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196D" w14:textId="77777777" w:rsidR="0019281A" w:rsidRPr="0019281A" w:rsidRDefault="0019281A" w:rsidP="00615742">
      <w:pPr>
        <w:spacing w:line="240" w:lineRule="auto"/>
        <w:jc w:val="center"/>
        <w:rPr>
          <w:rFonts w:ascii="Times New Roman" w:hAnsi="Times New Roman" w:cs="Times New Roman"/>
          <w:sz w:val="40"/>
        </w:rPr>
      </w:pPr>
      <w:r w:rsidRPr="0019281A">
        <w:rPr>
          <w:rFonts w:ascii="Times New Roman" w:hAnsi="Times New Roman" w:cs="Times New Roman"/>
          <w:sz w:val="40"/>
        </w:rPr>
        <w:t>ŠKOLNÍ VZDĚLÁVACÍ PROGRAM PRO ZÁKLADNÍ VZDĚLÁVÁNÍ</w:t>
      </w:r>
    </w:p>
    <w:p w14:paraId="7D4B4568" w14:textId="77777777" w:rsidR="0019281A" w:rsidRPr="0019281A" w:rsidRDefault="00000000" w:rsidP="00615742">
      <w:pPr>
        <w:spacing w:line="240" w:lineRule="auto"/>
        <w:jc w:val="center"/>
        <w:rPr>
          <w:rFonts w:ascii="Times New Roman" w:hAnsi="Times New Roman" w:cs="Times New Roman"/>
          <w:sz w:val="40"/>
        </w:rPr>
      </w:pPr>
      <w:r>
        <w:rPr>
          <w:rFonts w:ascii="Times New Roman" w:hAnsi="Times New Roman" w:cs="Times New Roman"/>
          <w:b/>
          <w:bCs/>
          <w:noProof/>
        </w:rPr>
        <w:object w:dxaOrig="1440" w:dyaOrig="1440" w14:anchorId="15DFE8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2.15pt;margin-top:81.45pt;width:199.05pt;height:3in;z-index:251660288">
            <v:imagedata r:id="rId8" o:title=""/>
            <w10:wrap type="topAndBottom"/>
          </v:shape>
          <o:OLEObject Type="Embed" ProgID="PBrush" ShapeID="_x0000_s1026" DrawAspect="Content" ObjectID="_1838985154" r:id="rId9"/>
        </w:object>
      </w:r>
    </w:p>
    <w:p w14:paraId="4BB2ACAD" w14:textId="77777777" w:rsidR="0019281A" w:rsidRPr="0019281A" w:rsidRDefault="00753F94" w:rsidP="00615742">
      <w:pPr>
        <w:spacing w:line="240" w:lineRule="auto"/>
        <w:jc w:val="center"/>
        <w:rPr>
          <w:rFonts w:ascii="Times New Roman" w:hAnsi="Times New Roman" w:cs="Times New Roman"/>
          <w:b/>
          <w:bCs/>
          <w:sz w:val="40"/>
        </w:rPr>
      </w:pPr>
      <w:r>
        <w:rPr>
          <w:rFonts w:ascii="Times New Roman" w:hAnsi="Times New Roman" w:cs="Times New Roman"/>
          <w:b/>
          <w:bCs/>
          <w:sz w:val="40"/>
        </w:rPr>
        <w:t xml:space="preserve">„ŠKOLA PRO </w:t>
      </w:r>
      <w:r w:rsidR="0019281A" w:rsidRPr="0019281A">
        <w:rPr>
          <w:rFonts w:ascii="Times New Roman" w:hAnsi="Times New Roman" w:cs="Times New Roman"/>
          <w:b/>
          <w:bCs/>
          <w:sz w:val="40"/>
        </w:rPr>
        <w:t>KAŽDÉHO“</w:t>
      </w:r>
    </w:p>
    <w:p w14:paraId="20975978" w14:textId="77777777" w:rsidR="0019281A" w:rsidRPr="0019281A" w:rsidRDefault="0019281A" w:rsidP="00615742">
      <w:pPr>
        <w:spacing w:line="240" w:lineRule="auto"/>
        <w:rPr>
          <w:rFonts w:ascii="Times New Roman" w:hAnsi="Times New Roman" w:cs="Times New Roman"/>
          <w:bCs/>
          <w:sz w:val="40"/>
        </w:rPr>
      </w:pPr>
    </w:p>
    <w:p w14:paraId="6950044B" w14:textId="77777777" w:rsidR="0019281A" w:rsidRPr="0019281A" w:rsidRDefault="0019281A" w:rsidP="00615742">
      <w:pPr>
        <w:spacing w:line="240" w:lineRule="auto"/>
        <w:rPr>
          <w:rFonts w:ascii="Times New Roman" w:hAnsi="Times New Roman" w:cs="Times New Roman"/>
        </w:rPr>
      </w:pPr>
    </w:p>
    <w:p w14:paraId="3DC197D3" w14:textId="76954F3F" w:rsidR="0019281A" w:rsidRPr="0019281A" w:rsidRDefault="0019281A" w:rsidP="00615742">
      <w:pPr>
        <w:spacing w:line="240" w:lineRule="auto"/>
        <w:jc w:val="center"/>
        <w:rPr>
          <w:rFonts w:ascii="Times New Roman" w:hAnsi="Times New Roman" w:cs="Times New Roman"/>
          <w:b/>
          <w:bCs/>
          <w:sz w:val="28"/>
        </w:rPr>
      </w:pPr>
      <w:r w:rsidRPr="0019281A">
        <w:rPr>
          <w:rFonts w:ascii="Times New Roman" w:hAnsi="Times New Roman" w:cs="Times New Roman"/>
          <w:b/>
          <w:bCs/>
          <w:sz w:val="28"/>
        </w:rPr>
        <w:t>MOTTO: Vzdělání je schopnost porozumět druhým</w:t>
      </w:r>
    </w:p>
    <w:p w14:paraId="46EA46AE" w14:textId="7D02B72A" w:rsidR="00745E67" w:rsidRDefault="0019281A" w:rsidP="00615742">
      <w:pPr>
        <w:spacing w:line="240" w:lineRule="auto"/>
        <w:jc w:val="center"/>
        <w:rPr>
          <w:rFonts w:ascii="Times New Roman" w:hAnsi="Times New Roman" w:cs="Times New Roman"/>
          <w:sz w:val="32"/>
        </w:rPr>
      </w:pPr>
      <w:r w:rsidRPr="0019281A">
        <w:rPr>
          <w:rFonts w:ascii="Times New Roman" w:hAnsi="Times New Roman" w:cs="Times New Roman"/>
          <w:sz w:val="32"/>
        </w:rPr>
        <w:t>Základní škola</w:t>
      </w:r>
      <w:r w:rsidR="003941D5">
        <w:rPr>
          <w:rFonts w:ascii="Times New Roman" w:hAnsi="Times New Roman" w:cs="Times New Roman"/>
          <w:sz w:val="32"/>
        </w:rPr>
        <w:t xml:space="preserve"> prof. Otakara Borůvky</w:t>
      </w:r>
    </w:p>
    <w:p w14:paraId="24A65090" w14:textId="77777777" w:rsidR="0078169A" w:rsidRDefault="0078169A" w:rsidP="00615742">
      <w:pPr>
        <w:spacing w:line="240" w:lineRule="auto"/>
        <w:jc w:val="center"/>
        <w:rPr>
          <w:rFonts w:ascii="Times New Roman" w:hAnsi="Times New Roman" w:cs="Times New Roman"/>
          <w:sz w:val="32"/>
        </w:rPr>
      </w:pPr>
    </w:p>
    <w:p w14:paraId="1B6D6581" w14:textId="77777777" w:rsidR="0078169A" w:rsidRDefault="0078169A" w:rsidP="00615742">
      <w:pPr>
        <w:spacing w:line="240" w:lineRule="auto"/>
        <w:jc w:val="center"/>
        <w:rPr>
          <w:rFonts w:ascii="Times New Roman" w:hAnsi="Times New Roman" w:cs="Times New Roman"/>
          <w:sz w:val="32"/>
        </w:rPr>
      </w:pPr>
    </w:p>
    <w:p w14:paraId="4EDBBA63" w14:textId="77777777" w:rsidR="0019281A" w:rsidRPr="00745E67" w:rsidRDefault="0019281A" w:rsidP="00615742">
      <w:pPr>
        <w:spacing w:line="240" w:lineRule="auto"/>
        <w:jc w:val="both"/>
        <w:rPr>
          <w:rFonts w:ascii="Times New Roman" w:hAnsi="Times New Roman" w:cs="Times New Roman"/>
          <w:sz w:val="32"/>
        </w:rPr>
      </w:pPr>
      <w:r w:rsidRPr="0019281A">
        <w:rPr>
          <w:rFonts w:ascii="Times New Roman" w:hAnsi="Times New Roman" w:cs="Times New Roman"/>
          <w:b/>
          <w:sz w:val="28"/>
        </w:rPr>
        <w:lastRenderedPageBreak/>
        <w:t>1. Identifikační údaje</w:t>
      </w:r>
    </w:p>
    <w:p w14:paraId="5E8A4E77" w14:textId="77777777" w:rsidR="0019281A" w:rsidRPr="0019281A" w:rsidRDefault="0019281A" w:rsidP="00615742">
      <w:pPr>
        <w:numPr>
          <w:ilvl w:val="0"/>
          <w:numId w:val="1"/>
        </w:numPr>
        <w:spacing w:after="0" w:line="240" w:lineRule="auto"/>
        <w:ind w:left="714" w:hanging="357"/>
        <w:jc w:val="both"/>
        <w:rPr>
          <w:rFonts w:ascii="Times New Roman" w:hAnsi="Times New Roman" w:cs="Times New Roman"/>
          <w:b/>
          <w:sz w:val="24"/>
        </w:rPr>
      </w:pPr>
      <w:r w:rsidRPr="0019281A">
        <w:rPr>
          <w:rFonts w:ascii="Times New Roman" w:hAnsi="Times New Roman" w:cs="Times New Roman"/>
          <w:sz w:val="24"/>
        </w:rPr>
        <w:t xml:space="preserve">název vzdělávacího programu: </w:t>
      </w:r>
      <w:r w:rsidRPr="0019281A">
        <w:rPr>
          <w:rFonts w:ascii="Times New Roman" w:hAnsi="Times New Roman" w:cs="Times New Roman"/>
          <w:b/>
          <w:sz w:val="24"/>
        </w:rPr>
        <w:t xml:space="preserve">Škola pro </w:t>
      </w:r>
      <w:proofErr w:type="gramStart"/>
      <w:r w:rsidRPr="0019281A">
        <w:rPr>
          <w:rFonts w:ascii="Times New Roman" w:hAnsi="Times New Roman" w:cs="Times New Roman"/>
          <w:b/>
          <w:sz w:val="24"/>
        </w:rPr>
        <w:t>každého - Školní</w:t>
      </w:r>
      <w:proofErr w:type="gramEnd"/>
      <w:r w:rsidRPr="0019281A">
        <w:rPr>
          <w:rFonts w:ascii="Times New Roman" w:hAnsi="Times New Roman" w:cs="Times New Roman"/>
          <w:b/>
          <w:sz w:val="24"/>
        </w:rPr>
        <w:t xml:space="preserve"> vzdělávací program pro základní vzdělávání</w:t>
      </w:r>
    </w:p>
    <w:p w14:paraId="7AF117A6" w14:textId="77777777" w:rsidR="00175EF9" w:rsidRDefault="0019281A" w:rsidP="00615742">
      <w:pPr>
        <w:spacing w:line="240" w:lineRule="auto"/>
        <w:ind w:left="360"/>
        <w:jc w:val="both"/>
        <w:rPr>
          <w:rFonts w:ascii="Times New Roman" w:hAnsi="Times New Roman" w:cs="Times New Roman"/>
          <w:bCs/>
          <w:sz w:val="24"/>
        </w:rPr>
      </w:pPr>
      <w:r w:rsidRPr="0019281A">
        <w:rPr>
          <w:rFonts w:ascii="Times New Roman" w:hAnsi="Times New Roman" w:cs="Times New Roman"/>
          <w:bCs/>
          <w:sz w:val="24"/>
        </w:rPr>
        <w:t>-     zpracovaný dle R</w:t>
      </w:r>
      <w:r w:rsidR="00FD0281">
        <w:rPr>
          <w:rFonts w:ascii="Times New Roman" w:hAnsi="Times New Roman" w:cs="Times New Roman"/>
          <w:bCs/>
          <w:sz w:val="24"/>
        </w:rPr>
        <w:t>ámcového vzdělávacího programu pro základní vzdělávání</w:t>
      </w:r>
    </w:p>
    <w:p w14:paraId="0E253524" w14:textId="77777777" w:rsidR="00B7655D" w:rsidRPr="00B7655D" w:rsidRDefault="0003243F" w:rsidP="00B7655D">
      <w:pPr>
        <w:spacing w:line="240" w:lineRule="auto"/>
        <w:ind w:left="360"/>
        <w:jc w:val="both"/>
        <w:rPr>
          <w:rFonts w:ascii="Times New Roman" w:hAnsi="Times New Roman" w:cs="Times New Roman"/>
          <w:bCs/>
          <w:sz w:val="24"/>
        </w:rPr>
      </w:pPr>
      <w:r>
        <w:rPr>
          <w:rFonts w:ascii="Times New Roman" w:hAnsi="Times New Roman" w:cs="Times New Roman"/>
          <w:bCs/>
          <w:sz w:val="24"/>
        </w:rPr>
        <w:t>-     č. j.: 622/2014</w:t>
      </w:r>
    </w:p>
    <w:p w14:paraId="4474670A" w14:textId="77777777" w:rsidR="00175EF9" w:rsidRDefault="00175EF9" w:rsidP="00615742">
      <w:pPr>
        <w:spacing w:line="240" w:lineRule="auto"/>
        <w:ind w:left="360"/>
        <w:jc w:val="both"/>
        <w:rPr>
          <w:rFonts w:ascii="Times New Roman" w:hAnsi="Times New Roman" w:cs="Times New Roman"/>
          <w:b/>
          <w:sz w:val="24"/>
        </w:rPr>
      </w:pPr>
      <w:r>
        <w:rPr>
          <w:rFonts w:ascii="Times New Roman" w:hAnsi="Times New Roman" w:cs="Times New Roman"/>
          <w:b/>
          <w:sz w:val="24"/>
        </w:rPr>
        <w:t xml:space="preserve">- </w:t>
      </w:r>
      <w:r w:rsidR="0019281A">
        <w:rPr>
          <w:rFonts w:ascii="Times New Roman" w:hAnsi="Times New Roman" w:cs="Times New Roman"/>
          <w:b/>
          <w:sz w:val="24"/>
        </w:rPr>
        <w:t xml:space="preserve">  </w:t>
      </w:r>
      <w:r w:rsidR="00745E67">
        <w:rPr>
          <w:rFonts w:ascii="Times New Roman" w:hAnsi="Times New Roman" w:cs="Times New Roman"/>
          <w:b/>
          <w:sz w:val="24"/>
        </w:rPr>
        <w:t xml:space="preserve">  </w:t>
      </w:r>
      <w:r w:rsidR="0019281A" w:rsidRPr="0019281A">
        <w:rPr>
          <w:rFonts w:ascii="Times New Roman" w:hAnsi="Times New Roman" w:cs="Times New Roman"/>
          <w:sz w:val="24"/>
        </w:rPr>
        <w:t xml:space="preserve">název školy: </w:t>
      </w:r>
      <w:r w:rsidR="0019281A" w:rsidRPr="0019281A">
        <w:rPr>
          <w:rFonts w:ascii="Times New Roman" w:hAnsi="Times New Roman" w:cs="Times New Roman"/>
          <w:b/>
          <w:sz w:val="24"/>
        </w:rPr>
        <w:t>Základní škola, Uherský Ostroh, okres Uherské Hradiště, příspěvková organizace</w:t>
      </w:r>
    </w:p>
    <w:p w14:paraId="40A1D6FB" w14:textId="77777777" w:rsidR="0019281A" w:rsidRPr="0019281A" w:rsidRDefault="00175EF9" w:rsidP="00615742">
      <w:pPr>
        <w:spacing w:line="240" w:lineRule="auto"/>
        <w:ind w:left="360"/>
        <w:jc w:val="both"/>
        <w:rPr>
          <w:rFonts w:ascii="Times New Roman" w:hAnsi="Times New Roman" w:cs="Times New Roman"/>
          <w:b/>
          <w:sz w:val="24"/>
        </w:rPr>
      </w:pPr>
      <w:r>
        <w:rPr>
          <w:rFonts w:ascii="Times New Roman" w:hAnsi="Times New Roman" w:cs="Times New Roman"/>
          <w:b/>
          <w:sz w:val="24"/>
        </w:rPr>
        <w:t xml:space="preserve">- </w:t>
      </w:r>
      <w:r w:rsidR="00745E67">
        <w:rPr>
          <w:rFonts w:ascii="Times New Roman" w:hAnsi="Times New Roman" w:cs="Times New Roman"/>
          <w:b/>
          <w:sz w:val="24"/>
        </w:rPr>
        <w:t xml:space="preserve">    </w:t>
      </w:r>
      <w:r w:rsidR="0019281A" w:rsidRPr="0019281A">
        <w:rPr>
          <w:rFonts w:ascii="Times New Roman" w:hAnsi="Times New Roman" w:cs="Times New Roman"/>
          <w:sz w:val="24"/>
        </w:rPr>
        <w:t xml:space="preserve">sídlo </w:t>
      </w:r>
      <w:proofErr w:type="gramStart"/>
      <w:r w:rsidR="0019281A" w:rsidRPr="0019281A">
        <w:rPr>
          <w:rFonts w:ascii="Times New Roman" w:hAnsi="Times New Roman" w:cs="Times New Roman"/>
          <w:sz w:val="24"/>
        </w:rPr>
        <w:t xml:space="preserve">školy:  </w:t>
      </w:r>
      <w:r w:rsidR="0019281A" w:rsidRPr="0019281A">
        <w:rPr>
          <w:rFonts w:ascii="Times New Roman" w:hAnsi="Times New Roman" w:cs="Times New Roman"/>
          <w:b/>
          <w:sz w:val="24"/>
        </w:rPr>
        <w:t>Školní</w:t>
      </w:r>
      <w:proofErr w:type="gramEnd"/>
      <w:r w:rsidR="0019281A" w:rsidRPr="0019281A">
        <w:rPr>
          <w:rFonts w:ascii="Times New Roman" w:hAnsi="Times New Roman" w:cs="Times New Roman"/>
          <w:b/>
          <w:sz w:val="24"/>
        </w:rPr>
        <w:t xml:space="preserve"> 400, 687 24 Uherský Ostroh</w:t>
      </w:r>
    </w:p>
    <w:p w14:paraId="1BC127B0" w14:textId="77777777" w:rsidR="0019281A" w:rsidRPr="0019281A" w:rsidRDefault="00745E67" w:rsidP="00615742">
      <w:pPr>
        <w:spacing w:line="240" w:lineRule="auto"/>
        <w:jc w:val="both"/>
        <w:rPr>
          <w:rFonts w:ascii="Times New Roman" w:hAnsi="Times New Roman" w:cs="Times New Roman"/>
          <w:b/>
          <w:sz w:val="24"/>
        </w:rPr>
      </w:pPr>
      <w:r>
        <w:rPr>
          <w:rFonts w:ascii="Times New Roman" w:hAnsi="Times New Roman" w:cs="Times New Roman"/>
          <w:b/>
          <w:sz w:val="24"/>
        </w:rPr>
        <w:t xml:space="preserve">      </w:t>
      </w:r>
      <w:r w:rsidR="0019281A" w:rsidRPr="0019281A">
        <w:rPr>
          <w:rFonts w:ascii="Times New Roman" w:hAnsi="Times New Roman" w:cs="Times New Roman"/>
          <w:sz w:val="24"/>
        </w:rPr>
        <w:t>-    kontakt na zařízení: telefon/</w:t>
      </w:r>
      <w:proofErr w:type="gramStart"/>
      <w:r w:rsidR="0019281A" w:rsidRPr="0019281A">
        <w:rPr>
          <w:rFonts w:ascii="Times New Roman" w:hAnsi="Times New Roman" w:cs="Times New Roman"/>
          <w:sz w:val="24"/>
        </w:rPr>
        <w:t xml:space="preserve">fax:   </w:t>
      </w:r>
      <w:proofErr w:type="gramEnd"/>
      <w:r w:rsidR="0019281A" w:rsidRPr="0019281A">
        <w:rPr>
          <w:rFonts w:ascii="Times New Roman" w:hAnsi="Times New Roman" w:cs="Times New Roman"/>
          <w:sz w:val="24"/>
        </w:rPr>
        <w:t xml:space="preserve">  </w:t>
      </w:r>
      <w:r w:rsidR="0019281A" w:rsidRPr="0019281A">
        <w:rPr>
          <w:rFonts w:ascii="Times New Roman" w:hAnsi="Times New Roman" w:cs="Times New Roman"/>
          <w:b/>
          <w:sz w:val="24"/>
        </w:rPr>
        <w:t>572591493</w:t>
      </w:r>
    </w:p>
    <w:p w14:paraId="5C1C4FDF" w14:textId="40234B23" w:rsidR="00FC51B1" w:rsidRPr="003941D5" w:rsidRDefault="0019281A" w:rsidP="00615742">
      <w:pPr>
        <w:spacing w:line="240" w:lineRule="auto"/>
        <w:jc w:val="both"/>
        <w:rPr>
          <w:rFonts w:ascii="Times New Roman" w:hAnsi="Times New Roman" w:cs="Times New Roman"/>
          <w:b/>
          <w:bCs/>
          <w:sz w:val="24"/>
        </w:rPr>
      </w:pPr>
      <w:r w:rsidRPr="0019281A">
        <w:rPr>
          <w:rFonts w:ascii="Times New Roman" w:hAnsi="Times New Roman" w:cs="Times New Roman"/>
          <w:b/>
          <w:sz w:val="24"/>
        </w:rPr>
        <w:t xml:space="preserve">                                            </w:t>
      </w:r>
      <w:proofErr w:type="gramStart"/>
      <w:r w:rsidRPr="0019281A">
        <w:rPr>
          <w:rFonts w:ascii="Times New Roman" w:hAnsi="Times New Roman" w:cs="Times New Roman"/>
          <w:sz w:val="24"/>
        </w:rPr>
        <w:t xml:space="preserve">e-mail:   </w:t>
      </w:r>
      <w:proofErr w:type="gramEnd"/>
      <w:r w:rsidRPr="0019281A">
        <w:rPr>
          <w:rFonts w:ascii="Times New Roman" w:hAnsi="Times New Roman" w:cs="Times New Roman"/>
          <w:sz w:val="24"/>
        </w:rPr>
        <w:t xml:space="preserve">   </w:t>
      </w:r>
      <w:r w:rsidR="003941D5">
        <w:rPr>
          <w:rFonts w:ascii="Times New Roman" w:hAnsi="Times New Roman" w:cs="Times New Roman"/>
          <w:sz w:val="24"/>
        </w:rPr>
        <w:t xml:space="preserve">      </w:t>
      </w:r>
      <w:r w:rsidR="003941D5" w:rsidRPr="003941D5">
        <w:rPr>
          <w:rFonts w:ascii="Times New Roman" w:hAnsi="Times New Roman" w:cs="Times New Roman"/>
          <w:b/>
          <w:bCs/>
          <w:sz w:val="24"/>
        </w:rPr>
        <w:t>podatelna@zsuhostroh.cz</w:t>
      </w:r>
    </w:p>
    <w:p w14:paraId="4530FC0C" w14:textId="77777777" w:rsidR="0019281A" w:rsidRPr="00FC51B1" w:rsidRDefault="00FC51B1" w:rsidP="00615742">
      <w:pPr>
        <w:spacing w:line="240" w:lineRule="auto"/>
        <w:jc w:val="both"/>
        <w:rPr>
          <w:rFonts w:ascii="Times New Roman" w:hAnsi="Times New Roman" w:cs="Times New Roman"/>
          <w:b/>
          <w:sz w:val="24"/>
        </w:rPr>
      </w:pPr>
      <w:r>
        <w:rPr>
          <w:rFonts w:ascii="Times New Roman" w:hAnsi="Times New Roman" w:cs="Times New Roman"/>
          <w:b/>
          <w:sz w:val="24"/>
        </w:rPr>
        <w:t xml:space="preserve">                                            </w:t>
      </w:r>
      <w:proofErr w:type="gramStart"/>
      <w:r w:rsidR="0019281A" w:rsidRPr="0019281A">
        <w:rPr>
          <w:rFonts w:ascii="Times New Roman" w:hAnsi="Times New Roman" w:cs="Times New Roman"/>
          <w:sz w:val="24"/>
        </w:rPr>
        <w:t xml:space="preserve">www:   </w:t>
      </w:r>
      <w:proofErr w:type="gramEnd"/>
      <w:r w:rsidR="0019281A" w:rsidRPr="0019281A">
        <w:rPr>
          <w:rFonts w:ascii="Times New Roman" w:hAnsi="Times New Roman" w:cs="Times New Roman"/>
          <w:sz w:val="24"/>
        </w:rPr>
        <w:t xml:space="preserve">           </w:t>
      </w:r>
      <w:r w:rsidR="00B7655D" w:rsidRPr="00B7655D">
        <w:rPr>
          <w:rFonts w:ascii="Times New Roman" w:hAnsi="Times New Roman" w:cs="Times New Roman"/>
          <w:b/>
          <w:sz w:val="24"/>
        </w:rPr>
        <w:t>http://www.skolstvi.uhostroh.cz/index.php</w:t>
      </w:r>
    </w:p>
    <w:p w14:paraId="034230A1" w14:textId="77777777" w:rsidR="0019281A" w:rsidRPr="0019281A" w:rsidRDefault="0019281A" w:rsidP="00615742">
      <w:pPr>
        <w:pStyle w:val="Odstavecseseznamem"/>
        <w:numPr>
          <w:ilvl w:val="0"/>
          <w:numId w:val="2"/>
        </w:numPr>
        <w:spacing w:after="0" w:line="240" w:lineRule="auto"/>
        <w:jc w:val="both"/>
        <w:rPr>
          <w:rFonts w:ascii="Times New Roman" w:hAnsi="Times New Roman" w:cs="Times New Roman"/>
          <w:b/>
          <w:sz w:val="24"/>
        </w:rPr>
      </w:pPr>
      <w:r w:rsidRPr="0019281A">
        <w:rPr>
          <w:rFonts w:ascii="Times New Roman" w:hAnsi="Times New Roman" w:cs="Times New Roman"/>
          <w:sz w:val="24"/>
        </w:rPr>
        <w:t xml:space="preserve">právní forma školy: </w:t>
      </w:r>
      <w:r w:rsidRPr="0019281A">
        <w:rPr>
          <w:rFonts w:ascii="Times New Roman" w:hAnsi="Times New Roman" w:cs="Times New Roman"/>
          <w:b/>
          <w:sz w:val="24"/>
        </w:rPr>
        <w:t xml:space="preserve">právní </w:t>
      </w:r>
      <w:proofErr w:type="gramStart"/>
      <w:r w:rsidRPr="0019281A">
        <w:rPr>
          <w:rFonts w:ascii="Times New Roman" w:hAnsi="Times New Roman" w:cs="Times New Roman"/>
          <w:b/>
          <w:sz w:val="24"/>
        </w:rPr>
        <w:t>subjekt - příspěvková</w:t>
      </w:r>
      <w:proofErr w:type="gramEnd"/>
      <w:r w:rsidRPr="0019281A">
        <w:rPr>
          <w:rFonts w:ascii="Times New Roman" w:hAnsi="Times New Roman" w:cs="Times New Roman"/>
          <w:b/>
          <w:sz w:val="24"/>
        </w:rPr>
        <w:t xml:space="preserve"> organizace, od 1.1.2002</w:t>
      </w:r>
    </w:p>
    <w:p w14:paraId="1D5042EB" w14:textId="77777777" w:rsidR="0019281A" w:rsidRDefault="0019281A" w:rsidP="00615742">
      <w:pPr>
        <w:spacing w:line="240" w:lineRule="auto"/>
        <w:jc w:val="both"/>
        <w:rPr>
          <w:rFonts w:ascii="Times New Roman" w:hAnsi="Times New Roman" w:cs="Times New Roman"/>
          <w:b/>
          <w:sz w:val="24"/>
        </w:rPr>
      </w:pPr>
      <w:r w:rsidRPr="0019281A">
        <w:rPr>
          <w:rFonts w:ascii="Times New Roman" w:hAnsi="Times New Roman" w:cs="Times New Roman"/>
          <w:b/>
          <w:sz w:val="24"/>
        </w:rPr>
        <w:t xml:space="preserve">                                            IČO: 70938117</w:t>
      </w:r>
    </w:p>
    <w:p w14:paraId="2B23EE38" w14:textId="77777777" w:rsidR="0019281A" w:rsidRPr="0019281A" w:rsidRDefault="0019281A" w:rsidP="00615742">
      <w:pPr>
        <w:spacing w:line="240" w:lineRule="auto"/>
        <w:ind w:left="2124"/>
        <w:jc w:val="both"/>
        <w:rPr>
          <w:rFonts w:ascii="Times New Roman" w:hAnsi="Times New Roman" w:cs="Times New Roman"/>
          <w:b/>
          <w:sz w:val="24"/>
        </w:rPr>
      </w:pPr>
      <w:r>
        <w:rPr>
          <w:rFonts w:ascii="Times New Roman" w:hAnsi="Times New Roman" w:cs="Times New Roman"/>
          <w:b/>
          <w:sz w:val="24"/>
        </w:rPr>
        <w:t xml:space="preserve">        </w:t>
      </w:r>
      <w:r w:rsidRPr="0019281A">
        <w:rPr>
          <w:rFonts w:ascii="Times New Roman" w:hAnsi="Times New Roman" w:cs="Times New Roman"/>
          <w:b/>
          <w:sz w:val="24"/>
        </w:rPr>
        <w:t>DIČ: CZ70938172</w:t>
      </w:r>
    </w:p>
    <w:p w14:paraId="1C769158" w14:textId="77777777" w:rsidR="0019281A" w:rsidRPr="0019281A" w:rsidRDefault="0019281A" w:rsidP="00615742">
      <w:pPr>
        <w:spacing w:line="240" w:lineRule="auto"/>
        <w:jc w:val="both"/>
        <w:rPr>
          <w:rFonts w:ascii="Times New Roman" w:hAnsi="Times New Roman" w:cs="Times New Roman"/>
          <w:b/>
          <w:sz w:val="24"/>
        </w:rPr>
      </w:pPr>
      <w:r w:rsidRPr="0019281A">
        <w:rPr>
          <w:rFonts w:ascii="Times New Roman" w:hAnsi="Times New Roman" w:cs="Times New Roman"/>
          <w:b/>
          <w:sz w:val="24"/>
        </w:rPr>
        <w:t xml:space="preserve">                                            REDIZO: 600124525</w:t>
      </w:r>
    </w:p>
    <w:p w14:paraId="0BB29CE3" w14:textId="3BE6C8D0" w:rsidR="00175EF9" w:rsidRDefault="0019281A" w:rsidP="00615742">
      <w:pPr>
        <w:pStyle w:val="Odstavecseseznamem"/>
        <w:numPr>
          <w:ilvl w:val="0"/>
          <w:numId w:val="2"/>
        </w:numPr>
        <w:spacing w:line="240" w:lineRule="auto"/>
        <w:jc w:val="both"/>
        <w:rPr>
          <w:rFonts w:ascii="Times New Roman" w:hAnsi="Times New Roman" w:cs="Times New Roman"/>
          <w:b/>
          <w:sz w:val="24"/>
        </w:rPr>
      </w:pPr>
      <w:r w:rsidRPr="00175EF9">
        <w:rPr>
          <w:rFonts w:ascii="Times New Roman" w:hAnsi="Times New Roman" w:cs="Times New Roman"/>
          <w:sz w:val="24"/>
        </w:rPr>
        <w:t xml:space="preserve">jméno ředitele školy: </w:t>
      </w:r>
      <w:r w:rsidR="003941D5">
        <w:rPr>
          <w:rFonts w:ascii="Times New Roman" w:hAnsi="Times New Roman" w:cs="Times New Roman"/>
          <w:b/>
          <w:sz w:val="24"/>
        </w:rPr>
        <w:t xml:space="preserve">PaedDr. Dagmar </w:t>
      </w:r>
      <w:proofErr w:type="spellStart"/>
      <w:r w:rsidR="003941D5">
        <w:rPr>
          <w:rFonts w:ascii="Times New Roman" w:hAnsi="Times New Roman" w:cs="Times New Roman"/>
          <w:b/>
          <w:sz w:val="24"/>
        </w:rPr>
        <w:t>Bistrá</w:t>
      </w:r>
      <w:proofErr w:type="spellEnd"/>
    </w:p>
    <w:p w14:paraId="5E39619E" w14:textId="77777777" w:rsidR="00175EF9" w:rsidRDefault="0019281A" w:rsidP="00615742">
      <w:pPr>
        <w:pStyle w:val="Odstavecseseznamem"/>
        <w:numPr>
          <w:ilvl w:val="0"/>
          <w:numId w:val="2"/>
        </w:numPr>
        <w:spacing w:line="240" w:lineRule="auto"/>
        <w:jc w:val="both"/>
        <w:rPr>
          <w:rFonts w:ascii="Times New Roman" w:hAnsi="Times New Roman" w:cs="Times New Roman"/>
          <w:b/>
          <w:sz w:val="24"/>
        </w:rPr>
      </w:pPr>
      <w:r w:rsidRPr="00175EF9">
        <w:rPr>
          <w:rFonts w:ascii="Times New Roman" w:hAnsi="Times New Roman" w:cs="Times New Roman"/>
          <w:sz w:val="24"/>
        </w:rPr>
        <w:t xml:space="preserve">statutární zástupce ředitele: </w:t>
      </w:r>
      <w:r w:rsidRPr="00175EF9">
        <w:rPr>
          <w:rFonts w:ascii="Times New Roman" w:hAnsi="Times New Roman" w:cs="Times New Roman"/>
          <w:b/>
          <w:sz w:val="24"/>
        </w:rPr>
        <w:t>Mgr. Monika Konečná</w:t>
      </w:r>
    </w:p>
    <w:p w14:paraId="5A62CA3B" w14:textId="77777777" w:rsidR="0019281A" w:rsidRPr="00175EF9" w:rsidRDefault="0019281A" w:rsidP="00615742">
      <w:pPr>
        <w:pStyle w:val="Odstavecseseznamem"/>
        <w:numPr>
          <w:ilvl w:val="0"/>
          <w:numId w:val="2"/>
        </w:numPr>
        <w:spacing w:line="240" w:lineRule="auto"/>
        <w:jc w:val="both"/>
        <w:rPr>
          <w:rFonts w:ascii="Times New Roman" w:hAnsi="Times New Roman" w:cs="Times New Roman"/>
          <w:b/>
          <w:sz w:val="24"/>
        </w:rPr>
      </w:pPr>
      <w:r w:rsidRPr="00175EF9">
        <w:rPr>
          <w:rFonts w:ascii="Times New Roman" w:hAnsi="Times New Roman" w:cs="Times New Roman"/>
          <w:sz w:val="24"/>
        </w:rPr>
        <w:t xml:space="preserve">koordinátor tvorby ŠVP: </w:t>
      </w:r>
      <w:r w:rsidRPr="00175EF9">
        <w:rPr>
          <w:rFonts w:ascii="Times New Roman" w:hAnsi="Times New Roman" w:cs="Times New Roman"/>
          <w:b/>
          <w:sz w:val="24"/>
        </w:rPr>
        <w:t>Mgr. Monika Konečná</w:t>
      </w:r>
    </w:p>
    <w:p w14:paraId="1AF51F7D" w14:textId="77777777" w:rsidR="0019281A" w:rsidRPr="0019281A" w:rsidRDefault="00FC51B1" w:rsidP="00615742">
      <w:pPr>
        <w:spacing w:after="0" w:line="240" w:lineRule="auto"/>
        <w:jc w:val="both"/>
        <w:rPr>
          <w:rFonts w:ascii="Times New Roman" w:hAnsi="Times New Roman" w:cs="Times New Roman"/>
          <w:b/>
          <w:sz w:val="24"/>
        </w:rPr>
      </w:pPr>
      <w:r>
        <w:rPr>
          <w:rFonts w:ascii="Times New Roman" w:hAnsi="Times New Roman" w:cs="Times New Roman"/>
          <w:b/>
          <w:sz w:val="24"/>
        </w:rPr>
        <w:t xml:space="preserve">      -     </w:t>
      </w:r>
      <w:proofErr w:type="gramStart"/>
      <w:r w:rsidR="0019281A" w:rsidRPr="0019281A">
        <w:rPr>
          <w:rFonts w:ascii="Times New Roman" w:hAnsi="Times New Roman" w:cs="Times New Roman"/>
          <w:sz w:val="24"/>
        </w:rPr>
        <w:t xml:space="preserve">zřizovatel:   </w:t>
      </w:r>
      <w:proofErr w:type="gramEnd"/>
      <w:r w:rsidR="0019281A" w:rsidRPr="0019281A">
        <w:rPr>
          <w:rFonts w:ascii="Times New Roman" w:hAnsi="Times New Roman" w:cs="Times New Roman"/>
          <w:sz w:val="24"/>
        </w:rPr>
        <w:t xml:space="preserve">                  </w:t>
      </w:r>
      <w:r w:rsidR="0019281A" w:rsidRPr="0019281A">
        <w:rPr>
          <w:rFonts w:ascii="Times New Roman" w:hAnsi="Times New Roman" w:cs="Times New Roman"/>
          <w:b/>
          <w:sz w:val="24"/>
        </w:rPr>
        <w:t>Město Uherský Ostroh</w:t>
      </w:r>
    </w:p>
    <w:p w14:paraId="48C5C105" w14:textId="77777777" w:rsidR="0019281A" w:rsidRPr="0019281A" w:rsidRDefault="0019281A" w:rsidP="00615742">
      <w:pPr>
        <w:numPr>
          <w:ilvl w:val="0"/>
          <w:numId w:val="2"/>
        </w:numPr>
        <w:spacing w:after="0" w:line="240" w:lineRule="auto"/>
        <w:jc w:val="both"/>
        <w:rPr>
          <w:rFonts w:ascii="Times New Roman" w:hAnsi="Times New Roman" w:cs="Times New Roman"/>
          <w:b/>
          <w:sz w:val="24"/>
        </w:rPr>
      </w:pPr>
      <w:r w:rsidRPr="0019281A">
        <w:rPr>
          <w:rFonts w:ascii="Times New Roman" w:hAnsi="Times New Roman" w:cs="Times New Roman"/>
          <w:sz w:val="24"/>
        </w:rPr>
        <w:t xml:space="preserve">adresa </w:t>
      </w:r>
      <w:proofErr w:type="gramStart"/>
      <w:r w:rsidRPr="0019281A">
        <w:rPr>
          <w:rFonts w:ascii="Times New Roman" w:hAnsi="Times New Roman" w:cs="Times New Roman"/>
          <w:sz w:val="24"/>
        </w:rPr>
        <w:t>zřizovatele:</w:t>
      </w:r>
      <w:r w:rsidRPr="0019281A">
        <w:rPr>
          <w:rFonts w:ascii="Times New Roman" w:hAnsi="Times New Roman" w:cs="Times New Roman"/>
        </w:rPr>
        <w:t xml:space="preserve">   </w:t>
      </w:r>
      <w:proofErr w:type="gramEnd"/>
      <w:r w:rsidRPr="0019281A">
        <w:rPr>
          <w:rFonts w:ascii="Times New Roman" w:hAnsi="Times New Roman" w:cs="Times New Roman"/>
        </w:rPr>
        <w:t xml:space="preserve">       </w:t>
      </w:r>
      <w:r w:rsidRPr="0019281A">
        <w:rPr>
          <w:rFonts w:ascii="Times New Roman" w:hAnsi="Times New Roman" w:cs="Times New Roman"/>
          <w:b/>
          <w:sz w:val="24"/>
        </w:rPr>
        <w:t>Zámecká 24, 687 24 Uherský Ostroh</w:t>
      </w:r>
    </w:p>
    <w:p w14:paraId="658AC903" w14:textId="77777777" w:rsidR="0019281A" w:rsidRPr="0019281A" w:rsidRDefault="0019281A" w:rsidP="00615742">
      <w:pPr>
        <w:numPr>
          <w:ilvl w:val="0"/>
          <w:numId w:val="2"/>
        </w:numPr>
        <w:spacing w:after="0" w:line="240" w:lineRule="auto"/>
        <w:jc w:val="both"/>
        <w:rPr>
          <w:rFonts w:ascii="Times New Roman" w:hAnsi="Times New Roman" w:cs="Times New Roman"/>
          <w:b/>
          <w:sz w:val="24"/>
        </w:rPr>
      </w:pPr>
      <w:r w:rsidRPr="0019281A">
        <w:rPr>
          <w:rFonts w:ascii="Times New Roman" w:hAnsi="Times New Roman" w:cs="Times New Roman"/>
          <w:sz w:val="24"/>
        </w:rPr>
        <w:t xml:space="preserve">kontakt na </w:t>
      </w:r>
      <w:proofErr w:type="gramStart"/>
      <w:r w:rsidRPr="0019281A">
        <w:rPr>
          <w:rFonts w:ascii="Times New Roman" w:hAnsi="Times New Roman" w:cs="Times New Roman"/>
          <w:sz w:val="24"/>
        </w:rPr>
        <w:t xml:space="preserve">zřizovatele: </w:t>
      </w:r>
      <w:r w:rsidRPr="0019281A">
        <w:rPr>
          <w:rFonts w:ascii="Times New Roman" w:hAnsi="Times New Roman" w:cs="Times New Roman"/>
          <w:b/>
          <w:sz w:val="24"/>
        </w:rPr>
        <w:t xml:space="preserve"> 572430521</w:t>
      </w:r>
      <w:proofErr w:type="gramEnd"/>
    </w:p>
    <w:p w14:paraId="184E5D05" w14:textId="77777777" w:rsidR="0019281A" w:rsidRPr="00FA5A31" w:rsidRDefault="0019281A" w:rsidP="00615742">
      <w:pPr>
        <w:pStyle w:val="Odstavecseseznamem"/>
        <w:numPr>
          <w:ilvl w:val="0"/>
          <w:numId w:val="2"/>
        </w:numPr>
        <w:spacing w:after="0" w:line="240" w:lineRule="auto"/>
        <w:jc w:val="both"/>
        <w:rPr>
          <w:rFonts w:ascii="Times New Roman" w:hAnsi="Times New Roman" w:cs="Times New Roman"/>
          <w:b/>
          <w:sz w:val="24"/>
        </w:rPr>
      </w:pPr>
      <w:r w:rsidRPr="00FA5A31">
        <w:rPr>
          <w:rFonts w:ascii="Times New Roman" w:hAnsi="Times New Roman" w:cs="Times New Roman"/>
          <w:sz w:val="24"/>
        </w:rPr>
        <w:t xml:space="preserve">platnost dokumentu: </w:t>
      </w:r>
      <w:r w:rsidR="00372918">
        <w:rPr>
          <w:rFonts w:ascii="Times New Roman" w:hAnsi="Times New Roman" w:cs="Times New Roman"/>
          <w:b/>
          <w:sz w:val="24"/>
        </w:rPr>
        <w:t>od</w:t>
      </w:r>
      <w:r w:rsidR="00FF1B7A">
        <w:rPr>
          <w:rFonts w:ascii="Times New Roman" w:hAnsi="Times New Roman" w:cs="Times New Roman"/>
          <w:b/>
          <w:sz w:val="24"/>
        </w:rPr>
        <w:t xml:space="preserve"> 1.9.2023</w:t>
      </w:r>
    </w:p>
    <w:p w14:paraId="115355FF" w14:textId="77777777" w:rsidR="0078169A" w:rsidRDefault="001C6B66" w:rsidP="00615742">
      <w:pPr>
        <w:spacing w:line="240" w:lineRule="auto"/>
        <w:jc w:val="both"/>
        <w:rPr>
          <w:rFonts w:ascii="Times New Roman" w:hAnsi="Times New Roman" w:cs="Times New Roman"/>
          <w:sz w:val="24"/>
        </w:rPr>
      </w:pPr>
      <w:r>
        <w:rPr>
          <w:rFonts w:ascii="Times New Roman" w:hAnsi="Times New Roman" w:cs="Times New Roman"/>
          <w:sz w:val="24"/>
        </w:rPr>
        <w:t>ŠVP byl projednán</w:t>
      </w:r>
      <w:r w:rsidR="0019281A" w:rsidRPr="0019281A">
        <w:rPr>
          <w:rFonts w:ascii="Times New Roman" w:hAnsi="Times New Roman" w:cs="Times New Roman"/>
          <w:sz w:val="24"/>
        </w:rPr>
        <w:t xml:space="preserve"> školskou radou dne: </w:t>
      </w:r>
      <w:r w:rsidR="00745E67">
        <w:rPr>
          <w:rFonts w:ascii="Times New Roman" w:hAnsi="Times New Roman" w:cs="Times New Roman"/>
          <w:sz w:val="24"/>
        </w:rPr>
        <w:t xml:space="preserve">                                                                    </w:t>
      </w:r>
      <w:r w:rsidR="0019281A" w:rsidRPr="0019281A">
        <w:rPr>
          <w:rFonts w:ascii="Times New Roman" w:hAnsi="Times New Roman" w:cs="Times New Roman"/>
          <w:sz w:val="24"/>
        </w:rPr>
        <w:t xml:space="preserve">     </w:t>
      </w:r>
    </w:p>
    <w:p w14:paraId="4516CE8F" w14:textId="77777777" w:rsidR="0019281A" w:rsidRPr="0019281A" w:rsidRDefault="0078169A" w:rsidP="00615742">
      <w:pPr>
        <w:spacing w:line="240" w:lineRule="auto"/>
        <w:jc w:val="both"/>
        <w:rPr>
          <w:rFonts w:ascii="Times New Roman" w:hAnsi="Times New Roman" w:cs="Times New Roman"/>
          <w:sz w:val="24"/>
        </w:rPr>
      </w:pPr>
      <w:r>
        <w:rPr>
          <w:rFonts w:ascii="Times New Roman" w:hAnsi="Times New Roman" w:cs="Times New Roman"/>
          <w:sz w:val="24"/>
        </w:rPr>
        <w:t xml:space="preserve">                                                                                                                         </w:t>
      </w:r>
      <w:r w:rsidR="00B7655D">
        <w:rPr>
          <w:rFonts w:ascii="Times New Roman" w:hAnsi="Times New Roman" w:cs="Times New Roman"/>
          <w:sz w:val="24"/>
        </w:rPr>
        <w:t xml:space="preserve">                   </w:t>
      </w:r>
      <w:r>
        <w:rPr>
          <w:rFonts w:ascii="Times New Roman" w:hAnsi="Times New Roman" w:cs="Times New Roman"/>
          <w:sz w:val="24"/>
        </w:rPr>
        <w:t xml:space="preserve">               </w:t>
      </w:r>
      <w:r w:rsidR="0019281A" w:rsidRPr="0019281A">
        <w:rPr>
          <w:rFonts w:ascii="Times New Roman" w:hAnsi="Times New Roman" w:cs="Times New Roman"/>
          <w:sz w:val="24"/>
        </w:rPr>
        <w:t xml:space="preserve"> ……………….….…….</w:t>
      </w:r>
    </w:p>
    <w:p w14:paraId="16FF2343" w14:textId="263912DC" w:rsidR="0019281A" w:rsidRPr="0019281A" w:rsidRDefault="0019281A" w:rsidP="00615742">
      <w:pPr>
        <w:spacing w:line="240" w:lineRule="auto"/>
        <w:ind w:left="360"/>
        <w:jc w:val="both"/>
        <w:rPr>
          <w:rFonts w:ascii="Times New Roman" w:hAnsi="Times New Roman" w:cs="Times New Roman"/>
          <w:sz w:val="24"/>
        </w:rPr>
      </w:pPr>
      <w:r w:rsidRPr="0019281A">
        <w:rPr>
          <w:rFonts w:ascii="Times New Roman" w:hAnsi="Times New Roman" w:cs="Times New Roman"/>
          <w:sz w:val="24"/>
        </w:rPr>
        <w:t xml:space="preserve">                                                                                                                            </w:t>
      </w:r>
      <w:r w:rsidR="00B7655D">
        <w:rPr>
          <w:rFonts w:ascii="Times New Roman" w:hAnsi="Times New Roman" w:cs="Times New Roman"/>
          <w:sz w:val="24"/>
        </w:rPr>
        <w:t xml:space="preserve">                     </w:t>
      </w:r>
      <w:r w:rsidRPr="0019281A">
        <w:rPr>
          <w:rFonts w:ascii="Times New Roman" w:hAnsi="Times New Roman" w:cs="Times New Roman"/>
          <w:sz w:val="24"/>
        </w:rPr>
        <w:t xml:space="preserve">           </w:t>
      </w:r>
      <w:r w:rsidR="003941D5">
        <w:rPr>
          <w:rFonts w:ascii="Times New Roman" w:hAnsi="Times New Roman" w:cs="Times New Roman"/>
          <w:sz w:val="24"/>
        </w:rPr>
        <w:t xml:space="preserve">PaedDr. Dagmar </w:t>
      </w:r>
      <w:proofErr w:type="spellStart"/>
      <w:r w:rsidR="003941D5">
        <w:rPr>
          <w:rFonts w:ascii="Times New Roman" w:hAnsi="Times New Roman" w:cs="Times New Roman"/>
          <w:sz w:val="24"/>
        </w:rPr>
        <w:t>Bistrá</w:t>
      </w:r>
      <w:proofErr w:type="spellEnd"/>
      <w:r w:rsidRPr="0019281A">
        <w:rPr>
          <w:rFonts w:ascii="Times New Roman" w:hAnsi="Times New Roman" w:cs="Times New Roman"/>
          <w:sz w:val="24"/>
        </w:rPr>
        <w:t xml:space="preserve">,                                       </w:t>
      </w:r>
    </w:p>
    <w:p w14:paraId="54F8769D" w14:textId="4EE9175A" w:rsidR="00745E67" w:rsidRDefault="0019281A" w:rsidP="0078169A">
      <w:pPr>
        <w:spacing w:line="240" w:lineRule="auto"/>
        <w:ind w:left="360"/>
        <w:jc w:val="both"/>
        <w:rPr>
          <w:rFonts w:ascii="Times New Roman" w:hAnsi="Times New Roman" w:cs="Times New Roman"/>
          <w:sz w:val="24"/>
        </w:rPr>
      </w:pPr>
      <w:r w:rsidRPr="0019281A">
        <w:rPr>
          <w:rFonts w:ascii="Times New Roman" w:hAnsi="Times New Roman" w:cs="Times New Roman"/>
          <w:sz w:val="24"/>
        </w:rPr>
        <w:t xml:space="preserve">                                     </w:t>
      </w:r>
      <w:r w:rsidR="0078169A">
        <w:rPr>
          <w:rFonts w:ascii="Times New Roman" w:hAnsi="Times New Roman" w:cs="Times New Roman"/>
          <w:sz w:val="24"/>
        </w:rPr>
        <w:t xml:space="preserve">                                                                                                            </w:t>
      </w:r>
      <w:r w:rsidR="00B7655D">
        <w:rPr>
          <w:rFonts w:ascii="Times New Roman" w:hAnsi="Times New Roman" w:cs="Times New Roman"/>
          <w:sz w:val="24"/>
        </w:rPr>
        <w:t xml:space="preserve">                  </w:t>
      </w:r>
      <w:r w:rsidR="0078169A">
        <w:rPr>
          <w:rFonts w:ascii="Times New Roman" w:hAnsi="Times New Roman" w:cs="Times New Roman"/>
          <w:sz w:val="24"/>
        </w:rPr>
        <w:t xml:space="preserve"> </w:t>
      </w:r>
      <w:r w:rsidRPr="0019281A">
        <w:rPr>
          <w:rFonts w:ascii="Times New Roman" w:hAnsi="Times New Roman" w:cs="Times New Roman"/>
          <w:sz w:val="24"/>
        </w:rPr>
        <w:t>ředitel</w:t>
      </w:r>
      <w:r w:rsidR="003941D5">
        <w:rPr>
          <w:rFonts w:ascii="Times New Roman" w:hAnsi="Times New Roman" w:cs="Times New Roman"/>
          <w:sz w:val="24"/>
        </w:rPr>
        <w:t>ka</w:t>
      </w:r>
    </w:p>
    <w:p w14:paraId="5AEB447E" w14:textId="77777777" w:rsidR="0078169A" w:rsidRDefault="0078169A" w:rsidP="0078169A">
      <w:pPr>
        <w:spacing w:line="240" w:lineRule="auto"/>
        <w:ind w:left="360"/>
        <w:jc w:val="both"/>
        <w:rPr>
          <w:rFonts w:ascii="Times New Roman" w:hAnsi="Times New Roman" w:cs="Times New Roman"/>
          <w:sz w:val="24"/>
        </w:rPr>
      </w:pPr>
    </w:p>
    <w:p w14:paraId="0EAF7F5A" w14:textId="77777777" w:rsidR="0019281A" w:rsidRDefault="0019281A" w:rsidP="0078169A">
      <w:pPr>
        <w:spacing w:after="0" w:line="240" w:lineRule="auto"/>
        <w:ind w:left="360"/>
        <w:jc w:val="both"/>
        <w:rPr>
          <w:rFonts w:ascii="Times New Roman" w:hAnsi="Times New Roman" w:cs="Times New Roman"/>
          <w:b/>
          <w:sz w:val="28"/>
        </w:rPr>
      </w:pPr>
      <w:r w:rsidRPr="0019281A">
        <w:rPr>
          <w:rFonts w:ascii="Times New Roman" w:hAnsi="Times New Roman" w:cs="Times New Roman"/>
          <w:b/>
          <w:sz w:val="28"/>
        </w:rPr>
        <w:t>2. Charakteristika školy</w:t>
      </w:r>
    </w:p>
    <w:p w14:paraId="7DB5508C" w14:textId="77777777" w:rsidR="0078169A" w:rsidRPr="00745E67" w:rsidRDefault="0078169A" w:rsidP="0078169A">
      <w:pPr>
        <w:spacing w:after="0" w:line="240" w:lineRule="auto"/>
        <w:ind w:left="360"/>
        <w:jc w:val="both"/>
        <w:rPr>
          <w:rFonts w:ascii="Times New Roman" w:hAnsi="Times New Roman" w:cs="Times New Roman"/>
          <w:sz w:val="24"/>
        </w:rPr>
      </w:pPr>
    </w:p>
    <w:p w14:paraId="2FDFF52F" w14:textId="77777777" w:rsidR="0019281A" w:rsidRDefault="00175EF9" w:rsidP="0078169A">
      <w:pPr>
        <w:spacing w:after="0" w:line="240" w:lineRule="auto"/>
        <w:jc w:val="both"/>
        <w:rPr>
          <w:rFonts w:ascii="Times New Roman" w:hAnsi="Times New Roman" w:cs="Times New Roman"/>
          <w:b/>
          <w:sz w:val="24"/>
        </w:rPr>
      </w:pPr>
      <w:r>
        <w:rPr>
          <w:rFonts w:ascii="Times New Roman" w:hAnsi="Times New Roman" w:cs="Times New Roman"/>
          <w:b/>
          <w:sz w:val="24"/>
        </w:rPr>
        <w:t xml:space="preserve">      </w:t>
      </w:r>
      <w:r w:rsidR="0019281A" w:rsidRPr="0019281A">
        <w:rPr>
          <w:rFonts w:ascii="Times New Roman" w:hAnsi="Times New Roman" w:cs="Times New Roman"/>
          <w:b/>
          <w:sz w:val="24"/>
        </w:rPr>
        <w:t>Historie</w:t>
      </w:r>
    </w:p>
    <w:p w14:paraId="3DCDDC53" w14:textId="77777777" w:rsidR="0078169A" w:rsidRPr="0019281A" w:rsidRDefault="0078169A" w:rsidP="0078169A">
      <w:pPr>
        <w:spacing w:after="0" w:line="240" w:lineRule="auto"/>
        <w:jc w:val="both"/>
        <w:rPr>
          <w:rFonts w:ascii="Times New Roman" w:hAnsi="Times New Roman" w:cs="Times New Roman"/>
          <w:b/>
          <w:sz w:val="24"/>
        </w:rPr>
      </w:pPr>
    </w:p>
    <w:p w14:paraId="1D8A243C" w14:textId="77777777" w:rsidR="0019281A" w:rsidRDefault="0019281A" w:rsidP="0078169A">
      <w:pPr>
        <w:spacing w:after="0" w:line="240" w:lineRule="auto"/>
        <w:jc w:val="both"/>
        <w:rPr>
          <w:rFonts w:ascii="Times New Roman" w:hAnsi="Times New Roman" w:cs="Times New Roman"/>
          <w:sz w:val="24"/>
        </w:rPr>
      </w:pPr>
      <w:r w:rsidRPr="0019281A">
        <w:rPr>
          <w:rFonts w:ascii="Times New Roman" w:hAnsi="Times New Roman" w:cs="Times New Roman"/>
          <w:sz w:val="24"/>
        </w:rPr>
        <w:t>Škola byla postavena v roce 1892. Od té doby prošla mnohými změnami – přes běžné opravy, rekonstrukce tělocvičny až po vybudování přístavby nové školní budovy v roce 1992.</w:t>
      </w:r>
    </w:p>
    <w:p w14:paraId="579CE198" w14:textId="77777777" w:rsidR="009312E8" w:rsidRDefault="009312E8" w:rsidP="0078169A">
      <w:pPr>
        <w:spacing w:after="0" w:line="240" w:lineRule="auto"/>
        <w:jc w:val="both"/>
        <w:rPr>
          <w:rFonts w:ascii="Times New Roman" w:hAnsi="Times New Roman" w:cs="Times New Roman"/>
          <w:sz w:val="24"/>
        </w:rPr>
      </w:pPr>
    </w:p>
    <w:p w14:paraId="38876F38" w14:textId="77777777" w:rsidR="009312E8" w:rsidRDefault="004E2F48" w:rsidP="0078169A">
      <w:pPr>
        <w:spacing w:after="0" w:line="240" w:lineRule="auto"/>
        <w:jc w:val="both"/>
        <w:rPr>
          <w:rFonts w:ascii="Times New Roman" w:hAnsi="Times New Roman" w:cs="Times New Roman"/>
          <w:b/>
          <w:sz w:val="24"/>
        </w:rPr>
      </w:pPr>
      <w:r>
        <w:rPr>
          <w:rFonts w:ascii="Times New Roman" w:hAnsi="Times New Roman" w:cs="Times New Roman"/>
          <w:b/>
          <w:sz w:val="24"/>
        </w:rPr>
        <w:t xml:space="preserve">      </w:t>
      </w:r>
      <w:r w:rsidR="009312E8" w:rsidRPr="009312E8">
        <w:rPr>
          <w:rFonts w:ascii="Times New Roman" w:hAnsi="Times New Roman" w:cs="Times New Roman"/>
          <w:b/>
          <w:sz w:val="24"/>
        </w:rPr>
        <w:t>Současnost</w:t>
      </w:r>
    </w:p>
    <w:p w14:paraId="3EC27981" w14:textId="77777777" w:rsidR="009312E8" w:rsidRDefault="009312E8" w:rsidP="0078169A">
      <w:pPr>
        <w:spacing w:after="0" w:line="240" w:lineRule="auto"/>
        <w:jc w:val="both"/>
        <w:rPr>
          <w:rFonts w:ascii="Times New Roman" w:hAnsi="Times New Roman" w:cs="Times New Roman"/>
          <w:b/>
          <w:sz w:val="24"/>
        </w:rPr>
      </w:pPr>
    </w:p>
    <w:p w14:paraId="45BC329D" w14:textId="77777777" w:rsidR="009312E8" w:rsidRDefault="009312E8" w:rsidP="0078169A">
      <w:pPr>
        <w:spacing w:after="0" w:line="240" w:lineRule="auto"/>
        <w:jc w:val="both"/>
        <w:rPr>
          <w:rFonts w:ascii="Times New Roman" w:hAnsi="Times New Roman" w:cs="Times New Roman"/>
          <w:sz w:val="24"/>
        </w:rPr>
      </w:pPr>
      <w:r>
        <w:rPr>
          <w:rFonts w:ascii="Times New Roman" w:hAnsi="Times New Roman" w:cs="Times New Roman"/>
          <w:sz w:val="24"/>
        </w:rPr>
        <w:t>Základní škola má dvě části, starou budovu a novou přístavbu. Hlavním vchodem vstoupíme do zádveří, kde naši pozornost upoutají sportovní trofeje žáků školy. Pře</w:t>
      </w:r>
      <w:r w:rsidR="00AA7A3D">
        <w:rPr>
          <w:rFonts w:ascii="Times New Roman" w:hAnsi="Times New Roman" w:cs="Times New Roman"/>
          <w:sz w:val="24"/>
        </w:rPr>
        <w:t>d</w:t>
      </w:r>
      <w:r>
        <w:rPr>
          <w:rFonts w:ascii="Times New Roman" w:hAnsi="Times New Roman" w:cs="Times New Roman"/>
          <w:sz w:val="24"/>
        </w:rPr>
        <w:t xml:space="preserve"> námi se otevře pohled na </w:t>
      </w:r>
      <w:r w:rsidR="006D7EB0">
        <w:rPr>
          <w:rFonts w:ascii="Times New Roman" w:hAnsi="Times New Roman" w:cs="Times New Roman"/>
          <w:sz w:val="24"/>
        </w:rPr>
        <w:t>barevné skříňky</w:t>
      </w:r>
      <w:r>
        <w:rPr>
          <w:rFonts w:ascii="Times New Roman" w:hAnsi="Times New Roman" w:cs="Times New Roman"/>
          <w:sz w:val="24"/>
        </w:rPr>
        <w:t xml:space="preserve"> šaten, které propojují starou část s přístavbou školy.</w:t>
      </w:r>
    </w:p>
    <w:p w14:paraId="5FEE8853" w14:textId="77777777" w:rsidR="009312E8" w:rsidRDefault="009312E8" w:rsidP="0078169A">
      <w:pPr>
        <w:spacing w:after="0" w:line="240" w:lineRule="auto"/>
        <w:jc w:val="both"/>
        <w:rPr>
          <w:rFonts w:ascii="Times New Roman" w:hAnsi="Times New Roman" w:cs="Times New Roman"/>
          <w:sz w:val="24"/>
        </w:rPr>
      </w:pPr>
      <w:r>
        <w:rPr>
          <w:rFonts w:ascii="Times New Roman" w:hAnsi="Times New Roman" w:cs="Times New Roman"/>
          <w:sz w:val="24"/>
        </w:rPr>
        <w:t xml:space="preserve">Vlevo od šaten vystoupáme po schodech do prvního poschodí. Naproti </w:t>
      </w:r>
      <w:r w:rsidR="00837041">
        <w:rPr>
          <w:rFonts w:ascii="Times New Roman" w:hAnsi="Times New Roman" w:cs="Times New Roman"/>
          <w:sz w:val="24"/>
        </w:rPr>
        <w:t>schodiště se nachází sociální zařízení</w:t>
      </w:r>
      <w:r>
        <w:rPr>
          <w:rFonts w:ascii="Times New Roman" w:hAnsi="Times New Roman" w:cs="Times New Roman"/>
          <w:sz w:val="24"/>
        </w:rPr>
        <w:t>, vpravo od schodiště je počítačová učebna a cvičná kuchyňka. Vlevo od schodiště mají šatny žáci prvního stupně. Když obejdeme šatny, dostaneme se na chodbu prvního stupně, kde se nacházejí dvě třídy školní družiny, kabinet 1. stupně, dvě kmenové třídy a odborná učebna fyziky a chemie. Po schodech naproti kabinetu prvního stupně se dostaneme do druhého poschodí, kde se nacház</w:t>
      </w:r>
      <w:r w:rsidR="006D7EB0">
        <w:rPr>
          <w:rFonts w:ascii="Times New Roman" w:hAnsi="Times New Roman" w:cs="Times New Roman"/>
          <w:sz w:val="24"/>
        </w:rPr>
        <w:t>í šest tříd a kabinet</w:t>
      </w:r>
      <w:r>
        <w:rPr>
          <w:rFonts w:ascii="Times New Roman" w:hAnsi="Times New Roman" w:cs="Times New Roman"/>
          <w:sz w:val="24"/>
        </w:rPr>
        <w:t>. V půdních prostorách byla vyb</w:t>
      </w:r>
      <w:r w:rsidR="00837041">
        <w:rPr>
          <w:rFonts w:ascii="Times New Roman" w:hAnsi="Times New Roman" w:cs="Times New Roman"/>
          <w:sz w:val="24"/>
        </w:rPr>
        <w:t>udována učebna výtvarné výchovy s kabinetem.</w:t>
      </w:r>
      <w:r>
        <w:rPr>
          <w:rFonts w:ascii="Times New Roman" w:hAnsi="Times New Roman" w:cs="Times New Roman"/>
          <w:sz w:val="24"/>
        </w:rPr>
        <w:t xml:space="preserve"> </w:t>
      </w:r>
    </w:p>
    <w:p w14:paraId="5CF0C971" w14:textId="77777777" w:rsidR="009312E8" w:rsidRDefault="00837041" w:rsidP="0078169A">
      <w:pPr>
        <w:spacing w:after="0" w:line="240" w:lineRule="auto"/>
        <w:jc w:val="both"/>
        <w:rPr>
          <w:rFonts w:ascii="Times New Roman" w:hAnsi="Times New Roman" w:cs="Times New Roman"/>
          <w:sz w:val="24"/>
        </w:rPr>
      </w:pPr>
      <w:r>
        <w:rPr>
          <w:rFonts w:ascii="Times New Roman" w:hAnsi="Times New Roman" w:cs="Times New Roman"/>
          <w:sz w:val="24"/>
        </w:rPr>
        <w:t>Po schodech</w:t>
      </w:r>
      <w:r w:rsidR="009312E8">
        <w:rPr>
          <w:rFonts w:ascii="Times New Roman" w:hAnsi="Times New Roman" w:cs="Times New Roman"/>
          <w:sz w:val="24"/>
        </w:rPr>
        <w:t xml:space="preserve"> se vrátíme zpět do přízemí. </w:t>
      </w:r>
      <w:r w:rsidR="00CE77FC">
        <w:rPr>
          <w:rFonts w:ascii="Times New Roman" w:hAnsi="Times New Roman" w:cs="Times New Roman"/>
          <w:sz w:val="24"/>
        </w:rPr>
        <w:t>Obejdeme šatny druhého stupně a dostaneme se na pomyslnou křižovatku. Napravo v úzké chodbě se nachází učebna hudební výchovy, kancelář zástupce ředitele a ředitelna. Na konci chodby se nachází školní jídelna. Dveřmi nalevo od šaten se dostaneme do nové části školy na druhý stupeň. V</w:t>
      </w:r>
      <w:r w:rsidR="00AA7A3D">
        <w:rPr>
          <w:rFonts w:ascii="Times New Roman" w:hAnsi="Times New Roman" w:cs="Times New Roman"/>
          <w:sz w:val="24"/>
        </w:rPr>
        <w:t> </w:t>
      </w:r>
      <w:r w:rsidR="006D7EB0">
        <w:rPr>
          <w:rFonts w:ascii="Times New Roman" w:hAnsi="Times New Roman" w:cs="Times New Roman"/>
          <w:sz w:val="24"/>
        </w:rPr>
        <w:t xml:space="preserve">přízemí se nachází učebna praktických činností, </w:t>
      </w:r>
      <w:r>
        <w:rPr>
          <w:rFonts w:ascii="Times New Roman" w:hAnsi="Times New Roman" w:cs="Times New Roman"/>
          <w:sz w:val="24"/>
        </w:rPr>
        <w:t xml:space="preserve">kmenová třída, </w:t>
      </w:r>
      <w:r w:rsidR="006D7EB0">
        <w:rPr>
          <w:rFonts w:ascii="Times New Roman" w:hAnsi="Times New Roman" w:cs="Times New Roman"/>
          <w:sz w:val="24"/>
        </w:rPr>
        <w:t>dyslektická učebna</w:t>
      </w:r>
      <w:r>
        <w:rPr>
          <w:rFonts w:ascii="Times New Roman" w:hAnsi="Times New Roman" w:cs="Times New Roman"/>
          <w:sz w:val="24"/>
        </w:rPr>
        <w:t xml:space="preserve">, knihovna a </w:t>
      </w:r>
      <w:r w:rsidR="001555CD">
        <w:rPr>
          <w:rFonts w:ascii="Times New Roman" w:hAnsi="Times New Roman" w:cs="Times New Roman"/>
          <w:sz w:val="24"/>
        </w:rPr>
        <w:t>odborná učebna přírodopisu</w:t>
      </w:r>
      <w:r w:rsidR="00CE77FC">
        <w:rPr>
          <w:rFonts w:ascii="Times New Roman" w:hAnsi="Times New Roman" w:cs="Times New Roman"/>
          <w:sz w:val="24"/>
        </w:rPr>
        <w:t>. Po schodech se dostaneme do prvního poschodí, kde se nacházejí čtyři třídy a kabinet českéh</w:t>
      </w:r>
      <w:r>
        <w:rPr>
          <w:rFonts w:ascii="Times New Roman" w:hAnsi="Times New Roman" w:cs="Times New Roman"/>
          <w:sz w:val="24"/>
        </w:rPr>
        <w:t>o jazyka, dějepisu a školní družiny</w:t>
      </w:r>
      <w:r w:rsidR="00CE77FC">
        <w:rPr>
          <w:rFonts w:ascii="Times New Roman" w:hAnsi="Times New Roman" w:cs="Times New Roman"/>
          <w:sz w:val="24"/>
        </w:rPr>
        <w:t xml:space="preserve">. Ve druhém poschodí budovy jsou opět </w:t>
      </w:r>
      <w:r w:rsidR="00AA7A3D">
        <w:rPr>
          <w:rFonts w:ascii="Times New Roman" w:hAnsi="Times New Roman" w:cs="Times New Roman"/>
          <w:sz w:val="24"/>
        </w:rPr>
        <w:t xml:space="preserve">kmenové </w:t>
      </w:r>
      <w:r w:rsidR="00CE77FC">
        <w:rPr>
          <w:rFonts w:ascii="Times New Roman" w:hAnsi="Times New Roman" w:cs="Times New Roman"/>
          <w:sz w:val="24"/>
        </w:rPr>
        <w:t>třídy a kabinety zeměpisu, matematiky a hudební výchovy. Na každém poschodí je sociální zařízení pro žáky a zázemí pro uklízečky.</w:t>
      </w:r>
    </w:p>
    <w:p w14:paraId="1C6CE678" w14:textId="77777777" w:rsidR="00CE77FC" w:rsidRDefault="00CE77FC" w:rsidP="0078169A">
      <w:pPr>
        <w:spacing w:after="0" w:line="240" w:lineRule="auto"/>
        <w:jc w:val="both"/>
        <w:rPr>
          <w:rFonts w:ascii="Times New Roman" w:hAnsi="Times New Roman" w:cs="Times New Roman"/>
          <w:sz w:val="24"/>
        </w:rPr>
      </w:pPr>
      <w:r>
        <w:rPr>
          <w:rFonts w:ascii="Times New Roman" w:hAnsi="Times New Roman" w:cs="Times New Roman"/>
          <w:sz w:val="24"/>
        </w:rPr>
        <w:t>Když se znovu vrátíme k hlavnímu vchodu do školy, vlevo od šaten je postavena nová tělocvična a k ní přináleží šatny pro hochy a dívky. Vedle tělocvičny pracují žáci ve školní dílně a keramické dílně. Naproti šaten od tělocvičny jsou prosklené dveře, který</w:t>
      </w:r>
      <w:r w:rsidR="00AA7A3D">
        <w:rPr>
          <w:rFonts w:ascii="Times New Roman" w:hAnsi="Times New Roman" w:cs="Times New Roman"/>
          <w:sz w:val="24"/>
        </w:rPr>
        <w:t>mi se vychází na školní hřiště. Hřiště</w:t>
      </w:r>
      <w:r>
        <w:rPr>
          <w:rFonts w:ascii="Times New Roman" w:hAnsi="Times New Roman" w:cs="Times New Roman"/>
          <w:sz w:val="24"/>
        </w:rPr>
        <w:t xml:space="preserve"> je vybaveno běžeckou dráhou, doskočištěm, a průlezkami a houpačkami, které využívají především děti ze školní družiny.</w:t>
      </w:r>
    </w:p>
    <w:p w14:paraId="18D24B15" w14:textId="77777777" w:rsidR="00CE77FC" w:rsidRDefault="00CE77FC" w:rsidP="0078169A">
      <w:pPr>
        <w:spacing w:after="0" w:line="240" w:lineRule="auto"/>
        <w:jc w:val="both"/>
        <w:rPr>
          <w:rFonts w:ascii="Times New Roman" w:hAnsi="Times New Roman" w:cs="Times New Roman"/>
          <w:sz w:val="24"/>
        </w:rPr>
      </w:pPr>
      <w:r>
        <w:rPr>
          <w:rFonts w:ascii="Times New Roman" w:hAnsi="Times New Roman" w:cs="Times New Roman"/>
          <w:sz w:val="24"/>
        </w:rPr>
        <w:t>Bohatá zeleň na školním hřišti vytváří příjemnou atmosféru naší školy.</w:t>
      </w:r>
    </w:p>
    <w:p w14:paraId="56973507" w14:textId="77777777" w:rsidR="00CE77FC" w:rsidRPr="009312E8" w:rsidRDefault="00CE77FC" w:rsidP="0078169A">
      <w:pPr>
        <w:spacing w:after="0" w:line="240" w:lineRule="auto"/>
        <w:jc w:val="both"/>
        <w:rPr>
          <w:rFonts w:ascii="Times New Roman" w:hAnsi="Times New Roman" w:cs="Times New Roman"/>
          <w:sz w:val="24"/>
        </w:rPr>
      </w:pPr>
    </w:p>
    <w:p w14:paraId="01DA2391" w14:textId="77777777" w:rsidR="0078169A" w:rsidRDefault="0078169A" w:rsidP="0078169A">
      <w:pPr>
        <w:spacing w:after="0" w:line="240" w:lineRule="auto"/>
        <w:jc w:val="both"/>
        <w:rPr>
          <w:rFonts w:ascii="Times New Roman" w:hAnsi="Times New Roman" w:cs="Times New Roman"/>
          <w:b/>
          <w:sz w:val="24"/>
        </w:rPr>
      </w:pPr>
    </w:p>
    <w:p w14:paraId="289312DF" w14:textId="77777777" w:rsidR="00275B23" w:rsidRDefault="00275B23" w:rsidP="0078169A">
      <w:pPr>
        <w:spacing w:after="0" w:line="240" w:lineRule="auto"/>
        <w:jc w:val="both"/>
        <w:rPr>
          <w:rFonts w:ascii="Times New Roman" w:hAnsi="Times New Roman" w:cs="Times New Roman"/>
          <w:b/>
          <w:sz w:val="24"/>
        </w:rPr>
      </w:pPr>
    </w:p>
    <w:p w14:paraId="2D47BA66" w14:textId="77777777" w:rsidR="00275B23" w:rsidRDefault="00275B23" w:rsidP="0078169A">
      <w:pPr>
        <w:spacing w:after="0" w:line="240" w:lineRule="auto"/>
        <w:jc w:val="both"/>
        <w:rPr>
          <w:rFonts w:ascii="Times New Roman" w:hAnsi="Times New Roman" w:cs="Times New Roman"/>
          <w:b/>
          <w:sz w:val="24"/>
        </w:rPr>
      </w:pPr>
    </w:p>
    <w:p w14:paraId="33C6AD2D" w14:textId="77777777" w:rsidR="00275B23" w:rsidRDefault="00275B23" w:rsidP="0078169A">
      <w:pPr>
        <w:spacing w:after="0" w:line="240" w:lineRule="auto"/>
        <w:jc w:val="both"/>
        <w:rPr>
          <w:rFonts w:ascii="Times New Roman" w:hAnsi="Times New Roman" w:cs="Times New Roman"/>
          <w:b/>
          <w:sz w:val="24"/>
        </w:rPr>
      </w:pPr>
    </w:p>
    <w:p w14:paraId="67EE742F" w14:textId="77777777" w:rsidR="00275B23" w:rsidRDefault="00275B23" w:rsidP="0078169A">
      <w:pPr>
        <w:spacing w:after="0" w:line="240" w:lineRule="auto"/>
        <w:jc w:val="both"/>
        <w:rPr>
          <w:rFonts w:ascii="Times New Roman" w:hAnsi="Times New Roman" w:cs="Times New Roman"/>
          <w:b/>
          <w:sz w:val="24"/>
        </w:rPr>
      </w:pPr>
    </w:p>
    <w:p w14:paraId="41EC0AF0" w14:textId="77777777" w:rsidR="00275B23" w:rsidRDefault="00275B23" w:rsidP="0078169A">
      <w:pPr>
        <w:spacing w:after="0" w:line="240" w:lineRule="auto"/>
        <w:jc w:val="both"/>
        <w:rPr>
          <w:rFonts w:ascii="Times New Roman" w:hAnsi="Times New Roman" w:cs="Times New Roman"/>
          <w:b/>
          <w:sz w:val="24"/>
        </w:rPr>
      </w:pPr>
    </w:p>
    <w:p w14:paraId="176C6731" w14:textId="77777777" w:rsidR="00275B23" w:rsidRDefault="00275B23" w:rsidP="0078169A">
      <w:pPr>
        <w:spacing w:after="0" w:line="240" w:lineRule="auto"/>
        <w:jc w:val="both"/>
        <w:rPr>
          <w:rFonts w:ascii="Times New Roman" w:hAnsi="Times New Roman" w:cs="Times New Roman"/>
          <w:b/>
          <w:sz w:val="24"/>
        </w:rPr>
      </w:pPr>
    </w:p>
    <w:p w14:paraId="34BF79A6" w14:textId="77777777" w:rsidR="004E2F48" w:rsidRDefault="004E2F48" w:rsidP="0078169A">
      <w:pPr>
        <w:spacing w:after="0" w:line="240" w:lineRule="auto"/>
        <w:jc w:val="both"/>
        <w:rPr>
          <w:rFonts w:ascii="Times New Roman" w:hAnsi="Times New Roman" w:cs="Times New Roman"/>
          <w:b/>
          <w:sz w:val="24"/>
        </w:rPr>
      </w:pPr>
    </w:p>
    <w:p w14:paraId="30AAADA5" w14:textId="77777777" w:rsidR="00275B23" w:rsidRPr="0019281A" w:rsidRDefault="00275B23" w:rsidP="0078169A">
      <w:pPr>
        <w:spacing w:after="0" w:line="240" w:lineRule="auto"/>
        <w:jc w:val="both"/>
        <w:rPr>
          <w:rFonts w:ascii="Times New Roman" w:hAnsi="Times New Roman" w:cs="Times New Roman"/>
          <w:sz w:val="24"/>
        </w:rPr>
      </w:pPr>
    </w:p>
    <w:p w14:paraId="1ED472B4" w14:textId="77777777" w:rsidR="00175EF9" w:rsidRDefault="0019281A" w:rsidP="0078169A">
      <w:pPr>
        <w:spacing w:after="0" w:line="240" w:lineRule="auto"/>
        <w:jc w:val="both"/>
        <w:rPr>
          <w:rFonts w:ascii="Times New Roman" w:hAnsi="Times New Roman" w:cs="Times New Roman"/>
          <w:b/>
          <w:sz w:val="24"/>
        </w:rPr>
      </w:pPr>
      <w:r w:rsidRPr="0019281A">
        <w:rPr>
          <w:rFonts w:ascii="Times New Roman" w:hAnsi="Times New Roman" w:cs="Times New Roman"/>
          <w:b/>
          <w:sz w:val="24"/>
        </w:rPr>
        <w:t>Velikost a úplnost školy</w:t>
      </w:r>
    </w:p>
    <w:p w14:paraId="57411C1C" w14:textId="77777777" w:rsidR="0078169A" w:rsidRDefault="0078169A" w:rsidP="0078169A">
      <w:pPr>
        <w:spacing w:after="0" w:line="240" w:lineRule="auto"/>
        <w:jc w:val="both"/>
        <w:rPr>
          <w:rFonts w:ascii="Times New Roman" w:hAnsi="Times New Roman" w:cs="Times New Roman"/>
          <w:b/>
          <w:sz w:val="24"/>
        </w:rPr>
      </w:pPr>
    </w:p>
    <w:p w14:paraId="77E04B44" w14:textId="77777777" w:rsidR="0019281A" w:rsidRDefault="00175EF9" w:rsidP="0078169A">
      <w:pPr>
        <w:spacing w:after="0" w:line="240" w:lineRule="auto"/>
        <w:jc w:val="both"/>
        <w:rPr>
          <w:rFonts w:ascii="Times New Roman" w:hAnsi="Times New Roman" w:cs="Times New Roman"/>
          <w:sz w:val="24"/>
        </w:rPr>
      </w:pPr>
      <w:r>
        <w:rPr>
          <w:rFonts w:ascii="Times New Roman" w:hAnsi="Times New Roman" w:cs="Times New Roman"/>
          <w:b/>
          <w:sz w:val="24"/>
        </w:rPr>
        <w:t xml:space="preserve"> </w:t>
      </w:r>
      <w:r w:rsidR="0019281A" w:rsidRPr="0019281A">
        <w:rPr>
          <w:rFonts w:ascii="Times New Roman" w:hAnsi="Times New Roman" w:cs="Times New Roman"/>
          <w:sz w:val="24"/>
        </w:rPr>
        <w:t>Základní škola Uherský Ostroh je úplná škola s devíti postupnými ročníky. Škola se nachází v klidném prostředí části města, město je dobře dostupné autobusem i vlakem. Škola má vlastní tělocvičnu a vlastní venkovní sportoviště, v jehož areálu je i koutek pro školní družinu a školní klub. V blízkosti školy je krytý zimní stadion, který je využíván i v hodinách tělesné výchovy. Školní vzdělávací program školní družiny je doložen jako příloha a školní vzdělávací program školního klubu je každoročně zpracován a dle skutečného stavu doložen též jako příloha ke školnímu vzdělávacímu programu.</w:t>
      </w:r>
    </w:p>
    <w:p w14:paraId="72B45B86" w14:textId="77777777" w:rsidR="0078169A" w:rsidRPr="00175EF9" w:rsidRDefault="0078169A" w:rsidP="0078169A">
      <w:pPr>
        <w:spacing w:after="0" w:line="240" w:lineRule="auto"/>
        <w:jc w:val="both"/>
        <w:rPr>
          <w:rFonts w:ascii="Times New Roman" w:hAnsi="Times New Roman" w:cs="Times New Roman"/>
          <w:b/>
          <w:sz w:val="24"/>
        </w:rPr>
      </w:pPr>
    </w:p>
    <w:p w14:paraId="0C280C35" w14:textId="77777777" w:rsidR="00FF52CE" w:rsidRDefault="0019281A" w:rsidP="0078169A">
      <w:pPr>
        <w:spacing w:after="0" w:line="240" w:lineRule="auto"/>
        <w:jc w:val="both"/>
        <w:rPr>
          <w:rFonts w:ascii="Times New Roman" w:hAnsi="Times New Roman" w:cs="Times New Roman"/>
          <w:b/>
          <w:sz w:val="24"/>
        </w:rPr>
      </w:pPr>
      <w:r w:rsidRPr="0019281A">
        <w:rPr>
          <w:rFonts w:ascii="Times New Roman" w:hAnsi="Times New Roman" w:cs="Times New Roman"/>
          <w:sz w:val="24"/>
        </w:rPr>
        <w:t xml:space="preserve">Součásti </w:t>
      </w:r>
      <w:proofErr w:type="gramStart"/>
      <w:r w:rsidRPr="0019281A">
        <w:rPr>
          <w:rFonts w:ascii="Times New Roman" w:hAnsi="Times New Roman" w:cs="Times New Roman"/>
          <w:sz w:val="24"/>
        </w:rPr>
        <w:t xml:space="preserve">školy:  </w:t>
      </w:r>
      <w:r w:rsidRPr="0019281A">
        <w:rPr>
          <w:rFonts w:ascii="Times New Roman" w:hAnsi="Times New Roman" w:cs="Times New Roman"/>
          <w:b/>
          <w:sz w:val="24"/>
        </w:rPr>
        <w:t>Základní</w:t>
      </w:r>
      <w:proofErr w:type="gramEnd"/>
      <w:r w:rsidRPr="0019281A">
        <w:rPr>
          <w:rFonts w:ascii="Times New Roman" w:hAnsi="Times New Roman" w:cs="Times New Roman"/>
          <w:b/>
          <w:sz w:val="24"/>
        </w:rPr>
        <w:t xml:space="preserve"> škola         </w:t>
      </w:r>
      <w:proofErr w:type="gramStart"/>
      <w:r w:rsidRPr="0019281A">
        <w:rPr>
          <w:rFonts w:ascii="Times New Roman" w:hAnsi="Times New Roman" w:cs="Times New Roman"/>
          <w:sz w:val="24"/>
        </w:rPr>
        <w:t xml:space="preserve">kapacita:  </w:t>
      </w:r>
      <w:r w:rsidRPr="0019281A">
        <w:rPr>
          <w:rFonts w:ascii="Times New Roman" w:hAnsi="Times New Roman" w:cs="Times New Roman"/>
          <w:b/>
          <w:sz w:val="24"/>
        </w:rPr>
        <w:t>500</w:t>
      </w:r>
      <w:proofErr w:type="gramEnd"/>
      <w:r w:rsidRPr="0019281A">
        <w:rPr>
          <w:rFonts w:ascii="Times New Roman" w:hAnsi="Times New Roman" w:cs="Times New Roman"/>
          <w:b/>
          <w:sz w:val="24"/>
        </w:rPr>
        <w:t xml:space="preserve"> žáků</w:t>
      </w:r>
    </w:p>
    <w:p w14:paraId="77690FB6" w14:textId="77777777" w:rsidR="0019281A" w:rsidRPr="0019281A" w:rsidRDefault="00745E67" w:rsidP="0078169A">
      <w:pPr>
        <w:spacing w:after="0" w:line="240" w:lineRule="auto"/>
        <w:jc w:val="both"/>
        <w:rPr>
          <w:rFonts w:ascii="Times New Roman" w:hAnsi="Times New Roman" w:cs="Times New Roman"/>
          <w:b/>
          <w:sz w:val="24"/>
        </w:rPr>
      </w:pPr>
      <w:r>
        <w:rPr>
          <w:rFonts w:ascii="Times New Roman" w:hAnsi="Times New Roman" w:cs="Times New Roman"/>
          <w:b/>
          <w:sz w:val="24"/>
        </w:rPr>
        <w:t xml:space="preserve">                          </w:t>
      </w:r>
      <w:r w:rsidR="0019281A" w:rsidRPr="0019281A">
        <w:rPr>
          <w:rFonts w:ascii="Times New Roman" w:hAnsi="Times New Roman" w:cs="Times New Roman"/>
          <w:b/>
          <w:sz w:val="24"/>
        </w:rPr>
        <w:t xml:space="preserve">Školní družina         </w:t>
      </w:r>
      <w:proofErr w:type="gramStart"/>
      <w:r w:rsidR="0019281A" w:rsidRPr="0019281A">
        <w:rPr>
          <w:rFonts w:ascii="Times New Roman" w:hAnsi="Times New Roman" w:cs="Times New Roman"/>
          <w:sz w:val="24"/>
        </w:rPr>
        <w:t xml:space="preserve">kapacita:   </w:t>
      </w:r>
      <w:proofErr w:type="gramEnd"/>
      <w:r w:rsidR="0019281A" w:rsidRPr="0019281A">
        <w:rPr>
          <w:rFonts w:ascii="Times New Roman" w:hAnsi="Times New Roman" w:cs="Times New Roman"/>
          <w:sz w:val="24"/>
        </w:rPr>
        <w:t xml:space="preserve"> </w:t>
      </w:r>
      <w:r w:rsidR="00200EA5">
        <w:rPr>
          <w:rFonts w:ascii="Times New Roman" w:hAnsi="Times New Roman" w:cs="Times New Roman"/>
          <w:b/>
          <w:sz w:val="24"/>
        </w:rPr>
        <w:t>85</w:t>
      </w:r>
      <w:r w:rsidR="0019281A" w:rsidRPr="0019281A">
        <w:rPr>
          <w:rFonts w:ascii="Times New Roman" w:hAnsi="Times New Roman" w:cs="Times New Roman"/>
          <w:b/>
          <w:sz w:val="24"/>
        </w:rPr>
        <w:t xml:space="preserve"> žáků</w:t>
      </w:r>
    </w:p>
    <w:p w14:paraId="148CBDBE" w14:textId="77777777" w:rsidR="0019281A" w:rsidRPr="0019281A" w:rsidRDefault="00745E67" w:rsidP="0078169A">
      <w:pPr>
        <w:spacing w:after="0" w:line="240" w:lineRule="auto"/>
        <w:ind w:left="360"/>
        <w:jc w:val="both"/>
        <w:rPr>
          <w:rFonts w:ascii="Times New Roman" w:hAnsi="Times New Roman" w:cs="Times New Roman"/>
          <w:b/>
          <w:sz w:val="24"/>
        </w:rPr>
      </w:pPr>
      <w:r>
        <w:rPr>
          <w:rFonts w:ascii="Times New Roman" w:hAnsi="Times New Roman" w:cs="Times New Roman"/>
          <w:b/>
          <w:sz w:val="24"/>
        </w:rPr>
        <w:t xml:space="preserve">                    </w:t>
      </w:r>
      <w:r w:rsidR="0019281A" w:rsidRPr="0019281A">
        <w:rPr>
          <w:rFonts w:ascii="Times New Roman" w:hAnsi="Times New Roman" w:cs="Times New Roman"/>
          <w:b/>
          <w:sz w:val="24"/>
        </w:rPr>
        <w:t xml:space="preserve">Školní klub               </w:t>
      </w:r>
      <w:proofErr w:type="gramStart"/>
      <w:r w:rsidR="0019281A" w:rsidRPr="0019281A">
        <w:rPr>
          <w:rFonts w:ascii="Times New Roman" w:hAnsi="Times New Roman" w:cs="Times New Roman"/>
          <w:sz w:val="24"/>
        </w:rPr>
        <w:t xml:space="preserve">kapacita:  </w:t>
      </w:r>
      <w:r w:rsidR="0019281A" w:rsidRPr="0019281A">
        <w:rPr>
          <w:rFonts w:ascii="Times New Roman" w:hAnsi="Times New Roman" w:cs="Times New Roman"/>
          <w:b/>
          <w:sz w:val="24"/>
        </w:rPr>
        <w:t>300</w:t>
      </w:r>
      <w:proofErr w:type="gramEnd"/>
      <w:r w:rsidR="0019281A" w:rsidRPr="0019281A">
        <w:rPr>
          <w:rFonts w:ascii="Times New Roman" w:hAnsi="Times New Roman" w:cs="Times New Roman"/>
          <w:b/>
          <w:sz w:val="24"/>
        </w:rPr>
        <w:t xml:space="preserve"> žáků</w:t>
      </w:r>
    </w:p>
    <w:p w14:paraId="7657E8FA" w14:textId="77777777" w:rsidR="0019281A" w:rsidRDefault="00745E67" w:rsidP="0078169A">
      <w:pPr>
        <w:spacing w:after="0" w:line="240" w:lineRule="auto"/>
        <w:ind w:left="360"/>
        <w:jc w:val="both"/>
        <w:rPr>
          <w:rFonts w:ascii="Times New Roman" w:hAnsi="Times New Roman" w:cs="Times New Roman"/>
          <w:b/>
          <w:sz w:val="24"/>
        </w:rPr>
      </w:pPr>
      <w:r>
        <w:rPr>
          <w:rFonts w:ascii="Times New Roman" w:hAnsi="Times New Roman" w:cs="Times New Roman"/>
          <w:b/>
          <w:sz w:val="24"/>
        </w:rPr>
        <w:t xml:space="preserve">                    </w:t>
      </w:r>
      <w:r w:rsidR="0019281A" w:rsidRPr="0019281A">
        <w:rPr>
          <w:rFonts w:ascii="Times New Roman" w:hAnsi="Times New Roman" w:cs="Times New Roman"/>
          <w:b/>
          <w:sz w:val="24"/>
        </w:rPr>
        <w:t xml:space="preserve">Školní jídelna           </w:t>
      </w:r>
      <w:proofErr w:type="gramStart"/>
      <w:r w:rsidR="0019281A" w:rsidRPr="0019281A">
        <w:rPr>
          <w:rFonts w:ascii="Times New Roman" w:hAnsi="Times New Roman" w:cs="Times New Roman"/>
          <w:sz w:val="24"/>
        </w:rPr>
        <w:t xml:space="preserve">kapacita:  </w:t>
      </w:r>
      <w:r w:rsidR="0019281A" w:rsidRPr="0019281A">
        <w:rPr>
          <w:rFonts w:ascii="Times New Roman" w:hAnsi="Times New Roman" w:cs="Times New Roman"/>
          <w:b/>
          <w:sz w:val="24"/>
        </w:rPr>
        <w:t>420</w:t>
      </w:r>
      <w:proofErr w:type="gramEnd"/>
      <w:r w:rsidR="0019281A" w:rsidRPr="0019281A">
        <w:rPr>
          <w:rFonts w:ascii="Times New Roman" w:hAnsi="Times New Roman" w:cs="Times New Roman"/>
          <w:b/>
          <w:sz w:val="24"/>
        </w:rPr>
        <w:t xml:space="preserve"> obědů</w:t>
      </w:r>
    </w:p>
    <w:p w14:paraId="2591BF8D" w14:textId="77777777" w:rsidR="0078169A" w:rsidRDefault="0078169A" w:rsidP="0078169A">
      <w:pPr>
        <w:spacing w:after="0" w:line="240" w:lineRule="auto"/>
        <w:ind w:left="360"/>
        <w:jc w:val="both"/>
        <w:rPr>
          <w:rFonts w:ascii="Times New Roman" w:hAnsi="Times New Roman" w:cs="Times New Roman"/>
          <w:b/>
          <w:sz w:val="24"/>
        </w:rPr>
      </w:pPr>
    </w:p>
    <w:p w14:paraId="636E3A18" w14:textId="77777777" w:rsidR="0078169A" w:rsidRPr="0019281A" w:rsidRDefault="0078169A" w:rsidP="0078169A">
      <w:pPr>
        <w:spacing w:after="0" w:line="240" w:lineRule="auto"/>
        <w:ind w:left="360"/>
        <w:jc w:val="both"/>
        <w:rPr>
          <w:rFonts w:ascii="Times New Roman" w:hAnsi="Times New Roman" w:cs="Times New Roman"/>
          <w:b/>
          <w:sz w:val="24"/>
        </w:rPr>
      </w:pPr>
    </w:p>
    <w:p w14:paraId="16B79B90" w14:textId="77777777" w:rsidR="0019281A" w:rsidRDefault="00745E67" w:rsidP="0078169A">
      <w:pPr>
        <w:spacing w:after="0" w:line="240" w:lineRule="auto"/>
        <w:jc w:val="both"/>
        <w:rPr>
          <w:rFonts w:ascii="Times New Roman" w:hAnsi="Times New Roman" w:cs="Times New Roman"/>
          <w:b/>
          <w:sz w:val="24"/>
        </w:rPr>
      </w:pPr>
      <w:r>
        <w:rPr>
          <w:rFonts w:ascii="Times New Roman" w:hAnsi="Times New Roman" w:cs="Times New Roman"/>
          <w:b/>
          <w:sz w:val="24"/>
        </w:rPr>
        <w:t xml:space="preserve">         </w:t>
      </w:r>
      <w:r w:rsidR="00837041" w:rsidRPr="00FF1B7A">
        <w:rPr>
          <w:rFonts w:ascii="Times New Roman" w:hAnsi="Times New Roman" w:cs="Times New Roman"/>
          <w:b/>
          <w:sz w:val="24"/>
        </w:rPr>
        <w:t>Ve školním roce 2018/2019</w:t>
      </w:r>
      <w:r w:rsidR="0019281A" w:rsidRPr="00FF1B7A">
        <w:rPr>
          <w:rFonts w:ascii="Times New Roman" w:hAnsi="Times New Roman" w:cs="Times New Roman"/>
          <w:b/>
          <w:sz w:val="24"/>
        </w:rPr>
        <w:t>:</w:t>
      </w:r>
      <w:r w:rsidR="0019281A" w:rsidRPr="0019281A">
        <w:rPr>
          <w:rFonts w:ascii="Times New Roman" w:hAnsi="Times New Roman" w:cs="Times New Roman"/>
          <w:b/>
          <w:sz w:val="24"/>
        </w:rPr>
        <w:t xml:space="preserve">   </w:t>
      </w:r>
    </w:p>
    <w:p w14:paraId="1CD7ABEC" w14:textId="77777777" w:rsidR="0078169A" w:rsidRPr="0019281A" w:rsidRDefault="0078169A" w:rsidP="0078169A">
      <w:pPr>
        <w:spacing w:after="0" w:line="240" w:lineRule="auto"/>
        <w:jc w:val="both"/>
        <w:rPr>
          <w:rFonts w:ascii="Times New Roman" w:hAnsi="Times New Roman" w:cs="Times New Roman"/>
          <w:b/>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45"/>
        <w:gridCol w:w="3456"/>
        <w:gridCol w:w="3439"/>
      </w:tblGrid>
      <w:tr w:rsidR="0019281A" w:rsidRPr="0019281A" w14:paraId="656EEDAB" w14:textId="77777777" w:rsidTr="00DA180B">
        <w:tc>
          <w:tcPr>
            <w:tcW w:w="3445" w:type="dxa"/>
            <w:tcBorders>
              <w:top w:val="single" w:sz="4" w:space="0" w:color="auto"/>
              <w:left w:val="single" w:sz="4" w:space="0" w:color="auto"/>
              <w:bottom w:val="single" w:sz="4" w:space="0" w:color="auto"/>
              <w:right w:val="single" w:sz="4" w:space="0" w:color="auto"/>
            </w:tcBorders>
          </w:tcPr>
          <w:p w14:paraId="18EB3096" w14:textId="77777777" w:rsidR="00745E67" w:rsidRPr="00745E67" w:rsidRDefault="00745E67" w:rsidP="0078169A">
            <w:pPr>
              <w:spacing w:after="0" w:line="240" w:lineRule="auto"/>
              <w:jc w:val="both"/>
              <w:rPr>
                <w:rFonts w:ascii="Times New Roman" w:hAnsi="Times New Roman" w:cs="Times New Roman"/>
                <w:b/>
                <w:sz w:val="24"/>
                <w:szCs w:val="24"/>
              </w:rPr>
            </w:pPr>
          </w:p>
        </w:tc>
        <w:tc>
          <w:tcPr>
            <w:tcW w:w="3456" w:type="dxa"/>
            <w:tcBorders>
              <w:top w:val="single" w:sz="4" w:space="0" w:color="auto"/>
              <w:left w:val="single" w:sz="4" w:space="0" w:color="auto"/>
              <w:bottom w:val="single" w:sz="4" w:space="0" w:color="auto"/>
              <w:right w:val="single" w:sz="4" w:space="0" w:color="auto"/>
            </w:tcBorders>
            <w:hideMark/>
          </w:tcPr>
          <w:p w14:paraId="11B3B8A5" w14:textId="77777777" w:rsidR="0019281A" w:rsidRPr="00745E67" w:rsidRDefault="0019281A" w:rsidP="0078169A">
            <w:pPr>
              <w:spacing w:after="0" w:line="240" w:lineRule="auto"/>
              <w:jc w:val="both"/>
              <w:rPr>
                <w:rFonts w:ascii="Times New Roman" w:hAnsi="Times New Roman" w:cs="Times New Roman"/>
                <w:sz w:val="24"/>
                <w:szCs w:val="24"/>
              </w:rPr>
            </w:pPr>
            <w:r w:rsidRPr="00745E67">
              <w:rPr>
                <w:rFonts w:ascii="Times New Roman" w:hAnsi="Times New Roman" w:cs="Times New Roman"/>
                <w:sz w:val="24"/>
                <w:szCs w:val="24"/>
              </w:rPr>
              <w:t xml:space="preserve">Počet tříd / oddělení / skupin </w:t>
            </w:r>
          </w:p>
        </w:tc>
        <w:tc>
          <w:tcPr>
            <w:tcW w:w="3439" w:type="dxa"/>
            <w:tcBorders>
              <w:top w:val="single" w:sz="4" w:space="0" w:color="auto"/>
              <w:left w:val="single" w:sz="4" w:space="0" w:color="auto"/>
              <w:bottom w:val="single" w:sz="4" w:space="0" w:color="auto"/>
              <w:right w:val="single" w:sz="4" w:space="0" w:color="auto"/>
            </w:tcBorders>
            <w:hideMark/>
          </w:tcPr>
          <w:p w14:paraId="36BF56BA" w14:textId="77777777" w:rsidR="0019281A" w:rsidRPr="00745E67" w:rsidRDefault="0019281A" w:rsidP="0078169A">
            <w:pPr>
              <w:spacing w:after="0" w:line="240" w:lineRule="auto"/>
              <w:jc w:val="both"/>
              <w:rPr>
                <w:rFonts w:ascii="Times New Roman" w:hAnsi="Times New Roman" w:cs="Times New Roman"/>
                <w:sz w:val="24"/>
                <w:szCs w:val="24"/>
              </w:rPr>
            </w:pPr>
            <w:r w:rsidRPr="00745E67">
              <w:rPr>
                <w:rFonts w:ascii="Times New Roman" w:hAnsi="Times New Roman" w:cs="Times New Roman"/>
                <w:sz w:val="24"/>
                <w:szCs w:val="24"/>
              </w:rPr>
              <w:t>Počet žáků</w:t>
            </w:r>
          </w:p>
        </w:tc>
      </w:tr>
      <w:tr w:rsidR="0019281A" w:rsidRPr="0019281A" w14:paraId="316D0C53" w14:textId="77777777" w:rsidTr="00DA180B">
        <w:tc>
          <w:tcPr>
            <w:tcW w:w="3445" w:type="dxa"/>
            <w:tcBorders>
              <w:top w:val="single" w:sz="4" w:space="0" w:color="auto"/>
              <w:left w:val="single" w:sz="4" w:space="0" w:color="auto"/>
              <w:bottom w:val="single" w:sz="4" w:space="0" w:color="auto"/>
              <w:right w:val="single" w:sz="4" w:space="0" w:color="auto"/>
            </w:tcBorders>
            <w:hideMark/>
          </w:tcPr>
          <w:p w14:paraId="6BA099A0" w14:textId="77777777" w:rsidR="0019281A" w:rsidRPr="00745E67" w:rsidRDefault="0019281A" w:rsidP="0078169A">
            <w:pPr>
              <w:spacing w:after="0" w:line="240" w:lineRule="auto"/>
              <w:jc w:val="both"/>
              <w:rPr>
                <w:rFonts w:ascii="Times New Roman" w:hAnsi="Times New Roman" w:cs="Times New Roman"/>
                <w:sz w:val="24"/>
                <w:szCs w:val="24"/>
              </w:rPr>
            </w:pPr>
            <w:r w:rsidRPr="00745E67">
              <w:rPr>
                <w:rFonts w:ascii="Times New Roman" w:hAnsi="Times New Roman" w:cs="Times New Roman"/>
                <w:sz w:val="24"/>
                <w:szCs w:val="24"/>
              </w:rPr>
              <w:t>1. stupeň</w:t>
            </w:r>
          </w:p>
        </w:tc>
        <w:tc>
          <w:tcPr>
            <w:tcW w:w="3456" w:type="dxa"/>
            <w:tcBorders>
              <w:top w:val="single" w:sz="4" w:space="0" w:color="auto"/>
              <w:left w:val="single" w:sz="4" w:space="0" w:color="auto"/>
              <w:bottom w:val="single" w:sz="4" w:space="0" w:color="auto"/>
              <w:right w:val="single" w:sz="4" w:space="0" w:color="auto"/>
            </w:tcBorders>
            <w:hideMark/>
          </w:tcPr>
          <w:p w14:paraId="0B328D88" w14:textId="77777777" w:rsidR="0019281A" w:rsidRPr="00745E67" w:rsidRDefault="001555CD" w:rsidP="007816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3439" w:type="dxa"/>
            <w:tcBorders>
              <w:top w:val="single" w:sz="4" w:space="0" w:color="auto"/>
              <w:left w:val="single" w:sz="4" w:space="0" w:color="auto"/>
              <w:bottom w:val="single" w:sz="4" w:space="0" w:color="auto"/>
              <w:right w:val="single" w:sz="4" w:space="0" w:color="auto"/>
            </w:tcBorders>
            <w:hideMark/>
          </w:tcPr>
          <w:p w14:paraId="2D6C5E5E" w14:textId="77777777" w:rsidR="0019281A" w:rsidRPr="00745E67" w:rsidRDefault="0019281A" w:rsidP="0078169A">
            <w:pPr>
              <w:spacing w:after="0" w:line="240" w:lineRule="auto"/>
              <w:jc w:val="center"/>
              <w:rPr>
                <w:rFonts w:ascii="Times New Roman" w:hAnsi="Times New Roman" w:cs="Times New Roman"/>
                <w:b/>
                <w:sz w:val="24"/>
                <w:szCs w:val="24"/>
              </w:rPr>
            </w:pPr>
            <w:r w:rsidRPr="00745E67">
              <w:rPr>
                <w:rFonts w:ascii="Times New Roman" w:hAnsi="Times New Roman" w:cs="Times New Roman"/>
                <w:b/>
                <w:sz w:val="24"/>
                <w:szCs w:val="24"/>
              </w:rPr>
              <w:t>1</w:t>
            </w:r>
            <w:r w:rsidR="00837041">
              <w:rPr>
                <w:rFonts w:ascii="Times New Roman" w:hAnsi="Times New Roman" w:cs="Times New Roman"/>
                <w:b/>
                <w:sz w:val="24"/>
                <w:szCs w:val="24"/>
              </w:rPr>
              <w:t>79</w:t>
            </w:r>
          </w:p>
        </w:tc>
      </w:tr>
      <w:tr w:rsidR="0019281A" w:rsidRPr="0019281A" w14:paraId="7D4F86B8" w14:textId="77777777" w:rsidTr="00DA180B">
        <w:tc>
          <w:tcPr>
            <w:tcW w:w="3445" w:type="dxa"/>
            <w:tcBorders>
              <w:top w:val="single" w:sz="4" w:space="0" w:color="auto"/>
              <w:left w:val="single" w:sz="4" w:space="0" w:color="auto"/>
              <w:bottom w:val="single" w:sz="4" w:space="0" w:color="auto"/>
              <w:right w:val="single" w:sz="4" w:space="0" w:color="auto"/>
            </w:tcBorders>
            <w:hideMark/>
          </w:tcPr>
          <w:p w14:paraId="3F7E8D44" w14:textId="77777777" w:rsidR="0019281A" w:rsidRPr="00745E67" w:rsidRDefault="0019281A" w:rsidP="0078169A">
            <w:pPr>
              <w:spacing w:after="0" w:line="240" w:lineRule="auto"/>
              <w:jc w:val="both"/>
              <w:rPr>
                <w:rFonts w:ascii="Times New Roman" w:hAnsi="Times New Roman" w:cs="Times New Roman"/>
                <w:sz w:val="24"/>
                <w:szCs w:val="24"/>
              </w:rPr>
            </w:pPr>
            <w:r w:rsidRPr="00745E67">
              <w:rPr>
                <w:rFonts w:ascii="Times New Roman" w:hAnsi="Times New Roman" w:cs="Times New Roman"/>
                <w:sz w:val="24"/>
                <w:szCs w:val="24"/>
              </w:rPr>
              <w:t>2. stupeň</w:t>
            </w:r>
          </w:p>
        </w:tc>
        <w:tc>
          <w:tcPr>
            <w:tcW w:w="3456" w:type="dxa"/>
            <w:tcBorders>
              <w:top w:val="single" w:sz="4" w:space="0" w:color="auto"/>
              <w:left w:val="single" w:sz="4" w:space="0" w:color="auto"/>
              <w:bottom w:val="single" w:sz="4" w:space="0" w:color="auto"/>
              <w:right w:val="single" w:sz="4" w:space="0" w:color="auto"/>
            </w:tcBorders>
            <w:hideMark/>
          </w:tcPr>
          <w:p w14:paraId="74FE3D9F" w14:textId="77777777" w:rsidR="0019281A" w:rsidRPr="00745E67" w:rsidRDefault="00837041" w:rsidP="007816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3439" w:type="dxa"/>
            <w:tcBorders>
              <w:top w:val="single" w:sz="4" w:space="0" w:color="auto"/>
              <w:left w:val="single" w:sz="4" w:space="0" w:color="auto"/>
              <w:bottom w:val="single" w:sz="4" w:space="0" w:color="auto"/>
              <w:right w:val="single" w:sz="4" w:space="0" w:color="auto"/>
            </w:tcBorders>
            <w:hideMark/>
          </w:tcPr>
          <w:p w14:paraId="588EE762" w14:textId="77777777" w:rsidR="0019281A" w:rsidRPr="00745E67" w:rsidRDefault="0019281A" w:rsidP="0078169A">
            <w:pPr>
              <w:spacing w:after="0" w:line="240" w:lineRule="auto"/>
              <w:jc w:val="center"/>
              <w:rPr>
                <w:rFonts w:ascii="Times New Roman" w:hAnsi="Times New Roman" w:cs="Times New Roman"/>
                <w:b/>
                <w:sz w:val="24"/>
                <w:szCs w:val="24"/>
              </w:rPr>
            </w:pPr>
            <w:r w:rsidRPr="00745E67">
              <w:rPr>
                <w:rFonts w:ascii="Times New Roman" w:hAnsi="Times New Roman" w:cs="Times New Roman"/>
                <w:b/>
                <w:sz w:val="24"/>
                <w:szCs w:val="24"/>
              </w:rPr>
              <w:t>1</w:t>
            </w:r>
            <w:r w:rsidR="001555CD">
              <w:rPr>
                <w:rFonts w:ascii="Times New Roman" w:hAnsi="Times New Roman" w:cs="Times New Roman"/>
                <w:b/>
                <w:sz w:val="24"/>
                <w:szCs w:val="24"/>
              </w:rPr>
              <w:t>2</w:t>
            </w:r>
            <w:r w:rsidR="00837041">
              <w:rPr>
                <w:rFonts w:ascii="Times New Roman" w:hAnsi="Times New Roman" w:cs="Times New Roman"/>
                <w:b/>
                <w:sz w:val="24"/>
                <w:szCs w:val="24"/>
              </w:rPr>
              <w:t>8</w:t>
            </w:r>
          </w:p>
        </w:tc>
      </w:tr>
      <w:tr w:rsidR="0019281A" w:rsidRPr="0019281A" w14:paraId="7288CFA3" w14:textId="77777777" w:rsidTr="00DA180B">
        <w:tc>
          <w:tcPr>
            <w:tcW w:w="3445" w:type="dxa"/>
            <w:tcBorders>
              <w:top w:val="single" w:sz="4" w:space="0" w:color="auto"/>
              <w:left w:val="single" w:sz="4" w:space="0" w:color="auto"/>
              <w:bottom w:val="single" w:sz="4" w:space="0" w:color="auto"/>
              <w:right w:val="single" w:sz="4" w:space="0" w:color="auto"/>
            </w:tcBorders>
            <w:hideMark/>
          </w:tcPr>
          <w:p w14:paraId="6EF0452A" w14:textId="77777777" w:rsidR="0019281A" w:rsidRPr="00745E67" w:rsidRDefault="0019281A" w:rsidP="0078169A">
            <w:pPr>
              <w:spacing w:after="0" w:line="240" w:lineRule="auto"/>
              <w:jc w:val="both"/>
              <w:rPr>
                <w:rFonts w:ascii="Times New Roman" w:hAnsi="Times New Roman" w:cs="Times New Roman"/>
                <w:sz w:val="24"/>
                <w:szCs w:val="24"/>
              </w:rPr>
            </w:pPr>
            <w:r w:rsidRPr="00745E67">
              <w:rPr>
                <w:rFonts w:ascii="Times New Roman" w:hAnsi="Times New Roman" w:cs="Times New Roman"/>
                <w:sz w:val="24"/>
                <w:szCs w:val="24"/>
              </w:rPr>
              <w:t>Školní družina</w:t>
            </w:r>
          </w:p>
        </w:tc>
        <w:tc>
          <w:tcPr>
            <w:tcW w:w="3456" w:type="dxa"/>
            <w:tcBorders>
              <w:top w:val="single" w:sz="4" w:space="0" w:color="auto"/>
              <w:left w:val="single" w:sz="4" w:space="0" w:color="auto"/>
              <w:bottom w:val="single" w:sz="4" w:space="0" w:color="auto"/>
              <w:right w:val="single" w:sz="4" w:space="0" w:color="auto"/>
            </w:tcBorders>
            <w:hideMark/>
          </w:tcPr>
          <w:p w14:paraId="129A5412" w14:textId="77777777" w:rsidR="0019281A" w:rsidRPr="00745E67" w:rsidRDefault="00AF7E8A" w:rsidP="007816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3439" w:type="dxa"/>
            <w:tcBorders>
              <w:top w:val="single" w:sz="4" w:space="0" w:color="auto"/>
              <w:left w:val="single" w:sz="4" w:space="0" w:color="auto"/>
              <w:bottom w:val="single" w:sz="4" w:space="0" w:color="auto"/>
              <w:right w:val="single" w:sz="4" w:space="0" w:color="auto"/>
            </w:tcBorders>
            <w:hideMark/>
          </w:tcPr>
          <w:p w14:paraId="4597FB19" w14:textId="77777777" w:rsidR="0019281A" w:rsidRPr="00745E67" w:rsidRDefault="00837041" w:rsidP="007816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82</w:t>
            </w:r>
          </w:p>
        </w:tc>
      </w:tr>
      <w:tr w:rsidR="0019281A" w:rsidRPr="0019281A" w14:paraId="56EC8B44" w14:textId="77777777" w:rsidTr="00DA180B">
        <w:tc>
          <w:tcPr>
            <w:tcW w:w="3445" w:type="dxa"/>
            <w:tcBorders>
              <w:top w:val="single" w:sz="4" w:space="0" w:color="auto"/>
              <w:left w:val="single" w:sz="4" w:space="0" w:color="auto"/>
              <w:bottom w:val="single" w:sz="4" w:space="0" w:color="auto"/>
              <w:right w:val="single" w:sz="4" w:space="0" w:color="auto"/>
            </w:tcBorders>
            <w:hideMark/>
          </w:tcPr>
          <w:p w14:paraId="05928D17" w14:textId="77777777" w:rsidR="0019281A" w:rsidRPr="00AA7A3D" w:rsidRDefault="0019281A" w:rsidP="0078169A">
            <w:pPr>
              <w:spacing w:after="0" w:line="240" w:lineRule="auto"/>
              <w:jc w:val="both"/>
              <w:rPr>
                <w:rFonts w:ascii="Times New Roman" w:hAnsi="Times New Roman" w:cs="Times New Roman"/>
                <w:sz w:val="24"/>
                <w:szCs w:val="24"/>
                <w:highlight w:val="yellow"/>
              </w:rPr>
            </w:pPr>
            <w:r w:rsidRPr="00E96650">
              <w:rPr>
                <w:rFonts w:ascii="Times New Roman" w:hAnsi="Times New Roman" w:cs="Times New Roman"/>
                <w:sz w:val="24"/>
                <w:szCs w:val="24"/>
              </w:rPr>
              <w:t>Školní klub</w:t>
            </w:r>
          </w:p>
        </w:tc>
        <w:tc>
          <w:tcPr>
            <w:tcW w:w="3456" w:type="dxa"/>
            <w:tcBorders>
              <w:top w:val="single" w:sz="4" w:space="0" w:color="auto"/>
              <w:left w:val="single" w:sz="4" w:space="0" w:color="auto"/>
              <w:bottom w:val="single" w:sz="4" w:space="0" w:color="auto"/>
              <w:right w:val="single" w:sz="4" w:space="0" w:color="auto"/>
            </w:tcBorders>
            <w:hideMark/>
          </w:tcPr>
          <w:p w14:paraId="623B5BFB" w14:textId="77777777" w:rsidR="0019281A" w:rsidRPr="00AA7A3D" w:rsidRDefault="0019281A" w:rsidP="0078169A">
            <w:pPr>
              <w:spacing w:after="0" w:line="240" w:lineRule="auto"/>
              <w:jc w:val="center"/>
              <w:rPr>
                <w:rFonts w:ascii="Times New Roman" w:hAnsi="Times New Roman" w:cs="Times New Roman"/>
                <w:b/>
                <w:sz w:val="24"/>
                <w:szCs w:val="24"/>
                <w:highlight w:val="yellow"/>
              </w:rPr>
            </w:pPr>
            <w:r w:rsidRPr="00E96650">
              <w:rPr>
                <w:rFonts w:ascii="Times New Roman" w:hAnsi="Times New Roman" w:cs="Times New Roman"/>
                <w:b/>
                <w:sz w:val="24"/>
                <w:szCs w:val="24"/>
              </w:rPr>
              <w:t>2</w:t>
            </w:r>
            <w:r w:rsidR="00E96650">
              <w:rPr>
                <w:rFonts w:ascii="Times New Roman" w:hAnsi="Times New Roman" w:cs="Times New Roman"/>
                <w:b/>
                <w:sz w:val="24"/>
                <w:szCs w:val="24"/>
              </w:rPr>
              <w:t>5</w:t>
            </w:r>
          </w:p>
        </w:tc>
        <w:tc>
          <w:tcPr>
            <w:tcW w:w="3439" w:type="dxa"/>
            <w:tcBorders>
              <w:top w:val="single" w:sz="4" w:space="0" w:color="auto"/>
              <w:left w:val="single" w:sz="4" w:space="0" w:color="auto"/>
              <w:bottom w:val="single" w:sz="4" w:space="0" w:color="auto"/>
              <w:right w:val="single" w:sz="4" w:space="0" w:color="auto"/>
            </w:tcBorders>
            <w:hideMark/>
          </w:tcPr>
          <w:p w14:paraId="1A44A7F8" w14:textId="77777777" w:rsidR="0019281A" w:rsidRPr="00AA7A3D" w:rsidRDefault="0019281A" w:rsidP="0078169A">
            <w:pPr>
              <w:spacing w:after="0" w:line="240" w:lineRule="auto"/>
              <w:jc w:val="center"/>
              <w:rPr>
                <w:rFonts w:ascii="Times New Roman" w:hAnsi="Times New Roman" w:cs="Times New Roman"/>
                <w:b/>
                <w:sz w:val="24"/>
                <w:szCs w:val="24"/>
                <w:highlight w:val="yellow"/>
              </w:rPr>
            </w:pPr>
            <w:r w:rsidRPr="00E96650">
              <w:rPr>
                <w:rFonts w:ascii="Times New Roman" w:hAnsi="Times New Roman" w:cs="Times New Roman"/>
                <w:b/>
                <w:sz w:val="24"/>
                <w:szCs w:val="24"/>
              </w:rPr>
              <w:t>2</w:t>
            </w:r>
            <w:r w:rsidR="00837041">
              <w:rPr>
                <w:rFonts w:ascii="Times New Roman" w:hAnsi="Times New Roman" w:cs="Times New Roman"/>
                <w:b/>
                <w:sz w:val="24"/>
                <w:szCs w:val="24"/>
              </w:rPr>
              <w:t>40</w:t>
            </w:r>
          </w:p>
        </w:tc>
      </w:tr>
      <w:tr w:rsidR="0019281A" w:rsidRPr="0019281A" w14:paraId="3C40D52D" w14:textId="77777777" w:rsidTr="00DA180B">
        <w:tc>
          <w:tcPr>
            <w:tcW w:w="3445" w:type="dxa"/>
            <w:tcBorders>
              <w:top w:val="single" w:sz="4" w:space="0" w:color="auto"/>
              <w:left w:val="single" w:sz="4" w:space="0" w:color="auto"/>
              <w:bottom w:val="single" w:sz="4" w:space="0" w:color="auto"/>
              <w:right w:val="single" w:sz="4" w:space="0" w:color="auto"/>
            </w:tcBorders>
            <w:hideMark/>
          </w:tcPr>
          <w:p w14:paraId="4BA7960E" w14:textId="77777777" w:rsidR="0019281A" w:rsidRPr="00AA7A3D" w:rsidRDefault="0019281A" w:rsidP="0078169A">
            <w:pPr>
              <w:spacing w:after="0" w:line="240" w:lineRule="auto"/>
              <w:jc w:val="both"/>
              <w:rPr>
                <w:rFonts w:ascii="Times New Roman" w:hAnsi="Times New Roman" w:cs="Times New Roman"/>
                <w:sz w:val="24"/>
                <w:szCs w:val="24"/>
                <w:highlight w:val="yellow"/>
              </w:rPr>
            </w:pPr>
            <w:r w:rsidRPr="00E96650">
              <w:rPr>
                <w:rFonts w:ascii="Times New Roman" w:hAnsi="Times New Roman" w:cs="Times New Roman"/>
                <w:sz w:val="24"/>
                <w:szCs w:val="24"/>
              </w:rPr>
              <w:t>Školní jídelna</w:t>
            </w:r>
          </w:p>
        </w:tc>
        <w:tc>
          <w:tcPr>
            <w:tcW w:w="3456" w:type="dxa"/>
            <w:tcBorders>
              <w:top w:val="single" w:sz="4" w:space="0" w:color="auto"/>
              <w:left w:val="single" w:sz="4" w:space="0" w:color="auto"/>
              <w:bottom w:val="single" w:sz="4" w:space="0" w:color="auto"/>
              <w:right w:val="single" w:sz="4" w:space="0" w:color="auto"/>
            </w:tcBorders>
            <w:hideMark/>
          </w:tcPr>
          <w:p w14:paraId="77347591" w14:textId="77777777" w:rsidR="0019281A" w:rsidRPr="00AA7A3D" w:rsidRDefault="0019281A" w:rsidP="0078169A">
            <w:pPr>
              <w:spacing w:after="0" w:line="240" w:lineRule="auto"/>
              <w:jc w:val="center"/>
              <w:rPr>
                <w:rFonts w:ascii="Times New Roman" w:hAnsi="Times New Roman" w:cs="Times New Roman"/>
                <w:b/>
                <w:sz w:val="24"/>
                <w:szCs w:val="24"/>
                <w:highlight w:val="yellow"/>
              </w:rPr>
            </w:pPr>
            <w:r w:rsidRPr="00E96650">
              <w:rPr>
                <w:rFonts w:ascii="Times New Roman" w:hAnsi="Times New Roman" w:cs="Times New Roman"/>
                <w:b/>
                <w:sz w:val="24"/>
                <w:szCs w:val="24"/>
              </w:rPr>
              <w:t>x</w:t>
            </w:r>
          </w:p>
        </w:tc>
        <w:tc>
          <w:tcPr>
            <w:tcW w:w="3439" w:type="dxa"/>
            <w:tcBorders>
              <w:top w:val="single" w:sz="4" w:space="0" w:color="auto"/>
              <w:left w:val="single" w:sz="4" w:space="0" w:color="auto"/>
              <w:bottom w:val="single" w:sz="4" w:space="0" w:color="auto"/>
              <w:right w:val="single" w:sz="4" w:space="0" w:color="auto"/>
            </w:tcBorders>
            <w:hideMark/>
          </w:tcPr>
          <w:p w14:paraId="328F3DC1" w14:textId="77777777" w:rsidR="0019281A" w:rsidRPr="00AA7A3D" w:rsidRDefault="0019281A" w:rsidP="0078169A">
            <w:pPr>
              <w:spacing w:after="0" w:line="240" w:lineRule="auto"/>
              <w:jc w:val="center"/>
              <w:rPr>
                <w:rFonts w:ascii="Times New Roman" w:hAnsi="Times New Roman" w:cs="Times New Roman"/>
                <w:b/>
                <w:sz w:val="24"/>
                <w:szCs w:val="24"/>
                <w:highlight w:val="yellow"/>
              </w:rPr>
            </w:pPr>
            <w:r w:rsidRPr="00E96650">
              <w:rPr>
                <w:rFonts w:ascii="Times New Roman" w:hAnsi="Times New Roman" w:cs="Times New Roman"/>
                <w:b/>
                <w:sz w:val="24"/>
                <w:szCs w:val="24"/>
              </w:rPr>
              <w:t>2</w:t>
            </w:r>
            <w:r w:rsidR="00837041">
              <w:rPr>
                <w:rFonts w:ascii="Times New Roman" w:hAnsi="Times New Roman" w:cs="Times New Roman"/>
                <w:b/>
                <w:sz w:val="24"/>
                <w:szCs w:val="24"/>
              </w:rPr>
              <w:t>60</w:t>
            </w:r>
          </w:p>
        </w:tc>
      </w:tr>
    </w:tbl>
    <w:p w14:paraId="1E3F04CE" w14:textId="77777777" w:rsidR="0019281A" w:rsidRDefault="0019281A" w:rsidP="00615742">
      <w:pPr>
        <w:spacing w:line="240" w:lineRule="auto"/>
        <w:ind w:left="360"/>
        <w:jc w:val="both"/>
        <w:rPr>
          <w:rFonts w:ascii="Times New Roman" w:hAnsi="Times New Roman" w:cs="Times New Roman"/>
          <w:b/>
          <w:sz w:val="24"/>
        </w:rPr>
      </w:pPr>
    </w:p>
    <w:p w14:paraId="72A80410" w14:textId="77777777" w:rsidR="000944E3" w:rsidRDefault="000944E3" w:rsidP="00615742">
      <w:pPr>
        <w:spacing w:line="240" w:lineRule="auto"/>
        <w:ind w:left="360"/>
        <w:jc w:val="both"/>
        <w:rPr>
          <w:rFonts w:ascii="Times New Roman" w:hAnsi="Times New Roman" w:cs="Times New Roman"/>
          <w:b/>
          <w:sz w:val="24"/>
        </w:rPr>
      </w:pPr>
    </w:p>
    <w:p w14:paraId="32B0C09E" w14:textId="77777777" w:rsidR="000944E3" w:rsidRDefault="000944E3" w:rsidP="00615742">
      <w:pPr>
        <w:spacing w:line="240" w:lineRule="auto"/>
        <w:ind w:left="360"/>
        <w:jc w:val="both"/>
        <w:rPr>
          <w:rFonts w:ascii="Times New Roman" w:hAnsi="Times New Roman" w:cs="Times New Roman"/>
          <w:b/>
          <w:sz w:val="24"/>
        </w:rPr>
      </w:pPr>
    </w:p>
    <w:p w14:paraId="41DA28F7" w14:textId="77777777" w:rsidR="0078169A" w:rsidRDefault="0078169A" w:rsidP="00615742">
      <w:pPr>
        <w:spacing w:line="240" w:lineRule="auto"/>
        <w:ind w:left="360"/>
        <w:jc w:val="both"/>
        <w:rPr>
          <w:rFonts w:ascii="Times New Roman" w:hAnsi="Times New Roman" w:cs="Times New Roman"/>
          <w:b/>
          <w:sz w:val="24"/>
        </w:rPr>
      </w:pPr>
    </w:p>
    <w:p w14:paraId="69627514" w14:textId="77777777" w:rsidR="00275B23" w:rsidRDefault="00275B23" w:rsidP="00615742">
      <w:pPr>
        <w:spacing w:line="240" w:lineRule="auto"/>
        <w:ind w:left="360"/>
        <w:jc w:val="both"/>
        <w:rPr>
          <w:rFonts w:ascii="Times New Roman" w:hAnsi="Times New Roman" w:cs="Times New Roman"/>
          <w:b/>
          <w:sz w:val="24"/>
        </w:rPr>
      </w:pPr>
    </w:p>
    <w:p w14:paraId="013268F2" w14:textId="77777777" w:rsidR="00275B23" w:rsidRDefault="00275B23" w:rsidP="00615742">
      <w:pPr>
        <w:spacing w:line="240" w:lineRule="auto"/>
        <w:ind w:left="360"/>
        <w:jc w:val="both"/>
        <w:rPr>
          <w:rFonts w:ascii="Times New Roman" w:hAnsi="Times New Roman" w:cs="Times New Roman"/>
          <w:b/>
          <w:sz w:val="24"/>
        </w:rPr>
      </w:pPr>
    </w:p>
    <w:p w14:paraId="05F0B5E1" w14:textId="77777777" w:rsidR="0078169A" w:rsidRDefault="0078169A" w:rsidP="00615742">
      <w:pPr>
        <w:spacing w:line="240" w:lineRule="auto"/>
        <w:ind w:left="360"/>
        <w:jc w:val="both"/>
        <w:rPr>
          <w:rFonts w:ascii="Times New Roman" w:hAnsi="Times New Roman" w:cs="Times New Roman"/>
          <w:b/>
          <w:sz w:val="24"/>
        </w:rPr>
      </w:pPr>
    </w:p>
    <w:p w14:paraId="7E7E216C" w14:textId="77777777" w:rsidR="0078169A" w:rsidRPr="0019281A" w:rsidRDefault="0078169A" w:rsidP="00615742">
      <w:pPr>
        <w:spacing w:line="240" w:lineRule="auto"/>
        <w:ind w:left="360"/>
        <w:jc w:val="both"/>
        <w:rPr>
          <w:rFonts w:ascii="Times New Roman" w:hAnsi="Times New Roman" w:cs="Times New Roman"/>
          <w:b/>
          <w:sz w:val="24"/>
        </w:rPr>
      </w:pPr>
    </w:p>
    <w:p w14:paraId="47D529C6" w14:textId="77777777" w:rsidR="0019281A" w:rsidRDefault="00505D49" w:rsidP="0078169A">
      <w:pPr>
        <w:spacing w:after="0" w:line="240" w:lineRule="auto"/>
        <w:jc w:val="both"/>
        <w:rPr>
          <w:rFonts w:ascii="Times New Roman" w:hAnsi="Times New Roman" w:cs="Times New Roman"/>
          <w:b/>
          <w:sz w:val="24"/>
        </w:rPr>
      </w:pPr>
      <w:r>
        <w:rPr>
          <w:rFonts w:ascii="Times New Roman" w:hAnsi="Times New Roman" w:cs="Times New Roman"/>
          <w:b/>
          <w:sz w:val="24"/>
        </w:rPr>
        <w:t>Podmínky</w:t>
      </w:r>
      <w:r w:rsidR="0019281A" w:rsidRPr="0019281A">
        <w:rPr>
          <w:rFonts w:ascii="Times New Roman" w:hAnsi="Times New Roman" w:cs="Times New Roman"/>
          <w:b/>
          <w:sz w:val="24"/>
        </w:rPr>
        <w:t xml:space="preserve"> školy</w:t>
      </w:r>
    </w:p>
    <w:p w14:paraId="57B05CFB" w14:textId="77777777" w:rsidR="0078169A" w:rsidRPr="0019281A" w:rsidRDefault="0078169A" w:rsidP="0078169A">
      <w:pPr>
        <w:spacing w:after="0" w:line="240" w:lineRule="auto"/>
        <w:jc w:val="both"/>
        <w:rPr>
          <w:rFonts w:ascii="Times New Roman" w:hAnsi="Times New Roman" w:cs="Times New Roman"/>
          <w:b/>
          <w:sz w:val="24"/>
        </w:rPr>
      </w:pPr>
    </w:p>
    <w:p w14:paraId="23EBF109" w14:textId="77777777" w:rsidR="0078169A" w:rsidRDefault="0078169A" w:rsidP="0078169A">
      <w:pPr>
        <w:spacing w:after="0" w:line="240" w:lineRule="auto"/>
        <w:jc w:val="both"/>
        <w:rPr>
          <w:rFonts w:ascii="Times New Roman" w:hAnsi="Times New Roman" w:cs="Times New Roman"/>
          <w:b/>
          <w:sz w:val="24"/>
        </w:rPr>
      </w:pPr>
    </w:p>
    <w:p w14:paraId="2D8AB6AB" w14:textId="77777777" w:rsidR="00505D49" w:rsidRDefault="00505D49" w:rsidP="0078169A">
      <w:pPr>
        <w:spacing w:after="0" w:line="240" w:lineRule="auto"/>
        <w:jc w:val="both"/>
        <w:rPr>
          <w:rFonts w:ascii="Times New Roman" w:hAnsi="Times New Roman" w:cs="Times New Roman"/>
          <w:b/>
          <w:sz w:val="24"/>
        </w:rPr>
      </w:pPr>
    </w:p>
    <w:p w14:paraId="3D8E9424" w14:textId="77777777" w:rsidR="00505D49" w:rsidRPr="0019281A" w:rsidRDefault="00505D49" w:rsidP="0078169A">
      <w:pPr>
        <w:spacing w:after="0" w:line="240" w:lineRule="auto"/>
        <w:jc w:val="both"/>
        <w:rPr>
          <w:rFonts w:ascii="Times New Roman" w:hAnsi="Times New Roman" w:cs="Times New Roman"/>
          <w:b/>
          <w:sz w:val="24"/>
        </w:rPr>
      </w:pPr>
    </w:p>
    <w:p w14:paraId="21D5F0A3" w14:textId="77777777" w:rsidR="0019281A" w:rsidRDefault="0019281A" w:rsidP="0078169A">
      <w:pPr>
        <w:spacing w:after="0" w:line="240" w:lineRule="auto"/>
        <w:jc w:val="both"/>
        <w:rPr>
          <w:rFonts w:ascii="Times New Roman" w:hAnsi="Times New Roman" w:cs="Times New Roman"/>
          <w:sz w:val="24"/>
        </w:rPr>
      </w:pPr>
      <w:r w:rsidRPr="0019281A">
        <w:rPr>
          <w:rFonts w:ascii="Times New Roman" w:hAnsi="Times New Roman" w:cs="Times New Roman"/>
          <w:sz w:val="24"/>
        </w:rPr>
        <w:t xml:space="preserve">Škola je vybavena učebnicemi, učebními pomůckami a výukovými SW, které jsou průběžně doplňovány. </w:t>
      </w:r>
      <w:r w:rsidR="00AA7A3D">
        <w:rPr>
          <w:rFonts w:ascii="Times New Roman" w:hAnsi="Times New Roman" w:cs="Times New Roman"/>
          <w:sz w:val="24"/>
        </w:rPr>
        <w:t xml:space="preserve">V každé </w:t>
      </w:r>
      <w:r w:rsidR="00B7655D">
        <w:rPr>
          <w:rFonts w:ascii="Times New Roman" w:hAnsi="Times New Roman" w:cs="Times New Roman"/>
          <w:sz w:val="24"/>
        </w:rPr>
        <w:t>kmenové třídě a v </w:t>
      </w:r>
      <w:r w:rsidR="00AA7A3D">
        <w:rPr>
          <w:rFonts w:ascii="Times New Roman" w:hAnsi="Times New Roman" w:cs="Times New Roman"/>
          <w:sz w:val="24"/>
        </w:rPr>
        <w:t>učebně</w:t>
      </w:r>
      <w:r w:rsidR="00B7655D">
        <w:rPr>
          <w:rFonts w:ascii="Times New Roman" w:hAnsi="Times New Roman" w:cs="Times New Roman"/>
          <w:sz w:val="24"/>
        </w:rPr>
        <w:t xml:space="preserve"> fyziky a chemie</w:t>
      </w:r>
      <w:r w:rsidR="00AA7A3D">
        <w:rPr>
          <w:rFonts w:ascii="Times New Roman" w:hAnsi="Times New Roman" w:cs="Times New Roman"/>
          <w:sz w:val="24"/>
        </w:rPr>
        <w:t xml:space="preserve"> je nainstalována interaktivní tabule s příslušenstvím a počítač</w:t>
      </w:r>
      <w:r w:rsidR="00B7655D">
        <w:rPr>
          <w:rFonts w:ascii="Times New Roman" w:hAnsi="Times New Roman" w:cs="Times New Roman"/>
          <w:sz w:val="24"/>
        </w:rPr>
        <w:t>, v ostatních učebnách počítač a televizor</w:t>
      </w:r>
      <w:r w:rsidR="00AA7A3D">
        <w:rPr>
          <w:rFonts w:ascii="Times New Roman" w:hAnsi="Times New Roman" w:cs="Times New Roman"/>
          <w:sz w:val="24"/>
        </w:rPr>
        <w:t xml:space="preserve">. </w:t>
      </w:r>
      <w:r w:rsidRPr="0019281A">
        <w:rPr>
          <w:rFonts w:ascii="Times New Roman" w:hAnsi="Times New Roman" w:cs="Times New Roman"/>
          <w:sz w:val="24"/>
        </w:rPr>
        <w:t>Pro další studium využívají žáci knihovnu a počítačovou učebnu a odborné učebny.</w:t>
      </w:r>
    </w:p>
    <w:p w14:paraId="277D629A" w14:textId="77777777" w:rsidR="0078169A" w:rsidRPr="0019281A" w:rsidRDefault="0078169A" w:rsidP="0078169A">
      <w:pPr>
        <w:spacing w:after="0" w:line="240" w:lineRule="auto"/>
        <w:jc w:val="both"/>
        <w:rPr>
          <w:rFonts w:ascii="Times New Roman" w:hAnsi="Times New Roman" w:cs="Times New Roman"/>
          <w:sz w:val="24"/>
        </w:rPr>
      </w:pPr>
    </w:p>
    <w:p w14:paraId="103C6911" w14:textId="77777777" w:rsidR="0078169A" w:rsidRDefault="0078169A" w:rsidP="0078169A">
      <w:pPr>
        <w:spacing w:after="0" w:line="240" w:lineRule="auto"/>
        <w:jc w:val="both"/>
        <w:rPr>
          <w:rFonts w:ascii="Times New Roman" w:hAnsi="Times New Roman" w:cs="Times New Roman"/>
          <w:b/>
          <w:sz w:val="24"/>
        </w:rPr>
      </w:pPr>
    </w:p>
    <w:p w14:paraId="789770B6" w14:textId="77777777" w:rsidR="00505D49" w:rsidRDefault="00505D49" w:rsidP="0078169A">
      <w:pPr>
        <w:spacing w:after="0" w:line="240" w:lineRule="auto"/>
        <w:jc w:val="both"/>
        <w:rPr>
          <w:rFonts w:ascii="Times New Roman" w:hAnsi="Times New Roman" w:cs="Times New Roman"/>
          <w:b/>
          <w:sz w:val="24"/>
        </w:rPr>
      </w:pPr>
    </w:p>
    <w:p w14:paraId="64CBF784" w14:textId="77777777" w:rsidR="00505D49" w:rsidRPr="0019281A" w:rsidRDefault="00505D49" w:rsidP="0078169A">
      <w:pPr>
        <w:spacing w:after="0" w:line="240" w:lineRule="auto"/>
        <w:jc w:val="both"/>
        <w:rPr>
          <w:rFonts w:ascii="Times New Roman" w:hAnsi="Times New Roman" w:cs="Times New Roman"/>
          <w:b/>
          <w:sz w:val="24"/>
        </w:rPr>
      </w:pPr>
    </w:p>
    <w:p w14:paraId="7FE37777" w14:textId="77777777" w:rsidR="0019281A" w:rsidRPr="0019281A" w:rsidRDefault="00AA7A3D" w:rsidP="0078169A">
      <w:pPr>
        <w:spacing w:after="0" w:line="240" w:lineRule="auto"/>
        <w:jc w:val="both"/>
        <w:rPr>
          <w:rFonts w:ascii="Times New Roman" w:hAnsi="Times New Roman" w:cs="Times New Roman"/>
          <w:sz w:val="24"/>
        </w:rPr>
      </w:pPr>
      <w:r>
        <w:rPr>
          <w:rFonts w:ascii="Times New Roman" w:hAnsi="Times New Roman" w:cs="Times New Roman"/>
          <w:sz w:val="24"/>
        </w:rPr>
        <w:t xml:space="preserve">Ve starší </w:t>
      </w:r>
      <w:r w:rsidR="00264E17">
        <w:rPr>
          <w:rFonts w:ascii="Times New Roman" w:hAnsi="Times New Roman" w:cs="Times New Roman"/>
          <w:sz w:val="24"/>
        </w:rPr>
        <w:t>budově školy je kuchyň</w:t>
      </w:r>
      <w:r w:rsidR="0019281A" w:rsidRPr="0019281A">
        <w:rPr>
          <w:rFonts w:ascii="Times New Roman" w:hAnsi="Times New Roman" w:cs="Times New Roman"/>
          <w:sz w:val="24"/>
        </w:rPr>
        <w:t xml:space="preserve"> s jídelnou, kanceláře vedení školy, šatny, učebna hudební výchovy, třídy prvního stupně, dvě oddělení školní družiny, učebna výtv</w:t>
      </w:r>
      <w:r w:rsidR="00AF7E8A">
        <w:rPr>
          <w:rFonts w:ascii="Times New Roman" w:hAnsi="Times New Roman" w:cs="Times New Roman"/>
          <w:sz w:val="24"/>
        </w:rPr>
        <w:t xml:space="preserve">arné výchovy </w:t>
      </w:r>
      <w:r w:rsidR="0019281A" w:rsidRPr="0019281A">
        <w:rPr>
          <w:rFonts w:ascii="Times New Roman" w:hAnsi="Times New Roman" w:cs="Times New Roman"/>
          <w:sz w:val="24"/>
        </w:rPr>
        <w:t>a odborná učebna fyziky a chemie.</w:t>
      </w:r>
    </w:p>
    <w:p w14:paraId="546AFB61" w14:textId="77777777" w:rsidR="0019281A" w:rsidRPr="0019281A" w:rsidRDefault="0019281A" w:rsidP="00DB5BF1">
      <w:pPr>
        <w:spacing w:after="0" w:line="240" w:lineRule="auto"/>
        <w:jc w:val="both"/>
        <w:rPr>
          <w:rFonts w:ascii="Times New Roman" w:hAnsi="Times New Roman" w:cs="Times New Roman"/>
          <w:sz w:val="24"/>
        </w:rPr>
      </w:pPr>
      <w:r w:rsidRPr="0019281A">
        <w:rPr>
          <w:rFonts w:ascii="Times New Roman" w:hAnsi="Times New Roman" w:cs="Times New Roman"/>
          <w:sz w:val="24"/>
        </w:rPr>
        <w:t>V přístavbě školy se nachází třídy druh</w:t>
      </w:r>
      <w:r w:rsidR="00AF7E8A">
        <w:rPr>
          <w:rFonts w:ascii="Times New Roman" w:hAnsi="Times New Roman" w:cs="Times New Roman"/>
          <w:sz w:val="24"/>
        </w:rPr>
        <w:t>ého stupně, knihovna</w:t>
      </w:r>
      <w:r w:rsidRPr="0019281A">
        <w:rPr>
          <w:rFonts w:ascii="Times New Roman" w:hAnsi="Times New Roman" w:cs="Times New Roman"/>
          <w:sz w:val="24"/>
        </w:rPr>
        <w:t>, odborná učebna přírodopisu, cvičná kuchyně, počítačová učebna, školní dílny</w:t>
      </w:r>
      <w:r w:rsidR="00AF7E8A">
        <w:rPr>
          <w:rFonts w:ascii="Times New Roman" w:hAnsi="Times New Roman" w:cs="Times New Roman"/>
          <w:sz w:val="24"/>
        </w:rPr>
        <w:t>, dyslektická učebna</w:t>
      </w:r>
      <w:r w:rsidRPr="0019281A">
        <w:rPr>
          <w:rFonts w:ascii="Times New Roman" w:hAnsi="Times New Roman" w:cs="Times New Roman"/>
          <w:sz w:val="24"/>
        </w:rPr>
        <w:t xml:space="preserve"> a tělocvična.</w:t>
      </w:r>
    </w:p>
    <w:p w14:paraId="273A887D" w14:textId="77777777" w:rsidR="0019281A" w:rsidRPr="0019281A" w:rsidRDefault="0019281A" w:rsidP="00DB5BF1">
      <w:pPr>
        <w:spacing w:after="0" w:line="240" w:lineRule="auto"/>
        <w:jc w:val="both"/>
        <w:rPr>
          <w:rFonts w:ascii="Times New Roman" w:hAnsi="Times New Roman" w:cs="Times New Roman"/>
          <w:sz w:val="24"/>
        </w:rPr>
      </w:pPr>
      <w:r w:rsidRPr="0019281A">
        <w:rPr>
          <w:rFonts w:ascii="Times New Roman" w:hAnsi="Times New Roman" w:cs="Times New Roman"/>
          <w:sz w:val="24"/>
        </w:rPr>
        <w:t xml:space="preserve">V areálu školy je velké hřiště s </w:t>
      </w:r>
      <w:r w:rsidR="00264E17">
        <w:rPr>
          <w:rFonts w:ascii="Times New Roman" w:hAnsi="Times New Roman" w:cs="Times New Roman"/>
          <w:sz w:val="24"/>
        </w:rPr>
        <w:t>umělým povrchem a atletickou drá</w:t>
      </w:r>
      <w:r w:rsidRPr="0019281A">
        <w:rPr>
          <w:rFonts w:ascii="Times New Roman" w:hAnsi="Times New Roman" w:cs="Times New Roman"/>
          <w:sz w:val="24"/>
        </w:rPr>
        <w:t xml:space="preserve">hou, pro děti mladšího školního věku je určen školní koutek </w:t>
      </w:r>
    </w:p>
    <w:p w14:paraId="0B92EB7F" w14:textId="77777777" w:rsidR="0019281A" w:rsidRDefault="0019281A" w:rsidP="00DB5BF1">
      <w:pPr>
        <w:spacing w:after="0" w:line="240" w:lineRule="auto"/>
        <w:jc w:val="both"/>
        <w:rPr>
          <w:rFonts w:ascii="Times New Roman" w:hAnsi="Times New Roman" w:cs="Times New Roman"/>
          <w:sz w:val="24"/>
        </w:rPr>
      </w:pPr>
      <w:r w:rsidRPr="0019281A">
        <w:rPr>
          <w:rFonts w:ascii="Times New Roman" w:hAnsi="Times New Roman" w:cs="Times New Roman"/>
          <w:sz w:val="24"/>
        </w:rPr>
        <w:t>s dřevěnými prolézačkami a malým hřištěm.</w:t>
      </w:r>
    </w:p>
    <w:p w14:paraId="1E611093" w14:textId="77777777" w:rsidR="0078169A" w:rsidRDefault="0078169A" w:rsidP="0078169A">
      <w:pPr>
        <w:spacing w:after="0" w:line="240" w:lineRule="auto"/>
        <w:ind w:left="357"/>
        <w:jc w:val="both"/>
        <w:rPr>
          <w:rFonts w:ascii="Times New Roman" w:hAnsi="Times New Roman" w:cs="Times New Roman"/>
          <w:sz w:val="24"/>
        </w:rPr>
      </w:pPr>
    </w:p>
    <w:p w14:paraId="0CC59C0A" w14:textId="77777777" w:rsidR="00505D49" w:rsidRDefault="00505D49" w:rsidP="00505D49">
      <w:pPr>
        <w:spacing w:after="0" w:line="240" w:lineRule="auto"/>
        <w:jc w:val="both"/>
        <w:rPr>
          <w:rFonts w:ascii="Times New Roman" w:hAnsi="Times New Roman" w:cs="Times New Roman"/>
          <w:sz w:val="24"/>
        </w:rPr>
      </w:pPr>
      <w:r>
        <w:rPr>
          <w:rFonts w:ascii="Times New Roman" w:hAnsi="Times New Roman" w:cs="Times New Roman"/>
          <w:sz w:val="24"/>
        </w:rPr>
        <w:t>Naše škola se nachází v centru města, v klidné zóně. Vedle školy je mateřská škola</w:t>
      </w:r>
      <w:r w:rsidR="00B7655D">
        <w:rPr>
          <w:rFonts w:ascii="Times New Roman" w:hAnsi="Times New Roman" w:cs="Times New Roman"/>
          <w:sz w:val="24"/>
        </w:rPr>
        <w:t xml:space="preserve"> s křesťanskou výukou</w:t>
      </w:r>
      <w:r>
        <w:rPr>
          <w:rFonts w:ascii="Times New Roman" w:hAnsi="Times New Roman" w:cs="Times New Roman"/>
          <w:sz w:val="24"/>
        </w:rPr>
        <w:t>. Okolí školy je pro žáky bezpečné.</w:t>
      </w:r>
    </w:p>
    <w:p w14:paraId="13FFEDCC" w14:textId="77777777" w:rsidR="00505D49" w:rsidRDefault="00505D49" w:rsidP="00505D49">
      <w:pPr>
        <w:spacing w:after="0" w:line="240" w:lineRule="auto"/>
        <w:jc w:val="both"/>
        <w:rPr>
          <w:rFonts w:ascii="Times New Roman" w:hAnsi="Times New Roman" w:cs="Times New Roman"/>
          <w:sz w:val="24"/>
        </w:rPr>
      </w:pPr>
    </w:p>
    <w:p w14:paraId="5C526D7F" w14:textId="77777777" w:rsidR="00505D49" w:rsidRPr="0019281A" w:rsidRDefault="00505D49" w:rsidP="00505D49">
      <w:pPr>
        <w:spacing w:after="0" w:line="240" w:lineRule="auto"/>
        <w:jc w:val="both"/>
        <w:rPr>
          <w:rFonts w:ascii="Times New Roman" w:hAnsi="Times New Roman" w:cs="Times New Roman"/>
          <w:sz w:val="24"/>
        </w:rPr>
      </w:pPr>
    </w:p>
    <w:p w14:paraId="613F786D" w14:textId="77777777" w:rsidR="0078169A" w:rsidRDefault="0078169A" w:rsidP="0078169A">
      <w:pPr>
        <w:spacing w:after="0" w:line="240" w:lineRule="auto"/>
        <w:ind w:left="360"/>
        <w:jc w:val="both"/>
        <w:rPr>
          <w:rFonts w:ascii="Times New Roman" w:hAnsi="Times New Roman" w:cs="Times New Roman"/>
          <w:sz w:val="24"/>
        </w:rPr>
      </w:pPr>
    </w:p>
    <w:p w14:paraId="5AFBDEE3" w14:textId="77777777" w:rsidR="00264E17" w:rsidRDefault="00264E17" w:rsidP="0078169A">
      <w:pPr>
        <w:spacing w:after="0" w:line="240" w:lineRule="auto"/>
        <w:ind w:left="360"/>
        <w:jc w:val="both"/>
        <w:rPr>
          <w:rFonts w:ascii="Times New Roman" w:hAnsi="Times New Roman" w:cs="Times New Roman"/>
          <w:sz w:val="24"/>
        </w:rPr>
      </w:pPr>
    </w:p>
    <w:p w14:paraId="0BA29CE2" w14:textId="77777777" w:rsidR="00264E17" w:rsidRDefault="00264E17" w:rsidP="0078169A">
      <w:pPr>
        <w:spacing w:after="0" w:line="240" w:lineRule="auto"/>
        <w:ind w:left="360"/>
        <w:jc w:val="both"/>
        <w:rPr>
          <w:rFonts w:ascii="Times New Roman" w:hAnsi="Times New Roman" w:cs="Times New Roman"/>
          <w:sz w:val="24"/>
        </w:rPr>
      </w:pPr>
    </w:p>
    <w:p w14:paraId="78694B96" w14:textId="77777777" w:rsidR="00264E17" w:rsidRDefault="00264E17" w:rsidP="0078169A">
      <w:pPr>
        <w:spacing w:after="0" w:line="240" w:lineRule="auto"/>
        <w:ind w:left="360"/>
        <w:jc w:val="both"/>
        <w:rPr>
          <w:rFonts w:ascii="Times New Roman" w:hAnsi="Times New Roman" w:cs="Times New Roman"/>
          <w:sz w:val="24"/>
        </w:rPr>
      </w:pPr>
    </w:p>
    <w:p w14:paraId="7A85B040" w14:textId="77777777" w:rsidR="00264E17" w:rsidRDefault="00264E17" w:rsidP="0078169A">
      <w:pPr>
        <w:spacing w:after="0" w:line="240" w:lineRule="auto"/>
        <w:ind w:left="360"/>
        <w:jc w:val="both"/>
        <w:rPr>
          <w:rFonts w:ascii="Times New Roman" w:hAnsi="Times New Roman" w:cs="Times New Roman"/>
          <w:sz w:val="24"/>
        </w:rPr>
      </w:pPr>
    </w:p>
    <w:p w14:paraId="75C783B4" w14:textId="77777777" w:rsidR="00264E17" w:rsidRDefault="00264E17" w:rsidP="0078169A">
      <w:pPr>
        <w:spacing w:after="0" w:line="240" w:lineRule="auto"/>
        <w:ind w:left="360"/>
        <w:jc w:val="both"/>
        <w:rPr>
          <w:rFonts w:ascii="Times New Roman" w:hAnsi="Times New Roman" w:cs="Times New Roman"/>
          <w:sz w:val="24"/>
        </w:rPr>
      </w:pPr>
    </w:p>
    <w:p w14:paraId="0214855C" w14:textId="77777777" w:rsidR="00264E17" w:rsidRDefault="00264E17" w:rsidP="0078169A">
      <w:pPr>
        <w:spacing w:after="0" w:line="240" w:lineRule="auto"/>
        <w:ind w:left="360"/>
        <w:jc w:val="both"/>
        <w:rPr>
          <w:rFonts w:ascii="Times New Roman" w:hAnsi="Times New Roman" w:cs="Times New Roman"/>
          <w:sz w:val="24"/>
        </w:rPr>
      </w:pPr>
    </w:p>
    <w:p w14:paraId="684CBC5D" w14:textId="77777777" w:rsidR="00264E17" w:rsidRDefault="00264E17" w:rsidP="0078169A">
      <w:pPr>
        <w:spacing w:after="0" w:line="240" w:lineRule="auto"/>
        <w:ind w:left="360"/>
        <w:jc w:val="both"/>
        <w:rPr>
          <w:rFonts w:ascii="Times New Roman" w:hAnsi="Times New Roman" w:cs="Times New Roman"/>
          <w:sz w:val="24"/>
        </w:rPr>
      </w:pPr>
    </w:p>
    <w:p w14:paraId="62E3207D" w14:textId="77777777" w:rsidR="00264E17" w:rsidRDefault="00264E17" w:rsidP="0078169A">
      <w:pPr>
        <w:spacing w:after="0" w:line="240" w:lineRule="auto"/>
        <w:ind w:left="360"/>
        <w:jc w:val="both"/>
        <w:rPr>
          <w:rFonts w:ascii="Times New Roman" w:hAnsi="Times New Roman" w:cs="Times New Roman"/>
          <w:sz w:val="24"/>
        </w:rPr>
      </w:pPr>
    </w:p>
    <w:p w14:paraId="3E62510C" w14:textId="77777777" w:rsidR="00264E17" w:rsidRDefault="00264E17" w:rsidP="0078169A">
      <w:pPr>
        <w:spacing w:after="0" w:line="240" w:lineRule="auto"/>
        <w:ind w:left="360"/>
        <w:jc w:val="both"/>
        <w:rPr>
          <w:rFonts w:ascii="Times New Roman" w:hAnsi="Times New Roman" w:cs="Times New Roman"/>
          <w:sz w:val="24"/>
        </w:rPr>
      </w:pPr>
    </w:p>
    <w:p w14:paraId="5CCC19F1" w14:textId="77777777" w:rsidR="0078169A" w:rsidRDefault="0078169A" w:rsidP="0078169A">
      <w:pPr>
        <w:spacing w:after="0" w:line="240" w:lineRule="auto"/>
        <w:ind w:left="360"/>
        <w:jc w:val="both"/>
        <w:rPr>
          <w:rFonts w:ascii="Times New Roman" w:hAnsi="Times New Roman" w:cs="Times New Roman"/>
          <w:sz w:val="24"/>
        </w:rPr>
      </w:pPr>
    </w:p>
    <w:p w14:paraId="1D0C1190" w14:textId="77777777" w:rsidR="0078169A" w:rsidRDefault="0078169A" w:rsidP="0078169A">
      <w:pPr>
        <w:spacing w:after="0" w:line="240" w:lineRule="auto"/>
        <w:ind w:left="360"/>
        <w:jc w:val="both"/>
        <w:rPr>
          <w:rFonts w:ascii="Times New Roman" w:hAnsi="Times New Roman" w:cs="Times New Roman"/>
          <w:sz w:val="24"/>
        </w:rPr>
      </w:pPr>
    </w:p>
    <w:p w14:paraId="730A8113" w14:textId="77777777" w:rsidR="00275B23" w:rsidRDefault="00275B23" w:rsidP="0078169A">
      <w:pPr>
        <w:spacing w:after="0" w:line="240" w:lineRule="auto"/>
        <w:ind w:left="360"/>
        <w:jc w:val="both"/>
        <w:rPr>
          <w:rFonts w:ascii="Times New Roman" w:hAnsi="Times New Roman" w:cs="Times New Roman"/>
          <w:sz w:val="24"/>
        </w:rPr>
      </w:pPr>
    </w:p>
    <w:p w14:paraId="7506A5D8" w14:textId="77777777" w:rsidR="00275B23" w:rsidRDefault="00275B23" w:rsidP="0078169A">
      <w:pPr>
        <w:spacing w:after="0" w:line="240" w:lineRule="auto"/>
        <w:ind w:left="360"/>
        <w:jc w:val="both"/>
        <w:rPr>
          <w:rFonts w:ascii="Times New Roman" w:hAnsi="Times New Roman" w:cs="Times New Roman"/>
          <w:sz w:val="24"/>
        </w:rPr>
      </w:pPr>
    </w:p>
    <w:p w14:paraId="1B1537B2" w14:textId="77777777" w:rsidR="00275B23" w:rsidRDefault="00275B23" w:rsidP="0078169A">
      <w:pPr>
        <w:spacing w:after="0" w:line="240" w:lineRule="auto"/>
        <w:ind w:left="360"/>
        <w:jc w:val="both"/>
        <w:rPr>
          <w:rFonts w:ascii="Times New Roman" w:hAnsi="Times New Roman" w:cs="Times New Roman"/>
          <w:sz w:val="24"/>
        </w:rPr>
      </w:pPr>
    </w:p>
    <w:p w14:paraId="1806749E" w14:textId="77777777" w:rsidR="00DB5BF1" w:rsidRDefault="00DB5BF1" w:rsidP="00C73ACA">
      <w:pPr>
        <w:spacing w:after="0" w:line="240" w:lineRule="auto"/>
        <w:jc w:val="both"/>
        <w:rPr>
          <w:rFonts w:ascii="Times New Roman" w:hAnsi="Times New Roman" w:cs="Times New Roman"/>
          <w:b/>
          <w:sz w:val="24"/>
        </w:rPr>
      </w:pPr>
    </w:p>
    <w:p w14:paraId="4AB499C7" w14:textId="77777777" w:rsidR="0019281A" w:rsidRDefault="0019281A" w:rsidP="0078169A">
      <w:pPr>
        <w:spacing w:after="0" w:line="240" w:lineRule="auto"/>
        <w:ind w:left="360"/>
        <w:jc w:val="both"/>
        <w:rPr>
          <w:rFonts w:ascii="Times New Roman" w:hAnsi="Times New Roman" w:cs="Times New Roman"/>
          <w:b/>
          <w:sz w:val="24"/>
        </w:rPr>
      </w:pPr>
      <w:r w:rsidRPr="0019281A">
        <w:rPr>
          <w:rFonts w:ascii="Times New Roman" w:hAnsi="Times New Roman" w:cs="Times New Roman"/>
          <w:b/>
          <w:sz w:val="24"/>
        </w:rPr>
        <w:t>Charakteristika pedagogického sboru</w:t>
      </w:r>
    </w:p>
    <w:p w14:paraId="0D7C52F8" w14:textId="77777777" w:rsidR="00DB5BF1" w:rsidRPr="00745E67" w:rsidRDefault="00DB5BF1" w:rsidP="0078169A">
      <w:pPr>
        <w:spacing w:after="0" w:line="240" w:lineRule="auto"/>
        <w:ind w:left="360"/>
        <w:jc w:val="both"/>
        <w:rPr>
          <w:rFonts w:ascii="Times New Roman" w:hAnsi="Times New Roman" w:cs="Times New Roman"/>
          <w:b/>
          <w:sz w:val="24"/>
        </w:rPr>
      </w:pPr>
    </w:p>
    <w:p w14:paraId="7587A83E" w14:textId="77777777" w:rsidR="0019281A" w:rsidRPr="0019281A" w:rsidRDefault="0019281A" w:rsidP="0078169A">
      <w:pPr>
        <w:spacing w:after="0" w:line="240" w:lineRule="auto"/>
        <w:ind w:left="360"/>
        <w:jc w:val="both"/>
        <w:rPr>
          <w:rFonts w:ascii="Times New Roman" w:hAnsi="Times New Roman" w:cs="Times New Roman"/>
          <w:sz w:val="24"/>
        </w:rPr>
      </w:pPr>
      <w:r w:rsidRPr="0019281A">
        <w:rPr>
          <w:rFonts w:ascii="Times New Roman" w:hAnsi="Times New Roman" w:cs="Times New Roman"/>
          <w:sz w:val="24"/>
        </w:rPr>
        <w:t xml:space="preserve">Pedagogický sbor je smíšený s převahou žen. </w:t>
      </w:r>
      <w:r w:rsidRPr="00C120FC">
        <w:rPr>
          <w:rFonts w:ascii="Times New Roman" w:hAnsi="Times New Roman" w:cs="Times New Roman"/>
          <w:sz w:val="24"/>
        </w:rPr>
        <w:t xml:space="preserve">Výuku zajišťuje </w:t>
      </w:r>
      <w:r w:rsidR="00D055F1">
        <w:rPr>
          <w:rFonts w:ascii="Times New Roman" w:hAnsi="Times New Roman" w:cs="Times New Roman"/>
          <w:sz w:val="24"/>
        </w:rPr>
        <w:t>kolem 25</w:t>
      </w:r>
      <w:r w:rsidRPr="00C120FC">
        <w:rPr>
          <w:rFonts w:ascii="Times New Roman" w:hAnsi="Times New Roman" w:cs="Times New Roman"/>
          <w:sz w:val="24"/>
        </w:rPr>
        <w:t xml:space="preserve"> pedagogických pracovníků včetně vychovatelek školní družiny. Všichni pedagogičtí pracovníci splňují kvalifikační předpoklady. V případě potřeby nastoupí osobní asistent nebo asistent pedagoga. Na škole působí kromě interních pracovníků i externí pracovníci – výuka nepovinných předmětů a jako vychovatelé školního klubu.</w:t>
      </w:r>
      <w:r w:rsidRPr="0019281A">
        <w:rPr>
          <w:rFonts w:ascii="Times New Roman" w:hAnsi="Times New Roman" w:cs="Times New Roman"/>
          <w:sz w:val="24"/>
        </w:rPr>
        <w:t xml:space="preserve"> </w:t>
      </w:r>
    </w:p>
    <w:p w14:paraId="704E3C8B" w14:textId="77777777" w:rsidR="0019281A" w:rsidRPr="0019281A" w:rsidRDefault="0019281A" w:rsidP="0078169A">
      <w:pPr>
        <w:spacing w:after="0" w:line="240" w:lineRule="auto"/>
        <w:ind w:left="360"/>
        <w:jc w:val="both"/>
        <w:rPr>
          <w:rFonts w:ascii="Times New Roman" w:hAnsi="Times New Roman" w:cs="Times New Roman"/>
          <w:sz w:val="24"/>
        </w:rPr>
      </w:pPr>
      <w:r w:rsidRPr="0019281A">
        <w:rPr>
          <w:rFonts w:ascii="Times New Roman" w:hAnsi="Times New Roman" w:cs="Times New Roman"/>
          <w:sz w:val="24"/>
        </w:rPr>
        <w:t xml:space="preserve">Značný důraz je u pedagogických pracovníků kladen na další vzdělávání pracovníků. Oblastmi DVVP jsou především moderní metody </w:t>
      </w:r>
    </w:p>
    <w:p w14:paraId="0475A19A" w14:textId="77777777" w:rsidR="0019281A" w:rsidRDefault="0019281A" w:rsidP="0078169A">
      <w:pPr>
        <w:spacing w:after="0" w:line="240" w:lineRule="auto"/>
        <w:ind w:left="360"/>
        <w:jc w:val="both"/>
        <w:rPr>
          <w:rFonts w:ascii="Times New Roman" w:hAnsi="Times New Roman" w:cs="Times New Roman"/>
          <w:sz w:val="24"/>
        </w:rPr>
      </w:pPr>
      <w:r w:rsidRPr="0019281A">
        <w:rPr>
          <w:rFonts w:ascii="Times New Roman" w:hAnsi="Times New Roman" w:cs="Times New Roman"/>
          <w:sz w:val="24"/>
        </w:rPr>
        <w:t>v didaktice předmětů, cizí jazyky, práce s výpočetní a komunikační technikou, speciální pedagogika a další.</w:t>
      </w:r>
    </w:p>
    <w:p w14:paraId="2FC54339" w14:textId="77777777" w:rsidR="00DB5BF1" w:rsidRDefault="00DB5BF1" w:rsidP="0078169A">
      <w:pPr>
        <w:spacing w:after="0" w:line="240" w:lineRule="auto"/>
        <w:ind w:left="360"/>
        <w:jc w:val="both"/>
        <w:rPr>
          <w:rFonts w:ascii="Times New Roman" w:hAnsi="Times New Roman" w:cs="Times New Roman"/>
          <w:sz w:val="24"/>
        </w:rPr>
      </w:pPr>
    </w:p>
    <w:p w14:paraId="3DB0B6FA" w14:textId="77777777" w:rsidR="00DB5BF1" w:rsidRDefault="00DB5BF1" w:rsidP="009E419E">
      <w:pPr>
        <w:spacing w:after="0" w:line="240" w:lineRule="auto"/>
        <w:jc w:val="both"/>
        <w:rPr>
          <w:rFonts w:ascii="Times New Roman" w:hAnsi="Times New Roman" w:cs="Times New Roman"/>
          <w:sz w:val="24"/>
        </w:rPr>
      </w:pPr>
    </w:p>
    <w:p w14:paraId="3F68636C" w14:textId="77777777" w:rsidR="00275B23" w:rsidRPr="0019281A" w:rsidRDefault="00275B23" w:rsidP="00C73ACA">
      <w:pPr>
        <w:spacing w:after="0" w:line="240" w:lineRule="auto"/>
        <w:jc w:val="both"/>
        <w:rPr>
          <w:rFonts w:ascii="Times New Roman" w:hAnsi="Times New Roman" w:cs="Times New Roman"/>
          <w:sz w:val="24"/>
        </w:rPr>
      </w:pPr>
    </w:p>
    <w:p w14:paraId="22BAEE78" w14:textId="77777777" w:rsidR="0019281A" w:rsidRPr="0019281A" w:rsidRDefault="0019281A" w:rsidP="0078169A">
      <w:pPr>
        <w:spacing w:after="0" w:line="240" w:lineRule="auto"/>
        <w:ind w:left="360"/>
        <w:jc w:val="both"/>
        <w:rPr>
          <w:rFonts w:ascii="Times New Roman" w:hAnsi="Times New Roman" w:cs="Times New Roman"/>
          <w:b/>
          <w:sz w:val="24"/>
        </w:rPr>
      </w:pPr>
      <w:r w:rsidRPr="0019281A">
        <w:rPr>
          <w:rFonts w:ascii="Times New Roman" w:hAnsi="Times New Roman" w:cs="Times New Roman"/>
          <w:b/>
          <w:sz w:val="24"/>
        </w:rPr>
        <w:t xml:space="preserve">Dlouhodobé projekty a mezinárodní spolupráce </w:t>
      </w:r>
    </w:p>
    <w:p w14:paraId="785B28F6" w14:textId="77777777" w:rsidR="0019281A" w:rsidRPr="0019281A" w:rsidRDefault="0019281A" w:rsidP="0078169A">
      <w:pPr>
        <w:spacing w:after="0" w:line="240" w:lineRule="auto"/>
        <w:ind w:left="360"/>
        <w:jc w:val="both"/>
        <w:rPr>
          <w:rFonts w:ascii="Times New Roman" w:hAnsi="Times New Roman" w:cs="Times New Roman"/>
          <w:b/>
          <w:sz w:val="24"/>
        </w:rPr>
      </w:pPr>
    </w:p>
    <w:p w14:paraId="5C3F6E7C" w14:textId="77777777" w:rsidR="0019281A" w:rsidRDefault="0019281A" w:rsidP="0078169A">
      <w:pPr>
        <w:spacing w:after="0" w:line="240" w:lineRule="auto"/>
        <w:ind w:left="360"/>
        <w:jc w:val="both"/>
        <w:rPr>
          <w:rFonts w:ascii="Times New Roman" w:hAnsi="Times New Roman" w:cs="Times New Roman"/>
          <w:sz w:val="24"/>
        </w:rPr>
      </w:pPr>
      <w:r w:rsidRPr="0019281A">
        <w:rPr>
          <w:rFonts w:ascii="Times New Roman" w:hAnsi="Times New Roman" w:cs="Times New Roman"/>
          <w:sz w:val="24"/>
        </w:rPr>
        <w:t xml:space="preserve">     Do vzdělávacího procesu zařazujeme krátkodobé projekty v rámci vyučovacích předmětů.</w:t>
      </w:r>
    </w:p>
    <w:p w14:paraId="087E747A" w14:textId="77777777" w:rsidR="009E419E" w:rsidRPr="009E419E" w:rsidRDefault="00F92003" w:rsidP="009E419E">
      <w:pPr>
        <w:pStyle w:val="Odstavecseseznamem"/>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Projekt „Svět práce“ žáci 9</w:t>
      </w:r>
      <w:r w:rsidR="009E419E">
        <w:rPr>
          <w:rFonts w:ascii="Times New Roman" w:hAnsi="Times New Roman" w:cs="Times New Roman"/>
          <w:sz w:val="24"/>
        </w:rPr>
        <w:t>. ročníku v rámci projektu navštíví IPS ÚP</w:t>
      </w:r>
    </w:p>
    <w:p w14:paraId="76470F3C" w14:textId="77777777" w:rsidR="0019281A" w:rsidRPr="0019281A" w:rsidRDefault="0019281A" w:rsidP="0078169A">
      <w:pPr>
        <w:numPr>
          <w:ilvl w:val="0"/>
          <w:numId w:val="2"/>
        </w:numPr>
        <w:spacing w:after="0" w:line="240" w:lineRule="auto"/>
        <w:jc w:val="both"/>
        <w:rPr>
          <w:rFonts w:ascii="Times New Roman" w:hAnsi="Times New Roman" w:cs="Times New Roman"/>
          <w:sz w:val="24"/>
        </w:rPr>
      </w:pPr>
      <w:r w:rsidRPr="0019281A">
        <w:rPr>
          <w:rFonts w:ascii="Times New Roman" w:hAnsi="Times New Roman" w:cs="Times New Roman"/>
          <w:sz w:val="24"/>
        </w:rPr>
        <w:t>zapojení do školního programu pro 6. třídy ALWAYS „Čas proměn”</w:t>
      </w:r>
    </w:p>
    <w:p w14:paraId="1F20635D" w14:textId="77777777" w:rsidR="0019281A" w:rsidRPr="0019281A" w:rsidRDefault="0019281A" w:rsidP="0078169A">
      <w:pPr>
        <w:numPr>
          <w:ilvl w:val="0"/>
          <w:numId w:val="2"/>
        </w:numPr>
        <w:spacing w:after="0" w:line="240" w:lineRule="auto"/>
        <w:jc w:val="both"/>
        <w:rPr>
          <w:rFonts w:ascii="Times New Roman" w:hAnsi="Times New Roman" w:cs="Times New Roman"/>
          <w:sz w:val="24"/>
        </w:rPr>
      </w:pPr>
      <w:r w:rsidRPr="0019281A">
        <w:rPr>
          <w:rFonts w:ascii="Times New Roman" w:hAnsi="Times New Roman" w:cs="Times New Roman"/>
          <w:sz w:val="24"/>
        </w:rPr>
        <w:t>zapojení do výchovného programu pro 7. - 9. třídy „Dospívání a menstruace”</w:t>
      </w:r>
    </w:p>
    <w:p w14:paraId="3890B649" w14:textId="77777777" w:rsidR="0019281A" w:rsidRPr="0019281A" w:rsidRDefault="0019281A" w:rsidP="0078169A">
      <w:pPr>
        <w:numPr>
          <w:ilvl w:val="0"/>
          <w:numId w:val="2"/>
        </w:numPr>
        <w:spacing w:after="0" w:line="240" w:lineRule="auto"/>
        <w:jc w:val="both"/>
        <w:rPr>
          <w:rFonts w:ascii="Times New Roman" w:hAnsi="Times New Roman" w:cs="Times New Roman"/>
          <w:sz w:val="24"/>
        </w:rPr>
      </w:pPr>
      <w:r w:rsidRPr="0019281A">
        <w:rPr>
          <w:rFonts w:ascii="Times New Roman" w:hAnsi="Times New Roman" w:cs="Times New Roman"/>
          <w:sz w:val="24"/>
        </w:rPr>
        <w:t xml:space="preserve">zapojení do projektu dopravní výchova pro 4. </w:t>
      </w:r>
      <w:proofErr w:type="gramStart"/>
      <w:r w:rsidRPr="0019281A">
        <w:rPr>
          <w:rFonts w:ascii="Times New Roman" w:hAnsi="Times New Roman" w:cs="Times New Roman"/>
          <w:sz w:val="24"/>
        </w:rPr>
        <w:t>třídy - dětské</w:t>
      </w:r>
      <w:proofErr w:type="gramEnd"/>
      <w:r w:rsidRPr="0019281A">
        <w:rPr>
          <w:rFonts w:ascii="Times New Roman" w:hAnsi="Times New Roman" w:cs="Times New Roman"/>
          <w:sz w:val="24"/>
        </w:rPr>
        <w:t xml:space="preserve"> dopravní hřiště</w:t>
      </w:r>
    </w:p>
    <w:p w14:paraId="22ADDDA5" w14:textId="77777777" w:rsidR="0019281A" w:rsidRPr="0019281A" w:rsidRDefault="0019281A" w:rsidP="0078169A">
      <w:pPr>
        <w:numPr>
          <w:ilvl w:val="0"/>
          <w:numId w:val="2"/>
        </w:numPr>
        <w:spacing w:after="0" w:line="240" w:lineRule="auto"/>
        <w:jc w:val="both"/>
        <w:rPr>
          <w:rFonts w:ascii="Times New Roman" w:hAnsi="Times New Roman" w:cs="Times New Roman"/>
          <w:sz w:val="24"/>
        </w:rPr>
      </w:pPr>
      <w:r w:rsidRPr="0019281A">
        <w:rPr>
          <w:rFonts w:ascii="Times New Roman" w:hAnsi="Times New Roman" w:cs="Times New Roman"/>
          <w:sz w:val="24"/>
        </w:rPr>
        <w:t>zapojení do programu „Školní mléko”</w:t>
      </w:r>
      <w:r w:rsidR="009E419E">
        <w:rPr>
          <w:rFonts w:ascii="Times New Roman" w:hAnsi="Times New Roman" w:cs="Times New Roman"/>
          <w:sz w:val="24"/>
        </w:rPr>
        <w:t xml:space="preserve"> (nabídka pro žáky)</w:t>
      </w:r>
    </w:p>
    <w:p w14:paraId="031CD597" w14:textId="77777777" w:rsidR="0019281A" w:rsidRPr="0019281A" w:rsidRDefault="0019281A" w:rsidP="0078169A">
      <w:pPr>
        <w:numPr>
          <w:ilvl w:val="0"/>
          <w:numId w:val="2"/>
        </w:numPr>
        <w:spacing w:after="0" w:line="240" w:lineRule="auto"/>
        <w:jc w:val="both"/>
        <w:rPr>
          <w:rFonts w:ascii="Times New Roman" w:hAnsi="Times New Roman" w:cs="Times New Roman"/>
          <w:sz w:val="24"/>
        </w:rPr>
      </w:pPr>
      <w:r w:rsidRPr="0019281A">
        <w:rPr>
          <w:rFonts w:ascii="Times New Roman" w:hAnsi="Times New Roman" w:cs="Times New Roman"/>
          <w:sz w:val="24"/>
        </w:rPr>
        <w:t>zapojení do programu „Ovoce do škol“</w:t>
      </w:r>
      <w:r w:rsidR="009E419E">
        <w:rPr>
          <w:rFonts w:ascii="Times New Roman" w:hAnsi="Times New Roman" w:cs="Times New Roman"/>
          <w:sz w:val="24"/>
        </w:rPr>
        <w:t xml:space="preserve"> (1. stupeň)</w:t>
      </w:r>
    </w:p>
    <w:p w14:paraId="043AC2BF" w14:textId="77777777" w:rsidR="0019281A" w:rsidRPr="0019281A" w:rsidRDefault="0019281A" w:rsidP="0078169A">
      <w:pPr>
        <w:numPr>
          <w:ilvl w:val="0"/>
          <w:numId w:val="2"/>
        </w:numPr>
        <w:spacing w:after="0" w:line="240" w:lineRule="auto"/>
        <w:jc w:val="both"/>
        <w:rPr>
          <w:rFonts w:ascii="Times New Roman" w:hAnsi="Times New Roman" w:cs="Times New Roman"/>
          <w:sz w:val="24"/>
        </w:rPr>
      </w:pPr>
      <w:r w:rsidRPr="0019281A">
        <w:rPr>
          <w:rFonts w:ascii="Times New Roman" w:hAnsi="Times New Roman" w:cs="Times New Roman"/>
          <w:sz w:val="24"/>
        </w:rPr>
        <w:t>zapojení do programu „Zdravé zuby”</w:t>
      </w:r>
    </w:p>
    <w:p w14:paraId="5D4DD867" w14:textId="77777777" w:rsidR="0019281A" w:rsidRPr="0019281A" w:rsidRDefault="0019281A" w:rsidP="0078169A">
      <w:pPr>
        <w:numPr>
          <w:ilvl w:val="0"/>
          <w:numId w:val="2"/>
        </w:numPr>
        <w:spacing w:after="0" w:line="240" w:lineRule="auto"/>
        <w:jc w:val="both"/>
        <w:rPr>
          <w:rFonts w:ascii="Times New Roman" w:hAnsi="Times New Roman" w:cs="Times New Roman"/>
          <w:sz w:val="24"/>
        </w:rPr>
      </w:pPr>
      <w:r w:rsidRPr="0019281A">
        <w:rPr>
          <w:rFonts w:ascii="Times New Roman" w:hAnsi="Times New Roman" w:cs="Times New Roman"/>
          <w:sz w:val="24"/>
        </w:rPr>
        <w:t xml:space="preserve">zapojení do </w:t>
      </w:r>
      <w:r w:rsidR="00D055F1">
        <w:rPr>
          <w:rFonts w:ascii="Times New Roman" w:hAnsi="Times New Roman" w:cs="Times New Roman"/>
          <w:sz w:val="24"/>
        </w:rPr>
        <w:t xml:space="preserve">programu Klub </w:t>
      </w:r>
      <w:r w:rsidRPr="0019281A">
        <w:rPr>
          <w:rFonts w:ascii="Times New Roman" w:hAnsi="Times New Roman" w:cs="Times New Roman"/>
          <w:sz w:val="24"/>
        </w:rPr>
        <w:t>mladých čtenářů</w:t>
      </w:r>
    </w:p>
    <w:p w14:paraId="0E73CF0A" w14:textId="77777777" w:rsidR="0019281A" w:rsidRPr="0019281A" w:rsidRDefault="0019281A" w:rsidP="0078169A">
      <w:pPr>
        <w:numPr>
          <w:ilvl w:val="0"/>
          <w:numId w:val="2"/>
        </w:numPr>
        <w:spacing w:after="0" w:line="240" w:lineRule="auto"/>
        <w:jc w:val="both"/>
        <w:rPr>
          <w:rFonts w:ascii="Times New Roman" w:hAnsi="Times New Roman" w:cs="Times New Roman"/>
          <w:sz w:val="24"/>
        </w:rPr>
      </w:pPr>
      <w:r w:rsidRPr="0019281A">
        <w:rPr>
          <w:rFonts w:ascii="Times New Roman" w:hAnsi="Times New Roman" w:cs="Times New Roman"/>
          <w:sz w:val="24"/>
        </w:rPr>
        <w:t>zapojení do projektu knižního klubu FRAGMENT</w:t>
      </w:r>
    </w:p>
    <w:p w14:paraId="0BDA5ED8" w14:textId="77777777" w:rsidR="0019281A" w:rsidRPr="0019281A" w:rsidRDefault="0019281A" w:rsidP="0078169A">
      <w:pPr>
        <w:numPr>
          <w:ilvl w:val="0"/>
          <w:numId w:val="2"/>
        </w:numPr>
        <w:spacing w:after="0" w:line="240" w:lineRule="auto"/>
        <w:jc w:val="both"/>
        <w:rPr>
          <w:rFonts w:ascii="Times New Roman" w:hAnsi="Times New Roman" w:cs="Times New Roman"/>
          <w:sz w:val="24"/>
        </w:rPr>
      </w:pPr>
      <w:r w:rsidRPr="0019281A">
        <w:rPr>
          <w:rFonts w:ascii="Times New Roman" w:hAnsi="Times New Roman" w:cs="Times New Roman"/>
          <w:sz w:val="24"/>
        </w:rPr>
        <w:t>vydávání školního časopisu „</w:t>
      </w:r>
      <w:proofErr w:type="spellStart"/>
      <w:r w:rsidRPr="0019281A">
        <w:rPr>
          <w:rFonts w:ascii="Times New Roman" w:hAnsi="Times New Roman" w:cs="Times New Roman"/>
          <w:sz w:val="24"/>
        </w:rPr>
        <w:t>Debrujár</w:t>
      </w:r>
      <w:proofErr w:type="spellEnd"/>
      <w:r w:rsidRPr="0019281A">
        <w:rPr>
          <w:rFonts w:ascii="Times New Roman" w:hAnsi="Times New Roman" w:cs="Times New Roman"/>
          <w:sz w:val="24"/>
        </w:rPr>
        <w:t>”</w:t>
      </w:r>
    </w:p>
    <w:p w14:paraId="53753E63" w14:textId="77777777" w:rsidR="0019281A" w:rsidRPr="0019281A" w:rsidRDefault="0019281A" w:rsidP="0078169A">
      <w:pPr>
        <w:numPr>
          <w:ilvl w:val="0"/>
          <w:numId w:val="2"/>
        </w:numPr>
        <w:spacing w:after="0" w:line="240" w:lineRule="auto"/>
        <w:jc w:val="both"/>
        <w:rPr>
          <w:rFonts w:ascii="Times New Roman" w:hAnsi="Times New Roman" w:cs="Times New Roman"/>
          <w:sz w:val="24"/>
        </w:rPr>
      </w:pPr>
      <w:r w:rsidRPr="0019281A">
        <w:rPr>
          <w:rFonts w:ascii="Times New Roman" w:hAnsi="Times New Roman" w:cs="Times New Roman"/>
          <w:sz w:val="24"/>
        </w:rPr>
        <w:t>organizace okresní soutěže v přespolním běhu</w:t>
      </w:r>
    </w:p>
    <w:p w14:paraId="53E74577" w14:textId="77777777" w:rsidR="0019281A" w:rsidRDefault="00C73ACA" w:rsidP="0078169A">
      <w:pPr>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organizace školní</w:t>
      </w:r>
      <w:r w:rsidR="0019281A" w:rsidRPr="0019281A">
        <w:rPr>
          <w:rFonts w:ascii="Times New Roman" w:hAnsi="Times New Roman" w:cs="Times New Roman"/>
          <w:sz w:val="24"/>
        </w:rPr>
        <w:t xml:space="preserve"> soutěže </w:t>
      </w:r>
      <w:r>
        <w:rPr>
          <w:rFonts w:ascii="Times New Roman" w:hAnsi="Times New Roman" w:cs="Times New Roman"/>
          <w:sz w:val="24"/>
        </w:rPr>
        <w:t>ve florbalu</w:t>
      </w:r>
      <w:r w:rsidR="0019281A" w:rsidRPr="0019281A">
        <w:rPr>
          <w:rFonts w:ascii="Times New Roman" w:hAnsi="Times New Roman" w:cs="Times New Roman"/>
          <w:sz w:val="24"/>
        </w:rPr>
        <w:t xml:space="preserve"> „Memoriál Josefa Hrachovského“</w:t>
      </w:r>
    </w:p>
    <w:p w14:paraId="6A60B67A" w14:textId="77777777" w:rsidR="00C73ACA" w:rsidRDefault="00C73ACA" w:rsidP="0078169A">
      <w:pPr>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zapojení do projektu EU peníze školám</w:t>
      </w:r>
      <w:r w:rsidR="00D93BFD">
        <w:rPr>
          <w:rFonts w:ascii="Times New Roman" w:hAnsi="Times New Roman" w:cs="Times New Roman"/>
          <w:sz w:val="24"/>
        </w:rPr>
        <w:t xml:space="preserve"> a dále po dobu udržitelnosti</w:t>
      </w:r>
      <w:r w:rsidR="00D055F1">
        <w:rPr>
          <w:rFonts w:ascii="Times New Roman" w:hAnsi="Times New Roman" w:cs="Times New Roman"/>
          <w:sz w:val="24"/>
        </w:rPr>
        <w:t xml:space="preserve"> projektu</w:t>
      </w:r>
    </w:p>
    <w:p w14:paraId="1B4554C4" w14:textId="77777777" w:rsidR="00C73ACA" w:rsidRDefault="00C73ACA" w:rsidP="0078169A">
      <w:pPr>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zapojení do projektu „Školy pro venkov“, registrační číslo CZ.1.07/1.1.00/14.0208</w:t>
      </w:r>
      <w:r w:rsidR="00D93BFD">
        <w:rPr>
          <w:rFonts w:ascii="Times New Roman" w:hAnsi="Times New Roman" w:cs="Times New Roman"/>
          <w:sz w:val="24"/>
        </w:rPr>
        <w:t>, a dále po dobu udržitelnosti</w:t>
      </w:r>
      <w:r w:rsidR="00D055F1">
        <w:rPr>
          <w:rFonts w:ascii="Times New Roman" w:hAnsi="Times New Roman" w:cs="Times New Roman"/>
          <w:sz w:val="24"/>
        </w:rPr>
        <w:t xml:space="preserve"> projektu</w:t>
      </w:r>
    </w:p>
    <w:p w14:paraId="4DD1B300" w14:textId="77777777" w:rsidR="00C73ACA" w:rsidRDefault="00C73ACA" w:rsidP="0078169A">
      <w:pPr>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zapojení do projektu GUH</w:t>
      </w:r>
      <w:r w:rsidR="00E83F98">
        <w:rPr>
          <w:rFonts w:ascii="Times New Roman" w:hAnsi="Times New Roman" w:cs="Times New Roman"/>
          <w:sz w:val="24"/>
        </w:rPr>
        <w:t xml:space="preserve"> „Zlepšení podmínek pro výuku a praktických dovedností žáků v přírodovědných a technicky zaměřených předmětech na ZŠ a SŠ“</w:t>
      </w:r>
      <w:r w:rsidR="00D93BFD">
        <w:rPr>
          <w:rFonts w:ascii="Times New Roman" w:hAnsi="Times New Roman" w:cs="Times New Roman"/>
          <w:sz w:val="24"/>
        </w:rPr>
        <w:t xml:space="preserve"> a dále po dobu udržitelnosti</w:t>
      </w:r>
      <w:r w:rsidR="00D055F1">
        <w:rPr>
          <w:rFonts w:ascii="Times New Roman" w:hAnsi="Times New Roman" w:cs="Times New Roman"/>
          <w:sz w:val="24"/>
        </w:rPr>
        <w:t xml:space="preserve"> projektu</w:t>
      </w:r>
    </w:p>
    <w:p w14:paraId="00CCF200" w14:textId="77777777" w:rsidR="009E419E" w:rsidRDefault="009E419E" w:rsidP="009E419E">
      <w:pPr>
        <w:spacing w:after="0" w:line="240" w:lineRule="auto"/>
        <w:ind w:left="720"/>
        <w:jc w:val="both"/>
        <w:rPr>
          <w:rFonts w:ascii="Times New Roman" w:hAnsi="Times New Roman" w:cs="Times New Roman"/>
          <w:sz w:val="24"/>
        </w:rPr>
      </w:pPr>
    </w:p>
    <w:p w14:paraId="516CAC29" w14:textId="77777777" w:rsidR="00B0035C" w:rsidRPr="0019281A" w:rsidRDefault="00B0035C" w:rsidP="0078169A">
      <w:pPr>
        <w:spacing w:after="0" w:line="240" w:lineRule="auto"/>
        <w:ind w:left="720"/>
        <w:jc w:val="both"/>
        <w:rPr>
          <w:rFonts w:ascii="Times New Roman" w:hAnsi="Times New Roman" w:cs="Times New Roman"/>
          <w:sz w:val="24"/>
        </w:rPr>
      </w:pPr>
    </w:p>
    <w:p w14:paraId="511589A5" w14:textId="77777777" w:rsidR="0019281A" w:rsidRPr="0019281A" w:rsidRDefault="0019281A" w:rsidP="0078169A">
      <w:pPr>
        <w:spacing w:after="0" w:line="240" w:lineRule="auto"/>
        <w:rPr>
          <w:rFonts w:ascii="Times New Roman" w:hAnsi="Times New Roman" w:cs="Times New Roman"/>
          <w:sz w:val="24"/>
        </w:rPr>
      </w:pPr>
      <w:r w:rsidRPr="0019281A">
        <w:rPr>
          <w:rFonts w:ascii="Times New Roman" w:hAnsi="Times New Roman" w:cs="Times New Roman"/>
          <w:sz w:val="24"/>
        </w:rPr>
        <w:lastRenderedPageBreak/>
        <w:t xml:space="preserve">Naše škola se setkává a spolupracuje se školou </w:t>
      </w:r>
      <w:r w:rsidRPr="0019281A">
        <w:rPr>
          <w:rFonts w:ascii="Times New Roman" w:hAnsi="Times New Roman" w:cs="Times New Roman"/>
          <w:b/>
          <w:sz w:val="24"/>
        </w:rPr>
        <w:t xml:space="preserve">Základní škola Trenčianská Teplá ve Slovenské republice. </w:t>
      </w:r>
      <w:r w:rsidRPr="0019281A">
        <w:rPr>
          <w:rFonts w:ascii="Times New Roman" w:hAnsi="Times New Roman" w:cs="Times New Roman"/>
          <w:sz w:val="24"/>
        </w:rPr>
        <w:t>Setkání se uskutečňují téměř každoročně, zvláště při výročích založení škol či obcí, jsou však také využívány finanční prostředky z grantů na podporu mezinárodní spolupráce.</w:t>
      </w:r>
    </w:p>
    <w:p w14:paraId="424E61B2" w14:textId="77777777" w:rsidR="00275B23" w:rsidRDefault="00275B23" w:rsidP="00DB5BF1">
      <w:pPr>
        <w:spacing w:after="0" w:line="240" w:lineRule="auto"/>
        <w:ind w:left="360"/>
        <w:rPr>
          <w:rFonts w:ascii="Times New Roman" w:hAnsi="Times New Roman" w:cs="Times New Roman"/>
          <w:b/>
          <w:sz w:val="24"/>
        </w:rPr>
      </w:pPr>
    </w:p>
    <w:p w14:paraId="5406D2F0" w14:textId="77777777" w:rsidR="00275B23" w:rsidRDefault="00275B23" w:rsidP="00DB5BF1">
      <w:pPr>
        <w:spacing w:after="0" w:line="240" w:lineRule="auto"/>
        <w:ind w:left="360"/>
        <w:rPr>
          <w:rFonts w:ascii="Times New Roman" w:hAnsi="Times New Roman" w:cs="Times New Roman"/>
          <w:b/>
          <w:sz w:val="24"/>
        </w:rPr>
      </w:pPr>
    </w:p>
    <w:p w14:paraId="24D722E5" w14:textId="77777777" w:rsidR="004E2F48" w:rsidRDefault="004E2F48" w:rsidP="00DB5BF1">
      <w:pPr>
        <w:spacing w:after="0" w:line="240" w:lineRule="auto"/>
        <w:ind w:left="360"/>
        <w:rPr>
          <w:rFonts w:ascii="Times New Roman" w:hAnsi="Times New Roman" w:cs="Times New Roman"/>
          <w:b/>
          <w:sz w:val="24"/>
        </w:rPr>
      </w:pPr>
    </w:p>
    <w:p w14:paraId="6C627FA2" w14:textId="77777777" w:rsidR="00C73ACA" w:rsidRDefault="00C73ACA" w:rsidP="00DB5BF1">
      <w:pPr>
        <w:spacing w:after="0" w:line="240" w:lineRule="auto"/>
        <w:ind w:left="360"/>
        <w:rPr>
          <w:rFonts w:ascii="Times New Roman" w:hAnsi="Times New Roman" w:cs="Times New Roman"/>
          <w:b/>
          <w:sz w:val="24"/>
        </w:rPr>
      </w:pPr>
    </w:p>
    <w:p w14:paraId="19C75EE4" w14:textId="77777777" w:rsidR="00C73ACA" w:rsidRDefault="00C73ACA" w:rsidP="00DB5BF1">
      <w:pPr>
        <w:spacing w:after="0" w:line="240" w:lineRule="auto"/>
        <w:ind w:left="360"/>
        <w:rPr>
          <w:rFonts w:ascii="Times New Roman" w:hAnsi="Times New Roman" w:cs="Times New Roman"/>
          <w:b/>
          <w:sz w:val="24"/>
        </w:rPr>
      </w:pPr>
    </w:p>
    <w:p w14:paraId="1090202E" w14:textId="77777777" w:rsidR="00C73ACA" w:rsidRDefault="00C73ACA" w:rsidP="00DB5BF1">
      <w:pPr>
        <w:spacing w:after="0" w:line="240" w:lineRule="auto"/>
        <w:ind w:left="360"/>
        <w:rPr>
          <w:rFonts w:ascii="Times New Roman" w:hAnsi="Times New Roman" w:cs="Times New Roman"/>
          <w:b/>
          <w:sz w:val="24"/>
        </w:rPr>
      </w:pPr>
    </w:p>
    <w:p w14:paraId="042F45E7" w14:textId="77777777" w:rsidR="004E2F48" w:rsidRDefault="004E2F48" w:rsidP="00DB5BF1">
      <w:pPr>
        <w:spacing w:after="0" w:line="240" w:lineRule="auto"/>
        <w:ind w:left="360"/>
        <w:rPr>
          <w:rFonts w:ascii="Times New Roman" w:hAnsi="Times New Roman" w:cs="Times New Roman"/>
          <w:b/>
          <w:sz w:val="24"/>
        </w:rPr>
      </w:pPr>
    </w:p>
    <w:p w14:paraId="24996372" w14:textId="77777777" w:rsidR="004E2F48" w:rsidRDefault="004E2F48" w:rsidP="00DB5BF1">
      <w:pPr>
        <w:spacing w:after="0" w:line="240" w:lineRule="auto"/>
        <w:ind w:left="360"/>
        <w:rPr>
          <w:rFonts w:ascii="Times New Roman" w:hAnsi="Times New Roman" w:cs="Times New Roman"/>
          <w:b/>
          <w:sz w:val="24"/>
        </w:rPr>
      </w:pPr>
    </w:p>
    <w:p w14:paraId="2B88CC8E" w14:textId="77777777" w:rsidR="0019281A" w:rsidRDefault="0019281A" w:rsidP="00DB5BF1">
      <w:pPr>
        <w:spacing w:after="0" w:line="240" w:lineRule="auto"/>
        <w:ind w:left="360"/>
        <w:rPr>
          <w:rFonts w:ascii="Times New Roman" w:hAnsi="Times New Roman" w:cs="Times New Roman"/>
          <w:b/>
          <w:sz w:val="24"/>
        </w:rPr>
      </w:pPr>
      <w:r w:rsidRPr="0019281A">
        <w:rPr>
          <w:rFonts w:ascii="Times New Roman" w:hAnsi="Times New Roman" w:cs="Times New Roman"/>
          <w:b/>
          <w:sz w:val="24"/>
        </w:rPr>
        <w:t>Spolupráce s rodiči a jinými subjekty</w:t>
      </w:r>
    </w:p>
    <w:p w14:paraId="3A1C29A5" w14:textId="77777777" w:rsidR="00DB5BF1" w:rsidRPr="0019281A" w:rsidRDefault="00DB5BF1" w:rsidP="00DB5BF1">
      <w:pPr>
        <w:spacing w:after="0" w:line="240" w:lineRule="auto"/>
        <w:ind w:left="360"/>
        <w:rPr>
          <w:rFonts w:ascii="Times New Roman" w:hAnsi="Times New Roman" w:cs="Times New Roman"/>
          <w:b/>
          <w:sz w:val="24"/>
        </w:rPr>
      </w:pPr>
    </w:p>
    <w:p w14:paraId="65767269" w14:textId="77777777" w:rsidR="0019281A" w:rsidRPr="0019281A" w:rsidRDefault="0019281A" w:rsidP="00DB5BF1">
      <w:pPr>
        <w:spacing w:after="0" w:line="240" w:lineRule="auto"/>
        <w:rPr>
          <w:rFonts w:ascii="Times New Roman" w:hAnsi="Times New Roman" w:cs="Times New Roman"/>
          <w:sz w:val="24"/>
        </w:rPr>
      </w:pPr>
      <w:r w:rsidRPr="0019281A">
        <w:rPr>
          <w:rFonts w:ascii="Times New Roman" w:hAnsi="Times New Roman" w:cs="Times New Roman"/>
          <w:sz w:val="24"/>
        </w:rPr>
        <w:t xml:space="preserve">Rodiče jsou o průběhu vzdělávání žáků informováni prostřednictvím žákovských knížek, internetových žákovských knížek, průběžně na třídních schůzkách nebo konzultacích s jednotlivými učiteli. Mají možnost se </w:t>
      </w:r>
      <w:r w:rsidR="00F1494D">
        <w:rPr>
          <w:rFonts w:ascii="Times New Roman" w:hAnsi="Times New Roman" w:cs="Times New Roman"/>
          <w:sz w:val="24"/>
        </w:rPr>
        <w:t>díky místnímu</w:t>
      </w:r>
      <w:r w:rsidRPr="0019281A">
        <w:rPr>
          <w:rFonts w:ascii="Times New Roman" w:hAnsi="Times New Roman" w:cs="Times New Roman"/>
          <w:sz w:val="24"/>
        </w:rPr>
        <w:t xml:space="preserve"> tisku (Ostrožské listy) a prostřednictvím internetu seznamovat s děním na naší škole. Dobrá komunikace s rodiči je podstatná pro správnou realizaci školního vzdělávacího programu. </w:t>
      </w:r>
    </w:p>
    <w:p w14:paraId="0C100D53" w14:textId="77777777" w:rsidR="0019281A" w:rsidRPr="0019281A" w:rsidRDefault="0019281A" w:rsidP="00DB5BF1">
      <w:pPr>
        <w:spacing w:after="0" w:line="240" w:lineRule="auto"/>
        <w:rPr>
          <w:rFonts w:ascii="Times New Roman" w:hAnsi="Times New Roman" w:cs="Times New Roman"/>
          <w:sz w:val="24"/>
        </w:rPr>
      </w:pPr>
      <w:r w:rsidRPr="0019281A">
        <w:rPr>
          <w:rFonts w:ascii="Times New Roman" w:hAnsi="Times New Roman" w:cs="Times New Roman"/>
          <w:sz w:val="24"/>
        </w:rPr>
        <w:t>Zvolení zástupci rodičů žáků se účastní práce ve školské radě, zástupci rodičů ze všech tříd se účastní některých jednání školské rady, kde jsou informováni o činnosti školy, o výsledcích vzdělávání, záměrech a dalším rozvoji školy. S rodiči spolupracujeme i prostřednictvím Sdružení rodičů a příznivců Základní školy Uherský Ostroh.</w:t>
      </w:r>
    </w:p>
    <w:p w14:paraId="5EDBE132" w14:textId="77777777" w:rsidR="0019281A" w:rsidRDefault="0019281A" w:rsidP="00DB5BF1">
      <w:pPr>
        <w:spacing w:after="0" w:line="240" w:lineRule="auto"/>
        <w:rPr>
          <w:rFonts w:ascii="Times New Roman" w:hAnsi="Times New Roman" w:cs="Times New Roman"/>
          <w:sz w:val="24"/>
        </w:rPr>
      </w:pPr>
      <w:r w:rsidRPr="0019281A">
        <w:rPr>
          <w:rFonts w:ascii="Times New Roman" w:hAnsi="Times New Roman" w:cs="Times New Roman"/>
          <w:sz w:val="24"/>
        </w:rPr>
        <w:t>V oblasti výchovy a vzdělávání integrovaných žáků škola úzce spolupracuje s PPP Uherské Hradiště, SPC Zlín a SPC Kyjov.</w:t>
      </w:r>
    </w:p>
    <w:p w14:paraId="345B3646" w14:textId="77777777" w:rsidR="00DB5BF1" w:rsidRPr="0019281A" w:rsidRDefault="00DB5BF1" w:rsidP="00DB5BF1">
      <w:pPr>
        <w:spacing w:after="0" w:line="240" w:lineRule="auto"/>
        <w:ind w:left="360"/>
        <w:rPr>
          <w:rFonts w:ascii="Times New Roman" w:hAnsi="Times New Roman" w:cs="Times New Roman"/>
          <w:sz w:val="24"/>
        </w:rPr>
      </w:pPr>
    </w:p>
    <w:p w14:paraId="2A3DDF9E" w14:textId="77777777" w:rsidR="0019281A" w:rsidRDefault="0019281A" w:rsidP="00DB5BF1">
      <w:pPr>
        <w:spacing w:after="0" w:line="240" w:lineRule="auto"/>
        <w:rPr>
          <w:rFonts w:ascii="Times New Roman" w:hAnsi="Times New Roman" w:cs="Times New Roman"/>
          <w:sz w:val="24"/>
        </w:rPr>
      </w:pPr>
      <w:r w:rsidRPr="00C120FC">
        <w:rPr>
          <w:rFonts w:ascii="Times New Roman" w:hAnsi="Times New Roman" w:cs="Times New Roman"/>
          <w:sz w:val="24"/>
        </w:rPr>
        <w:t>Škola úzce spolupracuje se svým zřizovatelem městem Uherský Ostro</w:t>
      </w:r>
      <w:r w:rsidR="00F1494D">
        <w:rPr>
          <w:rFonts w:ascii="Times New Roman" w:hAnsi="Times New Roman" w:cs="Times New Roman"/>
          <w:sz w:val="24"/>
        </w:rPr>
        <w:t xml:space="preserve">h a </w:t>
      </w:r>
      <w:r w:rsidR="00DB5BF1" w:rsidRPr="00C120FC">
        <w:rPr>
          <w:rFonts w:ascii="Times New Roman" w:hAnsi="Times New Roman" w:cs="Times New Roman"/>
          <w:sz w:val="24"/>
        </w:rPr>
        <w:t>se dvěma mateřskými školami</w:t>
      </w:r>
      <w:r w:rsidR="00F1494D">
        <w:rPr>
          <w:rFonts w:ascii="Times New Roman" w:hAnsi="Times New Roman" w:cs="Times New Roman"/>
          <w:sz w:val="24"/>
        </w:rPr>
        <w:t xml:space="preserve"> ve městě.</w:t>
      </w:r>
    </w:p>
    <w:p w14:paraId="22B86F1E" w14:textId="77777777" w:rsidR="00DB5BF1" w:rsidRDefault="00DB5BF1" w:rsidP="00DB5BF1">
      <w:pPr>
        <w:spacing w:after="0" w:line="240" w:lineRule="auto"/>
        <w:rPr>
          <w:rFonts w:ascii="Times New Roman" w:hAnsi="Times New Roman" w:cs="Times New Roman"/>
          <w:sz w:val="24"/>
        </w:rPr>
      </w:pPr>
    </w:p>
    <w:p w14:paraId="188B86A7" w14:textId="77777777" w:rsidR="0019281A" w:rsidRDefault="0019281A" w:rsidP="00DB5BF1">
      <w:pPr>
        <w:spacing w:after="0" w:line="240" w:lineRule="auto"/>
        <w:rPr>
          <w:rFonts w:ascii="Times New Roman" w:hAnsi="Times New Roman" w:cs="Times New Roman"/>
          <w:sz w:val="24"/>
        </w:rPr>
      </w:pPr>
      <w:r w:rsidRPr="0019281A">
        <w:rPr>
          <w:rFonts w:ascii="Times New Roman" w:hAnsi="Times New Roman" w:cs="Times New Roman"/>
          <w:sz w:val="24"/>
        </w:rPr>
        <w:t>V oblasti kultury spolupracujeme s městskou knihovnou, s odborem</w:t>
      </w:r>
      <w:r w:rsidR="00F1494D">
        <w:rPr>
          <w:rFonts w:ascii="Times New Roman" w:hAnsi="Times New Roman" w:cs="Times New Roman"/>
          <w:sz w:val="24"/>
        </w:rPr>
        <w:t xml:space="preserve"> kultury při</w:t>
      </w:r>
      <w:r w:rsidRPr="0019281A">
        <w:rPr>
          <w:rFonts w:ascii="Times New Roman" w:hAnsi="Times New Roman" w:cs="Times New Roman"/>
          <w:sz w:val="24"/>
        </w:rPr>
        <w:t xml:space="preserve"> Městském úřadu v Uh. Ostrohu, se Základní uměleckou školou v Uh. Ostrohu, s DDM Pastelka v Uh. Ostrohu.</w:t>
      </w:r>
    </w:p>
    <w:p w14:paraId="3BB96359" w14:textId="77777777" w:rsidR="00DB5BF1" w:rsidRPr="0019281A" w:rsidRDefault="00DB5BF1" w:rsidP="00DB5BF1">
      <w:pPr>
        <w:spacing w:after="0" w:line="240" w:lineRule="auto"/>
        <w:ind w:left="360"/>
        <w:rPr>
          <w:rFonts w:ascii="Times New Roman" w:hAnsi="Times New Roman" w:cs="Times New Roman"/>
          <w:sz w:val="24"/>
        </w:rPr>
      </w:pPr>
    </w:p>
    <w:p w14:paraId="52252D64" w14:textId="77777777" w:rsidR="0019281A" w:rsidRPr="0019281A" w:rsidRDefault="0019281A" w:rsidP="00DB5BF1">
      <w:pPr>
        <w:spacing w:after="0" w:line="240" w:lineRule="auto"/>
        <w:rPr>
          <w:rFonts w:ascii="Times New Roman" w:hAnsi="Times New Roman" w:cs="Times New Roman"/>
          <w:sz w:val="24"/>
        </w:rPr>
      </w:pPr>
      <w:r w:rsidRPr="0019281A">
        <w:rPr>
          <w:rFonts w:ascii="Times New Roman" w:hAnsi="Times New Roman" w:cs="Times New Roman"/>
          <w:sz w:val="24"/>
        </w:rPr>
        <w:t xml:space="preserve">Při škole působí sdružení „Asociace školních sportovních klubů" a "Asociace malých </w:t>
      </w:r>
      <w:proofErr w:type="spellStart"/>
      <w:r w:rsidRPr="0019281A">
        <w:rPr>
          <w:rFonts w:ascii="Times New Roman" w:hAnsi="Times New Roman" w:cs="Times New Roman"/>
          <w:sz w:val="24"/>
        </w:rPr>
        <w:t>debrujárů</w:t>
      </w:r>
      <w:proofErr w:type="spellEnd"/>
      <w:r w:rsidRPr="0019281A">
        <w:rPr>
          <w:rFonts w:ascii="Times New Roman" w:hAnsi="Times New Roman" w:cs="Times New Roman"/>
          <w:sz w:val="24"/>
        </w:rPr>
        <w:t xml:space="preserve"> ČR". Škola spolupracuje také s dalšími složkami města zabývajícími se činnostmi s dětmi – např. TJ Lokomotiva, Sokol, turistický oddíl mládeže a další.</w:t>
      </w:r>
    </w:p>
    <w:p w14:paraId="774B29EB" w14:textId="77777777" w:rsidR="0019281A" w:rsidRPr="0019281A" w:rsidRDefault="0019281A" w:rsidP="00DB5BF1">
      <w:pPr>
        <w:spacing w:after="0" w:line="240" w:lineRule="auto"/>
        <w:rPr>
          <w:rFonts w:ascii="Times New Roman" w:hAnsi="Times New Roman" w:cs="Times New Roman"/>
        </w:rPr>
      </w:pPr>
    </w:p>
    <w:p w14:paraId="19941F59" w14:textId="77777777" w:rsidR="0019281A" w:rsidRPr="0019281A" w:rsidRDefault="0019281A" w:rsidP="0078169A">
      <w:pPr>
        <w:spacing w:after="0" w:line="240" w:lineRule="auto"/>
        <w:jc w:val="center"/>
        <w:rPr>
          <w:rFonts w:ascii="Times New Roman" w:hAnsi="Times New Roman" w:cs="Times New Roman"/>
        </w:rPr>
      </w:pPr>
    </w:p>
    <w:p w14:paraId="6283604A" w14:textId="77777777" w:rsidR="0019281A" w:rsidRPr="0019281A" w:rsidRDefault="0019281A" w:rsidP="0078169A">
      <w:pPr>
        <w:spacing w:after="0" w:line="240" w:lineRule="auto"/>
        <w:jc w:val="center"/>
        <w:rPr>
          <w:rFonts w:ascii="Times New Roman" w:hAnsi="Times New Roman" w:cs="Times New Roman"/>
        </w:rPr>
      </w:pPr>
    </w:p>
    <w:p w14:paraId="6511D13F" w14:textId="77777777" w:rsidR="0019281A" w:rsidRPr="0019281A" w:rsidRDefault="0019281A" w:rsidP="0078169A">
      <w:pPr>
        <w:spacing w:after="0" w:line="240" w:lineRule="auto"/>
        <w:jc w:val="center"/>
        <w:rPr>
          <w:rFonts w:ascii="Times New Roman" w:hAnsi="Times New Roman" w:cs="Times New Roman"/>
        </w:rPr>
      </w:pPr>
    </w:p>
    <w:p w14:paraId="779539F8" w14:textId="77777777" w:rsidR="0019281A" w:rsidRDefault="0019281A" w:rsidP="0078169A">
      <w:pPr>
        <w:pStyle w:val="Nzev"/>
        <w:jc w:val="left"/>
      </w:pPr>
    </w:p>
    <w:p w14:paraId="32DDE85D" w14:textId="77777777" w:rsidR="00B0035C" w:rsidRDefault="00B0035C" w:rsidP="0078169A">
      <w:pPr>
        <w:pStyle w:val="Nzev"/>
        <w:jc w:val="left"/>
      </w:pPr>
    </w:p>
    <w:p w14:paraId="062808A3" w14:textId="77777777" w:rsidR="00B0035C" w:rsidRDefault="00B0035C" w:rsidP="0078169A">
      <w:pPr>
        <w:pStyle w:val="Nzev"/>
        <w:jc w:val="left"/>
      </w:pPr>
    </w:p>
    <w:p w14:paraId="48E00851" w14:textId="77777777" w:rsidR="000944E3" w:rsidRDefault="000944E3" w:rsidP="0078169A">
      <w:pPr>
        <w:pStyle w:val="Nzev"/>
        <w:jc w:val="left"/>
      </w:pPr>
    </w:p>
    <w:p w14:paraId="55ABE09E" w14:textId="77777777" w:rsidR="000944E3" w:rsidRDefault="000944E3" w:rsidP="0078169A">
      <w:pPr>
        <w:pStyle w:val="Nzev"/>
        <w:jc w:val="left"/>
      </w:pPr>
    </w:p>
    <w:p w14:paraId="3DD4FB65" w14:textId="77777777" w:rsidR="0019281A" w:rsidRPr="0019281A" w:rsidRDefault="0019281A" w:rsidP="004279F3">
      <w:pPr>
        <w:pStyle w:val="Nzev"/>
        <w:jc w:val="left"/>
      </w:pPr>
    </w:p>
    <w:p w14:paraId="2EBD1E0B" w14:textId="77777777" w:rsidR="0019281A" w:rsidRPr="0019281A" w:rsidRDefault="0019281A" w:rsidP="00DB5BF1">
      <w:pPr>
        <w:pStyle w:val="Nzev"/>
        <w:jc w:val="both"/>
        <w:rPr>
          <w:sz w:val="28"/>
        </w:rPr>
      </w:pPr>
      <w:r w:rsidRPr="0019281A">
        <w:rPr>
          <w:sz w:val="28"/>
        </w:rPr>
        <w:t>3. Charakteristika ŠVP</w:t>
      </w:r>
    </w:p>
    <w:p w14:paraId="2836695C" w14:textId="77777777" w:rsidR="0019281A" w:rsidRPr="0019281A" w:rsidRDefault="0019281A" w:rsidP="00DB5BF1">
      <w:pPr>
        <w:pStyle w:val="Nzev"/>
        <w:jc w:val="both"/>
        <w:rPr>
          <w:sz w:val="28"/>
        </w:rPr>
      </w:pPr>
    </w:p>
    <w:p w14:paraId="4A74AE56" w14:textId="77777777" w:rsidR="0019281A" w:rsidRPr="0019281A" w:rsidRDefault="0019281A" w:rsidP="00DB5BF1">
      <w:pPr>
        <w:pStyle w:val="Nzev"/>
        <w:jc w:val="both"/>
        <w:rPr>
          <w:sz w:val="32"/>
        </w:rPr>
      </w:pPr>
    </w:p>
    <w:p w14:paraId="7950F0C1" w14:textId="77777777" w:rsidR="0019281A" w:rsidRPr="0019281A" w:rsidRDefault="0019281A" w:rsidP="00DB5BF1">
      <w:pPr>
        <w:pStyle w:val="Nzev"/>
        <w:jc w:val="both"/>
        <w:rPr>
          <w:b w:val="0"/>
          <w:bCs w:val="0"/>
        </w:rPr>
      </w:pPr>
      <w:r w:rsidRPr="0019281A">
        <w:rPr>
          <w:b w:val="0"/>
          <w:bCs w:val="0"/>
        </w:rPr>
        <w:t xml:space="preserve">Školní vzdělávací program </w:t>
      </w:r>
      <w:r w:rsidRPr="0019281A">
        <w:t xml:space="preserve">Škola pro každého </w:t>
      </w:r>
      <w:r w:rsidRPr="0019281A">
        <w:rPr>
          <w:b w:val="0"/>
          <w:bCs w:val="0"/>
        </w:rPr>
        <w:t xml:space="preserve">vychází z Rámcového vzdělávacího programu pro základní vzdělávání. </w:t>
      </w:r>
    </w:p>
    <w:p w14:paraId="31312250" w14:textId="77777777" w:rsidR="0019281A" w:rsidRPr="0019281A" w:rsidRDefault="0019281A" w:rsidP="00DB5BF1">
      <w:pPr>
        <w:pStyle w:val="Nzev"/>
        <w:jc w:val="both"/>
        <w:rPr>
          <w:b w:val="0"/>
          <w:bCs w:val="0"/>
        </w:rPr>
      </w:pPr>
      <w:r w:rsidRPr="0019281A">
        <w:rPr>
          <w:b w:val="0"/>
          <w:bCs w:val="0"/>
        </w:rPr>
        <w:t>Naše škola je všeobecná, nemá zvláštní zaměření. Dle podmínek školy jsou žákům nabízeny nepovinné předměty, zájmové útvary a kroužky školního klubu. Charakteristika těchto předmětů je každoročně zpracována a dle skutečného stavu doložena jako příloha ke školnímu vzdělávacímu programu.</w:t>
      </w:r>
    </w:p>
    <w:p w14:paraId="44FE16D4" w14:textId="77777777" w:rsidR="0019281A" w:rsidRPr="0019281A" w:rsidRDefault="0019281A" w:rsidP="00DB5BF1">
      <w:pPr>
        <w:pStyle w:val="Nzev"/>
        <w:jc w:val="both"/>
        <w:rPr>
          <w:b w:val="0"/>
          <w:bCs w:val="0"/>
        </w:rPr>
      </w:pPr>
    </w:p>
    <w:p w14:paraId="62BE8C98" w14:textId="77777777" w:rsidR="0019281A" w:rsidRPr="00615742" w:rsidRDefault="0019281A" w:rsidP="00DB5BF1">
      <w:pPr>
        <w:pStyle w:val="Nzev"/>
        <w:jc w:val="both"/>
        <w:rPr>
          <w:b w:val="0"/>
          <w:bCs w:val="0"/>
        </w:rPr>
      </w:pPr>
      <w:r w:rsidRPr="0019281A">
        <w:rPr>
          <w:b w:val="0"/>
          <w:bCs w:val="0"/>
        </w:rPr>
        <w:t>Školní vzdělávací program je vyhodnocován a doplňován na základě aktuálních potřeb a kontrol. Aktualizace jsou prováděny formou číselných změn nebo změnou celého ŠVP. Při všech změnách</w:t>
      </w:r>
      <w:r w:rsidR="00243D68">
        <w:rPr>
          <w:b w:val="0"/>
          <w:bCs w:val="0"/>
        </w:rPr>
        <w:t>, úpravách (např. očekávaných výstupů)</w:t>
      </w:r>
      <w:r w:rsidRPr="0019281A">
        <w:rPr>
          <w:b w:val="0"/>
          <w:bCs w:val="0"/>
        </w:rPr>
        <w:t xml:space="preserve"> a aktualizacích je zaručen soulad s RVP ZV.</w:t>
      </w:r>
    </w:p>
    <w:p w14:paraId="43248B4B" w14:textId="77777777" w:rsidR="0019281A" w:rsidRPr="0019281A" w:rsidRDefault="0019281A" w:rsidP="00DB5BF1">
      <w:pPr>
        <w:pStyle w:val="Nzev"/>
      </w:pPr>
    </w:p>
    <w:p w14:paraId="6C00A18C" w14:textId="77777777" w:rsidR="0019281A" w:rsidRPr="0019281A" w:rsidRDefault="0019281A" w:rsidP="00DB5BF1">
      <w:pPr>
        <w:pStyle w:val="Nzev"/>
        <w:jc w:val="both"/>
      </w:pPr>
      <w:r w:rsidRPr="0019281A">
        <w:t>Hlavní cíle vzdělávacího programu</w:t>
      </w:r>
    </w:p>
    <w:p w14:paraId="6F4267E0" w14:textId="77777777" w:rsidR="0019281A" w:rsidRPr="0019281A" w:rsidRDefault="0019281A" w:rsidP="00DB5BF1">
      <w:pPr>
        <w:spacing w:after="0" w:line="240" w:lineRule="auto"/>
        <w:jc w:val="both"/>
        <w:rPr>
          <w:rFonts w:ascii="Times New Roman" w:hAnsi="Times New Roman" w:cs="Times New Roman"/>
          <w:b/>
          <w:bCs/>
          <w:sz w:val="24"/>
        </w:rPr>
      </w:pPr>
    </w:p>
    <w:p w14:paraId="6197EB7E" w14:textId="77777777" w:rsidR="0019281A" w:rsidRPr="0019281A" w:rsidRDefault="0019281A" w:rsidP="00DB5BF1">
      <w:pPr>
        <w:spacing w:after="0" w:line="240" w:lineRule="auto"/>
        <w:jc w:val="both"/>
        <w:rPr>
          <w:rFonts w:ascii="Times New Roman" w:hAnsi="Times New Roman" w:cs="Times New Roman"/>
          <w:sz w:val="24"/>
        </w:rPr>
      </w:pPr>
      <w:r w:rsidRPr="0019281A">
        <w:rPr>
          <w:rFonts w:ascii="Times New Roman" w:hAnsi="Times New Roman" w:cs="Times New Roman"/>
          <w:sz w:val="24"/>
        </w:rPr>
        <w:t>Ve školním vzdělávacím programu usilujeme o naplňování těchto cílů:</w:t>
      </w:r>
    </w:p>
    <w:p w14:paraId="1C322900" w14:textId="77777777" w:rsidR="0019281A" w:rsidRPr="0019281A" w:rsidRDefault="0019281A" w:rsidP="00DB5BF1">
      <w:pPr>
        <w:spacing w:after="0" w:line="240" w:lineRule="auto"/>
        <w:jc w:val="both"/>
        <w:rPr>
          <w:rFonts w:ascii="Times New Roman" w:hAnsi="Times New Roman" w:cs="Times New Roman"/>
          <w:b/>
          <w:bCs/>
          <w:sz w:val="24"/>
        </w:rPr>
      </w:pPr>
      <w:r w:rsidRPr="0019281A">
        <w:rPr>
          <w:rFonts w:ascii="Times New Roman" w:hAnsi="Times New Roman" w:cs="Times New Roman"/>
          <w:b/>
          <w:bCs/>
          <w:sz w:val="24"/>
        </w:rPr>
        <w:t>Umožnit žákům osvojit si strategie učení a motivovat je pro celoživotní učení.</w:t>
      </w:r>
    </w:p>
    <w:p w14:paraId="4B5BB1E0" w14:textId="77777777" w:rsidR="0019281A" w:rsidRPr="0019281A" w:rsidRDefault="0019281A" w:rsidP="00DB5BF1">
      <w:pPr>
        <w:spacing w:after="0" w:line="240" w:lineRule="auto"/>
        <w:jc w:val="both"/>
        <w:rPr>
          <w:rFonts w:ascii="Times New Roman" w:hAnsi="Times New Roman" w:cs="Times New Roman"/>
          <w:sz w:val="24"/>
        </w:rPr>
      </w:pPr>
      <w:r w:rsidRPr="0019281A">
        <w:rPr>
          <w:rFonts w:ascii="Times New Roman" w:hAnsi="Times New Roman" w:cs="Times New Roman"/>
          <w:sz w:val="24"/>
        </w:rPr>
        <w:t>Děti se učí:</w:t>
      </w:r>
    </w:p>
    <w:p w14:paraId="17C3C627" w14:textId="77777777" w:rsidR="0019281A" w:rsidRPr="0019281A" w:rsidRDefault="0019281A" w:rsidP="00DB5BF1">
      <w:pPr>
        <w:numPr>
          <w:ilvl w:val="0"/>
          <w:numId w:val="3"/>
        </w:numPr>
        <w:spacing w:after="0" w:line="240" w:lineRule="auto"/>
        <w:jc w:val="both"/>
        <w:rPr>
          <w:rFonts w:ascii="Times New Roman" w:hAnsi="Times New Roman" w:cs="Times New Roman"/>
          <w:sz w:val="24"/>
        </w:rPr>
      </w:pPr>
      <w:r w:rsidRPr="0019281A">
        <w:rPr>
          <w:rFonts w:ascii="Times New Roman" w:hAnsi="Times New Roman" w:cs="Times New Roman"/>
          <w:sz w:val="24"/>
        </w:rPr>
        <w:t>vybírat si vhodné metody a způsoby pro efektivní učení</w:t>
      </w:r>
    </w:p>
    <w:p w14:paraId="4C958F99" w14:textId="77777777" w:rsidR="0019281A" w:rsidRPr="0019281A" w:rsidRDefault="0019281A" w:rsidP="00DB5BF1">
      <w:pPr>
        <w:numPr>
          <w:ilvl w:val="0"/>
          <w:numId w:val="3"/>
        </w:numPr>
        <w:spacing w:after="0" w:line="240" w:lineRule="auto"/>
        <w:jc w:val="both"/>
        <w:rPr>
          <w:rFonts w:ascii="Times New Roman" w:hAnsi="Times New Roman" w:cs="Times New Roman"/>
          <w:sz w:val="24"/>
        </w:rPr>
      </w:pPr>
      <w:r w:rsidRPr="0019281A">
        <w:rPr>
          <w:rFonts w:ascii="Times New Roman" w:hAnsi="Times New Roman" w:cs="Times New Roman"/>
          <w:sz w:val="24"/>
        </w:rPr>
        <w:t>využívat různé komunikační a informační prostředky a technologie</w:t>
      </w:r>
    </w:p>
    <w:p w14:paraId="20B2BAB9" w14:textId="77777777" w:rsidR="0019281A" w:rsidRPr="0019281A" w:rsidRDefault="0019281A" w:rsidP="00DB5BF1">
      <w:pPr>
        <w:numPr>
          <w:ilvl w:val="0"/>
          <w:numId w:val="3"/>
        </w:numPr>
        <w:spacing w:after="0" w:line="240" w:lineRule="auto"/>
        <w:jc w:val="both"/>
        <w:rPr>
          <w:rFonts w:ascii="Times New Roman" w:hAnsi="Times New Roman" w:cs="Times New Roman"/>
          <w:sz w:val="24"/>
        </w:rPr>
      </w:pPr>
      <w:r w:rsidRPr="0019281A">
        <w:rPr>
          <w:rFonts w:ascii="Times New Roman" w:hAnsi="Times New Roman" w:cs="Times New Roman"/>
          <w:sz w:val="24"/>
        </w:rPr>
        <w:t>vyhledávat a třídit informace a vhodně je využívat v procesu učení</w:t>
      </w:r>
    </w:p>
    <w:p w14:paraId="03B21265" w14:textId="77777777" w:rsidR="0019281A" w:rsidRPr="0019281A" w:rsidRDefault="0019281A" w:rsidP="00DB5BF1">
      <w:pPr>
        <w:spacing w:after="0" w:line="240" w:lineRule="auto"/>
        <w:jc w:val="both"/>
        <w:rPr>
          <w:rFonts w:ascii="Times New Roman" w:hAnsi="Times New Roman" w:cs="Times New Roman"/>
          <w:sz w:val="24"/>
        </w:rPr>
      </w:pPr>
    </w:p>
    <w:p w14:paraId="61784F3B" w14:textId="77777777" w:rsidR="0019281A" w:rsidRPr="0019281A" w:rsidRDefault="0019281A" w:rsidP="00DB5BF1">
      <w:pPr>
        <w:spacing w:after="0" w:line="240" w:lineRule="auto"/>
        <w:jc w:val="both"/>
        <w:rPr>
          <w:rFonts w:ascii="Times New Roman" w:hAnsi="Times New Roman" w:cs="Times New Roman"/>
          <w:b/>
          <w:bCs/>
          <w:sz w:val="24"/>
        </w:rPr>
      </w:pPr>
      <w:r w:rsidRPr="0019281A">
        <w:rPr>
          <w:rFonts w:ascii="Times New Roman" w:hAnsi="Times New Roman" w:cs="Times New Roman"/>
          <w:b/>
          <w:bCs/>
          <w:sz w:val="24"/>
        </w:rPr>
        <w:t>Podněcovat žáky k tvořivému myšlení, logickému uvažování a k řešení problémů.</w:t>
      </w:r>
    </w:p>
    <w:p w14:paraId="5F848085" w14:textId="77777777" w:rsidR="0019281A" w:rsidRPr="0019281A" w:rsidRDefault="0019281A" w:rsidP="00DB5BF1">
      <w:pPr>
        <w:spacing w:after="0" w:line="240" w:lineRule="auto"/>
        <w:jc w:val="both"/>
        <w:rPr>
          <w:rFonts w:ascii="Times New Roman" w:hAnsi="Times New Roman" w:cs="Times New Roman"/>
          <w:sz w:val="24"/>
        </w:rPr>
      </w:pPr>
      <w:r w:rsidRPr="0019281A">
        <w:rPr>
          <w:rFonts w:ascii="Times New Roman" w:hAnsi="Times New Roman" w:cs="Times New Roman"/>
          <w:sz w:val="24"/>
        </w:rPr>
        <w:t>Děti se učí:</w:t>
      </w:r>
    </w:p>
    <w:p w14:paraId="79435258" w14:textId="77777777" w:rsidR="0019281A" w:rsidRPr="0019281A" w:rsidRDefault="0019281A" w:rsidP="00DB5BF1">
      <w:pPr>
        <w:numPr>
          <w:ilvl w:val="0"/>
          <w:numId w:val="3"/>
        </w:numPr>
        <w:spacing w:after="0" w:line="240" w:lineRule="auto"/>
        <w:jc w:val="both"/>
        <w:rPr>
          <w:rFonts w:ascii="Times New Roman" w:hAnsi="Times New Roman" w:cs="Times New Roman"/>
          <w:sz w:val="24"/>
        </w:rPr>
      </w:pPr>
      <w:r w:rsidRPr="0019281A">
        <w:rPr>
          <w:rFonts w:ascii="Times New Roman" w:hAnsi="Times New Roman" w:cs="Times New Roman"/>
          <w:sz w:val="24"/>
        </w:rPr>
        <w:t>samostatně pozorovat a experimentovat, získané výsledky porovnávat a vyvozovat z nich závěry pro využití v budoucnosti</w:t>
      </w:r>
    </w:p>
    <w:p w14:paraId="26BAE69E" w14:textId="77777777" w:rsidR="0019281A" w:rsidRPr="0019281A" w:rsidRDefault="0019281A" w:rsidP="00DB5BF1">
      <w:pPr>
        <w:numPr>
          <w:ilvl w:val="0"/>
          <w:numId w:val="3"/>
        </w:numPr>
        <w:spacing w:after="0" w:line="240" w:lineRule="auto"/>
        <w:jc w:val="both"/>
        <w:rPr>
          <w:rFonts w:ascii="Times New Roman" w:hAnsi="Times New Roman" w:cs="Times New Roman"/>
          <w:sz w:val="24"/>
        </w:rPr>
      </w:pPr>
      <w:r w:rsidRPr="0019281A">
        <w:rPr>
          <w:rFonts w:ascii="Times New Roman" w:hAnsi="Times New Roman" w:cs="Times New Roman"/>
          <w:sz w:val="24"/>
        </w:rPr>
        <w:t>volit vhodné způsoby řešení úkolů, sledovat vlastní pokrok, aplikovat osvědčené postupy při řešení obdobných úkolů</w:t>
      </w:r>
    </w:p>
    <w:p w14:paraId="6B2DFD8F" w14:textId="77777777" w:rsidR="0019281A" w:rsidRDefault="0019281A" w:rsidP="00DB5BF1">
      <w:pPr>
        <w:spacing w:after="0" w:line="240" w:lineRule="auto"/>
        <w:jc w:val="both"/>
        <w:rPr>
          <w:rFonts w:ascii="Times New Roman" w:hAnsi="Times New Roman" w:cs="Times New Roman"/>
          <w:sz w:val="24"/>
        </w:rPr>
      </w:pPr>
    </w:p>
    <w:p w14:paraId="5E653FB3" w14:textId="77777777" w:rsidR="000944E3" w:rsidRPr="0019281A" w:rsidRDefault="000944E3" w:rsidP="00DB5BF1">
      <w:pPr>
        <w:spacing w:after="0" w:line="240" w:lineRule="auto"/>
        <w:jc w:val="both"/>
        <w:rPr>
          <w:rFonts w:ascii="Times New Roman" w:hAnsi="Times New Roman" w:cs="Times New Roman"/>
          <w:sz w:val="24"/>
        </w:rPr>
      </w:pPr>
    </w:p>
    <w:p w14:paraId="6D498D77" w14:textId="77777777" w:rsidR="0019281A" w:rsidRPr="0019281A" w:rsidRDefault="0019281A" w:rsidP="00DB5BF1">
      <w:pPr>
        <w:spacing w:after="0" w:line="240" w:lineRule="auto"/>
        <w:jc w:val="both"/>
        <w:rPr>
          <w:rFonts w:ascii="Times New Roman" w:hAnsi="Times New Roman" w:cs="Times New Roman"/>
          <w:b/>
          <w:bCs/>
          <w:sz w:val="24"/>
        </w:rPr>
      </w:pPr>
      <w:r w:rsidRPr="0019281A">
        <w:rPr>
          <w:rFonts w:ascii="Times New Roman" w:hAnsi="Times New Roman" w:cs="Times New Roman"/>
          <w:b/>
          <w:bCs/>
          <w:sz w:val="24"/>
        </w:rPr>
        <w:t>Vést žáky k všestranné, účinné a otevřené komunikaci.</w:t>
      </w:r>
    </w:p>
    <w:p w14:paraId="39C50D76" w14:textId="77777777" w:rsidR="0019281A" w:rsidRPr="0019281A" w:rsidRDefault="0019281A" w:rsidP="00DB5BF1">
      <w:pPr>
        <w:spacing w:after="0" w:line="240" w:lineRule="auto"/>
        <w:jc w:val="both"/>
        <w:rPr>
          <w:rFonts w:ascii="Times New Roman" w:hAnsi="Times New Roman" w:cs="Times New Roman"/>
          <w:sz w:val="24"/>
        </w:rPr>
      </w:pPr>
      <w:r w:rsidRPr="0019281A">
        <w:rPr>
          <w:rFonts w:ascii="Times New Roman" w:hAnsi="Times New Roman" w:cs="Times New Roman"/>
          <w:sz w:val="24"/>
        </w:rPr>
        <w:t>Děti se učí:</w:t>
      </w:r>
    </w:p>
    <w:p w14:paraId="57A22BD3" w14:textId="77777777" w:rsidR="0019281A" w:rsidRPr="0019281A" w:rsidRDefault="0019281A" w:rsidP="00DB5BF1">
      <w:pPr>
        <w:numPr>
          <w:ilvl w:val="0"/>
          <w:numId w:val="3"/>
        </w:numPr>
        <w:spacing w:after="0" w:line="240" w:lineRule="auto"/>
        <w:jc w:val="both"/>
        <w:rPr>
          <w:rFonts w:ascii="Times New Roman" w:hAnsi="Times New Roman" w:cs="Times New Roman"/>
          <w:sz w:val="24"/>
        </w:rPr>
      </w:pPr>
      <w:r w:rsidRPr="0019281A">
        <w:rPr>
          <w:rFonts w:ascii="Times New Roman" w:hAnsi="Times New Roman" w:cs="Times New Roman"/>
          <w:sz w:val="24"/>
        </w:rPr>
        <w:t>vyjadřovat se a formulovat své myšlenky v logickém sledu, výstižně a kultivovaně</w:t>
      </w:r>
    </w:p>
    <w:p w14:paraId="03783431" w14:textId="77777777" w:rsidR="0019281A" w:rsidRPr="0019281A" w:rsidRDefault="0019281A" w:rsidP="00DB5BF1">
      <w:pPr>
        <w:numPr>
          <w:ilvl w:val="0"/>
          <w:numId w:val="3"/>
        </w:numPr>
        <w:spacing w:after="0" w:line="240" w:lineRule="auto"/>
        <w:jc w:val="both"/>
        <w:rPr>
          <w:rFonts w:ascii="Times New Roman" w:hAnsi="Times New Roman" w:cs="Times New Roman"/>
          <w:sz w:val="24"/>
        </w:rPr>
      </w:pPr>
      <w:r w:rsidRPr="0019281A">
        <w:rPr>
          <w:rFonts w:ascii="Times New Roman" w:hAnsi="Times New Roman" w:cs="Times New Roman"/>
          <w:sz w:val="24"/>
        </w:rPr>
        <w:t>naslouchat jiným a porozumět jim</w:t>
      </w:r>
    </w:p>
    <w:p w14:paraId="3576FCEA" w14:textId="77777777" w:rsidR="0019281A" w:rsidRDefault="0019281A" w:rsidP="00DB5BF1">
      <w:pPr>
        <w:numPr>
          <w:ilvl w:val="0"/>
          <w:numId w:val="3"/>
        </w:numPr>
        <w:spacing w:after="0" w:line="240" w:lineRule="auto"/>
        <w:jc w:val="both"/>
        <w:rPr>
          <w:rFonts w:ascii="Times New Roman" w:hAnsi="Times New Roman" w:cs="Times New Roman"/>
          <w:sz w:val="24"/>
        </w:rPr>
      </w:pPr>
      <w:r w:rsidRPr="0019281A">
        <w:rPr>
          <w:rFonts w:ascii="Times New Roman" w:hAnsi="Times New Roman" w:cs="Times New Roman"/>
          <w:sz w:val="24"/>
        </w:rPr>
        <w:t>obhajovat vlastní názory vhodnou a kultivovanou argumentací</w:t>
      </w:r>
    </w:p>
    <w:p w14:paraId="30D170EE" w14:textId="77777777" w:rsidR="00B0035C" w:rsidRDefault="00B0035C" w:rsidP="00DB5BF1">
      <w:pPr>
        <w:spacing w:after="0" w:line="240" w:lineRule="auto"/>
        <w:ind w:left="720"/>
        <w:jc w:val="both"/>
        <w:rPr>
          <w:rFonts w:ascii="Times New Roman" w:hAnsi="Times New Roman" w:cs="Times New Roman"/>
          <w:sz w:val="24"/>
        </w:rPr>
      </w:pPr>
    </w:p>
    <w:p w14:paraId="6DE61EB8" w14:textId="77777777" w:rsidR="00DB5BF1" w:rsidRDefault="00DB5BF1" w:rsidP="00DB5BF1">
      <w:pPr>
        <w:spacing w:after="0" w:line="240" w:lineRule="auto"/>
        <w:ind w:left="720"/>
        <w:jc w:val="both"/>
        <w:rPr>
          <w:rFonts w:ascii="Times New Roman" w:hAnsi="Times New Roman" w:cs="Times New Roman"/>
          <w:sz w:val="24"/>
        </w:rPr>
      </w:pPr>
    </w:p>
    <w:p w14:paraId="303564E4" w14:textId="77777777" w:rsidR="00B0035C" w:rsidRPr="00B0035C" w:rsidRDefault="00B0035C" w:rsidP="00DB5BF1">
      <w:pPr>
        <w:spacing w:after="0" w:line="240" w:lineRule="auto"/>
        <w:jc w:val="both"/>
        <w:rPr>
          <w:rFonts w:ascii="Times New Roman" w:hAnsi="Times New Roman" w:cs="Times New Roman"/>
          <w:b/>
          <w:bCs/>
          <w:sz w:val="24"/>
        </w:rPr>
      </w:pPr>
      <w:r w:rsidRPr="00B0035C">
        <w:rPr>
          <w:rFonts w:ascii="Times New Roman" w:hAnsi="Times New Roman" w:cs="Times New Roman"/>
          <w:b/>
          <w:bCs/>
          <w:sz w:val="24"/>
        </w:rPr>
        <w:lastRenderedPageBreak/>
        <w:t>Rozvíjet u žáků schopnost spolupracovat a respektovat práci a úspěchy vlastní i druhých.</w:t>
      </w:r>
    </w:p>
    <w:p w14:paraId="0B6C55F9" w14:textId="77777777" w:rsidR="00B0035C" w:rsidRPr="00B0035C" w:rsidRDefault="00B0035C" w:rsidP="00DB5BF1">
      <w:pPr>
        <w:spacing w:after="0" w:line="240" w:lineRule="auto"/>
        <w:jc w:val="both"/>
        <w:rPr>
          <w:rFonts w:ascii="Times New Roman" w:hAnsi="Times New Roman" w:cs="Times New Roman"/>
          <w:sz w:val="24"/>
        </w:rPr>
      </w:pPr>
      <w:r w:rsidRPr="00B0035C">
        <w:rPr>
          <w:rFonts w:ascii="Times New Roman" w:hAnsi="Times New Roman" w:cs="Times New Roman"/>
          <w:sz w:val="24"/>
        </w:rPr>
        <w:t>Děti se učí:</w:t>
      </w:r>
    </w:p>
    <w:p w14:paraId="562AEE73" w14:textId="77777777" w:rsidR="00B0035C" w:rsidRPr="00B0035C" w:rsidRDefault="00B0035C" w:rsidP="00DB5BF1">
      <w:pPr>
        <w:numPr>
          <w:ilvl w:val="0"/>
          <w:numId w:val="3"/>
        </w:numPr>
        <w:spacing w:after="0" w:line="240" w:lineRule="auto"/>
        <w:jc w:val="both"/>
        <w:rPr>
          <w:rFonts w:ascii="Times New Roman" w:hAnsi="Times New Roman" w:cs="Times New Roman"/>
          <w:sz w:val="24"/>
        </w:rPr>
      </w:pPr>
      <w:r w:rsidRPr="00B0035C">
        <w:rPr>
          <w:rFonts w:ascii="Times New Roman" w:hAnsi="Times New Roman" w:cs="Times New Roman"/>
          <w:sz w:val="24"/>
        </w:rPr>
        <w:t xml:space="preserve">spolupracovat ve skupině, podílet se na vytváření pravidel práce v týmu </w:t>
      </w:r>
    </w:p>
    <w:p w14:paraId="480A8612" w14:textId="77777777" w:rsidR="00B0035C" w:rsidRPr="00B0035C" w:rsidRDefault="00B0035C" w:rsidP="00DB5BF1">
      <w:pPr>
        <w:numPr>
          <w:ilvl w:val="0"/>
          <w:numId w:val="3"/>
        </w:numPr>
        <w:spacing w:after="0" w:line="240" w:lineRule="auto"/>
        <w:jc w:val="both"/>
        <w:rPr>
          <w:rFonts w:ascii="Times New Roman" w:hAnsi="Times New Roman" w:cs="Times New Roman"/>
          <w:sz w:val="24"/>
        </w:rPr>
      </w:pPr>
      <w:r w:rsidRPr="00B0035C">
        <w:rPr>
          <w:rFonts w:ascii="Times New Roman" w:hAnsi="Times New Roman" w:cs="Times New Roman"/>
          <w:sz w:val="24"/>
        </w:rPr>
        <w:t>obhajovat vlastní názor a respektovat názory a zkušeností druhých</w:t>
      </w:r>
    </w:p>
    <w:p w14:paraId="56C647A4" w14:textId="77777777" w:rsidR="00B0035C" w:rsidRPr="00B0035C" w:rsidRDefault="00B0035C" w:rsidP="00DB5BF1">
      <w:pPr>
        <w:spacing w:after="0" w:line="240" w:lineRule="auto"/>
        <w:jc w:val="both"/>
        <w:rPr>
          <w:rFonts w:ascii="Times New Roman" w:hAnsi="Times New Roman" w:cs="Times New Roman"/>
          <w:sz w:val="24"/>
        </w:rPr>
      </w:pPr>
    </w:p>
    <w:p w14:paraId="0FB73606" w14:textId="77777777" w:rsidR="00B0035C" w:rsidRPr="00B0035C" w:rsidRDefault="00B0035C" w:rsidP="00DB5BF1">
      <w:pPr>
        <w:spacing w:after="0" w:line="240" w:lineRule="auto"/>
        <w:jc w:val="both"/>
        <w:rPr>
          <w:rFonts w:ascii="Times New Roman" w:hAnsi="Times New Roman" w:cs="Times New Roman"/>
          <w:b/>
          <w:bCs/>
          <w:sz w:val="24"/>
        </w:rPr>
      </w:pPr>
      <w:r w:rsidRPr="00B0035C">
        <w:rPr>
          <w:rFonts w:ascii="Times New Roman" w:hAnsi="Times New Roman" w:cs="Times New Roman"/>
          <w:b/>
          <w:bCs/>
          <w:sz w:val="24"/>
        </w:rPr>
        <w:t>Připravovat žáky k tomu, aby se projevovali jako svébytné, svobodné a zodpovědné osobnosti, uplatňovali svá práva a naplňovali své povinnosti.</w:t>
      </w:r>
    </w:p>
    <w:p w14:paraId="02A036AF" w14:textId="77777777" w:rsidR="00B0035C" w:rsidRPr="00B0035C" w:rsidRDefault="00B0035C" w:rsidP="00DB5BF1">
      <w:pPr>
        <w:spacing w:after="0" w:line="240" w:lineRule="auto"/>
        <w:jc w:val="both"/>
        <w:rPr>
          <w:rFonts w:ascii="Times New Roman" w:hAnsi="Times New Roman" w:cs="Times New Roman"/>
          <w:sz w:val="24"/>
        </w:rPr>
      </w:pPr>
      <w:r w:rsidRPr="00B0035C">
        <w:rPr>
          <w:rFonts w:ascii="Times New Roman" w:hAnsi="Times New Roman" w:cs="Times New Roman"/>
          <w:sz w:val="24"/>
        </w:rPr>
        <w:t>Děti se učí:</w:t>
      </w:r>
    </w:p>
    <w:p w14:paraId="575E9B62" w14:textId="77777777" w:rsidR="00B0035C" w:rsidRPr="00B0035C" w:rsidRDefault="00B0035C" w:rsidP="00DB5BF1">
      <w:pPr>
        <w:numPr>
          <w:ilvl w:val="0"/>
          <w:numId w:val="3"/>
        </w:numPr>
        <w:spacing w:after="0" w:line="240" w:lineRule="auto"/>
        <w:jc w:val="both"/>
        <w:rPr>
          <w:rFonts w:ascii="Times New Roman" w:hAnsi="Times New Roman" w:cs="Times New Roman"/>
          <w:sz w:val="24"/>
        </w:rPr>
      </w:pPr>
      <w:r w:rsidRPr="00B0035C">
        <w:rPr>
          <w:rFonts w:ascii="Times New Roman" w:hAnsi="Times New Roman" w:cs="Times New Roman"/>
          <w:sz w:val="24"/>
        </w:rPr>
        <w:t>mít pozitivní představu o sobě samém, ale současně schopnost vcítit se do situací ostatních a respektovat jejich názory</w:t>
      </w:r>
    </w:p>
    <w:p w14:paraId="637BE734" w14:textId="77777777" w:rsidR="00B0035C" w:rsidRPr="00B0035C" w:rsidRDefault="00B0035C" w:rsidP="00DB5BF1">
      <w:pPr>
        <w:numPr>
          <w:ilvl w:val="0"/>
          <w:numId w:val="3"/>
        </w:numPr>
        <w:spacing w:after="0" w:line="240" w:lineRule="auto"/>
        <w:jc w:val="both"/>
        <w:rPr>
          <w:rFonts w:ascii="Times New Roman" w:hAnsi="Times New Roman" w:cs="Times New Roman"/>
          <w:sz w:val="24"/>
        </w:rPr>
      </w:pPr>
      <w:r w:rsidRPr="00B0035C">
        <w:rPr>
          <w:rFonts w:ascii="Times New Roman" w:hAnsi="Times New Roman" w:cs="Times New Roman"/>
          <w:sz w:val="24"/>
        </w:rPr>
        <w:t>znát svá práva a povinnosti, řešit problémy a životní situace</w:t>
      </w:r>
    </w:p>
    <w:p w14:paraId="23619640" w14:textId="77777777" w:rsidR="00B0035C" w:rsidRPr="00B0035C" w:rsidRDefault="00B0035C" w:rsidP="00DB5BF1">
      <w:pPr>
        <w:numPr>
          <w:ilvl w:val="0"/>
          <w:numId w:val="3"/>
        </w:numPr>
        <w:spacing w:after="0" w:line="240" w:lineRule="auto"/>
        <w:jc w:val="both"/>
        <w:rPr>
          <w:rFonts w:ascii="Times New Roman" w:hAnsi="Times New Roman" w:cs="Times New Roman"/>
          <w:sz w:val="24"/>
        </w:rPr>
      </w:pPr>
      <w:r w:rsidRPr="00B0035C">
        <w:rPr>
          <w:rFonts w:ascii="Times New Roman" w:hAnsi="Times New Roman" w:cs="Times New Roman"/>
          <w:sz w:val="24"/>
        </w:rPr>
        <w:t>hodnotit výsledky vlastní činnosti i činnosti jiných</w:t>
      </w:r>
    </w:p>
    <w:p w14:paraId="71CDDF5A" w14:textId="77777777" w:rsidR="00B0035C" w:rsidRPr="00B0035C" w:rsidRDefault="00B0035C" w:rsidP="00DB5BF1">
      <w:pPr>
        <w:tabs>
          <w:tab w:val="left" w:pos="8302"/>
        </w:tabs>
        <w:spacing w:after="0" w:line="240" w:lineRule="auto"/>
        <w:jc w:val="both"/>
        <w:rPr>
          <w:rFonts w:ascii="Times New Roman" w:hAnsi="Times New Roman" w:cs="Times New Roman"/>
          <w:sz w:val="24"/>
        </w:rPr>
      </w:pPr>
    </w:p>
    <w:p w14:paraId="01FE7231" w14:textId="77777777" w:rsidR="00B0035C" w:rsidRPr="00B0035C" w:rsidRDefault="00B0035C" w:rsidP="00DB5BF1">
      <w:pPr>
        <w:tabs>
          <w:tab w:val="left" w:pos="8302"/>
        </w:tabs>
        <w:spacing w:after="0" w:line="240" w:lineRule="auto"/>
        <w:jc w:val="both"/>
        <w:rPr>
          <w:rFonts w:ascii="Times New Roman" w:hAnsi="Times New Roman" w:cs="Times New Roman"/>
          <w:b/>
          <w:bCs/>
          <w:sz w:val="24"/>
        </w:rPr>
      </w:pPr>
      <w:r w:rsidRPr="00B0035C">
        <w:rPr>
          <w:rFonts w:ascii="Times New Roman" w:hAnsi="Times New Roman" w:cs="Times New Roman"/>
          <w:b/>
          <w:bCs/>
          <w:sz w:val="24"/>
        </w:rPr>
        <w:t>Vytvářet u žáků potřebu projevovat pozitivní city v chování, jednání a v prožívání životních situací, vnímavost a citlivé vztahy k lidem, svému prostředí i k přírodě.</w:t>
      </w:r>
    </w:p>
    <w:p w14:paraId="196F63E5" w14:textId="77777777" w:rsidR="00B0035C" w:rsidRPr="00B0035C" w:rsidRDefault="00B0035C" w:rsidP="00DB5BF1">
      <w:pPr>
        <w:tabs>
          <w:tab w:val="left" w:pos="8302"/>
        </w:tabs>
        <w:spacing w:after="0" w:line="240" w:lineRule="auto"/>
        <w:jc w:val="both"/>
        <w:rPr>
          <w:rFonts w:ascii="Times New Roman" w:hAnsi="Times New Roman" w:cs="Times New Roman"/>
          <w:sz w:val="24"/>
        </w:rPr>
      </w:pPr>
      <w:r w:rsidRPr="00B0035C">
        <w:rPr>
          <w:rFonts w:ascii="Times New Roman" w:hAnsi="Times New Roman" w:cs="Times New Roman"/>
          <w:sz w:val="24"/>
        </w:rPr>
        <w:t>Děti se učí:</w:t>
      </w:r>
    </w:p>
    <w:p w14:paraId="61581478" w14:textId="77777777" w:rsidR="00B0035C" w:rsidRPr="00B0035C" w:rsidRDefault="00B0035C" w:rsidP="00DB5BF1">
      <w:pPr>
        <w:numPr>
          <w:ilvl w:val="0"/>
          <w:numId w:val="3"/>
        </w:numPr>
        <w:tabs>
          <w:tab w:val="left" w:pos="8302"/>
        </w:tabs>
        <w:spacing w:after="0" w:line="240" w:lineRule="auto"/>
        <w:jc w:val="both"/>
        <w:rPr>
          <w:rFonts w:ascii="Times New Roman" w:hAnsi="Times New Roman" w:cs="Times New Roman"/>
          <w:sz w:val="24"/>
        </w:rPr>
      </w:pPr>
      <w:r w:rsidRPr="00B0035C">
        <w:rPr>
          <w:rFonts w:ascii="Times New Roman" w:hAnsi="Times New Roman" w:cs="Times New Roman"/>
          <w:sz w:val="24"/>
        </w:rPr>
        <w:t>chránit životní prostředí i kulturní a společenské hodnoty</w:t>
      </w:r>
    </w:p>
    <w:p w14:paraId="0B162CFE" w14:textId="77777777" w:rsidR="00B0035C" w:rsidRPr="00B0035C" w:rsidRDefault="00B0035C" w:rsidP="00DB5BF1">
      <w:pPr>
        <w:numPr>
          <w:ilvl w:val="0"/>
          <w:numId w:val="3"/>
        </w:numPr>
        <w:tabs>
          <w:tab w:val="left" w:pos="8302"/>
        </w:tabs>
        <w:spacing w:after="0" w:line="240" w:lineRule="auto"/>
        <w:jc w:val="both"/>
        <w:rPr>
          <w:rFonts w:ascii="Times New Roman" w:hAnsi="Times New Roman" w:cs="Times New Roman"/>
          <w:sz w:val="24"/>
        </w:rPr>
      </w:pPr>
      <w:r w:rsidRPr="00B0035C">
        <w:rPr>
          <w:rFonts w:ascii="Times New Roman" w:hAnsi="Times New Roman" w:cs="Times New Roman"/>
          <w:sz w:val="24"/>
        </w:rPr>
        <w:t>vcítit se do situací ostatních</w:t>
      </w:r>
    </w:p>
    <w:p w14:paraId="6CC8C73D" w14:textId="77777777" w:rsidR="00B0035C" w:rsidRPr="00B0035C" w:rsidRDefault="00B0035C" w:rsidP="00DB5BF1">
      <w:pPr>
        <w:tabs>
          <w:tab w:val="left" w:pos="8302"/>
        </w:tabs>
        <w:spacing w:after="0" w:line="240" w:lineRule="auto"/>
        <w:jc w:val="both"/>
        <w:rPr>
          <w:rFonts w:ascii="Times New Roman" w:hAnsi="Times New Roman" w:cs="Times New Roman"/>
          <w:sz w:val="24"/>
        </w:rPr>
      </w:pPr>
    </w:p>
    <w:p w14:paraId="6D906D7D" w14:textId="77777777" w:rsidR="00B0035C" w:rsidRPr="00B0035C" w:rsidRDefault="00B0035C" w:rsidP="00DB5BF1">
      <w:pPr>
        <w:tabs>
          <w:tab w:val="left" w:pos="8302"/>
        </w:tabs>
        <w:spacing w:after="0" w:line="240" w:lineRule="auto"/>
        <w:jc w:val="both"/>
        <w:rPr>
          <w:rFonts w:ascii="Times New Roman" w:hAnsi="Times New Roman" w:cs="Times New Roman"/>
          <w:b/>
          <w:bCs/>
          <w:sz w:val="24"/>
        </w:rPr>
      </w:pPr>
      <w:r w:rsidRPr="00B0035C">
        <w:rPr>
          <w:rFonts w:ascii="Times New Roman" w:hAnsi="Times New Roman" w:cs="Times New Roman"/>
          <w:b/>
          <w:bCs/>
          <w:sz w:val="24"/>
        </w:rPr>
        <w:t>Učit žáky aktivně rozvíjet a chránit své fyzické, duševní a sociální zdraví a být za ně odpovědný.</w:t>
      </w:r>
    </w:p>
    <w:p w14:paraId="58C537D7" w14:textId="77777777" w:rsidR="00B0035C" w:rsidRPr="00B0035C" w:rsidRDefault="00B0035C" w:rsidP="00DB5BF1">
      <w:pPr>
        <w:tabs>
          <w:tab w:val="left" w:pos="8302"/>
        </w:tabs>
        <w:spacing w:after="0" w:line="240" w:lineRule="auto"/>
        <w:jc w:val="both"/>
        <w:rPr>
          <w:rFonts w:ascii="Times New Roman" w:hAnsi="Times New Roman" w:cs="Times New Roman"/>
          <w:sz w:val="24"/>
        </w:rPr>
      </w:pPr>
      <w:r w:rsidRPr="00B0035C">
        <w:rPr>
          <w:rFonts w:ascii="Times New Roman" w:hAnsi="Times New Roman" w:cs="Times New Roman"/>
          <w:sz w:val="24"/>
        </w:rPr>
        <w:t>Děti se učí:</w:t>
      </w:r>
    </w:p>
    <w:p w14:paraId="20FC0E72" w14:textId="77777777" w:rsidR="00B0035C" w:rsidRPr="00B0035C" w:rsidRDefault="00B0035C" w:rsidP="00DB5BF1">
      <w:pPr>
        <w:numPr>
          <w:ilvl w:val="0"/>
          <w:numId w:val="3"/>
        </w:numPr>
        <w:tabs>
          <w:tab w:val="left" w:pos="8302"/>
        </w:tabs>
        <w:spacing w:after="0" w:line="240" w:lineRule="auto"/>
        <w:jc w:val="both"/>
        <w:rPr>
          <w:rFonts w:ascii="Times New Roman" w:hAnsi="Times New Roman" w:cs="Times New Roman"/>
          <w:sz w:val="24"/>
        </w:rPr>
      </w:pPr>
      <w:r w:rsidRPr="00B0035C">
        <w:rPr>
          <w:rFonts w:ascii="Times New Roman" w:hAnsi="Times New Roman" w:cs="Times New Roman"/>
          <w:sz w:val="24"/>
        </w:rPr>
        <w:t>schopnosti ochrany vlastního zdraví i zdraví ostatních</w:t>
      </w:r>
    </w:p>
    <w:p w14:paraId="00C2EF01" w14:textId="77777777" w:rsidR="00B0035C" w:rsidRPr="00B0035C" w:rsidRDefault="00B0035C" w:rsidP="00DB5BF1">
      <w:pPr>
        <w:numPr>
          <w:ilvl w:val="0"/>
          <w:numId w:val="3"/>
        </w:numPr>
        <w:tabs>
          <w:tab w:val="left" w:pos="8302"/>
        </w:tabs>
        <w:spacing w:after="0" w:line="240" w:lineRule="auto"/>
        <w:jc w:val="both"/>
        <w:rPr>
          <w:rFonts w:ascii="Times New Roman" w:hAnsi="Times New Roman" w:cs="Times New Roman"/>
          <w:sz w:val="24"/>
        </w:rPr>
      </w:pPr>
      <w:r w:rsidRPr="00B0035C">
        <w:rPr>
          <w:rFonts w:ascii="Times New Roman" w:hAnsi="Times New Roman" w:cs="Times New Roman"/>
          <w:sz w:val="24"/>
        </w:rPr>
        <w:t>používat bezpečně nástroje a vybavení, dodržovat dohodnutá pravidla, povinnosti, rozhodovat se správně a zodpovědně s ohledem na své zdraví a zdraví jiných</w:t>
      </w:r>
    </w:p>
    <w:p w14:paraId="5157A6B2" w14:textId="77777777" w:rsidR="00B0035C" w:rsidRPr="00B0035C" w:rsidRDefault="00B0035C" w:rsidP="00DB5BF1">
      <w:pPr>
        <w:numPr>
          <w:ilvl w:val="0"/>
          <w:numId w:val="3"/>
        </w:numPr>
        <w:tabs>
          <w:tab w:val="left" w:pos="8302"/>
        </w:tabs>
        <w:spacing w:after="0" w:line="240" w:lineRule="auto"/>
        <w:jc w:val="both"/>
        <w:rPr>
          <w:rFonts w:ascii="Times New Roman" w:hAnsi="Times New Roman" w:cs="Times New Roman"/>
          <w:sz w:val="24"/>
        </w:rPr>
      </w:pPr>
      <w:r w:rsidRPr="00B0035C">
        <w:rPr>
          <w:rFonts w:ascii="Times New Roman" w:hAnsi="Times New Roman" w:cs="Times New Roman"/>
          <w:sz w:val="24"/>
        </w:rPr>
        <w:t>dle svých možností poskytnout účinnou pomoc v situacích ohrožujících život a zdraví</w:t>
      </w:r>
    </w:p>
    <w:p w14:paraId="2AA2D063" w14:textId="77777777" w:rsidR="00B0035C" w:rsidRPr="00B0035C" w:rsidRDefault="00B0035C" w:rsidP="00DB5BF1">
      <w:pPr>
        <w:tabs>
          <w:tab w:val="left" w:pos="8302"/>
        </w:tabs>
        <w:spacing w:after="0" w:line="240" w:lineRule="auto"/>
        <w:jc w:val="both"/>
        <w:rPr>
          <w:rFonts w:ascii="Times New Roman" w:hAnsi="Times New Roman" w:cs="Times New Roman"/>
          <w:sz w:val="24"/>
        </w:rPr>
      </w:pPr>
    </w:p>
    <w:p w14:paraId="43211D1D" w14:textId="77777777" w:rsidR="00B0035C" w:rsidRPr="00B0035C" w:rsidRDefault="00B0035C" w:rsidP="00DB5BF1">
      <w:pPr>
        <w:tabs>
          <w:tab w:val="left" w:pos="8302"/>
        </w:tabs>
        <w:spacing w:after="0" w:line="240" w:lineRule="auto"/>
        <w:jc w:val="both"/>
        <w:rPr>
          <w:rFonts w:ascii="Times New Roman" w:hAnsi="Times New Roman" w:cs="Times New Roman"/>
          <w:b/>
          <w:bCs/>
          <w:sz w:val="24"/>
        </w:rPr>
      </w:pPr>
      <w:r w:rsidRPr="00B0035C">
        <w:rPr>
          <w:rFonts w:ascii="Times New Roman" w:hAnsi="Times New Roman" w:cs="Times New Roman"/>
          <w:b/>
          <w:bCs/>
          <w:sz w:val="24"/>
        </w:rPr>
        <w:t>Vést žáky k toleranci a ohleduplnosti k jiným lidem, jejich kulturám a duchovním hodnotám, učit je žít společně s ostatními lidmi.</w:t>
      </w:r>
    </w:p>
    <w:p w14:paraId="6866AF62" w14:textId="77777777" w:rsidR="00B0035C" w:rsidRPr="00B0035C" w:rsidRDefault="00B0035C" w:rsidP="00DB5BF1">
      <w:pPr>
        <w:tabs>
          <w:tab w:val="left" w:pos="8302"/>
        </w:tabs>
        <w:spacing w:after="0" w:line="240" w:lineRule="auto"/>
        <w:jc w:val="both"/>
        <w:rPr>
          <w:rFonts w:ascii="Times New Roman" w:hAnsi="Times New Roman" w:cs="Times New Roman"/>
          <w:sz w:val="24"/>
        </w:rPr>
      </w:pPr>
      <w:r w:rsidRPr="00B0035C">
        <w:rPr>
          <w:rFonts w:ascii="Times New Roman" w:hAnsi="Times New Roman" w:cs="Times New Roman"/>
          <w:sz w:val="24"/>
        </w:rPr>
        <w:t>Děti se učí:</w:t>
      </w:r>
    </w:p>
    <w:p w14:paraId="4663383D" w14:textId="77777777" w:rsidR="00B0035C" w:rsidRPr="00B0035C" w:rsidRDefault="00B0035C" w:rsidP="00DB5BF1">
      <w:pPr>
        <w:numPr>
          <w:ilvl w:val="0"/>
          <w:numId w:val="3"/>
        </w:numPr>
        <w:tabs>
          <w:tab w:val="left" w:pos="8302"/>
        </w:tabs>
        <w:spacing w:after="0" w:line="240" w:lineRule="auto"/>
        <w:jc w:val="both"/>
        <w:rPr>
          <w:rFonts w:ascii="Times New Roman" w:hAnsi="Times New Roman" w:cs="Times New Roman"/>
          <w:sz w:val="24"/>
        </w:rPr>
      </w:pPr>
      <w:r w:rsidRPr="00B0035C">
        <w:rPr>
          <w:rFonts w:ascii="Times New Roman" w:hAnsi="Times New Roman" w:cs="Times New Roman"/>
          <w:sz w:val="24"/>
        </w:rPr>
        <w:t>vnímat kulturní i historické dědictví</w:t>
      </w:r>
    </w:p>
    <w:p w14:paraId="67715CBE" w14:textId="77777777" w:rsidR="00B0035C" w:rsidRPr="00B0035C" w:rsidRDefault="00B0035C" w:rsidP="00DB5BF1">
      <w:pPr>
        <w:numPr>
          <w:ilvl w:val="0"/>
          <w:numId w:val="3"/>
        </w:numPr>
        <w:tabs>
          <w:tab w:val="left" w:pos="8302"/>
        </w:tabs>
        <w:spacing w:after="0" w:line="240" w:lineRule="auto"/>
        <w:jc w:val="both"/>
        <w:rPr>
          <w:rFonts w:ascii="Times New Roman" w:hAnsi="Times New Roman" w:cs="Times New Roman"/>
          <w:sz w:val="24"/>
        </w:rPr>
      </w:pPr>
      <w:r w:rsidRPr="00B0035C">
        <w:rPr>
          <w:rFonts w:ascii="Times New Roman" w:hAnsi="Times New Roman" w:cs="Times New Roman"/>
          <w:sz w:val="24"/>
        </w:rPr>
        <w:t>být vnímavé k tradicím a kulturním hodnotám jiných</w:t>
      </w:r>
    </w:p>
    <w:p w14:paraId="02FFC409" w14:textId="77777777" w:rsidR="00B0035C" w:rsidRPr="00B0035C" w:rsidRDefault="00B0035C" w:rsidP="00DB5BF1">
      <w:pPr>
        <w:tabs>
          <w:tab w:val="left" w:pos="8302"/>
        </w:tabs>
        <w:spacing w:after="0" w:line="240" w:lineRule="auto"/>
        <w:jc w:val="both"/>
        <w:rPr>
          <w:rFonts w:ascii="Times New Roman" w:hAnsi="Times New Roman" w:cs="Times New Roman"/>
          <w:sz w:val="24"/>
        </w:rPr>
      </w:pPr>
    </w:p>
    <w:p w14:paraId="29104D09" w14:textId="77777777" w:rsidR="00B0035C" w:rsidRPr="00B0035C" w:rsidRDefault="00B0035C" w:rsidP="00DB5BF1">
      <w:pPr>
        <w:tabs>
          <w:tab w:val="left" w:pos="8302"/>
        </w:tabs>
        <w:spacing w:after="0" w:line="240" w:lineRule="auto"/>
        <w:jc w:val="both"/>
        <w:rPr>
          <w:rFonts w:ascii="Times New Roman" w:hAnsi="Times New Roman" w:cs="Times New Roman"/>
          <w:b/>
          <w:bCs/>
          <w:sz w:val="24"/>
        </w:rPr>
      </w:pPr>
      <w:r w:rsidRPr="00B0035C">
        <w:rPr>
          <w:rFonts w:ascii="Times New Roman" w:hAnsi="Times New Roman" w:cs="Times New Roman"/>
          <w:b/>
          <w:bCs/>
          <w:sz w:val="24"/>
        </w:rPr>
        <w:t xml:space="preserve">Pomáhat žákům poznávat a rozvíjet vlastní schopnosti v souladu s reálnými možnostmi a uplatňovat je spolu s osvojenými vědomostmi </w:t>
      </w:r>
    </w:p>
    <w:p w14:paraId="71681BD9" w14:textId="77777777" w:rsidR="00B0035C" w:rsidRPr="00B0035C" w:rsidRDefault="00B0035C" w:rsidP="00DB5BF1">
      <w:pPr>
        <w:tabs>
          <w:tab w:val="left" w:pos="8302"/>
        </w:tabs>
        <w:spacing w:after="0" w:line="240" w:lineRule="auto"/>
        <w:jc w:val="both"/>
        <w:rPr>
          <w:rFonts w:ascii="Times New Roman" w:hAnsi="Times New Roman" w:cs="Times New Roman"/>
          <w:b/>
          <w:bCs/>
          <w:sz w:val="24"/>
        </w:rPr>
      </w:pPr>
      <w:r w:rsidRPr="00B0035C">
        <w:rPr>
          <w:rFonts w:ascii="Times New Roman" w:hAnsi="Times New Roman" w:cs="Times New Roman"/>
          <w:b/>
          <w:bCs/>
          <w:sz w:val="24"/>
        </w:rPr>
        <w:t>a dovednostmi při rozhodování o vlastní životní a profesní orientaci.</w:t>
      </w:r>
    </w:p>
    <w:p w14:paraId="420152E9" w14:textId="77777777" w:rsidR="00B0035C" w:rsidRPr="00B0035C" w:rsidRDefault="00B0035C" w:rsidP="00DB5BF1">
      <w:pPr>
        <w:tabs>
          <w:tab w:val="left" w:pos="8302"/>
        </w:tabs>
        <w:spacing w:after="0" w:line="240" w:lineRule="auto"/>
        <w:jc w:val="both"/>
        <w:rPr>
          <w:rFonts w:ascii="Times New Roman" w:hAnsi="Times New Roman" w:cs="Times New Roman"/>
          <w:sz w:val="24"/>
        </w:rPr>
      </w:pPr>
      <w:r w:rsidRPr="00B0035C">
        <w:rPr>
          <w:rFonts w:ascii="Times New Roman" w:hAnsi="Times New Roman" w:cs="Times New Roman"/>
          <w:sz w:val="24"/>
        </w:rPr>
        <w:t>Děti se učí:</w:t>
      </w:r>
    </w:p>
    <w:p w14:paraId="47D690E2" w14:textId="77777777" w:rsidR="00B0035C" w:rsidRPr="00B0035C" w:rsidRDefault="00B0035C" w:rsidP="00DB5BF1">
      <w:pPr>
        <w:numPr>
          <w:ilvl w:val="0"/>
          <w:numId w:val="3"/>
        </w:numPr>
        <w:tabs>
          <w:tab w:val="left" w:pos="8302"/>
        </w:tabs>
        <w:spacing w:after="0" w:line="240" w:lineRule="auto"/>
        <w:jc w:val="both"/>
        <w:rPr>
          <w:rFonts w:ascii="Times New Roman" w:hAnsi="Times New Roman" w:cs="Times New Roman"/>
          <w:sz w:val="24"/>
        </w:rPr>
      </w:pPr>
      <w:r w:rsidRPr="00B0035C">
        <w:rPr>
          <w:rFonts w:ascii="Times New Roman" w:hAnsi="Times New Roman" w:cs="Times New Roman"/>
          <w:sz w:val="24"/>
        </w:rPr>
        <w:t>využívat získané znalosti a zkušenosti v zájmu vlastního rozvoje</w:t>
      </w:r>
    </w:p>
    <w:p w14:paraId="0D80F895" w14:textId="77777777" w:rsidR="00B0035C" w:rsidRPr="00B0035C" w:rsidRDefault="00B0035C" w:rsidP="00DB5BF1">
      <w:pPr>
        <w:numPr>
          <w:ilvl w:val="0"/>
          <w:numId w:val="3"/>
        </w:numPr>
        <w:tabs>
          <w:tab w:val="left" w:pos="8302"/>
        </w:tabs>
        <w:spacing w:after="0" w:line="240" w:lineRule="auto"/>
        <w:jc w:val="both"/>
        <w:rPr>
          <w:rFonts w:ascii="Times New Roman" w:hAnsi="Times New Roman" w:cs="Times New Roman"/>
          <w:sz w:val="24"/>
        </w:rPr>
      </w:pPr>
      <w:r w:rsidRPr="00B0035C">
        <w:rPr>
          <w:rFonts w:ascii="Times New Roman" w:hAnsi="Times New Roman" w:cs="Times New Roman"/>
          <w:sz w:val="24"/>
        </w:rPr>
        <w:t>rozvíjet podnikatelské myšlení, chápat podstatu, cíl a riziko podnikání</w:t>
      </w:r>
    </w:p>
    <w:p w14:paraId="27CD34BC" w14:textId="77777777" w:rsidR="000944E3" w:rsidRDefault="000944E3" w:rsidP="00DB5BF1">
      <w:pPr>
        <w:spacing w:after="0" w:line="240" w:lineRule="auto"/>
        <w:jc w:val="both"/>
        <w:rPr>
          <w:rFonts w:ascii="Times New Roman" w:hAnsi="Times New Roman" w:cs="Times New Roman"/>
          <w:b/>
          <w:bCs/>
          <w:sz w:val="24"/>
        </w:rPr>
      </w:pPr>
    </w:p>
    <w:p w14:paraId="066CEA84" w14:textId="77777777" w:rsidR="00B0035C" w:rsidRPr="00B0035C" w:rsidRDefault="00B0035C" w:rsidP="00DB5BF1">
      <w:pPr>
        <w:spacing w:after="0" w:line="240" w:lineRule="auto"/>
        <w:jc w:val="both"/>
        <w:rPr>
          <w:rFonts w:ascii="Times New Roman" w:hAnsi="Times New Roman" w:cs="Times New Roman"/>
          <w:b/>
          <w:bCs/>
          <w:sz w:val="24"/>
        </w:rPr>
      </w:pPr>
    </w:p>
    <w:p w14:paraId="1B6D71BE" w14:textId="77777777" w:rsidR="00B0035C" w:rsidRDefault="00B0035C" w:rsidP="00DB5BF1">
      <w:pPr>
        <w:spacing w:after="0" w:line="240" w:lineRule="auto"/>
        <w:jc w:val="both"/>
        <w:rPr>
          <w:rFonts w:ascii="Times New Roman" w:hAnsi="Times New Roman" w:cs="Times New Roman"/>
          <w:b/>
          <w:bCs/>
          <w:sz w:val="24"/>
        </w:rPr>
      </w:pPr>
      <w:r w:rsidRPr="00B0035C">
        <w:rPr>
          <w:rFonts w:ascii="Times New Roman" w:hAnsi="Times New Roman" w:cs="Times New Roman"/>
          <w:b/>
          <w:bCs/>
          <w:sz w:val="24"/>
        </w:rPr>
        <w:t>Strategie naplňování klíčových kompetencí na úrovni školy</w:t>
      </w:r>
    </w:p>
    <w:p w14:paraId="50B14ACF" w14:textId="77777777" w:rsidR="00DB5BF1" w:rsidRPr="00B0035C" w:rsidRDefault="00DB5BF1" w:rsidP="00DB5BF1">
      <w:pPr>
        <w:spacing w:after="0" w:line="240" w:lineRule="auto"/>
        <w:jc w:val="both"/>
        <w:rPr>
          <w:rFonts w:ascii="Times New Roman" w:hAnsi="Times New Roman" w:cs="Times New Roman"/>
          <w:b/>
          <w:bCs/>
          <w:sz w:val="24"/>
        </w:rPr>
      </w:pPr>
    </w:p>
    <w:p w14:paraId="3C8FB74C" w14:textId="77777777" w:rsidR="00B0035C" w:rsidRPr="00B0035C" w:rsidRDefault="00B0035C" w:rsidP="00DB5BF1">
      <w:pPr>
        <w:pStyle w:val="Odstavecseseznamem"/>
        <w:numPr>
          <w:ilvl w:val="1"/>
          <w:numId w:val="3"/>
        </w:numPr>
        <w:spacing w:after="0" w:line="240" w:lineRule="auto"/>
        <w:jc w:val="both"/>
        <w:rPr>
          <w:rFonts w:ascii="Times New Roman" w:hAnsi="Times New Roman" w:cs="Times New Roman"/>
          <w:b/>
          <w:bCs/>
          <w:sz w:val="24"/>
        </w:rPr>
      </w:pPr>
      <w:r w:rsidRPr="00B0035C">
        <w:rPr>
          <w:rFonts w:ascii="Times New Roman" w:hAnsi="Times New Roman" w:cs="Times New Roman"/>
          <w:b/>
          <w:bCs/>
          <w:sz w:val="24"/>
        </w:rPr>
        <w:t>KOMPETENCE K UČENÍ</w:t>
      </w:r>
    </w:p>
    <w:p w14:paraId="7077BF1D" w14:textId="77777777" w:rsidR="00B0035C" w:rsidRPr="00B0035C" w:rsidRDefault="00B0035C" w:rsidP="00DB5BF1">
      <w:pPr>
        <w:spacing w:after="0" w:line="240" w:lineRule="auto"/>
        <w:jc w:val="both"/>
        <w:rPr>
          <w:rFonts w:ascii="Times New Roman" w:hAnsi="Times New Roman" w:cs="Times New Roman"/>
          <w:b/>
          <w:bCs/>
          <w:sz w:val="24"/>
        </w:rPr>
      </w:pPr>
      <w:r w:rsidRPr="00B0035C">
        <w:rPr>
          <w:rFonts w:ascii="Times New Roman" w:hAnsi="Times New Roman" w:cs="Times New Roman"/>
          <w:b/>
          <w:bCs/>
          <w:sz w:val="24"/>
        </w:rPr>
        <w:t xml:space="preserve">        Naučit žáky vybírat a využívat vhodný způsob pro efektivní učení a motivovat je                     </w:t>
      </w:r>
    </w:p>
    <w:p w14:paraId="3CEBB9F1" w14:textId="77777777" w:rsidR="00B0035C" w:rsidRPr="00B0035C" w:rsidRDefault="00B0035C" w:rsidP="00DB5BF1">
      <w:pPr>
        <w:spacing w:after="0" w:line="240" w:lineRule="auto"/>
        <w:jc w:val="both"/>
        <w:rPr>
          <w:rFonts w:ascii="Times New Roman" w:hAnsi="Times New Roman" w:cs="Times New Roman"/>
          <w:b/>
          <w:bCs/>
          <w:sz w:val="24"/>
        </w:rPr>
      </w:pPr>
      <w:r w:rsidRPr="00B0035C">
        <w:rPr>
          <w:rFonts w:ascii="Times New Roman" w:hAnsi="Times New Roman" w:cs="Times New Roman"/>
          <w:b/>
          <w:bCs/>
          <w:sz w:val="24"/>
        </w:rPr>
        <w:t xml:space="preserve">         pro celoživotní učení</w:t>
      </w:r>
    </w:p>
    <w:p w14:paraId="3A491683" w14:textId="77777777" w:rsidR="00B0035C" w:rsidRPr="00B0035C" w:rsidRDefault="00B0035C" w:rsidP="00823B35">
      <w:pPr>
        <w:numPr>
          <w:ilvl w:val="0"/>
          <w:numId w:val="4"/>
        </w:numPr>
        <w:spacing w:after="0" w:line="240" w:lineRule="auto"/>
        <w:jc w:val="both"/>
        <w:rPr>
          <w:rFonts w:ascii="Times New Roman" w:hAnsi="Times New Roman" w:cs="Times New Roman"/>
          <w:sz w:val="24"/>
        </w:rPr>
      </w:pPr>
      <w:r w:rsidRPr="00B0035C">
        <w:rPr>
          <w:rFonts w:ascii="Times New Roman" w:hAnsi="Times New Roman" w:cs="Times New Roman"/>
          <w:sz w:val="24"/>
        </w:rPr>
        <w:t>učíme žáky pracovat s textem, vyhledávat informace</w:t>
      </w:r>
    </w:p>
    <w:p w14:paraId="20F16FC4" w14:textId="77777777" w:rsidR="00B0035C" w:rsidRPr="00B0035C" w:rsidRDefault="00B0035C" w:rsidP="00823B35">
      <w:pPr>
        <w:numPr>
          <w:ilvl w:val="0"/>
          <w:numId w:val="4"/>
        </w:numPr>
        <w:spacing w:after="0" w:line="240" w:lineRule="auto"/>
        <w:jc w:val="both"/>
        <w:rPr>
          <w:rFonts w:ascii="Times New Roman" w:hAnsi="Times New Roman" w:cs="Times New Roman"/>
          <w:b/>
          <w:bCs/>
          <w:sz w:val="24"/>
        </w:rPr>
      </w:pPr>
      <w:r w:rsidRPr="00B0035C">
        <w:rPr>
          <w:rFonts w:ascii="Times New Roman" w:hAnsi="Times New Roman" w:cs="Times New Roman"/>
          <w:sz w:val="24"/>
        </w:rPr>
        <w:t>žáci se účastní olympiád a různých soutěží</w:t>
      </w:r>
    </w:p>
    <w:p w14:paraId="69597350" w14:textId="77777777" w:rsidR="00B0035C" w:rsidRPr="00B0035C" w:rsidRDefault="00B0035C" w:rsidP="00823B35">
      <w:pPr>
        <w:numPr>
          <w:ilvl w:val="0"/>
          <w:numId w:val="4"/>
        </w:numPr>
        <w:spacing w:after="0" w:line="240" w:lineRule="auto"/>
        <w:jc w:val="both"/>
        <w:rPr>
          <w:rFonts w:ascii="Times New Roman" w:hAnsi="Times New Roman" w:cs="Times New Roman"/>
          <w:b/>
          <w:bCs/>
          <w:sz w:val="24"/>
        </w:rPr>
      </w:pPr>
      <w:r w:rsidRPr="00B0035C">
        <w:rPr>
          <w:rFonts w:ascii="Times New Roman" w:hAnsi="Times New Roman" w:cs="Times New Roman"/>
          <w:sz w:val="24"/>
        </w:rPr>
        <w:t>vedeme žáky k sebehodnocení</w:t>
      </w:r>
    </w:p>
    <w:p w14:paraId="27A9BE59" w14:textId="77777777" w:rsidR="00B0035C" w:rsidRPr="00B0035C" w:rsidRDefault="00B0035C" w:rsidP="00823B35">
      <w:pPr>
        <w:numPr>
          <w:ilvl w:val="0"/>
          <w:numId w:val="4"/>
        </w:numPr>
        <w:spacing w:after="0" w:line="240" w:lineRule="auto"/>
        <w:jc w:val="both"/>
        <w:rPr>
          <w:rFonts w:ascii="Times New Roman" w:hAnsi="Times New Roman" w:cs="Times New Roman"/>
          <w:b/>
          <w:bCs/>
          <w:sz w:val="24"/>
        </w:rPr>
      </w:pPr>
      <w:r w:rsidRPr="00B0035C">
        <w:rPr>
          <w:rFonts w:ascii="Times New Roman" w:hAnsi="Times New Roman" w:cs="Times New Roman"/>
          <w:sz w:val="24"/>
        </w:rPr>
        <w:t>ve výuce rozlišujeme učivo základní (nezbytné, klíčové) a učivo rozšiřující</w:t>
      </w:r>
    </w:p>
    <w:p w14:paraId="35F82098" w14:textId="77777777" w:rsidR="00B0035C" w:rsidRPr="00B0035C" w:rsidRDefault="00B0035C" w:rsidP="00823B35">
      <w:pPr>
        <w:numPr>
          <w:ilvl w:val="0"/>
          <w:numId w:val="4"/>
        </w:numPr>
        <w:spacing w:after="0" w:line="240" w:lineRule="auto"/>
        <w:jc w:val="both"/>
        <w:rPr>
          <w:rFonts w:ascii="Times New Roman" w:hAnsi="Times New Roman" w:cs="Times New Roman"/>
          <w:b/>
          <w:bCs/>
          <w:sz w:val="24"/>
        </w:rPr>
      </w:pPr>
      <w:r w:rsidRPr="00B0035C">
        <w:rPr>
          <w:rFonts w:ascii="Times New Roman" w:hAnsi="Times New Roman" w:cs="Times New Roman"/>
          <w:sz w:val="24"/>
        </w:rPr>
        <w:t>zohledňujeme integrované a zdravotně znevýhodněné žáky</w:t>
      </w:r>
    </w:p>
    <w:p w14:paraId="0B072CE8" w14:textId="77777777" w:rsidR="00B0035C" w:rsidRPr="00B0035C" w:rsidRDefault="00B0035C" w:rsidP="00DB5BF1">
      <w:pPr>
        <w:spacing w:after="0" w:line="240" w:lineRule="auto"/>
        <w:jc w:val="both"/>
        <w:rPr>
          <w:rFonts w:ascii="Times New Roman" w:hAnsi="Times New Roman" w:cs="Times New Roman"/>
          <w:sz w:val="24"/>
        </w:rPr>
      </w:pPr>
    </w:p>
    <w:p w14:paraId="2D5270E9" w14:textId="77777777" w:rsidR="00B0035C" w:rsidRPr="00B0035C" w:rsidRDefault="00B0035C" w:rsidP="00DB5BF1">
      <w:pPr>
        <w:pStyle w:val="Odstavecseseznamem"/>
        <w:numPr>
          <w:ilvl w:val="1"/>
          <w:numId w:val="3"/>
        </w:numPr>
        <w:spacing w:after="0" w:line="240" w:lineRule="auto"/>
        <w:jc w:val="both"/>
        <w:rPr>
          <w:rFonts w:ascii="Times New Roman" w:hAnsi="Times New Roman" w:cs="Times New Roman"/>
          <w:b/>
          <w:bCs/>
          <w:sz w:val="24"/>
        </w:rPr>
      </w:pPr>
      <w:r w:rsidRPr="00B0035C">
        <w:rPr>
          <w:rFonts w:ascii="Times New Roman" w:hAnsi="Times New Roman" w:cs="Times New Roman"/>
          <w:b/>
          <w:bCs/>
          <w:sz w:val="24"/>
        </w:rPr>
        <w:t>KOMPETENCE K ŘEŠENÍ PROBLÉMŮ</w:t>
      </w:r>
    </w:p>
    <w:p w14:paraId="4EC27010" w14:textId="77777777" w:rsidR="00B0035C" w:rsidRPr="00B0035C" w:rsidRDefault="00B0035C" w:rsidP="00DB5BF1">
      <w:pPr>
        <w:spacing w:after="0" w:line="240" w:lineRule="auto"/>
        <w:ind w:left="480"/>
        <w:jc w:val="both"/>
        <w:rPr>
          <w:rFonts w:ascii="Times New Roman" w:hAnsi="Times New Roman" w:cs="Times New Roman"/>
          <w:b/>
          <w:bCs/>
          <w:sz w:val="24"/>
        </w:rPr>
      </w:pPr>
      <w:r w:rsidRPr="00B0035C">
        <w:rPr>
          <w:rFonts w:ascii="Times New Roman" w:hAnsi="Times New Roman" w:cs="Times New Roman"/>
          <w:b/>
          <w:bCs/>
          <w:sz w:val="24"/>
        </w:rPr>
        <w:t>Vést žáky k tvořivému myšlení, logickému uvažování a ke schopnosti řešit problémy</w:t>
      </w:r>
    </w:p>
    <w:p w14:paraId="1451F25A" w14:textId="77777777" w:rsidR="00B0035C" w:rsidRPr="00B0035C" w:rsidRDefault="00B0035C" w:rsidP="00823B35">
      <w:pPr>
        <w:numPr>
          <w:ilvl w:val="0"/>
          <w:numId w:val="4"/>
        </w:numPr>
        <w:spacing w:after="0" w:line="240" w:lineRule="auto"/>
        <w:jc w:val="both"/>
        <w:rPr>
          <w:rFonts w:ascii="Times New Roman" w:hAnsi="Times New Roman" w:cs="Times New Roman"/>
          <w:sz w:val="24"/>
        </w:rPr>
      </w:pPr>
      <w:r w:rsidRPr="00B0035C">
        <w:rPr>
          <w:rFonts w:ascii="Times New Roman" w:hAnsi="Times New Roman" w:cs="Times New Roman"/>
          <w:sz w:val="24"/>
        </w:rPr>
        <w:t>vytvářením problémových úloh a situací učíme žáky problémy řešit</w:t>
      </w:r>
    </w:p>
    <w:p w14:paraId="26CB26B0" w14:textId="77777777" w:rsidR="00B0035C" w:rsidRPr="00B0035C" w:rsidRDefault="00B0035C" w:rsidP="00823B35">
      <w:pPr>
        <w:numPr>
          <w:ilvl w:val="0"/>
          <w:numId w:val="4"/>
        </w:numPr>
        <w:spacing w:after="0" w:line="240" w:lineRule="auto"/>
        <w:jc w:val="both"/>
        <w:rPr>
          <w:rFonts w:ascii="Times New Roman" w:hAnsi="Times New Roman" w:cs="Times New Roman"/>
          <w:sz w:val="24"/>
        </w:rPr>
      </w:pPr>
      <w:r w:rsidRPr="00B0035C">
        <w:rPr>
          <w:rFonts w:ascii="Times New Roman" w:hAnsi="Times New Roman" w:cs="Times New Roman"/>
          <w:sz w:val="24"/>
        </w:rPr>
        <w:t>podporujeme samostatnost, tvořivost a logické myšlení</w:t>
      </w:r>
    </w:p>
    <w:p w14:paraId="5A97E60F" w14:textId="77777777" w:rsidR="00B0035C" w:rsidRPr="00B0035C" w:rsidRDefault="00B0035C" w:rsidP="00823B35">
      <w:pPr>
        <w:numPr>
          <w:ilvl w:val="0"/>
          <w:numId w:val="4"/>
        </w:numPr>
        <w:spacing w:after="0" w:line="240" w:lineRule="auto"/>
        <w:jc w:val="both"/>
        <w:rPr>
          <w:rFonts w:ascii="Times New Roman" w:hAnsi="Times New Roman" w:cs="Times New Roman"/>
          <w:sz w:val="24"/>
        </w:rPr>
      </w:pPr>
      <w:r w:rsidRPr="00B0035C">
        <w:rPr>
          <w:rFonts w:ascii="Times New Roman" w:hAnsi="Times New Roman" w:cs="Times New Roman"/>
          <w:sz w:val="24"/>
        </w:rPr>
        <w:t>ve výuce umožňujeme týmovou spolupráci</w:t>
      </w:r>
    </w:p>
    <w:p w14:paraId="1061A92A" w14:textId="77777777" w:rsidR="00B0035C" w:rsidRPr="00B0035C" w:rsidRDefault="00B0035C" w:rsidP="00823B35">
      <w:pPr>
        <w:numPr>
          <w:ilvl w:val="0"/>
          <w:numId w:val="4"/>
        </w:numPr>
        <w:spacing w:after="0" w:line="240" w:lineRule="auto"/>
        <w:jc w:val="both"/>
        <w:rPr>
          <w:rFonts w:ascii="Times New Roman" w:hAnsi="Times New Roman" w:cs="Times New Roman"/>
          <w:sz w:val="24"/>
        </w:rPr>
      </w:pPr>
      <w:r w:rsidRPr="00B0035C">
        <w:rPr>
          <w:rFonts w:ascii="Times New Roman" w:hAnsi="Times New Roman" w:cs="Times New Roman"/>
          <w:sz w:val="24"/>
        </w:rPr>
        <w:t>podporujeme využívání moderní techniky při řešení problémů</w:t>
      </w:r>
    </w:p>
    <w:p w14:paraId="0DA37053" w14:textId="77777777" w:rsidR="00B0035C" w:rsidRPr="00B0035C" w:rsidRDefault="00B0035C" w:rsidP="00823B35">
      <w:pPr>
        <w:numPr>
          <w:ilvl w:val="0"/>
          <w:numId w:val="4"/>
        </w:numPr>
        <w:spacing w:after="0" w:line="240" w:lineRule="auto"/>
        <w:jc w:val="both"/>
        <w:rPr>
          <w:rFonts w:ascii="Times New Roman" w:hAnsi="Times New Roman" w:cs="Times New Roman"/>
          <w:sz w:val="24"/>
        </w:rPr>
      </w:pPr>
      <w:r w:rsidRPr="00B0035C">
        <w:rPr>
          <w:rFonts w:ascii="Times New Roman" w:hAnsi="Times New Roman" w:cs="Times New Roman"/>
          <w:sz w:val="24"/>
        </w:rPr>
        <w:t>žáky učíme aplikovat osvědčené postupy při řešení obdobných úkolů a situací</w:t>
      </w:r>
    </w:p>
    <w:p w14:paraId="5218DF3E" w14:textId="77777777" w:rsidR="00B0035C" w:rsidRPr="00B0035C" w:rsidRDefault="00B0035C" w:rsidP="00823B35">
      <w:pPr>
        <w:numPr>
          <w:ilvl w:val="0"/>
          <w:numId w:val="4"/>
        </w:numPr>
        <w:spacing w:after="0" w:line="240" w:lineRule="auto"/>
        <w:jc w:val="both"/>
        <w:rPr>
          <w:rFonts w:ascii="Times New Roman" w:hAnsi="Times New Roman" w:cs="Times New Roman"/>
          <w:sz w:val="24"/>
        </w:rPr>
      </w:pPr>
      <w:r w:rsidRPr="00B0035C">
        <w:rPr>
          <w:rFonts w:ascii="Times New Roman" w:hAnsi="Times New Roman" w:cs="Times New Roman"/>
          <w:sz w:val="24"/>
        </w:rPr>
        <w:t>žáci řeší úkoly vycházející z praxe</w:t>
      </w:r>
    </w:p>
    <w:p w14:paraId="1F39251E" w14:textId="77777777" w:rsidR="00B0035C" w:rsidRPr="00B0035C" w:rsidRDefault="00B0035C" w:rsidP="00DB5BF1">
      <w:pPr>
        <w:spacing w:after="0" w:line="240" w:lineRule="auto"/>
        <w:jc w:val="both"/>
        <w:rPr>
          <w:rFonts w:ascii="Times New Roman" w:hAnsi="Times New Roman" w:cs="Times New Roman"/>
          <w:sz w:val="24"/>
        </w:rPr>
      </w:pPr>
    </w:p>
    <w:p w14:paraId="6E51B056" w14:textId="77777777" w:rsidR="00B0035C" w:rsidRPr="00B0035C" w:rsidRDefault="00B0035C" w:rsidP="00DB5BF1">
      <w:pPr>
        <w:pStyle w:val="Odstavecseseznamem"/>
        <w:numPr>
          <w:ilvl w:val="1"/>
          <w:numId w:val="3"/>
        </w:numPr>
        <w:spacing w:after="0" w:line="240" w:lineRule="auto"/>
        <w:jc w:val="both"/>
        <w:rPr>
          <w:rFonts w:ascii="Times New Roman" w:hAnsi="Times New Roman" w:cs="Times New Roman"/>
          <w:b/>
          <w:bCs/>
          <w:sz w:val="24"/>
        </w:rPr>
      </w:pPr>
      <w:r w:rsidRPr="00B0035C">
        <w:rPr>
          <w:rFonts w:ascii="Times New Roman" w:hAnsi="Times New Roman" w:cs="Times New Roman"/>
          <w:b/>
          <w:bCs/>
          <w:sz w:val="24"/>
        </w:rPr>
        <w:t>KOMPETENCE KOMUNIKATIVNÍ</w:t>
      </w:r>
    </w:p>
    <w:p w14:paraId="4EE6B52C" w14:textId="77777777" w:rsidR="00B0035C" w:rsidRPr="00B0035C" w:rsidRDefault="00B0035C" w:rsidP="00DB5BF1">
      <w:pPr>
        <w:spacing w:after="0" w:line="240" w:lineRule="auto"/>
        <w:ind w:left="480"/>
        <w:jc w:val="both"/>
        <w:rPr>
          <w:rFonts w:ascii="Times New Roman" w:hAnsi="Times New Roman" w:cs="Times New Roman"/>
          <w:b/>
          <w:bCs/>
          <w:sz w:val="24"/>
        </w:rPr>
      </w:pPr>
      <w:r w:rsidRPr="00B0035C">
        <w:rPr>
          <w:rFonts w:ascii="Times New Roman" w:hAnsi="Times New Roman" w:cs="Times New Roman"/>
          <w:b/>
          <w:bCs/>
          <w:sz w:val="24"/>
        </w:rPr>
        <w:t xml:space="preserve">Vést žáky ke schopnosti správně formulovat své myšlenky a využívat získané komunikativní </w:t>
      </w:r>
    </w:p>
    <w:p w14:paraId="03C1426A" w14:textId="77777777" w:rsidR="00B0035C" w:rsidRPr="00B0035C" w:rsidRDefault="00B0035C" w:rsidP="00DB5BF1">
      <w:pPr>
        <w:spacing w:after="0" w:line="240" w:lineRule="auto"/>
        <w:ind w:left="480"/>
        <w:jc w:val="both"/>
        <w:rPr>
          <w:rFonts w:ascii="Times New Roman" w:hAnsi="Times New Roman" w:cs="Times New Roman"/>
          <w:b/>
          <w:bCs/>
          <w:sz w:val="24"/>
        </w:rPr>
      </w:pPr>
      <w:r w:rsidRPr="00B0035C">
        <w:rPr>
          <w:rFonts w:ascii="Times New Roman" w:hAnsi="Times New Roman" w:cs="Times New Roman"/>
          <w:b/>
          <w:bCs/>
          <w:sz w:val="24"/>
        </w:rPr>
        <w:t>dovednosti k vytváření vztahů a kvalitní spolupráci s ostatními lidmi</w:t>
      </w:r>
    </w:p>
    <w:p w14:paraId="281D7F6D" w14:textId="77777777" w:rsidR="00B0035C" w:rsidRPr="00B0035C" w:rsidRDefault="00B0035C" w:rsidP="00823B35">
      <w:pPr>
        <w:numPr>
          <w:ilvl w:val="0"/>
          <w:numId w:val="4"/>
        </w:numPr>
        <w:spacing w:after="0" w:line="240" w:lineRule="auto"/>
        <w:jc w:val="both"/>
        <w:rPr>
          <w:rFonts w:ascii="Times New Roman" w:hAnsi="Times New Roman" w:cs="Times New Roman"/>
          <w:sz w:val="24"/>
        </w:rPr>
      </w:pPr>
      <w:r w:rsidRPr="00B0035C">
        <w:rPr>
          <w:rFonts w:ascii="Times New Roman" w:hAnsi="Times New Roman" w:cs="Times New Roman"/>
          <w:sz w:val="24"/>
        </w:rPr>
        <w:t>učíme se naslouchat, diskutovat podle pravidel efektivní diskuse</w:t>
      </w:r>
    </w:p>
    <w:p w14:paraId="0EAE44CE" w14:textId="77777777" w:rsidR="00B0035C" w:rsidRPr="00B0035C" w:rsidRDefault="00B0035C" w:rsidP="00823B35">
      <w:pPr>
        <w:numPr>
          <w:ilvl w:val="0"/>
          <w:numId w:val="4"/>
        </w:numPr>
        <w:spacing w:after="0" w:line="240" w:lineRule="auto"/>
        <w:jc w:val="both"/>
        <w:rPr>
          <w:rFonts w:ascii="Times New Roman" w:hAnsi="Times New Roman" w:cs="Times New Roman"/>
          <w:sz w:val="24"/>
        </w:rPr>
      </w:pPr>
      <w:r w:rsidRPr="00B0035C">
        <w:rPr>
          <w:rFonts w:ascii="Times New Roman" w:hAnsi="Times New Roman" w:cs="Times New Roman"/>
          <w:sz w:val="24"/>
        </w:rPr>
        <w:t>učíme žáky vyjadřovat se výstižně a v logickém sledu</w:t>
      </w:r>
    </w:p>
    <w:p w14:paraId="4E923BE5" w14:textId="77777777" w:rsidR="00B0035C" w:rsidRPr="00B0035C" w:rsidRDefault="00B0035C" w:rsidP="00823B35">
      <w:pPr>
        <w:numPr>
          <w:ilvl w:val="0"/>
          <w:numId w:val="4"/>
        </w:numPr>
        <w:spacing w:after="0" w:line="240" w:lineRule="auto"/>
        <w:jc w:val="both"/>
        <w:rPr>
          <w:rFonts w:ascii="Times New Roman" w:hAnsi="Times New Roman" w:cs="Times New Roman"/>
          <w:sz w:val="24"/>
        </w:rPr>
      </w:pPr>
      <w:r w:rsidRPr="00B0035C">
        <w:rPr>
          <w:rFonts w:ascii="Times New Roman" w:hAnsi="Times New Roman" w:cs="Times New Roman"/>
          <w:sz w:val="24"/>
        </w:rPr>
        <w:t>vedeme žáky ke správné komunikaci ve skupině</w:t>
      </w:r>
    </w:p>
    <w:p w14:paraId="5B10AEB6" w14:textId="77777777" w:rsidR="00B0035C" w:rsidRPr="00B0035C" w:rsidRDefault="00B0035C" w:rsidP="00823B35">
      <w:pPr>
        <w:numPr>
          <w:ilvl w:val="0"/>
          <w:numId w:val="4"/>
        </w:numPr>
        <w:spacing w:after="0" w:line="240" w:lineRule="auto"/>
        <w:jc w:val="both"/>
        <w:rPr>
          <w:rFonts w:ascii="Times New Roman" w:hAnsi="Times New Roman" w:cs="Times New Roman"/>
          <w:sz w:val="24"/>
        </w:rPr>
      </w:pPr>
      <w:r w:rsidRPr="00B0035C">
        <w:rPr>
          <w:rFonts w:ascii="Times New Roman" w:hAnsi="Times New Roman" w:cs="Times New Roman"/>
          <w:sz w:val="24"/>
        </w:rPr>
        <w:t>žáci prezentují výsledky své práce před spolužáky i mimo školu</w:t>
      </w:r>
    </w:p>
    <w:p w14:paraId="2A0B52E3" w14:textId="77777777" w:rsidR="00B0035C" w:rsidRPr="00B0035C" w:rsidRDefault="00B0035C" w:rsidP="00DB5BF1">
      <w:pPr>
        <w:spacing w:after="0" w:line="240" w:lineRule="auto"/>
        <w:jc w:val="both"/>
        <w:rPr>
          <w:rFonts w:ascii="Times New Roman" w:hAnsi="Times New Roman" w:cs="Times New Roman"/>
          <w:sz w:val="24"/>
        </w:rPr>
      </w:pPr>
    </w:p>
    <w:p w14:paraId="0F778EFB" w14:textId="77777777" w:rsidR="00B0035C" w:rsidRPr="00B0035C" w:rsidRDefault="00B0035C" w:rsidP="00DB5BF1">
      <w:pPr>
        <w:spacing w:after="0" w:line="240" w:lineRule="auto"/>
        <w:ind w:left="720"/>
        <w:jc w:val="both"/>
        <w:rPr>
          <w:rFonts w:ascii="Times New Roman" w:hAnsi="Times New Roman" w:cs="Times New Roman"/>
          <w:b/>
          <w:bCs/>
          <w:sz w:val="24"/>
        </w:rPr>
      </w:pPr>
      <w:r>
        <w:rPr>
          <w:rFonts w:ascii="Times New Roman" w:hAnsi="Times New Roman" w:cs="Times New Roman"/>
          <w:b/>
          <w:bCs/>
          <w:sz w:val="24"/>
        </w:rPr>
        <w:t xml:space="preserve">4. </w:t>
      </w:r>
      <w:r w:rsidRPr="00B0035C">
        <w:rPr>
          <w:rFonts w:ascii="Times New Roman" w:hAnsi="Times New Roman" w:cs="Times New Roman"/>
          <w:b/>
          <w:bCs/>
          <w:sz w:val="24"/>
        </w:rPr>
        <w:t>KOMPETENCE SOCIÁLNÍ A PERSONÁLNÍ</w:t>
      </w:r>
    </w:p>
    <w:p w14:paraId="78B4F5B7" w14:textId="77777777" w:rsidR="00B0035C" w:rsidRPr="00B0035C" w:rsidRDefault="00B0035C" w:rsidP="00DB5BF1">
      <w:pPr>
        <w:spacing w:after="0" w:line="240" w:lineRule="auto"/>
        <w:ind w:left="480"/>
        <w:jc w:val="both"/>
        <w:rPr>
          <w:rFonts w:ascii="Times New Roman" w:hAnsi="Times New Roman" w:cs="Times New Roman"/>
          <w:b/>
          <w:bCs/>
          <w:sz w:val="24"/>
        </w:rPr>
      </w:pPr>
      <w:r w:rsidRPr="00B0035C">
        <w:rPr>
          <w:rFonts w:ascii="Times New Roman" w:hAnsi="Times New Roman" w:cs="Times New Roman"/>
          <w:b/>
          <w:bCs/>
          <w:sz w:val="24"/>
        </w:rPr>
        <w:t>Rozvíjet u žáků schopnost spolupracovat a respektovat práci a názory druhých lidí</w:t>
      </w:r>
    </w:p>
    <w:p w14:paraId="51437912" w14:textId="77777777" w:rsidR="00B0035C" w:rsidRPr="00B0035C" w:rsidRDefault="00B0035C" w:rsidP="00823B35">
      <w:pPr>
        <w:numPr>
          <w:ilvl w:val="0"/>
          <w:numId w:val="4"/>
        </w:numPr>
        <w:spacing w:after="0" w:line="240" w:lineRule="auto"/>
        <w:jc w:val="both"/>
        <w:rPr>
          <w:rFonts w:ascii="Times New Roman" w:hAnsi="Times New Roman" w:cs="Times New Roman"/>
          <w:sz w:val="24"/>
        </w:rPr>
      </w:pPr>
      <w:r w:rsidRPr="00B0035C">
        <w:rPr>
          <w:rFonts w:ascii="Times New Roman" w:hAnsi="Times New Roman" w:cs="Times New Roman"/>
          <w:sz w:val="24"/>
        </w:rPr>
        <w:t>zařazujeme kooperativní činnosti do výuky (práci ve dvojicích, ve skupinách</w:t>
      </w:r>
      <w:r>
        <w:rPr>
          <w:rFonts w:ascii="Times New Roman" w:hAnsi="Times New Roman" w:cs="Times New Roman"/>
          <w:sz w:val="24"/>
        </w:rPr>
        <w:t>)</w:t>
      </w:r>
    </w:p>
    <w:p w14:paraId="248890AA" w14:textId="77777777" w:rsidR="00B0035C" w:rsidRPr="00B0035C" w:rsidRDefault="00B0035C" w:rsidP="00DB5BF1">
      <w:pPr>
        <w:spacing w:after="0" w:line="240" w:lineRule="auto"/>
        <w:ind w:left="840"/>
        <w:jc w:val="both"/>
        <w:rPr>
          <w:rFonts w:ascii="Times New Roman" w:hAnsi="Times New Roman" w:cs="Times New Roman"/>
          <w:sz w:val="24"/>
        </w:rPr>
      </w:pPr>
    </w:p>
    <w:p w14:paraId="26229D88" w14:textId="77777777" w:rsidR="00B0035C" w:rsidRPr="00B0035C" w:rsidRDefault="00B0035C" w:rsidP="00823B35">
      <w:pPr>
        <w:numPr>
          <w:ilvl w:val="0"/>
          <w:numId w:val="4"/>
        </w:numPr>
        <w:spacing w:after="0" w:line="240" w:lineRule="auto"/>
        <w:jc w:val="both"/>
        <w:rPr>
          <w:rFonts w:ascii="Times New Roman" w:hAnsi="Times New Roman" w:cs="Times New Roman"/>
          <w:sz w:val="24"/>
        </w:rPr>
      </w:pPr>
      <w:r w:rsidRPr="00B0035C">
        <w:rPr>
          <w:rFonts w:ascii="Times New Roman" w:hAnsi="Times New Roman" w:cs="Times New Roman"/>
          <w:sz w:val="24"/>
        </w:rPr>
        <w:t>obměňujeme skupiny, ve kterých se děti učí</w:t>
      </w:r>
    </w:p>
    <w:p w14:paraId="190220BB" w14:textId="77777777" w:rsidR="00B0035C" w:rsidRPr="00B0035C" w:rsidRDefault="00B0035C" w:rsidP="00823B35">
      <w:pPr>
        <w:numPr>
          <w:ilvl w:val="0"/>
          <w:numId w:val="4"/>
        </w:numPr>
        <w:spacing w:after="0" w:line="240" w:lineRule="auto"/>
        <w:jc w:val="both"/>
        <w:rPr>
          <w:rFonts w:ascii="Times New Roman" w:hAnsi="Times New Roman" w:cs="Times New Roman"/>
          <w:sz w:val="24"/>
        </w:rPr>
      </w:pPr>
      <w:r w:rsidRPr="00B0035C">
        <w:rPr>
          <w:rFonts w:ascii="Times New Roman" w:hAnsi="Times New Roman" w:cs="Times New Roman"/>
          <w:sz w:val="24"/>
        </w:rPr>
        <w:t>vytváříme společně pravidla vzájemného soužití</w:t>
      </w:r>
    </w:p>
    <w:p w14:paraId="01AE73DD" w14:textId="77777777" w:rsidR="00B0035C" w:rsidRPr="00B0035C" w:rsidRDefault="00B0035C" w:rsidP="00823B35">
      <w:pPr>
        <w:numPr>
          <w:ilvl w:val="0"/>
          <w:numId w:val="4"/>
        </w:numPr>
        <w:spacing w:after="0" w:line="240" w:lineRule="auto"/>
        <w:jc w:val="both"/>
        <w:rPr>
          <w:rFonts w:ascii="Times New Roman" w:hAnsi="Times New Roman" w:cs="Times New Roman"/>
          <w:sz w:val="24"/>
        </w:rPr>
      </w:pPr>
      <w:r w:rsidRPr="00B0035C">
        <w:rPr>
          <w:rFonts w:ascii="Times New Roman" w:hAnsi="Times New Roman" w:cs="Times New Roman"/>
          <w:sz w:val="24"/>
        </w:rPr>
        <w:t>vedeme žáky ke vzájemné pomoci</w:t>
      </w:r>
    </w:p>
    <w:p w14:paraId="1C9F952B" w14:textId="77777777" w:rsidR="00B0035C" w:rsidRPr="00B0035C" w:rsidRDefault="00B0035C" w:rsidP="00DB5BF1">
      <w:pPr>
        <w:spacing w:after="0" w:line="240" w:lineRule="auto"/>
        <w:ind w:left="480"/>
        <w:jc w:val="both"/>
        <w:rPr>
          <w:rFonts w:ascii="Times New Roman" w:hAnsi="Times New Roman" w:cs="Times New Roman"/>
          <w:sz w:val="24"/>
        </w:rPr>
      </w:pPr>
    </w:p>
    <w:p w14:paraId="312A48B9" w14:textId="77777777" w:rsidR="00B0035C" w:rsidRPr="00B0035C" w:rsidRDefault="00B0035C" w:rsidP="00823B35">
      <w:pPr>
        <w:pStyle w:val="Odstavecseseznamem"/>
        <w:numPr>
          <w:ilvl w:val="0"/>
          <w:numId w:val="5"/>
        </w:numPr>
        <w:spacing w:after="0" w:line="240" w:lineRule="auto"/>
        <w:jc w:val="both"/>
        <w:rPr>
          <w:rFonts w:ascii="Times New Roman" w:hAnsi="Times New Roman" w:cs="Times New Roman"/>
          <w:b/>
          <w:bCs/>
          <w:sz w:val="24"/>
        </w:rPr>
      </w:pPr>
      <w:r w:rsidRPr="00B0035C">
        <w:rPr>
          <w:rFonts w:ascii="Times New Roman" w:hAnsi="Times New Roman" w:cs="Times New Roman"/>
          <w:b/>
          <w:bCs/>
          <w:sz w:val="24"/>
        </w:rPr>
        <w:t>KOMPETENCE OBČANSKÉ</w:t>
      </w:r>
    </w:p>
    <w:p w14:paraId="3E34B13B" w14:textId="77777777" w:rsidR="00B0035C" w:rsidRPr="00B0035C" w:rsidRDefault="00B0035C" w:rsidP="00DB5BF1">
      <w:pPr>
        <w:spacing w:after="0" w:line="240" w:lineRule="auto"/>
        <w:ind w:left="480"/>
        <w:jc w:val="both"/>
        <w:rPr>
          <w:rFonts w:ascii="Times New Roman" w:hAnsi="Times New Roman" w:cs="Times New Roman"/>
          <w:b/>
          <w:bCs/>
          <w:sz w:val="24"/>
        </w:rPr>
      </w:pPr>
      <w:r w:rsidRPr="00B0035C">
        <w:rPr>
          <w:rFonts w:ascii="Times New Roman" w:hAnsi="Times New Roman" w:cs="Times New Roman"/>
          <w:b/>
          <w:bCs/>
          <w:sz w:val="24"/>
        </w:rPr>
        <w:t>Připravovat žáky jako zodpovědné a svobodné osobnosti, uplatňující svá práva a plnící své povinnosti</w:t>
      </w:r>
    </w:p>
    <w:p w14:paraId="067FFDFA" w14:textId="77777777" w:rsidR="00B0035C" w:rsidRPr="00B0035C" w:rsidRDefault="00B0035C" w:rsidP="00823B35">
      <w:pPr>
        <w:numPr>
          <w:ilvl w:val="0"/>
          <w:numId w:val="6"/>
        </w:numPr>
        <w:spacing w:after="0" w:line="240" w:lineRule="auto"/>
        <w:jc w:val="both"/>
        <w:rPr>
          <w:rFonts w:ascii="Times New Roman" w:hAnsi="Times New Roman" w:cs="Times New Roman"/>
          <w:sz w:val="24"/>
        </w:rPr>
      </w:pPr>
      <w:r w:rsidRPr="00B0035C">
        <w:rPr>
          <w:rFonts w:ascii="Times New Roman" w:hAnsi="Times New Roman" w:cs="Times New Roman"/>
          <w:sz w:val="24"/>
        </w:rPr>
        <w:t>žáci se podílejí na vytváření pravidel chování ve třídě</w:t>
      </w:r>
    </w:p>
    <w:p w14:paraId="773F159E" w14:textId="77777777" w:rsidR="00B0035C" w:rsidRPr="00B0035C" w:rsidRDefault="00B0035C" w:rsidP="00823B35">
      <w:pPr>
        <w:numPr>
          <w:ilvl w:val="0"/>
          <w:numId w:val="6"/>
        </w:numPr>
        <w:spacing w:after="0" w:line="240" w:lineRule="auto"/>
        <w:jc w:val="both"/>
        <w:rPr>
          <w:rFonts w:ascii="Times New Roman" w:hAnsi="Times New Roman" w:cs="Times New Roman"/>
          <w:sz w:val="24"/>
        </w:rPr>
      </w:pPr>
      <w:r w:rsidRPr="00B0035C">
        <w:rPr>
          <w:rFonts w:ascii="Times New Roman" w:hAnsi="Times New Roman" w:cs="Times New Roman"/>
          <w:sz w:val="24"/>
        </w:rPr>
        <w:t xml:space="preserve">žáci jsou seznamováni se základními právy a povinnostmi dítěte (diskuse, komunitní </w:t>
      </w:r>
      <w:proofErr w:type="gramStart"/>
      <w:r w:rsidRPr="00B0035C">
        <w:rPr>
          <w:rFonts w:ascii="Times New Roman" w:hAnsi="Times New Roman" w:cs="Times New Roman"/>
          <w:sz w:val="24"/>
        </w:rPr>
        <w:t>kruh,…</w:t>
      </w:r>
      <w:proofErr w:type="gramEnd"/>
      <w:r w:rsidRPr="00B0035C">
        <w:rPr>
          <w:rFonts w:ascii="Times New Roman" w:hAnsi="Times New Roman" w:cs="Times New Roman"/>
          <w:sz w:val="24"/>
        </w:rPr>
        <w:t>)</w:t>
      </w:r>
    </w:p>
    <w:p w14:paraId="4A2D3846" w14:textId="77777777" w:rsidR="00B0035C" w:rsidRPr="00B0035C" w:rsidRDefault="00B0035C" w:rsidP="00823B35">
      <w:pPr>
        <w:numPr>
          <w:ilvl w:val="0"/>
          <w:numId w:val="6"/>
        </w:numPr>
        <w:spacing w:after="0" w:line="240" w:lineRule="auto"/>
        <w:jc w:val="both"/>
        <w:rPr>
          <w:rFonts w:ascii="Times New Roman" w:hAnsi="Times New Roman" w:cs="Times New Roman"/>
          <w:sz w:val="24"/>
        </w:rPr>
      </w:pPr>
      <w:r w:rsidRPr="00B0035C">
        <w:rPr>
          <w:rFonts w:ascii="Times New Roman" w:hAnsi="Times New Roman" w:cs="Times New Roman"/>
          <w:sz w:val="24"/>
        </w:rPr>
        <w:t>v rámci výuky se žáci vžívají do rolí v různých životních situacích a učí se je řešit</w:t>
      </w:r>
    </w:p>
    <w:p w14:paraId="43D4A23B" w14:textId="77777777" w:rsidR="00B0035C" w:rsidRPr="00B0035C" w:rsidRDefault="00B0035C" w:rsidP="00823B35">
      <w:pPr>
        <w:numPr>
          <w:ilvl w:val="0"/>
          <w:numId w:val="6"/>
        </w:numPr>
        <w:spacing w:after="0" w:line="240" w:lineRule="auto"/>
        <w:jc w:val="both"/>
        <w:rPr>
          <w:rFonts w:ascii="Times New Roman" w:hAnsi="Times New Roman" w:cs="Times New Roman"/>
          <w:sz w:val="24"/>
        </w:rPr>
      </w:pPr>
      <w:r w:rsidRPr="00B0035C">
        <w:rPr>
          <w:rFonts w:ascii="Times New Roman" w:hAnsi="Times New Roman" w:cs="Times New Roman"/>
          <w:sz w:val="24"/>
        </w:rPr>
        <w:t>učitel podporuje vlastní sebedůvěru u žáků (poskytnutí prostoru pro prezentaci dovednosti žáků)</w:t>
      </w:r>
    </w:p>
    <w:p w14:paraId="4F60923E" w14:textId="77777777" w:rsidR="00B0035C" w:rsidRPr="00B0035C" w:rsidRDefault="00B0035C" w:rsidP="00DB5BF1">
      <w:pPr>
        <w:spacing w:after="0" w:line="240" w:lineRule="auto"/>
        <w:ind w:left="1080"/>
        <w:jc w:val="both"/>
        <w:rPr>
          <w:rFonts w:ascii="Times New Roman" w:hAnsi="Times New Roman" w:cs="Times New Roman"/>
          <w:sz w:val="24"/>
        </w:rPr>
      </w:pPr>
    </w:p>
    <w:p w14:paraId="46D72213" w14:textId="77777777" w:rsidR="00B0035C" w:rsidRPr="00B0035C" w:rsidRDefault="00B0035C" w:rsidP="00DB5BF1">
      <w:pPr>
        <w:spacing w:after="0" w:line="240" w:lineRule="auto"/>
        <w:jc w:val="both"/>
        <w:rPr>
          <w:rFonts w:ascii="Times New Roman" w:hAnsi="Times New Roman" w:cs="Times New Roman"/>
          <w:b/>
          <w:bCs/>
          <w:sz w:val="24"/>
        </w:rPr>
      </w:pPr>
      <w:r w:rsidRPr="00B0035C">
        <w:rPr>
          <w:rFonts w:ascii="Times New Roman" w:hAnsi="Times New Roman" w:cs="Times New Roman"/>
          <w:b/>
          <w:bCs/>
          <w:sz w:val="24"/>
        </w:rPr>
        <w:t xml:space="preserve"> </w:t>
      </w:r>
      <w:r w:rsidR="00CD35E6">
        <w:rPr>
          <w:rFonts w:ascii="Times New Roman" w:hAnsi="Times New Roman" w:cs="Times New Roman"/>
          <w:b/>
          <w:bCs/>
          <w:sz w:val="24"/>
        </w:rPr>
        <w:t xml:space="preserve">  </w:t>
      </w:r>
      <w:r w:rsidR="00CD35E6">
        <w:rPr>
          <w:rFonts w:ascii="Times New Roman" w:hAnsi="Times New Roman" w:cs="Times New Roman"/>
          <w:b/>
          <w:bCs/>
          <w:sz w:val="24"/>
        </w:rPr>
        <w:tab/>
      </w:r>
      <w:r w:rsidRPr="00B0035C">
        <w:rPr>
          <w:rFonts w:ascii="Times New Roman" w:hAnsi="Times New Roman" w:cs="Times New Roman"/>
          <w:b/>
          <w:bCs/>
          <w:sz w:val="24"/>
        </w:rPr>
        <w:t xml:space="preserve"> 6.  </w:t>
      </w:r>
      <w:proofErr w:type="gramStart"/>
      <w:r w:rsidRPr="00B0035C">
        <w:rPr>
          <w:rFonts w:ascii="Times New Roman" w:hAnsi="Times New Roman" w:cs="Times New Roman"/>
          <w:b/>
          <w:bCs/>
          <w:sz w:val="24"/>
        </w:rPr>
        <w:t>KOMPETENCE  PRACOVNÍ</w:t>
      </w:r>
      <w:proofErr w:type="gramEnd"/>
    </w:p>
    <w:p w14:paraId="46430CAB" w14:textId="77777777" w:rsidR="00B0035C" w:rsidRPr="00B0035C" w:rsidRDefault="00B0035C" w:rsidP="00DB5BF1">
      <w:pPr>
        <w:spacing w:after="0" w:line="240" w:lineRule="auto"/>
        <w:jc w:val="both"/>
        <w:rPr>
          <w:rFonts w:ascii="Times New Roman" w:hAnsi="Times New Roman" w:cs="Times New Roman"/>
          <w:b/>
          <w:bCs/>
          <w:sz w:val="24"/>
        </w:rPr>
      </w:pPr>
      <w:r w:rsidRPr="00B0035C">
        <w:rPr>
          <w:rFonts w:ascii="Times New Roman" w:hAnsi="Times New Roman" w:cs="Times New Roman"/>
          <w:b/>
          <w:bCs/>
          <w:sz w:val="24"/>
        </w:rPr>
        <w:t xml:space="preserve">       Pomáhat žákům rozvíjet své schopnosti a uplatňovat získané vědomosti a dovednosti při profesní orientaci    </w:t>
      </w:r>
    </w:p>
    <w:p w14:paraId="1549C6D4" w14:textId="77777777" w:rsidR="00B0035C" w:rsidRPr="00B0035C" w:rsidRDefault="00B0035C" w:rsidP="00823B35">
      <w:pPr>
        <w:pStyle w:val="Odstavecseseznamem"/>
        <w:numPr>
          <w:ilvl w:val="0"/>
          <w:numId w:val="7"/>
        </w:numPr>
        <w:spacing w:after="0" w:line="240" w:lineRule="auto"/>
        <w:jc w:val="both"/>
        <w:rPr>
          <w:rFonts w:ascii="Times New Roman" w:hAnsi="Times New Roman" w:cs="Times New Roman"/>
          <w:sz w:val="24"/>
        </w:rPr>
      </w:pPr>
      <w:r w:rsidRPr="00B0035C">
        <w:rPr>
          <w:rFonts w:ascii="Times New Roman" w:hAnsi="Times New Roman" w:cs="Times New Roman"/>
          <w:sz w:val="24"/>
        </w:rPr>
        <w:t>žáci jsou v rámci výuky seznamováni se základy bezpečnosti</w:t>
      </w:r>
    </w:p>
    <w:p w14:paraId="4A5D6A2A" w14:textId="77777777" w:rsidR="00B0035C" w:rsidRPr="00B0035C" w:rsidRDefault="00B0035C" w:rsidP="00823B35">
      <w:pPr>
        <w:numPr>
          <w:ilvl w:val="0"/>
          <w:numId w:val="7"/>
        </w:numPr>
        <w:spacing w:after="0" w:line="240" w:lineRule="auto"/>
        <w:jc w:val="both"/>
        <w:rPr>
          <w:rFonts w:ascii="Times New Roman" w:hAnsi="Times New Roman" w:cs="Times New Roman"/>
          <w:sz w:val="24"/>
        </w:rPr>
      </w:pPr>
      <w:r w:rsidRPr="00B0035C">
        <w:rPr>
          <w:rFonts w:ascii="Times New Roman" w:hAnsi="Times New Roman" w:cs="Times New Roman"/>
          <w:sz w:val="24"/>
        </w:rPr>
        <w:t>výuku doplňujeme o praktické exkurze</w:t>
      </w:r>
    </w:p>
    <w:p w14:paraId="7CBE9B1B" w14:textId="77777777" w:rsidR="00B0035C" w:rsidRPr="00B0035C" w:rsidRDefault="00B0035C" w:rsidP="00823B35">
      <w:pPr>
        <w:numPr>
          <w:ilvl w:val="0"/>
          <w:numId w:val="7"/>
        </w:numPr>
        <w:spacing w:after="0" w:line="240" w:lineRule="auto"/>
        <w:jc w:val="both"/>
        <w:rPr>
          <w:rFonts w:ascii="Times New Roman" w:hAnsi="Times New Roman" w:cs="Times New Roman"/>
          <w:sz w:val="24"/>
        </w:rPr>
      </w:pPr>
      <w:r w:rsidRPr="00B0035C">
        <w:rPr>
          <w:rFonts w:ascii="Times New Roman" w:hAnsi="Times New Roman" w:cs="Times New Roman"/>
          <w:sz w:val="24"/>
        </w:rPr>
        <w:t>nabídkou zájmových útvarů ve školním klubu podněcujeme u žáků zájem o další orientaci</w:t>
      </w:r>
    </w:p>
    <w:p w14:paraId="37515072" w14:textId="77777777" w:rsidR="00B0035C" w:rsidRPr="00B0035C" w:rsidRDefault="00B0035C" w:rsidP="00DB5BF1">
      <w:pPr>
        <w:spacing w:after="0" w:line="240" w:lineRule="auto"/>
        <w:ind w:left="120" w:firstLine="345"/>
        <w:jc w:val="both"/>
        <w:rPr>
          <w:rFonts w:ascii="Times New Roman" w:hAnsi="Times New Roman" w:cs="Times New Roman"/>
          <w:sz w:val="24"/>
        </w:rPr>
      </w:pPr>
    </w:p>
    <w:p w14:paraId="45880625" w14:textId="77777777" w:rsidR="00B0035C" w:rsidRDefault="00B0035C" w:rsidP="00DB5BF1">
      <w:pPr>
        <w:spacing w:after="0" w:line="240" w:lineRule="auto"/>
        <w:jc w:val="both"/>
        <w:rPr>
          <w:rFonts w:ascii="Times New Roman" w:hAnsi="Times New Roman" w:cs="Times New Roman"/>
          <w:sz w:val="24"/>
        </w:rPr>
      </w:pPr>
    </w:p>
    <w:p w14:paraId="0E60A664" w14:textId="77777777" w:rsidR="00CD35E6" w:rsidRDefault="00CD35E6" w:rsidP="00DB5BF1">
      <w:pPr>
        <w:spacing w:after="0" w:line="240" w:lineRule="auto"/>
        <w:jc w:val="both"/>
        <w:rPr>
          <w:rFonts w:ascii="Times New Roman" w:hAnsi="Times New Roman" w:cs="Times New Roman"/>
          <w:sz w:val="24"/>
        </w:rPr>
      </w:pPr>
    </w:p>
    <w:p w14:paraId="2CDC01DA" w14:textId="77777777" w:rsidR="00CD35E6" w:rsidRPr="00243D68" w:rsidRDefault="004A3D04" w:rsidP="00AF78C3">
      <w:pPr>
        <w:pStyle w:val="Odstavecseseznamem"/>
        <w:numPr>
          <w:ilvl w:val="0"/>
          <w:numId w:val="221"/>
        </w:numPr>
        <w:spacing w:after="0" w:line="240" w:lineRule="auto"/>
        <w:jc w:val="both"/>
        <w:rPr>
          <w:rFonts w:ascii="Times New Roman" w:hAnsi="Times New Roman" w:cs="Times New Roman"/>
          <w:b/>
          <w:sz w:val="24"/>
        </w:rPr>
      </w:pPr>
      <w:r w:rsidRPr="00243D68">
        <w:rPr>
          <w:rFonts w:ascii="Times New Roman" w:hAnsi="Times New Roman" w:cs="Times New Roman"/>
          <w:b/>
          <w:sz w:val="24"/>
        </w:rPr>
        <w:t>KOMPETENCE DIGITÁLNÍ</w:t>
      </w:r>
    </w:p>
    <w:p w14:paraId="0F3FD287" w14:textId="77777777" w:rsidR="00DB5BF1" w:rsidRDefault="00DB5BF1" w:rsidP="00DB5BF1">
      <w:pPr>
        <w:spacing w:after="0" w:line="240" w:lineRule="auto"/>
        <w:jc w:val="both"/>
        <w:rPr>
          <w:rFonts w:ascii="Times New Roman" w:hAnsi="Times New Roman" w:cs="Times New Roman"/>
          <w:sz w:val="24"/>
        </w:rPr>
      </w:pPr>
    </w:p>
    <w:p w14:paraId="1E7C3FB7" w14:textId="77777777" w:rsidR="00243D68" w:rsidRPr="00EB1403" w:rsidRDefault="00243D68" w:rsidP="00AF78C3">
      <w:pPr>
        <w:pStyle w:val="Odstavecseseznamem"/>
        <w:numPr>
          <w:ilvl w:val="0"/>
          <w:numId w:val="220"/>
        </w:numPr>
        <w:rPr>
          <w:rFonts w:ascii="Times New Roman" w:hAnsi="Times New Roman" w:cs="Times New Roman"/>
          <w:sz w:val="24"/>
          <w:szCs w:val="24"/>
        </w:rPr>
      </w:pPr>
      <w:r w:rsidRPr="00EB1403">
        <w:rPr>
          <w:rFonts w:ascii="Times New Roman" w:hAnsi="Times New Roman" w:cs="Times New Roman"/>
          <w:sz w:val="24"/>
          <w:szCs w:val="24"/>
        </w:rPr>
        <w:t>ve výuce seznamujeme žáky s používáním digitálního zařízení, aplikacemi a službami</w:t>
      </w:r>
    </w:p>
    <w:p w14:paraId="1FA50B93" w14:textId="77777777" w:rsidR="00243D68" w:rsidRPr="00243D68" w:rsidRDefault="00243D68" w:rsidP="00AF78C3">
      <w:pPr>
        <w:pStyle w:val="Odstavecseseznamem"/>
        <w:numPr>
          <w:ilvl w:val="0"/>
          <w:numId w:val="220"/>
        </w:numPr>
        <w:rPr>
          <w:rFonts w:ascii="Times New Roman" w:hAnsi="Times New Roman" w:cs="Times New Roman"/>
          <w:sz w:val="24"/>
          <w:szCs w:val="24"/>
        </w:rPr>
      </w:pPr>
      <w:r w:rsidRPr="00243D68">
        <w:rPr>
          <w:rFonts w:ascii="Times New Roman" w:hAnsi="Times New Roman" w:cs="Times New Roman"/>
          <w:sz w:val="24"/>
          <w:szCs w:val="24"/>
        </w:rPr>
        <w:t xml:space="preserve">vedeme žáky k samostatnému rozhodování, které </w:t>
      </w:r>
      <w:proofErr w:type="gramStart"/>
      <w:r w:rsidRPr="00243D68">
        <w:rPr>
          <w:rFonts w:ascii="Times New Roman" w:hAnsi="Times New Roman" w:cs="Times New Roman"/>
          <w:sz w:val="24"/>
          <w:szCs w:val="24"/>
        </w:rPr>
        <w:t>technologie</w:t>
      </w:r>
      <w:proofErr w:type="gramEnd"/>
      <w:r w:rsidRPr="00243D68">
        <w:rPr>
          <w:rFonts w:ascii="Times New Roman" w:hAnsi="Times New Roman" w:cs="Times New Roman"/>
          <w:sz w:val="24"/>
          <w:szCs w:val="24"/>
        </w:rPr>
        <w:t xml:space="preserve"> pro jakou činnost či řešený problém použít </w:t>
      </w:r>
    </w:p>
    <w:p w14:paraId="19B9D3CE" w14:textId="77777777" w:rsidR="00243D68" w:rsidRPr="00243D68" w:rsidRDefault="00243D68" w:rsidP="00AF78C3">
      <w:pPr>
        <w:pStyle w:val="Odstavecseseznamem"/>
        <w:numPr>
          <w:ilvl w:val="0"/>
          <w:numId w:val="220"/>
        </w:numPr>
        <w:rPr>
          <w:rFonts w:ascii="Times New Roman" w:hAnsi="Times New Roman" w:cs="Times New Roman"/>
          <w:sz w:val="24"/>
          <w:szCs w:val="24"/>
        </w:rPr>
      </w:pPr>
      <w:r w:rsidRPr="00243D68">
        <w:rPr>
          <w:rFonts w:ascii="Times New Roman" w:hAnsi="Times New Roman" w:cs="Times New Roman"/>
          <w:sz w:val="24"/>
          <w:szCs w:val="24"/>
        </w:rPr>
        <w:t>umožňujeme žákům získávat, vyhledávat, kriticky posuzovat, spravovat a sdílet data, informace a digitální obsah</w:t>
      </w:r>
    </w:p>
    <w:p w14:paraId="08FF51AB" w14:textId="77777777" w:rsidR="00243D68" w:rsidRPr="00243D68" w:rsidRDefault="00243D68" w:rsidP="00AF78C3">
      <w:pPr>
        <w:pStyle w:val="Odstavecseseznamem"/>
        <w:numPr>
          <w:ilvl w:val="0"/>
          <w:numId w:val="220"/>
        </w:numPr>
        <w:rPr>
          <w:rFonts w:ascii="Times New Roman" w:hAnsi="Times New Roman" w:cs="Times New Roman"/>
          <w:sz w:val="24"/>
          <w:szCs w:val="24"/>
        </w:rPr>
      </w:pPr>
      <w:r w:rsidRPr="00243D68">
        <w:rPr>
          <w:rFonts w:ascii="Times New Roman" w:hAnsi="Times New Roman" w:cs="Times New Roman"/>
          <w:sz w:val="24"/>
          <w:szCs w:val="24"/>
        </w:rPr>
        <w:t>zadáváme žákům vhodné úkoly, na kterých se učí vytvářet a upravovat digitální obsah, kombinovat různé formáty a vyjadřovat se pomocí digitálních prostředků</w:t>
      </w:r>
    </w:p>
    <w:p w14:paraId="45ECB9B4" w14:textId="77777777" w:rsidR="00243D68" w:rsidRPr="00243D68" w:rsidRDefault="00243D68" w:rsidP="00AF78C3">
      <w:pPr>
        <w:pStyle w:val="Odstavecseseznamem"/>
        <w:numPr>
          <w:ilvl w:val="0"/>
          <w:numId w:val="220"/>
        </w:numPr>
        <w:rPr>
          <w:rFonts w:ascii="Times New Roman" w:hAnsi="Times New Roman" w:cs="Times New Roman"/>
          <w:sz w:val="24"/>
          <w:szCs w:val="24"/>
        </w:rPr>
      </w:pPr>
      <w:r w:rsidRPr="00243D68">
        <w:rPr>
          <w:rFonts w:ascii="Times New Roman" w:hAnsi="Times New Roman" w:cs="Times New Roman"/>
          <w:sz w:val="24"/>
          <w:szCs w:val="24"/>
        </w:rPr>
        <w:t>poskytujeme žákům možnost využívat digitální technologii, aby si usnadnili práci, zefektivnili a zjednodušili své pracovní postupy</w:t>
      </w:r>
    </w:p>
    <w:p w14:paraId="259D0B27" w14:textId="77777777" w:rsidR="00243D68" w:rsidRPr="00243D68" w:rsidRDefault="00243D68" w:rsidP="00AF78C3">
      <w:pPr>
        <w:pStyle w:val="Odstavecseseznamem"/>
        <w:numPr>
          <w:ilvl w:val="0"/>
          <w:numId w:val="220"/>
        </w:numPr>
        <w:rPr>
          <w:rFonts w:ascii="Times New Roman" w:hAnsi="Times New Roman" w:cs="Times New Roman"/>
          <w:sz w:val="24"/>
          <w:szCs w:val="24"/>
        </w:rPr>
      </w:pPr>
      <w:r w:rsidRPr="00243D68">
        <w:rPr>
          <w:rFonts w:ascii="Times New Roman" w:hAnsi="Times New Roman" w:cs="Times New Roman"/>
          <w:sz w:val="24"/>
          <w:szCs w:val="24"/>
        </w:rPr>
        <w:t>seznamujeme žáky s novými technologiemi, s jejich významem pro lidskou společnost</w:t>
      </w:r>
    </w:p>
    <w:p w14:paraId="14C1AC11" w14:textId="77777777" w:rsidR="00243D68" w:rsidRPr="00243D68" w:rsidRDefault="00243D68" w:rsidP="00AF78C3">
      <w:pPr>
        <w:pStyle w:val="Odstavecseseznamem"/>
        <w:numPr>
          <w:ilvl w:val="0"/>
          <w:numId w:val="220"/>
        </w:numPr>
        <w:rPr>
          <w:rFonts w:ascii="Times New Roman" w:hAnsi="Times New Roman" w:cs="Times New Roman"/>
          <w:sz w:val="24"/>
          <w:szCs w:val="24"/>
        </w:rPr>
      </w:pPr>
      <w:r w:rsidRPr="00243D68">
        <w:rPr>
          <w:rFonts w:ascii="Times New Roman" w:hAnsi="Times New Roman" w:cs="Times New Roman"/>
          <w:sz w:val="24"/>
          <w:szCs w:val="24"/>
        </w:rPr>
        <w:t>do výuky zapojujeme problémové úkoly, při kterých žáci kriticky hodnotí přínosy a hledají rizika využívání nových technologií</w:t>
      </w:r>
    </w:p>
    <w:p w14:paraId="64F2B3EF" w14:textId="77777777" w:rsidR="00243D68" w:rsidRPr="00243D68" w:rsidRDefault="00243D68" w:rsidP="00AF78C3">
      <w:pPr>
        <w:pStyle w:val="Odstavecseseznamem"/>
        <w:numPr>
          <w:ilvl w:val="0"/>
          <w:numId w:val="220"/>
        </w:numPr>
        <w:rPr>
          <w:rFonts w:ascii="Times New Roman" w:hAnsi="Times New Roman" w:cs="Times New Roman"/>
          <w:sz w:val="24"/>
          <w:szCs w:val="24"/>
        </w:rPr>
      </w:pPr>
      <w:r w:rsidRPr="00243D68">
        <w:rPr>
          <w:rFonts w:ascii="Times New Roman" w:hAnsi="Times New Roman" w:cs="Times New Roman"/>
          <w:sz w:val="24"/>
          <w:szCs w:val="24"/>
        </w:rPr>
        <w:t>na modelových příkladech učíme žáky předcházet situacím ohrožujícím bezpečnost zařízení i dat a situacím s negativním dopadem na tělesné a dušení zdraví</w:t>
      </w:r>
    </w:p>
    <w:p w14:paraId="4DEDB4A9" w14:textId="77777777" w:rsidR="00243D68" w:rsidRPr="00243D68" w:rsidRDefault="00243D68" w:rsidP="00AF78C3">
      <w:pPr>
        <w:pStyle w:val="Odstavecseseznamem"/>
        <w:numPr>
          <w:ilvl w:val="0"/>
          <w:numId w:val="220"/>
        </w:numPr>
        <w:rPr>
          <w:rFonts w:ascii="Times New Roman" w:hAnsi="Times New Roman" w:cs="Times New Roman"/>
          <w:sz w:val="24"/>
          <w:szCs w:val="24"/>
        </w:rPr>
      </w:pPr>
      <w:r w:rsidRPr="00243D68">
        <w:rPr>
          <w:rFonts w:ascii="Times New Roman" w:hAnsi="Times New Roman" w:cs="Times New Roman"/>
          <w:sz w:val="24"/>
          <w:szCs w:val="24"/>
        </w:rPr>
        <w:t>ve výuce vedeme žáky k etickému jednání v digitálním prostředí</w:t>
      </w:r>
    </w:p>
    <w:p w14:paraId="33389342" w14:textId="77777777" w:rsidR="00243D68" w:rsidRDefault="00243D68" w:rsidP="00243D68">
      <w:pPr>
        <w:rPr>
          <w:rFonts w:ascii="Times New Roman" w:hAnsi="Times New Roman" w:cs="Times New Roman"/>
          <w:sz w:val="24"/>
          <w:szCs w:val="24"/>
        </w:rPr>
      </w:pPr>
    </w:p>
    <w:p w14:paraId="1C7618FB" w14:textId="77777777" w:rsidR="00DB5BF1" w:rsidRDefault="00DB5BF1" w:rsidP="00DB5BF1">
      <w:pPr>
        <w:spacing w:after="0" w:line="240" w:lineRule="auto"/>
        <w:jc w:val="both"/>
        <w:rPr>
          <w:rFonts w:ascii="Times New Roman" w:hAnsi="Times New Roman" w:cs="Times New Roman"/>
          <w:sz w:val="24"/>
        </w:rPr>
      </w:pPr>
    </w:p>
    <w:p w14:paraId="79A90C07" w14:textId="77777777" w:rsidR="00DB5BF1" w:rsidRDefault="00DB5BF1" w:rsidP="00DB5BF1">
      <w:pPr>
        <w:spacing w:after="0" w:line="240" w:lineRule="auto"/>
        <w:jc w:val="both"/>
        <w:rPr>
          <w:rFonts w:ascii="Times New Roman" w:hAnsi="Times New Roman" w:cs="Times New Roman"/>
          <w:sz w:val="24"/>
        </w:rPr>
      </w:pPr>
    </w:p>
    <w:p w14:paraId="653F673F" w14:textId="77777777" w:rsidR="00B0035C" w:rsidRDefault="00B0035C" w:rsidP="00DB5BF1">
      <w:pPr>
        <w:spacing w:after="0" w:line="240" w:lineRule="auto"/>
        <w:jc w:val="both"/>
        <w:rPr>
          <w:rFonts w:ascii="Times New Roman" w:hAnsi="Times New Roman" w:cs="Times New Roman"/>
          <w:sz w:val="24"/>
        </w:rPr>
      </w:pPr>
    </w:p>
    <w:p w14:paraId="4C68BBB8" w14:textId="77777777" w:rsidR="00DB5BF1" w:rsidRDefault="00DB5BF1" w:rsidP="00DB5BF1">
      <w:pPr>
        <w:spacing w:after="0" w:line="240" w:lineRule="auto"/>
        <w:jc w:val="both"/>
        <w:rPr>
          <w:rFonts w:ascii="Times New Roman" w:hAnsi="Times New Roman" w:cs="Times New Roman"/>
          <w:b/>
          <w:bCs/>
          <w:sz w:val="24"/>
        </w:rPr>
      </w:pPr>
    </w:p>
    <w:p w14:paraId="68F667E5" w14:textId="77777777" w:rsidR="00CD35E6" w:rsidRDefault="00CD35E6" w:rsidP="00DB5BF1">
      <w:pPr>
        <w:spacing w:after="0" w:line="240" w:lineRule="auto"/>
        <w:jc w:val="both"/>
        <w:rPr>
          <w:rFonts w:ascii="Times New Roman" w:hAnsi="Times New Roman" w:cs="Times New Roman"/>
          <w:b/>
          <w:bCs/>
          <w:sz w:val="24"/>
        </w:rPr>
      </w:pPr>
      <w:r w:rsidRPr="00A27EBD">
        <w:rPr>
          <w:rFonts w:ascii="Times New Roman" w:hAnsi="Times New Roman" w:cs="Times New Roman"/>
          <w:b/>
          <w:bCs/>
          <w:sz w:val="24"/>
        </w:rPr>
        <w:t>Zabezpečení výuky žáků se speciálními vzdělávacími potřebami</w:t>
      </w:r>
    </w:p>
    <w:p w14:paraId="4FFCA52A" w14:textId="77777777" w:rsidR="00DB5BF1" w:rsidRDefault="00DB5BF1" w:rsidP="00DB5BF1">
      <w:pPr>
        <w:spacing w:after="0" w:line="240" w:lineRule="auto"/>
        <w:jc w:val="both"/>
        <w:rPr>
          <w:rFonts w:ascii="Times New Roman" w:hAnsi="Times New Roman" w:cs="Times New Roman"/>
          <w:b/>
          <w:bCs/>
          <w:sz w:val="24"/>
        </w:rPr>
      </w:pPr>
    </w:p>
    <w:p w14:paraId="2A592875" w14:textId="77777777" w:rsidR="00001D07" w:rsidRDefault="00001D07" w:rsidP="00DB5BF1">
      <w:pPr>
        <w:spacing w:after="0" w:line="240" w:lineRule="auto"/>
        <w:jc w:val="both"/>
        <w:rPr>
          <w:rFonts w:ascii="Times New Roman" w:hAnsi="Times New Roman" w:cs="Times New Roman"/>
          <w:bCs/>
          <w:sz w:val="24"/>
        </w:rPr>
      </w:pPr>
      <w:r>
        <w:rPr>
          <w:rFonts w:ascii="Times New Roman" w:hAnsi="Times New Roman" w:cs="Times New Roman"/>
          <w:bCs/>
          <w:sz w:val="24"/>
        </w:rPr>
        <w:t>Žákem se speciálními vzdělávacími potřebami je žák, který k naplnění svých vzdělávacích možností nebo k uplatnění a užívání svých práv na rovnoprávném základě s ostatními potřebuje poskytnutí podpůrných opatření.</w:t>
      </w:r>
    </w:p>
    <w:p w14:paraId="3971CF12" w14:textId="77777777" w:rsidR="00001D07" w:rsidRDefault="00001D07" w:rsidP="00DB5BF1">
      <w:pPr>
        <w:spacing w:after="0" w:line="240" w:lineRule="auto"/>
        <w:jc w:val="both"/>
        <w:rPr>
          <w:rFonts w:ascii="Times New Roman" w:hAnsi="Times New Roman" w:cs="Times New Roman"/>
          <w:bCs/>
          <w:sz w:val="24"/>
        </w:rPr>
      </w:pPr>
    </w:p>
    <w:p w14:paraId="5E21B2B7" w14:textId="77777777" w:rsidR="00CD35E6" w:rsidRDefault="00001D07" w:rsidP="00DB5BF1">
      <w:pPr>
        <w:spacing w:after="0" w:line="240" w:lineRule="auto"/>
        <w:jc w:val="both"/>
        <w:rPr>
          <w:rFonts w:ascii="Times New Roman" w:hAnsi="Times New Roman" w:cs="Times New Roman"/>
          <w:b/>
          <w:bCs/>
          <w:sz w:val="24"/>
        </w:rPr>
      </w:pPr>
      <w:r>
        <w:rPr>
          <w:rFonts w:ascii="Times New Roman" w:hAnsi="Times New Roman" w:cs="Times New Roman"/>
          <w:b/>
          <w:bCs/>
          <w:sz w:val="24"/>
        </w:rPr>
        <w:t xml:space="preserve"> </w:t>
      </w:r>
      <w:r w:rsidR="00C413E6">
        <w:rPr>
          <w:rFonts w:ascii="Times New Roman" w:hAnsi="Times New Roman" w:cs="Times New Roman"/>
          <w:b/>
          <w:bCs/>
          <w:sz w:val="24"/>
        </w:rPr>
        <w:t>Péče o žáky s přiznanými podpůrnými opatřeními</w:t>
      </w:r>
    </w:p>
    <w:p w14:paraId="4DD1F3C4" w14:textId="77777777" w:rsidR="009B4BC3" w:rsidRDefault="00001D07" w:rsidP="009B4BC3">
      <w:pPr>
        <w:spacing w:after="0" w:line="240" w:lineRule="auto"/>
        <w:jc w:val="both"/>
        <w:rPr>
          <w:rFonts w:ascii="Times New Roman" w:hAnsi="Times New Roman" w:cs="Times New Roman"/>
          <w:bCs/>
          <w:sz w:val="24"/>
        </w:rPr>
      </w:pPr>
      <w:r>
        <w:rPr>
          <w:rFonts w:ascii="Times New Roman" w:hAnsi="Times New Roman" w:cs="Times New Roman"/>
          <w:bCs/>
          <w:sz w:val="24"/>
        </w:rPr>
        <w:t>Žáci se ve svých individuálních vzdělávacích potřebách a možnostech liší</w:t>
      </w:r>
      <w:r w:rsidR="003A7AA5">
        <w:rPr>
          <w:rFonts w:ascii="Times New Roman" w:hAnsi="Times New Roman" w:cs="Times New Roman"/>
          <w:bCs/>
          <w:sz w:val="24"/>
        </w:rPr>
        <w:t>.</w:t>
      </w:r>
      <w:r w:rsidR="009B4BC3" w:rsidRPr="009B4BC3">
        <w:rPr>
          <w:rFonts w:ascii="Times New Roman" w:hAnsi="Times New Roman" w:cs="Times New Roman"/>
          <w:bCs/>
          <w:sz w:val="24"/>
        </w:rPr>
        <w:t xml:space="preserve"> </w:t>
      </w:r>
      <w:r w:rsidR="009B4BC3">
        <w:rPr>
          <w:rFonts w:ascii="Times New Roman" w:hAnsi="Times New Roman" w:cs="Times New Roman"/>
          <w:bCs/>
          <w:sz w:val="24"/>
        </w:rPr>
        <w:t>Žákům s takovým postižením je na naší škole věnována náležitá péče.</w:t>
      </w:r>
    </w:p>
    <w:p w14:paraId="0A818584" w14:textId="77777777" w:rsidR="003A7AA5" w:rsidRDefault="003A7AA5" w:rsidP="00DB5BF1">
      <w:pPr>
        <w:spacing w:after="0" w:line="240" w:lineRule="auto"/>
        <w:jc w:val="both"/>
        <w:rPr>
          <w:rFonts w:ascii="Times New Roman" w:hAnsi="Times New Roman" w:cs="Times New Roman"/>
          <w:bCs/>
          <w:sz w:val="24"/>
        </w:rPr>
      </w:pPr>
    </w:p>
    <w:p w14:paraId="25EBCE3B" w14:textId="77777777" w:rsidR="003A7AA5" w:rsidRPr="009B4BC3" w:rsidRDefault="003A7AA5" w:rsidP="00DB5BF1">
      <w:pPr>
        <w:spacing w:after="0" w:line="240" w:lineRule="auto"/>
        <w:jc w:val="both"/>
        <w:rPr>
          <w:rFonts w:ascii="Times New Roman" w:hAnsi="Times New Roman" w:cs="Times New Roman"/>
          <w:bCs/>
          <w:sz w:val="24"/>
          <w:u w:val="single"/>
        </w:rPr>
      </w:pPr>
      <w:r w:rsidRPr="009B4BC3">
        <w:rPr>
          <w:rFonts w:ascii="Times New Roman" w:hAnsi="Times New Roman" w:cs="Times New Roman"/>
          <w:bCs/>
          <w:sz w:val="24"/>
          <w:u w:val="single"/>
        </w:rPr>
        <w:t>Plán pedagogické podpory (PLPP)</w:t>
      </w:r>
    </w:p>
    <w:p w14:paraId="62536687" w14:textId="77777777" w:rsidR="003A7AA5" w:rsidRPr="003E1972" w:rsidRDefault="009B4BC3" w:rsidP="00DB5BF1">
      <w:pPr>
        <w:spacing w:after="0" w:line="240" w:lineRule="auto"/>
        <w:jc w:val="both"/>
        <w:rPr>
          <w:rFonts w:ascii="Times New Roman" w:hAnsi="Times New Roman" w:cs="Times New Roman"/>
          <w:bCs/>
          <w:sz w:val="24"/>
        </w:rPr>
      </w:pPr>
      <w:r>
        <w:rPr>
          <w:rFonts w:ascii="Times New Roman" w:hAnsi="Times New Roman" w:cs="Times New Roman"/>
          <w:bCs/>
          <w:sz w:val="24"/>
        </w:rPr>
        <w:t xml:space="preserve">Plán pedagogické podpory </w:t>
      </w:r>
      <w:r w:rsidR="00755203">
        <w:rPr>
          <w:rFonts w:ascii="Times New Roman" w:hAnsi="Times New Roman" w:cs="Times New Roman"/>
          <w:bCs/>
          <w:sz w:val="24"/>
        </w:rPr>
        <w:t xml:space="preserve">vypracujeme, nepostačuje-li samotné zohlednění individuálních vzdělávacích potřeb žáka při vzdělání. PLPP </w:t>
      </w:r>
      <w:r>
        <w:rPr>
          <w:rFonts w:ascii="Times New Roman" w:hAnsi="Times New Roman" w:cs="Times New Roman"/>
          <w:bCs/>
          <w:sz w:val="24"/>
        </w:rPr>
        <w:t xml:space="preserve">sestavuje třídní učitel, učitel konkrétního </w:t>
      </w:r>
      <w:r w:rsidRPr="003E1972">
        <w:rPr>
          <w:rFonts w:ascii="Times New Roman" w:hAnsi="Times New Roman" w:cs="Times New Roman"/>
          <w:bCs/>
          <w:sz w:val="24"/>
        </w:rPr>
        <w:t>předmětu a výchov</w:t>
      </w:r>
      <w:r w:rsidR="00867389" w:rsidRPr="003E1972">
        <w:rPr>
          <w:rFonts w:ascii="Times New Roman" w:hAnsi="Times New Roman" w:cs="Times New Roman"/>
          <w:bCs/>
          <w:sz w:val="24"/>
        </w:rPr>
        <w:t xml:space="preserve">ný poradce pro žáky </w:t>
      </w:r>
      <w:proofErr w:type="gramStart"/>
      <w:r w:rsidR="00867389" w:rsidRPr="003E1972">
        <w:rPr>
          <w:rFonts w:ascii="Times New Roman" w:hAnsi="Times New Roman" w:cs="Times New Roman"/>
          <w:bCs/>
          <w:sz w:val="24"/>
        </w:rPr>
        <w:t>s </w:t>
      </w:r>
      <w:r w:rsidRPr="003E1972">
        <w:rPr>
          <w:rFonts w:ascii="Times New Roman" w:hAnsi="Times New Roman" w:cs="Times New Roman"/>
          <w:bCs/>
          <w:sz w:val="24"/>
        </w:rPr>
        <w:t xml:space="preserve"> podpůrnými</w:t>
      </w:r>
      <w:proofErr w:type="gramEnd"/>
      <w:r w:rsidRPr="003E1972">
        <w:rPr>
          <w:rFonts w:ascii="Times New Roman" w:hAnsi="Times New Roman" w:cs="Times New Roman"/>
          <w:bCs/>
          <w:sz w:val="24"/>
        </w:rPr>
        <w:t xml:space="preserve"> opatřeními prvního stupně. PLPP vychází z</w:t>
      </w:r>
      <w:r w:rsidR="00AA70FA" w:rsidRPr="003E1972">
        <w:rPr>
          <w:rFonts w:ascii="Times New Roman" w:hAnsi="Times New Roman" w:cs="Times New Roman"/>
          <w:bCs/>
          <w:sz w:val="24"/>
        </w:rPr>
        <w:t>e</w:t>
      </w:r>
      <w:r w:rsidRPr="003E1972">
        <w:rPr>
          <w:rFonts w:ascii="Times New Roman" w:hAnsi="Times New Roman" w:cs="Times New Roman"/>
          <w:bCs/>
          <w:sz w:val="24"/>
        </w:rPr>
        <w:t> ŠVP Škola pro každého a má písemnou podobu.</w:t>
      </w:r>
    </w:p>
    <w:p w14:paraId="3491329E" w14:textId="77777777" w:rsidR="00AA70FA" w:rsidRDefault="00AA70FA" w:rsidP="00DB5BF1">
      <w:pPr>
        <w:spacing w:after="0" w:line="240" w:lineRule="auto"/>
        <w:jc w:val="both"/>
        <w:rPr>
          <w:rFonts w:ascii="Times New Roman" w:hAnsi="Times New Roman" w:cs="Times New Roman"/>
          <w:bCs/>
          <w:sz w:val="24"/>
        </w:rPr>
      </w:pPr>
      <w:r w:rsidRPr="003E1972">
        <w:rPr>
          <w:rFonts w:ascii="Times New Roman" w:hAnsi="Times New Roman" w:cs="Times New Roman"/>
          <w:bCs/>
          <w:sz w:val="24"/>
        </w:rPr>
        <w:t xml:space="preserve">PLPP </w:t>
      </w:r>
      <w:r w:rsidR="00475DC3">
        <w:rPr>
          <w:rFonts w:ascii="Times New Roman" w:hAnsi="Times New Roman" w:cs="Times New Roman"/>
          <w:bCs/>
          <w:sz w:val="24"/>
        </w:rPr>
        <w:t>bude sestaven</w:t>
      </w:r>
      <w:r w:rsidRPr="003E1972">
        <w:rPr>
          <w:rFonts w:ascii="Times New Roman" w:hAnsi="Times New Roman" w:cs="Times New Roman"/>
          <w:bCs/>
          <w:sz w:val="24"/>
        </w:rPr>
        <w:t xml:space="preserve"> </w:t>
      </w:r>
      <w:r w:rsidR="00475DC3">
        <w:rPr>
          <w:rFonts w:ascii="Times New Roman" w:hAnsi="Times New Roman" w:cs="Times New Roman"/>
          <w:bCs/>
          <w:sz w:val="24"/>
        </w:rPr>
        <w:t>n</w:t>
      </w:r>
      <w:r w:rsidRPr="003E1972">
        <w:rPr>
          <w:rFonts w:ascii="Times New Roman" w:hAnsi="Times New Roman" w:cs="Times New Roman"/>
          <w:bCs/>
          <w:sz w:val="24"/>
        </w:rPr>
        <w:t>a základě rozhovorů s jednotlivými vyučujícími</w:t>
      </w:r>
      <w:r w:rsidR="00534D71">
        <w:rPr>
          <w:rFonts w:ascii="Times New Roman" w:hAnsi="Times New Roman" w:cs="Times New Roman"/>
          <w:bCs/>
          <w:sz w:val="24"/>
        </w:rPr>
        <w:t>. V</w:t>
      </w:r>
      <w:r w:rsidR="00475DC3">
        <w:rPr>
          <w:rFonts w:ascii="Times New Roman" w:hAnsi="Times New Roman" w:cs="Times New Roman"/>
          <w:bCs/>
          <w:sz w:val="24"/>
        </w:rPr>
        <w:t xml:space="preserve">yučující </w:t>
      </w:r>
      <w:r w:rsidR="00534D71">
        <w:rPr>
          <w:rFonts w:ascii="Times New Roman" w:hAnsi="Times New Roman" w:cs="Times New Roman"/>
          <w:bCs/>
          <w:sz w:val="24"/>
        </w:rPr>
        <w:t xml:space="preserve">si </w:t>
      </w:r>
      <w:r w:rsidR="00475DC3">
        <w:rPr>
          <w:rFonts w:ascii="Times New Roman" w:hAnsi="Times New Roman" w:cs="Times New Roman"/>
          <w:bCs/>
          <w:sz w:val="24"/>
        </w:rPr>
        <w:t>zvolí</w:t>
      </w:r>
      <w:r w:rsidRPr="003E1972">
        <w:rPr>
          <w:rFonts w:ascii="Times New Roman" w:hAnsi="Times New Roman" w:cs="Times New Roman"/>
          <w:bCs/>
          <w:sz w:val="24"/>
        </w:rPr>
        <w:t xml:space="preserve"> vhodné metody práce s žákem a způsoby kontroly osvojení znalostí a dovedností.</w:t>
      </w:r>
      <w:r w:rsidR="00D278D9" w:rsidRPr="003E1972">
        <w:rPr>
          <w:rFonts w:ascii="Times New Roman" w:hAnsi="Times New Roman" w:cs="Times New Roman"/>
          <w:bCs/>
          <w:sz w:val="24"/>
        </w:rPr>
        <w:t xml:space="preserve"> Výchovný poradce stanoví termín přípravy PLPP a organizuje společné schůzky s rodiči, pedagogy, vedením školy i žákem samotným. Nejdéle do tří měsíců se PLPP vyhodnotí a stanoví další postup.</w:t>
      </w:r>
    </w:p>
    <w:p w14:paraId="414FAE9D" w14:textId="77777777" w:rsidR="0007590E" w:rsidRDefault="00CD35E6" w:rsidP="0007590E">
      <w:pPr>
        <w:rPr>
          <w:rFonts w:ascii="Times New Roman" w:hAnsi="Times New Roman" w:cs="Times New Roman"/>
          <w:bCs/>
          <w:szCs w:val="15"/>
        </w:rPr>
      </w:pPr>
      <w:r w:rsidRPr="00D278D9">
        <w:rPr>
          <w:rFonts w:ascii="Times New Roman" w:hAnsi="Times New Roman" w:cs="Times New Roman"/>
          <w:sz w:val="24"/>
        </w:rPr>
        <w:t>Vzděl</w:t>
      </w:r>
      <w:r w:rsidR="00547495" w:rsidRPr="00D278D9">
        <w:rPr>
          <w:rFonts w:ascii="Times New Roman" w:hAnsi="Times New Roman" w:cs="Times New Roman"/>
          <w:sz w:val="24"/>
        </w:rPr>
        <w:t xml:space="preserve">ávání těchto žáků probíhá </w:t>
      </w:r>
      <w:r w:rsidRPr="00D278D9">
        <w:rPr>
          <w:rFonts w:ascii="Times New Roman" w:hAnsi="Times New Roman" w:cs="Times New Roman"/>
          <w:sz w:val="24"/>
        </w:rPr>
        <w:t>v běžných</w:t>
      </w:r>
      <w:r w:rsidR="00500934">
        <w:rPr>
          <w:rFonts w:ascii="Times New Roman" w:hAnsi="Times New Roman" w:cs="Times New Roman"/>
          <w:sz w:val="24"/>
        </w:rPr>
        <w:t xml:space="preserve"> třídách na 1. a 2. stupni školy. </w:t>
      </w:r>
      <w:r w:rsidR="0007590E">
        <w:rPr>
          <w:rFonts w:ascii="Times New Roman" w:hAnsi="Times New Roman" w:cs="Times New Roman"/>
          <w:sz w:val="24"/>
        </w:rPr>
        <w:t>Žák b</w:t>
      </w:r>
      <w:r w:rsidR="0007590E" w:rsidRPr="004461C0">
        <w:rPr>
          <w:rFonts w:ascii="Times New Roman" w:hAnsi="Times New Roman" w:cs="Times New Roman"/>
          <w:bCs/>
          <w:szCs w:val="15"/>
        </w:rPr>
        <w:t>ude spolupracovat s učiteli a rodiči tak, aby bylo dosaženo maximální možné míry nápravy.</w:t>
      </w:r>
    </w:p>
    <w:p w14:paraId="28EAA75C" w14:textId="77777777" w:rsidR="00475DC3" w:rsidRDefault="00475DC3" w:rsidP="0007590E">
      <w:pPr>
        <w:rPr>
          <w:rFonts w:ascii="Times New Roman" w:hAnsi="Times New Roman" w:cs="Times New Roman"/>
          <w:bCs/>
          <w:szCs w:val="15"/>
        </w:rPr>
      </w:pPr>
      <w:r>
        <w:rPr>
          <w:rFonts w:ascii="Times New Roman" w:hAnsi="Times New Roman" w:cs="Times New Roman"/>
          <w:bCs/>
          <w:szCs w:val="15"/>
        </w:rPr>
        <w:t xml:space="preserve">PLPP bude </w:t>
      </w:r>
      <w:r w:rsidR="00023928">
        <w:rPr>
          <w:rFonts w:ascii="Times New Roman" w:hAnsi="Times New Roman" w:cs="Times New Roman"/>
          <w:bCs/>
          <w:szCs w:val="15"/>
        </w:rPr>
        <w:t xml:space="preserve">zejména </w:t>
      </w:r>
      <w:r>
        <w:rPr>
          <w:rFonts w:ascii="Times New Roman" w:hAnsi="Times New Roman" w:cs="Times New Roman"/>
          <w:bCs/>
          <w:szCs w:val="15"/>
        </w:rPr>
        <w:t>obsahovat:</w:t>
      </w:r>
    </w:p>
    <w:p w14:paraId="4D234498" w14:textId="77777777" w:rsidR="00475DC3" w:rsidRDefault="00475DC3" w:rsidP="0007590E">
      <w:pPr>
        <w:rPr>
          <w:rFonts w:ascii="Times New Roman" w:hAnsi="Times New Roman" w:cs="Times New Roman"/>
          <w:bCs/>
          <w:szCs w:val="15"/>
        </w:rPr>
      </w:pPr>
      <w:r>
        <w:rPr>
          <w:rFonts w:ascii="Times New Roman" w:hAnsi="Times New Roman" w:cs="Times New Roman"/>
          <w:bCs/>
          <w:szCs w:val="15"/>
        </w:rPr>
        <w:t>- charakteristiku obtíží žáka</w:t>
      </w:r>
    </w:p>
    <w:p w14:paraId="5D0B62B1" w14:textId="77777777" w:rsidR="00475DC3" w:rsidRDefault="00475DC3" w:rsidP="0007590E">
      <w:pPr>
        <w:rPr>
          <w:rFonts w:ascii="Times New Roman" w:hAnsi="Times New Roman" w:cs="Times New Roman"/>
          <w:bCs/>
          <w:szCs w:val="15"/>
        </w:rPr>
      </w:pPr>
      <w:r>
        <w:rPr>
          <w:rFonts w:ascii="Times New Roman" w:hAnsi="Times New Roman" w:cs="Times New Roman"/>
          <w:bCs/>
          <w:szCs w:val="15"/>
        </w:rPr>
        <w:t>- cíle rozvoje žáka</w:t>
      </w:r>
    </w:p>
    <w:p w14:paraId="18D61A96" w14:textId="77777777" w:rsidR="00475DC3" w:rsidRDefault="00475DC3" w:rsidP="0007590E">
      <w:pPr>
        <w:rPr>
          <w:rFonts w:ascii="Times New Roman" w:hAnsi="Times New Roman" w:cs="Times New Roman"/>
          <w:bCs/>
          <w:szCs w:val="15"/>
        </w:rPr>
      </w:pPr>
      <w:r>
        <w:rPr>
          <w:rFonts w:ascii="Times New Roman" w:hAnsi="Times New Roman" w:cs="Times New Roman"/>
          <w:bCs/>
          <w:szCs w:val="15"/>
        </w:rPr>
        <w:t>- podpůrná opatření (specifikace úprav metod výuky, organizace výuky, úpravy v hodnocení žáka, pomůcky)</w:t>
      </w:r>
    </w:p>
    <w:p w14:paraId="68C6B0C0" w14:textId="77777777" w:rsidR="00475DC3" w:rsidRDefault="00475DC3" w:rsidP="0007590E">
      <w:pPr>
        <w:rPr>
          <w:rFonts w:ascii="Times New Roman" w:hAnsi="Times New Roman" w:cs="Times New Roman"/>
          <w:bCs/>
          <w:szCs w:val="15"/>
        </w:rPr>
      </w:pPr>
      <w:r>
        <w:rPr>
          <w:rFonts w:ascii="Times New Roman" w:hAnsi="Times New Roman" w:cs="Times New Roman"/>
          <w:bCs/>
          <w:szCs w:val="15"/>
        </w:rPr>
        <w:t>- popis úprav domácí přípravy, formu a frekvenci komunikace mezi učitelem a zák. zástupci</w:t>
      </w:r>
    </w:p>
    <w:p w14:paraId="2977A1CC" w14:textId="77777777" w:rsidR="00475DC3" w:rsidRDefault="00475DC3" w:rsidP="0007590E">
      <w:pPr>
        <w:rPr>
          <w:rFonts w:ascii="Times New Roman" w:hAnsi="Times New Roman" w:cs="Times New Roman"/>
          <w:bCs/>
          <w:szCs w:val="15"/>
        </w:rPr>
      </w:pPr>
      <w:r>
        <w:rPr>
          <w:rFonts w:ascii="Times New Roman" w:hAnsi="Times New Roman" w:cs="Times New Roman"/>
          <w:bCs/>
          <w:szCs w:val="15"/>
        </w:rPr>
        <w:t xml:space="preserve">- </w:t>
      </w:r>
      <w:r w:rsidR="00F4621E">
        <w:rPr>
          <w:rFonts w:ascii="Times New Roman" w:hAnsi="Times New Roman" w:cs="Times New Roman"/>
          <w:bCs/>
          <w:szCs w:val="15"/>
        </w:rPr>
        <w:t>vyhodnocení účinnosti PLPP</w:t>
      </w:r>
    </w:p>
    <w:p w14:paraId="6D86E619" w14:textId="77777777" w:rsidR="00F4621E" w:rsidRPr="004461C0" w:rsidRDefault="00F4621E" w:rsidP="0007590E">
      <w:pPr>
        <w:rPr>
          <w:rFonts w:ascii="Times New Roman" w:hAnsi="Times New Roman" w:cs="Times New Roman"/>
          <w:bCs/>
          <w:szCs w:val="15"/>
        </w:rPr>
      </w:pPr>
      <w:r>
        <w:rPr>
          <w:rFonts w:ascii="Times New Roman" w:hAnsi="Times New Roman" w:cs="Times New Roman"/>
          <w:bCs/>
          <w:szCs w:val="15"/>
        </w:rPr>
        <w:t>- popř. doporučení k odbornému vyšetření</w:t>
      </w:r>
    </w:p>
    <w:p w14:paraId="6B3648DC" w14:textId="77777777" w:rsidR="00111E17" w:rsidRPr="0007590E" w:rsidRDefault="0007590E" w:rsidP="00D278D9">
      <w:pPr>
        <w:spacing w:after="0" w:line="240" w:lineRule="auto"/>
        <w:jc w:val="both"/>
        <w:rPr>
          <w:rFonts w:ascii="Times New Roman" w:hAnsi="Times New Roman" w:cs="Times New Roman"/>
          <w:sz w:val="24"/>
          <w:u w:val="single"/>
        </w:rPr>
      </w:pPr>
      <w:r w:rsidRPr="0007590E">
        <w:rPr>
          <w:rFonts w:ascii="Times New Roman" w:hAnsi="Times New Roman" w:cs="Times New Roman"/>
          <w:sz w:val="24"/>
          <w:u w:val="single"/>
        </w:rPr>
        <w:t>Individuální vzdělávací plán (IVP)</w:t>
      </w:r>
    </w:p>
    <w:p w14:paraId="1C9622D3" w14:textId="77777777" w:rsidR="00CD35E6" w:rsidRDefault="0007590E" w:rsidP="00DB5BF1">
      <w:pPr>
        <w:spacing w:after="0" w:line="240" w:lineRule="auto"/>
        <w:jc w:val="both"/>
        <w:rPr>
          <w:rFonts w:ascii="Times New Roman" w:hAnsi="Times New Roman" w:cs="Times New Roman"/>
          <w:sz w:val="24"/>
        </w:rPr>
      </w:pPr>
      <w:r>
        <w:rPr>
          <w:rFonts w:ascii="Times New Roman" w:hAnsi="Times New Roman" w:cs="Times New Roman"/>
          <w:sz w:val="24"/>
        </w:rPr>
        <w:t xml:space="preserve">Pro žáky s podpůrnými opatřeními druhého až pátého stupně vypracuje třídní učitel ve spolupráci s výchovným poradcem a příslušným školským poradenským zařízením </w:t>
      </w:r>
      <w:r w:rsidR="00023928">
        <w:rPr>
          <w:rFonts w:ascii="Times New Roman" w:hAnsi="Times New Roman" w:cs="Times New Roman"/>
          <w:sz w:val="24"/>
        </w:rPr>
        <w:t xml:space="preserve">Individuální vzdělávací plán </w:t>
      </w:r>
      <w:r w:rsidR="008155E7">
        <w:rPr>
          <w:rFonts w:ascii="Times New Roman" w:hAnsi="Times New Roman" w:cs="Times New Roman"/>
          <w:sz w:val="24"/>
        </w:rPr>
        <w:t>IVP.</w:t>
      </w:r>
      <w:r w:rsidR="005B3D0D">
        <w:rPr>
          <w:rFonts w:ascii="Times New Roman" w:hAnsi="Times New Roman" w:cs="Times New Roman"/>
          <w:sz w:val="24"/>
        </w:rPr>
        <w:t xml:space="preserve"> </w:t>
      </w:r>
      <w:r w:rsidR="00023928">
        <w:rPr>
          <w:rFonts w:ascii="Times New Roman" w:hAnsi="Times New Roman" w:cs="Times New Roman"/>
          <w:sz w:val="24"/>
        </w:rPr>
        <w:t>IVP může být během školního roku upravován dle potřeb žáka.</w:t>
      </w:r>
      <w:r w:rsidR="004F1F59">
        <w:rPr>
          <w:rFonts w:ascii="Times New Roman" w:hAnsi="Times New Roman" w:cs="Times New Roman"/>
          <w:sz w:val="24"/>
        </w:rPr>
        <w:t xml:space="preserve"> Výchovný poradce seznámí s IVP všechny vyučující žáka a zákonného zástupce žáka.</w:t>
      </w:r>
    </w:p>
    <w:p w14:paraId="46C2B8B7" w14:textId="77777777" w:rsidR="00023928" w:rsidRDefault="00023928" w:rsidP="00DB5BF1">
      <w:pPr>
        <w:spacing w:after="0" w:line="240" w:lineRule="auto"/>
        <w:jc w:val="both"/>
        <w:rPr>
          <w:rFonts w:ascii="Times New Roman" w:hAnsi="Times New Roman" w:cs="Times New Roman"/>
          <w:sz w:val="24"/>
        </w:rPr>
      </w:pPr>
    </w:p>
    <w:p w14:paraId="373529EF" w14:textId="77777777" w:rsidR="00023928" w:rsidRDefault="00023928" w:rsidP="00023928">
      <w:pPr>
        <w:spacing w:after="0" w:line="240" w:lineRule="auto"/>
        <w:jc w:val="both"/>
        <w:rPr>
          <w:rFonts w:ascii="Times New Roman" w:hAnsi="Times New Roman" w:cs="Times New Roman"/>
          <w:sz w:val="24"/>
        </w:rPr>
      </w:pPr>
      <w:r>
        <w:rPr>
          <w:rFonts w:ascii="Times New Roman" w:hAnsi="Times New Roman" w:cs="Times New Roman"/>
          <w:sz w:val="24"/>
        </w:rPr>
        <w:lastRenderedPageBreak/>
        <w:t>IVP bude zejména obsahovat:</w:t>
      </w:r>
    </w:p>
    <w:p w14:paraId="0D968D6B" w14:textId="77777777" w:rsidR="00023928" w:rsidRDefault="00023928" w:rsidP="00023928">
      <w:pPr>
        <w:spacing w:after="0" w:line="240" w:lineRule="auto"/>
        <w:jc w:val="both"/>
        <w:rPr>
          <w:rFonts w:ascii="Times New Roman" w:hAnsi="Times New Roman" w:cs="Times New Roman"/>
          <w:sz w:val="24"/>
        </w:rPr>
      </w:pPr>
      <w:r>
        <w:rPr>
          <w:rFonts w:ascii="Times New Roman" w:hAnsi="Times New Roman" w:cs="Times New Roman"/>
          <w:sz w:val="24"/>
        </w:rPr>
        <w:t>- výčet předmětů, jejichž výuka je realizována dle IVP</w:t>
      </w:r>
    </w:p>
    <w:p w14:paraId="63BC024F" w14:textId="77777777" w:rsidR="00023928" w:rsidRDefault="00023928" w:rsidP="00023928">
      <w:pPr>
        <w:spacing w:after="0" w:line="240" w:lineRule="auto"/>
        <w:jc w:val="both"/>
        <w:rPr>
          <w:rFonts w:ascii="Times New Roman" w:hAnsi="Times New Roman" w:cs="Times New Roman"/>
          <w:sz w:val="24"/>
        </w:rPr>
      </w:pPr>
      <w:r>
        <w:rPr>
          <w:rFonts w:ascii="Times New Roman" w:hAnsi="Times New Roman" w:cs="Times New Roman"/>
          <w:sz w:val="24"/>
        </w:rPr>
        <w:t>- specifikaci stupňů podpůrných opatření</w:t>
      </w:r>
    </w:p>
    <w:p w14:paraId="3EB172A2" w14:textId="77777777" w:rsidR="00023928" w:rsidRDefault="00023928" w:rsidP="00023928">
      <w:pPr>
        <w:spacing w:after="0" w:line="240" w:lineRule="auto"/>
        <w:jc w:val="both"/>
        <w:rPr>
          <w:rFonts w:ascii="Times New Roman" w:hAnsi="Times New Roman" w:cs="Times New Roman"/>
          <w:sz w:val="24"/>
        </w:rPr>
      </w:pPr>
      <w:r>
        <w:rPr>
          <w:rFonts w:ascii="Times New Roman" w:hAnsi="Times New Roman" w:cs="Times New Roman"/>
          <w:sz w:val="24"/>
        </w:rPr>
        <w:t>- metody výuky, pedagogické postupy</w:t>
      </w:r>
    </w:p>
    <w:p w14:paraId="388773D7" w14:textId="77777777" w:rsidR="00023928" w:rsidRDefault="00023928" w:rsidP="00023928">
      <w:pPr>
        <w:spacing w:after="0" w:line="240" w:lineRule="auto"/>
        <w:jc w:val="both"/>
        <w:rPr>
          <w:rFonts w:ascii="Times New Roman" w:hAnsi="Times New Roman" w:cs="Times New Roman"/>
          <w:sz w:val="24"/>
        </w:rPr>
      </w:pPr>
      <w:r>
        <w:rPr>
          <w:rFonts w:ascii="Times New Roman" w:hAnsi="Times New Roman" w:cs="Times New Roman"/>
          <w:sz w:val="24"/>
        </w:rPr>
        <w:t>- úpravy obsahu vzdělávání</w:t>
      </w:r>
    </w:p>
    <w:p w14:paraId="3F73C16B" w14:textId="77777777" w:rsidR="00023928" w:rsidRDefault="00023928" w:rsidP="00023928">
      <w:pPr>
        <w:spacing w:after="0" w:line="240" w:lineRule="auto"/>
        <w:jc w:val="both"/>
        <w:rPr>
          <w:rFonts w:ascii="Times New Roman" w:hAnsi="Times New Roman" w:cs="Times New Roman"/>
          <w:sz w:val="24"/>
        </w:rPr>
      </w:pPr>
      <w:r>
        <w:rPr>
          <w:rFonts w:ascii="Times New Roman" w:hAnsi="Times New Roman" w:cs="Times New Roman"/>
          <w:sz w:val="24"/>
        </w:rPr>
        <w:t>- organizaci výuky</w:t>
      </w:r>
    </w:p>
    <w:p w14:paraId="56CFF631" w14:textId="77777777" w:rsidR="00023928" w:rsidRDefault="00023928" w:rsidP="00023928">
      <w:pPr>
        <w:spacing w:after="0" w:line="240" w:lineRule="auto"/>
        <w:jc w:val="both"/>
        <w:rPr>
          <w:rFonts w:ascii="Times New Roman" w:hAnsi="Times New Roman" w:cs="Times New Roman"/>
          <w:sz w:val="24"/>
        </w:rPr>
      </w:pPr>
      <w:r>
        <w:rPr>
          <w:rFonts w:ascii="Times New Roman" w:hAnsi="Times New Roman" w:cs="Times New Roman"/>
          <w:sz w:val="24"/>
        </w:rPr>
        <w:t>- způsob zadávání a plnění úkolů</w:t>
      </w:r>
    </w:p>
    <w:p w14:paraId="0324AB38" w14:textId="77777777" w:rsidR="00023928" w:rsidRDefault="00023928" w:rsidP="00023928">
      <w:pPr>
        <w:spacing w:after="0" w:line="240" w:lineRule="auto"/>
        <w:jc w:val="both"/>
        <w:rPr>
          <w:rFonts w:ascii="Times New Roman" w:hAnsi="Times New Roman" w:cs="Times New Roman"/>
          <w:sz w:val="24"/>
        </w:rPr>
      </w:pPr>
      <w:r>
        <w:rPr>
          <w:rFonts w:ascii="Times New Roman" w:hAnsi="Times New Roman" w:cs="Times New Roman"/>
          <w:sz w:val="24"/>
        </w:rPr>
        <w:t>- způsob ověřování vědomostí a dovedností</w:t>
      </w:r>
    </w:p>
    <w:p w14:paraId="30C928A9" w14:textId="77777777" w:rsidR="00023928" w:rsidRDefault="00023928" w:rsidP="00023928">
      <w:pPr>
        <w:spacing w:after="0" w:line="240" w:lineRule="auto"/>
        <w:jc w:val="both"/>
        <w:rPr>
          <w:rFonts w:ascii="Times New Roman" w:hAnsi="Times New Roman" w:cs="Times New Roman"/>
          <w:sz w:val="24"/>
        </w:rPr>
      </w:pPr>
      <w:r>
        <w:rPr>
          <w:rFonts w:ascii="Times New Roman" w:hAnsi="Times New Roman" w:cs="Times New Roman"/>
          <w:sz w:val="24"/>
        </w:rPr>
        <w:t>- hodnocení žáka</w:t>
      </w:r>
    </w:p>
    <w:p w14:paraId="3029A068" w14:textId="77777777" w:rsidR="00023928" w:rsidRDefault="00023928" w:rsidP="00023928">
      <w:pPr>
        <w:spacing w:after="0" w:line="240" w:lineRule="auto"/>
        <w:jc w:val="both"/>
        <w:rPr>
          <w:rFonts w:ascii="Times New Roman" w:hAnsi="Times New Roman" w:cs="Times New Roman"/>
          <w:sz w:val="24"/>
        </w:rPr>
      </w:pPr>
      <w:r>
        <w:rPr>
          <w:rFonts w:ascii="Times New Roman" w:hAnsi="Times New Roman" w:cs="Times New Roman"/>
          <w:sz w:val="24"/>
        </w:rPr>
        <w:t>- pomůcky a učební materiály</w:t>
      </w:r>
    </w:p>
    <w:p w14:paraId="47FB8B6D" w14:textId="77777777" w:rsidR="00023928" w:rsidRDefault="00023928" w:rsidP="00023928">
      <w:pPr>
        <w:spacing w:after="0" w:line="240" w:lineRule="auto"/>
        <w:jc w:val="both"/>
        <w:rPr>
          <w:rFonts w:ascii="Times New Roman" w:hAnsi="Times New Roman" w:cs="Times New Roman"/>
          <w:sz w:val="24"/>
        </w:rPr>
      </w:pPr>
      <w:r>
        <w:rPr>
          <w:rFonts w:ascii="Times New Roman" w:hAnsi="Times New Roman" w:cs="Times New Roman"/>
          <w:sz w:val="24"/>
        </w:rPr>
        <w:t xml:space="preserve">- personální zajištění (asistent pedagoga, další </w:t>
      </w:r>
      <w:proofErr w:type="spellStart"/>
      <w:r>
        <w:rPr>
          <w:rFonts w:ascii="Times New Roman" w:hAnsi="Times New Roman" w:cs="Times New Roman"/>
          <w:sz w:val="24"/>
        </w:rPr>
        <w:t>pedag</w:t>
      </w:r>
      <w:proofErr w:type="spellEnd"/>
      <w:r>
        <w:rPr>
          <w:rFonts w:ascii="Times New Roman" w:hAnsi="Times New Roman" w:cs="Times New Roman"/>
          <w:sz w:val="24"/>
        </w:rPr>
        <w:t>. pracovník)</w:t>
      </w:r>
    </w:p>
    <w:p w14:paraId="18209FAE" w14:textId="77777777" w:rsidR="00023928" w:rsidRDefault="00023928" w:rsidP="00023928">
      <w:pPr>
        <w:spacing w:after="0" w:line="240" w:lineRule="auto"/>
        <w:jc w:val="both"/>
        <w:rPr>
          <w:rFonts w:ascii="Times New Roman" w:hAnsi="Times New Roman" w:cs="Times New Roman"/>
          <w:sz w:val="24"/>
        </w:rPr>
      </w:pPr>
      <w:r>
        <w:rPr>
          <w:rFonts w:ascii="Times New Roman" w:hAnsi="Times New Roman" w:cs="Times New Roman"/>
          <w:sz w:val="24"/>
        </w:rPr>
        <w:t>- spolupráci se zákonnými zástupci žáka</w:t>
      </w:r>
    </w:p>
    <w:p w14:paraId="369A89D6" w14:textId="77777777" w:rsidR="00023928" w:rsidRDefault="00023928" w:rsidP="00023928">
      <w:pPr>
        <w:spacing w:after="0" w:line="240" w:lineRule="auto"/>
        <w:jc w:val="both"/>
        <w:rPr>
          <w:rFonts w:ascii="Times New Roman" w:hAnsi="Times New Roman" w:cs="Times New Roman"/>
          <w:sz w:val="24"/>
        </w:rPr>
      </w:pPr>
      <w:r>
        <w:rPr>
          <w:rFonts w:ascii="Times New Roman" w:hAnsi="Times New Roman" w:cs="Times New Roman"/>
          <w:sz w:val="24"/>
        </w:rPr>
        <w:t>- dohodu mezi žákem a vyučujícím</w:t>
      </w:r>
    </w:p>
    <w:p w14:paraId="61A6B659" w14:textId="77777777" w:rsidR="00023928" w:rsidRDefault="00023928" w:rsidP="00023928">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2F0DFA">
        <w:rPr>
          <w:rFonts w:ascii="Times New Roman" w:hAnsi="Times New Roman" w:cs="Times New Roman"/>
          <w:sz w:val="24"/>
        </w:rPr>
        <w:t>další subjekty, které se podílejí na vzdělávání žáka</w:t>
      </w:r>
    </w:p>
    <w:p w14:paraId="53AE6BD7" w14:textId="77777777" w:rsidR="002F0DFA" w:rsidRDefault="002F0DFA" w:rsidP="00023928">
      <w:pPr>
        <w:spacing w:after="0" w:line="240" w:lineRule="auto"/>
        <w:jc w:val="both"/>
        <w:rPr>
          <w:rFonts w:ascii="Times New Roman" w:hAnsi="Times New Roman" w:cs="Times New Roman"/>
          <w:sz w:val="24"/>
        </w:rPr>
      </w:pPr>
    </w:p>
    <w:p w14:paraId="656C0C71" w14:textId="77777777" w:rsidR="002F0DFA" w:rsidRDefault="002F0DFA" w:rsidP="00023928">
      <w:pPr>
        <w:spacing w:after="0" w:line="240" w:lineRule="auto"/>
        <w:jc w:val="both"/>
        <w:rPr>
          <w:rFonts w:ascii="Times New Roman" w:hAnsi="Times New Roman" w:cs="Times New Roman"/>
          <w:sz w:val="24"/>
        </w:rPr>
      </w:pPr>
      <w:r>
        <w:rPr>
          <w:rFonts w:ascii="Times New Roman" w:hAnsi="Times New Roman" w:cs="Times New Roman"/>
          <w:sz w:val="24"/>
        </w:rPr>
        <w:t>V případě podpůrného opatření pro žáky s LMP od třetího stupně podpory, bude pro tvorbu IVP využívána minimální doporučená úroveň pro úpravy očekávaných výstupů v rámci podpůrných opatření stanovená v RVP ZV. Minimální doporučená úroveň</w:t>
      </w:r>
      <w:r w:rsidR="0092146E">
        <w:rPr>
          <w:rFonts w:ascii="Times New Roman" w:hAnsi="Times New Roman" w:cs="Times New Roman"/>
          <w:sz w:val="24"/>
        </w:rPr>
        <w:t>, která je stanovena v RVP ZV,</w:t>
      </w:r>
    </w:p>
    <w:p w14:paraId="7D26361F" w14:textId="77777777" w:rsidR="0092146E" w:rsidRDefault="0092146E" w:rsidP="00023928">
      <w:pPr>
        <w:spacing w:after="0" w:line="240" w:lineRule="auto"/>
        <w:jc w:val="both"/>
        <w:rPr>
          <w:rFonts w:ascii="Times New Roman" w:hAnsi="Times New Roman" w:cs="Times New Roman"/>
          <w:sz w:val="24"/>
        </w:rPr>
      </w:pPr>
      <w:r>
        <w:rPr>
          <w:rFonts w:ascii="Times New Roman" w:hAnsi="Times New Roman" w:cs="Times New Roman"/>
          <w:sz w:val="24"/>
        </w:rPr>
        <w:t>bude na základě Doporučení školského poradenského zařízení rozpracována pro konkrétní r</w:t>
      </w:r>
      <w:r w:rsidR="000920A1">
        <w:rPr>
          <w:rFonts w:ascii="Times New Roman" w:hAnsi="Times New Roman" w:cs="Times New Roman"/>
          <w:sz w:val="24"/>
        </w:rPr>
        <w:t>očník v IVP žáka s přiznaným podpůrným opatřením.</w:t>
      </w:r>
    </w:p>
    <w:p w14:paraId="3DF732C1" w14:textId="77777777" w:rsidR="004C428A" w:rsidRDefault="004C428A" w:rsidP="00023928">
      <w:pPr>
        <w:spacing w:after="0" w:line="240" w:lineRule="auto"/>
        <w:jc w:val="both"/>
        <w:rPr>
          <w:rFonts w:ascii="Times New Roman" w:hAnsi="Times New Roman" w:cs="Times New Roman"/>
          <w:sz w:val="24"/>
        </w:rPr>
      </w:pPr>
    </w:p>
    <w:p w14:paraId="4F62FABE" w14:textId="77777777" w:rsidR="004C428A" w:rsidRPr="004C428A" w:rsidRDefault="004C428A" w:rsidP="00023928">
      <w:pPr>
        <w:spacing w:after="0" w:line="240" w:lineRule="auto"/>
        <w:jc w:val="both"/>
        <w:rPr>
          <w:rFonts w:ascii="Times New Roman" w:hAnsi="Times New Roman" w:cs="Times New Roman"/>
          <w:sz w:val="24"/>
          <w:u w:val="single"/>
        </w:rPr>
      </w:pPr>
      <w:r w:rsidRPr="004C428A">
        <w:rPr>
          <w:rFonts w:ascii="Times New Roman" w:hAnsi="Times New Roman" w:cs="Times New Roman"/>
          <w:sz w:val="24"/>
          <w:u w:val="single"/>
        </w:rPr>
        <w:t>Zapojení další</w:t>
      </w:r>
      <w:r w:rsidR="00983E91">
        <w:rPr>
          <w:rFonts w:ascii="Times New Roman" w:hAnsi="Times New Roman" w:cs="Times New Roman"/>
          <w:sz w:val="24"/>
          <w:u w:val="single"/>
        </w:rPr>
        <w:t>ch</w:t>
      </w:r>
      <w:r w:rsidRPr="004C428A">
        <w:rPr>
          <w:rFonts w:ascii="Times New Roman" w:hAnsi="Times New Roman" w:cs="Times New Roman"/>
          <w:sz w:val="24"/>
          <w:u w:val="single"/>
        </w:rPr>
        <w:t xml:space="preserve"> subjektů do systému vzdělávání žáků se speciálními vzdělávacími potřebami</w:t>
      </w:r>
    </w:p>
    <w:p w14:paraId="233A22B1" w14:textId="77777777" w:rsidR="00B64E77" w:rsidRDefault="00B64E77" w:rsidP="00DB5BF1">
      <w:pPr>
        <w:spacing w:after="0" w:line="240" w:lineRule="auto"/>
        <w:jc w:val="both"/>
        <w:rPr>
          <w:rFonts w:ascii="Times New Roman" w:hAnsi="Times New Roman" w:cs="Times New Roman"/>
          <w:sz w:val="24"/>
        </w:rPr>
      </w:pPr>
      <w:r>
        <w:rPr>
          <w:rFonts w:ascii="Times New Roman" w:hAnsi="Times New Roman" w:cs="Times New Roman"/>
          <w:sz w:val="24"/>
        </w:rPr>
        <w:t xml:space="preserve">Při vzdělávání žáků se speciálními vzdělávacími potřebami spolupracuje naše škola s příslušnými Speciálně pedagogickými centry ve Zlínském kraji a Krajskou </w:t>
      </w:r>
      <w:proofErr w:type="spellStart"/>
      <w:r>
        <w:rPr>
          <w:rFonts w:ascii="Times New Roman" w:hAnsi="Times New Roman" w:cs="Times New Roman"/>
          <w:sz w:val="24"/>
        </w:rPr>
        <w:t>pedagogicko</w:t>
      </w:r>
      <w:proofErr w:type="spellEnd"/>
      <w:r>
        <w:rPr>
          <w:rFonts w:ascii="Times New Roman" w:hAnsi="Times New Roman" w:cs="Times New Roman"/>
          <w:sz w:val="24"/>
        </w:rPr>
        <w:t xml:space="preserve"> – psychologickou poradnou Zlín (pobočka Uh. Hradiště).</w:t>
      </w:r>
    </w:p>
    <w:p w14:paraId="0851A7B6" w14:textId="77777777" w:rsidR="00CD35E6" w:rsidRDefault="00B64E77" w:rsidP="00DB5BF1">
      <w:pPr>
        <w:spacing w:after="0" w:line="240" w:lineRule="auto"/>
        <w:jc w:val="both"/>
        <w:rPr>
          <w:rFonts w:ascii="Times New Roman" w:hAnsi="Times New Roman" w:cs="Times New Roman"/>
          <w:sz w:val="24"/>
        </w:rPr>
      </w:pPr>
      <w:r>
        <w:rPr>
          <w:rFonts w:ascii="Times New Roman" w:hAnsi="Times New Roman" w:cs="Times New Roman"/>
          <w:sz w:val="24"/>
        </w:rPr>
        <w:t>Naše š</w:t>
      </w:r>
      <w:r w:rsidR="00CD35E6">
        <w:rPr>
          <w:rFonts w:ascii="Times New Roman" w:hAnsi="Times New Roman" w:cs="Times New Roman"/>
          <w:sz w:val="24"/>
        </w:rPr>
        <w:t>kola dále úzce spolupracuje s Dětským domovem v Uherském Ostrohu, se zřizovatele</w:t>
      </w:r>
      <w:r w:rsidR="00891F3E">
        <w:rPr>
          <w:rFonts w:ascii="Times New Roman" w:hAnsi="Times New Roman" w:cs="Times New Roman"/>
          <w:sz w:val="24"/>
        </w:rPr>
        <w:t>m</w:t>
      </w:r>
      <w:r w:rsidR="00CD35E6">
        <w:rPr>
          <w:rFonts w:ascii="Times New Roman" w:hAnsi="Times New Roman" w:cs="Times New Roman"/>
          <w:sz w:val="24"/>
        </w:rPr>
        <w:t xml:space="preserve"> školy a s příslušnými sociálními o</w:t>
      </w:r>
      <w:r w:rsidR="00983E91">
        <w:rPr>
          <w:rFonts w:ascii="Times New Roman" w:hAnsi="Times New Roman" w:cs="Times New Roman"/>
          <w:sz w:val="24"/>
        </w:rPr>
        <w:t>d</w:t>
      </w:r>
      <w:r w:rsidR="00CD35E6">
        <w:rPr>
          <w:rFonts w:ascii="Times New Roman" w:hAnsi="Times New Roman" w:cs="Times New Roman"/>
          <w:sz w:val="24"/>
        </w:rPr>
        <w:t>bory.</w:t>
      </w:r>
    </w:p>
    <w:p w14:paraId="3F9BA891" w14:textId="77777777" w:rsidR="00891F3E" w:rsidRDefault="00891F3E" w:rsidP="00DB5BF1">
      <w:pPr>
        <w:spacing w:after="0" w:line="240" w:lineRule="auto"/>
        <w:jc w:val="both"/>
        <w:rPr>
          <w:rFonts w:ascii="Times New Roman" w:hAnsi="Times New Roman" w:cs="Times New Roman"/>
          <w:sz w:val="24"/>
        </w:rPr>
      </w:pPr>
    </w:p>
    <w:p w14:paraId="519E8609" w14:textId="77777777" w:rsidR="00CD35E6" w:rsidRDefault="00891F3E" w:rsidP="00DB5BF1">
      <w:pPr>
        <w:spacing w:after="0" w:line="240" w:lineRule="auto"/>
        <w:jc w:val="both"/>
        <w:rPr>
          <w:rFonts w:ascii="Times New Roman" w:hAnsi="Times New Roman" w:cs="Times New Roman"/>
          <w:sz w:val="24"/>
          <w:u w:val="single"/>
        </w:rPr>
      </w:pPr>
      <w:r w:rsidRPr="00891F3E">
        <w:rPr>
          <w:rFonts w:ascii="Times New Roman" w:hAnsi="Times New Roman" w:cs="Times New Roman"/>
          <w:sz w:val="24"/>
          <w:u w:val="single"/>
        </w:rPr>
        <w:t>Specifikace provádění podpůrných opatření</w:t>
      </w:r>
    </w:p>
    <w:p w14:paraId="4988EC6C" w14:textId="77777777" w:rsidR="00891F3E" w:rsidRDefault="00983E91" w:rsidP="00DB5BF1">
      <w:pPr>
        <w:spacing w:after="0" w:line="240" w:lineRule="auto"/>
        <w:jc w:val="both"/>
        <w:rPr>
          <w:rFonts w:ascii="Times New Roman" w:hAnsi="Times New Roman" w:cs="Times New Roman"/>
          <w:sz w:val="24"/>
        </w:rPr>
      </w:pPr>
      <w:r>
        <w:rPr>
          <w:rFonts w:ascii="Times New Roman" w:hAnsi="Times New Roman" w:cs="Times New Roman"/>
          <w:sz w:val="24"/>
        </w:rPr>
        <w:t>P</w:t>
      </w:r>
      <w:r w:rsidR="00891F3E">
        <w:rPr>
          <w:rFonts w:ascii="Times New Roman" w:hAnsi="Times New Roman" w:cs="Times New Roman"/>
          <w:sz w:val="24"/>
        </w:rPr>
        <w:t>odpůrná opatření pro žáky se speciálními vzdělávacími potřebami jsou v naší škole využívána podle doporučení školského poradenského zařízení a přiznaného stupně podpory zejména:</w:t>
      </w:r>
    </w:p>
    <w:p w14:paraId="24E2CD51" w14:textId="77777777" w:rsidR="00891F3E" w:rsidRDefault="00891F3E" w:rsidP="00DB5BF1">
      <w:pPr>
        <w:spacing w:after="0" w:line="240" w:lineRule="auto"/>
        <w:jc w:val="both"/>
        <w:rPr>
          <w:rFonts w:ascii="Times New Roman" w:hAnsi="Times New Roman" w:cs="Times New Roman"/>
          <w:sz w:val="24"/>
        </w:rPr>
      </w:pPr>
    </w:p>
    <w:p w14:paraId="2BEB6D5A" w14:textId="77777777" w:rsidR="00891F3E" w:rsidRDefault="00891F3E" w:rsidP="00DB5BF1">
      <w:pPr>
        <w:spacing w:after="0" w:line="240" w:lineRule="auto"/>
        <w:jc w:val="both"/>
        <w:rPr>
          <w:rFonts w:ascii="Times New Roman" w:hAnsi="Times New Roman" w:cs="Times New Roman"/>
          <w:sz w:val="24"/>
        </w:rPr>
      </w:pPr>
      <w:r>
        <w:rPr>
          <w:rFonts w:ascii="Times New Roman" w:hAnsi="Times New Roman" w:cs="Times New Roman"/>
          <w:sz w:val="24"/>
        </w:rPr>
        <w:t>v oblasti metod výuky:</w:t>
      </w:r>
    </w:p>
    <w:p w14:paraId="01CECFC5" w14:textId="77777777" w:rsidR="0008120B" w:rsidRPr="0008120B" w:rsidRDefault="0008120B" w:rsidP="0008120B">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při stanovování obsahu, forem i metod výuky budeme dbát na uplatňování principu diferenciace a individualizace vzdělávacího procesu</w:t>
      </w:r>
    </w:p>
    <w:p w14:paraId="76056346" w14:textId="77777777" w:rsidR="00891F3E" w:rsidRDefault="00AA262D" w:rsidP="00891F3E">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 xml:space="preserve">budeme respektovat odlišné pracovní tempo žáků a poskytovat </w:t>
      </w:r>
      <w:r w:rsidR="00534D71">
        <w:rPr>
          <w:rFonts w:ascii="Times New Roman" w:hAnsi="Times New Roman" w:cs="Times New Roman"/>
          <w:sz w:val="24"/>
        </w:rPr>
        <w:t xml:space="preserve">jim </w:t>
      </w:r>
      <w:r>
        <w:rPr>
          <w:rFonts w:ascii="Times New Roman" w:hAnsi="Times New Roman" w:cs="Times New Roman"/>
          <w:sz w:val="24"/>
        </w:rPr>
        <w:t>dostatečný čas ke zvládnutí úkolů</w:t>
      </w:r>
    </w:p>
    <w:p w14:paraId="47BE62CD" w14:textId="77777777" w:rsidR="00AA262D" w:rsidRDefault="00AA262D" w:rsidP="00891F3E">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učitel zvolí jasné, dobře čitelné a jednoduché zadání</w:t>
      </w:r>
    </w:p>
    <w:p w14:paraId="6DE1324E" w14:textId="77777777" w:rsidR="00AA262D" w:rsidRDefault="00AA262D" w:rsidP="00891F3E">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vybereme metody a formy práce, které umožní častější kontrolu a poskytování zpětné vazby žákovi</w:t>
      </w:r>
    </w:p>
    <w:p w14:paraId="7353C063" w14:textId="77777777" w:rsidR="00DF48B7" w:rsidRDefault="00DF48B7" w:rsidP="00DF48B7">
      <w:pPr>
        <w:spacing w:after="0" w:line="240" w:lineRule="auto"/>
        <w:jc w:val="both"/>
        <w:rPr>
          <w:rFonts w:ascii="Times New Roman" w:hAnsi="Times New Roman" w:cs="Times New Roman"/>
          <w:sz w:val="24"/>
        </w:rPr>
      </w:pPr>
      <w:r>
        <w:rPr>
          <w:rFonts w:ascii="Times New Roman" w:hAnsi="Times New Roman" w:cs="Times New Roman"/>
          <w:sz w:val="24"/>
        </w:rPr>
        <w:t>v oblasti organizace výuky:</w:t>
      </w:r>
    </w:p>
    <w:p w14:paraId="6F087F16" w14:textId="77777777" w:rsidR="00DF48B7" w:rsidRDefault="00DF48B7" w:rsidP="00DF48B7">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dle doporučení budeme dbát na častější střídání forem a činností během výuky</w:t>
      </w:r>
    </w:p>
    <w:p w14:paraId="34006934" w14:textId="77777777" w:rsidR="00DF48B7" w:rsidRDefault="00DF48B7" w:rsidP="00DF48B7">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do výuky budeme zařazovat skupinovou práci</w:t>
      </w:r>
    </w:p>
    <w:p w14:paraId="0ED0AD43" w14:textId="77777777" w:rsidR="00DF48B7" w:rsidRDefault="00DF48B7" w:rsidP="00DF48B7">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lastRenderedPageBreak/>
        <w:t>v případě doporučení a v případě potřeby umožníme žákovi během vyučovací hodiny krátkou přestávku</w:t>
      </w:r>
    </w:p>
    <w:p w14:paraId="76938DBF" w14:textId="77777777" w:rsidR="002523F3" w:rsidRDefault="002523F3" w:rsidP="00DF48B7">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 xml:space="preserve">na základě doporučení zajistíme asistenta pedagoga, osobního asistenta nebo dalšího </w:t>
      </w:r>
      <w:proofErr w:type="spellStart"/>
      <w:r>
        <w:rPr>
          <w:rFonts w:ascii="Times New Roman" w:hAnsi="Times New Roman" w:cs="Times New Roman"/>
          <w:sz w:val="24"/>
        </w:rPr>
        <w:t>pedag</w:t>
      </w:r>
      <w:proofErr w:type="spellEnd"/>
      <w:r>
        <w:rPr>
          <w:rFonts w:ascii="Times New Roman" w:hAnsi="Times New Roman" w:cs="Times New Roman"/>
          <w:sz w:val="24"/>
        </w:rPr>
        <w:t>. pracovníka</w:t>
      </w:r>
    </w:p>
    <w:p w14:paraId="15B1D140" w14:textId="77777777" w:rsidR="0008120B" w:rsidRDefault="0008120B" w:rsidP="0008120B">
      <w:pPr>
        <w:pStyle w:val="Odstavecseseznamem"/>
        <w:spacing w:after="0" w:line="240" w:lineRule="auto"/>
        <w:jc w:val="both"/>
        <w:rPr>
          <w:rFonts w:ascii="Times New Roman" w:hAnsi="Times New Roman" w:cs="Times New Roman"/>
          <w:sz w:val="24"/>
        </w:rPr>
      </w:pPr>
    </w:p>
    <w:p w14:paraId="61B53746" w14:textId="77777777" w:rsidR="00DF48B7" w:rsidRDefault="00DF48B7" w:rsidP="00DF48B7">
      <w:pPr>
        <w:spacing w:after="0" w:line="240" w:lineRule="auto"/>
        <w:jc w:val="both"/>
        <w:rPr>
          <w:rFonts w:ascii="Times New Roman" w:hAnsi="Times New Roman" w:cs="Times New Roman"/>
          <w:sz w:val="24"/>
        </w:rPr>
      </w:pPr>
      <w:r>
        <w:rPr>
          <w:rFonts w:ascii="Times New Roman" w:hAnsi="Times New Roman" w:cs="Times New Roman"/>
          <w:sz w:val="24"/>
        </w:rPr>
        <w:t>zařazení předmětů speciálně pedagogické péče</w:t>
      </w:r>
    </w:p>
    <w:p w14:paraId="00166D06" w14:textId="77777777" w:rsidR="00DF48B7" w:rsidRPr="0008120B" w:rsidRDefault="0008120B" w:rsidP="0008120B">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konkrétní předměty speciálně pedagogické péče budou přidány dle doporučení příslušného školského poradenského pracoviště</w:t>
      </w:r>
    </w:p>
    <w:p w14:paraId="77612491" w14:textId="77777777" w:rsidR="00AA262D" w:rsidRPr="006851FD" w:rsidRDefault="006851FD" w:rsidP="006851FD">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 xml:space="preserve">v rámci speciálně pedagogické intervence jsme připraveni zajistit výuku těchto předmětů: logopedická péče, český znakový jazyk, prostorová orientace a samostatný pohyb zrakově postižených žáků, čtení a psaní Braillova písma, zdravotní tělesnou výchovu, nácvik komunikačních a sociálních dovedností. Časová dotace na tyto předměty bude čerpána z disponibilní časové dotace </w:t>
      </w:r>
    </w:p>
    <w:p w14:paraId="64C4C104" w14:textId="77777777" w:rsidR="00AA262D" w:rsidRDefault="00AA262D" w:rsidP="00AA262D">
      <w:pPr>
        <w:spacing w:after="0" w:line="240" w:lineRule="auto"/>
        <w:jc w:val="both"/>
        <w:rPr>
          <w:rFonts w:ascii="Times New Roman" w:hAnsi="Times New Roman" w:cs="Times New Roman"/>
          <w:sz w:val="24"/>
        </w:rPr>
      </w:pPr>
    </w:p>
    <w:p w14:paraId="6B2DA51F" w14:textId="77777777" w:rsidR="00AA262D" w:rsidRDefault="00AA262D" w:rsidP="00AA262D">
      <w:pPr>
        <w:spacing w:after="0" w:line="240" w:lineRule="auto"/>
        <w:jc w:val="both"/>
        <w:rPr>
          <w:rFonts w:ascii="Times New Roman" w:hAnsi="Times New Roman" w:cs="Times New Roman"/>
          <w:sz w:val="24"/>
        </w:rPr>
      </w:pPr>
    </w:p>
    <w:p w14:paraId="51247AF7" w14:textId="77777777" w:rsidR="00AA262D" w:rsidRDefault="00AA262D" w:rsidP="00AA262D">
      <w:pPr>
        <w:spacing w:after="0" w:line="240" w:lineRule="auto"/>
        <w:jc w:val="both"/>
        <w:rPr>
          <w:rFonts w:ascii="Times New Roman" w:hAnsi="Times New Roman" w:cs="Times New Roman"/>
          <w:sz w:val="24"/>
        </w:rPr>
      </w:pPr>
    </w:p>
    <w:p w14:paraId="7F8E345D" w14:textId="77777777" w:rsidR="00B0035C" w:rsidRPr="00A043DD" w:rsidRDefault="00B0035C" w:rsidP="00DB5BF1">
      <w:pPr>
        <w:spacing w:after="0" w:line="240" w:lineRule="auto"/>
        <w:jc w:val="both"/>
        <w:rPr>
          <w:rFonts w:ascii="Times New Roman" w:hAnsi="Times New Roman" w:cs="Times New Roman"/>
          <w:sz w:val="24"/>
        </w:rPr>
      </w:pPr>
      <w:r w:rsidRPr="00C120FC">
        <w:rPr>
          <w:rFonts w:ascii="Times New Roman" w:hAnsi="Times New Roman" w:cs="Times New Roman"/>
          <w:b/>
          <w:bCs/>
          <w:sz w:val="24"/>
        </w:rPr>
        <w:t>Zabezpečení výuky žáků mimořádně nadaných</w:t>
      </w:r>
    </w:p>
    <w:p w14:paraId="0D7BBD70" w14:textId="77777777" w:rsidR="00C120FC" w:rsidRPr="005538DE" w:rsidRDefault="005538DE" w:rsidP="00DB5BF1">
      <w:pPr>
        <w:spacing w:after="0" w:line="240" w:lineRule="auto"/>
        <w:jc w:val="both"/>
        <w:rPr>
          <w:rFonts w:ascii="Times New Roman" w:hAnsi="Times New Roman" w:cs="Times New Roman"/>
          <w:bCs/>
          <w:sz w:val="24"/>
        </w:rPr>
      </w:pPr>
      <w:r w:rsidRPr="005538DE">
        <w:rPr>
          <w:rFonts w:ascii="Times New Roman" w:hAnsi="Times New Roman" w:cs="Times New Roman"/>
          <w:bCs/>
          <w:sz w:val="24"/>
        </w:rPr>
        <w:t>Za mimořádně nadaného žáka se považuje především žák, jehož rozložení schopností dosahuje mimořádné úrovně</w:t>
      </w:r>
      <w:r>
        <w:rPr>
          <w:rFonts w:ascii="Times New Roman" w:hAnsi="Times New Roman" w:cs="Times New Roman"/>
          <w:bCs/>
          <w:sz w:val="24"/>
        </w:rPr>
        <w:t xml:space="preserve"> při vysoké tvořivosti v celém okruhu činností nebo v jednotlivých oblastech rozumových schopností, v pohybových, manuálních, uměleckých nebo sociálních dovednostech.</w:t>
      </w:r>
    </w:p>
    <w:p w14:paraId="5F1F29A8" w14:textId="77777777" w:rsidR="002523F3" w:rsidRDefault="005538DE" w:rsidP="00DB5BF1">
      <w:pPr>
        <w:spacing w:after="0" w:line="240" w:lineRule="auto"/>
        <w:jc w:val="both"/>
        <w:rPr>
          <w:rFonts w:ascii="Times New Roman" w:hAnsi="Times New Roman" w:cs="Times New Roman"/>
          <w:sz w:val="24"/>
        </w:rPr>
      </w:pPr>
      <w:r>
        <w:rPr>
          <w:rFonts w:ascii="Times New Roman" w:hAnsi="Times New Roman" w:cs="Times New Roman"/>
          <w:sz w:val="24"/>
        </w:rPr>
        <w:t>Zjišťování mimořádného nadání u žáků provádíme ve spolupráci se školským poradenským zařízením. Míru žákova nadání zhodnotí odborník v příslušném oboru.</w:t>
      </w:r>
    </w:p>
    <w:p w14:paraId="498E062B" w14:textId="77777777" w:rsidR="005538DE" w:rsidRDefault="005538DE" w:rsidP="00DB5BF1">
      <w:pPr>
        <w:spacing w:after="0" w:line="240" w:lineRule="auto"/>
        <w:jc w:val="both"/>
        <w:rPr>
          <w:rFonts w:ascii="Times New Roman" w:hAnsi="Times New Roman" w:cs="Times New Roman"/>
          <w:sz w:val="24"/>
        </w:rPr>
      </w:pPr>
    </w:p>
    <w:p w14:paraId="688F8E4A" w14:textId="77777777" w:rsidR="005538DE" w:rsidRPr="009B4BC3" w:rsidRDefault="005538DE" w:rsidP="005538DE">
      <w:pPr>
        <w:spacing w:after="0" w:line="240" w:lineRule="auto"/>
        <w:jc w:val="both"/>
        <w:rPr>
          <w:rFonts w:ascii="Times New Roman" w:hAnsi="Times New Roman" w:cs="Times New Roman"/>
          <w:bCs/>
          <w:sz w:val="24"/>
          <w:u w:val="single"/>
        </w:rPr>
      </w:pPr>
      <w:r w:rsidRPr="009B4BC3">
        <w:rPr>
          <w:rFonts w:ascii="Times New Roman" w:hAnsi="Times New Roman" w:cs="Times New Roman"/>
          <w:bCs/>
          <w:sz w:val="24"/>
          <w:u w:val="single"/>
        </w:rPr>
        <w:t>Plán pedagogické podpory (PLPP)</w:t>
      </w:r>
      <w:r w:rsidR="00B20E49">
        <w:rPr>
          <w:rFonts w:ascii="Times New Roman" w:hAnsi="Times New Roman" w:cs="Times New Roman"/>
          <w:bCs/>
          <w:sz w:val="24"/>
          <w:u w:val="single"/>
        </w:rPr>
        <w:t>, Individuální vzdělávací plán (IVP)</w:t>
      </w:r>
    </w:p>
    <w:p w14:paraId="66529196" w14:textId="77777777" w:rsidR="00B20E49" w:rsidRDefault="005538DE" w:rsidP="005538DE">
      <w:pPr>
        <w:spacing w:after="0" w:line="240" w:lineRule="auto"/>
        <w:jc w:val="both"/>
        <w:rPr>
          <w:rFonts w:ascii="Times New Roman" w:hAnsi="Times New Roman" w:cs="Times New Roman"/>
          <w:bCs/>
          <w:sz w:val="24"/>
        </w:rPr>
      </w:pPr>
      <w:r>
        <w:rPr>
          <w:rFonts w:ascii="Times New Roman" w:hAnsi="Times New Roman" w:cs="Times New Roman"/>
          <w:bCs/>
          <w:sz w:val="24"/>
        </w:rPr>
        <w:t xml:space="preserve">Plán pedagogické podpory </w:t>
      </w:r>
      <w:r w:rsidR="00B20E49">
        <w:rPr>
          <w:rFonts w:ascii="Times New Roman" w:hAnsi="Times New Roman" w:cs="Times New Roman"/>
          <w:bCs/>
          <w:sz w:val="24"/>
        </w:rPr>
        <w:t xml:space="preserve">nebo IVP mimořádně nadaného žáka </w:t>
      </w:r>
      <w:r>
        <w:rPr>
          <w:rFonts w:ascii="Times New Roman" w:hAnsi="Times New Roman" w:cs="Times New Roman"/>
          <w:bCs/>
          <w:sz w:val="24"/>
        </w:rPr>
        <w:t>sestavuje třídní učitel</w:t>
      </w:r>
      <w:r w:rsidR="00B20E49">
        <w:rPr>
          <w:rFonts w:ascii="Times New Roman" w:hAnsi="Times New Roman" w:cs="Times New Roman"/>
          <w:bCs/>
          <w:sz w:val="24"/>
        </w:rPr>
        <w:t xml:space="preserve"> ve spolupráci s učiteli vyučovacích předmětů, ve kterých se projevuje mimořádné nadání žáka</w:t>
      </w:r>
      <w:r>
        <w:rPr>
          <w:rFonts w:ascii="Times New Roman" w:hAnsi="Times New Roman" w:cs="Times New Roman"/>
          <w:bCs/>
          <w:sz w:val="24"/>
        </w:rPr>
        <w:t>,</w:t>
      </w:r>
      <w:r w:rsidR="00B20E49">
        <w:rPr>
          <w:rFonts w:ascii="Times New Roman" w:hAnsi="Times New Roman" w:cs="Times New Roman"/>
          <w:bCs/>
          <w:sz w:val="24"/>
        </w:rPr>
        <w:t xml:space="preserve"> s výchovným poradcem a školským poradenským zařízením.</w:t>
      </w:r>
      <w:r>
        <w:rPr>
          <w:rFonts w:ascii="Times New Roman" w:hAnsi="Times New Roman" w:cs="Times New Roman"/>
          <w:bCs/>
          <w:sz w:val="24"/>
        </w:rPr>
        <w:t xml:space="preserve"> </w:t>
      </w:r>
    </w:p>
    <w:p w14:paraId="08A80621" w14:textId="77777777" w:rsidR="005538DE" w:rsidRPr="003E1972" w:rsidRDefault="00B20E49" w:rsidP="005538DE">
      <w:pPr>
        <w:spacing w:after="0" w:line="240" w:lineRule="auto"/>
        <w:jc w:val="both"/>
        <w:rPr>
          <w:rFonts w:ascii="Times New Roman" w:hAnsi="Times New Roman" w:cs="Times New Roman"/>
          <w:bCs/>
          <w:sz w:val="24"/>
        </w:rPr>
      </w:pPr>
      <w:r>
        <w:rPr>
          <w:rFonts w:ascii="Times New Roman" w:hAnsi="Times New Roman" w:cs="Times New Roman"/>
          <w:bCs/>
          <w:sz w:val="24"/>
        </w:rPr>
        <w:t xml:space="preserve">IVP </w:t>
      </w:r>
      <w:r w:rsidR="005538DE" w:rsidRPr="003E1972">
        <w:rPr>
          <w:rFonts w:ascii="Times New Roman" w:hAnsi="Times New Roman" w:cs="Times New Roman"/>
          <w:bCs/>
          <w:sz w:val="24"/>
        </w:rPr>
        <w:t>vychází ze ŠVP Škola pro každého a má písemnou podobu.</w:t>
      </w:r>
      <w:r>
        <w:rPr>
          <w:rFonts w:ascii="Times New Roman" w:hAnsi="Times New Roman" w:cs="Times New Roman"/>
          <w:bCs/>
          <w:sz w:val="24"/>
        </w:rPr>
        <w:t xml:space="preserve"> Při sestavování spolupracuje třídní učitel s rodiči mimořádně nadaného žáka.</w:t>
      </w:r>
    </w:p>
    <w:p w14:paraId="30FFE346" w14:textId="77777777" w:rsidR="005538DE" w:rsidRDefault="00C249DE" w:rsidP="00DB5BF1">
      <w:pPr>
        <w:spacing w:after="0" w:line="240" w:lineRule="auto"/>
        <w:jc w:val="both"/>
        <w:rPr>
          <w:rFonts w:ascii="Times New Roman" w:hAnsi="Times New Roman" w:cs="Times New Roman"/>
          <w:sz w:val="24"/>
        </w:rPr>
      </w:pPr>
      <w:r>
        <w:rPr>
          <w:rFonts w:ascii="Times New Roman" w:hAnsi="Times New Roman" w:cs="Times New Roman"/>
          <w:sz w:val="24"/>
        </w:rPr>
        <w:t>Ihned po obdržení doporučení školského poradenského zařízení sestavuje tř. učitel ve spolupráci s výchovným poradcem IVP. IVP bude sestaven nejpozději do 1 měsíce po obdržení doporučení.</w:t>
      </w:r>
      <w:r w:rsidR="0043624F">
        <w:rPr>
          <w:rFonts w:ascii="Times New Roman" w:hAnsi="Times New Roman" w:cs="Times New Roman"/>
          <w:sz w:val="24"/>
        </w:rPr>
        <w:t xml:space="preserve"> </w:t>
      </w:r>
    </w:p>
    <w:p w14:paraId="63BED29D" w14:textId="77777777" w:rsidR="00C249DE" w:rsidRDefault="00C249DE" w:rsidP="00DB5BF1">
      <w:pPr>
        <w:spacing w:after="0" w:line="240" w:lineRule="auto"/>
        <w:jc w:val="both"/>
        <w:rPr>
          <w:rFonts w:ascii="Times New Roman" w:hAnsi="Times New Roman" w:cs="Times New Roman"/>
          <w:sz w:val="24"/>
        </w:rPr>
      </w:pPr>
    </w:p>
    <w:p w14:paraId="2AA2B73D" w14:textId="77777777" w:rsidR="00C249DE" w:rsidRDefault="00C249DE" w:rsidP="00DB5BF1">
      <w:pPr>
        <w:spacing w:after="0" w:line="240" w:lineRule="auto"/>
        <w:jc w:val="both"/>
        <w:rPr>
          <w:rFonts w:ascii="Times New Roman" w:hAnsi="Times New Roman" w:cs="Times New Roman"/>
          <w:sz w:val="24"/>
        </w:rPr>
      </w:pPr>
      <w:r>
        <w:rPr>
          <w:rFonts w:ascii="Times New Roman" w:hAnsi="Times New Roman" w:cs="Times New Roman"/>
          <w:sz w:val="24"/>
        </w:rPr>
        <w:t>IVP bude zejména obsahovat:</w:t>
      </w:r>
    </w:p>
    <w:p w14:paraId="3F5C6FB5" w14:textId="77777777" w:rsidR="00C249DE" w:rsidRDefault="00C249DE" w:rsidP="00C249DE">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 xml:space="preserve">závěry z psychologického a speciálně pedagogického vyšetření a </w:t>
      </w:r>
      <w:proofErr w:type="spellStart"/>
      <w:r>
        <w:rPr>
          <w:rFonts w:ascii="Times New Roman" w:hAnsi="Times New Roman" w:cs="Times New Roman"/>
          <w:sz w:val="24"/>
        </w:rPr>
        <w:t>ped</w:t>
      </w:r>
      <w:proofErr w:type="spellEnd"/>
      <w:r>
        <w:rPr>
          <w:rFonts w:ascii="Times New Roman" w:hAnsi="Times New Roman" w:cs="Times New Roman"/>
          <w:sz w:val="24"/>
        </w:rPr>
        <w:t>. diagnostiky, které blíže popisují oblast, typ a rozsah nadání</w:t>
      </w:r>
    </w:p>
    <w:p w14:paraId="583656B5" w14:textId="77777777" w:rsidR="00C249DE" w:rsidRDefault="00C249DE" w:rsidP="00C249DE">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 xml:space="preserve">způsob poskytování individuální </w:t>
      </w:r>
      <w:proofErr w:type="spellStart"/>
      <w:r>
        <w:rPr>
          <w:rFonts w:ascii="Times New Roman" w:hAnsi="Times New Roman" w:cs="Times New Roman"/>
          <w:sz w:val="24"/>
        </w:rPr>
        <w:t>pedag</w:t>
      </w:r>
      <w:proofErr w:type="spellEnd"/>
      <w:r>
        <w:rPr>
          <w:rFonts w:ascii="Times New Roman" w:hAnsi="Times New Roman" w:cs="Times New Roman"/>
          <w:sz w:val="24"/>
        </w:rPr>
        <w:t>. péče</w:t>
      </w:r>
    </w:p>
    <w:p w14:paraId="37A9436F" w14:textId="77777777" w:rsidR="00C249DE" w:rsidRDefault="0043624F" w:rsidP="00C249DE">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úpravy v obsahu vzdělávání žáka, časové a obsahové rozvržení učiva, způsob zadávání a plnění úkolů, způsob hodnocení</w:t>
      </w:r>
    </w:p>
    <w:p w14:paraId="738CBF74" w14:textId="77777777" w:rsidR="0043624F" w:rsidRDefault="0043624F" w:rsidP="00C249DE">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seznam doporučených pomůcek, učebnic, materiálů</w:t>
      </w:r>
    </w:p>
    <w:p w14:paraId="7999C5F0" w14:textId="77777777" w:rsidR="0043624F" w:rsidRPr="0043624F" w:rsidRDefault="0043624F" w:rsidP="0043624F">
      <w:pPr>
        <w:spacing w:after="0" w:line="240" w:lineRule="auto"/>
        <w:jc w:val="both"/>
        <w:rPr>
          <w:rFonts w:ascii="Times New Roman" w:hAnsi="Times New Roman" w:cs="Times New Roman"/>
          <w:sz w:val="24"/>
        </w:rPr>
      </w:pPr>
      <w:r>
        <w:rPr>
          <w:rFonts w:ascii="Times New Roman" w:hAnsi="Times New Roman" w:cs="Times New Roman"/>
          <w:sz w:val="24"/>
        </w:rPr>
        <w:t>Individuální vzdělávací plán bude podle potřeby doplňován nebo upravován v průběhu školního roku</w:t>
      </w:r>
      <w:r w:rsidR="004F1F59">
        <w:rPr>
          <w:rFonts w:ascii="Times New Roman" w:hAnsi="Times New Roman" w:cs="Times New Roman"/>
          <w:sz w:val="24"/>
        </w:rPr>
        <w:t>. Výchovný poradce seznámí s IVP všechny vyučující žáka a zákonného zástupce žáka.</w:t>
      </w:r>
    </w:p>
    <w:p w14:paraId="1B4B91AF" w14:textId="77777777" w:rsidR="005538DE" w:rsidRDefault="005538DE" w:rsidP="00DB5BF1">
      <w:pPr>
        <w:spacing w:after="0" w:line="240" w:lineRule="auto"/>
        <w:jc w:val="both"/>
        <w:rPr>
          <w:rFonts w:ascii="Times New Roman" w:hAnsi="Times New Roman" w:cs="Times New Roman"/>
          <w:sz w:val="24"/>
        </w:rPr>
      </w:pPr>
    </w:p>
    <w:p w14:paraId="3D20A60A" w14:textId="77777777" w:rsidR="004F1F59" w:rsidRDefault="004F1F59" w:rsidP="00DB5BF1">
      <w:pPr>
        <w:spacing w:after="0" w:line="240" w:lineRule="auto"/>
        <w:jc w:val="both"/>
        <w:rPr>
          <w:rFonts w:ascii="Times New Roman" w:hAnsi="Times New Roman" w:cs="Times New Roman"/>
          <w:sz w:val="24"/>
        </w:rPr>
      </w:pPr>
    </w:p>
    <w:p w14:paraId="288EA1B4" w14:textId="77777777" w:rsidR="004F1F59" w:rsidRDefault="004F1F59" w:rsidP="00DB5BF1">
      <w:pPr>
        <w:spacing w:after="0" w:line="240" w:lineRule="auto"/>
        <w:jc w:val="both"/>
        <w:rPr>
          <w:rFonts w:ascii="Times New Roman" w:hAnsi="Times New Roman" w:cs="Times New Roman"/>
          <w:sz w:val="24"/>
        </w:rPr>
      </w:pPr>
    </w:p>
    <w:p w14:paraId="02DE4897" w14:textId="77777777" w:rsidR="004F1F59" w:rsidRDefault="004F1F59" w:rsidP="00DB5BF1">
      <w:pPr>
        <w:spacing w:after="0" w:line="240" w:lineRule="auto"/>
        <w:jc w:val="both"/>
        <w:rPr>
          <w:rFonts w:ascii="Times New Roman" w:hAnsi="Times New Roman" w:cs="Times New Roman"/>
          <w:sz w:val="24"/>
        </w:rPr>
      </w:pPr>
    </w:p>
    <w:p w14:paraId="2493864C" w14:textId="77777777" w:rsidR="004F1F59" w:rsidRDefault="004F1F59" w:rsidP="00DB5BF1">
      <w:pPr>
        <w:spacing w:after="0" w:line="240" w:lineRule="auto"/>
        <w:jc w:val="both"/>
        <w:rPr>
          <w:rFonts w:ascii="Times New Roman" w:hAnsi="Times New Roman" w:cs="Times New Roman"/>
          <w:sz w:val="24"/>
        </w:rPr>
      </w:pPr>
    </w:p>
    <w:p w14:paraId="4A93E95A" w14:textId="77777777" w:rsidR="004F1F59" w:rsidRDefault="004F1F59" w:rsidP="00DB5BF1">
      <w:pPr>
        <w:spacing w:after="0" w:line="240" w:lineRule="auto"/>
        <w:jc w:val="both"/>
        <w:rPr>
          <w:rFonts w:ascii="Times New Roman" w:hAnsi="Times New Roman" w:cs="Times New Roman"/>
          <w:sz w:val="24"/>
        </w:rPr>
      </w:pPr>
    </w:p>
    <w:p w14:paraId="276C0713" w14:textId="77777777" w:rsidR="0043624F" w:rsidRDefault="0043624F" w:rsidP="00DB5BF1">
      <w:pPr>
        <w:spacing w:after="0" w:line="240" w:lineRule="auto"/>
        <w:jc w:val="both"/>
        <w:rPr>
          <w:rFonts w:ascii="Times New Roman" w:hAnsi="Times New Roman" w:cs="Times New Roman"/>
          <w:sz w:val="24"/>
          <w:u w:val="single"/>
        </w:rPr>
      </w:pPr>
      <w:r w:rsidRPr="0043624F">
        <w:rPr>
          <w:rFonts w:ascii="Times New Roman" w:hAnsi="Times New Roman" w:cs="Times New Roman"/>
          <w:sz w:val="24"/>
          <w:u w:val="single"/>
        </w:rPr>
        <w:t>Specifikace provádění podpůrných opatření</w:t>
      </w:r>
    </w:p>
    <w:p w14:paraId="76583486" w14:textId="77777777" w:rsidR="0043624F" w:rsidRDefault="00E275AC" w:rsidP="00DB5BF1">
      <w:pPr>
        <w:spacing w:after="0" w:line="240" w:lineRule="auto"/>
        <w:jc w:val="both"/>
        <w:rPr>
          <w:rFonts w:ascii="Times New Roman" w:hAnsi="Times New Roman" w:cs="Times New Roman"/>
          <w:sz w:val="24"/>
        </w:rPr>
      </w:pPr>
      <w:r w:rsidRPr="00E275AC">
        <w:rPr>
          <w:rFonts w:ascii="Times New Roman" w:hAnsi="Times New Roman" w:cs="Times New Roman"/>
          <w:sz w:val="24"/>
        </w:rPr>
        <w:t>Dle doporučení školského poradenského zařízení</w:t>
      </w:r>
      <w:r>
        <w:rPr>
          <w:rFonts w:ascii="Times New Roman" w:hAnsi="Times New Roman" w:cs="Times New Roman"/>
          <w:sz w:val="24"/>
        </w:rPr>
        <w:t xml:space="preserve"> umožníme žákům nadaným a mimořádně nadaným:</w:t>
      </w:r>
    </w:p>
    <w:p w14:paraId="30E3E39B" w14:textId="77777777" w:rsidR="00E275AC" w:rsidRDefault="00E275AC" w:rsidP="00E275AC">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předčasný nástup dítěte ke školní docházce</w:t>
      </w:r>
    </w:p>
    <w:p w14:paraId="319F6C94" w14:textId="77777777" w:rsidR="00E275AC" w:rsidRDefault="00E275AC" w:rsidP="00E275AC">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účast žáka na výuce jednoho nebo více vyuč. předmětů ve vyšších ročnících školy</w:t>
      </w:r>
    </w:p>
    <w:p w14:paraId="4C15373E" w14:textId="77777777" w:rsidR="00E275AC" w:rsidRDefault="00E275AC" w:rsidP="00E275AC">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obohatíme vzdělávací obsah předmětu</w:t>
      </w:r>
    </w:p>
    <w:p w14:paraId="64F51851" w14:textId="77777777" w:rsidR="00E275AC" w:rsidRDefault="00E275AC" w:rsidP="00E275AC">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přípravu a účast na soutěžích včetně celostátních a mezinárodních kol</w:t>
      </w:r>
    </w:p>
    <w:p w14:paraId="29B2D09E" w14:textId="77777777" w:rsidR="004F1F59" w:rsidRDefault="004F1F59" w:rsidP="00E275AC">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zadávání specifických úkolů a projektů</w:t>
      </w:r>
    </w:p>
    <w:p w14:paraId="4BF9F42C" w14:textId="77777777" w:rsidR="004F1F59" w:rsidRPr="00E275AC" w:rsidRDefault="004F1F59" w:rsidP="00E275AC">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účastnit se stáží</w:t>
      </w:r>
    </w:p>
    <w:p w14:paraId="4F190D5B" w14:textId="77777777" w:rsidR="00DB5BF1" w:rsidRDefault="00DB5BF1" w:rsidP="00DB5BF1">
      <w:pPr>
        <w:spacing w:after="0" w:line="240" w:lineRule="auto"/>
        <w:jc w:val="both"/>
        <w:rPr>
          <w:rFonts w:ascii="Times New Roman" w:hAnsi="Times New Roman" w:cs="Times New Roman"/>
          <w:sz w:val="24"/>
        </w:rPr>
      </w:pPr>
    </w:p>
    <w:p w14:paraId="0F223FF1" w14:textId="77777777" w:rsidR="00DB5BF1" w:rsidRDefault="00DB5BF1" w:rsidP="00DB5BF1">
      <w:pPr>
        <w:spacing w:after="0" w:line="240" w:lineRule="auto"/>
        <w:jc w:val="both"/>
        <w:rPr>
          <w:rFonts w:ascii="Times New Roman" w:hAnsi="Times New Roman" w:cs="Times New Roman"/>
          <w:sz w:val="24"/>
        </w:rPr>
      </w:pPr>
    </w:p>
    <w:p w14:paraId="2FFBB8E6" w14:textId="77777777" w:rsidR="00DB5BF1" w:rsidRDefault="00DB5BF1" w:rsidP="00DB5BF1">
      <w:pPr>
        <w:spacing w:after="0" w:line="240" w:lineRule="auto"/>
        <w:jc w:val="both"/>
        <w:rPr>
          <w:rFonts w:ascii="Times New Roman" w:hAnsi="Times New Roman" w:cs="Times New Roman"/>
          <w:sz w:val="24"/>
        </w:rPr>
      </w:pPr>
    </w:p>
    <w:p w14:paraId="66F119CE" w14:textId="77777777" w:rsidR="00E96650" w:rsidRDefault="00E96650" w:rsidP="00DB5BF1">
      <w:pPr>
        <w:spacing w:after="0" w:line="240" w:lineRule="auto"/>
        <w:jc w:val="both"/>
        <w:rPr>
          <w:rFonts w:ascii="Times New Roman" w:hAnsi="Times New Roman" w:cs="Times New Roman"/>
          <w:sz w:val="24"/>
        </w:rPr>
      </w:pPr>
    </w:p>
    <w:p w14:paraId="4A77F443" w14:textId="77777777" w:rsidR="004279F3" w:rsidRDefault="004279F3" w:rsidP="00DB5BF1">
      <w:pPr>
        <w:spacing w:after="0" w:line="240" w:lineRule="auto"/>
        <w:jc w:val="both"/>
        <w:rPr>
          <w:rFonts w:ascii="Times New Roman" w:hAnsi="Times New Roman" w:cs="Times New Roman"/>
          <w:sz w:val="24"/>
        </w:rPr>
      </w:pPr>
    </w:p>
    <w:p w14:paraId="76E294EA" w14:textId="77777777" w:rsidR="004279F3" w:rsidRDefault="004279F3" w:rsidP="00DB5BF1">
      <w:pPr>
        <w:spacing w:after="0" w:line="240" w:lineRule="auto"/>
        <w:jc w:val="both"/>
        <w:rPr>
          <w:rFonts w:ascii="Times New Roman" w:hAnsi="Times New Roman" w:cs="Times New Roman"/>
          <w:sz w:val="24"/>
        </w:rPr>
      </w:pPr>
    </w:p>
    <w:p w14:paraId="6D77C865" w14:textId="77777777" w:rsidR="004279F3" w:rsidRDefault="004279F3" w:rsidP="00DB5BF1">
      <w:pPr>
        <w:spacing w:after="0" w:line="240" w:lineRule="auto"/>
        <w:jc w:val="both"/>
        <w:rPr>
          <w:rFonts w:ascii="Times New Roman" w:hAnsi="Times New Roman" w:cs="Times New Roman"/>
          <w:sz w:val="24"/>
        </w:rPr>
      </w:pPr>
    </w:p>
    <w:p w14:paraId="274FC068" w14:textId="77777777" w:rsidR="003829E1" w:rsidRDefault="003829E1" w:rsidP="00DB5BF1">
      <w:pPr>
        <w:spacing w:after="0" w:line="240" w:lineRule="auto"/>
        <w:jc w:val="both"/>
        <w:rPr>
          <w:rFonts w:ascii="Times New Roman" w:hAnsi="Times New Roman" w:cs="Times New Roman"/>
          <w:sz w:val="24"/>
        </w:rPr>
      </w:pPr>
    </w:p>
    <w:p w14:paraId="3995170B" w14:textId="77777777" w:rsidR="003829E1" w:rsidRDefault="003829E1" w:rsidP="00DB5BF1">
      <w:pPr>
        <w:spacing w:after="0" w:line="240" w:lineRule="auto"/>
        <w:jc w:val="both"/>
        <w:rPr>
          <w:rFonts w:ascii="Times New Roman" w:hAnsi="Times New Roman" w:cs="Times New Roman"/>
          <w:sz w:val="24"/>
        </w:rPr>
      </w:pPr>
    </w:p>
    <w:p w14:paraId="27A1E2DB" w14:textId="77777777" w:rsidR="003829E1" w:rsidRDefault="003829E1" w:rsidP="00DB5BF1">
      <w:pPr>
        <w:spacing w:after="0" w:line="240" w:lineRule="auto"/>
        <w:jc w:val="both"/>
        <w:rPr>
          <w:rFonts w:ascii="Times New Roman" w:hAnsi="Times New Roman" w:cs="Times New Roman"/>
          <w:sz w:val="24"/>
        </w:rPr>
      </w:pPr>
    </w:p>
    <w:p w14:paraId="0888A794" w14:textId="77777777" w:rsidR="003829E1" w:rsidRDefault="003829E1" w:rsidP="00DB5BF1">
      <w:pPr>
        <w:spacing w:after="0" w:line="240" w:lineRule="auto"/>
        <w:jc w:val="both"/>
        <w:rPr>
          <w:rFonts w:ascii="Times New Roman" w:hAnsi="Times New Roman" w:cs="Times New Roman"/>
          <w:sz w:val="24"/>
        </w:rPr>
      </w:pPr>
    </w:p>
    <w:p w14:paraId="7D919F32" w14:textId="77777777" w:rsidR="004279F3" w:rsidRDefault="004279F3" w:rsidP="00DB5BF1">
      <w:pPr>
        <w:spacing w:after="0" w:line="240" w:lineRule="auto"/>
        <w:jc w:val="both"/>
        <w:rPr>
          <w:rFonts w:ascii="Times New Roman" w:hAnsi="Times New Roman" w:cs="Times New Roman"/>
          <w:sz w:val="24"/>
        </w:rPr>
      </w:pPr>
    </w:p>
    <w:p w14:paraId="5695377A" w14:textId="77777777" w:rsidR="004F1F59" w:rsidRDefault="004F1F59" w:rsidP="00DB5BF1">
      <w:pPr>
        <w:spacing w:after="0" w:line="240" w:lineRule="auto"/>
        <w:jc w:val="both"/>
        <w:rPr>
          <w:rFonts w:ascii="Times New Roman" w:hAnsi="Times New Roman" w:cs="Times New Roman"/>
          <w:sz w:val="24"/>
        </w:rPr>
      </w:pPr>
    </w:p>
    <w:p w14:paraId="357E15F8" w14:textId="77777777" w:rsidR="004F1F59" w:rsidRDefault="004F1F59" w:rsidP="00DB5BF1">
      <w:pPr>
        <w:spacing w:after="0" w:line="240" w:lineRule="auto"/>
        <w:jc w:val="both"/>
        <w:rPr>
          <w:rFonts w:ascii="Times New Roman" w:hAnsi="Times New Roman" w:cs="Times New Roman"/>
          <w:sz w:val="24"/>
        </w:rPr>
      </w:pPr>
    </w:p>
    <w:p w14:paraId="411D8BFB" w14:textId="77777777" w:rsidR="004F1F59" w:rsidRDefault="004F1F59" w:rsidP="00DB5BF1">
      <w:pPr>
        <w:spacing w:after="0" w:line="240" w:lineRule="auto"/>
        <w:jc w:val="both"/>
        <w:rPr>
          <w:rFonts w:ascii="Times New Roman" w:hAnsi="Times New Roman" w:cs="Times New Roman"/>
          <w:sz w:val="24"/>
        </w:rPr>
      </w:pPr>
    </w:p>
    <w:p w14:paraId="25900190" w14:textId="77777777" w:rsidR="004F1F59" w:rsidRDefault="004F1F59" w:rsidP="00DB5BF1">
      <w:pPr>
        <w:spacing w:after="0" w:line="240" w:lineRule="auto"/>
        <w:jc w:val="both"/>
        <w:rPr>
          <w:rFonts w:ascii="Times New Roman" w:hAnsi="Times New Roman" w:cs="Times New Roman"/>
          <w:sz w:val="24"/>
        </w:rPr>
      </w:pPr>
    </w:p>
    <w:p w14:paraId="2098C1F0" w14:textId="77777777" w:rsidR="004F1F59" w:rsidRDefault="004F1F59" w:rsidP="00DB5BF1">
      <w:pPr>
        <w:spacing w:after="0" w:line="240" w:lineRule="auto"/>
        <w:jc w:val="both"/>
        <w:rPr>
          <w:rFonts w:ascii="Times New Roman" w:hAnsi="Times New Roman" w:cs="Times New Roman"/>
          <w:sz w:val="24"/>
        </w:rPr>
      </w:pPr>
    </w:p>
    <w:p w14:paraId="1F54D8C0" w14:textId="77777777" w:rsidR="004F1F59" w:rsidRDefault="004F1F59" w:rsidP="00DB5BF1">
      <w:pPr>
        <w:spacing w:after="0" w:line="240" w:lineRule="auto"/>
        <w:jc w:val="both"/>
        <w:rPr>
          <w:rFonts w:ascii="Times New Roman" w:hAnsi="Times New Roman" w:cs="Times New Roman"/>
          <w:sz w:val="24"/>
        </w:rPr>
      </w:pPr>
    </w:p>
    <w:p w14:paraId="150BF8F2" w14:textId="77777777" w:rsidR="004F1F59" w:rsidRDefault="004F1F59" w:rsidP="00DB5BF1">
      <w:pPr>
        <w:spacing w:after="0" w:line="240" w:lineRule="auto"/>
        <w:jc w:val="both"/>
        <w:rPr>
          <w:rFonts w:ascii="Times New Roman" w:hAnsi="Times New Roman" w:cs="Times New Roman"/>
          <w:sz w:val="24"/>
        </w:rPr>
      </w:pPr>
    </w:p>
    <w:p w14:paraId="075A226D" w14:textId="77777777" w:rsidR="004F1F59" w:rsidRDefault="004F1F59" w:rsidP="00DB5BF1">
      <w:pPr>
        <w:spacing w:after="0" w:line="240" w:lineRule="auto"/>
        <w:jc w:val="both"/>
        <w:rPr>
          <w:rFonts w:ascii="Times New Roman" w:hAnsi="Times New Roman" w:cs="Times New Roman"/>
          <w:sz w:val="24"/>
        </w:rPr>
      </w:pPr>
    </w:p>
    <w:p w14:paraId="27E76027" w14:textId="77777777" w:rsidR="004F1F59" w:rsidRDefault="004F1F59" w:rsidP="00DB5BF1">
      <w:pPr>
        <w:spacing w:after="0" w:line="240" w:lineRule="auto"/>
        <w:jc w:val="both"/>
        <w:rPr>
          <w:rFonts w:ascii="Times New Roman" w:hAnsi="Times New Roman" w:cs="Times New Roman"/>
          <w:sz w:val="24"/>
        </w:rPr>
      </w:pPr>
    </w:p>
    <w:p w14:paraId="7260869D" w14:textId="77777777" w:rsidR="004F1F59" w:rsidRDefault="004F1F59" w:rsidP="00DB5BF1">
      <w:pPr>
        <w:spacing w:after="0" w:line="240" w:lineRule="auto"/>
        <w:jc w:val="both"/>
        <w:rPr>
          <w:rFonts w:ascii="Times New Roman" w:hAnsi="Times New Roman" w:cs="Times New Roman"/>
          <w:sz w:val="24"/>
        </w:rPr>
      </w:pPr>
    </w:p>
    <w:p w14:paraId="7C193C0D" w14:textId="77777777" w:rsidR="004F1F59" w:rsidRDefault="004F1F59" w:rsidP="00DB5BF1">
      <w:pPr>
        <w:spacing w:after="0" w:line="240" w:lineRule="auto"/>
        <w:jc w:val="both"/>
        <w:rPr>
          <w:rFonts w:ascii="Times New Roman" w:hAnsi="Times New Roman" w:cs="Times New Roman"/>
          <w:sz w:val="24"/>
        </w:rPr>
      </w:pPr>
    </w:p>
    <w:p w14:paraId="6F21CB36" w14:textId="77777777" w:rsidR="004F1F59" w:rsidRDefault="004F1F59" w:rsidP="00DB5BF1">
      <w:pPr>
        <w:spacing w:after="0" w:line="240" w:lineRule="auto"/>
        <w:jc w:val="both"/>
        <w:rPr>
          <w:rFonts w:ascii="Times New Roman" w:hAnsi="Times New Roman" w:cs="Times New Roman"/>
          <w:sz w:val="24"/>
        </w:rPr>
      </w:pPr>
    </w:p>
    <w:p w14:paraId="7E7DC6A2" w14:textId="77777777" w:rsidR="004F1F59" w:rsidRDefault="004F1F59" w:rsidP="00DB5BF1">
      <w:pPr>
        <w:spacing w:after="0" w:line="240" w:lineRule="auto"/>
        <w:jc w:val="both"/>
        <w:rPr>
          <w:rFonts w:ascii="Times New Roman" w:hAnsi="Times New Roman" w:cs="Times New Roman"/>
          <w:sz w:val="24"/>
        </w:rPr>
      </w:pPr>
    </w:p>
    <w:p w14:paraId="3A3A23F9" w14:textId="77777777" w:rsidR="004F1F59" w:rsidRDefault="004F1F59" w:rsidP="00DB5BF1">
      <w:pPr>
        <w:spacing w:after="0" w:line="240" w:lineRule="auto"/>
        <w:jc w:val="both"/>
        <w:rPr>
          <w:rFonts w:ascii="Times New Roman" w:hAnsi="Times New Roman" w:cs="Times New Roman"/>
          <w:sz w:val="24"/>
        </w:rPr>
      </w:pPr>
    </w:p>
    <w:p w14:paraId="6382C951" w14:textId="77777777" w:rsidR="004F1F59" w:rsidRDefault="004F1F59" w:rsidP="00DB5BF1">
      <w:pPr>
        <w:spacing w:after="0" w:line="240" w:lineRule="auto"/>
        <w:jc w:val="both"/>
        <w:rPr>
          <w:rFonts w:ascii="Times New Roman" w:hAnsi="Times New Roman" w:cs="Times New Roman"/>
          <w:sz w:val="24"/>
        </w:rPr>
      </w:pPr>
    </w:p>
    <w:p w14:paraId="2B721BAB" w14:textId="77777777" w:rsidR="004F1F59" w:rsidRDefault="004F1F59" w:rsidP="00DB5BF1">
      <w:pPr>
        <w:spacing w:after="0" w:line="240" w:lineRule="auto"/>
        <w:jc w:val="both"/>
        <w:rPr>
          <w:rFonts w:ascii="Times New Roman" w:hAnsi="Times New Roman" w:cs="Times New Roman"/>
          <w:sz w:val="24"/>
        </w:rPr>
      </w:pPr>
    </w:p>
    <w:p w14:paraId="539C3088" w14:textId="77777777" w:rsidR="004F1F59" w:rsidRDefault="004F1F59" w:rsidP="00DB5BF1">
      <w:pPr>
        <w:spacing w:after="0" w:line="240" w:lineRule="auto"/>
        <w:jc w:val="both"/>
        <w:rPr>
          <w:rFonts w:ascii="Times New Roman" w:hAnsi="Times New Roman" w:cs="Times New Roman"/>
          <w:sz w:val="24"/>
        </w:rPr>
      </w:pPr>
    </w:p>
    <w:p w14:paraId="29FEC133" w14:textId="77777777" w:rsidR="00366CEE" w:rsidRPr="00366CEE" w:rsidRDefault="00366CEE" w:rsidP="00DB5BF1">
      <w:pPr>
        <w:spacing w:after="0" w:line="240" w:lineRule="auto"/>
        <w:jc w:val="both"/>
        <w:rPr>
          <w:rFonts w:ascii="Times New Roman" w:hAnsi="Times New Roman" w:cs="Times New Roman"/>
          <w:b/>
          <w:bCs/>
          <w:sz w:val="24"/>
        </w:rPr>
      </w:pPr>
      <w:r w:rsidRPr="00366CEE">
        <w:rPr>
          <w:rFonts w:ascii="Times New Roman" w:hAnsi="Times New Roman" w:cs="Times New Roman"/>
          <w:b/>
          <w:bCs/>
          <w:sz w:val="24"/>
        </w:rPr>
        <w:t>Začlenění průřezových témat</w:t>
      </w:r>
    </w:p>
    <w:p w14:paraId="2D469BAB" w14:textId="77777777" w:rsidR="00366CEE" w:rsidRPr="00366CEE" w:rsidRDefault="00366CEE" w:rsidP="00DB5BF1">
      <w:pPr>
        <w:spacing w:after="0" w:line="240" w:lineRule="auto"/>
        <w:jc w:val="both"/>
        <w:rPr>
          <w:rFonts w:ascii="Times New Roman" w:hAnsi="Times New Roman" w:cs="Times New Roman"/>
          <w:b/>
          <w:bCs/>
          <w:sz w:val="28"/>
        </w:rPr>
      </w:pPr>
    </w:p>
    <w:p w14:paraId="08CEB64F" w14:textId="77777777" w:rsidR="00366CEE" w:rsidRPr="00366CEE" w:rsidRDefault="00366CEE" w:rsidP="00DB5BF1">
      <w:pPr>
        <w:spacing w:after="0" w:line="240" w:lineRule="auto"/>
        <w:jc w:val="both"/>
        <w:rPr>
          <w:rFonts w:ascii="Times New Roman" w:hAnsi="Times New Roman" w:cs="Times New Roman"/>
          <w:sz w:val="24"/>
        </w:rPr>
      </w:pPr>
      <w:r w:rsidRPr="00366CEE">
        <w:rPr>
          <w:rFonts w:ascii="Times New Roman" w:hAnsi="Times New Roman" w:cs="Times New Roman"/>
          <w:sz w:val="24"/>
        </w:rPr>
        <w:t>Průřezová témata vytvářejí příležitosti pro individuální uplatnění žáků i pro jejich vzájemnou spolupráci a pomáhají rozvíjet osobnost žáka především v oblasti postojů a hodnot.</w:t>
      </w:r>
    </w:p>
    <w:p w14:paraId="7D34973D" w14:textId="77777777" w:rsidR="00366CEE" w:rsidRDefault="00366CEE" w:rsidP="00DB5BF1">
      <w:pPr>
        <w:spacing w:after="0" w:line="240" w:lineRule="auto"/>
        <w:jc w:val="both"/>
        <w:rPr>
          <w:rFonts w:ascii="Times New Roman" w:hAnsi="Times New Roman" w:cs="Times New Roman"/>
          <w:sz w:val="24"/>
        </w:rPr>
      </w:pPr>
      <w:r w:rsidRPr="00366CEE">
        <w:rPr>
          <w:rFonts w:ascii="Times New Roman" w:hAnsi="Times New Roman" w:cs="Times New Roman"/>
          <w:sz w:val="24"/>
        </w:rPr>
        <w:t>Průřezová témata integrujeme do vyučovacích předmětů. Formy realizace těchto témat jsou dále rozpracovány v prováděcích plánech.</w:t>
      </w:r>
    </w:p>
    <w:p w14:paraId="659AF53F" w14:textId="77777777" w:rsidR="00366CEE" w:rsidRDefault="00366CEE" w:rsidP="00366CEE">
      <w:pPr>
        <w:spacing w:line="240" w:lineRule="auto"/>
        <w:jc w:val="both"/>
        <w:rPr>
          <w:rFonts w:ascii="Times New Roman" w:hAnsi="Times New Roman" w:cs="Times New Roman"/>
          <w:sz w:val="24"/>
        </w:rPr>
      </w:pPr>
    </w:p>
    <w:p w14:paraId="04BF55EC" w14:textId="77777777" w:rsidR="00275B23" w:rsidRDefault="00275B23" w:rsidP="00366CEE">
      <w:pPr>
        <w:spacing w:line="240" w:lineRule="auto"/>
        <w:jc w:val="both"/>
        <w:rPr>
          <w:rFonts w:ascii="Times New Roman" w:hAnsi="Times New Roman" w:cs="Times New Roman"/>
          <w:sz w:val="24"/>
        </w:rPr>
      </w:pP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4"/>
        <w:gridCol w:w="1571"/>
        <w:gridCol w:w="1571"/>
        <w:gridCol w:w="1572"/>
        <w:gridCol w:w="1572"/>
        <w:gridCol w:w="1675"/>
      </w:tblGrid>
      <w:tr w:rsidR="00366CEE" w:rsidRPr="0078169A" w14:paraId="0BC4A3A5" w14:textId="77777777" w:rsidTr="00223FA3">
        <w:trPr>
          <w:cantSplit/>
        </w:trPr>
        <w:tc>
          <w:tcPr>
            <w:tcW w:w="6284" w:type="dxa"/>
            <w:tcBorders>
              <w:top w:val="single" w:sz="4" w:space="0" w:color="auto"/>
              <w:left w:val="single" w:sz="4" w:space="0" w:color="auto"/>
              <w:bottom w:val="single" w:sz="4" w:space="0" w:color="auto"/>
              <w:right w:val="single" w:sz="4" w:space="0" w:color="auto"/>
            </w:tcBorders>
          </w:tcPr>
          <w:p w14:paraId="3B4FDEA8" w14:textId="77777777" w:rsidR="00366CEE" w:rsidRPr="0078169A" w:rsidRDefault="00366CEE" w:rsidP="0078169A">
            <w:pPr>
              <w:spacing w:after="0" w:line="240" w:lineRule="auto"/>
              <w:rPr>
                <w:rFonts w:ascii="Times New Roman" w:hAnsi="Times New Roman" w:cs="Times New Roman"/>
              </w:rPr>
            </w:pPr>
          </w:p>
        </w:tc>
        <w:tc>
          <w:tcPr>
            <w:tcW w:w="1571" w:type="dxa"/>
            <w:tcBorders>
              <w:top w:val="single" w:sz="4" w:space="0" w:color="auto"/>
              <w:left w:val="single" w:sz="4" w:space="0" w:color="auto"/>
              <w:bottom w:val="single" w:sz="4" w:space="0" w:color="auto"/>
              <w:right w:val="single" w:sz="4" w:space="0" w:color="auto"/>
            </w:tcBorders>
            <w:hideMark/>
          </w:tcPr>
          <w:p w14:paraId="021D950C" w14:textId="77777777" w:rsidR="00366CEE" w:rsidRPr="0078169A" w:rsidRDefault="00366CEE" w:rsidP="0078169A">
            <w:pPr>
              <w:spacing w:after="0" w:line="240" w:lineRule="auto"/>
              <w:jc w:val="center"/>
              <w:rPr>
                <w:rFonts w:ascii="Times New Roman" w:hAnsi="Times New Roman" w:cs="Times New Roman"/>
                <w:b/>
                <w:bCs/>
              </w:rPr>
            </w:pPr>
            <w:r w:rsidRPr="0078169A">
              <w:rPr>
                <w:rFonts w:ascii="Times New Roman" w:hAnsi="Times New Roman" w:cs="Times New Roman"/>
                <w:b/>
                <w:bCs/>
              </w:rPr>
              <w:t>1. ročník</w:t>
            </w:r>
          </w:p>
        </w:tc>
        <w:tc>
          <w:tcPr>
            <w:tcW w:w="1571" w:type="dxa"/>
            <w:tcBorders>
              <w:top w:val="single" w:sz="4" w:space="0" w:color="auto"/>
              <w:left w:val="single" w:sz="4" w:space="0" w:color="auto"/>
              <w:bottom w:val="single" w:sz="4" w:space="0" w:color="auto"/>
              <w:right w:val="single" w:sz="4" w:space="0" w:color="auto"/>
            </w:tcBorders>
            <w:hideMark/>
          </w:tcPr>
          <w:p w14:paraId="43EBA1CF" w14:textId="77777777" w:rsidR="00366CEE" w:rsidRPr="0078169A" w:rsidRDefault="00366CEE" w:rsidP="0078169A">
            <w:pPr>
              <w:spacing w:after="0" w:line="240" w:lineRule="auto"/>
              <w:jc w:val="center"/>
              <w:rPr>
                <w:rFonts w:ascii="Times New Roman" w:hAnsi="Times New Roman" w:cs="Times New Roman"/>
                <w:b/>
                <w:bCs/>
              </w:rPr>
            </w:pPr>
            <w:r w:rsidRPr="0078169A">
              <w:rPr>
                <w:rFonts w:ascii="Times New Roman" w:hAnsi="Times New Roman" w:cs="Times New Roman"/>
                <w:b/>
                <w:bCs/>
              </w:rPr>
              <w:t>2. ročník</w:t>
            </w:r>
          </w:p>
        </w:tc>
        <w:tc>
          <w:tcPr>
            <w:tcW w:w="1572" w:type="dxa"/>
            <w:tcBorders>
              <w:top w:val="single" w:sz="4" w:space="0" w:color="auto"/>
              <w:left w:val="single" w:sz="4" w:space="0" w:color="auto"/>
              <w:bottom w:val="single" w:sz="4" w:space="0" w:color="auto"/>
              <w:right w:val="single" w:sz="4" w:space="0" w:color="auto"/>
            </w:tcBorders>
            <w:hideMark/>
          </w:tcPr>
          <w:p w14:paraId="41AB61BC" w14:textId="77777777" w:rsidR="00366CEE" w:rsidRPr="0078169A" w:rsidRDefault="00366CEE" w:rsidP="0078169A">
            <w:pPr>
              <w:spacing w:after="0" w:line="240" w:lineRule="auto"/>
              <w:jc w:val="center"/>
              <w:rPr>
                <w:rFonts w:ascii="Times New Roman" w:hAnsi="Times New Roman" w:cs="Times New Roman"/>
                <w:b/>
                <w:bCs/>
              </w:rPr>
            </w:pPr>
            <w:r w:rsidRPr="0078169A">
              <w:rPr>
                <w:rFonts w:ascii="Times New Roman" w:hAnsi="Times New Roman" w:cs="Times New Roman"/>
                <w:b/>
                <w:bCs/>
              </w:rPr>
              <w:t>3. ročník</w:t>
            </w:r>
          </w:p>
        </w:tc>
        <w:tc>
          <w:tcPr>
            <w:tcW w:w="1572" w:type="dxa"/>
            <w:tcBorders>
              <w:top w:val="single" w:sz="4" w:space="0" w:color="auto"/>
              <w:left w:val="single" w:sz="4" w:space="0" w:color="auto"/>
              <w:bottom w:val="single" w:sz="4" w:space="0" w:color="auto"/>
              <w:right w:val="single" w:sz="4" w:space="0" w:color="auto"/>
            </w:tcBorders>
            <w:hideMark/>
          </w:tcPr>
          <w:p w14:paraId="66D14A7A" w14:textId="77777777" w:rsidR="00366CEE" w:rsidRPr="0078169A" w:rsidRDefault="00366CEE" w:rsidP="0078169A">
            <w:pPr>
              <w:spacing w:after="0" w:line="240" w:lineRule="auto"/>
              <w:jc w:val="center"/>
              <w:rPr>
                <w:rFonts w:ascii="Times New Roman" w:hAnsi="Times New Roman" w:cs="Times New Roman"/>
                <w:b/>
                <w:bCs/>
              </w:rPr>
            </w:pPr>
            <w:r w:rsidRPr="0078169A">
              <w:rPr>
                <w:rFonts w:ascii="Times New Roman" w:hAnsi="Times New Roman" w:cs="Times New Roman"/>
                <w:b/>
                <w:bCs/>
              </w:rPr>
              <w:t>4. ročník</w:t>
            </w:r>
          </w:p>
        </w:tc>
        <w:tc>
          <w:tcPr>
            <w:tcW w:w="1675" w:type="dxa"/>
            <w:tcBorders>
              <w:top w:val="single" w:sz="4" w:space="0" w:color="auto"/>
              <w:left w:val="single" w:sz="4" w:space="0" w:color="auto"/>
              <w:bottom w:val="single" w:sz="4" w:space="0" w:color="auto"/>
              <w:right w:val="single" w:sz="4" w:space="0" w:color="auto"/>
            </w:tcBorders>
            <w:hideMark/>
          </w:tcPr>
          <w:p w14:paraId="06231AB7" w14:textId="77777777" w:rsidR="00366CEE" w:rsidRPr="0078169A" w:rsidRDefault="00366CEE" w:rsidP="0078169A">
            <w:pPr>
              <w:spacing w:after="0" w:line="240" w:lineRule="auto"/>
              <w:jc w:val="center"/>
              <w:rPr>
                <w:rFonts w:ascii="Times New Roman" w:hAnsi="Times New Roman" w:cs="Times New Roman"/>
                <w:b/>
                <w:bCs/>
              </w:rPr>
            </w:pPr>
            <w:r w:rsidRPr="0078169A">
              <w:rPr>
                <w:rFonts w:ascii="Times New Roman" w:hAnsi="Times New Roman" w:cs="Times New Roman"/>
                <w:b/>
                <w:bCs/>
              </w:rPr>
              <w:t>5. ročník</w:t>
            </w:r>
          </w:p>
        </w:tc>
      </w:tr>
      <w:tr w:rsidR="00366CEE" w:rsidRPr="0078169A" w14:paraId="5254953F"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11C69728" w14:textId="77777777" w:rsidR="00366CEE" w:rsidRPr="0078169A" w:rsidRDefault="00366CEE" w:rsidP="0078169A">
            <w:pPr>
              <w:spacing w:after="0" w:line="240" w:lineRule="auto"/>
              <w:rPr>
                <w:rFonts w:ascii="Times New Roman" w:hAnsi="Times New Roman" w:cs="Times New Roman"/>
                <w:b/>
                <w:bCs/>
              </w:rPr>
            </w:pPr>
            <w:r w:rsidRPr="0078169A">
              <w:rPr>
                <w:rFonts w:ascii="Times New Roman" w:hAnsi="Times New Roman" w:cs="Times New Roman"/>
                <w:b/>
                <w:bCs/>
              </w:rPr>
              <w:t>OSOBNOSTNÍ A SOCIÁLNÍ VÝCHOVA                  OSV</w:t>
            </w:r>
          </w:p>
        </w:tc>
        <w:tc>
          <w:tcPr>
            <w:tcW w:w="1571" w:type="dxa"/>
            <w:tcBorders>
              <w:top w:val="single" w:sz="4" w:space="0" w:color="auto"/>
              <w:left w:val="single" w:sz="4" w:space="0" w:color="auto"/>
              <w:bottom w:val="single" w:sz="4" w:space="0" w:color="auto"/>
              <w:right w:val="single" w:sz="4" w:space="0" w:color="auto"/>
            </w:tcBorders>
          </w:tcPr>
          <w:p w14:paraId="0AA1A570" w14:textId="77777777" w:rsidR="00366CEE" w:rsidRPr="0078169A" w:rsidRDefault="00366CEE" w:rsidP="0078169A">
            <w:pPr>
              <w:spacing w:after="0" w:line="240" w:lineRule="auto"/>
              <w:rPr>
                <w:rFonts w:ascii="Times New Roman" w:hAnsi="Times New Roman" w:cs="Times New Roman"/>
              </w:rPr>
            </w:pPr>
          </w:p>
        </w:tc>
        <w:tc>
          <w:tcPr>
            <w:tcW w:w="1571" w:type="dxa"/>
            <w:tcBorders>
              <w:top w:val="single" w:sz="4" w:space="0" w:color="auto"/>
              <w:left w:val="single" w:sz="4" w:space="0" w:color="auto"/>
              <w:bottom w:val="single" w:sz="4" w:space="0" w:color="auto"/>
              <w:right w:val="single" w:sz="4" w:space="0" w:color="auto"/>
            </w:tcBorders>
          </w:tcPr>
          <w:p w14:paraId="76546D3C"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1FEF95CD"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4552AED1" w14:textId="77777777" w:rsidR="00366CEE" w:rsidRPr="0078169A" w:rsidRDefault="00366CEE" w:rsidP="0078169A">
            <w:pPr>
              <w:spacing w:after="0" w:line="240" w:lineRule="auto"/>
              <w:rPr>
                <w:rFonts w:ascii="Times New Roman" w:hAnsi="Times New Roman" w:cs="Times New Roman"/>
              </w:rPr>
            </w:pPr>
          </w:p>
        </w:tc>
        <w:tc>
          <w:tcPr>
            <w:tcW w:w="1675" w:type="dxa"/>
            <w:tcBorders>
              <w:top w:val="single" w:sz="4" w:space="0" w:color="auto"/>
              <w:left w:val="single" w:sz="4" w:space="0" w:color="auto"/>
              <w:bottom w:val="single" w:sz="4" w:space="0" w:color="auto"/>
              <w:right w:val="single" w:sz="4" w:space="0" w:color="auto"/>
            </w:tcBorders>
          </w:tcPr>
          <w:p w14:paraId="10095D7F" w14:textId="77777777" w:rsidR="00366CEE" w:rsidRPr="0078169A" w:rsidRDefault="00366CEE" w:rsidP="0078169A">
            <w:pPr>
              <w:spacing w:after="0" w:line="240" w:lineRule="auto"/>
              <w:rPr>
                <w:rFonts w:ascii="Times New Roman" w:hAnsi="Times New Roman" w:cs="Times New Roman"/>
              </w:rPr>
            </w:pPr>
          </w:p>
        </w:tc>
      </w:tr>
      <w:tr w:rsidR="00366CEE" w:rsidRPr="0078169A" w14:paraId="795472CB"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11EE7000"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OSOBNOSTNÍ ROZVOJ</w:t>
            </w:r>
          </w:p>
        </w:tc>
        <w:tc>
          <w:tcPr>
            <w:tcW w:w="1571" w:type="dxa"/>
            <w:tcBorders>
              <w:top w:val="single" w:sz="4" w:space="0" w:color="auto"/>
              <w:left w:val="single" w:sz="4" w:space="0" w:color="auto"/>
              <w:bottom w:val="single" w:sz="4" w:space="0" w:color="auto"/>
              <w:right w:val="single" w:sz="4" w:space="0" w:color="auto"/>
            </w:tcBorders>
          </w:tcPr>
          <w:p w14:paraId="034B68E0" w14:textId="77777777" w:rsidR="00366CEE" w:rsidRPr="0078169A" w:rsidRDefault="00366CEE" w:rsidP="0078169A">
            <w:pPr>
              <w:spacing w:after="0" w:line="240" w:lineRule="auto"/>
              <w:rPr>
                <w:rFonts w:ascii="Times New Roman" w:hAnsi="Times New Roman" w:cs="Times New Roman"/>
              </w:rPr>
            </w:pPr>
          </w:p>
        </w:tc>
        <w:tc>
          <w:tcPr>
            <w:tcW w:w="1571" w:type="dxa"/>
            <w:tcBorders>
              <w:top w:val="single" w:sz="4" w:space="0" w:color="auto"/>
              <w:left w:val="single" w:sz="4" w:space="0" w:color="auto"/>
              <w:bottom w:val="single" w:sz="4" w:space="0" w:color="auto"/>
              <w:right w:val="single" w:sz="4" w:space="0" w:color="auto"/>
            </w:tcBorders>
          </w:tcPr>
          <w:p w14:paraId="7F0307AD"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324A81CB"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6F622295" w14:textId="77777777" w:rsidR="00366CEE" w:rsidRPr="0078169A" w:rsidRDefault="00366CEE" w:rsidP="0078169A">
            <w:pPr>
              <w:spacing w:after="0" w:line="240" w:lineRule="auto"/>
              <w:rPr>
                <w:rFonts w:ascii="Times New Roman" w:hAnsi="Times New Roman" w:cs="Times New Roman"/>
              </w:rPr>
            </w:pPr>
          </w:p>
        </w:tc>
        <w:tc>
          <w:tcPr>
            <w:tcW w:w="1675" w:type="dxa"/>
            <w:tcBorders>
              <w:top w:val="single" w:sz="4" w:space="0" w:color="auto"/>
              <w:left w:val="single" w:sz="4" w:space="0" w:color="auto"/>
              <w:bottom w:val="single" w:sz="4" w:space="0" w:color="auto"/>
              <w:right w:val="single" w:sz="4" w:space="0" w:color="auto"/>
            </w:tcBorders>
          </w:tcPr>
          <w:p w14:paraId="22D5A62B" w14:textId="77777777" w:rsidR="00366CEE" w:rsidRPr="0078169A" w:rsidRDefault="00366CEE" w:rsidP="0078169A">
            <w:pPr>
              <w:spacing w:after="0" w:line="240" w:lineRule="auto"/>
              <w:rPr>
                <w:rFonts w:ascii="Times New Roman" w:hAnsi="Times New Roman" w:cs="Times New Roman"/>
              </w:rPr>
            </w:pPr>
          </w:p>
        </w:tc>
      </w:tr>
      <w:tr w:rsidR="00366CEE" w:rsidRPr="0078169A" w14:paraId="4F702794"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37C4D846"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Rozvoj schopností poznávání</w:t>
            </w:r>
          </w:p>
        </w:tc>
        <w:tc>
          <w:tcPr>
            <w:tcW w:w="1571" w:type="dxa"/>
            <w:tcBorders>
              <w:top w:val="single" w:sz="4" w:space="0" w:color="auto"/>
              <w:left w:val="single" w:sz="4" w:space="0" w:color="auto"/>
              <w:bottom w:val="single" w:sz="4" w:space="0" w:color="auto"/>
              <w:right w:val="single" w:sz="4" w:space="0" w:color="auto"/>
            </w:tcBorders>
            <w:hideMark/>
          </w:tcPr>
          <w:p w14:paraId="15A9B918" w14:textId="77777777" w:rsidR="00366CEE" w:rsidRPr="0078169A" w:rsidRDefault="00366CEE" w:rsidP="0078169A">
            <w:pPr>
              <w:spacing w:after="0" w:line="240" w:lineRule="auto"/>
              <w:rPr>
                <w:rFonts w:ascii="Times New Roman" w:hAnsi="Times New Roman" w:cs="Times New Roman"/>
              </w:rPr>
            </w:pPr>
            <w:proofErr w:type="spellStart"/>
            <w:proofErr w:type="gramStart"/>
            <w:r w:rsidRPr="0078169A">
              <w:rPr>
                <w:rFonts w:ascii="Times New Roman" w:hAnsi="Times New Roman" w:cs="Times New Roman"/>
              </w:rPr>
              <w:t>Hv,Vv</w:t>
            </w:r>
            <w:proofErr w:type="spellEnd"/>
            <w:proofErr w:type="gramEnd"/>
          </w:p>
        </w:tc>
        <w:tc>
          <w:tcPr>
            <w:tcW w:w="1571" w:type="dxa"/>
            <w:tcBorders>
              <w:top w:val="single" w:sz="4" w:space="0" w:color="auto"/>
              <w:left w:val="single" w:sz="4" w:space="0" w:color="auto"/>
              <w:bottom w:val="single" w:sz="4" w:space="0" w:color="auto"/>
              <w:right w:val="single" w:sz="4" w:space="0" w:color="auto"/>
            </w:tcBorders>
            <w:hideMark/>
          </w:tcPr>
          <w:p w14:paraId="2B2E8205" w14:textId="77777777" w:rsidR="00366CEE" w:rsidRPr="0078169A" w:rsidRDefault="00366CEE" w:rsidP="0078169A">
            <w:pPr>
              <w:spacing w:after="0" w:line="240" w:lineRule="auto"/>
              <w:rPr>
                <w:rFonts w:ascii="Times New Roman" w:hAnsi="Times New Roman" w:cs="Times New Roman"/>
              </w:rPr>
            </w:pPr>
            <w:proofErr w:type="spellStart"/>
            <w:proofErr w:type="gramStart"/>
            <w:r w:rsidRPr="0078169A">
              <w:rPr>
                <w:rFonts w:ascii="Times New Roman" w:hAnsi="Times New Roman" w:cs="Times New Roman"/>
              </w:rPr>
              <w:t>Hv,Vv</w:t>
            </w:r>
            <w:proofErr w:type="spellEnd"/>
            <w:proofErr w:type="gramEnd"/>
          </w:p>
        </w:tc>
        <w:tc>
          <w:tcPr>
            <w:tcW w:w="1572" w:type="dxa"/>
            <w:tcBorders>
              <w:top w:val="single" w:sz="4" w:space="0" w:color="auto"/>
              <w:left w:val="single" w:sz="4" w:space="0" w:color="auto"/>
              <w:bottom w:val="single" w:sz="4" w:space="0" w:color="auto"/>
              <w:right w:val="single" w:sz="4" w:space="0" w:color="auto"/>
            </w:tcBorders>
            <w:hideMark/>
          </w:tcPr>
          <w:p w14:paraId="323ECB6A" w14:textId="77777777" w:rsidR="00366CEE" w:rsidRPr="0078169A" w:rsidRDefault="00366CEE" w:rsidP="0078169A">
            <w:pPr>
              <w:spacing w:after="0" w:line="240" w:lineRule="auto"/>
              <w:rPr>
                <w:rFonts w:ascii="Times New Roman" w:hAnsi="Times New Roman" w:cs="Times New Roman"/>
              </w:rPr>
            </w:pPr>
            <w:proofErr w:type="spellStart"/>
            <w:proofErr w:type="gramStart"/>
            <w:r w:rsidRPr="0078169A">
              <w:rPr>
                <w:rFonts w:ascii="Times New Roman" w:hAnsi="Times New Roman" w:cs="Times New Roman"/>
              </w:rPr>
              <w:t>Hv,Aj</w:t>
            </w:r>
            <w:proofErr w:type="spellEnd"/>
            <w:proofErr w:type="gramEnd"/>
          </w:p>
        </w:tc>
        <w:tc>
          <w:tcPr>
            <w:tcW w:w="1572" w:type="dxa"/>
            <w:tcBorders>
              <w:top w:val="single" w:sz="4" w:space="0" w:color="auto"/>
              <w:left w:val="single" w:sz="4" w:space="0" w:color="auto"/>
              <w:bottom w:val="single" w:sz="4" w:space="0" w:color="auto"/>
              <w:right w:val="single" w:sz="4" w:space="0" w:color="auto"/>
            </w:tcBorders>
            <w:hideMark/>
          </w:tcPr>
          <w:p w14:paraId="2E0E73EE" w14:textId="77777777" w:rsidR="00366CEE" w:rsidRPr="0078169A" w:rsidRDefault="00366CEE" w:rsidP="0078169A">
            <w:pPr>
              <w:spacing w:after="0" w:line="240" w:lineRule="auto"/>
              <w:rPr>
                <w:rFonts w:ascii="Times New Roman" w:hAnsi="Times New Roman" w:cs="Times New Roman"/>
              </w:rPr>
            </w:pPr>
            <w:proofErr w:type="spellStart"/>
            <w:proofErr w:type="gramStart"/>
            <w:r w:rsidRPr="0078169A">
              <w:rPr>
                <w:rFonts w:ascii="Times New Roman" w:hAnsi="Times New Roman" w:cs="Times New Roman"/>
              </w:rPr>
              <w:t>Hv,Aj</w:t>
            </w:r>
            <w:proofErr w:type="spellEnd"/>
            <w:proofErr w:type="gramEnd"/>
          </w:p>
        </w:tc>
        <w:tc>
          <w:tcPr>
            <w:tcW w:w="1675" w:type="dxa"/>
            <w:tcBorders>
              <w:top w:val="single" w:sz="4" w:space="0" w:color="auto"/>
              <w:left w:val="single" w:sz="4" w:space="0" w:color="auto"/>
              <w:bottom w:val="single" w:sz="4" w:space="0" w:color="auto"/>
              <w:right w:val="single" w:sz="4" w:space="0" w:color="auto"/>
            </w:tcBorders>
            <w:hideMark/>
          </w:tcPr>
          <w:p w14:paraId="7B8243CE" w14:textId="77777777" w:rsidR="00366CEE" w:rsidRPr="0078169A" w:rsidRDefault="00366CEE" w:rsidP="0078169A">
            <w:pPr>
              <w:spacing w:after="0" w:line="240" w:lineRule="auto"/>
              <w:rPr>
                <w:rFonts w:ascii="Times New Roman" w:hAnsi="Times New Roman" w:cs="Times New Roman"/>
              </w:rPr>
            </w:pPr>
            <w:proofErr w:type="spellStart"/>
            <w:proofErr w:type="gramStart"/>
            <w:r w:rsidRPr="0078169A">
              <w:rPr>
                <w:rFonts w:ascii="Times New Roman" w:hAnsi="Times New Roman" w:cs="Times New Roman"/>
              </w:rPr>
              <w:t>HV,Aj</w:t>
            </w:r>
            <w:proofErr w:type="gramEnd"/>
            <w:r w:rsidRPr="0078169A">
              <w:rPr>
                <w:rFonts w:ascii="Times New Roman" w:hAnsi="Times New Roman" w:cs="Times New Roman"/>
              </w:rPr>
              <w:t>,Vv</w:t>
            </w:r>
            <w:proofErr w:type="spellEnd"/>
          </w:p>
        </w:tc>
      </w:tr>
      <w:tr w:rsidR="00366CEE" w:rsidRPr="0078169A" w14:paraId="6EBC8E78"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1CAB286B"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Sebepoznání a sebepojetí</w:t>
            </w:r>
          </w:p>
        </w:tc>
        <w:tc>
          <w:tcPr>
            <w:tcW w:w="1571" w:type="dxa"/>
            <w:tcBorders>
              <w:top w:val="single" w:sz="4" w:space="0" w:color="auto"/>
              <w:left w:val="single" w:sz="4" w:space="0" w:color="auto"/>
              <w:bottom w:val="single" w:sz="4" w:space="0" w:color="auto"/>
              <w:right w:val="single" w:sz="4" w:space="0" w:color="auto"/>
            </w:tcBorders>
          </w:tcPr>
          <w:p w14:paraId="6D3A4791" w14:textId="77777777" w:rsidR="00366CEE" w:rsidRPr="0078169A" w:rsidRDefault="00366CEE" w:rsidP="0078169A">
            <w:pPr>
              <w:spacing w:after="0" w:line="240" w:lineRule="auto"/>
              <w:rPr>
                <w:rFonts w:ascii="Times New Roman" w:hAnsi="Times New Roman" w:cs="Times New Roman"/>
              </w:rPr>
            </w:pPr>
          </w:p>
        </w:tc>
        <w:tc>
          <w:tcPr>
            <w:tcW w:w="1571" w:type="dxa"/>
            <w:tcBorders>
              <w:top w:val="single" w:sz="4" w:space="0" w:color="auto"/>
              <w:left w:val="single" w:sz="4" w:space="0" w:color="auto"/>
              <w:bottom w:val="single" w:sz="4" w:space="0" w:color="auto"/>
              <w:right w:val="single" w:sz="4" w:space="0" w:color="auto"/>
            </w:tcBorders>
            <w:hideMark/>
          </w:tcPr>
          <w:p w14:paraId="6FD87671"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Prv</w:t>
            </w:r>
            <w:proofErr w:type="spellEnd"/>
          </w:p>
        </w:tc>
        <w:tc>
          <w:tcPr>
            <w:tcW w:w="1572" w:type="dxa"/>
            <w:tcBorders>
              <w:top w:val="single" w:sz="4" w:space="0" w:color="auto"/>
              <w:left w:val="single" w:sz="4" w:space="0" w:color="auto"/>
              <w:bottom w:val="single" w:sz="4" w:space="0" w:color="auto"/>
              <w:right w:val="single" w:sz="4" w:space="0" w:color="auto"/>
            </w:tcBorders>
            <w:hideMark/>
          </w:tcPr>
          <w:p w14:paraId="5E44B520"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Prv</w:t>
            </w:r>
            <w:proofErr w:type="spellEnd"/>
          </w:p>
        </w:tc>
        <w:tc>
          <w:tcPr>
            <w:tcW w:w="1572" w:type="dxa"/>
            <w:tcBorders>
              <w:top w:val="single" w:sz="4" w:space="0" w:color="auto"/>
              <w:left w:val="single" w:sz="4" w:space="0" w:color="auto"/>
              <w:bottom w:val="single" w:sz="4" w:space="0" w:color="auto"/>
              <w:right w:val="single" w:sz="4" w:space="0" w:color="auto"/>
            </w:tcBorders>
          </w:tcPr>
          <w:p w14:paraId="0CE57202" w14:textId="77777777" w:rsidR="00366CEE" w:rsidRPr="0078169A" w:rsidRDefault="00366CEE" w:rsidP="0078169A">
            <w:pPr>
              <w:spacing w:after="0" w:line="240" w:lineRule="auto"/>
              <w:rPr>
                <w:rFonts w:ascii="Times New Roman" w:hAnsi="Times New Roman" w:cs="Times New Roman"/>
              </w:rPr>
            </w:pPr>
          </w:p>
        </w:tc>
        <w:tc>
          <w:tcPr>
            <w:tcW w:w="1675" w:type="dxa"/>
            <w:tcBorders>
              <w:top w:val="single" w:sz="4" w:space="0" w:color="auto"/>
              <w:left w:val="single" w:sz="4" w:space="0" w:color="auto"/>
              <w:bottom w:val="single" w:sz="4" w:space="0" w:color="auto"/>
              <w:right w:val="single" w:sz="4" w:space="0" w:color="auto"/>
            </w:tcBorders>
          </w:tcPr>
          <w:p w14:paraId="595360FC" w14:textId="77777777" w:rsidR="00366CEE" w:rsidRPr="0078169A" w:rsidRDefault="00366CEE" w:rsidP="0078169A">
            <w:pPr>
              <w:spacing w:after="0" w:line="240" w:lineRule="auto"/>
              <w:rPr>
                <w:rFonts w:ascii="Times New Roman" w:hAnsi="Times New Roman" w:cs="Times New Roman"/>
              </w:rPr>
            </w:pPr>
          </w:p>
        </w:tc>
      </w:tr>
      <w:tr w:rsidR="00366CEE" w:rsidRPr="0078169A" w14:paraId="115A8BCF"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52B27326"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Seberegulace a sebeorganizace</w:t>
            </w:r>
          </w:p>
        </w:tc>
        <w:tc>
          <w:tcPr>
            <w:tcW w:w="1571" w:type="dxa"/>
            <w:tcBorders>
              <w:top w:val="single" w:sz="4" w:space="0" w:color="auto"/>
              <w:left w:val="single" w:sz="4" w:space="0" w:color="auto"/>
              <w:bottom w:val="single" w:sz="4" w:space="0" w:color="auto"/>
              <w:right w:val="single" w:sz="4" w:space="0" w:color="auto"/>
            </w:tcBorders>
            <w:hideMark/>
          </w:tcPr>
          <w:p w14:paraId="22F865D4" w14:textId="77777777" w:rsidR="00366CEE" w:rsidRPr="0078169A" w:rsidRDefault="00366CEE" w:rsidP="0078169A">
            <w:pPr>
              <w:spacing w:after="0" w:line="240" w:lineRule="auto"/>
              <w:rPr>
                <w:rFonts w:ascii="Times New Roman" w:hAnsi="Times New Roman" w:cs="Times New Roman"/>
              </w:rPr>
            </w:pPr>
            <w:proofErr w:type="spellStart"/>
            <w:proofErr w:type="gramStart"/>
            <w:r w:rsidRPr="0078169A">
              <w:rPr>
                <w:rFonts w:ascii="Times New Roman" w:hAnsi="Times New Roman" w:cs="Times New Roman"/>
              </w:rPr>
              <w:t>M,Tv</w:t>
            </w:r>
            <w:proofErr w:type="spellEnd"/>
            <w:proofErr w:type="gramEnd"/>
          </w:p>
        </w:tc>
        <w:tc>
          <w:tcPr>
            <w:tcW w:w="1571" w:type="dxa"/>
            <w:tcBorders>
              <w:top w:val="single" w:sz="4" w:space="0" w:color="auto"/>
              <w:left w:val="single" w:sz="4" w:space="0" w:color="auto"/>
              <w:bottom w:val="single" w:sz="4" w:space="0" w:color="auto"/>
              <w:right w:val="single" w:sz="4" w:space="0" w:color="auto"/>
            </w:tcBorders>
            <w:hideMark/>
          </w:tcPr>
          <w:p w14:paraId="2E673482" w14:textId="77777777" w:rsidR="00366CEE" w:rsidRPr="0078169A" w:rsidRDefault="00366CEE" w:rsidP="0078169A">
            <w:pPr>
              <w:spacing w:after="0" w:line="240" w:lineRule="auto"/>
              <w:rPr>
                <w:rFonts w:ascii="Times New Roman" w:hAnsi="Times New Roman" w:cs="Times New Roman"/>
              </w:rPr>
            </w:pPr>
            <w:proofErr w:type="spellStart"/>
            <w:proofErr w:type="gramStart"/>
            <w:r w:rsidRPr="0078169A">
              <w:rPr>
                <w:rFonts w:ascii="Times New Roman" w:hAnsi="Times New Roman" w:cs="Times New Roman"/>
              </w:rPr>
              <w:t>M,Tv</w:t>
            </w:r>
            <w:proofErr w:type="spellEnd"/>
            <w:proofErr w:type="gramEnd"/>
          </w:p>
        </w:tc>
        <w:tc>
          <w:tcPr>
            <w:tcW w:w="1572" w:type="dxa"/>
            <w:tcBorders>
              <w:top w:val="single" w:sz="4" w:space="0" w:color="auto"/>
              <w:left w:val="single" w:sz="4" w:space="0" w:color="auto"/>
              <w:bottom w:val="single" w:sz="4" w:space="0" w:color="auto"/>
              <w:right w:val="single" w:sz="4" w:space="0" w:color="auto"/>
            </w:tcBorders>
            <w:hideMark/>
          </w:tcPr>
          <w:p w14:paraId="4856256F" w14:textId="77777777" w:rsidR="00366CEE" w:rsidRPr="0078169A" w:rsidRDefault="00366CEE" w:rsidP="0078169A">
            <w:pPr>
              <w:spacing w:after="0" w:line="240" w:lineRule="auto"/>
              <w:rPr>
                <w:rFonts w:ascii="Times New Roman" w:hAnsi="Times New Roman" w:cs="Times New Roman"/>
              </w:rPr>
            </w:pPr>
            <w:proofErr w:type="spellStart"/>
            <w:proofErr w:type="gramStart"/>
            <w:r w:rsidRPr="0078169A">
              <w:rPr>
                <w:rFonts w:ascii="Times New Roman" w:hAnsi="Times New Roman" w:cs="Times New Roman"/>
              </w:rPr>
              <w:t>M,Tv</w:t>
            </w:r>
            <w:proofErr w:type="spellEnd"/>
            <w:proofErr w:type="gramEnd"/>
          </w:p>
        </w:tc>
        <w:tc>
          <w:tcPr>
            <w:tcW w:w="1572" w:type="dxa"/>
            <w:tcBorders>
              <w:top w:val="single" w:sz="4" w:space="0" w:color="auto"/>
              <w:left w:val="single" w:sz="4" w:space="0" w:color="auto"/>
              <w:bottom w:val="single" w:sz="4" w:space="0" w:color="auto"/>
              <w:right w:val="single" w:sz="4" w:space="0" w:color="auto"/>
            </w:tcBorders>
            <w:hideMark/>
          </w:tcPr>
          <w:p w14:paraId="2BE6F4BC" w14:textId="77777777" w:rsidR="00366CEE" w:rsidRPr="0078169A" w:rsidRDefault="00366CEE" w:rsidP="0078169A">
            <w:pPr>
              <w:spacing w:after="0" w:line="240" w:lineRule="auto"/>
              <w:rPr>
                <w:rFonts w:ascii="Times New Roman" w:hAnsi="Times New Roman" w:cs="Times New Roman"/>
              </w:rPr>
            </w:pPr>
            <w:proofErr w:type="spellStart"/>
            <w:proofErr w:type="gramStart"/>
            <w:r w:rsidRPr="0078169A">
              <w:rPr>
                <w:rFonts w:ascii="Times New Roman" w:hAnsi="Times New Roman" w:cs="Times New Roman"/>
              </w:rPr>
              <w:t>M,Tv</w:t>
            </w:r>
            <w:proofErr w:type="gramEnd"/>
            <w:r w:rsidRPr="0078169A">
              <w:rPr>
                <w:rFonts w:ascii="Times New Roman" w:hAnsi="Times New Roman" w:cs="Times New Roman"/>
              </w:rPr>
              <w:t>,Aj</w:t>
            </w:r>
            <w:proofErr w:type="spellEnd"/>
          </w:p>
        </w:tc>
        <w:tc>
          <w:tcPr>
            <w:tcW w:w="1675" w:type="dxa"/>
            <w:tcBorders>
              <w:top w:val="single" w:sz="4" w:space="0" w:color="auto"/>
              <w:left w:val="single" w:sz="4" w:space="0" w:color="auto"/>
              <w:bottom w:val="single" w:sz="4" w:space="0" w:color="auto"/>
              <w:right w:val="single" w:sz="4" w:space="0" w:color="auto"/>
            </w:tcBorders>
            <w:hideMark/>
          </w:tcPr>
          <w:p w14:paraId="564788DE" w14:textId="77777777" w:rsidR="00366CEE" w:rsidRPr="0078169A" w:rsidRDefault="00366CEE" w:rsidP="0078169A">
            <w:pPr>
              <w:spacing w:after="0" w:line="240" w:lineRule="auto"/>
              <w:rPr>
                <w:rFonts w:ascii="Times New Roman" w:hAnsi="Times New Roman" w:cs="Times New Roman"/>
              </w:rPr>
            </w:pPr>
            <w:proofErr w:type="spellStart"/>
            <w:proofErr w:type="gramStart"/>
            <w:r w:rsidRPr="0078169A">
              <w:rPr>
                <w:rFonts w:ascii="Times New Roman" w:hAnsi="Times New Roman" w:cs="Times New Roman"/>
              </w:rPr>
              <w:t>Tv,Aj</w:t>
            </w:r>
            <w:proofErr w:type="gramEnd"/>
            <w:r w:rsidRPr="0078169A">
              <w:rPr>
                <w:rFonts w:ascii="Times New Roman" w:hAnsi="Times New Roman" w:cs="Times New Roman"/>
              </w:rPr>
              <w:t>,Vv</w:t>
            </w:r>
            <w:proofErr w:type="spellEnd"/>
          </w:p>
        </w:tc>
      </w:tr>
      <w:tr w:rsidR="00366CEE" w:rsidRPr="0078169A" w14:paraId="4AB6BE33"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59B251E6"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Psychohygiena</w:t>
            </w:r>
          </w:p>
        </w:tc>
        <w:tc>
          <w:tcPr>
            <w:tcW w:w="1571" w:type="dxa"/>
            <w:tcBorders>
              <w:top w:val="single" w:sz="4" w:space="0" w:color="auto"/>
              <w:left w:val="single" w:sz="4" w:space="0" w:color="auto"/>
              <w:bottom w:val="single" w:sz="4" w:space="0" w:color="auto"/>
              <w:right w:val="single" w:sz="4" w:space="0" w:color="auto"/>
            </w:tcBorders>
          </w:tcPr>
          <w:p w14:paraId="28FCCC42" w14:textId="77777777" w:rsidR="00366CEE" w:rsidRPr="0078169A" w:rsidRDefault="00366CEE" w:rsidP="0078169A">
            <w:pPr>
              <w:spacing w:after="0" w:line="240" w:lineRule="auto"/>
              <w:rPr>
                <w:rFonts w:ascii="Times New Roman" w:hAnsi="Times New Roman" w:cs="Times New Roman"/>
              </w:rPr>
            </w:pPr>
          </w:p>
        </w:tc>
        <w:tc>
          <w:tcPr>
            <w:tcW w:w="1571" w:type="dxa"/>
            <w:tcBorders>
              <w:top w:val="single" w:sz="4" w:space="0" w:color="auto"/>
              <w:left w:val="single" w:sz="4" w:space="0" w:color="auto"/>
              <w:bottom w:val="single" w:sz="4" w:space="0" w:color="auto"/>
              <w:right w:val="single" w:sz="4" w:space="0" w:color="auto"/>
            </w:tcBorders>
            <w:hideMark/>
          </w:tcPr>
          <w:p w14:paraId="0534C271"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Prv</w:t>
            </w:r>
            <w:proofErr w:type="spellEnd"/>
          </w:p>
        </w:tc>
        <w:tc>
          <w:tcPr>
            <w:tcW w:w="1572" w:type="dxa"/>
            <w:tcBorders>
              <w:top w:val="single" w:sz="4" w:space="0" w:color="auto"/>
              <w:left w:val="single" w:sz="4" w:space="0" w:color="auto"/>
              <w:bottom w:val="single" w:sz="4" w:space="0" w:color="auto"/>
              <w:right w:val="single" w:sz="4" w:space="0" w:color="auto"/>
            </w:tcBorders>
          </w:tcPr>
          <w:p w14:paraId="541420F2"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2340D116" w14:textId="77777777" w:rsidR="00366CEE" w:rsidRPr="0078169A" w:rsidRDefault="00366CEE" w:rsidP="0078169A">
            <w:pPr>
              <w:spacing w:after="0" w:line="240" w:lineRule="auto"/>
              <w:rPr>
                <w:rFonts w:ascii="Times New Roman" w:hAnsi="Times New Roman" w:cs="Times New Roman"/>
              </w:rPr>
            </w:pPr>
          </w:p>
        </w:tc>
        <w:tc>
          <w:tcPr>
            <w:tcW w:w="1675" w:type="dxa"/>
            <w:tcBorders>
              <w:top w:val="single" w:sz="4" w:space="0" w:color="auto"/>
              <w:left w:val="single" w:sz="4" w:space="0" w:color="auto"/>
              <w:bottom w:val="single" w:sz="4" w:space="0" w:color="auto"/>
              <w:right w:val="single" w:sz="4" w:space="0" w:color="auto"/>
            </w:tcBorders>
            <w:hideMark/>
          </w:tcPr>
          <w:p w14:paraId="08A2056C"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M</w:t>
            </w:r>
          </w:p>
        </w:tc>
      </w:tr>
      <w:tr w:rsidR="00366CEE" w:rsidRPr="0078169A" w14:paraId="583B1076"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5FAB8CAF"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Kreativita</w:t>
            </w:r>
          </w:p>
        </w:tc>
        <w:tc>
          <w:tcPr>
            <w:tcW w:w="1571" w:type="dxa"/>
            <w:tcBorders>
              <w:top w:val="single" w:sz="4" w:space="0" w:color="auto"/>
              <w:left w:val="single" w:sz="4" w:space="0" w:color="auto"/>
              <w:bottom w:val="single" w:sz="4" w:space="0" w:color="auto"/>
              <w:right w:val="single" w:sz="4" w:space="0" w:color="auto"/>
            </w:tcBorders>
          </w:tcPr>
          <w:p w14:paraId="5340ED77" w14:textId="77777777" w:rsidR="00366CEE" w:rsidRPr="0078169A" w:rsidRDefault="00366CEE" w:rsidP="0078169A">
            <w:pPr>
              <w:spacing w:after="0" w:line="240" w:lineRule="auto"/>
              <w:rPr>
                <w:rFonts w:ascii="Times New Roman" w:hAnsi="Times New Roman" w:cs="Times New Roman"/>
              </w:rPr>
            </w:pPr>
          </w:p>
        </w:tc>
        <w:tc>
          <w:tcPr>
            <w:tcW w:w="1571" w:type="dxa"/>
            <w:tcBorders>
              <w:top w:val="single" w:sz="4" w:space="0" w:color="auto"/>
              <w:left w:val="single" w:sz="4" w:space="0" w:color="auto"/>
              <w:bottom w:val="single" w:sz="4" w:space="0" w:color="auto"/>
              <w:right w:val="single" w:sz="4" w:space="0" w:color="auto"/>
            </w:tcBorders>
          </w:tcPr>
          <w:p w14:paraId="7CE2CA8A"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hideMark/>
          </w:tcPr>
          <w:p w14:paraId="238107F2" w14:textId="77777777" w:rsidR="00366CEE" w:rsidRPr="0078169A" w:rsidRDefault="00366CEE" w:rsidP="0078169A">
            <w:pPr>
              <w:spacing w:after="0" w:line="240" w:lineRule="auto"/>
              <w:rPr>
                <w:rFonts w:ascii="Times New Roman" w:hAnsi="Times New Roman" w:cs="Times New Roman"/>
              </w:rPr>
            </w:pPr>
            <w:proofErr w:type="spellStart"/>
            <w:proofErr w:type="gramStart"/>
            <w:r w:rsidRPr="0078169A">
              <w:rPr>
                <w:rFonts w:ascii="Times New Roman" w:hAnsi="Times New Roman" w:cs="Times New Roman"/>
              </w:rPr>
              <w:t>Pč,Vv</w:t>
            </w:r>
            <w:proofErr w:type="spellEnd"/>
            <w:proofErr w:type="gramEnd"/>
          </w:p>
        </w:tc>
        <w:tc>
          <w:tcPr>
            <w:tcW w:w="1572" w:type="dxa"/>
            <w:tcBorders>
              <w:top w:val="single" w:sz="4" w:space="0" w:color="auto"/>
              <w:left w:val="single" w:sz="4" w:space="0" w:color="auto"/>
              <w:bottom w:val="single" w:sz="4" w:space="0" w:color="auto"/>
              <w:right w:val="single" w:sz="4" w:space="0" w:color="auto"/>
            </w:tcBorders>
            <w:hideMark/>
          </w:tcPr>
          <w:p w14:paraId="281A937A"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Vv</w:t>
            </w:r>
            <w:proofErr w:type="spellEnd"/>
            <w:r w:rsidR="007522D1">
              <w:rPr>
                <w:rFonts w:ascii="Times New Roman" w:hAnsi="Times New Roman" w:cs="Times New Roman"/>
              </w:rPr>
              <w:t xml:space="preserve">, </w:t>
            </w:r>
            <w:proofErr w:type="spellStart"/>
            <w:r w:rsidR="007522D1">
              <w:rPr>
                <w:rFonts w:ascii="Times New Roman" w:hAnsi="Times New Roman" w:cs="Times New Roman"/>
              </w:rPr>
              <w:t>Inf</w:t>
            </w:r>
            <w:proofErr w:type="spellEnd"/>
          </w:p>
        </w:tc>
        <w:tc>
          <w:tcPr>
            <w:tcW w:w="1675" w:type="dxa"/>
            <w:tcBorders>
              <w:top w:val="single" w:sz="4" w:space="0" w:color="auto"/>
              <w:left w:val="single" w:sz="4" w:space="0" w:color="auto"/>
              <w:bottom w:val="single" w:sz="4" w:space="0" w:color="auto"/>
              <w:right w:val="single" w:sz="4" w:space="0" w:color="auto"/>
            </w:tcBorders>
            <w:hideMark/>
          </w:tcPr>
          <w:p w14:paraId="1E986A84" w14:textId="77777777" w:rsidR="00366CEE" w:rsidRPr="0078169A" w:rsidRDefault="00366CEE" w:rsidP="0078169A">
            <w:pPr>
              <w:spacing w:after="0" w:line="240" w:lineRule="auto"/>
              <w:rPr>
                <w:rFonts w:ascii="Times New Roman" w:hAnsi="Times New Roman" w:cs="Times New Roman"/>
              </w:rPr>
            </w:pPr>
            <w:proofErr w:type="spellStart"/>
            <w:proofErr w:type="gramStart"/>
            <w:r w:rsidRPr="0078169A">
              <w:rPr>
                <w:rFonts w:ascii="Times New Roman" w:hAnsi="Times New Roman" w:cs="Times New Roman"/>
              </w:rPr>
              <w:t>M,Vv</w:t>
            </w:r>
            <w:proofErr w:type="spellEnd"/>
            <w:proofErr w:type="gramEnd"/>
            <w:r w:rsidR="007522D1">
              <w:rPr>
                <w:rFonts w:ascii="Times New Roman" w:hAnsi="Times New Roman" w:cs="Times New Roman"/>
              </w:rPr>
              <w:t xml:space="preserve">, </w:t>
            </w:r>
            <w:proofErr w:type="spellStart"/>
            <w:r w:rsidR="007522D1">
              <w:rPr>
                <w:rFonts w:ascii="Times New Roman" w:hAnsi="Times New Roman" w:cs="Times New Roman"/>
              </w:rPr>
              <w:t>Inf</w:t>
            </w:r>
            <w:proofErr w:type="spellEnd"/>
          </w:p>
        </w:tc>
      </w:tr>
      <w:tr w:rsidR="00366CEE" w:rsidRPr="0078169A" w14:paraId="7CB7270B"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6CF355C8"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SOCIÁLNÍ ROZVOJ</w:t>
            </w:r>
          </w:p>
        </w:tc>
        <w:tc>
          <w:tcPr>
            <w:tcW w:w="1571" w:type="dxa"/>
            <w:tcBorders>
              <w:top w:val="single" w:sz="4" w:space="0" w:color="auto"/>
              <w:left w:val="single" w:sz="4" w:space="0" w:color="auto"/>
              <w:bottom w:val="single" w:sz="4" w:space="0" w:color="auto"/>
              <w:right w:val="single" w:sz="4" w:space="0" w:color="auto"/>
            </w:tcBorders>
          </w:tcPr>
          <w:p w14:paraId="4E2ECE78" w14:textId="77777777" w:rsidR="00366CEE" w:rsidRPr="0078169A" w:rsidRDefault="00366CEE" w:rsidP="0078169A">
            <w:pPr>
              <w:spacing w:after="0" w:line="240" w:lineRule="auto"/>
              <w:rPr>
                <w:rFonts w:ascii="Times New Roman" w:hAnsi="Times New Roman" w:cs="Times New Roman"/>
              </w:rPr>
            </w:pPr>
          </w:p>
        </w:tc>
        <w:tc>
          <w:tcPr>
            <w:tcW w:w="1571" w:type="dxa"/>
            <w:tcBorders>
              <w:top w:val="single" w:sz="4" w:space="0" w:color="auto"/>
              <w:left w:val="single" w:sz="4" w:space="0" w:color="auto"/>
              <w:bottom w:val="single" w:sz="4" w:space="0" w:color="auto"/>
              <w:right w:val="single" w:sz="4" w:space="0" w:color="auto"/>
            </w:tcBorders>
          </w:tcPr>
          <w:p w14:paraId="74B3B253"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2CCD0719"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5096281E" w14:textId="77777777" w:rsidR="00366CEE" w:rsidRPr="0078169A" w:rsidRDefault="00366CEE" w:rsidP="0078169A">
            <w:pPr>
              <w:spacing w:after="0" w:line="240" w:lineRule="auto"/>
              <w:rPr>
                <w:rFonts w:ascii="Times New Roman" w:hAnsi="Times New Roman" w:cs="Times New Roman"/>
              </w:rPr>
            </w:pPr>
          </w:p>
        </w:tc>
        <w:tc>
          <w:tcPr>
            <w:tcW w:w="1675" w:type="dxa"/>
            <w:tcBorders>
              <w:top w:val="single" w:sz="4" w:space="0" w:color="auto"/>
              <w:left w:val="single" w:sz="4" w:space="0" w:color="auto"/>
              <w:bottom w:val="single" w:sz="4" w:space="0" w:color="auto"/>
              <w:right w:val="single" w:sz="4" w:space="0" w:color="auto"/>
            </w:tcBorders>
          </w:tcPr>
          <w:p w14:paraId="2B8DDF2A" w14:textId="77777777" w:rsidR="00366CEE" w:rsidRPr="0078169A" w:rsidRDefault="00366CEE" w:rsidP="0078169A">
            <w:pPr>
              <w:spacing w:after="0" w:line="240" w:lineRule="auto"/>
              <w:rPr>
                <w:rFonts w:ascii="Times New Roman" w:hAnsi="Times New Roman" w:cs="Times New Roman"/>
              </w:rPr>
            </w:pPr>
          </w:p>
        </w:tc>
      </w:tr>
      <w:tr w:rsidR="00366CEE" w:rsidRPr="0078169A" w14:paraId="0CFAB99D"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1961DA91"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Poznávání lidí</w:t>
            </w:r>
          </w:p>
        </w:tc>
        <w:tc>
          <w:tcPr>
            <w:tcW w:w="1571" w:type="dxa"/>
            <w:tcBorders>
              <w:top w:val="single" w:sz="4" w:space="0" w:color="auto"/>
              <w:left w:val="single" w:sz="4" w:space="0" w:color="auto"/>
              <w:bottom w:val="single" w:sz="4" w:space="0" w:color="auto"/>
              <w:right w:val="single" w:sz="4" w:space="0" w:color="auto"/>
            </w:tcBorders>
            <w:hideMark/>
          </w:tcPr>
          <w:p w14:paraId="5A0AB308"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Prv</w:t>
            </w:r>
            <w:proofErr w:type="spellEnd"/>
          </w:p>
        </w:tc>
        <w:tc>
          <w:tcPr>
            <w:tcW w:w="1571" w:type="dxa"/>
            <w:tcBorders>
              <w:top w:val="single" w:sz="4" w:space="0" w:color="auto"/>
              <w:left w:val="single" w:sz="4" w:space="0" w:color="auto"/>
              <w:bottom w:val="single" w:sz="4" w:space="0" w:color="auto"/>
              <w:right w:val="single" w:sz="4" w:space="0" w:color="auto"/>
            </w:tcBorders>
          </w:tcPr>
          <w:p w14:paraId="6783293F"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2DD252F2"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78C4C775" w14:textId="77777777" w:rsidR="00366CEE" w:rsidRPr="0078169A" w:rsidRDefault="00366CEE" w:rsidP="0078169A">
            <w:pPr>
              <w:spacing w:after="0" w:line="240" w:lineRule="auto"/>
              <w:rPr>
                <w:rFonts w:ascii="Times New Roman" w:hAnsi="Times New Roman" w:cs="Times New Roman"/>
              </w:rPr>
            </w:pPr>
          </w:p>
        </w:tc>
        <w:tc>
          <w:tcPr>
            <w:tcW w:w="1675" w:type="dxa"/>
            <w:tcBorders>
              <w:top w:val="single" w:sz="4" w:space="0" w:color="auto"/>
              <w:left w:val="single" w:sz="4" w:space="0" w:color="auto"/>
              <w:bottom w:val="single" w:sz="4" w:space="0" w:color="auto"/>
              <w:right w:val="single" w:sz="4" w:space="0" w:color="auto"/>
            </w:tcBorders>
          </w:tcPr>
          <w:p w14:paraId="3024C087" w14:textId="77777777" w:rsidR="00366CEE" w:rsidRPr="0078169A" w:rsidRDefault="00366CEE" w:rsidP="0078169A">
            <w:pPr>
              <w:spacing w:after="0" w:line="240" w:lineRule="auto"/>
              <w:rPr>
                <w:rFonts w:ascii="Times New Roman" w:hAnsi="Times New Roman" w:cs="Times New Roman"/>
              </w:rPr>
            </w:pPr>
          </w:p>
        </w:tc>
      </w:tr>
      <w:tr w:rsidR="00366CEE" w:rsidRPr="0078169A" w14:paraId="2934CBB3"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09AF62DA"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Mezilidské vztahy</w:t>
            </w:r>
          </w:p>
        </w:tc>
        <w:tc>
          <w:tcPr>
            <w:tcW w:w="1571" w:type="dxa"/>
            <w:tcBorders>
              <w:top w:val="single" w:sz="4" w:space="0" w:color="auto"/>
              <w:left w:val="single" w:sz="4" w:space="0" w:color="auto"/>
              <w:bottom w:val="single" w:sz="4" w:space="0" w:color="auto"/>
              <w:right w:val="single" w:sz="4" w:space="0" w:color="auto"/>
            </w:tcBorders>
            <w:hideMark/>
          </w:tcPr>
          <w:p w14:paraId="286FFC1F" w14:textId="77777777" w:rsidR="00366CEE" w:rsidRPr="0078169A" w:rsidRDefault="00366CEE" w:rsidP="0078169A">
            <w:pPr>
              <w:spacing w:after="0" w:line="240" w:lineRule="auto"/>
              <w:rPr>
                <w:rFonts w:ascii="Times New Roman" w:hAnsi="Times New Roman" w:cs="Times New Roman"/>
              </w:rPr>
            </w:pPr>
            <w:proofErr w:type="spellStart"/>
            <w:proofErr w:type="gramStart"/>
            <w:r w:rsidRPr="0078169A">
              <w:rPr>
                <w:rFonts w:ascii="Times New Roman" w:hAnsi="Times New Roman" w:cs="Times New Roman"/>
              </w:rPr>
              <w:t>Prv,Tv</w:t>
            </w:r>
            <w:proofErr w:type="spellEnd"/>
            <w:proofErr w:type="gramEnd"/>
          </w:p>
        </w:tc>
        <w:tc>
          <w:tcPr>
            <w:tcW w:w="1571" w:type="dxa"/>
            <w:tcBorders>
              <w:top w:val="single" w:sz="4" w:space="0" w:color="auto"/>
              <w:left w:val="single" w:sz="4" w:space="0" w:color="auto"/>
              <w:bottom w:val="single" w:sz="4" w:space="0" w:color="auto"/>
              <w:right w:val="single" w:sz="4" w:space="0" w:color="auto"/>
            </w:tcBorders>
            <w:hideMark/>
          </w:tcPr>
          <w:p w14:paraId="6B27EA34" w14:textId="77777777" w:rsidR="00366CEE" w:rsidRPr="0078169A" w:rsidRDefault="00366CEE" w:rsidP="0078169A">
            <w:pPr>
              <w:spacing w:after="0" w:line="240" w:lineRule="auto"/>
              <w:rPr>
                <w:rFonts w:ascii="Times New Roman" w:hAnsi="Times New Roman" w:cs="Times New Roman"/>
              </w:rPr>
            </w:pPr>
            <w:proofErr w:type="spellStart"/>
            <w:proofErr w:type="gramStart"/>
            <w:r w:rsidRPr="0078169A">
              <w:rPr>
                <w:rFonts w:ascii="Times New Roman" w:hAnsi="Times New Roman" w:cs="Times New Roman"/>
              </w:rPr>
              <w:t>Prv,Tv</w:t>
            </w:r>
            <w:proofErr w:type="spellEnd"/>
            <w:proofErr w:type="gramEnd"/>
          </w:p>
        </w:tc>
        <w:tc>
          <w:tcPr>
            <w:tcW w:w="1572" w:type="dxa"/>
            <w:tcBorders>
              <w:top w:val="single" w:sz="4" w:space="0" w:color="auto"/>
              <w:left w:val="single" w:sz="4" w:space="0" w:color="auto"/>
              <w:bottom w:val="single" w:sz="4" w:space="0" w:color="auto"/>
              <w:right w:val="single" w:sz="4" w:space="0" w:color="auto"/>
            </w:tcBorders>
            <w:hideMark/>
          </w:tcPr>
          <w:p w14:paraId="7550CEE3" w14:textId="77777777" w:rsidR="00366CEE" w:rsidRPr="0078169A" w:rsidRDefault="00366CEE" w:rsidP="0078169A">
            <w:pPr>
              <w:spacing w:after="0" w:line="240" w:lineRule="auto"/>
              <w:rPr>
                <w:rFonts w:ascii="Times New Roman" w:hAnsi="Times New Roman" w:cs="Times New Roman"/>
              </w:rPr>
            </w:pPr>
            <w:proofErr w:type="spellStart"/>
            <w:proofErr w:type="gramStart"/>
            <w:r w:rsidRPr="0078169A">
              <w:rPr>
                <w:rFonts w:ascii="Times New Roman" w:hAnsi="Times New Roman" w:cs="Times New Roman"/>
              </w:rPr>
              <w:t>Prv,Tv</w:t>
            </w:r>
            <w:proofErr w:type="gramEnd"/>
            <w:r w:rsidRPr="0078169A">
              <w:rPr>
                <w:rFonts w:ascii="Times New Roman" w:hAnsi="Times New Roman" w:cs="Times New Roman"/>
              </w:rPr>
              <w:t>,Vv</w:t>
            </w:r>
            <w:proofErr w:type="spellEnd"/>
          </w:p>
        </w:tc>
        <w:tc>
          <w:tcPr>
            <w:tcW w:w="1572" w:type="dxa"/>
            <w:tcBorders>
              <w:top w:val="single" w:sz="4" w:space="0" w:color="auto"/>
              <w:left w:val="single" w:sz="4" w:space="0" w:color="auto"/>
              <w:bottom w:val="single" w:sz="4" w:space="0" w:color="auto"/>
              <w:right w:val="single" w:sz="4" w:space="0" w:color="auto"/>
            </w:tcBorders>
            <w:hideMark/>
          </w:tcPr>
          <w:p w14:paraId="381DE05D" w14:textId="77777777" w:rsidR="00366CEE" w:rsidRPr="0078169A" w:rsidRDefault="00366CEE" w:rsidP="0078169A">
            <w:pPr>
              <w:spacing w:after="0" w:line="240" w:lineRule="auto"/>
              <w:rPr>
                <w:rFonts w:ascii="Times New Roman" w:hAnsi="Times New Roman" w:cs="Times New Roman"/>
              </w:rPr>
            </w:pPr>
            <w:proofErr w:type="spellStart"/>
            <w:proofErr w:type="gramStart"/>
            <w:r w:rsidRPr="0078169A">
              <w:rPr>
                <w:rFonts w:ascii="Times New Roman" w:hAnsi="Times New Roman" w:cs="Times New Roman"/>
              </w:rPr>
              <w:t>Vla,Tv</w:t>
            </w:r>
            <w:proofErr w:type="spellEnd"/>
            <w:proofErr w:type="gramEnd"/>
          </w:p>
        </w:tc>
        <w:tc>
          <w:tcPr>
            <w:tcW w:w="1675" w:type="dxa"/>
            <w:tcBorders>
              <w:top w:val="single" w:sz="4" w:space="0" w:color="auto"/>
              <w:left w:val="single" w:sz="4" w:space="0" w:color="auto"/>
              <w:bottom w:val="single" w:sz="4" w:space="0" w:color="auto"/>
              <w:right w:val="single" w:sz="4" w:space="0" w:color="auto"/>
            </w:tcBorders>
            <w:hideMark/>
          </w:tcPr>
          <w:p w14:paraId="6D351A09"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Tv</w:t>
            </w:r>
            <w:proofErr w:type="spellEnd"/>
          </w:p>
        </w:tc>
      </w:tr>
      <w:tr w:rsidR="00366CEE" w:rsidRPr="0078169A" w14:paraId="7AE7BC68"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69775263"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Komunikace</w:t>
            </w:r>
          </w:p>
        </w:tc>
        <w:tc>
          <w:tcPr>
            <w:tcW w:w="1571" w:type="dxa"/>
            <w:tcBorders>
              <w:top w:val="single" w:sz="4" w:space="0" w:color="auto"/>
              <w:left w:val="single" w:sz="4" w:space="0" w:color="auto"/>
              <w:bottom w:val="single" w:sz="4" w:space="0" w:color="auto"/>
              <w:right w:val="single" w:sz="4" w:space="0" w:color="auto"/>
            </w:tcBorders>
            <w:hideMark/>
          </w:tcPr>
          <w:p w14:paraId="21A0A14B"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Čj</w:t>
            </w:r>
            <w:proofErr w:type="spellEnd"/>
          </w:p>
        </w:tc>
        <w:tc>
          <w:tcPr>
            <w:tcW w:w="1571" w:type="dxa"/>
            <w:tcBorders>
              <w:top w:val="single" w:sz="4" w:space="0" w:color="auto"/>
              <w:left w:val="single" w:sz="4" w:space="0" w:color="auto"/>
              <w:bottom w:val="single" w:sz="4" w:space="0" w:color="auto"/>
              <w:right w:val="single" w:sz="4" w:space="0" w:color="auto"/>
            </w:tcBorders>
            <w:hideMark/>
          </w:tcPr>
          <w:p w14:paraId="2A58815B" w14:textId="77777777" w:rsidR="00366CEE" w:rsidRPr="0078169A" w:rsidRDefault="00366CEE" w:rsidP="0078169A">
            <w:pPr>
              <w:spacing w:after="0" w:line="240" w:lineRule="auto"/>
              <w:rPr>
                <w:rFonts w:ascii="Times New Roman" w:hAnsi="Times New Roman" w:cs="Times New Roman"/>
              </w:rPr>
            </w:pPr>
            <w:proofErr w:type="spellStart"/>
            <w:proofErr w:type="gramStart"/>
            <w:r w:rsidRPr="0078169A">
              <w:rPr>
                <w:rFonts w:ascii="Times New Roman" w:hAnsi="Times New Roman" w:cs="Times New Roman"/>
              </w:rPr>
              <w:t>Čj,Hv</w:t>
            </w:r>
            <w:proofErr w:type="gramEnd"/>
            <w:r w:rsidRPr="0078169A">
              <w:rPr>
                <w:rFonts w:ascii="Times New Roman" w:hAnsi="Times New Roman" w:cs="Times New Roman"/>
              </w:rPr>
              <w:t>,Tv</w:t>
            </w:r>
            <w:proofErr w:type="spellEnd"/>
          </w:p>
        </w:tc>
        <w:tc>
          <w:tcPr>
            <w:tcW w:w="1572" w:type="dxa"/>
            <w:tcBorders>
              <w:top w:val="single" w:sz="4" w:space="0" w:color="auto"/>
              <w:left w:val="single" w:sz="4" w:space="0" w:color="auto"/>
              <w:bottom w:val="single" w:sz="4" w:space="0" w:color="auto"/>
              <w:right w:val="single" w:sz="4" w:space="0" w:color="auto"/>
            </w:tcBorders>
            <w:hideMark/>
          </w:tcPr>
          <w:p w14:paraId="206741FF" w14:textId="77777777" w:rsidR="00366CEE" w:rsidRPr="0078169A" w:rsidRDefault="00366CEE" w:rsidP="0078169A">
            <w:pPr>
              <w:spacing w:after="0" w:line="240" w:lineRule="auto"/>
              <w:rPr>
                <w:rFonts w:ascii="Times New Roman" w:hAnsi="Times New Roman" w:cs="Times New Roman"/>
              </w:rPr>
            </w:pPr>
            <w:proofErr w:type="spellStart"/>
            <w:proofErr w:type="gramStart"/>
            <w:r w:rsidRPr="0078169A">
              <w:rPr>
                <w:rFonts w:ascii="Times New Roman" w:hAnsi="Times New Roman" w:cs="Times New Roman"/>
              </w:rPr>
              <w:t>Čj,Tv</w:t>
            </w:r>
            <w:proofErr w:type="gramEnd"/>
            <w:r w:rsidRPr="0078169A">
              <w:rPr>
                <w:rFonts w:ascii="Times New Roman" w:hAnsi="Times New Roman" w:cs="Times New Roman"/>
              </w:rPr>
              <w:t>,</w:t>
            </w:r>
            <w:proofErr w:type="gramStart"/>
            <w:r w:rsidRPr="0078169A">
              <w:rPr>
                <w:rFonts w:ascii="Times New Roman" w:hAnsi="Times New Roman" w:cs="Times New Roman"/>
              </w:rPr>
              <w:t>Aj,Vv</w:t>
            </w:r>
            <w:proofErr w:type="spellEnd"/>
            <w:proofErr w:type="gramEnd"/>
          </w:p>
        </w:tc>
        <w:tc>
          <w:tcPr>
            <w:tcW w:w="1572" w:type="dxa"/>
            <w:tcBorders>
              <w:top w:val="single" w:sz="4" w:space="0" w:color="auto"/>
              <w:left w:val="single" w:sz="4" w:space="0" w:color="auto"/>
              <w:bottom w:val="single" w:sz="4" w:space="0" w:color="auto"/>
              <w:right w:val="single" w:sz="4" w:space="0" w:color="auto"/>
            </w:tcBorders>
            <w:hideMark/>
          </w:tcPr>
          <w:p w14:paraId="345BA77C" w14:textId="77777777" w:rsidR="00366CEE" w:rsidRPr="0078169A" w:rsidRDefault="00366CEE" w:rsidP="0078169A">
            <w:pPr>
              <w:spacing w:after="0" w:line="240" w:lineRule="auto"/>
              <w:rPr>
                <w:rFonts w:ascii="Times New Roman" w:hAnsi="Times New Roman" w:cs="Times New Roman"/>
              </w:rPr>
            </w:pPr>
            <w:proofErr w:type="spellStart"/>
            <w:proofErr w:type="gramStart"/>
            <w:r w:rsidRPr="0078169A">
              <w:rPr>
                <w:rFonts w:ascii="Times New Roman" w:hAnsi="Times New Roman" w:cs="Times New Roman"/>
              </w:rPr>
              <w:t>Čj,Hv</w:t>
            </w:r>
            <w:proofErr w:type="gramEnd"/>
            <w:r w:rsidRPr="0078169A">
              <w:rPr>
                <w:rFonts w:ascii="Times New Roman" w:hAnsi="Times New Roman" w:cs="Times New Roman"/>
              </w:rPr>
              <w:t>,</w:t>
            </w:r>
            <w:proofErr w:type="gramStart"/>
            <w:r w:rsidRPr="0078169A">
              <w:rPr>
                <w:rFonts w:ascii="Times New Roman" w:hAnsi="Times New Roman" w:cs="Times New Roman"/>
              </w:rPr>
              <w:t>Tv,Aj</w:t>
            </w:r>
            <w:proofErr w:type="gramEnd"/>
            <w:r w:rsidRPr="0078169A">
              <w:rPr>
                <w:rFonts w:ascii="Times New Roman" w:hAnsi="Times New Roman" w:cs="Times New Roman"/>
              </w:rPr>
              <w:t>,Vv</w:t>
            </w:r>
            <w:proofErr w:type="spellEnd"/>
          </w:p>
        </w:tc>
        <w:tc>
          <w:tcPr>
            <w:tcW w:w="1675" w:type="dxa"/>
            <w:tcBorders>
              <w:top w:val="single" w:sz="4" w:space="0" w:color="auto"/>
              <w:left w:val="single" w:sz="4" w:space="0" w:color="auto"/>
              <w:bottom w:val="single" w:sz="4" w:space="0" w:color="auto"/>
              <w:right w:val="single" w:sz="4" w:space="0" w:color="auto"/>
            </w:tcBorders>
            <w:hideMark/>
          </w:tcPr>
          <w:p w14:paraId="3B34FD57" w14:textId="77777777" w:rsidR="00366CEE" w:rsidRPr="0078169A" w:rsidRDefault="00366CEE" w:rsidP="0078169A">
            <w:pPr>
              <w:spacing w:after="0" w:line="240" w:lineRule="auto"/>
              <w:rPr>
                <w:rFonts w:ascii="Times New Roman" w:hAnsi="Times New Roman" w:cs="Times New Roman"/>
              </w:rPr>
            </w:pPr>
            <w:proofErr w:type="spellStart"/>
            <w:proofErr w:type="gramStart"/>
            <w:r w:rsidRPr="0078169A">
              <w:rPr>
                <w:rFonts w:ascii="Times New Roman" w:hAnsi="Times New Roman" w:cs="Times New Roman"/>
              </w:rPr>
              <w:t>Čj,Tv</w:t>
            </w:r>
            <w:proofErr w:type="gramEnd"/>
            <w:r w:rsidRPr="0078169A">
              <w:rPr>
                <w:rFonts w:ascii="Times New Roman" w:hAnsi="Times New Roman" w:cs="Times New Roman"/>
              </w:rPr>
              <w:t>,</w:t>
            </w:r>
            <w:proofErr w:type="gramStart"/>
            <w:r w:rsidRPr="0078169A">
              <w:rPr>
                <w:rFonts w:ascii="Times New Roman" w:hAnsi="Times New Roman" w:cs="Times New Roman"/>
              </w:rPr>
              <w:t>Aj</w:t>
            </w:r>
            <w:r w:rsidR="007522D1">
              <w:rPr>
                <w:rFonts w:ascii="Times New Roman" w:hAnsi="Times New Roman" w:cs="Times New Roman"/>
              </w:rPr>
              <w:t>,</w:t>
            </w:r>
            <w:r w:rsidR="00223FA3">
              <w:rPr>
                <w:rFonts w:ascii="Times New Roman" w:hAnsi="Times New Roman" w:cs="Times New Roman"/>
              </w:rPr>
              <w:t>Hv</w:t>
            </w:r>
            <w:proofErr w:type="spellEnd"/>
            <w:proofErr w:type="gramEnd"/>
            <w:r w:rsidR="007522D1">
              <w:rPr>
                <w:rFonts w:ascii="Times New Roman" w:hAnsi="Times New Roman" w:cs="Times New Roman"/>
              </w:rPr>
              <w:t xml:space="preserve">, </w:t>
            </w:r>
            <w:proofErr w:type="spellStart"/>
            <w:r w:rsidR="007522D1">
              <w:rPr>
                <w:rFonts w:ascii="Times New Roman" w:hAnsi="Times New Roman" w:cs="Times New Roman"/>
              </w:rPr>
              <w:t>Inf</w:t>
            </w:r>
            <w:proofErr w:type="spellEnd"/>
          </w:p>
        </w:tc>
      </w:tr>
      <w:tr w:rsidR="00366CEE" w:rsidRPr="0078169A" w14:paraId="2136FD1B"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2733DEC3"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Kooperace a kompetice</w:t>
            </w:r>
          </w:p>
        </w:tc>
        <w:tc>
          <w:tcPr>
            <w:tcW w:w="1571" w:type="dxa"/>
            <w:tcBorders>
              <w:top w:val="single" w:sz="4" w:space="0" w:color="auto"/>
              <w:left w:val="single" w:sz="4" w:space="0" w:color="auto"/>
              <w:bottom w:val="single" w:sz="4" w:space="0" w:color="auto"/>
              <w:right w:val="single" w:sz="4" w:space="0" w:color="auto"/>
            </w:tcBorders>
            <w:hideMark/>
          </w:tcPr>
          <w:p w14:paraId="0BF5B7C9"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Pč</w:t>
            </w:r>
            <w:proofErr w:type="spellEnd"/>
          </w:p>
        </w:tc>
        <w:tc>
          <w:tcPr>
            <w:tcW w:w="1571" w:type="dxa"/>
            <w:tcBorders>
              <w:top w:val="single" w:sz="4" w:space="0" w:color="auto"/>
              <w:left w:val="single" w:sz="4" w:space="0" w:color="auto"/>
              <w:bottom w:val="single" w:sz="4" w:space="0" w:color="auto"/>
              <w:right w:val="single" w:sz="4" w:space="0" w:color="auto"/>
            </w:tcBorders>
            <w:hideMark/>
          </w:tcPr>
          <w:p w14:paraId="6C983E6F"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Tv</w:t>
            </w:r>
            <w:proofErr w:type="spellEnd"/>
          </w:p>
        </w:tc>
        <w:tc>
          <w:tcPr>
            <w:tcW w:w="1572" w:type="dxa"/>
            <w:tcBorders>
              <w:top w:val="single" w:sz="4" w:space="0" w:color="auto"/>
              <w:left w:val="single" w:sz="4" w:space="0" w:color="auto"/>
              <w:bottom w:val="single" w:sz="4" w:space="0" w:color="auto"/>
              <w:right w:val="single" w:sz="4" w:space="0" w:color="auto"/>
            </w:tcBorders>
            <w:hideMark/>
          </w:tcPr>
          <w:p w14:paraId="27A00CCE"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Tv</w:t>
            </w:r>
            <w:proofErr w:type="spellEnd"/>
          </w:p>
        </w:tc>
        <w:tc>
          <w:tcPr>
            <w:tcW w:w="1572" w:type="dxa"/>
            <w:tcBorders>
              <w:top w:val="single" w:sz="4" w:space="0" w:color="auto"/>
              <w:left w:val="single" w:sz="4" w:space="0" w:color="auto"/>
              <w:bottom w:val="single" w:sz="4" w:space="0" w:color="auto"/>
              <w:right w:val="single" w:sz="4" w:space="0" w:color="auto"/>
            </w:tcBorders>
            <w:hideMark/>
          </w:tcPr>
          <w:p w14:paraId="421804A4"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Tv</w:t>
            </w:r>
            <w:proofErr w:type="spellEnd"/>
          </w:p>
        </w:tc>
        <w:tc>
          <w:tcPr>
            <w:tcW w:w="1675" w:type="dxa"/>
            <w:tcBorders>
              <w:top w:val="single" w:sz="4" w:space="0" w:color="auto"/>
              <w:left w:val="single" w:sz="4" w:space="0" w:color="auto"/>
              <w:bottom w:val="single" w:sz="4" w:space="0" w:color="auto"/>
              <w:right w:val="single" w:sz="4" w:space="0" w:color="auto"/>
            </w:tcBorders>
            <w:hideMark/>
          </w:tcPr>
          <w:p w14:paraId="2E76DE32"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Tv</w:t>
            </w:r>
            <w:proofErr w:type="spellEnd"/>
          </w:p>
        </w:tc>
      </w:tr>
      <w:tr w:rsidR="00366CEE" w:rsidRPr="0078169A" w14:paraId="3099376A"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5598BF96"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MORÁLNÍ ROZVOJ</w:t>
            </w:r>
          </w:p>
        </w:tc>
        <w:tc>
          <w:tcPr>
            <w:tcW w:w="1571" w:type="dxa"/>
            <w:tcBorders>
              <w:top w:val="single" w:sz="4" w:space="0" w:color="auto"/>
              <w:left w:val="single" w:sz="4" w:space="0" w:color="auto"/>
              <w:bottom w:val="single" w:sz="4" w:space="0" w:color="auto"/>
              <w:right w:val="single" w:sz="4" w:space="0" w:color="auto"/>
            </w:tcBorders>
          </w:tcPr>
          <w:p w14:paraId="5FFAC1F8" w14:textId="77777777" w:rsidR="00366CEE" w:rsidRPr="0078169A" w:rsidRDefault="00366CEE" w:rsidP="0078169A">
            <w:pPr>
              <w:spacing w:after="0" w:line="240" w:lineRule="auto"/>
              <w:rPr>
                <w:rFonts w:ascii="Times New Roman" w:hAnsi="Times New Roman" w:cs="Times New Roman"/>
              </w:rPr>
            </w:pPr>
          </w:p>
        </w:tc>
        <w:tc>
          <w:tcPr>
            <w:tcW w:w="1571" w:type="dxa"/>
            <w:tcBorders>
              <w:top w:val="single" w:sz="4" w:space="0" w:color="auto"/>
              <w:left w:val="single" w:sz="4" w:space="0" w:color="auto"/>
              <w:bottom w:val="single" w:sz="4" w:space="0" w:color="auto"/>
              <w:right w:val="single" w:sz="4" w:space="0" w:color="auto"/>
            </w:tcBorders>
          </w:tcPr>
          <w:p w14:paraId="31F03730"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6781FC16"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00B0B50F" w14:textId="77777777" w:rsidR="00366CEE" w:rsidRPr="0078169A" w:rsidRDefault="00366CEE" w:rsidP="0078169A">
            <w:pPr>
              <w:spacing w:after="0" w:line="240" w:lineRule="auto"/>
              <w:rPr>
                <w:rFonts w:ascii="Times New Roman" w:hAnsi="Times New Roman" w:cs="Times New Roman"/>
              </w:rPr>
            </w:pPr>
          </w:p>
        </w:tc>
        <w:tc>
          <w:tcPr>
            <w:tcW w:w="1675" w:type="dxa"/>
            <w:tcBorders>
              <w:top w:val="single" w:sz="4" w:space="0" w:color="auto"/>
              <w:left w:val="single" w:sz="4" w:space="0" w:color="auto"/>
              <w:bottom w:val="single" w:sz="4" w:space="0" w:color="auto"/>
              <w:right w:val="single" w:sz="4" w:space="0" w:color="auto"/>
            </w:tcBorders>
          </w:tcPr>
          <w:p w14:paraId="161EA47E" w14:textId="77777777" w:rsidR="00366CEE" w:rsidRPr="0078169A" w:rsidRDefault="00366CEE" w:rsidP="0078169A">
            <w:pPr>
              <w:spacing w:after="0" w:line="240" w:lineRule="auto"/>
              <w:rPr>
                <w:rFonts w:ascii="Times New Roman" w:hAnsi="Times New Roman" w:cs="Times New Roman"/>
              </w:rPr>
            </w:pPr>
          </w:p>
        </w:tc>
      </w:tr>
      <w:tr w:rsidR="00366CEE" w:rsidRPr="0078169A" w14:paraId="5D65B9FA"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00EFA0FC"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Řešení problémů a rozhodovací dovednosti</w:t>
            </w:r>
          </w:p>
        </w:tc>
        <w:tc>
          <w:tcPr>
            <w:tcW w:w="1571" w:type="dxa"/>
            <w:tcBorders>
              <w:top w:val="single" w:sz="4" w:space="0" w:color="auto"/>
              <w:left w:val="single" w:sz="4" w:space="0" w:color="auto"/>
              <w:bottom w:val="single" w:sz="4" w:space="0" w:color="auto"/>
              <w:right w:val="single" w:sz="4" w:space="0" w:color="auto"/>
            </w:tcBorders>
            <w:hideMark/>
          </w:tcPr>
          <w:p w14:paraId="03FF999D"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Tv</w:t>
            </w:r>
            <w:proofErr w:type="spellEnd"/>
          </w:p>
        </w:tc>
        <w:tc>
          <w:tcPr>
            <w:tcW w:w="1571" w:type="dxa"/>
            <w:tcBorders>
              <w:top w:val="single" w:sz="4" w:space="0" w:color="auto"/>
              <w:left w:val="single" w:sz="4" w:space="0" w:color="auto"/>
              <w:bottom w:val="single" w:sz="4" w:space="0" w:color="auto"/>
              <w:right w:val="single" w:sz="4" w:space="0" w:color="auto"/>
            </w:tcBorders>
            <w:hideMark/>
          </w:tcPr>
          <w:p w14:paraId="7FB4BE63"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Tv</w:t>
            </w:r>
            <w:proofErr w:type="spellEnd"/>
          </w:p>
        </w:tc>
        <w:tc>
          <w:tcPr>
            <w:tcW w:w="1572" w:type="dxa"/>
            <w:tcBorders>
              <w:top w:val="single" w:sz="4" w:space="0" w:color="auto"/>
              <w:left w:val="single" w:sz="4" w:space="0" w:color="auto"/>
              <w:bottom w:val="single" w:sz="4" w:space="0" w:color="auto"/>
              <w:right w:val="single" w:sz="4" w:space="0" w:color="auto"/>
            </w:tcBorders>
            <w:hideMark/>
          </w:tcPr>
          <w:p w14:paraId="53F8DF4F"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Tv</w:t>
            </w:r>
            <w:proofErr w:type="spellEnd"/>
          </w:p>
        </w:tc>
        <w:tc>
          <w:tcPr>
            <w:tcW w:w="1572" w:type="dxa"/>
            <w:tcBorders>
              <w:top w:val="single" w:sz="4" w:space="0" w:color="auto"/>
              <w:left w:val="single" w:sz="4" w:space="0" w:color="auto"/>
              <w:bottom w:val="single" w:sz="4" w:space="0" w:color="auto"/>
              <w:right w:val="single" w:sz="4" w:space="0" w:color="auto"/>
            </w:tcBorders>
            <w:hideMark/>
          </w:tcPr>
          <w:p w14:paraId="0D9BBBEF"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Tv</w:t>
            </w:r>
            <w:proofErr w:type="spellEnd"/>
          </w:p>
        </w:tc>
        <w:tc>
          <w:tcPr>
            <w:tcW w:w="1675" w:type="dxa"/>
            <w:tcBorders>
              <w:top w:val="single" w:sz="4" w:space="0" w:color="auto"/>
              <w:left w:val="single" w:sz="4" w:space="0" w:color="auto"/>
              <w:bottom w:val="single" w:sz="4" w:space="0" w:color="auto"/>
              <w:right w:val="single" w:sz="4" w:space="0" w:color="auto"/>
            </w:tcBorders>
            <w:hideMark/>
          </w:tcPr>
          <w:p w14:paraId="2A857852"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Tv</w:t>
            </w:r>
            <w:proofErr w:type="spellEnd"/>
          </w:p>
        </w:tc>
      </w:tr>
      <w:tr w:rsidR="00366CEE" w:rsidRPr="0078169A" w14:paraId="14EF04B7"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229CA402"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Hodnoty, postoje, praktická etika</w:t>
            </w:r>
          </w:p>
        </w:tc>
        <w:tc>
          <w:tcPr>
            <w:tcW w:w="1571" w:type="dxa"/>
            <w:tcBorders>
              <w:top w:val="single" w:sz="4" w:space="0" w:color="auto"/>
              <w:left w:val="single" w:sz="4" w:space="0" w:color="auto"/>
              <w:bottom w:val="single" w:sz="4" w:space="0" w:color="auto"/>
              <w:right w:val="single" w:sz="4" w:space="0" w:color="auto"/>
            </w:tcBorders>
            <w:hideMark/>
          </w:tcPr>
          <w:p w14:paraId="6E4CA1B0"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Hv</w:t>
            </w:r>
            <w:proofErr w:type="spellEnd"/>
          </w:p>
        </w:tc>
        <w:tc>
          <w:tcPr>
            <w:tcW w:w="1571" w:type="dxa"/>
            <w:tcBorders>
              <w:top w:val="single" w:sz="4" w:space="0" w:color="auto"/>
              <w:left w:val="single" w:sz="4" w:space="0" w:color="auto"/>
              <w:bottom w:val="single" w:sz="4" w:space="0" w:color="auto"/>
              <w:right w:val="single" w:sz="4" w:space="0" w:color="auto"/>
            </w:tcBorders>
            <w:hideMark/>
          </w:tcPr>
          <w:p w14:paraId="0CE3C94A"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Hv</w:t>
            </w:r>
            <w:proofErr w:type="spellEnd"/>
          </w:p>
        </w:tc>
        <w:tc>
          <w:tcPr>
            <w:tcW w:w="1572" w:type="dxa"/>
            <w:tcBorders>
              <w:top w:val="single" w:sz="4" w:space="0" w:color="auto"/>
              <w:left w:val="single" w:sz="4" w:space="0" w:color="auto"/>
              <w:bottom w:val="single" w:sz="4" w:space="0" w:color="auto"/>
              <w:right w:val="single" w:sz="4" w:space="0" w:color="auto"/>
            </w:tcBorders>
            <w:hideMark/>
          </w:tcPr>
          <w:p w14:paraId="19ADC22D"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Hv</w:t>
            </w:r>
            <w:proofErr w:type="spellEnd"/>
          </w:p>
        </w:tc>
        <w:tc>
          <w:tcPr>
            <w:tcW w:w="1572" w:type="dxa"/>
            <w:tcBorders>
              <w:top w:val="single" w:sz="4" w:space="0" w:color="auto"/>
              <w:left w:val="single" w:sz="4" w:space="0" w:color="auto"/>
              <w:bottom w:val="single" w:sz="4" w:space="0" w:color="auto"/>
              <w:right w:val="single" w:sz="4" w:space="0" w:color="auto"/>
            </w:tcBorders>
            <w:hideMark/>
          </w:tcPr>
          <w:p w14:paraId="39FEE4DB"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Hv</w:t>
            </w:r>
            <w:proofErr w:type="spellEnd"/>
          </w:p>
        </w:tc>
        <w:tc>
          <w:tcPr>
            <w:tcW w:w="1675" w:type="dxa"/>
            <w:tcBorders>
              <w:top w:val="single" w:sz="4" w:space="0" w:color="auto"/>
              <w:left w:val="single" w:sz="4" w:space="0" w:color="auto"/>
              <w:bottom w:val="single" w:sz="4" w:space="0" w:color="auto"/>
              <w:right w:val="single" w:sz="4" w:space="0" w:color="auto"/>
            </w:tcBorders>
            <w:hideMark/>
          </w:tcPr>
          <w:p w14:paraId="029E7B5B"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Hv</w:t>
            </w:r>
            <w:proofErr w:type="spellEnd"/>
          </w:p>
        </w:tc>
      </w:tr>
      <w:tr w:rsidR="00366CEE" w:rsidRPr="0078169A" w14:paraId="22B6B6C5"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30948BDE" w14:textId="77777777" w:rsidR="00366CEE" w:rsidRPr="0078169A" w:rsidRDefault="00366CEE" w:rsidP="0078169A">
            <w:pPr>
              <w:spacing w:after="0" w:line="240" w:lineRule="auto"/>
              <w:rPr>
                <w:rFonts w:ascii="Times New Roman" w:hAnsi="Times New Roman" w:cs="Times New Roman"/>
                <w:b/>
                <w:bCs/>
              </w:rPr>
            </w:pPr>
            <w:r w:rsidRPr="0078169A">
              <w:rPr>
                <w:rFonts w:ascii="Times New Roman" w:hAnsi="Times New Roman" w:cs="Times New Roman"/>
                <w:b/>
                <w:bCs/>
              </w:rPr>
              <w:t>VÝCHOVA DEMOKRATICKÉHO OBČANA      VDO</w:t>
            </w:r>
          </w:p>
        </w:tc>
        <w:tc>
          <w:tcPr>
            <w:tcW w:w="1571" w:type="dxa"/>
            <w:tcBorders>
              <w:top w:val="single" w:sz="4" w:space="0" w:color="auto"/>
              <w:left w:val="single" w:sz="4" w:space="0" w:color="auto"/>
              <w:bottom w:val="single" w:sz="4" w:space="0" w:color="auto"/>
              <w:right w:val="single" w:sz="4" w:space="0" w:color="auto"/>
            </w:tcBorders>
          </w:tcPr>
          <w:p w14:paraId="4DC694A5" w14:textId="77777777" w:rsidR="00366CEE" w:rsidRPr="0078169A" w:rsidRDefault="00366CEE" w:rsidP="0078169A">
            <w:pPr>
              <w:spacing w:after="0" w:line="240" w:lineRule="auto"/>
              <w:rPr>
                <w:rFonts w:ascii="Times New Roman" w:hAnsi="Times New Roman" w:cs="Times New Roman"/>
              </w:rPr>
            </w:pPr>
          </w:p>
        </w:tc>
        <w:tc>
          <w:tcPr>
            <w:tcW w:w="1571" w:type="dxa"/>
            <w:tcBorders>
              <w:top w:val="single" w:sz="4" w:space="0" w:color="auto"/>
              <w:left w:val="single" w:sz="4" w:space="0" w:color="auto"/>
              <w:bottom w:val="single" w:sz="4" w:space="0" w:color="auto"/>
              <w:right w:val="single" w:sz="4" w:space="0" w:color="auto"/>
            </w:tcBorders>
          </w:tcPr>
          <w:p w14:paraId="56416557"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25D9ADEC"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2AF1FF1E" w14:textId="77777777" w:rsidR="00366CEE" w:rsidRPr="0078169A" w:rsidRDefault="00366CEE" w:rsidP="0078169A">
            <w:pPr>
              <w:spacing w:after="0" w:line="240" w:lineRule="auto"/>
              <w:rPr>
                <w:rFonts w:ascii="Times New Roman" w:hAnsi="Times New Roman" w:cs="Times New Roman"/>
              </w:rPr>
            </w:pPr>
          </w:p>
        </w:tc>
        <w:tc>
          <w:tcPr>
            <w:tcW w:w="1675" w:type="dxa"/>
            <w:tcBorders>
              <w:top w:val="single" w:sz="4" w:space="0" w:color="auto"/>
              <w:left w:val="single" w:sz="4" w:space="0" w:color="auto"/>
              <w:bottom w:val="single" w:sz="4" w:space="0" w:color="auto"/>
              <w:right w:val="single" w:sz="4" w:space="0" w:color="auto"/>
            </w:tcBorders>
          </w:tcPr>
          <w:p w14:paraId="20D4E736" w14:textId="77777777" w:rsidR="00366CEE" w:rsidRPr="0078169A" w:rsidRDefault="00366CEE" w:rsidP="0078169A">
            <w:pPr>
              <w:spacing w:after="0" w:line="240" w:lineRule="auto"/>
              <w:rPr>
                <w:rFonts w:ascii="Times New Roman" w:hAnsi="Times New Roman" w:cs="Times New Roman"/>
              </w:rPr>
            </w:pPr>
          </w:p>
        </w:tc>
      </w:tr>
      <w:tr w:rsidR="00366CEE" w:rsidRPr="0078169A" w14:paraId="1CAB99AF"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568E673A"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Občanská společnost a škola</w:t>
            </w:r>
          </w:p>
        </w:tc>
        <w:tc>
          <w:tcPr>
            <w:tcW w:w="1571" w:type="dxa"/>
            <w:tcBorders>
              <w:top w:val="single" w:sz="4" w:space="0" w:color="auto"/>
              <w:left w:val="single" w:sz="4" w:space="0" w:color="auto"/>
              <w:bottom w:val="single" w:sz="4" w:space="0" w:color="auto"/>
              <w:right w:val="single" w:sz="4" w:space="0" w:color="auto"/>
            </w:tcBorders>
            <w:hideMark/>
          </w:tcPr>
          <w:p w14:paraId="301AF6BC"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Tv</w:t>
            </w:r>
            <w:proofErr w:type="spellEnd"/>
          </w:p>
        </w:tc>
        <w:tc>
          <w:tcPr>
            <w:tcW w:w="1571" w:type="dxa"/>
            <w:tcBorders>
              <w:top w:val="single" w:sz="4" w:space="0" w:color="auto"/>
              <w:left w:val="single" w:sz="4" w:space="0" w:color="auto"/>
              <w:bottom w:val="single" w:sz="4" w:space="0" w:color="auto"/>
              <w:right w:val="single" w:sz="4" w:space="0" w:color="auto"/>
            </w:tcBorders>
          </w:tcPr>
          <w:p w14:paraId="15785BE6"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hideMark/>
          </w:tcPr>
          <w:p w14:paraId="456A329D"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Prv</w:t>
            </w:r>
            <w:proofErr w:type="spellEnd"/>
          </w:p>
        </w:tc>
        <w:tc>
          <w:tcPr>
            <w:tcW w:w="1572" w:type="dxa"/>
            <w:tcBorders>
              <w:top w:val="single" w:sz="4" w:space="0" w:color="auto"/>
              <w:left w:val="single" w:sz="4" w:space="0" w:color="auto"/>
              <w:bottom w:val="single" w:sz="4" w:space="0" w:color="auto"/>
              <w:right w:val="single" w:sz="4" w:space="0" w:color="auto"/>
            </w:tcBorders>
          </w:tcPr>
          <w:p w14:paraId="16248362" w14:textId="77777777" w:rsidR="00366CEE" w:rsidRPr="0078169A" w:rsidRDefault="00366CEE" w:rsidP="0078169A">
            <w:pPr>
              <w:spacing w:after="0" w:line="240" w:lineRule="auto"/>
              <w:rPr>
                <w:rFonts w:ascii="Times New Roman" w:hAnsi="Times New Roman" w:cs="Times New Roman"/>
              </w:rPr>
            </w:pPr>
          </w:p>
        </w:tc>
        <w:tc>
          <w:tcPr>
            <w:tcW w:w="1675" w:type="dxa"/>
            <w:tcBorders>
              <w:top w:val="single" w:sz="4" w:space="0" w:color="auto"/>
              <w:left w:val="single" w:sz="4" w:space="0" w:color="auto"/>
              <w:bottom w:val="single" w:sz="4" w:space="0" w:color="auto"/>
              <w:right w:val="single" w:sz="4" w:space="0" w:color="auto"/>
            </w:tcBorders>
          </w:tcPr>
          <w:p w14:paraId="11D111FC" w14:textId="77777777" w:rsidR="00366CEE" w:rsidRPr="0078169A" w:rsidRDefault="00366CEE" w:rsidP="0078169A">
            <w:pPr>
              <w:spacing w:after="0" w:line="240" w:lineRule="auto"/>
              <w:rPr>
                <w:rFonts w:ascii="Times New Roman" w:hAnsi="Times New Roman" w:cs="Times New Roman"/>
              </w:rPr>
            </w:pPr>
          </w:p>
        </w:tc>
      </w:tr>
      <w:tr w:rsidR="00366CEE" w:rsidRPr="0078169A" w14:paraId="34D01BE1"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7E339DB2"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Občan, občanská společnost a stát</w:t>
            </w:r>
          </w:p>
        </w:tc>
        <w:tc>
          <w:tcPr>
            <w:tcW w:w="1571" w:type="dxa"/>
            <w:tcBorders>
              <w:top w:val="single" w:sz="4" w:space="0" w:color="auto"/>
              <w:left w:val="single" w:sz="4" w:space="0" w:color="auto"/>
              <w:bottom w:val="single" w:sz="4" w:space="0" w:color="auto"/>
              <w:right w:val="single" w:sz="4" w:space="0" w:color="auto"/>
            </w:tcBorders>
          </w:tcPr>
          <w:p w14:paraId="1D35AEAD" w14:textId="77777777" w:rsidR="00366CEE" w:rsidRPr="0078169A" w:rsidRDefault="00366CEE" w:rsidP="0078169A">
            <w:pPr>
              <w:spacing w:after="0" w:line="240" w:lineRule="auto"/>
              <w:rPr>
                <w:rFonts w:ascii="Times New Roman" w:hAnsi="Times New Roman" w:cs="Times New Roman"/>
              </w:rPr>
            </w:pPr>
          </w:p>
        </w:tc>
        <w:tc>
          <w:tcPr>
            <w:tcW w:w="1571" w:type="dxa"/>
            <w:tcBorders>
              <w:top w:val="single" w:sz="4" w:space="0" w:color="auto"/>
              <w:left w:val="single" w:sz="4" w:space="0" w:color="auto"/>
              <w:bottom w:val="single" w:sz="4" w:space="0" w:color="auto"/>
              <w:right w:val="single" w:sz="4" w:space="0" w:color="auto"/>
            </w:tcBorders>
          </w:tcPr>
          <w:p w14:paraId="2F7AE3D0"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1882688C"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5DF18F5C" w14:textId="77777777" w:rsidR="00366CEE" w:rsidRPr="0078169A" w:rsidRDefault="00366CEE" w:rsidP="0078169A">
            <w:pPr>
              <w:spacing w:after="0" w:line="240" w:lineRule="auto"/>
              <w:rPr>
                <w:rFonts w:ascii="Times New Roman" w:hAnsi="Times New Roman" w:cs="Times New Roman"/>
              </w:rPr>
            </w:pPr>
          </w:p>
        </w:tc>
        <w:tc>
          <w:tcPr>
            <w:tcW w:w="1675" w:type="dxa"/>
            <w:tcBorders>
              <w:top w:val="single" w:sz="4" w:space="0" w:color="auto"/>
              <w:left w:val="single" w:sz="4" w:space="0" w:color="auto"/>
              <w:bottom w:val="single" w:sz="4" w:space="0" w:color="auto"/>
              <w:right w:val="single" w:sz="4" w:space="0" w:color="auto"/>
            </w:tcBorders>
            <w:hideMark/>
          </w:tcPr>
          <w:p w14:paraId="1715A7B9"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Vla</w:t>
            </w:r>
            <w:proofErr w:type="spellEnd"/>
            <w:r w:rsidR="00E67367">
              <w:rPr>
                <w:rFonts w:ascii="Times New Roman" w:hAnsi="Times New Roman" w:cs="Times New Roman"/>
              </w:rPr>
              <w:t xml:space="preserve">, </w:t>
            </w:r>
          </w:p>
        </w:tc>
      </w:tr>
      <w:tr w:rsidR="00366CEE" w:rsidRPr="0078169A" w14:paraId="303EF388"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2ECA5F01"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Formy participace občanů v politickém životě</w:t>
            </w:r>
          </w:p>
        </w:tc>
        <w:tc>
          <w:tcPr>
            <w:tcW w:w="1571" w:type="dxa"/>
            <w:tcBorders>
              <w:top w:val="single" w:sz="4" w:space="0" w:color="auto"/>
              <w:left w:val="single" w:sz="4" w:space="0" w:color="auto"/>
              <w:bottom w:val="single" w:sz="4" w:space="0" w:color="auto"/>
              <w:right w:val="single" w:sz="4" w:space="0" w:color="auto"/>
            </w:tcBorders>
          </w:tcPr>
          <w:p w14:paraId="24AB8228" w14:textId="77777777" w:rsidR="00366CEE" w:rsidRPr="0078169A" w:rsidRDefault="00366CEE" w:rsidP="0078169A">
            <w:pPr>
              <w:spacing w:after="0" w:line="240" w:lineRule="auto"/>
              <w:rPr>
                <w:rFonts w:ascii="Times New Roman" w:hAnsi="Times New Roman" w:cs="Times New Roman"/>
              </w:rPr>
            </w:pPr>
          </w:p>
        </w:tc>
        <w:tc>
          <w:tcPr>
            <w:tcW w:w="1571" w:type="dxa"/>
            <w:tcBorders>
              <w:top w:val="single" w:sz="4" w:space="0" w:color="auto"/>
              <w:left w:val="single" w:sz="4" w:space="0" w:color="auto"/>
              <w:bottom w:val="single" w:sz="4" w:space="0" w:color="auto"/>
              <w:right w:val="single" w:sz="4" w:space="0" w:color="auto"/>
            </w:tcBorders>
          </w:tcPr>
          <w:p w14:paraId="62ACF55F"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204E2A3C"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71B708C6" w14:textId="77777777" w:rsidR="00366CEE" w:rsidRPr="0078169A" w:rsidRDefault="00366CEE" w:rsidP="0078169A">
            <w:pPr>
              <w:spacing w:after="0" w:line="240" w:lineRule="auto"/>
              <w:rPr>
                <w:rFonts w:ascii="Times New Roman" w:hAnsi="Times New Roman" w:cs="Times New Roman"/>
              </w:rPr>
            </w:pPr>
          </w:p>
        </w:tc>
        <w:tc>
          <w:tcPr>
            <w:tcW w:w="1675" w:type="dxa"/>
            <w:tcBorders>
              <w:top w:val="single" w:sz="4" w:space="0" w:color="auto"/>
              <w:left w:val="single" w:sz="4" w:space="0" w:color="auto"/>
              <w:bottom w:val="single" w:sz="4" w:space="0" w:color="auto"/>
              <w:right w:val="single" w:sz="4" w:space="0" w:color="auto"/>
            </w:tcBorders>
          </w:tcPr>
          <w:p w14:paraId="15D890FD" w14:textId="77777777" w:rsidR="00366CEE" w:rsidRPr="0078169A" w:rsidRDefault="00366CEE" w:rsidP="0078169A">
            <w:pPr>
              <w:spacing w:after="0" w:line="240" w:lineRule="auto"/>
              <w:rPr>
                <w:rFonts w:ascii="Times New Roman" w:hAnsi="Times New Roman" w:cs="Times New Roman"/>
              </w:rPr>
            </w:pPr>
          </w:p>
        </w:tc>
      </w:tr>
      <w:tr w:rsidR="00366CEE" w:rsidRPr="0078169A" w14:paraId="58816E97"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7A117607"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Principy demokracie jako formy vlády a způsobu rozhodování</w:t>
            </w:r>
          </w:p>
        </w:tc>
        <w:tc>
          <w:tcPr>
            <w:tcW w:w="1571" w:type="dxa"/>
            <w:tcBorders>
              <w:top w:val="single" w:sz="4" w:space="0" w:color="auto"/>
              <w:left w:val="single" w:sz="4" w:space="0" w:color="auto"/>
              <w:bottom w:val="single" w:sz="4" w:space="0" w:color="auto"/>
              <w:right w:val="single" w:sz="4" w:space="0" w:color="auto"/>
            </w:tcBorders>
          </w:tcPr>
          <w:p w14:paraId="0AE9F1A4" w14:textId="77777777" w:rsidR="00366CEE" w:rsidRPr="0078169A" w:rsidRDefault="00366CEE" w:rsidP="0078169A">
            <w:pPr>
              <w:spacing w:after="0" w:line="240" w:lineRule="auto"/>
              <w:rPr>
                <w:rFonts w:ascii="Times New Roman" w:hAnsi="Times New Roman" w:cs="Times New Roman"/>
              </w:rPr>
            </w:pPr>
          </w:p>
        </w:tc>
        <w:tc>
          <w:tcPr>
            <w:tcW w:w="1571" w:type="dxa"/>
            <w:tcBorders>
              <w:top w:val="single" w:sz="4" w:space="0" w:color="auto"/>
              <w:left w:val="single" w:sz="4" w:space="0" w:color="auto"/>
              <w:bottom w:val="single" w:sz="4" w:space="0" w:color="auto"/>
              <w:right w:val="single" w:sz="4" w:space="0" w:color="auto"/>
            </w:tcBorders>
          </w:tcPr>
          <w:p w14:paraId="4BE7E73C"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1A9ECDA7"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594445E0" w14:textId="77777777" w:rsidR="00366CEE" w:rsidRPr="0078169A" w:rsidRDefault="00366CEE" w:rsidP="0078169A">
            <w:pPr>
              <w:spacing w:after="0" w:line="240" w:lineRule="auto"/>
              <w:rPr>
                <w:rFonts w:ascii="Times New Roman" w:hAnsi="Times New Roman" w:cs="Times New Roman"/>
              </w:rPr>
            </w:pPr>
          </w:p>
        </w:tc>
        <w:tc>
          <w:tcPr>
            <w:tcW w:w="1675" w:type="dxa"/>
            <w:tcBorders>
              <w:top w:val="single" w:sz="4" w:space="0" w:color="auto"/>
              <w:left w:val="single" w:sz="4" w:space="0" w:color="auto"/>
              <w:bottom w:val="single" w:sz="4" w:space="0" w:color="auto"/>
              <w:right w:val="single" w:sz="4" w:space="0" w:color="auto"/>
            </w:tcBorders>
          </w:tcPr>
          <w:p w14:paraId="2B3983C9" w14:textId="77777777" w:rsidR="00366CEE" w:rsidRPr="0078169A" w:rsidRDefault="00366CEE" w:rsidP="0078169A">
            <w:pPr>
              <w:spacing w:after="0" w:line="240" w:lineRule="auto"/>
              <w:rPr>
                <w:rFonts w:ascii="Times New Roman" w:hAnsi="Times New Roman" w:cs="Times New Roman"/>
              </w:rPr>
            </w:pPr>
          </w:p>
        </w:tc>
      </w:tr>
      <w:tr w:rsidR="00366CEE" w:rsidRPr="0078169A" w14:paraId="1966CC1E"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787C7603" w14:textId="77777777" w:rsidR="00366CEE" w:rsidRPr="0078169A" w:rsidRDefault="00366CEE" w:rsidP="0078169A">
            <w:pPr>
              <w:spacing w:after="0" w:line="240" w:lineRule="auto"/>
              <w:rPr>
                <w:rFonts w:ascii="Times New Roman" w:hAnsi="Times New Roman" w:cs="Times New Roman"/>
                <w:b/>
                <w:bCs/>
              </w:rPr>
            </w:pPr>
            <w:r w:rsidRPr="0078169A">
              <w:rPr>
                <w:rFonts w:ascii="Times New Roman" w:hAnsi="Times New Roman" w:cs="Times New Roman"/>
                <w:b/>
                <w:bCs/>
              </w:rPr>
              <w:t>VÝCHOVA K MYŠLENÍ V EVROPSKÝCH A GLOBÁLNÍCH SOUVISLOSTECH                      VMEGS</w:t>
            </w:r>
          </w:p>
        </w:tc>
        <w:tc>
          <w:tcPr>
            <w:tcW w:w="1571" w:type="dxa"/>
            <w:tcBorders>
              <w:top w:val="single" w:sz="4" w:space="0" w:color="auto"/>
              <w:left w:val="single" w:sz="4" w:space="0" w:color="auto"/>
              <w:bottom w:val="single" w:sz="4" w:space="0" w:color="auto"/>
              <w:right w:val="single" w:sz="4" w:space="0" w:color="auto"/>
            </w:tcBorders>
          </w:tcPr>
          <w:p w14:paraId="59C84527" w14:textId="77777777" w:rsidR="00366CEE" w:rsidRPr="0078169A" w:rsidRDefault="00366CEE" w:rsidP="0078169A">
            <w:pPr>
              <w:spacing w:after="0" w:line="240" w:lineRule="auto"/>
              <w:rPr>
                <w:rFonts w:ascii="Times New Roman" w:hAnsi="Times New Roman" w:cs="Times New Roman"/>
              </w:rPr>
            </w:pPr>
          </w:p>
        </w:tc>
        <w:tc>
          <w:tcPr>
            <w:tcW w:w="1571" w:type="dxa"/>
            <w:tcBorders>
              <w:top w:val="single" w:sz="4" w:space="0" w:color="auto"/>
              <w:left w:val="single" w:sz="4" w:space="0" w:color="auto"/>
              <w:bottom w:val="single" w:sz="4" w:space="0" w:color="auto"/>
              <w:right w:val="single" w:sz="4" w:space="0" w:color="auto"/>
            </w:tcBorders>
          </w:tcPr>
          <w:p w14:paraId="7311D0F1"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0D899D59"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7366131B" w14:textId="77777777" w:rsidR="00366CEE" w:rsidRPr="0078169A" w:rsidRDefault="00366CEE" w:rsidP="0078169A">
            <w:pPr>
              <w:spacing w:after="0" w:line="240" w:lineRule="auto"/>
              <w:rPr>
                <w:rFonts w:ascii="Times New Roman" w:hAnsi="Times New Roman" w:cs="Times New Roman"/>
              </w:rPr>
            </w:pPr>
          </w:p>
        </w:tc>
        <w:tc>
          <w:tcPr>
            <w:tcW w:w="1675" w:type="dxa"/>
            <w:tcBorders>
              <w:top w:val="single" w:sz="4" w:space="0" w:color="auto"/>
              <w:left w:val="single" w:sz="4" w:space="0" w:color="auto"/>
              <w:bottom w:val="single" w:sz="4" w:space="0" w:color="auto"/>
              <w:right w:val="single" w:sz="4" w:space="0" w:color="auto"/>
            </w:tcBorders>
          </w:tcPr>
          <w:p w14:paraId="2DF7E05B" w14:textId="77777777" w:rsidR="00366CEE" w:rsidRPr="0078169A" w:rsidRDefault="00366CEE" w:rsidP="0078169A">
            <w:pPr>
              <w:spacing w:after="0" w:line="240" w:lineRule="auto"/>
              <w:rPr>
                <w:rFonts w:ascii="Times New Roman" w:hAnsi="Times New Roman" w:cs="Times New Roman"/>
              </w:rPr>
            </w:pPr>
          </w:p>
        </w:tc>
      </w:tr>
      <w:tr w:rsidR="00366CEE" w:rsidRPr="0078169A" w14:paraId="48D3F77F"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17B15233"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Evropa a svět nás zajímá</w:t>
            </w:r>
          </w:p>
        </w:tc>
        <w:tc>
          <w:tcPr>
            <w:tcW w:w="1571" w:type="dxa"/>
            <w:tcBorders>
              <w:top w:val="single" w:sz="4" w:space="0" w:color="auto"/>
              <w:left w:val="single" w:sz="4" w:space="0" w:color="auto"/>
              <w:bottom w:val="single" w:sz="4" w:space="0" w:color="auto"/>
              <w:right w:val="single" w:sz="4" w:space="0" w:color="auto"/>
            </w:tcBorders>
          </w:tcPr>
          <w:p w14:paraId="08AB23F4" w14:textId="77777777" w:rsidR="00366CEE" w:rsidRPr="0078169A" w:rsidRDefault="00366CEE" w:rsidP="0078169A">
            <w:pPr>
              <w:spacing w:after="0" w:line="240" w:lineRule="auto"/>
              <w:rPr>
                <w:rFonts w:ascii="Times New Roman" w:hAnsi="Times New Roman" w:cs="Times New Roman"/>
              </w:rPr>
            </w:pPr>
          </w:p>
        </w:tc>
        <w:tc>
          <w:tcPr>
            <w:tcW w:w="1571" w:type="dxa"/>
            <w:tcBorders>
              <w:top w:val="single" w:sz="4" w:space="0" w:color="auto"/>
              <w:left w:val="single" w:sz="4" w:space="0" w:color="auto"/>
              <w:bottom w:val="single" w:sz="4" w:space="0" w:color="auto"/>
              <w:right w:val="single" w:sz="4" w:space="0" w:color="auto"/>
            </w:tcBorders>
          </w:tcPr>
          <w:p w14:paraId="288F0EAD"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1332BDD2"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1CA8D2E5" w14:textId="77777777" w:rsidR="00366CEE" w:rsidRPr="0078169A" w:rsidRDefault="00366CEE" w:rsidP="0078169A">
            <w:pPr>
              <w:spacing w:after="0" w:line="240" w:lineRule="auto"/>
              <w:rPr>
                <w:rFonts w:ascii="Times New Roman" w:hAnsi="Times New Roman" w:cs="Times New Roman"/>
              </w:rPr>
            </w:pPr>
          </w:p>
        </w:tc>
        <w:tc>
          <w:tcPr>
            <w:tcW w:w="1675" w:type="dxa"/>
            <w:tcBorders>
              <w:top w:val="single" w:sz="4" w:space="0" w:color="auto"/>
              <w:left w:val="single" w:sz="4" w:space="0" w:color="auto"/>
              <w:bottom w:val="single" w:sz="4" w:space="0" w:color="auto"/>
              <w:right w:val="single" w:sz="4" w:space="0" w:color="auto"/>
            </w:tcBorders>
            <w:hideMark/>
          </w:tcPr>
          <w:p w14:paraId="13AF581C" w14:textId="77777777" w:rsidR="00366CEE" w:rsidRPr="0078169A" w:rsidRDefault="00366CEE" w:rsidP="0078169A">
            <w:pPr>
              <w:spacing w:after="0" w:line="240" w:lineRule="auto"/>
              <w:rPr>
                <w:rFonts w:ascii="Times New Roman" w:hAnsi="Times New Roman" w:cs="Times New Roman"/>
              </w:rPr>
            </w:pPr>
            <w:proofErr w:type="spellStart"/>
            <w:proofErr w:type="gramStart"/>
            <w:r w:rsidRPr="0078169A">
              <w:rPr>
                <w:rFonts w:ascii="Times New Roman" w:hAnsi="Times New Roman" w:cs="Times New Roman"/>
              </w:rPr>
              <w:t>Vla,Pč</w:t>
            </w:r>
            <w:proofErr w:type="gramEnd"/>
            <w:r w:rsidRPr="0078169A">
              <w:rPr>
                <w:rFonts w:ascii="Times New Roman" w:hAnsi="Times New Roman" w:cs="Times New Roman"/>
              </w:rPr>
              <w:t>,Aj</w:t>
            </w:r>
            <w:proofErr w:type="spellEnd"/>
            <w:r w:rsidR="009E4FFA">
              <w:rPr>
                <w:rFonts w:ascii="Times New Roman" w:hAnsi="Times New Roman" w:cs="Times New Roman"/>
              </w:rPr>
              <w:t xml:space="preserve">, </w:t>
            </w:r>
            <w:proofErr w:type="spellStart"/>
            <w:r w:rsidR="009E4FFA">
              <w:rPr>
                <w:rFonts w:ascii="Times New Roman" w:hAnsi="Times New Roman" w:cs="Times New Roman"/>
              </w:rPr>
              <w:t>Čj</w:t>
            </w:r>
            <w:proofErr w:type="spellEnd"/>
          </w:p>
        </w:tc>
      </w:tr>
      <w:tr w:rsidR="00366CEE" w:rsidRPr="0078169A" w14:paraId="45D7A07E"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06CAAE5D"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Objevujeme Evropu a svět</w:t>
            </w:r>
          </w:p>
        </w:tc>
        <w:tc>
          <w:tcPr>
            <w:tcW w:w="1571" w:type="dxa"/>
            <w:tcBorders>
              <w:top w:val="single" w:sz="4" w:space="0" w:color="auto"/>
              <w:left w:val="single" w:sz="4" w:space="0" w:color="auto"/>
              <w:bottom w:val="single" w:sz="4" w:space="0" w:color="auto"/>
              <w:right w:val="single" w:sz="4" w:space="0" w:color="auto"/>
            </w:tcBorders>
          </w:tcPr>
          <w:p w14:paraId="288FD67E" w14:textId="77777777" w:rsidR="00366CEE" w:rsidRPr="0078169A" w:rsidRDefault="00366CEE" w:rsidP="0078169A">
            <w:pPr>
              <w:spacing w:after="0" w:line="240" w:lineRule="auto"/>
              <w:rPr>
                <w:rFonts w:ascii="Times New Roman" w:hAnsi="Times New Roman" w:cs="Times New Roman"/>
              </w:rPr>
            </w:pPr>
          </w:p>
        </w:tc>
        <w:tc>
          <w:tcPr>
            <w:tcW w:w="1571" w:type="dxa"/>
            <w:tcBorders>
              <w:top w:val="single" w:sz="4" w:space="0" w:color="auto"/>
              <w:left w:val="single" w:sz="4" w:space="0" w:color="auto"/>
              <w:bottom w:val="single" w:sz="4" w:space="0" w:color="auto"/>
              <w:right w:val="single" w:sz="4" w:space="0" w:color="auto"/>
            </w:tcBorders>
          </w:tcPr>
          <w:p w14:paraId="312455CC"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59FC4B86"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3EEA3A68" w14:textId="77777777" w:rsidR="00366CEE" w:rsidRPr="0078169A" w:rsidRDefault="00366CEE" w:rsidP="0078169A">
            <w:pPr>
              <w:spacing w:after="0" w:line="240" w:lineRule="auto"/>
              <w:rPr>
                <w:rFonts w:ascii="Times New Roman" w:hAnsi="Times New Roman" w:cs="Times New Roman"/>
              </w:rPr>
            </w:pPr>
          </w:p>
        </w:tc>
        <w:tc>
          <w:tcPr>
            <w:tcW w:w="1675" w:type="dxa"/>
            <w:tcBorders>
              <w:top w:val="single" w:sz="4" w:space="0" w:color="auto"/>
              <w:left w:val="single" w:sz="4" w:space="0" w:color="auto"/>
              <w:bottom w:val="single" w:sz="4" w:space="0" w:color="auto"/>
              <w:right w:val="single" w:sz="4" w:space="0" w:color="auto"/>
            </w:tcBorders>
            <w:hideMark/>
          </w:tcPr>
          <w:p w14:paraId="3ACF82BF" w14:textId="77777777" w:rsidR="00366CEE" w:rsidRPr="0078169A" w:rsidRDefault="00366CEE" w:rsidP="0078169A">
            <w:pPr>
              <w:spacing w:after="0" w:line="240" w:lineRule="auto"/>
              <w:rPr>
                <w:rFonts w:ascii="Times New Roman" w:hAnsi="Times New Roman" w:cs="Times New Roman"/>
              </w:rPr>
            </w:pPr>
            <w:proofErr w:type="spellStart"/>
            <w:r w:rsidRPr="0078169A">
              <w:rPr>
                <w:rFonts w:ascii="Times New Roman" w:hAnsi="Times New Roman" w:cs="Times New Roman"/>
              </w:rPr>
              <w:t>Vla</w:t>
            </w:r>
            <w:proofErr w:type="spellEnd"/>
            <w:r w:rsidR="00E67367">
              <w:rPr>
                <w:rFonts w:ascii="Times New Roman" w:hAnsi="Times New Roman" w:cs="Times New Roman"/>
              </w:rPr>
              <w:t xml:space="preserve">, </w:t>
            </w:r>
          </w:p>
        </w:tc>
      </w:tr>
      <w:tr w:rsidR="00366CEE" w:rsidRPr="0078169A" w14:paraId="21CF938A" w14:textId="77777777" w:rsidTr="00223FA3">
        <w:trPr>
          <w:cantSplit/>
        </w:trPr>
        <w:tc>
          <w:tcPr>
            <w:tcW w:w="6284" w:type="dxa"/>
            <w:tcBorders>
              <w:top w:val="single" w:sz="4" w:space="0" w:color="auto"/>
              <w:left w:val="single" w:sz="4" w:space="0" w:color="auto"/>
              <w:bottom w:val="single" w:sz="4" w:space="0" w:color="auto"/>
              <w:right w:val="single" w:sz="4" w:space="0" w:color="auto"/>
            </w:tcBorders>
            <w:hideMark/>
          </w:tcPr>
          <w:p w14:paraId="7C34EA12" w14:textId="77777777" w:rsidR="00366CEE" w:rsidRPr="0078169A" w:rsidRDefault="00366CEE" w:rsidP="0078169A">
            <w:pPr>
              <w:spacing w:after="0" w:line="240" w:lineRule="auto"/>
              <w:rPr>
                <w:rFonts w:ascii="Times New Roman" w:hAnsi="Times New Roman" w:cs="Times New Roman"/>
              </w:rPr>
            </w:pPr>
            <w:r w:rsidRPr="0078169A">
              <w:rPr>
                <w:rFonts w:ascii="Times New Roman" w:hAnsi="Times New Roman" w:cs="Times New Roman"/>
              </w:rPr>
              <w:t>Jsme Evropané</w:t>
            </w:r>
          </w:p>
        </w:tc>
        <w:tc>
          <w:tcPr>
            <w:tcW w:w="1571" w:type="dxa"/>
            <w:tcBorders>
              <w:top w:val="single" w:sz="4" w:space="0" w:color="auto"/>
              <w:left w:val="single" w:sz="4" w:space="0" w:color="auto"/>
              <w:bottom w:val="single" w:sz="4" w:space="0" w:color="auto"/>
              <w:right w:val="single" w:sz="4" w:space="0" w:color="auto"/>
            </w:tcBorders>
          </w:tcPr>
          <w:p w14:paraId="1504AEC0" w14:textId="77777777" w:rsidR="00366CEE" w:rsidRPr="0078169A" w:rsidRDefault="00366CEE" w:rsidP="0078169A">
            <w:pPr>
              <w:spacing w:after="0" w:line="240" w:lineRule="auto"/>
              <w:rPr>
                <w:rFonts w:ascii="Times New Roman" w:hAnsi="Times New Roman" w:cs="Times New Roman"/>
              </w:rPr>
            </w:pPr>
          </w:p>
        </w:tc>
        <w:tc>
          <w:tcPr>
            <w:tcW w:w="1571" w:type="dxa"/>
            <w:tcBorders>
              <w:top w:val="single" w:sz="4" w:space="0" w:color="auto"/>
              <w:left w:val="single" w:sz="4" w:space="0" w:color="auto"/>
              <w:bottom w:val="single" w:sz="4" w:space="0" w:color="auto"/>
              <w:right w:val="single" w:sz="4" w:space="0" w:color="auto"/>
            </w:tcBorders>
          </w:tcPr>
          <w:p w14:paraId="6FB0B91D"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69BA84AB" w14:textId="77777777" w:rsidR="00366CEE" w:rsidRPr="0078169A" w:rsidRDefault="00366CEE" w:rsidP="0078169A">
            <w:pPr>
              <w:spacing w:after="0" w:line="240" w:lineRule="auto"/>
              <w:rPr>
                <w:rFonts w:ascii="Times New Roman" w:hAnsi="Times New Roman" w:cs="Times New Roman"/>
              </w:rPr>
            </w:pPr>
          </w:p>
        </w:tc>
        <w:tc>
          <w:tcPr>
            <w:tcW w:w="1572" w:type="dxa"/>
            <w:tcBorders>
              <w:top w:val="single" w:sz="4" w:space="0" w:color="auto"/>
              <w:left w:val="single" w:sz="4" w:space="0" w:color="auto"/>
              <w:bottom w:val="single" w:sz="4" w:space="0" w:color="auto"/>
              <w:right w:val="single" w:sz="4" w:space="0" w:color="auto"/>
            </w:tcBorders>
          </w:tcPr>
          <w:p w14:paraId="33808D22" w14:textId="77777777" w:rsidR="00366CEE" w:rsidRPr="0078169A" w:rsidRDefault="00366CEE" w:rsidP="0078169A">
            <w:pPr>
              <w:spacing w:after="0" w:line="240" w:lineRule="auto"/>
              <w:rPr>
                <w:rFonts w:ascii="Times New Roman" w:hAnsi="Times New Roman" w:cs="Times New Roman"/>
              </w:rPr>
            </w:pPr>
          </w:p>
        </w:tc>
        <w:tc>
          <w:tcPr>
            <w:tcW w:w="1675" w:type="dxa"/>
            <w:tcBorders>
              <w:top w:val="single" w:sz="4" w:space="0" w:color="auto"/>
              <w:left w:val="single" w:sz="4" w:space="0" w:color="auto"/>
              <w:bottom w:val="single" w:sz="4" w:space="0" w:color="auto"/>
              <w:right w:val="single" w:sz="4" w:space="0" w:color="auto"/>
            </w:tcBorders>
          </w:tcPr>
          <w:p w14:paraId="65B3123D" w14:textId="77777777" w:rsidR="00366CEE" w:rsidRPr="0078169A" w:rsidRDefault="00366CEE" w:rsidP="0078169A">
            <w:pPr>
              <w:spacing w:after="0" w:line="240" w:lineRule="auto"/>
              <w:rPr>
                <w:rFonts w:ascii="Times New Roman" w:hAnsi="Times New Roman" w:cs="Times New Roman"/>
              </w:rPr>
            </w:pPr>
          </w:p>
        </w:tc>
      </w:tr>
    </w:tbl>
    <w:p w14:paraId="335BE5C2" w14:textId="77777777" w:rsidR="00366CEE" w:rsidRPr="0078169A" w:rsidRDefault="00366CEE" w:rsidP="0078169A">
      <w:pPr>
        <w:spacing w:line="240" w:lineRule="auto"/>
        <w:ind w:left="360"/>
        <w:rPr>
          <w:rFonts w:ascii="Times New Roman" w:hAnsi="Times New Roman" w:cs="Times New Roman"/>
        </w:rPr>
      </w:pPr>
    </w:p>
    <w:p w14:paraId="678A0809" w14:textId="77777777" w:rsidR="00366CEE" w:rsidRPr="0078169A" w:rsidRDefault="00366CEE" w:rsidP="00366CEE">
      <w:pPr>
        <w:rPr>
          <w:rFonts w:ascii="Times New Roman" w:hAnsi="Times New Roman" w:cs="Times New Roman"/>
        </w:rPr>
      </w:pPr>
    </w:p>
    <w:p w14:paraId="356322D4" w14:textId="77777777" w:rsidR="0078169A" w:rsidRPr="00366CEE" w:rsidRDefault="0078169A" w:rsidP="00366CEE">
      <w:pPr>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4"/>
        <w:gridCol w:w="1571"/>
        <w:gridCol w:w="1571"/>
        <w:gridCol w:w="1572"/>
        <w:gridCol w:w="1572"/>
        <w:gridCol w:w="1572"/>
      </w:tblGrid>
      <w:tr w:rsidR="00366CEE" w:rsidRPr="00366CEE" w14:paraId="0DBD9DC9" w14:textId="77777777" w:rsidTr="00DA180B">
        <w:trPr>
          <w:cantSplit/>
        </w:trPr>
        <w:tc>
          <w:tcPr>
            <w:tcW w:w="6284" w:type="dxa"/>
            <w:tcBorders>
              <w:top w:val="single" w:sz="4" w:space="0" w:color="auto"/>
              <w:left w:val="single" w:sz="4" w:space="0" w:color="auto"/>
              <w:bottom w:val="single" w:sz="4" w:space="0" w:color="auto"/>
              <w:right w:val="single" w:sz="4" w:space="0" w:color="auto"/>
            </w:tcBorders>
          </w:tcPr>
          <w:p w14:paraId="373BE586" w14:textId="77777777" w:rsidR="00366CEE" w:rsidRPr="00366CEE" w:rsidRDefault="00366CEE" w:rsidP="0078169A">
            <w:pPr>
              <w:spacing w:after="0" w:line="240" w:lineRule="auto"/>
              <w:rPr>
                <w:rFonts w:ascii="Times New Roman" w:hAnsi="Times New Roman" w:cs="Times New Roman"/>
                <w:b/>
                <w:bCs/>
                <w:sz w:val="24"/>
              </w:rPr>
            </w:pPr>
          </w:p>
        </w:tc>
        <w:tc>
          <w:tcPr>
            <w:tcW w:w="1571" w:type="dxa"/>
            <w:tcBorders>
              <w:top w:val="single" w:sz="4" w:space="0" w:color="auto"/>
              <w:left w:val="single" w:sz="4" w:space="0" w:color="auto"/>
              <w:bottom w:val="single" w:sz="4" w:space="0" w:color="auto"/>
              <w:right w:val="single" w:sz="4" w:space="0" w:color="auto"/>
            </w:tcBorders>
            <w:hideMark/>
          </w:tcPr>
          <w:p w14:paraId="0FE11C9A" w14:textId="77777777" w:rsidR="00366CEE" w:rsidRPr="00366CEE" w:rsidRDefault="00366CEE" w:rsidP="0078169A">
            <w:pPr>
              <w:spacing w:after="0" w:line="240" w:lineRule="auto"/>
              <w:jc w:val="center"/>
              <w:rPr>
                <w:rFonts w:ascii="Times New Roman" w:hAnsi="Times New Roman" w:cs="Times New Roman"/>
                <w:b/>
                <w:bCs/>
                <w:sz w:val="24"/>
              </w:rPr>
            </w:pPr>
            <w:r w:rsidRPr="00366CEE">
              <w:rPr>
                <w:rFonts w:ascii="Times New Roman" w:hAnsi="Times New Roman" w:cs="Times New Roman"/>
                <w:b/>
                <w:bCs/>
                <w:sz w:val="24"/>
              </w:rPr>
              <w:t>1. ročník</w:t>
            </w:r>
          </w:p>
        </w:tc>
        <w:tc>
          <w:tcPr>
            <w:tcW w:w="1571" w:type="dxa"/>
            <w:tcBorders>
              <w:top w:val="single" w:sz="4" w:space="0" w:color="auto"/>
              <w:left w:val="single" w:sz="4" w:space="0" w:color="auto"/>
              <w:bottom w:val="single" w:sz="4" w:space="0" w:color="auto"/>
              <w:right w:val="single" w:sz="4" w:space="0" w:color="auto"/>
            </w:tcBorders>
            <w:hideMark/>
          </w:tcPr>
          <w:p w14:paraId="4A12E808" w14:textId="77777777" w:rsidR="00366CEE" w:rsidRPr="00366CEE" w:rsidRDefault="00366CEE" w:rsidP="0078169A">
            <w:pPr>
              <w:spacing w:after="0" w:line="240" w:lineRule="auto"/>
              <w:jc w:val="center"/>
              <w:rPr>
                <w:rFonts w:ascii="Times New Roman" w:hAnsi="Times New Roman" w:cs="Times New Roman"/>
                <w:b/>
                <w:bCs/>
                <w:sz w:val="24"/>
              </w:rPr>
            </w:pPr>
            <w:r w:rsidRPr="00366CEE">
              <w:rPr>
                <w:rFonts w:ascii="Times New Roman" w:hAnsi="Times New Roman" w:cs="Times New Roman"/>
                <w:b/>
                <w:bCs/>
                <w:sz w:val="24"/>
              </w:rPr>
              <w:t>2.ročník</w:t>
            </w:r>
          </w:p>
        </w:tc>
        <w:tc>
          <w:tcPr>
            <w:tcW w:w="1572" w:type="dxa"/>
            <w:tcBorders>
              <w:top w:val="single" w:sz="4" w:space="0" w:color="auto"/>
              <w:left w:val="single" w:sz="4" w:space="0" w:color="auto"/>
              <w:bottom w:val="single" w:sz="4" w:space="0" w:color="auto"/>
              <w:right w:val="single" w:sz="4" w:space="0" w:color="auto"/>
            </w:tcBorders>
            <w:hideMark/>
          </w:tcPr>
          <w:p w14:paraId="525C5B90" w14:textId="77777777" w:rsidR="00366CEE" w:rsidRPr="00366CEE" w:rsidRDefault="00366CEE" w:rsidP="0078169A">
            <w:pPr>
              <w:spacing w:after="0" w:line="240" w:lineRule="auto"/>
              <w:jc w:val="center"/>
              <w:rPr>
                <w:rFonts w:ascii="Times New Roman" w:hAnsi="Times New Roman" w:cs="Times New Roman"/>
                <w:b/>
                <w:bCs/>
                <w:sz w:val="24"/>
              </w:rPr>
            </w:pPr>
            <w:r w:rsidRPr="00366CEE">
              <w:rPr>
                <w:rFonts w:ascii="Times New Roman" w:hAnsi="Times New Roman" w:cs="Times New Roman"/>
                <w:b/>
                <w:bCs/>
                <w:sz w:val="24"/>
              </w:rPr>
              <w:t>3. ročník</w:t>
            </w:r>
          </w:p>
        </w:tc>
        <w:tc>
          <w:tcPr>
            <w:tcW w:w="1572" w:type="dxa"/>
            <w:tcBorders>
              <w:top w:val="single" w:sz="4" w:space="0" w:color="auto"/>
              <w:left w:val="single" w:sz="4" w:space="0" w:color="auto"/>
              <w:bottom w:val="single" w:sz="4" w:space="0" w:color="auto"/>
              <w:right w:val="single" w:sz="4" w:space="0" w:color="auto"/>
            </w:tcBorders>
            <w:hideMark/>
          </w:tcPr>
          <w:p w14:paraId="3C31894A" w14:textId="77777777" w:rsidR="00366CEE" w:rsidRPr="00366CEE" w:rsidRDefault="00366CEE" w:rsidP="0078169A">
            <w:pPr>
              <w:spacing w:after="0" w:line="240" w:lineRule="auto"/>
              <w:jc w:val="center"/>
              <w:rPr>
                <w:rFonts w:ascii="Times New Roman" w:hAnsi="Times New Roman" w:cs="Times New Roman"/>
                <w:b/>
                <w:bCs/>
                <w:sz w:val="24"/>
              </w:rPr>
            </w:pPr>
            <w:r w:rsidRPr="00366CEE">
              <w:rPr>
                <w:rFonts w:ascii="Times New Roman" w:hAnsi="Times New Roman" w:cs="Times New Roman"/>
                <w:b/>
                <w:bCs/>
                <w:sz w:val="24"/>
              </w:rPr>
              <w:t>4. ročník</w:t>
            </w:r>
          </w:p>
        </w:tc>
        <w:tc>
          <w:tcPr>
            <w:tcW w:w="1572" w:type="dxa"/>
            <w:tcBorders>
              <w:top w:val="single" w:sz="4" w:space="0" w:color="auto"/>
              <w:left w:val="single" w:sz="4" w:space="0" w:color="auto"/>
              <w:bottom w:val="single" w:sz="4" w:space="0" w:color="auto"/>
              <w:right w:val="single" w:sz="4" w:space="0" w:color="auto"/>
            </w:tcBorders>
            <w:hideMark/>
          </w:tcPr>
          <w:p w14:paraId="536CBDE3" w14:textId="77777777" w:rsidR="00366CEE" w:rsidRPr="00366CEE" w:rsidRDefault="00366CEE" w:rsidP="0078169A">
            <w:pPr>
              <w:spacing w:after="0" w:line="240" w:lineRule="auto"/>
              <w:jc w:val="center"/>
              <w:rPr>
                <w:rFonts w:ascii="Times New Roman" w:hAnsi="Times New Roman" w:cs="Times New Roman"/>
                <w:b/>
                <w:bCs/>
                <w:sz w:val="24"/>
              </w:rPr>
            </w:pPr>
            <w:r w:rsidRPr="00366CEE">
              <w:rPr>
                <w:rFonts w:ascii="Times New Roman" w:hAnsi="Times New Roman" w:cs="Times New Roman"/>
                <w:b/>
                <w:bCs/>
                <w:sz w:val="24"/>
              </w:rPr>
              <w:t>5. ročník</w:t>
            </w:r>
          </w:p>
        </w:tc>
      </w:tr>
      <w:tr w:rsidR="00366CEE" w:rsidRPr="00366CEE" w14:paraId="129BFDBD" w14:textId="77777777" w:rsidTr="00DA180B">
        <w:trPr>
          <w:cantSplit/>
        </w:trPr>
        <w:tc>
          <w:tcPr>
            <w:tcW w:w="6284" w:type="dxa"/>
            <w:tcBorders>
              <w:top w:val="single" w:sz="4" w:space="0" w:color="auto"/>
              <w:left w:val="single" w:sz="4" w:space="0" w:color="auto"/>
              <w:bottom w:val="single" w:sz="4" w:space="0" w:color="auto"/>
              <w:right w:val="single" w:sz="4" w:space="0" w:color="auto"/>
            </w:tcBorders>
            <w:hideMark/>
          </w:tcPr>
          <w:p w14:paraId="3E5AE636" w14:textId="77777777" w:rsidR="00366CEE" w:rsidRPr="00366CEE" w:rsidRDefault="00366CEE" w:rsidP="0078169A">
            <w:pPr>
              <w:spacing w:after="0" w:line="240" w:lineRule="auto"/>
              <w:rPr>
                <w:rFonts w:ascii="Times New Roman" w:hAnsi="Times New Roman" w:cs="Times New Roman"/>
                <w:b/>
                <w:bCs/>
                <w:sz w:val="24"/>
              </w:rPr>
            </w:pPr>
            <w:r w:rsidRPr="00366CEE">
              <w:rPr>
                <w:rFonts w:ascii="Times New Roman" w:hAnsi="Times New Roman" w:cs="Times New Roman"/>
                <w:b/>
                <w:bCs/>
                <w:sz w:val="24"/>
              </w:rPr>
              <w:t>MULTIKULTURNÍ VÝCHOVA                                MKV</w:t>
            </w:r>
          </w:p>
        </w:tc>
        <w:tc>
          <w:tcPr>
            <w:tcW w:w="1571" w:type="dxa"/>
            <w:tcBorders>
              <w:top w:val="single" w:sz="4" w:space="0" w:color="auto"/>
              <w:left w:val="single" w:sz="4" w:space="0" w:color="auto"/>
              <w:bottom w:val="single" w:sz="4" w:space="0" w:color="auto"/>
              <w:right w:val="single" w:sz="4" w:space="0" w:color="auto"/>
            </w:tcBorders>
          </w:tcPr>
          <w:p w14:paraId="403E7651" w14:textId="77777777" w:rsidR="00366CEE" w:rsidRPr="00366CEE" w:rsidRDefault="00366CEE" w:rsidP="0078169A">
            <w:pPr>
              <w:spacing w:after="0" w:line="240" w:lineRule="auto"/>
              <w:rPr>
                <w:rFonts w:ascii="Times New Roman" w:hAnsi="Times New Roman" w:cs="Times New Roman"/>
                <w:sz w:val="24"/>
              </w:rPr>
            </w:pPr>
          </w:p>
        </w:tc>
        <w:tc>
          <w:tcPr>
            <w:tcW w:w="1571" w:type="dxa"/>
            <w:tcBorders>
              <w:top w:val="single" w:sz="4" w:space="0" w:color="auto"/>
              <w:left w:val="single" w:sz="4" w:space="0" w:color="auto"/>
              <w:bottom w:val="single" w:sz="4" w:space="0" w:color="auto"/>
              <w:right w:val="single" w:sz="4" w:space="0" w:color="auto"/>
            </w:tcBorders>
          </w:tcPr>
          <w:p w14:paraId="374DCCF4"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3EBC8A14"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6209E825"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311BCD33" w14:textId="77777777" w:rsidR="00366CEE" w:rsidRPr="00366CEE" w:rsidRDefault="00366CEE" w:rsidP="0078169A">
            <w:pPr>
              <w:spacing w:after="0" w:line="240" w:lineRule="auto"/>
              <w:rPr>
                <w:rFonts w:ascii="Times New Roman" w:hAnsi="Times New Roman" w:cs="Times New Roman"/>
                <w:sz w:val="24"/>
              </w:rPr>
            </w:pPr>
          </w:p>
        </w:tc>
      </w:tr>
      <w:tr w:rsidR="00366CEE" w:rsidRPr="00366CEE" w14:paraId="2B45E495" w14:textId="77777777" w:rsidTr="00DA180B">
        <w:trPr>
          <w:cantSplit/>
        </w:trPr>
        <w:tc>
          <w:tcPr>
            <w:tcW w:w="6284" w:type="dxa"/>
            <w:tcBorders>
              <w:top w:val="single" w:sz="4" w:space="0" w:color="auto"/>
              <w:left w:val="single" w:sz="4" w:space="0" w:color="auto"/>
              <w:bottom w:val="single" w:sz="4" w:space="0" w:color="auto"/>
              <w:right w:val="single" w:sz="4" w:space="0" w:color="auto"/>
            </w:tcBorders>
            <w:hideMark/>
          </w:tcPr>
          <w:p w14:paraId="0561F7D5" w14:textId="77777777" w:rsidR="00366CEE" w:rsidRPr="00366CEE" w:rsidRDefault="00366CEE" w:rsidP="0078169A">
            <w:pPr>
              <w:spacing w:after="0" w:line="240" w:lineRule="auto"/>
              <w:rPr>
                <w:rFonts w:ascii="Times New Roman" w:hAnsi="Times New Roman" w:cs="Times New Roman"/>
                <w:sz w:val="24"/>
              </w:rPr>
            </w:pPr>
            <w:r w:rsidRPr="00366CEE">
              <w:rPr>
                <w:rFonts w:ascii="Times New Roman" w:hAnsi="Times New Roman" w:cs="Times New Roman"/>
                <w:sz w:val="24"/>
              </w:rPr>
              <w:t>Kulturní diference</w:t>
            </w:r>
          </w:p>
        </w:tc>
        <w:tc>
          <w:tcPr>
            <w:tcW w:w="1571" w:type="dxa"/>
            <w:tcBorders>
              <w:top w:val="single" w:sz="4" w:space="0" w:color="auto"/>
              <w:left w:val="single" w:sz="4" w:space="0" w:color="auto"/>
              <w:bottom w:val="single" w:sz="4" w:space="0" w:color="auto"/>
              <w:right w:val="single" w:sz="4" w:space="0" w:color="auto"/>
            </w:tcBorders>
          </w:tcPr>
          <w:p w14:paraId="1A6D5463" w14:textId="77777777" w:rsidR="00366CEE" w:rsidRPr="00366CEE" w:rsidRDefault="00366CEE" w:rsidP="0078169A">
            <w:pPr>
              <w:spacing w:after="0" w:line="240" w:lineRule="auto"/>
              <w:rPr>
                <w:rFonts w:ascii="Times New Roman" w:hAnsi="Times New Roman" w:cs="Times New Roman"/>
                <w:sz w:val="24"/>
              </w:rPr>
            </w:pPr>
          </w:p>
        </w:tc>
        <w:tc>
          <w:tcPr>
            <w:tcW w:w="1571" w:type="dxa"/>
            <w:tcBorders>
              <w:top w:val="single" w:sz="4" w:space="0" w:color="auto"/>
              <w:left w:val="single" w:sz="4" w:space="0" w:color="auto"/>
              <w:bottom w:val="single" w:sz="4" w:space="0" w:color="auto"/>
              <w:right w:val="single" w:sz="4" w:space="0" w:color="auto"/>
            </w:tcBorders>
          </w:tcPr>
          <w:p w14:paraId="6F4B21AB"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305796CE"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hideMark/>
          </w:tcPr>
          <w:p w14:paraId="2B413614" w14:textId="77777777" w:rsidR="00366CEE" w:rsidRPr="00366CEE" w:rsidRDefault="00366CEE" w:rsidP="0078169A">
            <w:pPr>
              <w:spacing w:after="0" w:line="240" w:lineRule="auto"/>
              <w:rPr>
                <w:rFonts w:ascii="Times New Roman" w:hAnsi="Times New Roman" w:cs="Times New Roman"/>
                <w:sz w:val="24"/>
              </w:rPr>
            </w:pPr>
            <w:proofErr w:type="spellStart"/>
            <w:r w:rsidRPr="00366CEE">
              <w:rPr>
                <w:rFonts w:ascii="Times New Roman" w:hAnsi="Times New Roman" w:cs="Times New Roman"/>
                <w:sz w:val="24"/>
              </w:rPr>
              <w:t>Hv</w:t>
            </w:r>
            <w:proofErr w:type="spellEnd"/>
          </w:p>
        </w:tc>
        <w:tc>
          <w:tcPr>
            <w:tcW w:w="1572" w:type="dxa"/>
            <w:tcBorders>
              <w:top w:val="single" w:sz="4" w:space="0" w:color="auto"/>
              <w:left w:val="single" w:sz="4" w:space="0" w:color="auto"/>
              <w:bottom w:val="single" w:sz="4" w:space="0" w:color="auto"/>
              <w:right w:val="single" w:sz="4" w:space="0" w:color="auto"/>
            </w:tcBorders>
          </w:tcPr>
          <w:p w14:paraId="7FC45D8D" w14:textId="77777777" w:rsidR="00366CEE" w:rsidRPr="00366CEE" w:rsidRDefault="00366CEE" w:rsidP="0078169A">
            <w:pPr>
              <w:spacing w:after="0" w:line="240" w:lineRule="auto"/>
              <w:rPr>
                <w:rFonts w:ascii="Times New Roman" w:hAnsi="Times New Roman" w:cs="Times New Roman"/>
                <w:sz w:val="24"/>
              </w:rPr>
            </w:pPr>
          </w:p>
        </w:tc>
      </w:tr>
      <w:tr w:rsidR="00366CEE" w:rsidRPr="00366CEE" w14:paraId="41D21B80" w14:textId="77777777" w:rsidTr="00DA180B">
        <w:trPr>
          <w:cantSplit/>
        </w:trPr>
        <w:tc>
          <w:tcPr>
            <w:tcW w:w="6284" w:type="dxa"/>
            <w:tcBorders>
              <w:top w:val="single" w:sz="4" w:space="0" w:color="auto"/>
              <w:left w:val="single" w:sz="4" w:space="0" w:color="auto"/>
              <w:bottom w:val="single" w:sz="4" w:space="0" w:color="auto"/>
              <w:right w:val="single" w:sz="4" w:space="0" w:color="auto"/>
            </w:tcBorders>
            <w:hideMark/>
          </w:tcPr>
          <w:p w14:paraId="335EF36F" w14:textId="77777777" w:rsidR="00366CEE" w:rsidRPr="00366CEE" w:rsidRDefault="00366CEE" w:rsidP="0078169A">
            <w:pPr>
              <w:spacing w:after="0" w:line="240" w:lineRule="auto"/>
              <w:rPr>
                <w:rFonts w:ascii="Times New Roman" w:hAnsi="Times New Roman" w:cs="Times New Roman"/>
                <w:sz w:val="24"/>
              </w:rPr>
            </w:pPr>
            <w:r w:rsidRPr="00366CEE">
              <w:rPr>
                <w:rFonts w:ascii="Times New Roman" w:hAnsi="Times New Roman" w:cs="Times New Roman"/>
                <w:sz w:val="24"/>
              </w:rPr>
              <w:t>Lidské vztahy</w:t>
            </w:r>
          </w:p>
        </w:tc>
        <w:tc>
          <w:tcPr>
            <w:tcW w:w="1571" w:type="dxa"/>
            <w:tcBorders>
              <w:top w:val="single" w:sz="4" w:space="0" w:color="auto"/>
              <w:left w:val="single" w:sz="4" w:space="0" w:color="auto"/>
              <w:bottom w:val="single" w:sz="4" w:space="0" w:color="auto"/>
              <w:right w:val="single" w:sz="4" w:space="0" w:color="auto"/>
            </w:tcBorders>
            <w:hideMark/>
          </w:tcPr>
          <w:p w14:paraId="5CADB1DA" w14:textId="77777777" w:rsidR="00366CEE" w:rsidRPr="00366CEE" w:rsidRDefault="00366CEE" w:rsidP="0078169A">
            <w:pPr>
              <w:spacing w:after="0" w:line="240" w:lineRule="auto"/>
              <w:rPr>
                <w:rFonts w:ascii="Times New Roman" w:hAnsi="Times New Roman" w:cs="Times New Roman"/>
                <w:sz w:val="24"/>
              </w:rPr>
            </w:pPr>
            <w:proofErr w:type="spellStart"/>
            <w:r w:rsidRPr="00366CEE">
              <w:rPr>
                <w:rFonts w:ascii="Times New Roman" w:hAnsi="Times New Roman" w:cs="Times New Roman"/>
                <w:sz w:val="24"/>
              </w:rPr>
              <w:t>Prv</w:t>
            </w:r>
            <w:proofErr w:type="spellEnd"/>
          </w:p>
        </w:tc>
        <w:tc>
          <w:tcPr>
            <w:tcW w:w="1571" w:type="dxa"/>
            <w:tcBorders>
              <w:top w:val="single" w:sz="4" w:space="0" w:color="auto"/>
              <w:left w:val="single" w:sz="4" w:space="0" w:color="auto"/>
              <w:bottom w:val="single" w:sz="4" w:space="0" w:color="auto"/>
              <w:right w:val="single" w:sz="4" w:space="0" w:color="auto"/>
            </w:tcBorders>
          </w:tcPr>
          <w:p w14:paraId="0E8CF1CF"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hideMark/>
          </w:tcPr>
          <w:p w14:paraId="50253E1B" w14:textId="77777777" w:rsidR="00366CEE" w:rsidRPr="00366CEE" w:rsidRDefault="00366CEE" w:rsidP="0078169A">
            <w:pPr>
              <w:spacing w:after="0" w:line="240" w:lineRule="auto"/>
              <w:rPr>
                <w:rFonts w:ascii="Times New Roman" w:hAnsi="Times New Roman" w:cs="Times New Roman"/>
                <w:sz w:val="24"/>
              </w:rPr>
            </w:pPr>
            <w:proofErr w:type="spellStart"/>
            <w:r w:rsidRPr="00366CEE">
              <w:rPr>
                <w:rFonts w:ascii="Times New Roman" w:hAnsi="Times New Roman" w:cs="Times New Roman"/>
                <w:sz w:val="24"/>
              </w:rPr>
              <w:t>Pč</w:t>
            </w:r>
            <w:proofErr w:type="spellEnd"/>
          </w:p>
        </w:tc>
        <w:tc>
          <w:tcPr>
            <w:tcW w:w="1572" w:type="dxa"/>
            <w:tcBorders>
              <w:top w:val="single" w:sz="4" w:space="0" w:color="auto"/>
              <w:left w:val="single" w:sz="4" w:space="0" w:color="auto"/>
              <w:bottom w:val="single" w:sz="4" w:space="0" w:color="auto"/>
              <w:right w:val="single" w:sz="4" w:space="0" w:color="auto"/>
            </w:tcBorders>
            <w:hideMark/>
          </w:tcPr>
          <w:p w14:paraId="3FCC7C95" w14:textId="77777777" w:rsidR="00366CEE" w:rsidRPr="00366CEE" w:rsidRDefault="00366CEE" w:rsidP="0078169A">
            <w:pPr>
              <w:spacing w:after="0" w:line="240" w:lineRule="auto"/>
              <w:rPr>
                <w:rFonts w:ascii="Times New Roman" w:hAnsi="Times New Roman" w:cs="Times New Roman"/>
                <w:sz w:val="24"/>
              </w:rPr>
            </w:pPr>
            <w:proofErr w:type="spellStart"/>
            <w:proofErr w:type="gramStart"/>
            <w:r w:rsidRPr="00366CEE">
              <w:rPr>
                <w:rFonts w:ascii="Times New Roman" w:hAnsi="Times New Roman" w:cs="Times New Roman"/>
                <w:sz w:val="24"/>
              </w:rPr>
              <w:t>Pč,Tv</w:t>
            </w:r>
            <w:proofErr w:type="spellEnd"/>
            <w:proofErr w:type="gramEnd"/>
          </w:p>
        </w:tc>
        <w:tc>
          <w:tcPr>
            <w:tcW w:w="1572" w:type="dxa"/>
            <w:tcBorders>
              <w:top w:val="single" w:sz="4" w:space="0" w:color="auto"/>
              <w:left w:val="single" w:sz="4" w:space="0" w:color="auto"/>
              <w:bottom w:val="single" w:sz="4" w:space="0" w:color="auto"/>
              <w:right w:val="single" w:sz="4" w:space="0" w:color="auto"/>
            </w:tcBorders>
            <w:hideMark/>
          </w:tcPr>
          <w:p w14:paraId="22D433C0" w14:textId="77777777" w:rsidR="00366CEE" w:rsidRPr="00366CEE" w:rsidRDefault="00366CEE" w:rsidP="0078169A">
            <w:pPr>
              <w:spacing w:after="0" w:line="240" w:lineRule="auto"/>
              <w:rPr>
                <w:rFonts w:ascii="Times New Roman" w:hAnsi="Times New Roman" w:cs="Times New Roman"/>
                <w:sz w:val="24"/>
              </w:rPr>
            </w:pPr>
            <w:proofErr w:type="spellStart"/>
            <w:r w:rsidRPr="00366CEE">
              <w:rPr>
                <w:rFonts w:ascii="Times New Roman" w:hAnsi="Times New Roman" w:cs="Times New Roman"/>
                <w:sz w:val="24"/>
              </w:rPr>
              <w:t>Pč</w:t>
            </w:r>
            <w:proofErr w:type="spellEnd"/>
          </w:p>
        </w:tc>
      </w:tr>
      <w:tr w:rsidR="00366CEE" w:rsidRPr="00366CEE" w14:paraId="2F85F82D" w14:textId="77777777" w:rsidTr="00DA180B">
        <w:trPr>
          <w:cantSplit/>
        </w:trPr>
        <w:tc>
          <w:tcPr>
            <w:tcW w:w="6284" w:type="dxa"/>
            <w:tcBorders>
              <w:top w:val="single" w:sz="4" w:space="0" w:color="auto"/>
              <w:left w:val="single" w:sz="4" w:space="0" w:color="auto"/>
              <w:bottom w:val="single" w:sz="4" w:space="0" w:color="auto"/>
              <w:right w:val="single" w:sz="4" w:space="0" w:color="auto"/>
            </w:tcBorders>
            <w:hideMark/>
          </w:tcPr>
          <w:p w14:paraId="3475D3AB" w14:textId="77777777" w:rsidR="00366CEE" w:rsidRPr="00366CEE" w:rsidRDefault="00366CEE" w:rsidP="0078169A">
            <w:pPr>
              <w:spacing w:after="0" w:line="240" w:lineRule="auto"/>
              <w:rPr>
                <w:rFonts w:ascii="Times New Roman" w:hAnsi="Times New Roman" w:cs="Times New Roman"/>
                <w:sz w:val="24"/>
              </w:rPr>
            </w:pPr>
            <w:r w:rsidRPr="00366CEE">
              <w:rPr>
                <w:rFonts w:ascii="Times New Roman" w:hAnsi="Times New Roman" w:cs="Times New Roman"/>
                <w:sz w:val="24"/>
              </w:rPr>
              <w:t xml:space="preserve">Etnický původ </w:t>
            </w:r>
          </w:p>
        </w:tc>
        <w:tc>
          <w:tcPr>
            <w:tcW w:w="1571" w:type="dxa"/>
            <w:tcBorders>
              <w:top w:val="single" w:sz="4" w:space="0" w:color="auto"/>
              <w:left w:val="single" w:sz="4" w:space="0" w:color="auto"/>
              <w:bottom w:val="single" w:sz="4" w:space="0" w:color="auto"/>
              <w:right w:val="single" w:sz="4" w:space="0" w:color="auto"/>
            </w:tcBorders>
          </w:tcPr>
          <w:p w14:paraId="27461C9E" w14:textId="77777777" w:rsidR="00366CEE" w:rsidRPr="00366CEE" w:rsidRDefault="00366CEE" w:rsidP="0078169A">
            <w:pPr>
              <w:spacing w:after="0" w:line="240" w:lineRule="auto"/>
              <w:rPr>
                <w:rFonts w:ascii="Times New Roman" w:hAnsi="Times New Roman" w:cs="Times New Roman"/>
                <w:sz w:val="24"/>
              </w:rPr>
            </w:pPr>
          </w:p>
        </w:tc>
        <w:tc>
          <w:tcPr>
            <w:tcW w:w="1571" w:type="dxa"/>
            <w:tcBorders>
              <w:top w:val="single" w:sz="4" w:space="0" w:color="auto"/>
              <w:left w:val="single" w:sz="4" w:space="0" w:color="auto"/>
              <w:bottom w:val="single" w:sz="4" w:space="0" w:color="auto"/>
              <w:right w:val="single" w:sz="4" w:space="0" w:color="auto"/>
            </w:tcBorders>
          </w:tcPr>
          <w:p w14:paraId="47C4968A"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5BD00E5D"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hideMark/>
          </w:tcPr>
          <w:p w14:paraId="57C3E4A5" w14:textId="77777777" w:rsidR="00366CEE" w:rsidRPr="00366CEE" w:rsidRDefault="00366CEE" w:rsidP="0078169A">
            <w:pPr>
              <w:spacing w:after="0" w:line="240" w:lineRule="auto"/>
              <w:rPr>
                <w:rFonts w:ascii="Times New Roman" w:hAnsi="Times New Roman" w:cs="Times New Roman"/>
                <w:sz w:val="24"/>
              </w:rPr>
            </w:pPr>
            <w:proofErr w:type="spellStart"/>
            <w:proofErr w:type="gramStart"/>
            <w:r w:rsidRPr="00366CEE">
              <w:rPr>
                <w:rFonts w:ascii="Times New Roman" w:hAnsi="Times New Roman" w:cs="Times New Roman"/>
                <w:sz w:val="24"/>
              </w:rPr>
              <w:t>Hv,Pč</w:t>
            </w:r>
            <w:proofErr w:type="spellEnd"/>
            <w:proofErr w:type="gramEnd"/>
          </w:p>
        </w:tc>
        <w:tc>
          <w:tcPr>
            <w:tcW w:w="1572" w:type="dxa"/>
            <w:tcBorders>
              <w:top w:val="single" w:sz="4" w:space="0" w:color="auto"/>
              <w:left w:val="single" w:sz="4" w:space="0" w:color="auto"/>
              <w:bottom w:val="single" w:sz="4" w:space="0" w:color="auto"/>
              <w:right w:val="single" w:sz="4" w:space="0" w:color="auto"/>
            </w:tcBorders>
            <w:hideMark/>
          </w:tcPr>
          <w:p w14:paraId="11276623" w14:textId="77777777" w:rsidR="00366CEE" w:rsidRPr="00366CEE" w:rsidRDefault="00366CEE" w:rsidP="0078169A">
            <w:pPr>
              <w:spacing w:after="0" w:line="240" w:lineRule="auto"/>
              <w:rPr>
                <w:rFonts w:ascii="Times New Roman" w:hAnsi="Times New Roman" w:cs="Times New Roman"/>
                <w:sz w:val="24"/>
              </w:rPr>
            </w:pPr>
            <w:proofErr w:type="spellStart"/>
            <w:r w:rsidRPr="00366CEE">
              <w:rPr>
                <w:rFonts w:ascii="Times New Roman" w:hAnsi="Times New Roman" w:cs="Times New Roman"/>
                <w:sz w:val="24"/>
              </w:rPr>
              <w:t>Pč</w:t>
            </w:r>
            <w:proofErr w:type="spellEnd"/>
          </w:p>
        </w:tc>
      </w:tr>
      <w:tr w:rsidR="00366CEE" w:rsidRPr="00366CEE" w14:paraId="2BF009A8" w14:textId="77777777" w:rsidTr="00DA180B">
        <w:trPr>
          <w:cantSplit/>
        </w:trPr>
        <w:tc>
          <w:tcPr>
            <w:tcW w:w="6284" w:type="dxa"/>
            <w:tcBorders>
              <w:top w:val="single" w:sz="4" w:space="0" w:color="auto"/>
              <w:left w:val="single" w:sz="4" w:space="0" w:color="auto"/>
              <w:bottom w:val="single" w:sz="4" w:space="0" w:color="auto"/>
              <w:right w:val="single" w:sz="4" w:space="0" w:color="auto"/>
            </w:tcBorders>
            <w:hideMark/>
          </w:tcPr>
          <w:p w14:paraId="418E9750" w14:textId="77777777" w:rsidR="00366CEE" w:rsidRPr="00366CEE" w:rsidRDefault="00366CEE" w:rsidP="0078169A">
            <w:pPr>
              <w:spacing w:after="0" w:line="240" w:lineRule="auto"/>
              <w:rPr>
                <w:rFonts w:ascii="Times New Roman" w:hAnsi="Times New Roman" w:cs="Times New Roman"/>
                <w:sz w:val="24"/>
              </w:rPr>
            </w:pPr>
            <w:r w:rsidRPr="00366CEE">
              <w:rPr>
                <w:rFonts w:ascii="Times New Roman" w:hAnsi="Times New Roman" w:cs="Times New Roman"/>
                <w:sz w:val="24"/>
              </w:rPr>
              <w:t>Multikulturalita</w:t>
            </w:r>
          </w:p>
        </w:tc>
        <w:tc>
          <w:tcPr>
            <w:tcW w:w="1571" w:type="dxa"/>
            <w:tcBorders>
              <w:top w:val="single" w:sz="4" w:space="0" w:color="auto"/>
              <w:left w:val="single" w:sz="4" w:space="0" w:color="auto"/>
              <w:bottom w:val="single" w:sz="4" w:space="0" w:color="auto"/>
              <w:right w:val="single" w:sz="4" w:space="0" w:color="auto"/>
            </w:tcBorders>
          </w:tcPr>
          <w:p w14:paraId="164F9E0C" w14:textId="77777777" w:rsidR="00366CEE" w:rsidRPr="00366CEE" w:rsidRDefault="00366CEE" w:rsidP="0078169A">
            <w:pPr>
              <w:spacing w:after="0" w:line="240" w:lineRule="auto"/>
              <w:rPr>
                <w:rFonts w:ascii="Times New Roman" w:hAnsi="Times New Roman" w:cs="Times New Roman"/>
                <w:sz w:val="24"/>
              </w:rPr>
            </w:pPr>
          </w:p>
        </w:tc>
        <w:tc>
          <w:tcPr>
            <w:tcW w:w="1571" w:type="dxa"/>
            <w:tcBorders>
              <w:top w:val="single" w:sz="4" w:space="0" w:color="auto"/>
              <w:left w:val="single" w:sz="4" w:space="0" w:color="auto"/>
              <w:bottom w:val="single" w:sz="4" w:space="0" w:color="auto"/>
              <w:right w:val="single" w:sz="4" w:space="0" w:color="auto"/>
            </w:tcBorders>
          </w:tcPr>
          <w:p w14:paraId="076EFEDD"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48342938"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141E2762"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hideMark/>
          </w:tcPr>
          <w:p w14:paraId="63D98C80" w14:textId="77777777" w:rsidR="00366CEE" w:rsidRPr="00366CEE" w:rsidRDefault="00366CEE" w:rsidP="0078169A">
            <w:pPr>
              <w:spacing w:after="0" w:line="240" w:lineRule="auto"/>
              <w:rPr>
                <w:rFonts w:ascii="Times New Roman" w:hAnsi="Times New Roman" w:cs="Times New Roman"/>
                <w:sz w:val="24"/>
              </w:rPr>
            </w:pPr>
            <w:proofErr w:type="spellStart"/>
            <w:proofErr w:type="gramStart"/>
            <w:r w:rsidRPr="00366CEE">
              <w:rPr>
                <w:rFonts w:ascii="Times New Roman" w:hAnsi="Times New Roman" w:cs="Times New Roman"/>
                <w:sz w:val="24"/>
              </w:rPr>
              <w:t>Hv,Aj</w:t>
            </w:r>
            <w:proofErr w:type="spellEnd"/>
            <w:proofErr w:type="gramEnd"/>
          </w:p>
        </w:tc>
      </w:tr>
      <w:tr w:rsidR="00366CEE" w:rsidRPr="00366CEE" w14:paraId="1B132540" w14:textId="77777777" w:rsidTr="00DA180B">
        <w:trPr>
          <w:cantSplit/>
        </w:trPr>
        <w:tc>
          <w:tcPr>
            <w:tcW w:w="6284" w:type="dxa"/>
            <w:tcBorders>
              <w:top w:val="single" w:sz="4" w:space="0" w:color="auto"/>
              <w:left w:val="single" w:sz="4" w:space="0" w:color="auto"/>
              <w:bottom w:val="single" w:sz="4" w:space="0" w:color="auto"/>
              <w:right w:val="single" w:sz="4" w:space="0" w:color="auto"/>
            </w:tcBorders>
            <w:hideMark/>
          </w:tcPr>
          <w:p w14:paraId="32AF2EE0" w14:textId="77777777" w:rsidR="00366CEE" w:rsidRPr="00366CEE" w:rsidRDefault="00366CEE" w:rsidP="0078169A">
            <w:pPr>
              <w:spacing w:after="0" w:line="240" w:lineRule="auto"/>
              <w:rPr>
                <w:rFonts w:ascii="Times New Roman" w:hAnsi="Times New Roman" w:cs="Times New Roman"/>
                <w:sz w:val="24"/>
              </w:rPr>
            </w:pPr>
            <w:r w:rsidRPr="00366CEE">
              <w:rPr>
                <w:rFonts w:ascii="Times New Roman" w:hAnsi="Times New Roman" w:cs="Times New Roman"/>
                <w:sz w:val="24"/>
              </w:rPr>
              <w:t>Princip sociálního smíru a solidarity</w:t>
            </w:r>
          </w:p>
        </w:tc>
        <w:tc>
          <w:tcPr>
            <w:tcW w:w="1571" w:type="dxa"/>
            <w:tcBorders>
              <w:top w:val="single" w:sz="4" w:space="0" w:color="auto"/>
              <w:left w:val="single" w:sz="4" w:space="0" w:color="auto"/>
              <w:bottom w:val="single" w:sz="4" w:space="0" w:color="auto"/>
              <w:right w:val="single" w:sz="4" w:space="0" w:color="auto"/>
            </w:tcBorders>
          </w:tcPr>
          <w:p w14:paraId="05A60DBD" w14:textId="77777777" w:rsidR="00366CEE" w:rsidRPr="00366CEE" w:rsidRDefault="00366CEE" w:rsidP="0078169A">
            <w:pPr>
              <w:spacing w:after="0" w:line="240" w:lineRule="auto"/>
              <w:rPr>
                <w:rFonts w:ascii="Times New Roman" w:hAnsi="Times New Roman" w:cs="Times New Roman"/>
                <w:sz w:val="24"/>
              </w:rPr>
            </w:pPr>
          </w:p>
        </w:tc>
        <w:tc>
          <w:tcPr>
            <w:tcW w:w="1571" w:type="dxa"/>
            <w:tcBorders>
              <w:top w:val="single" w:sz="4" w:space="0" w:color="auto"/>
              <w:left w:val="single" w:sz="4" w:space="0" w:color="auto"/>
              <w:bottom w:val="single" w:sz="4" w:space="0" w:color="auto"/>
              <w:right w:val="single" w:sz="4" w:space="0" w:color="auto"/>
            </w:tcBorders>
          </w:tcPr>
          <w:p w14:paraId="4E69AE47"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474FB07C"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573264F4"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4357D1A9" w14:textId="77777777" w:rsidR="00366CEE" w:rsidRPr="00366CEE" w:rsidRDefault="00366CEE" w:rsidP="0078169A">
            <w:pPr>
              <w:spacing w:after="0" w:line="240" w:lineRule="auto"/>
              <w:rPr>
                <w:rFonts w:ascii="Times New Roman" w:hAnsi="Times New Roman" w:cs="Times New Roman"/>
                <w:sz w:val="24"/>
              </w:rPr>
            </w:pPr>
          </w:p>
        </w:tc>
      </w:tr>
      <w:tr w:rsidR="00366CEE" w:rsidRPr="00366CEE" w14:paraId="4B9A2406" w14:textId="77777777" w:rsidTr="00DA180B">
        <w:trPr>
          <w:cantSplit/>
        </w:trPr>
        <w:tc>
          <w:tcPr>
            <w:tcW w:w="6284" w:type="dxa"/>
            <w:tcBorders>
              <w:top w:val="single" w:sz="4" w:space="0" w:color="auto"/>
              <w:left w:val="single" w:sz="4" w:space="0" w:color="auto"/>
              <w:bottom w:val="single" w:sz="4" w:space="0" w:color="auto"/>
              <w:right w:val="single" w:sz="4" w:space="0" w:color="auto"/>
            </w:tcBorders>
            <w:hideMark/>
          </w:tcPr>
          <w:p w14:paraId="4888CE75" w14:textId="77777777" w:rsidR="00366CEE" w:rsidRPr="00366CEE" w:rsidRDefault="00366CEE" w:rsidP="0078169A">
            <w:pPr>
              <w:spacing w:after="0" w:line="240" w:lineRule="auto"/>
              <w:rPr>
                <w:rFonts w:ascii="Times New Roman" w:hAnsi="Times New Roman" w:cs="Times New Roman"/>
                <w:b/>
                <w:bCs/>
                <w:sz w:val="24"/>
              </w:rPr>
            </w:pPr>
            <w:r w:rsidRPr="00366CEE">
              <w:rPr>
                <w:rFonts w:ascii="Times New Roman" w:hAnsi="Times New Roman" w:cs="Times New Roman"/>
                <w:b/>
                <w:bCs/>
                <w:sz w:val="24"/>
              </w:rPr>
              <w:t>ENVIRONMENTÁLNÍ VÝCHOVA                           EV</w:t>
            </w:r>
          </w:p>
        </w:tc>
        <w:tc>
          <w:tcPr>
            <w:tcW w:w="1571" w:type="dxa"/>
            <w:tcBorders>
              <w:top w:val="single" w:sz="4" w:space="0" w:color="auto"/>
              <w:left w:val="single" w:sz="4" w:space="0" w:color="auto"/>
              <w:bottom w:val="single" w:sz="4" w:space="0" w:color="auto"/>
              <w:right w:val="single" w:sz="4" w:space="0" w:color="auto"/>
            </w:tcBorders>
          </w:tcPr>
          <w:p w14:paraId="43653FE9" w14:textId="77777777" w:rsidR="00366CEE" w:rsidRPr="00366CEE" w:rsidRDefault="00366CEE" w:rsidP="0078169A">
            <w:pPr>
              <w:spacing w:after="0" w:line="240" w:lineRule="auto"/>
              <w:rPr>
                <w:rFonts w:ascii="Times New Roman" w:hAnsi="Times New Roman" w:cs="Times New Roman"/>
                <w:sz w:val="24"/>
              </w:rPr>
            </w:pPr>
          </w:p>
        </w:tc>
        <w:tc>
          <w:tcPr>
            <w:tcW w:w="1571" w:type="dxa"/>
            <w:tcBorders>
              <w:top w:val="single" w:sz="4" w:space="0" w:color="auto"/>
              <w:left w:val="single" w:sz="4" w:space="0" w:color="auto"/>
              <w:bottom w:val="single" w:sz="4" w:space="0" w:color="auto"/>
              <w:right w:val="single" w:sz="4" w:space="0" w:color="auto"/>
            </w:tcBorders>
          </w:tcPr>
          <w:p w14:paraId="1E51AC95"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3E5688ED"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18CFB9CD"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7417AECF" w14:textId="77777777" w:rsidR="00366CEE" w:rsidRPr="00366CEE" w:rsidRDefault="00366CEE" w:rsidP="0078169A">
            <w:pPr>
              <w:spacing w:after="0" w:line="240" w:lineRule="auto"/>
              <w:rPr>
                <w:rFonts w:ascii="Times New Roman" w:hAnsi="Times New Roman" w:cs="Times New Roman"/>
                <w:sz w:val="24"/>
              </w:rPr>
            </w:pPr>
          </w:p>
        </w:tc>
      </w:tr>
      <w:tr w:rsidR="00366CEE" w:rsidRPr="00366CEE" w14:paraId="6C664D3D" w14:textId="77777777" w:rsidTr="00DA180B">
        <w:trPr>
          <w:cantSplit/>
        </w:trPr>
        <w:tc>
          <w:tcPr>
            <w:tcW w:w="6284" w:type="dxa"/>
            <w:tcBorders>
              <w:top w:val="single" w:sz="4" w:space="0" w:color="auto"/>
              <w:left w:val="single" w:sz="4" w:space="0" w:color="auto"/>
              <w:bottom w:val="single" w:sz="4" w:space="0" w:color="auto"/>
              <w:right w:val="single" w:sz="4" w:space="0" w:color="auto"/>
            </w:tcBorders>
            <w:hideMark/>
          </w:tcPr>
          <w:p w14:paraId="7364D883" w14:textId="77777777" w:rsidR="00366CEE" w:rsidRPr="00366CEE" w:rsidRDefault="00366CEE" w:rsidP="0078169A">
            <w:pPr>
              <w:spacing w:after="0" w:line="240" w:lineRule="auto"/>
              <w:rPr>
                <w:rFonts w:ascii="Times New Roman" w:hAnsi="Times New Roman" w:cs="Times New Roman"/>
                <w:sz w:val="24"/>
              </w:rPr>
            </w:pPr>
            <w:r w:rsidRPr="00366CEE">
              <w:rPr>
                <w:rFonts w:ascii="Times New Roman" w:hAnsi="Times New Roman" w:cs="Times New Roman"/>
                <w:sz w:val="24"/>
              </w:rPr>
              <w:t>Ekosystémy</w:t>
            </w:r>
          </w:p>
        </w:tc>
        <w:tc>
          <w:tcPr>
            <w:tcW w:w="1571" w:type="dxa"/>
            <w:tcBorders>
              <w:top w:val="single" w:sz="4" w:space="0" w:color="auto"/>
              <w:left w:val="single" w:sz="4" w:space="0" w:color="auto"/>
              <w:bottom w:val="single" w:sz="4" w:space="0" w:color="auto"/>
              <w:right w:val="single" w:sz="4" w:space="0" w:color="auto"/>
            </w:tcBorders>
          </w:tcPr>
          <w:p w14:paraId="7ED30DBA" w14:textId="77777777" w:rsidR="00366CEE" w:rsidRPr="00366CEE" w:rsidRDefault="00366CEE" w:rsidP="0078169A">
            <w:pPr>
              <w:spacing w:after="0" w:line="240" w:lineRule="auto"/>
              <w:rPr>
                <w:rFonts w:ascii="Times New Roman" w:hAnsi="Times New Roman" w:cs="Times New Roman"/>
                <w:sz w:val="24"/>
              </w:rPr>
            </w:pPr>
          </w:p>
        </w:tc>
        <w:tc>
          <w:tcPr>
            <w:tcW w:w="1571" w:type="dxa"/>
            <w:tcBorders>
              <w:top w:val="single" w:sz="4" w:space="0" w:color="auto"/>
              <w:left w:val="single" w:sz="4" w:space="0" w:color="auto"/>
              <w:bottom w:val="single" w:sz="4" w:space="0" w:color="auto"/>
              <w:right w:val="single" w:sz="4" w:space="0" w:color="auto"/>
            </w:tcBorders>
            <w:hideMark/>
          </w:tcPr>
          <w:p w14:paraId="01C28765" w14:textId="77777777" w:rsidR="00366CEE" w:rsidRPr="00366CEE" w:rsidRDefault="00366CEE" w:rsidP="0078169A">
            <w:pPr>
              <w:spacing w:after="0" w:line="240" w:lineRule="auto"/>
              <w:rPr>
                <w:rFonts w:ascii="Times New Roman" w:hAnsi="Times New Roman" w:cs="Times New Roman"/>
                <w:sz w:val="24"/>
              </w:rPr>
            </w:pPr>
            <w:proofErr w:type="spellStart"/>
            <w:r w:rsidRPr="00366CEE">
              <w:rPr>
                <w:rFonts w:ascii="Times New Roman" w:hAnsi="Times New Roman" w:cs="Times New Roman"/>
                <w:sz w:val="24"/>
              </w:rPr>
              <w:t>Prv</w:t>
            </w:r>
            <w:proofErr w:type="spellEnd"/>
          </w:p>
        </w:tc>
        <w:tc>
          <w:tcPr>
            <w:tcW w:w="1572" w:type="dxa"/>
            <w:tcBorders>
              <w:top w:val="single" w:sz="4" w:space="0" w:color="auto"/>
              <w:left w:val="single" w:sz="4" w:space="0" w:color="auto"/>
              <w:bottom w:val="single" w:sz="4" w:space="0" w:color="auto"/>
              <w:right w:val="single" w:sz="4" w:space="0" w:color="auto"/>
            </w:tcBorders>
          </w:tcPr>
          <w:p w14:paraId="1ED0D3AF"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hideMark/>
          </w:tcPr>
          <w:p w14:paraId="4C559793" w14:textId="77777777" w:rsidR="00366CEE" w:rsidRPr="00366CEE" w:rsidRDefault="00366CEE" w:rsidP="0078169A">
            <w:pPr>
              <w:spacing w:after="0" w:line="240" w:lineRule="auto"/>
              <w:rPr>
                <w:rFonts w:ascii="Times New Roman" w:hAnsi="Times New Roman" w:cs="Times New Roman"/>
                <w:sz w:val="24"/>
              </w:rPr>
            </w:pPr>
            <w:r w:rsidRPr="00366CEE">
              <w:rPr>
                <w:rFonts w:ascii="Times New Roman" w:hAnsi="Times New Roman" w:cs="Times New Roman"/>
                <w:sz w:val="24"/>
              </w:rPr>
              <w:t>Pří</w:t>
            </w:r>
          </w:p>
        </w:tc>
        <w:tc>
          <w:tcPr>
            <w:tcW w:w="1572" w:type="dxa"/>
            <w:tcBorders>
              <w:top w:val="single" w:sz="4" w:space="0" w:color="auto"/>
              <w:left w:val="single" w:sz="4" w:space="0" w:color="auto"/>
              <w:bottom w:val="single" w:sz="4" w:space="0" w:color="auto"/>
              <w:right w:val="single" w:sz="4" w:space="0" w:color="auto"/>
            </w:tcBorders>
            <w:hideMark/>
          </w:tcPr>
          <w:p w14:paraId="0AA4B953" w14:textId="77777777" w:rsidR="00366CEE" w:rsidRPr="00366CEE" w:rsidRDefault="00366CEE" w:rsidP="0078169A">
            <w:pPr>
              <w:spacing w:after="0" w:line="240" w:lineRule="auto"/>
              <w:rPr>
                <w:rFonts w:ascii="Times New Roman" w:hAnsi="Times New Roman" w:cs="Times New Roman"/>
                <w:sz w:val="24"/>
              </w:rPr>
            </w:pPr>
            <w:r w:rsidRPr="00366CEE">
              <w:rPr>
                <w:rFonts w:ascii="Times New Roman" w:hAnsi="Times New Roman" w:cs="Times New Roman"/>
                <w:sz w:val="24"/>
              </w:rPr>
              <w:t>Pří</w:t>
            </w:r>
          </w:p>
        </w:tc>
      </w:tr>
      <w:tr w:rsidR="00366CEE" w:rsidRPr="00366CEE" w14:paraId="6CACFB1D" w14:textId="77777777" w:rsidTr="00DA180B">
        <w:trPr>
          <w:cantSplit/>
        </w:trPr>
        <w:tc>
          <w:tcPr>
            <w:tcW w:w="6284" w:type="dxa"/>
            <w:tcBorders>
              <w:top w:val="single" w:sz="4" w:space="0" w:color="auto"/>
              <w:left w:val="single" w:sz="4" w:space="0" w:color="auto"/>
              <w:bottom w:val="single" w:sz="4" w:space="0" w:color="auto"/>
              <w:right w:val="single" w:sz="4" w:space="0" w:color="auto"/>
            </w:tcBorders>
            <w:hideMark/>
          </w:tcPr>
          <w:p w14:paraId="2BADFDD2" w14:textId="77777777" w:rsidR="00366CEE" w:rsidRPr="00366CEE" w:rsidRDefault="00366CEE" w:rsidP="0078169A">
            <w:pPr>
              <w:spacing w:after="0" w:line="240" w:lineRule="auto"/>
              <w:rPr>
                <w:rFonts w:ascii="Times New Roman" w:hAnsi="Times New Roman" w:cs="Times New Roman"/>
                <w:sz w:val="24"/>
              </w:rPr>
            </w:pPr>
            <w:r w:rsidRPr="00366CEE">
              <w:rPr>
                <w:rFonts w:ascii="Times New Roman" w:hAnsi="Times New Roman" w:cs="Times New Roman"/>
                <w:sz w:val="24"/>
              </w:rPr>
              <w:t>Základní podmínky života</w:t>
            </w:r>
          </w:p>
        </w:tc>
        <w:tc>
          <w:tcPr>
            <w:tcW w:w="1571" w:type="dxa"/>
            <w:tcBorders>
              <w:top w:val="single" w:sz="4" w:space="0" w:color="auto"/>
              <w:left w:val="single" w:sz="4" w:space="0" w:color="auto"/>
              <w:bottom w:val="single" w:sz="4" w:space="0" w:color="auto"/>
              <w:right w:val="single" w:sz="4" w:space="0" w:color="auto"/>
            </w:tcBorders>
          </w:tcPr>
          <w:p w14:paraId="4CEF210D" w14:textId="77777777" w:rsidR="00366CEE" w:rsidRPr="00366CEE" w:rsidRDefault="00366CEE" w:rsidP="0078169A">
            <w:pPr>
              <w:spacing w:after="0" w:line="240" w:lineRule="auto"/>
              <w:rPr>
                <w:rFonts w:ascii="Times New Roman" w:hAnsi="Times New Roman" w:cs="Times New Roman"/>
                <w:sz w:val="24"/>
              </w:rPr>
            </w:pPr>
          </w:p>
        </w:tc>
        <w:tc>
          <w:tcPr>
            <w:tcW w:w="1571" w:type="dxa"/>
            <w:tcBorders>
              <w:top w:val="single" w:sz="4" w:space="0" w:color="auto"/>
              <w:left w:val="single" w:sz="4" w:space="0" w:color="auto"/>
              <w:bottom w:val="single" w:sz="4" w:space="0" w:color="auto"/>
              <w:right w:val="single" w:sz="4" w:space="0" w:color="auto"/>
            </w:tcBorders>
            <w:hideMark/>
          </w:tcPr>
          <w:p w14:paraId="0CD3DFAB" w14:textId="77777777" w:rsidR="00366CEE" w:rsidRPr="00366CEE" w:rsidRDefault="00366CEE" w:rsidP="0078169A">
            <w:pPr>
              <w:spacing w:after="0" w:line="240" w:lineRule="auto"/>
              <w:rPr>
                <w:rFonts w:ascii="Times New Roman" w:hAnsi="Times New Roman" w:cs="Times New Roman"/>
                <w:sz w:val="24"/>
              </w:rPr>
            </w:pPr>
            <w:proofErr w:type="spellStart"/>
            <w:r w:rsidRPr="00366CEE">
              <w:rPr>
                <w:rFonts w:ascii="Times New Roman" w:hAnsi="Times New Roman" w:cs="Times New Roman"/>
                <w:sz w:val="24"/>
              </w:rPr>
              <w:t>Pč</w:t>
            </w:r>
            <w:proofErr w:type="spellEnd"/>
          </w:p>
        </w:tc>
        <w:tc>
          <w:tcPr>
            <w:tcW w:w="1572" w:type="dxa"/>
            <w:tcBorders>
              <w:top w:val="single" w:sz="4" w:space="0" w:color="auto"/>
              <w:left w:val="single" w:sz="4" w:space="0" w:color="auto"/>
              <w:bottom w:val="single" w:sz="4" w:space="0" w:color="auto"/>
              <w:right w:val="single" w:sz="4" w:space="0" w:color="auto"/>
            </w:tcBorders>
            <w:hideMark/>
          </w:tcPr>
          <w:p w14:paraId="373864D6" w14:textId="77777777" w:rsidR="00366CEE" w:rsidRPr="00366CEE" w:rsidRDefault="00366CEE" w:rsidP="0078169A">
            <w:pPr>
              <w:spacing w:after="0" w:line="240" w:lineRule="auto"/>
              <w:rPr>
                <w:rFonts w:ascii="Times New Roman" w:hAnsi="Times New Roman" w:cs="Times New Roman"/>
                <w:sz w:val="24"/>
              </w:rPr>
            </w:pPr>
            <w:proofErr w:type="spellStart"/>
            <w:r w:rsidRPr="00366CEE">
              <w:rPr>
                <w:rFonts w:ascii="Times New Roman" w:hAnsi="Times New Roman" w:cs="Times New Roman"/>
                <w:sz w:val="24"/>
              </w:rPr>
              <w:t>Prv</w:t>
            </w:r>
            <w:proofErr w:type="spellEnd"/>
          </w:p>
        </w:tc>
        <w:tc>
          <w:tcPr>
            <w:tcW w:w="1572" w:type="dxa"/>
            <w:tcBorders>
              <w:top w:val="single" w:sz="4" w:space="0" w:color="auto"/>
              <w:left w:val="single" w:sz="4" w:space="0" w:color="auto"/>
              <w:bottom w:val="single" w:sz="4" w:space="0" w:color="auto"/>
              <w:right w:val="single" w:sz="4" w:space="0" w:color="auto"/>
            </w:tcBorders>
            <w:hideMark/>
          </w:tcPr>
          <w:p w14:paraId="098124B0" w14:textId="77777777" w:rsidR="00366CEE" w:rsidRPr="00366CEE" w:rsidRDefault="00366CEE" w:rsidP="0078169A">
            <w:pPr>
              <w:spacing w:after="0" w:line="240" w:lineRule="auto"/>
              <w:rPr>
                <w:rFonts w:ascii="Times New Roman" w:hAnsi="Times New Roman" w:cs="Times New Roman"/>
                <w:sz w:val="24"/>
              </w:rPr>
            </w:pPr>
            <w:r w:rsidRPr="00366CEE">
              <w:rPr>
                <w:rFonts w:ascii="Times New Roman" w:hAnsi="Times New Roman" w:cs="Times New Roman"/>
                <w:sz w:val="24"/>
              </w:rPr>
              <w:t>Pří</w:t>
            </w:r>
          </w:p>
        </w:tc>
        <w:tc>
          <w:tcPr>
            <w:tcW w:w="1572" w:type="dxa"/>
            <w:tcBorders>
              <w:top w:val="single" w:sz="4" w:space="0" w:color="auto"/>
              <w:left w:val="single" w:sz="4" w:space="0" w:color="auto"/>
              <w:bottom w:val="single" w:sz="4" w:space="0" w:color="auto"/>
              <w:right w:val="single" w:sz="4" w:space="0" w:color="auto"/>
            </w:tcBorders>
            <w:hideMark/>
          </w:tcPr>
          <w:p w14:paraId="3A69173B" w14:textId="77777777" w:rsidR="00366CEE" w:rsidRPr="00366CEE" w:rsidRDefault="00366CEE" w:rsidP="0078169A">
            <w:pPr>
              <w:spacing w:after="0" w:line="240" w:lineRule="auto"/>
              <w:rPr>
                <w:rFonts w:ascii="Times New Roman" w:hAnsi="Times New Roman" w:cs="Times New Roman"/>
                <w:sz w:val="24"/>
              </w:rPr>
            </w:pPr>
            <w:r w:rsidRPr="00366CEE">
              <w:rPr>
                <w:rFonts w:ascii="Times New Roman" w:hAnsi="Times New Roman" w:cs="Times New Roman"/>
                <w:sz w:val="24"/>
              </w:rPr>
              <w:t>Pří</w:t>
            </w:r>
          </w:p>
        </w:tc>
      </w:tr>
      <w:tr w:rsidR="00366CEE" w:rsidRPr="00366CEE" w14:paraId="274C5CBE" w14:textId="77777777" w:rsidTr="00DA180B">
        <w:trPr>
          <w:cantSplit/>
        </w:trPr>
        <w:tc>
          <w:tcPr>
            <w:tcW w:w="6284" w:type="dxa"/>
            <w:tcBorders>
              <w:top w:val="single" w:sz="4" w:space="0" w:color="auto"/>
              <w:left w:val="single" w:sz="4" w:space="0" w:color="auto"/>
              <w:bottom w:val="single" w:sz="4" w:space="0" w:color="auto"/>
              <w:right w:val="single" w:sz="4" w:space="0" w:color="auto"/>
            </w:tcBorders>
            <w:hideMark/>
          </w:tcPr>
          <w:p w14:paraId="432A68B8" w14:textId="77777777" w:rsidR="00366CEE" w:rsidRPr="00366CEE" w:rsidRDefault="00366CEE" w:rsidP="0078169A">
            <w:pPr>
              <w:spacing w:after="0" w:line="240" w:lineRule="auto"/>
              <w:rPr>
                <w:rFonts w:ascii="Times New Roman" w:hAnsi="Times New Roman" w:cs="Times New Roman"/>
                <w:sz w:val="24"/>
              </w:rPr>
            </w:pPr>
            <w:r w:rsidRPr="00366CEE">
              <w:rPr>
                <w:rFonts w:ascii="Times New Roman" w:hAnsi="Times New Roman" w:cs="Times New Roman"/>
                <w:sz w:val="24"/>
              </w:rPr>
              <w:t>Lidské aktivity a problémy životního prostředí</w:t>
            </w:r>
          </w:p>
        </w:tc>
        <w:tc>
          <w:tcPr>
            <w:tcW w:w="1571" w:type="dxa"/>
            <w:tcBorders>
              <w:top w:val="single" w:sz="4" w:space="0" w:color="auto"/>
              <w:left w:val="single" w:sz="4" w:space="0" w:color="auto"/>
              <w:bottom w:val="single" w:sz="4" w:space="0" w:color="auto"/>
              <w:right w:val="single" w:sz="4" w:space="0" w:color="auto"/>
            </w:tcBorders>
            <w:hideMark/>
          </w:tcPr>
          <w:p w14:paraId="4D0024F3" w14:textId="77777777" w:rsidR="00366CEE" w:rsidRPr="00366CEE" w:rsidRDefault="00366CEE" w:rsidP="0078169A">
            <w:pPr>
              <w:spacing w:after="0" w:line="240" w:lineRule="auto"/>
              <w:rPr>
                <w:rFonts w:ascii="Times New Roman" w:hAnsi="Times New Roman" w:cs="Times New Roman"/>
                <w:sz w:val="24"/>
              </w:rPr>
            </w:pPr>
            <w:proofErr w:type="spellStart"/>
            <w:r w:rsidRPr="00366CEE">
              <w:rPr>
                <w:rFonts w:ascii="Times New Roman" w:hAnsi="Times New Roman" w:cs="Times New Roman"/>
                <w:sz w:val="24"/>
              </w:rPr>
              <w:t>Tv</w:t>
            </w:r>
            <w:proofErr w:type="spellEnd"/>
          </w:p>
        </w:tc>
        <w:tc>
          <w:tcPr>
            <w:tcW w:w="1571" w:type="dxa"/>
            <w:tcBorders>
              <w:top w:val="single" w:sz="4" w:space="0" w:color="auto"/>
              <w:left w:val="single" w:sz="4" w:space="0" w:color="auto"/>
              <w:bottom w:val="single" w:sz="4" w:space="0" w:color="auto"/>
              <w:right w:val="single" w:sz="4" w:space="0" w:color="auto"/>
            </w:tcBorders>
            <w:hideMark/>
          </w:tcPr>
          <w:p w14:paraId="19964A68" w14:textId="77777777" w:rsidR="00366CEE" w:rsidRPr="00366CEE" w:rsidRDefault="00366CEE" w:rsidP="0078169A">
            <w:pPr>
              <w:spacing w:after="0" w:line="240" w:lineRule="auto"/>
              <w:rPr>
                <w:rFonts w:ascii="Times New Roman" w:hAnsi="Times New Roman" w:cs="Times New Roman"/>
                <w:sz w:val="24"/>
              </w:rPr>
            </w:pPr>
            <w:proofErr w:type="spellStart"/>
            <w:r w:rsidRPr="00366CEE">
              <w:rPr>
                <w:rFonts w:ascii="Times New Roman" w:hAnsi="Times New Roman" w:cs="Times New Roman"/>
                <w:sz w:val="24"/>
              </w:rPr>
              <w:t>Tv</w:t>
            </w:r>
            <w:proofErr w:type="spellEnd"/>
          </w:p>
        </w:tc>
        <w:tc>
          <w:tcPr>
            <w:tcW w:w="1572" w:type="dxa"/>
            <w:tcBorders>
              <w:top w:val="single" w:sz="4" w:space="0" w:color="auto"/>
              <w:left w:val="single" w:sz="4" w:space="0" w:color="auto"/>
              <w:bottom w:val="single" w:sz="4" w:space="0" w:color="auto"/>
              <w:right w:val="single" w:sz="4" w:space="0" w:color="auto"/>
            </w:tcBorders>
            <w:hideMark/>
          </w:tcPr>
          <w:p w14:paraId="35B1403D" w14:textId="77777777" w:rsidR="00366CEE" w:rsidRPr="00366CEE" w:rsidRDefault="00366CEE" w:rsidP="0078169A">
            <w:pPr>
              <w:spacing w:after="0" w:line="240" w:lineRule="auto"/>
              <w:rPr>
                <w:rFonts w:ascii="Times New Roman" w:hAnsi="Times New Roman" w:cs="Times New Roman"/>
                <w:sz w:val="24"/>
              </w:rPr>
            </w:pPr>
            <w:proofErr w:type="spellStart"/>
            <w:r w:rsidRPr="00366CEE">
              <w:rPr>
                <w:rFonts w:ascii="Times New Roman" w:hAnsi="Times New Roman" w:cs="Times New Roman"/>
                <w:sz w:val="24"/>
              </w:rPr>
              <w:t>Tv</w:t>
            </w:r>
            <w:proofErr w:type="spellEnd"/>
          </w:p>
        </w:tc>
        <w:tc>
          <w:tcPr>
            <w:tcW w:w="1572" w:type="dxa"/>
            <w:tcBorders>
              <w:top w:val="single" w:sz="4" w:space="0" w:color="auto"/>
              <w:left w:val="single" w:sz="4" w:space="0" w:color="auto"/>
              <w:bottom w:val="single" w:sz="4" w:space="0" w:color="auto"/>
              <w:right w:val="single" w:sz="4" w:space="0" w:color="auto"/>
            </w:tcBorders>
            <w:hideMark/>
          </w:tcPr>
          <w:p w14:paraId="6BFA306F" w14:textId="77777777" w:rsidR="00366CEE" w:rsidRPr="00366CEE" w:rsidRDefault="00366CEE" w:rsidP="0078169A">
            <w:pPr>
              <w:spacing w:after="0" w:line="240" w:lineRule="auto"/>
              <w:rPr>
                <w:rFonts w:ascii="Times New Roman" w:hAnsi="Times New Roman" w:cs="Times New Roman"/>
                <w:sz w:val="24"/>
              </w:rPr>
            </w:pPr>
            <w:proofErr w:type="spellStart"/>
            <w:r w:rsidRPr="00366CEE">
              <w:rPr>
                <w:rFonts w:ascii="Times New Roman" w:hAnsi="Times New Roman" w:cs="Times New Roman"/>
                <w:sz w:val="24"/>
              </w:rPr>
              <w:t>Tv</w:t>
            </w:r>
            <w:proofErr w:type="spellEnd"/>
          </w:p>
        </w:tc>
        <w:tc>
          <w:tcPr>
            <w:tcW w:w="1572" w:type="dxa"/>
            <w:tcBorders>
              <w:top w:val="single" w:sz="4" w:space="0" w:color="auto"/>
              <w:left w:val="single" w:sz="4" w:space="0" w:color="auto"/>
              <w:bottom w:val="single" w:sz="4" w:space="0" w:color="auto"/>
              <w:right w:val="single" w:sz="4" w:space="0" w:color="auto"/>
            </w:tcBorders>
            <w:hideMark/>
          </w:tcPr>
          <w:p w14:paraId="78210F14" w14:textId="77777777" w:rsidR="00366CEE" w:rsidRPr="00366CEE" w:rsidRDefault="00366CEE" w:rsidP="0078169A">
            <w:pPr>
              <w:spacing w:after="0" w:line="240" w:lineRule="auto"/>
              <w:rPr>
                <w:rFonts w:ascii="Times New Roman" w:hAnsi="Times New Roman" w:cs="Times New Roman"/>
                <w:sz w:val="24"/>
              </w:rPr>
            </w:pPr>
          </w:p>
        </w:tc>
      </w:tr>
      <w:tr w:rsidR="00366CEE" w:rsidRPr="00366CEE" w14:paraId="036E2FCD" w14:textId="77777777" w:rsidTr="00DA180B">
        <w:trPr>
          <w:cantSplit/>
        </w:trPr>
        <w:tc>
          <w:tcPr>
            <w:tcW w:w="6284" w:type="dxa"/>
            <w:tcBorders>
              <w:top w:val="single" w:sz="4" w:space="0" w:color="auto"/>
              <w:left w:val="single" w:sz="4" w:space="0" w:color="auto"/>
              <w:bottom w:val="single" w:sz="4" w:space="0" w:color="auto"/>
              <w:right w:val="single" w:sz="4" w:space="0" w:color="auto"/>
            </w:tcBorders>
            <w:hideMark/>
          </w:tcPr>
          <w:p w14:paraId="378E9CD9" w14:textId="77777777" w:rsidR="00366CEE" w:rsidRPr="00366CEE" w:rsidRDefault="00366CEE" w:rsidP="0078169A">
            <w:pPr>
              <w:spacing w:after="0" w:line="240" w:lineRule="auto"/>
              <w:rPr>
                <w:rFonts w:ascii="Times New Roman" w:hAnsi="Times New Roman" w:cs="Times New Roman"/>
                <w:sz w:val="24"/>
              </w:rPr>
            </w:pPr>
            <w:r w:rsidRPr="00366CEE">
              <w:rPr>
                <w:rFonts w:ascii="Times New Roman" w:hAnsi="Times New Roman" w:cs="Times New Roman"/>
                <w:sz w:val="24"/>
              </w:rPr>
              <w:t>Vztah člověka k prostředí</w:t>
            </w:r>
          </w:p>
        </w:tc>
        <w:tc>
          <w:tcPr>
            <w:tcW w:w="1571" w:type="dxa"/>
            <w:tcBorders>
              <w:top w:val="single" w:sz="4" w:space="0" w:color="auto"/>
              <w:left w:val="single" w:sz="4" w:space="0" w:color="auto"/>
              <w:bottom w:val="single" w:sz="4" w:space="0" w:color="auto"/>
              <w:right w:val="single" w:sz="4" w:space="0" w:color="auto"/>
            </w:tcBorders>
          </w:tcPr>
          <w:p w14:paraId="7523F0AB" w14:textId="77777777" w:rsidR="00366CEE" w:rsidRPr="00366CEE" w:rsidRDefault="00366CEE" w:rsidP="0078169A">
            <w:pPr>
              <w:spacing w:after="0" w:line="240" w:lineRule="auto"/>
              <w:rPr>
                <w:rFonts w:ascii="Times New Roman" w:hAnsi="Times New Roman" w:cs="Times New Roman"/>
                <w:sz w:val="24"/>
              </w:rPr>
            </w:pPr>
          </w:p>
        </w:tc>
        <w:tc>
          <w:tcPr>
            <w:tcW w:w="1571" w:type="dxa"/>
            <w:tcBorders>
              <w:top w:val="single" w:sz="4" w:space="0" w:color="auto"/>
              <w:left w:val="single" w:sz="4" w:space="0" w:color="auto"/>
              <w:bottom w:val="single" w:sz="4" w:space="0" w:color="auto"/>
              <w:right w:val="single" w:sz="4" w:space="0" w:color="auto"/>
            </w:tcBorders>
          </w:tcPr>
          <w:p w14:paraId="7ED4C707"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hideMark/>
          </w:tcPr>
          <w:p w14:paraId="43E461F0" w14:textId="77777777" w:rsidR="00366CEE" w:rsidRPr="00366CEE" w:rsidRDefault="00366CEE" w:rsidP="0078169A">
            <w:pPr>
              <w:spacing w:after="0" w:line="240" w:lineRule="auto"/>
              <w:rPr>
                <w:rFonts w:ascii="Times New Roman" w:hAnsi="Times New Roman" w:cs="Times New Roman"/>
                <w:sz w:val="24"/>
              </w:rPr>
            </w:pPr>
            <w:proofErr w:type="spellStart"/>
            <w:r w:rsidRPr="00366CEE">
              <w:rPr>
                <w:rFonts w:ascii="Times New Roman" w:hAnsi="Times New Roman" w:cs="Times New Roman"/>
                <w:sz w:val="24"/>
              </w:rPr>
              <w:t>Pč</w:t>
            </w:r>
            <w:proofErr w:type="spellEnd"/>
          </w:p>
        </w:tc>
        <w:tc>
          <w:tcPr>
            <w:tcW w:w="1572" w:type="dxa"/>
            <w:tcBorders>
              <w:top w:val="single" w:sz="4" w:space="0" w:color="auto"/>
              <w:left w:val="single" w:sz="4" w:space="0" w:color="auto"/>
              <w:bottom w:val="single" w:sz="4" w:space="0" w:color="auto"/>
              <w:right w:val="single" w:sz="4" w:space="0" w:color="auto"/>
            </w:tcBorders>
          </w:tcPr>
          <w:p w14:paraId="2B8DFA8C" w14:textId="77777777" w:rsidR="00366CEE" w:rsidRPr="00366CEE" w:rsidRDefault="007522D1" w:rsidP="0078169A">
            <w:pPr>
              <w:spacing w:after="0" w:line="240" w:lineRule="auto"/>
              <w:rPr>
                <w:rFonts w:ascii="Times New Roman" w:hAnsi="Times New Roman" w:cs="Times New Roman"/>
                <w:sz w:val="24"/>
              </w:rPr>
            </w:pPr>
            <w:proofErr w:type="spellStart"/>
            <w:r>
              <w:rPr>
                <w:rFonts w:ascii="Times New Roman" w:hAnsi="Times New Roman" w:cs="Times New Roman"/>
                <w:sz w:val="24"/>
              </w:rPr>
              <w:t>Inf</w:t>
            </w:r>
            <w:proofErr w:type="spellEnd"/>
          </w:p>
        </w:tc>
        <w:tc>
          <w:tcPr>
            <w:tcW w:w="1572" w:type="dxa"/>
            <w:tcBorders>
              <w:top w:val="single" w:sz="4" w:space="0" w:color="auto"/>
              <w:left w:val="single" w:sz="4" w:space="0" w:color="auto"/>
              <w:bottom w:val="single" w:sz="4" w:space="0" w:color="auto"/>
              <w:right w:val="single" w:sz="4" w:space="0" w:color="auto"/>
            </w:tcBorders>
            <w:hideMark/>
          </w:tcPr>
          <w:p w14:paraId="00D195D8" w14:textId="77777777" w:rsidR="00366CEE" w:rsidRPr="00366CEE" w:rsidRDefault="00366CEE" w:rsidP="0078169A">
            <w:pPr>
              <w:spacing w:after="0" w:line="240" w:lineRule="auto"/>
              <w:rPr>
                <w:rFonts w:ascii="Times New Roman" w:hAnsi="Times New Roman" w:cs="Times New Roman"/>
                <w:sz w:val="24"/>
              </w:rPr>
            </w:pPr>
            <w:proofErr w:type="spellStart"/>
            <w:proofErr w:type="gramStart"/>
            <w:r w:rsidRPr="00366CEE">
              <w:rPr>
                <w:rFonts w:ascii="Times New Roman" w:hAnsi="Times New Roman" w:cs="Times New Roman"/>
                <w:sz w:val="24"/>
              </w:rPr>
              <w:t>Pč,Vv</w:t>
            </w:r>
            <w:proofErr w:type="gramEnd"/>
            <w:r w:rsidR="007522D1">
              <w:rPr>
                <w:rFonts w:ascii="Times New Roman" w:hAnsi="Times New Roman" w:cs="Times New Roman"/>
                <w:sz w:val="24"/>
              </w:rPr>
              <w:t>,Inf</w:t>
            </w:r>
            <w:proofErr w:type="spellEnd"/>
          </w:p>
        </w:tc>
      </w:tr>
      <w:tr w:rsidR="00366CEE" w:rsidRPr="00366CEE" w14:paraId="48D07102" w14:textId="77777777" w:rsidTr="00DA180B">
        <w:trPr>
          <w:cantSplit/>
        </w:trPr>
        <w:tc>
          <w:tcPr>
            <w:tcW w:w="6284" w:type="dxa"/>
            <w:tcBorders>
              <w:top w:val="single" w:sz="4" w:space="0" w:color="auto"/>
              <w:left w:val="single" w:sz="4" w:space="0" w:color="auto"/>
              <w:bottom w:val="single" w:sz="4" w:space="0" w:color="auto"/>
              <w:right w:val="single" w:sz="4" w:space="0" w:color="auto"/>
            </w:tcBorders>
            <w:hideMark/>
          </w:tcPr>
          <w:p w14:paraId="352C8505" w14:textId="77777777" w:rsidR="00366CEE" w:rsidRPr="00366CEE" w:rsidRDefault="00366CEE" w:rsidP="0078169A">
            <w:pPr>
              <w:spacing w:after="0" w:line="240" w:lineRule="auto"/>
              <w:rPr>
                <w:rFonts w:ascii="Times New Roman" w:hAnsi="Times New Roman" w:cs="Times New Roman"/>
                <w:b/>
                <w:bCs/>
                <w:sz w:val="24"/>
              </w:rPr>
            </w:pPr>
            <w:r w:rsidRPr="00366CEE">
              <w:rPr>
                <w:rFonts w:ascii="Times New Roman" w:hAnsi="Times New Roman" w:cs="Times New Roman"/>
                <w:b/>
                <w:bCs/>
                <w:sz w:val="24"/>
              </w:rPr>
              <w:t>MEDIÁLNÍ VÝCHOVA                                               MV</w:t>
            </w:r>
          </w:p>
        </w:tc>
        <w:tc>
          <w:tcPr>
            <w:tcW w:w="1571" w:type="dxa"/>
            <w:tcBorders>
              <w:top w:val="single" w:sz="4" w:space="0" w:color="auto"/>
              <w:left w:val="single" w:sz="4" w:space="0" w:color="auto"/>
              <w:bottom w:val="single" w:sz="4" w:space="0" w:color="auto"/>
              <w:right w:val="single" w:sz="4" w:space="0" w:color="auto"/>
            </w:tcBorders>
          </w:tcPr>
          <w:p w14:paraId="07F7E2F9" w14:textId="77777777" w:rsidR="00366CEE" w:rsidRPr="00366CEE" w:rsidRDefault="00366CEE" w:rsidP="0078169A">
            <w:pPr>
              <w:spacing w:after="0" w:line="240" w:lineRule="auto"/>
              <w:rPr>
                <w:rFonts w:ascii="Times New Roman" w:hAnsi="Times New Roman" w:cs="Times New Roman"/>
                <w:sz w:val="24"/>
              </w:rPr>
            </w:pPr>
          </w:p>
        </w:tc>
        <w:tc>
          <w:tcPr>
            <w:tcW w:w="1571" w:type="dxa"/>
            <w:tcBorders>
              <w:top w:val="single" w:sz="4" w:space="0" w:color="auto"/>
              <w:left w:val="single" w:sz="4" w:space="0" w:color="auto"/>
              <w:bottom w:val="single" w:sz="4" w:space="0" w:color="auto"/>
              <w:right w:val="single" w:sz="4" w:space="0" w:color="auto"/>
            </w:tcBorders>
          </w:tcPr>
          <w:p w14:paraId="4BCB2FF4"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4CFB7C65"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66DFFB44" w14:textId="77777777" w:rsidR="00366CEE" w:rsidRPr="00366CEE" w:rsidRDefault="00366CEE" w:rsidP="0078169A">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39B751F8" w14:textId="77777777" w:rsidR="00366CEE" w:rsidRPr="00366CEE" w:rsidRDefault="00366CEE" w:rsidP="0078169A">
            <w:pPr>
              <w:spacing w:after="0" w:line="240" w:lineRule="auto"/>
              <w:rPr>
                <w:rFonts w:ascii="Times New Roman" w:hAnsi="Times New Roman" w:cs="Times New Roman"/>
                <w:sz w:val="24"/>
              </w:rPr>
            </w:pPr>
          </w:p>
        </w:tc>
      </w:tr>
      <w:tr w:rsidR="00366CEE" w:rsidRPr="00366CEE" w14:paraId="3CB76D9E" w14:textId="77777777" w:rsidTr="00DA180B">
        <w:trPr>
          <w:cantSplit/>
        </w:trPr>
        <w:tc>
          <w:tcPr>
            <w:tcW w:w="6284" w:type="dxa"/>
            <w:tcBorders>
              <w:top w:val="single" w:sz="4" w:space="0" w:color="auto"/>
              <w:left w:val="single" w:sz="4" w:space="0" w:color="auto"/>
              <w:bottom w:val="single" w:sz="4" w:space="0" w:color="auto"/>
              <w:right w:val="single" w:sz="4" w:space="0" w:color="auto"/>
            </w:tcBorders>
            <w:hideMark/>
          </w:tcPr>
          <w:p w14:paraId="7F8C325D" w14:textId="77777777" w:rsidR="00366CEE" w:rsidRPr="00366CEE" w:rsidRDefault="00366CEE" w:rsidP="00DB5BF1">
            <w:pPr>
              <w:spacing w:after="0" w:line="240" w:lineRule="auto"/>
              <w:rPr>
                <w:rFonts w:ascii="Times New Roman" w:hAnsi="Times New Roman" w:cs="Times New Roman"/>
                <w:sz w:val="24"/>
              </w:rPr>
            </w:pPr>
            <w:r w:rsidRPr="00366CEE">
              <w:rPr>
                <w:rFonts w:ascii="Times New Roman" w:hAnsi="Times New Roman" w:cs="Times New Roman"/>
                <w:sz w:val="24"/>
              </w:rPr>
              <w:t>RECEPTIVNÍ ČINNOSTI</w:t>
            </w:r>
          </w:p>
        </w:tc>
        <w:tc>
          <w:tcPr>
            <w:tcW w:w="1571" w:type="dxa"/>
            <w:tcBorders>
              <w:top w:val="single" w:sz="4" w:space="0" w:color="auto"/>
              <w:left w:val="single" w:sz="4" w:space="0" w:color="auto"/>
              <w:bottom w:val="single" w:sz="4" w:space="0" w:color="auto"/>
              <w:right w:val="single" w:sz="4" w:space="0" w:color="auto"/>
            </w:tcBorders>
          </w:tcPr>
          <w:p w14:paraId="4075156B" w14:textId="77777777" w:rsidR="00366CEE" w:rsidRPr="00366CEE" w:rsidRDefault="00366CEE" w:rsidP="00DB5BF1">
            <w:pPr>
              <w:spacing w:after="0" w:line="240" w:lineRule="auto"/>
              <w:rPr>
                <w:rFonts w:ascii="Times New Roman" w:hAnsi="Times New Roman" w:cs="Times New Roman"/>
                <w:sz w:val="24"/>
              </w:rPr>
            </w:pPr>
          </w:p>
        </w:tc>
        <w:tc>
          <w:tcPr>
            <w:tcW w:w="1571" w:type="dxa"/>
            <w:tcBorders>
              <w:top w:val="single" w:sz="4" w:space="0" w:color="auto"/>
              <w:left w:val="single" w:sz="4" w:space="0" w:color="auto"/>
              <w:bottom w:val="single" w:sz="4" w:space="0" w:color="auto"/>
              <w:right w:val="single" w:sz="4" w:space="0" w:color="auto"/>
            </w:tcBorders>
          </w:tcPr>
          <w:p w14:paraId="66C3789E"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73F741ED"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6FA91CF4"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45C8A038" w14:textId="77777777" w:rsidR="00366CEE" w:rsidRPr="00366CEE" w:rsidRDefault="00366CEE" w:rsidP="00DB5BF1">
            <w:pPr>
              <w:spacing w:after="0" w:line="240" w:lineRule="auto"/>
              <w:rPr>
                <w:rFonts w:ascii="Times New Roman" w:hAnsi="Times New Roman" w:cs="Times New Roman"/>
                <w:sz w:val="24"/>
              </w:rPr>
            </w:pPr>
          </w:p>
        </w:tc>
      </w:tr>
      <w:tr w:rsidR="00366CEE" w:rsidRPr="00366CEE" w14:paraId="70288E7E" w14:textId="77777777" w:rsidTr="00DA180B">
        <w:trPr>
          <w:cantSplit/>
        </w:trPr>
        <w:tc>
          <w:tcPr>
            <w:tcW w:w="6284" w:type="dxa"/>
            <w:tcBorders>
              <w:top w:val="single" w:sz="4" w:space="0" w:color="auto"/>
              <w:left w:val="single" w:sz="4" w:space="0" w:color="auto"/>
              <w:bottom w:val="single" w:sz="4" w:space="0" w:color="auto"/>
              <w:right w:val="single" w:sz="4" w:space="0" w:color="auto"/>
            </w:tcBorders>
            <w:hideMark/>
          </w:tcPr>
          <w:p w14:paraId="63F5281A" w14:textId="77777777" w:rsidR="00366CEE" w:rsidRPr="00366CEE" w:rsidRDefault="00366CEE" w:rsidP="00DB5BF1">
            <w:pPr>
              <w:spacing w:after="0" w:line="240" w:lineRule="auto"/>
              <w:rPr>
                <w:rFonts w:ascii="Times New Roman" w:hAnsi="Times New Roman" w:cs="Times New Roman"/>
                <w:sz w:val="24"/>
              </w:rPr>
            </w:pPr>
            <w:r w:rsidRPr="00366CEE">
              <w:rPr>
                <w:rFonts w:ascii="Times New Roman" w:hAnsi="Times New Roman" w:cs="Times New Roman"/>
                <w:sz w:val="24"/>
              </w:rPr>
              <w:t>Kritické čtení a vnímání mediálních sdělení</w:t>
            </w:r>
          </w:p>
        </w:tc>
        <w:tc>
          <w:tcPr>
            <w:tcW w:w="1571" w:type="dxa"/>
            <w:tcBorders>
              <w:top w:val="single" w:sz="4" w:space="0" w:color="auto"/>
              <w:left w:val="single" w:sz="4" w:space="0" w:color="auto"/>
              <w:bottom w:val="single" w:sz="4" w:space="0" w:color="auto"/>
              <w:right w:val="single" w:sz="4" w:space="0" w:color="auto"/>
            </w:tcBorders>
          </w:tcPr>
          <w:p w14:paraId="4F106841" w14:textId="77777777" w:rsidR="00366CEE" w:rsidRPr="00366CEE" w:rsidRDefault="00366CEE" w:rsidP="00DB5BF1">
            <w:pPr>
              <w:spacing w:after="0" w:line="240" w:lineRule="auto"/>
              <w:rPr>
                <w:rFonts w:ascii="Times New Roman" w:hAnsi="Times New Roman" w:cs="Times New Roman"/>
                <w:sz w:val="24"/>
              </w:rPr>
            </w:pPr>
          </w:p>
        </w:tc>
        <w:tc>
          <w:tcPr>
            <w:tcW w:w="1571" w:type="dxa"/>
            <w:tcBorders>
              <w:top w:val="single" w:sz="4" w:space="0" w:color="auto"/>
              <w:left w:val="single" w:sz="4" w:space="0" w:color="auto"/>
              <w:bottom w:val="single" w:sz="4" w:space="0" w:color="auto"/>
              <w:right w:val="single" w:sz="4" w:space="0" w:color="auto"/>
            </w:tcBorders>
          </w:tcPr>
          <w:p w14:paraId="437C544A"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13BA6A16"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7184813E" w14:textId="77777777" w:rsidR="00366CEE" w:rsidRPr="00366CEE" w:rsidRDefault="007522D1" w:rsidP="00DB5BF1">
            <w:pPr>
              <w:spacing w:after="0" w:line="240" w:lineRule="auto"/>
              <w:rPr>
                <w:rFonts w:ascii="Times New Roman" w:hAnsi="Times New Roman" w:cs="Times New Roman"/>
                <w:sz w:val="24"/>
              </w:rPr>
            </w:pPr>
            <w:proofErr w:type="spellStart"/>
            <w:r>
              <w:rPr>
                <w:rFonts w:ascii="Times New Roman" w:hAnsi="Times New Roman" w:cs="Times New Roman"/>
                <w:sz w:val="24"/>
              </w:rPr>
              <w:t>Inf</w:t>
            </w:r>
            <w:proofErr w:type="spellEnd"/>
          </w:p>
        </w:tc>
        <w:tc>
          <w:tcPr>
            <w:tcW w:w="1572" w:type="dxa"/>
            <w:tcBorders>
              <w:top w:val="single" w:sz="4" w:space="0" w:color="auto"/>
              <w:left w:val="single" w:sz="4" w:space="0" w:color="auto"/>
              <w:bottom w:val="single" w:sz="4" w:space="0" w:color="auto"/>
              <w:right w:val="single" w:sz="4" w:space="0" w:color="auto"/>
            </w:tcBorders>
          </w:tcPr>
          <w:p w14:paraId="035F0AA8" w14:textId="77777777" w:rsidR="00366CEE" w:rsidRPr="00366CEE" w:rsidRDefault="007522D1" w:rsidP="00DB5BF1">
            <w:pPr>
              <w:spacing w:after="0" w:line="240" w:lineRule="auto"/>
              <w:rPr>
                <w:rFonts w:ascii="Times New Roman" w:hAnsi="Times New Roman" w:cs="Times New Roman"/>
                <w:sz w:val="24"/>
              </w:rPr>
            </w:pPr>
            <w:proofErr w:type="spellStart"/>
            <w:r>
              <w:rPr>
                <w:rFonts w:ascii="Times New Roman" w:hAnsi="Times New Roman" w:cs="Times New Roman"/>
                <w:sz w:val="24"/>
              </w:rPr>
              <w:t>Inf</w:t>
            </w:r>
            <w:proofErr w:type="spellEnd"/>
          </w:p>
        </w:tc>
      </w:tr>
      <w:tr w:rsidR="00366CEE" w:rsidRPr="00366CEE" w14:paraId="1B2199A8" w14:textId="77777777" w:rsidTr="00DA180B">
        <w:trPr>
          <w:cantSplit/>
        </w:trPr>
        <w:tc>
          <w:tcPr>
            <w:tcW w:w="6284" w:type="dxa"/>
            <w:tcBorders>
              <w:top w:val="single" w:sz="4" w:space="0" w:color="auto"/>
              <w:left w:val="single" w:sz="4" w:space="0" w:color="auto"/>
              <w:bottom w:val="single" w:sz="4" w:space="0" w:color="auto"/>
              <w:right w:val="single" w:sz="4" w:space="0" w:color="auto"/>
            </w:tcBorders>
            <w:hideMark/>
          </w:tcPr>
          <w:p w14:paraId="5EEF7234" w14:textId="77777777" w:rsidR="00366CEE" w:rsidRPr="00366CEE" w:rsidRDefault="00366CEE" w:rsidP="00DB5BF1">
            <w:pPr>
              <w:spacing w:after="0" w:line="240" w:lineRule="auto"/>
              <w:rPr>
                <w:rFonts w:ascii="Times New Roman" w:hAnsi="Times New Roman" w:cs="Times New Roman"/>
                <w:sz w:val="24"/>
              </w:rPr>
            </w:pPr>
            <w:r w:rsidRPr="00366CEE">
              <w:rPr>
                <w:rFonts w:ascii="Times New Roman" w:hAnsi="Times New Roman" w:cs="Times New Roman"/>
                <w:sz w:val="24"/>
              </w:rPr>
              <w:t>Interpretace vztahu mediálních sdělení a reality</w:t>
            </w:r>
          </w:p>
        </w:tc>
        <w:tc>
          <w:tcPr>
            <w:tcW w:w="1571" w:type="dxa"/>
            <w:tcBorders>
              <w:top w:val="single" w:sz="4" w:space="0" w:color="auto"/>
              <w:left w:val="single" w:sz="4" w:space="0" w:color="auto"/>
              <w:bottom w:val="single" w:sz="4" w:space="0" w:color="auto"/>
              <w:right w:val="single" w:sz="4" w:space="0" w:color="auto"/>
            </w:tcBorders>
          </w:tcPr>
          <w:p w14:paraId="22FD2D9A" w14:textId="77777777" w:rsidR="00366CEE" w:rsidRPr="00366CEE" w:rsidRDefault="00366CEE" w:rsidP="00DB5BF1">
            <w:pPr>
              <w:spacing w:after="0" w:line="240" w:lineRule="auto"/>
              <w:rPr>
                <w:rFonts w:ascii="Times New Roman" w:hAnsi="Times New Roman" w:cs="Times New Roman"/>
                <w:sz w:val="24"/>
              </w:rPr>
            </w:pPr>
          </w:p>
        </w:tc>
        <w:tc>
          <w:tcPr>
            <w:tcW w:w="1571" w:type="dxa"/>
            <w:tcBorders>
              <w:top w:val="single" w:sz="4" w:space="0" w:color="auto"/>
              <w:left w:val="single" w:sz="4" w:space="0" w:color="auto"/>
              <w:bottom w:val="single" w:sz="4" w:space="0" w:color="auto"/>
              <w:right w:val="single" w:sz="4" w:space="0" w:color="auto"/>
            </w:tcBorders>
          </w:tcPr>
          <w:p w14:paraId="65CB3852"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403C97A7"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6F92B0CA"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69952E64" w14:textId="77777777" w:rsidR="00366CEE" w:rsidRPr="00366CEE" w:rsidRDefault="00366CEE" w:rsidP="00DB5BF1">
            <w:pPr>
              <w:spacing w:after="0" w:line="240" w:lineRule="auto"/>
              <w:rPr>
                <w:rFonts w:ascii="Times New Roman" w:hAnsi="Times New Roman" w:cs="Times New Roman"/>
                <w:sz w:val="24"/>
              </w:rPr>
            </w:pPr>
          </w:p>
        </w:tc>
      </w:tr>
      <w:tr w:rsidR="00366CEE" w:rsidRPr="00366CEE" w14:paraId="34185F76" w14:textId="77777777" w:rsidTr="00DA180B">
        <w:trPr>
          <w:cantSplit/>
        </w:trPr>
        <w:tc>
          <w:tcPr>
            <w:tcW w:w="6284" w:type="dxa"/>
            <w:tcBorders>
              <w:top w:val="single" w:sz="4" w:space="0" w:color="auto"/>
              <w:left w:val="single" w:sz="4" w:space="0" w:color="auto"/>
              <w:bottom w:val="single" w:sz="4" w:space="0" w:color="auto"/>
              <w:right w:val="single" w:sz="4" w:space="0" w:color="auto"/>
            </w:tcBorders>
            <w:hideMark/>
          </w:tcPr>
          <w:p w14:paraId="73108803" w14:textId="77777777" w:rsidR="00366CEE" w:rsidRPr="00366CEE" w:rsidRDefault="00366CEE" w:rsidP="00DB5BF1">
            <w:pPr>
              <w:spacing w:after="0" w:line="240" w:lineRule="auto"/>
              <w:rPr>
                <w:rFonts w:ascii="Times New Roman" w:hAnsi="Times New Roman" w:cs="Times New Roman"/>
                <w:sz w:val="24"/>
              </w:rPr>
            </w:pPr>
            <w:r w:rsidRPr="00366CEE">
              <w:rPr>
                <w:rFonts w:ascii="Times New Roman" w:hAnsi="Times New Roman" w:cs="Times New Roman"/>
                <w:sz w:val="24"/>
              </w:rPr>
              <w:t>Stavba mediálních sdělení</w:t>
            </w:r>
          </w:p>
        </w:tc>
        <w:tc>
          <w:tcPr>
            <w:tcW w:w="1571" w:type="dxa"/>
            <w:tcBorders>
              <w:top w:val="single" w:sz="4" w:space="0" w:color="auto"/>
              <w:left w:val="single" w:sz="4" w:space="0" w:color="auto"/>
              <w:bottom w:val="single" w:sz="4" w:space="0" w:color="auto"/>
              <w:right w:val="single" w:sz="4" w:space="0" w:color="auto"/>
            </w:tcBorders>
          </w:tcPr>
          <w:p w14:paraId="5C3ECDF4" w14:textId="77777777" w:rsidR="00366CEE" w:rsidRPr="00366CEE" w:rsidRDefault="00366CEE" w:rsidP="00DB5BF1">
            <w:pPr>
              <w:spacing w:after="0" w:line="240" w:lineRule="auto"/>
              <w:rPr>
                <w:rFonts w:ascii="Times New Roman" w:hAnsi="Times New Roman" w:cs="Times New Roman"/>
                <w:sz w:val="24"/>
              </w:rPr>
            </w:pPr>
          </w:p>
        </w:tc>
        <w:tc>
          <w:tcPr>
            <w:tcW w:w="1571" w:type="dxa"/>
            <w:tcBorders>
              <w:top w:val="single" w:sz="4" w:space="0" w:color="auto"/>
              <w:left w:val="single" w:sz="4" w:space="0" w:color="auto"/>
              <w:bottom w:val="single" w:sz="4" w:space="0" w:color="auto"/>
              <w:right w:val="single" w:sz="4" w:space="0" w:color="auto"/>
            </w:tcBorders>
          </w:tcPr>
          <w:p w14:paraId="706FF503"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12175919"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24C1C1DD"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38371473" w14:textId="77777777" w:rsidR="00366CEE" w:rsidRPr="00366CEE" w:rsidRDefault="00366CEE" w:rsidP="00DB5BF1">
            <w:pPr>
              <w:spacing w:after="0" w:line="240" w:lineRule="auto"/>
              <w:rPr>
                <w:rFonts w:ascii="Times New Roman" w:hAnsi="Times New Roman" w:cs="Times New Roman"/>
                <w:sz w:val="24"/>
              </w:rPr>
            </w:pPr>
          </w:p>
        </w:tc>
      </w:tr>
      <w:tr w:rsidR="00366CEE" w:rsidRPr="00366CEE" w14:paraId="1F5DF95F" w14:textId="77777777" w:rsidTr="00DA180B">
        <w:trPr>
          <w:cantSplit/>
        </w:trPr>
        <w:tc>
          <w:tcPr>
            <w:tcW w:w="6284" w:type="dxa"/>
            <w:tcBorders>
              <w:top w:val="single" w:sz="4" w:space="0" w:color="auto"/>
              <w:left w:val="single" w:sz="4" w:space="0" w:color="auto"/>
              <w:bottom w:val="single" w:sz="4" w:space="0" w:color="auto"/>
              <w:right w:val="single" w:sz="4" w:space="0" w:color="auto"/>
            </w:tcBorders>
            <w:hideMark/>
          </w:tcPr>
          <w:p w14:paraId="261309FC" w14:textId="77777777" w:rsidR="00366CEE" w:rsidRPr="00366CEE" w:rsidRDefault="00366CEE" w:rsidP="00DB5BF1">
            <w:pPr>
              <w:spacing w:after="0" w:line="240" w:lineRule="auto"/>
              <w:rPr>
                <w:rFonts w:ascii="Times New Roman" w:hAnsi="Times New Roman" w:cs="Times New Roman"/>
                <w:sz w:val="24"/>
              </w:rPr>
            </w:pPr>
            <w:r w:rsidRPr="00366CEE">
              <w:rPr>
                <w:rFonts w:ascii="Times New Roman" w:hAnsi="Times New Roman" w:cs="Times New Roman"/>
                <w:sz w:val="24"/>
              </w:rPr>
              <w:t>Vnímání autora mediálních sdělení</w:t>
            </w:r>
          </w:p>
        </w:tc>
        <w:tc>
          <w:tcPr>
            <w:tcW w:w="1571" w:type="dxa"/>
            <w:tcBorders>
              <w:top w:val="single" w:sz="4" w:space="0" w:color="auto"/>
              <w:left w:val="single" w:sz="4" w:space="0" w:color="auto"/>
              <w:bottom w:val="single" w:sz="4" w:space="0" w:color="auto"/>
              <w:right w:val="single" w:sz="4" w:space="0" w:color="auto"/>
            </w:tcBorders>
          </w:tcPr>
          <w:p w14:paraId="4372D366" w14:textId="77777777" w:rsidR="00366CEE" w:rsidRPr="00366CEE" w:rsidRDefault="00366CEE" w:rsidP="00DB5BF1">
            <w:pPr>
              <w:spacing w:after="0" w:line="240" w:lineRule="auto"/>
              <w:rPr>
                <w:rFonts w:ascii="Times New Roman" w:hAnsi="Times New Roman" w:cs="Times New Roman"/>
                <w:sz w:val="24"/>
              </w:rPr>
            </w:pPr>
          </w:p>
        </w:tc>
        <w:tc>
          <w:tcPr>
            <w:tcW w:w="1571" w:type="dxa"/>
            <w:tcBorders>
              <w:top w:val="single" w:sz="4" w:space="0" w:color="auto"/>
              <w:left w:val="single" w:sz="4" w:space="0" w:color="auto"/>
              <w:bottom w:val="single" w:sz="4" w:space="0" w:color="auto"/>
              <w:right w:val="single" w:sz="4" w:space="0" w:color="auto"/>
            </w:tcBorders>
            <w:hideMark/>
          </w:tcPr>
          <w:p w14:paraId="2724DB81" w14:textId="77777777" w:rsidR="00366CEE" w:rsidRPr="00366CEE" w:rsidRDefault="00366CEE" w:rsidP="00DB5BF1">
            <w:pPr>
              <w:spacing w:after="0" w:line="240" w:lineRule="auto"/>
              <w:rPr>
                <w:rFonts w:ascii="Times New Roman" w:hAnsi="Times New Roman" w:cs="Times New Roman"/>
                <w:sz w:val="24"/>
              </w:rPr>
            </w:pPr>
            <w:proofErr w:type="spellStart"/>
            <w:r w:rsidRPr="00366CEE">
              <w:rPr>
                <w:rFonts w:ascii="Times New Roman" w:hAnsi="Times New Roman" w:cs="Times New Roman"/>
                <w:sz w:val="24"/>
              </w:rPr>
              <w:t>Tv</w:t>
            </w:r>
            <w:proofErr w:type="spellEnd"/>
          </w:p>
        </w:tc>
        <w:tc>
          <w:tcPr>
            <w:tcW w:w="1572" w:type="dxa"/>
            <w:tcBorders>
              <w:top w:val="single" w:sz="4" w:space="0" w:color="auto"/>
              <w:left w:val="single" w:sz="4" w:space="0" w:color="auto"/>
              <w:bottom w:val="single" w:sz="4" w:space="0" w:color="auto"/>
              <w:right w:val="single" w:sz="4" w:space="0" w:color="auto"/>
            </w:tcBorders>
            <w:hideMark/>
          </w:tcPr>
          <w:p w14:paraId="4C05A979" w14:textId="77777777" w:rsidR="00366CEE" w:rsidRPr="00366CEE" w:rsidRDefault="00366CEE" w:rsidP="00DB5BF1">
            <w:pPr>
              <w:spacing w:after="0" w:line="240" w:lineRule="auto"/>
              <w:rPr>
                <w:rFonts w:ascii="Times New Roman" w:hAnsi="Times New Roman" w:cs="Times New Roman"/>
                <w:sz w:val="24"/>
              </w:rPr>
            </w:pPr>
            <w:proofErr w:type="spellStart"/>
            <w:r w:rsidRPr="00366CEE">
              <w:rPr>
                <w:rFonts w:ascii="Times New Roman" w:hAnsi="Times New Roman" w:cs="Times New Roman"/>
                <w:sz w:val="24"/>
              </w:rPr>
              <w:t>Tv</w:t>
            </w:r>
            <w:proofErr w:type="spellEnd"/>
          </w:p>
        </w:tc>
        <w:tc>
          <w:tcPr>
            <w:tcW w:w="1572" w:type="dxa"/>
            <w:tcBorders>
              <w:top w:val="single" w:sz="4" w:space="0" w:color="auto"/>
              <w:left w:val="single" w:sz="4" w:space="0" w:color="auto"/>
              <w:bottom w:val="single" w:sz="4" w:space="0" w:color="auto"/>
              <w:right w:val="single" w:sz="4" w:space="0" w:color="auto"/>
            </w:tcBorders>
            <w:hideMark/>
          </w:tcPr>
          <w:p w14:paraId="104356FC" w14:textId="77777777" w:rsidR="00366CEE" w:rsidRPr="00366CEE" w:rsidRDefault="00366CEE" w:rsidP="00DB5BF1">
            <w:pPr>
              <w:spacing w:after="0" w:line="240" w:lineRule="auto"/>
              <w:rPr>
                <w:rFonts w:ascii="Times New Roman" w:hAnsi="Times New Roman" w:cs="Times New Roman"/>
                <w:sz w:val="24"/>
              </w:rPr>
            </w:pPr>
            <w:proofErr w:type="spellStart"/>
            <w:r w:rsidRPr="00366CEE">
              <w:rPr>
                <w:rFonts w:ascii="Times New Roman" w:hAnsi="Times New Roman" w:cs="Times New Roman"/>
                <w:sz w:val="24"/>
              </w:rPr>
              <w:t>Tv</w:t>
            </w:r>
            <w:proofErr w:type="spellEnd"/>
          </w:p>
        </w:tc>
        <w:tc>
          <w:tcPr>
            <w:tcW w:w="1572" w:type="dxa"/>
            <w:tcBorders>
              <w:top w:val="single" w:sz="4" w:space="0" w:color="auto"/>
              <w:left w:val="single" w:sz="4" w:space="0" w:color="auto"/>
              <w:bottom w:val="single" w:sz="4" w:space="0" w:color="auto"/>
              <w:right w:val="single" w:sz="4" w:space="0" w:color="auto"/>
            </w:tcBorders>
            <w:hideMark/>
          </w:tcPr>
          <w:p w14:paraId="026CB4BA" w14:textId="77777777" w:rsidR="00366CEE" w:rsidRPr="00366CEE" w:rsidRDefault="00366CEE" w:rsidP="00DB5BF1">
            <w:pPr>
              <w:spacing w:after="0" w:line="240" w:lineRule="auto"/>
              <w:rPr>
                <w:rFonts w:ascii="Times New Roman" w:hAnsi="Times New Roman" w:cs="Times New Roman"/>
                <w:sz w:val="24"/>
              </w:rPr>
            </w:pPr>
          </w:p>
        </w:tc>
      </w:tr>
      <w:tr w:rsidR="00366CEE" w:rsidRPr="00366CEE" w14:paraId="2A97FD70" w14:textId="77777777" w:rsidTr="00DA180B">
        <w:trPr>
          <w:cantSplit/>
        </w:trPr>
        <w:tc>
          <w:tcPr>
            <w:tcW w:w="6284" w:type="dxa"/>
            <w:tcBorders>
              <w:top w:val="single" w:sz="4" w:space="0" w:color="auto"/>
              <w:left w:val="single" w:sz="4" w:space="0" w:color="auto"/>
              <w:bottom w:val="single" w:sz="4" w:space="0" w:color="auto"/>
              <w:right w:val="single" w:sz="4" w:space="0" w:color="auto"/>
            </w:tcBorders>
            <w:hideMark/>
          </w:tcPr>
          <w:p w14:paraId="73347506" w14:textId="77777777" w:rsidR="00366CEE" w:rsidRPr="00366CEE" w:rsidRDefault="00366CEE" w:rsidP="00DB5BF1">
            <w:pPr>
              <w:spacing w:after="0" w:line="240" w:lineRule="auto"/>
              <w:rPr>
                <w:rFonts w:ascii="Times New Roman" w:hAnsi="Times New Roman" w:cs="Times New Roman"/>
                <w:sz w:val="24"/>
              </w:rPr>
            </w:pPr>
            <w:r w:rsidRPr="00366CEE">
              <w:rPr>
                <w:rFonts w:ascii="Times New Roman" w:hAnsi="Times New Roman" w:cs="Times New Roman"/>
                <w:sz w:val="24"/>
              </w:rPr>
              <w:t>Fungování a vliv médií ve společnosti</w:t>
            </w:r>
          </w:p>
        </w:tc>
        <w:tc>
          <w:tcPr>
            <w:tcW w:w="1571" w:type="dxa"/>
            <w:tcBorders>
              <w:top w:val="single" w:sz="4" w:space="0" w:color="auto"/>
              <w:left w:val="single" w:sz="4" w:space="0" w:color="auto"/>
              <w:bottom w:val="single" w:sz="4" w:space="0" w:color="auto"/>
              <w:right w:val="single" w:sz="4" w:space="0" w:color="auto"/>
            </w:tcBorders>
          </w:tcPr>
          <w:p w14:paraId="3E7A4AE9" w14:textId="77777777" w:rsidR="00366CEE" w:rsidRPr="00366CEE" w:rsidRDefault="00366CEE" w:rsidP="00DB5BF1">
            <w:pPr>
              <w:spacing w:after="0" w:line="240" w:lineRule="auto"/>
              <w:rPr>
                <w:rFonts w:ascii="Times New Roman" w:hAnsi="Times New Roman" w:cs="Times New Roman"/>
                <w:sz w:val="24"/>
              </w:rPr>
            </w:pPr>
          </w:p>
        </w:tc>
        <w:tc>
          <w:tcPr>
            <w:tcW w:w="1571" w:type="dxa"/>
            <w:tcBorders>
              <w:top w:val="single" w:sz="4" w:space="0" w:color="auto"/>
              <w:left w:val="single" w:sz="4" w:space="0" w:color="auto"/>
              <w:bottom w:val="single" w:sz="4" w:space="0" w:color="auto"/>
              <w:right w:val="single" w:sz="4" w:space="0" w:color="auto"/>
            </w:tcBorders>
          </w:tcPr>
          <w:p w14:paraId="74989D7D"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1DDEC43E"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061B2D82"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5BAD836E" w14:textId="77777777" w:rsidR="00366CEE" w:rsidRPr="00366CEE" w:rsidRDefault="009E4FFA" w:rsidP="00DB5BF1">
            <w:pPr>
              <w:spacing w:after="0" w:line="240" w:lineRule="auto"/>
              <w:rPr>
                <w:rFonts w:ascii="Times New Roman" w:hAnsi="Times New Roman" w:cs="Times New Roman"/>
                <w:sz w:val="24"/>
              </w:rPr>
            </w:pPr>
            <w:proofErr w:type="spellStart"/>
            <w:r>
              <w:rPr>
                <w:rFonts w:ascii="Times New Roman" w:hAnsi="Times New Roman" w:cs="Times New Roman"/>
                <w:sz w:val="24"/>
              </w:rPr>
              <w:t>Čj</w:t>
            </w:r>
            <w:proofErr w:type="spellEnd"/>
          </w:p>
        </w:tc>
      </w:tr>
      <w:tr w:rsidR="00366CEE" w:rsidRPr="00366CEE" w14:paraId="0F4C7E3D" w14:textId="77777777" w:rsidTr="00DA180B">
        <w:trPr>
          <w:cantSplit/>
        </w:trPr>
        <w:tc>
          <w:tcPr>
            <w:tcW w:w="6284" w:type="dxa"/>
            <w:tcBorders>
              <w:top w:val="single" w:sz="4" w:space="0" w:color="auto"/>
              <w:left w:val="single" w:sz="4" w:space="0" w:color="auto"/>
              <w:bottom w:val="single" w:sz="4" w:space="0" w:color="auto"/>
              <w:right w:val="single" w:sz="4" w:space="0" w:color="auto"/>
            </w:tcBorders>
            <w:hideMark/>
          </w:tcPr>
          <w:p w14:paraId="23E26970" w14:textId="77777777" w:rsidR="00366CEE" w:rsidRPr="00366CEE" w:rsidRDefault="00366CEE" w:rsidP="00DB5BF1">
            <w:pPr>
              <w:spacing w:after="0" w:line="240" w:lineRule="auto"/>
              <w:rPr>
                <w:rFonts w:ascii="Times New Roman" w:hAnsi="Times New Roman" w:cs="Times New Roman"/>
                <w:sz w:val="24"/>
              </w:rPr>
            </w:pPr>
            <w:r w:rsidRPr="00366CEE">
              <w:rPr>
                <w:rFonts w:ascii="Times New Roman" w:hAnsi="Times New Roman" w:cs="Times New Roman"/>
                <w:sz w:val="24"/>
              </w:rPr>
              <w:t>PRODUKTIVNÍ ČINNOSTI</w:t>
            </w:r>
          </w:p>
        </w:tc>
        <w:tc>
          <w:tcPr>
            <w:tcW w:w="1571" w:type="dxa"/>
            <w:tcBorders>
              <w:top w:val="single" w:sz="4" w:space="0" w:color="auto"/>
              <w:left w:val="single" w:sz="4" w:space="0" w:color="auto"/>
              <w:bottom w:val="single" w:sz="4" w:space="0" w:color="auto"/>
              <w:right w:val="single" w:sz="4" w:space="0" w:color="auto"/>
            </w:tcBorders>
          </w:tcPr>
          <w:p w14:paraId="3FF3A68F" w14:textId="77777777" w:rsidR="00366CEE" w:rsidRPr="00366CEE" w:rsidRDefault="00366CEE" w:rsidP="00DB5BF1">
            <w:pPr>
              <w:spacing w:after="0" w:line="240" w:lineRule="auto"/>
              <w:rPr>
                <w:rFonts w:ascii="Times New Roman" w:hAnsi="Times New Roman" w:cs="Times New Roman"/>
                <w:sz w:val="24"/>
              </w:rPr>
            </w:pPr>
          </w:p>
        </w:tc>
        <w:tc>
          <w:tcPr>
            <w:tcW w:w="1571" w:type="dxa"/>
            <w:tcBorders>
              <w:top w:val="single" w:sz="4" w:space="0" w:color="auto"/>
              <w:left w:val="single" w:sz="4" w:space="0" w:color="auto"/>
              <w:bottom w:val="single" w:sz="4" w:space="0" w:color="auto"/>
              <w:right w:val="single" w:sz="4" w:space="0" w:color="auto"/>
            </w:tcBorders>
          </w:tcPr>
          <w:p w14:paraId="0149909F"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7E3DE0FA"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26ECC006"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638F6617" w14:textId="77777777" w:rsidR="00366CEE" w:rsidRPr="00366CEE" w:rsidRDefault="00366CEE" w:rsidP="00DB5BF1">
            <w:pPr>
              <w:spacing w:after="0" w:line="240" w:lineRule="auto"/>
              <w:rPr>
                <w:rFonts w:ascii="Times New Roman" w:hAnsi="Times New Roman" w:cs="Times New Roman"/>
                <w:sz w:val="24"/>
              </w:rPr>
            </w:pPr>
          </w:p>
        </w:tc>
      </w:tr>
      <w:tr w:rsidR="00366CEE" w:rsidRPr="00366CEE" w14:paraId="4E7CE985" w14:textId="77777777" w:rsidTr="00DA180B">
        <w:trPr>
          <w:cantSplit/>
        </w:trPr>
        <w:tc>
          <w:tcPr>
            <w:tcW w:w="6284" w:type="dxa"/>
            <w:tcBorders>
              <w:top w:val="single" w:sz="4" w:space="0" w:color="auto"/>
              <w:left w:val="single" w:sz="4" w:space="0" w:color="auto"/>
              <w:bottom w:val="single" w:sz="4" w:space="0" w:color="auto"/>
              <w:right w:val="single" w:sz="4" w:space="0" w:color="auto"/>
            </w:tcBorders>
            <w:hideMark/>
          </w:tcPr>
          <w:p w14:paraId="0493A3A2" w14:textId="77777777" w:rsidR="00366CEE" w:rsidRPr="00366CEE" w:rsidRDefault="00366CEE" w:rsidP="00DB5BF1">
            <w:pPr>
              <w:spacing w:after="0" w:line="240" w:lineRule="auto"/>
              <w:rPr>
                <w:rFonts w:ascii="Times New Roman" w:hAnsi="Times New Roman" w:cs="Times New Roman"/>
                <w:sz w:val="24"/>
              </w:rPr>
            </w:pPr>
            <w:r w:rsidRPr="00366CEE">
              <w:rPr>
                <w:rFonts w:ascii="Times New Roman" w:hAnsi="Times New Roman" w:cs="Times New Roman"/>
                <w:sz w:val="24"/>
              </w:rPr>
              <w:t>Tvorba mediálního sdělení</w:t>
            </w:r>
          </w:p>
        </w:tc>
        <w:tc>
          <w:tcPr>
            <w:tcW w:w="1571" w:type="dxa"/>
            <w:tcBorders>
              <w:top w:val="single" w:sz="4" w:space="0" w:color="auto"/>
              <w:left w:val="single" w:sz="4" w:space="0" w:color="auto"/>
              <w:bottom w:val="single" w:sz="4" w:space="0" w:color="auto"/>
              <w:right w:val="single" w:sz="4" w:space="0" w:color="auto"/>
            </w:tcBorders>
          </w:tcPr>
          <w:p w14:paraId="2EF93D8B" w14:textId="77777777" w:rsidR="00366CEE" w:rsidRPr="00366CEE" w:rsidRDefault="00366CEE" w:rsidP="00DB5BF1">
            <w:pPr>
              <w:spacing w:after="0" w:line="240" w:lineRule="auto"/>
              <w:rPr>
                <w:rFonts w:ascii="Times New Roman" w:hAnsi="Times New Roman" w:cs="Times New Roman"/>
                <w:sz w:val="24"/>
              </w:rPr>
            </w:pPr>
          </w:p>
        </w:tc>
        <w:tc>
          <w:tcPr>
            <w:tcW w:w="1571" w:type="dxa"/>
            <w:tcBorders>
              <w:top w:val="single" w:sz="4" w:space="0" w:color="auto"/>
              <w:left w:val="single" w:sz="4" w:space="0" w:color="auto"/>
              <w:bottom w:val="single" w:sz="4" w:space="0" w:color="auto"/>
              <w:right w:val="single" w:sz="4" w:space="0" w:color="auto"/>
            </w:tcBorders>
          </w:tcPr>
          <w:p w14:paraId="2ABAC01C"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5968B801"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2167E34B"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2987816D" w14:textId="77777777" w:rsidR="00366CEE" w:rsidRPr="00366CEE" w:rsidRDefault="00366CEE" w:rsidP="00DB5BF1">
            <w:pPr>
              <w:spacing w:after="0" w:line="240" w:lineRule="auto"/>
              <w:rPr>
                <w:rFonts w:ascii="Times New Roman" w:hAnsi="Times New Roman" w:cs="Times New Roman"/>
                <w:sz w:val="24"/>
              </w:rPr>
            </w:pPr>
          </w:p>
        </w:tc>
      </w:tr>
      <w:tr w:rsidR="00366CEE" w:rsidRPr="00366CEE" w14:paraId="667FFC80" w14:textId="77777777" w:rsidTr="00DA180B">
        <w:trPr>
          <w:cantSplit/>
        </w:trPr>
        <w:tc>
          <w:tcPr>
            <w:tcW w:w="6284" w:type="dxa"/>
            <w:tcBorders>
              <w:top w:val="single" w:sz="4" w:space="0" w:color="auto"/>
              <w:left w:val="single" w:sz="4" w:space="0" w:color="auto"/>
              <w:bottom w:val="single" w:sz="4" w:space="0" w:color="auto"/>
              <w:right w:val="single" w:sz="4" w:space="0" w:color="auto"/>
            </w:tcBorders>
            <w:hideMark/>
          </w:tcPr>
          <w:p w14:paraId="291772A0" w14:textId="77777777" w:rsidR="00366CEE" w:rsidRPr="00366CEE" w:rsidRDefault="00366CEE" w:rsidP="00DB5BF1">
            <w:pPr>
              <w:spacing w:after="0" w:line="240" w:lineRule="auto"/>
              <w:rPr>
                <w:rFonts w:ascii="Times New Roman" w:hAnsi="Times New Roman" w:cs="Times New Roman"/>
                <w:sz w:val="24"/>
              </w:rPr>
            </w:pPr>
            <w:r w:rsidRPr="00366CEE">
              <w:rPr>
                <w:rFonts w:ascii="Times New Roman" w:hAnsi="Times New Roman" w:cs="Times New Roman"/>
                <w:sz w:val="24"/>
              </w:rPr>
              <w:t>Práce v realizačním týmu</w:t>
            </w:r>
          </w:p>
        </w:tc>
        <w:tc>
          <w:tcPr>
            <w:tcW w:w="1571" w:type="dxa"/>
            <w:tcBorders>
              <w:top w:val="single" w:sz="4" w:space="0" w:color="auto"/>
              <w:left w:val="single" w:sz="4" w:space="0" w:color="auto"/>
              <w:bottom w:val="single" w:sz="4" w:space="0" w:color="auto"/>
              <w:right w:val="single" w:sz="4" w:space="0" w:color="auto"/>
            </w:tcBorders>
          </w:tcPr>
          <w:p w14:paraId="03953FC4" w14:textId="77777777" w:rsidR="00366CEE" w:rsidRPr="00366CEE" w:rsidRDefault="00366CEE" w:rsidP="00DB5BF1">
            <w:pPr>
              <w:spacing w:after="0" w:line="240" w:lineRule="auto"/>
              <w:rPr>
                <w:rFonts w:ascii="Times New Roman" w:hAnsi="Times New Roman" w:cs="Times New Roman"/>
                <w:sz w:val="24"/>
              </w:rPr>
            </w:pPr>
          </w:p>
        </w:tc>
        <w:tc>
          <w:tcPr>
            <w:tcW w:w="1571" w:type="dxa"/>
            <w:tcBorders>
              <w:top w:val="single" w:sz="4" w:space="0" w:color="auto"/>
              <w:left w:val="single" w:sz="4" w:space="0" w:color="auto"/>
              <w:bottom w:val="single" w:sz="4" w:space="0" w:color="auto"/>
              <w:right w:val="single" w:sz="4" w:space="0" w:color="auto"/>
            </w:tcBorders>
          </w:tcPr>
          <w:p w14:paraId="0FBBFB4D"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tcPr>
          <w:p w14:paraId="39A47C2F"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hideMark/>
          </w:tcPr>
          <w:p w14:paraId="763CEE4A" w14:textId="77777777" w:rsidR="00366CEE" w:rsidRPr="00366CEE" w:rsidRDefault="00366CEE" w:rsidP="00DB5BF1">
            <w:pPr>
              <w:spacing w:after="0" w:line="240" w:lineRule="auto"/>
              <w:rPr>
                <w:rFonts w:ascii="Times New Roman" w:hAnsi="Times New Roman" w:cs="Times New Roman"/>
                <w:sz w:val="24"/>
              </w:rPr>
            </w:pPr>
          </w:p>
        </w:tc>
        <w:tc>
          <w:tcPr>
            <w:tcW w:w="1572" w:type="dxa"/>
            <w:tcBorders>
              <w:top w:val="single" w:sz="4" w:space="0" w:color="auto"/>
              <w:left w:val="single" w:sz="4" w:space="0" w:color="auto"/>
              <w:bottom w:val="single" w:sz="4" w:space="0" w:color="auto"/>
              <w:right w:val="single" w:sz="4" w:space="0" w:color="auto"/>
            </w:tcBorders>
            <w:hideMark/>
          </w:tcPr>
          <w:p w14:paraId="1A8E7735" w14:textId="77777777" w:rsidR="00366CEE" w:rsidRPr="00366CEE" w:rsidRDefault="00FD29F8" w:rsidP="00DB5BF1">
            <w:pPr>
              <w:spacing w:after="0" w:line="240" w:lineRule="auto"/>
              <w:rPr>
                <w:rFonts w:ascii="Times New Roman" w:hAnsi="Times New Roman" w:cs="Times New Roman"/>
                <w:sz w:val="24"/>
              </w:rPr>
            </w:pPr>
            <w:proofErr w:type="spellStart"/>
            <w:r>
              <w:rPr>
                <w:rFonts w:ascii="Times New Roman" w:hAnsi="Times New Roman" w:cs="Times New Roman"/>
                <w:sz w:val="24"/>
              </w:rPr>
              <w:t>Pč</w:t>
            </w:r>
            <w:proofErr w:type="spellEnd"/>
          </w:p>
        </w:tc>
      </w:tr>
    </w:tbl>
    <w:p w14:paraId="5706A8F1" w14:textId="77777777" w:rsidR="00366CEE" w:rsidRPr="00366CEE" w:rsidRDefault="00366CEE" w:rsidP="00366CEE">
      <w:pPr>
        <w:rPr>
          <w:rFonts w:ascii="Times New Roman" w:hAnsi="Times New Roman" w:cs="Times New Roman"/>
          <w:sz w:val="24"/>
        </w:rPr>
      </w:pPr>
    </w:p>
    <w:p w14:paraId="358C1BB7" w14:textId="77777777" w:rsidR="00366CEE" w:rsidRPr="00366CEE" w:rsidRDefault="00366CEE" w:rsidP="00366CEE">
      <w:pPr>
        <w:rPr>
          <w:rFonts w:ascii="Times New Roman" w:hAnsi="Times New Roman" w:cs="Times New Roman"/>
          <w:sz w:val="24"/>
        </w:rPr>
      </w:pPr>
    </w:p>
    <w:p w14:paraId="5B10001D" w14:textId="77777777" w:rsidR="00366CEE" w:rsidRPr="00366CEE" w:rsidRDefault="00366CEE" w:rsidP="00366CEE">
      <w:pPr>
        <w:rPr>
          <w:rFonts w:ascii="Times New Roman" w:hAnsi="Times New Roman" w:cs="Times New Roman"/>
          <w:sz w:val="24"/>
        </w:rPr>
      </w:pPr>
    </w:p>
    <w:p w14:paraId="0FE14110" w14:textId="77777777" w:rsidR="00366CEE" w:rsidRDefault="00366CEE" w:rsidP="00366CEE">
      <w:pPr>
        <w:rPr>
          <w:rFonts w:ascii="Times New Roman" w:hAnsi="Times New Roman" w:cs="Times New Roman"/>
          <w:sz w:val="24"/>
        </w:rPr>
      </w:pPr>
    </w:p>
    <w:p w14:paraId="4F89C533" w14:textId="77777777" w:rsidR="00275B23" w:rsidRDefault="00275B23" w:rsidP="00366CEE">
      <w:pPr>
        <w:rPr>
          <w:sz w:val="24"/>
        </w:rPr>
      </w:pPr>
    </w:p>
    <w:p w14:paraId="735F0CD1" w14:textId="77777777" w:rsidR="003829E1" w:rsidRDefault="003829E1" w:rsidP="00366CEE">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96"/>
        <w:gridCol w:w="2640"/>
        <w:gridCol w:w="2000"/>
        <w:gridCol w:w="2008"/>
        <w:gridCol w:w="2298"/>
      </w:tblGrid>
      <w:tr w:rsidR="00366CEE" w:rsidRPr="00DB5BF1" w14:paraId="37AF430C" w14:textId="77777777" w:rsidTr="00DA180B">
        <w:trPr>
          <w:cantSplit/>
        </w:trPr>
        <w:tc>
          <w:tcPr>
            <w:tcW w:w="6166" w:type="dxa"/>
            <w:tcBorders>
              <w:top w:val="single" w:sz="4" w:space="0" w:color="auto"/>
              <w:left w:val="single" w:sz="4" w:space="0" w:color="auto"/>
              <w:bottom w:val="single" w:sz="4" w:space="0" w:color="auto"/>
              <w:right w:val="single" w:sz="4" w:space="0" w:color="auto"/>
            </w:tcBorders>
          </w:tcPr>
          <w:p w14:paraId="207B9F38" w14:textId="77777777" w:rsidR="00366CEE" w:rsidRPr="00DB5BF1" w:rsidRDefault="00366CEE" w:rsidP="00DB5BF1">
            <w:pPr>
              <w:spacing w:after="0" w:line="240" w:lineRule="auto"/>
              <w:rPr>
                <w:rFonts w:ascii="Times New Roman" w:hAnsi="Times New Roman" w:cs="Times New Roman"/>
                <w:sz w:val="24"/>
              </w:rPr>
            </w:pPr>
          </w:p>
        </w:tc>
        <w:tc>
          <w:tcPr>
            <w:tcW w:w="1914" w:type="dxa"/>
            <w:tcBorders>
              <w:top w:val="single" w:sz="4" w:space="0" w:color="auto"/>
              <w:left w:val="single" w:sz="4" w:space="0" w:color="auto"/>
              <w:bottom w:val="single" w:sz="4" w:space="0" w:color="auto"/>
              <w:right w:val="single" w:sz="4" w:space="0" w:color="auto"/>
            </w:tcBorders>
            <w:hideMark/>
          </w:tcPr>
          <w:p w14:paraId="4197F365" w14:textId="77777777" w:rsidR="00366CEE" w:rsidRPr="00DB5BF1" w:rsidRDefault="00366CEE" w:rsidP="00DB5BF1">
            <w:pPr>
              <w:spacing w:after="0" w:line="240" w:lineRule="auto"/>
              <w:jc w:val="center"/>
              <w:rPr>
                <w:rFonts w:ascii="Times New Roman" w:hAnsi="Times New Roman" w:cs="Times New Roman"/>
                <w:b/>
                <w:bCs/>
                <w:sz w:val="24"/>
              </w:rPr>
            </w:pPr>
            <w:r w:rsidRPr="00DB5BF1">
              <w:rPr>
                <w:rFonts w:ascii="Times New Roman" w:hAnsi="Times New Roman" w:cs="Times New Roman"/>
                <w:b/>
                <w:bCs/>
                <w:sz w:val="24"/>
              </w:rPr>
              <w:t>6. ročník</w:t>
            </w:r>
          </w:p>
        </w:tc>
        <w:tc>
          <w:tcPr>
            <w:tcW w:w="2020" w:type="dxa"/>
            <w:tcBorders>
              <w:top w:val="single" w:sz="4" w:space="0" w:color="auto"/>
              <w:left w:val="single" w:sz="4" w:space="0" w:color="auto"/>
              <w:bottom w:val="single" w:sz="4" w:space="0" w:color="auto"/>
              <w:right w:val="single" w:sz="4" w:space="0" w:color="auto"/>
            </w:tcBorders>
            <w:hideMark/>
          </w:tcPr>
          <w:p w14:paraId="7D61518A" w14:textId="77777777" w:rsidR="00366CEE" w:rsidRPr="00DB5BF1" w:rsidRDefault="00366CEE" w:rsidP="00DB5BF1">
            <w:pPr>
              <w:spacing w:after="0" w:line="240" w:lineRule="auto"/>
              <w:jc w:val="center"/>
              <w:rPr>
                <w:rFonts w:ascii="Times New Roman" w:hAnsi="Times New Roman" w:cs="Times New Roman"/>
                <w:b/>
                <w:bCs/>
                <w:sz w:val="24"/>
              </w:rPr>
            </w:pPr>
            <w:r w:rsidRPr="00DB5BF1">
              <w:rPr>
                <w:rFonts w:ascii="Times New Roman" w:hAnsi="Times New Roman" w:cs="Times New Roman"/>
                <w:b/>
                <w:bCs/>
                <w:sz w:val="24"/>
              </w:rPr>
              <w:t>7. ročník</w:t>
            </w:r>
          </w:p>
        </w:tc>
        <w:tc>
          <w:tcPr>
            <w:tcW w:w="2021" w:type="dxa"/>
            <w:tcBorders>
              <w:top w:val="single" w:sz="4" w:space="0" w:color="auto"/>
              <w:left w:val="single" w:sz="4" w:space="0" w:color="auto"/>
              <w:bottom w:val="single" w:sz="4" w:space="0" w:color="auto"/>
              <w:right w:val="single" w:sz="4" w:space="0" w:color="auto"/>
            </w:tcBorders>
            <w:hideMark/>
          </w:tcPr>
          <w:p w14:paraId="198211E6" w14:textId="77777777" w:rsidR="00366CEE" w:rsidRPr="00DB5BF1" w:rsidRDefault="00366CEE" w:rsidP="00DB5BF1">
            <w:pPr>
              <w:spacing w:after="0" w:line="240" w:lineRule="auto"/>
              <w:jc w:val="center"/>
              <w:rPr>
                <w:rFonts w:ascii="Times New Roman" w:hAnsi="Times New Roman" w:cs="Times New Roman"/>
                <w:b/>
                <w:bCs/>
                <w:sz w:val="24"/>
              </w:rPr>
            </w:pPr>
            <w:r w:rsidRPr="00DB5BF1">
              <w:rPr>
                <w:rFonts w:ascii="Times New Roman" w:hAnsi="Times New Roman" w:cs="Times New Roman"/>
                <w:b/>
                <w:bCs/>
                <w:sz w:val="24"/>
              </w:rPr>
              <w:t>8. ročník</w:t>
            </w:r>
          </w:p>
        </w:tc>
        <w:tc>
          <w:tcPr>
            <w:tcW w:w="2021" w:type="dxa"/>
            <w:tcBorders>
              <w:top w:val="single" w:sz="4" w:space="0" w:color="auto"/>
              <w:left w:val="single" w:sz="4" w:space="0" w:color="auto"/>
              <w:bottom w:val="single" w:sz="4" w:space="0" w:color="auto"/>
              <w:right w:val="single" w:sz="4" w:space="0" w:color="auto"/>
            </w:tcBorders>
            <w:hideMark/>
          </w:tcPr>
          <w:p w14:paraId="2DF55449" w14:textId="77777777" w:rsidR="00366CEE" w:rsidRPr="00DB5BF1" w:rsidRDefault="00366CEE" w:rsidP="00DB5BF1">
            <w:pPr>
              <w:spacing w:after="0" w:line="240" w:lineRule="auto"/>
              <w:jc w:val="center"/>
              <w:rPr>
                <w:rFonts w:ascii="Times New Roman" w:hAnsi="Times New Roman" w:cs="Times New Roman"/>
                <w:b/>
                <w:bCs/>
                <w:sz w:val="24"/>
              </w:rPr>
            </w:pPr>
            <w:r w:rsidRPr="00DB5BF1">
              <w:rPr>
                <w:rFonts w:ascii="Times New Roman" w:hAnsi="Times New Roman" w:cs="Times New Roman"/>
                <w:b/>
                <w:bCs/>
                <w:sz w:val="24"/>
              </w:rPr>
              <w:t>9. ročník</w:t>
            </w:r>
          </w:p>
        </w:tc>
      </w:tr>
      <w:tr w:rsidR="00366CEE" w:rsidRPr="00DB5BF1" w14:paraId="782B17E7"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59ABE49F" w14:textId="77777777" w:rsidR="00366CEE" w:rsidRPr="00DB5BF1" w:rsidRDefault="00366CEE" w:rsidP="00DB5BF1">
            <w:pPr>
              <w:spacing w:after="0" w:line="240" w:lineRule="auto"/>
              <w:rPr>
                <w:rFonts w:ascii="Times New Roman" w:hAnsi="Times New Roman" w:cs="Times New Roman"/>
                <w:b/>
                <w:bCs/>
                <w:sz w:val="24"/>
              </w:rPr>
            </w:pPr>
            <w:r w:rsidRPr="00DB5BF1">
              <w:rPr>
                <w:rFonts w:ascii="Times New Roman" w:hAnsi="Times New Roman" w:cs="Times New Roman"/>
                <w:b/>
                <w:bCs/>
                <w:sz w:val="24"/>
              </w:rPr>
              <w:t>OSOBNOSTNÍ A SOCIÁLNÍ VÝCHOVA            OSV</w:t>
            </w:r>
          </w:p>
        </w:tc>
        <w:tc>
          <w:tcPr>
            <w:tcW w:w="1914" w:type="dxa"/>
            <w:tcBorders>
              <w:top w:val="single" w:sz="4" w:space="0" w:color="auto"/>
              <w:left w:val="single" w:sz="4" w:space="0" w:color="auto"/>
              <w:bottom w:val="single" w:sz="4" w:space="0" w:color="auto"/>
              <w:right w:val="single" w:sz="4" w:space="0" w:color="auto"/>
            </w:tcBorders>
          </w:tcPr>
          <w:p w14:paraId="326E899F" w14:textId="77777777" w:rsidR="00366CEE" w:rsidRPr="00DB5BF1" w:rsidRDefault="00366CEE" w:rsidP="00DB5BF1">
            <w:pPr>
              <w:spacing w:after="0" w:line="240" w:lineRule="auto"/>
              <w:rPr>
                <w:rFonts w:ascii="Times New Roman" w:hAnsi="Times New Roman" w:cs="Times New Roman"/>
                <w:sz w:val="24"/>
              </w:rPr>
            </w:pPr>
          </w:p>
        </w:tc>
        <w:tc>
          <w:tcPr>
            <w:tcW w:w="2020" w:type="dxa"/>
            <w:tcBorders>
              <w:top w:val="single" w:sz="4" w:space="0" w:color="auto"/>
              <w:left w:val="single" w:sz="4" w:space="0" w:color="auto"/>
              <w:bottom w:val="single" w:sz="4" w:space="0" w:color="auto"/>
              <w:right w:val="single" w:sz="4" w:space="0" w:color="auto"/>
            </w:tcBorders>
          </w:tcPr>
          <w:p w14:paraId="55A254C7" w14:textId="77777777" w:rsidR="00366CEE" w:rsidRPr="00DB5BF1" w:rsidRDefault="00366CEE" w:rsidP="00DB5BF1">
            <w:pPr>
              <w:spacing w:after="0" w:line="240" w:lineRule="auto"/>
              <w:rPr>
                <w:rFonts w:ascii="Times New Roman" w:hAnsi="Times New Roman" w:cs="Times New Roman"/>
                <w:sz w:val="24"/>
              </w:rPr>
            </w:pPr>
          </w:p>
        </w:tc>
        <w:tc>
          <w:tcPr>
            <w:tcW w:w="2021" w:type="dxa"/>
            <w:tcBorders>
              <w:top w:val="single" w:sz="4" w:space="0" w:color="auto"/>
              <w:left w:val="single" w:sz="4" w:space="0" w:color="auto"/>
              <w:bottom w:val="single" w:sz="4" w:space="0" w:color="auto"/>
              <w:right w:val="single" w:sz="4" w:space="0" w:color="auto"/>
            </w:tcBorders>
          </w:tcPr>
          <w:p w14:paraId="4F9B4317" w14:textId="77777777" w:rsidR="00366CEE" w:rsidRPr="00DB5BF1" w:rsidRDefault="00366CEE" w:rsidP="00DB5BF1">
            <w:pPr>
              <w:spacing w:after="0" w:line="240" w:lineRule="auto"/>
              <w:rPr>
                <w:rFonts w:ascii="Times New Roman" w:hAnsi="Times New Roman" w:cs="Times New Roman"/>
                <w:sz w:val="24"/>
              </w:rPr>
            </w:pPr>
          </w:p>
        </w:tc>
        <w:tc>
          <w:tcPr>
            <w:tcW w:w="2021" w:type="dxa"/>
            <w:tcBorders>
              <w:top w:val="single" w:sz="4" w:space="0" w:color="auto"/>
              <w:left w:val="single" w:sz="4" w:space="0" w:color="auto"/>
              <w:bottom w:val="single" w:sz="4" w:space="0" w:color="auto"/>
              <w:right w:val="single" w:sz="4" w:space="0" w:color="auto"/>
            </w:tcBorders>
          </w:tcPr>
          <w:p w14:paraId="1269994F" w14:textId="77777777" w:rsidR="00366CEE" w:rsidRPr="00DB5BF1" w:rsidRDefault="00366CEE" w:rsidP="00DB5BF1">
            <w:pPr>
              <w:spacing w:after="0" w:line="240" w:lineRule="auto"/>
              <w:rPr>
                <w:rFonts w:ascii="Times New Roman" w:hAnsi="Times New Roman" w:cs="Times New Roman"/>
                <w:sz w:val="24"/>
              </w:rPr>
            </w:pPr>
          </w:p>
        </w:tc>
      </w:tr>
      <w:tr w:rsidR="00366CEE" w:rsidRPr="00DB5BF1" w14:paraId="63858BE5"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2840FF91"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OSOBNOSTNÍ ROZVOJ</w:t>
            </w:r>
          </w:p>
        </w:tc>
        <w:tc>
          <w:tcPr>
            <w:tcW w:w="1914" w:type="dxa"/>
            <w:tcBorders>
              <w:top w:val="single" w:sz="4" w:space="0" w:color="auto"/>
              <w:left w:val="single" w:sz="4" w:space="0" w:color="auto"/>
              <w:bottom w:val="single" w:sz="4" w:space="0" w:color="auto"/>
              <w:right w:val="single" w:sz="4" w:space="0" w:color="auto"/>
            </w:tcBorders>
          </w:tcPr>
          <w:p w14:paraId="609920E3" w14:textId="77777777" w:rsidR="00366CEE" w:rsidRPr="00DB5BF1" w:rsidRDefault="00366CEE" w:rsidP="00DB5BF1">
            <w:pPr>
              <w:spacing w:after="0" w:line="240" w:lineRule="auto"/>
              <w:rPr>
                <w:rFonts w:ascii="Times New Roman" w:hAnsi="Times New Roman" w:cs="Times New Roman"/>
                <w:sz w:val="24"/>
              </w:rPr>
            </w:pPr>
          </w:p>
        </w:tc>
        <w:tc>
          <w:tcPr>
            <w:tcW w:w="2020" w:type="dxa"/>
            <w:tcBorders>
              <w:top w:val="single" w:sz="4" w:space="0" w:color="auto"/>
              <w:left w:val="single" w:sz="4" w:space="0" w:color="auto"/>
              <w:bottom w:val="single" w:sz="4" w:space="0" w:color="auto"/>
              <w:right w:val="single" w:sz="4" w:space="0" w:color="auto"/>
            </w:tcBorders>
          </w:tcPr>
          <w:p w14:paraId="6D8F7BAE" w14:textId="77777777" w:rsidR="00366CEE" w:rsidRPr="00DB5BF1" w:rsidRDefault="00366CEE" w:rsidP="00DB5BF1">
            <w:pPr>
              <w:spacing w:after="0" w:line="240" w:lineRule="auto"/>
              <w:rPr>
                <w:rFonts w:ascii="Times New Roman" w:hAnsi="Times New Roman" w:cs="Times New Roman"/>
                <w:sz w:val="24"/>
              </w:rPr>
            </w:pPr>
          </w:p>
        </w:tc>
        <w:tc>
          <w:tcPr>
            <w:tcW w:w="2021" w:type="dxa"/>
            <w:tcBorders>
              <w:top w:val="single" w:sz="4" w:space="0" w:color="auto"/>
              <w:left w:val="single" w:sz="4" w:space="0" w:color="auto"/>
              <w:bottom w:val="single" w:sz="4" w:space="0" w:color="auto"/>
              <w:right w:val="single" w:sz="4" w:space="0" w:color="auto"/>
            </w:tcBorders>
          </w:tcPr>
          <w:p w14:paraId="3488AC89" w14:textId="77777777" w:rsidR="00366CEE" w:rsidRPr="00DB5BF1" w:rsidRDefault="00366CEE" w:rsidP="00DB5BF1">
            <w:pPr>
              <w:spacing w:after="0" w:line="240" w:lineRule="auto"/>
              <w:rPr>
                <w:rFonts w:ascii="Times New Roman" w:hAnsi="Times New Roman" w:cs="Times New Roman"/>
                <w:sz w:val="24"/>
              </w:rPr>
            </w:pPr>
          </w:p>
        </w:tc>
        <w:tc>
          <w:tcPr>
            <w:tcW w:w="2021" w:type="dxa"/>
            <w:tcBorders>
              <w:top w:val="single" w:sz="4" w:space="0" w:color="auto"/>
              <w:left w:val="single" w:sz="4" w:space="0" w:color="auto"/>
              <w:bottom w:val="single" w:sz="4" w:space="0" w:color="auto"/>
              <w:right w:val="single" w:sz="4" w:space="0" w:color="auto"/>
            </w:tcBorders>
          </w:tcPr>
          <w:p w14:paraId="7A4FD404" w14:textId="77777777" w:rsidR="00366CEE" w:rsidRPr="00DB5BF1" w:rsidRDefault="00366CEE" w:rsidP="00DB5BF1">
            <w:pPr>
              <w:spacing w:after="0" w:line="240" w:lineRule="auto"/>
              <w:rPr>
                <w:rFonts w:ascii="Times New Roman" w:hAnsi="Times New Roman" w:cs="Times New Roman"/>
                <w:sz w:val="24"/>
              </w:rPr>
            </w:pPr>
          </w:p>
        </w:tc>
      </w:tr>
      <w:tr w:rsidR="00366CEE" w:rsidRPr="00DB5BF1" w14:paraId="491CF8C0"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1554C682"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Rozvoj schopností poznávání</w:t>
            </w:r>
          </w:p>
        </w:tc>
        <w:tc>
          <w:tcPr>
            <w:tcW w:w="1914" w:type="dxa"/>
            <w:tcBorders>
              <w:top w:val="single" w:sz="4" w:space="0" w:color="auto"/>
              <w:left w:val="single" w:sz="4" w:space="0" w:color="auto"/>
              <w:bottom w:val="single" w:sz="4" w:space="0" w:color="auto"/>
              <w:right w:val="single" w:sz="4" w:space="0" w:color="auto"/>
            </w:tcBorders>
            <w:hideMark/>
          </w:tcPr>
          <w:p w14:paraId="7050156E"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Vv,Vz</w:t>
            </w:r>
            <w:proofErr w:type="spellEnd"/>
            <w:proofErr w:type="gramEnd"/>
          </w:p>
        </w:tc>
        <w:tc>
          <w:tcPr>
            <w:tcW w:w="2020" w:type="dxa"/>
            <w:tcBorders>
              <w:top w:val="single" w:sz="4" w:space="0" w:color="auto"/>
              <w:left w:val="single" w:sz="4" w:space="0" w:color="auto"/>
              <w:bottom w:val="single" w:sz="4" w:space="0" w:color="auto"/>
              <w:right w:val="single" w:sz="4" w:space="0" w:color="auto"/>
            </w:tcBorders>
            <w:hideMark/>
          </w:tcPr>
          <w:p w14:paraId="4B53239B" w14:textId="77777777" w:rsidR="00366CEE" w:rsidRPr="00DB5BF1" w:rsidRDefault="00A0767E" w:rsidP="00DB5BF1">
            <w:pPr>
              <w:spacing w:after="0" w:line="240" w:lineRule="auto"/>
              <w:rPr>
                <w:rFonts w:ascii="Times New Roman" w:hAnsi="Times New Roman" w:cs="Times New Roman"/>
                <w:sz w:val="24"/>
              </w:rPr>
            </w:pPr>
            <w:proofErr w:type="spellStart"/>
            <w:r>
              <w:rPr>
                <w:rFonts w:ascii="Times New Roman" w:hAnsi="Times New Roman" w:cs="Times New Roman"/>
                <w:sz w:val="24"/>
              </w:rPr>
              <w:t>Vv</w:t>
            </w:r>
            <w:proofErr w:type="spellEnd"/>
            <w:r>
              <w:rPr>
                <w:rFonts w:ascii="Times New Roman" w:hAnsi="Times New Roman" w:cs="Times New Roman"/>
                <w:sz w:val="24"/>
              </w:rPr>
              <w:t>,</w:t>
            </w:r>
            <w:r w:rsidR="009A5867">
              <w:rPr>
                <w:rFonts w:ascii="Times New Roman" w:hAnsi="Times New Roman" w:cs="Times New Roman"/>
                <w:sz w:val="24"/>
              </w:rPr>
              <w:t xml:space="preserve"> Čj</w:t>
            </w:r>
          </w:p>
        </w:tc>
        <w:tc>
          <w:tcPr>
            <w:tcW w:w="2021" w:type="dxa"/>
            <w:tcBorders>
              <w:top w:val="single" w:sz="4" w:space="0" w:color="auto"/>
              <w:left w:val="single" w:sz="4" w:space="0" w:color="auto"/>
              <w:bottom w:val="single" w:sz="4" w:space="0" w:color="auto"/>
              <w:right w:val="single" w:sz="4" w:space="0" w:color="auto"/>
            </w:tcBorders>
            <w:hideMark/>
          </w:tcPr>
          <w:p w14:paraId="4F89DAE2" w14:textId="77777777" w:rsidR="00366CEE" w:rsidRPr="00DB5BF1" w:rsidRDefault="006218A3" w:rsidP="00DB5BF1">
            <w:pPr>
              <w:spacing w:after="0" w:line="240" w:lineRule="auto"/>
              <w:rPr>
                <w:rFonts w:ascii="Times New Roman" w:hAnsi="Times New Roman" w:cs="Times New Roman"/>
                <w:sz w:val="24"/>
              </w:rPr>
            </w:pPr>
            <w:proofErr w:type="spellStart"/>
            <w:r>
              <w:rPr>
                <w:rFonts w:ascii="Times New Roman" w:hAnsi="Times New Roman" w:cs="Times New Roman"/>
                <w:sz w:val="24"/>
              </w:rPr>
              <w:t>Vv</w:t>
            </w:r>
            <w:proofErr w:type="spellEnd"/>
          </w:p>
        </w:tc>
        <w:tc>
          <w:tcPr>
            <w:tcW w:w="2021" w:type="dxa"/>
            <w:tcBorders>
              <w:top w:val="single" w:sz="4" w:space="0" w:color="auto"/>
              <w:left w:val="single" w:sz="4" w:space="0" w:color="auto"/>
              <w:bottom w:val="single" w:sz="4" w:space="0" w:color="auto"/>
              <w:right w:val="single" w:sz="4" w:space="0" w:color="auto"/>
            </w:tcBorders>
          </w:tcPr>
          <w:p w14:paraId="769EE751" w14:textId="77777777" w:rsidR="00366CEE" w:rsidRPr="00DB5BF1" w:rsidRDefault="00366CEE" w:rsidP="00DB5BF1">
            <w:pPr>
              <w:spacing w:after="0" w:line="240" w:lineRule="auto"/>
              <w:rPr>
                <w:rFonts w:ascii="Times New Roman" w:hAnsi="Times New Roman" w:cs="Times New Roman"/>
                <w:sz w:val="24"/>
              </w:rPr>
            </w:pPr>
          </w:p>
        </w:tc>
      </w:tr>
      <w:tr w:rsidR="00366CEE" w:rsidRPr="00DB5BF1" w14:paraId="2ACB6612"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777FADFF"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Sebepoznání a sebepojetí</w:t>
            </w:r>
          </w:p>
        </w:tc>
        <w:tc>
          <w:tcPr>
            <w:tcW w:w="1914" w:type="dxa"/>
            <w:tcBorders>
              <w:top w:val="single" w:sz="4" w:space="0" w:color="auto"/>
              <w:left w:val="single" w:sz="4" w:space="0" w:color="auto"/>
              <w:bottom w:val="single" w:sz="4" w:space="0" w:color="auto"/>
              <w:right w:val="single" w:sz="4" w:space="0" w:color="auto"/>
            </w:tcBorders>
            <w:hideMark/>
          </w:tcPr>
          <w:p w14:paraId="7842FE14"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Vv,Tv</w:t>
            </w:r>
            <w:proofErr w:type="spellEnd"/>
            <w:proofErr w:type="gramEnd"/>
          </w:p>
        </w:tc>
        <w:tc>
          <w:tcPr>
            <w:tcW w:w="2020" w:type="dxa"/>
            <w:tcBorders>
              <w:top w:val="single" w:sz="4" w:space="0" w:color="auto"/>
              <w:left w:val="single" w:sz="4" w:space="0" w:color="auto"/>
              <w:bottom w:val="single" w:sz="4" w:space="0" w:color="auto"/>
              <w:right w:val="single" w:sz="4" w:space="0" w:color="auto"/>
            </w:tcBorders>
            <w:hideMark/>
          </w:tcPr>
          <w:p w14:paraId="3D1A3B94" w14:textId="77777777" w:rsidR="00366CEE" w:rsidRPr="00DB5BF1" w:rsidRDefault="00A0767E"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Vv,</w:t>
            </w:r>
            <w:r w:rsidR="0047159B">
              <w:rPr>
                <w:rFonts w:ascii="Times New Roman" w:hAnsi="Times New Roman" w:cs="Times New Roman"/>
                <w:sz w:val="24"/>
              </w:rPr>
              <w:t>Pč</w:t>
            </w:r>
            <w:proofErr w:type="spellEnd"/>
            <w:proofErr w:type="gramEnd"/>
          </w:p>
        </w:tc>
        <w:tc>
          <w:tcPr>
            <w:tcW w:w="2021" w:type="dxa"/>
            <w:tcBorders>
              <w:top w:val="single" w:sz="4" w:space="0" w:color="auto"/>
              <w:left w:val="single" w:sz="4" w:space="0" w:color="auto"/>
              <w:bottom w:val="single" w:sz="4" w:space="0" w:color="auto"/>
              <w:right w:val="single" w:sz="4" w:space="0" w:color="auto"/>
            </w:tcBorders>
            <w:hideMark/>
          </w:tcPr>
          <w:p w14:paraId="326C6F6A" w14:textId="77777777" w:rsidR="00366CEE" w:rsidRPr="00DB5BF1" w:rsidRDefault="006218A3"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Vo,Pč</w:t>
            </w:r>
            <w:proofErr w:type="gramEnd"/>
            <w:r>
              <w:rPr>
                <w:rFonts w:ascii="Times New Roman" w:hAnsi="Times New Roman" w:cs="Times New Roman"/>
                <w:sz w:val="24"/>
              </w:rPr>
              <w:t>,</w:t>
            </w:r>
            <w:proofErr w:type="gramStart"/>
            <w:r>
              <w:rPr>
                <w:rFonts w:ascii="Times New Roman" w:hAnsi="Times New Roman" w:cs="Times New Roman"/>
                <w:sz w:val="24"/>
              </w:rPr>
              <w:t>Vv,Čj</w:t>
            </w:r>
            <w:proofErr w:type="spellEnd"/>
            <w:proofErr w:type="gramEnd"/>
          </w:p>
        </w:tc>
        <w:tc>
          <w:tcPr>
            <w:tcW w:w="2021" w:type="dxa"/>
            <w:tcBorders>
              <w:top w:val="single" w:sz="4" w:space="0" w:color="auto"/>
              <w:left w:val="single" w:sz="4" w:space="0" w:color="auto"/>
              <w:bottom w:val="single" w:sz="4" w:space="0" w:color="auto"/>
              <w:right w:val="single" w:sz="4" w:space="0" w:color="auto"/>
            </w:tcBorders>
            <w:hideMark/>
          </w:tcPr>
          <w:p w14:paraId="04FAF666" w14:textId="77777777" w:rsidR="00366CEE" w:rsidRPr="00DB5BF1" w:rsidRDefault="00366CEE" w:rsidP="00DB5BF1">
            <w:pPr>
              <w:spacing w:after="0" w:line="240" w:lineRule="auto"/>
              <w:rPr>
                <w:rFonts w:ascii="Times New Roman" w:hAnsi="Times New Roman" w:cs="Times New Roman"/>
                <w:sz w:val="24"/>
              </w:rPr>
            </w:pPr>
            <w:proofErr w:type="spellStart"/>
            <w:r w:rsidRPr="00DB5BF1">
              <w:rPr>
                <w:rFonts w:ascii="Times New Roman" w:hAnsi="Times New Roman" w:cs="Times New Roman"/>
                <w:sz w:val="24"/>
              </w:rPr>
              <w:t>Vv</w:t>
            </w:r>
            <w:proofErr w:type="spellEnd"/>
          </w:p>
        </w:tc>
      </w:tr>
      <w:tr w:rsidR="00366CEE" w:rsidRPr="00DB5BF1" w14:paraId="0660F751"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58179129"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 xml:space="preserve">Seberegulace a </w:t>
            </w:r>
            <w:proofErr w:type="spellStart"/>
            <w:r w:rsidRPr="00DB5BF1">
              <w:rPr>
                <w:rFonts w:ascii="Times New Roman" w:hAnsi="Times New Roman" w:cs="Times New Roman"/>
                <w:sz w:val="24"/>
              </w:rPr>
              <w:t>seberganizace</w:t>
            </w:r>
            <w:proofErr w:type="spellEnd"/>
          </w:p>
        </w:tc>
        <w:tc>
          <w:tcPr>
            <w:tcW w:w="1914" w:type="dxa"/>
            <w:tcBorders>
              <w:top w:val="single" w:sz="4" w:space="0" w:color="auto"/>
              <w:left w:val="single" w:sz="4" w:space="0" w:color="auto"/>
              <w:bottom w:val="single" w:sz="4" w:space="0" w:color="auto"/>
              <w:right w:val="single" w:sz="4" w:space="0" w:color="auto"/>
            </w:tcBorders>
            <w:hideMark/>
          </w:tcPr>
          <w:p w14:paraId="1B28BCD2" w14:textId="77777777" w:rsidR="00366CEE" w:rsidRPr="00DB5BF1" w:rsidRDefault="00CE4F2F"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M,Hv</w:t>
            </w:r>
            <w:proofErr w:type="gramEnd"/>
            <w:r>
              <w:rPr>
                <w:rFonts w:ascii="Times New Roman" w:hAnsi="Times New Roman" w:cs="Times New Roman"/>
                <w:sz w:val="24"/>
              </w:rPr>
              <w:t>,</w:t>
            </w:r>
            <w:proofErr w:type="gramStart"/>
            <w:r>
              <w:rPr>
                <w:rFonts w:ascii="Times New Roman" w:hAnsi="Times New Roman" w:cs="Times New Roman"/>
                <w:sz w:val="24"/>
              </w:rPr>
              <w:t>F</w:t>
            </w:r>
            <w:r w:rsidR="00366CEE" w:rsidRPr="00DB5BF1">
              <w:rPr>
                <w:rFonts w:ascii="Times New Roman" w:hAnsi="Times New Roman" w:cs="Times New Roman"/>
                <w:sz w:val="24"/>
              </w:rPr>
              <w:t>,Vz</w:t>
            </w:r>
            <w:proofErr w:type="spellEnd"/>
            <w:proofErr w:type="gramEnd"/>
          </w:p>
        </w:tc>
        <w:tc>
          <w:tcPr>
            <w:tcW w:w="2020" w:type="dxa"/>
            <w:tcBorders>
              <w:top w:val="single" w:sz="4" w:space="0" w:color="auto"/>
              <w:left w:val="single" w:sz="4" w:space="0" w:color="auto"/>
              <w:bottom w:val="single" w:sz="4" w:space="0" w:color="auto"/>
              <w:right w:val="single" w:sz="4" w:space="0" w:color="auto"/>
            </w:tcBorders>
            <w:hideMark/>
          </w:tcPr>
          <w:p w14:paraId="04E07F7D" w14:textId="77777777" w:rsidR="00366CEE" w:rsidRPr="00DB5BF1" w:rsidRDefault="00326B20"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M,Hv</w:t>
            </w:r>
            <w:proofErr w:type="gramEnd"/>
            <w:r>
              <w:rPr>
                <w:rFonts w:ascii="Times New Roman" w:hAnsi="Times New Roman" w:cs="Times New Roman"/>
                <w:sz w:val="24"/>
              </w:rPr>
              <w:t>,</w:t>
            </w:r>
            <w:proofErr w:type="gramStart"/>
            <w:r>
              <w:rPr>
                <w:rFonts w:ascii="Times New Roman" w:hAnsi="Times New Roman" w:cs="Times New Roman"/>
                <w:sz w:val="24"/>
              </w:rPr>
              <w:t>F</w:t>
            </w:r>
            <w:r w:rsidR="0047159B">
              <w:rPr>
                <w:rFonts w:ascii="Times New Roman" w:hAnsi="Times New Roman" w:cs="Times New Roman"/>
                <w:sz w:val="24"/>
              </w:rPr>
              <w:t>,Pč</w:t>
            </w:r>
            <w:proofErr w:type="spellEnd"/>
            <w:proofErr w:type="gramEnd"/>
          </w:p>
        </w:tc>
        <w:tc>
          <w:tcPr>
            <w:tcW w:w="2021" w:type="dxa"/>
            <w:tcBorders>
              <w:top w:val="single" w:sz="4" w:space="0" w:color="auto"/>
              <w:left w:val="single" w:sz="4" w:space="0" w:color="auto"/>
              <w:bottom w:val="single" w:sz="4" w:space="0" w:color="auto"/>
              <w:right w:val="single" w:sz="4" w:space="0" w:color="auto"/>
            </w:tcBorders>
            <w:hideMark/>
          </w:tcPr>
          <w:p w14:paraId="33877E8E" w14:textId="77777777" w:rsidR="00366CEE" w:rsidRPr="00DB5BF1" w:rsidRDefault="00CE4F2F"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M,Hv</w:t>
            </w:r>
            <w:proofErr w:type="gramEnd"/>
            <w:r>
              <w:rPr>
                <w:rFonts w:ascii="Times New Roman" w:hAnsi="Times New Roman" w:cs="Times New Roman"/>
                <w:sz w:val="24"/>
              </w:rPr>
              <w:t>,</w:t>
            </w:r>
            <w:proofErr w:type="gramStart"/>
            <w:r>
              <w:rPr>
                <w:rFonts w:ascii="Times New Roman" w:hAnsi="Times New Roman" w:cs="Times New Roman"/>
                <w:sz w:val="24"/>
              </w:rPr>
              <w:t>F,</w:t>
            </w:r>
            <w:r w:rsidR="00837041">
              <w:rPr>
                <w:rFonts w:ascii="Times New Roman" w:hAnsi="Times New Roman" w:cs="Times New Roman"/>
                <w:sz w:val="24"/>
              </w:rPr>
              <w:t>Vz</w:t>
            </w:r>
            <w:proofErr w:type="spellEnd"/>
            <w:proofErr w:type="gramEnd"/>
          </w:p>
        </w:tc>
        <w:tc>
          <w:tcPr>
            <w:tcW w:w="2021" w:type="dxa"/>
            <w:tcBorders>
              <w:top w:val="single" w:sz="4" w:space="0" w:color="auto"/>
              <w:left w:val="single" w:sz="4" w:space="0" w:color="auto"/>
              <w:bottom w:val="single" w:sz="4" w:space="0" w:color="auto"/>
              <w:right w:val="single" w:sz="4" w:space="0" w:color="auto"/>
            </w:tcBorders>
            <w:hideMark/>
          </w:tcPr>
          <w:p w14:paraId="700EE480" w14:textId="77777777" w:rsidR="00366CEE" w:rsidRPr="00DB5BF1" w:rsidRDefault="00A65989"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M,Hv</w:t>
            </w:r>
            <w:proofErr w:type="gramEnd"/>
            <w:r>
              <w:rPr>
                <w:rFonts w:ascii="Times New Roman" w:hAnsi="Times New Roman" w:cs="Times New Roman"/>
                <w:sz w:val="24"/>
              </w:rPr>
              <w:t>,</w:t>
            </w:r>
            <w:proofErr w:type="gramStart"/>
            <w:r>
              <w:rPr>
                <w:rFonts w:ascii="Times New Roman" w:hAnsi="Times New Roman" w:cs="Times New Roman"/>
                <w:sz w:val="24"/>
              </w:rPr>
              <w:t>F,</w:t>
            </w:r>
            <w:r w:rsidR="00366CEE" w:rsidRPr="00DB5BF1">
              <w:rPr>
                <w:rFonts w:ascii="Times New Roman" w:hAnsi="Times New Roman" w:cs="Times New Roman"/>
                <w:sz w:val="24"/>
              </w:rPr>
              <w:t>Ch</w:t>
            </w:r>
            <w:proofErr w:type="gramEnd"/>
            <w:r w:rsidR="00366CEE" w:rsidRPr="00DB5BF1">
              <w:rPr>
                <w:rFonts w:ascii="Times New Roman" w:hAnsi="Times New Roman" w:cs="Times New Roman"/>
                <w:sz w:val="24"/>
              </w:rPr>
              <w:t>,</w:t>
            </w:r>
            <w:r w:rsidR="00837041">
              <w:rPr>
                <w:rFonts w:ascii="Times New Roman" w:hAnsi="Times New Roman" w:cs="Times New Roman"/>
                <w:sz w:val="24"/>
              </w:rPr>
              <w:t>Pč</w:t>
            </w:r>
            <w:proofErr w:type="spellEnd"/>
          </w:p>
        </w:tc>
      </w:tr>
      <w:tr w:rsidR="00366CEE" w:rsidRPr="00DB5BF1" w14:paraId="2916B742"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50FC98CB"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Psychohygiena</w:t>
            </w:r>
          </w:p>
        </w:tc>
        <w:tc>
          <w:tcPr>
            <w:tcW w:w="1914" w:type="dxa"/>
            <w:tcBorders>
              <w:top w:val="single" w:sz="4" w:space="0" w:color="auto"/>
              <w:left w:val="single" w:sz="4" w:space="0" w:color="auto"/>
              <w:bottom w:val="single" w:sz="4" w:space="0" w:color="auto"/>
              <w:right w:val="single" w:sz="4" w:space="0" w:color="auto"/>
            </w:tcBorders>
            <w:hideMark/>
          </w:tcPr>
          <w:p w14:paraId="057E90B2" w14:textId="77777777" w:rsidR="00366CEE" w:rsidRPr="00DB5BF1" w:rsidRDefault="00366CEE" w:rsidP="00DB5BF1">
            <w:pPr>
              <w:spacing w:after="0" w:line="240" w:lineRule="auto"/>
              <w:rPr>
                <w:rFonts w:ascii="Times New Roman" w:hAnsi="Times New Roman" w:cs="Times New Roman"/>
                <w:sz w:val="24"/>
              </w:rPr>
            </w:pPr>
            <w:proofErr w:type="spellStart"/>
            <w:r w:rsidRPr="00DB5BF1">
              <w:rPr>
                <w:rFonts w:ascii="Times New Roman" w:hAnsi="Times New Roman" w:cs="Times New Roman"/>
                <w:sz w:val="24"/>
              </w:rPr>
              <w:t>Hv</w:t>
            </w:r>
            <w:proofErr w:type="spellEnd"/>
          </w:p>
        </w:tc>
        <w:tc>
          <w:tcPr>
            <w:tcW w:w="2020" w:type="dxa"/>
            <w:tcBorders>
              <w:top w:val="single" w:sz="4" w:space="0" w:color="auto"/>
              <w:left w:val="single" w:sz="4" w:space="0" w:color="auto"/>
              <w:bottom w:val="single" w:sz="4" w:space="0" w:color="auto"/>
              <w:right w:val="single" w:sz="4" w:space="0" w:color="auto"/>
            </w:tcBorders>
            <w:hideMark/>
          </w:tcPr>
          <w:p w14:paraId="6381B42F" w14:textId="77777777" w:rsidR="00366CEE" w:rsidRPr="00DB5BF1" w:rsidRDefault="00366CEE" w:rsidP="00DB5BF1">
            <w:pPr>
              <w:spacing w:after="0" w:line="240" w:lineRule="auto"/>
              <w:rPr>
                <w:rFonts w:ascii="Times New Roman" w:hAnsi="Times New Roman" w:cs="Times New Roman"/>
                <w:sz w:val="24"/>
              </w:rPr>
            </w:pPr>
            <w:proofErr w:type="spellStart"/>
            <w:r w:rsidRPr="00DB5BF1">
              <w:rPr>
                <w:rFonts w:ascii="Times New Roman" w:hAnsi="Times New Roman" w:cs="Times New Roman"/>
                <w:sz w:val="24"/>
              </w:rPr>
              <w:t>Hv</w:t>
            </w:r>
            <w:proofErr w:type="spellEnd"/>
          </w:p>
        </w:tc>
        <w:tc>
          <w:tcPr>
            <w:tcW w:w="2021" w:type="dxa"/>
            <w:tcBorders>
              <w:top w:val="single" w:sz="4" w:space="0" w:color="auto"/>
              <w:left w:val="single" w:sz="4" w:space="0" w:color="auto"/>
              <w:bottom w:val="single" w:sz="4" w:space="0" w:color="auto"/>
              <w:right w:val="single" w:sz="4" w:space="0" w:color="auto"/>
            </w:tcBorders>
            <w:hideMark/>
          </w:tcPr>
          <w:p w14:paraId="01EA5FC5" w14:textId="77777777" w:rsidR="00366CEE" w:rsidRPr="00DB5BF1" w:rsidRDefault="00CE4F2F" w:rsidP="00DB5BF1">
            <w:pPr>
              <w:spacing w:after="0" w:line="240" w:lineRule="auto"/>
              <w:rPr>
                <w:rFonts w:ascii="Times New Roman" w:hAnsi="Times New Roman" w:cs="Times New Roman"/>
                <w:sz w:val="24"/>
              </w:rPr>
            </w:pPr>
            <w:proofErr w:type="spellStart"/>
            <w:r>
              <w:rPr>
                <w:rFonts w:ascii="Times New Roman" w:hAnsi="Times New Roman" w:cs="Times New Roman"/>
                <w:sz w:val="24"/>
              </w:rPr>
              <w:t>Hv</w:t>
            </w:r>
            <w:proofErr w:type="spellEnd"/>
          </w:p>
        </w:tc>
        <w:tc>
          <w:tcPr>
            <w:tcW w:w="2021" w:type="dxa"/>
            <w:tcBorders>
              <w:top w:val="single" w:sz="4" w:space="0" w:color="auto"/>
              <w:left w:val="single" w:sz="4" w:space="0" w:color="auto"/>
              <w:bottom w:val="single" w:sz="4" w:space="0" w:color="auto"/>
              <w:right w:val="single" w:sz="4" w:space="0" w:color="auto"/>
            </w:tcBorders>
            <w:hideMark/>
          </w:tcPr>
          <w:p w14:paraId="1768C33D" w14:textId="77777777" w:rsidR="00366CEE" w:rsidRPr="00DB5BF1" w:rsidRDefault="00366CEE" w:rsidP="00DB5BF1">
            <w:pPr>
              <w:spacing w:after="0" w:line="240" w:lineRule="auto"/>
              <w:rPr>
                <w:rFonts w:ascii="Times New Roman" w:hAnsi="Times New Roman" w:cs="Times New Roman"/>
                <w:sz w:val="24"/>
              </w:rPr>
            </w:pPr>
            <w:proofErr w:type="spellStart"/>
            <w:r w:rsidRPr="00DB5BF1">
              <w:rPr>
                <w:rFonts w:ascii="Times New Roman" w:hAnsi="Times New Roman" w:cs="Times New Roman"/>
                <w:sz w:val="24"/>
              </w:rPr>
              <w:t>Hv</w:t>
            </w:r>
            <w:proofErr w:type="spellEnd"/>
          </w:p>
        </w:tc>
      </w:tr>
      <w:tr w:rsidR="00366CEE" w:rsidRPr="00DB5BF1" w14:paraId="58921434"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67811D04"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Kreativita</w:t>
            </w:r>
          </w:p>
        </w:tc>
        <w:tc>
          <w:tcPr>
            <w:tcW w:w="1914" w:type="dxa"/>
            <w:tcBorders>
              <w:top w:val="single" w:sz="4" w:space="0" w:color="auto"/>
              <w:left w:val="single" w:sz="4" w:space="0" w:color="auto"/>
              <w:bottom w:val="single" w:sz="4" w:space="0" w:color="auto"/>
              <w:right w:val="single" w:sz="4" w:space="0" w:color="auto"/>
            </w:tcBorders>
            <w:hideMark/>
          </w:tcPr>
          <w:p w14:paraId="5F430B93" w14:textId="77777777" w:rsidR="00366CEE" w:rsidRPr="00DB5BF1" w:rsidRDefault="00CE4F2F"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F,Vv</w:t>
            </w:r>
            <w:proofErr w:type="gramEnd"/>
            <w:r>
              <w:rPr>
                <w:rFonts w:ascii="Times New Roman" w:hAnsi="Times New Roman" w:cs="Times New Roman"/>
                <w:sz w:val="24"/>
              </w:rPr>
              <w:t>,</w:t>
            </w:r>
            <w:proofErr w:type="gramStart"/>
            <w:r>
              <w:rPr>
                <w:rFonts w:ascii="Times New Roman" w:hAnsi="Times New Roman" w:cs="Times New Roman"/>
                <w:sz w:val="24"/>
              </w:rPr>
              <w:t>M,Hv</w:t>
            </w:r>
            <w:proofErr w:type="gramEnd"/>
            <w:r>
              <w:rPr>
                <w:rFonts w:ascii="Times New Roman" w:hAnsi="Times New Roman" w:cs="Times New Roman"/>
                <w:sz w:val="24"/>
              </w:rPr>
              <w:t>,</w:t>
            </w:r>
            <w:proofErr w:type="gramStart"/>
            <w:r w:rsidR="00366CEE" w:rsidRPr="00DB5BF1">
              <w:rPr>
                <w:rFonts w:ascii="Times New Roman" w:hAnsi="Times New Roman" w:cs="Times New Roman"/>
                <w:sz w:val="24"/>
              </w:rPr>
              <w:t>D,Inf</w:t>
            </w:r>
            <w:proofErr w:type="gramEnd"/>
            <w:r w:rsidR="007518CB">
              <w:rPr>
                <w:rFonts w:ascii="Times New Roman" w:hAnsi="Times New Roman" w:cs="Times New Roman"/>
                <w:sz w:val="24"/>
              </w:rPr>
              <w:t>,Vz</w:t>
            </w:r>
            <w:proofErr w:type="spellEnd"/>
          </w:p>
        </w:tc>
        <w:tc>
          <w:tcPr>
            <w:tcW w:w="2020" w:type="dxa"/>
            <w:tcBorders>
              <w:top w:val="single" w:sz="4" w:space="0" w:color="auto"/>
              <w:left w:val="single" w:sz="4" w:space="0" w:color="auto"/>
              <w:bottom w:val="single" w:sz="4" w:space="0" w:color="auto"/>
              <w:right w:val="single" w:sz="4" w:space="0" w:color="auto"/>
            </w:tcBorders>
            <w:hideMark/>
          </w:tcPr>
          <w:p w14:paraId="2A20008A" w14:textId="77777777" w:rsidR="00366CEE" w:rsidRPr="00DB5BF1" w:rsidRDefault="00326B20"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F,Vv</w:t>
            </w:r>
            <w:proofErr w:type="gramEnd"/>
            <w:r>
              <w:rPr>
                <w:rFonts w:ascii="Times New Roman" w:hAnsi="Times New Roman" w:cs="Times New Roman"/>
                <w:sz w:val="24"/>
              </w:rPr>
              <w:t>,</w:t>
            </w:r>
            <w:proofErr w:type="gramStart"/>
            <w:r>
              <w:rPr>
                <w:rFonts w:ascii="Times New Roman" w:hAnsi="Times New Roman" w:cs="Times New Roman"/>
                <w:sz w:val="24"/>
              </w:rPr>
              <w:t>M,Hv</w:t>
            </w:r>
            <w:proofErr w:type="gramEnd"/>
            <w:r>
              <w:rPr>
                <w:rFonts w:ascii="Times New Roman" w:hAnsi="Times New Roman" w:cs="Times New Roman"/>
                <w:sz w:val="24"/>
              </w:rPr>
              <w:t>,</w:t>
            </w:r>
            <w:proofErr w:type="gramStart"/>
            <w:r w:rsidR="00366CEE" w:rsidRPr="00DB5BF1">
              <w:rPr>
                <w:rFonts w:ascii="Times New Roman" w:hAnsi="Times New Roman" w:cs="Times New Roman"/>
                <w:sz w:val="24"/>
              </w:rPr>
              <w:t>Inf,Vv</w:t>
            </w:r>
            <w:proofErr w:type="spellEnd"/>
            <w:proofErr w:type="gramEnd"/>
          </w:p>
        </w:tc>
        <w:tc>
          <w:tcPr>
            <w:tcW w:w="2021" w:type="dxa"/>
            <w:tcBorders>
              <w:top w:val="single" w:sz="4" w:space="0" w:color="auto"/>
              <w:left w:val="single" w:sz="4" w:space="0" w:color="auto"/>
              <w:bottom w:val="single" w:sz="4" w:space="0" w:color="auto"/>
              <w:right w:val="single" w:sz="4" w:space="0" w:color="auto"/>
            </w:tcBorders>
            <w:hideMark/>
          </w:tcPr>
          <w:p w14:paraId="28C16475" w14:textId="77777777" w:rsidR="00366CEE" w:rsidRPr="00DB5BF1" w:rsidRDefault="00CE4F2F"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F,Vv</w:t>
            </w:r>
            <w:proofErr w:type="gramEnd"/>
            <w:r>
              <w:rPr>
                <w:rFonts w:ascii="Times New Roman" w:hAnsi="Times New Roman" w:cs="Times New Roman"/>
                <w:sz w:val="24"/>
              </w:rPr>
              <w:t>,</w:t>
            </w:r>
            <w:proofErr w:type="gramStart"/>
            <w:r>
              <w:rPr>
                <w:rFonts w:ascii="Times New Roman" w:hAnsi="Times New Roman" w:cs="Times New Roman"/>
                <w:sz w:val="24"/>
              </w:rPr>
              <w:t>M,Hv</w:t>
            </w:r>
            <w:proofErr w:type="gramEnd"/>
            <w:r w:rsidR="00366CEE" w:rsidRPr="00DB5BF1">
              <w:rPr>
                <w:rFonts w:ascii="Times New Roman" w:hAnsi="Times New Roman" w:cs="Times New Roman"/>
                <w:sz w:val="24"/>
              </w:rPr>
              <w:t>,</w:t>
            </w:r>
            <w:proofErr w:type="gramStart"/>
            <w:r w:rsidR="00366CEE" w:rsidRPr="00DB5BF1">
              <w:rPr>
                <w:rFonts w:ascii="Times New Roman" w:hAnsi="Times New Roman" w:cs="Times New Roman"/>
                <w:sz w:val="24"/>
              </w:rPr>
              <w:t>Inf,Aj</w:t>
            </w:r>
            <w:proofErr w:type="spellEnd"/>
            <w:proofErr w:type="gramEnd"/>
          </w:p>
        </w:tc>
        <w:tc>
          <w:tcPr>
            <w:tcW w:w="2021" w:type="dxa"/>
            <w:tcBorders>
              <w:top w:val="single" w:sz="4" w:space="0" w:color="auto"/>
              <w:left w:val="single" w:sz="4" w:space="0" w:color="auto"/>
              <w:bottom w:val="single" w:sz="4" w:space="0" w:color="auto"/>
              <w:right w:val="single" w:sz="4" w:space="0" w:color="auto"/>
            </w:tcBorders>
            <w:hideMark/>
          </w:tcPr>
          <w:p w14:paraId="1E37AA6F" w14:textId="77777777" w:rsidR="00366CEE" w:rsidRPr="00DB5BF1" w:rsidRDefault="00A65989"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F,Vv</w:t>
            </w:r>
            <w:proofErr w:type="gramEnd"/>
            <w:r>
              <w:rPr>
                <w:rFonts w:ascii="Times New Roman" w:hAnsi="Times New Roman" w:cs="Times New Roman"/>
                <w:sz w:val="24"/>
              </w:rPr>
              <w:t>,</w:t>
            </w:r>
            <w:proofErr w:type="gramStart"/>
            <w:r>
              <w:rPr>
                <w:rFonts w:ascii="Times New Roman" w:hAnsi="Times New Roman" w:cs="Times New Roman"/>
                <w:sz w:val="24"/>
              </w:rPr>
              <w:t>M,Hv</w:t>
            </w:r>
            <w:proofErr w:type="gramEnd"/>
            <w:r>
              <w:rPr>
                <w:rFonts w:ascii="Times New Roman" w:hAnsi="Times New Roman" w:cs="Times New Roman"/>
                <w:sz w:val="24"/>
              </w:rPr>
              <w:t>,</w:t>
            </w:r>
            <w:r w:rsidR="00366CEE" w:rsidRPr="00DB5BF1">
              <w:rPr>
                <w:rFonts w:ascii="Times New Roman" w:hAnsi="Times New Roman" w:cs="Times New Roman"/>
                <w:sz w:val="24"/>
              </w:rPr>
              <w:t>Inf</w:t>
            </w:r>
            <w:proofErr w:type="spellEnd"/>
          </w:p>
        </w:tc>
      </w:tr>
      <w:tr w:rsidR="00366CEE" w:rsidRPr="00DB5BF1" w14:paraId="2E57340E"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771DEB59"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SOCIÁLNÍ ROZVOJ</w:t>
            </w:r>
          </w:p>
        </w:tc>
        <w:tc>
          <w:tcPr>
            <w:tcW w:w="1914" w:type="dxa"/>
            <w:tcBorders>
              <w:top w:val="single" w:sz="4" w:space="0" w:color="auto"/>
              <w:left w:val="single" w:sz="4" w:space="0" w:color="auto"/>
              <w:bottom w:val="single" w:sz="4" w:space="0" w:color="auto"/>
              <w:right w:val="single" w:sz="4" w:space="0" w:color="auto"/>
            </w:tcBorders>
          </w:tcPr>
          <w:p w14:paraId="51DABB14" w14:textId="77777777" w:rsidR="00366CEE" w:rsidRPr="00DB5BF1" w:rsidRDefault="00366CEE" w:rsidP="00DB5BF1">
            <w:pPr>
              <w:spacing w:after="0" w:line="240" w:lineRule="auto"/>
              <w:rPr>
                <w:rFonts w:ascii="Times New Roman" w:hAnsi="Times New Roman" w:cs="Times New Roman"/>
                <w:sz w:val="24"/>
              </w:rPr>
            </w:pPr>
          </w:p>
        </w:tc>
        <w:tc>
          <w:tcPr>
            <w:tcW w:w="2020" w:type="dxa"/>
            <w:tcBorders>
              <w:top w:val="single" w:sz="4" w:space="0" w:color="auto"/>
              <w:left w:val="single" w:sz="4" w:space="0" w:color="auto"/>
              <w:bottom w:val="single" w:sz="4" w:space="0" w:color="auto"/>
              <w:right w:val="single" w:sz="4" w:space="0" w:color="auto"/>
            </w:tcBorders>
          </w:tcPr>
          <w:p w14:paraId="4F47D0F2" w14:textId="77777777" w:rsidR="00366CEE" w:rsidRPr="00DB5BF1" w:rsidRDefault="00366CEE" w:rsidP="00DB5BF1">
            <w:pPr>
              <w:spacing w:after="0" w:line="240" w:lineRule="auto"/>
              <w:rPr>
                <w:rFonts w:ascii="Times New Roman" w:hAnsi="Times New Roman" w:cs="Times New Roman"/>
                <w:sz w:val="24"/>
              </w:rPr>
            </w:pPr>
          </w:p>
        </w:tc>
        <w:tc>
          <w:tcPr>
            <w:tcW w:w="2021" w:type="dxa"/>
            <w:tcBorders>
              <w:top w:val="single" w:sz="4" w:space="0" w:color="auto"/>
              <w:left w:val="single" w:sz="4" w:space="0" w:color="auto"/>
              <w:bottom w:val="single" w:sz="4" w:space="0" w:color="auto"/>
              <w:right w:val="single" w:sz="4" w:space="0" w:color="auto"/>
            </w:tcBorders>
          </w:tcPr>
          <w:p w14:paraId="1127B639" w14:textId="77777777" w:rsidR="00366CEE" w:rsidRPr="00DB5BF1" w:rsidRDefault="00366CEE" w:rsidP="00DB5BF1">
            <w:pPr>
              <w:spacing w:after="0" w:line="240" w:lineRule="auto"/>
              <w:rPr>
                <w:rFonts w:ascii="Times New Roman" w:hAnsi="Times New Roman" w:cs="Times New Roman"/>
                <w:sz w:val="24"/>
              </w:rPr>
            </w:pPr>
          </w:p>
        </w:tc>
        <w:tc>
          <w:tcPr>
            <w:tcW w:w="2021" w:type="dxa"/>
            <w:tcBorders>
              <w:top w:val="single" w:sz="4" w:space="0" w:color="auto"/>
              <w:left w:val="single" w:sz="4" w:space="0" w:color="auto"/>
              <w:bottom w:val="single" w:sz="4" w:space="0" w:color="auto"/>
              <w:right w:val="single" w:sz="4" w:space="0" w:color="auto"/>
            </w:tcBorders>
          </w:tcPr>
          <w:p w14:paraId="3B86682C" w14:textId="77777777" w:rsidR="00366CEE" w:rsidRPr="00DB5BF1" w:rsidRDefault="00366CEE" w:rsidP="00DB5BF1">
            <w:pPr>
              <w:spacing w:after="0" w:line="240" w:lineRule="auto"/>
              <w:rPr>
                <w:rFonts w:ascii="Times New Roman" w:hAnsi="Times New Roman" w:cs="Times New Roman"/>
                <w:sz w:val="24"/>
              </w:rPr>
            </w:pPr>
          </w:p>
        </w:tc>
      </w:tr>
      <w:tr w:rsidR="00366CEE" w:rsidRPr="00DB5BF1" w14:paraId="3ABA11C6"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6274CF48"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Poznávání lidí</w:t>
            </w:r>
          </w:p>
        </w:tc>
        <w:tc>
          <w:tcPr>
            <w:tcW w:w="1914" w:type="dxa"/>
            <w:tcBorders>
              <w:top w:val="single" w:sz="4" w:space="0" w:color="auto"/>
              <w:left w:val="single" w:sz="4" w:space="0" w:color="auto"/>
              <w:bottom w:val="single" w:sz="4" w:space="0" w:color="auto"/>
              <w:right w:val="single" w:sz="4" w:space="0" w:color="auto"/>
            </w:tcBorders>
            <w:hideMark/>
          </w:tcPr>
          <w:p w14:paraId="3640E0F6"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Vo,Hv</w:t>
            </w:r>
            <w:proofErr w:type="spellEnd"/>
            <w:proofErr w:type="gramEnd"/>
          </w:p>
        </w:tc>
        <w:tc>
          <w:tcPr>
            <w:tcW w:w="2020" w:type="dxa"/>
            <w:tcBorders>
              <w:top w:val="single" w:sz="4" w:space="0" w:color="auto"/>
              <w:left w:val="single" w:sz="4" w:space="0" w:color="auto"/>
              <w:bottom w:val="single" w:sz="4" w:space="0" w:color="auto"/>
              <w:right w:val="single" w:sz="4" w:space="0" w:color="auto"/>
            </w:tcBorders>
            <w:hideMark/>
          </w:tcPr>
          <w:p w14:paraId="7203151B"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Hv,Vv</w:t>
            </w:r>
            <w:proofErr w:type="gramEnd"/>
            <w:r w:rsidRPr="00DB5BF1">
              <w:rPr>
                <w:rFonts w:ascii="Times New Roman" w:hAnsi="Times New Roman" w:cs="Times New Roman"/>
                <w:sz w:val="24"/>
              </w:rPr>
              <w:t>,Rj</w:t>
            </w:r>
            <w:proofErr w:type="spellEnd"/>
          </w:p>
        </w:tc>
        <w:tc>
          <w:tcPr>
            <w:tcW w:w="2021" w:type="dxa"/>
            <w:tcBorders>
              <w:top w:val="single" w:sz="4" w:space="0" w:color="auto"/>
              <w:left w:val="single" w:sz="4" w:space="0" w:color="auto"/>
              <w:bottom w:val="single" w:sz="4" w:space="0" w:color="auto"/>
              <w:right w:val="single" w:sz="4" w:space="0" w:color="auto"/>
            </w:tcBorders>
            <w:hideMark/>
          </w:tcPr>
          <w:p w14:paraId="7B4DA18B" w14:textId="77777777" w:rsidR="00366CEE" w:rsidRPr="00DB5BF1" w:rsidRDefault="00366CEE" w:rsidP="00DB5BF1">
            <w:pPr>
              <w:spacing w:after="0" w:line="240" w:lineRule="auto"/>
              <w:rPr>
                <w:rFonts w:ascii="Times New Roman" w:hAnsi="Times New Roman" w:cs="Times New Roman"/>
                <w:sz w:val="24"/>
              </w:rPr>
            </w:pPr>
            <w:proofErr w:type="spellStart"/>
            <w:r w:rsidRPr="00DB5BF1">
              <w:rPr>
                <w:rFonts w:ascii="Times New Roman" w:hAnsi="Times New Roman" w:cs="Times New Roman"/>
                <w:sz w:val="24"/>
              </w:rPr>
              <w:t>Vo</w:t>
            </w:r>
            <w:proofErr w:type="spellEnd"/>
          </w:p>
        </w:tc>
        <w:tc>
          <w:tcPr>
            <w:tcW w:w="2021" w:type="dxa"/>
            <w:tcBorders>
              <w:top w:val="single" w:sz="4" w:space="0" w:color="auto"/>
              <w:left w:val="single" w:sz="4" w:space="0" w:color="auto"/>
              <w:bottom w:val="single" w:sz="4" w:space="0" w:color="auto"/>
              <w:right w:val="single" w:sz="4" w:space="0" w:color="auto"/>
            </w:tcBorders>
            <w:hideMark/>
          </w:tcPr>
          <w:p w14:paraId="6C3B51B2" w14:textId="77777777" w:rsidR="00366CEE" w:rsidRPr="00DB5BF1" w:rsidRDefault="00366CEE" w:rsidP="00DB5BF1">
            <w:pPr>
              <w:spacing w:after="0" w:line="240" w:lineRule="auto"/>
              <w:rPr>
                <w:rFonts w:ascii="Times New Roman" w:hAnsi="Times New Roman" w:cs="Times New Roman"/>
                <w:sz w:val="24"/>
              </w:rPr>
            </w:pPr>
          </w:p>
        </w:tc>
      </w:tr>
      <w:tr w:rsidR="00366CEE" w:rsidRPr="00DB5BF1" w14:paraId="3F458B0B"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0F48B95E"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Mezilidské vztahy</w:t>
            </w:r>
          </w:p>
        </w:tc>
        <w:tc>
          <w:tcPr>
            <w:tcW w:w="1914" w:type="dxa"/>
            <w:tcBorders>
              <w:top w:val="single" w:sz="4" w:space="0" w:color="auto"/>
              <w:left w:val="single" w:sz="4" w:space="0" w:color="auto"/>
              <w:bottom w:val="single" w:sz="4" w:space="0" w:color="auto"/>
              <w:right w:val="single" w:sz="4" w:space="0" w:color="auto"/>
            </w:tcBorders>
            <w:hideMark/>
          </w:tcPr>
          <w:p w14:paraId="73FBF5DB"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Hv,D</w:t>
            </w:r>
            <w:proofErr w:type="gramEnd"/>
            <w:r w:rsidRPr="00DB5BF1">
              <w:rPr>
                <w:rFonts w:ascii="Times New Roman" w:hAnsi="Times New Roman" w:cs="Times New Roman"/>
                <w:sz w:val="24"/>
              </w:rPr>
              <w:t>,Vz</w:t>
            </w:r>
            <w:proofErr w:type="spellEnd"/>
            <w:r w:rsidR="008F5C76">
              <w:rPr>
                <w:rFonts w:ascii="Times New Roman" w:hAnsi="Times New Roman" w:cs="Times New Roman"/>
                <w:sz w:val="24"/>
              </w:rPr>
              <w:t>, Čj</w:t>
            </w:r>
            <w:r w:rsidR="00736EDB">
              <w:rPr>
                <w:rFonts w:ascii="Times New Roman" w:hAnsi="Times New Roman" w:cs="Times New Roman"/>
                <w:sz w:val="24"/>
              </w:rPr>
              <w:t xml:space="preserve">, </w:t>
            </w:r>
            <w:proofErr w:type="spellStart"/>
            <w:r w:rsidR="00736EDB">
              <w:rPr>
                <w:rFonts w:ascii="Times New Roman" w:hAnsi="Times New Roman" w:cs="Times New Roman"/>
                <w:sz w:val="24"/>
              </w:rPr>
              <w:t>Vo</w:t>
            </w:r>
            <w:proofErr w:type="spellEnd"/>
          </w:p>
        </w:tc>
        <w:tc>
          <w:tcPr>
            <w:tcW w:w="2020" w:type="dxa"/>
            <w:tcBorders>
              <w:top w:val="single" w:sz="4" w:space="0" w:color="auto"/>
              <w:left w:val="single" w:sz="4" w:space="0" w:color="auto"/>
              <w:bottom w:val="single" w:sz="4" w:space="0" w:color="auto"/>
              <w:right w:val="single" w:sz="4" w:space="0" w:color="auto"/>
            </w:tcBorders>
            <w:hideMark/>
          </w:tcPr>
          <w:p w14:paraId="2413C0EE" w14:textId="77777777" w:rsidR="00366CEE" w:rsidRPr="00DB5BF1" w:rsidRDefault="00366CEE" w:rsidP="00DB5BF1">
            <w:pPr>
              <w:spacing w:after="0" w:line="240" w:lineRule="auto"/>
              <w:rPr>
                <w:rFonts w:ascii="Times New Roman" w:hAnsi="Times New Roman" w:cs="Times New Roman"/>
                <w:sz w:val="24"/>
              </w:rPr>
            </w:pPr>
            <w:proofErr w:type="spellStart"/>
            <w:r w:rsidRPr="00DB5BF1">
              <w:rPr>
                <w:rFonts w:ascii="Times New Roman" w:hAnsi="Times New Roman" w:cs="Times New Roman"/>
                <w:sz w:val="24"/>
              </w:rPr>
              <w:t>Hv</w:t>
            </w:r>
            <w:proofErr w:type="spellEnd"/>
          </w:p>
        </w:tc>
        <w:tc>
          <w:tcPr>
            <w:tcW w:w="2021" w:type="dxa"/>
            <w:tcBorders>
              <w:top w:val="single" w:sz="4" w:space="0" w:color="auto"/>
              <w:left w:val="single" w:sz="4" w:space="0" w:color="auto"/>
              <w:bottom w:val="single" w:sz="4" w:space="0" w:color="auto"/>
              <w:right w:val="single" w:sz="4" w:space="0" w:color="auto"/>
            </w:tcBorders>
            <w:hideMark/>
          </w:tcPr>
          <w:p w14:paraId="24DD335E"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Hv,Aj</w:t>
            </w:r>
            <w:proofErr w:type="spellEnd"/>
            <w:proofErr w:type="gramEnd"/>
            <w:r w:rsidRPr="00DB5BF1">
              <w:rPr>
                <w:rFonts w:ascii="Times New Roman" w:hAnsi="Times New Roman" w:cs="Times New Roman"/>
                <w:sz w:val="24"/>
              </w:rPr>
              <w:t xml:space="preserve">, </w:t>
            </w:r>
            <w:proofErr w:type="spellStart"/>
            <w:r w:rsidRPr="00DB5BF1">
              <w:rPr>
                <w:rFonts w:ascii="Times New Roman" w:hAnsi="Times New Roman" w:cs="Times New Roman"/>
                <w:sz w:val="24"/>
              </w:rPr>
              <w:t>Rj</w:t>
            </w:r>
            <w:proofErr w:type="spellEnd"/>
          </w:p>
        </w:tc>
        <w:tc>
          <w:tcPr>
            <w:tcW w:w="2021" w:type="dxa"/>
            <w:tcBorders>
              <w:top w:val="single" w:sz="4" w:space="0" w:color="auto"/>
              <w:left w:val="single" w:sz="4" w:space="0" w:color="auto"/>
              <w:bottom w:val="single" w:sz="4" w:space="0" w:color="auto"/>
              <w:right w:val="single" w:sz="4" w:space="0" w:color="auto"/>
            </w:tcBorders>
            <w:hideMark/>
          </w:tcPr>
          <w:p w14:paraId="55086CDF"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Hv</w:t>
            </w:r>
            <w:r w:rsidR="00482FDC">
              <w:rPr>
                <w:rFonts w:ascii="Times New Roman" w:hAnsi="Times New Roman" w:cs="Times New Roman"/>
                <w:sz w:val="24"/>
              </w:rPr>
              <w:t>,D</w:t>
            </w:r>
            <w:proofErr w:type="spellEnd"/>
            <w:proofErr w:type="gramEnd"/>
          </w:p>
        </w:tc>
      </w:tr>
      <w:tr w:rsidR="00366CEE" w:rsidRPr="00DB5BF1" w14:paraId="5E95D28A"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69F3EB47"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Komunikace</w:t>
            </w:r>
          </w:p>
        </w:tc>
        <w:tc>
          <w:tcPr>
            <w:tcW w:w="1914" w:type="dxa"/>
            <w:tcBorders>
              <w:top w:val="single" w:sz="4" w:space="0" w:color="auto"/>
              <w:left w:val="single" w:sz="4" w:space="0" w:color="auto"/>
              <w:bottom w:val="single" w:sz="4" w:space="0" w:color="auto"/>
              <w:right w:val="single" w:sz="4" w:space="0" w:color="auto"/>
            </w:tcBorders>
            <w:hideMark/>
          </w:tcPr>
          <w:p w14:paraId="4D95EB2B" w14:textId="77777777" w:rsidR="00366CEE" w:rsidRPr="00DB5BF1" w:rsidRDefault="00D862E5"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Čj,Hv</w:t>
            </w:r>
            <w:proofErr w:type="gramEnd"/>
            <w:r>
              <w:rPr>
                <w:rFonts w:ascii="Times New Roman" w:hAnsi="Times New Roman" w:cs="Times New Roman"/>
                <w:sz w:val="24"/>
              </w:rPr>
              <w:t>,</w:t>
            </w:r>
            <w:proofErr w:type="gramStart"/>
            <w:r>
              <w:rPr>
                <w:rFonts w:ascii="Times New Roman" w:hAnsi="Times New Roman" w:cs="Times New Roman"/>
                <w:sz w:val="24"/>
              </w:rPr>
              <w:t>D,Inf</w:t>
            </w:r>
            <w:proofErr w:type="gramEnd"/>
            <w:r w:rsidR="00366CEE" w:rsidRPr="00DB5BF1">
              <w:rPr>
                <w:rFonts w:ascii="Times New Roman" w:hAnsi="Times New Roman" w:cs="Times New Roman"/>
                <w:sz w:val="24"/>
              </w:rPr>
              <w:t>,</w:t>
            </w:r>
            <w:proofErr w:type="gramStart"/>
            <w:r w:rsidR="00366CEE" w:rsidRPr="00DB5BF1">
              <w:rPr>
                <w:rFonts w:ascii="Times New Roman" w:hAnsi="Times New Roman" w:cs="Times New Roman"/>
                <w:sz w:val="24"/>
              </w:rPr>
              <w:t>Pč,Vv</w:t>
            </w:r>
            <w:proofErr w:type="gramEnd"/>
            <w:r w:rsidR="00366CEE" w:rsidRPr="00DB5BF1">
              <w:rPr>
                <w:rFonts w:ascii="Times New Roman" w:hAnsi="Times New Roman" w:cs="Times New Roman"/>
                <w:sz w:val="24"/>
              </w:rPr>
              <w:t>,</w:t>
            </w:r>
            <w:proofErr w:type="gramStart"/>
            <w:r w:rsidR="00366CEE" w:rsidRPr="00DB5BF1">
              <w:rPr>
                <w:rFonts w:ascii="Times New Roman" w:hAnsi="Times New Roman" w:cs="Times New Roman"/>
                <w:sz w:val="24"/>
              </w:rPr>
              <w:t>Vz</w:t>
            </w:r>
            <w:r w:rsidR="00736EDB">
              <w:rPr>
                <w:rFonts w:ascii="Times New Roman" w:hAnsi="Times New Roman" w:cs="Times New Roman"/>
                <w:sz w:val="24"/>
              </w:rPr>
              <w:t>,Vo</w:t>
            </w:r>
            <w:proofErr w:type="spellEnd"/>
            <w:proofErr w:type="gramEnd"/>
          </w:p>
        </w:tc>
        <w:tc>
          <w:tcPr>
            <w:tcW w:w="2020" w:type="dxa"/>
            <w:tcBorders>
              <w:top w:val="single" w:sz="4" w:space="0" w:color="auto"/>
              <w:left w:val="single" w:sz="4" w:space="0" w:color="auto"/>
              <w:bottom w:val="single" w:sz="4" w:space="0" w:color="auto"/>
              <w:right w:val="single" w:sz="4" w:space="0" w:color="auto"/>
            </w:tcBorders>
            <w:hideMark/>
          </w:tcPr>
          <w:p w14:paraId="0B6BAB70"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Čj,Hv</w:t>
            </w:r>
            <w:proofErr w:type="gramEnd"/>
            <w:r w:rsidRPr="00DB5BF1">
              <w:rPr>
                <w:rFonts w:ascii="Times New Roman" w:hAnsi="Times New Roman" w:cs="Times New Roman"/>
                <w:sz w:val="24"/>
              </w:rPr>
              <w:t>,</w:t>
            </w:r>
            <w:proofErr w:type="gramStart"/>
            <w:r w:rsidRPr="00DB5BF1">
              <w:rPr>
                <w:rFonts w:ascii="Times New Roman" w:hAnsi="Times New Roman" w:cs="Times New Roman"/>
                <w:sz w:val="24"/>
              </w:rPr>
              <w:t>Inf,Nj</w:t>
            </w:r>
            <w:proofErr w:type="gramEnd"/>
            <w:r w:rsidRPr="00DB5BF1">
              <w:rPr>
                <w:rFonts w:ascii="Times New Roman" w:hAnsi="Times New Roman" w:cs="Times New Roman"/>
                <w:sz w:val="24"/>
              </w:rPr>
              <w:t>,Pč</w:t>
            </w:r>
            <w:proofErr w:type="spellEnd"/>
            <w:r w:rsidRPr="00DB5BF1">
              <w:rPr>
                <w:rFonts w:ascii="Times New Roman" w:hAnsi="Times New Roman" w:cs="Times New Roman"/>
                <w:sz w:val="24"/>
              </w:rPr>
              <w:t xml:space="preserve">, </w:t>
            </w:r>
          </w:p>
        </w:tc>
        <w:tc>
          <w:tcPr>
            <w:tcW w:w="2021" w:type="dxa"/>
            <w:tcBorders>
              <w:top w:val="single" w:sz="4" w:space="0" w:color="auto"/>
              <w:left w:val="single" w:sz="4" w:space="0" w:color="auto"/>
              <w:bottom w:val="single" w:sz="4" w:space="0" w:color="auto"/>
              <w:right w:val="single" w:sz="4" w:space="0" w:color="auto"/>
            </w:tcBorders>
            <w:hideMark/>
          </w:tcPr>
          <w:p w14:paraId="3C9CA0DC"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Čj,Hv</w:t>
            </w:r>
            <w:proofErr w:type="gramEnd"/>
            <w:r w:rsidRPr="00DB5BF1">
              <w:rPr>
                <w:rFonts w:ascii="Times New Roman" w:hAnsi="Times New Roman" w:cs="Times New Roman"/>
                <w:sz w:val="24"/>
              </w:rPr>
              <w:t>,</w:t>
            </w:r>
            <w:proofErr w:type="gramStart"/>
            <w:r w:rsidRPr="00DB5BF1">
              <w:rPr>
                <w:rFonts w:ascii="Times New Roman" w:hAnsi="Times New Roman" w:cs="Times New Roman"/>
                <w:sz w:val="24"/>
              </w:rPr>
              <w:t>Inf,Nj</w:t>
            </w:r>
            <w:proofErr w:type="spellEnd"/>
            <w:proofErr w:type="gramEnd"/>
            <w:r w:rsidRPr="00DB5BF1">
              <w:rPr>
                <w:rFonts w:ascii="Times New Roman" w:hAnsi="Times New Roman" w:cs="Times New Roman"/>
                <w:sz w:val="24"/>
              </w:rPr>
              <w:t xml:space="preserve">, </w:t>
            </w:r>
            <w:proofErr w:type="spellStart"/>
            <w:r w:rsidRPr="00DB5BF1">
              <w:rPr>
                <w:rFonts w:ascii="Times New Roman" w:hAnsi="Times New Roman" w:cs="Times New Roman"/>
                <w:sz w:val="24"/>
              </w:rPr>
              <w:t>Rj</w:t>
            </w:r>
            <w:proofErr w:type="spellEnd"/>
          </w:p>
        </w:tc>
        <w:tc>
          <w:tcPr>
            <w:tcW w:w="2021" w:type="dxa"/>
            <w:tcBorders>
              <w:top w:val="single" w:sz="4" w:space="0" w:color="auto"/>
              <w:left w:val="single" w:sz="4" w:space="0" w:color="auto"/>
              <w:bottom w:val="single" w:sz="4" w:space="0" w:color="auto"/>
              <w:right w:val="single" w:sz="4" w:space="0" w:color="auto"/>
            </w:tcBorders>
            <w:hideMark/>
          </w:tcPr>
          <w:p w14:paraId="5FD3E219"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Čj,Hv</w:t>
            </w:r>
            <w:proofErr w:type="gramEnd"/>
            <w:r w:rsidRPr="00DB5BF1">
              <w:rPr>
                <w:rFonts w:ascii="Times New Roman" w:hAnsi="Times New Roman" w:cs="Times New Roman"/>
                <w:sz w:val="24"/>
              </w:rPr>
              <w:t>,</w:t>
            </w:r>
            <w:proofErr w:type="gramStart"/>
            <w:r w:rsidRPr="00DB5BF1">
              <w:rPr>
                <w:rFonts w:ascii="Times New Roman" w:hAnsi="Times New Roman" w:cs="Times New Roman"/>
                <w:sz w:val="24"/>
              </w:rPr>
              <w:t>Inf,Vv</w:t>
            </w:r>
            <w:proofErr w:type="gramEnd"/>
            <w:r w:rsidR="00482FDC">
              <w:rPr>
                <w:rFonts w:ascii="Times New Roman" w:hAnsi="Times New Roman" w:cs="Times New Roman"/>
                <w:sz w:val="24"/>
              </w:rPr>
              <w:t>,Nj</w:t>
            </w:r>
            <w:proofErr w:type="spellEnd"/>
          </w:p>
        </w:tc>
      </w:tr>
      <w:tr w:rsidR="00366CEE" w:rsidRPr="00DB5BF1" w14:paraId="745B3EA8"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34BAE2D5"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Kooperace a kompetice</w:t>
            </w:r>
          </w:p>
        </w:tc>
        <w:tc>
          <w:tcPr>
            <w:tcW w:w="1914" w:type="dxa"/>
            <w:tcBorders>
              <w:top w:val="single" w:sz="4" w:space="0" w:color="auto"/>
              <w:left w:val="single" w:sz="4" w:space="0" w:color="auto"/>
              <w:bottom w:val="single" w:sz="4" w:space="0" w:color="auto"/>
              <w:right w:val="single" w:sz="4" w:space="0" w:color="auto"/>
            </w:tcBorders>
            <w:hideMark/>
          </w:tcPr>
          <w:p w14:paraId="009CD209" w14:textId="77777777" w:rsidR="00366CEE" w:rsidRPr="00DB5BF1" w:rsidRDefault="00CE4F2F"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M,F</w:t>
            </w:r>
            <w:proofErr w:type="gramEnd"/>
            <w:r>
              <w:rPr>
                <w:rFonts w:ascii="Times New Roman" w:hAnsi="Times New Roman" w:cs="Times New Roman"/>
                <w:sz w:val="24"/>
              </w:rPr>
              <w:t>,</w:t>
            </w:r>
            <w:r w:rsidR="00366CEE" w:rsidRPr="00DB5BF1">
              <w:rPr>
                <w:rFonts w:ascii="Times New Roman" w:hAnsi="Times New Roman" w:cs="Times New Roman"/>
                <w:sz w:val="24"/>
              </w:rPr>
              <w:t>Hv</w:t>
            </w:r>
            <w:proofErr w:type="spellEnd"/>
          </w:p>
        </w:tc>
        <w:tc>
          <w:tcPr>
            <w:tcW w:w="2020" w:type="dxa"/>
            <w:tcBorders>
              <w:top w:val="single" w:sz="4" w:space="0" w:color="auto"/>
              <w:left w:val="single" w:sz="4" w:space="0" w:color="auto"/>
              <w:bottom w:val="single" w:sz="4" w:space="0" w:color="auto"/>
              <w:right w:val="single" w:sz="4" w:space="0" w:color="auto"/>
            </w:tcBorders>
            <w:hideMark/>
          </w:tcPr>
          <w:p w14:paraId="1B324FC8" w14:textId="77777777" w:rsidR="00366CEE" w:rsidRPr="00DB5BF1" w:rsidRDefault="00326B20"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M,F</w:t>
            </w:r>
            <w:proofErr w:type="gramEnd"/>
            <w:r>
              <w:rPr>
                <w:rFonts w:ascii="Times New Roman" w:hAnsi="Times New Roman" w:cs="Times New Roman"/>
                <w:sz w:val="24"/>
              </w:rPr>
              <w:t>,</w:t>
            </w:r>
            <w:r w:rsidR="00366CEE" w:rsidRPr="00DB5BF1">
              <w:rPr>
                <w:rFonts w:ascii="Times New Roman" w:hAnsi="Times New Roman" w:cs="Times New Roman"/>
                <w:sz w:val="24"/>
              </w:rPr>
              <w:t>Hv</w:t>
            </w:r>
            <w:proofErr w:type="spellEnd"/>
          </w:p>
        </w:tc>
        <w:tc>
          <w:tcPr>
            <w:tcW w:w="2021" w:type="dxa"/>
            <w:tcBorders>
              <w:top w:val="single" w:sz="4" w:space="0" w:color="auto"/>
              <w:left w:val="single" w:sz="4" w:space="0" w:color="auto"/>
              <w:bottom w:val="single" w:sz="4" w:space="0" w:color="auto"/>
              <w:right w:val="single" w:sz="4" w:space="0" w:color="auto"/>
            </w:tcBorders>
            <w:hideMark/>
          </w:tcPr>
          <w:p w14:paraId="742B5B16" w14:textId="77777777" w:rsidR="00366CEE" w:rsidRPr="00DB5BF1" w:rsidRDefault="00326B20"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M,F</w:t>
            </w:r>
            <w:proofErr w:type="gramEnd"/>
            <w:r>
              <w:rPr>
                <w:rFonts w:ascii="Times New Roman" w:hAnsi="Times New Roman" w:cs="Times New Roman"/>
                <w:sz w:val="24"/>
              </w:rPr>
              <w:t>,</w:t>
            </w:r>
            <w:proofErr w:type="gramStart"/>
            <w:r w:rsidR="00366CEE" w:rsidRPr="00DB5BF1">
              <w:rPr>
                <w:rFonts w:ascii="Times New Roman" w:hAnsi="Times New Roman" w:cs="Times New Roman"/>
                <w:sz w:val="24"/>
              </w:rPr>
              <w:t>Ch,Hv</w:t>
            </w:r>
            <w:proofErr w:type="gramEnd"/>
            <w:r w:rsidR="00366CEE" w:rsidRPr="00DB5BF1">
              <w:rPr>
                <w:rFonts w:ascii="Times New Roman" w:hAnsi="Times New Roman" w:cs="Times New Roman"/>
                <w:sz w:val="24"/>
              </w:rPr>
              <w:t>,Vv</w:t>
            </w:r>
            <w:proofErr w:type="spellEnd"/>
          </w:p>
        </w:tc>
        <w:tc>
          <w:tcPr>
            <w:tcW w:w="2021" w:type="dxa"/>
            <w:tcBorders>
              <w:top w:val="single" w:sz="4" w:space="0" w:color="auto"/>
              <w:left w:val="single" w:sz="4" w:space="0" w:color="auto"/>
              <w:bottom w:val="single" w:sz="4" w:space="0" w:color="auto"/>
              <w:right w:val="single" w:sz="4" w:space="0" w:color="auto"/>
            </w:tcBorders>
            <w:hideMark/>
          </w:tcPr>
          <w:p w14:paraId="3E523F82" w14:textId="77777777" w:rsidR="00366CEE" w:rsidRPr="00DB5BF1" w:rsidRDefault="00A65989"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M,F</w:t>
            </w:r>
            <w:proofErr w:type="gramEnd"/>
            <w:r>
              <w:rPr>
                <w:rFonts w:ascii="Times New Roman" w:hAnsi="Times New Roman" w:cs="Times New Roman"/>
                <w:sz w:val="24"/>
              </w:rPr>
              <w:t>,</w:t>
            </w:r>
            <w:proofErr w:type="gramStart"/>
            <w:r w:rsidR="00366CEE" w:rsidRPr="00DB5BF1">
              <w:rPr>
                <w:rFonts w:ascii="Times New Roman" w:hAnsi="Times New Roman" w:cs="Times New Roman"/>
                <w:sz w:val="24"/>
              </w:rPr>
              <w:t>Ch,Hv</w:t>
            </w:r>
            <w:proofErr w:type="spellEnd"/>
            <w:proofErr w:type="gramEnd"/>
            <w:r w:rsidR="00366CEE" w:rsidRPr="00DB5BF1">
              <w:rPr>
                <w:rFonts w:ascii="Times New Roman" w:hAnsi="Times New Roman" w:cs="Times New Roman"/>
                <w:sz w:val="24"/>
              </w:rPr>
              <w:t>,</w:t>
            </w:r>
          </w:p>
        </w:tc>
      </w:tr>
      <w:tr w:rsidR="00366CEE" w:rsidRPr="00DB5BF1" w14:paraId="32CE5E71"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6B7FAA77"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MORÁLNÍ ROZVOJ</w:t>
            </w:r>
          </w:p>
        </w:tc>
        <w:tc>
          <w:tcPr>
            <w:tcW w:w="1914" w:type="dxa"/>
            <w:tcBorders>
              <w:top w:val="single" w:sz="4" w:space="0" w:color="auto"/>
              <w:left w:val="single" w:sz="4" w:space="0" w:color="auto"/>
              <w:bottom w:val="single" w:sz="4" w:space="0" w:color="auto"/>
              <w:right w:val="single" w:sz="4" w:space="0" w:color="auto"/>
            </w:tcBorders>
          </w:tcPr>
          <w:p w14:paraId="1BBB85C1" w14:textId="77777777" w:rsidR="00366CEE" w:rsidRPr="00DB5BF1" w:rsidRDefault="00366CEE" w:rsidP="00DB5BF1">
            <w:pPr>
              <w:spacing w:after="0" w:line="240" w:lineRule="auto"/>
              <w:rPr>
                <w:rFonts w:ascii="Times New Roman" w:hAnsi="Times New Roman" w:cs="Times New Roman"/>
                <w:sz w:val="24"/>
              </w:rPr>
            </w:pPr>
          </w:p>
        </w:tc>
        <w:tc>
          <w:tcPr>
            <w:tcW w:w="2020" w:type="dxa"/>
            <w:tcBorders>
              <w:top w:val="single" w:sz="4" w:space="0" w:color="auto"/>
              <w:left w:val="single" w:sz="4" w:space="0" w:color="auto"/>
              <w:bottom w:val="single" w:sz="4" w:space="0" w:color="auto"/>
              <w:right w:val="single" w:sz="4" w:space="0" w:color="auto"/>
            </w:tcBorders>
          </w:tcPr>
          <w:p w14:paraId="0406ED99" w14:textId="77777777" w:rsidR="00366CEE" w:rsidRPr="00DB5BF1" w:rsidRDefault="00366CEE" w:rsidP="00DB5BF1">
            <w:pPr>
              <w:spacing w:after="0" w:line="240" w:lineRule="auto"/>
              <w:rPr>
                <w:rFonts w:ascii="Times New Roman" w:hAnsi="Times New Roman" w:cs="Times New Roman"/>
                <w:sz w:val="24"/>
              </w:rPr>
            </w:pPr>
          </w:p>
        </w:tc>
        <w:tc>
          <w:tcPr>
            <w:tcW w:w="2021" w:type="dxa"/>
            <w:tcBorders>
              <w:top w:val="single" w:sz="4" w:space="0" w:color="auto"/>
              <w:left w:val="single" w:sz="4" w:space="0" w:color="auto"/>
              <w:bottom w:val="single" w:sz="4" w:space="0" w:color="auto"/>
              <w:right w:val="single" w:sz="4" w:space="0" w:color="auto"/>
            </w:tcBorders>
          </w:tcPr>
          <w:p w14:paraId="18D5A7B4" w14:textId="77777777" w:rsidR="00366CEE" w:rsidRPr="00DB5BF1" w:rsidRDefault="00366CEE" w:rsidP="00DB5BF1">
            <w:pPr>
              <w:spacing w:after="0" w:line="240" w:lineRule="auto"/>
              <w:rPr>
                <w:rFonts w:ascii="Times New Roman" w:hAnsi="Times New Roman" w:cs="Times New Roman"/>
                <w:sz w:val="24"/>
              </w:rPr>
            </w:pPr>
          </w:p>
        </w:tc>
        <w:tc>
          <w:tcPr>
            <w:tcW w:w="2021" w:type="dxa"/>
            <w:tcBorders>
              <w:top w:val="single" w:sz="4" w:space="0" w:color="auto"/>
              <w:left w:val="single" w:sz="4" w:space="0" w:color="auto"/>
              <w:bottom w:val="single" w:sz="4" w:space="0" w:color="auto"/>
              <w:right w:val="single" w:sz="4" w:space="0" w:color="auto"/>
            </w:tcBorders>
          </w:tcPr>
          <w:p w14:paraId="578F62CE" w14:textId="77777777" w:rsidR="00366CEE" w:rsidRPr="00DB5BF1" w:rsidRDefault="00366CEE" w:rsidP="00DB5BF1">
            <w:pPr>
              <w:spacing w:after="0" w:line="240" w:lineRule="auto"/>
              <w:rPr>
                <w:rFonts w:ascii="Times New Roman" w:hAnsi="Times New Roman" w:cs="Times New Roman"/>
                <w:sz w:val="24"/>
              </w:rPr>
            </w:pPr>
          </w:p>
        </w:tc>
      </w:tr>
      <w:tr w:rsidR="00366CEE" w:rsidRPr="00DB5BF1" w14:paraId="10C08365"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3209D437"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Řešení problémů a rozhodovací dovednosti</w:t>
            </w:r>
          </w:p>
        </w:tc>
        <w:tc>
          <w:tcPr>
            <w:tcW w:w="1914" w:type="dxa"/>
            <w:tcBorders>
              <w:top w:val="single" w:sz="4" w:space="0" w:color="auto"/>
              <w:left w:val="single" w:sz="4" w:space="0" w:color="auto"/>
              <w:bottom w:val="single" w:sz="4" w:space="0" w:color="auto"/>
              <w:right w:val="single" w:sz="4" w:space="0" w:color="auto"/>
            </w:tcBorders>
            <w:hideMark/>
          </w:tcPr>
          <w:p w14:paraId="3E1F208A"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D</w:t>
            </w:r>
            <w:r w:rsidR="007518CB">
              <w:rPr>
                <w:rFonts w:ascii="Times New Roman" w:hAnsi="Times New Roman" w:cs="Times New Roman"/>
                <w:sz w:val="24"/>
              </w:rPr>
              <w:t>,Vz</w:t>
            </w:r>
            <w:proofErr w:type="spellEnd"/>
            <w:proofErr w:type="gramEnd"/>
          </w:p>
        </w:tc>
        <w:tc>
          <w:tcPr>
            <w:tcW w:w="2020" w:type="dxa"/>
            <w:tcBorders>
              <w:top w:val="single" w:sz="4" w:space="0" w:color="auto"/>
              <w:left w:val="single" w:sz="4" w:space="0" w:color="auto"/>
              <w:bottom w:val="single" w:sz="4" w:space="0" w:color="auto"/>
              <w:right w:val="single" w:sz="4" w:space="0" w:color="auto"/>
            </w:tcBorders>
            <w:hideMark/>
          </w:tcPr>
          <w:p w14:paraId="4B3030D0"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Hv,Pč</w:t>
            </w:r>
            <w:proofErr w:type="spellEnd"/>
            <w:proofErr w:type="gramEnd"/>
          </w:p>
        </w:tc>
        <w:tc>
          <w:tcPr>
            <w:tcW w:w="2021" w:type="dxa"/>
            <w:tcBorders>
              <w:top w:val="single" w:sz="4" w:space="0" w:color="auto"/>
              <w:left w:val="single" w:sz="4" w:space="0" w:color="auto"/>
              <w:bottom w:val="single" w:sz="4" w:space="0" w:color="auto"/>
              <w:right w:val="single" w:sz="4" w:space="0" w:color="auto"/>
            </w:tcBorders>
            <w:hideMark/>
          </w:tcPr>
          <w:p w14:paraId="12CD7DDF" w14:textId="77777777" w:rsidR="00366CEE" w:rsidRPr="00DB5BF1" w:rsidRDefault="006218A3"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Vv,</w:t>
            </w:r>
            <w:r w:rsidR="00366CEE" w:rsidRPr="00DB5BF1">
              <w:rPr>
                <w:rFonts w:ascii="Times New Roman" w:hAnsi="Times New Roman" w:cs="Times New Roman"/>
                <w:sz w:val="24"/>
              </w:rPr>
              <w:t>Tv</w:t>
            </w:r>
            <w:proofErr w:type="gramEnd"/>
            <w:r w:rsidR="00837041">
              <w:rPr>
                <w:rFonts w:ascii="Times New Roman" w:hAnsi="Times New Roman" w:cs="Times New Roman"/>
                <w:sz w:val="24"/>
              </w:rPr>
              <w:t>,Vz</w:t>
            </w:r>
            <w:proofErr w:type="spellEnd"/>
          </w:p>
        </w:tc>
        <w:tc>
          <w:tcPr>
            <w:tcW w:w="2021" w:type="dxa"/>
            <w:tcBorders>
              <w:top w:val="single" w:sz="4" w:space="0" w:color="auto"/>
              <w:left w:val="single" w:sz="4" w:space="0" w:color="auto"/>
              <w:bottom w:val="single" w:sz="4" w:space="0" w:color="auto"/>
              <w:right w:val="single" w:sz="4" w:space="0" w:color="auto"/>
            </w:tcBorders>
            <w:hideMark/>
          </w:tcPr>
          <w:p w14:paraId="70629379" w14:textId="77777777" w:rsidR="00366CEE" w:rsidRPr="00DB5BF1" w:rsidRDefault="00366CEE" w:rsidP="00DB5BF1">
            <w:pPr>
              <w:spacing w:after="0" w:line="240" w:lineRule="auto"/>
              <w:rPr>
                <w:rFonts w:ascii="Times New Roman" w:hAnsi="Times New Roman" w:cs="Times New Roman"/>
                <w:sz w:val="24"/>
              </w:rPr>
            </w:pPr>
          </w:p>
        </w:tc>
      </w:tr>
      <w:tr w:rsidR="00366CEE" w:rsidRPr="00DB5BF1" w14:paraId="37ED772C"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447D65AD"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Hodnoty, postoje, praktická etika</w:t>
            </w:r>
          </w:p>
        </w:tc>
        <w:tc>
          <w:tcPr>
            <w:tcW w:w="1914" w:type="dxa"/>
            <w:tcBorders>
              <w:top w:val="single" w:sz="4" w:space="0" w:color="auto"/>
              <w:left w:val="single" w:sz="4" w:space="0" w:color="auto"/>
              <w:bottom w:val="single" w:sz="4" w:space="0" w:color="auto"/>
              <w:right w:val="single" w:sz="4" w:space="0" w:color="auto"/>
            </w:tcBorders>
            <w:hideMark/>
          </w:tcPr>
          <w:p w14:paraId="19B2693A"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Pč,Vz</w:t>
            </w:r>
            <w:proofErr w:type="spellEnd"/>
            <w:proofErr w:type="gramEnd"/>
            <w:r w:rsidR="008F5C76">
              <w:rPr>
                <w:rFonts w:ascii="Times New Roman" w:hAnsi="Times New Roman" w:cs="Times New Roman"/>
                <w:sz w:val="24"/>
              </w:rPr>
              <w:t xml:space="preserve">, </w:t>
            </w:r>
            <w:proofErr w:type="spellStart"/>
            <w:r w:rsidR="008F5C76">
              <w:rPr>
                <w:rFonts w:ascii="Times New Roman" w:hAnsi="Times New Roman" w:cs="Times New Roman"/>
                <w:sz w:val="24"/>
              </w:rPr>
              <w:t>Čj</w:t>
            </w:r>
            <w:proofErr w:type="spellEnd"/>
          </w:p>
        </w:tc>
        <w:tc>
          <w:tcPr>
            <w:tcW w:w="2020" w:type="dxa"/>
            <w:tcBorders>
              <w:top w:val="single" w:sz="4" w:space="0" w:color="auto"/>
              <w:left w:val="single" w:sz="4" w:space="0" w:color="auto"/>
              <w:bottom w:val="single" w:sz="4" w:space="0" w:color="auto"/>
              <w:right w:val="single" w:sz="4" w:space="0" w:color="auto"/>
            </w:tcBorders>
          </w:tcPr>
          <w:p w14:paraId="6C7BA591" w14:textId="77777777" w:rsidR="00366CEE" w:rsidRPr="00DB5BF1" w:rsidRDefault="00366CEE" w:rsidP="00DB5BF1">
            <w:pPr>
              <w:spacing w:after="0" w:line="240" w:lineRule="auto"/>
              <w:rPr>
                <w:rFonts w:ascii="Times New Roman" w:hAnsi="Times New Roman" w:cs="Times New Roman"/>
                <w:sz w:val="24"/>
              </w:rPr>
            </w:pPr>
          </w:p>
        </w:tc>
        <w:tc>
          <w:tcPr>
            <w:tcW w:w="2021" w:type="dxa"/>
            <w:tcBorders>
              <w:top w:val="single" w:sz="4" w:space="0" w:color="auto"/>
              <w:left w:val="single" w:sz="4" w:space="0" w:color="auto"/>
              <w:bottom w:val="single" w:sz="4" w:space="0" w:color="auto"/>
              <w:right w:val="single" w:sz="4" w:space="0" w:color="auto"/>
            </w:tcBorders>
          </w:tcPr>
          <w:p w14:paraId="5E8BA129" w14:textId="77777777" w:rsidR="00366CEE" w:rsidRPr="00DB5BF1" w:rsidRDefault="00366CEE" w:rsidP="00DB5BF1">
            <w:pPr>
              <w:spacing w:after="0" w:line="240" w:lineRule="auto"/>
              <w:rPr>
                <w:rFonts w:ascii="Times New Roman" w:hAnsi="Times New Roman" w:cs="Times New Roman"/>
                <w:sz w:val="24"/>
              </w:rPr>
            </w:pPr>
          </w:p>
        </w:tc>
        <w:tc>
          <w:tcPr>
            <w:tcW w:w="2021" w:type="dxa"/>
            <w:tcBorders>
              <w:top w:val="single" w:sz="4" w:space="0" w:color="auto"/>
              <w:left w:val="single" w:sz="4" w:space="0" w:color="auto"/>
              <w:bottom w:val="single" w:sz="4" w:space="0" w:color="auto"/>
              <w:right w:val="single" w:sz="4" w:space="0" w:color="auto"/>
            </w:tcBorders>
            <w:hideMark/>
          </w:tcPr>
          <w:p w14:paraId="2DB29AE8"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Vv</w:t>
            </w:r>
            <w:r w:rsidR="00736EDB">
              <w:rPr>
                <w:rFonts w:ascii="Times New Roman" w:hAnsi="Times New Roman" w:cs="Times New Roman"/>
                <w:sz w:val="24"/>
              </w:rPr>
              <w:t>,Vo</w:t>
            </w:r>
            <w:proofErr w:type="spellEnd"/>
            <w:proofErr w:type="gramEnd"/>
          </w:p>
        </w:tc>
      </w:tr>
      <w:tr w:rsidR="00366CEE" w:rsidRPr="00DB5BF1" w14:paraId="7F8F7555"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2C019200" w14:textId="77777777" w:rsidR="00366CEE" w:rsidRPr="00DB5BF1" w:rsidRDefault="00366CEE" w:rsidP="00DB5BF1">
            <w:pPr>
              <w:spacing w:after="0" w:line="240" w:lineRule="auto"/>
              <w:rPr>
                <w:rFonts w:ascii="Times New Roman" w:hAnsi="Times New Roman" w:cs="Times New Roman"/>
                <w:b/>
                <w:bCs/>
                <w:sz w:val="24"/>
              </w:rPr>
            </w:pPr>
            <w:r w:rsidRPr="00DB5BF1">
              <w:rPr>
                <w:rFonts w:ascii="Times New Roman" w:hAnsi="Times New Roman" w:cs="Times New Roman"/>
                <w:b/>
                <w:bCs/>
                <w:sz w:val="24"/>
              </w:rPr>
              <w:t xml:space="preserve">VÝCHOVA DEMOKRATICKÉHO OBČANA </w:t>
            </w:r>
          </w:p>
          <w:p w14:paraId="534ADA9F" w14:textId="77777777" w:rsidR="00366CEE" w:rsidRPr="00DB5BF1" w:rsidRDefault="00366CEE" w:rsidP="00DB5BF1">
            <w:pPr>
              <w:spacing w:after="0" w:line="240" w:lineRule="auto"/>
              <w:rPr>
                <w:rFonts w:ascii="Times New Roman" w:hAnsi="Times New Roman" w:cs="Times New Roman"/>
                <w:b/>
                <w:bCs/>
                <w:sz w:val="24"/>
              </w:rPr>
            </w:pPr>
            <w:r w:rsidRPr="00DB5BF1">
              <w:rPr>
                <w:rFonts w:ascii="Times New Roman" w:hAnsi="Times New Roman" w:cs="Times New Roman"/>
                <w:b/>
                <w:bCs/>
                <w:sz w:val="24"/>
              </w:rPr>
              <w:t>VDO</w:t>
            </w:r>
          </w:p>
        </w:tc>
        <w:tc>
          <w:tcPr>
            <w:tcW w:w="1914" w:type="dxa"/>
            <w:tcBorders>
              <w:top w:val="single" w:sz="4" w:space="0" w:color="auto"/>
              <w:left w:val="single" w:sz="4" w:space="0" w:color="auto"/>
              <w:bottom w:val="single" w:sz="4" w:space="0" w:color="auto"/>
              <w:right w:val="single" w:sz="4" w:space="0" w:color="auto"/>
            </w:tcBorders>
          </w:tcPr>
          <w:p w14:paraId="79B1F0AE" w14:textId="77777777" w:rsidR="00366CEE" w:rsidRPr="00DB5BF1" w:rsidRDefault="00366CEE" w:rsidP="00DB5BF1">
            <w:pPr>
              <w:spacing w:after="0" w:line="240" w:lineRule="auto"/>
              <w:rPr>
                <w:rFonts w:ascii="Times New Roman" w:hAnsi="Times New Roman" w:cs="Times New Roman"/>
                <w:sz w:val="24"/>
              </w:rPr>
            </w:pPr>
          </w:p>
        </w:tc>
        <w:tc>
          <w:tcPr>
            <w:tcW w:w="2020" w:type="dxa"/>
            <w:tcBorders>
              <w:top w:val="single" w:sz="4" w:space="0" w:color="auto"/>
              <w:left w:val="single" w:sz="4" w:space="0" w:color="auto"/>
              <w:bottom w:val="single" w:sz="4" w:space="0" w:color="auto"/>
              <w:right w:val="single" w:sz="4" w:space="0" w:color="auto"/>
            </w:tcBorders>
          </w:tcPr>
          <w:p w14:paraId="3A6B4B22" w14:textId="77777777" w:rsidR="00366CEE" w:rsidRPr="00DB5BF1" w:rsidRDefault="00366CEE" w:rsidP="00DB5BF1">
            <w:pPr>
              <w:spacing w:after="0" w:line="240" w:lineRule="auto"/>
              <w:rPr>
                <w:rFonts w:ascii="Times New Roman" w:hAnsi="Times New Roman" w:cs="Times New Roman"/>
                <w:sz w:val="24"/>
              </w:rPr>
            </w:pPr>
          </w:p>
        </w:tc>
        <w:tc>
          <w:tcPr>
            <w:tcW w:w="2021" w:type="dxa"/>
            <w:tcBorders>
              <w:top w:val="single" w:sz="4" w:space="0" w:color="auto"/>
              <w:left w:val="single" w:sz="4" w:space="0" w:color="auto"/>
              <w:bottom w:val="single" w:sz="4" w:space="0" w:color="auto"/>
              <w:right w:val="single" w:sz="4" w:space="0" w:color="auto"/>
            </w:tcBorders>
          </w:tcPr>
          <w:p w14:paraId="412E1E02" w14:textId="77777777" w:rsidR="00366CEE" w:rsidRPr="00DB5BF1" w:rsidRDefault="00366CEE" w:rsidP="00DB5BF1">
            <w:pPr>
              <w:spacing w:after="0" w:line="240" w:lineRule="auto"/>
              <w:rPr>
                <w:rFonts w:ascii="Times New Roman" w:hAnsi="Times New Roman" w:cs="Times New Roman"/>
                <w:sz w:val="24"/>
              </w:rPr>
            </w:pPr>
          </w:p>
        </w:tc>
        <w:tc>
          <w:tcPr>
            <w:tcW w:w="2021" w:type="dxa"/>
            <w:tcBorders>
              <w:top w:val="single" w:sz="4" w:space="0" w:color="auto"/>
              <w:left w:val="single" w:sz="4" w:space="0" w:color="auto"/>
              <w:bottom w:val="single" w:sz="4" w:space="0" w:color="auto"/>
              <w:right w:val="single" w:sz="4" w:space="0" w:color="auto"/>
            </w:tcBorders>
          </w:tcPr>
          <w:p w14:paraId="21421795" w14:textId="77777777" w:rsidR="00366CEE" w:rsidRPr="00DB5BF1" w:rsidRDefault="00366CEE" w:rsidP="00DB5BF1">
            <w:pPr>
              <w:spacing w:after="0" w:line="240" w:lineRule="auto"/>
              <w:rPr>
                <w:rFonts w:ascii="Times New Roman" w:hAnsi="Times New Roman" w:cs="Times New Roman"/>
                <w:sz w:val="24"/>
              </w:rPr>
            </w:pPr>
          </w:p>
        </w:tc>
      </w:tr>
      <w:tr w:rsidR="00366CEE" w:rsidRPr="00DB5BF1" w14:paraId="11BC4000"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3D9545A6"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Občanská společnost a škola</w:t>
            </w:r>
          </w:p>
        </w:tc>
        <w:tc>
          <w:tcPr>
            <w:tcW w:w="1914" w:type="dxa"/>
            <w:tcBorders>
              <w:top w:val="single" w:sz="4" w:space="0" w:color="auto"/>
              <w:left w:val="single" w:sz="4" w:space="0" w:color="auto"/>
              <w:bottom w:val="single" w:sz="4" w:space="0" w:color="auto"/>
              <w:right w:val="single" w:sz="4" w:space="0" w:color="auto"/>
            </w:tcBorders>
            <w:hideMark/>
          </w:tcPr>
          <w:p w14:paraId="229DD03E" w14:textId="77777777" w:rsidR="00366CEE" w:rsidRPr="00DB5BF1" w:rsidRDefault="00366CEE" w:rsidP="00DB5BF1">
            <w:pPr>
              <w:spacing w:after="0" w:line="240" w:lineRule="auto"/>
              <w:rPr>
                <w:rFonts w:ascii="Times New Roman" w:hAnsi="Times New Roman" w:cs="Times New Roman"/>
                <w:sz w:val="24"/>
              </w:rPr>
            </w:pPr>
          </w:p>
        </w:tc>
        <w:tc>
          <w:tcPr>
            <w:tcW w:w="2020" w:type="dxa"/>
            <w:tcBorders>
              <w:top w:val="single" w:sz="4" w:space="0" w:color="auto"/>
              <w:left w:val="single" w:sz="4" w:space="0" w:color="auto"/>
              <w:bottom w:val="single" w:sz="4" w:space="0" w:color="auto"/>
              <w:right w:val="single" w:sz="4" w:space="0" w:color="auto"/>
            </w:tcBorders>
            <w:hideMark/>
          </w:tcPr>
          <w:p w14:paraId="1B4A9352" w14:textId="77777777" w:rsidR="00366CEE" w:rsidRPr="00DB5BF1" w:rsidRDefault="00366CEE" w:rsidP="00DB5BF1">
            <w:pPr>
              <w:spacing w:after="0" w:line="240" w:lineRule="auto"/>
              <w:rPr>
                <w:rFonts w:ascii="Times New Roman" w:hAnsi="Times New Roman" w:cs="Times New Roman"/>
                <w:sz w:val="24"/>
              </w:rPr>
            </w:pPr>
          </w:p>
        </w:tc>
        <w:tc>
          <w:tcPr>
            <w:tcW w:w="2021" w:type="dxa"/>
            <w:tcBorders>
              <w:top w:val="single" w:sz="4" w:space="0" w:color="auto"/>
              <w:left w:val="single" w:sz="4" w:space="0" w:color="auto"/>
              <w:bottom w:val="single" w:sz="4" w:space="0" w:color="auto"/>
              <w:right w:val="single" w:sz="4" w:space="0" w:color="auto"/>
            </w:tcBorders>
            <w:hideMark/>
          </w:tcPr>
          <w:p w14:paraId="17027E7E" w14:textId="77777777" w:rsidR="00366CEE" w:rsidRPr="00DB5BF1" w:rsidRDefault="00934E8A" w:rsidP="00DB5BF1">
            <w:pPr>
              <w:spacing w:after="0" w:line="240" w:lineRule="auto"/>
              <w:rPr>
                <w:rFonts w:ascii="Times New Roman" w:hAnsi="Times New Roman" w:cs="Times New Roman"/>
                <w:sz w:val="24"/>
              </w:rPr>
            </w:pPr>
            <w:proofErr w:type="spellStart"/>
            <w:r>
              <w:rPr>
                <w:rFonts w:ascii="Times New Roman" w:hAnsi="Times New Roman" w:cs="Times New Roman"/>
                <w:sz w:val="24"/>
              </w:rPr>
              <w:t>Vo</w:t>
            </w:r>
            <w:proofErr w:type="spellEnd"/>
          </w:p>
        </w:tc>
        <w:tc>
          <w:tcPr>
            <w:tcW w:w="2021" w:type="dxa"/>
            <w:tcBorders>
              <w:top w:val="single" w:sz="4" w:space="0" w:color="auto"/>
              <w:left w:val="single" w:sz="4" w:space="0" w:color="auto"/>
              <w:bottom w:val="single" w:sz="4" w:space="0" w:color="auto"/>
              <w:right w:val="single" w:sz="4" w:space="0" w:color="auto"/>
            </w:tcBorders>
            <w:hideMark/>
          </w:tcPr>
          <w:p w14:paraId="55BB691C" w14:textId="77777777" w:rsidR="00366CEE" w:rsidRPr="00DB5BF1" w:rsidRDefault="00366CEE" w:rsidP="00DB5BF1">
            <w:pPr>
              <w:spacing w:after="0" w:line="240" w:lineRule="auto"/>
              <w:rPr>
                <w:rFonts w:ascii="Times New Roman" w:hAnsi="Times New Roman" w:cs="Times New Roman"/>
                <w:sz w:val="24"/>
              </w:rPr>
            </w:pPr>
          </w:p>
        </w:tc>
      </w:tr>
      <w:tr w:rsidR="00366CEE" w:rsidRPr="00DB5BF1" w14:paraId="435E1A86"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7DEFF7E5"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Občan, občanská společnost a stát</w:t>
            </w:r>
          </w:p>
        </w:tc>
        <w:tc>
          <w:tcPr>
            <w:tcW w:w="1914" w:type="dxa"/>
            <w:tcBorders>
              <w:top w:val="single" w:sz="4" w:space="0" w:color="auto"/>
              <w:left w:val="single" w:sz="4" w:space="0" w:color="auto"/>
              <w:bottom w:val="single" w:sz="4" w:space="0" w:color="auto"/>
              <w:right w:val="single" w:sz="4" w:space="0" w:color="auto"/>
            </w:tcBorders>
            <w:hideMark/>
          </w:tcPr>
          <w:p w14:paraId="7A05F95C" w14:textId="77777777" w:rsidR="00366CEE" w:rsidRPr="00DB5BF1" w:rsidRDefault="00366CEE" w:rsidP="00DB5BF1">
            <w:pPr>
              <w:spacing w:after="0" w:line="240" w:lineRule="auto"/>
              <w:rPr>
                <w:rFonts w:ascii="Times New Roman" w:hAnsi="Times New Roman" w:cs="Times New Roman"/>
                <w:sz w:val="24"/>
              </w:rPr>
            </w:pPr>
          </w:p>
        </w:tc>
        <w:tc>
          <w:tcPr>
            <w:tcW w:w="2020" w:type="dxa"/>
            <w:tcBorders>
              <w:top w:val="single" w:sz="4" w:space="0" w:color="auto"/>
              <w:left w:val="single" w:sz="4" w:space="0" w:color="auto"/>
              <w:bottom w:val="single" w:sz="4" w:space="0" w:color="auto"/>
              <w:right w:val="single" w:sz="4" w:space="0" w:color="auto"/>
            </w:tcBorders>
            <w:hideMark/>
          </w:tcPr>
          <w:p w14:paraId="523C3149" w14:textId="77777777" w:rsidR="00366CEE" w:rsidRPr="00DB5BF1" w:rsidRDefault="0047159B"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D,Aj</w:t>
            </w:r>
            <w:proofErr w:type="spellEnd"/>
            <w:proofErr w:type="gramEnd"/>
          </w:p>
        </w:tc>
        <w:tc>
          <w:tcPr>
            <w:tcW w:w="2021" w:type="dxa"/>
            <w:tcBorders>
              <w:top w:val="single" w:sz="4" w:space="0" w:color="auto"/>
              <w:left w:val="single" w:sz="4" w:space="0" w:color="auto"/>
              <w:bottom w:val="single" w:sz="4" w:space="0" w:color="auto"/>
              <w:right w:val="single" w:sz="4" w:space="0" w:color="auto"/>
            </w:tcBorders>
            <w:hideMark/>
          </w:tcPr>
          <w:p w14:paraId="6A3BA8E4" w14:textId="77777777" w:rsidR="00366CEE" w:rsidRPr="00DB5BF1" w:rsidRDefault="00CE4F2F"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Vo,</w:t>
            </w:r>
            <w:r w:rsidR="00366CEE" w:rsidRPr="00DB5BF1">
              <w:rPr>
                <w:rFonts w:ascii="Times New Roman" w:hAnsi="Times New Roman" w:cs="Times New Roman"/>
                <w:sz w:val="24"/>
              </w:rPr>
              <w:t>Vv</w:t>
            </w:r>
            <w:proofErr w:type="gramEnd"/>
            <w:r w:rsidR="00366CEE" w:rsidRPr="00DB5BF1">
              <w:rPr>
                <w:rFonts w:ascii="Times New Roman" w:hAnsi="Times New Roman" w:cs="Times New Roman"/>
                <w:sz w:val="24"/>
              </w:rPr>
              <w:t>,Čj</w:t>
            </w:r>
            <w:proofErr w:type="spellEnd"/>
          </w:p>
        </w:tc>
        <w:tc>
          <w:tcPr>
            <w:tcW w:w="2021" w:type="dxa"/>
            <w:tcBorders>
              <w:top w:val="single" w:sz="4" w:space="0" w:color="auto"/>
              <w:left w:val="single" w:sz="4" w:space="0" w:color="auto"/>
              <w:bottom w:val="single" w:sz="4" w:space="0" w:color="auto"/>
              <w:right w:val="single" w:sz="4" w:space="0" w:color="auto"/>
            </w:tcBorders>
            <w:hideMark/>
          </w:tcPr>
          <w:p w14:paraId="0DCB17D6" w14:textId="77777777" w:rsidR="00366CEE" w:rsidRPr="00DB5BF1" w:rsidRDefault="00482FDC"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Aj</w:t>
            </w:r>
            <w:r w:rsidR="00366CEE" w:rsidRPr="00DB5BF1">
              <w:rPr>
                <w:rFonts w:ascii="Times New Roman" w:hAnsi="Times New Roman" w:cs="Times New Roman"/>
                <w:sz w:val="24"/>
              </w:rPr>
              <w:t>,Ch</w:t>
            </w:r>
            <w:proofErr w:type="spellEnd"/>
            <w:proofErr w:type="gramEnd"/>
          </w:p>
        </w:tc>
      </w:tr>
      <w:tr w:rsidR="00366CEE" w:rsidRPr="00DB5BF1" w14:paraId="0D20A1FB"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0C2C5FD9"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Formy participace občanů v politickém životě</w:t>
            </w:r>
          </w:p>
        </w:tc>
        <w:tc>
          <w:tcPr>
            <w:tcW w:w="1914" w:type="dxa"/>
            <w:tcBorders>
              <w:top w:val="single" w:sz="4" w:space="0" w:color="auto"/>
              <w:left w:val="single" w:sz="4" w:space="0" w:color="auto"/>
              <w:bottom w:val="single" w:sz="4" w:space="0" w:color="auto"/>
              <w:right w:val="single" w:sz="4" w:space="0" w:color="auto"/>
            </w:tcBorders>
            <w:hideMark/>
          </w:tcPr>
          <w:p w14:paraId="1D65C128" w14:textId="77777777" w:rsidR="00366CEE" w:rsidRPr="00DB5BF1" w:rsidRDefault="00366CEE" w:rsidP="00DB5BF1">
            <w:pPr>
              <w:spacing w:after="0" w:line="240" w:lineRule="auto"/>
              <w:rPr>
                <w:rFonts w:ascii="Times New Roman" w:hAnsi="Times New Roman" w:cs="Times New Roman"/>
                <w:sz w:val="24"/>
              </w:rPr>
            </w:pPr>
          </w:p>
        </w:tc>
        <w:tc>
          <w:tcPr>
            <w:tcW w:w="2020" w:type="dxa"/>
            <w:tcBorders>
              <w:top w:val="single" w:sz="4" w:space="0" w:color="auto"/>
              <w:left w:val="single" w:sz="4" w:space="0" w:color="auto"/>
              <w:bottom w:val="single" w:sz="4" w:space="0" w:color="auto"/>
              <w:right w:val="single" w:sz="4" w:space="0" w:color="auto"/>
            </w:tcBorders>
            <w:hideMark/>
          </w:tcPr>
          <w:p w14:paraId="63AFCD48" w14:textId="77777777" w:rsidR="00366CEE" w:rsidRPr="00DB5BF1" w:rsidRDefault="00366CEE" w:rsidP="00DB5BF1">
            <w:pPr>
              <w:spacing w:after="0" w:line="240" w:lineRule="auto"/>
              <w:rPr>
                <w:rFonts w:ascii="Times New Roman" w:hAnsi="Times New Roman" w:cs="Times New Roman"/>
                <w:sz w:val="24"/>
              </w:rPr>
            </w:pPr>
          </w:p>
        </w:tc>
        <w:tc>
          <w:tcPr>
            <w:tcW w:w="2021" w:type="dxa"/>
            <w:tcBorders>
              <w:top w:val="single" w:sz="4" w:space="0" w:color="auto"/>
              <w:left w:val="single" w:sz="4" w:space="0" w:color="auto"/>
              <w:bottom w:val="single" w:sz="4" w:space="0" w:color="auto"/>
              <w:right w:val="single" w:sz="4" w:space="0" w:color="auto"/>
            </w:tcBorders>
            <w:hideMark/>
          </w:tcPr>
          <w:p w14:paraId="6A63345F" w14:textId="77777777" w:rsidR="00366CEE" w:rsidRPr="00DB5BF1" w:rsidRDefault="00366CEE" w:rsidP="00DB5BF1">
            <w:pPr>
              <w:spacing w:after="0" w:line="240" w:lineRule="auto"/>
              <w:rPr>
                <w:rFonts w:ascii="Times New Roman" w:hAnsi="Times New Roman" w:cs="Times New Roman"/>
                <w:sz w:val="24"/>
              </w:rPr>
            </w:pPr>
            <w:proofErr w:type="spellStart"/>
            <w:r w:rsidRPr="00DB5BF1">
              <w:rPr>
                <w:rFonts w:ascii="Times New Roman" w:hAnsi="Times New Roman" w:cs="Times New Roman"/>
                <w:sz w:val="24"/>
              </w:rPr>
              <w:t>Vo</w:t>
            </w:r>
            <w:proofErr w:type="spellEnd"/>
          </w:p>
        </w:tc>
        <w:tc>
          <w:tcPr>
            <w:tcW w:w="2021" w:type="dxa"/>
            <w:tcBorders>
              <w:top w:val="single" w:sz="4" w:space="0" w:color="auto"/>
              <w:left w:val="single" w:sz="4" w:space="0" w:color="auto"/>
              <w:bottom w:val="single" w:sz="4" w:space="0" w:color="auto"/>
              <w:right w:val="single" w:sz="4" w:space="0" w:color="auto"/>
            </w:tcBorders>
            <w:hideMark/>
          </w:tcPr>
          <w:p w14:paraId="7ADD0BF5" w14:textId="77777777" w:rsidR="00366CEE" w:rsidRPr="00DB5BF1" w:rsidRDefault="00366CEE" w:rsidP="00DB5BF1">
            <w:pPr>
              <w:spacing w:after="0" w:line="240" w:lineRule="auto"/>
              <w:rPr>
                <w:rFonts w:ascii="Times New Roman" w:hAnsi="Times New Roman" w:cs="Times New Roman"/>
                <w:sz w:val="24"/>
              </w:rPr>
            </w:pPr>
          </w:p>
        </w:tc>
      </w:tr>
      <w:tr w:rsidR="00366CEE" w:rsidRPr="00DB5BF1" w14:paraId="5462E684"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37F2C3EB"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Principy demokracie jako formy vlády a způsobu rozhodování</w:t>
            </w:r>
          </w:p>
        </w:tc>
        <w:tc>
          <w:tcPr>
            <w:tcW w:w="1914" w:type="dxa"/>
            <w:tcBorders>
              <w:top w:val="single" w:sz="4" w:space="0" w:color="auto"/>
              <w:left w:val="single" w:sz="4" w:space="0" w:color="auto"/>
              <w:bottom w:val="single" w:sz="4" w:space="0" w:color="auto"/>
              <w:right w:val="single" w:sz="4" w:space="0" w:color="auto"/>
            </w:tcBorders>
            <w:hideMark/>
          </w:tcPr>
          <w:p w14:paraId="7752EEE0"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D,Inf</w:t>
            </w:r>
            <w:proofErr w:type="gramEnd"/>
            <w:r w:rsidRPr="00DB5BF1">
              <w:rPr>
                <w:rFonts w:ascii="Times New Roman" w:hAnsi="Times New Roman" w:cs="Times New Roman"/>
                <w:sz w:val="24"/>
              </w:rPr>
              <w:t>,Vv</w:t>
            </w:r>
            <w:proofErr w:type="spellEnd"/>
          </w:p>
        </w:tc>
        <w:tc>
          <w:tcPr>
            <w:tcW w:w="2020" w:type="dxa"/>
            <w:tcBorders>
              <w:top w:val="single" w:sz="4" w:space="0" w:color="auto"/>
              <w:left w:val="single" w:sz="4" w:space="0" w:color="auto"/>
              <w:bottom w:val="single" w:sz="4" w:space="0" w:color="auto"/>
              <w:right w:val="single" w:sz="4" w:space="0" w:color="auto"/>
            </w:tcBorders>
            <w:hideMark/>
          </w:tcPr>
          <w:p w14:paraId="43A305C7" w14:textId="77777777" w:rsidR="00366CEE" w:rsidRPr="00DB5BF1" w:rsidRDefault="00366CEE" w:rsidP="00DB5BF1">
            <w:pPr>
              <w:spacing w:after="0" w:line="240" w:lineRule="auto"/>
              <w:rPr>
                <w:rFonts w:ascii="Times New Roman" w:hAnsi="Times New Roman" w:cs="Times New Roman"/>
                <w:sz w:val="24"/>
              </w:rPr>
            </w:pPr>
            <w:proofErr w:type="spellStart"/>
            <w:r w:rsidRPr="00DB5BF1">
              <w:rPr>
                <w:rFonts w:ascii="Times New Roman" w:hAnsi="Times New Roman" w:cs="Times New Roman"/>
                <w:sz w:val="24"/>
              </w:rPr>
              <w:t>Inf</w:t>
            </w:r>
            <w:proofErr w:type="spellEnd"/>
          </w:p>
        </w:tc>
        <w:tc>
          <w:tcPr>
            <w:tcW w:w="2021" w:type="dxa"/>
            <w:tcBorders>
              <w:top w:val="single" w:sz="4" w:space="0" w:color="auto"/>
              <w:left w:val="single" w:sz="4" w:space="0" w:color="auto"/>
              <w:bottom w:val="single" w:sz="4" w:space="0" w:color="auto"/>
              <w:right w:val="single" w:sz="4" w:space="0" w:color="auto"/>
            </w:tcBorders>
            <w:hideMark/>
          </w:tcPr>
          <w:p w14:paraId="60218D9D"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D,Inf</w:t>
            </w:r>
            <w:proofErr w:type="gramEnd"/>
            <w:r w:rsidRPr="00DB5BF1">
              <w:rPr>
                <w:rFonts w:ascii="Times New Roman" w:hAnsi="Times New Roman" w:cs="Times New Roman"/>
                <w:sz w:val="24"/>
              </w:rPr>
              <w:t>,</w:t>
            </w:r>
            <w:proofErr w:type="gramStart"/>
            <w:r w:rsidR="009A6357">
              <w:rPr>
                <w:rFonts w:ascii="Times New Roman" w:hAnsi="Times New Roman" w:cs="Times New Roman"/>
                <w:sz w:val="24"/>
              </w:rPr>
              <w:t>Vo</w:t>
            </w:r>
            <w:r w:rsidR="00837041">
              <w:rPr>
                <w:rFonts w:ascii="Times New Roman" w:hAnsi="Times New Roman" w:cs="Times New Roman"/>
                <w:sz w:val="24"/>
              </w:rPr>
              <w:t>,Vz</w:t>
            </w:r>
            <w:proofErr w:type="spellEnd"/>
            <w:proofErr w:type="gramEnd"/>
          </w:p>
        </w:tc>
        <w:tc>
          <w:tcPr>
            <w:tcW w:w="2021" w:type="dxa"/>
            <w:tcBorders>
              <w:top w:val="single" w:sz="4" w:space="0" w:color="auto"/>
              <w:left w:val="single" w:sz="4" w:space="0" w:color="auto"/>
              <w:bottom w:val="single" w:sz="4" w:space="0" w:color="auto"/>
              <w:right w:val="single" w:sz="4" w:space="0" w:color="auto"/>
            </w:tcBorders>
            <w:hideMark/>
          </w:tcPr>
          <w:p w14:paraId="0242B693"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Z,D</w:t>
            </w:r>
            <w:proofErr w:type="gramEnd"/>
            <w:r w:rsidRPr="00DB5BF1">
              <w:rPr>
                <w:rFonts w:ascii="Times New Roman" w:hAnsi="Times New Roman" w:cs="Times New Roman"/>
                <w:sz w:val="24"/>
              </w:rPr>
              <w:t>,</w:t>
            </w:r>
            <w:proofErr w:type="gramStart"/>
            <w:r w:rsidRPr="00DB5BF1">
              <w:rPr>
                <w:rFonts w:ascii="Times New Roman" w:hAnsi="Times New Roman" w:cs="Times New Roman"/>
                <w:sz w:val="24"/>
              </w:rPr>
              <w:t>Inf,Čj</w:t>
            </w:r>
            <w:proofErr w:type="spellEnd"/>
            <w:proofErr w:type="gramEnd"/>
          </w:p>
        </w:tc>
      </w:tr>
      <w:tr w:rsidR="00366CEE" w:rsidRPr="00DB5BF1" w14:paraId="2CD18905"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713229DF" w14:textId="77777777" w:rsidR="00366CEE" w:rsidRPr="00DB5BF1" w:rsidRDefault="00366CEE" w:rsidP="00DB5BF1">
            <w:pPr>
              <w:spacing w:after="0" w:line="240" w:lineRule="auto"/>
              <w:rPr>
                <w:rFonts w:ascii="Times New Roman" w:hAnsi="Times New Roman" w:cs="Times New Roman"/>
                <w:b/>
                <w:bCs/>
                <w:sz w:val="24"/>
              </w:rPr>
            </w:pPr>
            <w:r w:rsidRPr="00DB5BF1">
              <w:rPr>
                <w:rFonts w:ascii="Times New Roman" w:hAnsi="Times New Roman" w:cs="Times New Roman"/>
                <w:b/>
                <w:bCs/>
                <w:sz w:val="24"/>
              </w:rPr>
              <w:t>VÝCHOVA K MYŠLENÍ V ENROPSKÝCH A GLOBÁLNÍCH SOUVISLOSTECH                      VMEGS</w:t>
            </w:r>
          </w:p>
        </w:tc>
        <w:tc>
          <w:tcPr>
            <w:tcW w:w="1914" w:type="dxa"/>
            <w:tcBorders>
              <w:top w:val="single" w:sz="4" w:space="0" w:color="auto"/>
              <w:left w:val="single" w:sz="4" w:space="0" w:color="auto"/>
              <w:bottom w:val="single" w:sz="4" w:space="0" w:color="auto"/>
              <w:right w:val="single" w:sz="4" w:space="0" w:color="auto"/>
            </w:tcBorders>
          </w:tcPr>
          <w:p w14:paraId="2C7D51A4" w14:textId="77777777" w:rsidR="00366CEE" w:rsidRPr="00DB5BF1" w:rsidRDefault="00366CEE" w:rsidP="00DB5BF1">
            <w:pPr>
              <w:spacing w:after="0" w:line="240" w:lineRule="auto"/>
              <w:rPr>
                <w:rFonts w:ascii="Times New Roman" w:hAnsi="Times New Roman" w:cs="Times New Roman"/>
                <w:sz w:val="24"/>
              </w:rPr>
            </w:pPr>
          </w:p>
        </w:tc>
        <w:tc>
          <w:tcPr>
            <w:tcW w:w="2020" w:type="dxa"/>
            <w:tcBorders>
              <w:top w:val="single" w:sz="4" w:space="0" w:color="auto"/>
              <w:left w:val="single" w:sz="4" w:space="0" w:color="auto"/>
              <w:bottom w:val="single" w:sz="4" w:space="0" w:color="auto"/>
              <w:right w:val="single" w:sz="4" w:space="0" w:color="auto"/>
            </w:tcBorders>
          </w:tcPr>
          <w:p w14:paraId="5EB1BD58" w14:textId="77777777" w:rsidR="00366CEE" w:rsidRPr="00DB5BF1" w:rsidRDefault="00366CEE" w:rsidP="00DB5BF1">
            <w:pPr>
              <w:spacing w:after="0" w:line="240" w:lineRule="auto"/>
              <w:rPr>
                <w:rFonts w:ascii="Times New Roman" w:hAnsi="Times New Roman" w:cs="Times New Roman"/>
                <w:sz w:val="24"/>
              </w:rPr>
            </w:pPr>
          </w:p>
        </w:tc>
        <w:tc>
          <w:tcPr>
            <w:tcW w:w="2021" w:type="dxa"/>
            <w:tcBorders>
              <w:top w:val="single" w:sz="4" w:space="0" w:color="auto"/>
              <w:left w:val="single" w:sz="4" w:space="0" w:color="auto"/>
              <w:bottom w:val="single" w:sz="4" w:space="0" w:color="auto"/>
              <w:right w:val="single" w:sz="4" w:space="0" w:color="auto"/>
            </w:tcBorders>
          </w:tcPr>
          <w:p w14:paraId="63B9BEB8" w14:textId="77777777" w:rsidR="00366CEE" w:rsidRPr="00DB5BF1" w:rsidRDefault="00366CEE" w:rsidP="00DB5BF1">
            <w:pPr>
              <w:spacing w:after="0" w:line="240" w:lineRule="auto"/>
              <w:rPr>
                <w:rFonts w:ascii="Times New Roman" w:hAnsi="Times New Roman" w:cs="Times New Roman"/>
                <w:sz w:val="24"/>
              </w:rPr>
            </w:pPr>
          </w:p>
        </w:tc>
        <w:tc>
          <w:tcPr>
            <w:tcW w:w="2021" w:type="dxa"/>
            <w:tcBorders>
              <w:top w:val="single" w:sz="4" w:space="0" w:color="auto"/>
              <w:left w:val="single" w:sz="4" w:space="0" w:color="auto"/>
              <w:bottom w:val="single" w:sz="4" w:space="0" w:color="auto"/>
              <w:right w:val="single" w:sz="4" w:space="0" w:color="auto"/>
            </w:tcBorders>
          </w:tcPr>
          <w:p w14:paraId="67D68C4E" w14:textId="77777777" w:rsidR="00366CEE" w:rsidRPr="00DB5BF1" w:rsidRDefault="00366CEE" w:rsidP="00DB5BF1">
            <w:pPr>
              <w:spacing w:after="0" w:line="240" w:lineRule="auto"/>
              <w:rPr>
                <w:rFonts w:ascii="Times New Roman" w:hAnsi="Times New Roman" w:cs="Times New Roman"/>
                <w:sz w:val="24"/>
              </w:rPr>
            </w:pPr>
          </w:p>
        </w:tc>
      </w:tr>
      <w:tr w:rsidR="00366CEE" w:rsidRPr="00DB5BF1" w14:paraId="37F53ADE"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7D8241E1"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Evropa a svět nás zajímá</w:t>
            </w:r>
          </w:p>
        </w:tc>
        <w:tc>
          <w:tcPr>
            <w:tcW w:w="1914" w:type="dxa"/>
            <w:tcBorders>
              <w:top w:val="single" w:sz="4" w:space="0" w:color="auto"/>
              <w:left w:val="single" w:sz="4" w:space="0" w:color="auto"/>
              <w:bottom w:val="single" w:sz="4" w:space="0" w:color="auto"/>
              <w:right w:val="single" w:sz="4" w:space="0" w:color="auto"/>
            </w:tcBorders>
            <w:hideMark/>
          </w:tcPr>
          <w:p w14:paraId="0926565E" w14:textId="77777777" w:rsidR="00366CEE" w:rsidRPr="00DB5BF1" w:rsidRDefault="00366CEE" w:rsidP="00DB5BF1">
            <w:pPr>
              <w:spacing w:after="0" w:line="240" w:lineRule="auto"/>
              <w:rPr>
                <w:rFonts w:ascii="Times New Roman" w:hAnsi="Times New Roman" w:cs="Times New Roman"/>
                <w:sz w:val="24"/>
              </w:rPr>
            </w:pPr>
            <w:proofErr w:type="spellStart"/>
            <w:r w:rsidRPr="00DB5BF1">
              <w:rPr>
                <w:rFonts w:ascii="Times New Roman" w:hAnsi="Times New Roman" w:cs="Times New Roman"/>
                <w:sz w:val="24"/>
              </w:rPr>
              <w:t>Inf</w:t>
            </w:r>
            <w:proofErr w:type="spellEnd"/>
          </w:p>
        </w:tc>
        <w:tc>
          <w:tcPr>
            <w:tcW w:w="2020" w:type="dxa"/>
            <w:tcBorders>
              <w:top w:val="single" w:sz="4" w:space="0" w:color="auto"/>
              <w:left w:val="single" w:sz="4" w:space="0" w:color="auto"/>
              <w:bottom w:val="single" w:sz="4" w:space="0" w:color="auto"/>
              <w:right w:val="single" w:sz="4" w:space="0" w:color="auto"/>
            </w:tcBorders>
            <w:hideMark/>
          </w:tcPr>
          <w:p w14:paraId="1ECC10EB"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D,Inf</w:t>
            </w:r>
            <w:proofErr w:type="spellEnd"/>
            <w:proofErr w:type="gramEnd"/>
            <w:r w:rsidRPr="00DB5BF1">
              <w:rPr>
                <w:rFonts w:ascii="Times New Roman" w:hAnsi="Times New Roman" w:cs="Times New Roman"/>
                <w:sz w:val="24"/>
              </w:rPr>
              <w:t xml:space="preserve">, </w:t>
            </w:r>
            <w:proofErr w:type="spellStart"/>
            <w:r w:rsidRPr="00DB5BF1">
              <w:rPr>
                <w:rFonts w:ascii="Times New Roman" w:hAnsi="Times New Roman" w:cs="Times New Roman"/>
                <w:sz w:val="24"/>
              </w:rPr>
              <w:t>Vv</w:t>
            </w:r>
            <w:proofErr w:type="spellEnd"/>
            <w:r w:rsidR="009A5867">
              <w:rPr>
                <w:rFonts w:ascii="Times New Roman" w:hAnsi="Times New Roman" w:cs="Times New Roman"/>
                <w:sz w:val="24"/>
              </w:rPr>
              <w:t xml:space="preserve">, </w:t>
            </w:r>
            <w:proofErr w:type="spellStart"/>
            <w:proofErr w:type="gramStart"/>
            <w:r w:rsidR="009A5867">
              <w:rPr>
                <w:rFonts w:ascii="Times New Roman" w:hAnsi="Times New Roman" w:cs="Times New Roman"/>
                <w:sz w:val="24"/>
              </w:rPr>
              <w:t>Čj</w:t>
            </w:r>
            <w:r w:rsidR="0047159B">
              <w:rPr>
                <w:rFonts w:ascii="Times New Roman" w:hAnsi="Times New Roman" w:cs="Times New Roman"/>
                <w:sz w:val="24"/>
              </w:rPr>
              <w:t>,Pč</w:t>
            </w:r>
            <w:proofErr w:type="spellEnd"/>
            <w:proofErr w:type="gramEnd"/>
          </w:p>
        </w:tc>
        <w:tc>
          <w:tcPr>
            <w:tcW w:w="2021" w:type="dxa"/>
            <w:tcBorders>
              <w:top w:val="single" w:sz="4" w:space="0" w:color="auto"/>
              <w:left w:val="single" w:sz="4" w:space="0" w:color="auto"/>
              <w:bottom w:val="single" w:sz="4" w:space="0" w:color="auto"/>
              <w:right w:val="single" w:sz="4" w:space="0" w:color="auto"/>
            </w:tcBorders>
            <w:hideMark/>
          </w:tcPr>
          <w:p w14:paraId="15B1C6C3"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D,Inf</w:t>
            </w:r>
            <w:proofErr w:type="gramEnd"/>
            <w:r w:rsidRPr="00DB5BF1">
              <w:rPr>
                <w:rFonts w:ascii="Times New Roman" w:hAnsi="Times New Roman" w:cs="Times New Roman"/>
                <w:sz w:val="24"/>
              </w:rPr>
              <w:t>,</w:t>
            </w:r>
            <w:proofErr w:type="gramStart"/>
            <w:r w:rsidRPr="00DB5BF1">
              <w:rPr>
                <w:rFonts w:ascii="Times New Roman" w:hAnsi="Times New Roman" w:cs="Times New Roman"/>
                <w:sz w:val="24"/>
              </w:rPr>
              <w:t>Vv,Čj</w:t>
            </w:r>
            <w:proofErr w:type="spellEnd"/>
            <w:proofErr w:type="gramEnd"/>
            <w:r w:rsidRPr="00DB5BF1">
              <w:rPr>
                <w:rFonts w:ascii="Times New Roman" w:hAnsi="Times New Roman" w:cs="Times New Roman"/>
                <w:sz w:val="24"/>
              </w:rPr>
              <w:t xml:space="preserve">, </w:t>
            </w:r>
            <w:proofErr w:type="spellStart"/>
            <w:r w:rsidRPr="00DB5BF1">
              <w:rPr>
                <w:rFonts w:ascii="Times New Roman" w:hAnsi="Times New Roman" w:cs="Times New Roman"/>
                <w:sz w:val="24"/>
              </w:rPr>
              <w:t>Rj</w:t>
            </w:r>
            <w:proofErr w:type="spellEnd"/>
          </w:p>
        </w:tc>
        <w:tc>
          <w:tcPr>
            <w:tcW w:w="2021" w:type="dxa"/>
            <w:tcBorders>
              <w:top w:val="single" w:sz="4" w:space="0" w:color="auto"/>
              <w:left w:val="single" w:sz="4" w:space="0" w:color="auto"/>
              <w:bottom w:val="single" w:sz="4" w:space="0" w:color="auto"/>
              <w:right w:val="single" w:sz="4" w:space="0" w:color="auto"/>
            </w:tcBorders>
            <w:hideMark/>
          </w:tcPr>
          <w:p w14:paraId="6022F3F0"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D,Inf</w:t>
            </w:r>
            <w:proofErr w:type="gramEnd"/>
            <w:r w:rsidR="00D2050E">
              <w:rPr>
                <w:rFonts w:ascii="Times New Roman" w:hAnsi="Times New Roman" w:cs="Times New Roman"/>
                <w:sz w:val="24"/>
              </w:rPr>
              <w:t>,Vo</w:t>
            </w:r>
            <w:proofErr w:type="spellEnd"/>
          </w:p>
        </w:tc>
      </w:tr>
      <w:tr w:rsidR="00366CEE" w:rsidRPr="00DB5BF1" w14:paraId="669C18C0"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55E03A14"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Objevujeme Evropu a svět</w:t>
            </w:r>
          </w:p>
        </w:tc>
        <w:tc>
          <w:tcPr>
            <w:tcW w:w="1914" w:type="dxa"/>
            <w:tcBorders>
              <w:top w:val="single" w:sz="4" w:space="0" w:color="auto"/>
              <w:left w:val="single" w:sz="4" w:space="0" w:color="auto"/>
              <w:bottom w:val="single" w:sz="4" w:space="0" w:color="auto"/>
              <w:right w:val="single" w:sz="4" w:space="0" w:color="auto"/>
            </w:tcBorders>
            <w:hideMark/>
          </w:tcPr>
          <w:p w14:paraId="1620EC88"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Hv,Př</w:t>
            </w:r>
            <w:proofErr w:type="gramEnd"/>
            <w:r w:rsidRPr="00DB5BF1">
              <w:rPr>
                <w:rFonts w:ascii="Times New Roman" w:hAnsi="Times New Roman" w:cs="Times New Roman"/>
                <w:sz w:val="24"/>
              </w:rPr>
              <w:t>,Pč</w:t>
            </w:r>
            <w:proofErr w:type="spellEnd"/>
            <w:r w:rsidR="008F5C76">
              <w:rPr>
                <w:rFonts w:ascii="Times New Roman" w:hAnsi="Times New Roman" w:cs="Times New Roman"/>
                <w:sz w:val="24"/>
              </w:rPr>
              <w:t xml:space="preserve">, </w:t>
            </w:r>
            <w:proofErr w:type="spellStart"/>
            <w:proofErr w:type="gramStart"/>
            <w:r w:rsidR="008F5C76">
              <w:rPr>
                <w:rFonts w:ascii="Times New Roman" w:hAnsi="Times New Roman" w:cs="Times New Roman"/>
                <w:sz w:val="24"/>
              </w:rPr>
              <w:t>Čj</w:t>
            </w:r>
            <w:r w:rsidR="005B0765">
              <w:rPr>
                <w:rFonts w:ascii="Times New Roman" w:hAnsi="Times New Roman" w:cs="Times New Roman"/>
                <w:sz w:val="24"/>
              </w:rPr>
              <w:t>,Vo</w:t>
            </w:r>
            <w:proofErr w:type="spellEnd"/>
            <w:proofErr w:type="gramEnd"/>
          </w:p>
        </w:tc>
        <w:tc>
          <w:tcPr>
            <w:tcW w:w="2020" w:type="dxa"/>
            <w:tcBorders>
              <w:top w:val="single" w:sz="4" w:space="0" w:color="auto"/>
              <w:left w:val="single" w:sz="4" w:space="0" w:color="auto"/>
              <w:bottom w:val="single" w:sz="4" w:space="0" w:color="auto"/>
              <w:right w:val="single" w:sz="4" w:space="0" w:color="auto"/>
            </w:tcBorders>
            <w:hideMark/>
          </w:tcPr>
          <w:p w14:paraId="081EDA07" w14:textId="77777777" w:rsidR="00366CEE" w:rsidRPr="00DB5BF1" w:rsidRDefault="00366CEE" w:rsidP="00DB5BF1">
            <w:pPr>
              <w:spacing w:after="0" w:line="240" w:lineRule="auto"/>
              <w:rPr>
                <w:rFonts w:ascii="Times New Roman" w:hAnsi="Times New Roman" w:cs="Times New Roman"/>
                <w:sz w:val="24"/>
              </w:rPr>
            </w:pPr>
            <w:proofErr w:type="spellStart"/>
            <w:r w:rsidRPr="00DB5BF1">
              <w:rPr>
                <w:rFonts w:ascii="Times New Roman" w:hAnsi="Times New Roman" w:cs="Times New Roman"/>
                <w:sz w:val="24"/>
              </w:rPr>
              <w:t>Hv</w:t>
            </w:r>
            <w:proofErr w:type="spellEnd"/>
          </w:p>
        </w:tc>
        <w:tc>
          <w:tcPr>
            <w:tcW w:w="2021" w:type="dxa"/>
            <w:tcBorders>
              <w:top w:val="single" w:sz="4" w:space="0" w:color="auto"/>
              <w:left w:val="single" w:sz="4" w:space="0" w:color="auto"/>
              <w:bottom w:val="single" w:sz="4" w:space="0" w:color="auto"/>
              <w:right w:val="single" w:sz="4" w:space="0" w:color="auto"/>
            </w:tcBorders>
            <w:hideMark/>
          </w:tcPr>
          <w:p w14:paraId="229EEFFF" w14:textId="77777777" w:rsidR="00366CEE" w:rsidRPr="00DB5BF1" w:rsidRDefault="00CE4F2F"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Ch,Z</w:t>
            </w:r>
            <w:proofErr w:type="gramEnd"/>
            <w:r>
              <w:rPr>
                <w:rFonts w:ascii="Times New Roman" w:hAnsi="Times New Roman" w:cs="Times New Roman"/>
                <w:sz w:val="24"/>
              </w:rPr>
              <w:t>,</w:t>
            </w:r>
            <w:proofErr w:type="gramStart"/>
            <w:r>
              <w:rPr>
                <w:rFonts w:ascii="Times New Roman" w:hAnsi="Times New Roman" w:cs="Times New Roman"/>
                <w:sz w:val="24"/>
              </w:rPr>
              <w:t>Hv</w:t>
            </w:r>
            <w:r w:rsidR="00934E8A">
              <w:rPr>
                <w:rFonts w:ascii="Times New Roman" w:hAnsi="Times New Roman" w:cs="Times New Roman"/>
                <w:sz w:val="24"/>
              </w:rPr>
              <w:t>,Nj</w:t>
            </w:r>
            <w:proofErr w:type="gramEnd"/>
            <w:r w:rsidR="009A6357">
              <w:rPr>
                <w:rFonts w:ascii="Times New Roman" w:hAnsi="Times New Roman" w:cs="Times New Roman"/>
                <w:sz w:val="24"/>
              </w:rPr>
              <w:t>,</w:t>
            </w:r>
            <w:proofErr w:type="gramStart"/>
            <w:r w:rsidR="009A6357">
              <w:rPr>
                <w:rFonts w:ascii="Times New Roman" w:hAnsi="Times New Roman" w:cs="Times New Roman"/>
                <w:sz w:val="24"/>
              </w:rPr>
              <w:t>Vo</w:t>
            </w:r>
            <w:r w:rsidR="00837041">
              <w:rPr>
                <w:rFonts w:ascii="Times New Roman" w:hAnsi="Times New Roman" w:cs="Times New Roman"/>
                <w:sz w:val="24"/>
              </w:rPr>
              <w:t>,Vz</w:t>
            </w:r>
            <w:proofErr w:type="spellEnd"/>
            <w:proofErr w:type="gramEnd"/>
          </w:p>
        </w:tc>
        <w:tc>
          <w:tcPr>
            <w:tcW w:w="2021" w:type="dxa"/>
            <w:tcBorders>
              <w:top w:val="single" w:sz="4" w:space="0" w:color="auto"/>
              <w:left w:val="single" w:sz="4" w:space="0" w:color="auto"/>
              <w:bottom w:val="single" w:sz="4" w:space="0" w:color="auto"/>
              <w:right w:val="single" w:sz="4" w:space="0" w:color="auto"/>
            </w:tcBorders>
            <w:hideMark/>
          </w:tcPr>
          <w:p w14:paraId="4669DEFB" w14:textId="77777777" w:rsidR="00366CEE" w:rsidRPr="00837041" w:rsidRDefault="00837041" w:rsidP="00DB5BF1">
            <w:pPr>
              <w:spacing w:after="0" w:line="240" w:lineRule="auto"/>
              <w:rPr>
                <w:rFonts w:ascii="Times New Roman" w:hAnsi="Times New Roman" w:cs="Times New Roman"/>
              </w:rPr>
            </w:pPr>
            <w:proofErr w:type="spellStart"/>
            <w:proofErr w:type="gramStart"/>
            <w:r>
              <w:rPr>
                <w:rFonts w:ascii="Times New Roman" w:hAnsi="Times New Roman" w:cs="Times New Roman"/>
              </w:rPr>
              <w:t>Ch,Hv</w:t>
            </w:r>
            <w:proofErr w:type="gramEnd"/>
            <w:r>
              <w:rPr>
                <w:rFonts w:ascii="Times New Roman" w:hAnsi="Times New Roman" w:cs="Times New Roman"/>
              </w:rPr>
              <w:t>,</w:t>
            </w:r>
            <w:proofErr w:type="gramStart"/>
            <w:r>
              <w:rPr>
                <w:rFonts w:ascii="Times New Roman" w:hAnsi="Times New Roman" w:cs="Times New Roman"/>
              </w:rPr>
              <w:t>Př,Nj</w:t>
            </w:r>
            <w:proofErr w:type="gramEnd"/>
            <w:r>
              <w:rPr>
                <w:rFonts w:ascii="Times New Roman" w:hAnsi="Times New Roman" w:cs="Times New Roman"/>
              </w:rPr>
              <w:t>,</w:t>
            </w:r>
            <w:proofErr w:type="gramStart"/>
            <w:r>
              <w:rPr>
                <w:rFonts w:ascii="Times New Roman" w:hAnsi="Times New Roman" w:cs="Times New Roman"/>
              </w:rPr>
              <w:t>Čj,</w:t>
            </w:r>
            <w:r w:rsidR="00D2050E" w:rsidRPr="00837041">
              <w:rPr>
                <w:rFonts w:ascii="Times New Roman" w:hAnsi="Times New Roman" w:cs="Times New Roman"/>
              </w:rPr>
              <w:t>Vo</w:t>
            </w:r>
            <w:proofErr w:type="gramEnd"/>
            <w:r w:rsidR="00223FA3" w:rsidRPr="00837041">
              <w:rPr>
                <w:rFonts w:ascii="Times New Roman" w:hAnsi="Times New Roman" w:cs="Times New Roman"/>
              </w:rPr>
              <w:t>,</w:t>
            </w:r>
            <w:proofErr w:type="gramStart"/>
            <w:r w:rsidR="00223FA3" w:rsidRPr="00837041">
              <w:rPr>
                <w:rFonts w:ascii="Times New Roman" w:hAnsi="Times New Roman" w:cs="Times New Roman"/>
              </w:rPr>
              <w:t>Z</w:t>
            </w:r>
            <w:r>
              <w:rPr>
                <w:rFonts w:ascii="Times New Roman" w:hAnsi="Times New Roman" w:cs="Times New Roman"/>
              </w:rPr>
              <w:t>,Pč</w:t>
            </w:r>
            <w:proofErr w:type="spellEnd"/>
            <w:proofErr w:type="gramEnd"/>
          </w:p>
        </w:tc>
      </w:tr>
      <w:tr w:rsidR="00366CEE" w:rsidRPr="00DB5BF1" w14:paraId="7D25F519" w14:textId="77777777" w:rsidTr="00DA180B">
        <w:trPr>
          <w:cantSplit/>
        </w:trPr>
        <w:tc>
          <w:tcPr>
            <w:tcW w:w="6166" w:type="dxa"/>
            <w:tcBorders>
              <w:top w:val="single" w:sz="4" w:space="0" w:color="auto"/>
              <w:left w:val="single" w:sz="4" w:space="0" w:color="auto"/>
              <w:bottom w:val="single" w:sz="4" w:space="0" w:color="auto"/>
              <w:right w:val="single" w:sz="4" w:space="0" w:color="auto"/>
            </w:tcBorders>
            <w:hideMark/>
          </w:tcPr>
          <w:p w14:paraId="0D6E683A"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Jsme Evropané</w:t>
            </w:r>
          </w:p>
        </w:tc>
        <w:tc>
          <w:tcPr>
            <w:tcW w:w="1914" w:type="dxa"/>
            <w:tcBorders>
              <w:top w:val="single" w:sz="4" w:space="0" w:color="auto"/>
              <w:left w:val="single" w:sz="4" w:space="0" w:color="auto"/>
              <w:bottom w:val="single" w:sz="4" w:space="0" w:color="auto"/>
              <w:right w:val="single" w:sz="4" w:space="0" w:color="auto"/>
            </w:tcBorders>
            <w:hideMark/>
          </w:tcPr>
          <w:p w14:paraId="5FA130D1" w14:textId="77777777" w:rsidR="00366CEE" w:rsidRPr="00DB5BF1" w:rsidRDefault="00366CEE" w:rsidP="00DB5BF1">
            <w:pPr>
              <w:spacing w:after="0" w:line="240" w:lineRule="auto"/>
              <w:rPr>
                <w:rFonts w:ascii="Times New Roman" w:hAnsi="Times New Roman" w:cs="Times New Roman"/>
                <w:sz w:val="24"/>
              </w:rPr>
            </w:pPr>
            <w:proofErr w:type="spellStart"/>
            <w:r w:rsidRPr="00DB5BF1">
              <w:rPr>
                <w:rFonts w:ascii="Times New Roman" w:hAnsi="Times New Roman" w:cs="Times New Roman"/>
                <w:sz w:val="24"/>
              </w:rPr>
              <w:t>Vv</w:t>
            </w:r>
            <w:proofErr w:type="spellEnd"/>
          </w:p>
        </w:tc>
        <w:tc>
          <w:tcPr>
            <w:tcW w:w="2020" w:type="dxa"/>
            <w:tcBorders>
              <w:top w:val="single" w:sz="4" w:space="0" w:color="auto"/>
              <w:left w:val="single" w:sz="4" w:space="0" w:color="auto"/>
              <w:bottom w:val="single" w:sz="4" w:space="0" w:color="auto"/>
              <w:right w:val="single" w:sz="4" w:space="0" w:color="auto"/>
            </w:tcBorders>
            <w:hideMark/>
          </w:tcPr>
          <w:p w14:paraId="45DAA129"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Vv,Rj</w:t>
            </w:r>
            <w:proofErr w:type="spellEnd"/>
            <w:proofErr w:type="gramEnd"/>
            <w:r w:rsidR="00E06357">
              <w:rPr>
                <w:rFonts w:ascii="Times New Roman" w:hAnsi="Times New Roman" w:cs="Times New Roman"/>
                <w:sz w:val="24"/>
              </w:rPr>
              <w:t>, Aj</w:t>
            </w:r>
            <w:r w:rsidR="00D84437">
              <w:rPr>
                <w:rFonts w:ascii="Times New Roman" w:hAnsi="Times New Roman" w:cs="Times New Roman"/>
                <w:sz w:val="24"/>
              </w:rPr>
              <w:t xml:space="preserve">, </w:t>
            </w:r>
            <w:proofErr w:type="spellStart"/>
            <w:r w:rsidR="00D84437">
              <w:rPr>
                <w:rFonts w:ascii="Times New Roman" w:hAnsi="Times New Roman" w:cs="Times New Roman"/>
                <w:sz w:val="24"/>
              </w:rPr>
              <w:t>Nj</w:t>
            </w:r>
            <w:proofErr w:type="spellEnd"/>
          </w:p>
        </w:tc>
        <w:tc>
          <w:tcPr>
            <w:tcW w:w="2021" w:type="dxa"/>
            <w:tcBorders>
              <w:top w:val="single" w:sz="4" w:space="0" w:color="auto"/>
              <w:left w:val="single" w:sz="4" w:space="0" w:color="auto"/>
              <w:bottom w:val="single" w:sz="4" w:space="0" w:color="auto"/>
              <w:right w:val="single" w:sz="4" w:space="0" w:color="auto"/>
            </w:tcBorders>
            <w:hideMark/>
          </w:tcPr>
          <w:p w14:paraId="6F657690"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Z,Aj</w:t>
            </w:r>
            <w:proofErr w:type="gramEnd"/>
            <w:r w:rsidRPr="00DB5BF1">
              <w:rPr>
                <w:rFonts w:ascii="Times New Roman" w:hAnsi="Times New Roman" w:cs="Times New Roman"/>
                <w:sz w:val="24"/>
              </w:rPr>
              <w:t>,Vv</w:t>
            </w:r>
            <w:proofErr w:type="spellEnd"/>
            <w:r w:rsidR="00E2479E">
              <w:rPr>
                <w:rFonts w:ascii="Times New Roman" w:hAnsi="Times New Roman" w:cs="Times New Roman"/>
                <w:sz w:val="24"/>
              </w:rPr>
              <w:t xml:space="preserve">, </w:t>
            </w:r>
          </w:p>
        </w:tc>
        <w:tc>
          <w:tcPr>
            <w:tcW w:w="2021" w:type="dxa"/>
            <w:tcBorders>
              <w:top w:val="single" w:sz="4" w:space="0" w:color="auto"/>
              <w:left w:val="single" w:sz="4" w:space="0" w:color="auto"/>
              <w:bottom w:val="single" w:sz="4" w:space="0" w:color="auto"/>
              <w:right w:val="single" w:sz="4" w:space="0" w:color="auto"/>
            </w:tcBorders>
            <w:hideMark/>
          </w:tcPr>
          <w:p w14:paraId="228255E5"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Z,Vv</w:t>
            </w:r>
            <w:proofErr w:type="gramEnd"/>
            <w:r w:rsidR="00D2050E">
              <w:rPr>
                <w:rFonts w:ascii="Times New Roman" w:hAnsi="Times New Roman" w:cs="Times New Roman"/>
                <w:sz w:val="24"/>
              </w:rPr>
              <w:t>,Vo</w:t>
            </w:r>
            <w:proofErr w:type="spellEnd"/>
          </w:p>
        </w:tc>
      </w:tr>
    </w:tbl>
    <w:p w14:paraId="3438C827" w14:textId="77777777" w:rsidR="00366CEE" w:rsidRPr="00DB5BF1" w:rsidRDefault="00366CEE" w:rsidP="00DB5BF1">
      <w:pPr>
        <w:spacing w:after="0" w:line="240" w:lineRule="auto"/>
        <w:rPr>
          <w:rFonts w:ascii="Times New Roman" w:hAnsi="Times New Roman" w:cs="Times New Roman"/>
          <w:sz w:val="24"/>
        </w:rPr>
      </w:pPr>
    </w:p>
    <w:p w14:paraId="0163549E" w14:textId="77777777" w:rsidR="00366CEE" w:rsidRPr="00DB5BF1" w:rsidRDefault="00366CEE" w:rsidP="00DB5BF1">
      <w:pPr>
        <w:spacing w:after="0" w:line="240" w:lineRule="auto"/>
        <w:rPr>
          <w:rFonts w:ascii="Times New Roman" w:hAnsi="Times New Roman" w:cs="Times New Roman"/>
          <w:sz w:val="24"/>
        </w:rPr>
      </w:pPr>
    </w:p>
    <w:p w14:paraId="5AB1D9B5" w14:textId="77777777" w:rsidR="00366CEE" w:rsidRDefault="00366CEE" w:rsidP="00DB5BF1">
      <w:pPr>
        <w:spacing w:after="0" w:line="240" w:lineRule="auto"/>
        <w:rPr>
          <w:rFonts w:ascii="Times New Roman" w:hAnsi="Times New Roman" w:cs="Times New Roman"/>
          <w:sz w:val="24"/>
        </w:rPr>
      </w:pPr>
    </w:p>
    <w:p w14:paraId="73F9EA51" w14:textId="77777777" w:rsidR="004279F3" w:rsidRDefault="004279F3" w:rsidP="00DB5BF1">
      <w:pPr>
        <w:spacing w:after="0" w:line="240" w:lineRule="auto"/>
        <w:rPr>
          <w:rFonts w:ascii="Times New Roman" w:hAnsi="Times New Roman" w:cs="Times New Roman"/>
          <w:sz w:val="24"/>
        </w:rPr>
      </w:pPr>
    </w:p>
    <w:p w14:paraId="559F0A81" w14:textId="77777777" w:rsidR="004279F3" w:rsidRDefault="004279F3" w:rsidP="00DB5BF1">
      <w:pPr>
        <w:spacing w:after="0" w:line="240" w:lineRule="auto"/>
        <w:rPr>
          <w:rFonts w:ascii="Times New Roman" w:hAnsi="Times New Roman" w:cs="Times New Roman"/>
          <w:sz w:val="24"/>
        </w:rPr>
      </w:pPr>
    </w:p>
    <w:p w14:paraId="5162D20D" w14:textId="77777777" w:rsidR="004279F3" w:rsidRDefault="004279F3" w:rsidP="00DB5BF1">
      <w:pPr>
        <w:spacing w:after="0" w:line="240" w:lineRule="auto"/>
        <w:rPr>
          <w:rFonts w:ascii="Times New Roman" w:hAnsi="Times New Roman" w:cs="Times New Roman"/>
          <w:sz w:val="24"/>
        </w:rPr>
      </w:pPr>
    </w:p>
    <w:p w14:paraId="572118BC" w14:textId="77777777" w:rsidR="004279F3" w:rsidRDefault="004279F3" w:rsidP="00DB5BF1">
      <w:pPr>
        <w:spacing w:after="0" w:line="240" w:lineRule="auto"/>
        <w:rPr>
          <w:rFonts w:ascii="Times New Roman" w:hAnsi="Times New Roman" w:cs="Times New Roman"/>
          <w:sz w:val="24"/>
        </w:rPr>
      </w:pPr>
    </w:p>
    <w:p w14:paraId="2BBEC03C" w14:textId="77777777" w:rsidR="00FC4528" w:rsidRPr="00DB5BF1" w:rsidRDefault="00FC4528" w:rsidP="00DB5BF1">
      <w:pPr>
        <w:spacing w:after="0" w:line="240" w:lineRule="auto"/>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21"/>
        <w:gridCol w:w="2001"/>
        <w:gridCol w:w="1903"/>
        <w:gridCol w:w="2216"/>
        <w:gridCol w:w="2101"/>
      </w:tblGrid>
      <w:tr w:rsidR="00366CEE" w:rsidRPr="00DB5BF1" w14:paraId="0E66EDF0" w14:textId="77777777" w:rsidTr="00176F1B">
        <w:trPr>
          <w:cantSplit/>
        </w:trPr>
        <w:tc>
          <w:tcPr>
            <w:tcW w:w="5941" w:type="dxa"/>
            <w:tcBorders>
              <w:top w:val="single" w:sz="4" w:space="0" w:color="auto"/>
              <w:left w:val="single" w:sz="4" w:space="0" w:color="auto"/>
              <w:bottom w:val="single" w:sz="4" w:space="0" w:color="auto"/>
              <w:right w:val="single" w:sz="4" w:space="0" w:color="auto"/>
            </w:tcBorders>
          </w:tcPr>
          <w:p w14:paraId="4FE192C4" w14:textId="77777777" w:rsidR="00366CEE" w:rsidRPr="00DB5BF1" w:rsidRDefault="00366CEE" w:rsidP="00DB5BF1">
            <w:pPr>
              <w:spacing w:after="0" w:line="240" w:lineRule="auto"/>
              <w:rPr>
                <w:rFonts w:ascii="Times New Roman" w:hAnsi="Times New Roman" w:cs="Times New Roman"/>
                <w:b/>
                <w:bCs/>
                <w:sz w:val="24"/>
              </w:rPr>
            </w:pPr>
          </w:p>
        </w:tc>
        <w:tc>
          <w:tcPr>
            <w:tcW w:w="2005" w:type="dxa"/>
            <w:tcBorders>
              <w:top w:val="single" w:sz="4" w:space="0" w:color="auto"/>
              <w:left w:val="single" w:sz="4" w:space="0" w:color="auto"/>
              <w:bottom w:val="single" w:sz="4" w:space="0" w:color="auto"/>
              <w:right w:val="single" w:sz="4" w:space="0" w:color="auto"/>
            </w:tcBorders>
            <w:hideMark/>
          </w:tcPr>
          <w:p w14:paraId="1BC8424C" w14:textId="77777777" w:rsidR="00366CEE" w:rsidRPr="00DB5BF1" w:rsidRDefault="00366CEE" w:rsidP="00DB5BF1">
            <w:pPr>
              <w:spacing w:after="0" w:line="240" w:lineRule="auto"/>
              <w:jc w:val="center"/>
              <w:rPr>
                <w:rFonts w:ascii="Times New Roman" w:hAnsi="Times New Roman" w:cs="Times New Roman"/>
                <w:b/>
                <w:bCs/>
                <w:sz w:val="24"/>
              </w:rPr>
            </w:pPr>
            <w:r w:rsidRPr="00DB5BF1">
              <w:rPr>
                <w:rFonts w:ascii="Times New Roman" w:hAnsi="Times New Roman" w:cs="Times New Roman"/>
                <w:b/>
                <w:bCs/>
                <w:sz w:val="24"/>
              </w:rPr>
              <w:t>6. ročník</w:t>
            </w:r>
          </w:p>
        </w:tc>
        <w:tc>
          <w:tcPr>
            <w:tcW w:w="1905" w:type="dxa"/>
            <w:tcBorders>
              <w:top w:val="single" w:sz="4" w:space="0" w:color="auto"/>
              <w:left w:val="single" w:sz="4" w:space="0" w:color="auto"/>
              <w:bottom w:val="single" w:sz="4" w:space="0" w:color="auto"/>
              <w:right w:val="single" w:sz="4" w:space="0" w:color="auto"/>
            </w:tcBorders>
            <w:hideMark/>
          </w:tcPr>
          <w:p w14:paraId="6CA40FF5" w14:textId="77777777" w:rsidR="00366CEE" w:rsidRPr="00DB5BF1" w:rsidRDefault="00366CEE" w:rsidP="00DB5BF1">
            <w:pPr>
              <w:spacing w:after="0" w:line="240" w:lineRule="auto"/>
              <w:jc w:val="center"/>
              <w:rPr>
                <w:rFonts w:ascii="Times New Roman" w:hAnsi="Times New Roman" w:cs="Times New Roman"/>
                <w:b/>
                <w:bCs/>
                <w:sz w:val="24"/>
              </w:rPr>
            </w:pPr>
            <w:r w:rsidRPr="00DB5BF1">
              <w:rPr>
                <w:rFonts w:ascii="Times New Roman" w:hAnsi="Times New Roman" w:cs="Times New Roman"/>
                <w:b/>
                <w:bCs/>
                <w:sz w:val="24"/>
              </w:rPr>
              <w:t>7. ročník</w:t>
            </w:r>
          </w:p>
        </w:tc>
        <w:tc>
          <w:tcPr>
            <w:tcW w:w="2217" w:type="dxa"/>
            <w:tcBorders>
              <w:top w:val="single" w:sz="4" w:space="0" w:color="auto"/>
              <w:left w:val="single" w:sz="4" w:space="0" w:color="auto"/>
              <w:bottom w:val="single" w:sz="4" w:space="0" w:color="auto"/>
              <w:right w:val="single" w:sz="4" w:space="0" w:color="auto"/>
            </w:tcBorders>
            <w:hideMark/>
          </w:tcPr>
          <w:p w14:paraId="6D052C9A" w14:textId="77777777" w:rsidR="00366CEE" w:rsidRPr="00DB5BF1" w:rsidRDefault="00366CEE" w:rsidP="00DB5BF1">
            <w:pPr>
              <w:spacing w:after="0" w:line="240" w:lineRule="auto"/>
              <w:jc w:val="center"/>
              <w:rPr>
                <w:rFonts w:ascii="Times New Roman" w:hAnsi="Times New Roman" w:cs="Times New Roman"/>
                <w:b/>
                <w:bCs/>
                <w:sz w:val="24"/>
              </w:rPr>
            </w:pPr>
            <w:r w:rsidRPr="00DB5BF1">
              <w:rPr>
                <w:rFonts w:ascii="Times New Roman" w:hAnsi="Times New Roman" w:cs="Times New Roman"/>
                <w:b/>
                <w:bCs/>
                <w:sz w:val="24"/>
              </w:rPr>
              <w:t>8. ročník</w:t>
            </w:r>
          </w:p>
        </w:tc>
        <w:tc>
          <w:tcPr>
            <w:tcW w:w="2074" w:type="dxa"/>
            <w:tcBorders>
              <w:top w:val="single" w:sz="4" w:space="0" w:color="auto"/>
              <w:left w:val="single" w:sz="4" w:space="0" w:color="auto"/>
              <w:bottom w:val="single" w:sz="4" w:space="0" w:color="auto"/>
              <w:right w:val="single" w:sz="4" w:space="0" w:color="auto"/>
            </w:tcBorders>
            <w:hideMark/>
          </w:tcPr>
          <w:p w14:paraId="7A8D00DC" w14:textId="77777777" w:rsidR="00366CEE" w:rsidRPr="00DB5BF1" w:rsidRDefault="00366CEE" w:rsidP="00DB5BF1">
            <w:pPr>
              <w:spacing w:after="0" w:line="240" w:lineRule="auto"/>
              <w:jc w:val="center"/>
              <w:rPr>
                <w:rFonts w:ascii="Times New Roman" w:hAnsi="Times New Roman" w:cs="Times New Roman"/>
                <w:b/>
                <w:bCs/>
                <w:sz w:val="24"/>
              </w:rPr>
            </w:pPr>
            <w:r w:rsidRPr="00DB5BF1">
              <w:rPr>
                <w:rFonts w:ascii="Times New Roman" w:hAnsi="Times New Roman" w:cs="Times New Roman"/>
                <w:b/>
                <w:bCs/>
                <w:sz w:val="24"/>
              </w:rPr>
              <w:t>9. ročník</w:t>
            </w:r>
          </w:p>
        </w:tc>
      </w:tr>
      <w:tr w:rsidR="00366CEE" w:rsidRPr="00DB5BF1" w14:paraId="0B7B7146" w14:textId="77777777" w:rsidTr="00176F1B">
        <w:trPr>
          <w:cantSplit/>
        </w:trPr>
        <w:tc>
          <w:tcPr>
            <w:tcW w:w="5941" w:type="dxa"/>
            <w:tcBorders>
              <w:top w:val="single" w:sz="4" w:space="0" w:color="auto"/>
              <w:left w:val="single" w:sz="4" w:space="0" w:color="auto"/>
              <w:bottom w:val="single" w:sz="4" w:space="0" w:color="auto"/>
              <w:right w:val="single" w:sz="4" w:space="0" w:color="auto"/>
            </w:tcBorders>
            <w:hideMark/>
          </w:tcPr>
          <w:p w14:paraId="1DC2C6F6" w14:textId="77777777" w:rsidR="00366CEE" w:rsidRPr="00DB5BF1" w:rsidRDefault="00366CEE" w:rsidP="00DB5BF1">
            <w:pPr>
              <w:spacing w:after="0" w:line="240" w:lineRule="auto"/>
              <w:rPr>
                <w:rFonts w:ascii="Times New Roman" w:hAnsi="Times New Roman" w:cs="Times New Roman"/>
                <w:b/>
                <w:bCs/>
                <w:sz w:val="24"/>
              </w:rPr>
            </w:pPr>
            <w:r w:rsidRPr="00DB5BF1">
              <w:rPr>
                <w:rFonts w:ascii="Times New Roman" w:hAnsi="Times New Roman" w:cs="Times New Roman"/>
                <w:b/>
                <w:bCs/>
                <w:sz w:val="24"/>
              </w:rPr>
              <w:t>MULTIKULTURNÍ VÝCHOVA                     MKV</w:t>
            </w:r>
          </w:p>
        </w:tc>
        <w:tc>
          <w:tcPr>
            <w:tcW w:w="2005" w:type="dxa"/>
            <w:tcBorders>
              <w:top w:val="single" w:sz="4" w:space="0" w:color="auto"/>
              <w:left w:val="single" w:sz="4" w:space="0" w:color="auto"/>
              <w:bottom w:val="single" w:sz="4" w:space="0" w:color="auto"/>
              <w:right w:val="single" w:sz="4" w:space="0" w:color="auto"/>
            </w:tcBorders>
          </w:tcPr>
          <w:p w14:paraId="54579CBD" w14:textId="77777777" w:rsidR="00366CEE" w:rsidRPr="00DB5BF1" w:rsidRDefault="00366CEE" w:rsidP="00DB5BF1">
            <w:pPr>
              <w:spacing w:after="0" w:line="240" w:lineRule="auto"/>
              <w:rPr>
                <w:rFonts w:ascii="Times New Roman" w:hAnsi="Times New Roman" w:cs="Times New Roman"/>
                <w:sz w:val="24"/>
              </w:rPr>
            </w:pPr>
          </w:p>
        </w:tc>
        <w:tc>
          <w:tcPr>
            <w:tcW w:w="1905" w:type="dxa"/>
            <w:tcBorders>
              <w:top w:val="single" w:sz="4" w:space="0" w:color="auto"/>
              <w:left w:val="single" w:sz="4" w:space="0" w:color="auto"/>
              <w:bottom w:val="single" w:sz="4" w:space="0" w:color="auto"/>
              <w:right w:val="single" w:sz="4" w:space="0" w:color="auto"/>
            </w:tcBorders>
          </w:tcPr>
          <w:p w14:paraId="4024E28A" w14:textId="77777777" w:rsidR="00366CEE" w:rsidRPr="00DB5BF1" w:rsidRDefault="00366CEE" w:rsidP="00DB5BF1">
            <w:pPr>
              <w:spacing w:after="0" w:line="240" w:lineRule="auto"/>
              <w:rPr>
                <w:rFonts w:ascii="Times New Roman" w:hAnsi="Times New Roman" w:cs="Times New Roman"/>
                <w:sz w:val="24"/>
              </w:rPr>
            </w:pPr>
          </w:p>
        </w:tc>
        <w:tc>
          <w:tcPr>
            <w:tcW w:w="2217" w:type="dxa"/>
            <w:tcBorders>
              <w:top w:val="single" w:sz="4" w:space="0" w:color="auto"/>
              <w:left w:val="single" w:sz="4" w:space="0" w:color="auto"/>
              <w:bottom w:val="single" w:sz="4" w:space="0" w:color="auto"/>
              <w:right w:val="single" w:sz="4" w:space="0" w:color="auto"/>
            </w:tcBorders>
          </w:tcPr>
          <w:p w14:paraId="6213A6D7" w14:textId="77777777" w:rsidR="00366CEE" w:rsidRPr="00DB5BF1" w:rsidRDefault="00366CEE" w:rsidP="00DB5BF1">
            <w:pPr>
              <w:spacing w:after="0" w:line="240" w:lineRule="auto"/>
              <w:rPr>
                <w:rFonts w:ascii="Times New Roman" w:hAnsi="Times New Roman" w:cs="Times New Roman"/>
                <w:sz w:val="24"/>
              </w:rPr>
            </w:pPr>
          </w:p>
        </w:tc>
        <w:tc>
          <w:tcPr>
            <w:tcW w:w="2074" w:type="dxa"/>
            <w:tcBorders>
              <w:top w:val="single" w:sz="4" w:space="0" w:color="auto"/>
              <w:left w:val="single" w:sz="4" w:space="0" w:color="auto"/>
              <w:bottom w:val="single" w:sz="4" w:space="0" w:color="auto"/>
              <w:right w:val="single" w:sz="4" w:space="0" w:color="auto"/>
            </w:tcBorders>
          </w:tcPr>
          <w:p w14:paraId="26F476B9" w14:textId="77777777" w:rsidR="00366CEE" w:rsidRPr="00DB5BF1" w:rsidRDefault="00366CEE" w:rsidP="00DB5BF1">
            <w:pPr>
              <w:spacing w:after="0" w:line="240" w:lineRule="auto"/>
              <w:rPr>
                <w:rFonts w:ascii="Times New Roman" w:hAnsi="Times New Roman" w:cs="Times New Roman"/>
                <w:sz w:val="24"/>
              </w:rPr>
            </w:pPr>
          </w:p>
        </w:tc>
      </w:tr>
      <w:tr w:rsidR="00366CEE" w:rsidRPr="00DB5BF1" w14:paraId="533512E1" w14:textId="77777777" w:rsidTr="00176F1B">
        <w:trPr>
          <w:cantSplit/>
        </w:trPr>
        <w:tc>
          <w:tcPr>
            <w:tcW w:w="5941" w:type="dxa"/>
            <w:tcBorders>
              <w:top w:val="single" w:sz="4" w:space="0" w:color="auto"/>
              <w:left w:val="single" w:sz="4" w:space="0" w:color="auto"/>
              <w:bottom w:val="single" w:sz="4" w:space="0" w:color="auto"/>
              <w:right w:val="single" w:sz="4" w:space="0" w:color="auto"/>
            </w:tcBorders>
            <w:hideMark/>
          </w:tcPr>
          <w:p w14:paraId="19B54AA5"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Kulturní diference</w:t>
            </w:r>
          </w:p>
        </w:tc>
        <w:tc>
          <w:tcPr>
            <w:tcW w:w="2005" w:type="dxa"/>
            <w:tcBorders>
              <w:top w:val="single" w:sz="4" w:space="0" w:color="auto"/>
              <w:left w:val="single" w:sz="4" w:space="0" w:color="auto"/>
              <w:bottom w:val="single" w:sz="4" w:space="0" w:color="auto"/>
              <w:right w:val="single" w:sz="4" w:space="0" w:color="auto"/>
            </w:tcBorders>
            <w:hideMark/>
          </w:tcPr>
          <w:p w14:paraId="5AFD68F7"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Z,Hv</w:t>
            </w:r>
            <w:proofErr w:type="gramEnd"/>
            <w:r w:rsidRPr="00DB5BF1">
              <w:rPr>
                <w:rFonts w:ascii="Times New Roman" w:hAnsi="Times New Roman" w:cs="Times New Roman"/>
                <w:sz w:val="24"/>
              </w:rPr>
              <w:t>,</w:t>
            </w:r>
            <w:proofErr w:type="gramStart"/>
            <w:r w:rsidRPr="00DB5BF1">
              <w:rPr>
                <w:rFonts w:ascii="Times New Roman" w:hAnsi="Times New Roman" w:cs="Times New Roman"/>
                <w:sz w:val="24"/>
              </w:rPr>
              <w:t>D</w:t>
            </w:r>
            <w:r w:rsidR="005B0765">
              <w:rPr>
                <w:rFonts w:ascii="Times New Roman" w:hAnsi="Times New Roman" w:cs="Times New Roman"/>
                <w:sz w:val="24"/>
              </w:rPr>
              <w:t>,Vo</w:t>
            </w:r>
            <w:proofErr w:type="spellEnd"/>
            <w:proofErr w:type="gramEnd"/>
          </w:p>
        </w:tc>
        <w:tc>
          <w:tcPr>
            <w:tcW w:w="1905" w:type="dxa"/>
            <w:tcBorders>
              <w:top w:val="single" w:sz="4" w:space="0" w:color="auto"/>
              <w:left w:val="single" w:sz="4" w:space="0" w:color="auto"/>
              <w:bottom w:val="single" w:sz="4" w:space="0" w:color="auto"/>
              <w:right w:val="single" w:sz="4" w:space="0" w:color="auto"/>
            </w:tcBorders>
            <w:hideMark/>
          </w:tcPr>
          <w:p w14:paraId="46B0C171"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Hv,D</w:t>
            </w:r>
            <w:proofErr w:type="spellEnd"/>
            <w:proofErr w:type="gramEnd"/>
          </w:p>
        </w:tc>
        <w:tc>
          <w:tcPr>
            <w:tcW w:w="2217" w:type="dxa"/>
            <w:tcBorders>
              <w:top w:val="single" w:sz="4" w:space="0" w:color="auto"/>
              <w:left w:val="single" w:sz="4" w:space="0" w:color="auto"/>
              <w:bottom w:val="single" w:sz="4" w:space="0" w:color="auto"/>
              <w:right w:val="single" w:sz="4" w:space="0" w:color="auto"/>
            </w:tcBorders>
            <w:hideMark/>
          </w:tcPr>
          <w:p w14:paraId="05F9F39B"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Hv,D</w:t>
            </w:r>
            <w:proofErr w:type="spellEnd"/>
            <w:proofErr w:type="gramEnd"/>
          </w:p>
        </w:tc>
        <w:tc>
          <w:tcPr>
            <w:tcW w:w="2074" w:type="dxa"/>
            <w:tcBorders>
              <w:top w:val="single" w:sz="4" w:space="0" w:color="auto"/>
              <w:left w:val="single" w:sz="4" w:space="0" w:color="auto"/>
              <w:bottom w:val="single" w:sz="4" w:space="0" w:color="auto"/>
              <w:right w:val="single" w:sz="4" w:space="0" w:color="auto"/>
            </w:tcBorders>
            <w:hideMark/>
          </w:tcPr>
          <w:p w14:paraId="610335D5"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Z,Hv</w:t>
            </w:r>
            <w:proofErr w:type="spellEnd"/>
            <w:proofErr w:type="gramEnd"/>
            <w:r w:rsidRPr="00DB5BF1">
              <w:rPr>
                <w:rFonts w:ascii="Times New Roman" w:hAnsi="Times New Roman" w:cs="Times New Roman"/>
                <w:sz w:val="24"/>
              </w:rPr>
              <w:t xml:space="preserve">, </w:t>
            </w:r>
            <w:proofErr w:type="spellStart"/>
            <w:proofErr w:type="gramStart"/>
            <w:r w:rsidRPr="00DB5BF1">
              <w:rPr>
                <w:rFonts w:ascii="Times New Roman" w:hAnsi="Times New Roman" w:cs="Times New Roman"/>
                <w:sz w:val="24"/>
              </w:rPr>
              <w:t>Rj</w:t>
            </w:r>
            <w:r w:rsidR="009A6357">
              <w:rPr>
                <w:rFonts w:ascii="Times New Roman" w:hAnsi="Times New Roman" w:cs="Times New Roman"/>
                <w:sz w:val="24"/>
              </w:rPr>
              <w:t>,Vo</w:t>
            </w:r>
            <w:proofErr w:type="spellEnd"/>
            <w:proofErr w:type="gramEnd"/>
          </w:p>
        </w:tc>
      </w:tr>
      <w:tr w:rsidR="00366CEE" w:rsidRPr="00DB5BF1" w14:paraId="7CD8FDD0" w14:textId="77777777" w:rsidTr="00176F1B">
        <w:trPr>
          <w:cantSplit/>
        </w:trPr>
        <w:tc>
          <w:tcPr>
            <w:tcW w:w="5941" w:type="dxa"/>
            <w:tcBorders>
              <w:top w:val="single" w:sz="4" w:space="0" w:color="auto"/>
              <w:left w:val="single" w:sz="4" w:space="0" w:color="auto"/>
              <w:bottom w:val="single" w:sz="4" w:space="0" w:color="auto"/>
              <w:right w:val="single" w:sz="4" w:space="0" w:color="auto"/>
            </w:tcBorders>
            <w:hideMark/>
          </w:tcPr>
          <w:p w14:paraId="36222E29"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Lidské vztahy</w:t>
            </w:r>
          </w:p>
        </w:tc>
        <w:tc>
          <w:tcPr>
            <w:tcW w:w="2005" w:type="dxa"/>
            <w:tcBorders>
              <w:top w:val="single" w:sz="4" w:space="0" w:color="auto"/>
              <w:left w:val="single" w:sz="4" w:space="0" w:color="auto"/>
              <w:bottom w:val="single" w:sz="4" w:space="0" w:color="auto"/>
              <w:right w:val="single" w:sz="4" w:space="0" w:color="auto"/>
            </w:tcBorders>
            <w:hideMark/>
          </w:tcPr>
          <w:p w14:paraId="5851AE5D" w14:textId="77777777" w:rsidR="00366CEE" w:rsidRPr="00DB5BF1" w:rsidRDefault="00F74B7F"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D</w:t>
            </w:r>
            <w:r w:rsidR="00A0767E">
              <w:rPr>
                <w:rFonts w:ascii="Times New Roman" w:hAnsi="Times New Roman" w:cs="Times New Roman"/>
                <w:sz w:val="24"/>
              </w:rPr>
              <w:t>,Vz</w:t>
            </w:r>
            <w:proofErr w:type="gramEnd"/>
            <w:r w:rsidR="00A0767E">
              <w:rPr>
                <w:rFonts w:ascii="Times New Roman" w:hAnsi="Times New Roman" w:cs="Times New Roman"/>
                <w:sz w:val="24"/>
              </w:rPr>
              <w:t>,</w:t>
            </w:r>
            <w:r w:rsidR="005B0765">
              <w:rPr>
                <w:rFonts w:ascii="Times New Roman" w:hAnsi="Times New Roman" w:cs="Times New Roman"/>
                <w:sz w:val="24"/>
              </w:rPr>
              <w:t>Vo</w:t>
            </w:r>
            <w:proofErr w:type="spellEnd"/>
          </w:p>
        </w:tc>
        <w:tc>
          <w:tcPr>
            <w:tcW w:w="1905" w:type="dxa"/>
            <w:tcBorders>
              <w:top w:val="single" w:sz="4" w:space="0" w:color="auto"/>
              <w:left w:val="single" w:sz="4" w:space="0" w:color="auto"/>
              <w:bottom w:val="single" w:sz="4" w:space="0" w:color="auto"/>
              <w:right w:val="single" w:sz="4" w:space="0" w:color="auto"/>
            </w:tcBorders>
            <w:hideMark/>
          </w:tcPr>
          <w:p w14:paraId="509B0CF6" w14:textId="77777777" w:rsidR="00366CEE" w:rsidRPr="00DB5BF1" w:rsidRDefault="00A0767E"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D,Nj</w:t>
            </w:r>
            <w:proofErr w:type="gramEnd"/>
            <w:r>
              <w:rPr>
                <w:rFonts w:ascii="Times New Roman" w:hAnsi="Times New Roman" w:cs="Times New Roman"/>
                <w:sz w:val="24"/>
              </w:rPr>
              <w:t>,</w:t>
            </w:r>
            <w:r w:rsidR="009A5867">
              <w:rPr>
                <w:rFonts w:ascii="Times New Roman" w:hAnsi="Times New Roman" w:cs="Times New Roman"/>
                <w:sz w:val="24"/>
              </w:rPr>
              <w:t>Čj</w:t>
            </w:r>
            <w:proofErr w:type="spellEnd"/>
          </w:p>
        </w:tc>
        <w:tc>
          <w:tcPr>
            <w:tcW w:w="2217" w:type="dxa"/>
            <w:tcBorders>
              <w:top w:val="single" w:sz="4" w:space="0" w:color="auto"/>
              <w:left w:val="single" w:sz="4" w:space="0" w:color="auto"/>
              <w:bottom w:val="single" w:sz="4" w:space="0" w:color="auto"/>
              <w:right w:val="single" w:sz="4" w:space="0" w:color="auto"/>
            </w:tcBorders>
            <w:hideMark/>
          </w:tcPr>
          <w:p w14:paraId="674D17C6" w14:textId="77777777" w:rsidR="00366CEE" w:rsidRPr="00DB5BF1" w:rsidRDefault="00CE4F2F"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D</w:t>
            </w:r>
            <w:r w:rsidR="006218A3">
              <w:rPr>
                <w:rFonts w:ascii="Times New Roman" w:hAnsi="Times New Roman" w:cs="Times New Roman"/>
                <w:sz w:val="24"/>
              </w:rPr>
              <w:t>,Vv</w:t>
            </w:r>
            <w:proofErr w:type="spellEnd"/>
            <w:proofErr w:type="gramEnd"/>
            <w:r w:rsidR="006218A3">
              <w:rPr>
                <w:rFonts w:ascii="Times New Roman" w:hAnsi="Times New Roman" w:cs="Times New Roman"/>
                <w:sz w:val="24"/>
              </w:rPr>
              <w:t>,</w:t>
            </w:r>
            <w:r w:rsidR="00934E8A">
              <w:rPr>
                <w:rFonts w:ascii="Times New Roman" w:hAnsi="Times New Roman" w:cs="Times New Roman"/>
                <w:sz w:val="24"/>
              </w:rPr>
              <w:t xml:space="preserve"> </w:t>
            </w:r>
            <w:proofErr w:type="spellStart"/>
            <w:proofErr w:type="gramStart"/>
            <w:r w:rsidR="00934E8A">
              <w:rPr>
                <w:rFonts w:ascii="Times New Roman" w:hAnsi="Times New Roman" w:cs="Times New Roman"/>
                <w:sz w:val="24"/>
              </w:rPr>
              <w:t>Nj</w:t>
            </w:r>
            <w:r w:rsidR="00837041">
              <w:rPr>
                <w:rFonts w:ascii="Times New Roman" w:hAnsi="Times New Roman" w:cs="Times New Roman"/>
                <w:sz w:val="24"/>
              </w:rPr>
              <w:t>,Vz</w:t>
            </w:r>
            <w:proofErr w:type="spellEnd"/>
            <w:proofErr w:type="gramEnd"/>
          </w:p>
        </w:tc>
        <w:tc>
          <w:tcPr>
            <w:tcW w:w="2074" w:type="dxa"/>
            <w:tcBorders>
              <w:top w:val="single" w:sz="4" w:space="0" w:color="auto"/>
              <w:left w:val="single" w:sz="4" w:space="0" w:color="auto"/>
              <w:bottom w:val="single" w:sz="4" w:space="0" w:color="auto"/>
              <w:right w:val="single" w:sz="4" w:space="0" w:color="auto"/>
            </w:tcBorders>
            <w:hideMark/>
          </w:tcPr>
          <w:p w14:paraId="1396020A" w14:textId="77777777" w:rsidR="00366CEE" w:rsidRPr="00DB5BF1" w:rsidRDefault="00A0767E"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D,Ch</w:t>
            </w:r>
            <w:proofErr w:type="spellEnd"/>
            <w:proofErr w:type="gramEnd"/>
            <w:r>
              <w:rPr>
                <w:rFonts w:ascii="Times New Roman" w:hAnsi="Times New Roman" w:cs="Times New Roman"/>
                <w:sz w:val="24"/>
              </w:rPr>
              <w:t>,</w:t>
            </w:r>
            <w:r w:rsidR="00366CEE" w:rsidRPr="00DB5BF1">
              <w:rPr>
                <w:rFonts w:ascii="Times New Roman" w:hAnsi="Times New Roman" w:cs="Times New Roman"/>
                <w:sz w:val="24"/>
              </w:rPr>
              <w:t xml:space="preserve"> </w:t>
            </w:r>
            <w:proofErr w:type="spellStart"/>
            <w:proofErr w:type="gramStart"/>
            <w:r w:rsidR="00366CEE" w:rsidRPr="00DB5BF1">
              <w:rPr>
                <w:rFonts w:ascii="Times New Roman" w:hAnsi="Times New Roman" w:cs="Times New Roman"/>
                <w:sz w:val="24"/>
              </w:rPr>
              <w:t>Rj</w:t>
            </w:r>
            <w:r w:rsidR="009A6357">
              <w:rPr>
                <w:rFonts w:ascii="Times New Roman" w:hAnsi="Times New Roman" w:cs="Times New Roman"/>
                <w:sz w:val="24"/>
              </w:rPr>
              <w:t>,Vo</w:t>
            </w:r>
            <w:proofErr w:type="spellEnd"/>
            <w:proofErr w:type="gramEnd"/>
          </w:p>
        </w:tc>
      </w:tr>
      <w:tr w:rsidR="00366CEE" w:rsidRPr="00DB5BF1" w14:paraId="5AE929CB" w14:textId="77777777" w:rsidTr="00176F1B">
        <w:trPr>
          <w:cantSplit/>
        </w:trPr>
        <w:tc>
          <w:tcPr>
            <w:tcW w:w="5941" w:type="dxa"/>
            <w:tcBorders>
              <w:top w:val="single" w:sz="4" w:space="0" w:color="auto"/>
              <w:left w:val="single" w:sz="4" w:space="0" w:color="auto"/>
              <w:bottom w:val="single" w:sz="4" w:space="0" w:color="auto"/>
              <w:right w:val="single" w:sz="4" w:space="0" w:color="auto"/>
            </w:tcBorders>
            <w:hideMark/>
          </w:tcPr>
          <w:p w14:paraId="2B8E2001"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Etnický původ</w:t>
            </w:r>
          </w:p>
        </w:tc>
        <w:tc>
          <w:tcPr>
            <w:tcW w:w="2005" w:type="dxa"/>
            <w:tcBorders>
              <w:top w:val="single" w:sz="4" w:space="0" w:color="auto"/>
              <w:left w:val="single" w:sz="4" w:space="0" w:color="auto"/>
              <w:bottom w:val="single" w:sz="4" w:space="0" w:color="auto"/>
              <w:right w:val="single" w:sz="4" w:space="0" w:color="auto"/>
            </w:tcBorders>
            <w:hideMark/>
          </w:tcPr>
          <w:p w14:paraId="066EA18E"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Z,Hv</w:t>
            </w:r>
            <w:proofErr w:type="spellEnd"/>
            <w:proofErr w:type="gramEnd"/>
            <w:r w:rsidR="008F5C76">
              <w:rPr>
                <w:rFonts w:ascii="Times New Roman" w:hAnsi="Times New Roman" w:cs="Times New Roman"/>
                <w:sz w:val="24"/>
              </w:rPr>
              <w:t xml:space="preserve">, </w:t>
            </w:r>
            <w:proofErr w:type="spellStart"/>
            <w:r w:rsidR="008F5C76">
              <w:rPr>
                <w:rFonts w:ascii="Times New Roman" w:hAnsi="Times New Roman" w:cs="Times New Roman"/>
                <w:sz w:val="24"/>
              </w:rPr>
              <w:t>Čj</w:t>
            </w:r>
            <w:proofErr w:type="spellEnd"/>
            <w:r w:rsidR="00736EDB">
              <w:rPr>
                <w:rFonts w:ascii="Times New Roman" w:hAnsi="Times New Roman" w:cs="Times New Roman"/>
                <w:sz w:val="24"/>
              </w:rPr>
              <w:t xml:space="preserve">, </w:t>
            </w:r>
            <w:proofErr w:type="spellStart"/>
            <w:r w:rsidR="00736EDB">
              <w:rPr>
                <w:rFonts w:ascii="Times New Roman" w:hAnsi="Times New Roman" w:cs="Times New Roman"/>
                <w:sz w:val="24"/>
              </w:rPr>
              <w:t>Vo</w:t>
            </w:r>
            <w:proofErr w:type="spellEnd"/>
          </w:p>
        </w:tc>
        <w:tc>
          <w:tcPr>
            <w:tcW w:w="1905" w:type="dxa"/>
            <w:tcBorders>
              <w:top w:val="single" w:sz="4" w:space="0" w:color="auto"/>
              <w:left w:val="single" w:sz="4" w:space="0" w:color="auto"/>
              <w:bottom w:val="single" w:sz="4" w:space="0" w:color="auto"/>
              <w:right w:val="single" w:sz="4" w:space="0" w:color="auto"/>
            </w:tcBorders>
            <w:hideMark/>
          </w:tcPr>
          <w:p w14:paraId="5D387A3C" w14:textId="77777777" w:rsidR="00366CEE" w:rsidRPr="00DB5BF1" w:rsidRDefault="00366CEE" w:rsidP="00DB5BF1">
            <w:pPr>
              <w:spacing w:after="0" w:line="240" w:lineRule="auto"/>
              <w:rPr>
                <w:rFonts w:ascii="Times New Roman" w:hAnsi="Times New Roman" w:cs="Times New Roman"/>
                <w:sz w:val="24"/>
              </w:rPr>
            </w:pPr>
            <w:proofErr w:type="gramStart"/>
            <w:r w:rsidRPr="00DB5BF1">
              <w:rPr>
                <w:rFonts w:ascii="Times New Roman" w:hAnsi="Times New Roman" w:cs="Times New Roman"/>
                <w:sz w:val="24"/>
              </w:rPr>
              <w:t>Z,D</w:t>
            </w:r>
            <w:proofErr w:type="gramEnd"/>
          </w:p>
        </w:tc>
        <w:tc>
          <w:tcPr>
            <w:tcW w:w="2217" w:type="dxa"/>
            <w:tcBorders>
              <w:top w:val="single" w:sz="4" w:space="0" w:color="auto"/>
              <w:left w:val="single" w:sz="4" w:space="0" w:color="auto"/>
              <w:bottom w:val="single" w:sz="4" w:space="0" w:color="auto"/>
              <w:right w:val="single" w:sz="4" w:space="0" w:color="auto"/>
            </w:tcBorders>
            <w:hideMark/>
          </w:tcPr>
          <w:p w14:paraId="5AB62BBC"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Z</w:t>
            </w:r>
            <w:r w:rsidR="00326B20">
              <w:rPr>
                <w:rFonts w:ascii="Times New Roman" w:hAnsi="Times New Roman" w:cs="Times New Roman"/>
                <w:sz w:val="24"/>
              </w:rPr>
              <w:t>,Př</w:t>
            </w:r>
            <w:proofErr w:type="spellEnd"/>
            <w:proofErr w:type="gramEnd"/>
          </w:p>
        </w:tc>
        <w:tc>
          <w:tcPr>
            <w:tcW w:w="2074" w:type="dxa"/>
            <w:tcBorders>
              <w:top w:val="single" w:sz="4" w:space="0" w:color="auto"/>
              <w:left w:val="single" w:sz="4" w:space="0" w:color="auto"/>
              <w:bottom w:val="single" w:sz="4" w:space="0" w:color="auto"/>
              <w:right w:val="single" w:sz="4" w:space="0" w:color="auto"/>
            </w:tcBorders>
            <w:hideMark/>
          </w:tcPr>
          <w:p w14:paraId="19B8A045"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Z</w:t>
            </w:r>
          </w:p>
        </w:tc>
      </w:tr>
      <w:tr w:rsidR="00366CEE" w:rsidRPr="00DB5BF1" w14:paraId="10486A7E" w14:textId="77777777" w:rsidTr="00176F1B">
        <w:trPr>
          <w:cantSplit/>
        </w:trPr>
        <w:tc>
          <w:tcPr>
            <w:tcW w:w="5941" w:type="dxa"/>
            <w:tcBorders>
              <w:top w:val="single" w:sz="4" w:space="0" w:color="auto"/>
              <w:left w:val="single" w:sz="4" w:space="0" w:color="auto"/>
              <w:bottom w:val="single" w:sz="4" w:space="0" w:color="auto"/>
              <w:right w:val="single" w:sz="4" w:space="0" w:color="auto"/>
            </w:tcBorders>
            <w:hideMark/>
          </w:tcPr>
          <w:p w14:paraId="3DF52976"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Multikulturalita</w:t>
            </w:r>
          </w:p>
        </w:tc>
        <w:tc>
          <w:tcPr>
            <w:tcW w:w="2005" w:type="dxa"/>
            <w:tcBorders>
              <w:top w:val="single" w:sz="4" w:space="0" w:color="auto"/>
              <w:left w:val="single" w:sz="4" w:space="0" w:color="auto"/>
              <w:bottom w:val="single" w:sz="4" w:space="0" w:color="auto"/>
              <w:right w:val="single" w:sz="4" w:space="0" w:color="auto"/>
            </w:tcBorders>
            <w:hideMark/>
          </w:tcPr>
          <w:p w14:paraId="0144701C"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Aj,Hv</w:t>
            </w:r>
            <w:proofErr w:type="gramEnd"/>
            <w:r w:rsidR="005B0765">
              <w:rPr>
                <w:rFonts w:ascii="Times New Roman" w:hAnsi="Times New Roman" w:cs="Times New Roman"/>
                <w:sz w:val="24"/>
              </w:rPr>
              <w:t>,Vo</w:t>
            </w:r>
            <w:proofErr w:type="spellEnd"/>
          </w:p>
        </w:tc>
        <w:tc>
          <w:tcPr>
            <w:tcW w:w="1905" w:type="dxa"/>
            <w:tcBorders>
              <w:top w:val="single" w:sz="4" w:space="0" w:color="auto"/>
              <w:left w:val="single" w:sz="4" w:space="0" w:color="auto"/>
              <w:bottom w:val="single" w:sz="4" w:space="0" w:color="auto"/>
              <w:right w:val="single" w:sz="4" w:space="0" w:color="auto"/>
            </w:tcBorders>
            <w:hideMark/>
          </w:tcPr>
          <w:p w14:paraId="398D864A"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Aj,Hv</w:t>
            </w:r>
            <w:proofErr w:type="gramEnd"/>
            <w:r w:rsidRPr="00DB5BF1">
              <w:rPr>
                <w:rFonts w:ascii="Times New Roman" w:hAnsi="Times New Roman" w:cs="Times New Roman"/>
                <w:sz w:val="24"/>
              </w:rPr>
              <w:t>,</w:t>
            </w:r>
            <w:proofErr w:type="gramStart"/>
            <w:r w:rsidRPr="00DB5BF1">
              <w:rPr>
                <w:rFonts w:ascii="Times New Roman" w:hAnsi="Times New Roman" w:cs="Times New Roman"/>
                <w:sz w:val="24"/>
              </w:rPr>
              <w:t>D,Inf</w:t>
            </w:r>
            <w:proofErr w:type="gramEnd"/>
            <w:r w:rsidRPr="00DB5BF1">
              <w:rPr>
                <w:rFonts w:ascii="Times New Roman" w:hAnsi="Times New Roman" w:cs="Times New Roman"/>
                <w:sz w:val="24"/>
              </w:rPr>
              <w:t>,Vv</w:t>
            </w:r>
            <w:proofErr w:type="spellEnd"/>
          </w:p>
        </w:tc>
        <w:tc>
          <w:tcPr>
            <w:tcW w:w="2217" w:type="dxa"/>
            <w:tcBorders>
              <w:top w:val="single" w:sz="4" w:space="0" w:color="auto"/>
              <w:left w:val="single" w:sz="4" w:space="0" w:color="auto"/>
              <w:bottom w:val="single" w:sz="4" w:space="0" w:color="auto"/>
              <w:right w:val="single" w:sz="4" w:space="0" w:color="auto"/>
            </w:tcBorders>
            <w:hideMark/>
          </w:tcPr>
          <w:p w14:paraId="05658D7E"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Aj,Hv</w:t>
            </w:r>
            <w:proofErr w:type="gramEnd"/>
            <w:r w:rsidRPr="00DB5BF1">
              <w:rPr>
                <w:rFonts w:ascii="Times New Roman" w:hAnsi="Times New Roman" w:cs="Times New Roman"/>
                <w:sz w:val="24"/>
              </w:rPr>
              <w:t>,</w:t>
            </w:r>
            <w:proofErr w:type="gramStart"/>
            <w:r w:rsidRPr="00DB5BF1">
              <w:rPr>
                <w:rFonts w:ascii="Times New Roman" w:hAnsi="Times New Roman" w:cs="Times New Roman"/>
                <w:sz w:val="24"/>
              </w:rPr>
              <w:t>Inf,Čj</w:t>
            </w:r>
            <w:proofErr w:type="spellEnd"/>
            <w:proofErr w:type="gramEnd"/>
            <w:r w:rsidR="00736EDB">
              <w:rPr>
                <w:rFonts w:ascii="Times New Roman" w:hAnsi="Times New Roman" w:cs="Times New Roman"/>
                <w:sz w:val="24"/>
              </w:rPr>
              <w:t xml:space="preserve">, </w:t>
            </w:r>
            <w:proofErr w:type="spellStart"/>
            <w:r w:rsidR="00736EDB">
              <w:rPr>
                <w:rFonts w:ascii="Times New Roman" w:hAnsi="Times New Roman" w:cs="Times New Roman"/>
                <w:sz w:val="24"/>
              </w:rPr>
              <w:t>Vo</w:t>
            </w:r>
            <w:proofErr w:type="spellEnd"/>
          </w:p>
        </w:tc>
        <w:tc>
          <w:tcPr>
            <w:tcW w:w="2074" w:type="dxa"/>
            <w:tcBorders>
              <w:top w:val="single" w:sz="4" w:space="0" w:color="auto"/>
              <w:left w:val="single" w:sz="4" w:space="0" w:color="auto"/>
              <w:bottom w:val="single" w:sz="4" w:space="0" w:color="auto"/>
              <w:right w:val="single" w:sz="4" w:space="0" w:color="auto"/>
            </w:tcBorders>
            <w:hideMark/>
          </w:tcPr>
          <w:p w14:paraId="23F1DA17"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Inf</w:t>
            </w:r>
            <w:r w:rsidR="00482FDC">
              <w:rPr>
                <w:rFonts w:ascii="Times New Roman" w:hAnsi="Times New Roman" w:cs="Times New Roman"/>
                <w:sz w:val="24"/>
              </w:rPr>
              <w:t>,Nj</w:t>
            </w:r>
            <w:proofErr w:type="gramEnd"/>
            <w:r w:rsidR="009A6357">
              <w:rPr>
                <w:rFonts w:ascii="Times New Roman" w:hAnsi="Times New Roman" w:cs="Times New Roman"/>
                <w:sz w:val="24"/>
              </w:rPr>
              <w:t>,</w:t>
            </w:r>
            <w:proofErr w:type="gramStart"/>
            <w:r w:rsidR="009A6357">
              <w:rPr>
                <w:rFonts w:ascii="Times New Roman" w:hAnsi="Times New Roman" w:cs="Times New Roman"/>
                <w:sz w:val="24"/>
              </w:rPr>
              <w:t>Vo</w:t>
            </w:r>
            <w:r w:rsidR="0084597A">
              <w:rPr>
                <w:rFonts w:ascii="Times New Roman" w:hAnsi="Times New Roman" w:cs="Times New Roman"/>
                <w:sz w:val="24"/>
              </w:rPr>
              <w:t>,Hv</w:t>
            </w:r>
            <w:proofErr w:type="spellEnd"/>
            <w:proofErr w:type="gramEnd"/>
          </w:p>
        </w:tc>
      </w:tr>
      <w:tr w:rsidR="00366CEE" w:rsidRPr="00DB5BF1" w14:paraId="0D5EFC66" w14:textId="77777777" w:rsidTr="00176F1B">
        <w:trPr>
          <w:cantSplit/>
        </w:trPr>
        <w:tc>
          <w:tcPr>
            <w:tcW w:w="5941" w:type="dxa"/>
            <w:tcBorders>
              <w:top w:val="single" w:sz="4" w:space="0" w:color="auto"/>
              <w:left w:val="single" w:sz="4" w:space="0" w:color="auto"/>
              <w:bottom w:val="single" w:sz="4" w:space="0" w:color="auto"/>
              <w:right w:val="single" w:sz="4" w:space="0" w:color="auto"/>
            </w:tcBorders>
            <w:hideMark/>
          </w:tcPr>
          <w:p w14:paraId="452A17D9"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Princip sociálního smíru a solidarity</w:t>
            </w:r>
          </w:p>
        </w:tc>
        <w:tc>
          <w:tcPr>
            <w:tcW w:w="2005" w:type="dxa"/>
            <w:tcBorders>
              <w:top w:val="single" w:sz="4" w:space="0" w:color="auto"/>
              <w:left w:val="single" w:sz="4" w:space="0" w:color="auto"/>
              <w:bottom w:val="single" w:sz="4" w:space="0" w:color="auto"/>
              <w:right w:val="single" w:sz="4" w:space="0" w:color="auto"/>
            </w:tcBorders>
            <w:hideMark/>
          </w:tcPr>
          <w:p w14:paraId="7AE1C2E2" w14:textId="77777777" w:rsidR="00366CEE" w:rsidRPr="00DB5BF1" w:rsidRDefault="00736EDB" w:rsidP="00DB5BF1">
            <w:pPr>
              <w:spacing w:after="0" w:line="240" w:lineRule="auto"/>
              <w:rPr>
                <w:rFonts w:ascii="Times New Roman" w:hAnsi="Times New Roman" w:cs="Times New Roman"/>
                <w:sz w:val="24"/>
              </w:rPr>
            </w:pPr>
            <w:proofErr w:type="spellStart"/>
            <w:r>
              <w:rPr>
                <w:rFonts w:ascii="Times New Roman" w:hAnsi="Times New Roman" w:cs="Times New Roman"/>
                <w:sz w:val="24"/>
              </w:rPr>
              <w:t>Vo</w:t>
            </w:r>
            <w:proofErr w:type="spellEnd"/>
          </w:p>
        </w:tc>
        <w:tc>
          <w:tcPr>
            <w:tcW w:w="1905" w:type="dxa"/>
            <w:tcBorders>
              <w:top w:val="single" w:sz="4" w:space="0" w:color="auto"/>
              <w:left w:val="single" w:sz="4" w:space="0" w:color="auto"/>
              <w:bottom w:val="single" w:sz="4" w:space="0" w:color="auto"/>
              <w:right w:val="single" w:sz="4" w:space="0" w:color="auto"/>
            </w:tcBorders>
            <w:hideMark/>
          </w:tcPr>
          <w:p w14:paraId="41FE5D40" w14:textId="77777777" w:rsidR="00366CEE" w:rsidRPr="00DB5BF1" w:rsidRDefault="00366CEE" w:rsidP="00DB5BF1">
            <w:pPr>
              <w:spacing w:after="0" w:line="240" w:lineRule="auto"/>
              <w:rPr>
                <w:rFonts w:ascii="Times New Roman" w:hAnsi="Times New Roman" w:cs="Times New Roman"/>
                <w:sz w:val="24"/>
              </w:rPr>
            </w:pPr>
          </w:p>
        </w:tc>
        <w:tc>
          <w:tcPr>
            <w:tcW w:w="2217" w:type="dxa"/>
            <w:tcBorders>
              <w:top w:val="single" w:sz="4" w:space="0" w:color="auto"/>
              <w:left w:val="single" w:sz="4" w:space="0" w:color="auto"/>
              <w:bottom w:val="single" w:sz="4" w:space="0" w:color="auto"/>
              <w:right w:val="single" w:sz="4" w:space="0" w:color="auto"/>
            </w:tcBorders>
            <w:hideMark/>
          </w:tcPr>
          <w:p w14:paraId="564C318C" w14:textId="77777777" w:rsidR="00366CEE" w:rsidRPr="00DB5BF1" w:rsidRDefault="00366CEE" w:rsidP="00DB5BF1">
            <w:pPr>
              <w:spacing w:after="0" w:line="240" w:lineRule="auto"/>
              <w:rPr>
                <w:rFonts w:ascii="Times New Roman" w:hAnsi="Times New Roman" w:cs="Times New Roman"/>
                <w:sz w:val="24"/>
              </w:rPr>
            </w:pPr>
          </w:p>
        </w:tc>
        <w:tc>
          <w:tcPr>
            <w:tcW w:w="2074" w:type="dxa"/>
            <w:tcBorders>
              <w:top w:val="single" w:sz="4" w:space="0" w:color="auto"/>
              <w:left w:val="single" w:sz="4" w:space="0" w:color="auto"/>
              <w:bottom w:val="single" w:sz="4" w:space="0" w:color="auto"/>
              <w:right w:val="single" w:sz="4" w:space="0" w:color="auto"/>
            </w:tcBorders>
            <w:hideMark/>
          </w:tcPr>
          <w:p w14:paraId="4415A4C5" w14:textId="77777777" w:rsidR="00366CEE" w:rsidRPr="00DB5BF1" w:rsidRDefault="00366CEE" w:rsidP="00DB5BF1">
            <w:pPr>
              <w:spacing w:after="0" w:line="240" w:lineRule="auto"/>
              <w:rPr>
                <w:rFonts w:ascii="Times New Roman" w:hAnsi="Times New Roman" w:cs="Times New Roman"/>
                <w:sz w:val="24"/>
              </w:rPr>
            </w:pPr>
          </w:p>
        </w:tc>
      </w:tr>
      <w:tr w:rsidR="00366CEE" w:rsidRPr="00DB5BF1" w14:paraId="269F5FF0" w14:textId="77777777" w:rsidTr="00176F1B">
        <w:trPr>
          <w:cantSplit/>
        </w:trPr>
        <w:tc>
          <w:tcPr>
            <w:tcW w:w="5941" w:type="dxa"/>
            <w:tcBorders>
              <w:top w:val="single" w:sz="4" w:space="0" w:color="auto"/>
              <w:left w:val="single" w:sz="4" w:space="0" w:color="auto"/>
              <w:bottom w:val="single" w:sz="4" w:space="0" w:color="auto"/>
              <w:right w:val="single" w:sz="4" w:space="0" w:color="auto"/>
            </w:tcBorders>
            <w:hideMark/>
          </w:tcPr>
          <w:p w14:paraId="10059EF0" w14:textId="77777777" w:rsidR="00366CEE" w:rsidRPr="00DB5BF1" w:rsidRDefault="00366CEE" w:rsidP="00DB5BF1">
            <w:pPr>
              <w:spacing w:after="0" w:line="240" w:lineRule="auto"/>
              <w:rPr>
                <w:rFonts w:ascii="Times New Roman" w:hAnsi="Times New Roman" w:cs="Times New Roman"/>
                <w:b/>
                <w:bCs/>
                <w:sz w:val="24"/>
              </w:rPr>
            </w:pPr>
            <w:r w:rsidRPr="00DB5BF1">
              <w:rPr>
                <w:rFonts w:ascii="Times New Roman" w:hAnsi="Times New Roman" w:cs="Times New Roman"/>
                <w:b/>
                <w:bCs/>
                <w:sz w:val="24"/>
              </w:rPr>
              <w:t>ENVIRONMENTÁLNÍ VÝCHOVA                         EV</w:t>
            </w:r>
          </w:p>
        </w:tc>
        <w:tc>
          <w:tcPr>
            <w:tcW w:w="2005" w:type="dxa"/>
            <w:tcBorders>
              <w:top w:val="single" w:sz="4" w:space="0" w:color="auto"/>
              <w:left w:val="single" w:sz="4" w:space="0" w:color="auto"/>
              <w:bottom w:val="single" w:sz="4" w:space="0" w:color="auto"/>
              <w:right w:val="single" w:sz="4" w:space="0" w:color="auto"/>
            </w:tcBorders>
          </w:tcPr>
          <w:p w14:paraId="42AF1469" w14:textId="77777777" w:rsidR="00366CEE" w:rsidRPr="00DB5BF1" w:rsidRDefault="00366CEE" w:rsidP="00DB5BF1">
            <w:pPr>
              <w:spacing w:after="0" w:line="240" w:lineRule="auto"/>
              <w:rPr>
                <w:rFonts w:ascii="Times New Roman" w:hAnsi="Times New Roman" w:cs="Times New Roman"/>
                <w:sz w:val="24"/>
              </w:rPr>
            </w:pPr>
          </w:p>
        </w:tc>
        <w:tc>
          <w:tcPr>
            <w:tcW w:w="1905" w:type="dxa"/>
            <w:tcBorders>
              <w:top w:val="single" w:sz="4" w:space="0" w:color="auto"/>
              <w:left w:val="single" w:sz="4" w:space="0" w:color="auto"/>
              <w:bottom w:val="single" w:sz="4" w:space="0" w:color="auto"/>
              <w:right w:val="single" w:sz="4" w:space="0" w:color="auto"/>
            </w:tcBorders>
          </w:tcPr>
          <w:p w14:paraId="51AED4F6" w14:textId="77777777" w:rsidR="00366CEE" w:rsidRPr="00DB5BF1" w:rsidRDefault="00366CEE" w:rsidP="00DB5BF1">
            <w:pPr>
              <w:spacing w:after="0" w:line="240" w:lineRule="auto"/>
              <w:rPr>
                <w:rFonts w:ascii="Times New Roman" w:hAnsi="Times New Roman" w:cs="Times New Roman"/>
                <w:sz w:val="24"/>
              </w:rPr>
            </w:pPr>
          </w:p>
        </w:tc>
        <w:tc>
          <w:tcPr>
            <w:tcW w:w="2217" w:type="dxa"/>
            <w:tcBorders>
              <w:top w:val="single" w:sz="4" w:space="0" w:color="auto"/>
              <w:left w:val="single" w:sz="4" w:space="0" w:color="auto"/>
              <w:bottom w:val="single" w:sz="4" w:space="0" w:color="auto"/>
              <w:right w:val="single" w:sz="4" w:space="0" w:color="auto"/>
            </w:tcBorders>
          </w:tcPr>
          <w:p w14:paraId="3B2CD2E2" w14:textId="77777777" w:rsidR="00366CEE" w:rsidRPr="00DB5BF1" w:rsidRDefault="00366CEE" w:rsidP="00DB5BF1">
            <w:pPr>
              <w:spacing w:after="0" w:line="240" w:lineRule="auto"/>
              <w:rPr>
                <w:rFonts w:ascii="Times New Roman" w:hAnsi="Times New Roman" w:cs="Times New Roman"/>
                <w:sz w:val="24"/>
              </w:rPr>
            </w:pPr>
          </w:p>
        </w:tc>
        <w:tc>
          <w:tcPr>
            <w:tcW w:w="2074" w:type="dxa"/>
            <w:tcBorders>
              <w:top w:val="single" w:sz="4" w:space="0" w:color="auto"/>
              <w:left w:val="single" w:sz="4" w:space="0" w:color="auto"/>
              <w:bottom w:val="single" w:sz="4" w:space="0" w:color="auto"/>
              <w:right w:val="single" w:sz="4" w:space="0" w:color="auto"/>
            </w:tcBorders>
          </w:tcPr>
          <w:p w14:paraId="41A3090F" w14:textId="77777777" w:rsidR="00366CEE" w:rsidRPr="00DB5BF1" w:rsidRDefault="00366CEE" w:rsidP="00DB5BF1">
            <w:pPr>
              <w:spacing w:after="0" w:line="240" w:lineRule="auto"/>
              <w:rPr>
                <w:rFonts w:ascii="Times New Roman" w:hAnsi="Times New Roman" w:cs="Times New Roman"/>
                <w:sz w:val="24"/>
              </w:rPr>
            </w:pPr>
          </w:p>
        </w:tc>
      </w:tr>
      <w:tr w:rsidR="00366CEE" w:rsidRPr="00DB5BF1" w14:paraId="7639E0DE" w14:textId="77777777" w:rsidTr="00176F1B">
        <w:trPr>
          <w:cantSplit/>
        </w:trPr>
        <w:tc>
          <w:tcPr>
            <w:tcW w:w="5941" w:type="dxa"/>
            <w:tcBorders>
              <w:top w:val="single" w:sz="4" w:space="0" w:color="auto"/>
              <w:left w:val="single" w:sz="4" w:space="0" w:color="auto"/>
              <w:bottom w:val="single" w:sz="4" w:space="0" w:color="auto"/>
              <w:right w:val="single" w:sz="4" w:space="0" w:color="auto"/>
            </w:tcBorders>
            <w:hideMark/>
          </w:tcPr>
          <w:p w14:paraId="4B304BB6"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Ekosystémy</w:t>
            </w:r>
          </w:p>
        </w:tc>
        <w:tc>
          <w:tcPr>
            <w:tcW w:w="2005" w:type="dxa"/>
            <w:tcBorders>
              <w:top w:val="single" w:sz="4" w:space="0" w:color="auto"/>
              <w:left w:val="single" w:sz="4" w:space="0" w:color="auto"/>
              <w:bottom w:val="single" w:sz="4" w:space="0" w:color="auto"/>
              <w:right w:val="single" w:sz="4" w:space="0" w:color="auto"/>
            </w:tcBorders>
            <w:hideMark/>
          </w:tcPr>
          <w:p w14:paraId="16D55093"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Př,Vv</w:t>
            </w:r>
            <w:proofErr w:type="spellEnd"/>
            <w:proofErr w:type="gramEnd"/>
          </w:p>
        </w:tc>
        <w:tc>
          <w:tcPr>
            <w:tcW w:w="1905" w:type="dxa"/>
            <w:tcBorders>
              <w:top w:val="single" w:sz="4" w:space="0" w:color="auto"/>
              <w:left w:val="single" w:sz="4" w:space="0" w:color="auto"/>
              <w:bottom w:val="single" w:sz="4" w:space="0" w:color="auto"/>
              <w:right w:val="single" w:sz="4" w:space="0" w:color="auto"/>
            </w:tcBorders>
            <w:hideMark/>
          </w:tcPr>
          <w:p w14:paraId="1080C782"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Př</w:t>
            </w:r>
          </w:p>
        </w:tc>
        <w:tc>
          <w:tcPr>
            <w:tcW w:w="2217" w:type="dxa"/>
            <w:tcBorders>
              <w:top w:val="single" w:sz="4" w:space="0" w:color="auto"/>
              <w:left w:val="single" w:sz="4" w:space="0" w:color="auto"/>
              <w:bottom w:val="single" w:sz="4" w:space="0" w:color="auto"/>
              <w:right w:val="single" w:sz="4" w:space="0" w:color="auto"/>
            </w:tcBorders>
            <w:hideMark/>
          </w:tcPr>
          <w:p w14:paraId="3772913B" w14:textId="77777777" w:rsidR="00366CEE" w:rsidRPr="00DB5BF1" w:rsidRDefault="00366CEE" w:rsidP="00DB5BF1">
            <w:pPr>
              <w:spacing w:after="0" w:line="240" w:lineRule="auto"/>
              <w:rPr>
                <w:rFonts w:ascii="Times New Roman" w:hAnsi="Times New Roman" w:cs="Times New Roman"/>
                <w:sz w:val="24"/>
              </w:rPr>
            </w:pPr>
          </w:p>
        </w:tc>
        <w:tc>
          <w:tcPr>
            <w:tcW w:w="2074" w:type="dxa"/>
            <w:tcBorders>
              <w:top w:val="single" w:sz="4" w:space="0" w:color="auto"/>
              <w:left w:val="single" w:sz="4" w:space="0" w:color="auto"/>
              <w:bottom w:val="single" w:sz="4" w:space="0" w:color="auto"/>
              <w:right w:val="single" w:sz="4" w:space="0" w:color="auto"/>
            </w:tcBorders>
            <w:hideMark/>
          </w:tcPr>
          <w:p w14:paraId="413A5774"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Př,Vv</w:t>
            </w:r>
            <w:proofErr w:type="spellEnd"/>
            <w:proofErr w:type="gramEnd"/>
          </w:p>
        </w:tc>
      </w:tr>
      <w:tr w:rsidR="00366CEE" w:rsidRPr="00DB5BF1" w14:paraId="6E8399C0" w14:textId="77777777" w:rsidTr="00176F1B">
        <w:trPr>
          <w:cantSplit/>
        </w:trPr>
        <w:tc>
          <w:tcPr>
            <w:tcW w:w="5941" w:type="dxa"/>
            <w:tcBorders>
              <w:top w:val="single" w:sz="4" w:space="0" w:color="auto"/>
              <w:left w:val="single" w:sz="4" w:space="0" w:color="auto"/>
              <w:bottom w:val="single" w:sz="4" w:space="0" w:color="auto"/>
              <w:right w:val="single" w:sz="4" w:space="0" w:color="auto"/>
            </w:tcBorders>
            <w:hideMark/>
          </w:tcPr>
          <w:p w14:paraId="25749BC9"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Základní podmínky života</w:t>
            </w:r>
          </w:p>
        </w:tc>
        <w:tc>
          <w:tcPr>
            <w:tcW w:w="2005" w:type="dxa"/>
            <w:tcBorders>
              <w:top w:val="single" w:sz="4" w:space="0" w:color="auto"/>
              <w:left w:val="single" w:sz="4" w:space="0" w:color="auto"/>
              <w:bottom w:val="single" w:sz="4" w:space="0" w:color="auto"/>
              <w:right w:val="single" w:sz="4" w:space="0" w:color="auto"/>
            </w:tcBorders>
            <w:hideMark/>
          </w:tcPr>
          <w:p w14:paraId="058940AB"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F,Př</w:t>
            </w:r>
            <w:proofErr w:type="gramEnd"/>
            <w:r w:rsidRPr="00DB5BF1">
              <w:rPr>
                <w:rFonts w:ascii="Times New Roman" w:hAnsi="Times New Roman" w:cs="Times New Roman"/>
                <w:sz w:val="24"/>
              </w:rPr>
              <w:t>,Vz</w:t>
            </w:r>
            <w:proofErr w:type="spellEnd"/>
          </w:p>
        </w:tc>
        <w:tc>
          <w:tcPr>
            <w:tcW w:w="1905" w:type="dxa"/>
            <w:tcBorders>
              <w:top w:val="single" w:sz="4" w:space="0" w:color="auto"/>
              <w:left w:val="single" w:sz="4" w:space="0" w:color="auto"/>
              <w:bottom w:val="single" w:sz="4" w:space="0" w:color="auto"/>
              <w:right w:val="single" w:sz="4" w:space="0" w:color="auto"/>
            </w:tcBorders>
            <w:hideMark/>
          </w:tcPr>
          <w:p w14:paraId="7D82A101"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F</w:t>
            </w:r>
          </w:p>
        </w:tc>
        <w:tc>
          <w:tcPr>
            <w:tcW w:w="2217" w:type="dxa"/>
            <w:tcBorders>
              <w:top w:val="single" w:sz="4" w:space="0" w:color="auto"/>
              <w:left w:val="single" w:sz="4" w:space="0" w:color="auto"/>
              <w:bottom w:val="single" w:sz="4" w:space="0" w:color="auto"/>
              <w:right w:val="single" w:sz="4" w:space="0" w:color="auto"/>
            </w:tcBorders>
            <w:hideMark/>
          </w:tcPr>
          <w:p w14:paraId="1767AF1B" w14:textId="77777777" w:rsidR="00366CEE" w:rsidRPr="00DB5BF1" w:rsidRDefault="00CE4F2F"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F,Z</w:t>
            </w:r>
            <w:proofErr w:type="gramEnd"/>
            <w:r w:rsidR="00837041">
              <w:rPr>
                <w:rFonts w:ascii="Times New Roman" w:hAnsi="Times New Roman" w:cs="Times New Roman"/>
                <w:sz w:val="24"/>
              </w:rPr>
              <w:t>,Vz</w:t>
            </w:r>
            <w:proofErr w:type="spellEnd"/>
          </w:p>
        </w:tc>
        <w:tc>
          <w:tcPr>
            <w:tcW w:w="2074" w:type="dxa"/>
            <w:tcBorders>
              <w:top w:val="single" w:sz="4" w:space="0" w:color="auto"/>
              <w:left w:val="single" w:sz="4" w:space="0" w:color="auto"/>
              <w:bottom w:val="single" w:sz="4" w:space="0" w:color="auto"/>
              <w:right w:val="single" w:sz="4" w:space="0" w:color="auto"/>
            </w:tcBorders>
            <w:hideMark/>
          </w:tcPr>
          <w:p w14:paraId="7FB56F81"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F</w:t>
            </w:r>
          </w:p>
        </w:tc>
      </w:tr>
      <w:tr w:rsidR="00366CEE" w:rsidRPr="00DB5BF1" w14:paraId="7E36BBC5" w14:textId="77777777" w:rsidTr="00176F1B">
        <w:trPr>
          <w:cantSplit/>
        </w:trPr>
        <w:tc>
          <w:tcPr>
            <w:tcW w:w="5941" w:type="dxa"/>
            <w:tcBorders>
              <w:top w:val="single" w:sz="4" w:space="0" w:color="auto"/>
              <w:left w:val="single" w:sz="4" w:space="0" w:color="auto"/>
              <w:bottom w:val="single" w:sz="4" w:space="0" w:color="auto"/>
              <w:right w:val="single" w:sz="4" w:space="0" w:color="auto"/>
            </w:tcBorders>
            <w:hideMark/>
          </w:tcPr>
          <w:p w14:paraId="49AE5E8C"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Lidské aktivity a problémy životního prostředí</w:t>
            </w:r>
          </w:p>
        </w:tc>
        <w:tc>
          <w:tcPr>
            <w:tcW w:w="2005" w:type="dxa"/>
            <w:tcBorders>
              <w:top w:val="single" w:sz="4" w:space="0" w:color="auto"/>
              <w:left w:val="single" w:sz="4" w:space="0" w:color="auto"/>
              <w:bottom w:val="single" w:sz="4" w:space="0" w:color="auto"/>
              <w:right w:val="single" w:sz="4" w:space="0" w:color="auto"/>
            </w:tcBorders>
            <w:hideMark/>
          </w:tcPr>
          <w:p w14:paraId="416E0E2E" w14:textId="77777777" w:rsidR="00366CEE" w:rsidRPr="00DB5BF1" w:rsidRDefault="00A0767E"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Př,D</w:t>
            </w:r>
            <w:proofErr w:type="gramEnd"/>
            <w:r>
              <w:rPr>
                <w:rFonts w:ascii="Times New Roman" w:hAnsi="Times New Roman" w:cs="Times New Roman"/>
                <w:sz w:val="24"/>
              </w:rPr>
              <w:t>,</w:t>
            </w:r>
            <w:proofErr w:type="gramStart"/>
            <w:r>
              <w:rPr>
                <w:rFonts w:ascii="Times New Roman" w:hAnsi="Times New Roman" w:cs="Times New Roman"/>
                <w:sz w:val="24"/>
              </w:rPr>
              <w:t>Pč,Vv</w:t>
            </w:r>
            <w:proofErr w:type="gramEnd"/>
            <w:r>
              <w:rPr>
                <w:rFonts w:ascii="Times New Roman" w:hAnsi="Times New Roman" w:cs="Times New Roman"/>
                <w:sz w:val="24"/>
              </w:rPr>
              <w:t>,</w:t>
            </w:r>
            <w:r w:rsidR="00F97B29">
              <w:rPr>
                <w:rFonts w:ascii="Times New Roman" w:hAnsi="Times New Roman" w:cs="Times New Roman"/>
                <w:sz w:val="24"/>
              </w:rPr>
              <w:t>Z</w:t>
            </w:r>
            <w:proofErr w:type="spellEnd"/>
          </w:p>
        </w:tc>
        <w:tc>
          <w:tcPr>
            <w:tcW w:w="1905" w:type="dxa"/>
            <w:tcBorders>
              <w:top w:val="single" w:sz="4" w:space="0" w:color="auto"/>
              <w:left w:val="single" w:sz="4" w:space="0" w:color="auto"/>
              <w:bottom w:val="single" w:sz="4" w:space="0" w:color="auto"/>
              <w:right w:val="single" w:sz="4" w:space="0" w:color="auto"/>
            </w:tcBorders>
            <w:hideMark/>
          </w:tcPr>
          <w:p w14:paraId="3622D513"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F,Př</w:t>
            </w:r>
            <w:proofErr w:type="gramEnd"/>
            <w:r w:rsidRPr="00DB5BF1">
              <w:rPr>
                <w:rFonts w:ascii="Times New Roman" w:hAnsi="Times New Roman" w:cs="Times New Roman"/>
                <w:sz w:val="24"/>
              </w:rPr>
              <w:t>,</w:t>
            </w:r>
            <w:proofErr w:type="gramStart"/>
            <w:r w:rsidRPr="00DB5BF1">
              <w:rPr>
                <w:rFonts w:ascii="Times New Roman" w:hAnsi="Times New Roman" w:cs="Times New Roman"/>
                <w:sz w:val="24"/>
              </w:rPr>
              <w:t>D,Vv</w:t>
            </w:r>
            <w:proofErr w:type="spellEnd"/>
            <w:proofErr w:type="gramEnd"/>
          </w:p>
        </w:tc>
        <w:tc>
          <w:tcPr>
            <w:tcW w:w="2217" w:type="dxa"/>
            <w:tcBorders>
              <w:top w:val="single" w:sz="4" w:space="0" w:color="auto"/>
              <w:left w:val="single" w:sz="4" w:space="0" w:color="auto"/>
              <w:bottom w:val="single" w:sz="4" w:space="0" w:color="auto"/>
              <w:right w:val="single" w:sz="4" w:space="0" w:color="auto"/>
            </w:tcBorders>
            <w:hideMark/>
          </w:tcPr>
          <w:p w14:paraId="715515FD"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F,Ch</w:t>
            </w:r>
            <w:proofErr w:type="gramEnd"/>
            <w:r w:rsidRPr="00DB5BF1">
              <w:rPr>
                <w:rFonts w:ascii="Times New Roman" w:hAnsi="Times New Roman" w:cs="Times New Roman"/>
                <w:sz w:val="24"/>
              </w:rPr>
              <w:t>,</w:t>
            </w:r>
            <w:proofErr w:type="gramStart"/>
            <w:r w:rsidRPr="00DB5BF1">
              <w:rPr>
                <w:rFonts w:ascii="Times New Roman" w:hAnsi="Times New Roman" w:cs="Times New Roman"/>
                <w:sz w:val="24"/>
              </w:rPr>
              <w:t>Př,D</w:t>
            </w:r>
            <w:proofErr w:type="gramEnd"/>
            <w:r w:rsidRPr="00DB5BF1">
              <w:rPr>
                <w:rFonts w:ascii="Times New Roman" w:hAnsi="Times New Roman" w:cs="Times New Roman"/>
                <w:sz w:val="24"/>
              </w:rPr>
              <w:t>,</w:t>
            </w:r>
            <w:proofErr w:type="gramStart"/>
            <w:r w:rsidRPr="00DB5BF1">
              <w:rPr>
                <w:rFonts w:ascii="Times New Roman" w:hAnsi="Times New Roman" w:cs="Times New Roman"/>
                <w:sz w:val="24"/>
              </w:rPr>
              <w:t>Vv,Čj</w:t>
            </w:r>
            <w:proofErr w:type="gramEnd"/>
            <w:r w:rsidR="00837041">
              <w:rPr>
                <w:rFonts w:ascii="Times New Roman" w:hAnsi="Times New Roman" w:cs="Times New Roman"/>
                <w:sz w:val="24"/>
              </w:rPr>
              <w:t>,Vz</w:t>
            </w:r>
            <w:proofErr w:type="spellEnd"/>
          </w:p>
        </w:tc>
        <w:tc>
          <w:tcPr>
            <w:tcW w:w="2074" w:type="dxa"/>
            <w:tcBorders>
              <w:top w:val="single" w:sz="4" w:space="0" w:color="auto"/>
              <w:left w:val="single" w:sz="4" w:space="0" w:color="auto"/>
              <w:bottom w:val="single" w:sz="4" w:space="0" w:color="auto"/>
              <w:right w:val="single" w:sz="4" w:space="0" w:color="auto"/>
            </w:tcBorders>
            <w:hideMark/>
          </w:tcPr>
          <w:p w14:paraId="68396DD0" w14:textId="77777777" w:rsidR="00366CEE" w:rsidRPr="00837041" w:rsidRDefault="00D055F1" w:rsidP="00DB5BF1">
            <w:pPr>
              <w:spacing w:after="0" w:line="240" w:lineRule="auto"/>
              <w:rPr>
                <w:rFonts w:ascii="Times New Roman" w:hAnsi="Times New Roman" w:cs="Times New Roman"/>
              </w:rPr>
            </w:pPr>
            <w:proofErr w:type="spellStart"/>
            <w:proofErr w:type="gramStart"/>
            <w:r w:rsidRPr="00837041">
              <w:rPr>
                <w:rFonts w:ascii="Times New Roman" w:hAnsi="Times New Roman" w:cs="Times New Roman"/>
              </w:rPr>
              <w:t>F,Ch</w:t>
            </w:r>
            <w:proofErr w:type="gramEnd"/>
            <w:r w:rsidRPr="00837041">
              <w:rPr>
                <w:rFonts w:ascii="Times New Roman" w:hAnsi="Times New Roman" w:cs="Times New Roman"/>
              </w:rPr>
              <w:t>,</w:t>
            </w:r>
            <w:proofErr w:type="gramStart"/>
            <w:r w:rsidRPr="00837041">
              <w:rPr>
                <w:rFonts w:ascii="Times New Roman" w:hAnsi="Times New Roman" w:cs="Times New Roman"/>
              </w:rPr>
              <w:t>Z,Př</w:t>
            </w:r>
            <w:proofErr w:type="gramEnd"/>
            <w:r w:rsidR="00837041">
              <w:rPr>
                <w:rFonts w:ascii="Times New Roman" w:hAnsi="Times New Roman" w:cs="Times New Roman"/>
              </w:rPr>
              <w:t>,</w:t>
            </w:r>
            <w:proofErr w:type="gramStart"/>
            <w:r w:rsidR="00837041">
              <w:rPr>
                <w:rFonts w:ascii="Times New Roman" w:hAnsi="Times New Roman" w:cs="Times New Roman"/>
              </w:rPr>
              <w:t>Čj</w:t>
            </w:r>
            <w:r w:rsidR="00482FDC" w:rsidRPr="00837041">
              <w:rPr>
                <w:rFonts w:ascii="Times New Roman" w:hAnsi="Times New Roman" w:cs="Times New Roman"/>
              </w:rPr>
              <w:t>,D</w:t>
            </w:r>
            <w:proofErr w:type="gramEnd"/>
            <w:r w:rsidR="00D2050E" w:rsidRPr="00837041">
              <w:rPr>
                <w:rFonts w:ascii="Times New Roman" w:hAnsi="Times New Roman" w:cs="Times New Roman"/>
              </w:rPr>
              <w:t>,</w:t>
            </w:r>
            <w:proofErr w:type="gramStart"/>
            <w:r w:rsidR="00D2050E" w:rsidRPr="00837041">
              <w:rPr>
                <w:rFonts w:ascii="Times New Roman" w:hAnsi="Times New Roman" w:cs="Times New Roman"/>
              </w:rPr>
              <w:t>Vo</w:t>
            </w:r>
            <w:r w:rsidR="00837041">
              <w:rPr>
                <w:rFonts w:ascii="Times New Roman" w:hAnsi="Times New Roman" w:cs="Times New Roman"/>
              </w:rPr>
              <w:t>,Pč</w:t>
            </w:r>
            <w:proofErr w:type="spellEnd"/>
            <w:proofErr w:type="gramEnd"/>
          </w:p>
        </w:tc>
      </w:tr>
      <w:tr w:rsidR="00366CEE" w:rsidRPr="00DB5BF1" w14:paraId="44671B97" w14:textId="77777777" w:rsidTr="00176F1B">
        <w:trPr>
          <w:cantSplit/>
        </w:trPr>
        <w:tc>
          <w:tcPr>
            <w:tcW w:w="5941" w:type="dxa"/>
            <w:tcBorders>
              <w:top w:val="single" w:sz="4" w:space="0" w:color="auto"/>
              <w:left w:val="single" w:sz="4" w:space="0" w:color="auto"/>
              <w:bottom w:val="single" w:sz="4" w:space="0" w:color="auto"/>
              <w:right w:val="single" w:sz="4" w:space="0" w:color="auto"/>
            </w:tcBorders>
            <w:hideMark/>
          </w:tcPr>
          <w:p w14:paraId="14CE7466"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Vztah člověka k prostředí</w:t>
            </w:r>
          </w:p>
        </w:tc>
        <w:tc>
          <w:tcPr>
            <w:tcW w:w="2005" w:type="dxa"/>
            <w:tcBorders>
              <w:top w:val="single" w:sz="4" w:space="0" w:color="auto"/>
              <w:left w:val="single" w:sz="4" w:space="0" w:color="auto"/>
              <w:bottom w:val="single" w:sz="4" w:space="0" w:color="auto"/>
              <w:right w:val="single" w:sz="4" w:space="0" w:color="auto"/>
            </w:tcBorders>
            <w:hideMark/>
          </w:tcPr>
          <w:p w14:paraId="4F541C09"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Př</w:t>
            </w:r>
            <w:r w:rsidR="008F5C76">
              <w:rPr>
                <w:rFonts w:ascii="Times New Roman" w:hAnsi="Times New Roman" w:cs="Times New Roman"/>
                <w:sz w:val="24"/>
              </w:rPr>
              <w:t xml:space="preserve">, </w:t>
            </w:r>
            <w:proofErr w:type="spellStart"/>
            <w:proofErr w:type="gramStart"/>
            <w:r w:rsidR="008F5C76">
              <w:rPr>
                <w:rFonts w:ascii="Times New Roman" w:hAnsi="Times New Roman" w:cs="Times New Roman"/>
                <w:sz w:val="24"/>
              </w:rPr>
              <w:t>Čj</w:t>
            </w:r>
            <w:r w:rsidR="005B0765">
              <w:rPr>
                <w:rFonts w:ascii="Times New Roman" w:hAnsi="Times New Roman" w:cs="Times New Roman"/>
                <w:sz w:val="24"/>
              </w:rPr>
              <w:t>,Vo</w:t>
            </w:r>
            <w:proofErr w:type="gramEnd"/>
            <w:r w:rsidR="00F97B29">
              <w:rPr>
                <w:rFonts w:ascii="Times New Roman" w:hAnsi="Times New Roman" w:cs="Times New Roman"/>
                <w:sz w:val="24"/>
              </w:rPr>
              <w:t>,</w:t>
            </w:r>
            <w:proofErr w:type="gramStart"/>
            <w:r w:rsidR="00F97B29">
              <w:rPr>
                <w:rFonts w:ascii="Times New Roman" w:hAnsi="Times New Roman" w:cs="Times New Roman"/>
                <w:sz w:val="24"/>
              </w:rPr>
              <w:t>Z</w:t>
            </w:r>
            <w:r w:rsidR="007518CB">
              <w:rPr>
                <w:rFonts w:ascii="Times New Roman" w:hAnsi="Times New Roman" w:cs="Times New Roman"/>
                <w:sz w:val="24"/>
              </w:rPr>
              <w:t>,Vz</w:t>
            </w:r>
            <w:proofErr w:type="spellEnd"/>
            <w:proofErr w:type="gramEnd"/>
          </w:p>
        </w:tc>
        <w:tc>
          <w:tcPr>
            <w:tcW w:w="1905" w:type="dxa"/>
            <w:tcBorders>
              <w:top w:val="single" w:sz="4" w:space="0" w:color="auto"/>
              <w:left w:val="single" w:sz="4" w:space="0" w:color="auto"/>
              <w:bottom w:val="single" w:sz="4" w:space="0" w:color="auto"/>
              <w:right w:val="single" w:sz="4" w:space="0" w:color="auto"/>
            </w:tcBorders>
            <w:hideMark/>
          </w:tcPr>
          <w:p w14:paraId="68C45AD6"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F,Př</w:t>
            </w:r>
            <w:proofErr w:type="gramEnd"/>
            <w:r w:rsidRPr="00DB5BF1">
              <w:rPr>
                <w:rFonts w:ascii="Times New Roman" w:hAnsi="Times New Roman" w:cs="Times New Roman"/>
                <w:sz w:val="24"/>
              </w:rPr>
              <w:t>,Vv</w:t>
            </w:r>
            <w:proofErr w:type="spellEnd"/>
          </w:p>
        </w:tc>
        <w:tc>
          <w:tcPr>
            <w:tcW w:w="2217" w:type="dxa"/>
            <w:tcBorders>
              <w:top w:val="single" w:sz="4" w:space="0" w:color="auto"/>
              <w:left w:val="single" w:sz="4" w:space="0" w:color="auto"/>
              <w:bottom w:val="single" w:sz="4" w:space="0" w:color="auto"/>
              <w:right w:val="single" w:sz="4" w:space="0" w:color="auto"/>
            </w:tcBorders>
            <w:hideMark/>
          </w:tcPr>
          <w:p w14:paraId="4FDDAE37" w14:textId="77777777" w:rsidR="00366CEE" w:rsidRPr="00DB5BF1" w:rsidRDefault="00CE4F2F"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F,Ch</w:t>
            </w:r>
            <w:proofErr w:type="gramEnd"/>
            <w:r>
              <w:rPr>
                <w:rFonts w:ascii="Times New Roman" w:hAnsi="Times New Roman" w:cs="Times New Roman"/>
                <w:sz w:val="24"/>
              </w:rPr>
              <w:t>,</w:t>
            </w:r>
            <w:proofErr w:type="gramStart"/>
            <w:r>
              <w:rPr>
                <w:rFonts w:ascii="Times New Roman" w:hAnsi="Times New Roman" w:cs="Times New Roman"/>
                <w:sz w:val="24"/>
              </w:rPr>
              <w:t>Z,</w:t>
            </w:r>
            <w:r w:rsidR="006218A3">
              <w:rPr>
                <w:rFonts w:ascii="Times New Roman" w:hAnsi="Times New Roman" w:cs="Times New Roman"/>
                <w:sz w:val="24"/>
              </w:rPr>
              <w:t>Vv</w:t>
            </w:r>
            <w:proofErr w:type="gramEnd"/>
            <w:r w:rsidR="006218A3">
              <w:rPr>
                <w:rFonts w:ascii="Times New Roman" w:hAnsi="Times New Roman" w:cs="Times New Roman"/>
                <w:sz w:val="24"/>
              </w:rPr>
              <w:t>,</w:t>
            </w:r>
            <w:r w:rsidR="00366CEE" w:rsidRPr="00DB5BF1">
              <w:rPr>
                <w:rFonts w:ascii="Times New Roman" w:hAnsi="Times New Roman" w:cs="Times New Roman"/>
                <w:sz w:val="24"/>
              </w:rPr>
              <w:t>Tv</w:t>
            </w:r>
            <w:proofErr w:type="spellEnd"/>
          </w:p>
        </w:tc>
        <w:tc>
          <w:tcPr>
            <w:tcW w:w="2074" w:type="dxa"/>
            <w:tcBorders>
              <w:top w:val="single" w:sz="4" w:space="0" w:color="auto"/>
              <w:left w:val="single" w:sz="4" w:space="0" w:color="auto"/>
              <w:bottom w:val="single" w:sz="4" w:space="0" w:color="auto"/>
              <w:right w:val="single" w:sz="4" w:space="0" w:color="auto"/>
            </w:tcBorders>
            <w:hideMark/>
          </w:tcPr>
          <w:p w14:paraId="06715218" w14:textId="77777777" w:rsidR="00366CEE" w:rsidRPr="00DB5BF1" w:rsidRDefault="00A0767E"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F,Ch</w:t>
            </w:r>
            <w:proofErr w:type="gramEnd"/>
            <w:r>
              <w:rPr>
                <w:rFonts w:ascii="Times New Roman" w:hAnsi="Times New Roman" w:cs="Times New Roman"/>
                <w:sz w:val="24"/>
              </w:rPr>
              <w:t>,</w:t>
            </w:r>
            <w:proofErr w:type="gramStart"/>
            <w:r>
              <w:rPr>
                <w:rFonts w:ascii="Times New Roman" w:hAnsi="Times New Roman" w:cs="Times New Roman"/>
                <w:sz w:val="24"/>
              </w:rPr>
              <w:t>Z,Př</w:t>
            </w:r>
            <w:proofErr w:type="gramEnd"/>
            <w:r>
              <w:rPr>
                <w:rFonts w:ascii="Times New Roman" w:hAnsi="Times New Roman" w:cs="Times New Roman"/>
                <w:sz w:val="24"/>
              </w:rPr>
              <w:t>,</w:t>
            </w:r>
            <w:proofErr w:type="gramStart"/>
            <w:r>
              <w:rPr>
                <w:rFonts w:ascii="Times New Roman" w:hAnsi="Times New Roman" w:cs="Times New Roman"/>
                <w:sz w:val="24"/>
              </w:rPr>
              <w:t>Nj,Vv</w:t>
            </w:r>
            <w:proofErr w:type="gramEnd"/>
            <w:r>
              <w:rPr>
                <w:rFonts w:ascii="Times New Roman" w:hAnsi="Times New Roman" w:cs="Times New Roman"/>
                <w:sz w:val="24"/>
              </w:rPr>
              <w:t>,</w:t>
            </w:r>
            <w:r w:rsidR="0084597A">
              <w:rPr>
                <w:rFonts w:ascii="Times New Roman" w:hAnsi="Times New Roman" w:cs="Times New Roman"/>
                <w:sz w:val="24"/>
              </w:rPr>
              <w:t>Hv</w:t>
            </w:r>
            <w:proofErr w:type="spellEnd"/>
          </w:p>
        </w:tc>
      </w:tr>
      <w:tr w:rsidR="00366CEE" w:rsidRPr="00DB5BF1" w14:paraId="19BCDE40" w14:textId="77777777" w:rsidTr="00176F1B">
        <w:trPr>
          <w:cantSplit/>
        </w:trPr>
        <w:tc>
          <w:tcPr>
            <w:tcW w:w="5941" w:type="dxa"/>
            <w:tcBorders>
              <w:top w:val="single" w:sz="4" w:space="0" w:color="auto"/>
              <w:left w:val="single" w:sz="4" w:space="0" w:color="auto"/>
              <w:bottom w:val="single" w:sz="4" w:space="0" w:color="auto"/>
              <w:right w:val="single" w:sz="4" w:space="0" w:color="auto"/>
            </w:tcBorders>
            <w:hideMark/>
          </w:tcPr>
          <w:p w14:paraId="429A4486" w14:textId="77777777" w:rsidR="00366CEE" w:rsidRPr="00DB5BF1" w:rsidRDefault="00366CEE" w:rsidP="00DB5BF1">
            <w:pPr>
              <w:spacing w:after="0" w:line="240" w:lineRule="auto"/>
              <w:rPr>
                <w:rFonts w:ascii="Times New Roman" w:hAnsi="Times New Roman" w:cs="Times New Roman"/>
                <w:b/>
                <w:bCs/>
                <w:sz w:val="24"/>
              </w:rPr>
            </w:pPr>
            <w:r w:rsidRPr="00DB5BF1">
              <w:rPr>
                <w:rFonts w:ascii="Times New Roman" w:hAnsi="Times New Roman" w:cs="Times New Roman"/>
                <w:b/>
                <w:bCs/>
                <w:sz w:val="24"/>
              </w:rPr>
              <w:t>MEDIÁLNÍ VÝCHOVA                                       MV</w:t>
            </w:r>
          </w:p>
        </w:tc>
        <w:tc>
          <w:tcPr>
            <w:tcW w:w="2005" w:type="dxa"/>
            <w:tcBorders>
              <w:top w:val="single" w:sz="4" w:space="0" w:color="auto"/>
              <w:left w:val="single" w:sz="4" w:space="0" w:color="auto"/>
              <w:bottom w:val="single" w:sz="4" w:space="0" w:color="auto"/>
              <w:right w:val="single" w:sz="4" w:space="0" w:color="auto"/>
            </w:tcBorders>
          </w:tcPr>
          <w:p w14:paraId="3343AC43" w14:textId="77777777" w:rsidR="00366CEE" w:rsidRPr="00DB5BF1" w:rsidRDefault="00366CEE" w:rsidP="00DB5BF1">
            <w:pPr>
              <w:spacing w:after="0" w:line="240" w:lineRule="auto"/>
              <w:rPr>
                <w:rFonts w:ascii="Times New Roman" w:hAnsi="Times New Roman" w:cs="Times New Roman"/>
                <w:sz w:val="24"/>
              </w:rPr>
            </w:pPr>
          </w:p>
        </w:tc>
        <w:tc>
          <w:tcPr>
            <w:tcW w:w="1905" w:type="dxa"/>
            <w:tcBorders>
              <w:top w:val="single" w:sz="4" w:space="0" w:color="auto"/>
              <w:left w:val="single" w:sz="4" w:space="0" w:color="auto"/>
              <w:bottom w:val="single" w:sz="4" w:space="0" w:color="auto"/>
              <w:right w:val="single" w:sz="4" w:space="0" w:color="auto"/>
            </w:tcBorders>
          </w:tcPr>
          <w:p w14:paraId="4634492D" w14:textId="77777777" w:rsidR="00366CEE" w:rsidRPr="00DB5BF1" w:rsidRDefault="00366CEE" w:rsidP="00DB5BF1">
            <w:pPr>
              <w:spacing w:after="0" w:line="240" w:lineRule="auto"/>
              <w:rPr>
                <w:rFonts w:ascii="Times New Roman" w:hAnsi="Times New Roman" w:cs="Times New Roman"/>
                <w:sz w:val="24"/>
              </w:rPr>
            </w:pPr>
          </w:p>
        </w:tc>
        <w:tc>
          <w:tcPr>
            <w:tcW w:w="2217" w:type="dxa"/>
            <w:tcBorders>
              <w:top w:val="single" w:sz="4" w:space="0" w:color="auto"/>
              <w:left w:val="single" w:sz="4" w:space="0" w:color="auto"/>
              <w:bottom w:val="single" w:sz="4" w:space="0" w:color="auto"/>
              <w:right w:val="single" w:sz="4" w:space="0" w:color="auto"/>
            </w:tcBorders>
          </w:tcPr>
          <w:p w14:paraId="5EE81E16" w14:textId="77777777" w:rsidR="00366CEE" w:rsidRPr="00DB5BF1" w:rsidRDefault="00366CEE" w:rsidP="00DB5BF1">
            <w:pPr>
              <w:spacing w:after="0" w:line="240" w:lineRule="auto"/>
              <w:rPr>
                <w:rFonts w:ascii="Times New Roman" w:hAnsi="Times New Roman" w:cs="Times New Roman"/>
                <w:sz w:val="24"/>
              </w:rPr>
            </w:pPr>
          </w:p>
        </w:tc>
        <w:tc>
          <w:tcPr>
            <w:tcW w:w="2074" w:type="dxa"/>
            <w:tcBorders>
              <w:top w:val="single" w:sz="4" w:space="0" w:color="auto"/>
              <w:left w:val="single" w:sz="4" w:space="0" w:color="auto"/>
              <w:bottom w:val="single" w:sz="4" w:space="0" w:color="auto"/>
              <w:right w:val="single" w:sz="4" w:space="0" w:color="auto"/>
            </w:tcBorders>
          </w:tcPr>
          <w:p w14:paraId="09D70A90" w14:textId="77777777" w:rsidR="00366CEE" w:rsidRPr="00DB5BF1" w:rsidRDefault="00366CEE" w:rsidP="00DB5BF1">
            <w:pPr>
              <w:spacing w:after="0" w:line="240" w:lineRule="auto"/>
              <w:rPr>
                <w:rFonts w:ascii="Times New Roman" w:hAnsi="Times New Roman" w:cs="Times New Roman"/>
                <w:sz w:val="24"/>
              </w:rPr>
            </w:pPr>
          </w:p>
        </w:tc>
      </w:tr>
      <w:tr w:rsidR="00366CEE" w:rsidRPr="00DB5BF1" w14:paraId="13FCB564" w14:textId="77777777" w:rsidTr="00176F1B">
        <w:trPr>
          <w:cantSplit/>
        </w:trPr>
        <w:tc>
          <w:tcPr>
            <w:tcW w:w="5941" w:type="dxa"/>
            <w:tcBorders>
              <w:top w:val="single" w:sz="4" w:space="0" w:color="auto"/>
              <w:left w:val="single" w:sz="4" w:space="0" w:color="auto"/>
              <w:bottom w:val="single" w:sz="4" w:space="0" w:color="auto"/>
              <w:right w:val="single" w:sz="4" w:space="0" w:color="auto"/>
            </w:tcBorders>
            <w:hideMark/>
          </w:tcPr>
          <w:p w14:paraId="7DA70FF8"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RECEPTIVNÍ ČINNOSTI</w:t>
            </w:r>
          </w:p>
        </w:tc>
        <w:tc>
          <w:tcPr>
            <w:tcW w:w="2005" w:type="dxa"/>
            <w:tcBorders>
              <w:top w:val="single" w:sz="4" w:space="0" w:color="auto"/>
              <w:left w:val="single" w:sz="4" w:space="0" w:color="auto"/>
              <w:bottom w:val="single" w:sz="4" w:space="0" w:color="auto"/>
              <w:right w:val="single" w:sz="4" w:space="0" w:color="auto"/>
            </w:tcBorders>
          </w:tcPr>
          <w:p w14:paraId="0D1C8B51" w14:textId="77777777" w:rsidR="00366CEE" w:rsidRPr="00DB5BF1" w:rsidRDefault="00366CEE" w:rsidP="00DB5BF1">
            <w:pPr>
              <w:spacing w:after="0" w:line="240" w:lineRule="auto"/>
              <w:rPr>
                <w:rFonts w:ascii="Times New Roman" w:hAnsi="Times New Roman" w:cs="Times New Roman"/>
                <w:sz w:val="24"/>
              </w:rPr>
            </w:pPr>
          </w:p>
        </w:tc>
        <w:tc>
          <w:tcPr>
            <w:tcW w:w="1905" w:type="dxa"/>
            <w:tcBorders>
              <w:top w:val="single" w:sz="4" w:space="0" w:color="auto"/>
              <w:left w:val="single" w:sz="4" w:space="0" w:color="auto"/>
              <w:bottom w:val="single" w:sz="4" w:space="0" w:color="auto"/>
              <w:right w:val="single" w:sz="4" w:space="0" w:color="auto"/>
            </w:tcBorders>
          </w:tcPr>
          <w:p w14:paraId="1B195D66" w14:textId="77777777" w:rsidR="00366CEE" w:rsidRPr="00DB5BF1" w:rsidRDefault="00366CEE" w:rsidP="00DB5BF1">
            <w:pPr>
              <w:spacing w:after="0" w:line="240" w:lineRule="auto"/>
              <w:rPr>
                <w:rFonts w:ascii="Times New Roman" w:hAnsi="Times New Roman" w:cs="Times New Roman"/>
                <w:sz w:val="24"/>
              </w:rPr>
            </w:pPr>
          </w:p>
        </w:tc>
        <w:tc>
          <w:tcPr>
            <w:tcW w:w="2217" w:type="dxa"/>
            <w:tcBorders>
              <w:top w:val="single" w:sz="4" w:space="0" w:color="auto"/>
              <w:left w:val="single" w:sz="4" w:space="0" w:color="auto"/>
              <w:bottom w:val="single" w:sz="4" w:space="0" w:color="auto"/>
              <w:right w:val="single" w:sz="4" w:space="0" w:color="auto"/>
            </w:tcBorders>
          </w:tcPr>
          <w:p w14:paraId="3720C3A8" w14:textId="77777777" w:rsidR="00366CEE" w:rsidRPr="00DB5BF1" w:rsidRDefault="00366CEE" w:rsidP="00DB5BF1">
            <w:pPr>
              <w:spacing w:after="0" w:line="240" w:lineRule="auto"/>
              <w:rPr>
                <w:rFonts w:ascii="Times New Roman" w:hAnsi="Times New Roman" w:cs="Times New Roman"/>
                <w:sz w:val="24"/>
              </w:rPr>
            </w:pPr>
          </w:p>
        </w:tc>
        <w:tc>
          <w:tcPr>
            <w:tcW w:w="2074" w:type="dxa"/>
            <w:tcBorders>
              <w:top w:val="single" w:sz="4" w:space="0" w:color="auto"/>
              <w:left w:val="single" w:sz="4" w:space="0" w:color="auto"/>
              <w:bottom w:val="single" w:sz="4" w:space="0" w:color="auto"/>
              <w:right w:val="single" w:sz="4" w:space="0" w:color="auto"/>
            </w:tcBorders>
          </w:tcPr>
          <w:p w14:paraId="7EFEE74F" w14:textId="77777777" w:rsidR="00366CEE" w:rsidRPr="00DB5BF1" w:rsidRDefault="00366CEE" w:rsidP="00DB5BF1">
            <w:pPr>
              <w:spacing w:after="0" w:line="240" w:lineRule="auto"/>
              <w:rPr>
                <w:rFonts w:ascii="Times New Roman" w:hAnsi="Times New Roman" w:cs="Times New Roman"/>
                <w:sz w:val="24"/>
              </w:rPr>
            </w:pPr>
          </w:p>
        </w:tc>
      </w:tr>
      <w:tr w:rsidR="00366CEE" w:rsidRPr="00DB5BF1" w14:paraId="03874E04" w14:textId="77777777" w:rsidTr="00176F1B">
        <w:trPr>
          <w:cantSplit/>
        </w:trPr>
        <w:tc>
          <w:tcPr>
            <w:tcW w:w="5941" w:type="dxa"/>
            <w:tcBorders>
              <w:top w:val="single" w:sz="4" w:space="0" w:color="auto"/>
              <w:left w:val="single" w:sz="4" w:space="0" w:color="auto"/>
              <w:bottom w:val="single" w:sz="4" w:space="0" w:color="auto"/>
              <w:right w:val="single" w:sz="4" w:space="0" w:color="auto"/>
            </w:tcBorders>
            <w:hideMark/>
          </w:tcPr>
          <w:p w14:paraId="60C78230"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Kritické čtení a vnímání mediálních sdělení</w:t>
            </w:r>
          </w:p>
        </w:tc>
        <w:tc>
          <w:tcPr>
            <w:tcW w:w="2005" w:type="dxa"/>
            <w:tcBorders>
              <w:top w:val="single" w:sz="4" w:space="0" w:color="auto"/>
              <w:left w:val="single" w:sz="4" w:space="0" w:color="auto"/>
              <w:bottom w:val="single" w:sz="4" w:space="0" w:color="auto"/>
              <w:right w:val="single" w:sz="4" w:space="0" w:color="auto"/>
            </w:tcBorders>
            <w:hideMark/>
          </w:tcPr>
          <w:p w14:paraId="60DA4281"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Čj,F</w:t>
            </w:r>
            <w:proofErr w:type="spellEnd"/>
            <w:proofErr w:type="gramEnd"/>
            <w:r w:rsidR="00D84437">
              <w:rPr>
                <w:rFonts w:ascii="Times New Roman" w:hAnsi="Times New Roman" w:cs="Times New Roman"/>
                <w:sz w:val="24"/>
              </w:rPr>
              <w:t>, M</w:t>
            </w:r>
          </w:p>
        </w:tc>
        <w:tc>
          <w:tcPr>
            <w:tcW w:w="1905" w:type="dxa"/>
            <w:tcBorders>
              <w:top w:val="single" w:sz="4" w:space="0" w:color="auto"/>
              <w:left w:val="single" w:sz="4" w:space="0" w:color="auto"/>
              <w:bottom w:val="single" w:sz="4" w:space="0" w:color="auto"/>
              <w:right w:val="single" w:sz="4" w:space="0" w:color="auto"/>
            </w:tcBorders>
            <w:hideMark/>
          </w:tcPr>
          <w:p w14:paraId="30362B40" w14:textId="77777777" w:rsidR="00366CEE" w:rsidRPr="00DB5BF1" w:rsidRDefault="00723B67"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Čj,</w:t>
            </w:r>
            <w:r w:rsidR="00366CEE" w:rsidRPr="00DB5BF1">
              <w:rPr>
                <w:rFonts w:ascii="Times New Roman" w:hAnsi="Times New Roman" w:cs="Times New Roman"/>
                <w:sz w:val="24"/>
              </w:rPr>
              <w:t>F</w:t>
            </w:r>
            <w:proofErr w:type="gramEnd"/>
            <w:r w:rsidR="00D84437">
              <w:rPr>
                <w:rFonts w:ascii="Times New Roman" w:hAnsi="Times New Roman" w:cs="Times New Roman"/>
                <w:sz w:val="24"/>
              </w:rPr>
              <w:t>,M</w:t>
            </w:r>
            <w:proofErr w:type="spellEnd"/>
          </w:p>
        </w:tc>
        <w:tc>
          <w:tcPr>
            <w:tcW w:w="2217" w:type="dxa"/>
            <w:tcBorders>
              <w:top w:val="single" w:sz="4" w:space="0" w:color="auto"/>
              <w:left w:val="single" w:sz="4" w:space="0" w:color="auto"/>
              <w:bottom w:val="single" w:sz="4" w:space="0" w:color="auto"/>
              <w:right w:val="single" w:sz="4" w:space="0" w:color="auto"/>
            </w:tcBorders>
            <w:hideMark/>
          </w:tcPr>
          <w:p w14:paraId="29260EAB" w14:textId="77777777" w:rsidR="00366CEE" w:rsidRPr="00DB5BF1" w:rsidRDefault="00723B67"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Čj,Ch</w:t>
            </w:r>
            <w:proofErr w:type="gramEnd"/>
            <w:r>
              <w:rPr>
                <w:rFonts w:ascii="Times New Roman" w:hAnsi="Times New Roman" w:cs="Times New Roman"/>
                <w:sz w:val="24"/>
              </w:rPr>
              <w:t>,</w:t>
            </w:r>
            <w:proofErr w:type="gramStart"/>
            <w:r w:rsidR="00837041">
              <w:rPr>
                <w:rFonts w:ascii="Times New Roman" w:hAnsi="Times New Roman" w:cs="Times New Roman"/>
                <w:sz w:val="24"/>
              </w:rPr>
              <w:t>D</w:t>
            </w:r>
            <w:r w:rsidR="00366CEE" w:rsidRPr="00DB5BF1">
              <w:rPr>
                <w:rFonts w:ascii="Times New Roman" w:hAnsi="Times New Roman" w:cs="Times New Roman"/>
                <w:sz w:val="24"/>
              </w:rPr>
              <w:t>,F</w:t>
            </w:r>
            <w:proofErr w:type="gramEnd"/>
            <w:r w:rsidR="00176F1B">
              <w:rPr>
                <w:rFonts w:ascii="Times New Roman" w:hAnsi="Times New Roman" w:cs="Times New Roman"/>
                <w:sz w:val="24"/>
              </w:rPr>
              <w:t>,M</w:t>
            </w:r>
            <w:proofErr w:type="spellEnd"/>
          </w:p>
        </w:tc>
        <w:tc>
          <w:tcPr>
            <w:tcW w:w="2074" w:type="dxa"/>
            <w:tcBorders>
              <w:top w:val="single" w:sz="4" w:space="0" w:color="auto"/>
              <w:left w:val="single" w:sz="4" w:space="0" w:color="auto"/>
              <w:bottom w:val="single" w:sz="4" w:space="0" w:color="auto"/>
              <w:right w:val="single" w:sz="4" w:space="0" w:color="auto"/>
            </w:tcBorders>
            <w:hideMark/>
          </w:tcPr>
          <w:p w14:paraId="340D767C" w14:textId="77777777" w:rsidR="00366CEE" w:rsidRPr="00DB5BF1" w:rsidRDefault="00A65989"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Čj,Ch</w:t>
            </w:r>
            <w:proofErr w:type="gramEnd"/>
            <w:r>
              <w:rPr>
                <w:rFonts w:ascii="Times New Roman" w:hAnsi="Times New Roman" w:cs="Times New Roman"/>
                <w:sz w:val="24"/>
              </w:rPr>
              <w:t>,</w:t>
            </w:r>
            <w:proofErr w:type="gramStart"/>
            <w:r>
              <w:rPr>
                <w:rFonts w:ascii="Times New Roman" w:hAnsi="Times New Roman" w:cs="Times New Roman"/>
                <w:sz w:val="24"/>
              </w:rPr>
              <w:t>Hv,</w:t>
            </w:r>
            <w:r w:rsidR="00366CEE" w:rsidRPr="00DB5BF1">
              <w:rPr>
                <w:rFonts w:ascii="Times New Roman" w:hAnsi="Times New Roman" w:cs="Times New Roman"/>
                <w:sz w:val="24"/>
              </w:rPr>
              <w:t>F</w:t>
            </w:r>
            <w:proofErr w:type="gramEnd"/>
            <w:r w:rsidR="00176F1B">
              <w:rPr>
                <w:rFonts w:ascii="Times New Roman" w:hAnsi="Times New Roman" w:cs="Times New Roman"/>
                <w:sz w:val="24"/>
              </w:rPr>
              <w:t>,</w:t>
            </w:r>
            <w:proofErr w:type="gramStart"/>
            <w:r w:rsidR="00176F1B">
              <w:rPr>
                <w:rFonts w:ascii="Times New Roman" w:hAnsi="Times New Roman" w:cs="Times New Roman"/>
                <w:sz w:val="24"/>
              </w:rPr>
              <w:t>M</w:t>
            </w:r>
            <w:r w:rsidR="00837041">
              <w:rPr>
                <w:rFonts w:ascii="Times New Roman" w:hAnsi="Times New Roman" w:cs="Times New Roman"/>
                <w:sz w:val="24"/>
              </w:rPr>
              <w:t>,Pč</w:t>
            </w:r>
            <w:proofErr w:type="spellEnd"/>
            <w:proofErr w:type="gramEnd"/>
          </w:p>
        </w:tc>
      </w:tr>
      <w:tr w:rsidR="00366CEE" w:rsidRPr="00DB5BF1" w14:paraId="7EA83CBA" w14:textId="77777777" w:rsidTr="00176F1B">
        <w:trPr>
          <w:cantSplit/>
        </w:trPr>
        <w:tc>
          <w:tcPr>
            <w:tcW w:w="5941" w:type="dxa"/>
            <w:tcBorders>
              <w:top w:val="single" w:sz="4" w:space="0" w:color="auto"/>
              <w:left w:val="single" w:sz="4" w:space="0" w:color="auto"/>
              <w:bottom w:val="single" w:sz="4" w:space="0" w:color="auto"/>
              <w:right w:val="single" w:sz="4" w:space="0" w:color="auto"/>
            </w:tcBorders>
            <w:hideMark/>
          </w:tcPr>
          <w:p w14:paraId="78C89032"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Interpretace vztahu mediálních sdělení a reality</w:t>
            </w:r>
          </w:p>
        </w:tc>
        <w:tc>
          <w:tcPr>
            <w:tcW w:w="2005" w:type="dxa"/>
            <w:tcBorders>
              <w:top w:val="single" w:sz="4" w:space="0" w:color="auto"/>
              <w:left w:val="single" w:sz="4" w:space="0" w:color="auto"/>
              <w:bottom w:val="single" w:sz="4" w:space="0" w:color="auto"/>
              <w:right w:val="single" w:sz="4" w:space="0" w:color="auto"/>
            </w:tcBorders>
            <w:hideMark/>
          </w:tcPr>
          <w:p w14:paraId="4150B677" w14:textId="77777777" w:rsidR="00366CEE" w:rsidRPr="00DB5BF1" w:rsidRDefault="00366CEE" w:rsidP="00DB5BF1">
            <w:pPr>
              <w:spacing w:after="0" w:line="240" w:lineRule="auto"/>
              <w:rPr>
                <w:rFonts w:ascii="Times New Roman" w:hAnsi="Times New Roman" w:cs="Times New Roman"/>
                <w:sz w:val="24"/>
              </w:rPr>
            </w:pPr>
          </w:p>
        </w:tc>
        <w:tc>
          <w:tcPr>
            <w:tcW w:w="1905" w:type="dxa"/>
            <w:tcBorders>
              <w:top w:val="single" w:sz="4" w:space="0" w:color="auto"/>
              <w:left w:val="single" w:sz="4" w:space="0" w:color="auto"/>
              <w:bottom w:val="single" w:sz="4" w:space="0" w:color="auto"/>
              <w:right w:val="single" w:sz="4" w:space="0" w:color="auto"/>
            </w:tcBorders>
            <w:hideMark/>
          </w:tcPr>
          <w:p w14:paraId="5074C713" w14:textId="77777777" w:rsidR="00366CEE" w:rsidRPr="00DB5BF1" w:rsidRDefault="00366CEE" w:rsidP="00DB5BF1">
            <w:pPr>
              <w:spacing w:after="0" w:line="240" w:lineRule="auto"/>
              <w:rPr>
                <w:rFonts w:ascii="Times New Roman" w:hAnsi="Times New Roman" w:cs="Times New Roman"/>
                <w:sz w:val="24"/>
              </w:rPr>
            </w:pPr>
          </w:p>
        </w:tc>
        <w:tc>
          <w:tcPr>
            <w:tcW w:w="2217" w:type="dxa"/>
            <w:tcBorders>
              <w:top w:val="single" w:sz="4" w:space="0" w:color="auto"/>
              <w:left w:val="single" w:sz="4" w:space="0" w:color="auto"/>
              <w:bottom w:val="single" w:sz="4" w:space="0" w:color="auto"/>
              <w:right w:val="single" w:sz="4" w:space="0" w:color="auto"/>
            </w:tcBorders>
            <w:hideMark/>
          </w:tcPr>
          <w:p w14:paraId="2B06078F" w14:textId="77777777" w:rsidR="00366CEE" w:rsidRPr="00DB5BF1" w:rsidRDefault="00723B67" w:rsidP="00DB5BF1">
            <w:pPr>
              <w:spacing w:after="0" w:line="240" w:lineRule="auto"/>
              <w:rPr>
                <w:rFonts w:ascii="Times New Roman" w:hAnsi="Times New Roman" w:cs="Times New Roman"/>
                <w:sz w:val="24"/>
              </w:rPr>
            </w:pPr>
            <w:r>
              <w:rPr>
                <w:rFonts w:ascii="Times New Roman" w:hAnsi="Times New Roman" w:cs="Times New Roman"/>
                <w:sz w:val="24"/>
              </w:rPr>
              <w:t>Ch</w:t>
            </w:r>
          </w:p>
        </w:tc>
        <w:tc>
          <w:tcPr>
            <w:tcW w:w="2074" w:type="dxa"/>
            <w:tcBorders>
              <w:top w:val="single" w:sz="4" w:space="0" w:color="auto"/>
              <w:left w:val="single" w:sz="4" w:space="0" w:color="auto"/>
              <w:bottom w:val="single" w:sz="4" w:space="0" w:color="auto"/>
              <w:right w:val="single" w:sz="4" w:space="0" w:color="auto"/>
            </w:tcBorders>
            <w:hideMark/>
          </w:tcPr>
          <w:p w14:paraId="215CC2C1" w14:textId="77777777" w:rsidR="00366CEE" w:rsidRPr="00DB5BF1" w:rsidRDefault="0084597A"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Ch,Vv</w:t>
            </w:r>
            <w:proofErr w:type="spellEnd"/>
            <w:proofErr w:type="gramEnd"/>
          </w:p>
        </w:tc>
      </w:tr>
      <w:tr w:rsidR="00366CEE" w:rsidRPr="00DB5BF1" w14:paraId="1EACEB96" w14:textId="77777777" w:rsidTr="00176F1B">
        <w:trPr>
          <w:cantSplit/>
        </w:trPr>
        <w:tc>
          <w:tcPr>
            <w:tcW w:w="5941" w:type="dxa"/>
            <w:tcBorders>
              <w:top w:val="single" w:sz="4" w:space="0" w:color="auto"/>
              <w:left w:val="single" w:sz="4" w:space="0" w:color="auto"/>
              <w:bottom w:val="single" w:sz="4" w:space="0" w:color="auto"/>
              <w:right w:val="single" w:sz="4" w:space="0" w:color="auto"/>
            </w:tcBorders>
            <w:hideMark/>
          </w:tcPr>
          <w:p w14:paraId="172EAAE0"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Stavba mediálních sdělení</w:t>
            </w:r>
          </w:p>
        </w:tc>
        <w:tc>
          <w:tcPr>
            <w:tcW w:w="2005" w:type="dxa"/>
            <w:tcBorders>
              <w:top w:val="single" w:sz="4" w:space="0" w:color="auto"/>
              <w:left w:val="single" w:sz="4" w:space="0" w:color="auto"/>
              <w:bottom w:val="single" w:sz="4" w:space="0" w:color="auto"/>
              <w:right w:val="single" w:sz="4" w:space="0" w:color="auto"/>
            </w:tcBorders>
            <w:hideMark/>
          </w:tcPr>
          <w:p w14:paraId="745E1E3A" w14:textId="77777777" w:rsidR="00366CEE" w:rsidRPr="00DB5BF1" w:rsidRDefault="00366CEE" w:rsidP="00DB5BF1">
            <w:pPr>
              <w:spacing w:after="0" w:line="240" w:lineRule="auto"/>
              <w:rPr>
                <w:rFonts w:ascii="Times New Roman" w:hAnsi="Times New Roman" w:cs="Times New Roman"/>
                <w:sz w:val="24"/>
              </w:rPr>
            </w:pPr>
            <w:proofErr w:type="spellStart"/>
            <w:r w:rsidRPr="00DB5BF1">
              <w:rPr>
                <w:rFonts w:ascii="Times New Roman" w:hAnsi="Times New Roman" w:cs="Times New Roman"/>
                <w:sz w:val="24"/>
              </w:rPr>
              <w:t>Čj</w:t>
            </w:r>
            <w:proofErr w:type="spellEnd"/>
          </w:p>
        </w:tc>
        <w:tc>
          <w:tcPr>
            <w:tcW w:w="1905" w:type="dxa"/>
            <w:tcBorders>
              <w:top w:val="single" w:sz="4" w:space="0" w:color="auto"/>
              <w:left w:val="single" w:sz="4" w:space="0" w:color="auto"/>
              <w:bottom w:val="single" w:sz="4" w:space="0" w:color="auto"/>
              <w:right w:val="single" w:sz="4" w:space="0" w:color="auto"/>
            </w:tcBorders>
            <w:hideMark/>
          </w:tcPr>
          <w:p w14:paraId="59BA8284" w14:textId="77777777" w:rsidR="00366CEE" w:rsidRPr="00DB5BF1" w:rsidRDefault="00366CEE" w:rsidP="00DB5BF1">
            <w:pPr>
              <w:spacing w:after="0" w:line="240" w:lineRule="auto"/>
              <w:rPr>
                <w:rFonts w:ascii="Times New Roman" w:hAnsi="Times New Roman" w:cs="Times New Roman"/>
                <w:sz w:val="24"/>
              </w:rPr>
            </w:pPr>
            <w:proofErr w:type="spellStart"/>
            <w:r w:rsidRPr="00DB5BF1">
              <w:rPr>
                <w:rFonts w:ascii="Times New Roman" w:hAnsi="Times New Roman" w:cs="Times New Roman"/>
                <w:sz w:val="24"/>
              </w:rPr>
              <w:t>Čj</w:t>
            </w:r>
            <w:proofErr w:type="spellEnd"/>
            <w:r w:rsidR="00E06357">
              <w:rPr>
                <w:rFonts w:ascii="Times New Roman" w:hAnsi="Times New Roman" w:cs="Times New Roman"/>
                <w:sz w:val="24"/>
              </w:rPr>
              <w:t>, Aj</w:t>
            </w:r>
          </w:p>
        </w:tc>
        <w:tc>
          <w:tcPr>
            <w:tcW w:w="2217" w:type="dxa"/>
            <w:tcBorders>
              <w:top w:val="single" w:sz="4" w:space="0" w:color="auto"/>
              <w:left w:val="single" w:sz="4" w:space="0" w:color="auto"/>
              <w:bottom w:val="single" w:sz="4" w:space="0" w:color="auto"/>
              <w:right w:val="single" w:sz="4" w:space="0" w:color="auto"/>
            </w:tcBorders>
            <w:hideMark/>
          </w:tcPr>
          <w:p w14:paraId="632DEE13" w14:textId="77777777" w:rsidR="00366CEE" w:rsidRPr="00DB5BF1" w:rsidRDefault="00366CEE" w:rsidP="00DB5BF1">
            <w:pPr>
              <w:spacing w:after="0" w:line="240" w:lineRule="auto"/>
              <w:rPr>
                <w:rFonts w:ascii="Times New Roman" w:hAnsi="Times New Roman" w:cs="Times New Roman"/>
                <w:sz w:val="24"/>
              </w:rPr>
            </w:pPr>
            <w:proofErr w:type="spellStart"/>
            <w:r w:rsidRPr="00DB5BF1">
              <w:rPr>
                <w:rFonts w:ascii="Times New Roman" w:hAnsi="Times New Roman" w:cs="Times New Roman"/>
                <w:sz w:val="24"/>
              </w:rPr>
              <w:t>Čj</w:t>
            </w:r>
            <w:proofErr w:type="spellEnd"/>
          </w:p>
        </w:tc>
        <w:tc>
          <w:tcPr>
            <w:tcW w:w="2074" w:type="dxa"/>
            <w:tcBorders>
              <w:top w:val="single" w:sz="4" w:space="0" w:color="auto"/>
              <w:left w:val="single" w:sz="4" w:space="0" w:color="auto"/>
              <w:bottom w:val="single" w:sz="4" w:space="0" w:color="auto"/>
              <w:right w:val="single" w:sz="4" w:space="0" w:color="auto"/>
            </w:tcBorders>
            <w:hideMark/>
          </w:tcPr>
          <w:p w14:paraId="74132CDC"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Čj,Aj</w:t>
            </w:r>
            <w:proofErr w:type="spellEnd"/>
            <w:proofErr w:type="gramEnd"/>
          </w:p>
        </w:tc>
      </w:tr>
      <w:tr w:rsidR="00366CEE" w:rsidRPr="00DB5BF1" w14:paraId="7ED990AA" w14:textId="77777777" w:rsidTr="00176F1B">
        <w:trPr>
          <w:cantSplit/>
        </w:trPr>
        <w:tc>
          <w:tcPr>
            <w:tcW w:w="5941" w:type="dxa"/>
            <w:tcBorders>
              <w:top w:val="single" w:sz="4" w:space="0" w:color="auto"/>
              <w:left w:val="single" w:sz="4" w:space="0" w:color="auto"/>
              <w:bottom w:val="single" w:sz="4" w:space="0" w:color="auto"/>
              <w:right w:val="single" w:sz="4" w:space="0" w:color="auto"/>
            </w:tcBorders>
            <w:hideMark/>
          </w:tcPr>
          <w:p w14:paraId="6AD6901D"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Vnímání autora mediálních sdělení</w:t>
            </w:r>
          </w:p>
        </w:tc>
        <w:tc>
          <w:tcPr>
            <w:tcW w:w="2005" w:type="dxa"/>
            <w:tcBorders>
              <w:top w:val="single" w:sz="4" w:space="0" w:color="auto"/>
              <w:left w:val="single" w:sz="4" w:space="0" w:color="auto"/>
              <w:bottom w:val="single" w:sz="4" w:space="0" w:color="auto"/>
              <w:right w:val="single" w:sz="4" w:space="0" w:color="auto"/>
            </w:tcBorders>
            <w:hideMark/>
          </w:tcPr>
          <w:p w14:paraId="44639255" w14:textId="77777777" w:rsidR="00366CEE" w:rsidRPr="00DB5BF1" w:rsidRDefault="00366CEE" w:rsidP="00DB5BF1">
            <w:pPr>
              <w:spacing w:after="0" w:line="240" w:lineRule="auto"/>
              <w:rPr>
                <w:rFonts w:ascii="Times New Roman" w:hAnsi="Times New Roman" w:cs="Times New Roman"/>
                <w:sz w:val="24"/>
              </w:rPr>
            </w:pPr>
            <w:proofErr w:type="spellStart"/>
            <w:r w:rsidRPr="00DB5BF1">
              <w:rPr>
                <w:rFonts w:ascii="Times New Roman" w:hAnsi="Times New Roman" w:cs="Times New Roman"/>
                <w:sz w:val="24"/>
              </w:rPr>
              <w:t>Čj</w:t>
            </w:r>
            <w:proofErr w:type="spellEnd"/>
          </w:p>
        </w:tc>
        <w:tc>
          <w:tcPr>
            <w:tcW w:w="1905" w:type="dxa"/>
            <w:tcBorders>
              <w:top w:val="single" w:sz="4" w:space="0" w:color="auto"/>
              <w:left w:val="single" w:sz="4" w:space="0" w:color="auto"/>
              <w:bottom w:val="single" w:sz="4" w:space="0" w:color="auto"/>
              <w:right w:val="single" w:sz="4" w:space="0" w:color="auto"/>
            </w:tcBorders>
            <w:hideMark/>
          </w:tcPr>
          <w:p w14:paraId="3AF1B300" w14:textId="77777777" w:rsidR="00366CEE" w:rsidRPr="00DB5BF1" w:rsidRDefault="00366CEE" w:rsidP="00DB5BF1">
            <w:pPr>
              <w:spacing w:after="0" w:line="240" w:lineRule="auto"/>
              <w:rPr>
                <w:rFonts w:ascii="Times New Roman" w:hAnsi="Times New Roman" w:cs="Times New Roman"/>
                <w:sz w:val="24"/>
              </w:rPr>
            </w:pPr>
            <w:proofErr w:type="spellStart"/>
            <w:r w:rsidRPr="00DB5BF1">
              <w:rPr>
                <w:rFonts w:ascii="Times New Roman" w:hAnsi="Times New Roman" w:cs="Times New Roman"/>
                <w:sz w:val="24"/>
              </w:rPr>
              <w:t>Čj</w:t>
            </w:r>
            <w:proofErr w:type="spellEnd"/>
          </w:p>
        </w:tc>
        <w:tc>
          <w:tcPr>
            <w:tcW w:w="2217" w:type="dxa"/>
            <w:tcBorders>
              <w:top w:val="single" w:sz="4" w:space="0" w:color="auto"/>
              <w:left w:val="single" w:sz="4" w:space="0" w:color="auto"/>
              <w:bottom w:val="single" w:sz="4" w:space="0" w:color="auto"/>
              <w:right w:val="single" w:sz="4" w:space="0" w:color="auto"/>
            </w:tcBorders>
            <w:hideMark/>
          </w:tcPr>
          <w:p w14:paraId="656CE4F5" w14:textId="77777777" w:rsidR="00366CEE" w:rsidRPr="00DB5BF1" w:rsidRDefault="00366CEE" w:rsidP="00DB5BF1">
            <w:pPr>
              <w:spacing w:after="0" w:line="240" w:lineRule="auto"/>
              <w:rPr>
                <w:rFonts w:ascii="Times New Roman" w:hAnsi="Times New Roman" w:cs="Times New Roman"/>
                <w:sz w:val="24"/>
              </w:rPr>
            </w:pPr>
            <w:proofErr w:type="spellStart"/>
            <w:r w:rsidRPr="00DB5BF1">
              <w:rPr>
                <w:rFonts w:ascii="Times New Roman" w:hAnsi="Times New Roman" w:cs="Times New Roman"/>
                <w:sz w:val="24"/>
              </w:rPr>
              <w:t>Čj</w:t>
            </w:r>
            <w:proofErr w:type="spellEnd"/>
          </w:p>
        </w:tc>
        <w:tc>
          <w:tcPr>
            <w:tcW w:w="2074" w:type="dxa"/>
            <w:tcBorders>
              <w:top w:val="single" w:sz="4" w:space="0" w:color="auto"/>
              <w:left w:val="single" w:sz="4" w:space="0" w:color="auto"/>
              <w:bottom w:val="single" w:sz="4" w:space="0" w:color="auto"/>
              <w:right w:val="single" w:sz="4" w:space="0" w:color="auto"/>
            </w:tcBorders>
            <w:hideMark/>
          </w:tcPr>
          <w:p w14:paraId="1D9882AB" w14:textId="77777777" w:rsidR="00366CEE" w:rsidRPr="00DB5BF1" w:rsidRDefault="0084597A" w:rsidP="00DB5BF1">
            <w:pPr>
              <w:spacing w:after="0" w:line="240" w:lineRule="auto"/>
              <w:rPr>
                <w:rFonts w:ascii="Times New Roman" w:hAnsi="Times New Roman" w:cs="Times New Roman"/>
                <w:sz w:val="24"/>
              </w:rPr>
            </w:pPr>
            <w:proofErr w:type="spellStart"/>
            <w:r>
              <w:rPr>
                <w:rFonts w:ascii="Times New Roman" w:hAnsi="Times New Roman" w:cs="Times New Roman"/>
                <w:sz w:val="24"/>
              </w:rPr>
              <w:t>Čj</w:t>
            </w:r>
            <w:proofErr w:type="spellEnd"/>
            <w:r>
              <w:rPr>
                <w:rFonts w:ascii="Times New Roman" w:hAnsi="Times New Roman" w:cs="Times New Roman"/>
                <w:sz w:val="24"/>
              </w:rPr>
              <w:t>,</w:t>
            </w:r>
          </w:p>
        </w:tc>
      </w:tr>
      <w:tr w:rsidR="00366CEE" w:rsidRPr="00DB5BF1" w14:paraId="0EDB1A18" w14:textId="77777777" w:rsidTr="00176F1B">
        <w:trPr>
          <w:cantSplit/>
        </w:trPr>
        <w:tc>
          <w:tcPr>
            <w:tcW w:w="5941" w:type="dxa"/>
            <w:tcBorders>
              <w:top w:val="single" w:sz="4" w:space="0" w:color="auto"/>
              <w:left w:val="single" w:sz="4" w:space="0" w:color="auto"/>
              <w:bottom w:val="single" w:sz="4" w:space="0" w:color="auto"/>
              <w:right w:val="single" w:sz="4" w:space="0" w:color="auto"/>
            </w:tcBorders>
            <w:hideMark/>
          </w:tcPr>
          <w:p w14:paraId="7B8FD2F3"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Fungování a vliv médií ve společnosti</w:t>
            </w:r>
          </w:p>
        </w:tc>
        <w:tc>
          <w:tcPr>
            <w:tcW w:w="2005" w:type="dxa"/>
            <w:tcBorders>
              <w:top w:val="single" w:sz="4" w:space="0" w:color="auto"/>
              <w:left w:val="single" w:sz="4" w:space="0" w:color="auto"/>
              <w:bottom w:val="single" w:sz="4" w:space="0" w:color="auto"/>
              <w:right w:val="single" w:sz="4" w:space="0" w:color="auto"/>
            </w:tcBorders>
            <w:hideMark/>
          </w:tcPr>
          <w:p w14:paraId="579CA498"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Hv,Vv</w:t>
            </w:r>
            <w:proofErr w:type="gramEnd"/>
            <w:r w:rsidRPr="00DB5BF1">
              <w:rPr>
                <w:rFonts w:ascii="Times New Roman" w:hAnsi="Times New Roman" w:cs="Times New Roman"/>
                <w:sz w:val="24"/>
              </w:rPr>
              <w:t>,D</w:t>
            </w:r>
            <w:proofErr w:type="spellEnd"/>
            <w:r w:rsidR="00736EDB">
              <w:rPr>
                <w:rFonts w:ascii="Times New Roman" w:hAnsi="Times New Roman" w:cs="Times New Roman"/>
                <w:sz w:val="24"/>
              </w:rPr>
              <w:t xml:space="preserve">, </w:t>
            </w:r>
            <w:proofErr w:type="spellStart"/>
            <w:r w:rsidR="00736EDB">
              <w:rPr>
                <w:rFonts w:ascii="Times New Roman" w:hAnsi="Times New Roman" w:cs="Times New Roman"/>
                <w:sz w:val="24"/>
              </w:rPr>
              <w:t>Vo</w:t>
            </w:r>
            <w:proofErr w:type="spellEnd"/>
          </w:p>
        </w:tc>
        <w:tc>
          <w:tcPr>
            <w:tcW w:w="1905" w:type="dxa"/>
            <w:tcBorders>
              <w:top w:val="single" w:sz="4" w:space="0" w:color="auto"/>
              <w:left w:val="single" w:sz="4" w:space="0" w:color="auto"/>
              <w:bottom w:val="single" w:sz="4" w:space="0" w:color="auto"/>
              <w:right w:val="single" w:sz="4" w:space="0" w:color="auto"/>
            </w:tcBorders>
            <w:hideMark/>
          </w:tcPr>
          <w:p w14:paraId="2F633FD9" w14:textId="77777777" w:rsidR="00366CEE" w:rsidRPr="00DB5BF1" w:rsidRDefault="00366CEE" w:rsidP="00DB5BF1">
            <w:pPr>
              <w:spacing w:after="0" w:line="240" w:lineRule="auto"/>
              <w:rPr>
                <w:rFonts w:ascii="Times New Roman" w:hAnsi="Times New Roman" w:cs="Times New Roman"/>
                <w:sz w:val="24"/>
              </w:rPr>
            </w:pPr>
          </w:p>
        </w:tc>
        <w:tc>
          <w:tcPr>
            <w:tcW w:w="2217" w:type="dxa"/>
            <w:tcBorders>
              <w:top w:val="single" w:sz="4" w:space="0" w:color="auto"/>
              <w:left w:val="single" w:sz="4" w:space="0" w:color="auto"/>
              <w:bottom w:val="single" w:sz="4" w:space="0" w:color="auto"/>
              <w:right w:val="single" w:sz="4" w:space="0" w:color="auto"/>
            </w:tcBorders>
            <w:hideMark/>
          </w:tcPr>
          <w:p w14:paraId="0D953F80"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Vv</w:t>
            </w:r>
            <w:r w:rsidR="00837041">
              <w:rPr>
                <w:rFonts w:ascii="Times New Roman" w:hAnsi="Times New Roman" w:cs="Times New Roman"/>
                <w:sz w:val="24"/>
              </w:rPr>
              <w:t>,Vz</w:t>
            </w:r>
            <w:proofErr w:type="spellEnd"/>
            <w:proofErr w:type="gramEnd"/>
          </w:p>
        </w:tc>
        <w:tc>
          <w:tcPr>
            <w:tcW w:w="2074" w:type="dxa"/>
            <w:tcBorders>
              <w:top w:val="single" w:sz="4" w:space="0" w:color="auto"/>
              <w:left w:val="single" w:sz="4" w:space="0" w:color="auto"/>
              <w:bottom w:val="single" w:sz="4" w:space="0" w:color="auto"/>
              <w:right w:val="single" w:sz="4" w:space="0" w:color="auto"/>
            </w:tcBorders>
            <w:hideMark/>
          </w:tcPr>
          <w:p w14:paraId="31B1D8E8"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D,Aj</w:t>
            </w:r>
            <w:proofErr w:type="spellEnd"/>
            <w:proofErr w:type="gramEnd"/>
          </w:p>
        </w:tc>
      </w:tr>
      <w:tr w:rsidR="00366CEE" w:rsidRPr="00DB5BF1" w14:paraId="4E982976" w14:textId="77777777" w:rsidTr="00176F1B">
        <w:trPr>
          <w:cantSplit/>
        </w:trPr>
        <w:tc>
          <w:tcPr>
            <w:tcW w:w="5941" w:type="dxa"/>
            <w:tcBorders>
              <w:top w:val="single" w:sz="4" w:space="0" w:color="auto"/>
              <w:left w:val="single" w:sz="4" w:space="0" w:color="auto"/>
              <w:bottom w:val="single" w:sz="4" w:space="0" w:color="auto"/>
              <w:right w:val="single" w:sz="4" w:space="0" w:color="auto"/>
            </w:tcBorders>
            <w:hideMark/>
          </w:tcPr>
          <w:p w14:paraId="0684CE15" w14:textId="77777777" w:rsidR="00366CEE" w:rsidRPr="00F74B7F" w:rsidRDefault="00366CEE" w:rsidP="00DB5BF1">
            <w:pPr>
              <w:spacing w:after="0" w:line="240" w:lineRule="auto"/>
              <w:rPr>
                <w:rFonts w:ascii="Times New Roman" w:hAnsi="Times New Roman" w:cs="Times New Roman"/>
                <w:b/>
                <w:sz w:val="24"/>
              </w:rPr>
            </w:pPr>
            <w:r w:rsidRPr="00F74B7F">
              <w:rPr>
                <w:rFonts w:ascii="Times New Roman" w:hAnsi="Times New Roman" w:cs="Times New Roman"/>
                <w:b/>
                <w:sz w:val="24"/>
              </w:rPr>
              <w:t>PRODUKTIVNÍ ČINNOSTI</w:t>
            </w:r>
          </w:p>
        </w:tc>
        <w:tc>
          <w:tcPr>
            <w:tcW w:w="2005" w:type="dxa"/>
            <w:tcBorders>
              <w:top w:val="single" w:sz="4" w:space="0" w:color="auto"/>
              <w:left w:val="single" w:sz="4" w:space="0" w:color="auto"/>
              <w:bottom w:val="single" w:sz="4" w:space="0" w:color="auto"/>
              <w:right w:val="single" w:sz="4" w:space="0" w:color="auto"/>
            </w:tcBorders>
          </w:tcPr>
          <w:p w14:paraId="2FE2BA6C" w14:textId="77777777" w:rsidR="00366CEE" w:rsidRPr="00DB5BF1" w:rsidRDefault="00366CEE" w:rsidP="00DB5BF1">
            <w:pPr>
              <w:spacing w:after="0" w:line="240" w:lineRule="auto"/>
              <w:rPr>
                <w:rFonts w:ascii="Times New Roman" w:hAnsi="Times New Roman" w:cs="Times New Roman"/>
                <w:sz w:val="24"/>
              </w:rPr>
            </w:pPr>
          </w:p>
        </w:tc>
        <w:tc>
          <w:tcPr>
            <w:tcW w:w="1905" w:type="dxa"/>
            <w:tcBorders>
              <w:top w:val="single" w:sz="4" w:space="0" w:color="auto"/>
              <w:left w:val="single" w:sz="4" w:space="0" w:color="auto"/>
              <w:bottom w:val="single" w:sz="4" w:space="0" w:color="auto"/>
              <w:right w:val="single" w:sz="4" w:space="0" w:color="auto"/>
            </w:tcBorders>
          </w:tcPr>
          <w:p w14:paraId="28167CF4" w14:textId="77777777" w:rsidR="00366CEE" w:rsidRPr="00DB5BF1" w:rsidRDefault="00366CEE" w:rsidP="00DB5BF1">
            <w:pPr>
              <w:spacing w:after="0" w:line="240" w:lineRule="auto"/>
              <w:rPr>
                <w:rFonts w:ascii="Times New Roman" w:hAnsi="Times New Roman" w:cs="Times New Roman"/>
                <w:sz w:val="24"/>
              </w:rPr>
            </w:pPr>
          </w:p>
        </w:tc>
        <w:tc>
          <w:tcPr>
            <w:tcW w:w="2217" w:type="dxa"/>
            <w:tcBorders>
              <w:top w:val="single" w:sz="4" w:space="0" w:color="auto"/>
              <w:left w:val="single" w:sz="4" w:space="0" w:color="auto"/>
              <w:bottom w:val="single" w:sz="4" w:space="0" w:color="auto"/>
              <w:right w:val="single" w:sz="4" w:space="0" w:color="auto"/>
            </w:tcBorders>
          </w:tcPr>
          <w:p w14:paraId="01C46D91" w14:textId="77777777" w:rsidR="00366CEE" w:rsidRPr="00DB5BF1" w:rsidRDefault="00366CEE" w:rsidP="00DB5BF1">
            <w:pPr>
              <w:spacing w:after="0" w:line="240" w:lineRule="auto"/>
              <w:rPr>
                <w:rFonts w:ascii="Times New Roman" w:hAnsi="Times New Roman" w:cs="Times New Roman"/>
                <w:sz w:val="24"/>
              </w:rPr>
            </w:pPr>
          </w:p>
        </w:tc>
        <w:tc>
          <w:tcPr>
            <w:tcW w:w="2074" w:type="dxa"/>
            <w:tcBorders>
              <w:top w:val="single" w:sz="4" w:space="0" w:color="auto"/>
              <w:left w:val="single" w:sz="4" w:space="0" w:color="auto"/>
              <w:bottom w:val="single" w:sz="4" w:space="0" w:color="auto"/>
              <w:right w:val="single" w:sz="4" w:space="0" w:color="auto"/>
            </w:tcBorders>
          </w:tcPr>
          <w:p w14:paraId="67AC0DBE" w14:textId="77777777" w:rsidR="00366CEE" w:rsidRPr="00DB5BF1" w:rsidRDefault="00366CEE" w:rsidP="00DB5BF1">
            <w:pPr>
              <w:spacing w:after="0" w:line="240" w:lineRule="auto"/>
              <w:rPr>
                <w:rFonts w:ascii="Times New Roman" w:hAnsi="Times New Roman" w:cs="Times New Roman"/>
                <w:sz w:val="24"/>
              </w:rPr>
            </w:pPr>
          </w:p>
        </w:tc>
      </w:tr>
      <w:tr w:rsidR="00366CEE" w:rsidRPr="00DB5BF1" w14:paraId="63C77A1D" w14:textId="77777777" w:rsidTr="00176F1B">
        <w:trPr>
          <w:cantSplit/>
        </w:trPr>
        <w:tc>
          <w:tcPr>
            <w:tcW w:w="5941" w:type="dxa"/>
            <w:tcBorders>
              <w:top w:val="single" w:sz="4" w:space="0" w:color="auto"/>
              <w:left w:val="single" w:sz="4" w:space="0" w:color="auto"/>
              <w:bottom w:val="single" w:sz="4" w:space="0" w:color="auto"/>
              <w:right w:val="single" w:sz="4" w:space="0" w:color="auto"/>
            </w:tcBorders>
            <w:hideMark/>
          </w:tcPr>
          <w:p w14:paraId="3E7B72E0"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Tvorba mediálního sdělení</w:t>
            </w:r>
          </w:p>
        </w:tc>
        <w:tc>
          <w:tcPr>
            <w:tcW w:w="2005" w:type="dxa"/>
            <w:tcBorders>
              <w:top w:val="single" w:sz="4" w:space="0" w:color="auto"/>
              <w:left w:val="single" w:sz="4" w:space="0" w:color="auto"/>
              <w:bottom w:val="single" w:sz="4" w:space="0" w:color="auto"/>
              <w:right w:val="single" w:sz="4" w:space="0" w:color="auto"/>
            </w:tcBorders>
            <w:hideMark/>
          </w:tcPr>
          <w:p w14:paraId="20F2E181" w14:textId="77777777" w:rsidR="00366CEE" w:rsidRPr="00DB5BF1" w:rsidRDefault="00366CEE" w:rsidP="00DB5BF1">
            <w:pPr>
              <w:spacing w:after="0" w:line="240" w:lineRule="auto"/>
              <w:rPr>
                <w:rFonts w:ascii="Times New Roman" w:hAnsi="Times New Roman" w:cs="Times New Roman"/>
                <w:sz w:val="24"/>
              </w:rPr>
            </w:pPr>
            <w:proofErr w:type="spellStart"/>
            <w:r w:rsidRPr="00DB5BF1">
              <w:rPr>
                <w:rFonts w:ascii="Times New Roman" w:hAnsi="Times New Roman" w:cs="Times New Roman"/>
                <w:sz w:val="24"/>
              </w:rPr>
              <w:t>Vv</w:t>
            </w:r>
            <w:proofErr w:type="spellEnd"/>
          </w:p>
        </w:tc>
        <w:tc>
          <w:tcPr>
            <w:tcW w:w="1905" w:type="dxa"/>
            <w:tcBorders>
              <w:top w:val="single" w:sz="4" w:space="0" w:color="auto"/>
              <w:left w:val="single" w:sz="4" w:space="0" w:color="auto"/>
              <w:bottom w:val="single" w:sz="4" w:space="0" w:color="auto"/>
              <w:right w:val="single" w:sz="4" w:space="0" w:color="auto"/>
            </w:tcBorders>
            <w:hideMark/>
          </w:tcPr>
          <w:p w14:paraId="20C1DB72"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Nj,Vv</w:t>
            </w:r>
            <w:proofErr w:type="spellEnd"/>
            <w:proofErr w:type="gramEnd"/>
          </w:p>
        </w:tc>
        <w:tc>
          <w:tcPr>
            <w:tcW w:w="2217" w:type="dxa"/>
            <w:tcBorders>
              <w:top w:val="single" w:sz="4" w:space="0" w:color="auto"/>
              <w:left w:val="single" w:sz="4" w:space="0" w:color="auto"/>
              <w:bottom w:val="single" w:sz="4" w:space="0" w:color="auto"/>
              <w:right w:val="single" w:sz="4" w:space="0" w:color="auto"/>
            </w:tcBorders>
            <w:hideMark/>
          </w:tcPr>
          <w:p w14:paraId="480C6620" w14:textId="77777777" w:rsidR="00366CEE" w:rsidRPr="00DB5BF1" w:rsidRDefault="00366CEE" w:rsidP="00DB5BF1">
            <w:pPr>
              <w:spacing w:after="0" w:line="240" w:lineRule="auto"/>
              <w:rPr>
                <w:rFonts w:ascii="Times New Roman" w:hAnsi="Times New Roman" w:cs="Times New Roman"/>
                <w:sz w:val="24"/>
              </w:rPr>
            </w:pPr>
            <w:proofErr w:type="spellStart"/>
            <w:r w:rsidRPr="00DB5BF1">
              <w:rPr>
                <w:rFonts w:ascii="Times New Roman" w:hAnsi="Times New Roman" w:cs="Times New Roman"/>
                <w:sz w:val="24"/>
              </w:rPr>
              <w:t>Nj</w:t>
            </w:r>
            <w:proofErr w:type="spellEnd"/>
          </w:p>
        </w:tc>
        <w:tc>
          <w:tcPr>
            <w:tcW w:w="2074" w:type="dxa"/>
            <w:tcBorders>
              <w:top w:val="single" w:sz="4" w:space="0" w:color="auto"/>
              <w:left w:val="single" w:sz="4" w:space="0" w:color="auto"/>
              <w:bottom w:val="single" w:sz="4" w:space="0" w:color="auto"/>
              <w:right w:val="single" w:sz="4" w:space="0" w:color="auto"/>
            </w:tcBorders>
            <w:hideMark/>
          </w:tcPr>
          <w:p w14:paraId="1EB6BEEE" w14:textId="77777777" w:rsidR="00366CEE" w:rsidRPr="00DB5BF1" w:rsidRDefault="00366CEE" w:rsidP="00DB5BF1">
            <w:pPr>
              <w:spacing w:after="0" w:line="240" w:lineRule="auto"/>
              <w:rPr>
                <w:rFonts w:ascii="Times New Roman" w:hAnsi="Times New Roman" w:cs="Times New Roman"/>
                <w:sz w:val="24"/>
              </w:rPr>
            </w:pPr>
            <w:proofErr w:type="spellStart"/>
            <w:proofErr w:type="gramStart"/>
            <w:r w:rsidRPr="00DB5BF1">
              <w:rPr>
                <w:rFonts w:ascii="Times New Roman" w:hAnsi="Times New Roman" w:cs="Times New Roman"/>
                <w:sz w:val="24"/>
              </w:rPr>
              <w:t>Inf,Nj</w:t>
            </w:r>
            <w:proofErr w:type="spellEnd"/>
            <w:proofErr w:type="gramEnd"/>
            <w:r w:rsidRPr="00DB5BF1">
              <w:rPr>
                <w:rFonts w:ascii="Times New Roman" w:hAnsi="Times New Roman" w:cs="Times New Roman"/>
                <w:sz w:val="24"/>
              </w:rPr>
              <w:t xml:space="preserve">, </w:t>
            </w:r>
            <w:proofErr w:type="spellStart"/>
            <w:proofErr w:type="gramStart"/>
            <w:r w:rsidRPr="00DB5BF1">
              <w:rPr>
                <w:rFonts w:ascii="Times New Roman" w:hAnsi="Times New Roman" w:cs="Times New Roman"/>
                <w:sz w:val="24"/>
              </w:rPr>
              <w:t>Rj</w:t>
            </w:r>
            <w:r w:rsidR="00D2050E">
              <w:rPr>
                <w:rFonts w:ascii="Times New Roman" w:hAnsi="Times New Roman" w:cs="Times New Roman"/>
                <w:sz w:val="24"/>
              </w:rPr>
              <w:t>,Vo</w:t>
            </w:r>
            <w:proofErr w:type="spellEnd"/>
            <w:proofErr w:type="gramEnd"/>
          </w:p>
        </w:tc>
      </w:tr>
      <w:tr w:rsidR="00366CEE" w:rsidRPr="00DB5BF1" w14:paraId="6A7948AE" w14:textId="77777777" w:rsidTr="00176F1B">
        <w:trPr>
          <w:cantSplit/>
        </w:trPr>
        <w:tc>
          <w:tcPr>
            <w:tcW w:w="5941" w:type="dxa"/>
            <w:tcBorders>
              <w:top w:val="single" w:sz="4" w:space="0" w:color="auto"/>
              <w:left w:val="single" w:sz="4" w:space="0" w:color="auto"/>
              <w:bottom w:val="single" w:sz="4" w:space="0" w:color="auto"/>
              <w:right w:val="single" w:sz="4" w:space="0" w:color="auto"/>
            </w:tcBorders>
            <w:hideMark/>
          </w:tcPr>
          <w:p w14:paraId="76A49993"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Práce v realizačním týmu</w:t>
            </w:r>
          </w:p>
        </w:tc>
        <w:tc>
          <w:tcPr>
            <w:tcW w:w="2005" w:type="dxa"/>
            <w:tcBorders>
              <w:top w:val="single" w:sz="4" w:space="0" w:color="auto"/>
              <w:left w:val="single" w:sz="4" w:space="0" w:color="auto"/>
              <w:bottom w:val="single" w:sz="4" w:space="0" w:color="auto"/>
              <w:right w:val="single" w:sz="4" w:space="0" w:color="auto"/>
            </w:tcBorders>
            <w:hideMark/>
          </w:tcPr>
          <w:p w14:paraId="23A4A3F3" w14:textId="77777777" w:rsidR="00366CEE" w:rsidRPr="00DB5BF1" w:rsidRDefault="00366CEE" w:rsidP="00DB5BF1">
            <w:pPr>
              <w:spacing w:after="0" w:line="240" w:lineRule="auto"/>
              <w:rPr>
                <w:rFonts w:ascii="Times New Roman" w:hAnsi="Times New Roman" w:cs="Times New Roman"/>
                <w:sz w:val="24"/>
              </w:rPr>
            </w:pPr>
            <w:r w:rsidRPr="00DB5BF1">
              <w:rPr>
                <w:rFonts w:ascii="Times New Roman" w:hAnsi="Times New Roman" w:cs="Times New Roman"/>
                <w:sz w:val="24"/>
              </w:rPr>
              <w:t>Aj</w:t>
            </w:r>
            <w:r w:rsidR="00A0767E">
              <w:rPr>
                <w:rFonts w:ascii="Times New Roman" w:hAnsi="Times New Roman" w:cs="Times New Roman"/>
                <w:sz w:val="24"/>
              </w:rPr>
              <w:t xml:space="preserve">, </w:t>
            </w:r>
            <w:proofErr w:type="spellStart"/>
            <w:r w:rsidR="00A0767E">
              <w:rPr>
                <w:rFonts w:ascii="Times New Roman" w:hAnsi="Times New Roman" w:cs="Times New Roman"/>
                <w:sz w:val="24"/>
              </w:rPr>
              <w:t>Tv</w:t>
            </w:r>
            <w:proofErr w:type="spellEnd"/>
          </w:p>
        </w:tc>
        <w:tc>
          <w:tcPr>
            <w:tcW w:w="1905" w:type="dxa"/>
            <w:tcBorders>
              <w:top w:val="single" w:sz="4" w:space="0" w:color="auto"/>
              <w:left w:val="single" w:sz="4" w:space="0" w:color="auto"/>
              <w:bottom w:val="single" w:sz="4" w:space="0" w:color="auto"/>
              <w:right w:val="single" w:sz="4" w:space="0" w:color="auto"/>
            </w:tcBorders>
            <w:hideMark/>
          </w:tcPr>
          <w:p w14:paraId="7E326B61" w14:textId="77777777" w:rsidR="00366CEE" w:rsidRPr="00DB5BF1" w:rsidRDefault="00366CEE" w:rsidP="00DB5BF1">
            <w:pPr>
              <w:spacing w:after="0" w:line="240" w:lineRule="auto"/>
              <w:rPr>
                <w:rFonts w:ascii="Times New Roman" w:hAnsi="Times New Roman" w:cs="Times New Roman"/>
                <w:sz w:val="24"/>
              </w:rPr>
            </w:pPr>
          </w:p>
        </w:tc>
        <w:tc>
          <w:tcPr>
            <w:tcW w:w="2217" w:type="dxa"/>
            <w:tcBorders>
              <w:top w:val="single" w:sz="4" w:space="0" w:color="auto"/>
              <w:left w:val="single" w:sz="4" w:space="0" w:color="auto"/>
              <w:bottom w:val="single" w:sz="4" w:space="0" w:color="auto"/>
              <w:right w:val="single" w:sz="4" w:space="0" w:color="auto"/>
            </w:tcBorders>
            <w:hideMark/>
          </w:tcPr>
          <w:p w14:paraId="6F4E5ABA" w14:textId="77777777" w:rsidR="00366CEE" w:rsidRPr="00DB5BF1" w:rsidRDefault="00326B20" w:rsidP="00DB5BF1">
            <w:pPr>
              <w:spacing w:after="0" w:line="240" w:lineRule="auto"/>
              <w:rPr>
                <w:rFonts w:ascii="Times New Roman" w:hAnsi="Times New Roman" w:cs="Times New Roman"/>
                <w:sz w:val="24"/>
              </w:rPr>
            </w:pPr>
            <w:proofErr w:type="spellStart"/>
            <w:r>
              <w:rPr>
                <w:rFonts w:ascii="Times New Roman" w:hAnsi="Times New Roman" w:cs="Times New Roman"/>
                <w:sz w:val="24"/>
              </w:rPr>
              <w:t>Vo</w:t>
            </w:r>
            <w:proofErr w:type="spellEnd"/>
          </w:p>
        </w:tc>
        <w:tc>
          <w:tcPr>
            <w:tcW w:w="2074" w:type="dxa"/>
            <w:tcBorders>
              <w:top w:val="single" w:sz="4" w:space="0" w:color="auto"/>
              <w:left w:val="single" w:sz="4" w:space="0" w:color="auto"/>
              <w:bottom w:val="single" w:sz="4" w:space="0" w:color="auto"/>
              <w:right w:val="single" w:sz="4" w:space="0" w:color="auto"/>
            </w:tcBorders>
            <w:hideMark/>
          </w:tcPr>
          <w:p w14:paraId="2BFB8064" w14:textId="77777777" w:rsidR="00366CEE" w:rsidRPr="00DB5BF1" w:rsidRDefault="00A0767E" w:rsidP="00DB5BF1">
            <w:pPr>
              <w:spacing w:after="0" w:line="240" w:lineRule="auto"/>
              <w:rPr>
                <w:rFonts w:ascii="Times New Roman" w:hAnsi="Times New Roman" w:cs="Times New Roman"/>
                <w:sz w:val="24"/>
              </w:rPr>
            </w:pPr>
            <w:proofErr w:type="spellStart"/>
            <w:proofErr w:type="gramStart"/>
            <w:r>
              <w:rPr>
                <w:rFonts w:ascii="Times New Roman" w:hAnsi="Times New Roman" w:cs="Times New Roman"/>
                <w:sz w:val="24"/>
              </w:rPr>
              <w:t>Vv,</w:t>
            </w:r>
            <w:r w:rsidR="00D2050E">
              <w:rPr>
                <w:rFonts w:ascii="Times New Roman" w:hAnsi="Times New Roman" w:cs="Times New Roman"/>
                <w:sz w:val="24"/>
              </w:rPr>
              <w:t>Vo</w:t>
            </w:r>
            <w:proofErr w:type="spellEnd"/>
            <w:proofErr w:type="gramEnd"/>
          </w:p>
        </w:tc>
      </w:tr>
    </w:tbl>
    <w:p w14:paraId="49E61892" w14:textId="77777777" w:rsidR="00366CEE" w:rsidRPr="00DB5BF1" w:rsidRDefault="00366CEE" w:rsidP="00DB5BF1">
      <w:pPr>
        <w:spacing w:after="0" w:line="240" w:lineRule="auto"/>
        <w:rPr>
          <w:rFonts w:ascii="Times New Roman" w:hAnsi="Times New Roman" w:cs="Times New Roman"/>
          <w:sz w:val="24"/>
        </w:rPr>
      </w:pPr>
    </w:p>
    <w:p w14:paraId="1B497F52" w14:textId="77777777" w:rsidR="00366CEE" w:rsidRPr="00DB5BF1" w:rsidRDefault="00366CEE" w:rsidP="00DB5BF1">
      <w:pPr>
        <w:spacing w:after="0" w:line="240" w:lineRule="auto"/>
        <w:rPr>
          <w:rFonts w:ascii="Times New Roman" w:hAnsi="Times New Roman" w:cs="Times New Roman"/>
          <w:sz w:val="24"/>
        </w:rPr>
      </w:pPr>
    </w:p>
    <w:p w14:paraId="6DA61DF1" w14:textId="77777777" w:rsidR="00366CEE" w:rsidRPr="00DB5BF1" w:rsidRDefault="00366CEE" w:rsidP="00DB5BF1">
      <w:pPr>
        <w:spacing w:after="0" w:line="240" w:lineRule="auto"/>
        <w:rPr>
          <w:rFonts w:ascii="Times New Roman" w:hAnsi="Times New Roman" w:cs="Times New Roman"/>
          <w:sz w:val="24"/>
        </w:rPr>
      </w:pPr>
    </w:p>
    <w:p w14:paraId="18D78663" w14:textId="77777777" w:rsidR="00366CEE" w:rsidRPr="00DB5BF1" w:rsidRDefault="00366CEE" w:rsidP="00DB5BF1">
      <w:pPr>
        <w:spacing w:after="0" w:line="240" w:lineRule="auto"/>
        <w:rPr>
          <w:rFonts w:ascii="Times New Roman" w:hAnsi="Times New Roman" w:cs="Times New Roman"/>
          <w:sz w:val="24"/>
        </w:rPr>
      </w:pPr>
    </w:p>
    <w:p w14:paraId="1F4B43BB" w14:textId="77777777" w:rsidR="00366CEE" w:rsidRPr="00DB5BF1" w:rsidRDefault="00366CEE" w:rsidP="00DB5BF1">
      <w:pPr>
        <w:spacing w:after="0" w:line="240" w:lineRule="auto"/>
        <w:rPr>
          <w:rFonts w:ascii="Times New Roman" w:hAnsi="Times New Roman" w:cs="Times New Roman"/>
          <w:sz w:val="24"/>
        </w:rPr>
      </w:pPr>
    </w:p>
    <w:p w14:paraId="25722684" w14:textId="77777777" w:rsidR="00366CEE" w:rsidRPr="00DB5BF1" w:rsidRDefault="00366CEE" w:rsidP="00DB5BF1">
      <w:pPr>
        <w:spacing w:after="0" w:line="240" w:lineRule="auto"/>
        <w:rPr>
          <w:rFonts w:ascii="Times New Roman" w:hAnsi="Times New Roman" w:cs="Times New Roman"/>
          <w:sz w:val="24"/>
        </w:rPr>
      </w:pPr>
    </w:p>
    <w:p w14:paraId="273C57AB" w14:textId="77777777" w:rsidR="004279F3" w:rsidRDefault="004279F3" w:rsidP="009C07DC">
      <w:pPr>
        <w:spacing w:after="0" w:line="240" w:lineRule="auto"/>
        <w:rPr>
          <w:rFonts w:ascii="Times New Roman" w:hAnsi="Times New Roman" w:cs="Times New Roman"/>
          <w:b/>
          <w:bCs/>
          <w:sz w:val="28"/>
        </w:rPr>
      </w:pPr>
    </w:p>
    <w:p w14:paraId="50FBFA0F" w14:textId="77777777" w:rsidR="00C04CA8" w:rsidRDefault="00C04CA8" w:rsidP="009C07DC">
      <w:pPr>
        <w:spacing w:after="0" w:line="240" w:lineRule="auto"/>
        <w:rPr>
          <w:rFonts w:ascii="Times New Roman" w:hAnsi="Times New Roman" w:cs="Times New Roman"/>
          <w:b/>
          <w:bCs/>
          <w:sz w:val="28"/>
        </w:rPr>
      </w:pPr>
    </w:p>
    <w:tbl>
      <w:tblPr>
        <w:tblStyle w:val="Mkatabulky"/>
        <w:tblW w:w="0" w:type="auto"/>
        <w:tblLook w:val="04A0" w:firstRow="1" w:lastRow="0" w:firstColumn="1" w:lastColumn="0" w:noHBand="0" w:noVBand="1"/>
      </w:tblPr>
      <w:tblGrid>
        <w:gridCol w:w="2072"/>
        <w:gridCol w:w="2431"/>
        <w:gridCol w:w="1134"/>
        <w:gridCol w:w="1134"/>
        <w:gridCol w:w="1134"/>
        <w:gridCol w:w="1134"/>
        <w:gridCol w:w="1012"/>
        <w:gridCol w:w="1139"/>
        <w:gridCol w:w="1633"/>
        <w:gridCol w:w="1395"/>
      </w:tblGrid>
      <w:tr w:rsidR="00DF5B1F" w14:paraId="54062146" w14:textId="77777777" w:rsidTr="00E96650">
        <w:tc>
          <w:tcPr>
            <w:tcW w:w="14218" w:type="dxa"/>
            <w:gridSpan w:val="10"/>
          </w:tcPr>
          <w:p w14:paraId="6DB50177" w14:textId="77777777" w:rsidR="00DF5B1F" w:rsidRPr="00326582" w:rsidRDefault="00DF5B1F" w:rsidP="00E96650">
            <w:pPr>
              <w:jc w:val="center"/>
              <w:rPr>
                <w:rFonts w:ascii="Times New Roman" w:hAnsi="Times New Roman" w:cs="Times New Roman"/>
                <w:b/>
                <w:sz w:val="28"/>
                <w:szCs w:val="28"/>
              </w:rPr>
            </w:pPr>
            <w:r w:rsidRPr="00326582">
              <w:rPr>
                <w:rFonts w:ascii="Times New Roman" w:hAnsi="Times New Roman" w:cs="Times New Roman"/>
                <w:b/>
                <w:sz w:val="28"/>
                <w:szCs w:val="28"/>
              </w:rPr>
              <w:lastRenderedPageBreak/>
              <w:t>4. Učební plán</w:t>
            </w:r>
          </w:p>
        </w:tc>
      </w:tr>
      <w:tr w:rsidR="00DF5B1F" w14:paraId="08C81FCF" w14:textId="77777777" w:rsidTr="00E96650">
        <w:tc>
          <w:tcPr>
            <w:tcW w:w="14218" w:type="dxa"/>
            <w:gridSpan w:val="10"/>
          </w:tcPr>
          <w:p w14:paraId="0A375BC4" w14:textId="77777777" w:rsidR="00DF5B1F" w:rsidRPr="00326582" w:rsidRDefault="00DF5B1F" w:rsidP="00F711DB">
            <w:pPr>
              <w:pStyle w:val="Odstavecseseznamem"/>
              <w:numPr>
                <w:ilvl w:val="1"/>
                <w:numId w:val="4"/>
              </w:numPr>
              <w:jc w:val="center"/>
              <w:rPr>
                <w:rFonts w:ascii="Times New Roman" w:hAnsi="Times New Roman" w:cs="Times New Roman"/>
                <w:b/>
                <w:sz w:val="28"/>
                <w:szCs w:val="28"/>
              </w:rPr>
            </w:pPr>
            <w:r w:rsidRPr="00326582">
              <w:rPr>
                <w:rFonts w:ascii="Times New Roman" w:hAnsi="Times New Roman" w:cs="Times New Roman"/>
                <w:b/>
                <w:sz w:val="28"/>
                <w:szCs w:val="28"/>
              </w:rPr>
              <w:t>stupeň</w:t>
            </w:r>
          </w:p>
        </w:tc>
      </w:tr>
      <w:tr w:rsidR="00DF5B1F" w14:paraId="7B5FE186" w14:textId="77777777" w:rsidTr="00E96650">
        <w:tc>
          <w:tcPr>
            <w:tcW w:w="2072" w:type="dxa"/>
          </w:tcPr>
          <w:p w14:paraId="0079051F" w14:textId="77777777" w:rsidR="00DF5B1F" w:rsidRPr="00326582" w:rsidRDefault="00DF5B1F" w:rsidP="00E96650">
            <w:pPr>
              <w:jc w:val="center"/>
              <w:rPr>
                <w:rFonts w:ascii="Times New Roman" w:hAnsi="Times New Roman" w:cs="Times New Roman"/>
                <w:b/>
                <w:sz w:val="28"/>
                <w:szCs w:val="28"/>
              </w:rPr>
            </w:pPr>
            <w:r w:rsidRPr="00326582">
              <w:rPr>
                <w:rFonts w:ascii="Times New Roman" w:hAnsi="Times New Roman" w:cs="Times New Roman"/>
                <w:b/>
                <w:sz w:val="28"/>
                <w:szCs w:val="28"/>
              </w:rPr>
              <w:t>Vzdělávací</w:t>
            </w:r>
          </w:p>
          <w:p w14:paraId="3DC61D3A" w14:textId="77777777" w:rsidR="00DF5B1F" w:rsidRPr="00326582" w:rsidRDefault="00DF5B1F" w:rsidP="00E96650">
            <w:pPr>
              <w:jc w:val="center"/>
              <w:rPr>
                <w:rFonts w:ascii="Times New Roman" w:hAnsi="Times New Roman" w:cs="Times New Roman"/>
                <w:b/>
                <w:sz w:val="28"/>
                <w:szCs w:val="28"/>
              </w:rPr>
            </w:pPr>
            <w:r w:rsidRPr="00326582">
              <w:rPr>
                <w:rFonts w:ascii="Times New Roman" w:hAnsi="Times New Roman" w:cs="Times New Roman"/>
                <w:b/>
                <w:sz w:val="28"/>
                <w:szCs w:val="28"/>
              </w:rPr>
              <w:t>oblast</w:t>
            </w:r>
          </w:p>
        </w:tc>
        <w:tc>
          <w:tcPr>
            <w:tcW w:w="2431" w:type="dxa"/>
          </w:tcPr>
          <w:p w14:paraId="745BFEED" w14:textId="77777777" w:rsidR="00DF5B1F" w:rsidRPr="00326582" w:rsidRDefault="00DF5B1F" w:rsidP="00E96650">
            <w:pPr>
              <w:jc w:val="center"/>
              <w:rPr>
                <w:rFonts w:ascii="Times New Roman" w:hAnsi="Times New Roman" w:cs="Times New Roman"/>
                <w:b/>
                <w:sz w:val="28"/>
                <w:szCs w:val="28"/>
              </w:rPr>
            </w:pPr>
            <w:r>
              <w:rPr>
                <w:rFonts w:ascii="Times New Roman" w:hAnsi="Times New Roman" w:cs="Times New Roman"/>
                <w:b/>
                <w:sz w:val="28"/>
                <w:szCs w:val="28"/>
              </w:rPr>
              <w:t>Vyučovací</w:t>
            </w:r>
          </w:p>
          <w:p w14:paraId="084FD2FF" w14:textId="77777777" w:rsidR="00DF5B1F" w:rsidRPr="00326582" w:rsidRDefault="00DF5B1F" w:rsidP="00E96650">
            <w:pPr>
              <w:jc w:val="center"/>
              <w:rPr>
                <w:rFonts w:ascii="Times New Roman" w:hAnsi="Times New Roman" w:cs="Times New Roman"/>
                <w:b/>
                <w:sz w:val="28"/>
                <w:szCs w:val="28"/>
              </w:rPr>
            </w:pPr>
            <w:r w:rsidRPr="00326582">
              <w:rPr>
                <w:rFonts w:ascii="Times New Roman" w:hAnsi="Times New Roman" w:cs="Times New Roman"/>
                <w:b/>
                <w:sz w:val="28"/>
                <w:szCs w:val="28"/>
              </w:rPr>
              <w:t>předměty</w:t>
            </w:r>
          </w:p>
        </w:tc>
        <w:tc>
          <w:tcPr>
            <w:tcW w:w="1134" w:type="dxa"/>
          </w:tcPr>
          <w:p w14:paraId="795E2EB7" w14:textId="77777777" w:rsidR="00DF5B1F" w:rsidRPr="00326582" w:rsidRDefault="00DF5B1F" w:rsidP="00E96650">
            <w:pPr>
              <w:jc w:val="center"/>
              <w:rPr>
                <w:rFonts w:ascii="Times New Roman" w:hAnsi="Times New Roman" w:cs="Times New Roman"/>
                <w:b/>
                <w:sz w:val="28"/>
                <w:szCs w:val="28"/>
              </w:rPr>
            </w:pPr>
            <w:r w:rsidRPr="00326582">
              <w:rPr>
                <w:rFonts w:ascii="Times New Roman" w:hAnsi="Times New Roman" w:cs="Times New Roman"/>
                <w:b/>
                <w:sz w:val="28"/>
                <w:szCs w:val="28"/>
              </w:rPr>
              <w:t>1.roč.</w:t>
            </w:r>
          </w:p>
        </w:tc>
        <w:tc>
          <w:tcPr>
            <w:tcW w:w="1134" w:type="dxa"/>
          </w:tcPr>
          <w:p w14:paraId="2D331785" w14:textId="77777777" w:rsidR="00DF5B1F" w:rsidRPr="00326582" w:rsidRDefault="00DF5B1F" w:rsidP="00E96650">
            <w:pPr>
              <w:jc w:val="center"/>
              <w:rPr>
                <w:rFonts w:ascii="Times New Roman" w:hAnsi="Times New Roman" w:cs="Times New Roman"/>
                <w:b/>
                <w:sz w:val="28"/>
                <w:szCs w:val="28"/>
              </w:rPr>
            </w:pPr>
            <w:r w:rsidRPr="00326582">
              <w:rPr>
                <w:rFonts w:ascii="Times New Roman" w:hAnsi="Times New Roman" w:cs="Times New Roman"/>
                <w:b/>
                <w:sz w:val="28"/>
                <w:szCs w:val="28"/>
              </w:rPr>
              <w:t>2.roč.</w:t>
            </w:r>
          </w:p>
        </w:tc>
        <w:tc>
          <w:tcPr>
            <w:tcW w:w="1134" w:type="dxa"/>
          </w:tcPr>
          <w:p w14:paraId="1C1A18AB" w14:textId="77777777" w:rsidR="00DF5B1F" w:rsidRPr="00326582" w:rsidRDefault="00DF5B1F" w:rsidP="00E96650">
            <w:pPr>
              <w:jc w:val="center"/>
              <w:rPr>
                <w:rFonts w:ascii="Times New Roman" w:hAnsi="Times New Roman" w:cs="Times New Roman"/>
                <w:b/>
                <w:sz w:val="28"/>
                <w:szCs w:val="28"/>
              </w:rPr>
            </w:pPr>
            <w:r w:rsidRPr="00326582">
              <w:rPr>
                <w:rFonts w:ascii="Times New Roman" w:hAnsi="Times New Roman" w:cs="Times New Roman"/>
                <w:b/>
                <w:sz w:val="28"/>
                <w:szCs w:val="28"/>
              </w:rPr>
              <w:t>3.roč.</w:t>
            </w:r>
          </w:p>
        </w:tc>
        <w:tc>
          <w:tcPr>
            <w:tcW w:w="1134" w:type="dxa"/>
          </w:tcPr>
          <w:p w14:paraId="3031194F" w14:textId="77777777" w:rsidR="00DF5B1F" w:rsidRPr="00326582" w:rsidRDefault="00DF5B1F" w:rsidP="00E96650">
            <w:pPr>
              <w:jc w:val="center"/>
              <w:rPr>
                <w:rFonts w:ascii="Times New Roman" w:hAnsi="Times New Roman" w:cs="Times New Roman"/>
                <w:b/>
                <w:sz w:val="28"/>
                <w:szCs w:val="28"/>
              </w:rPr>
            </w:pPr>
            <w:r w:rsidRPr="00326582">
              <w:rPr>
                <w:rFonts w:ascii="Times New Roman" w:hAnsi="Times New Roman" w:cs="Times New Roman"/>
                <w:b/>
                <w:sz w:val="28"/>
                <w:szCs w:val="28"/>
              </w:rPr>
              <w:t>4.roč.</w:t>
            </w:r>
          </w:p>
        </w:tc>
        <w:tc>
          <w:tcPr>
            <w:tcW w:w="1012" w:type="dxa"/>
          </w:tcPr>
          <w:p w14:paraId="66A4C696" w14:textId="77777777" w:rsidR="00DF5B1F" w:rsidRPr="00326582" w:rsidRDefault="00DF5B1F" w:rsidP="00E96650">
            <w:pPr>
              <w:jc w:val="center"/>
              <w:rPr>
                <w:rFonts w:ascii="Times New Roman" w:hAnsi="Times New Roman" w:cs="Times New Roman"/>
                <w:b/>
                <w:sz w:val="28"/>
                <w:szCs w:val="28"/>
              </w:rPr>
            </w:pPr>
            <w:r w:rsidRPr="00326582">
              <w:rPr>
                <w:rFonts w:ascii="Times New Roman" w:hAnsi="Times New Roman" w:cs="Times New Roman"/>
                <w:b/>
                <w:sz w:val="28"/>
                <w:szCs w:val="28"/>
              </w:rPr>
              <w:t>5.roč.</w:t>
            </w:r>
          </w:p>
        </w:tc>
        <w:tc>
          <w:tcPr>
            <w:tcW w:w="1139" w:type="dxa"/>
          </w:tcPr>
          <w:p w14:paraId="5A634EFE" w14:textId="77777777" w:rsidR="00DF5B1F" w:rsidRPr="00326582" w:rsidRDefault="00DF5B1F" w:rsidP="00E96650">
            <w:pPr>
              <w:jc w:val="center"/>
              <w:rPr>
                <w:rFonts w:ascii="Times New Roman" w:hAnsi="Times New Roman" w:cs="Times New Roman"/>
                <w:b/>
                <w:sz w:val="28"/>
                <w:szCs w:val="28"/>
              </w:rPr>
            </w:pPr>
            <w:r w:rsidRPr="00326582">
              <w:rPr>
                <w:rFonts w:ascii="Times New Roman" w:hAnsi="Times New Roman" w:cs="Times New Roman"/>
                <w:b/>
                <w:sz w:val="28"/>
                <w:szCs w:val="28"/>
              </w:rPr>
              <w:t>Celkem</w:t>
            </w:r>
          </w:p>
        </w:tc>
        <w:tc>
          <w:tcPr>
            <w:tcW w:w="1633" w:type="dxa"/>
          </w:tcPr>
          <w:p w14:paraId="2EDA52B2" w14:textId="77777777" w:rsidR="00DF5B1F" w:rsidRPr="00326582" w:rsidRDefault="00DF5B1F" w:rsidP="00E96650">
            <w:pPr>
              <w:jc w:val="center"/>
              <w:rPr>
                <w:rFonts w:ascii="Times New Roman" w:hAnsi="Times New Roman" w:cs="Times New Roman"/>
                <w:b/>
                <w:sz w:val="28"/>
                <w:szCs w:val="28"/>
              </w:rPr>
            </w:pPr>
            <w:r w:rsidRPr="00326582">
              <w:rPr>
                <w:rFonts w:ascii="Times New Roman" w:hAnsi="Times New Roman" w:cs="Times New Roman"/>
                <w:b/>
                <w:sz w:val="28"/>
                <w:szCs w:val="28"/>
              </w:rPr>
              <w:t>Z toho disponibilní</w:t>
            </w:r>
          </w:p>
        </w:tc>
        <w:tc>
          <w:tcPr>
            <w:tcW w:w="1395" w:type="dxa"/>
          </w:tcPr>
          <w:p w14:paraId="08A34A23" w14:textId="77777777" w:rsidR="00DF5B1F" w:rsidRPr="00326582" w:rsidRDefault="00DF5B1F" w:rsidP="00E96650">
            <w:pPr>
              <w:jc w:val="center"/>
              <w:rPr>
                <w:rFonts w:ascii="Times New Roman" w:hAnsi="Times New Roman" w:cs="Times New Roman"/>
                <w:b/>
                <w:sz w:val="28"/>
                <w:szCs w:val="28"/>
              </w:rPr>
            </w:pPr>
            <w:r w:rsidRPr="00326582">
              <w:rPr>
                <w:rFonts w:ascii="Times New Roman" w:hAnsi="Times New Roman" w:cs="Times New Roman"/>
                <w:b/>
                <w:sz w:val="28"/>
                <w:szCs w:val="28"/>
              </w:rPr>
              <w:t>Součet za oblast</w:t>
            </w:r>
          </w:p>
        </w:tc>
      </w:tr>
      <w:tr w:rsidR="00DF5B1F" w14:paraId="1FDF437B" w14:textId="77777777" w:rsidTr="00E96650">
        <w:tc>
          <w:tcPr>
            <w:tcW w:w="2072" w:type="dxa"/>
            <w:vMerge w:val="restart"/>
          </w:tcPr>
          <w:p w14:paraId="285BD674" w14:textId="77777777" w:rsidR="00DF5B1F" w:rsidRPr="00326582" w:rsidRDefault="00DF5B1F" w:rsidP="00E96650">
            <w:pPr>
              <w:rPr>
                <w:rFonts w:ascii="Times New Roman" w:hAnsi="Times New Roman" w:cs="Times New Roman"/>
                <w:sz w:val="28"/>
                <w:szCs w:val="28"/>
              </w:rPr>
            </w:pPr>
            <w:r w:rsidRPr="00326582">
              <w:rPr>
                <w:rFonts w:ascii="Times New Roman" w:hAnsi="Times New Roman" w:cs="Times New Roman"/>
                <w:sz w:val="28"/>
                <w:szCs w:val="28"/>
              </w:rPr>
              <w:t>Jazyk a jazyková komunikace</w:t>
            </w:r>
          </w:p>
        </w:tc>
        <w:tc>
          <w:tcPr>
            <w:tcW w:w="2431" w:type="dxa"/>
          </w:tcPr>
          <w:p w14:paraId="663EF4E2" w14:textId="77777777" w:rsidR="00DF5B1F" w:rsidRPr="00326582" w:rsidRDefault="00DF5B1F" w:rsidP="00E96650">
            <w:pPr>
              <w:rPr>
                <w:rFonts w:ascii="Times New Roman" w:hAnsi="Times New Roman" w:cs="Times New Roman"/>
                <w:sz w:val="28"/>
                <w:szCs w:val="28"/>
              </w:rPr>
            </w:pPr>
            <w:r w:rsidRPr="00326582">
              <w:rPr>
                <w:rFonts w:ascii="Times New Roman" w:hAnsi="Times New Roman" w:cs="Times New Roman"/>
                <w:sz w:val="28"/>
                <w:szCs w:val="28"/>
              </w:rPr>
              <w:t>Český jazyk</w:t>
            </w:r>
          </w:p>
        </w:tc>
        <w:tc>
          <w:tcPr>
            <w:tcW w:w="1134" w:type="dxa"/>
          </w:tcPr>
          <w:p w14:paraId="18456CA7" w14:textId="77777777" w:rsidR="00DF5B1F" w:rsidRPr="00326582" w:rsidRDefault="00B43A3E" w:rsidP="00E96650">
            <w:pPr>
              <w:jc w:val="center"/>
              <w:rPr>
                <w:rFonts w:ascii="Times New Roman" w:hAnsi="Times New Roman" w:cs="Times New Roman"/>
                <w:sz w:val="28"/>
                <w:szCs w:val="28"/>
              </w:rPr>
            </w:pPr>
            <w:r>
              <w:rPr>
                <w:rFonts w:ascii="Times New Roman" w:hAnsi="Times New Roman" w:cs="Times New Roman"/>
                <w:sz w:val="28"/>
                <w:szCs w:val="28"/>
              </w:rPr>
              <w:t>6+</w:t>
            </w:r>
            <w:r w:rsidRPr="00B43A3E">
              <w:rPr>
                <w:rFonts w:ascii="Times New Roman" w:hAnsi="Times New Roman" w:cs="Times New Roman"/>
                <w:color w:val="FF0000"/>
                <w:sz w:val="28"/>
                <w:szCs w:val="28"/>
              </w:rPr>
              <w:t>3</w:t>
            </w:r>
          </w:p>
        </w:tc>
        <w:tc>
          <w:tcPr>
            <w:tcW w:w="1134" w:type="dxa"/>
          </w:tcPr>
          <w:p w14:paraId="3A660162" w14:textId="77777777" w:rsidR="00DF5B1F" w:rsidRPr="00326582" w:rsidRDefault="00B43A3E" w:rsidP="00E96650">
            <w:pPr>
              <w:jc w:val="center"/>
              <w:rPr>
                <w:rFonts w:ascii="Times New Roman" w:hAnsi="Times New Roman" w:cs="Times New Roman"/>
                <w:sz w:val="28"/>
                <w:szCs w:val="28"/>
              </w:rPr>
            </w:pPr>
            <w:r>
              <w:rPr>
                <w:rFonts w:ascii="Times New Roman" w:hAnsi="Times New Roman" w:cs="Times New Roman"/>
                <w:sz w:val="28"/>
                <w:szCs w:val="28"/>
              </w:rPr>
              <w:t>6</w:t>
            </w:r>
            <w:r w:rsidR="00DF5B1F">
              <w:rPr>
                <w:rFonts w:ascii="Times New Roman" w:hAnsi="Times New Roman" w:cs="Times New Roman"/>
                <w:sz w:val="28"/>
                <w:szCs w:val="28"/>
              </w:rPr>
              <w:t>,5</w:t>
            </w:r>
            <w:r>
              <w:rPr>
                <w:rFonts w:ascii="Times New Roman" w:hAnsi="Times New Roman" w:cs="Times New Roman"/>
                <w:sz w:val="28"/>
                <w:szCs w:val="28"/>
              </w:rPr>
              <w:t>+</w:t>
            </w:r>
            <w:r w:rsidRPr="00B43A3E">
              <w:rPr>
                <w:rFonts w:ascii="Times New Roman" w:hAnsi="Times New Roman" w:cs="Times New Roman"/>
                <w:color w:val="FF0000"/>
                <w:sz w:val="28"/>
                <w:szCs w:val="28"/>
              </w:rPr>
              <w:t>3</w:t>
            </w:r>
          </w:p>
        </w:tc>
        <w:tc>
          <w:tcPr>
            <w:tcW w:w="1134" w:type="dxa"/>
          </w:tcPr>
          <w:p w14:paraId="764FE7B6" w14:textId="77777777" w:rsidR="00DF5B1F" w:rsidRPr="00326582" w:rsidRDefault="00B43A3E" w:rsidP="00E96650">
            <w:pPr>
              <w:jc w:val="center"/>
              <w:rPr>
                <w:rFonts w:ascii="Times New Roman" w:hAnsi="Times New Roman" w:cs="Times New Roman"/>
                <w:sz w:val="28"/>
                <w:szCs w:val="28"/>
              </w:rPr>
            </w:pPr>
            <w:r>
              <w:rPr>
                <w:rFonts w:ascii="Times New Roman" w:hAnsi="Times New Roman" w:cs="Times New Roman"/>
                <w:sz w:val="28"/>
                <w:szCs w:val="28"/>
              </w:rPr>
              <w:t>6</w:t>
            </w:r>
            <w:r w:rsidR="00DF5B1F">
              <w:rPr>
                <w:rFonts w:ascii="Times New Roman" w:hAnsi="Times New Roman" w:cs="Times New Roman"/>
                <w:sz w:val="28"/>
                <w:szCs w:val="28"/>
              </w:rPr>
              <w:t>,5</w:t>
            </w:r>
            <w:r>
              <w:rPr>
                <w:rFonts w:ascii="Times New Roman" w:hAnsi="Times New Roman" w:cs="Times New Roman"/>
                <w:sz w:val="28"/>
                <w:szCs w:val="28"/>
              </w:rPr>
              <w:t>+</w:t>
            </w:r>
            <w:r w:rsidRPr="00B43A3E">
              <w:rPr>
                <w:rFonts w:ascii="Times New Roman" w:hAnsi="Times New Roman" w:cs="Times New Roman"/>
                <w:color w:val="FF0000"/>
                <w:sz w:val="28"/>
                <w:szCs w:val="28"/>
              </w:rPr>
              <w:t>2</w:t>
            </w:r>
          </w:p>
        </w:tc>
        <w:tc>
          <w:tcPr>
            <w:tcW w:w="1134" w:type="dxa"/>
          </w:tcPr>
          <w:p w14:paraId="72792C85"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7</w:t>
            </w:r>
          </w:p>
        </w:tc>
        <w:tc>
          <w:tcPr>
            <w:tcW w:w="1012" w:type="dxa"/>
          </w:tcPr>
          <w:p w14:paraId="2DADF0D0"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7</w:t>
            </w:r>
          </w:p>
        </w:tc>
        <w:tc>
          <w:tcPr>
            <w:tcW w:w="1139" w:type="dxa"/>
          </w:tcPr>
          <w:p w14:paraId="04FC3734" w14:textId="77777777" w:rsidR="00DF5B1F" w:rsidRPr="00326582" w:rsidRDefault="00B43A3E" w:rsidP="00E96650">
            <w:pPr>
              <w:jc w:val="center"/>
              <w:rPr>
                <w:rFonts w:ascii="Times New Roman" w:hAnsi="Times New Roman" w:cs="Times New Roman"/>
                <w:sz w:val="28"/>
                <w:szCs w:val="28"/>
              </w:rPr>
            </w:pPr>
            <w:r>
              <w:rPr>
                <w:rFonts w:ascii="Times New Roman" w:hAnsi="Times New Roman" w:cs="Times New Roman"/>
                <w:sz w:val="28"/>
                <w:szCs w:val="28"/>
              </w:rPr>
              <w:t>33+</w:t>
            </w:r>
            <w:r w:rsidRPr="00B43A3E">
              <w:rPr>
                <w:rFonts w:ascii="Times New Roman" w:hAnsi="Times New Roman" w:cs="Times New Roman"/>
                <w:color w:val="FF0000"/>
                <w:sz w:val="28"/>
                <w:szCs w:val="28"/>
              </w:rPr>
              <w:t>8</w:t>
            </w:r>
          </w:p>
        </w:tc>
        <w:tc>
          <w:tcPr>
            <w:tcW w:w="1633" w:type="dxa"/>
          </w:tcPr>
          <w:p w14:paraId="5ADE7EFC" w14:textId="77777777" w:rsidR="00DF5B1F" w:rsidRPr="00326582" w:rsidRDefault="00C04CA8" w:rsidP="00E96650">
            <w:pPr>
              <w:jc w:val="center"/>
              <w:rPr>
                <w:rFonts w:ascii="Times New Roman" w:hAnsi="Times New Roman" w:cs="Times New Roman"/>
                <w:sz w:val="28"/>
                <w:szCs w:val="28"/>
              </w:rPr>
            </w:pPr>
            <w:r>
              <w:rPr>
                <w:rFonts w:ascii="Times New Roman" w:hAnsi="Times New Roman" w:cs="Times New Roman"/>
                <w:sz w:val="28"/>
                <w:szCs w:val="28"/>
              </w:rPr>
              <w:t>8</w:t>
            </w:r>
          </w:p>
        </w:tc>
        <w:tc>
          <w:tcPr>
            <w:tcW w:w="1395" w:type="dxa"/>
            <w:vMerge w:val="restart"/>
          </w:tcPr>
          <w:p w14:paraId="24BA731F"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50</w:t>
            </w:r>
          </w:p>
        </w:tc>
      </w:tr>
      <w:tr w:rsidR="00DF5B1F" w14:paraId="69CC2248" w14:textId="77777777" w:rsidTr="00E96650">
        <w:tc>
          <w:tcPr>
            <w:tcW w:w="2072" w:type="dxa"/>
            <w:vMerge/>
          </w:tcPr>
          <w:p w14:paraId="532C89A5" w14:textId="77777777" w:rsidR="00DF5B1F" w:rsidRPr="00326582" w:rsidRDefault="00DF5B1F" w:rsidP="00E96650">
            <w:pPr>
              <w:rPr>
                <w:rFonts w:ascii="Times New Roman" w:hAnsi="Times New Roman" w:cs="Times New Roman"/>
                <w:sz w:val="28"/>
                <w:szCs w:val="28"/>
              </w:rPr>
            </w:pPr>
          </w:p>
        </w:tc>
        <w:tc>
          <w:tcPr>
            <w:tcW w:w="2431" w:type="dxa"/>
          </w:tcPr>
          <w:p w14:paraId="6EA94F1D" w14:textId="77777777" w:rsidR="00DF5B1F" w:rsidRPr="00326582" w:rsidRDefault="00DF5B1F" w:rsidP="00E96650">
            <w:pPr>
              <w:rPr>
                <w:rFonts w:ascii="Times New Roman" w:hAnsi="Times New Roman" w:cs="Times New Roman"/>
                <w:sz w:val="28"/>
                <w:szCs w:val="28"/>
              </w:rPr>
            </w:pPr>
            <w:r w:rsidRPr="00326582">
              <w:rPr>
                <w:rFonts w:ascii="Times New Roman" w:hAnsi="Times New Roman" w:cs="Times New Roman"/>
                <w:sz w:val="28"/>
                <w:szCs w:val="28"/>
              </w:rPr>
              <w:t>Anglický jazyk</w:t>
            </w:r>
          </w:p>
        </w:tc>
        <w:tc>
          <w:tcPr>
            <w:tcW w:w="1134" w:type="dxa"/>
          </w:tcPr>
          <w:p w14:paraId="704CF302"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tcPr>
          <w:p w14:paraId="53138E15"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tcPr>
          <w:p w14:paraId="303EAD4C"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14:paraId="6F8B0523"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3</w:t>
            </w:r>
          </w:p>
        </w:tc>
        <w:tc>
          <w:tcPr>
            <w:tcW w:w="1012" w:type="dxa"/>
          </w:tcPr>
          <w:p w14:paraId="43510953"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3</w:t>
            </w:r>
          </w:p>
        </w:tc>
        <w:tc>
          <w:tcPr>
            <w:tcW w:w="1139" w:type="dxa"/>
          </w:tcPr>
          <w:p w14:paraId="16DF8780"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9</w:t>
            </w:r>
          </w:p>
        </w:tc>
        <w:tc>
          <w:tcPr>
            <w:tcW w:w="1633" w:type="dxa"/>
          </w:tcPr>
          <w:p w14:paraId="185E04E1"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0</w:t>
            </w:r>
          </w:p>
        </w:tc>
        <w:tc>
          <w:tcPr>
            <w:tcW w:w="1395" w:type="dxa"/>
            <w:vMerge/>
          </w:tcPr>
          <w:p w14:paraId="69EDFB3C" w14:textId="77777777" w:rsidR="00DF5B1F" w:rsidRPr="00326582" w:rsidRDefault="00DF5B1F" w:rsidP="00E96650">
            <w:pPr>
              <w:jc w:val="center"/>
              <w:rPr>
                <w:rFonts w:ascii="Times New Roman" w:hAnsi="Times New Roman" w:cs="Times New Roman"/>
                <w:sz w:val="28"/>
                <w:szCs w:val="28"/>
              </w:rPr>
            </w:pPr>
          </w:p>
        </w:tc>
      </w:tr>
      <w:tr w:rsidR="00DF5B1F" w14:paraId="18C027FC" w14:textId="77777777" w:rsidTr="00E96650">
        <w:tc>
          <w:tcPr>
            <w:tcW w:w="2072" w:type="dxa"/>
          </w:tcPr>
          <w:p w14:paraId="574C1D2A" w14:textId="77777777" w:rsidR="00DF5B1F" w:rsidRPr="00326582" w:rsidRDefault="00DF5B1F" w:rsidP="00E96650">
            <w:pPr>
              <w:rPr>
                <w:rFonts w:ascii="Times New Roman" w:hAnsi="Times New Roman" w:cs="Times New Roman"/>
                <w:sz w:val="28"/>
                <w:szCs w:val="28"/>
              </w:rPr>
            </w:pPr>
            <w:r w:rsidRPr="00326582">
              <w:rPr>
                <w:rFonts w:ascii="Times New Roman" w:hAnsi="Times New Roman" w:cs="Times New Roman"/>
                <w:sz w:val="28"/>
                <w:szCs w:val="28"/>
              </w:rPr>
              <w:t>Matematika a její aplikace</w:t>
            </w:r>
          </w:p>
        </w:tc>
        <w:tc>
          <w:tcPr>
            <w:tcW w:w="2431" w:type="dxa"/>
          </w:tcPr>
          <w:p w14:paraId="1E07BB83" w14:textId="77777777" w:rsidR="00DF5B1F" w:rsidRPr="00326582" w:rsidRDefault="00DF5B1F" w:rsidP="00E96650">
            <w:pPr>
              <w:rPr>
                <w:rFonts w:ascii="Times New Roman" w:hAnsi="Times New Roman" w:cs="Times New Roman"/>
                <w:sz w:val="28"/>
                <w:szCs w:val="28"/>
              </w:rPr>
            </w:pPr>
            <w:r w:rsidRPr="00326582">
              <w:rPr>
                <w:rFonts w:ascii="Times New Roman" w:hAnsi="Times New Roman" w:cs="Times New Roman"/>
                <w:sz w:val="28"/>
                <w:szCs w:val="28"/>
              </w:rPr>
              <w:t>Matematika</w:t>
            </w:r>
          </w:p>
        </w:tc>
        <w:tc>
          <w:tcPr>
            <w:tcW w:w="1134" w:type="dxa"/>
          </w:tcPr>
          <w:p w14:paraId="29B14F9B" w14:textId="77777777" w:rsidR="00DF5B1F" w:rsidRPr="00326582" w:rsidRDefault="00B43A3E" w:rsidP="00E96650">
            <w:pPr>
              <w:jc w:val="center"/>
              <w:rPr>
                <w:rFonts w:ascii="Times New Roman" w:hAnsi="Times New Roman" w:cs="Times New Roman"/>
                <w:sz w:val="28"/>
                <w:szCs w:val="28"/>
              </w:rPr>
            </w:pPr>
            <w:r>
              <w:rPr>
                <w:rFonts w:ascii="Times New Roman" w:hAnsi="Times New Roman" w:cs="Times New Roman"/>
                <w:sz w:val="28"/>
                <w:szCs w:val="28"/>
              </w:rPr>
              <w:t>4+</w:t>
            </w:r>
            <w:r w:rsidRPr="00B43A3E">
              <w:rPr>
                <w:rFonts w:ascii="Times New Roman" w:hAnsi="Times New Roman" w:cs="Times New Roman"/>
                <w:color w:val="FF0000"/>
                <w:sz w:val="28"/>
                <w:szCs w:val="28"/>
              </w:rPr>
              <w:t>1</w:t>
            </w:r>
          </w:p>
        </w:tc>
        <w:tc>
          <w:tcPr>
            <w:tcW w:w="1134" w:type="dxa"/>
          </w:tcPr>
          <w:p w14:paraId="1247BDEF" w14:textId="77777777" w:rsidR="00DF5B1F" w:rsidRPr="00326582" w:rsidRDefault="00B43A3E" w:rsidP="00E96650">
            <w:pPr>
              <w:jc w:val="center"/>
              <w:rPr>
                <w:rFonts w:ascii="Times New Roman" w:hAnsi="Times New Roman" w:cs="Times New Roman"/>
                <w:sz w:val="28"/>
                <w:szCs w:val="28"/>
              </w:rPr>
            </w:pPr>
            <w:r>
              <w:rPr>
                <w:rFonts w:ascii="Times New Roman" w:hAnsi="Times New Roman" w:cs="Times New Roman"/>
                <w:sz w:val="28"/>
                <w:szCs w:val="28"/>
              </w:rPr>
              <w:t>4+</w:t>
            </w:r>
            <w:r w:rsidRPr="00B43A3E">
              <w:rPr>
                <w:rFonts w:ascii="Times New Roman" w:hAnsi="Times New Roman" w:cs="Times New Roman"/>
                <w:color w:val="FF0000"/>
                <w:sz w:val="28"/>
                <w:szCs w:val="28"/>
              </w:rPr>
              <w:t>1</w:t>
            </w:r>
          </w:p>
        </w:tc>
        <w:tc>
          <w:tcPr>
            <w:tcW w:w="1134" w:type="dxa"/>
          </w:tcPr>
          <w:p w14:paraId="654E3E62" w14:textId="77777777" w:rsidR="00DF5B1F" w:rsidRPr="00326582" w:rsidRDefault="00B43A3E" w:rsidP="00E96650">
            <w:pPr>
              <w:jc w:val="center"/>
              <w:rPr>
                <w:rFonts w:ascii="Times New Roman" w:hAnsi="Times New Roman" w:cs="Times New Roman"/>
                <w:sz w:val="28"/>
                <w:szCs w:val="28"/>
              </w:rPr>
            </w:pPr>
            <w:r>
              <w:rPr>
                <w:rFonts w:ascii="Times New Roman" w:hAnsi="Times New Roman" w:cs="Times New Roman"/>
                <w:sz w:val="28"/>
                <w:szCs w:val="28"/>
              </w:rPr>
              <w:t>4+</w:t>
            </w:r>
            <w:r w:rsidRPr="00B43A3E">
              <w:rPr>
                <w:rFonts w:ascii="Times New Roman" w:hAnsi="Times New Roman" w:cs="Times New Roman"/>
                <w:color w:val="FF0000"/>
                <w:sz w:val="28"/>
                <w:szCs w:val="28"/>
              </w:rPr>
              <w:t>1</w:t>
            </w:r>
          </w:p>
        </w:tc>
        <w:tc>
          <w:tcPr>
            <w:tcW w:w="1134" w:type="dxa"/>
          </w:tcPr>
          <w:p w14:paraId="05BC1729" w14:textId="77777777" w:rsidR="00DF5B1F" w:rsidRPr="00326582" w:rsidRDefault="00B43A3E" w:rsidP="00E96650">
            <w:pPr>
              <w:jc w:val="center"/>
              <w:rPr>
                <w:rFonts w:ascii="Times New Roman" w:hAnsi="Times New Roman" w:cs="Times New Roman"/>
                <w:sz w:val="28"/>
                <w:szCs w:val="28"/>
              </w:rPr>
            </w:pPr>
            <w:r>
              <w:rPr>
                <w:rFonts w:ascii="Times New Roman" w:hAnsi="Times New Roman" w:cs="Times New Roman"/>
                <w:sz w:val="28"/>
                <w:szCs w:val="28"/>
              </w:rPr>
              <w:t>4+</w:t>
            </w:r>
            <w:r w:rsidRPr="00B43A3E">
              <w:rPr>
                <w:rFonts w:ascii="Times New Roman" w:hAnsi="Times New Roman" w:cs="Times New Roman"/>
                <w:color w:val="FF0000"/>
                <w:sz w:val="28"/>
                <w:szCs w:val="28"/>
              </w:rPr>
              <w:t>1</w:t>
            </w:r>
          </w:p>
        </w:tc>
        <w:tc>
          <w:tcPr>
            <w:tcW w:w="1012" w:type="dxa"/>
          </w:tcPr>
          <w:p w14:paraId="1BD14668"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4</w:t>
            </w:r>
          </w:p>
        </w:tc>
        <w:tc>
          <w:tcPr>
            <w:tcW w:w="1139" w:type="dxa"/>
          </w:tcPr>
          <w:p w14:paraId="4686B456"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2</w:t>
            </w:r>
            <w:r w:rsidR="00B43A3E">
              <w:rPr>
                <w:rFonts w:ascii="Times New Roman" w:hAnsi="Times New Roman" w:cs="Times New Roman"/>
                <w:sz w:val="28"/>
                <w:szCs w:val="28"/>
              </w:rPr>
              <w:t>0+</w:t>
            </w:r>
            <w:r w:rsidR="00B43A3E" w:rsidRPr="00B43A3E">
              <w:rPr>
                <w:rFonts w:ascii="Times New Roman" w:hAnsi="Times New Roman" w:cs="Times New Roman"/>
                <w:color w:val="FF0000"/>
                <w:sz w:val="28"/>
                <w:szCs w:val="28"/>
              </w:rPr>
              <w:t>4</w:t>
            </w:r>
          </w:p>
        </w:tc>
        <w:tc>
          <w:tcPr>
            <w:tcW w:w="1633" w:type="dxa"/>
          </w:tcPr>
          <w:p w14:paraId="38C115B1"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4</w:t>
            </w:r>
          </w:p>
        </w:tc>
        <w:tc>
          <w:tcPr>
            <w:tcW w:w="1395" w:type="dxa"/>
          </w:tcPr>
          <w:p w14:paraId="626A07F5"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24</w:t>
            </w:r>
          </w:p>
        </w:tc>
      </w:tr>
      <w:tr w:rsidR="00DF5B1F" w14:paraId="0A992E57" w14:textId="77777777" w:rsidTr="00E96650">
        <w:tc>
          <w:tcPr>
            <w:tcW w:w="2072" w:type="dxa"/>
          </w:tcPr>
          <w:p w14:paraId="1ECAAA31" w14:textId="77777777" w:rsidR="00DF5B1F" w:rsidRPr="00326582" w:rsidRDefault="00DF5B1F" w:rsidP="00E96650">
            <w:pPr>
              <w:rPr>
                <w:rFonts w:ascii="Times New Roman" w:hAnsi="Times New Roman" w:cs="Times New Roman"/>
                <w:sz w:val="28"/>
                <w:szCs w:val="28"/>
              </w:rPr>
            </w:pPr>
            <w:r w:rsidRPr="00326582">
              <w:rPr>
                <w:rFonts w:ascii="Times New Roman" w:hAnsi="Times New Roman" w:cs="Times New Roman"/>
                <w:sz w:val="28"/>
                <w:szCs w:val="28"/>
              </w:rPr>
              <w:t>Informa</w:t>
            </w:r>
            <w:r w:rsidR="004A3D04">
              <w:rPr>
                <w:rFonts w:ascii="Times New Roman" w:hAnsi="Times New Roman" w:cs="Times New Roman"/>
                <w:sz w:val="28"/>
                <w:szCs w:val="28"/>
              </w:rPr>
              <w:t>tika</w:t>
            </w:r>
          </w:p>
        </w:tc>
        <w:tc>
          <w:tcPr>
            <w:tcW w:w="2431" w:type="dxa"/>
          </w:tcPr>
          <w:p w14:paraId="5FEFE3C1" w14:textId="77777777" w:rsidR="00DF5B1F" w:rsidRPr="00326582" w:rsidRDefault="00DF5B1F" w:rsidP="00E96650">
            <w:pPr>
              <w:rPr>
                <w:rFonts w:ascii="Times New Roman" w:hAnsi="Times New Roman" w:cs="Times New Roman"/>
                <w:sz w:val="28"/>
                <w:szCs w:val="28"/>
              </w:rPr>
            </w:pPr>
            <w:r w:rsidRPr="00326582">
              <w:rPr>
                <w:rFonts w:ascii="Times New Roman" w:hAnsi="Times New Roman" w:cs="Times New Roman"/>
                <w:sz w:val="28"/>
                <w:szCs w:val="28"/>
              </w:rPr>
              <w:t>Informatika</w:t>
            </w:r>
          </w:p>
        </w:tc>
        <w:tc>
          <w:tcPr>
            <w:tcW w:w="1134" w:type="dxa"/>
          </w:tcPr>
          <w:p w14:paraId="110147AC"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tcPr>
          <w:p w14:paraId="79273BD1"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tcPr>
          <w:p w14:paraId="712EB2D0"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tcPr>
          <w:p w14:paraId="278ED95D" w14:textId="77777777" w:rsidR="00DF5B1F" w:rsidRPr="00326582" w:rsidRDefault="006C3899" w:rsidP="00E96650">
            <w:pPr>
              <w:jc w:val="center"/>
              <w:rPr>
                <w:rFonts w:ascii="Times New Roman" w:hAnsi="Times New Roman" w:cs="Times New Roman"/>
                <w:sz w:val="28"/>
                <w:szCs w:val="28"/>
              </w:rPr>
            </w:pPr>
            <w:r>
              <w:rPr>
                <w:rFonts w:ascii="Times New Roman" w:hAnsi="Times New Roman" w:cs="Times New Roman"/>
                <w:sz w:val="28"/>
                <w:szCs w:val="28"/>
              </w:rPr>
              <w:t>1</w:t>
            </w:r>
          </w:p>
        </w:tc>
        <w:tc>
          <w:tcPr>
            <w:tcW w:w="1012" w:type="dxa"/>
          </w:tcPr>
          <w:p w14:paraId="2E358BBE"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1</w:t>
            </w:r>
          </w:p>
        </w:tc>
        <w:tc>
          <w:tcPr>
            <w:tcW w:w="1139" w:type="dxa"/>
          </w:tcPr>
          <w:p w14:paraId="573ED263" w14:textId="77777777" w:rsidR="00DF5B1F" w:rsidRPr="00326582" w:rsidRDefault="006C3899" w:rsidP="00E96650">
            <w:pPr>
              <w:jc w:val="center"/>
              <w:rPr>
                <w:rFonts w:ascii="Times New Roman" w:hAnsi="Times New Roman" w:cs="Times New Roman"/>
                <w:sz w:val="28"/>
                <w:szCs w:val="28"/>
              </w:rPr>
            </w:pPr>
            <w:r>
              <w:rPr>
                <w:rFonts w:ascii="Times New Roman" w:hAnsi="Times New Roman" w:cs="Times New Roman"/>
                <w:sz w:val="28"/>
                <w:szCs w:val="28"/>
              </w:rPr>
              <w:t>2</w:t>
            </w:r>
          </w:p>
        </w:tc>
        <w:tc>
          <w:tcPr>
            <w:tcW w:w="1633" w:type="dxa"/>
          </w:tcPr>
          <w:p w14:paraId="2019FC0E" w14:textId="77777777" w:rsidR="00DF5B1F" w:rsidRPr="00326582" w:rsidRDefault="006C3899" w:rsidP="00E96650">
            <w:pPr>
              <w:jc w:val="center"/>
              <w:rPr>
                <w:rFonts w:ascii="Times New Roman" w:hAnsi="Times New Roman" w:cs="Times New Roman"/>
                <w:sz w:val="28"/>
                <w:szCs w:val="28"/>
              </w:rPr>
            </w:pPr>
            <w:r>
              <w:rPr>
                <w:rFonts w:ascii="Times New Roman" w:hAnsi="Times New Roman" w:cs="Times New Roman"/>
                <w:sz w:val="28"/>
                <w:szCs w:val="28"/>
              </w:rPr>
              <w:t>0</w:t>
            </w:r>
          </w:p>
        </w:tc>
        <w:tc>
          <w:tcPr>
            <w:tcW w:w="1395" w:type="dxa"/>
          </w:tcPr>
          <w:p w14:paraId="1FE761A1" w14:textId="77777777" w:rsidR="00DF5B1F" w:rsidRPr="00326582" w:rsidRDefault="004A3D04" w:rsidP="00E96650">
            <w:pPr>
              <w:jc w:val="center"/>
              <w:rPr>
                <w:rFonts w:ascii="Times New Roman" w:hAnsi="Times New Roman" w:cs="Times New Roman"/>
                <w:sz w:val="28"/>
                <w:szCs w:val="28"/>
              </w:rPr>
            </w:pPr>
            <w:r>
              <w:rPr>
                <w:rFonts w:ascii="Times New Roman" w:hAnsi="Times New Roman" w:cs="Times New Roman"/>
                <w:sz w:val="28"/>
                <w:szCs w:val="28"/>
              </w:rPr>
              <w:t>2</w:t>
            </w:r>
          </w:p>
        </w:tc>
      </w:tr>
      <w:tr w:rsidR="00DF5B1F" w14:paraId="4B38880D" w14:textId="77777777" w:rsidTr="00E96650">
        <w:tc>
          <w:tcPr>
            <w:tcW w:w="2072" w:type="dxa"/>
            <w:vMerge w:val="restart"/>
          </w:tcPr>
          <w:p w14:paraId="319372B5" w14:textId="77777777" w:rsidR="00DF5B1F" w:rsidRPr="00326582" w:rsidRDefault="00DF5B1F" w:rsidP="00E96650">
            <w:pPr>
              <w:rPr>
                <w:rFonts w:ascii="Times New Roman" w:hAnsi="Times New Roman" w:cs="Times New Roman"/>
                <w:sz w:val="28"/>
                <w:szCs w:val="28"/>
              </w:rPr>
            </w:pPr>
            <w:r w:rsidRPr="00326582">
              <w:rPr>
                <w:rFonts w:ascii="Times New Roman" w:hAnsi="Times New Roman" w:cs="Times New Roman"/>
                <w:sz w:val="28"/>
                <w:szCs w:val="28"/>
              </w:rPr>
              <w:t>Člověk a jeho svět</w:t>
            </w:r>
          </w:p>
        </w:tc>
        <w:tc>
          <w:tcPr>
            <w:tcW w:w="2431" w:type="dxa"/>
          </w:tcPr>
          <w:p w14:paraId="00A45EF4" w14:textId="77777777" w:rsidR="00DF5B1F" w:rsidRPr="00326582" w:rsidRDefault="00DF5B1F" w:rsidP="00E96650">
            <w:pPr>
              <w:rPr>
                <w:rFonts w:ascii="Times New Roman" w:hAnsi="Times New Roman" w:cs="Times New Roman"/>
                <w:sz w:val="28"/>
                <w:szCs w:val="28"/>
              </w:rPr>
            </w:pPr>
            <w:r w:rsidRPr="00326582">
              <w:rPr>
                <w:rFonts w:ascii="Times New Roman" w:hAnsi="Times New Roman" w:cs="Times New Roman"/>
                <w:sz w:val="28"/>
                <w:szCs w:val="28"/>
              </w:rPr>
              <w:t>Prvouka</w:t>
            </w:r>
          </w:p>
        </w:tc>
        <w:tc>
          <w:tcPr>
            <w:tcW w:w="1134" w:type="dxa"/>
          </w:tcPr>
          <w:p w14:paraId="3CDB57E9"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14:paraId="45C851FF"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14:paraId="30FE8C76"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14:paraId="305F6921"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0</w:t>
            </w:r>
          </w:p>
        </w:tc>
        <w:tc>
          <w:tcPr>
            <w:tcW w:w="1012" w:type="dxa"/>
          </w:tcPr>
          <w:p w14:paraId="5750DDCB"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0</w:t>
            </w:r>
          </w:p>
        </w:tc>
        <w:tc>
          <w:tcPr>
            <w:tcW w:w="1139" w:type="dxa"/>
          </w:tcPr>
          <w:p w14:paraId="5459A789"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7</w:t>
            </w:r>
          </w:p>
        </w:tc>
        <w:tc>
          <w:tcPr>
            <w:tcW w:w="1633" w:type="dxa"/>
            <w:vMerge w:val="restart"/>
          </w:tcPr>
          <w:p w14:paraId="0E7D171A" w14:textId="77777777" w:rsidR="00DF5B1F" w:rsidRPr="00326582" w:rsidRDefault="009D0A95" w:rsidP="00E96650">
            <w:pPr>
              <w:jc w:val="center"/>
              <w:rPr>
                <w:rFonts w:ascii="Times New Roman" w:hAnsi="Times New Roman" w:cs="Times New Roman"/>
                <w:sz w:val="28"/>
                <w:szCs w:val="28"/>
              </w:rPr>
            </w:pPr>
            <w:r>
              <w:rPr>
                <w:rFonts w:ascii="Times New Roman" w:hAnsi="Times New Roman" w:cs="Times New Roman"/>
                <w:sz w:val="28"/>
                <w:szCs w:val="28"/>
              </w:rPr>
              <w:t>3</w:t>
            </w:r>
          </w:p>
        </w:tc>
        <w:tc>
          <w:tcPr>
            <w:tcW w:w="1395" w:type="dxa"/>
            <w:vMerge w:val="restart"/>
          </w:tcPr>
          <w:p w14:paraId="6FEBFC3C"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1</w:t>
            </w:r>
            <w:r w:rsidR="004A3D04">
              <w:rPr>
                <w:rFonts w:ascii="Times New Roman" w:hAnsi="Times New Roman" w:cs="Times New Roman"/>
                <w:sz w:val="28"/>
                <w:szCs w:val="28"/>
              </w:rPr>
              <w:t>4</w:t>
            </w:r>
          </w:p>
        </w:tc>
      </w:tr>
      <w:tr w:rsidR="00DF5B1F" w14:paraId="3843AC50" w14:textId="77777777" w:rsidTr="00E96650">
        <w:tc>
          <w:tcPr>
            <w:tcW w:w="2072" w:type="dxa"/>
            <w:vMerge/>
          </w:tcPr>
          <w:p w14:paraId="52C8371C" w14:textId="77777777" w:rsidR="00DF5B1F" w:rsidRPr="00326582" w:rsidRDefault="00DF5B1F" w:rsidP="00E96650">
            <w:pPr>
              <w:rPr>
                <w:rFonts w:ascii="Times New Roman" w:hAnsi="Times New Roman" w:cs="Times New Roman"/>
                <w:sz w:val="28"/>
                <w:szCs w:val="28"/>
              </w:rPr>
            </w:pPr>
          </w:p>
        </w:tc>
        <w:tc>
          <w:tcPr>
            <w:tcW w:w="2431" w:type="dxa"/>
          </w:tcPr>
          <w:p w14:paraId="65F70596" w14:textId="77777777" w:rsidR="00DF5B1F" w:rsidRPr="00326582" w:rsidRDefault="00DF5B1F" w:rsidP="00E96650">
            <w:pPr>
              <w:rPr>
                <w:rFonts w:ascii="Times New Roman" w:hAnsi="Times New Roman" w:cs="Times New Roman"/>
                <w:sz w:val="28"/>
                <w:szCs w:val="28"/>
              </w:rPr>
            </w:pPr>
            <w:r w:rsidRPr="00326582">
              <w:rPr>
                <w:rFonts w:ascii="Times New Roman" w:hAnsi="Times New Roman" w:cs="Times New Roman"/>
                <w:sz w:val="28"/>
                <w:szCs w:val="28"/>
              </w:rPr>
              <w:t>Vlastivěda</w:t>
            </w:r>
          </w:p>
        </w:tc>
        <w:tc>
          <w:tcPr>
            <w:tcW w:w="1134" w:type="dxa"/>
          </w:tcPr>
          <w:p w14:paraId="509E3238"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tcPr>
          <w:p w14:paraId="5FF9694E"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tcPr>
          <w:p w14:paraId="7E49C2CD"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tcPr>
          <w:p w14:paraId="6EC34122" w14:textId="77777777" w:rsidR="00DF5B1F" w:rsidRPr="00326582" w:rsidRDefault="00B43A3E" w:rsidP="00E96650">
            <w:pPr>
              <w:jc w:val="center"/>
              <w:rPr>
                <w:rFonts w:ascii="Times New Roman" w:hAnsi="Times New Roman" w:cs="Times New Roman"/>
                <w:sz w:val="28"/>
                <w:szCs w:val="28"/>
              </w:rPr>
            </w:pPr>
            <w:r>
              <w:rPr>
                <w:rFonts w:ascii="Times New Roman" w:hAnsi="Times New Roman" w:cs="Times New Roman"/>
                <w:sz w:val="28"/>
                <w:szCs w:val="28"/>
              </w:rPr>
              <w:t>1+</w:t>
            </w:r>
            <w:r w:rsidRPr="00B43A3E">
              <w:rPr>
                <w:rFonts w:ascii="Times New Roman" w:hAnsi="Times New Roman" w:cs="Times New Roman"/>
                <w:color w:val="FF0000"/>
                <w:sz w:val="28"/>
                <w:szCs w:val="28"/>
              </w:rPr>
              <w:t>1</w:t>
            </w:r>
          </w:p>
        </w:tc>
        <w:tc>
          <w:tcPr>
            <w:tcW w:w="1012" w:type="dxa"/>
          </w:tcPr>
          <w:p w14:paraId="53A6AF8F" w14:textId="77777777" w:rsidR="00DF5B1F" w:rsidRPr="00326582" w:rsidRDefault="009D0A95" w:rsidP="00E96650">
            <w:pPr>
              <w:jc w:val="center"/>
              <w:rPr>
                <w:rFonts w:ascii="Times New Roman" w:hAnsi="Times New Roman" w:cs="Times New Roman"/>
                <w:sz w:val="28"/>
                <w:szCs w:val="28"/>
              </w:rPr>
            </w:pPr>
            <w:r>
              <w:rPr>
                <w:rFonts w:ascii="Times New Roman" w:hAnsi="Times New Roman" w:cs="Times New Roman"/>
                <w:sz w:val="28"/>
                <w:szCs w:val="28"/>
              </w:rPr>
              <w:t>1+</w:t>
            </w:r>
            <w:r w:rsidRPr="009D0A95">
              <w:rPr>
                <w:rFonts w:ascii="Times New Roman" w:hAnsi="Times New Roman" w:cs="Times New Roman"/>
                <w:color w:val="FF0000"/>
                <w:sz w:val="28"/>
                <w:szCs w:val="28"/>
              </w:rPr>
              <w:t>1</w:t>
            </w:r>
          </w:p>
        </w:tc>
        <w:tc>
          <w:tcPr>
            <w:tcW w:w="1139" w:type="dxa"/>
          </w:tcPr>
          <w:p w14:paraId="3CA9E4AE" w14:textId="77777777" w:rsidR="00DF5B1F" w:rsidRPr="00326582" w:rsidRDefault="009D0A95" w:rsidP="00E96650">
            <w:pPr>
              <w:jc w:val="center"/>
              <w:rPr>
                <w:rFonts w:ascii="Times New Roman" w:hAnsi="Times New Roman" w:cs="Times New Roman"/>
                <w:sz w:val="28"/>
                <w:szCs w:val="28"/>
              </w:rPr>
            </w:pPr>
            <w:r>
              <w:rPr>
                <w:rFonts w:ascii="Times New Roman" w:hAnsi="Times New Roman" w:cs="Times New Roman"/>
                <w:sz w:val="28"/>
                <w:szCs w:val="28"/>
              </w:rPr>
              <w:t>2</w:t>
            </w:r>
            <w:r w:rsidR="00B43A3E">
              <w:rPr>
                <w:rFonts w:ascii="Times New Roman" w:hAnsi="Times New Roman" w:cs="Times New Roman"/>
                <w:sz w:val="28"/>
                <w:szCs w:val="28"/>
              </w:rPr>
              <w:t>+</w:t>
            </w:r>
            <w:r>
              <w:rPr>
                <w:rFonts w:ascii="Times New Roman" w:hAnsi="Times New Roman" w:cs="Times New Roman"/>
                <w:color w:val="FF0000"/>
                <w:sz w:val="28"/>
                <w:szCs w:val="28"/>
              </w:rPr>
              <w:t>2</w:t>
            </w:r>
          </w:p>
        </w:tc>
        <w:tc>
          <w:tcPr>
            <w:tcW w:w="1633" w:type="dxa"/>
            <w:vMerge/>
          </w:tcPr>
          <w:p w14:paraId="5CB6B7FB" w14:textId="77777777" w:rsidR="00DF5B1F" w:rsidRPr="00326582" w:rsidRDefault="00DF5B1F" w:rsidP="00E96650">
            <w:pPr>
              <w:jc w:val="center"/>
              <w:rPr>
                <w:rFonts w:ascii="Times New Roman" w:hAnsi="Times New Roman" w:cs="Times New Roman"/>
                <w:sz w:val="28"/>
                <w:szCs w:val="28"/>
              </w:rPr>
            </w:pPr>
          </w:p>
        </w:tc>
        <w:tc>
          <w:tcPr>
            <w:tcW w:w="1395" w:type="dxa"/>
            <w:vMerge/>
          </w:tcPr>
          <w:p w14:paraId="68BD110A" w14:textId="77777777" w:rsidR="00DF5B1F" w:rsidRPr="00326582" w:rsidRDefault="00DF5B1F" w:rsidP="00E96650">
            <w:pPr>
              <w:jc w:val="center"/>
              <w:rPr>
                <w:rFonts w:ascii="Times New Roman" w:hAnsi="Times New Roman" w:cs="Times New Roman"/>
                <w:sz w:val="28"/>
                <w:szCs w:val="28"/>
              </w:rPr>
            </w:pPr>
          </w:p>
        </w:tc>
      </w:tr>
      <w:tr w:rsidR="00DF5B1F" w14:paraId="3CD4D9BB" w14:textId="77777777" w:rsidTr="00E96650">
        <w:tc>
          <w:tcPr>
            <w:tcW w:w="2072" w:type="dxa"/>
            <w:vMerge/>
          </w:tcPr>
          <w:p w14:paraId="17364052" w14:textId="77777777" w:rsidR="00DF5B1F" w:rsidRPr="00326582" w:rsidRDefault="00DF5B1F" w:rsidP="00E96650">
            <w:pPr>
              <w:rPr>
                <w:rFonts w:ascii="Times New Roman" w:hAnsi="Times New Roman" w:cs="Times New Roman"/>
                <w:sz w:val="28"/>
                <w:szCs w:val="28"/>
              </w:rPr>
            </w:pPr>
          </w:p>
        </w:tc>
        <w:tc>
          <w:tcPr>
            <w:tcW w:w="2431" w:type="dxa"/>
          </w:tcPr>
          <w:p w14:paraId="174E59AA" w14:textId="77777777" w:rsidR="00DF5B1F" w:rsidRPr="00326582" w:rsidRDefault="00DF5B1F" w:rsidP="00E96650">
            <w:pPr>
              <w:rPr>
                <w:rFonts w:ascii="Times New Roman" w:hAnsi="Times New Roman" w:cs="Times New Roman"/>
                <w:sz w:val="28"/>
                <w:szCs w:val="28"/>
              </w:rPr>
            </w:pPr>
            <w:r w:rsidRPr="00326582">
              <w:rPr>
                <w:rFonts w:ascii="Times New Roman" w:hAnsi="Times New Roman" w:cs="Times New Roman"/>
                <w:sz w:val="28"/>
                <w:szCs w:val="28"/>
              </w:rPr>
              <w:t>Přírodověda</w:t>
            </w:r>
          </w:p>
        </w:tc>
        <w:tc>
          <w:tcPr>
            <w:tcW w:w="1134" w:type="dxa"/>
          </w:tcPr>
          <w:p w14:paraId="33D29A5D"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tcPr>
          <w:p w14:paraId="31789FD4"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tcPr>
          <w:p w14:paraId="7B984AC6"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tcPr>
          <w:p w14:paraId="1C798811" w14:textId="77777777" w:rsidR="00DF5B1F" w:rsidRPr="00326582" w:rsidRDefault="00B43A3E" w:rsidP="00E96650">
            <w:pPr>
              <w:jc w:val="center"/>
              <w:rPr>
                <w:rFonts w:ascii="Times New Roman" w:hAnsi="Times New Roman" w:cs="Times New Roman"/>
                <w:sz w:val="28"/>
                <w:szCs w:val="28"/>
              </w:rPr>
            </w:pPr>
            <w:r>
              <w:rPr>
                <w:rFonts w:ascii="Times New Roman" w:hAnsi="Times New Roman" w:cs="Times New Roman"/>
                <w:sz w:val="28"/>
                <w:szCs w:val="28"/>
              </w:rPr>
              <w:t>1</w:t>
            </w:r>
          </w:p>
        </w:tc>
        <w:tc>
          <w:tcPr>
            <w:tcW w:w="1012" w:type="dxa"/>
          </w:tcPr>
          <w:p w14:paraId="7D65AAA5" w14:textId="77777777" w:rsidR="00DF5B1F" w:rsidRPr="00326582" w:rsidRDefault="00B43A3E" w:rsidP="00E96650">
            <w:pPr>
              <w:jc w:val="center"/>
              <w:rPr>
                <w:rFonts w:ascii="Times New Roman" w:hAnsi="Times New Roman" w:cs="Times New Roman"/>
                <w:sz w:val="28"/>
                <w:szCs w:val="28"/>
              </w:rPr>
            </w:pPr>
            <w:r>
              <w:rPr>
                <w:rFonts w:ascii="Times New Roman" w:hAnsi="Times New Roman" w:cs="Times New Roman"/>
                <w:sz w:val="28"/>
                <w:szCs w:val="28"/>
              </w:rPr>
              <w:t>1+</w:t>
            </w:r>
            <w:r w:rsidRPr="00B43A3E">
              <w:rPr>
                <w:rFonts w:ascii="Times New Roman" w:hAnsi="Times New Roman" w:cs="Times New Roman"/>
                <w:color w:val="FF0000"/>
                <w:sz w:val="28"/>
                <w:szCs w:val="28"/>
              </w:rPr>
              <w:t>1</w:t>
            </w:r>
          </w:p>
        </w:tc>
        <w:tc>
          <w:tcPr>
            <w:tcW w:w="1139" w:type="dxa"/>
          </w:tcPr>
          <w:p w14:paraId="40507E2B" w14:textId="77777777" w:rsidR="00DF5B1F" w:rsidRPr="00326582" w:rsidRDefault="00B43A3E" w:rsidP="00E96650">
            <w:pPr>
              <w:jc w:val="center"/>
              <w:rPr>
                <w:rFonts w:ascii="Times New Roman" w:hAnsi="Times New Roman" w:cs="Times New Roman"/>
                <w:sz w:val="28"/>
                <w:szCs w:val="28"/>
              </w:rPr>
            </w:pPr>
            <w:r>
              <w:rPr>
                <w:rFonts w:ascii="Times New Roman" w:hAnsi="Times New Roman" w:cs="Times New Roman"/>
                <w:sz w:val="28"/>
                <w:szCs w:val="28"/>
              </w:rPr>
              <w:t>2+</w:t>
            </w:r>
            <w:r w:rsidR="004A3D04">
              <w:rPr>
                <w:rFonts w:ascii="Times New Roman" w:hAnsi="Times New Roman" w:cs="Times New Roman"/>
                <w:color w:val="FF0000"/>
                <w:sz w:val="28"/>
                <w:szCs w:val="28"/>
              </w:rPr>
              <w:t>1</w:t>
            </w:r>
          </w:p>
        </w:tc>
        <w:tc>
          <w:tcPr>
            <w:tcW w:w="1633" w:type="dxa"/>
            <w:vMerge/>
          </w:tcPr>
          <w:p w14:paraId="6B0505C5" w14:textId="77777777" w:rsidR="00DF5B1F" w:rsidRPr="00326582" w:rsidRDefault="00DF5B1F" w:rsidP="00E96650">
            <w:pPr>
              <w:jc w:val="center"/>
              <w:rPr>
                <w:rFonts w:ascii="Times New Roman" w:hAnsi="Times New Roman" w:cs="Times New Roman"/>
                <w:sz w:val="28"/>
                <w:szCs w:val="28"/>
              </w:rPr>
            </w:pPr>
          </w:p>
        </w:tc>
        <w:tc>
          <w:tcPr>
            <w:tcW w:w="1395" w:type="dxa"/>
            <w:vMerge/>
          </w:tcPr>
          <w:p w14:paraId="3ABB41B7" w14:textId="77777777" w:rsidR="00DF5B1F" w:rsidRPr="00326582" w:rsidRDefault="00DF5B1F" w:rsidP="00E96650">
            <w:pPr>
              <w:jc w:val="center"/>
              <w:rPr>
                <w:rFonts w:ascii="Times New Roman" w:hAnsi="Times New Roman" w:cs="Times New Roman"/>
                <w:sz w:val="28"/>
                <w:szCs w:val="28"/>
              </w:rPr>
            </w:pPr>
          </w:p>
        </w:tc>
      </w:tr>
      <w:tr w:rsidR="00DF5B1F" w14:paraId="1524FB98" w14:textId="77777777" w:rsidTr="00E96650">
        <w:tc>
          <w:tcPr>
            <w:tcW w:w="2072" w:type="dxa"/>
            <w:vMerge w:val="restart"/>
          </w:tcPr>
          <w:p w14:paraId="4CB1A304" w14:textId="77777777" w:rsidR="00DF5B1F" w:rsidRPr="00326582" w:rsidRDefault="00DF5B1F" w:rsidP="00E96650">
            <w:pPr>
              <w:rPr>
                <w:rFonts w:ascii="Times New Roman" w:hAnsi="Times New Roman" w:cs="Times New Roman"/>
                <w:sz w:val="28"/>
                <w:szCs w:val="28"/>
              </w:rPr>
            </w:pPr>
            <w:r w:rsidRPr="00326582">
              <w:rPr>
                <w:rFonts w:ascii="Times New Roman" w:hAnsi="Times New Roman" w:cs="Times New Roman"/>
                <w:sz w:val="28"/>
                <w:szCs w:val="28"/>
              </w:rPr>
              <w:t>Umění a kultura</w:t>
            </w:r>
          </w:p>
        </w:tc>
        <w:tc>
          <w:tcPr>
            <w:tcW w:w="2431" w:type="dxa"/>
          </w:tcPr>
          <w:p w14:paraId="55C7A040" w14:textId="77777777" w:rsidR="00DF5B1F" w:rsidRPr="00326582" w:rsidRDefault="00DF5B1F" w:rsidP="00E96650">
            <w:pPr>
              <w:rPr>
                <w:rFonts w:ascii="Times New Roman" w:hAnsi="Times New Roman" w:cs="Times New Roman"/>
                <w:sz w:val="28"/>
                <w:szCs w:val="28"/>
              </w:rPr>
            </w:pPr>
            <w:r w:rsidRPr="00326582">
              <w:rPr>
                <w:rFonts w:ascii="Times New Roman" w:hAnsi="Times New Roman" w:cs="Times New Roman"/>
                <w:sz w:val="28"/>
                <w:szCs w:val="28"/>
              </w:rPr>
              <w:t>Hudební výchova</w:t>
            </w:r>
          </w:p>
        </w:tc>
        <w:tc>
          <w:tcPr>
            <w:tcW w:w="1134" w:type="dxa"/>
          </w:tcPr>
          <w:p w14:paraId="665BA23F"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14:paraId="646C3369"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14:paraId="25FD2BE5"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14:paraId="7C89C77B"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1</w:t>
            </w:r>
          </w:p>
        </w:tc>
        <w:tc>
          <w:tcPr>
            <w:tcW w:w="1012" w:type="dxa"/>
          </w:tcPr>
          <w:p w14:paraId="4CB6AAFA"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1</w:t>
            </w:r>
          </w:p>
        </w:tc>
        <w:tc>
          <w:tcPr>
            <w:tcW w:w="1139" w:type="dxa"/>
          </w:tcPr>
          <w:p w14:paraId="16CA04E0"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5</w:t>
            </w:r>
          </w:p>
        </w:tc>
        <w:tc>
          <w:tcPr>
            <w:tcW w:w="1633" w:type="dxa"/>
            <w:vMerge w:val="restart"/>
          </w:tcPr>
          <w:p w14:paraId="5F29C6DC"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0</w:t>
            </w:r>
          </w:p>
        </w:tc>
        <w:tc>
          <w:tcPr>
            <w:tcW w:w="1395" w:type="dxa"/>
            <w:vMerge w:val="restart"/>
          </w:tcPr>
          <w:p w14:paraId="60BEDCAE"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12</w:t>
            </w:r>
          </w:p>
        </w:tc>
      </w:tr>
      <w:tr w:rsidR="00DF5B1F" w14:paraId="53AE58C4" w14:textId="77777777" w:rsidTr="00E96650">
        <w:tc>
          <w:tcPr>
            <w:tcW w:w="2072" w:type="dxa"/>
            <w:vMerge/>
          </w:tcPr>
          <w:p w14:paraId="46D4BDC6" w14:textId="77777777" w:rsidR="00DF5B1F" w:rsidRPr="00326582" w:rsidRDefault="00DF5B1F" w:rsidP="00E96650">
            <w:pPr>
              <w:rPr>
                <w:rFonts w:ascii="Times New Roman" w:hAnsi="Times New Roman" w:cs="Times New Roman"/>
                <w:sz w:val="28"/>
                <w:szCs w:val="28"/>
              </w:rPr>
            </w:pPr>
          </w:p>
        </w:tc>
        <w:tc>
          <w:tcPr>
            <w:tcW w:w="2431" w:type="dxa"/>
          </w:tcPr>
          <w:p w14:paraId="6A8140AD" w14:textId="77777777" w:rsidR="00DF5B1F" w:rsidRPr="00326582" w:rsidRDefault="00DF5B1F" w:rsidP="00E96650">
            <w:pPr>
              <w:rPr>
                <w:rFonts w:ascii="Times New Roman" w:hAnsi="Times New Roman" w:cs="Times New Roman"/>
                <w:sz w:val="28"/>
                <w:szCs w:val="28"/>
              </w:rPr>
            </w:pPr>
            <w:r w:rsidRPr="00326582">
              <w:rPr>
                <w:rFonts w:ascii="Times New Roman" w:hAnsi="Times New Roman" w:cs="Times New Roman"/>
                <w:sz w:val="28"/>
                <w:szCs w:val="28"/>
              </w:rPr>
              <w:t>Výtvarná výchova</w:t>
            </w:r>
          </w:p>
        </w:tc>
        <w:tc>
          <w:tcPr>
            <w:tcW w:w="1134" w:type="dxa"/>
          </w:tcPr>
          <w:p w14:paraId="7B9B0E53"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14:paraId="0681926C"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14:paraId="33DAEDE9"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14:paraId="70E5D1B8"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2</w:t>
            </w:r>
          </w:p>
        </w:tc>
        <w:tc>
          <w:tcPr>
            <w:tcW w:w="1012" w:type="dxa"/>
          </w:tcPr>
          <w:p w14:paraId="3BAB6406"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2</w:t>
            </w:r>
          </w:p>
        </w:tc>
        <w:tc>
          <w:tcPr>
            <w:tcW w:w="1139" w:type="dxa"/>
          </w:tcPr>
          <w:p w14:paraId="39290E7A"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7</w:t>
            </w:r>
          </w:p>
        </w:tc>
        <w:tc>
          <w:tcPr>
            <w:tcW w:w="1633" w:type="dxa"/>
            <w:vMerge/>
          </w:tcPr>
          <w:p w14:paraId="771D1F0E" w14:textId="77777777" w:rsidR="00DF5B1F" w:rsidRPr="00326582" w:rsidRDefault="00DF5B1F" w:rsidP="00E96650">
            <w:pPr>
              <w:jc w:val="center"/>
              <w:rPr>
                <w:rFonts w:ascii="Times New Roman" w:hAnsi="Times New Roman" w:cs="Times New Roman"/>
                <w:sz w:val="28"/>
                <w:szCs w:val="28"/>
              </w:rPr>
            </w:pPr>
          </w:p>
        </w:tc>
        <w:tc>
          <w:tcPr>
            <w:tcW w:w="1395" w:type="dxa"/>
            <w:vMerge/>
          </w:tcPr>
          <w:p w14:paraId="333D59E4" w14:textId="77777777" w:rsidR="00DF5B1F" w:rsidRPr="00326582" w:rsidRDefault="00DF5B1F" w:rsidP="00E96650">
            <w:pPr>
              <w:jc w:val="center"/>
              <w:rPr>
                <w:rFonts w:ascii="Times New Roman" w:hAnsi="Times New Roman" w:cs="Times New Roman"/>
                <w:sz w:val="28"/>
                <w:szCs w:val="28"/>
              </w:rPr>
            </w:pPr>
          </w:p>
        </w:tc>
      </w:tr>
      <w:tr w:rsidR="00DF5B1F" w14:paraId="3E52BA6A" w14:textId="77777777" w:rsidTr="00E96650">
        <w:tc>
          <w:tcPr>
            <w:tcW w:w="2072" w:type="dxa"/>
          </w:tcPr>
          <w:p w14:paraId="62904858" w14:textId="77777777" w:rsidR="00DF5B1F" w:rsidRPr="00326582" w:rsidRDefault="00DF5B1F" w:rsidP="00E96650">
            <w:pPr>
              <w:rPr>
                <w:rFonts w:ascii="Times New Roman" w:hAnsi="Times New Roman" w:cs="Times New Roman"/>
                <w:sz w:val="28"/>
                <w:szCs w:val="28"/>
              </w:rPr>
            </w:pPr>
            <w:r w:rsidRPr="00326582">
              <w:rPr>
                <w:rFonts w:ascii="Times New Roman" w:hAnsi="Times New Roman" w:cs="Times New Roman"/>
                <w:sz w:val="28"/>
                <w:szCs w:val="28"/>
              </w:rPr>
              <w:t>Člověk a zdraví</w:t>
            </w:r>
          </w:p>
        </w:tc>
        <w:tc>
          <w:tcPr>
            <w:tcW w:w="2431" w:type="dxa"/>
          </w:tcPr>
          <w:p w14:paraId="54343C72" w14:textId="77777777" w:rsidR="00DF5B1F" w:rsidRPr="00326582" w:rsidRDefault="00DF5B1F" w:rsidP="00E96650">
            <w:pPr>
              <w:rPr>
                <w:rFonts w:ascii="Times New Roman" w:hAnsi="Times New Roman" w:cs="Times New Roman"/>
                <w:sz w:val="28"/>
                <w:szCs w:val="28"/>
              </w:rPr>
            </w:pPr>
            <w:r w:rsidRPr="00326582">
              <w:rPr>
                <w:rFonts w:ascii="Times New Roman" w:hAnsi="Times New Roman" w:cs="Times New Roman"/>
                <w:sz w:val="28"/>
                <w:szCs w:val="28"/>
              </w:rPr>
              <w:t>Tělesná výchova</w:t>
            </w:r>
          </w:p>
        </w:tc>
        <w:tc>
          <w:tcPr>
            <w:tcW w:w="1134" w:type="dxa"/>
          </w:tcPr>
          <w:p w14:paraId="72FFD181"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14:paraId="5B1537E0"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2</w:t>
            </w:r>
            <w:r w:rsidR="00B43A3E">
              <w:rPr>
                <w:rFonts w:ascii="Times New Roman" w:hAnsi="Times New Roman" w:cs="Times New Roman"/>
                <w:sz w:val="28"/>
                <w:szCs w:val="28"/>
              </w:rPr>
              <w:t>+</w:t>
            </w:r>
            <w:r w:rsidR="00B43A3E" w:rsidRPr="00B43A3E">
              <w:rPr>
                <w:rFonts w:ascii="Times New Roman" w:hAnsi="Times New Roman" w:cs="Times New Roman"/>
                <w:color w:val="FF0000"/>
                <w:sz w:val="28"/>
                <w:szCs w:val="28"/>
              </w:rPr>
              <w:t>0,5</w:t>
            </w:r>
          </w:p>
        </w:tc>
        <w:tc>
          <w:tcPr>
            <w:tcW w:w="1134" w:type="dxa"/>
          </w:tcPr>
          <w:p w14:paraId="580D6982"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2</w:t>
            </w:r>
            <w:r w:rsidR="00B43A3E">
              <w:rPr>
                <w:rFonts w:ascii="Times New Roman" w:hAnsi="Times New Roman" w:cs="Times New Roman"/>
                <w:sz w:val="28"/>
                <w:szCs w:val="28"/>
              </w:rPr>
              <w:t>+</w:t>
            </w:r>
            <w:r w:rsidR="00B43A3E" w:rsidRPr="00B43A3E">
              <w:rPr>
                <w:rFonts w:ascii="Times New Roman" w:hAnsi="Times New Roman" w:cs="Times New Roman"/>
                <w:color w:val="FF0000"/>
                <w:sz w:val="28"/>
                <w:szCs w:val="28"/>
              </w:rPr>
              <w:t>0,5</w:t>
            </w:r>
          </w:p>
        </w:tc>
        <w:tc>
          <w:tcPr>
            <w:tcW w:w="1134" w:type="dxa"/>
          </w:tcPr>
          <w:p w14:paraId="159597F7"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2</w:t>
            </w:r>
          </w:p>
        </w:tc>
        <w:tc>
          <w:tcPr>
            <w:tcW w:w="1012" w:type="dxa"/>
          </w:tcPr>
          <w:p w14:paraId="26F39C40"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2</w:t>
            </w:r>
          </w:p>
        </w:tc>
        <w:tc>
          <w:tcPr>
            <w:tcW w:w="1139" w:type="dxa"/>
          </w:tcPr>
          <w:p w14:paraId="6ABDFB98"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1</w:t>
            </w:r>
            <w:r w:rsidR="00B43A3E">
              <w:rPr>
                <w:rFonts w:ascii="Times New Roman" w:hAnsi="Times New Roman" w:cs="Times New Roman"/>
                <w:sz w:val="28"/>
                <w:szCs w:val="28"/>
              </w:rPr>
              <w:t>0+</w:t>
            </w:r>
            <w:r w:rsidR="00B43A3E" w:rsidRPr="00B43A3E">
              <w:rPr>
                <w:rFonts w:ascii="Times New Roman" w:hAnsi="Times New Roman" w:cs="Times New Roman"/>
                <w:color w:val="FF0000"/>
                <w:sz w:val="28"/>
                <w:szCs w:val="28"/>
              </w:rPr>
              <w:t>1</w:t>
            </w:r>
          </w:p>
        </w:tc>
        <w:tc>
          <w:tcPr>
            <w:tcW w:w="1633" w:type="dxa"/>
          </w:tcPr>
          <w:p w14:paraId="1569E6D7"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1</w:t>
            </w:r>
          </w:p>
        </w:tc>
        <w:tc>
          <w:tcPr>
            <w:tcW w:w="1395" w:type="dxa"/>
          </w:tcPr>
          <w:p w14:paraId="1AC979CF"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11</w:t>
            </w:r>
          </w:p>
        </w:tc>
      </w:tr>
      <w:tr w:rsidR="00DF5B1F" w14:paraId="7BCF53F2" w14:textId="77777777" w:rsidTr="00E96650">
        <w:tc>
          <w:tcPr>
            <w:tcW w:w="2072" w:type="dxa"/>
          </w:tcPr>
          <w:p w14:paraId="06C6418A" w14:textId="77777777" w:rsidR="00DF5B1F" w:rsidRPr="00326582" w:rsidRDefault="00DF5B1F" w:rsidP="00E96650">
            <w:pPr>
              <w:rPr>
                <w:rFonts w:ascii="Times New Roman" w:hAnsi="Times New Roman" w:cs="Times New Roman"/>
                <w:sz w:val="28"/>
                <w:szCs w:val="28"/>
              </w:rPr>
            </w:pPr>
            <w:r w:rsidRPr="00326582">
              <w:rPr>
                <w:rFonts w:ascii="Times New Roman" w:hAnsi="Times New Roman" w:cs="Times New Roman"/>
                <w:sz w:val="28"/>
                <w:szCs w:val="28"/>
              </w:rPr>
              <w:t>Člověk a svět práce</w:t>
            </w:r>
          </w:p>
        </w:tc>
        <w:tc>
          <w:tcPr>
            <w:tcW w:w="2431" w:type="dxa"/>
          </w:tcPr>
          <w:p w14:paraId="7ECCF41D" w14:textId="77777777" w:rsidR="00DF5B1F" w:rsidRPr="00326582" w:rsidRDefault="00DF5B1F" w:rsidP="00E96650">
            <w:pPr>
              <w:rPr>
                <w:rFonts w:ascii="Times New Roman" w:hAnsi="Times New Roman" w:cs="Times New Roman"/>
                <w:sz w:val="28"/>
                <w:szCs w:val="28"/>
              </w:rPr>
            </w:pPr>
            <w:r w:rsidRPr="00326582">
              <w:rPr>
                <w:rFonts w:ascii="Times New Roman" w:hAnsi="Times New Roman" w:cs="Times New Roman"/>
                <w:sz w:val="28"/>
                <w:szCs w:val="28"/>
              </w:rPr>
              <w:t>Praktické činnosti</w:t>
            </w:r>
          </w:p>
        </w:tc>
        <w:tc>
          <w:tcPr>
            <w:tcW w:w="1134" w:type="dxa"/>
          </w:tcPr>
          <w:p w14:paraId="17BE0A74"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14:paraId="70A3B8D0"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14:paraId="53F5F800"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14:paraId="1E37FC55"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1</w:t>
            </w:r>
          </w:p>
        </w:tc>
        <w:tc>
          <w:tcPr>
            <w:tcW w:w="1012" w:type="dxa"/>
          </w:tcPr>
          <w:p w14:paraId="64D804AB"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1</w:t>
            </w:r>
          </w:p>
        </w:tc>
        <w:tc>
          <w:tcPr>
            <w:tcW w:w="1139" w:type="dxa"/>
          </w:tcPr>
          <w:p w14:paraId="4E381260"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5</w:t>
            </w:r>
          </w:p>
        </w:tc>
        <w:tc>
          <w:tcPr>
            <w:tcW w:w="1633" w:type="dxa"/>
          </w:tcPr>
          <w:p w14:paraId="5825C92F"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0</w:t>
            </w:r>
          </w:p>
        </w:tc>
        <w:tc>
          <w:tcPr>
            <w:tcW w:w="1395" w:type="dxa"/>
          </w:tcPr>
          <w:p w14:paraId="3CA407E3" w14:textId="77777777" w:rsidR="00DF5B1F" w:rsidRPr="00326582" w:rsidRDefault="00DF5B1F" w:rsidP="00E96650">
            <w:pPr>
              <w:jc w:val="center"/>
              <w:rPr>
                <w:rFonts w:ascii="Times New Roman" w:hAnsi="Times New Roman" w:cs="Times New Roman"/>
                <w:sz w:val="28"/>
                <w:szCs w:val="28"/>
              </w:rPr>
            </w:pPr>
            <w:r>
              <w:rPr>
                <w:rFonts w:ascii="Times New Roman" w:hAnsi="Times New Roman" w:cs="Times New Roman"/>
                <w:sz w:val="28"/>
                <w:szCs w:val="28"/>
              </w:rPr>
              <w:t>5</w:t>
            </w:r>
          </w:p>
        </w:tc>
      </w:tr>
      <w:tr w:rsidR="00DF5B1F" w14:paraId="601DFAAD" w14:textId="77777777" w:rsidTr="00E96650">
        <w:tc>
          <w:tcPr>
            <w:tcW w:w="2072" w:type="dxa"/>
          </w:tcPr>
          <w:p w14:paraId="5BD46BDD" w14:textId="77777777" w:rsidR="00DF5B1F" w:rsidRPr="00326582" w:rsidRDefault="00DF5B1F" w:rsidP="00E96650">
            <w:pPr>
              <w:rPr>
                <w:rFonts w:ascii="Times New Roman" w:hAnsi="Times New Roman" w:cs="Times New Roman"/>
                <w:b/>
                <w:sz w:val="28"/>
                <w:szCs w:val="28"/>
              </w:rPr>
            </w:pPr>
            <w:r w:rsidRPr="00326582">
              <w:rPr>
                <w:rFonts w:ascii="Times New Roman" w:hAnsi="Times New Roman" w:cs="Times New Roman"/>
                <w:b/>
                <w:sz w:val="28"/>
                <w:szCs w:val="28"/>
              </w:rPr>
              <w:t>Celkem</w:t>
            </w:r>
          </w:p>
        </w:tc>
        <w:tc>
          <w:tcPr>
            <w:tcW w:w="2431" w:type="dxa"/>
          </w:tcPr>
          <w:p w14:paraId="7F3AEE59" w14:textId="77777777" w:rsidR="00DF5B1F" w:rsidRPr="00326582" w:rsidRDefault="00DF5B1F" w:rsidP="00E96650">
            <w:pPr>
              <w:rPr>
                <w:rFonts w:ascii="Times New Roman" w:hAnsi="Times New Roman" w:cs="Times New Roman"/>
                <w:sz w:val="28"/>
                <w:szCs w:val="28"/>
              </w:rPr>
            </w:pPr>
          </w:p>
        </w:tc>
        <w:tc>
          <w:tcPr>
            <w:tcW w:w="1134" w:type="dxa"/>
          </w:tcPr>
          <w:p w14:paraId="12D6D035" w14:textId="77777777" w:rsidR="00DF5B1F" w:rsidRPr="00C76CF8" w:rsidRDefault="00DF5B1F" w:rsidP="00E96650">
            <w:pPr>
              <w:jc w:val="center"/>
              <w:rPr>
                <w:rFonts w:ascii="Times New Roman" w:hAnsi="Times New Roman" w:cs="Times New Roman"/>
                <w:b/>
                <w:sz w:val="28"/>
                <w:szCs w:val="28"/>
              </w:rPr>
            </w:pPr>
            <w:r w:rsidRPr="00C76CF8">
              <w:rPr>
                <w:rFonts w:ascii="Times New Roman" w:hAnsi="Times New Roman" w:cs="Times New Roman"/>
                <w:b/>
                <w:sz w:val="28"/>
                <w:szCs w:val="28"/>
              </w:rPr>
              <w:t>21</w:t>
            </w:r>
          </w:p>
        </w:tc>
        <w:tc>
          <w:tcPr>
            <w:tcW w:w="1134" w:type="dxa"/>
          </w:tcPr>
          <w:p w14:paraId="55FE4F1A" w14:textId="77777777" w:rsidR="00DF5B1F" w:rsidRPr="00C76CF8" w:rsidRDefault="00DF5B1F" w:rsidP="00E96650">
            <w:pPr>
              <w:jc w:val="center"/>
              <w:rPr>
                <w:rFonts w:ascii="Times New Roman" w:hAnsi="Times New Roman" w:cs="Times New Roman"/>
                <w:b/>
                <w:sz w:val="28"/>
                <w:szCs w:val="28"/>
              </w:rPr>
            </w:pPr>
            <w:r w:rsidRPr="00C76CF8">
              <w:rPr>
                <w:rFonts w:ascii="Times New Roman" w:hAnsi="Times New Roman" w:cs="Times New Roman"/>
                <w:b/>
                <w:sz w:val="28"/>
                <w:szCs w:val="28"/>
              </w:rPr>
              <w:t>22</w:t>
            </w:r>
          </w:p>
        </w:tc>
        <w:tc>
          <w:tcPr>
            <w:tcW w:w="1134" w:type="dxa"/>
          </w:tcPr>
          <w:p w14:paraId="182D8E16" w14:textId="77777777" w:rsidR="00DF5B1F" w:rsidRPr="00C76CF8" w:rsidRDefault="00DF5B1F" w:rsidP="00E96650">
            <w:pPr>
              <w:jc w:val="center"/>
              <w:rPr>
                <w:rFonts w:ascii="Times New Roman" w:hAnsi="Times New Roman" w:cs="Times New Roman"/>
                <w:b/>
                <w:sz w:val="28"/>
                <w:szCs w:val="28"/>
              </w:rPr>
            </w:pPr>
            <w:r w:rsidRPr="00C76CF8">
              <w:rPr>
                <w:rFonts w:ascii="Times New Roman" w:hAnsi="Times New Roman" w:cs="Times New Roman"/>
                <w:b/>
                <w:sz w:val="28"/>
                <w:szCs w:val="28"/>
              </w:rPr>
              <w:t>25</w:t>
            </w:r>
          </w:p>
        </w:tc>
        <w:tc>
          <w:tcPr>
            <w:tcW w:w="1134" w:type="dxa"/>
          </w:tcPr>
          <w:p w14:paraId="26B09C37" w14:textId="77777777" w:rsidR="00DF5B1F" w:rsidRPr="00C76CF8" w:rsidRDefault="00DF5B1F" w:rsidP="00E96650">
            <w:pPr>
              <w:jc w:val="center"/>
              <w:rPr>
                <w:rFonts w:ascii="Times New Roman" w:hAnsi="Times New Roman" w:cs="Times New Roman"/>
                <w:b/>
                <w:sz w:val="28"/>
                <w:szCs w:val="28"/>
              </w:rPr>
            </w:pPr>
            <w:r w:rsidRPr="00C76CF8">
              <w:rPr>
                <w:rFonts w:ascii="Times New Roman" w:hAnsi="Times New Roman" w:cs="Times New Roman"/>
                <w:b/>
                <w:sz w:val="28"/>
                <w:szCs w:val="28"/>
              </w:rPr>
              <w:t>25</w:t>
            </w:r>
          </w:p>
        </w:tc>
        <w:tc>
          <w:tcPr>
            <w:tcW w:w="1012" w:type="dxa"/>
          </w:tcPr>
          <w:p w14:paraId="6065A2A0" w14:textId="77777777" w:rsidR="00DF5B1F" w:rsidRPr="00C76CF8" w:rsidRDefault="00DF5B1F" w:rsidP="00E96650">
            <w:pPr>
              <w:jc w:val="center"/>
              <w:rPr>
                <w:rFonts w:ascii="Times New Roman" w:hAnsi="Times New Roman" w:cs="Times New Roman"/>
                <w:b/>
                <w:sz w:val="28"/>
                <w:szCs w:val="28"/>
              </w:rPr>
            </w:pPr>
            <w:r w:rsidRPr="00C76CF8">
              <w:rPr>
                <w:rFonts w:ascii="Times New Roman" w:hAnsi="Times New Roman" w:cs="Times New Roman"/>
                <w:b/>
                <w:sz w:val="28"/>
                <w:szCs w:val="28"/>
              </w:rPr>
              <w:t>25</w:t>
            </w:r>
          </w:p>
        </w:tc>
        <w:tc>
          <w:tcPr>
            <w:tcW w:w="1139" w:type="dxa"/>
          </w:tcPr>
          <w:p w14:paraId="361CBA41" w14:textId="77777777" w:rsidR="00DF5B1F" w:rsidRPr="00C76CF8" w:rsidRDefault="00DF5B1F" w:rsidP="00E96650">
            <w:pPr>
              <w:jc w:val="center"/>
              <w:rPr>
                <w:rFonts w:ascii="Times New Roman" w:hAnsi="Times New Roman" w:cs="Times New Roman"/>
                <w:b/>
                <w:sz w:val="28"/>
                <w:szCs w:val="28"/>
              </w:rPr>
            </w:pPr>
            <w:r w:rsidRPr="00C76CF8">
              <w:rPr>
                <w:rFonts w:ascii="Times New Roman" w:hAnsi="Times New Roman" w:cs="Times New Roman"/>
                <w:b/>
                <w:sz w:val="28"/>
                <w:szCs w:val="28"/>
              </w:rPr>
              <w:t>118</w:t>
            </w:r>
          </w:p>
        </w:tc>
        <w:tc>
          <w:tcPr>
            <w:tcW w:w="1633" w:type="dxa"/>
          </w:tcPr>
          <w:p w14:paraId="07221932" w14:textId="77777777" w:rsidR="00DF5B1F" w:rsidRPr="00C76CF8" w:rsidRDefault="00DF5B1F" w:rsidP="00E96650">
            <w:pPr>
              <w:jc w:val="center"/>
              <w:rPr>
                <w:rFonts w:ascii="Times New Roman" w:hAnsi="Times New Roman" w:cs="Times New Roman"/>
                <w:b/>
                <w:sz w:val="28"/>
                <w:szCs w:val="28"/>
              </w:rPr>
            </w:pPr>
            <w:r w:rsidRPr="00C76CF8">
              <w:rPr>
                <w:rFonts w:ascii="Times New Roman" w:hAnsi="Times New Roman" w:cs="Times New Roman"/>
                <w:b/>
                <w:sz w:val="28"/>
                <w:szCs w:val="28"/>
              </w:rPr>
              <w:t>1</w:t>
            </w:r>
            <w:r w:rsidR="00C04CA8">
              <w:rPr>
                <w:rFonts w:ascii="Times New Roman" w:hAnsi="Times New Roman" w:cs="Times New Roman"/>
                <w:b/>
                <w:sz w:val="28"/>
                <w:szCs w:val="28"/>
              </w:rPr>
              <w:t>6</w:t>
            </w:r>
          </w:p>
        </w:tc>
        <w:tc>
          <w:tcPr>
            <w:tcW w:w="1395" w:type="dxa"/>
          </w:tcPr>
          <w:p w14:paraId="422D54E0" w14:textId="77777777" w:rsidR="00DF5B1F" w:rsidRPr="00C76CF8" w:rsidRDefault="00DF5B1F" w:rsidP="00E96650">
            <w:pPr>
              <w:jc w:val="center"/>
              <w:rPr>
                <w:rFonts w:ascii="Times New Roman" w:hAnsi="Times New Roman" w:cs="Times New Roman"/>
                <w:b/>
                <w:sz w:val="28"/>
                <w:szCs w:val="28"/>
              </w:rPr>
            </w:pPr>
            <w:r w:rsidRPr="00C76CF8">
              <w:rPr>
                <w:rFonts w:ascii="Times New Roman" w:hAnsi="Times New Roman" w:cs="Times New Roman"/>
                <w:b/>
                <w:sz w:val="28"/>
                <w:szCs w:val="28"/>
              </w:rPr>
              <w:t>118</w:t>
            </w:r>
          </w:p>
        </w:tc>
      </w:tr>
    </w:tbl>
    <w:p w14:paraId="7926AEDD" w14:textId="77777777" w:rsidR="00DF5B1F" w:rsidRDefault="00DF5B1F" w:rsidP="00DF5B1F"/>
    <w:p w14:paraId="5C0F4354" w14:textId="77777777" w:rsidR="00374724" w:rsidRDefault="00374724" w:rsidP="009C07DC">
      <w:pPr>
        <w:spacing w:after="0" w:line="240" w:lineRule="auto"/>
        <w:rPr>
          <w:rFonts w:ascii="Times New Roman" w:hAnsi="Times New Roman" w:cs="Times New Roman"/>
          <w:b/>
          <w:bCs/>
          <w:sz w:val="28"/>
        </w:rPr>
      </w:pPr>
    </w:p>
    <w:p w14:paraId="5096CED9" w14:textId="77777777" w:rsidR="00374724" w:rsidRDefault="00374724" w:rsidP="009C07DC">
      <w:pPr>
        <w:spacing w:after="0" w:line="240" w:lineRule="auto"/>
        <w:rPr>
          <w:rFonts w:ascii="Times New Roman" w:hAnsi="Times New Roman" w:cs="Times New Roman"/>
          <w:b/>
          <w:bCs/>
          <w:sz w:val="28"/>
        </w:rPr>
      </w:pPr>
    </w:p>
    <w:p w14:paraId="448A32CC" w14:textId="77777777" w:rsidR="00DF5B1F" w:rsidRDefault="00DF5B1F" w:rsidP="009C07DC">
      <w:pPr>
        <w:spacing w:after="0" w:line="240" w:lineRule="auto"/>
        <w:rPr>
          <w:rFonts w:ascii="Times New Roman" w:hAnsi="Times New Roman" w:cs="Times New Roman"/>
          <w:b/>
          <w:bCs/>
          <w:sz w:val="28"/>
        </w:rPr>
      </w:pPr>
    </w:p>
    <w:p w14:paraId="04CB9F65" w14:textId="77777777" w:rsidR="00DF5B1F" w:rsidRDefault="00DF5B1F" w:rsidP="009C07DC">
      <w:pPr>
        <w:spacing w:after="0" w:line="240" w:lineRule="auto"/>
        <w:rPr>
          <w:rFonts w:ascii="Times New Roman" w:hAnsi="Times New Roman" w:cs="Times New Roman"/>
          <w:b/>
          <w:bCs/>
          <w:sz w:val="28"/>
        </w:rPr>
      </w:pPr>
    </w:p>
    <w:p w14:paraId="12AE8CA8" w14:textId="77777777" w:rsidR="00DF5B1F" w:rsidRDefault="00DF5B1F" w:rsidP="009C07DC">
      <w:pPr>
        <w:spacing w:after="0" w:line="240" w:lineRule="auto"/>
        <w:rPr>
          <w:rFonts w:ascii="Times New Roman" w:hAnsi="Times New Roman" w:cs="Times New Roman"/>
          <w:b/>
          <w:bCs/>
          <w:sz w:val="28"/>
        </w:rPr>
      </w:pPr>
    </w:p>
    <w:p w14:paraId="4D56CDE4" w14:textId="77777777" w:rsidR="00BA3A24" w:rsidRDefault="00BA3A24" w:rsidP="009C07DC">
      <w:pPr>
        <w:spacing w:after="0" w:line="240" w:lineRule="auto"/>
        <w:rPr>
          <w:rFonts w:ascii="Times New Roman" w:hAnsi="Times New Roman" w:cs="Times New Roman"/>
          <w:b/>
          <w:bCs/>
          <w:sz w:val="28"/>
        </w:rPr>
      </w:pPr>
    </w:p>
    <w:p w14:paraId="16257AE6" w14:textId="77777777" w:rsidR="00BA3A24" w:rsidRDefault="00BA3A24" w:rsidP="009C07DC">
      <w:pPr>
        <w:spacing w:after="0" w:line="240" w:lineRule="auto"/>
        <w:rPr>
          <w:rFonts w:ascii="Times New Roman" w:hAnsi="Times New Roman" w:cs="Times New Roman"/>
          <w:b/>
          <w:bCs/>
          <w:sz w:val="28"/>
        </w:rPr>
      </w:pPr>
    </w:p>
    <w:p w14:paraId="36E87F94" w14:textId="77777777" w:rsidR="00BA3A24" w:rsidRDefault="00BA3A24" w:rsidP="009C07DC">
      <w:pPr>
        <w:spacing w:after="0" w:line="240" w:lineRule="auto"/>
        <w:rPr>
          <w:rFonts w:ascii="Times New Roman" w:hAnsi="Times New Roman" w:cs="Times New Roman"/>
          <w:b/>
          <w:bCs/>
          <w:sz w:val="28"/>
        </w:rPr>
      </w:pPr>
    </w:p>
    <w:p w14:paraId="1073292F" w14:textId="77777777" w:rsidR="00BA3A24" w:rsidRDefault="00BA3A24" w:rsidP="009C07DC">
      <w:pPr>
        <w:spacing w:after="0" w:line="240" w:lineRule="auto"/>
        <w:rPr>
          <w:rFonts w:ascii="Times New Roman" w:hAnsi="Times New Roman" w:cs="Times New Roman"/>
          <w:b/>
          <w:bCs/>
          <w:sz w:val="28"/>
        </w:rPr>
      </w:pPr>
    </w:p>
    <w:p w14:paraId="2CFFB070" w14:textId="77777777" w:rsidR="00DF5B1F" w:rsidRDefault="00DF5B1F" w:rsidP="009C07DC">
      <w:pPr>
        <w:spacing w:after="0" w:line="240" w:lineRule="auto"/>
        <w:rPr>
          <w:rFonts w:ascii="Times New Roman" w:hAnsi="Times New Roman" w:cs="Times New Roman"/>
          <w:b/>
          <w:bCs/>
          <w:sz w:val="28"/>
        </w:rPr>
      </w:pPr>
    </w:p>
    <w:p w14:paraId="682093A6" w14:textId="77777777" w:rsidR="00C04CA8" w:rsidRDefault="00C04CA8" w:rsidP="009C07DC">
      <w:pPr>
        <w:spacing w:after="0" w:line="240" w:lineRule="auto"/>
        <w:rPr>
          <w:rFonts w:ascii="Times New Roman" w:hAnsi="Times New Roman" w:cs="Times New Roman"/>
          <w:b/>
          <w:bCs/>
          <w:sz w:val="28"/>
        </w:rPr>
      </w:pPr>
    </w:p>
    <w:tbl>
      <w:tblPr>
        <w:tblStyle w:val="Mkatabulky"/>
        <w:tblW w:w="0" w:type="auto"/>
        <w:tblLook w:val="04A0" w:firstRow="1" w:lastRow="0" w:firstColumn="1" w:lastColumn="0" w:noHBand="0" w:noVBand="1"/>
      </w:tblPr>
      <w:tblGrid>
        <w:gridCol w:w="2846"/>
        <w:gridCol w:w="3539"/>
        <w:gridCol w:w="985"/>
        <w:gridCol w:w="985"/>
        <w:gridCol w:w="986"/>
        <w:gridCol w:w="962"/>
        <w:gridCol w:w="1134"/>
        <w:gridCol w:w="1633"/>
        <w:gridCol w:w="1148"/>
      </w:tblGrid>
      <w:tr w:rsidR="00DF5B1F" w:rsidRPr="002A2DC7" w14:paraId="0F6E783C" w14:textId="77777777" w:rsidTr="00E96650">
        <w:tc>
          <w:tcPr>
            <w:tcW w:w="14166" w:type="dxa"/>
            <w:gridSpan w:val="9"/>
          </w:tcPr>
          <w:p w14:paraId="44CD34C6" w14:textId="77777777" w:rsidR="00DF5B1F" w:rsidRPr="00F711DB" w:rsidRDefault="00DF5B1F" w:rsidP="00F711DB">
            <w:pPr>
              <w:pStyle w:val="Odstavecseseznamem"/>
              <w:numPr>
                <w:ilvl w:val="1"/>
                <w:numId w:val="4"/>
              </w:numPr>
              <w:jc w:val="center"/>
              <w:rPr>
                <w:rFonts w:ascii="Times New Roman" w:hAnsi="Times New Roman" w:cs="Times New Roman"/>
                <w:b/>
                <w:sz w:val="28"/>
                <w:szCs w:val="28"/>
              </w:rPr>
            </w:pPr>
            <w:r w:rsidRPr="00F711DB">
              <w:rPr>
                <w:rFonts w:ascii="Times New Roman" w:hAnsi="Times New Roman" w:cs="Times New Roman"/>
                <w:b/>
                <w:sz w:val="28"/>
                <w:szCs w:val="28"/>
              </w:rPr>
              <w:t>stupeň</w:t>
            </w:r>
          </w:p>
        </w:tc>
      </w:tr>
      <w:tr w:rsidR="00DF5B1F" w:rsidRPr="002A2DC7" w14:paraId="2D00C5D3" w14:textId="77777777" w:rsidTr="00E96650">
        <w:tc>
          <w:tcPr>
            <w:tcW w:w="2943" w:type="dxa"/>
          </w:tcPr>
          <w:p w14:paraId="1C074348" w14:textId="77777777" w:rsidR="00DF5B1F" w:rsidRPr="002A2DC7" w:rsidRDefault="00DF5B1F" w:rsidP="00E96650">
            <w:pPr>
              <w:jc w:val="center"/>
              <w:rPr>
                <w:rFonts w:ascii="Times New Roman" w:hAnsi="Times New Roman" w:cs="Times New Roman"/>
                <w:b/>
                <w:sz w:val="28"/>
                <w:szCs w:val="28"/>
              </w:rPr>
            </w:pPr>
            <w:r w:rsidRPr="002A2DC7">
              <w:rPr>
                <w:rFonts w:ascii="Times New Roman" w:hAnsi="Times New Roman" w:cs="Times New Roman"/>
                <w:b/>
                <w:sz w:val="28"/>
                <w:szCs w:val="28"/>
              </w:rPr>
              <w:t>Vzdělávací oblast</w:t>
            </w:r>
          </w:p>
        </w:tc>
        <w:tc>
          <w:tcPr>
            <w:tcW w:w="3686" w:type="dxa"/>
          </w:tcPr>
          <w:p w14:paraId="5DACDE72" w14:textId="77777777" w:rsidR="00DF5B1F" w:rsidRPr="002A2DC7" w:rsidRDefault="00DF5B1F" w:rsidP="00E96650">
            <w:pPr>
              <w:jc w:val="center"/>
              <w:rPr>
                <w:rFonts w:ascii="Times New Roman" w:hAnsi="Times New Roman" w:cs="Times New Roman"/>
                <w:b/>
                <w:sz w:val="28"/>
                <w:szCs w:val="28"/>
              </w:rPr>
            </w:pPr>
            <w:r w:rsidRPr="002A2DC7">
              <w:rPr>
                <w:rFonts w:ascii="Times New Roman" w:hAnsi="Times New Roman" w:cs="Times New Roman"/>
                <w:b/>
                <w:sz w:val="28"/>
                <w:szCs w:val="28"/>
              </w:rPr>
              <w:t>Vyučovací předměty</w:t>
            </w:r>
          </w:p>
        </w:tc>
        <w:tc>
          <w:tcPr>
            <w:tcW w:w="992" w:type="dxa"/>
          </w:tcPr>
          <w:p w14:paraId="4BDEAB95" w14:textId="77777777" w:rsidR="00DF5B1F" w:rsidRPr="002A2DC7" w:rsidRDefault="00DF5B1F" w:rsidP="00E96650">
            <w:pPr>
              <w:jc w:val="center"/>
              <w:rPr>
                <w:rFonts w:ascii="Times New Roman" w:hAnsi="Times New Roman" w:cs="Times New Roman"/>
                <w:b/>
                <w:sz w:val="28"/>
                <w:szCs w:val="28"/>
              </w:rPr>
            </w:pPr>
            <w:r w:rsidRPr="002A2DC7">
              <w:rPr>
                <w:rFonts w:ascii="Times New Roman" w:hAnsi="Times New Roman" w:cs="Times New Roman"/>
                <w:b/>
                <w:sz w:val="28"/>
                <w:szCs w:val="28"/>
              </w:rPr>
              <w:t>6.roč.</w:t>
            </w:r>
          </w:p>
        </w:tc>
        <w:tc>
          <w:tcPr>
            <w:tcW w:w="992" w:type="dxa"/>
          </w:tcPr>
          <w:p w14:paraId="386949BF" w14:textId="77777777" w:rsidR="00DF5B1F" w:rsidRPr="002A2DC7" w:rsidRDefault="00DF5B1F" w:rsidP="00E96650">
            <w:pPr>
              <w:jc w:val="center"/>
              <w:rPr>
                <w:rFonts w:ascii="Times New Roman" w:hAnsi="Times New Roman" w:cs="Times New Roman"/>
                <w:b/>
                <w:sz w:val="28"/>
                <w:szCs w:val="28"/>
              </w:rPr>
            </w:pPr>
            <w:r w:rsidRPr="002A2DC7">
              <w:rPr>
                <w:rFonts w:ascii="Times New Roman" w:hAnsi="Times New Roman" w:cs="Times New Roman"/>
                <w:b/>
                <w:sz w:val="28"/>
                <w:szCs w:val="28"/>
              </w:rPr>
              <w:t>7.roč.</w:t>
            </w:r>
          </w:p>
        </w:tc>
        <w:tc>
          <w:tcPr>
            <w:tcW w:w="993" w:type="dxa"/>
          </w:tcPr>
          <w:p w14:paraId="3A3EFD54" w14:textId="77777777" w:rsidR="00DF5B1F" w:rsidRPr="002A2DC7" w:rsidRDefault="00DF5B1F" w:rsidP="00E96650">
            <w:pPr>
              <w:jc w:val="center"/>
              <w:rPr>
                <w:rFonts w:ascii="Times New Roman" w:hAnsi="Times New Roman" w:cs="Times New Roman"/>
                <w:b/>
                <w:sz w:val="28"/>
                <w:szCs w:val="28"/>
              </w:rPr>
            </w:pPr>
            <w:r w:rsidRPr="002A2DC7">
              <w:rPr>
                <w:rFonts w:ascii="Times New Roman" w:hAnsi="Times New Roman" w:cs="Times New Roman"/>
                <w:b/>
                <w:sz w:val="28"/>
                <w:szCs w:val="28"/>
              </w:rPr>
              <w:t>8.roč.</w:t>
            </w:r>
          </w:p>
        </w:tc>
        <w:tc>
          <w:tcPr>
            <w:tcW w:w="968" w:type="dxa"/>
          </w:tcPr>
          <w:p w14:paraId="1D894A4C" w14:textId="77777777" w:rsidR="00DF5B1F" w:rsidRPr="002A2DC7" w:rsidRDefault="00DF5B1F" w:rsidP="00E96650">
            <w:pPr>
              <w:jc w:val="center"/>
              <w:rPr>
                <w:rFonts w:ascii="Times New Roman" w:hAnsi="Times New Roman" w:cs="Times New Roman"/>
                <w:b/>
                <w:sz w:val="28"/>
                <w:szCs w:val="28"/>
              </w:rPr>
            </w:pPr>
            <w:r w:rsidRPr="002A2DC7">
              <w:rPr>
                <w:rFonts w:ascii="Times New Roman" w:hAnsi="Times New Roman" w:cs="Times New Roman"/>
                <w:b/>
                <w:sz w:val="28"/>
                <w:szCs w:val="28"/>
              </w:rPr>
              <w:t>9.roč.</w:t>
            </w:r>
          </w:p>
        </w:tc>
        <w:tc>
          <w:tcPr>
            <w:tcW w:w="1003" w:type="dxa"/>
          </w:tcPr>
          <w:p w14:paraId="36F403BA" w14:textId="77777777" w:rsidR="00DF5B1F" w:rsidRPr="002A2DC7" w:rsidRDefault="00DF5B1F" w:rsidP="00E96650">
            <w:pPr>
              <w:jc w:val="center"/>
              <w:rPr>
                <w:rFonts w:ascii="Times New Roman" w:hAnsi="Times New Roman" w:cs="Times New Roman"/>
                <w:b/>
                <w:sz w:val="28"/>
                <w:szCs w:val="28"/>
              </w:rPr>
            </w:pPr>
            <w:r w:rsidRPr="002A2DC7">
              <w:rPr>
                <w:rFonts w:ascii="Times New Roman" w:hAnsi="Times New Roman" w:cs="Times New Roman"/>
                <w:b/>
                <w:sz w:val="28"/>
                <w:szCs w:val="28"/>
              </w:rPr>
              <w:t>Celkem</w:t>
            </w:r>
          </w:p>
        </w:tc>
        <w:tc>
          <w:tcPr>
            <w:tcW w:w="1431" w:type="dxa"/>
          </w:tcPr>
          <w:p w14:paraId="4A3FC04D" w14:textId="77777777" w:rsidR="00DF5B1F" w:rsidRPr="002A2DC7" w:rsidRDefault="00DF5B1F" w:rsidP="00E96650">
            <w:pPr>
              <w:jc w:val="center"/>
              <w:rPr>
                <w:rFonts w:ascii="Times New Roman" w:hAnsi="Times New Roman" w:cs="Times New Roman"/>
                <w:b/>
                <w:sz w:val="28"/>
                <w:szCs w:val="28"/>
              </w:rPr>
            </w:pPr>
            <w:r w:rsidRPr="002A2DC7">
              <w:rPr>
                <w:rFonts w:ascii="Times New Roman" w:hAnsi="Times New Roman" w:cs="Times New Roman"/>
                <w:b/>
                <w:sz w:val="28"/>
                <w:szCs w:val="28"/>
              </w:rPr>
              <w:t>Z toho disponibilní</w:t>
            </w:r>
          </w:p>
        </w:tc>
        <w:tc>
          <w:tcPr>
            <w:tcW w:w="1158" w:type="dxa"/>
          </w:tcPr>
          <w:p w14:paraId="0AC119A0" w14:textId="77777777" w:rsidR="00DF5B1F" w:rsidRPr="002A2DC7" w:rsidRDefault="00DF5B1F" w:rsidP="00E96650">
            <w:pPr>
              <w:jc w:val="center"/>
              <w:rPr>
                <w:rFonts w:ascii="Times New Roman" w:hAnsi="Times New Roman" w:cs="Times New Roman"/>
                <w:b/>
                <w:sz w:val="28"/>
                <w:szCs w:val="28"/>
              </w:rPr>
            </w:pPr>
            <w:r w:rsidRPr="002A2DC7">
              <w:rPr>
                <w:rFonts w:ascii="Times New Roman" w:hAnsi="Times New Roman" w:cs="Times New Roman"/>
                <w:b/>
                <w:sz w:val="28"/>
                <w:szCs w:val="28"/>
              </w:rPr>
              <w:t>Součet za oblast</w:t>
            </w:r>
          </w:p>
        </w:tc>
      </w:tr>
      <w:tr w:rsidR="00DF5B1F" w:rsidRPr="002A2DC7" w14:paraId="1B104FEE" w14:textId="77777777" w:rsidTr="00E96650">
        <w:tc>
          <w:tcPr>
            <w:tcW w:w="2943" w:type="dxa"/>
            <w:vMerge w:val="restart"/>
          </w:tcPr>
          <w:p w14:paraId="11B1FA0F"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Jazyk a jazyková komunikace</w:t>
            </w:r>
          </w:p>
        </w:tc>
        <w:tc>
          <w:tcPr>
            <w:tcW w:w="3686" w:type="dxa"/>
          </w:tcPr>
          <w:p w14:paraId="73D2D315"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Český jazyk</w:t>
            </w:r>
          </w:p>
        </w:tc>
        <w:tc>
          <w:tcPr>
            <w:tcW w:w="992" w:type="dxa"/>
          </w:tcPr>
          <w:p w14:paraId="79F8D153" w14:textId="77777777" w:rsidR="00DF5B1F" w:rsidRPr="002A2DC7" w:rsidRDefault="00B43A3E" w:rsidP="00E96650">
            <w:pPr>
              <w:jc w:val="center"/>
              <w:rPr>
                <w:rFonts w:ascii="Times New Roman" w:hAnsi="Times New Roman" w:cs="Times New Roman"/>
                <w:sz w:val="24"/>
                <w:szCs w:val="24"/>
              </w:rPr>
            </w:pPr>
            <w:r>
              <w:rPr>
                <w:rFonts w:ascii="Times New Roman" w:hAnsi="Times New Roman" w:cs="Times New Roman"/>
                <w:sz w:val="24"/>
                <w:szCs w:val="24"/>
              </w:rPr>
              <w:t>4+</w:t>
            </w:r>
            <w:r w:rsidRPr="00B43A3E">
              <w:rPr>
                <w:rFonts w:ascii="Times New Roman" w:hAnsi="Times New Roman" w:cs="Times New Roman"/>
                <w:color w:val="FF0000"/>
                <w:sz w:val="24"/>
                <w:szCs w:val="24"/>
              </w:rPr>
              <w:t>1</w:t>
            </w:r>
          </w:p>
        </w:tc>
        <w:tc>
          <w:tcPr>
            <w:tcW w:w="992" w:type="dxa"/>
          </w:tcPr>
          <w:p w14:paraId="5983515D"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4</w:t>
            </w:r>
          </w:p>
        </w:tc>
        <w:tc>
          <w:tcPr>
            <w:tcW w:w="993" w:type="dxa"/>
          </w:tcPr>
          <w:p w14:paraId="1DD55280" w14:textId="77777777" w:rsidR="00DF5B1F" w:rsidRPr="002A2DC7" w:rsidRDefault="00B43A3E" w:rsidP="00E96650">
            <w:pPr>
              <w:jc w:val="center"/>
              <w:rPr>
                <w:rFonts w:ascii="Times New Roman" w:hAnsi="Times New Roman" w:cs="Times New Roman"/>
                <w:sz w:val="24"/>
                <w:szCs w:val="24"/>
              </w:rPr>
            </w:pPr>
            <w:r>
              <w:rPr>
                <w:rFonts w:ascii="Times New Roman" w:hAnsi="Times New Roman" w:cs="Times New Roman"/>
                <w:sz w:val="24"/>
                <w:szCs w:val="24"/>
              </w:rPr>
              <w:t>4+</w:t>
            </w:r>
            <w:r w:rsidRPr="00B43A3E">
              <w:rPr>
                <w:rFonts w:ascii="Times New Roman" w:hAnsi="Times New Roman" w:cs="Times New Roman"/>
                <w:color w:val="FF0000"/>
                <w:sz w:val="24"/>
                <w:szCs w:val="24"/>
              </w:rPr>
              <w:t>1</w:t>
            </w:r>
          </w:p>
        </w:tc>
        <w:tc>
          <w:tcPr>
            <w:tcW w:w="968" w:type="dxa"/>
          </w:tcPr>
          <w:p w14:paraId="1BCAB9B1" w14:textId="77777777" w:rsidR="00DF5B1F" w:rsidRPr="002A2DC7" w:rsidRDefault="00B43A3E" w:rsidP="00E96650">
            <w:pPr>
              <w:jc w:val="center"/>
              <w:rPr>
                <w:rFonts w:ascii="Times New Roman" w:hAnsi="Times New Roman" w:cs="Times New Roman"/>
                <w:sz w:val="24"/>
                <w:szCs w:val="24"/>
              </w:rPr>
            </w:pPr>
            <w:r>
              <w:rPr>
                <w:rFonts w:ascii="Times New Roman" w:hAnsi="Times New Roman" w:cs="Times New Roman"/>
                <w:sz w:val="24"/>
                <w:szCs w:val="24"/>
              </w:rPr>
              <w:t>3+</w:t>
            </w:r>
            <w:r w:rsidRPr="00B43A3E">
              <w:rPr>
                <w:rFonts w:ascii="Times New Roman" w:hAnsi="Times New Roman" w:cs="Times New Roman"/>
                <w:color w:val="FF0000"/>
                <w:sz w:val="24"/>
                <w:szCs w:val="24"/>
              </w:rPr>
              <w:t>2</w:t>
            </w:r>
          </w:p>
        </w:tc>
        <w:tc>
          <w:tcPr>
            <w:tcW w:w="1003" w:type="dxa"/>
          </w:tcPr>
          <w:p w14:paraId="4B426FD3"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r w:rsidR="00B43A3E">
              <w:rPr>
                <w:rFonts w:ascii="Times New Roman" w:hAnsi="Times New Roman" w:cs="Times New Roman"/>
                <w:sz w:val="24"/>
                <w:szCs w:val="24"/>
              </w:rPr>
              <w:t>5+</w:t>
            </w:r>
            <w:r w:rsidR="00B43A3E" w:rsidRPr="00B43A3E">
              <w:rPr>
                <w:rFonts w:ascii="Times New Roman" w:hAnsi="Times New Roman" w:cs="Times New Roman"/>
                <w:color w:val="FF0000"/>
                <w:sz w:val="24"/>
                <w:szCs w:val="24"/>
              </w:rPr>
              <w:t>4</w:t>
            </w:r>
          </w:p>
        </w:tc>
        <w:tc>
          <w:tcPr>
            <w:tcW w:w="1431" w:type="dxa"/>
            <w:vMerge w:val="restart"/>
          </w:tcPr>
          <w:p w14:paraId="4EC8D827" w14:textId="77777777" w:rsidR="00DF5B1F" w:rsidRDefault="00C920A3" w:rsidP="00E96650">
            <w:pPr>
              <w:jc w:val="center"/>
              <w:rPr>
                <w:rFonts w:ascii="Times New Roman" w:hAnsi="Times New Roman" w:cs="Times New Roman"/>
                <w:sz w:val="24"/>
                <w:szCs w:val="24"/>
              </w:rPr>
            </w:pPr>
            <w:r>
              <w:rPr>
                <w:rFonts w:ascii="Times New Roman" w:hAnsi="Times New Roman" w:cs="Times New Roman"/>
                <w:sz w:val="24"/>
                <w:szCs w:val="24"/>
              </w:rPr>
              <w:t>4</w:t>
            </w:r>
          </w:p>
          <w:p w14:paraId="0A193C98" w14:textId="77777777" w:rsidR="00C920A3" w:rsidRDefault="00C920A3" w:rsidP="00E96650">
            <w:pPr>
              <w:jc w:val="center"/>
              <w:rPr>
                <w:rFonts w:ascii="Times New Roman" w:hAnsi="Times New Roman" w:cs="Times New Roman"/>
                <w:sz w:val="24"/>
                <w:szCs w:val="24"/>
              </w:rPr>
            </w:pPr>
          </w:p>
          <w:p w14:paraId="05364054" w14:textId="77777777" w:rsidR="00C920A3" w:rsidRPr="002A2DC7" w:rsidRDefault="00C920A3" w:rsidP="00E96650">
            <w:pPr>
              <w:jc w:val="center"/>
              <w:rPr>
                <w:rFonts w:ascii="Times New Roman" w:hAnsi="Times New Roman" w:cs="Times New Roman"/>
                <w:sz w:val="24"/>
                <w:szCs w:val="24"/>
              </w:rPr>
            </w:pPr>
          </w:p>
        </w:tc>
        <w:tc>
          <w:tcPr>
            <w:tcW w:w="1158" w:type="dxa"/>
            <w:vMerge w:val="restart"/>
          </w:tcPr>
          <w:p w14:paraId="0D4E9755"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37</w:t>
            </w:r>
          </w:p>
        </w:tc>
      </w:tr>
      <w:tr w:rsidR="00DF5B1F" w:rsidRPr="002A2DC7" w14:paraId="1A0AF11C" w14:textId="77777777" w:rsidTr="00E96650">
        <w:tc>
          <w:tcPr>
            <w:tcW w:w="2943" w:type="dxa"/>
            <w:vMerge/>
          </w:tcPr>
          <w:p w14:paraId="5BD70BD7" w14:textId="77777777" w:rsidR="00DF5B1F" w:rsidRPr="002A2DC7" w:rsidRDefault="00DF5B1F" w:rsidP="00E96650">
            <w:pPr>
              <w:rPr>
                <w:rFonts w:ascii="Times New Roman" w:hAnsi="Times New Roman" w:cs="Times New Roman"/>
                <w:sz w:val="24"/>
                <w:szCs w:val="24"/>
              </w:rPr>
            </w:pPr>
          </w:p>
        </w:tc>
        <w:tc>
          <w:tcPr>
            <w:tcW w:w="3686" w:type="dxa"/>
          </w:tcPr>
          <w:p w14:paraId="63EE21A7"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Anglický jazyk</w:t>
            </w:r>
          </w:p>
        </w:tc>
        <w:tc>
          <w:tcPr>
            <w:tcW w:w="992" w:type="dxa"/>
          </w:tcPr>
          <w:p w14:paraId="418DE8BF"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3</w:t>
            </w:r>
          </w:p>
        </w:tc>
        <w:tc>
          <w:tcPr>
            <w:tcW w:w="992" w:type="dxa"/>
          </w:tcPr>
          <w:p w14:paraId="7C26C27F"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3</w:t>
            </w:r>
          </w:p>
        </w:tc>
        <w:tc>
          <w:tcPr>
            <w:tcW w:w="993" w:type="dxa"/>
          </w:tcPr>
          <w:p w14:paraId="76007D8A"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3</w:t>
            </w:r>
          </w:p>
        </w:tc>
        <w:tc>
          <w:tcPr>
            <w:tcW w:w="968" w:type="dxa"/>
          </w:tcPr>
          <w:p w14:paraId="0BDD1DA2"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3</w:t>
            </w:r>
          </w:p>
        </w:tc>
        <w:tc>
          <w:tcPr>
            <w:tcW w:w="1003" w:type="dxa"/>
          </w:tcPr>
          <w:p w14:paraId="3CC68520"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12</w:t>
            </w:r>
          </w:p>
        </w:tc>
        <w:tc>
          <w:tcPr>
            <w:tcW w:w="1431" w:type="dxa"/>
            <w:vMerge/>
          </w:tcPr>
          <w:p w14:paraId="26EDFC16" w14:textId="77777777" w:rsidR="00DF5B1F" w:rsidRPr="002A2DC7" w:rsidRDefault="00DF5B1F" w:rsidP="00E96650">
            <w:pPr>
              <w:jc w:val="center"/>
              <w:rPr>
                <w:rFonts w:ascii="Times New Roman" w:hAnsi="Times New Roman" w:cs="Times New Roman"/>
                <w:sz w:val="24"/>
                <w:szCs w:val="24"/>
              </w:rPr>
            </w:pPr>
          </w:p>
        </w:tc>
        <w:tc>
          <w:tcPr>
            <w:tcW w:w="1158" w:type="dxa"/>
            <w:vMerge/>
          </w:tcPr>
          <w:p w14:paraId="12EC9B35" w14:textId="77777777" w:rsidR="00DF5B1F" w:rsidRPr="002A2DC7" w:rsidRDefault="00DF5B1F" w:rsidP="00E96650">
            <w:pPr>
              <w:jc w:val="center"/>
              <w:rPr>
                <w:rFonts w:ascii="Times New Roman" w:hAnsi="Times New Roman" w:cs="Times New Roman"/>
                <w:sz w:val="24"/>
                <w:szCs w:val="24"/>
              </w:rPr>
            </w:pPr>
          </w:p>
        </w:tc>
      </w:tr>
      <w:tr w:rsidR="00DF5B1F" w:rsidRPr="002A2DC7" w14:paraId="66C7E215" w14:textId="77777777" w:rsidTr="00E96650">
        <w:tc>
          <w:tcPr>
            <w:tcW w:w="2943" w:type="dxa"/>
            <w:vMerge/>
          </w:tcPr>
          <w:p w14:paraId="30D08322" w14:textId="77777777" w:rsidR="00DF5B1F" w:rsidRPr="002A2DC7" w:rsidRDefault="00DF5B1F" w:rsidP="00E96650">
            <w:pPr>
              <w:rPr>
                <w:rFonts w:ascii="Times New Roman" w:hAnsi="Times New Roman" w:cs="Times New Roman"/>
                <w:sz w:val="24"/>
                <w:szCs w:val="24"/>
              </w:rPr>
            </w:pPr>
          </w:p>
        </w:tc>
        <w:tc>
          <w:tcPr>
            <w:tcW w:w="3686" w:type="dxa"/>
          </w:tcPr>
          <w:p w14:paraId="4A437F86"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Německý /Ruský jazyk</w:t>
            </w:r>
          </w:p>
        </w:tc>
        <w:tc>
          <w:tcPr>
            <w:tcW w:w="992" w:type="dxa"/>
          </w:tcPr>
          <w:p w14:paraId="1A801F29"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0</w:t>
            </w:r>
          </w:p>
        </w:tc>
        <w:tc>
          <w:tcPr>
            <w:tcW w:w="992" w:type="dxa"/>
          </w:tcPr>
          <w:p w14:paraId="40381574"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2</w:t>
            </w:r>
          </w:p>
        </w:tc>
        <w:tc>
          <w:tcPr>
            <w:tcW w:w="993" w:type="dxa"/>
          </w:tcPr>
          <w:p w14:paraId="429BC767"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2</w:t>
            </w:r>
          </w:p>
        </w:tc>
        <w:tc>
          <w:tcPr>
            <w:tcW w:w="968" w:type="dxa"/>
          </w:tcPr>
          <w:p w14:paraId="6D3D8019"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2</w:t>
            </w:r>
          </w:p>
        </w:tc>
        <w:tc>
          <w:tcPr>
            <w:tcW w:w="1003" w:type="dxa"/>
          </w:tcPr>
          <w:p w14:paraId="6B683C6F"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6</w:t>
            </w:r>
          </w:p>
        </w:tc>
        <w:tc>
          <w:tcPr>
            <w:tcW w:w="1431" w:type="dxa"/>
            <w:vMerge/>
          </w:tcPr>
          <w:p w14:paraId="18E36A2F" w14:textId="77777777" w:rsidR="00DF5B1F" w:rsidRPr="002A2DC7" w:rsidRDefault="00DF5B1F" w:rsidP="00E96650">
            <w:pPr>
              <w:jc w:val="center"/>
              <w:rPr>
                <w:rFonts w:ascii="Times New Roman" w:hAnsi="Times New Roman" w:cs="Times New Roman"/>
                <w:sz w:val="24"/>
                <w:szCs w:val="24"/>
              </w:rPr>
            </w:pPr>
          </w:p>
        </w:tc>
        <w:tc>
          <w:tcPr>
            <w:tcW w:w="1158" w:type="dxa"/>
            <w:vMerge/>
          </w:tcPr>
          <w:p w14:paraId="676D4A4A" w14:textId="77777777" w:rsidR="00DF5B1F" w:rsidRPr="002A2DC7" w:rsidRDefault="00DF5B1F" w:rsidP="00E96650">
            <w:pPr>
              <w:jc w:val="center"/>
              <w:rPr>
                <w:rFonts w:ascii="Times New Roman" w:hAnsi="Times New Roman" w:cs="Times New Roman"/>
                <w:sz w:val="24"/>
                <w:szCs w:val="24"/>
              </w:rPr>
            </w:pPr>
          </w:p>
        </w:tc>
      </w:tr>
      <w:tr w:rsidR="00DF5B1F" w:rsidRPr="002A2DC7" w14:paraId="792D3A60" w14:textId="77777777" w:rsidTr="00E96650">
        <w:tc>
          <w:tcPr>
            <w:tcW w:w="2943" w:type="dxa"/>
          </w:tcPr>
          <w:p w14:paraId="1D391A5F"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Matematika a její aplikace</w:t>
            </w:r>
          </w:p>
        </w:tc>
        <w:tc>
          <w:tcPr>
            <w:tcW w:w="3686" w:type="dxa"/>
          </w:tcPr>
          <w:p w14:paraId="32B560B7"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Matematika</w:t>
            </w:r>
          </w:p>
        </w:tc>
        <w:tc>
          <w:tcPr>
            <w:tcW w:w="992" w:type="dxa"/>
          </w:tcPr>
          <w:p w14:paraId="734C1AC7" w14:textId="77777777" w:rsidR="00DF5B1F" w:rsidRPr="002A2DC7" w:rsidRDefault="00B43A3E" w:rsidP="00E96650">
            <w:pPr>
              <w:jc w:val="center"/>
              <w:rPr>
                <w:rFonts w:ascii="Times New Roman" w:hAnsi="Times New Roman" w:cs="Times New Roman"/>
                <w:sz w:val="24"/>
                <w:szCs w:val="24"/>
              </w:rPr>
            </w:pPr>
            <w:r>
              <w:rPr>
                <w:rFonts w:ascii="Times New Roman" w:hAnsi="Times New Roman" w:cs="Times New Roman"/>
                <w:sz w:val="24"/>
                <w:szCs w:val="24"/>
              </w:rPr>
              <w:t>4+</w:t>
            </w:r>
            <w:r w:rsidRPr="00B43A3E">
              <w:rPr>
                <w:rFonts w:ascii="Times New Roman" w:hAnsi="Times New Roman" w:cs="Times New Roman"/>
                <w:color w:val="FF0000"/>
                <w:sz w:val="24"/>
                <w:szCs w:val="24"/>
              </w:rPr>
              <w:t>1</w:t>
            </w:r>
          </w:p>
        </w:tc>
        <w:tc>
          <w:tcPr>
            <w:tcW w:w="992" w:type="dxa"/>
          </w:tcPr>
          <w:p w14:paraId="49AC3D60" w14:textId="77777777" w:rsidR="00DF5B1F" w:rsidRPr="002A2DC7" w:rsidRDefault="00B43A3E" w:rsidP="00E96650">
            <w:pPr>
              <w:jc w:val="center"/>
              <w:rPr>
                <w:rFonts w:ascii="Times New Roman" w:hAnsi="Times New Roman" w:cs="Times New Roman"/>
                <w:sz w:val="24"/>
                <w:szCs w:val="24"/>
              </w:rPr>
            </w:pPr>
            <w:r>
              <w:rPr>
                <w:rFonts w:ascii="Times New Roman" w:hAnsi="Times New Roman" w:cs="Times New Roman"/>
                <w:sz w:val="24"/>
                <w:szCs w:val="24"/>
              </w:rPr>
              <w:t>4+</w:t>
            </w:r>
            <w:r w:rsidRPr="00B43A3E">
              <w:rPr>
                <w:rFonts w:ascii="Times New Roman" w:hAnsi="Times New Roman" w:cs="Times New Roman"/>
                <w:color w:val="FF0000"/>
                <w:sz w:val="24"/>
                <w:szCs w:val="24"/>
              </w:rPr>
              <w:t>1</w:t>
            </w:r>
          </w:p>
        </w:tc>
        <w:tc>
          <w:tcPr>
            <w:tcW w:w="993" w:type="dxa"/>
          </w:tcPr>
          <w:p w14:paraId="6FBB7A18" w14:textId="77777777" w:rsidR="00DF5B1F" w:rsidRPr="002A2DC7" w:rsidRDefault="00B43A3E" w:rsidP="00E96650">
            <w:pPr>
              <w:jc w:val="center"/>
              <w:rPr>
                <w:rFonts w:ascii="Times New Roman" w:hAnsi="Times New Roman" w:cs="Times New Roman"/>
                <w:sz w:val="24"/>
                <w:szCs w:val="24"/>
              </w:rPr>
            </w:pPr>
            <w:r>
              <w:rPr>
                <w:rFonts w:ascii="Times New Roman" w:hAnsi="Times New Roman" w:cs="Times New Roman"/>
                <w:sz w:val="24"/>
                <w:szCs w:val="24"/>
              </w:rPr>
              <w:t>3+</w:t>
            </w:r>
            <w:r w:rsidRPr="00B43A3E">
              <w:rPr>
                <w:rFonts w:ascii="Times New Roman" w:hAnsi="Times New Roman" w:cs="Times New Roman"/>
                <w:color w:val="FF0000"/>
                <w:sz w:val="24"/>
                <w:szCs w:val="24"/>
              </w:rPr>
              <w:t>1</w:t>
            </w:r>
          </w:p>
        </w:tc>
        <w:tc>
          <w:tcPr>
            <w:tcW w:w="968" w:type="dxa"/>
          </w:tcPr>
          <w:p w14:paraId="0647CBFB" w14:textId="77777777" w:rsidR="00DF5B1F" w:rsidRPr="002A2DC7" w:rsidRDefault="00B43A3E" w:rsidP="00E96650">
            <w:pPr>
              <w:jc w:val="center"/>
              <w:rPr>
                <w:rFonts w:ascii="Times New Roman" w:hAnsi="Times New Roman" w:cs="Times New Roman"/>
                <w:sz w:val="24"/>
                <w:szCs w:val="24"/>
              </w:rPr>
            </w:pPr>
            <w:r>
              <w:rPr>
                <w:rFonts w:ascii="Times New Roman" w:hAnsi="Times New Roman" w:cs="Times New Roman"/>
                <w:sz w:val="24"/>
                <w:szCs w:val="24"/>
              </w:rPr>
              <w:t>4+</w:t>
            </w:r>
            <w:r w:rsidRPr="00B43A3E">
              <w:rPr>
                <w:rFonts w:ascii="Times New Roman" w:hAnsi="Times New Roman" w:cs="Times New Roman"/>
                <w:color w:val="FF0000"/>
                <w:sz w:val="24"/>
                <w:szCs w:val="24"/>
              </w:rPr>
              <w:t>1</w:t>
            </w:r>
          </w:p>
        </w:tc>
        <w:tc>
          <w:tcPr>
            <w:tcW w:w="1003" w:type="dxa"/>
          </w:tcPr>
          <w:p w14:paraId="0B6906F9"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r w:rsidR="00B43A3E">
              <w:rPr>
                <w:rFonts w:ascii="Times New Roman" w:hAnsi="Times New Roman" w:cs="Times New Roman"/>
                <w:sz w:val="24"/>
                <w:szCs w:val="24"/>
              </w:rPr>
              <w:t>5+</w:t>
            </w:r>
            <w:r w:rsidR="00B43A3E" w:rsidRPr="00B43A3E">
              <w:rPr>
                <w:rFonts w:ascii="Times New Roman" w:hAnsi="Times New Roman" w:cs="Times New Roman"/>
                <w:color w:val="FF0000"/>
                <w:sz w:val="24"/>
                <w:szCs w:val="24"/>
              </w:rPr>
              <w:t>4</w:t>
            </w:r>
          </w:p>
        </w:tc>
        <w:tc>
          <w:tcPr>
            <w:tcW w:w="1431" w:type="dxa"/>
          </w:tcPr>
          <w:p w14:paraId="573D2711"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4</w:t>
            </w:r>
          </w:p>
        </w:tc>
        <w:tc>
          <w:tcPr>
            <w:tcW w:w="1158" w:type="dxa"/>
          </w:tcPr>
          <w:p w14:paraId="6010A23F"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19</w:t>
            </w:r>
          </w:p>
        </w:tc>
      </w:tr>
      <w:tr w:rsidR="00DF5B1F" w:rsidRPr="002A2DC7" w14:paraId="64551D7B" w14:textId="77777777" w:rsidTr="00E96650">
        <w:tc>
          <w:tcPr>
            <w:tcW w:w="2943" w:type="dxa"/>
          </w:tcPr>
          <w:p w14:paraId="57257FDE"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Informa</w:t>
            </w:r>
            <w:r w:rsidR="004A3D04">
              <w:rPr>
                <w:rFonts w:ascii="Times New Roman" w:hAnsi="Times New Roman" w:cs="Times New Roman"/>
                <w:sz w:val="24"/>
                <w:szCs w:val="24"/>
              </w:rPr>
              <w:t>tika</w:t>
            </w:r>
          </w:p>
        </w:tc>
        <w:tc>
          <w:tcPr>
            <w:tcW w:w="3686" w:type="dxa"/>
          </w:tcPr>
          <w:p w14:paraId="54A73F63"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Informatika</w:t>
            </w:r>
          </w:p>
        </w:tc>
        <w:tc>
          <w:tcPr>
            <w:tcW w:w="992" w:type="dxa"/>
          </w:tcPr>
          <w:p w14:paraId="2F37ADB4" w14:textId="77777777" w:rsidR="00DF5B1F" w:rsidRPr="002A2DC7" w:rsidRDefault="009D0A95" w:rsidP="00E96650">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060FAC15" w14:textId="77777777" w:rsidR="00DF5B1F" w:rsidRPr="002A2DC7" w:rsidRDefault="009D0A95" w:rsidP="00E96650">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14:paraId="2249655E" w14:textId="77777777" w:rsidR="00DF5B1F" w:rsidRPr="002A2DC7" w:rsidRDefault="009D0A95" w:rsidP="00E96650">
            <w:pPr>
              <w:jc w:val="center"/>
              <w:rPr>
                <w:rFonts w:ascii="Times New Roman" w:hAnsi="Times New Roman" w:cs="Times New Roman"/>
                <w:sz w:val="24"/>
                <w:szCs w:val="24"/>
              </w:rPr>
            </w:pPr>
            <w:r>
              <w:rPr>
                <w:rFonts w:ascii="Times New Roman" w:hAnsi="Times New Roman" w:cs="Times New Roman"/>
                <w:sz w:val="24"/>
                <w:szCs w:val="24"/>
              </w:rPr>
              <w:t>1</w:t>
            </w:r>
          </w:p>
        </w:tc>
        <w:tc>
          <w:tcPr>
            <w:tcW w:w="968" w:type="dxa"/>
          </w:tcPr>
          <w:p w14:paraId="74C2826A"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1003" w:type="dxa"/>
          </w:tcPr>
          <w:p w14:paraId="65121058" w14:textId="77777777" w:rsidR="00DF5B1F" w:rsidRPr="002A2DC7" w:rsidRDefault="009D0A95" w:rsidP="00E96650">
            <w:pPr>
              <w:jc w:val="center"/>
              <w:rPr>
                <w:rFonts w:ascii="Times New Roman" w:hAnsi="Times New Roman" w:cs="Times New Roman"/>
                <w:sz w:val="24"/>
                <w:szCs w:val="24"/>
              </w:rPr>
            </w:pPr>
            <w:r>
              <w:rPr>
                <w:rFonts w:ascii="Times New Roman" w:hAnsi="Times New Roman" w:cs="Times New Roman"/>
                <w:sz w:val="24"/>
                <w:szCs w:val="24"/>
              </w:rPr>
              <w:t>4</w:t>
            </w:r>
          </w:p>
        </w:tc>
        <w:tc>
          <w:tcPr>
            <w:tcW w:w="1431" w:type="dxa"/>
          </w:tcPr>
          <w:p w14:paraId="0109F948" w14:textId="77777777" w:rsidR="00DF5B1F" w:rsidRPr="002A2DC7" w:rsidRDefault="009D0A95" w:rsidP="00E96650">
            <w:pPr>
              <w:jc w:val="center"/>
              <w:rPr>
                <w:rFonts w:ascii="Times New Roman" w:hAnsi="Times New Roman" w:cs="Times New Roman"/>
                <w:sz w:val="24"/>
                <w:szCs w:val="24"/>
              </w:rPr>
            </w:pPr>
            <w:r>
              <w:rPr>
                <w:rFonts w:ascii="Times New Roman" w:hAnsi="Times New Roman" w:cs="Times New Roman"/>
                <w:sz w:val="24"/>
                <w:szCs w:val="24"/>
              </w:rPr>
              <w:t>0</w:t>
            </w:r>
          </w:p>
        </w:tc>
        <w:tc>
          <w:tcPr>
            <w:tcW w:w="1158" w:type="dxa"/>
          </w:tcPr>
          <w:p w14:paraId="76ACF58D"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4</w:t>
            </w:r>
          </w:p>
        </w:tc>
      </w:tr>
      <w:tr w:rsidR="00DF5B1F" w:rsidRPr="002A2DC7" w14:paraId="381225B8" w14:textId="77777777" w:rsidTr="00E96650">
        <w:tc>
          <w:tcPr>
            <w:tcW w:w="2943" w:type="dxa"/>
            <w:vMerge w:val="restart"/>
          </w:tcPr>
          <w:p w14:paraId="3058D56C"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Člověk a společnost</w:t>
            </w:r>
          </w:p>
        </w:tc>
        <w:tc>
          <w:tcPr>
            <w:tcW w:w="3686" w:type="dxa"/>
          </w:tcPr>
          <w:p w14:paraId="5B004CA0"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Dějepis</w:t>
            </w:r>
          </w:p>
        </w:tc>
        <w:tc>
          <w:tcPr>
            <w:tcW w:w="992" w:type="dxa"/>
          </w:tcPr>
          <w:p w14:paraId="35887F66"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2</w:t>
            </w:r>
          </w:p>
        </w:tc>
        <w:tc>
          <w:tcPr>
            <w:tcW w:w="992" w:type="dxa"/>
          </w:tcPr>
          <w:p w14:paraId="508C4DC3"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2</w:t>
            </w:r>
          </w:p>
        </w:tc>
        <w:tc>
          <w:tcPr>
            <w:tcW w:w="993" w:type="dxa"/>
          </w:tcPr>
          <w:p w14:paraId="31900649"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2</w:t>
            </w:r>
          </w:p>
        </w:tc>
        <w:tc>
          <w:tcPr>
            <w:tcW w:w="968" w:type="dxa"/>
          </w:tcPr>
          <w:p w14:paraId="7D4DED31" w14:textId="77777777" w:rsidR="00DF5B1F" w:rsidRPr="002A2DC7" w:rsidRDefault="009D0A95" w:rsidP="00E96650">
            <w:pPr>
              <w:jc w:val="center"/>
              <w:rPr>
                <w:rFonts w:ascii="Times New Roman" w:hAnsi="Times New Roman" w:cs="Times New Roman"/>
                <w:sz w:val="24"/>
                <w:szCs w:val="24"/>
              </w:rPr>
            </w:pPr>
            <w:r>
              <w:rPr>
                <w:rFonts w:ascii="Times New Roman" w:hAnsi="Times New Roman" w:cs="Times New Roman"/>
                <w:sz w:val="24"/>
                <w:szCs w:val="24"/>
              </w:rPr>
              <w:t>1+</w:t>
            </w:r>
            <w:r w:rsidRPr="009D0A95">
              <w:rPr>
                <w:rFonts w:ascii="Times New Roman" w:hAnsi="Times New Roman" w:cs="Times New Roman"/>
                <w:color w:val="FF0000"/>
                <w:sz w:val="24"/>
                <w:szCs w:val="24"/>
              </w:rPr>
              <w:t>1</w:t>
            </w:r>
          </w:p>
        </w:tc>
        <w:tc>
          <w:tcPr>
            <w:tcW w:w="1003" w:type="dxa"/>
          </w:tcPr>
          <w:p w14:paraId="3191665D" w14:textId="77777777" w:rsidR="00DF5B1F" w:rsidRPr="002A2DC7" w:rsidRDefault="00C74ED5" w:rsidP="00E96650">
            <w:pPr>
              <w:jc w:val="center"/>
              <w:rPr>
                <w:rFonts w:ascii="Times New Roman" w:hAnsi="Times New Roman" w:cs="Times New Roman"/>
                <w:sz w:val="24"/>
                <w:szCs w:val="24"/>
              </w:rPr>
            </w:pPr>
            <w:r>
              <w:rPr>
                <w:rFonts w:ascii="Times New Roman" w:hAnsi="Times New Roman" w:cs="Times New Roman"/>
                <w:sz w:val="24"/>
                <w:szCs w:val="24"/>
              </w:rPr>
              <w:t>7+</w:t>
            </w:r>
            <w:r w:rsidRPr="00C74ED5">
              <w:rPr>
                <w:rFonts w:ascii="Times New Roman" w:hAnsi="Times New Roman" w:cs="Times New Roman"/>
                <w:color w:val="FF0000"/>
                <w:sz w:val="24"/>
                <w:szCs w:val="24"/>
              </w:rPr>
              <w:t>1</w:t>
            </w:r>
          </w:p>
        </w:tc>
        <w:tc>
          <w:tcPr>
            <w:tcW w:w="1431" w:type="dxa"/>
            <w:vMerge w:val="restart"/>
          </w:tcPr>
          <w:p w14:paraId="3210D77A" w14:textId="77777777" w:rsidR="00DF5B1F" w:rsidRPr="002A2DC7" w:rsidRDefault="009D0A95" w:rsidP="00E96650">
            <w:pPr>
              <w:jc w:val="center"/>
              <w:rPr>
                <w:rFonts w:ascii="Times New Roman" w:hAnsi="Times New Roman" w:cs="Times New Roman"/>
                <w:sz w:val="24"/>
                <w:szCs w:val="24"/>
              </w:rPr>
            </w:pPr>
            <w:r>
              <w:rPr>
                <w:rFonts w:ascii="Times New Roman" w:hAnsi="Times New Roman" w:cs="Times New Roman"/>
                <w:sz w:val="24"/>
                <w:szCs w:val="24"/>
              </w:rPr>
              <w:t>1</w:t>
            </w:r>
          </w:p>
        </w:tc>
        <w:tc>
          <w:tcPr>
            <w:tcW w:w="1158" w:type="dxa"/>
            <w:vMerge w:val="restart"/>
          </w:tcPr>
          <w:p w14:paraId="4B27270E"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11</w:t>
            </w:r>
          </w:p>
        </w:tc>
      </w:tr>
      <w:tr w:rsidR="00DF5B1F" w:rsidRPr="002A2DC7" w14:paraId="69846CEE" w14:textId="77777777" w:rsidTr="00E96650">
        <w:tc>
          <w:tcPr>
            <w:tcW w:w="2943" w:type="dxa"/>
            <w:vMerge/>
          </w:tcPr>
          <w:p w14:paraId="2B3DD152" w14:textId="77777777" w:rsidR="00DF5B1F" w:rsidRPr="002A2DC7" w:rsidRDefault="00DF5B1F" w:rsidP="00E96650">
            <w:pPr>
              <w:rPr>
                <w:rFonts w:ascii="Times New Roman" w:hAnsi="Times New Roman" w:cs="Times New Roman"/>
                <w:sz w:val="24"/>
                <w:szCs w:val="24"/>
              </w:rPr>
            </w:pPr>
          </w:p>
        </w:tc>
        <w:tc>
          <w:tcPr>
            <w:tcW w:w="3686" w:type="dxa"/>
          </w:tcPr>
          <w:p w14:paraId="7D940995"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Výchova k občanství</w:t>
            </w:r>
          </w:p>
        </w:tc>
        <w:tc>
          <w:tcPr>
            <w:tcW w:w="992" w:type="dxa"/>
          </w:tcPr>
          <w:p w14:paraId="33408E51"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992" w:type="dxa"/>
          </w:tcPr>
          <w:p w14:paraId="4EA09690"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0</w:t>
            </w:r>
          </w:p>
        </w:tc>
        <w:tc>
          <w:tcPr>
            <w:tcW w:w="993" w:type="dxa"/>
          </w:tcPr>
          <w:p w14:paraId="01BCE3B0"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968" w:type="dxa"/>
          </w:tcPr>
          <w:p w14:paraId="46779474"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1003" w:type="dxa"/>
          </w:tcPr>
          <w:p w14:paraId="748704D9"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3</w:t>
            </w:r>
          </w:p>
        </w:tc>
        <w:tc>
          <w:tcPr>
            <w:tcW w:w="1431" w:type="dxa"/>
            <w:vMerge/>
          </w:tcPr>
          <w:p w14:paraId="7AD20073" w14:textId="77777777" w:rsidR="00DF5B1F" w:rsidRPr="002A2DC7" w:rsidRDefault="00DF5B1F" w:rsidP="00E96650">
            <w:pPr>
              <w:jc w:val="center"/>
              <w:rPr>
                <w:rFonts w:ascii="Times New Roman" w:hAnsi="Times New Roman" w:cs="Times New Roman"/>
                <w:sz w:val="24"/>
                <w:szCs w:val="24"/>
              </w:rPr>
            </w:pPr>
          </w:p>
        </w:tc>
        <w:tc>
          <w:tcPr>
            <w:tcW w:w="1158" w:type="dxa"/>
            <w:vMerge/>
          </w:tcPr>
          <w:p w14:paraId="65683349" w14:textId="77777777" w:rsidR="00DF5B1F" w:rsidRPr="002A2DC7" w:rsidRDefault="00DF5B1F" w:rsidP="00E96650">
            <w:pPr>
              <w:jc w:val="center"/>
              <w:rPr>
                <w:rFonts w:ascii="Times New Roman" w:hAnsi="Times New Roman" w:cs="Times New Roman"/>
                <w:sz w:val="24"/>
                <w:szCs w:val="24"/>
              </w:rPr>
            </w:pPr>
          </w:p>
        </w:tc>
      </w:tr>
      <w:tr w:rsidR="00DF5B1F" w:rsidRPr="002A2DC7" w14:paraId="0C5D87F9" w14:textId="77777777" w:rsidTr="00E96650">
        <w:tc>
          <w:tcPr>
            <w:tcW w:w="2943" w:type="dxa"/>
            <w:vMerge w:val="restart"/>
          </w:tcPr>
          <w:p w14:paraId="1853D881"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Člověk a příroda</w:t>
            </w:r>
          </w:p>
        </w:tc>
        <w:tc>
          <w:tcPr>
            <w:tcW w:w="3686" w:type="dxa"/>
          </w:tcPr>
          <w:p w14:paraId="63A591DF"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Fyzika</w:t>
            </w:r>
          </w:p>
        </w:tc>
        <w:tc>
          <w:tcPr>
            <w:tcW w:w="992" w:type="dxa"/>
          </w:tcPr>
          <w:p w14:paraId="61D9FD03"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992" w:type="dxa"/>
          </w:tcPr>
          <w:p w14:paraId="02CC569A"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2</w:t>
            </w:r>
          </w:p>
        </w:tc>
        <w:tc>
          <w:tcPr>
            <w:tcW w:w="993" w:type="dxa"/>
          </w:tcPr>
          <w:p w14:paraId="742304BE" w14:textId="77777777" w:rsidR="00DF5B1F" w:rsidRPr="002A2DC7" w:rsidRDefault="009D0A95" w:rsidP="00E96650">
            <w:pPr>
              <w:jc w:val="center"/>
              <w:rPr>
                <w:rFonts w:ascii="Times New Roman" w:hAnsi="Times New Roman" w:cs="Times New Roman"/>
                <w:sz w:val="24"/>
                <w:szCs w:val="24"/>
              </w:rPr>
            </w:pPr>
            <w:r>
              <w:rPr>
                <w:rFonts w:ascii="Times New Roman" w:hAnsi="Times New Roman" w:cs="Times New Roman"/>
                <w:sz w:val="24"/>
                <w:szCs w:val="24"/>
              </w:rPr>
              <w:t>1+</w:t>
            </w:r>
            <w:r w:rsidRPr="009D0A95">
              <w:rPr>
                <w:rFonts w:ascii="Times New Roman" w:hAnsi="Times New Roman" w:cs="Times New Roman"/>
                <w:color w:val="FF0000"/>
                <w:sz w:val="24"/>
                <w:szCs w:val="24"/>
              </w:rPr>
              <w:t>1</w:t>
            </w:r>
          </w:p>
        </w:tc>
        <w:tc>
          <w:tcPr>
            <w:tcW w:w="968" w:type="dxa"/>
          </w:tcPr>
          <w:p w14:paraId="7E79F312" w14:textId="77777777" w:rsidR="00DF5B1F" w:rsidRPr="002A2DC7" w:rsidRDefault="00B43A3E" w:rsidP="00E96650">
            <w:pPr>
              <w:jc w:val="center"/>
              <w:rPr>
                <w:rFonts w:ascii="Times New Roman" w:hAnsi="Times New Roman" w:cs="Times New Roman"/>
                <w:sz w:val="24"/>
                <w:szCs w:val="24"/>
              </w:rPr>
            </w:pPr>
            <w:r>
              <w:rPr>
                <w:rFonts w:ascii="Times New Roman" w:hAnsi="Times New Roman" w:cs="Times New Roman"/>
                <w:sz w:val="24"/>
                <w:szCs w:val="24"/>
              </w:rPr>
              <w:t>1+</w:t>
            </w:r>
            <w:r w:rsidRPr="00B43A3E">
              <w:rPr>
                <w:rFonts w:ascii="Times New Roman" w:hAnsi="Times New Roman" w:cs="Times New Roman"/>
                <w:color w:val="FF0000"/>
                <w:sz w:val="24"/>
                <w:szCs w:val="24"/>
              </w:rPr>
              <w:t>1</w:t>
            </w:r>
          </w:p>
        </w:tc>
        <w:tc>
          <w:tcPr>
            <w:tcW w:w="1003" w:type="dxa"/>
          </w:tcPr>
          <w:p w14:paraId="276EE8A9" w14:textId="77777777" w:rsidR="00DF5B1F" w:rsidRPr="002A2DC7" w:rsidRDefault="009D0A95" w:rsidP="00E96650">
            <w:pPr>
              <w:jc w:val="center"/>
              <w:rPr>
                <w:rFonts w:ascii="Times New Roman" w:hAnsi="Times New Roman" w:cs="Times New Roman"/>
                <w:sz w:val="24"/>
                <w:szCs w:val="24"/>
              </w:rPr>
            </w:pPr>
            <w:r>
              <w:rPr>
                <w:rFonts w:ascii="Times New Roman" w:hAnsi="Times New Roman" w:cs="Times New Roman"/>
                <w:sz w:val="24"/>
                <w:szCs w:val="24"/>
              </w:rPr>
              <w:t>5</w:t>
            </w:r>
            <w:r w:rsidR="00B43A3E">
              <w:rPr>
                <w:rFonts w:ascii="Times New Roman" w:hAnsi="Times New Roman" w:cs="Times New Roman"/>
                <w:sz w:val="24"/>
                <w:szCs w:val="24"/>
              </w:rPr>
              <w:t>+</w:t>
            </w:r>
            <w:r>
              <w:rPr>
                <w:rFonts w:ascii="Times New Roman" w:hAnsi="Times New Roman" w:cs="Times New Roman"/>
                <w:color w:val="FF0000"/>
                <w:sz w:val="24"/>
                <w:szCs w:val="24"/>
              </w:rPr>
              <w:t>2</w:t>
            </w:r>
          </w:p>
        </w:tc>
        <w:tc>
          <w:tcPr>
            <w:tcW w:w="1431" w:type="dxa"/>
            <w:vMerge w:val="restart"/>
          </w:tcPr>
          <w:p w14:paraId="64E05D41" w14:textId="77777777" w:rsidR="00DF5B1F" w:rsidRPr="002A2DC7" w:rsidRDefault="009D0A95" w:rsidP="00E96650">
            <w:pPr>
              <w:jc w:val="center"/>
              <w:rPr>
                <w:rFonts w:ascii="Times New Roman" w:hAnsi="Times New Roman" w:cs="Times New Roman"/>
                <w:sz w:val="24"/>
                <w:szCs w:val="24"/>
              </w:rPr>
            </w:pPr>
            <w:r>
              <w:rPr>
                <w:rFonts w:ascii="Times New Roman" w:hAnsi="Times New Roman" w:cs="Times New Roman"/>
                <w:sz w:val="24"/>
                <w:szCs w:val="24"/>
              </w:rPr>
              <w:t>5</w:t>
            </w:r>
          </w:p>
        </w:tc>
        <w:tc>
          <w:tcPr>
            <w:tcW w:w="1158" w:type="dxa"/>
            <w:vMerge w:val="restart"/>
          </w:tcPr>
          <w:p w14:paraId="0E6679DB"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25</w:t>
            </w:r>
          </w:p>
        </w:tc>
      </w:tr>
      <w:tr w:rsidR="00DF5B1F" w:rsidRPr="002A2DC7" w14:paraId="476981E0" w14:textId="77777777" w:rsidTr="00E96650">
        <w:tc>
          <w:tcPr>
            <w:tcW w:w="2943" w:type="dxa"/>
            <w:vMerge/>
          </w:tcPr>
          <w:p w14:paraId="7B3624E2" w14:textId="77777777" w:rsidR="00DF5B1F" w:rsidRPr="002A2DC7" w:rsidRDefault="00DF5B1F" w:rsidP="00E96650">
            <w:pPr>
              <w:rPr>
                <w:rFonts w:ascii="Times New Roman" w:hAnsi="Times New Roman" w:cs="Times New Roman"/>
                <w:sz w:val="24"/>
                <w:szCs w:val="24"/>
              </w:rPr>
            </w:pPr>
          </w:p>
        </w:tc>
        <w:tc>
          <w:tcPr>
            <w:tcW w:w="3686" w:type="dxa"/>
          </w:tcPr>
          <w:p w14:paraId="6731F29A"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Chemie</w:t>
            </w:r>
          </w:p>
        </w:tc>
        <w:tc>
          <w:tcPr>
            <w:tcW w:w="992" w:type="dxa"/>
          </w:tcPr>
          <w:p w14:paraId="0234EB92"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0</w:t>
            </w:r>
          </w:p>
        </w:tc>
        <w:tc>
          <w:tcPr>
            <w:tcW w:w="992" w:type="dxa"/>
          </w:tcPr>
          <w:p w14:paraId="433DE98D"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0</w:t>
            </w:r>
          </w:p>
        </w:tc>
        <w:tc>
          <w:tcPr>
            <w:tcW w:w="993" w:type="dxa"/>
          </w:tcPr>
          <w:p w14:paraId="393591D4"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2</w:t>
            </w:r>
          </w:p>
        </w:tc>
        <w:tc>
          <w:tcPr>
            <w:tcW w:w="968" w:type="dxa"/>
          </w:tcPr>
          <w:p w14:paraId="5728470F" w14:textId="77777777" w:rsidR="00DF5B1F" w:rsidRPr="002A2DC7" w:rsidRDefault="00B43A3E" w:rsidP="00E96650">
            <w:pPr>
              <w:jc w:val="center"/>
              <w:rPr>
                <w:rFonts w:ascii="Times New Roman" w:hAnsi="Times New Roman" w:cs="Times New Roman"/>
                <w:sz w:val="24"/>
                <w:szCs w:val="24"/>
              </w:rPr>
            </w:pPr>
            <w:r>
              <w:rPr>
                <w:rFonts w:ascii="Times New Roman" w:hAnsi="Times New Roman" w:cs="Times New Roman"/>
                <w:sz w:val="24"/>
                <w:szCs w:val="24"/>
              </w:rPr>
              <w:t>1+</w:t>
            </w:r>
            <w:r w:rsidRPr="00B43A3E">
              <w:rPr>
                <w:rFonts w:ascii="Times New Roman" w:hAnsi="Times New Roman" w:cs="Times New Roman"/>
                <w:color w:val="FF0000"/>
                <w:sz w:val="24"/>
                <w:szCs w:val="24"/>
              </w:rPr>
              <w:t>1</w:t>
            </w:r>
          </w:p>
        </w:tc>
        <w:tc>
          <w:tcPr>
            <w:tcW w:w="1003" w:type="dxa"/>
          </w:tcPr>
          <w:p w14:paraId="3F3AEA82" w14:textId="77777777" w:rsidR="00DF5B1F" w:rsidRPr="002A2DC7" w:rsidRDefault="00B43A3E" w:rsidP="00E96650">
            <w:pPr>
              <w:jc w:val="center"/>
              <w:rPr>
                <w:rFonts w:ascii="Times New Roman" w:hAnsi="Times New Roman" w:cs="Times New Roman"/>
                <w:sz w:val="24"/>
                <w:szCs w:val="24"/>
              </w:rPr>
            </w:pPr>
            <w:r>
              <w:rPr>
                <w:rFonts w:ascii="Times New Roman" w:hAnsi="Times New Roman" w:cs="Times New Roman"/>
                <w:sz w:val="24"/>
                <w:szCs w:val="24"/>
              </w:rPr>
              <w:t>3+</w:t>
            </w:r>
            <w:r w:rsidRPr="00B43A3E">
              <w:rPr>
                <w:rFonts w:ascii="Times New Roman" w:hAnsi="Times New Roman" w:cs="Times New Roman"/>
                <w:color w:val="FF0000"/>
                <w:sz w:val="24"/>
                <w:szCs w:val="24"/>
              </w:rPr>
              <w:t>1</w:t>
            </w:r>
          </w:p>
        </w:tc>
        <w:tc>
          <w:tcPr>
            <w:tcW w:w="1431" w:type="dxa"/>
            <w:vMerge/>
          </w:tcPr>
          <w:p w14:paraId="524351D2" w14:textId="77777777" w:rsidR="00DF5B1F" w:rsidRPr="002A2DC7" w:rsidRDefault="00DF5B1F" w:rsidP="00E96650">
            <w:pPr>
              <w:jc w:val="center"/>
              <w:rPr>
                <w:rFonts w:ascii="Times New Roman" w:hAnsi="Times New Roman" w:cs="Times New Roman"/>
                <w:sz w:val="24"/>
                <w:szCs w:val="24"/>
              </w:rPr>
            </w:pPr>
          </w:p>
        </w:tc>
        <w:tc>
          <w:tcPr>
            <w:tcW w:w="1158" w:type="dxa"/>
            <w:vMerge/>
          </w:tcPr>
          <w:p w14:paraId="7BA6C1E6" w14:textId="77777777" w:rsidR="00DF5B1F" w:rsidRPr="002A2DC7" w:rsidRDefault="00DF5B1F" w:rsidP="00E96650">
            <w:pPr>
              <w:jc w:val="center"/>
              <w:rPr>
                <w:rFonts w:ascii="Times New Roman" w:hAnsi="Times New Roman" w:cs="Times New Roman"/>
                <w:sz w:val="24"/>
                <w:szCs w:val="24"/>
              </w:rPr>
            </w:pPr>
          </w:p>
        </w:tc>
      </w:tr>
      <w:tr w:rsidR="00DF5B1F" w:rsidRPr="002A2DC7" w14:paraId="5BEC0D39" w14:textId="77777777" w:rsidTr="00E96650">
        <w:tc>
          <w:tcPr>
            <w:tcW w:w="2943" w:type="dxa"/>
            <w:vMerge/>
          </w:tcPr>
          <w:p w14:paraId="35A848D0" w14:textId="77777777" w:rsidR="00DF5B1F" w:rsidRPr="002A2DC7" w:rsidRDefault="00DF5B1F" w:rsidP="00E96650">
            <w:pPr>
              <w:rPr>
                <w:rFonts w:ascii="Times New Roman" w:hAnsi="Times New Roman" w:cs="Times New Roman"/>
                <w:sz w:val="24"/>
                <w:szCs w:val="24"/>
              </w:rPr>
            </w:pPr>
          </w:p>
        </w:tc>
        <w:tc>
          <w:tcPr>
            <w:tcW w:w="3686" w:type="dxa"/>
          </w:tcPr>
          <w:p w14:paraId="13FE369F"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Přírodopis</w:t>
            </w:r>
          </w:p>
        </w:tc>
        <w:tc>
          <w:tcPr>
            <w:tcW w:w="992" w:type="dxa"/>
          </w:tcPr>
          <w:p w14:paraId="1A822A2F"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2</w:t>
            </w:r>
          </w:p>
        </w:tc>
        <w:tc>
          <w:tcPr>
            <w:tcW w:w="992" w:type="dxa"/>
          </w:tcPr>
          <w:p w14:paraId="0E991E4D"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2</w:t>
            </w:r>
          </w:p>
        </w:tc>
        <w:tc>
          <w:tcPr>
            <w:tcW w:w="993" w:type="dxa"/>
          </w:tcPr>
          <w:p w14:paraId="232C1F8E" w14:textId="77777777" w:rsidR="00DF5B1F" w:rsidRPr="002A2DC7" w:rsidRDefault="00B43A3E" w:rsidP="00E96650">
            <w:pPr>
              <w:jc w:val="center"/>
              <w:rPr>
                <w:rFonts w:ascii="Times New Roman" w:hAnsi="Times New Roman" w:cs="Times New Roman"/>
                <w:sz w:val="24"/>
                <w:szCs w:val="24"/>
              </w:rPr>
            </w:pPr>
            <w:r>
              <w:rPr>
                <w:rFonts w:ascii="Times New Roman" w:hAnsi="Times New Roman" w:cs="Times New Roman"/>
                <w:sz w:val="24"/>
                <w:szCs w:val="24"/>
              </w:rPr>
              <w:t>1+</w:t>
            </w:r>
            <w:r w:rsidRPr="00B43A3E">
              <w:rPr>
                <w:rFonts w:ascii="Times New Roman" w:hAnsi="Times New Roman" w:cs="Times New Roman"/>
                <w:color w:val="FF0000"/>
                <w:sz w:val="24"/>
                <w:szCs w:val="24"/>
              </w:rPr>
              <w:t>1</w:t>
            </w:r>
          </w:p>
        </w:tc>
        <w:tc>
          <w:tcPr>
            <w:tcW w:w="968" w:type="dxa"/>
          </w:tcPr>
          <w:p w14:paraId="6EC34B2C"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1003" w:type="dxa"/>
          </w:tcPr>
          <w:p w14:paraId="5527C6DA" w14:textId="77777777" w:rsidR="00DF5B1F" w:rsidRPr="002A2DC7" w:rsidRDefault="00B43A3E" w:rsidP="00E96650">
            <w:pPr>
              <w:jc w:val="center"/>
              <w:rPr>
                <w:rFonts w:ascii="Times New Roman" w:hAnsi="Times New Roman" w:cs="Times New Roman"/>
                <w:sz w:val="24"/>
                <w:szCs w:val="24"/>
              </w:rPr>
            </w:pPr>
            <w:r>
              <w:rPr>
                <w:rFonts w:ascii="Times New Roman" w:hAnsi="Times New Roman" w:cs="Times New Roman"/>
                <w:sz w:val="24"/>
                <w:szCs w:val="24"/>
              </w:rPr>
              <w:t>6+</w:t>
            </w:r>
            <w:r w:rsidRPr="00B43A3E">
              <w:rPr>
                <w:rFonts w:ascii="Times New Roman" w:hAnsi="Times New Roman" w:cs="Times New Roman"/>
                <w:color w:val="FF0000"/>
                <w:sz w:val="24"/>
                <w:szCs w:val="24"/>
              </w:rPr>
              <w:t>1</w:t>
            </w:r>
          </w:p>
        </w:tc>
        <w:tc>
          <w:tcPr>
            <w:tcW w:w="1431" w:type="dxa"/>
            <w:vMerge/>
          </w:tcPr>
          <w:p w14:paraId="72047A60" w14:textId="77777777" w:rsidR="00DF5B1F" w:rsidRPr="002A2DC7" w:rsidRDefault="00DF5B1F" w:rsidP="00E96650">
            <w:pPr>
              <w:jc w:val="center"/>
              <w:rPr>
                <w:rFonts w:ascii="Times New Roman" w:hAnsi="Times New Roman" w:cs="Times New Roman"/>
                <w:sz w:val="24"/>
                <w:szCs w:val="24"/>
              </w:rPr>
            </w:pPr>
          </w:p>
        </w:tc>
        <w:tc>
          <w:tcPr>
            <w:tcW w:w="1158" w:type="dxa"/>
            <w:vMerge/>
          </w:tcPr>
          <w:p w14:paraId="30D7A545" w14:textId="77777777" w:rsidR="00DF5B1F" w:rsidRPr="002A2DC7" w:rsidRDefault="00DF5B1F" w:rsidP="00E96650">
            <w:pPr>
              <w:jc w:val="center"/>
              <w:rPr>
                <w:rFonts w:ascii="Times New Roman" w:hAnsi="Times New Roman" w:cs="Times New Roman"/>
                <w:sz w:val="24"/>
                <w:szCs w:val="24"/>
              </w:rPr>
            </w:pPr>
          </w:p>
        </w:tc>
      </w:tr>
      <w:tr w:rsidR="00DF5B1F" w:rsidRPr="002A2DC7" w14:paraId="785503FA" w14:textId="77777777" w:rsidTr="00E96650">
        <w:tc>
          <w:tcPr>
            <w:tcW w:w="2943" w:type="dxa"/>
            <w:vMerge/>
          </w:tcPr>
          <w:p w14:paraId="09C436A7" w14:textId="77777777" w:rsidR="00DF5B1F" w:rsidRPr="002A2DC7" w:rsidRDefault="00DF5B1F" w:rsidP="00E96650">
            <w:pPr>
              <w:rPr>
                <w:rFonts w:ascii="Times New Roman" w:hAnsi="Times New Roman" w:cs="Times New Roman"/>
                <w:sz w:val="24"/>
                <w:szCs w:val="24"/>
              </w:rPr>
            </w:pPr>
          </w:p>
        </w:tc>
        <w:tc>
          <w:tcPr>
            <w:tcW w:w="3686" w:type="dxa"/>
          </w:tcPr>
          <w:p w14:paraId="47714A35"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Zeměpis</w:t>
            </w:r>
          </w:p>
        </w:tc>
        <w:tc>
          <w:tcPr>
            <w:tcW w:w="992" w:type="dxa"/>
          </w:tcPr>
          <w:p w14:paraId="6038AD2B"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2</w:t>
            </w:r>
          </w:p>
        </w:tc>
        <w:tc>
          <w:tcPr>
            <w:tcW w:w="992" w:type="dxa"/>
          </w:tcPr>
          <w:p w14:paraId="79582342"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2</w:t>
            </w:r>
          </w:p>
        </w:tc>
        <w:tc>
          <w:tcPr>
            <w:tcW w:w="993" w:type="dxa"/>
          </w:tcPr>
          <w:p w14:paraId="454D969C"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968" w:type="dxa"/>
          </w:tcPr>
          <w:p w14:paraId="4C97AD6C" w14:textId="77777777" w:rsidR="00DF5B1F" w:rsidRPr="002A2DC7" w:rsidRDefault="00B43A3E" w:rsidP="00E96650">
            <w:pPr>
              <w:jc w:val="center"/>
              <w:rPr>
                <w:rFonts w:ascii="Times New Roman" w:hAnsi="Times New Roman" w:cs="Times New Roman"/>
                <w:sz w:val="24"/>
                <w:szCs w:val="24"/>
              </w:rPr>
            </w:pPr>
            <w:r>
              <w:rPr>
                <w:rFonts w:ascii="Times New Roman" w:hAnsi="Times New Roman" w:cs="Times New Roman"/>
                <w:sz w:val="24"/>
                <w:szCs w:val="24"/>
              </w:rPr>
              <w:t>1+</w:t>
            </w:r>
            <w:r w:rsidRPr="00B43A3E">
              <w:rPr>
                <w:rFonts w:ascii="Times New Roman" w:hAnsi="Times New Roman" w:cs="Times New Roman"/>
                <w:color w:val="FF0000"/>
                <w:sz w:val="24"/>
                <w:szCs w:val="24"/>
              </w:rPr>
              <w:t>1</w:t>
            </w:r>
          </w:p>
        </w:tc>
        <w:tc>
          <w:tcPr>
            <w:tcW w:w="1003" w:type="dxa"/>
          </w:tcPr>
          <w:p w14:paraId="71E4DE66" w14:textId="77777777" w:rsidR="00DF5B1F" w:rsidRPr="002A2DC7" w:rsidRDefault="00B43A3E" w:rsidP="00E96650">
            <w:pPr>
              <w:jc w:val="center"/>
              <w:rPr>
                <w:rFonts w:ascii="Times New Roman" w:hAnsi="Times New Roman" w:cs="Times New Roman"/>
                <w:sz w:val="24"/>
                <w:szCs w:val="24"/>
              </w:rPr>
            </w:pPr>
            <w:r>
              <w:rPr>
                <w:rFonts w:ascii="Times New Roman" w:hAnsi="Times New Roman" w:cs="Times New Roman"/>
                <w:sz w:val="24"/>
                <w:szCs w:val="24"/>
              </w:rPr>
              <w:t>6+</w:t>
            </w:r>
            <w:r w:rsidRPr="00B43A3E">
              <w:rPr>
                <w:rFonts w:ascii="Times New Roman" w:hAnsi="Times New Roman" w:cs="Times New Roman"/>
                <w:color w:val="FF0000"/>
                <w:sz w:val="24"/>
                <w:szCs w:val="24"/>
              </w:rPr>
              <w:t>1</w:t>
            </w:r>
          </w:p>
        </w:tc>
        <w:tc>
          <w:tcPr>
            <w:tcW w:w="1431" w:type="dxa"/>
            <w:vMerge/>
          </w:tcPr>
          <w:p w14:paraId="7434EAE9" w14:textId="77777777" w:rsidR="00DF5B1F" w:rsidRPr="002A2DC7" w:rsidRDefault="00DF5B1F" w:rsidP="00E96650">
            <w:pPr>
              <w:jc w:val="center"/>
              <w:rPr>
                <w:rFonts w:ascii="Times New Roman" w:hAnsi="Times New Roman" w:cs="Times New Roman"/>
                <w:sz w:val="24"/>
                <w:szCs w:val="24"/>
              </w:rPr>
            </w:pPr>
          </w:p>
        </w:tc>
        <w:tc>
          <w:tcPr>
            <w:tcW w:w="1158" w:type="dxa"/>
            <w:vMerge/>
          </w:tcPr>
          <w:p w14:paraId="2D24D03A" w14:textId="77777777" w:rsidR="00DF5B1F" w:rsidRPr="002A2DC7" w:rsidRDefault="00DF5B1F" w:rsidP="00E96650">
            <w:pPr>
              <w:jc w:val="center"/>
              <w:rPr>
                <w:rFonts w:ascii="Times New Roman" w:hAnsi="Times New Roman" w:cs="Times New Roman"/>
                <w:sz w:val="24"/>
                <w:szCs w:val="24"/>
              </w:rPr>
            </w:pPr>
          </w:p>
        </w:tc>
      </w:tr>
      <w:tr w:rsidR="00DF5B1F" w:rsidRPr="002A2DC7" w14:paraId="74328899" w14:textId="77777777" w:rsidTr="00E96650">
        <w:tc>
          <w:tcPr>
            <w:tcW w:w="2943" w:type="dxa"/>
            <w:vMerge w:val="restart"/>
          </w:tcPr>
          <w:p w14:paraId="708695E3"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Umění a kultura</w:t>
            </w:r>
          </w:p>
        </w:tc>
        <w:tc>
          <w:tcPr>
            <w:tcW w:w="3686" w:type="dxa"/>
          </w:tcPr>
          <w:p w14:paraId="76312045"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Hudební výchova</w:t>
            </w:r>
          </w:p>
        </w:tc>
        <w:tc>
          <w:tcPr>
            <w:tcW w:w="992" w:type="dxa"/>
          </w:tcPr>
          <w:p w14:paraId="55AFEC2E"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992" w:type="dxa"/>
          </w:tcPr>
          <w:p w14:paraId="590476F4"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993" w:type="dxa"/>
          </w:tcPr>
          <w:p w14:paraId="1B544B1B"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968" w:type="dxa"/>
          </w:tcPr>
          <w:p w14:paraId="0BD203D5"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1003" w:type="dxa"/>
          </w:tcPr>
          <w:p w14:paraId="12E9BEA0"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4</w:t>
            </w:r>
          </w:p>
        </w:tc>
        <w:tc>
          <w:tcPr>
            <w:tcW w:w="1431" w:type="dxa"/>
            <w:vMerge w:val="restart"/>
          </w:tcPr>
          <w:p w14:paraId="2C42B51A" w14:textId="77777777" w:rsidR="00DF5B1F" w:rsidRPr="002A2DC7" w:rsidRDefault="009D0A95" w:rsidP="00E96650">
            <w:pPr>
              <w:jc w:val="center"/>
              <w:rPr>
                <w:rFonts w:ascii="Times New Roman" w:hAnsi="Times New Roman" w:cs="Times New Roman"/>
                <w:sz w:val="24"/>
                <w:szCs w:val="24"/>
              </w:rPr>
            </w:pPr>
            <w:r>
              <w:rPr>
                <w:rFonts w:ascii="Times New Roman" w:hAnsi="Times New Roman" w:cs="Times New Roman"/>
                <w:sz w:val="24"/>
                <w:szCs w:val="24"/>
              </w:rPr>
              <w:t>1</w:t>
            </w:r>
          </w:p>
        </w:tc>
        <w:tc>
          <w:tcPr>
            <w:tcW w:w="1158" w:type="dxa"/>
            <w:vMerge w:val="restart"/>
          </w:tcPr>
          <w:p w14:paraId="162A6A09"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10</w:t>
            </w:r>
          </w:p>
        </w:tc>
      </w:tr>
      <w:tr w:rsidR="00DF5B1F" w:rsidRPr="002A2DC7" w14:paraId="3ED4A1AC" w14:textId="77777777" w:rsidTr="00E96650">
        <w:tc>
          <w:tcPr>
            <w:tcW w:w="2943" w:type="dxa"/>
            <w:vMerge/>
          </w:tcPr>
          <w:p w14:paraId="51AF51AA" w14:textId="77777777" w:rsidR="00DF5B1F" w:rsidRPr="002A2DC7" w:rsidRDefault="00DF5B1F" w:rsidP="00E96650">
            <w:pPr>
              <w:rPr>
                <w:rFonts w:ascii="Times New Roman" w:hAnsi="Times New Roman" w:cs="Times New Roman"/>
                <w:sz w:val="24"/>
                <w:szCs w:val="24"/>
              </w:rPr>
            </w:pPr>
          </w:p>
        </w:tc>
        <w:tc>
          <w:tcPr>
            <w:tcW w:w="3686" w:type="dxa"/>
          </w:tcPr>
          <w:p w14:paraId="4DDCB8CE"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Výtvarná výchova</w:t>
            </w:r>
          </w:p>
        </w:tc>
        <w:tc>
          <w:tcPr>
            <w:tcW w:w="992" w:type="dxa"/>
          </w:tcPr>
          <w:p w14:paraId="27AA8CB5"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2</w:t>
            </w:r>
          </w:p>
        </w:tc>
        <w:tc>
          <w:tcPr>
            <w:tcW w:w="992" w:type="dxa"/>
          </w:tcPr>
          <w:p w14:paraId="54E4B55F" w14:textId="77777777" w:rsidR="00DF5B1F" w:rsidRPr="002A2DC7" w:rsidRDefault="009D0A95" w:rsidP="00E96650">
            <w:pPr>
              <w:jc w:val="center"/>
              <w:rPr>
                <w:rFonts w:ascii="Times New Roman" w:hAnsi="Times New Roman" w:cs="Times New Roman"/>
                <w:sz w:val="24"/>
                <w:szCs w:val="24"/>
              </w:rPr>
            </w:pPr>
            <w:r>
              <w:rPr>
                <w:rFonts w:ascii="Times New Roman" w:hAnsi="Times New Roman" w:cs="Times New Roman"/>
                <w:sz w:val="24"/>
                <w:szCs w:val="24"/>
              </w:rPr>
              <w:t>1+</w:t>
            </w:r>
            <w:r w:rsidRPr="009D0A95">
              <w:rPr>
                <w:rFonts w:ascii="Times New Roman" w:hAnsi="Times New Roman" w:cs="Times New Roman"/>
                <w:color w:val="FF0000"/>
                <w:sz w:val="24"/>
                <w:szCs w:val="24"/>
              </w:rPr>
              <w:t>1</w:t>
            </w:r>
          </w:p>
        </w:tc>
        <w:tc>
          <w:tcPr>
            <w:tcW w:w="993" w:type="dxa"/>
          </w:tcPr>
          <w:p w14:paraId="650EF180"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968" w:type="dxa"/>
          </w:tcPr>
          <w:p w14:paraId="09539C3C"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1003" w:type="dxa"/>
          </w:tcPr>
          <w:p w14:paraId="679D7061" w14:textId="77777777" w:rsidR="00DF5B1F" w:rsidRPr="002A2DC7" w:rsidRDefault="009D0A95" w:rsidP="00E96650">
            <w:pPr>
              <w:jc w:val="center"/>
              <w:rPr>
                <w:rFonts w:ascii="Times New Roman" w:hAnsi="Times New Roman" w:cs="Times New Roman"/>
                <w:sz w:val="24"/>
                <w:szCs w:val="24"/>
              </w:rPr>
            </w:pPr>
            <w:r>
              <w:rPr>
                <w:rFonts w:ascii="Times New Roman" w:hAnsi="Times New Roman" w:cs="Times New Roman"/>
                <w:sz w:val="24"/>
                <w:szCs w:val="24"/>
              </w:rPr>
              <w:t>5+</w:t>
            </w:r>
            <w:r w:rsidRPr="009D0A95">
              <w:rPr>
                <w:rFonts w:ascii="Times New Roman" w:hAnsi="Times New Roman" w:cs="Times New Roman"/>
                <w:color w:val="FF0000"/>
                <w:sz w:val="24"/>
                <w:szCs w:val="24"/>
              </w:rPr>
              <w:t>1</w:t>
            </w:r>
          </w:p>
        </w:tc>
        <w:tc>
          <w:tcPr>
            <w:tcW w:w="1431" w:type="dxa"/>
            <w:vMerge/>
          </w:tcPr>
          <w:p w14:paraId="1DED1720" w14:textId="77777777" w:rsidR="00DF5B1F" w:rsidRPr="002A2DC7" w:rsidRDefault="00DF5B1F" w:rsidP="00E96650">
            <w:pPr>
              <w:jc w:val="center"/>
              <w:rPr>
                <w:rFonts w:ascii="Times New Roman" w:hAnsi="Times New Roman" w:cs="Times New Roman"/>
                <w:sz w:val="24"/>
                <w:szCs w:val="24"/>
              </w:rPr>
            </w:pPr>
          </w:p>
        </w:tc>
        <w:tc>
          <w:tcPr>
            <w:tcW w:w="1158" w:type="dxa"/>
            <w:vMerge/>
          </w:tcPr>
          <w:p w14:paraId="2B9CF0F5" w14:textId="77777777" w:rsidR="00DF5B1F" w:rsidRPr="002A2DC7" w:rsidRDefault="00DF5B1F" w:rsidP="00E96650">
            <w:pPr>
              <w:jc w:val="center"/>
              <w:rPr>
                <w:rFonts w:ascii="Times New Roman" w:hAnsi="Times New Roman" w:cs="Times New Roman"/>
                <w:sz w:val="24"/>
                <w:szCs w:val="24"/>
              </w:rPr>
            </w:pPr>
          </w:p>
        </w:tc>
      </w:tr>
      <w:tr w:rsidR="00DF5B1F" w:rsidRPr="002A2DC7" w14:paraId="09B18019" w14:textId="77777777" w:rsidTr="00E96650">
        <w:tc>
          <w:tcPr>
            <w:tcW w:w="2943" w:type="dxa"/>
            <w:vMerge w:val="restart"/>
          </w:tcPr>
          <w:p w14:paraId="7E4B25F0"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Člověk a zdraví</w:t>
            </w:r>
          </w:p>
        </w:tc>
        <w:tc>
          <w:tcPr>
            <w:tcW w:w="3686" w:type="dxa"/>
          </w:tcPr>
          <w:p w14:paraId="23FB5BF4"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Tělesná výchova</w:t>
            </w:r>
          </w:p>
        </w:tc>
        <w:tc>
          <w:tcPr>
            <w:tcW w:w="992" w:type="dxa"/>
          </w:tcPr>
          <w:p w14:paraId="7D036B8A"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2</w:t>
            </w:r>
          </w:p>
        </w:tc>
        <w:tc>
          <w:tcPr>
            <w:tcW w:w="992" w:type="dxa"/>
          </w:tcPr>
          <w:p w14:paraId="07418D6A"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2</w:t>
            </w:r>
          </w:p>
        </w:tc>
        <w:tc>
          <w:tcPr>
            <w:tcW w:w="993" w:type="dxa"/>
          </w:tcPr>
          <w:p w14:paraId="78DACDC8"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2</w:t>
            </w:r>
          </w:p>
        </w:tc>
        <w:tc>
          <w:tcPr>
            <w:tcW w:w="968" w:type="dxa"/>
          </w:tcPr>
          <w:p w14:paraId="7D156D49"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2</w:t>
            </w:r>
          </w:p>
        </w:tc>
        <w:tc>
          <w:tcPr>
            <w:tcW w:w="1003" w:type="dxa"/>
          </w:tcPr>
          <w:p w14:paraId="3A0E7EA2"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8</w:t>
            </w:r>
          </w:p>
        </w:tc>
        <w:tc>
          <w:tcPr>
            <w:tcW w:w="1431" w:type="dxa"/>
            <w:vMerge w:val="restart"/>
          </w:tcPr>
          <w:p w14:paraId="591CE318"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0</w:t>
            </w:r>
          </w:p>
        </w:tc>
        <w:tc>
          <w:tcPr>
            <w:tcW w:w="1158" w:type="dxa"/>
            <w:vMerge w:val="restart"/>
          </w:tcPr>
          <w:p w14:paraId="4440EC2E"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10</w:t>
            </w:r>
          </w:p>
        </w:tc>
      </w:tr>
      <w:tr w:rsidR="00DF5B1F" w:rsidRPr="002A2DC7" w14:paraId="6AAB16CE" w14:textId="77777777" w:rsidTr="00E96650">
        <w:tc>
          <w:tcPr>
            <w:tcW w:w="2943" w:type="dxa"/>
            <w:vMerge/>
          </w:tcPr>
          <w:p w14:paraId="798BFB52" w14:textId="77777777" w:rsidR="00DF5B1F" w:rsidRPr="002A2DC7" w:rsidRDefault="00DF5B1F" w:rsidP="00E96650">
            <w:pPr>
              <w:rPr>
                <w:rFonts w:ascii="Times New Roman" w:hAnsi="Times New Roman" w:cs="Times New Roman"/>
                <w:sz w:val="24"/>
                <w:szCs w:val="24"/>
              </w:rPr>
            </w:pPr>
          </w:p>
        </w:tc>
        <w:tc>
          <w:tcPr>
            <w:tcW w:w="3686" w:type="dxa"/>
          </w:tcPr>
          <w:p w14:paraId="0A357A7E"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Výchova ke zdraví</w:t>
            </w:r>
          </w:p>
        </w:tc>
        <w:tc>
          <w:tcPr>
            <w:tcW w:w="992" w:type="dxa"/>
          </w:tcPr>
          <w:p w14:paraId="40A8F76F"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992" w:type="dxa"/>
          </w:tcPr>
          <w:p w14:paraId="2D2937FD"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0</w:t>
            </w:r>
          </w:p>
        </w:tc>
        <w:tc>
          <w:tcPr>
            <w:tcW w:w="993" w:type="dxa"/>
          </w:tcPr>
          <w:p w14:paraId="2155B682" w14:textId="77777777" w:rsidR="00DF5B1F" w:rsidRPr="002A2DC7" w:rsidRDefault="00837041" w:rsidP="00E96650">
            <w:pPr>
              <w:jc w:val="center"/>
              <w:rPr>
                <w:rFonts w:ascii="Times New Roman" w:hAnsi="Times New Roman" w:cs="Times New Roman"/>
                <w:sz w:val="24"/>
                <w:szCs w:val="24"/>
              </w:rPr>
            </w:pPr>
            <w:r>
              <w:rPr>
                <w:rFonts w:ascii="Times New Roman" w:hAnsi="Times New Roman" w:cs="Times New Roman"/>
                <w:sz w:val="24"/>
                <w:szCs w:val="24"/>
              </w:rPr>
              <w:t>1</w:t>
            </w:r>
          </w:p>
        </w:tc>
        <w:tc>
          <w:tcPr>
            <w:tcW w:w="968" w:type="dxa"/>
          </w:tcPr>
          <w:p w14:paraId="70476BA5" w14:textId="77777777" w:rsidR="00DF5B1F" w:rsidRPr="002A2DC7" w:rsidRDefault="00837041" w:rsidP="00E96650">
            <w:pPr>
              <w:jc w:val="center"/>
              <w:rPr>
                <w:rFonts w:ascii="Times New Roman" w:hAnsi="Times New Roman" w:cs="Times New Roman"/>
                <w:sz w:val="24"/>
                <w:szCs w:val="24"/>
              </w:rPr>
            </w:pPr>
            <w:r>
              <w:rPr>
                <w:rFonts w:ascii="Times New Roman" w:hAnsi="Times New Roman" w:cs="Times New Roman"/>
                <w:sz w:val="24"/>
                <w:szCs w:val="24"/>
              </w:rPr>
              <w:t>0</w:t>
            </w:r>
          </w:p>
        </w:tc>
        <w:tc>
          <w:tcPr>
            <w:tcW w:w="1003" w:type="dxa"/>
          </w:tcPr>
          <w:p w14:paraId="7EF991A6"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2</w:t>
            </w:r>
          </w:p>
        </w:tc>
        <w:tc>
          <w:tcPr>
            <w:tcW w:w="1431" w:type="dxa"/>
            <w:vMerge/>
          </w:tcPr>
          <w:p w14:paraId="47557F1F" w14:textId="77777777" w:rsidR="00DF5B1F" w:rsidRPr="002A2DC7" w:rsidRDefault="00DF5B1F" w:rsidP="00E96650">
            <w:pPr>
              <w:jc w:val="center"/>
              <w:rPr>
                <w:rFonts w:ascii="Times New Roman" w:hAnsi="Times New Roman" w:cs="Times New Roman"/>
                <w:sz w:val="24"/>
                <w:szCs w:val="24"/>
              </w:rPr>
            </w:pPr>
          </w:p>
        </w:tc>
        <w:tc>
          <w:tcPr>
            <w:tcW w:w="1158" w:type="dxa"/>
            <w:vMerge/>
          </w:tcPr>
          <w:p w14:paraId="35FA9ECE" w14:textId="77777777" w:rsidR="00DF5B1F" w:rsidRPr="002A2DC7" w:rsidRDefault="00DF5B1F" w:rsidP="00E96650">
            <w:pPr>
              <w:jc w:val="center"/>
              <w:rPr>
                <w:rFonts w:ascii="Times New Roman" w:hAnsi="Times New Roman" w:cs="Times New Roman"/>
                <w:sz w:val="24"/>
                <w:szCs w:val="24"/>
              </w:rPr>
            </w:pPr>
          </w:p>
        </w:tc>
      </w:tr>
      <w:tr w:rsidR="00DF5B1F" w:rsidRPr="002A2DC7" w14:paraId="53AE554D" w14:textId="77777777" w:rsidTr="00E96650">
        <w:tc>
          <w:tcPr>
            <w:tcW w:w="2943" w:type="dxa"/>
          </w:tcPr>
          <w:p w14:paraId="4096D219"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Člověk a svět práce</w:t>
            </w:r>
          </w:p>
        </w:tc>
        <w:tc>
          <w:tcPr>
            <w:tcW w:w="3686" w:type="dxa"/>
          </w:tcPr>
          <w:p w14:paraId="7506ED2F"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Praktické činnosti</w:t>
            </w:r>
          </w:p>
        </w:tc>
        <w:tc>
          <w:tcPr>
            <w:tcW w:w="992" w:type="dxa"/>
          </w:tcPr>
          <w:p w14:paraId="25C617B1"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992" w:type="dxa"/>
          </w:tcPr>
          <w:p w14:paraId="3B879F44"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993" w:type="dxa"/>
          </w:tcPr>
          <w:p w14:paraId="5CF5D5DC" w14:textId="77777777" w:rsidR="00DF5B1F" w:rsidRPr="002A2DC7" w:rsidRDefault="00837041" w:rsidP="00E96650">
            <w:pPr>
              <w:jc w:val="center"/>
              <w:rPr>
                <w:rFonts w:ascii="Times New Roman" w:hAnsi="Times New Roman" w:cs="Times New Roman"/>
                <w:sz w:val="24"/>
                <w:szCs w:val="24"/>
              </w:rPr>
            </w:pPr>
            <w:r>
              <w:rPr>
                <w:rFonts w:ascii="Times New Roman" w:hAnsi="Times New Roman" w:cs="Times New Roman"/>
                <w:sz w:val="24"/>
                <w:szCs w:val="24"/>
              </w:rPr>
              <w:t>0</w:t>
            </w:r>
          </w:p>
        </w:tc>
        <w:tc>
          <w:tcPr>
            <w:tcW w:w="968" w:type="dxa"/>
          </w:tcPr>
          <w:p w14:paraId="5E1A30D0" w14:textId="77777777" w:rsidR="00DF5B1F" w:rsidRPr="002A2DC7" w:rsidRDefault="00837041" w:rsidP="00E96650">
            <w:pPr>
              <w:jc w:val="center"/>
              <w:rPr>
                <w:rFonts w:ascii="Times New Roman" w:hAnsi="Times New Roman" w:cs="Times New Roman"/>
                <w:sz w:val="24"/>
                <w:szCs w:val="24"/>
              </w:rPr>
            </w:pPr>
            <w:r>
              <w:rPr>
                <w:rFonts w:ascii="Times New Roman" w:hAnsi="Times New Roman" w:cs="Times New Roman"/>
                <w:sz w:val="24"/>
                <w:szCs w:val="24"/>
              </w:rPr>
              <w:t>1</w:t>
            </w:r>
          </w:p>
        </w:tc>
        <w:tc>
          <w:tcPr>
            <w:tcW w:w="1003" w:type="dxa"/>
          </w:tcPr>
          <w:p w14:paraId="2DCF77E0"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3</w:t>
            </w:r>
          </w:p>
        </w:tc>
        <w:tc>
          <w:tcPr>
            <w:tcW w:w="1431" w:type="dxa"/>
          </w:tcPr>
          <w:p w14:paraId="0B369DD3"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0</w:t>
            </w:r>
          </w:p>
        </w:tc>
        <w:tc>
          <w:tcPr>
            <w:tcW w:w="1158" w:type="dxa"/>
          </w:tcPr>
          <w:p w14:paraId="49516C23"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3</w:t>
            </w:r>
          </w:p>
        </w:tc>
      </w:tr>
      <w:tr w:rsidR="00DF5B1F" w:rsidRPr="002A2DC7" w14:paraId="6059EBE7" w14:textId="77777777" w:rsidTr="00E96650">
        <w:tc>
          <w:tcPr>
            <w:tcW w:w="2943" w:type="dxa"/>
            <w:vMerge w:val="restart"/>
          </w:tcPr>
          <w:p w14:paraId="620B5BF6"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Volitelné předměty (*žák si vybírá v každém ročníku jeden předmět z nabídky)</w:t>
            </w:r>
          </w:p>
        </w:tc>
        <w:tc>
          <w:tcPr>
            <w:tcW w:w="3686" w:type="dxa"/>
          </w:tcPr>
          <w:p w14:paraId="68D3E945"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Cvičení z českého jazyka</w:t>
            </w:r>
          </w:p>
        </w:tc>
        <w:tc>
          <w:tcPr>
            <w:tcW w:w="992" w:type="dxa"/>
          </w:tcPr>
          <w:p w14:paraId="24A8F467"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0</w:t>
            </w:r>
          </w:p>
        </w:tc>
        <w:tc>
          <w:tcPr>
            <w:tcW w:w="992" w:type="dxa"/>
          </w:tcPr>
          <w:p w14:paraId="00B4E252" w14:textId="77777777" w:rsidR="00DF5B1F" w:rsidRPr="002A2DC7" w:rsidRDefault="00B43A3E" w:rsidP="00E96650">
            <w:pPr>
              <w:jc w:val="center"/>
              <w:rPr>
                <w:rFonts w:ascii="Times New Roman" w:hAnsi="Times New Roman" w:cs="Times New Roman"/>
                <w:sz w:val="24"/>
                <w:szCs w:val="24"/>
              </w:rPr>
            </w:pPr>
            <w:r>
              <w:rPr>
                <w:rFonts w:ascii="Times New Roman" w:hAnsi="Times New Roman" w:cs="Times New Roman"/>
                <w:sz w:val="24"/>
                <w:szCs w:val="24"/>
              </w:rPr>
              <w:t>0+</w:t>
            </w:r>
            <w:r w:rsidR="00DF5B1F" w:rsidRPr="000E079E">
              <w:rPr>
                <w:rFonts w:ascii="Times New Roman" w:hAnsi="Times New Roman" w:cs="Times New Roman"/>
                <w:color w:val="FF0000"/>
                <w:sz w:val="24"/>
                <w:szCs w:val="24"/>
              </w:rPr>
              <w:t>1</w:t>
            </w:r>
            <w:r w:rsidR="00DF5B1F" w:rsidRPr="002A2DC7">
              <w:rPr>
                <w:rFonts w:ascii="Times New Roman" w:hAnsi="Times New Roman" w:cs="Times New Roman"/>
                <w:sz w:val="24"/>
                <w:szCs w:val="24"/>
              </w:rPr>
              <w:t>*</w:t>
            </w:r>
          </w:p>
        </w:tc>
        <w:tc>
          <w:tcPr>
            <w:tcW w:w="993" w:type="dxa"/>
          </w:tcPr>
          <w:p w14:paraId="365B2188"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0</w:t>
            </w:r>
          </w:p>
        </w:tc>
        <w:tc>
          <w:tcPr>
            <w:tcW w:w="968" w:type="dxa"/>
          </w:tcPr>
          <w:p w14:paraId="61222BA8"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0</w:t>
            </w:r>
          </w:p>
        </w:tc>
        <w:tc>
          <w:tcPr>
            <w:tcW w:w="1003" w:type="dxa"/>
          </w:tcPr>
          <w:p w14:paraId="76F1BBBF"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1431" w:type="dxa"/>
            <w:vMerge w:val="restart"/>
          </w:tcPr>
          <w:p w14:paraId="32BC87EC"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3</w:t>
            </w:r>
          </w:p>
        </w:tc>
        <w:tc>
          <w:tcPr>
            <w:tcW w:w="1158" w:type="dxa"/>
            <w:vMerge w:val="restart"/>
          </w:tcPr>
          <w:p w14:paraId="05B73431"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3</w:t>
            </w:r>
          </w:p>
        </w:tc>
      </w:tr>
      <w:tr w:rsidR="00DF5B1F" w:rsidRPr="002A2DC7" w14:paraId="3A54F129" w14:textId="77777777" w:rsidTr="00E96650">
        <w:tc>
          <w:tcPr>
            <w:tcW w:w="2943" w:type="dxa"/>
            <w:vMerge/>
          </w:tcPr>
          <w:p w14:paraId="74BBEE48" w14:textId="77777777" w:rsidR="00DF5B1F" w:rsidRPr="002A2DC7" w:rsidRDefault="00DF5B1F" w:rsidP="00E96650">
            <w:pPr>
              <w:rPr>
                <w:rFonts w:ascii="Times New Roman" w:hAnsi="Times New Roman" w:cs="Times New Roman"/>
                <w:sz w:val="24"/>
                <w:szCs w:val="24"/>
              </w:rPr>
            </w:pPr>
          </w:p>
        </w:tc>
        <w:tc>
          <w:tcPr>
            <w:tcW w:w="3686" w:type="dxa"/>
          </w:tcPr>
          <w:p w14:paraId="68B1398A"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Cvičení z matematiky</w:t>
            </w:r>
          </w:p>
        </w:tc>
        <w:tc>
          <w:tcPr>
            <w:tcW w:w="992" w:type="dxa"/>
          </w:tcPr>
          <w:p w14:paraId="71F946DC"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0</w:t>
            </w:r>
          </w:p>
        </w:tc>
        <w:tc>
          <w:tcPr>
            <w:tcW w:w="992" w:type="dxa"/>
          </w:tcPr>
          <w:p w14:paraId="03205D10"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0</w:t>
            </w:r>
          </w:p>
        </w:tc>
        <w:tc>
          <w:tcPr>
            <w:tcW w:w="993" w:type="dxa"/>
          </w:tcPr>
          <w:p w14:paraId="0B9EDB19" w14:textId="77777777" w:rsidR="00DF5B1F" w:rsidRPr="002A2DC7" w:rsidRDefault="00B43A3E" w:rsidP="00E96650">
            <w:pPr>
              <w:jc w:val="center"/>
              <w:rPr>
                <w:rFonts w:ascii="Times New Roman" w:hAnsi="Times New Roman" w:cs="Times New Roman"/>
                <w:sz w:val="24"/>
                <w:szCs w:val="24"/>
              </w:rPr>
            </w:pPr>
            <w:r>
              <w:rPr>
                <w:rFonts w:ascii="Times New Roman" w:hAnsi="Times New Roman" w:cs="Times New Roman"/>
                <w:sz w:val="24"/>
                <w:szCs w:val="24"/>
              </w:rPr>
              <w:t>0+</w:t>
            </w:r>
            <w:r w:rsidR="00DF5B1F" w:rsidRPr="000E079E">
              <w:rPr>
                <w:rFonts w:ascii="Times New Roman" w:hAnsi="Times New Roman" w:cs="Times New Roman"/>
                <w:color w:val="FF0000"/>
                <w:sz w:val="24"/>
                <w:szCs w:val="24"/>
              </w:rPr>
              <w:t>1</w:t>
            </w:r>
            <w:r w:rsidR="00DF5B1F" w:rsidRPr="002A2DC7">
              <w:rPr>
                <w:rFonts w:ascii="Times New Roman" w:hAnsi="Times New Roman" w:cs="Times New Roman"/>
                <w:sz w:val="24"/>
                <w:szCs w:val="24"/>
              </w:rPr>
              <w:t>*</w:t>
            </w:r>
          </w:p>
        </w:tc>
        <w:tc>
          <w:tcPr>
            <w:tcW w:w="968" w:type="dxa"/>
          </w:tcPr>
          <w:p w14:paraId="68480EF8"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0</w:t>
            </w:r>
          </w:p>
        </w:tc>
        <w:tc>
          <w:tcPr>
            <w:tcW w:w="1003" w:type="dxa"/>
          </w:tcPr>
          <w:p w14:paraId="2F733C77"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1431" w:type="dxa"/>
            <w:vMerge/>
          </w:tcPr>
          <w:p w14:paraId="72E37FDD" w14:textId="77777777" w:rsidR="00DF5B1F" w:rsidRPr="002A2DC7" w:rsidRDefault="00DF5B1F" w:rsidP="00E96650">
            <w:pPr>
              <w:rPr>
                <w:rFonts w:ascii="Times New Roman" w:hAnsi="Times New Roman" w:cs="Times New Roman"/>
                <w:sz w:val="24"/>
                <w:szCs w:val="24"/>
              </w:rPr>
            </w:pPr>
          </w:p>
        </w:tc>
        <w:tc>
          <w:tcPr>
            <w:tcW w:w="1158" w:type="dxa"/>
            <w:vMerge/>
          </w:tcPr>
          <w:p w14:paraId="1CAD2AF0" w14:textId="77777777" w:rsidR="00DF5B1F" w:rsidRPr="002A2DC7" w:rsidRDefault="00DF5B1F" w:rsidP="00E96650">
            <w:pPr>
              <w:rPr>
                <w:rFonts w:ascii="Times New Roman" w:hAnsi="Times New Roman" w:cs="Times New Roman"/>
                <w:sz w:val="24"/>
                <w:szCs w:val="24"/>
              </w:rPr>
            </w:pPr>
          </w:p>
        </w:tc>
      </w:tr>
      <w:tr w:rsidR="00DF5B1F" w:rsidRPr="002A2DC7" w14:paraId="211976CE" w14:textId="77777777" w:rsidTr="00E96650">
        <w:tc>
          <w:tcPr>
            <w:tcW w:w="2943" w:type="dxa"/>
            <w:vMerge/>
          </w:tcPr>
          <w:p w14:paraId="67B47FAB" w14:textId="77777777" w:rsidR="00DF5B1F" w:rsidRPr="002A2DC7" w:rsidRDefault="00DF5B1F" w:rsidP="00E96650">
            <w:pPr>
              <w:rPr>
                <w:rFonts w:ascii="Times New Roman" w:hAnsi="Times New Roman" w:cs="Times New Roman"/>
                <w:sz w:val="24"/>
                <w:szCs w:val="24"/>
              </w:rPr>
            </w:pPr>
          </w:p>
        </w:tc>
        <w:tc>
          <w:tcPr>
            <w:tcW w:w="3686" w:type="dxa"/>
          </w:tcPr>
          <w:p w14:paraId="1292B1CB"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Konverzace z anglického jazyka</w:t>
            </w:r>
          </w:p>
        </w:tc>
        <w:tc>
          <w:tcPr>
            <w:tcW w:w="992" w:type="dxa"/>
          </w:tcPr>
          <w:p w14:paraId="20BB7717"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0</w:t>
            </w:r>
          </w:p>
        </w:tc>
        <w:tc>
          <w:tcPr>
            <w:tcW w:w="992" w:type="dxa"/>
          </w:tcPr>
          <w:p w14:paraId="52D465A0"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0</w:t>
            </w:r>
          </w:p>
        </w:tc>
        <w:tc>
          <w:tcPr>
            <w:tcW w:w="993" w:type="dxa"/>
          </w:tcPr>
          <w:p w14:paraId="394B94C6"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0</w:t>
            </w:r>
          </w:p>
        </w:tc>
        <w:tc>
          <w:tcPr>
            <w:tcW w:w="968" w:type="dxa"/>
          </w:tcPr>
          <w:p w14:paraId="23974E1E" w14:textId="77777777" w:rsidR="00DF5B1F" w:rsidRPr="002A2DC7" w:rsidRDefault="00B43A3E" w:rsidP="00E96650">
            <w:pPr>
              <w:jc w:val="center"/>
              <w:rPr>
                <w:rFonts w:ascii="Times New Roman" w:hAnsi="Times New Roman" w:cs="Times New Roman"/>
                <w:sz w:val="24"/>
                <w:szCs w:val="24"/>
              </w:rPr>
            </w:pPr>
            <w:r>
              <w:rPr>
                <w:rFonts w:ascii="Times New Roman" w:hAnsi="Times New Roman" w:cs="Times New Roman"/>
                <w:sz w:val="24"/>
                <w:szCs w:val="24"/>
              </w:rPr>
              <w:t>0+</w:t>
            </w:r>
            <w:r w:rsidR="00DF5B1F" w:rsidRPr="000E079E">
              <w:rPr>
                <w:rFonts w:ascii="Times New Roman" w:hAnsi="Times New Roman" w:cs="Times New Roman"/>
                <w:color w:val="FF0000"/>
                <w:sz w:val="24"/>
                <w:szCs w:val="24"/>
              </w:rPr>
              <w:t>1</w:t>
            </w:r>
            <w:r w:rsidR="00DF5B1F" w:rsidRPr="002A2DC7">
              <w:rPr>
                <w:rFonts w:ascii="Times New Roman" w:hAnsi="Times New Roman" w:cs="Times New Roman"/>
                <w:sz w:val="24"/>
                <w:szCs w:val="24"/>
              </w:rPr>
              <w:t>*</w:t>
            </w:r>
          </w:p>
        </w:tc>
        <w:tc>
          <w:tcPr>
            <w:tcW w:w="1003" w:type="dxa"/>
          </w:tcPr>
          <w:p w14:paraId="7E9C94BC"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1431" w:type="dxa"/>
            <w:vMerge/>
          </w:tcPr>
          <w:p w14:paraId="5802E735" w14:textId="77777777" w:rsidR="00DF5B1F" w:rsidRPr="002A2DC7" w:rsidRDefault="00DF5B1F" w:rsidP="00E96650">
            <w:pPr>
              <w:rPr>
                <w:rFonts w:ascii="Times New Roman" w:hAnsi="Times New Roman" w:cs="Times New Roman"/>
                <w:sz w:val="24"/>
                <w:szCs w:val="24"/>
              </w:rPr>
            </w:pPr>
          </w:p>
        </w:tc>
        <w:tc>
          <w:tcPr>
            <w:tcW w:w="1158" w:type="dxa"/>
            <w:vMerge/>
          </w:tcPr>
          <w:p w14:paraId="026CC04A" w14:textId="77777777" w:rsidR="00DF5B1F" w:rsidRPr="002A2DC7" w:rsidRDefault="00DF5B1F" w:rsidP="00E96650">
            <w:pPr>
              <w:rPr>
                <w:rFonts w:ascii="Times New Roman" w:hAnsi="Times New Roman" w:cs="Times New Roman"/>
                <w:sz w:val="24"/>
                <w:szCs w:val="24"/>
              </w:rPr>
            </w:pPr>
          </w:p>
        </w:tc>
      </w:tr>
      <w:tr w:rsidR="00DF5B1F" w:rsidRPr="002A2DC7" w14:paraId="160AA50F" w14:textId="77777777" w:rsidTr="00E96650">
        <w:tc>
          <w:tcPr>
            <w:tcW w:w="2943" w:type="dxa"/>
            <w:vMerge/>
          </w:tcPr>
          <w:p w14:paraId="68EF7ED9" w14:textId="77777777" w:rsidR="00DF5B1F" w:rsidRPr="002A2DC7" w:rsidRDefault="00DF5B1F" w:rsidP="00E96650">
            <w:pPr>
              <w:rPr>
                <w:rFonts w:ascii="Times New Roman" w:hAnsi="Times New Roman" w:cs="Times New Roman"/>
                <w:sz w:val="24"/>
                <w:szCs w:val="24"/>
              </w:rPr>
            </w:pPr>
          </w:p>
        </w:tc>
        <w:tc>
          <w:tcPr>
            <w:tcW w:w="3686" w:type="dxa"/>
          </w:tcPr>
          <w:p w14:paraId="46E23CA6" w14:textId="77777777" w:rsidR="00DF5B1F" w:rsidRPr="002A2DC7" w:rsidRDefault="00DF5B1F" w:rsidP="00E96650">
            <w:pPr>
              <w:rPr>
                <w:rFonts w:ascii="Times New Roman" w:hAnsi="Times New Roman" w:cs="Times New Roman"/>
                <w:sz w:val="24"/>
                <w:szCs w:val="24"/>
              </w:rPr>
            </w:pPr>
            <w:r w:rsidRPr="002A2DC7">
              <w:rPr>
                <w:rFonts w:ascii="Times New Roman" w:hAnsi="Times New Roman" w:cs="Times New Roman"/>
                <w:sz w:val="24"/>
                <w:szCs w:val="24"/>
              </w:rPr>
              <w:t>Dramatická výchova</w:t>
            </w:r>
          </w:p>
        </w:tc>
        <w:tc>
          <w:tcPr>
            <w:tcW w:w="992" w:type="dxa"/>
          </w:tcPr>
          <w:p w14:paraId="703D82C5"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0</w:t>
            </w:r>
          </w:p>
        </w:tc>
        <w:tc>
          <w:tcPr>
            <w:tcW w:w="992" w:type="dxa"/>
          </w:tcPr>
          <w:p w14:paraId="02CEB0F0"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993" w:type="dxa"/>
          </w:tcPr>
          <w:p w14:paraId="4E6693EB"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968" w:type="dxa"/>
          </w:tcPr>
          <w:p w14:paraId="50458912"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1*</w:t>
            </w:r>
          </w:p>
        </w:tc>
        <w:tc>
          <w:tcPr>
            <w:tcW w:w="1003" w:type="dxa"/>
          </w:tcPr>
          <w:p w14:paraId="16A85B32" w14:textId="77777777" w:rsidR="00DF5B1F" w:rsidRPr="002A2DC7" w:rsidRDefault="00DF5B1F" w:rsidP="00E96650">
            <w:pPr>
              <w:jc w:val="center"/>
              <w:rPr>
                <w:rFonts w:ascii="Times New Roman" w:hAnsi="Times New Roman" w:cs="Times New Roman"/>
                <w:sz w:val="24"/>
                <w:szCs w:val="24"/>
              </w:rPr>
            </w:pPr>
            <w:r w:rsidRPr="002A2DC7">
              <w:rPr>
                <w:rFonts w:ascii="Times New Roman" w:hAnsi="Times New Roman" w:cs="Times New Roman"/>
                <w:sz w:val="24"/>
                <w:szCs w:val="24"/>
              </w:rPr>
              <w:t>3*</w:t>
            </w:r>
          </w:p>
        </w:tc>
        <w:tc>
          <w:tcPr>
            <w:tcW w:w="1431" w:type="dxa"/>
            <w:vMerge/>
          </w:tcPr>
          <w:p w14:paraId="53BF56F8" w14:textId="77777777" w:rsidR="00DF5B1F" w:rsidRPr="002A2DC7" w:rsidRDefault="00DF5B1F" w:rsidP="00E96650">
            <w:pPr>
              <w:rPr>
                <w:rFonts w:ascii="Times New Roman" w:hAnsi="Times New Roman" w:cs="Times New Roman"/>
                <w:sz w:val="24"/>
                <w:szCs w:val="24"/>
              </w:rPr>
            </w:pPr>
          </w:p>
        </w:tc>
        <w:tc>
          <w:tcPr>
            <w:tcW w:w="1158" w:type="dxa"/>
            <w:vMerge/>
          </w:tcPr>
          <w:p w14:paraId="6E783EB5" w14:textId="77777777" w:rsidR="00DF5B1F" w:rsidRPr="002A2DC7" w:rsidRDefault="00DF5B1F" w:rsidP="00E96650">
            <w:pPr>
              <w:rPr>
                <w:rFonts w:ascii="Times New Roman" w:hAnsi="Times New Roman" w:cs="Times New Roman"/>
                <w:sz w:val="24"/>
                <w:szCs w:val="24"/>
              </w:rPr>
            </w:pPr>
          </w:p>
        </w:tc>
      </w:tr>
      <w:tr w:rsidR="00DF5B1F" w:rsidRPr="002A2DC7" w14:paraId="77894BE1" w14:textId="77777777" w:rsidTr="00E96650">
        <w:tc>
          <w:tcPr>
            <w:tcW w:w="2943" w:type="dxa"/>
          </w:tcPr>
          <w:p w14:paraId="316AFB4E" w14:textId="77777777" w:rsidR="00DF5B1F" w:rsidRPr="002A2DC7" w:rsidRDefault="00DF5B1F" w:rsidP="00E96650">
            <w:pPr>
              <w:rPr>
                <w:rFonts w:ascii="Times New Roman" w:hAnsi="Times New Roman" w:cs="Times New Roman"/>
                <w:b/>
                <w:sz w:val="28"/>
                <w:szCs w:val="28"/>
              </w:rPr>
            </w:pPr>
            <w:r w:rsidRPr="002A2DC7">
              <w:rPr>
                <w:rFonts w:ascii="Times New Roman" w:hAnsi="Times New Roman" w:cs="Times New Roman"/>
                <w:b/>
                <w:sz w:val="28"/>
                <w:szCs w:val="28"/>
              </w:rPr>
              <w:t>Celkem</w:t>
            </w:r>
          </w:p>
        </w:tc>
        <w:tc>
          <w:tcPr>
            <w:tcW w:w="3686" w:type="dxa"/>
          </w:tcPr>
          <w:p w14:paraId="7037A46B" w14:textId="77777777" w:rsidR="00DF5B1F" w:rsidRPr="002A2DC7" w:rsidRDefault="00DF5B1F" w:rsidP="00E96650">
            <w:pPr>
              <w:rPr>
                <w:rFonts w:ascii="Times New Roman" w:hAnsi="Times New Roman" w:cs="Times New Roman"/>
                <w:sz w:val="28"/>
                <w:szCs w:val="28"/>
              </w:rPr>
            </w:pPr>
          </w:p>
        </w:tc>
        <w:tc>
          <w:tcPr>
            <w:tcW w:w="992" w:type="dxa"/>
          </w:tcPr>
          <w:p w14:paraId="21AB88D8" w14:textId="77777777" w:rsidR="00DF5B1F" w:rsidRPr="002A2DC7" w:rsidRDefault="00DF5B1F" w:rsidP="00E96650">
            <w:pPr>
              <w:jc w:val="center"/>
              <w:rPr>
                <w:rFonts w:ascii="Times New Roman" w:hAnsi="Times New Roman" w:cs="Times New Roman"/>
                <w:b/>
                <w:sz w:val="28"/>
                <w:szCs w:val="28"/>
              </w:rPr>
            </w:pPr>
            <w:r w:rsidRPr="002A2DC7">
              <w:rPr>
                <w:rFonts w:ascii="Times New Roman" w:hAnsi="Times New Roman" w:cs="Times New Roman"/>
                <w:b/>
                <w:sz w:val="28"/>
                <w:szCs w:val="28"/>
              </w:rPr>
              <w:t>29</w:t>
            </w:r>
          </w:p>
        </w:tc>
        <w:tc>
          <w:tcPr>
            <w:tcW w:w="992" w:type="dxa"/>
          </w:tcPr>
          <w:p w14:paraId="4CAD9691" w14:textId="77777777" w:rsidR="00DF5B1F" w:rsidRPr="002A2DC7" w:rsidRDefault="00DF5B1F" w:rsidP="00E96650">
            <w:pPr>
              <w:jc w:val="center"/>
              <w:rPr>
                <w:rFonts w:ascii="Times New Roman" w:hAnsi="Times New Roman" w:cs="Times New Roman"/>
                <w:b/>
                <w:sz w:val="28"/>
                <w:szCs w:val="28"/>
              </w:rPr>
            </w:pPr>
            <w:r w:rsidRPr="002A2DC7">
              <w:rPr>
                <w:rFonts w:ascii="Times New Roman" w:hAnsi="Times New Roman" w:cs="Times New Roman"/>
                <w:b/>
                <w:sz w:val="28"/>
                <w:szCs w:val="28"/>
              </w:rPr>
              <w:t>30</w:t>
            </w:r>
          </w:p>
        </w:tc>
        <w:tc>
          <w:tcPr>
            <w:tcW w:w="993" w:type="dxa"/>
          </w:tcPr>
          <w:p w14:paraId="3A76192F" w14:textId="77777777" w:rsidR="00DF5B1F" w:rsidRPr="002A2DC7" w:rsidRDefault="00DF5B1F" w:rsidP="00E96650">
            <w:pPr>
              <w:jc w:val="center"/>
              <w:rPr>
                <w:rFonts w:ascii="Times New Roman" w:hAnsi="Times New Roman" w:cs="Times New Roman"/>
                <w:b/>
                <w:sz w:val="28"/>
                <w:szCs w:val="28"/>
              </w:rPr>
            </w:pPr>
            <w:r w:rsidRPr="002A2DC7">
              <w:rPr>
                <w:rFonts w:ascii="Times New Roman" w:hAnsi="Times New Roman" w:cs="Times New Roman"/>
                <w:b/>
                <w:sz w:val="28"/>
                <w:szCs w:val="28"/>
              </w:rPr>
              <w:t>31</w:t>
            </w:r>
          </w:p>
        </w:tc>
        <w:tc>
          <w:tcPr>
            <w:tcW w:w="968" w:type="dxa"/>
          </w:tcPr>
          <w:p w14:paraId="5FB0F81D" w14:textId="77777777" w:rsidR="00DF5B1F" w:rsidRPr="002A2DC7" w:rsidRDefault="00DF5B1F" w:rsidP="00E96650">
            <w:pPr>
              <w:jc w:val="center"/>
              <w:rPr>
                <w:rFonts w:ascii="Times New Roman" w:hAnsi="Times New Roman" w:cs="Times New Roman"/>
                <w:b/>
                <w:sz w:val="28"/>
                <w:szCs w:val="28"/>
              </w:rPr>
            </w:pPr>
            <w:r w:rsidRPr="002A2DC7">
              <w:rPr>
                <w:rFonts w:ascii="Times New Roman" w:hAnsi="Times New Roman" w:cs="Times New Roman"/>
                <w:b/>
                <w:sz w:val="28"/>
                <w:szCs w:val="28"/>
              </w:rPr>
              <w:t>32</w:t>
            </w:r>
          </w:p>
        </w:tc>
        <w:tc>
          <w:tcPr>
            <w:tcW w:w="1003" w:type="dxa"/>
          </w:tcPr>
          <w:p w14:paraId="232B5AC9" w14:textId="77777777" w:rsidR="00DF5B1F" w:rsidRPr="002A2DC7" w:rsidRDefault="00DF5B1F" w:rsidP="00E96650">
            <w:pPr>
              <w:jc w:val="center"/>
              <w:rPr>
                <w:rFonts w:ascii="Times New Roman" w:hAnsi="Times New Roman" w:cs="Times New Roman"/>
                <w:b/>
                <w:sz w:val="28"/>
                <w:szCs w:val="28"/>
              </w:rPr>
            </w:pPr>
            <w:r w:rsidRPr="002A2DC7">
              <w:rPr>
                <w:rFonts w:ascii="Times New Roman" w:hAnsi="Times New Roman" w:cs="Times New Roman"/>
                <w:b/>
                <w:sz w:val="28"/>
                <w:szCs w:val="28"/>
              </w:rPr>
              <w:t>122</w:t>
            </w:r>
          </w:p>
        </w:tc>
        <w:tc>
          <w:tcPr>
            <w:tcW w:w="1431" w:type="dxa"/>
          </w:tcPr>
          <w:p w14:paraId="51469A39" w14:textId="77777777" w:rsidR="00DF5B1F" w:rsidRPr="002A2DC7" w:rsidRDefault="00860729" w:rsidP="00E96650">
            <w:pPr>
              <w:jc w:val="center"/>
              <w:rPr>
                <w:rFonts w:ascii="Times New Roman" w:hAnsi="Times New Roman" w:cs="Times New Roman"/>
                <w:b/>
                <w:sz w:val="28"/>
                <w:szCs w:val="28"/>
              </w:rPr>
            </w:pPr>
            <w:r>
              <w:rPr>
                <w:rFonts w:ascii="Times New Roman" w:hAnsi="Times New Roman" w:cs="Times New Roman"/>
                <w:b/>
                <w:sz w:val="28"/>
                <w:szCs w:val="28"/>
              </w:rPr>
              <w:t>18</w:t>
            </w:r>
          </w:p>
        </w:tc>
        <w:tc>
          <w:tcPr>
            <w:tcW w:w="1158" w:type="dxa"/>
          </w:tcPr>
          <w:p w14:paraId="1C97684E" w14:textId="77777777" w:rsidR="00DF5B1F" w:rsidRPr="002A2DC7" w:rsidRDefault="00DF5B1F" w:rsidP="00E96650">
            <w:pPr>
              <w:jc w:val="center"/>
              <w:rPr>
                <w:rFonts w:ascii="Times New Roman" w:hAnsi="Times New Roman" w:cs="Times New Roman"/>
                <w:b/>
                <w:sz w:val="28"/>
                <w:szCs w:val="28"/>
              </w:rPr>
            </w:pPr>
            <w:r w:rsidRPr="002A2DC7">
              <w:rPr>
                <w:rFonts w:ascii="Times New Roman" w:hAnsi="Times New Roman" w:cs="Times New Roman"/>
                <w:b/>
                <w:sz w:val="28"/>
                <w:szCs w:val="28"/>
              </w:rPr>
              <w:t>122</w:t>
            </w:r>
          </w:p>
        </w:tc>
      </w:tr>
    </w:tbl>
    <w:p w14:paraId="6930E4E1" w14:textId="77777777" w:rsidR="00DF5B1F" w:rsidRPr="002A2DC7" w:rsidRDefault="00DF5B1F" w:rsidP="00DF5B1F">
      <w:pPr>
        <w:rPr>
          <w:sz w:val="24"/>
          <w:szCs w:val="24"/>
        </w:rPr>
      </w:pPr>
    </w:p>
    <w:p w14:paraId="13C98C8B" w14:textId="77777777" w:rsidR="00DF5B1F" w:rsidRDefault="00DF5B1F" w:rsidP="009C07DC">
      <w:pPr>
        <w:spacing w:after="0" w:line="240" w:lineRule="auto"/>
        <w:rPr>
          <w:rFonts w:ascii="Times New Roman" w:hAnsi="Times New Roman" w:cs="Times New Roman"/>
          <w:b/>
          <w:bCs/>
          <w:sz w:val="28"/>
        </w:rPr>
      </w:pPr>
    </w:p>
    <w:p w14:paraId="36216D30" w14:textId="77777777" w:rsidR="00DA180B" w:rsidRDefault="00DA180B" w:rsidP="00DA180B">
      <w:pPr>
        <w:spacing w:after="0" w:line="240" w:lineRule="auto"/>
        <w:jc w:val="both"/>
        <w:rPr>
          <w:rFonts w:ascii="Times New Roman" w:hAnsi="Times New Roman" w:cs="Times New Roman"/>
          <w:sz w:val="24"/>
          <w:szCs w:val="24"/>
        </w:rPr>
      </w:pPr>
    </w:p>
    <w:p w14:paraId="3B66A939" w14:textId="77777777" w:rsidR="00A83324" w:rsidRDefault="00A83324" w:rsidP="00DA180B">
      <w:pPr>
        <w:spacing w:after="0" w:line="240" w:lineRule="auto"/>
        <w:jc w:val="both"/>
        <w:rPr>
          <w:rFonts w:ascii="Times New Roman" w:hAnsi="Times New Roman" w:cs="Times New Roman"/>
          <w:sz w:val="24"/>
          <w:szCs w:val="24"/>
        </w:rPr>
      </w:pPr>
    </w:p>
    <w:p w14:paraId="6C76C0ED" w14:textId="77777777" w:rsidR="00A83324" w:rsidRDefault="00A83324" w:rsidP="00DA180B">
      <w:pPr>
        <w:spacing w:after="0" w:line="240" w:lineRule="auto"/>
        <w:jc w:val="both"/>
        <w:rPr>
          <w:rFonts w:ascii="Times New Roman" w:hAnsi="Times New Roman" w:cs="Times New Roman"/>
          <w:sz w:val="24"/>
          <w:szCs w:val="24"/>
        </w:rPr>
      </w:pPr>
    </w:p>
    <w:p w14:paraId="22D44068" w14:textId="77777777" w:rsidR="0077367F" w:rsidRDefault="0077367F" w:rsidP="00DA180B">
      <w:pPr>
        <w:spacing w:after="0" w:line="240" w:lineRule="auto"/>
        <w:jc w:val="both"/>
        <w:rPr>
          <w:rFonts w:ascii="Times New Roman" w:hAnsi="Times New Roman" w:cs="Times New Roman"/>
          <w:sz w:val="24"/>
          <w:szCs w:val="24"/>
        </w:rPr>
      </w:pPr>
    </w:p>
    <w:p w14:paraId="43B79672" w14:textId="77777777" w:rsidR="00A83324" w:rsidRDefault="00A83324" w:rsidP="00DA180B">
      <w:pPr>
        <w:spacing w:after="0" w:line="240" w:lineRule="auto"/>
        <w:jc w:val="both"/>
        <w:rPr>
          <w:rFonts w:ascii="Times New Roman" w:hAnsi="Times New Roman" w:cs="Times New Roman"/>
          <w:sz w:val="24"/>
          <w:szCs w:val="24"/>
        </w:rPr>
      </w:pPr>
    </w:p>
    <w:p w14:paraId="751363E2" w14:textId="77777777" w:rsidR="00DA180B" w:rsidRP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lastRenderedPageBreak/>
        <w:t>Poznámky:</w:t>
      </w:r>
    </w:p>
    <w:p w14:paraId="03EBD874" w14:textId="77777777" w:rsidR="00DA180B" w:rsidRP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Z disponibiln</w:t>
      </w:r>
      <w:r w:rsidR="00C04CA8">
        <w:rPr>
          <w:rFonts w:ascii="Times New Roman" w:hAnsi="Times New Roman" w:cs="Times New Roman"/>
          <w:sz w:val="24"/>
          <w:szCs w:val="24"/>
        </w:rPr>
        <w:t>ích časových dotací přidáváme 12</w:t>
      </w:r>
      <w:r w:rsidRPr="00DA180B">
        <w:rPr>
          <w:rFonts w:ascii="Times New Roman" w:hAnsi="Times New Roman" w:cs="Times New Roman"/>
          <w:sz w:val="24"/>
          <w:szCs w:val="24"/>
        </w:rPr>
        <w:t xml:space="preserve"> hodin týdně Českému jazyku, chceme vést žáky ke zlepšení čtenářských dovedností, prohloubení gramatiky a pozitivnímu vztahu k danému vyučovacímu předmětu. Osmi hodinami týdně posilujeme vyučovací předmět Matematika, žáci tím dostanou větší prostor k rozvoji svého logického úsudku, představivosti a užití matematik</w:t>
      </w:r>
      <w:r w:rsidR="002F5A07">
        <w:rPr>
          <w:rFonts w:ascii="Times New Roman" w:hAnsi="Times New Roman" w:cs="Times New Roman"/>
          <w:sz w:val="24"/>
          <w:szCs w:val="24"/>
        </w:rPr>
        <w:t>y v reálných situacích.</w:t>
      </w:r>
      <w:r w:rsidRPr="00DA180B">
        <w:rPr>
          <w:rFonts w:ascii="Times New Roman" w:hAnsi="Times New Roman" w:cs="Times New Roman"/>
          <w:sz w:val="24"/>
          <w:szCs w:val="24"/>
        </w:rPr>
        <w:t xml:space="preserve"> Jednu hodinu týdně přidává</w:t>
      </w:r>
      <w:r w:rsidR="003829E1">
        <w:rPr>
          <w:rFonts w:ascii="Times New Roman" w:hAnsi="Times New Roman" w:cs="Times New Roman"/>
          <w:sz w:val="24"/>
          <w:szCs w:val="24"/>
        </w:rPr>
        <w:t xml:space="preserve">me vyučovacímu předmětu Tělesná </w:t>
      </w:r>
      <w:r w:rsidRPr="00DA180B">
        <w:rPr>
          <w:rFonts w:ascii="Times New Roman" w:hAnsi="Times New Roman" w:cs="Times New Roman"/>
          <w:sz w:val="24"/>
          <w:szCs w:val="24"/>
        </w:rPr>
        <w:t>výchova na prvním stupni. Žáci, kteří se účastní p</w:t>
      </w:r>
      <w:r w:rsidR="00C920A3">
        <w:rPr>
          <w:rFonts w:ascii="Times New Roman" w:hAnsi="Times New Roman" w:cs="Times New Roman"/>
          <w:sz w:val="24"/>
          <w:szCs w:val="24"/>
        </w:rPr>
        <w:t>laveckého výcviku</w:t>
      </w:r>
      <w:r w:rsidR="00CA73D6">
        <w:rPr>
          <w:rFonts w:ascii="Times New Roman" w:hAnsi="Times New Roman" w:cs="Times New Roman"/>
          <w:sz w:val="24"/>
          <w:szCs w:val="24"/>
        </w:rPr>
        <w:t>,</w:t>
      </w:r>
      <w:r w:rsidR="00C920A3">
        <w:rPr>
          <w:rFonts w:ascii="Times New Roman" w:hAnsi="Times New Roman" w:cs="Times New Roman"/>
          <w:sz w:val="24"/>
          <w:szCs w:val="24"/>
        </w:rPr>
        <w:t xml:space="preserve"> tímto mají</w:t>
      </w:r>
      <w:r w:rsidRPr="00DA180B">
        <w:rPr>
          <w:rFonts w:ascii="Times New Roman" w:hAnsi="Times New Roman" w:cs="Times New Roman"/>
          <w:sz w:val="24"/>
          <w:szCs w:val="24"/>
        </w:rPr>
        <w:t xml:space="preserve"> možnost i další pohybové aktivi</w:t>
      </w:r>
      <w:r w:rsidR="002F5A07">
        <w:rPr>
          <w:rFonts w:ascii="Times New Roman" w:hAnsi="Times New Roman" w:cs="Times New Roman"/>
          <w:sz w:val="24"/>
          <w:szCs w:val="24"/>
        </w:rPr>
        <w:t>ty v tělocvičně.</w:t>
      </w:r>
      <w:r w:rsidR="00C74ED5">
        <w:rPr>
          <w:rFonts w:ascii="Times New Roman" w:hAnsi="Times New Roman" w:cs="Times New Roman"/>
          <w:sz w:val="24"/>
          <w:szCs w:val="24"/>
        </w:rPr>
        <w:t xml:space="preserve"> Pět hodin</w:t>
      </w:r>
      <w:r w:rsidRPr="00DA180B">
        <w:rPr>
          <w:rFonts w:ascii="Times New Roman" w:hAnsi="Times New Roman" w:cs="Times New Roman"/>
          <w:sz w:val="24"/>
          <w:szCs w:val="24"/>
        </w:rPr>
        <w:t xml:space="preserve"> týdně na druhém stupni posílí vzdělávací oblast Člověk a příroda (vyučovací předměty Fyzika, Chemie, Přírodopis, Zeměpis) a na prvním stupni třemi hodinami týdně posilujeme vzdělávací oblast Člověk a jeho svět. U žáků budeme podporovat zájem o př</w:t>
      </w:r>
      <w:r w:rsidR="00C920A3">
        <w:rPr>
          <w:rFonts w:ascii="Times New Roman" w:hAnsi="Times New Roman" w:cs="Times New Roman"/>
          <w:sz w:val="24"/>
          <w:szCs w:val="24"/>
        </w:rPr>
        <w:t>írodu,</w:t>
      </w:r>
      <w:r w:rsidRPr="00DA180B">
        <w:rPr>
          <w:rFonts w:ascii="Times New Roman" w:hAnsi="Times New Roman" w:cs="Times New Roman"/>
          <w:sz w:val="24"/>
          <w:szCs w:val="24"/>
        </w:rPr>
        <w:t xml:space="preserve"> o poznávání fyzikálních faktů a o dění na naší planetě</w:t>
      </w:r>
      <w:r w:rsidR="00C920A3">
        <w:rPr>
          <w:rFonts w:ascii="Times New Roman" w:hAnsi="Times New Roman" w:cs="Times New Roman"/>
          <w:sz w:val="24"/>
          <w:szCs w:val="24"/>
        </w:rPr>
        <w:t xml:space="preserve"> a chápání vztahů v přírodě</w:t>
      </w:r>
      <w:r w:rsidRPr="00DA180B">
        <w:rPr>
          <w:rFonts w:ascii="Times New Roman" w:hAnsi="Times New Roman" w:cs="Times New Roman"/>
          <w:sz w:val="24"/>
          <w:szCs w:val="24"/>
        </w:rPr>
        <w:t>.</w:t>
      </w:r>
      <w:r w:rsidR="00C74ED5">
        <w:rPr>
          <w:rFonts w:ascii="Times New Roman" w:hAnsi="Times New Roman" w:cs="Times New Roman"/>
          <w:sz w:val="24"/>
          <w:szCs w:val="24"/>
        </w:rPr>
        <w:t xml:space="preserve"> Vyučovací předmět Výtvarná výchova na druhém stupni</w:t>
      </w:r>
      <w:r w:rsidR="0095454C">
        <w:rPr>
          <w:rFonts w:ascii="Times New Roman" w:hAnsi="Times New Roman" w:cs="Times New Roman"/>
          <w:sz w:val="24"/>
          <w:szCs w:val="24"/>
        </w:rPr>
        <w:t xml:space="preserve"> posilujeme jednou hodinou týdně. </w:t>
      </w:r>
      <w:r w:rsidR="002F5A07">
        <w:rPr>
          <w:rFonts w:ascii="Times New Roman" w:hAnsi="Times New Roman" w:cs="Times New Roman"/>
          <w:sz w:val="24"/>
          <w:szCs w:val="24"/>
        </w:rPr>
        <w:t xml:space="preserve">Tři hodiny týdně přidáváme Volitelným předmětům Cvičení z českého jazyka, Cvičení z matematiky, Konverzace z anglického jazyka a Dramatická výchova. Žáci si od sedmého ročníku volí vždy jeden z nabízených předmětů. </w:t>
      </w:r>
    </w:p>
    <w:p w14:paraId="09DB9DA8" w14:textId="77777777" w:rsidR="000B6627" w:rsidRDefault="003829E1" w:rsidP="00DA180B">
      <w:pPr>
        <w:spacing w:after="0" w:line="240" w:lineRule="auto"/>
        <w:jc w:val="both"/>
        <w:rPr>
          <w:rFonts w:ascii="Times New Roman" w:hAnsi="Times New Roman" w:cs="Times New Roman"/>
          <w:sz w:val="24"/>
        </w:rPr>
      </w:pPr>
      <w:r>
        <w:rPr>
          <w:rFonts w:ascii="Times New Roman" w:hAnsi="Times New Roman" w:cs="Times New Roman"/>
          <w:sz w:val="24"/>
          <w:szCs w:val="24"/>
        </w:rPr>
        <w:t>Konkrétní předměty speciálně pedagogické péče budou přidány na základě doporučení daného školského poradenského zařízení. Časová dotace na tyto předměty bude čerpána z disponibilní časové dotace.</w:t>
      </w:r>
    </w:p>
    <w:p w14:paraId="493BDC65" w14:textId="77777777" w:rsidR="00DA180B" w:rsidRDefault="00DA180B" w:rsidP="00DA180B">
      <w:pPr>
        <w:spacing w:after="0" w:line="240" w:lineRule="auto"/>
        <w:jc w:val="both"/>
        <w:rPr>
          <w:rFonts w:ascii="Times New Roman" w:hAnsi="Times New Roman" w:cs="Times New Roman"/>
          <w:sz w:val="24"/>
        </w:rPr>
      </w:pPr>
    </w:p>
    <w:p w14:paraId="1882E888" w14:textId="77777777" w:rsidR="00DA180B" w:rsidRDefault="00DA180B" w:rsidP="00DA180B">
      <w:pPr>
        <w:spacing w:after="0" w:line="240" w:lineRule="auto"/>
        <w:jc w:val="both"/>
        <w:rPr>
          <w:rFonts w:ascii="Times New Roman" w:hAnsi="Times New Roman" w:cs="Times New Roman"/>
          <w:sz w:val="24"/>
        </w:rPr>
      </w:pPr>
    </w:p>
    <w:p w14:paraId="711F7B13" w14:textId="77777777" w:rsidR="00DA180B" w:rsidRDefault="00DA180B" w:rsidP="00DA180B">
      <w:pPr>
        <w:spacing w:after="0" w:line="240" w:lineRule="auto"/>
        <w:jc w:val="both"/>
        <w:rPr>
          <w:rFonts w:ascii="Times New Roman" w:hAnsi="Times New Roman" w:cs="Times New Roman"/>
          <w:sz w:val="24"/>
        </w:rPr>
      </w:pPr>
    </w:p>
    <w:p w14:paraId="5FC187A7" w14:textId="77777777" w:rsidR="00DA180B" w:rsidRDefault="00DA180B" w:rsidP="00DA180B">
      <w:pPr>
        <w:spacing w:after="0" w:line="240" w:lineRule="auto"/>
        <w:jc w:val="both"/>
        <w:rPr>
          <w:rFonts w:ascii="Times New Roman" w:hAnsi="Times New Roman" w:cs="Times New Roman"/>
          <w:sz w:val="24"/>
        </w:rPr>
      </w:pPr>
    </w:p>
    <w:p w14:paraId="1E7E0655" w14:textId="77777777" w:rsidR="00DA180B" w:rsidRDefault="00DA180B" w:rsidP="00DA180B">
      <w:pPr>
        <w:spacing w:after="0" w:line="240" w:lineRule="auto"/>
        <w:jc w:val="both"/>
        <w:rPr>
          <w:rFonts w:ascii="Times New Roman" w:hAnsi="Times New Roman" w:cs="Times New Roman"/>
          <w:sz w:val="24"/>
        </w:rPr>
      </w:pPr>
    </w:p>
    <w:p w14:paraId="63C5BD99" w14:textId="77777777" w:rsidR="00DA180B" w:rsidRDefault="00DA180B" w:rsidP="00DA180B">
      <w:pPr>
        <w:spacing w:after="0" w:line="240" w:lineRule="auto"/>
        <w:jc w:val="both"/>
        <w:rPr>
          <w:rFonts w:ascii="Times New Roman" w:hAnsi="Times New Roman" w:cs="Times New Roman"/>
          <w:sz w:val="24"/>
        </w:rPr>
      </w:pPr>
    </w:p>
    <w:p w14:paraId="340784CD" w14:textId="77777777" w:rsidR="00111E17" w:rsidRDefault="00111E17" w:rsidP="00DA180B">
      <w:pPr>
        <w:spacing w:after="0" w:line="240" w:lineRule="auto"/>
        <w:jc w:val="both"/>
        <w:rPr>
          <w:rFonts w:ascii="Times New Roman" w:hAnsi="Times New Roman" w:cs="Times New Roman"/>
          <w:sz w:val="24"/>
        </w:rPr>
      </w:pPr>
    </w:p>
    <w:p w14:paraId="1F7E8DBB" w14:textId="77777777" w:rsidR="00DF5B1F" w:rsidRDefault="00DF5B1F" w:rsidP="00DA180B">
      <w:pPr>
        <w:spacing w:after="0" w:line="240" w:lineRule="auto"/>
        <w:jc w:val="both"/>
        <w:rPr>
          <w:rFonts w:ascii="Times New Roman" w:hAnsi="Times New Roman" w:cs="Times New Roman"/>
          <w:sz w:val="24"/>
        </w:rPr>
      </w:pPr>
    </w:p>
    <w:p w14:paraId="55100FEE" w14:textId="77777777" w:rsidR="00DF5B1F" w:rsidRDefault="00DF5B1F" w:rsidP="00DA180B">
      <w:pPr>
        <w:spacing w:after="0" w:line="240" w:lineRule="auto"/>
        <w:jc w:val="both"/>
        <w:rPr>
          <w:rFonts w:ascii="Times New Roman" w:hAnsi="Times New Roman" w:cs="Times New Roman"/>
          <w:sz w:val="24"/>
        </w:rPr>
      </w:pPr>
    </w:p>
    <w:p w14:paraId="644004DC" w14:textId="77777777" w:rsidR="00DF5B1F" w:rsidRDefault="00DF5B1F" w:rsidP="00DA180B">
      <w:pPr>
        <w:spacing w:after="0" w:line="240" w:lineRule="auto"/>
        <w:jc w:val="both"/>
        <w:rPr>
          <w:rFonts w:ascii="Times New Roman" w:hAnsi="Times New Roman" w:cs="Times New Roman"/>
          <w:sz w:val="24"/>
        </w:rPr>
      </w:pPr>
    </w:p>
    <w:p w14:paraId="07075F3E" w14:textId="77777777" w:rsidR="00DF5B1F" w:rsidRDefault="00DF5B1F" w:rsidP="00DA180B">
      <w:pPr>
        <w:spacing w:after="0" w:line="240" w:lineRule="auto"/>
        <w:jc w:val="both"/>
        <w:rPr>
          <w:rFonts w:ascii="Times New Roman" w:hAnsi="Times New Roman" w:cs="Times New Roman"/>
          <w:sz w:val="24"/>
        </w:rPr>
      </w:pPr>
    </w:p>
    <w:p w14:paraId="40DD6F8B" w14:textId="77777777" w:rsidR="00DF5B1F" w:rsidRDefault="00DF5B1F" w:rsidP="00DA180B">
      <w:pPr>
        <w:spacing w:after="0" w:line="240" w:lineRule="auto"/>
        <w:jc w:val="both"/>
        <w:rPr>
          <w:rFonts w:ascii="Times New Roman" w:hAnsi="Times New Roman" w:cs="Times New Roman"/>
          <w:sz w:val="24"/>
        </w:rPr>
      </w:pPr>
    </w:p>
    <w:p w14:paraId="0A0CECCF" w14:textId="77777777" w:rsidR="00DF5B1F" w:rsidRDefault="00DF5B1F" w:rsidP="00DA180B">
      <w:pPr>
        <w:spacing w:after="0" w:line="240" w:lineRule="auto"/>
        <w:jc w:val="both"/>
        <w:rPr>
          <w:rFonts w:ascii="Times New Roman" w:hAnsi="Times New Roman" w:cs="Times New Roman"/>
          <w:sz w:val="24"/>
        </w:rPr>
      </w:pPr>
    </w:p>
    <w:p w14:paraId="2CE5755A" w14:textId="77777777" w:rsidR="00722325" w:rsidRDefault="00722325" w:rsidP="00DA180B">
      <w:pPr>
        <w:spacing w:after="0" w:line="240" w:lineRule="auto"/>
        <w:jc w:val="both"/>
        <w:rPr>
          <w:rFonts w:ascii="Times New Roman" w:hAnsi="Times New Roman" w:cs="Times New Roman"/>
          <w:sz w:val="24"/>
        </w:rPr>
      </w:pPr>
    </w:p>
    <w:p w14:paraId="79D3C15A" w14:textId="77777777" w:rsidR="00722325" w:rsidRDefault="00722325" w:rsidP="00DA180B">
      <w:pPr>
        <w:spacing w:after="0" w:line="240" w:lineRule="auto"/>
        <w:jc w:val="both"/>
        <w:rPr>
          <w:rFonts w:ascii="Times New Roman" w:hAnsi="Times New Roman" w:cs="Times New Roman"/>
          <w:sz w:val="24"/>
        </w:rPr>
      </w:pPr>
    </w:p>
    <w:p w14:paraId="4BAD9AB9" w14:textId="77777777" w:rsidR="00722325" w:rsidRDefault="00722325" w:rsidP="00DA180B">
      <w:pPr>
        <w:spacing w:after="0" w:line="240" w:lineRule="auto"/>
        <w:jc w:val="both"/>
        <w:rPr>
          <w:rFonts w:ascii="Times New Roman" w:hAnsi="Times New Roman" w:cs="Times New Roman"/>
          <w:sz w:val="24"/>
        </w:rPr>
      </w:pPr>
    </w:p>
    <w:p w14:paraId="5E157CF4" w14:textId="77777777" w:rsidR="00A83324" w:rsidRDefault="00A83324" w:rsidP="00DA180B">
      <w:pPr>
        <w:spacing w:after="0" w:line="240" w:lineRule="auto"/>
        <w:jc w:val="both"/>
        <w:rPr>
          <w:rFonts w:ascii="Times New Roman" w:hAnsi="Times New Roman" w:cs="Times New Roman"/>
          <w:sz w:val="24"/>
        </w:rPr>
      </w:pPr>
    </w:p>
    <w:p w14:paraId="79677CFF" w14:textId="77777777" w:rsidR="00A83324" w:rsidRDefault="00A83324" w:rsidP="00DA180B">
      <w:pPr>
        <w:spacing w:after="0" w:line="240" w:lineRule="auto"/>
        <w:jc w:val="both"/>
        <w:rPr>
          <w:rFonts w:ascii="Times New Roman" w:hAnsi="Times New Roman" w:cs="Times New Roman"/>
          <w:sz w:val="24"/>
        </w:rPr>
      </w:pPr>
    </w:p>
    <w:p w14:paraId="1233331B" w14:textId="77777777" w:rsidR="00DE4EFC" w:rsidRDefault="00DE4EFC" w:rsidP="00DA180B">
      <w:pPr>
        <w:spacing w:after="0" w:line="240" w:lineRule="auto"/>
        <w:jc w:val="both"/>
        <w:rPr>
          <w:rFonts w:ascii="Times New Roman" w:hAnsi="Times New Roman" w:cs="Times New Roman"/>
          <w:sz w:val="24"/>
        </w:rPr>
      </w:pPr>
    </w:p>
    <w:p w14:paraId="513C5F03" w14:textId="77777777" w:rsidR="00BA3A24" w:rsidRDefault="00BA3A24" w:rsidP="00DA180B">
      <w:pPr>
        <w:spacing w:after="0" w:line="240" w:lineRule="auto"/>
        <w:jc w:val="both"/>
        <w:rPr>
          <w:rFonts w:ascii="Times New Roman" w:hAnsi="Times New Roman" w:cs="Times New Roman"/>
          <w:sz w:val="24"/>
        </w:rPr>
      </w:pPr>
    </w:p>
    <w:p w14:paraId="1415C584" w14:textId="77777777" w:rsidR="00BA3A24" w:rsidRDefault="00BA3A24" w:rsidP="00DA180B">
      <w:pPr>
        <w:spacing w:after="0" w:line="240" w:lineRule="auto"/>
        <w:jc w:val="both"/>
        <w:rPr>
          <w:rFonts w:ascii="Times New Roman" w:hAnsi="Times New Roman" w:cs="Times New Roman"/>
          <w:sz w:val="24"/>
        </w:rPr>
      </w:pPr>
    </w:p>
    <w:p w14:paraId="2247211C" w14:textId="77777777" w:rsidR="00BA3A24" w:rsidRDefault="00BA3A24" w:rsidP="00DA180B">
      <w:pPr>
        <w:spacing w:after="0" w:line="240" w:lineRule="auto"/>
        <w:jc w:val="both"/>
        <w:rPr>
          <w:rFonts w:ascii="Times New Roman" w:hAnsi="Times New Roman" w:cs="Times New Roman"/>
          <w:sz w:val="24"/>
        </w:rPr>
      </w:pPr>
    </w:p>
    <w:p w14:paraId="1DCE05F1" w14:textId="77777777" w:rsidR="00001D07" w:rsidRDefault="00001D07" w:rsidP="00DA180B">
      <w:pPr>
        <w:spacing w:after="0" w:line="240" w:lineRule="auto"/>
        <w:jc w:val="both"/>
        <w:rPr>
          <w:rFonts w:ascii="Times New Roman" w:hAnsi="Times New Roman" w:cs="Times New Roman"/>
          <w:sz w:val="24"/>
        </w:rPr>
      </w:pPr>
    </w:p>
    <w:p w14:paraId="03C6AF11" w14:textId="77777777" w:rsidR="00001D07" w:rsidRDefault="00001D07" w:rsidP="00DA180B">
      <w:pPr>
        <w:spacing w:after="0" w:line="240" w:lineRule="auto"/>
        <w:jc w:val="both"/>
        <w:rPr>
          <w:rFonts w:ascii="Times New Roman" w:hAnsi="Times New Roman" w:cs="Times New Roman"/>
          <w:sz w:val="24"/>
        </w:rPr>
      </w:pPr>
    </w:p>
    <w:p w14:paraId="7836E1B6" w14:textId="77777777" w:rsidR="00DA180B" w:rsidRPr="00DA180B" w:rsidRDefault="00DA180B" w:rsidP="00DA180B">
      <w:pPr>
        <w:spacing w:after="0" w:line="240" w:lineRule="auto"/>
        <w:jc w:val="both"/>
        <w:rPr>
          <w:rFonts w:ascii="Times New Roman" w:hAnsi="Times New Roman" w:cs="Times New Roman"/>
          <w:b/>
          <w:sz w:val="32"/>
          <w:szCs w:val="32"/>
        </w:rPr>
      </w:pPr>
      <w:r w:rsidRPr="00DA180B">
        <w:rPr>
          <w:rFonts w:ascii="Times New Roman" w:hAnsi="Times New Roman" w:cs="Times New Roman"/>
          <w:b/>
          <w:sz w:val="32"/>
          <w:szCs w:val="32"/>
        </w:rPr>
        <w:lastRenderedPageBreak/>
        <w:t>ČESKÝ JAZYK</w:t>
      </w:r>
    </w:p>
    <w:p w14:paraId="6C7DE858" w14:textId="77777777" w:rsidR="00DA180B" w:rsidRPr="00DA180B" w:rsidRDefault="00DA180B" w:rsidP="00DA180B">
      <w:pPr>
        <w:spacing w:after="0" w:line="240" w:lineRule="auto"/>
        <w:jc w:val="both"/>
        <w:rPr>
          <w:rFonts w:ascii="Times New Roman" w:hAnsi="Times New Roman" w:cs="Times New Roman"/>
          <w:b/>
          <w:bCs/>
          <w:sz w:val="24"/>
          <w:szCs w:val="24"/>
        </w:rPr>
      </w:pPr>
    </w:p>
    <w:p w14:paraId="35476118" w14:textId="77777777" w:rsidR="00DA180B" w:rsidRPr="00DA180B" w:rsidRDefault="00DA180B" w:rsidP="00DA180B">
      <w:pPr>
        <w:spacing w:after="0" w:line="240" w:lineRule="auto"/>
        <w:jc w:val="both"/>
        <w:rPr>
          <w:rFonts w:ascii="Times New Roman" w:hAnsi="Times New Roman" w:cs="Times New Roman"/>
          <w:b/>
          <w:bCs/>
          <w:sz w:val="24"/>
          <w:szCs w:val="24"/>
        </w:rPr>
      </w:pPr>
      <w:r w:rsidRPr="00DA180B">
        <w:rPr>
          <w:rFonts w:ascii="Times New Roman" w:hAnsi="Times New Roman" w:cs="Times New Roman"/>
          <w:b/>
          <w:bCs/>
          <w:sz w:val="24"/>
          <w:szCs w:val="24"/>
        </w:rPr>
        <w:t xml:space="preserve">Charakteristika vyučovacího předmětu </w:t>
      </w:r>
    </w:p>
    <w:p w14:paraId="0E64A991" w14:textId="77777777" w:rsidR="00DA180B" w:rsidRP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b/>
          <w:bCs/>
          <w:sz w:val="24"/>
          <w:szCs w:val="24"/>
        </w:rPr>
        <w:t xml:space="preserve"> </w:t>
      </w:r>
      <w:r w:rsidRPr="00DA180B">
        <w:rPr>
          <w:rFonts w:ascii="Times New Roman" w:hAnsi="Times New Roman" w:cs="Times New Roman"/>
          <w:sz w:val="24"/>
          <w:szCs w:val="24"/>
        </w:rPr>
        <w:t>Vyučovací předmět Český jazyk se vyučuje jako samostatný předmět ve všech ročnících s následující časovou dotací:</w:t>
      </w:r>
    </w:p>
    <w:p w14:paraId="46C9DCF8" w14:textId="77777777" w:rsidR="00DA180B" w:rsidRP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 1. ročníku - 9 hodin týdně:</w:t>
      </w:r>
    </w:p>
    <w:p w14:paraId="492EDFE6" w14:textId="77777777" w:rsidR="00DA180B" w:rsidRP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 2. ročníku - 9,5 hodiny týdně</w:t>
      </w:r>
    </w:p>
    <w:p w14:paraId="2650512C" w14:textId="77777777" w:rsidR="00DA180B" w:rsidRP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 3. ročníku - 8,5 hodiny týdně</w:t>
      </w:r>
    </w:p>
    <w:p w14:paraId="7246DDEC" w14:textId="77777777" w:rsidR="00DA180B" w:rsidRP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 xml:space="preserve"> 4. ročníku - 7 hodin týdně</w:t>
      </w:r>
    </w:p>
    <w:p w14:paraId="23BC97E1" w14:textId="77777777" w:rsidR="00DA180B" w:rsidRP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 5. ročníku - 7 hodin týdně</w:t>
      </w:r>
    </w:p>
    <w:p w14:paraId="151B5102" w14:textId="77777777" w:rsidR="00DA180B" w:rsidRP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 xml:space="preserve"> 6. ročníku - 5 hodin týdně</w:t>
      </w:r>
    </w:p>
    <w:p w14:paraId="53FF6B07" w14:textId="77777777" w:rsidR="00DA180B" w:rsidRP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 xml:space="preserve"> 7. ročníku - 4 hodiny týdně</w:t>
      </w:r>
    </w:p>
    <w:p w14:paraId="08B9D951" w14:textId="77777777" w:rsidR="00DA180B" w:rsidRP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 xml:space="preserve"> 8. ročníku - 5 hodin týdně</w:t>
      </w:r>
    </w:p>
    <w:p w14:paraId="5CD2AFDF" w14:textId="77777777" w:rsidR="00DA180B" w:rsidRP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 xml:space="preserve"> 9. ročníku - 5 hodin týdně</w:t>
      </w:r>
    </w:p>
    <w:p w14:paraId="19B1E7BD" w14:textId="77777777" w:rsidR="00DA180B" w:rsidRPr="00DA180B" w:rsidRDefault="00C04CA8" w:rsidP="00DA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Celkově jsme přidali 12</w:t>
      </w:r>
      <w:r w:rsidR="00DA180B" w:rsidRPr="00DA180B">
        <w:rPr>
          <w:rFonts w:ascii="Times New Roman" w:hAnsi="Times New Roman" w:cs="Times New Roman"/>
          <w:sz w:val="24"/>
          <w:szCs w:val="24"/>
        </w:rPr>
        <w:t xml:space="preserve"> disponibilních hodin týdně, protože chceme vést žáky ke zlepšení čtenářských dovedností, prohloubení gramatiky</w:t>
      </w:r>
    </w:p>
    <w:p w14:paraId="5913FC73" w14:textId="77777777" w:rsidR="00DA180B" w:rsidRP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 xml:space="preserve"> a pozitivnímu vztahu k mateřskému jazyku.</w:t>
      </w:r>
    </w:p>
    <w:p w14:paraId="6EC8A9DB" w14:textId="77777777" w:rsidR="00DA180B" w:rsidRP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 xml:space="preserve"> Výuka probíhá většinou ve třídách, dále je doplněna o besedy v městské knihovně.</w:t>
      </w:r>
    </w:p>
    <w:p w14:paraId="23292DD9" w14:textId="77777777" w:rsidR="00DA180B" w:rsidRP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 xml:space="preserve"> Dobrá úroveň jazykové kultury patří k podstatným znakům všeobecné vyspělosti absolventa základního vzdělávání.</w:t>
      </w:r>
    </w:p>
    <w:p w14:paraId="7DD097E6" w14:textId="77777777" w:rsidR="00DA180B" w:rsidRPr="00DA180B" w:rsidRDefault="00DA180B" w:rsidP="00DA180B">
      <w:pPr>
        <w:spacing w:after="0" w:line="240" w:lineRule="auto"/>
        <w:jc w:val="both"/>
        <w:rPr>
          <w:rFonts w:ascii="Times New Roman" w:hAnsi="Times New Roman" w:cs="Times New Roman"/>
          <w:sz w:val="24"/>
          <w:szCs w:val="24"/>
        </w:rPr>
      </w:pPr>
    </w:p>
    <w:p w14:paraId="466049FE" w14:textId="3E472C62" w:rsidR="00DA180B" w:rsidRP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 xml:space="preserve">Vzdělávání ve </w:t>
      </w:r>
      <w:r w:rsidR="008657F9" w:rsidRPr="00DA180B">
        <w:rPr>
          <w:rFonts w:ascii="Times New Roman" w:hAnsi="Times New Roman" w:cs="Times New Roman"/>
          <w:sz w:val="24"/>
          <w:szCs w:val="24"/>
        </w:rPr>
        <w:t>vyučovacím předmětu</w:t>
      </w:r>
      <w:r w:rsidRPr="00DA180B">
        <w:rPr>
          <w:rFonts w:ascii="Times New Roman" w:hAnsi="Times New Roman" w:cs="Times New Roman"/>
          <w:sz w:val="24"/>
          <w:szCs w:val="24"/>
        </w:rPr>
        <w:t xml:space="preserve"> Český jazyk je zaměřeno na:</w:t>
      </w:r>
    </w:p>
    <w:p w14:paraId="77035D6D" w14:textId="77777777" w:rsidR="00DA180B" w:rsidRPr="00DA180B" w:rsidRDefault="00DA180B" w:rsidP="00823B35">
      <w:pPr>
        <w:numPr>
          <w:ilvl w:val="0"/>
          <w:numId w:val="8"/>
        </w:num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osvojování a rozvíjení čtenářských schopností</w:t>
      </w:r>
    </w:p>
    <w:p w14:paraId="57241BBA" w14:textId="77777777" w:rsidR="00DA180B" w:rsidRPr="00DA180B" w:rsidRDefault="00DA180B" w:rsidP="00823B35">
      <w:pPr>
        <w:numPr>
          <w:ilvl w:val="0"/>
          <w:numId w:val="8"/>
        </w:num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vyjádření reakcí a pocitů žáků</w:t>
      </w:r>
    </w:p>
    <w:p w14:paraId="1F489599" w14:textId="77777777" w:rsidR="00DA180B" w:rsidRPr="00DA180B" w:rsidRDefault="00DA180B" w:rsidP="00823B35">
      <w:pPr>
        <w:numPr>
          <w:ilvl w:val="0"/>
          <w:numId w:val="8"/>
        </w:num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pochopení role v různých komunikačních situacích</w:t>
      </w:r>
    </w:p>
    <w:p w14:paraId="3E9FDF0E" w14:textId="77777777" w:rsidR="00DA180B" w:rsidRPr="00DA180B" w:rsidRDefault="00DA180B" w:rsidP="00823B35">
      <w:pPr>
        <w:numPr>
          <w:ilvl w:val="0"/>
          <w:numId w:val="8"/>
        </w:num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porozumění různým druhům psaných i mluvených jazykových projevů, poznání záměru autora, hlavní myšlenky</w:t>
      </w:r>
    </w:p>
    <w:p w14:paraId="163CF913" w14:textId="77777777" w:rsidR="00DA180B" w:rsidRPr="00DA180B" w:rsidRDefault="00DA180B" w:rsidP="00823B35">
      <w:pPr>
        <w:numPr>
          <w:ilvl w:val="0"/>
          <w:numId w:val="8"/>
        </w:num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 xml:space="preserve">vnímání literatury jako specifického zdroje poznání a prožitků  </w:t>
      </w:r>
    </w:p>
    <w:p w14:paraId="3C2C1157" w14:textId="77777777" w:rsidR="00DA180B" w:rsidRPr="00DA180B" w:rsidRDefault="00DA180B" w:rsidP="00823B35">
      <w:pPr>
        <w:numPr>
          <w:ilvl w:val="0"/>
          <w:numId w:val="8"/>
        </w:num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využívání různých zdrojů informací (slovníky, encyklopedie, katalogy, bibliografie, internet) pro rozšiřování znalostí a dovedností potřebných k dalšímu vzdělávání a sebevzdělávání</w:t>
      </w:r>
    </w:p>
    <w:p w14:paraId="01A1FC5E" w14:textId="77777777" w:rsidR="00DA180B" w:rsidRPr="00DA180B" w:rsidRDefault="00DA180B" w:rsidP="00823B35">
      <w:pPr>
        <w:numPr>
          <w:ilvl w:val="0"/>
          <w:numId w:val="8"/>
        </w:num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chápání funkce divadla, filmu, televize a ostatních médií, na orientaci v jejich mnohostranné nabídce z hlediska kvality a významu pro vlastní život</w:t>
      </w:r>
    </w:p>
    <w:p w14:paraId="3E5B59BF" w14:textId="77777777" w:rsidR="00DA180B" w:rsidRPr="00DA180B" w:rsidRDefault="00DA180B" w:rsidP="00DA180B">
      <w:pPr>
        <w:spacing w:after="0" w:line="240" w:lineRule="auto"/>
        <w:jc w:val="both"/>
        <w:rPr>
          <w:rFonts w:ascii="Times New Roman" w:hAnsi="Times New Roman" w:cs="Times New Roman"/>
          <w:sz w:val="24"/>
          <w:szCs w:val="24"/>
        </w:rPr>
      </w:pPr>
    </w:p>
    <w:p w14:paraId="518EC5AF" w14:textId="77777777" w:rsidR="00DA180B" w:rsidRP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 xml:space="preserve"> Vzdělávací obsah vyučovacího předmětu Český jazyk je rozdělen do tří složek: Komunikační a slohové výchovy, Jazykové výchovy </w:t>
      </w:r>
    </w:p>
    <w:p w14:paraId="6D42B2F2" w14:textId="77777777" w:rsidR="00DA180B" w:rsidRP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 xml:space="preserve"> a Literární výchovy. Ve výuce se vzdělávací obsah jednotlivých složek vzájemně prolíná.    </w:t>
      </w:r>
    </w:p>
    <w:p w14:paraId="32D7EF17" w14:textId="77777777" w:rsidR="00DA180B" w:rsidRP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 xml:space="preserve"> Předmět Český jazyk je úzce spjat s ostatními vyučovacími předměty.</w:t>
      </w:r>
    </w:p>
    <w:p w14:paraId="20FC24E4" w14:textId="77777777" w:rsid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 xml:space="preserve">     </w:t>
      </w:r>
    </w:p>
    <w:p w14:paraId="04200903" w14:textId="77777777" w:rsidR="00DA31D8" w:rsidRDefault="00DA31D8" w:rsidP="00DA180B">
      <w:pPr>
        <w:spacing w:after="0" w:line="240" w:lineRule="auto"/>
        <w:jc w:val="both"/>
        <w:rPr>
          <w:rFonts w:ascii="Times New Roman" w:hAnsi="Times New Roman" w:cs="Times New Roman"/>
          <w:sz w:val="24"/>
          <w:szCs w:val="24"/>
        </w:rPr>
      </w:pPr>
    </w:p>
    <w:p w14:paraId="5C0664D2" w14:textId="77777777" w:rsidR="00F05426" w:rsidRDefault="00F05426" w:rsidP="00DA180B">
      <w:pPr>
        <w:spacing w:after="0" w:line="240" w:lineRule="auto"/>
        <w:jc w:val="both"/>
        <w:rPr>
          <w:rFonts w:ascii="Times New Roman" w:hAnsi="Times New Roman" w:cs="Times New Roman"/>
          <w:sz w:val="24"/>
          <w:szCs w:val="24"/>
        </w:rPr>
      </w:pPr>
    </w:p>
    <w:p w14:paraId="7C56B6FC" w14:textId="77777777" w:rsidR="00001D07" w:rsidRDefault="00001D07" w:rsidP="00DA180B">
      <w:pPr>
        <w:spacing w:after="0" w:line="240" w:lineRule="auto"/>
        <w:jc w:val="both"/>
        <w:rPr>
          <w:rFonts w:ascii="Times New Roman" w:hAnsi="Times New Roman" w:cs="Times New Roman"/>
          <w:sz w:val="24"/>
          <w:szCs w:val="24"/>
        </w:rPr>
      </w:pPr>
    </w:p>
    <w:p w14:paraId="25B6D490" w14:textId="77777777" w:rsidR="00DF5B1F" w:rsidRPr="00DA180B" w:rsidRDefault="00DF5B1F" w:rsidP="00DA180B">
      <w:pPr>
        <w:spacing w:after="0" w:line="240" w:lineRule="auto"/>
        <w:jc w:val="both"/>
        <w:rPr>
          <w:rFonts w:ascii="Times New Roman" w:hAnsi="Times New Roman" w:cs="Times New Roman"/>
          <w:sz w:val="24"/>
          <w:szCs w:val="24"/>
        </w:rPr>
      </w:pPr>
    </w:p>
    <w:p w14:paraId="72056B41" w14:textId="77777777" w:rsidR="00DA180B" w:rsidRPr="00DA180B" w:rsidRDefault="00DA180B" w:rsidP="00DA180B">
      <w:pPr>
        <w:spacing w:after="0" w:line="240" w:lineRule="auto"/>
        <w:jc w:val="both"/>
        <w:rPr>
          <w:rFonts w:ascii="Times New Roman" w:hAnsi="Times New Roman" w:cs="Times New Roman"/>
          <w:b/>
          <w:sz w:val="24"/>
          <w:szCs w:val="24"/>
        </w:rPr>
      </w:pPr>
      <w:r w:rsidRPr="00DA180B">
        <w:rPr>
          <w:rFonts w:ascii="Times New Roman" w:hAnsi="Times New Roman" w:cs="Times New Roman"/>
          <w:b/>
          <w:sz w:val="24"/>
          <w:szCs w:val="24"/>
        </w:rPr>
        <w:t>Stěžejní učivo v 1. – 9. ročníku</w:t>
      </w:r>
    </w:p>
    <w:p w14:paraId="54F09FBD" w14:textId="77777777" w:rsidR="00DA180B" w:rsidRPr="00DA180B" w:rsidRDefault="00DA180B" w:rsidP="00DA180B">
      <w:pPr>
        <w:spacing w:after="0" w:line="240" w:lineRule="auto"/>
        <w:jc w:val="both"/>
        <w:rPr>
          <w:rFonts w:ascii="Times New Roman" w:hAnsi="Times New Roman" w:cs="Times New Roman"/>
          <w:b/>
          <w:sz w:val="24"/>
          <w:szCs w:val="24"/>
        </w:rPr>
      </w:pPr>
      <w:r w:rsidRPr="00DA180B">
        <w:rPr>
          <w:rFonts w:ascii="Times New Roman" w:hAnsi="Times New Roman" w:cs="Times New Roman"/>
          <w:b/>
          <w:sz w:val="24"/>
          <w:szCs w:val="24"/>
        </w:rPr>
        <w:t>1. ročník:</w:t>
      </w:r>
    </w:p>
    <w:p w14:paraId="2E2CEAB5" w14:textId="77777777" w:rsidR="00DA180B" w:rsidRP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 spisovně se vyjadřo</w:t>
      </w:r>
      <w:r w:rsidR="004E2F48">
        <w:rPr>
          <w:rFonts w:ascii="Times New Roman" w:hAnsi="Times New Roman" w:cs="Times New Roman"/>
          <w:sz w:val="24"/>
          <w:szCs w:val="24"/>
        </w:rPr>
        <w:t xml:space="preserve">vat, kultura mluveného projevu </w:t>
      </w:r>
    </w:p>
    <w:p w14:paraId="0C34DB74" w14:textId="77777777" w:rsidR="00DA180B" w:rsidRPr="00DA180B" w:rsidRDefault="00DA180B" w:rsidP="00DA180B">
      <w:p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 rozlišit věty, slova, slabiky, hlásky (písmena)</w:t>
      </w:r>
    </w:p>
    <w:p w14:paraId="62D39F5F" w14:textId="77777777" w:rsidR="00DA180B" w:rsidRPr="00DA180B" w:rsidRDefault="00DA180B" w:rsidP="00DA180B">
      <w:pPr>
        <w:spacing w:after="0" w:line="240" w:lineRule="auto"/>
        <w:rPr>
          <w:rFonts w:ascii="Times New Roman" w:hAnsi="Times New Roman" w:cs="Times New Roman"/>
          <w:sz w:val="24"/>
          <w:szCs w:val="24"/>
        </w:rPr>
      </w:pPr>
    </w:p>
    <w:p w14:paraId="6B95DC1F" w14:textId="77777777" w:rsidR="00DA180B" w:rsidRPr="00DA180B" w:rsidRDefault="00DA180B" w:rsidP="00DA180B">
      <w:pPr>
        <w:spacing w:after="0" w:line="240" w:lineRule="auto"/>
        <w:rPr>
          <w:rFonts w:ascii="Times New Roman" w:hAnsi="Times New Roman" w:cs="Times New Roman"/>
          <w:b/>
          <w:sz w:val="24"/>
          <w:szCs w:val="24"/>
        </w:rPr>
      </w:pPr>
      <w:r w:rsidRPr="00DA180B">
        <w:rPr>
          <w:rFonts w:ascii="Times New Roman" w:hAnsi="Times New Roman" w:cs="Times New Roman"/>
          <w:b/>
          <w:sz w:val="24"/>
          <w:szCs w:val="24"/>
        </w:rPr>
        <w:t>2. ročník:</w:t>
      </w:r>
    </w:p>
    <w:p w14:paraId="6F2A7E94"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používat spojky v souvětí i ve větě jednoduché</w:t>
      </w:r>
    </w:p>
    <w:p w14:paraId="4C46F491"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dodržovat pořádek slov ve větě</w:t>
      </w:r>
    </w:p>
    <w:p w14:paraId="592141CE"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xml:space="preserve">- orientovat se v rozdělení hlásek, tvoření slabik </w:t>
      </w:r>
    </w:p>
    <w:p w14:paraId="6BE66196"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xml:space="preserve">- dodržovat správnou výslovnost a psaní skupin </w:t>
      </w:r>
      <w:proofErr w:type="spellStart"/>
      <w:r w:rsidRPr="00DA180B">
        <w:rPr>
          <w:rFonts w:ascii="Times New Roman" w:hAnsi="Times New Roman" w:cs="Times New Roman"/>
          <w:sz w:val="24"/>
          <w:szCs w:val="24"/>
        </w:rPr>
        <w:t>dě</w:t>
      </w:r>
      <w:proofErr w:type="spellEnd"/>
      <w:r w:rsidRPr="00DA180B">
        <w:rPr>
          <w:rFonts w:ascii="Times New Roman" w:hAnsi="Times New Roman" w:cs="Times New Roman"/>
          <w:sz w:val="24"/>
          <w:szCs w:val="24"/>
        </w:rPr>
        <w:t xml:space="preserve">, tě, ně, </w:t>
      </w:r>
      <w:proofErr w:type="spellStart"/>
      <w:r w:rsidRPr="00DA180B">
        <w:rPr>
          <w:rFonts w:ascii="Times New Roman" w:hAnsi="Times New Roman" w:cs="Times New Roman"/>
          <w:sz w:val="24"/>
          <w:szCs w:val="24"/>
        </w:rPr>
        <w:t>bě</w:t>
      </w:r>
      <w:proofErr w:type="spellEnd"/>
      <w:r w:rsidRPr="00DA180B">
        <w:rPr>
          <w:rFonts w:ascii="Times New Roman" w:hAnsi="Times New Roman" w:cs="Times New Roman"/>
          <w:sz w:val="24"/>
          <w:szCs w:val="24"/>
        </w:rPr>
        <w:t xml:space="preserve">, </w:t>
      </w:r>
      <w:proofErr w:type="spellStart"/>
      <w:r w:rsidRPr="00DA180B">
        <w:rPr>
          <w:rFonts w:ascii="Times New Roman" w:hAnsi="Times New Roman" w:cs="Times New Roman"/>
          <w:sz w:val="24"/>
          <w:szCs w:val="24"/>
        </w:rPr>
        <w:t>pě</w:t>
      </w:r>
      <w:proofErr w:type="spellEnd"/>
      <w:r w:rsidRPr="00DA180B">
        <w:rPr>
          <w:rFonts w:ascii="Times New Roman" w:hAnsi="Times New Roman" w:cs="Times New Roman"/>
          <w:sz w:val="24"/>
          <w:szCs w:val="24"/>
        </w:rPr>
        <w:t xml:space="preserve">, </w:t>
      </w:r>
      <w:proofErr w:type="spellStart"/>
      <w:r w:rsidRPr="00DA180B">
        <w:rPr>
          <w:rFonts w:ascii="Times New Roman" w:hAnsi="Times New Roman" w:cs="Times New Roman"/>
          <w:sz w:val="24"/>
          <w:szCs w:val="24"/>
        </w:rPr>
        <w:t>vě</w:t>
      </w:r>
      <w:proofErr w:type="spellEnd"/>
      <w:r w:rsidRPr="00DA180B">
        <w:rPr>
          <w:rFonts w:ascii="Times New Roman" w:hAnsi="Times New Roman" w:cs="Times New Roman"/>
          <w:sz w:val="24"/>
          <w:szCs w:val="24"/>
        </w:rPr>
        <w:t>, mě</w:t>
      </w:r>
    </w:p>
    <w:p w14:paraId="003AAAF6"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poznávat podstatná jména a slovesa</w:t>
      </w:r>
    </w:p>
    <w:p w14:paraId="65BD4F65"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rozlišovat obecná a vlastní jména</w:t>
      </w:r>
    </w:p>
    <w:p w14:paraId="2A9BC018"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průběžně se seznamovat s pravopisem jmen, učit se respektovat základní formy společenského styku, cvičit se ve schopnosti vypravovat</w:t>
      </w:r>
    </w:p>
    <w:p w14:paraId="342517E2"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xml:space="preserve"> a popisovat</w:t>
      </w:r>
    </w:p>
    <w:p w14:paraId="0E1217AA" w14:textId="77777777" w:rsidR="00DA180B" w:rsidRPr="00DA180B" w:rsidRDefault="00DA180B" w:rsidP="00DA180B">
      <w:pPr>
        <w:spacing w:after="0" w:line="240" w:lineRule="auto"/>
        <w:rPr>
          <w:rFonts w:ascii="Times New Roman" w:hAnsi="Times New Roman" w:cs="Times New Roman"/>
          <w:sz w:val="24"/>
          <w:szCs w:val="24"/>
        </w:rPr>
      </w:pPr>
    </w:p>
    <w:p w14:paraId="67229113" w14:textId="77777777" w:rsidR="00DA180B" w:rsidRPr="00DA180B" w:rsidRDefault="00DA180B" w:rsidP="00DA180B">
      <w:pPr>
        <w:spacing w:after="0" w:line="240" w:lineRule="auto"/>
        <w:rPr>
          <w:rFonts w:ascii="Times New Roman" w:hAnsi="Times New Roman" w:cs="Times New Roman"/>
          <w:b/>
          <w:sz w:val="24"/>
          <w:szCs w:val="24"/>
        </w:rPr>
      </w:pPr>
      <w:r w:rsidRPr="00DA180B">
        <w:rPr>
          <w:rFonts w:ascii="Times New Roman" w:hAnsi="Times New Roman" w:cs="Times New Roman"/>
          <w:b/>
          <w:sz w:val="24"/>
          <w:szCs w:val="24"/>
        </w:rPr>
        <w:t>3. ročník:</w:t>
      </w:r>
    </w:p>
    <w:p w14:paraId="34246836"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zvládnout přehled i užívání vyjmenovaných slov a s tím i pravopis po obojetných souhláskách</w:t>
      </w:r>
    </w:p>
    <w:p w14:paraId="73BE9F14"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rozlišovat slovní druhy</w:t>
      </w:r>
    </w:p>
    <w:p w14:paraId="72E9BCB2"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xml:space="preserve">- určovat mluvnické kategorie u </w:t>
      </w:r>
      <w:proofErr w:type="spellStart"/>
      <w:r w:rsidRPr="00DA180B">
        <w:rPr>
          <w:rFonts w:ascii="Times New Roman" w:hAnsi="Times New Roman" w:cs="Times New Roman"/>
          <w:sz w:val="24"/>
          <w:szCs w:val="24"/>
        </w:rPr>
        <w:t>podst</w:t>
      </w:r>
      <w:proofErr w:type="spellEnd"/>
      <w:r w:rsidRPr="00DA180B">
        <w:rPr>
          <w:rFonts w:ascii="Times New Roman" w:hAnsi="Times New Roman" w:cs="Times New Roman"/>
          <w:sz w:val="24"/>
          <w:szCs w:val="24"/>
        </w:rPr>
        <w:t>. jmen a u sloves</w:t>
      </w:r>
    </w:p>
    <w:p w14:paraId="0BF8F161"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odlišit větu od souvětí, poznat skladební dvojice, všímat si významů slov</w:t>
      </w:r>
    </w:p>
    <w:p w14:paraId="6850BB53"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souvisle se vyjadřovat a klást otázky</w:t>
      </w:r>
    </w:p>
    <w:p w14:paraId="7C2F5BFB" w14:textId="77777777" w:rsidR="00DA180B" w:rsidRPr="00DA180B" w:rsidRDefault="00F05426" w:rsidP="00DA18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vypravovat a </w:t>
      </w:r>
      <w:r w:rsidR="00DA180B" w:rsidRPr="00DA180B">
        <w:rPr>
          <w:rFonts w:ascii="Times New Roman" w:hAnsi="Times New Roman" w:cs="Times New Roman"/>
          <w:sz w:val="24"/>
          <w:szCs w:val="24"/>
        </w:rPr>
        <w:t>popisovat jednoduché předměty i činnosti</w:t>
      </w:r>
    </w:p>
    <w:p w14:paraId="3FE89D8D" w14:textId="77777777" w:rsidR="00DA180B" w:rsidRPr="00DA180B" w:rsidRDefault="00DA180B" w:rsidP="00DA180B">
      <w:pPr>
        <w:spacing w:after="0" w:line="240" w:lineRule="auto"/>
        <w:rPr>
          <w:rFonts w:ascii="Times New Roman" w:hAnsi="Times New Roman" w:cs="Times New Roman"/>
          <w:sz w:val="24"/>
          <w:szCs w:val="24"/>
        </w:rPr>
      </w:pPr>
    </w:p>
    <w:p w14:paraId="59F0FD51" w14:textId="77777777" w:rsidR="00DA180B" w:rsidRPr="00DA180B" w:rsidRDefault="00DA180B" w:rsidP="00DA180B">
      <w:pPr>
        <w:spacing w:after="0" w:line="240" w:lineRule="auto"/>
        <w:rPr>
          <w:rFonts w:ascii="Times New Roman" w:hAnsi="Times New Roman" w:cs="Times New Roman"/>
          <w:b/>
          <w:sz w:val="24"/>
          <w:szCs w:val="24"/>
        </w:rPr>
      </w:pPr>
      <w:r w:rsidRPr="00DA180B">
        <w:rPr>
          <w:rFonts w:ascii="Times New Roman" w:hAnsi="Times New Roman" w:cs="Times New Roman"/>
          <w:b/>
          <w:sz w:val="24"/>
          <w:szCs w:val="24"/>
        </w:rPr>
        <w:t>4. ročník:</w:t>
      </w:r>
    </w:p>
    <w:p w14:paraId="0D32F721"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znát stavbu slov</w:t>
      </w:r>
    </w:p>
    <w:p w14:paraId="773F5346"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uvědoměle používat i/y po obojetných souhláskách</w:t>
      </w:r>
    </w:p>
    <w:p w14:paraId="536A9DAA"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určovat slovní druhy</w:t>
      </w:r>
    </w:p>
    <w:p w14:paraId="3C2F58B3"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skloňovat podstatná jména, časovat slovesa, shodu přísudku s podmětem</w:t>
      </w:r>
    </w:p>
    <w:p w14:paraId="7F6AB1FA"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holá věta, souvětí, odlišovat řeč přímou a větu uvozovací</w:t>
      </w:r>
    </w:p>
    <w:p w14:paraId="3B3AB3B0"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sestavovat osnovu projevu, členit text na odstavce</w:t>
      </w:r>
    </w:p>
    <w:p w14:paraId="560C481E"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xml:space="preserve">- napsat dopis </w:t>
      </w:r>
    </w:p>
    <w:p w14:paraId="3037974B"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xml:space="preserve">- vypravovat </w:t>
      </w:r>
    </w:p>
    <w:p w14:paraId="5FB3DD67" w14:textId="77777777" w:rsidR="00DA180B" w:rsidRPr="00DA180B" w:rsidRDefault="00DA180B" w:rsidP="00DA180B">
      <w:pPr>
        <w:spacing w:after="0" w:line="240" w:lineRule="auto"/>
        <w:rPr>
          <w:rFonts w:ascii="Times New Roman" w:hAnsi="Times New Roman" w:cs="Times New Roman"/>
          <w:sz w:val="24"/>
          <w:szCs w:val="24"/>
        </w:rPr>
      </w:pPr>
    </w:p>
    <w:p w14:paraId="1241AB5C" w14:textId="77777777" w:rsidR="00D47861" w:rsidRDefault="00D47861" w:rsidP="00DA180B">
      <w:pPr>
        <w:spacing w:after="0" w:line="240" w:lineRule="auto"/>
        <w:rPr>
          <w:rFonts w:ascii="Times New Roman" w:hAnsi="Times New Roman" w:cs="Times New Roman"/>
          <w:sz w:val="24"/>
          <w:szCs w:val="24"/>
        </w:rPr>
      </w:pPr>
    </w:p>
    <w:p w14:paraId="7C57B452" w14:textId="77777777" w:rsidR="00DA180B" w:rsidRPr="00DA180B" w:rsidRDefault="00DA180B" w:rsidP="00DA180B">
      <w:pPr>
        <w:spacing w:after="0" w:line="240" w:lineRule="auto"/>
        <w:rPr>
          <w:rFonts w:ascii="Times New Roman" w:hAnsi="Times New Roman" w:cs="Times New Roman"/>
          <w:b/>
          <w:sz w:val="24"/>
          <w:szCs w:val="24"/>
        </w:rPr>
      </w:pPr>
      <w:r w:rsidRPr="00DA180B">
        <w:rPr>
          <w:rFonts w:ascii="Times New Roman" w:hAnsi="Times New Roman" w:cs="Times New Roman"/>
          <w:b/>
          <w:sz w:val="24"/>
          <w:szCs w:val="24"/>
        </w:rPr>
        <w:t>5. ročník:</w:t>
      </w:r>
    </w:p>
    <w:p w14:paraId="4BADAE11"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lastRenderedPageBreak/>
        <w:t>- přídavná jména</w:t>
      </w:r>
    </w:p>
    <w:p w14:paraId="60FB9AD0"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znát základní pravidla interpunkce a umět jich využívat v praxi</w:t>
      </w:r>
    </w:p>
    <w:p w14:paraId="2F6F1932"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pracovat s Pravidly českého pravopisu</w:t>
      </w:r>
    </w:p>
    <w:p w14:paraId="542661C3"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vyplňování běžných tiskopisů</w:t>
      </w:r>
    </w:p>
    <w:p w14:paraId="5F81646F"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vyprávění, popis</w:t>
      </w:r>
    </w:p>
    <w:p w14:paraId="01F6D410" w14:textId="77777777" w:rsidR="00DA180B" w:rsidRPr="00DA180B" w:rsidRDefault="00DA180B" w:rsidP="00DA180B">
      <w:pPr>
        <w:spacing w:after="0" w:line="240" w:lineRule="auto"/>
        <w:rPr>
          <w:rFonts w:ascii="Times New Roman" w:hAnsi="Times New Roman" w:cs="Times New Roman"/>
          <w:sz w:val="24"/>
          <w:szCs w:val="24"/>
        </w:rPr>
      </w:pPr>
    </w:p>
    <w:p w14:paraId="75322634" w14:textId="77777777" w:rsidR="00DA180B" w:rsidRPr="00DA180B" w:rsidRDefault="00DA180B" w:rsidP="00DA180B">
      <w:pPr>
        <w:spacing w:after="0" w:line="240" w:lineRule="auto"/>
        <w:rPr>
          <w:rFonts w:ascii="Times New Roman" w:hAnsi="Times New Roman" w:cs="Times New Roman"/>
          <w:b/>
          <w:sz w:val="24"/>
          <w:szCs w:val="24"/>
        </w:rPr>
      </w:pPr>
      <w:r w:rsidRPr="00DA180B">
        <w:rPr>
          <w:rFonts w:ascii="Times New Roman" w:hAnsi="Times New Roman" w:cs="Times New Roman"/>
          <w:b/>
          <w:sz w:val="24"/>
          <w:szCs w:val="24"/>
        </w:rPr>
        <w:t>6. ročník:</w:t>
      </w:r>
    </w:p>
    <w:p w14:paraId="1FF0822B"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xml:space="preserve">- </w:t>
      </w:r>
      <w:proofErr w:type="spellStart"/>
      <w:r w:rsidRPr="00DA180B">
        <w:rPr>
          <w:rFonts w:ascii="Times New Roman" w:hAnsi="Times New Roman" w:cs="Times New Roman"/>
          <w:sz w:val="24"/>
          <w:szCs w:val="24"/>
        </w:rPr>
        <w:t>podst</w:t>
      </w:r>
      <w:proofErr w:type="spellEnd"/>
      <w:r w:rsidRPr="00DA180B">
        <w:rPr>
          <w:rFonts w:ascii="Times New Roman" w:hAnsi="Times New Roman" w:cs="Times New Roman"/>
          <w:sz w:val="24"/>
          <w:szCs w:val="24"/>
        </w:rPr>
        <w:t>. jména konkrétní, abstraktní, pomnožná, hromadná, látková</w:t>
      </w:r>
    </w:p>
    <w:p w14:paraId="68BE7DF7"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stupňování přídavných jmen, jmenné tvary, zájmena (skloňování), číslovky (druhy, skloňování)</w:t>
      </w:r>
    </w:p>
    <w:p w14:paraId="6EF35E78"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větné členy, věta jednoduchá, souvětí</w:t>
      </w:r>
    </w:p>
    <w:p w14:paraId="097C1776"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zvuková stránka jazyka, jazykověda a její složky</w:t>
      </w:r>
    </w:p>
    <w:p w14:paraId="789CB2B3"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vyplňování jednoduchých tiskopisů</w:t>
      </w:r>
    </w:p>
    <w:p w14:paraId="2E807D02"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dopis, popis, výtah, výpisky, vypravování</w:t>
      </w:r>
    </w:p>
    <w:p w14:paraId="1248727F" w14:textId="77777777" w:rsid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lidová slovesnost, báje, pověsti, bajky</w:t>
      </w:r>
      <w:r w:rsidR="00D47861">
        <w:rPr>
          <w:rFonts w:ascii="Times New Roman" w:hAnsi="Times New Roman" w:cs="Times New Roman"/>
          <w:sz w:val="24"/>
          <w:szCs w:val="24"/>
        </w:rPr>
        <w:t>, pohádky</w:t>
      </w:r>
    </w:p>
    <w:p w14:paraId="005D3188" w14:textId="77777777" w:rsidR="00D47861" w:rsidRPr="00DA180B" w:rsidRDefault="00D47861" w:rsidP="00DA180B">
      <w:pPr>
        <w:spacing w:after="0" w:line="240" w:lineRule="auto"/>
        <w:rPr>
          <w:rFonts w:ascii="Times New Roman" w:hAnsi="Times New Roman" w:cs="Times New Roman"/>
          <w:sz w:val="24"/>
          <w:szCs w:val="24"/>
        </w:rPr>
      </w:pPr>
      <w:r>
        <w:rPr>
          <w:rFonts w:ascii="Times New Roman" w:hAnsi="Times New Roman" w:cs="Times New Roman"/>
          <w:sz w:val="24"/>
          <w:szCs w:val="24"/>
        </w:rPr>
        <w:t>-literatura starověku</w:t>
      </w:r>
    </w:p>
    <w:p w14:paraId="1241D526" w14:textId="77777777" w:rsidR="00DA180B" w:rsidRPr="00DA180B" w:rsidRDefault="00DA180B" w:rsidP="00DA180B">
      <w:pPr>
        <w:spacing w:after="0" w:line="240" w:lineRule="auto"/>
        <w:rPr>
          <w:rFonts w:ascii="Times New Roman" w:hAnsi="Times New Roman" w:cs="Times New Roman"/>
          <w:sz w:val="24"/>
          <w:szCs w:val="24"/>
        </w:rPr>
      </w:pPr>
    </w:p>
    <w:p w14:paraId="029AC2C4" w14:textId="77777777" w:rsidR="00DA180B" w:rsidRPr="00DA180B" w:rsidRDefault="00DA180B" w:rsidP="00DA180B">
      <w:pPr>
        <w:spacing w:after="0" w:line="240" w:lineRule="auto"/>
        <w:rPr>
          <w:rFonts w:ascii="Times New Roman" w:hAnsi="Times New Roman" w:cs="Times New Roman"/>
          <w:b/>
          <w:sz w:val="24"/>
          <w:szCs w:val="24"/>
        </w:rPr>
      </w:pPr>
      <w:r w:rsidRPr="00DA180B">
        <w:rPr>
          <w:rFonts w:ascii="Times New Roman" w:hAnsi="Times New Roman" w:cs="Times New Roman"/>
          <w:b/>
          <w:sz w:val="24"/>
          <w:szCs w:val="24"/>
        </w:rPr>
        <w:t>7. ročník:</w:t>
      </w:r>
    </w:p>
    <w:p w14:paraId="062E7E47"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slovo jednozna</w:t>
      </w:r>
      <w:r w:rsidR="00C8425A">
        <w:rPr>
          <w:rFonts w:ascii="Times New Roman" w:hAnsi="Times New Roman" w:cs="Times New Roman"/>
          <w:sz w:val="24"/>
          <w:szCs w:val="24"/>
        </w:rPr>
        <w:t>čné, mnohoznačné, sousloví, rče</w:t>
      </w:r>
      <w:r w:rsidRPr="00DA180B">
        <w:rPr>
          <w:rFonts w:ascii="Times New Roman" w:hAnsi="Times New Roman" w:cs="Times New Roman"/>
          <w:sz w:val="24"/>
          <w:szCs w:val="24"/>
        </w:rPr>
        <w:t>ní, odborné názvy, tvoření slov</w:t>
      </w:r>
    </w:p>
    <w:p w14:paraId="40AF21C0"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slovesný rod, příslovečné spřežky, stupňování příslovcí, neohebné slovní druhy</w:t>
      </w:r>
    </w:p>
    <w:p w14:paraId="19AE8902"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druhy vět podle postoje mluvčího, věty dvojčlenné, jednočlenné, ekvivalent</w:t>
      </w:r>
      <w:r w:rsidR="008A6E48">
        <w:rPr>
          <w:rFonts w:ascii="Times New Roman" w:hAnsi="Times New Roman" w:cs="Times New Roman"/>
          <w:sz w:val="24"/>
          <w:szCs w:val="24"/>
        </w:rPr>
        <w:t>, rozvíjející větné členy, druhy</w:t>
      </w:r>
      <w:r w:rsidRPr="00DA180B">
        <w:rPr>
          <w:rFonts w:ascii="Times New Roman" w:hAnsi="Times New Roman" w:cs="Times New Roman"/>
          <w:sz w:val="24"/>
          <w:szCs w:val="24"/>
        </w:rPr>
        <w:t xml:space="preserve"> vedlejších vět, </w:t>
      </w:r>
    </w:p>
    <w:p w14:paraId="57CACC52"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popis, charakteristika, líčení, výtah, žádost, životopis</w:t>
      </w:r>
    </w:p>
    <w:p w14:paraId="1A0D4147" w14:textId="77777777" w:rsid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pověsti, kroniky, legendy, cestopisy, drama</w:t>
      </w:r>
    </w:p>
    <w:p w14:paraId="098E1252" w14:textId="77777777" w:rsidR="00D47861" w:rsidRPr="00DA180B" w:rsidRDefault="00D47861" w:rsidP="00DA180B">
      <w:pPr>
        <w:spacing w:after="0" w:line="240" w:lineRule="auto"/>
        <w:rPr>
          <w:rFonts w:ascii="Times New Roman" w:hAnsi="Times New Roman" w:cs="Times New Roman"/>
          <w:sz w:val="24"/>
          <w:szCs w:val="24"/>
        </w:rPr>
      </w:pPr>
      <w:r>
        <w:rPr>
          <w:rFonts w:ascii="Times New Roman" w:hAnsi="Times New Roman" w:cs="Times New Roman"/>
          <w:sz w:val="24"/>
          <w:szCs w:val="24"/>
        </w:rPr>
        <w:t>- středověká literatura, renesance a humanismus ve světové a české literatuře</w:t>
      </w:r>
    </w:p>
    <w:p w14:paraId="2A6178E1" w14:textId="77777777" w:rsidR="00DA180B" w:rsidRPr="00DA180B" w:rsidRDefault="00DA180B" w:rsidP="00DA180B">
      <w:pPr>
        <w:spacing w:after="0" w:line="240" w:lineRule="auto"/>
        <w:rPr>
          <w:rFonts w:ascii="Times New Roman" w:hAnsi="Times New Roman" w:cs="Times New Roman"/>
          <w:sz w:val="24"/>
          <w:szCs w:val="24"/>
        </w:rPr>
      </w:pPr>
    </w:p>
    <w:p w14:paraId="78672634"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b/>
          <w:sz w:val="24"/>
          <w:szCs w:val="24"/>
        </w:rPr>
        <w:t>8. ročník:</w:t>
      </w:r>
    </w:p>
    <w:p w14:paraId="28318A42"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obohacování slovní zásoby, slova přejatá, skloňování obecných jmen přejatých</w:t>
      </w:r>
    </w:p>
    <w:p w14:paraId="0F91D913"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významové poměry mezi souřadně spojenými hlavními větami a větnými členy, souvětí souřadné, souvětí podřadné, složitější souvětí</w:t>
      </w:r>
    </w:p>
    <w:p w14:paraId="6941723C"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úvaha</w:t>
      </w:r>
    </w:p>
    <w:p w14:paraId="0EC85AD1"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literatura starověku, středověká liter., renesance a humanismus ve světové a české lit., národní obrození, r</w:t>
      </w:r>
      <w:r w:rsidR="00405A6E">
        <w:rPr>
          <w:rFonts w:ascii="Times New Roman" w:hAnsi="Times New Roman" w:cs="Times New Roman"/>
          <w:sz w:val="24"/>
          <w:szCs w:val="24"/>
        </w:rPr>
        <w:t>omantismus, realismus, literatur</w:t>
      </w:r>
      <w:r w:rsidRPr="00DA180B">
        <w:rPr>
          <w:rFonts w:ascii="Times New Roman" w:hAnsi="Times New Roman" w:cs="Times New Roman"/>
          <w:sz w:val="24"/>
          <w:szCs w:val="24"/>
        </w:rPr>
        <w:t>a 2. pol. 19. stol.</w:t>
      </w:r>
      <w:r w:rsidR="00405A6E">
        <w:rPr>
          <w:rFonts w:ascii="Times New Roman" w:hAnsi="Times New Roman" w:cs="Times New Roman"/>
          <w:sz w:val="24"/>
          <w:szCs w:val="24"/>
        </w:rPr>
        <w:t>, literární moderna</w:t>
      </w:r>
    </w:p>
    <w:p w14:paraId="3750B06F" w14:textId="77777777" w:rsidR="00DA180B" w:rsidRPr="00DA180B" w:rsidRDefault="00DA180B" w:rsidP="00DA180B">
      <w:pPr>
        <w:spacing w:after="0" w:line="240" w:lineRule="auto"/>
        <w:rPr>
          <w:rFonts w:ascii="Times New Roman" w:hAnsi="Times New Roman" w:cs="Times New Roman"/>
          <w:sz w:val="24"/>
          <w:szCs w:val="24"/>
        </w:rPr>
      </w:pPr>
    </w:p>
    <w:p w14:paraId="2D8D681E" w14:textId="77777777" w:rsidR="00DA180B" w:rsidRPr="00DA180B" w:rsidRDefault="00DA180B" w:rsidP="00DA180B">
      <w:pPr>
        <w:spacing w:after="0" w:line="240" w:lineRule="auto"/>
        <w:rPr>
          <w:rFonts w:ascii="Times New Roman" w:hAnsi="Times New Roman" w:cs="Times New Roman"/>
          <w:b/>
          <w:sz w:val="24"/>
          <w:szCs w:val="24"/>
        </w:rPr>
      </w:pPr>
      <w:r w:rsidRPr="00DA180B">
        <w:rPr>
          <w:rFonts w:ascii="Times New Roman" w:hAnsi="Times New Roman" w:cs="Times New Roman"/>
          <w:b/>
          <w:sz w:val="24"/>
          <w:szCs w:val="24"/>
        </w:rPr>
        <w:t>9. ročník:</w:t>
      </w:r>
    </w:p>
    <w:p w14:paraId="24E01FEA"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xml:space="preserve">- významové vztahy mezi slovy, slovní zásoba (jádro, odborné názvy, slova domácí, </w:t>
      </w:r>
      <w:proofErr w:type="spellStart"/>
      <w:r w:rsidRPr="00DA180B">
        <w:rPr>
          <w:rFonts w:ascii="Times New Roman" w:hAnsi="Times New Roman" w:cs="Times New Roman"/>
          <w:sz w:val="24"/>
          <w:szCs w:val="24"/>
        </w:rPr>
        <w:t>mezin</w:t>
      </w:r>
      <w:proofErr w:type="spellEnd"/>
      <w:r w:rsidRPr="00DA180B">
        <w:rPr>
          <w:rFonts w:ascii="Times New Roman" w:hAnsi="Times New Roman" w:cs="Times New Roman"/>
          <w:sz w:val="24"/>
          <w:szCs w:val="24"/>
        </w:rPr>
        <w:t>.)</w:t>
      </w:r>
    </w:p>
    <w:p w14:paraId="453525C1"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stavba slova, přechodníky, slovesné třídy</w:t>
      </w:r>
    </w:p>
    <w:p w14:paraId="22F63D79"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mluvnický zápor, souvětí souřadné a podřadné, složitější souvětí, samostatný větný člen, vsuvka, věta neúplná, jazykověda, jazyková kultura</w:t>
      </w:r>
    </w:p>
    <w:p w14:paraId="5BA1150F" w14:textId="77777777" w:rsidR="00DA180B" w:rsidRPr="00DA180B" w:rsidRDefault="00DA180B" w:rsidP="00DA180B">
      <w:pPr>
        <w:spacing w:after="0" w:line="240" w:lineRule="auto"/>
        <w:rPr>
          <w:rFonts w:ascii="Times New Roman" w:hAnsi="Times New Roman" w:cs="Times New Roman"/>
          <w:sz w:val="24"/>
          <w:szCs w:val="24"/>
        </w:rPr>
      </w:pPr>
      <w:r w:rsidRPr="00DA180B">
        <w:rPr>
          <w:rFonts w:ascii="Times New Roman" w:hAnsi="Times New Roman" w:cs="Times New Roman"/>
          <w:sz w:val="24"/>
          <w:szCs w:val="24"/>
        </w:rPr>
        <w:t>- proslov, diskuse, fejeton, funkční styly</w:t>
      </w:r>
    </w:p>
    <w:p w14:paraId="4DB1D2F0" w14:textId="77777777" w:rsidR="00DA180B" w:rsidRPr="00DA180B" w:rsidRDefault="00405A6E" w:rsidP="00DA180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00DA180B" w:rsidRPr="00DA180B">
        <w:rPr>
          <w:rFonts w:ascii="Times New Roman" w:hAnsi="Times New Roman" w:cs="Times New Roman"/>
          <w:sz w:val="24"/>
          <w:szCs w:val="24"/>
        </w:rPr>
        <w:t xml:space="preserve"> literatura 1. pol. 20. stol., literatura 2. pol. 20. stol., oficiální exilová samizdatová </w:t>
      </w:r>
    </w:p>
    <w:p w14:paraId="39F63002" w14:textId="77777777" w:rsidR="00DA180B" w:rsidRDefault="00DA180B" w:rsidP="00DA180B">
      <w:pPr>
        <w:spacing w:after="0" w:line="240" w:lineRule="auto"/>
        <w:jc w:val="both"/>
        <w:rPr>
          <w:rFonts w:ascii="Times New Roman" w:hAnsi="Times New Roman" w:cs="Times New Roman"/>
          <w:b/>
          <w:sz w:val="24"/>
          <w:szCs w:val="24"/>
        </w:rPr>
      </w:pPr>
      <w:r w:rsidRPr="00DA31D8">
        <w:rPr>
          <w:rFonts w:ascii="Times New Roman" w:hAnsi="Times New Roman" w:cs="Times New Roman"/>
          <w:b/>
          <w:sz w:val="24"/>
          <w:szCs w:val="24"/>
        </w:rPr>
        <w:t>Vzdělávací a výchovné strategie, které směřují k utváření klíčových kompetencí:</w:t>
      </w:r>
    </w:p>
    <w:p w14:paraId="349C8901" w14:textId="77777777" w:rsidR="00DA180B" w:rsidRPr="00DA180B" w:rsidRDefault="00DA180B" w:rsidP="00DA180B">
      <w:pPr>
        <w:spacing w:after="0" w:line="240" w:lineRule="auto"/>
        <w:jc w:val="both"/>
        <w:rPr>
          <w:rFonts w:ascii="Times New Roman" w:hAnsi="Times New Roman" w:cs="Times New Roman"/>
          <w:b/>
          <w:bCs/>
          <w:sz w:val="24"/>
          <w:szCs w:val="24"/>
        </w:rPr>
      </w:pPr>
      <w:r w:rsidRPr="00DA180B">
        <w:rPr>
          <w:rFonts w:ascii="Times New Roman" w:hAnsi="Times New Roman" w:cs="Times New Roman"/>
          <w:b/>
          <w:bCs/>
          <w:sz w:val="24"/>
          <w:szCs w:val="24"/>
        </w:rPr>
        <w:t>Kompetence k učení</w:t>
      </w:r>
    </w:p>
    <w:p w14:paraId="7440C1C1" w14:textId="77777777" w:rsidR="00DA180B" w:rsidRPr="00DA180B" w:rsidRDefault="005C6B8A" w:rsidP="00823B3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vedeme žáky k práci s textem, vyhledávání potřebných informací</w:t>
      </w:r>
    </w:p>
    <w:p w14:paraId="7355F382" w14:textId="77777777" w:rsidR="00DA180B" w:rsidRPr="00DA180B" w:rsidRDefault="005C6B8A" w:rsidP="00823B3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podporujeme žáky k účasti na </w:t>
      </w:r>
      <w:r w:rsidR="00DA180B" w:rsidRPr="00DA180B">
        <w:rPr>
          <w:rFonts w:ascii="Times New Roman" w:hAnsi="Times New Roman" w:cs="Times New Roman"/>
          <w:sz w:val="24"/>
          <w:szCs w:val="24"/>
        </w:rPr>
        <w:t>olympiád</w:t>
      </w:r>
      <w:r>
        <w:rPr>
          <w:rFonts w:ascii="Times New Roman" w:hAnsi="Times New Roman" w:cs="Times New Roman"/>
          <w:sz w:val="24"/>
          <w:szCs w:val="24"/>
        </w:rPr>
        <w:t>ách</w:t>
      </w:r>
      <w:r w:rsidR="00DA180B" w:rsidRPr="00DA180B">
        <w:rPr>
          <w:rFonts w:ascii="Times New Roman" w:hAnsi="Times New Roman" w:cs="Times New Roman"/>
          <w:sz w:val="24"/>
          <w:szCs w:val="24"/>
        </w:rPr>
        <w:t>, literárních a recitačních soutěží</w:t>
      </w:r>
      <w:r>
        <w:rPr>
          <w:rFonts w:ascii="Times New Roman" w:hAnsi="Times New Roman" w:cs="Times New Roman"/>
          <w:sz w:val="24"/>
          <w:szCs w:val="24"/>
        </w:rPr>
        <w:t>ch</w:t>
      </w:r>
    </w:p>
    <w:p w14:paraId="436BBFBB" w14:textId="77777777" w:rsidR="00DA180B" w:rsidRPr="00DA180B" w:rsidRDefault="005C6B8A" w:rsidP="00823B3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vedeme žáky ke schopnosti kriticky zhodnotit výsledky svého učení</w:t>
      </w:r>
    </w:p>
    <w:p w14:paraId="17A74C5E" w14:textId="77777777" w:rsidR="00DA180B" w:rsidRPr="00DA180B" w:rsidRDefault="005C6B8A" w:rsidP="00823B3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vedeme žáky k rozlišení učiva</w:t>
      </w:r>
      <w:r w:rsidR="00DA180B" w:rsidRPr="00DA180B">
        <w:rPr>
          <w:rFonts w:ascii="Times New Roman" w:hAnsi="Times New Roman" w:cs="Times New Roman"/>
          <w:sz w:val="24"/>
          <w:szCs w:val="24"/>
        </w:rPr>
        <w:t xml:space="preserve"> základní</w:t>
      </w:r>
      <w:r>
        <w:rPr>
          <w:rFonts w:ascii="Times New Roman" w:hAnsi="Times New Roman" w:cs="Times New Roman"/>
          <w:sz w:val="24"/>
          <w:szCs w:val="24"/>
        </w:rPr>
        <w:t>ho (nezbytné, klíčové) a učiva</w:t>
      </w:r>
      <w:r w:rsidR="00DA180B" w:rsidRPr="00DA180B">
        <w:rPr>
          <w:rFonts w:ascii="Times New Roman" w:hAnsi="Times New Roman" w:cs="Times New Roman"/>
          <w:sz w:val="24"/>
          <w:szCs w:val="24"/>
        </w:rPr>
        <w:t xml:space="preserve"> rozšiřující</w:t>
      </w:r>
      <w:r>
        <w:rPr>
          <w:rFonts w:ascii="Times New Roman" w:hAnsi="Times New Roman" w:cs="Times New Roman"/>
          <w:sz w:val="24"/>
          <w:szCs w:val="24"/>
        </w:rPr>
        <w:t>ho</w:t>
      </w:r>
    </w:p>
    <w:p w14:paraId="0829670D" w14:textId="77777777" w:rsidR="00DA180B" w:rsidRPr="00DA180B" w:rsidRDefault="00DA180B" w:rsidP="00DA180B">
      <w:pPr>
        <w:spacing w:after="0" w:line="240" w:lineRule="auto"/>
        <w:jc w:val="both"/>
        <w:rPr>
          <w:rFonts w:ascii="Times New Roman" w:hAnsi="Times New Roman" w:cs="Times New Roman"/>
          <w:b/>
          <w:bCs/>
          <w:sz w:val="24"/>
          <w:szCs w:val="24"/>
        </w:rPr>
      </w:pPr>
      <w:r w:rsidRPr="00DA180B">
        <w:rPr>
          <w:rFonts w:ascii="Times New Roman" w:hAnsi="Times New Roman" w:cs="Times New Roman"/>
          <w:b/>
          <w:bCs/>
          <w:sz w:val="24"/>
          <w:szCs w:val="24"/>
        </w:rPr>
        <w:t>Kompetence k řešení problémů</w:t>
      </w:r>
    </w:p>
    <w:p w14:paraId="37631A57" w14:textId="77777777" w:rsidR="00DA180B" w:rsidRPr="00DA180B" w:rsidRDefault="005C6B8A" w:rsidP="00823B3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vedeme žáky k řešení problémů</w:t>
      </w:r>
      <w:r w:rsidR="00DA180B" w:rsidRPr="00DA180B">
        <w:rPr>
          <w:rFonts w:ascii="Times New Roman" w:hAnsi="Times New Roman" w:cs="Times New Roman"/>
          <w:sz w:val="24"/>
          <w:szCs w:val="24"/>
        </w:rPr>
        <w:t xml:space="preserve"> vytvářením problémových úloh a situací </w:t>
      </w:r>
    </w:p>
    <w:p w14:paraId="6FF6536B" w14:textId="77777777" w:rsidR="00DA180B" w:rsidRPr="00DA180B" w:rsidRDefault="005C6B8A" w:rsidP="00823B3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podporujeme rozvíjení</w:t>
      </w:r>
      <w:r w:rsidR="00DA180B" w:rsidRPr="00DA180B">
        <w:rPr>
          <w:rFonts w:ascii="Times New Roman" w:hAnsi="Times New Roman" w:cs="Times New Roman"/>
          <w:sz w:val="24"/>
          <w:szCs w:val="24"/>
        </w:rPr>
        <w:t xml:space="preserve"> samostatnost</w:t>
      </w:r>
      <w:r>
        <w:rPr>
          <w:rFonts w:ascii="Times New Roman" w:hAnsi="Times New Roman" w:cs="Times New Roman"/>
          <w:sz w:val="24"/>
          <w:szCs w:val="24"/>
        </w:rPr>
        <w:t>i</w:t>
      </w:r>
      <w:r w:rsidR="00DA180B" w:rsidRPr="00DA180B">
        <w:rPr>
          <w:rFonts w:ascii="Times New Roman" w:hAnsi="Times New Roman" w:cs="Times New Roman"/>
          <w:sz w:val="24"/>
          <w:szCs w:val="24"/>
        </w:rPr>
        <w:t>, tvořivost</w:t>
      </w:r>
      <w:r>
        <w:rPr>
          <w:rFonts w:ascii="Times New Roman" w:hAnsi="Times New Roman" w:cs="Times New Roman"/>
          <w:sz w:val="24"/>
          <w:szCs w:val="24"/>
        </w:rPr>
        <w:t>i</w:t>
      </w:r>
      <w:r w:rsidR="00DA180B" w:rsidRPr="00DA180B">
        <w:rPr>
          <w:rFonts w:ascii="Times New Roman" w:hAnsi="Times New Roman" w:cs="Times New Roman"/>
          <w:sz w:val="24"/>
          <w:szCs w:val="24"/>
        </w:rPr>
        <w:t xml:space="preserve"> a logické</w:t>
      </w:r>
      <w:r>
        <w:rPr>
          <w:rFonts w:ascii="Times New Roman" w:hAnsi="Times New Roman" w:cs="Times New Roman"/>
          <w:sz w:val="24"/>
          <w:szCs w:val="24"/>
        </w:rPr>
        <w:t>ho</w:t>
      </w:r>
      <w:r w:rsidR="00DA180B" w:rsidRPr="00DA180B">
        <w:rPr>
          <w:rFonts w:ascii="Times New Roman" w:hAnsi="Times New Roman" w:cs="Times New Roman"/>
          <w:sz w:val="24"/>
          <w:szCs w:val="24"/>
        </w:rPr>
        <w:t xml:space="preserve"> myšlení</w:t>
      </w:r>
    </w:p>
    <w:p w14:paraId="57EB2B94" w14:textId="77777777" w:rsidR="00DA180B" w:rsidRPr="00DA180B" w:rsidRDefault="005C6B8A" w:rsidP="00823B3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umožňujeme žákům využívat</w:t>
      </w:r>
      <w:r w:rsidR="00DA180B" w:rsidRPr="00DA180B">
        <w:rPr>
          <w:rFonts w:ascii="Times New Roman" w:hAnsi="Times New Roman" w:cs="Times New Roman"/>
          <w:sz w:val="24"/>
          <w:szCs w:val="24"/>
        </w:rPr>
        <w:t xml:space="preserve"> moderní techniku při řešení problémů</w:t>
      </w:r>
    </w:p>
    <w:p w14:paraId="73F3A268" w14:textId="77777777" w:rsidR="00DA180B" w:rsidRPr="00DA180B" w:rsidRDefault="005C6B8A" w:rsidP="00823B3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učíme žáky </w:t>
      </w:r>
      <w:r w:rsidR="00DA180B" w:rsidRPr="00DA180B">
        <w:rPr>
          <w:rFonts w:ascii="Times New Roman" w:hAnsi="Times New Roman" w:cs="Times New Roman"/>
          <w:sz w:val="24"/>
          <w:szCs w:val="24"/>
        </w:rPr>
        <w:t>aplikovat osvědčené postupy při řešení obdobných úkolů a situací</w:t>
      </w:r>
    </w:p>
    <w:p w14:paraId="64AA6139" w14:textId="77777777" w:rsidR="00DA180B" w:rsidRPr="00DA180B" w:rsidRDefault="005C6B8A" w:rsidP="00823B3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zařazujeme </w:t>
      </w:r>
      <w:r w:rsidR="00DA180B" w:rsidRPr="00DA180B">
        <w:rPr>
          <w:rFonts w:ascii="Times New Roman" w:hAnsi="Times New Roman" w:cs="Times New Roman"/>
          <w:sz w:val="24"/>
          <w:szCs w:val="24"/>
        </w:rPr>
        <w:t>úkoly vycházející z praxe</w:t>
      </w:r>
    </w:p>
    <w:p w14:paraId="7760A1D8" w14:textId="77777777" w:rsidR="00DA180B" w:rsidRPr="00DA180B" w:rsidRDefault="00DA180B" w:rsidP="00DA180B">
      <w:pPr>
        <w:spacing w:after="0" w:line="240" w:lineRule="auto"/>
        <w:jc w:val="both"/>
        <w:rPr>
          <w:rFonts w:ascii="Times New Roman" w:hAnsi="Times New Roman" w:cs="Times New Roman"/>
          <w:b/>
          <w:bCs/>
          <w:sz w:val="24"/>
          <w:szCs w:val="24"/>
        </w:rPr>
      </w:pPr>
      <w:r w:rsidRPr="00DA180B">
        <w:rPr>
          <w:rFonts w:ascii="Times New Roman" w:hAnsi="Times New Roman" w:cs="Times New Roman"/>
          <w:b/>
          <w:bCs/>
          <w:sz w:val="24"/>
          <w:szCs w:val="24"/>
        </w:rPr>
        <w:t>Kompetence komunikativní</w:t>
      </w:r>
    </w:p>
    <w:p w14:paraId="512DC903" w14:textId="77777777" w:rsidR="00DA180B" w:rsidRPr="00DA180B" w:rsidRDefault="005C6B8A" w:rsidP="00823B3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učíme žáky </w:t>
      </w:r>
      <w:r w:rsidR="00DA180B" w:rsidRPr="00DA180B">
        <w:rPr>
          <w:rFonts w:ascii="Times New Roman" w:hAnsi="Times New Roman" w:cs="Times New Roman"/>
          <w:sz w:val="24"/>
          <w:szCs w:val="24"/>
        </w:rPr>
        <w:t>naslouchat, diskutovat podle pravidel efektivní diskuse</w:t>
      </w:r>
    </w:p>
    <w:p w14:paraId="64856782" w14:textId="77777777" w:rsidR="00DA180B" w:rsidRPr="00DA180B" w:rsidRDefault="005C6B8A" w:rsidP="00823B3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učíme žáky </w:t>
      </w:r>
      <w:r w:rsidR="00DA180B" w:rsidRPr="00DA180B">
        <w:rPr>
          <w:rFonts w:ascii="Times New Roman" w:hAnsi="Times New Roman" w:cs="Times New Roman"/>
          <w:sz w:val="24"/>
          <w:szCs w:val="24"/>
        </w:rPr>
        <w:t>vyjadřovat se výstižně a v logickém sledu</w:t>
      </w:r>
    </w:p>
    <w:p w14:paraId="6CE0C3E2" w14:textId="77777777" w:rsidR="00DA180B" w:rsidRPr="00DA180B" w:rsidRDefault="005C6B8A" w:rsidP="00823B3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učíme žáky </w:t>
      </w:r>
      <w:r w:rsidR="00DA180B" w:rsidRPr="00DA180B">
        <w:rPr>
          <w:rFonts w:ascii="Times New Roman" w:hAnsi="Times New Roman" w:cs="Times New Roman"/>
          <w:sz w:val="24"/>
          <w:szCs w:val="24"/>
        </w:rPr>
        <w:t>správně komunikovat ve skupině</w:t>
      </w:r>
    </w:p>
    <w:p w14:paraId="05C7B742" w14:textId="77777777" w:rsidR="00DA180B" w:rsidRPr="00DA180B" w:rsidRDefault="005C6B8A" w:rsidP="00823B3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necháváme žáky prezentovat</w:t>
      </w:r>
      <w:r w:rsidR="00DA180B" w:rsidRPr="00DA180B">
        <w:rPr>
          <w:rFonts w:ascii="Times New Roman" w:hAnsi="Times New Roman" w:cs="Times New Roman"/>
          <w:sz w:val="24"/>
          <w:szCs w:val="24"/>
        </w:rPr>
        <w:t xml:space="preserve"> výsledky své práce před spolužáky i mimo školu</w:t>
      </w:r>
    </w:p>
    <w:p w14:paraId="59CDFFB8" w14:textId="77777777" w:rsidR="00DA180B" w:rsidRPr="00DA180B" w:rsidRDefault="00DA180B" w:rsidP="00DA180B">
      <w:pPr>
        <w:spacing w:after="0" w:line="240" w:lineRule="auto"/>
        <w:jc w:val="both"/>
        <w:rPr>
          <w:rFonts w:ascii="Times New Roman" w:hAnsi="Times New Roman" w:cs="Times New Roman"/>
          <w:b/>
          <w:bCs/>
          <w:sz w:val="24"/>
          <w:szCs w:val="24"/>
        </w:rPr>
      </w:pPr>
      <w:r w:rsidRPr="00DA180B">
        <w:rPr>
          <w:rFonts w:ascii="Times New Roman" w:hAnsi="Times New Roman" w:cs="Times New Roman"/>
          <w:b/>
          <w:bCs/>
          <w:sz w:val="24"/>
          <w:szCs w:val="24"/>
        </w:rPr>
        <w:t>Kompetence sociální a personální</w:t>
      </w:r>
    </w:p>
    <w:p w14:paraId="4ED81E25" w14:textId="77777777" w:rsidR="00DA180B" w:rsidRPr="00DA180B" w:rsidRDefault="005C6B8A" w:rsidP="00823B3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zapojujeme </w:t>
      </w:r>
      <w:r w:rsidR="00DA180B" w:rsidRPr="00DA180B">
        <w:rPr>
          <w:rFonts w:ascii="Times New Roman" w:hAnsi="Times New Roman" w:cs="Times New Roman"/>
          <w:sz w:val="24"/>
          <w:szCs w:val="24"/>
        </w:rPr>
        <w:t>do výuky kooperativní činností (práce ve dvojicích, ve skupinách)</w:t>
      </w:r>
    </w:p>
    <w:p w14:paraId="54094549" w14:textId="77777777" w:rsidR="00DA180B" w:rsidRPr="00DA180B" w:rsidRDefault="005C6B8A" w:rsidP="00823B3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obměňujeme pracovní skupiny žáků</w:t>
      </w:r>
    </w:p>
    <w:p w14:paraId="02B3E52E" w14:textId="77777777" w:rsidR="00DA180B" w:rsidRPr="00DA180B" w:rsidRDefault="005C6B8A" w:rsidP="00823B3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směřujeme žáky ke společnému tvoření pravidel vzájemného soužití</w:t>
      </w:r>
    </w:p>
    <w:p w14:paraId="4A6BB927" w14:textId="77777777" w:rsidR="00DA180B" w:rsidRPr="00DA180B" w:rsidRDefault="00A131D4" w:rsidP="00823B3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podporujeme vzájemnou pomoc mezi žáky</w:t>
      </w:r>
    </w:p>
    <w:p w14:paraId="21AAE3CA" w14:textId="77777777" w:rsidR="00DA180B" w:rsidRPr="00DA180B" w:rsidRDefault="00DA180B" w:rsidP="00DA180B">
      <w:pPr>
        <w:spacing w:after="0" w:line="240" w:lineRule="auto"/>
        <w:jc w:val="both"/>
        <w:rPr>
          <w:rFonts w:ascii="Times New Roman" w:hAnsi="Times New Roman" w:cs="Times New Roman"/>
          <w:b/>
          <w:bCs/>
          <w:sz w:val="24"/>
          <w:szCs w:val="24"/>
        </w:rPr>
      </w:pPr>
      <w:r w:rsidRPr="00DA180B">
        <w:rPr>
          <w:rFonts w:ascii="Times New Roman" w:hAnsi="Times New Roman" w:cs="Times New Roman"/>
          <w:b/>
          <w:bCs/>
          <w:sz w:val="24"/>
          <w:szCs w:val="24"/>
        </w:rPr>
        <w:t>Kompetence občanské</w:t>
      </w:r>
    </w:p>
    <w:p w14:paraId="33F185F7" w14:textId="77777777" w:rsidR="00DA180B" w:rsidRPr="00DA180B" w:rsidRDefault="00A131D4" w:rsidP="00823B3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necháváme žáky podílet se </w:t>
      </w:r>
      <w:r w:rsidR="00DA180B" w:rsidRPr="00DA180B">
        <w:rPr>
          <w:rFonts w:ascii="Times New Roman" w:hAnsi="Times New Roman" w:cs="Times New Roman"/>
          <w:sz w:val="24"/>
          <w:szCs w:val="24"/>
        </w:rPr>
        <w:t>na vytváření pravidel chování ve třídě</w:t>
      </w:r>
    </w:p>
    <w:p w14:paraId="53AD1671" w14:textId="77777777" w:rsidR="00DA180B" w:rsidRPr="00DA180B" w:rsidRDefault="00A131D4" w:rsidP="00823B3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seznamujeme žáky </w:t>
      </w:r>
      <w:r w:rsidR="00DA180B" w:rsidRPr="00DA180B">
        <w:rPr>
          <w:rFonts w:ascii="Times New Roman" w:hAnsi="Times New Roman" w:cs="Times New Roman"/>
          <w:sz w:val="24"/>
          <w:szCs w:val="24"/>
        </w:rPr>
        <w:t xml:space="preserve">se základními právy a povinnostmi dítěte (diskuse, komunitní </w:t>
      </w:r>
      <w:proofErr w:type="gramStart"/>
      <w:r w:rsidR="00DA180B" w:rsidRPr="00DA180B">
        <w:rPr>
          <w:rFonts w:ascii="Times New Roman" w:hAnsi="Times New Roman" w:cs="Times New Roman"/>
          <w:sz w:val="24"/>
          <w:szCs w:val="24"/>
        </w:rPr>
        <w:t>kruh,…</w:t>
      </w:r>
      <w:proofErr w:type="gramEnd"/>
      <w:r w:rsidR="00DA180B" w:rsidRPr="00DA180B">
        <w:rPr>
          <w:rFonts w:ascii="Times New Roman" w:hAnsi="Times New Roman" w:cs="Times New Roman"/>
          <w:sz w:val="24"/>
          <w:szCs w:val="24"/>
        </w:rPr>
        <w:t>)</w:t>
      </w:r>
    </w:p>
    <w:p w14:paraId="3242D25B" w14:textId="77777777" w:rsidR="00DA180B" w:rsidRDefault="00DA180B" w:rsidP="00823B35">
      <w:pPr>
        <w:numPr>
          <w:ilvl w:val="0"/>
          <w:numId w:val="9"/>
        </w:numPr>
        <w:spacing w:after="0" w:line="240" w:lineRule="auto"/>
        <w:jc w:val="both"/>
        <w:rPr>
          <w:rFonts w:ascii="Times New Roman" w:hAnsi="Times New Roman" w:cs="Times New Roman"/>
          <w:sz w:val="24"/>
          <w:szCs w:val="24"/>
        </w:rPr>
      </w:pPr>
      <w:r w:rsidRPr="00DA180B">
        <w:rPr>
          <w:rFonts w:ascii="Times New Roman" w:hAnsi="Times New Roman" w:cs="Times New Roman"/>
          <w:sz w:val="24"/>
          <w:szCs w:val="24"/>
        </w:rPr>
        <w:t xml:space="preserve">v rámci výuky </w:t>
      </w:r>
      <w:r w:rsidR="00A131D4">
        <w:rPr>
          <w:rFonts w:ascii="Times New Roman" w:hAnsi="Times New Roman" w:cs="Times New Roman"/>
          <w:sz w:val="24"/>
          <w:szCs w:val="24"/>
        </w:rPr>
        <w:t>umožňujeme žákům vžívat se</w:t>
      </w:r>
      <w:r w:rsidRPr="00DA180B">
        <w:rPr>
          <w:rFonts w:ascii="Times New Roman" w:hAnsi="Times New Roman" w:cs="Times New Roman"/>
          <w:sz w:val="24"/>
          <w:szCs w:val="24"/>
        </w:rPr>
        <w:t xml:space="preserve"> do rolí v různých životních situacích a učí se je </w:t>
      </w:r>
    </w:p>
    <w:p w14:paraId="488CB6B7" w14:textId="77777777" w:rsidR="008442B3" w:rsidRDefault="008442B3" w:rsidP="008442B3">
      <w:pPr>
        <w:spacing w:after="0" w:line="240" w:lineRule="auto"/>
        <w:jc w:val="both"/>
        <w:rPr>
          <w:rFonts w:ascii="Times New Roman" w:hAnsi="Times New Roman" w:cs="Times New Roman"/>
          <w:b/>
          <w:sz w:val="24"/>
          <w:szCs w:val="24"/>
        </w:rPr>
      </w:pPr>
      <w:r w:rsidRPr="008442B3">
        <w:rPr>
          <w:rFonts w:ascii="Times New Roman" w:hAnsi="Times New Roman" w:cs="Times New Roman"/>
          <w:b/>
          <w:sz w:val="24"/>
          <w:szCs w:val="24"/>
        </w:rPr>
        <w:t>Kompetence pracovní</w:t>
      </w:r>
    </w:p>
    <w:p w14:paraId="594A5329" w14:textId="77777777" w:rsidR="008442B3" w:rsidRPr="008442B3" w:rsidRDefault="00A131D4" w:rsidP="008442B3">
      <w:pPr>
        <w:pStyle w:val="Odstavecseseznamem"/>
        <w:numPr>
          <w:ilvl w:val="0"/>
          <w:numId w:val="9"/>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pomáháme žákům efektivně organizovat</w:t>
      </w:r>
      <w:r w:rsidR="008442B3">
        <w:rPr>
          <w:rFonts w:ascii="Times New Roman" w:hAnsi="Times New Roman" w:cs="Times New Roman"/>
          <w:sz w:val="24"/>
          <w:szCs w:val="24"/>
        </w:rPr>
        <w:t xml:space="preserve"> vlastní práci</w:t>
      </w:r>
    </w:p>
    <w:p w14:paraId="13652D14" w14:textId="77777777" w:rsidR="008442B3" w:rsidRPr="00755203" w:rsidRDefault="00A131D4" w:rsidP="00722325">
      <w:pPr>
        <w:pStyle w:val="Odstavecseseznamem"/>
        <w:numPr>
          <w:ilvl w:val="0"/>
          <w:numId w:val="9"/>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dohlížíme na správný způsob používání</w:t>
      </w:r>
      <w:r w:rsidR="008442B3">
        <w:rPr>
          <w:rFonts w:ascii="Times New Roman" w:hAnsi="Times New Roman" w:cs="Times New Roman"/>
          <w:sz w:val="24"/>
          <w:szCs w:val="24"/>
        </w:rPr>
        <w:t xml:space="preserve"> t</w:t>
      </w:r>
      <w:r>
        <w:rPr>
          <w:rFonts w:ascii="Times New Roman" w:hAnsi="Times New Roman" w:cs="Times New Roman"/>
          <w:sz w:val="24"/>
          <w:szCs w:val="24"/>
        </w:rPr>
        <w:t>echniky</w:t>
      </w:r>
      <w:r w:rsidR="008442B3">
        <w:rPr>
          <w:rFonts w:ascii="Times New Roman" w:hAnsi="Times New Roman" w:cs="Times New Roman"/>
          <w:sz w:val="24"/>
          <w:szCs w:val="24"/>
        </w:rPr>
        <w:t xml:space="preserve"> a vybavení</w:t>
      </w:r>
      <w:r>
        <w:rPr>
          <w:rFonts w:ascii="Times New Roman" w:hAnsi="Times New Roman" w:cs="Times New Roman"/>
          <w:sz w:val="24"/>
          <w:szCs w:val="24"/>
        </w:rPr>
        <w:t xml:space="preserve"> žáky</w:t>
      </w:r>
    </w:p>
    <w:p w14:paraId="2B7F224C" w14:textId="77777777" w:rsidR="000076DC" w:rsidRDefault="00AA53CA" w:rsidP="000076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Kompetence digitální</w:t>
      </w:r>
    </w:p>
    <w:p w14:paraId="475382C5" w14:textId="77777777" w:rsidR="00AA53CA" w:rsidRPr="00AA53CA" w:rsidRDefault="00AA53CA" w:rsidP="00AA53CA">
      <w:pPr>
        <w:pStyle w:val="Odstavecseseznamem"/>
        <w:numPr>
          <w:ilvl w:val="0"/>
          <w:numId w:val="9"/>
        </w:numPr>
        <w:spacing w:after="0" w:line="240" w:lineRule="auto"/>
        <w:jc w:val="both"/>
        <w:rPr>
          <w:rFonts w:ascii="Times New Roman" w:hAnsi="Times New Roman" w:cs="Times New Roman"/>
          <w:sz w:val="24"/>
          <w:szCs w:val="24"/>
        </w:rPr>
      </w:pPr>
      <w:r w:rsidRPr="00AA53CA">
        <w:rPr>
          <w:rFonts w:ascii="Times New Roman" w:hAnsi="Times New Roman" w:cs="Times New Roman"/>
          <w:sz w:val="24"/>
          <w:szCs w:val="24"/>
        </w:rPr>
        <w:t>umožňujeme žákům získávat</w:t>
      </w:r>
      <w:r>
        <w:rPr>
          <w:rFonts w:ascii="Times New Roman" w:hAnsi="Times New Roman" w:cs="Times New Roman"/>
          <w:sz w:val="24"/>
          <w:szCs w:val="24"/>
        </w:rPr>
        <w:t>, vyhledávat, kriticky posuzovat, spravovat a sdílet data, informace a digitální obsah při řešení problémů</w:t>
      </w:r>
    </w:p>
    <w:p w14:paraId="69CC8C24" w14:textId="77777777" w:rsidR="004A3D04" w:rsidRDefault="00AA53CA" w:rsidP="00AA53CA">
      <w:pPr>
        <w:pStyle w:val="Odstavecseseznamem"/>
        <w:numPr>
          <w:ilvl w:val="0"/>
          <w:numId w:val="9"/>
        </w:numPr>
        <w:spacing w:after="0" w:line="240" w:lineRule="auto"/>
        <w:jc w:val="both"/>
        <w:rPr>
          <w:rFonts w:ascii="Times New Roman" w:hAnsi="Times New Roman" w:cs="Times New Roman"/>
          <w:sz w:val="24"/>
          <w:szCs w:val="24"/>
        </w:rPr>
      </w:pPr>
      <w:r w:rsidRPr="00AA53CA">
        <w:rPr>
          <w:rFonts w:ascii="Times New Roman" w:hAnsi="Times New Roman" w:cs="Times New Roman"/>
          <w:sz w:val="24"/>
          <w:szCs w:val="24"/>
        </w:rPr>
        <w:t>zadáváme žákům vhodné úkoly, na kterých se učí vytvářet a upravovat digitální obsah, kombinovat různé formáty a vyjadřovat se pomocí digitálních prostředků</w:t>
      </w:r>
      <w:r>
        <w:rPr>
          <w:rFonts w:ascii="Times New Roman" w:hAnsi="Times New Roman" w:cs="Times New Roman"/>
          <w:sz w:val="24"/>
          <w:szCs w:val="24"/>
        </w:rPr>
        <w:t>, umožňujeme jim výsledky své práce prezentovat před spolužáky</w:t>
      </w:r>
    </w:p>
    <w:p w14:paraId="67293357" w14:textId="77777777" w:rsidR="00AA53CA" w:rsidRPr="00AA53CA" w:rsidRDefault="00AA53CA" w:rsidP="00AA53CA">
      <w:pPr>
        <w:pStyle w:val="Odstavecseseznamem"/>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 výuce vedeme žáky k etickému jednání v digitálním prostředí, učíme je dodržovat vžité konvence a pravidla</w:t>
      </w:r>
    </w:p>
    <w:p w14:paraId="32A390E2" w14:textId="77777777" w:rsidR="00CE4F2F" w:rsidRPr="000076DC" w:rsidRDefault="00CE4F2F" w:rsidP="000076DC">
      <w:pPr>
        <w:spacing w:after="0" w:line="240" w:lineRule="auto"/>
        <w:jc w:val="both"/>
        <w:rPr>
          <w:rFonts w:ascii="Times New Roman" w:hAnsi="Times New Roman" w:cs="Times New Roman"/>
          <w:b/>
          <w:sz w:val="24"/>
          <w:szCs w:val="24"/>
        </w:rPr>
      </w:pPr>
    </w:p>
    <w:p w14:paraId="47FA06BE" w14:textId="77777777" w:rsidR="008442B3" w:rsidRPr="00DA180B" w:rsidRDefault="008442B3" w:rsidP="00DA180B">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DA31D8" w14:paraId="3721A810" w14:textId="77777777" w:rsidTr="003524ED">
        <w:tc>
          <w:tcPr>
            <w:tcW w:w="12616" w:type="dxa"/>
            <w:gridSpan w:val="3"/>
          </w:tcPr>
          <w:p w14:paraId="5DE17C4A" w14:textId="77777777" w:rsidR="00DA31D8" w:rsidRPr="00DA31D8" w:rsidRDefault="00DA31D8" w:rsidP="00DA31D8">
            <w:pPr>
              <w:rPr>
                <w:rFonts w:ascii="Times New Roman" w:hAnsi="Times New Roman" w:cs="Times New Roman"/>
                <w:b/>
                <w:sz w:val="32"/>
                <w:szCs w:val="32"/>
              </w:rPr>
            </w:pPr>
            <w:r w:rsidRPr="00DA31D8">
              <w:rPr>
                <w:rFonts w:ascii="Times New Roman" w:hAnsi="Times New Roman" w:cs="Times New Roman"/>
                <w:b/>
                <w:sz w:val="32"/>
                <w:szCs w:val="32"/>
              </w:rPr>
              <w:t>Předmět: Český jazyk</w:t>
            </w:r>
          </w:p>
        </w:tc>
        <w:tc>
          <w:tcPr>
            <w:tcW w:w="2835" w:type="dxa"/>
          </w:tcPr>
          <w:p w14:paraId="2E6A17D9" w14:textId="77777777" w:rsidR="00DA31D8" w:rsidRPr="00DA31D8" w:rsidRDefault="00DA31D8" w:rsidP="00DA31D8">
            <w:pPr>
              <w:rPr>
                <w:rFonts w:ascii="Times New Roman" w:hAnsi="Times New Roman" w:cs="Times New Roman"/>
                <w:b/>
                <w:sz w:val="32"/>
                <w:szCs w:val="32"/>
              </w:rPr>
            </w:pPr>
            <w:r w:rsidRPr="00DA31D8">
              <w:rPr>
                <w:rFonts w:ascii="Times New Roman" w:hAnsi="Times New Roman" w:cs="Times New Roman"/>
                <w:b/>
                <w:sz w:val="32"/>
                <w:szCs w:val="32"/>
              </w:rPr>
              <w:t>Ročník: 1.</w:t>
            </w:r>
          </w:p>
        </w:tc>
      </w:tr>
      <w:tr w:rsidR="00DA31D8" w14:paraId="14F7BE3A" w14:textId="77777777" w:rsidTr="003524ED">
        <w:tc>
          <w:tcPr>
            <w:tcW w:w="4253" w:type="dxa"/>
          </w:tcPr>
          <w:p w14:paraId="21394B8D" w14:textId="77777777" w:rsidR="00DA31D8" w:rsidRPr="00DA31D8" w:rsidRDefault="00DA31D8" w:rsidP="00DA31D8">
            <w:pPr>
              <w:jc w:val="center"/>
              <w:rPr>
                <w:rFonts w:ascii="Times New Roman" w:hAnsi="Times New Roman" w:cs="Times New Roman"/>
                <w:b/>
                <w:sz w:val="24"/>
                <w:szCs w:val="24"/>
              </w:rPr>
            </w:pPr>
            <w:r w:rsidRPr="00DA31D8">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2E141C9E" w14:textId="77777777" w:rsidR="00DA31D8" w:rsidRPr="00DA31D8" w:rsidRDefault="00DA31D8" w:rsidP="00DA31D8">
            <w:pPr>
              <w:jc w:val="center"/>
              <w:rPr>
                <w:rFonts w:ascii="Times New Roman" w:hAnsi="Times New Roman" w:cs="Times New Roman"/>
                <w:b/>
                <w:sz w:val="24"/>
                <w:szCs w:val="24"/>
              </w:rPr>
            </w:pPr>
            <w:r w:rsidRPr="00DA31D8">
              <w:rPr>
                <w:rFonts w:ascii="Times New Roman" w:hAnsi="Times New Roman" w:cs="Times New Roman"/>
                <w:b/>
                <w:sz w:val="24"/>
                <w:szCs w:val="24"/>
              </w:rPr>
              <w:t xml:space="preserve">Školní výstupy </w:t>
            </w:r>
          </w:p>
        </w:tc>
        <w:tc>
          <w:tcPr>
            <w:tcW w:w="4110" w:type="dxa"/>
          </w:tcPr>
          <w:p w14:paraId="549A9C4F" w14:textId="77777777" w:rsidR="00DA31D8" w:rsidRPr="00DA31D8" w:rsidRDefault="00DA31D8" w:rsidP="00DA31D8">
            <w:pPr>
              <w:jc w:val="center"/>
              <w:rPr>
                <w:rFonts w:ascii="Times New Roman" w:hAnsi="Times New Roman" w:cs="Times New Roman"/>
                <w:b/>
                <w:sz w:val="24"/>
                <w:szCs w:val="24"/>
              </w:rPr>
            </w:pPr>
            <w:r w:rsidRPr="00DA31D8">
              <w:rPr>
                <w:rFonts w:ascii="Times New Roman" w:hAnsi="Times New Roman" w:cs="Times New Roman"/>
                <w:b/>
                <w:sz w:val="24"/>
                <w:szCs w:val="24"/>
              </w:rPr>
              <w:t>Učivo</w:t>
            </w:r>
          </w:p>
        </w:tc>
        <w:tc>
          <w:tcPr>
            <w:tcW w:w="2835" w:type="dxa"/>
          </w:tcPr>
          <w:p w14:paraId="4A6B6468" w14:textId="77777777" w:rsidR="00DA31D8" w:rsidRPr="00DA31D8" w:rsidRDefault="00DA31D8" w:rsidP="00DA31D8">
            <w:pPr>
              <w:jc w:val="center"/>
              <w:rPr>
                <w:rFonts w:ascii="Times New Roman" w:hAnsi="Times New Roman" w:cs="Times New Roman"/>
                <w:b/>
                <w:sz w:val="24"/>
                <w:szCs w:val="24"/>
              </w:rPr>
            </w:pPr>
            <w:r w:rsidRPr="00DA31D8">
              <w:rPr>
                <w:rFonts w:ascii="Times New Roman" w:hAnsi="Times New Roman" w:cs="Times New Roman"/>
                <w:b/>
                <w:sz w:val="24"/>
                <w:szCs w:val="24"/>
              </w:rPr>
              <w:t>Průřezová témata, mezipředmětové vztahy</w:t>
            </w:r>
          </w:p>
        </w:tc>
      </w:tr>
      <w:tr w:rsidR="00DA31D8" w14:paraId="6F0F201A" w14:textId="77777777" w:rsidTr="003524ED">
        <w:tc>
          <w:tcPr>
            <w:tcW w:w="4253" w:type="dxa"/>
          </w:tcPr>
          <w:p w14:paraId="7F4985BE" w14:textId="77777777" w:rsidR="00DA31D8" w:rsidRPr="00DA31D8" w:rsidRDefault="00DA31D8" w:rsidP="00DA31D8">
            <w:pPr>
              <w:rPr>
                <w:rFonts w:ascii="Times New Roman" w:hAnsi="Times New Roman" w:cs="Times New Roman"/>
              </w:rPr>
            </w:pPr>
          </w:p>
          <w:p w14:paraId="429CBF96"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Plynule čte s porozuměním texty přiměřeného rozsahu a náročnosti</w:t>
            </w:r>
          </w:p>
          <w:p w14:paraId="126EB72F" w14:textId="77777777" w:rsidR="00DA31D8" w:rsidRPr="00DA31D8" w:rsidRDefault="00DA31D8" w:rsidP="00DA31D8">
            <w:pPr>
              <w:rPr>
                <w:rFonts w:ascii="Times New Roman" w:hAnsi="Times New Roman" w:cs="Times New Roman"/>
              </w:rPr>
            </w:pPr>
          </w:p>
          <w:p w14:paraId="3C7649CF" w14:textId="77777777" w:rsidR="00DA31D8" w:rsidRPr="00DA31D8" w:rsidRDefault="00DA31D8" w:rsidP="00DA31D8">
            <w:pPr>
              <w:rPr>
                <w:rFonts w:ascii="Times New Roman" w:hAnsi="Times New Roman" w:cs="Times New Roman"/>
              </w:rPr>
            </w:pPr>
          </w:p>
          <w:p w14:paraId="20FA6BD5"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Porozumí mluveným nebo písemným pokynům přiměřené složitosti</w:t>
            </w:r>
          </w:p>
          <w:p w14:paraId="420797DB" w14:textId="77777777" w:rsidR="00DA31D8" w:rsidRPr="00DA31D8" w:rsidRDefault="00DA31D8" w:rsidP="00DA31D8">
            <w:pPr>
              <w:rPr>
                <w:rFonts w:ascii="Times New Roman" w:hAnsi="Times New Roman" w:cs="Times New Roman"/>
              </w:rPr>
            </w:pPr>
          </w:p>
          <w:p w14:paraId="38597F5B"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Respektuje základní komunikační pravidla</w:t>
            </w:r>
          </w:p>
          <w:p w14:paraId="5C7794E2"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v rozhovoru</w:t>
            </w:r>
          </w:p>
          <w:p w14:paraId="72977F3C" w14:textId="77777777" w:rsidR="00DA31D8" w:rsidRPr="00DA31D8" w:rsidRDefault="00DA31D8" w:rsidP="00DA31D8">
            <w:pPr>
              <w:rPr>
                <w:rFonts w:ascii="Times New Roman" w:hAnsi="Times New Roman" w:cs="Times New Roman"/>
              </w:rPr>
            </w:pPr>
          </w:p>
          <w:p w14:paraId="38F91888" w14:textId="77777777" w:rsidR="00DA31D8" w:rsidRPr="00DA31D8" w:rsidRDefault="00DA31D8" w:rsidP="00DA31D8">
            <w:pPr>
              <w:rPr>
                <w:rFonts w:ascii="Times New Roman" w:hAnsi="Times New Roman" w:cs="Times New Roman"/>
              </w:rPr>
            </w:pPr>
          </w:p>
          <w:p w14:paraId="472EFD6F" w14:textId="77777777" w:rsidR="00DA31D8" w:rsidRPr="00DA31D8" w:rsidRDefault="00DA31D8" w:rsidP="00DA31D8">
            <w:pPr>
              <w:rPr>
                <w:rFonts w:ascii="Times New Roman" w:hAnsi="Times New Roman" w:cs="Times New Roman"/>
              </w:rPr>
            </w:pPr>
          </w:p>
          <w:p w14:paraId="70BD77F8" w14:textId="77777777" w:rsidR="00DA31D8" w:rsidRPr="00DA31D8" w:rsidRDefault="00DA31D8" w:rsidP="00DA31D8">
            <w:pPr>
              <w:rPr>
                <w:rFonts w:ascii="Times New Roman" w:hAnsi="Times New Roman" w:cs="Times New Roman"/>
              </w:rPr>
            </w:pPr>
          </w:p>
          <w:p w14:paraId="2FB04D78" w14:textId="77777777" w:rsidR="00DA31D8" w:rsidRPr="00DA31D8" w:rsidRDefault="00DA31D8" w:rsidP="00DA31D8">
            <w:pPr>
              <w:rPr>
                <w:rFonts w:ascii="Times New Roman" w:hAnsi="Times New Roman" w:cs="Times New Roman"/>
              </w:rPr>
            </w:pPr>
          </w:p>
          <w:p w14:paraId="1998CF7C" w14:textId="77777777" w:rsidR="00DA31D8" w:rsidRPr="00DA31D8" w:rsidRDefault="00DA31D8" w:rsidP="00DA31D8">
            <w:pPr>
              <w:rPr>
                <w:rFonts w:ascii="Times New Roman" w:hAnsi="Times New Roman" w:cs="Times New Roman"/>
              </w:rPr>
            </w:pPr>
          </w:p>
          <w:p w14:paraId="165C8830" w14:textId="77777777" w:rsidR="00DA31D8" w:rsidRPr="00DA31D8" w:rsidRDefault="00DA31D8" w:rsidP="00DA31D8">
            <w:pPr>
              <w:rPr>
                <w:rFonts w:ascii="Times New Roman" w:hAnsi="Times New Roman" w:cs="Times New Roman"/>
              </w:rPr>
            </w:pPr>
          </w:p>
          <w:p w14:paraId="76E15F7E" w14:textId="77777777" w:rsidR="00DA31D8" w:rsidRPr="00DA31D8" w:rsidRDefault="00DA31D8" w:rsidP="00DA31D8">
            <w:pPr>
              <w:rPr>
                <w:rFonts w:ascii="Times New Roman" w:hAnsi="Times New Roman" w:cs="Times New Roman"/>
              </w:rPr>
            </w:pPr>
          </w:p>
          <w:p w14:paraId="3F195E9B" w14:textId="77777777" w:rsidR="00DA31D8" w:rsidRPr="00DA31D8" w:rsidRDefault="00DA31D8" w:rsidP="00DA31D8">
            <w:pPr>
              <w:rPr>
                <w:rFonts w:ascii="Times New Roman" w:hAnsi="Times New Roman" w:cs="Times New Roman"/>
              </w:rPr>
            </w:pPr>
          </w:p>
          <w:p w14:paraId="4B4F47A2"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Rozlišuje zvukovou a grafickou podobu slova, čtení slova na hlásky, odlišuje dlouhé </w:t>
            </w:r>
          </w:p>
          <w:p w14:paraId="3B7BFE33"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a krátké samohlásky</w:t>
            </w:r>
          </w:p>
          <w:p w14:paraId="1ED3B708" w14:textId="77777777" w:rsidR="00DA31D8" w:rsidRPr="00DA31D8" w:rsidRDefault="00DA31D8" w:rsidP="00DA31D8">
            <w:pPr>
              <w:rPr>
                <w:rFonts w:ascii="Times New Roman" w:hAnsi="Times New Roman" w:cs="Times New Roman"/>
              </w:rPr>
            </w:pPr>
          </w:p>
          <w:p w14:paraId="3B2172D7" w14:textId="77777777" w:rsidR="00DA31D8" w:rsidRPr="00DA31D8" w:rsidRDefault="00DA31D8" w:rsidP="00DA31D8">
            <w:pPr>
              <w:rPr>
                <w:rFonts w:ascii="Times New Roman" w:hAnsi="Times New Roman" w:cs="Times New Roman"/>
              </w:rPr>
            </w:pPr>
          </w:p>
          <w:p w14:paraId="0D3F8025" w14:textId="77777777" w:rsidR="00DA31D8" w:rsidRPr="00DA31D8" w:rsidRDefault="00DA31D8" w:rsidP="00DA31D8">
            <w:pPr>
              <w:rPr>
                <w:rFonts w:ascii="Times New Roman" w:hAnsi="Times New Roman" w:cs="Times New Roman"/>
              </w:rPr>
            </w:pPr>
          </w:p>
          <w:p w14:paraId="5823BD58" w14:textId="77777777" w:rsidR="00DA31D8" w:rsidRPr="00DA31D8" w:rsidRDefault="00DA31D8" w:rsidP="00DA31D8">
            <w:pPr>
              <w:rPr>
                <w:rFonts w:ascii="Times New Roman" w:hAnsi="Times New Roman" w:cs="Times New Roman"/>
              </w:rPr>
            </w:pPr>
          </w:p>
          <w:p w14:paraId="6E23B1C2"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Čte a přednáší zpaměti ve vhodném frázování a tempu literární texty přiměřeného věku</w:t>
            </w:r>
          </w:p>
          <w:p w14:paraId="6A6742AE" w14:textId="77777777" w:rsidR="00DA31D8" w:rsidRPr="00DA31D8" w:rsidRDefault="00DA31D8" w:rsidP="00DA31D8">
            <w:pPr>
              <w:rPr>
                <w:rFonts w:ascii="Times New Roman" w:hAnsi="Times New Roman" w:cs="Times New Roman"/>
              </w:rPr>
            </w:pPr>
          </w:p>
          <w:p w14:paraId="1675F9EF"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Vyjadřuje své pocity z přečteného textu</w:t>
            </w:r>
          </w:p>
          <w:p w14:paraId="47020ECE" w14:textId="77777777" w:rsidR="00DA31D8" w:rsidRPr="00DA31D8" w:rsidRDefault="00DA31D8" w:rsidP="00DA31D8">
            <w:pPr>
              <w:rPr>
                <w:rFonts w:ascii="Times New Roman" w:hAnsi="Times New Roman" w:cs="Times New Roman"/>
              </w:rPr>
            </w:pPr>
          </w:p>
          <w:p w14:paraId="34FECB87" w14:textId="77777777" w:rsidR="002F4E5E" w:rsidRPr="00DA31D8" w:rsidRDefault="00DA31D8" w:rsidP="00DA31D8">
            <w:pPr>
              <w:rPr>
                <w:rFonts w:ascii="Times New Roman" w:hAnsi="Times New Roman" w:cs="Times New Roman"/>
              </w:rPr>
            </w:pPr>
            <w:r w:rsidRPr="00DA31D8">
              <w:rPr>
                <w:rFonts w:ascii="Times New Roman" w:hAnsi="Times New Roman" w:cs="Times New Roman"/>
              </w:rPr>
              <w:t>Rozlišuje vyjadřování v próze a ve verších, odlišuje pohádku od ostatních vyprávění</w:t>
            </w:r>
          </w:p>
        </w:tc>
        <w:tc>
          <w:tcPr>
            <w:tcW w:w="4253" w:type="dxa"/>
          </w:tcPr>
          <w:p w14:paraId="2DD2D9F4" w14:textId="77777777" w:rsidR="00DA31D8" w:rsidRPr="00DA31D8" w:rsidRDefault="00DA31D8" w:rsidP="00DA31D8">
            <w:pPr>
              <w:rPr>
                <w:rFonts w:ascii="Times New Roman" w:hAnsi="Times New Roman" w:cs="Times New Roman"/>
              </w:rPr>
            </w:pPr>
          </w:p>
          <w:p w14:paraId="0D002C4D"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čte hlasitě, uvědoměle ukázky ze slabikáře, čítanek a časopisů</w:t>
            </w:r>
          </w:p>
          <w:p w14:paraId="5AB04476"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čte plynule texty s důrazem na slovní přízvuk a intonaci</w:t>
            </w:r>
          </w:p>
          <w:p w14:paraId="373F4F70"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upevňuje si čtenářské dovednosti a návyky</w:t>
            </w:r>
          </w:p>
          <w:p w14:paraId="12D75D19" w14:textId="77777777" w:rsidR="00DA31D8" w:rsidRPr="00DA31D8" w:rsidRDefault="00DA31D8" w:rsidP="00DA31D8">
            <w:pPr>
              <w:rPr>
                <w:rFonts w:ascii="Times New Roman" w:hAnsi="Times New Roman" w:cs="Times New Roman"/>
              </w:rPr>
            </w:pPr>
          </w:p>
          <w:p w14:paraId="6B1B40A7"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naslouchá zdvořile a pozorně</w:t>
            </w:r>
          </w:p>
          <w:p w14:paraId="0F8C25D5"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umí naslouchat druhému</w:t>
            </w:r>
          </w:p>
          <w:p w14:paraId="0E9403DF" w14:textId="77777777" w:rsidR="00DA31D8" w:rsidRPr="00DA31D8" w:rsidRDefault="00DA31D8" w:rsidP="00DA31D8">
            <w:pPr>
              <w:rPr>
                <w:rFonts w:ascii="Times New Roman" w:hAnsi="Times New Roman" w:cs="Times New Roman"/>
              </w:rPr>
            </w:pPr>
          </w:p>
          <w:p w14:paraId="5F652AEC"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je schopen vyjádřit svůj názor, pocity</w:t>
            </w:r>
          </w:p>
          <w:p w14:paraId="472C8051"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rozlišuje spisovný a nespisovný jazyk</w:t>
            </w:r>
          </w:p>
          <w:p w14:paraId="11438270"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umí se spisovně vyjadřovat ve větách</w:t>
            </w:r>
          </w:p>
          <w:p w14:paraId="65EFC273" w14:textId="77777777" w:rsidR="00DA31D8" w:rsidRPr="00DA31D8" w:rsidRDefault="00DA31D8" w:rsidP="00DA31D8">
            <w:pPr>
              <w:rPr>
                <w:rFonts w:ascii="Times New Roman" w:hAnsi="Times New Roman" w:cs="Times New Roman"/>
              </w:rPr>
            </w:pPr>
          </w:p>
          <w:p w14:paraId="3A03A5B9"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zvládne správné tvary písmen abecedy, opis a přepis jednoduchých textů</w:t>
            </w:r>
          </w:p>
          <w:p w14:paraId="38F96BEB" w14:textId="77777777" w:rsidR="00DA31D8" w:rsidRPr="00DA31D8" w:rsidRDefault="00DA31D8" w:rsidP="00DA31D8">
            <w:pPr>
              <w:rPr>
                <w:rFonts w:ascii="Times New Roman" w:hAnsi="Times New Roman" w:cs="Times New Roman"/>
              </w:rPr>
            </w:pPr>
          </w:p>
          <w:p w14:paraId="53ADFBAC"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rozlišuje věty, slova, slabiky a hlásky</w:t>
            </w:r>
          </w:p>
          <w:p w14:paraId="549CE580"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správně vyslovuje délky hlásek</w:t>
            </w:r>
          </w:p>
          <w:p w14:paraId="221D4E8C"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správně klade slovní přízvuk</w:t>
            </w:r>
          </w:p>
          <w:p w14:paraId="595B0BAD" w14:textId="77777777" w:rsidR="00DA31D8" w:rsidRPr="00DA31D8" w:rsidRDefault="00DA31D8" w:rsidP="00DA31D8">
            <w:pPr>
              <w:rPr>
                <w:rFonts w:ascii="Times New Roman" w:hAnsi="Times New Roman" w:cs="Times New Roman"/>
              </w:rPr>
            </w:pPr>
          </w:p>
          <w:p w14:paraId="14DBDC3E"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recituje krátký básnický text nebo </w:t>
            </w:r>
            <w:proofErr w:type="gramStart"/>
            <w:r w:rsidRPr="00DA31D8">
              <w:rPr>
                <w:rFonts w:ascii="Times New Roman" w:hAnsi="Times New Roman" w:cs="Times New Roman"/>
              </w:rPr>
              <w:t>úryvek  prózy</w:t>
            </w:r>
            <w:proofErr w:type="gramEnd"/>
          </w:p>
          <w:p w14:paraId="519CFBAE"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uplatňuje přirozenou intonaci, </w:t>
            </w:r>
          </w:p>
          <w:p w14:paraId="0E703527"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slovní přízvuk a vhodné frázování</w:t>
            </w:r>
          </w:p>
          <w:p w14:paraId="01B3E513" w14:textId="77777777" w:rsidR="00DA31D8" w:rsidRPr="00DA31D8" w:rsidRDefault="00DA31D8" w:rsidP="00DA31D8">
            <w:pPr>
              <w:rPr>
                <w:rFonts w:ascii="Times New Roman" w:hAnsi="Times New Roman" w:cs="Times New Roman"/>
              </w:rPr>
            </w:pPr>
          </w:p>
          <w:p w14:paraId="6D67BD73"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dokáže vylíčit atmosféru přečteného textu</w:t>
            </w:r>
          </w:p>
          <w:p w14:paraId="3FDBE3C9"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vyjadřuje své postoje, myšlenky</w:t>
            </w:r>
          </w:p>
          <w:p w14:paraId="71BE5BED"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hledá podstatu příběhu a jeho smysl</w:t>
            </w:r>
          </w:p>
          <w:p w14:paraId="2ED97EFF" w14:textId="77777777" w:rsidR="00DA31D8" w:rsidRPr="00DA31D8" w:rsidRDefault="00DA31D8" w:rsidP="00DA31D8">
            <w:pPr>
              <w:rPr>
                <w:rFonts w:ascii="Times New Roman" w:hAnsi="Times New Roman" w:cs="Times New Roman"/>
              </w:rPr>
            </w:pPr>
          </w:p>
          <w:p w14:paraId="68E9C5B1"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pracuje s literárním textem v próze </w:t>
            </w:r>
          </w:p>
          <w:p w14:paraId="6B51F4F5"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i ve verších</w:t>
            </w:r>
          </w:p>
          <w:p w14:paraId="422F5D28" w14:textId="77777777" w:rsidR="00DA31D8" w:rsidRPr="00DA31D8" w:rsidRDefault="00DA31D8" w:rsidP="00DA31D8">
            <w:pPr>
              <w:rPr>
                <w:rFonts w:ascii="Times New Roman" w:hAnsi="Times New Roman" w:cs="Times New Roman"/>
              </w:rPr>
            </w:pPr>
          </w:p>
        </w:tc>
        <w:tc>
          <w:tcPr>
            <w:tcW w:w="4110" w:type="dxa"/>
          </w:tcPr>
          <w:p w14:paraId="2E158EA4" w14:textId="77777777" w:rsidR="00DA31D8" w:rsidRPr="00DA31D8" w:rsidRDefault="00DA31D8" w:rsidP="00DA31D8">
            <w:pPr>
              <w:rPr>
                <w:rFonts w:ascii="Times New Roman" w:hAnsi="Times New Roman" w:cs="Times New Roman"/>
                <w:b/>
              </w:rPr>
            </w:pPr>
            <w:r w:rsidRPr="00DA31D8">
              <w:rPr>
                <w:rFonts w:ascii="Times New Roman" w:hAnsi="Times New Roman" w:cs="Times New Roman"/>
                <w:b/>
              </w:rPr>
              <w:t>Komunikační a slohová výchova</w:t>
            </w:r>
          </w:p>
          <w:p w14:paraId="0C0DEB85"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vyvození hlásek</w:t>
            </w:r>
          </w:p>
          <w:p w14:paraId="0D10FACD"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analýza a syntéza slabik</w:t>
            </w:r>
          </w:p>
          <w:p w14:paraId="5F7247C3"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čtení slabik s otevřenou a zavřenou slabikou</w:t>
            </w:r>
          </w:p>
          <w:p w14:paraId="3E37F402"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slova se skupinou souhlásek</w:t>
            </w:r>
          </w:p>
          <w:p w14:paraId="0398C759"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čtení slov s předložkou</w:t>
            </w:r>
          </w:p>
          <w:p w14:paraId="172453E9"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čtení víceslabičných slov</w:t>
            </w:r>
          </w:p>
          <w:p w14:paraId="67B3DC6C"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správná intonace při čtení</w:t>
            </w:r>
          </w:p>
          <w:p w14:paraId="7A1BFFB6"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čtení s porozuměním</w:t>
            </w:r>
          </w:p>
          <w:p w14:paraId="1F2DD936" w14:textId="77777777" w:rsidR="00DA31D8" w:rsidRPr="00DA31D8" w:rsidRDefault="00DA31D8" w:rsidP="00DA31D8">
            <w:pPr>
              <w:rPr>
                <w:rFonts w:ascii="Times New Roman" w:hAnsi="Times New Roman" w:cs="Times New Roman"/>
              </w:rPr>
            </w:pPr>
          </w:p>
          <w:p w14:paraId="3CF2BC44" w14:textId="77777777" w:rsidR="00DA31D8" w:rsidRPr="00DA31D8" w:rsidRDefault="00DA31D8" w:rsidP="00DA31D8">
            <w:pPr>
              <w:rPr>
                <w:rFonts w:ascii="Times New Roman" w:hAnsi="Times New Roman" w:cs="Times New Roman"/>
              </w:rPr>
            </w:pPr>
          </w:p>
          <w:p w14:paraId="472D59C4" w14:textId="77777777" w:rsidR="00DA31D8" w:rsidRPr="00DA31D8" w:rsidRDefault="00DA31D8" w:rsidP="00DA31D8">
            <w:pPr>
              <w:rPr>
                <w:rFonts w:ascii="Times New Roman" w:hAnsi="Times New Roman" w:cs="Times New Roman"/>
              </w:rPr>
            </w:pPr>
          </w:p>
          <w:p w14:paraId="31D97E9C"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Psaní</w:t>
            </w:r>
          </w:p>
          <w:p w14:paraId="7FDAE84E"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-správné hygienické návyky při psaní, nácvik psaní písmen, slov, krátkých vět</w:t>
            </w:r>
          </w:p>
          <w:p w14:paraId="0C0EFD0A" w14:textId="77777777" w:rsidR="00DA31D8" w:rsidRPr="00DA31D8" w:rsidRDefault="00DA31D8" w:rsidP="00DA31D8">
            <w:pPr>
              <w:rPr>
                <w:rFonts w:ascii="Times New Roman" w:hAnsi="Times New Roman" w:cs="Times New Roman"/>
              </w:rPr>
            </w:pPr>
          </w:p>
          <w:p w14:paraId="360E101F" w14:textId="77777777" w:rsidR="00DA31D8" w:rsidRPr="00DA31D8" w:rsidRDefault="00DA31D8" w:rsidP="00DA31D8">
            <w:pPr>
              <w:rPr>
                <w:rFonts w:ascii="Times New Roman" w:hAnsi="Times New Roman" w:cs="Times New Roman"/>
                <w:b/>
              </w:rPr>
            </w:pPr>
            <w:r w:rsidRPr="00DA31D8">
              <w:rPr>
                <w:rFonts w:ascii="Times New Roman" w:hAnsi="Times New Roman" w:cs="Times New Roman"/>
                <w:b/>
              </w:rPr>
              <w:t>Jazyková výchova</w:t>
            </w:r>
          </w:p>
          <w:p w14:paraId="548D4489"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-věta, slovo, slabika, hláska</w:t>
            </w:r>
          </w:p>
          <w:p w14:paraId="4A8B1C5A"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písmeno velké, malé, tištěné, psané</w:t>
            </w:r>
          </w:p>
          <w:p w14:paraId="55CB87B4" w14:textId="77777777" w:rsidR="00DA31D8" w:rsidRPr="00DA31D8" w:rsidRDefault="00DA31D8" w:rsidP="00DA31D8">
            <w:pPr>
              <w:rPr>
                <w:rFonts w:ascii="Times New Roman" w:hAnsi="Times New Roman" w:cs="Times New Roman"/>
              </w:rPr>
            </w:pPr>
          </w:p>
          <w:p w14:paraId="7C21EA84" w14:textId="77777777" w:rsidR="00DA31D8" w:rsidRPr="00DA31D8" w:rsidRDefault="00DA31D8" w:rsidP="00DA31D8">
            <w:pPr>
              <w:rPr>
                <w:rFonts w:ascii="Times New Roman" w:hAnsi="Times New Roman" w:cs="Times New Roman"/>
                <w:b/>
              </w:rPr>
            </w:pPr>
          </w:p>
          <w:p w14:paraId="3C2EB9E6" w14:textId="77777777" w:rsidR="00DA31D8" w:rsidRPr="00DA31D8" w:rsidRDefault="00DA31D8" w:rsidP="00DA31D8">
            <w:pPr>
              <w:rPr>
                <w:rFonts w:ascii="Times New Roman" w:hAnsi="Times New Roman" w:cs="Times New Roman"/>
                <w:b/>
              </w:rPr>
            </w:pPr>
            <w:r w:rsidRPr="00DA31D8">
              <w:rPr>
                <w:rFonts w:ascii="Times New Roman" w:hAnsi="Times New Roman" w:cs="Times New Roman"/>
                <w:b/>
              </w:rPr>
              <w:t>Literární výchova</w:t>
            </w:r>
          </w:p>
          <w:p w14:paraId="679E6E6A"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-výcvik čtení, přípravná sluchová a zraková cvičení</w:t>
            </w:r>
          </w:p>
          <w:p w14:paraId="43FECBBF"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správné čtení slabik a uvědomělé čtení snadných slov a krátkých vět</w:t>
            </w:r>
          </w:p>
          <w:p w14:paraId="20DB462A"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hlasité čtení ukázek ze slabikáře a čítanky</w:t>
            </w:r>
          </w:p>
          <w:p w14:paraId="171F82B1"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rozpočitadla, hádanky, říkadla, přísloví, básně pro děti a o dětech</w:t>
            </w:r>
          </w:p>
          <w:p w14:paraId="2EE57414"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vyprávění, pohádka</w:t>
            </w:r>
          </w:p>
          <w:p w14:paraId="33A2EA73" w14:textId="77777777" w:rsidR="00722325" w:rsidRPr="00DA31D8" w:rsidRDefault="00722325" w:rsidP="00DA31D8">
            <w:pPr>
              <w:rPr>
                <w:rFonts w:ascii="Times New Roman" w:hAnsi="Times New Roman" w:cs="Times New Roman"/>
              </w:rPr>
            </w:pPr>
          </w:p>
        </w:tc>
        <w:tc>
          <w:tcPr>
            <w:tcW w:w="2835" w:type="dxa"/>
          </w:tcPr>
          <w:p w14:paraId="0C0906B0" w14:textId="77777777" w:rsidR="00DA31D8" w:rsidRPr="00DA31D8" w:rsidRDefault="00DA31D8" w:rsidP="00DA31D8">
            <w:pPr>
              <w:rPr>
                <w:rFonts w:ascii="Times New Roman" w:hAnsi="Times New Roman" w:cs="Times New Roman"/>
              </w:rPr>
            </w:pPr>
          </w:p>
          <w:p w14:paraId="5152374C" w14:textId="77777777" w:rsidR="00DA31D8" w:rsidRPr="00DA31D8" w:rsidRDefault="00DA31D8" w:rsidP="00DA31D8">
            <w:pPr>
              <w:rPr>
                <w:rFonts w:ascii="Times New Roman" w:hAnsi="Times New Roman" w:cs="Times New Roman"/>
              </w:rPr>
            </w:pPr>
          </w:p>
          <w:p w14:paraId="5A2042A3" w14:textId="77777777" w:rsidR="00DA31D8" w:rsidRPr="00DA31D8" w:rsidRDefault="00DA31D8" w:rsidP="00DA31D8">
            <w:pPr>
              <w:rPr>
                <w:rFonts w:ascii="Times New Roman" w:hAnsi="Times New Roman" w:cs="Times New Roman"/>
              </w:rPr>
            </w:pPr>
          </w:p>
          <w:p w14:paraId="22A953DD" w14:textId="77777777" w:rsidR="00DA31D8" w:rsidRPr="00DA31D8" w:rsidRDefault="00DA31D8" w:rsidP="00DA31D8">
            <w:pPr>
              <w:rPr>
                <w:rFonts w:ascii="Times New Roman" w:hAnsi="Times New Roman" w:cs="Times New Roman"/>
              </w:rPr>
            </w:pPr>
          </w:p>
          <w:p w14:paraId="5503074C" w14:textId="77777777" w:rsidR="00DA31D8" w:rsidRPr="00DA31D8" w:rsidRDefault="00DA31D8" w:rsidP="00DA31D8">
            <w:pPr>
              <w:rPr>
                <w:rFonts w:ascii="Times New Roman" w:hAnsi="Times New Roman" w:cs="Times New Roman"/>
              </w:rPr>
            </w:pPr>
            <w:proofErr w:type="gramStart"/>
            <w:r w:rsidRPr="00DA31D8">
              <w:rPr>
                <w:rFonts w:ascii="Times New Roman" w:hAnsi="Times New Roman" w:cs="Times New Roman"/>
              </w:rPr>
              <w:t>OSV - sociální</w:t>
            </w:r>
            <w:proofErr w:type="gramEnd"/>
            <w:r w:rsidRPr="00DA31D8">
              <w:rPr>
                <w:rFonts w:ascii="Times New Roman" w:hAnsi="Times New Roman" w:cs="Times New Roman"/>
              </w:rPr>
              <w:t xml:space="preserve"> rozvoj, komunikace</w:t>
            </w:r>
          </w:p>
          <w:p w14:paraId="703BC96B" w14:textId="77777777" w:rsidR="00DA31D8" w:rsidRPr="00DA31D8" w:rsidRDefault="00DA31D8" w:rsidP="00DA31D8">
            <w:pPr>
              <w:rPr>
                <w:rFonts w:ascii="Times New Roman" w:hAnsi="Times New Roman" w:cs="Times New Roman"/>
              </w:rPr>
            </w:pPr>
          </w:p>
          <w:p w14:paraId="40AB13C5" w14:textId="77777777" w:rsidR="00DA31D8" w:rsidRPr="00DA31D8" w:rsidRDefault="00DA31D8" w:rsidP="00DA31D8">
            <w:pPr>
              <w:rPr>
                <w:rFonts w:ascii="Times New Roman" w:hAnsi="Times New Roman" w:cs="Times New Roman"/>
              </w:rPr>
            </w:pPr>
          </w:p>
          <w:p w14:paraId="7E2236D1" w14:textId="77777777" w:rsidR="00DA31D8" w:rsidRPr="00DA31D8" w:rsidRDefault="00DA31D8" w:rsidP="00DA31D8">
            <w:pPr>
              <w:rPr>
                <w:rFonts w:ascii="Times New Roman" w:hAnsi="Times New Roman" w:cs="Times New Roman"/>
              </w:rPr>
            </w:pPr>
          </w:p>
          <w:p w14:paraId="019DF05B" w14:textId="77777777" w:rsidR="00DA31D8" w:rsidRPr="00DA31D8" w:rsidRDefault="00DA31D8" w:rsidP="00DA31D8">
            <w:pPr>
              <w:rPr>
                <w:rFonts w:ascii="Times New Roman" w:hAnsi="Times New Roman" w:cs="Times New Roman"/>
              </w:rPr>
            </w:pPr>
          </w:p>
          <w:p w14:paraId="231A936D" w14:textId="77777777" w:rsidR="00DA31D8" w:rsidRPr="00DA31D8" w:rsidRDefault="00DA31D8" w:rsidP="00DA31D8">
            <w:pPr>
              <w:rPr>
                <w:rFonts w:ascii="Times New Roman" w:hAnsi="Times New Roman" w:cs="Times New Roman"/>
              </w:rPr>
            </w:pPr>
          </w:p>
          <w:p w14:paraId="4D967133" w14:textId="77777777" w:rsidR="00DA31D8" w:rsidRPr="00DA31D8" w:rsidRDefault="00DA31D8" w:rsidP="00DA31D8">
            <w:pPr>
              <w:rPr>
                <w:rFonts w:ascii="Times New Roman" w:hAnsi="Times New Roman" w:cs="Times New Roman"/>
              </w:rPr>
            </w:pPr>
          </w:p>
          <w:p w14:paraId="1F818423" w14:textId="77777777" w:rsidR="00DA31D8" w:rsidRPr="00DA31D8" w:rsidRDefault="00DA31D8" w:rsidP="00DA31D8">
            <w:pPr>
              <w:rPr>
                <w:rFonts w:ascii="Times New Roman" w:hAnsi="Times New Roman" w:cs="Times New Roman"/>
              </w:rPr>
            </w:pPr>
            <w:proofErr w:type="gramStart"/>
            <w:r w:rsidRPr="00DA31D8">
              <w:rPr>
                <w:rFonts w:ascii="Times New Roman" w:hAnsi="Times New Roman" w:cs="Times New Roman"/>
              </w:rPr>
              <w:t>HV - spojení</w:t>
            </w:r>
            <w:proofErr w:type="gramEnd"/>
            <w:r w:rsidRPr="00DA31D8">
              <w:rPr>
                <w:rFonts w:ascii="Times New Roman" w:hAnsi="Times New Roman" w:cs="Times New Roman"/>
              </w:rPr>
              <w:t xml:space="preserve"> slovo a píseň</w:t>
            </w:r>
          </w:p>
          <w:p w14:paraId="46B70356" w14:textId="77777777" w:rsidR="00DA31D8" w:rsidRPr="00DA31D8" w:rsidRDefault="00DA31D8" w:rsidP="00DA31D8">
            <w:pPr>
              <w:rPr>
                <w:rFonts w:ascii="Times New Roman" w:hAnsi="Times New Roman" w:cs="Times New Roman"/>
              </w:rPr>
            </w:pPr>
            <w:proofErr w:type="gramStart"/>
            <w:r w:rsidRPr="00DA31D8">
              <w:rPr>
                <w:rFonts w:ascii="Times New Roman" w:hAnsi="Times New Roman" w:cs="Times New Roman"/>
              </w:rPr>
              <w:t>VV - motivy</w:t>
            </w:r>
            <w:proofErr w:type="gramEnd"/>
            <w:r w:rsidRPr="00DA31D8">
              <w:rPr>
                <w:rFonts w:ascii="Times New Roman" w:hAnsi="Times New Roman" w:cs="Times New Roman"/>
              </w:rPr>
              <w:t xml:space="preserve"> z pohádky</w:t>
            </w:r>
          </w:p>
          <w:p w14:paraId="7607E529" w14:textId="77777777" w:rsidR="00DA31D8" w:rsidRPr="00DA31D8" w:rsidRDefault="00DA31D8" w:rsidP="00DA31D8">
            <w:pPr>
              <w:rPr>
                <w:rFonts w:ascii="Times New Roman" w:hAnsi="Times New Roman" w:cs="Times New Roman"/>
              </w:rPr>
            </w:pPr>
          </w:p>
          <w:p w14:paraId="27EF5DD1" w14:textId="77777777" w:rsidR="00DA31D8" w:rsidRPr="00DA31D8" w:rsidRDefault="00DA31D8" w:rsidP="00DA31D8">
            <w:pPr>
              <w:rPr>
                <w:rFonts w:ascii="Times New Roman" w:hAnsi="Times New Roman" w:cs="Times New Roman"/>
              </w:rPr>
            </w:pPr>
          </w:p>
          <w:p w14:paraId="24EEE196" w14:textId="77777777" w:rsidR="00DA31D8" w:rsidRPr="00DA31D8" w:rsidRDefault="00DA31D8" w:rsidP="00DA31D8">
            <w:pPr>
              <w:rPr>
                <w:rFonts w:ascii="Times New Roman" w:hAnsi="Times New Roman" w:cs="Times New Roman"/>
              </w:rPr>
            </w:pPr>
          </w:p>
          <w:p w14:paraId="7B50F5FB" w14:textId="77777777" w:rsidR="00DA31D8" w:rsidRPr="00DA31D8" w:rsidRDefault="00DA31D8" w:rsidP="00DA31D8">
            <w:pPr>
              <w:rPr>
                <w:rFonts w:ascii="Times New Roman" w:hAnsi="Times New Roman" w:cs="Times New Roman"/>
              </w:rPr>
            </w:pPr>
          </w:p>
          <w:p w14:paraId="6BF98AC1" w14:textId="77777777" w:rsidR="00DA31D8" w:rsidRPr="00DA31D8" w:rsidRDefault="00DA31D8" w:rsidP="00DA31D8">
            <w:pPr>
              <w:rPr>
                <w:rFonts w:ascii="Times New Roman" w:hAnsi="Times New Roman" w:cs="Times New Roman"/>
              </w:rPr>
            </w:pPr>
          </w:p>
          <w:p w14:paraId="5F4CEF98" w14:textId="77777777" w:rsidR="00DA31D8" w:rsidRPr="00DA31D8" w:rsidRDefault="00DA31D8" w:rsidP="00DA31D8">
            <w:pPr>
              <w:rPr>
                <w:rFonts w:ascii="Times New Roman" w:hAnsi="Times New Roman" w:cs="Times New Roman"/>
              </w:rPr>
            </w:pPr>
          </w:p>
          <w:p w14:paraId="25908033" w14:textId="77777777" w:rsidR="00DA31D8" w:rsidRPr="00DA31D8" w:rsidRDefault="00DA31D8" w:rsidP="00DA31D8">
            <w:pPr>
              <w:rPr>
                <w:rFonts w:ascii="Times New Roman" w:hAnsi="Times New Roman" w:cs="Times New Roman"/>
              </w:rPr>
            </w:pPr>
          </w:p>
          <w:p w14:paraId="3392E02C" w14:textId="77777777" w:rsidR="00DA31D8" w:rsidRPr="00DA31D8" w:rsidRDefault="00DA31D8" w:rsidP="00DA31D8">
            <w:pPr>
              <w:rPr>
                <w:rFonts w:ascii="Times New Roman" w:hAnsi="Times New Roman" w:cs="Times New Roman"/>
              </w:rPr>
            </w:pPr>
          </w:p>
          <w:p w14:paraId="24AEC1F1" w14:textId="77777777" w:rsidR="00DA31D8" w:rsidRPr="00DA31D8" w:rsidRDefault="00DA31D8" w:rsidP="00DA31D8">
            <w:pPr>
              <w:rPr>
                <w:rFonts w:ascii="Times New Roman" w:hAnsi="Times New Roman" w:cs="Times New Roman"/>
              </w:rPr>
            </w:pPr>
          </w:p>
          <w:p w14:paraId="5F52F8BD" w14:textId="77777777" w:rsidR="00DA31D8" w:rsidRPr="00DA31D8" w:rsidRDefault="00DA31D8" w:rsidP="00DA31D8">
            <w:pPr>
              <w:rPr>
                <w:rFonts w:ascii="Times New Roman" w:hAnsi="Times New Roman" w:cs="Times New Roman"/>
              </w:rPr>
            </w:pPr>
          </w:p>
          <w:p w14:paraId="0D1D61BA" w14:textId="77777777" w:rsidR="00DA31D8" w:rsidRPr="00DA31D8" w:rsidRDefault="00DA31D8" w:rsidP="00DA31D8">
            <w:pPr>
              <w:rPr>
                <w:rFonts w:ascii="Times New Roman" w:hAnsi="Times New Roman" w:cs="Times New Roman"/>
              </w:rPr>
            </w:pPr>
          </w:p>
          <w:p w14:paraId="3B3AC1BC" w14:textId="77777777" w:rsidR="00DA31D8" w:rsidRPr="00DA31D8" w:rsidRDefault="00DA31D8" w:rsidP="00DA31D8">
            <w:pPr>
              <w:rPr>
                <w:rFonts w:ascii="Times New Roman" w:hAnsi="Times New Roman" w:cs="Times New Roman"/>
              </w:rPr>
            </w:pPr>
          </w:p>
          <w:p w14:paraId="582726BB" w14:textId="77777777" w:rsidR="00DA31D8" w:rsidRPr="00DA31D8" w:rsidRDefault="00DA31D8" w:rsidP="00DA31D8">
            <w:pPr>
              <w:rPr>
                <w:rFonts w:ascii="Times New Roman" w:hAnsi="Times New Roman" w:cs="Times New Roman"/>
              </w:rPr>
            </w:pPr>
          </w:p>
          <w:p w14:paraId="7105C12D" w14:textId="77777777" w:rsidR="00DA31D8" w:rsidRPr="00DA31D8" w:rsidRDefault="00DA31D8" w:rsidP="00DA31D8">
            <w:pPr>
              <w:rPr>
                <w:rFonts w:ascii="Times New Roman" w:hAnsi="Times New Roman" w:cs="Times New Roman"/>
              </w:rPr>
            </w:pPr>
          </w:p>
          <w:p w14:paraId="04D0D51C" w14:textId="77777777" w:rsidR="00DA31D8" w:rsidRPr="00DA31D8" w:rsidRDefault="00DA31D8" w:rsidP="00DA31D8">
            <w:pPr>
              <w:rPr>
                <w:rFonts w:ascii="Times New Roman" w:hAnsi="Times New Roman" w:cs="Times New Roman"/>
              </w:rPr>
            </w:pPr>
          </w:p>
          <w:p w14:paraId="5A8C4D17" w14:textId="77777777" w:rsidR="00DA31D8" w:rsidRPr="00DA31D8" w:rsidRDefault="00DA31D8" w:rsidP="00DA31D8">
            <w:pPr>
              <w:rPr>
                <w:rFonts w:ascii="Times New Roman" w:hAnsi="Times New Roman" w:cs="Times New Roman"/>
              </w:rPr>
            </w:pPr>
          </w:p>
          <w:p w14:paraId="537654DB" w14:textId="77777777" w:rsidR="00DA31D8" w:rsidRPr="00DA31D8" w:rsidRDefault="00DA31D8" w:rsidP="00DA31D8">
            <w:pPr>
              <w:rPr>
                <w:rFonts w:ascii="Times New Roman" w:hAnsi="Times New Roman" w:cs="Times New Roman"/>
              </w:rPr>
            </w:pPr>
          </w:p>
          <w:p w14:paraId="7DA225CE" w14:textId="77777777" w:rsidR="00DA31D8" w:rsidRDefault="00DA31D8" w:rsidP="00DA31D8">
            <w:pPr>
              <w:rPr>
                <w:rFonts w:ascii="Times New Roman" w:hAnsi="Times New Roman" w:cs="Times New Roman"/>
              </w:rPr>
            </w:pPr>
          </w:p>
          <w:p w14:paraId="50913E48" w14:textId="77777777" w:rsidR="00A83324" w:rsidRPr="00DA31D8" w:rsidRDefault="00A83324" w:rsidP="00DA31D8">
            <w:pPr>
              <w:rPr>
                <w:rFonts w:ascii="Times New Roman" w:hAnsi="Times New Roman" w:cs="Times New Roman"/>
              </w:rPr>
            </w:pPr>
          </w:p>
        </w:tc>
      </w:tr>
      <w:tr w:rsidR="00DA31D8" w:rsidRPr="00916FA8" w14:paraId="3821AA8F" w14:textId="77777777" w:rsidTr="003524ED">
        <w:tc>
          <w:tcPr>
            <w:tcW w:w="12616" w:type="dxa"/>
            <w:gridSpan w:val="3"/>
          </w:tcPr>
          <w:p w14:paraId="324F7E61" w14:textId="77777777" w:rsidR="00DA31D8" w:rsidRPr="00DA31D8" w:rsidRDefault="00DA31D8" w:rsidP="00DA31D8">
            <w:pPr>
              <w:rPr>
                <w:rFonts w:ascii="Times New Roman" w:hAnsi="Times New Roman" w:cs="Times New Roman"/>
                <w:b/>
                <w:sz w:val="32"/>
                <w:szCs w:val="32"/>
              </w:rPr>
            </w:pPr>
            <w:r w:rsidRPr="00DA31D8">
              <w:rPr>
                <w:rFonts w:ascii="Times New Roman" w:hAnsi="Times New Roman" w:cs="Times New Roman"/>
                <w:b/>
                <w:sz w:val="32"/>
                <w:szCs w:val="32"/>
              </w:rPr>
              <w:t>Předmět: Český jazyk</w:t>
            </w:r>
          </w:p>
        </w:tc>
        <w:tc>
          <w:tcPr>
            <w:tcW w:w="2835" w:type="dxa"/>
          </w:tcPr>
          <w:p w14:paraId="2EB02FAC" w14:textId="77777777" w:rsidR="00DA31D8" w:rsidRPr="00DA31D8" w:rsidRDefault="00DA31D8" w:rsidP="00DA31D8">
            <w:pPr>
              <w:rPr>
                <w:rFonts w:ascii="Times New Roman" w:hAnsi="Times New Roman" w:cs="Times New Roman"/>
                <w:b/>
                <w:sz w:val="32"/>
                <w:szCs w:val="32"/>
              </w:rPr>
            </w:pPr>
            <w:r w:rsidRPr="00DA31D8">
              <w:rPr>
                <w:rFonts w:ascii="Times New Roman" w:hAnsi="Times New Roman" w:cs="Times New Roman"/>
                <w:b/>
                <w:sz w:val="32"/>
                <w:szCs w:val="32"/>
              </w:rPr>
              <w:t>Ročník: 2.</w:t>
            </w:r>
          </w:p>
        </w:tc>
      </w:tr>
      <w:tr w:rsidR="00DA31D8" w:rsidRPr="00916FA8" w14:paraId="72ED58F0" w14:textId="77777777" w:rsidTr="003524ED">
        <w:tc>
          <w:tcPr>
            <w:tcW w:w="4253" w:type="dxa"/>
          </w:tcPr>
          <w:p w14:paraId="7E98F7F4" w14:textId="77777777" w:rsidR="00DA31D8" w:rsidRPr="00DA31D8" w:rsidRDefault="00DA31D8" w:rsidP="00DA31D8">
            <w:pPr>
              <w:jc w:val="center"/>
              <w:rPr>
                <w:rFonts w:ascii="Times New Roman" w:hAnsi="Times New Roman" w:cs="Times New Roman"/>
                <w:b/>
                <w:sz w:val="24"/>
                <w:szCs w:val="24"/>
              </w:rPr>
            </w:pPr>
            <w:r w:rsidRPr="00DA31D8">
              <w:rPr>
                <w:rFonts w:ascii="Times New Roman" w:hAnsi="Times New Roman" w:cs="Times New Roman"/>
                <w:b/>
                <w:sz w:val="24"/>
                <w:szCs w:val="24"/>
              </w:rPr>
              <w:lastRenderedPageBreak/>
              <w:t>Očekávané výstupy z RVP Z</w:t>
            </w:r>
            <w:r w:rsidR="000E079E">
              <w:rPr>
                <w:rFonts w:ascii="Times New Roman" w:hAnsi="Times New Roman" w:cs="Times New Roman"/>
                <w:b/>
                <w:sz w:val="24"/>
                <w:szCs w:val="24"/>
              </w:rPr>
              <w:t>V</w:t>
            </w:r>
          </w:p>
        </w:tc>
        <w:tc>
          <w:tcPr>
            <w:tcW w:w="4253" w:type="dxa"/>
          </w:tcPr>
          <w:p w14:paraId="4D6D3AD5" w14:textId="77777777" w:rsidR="00DA31D8" w:rsidRPr="00DA31D8" w:rsidRDefault="00DA31D8" w:rsidP="00DA31D8">
            <w:pPr>
              <w:jc w:val="center"/>
              <w:rPr>
                <w:rFonts w:ascii="Times New Roman" w:hAnsi="Times New Roman" w:cs="Times New Roman"/>
                <w:b/>
                <w:sz w:val="24"/>
                <w:szCs w:val="24"/>
              </w:rPr>
            </w:pPr>
            <w:r w:rsidRPr="00DA31D8">
              <w:rPr>
                <w:rFonts w:ascii="Times New Roman" w:hAnsi="Times New Roman" w:cs="Times New Roman"/>
                <w:b/>
                <w:sz w:val="24"/>
                <w:szCs w:val="24"/>
              </w:rPr>
              <w:t xml:space="preserve">Školní výstupy </w:t>
            </w:r>
          </w:p>
        </w:tc>
        <w:tc>
          <w:tcPr>
            <w:tcW w:w="4110" w:type="dxa"/>
          </w:tcPr>
          <w:p w14:paraId="7276EC7F" w14:textId="77777777" w:rsidR="00DA31D8" w:rsidRPr="00DA31D8" w:rsidRDefault="00DA31D8" w:rsidP="00DA31D8">
            <w:pPr>
              <w:jc w:val="center"/>
              <w:rPr>
                <w:rFonts w:ascii="Times New Roman" w:hAnsi="Times New Roman" w:cs="Times New Roman"/>
                <w:b/>
                <w:sz w:val="24"/>
                <w:szCs w:val="24"/>
              </w:rPr>
            </w:pPr>
            <w:r w:rsidRPr="00DA31D8">
              <w:rPr>
                <w:rFonts w:ascii="Times New Roman" w:hAnsi="Times New Roman" w:cs="Times New Roman"/>
                <w:b/>
                <w:sz w:val="24"/>
                <w:szCs w:val="24"/>
              </w:rPr>
              <w:t>Učivo</w:t>
            </w:r>
          </w:p>
        </w:tc>
        <w:tc>
          <w:tcPr>
            <w:tcW w:w="2835" w:type="dxa"/>
          </w:tcPr>
          <w:p w14:paraId="575BAC49" w14:textId="77777777" w:rsidR="00DA31D8" w:rsidRPr="00DA31D8" w:rsidRDefault="00DA31D8" w:rsidP="00DA31D8">
            <w:pPr>
              <w:jc w:val="center"/>
              <w:rPr>
                <w:rFonts w:ascii="Times New Roman" w:hAnsi="Times New Roman" w:cs="Times New Roman"/>
                <w:b/>
                <w:sz w:val="24"/>
                <w:szCs w:val="24"/>
              </w:rPr>
            </w:pPr>
            <w:r w:rsidRPr="00DA31D8">
              <w:rPr>
                <w:rFonts w:ascii="Times New Roman" w:hAnsi="Times New Roman" w:cs="Times New Roman"/>
                <w:b/>
                <w:sz w:val="24"/>
                <w:szCs w:val="24"/>
              </w:rPr>
              <w:t>Průřezová témata, mezipředmětové vztahy</w:t>
            </w:r>
          </w:p>
        </w:tc>
      </w:tr>
      <w:tr w:rsidR="00DA31D8" w:rsidRPr="00916FA8" w14:paraId="3FD9721A" w14:textId="77777777" w:rsidTr="003524ED">
        <w:tc>
          <w:tcPr>
            <w:tcW w:w="4253" w:type="dxa"/>
          </w:tcPr>
          <w:p w14:paraId="1679E906" w14:textId="77777777" w:rsidR="00DA31D8" w:rsidRPr="00DA31D8" w:rsidRDefault="00DA31D8" w:rsidP="00DA31D8">
            <w:pPr>
              <w:rPr>
                <w:rFonts w:ascii="Times New Roman" w:hAnsi="Times New Roman" w:cs="Times New Roman"/>
              </w:rPr>
            </w:pPr>
          </w:p>
          <w:p w14:paraId="5DED4C24"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Pečlivě vyslovuje, opravuje svou nesprávnou nebo nedbalou výslovnost</w:t>
            </w:r>
          </w:p>
          <w:p w14:paraId="738EED6C" w14:textId="77777777" w:rsidR="00DA31D8" w:rsidRPr="00DA31D8" w:rsidRDefault="00DA31D8" w:rsidP="00DA31D8">
            <w:pPr>
              <w:rPr>
                <w:rFonts w:ascii="Times New Roman" w:hAnsi="Times New Roman" w:cs="Times New Roman"/>
              </w:rPr>
            </w:pPr>
          </w:p>
          <w:p w14:paraId="4D373B19" w14:textId="77777777" w:rsidR="00DA31D8" w:rsidRPr="00DA31D8" w:rsidRDefault="00DA31D8" w:rsidP="00DA31D8">
            <w:pPr>
              <w:rPr>
                <w:rFonts w:ascii="Times New Roman" w:hAnsi="Times New Roman" w:cs="Times New Roman"/>
              </w:rPr>
            </w:pPr>
          </w:p>
          <w:p w14:paraId="5AE31974"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Volí vhodné verbální a nonverbální prostředky řeči v běžných školních </w:t>
            </w:r>
          </w:p>
          <w:p w14:paraId="55545C25"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i mimoškolních situacích</w:t>
            </w:r>
          </w:p>
          <w:p w14:paraId="205FCB97" w14:textId="77777777" w:rsidR="00DA31D8" w:rsidRPr="00DA31D8" w:rsidRDefault="00DA31D8" w:rsidP="00DA31D8">
            <w:pPr>
              <w:rPr>
                <w:rFonts w:ascii="Times New Roman" w:hAnsi="Times New Roman" w:cs="Times New Roman"/>
              </w:rPr>
            </w:pPr>
          </w:p>
          <w:p w14:paraId="161212A9" w14:textId="77777777" w:rsidR="00DA31D8" w:rsidRPr="00DA31D8" w:rsidRDefault="00DA31D8" w:rsidP="00DA31D8">
            <w:pPr>
              <w:rPr>
                <w:rFonts w:ascii="Times New Roman" w:hAnsi="Times New Roman" w:cs="Times New Roman"/>
              </w:rPr>
            </w:pPr>
          </w:p>
          <w:p w14:paraId="4E6296B7" w14:textId="77777777" w:rsidR="00DA31D8" w:rsidRPr="00DA31D8" w:rsidRDefault="00DA31D8" w:rsidP="00DA31D8">
            <w:pPr>
              <w:rPr>
                <w:rFonts w:ascii="Times New Roman" w:hAnsi="Times New Roman" w:cs="Times New Roman"/>
              </w:rPr>
            </w:pPr>
          </w:p>
          <w:p w14:paraId="373CC299" w14:textId="77777777" w:rsidR="00DA31D8" w:rsidRPr="00DA31D8" w:rsidRDefault="00DA31D8" w:rsidP="00DA31D8">
            <w:pPr>
              <w:rPr>
                <w:rFonts w:ascii="Times New Roman" w:hAnsi="Times New Roman" w:cs="Times New Roman"/>
              </w:rPr>
            </w:pPr>
          </w:p>
          <w:p w14:paraId="31023270" w14:textId="77777777" w:rsidR="00DA31D8" w:rsidRPr="00DA31D8" w:rsidRDefault="00DA31D8" w:rsidP="00DA31D8">
            <w:pPr>
              <w:rPr>
                <w:rFonts w:ascii="Times New Roman" w:hAnsi="Times New Roman" w:cs="Times New Roman"/>
              </w:rPr>
            </w:pPr>
          </w:p>
          <w:p w14:paraId="3C55B7C6" w14:textId="77777777" w:rsidR="00DA31D8" w:rsidRPr="00DA31D8" w:rsidRDefault="00DA31D8" w:rsidP="00DA31D8">
            <w:pPr>
              <w:rPr>
                <w:rFonts w:ascii="Times New Roman" w:hAnsi="Times New Roman" w:cs="Times New Roman"/>
              </w:rPr>
            </w:pPr>
          </w:p>
          <w:p w14:paraId="3F77EC8A" w14:textId="77777777" w:rsidR="00DA31D8" w:rsidRPr="00DA31D8" w:rsidRDefault="00DA31D8" w:rsidP="00DA31D8">
            <w:pPr>
              <w:rPr>
                <w:rFonts w:ascii="Times New Roman" w:hAnsi="Times New Roman" w:cs="Times New Roman"/>
              </w:rPr>
            </w:pPr>
          </w:p>
          <w:p w14:paraId="76BA3A27" w14:textId="77777777" w:rsidR="00DA31D8" w:rsidRPr="00DA31D8" w:rsidRDefault="00DA31D8" w:rsidP="00DA31D8">
            <w:pPr>
              <w:rPr>
                <w:rFonts w:ascii="Times New Roman" w:hAnsi="Times New Roman" w:cs="Times New Roman"/>
              </w:rPr>
            </w:pPr>
          </w:p>
          <w:p w14:paraId="6155EA12" w14:textId="77777777" w:rsidR="00DA31D8" w:rsidRPr="00DA31D8" w:rsidRDefault="00DA31D8" w:rsidP="00DA31D8">
            <w:pPr>
              <w:rPr>
                <w:rFonts w:ascii="Times New Roman" w:hAnsi="Times New Roman" w:cs="Times New Roman"/>
              </w:rPr>
            </w:pPr>
          </w:p>
          <w:p w14:paraId="380190C7" w14:textId="77777777" w:rsidR="00DA31D8" w:rsidRPr="00DA31D8" w:rsidRDefault="00DA31D8" w:rsidP="00DA31D8">
            <w:pPr>
              <w:rPr>
                <w:rFonts w:ascii="Times New Roman" w:hAnsi="Times New Roman" w:cs="Times New Roman"/>
              </w:rPr>
            </w:pPr>
          </w:p>
          <w:p w14:paraId="2F1BECC6" w14:textId="77777777" w:rsidR="00DA31D8" w:rsidRPr="00DA31D8" w:rsidRDefault="00DA31D8" w:rsidP="00DA31D8">
            <w:pPr>
              <w:rPr>
                <w:rFonts w:ascii="Times New Roman" w:hAnsi="Times New Roman" w:cs="Times New Roman"/>
              </w:rPr>
            </w:pPr>
          </w:p>
          <w:p w14:paraId="5D573089"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Porovnává významy slov, zvláště slova opačného významu a slova významem souřadná, slova nadřazená a podřazená, vyhledává v textu slova příbuzná</w:t>
            </w:r>
          </w:p>
          <w:p w14:paraId="74EDD1FB" w14:textId="77777777" w:rsidR="00DA31D8" w:rsidRPr="00DA31D8" w:rsidRDefault="00DA31D8" w:rsidP="00DA31D8">
            <w:pPr>
              <w:rPr>
                <w:rFonts w:ascii="Times New Roman" w:hAnsi="Times New Roman" w:cs="Times New Roman"/>
              </w:rPr>
            </w:pPr>
          </w:p>
          <w:p w14:paraId="629D7EB2" w14:textId="77777777" w:rsidR="00DA31D8" w:rsidRPr="00DA31D8" w:rsidRDefault="00DA31D8" w:rsidP="00DA31D8">
            <w:pPr>
              <w:rPr>
                <w:rFonts w:ascii="Times New Roman" w:hAnsi="Times New Roman" w:cs="Times New Roman"/>
              </w:rPr>
            </w:pPr>
          </w:p>
          <w:p w14:paraId="4F125DE3" w14:textId="77777777" w:rsidR="00DA31D8" w:rsidRPr="00DA31D8" w:rsidRDefault="00DA31D8" w:rsidP="00DA31D8">
            <w:pPr>
              <w:rPr>
                <w:rFonts w:ascii="Times New Roman" w:hAnsi="Times New Roman" w:cs="Times New Roman"/>
              </w:rPr>
            </w:pPr>
          </w:p>
          <w:p w14:paraId="0EA8A489" w14:textId="77777777" w:rsidR="00DA31D8" w:rsidRPr="00DA31D8" w:rsidRDefault="00DA31D8" w:rsidP="00DA31D8">
            <w:pPr>
              <w:rPr>
                <w:rFonts w:ascii="Times New Roman" w:hAnsi="Times New Roman" w:cs="Times New Roman"/>
              </w:rPr>
            </w:pPr>
          </w:p>
          <w:p w14:paraId="76BCD1CA" w14:textId="77777777" w:rsidR="00DA31D8" w:rsidRPr="00DA31D8" w:rsidRDefault="00DA31D8" w:rsidP="00DA31D8">
            <w:pPr>
              <w:rPr>
                <w:rFonts w:ascii="Times New Roman" w:hAnsi="Times New Roman" w:cs="Times New Roman"/>
              </w:rPr>
            </w:pPr>
          </w:p>
          <w:p w14:paraId="44C93129" w14:textId="77777777" w:rsidR="00DA31D8" w:rsidRPr="00DA31D8" w:rsidRDefault="00DA31D8" w:rsidP="00DA31D8">
            <w:pPr>
              <w:rPr>
                <w:rFonts w:ascii="Times New Roman" w:hAnsi="Times New Roman" w:cs="Times New Roman"/>
              </w:rPr>
            </w:pPr>
          </w:p>
          <w:p w14:paraId="756FD89E"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Rozlišuje slovní druhy v základním tvaru</w:t>
            </w:r>
          </w:p>
          <w:p w14:paraId="5ED626B9" w14:textId="77777777" w:rsidR="00DA31D8" w:rsidRPr="00DA31D8" w:rsidRDefault="00DA31D8" w:rsidP="00DA31D8">
            <w:pPr>
              <w:rPr>
                <w:rFonts w:ascii="Times New Roman" w:hAnsi="Times New Roman" w:cs="Times New Roman"/>
              </w:rPr>
            </w:pPr>
          </w:p>
          <w:p w14:paraId="589874D3" w14:textId="77777777" w:rsidR="00DA31D8" w:rsidRPr="00DA31D8" w:rsidRDefault="00DA31D8" w:rsidP="00DA31D8">
            <w:pPr>
              <w:rPr>
                <w:rFonts w:ascii="Times New Roman" w:hAnsi="Times New Roman" w:cs="Times New Roman"/>
              </w:rPr>
            </w:pPr>
          </w:p>
          <w:p w14:paraId="6BC6B8E3" w14:textId="77777777" w:rsidR="00DA31D8" w:rsidRPr="00DA31D8" w:rsidRDefault="00DA31D8" w:rsidP="00DA31D8">
            <w:pPr>
              <w:rPr>
                <w:rFonts w:ascii="Times New Roman" w:hAnsi="Times New Roman" w:cs="Times New Roman"/>
              </w:rPr>
            </w:pPr>
          </w:p>
          <w:p w14:paraId="41AFCE6E" w14:textId="77777777" w:rsidR="00DA31D8" w:rsidRDefault="00DA31D8" w:rsidP="00DA31D8">
            <w:pPr>
              <w:rPr>
                <w:rFonts w:ascii="Times New Roman" w:hAnsi="Times New Roman" w:cs="Times New Roman"/>
              </w:rPr>
            </w:pPr>
            <w:r w:rsidRPr="00DA31D8">
              <w:rPr>
                <w:rFonts w:ascii="Times New Roman" w:hAnsi="Times New Roman" w:cs="Times New Roman"/>
              </w:rPr>
              <w:t>Pracuje tvořivě s literárním textem podle pokynů učitele a podle svých schopností</w:t>
            </w:r>
          </w:p>
          <w:p w14:paraId="108F3671" w14:textId="77777777" w:rsidR="0095454C" w:rsidRPr="00DA31D8" w:rsidRDefault="0095454C" w:rsidP="00DA31D8">
            <w:pPr>
              <w:rPr>
                <w:rFonts w:ascii="Times New Roman" w:hAnsi="Times New Roman" w:cs="Times New Roman"/>
              </w:rPr>
            </w:pPr>
          </w:p>
        </w:tc>
        <w:tc>
          <w:tcPr>
            <w:tcW w:w="4253" w:type="dxa"/>
          </w:tcPr>
          <w:p w14:paraId="612856C7" w14:textId="77777777" w:rsidR="00DA31D8" w:rsidRPr="00DA31D8" w:rsidRDefault="00DA31D8" w:rsidP="00DA31D8">
            <w:pPr>
              <w:rPr>
                <w:rFonts w:ascii="Times New Roman" w:hAnsi="Times New Roman" w:cs="Times New Roman"/>
              </w:rPr>
            </w:pPr>
          </w:p>
          <w:p w14:paraId="6396064E"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čte plynule s porozuměním jednoduché texty nahlas i potichu</w:t>
            </w:r>
          </w:p>
          <w:p w14:paraId="0D7CBB66"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dbá na správný slovní přízvuk a intonaci</w:t>
            </w:r>
          </w:p>
          <w:p w14:paraId="052E0276" w14:textId="77777777" w:rsidR="00DA31D8" w:rsidRPr="00DA31D8" w:rsidRDefault="00DA31D8" w:rsidP="00DA31D8">
            <w:pPr>
              <w:rPr>
                <w:rFonts w:ascii="Times New Roman" w:hAnsi="Times New Roman" w:cs="Times New Roman"/>
                <w:sz w:val="16"/>
                <w:szCs w:val="16"/>
              </w:rPr>
            </w:pPr>
          </w:p>
          <w:p w14:paraId="51212A81"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umí naslouchat druhému, učí se zdvořilému vyjadřování a vystupování</w:t>
            </w:r>
          </w:p>
          <w:p w14:paraId="00687534" w14:textId="77777777" w:rsidR="00DA31D8" w:rsidRPr="00DA31D8" w:rsidRDefault="00DA31D8" w:rsidP="00DA31D8">
            <w:pPr>
              <w:rPr>
                <w:rFonts w:ascii="Times New Roman" w:hAnsi="Times New Roman" w:cs="Times New Roman"/>
              </w:rPr>
            </w:pPr>
          </w:p>
          <w:p w14:paraId="4264F34E"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uplatňuje etická pravidla v komunikaci</w:t>
            </w:r>
          </w:p>
          <w:p w14:paraId="35D6BFA5"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zvládá základní techniky mluveného projevu (dýchání, tempo řeči)</w:t>
            </w:r>
          </w:p>
          <w:p w14:paraId="0A82E9AC" w14:textId="77777777" w:rsidR="00DA31D8" w:rsidRPr="00DA31D8" w:rsidRDefault="00DA31D8" w:rsidP="00DA31D8">
            <w:pPr>
              <w:rPr>
                <w:rFonts w:ascii="Times New Roman" w:hAnsi="Times New Roman" w:cs="Times New Roman"/>
              </w:rPr>
            </w:pPr>
          </w:p>
          <w:p w14:paraId="5B4B1EF5" w14:textId="77777777" w:rsidR="00DA31D8" w:rsidRPr="00DA31D8" w:rsidRDefault="00DA31D8" w:rsidP="00DA31D8">
            <w:pPr>
              <w:rPr>
                <w:rFonts w:ascii="Times New Roman" w:hAnsi="Times New Roman" w:cs="Times New Roman"/>
                <w:sz w:val="16"/>
                <w:szCs w:val="16"/>
              </w:rPr>
            </w:pPr>
          </w:p>
          <w:p w14:paraId="6BEF9509"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rozlišuje hlásky, dbá na výslovnost dlouhých a krátkých samohlásek </w:t>
            </w:r>
          </w:p>
          <w:p w14:paraId="61357A05"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dokáže odůvodnit výslovnost psaní párových souhlásek na konci i uvnitř slova</w:t>
            </w:r>
          </w:p>
          <w:p w14:paraId="5B97067A" w14:textId="77777777" w:rsidR="00DA31D8" w:rsidRPr="00DA31D8" w:rsidRDefault="00DA31D8" w:rsidP="00DA31D8">
            <w:pPr>
              <w:rPr>
                <w:rFonts w:ascii="Times New Roman" w:hAnsi="Times New Roman" w:cs="Times New Roman"/>
              </w:rPr>
            </w:pPr>
          </w:p>
          <w:p w14:paraId="4BE06F67"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třídí slova, rozlišuje nadřazená a podřazená slova</w:t>
            </w:r>
          </w:p>
          <w:p w14:paraId="7C1EB0A2"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vyhledává slova podobná, příbuzná </w:t>
            </w:r>
          </w:p>
          <w:p w14:paraId="406B3E79"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a protikladná</w:t>
            </w:r>
          </w:p>
          <w:p w14:paraId="6D48791A"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třídí slova podle významu</w:t>
            </w:r>
          </w:p>
          <w:p w14:paraId="105ACFC9" w14:textId="77777777" w:rsidR="00DA31D8" w:rsidRPr="00DA31D8" w:rsidRDefault="00DA31D8" w:rsidP="00DA31D8">
            <w:pPr>
              <w:rPr>
                <w:rFonts w:ascii="Times New Roman" w:hAnsi="Times New Roman" w:cs="Times New Roman"/>
              </w:rPr>
            </w:pPr>
          </w:p>
          <w:p w14:paraId="06E216E2"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dokáže rozlišit slova podle jejich významu (jednoznačná, mnohoznačná)</w:t>
            </w:r>
          </w:p>
          <w:p w14:paraId="2A948CCE" w14:textId="77777777" w:rsidR="00DA31D8" w:rsidRPr="00DA31D8" w:rsidRDefault="00DA31D8" w:rsidP="00DA31D8">
            <w:pPr>
              <w:rPr>
                <w:rFonts w:ascii="Times New Roman" w:hAnsi="Times New Roman" w:cs="Times New Roman"/>
                <w:sz w:val="16"/>
                <w:szCs w:val="16"/>
              </w:rPr>
            </w:pPr>
          </w:p>
          <w:p w14:paraId="1FEA973A"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dokáže poznat slovní druhy v základním tvaru</w:t>
            </w:r>
          </w:p>
          <w:p w14:paraId="05B83E20" w14:textId="77777777" w:rsidR="00DA31D8" w:rsidRPr="00DA31D8" w:rsidRDefault="00DA31D8" w:rsidP="00DA31D8">
            <w:pPr>
              <w:rPr>
                <w:rFonts w:ascii="Times New Roman" w:hAnsi="Times New Roman" w:cs="Times New Roman"/>
              </w:rPr>
            </w:pPr>
          </w:p>
          <w:p w14:paraId="083411FE" w14:textId="77777777" w:rsidR="00DA31D8" w:rsidRPr="00DA31D8" w:rsidRDefault="00DA31D8" w:rsidP="00DA31D8">
            <w:pPr>
              <w:rPr>
                <w:rFonts w:ascii="Times New Roman" w:hAnsi="Times New Roman" w:cs="Times New Roman"/>
                <w:sz w:val="16"/>
                <w:szCs w:val="16"/>
              </w:rPr>
            </w:pPr>
          </w:p>
          <w:p w14:paraId="50A2F1DF"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umí naslouchat přednesu  </w:t>
            </w:r>
          </w:p>
          <w:p w14:paraId="1625E57C"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tvořivě využívá literární text (dramatizace, výtvarné vyjádření)</w:t>
            </w:r>
          </w:p>
          <w:p w14:paraId="46E187FC"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rozlišuje rozpočitadlo, hádanku, říkanku, pohádku</w:t>
            </w:r>
          </w:p>
        </w:tc>
        <w:tc>
          <w:tcPr>
            <w:tcW w:w="4110" w:type="dxa"/>
          </w:tcPr>
          <w:p w14:paraId="552AA264" w14:textId="77777777" w:rsidR="00DA31D8" w:rsidRPr="00DA31D8" w:rsidRDefault="00DA31D8" w:rsidP="00DA31D8">
            <w:pPr>
              <w:rPr>
                <w:rFonts w:ascii="Times New Roman" w:hAnsi="Times New Roman" w:cs="Times New Roman"/>
                <w:b/>
              </w:rPr>
            </w:pPr>
            <w:r w:rsidRPr="00DA31D8">
              <w:rPr>
                <w:rFonts w:ascii="Times New Roman" w:hAnsi="Times New Roman" w:cs="Times New Roman"/>
                <w:b/>
              </w:rPr>
              <w:t>Komunikační a slohová výchova</w:t>
            </w:r>
          </w:p>
          <w:p w14:paraId="5FA4B9FB" w14:textId="77777777" w:rsidR="00DA31D8" w:rsidRPr="00DA31D8" w:rsidRDefault="00DA31D8" w:rsidP="00DA31D8">
            <w:pPr>
              <w:rPr>
                <w:rFonts w:ascii="Times New Roman" w:hAnsi="Times New Roman" w:cs="Times New Roman"/>
                <w:b/>
              </w:rPr>
            </w:pPr>
            <w:r w:rsidRPr="00DA31D8">
              <w:rPr>
                <w:rFonts w:ascii="Times New Roman" w:hAnsi="Times New Roman" w:cs="Times New Roman"/>
                <w:b/>
              </w:rPr>
              <w:t xml:space="preserve">- </w:t>
            </w:r>
            <w:r w:rsidRPr="00DA31D8">
              <w:rPr>
                <w:rFonts w:ascii="Times New Roman" w:hAnsi="Times New Roman" w:cs="Times New Roman"/>
              </w:rPr>
              <w:t>plynulé čtení jednoduchých vět</w:t>
            </w:r>
          </w:p>
          <w:p w14:paraId="4D7FC25A" w14:textId="77777777" w:rsidR="00DA31D8" w:rsidRPr="00DA31D8" w:rsidRDefault="00DA31D8" w:rsidP="00DA31D8">
            <w:pPr>
              <w:rPr>
                <w:rFonts w:ascii="Times New Roman" w:hAnsi="Times New Roman" w:cs="Times New Roman"/>
              </w:rPr>
            </w:pPr>
            <w:r w:rsidRPr="00DA31D8">
              <w:rPr>
                <w:rFonts w:ascii="Times New Roman" w:hAnsi="Times New Roman" w:cs="Times New Roman"/>
                <w:b/>
              </w:rPr>
              <w:t xml:space="preserve">- </w:t>
            </w:r>
            <w:r w:rsidRPr="00DA31D8">
              <w:rPr>
                <w:rFonts w:ascii="Times New Roman" w:hAnsi="Times New Roman" w:cs="Times New Roman"/>
              </w:rPr>
              <w:t xml:space="preserve">užívání správného slovního přízvuku </w:t>
            </w:r>
          </w:p>
          <w:p w14:paraId="394FCD50"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a intonace</w:t>
            </w:r>
          </w:p>
          <w:p w14:paraId="45844F01"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hlasité a tiché čtení s porozuměním</w:t>
            </w:r>
          </w:p>
          <w:p w14:paraId="7FD7A423"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Sloh</w:t>
            </w:r>
          </w:p>
          <w:p w14:paraId="0EC0DD8F"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-děj – základ vypravování, jednoduchý popis</w:t>
            </w:r>
          </w:p>
          <w:p w14:paraId="180080C2"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Psaní</w:t>
            </w:r>
          </w:p>
          <w:p w14:paraId="665842BA" w14:textId="77777777" w:rsidR="00DA31D8" w:rsidRPr="003524ED" w:rsidRDefault="00DA31D8" w:rsidP="00DA31D8">
            <w:pPr>
              <w:rPr>
                <w:rFonts w:ascii="Times New Roman" w:hAnsi="Times New Roman" w:cs="Times New Roman"/>
              </w:rPr>
            </w:pPr>
            <w:r w:rsidRPr="00DA31D8">
              <w:rPr>
                <w:rFonts w:ascii="Times New Roman" w:hAnsi="Times New Roman" w:cs="Times New Roman"/>
              </w:rPr>
              <w:t>-upevňování správných tvarů písmen, přepis, opis delšího textu</w:t>
            </w:r>
          </w:p>
          <w:p w14:paraId="6304D8DF" w14:textId="77777777" w:rsidR="00DA31D8" w:rsidRPr="00DA31D8" w:rsidRDefault="00DA31D8" w:rsidP="00DA31D8">
            <w:pPr>
              <w:rPr>
                <w:rFonts w:ascii="Times New Roman" w:hAnsi="Times New Roman" w:cs="Times New Roman"/>
                <w:b/>
              </w:rPr>
            </w:pPr>
            <w:r w:rsidRPr="00DA31D8">
              <w:rPr>
                <w:rFonts w:ascii="Times New Roman" w:hAnsi="Times New Roman" w:cs="Times New Roman"/>
                <w:b/>
              </w:rPr>
              <w:t>Jazyková výchova</w:t>
            </w:r>
          </w:p>
          <w:p w14:paraId="4C00D427"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dělení slov na slabiky</w:t>
            </w:r>
          </w:p>
          <w:p w14:paraId="56D7C0A5"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pořádek slov ve větě</w:t>
            </w:r>
          </w:p>
          <w:p w14:paraId="2E066A09"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slovo a slovní význam</w:t>
            </w:r>
          </w:p>
          <w:p w14:paraId="471EAAEB"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druhy vět</w:t>
            </w:r>
          </w:p>
          <w:p w14:paraId="7E8FD66E"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rozdělení hlásek</w:t>
            </w:r>
          </w:p>
          <w:p w14:paraId="6F222ABA"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tvrdé a měkké souhlásky</w:t>
            </w:r>
          </w:p>
          <w:p w14:paraId="0CCE09A6"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psaní ú/ů</w:t>
            </w:r>
          </w:p>
          <w:p w14:paraId="5754E451"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w:t>
            </w:r>
            <w:proofErr w:type="spellStart"/>
            <w:r w:rsidRPr="00DA31D8">
              <w:rPr>
                <w:rFonts w:ascii="Times New Roman" w:hAnsi="Times New Roman" w:cs="Times New Roman"/>
              </w:rPr>
              <w:t>dě</w:t>
            </w:r>
            <w:proofErr w:type="spellEnd"/>
            <w:r w:rsidRPr="00DA31D8">
              <w:rPr>
                <w:rFonts w:ascii="Times New Roman" w:hAnsi="Times New Roman" w:cs="Times New Roman"/>
              </w:rPr>
              <w:t xml:space="preserve">, tě, ně, </w:t>
            </w:r>
            <w:proofErr w:type="spellStart"/>
            <w:r w:rsidRPr="00DA31D8">
              <w:rPr>
                <w:rFonts w:ascii="Times New Roman" w:hAnsi="Times New Roman" w:cs="Times New Roman"/>
              </w:rPr>
              <w:t>bě</w:t>
            </w:r>
            <w:proofErr w:type="spellEnd"/>
            <w:r w:rsidRPr="00DA31D8">
              <w:rPr>
                <w:rFonts w:ascii="Times New Roman" w:hAnsi="Times New Roman" w:cs="Times New Roman"/>
              </w:rPr>
              <w:t xml:space="preserve">, </w:t>
            </w:r>
            <w:proofErr w:type="spellStart"/>
            <w:proofErr w:type="gramStart"/>
            <w:r w:rsidRPr="00DA31D8">
              <w:rPr>
                <w:rFonts w:ascii="Times New Roman" w:hAnsi="Times New Roman" w:cs="Times New Roman"/>
              </w:rPr>
              <w:t>pě</w:t>
            </w:r>
            <w:proofErr w:type="spellEnd"/>
            <w:r w:rsidRPr="00DA31D8">
              <w:rPr>
                <w:rFonts w:ascii="Times New Roman" w:hAnsi="Times New Roman" w:cs="Times New Roman"/>
              </w:rPr>
              <w:t xml:space="preserve">,  </w:t>
            </w:r>
            <w:proofErr w:type="spellStart"/>
            <w:r w:rsidRPr="00DA31D8">
              <w:rPr>
                <w:rFonts w:ascii="Times New Roman" w:hAnsi="Times New Roman" w:cs="Times New Roman"/>
              </w:rPr>
              <w:t>vě</w:t>
            </w:r>
            <w:proofErr w:type="spellEnd"/>
            <w:proofErr w:type="gramEnd"/>
            <w:r w:rsidRPr="00DA31D8">
              <w:rPr>
                <w:rFonts w:ascii="Times New Roman" w:hAnsi="Times New Roman" w:cs="Times New Roman"/>
              </w:rPr>
              <w:t>, mě</w:t>
            </w:r>
          </w:p>
          <w:p w14:paraId="6EC7EE69"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slabikotvorné r, l</w:t>
            </w:r>
          </w:p>
          <w:p w14:paraId="07121D12"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spodoba znělosti na konci i uvnitř slov</w:t>
            </w:r>
          </w:p>
          <w:p w14:paraId="5CF1F6CE"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slovní druhy (podstatná jména, slovesa, předložky, spojky)</w:t>
            </w:r>
          </w:p>
          <w:p w14:paraId="499630AD"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vlastní jména</w:t>
            </w:r>
          </w:p>
          <w:p w14:paraId="21D62FA5"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psaní velkých písmen</w:t>
            </w:r>
          </w:p>
          <w:p w14:paraId="30EE9BC4" w14:textId="77777777" w:rsidR="00DA31D8" w:rsidRPr="00DA31D8" w:rsidRDefault="00DA31D8" w:rsidP="00DA31D8">
            <w:pPr>
              <w:rPr>
                <w:rFonts w:ascii="Times New Roman" w:hAnsi="Times New Roman" w:cs="Times New Roman"/>
                <w:b/>
                <w:sz w:val="16"/>
                <w:szCs w:val="16"/>
              </w:rPr>
            </w:pPr>
          </w:p>
          <w:p w14:paraId="4CDA8B57" w14:textId="77777777" w:rsidR="00DA31D8" w:rsidRPr="00DA31D8" w:rsidRDefault="00DA31D8" w:rsidP="00DA31D8">
            <w:pPr>
              <w:rPr>
                <w:rFonts w:ascii="Times New Roman" w:hAnsi="Times New Roman" w:cs="Times New Roman"/>
                <w:b/>
              </w:rPr>
            </w:pPr>
            <w:r w:rsidRPr="00DA31D8">
              <w:rPr>
                <w:rFonts w:ascii="Times New Roman" w:hAnsi="Times New Roman" w:cs="Times New Roman"/>
                <w:b/>
              </w:rPr>
              <w:t>Literární výchova</w:t>
            </w:r>
          </w:p>
          <w:p w14:paraId="772059F9"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plynulé čtení jednoduchých vět, správný slovní přízvuk, přirozená intonace, hlasité </w:t>
            </w:r>
          </w:p>
          <w:p w14:paraId="2F28AFB3"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a tiché čtení, čtení s porozuměním</w:t>
            </w:r>
          </w:p>
          <w:p w14:paraId="46E944D0"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orientace v textu</w:t>
            </w:r>
          </w:p>
          <w:p w14:paraId="7E01B0C8"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dovyprávění příběhu</w:t>
            </w:r>
          </w:p>
          <w:p w14:paraId="21E7E4F7"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spojení textu s ilustrací</w:t>
            </w:r>
          </w:p>
          <w:p w14:paraId="58479864"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rým</w:t>
            </w:r>
          </w:p>
        </w:tc>
        <w:tc>
          <w:tcPr>
            <w:tcW w:w="2835" w:type="dxa"/>
          </w:tcPr>
          <w:p w14:paraId="4DAE2B2A" w14:textId="77777777" w:rsidR="00DA31D8" w:rsidRPr="00DA31D8" w:rsidRDefault="00DA31D8" w:rsidP="00DA31D8">
            <w:pPr>
              <w:rPr>
                <w:rFonts w:ascii="Times New Roman" w:hAnsi="Times New Roman" w:cs="Times New Roman"/>
                <w:sz w:val="16"/>
                <w:szCs w:val="16"/>
              </w:rPr>
            </w:pPr>
          </w:p>
          <w:p w14:paraId="2DBAC73F"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OSV, sociální </w:t>
            </w:r>
            <w:proofErr w:type="gramStart"/>
            <w:r w:rsidRPr="00DA31D8">
              <w:rPr>
                <w:rFonts w:ascii="Times New Roman" w:hAnsi="Times New Roman" w:cs="Times New Roman"/>
              </w:rPr>
              <w:t>rozvoj - komunikace</w:t>
            </w:r>
            <w:proofErr w:type="gramEnd"/>
          </w:p>
          <w:p w14:paraId="717A7F52" w14:textId="77777777" w:rsidR="00DA31D8" w:rsidRPr="00DA31D8" w:rsidRDefault="00DA31D8" w:rsidP="00DA31D8">
            <w:pPr>
              <w:rPr>
                <w:rFonts w:ascii="Times New Roman" w:hAnsi="Times New Roman" w:cs="Times New Roman"/>
              </w:rPr>
            </w:pPr>
          </w:p>
          <w:p w14:paraId="037358EA" w14:textId="77777777" w:rsidR="00DA31D8" w:rsidRPr="00DA31D8" w:rsidRDefault="00DA31D8" w:rsidP="00DA31D8">
            <w:pPr>
              <w:rPr>
                <w:rFonts w:ascii="Times New Roman" w:hAnsi="Times New Roman" w:cs="Times New Roman"/>
              </w:rPr>
            </w:pPr>
          </w:p>
          <w:p w14:paraId="7B26C0AD" w14:textId="77777777" w:rsidR="00DA31D8" w:rsidRPr="00DA31D8" w:rsidRDefault="00DA31D8" w:rsidP="00DA31D8">
            <w:pPr>
              <w:rPr>
                <w:rFonts w:ascii="Times New Roman" w:hAnsi="Times New Roman" w:cs="Times New Roman"/>
              </w:rPr>
            </w:pPr>
          </w:p>
          <w:p w14:paraId="18BAAB7B" w14:textId="77777777" w:rsidR="00DA31D8" w:rsidRPr="00DA31D8" w:rsidRDefault="00DA31D8" w:rsidP="00DA31D8">
            <w:pPr>
              <w:rPr>
                <w:rFonts w:ascii="Times New Roman" w:hAnsi="Times New Roman" w:cs="Times New Roman"/>
              </w:rPr>
            </w:pPr>
          </w:p>
          <w:p w14:paraId="4C514043" w14:textId="77777777" w:rsidR="00DA31D8" w:rsidRPr="00DA31D8" w:rsidRDefault="00DA31D8" w:rsidP="00DA31D8">
            <w:pPr>
              <w:rPr>
                <w:rFonts w:ascii="Times New Roman" w:hAnsi="Times New Roman" w:cs="Times New Roman"/>
              </w:rPr>
            </w:pPr>
          </w:p>
          <w:p w14:paraId="641B151E" w14:textId="77777777" w:rsidR="00DA31D8" w:rsidRPr="00DA31D8" w:rsidRDefault="00DA31D8" w:rsidP="00DA31D8">
            <w:pPr>
              <w:widowControl w:val="0"/>
              <w:autoSpaceDE w:val="0"/>
              <w:autoSpaceDN w:val="0"/>
              <w:adjustRightInd w:val="0"/>
              <w:rPr>
                <w:rFonts w:ascii="Times New Roman" w:hAnsi="Times New Roman" w:cs="Times New Roman"/>
              </w:rPr>
            </w:pPr>
          </w:p>
          <w:p w14:paraId="7E060460" w14:textId="77777777" w:rsidR="00DA31D8" w:rsidRPr="00DA31D8" w:rsidRDefault="00DA31D8" w:rsidP="00DA31D8">
            <w:pPr>
              <w:widowControl w:val="0"/>
              <w:autoSpaceDE w:val="0"/>
              <w:autoSpaceDN w:val="0"/>
              <w:adjustRightInd w:val="0"/>
              <w:rPr>
                <w:rFonts w:ascii="Times New Roman" w:hAnsi="Times New Roman" w:cs="Times New Roman"/>
              </w:rPr>
            </w:pPr>
          </w:p>
          <w:p w14:paraId="47E2C6F8" w14:textId="77777777" w:rsidR="00DA31D8" w:rsidRPr="00DA31D8" w:rsidRDefault="00DA31D8" w:rsidP="00DA31D8">
            <w:pPr>
              <w:widowControl w:val="0"/>
              <w:autoSpaceDE w:val="0"/>
              <w:autoSpaceDN w:val="0"/>
              <w:adjustRightInd w:val="0"/>
              <w:rPr>
                <w:rFonts w:ascii="Times New Roman" w:hAnsi="Times New Roman" w:cs="Times New Roman"/>
              </w:rPr>
            </w:pPr>
            <w:r w:rsidRPr="00DA31D8">
              <w:rPr>
                <w:rFonts w:ascii="Times New Roman" w:hAnsi="Times New Roman" w:cs="Times New Roman"/>
              </w:rPr>
              <w:t xml:space="preserve"> </w:t>
            </w:r>
          </w:p>
          <w:p w14:paraId="61F7E7BE" w14:textId="77777777" w:rsidR="00DA31D8" w:rsidRPr="00DA31D8" w:rsidRDefault="00DA31D8" w:rsidP="00DA31D8">
            <w:pPr>
              <w:widowControl w:val="0"/>
              <w:autoSpaceDE w:val="0"/>
              <w:autoSpaceDN w:val="0"/>
              <w:adjustRightInd w:val="0"/>
              <w:rPr>
                <w:rFonts w:ascii="Times New Roman" w:hAnsi="Times New Roman" w:cs="Times New Roman"/>
              </w:rPr>
            </w:pPr>
          </w:p>
          <w:p w14:paraId="7E824115" w14:textId="77777777" w:rsidR="00DA31D8" w:rsidRPr="00DA31D8" w:rsidRDefault="00DA31D8" w:rsidP="00DA31D8">
            <w:pPr>
              <w:widowControl w:val="0"/>
              <w:autoSpaceDE w:val="0"/>
              <w:autoSpaceDN w:val="0"/>
              <w:adjustRightInd w:val="0"/>
              <w:rPr>
                <w:rFonts w:ascii="Times New Roman" w:hAnsi="Times New Roman" w:cs="Times New Roman"/>
              </w:rPr>
            </w:pPr>
          </w:p>
          <w:p w14:paraId="6607B365" w14:textId="77777777" w:rsidR="00DA31D8" w:rsidRPr="00DA31D8" w:rsidRDefault="00DA31D8" w:rsidP="00DA31D8">
            <w:pPr>
              <w:widowControl w:val="0"/>
              <w:autoSpaceDE w:val="0"/>
              <w:autoSpaceDN w:val="0"/>
              <w:adjustRightInd w:val="0"/>
              <w:rPr>
                <w:rFonts w:ascii="Times New Roman" w:hAnsi="Times New Roman" w:cs="Times New Roman"/>
              </w:rPr>
            </w:pPr>
            <w:proofErr w:type="gramStart"/>
            <w:r w:rsidRPr="00DA31D8">
              <w:rPr>
                <w:rFonts w:ascii="Times New Roman" w:hAnsi="Times New Roman" w:cs="Times New Roman"/>
              </w:rPr>
              <w:t>VV - výtvarné</w:t>
            </w:r>
            <w:proofErr w:type="gramEnd"/>
            <w:r w:rsidRPr="00DA31D8">
              <w:rPr>
                <w:rFonts w:ascii="Times New Roman" w:hAnsi="Times New Roman" w:cs="Times New Roman"/>
              </w:rPr>
              <w:t xml:space="preserve"> zpracování textu </w:t>
            </w:r>
          </w:p>
          <w:p w14:paraId="507A11C4" w14:textId="77777777" w:rsidR="00DA31D8" w:rsidRPr="00DA31D8" w:rsidRDefault="00DA31D8" w:rsidP="00DA31D8">
            <w:pPr>
              <w:widowControl w:val="0"/>
              <w:autoSpaceDE w:val="0"/>
              <w:autoSpaceDN w:val="0"/>
              <w:adjustRightInd w:val="0"/>
              <w:rPr>
                <w:rFonts w:ascii="Times New Roman" w:hAnsi="Times New Roman" w:cs="Times New Roman"/>
              </w:rPr>
            </w:pPr>
          </w:p>
          <w:p w14:paraId="76087181" w14:textId="77777777" w:rsidR="00DA31D8" w:rsidRPr="00DA31D8" w:rsidRDefault="00DA31D8" w:rsidP="00DA31D8">
            <w:pPr>
              <w:widowControl w:val="0"/>
              <w:autoSpaceDE w:val="0"/>
              <w:autoSpaceDN w:val="0"/>
              <w:adjustRightInd w:val="0"/>
              <w:rPr>
                <w:rFonts w:ascii="Times New Roman" w:hAnsi="Times New Roman" w:cs="Times New Roman"/>
              </w:rPr>
            </w:pPr>
          </w:p>
          <w:p w14:paraId="3CF751E2" w14:textId="77777777" w:rsidR="00DA31D8" w:rsidRPr="00DA31D8" w:rsidRDefault="00DA31D8" w:rsidP="00DA31D8">
            <w:pPr>
              <w:widowControl w:val="0"/>
              <w:autoSpaceDE w:val="0"/>
              <w:autoSpaceDN w:val="0"/>
              <w:adjustRightInd w:val="0"/>
              <w:rPr>
                <w:rFonts w:ascii="Times New Roman" w:hAnsi="Times New Roman" w:cs="Times New Roman"/>
              </w:rPr>
            </w:pPr>
          </w:p>
          <w:p w14:paraId="770D13DB" w14:textId="77777777" w:rsidR="00DA31D8" w:rsidRPr="00DA31D8" w:rsidRDefault="00DA31D8" w:rsidP="00DA31D8">
            <w:pPr>
              <w:widowControl w:val="0"/>
              <w:autoSpaceDE w:val="0"/>
              <w:autoSpaceDN w:val="0"/>
              <w:adjustRightInd w:val="0"/>
              <w:rPr>
                <w:rFonts w:ascii="Times New Roman" w:hAnsi="Times New Roman" w:cs="Times New Roman"/>
              </w:rPr>
            </w:pPr>
            <w:proofErr w:type="gramStart"/>
            <w:r w:rsidRPr="00DA31D8">
              <w:rPr>
                <w:rFonts w:ascii="Times New Roman" w:hAnsi="Times New Roman" w:cs="Times New Roman"/>
              </w:rPr>
              <w:t>HV - spojení</w:t>
            </w:r>
            <w:proofErr w:type="gramEnd"/>
            <w:r w:rsidRPr="00DA31D8">
              <w:rPr>
                <w:rFonts w:ascii="Times New Roman" w:hAnsi="Times New Roman" w:cs="Times New Roman"/>
              </w:rPr>
              <w:t xml:space="preserve"> slovo a píseň</w:t>
            </w:r>
          </w:p>
          <w:p w14:paraId="4BBFA0B5" w14:textId="77777777" w:rsidR="00DA31D8" w:rsidRPr="00DA31D8" w:rsidRDefault="00DA31D8" w:rsidP="00DA31D8">
            <w:pPr>
              <w:widowControl w:val="0"/>
              <w:autoSpaceDE w:val="0"/>
              <w:autoSpaceDN w:val="0"/>
              <w:adjustRightInd w:val="0"/>
              <w:rPr>
                <w:rFonts w:ascii="Times New Roman" w:hAnsi="Times New Roman" w:cs="Times New Roman"/>
              </w:rPr>
            </w:pPr>
            <w:r w:rsidRPr="00DA31D8">
              <w:rPr>
                <w:rFonts w:ascii="Times New Roman" w:hAnsi="Times New Roman" w:cs="Times New Roman"/>
              </w:rPr>
              <w:t xml:space="preserve">      -poslech zhudebněných literárních textů</w:t>
            </w:r>
          </w:p>
          <w:p w14:paraId="11852C2E" w14:textId="77777777" w:rsidR="00DA31D8" w:rsidRDefault="00DA31D8" w:rsidP="00DA31D8">
            <w:pPr>
              <w:rPr>
                <w:rFonts w:ascii="Times New Roman" w:hAnsi="Times New Roman" w:cs="Times New Roman"/>
              </w:rPr>
            </w:pPr>
          </w:p>
          <w:p w14:paraId="3CFC8DD1" w14:textId="77777777" w:rsidR="0095454C" w:rsidRPr="00DA31D8" w:rsidRDefault="0095454C" w:rsidP="00DA31D8">
            <w:pPr>
              <w:rPr>
                <w:rFonts w:ascii="Times New Roman" w:hAnsi="Times New Roman" w:cs="Times New Roman"/>
              </w:rPr>
            </w:pPr>
          </w:p>
        </w:tc>
      </w:tr>
      <w:tr w:rsidR="00DA31D8" w:rsidRPr="00916FA8" w14:paraId="74C11785" w14:textId="77777777" w:rsidTr="003524ED">
        <w:tc>
          <w:tcPr>
            <w:tcW w:w="12616" w:type="dxa"/>
            <w:gridSpan w:val="3"/>
          </w:tcPr>
          <w:p w14:paraId="13FB2DDC" w14:textId="77777777" w:rsidR="00DA31D8" w:rsidRPr="00DA31D8" w:rsidRDefault="00DA31D8" w:rsidP="00DA31D8">
            <w:pPr>
              <w:rPr>
                <w:rFonts w:ascii="Times New Roman" w:hAnsi="Times New Roman" w:cs="Times New Roman"/>
                <w:b/>
                <w:sz w:val="32"/>
                <w:szCs w:val="32"/>
              </w:rPr>
            </w:pPr>
            <w:r w:rsidRPr="00DA31D8">
              <w:rPr>
                <w:rFonts w:ascii="Times New Roman" w:hAnsi="Times New Roman" w:cs="Times New Roman"/>
                <w:b/>
                <w:sz w:val="32"/>
                <w:szCs w:val="32"/>
              </w:rPr>
              <w:lastRenderedPageBreak/>
              <w:t>Předmět: Český jazyk</w:t>
            </w:r>
          </w:p>
        </w:tc>
        <w:tc>
          <w:tcPr>
            <w:tcW w:w="2835" w:type="dxa"/>
          </w:tcPr>
          <w:p w14:paraId="261AFF4E" w14:textId="77777777" w:rsidR="00DA31D8" w:rsidRPr="00DA31D8" w:rsidRDefault="00DA31D8" w:rsidP="00DA31D8">
            <w:pPr>
              <w:rPr>
                <w:rFonts w:ascii="Times New Roman" w:hAnsi="Times New Roman" w:cs="Times New Roman"/>
                <w:b/>
                <w:sz w:val="32"/>
                <w:szCs w:val="32"/>
              </w:rPr>
            </w:pPr>
            <w:r w:rsidRPr="00DA31D8">
              <w:rPr>
                <w:rFonts w:ascii="Times New Roman" w:hAnsi="Times New Roman" w:cs="Times New Roman"/>
                <w:b/>
                <w:sz w:val="32"/>
                <w:szCs w:val="32"/>
              </w:rPr>
              <w:t>Ročník: 3.</w:t>
            </w:r>
          </w:p>
        </w:tc>
      </w:tr>
      <w:tr w:rsidR="00DA31D8" w:rsidRPr="00916FA8" w14:paraId="3AD09BE8" w14:textId="77777777" w:rsidTr="003524ED">
        <w:tc>
          <w:tcPr>
            <w:tcW w:w="4253" w:type="dxa"/>
          </w:tcPr>
          <w:p w14:paraId="2EB02E65" w14:textId="77777777" w:rsidR="00DA31D8" w:rsidRPr="00DA31D8" w:rsidRDefault="00DA31D8" w:rsidP="00DA31D8">
            <w:pPr>
              <w:jc w:val="center"/>
              <w:rPr>
                <w:rFonts w:ascii="Times New Roman" w:hAnsi="Times New Roman" w:cs="Times New Roman"/>
                <w:b/>
                <w:sz w:val="24"/>
                <w:szCs w:val="24"/>
              </w:rPr>
            </w:pPr>
            <w:r w:rsidRPr="00DA31D8">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37F0B3E1" w14:textId="77777777" w:rsidR="00DA31D8" w:rsidRPr="00DA31D8" w:rsidRDefault="00DA31D8" w:rsidP="00DA31D8">
            <w:pPr>
              <w:jc w:val="center"/>
              <w:rPr>
                <w:rFonts w:ascii="Times New Roman" w:hAnsi="Times New Roman" w:cs="Times New Roman"/>
                <w:b/>
                <w:sz w:val="24"/>
                <w:szCs w:val="24"/>
              </w:rPr>
            </w:pPr>
            <w:r w:rsidRPr="00DA31D8">
              <w:rPr>
                <w:rFonts w:ascii="Times New Roman" w:hAnsi="Times New Roman" w:cs="Times New Roman"/>
                <w:b/>
                <w:sz w:val="24"/>
                <w:szCs w:val="24"/>
              </w:rPr>
              <w:t xml:space="preserve">Školní výstupy </w:t>
            </w:r>
          </w:p>
        </w:tc>
        <w:tc>
          <w:tcPr>
            <w:tcW w:w="4110" w:type="dxa"/>
          </w:tcPr>
          <w:p w14:paraId="28319AC1" w14:textId="77777777" w:rsidR="00DA31D8" w:rsidRPr="00DA31D8" w:rsidRDefault="00DA31D8" w:rsidP="00DA31D8">
            <w:pPr>
              <w:jc w:val="center"/>
              <w:rPr>
                <w:rFonts w:ascii="Times New Roman" w:hAnsi="Times New Roman" w:cs="Times New Roman"/>
                <w:b/>
                <w:sz w:val="24"/>
                <w:szCs w:val="24"/>
              </w:rPr>
            </w:pPr>
            <w:r w:rsidRPr="00DA31D8">
              <w:rPr>
                <w:rFonts w:ascii="Times New Roman" w:hAnsi="Times New Roman" w:cs="Times New Roman"/>
                <w:b/>
                <w:sz w:val="24"/>
                <w:szCs w:val="24"/>
              </w:rPr>
              <w:t>Učivo</w:t>
            </w:r>
          </w:p>
        </w:tc>
        <w:tc>
          <w:tcPr>
            <w:tcW w:w="2835" w:type="dxa"/>
          </w:tcPr>
          <w:p w14:paraId="120A93B1" w14:textId="77777777" w:rsidR="00DA31D8" w:rsidRPr="00DA31D8" w:rsidRDefault="00DA31D8" w:rsidP="00DA31D8">
            <w:pPr>
              <w:jc w:val="center"/>
              <w:rPr>
                <w:rFonts w:ascii="Times New Roman" w:hAnsi="Times New Roman" w:cs="Times New Roman"/>
                <w:b/>
                <w:sz w:val="24"/>
                <w:szCs w:val="24"/>
              </w:rPr>
            </w:pPr>
            <w:r w:rsidRPr="00DA31D8">
              <w:rPr>
                <w:rFonts w:ascii="Times New Roman" w:hAnsi="Times New Roman" w:cs="Times New Roman"/>
                <w:b/>
                <w:sz w:val="24"/>
                <w:szCs w:val="24"/>
              </w:rPr>
              <w:t>Průřezová témata, mezipředmětové vztahy</w:t>
            </w:r>
          </w:p>
        </w:tc>
      </w:tr>
      <w:tr w:rsidR="00DA31D8" w:rsidRPr="00916FA8" w14:paraId="2D4B2460" w14:textId="77777777" w:rsidTr="003524ED">
        <w:tc>
          <w:tcPr>
            <w:tcW w:w="4253" w:type="dxa"/>
          </w:tcPr>
          <w:p w14:paraId="6FF9EC5E" w14:textId="77777777" w:rsidR="00DA31D8" w:rsidRPr="00DA31D8" w:rsidRDefault="00DA31D8" w:rsidP="00DA31D8">
            <w:pPr>
              <w:rPr>
                <w:rFonts w:ascii="Times New Roman" w:hAnsi="Times New Roman" w:cs="Times New Roman"/>
              </w:rPr>
            </w:pPr>
          </w:p>
          <w:p w14:paraId="61EDD13A" w14:textId="77777777" w:rsidR="00DA31D8" w:rsidRPr="00DA31D8" w:rsidRDefault="00DA31D8" w:rsidP="00DA31D8">
            <w:pPr>
              <w:rPr>
                <w:rFonts w:ascii="Times New Roman" w:hAnsi="Times New Roman" w:cs="Times New Roman"/>
              </w:rPr>
            </w:pPr>
          </w:p>
          <w:p w14:paraId="7B807A4E"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Na základě vlastních zážitků tvoří krátký mluvený projev</w:t>
            </w:r>
          </w:p>
          <w:p w14:paraId="0AE0F32E" w14:textId="77777777" w:rsidR="00DA31D8" w:rsidRPr="00DA31D8" w:rsidRDefault="00DA31D8" w:rsidP="00DA31D8">
            <w:pPr>
              <w:rPr>
                <w:rFonts w:ascii="Times New Roman" w:hAnsi="Times New Roman" w:cs="Times New Roman"/>
              </w:rPr>
            </w:pPr>
          </w:p>
          <w:p w14:paraId="72DDF477" w14:textId="77777777" w:rsidR="00DA31D8" w:rsidRPr="00DA31D8" w:rsidRDefault="00DA31D8" w:rsidP="00DA31D8">
            <w:pPr>
              <w:rPr>
                <w:rFonts w:ascii="Times New Roman" w:hAnsi="Times New Roman" w:cs="Times New Roman"/>
              </w:rPr>
            </w:pPr>
          </w:p>
          <w:p w14:paraId="47F86161" w14:textId="77777777" w:rsidR="00DA31D8" w:rsidRPr="00DA31D8" w:rsidRDefault="00DA31D8" w:rsidP="00DA31D8">
            <w:pPr>
              <w:rPr>
                <w:rFonts w:ascii="Times New Roman" w:hAnsi="Times New Roman" w:cs="Times New Roman"/>
              </w:rPr>
            </w:pPr>
          </w:p>
          <w:p w14:paraId="1EBCB2A9" w14:textId="77777777" w:rsidR="00DA31D8" w:rsidRPr="00DA31D8" w:rsidRDefault="00DA31D8" w:rsidP="00DA31D8">
            <w:pPr>
              <w:rPr>
                <w:rFonts w:ascii="Times New Roman" w:hAnsi="Times New Roman" w:cs="Times New Roman"/>
              </w:rPr>
            </w:pPr>
          </w:p>
          <w:p w14:paraId="481ED0DD"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Zvládá základní hygienické návyky spojené se psaním</w:t>
            </w:r>
          </w:p>
          <w:p w14:paraId="613F9576" w14:textId="77777777" w:rsidR="00DA31D8" w:rsidRPr="00DA31D8" w:rsidRDefault="00DA31D8" w:rsidP="00DA31D8">
            <w:pPr>
              <w:rPr>
                <w:rFonts w:ascii="Times New Roman" w:hAnsi="Times New Roman" w:cs="Times New Roman"/>
              </w:rPr>
            </w:pPr>
          </w:p>
          <w:p w14:paraId="5F55AE46"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Píše správné tvary písmen a číslic, správně spojuje písmena i slabiky, kontroluje vlastní písemný projev</w:t>
            </w:r>
          </w:p>
          <w:p w14:paraId="750BAE89" w14:textId="77777777" w:rsidR="00DA31D8" w:rsidRPr="00DA31D8" w:rsidRDefault="00DA31D8" w:rsidP="00DA31D8">
            <w:pPr>
              <w:rPr>
                <w:rFonts w:ascii="Times New Roman" w:hAnsi="Times New Roman" w:cs="Times New Roman"/>
              </w:rPr>
            </w:pPr>
          </w:p>
          <w:p w14:paraId="5C33A851" w14:textId="77777777" w:rsidR="00DA31D8" w:rsidRPr="00DA31D8" w:rsidRDefault="00DA31D8" w:rsidP="00DA31D8">
            <w:pPr>
              <w:rPr>
                <w:rFonts w:ascii="Times New Roman" w:hAnsi="Times New Roman" w:cs="Times New Roman"/>
              </w:rPr>
            </w:pPr>
          </w:p>
          <w:p w14:paraId="44CD10A7"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Píše věcně i formálně správně jednoduchá sdělení</w:t>
            </w:r>
          </w:p>
          <w:p w14:paraId="0A04BFB9" w14:textId="77777777" w:rsidR="00DA31D8" w:rsidRPr="00DA31D8" w:rsidRDefault="00DA31D8" w:rsidP="00DA31D8">
            <w:pPr>
              <w:rPr>
                <w:rFonts w:ascii="Times New Roman" w:hAnsi="Times New Roman" w:cs="Times New Roman"/>
              </w:rPr>
            </w:pPr>
          </w:p>
          <w:p w14:paraId="733BC2A4" w14:textId="77777777" w:rsidR="00DA31D8" w:rsidRPr="00DA31D8" w:rsidRDefault="00DA31D8" w:rsidP="00DA31D8">
            <w:pPr>
              <w:rPr>
                <w:rFonts w:ascii="Times New Roman" w:hAnsi="Times New Roman" w:cs="Times New Roman"/>
              </w:rPr>
            </w:pPr>
          </w:p>
          <w:p w14:paraId="56A714BF" w14:textId="77777777" w:rsidR="00DA31D8" w:rsidRPr="00DA31D8" w:rsidRDefault="00DA31D8" w:rsidP="00DA31D8">
            <w:pPr>
              <w:rPr>
                <w:rFonts w:ascii="Times New Roman" w:hAnsi="Times New Roman" w:cs="Times New Roman"/>
              </w:rPr>
            </w:pPr>
          </w:p>
          <w:p w14:paraId="62D3D74D"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Užívá v mluveném projevu správné gramatické tvary podstatných jmen, přídavných jmen a sloves</w:t>
            </w:r>
          </w:p>
          <w:p w14:paraId="73F77EBC" w14:textId="77777777" w:rsidR="00DA31D8" w:rsidRPr="00DA31D8" w:rsidRDefault="00692F6D" w:rsidP="00DA31D8">
            <w:pPr>
              <w:rPr>
                <w:rFonts w:ascii="Times New Roman" w:hAnsi="Times New Roman" w:cs="Times New Roman"/>
              </w:rPr>
            </w:pPr>
            <w:r>
              <w:rPr>
                <w:rFonts w:ascii="Times New Roman" w:hAnsi="Times New Roman" w:cs="Times New Roman"/>
              </w:rPr>
              <w:t>V krátkých mluvených projevech správně dýchá a volí vhodné tempo řeči</w:t>
            </w:r>
          </w:p>
          <w:p w14:paraId="78C5E35C" w14:textId="77777777" w:rsidR="00DA31D8" w:rsidRPr="00DA31D8" w:rsidRDefault="00DA31D8" w:rsidP="00DA31D8">
            <w:pPr>
              <w:rPr>
                <w:rFonts w:ascii="Times New Roman" w:hAnsi="Times New Roman" w:cs="Times New Roman"/>
              </w:rPr>
            </w:pPr>
          </w:p>
          <w:p w14:paraId="5AB0445F" w14:textId="77777777" w:rsidR="00DA31D8" w:rsidRPr="00DA31D8" w:rsidRDefault="00DA31D8" w:rsidP="00DA31D8">
            <w:pPr>
              <w:rPr>
                <w:rFonts w:ascii="Times New Roman" w:hAnsi="Times New Roman" w:cs="Times New Roman"/>
              </w:rPr>
            </w:pPr>
          </w:p>
          <w:p w14:paraId="373BC568" w14:textId="77777777" w:rsidR="00DA31D8" w:rsidRPr="00DA31D8" w:rsidRDefault="00DA31D8" w:rsidP="00DA31D8">
            <w:pPr>
              <w:rPr>
                <w:rFonts w:ascii="Times New Roman" w:hAnsi="Times New Roman" w:cs="Times New Roman"/>
              </w:rPr>
            </w:pPr>
          </w:p>
          <w:p w14:paraId="0B10F8E8" w14:textId="77777777" w:rsidR="00DA31D8" w:rsidRPr="00DA31D8" w:rsidRDefault="00DA31D8" w:rsidP="00DA31D8">
            <w:pPr>
              <w:rPr>
                <w:rFonts w:ascii="Times New Roman" w:hAnsi="Times New Roman" w:cs="Times New Roman"/>
              </w:rPr>
            </w:pPr>
          </w:p>
          <w:p w14:paraId="252992C2"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Rozlišuje v textu druhy vět podle postoje mluvčího a k jejich vytvoření volí vhodné jazykové i zvukové prostředky</w:t>
            </w:r>
          </w:p>
          <w:p w14:paraId="46EFD1FA" w14:textId="77777777" w:rsidR="00DA31D8" w:rsidRPr="00DA31D8" w:rsidRDefault="00DA31D8" w:rsidP="00DA31D8">
            <w:pPr>
              <w:rPr>
                <w:rFonts w:ascii="Times New Roman" w:hAnsi="Times New Roman" w:cs="Times New Roman"/>
              </w:rPr>
            </w:pPr>
          </w:p>
          <w:p w14:paraId="795731D1" w14:textId="77777777" w:rsidR="00DA31D8" w:rsidRPr="00DA31D8" w:rsidRDefault="00DA31D8" w:rsidP="00DA31D8">
            <w:pPr>
              <w:rPr>
                <w:rFonts w:ascii="Times New Roman" w:hAnsi="Times New Roman" w:cs="Times New Roman"/>
              </w:rPr>
            </w:pPr>
          </w:p>
          <w:p w14:paraId="211F2281" w14:textId="77777777" w:rsidR="00DA31D8" w:rsidRPr="00DA31D8" w:rsidRDefault="00DA31D8" w:rsidP="00DA31D8">
            <w:pPr>
              <w:rPr>
                <w:rFonts w:ascii="Times New Roman" w:hAnsi="Times New Roman" w:cs="Times New Roman"/>
              </w:rPr>
            </w:pPr>
          </w:p>
          <w:p w14:paraId="427B60D7" w14:textId="77777777" w:rsidR="00DA31D8" w:rsidRPr="00DA31D8" w:rsidRDefault="00DA31D8" w:rsidP="00DA31D8">
            <w:pPr>
              <w:rPr>
                <w:rFonts w:ascii="Times New Roman" w:hAnsi="Times New Roman" w:cs="Times New Roman"/>
              </w:rPr>
            </w:pPr>
          </w:p>
          <w:p w14:paraId="123EF7DE" w14:textId="77777777" w:rsidR="00DA31D8" w:rsidRPr="00DA31D8" w:rsidRDefault="00DA31D8" w:rsidP="00DA31D8">
            <w:pPr>
              <w:rPr>
                <w:rFonts w:ascii="Times New Roman" w:hAnsi="Times New Roman" w:cs="Times New Roman"/>
              </w:rPr>
            </w:pPr>
          </w:p>
          <w:p w14:paraId="14B7B85F"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Spojuje věty vhodnými spojkami a jinými spojovacími výrazy, tvoří jednoduchá souvětí</w:t>
            </w:r>
          </w:p>
          <w:p w14:paraId="6728DB3E" w14:textId="77777777" w:rsidR="00DA31D8" w:rsidRPr="00DA31D8" w:rsidRDefault="00DA31D8" w:rsidP="00DA31D8">
            <w:pPr>
              <w:rPr>
                <w:rFonts w:ascii="Times New Roman" w:hAnsi="Times New Roman" w:cs="Times New Roman"/>
              </w:rPr>
            </w:pPr>
          </w:p>
          <w:p w14:paraId="256FC559" w14:textId="77777777" w:rsidR="00DA31D8" w:rsidRPr="00DA31D8" w:rsidRDefault="00DA31D8" w:rsidP="00DA31D8">
            <w:pPr>
              <w:rPr>
                <w:rFonts w:ascii="Times New Roman" w:hAnsi="Times New Roman" w:cs="Times New Roman"/>
              </w:rPr>
            </w:pPr>
          </w:p>
          <w:p w14:paraId="4BF2A96B" w14:textId="77777777" w:rsidR="00DA31D8" w:rsidRPr="00DA31D8" w:rsidRDefault="00DA31D8" w:rsidP="00DA31D8">
            <w:pPr>
              <w:rPr>
                <w:rFonts w:ascii="Times New Roman" w:hAnsi="Times New Roman" w:cs="Times New Roman"/>
              </w:rPr>
            </w:pPr>
          </w:p>
          <w:p w14:paraId="375A4FA7" w14:textId="77777777" w:rsidR="00DA31D8" w:rsidRPr="00DA31D8" w:rsidRDefault="00DA31D8" w:rsidP="00DA31D8">
            <w:pPr>
              <w:rPr>
                <w:rFonts w:ascii="Times New Roman" w:hAnsi="Times New Roman" w:cs="Times New Roman"/>
              </w:rPr>
            </w:pPr>
          </w:p>
          <w:p w14:paraId="1EAE9515"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Odůvodňuje a píše správně:</w:t>
            </w:r>
          </w:p>
          <w:p w14:paraId="2A9A112F"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w:t>
            </w:r>
            <w:proofErr w:type="spellStart"/>
            <w:proofErr w:type="gramStart"/>
            <w:r w:rsidRPr="00DA31D8">
              <w:rPr>
                <w:rFonts w:ascii="Times New Roman" w:hAnsi="Times New Roman" w:cs="Times New Roman"/>
              </w:rPr>
              <w:t>i,í</w:t>
            </w:r>
            <w:proofErr w:type="spellEnd"/>
            <w:proofErr w:type="gramEnd"/>
            <w:r w:rsidRPr="00DA31D8">
              <w:rPr>
                <w:rFonts w:ascii="Times New Roman" w:hAnsi="Times New Roman" w:cs="Times New Roman"/>
              </w:rPr>
              <w:t>/</w:t>
            </w:r>
            <w:proofErr w:type="spellStart"/>
            <w:proofErr w:type="gramStart"/>
            <w:r w:rsidRPr="00DA31D8">
              <w:rPr>
                <w:rFonts w:ascii="Times New Roman" w:hAnsi="Times New Roman" w:cs="Times New Roman"/>
              </w:rPr>
              <w:t>y,ý</w:t>
            </w:r>
            <w:proofErr w:type="spellEnd"/>
            <w:proofErr w:type="gramEnd"/>
            <w:r w:rsidRPr="00DA31D8">
              <w:rPr>
                <w:rFonts w:ascii="Times New Roman" w:hAnsi="Times New Roman" w:cs="Times New Roman"/>
              </w:rPr>
              <w:t xml:space="preserve"> po tvrdých a měkkých souhláskách </w:t>
            </w:r>
          </w:p>
          <w:p w14:paraId="739207A5"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w:t>
            </w:r>
            <w:proofErr w:type="spellStart"/>
            <w:proofErr w:type="gramStart"/>
            <w:r w:rsidRPr="00DA31D8">
              <w:rPr>
                <w:rFonts w:ascii="Times New Roman" w:hAnsi="Times New Roman" w:cs="Times New Roman"/>
              </w:rPr>
              <w:t>i,í</w:t>
            </w:r>
            <w:proofErr w:type="spellEnd"/>
            <w:proofErr w:type="gramEnd"/>
            <w:r w:rsidRPr="00DA31D8">
              <w:rPr>
                <w:rFonts w:ascii="Times New Roman" w:hAnsi="Times New Roman" w:cs="Times New Roman"/>
              </w:rPr>
              <w:t>/</w:t>
            </w:r>
            <w:proofErr w:type="spellStart"/>
            <w:proofErr w:type="gramStart"/>
            <w:r w:rsidRPr="00DA31D8">
              <w:rPr>
                <w:rFonts w:ascii="Times New Roman" w:hAnsi="Times New Roman" w:cs="Times New Roman"/>
              </w:rPr>
              <w:t>y,ý</w:t>
            </w:r>
            <w:proofErr w:type="spellEnd"/>
            <w:proofErr w:type="gramEnd"/>
            <w:r w:rsidRPr="00DA31D8">
              <w:rPr>
                <w:rFonts w:ascii="Times New Roman" w:hAnsi="Times New Roman" w:cs="Times New Roman"/>
              </w:rPr>
              <w:t xml:space="preserve"> po obojetných souhláskách  </w:t>
            </w:r>
          </w:p>
          <w:p w14:paraId="443C4166"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ve vyjmenovaných slovech</w:t>
            </w:r>
          </w:p>
          <w:p w14:paraId="56A5B4A7"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w:t>
            </w:r>
            <w:proofErr w:type="spellStart"/>
            <w:r w:rsidRPr="00DA31D8">
              <w:rPr>
                <w:rFonts w:ascii="Times New Roman" w:hAnsi="Times New Roman" w:cs="Times New Roman"/>
              </w:rPr>
              <w:t>dě</w:t>
            </w:r>
            <w:proofErr w:type="spellEnd"/>
            <w:r w:rsidRPr="00DA31D8">
              <w:rPr>
                <w:rFonts w:ascii="Times New Roman" w:hAnsi="Times New Roman" w:cs="Times New Roman"/>
              </w:rPr>
              <w:t xml:space="preserve">, tě, ně, ú/ů, </w:t>
            </w:r>
            <w:proofErr w:type="spellStart"/>
            <w:r w:rsidRPr="00DA31D8">
              <w:rPr>
                <w:rFonts w:ascii="Times New Roman" w:hAnsi="Times New Roman" w:cs="Times New Roman"/>
              </w:rPr>
              <w:t>bě</w:t>
            </w:r>
            <w:proofErr w:type="spellEnd"/>
            <w:r w:rsidRPr="00DA31D8">
              <w:rPr>
                <w:rFonts w:ascii="Times New Roman" w:hAnsi="Times New Roman" w:cs="Times New Roman"/>
              </w:rPr>
              <w:t xml:space="preserve">, </w:t>
            </w:r>
            <w:proofErr w:type="spellStart"/>
            <w:r w:rsidRPr="00DA31D8">
              <w:rPr>
                <w:rFonts w:ascii="Times New Roman" w:hAnsi="Times New Roman" w:cs="Times New Roman"/>
              </w:rPr>
              <w:t>pě</w:t>
            </w:r>
            <w:proofErr w:type="spellEnd"/>
            <w:r w:rsidRPr="00DA31D8">
              <w:rPr>
                <w:rFonts w:ascii="Times New Roman" w:hAnsi="Times New Roman" w:cs="Times New Roman"/>
              </w:rPr>
              <w:t xml:space="preserve">, </w:t>
            </w:r>
            <w:proofErr w:type="spellStart"/>
            <w:r w:rsidRPr="00DA31D8">
              <w:rPr>
                <w:rFonts w:ascii="Times New Roman" w:hAnsi="Times New Roman" w:cs="Times New Roman"/>
              </w:rPr>
              <w:t>vě</w:t>
            </w:r>
            <w:proofErr w:type="spellEnd"/>
            <w:r w:rsidRPr="00DA31D8">
              <w:rPr>
                <w:rFonts w:ascii="Times New Roman" w:hAnsi="Times New Roman" w:cs="Times New Roman"/>
              </w:rPr>
              <w:t xml:space="preserve">, mě </w:t>
            </w:r>
          </w:p>
          <w:p w14:paraId="2E105943"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velká písmena na začátku věty </w:t>
            </w:r>
          </w:p>
          <w:p w14:paraId="443D3D13"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a v typických případech vlastních jmen osob, zvířat a místních pojmenování</w:t>
            </w:r>
          </w:p>
          <w:p w14:paraId="7C5CE4A8" w14:textId="77777777" w:rsidR="00DA31D8" w:rsidRPr="00DA31D8" w:rsidRDefault="00DA31D8" w:rsidP="00DA31D8">
            <w:pPr>
              <w:rPr>
                <w:rFonts w:ascii="Times New Roman" w:hAnsi="Times New Roman" w:cs="Times New Roman"/>
              </w:rPr>
            </w:pPr>
          </w:p>
          <w:p w14:paraId="12BCEA4F" w14:textId="77777777" w:rsidR="00DA31D8" w:rsidRPr="00DA31D8" w:rsidRDefault="00692F6D" w:rsidP="00DA31D8">
            <w:pPr>
              <w:rPr>
                <w:rFonts w:ascii="Times New Roman" w:hAnsi="Times New Roman" w:cs="Times New Roman"/>
              </w:rPr>
            </w:pPr>
            <w:r>
              <w:rPr>
                <w:rFonts w:ascii="Times New Roman" w:hAnsi="Times New Roman" w:cs="Times New Roman"/>
              </w:rPr>
              <w:t>Porovnává a třídí slova podle zobecněného významu – děj, věc, okolnost, vlastnost</w:t>
            </w:r>
          </w:p>
          <w:p w14:paraId="7475941D" w14:textId="77777777" w:rsidR="00DA31D8" w:rsidRPr="00DA31D8" w:rsidRDefault="00DA31D8" w:rsidP="00DA31D8">
            <w:pPr>
              <w:rPr>
                <w:rFonts w:ascii="Times New Roman" w:hAnsi="Times New Roman" w:cs="Times New Roman"/>
              </w:rPr>
            </w:pPr>
          </w:p>
          <w:p w14:paraId="5DC01E4F" w14:textId="77777777" w:rsidR="00DA31D8" w:rsidRPr="00DA31D8" w:rsidRDefault="00DA31D8" w:rsidP="00DA31D8">
            <w:pPr>
              <w:rPr>
                <w:rFonts w:ascii="Times New Roman" w:hAnsi="Times New Roman" w:cs="Times New Roman"/>
              </w:rPr>
            </w:pPr>
          </w:p>
          <w:p w14:paraId="2E57AD9E" w14:textId="77777777" w:rsidR="00DA31D8" w:rsidRDefault="00DA31D8" w:rsidP="00DA31D8">
            <w:pPr>
              <w:rPr>
                <w:rFonts w:ascii="Times New Roman" w:hAnsi="Times New Roman" w:cs="Times New Roman"/>
              </w:rPr>
            </w:pPr>
          </w:p>
          <w:p w14:paraId="74AC55F8" w14:textId="77777777" w:rsidR="00692F6D" w:rsidRDefault="00692F6D" w:rsidP="00DA31D8">
            <w:pPr>
              <w:rPr>
                <w:rFonts w:ascii="Times New Roman" w:hAnsi="Times New Roman" w:cs="Times New Roman"/>
              </w:rPr>
            </w:pPr>
          </w:p>
          <w:p w14:paraId="126B078E" w14:textId="77777777" w:rsidR="00692F6D" w:rsidRDefault="00692F6D" w:rsidP="00DA31D8">
            <w:pPr>
              <w:rPr>
                <w:rFonts w:ascii="Times New Roman" w:hAnsi="Times New Roman" w:cs="Times New Roman"/>
              </w:rPr>
            </w:pPr>
          </w:p>
          <w:p w14:paraId="2F0D7AD3" w14:textId="77777777" w:rsidR="00692F6D" w:rsidRPr="00DA31D8" w:rsidRDefault="00692F6D" w:rsidP="00DA31D8">
            <w:pPr>
              <w:rPr>
                <w:rFonts w:ascii="Times New Roman" w:hAnsi="Times New Roman" w:cs="Times New Roman"/>
              </w:rPr>
            </w:pPr>
          </w:p>
          <w:p w14:paraId="332DB8E2" w14:textId="77777777" w:rsidR="00DA31D8" w:rsidRPr="00DA31D8" w:rsidRDefault="00DA31D8" w:rsidP="00DA31D8">
            <w:pPr>
              <w:rPr>
                <w:rFonts w:ascii="Times New Roman" w:hAnsi="Times New Roman" w:cs="Times New Roman"/>
              </w:rPr>
            </w:pPr>
          </w:p>
          <w:p w14:paraId="7C1A93D5"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Seřadí ilustrace podle dějové posloupnosti </w:t>
            </w:r>
          </w:p>
          <w:p w14:paraId="22A65B80"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a vypráví podle nich jednoduchý příběh</w:t>
            </w:r>
          </w:p>
          <w:p w14:paraId="6311008F" w14:textId="77777777" w:rsidR="00DA31D8" w:rsidRPr="00DA31D8" w:rsidRDefault="00DA31D8" w:rsidP="00DA31D8">
            <w:pPr>
              <w:rPr>
                <w:rFonts w:ascii="Times New Roman" w:hAnsi="Times New Roman" w:cs="Times New Roman"/>
              </w:rPr>
            </w:pPr>
          </w:p>
          <w:p w14:paraId="1E4F5D98" w14:textId="77777777" w:rsidR="00DA31D8" w:rsidRPr="00DA31D8" w:rsidRDefault="00DA31D8" w:rsidP="00DA31D8">
            <w:pPr>
              <w:rPr>
                <w:rFonts w:ascii="Times New Roman" w:hAnsi="Times New Roman" w:cs="Times New Roman"/>
              </w:rPr>
            </w:pPr>
          </w:p>
          <w:p w14:paraId="65C65C6B" w14:textId="77777777" w:rsidR="00DA31D8" w:rsidRPr="00DA31D8" w:rsidRDefault="00DA31D8" w:rsidP="00DA31D8">
            <w:pPr>
              <w:rPr>
                <w:rFonts w:ascii="Times New Roman" w:hAnsi="Times New Roman" w:cs="Times New Roman"/>
              </w:rPr>
            </w:pPr>
          </w:p>
          <w:p w14:paraId="05D46AAA" w14:textId="77777777" w:rsidR="00DA31D8" w:rsidRPr="00DA31D8" w:rsidRDefault="00DA31D8" w:rsidP="00DA31D8">
            <w:pPr>
              <w:rPr>
                <w:rFonts w:ascii="Times New Roman" w:hAnsi="Times New Roman" w:cs="Times New Roman"/>
              </w:rPr>
            </w:pPr>
          </w:p>
          <w:p w14:paraId="410C9D8D" w14:textId="77777777" w:rsidR="004E2F48" w:rsidRPr="00DA31D8" w:rsidRDefault="004E2F48" w:rsidP="00DA31D8">
            <w:pPr>
              <w:rPr>
                <w:rFonts w:ascii="Times New Roman" w:hAnsi="Times New Roman" w:cs="Times New Roman"/>
              </w:rPr>
            </w:pPr>
          </w:p>
        </w:tc>
        <w:tc>
          <w:tcPr>
            <w:tcW w:w="4253" w:type="dxa"/>
          </w:tcPr>
          <w:p w14:paraId="1C0500FE" w14:textId="77777777" w:rsidR="00DA31D8" w:rsidRPr="00DA31D8" w:rsidRDefault="00DA31D8" w:rsidP="00DA31D8">
            <w:pPr>
              <w:rPr>
                <w:rFonts w:ascii="Times New Roman" w:hAnsi="Times New Roman" w:cs="Times New Roman"/>
                <w:sz w:val="16"/>
                <w:szCs w:val="16"/>
              </w:rPr>
            </w:pPr>
          </w:p>
          <w:p w14:paraId="0703D0CA"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zdokonaluje se v plynulém a výrazném čtení</w:t>
            </w:r>
          </w:p>
          <w:p w14:paraId="386D97EC"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umí číst potichu i předčítat nahlas</w:t>
            </w:r>
          </w:p>
          <w:p w14:paraId="5F69F799"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orientuje se v textu</w:t>
            </w:r>
          </w:p>
          <w:p w14:paraId="7F4C91A1"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využívá četbu jako zdroj poznatků</w:t>
            </w:r>
          </w:p>
          <w:p w14:paraId="377BC0A7"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čte s porozuměním</w:t>
            </w:r>
          </w:p>
          <w:p w14:paraId="219AA78D" w14:textId="77777777" w:rsidR="00DA31D8" w:rsidRPr="00DA31D8" w:rsidRDefault="00DA31D8" w:rsidP="00DA31D8">
            <w:pPr>
              <w:rPr>
                <w:rFonts w:ascii="Times New Roman" w:hAnsi="Times New Roman" w:cs="Times New Roman"/>
                <w:sz w:val="16"/>
                <w:szCs w:val="16"/>
              </w:rPr>
            </w:pPr>
          </w:p>
          <w:p w14:paraId="451AA0BE"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vyjadřuje se souvisle a klade otázky</w:t>
            </w:r>
          </w:p>
          <w:p w14:paraId="29956EAB" w14:textId="77777777" w:rsidR="00DA31D8" w:rsidRPr="00DA31D8" w:rsidRDefault="00DA31D8" w:rsidP="00DA31D8">
            <w:pPr>
              <w:rPr>
                <w:rFonts w:ascii="Times New Roman" w:hAnsi="Times New Roman" w:cs="Times New Roman"/>
              </w:rPr>
            </w:pPr>
          </w:p>
          <w:p w14:paraId="64C36133"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-pokouší se o tvoření osnovy</w:t>
            </w:r>
          </w:p>
          <w:p w14:paraId="3674BB84"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vypravuje podle jednoduché osnovy</w:t>
            </w:r>
          </w:p>
          <w:p w14:paraId="374A9690"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popisuje jednoduché předměty a činnosti</w:t>
            </w:r>
          </w:p>
          <w:p w14:paraId="437EE376" w14:textId="77777777" w:rsidR="00DA31D8" w:rsidRPr="00DA31D8" w:rsidRDefault="00DA31D8" w:rsidP="00DA31D8">
            <w:pPr>
              <w:rPr>
                <w:rFonts w:ascii="Times New Roman" w:hAnsi="Times New Roman" w:cs="Times New Roman"/>
                <w:sz w:val="16"/>
                <w:szCs w:val="16"/>
              </w:rPr>
            </w:pPr>
          </w:p>
          <w:p w14:paraId="75E8F4D7"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postupně si automatizuje psací pohyb</w:t>
            </w:r>
          </w:p>
          <w:p w14:paraId="0505C72F"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opis, přepis textu</w:t>
            </w:r>
          </w:p>
          <w:p w14:paraId="49B6F8EA"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dbá na celkovou úpravu písemného projevu</w:t>
            </w:r>
          </w:p>
          <w:p w14:paraId="0B78149C"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dbá na čitelný a přehledný písemný projev (adresa, pozvánka, dopis, popis)</w:t>
            </w:r>
          </w:p>
          <w:p w14:paraId="18BB51DB" w14:textId="77777777" w:rsidR="00DA31D8" w:rsidRPr="00DA31D8" w:rsidRDefault="00DA31D8" w:rsidP="00DA31D8">
            <w:pPr>
              <w:rPr>
                <w:rFonts w:ascii="Times New Roman" w:hAnsi="Times New Roman" w:cs="Times New Roman"/>
                <w:sz w:val="16"/>
                <w:szCs w:val="16"/>
              </w:rPr>
            </w:pPr>
          </w:p>
          <w:p w14:paraId="65400657" w14:textId="77777777" w:rsidR="00DA31D8" w:rsidRPr="00DA31D8" w:rsidRDefault="00DA31D8" w:rsidP="00DA31D8">
            <w:pPr>
              <w:rPr>
                <w:rFonts w:ascii="Times New Roman" w:hAnsi="Times New Roman" w:cs="Times New Roman"/>
                <w:sz w:val="16"/>
                <w:szCs w:val="16"/>
              </w:rPr>
            </w:pPr>
          </w:p>
          <w:p w14:paraId="644011E4" w14:textId="77777777" w:rsidR="00DA31D8" w:rsidRPr="00DA31D8" w:rsidRDefault="00DA31D8" w:rsidP="00DA31D8">
            <w:pPr>
              <w:rPr>
                <w:rFonts w:ascii="Times New Roman" w:hAnsi="Times New Roman" w:cs="Times New Roman"/>
                <w:sz w:val="16"/>
                <w:szCs w:val="16"/>
              </w:rPr>
            </w:pPr>
          </w:p>
          <w:p w14:paraId="08FB5350"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používá správné tvary slov – podstatná jména, přídavná jména a slovesa v mluveném projevu</w:t>
            </w:r>
          </w:p>
          <w:p w14:paraId="2CB7E4BA"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spisovně se vyjadřuje z hlediska slovní zásoby, gramatické správnosti a kultuře mluveného projevu</w:t>
            </w:r>
          </w:p>
          <w:p w14:paraId="25CE840C" w14:textId="77777777" w:rsidR="00DA31D8" w:rsidRPr="00DA31D8" w:rsidRDefault="00DA31D8" w:rsidP="00DA31D8">
            <w:pPr>
              <w:rPr>
                <w:rFonts w:ascii="Times New Roman" w:hAnsi="Times New Roman" w:cs="Times New Roman"/>
              </w:rPr>
            </w:pPr>
          </w:p>
          <w:p w14:paraId="7EAC76FB"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tvoří věty ze slov</w:t>
            </w:r>
          </w:p>
          <w:p w14:paraId="395D64FC"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rozlišuje věty podle postoje mluvčího (interpunkce, intonace)</w:t>
            </w:r>
          </w:p>
          <w:p w14:paraId="4EF7DD4E"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odlišuje a zdůvodňuje druhy vět, píše věty s náležitými znaménky</w:t>
            </w:r>
          </w:p>
          <w:p w14:paraId="15F1D74D"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správně klade slovní přízvuk</w:t>
            </w:r>
          </w:p>
          <w:p w14:paraId="79DD4FE7" w14:textId="77777777" w:rsidR="00DA31D8" w:rsidRPr="00DA31D8" w:rsidRDefault="00DA31D8" w:rsidP="00DA31D8">
            <w:pPr>
              <w:rPr>
                <w:rFonts w:ascii="Times New Roman" w:hAnsi="Times New Roman" w:cs="Times New Roman"/>
              </w:rPr>
            </w:pPr>
          </w:p>
          <w:p w14:paraId="3A4F5431"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spojuje věty, doplňuje souvětí a naopak</w:t>
            </w:r>
          </w:p>
          <w:p w14:paraId="105DBEA2"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lastRenderedPageBreak/>
              <w:t>- rozlišuje větu jednoduchou a souvětí</w:t>
            </w:r>
          </w:p>
          <w:p w14:paraId="776716BA"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dokáže spojit jednoduché věty v souvětí spojkami</w:t>
            </w:r>
          </w:p>
          <w:p w14:paraId="48DFE185"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seznámí se s jinými spojovacími výrazy</w:t>
            </w:r>
          </w:p>
          <w:p w14:paraId="4FDB8036" w14:textId="77777777" w:rsidR="00DA31D8" w:rsidRPr="00DA31D8" w:rsidRDefault="00DA31D8" w:rsidP="00DA31D8">
            <w:pPr>
              <w:rPr>
                <w:rFonts w:ascii="Times New Roman" w:hAnsi="Times New Roman" w:cs="Times New Roman"/>
                <w:sz w:val="16"/>
                <w:szCs w:val="16"/>
              </w:rPr>
            </w:pPr>
          </w:p>
          <w:p w14:paraId="32D269BD" w14:textId="77777777" w:rsidR="00DA31D8" w:rsidRPr="00DA31D8" w:rsidRDefault="00DA31D8" w:rsidP="00DA31D8">
            <w:pPr>
              <w:rPr>
                <w:rFonts w:ascii="Times New Roman" w:hAnsi="Times New Roman" w:cs="Times New Roman"/>
                <w:sz w:val="16"/>
                <w:szCs w:val="16"/>
              </w:rPr>
            </w:pPr>
          </w:p>
          <w:p w14:paraId="4D2F547F"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vyslovuje a píše správně slova ve skupinách</w:t>
            </w:r>
          </w:p>
          <w:p w14:paraId="2BC96800"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w:t>
            </w:r>
            <w:proofErr w:type="spellStart"/>
            <w:r w:rsidRPr="00DA31D8">
              <w:rPr>
                <w:rFonts w:ascii="Times New Roman" w:hAnsi="Times New Roman" w:cs="Times New Roman"/>
              </w:rPr>
              <w:t>dě</w:t>
            </w:r>
            <w:proofErr w:type="spellEnd"/>
            <w:r w:rsidRPr="00DA31D8">
              <w:rPr>
                <w:rFonts w:ascii="Times New Roman" w:hAnsi="Times New Roman" w:cs="Times New Roman"/>
              </w:rPr>
              <w:t xml:space="preserve">, tě, ně, </w:t>
            </w:r>
            <w:proofErr w:type="spellStart"/>
            <w:r w:rsidRPr="00DA31D8">
              <w:rPr>
                <w:rFonts w:ascii="Times New Roman" w:hAnsi="Times New Roman" w:cs="Times New Roman"/>
              </w:rPr>
              <w:t>bě</w:t>
            </w:r>
            <w:proofErr w:type="spellEnd"/>
            <w:r w:rsidRPr="00DA31D8">
              <w:rPr>
                <w:rFonts w:ascii="Times New Roman" w:hAnsi="Times New Roman" w:cs="Times New Roman"/>
              </w:rPr>
              <w:t xml:space="preserve">, </w:t>
            </w:r>
            <w:proofErr w:type="spellStart"/>
            <w:r w:rsidRPr="00DA31D8">
              <w:rPr>
                <w:rFonts w:ascii="Times New Roman" w:hAnsi="Times New Roman" w:cs="Times New Roman"/>
              </w:rPr>
              <w:t>pě</w:t>
            </w:r>
            <w:proofErr w:type="spellEnd"/>
            <w:r w:rsidRPr="00DA31D8">
              <w:rPr>
                <w:rFonts w:ascii="Times New Roman" w:hAnsi="Times New Roman" w:cs="Times New Roman"/>
              </w:rPr>
              <w:t xml:space="preserve">, </w:t>
            </w:r>
            <w:proofErr w:type="spellStart"/>
            <w:r w:rsidRPr="00DA31D8">
              <w:rPr>
                <w:rFonts w:ascii="Times New Roman" w:hAnsi="Times New Roman" w:cs="Times New Roman"/>
              </w:rPr>
              <w:t>vě</w:t>
            </w:r>
            <w:proofErr w:type="spellEnd"/>
            <w:r w:rsidRPr="00DA31D8">
              <w:rPr>
                <w:rFonts w:ascii="Times New Roman" w:hAnsi="Times New Roman" w:cs="Times New Roman"/>
              </w:rPr>
              <w:t>, mě</w:t>
            </w:r>
          </w:p>
          <w:p w14:paraId="68A79600"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rozlišuje psaní </w:t>
            </w:r>
            <w:proofErr w:type="spellStart"/>
            <w:proofErr w:type="gramStart"/>
            <w:r w:rsidRPr="00DA31D8">
              <w:rPr>
                <w:rFonts w:ascii="Times New Roman" w:hAnsi="Times New Roman" w:cs="Times New Roman"/>
              </w:rPr>
              <w:t>i,í</w:t>
            </w:r>
            <w:proofErr w:type="spellEnd"/>
            <w:proofErr w:type="gramEnd"/>
            <w:r w:rsidRPr="00DA31D8">
              <w:rPr>
                <w:rFonts w:ascii="Times New Roman" w:hAnsi="Times New Roman" w:cs="Times New Roman"/>
              </w:rPr>
              <w:t>/</w:t>
            </w:r>
            <w:proofErr w:type="spellStart"/>
            <w:proofErr w:type="gramStart"/>
            <w:r w:rsidRPr="00DA31D8">
              <w:rPr>
                <w:rFonts w:ascii="Times New Roman" w:hAnsi="Times New Roman" w:cs="Times New Roman"/>
              </w:rPr>
              <w:t>y,ý</w:t>
            </w:r>
            <w:proofErr w:type="spellEnd"/>
            <w:proofErr w:type="gramEnd"/>
            <w:r w:rsidRPr="00DA31D8">
              <w:rPr>
                <w:rFonts w:ascii="Times New Roman" w:hAnsi="Times New Roman" w:cs="Times New Roman"/>
              </w:rPr>
              <w:t xml:space="preserve"> po tvrdých a měkkých souhláskách</w:t>
            </w:r>
          </w:p>
          <w:p w14:paraId="00325B37"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rozlišuje psaní </w:t>
            </w:r>
            <w:proofErr w:type="spellStart"/>
            <w:proofErr w:type="gramStart"/>
            <w:r w:rsidRPr="00DA31D8">
              <w:rPr>
                <w:rFonts w:ascii="Times New Roman" w:hAnsi="Times New Roman" w:cs="Times New Roman"/>
              </w:rPr>
              <w:t>i,í</w:t>
            </w:r>
            <w:proofErr w:type="spellEnd"/>
            <w:proofErr w:type="gramEnd"/>
            <w:r w:rsidRPr="00DA31D8">
              <w:rPr>
                <w:rFonts w:ascii="Times New Roman" w:hAnsi="Times New Roman" w:cs="Times New Roman"/>
              </w:rPr>
              <w:t>/</w:t>
            </w:r>
            <w:proofErr w:type="spellStart"/>
            <w:proofErr w:type="gramStart"/>
            <w:r w:rsidRPr="00DA31D8">
              <w:rPr>
                <w:rFonts w:ascii="Times New Roman" w:hAnsi="Times New Roman" w:cs="Times New Roman"/>
              </w:rPr>
              <w:t>y,ý</w:t>
            </w:r>
            <w:proofErr w:type="spellEnd"/>
            <w:proofErr w:type="gramEnd"/>
            <w:r w:rsidRPr="00DA31D8">
              <w:rPr>
                <w:rFonts w:ascii="Times New Roman" w:hAnsi="Times New Roman" w:cs="Times New Roman"/>
              </w:rPr>
              <w:t xml:space="preserve"> po obojetných souhláskách (vyjmenovaná slova)</w:t>
            </w:r>
          </w:p>
          <w:p w14:paraId="26E1FEF6"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-dokáže správně použít v psaném projevu ú/ů </w:t>
            </w:r>
          </w:p>
          <w:p w14:paraId="46FEDCC3"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rozlišuje psaní velkých a malých písmen </w:t>
            </w:r>
          </w:p>
          <w:p w14:paraId="3A681250"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u obecných a vlastních jmen (v jednoduchých případech)</w:t>
            </w:r>
          </w:p>
          <w:p w14:paraId="45934900"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procvičuje pravopis jmen místních</w:t>
            </w:r>
          </w:p>
          <w:p w14:paraId="3E6458D8" w14:textId="77777777" w:rsidR="00DA31D8" w:rsidRPr="00DA31D8" w:rsidRDefault="00DA31D8" w:rsidP="00DA31D8">
            <w:pPr>
              <w:rPr>
                <w:rFonts w:ascii="Times New Roman" w:hAnsi="Times New Roman" w:cs="Times New Roman"/>
                <w:sz w:val="16"/>
                <w:szCs w:val="16"/>
              </w:rPr>
            </w:pPr>
          </w:p>
          <w:p w14:paraId="2AB13A20" w14:textId="77777777" w:rsidR="00DA31D8" w:rsidRPr="00DA31D8" w:rsidRDefault="00DA31D8" w:rsidP="00DA31D8">
            <w:pPr>
              <w:rPr>
                <w:rFonts w:ascii="Times New Roman" w:hAnsi="Times New Roman" w:cs="Times New Roman"/>
                <w:sz w:val="16"/>
                <w:szCs w:val="16"/>
              </w:rPr>
            </w:pPr>
          </w:p>
          <w:p w14:paraId="6C0FA76D" w14:textId="77777777" w:rsidR="00DA31D8" w:rsidRPr="00DA31D8" w:rsidRDefault="00DA31D8" w:rsidP="00DA31D8">
            <w:pPr>
              <w:rPr>
                <w:rFonts w:ascii="Times New Roman" w:hAnsi="Times New Roman" w:cs="Times New Roman"/>
                <w:sz w:val="16"/>
                <w:szCs w:val="16"/>
              </w:rPr>
            </w:pPr>
          </w:p>
          <w:p w14:paraId="2F96FD94" w14:textId="77777777" w:rsidR="00DA31D8" w:rsidRPr="00DA31D8" w:rsidRDefault="00DA31D8" w:rsidP="00DA31D8">
            <w:pPr>
              <w:rPr>
                <w:rFonts w:ascii="Times New Roman" w:hAnsi="Times New Roman" w:cs="Times New Roman"/>
                <w:sz w:val="16"/>
                <w:szCs w:val="16"/>
              </w:rPr>
            </w:pPr>
          </w:p>
          <w:p w14:paraId="4E8AEFB4"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plynule čte obtížnější texty</w:t>
            </w:r>
          </w:p>
          <w:p w14:paraId="431ABD88" w14:textId="77777777" w:rsidR="00DA31D8" w:rsidRPr="00DA31D8" w:rsidRDefault="00DA31D8" w:rsidP="00DA31D8">
            <w:pPr>
              <w:rPr>
                <w:rFonts w:ascii="Times New Roman" w:hAnsi="Times New Roman" w:cs="Times New Roman"/>
              </w:rPr>
            </w:pPr>
          </w:p>
          <w:p w14:paraId="73E5EEE2"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dbá na větný přízvuk a správnou intonaci</w:t>
            </w:r>
          </w:p>
          <w:p w14:paraId="570A4431"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umí reprodukovat text</w:t>
            </w:r>
          </w:p>
          <w:p w14:paraId="3FE701D0" w14:textId="77777777" w:rsidR="00DA31D8" w:rsidRPr="00DA31D8" w:rsidRDefault="00DA31D8" w:rsidP="00DA31D8">
            <w:pPr>
              <w:rPr>
                <w:rFonts w:ascii="Times New Roman" w:hAnsi="Times New Roman" w:cs="Times New Roman"/>
              </w:rPr>
            </w:pPr>
          </w:p>
          <w:p w14:paraId="1C3D65A0"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přednáší zpaměti přiměřený text</w:t>
            </w:r>
          </w:p>
          <w:p w14:paraId="7A707587"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dramatizace vhodného textu</w:t>
            </w:r>
          </w:p>
          <w:p w14:paraId="4759A40B" w14:textId="77777777" w:rsidR="00DA31D8" w:rsidRPr="00DA31D8" w:rsidRDefault="00DA31D8" w:rsidP="00DA31D8">
            <w:pPr>
              <w:rPr>
                <w:rFonts w:ascii="Times New Roman" w:hAnsi="Times New Roman" w:cs="Times New Roman"/>
              </w:rPr>
            </w:pPr>
          </w:p>
          <w:p w14:paraId="54F71854"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knihovna – kniha – čtenář</w:t>
            </w:r>
          </w:p>
          <w:p w14:paraId="266D42A8" w14:textId="77777777" w:rsidR="00DA31D8" w:rsidRPr="00DA31D8" w:rsidRDefault="00DA31D8" w:rsidP="00DA31D8">
            <w:pPr>
              <w:rPr>
                <w:rFonts w:ascii="Times New Roman" w:hAnsi="Times New Roman" w:cs="Times New Roman"/>
              </w:rPr>
            </w:pPr>
          </w:p>
          <w:p w14:paraId="48A2EF56"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rozlišuje spisovatele, básníka, ilustrátora</w:t>
            </w:r>
          </w:p>
          <w:p w14:paraId="2DC49AF2" w14:textId="77777777" w:rsidR="00DA31D8" w:rsidRPr="00DA31D8" w:rsidRDefault="00DA31D8" w:rsidP="00DA31D8">
            <w:pPr>
              <w:widowControl w:val="0"/>
              <w:autoSpaceDE w:val="0"/>
              <w:autoSpaceDN w:val="0"/>
              <w:adjustRightInd w:val="0"/>
              <w:rPr>
                <w:rFonts w:ascii="Times New Roman" w:hAnsi="Times New Roman" w:cs="Times New Roman"/>
              </w:rPr>
            </w:pPr>
            <w:r w:rsidRPr="00DA31D8">
              <w:rPr>
                <w:rFonts w:ascii="Times New Roman" w:hAnsi="Times New Roman" w:cs="Times New Roman"/>
              </w:rPr>
              <w:t>- orientuje se v básni (verš, rým, sloka)</w:t>
            </w:r>
          </w:p>
          <w:p w14:paraId="6A79148C" w14:textId="77777777" w:rsidR="00DA31D8" w:rsidRDefault="00DA31D8" w:rsidP="00DA31D8">
            <w:pPr>
              <w:rPr>
                <w:rFonts w:ascii="Times New Roman" w:hAnsi="Times New Roman" w:cs="Times New Roman"/>
                <w:sz w:val="16"/>
                <w:szCs w:val="16"/>
              </w:rPr>
            </w:pPr>
          </w:p>
          <w:p w14:paraId="42162882" w14:textId="77777777" w:rsidR="00FF48B3" w:rsidRDefault="00FF48B3" w:rsidP="00DA31D8">
            <w:pPr>
              <w:rPr>
                <w:rFonts w:ascii="Times New Roman" w:hAnsi="Times New Roman" w:cs="Times New Roman"/>
                <w:sz w:val="16"/>
                <w:szCs w:val="16"/>
              </w:rPr>
            </w:pPr>
          </w:p>
          <w:p w14:paraId="671CE169" w14:textId="77777777" w:rsidR="00FF48B3" w:rsidRDefault="00FF48B3" w:rsidP="00DA31D8">
            <w:pPr>
              <w:rPr>
                <w:rFonts w:ascii="Times New Roman" w:hAnsi="Times New Roman" w:cs="Times New Roman"/>
                <w:sz w:val="16"/>
                <w:szCs w:val="16"/>
              </w:rPr>
            </w:pPr>
          </w:p>
          <w:p w14:paraId="5A005F58" w14:textId="77777777" w:rsidR="00FF48B3" w:rsidRPr="00DA31D8" w:rsidRDefault="00FF48B3" w:rsidP="00DA31D8">
            <w:pPr>
              <w:rPr>
                <w:rFonts w:ascii="Times New Roman" w:hAnsi="Times New Roman" w:cs="Times New Roman"/>
                <w:sz w:val="16"/>
                <w:szCs w:val="16"/>
              </w:rPr>
            </w:pPr>
          </w:p>
        </w:tc>
        <w:tc>
          <w:tcPr>
            <w:tcW w:w="4110" w:type="dxa"/>
          </w:tcPr>
          <w:p w14:paraId="5B56A9E1" w14:textId="77777777" w:rsidR="00DA31D8" w:rsidRPr="00DA31D8" w:rsidRDefault="00DA31D8" w:rsidP="00DA31D8">
            <w:pPr>
              <w:rPr>
                <w:rFonts w:ascii="Times New Roman" w:hAnsi="Times New Roman" w:cs="Times New Roman"/>
                <w:b/>
              </w:rPr>
            </w:pPr>
            <w:r w:rsidRPr="00DA31D8">
              <w:rPr>
                <w:rFonts w:ascii="Times New Roman" w:hAnsi="Times New Roman" w:cs="Times New Roman"/>
                <w:b/>
              </w:rPr>
              <w:lastRenderedPageBreak/>
              <w:t>Komunikační a slohová výchova</w:t>
            </w:r>
          </w:p>
          <w:p w14:paraId="26C000B2"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plynulé čtení souvětí a vět</w:t>
            </w:r>
          </w:p>
          <w:p w14:paraId="2EE76BFB"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členění textu a větného přízvuku</w:t>
            </w:r>
          </w:p>
          <w:p w14:paraId="7F264250"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čtení tiché, předčítání</w:t>
            </w:r>
          </w:p>
          <w:p w14:paraId="79CAF7DC"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Sloh</w:t>
            </w:r>
          </w:p>
          <w:p w14:paraId="7A93BC69"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-jednoduchá osnova</w:t>
            </w:r>
          </w:p>
          <w:p w14:paraId="10B01457"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ústní a písemný popis</w:t>
            </w:r>
          </w:p>
          <w:p w14:paraId="4E08FB63"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společenský jazyk a jeho formy</w:t>
            </w:r>
          </w:p>
          <w:p w14:paraId="49A0DE21"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Psaní</w:t>
            </w:r>
          </w:p>
          <w:p w14:paraId="3B7677AC"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-samostatné psaní textu</w:t>
            </w:r>
          </w:p>
          <w:p w14:paraId="4AD9D99A" w14:textId="77777777" w:rsidR="00DA31D8" w:rsidRPr="00DA31D8" w:rsidRDefault="00DA31D8" w:rsidP="00DA31D8">
            <w:pPr>
              <w:rPr>
                <w:rFonts w:ascii="Times New Roman" w:hAnsi="Times New Roman" w:cs="Times New Roman"/>
              </w:rPr>
            </w:pPr>
          </w:p>
          <w:p w14:paraId="227DB3CD" w14:textId="77777777" w:rsidR="00DA31D8" w:rsidRPr="00DA31D8" w:rsidRDefault="00DA31D8" w:rsidP="00DA31D8">
            <w:pPr>
              <w:rPr>
                <w:rFonts w:ascii="Times New Roman" w:hAnsi="Times New Roman" w:cs="Times New Roman"/>
                <w:sz w:val="16"/>
                <w:szCs w:val="16"/>
              </w:rPr>
            </w:pPr>
          </w:p>
          <w:p w14:paraId="4B67848E" w14:textId="77777777" w:rsidR="00DA31D8" w:rsidRPr="00DA31D8" w:rsidRDefault="00DA31D8" w:rsidP="00DA31D8">
            <w:pPr>
              <w:rPr>
                <w:rFonts w:ascii="Times New Roman" w:hAnsi="Times New Roman" w:cs="Times New Roman"/>
                <w:sz w:val="16"/>
                <w:szCs w:val="16"/>
              </w:rPr>
            </w:pPr>
          </w:p>
          <w:p w14:paraId="5D55278E" w14:textId="77777777" w:rsidR="00DA31D8" w:rsidRPr="00DA31D8" w:rsidRDefault="00DA31D8" w:rsidP="00DA31D8">
            <w:pPr>
              <w:rPr>
                <w:rFonts w:ascii="Times New Roman" w:hAnsi="Times New Roman" w:cs="Times New Roman"/>
                <w:sz w:val="16"/>
                <w:szCs w:val="16"/>
              </w:rPr>
            </w:pPr>
          </w:p>
          <w:p w14:paraId="26DB68F9" w14:textId="77777777" w:rsidR="00DA31D8" w:rsidRPr="00DA31D8" w:rsidRDefault="00DA31D8" w:rsidP="00DA31D8">
            <w:pPr>
              <w:rPr>
                <w:rFonts w:ascii="Times New Roman" w:hAnsi="Times New Roman" w:cs="Times New Roman"/>
                <w:sz w:val="16"/>
                <w:szCs w:val="16"/>
              </w:rPr>
            </w:pPr>
          </w:p>
          <w:p w14:paraId="4A56F1FF" w14:textId="77777777" w:rsidR="00DA31D8" w:rsidRPr="00DA31D8" w:rsidRDefault="00DA31D8" w:rsidP="00DA31D8">
            <w:pPr>
              <w:rPr>
                <w:rFonts w:ascii="Times New Roman" w:hAnsi="Times New Roman" w:cs="Times New Roman"/>
                <w:sz w:val="16"/>
                <w:szCs w:val="16"/>
              </w:rPr>
            </w:pPr>
          </w:p>
          <w:p w14:paraId="048E9FCD" w14:textId="77777777" w:rsidR="00DA31D8" w:rsidRPr="00DA31D8" w:rsidRDefault="00DA31D8" w:rsidP="00DA31D8">
            <w:pPr>
              <w:rPr>
                <w:rFonts w:ascii="Times New Roman" w:hAnsi="Times New Roman" w:cs="Times New Roman"/>
                <w:sz w:val="16"/>
                <w:szCs w:val="16"/>
              </w:rPr>
            </w:pPr>
          </w:p>
          <w:p w14:paraId="6E953EFB" w14:textId="77777777" w:rsidR="00DA31D8" w:rsidRPr="00DA31D8" w:rsidRDefault="00DA31D8" w:rsidP="00DA31D8">
            <w:pPr>
              <w:rPr>
                <w:rFonts w:ascii="Times New Roman" w:hAnsi="Times New Roman" w:cs="Times New Roman"/>
                <w:sz w:val="16"/>
                <w:szCs w:val="16"/>
              </w:rPr>
            </w:pPr>
          </w:p>
          <w:p w14:paraId="6E9E1645" w14:textId="77777777" w:rsidR="00DA31D8" w:rsidRPr="00DA31D8" w:rsidRDefault="00DA31D8" w:rsidP="00DA31D8">
            <w:pPr>
              <w:rPr>
                <w:rFonts w:ascii="Times New Roman" w:hAnsi="Times New Roman" w:cs="Times New Roman"/>
                <w:sz w:val="16"/>
                <w:szCs w:val="16"/>
              </w:rPr>
            </w:pPr>
          </w:p>
          <w:p w14:paraId="41C95545" w14:textId="77777777" w:rsidR="00DA31D8" w:rsidRPr="00DA31D8" w:rsidRDefault="00DA31D8" w:rsidP="00DA31D8">
            <w:pPr>
              <w:rPr>
                <w:rFonts w:ascii="Times New Roman" w:hAnsi="Times New Roman" w:cs="Times New Roman"/>
                <w:sz w:val="16"/>
                <w:szCs w:val="16"/>
              </w:rPr>
            </w:pPr>
          </w:p>
          <w:p w14:paraId="63D909D0" w14:textId="77777777" w:rsidR="00DA31D8" w:rsidRPr="00DA31D8" w:rsidRDefault="00DA31D8" w:rsidP="00DA31D8">
            <w:pPr>
              <w:rPr>
                <w:rFonts w:ascii="Times New Roman" w:hAnsi="Times New Roman" w:cs="Times New Roman"/>
                <w:sz w:val="16"/>
                <w:szCs w:val="16"/>
              </w:rPr>
            </w:pPr>
          </w:p>
          <w:p w14:paraId="185A50EC" w14:textId="77777777" w:rsidR="00DA31D8" w:rsidRPr="00DA31D8" w:rsidRDefault="00DA31D8" w:rsidP="00DA31D8">
            <w:pPr>
              <w:rPr>
                <w:rFonts w:ascii="Times New Roman" w:hAnsi="Times New Roman" w:cs="Times New Roman"/>
                <w:sz w:val="16"/>
                <w:szCs w:val="16"/>
              </w:rPr>
            </w:pPr>
          </w:p>
          <w:p w14:paraId="5BDF37D6" w14:textId="77777777" w:rsidR="00DA31D8" w:rsidRPr="00DA31D8" w:rsidRDefault="00DA31D8" w:rsidP="00DA31D8">
            <w:pPr>
              <w:rPr>
                <w:rFonts w:ascii="Times New Roman" w:hAnsi="Times New Roman" w:cs="Times New Roman"/>
                <w:sz w:val="16"/>
                <w:szCs w:val="16"/>
              </w:rPr>
            </w:pPr>
          </w:p>
          <w:p w14:paraId="1D6DFF3C" w14:textId="77777777" w:rsidR="00DA31D8" w:rsidRPr="00DA31D8" w:rsidRDefault="00DA31D8" w:rsidP="00DA31D8">
            <w:pPr>
              <w:rPr>
                <w:rFonts w:ascii="Times New Roman" w:hAnsi="Times New Roman" w:cs="Times New Roman"/>
                <w:b/>
              </w:rPr>
            </w:pPr>
            <w:r w:rsidRPr="00DA31D8">
              <w:rPr>
                <w:rFonts w:ascii="Times New Roman" w:hAnsi="Times New Roman" w:cs="Times New Roman"/>
                <w:b/>
              </w:rPr>
              <w:t>Jazyková výchova</w:t>
            </w:r>
          </w:p>
          <w:p w14:paraId="1FE56941"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vyjmenovaná slova</w:t>
            </w:r>
          </w:p>
          <w:p w14:paraId="3F03AEE4"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slovní druhy – dokončení</w:t>
            </w:r>
          </w:p>
          <w:p w14:paraId="0B593739"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vlastní jména – opakování</w:t>
            </w:r>
          </w:p>
          <w:p w14:paraId="78A849BD"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věta jednoduchá, souvětí, spojování vět</w:t>
            </w:r>
          </w:p>
          <w:p w14:paraId="6B21D52A"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podstatná jména – rod, číslo, pád </w:t>
            </w:r>
          </w:p>
          <w:p w14:paraId="0BFB8FB1"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slovesa – časování</w:t>
            </w:r>
          </w:p>
          <w:p w14:paraId="4CC42E46" w14:textId="77777777" w:rsidR="00DA31D8" w:rsidRPr="00DA31D8" w:rsidRDefault="00DA31D8" w:rsidP="00DA31D8">
            <w:pPr>
              <w:rPr>
                <w:rFonts w:ascii="Times New Roman" w:hAnsi="Times New Roman" w:cs="Times New Roman"/>
                <w:sz w:val="16"/>
                <w:szCs w:val="16"/>
              </w:rPr>
            </w:pPr>
          </w:p>
          <w:p w14:paraId="1D301D61" w14:textId="77777777" w:rsidR="00DA31D8" w:rsidRPr="00DA31D8" w:rsidRDefault="00DA31D8" w:rsidP="00DA31D8">
            <w:pPr>
              <w:rPr>
                <w:rFonts w:ascii="Times New Roman" w:hAnsi="Times New Roman" w:cs="Times New Roman"/>
                <w:sz w:val="16"/>
                <w:szCs w:val="16"/>
              </w:rPr>
            </w:pPr>
          </w:p>
          <w:p w14:paraId="59E3E5EF" w14:textId="77777777" w:rsidR="00DA31D8" w:rsidRPr="00DA31D8" w:rsidRDefault="00DA31D8" w:rsidP="00DA31D8">
            <w:pPr>
              <w:rPr>
                <w:rFonts w:ascii="Times New Roman" w:hAnsi="Times New Roman" w:cs="Times New Roman"/>
                <w:sz w:val="16"/>
                <w:szCs w:val="16"/>
              </w:rPr>
            </w:pPr>
          </w:p>
          <w:p w14:paraId="16F8D78C" w14:textId="77777777" w:rsidR="00DA31D8" w:rsidRPr="00DA31D8" w:rsidRDefault="00DA31D8" w:rsidP="00DA31D8">
            <w:pPr>
              <w:rPr>
                <w:rFonts w:ascii="Times New Roman" w:hAnsi="Times New Roman" w:cs="Times New Roman"/>
                <w:sz w:val="16"/>
                <w:szCs w:val="16"/>
              </w:rPr>
            </w:pPr>
          </w:p>
          <w:p w14:paraId="6371C18A" w14:textId="77777777" w:rsidR="00DA31D8" w:rsidRPr="00DA31D8" w:rsidRDefault="00DA31D8" w:rsidP="00DA31D8">
            <w:pPr>
              <w:rPr>
                <w:rFonts w:ascii="Times New Roman" w:hAnsi="Times New Roman" w:cs="Times New Roman"/>
                <w:sz w:val="16"/>
                <w:szCs w:val="16"/>
              </w:rPr>
            </w:pPr>
          </w:p>
          <w:p w14:paraId="1E1AC75E" w14:textId="77777777" w:rsidR="00DA31D8" w:rsidRPr="00DA31D8" w:rsidRDefault="00DA31D8" w:rsidP="00DA31D8">
            <w:pPr>
              <w:rPr>
                <w:rFonts w:ascii="Times New Roman" w:hAnsi="Times New Roman" w:cs="Times New Roman"/>
                <w:sz w:val="16"/>
                <w:szCs w:val="16"/>
              </w:rPr>
            </w:pPr>
          </w:p>
          <w:p w14:paraId="045F1AC6" w14:textId="77777777" w:rsidR="00DA31D8" w:rsidRPr="00DA31D8" w:rsidRDefault="00DA31D8" w:rsidP="00DA31D8">
            <w:pPr>
              <w:rPr>
                <w:rFonts w:ascii="Times New Roman" w:hAnsi="Times New Roman" w:cs="Times New Roman"/>
                <w:sz w:val="16"/>
                <w:szCs w:val="16"/>
              </w:rPr>
            </w:pPr>
          </w:p>
          <w:p w14:paraId="4F92C531" w14:textId="77777777" w:rsidR="00DA31D8" w:rsidRPr="00DA31D8" w:rsidRDefault="00DA31D8" w:rsidP="00DA31D8">
            <w:pPr>
              <w:rPr>
                <w:rFonts w:ascii="Times New Roman" w:hAnsi="Times New Roman" w:cs="Times New Roman"/>
                <w:sz w:val="16"/>
                <w:szCs w:val="16"/>
              </w:rPr>
            </w:pPr>
          </w:p>
          <w:p w14:paraId="4CA3C988" w14:textId="77777777" w:rsidR="00DA31D8" w:rsidRPr="00DA31D8" w:rsidRDefault="00DA31D8" w:rsidP="00DA31D8">
            <w:pPr>
              <w:rPr>
                <w:rFonts w:ascii="Times New Roman" w:hAnsi="Times New Roman" w:cs="Times New Roman"/>
                <w:sz w:val="16"/>
                <w:szCs w:val="16"/>
              </w:rPr>
            </w:pPr>
          </w:p>
          <w:p w14:paraId="4277535A" w14:textId="77777777" w:rsidR="00DA31D8" w:rsidRPr="00DA31D8" w:rsidRDefault="00DA31D8" w:rsidP="00DA31D8">
            <w:pPr>
              <w:rPr>
                <w:rFonts w:ascii="Times New Roman" w:hAnsi="Times New Roman" w:cs="Times New Roman"/>
                <w:sz w:val="16"/>
                <w:szCs w:val="16"/>
              </w:rPr>
            </w:pPr>
          </w:p>
          <w:p w14:paraId="76C58194" w14:textId="77777777" w:rsidR="00DA31D8" w:rsidRPr="00DA31D8" w:rsidRDefault="00DA31D8" w:rsidP="00DA31D8">
            <w:pPr>
              <w:rPr>
                <w:rFonts w:ascii="Times New Roman" w:hAnsi="Times New Roman" w:cs="Times New Roman"/>
                <w:sz w:val="16"/>
                <w:szCs w:val="16"/>
              </w:rPr>
            </w:pPr>
          </w:p>
          <w:p w14:paraId="1208FB76" w14:textId="77777777" w:rsidR="00DA31D8" w:rsidRPr="00DA31D8" w:rsidRDefault="00DA31D8" w:rsidP="00DA31D8">
            <w:pPr>
              <w:rPr>
                <w:rFonts w:ascii="Times New Roman" w:hAnsi="Times New Roman" w:cs="Times New Roman"/>
                <w:sz w:val="16"/>
                <w:szCs w:val="16"/>
              </w:rPr>
            </w:pPr>
          </w:p>
          <w:p w14:paraId="7DA39888" w14:textId="77777777" w:rsidR="00DA31D8" w:rsidRPr="00DA31D8" w:rsidRDefault="00DA31D8" w:rsidP="00DA31D8">
            <w:pPr>
              <w:rPr>
                <w:rFonts w:ascii="Times New Roman" w:hAnsi="Times New Roman" w:cs="Times New Roman"/>
                <w:b/>
              </w:rPr>
            </w:pPr>
          </w:p>
          <w:p w14:paraId="081FA23B" w14:textId="77777777" w:rsidR="00DA31D8" w:rsidRPr="00DA31D8" w:rsidRDefault="00DA31D8" w:rsidP="00DA31D8">
            <w:pPr>
              <w:rPr>
                <w:rFonts w:ascii="Times New Roman" w:hAnsi="Times New Roman" w:cs="Times New Roman"/>
                <w:b/>
              </w:rPr>
            </w:pPr>
          </w:p>
          <w:p w14:paraId="409F589F" w14:textId="77777777" w:rsidR="00DA31D8" w:rsidRPr="00DA31D8" w:rsidRDefault="00DA31D8" w:rsidP="00DA31D8">
            <w:pPr>
              <w:rPr>
                <w:rFonts w:ascii="Times New Roman" w:hAnsi="Times New Roman" w:cs="Times New Roman"/>
                <w:b/>
              </w:rPr>
            </w:pPr>
          </w:p>
          <w:p w14:paraId="3C17A587" w14:textId="77777777" w:rsidR="00DA31D8" w:rsidRPr="00DA31D8" w:rsidRDefault="00DA31D8" w:rsidP="00DA31D8">
            <w:pPr>
              <w:rPr>
                <w:rFonts w:ascii="Times New Roman" w:hAnsi="Times New Roman" w:cs="Times New Roman"/>
                <w:b/>
              </w:rPr>
            </w:pPr>
          </w:p>
          <w:p w14:paraId="7235F6BE" w14:textId="77777777" w:rsidR="00DA31D8" w:rsidRPr="00DA31D8" w:rsidRDefault="00DA31D8" w:rsidP="00DA31D8">
            <w:pPr>
              <w:rPr>
                <w:rFonts w:ascii="Times New Roman" w:hAnsi="Times New Roman" w:cs="Times New Roman"/>
                <w:b/>
              </w:rPr>
            </w:pPr>
          </w:p>
          <w:p w14:paraId="1B47DAE6" w14:textId="77777777" w:rsidR="00DA31D8" w:rsidRPr="00DA31D8" w:rsidRDefault="00DA31D8" w:rsidP="00DA31D8">
            <w:pPr>
              <w:rPr>
                <w:rFonts w:ascii="Times New Roman" w:hAnsi="Times New Roman" w:cs="Times New Roman"/>
                <w:b/>
              </w:rPr>
            </w:pPr>
          </w:p>
          <w:p w14:paraId="2EA57768" w14:textId="77777777" w:rsidR="00DA31D8" w:rsidRPr="00DA31D8" w:rsidRDefault="00DA31D8" w:rsidP="00DA31D8">
            <w:pPr>
              <w:rPr>
                <w:rFonts w:ascii="Times New Roman" w:hAnsi="Times New Roman" w:cs="Times New Roman"/>
                <w:b/>
              </w:rPr>
            </w:pPr>
          </w:p>
          <w:p w14:paraId="1CE2A00F" w14:textId="77777777" w:rsidR="00DA31D8" w:rsidRPr="00DA31D8" w:rsidRDefault="00DA31D8" w:rsidP="00DA31D8">
            <w:pPr>
              <w:rPr>
                <w:rFonts w:ascii="Times New Roman" w:hAnsi="Times New Roman" w:cs="Times New Roman"/>
                <w:b/>
              </w:rPr>
            </w:pPr>
          </w:p>
          <w:p w14:paraId="3D2319AB" w14:textId="77777777" w:rsidR="00DA31D8" w:rsidRPr="00DA31D8" w:rsidRDefault="00DA31D8" w:rsidP="00DA31D8">
            <w:pPr>
              <w:rPr>
                <w:rFonts w:ascii="Times New Roman" w:hAnsi="Times New Roman" w:cs="Times New Roman"/>
              </w:rPr>
            </w:pPr>
          </w:p>
          <w:p w14:paraId="069C9422" w14:textId="77777777" w:rsidR="00DA31D8" w:rsidRPr="00DA31D8" w:rsidRDefault="00DA31D8" w:rsidP="00DA31D8">
            <w:pPr>
              <w:rPr>
                <w:rFonts w:ascii="Times New Roman" w:hAnsi="Times New Roman" w:cs="Times New Roman"/>
              </w:rPr>
            </w:pPr>
          </w:p>
          <w:p w14:paraId="3FEB9C1E" w14:textId="77777777" w:rsidR="00DA31D8" w:rsidRPr="00DA31D8" w:rsidRDefault="00DA31D8" w:rsidP="00DA31D8">
            <w:pPr>
              <w:rPr>
                <w:rFonts w:ascii="Times New Roman" w:hAnsi="Times New Roman" w:cs="Times New Roman"/>
              </w:rPr>
            </w:pPr>
          </w:p>
          <w:p w14:paraId="4CD0F47A" w14:textId="77777777" w:rsidR="00DA31D8" w:rsidRPr="00DA31D8" w:rsidRDefault="00DA31D8" w:rsidP="00DA31D8">
            <w:pPr>
              <w:rPr>
                <w:rFonts w:ascii="Times New Roman" w:hAnsi="Times New Roman" w:cs="Times New Roman"/>
              </w:rPr>
            </w:pPr>
          </w:p>
          <w:p w14:paraId="073FD466" w14:textId="77777777" w:rsidR="00DA31D8" w:rsidRPr="00DA31D8" w:rsidRDefault="00DA31D8" w:rsidP="00DA31D8">
            <w:pPr>
              <w:rPr>
                <w:rFonts w:ascii="Times New Roman" w:hAnsi="Times New Roman" w:cs="Times New Roman"/>
              </w:rPr>
            </w:pPr>
          </w:p>
          <w:p w14:paraId="36C40BFF" w14:textId="77777777" w:rsidR="00DA31D8" w:rsidRPr="00DA31D8" w:rsidRDefault="00DA31D8" w:rsidP="00DA31D8">
            <w:pPr>
              <w:rPr>
                <w:rFonts w:ascii="Times New Roman" w:hAnsi="Times New Roman" w:cs="Times New Roman"/>
              </w:rPr>
            </w:pPr>
          </w:p>
          <w:p w14:paraId="1A0CFF4B" w14:textId="77777777" w:rsidR="00DA31D8" w:rsidRPr="00DA31D8" w:rsidRDefault="00DA31D8" w:rsidP="00DA31D8">
            <w:pPr>
              <w:rPr>
                <w:rFonts w:ascii="Times New Roman" w:hAnsi="Times New Roman" w:cs="Times New Roman"/>
                <w:b/>
              </w:rPr>
            </w:pPr>
          </w:p>
          <w:p w14:paraId="7FAAA8EC" w14:textId="77777777" w:rsidR="00DA31D8" w:rsidRPr="00DA31D8" w:rsidRDefault="00DA31D8" w:rsidP="00DA31D8">
            <w:pPr>
              <w:rPr>
                <w:rFonts w:ascii="Times New Roman" w:hAnsi="Times New Roman" w:cs="Times New Roman"/>
                <w:b/>
              </w:rPr>
            </w:pPr>
          </w:p>
          <w:p w14:paraId="511F6D47" w14:textId="77777777" w:rsidR="00DA31D8" w:rsidRPr="00DA31D8" w:rsidRDefault="00DA31D8" w:rsidP="00DA31D8">
            <w:pPr>
              <w:rPr>
                <w:rFonts w:ascii="Times New Roman" w:hAnsi="Times New Roman" w:cs="Times New Roman"/>
                <w:b/>
                <w:sz w:val="16"/>
                <w:szCs w:val="16"/>
              </w:rPr>
            </w:pPr>
          </w:p>
          <w:p w14:paraId="3DB02D43" w14:textId="77777777" w:rsidR="00DA31D8" w:rsidRPr="00DA31D8" w:rsidRDefault="00DA31D8" w:rsidP="00DA31D8">
            <w:pPr>
              <w:rPr>
                <w:rFonts w:ascii="Times New Roman" w:hAnsi="Times New Roman" w:cs="Times New Roman"/>
                <w:b/>
                <w:sz w:val="16"/>
                <w:szCs w:val="16"/>
              </w:rPr>
            </w:pPr>
          </w:p>
          <w:p w14:paraId="2AC52F78" w14:textId="77777777" w:rsidR="00DA31D8" w:rsidRPr="00DA31D8" w:rsidRDefault="00DA31D8" w:rsidP="00DA31D8">
            <w:pPr>
              <w:rPr>
                <w:rFonts w:ascii="Times New Roman" w:hAnsi="Times New Roman" w:cs="Times New Roman"/>
                <w:b/>
                <w:sz w:val="16"/>
                <w:szCs w:val="16"/>
              </w:rPr>
            </w:pPr>
          </w:p>
          <w:p w14:paraId="69BAD70C" w14:textId="77777777" w:rsidR="00DA31D8" w:rsidRPr="00DA31D8" w:rsidRDefault="00DA31D8" w:rsidP="00DA31D8">
            <w:pPr>
              <w:rPr>
                <w:rFonts w:ascii="Times New Roman" w:hAnsi="Times New Roman" w:cs="Times New Roman"/>
                <w:b/>
                <w:sz w:val="16"/>
                <w:szCs w:val="16"/>
              </w:rPr>
            </w:pPr>
          </w:p>
          <w:p w14:paraId="3FD8DA00" w14:textId="77777777" w:rsidR="00DA31D8" w:rsidRPr="00DA31D8" w:rsidRDefault="00DA31D8" w:rsidP="00DA31D8">
            <w:pPr>
              <w:rPr>
                <w:rFonts w:ascii="Times New Roman" w:hAnsi="Times New Roman" w:cs="Times New Roman"/>
                <w:b/>
              </w:rPr>
            </w:pPr>
            <w:r w:rsidRPr="00DA31D8">
              <w:rPr>
                <w:rFonts w:ascii="Times New Roman" w:hAnsi="Times New Roman" w:cs="Times New Roman"/>
                <w:b/>
              </w:rPr>
              <w:t>Literární výchova</w:t>
            </w:r>
          </w:p>
          <w:p w14:paraId="7D300864"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plynulé čtení souvětí a vět, členění textu, větný přízvuk, tiché, rychlé čtení</w:t>
            </w:r>
          </w:p>
          <w:p w14:paraId="36BECEBA"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četba obtížnějších textů</w:t>
            </w:r>
          </w:p>
          <w:p w14:paraId="510D8CB6"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práce s textem</w:t>
            </w:r>
          </w:p>
          <w:p w14:paraId="0FDC057A"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místní pověsti</w:t>
            </w:r>
          </w:p>
          <w:p w14:paraId="06CAC741"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rozbor literárního díla</w:t>
            </w:r>
          </w:p>
          <w:p w14:paraId="2C4AC95A" w14:textId="77777777" w:rsidR="00DA31D8" w:rsidRPr="00DA31D8" w:rsidRDefault="00DA31D8" w:rsidP="00DA31D8">
            <w:pPr>
              <w:rPr>
                <w:rFonts w:ascii="Times New Roman" w:hAnsi="Times New Roman" w:cs="Times New Roman"/>
                <w:sz w:val="16"/>
                <w:szCs w:val="16"/>
              </w:rPr>
            </w:pPr>
          </w:p>
          <w:p w14:paraId="4C1B5923" w14:textId="77777777" w:rsidR="00DA31D8" w:rsidRPr="00DA31D8" w:rsidRDefault="00DA31D8" w:rsidP="00DA31D8">
            <w:pPr>
              <w:rPr>
                <w:rFonts w:ascii="Times New Roman" w:hAnsi="Times New Roman" w:cs="Times New Roman"/>
                <w:sz w:val="16"/>
                <w:szCs w:val="16"/>
              </w:rPr>
            </w:pPr>
          </w:p>
          <w:p w14:paraId="50376C94" w14:textId="77777777" w:rsidR="00DA31D8" w:rsidRPr="00DA31D8" w:rsidRDefault="00DA31D8" w:rsidP="00DA31D8">
            <w:pPr>
              <w:rPr>
                <w:rFonts w:ascii="Times New Roman" w:hAnsi="Times New Roman" w:cs="Times New Roman"/>
                <w:sz w:val="16"/>
                <w:szCs w:val="16"/>
              </w:rPr>
            </w:pPr>
          </w:p>
          <w:p w14:paraId="794D53F0" w14:textId="77777777" w:rsidR="00DA31D8" w:rsidRPr="00DA31D8" w:rsidRDefault="00DA31D8" w:rsidP="00DA31D8">
            <w:pPr>
              <w:rPr>
                <w:rFonts w:ascii="Times New Roman" w:hAnsi="Times New Roman" w:cs="Times New Roman"/>
                <w:sz w:val="16"/>
                <w:szCs w:val="16"/>
              </w:rPr>
            </w:pPr>
          </w:p>
          <w:p w14:paraId="269A06CA" w14:textId="77777777" w:rsidR="00DA31D8" w:rsidRPr="00DA31D8" w:rsidRDefault="00DA31D8" w:rsidP="00DA31D8">
            <w:pPr>
              <w:rPr>
                <w:rFonts w:ascii="Times New Roman" w:hAnsi="Times New Roman" w:cs="Times New Roman"/>
                <w:sz w:val="16"/>
                <w:szCs w:val="16"/>
              </w:rPr>
            </w:pPr>
          </w:p>
          <w:p w14:paraId="7E033CBC" w14:textId="77777777" w:rsidR="00DA31D8" w:rsidRPr="00DA31D8" w:rsidRDefault="00DA31D8" w:rsidP="00DA31D8">
            <w:pPr>
              <w:rPr>
                <w:rFonts w:ascii="Times New Roman" w:hAnsi="Times New Roman" w:cs="Times New Roman"/>
                <w:sz w:val="16"/>
                <w:szCs w:val="16"/>
              </w:rPr>
            </w:pPr>
          </w:p>
          <w:p w14:paraId="5D3DF1D4" w14:textId="77777777" w:rsidR="00DA31D8" w:rsidRPr="00DA31D8" w:rsidRDefault="00DA31D8" w:rsidP="00DA31D8">
            <w:pPr>
              <w:rPr>
                <w:rFonts w:ascii="Times New Roman" w:hAnsi="Times New Roman" w:cs="Times New Roman"/>
                <w:sz w:val="16"/>
                <w:szCs w:val="16"/>
              </w:rPr>
            </w:pPr>
          </w:p>
          <w:p w14:paraId="2C7343D5" w14:textId="77777777" w:rsidR="00DA31D8" w:rsidRPr="00DA31D8" w:rsidRDefault="00DA31D8" w:rsidP="00DA31D8">
            <w:pPr>
              <w:rPr>
                <w:rFonts w:ascii="Times New Roman" w:hAnsi="Times New Roman" w:cs="Times New Roman"/>
                <w:sz w:val="16"/>
                <w:szCs w:val="16"/>
              </w:rPr>
            </w:pPr>
          </w:p>
          <w:p w14:paraId="5CFE18D8" w14:textId="77777777" w:rsidR="00DA31D8" w:rsidRPr="00DA31D8" w:rsidRDefault="00DA31D8" w:rsidP="00DA31D8">
            <w:pPr>
              <w:rPr>
                <w:rFonts w:ascii="Times New Roman" w:hAnsi="Times New Roman" w:cs="Times New Roman"/>
                <w:sz w:val="16"/>
                <w:szCs w:val="16"/>
              </w:rPr>
            </w:pPr>
          </w:p>
          <w:p w14:paraId="1B0C07D6" w14:textId="77777777" w:rsidR="00DA31D8" w:rsidRPr="00DA31D8" w:rsidRDefault="00DA31D8" w:rsidP="00DA31D8">
            <w:pPr>
              <w:rPr>
                <w:rFonts w:ascii="Times New Roman" w:hAnsi="Times New Roman" w:cs="Times New Roman"/>
                <w:sz w:val="16"/>
                <w:szCs w:val="16"/>
              </w:rPr>
            </w:pPr>
          </w:p>
          <w:p w14:paraId="37956FC3" w14:textId="77777777" w:rsidR="00DA31D8" w:rsidRDefault="00DA31D8" w:rsidP="00A83324">
            <w:pPr>
              <w:rPr>
                <w:rFonts w:ascii="Times New Roman" w:hAnsi="Times New Roman" w:cs="Times New Roman"/>
                <w:sz w:val="16"/>
                <w:szCs w:val="16"/>
              </w:rPr>
            </w:pPr>
          </w:p>
          <w:p w14:paraId="7AED6F91" w14:textId="77777777" w:rsidR="00A83324" w:rsidRDefault="00A83324" w:rsidP="00A83324">
            <w:pPr>
              <w:rPr>
                <w:rFonts w:ascii="Times New Roman" w:hAnsi="Times New Roman" w:cs="Times New Roman"/>
                <w:sz w:val="16"/>
                <w:szCs w:val="16"/>
              </w:rPr>
            </w:pPr>
          </w:p>
          <w:p w14:paraId="01DE04D1" w14:textId="77777777" w:rsidR="00A83324" w:rsidRDefault="00A83324" w:rsidP="00A83324">
            <w:pPr>
              <w:rPr>
                <w:rFonts w:ascii="Times New Roman" w:hAnsi="Times New Roman" w:cs="Times New Roman"/>
                <w:sz w:val="16"/>
                <w:szCs w:val="16"/>
              </w:rPr>
            </w:pPr>
          </w:p>
          <w:p w14:paraId="3D6B7235" w14:textId="77777777" w:rsidR="00A83324" w:rsidRDefault="00A83324" w:rsidP="00A83324">
            <w:pPr>
              <w:rPr>
                <w:rFonts w:ascii="Times New Roman" w:hAnsi="Times New Roman" w:cs="Times New Roman"/>
                <w:sz w:val="16"/>
                <w:szCs w:val="16"/>
              </w:rPr>
            </w:pPr>
          </w:p>
          <w:p w14:paraId="5E094282" w14:textId="77777777" w:rsidR="00A83324" w:rsidRDefault="00A83324" w:rsidP="00A83324">
            <w:pPr>
              <w:rPr>
                <w:rFonts w:ascii="Times New Roman" w:hAnsi="Times New Roman" w:cs="Times New Roman"/>
                <w:sz w:val="16"/>
                <w:szCs w:val="16"/>
              </w:rPr>
            </w:pPr>
          </w:p>
          <w:p w14:paraId="24494B3F" w14:textId="77777777" w:rsidR="00A83324" w:rsidRDefault="00A83324" w:rsidP="00A83324">
            <w:pPr>
              <w:rPr>
                <w:rFonts w:ascii="Times New Roman" w:hAnsi="Times New Roman" w:cs="Times New Roman"/>
                <w:sz w:val="16"/>
                <w:szCs w:val="16"/>
              </w:rPr>
            </w:pPr>
          </w:p>
          <w:p w14:paraId="2AD87772" w14:textId="77777777" w:rsidR="00A83324" w:rsidRPr="00A83324" w:rsidRDefault="00A83324" w:rsidP="00A83324">
            <w:pPr>
              <w:rPr>
                <w:rFonts w:ascii="Times New Roman" w:hAnsi="Times New Roman" w:cs="Times New Roman"/>
                <w:sz w:val="16"/>
                <w:szCs w:val="16"/>
              </w:rPr>
            </w:pPr>
          </w:p>
        </w:tc>
        <w:tc>
          <w:tcPr>
            <w:tcW w:w="2835" w:type="dxa"/>
          </w:tcPr>
          <w:p w14:paraId="4D6B15CC" w14:textId="77777777" w:rsidR="00DA31D8" w:rsidRPr="00DA31D8" w:rsidRDefault="00DA31D8" w:rsidP="00DA31D8">
            <w:pPr>
              <w:rPr>
                <w:rFonts w:ascii="Times New Roman" w:hAnsi="Times New Roman" w:cs="Times New Roman"/>
              </w:rPr>
            </w:pPr>
          </w:p>
          <w:p w14:paraId="20301498" w14:textId="77777777" w:rsidR="00DA31D8" w:rsidRPr="00DA31D8" w:rsidRDefault="00DA31D8" w:rsidP="00DA31D8">
            <w:pPr>
              <w:rPr>
                <w:rFonts w:ascii="Times New Roman" w:hAnsi="Times New Roman" w:cs="Times New Roman"/>
              </w:rPr>
            </w:pPr>
          </w:p>
          <w:p w14:paraId="6F92CAC1" w14:textId="77777777" w:rsidR="00DA31D8" w:rsidRPr="00DA31D8" w:rsidRDefault="00DA31D8" w:rsidP="00DA31D8">
            <w:pPr>
              <w:widowControl w:val="0"/>
              <w:autoSpaceDE w:val="0"/>
              <w:autoSpaceDN w:val="0"/>
              <w:adjustRightInd w:val="0"/>
              <w:rPr>
                <w:rFonts w:ascii="Times New Roman" w:hAnsi="Times New Roman" w:cs="Times New Roman"/>
              </w:rPr>
            </w:pPr>
            <w:r w:rsidRPr="00DA31D8">
              <w:rPr>
                <w:rFonts w:ascii="Times New Roman" w:hAnsi="Times New Roman" w:cs="Times New Roman"/>
              </w:rPr>
              <w:t xml:space="preserve">OSV, sociální </w:t>
            </w:r>
            <w:proofErr w:type="gramStart"/>
            <w:r w:rsidRPr="00DA31D8">
              <w:rPr>
                <w:rFonts w:ascii="Times New Roman" w:hAnsi="Times New Roman" w:cs="Times New Roman"/>
              </w:rPr>
              <w:t>rozvoj - komunikace</w:t>
            </w:r>
            <w:proofErr w:type="gramEnd"/>
          </w:p>
          <w:p w14:paraId="6D794F83" w14:textId="77777777" w:rsidR="00DA31D8" w:rsidRPr="00DA31D8" w:rsidRDefault="00DA31D8" w:rsidP="00DA31D8">
            <w:pPr>
              <w:rPr>
                <w:rFonts w:ascii="Times New Roman" w:hAnsi="Times New Roman" w:cs="Times New Roman"/>
              </w:rPr>
            </w:pPr>
          </w:p>
          <w:p w14:paraId="61EC491A" w14:textId="77777777" w:rsidR="00DA31D8" w:rsidRPr="00DA31D8" w:rsidRDefault="00DA31D8" w:rsidP="00DA31D8">
            <w:pPr>
              <w:rPr>
                <w:rFonts w:ascii="Times New Roman" w:hAnsi="Times New Roman" w:cs="Times New Roman"/>
              </w:rPr>
            </w:pPr>
          </w:p>
          <w:p w14:paraId="40BD55AB" w14:textId="77777777" w:rsidR="00DA31D8" w:rsidRPr="00DA31D8" w:rsidRDefault="00DA31D8" w:rsidP="00DA31D8">
            <w:pPr>
              <w:rPr>
                <w:rFonts w:ascii="Times New Roman" w:hAnsi="Times New Roman" w:cs="Times New Roman"/>
              </w:rPr>
            </w:pPr>
          </w:p>
          <w:p w14:paraId="3A8C5830" w14:textId="77777777" w:rsidR="00DA31D8" w:rsidRPr="00DA31D8" w:rsidRDefault="00DA31D8" w:rsidP="00DA31D8">
            <w:pPr>
              <w:rPr>
                <w:rFonts w:ascii="Times New Roman" w:hAnsi="Times New Roman" w:cs="Times New Roman"/>
              </w:rPr>
            </w:pPr>
          </w:p>
          <w:p w14:paraId="352005D3" w14:textId="77777777" w:rsidR="00DA31D8" w:rsidRPr="00DA31D8" w:rsidRDefault="00DA31D8" w:rsidP="00DA31D8">
            <w:pPr>
              <w:rPr>
                <w:rFonts w:ascii="Times New Roman" w:hAnsi="Times New Roman" w:cs="Times New Roman"/>
              </w:rPr>
            </w:pPr>
          </w:p>
          <w:p w14:paraId="288C4812" w14:textId="77777777" w:rsidR="00DA31D8" w:rsidRPr="00DA31D8" w:rsidRDefault="00DA31D8" w:rsidP="00DA31D8">
            <w:pPr>
              <w:rPr>
                <w:rFonts w:ascii="Times New Roman" w:hAnsi="Times New Roman" w:cs="Times New Roman"/>
              </w:rPr>
            </w:pPr>
          </w:p>
          <w:p w14:paraId="28B59AE7" w14:textId="77777777" w:rsidR="00DA31D8" w:rsidRPr="00DA31D8" w:rsidRDefault="00DA31D8" w:rsidP="00DA31D8">
            <w:pPr>
              <w:rPr>
                <w:rFonts w:ascii="Times New Roman" w:hAnsi="Times New Roman" w:cs="Times New Roman"/>
              </w:rPr>
            </w:pPr>
          </w:p>
          <w:p w14:paraId="5A046AE1" w14:textId="77777777" w:rsidR="00DA31D8" w:rsidRPr="00DA31D8" w:rsidRDefault="00DA31D8" w:rsidP="00DA31D8">
            <w:pPr>
              <w:rPr>
                <w:rFonts w:ascii="Times New Roman" w:hAnsi="Times New Roman" w:cs="Times New Roman"/>
              </w:rPr>
            </w:pPr>
          </w:p>
          <w:p w14:paraId="76852735" w14:textId="77777777" w:rsidR="00DA31D8" w:rsidRPr="00DA31D8" w:rsidRDefault="00DA31D8" w:rsidP="00DA31D8">
            <w:pPr>
              <w:rPr>
                <w:rFonts w:ascii="Times New Roman" w:hAnsi="Times New Roman" w:cs="Times New Roman"/>
              </w:rPr>
            </w:pPr>
          </w:p>
          <w:p w14:paraId="6D3E048D" w14:textId="77777777" w:rsidR="00DA31D8" w:rsidRPr="00DA31D8" w:rsidRDefault="00DA31D8" w:rsidP="00DA31D8">
            <w:pPr>
              <w:rPr>
                <w:rFonts w:ascii="Times New Roman" w:hAnsi="Times New Roman" w:cs="Times New Roman"/>
              </w:rPr>
            </w:pPr>
          </w:p>
          <w:p w14:paraId="7F418F6D" w14:textId="77777777" w:rsidR="00DA31D8" w:rsidRPr="00DA31D8" w:rsidRDefault="00DA31D8" w:rsidP="00DA31D8">
            <w:pPr>
              <w:widowControl w:val="0"/>
              <w:autoSpaceDE w:val="0"/>
              <w:autoSpaceDN w:val="0"/>
              <w:adjustRightInd w:val="0"/>
              <w:rPr>
                <w:rFonts w:ascii="Times New Roman" w:hAnsi="Times New Roman" w:cs="Times New Roman"/>
              </w:rPr>
            </w:pPr>
            <w:proofErr w:type="gramStart"/>
            <w:r w:rsidRPr="00DA31D8">
              <w:rPr>
                <w:rFonts w:ascii="Times New Roman" w:hAnsi="Times New Roman" w:cs="Times New Roman"/>
              </w:rPr>
              <w:t>PČ - výrobek</w:t>
            </w:r>
            <w:proofErr w:type="gramEnd"/>
            <w:r w:rsidRPr="00DA31D8">
              <w:rPr>
                <w:rFonts w:ascii="Times New Roman" w:hAnsi="Times New Roman" w:cs="Times New Roman"/>
              </w:rPr>
              <w:t xml:space="preserve"> dle popisu </w:t>
            </w:r>
          </w:p>
          <w:p w14:paraId="112852B2" w14:textId="77777777" w:rsidR="00DA31D8" w:rsidRPr="00DA31D8" w:rsidRDefault="00DA31D8" w:rsidP="00DA31D8">
            <w:pPr>
              <w:widowControl w:val="0"/>
              <w:autoSpaceDE w:val="0"/>
              <w:autoSpaceDN w:val="0"/>
              <w:adjustRightInd w:val="0"/>
              <w:rPr>
                <w:rFonts w:ascii="Times New Roman" w:hAnsi="Times New Roman" w:cs="Times New Roman"/>
              </w:rPr>
            </w:pPr>
          </w:p>
          <w:p w14:paraId="52F92126" w14:textId="77777777" w:rsidR="00DA31D8" w:rsidRPr="00DA31D8" w:rsidRDefault="00DA31D8" w:rsidP="00DA31D8">
            <w:pPr>
              <w:widowControl w:val="0"/>
              <w:autoSpaceDE w:val="0"/>
              <w:autoSpaceDN w:val="0"/>
              <w:adjustRightInd w:val="0"/>
              <w:rPr>
                <w:rFonts w:ascii="Times New Roman" w:hAnsi="Times New Roman" w:cs="Times New Roman"/>
              </w:rPr>
            </w:pPr>
          </w:p>
          <w:p w14:paraId="3A798845" w14:textId="77777777" w:rsidR="00DA31D8" w:rsidRPr="00DA31D8" w:rsidRDefault="00DA31D8" w:rsidP="00DA31D8">
            <w:pPr>
              <w:widowControl w:val="0"/>
              <w:autoSpaceDE w:val="0"/>
              <w:autoSpaceDN w:val="0"/>
              <w:adjustRightInd w:val="0"/>
              <w:rPr>
                <w:rFonts w:ascii="Times New Roman" w:hAnsi="Times New Roman" w:cs="Times New Roman"/>
              </w:rPr>
            </w:pPr>
          </w:p>
          <w:p w14:paraId="636D9442" w14:textId="77777777" w:rsidR="00DA31D8" w:rsidRPr="00DA31D8" w:rsidRDefault="00DA31D8" w:rsidP="00DA31D8">
            <w:pPr>
              <w:widowControl w:val="0"/>
              <w:autoSpaceDE w:val="0"/>
              <w:autoSpaceDN w:val="0"/>
              <w:adjustRightInd w:val="0"/>
              <w:rPr>
                <w:rFonts w:ascii="Times New Roman" w:hAnsi="Times New Roman" w:cs="Times New Roman"/>
              </w:rPr>
            </w:pPr>
          </w:p>
          <w:p w14:paraId="7DDD95F8" w14:textId="77777777" w:rsidR="00DA31D8" w:rsidRPr="00DA31D8" w:rsidRDefault="00DA31D8" w:rsidP="00DA31D8">
            <w:pPr>
              <w:widowControl w:val="0"/>
              <w:autoSpaceDE w:val="0"/>
              <w:autoSpaceDN w:val="0"/>
              <w:adjustRightInd w:val="0"/>
              <w:rPr>
                <w:rFonts w:ascii="Times New Roman" w:hAnsi="Times New Roman" w:cs="Times New Roman"/>
                <w:sz w:val="16"/>
                <w:szCs w:val="16"/>
              </w:rPr>
            </w:pPr>
          </w:p>
          <w:p w14:paraId="38CF3DCF" w14:textId="77777777" w:rsidR="00DA31D8" w:rsidRPr="00DA31D8" w:rsidRDefault="00DA31D8" w:rsidP="00DA31D8">
            <w:pPr>
              <w:widowControl w:val="0"/>
              <w:autoSpaceDE w:val="0"/>
              <w:autoSpaceDN w:val="0"/>
              <w:adjustRightInd w:val="0"/>
              <w:rPr>
                <w:rFonts w:ascii="Times New Roman" w:hAnsi="Times New Roman" w:cs="Times New Roman"/>
                <w:sz w:val="16"/>
                <w:szCs w:val="16"/>
              </w:rPr>
            </w:pPr>
          </w:p>
          <w:p w14:paraId="01830BA4" w14:textId="77777777" w:rsidR="00DA31D8" w:rsidRPr="00DA31D8" w:rsidRDefault="00DA31D8" w:rsidP="00DA31D8">
            <w:pPr>
              <w:widowControl w:val="0"/>
              <w:autoSpaceDE w:val="0"/>
              <w:autoSpaceDN w:val="0"/>
              <w:adjustRightInd w:val="0"/>
              <w:rPr>
                <w:rFonts w:ascii="Times New Roman" w:hAnsi="Times New Roman" w:cs="Times New Roman"/>
                <w:sz w:val="16"/>
                <w:szCs w:val="16"/>
              </w:rPr>
            </w:pPr>
          </w:p>
          <w:p w14:paraId="1B623319" w14:textId="77777777" w:rsidR="00DA31D8" w:rsidRPr="00DA31D8" w:rsidRDefault="00DA31D8" w:rsidP="00DA31D8">
            <w:pPr>
              <w:widowControl w:val="0"/>
              <w:autoSpaceDE w:val="0"/>
              <w:autoSpaceDN w:val="0"/>
              <w:adjustRightInd w:val="0"/>
              <w:rPr>
                <w:rFonts w:ascii="Times New Roman" w:hAnsi="Times New Roman" w:cs="Times New Roman"/>
                <w:sz w:val="16"/>
                <w:szCs w:val="16"/>
              </w:rPr>
            </w:pPr>
          </w:p>
          <w:p w14:paraId="214F197B" w14:textId="77777777" w:rsidR="00DA31D8" w:rsidRPr="00DA31D8" w:rsidRDefault="00DA31D8" w:rsidP="00DA31D8">
            <w:pPr>
              <w:widowControl w:val="0"/>
              <w:autoSpaceDE w:val="0"/>
              <w:autoSpaceDN w:val="0"/>
              <w:adjustRightInd w:val="0"/>
              <w:rPr>
                <w:rFonts w:ascii="Times New Roman" w:hAnsi="Times New Roman" w:cs="Times New Roman"/>
                <w:sz w:val="16"/>
                <w:szCs w:val="16"/>
              </w:rPr>
            </w:pPr>
          </w:p>
          <w:p w14:paraId="72914907" w14:textId="77777777" w:rsidR="00DA31D8" w:rsidRPr="00DA31D8" w:rsidRDefault="00DA31D8" w:rsidP="00DA31D8">
            <w:pPr>
              <w:widowControl w:val="0"/>
              <w:autoSpaceDE w:val="0"/>
              <w:autoSpaceDN w:val="0"/>
              <w:adjustRightInd w:val="0"/>
              <w:rPr>
                <w:rFonts w:ascii="Times New Roman" w:hAnsi="Times New Roman" w:cs="Times New Roman"/>
                <w:sz w:val="16"/>
                <w:szCs w:val="16"/>
              </w:rPr>
            </w:pPr>
          </w:p>
          <w:p w14:paraId="4AAB82B9" w14:textId="77777777" w:rsidR="00DA31D8" w:rsidRPr="00DA31D8" w:rsidRDefault="00DA31D8" w:rsidP="00DA31D8">
            <w:pPr>
              <w:widowControl w:val="0"/>
              <w:autoSpaceDE w:val="0"/>
              <w:autoSpaceDN w:val="0"/>
              <w:adjustRightInd w:val="0"/>
              <w:rPr>
                <w:rFonts w:ascii="Times New Roman" w:hAnsi="Times New Roman" w:cs="Times New Roman"/>
                <w:sz w:val="16"/>
                <w:szCs w:val="16"/>
              </w:rPr>
            </w:pPr>
          </w:p>
          <w:p w14:paraId="30C2C81A" w14:textId="77777777" w:rsidR="00DA31D8" w:rsidRPr="00DA31D8" w:rsidRDefault="00DA31D8" w:rsidP="00DA31D8">
            <w:pPr>
              <w:widowControl w:val="0"/>
              <w:autoSpaceDE w:val="0"/>
              <w:autoSpaceDN w:val="0"/>
              <w:adjustRightInd w:val="0"/>
              <w:rPr>
                <w:rFonts w:ascii="Times New Roman" w:hAnsi="Times New Roman" w:cs="Times New Roman"/>
                <w:sz w:val="16"/>
                <w:szCs w:val="16"/>
              </w:rPr>
            </w:pPr>
          </w:p>
          <w:p w14:paraId="3B835F91" w14:textId="77777777" w:rsidR="00DA31D8" w:rsidRPr="00DA31D8" w:rsidRDefault="00DA31D8" w:rsidP="00DA31D8">
            <w:pPr>
              <w:widowControl w:val="0"/>
              <w:autoSpaceDE w:val="0"/>
              <w:autoSpaceDN w:val="0"/>
              <w:adjustRightInd w:val="0"/>
              <w:rPr>
                <w:rFonts w:ascii="Times New Roman" w:hAnsi="Times New Roman" w:cs="Times New Roman"/>
                <w:sz w:val="16"/>
                <w:szCs w:val="16"/>
              </w:rPr>
            </w:pPr>
          </w:p>
          <w:p w14:paraId="39F61A83" w14:textId="77777777" w:rsidR="00DA31D8" w:rsidRPr="00DA31D8" w:rsidRDefault="00DA31D8" w:rsidP="00DA31D8">
            <w:pPr>
              <w:widowControl w:val="0"/>
              <w:autoSpaceDE w:val="0"/>
              <w:autoSpaceDN w:val="0"/>
              <w:adjustRightInd w:val="0"/>
              <w:rPr>
                <w:rFonts w:ascii="Times New Roman" w:hAnsi="Times New Roman" w:cs="Times New Roman"/>
                <w:sz w:val="16"/>
                <w:szCs w:val="16"/>
              </w:rPr>
            </w:pPr>
          </w:p>
          <w:p w14:paraId="3163EF74" w14:textId="77777777" w:rsidR="00DA31D8" w:rsidRPr="00DA31D8" w:rsidRDefault="00DA31D8" w:rsidP="00DA31D8">
            <w:pPr>
              <w:widowControl w:val="0"/>
              <w:autoSpaceDE w:val="0"/>
              <w:autoSpaceDN w:val="0"/>
              <w:adjustRightInd w:val="0"/>
              <w:rPr>
                <w:rFonts w:ascii="Times New Roman" w:hAnsi="Times New Roman" w:cs="Times New Roman"/>
                <w:sz w:val="16"/>
                <w:szCs w:val="16"/>
              </w:rPr>
            </w:pPr>
            <w:r w:rsidRPr="00DA31D8">
              <w:rPr>
                <w:rFonts w:ascii="Times New Roman" w:hAnsi="Times New Roman" w:cs="Times New Roman"/>
              </w:rPr>
              <w:t>VV, PRV – svátky</w:t>
            </w:r>
          </w:p>
          <w:p w14:paraId="61E60324" w14:textId="77777777" w:rsidR="00DA31D8" w:rsidRPr="00DA31D8" w:rsidRDefault="00DA31D8" w:rsidP="00DA31D8">
            <w:pPr>
              <w:widowControl w:val="0"/>
              <w:autoSpaceDE w:val="0"/>
              <w:autoSpaceDN w:val="0"/>
              <w:adjustRightInd w:val="0"/>
              <w:rPr>
                <w:rFonts w:ascii="Times New Roman" w:hAnsi="Times New Roman" w:cs="Times New Roman"/>
              </w:rPr>
            </w:pPr>
            <w:r w:rsidRPr="00DA31D8">
              <w:rPr>
                <w:rFonts w:ascii="Times New Roman" w:hAnsi="Times New Roman" w:cs="Times New Roman"/>
              </w:rPr>
              <w:t xml:space="preserve">                - příroda kolem nás</w:t>
            </w:r>
          </w:p>
          <w:p w14:paraId="5013594A" w14:textId="77777777" w:rsidR="00DA31D8" w:rsidRPr="00DA31D8" w:rsidRDefault="00DA31D8" w:rsidP="00DA31D8">
            <w:pPr>
              <w:widowControl w:val="0"/>
              <w:autoSpaceDE w:val="0"/>
              <w:autoSpaceDN w:val="0"/>
              <w:adjustRightInd w:val="0"/>
              <w:rPr>
                <w:rFonts w:ascii="Times New Roman" w:hAnsi="Times New Roman" w:cs="Times New Roman"/>
              </w:rPr>
            </w:pPr>
            <w:r w:rsidRPr="00DA31D8">
              <w:rPr>
                <w:rFonts w:ascii="Times New Roman" w:hAnsi="Times New Roman" w:cs="Times New Roman"/>
              </w:rPr>
              <w:t xml:space="preserve">                - rodina</w:t>
            </w:r>
          </w:p>
          <w:p w14:paraId="1155443A" w14:textId="77777777" w:rsidR="00DA31D8" w:rsidRPr="00DA31D8" w:rsidRDefault="00DA31D8" w:rsidP="00DA31D8">
            <w:pPr>
              <w:widowControl w:val="0"/>
              <w:autoSpaceDE w:val="0"/>
              <w:autoSpaceDN w:val="0"/>
              <w:adjustRightInd w:val="0"/>
              <w:ind w:left="1020"/>
              <w:rPr>
                <w:rFonts w:ascii="Times New Roman" w:hAnsi="Times New Roman" w:cs="Times New Roman"/>
              </w:rPr>
            </w:pPr>
          </w:p>
          <w:p w14:paraId="0F271E78" w14:textId="77777777" w:rsidR="00DA31D8" w:rsidRPr="00DA31D8" w:rsidRDefault="00DA31D8" w:rsidP="00DA31D8">
            <w:pPr>
              <w:widowControl w:val="0"/>
              <w:autoSpaceDE w:val="0"/>
              <w:autoSpaceDN w:val="0"/>
              <w:adjustRightInd w:val="0"/>
              <w:ind w:left="1020"/>
              <w:rPr>
                <w:rFonts w:ascii="Times New Roman" w:hAnsi="Times New Roman" w:cs="Times New Roman"/>
              </w:rPr>
            </w:pPr>
          </w:p>
          <w:p w14:paraId="6AC89A50" w14:textId="77777777" w:rsidR="00DA31D8" w:rsidRPr="00DA31D8" w:rsidRDefault="00DA31D8" w:rsidP="00DA31D8">
            <w:pPr>
              <w:widowControl w:val="0"/>
              <w:autoSpaceDE w:val="0"/>
              <w:autoSpaceDN w:val="0"/>
              <w:adjustRightInd w:val="0"/>
              <w:rPr>
                <w:rFonts w:ascii="Times New Roman" w:hAnsi="Times New Roman" w:cs="Times New Roman"/>
              </w:rPr>
            </w:pPr>
            <w:proofErr w:type="gramStart"/>
            <w:r w:rsidRPr="00DA31D8">
              <w:rPr>
                <w:rFonts w:ascii="Times New Roman" w:hAnsi="Times New Roman" w:cs="Times New Roman"/>
              </w:rPr>
              <w:t>HV - spojení</w:t>
            </w:r>
            <w:proofErr w:type="gramEnd"/>
            <w:r w:rsidRPr="00DA31D8">
              <w:rPr>
                <w:rFonts w:ascii="Times New Roman" w:hAnsi="Times New Roman" w:cs="Times New Roman"/>
              </w:rPr>
              <w:t xml:space="preserve"> slovo a píseň</w:t>
            </w:r>
          </w:p>
          <w:p w14:paraId="2CD4DC29" w14:textId="77777777" w:rsidR="00DA31D8" w:rsidRPr="00DA31D8" w:rsidRDefault="00DA31D8" w:rsidP="00DA31D8">
            <w:pPr>
              <w:widowControl w:val="0"/>
              <w:autoSpaceDE w:val="0"/>
              <w:autoSpaceDN w:val="0"/>
              <w:adjustRightInd w:val="0"/>
              <w:ind w:left="1020"/>
              <w:rPr>
                <w:rFonts w:ascii="Times New Roman" w:hAnsi="Times New Roman" w:cs="Times New Roman"/>
              </w:rPr>
            </w:pPr>
          </w:p>
          <w:p w14:paraId="7D0ED65A" w14:textId="77777777" w:rsidR="00DA31D8" w:rsidRPr="00DA31D8" w:rsidRDefault="00DA31D8" w:rsidP="00DA31D8">
            <w:pPr>
              <w:widowControl w:val="0"/>
              <w:autoSpaceDE w:val="0"/>
              <w:autoSpaceDN w:val="0"/>
              <w:adjustRightInd w:val="0"/>
              <w:rPr>
                <w:rFonts w:ascii="Times New Roman" w:hAnsi="Times New Roman" w:cs="Times New Roman"/>
              </w:rPr>
            </w:pPr>
          </w:p>
          <w:p w14:paraId="3D422325" w14:textId="77777777" w:rsidR="00DA31D8" w:rsidRPr="00DA31D8" w:rsidRDefault="00DA31D8" w:rsidP="00DA31D8">
            <w:pPr>
              <w:rPr>
                <w:rFonts w:ascii="Times New Roman" w:hAnsi="Times New Roman" w:cs="Times New Roman"/>
              </w:rPr>
            </w:pPr>
            <w:proofErr w:type="gramStart"/>
            <w:r w:rsidRPr="00DA31D8">
              <w:rPr>
                <w:rFonts w:ascii="Times New Roman" w:hAnsi="Times New Roman" w:cs="Times New Roman"/>
              </w:rPr>
              <w:t>VV - ilustrace</w:t>
            </w:r>
            <w:proofErr w:type="gramEnd"/>
          </w:p>
        </w:tc>
      </w:tr>
      <w:tr w:rsidR="00DA31D8" w:rsidRPr="00916FA8" w14:paraId="7A46DEE7" w14:textId="77777777" w:rsidTr="003524ED">
        <w:tc>
          <w:tcPr>
            <w:tcW w:w="12616" w:type="dxa"/>
            <w:gridSpan w:val="3"/>
          </w:tcPr>
          <w:p w14:paraId="36BF39DD" w14:textId="77777777" w:rsidR="00DA31D8" w:rsidRPr="00DA31D8" w:rsidRDefault="00DA31D8" w:rsidP="00DA31D8">
            <w:pPr>
              <w:rPr>
                <w:rFonts w:ascii="Times New Roman" w:hAnsi="Times New Roman" w:cs="Times New Roman"/>
                <w:b/>
                <w:sz w:val="32"/>
                <w:szCs w:val="32"/>
              </w:rPr>
            </w:pPr>
            <w:r w:rsidRPr="00DA31D8">
              <w:rPr>
                <w:rFonts w:ascii="Times New Roman" w:hAnsi="Times New Roman" w:cs="Times New Roman"/>
                <w:b/>
                <w:sz w:val="32"/>
                <w:szCs w:val="32"/>
              </w:rPr>
              <w:lastRenderedPageBreak/>
              <w:t>Předmět: Český jazyk</w:t>
            </w:r>
          </w:p>
        </w:tc>
        <w:tc>
          <w:tcPr>
            <w:tcW w:w="2835" w:type="dxa"/>
          </w:tcPr>
          <w:p w14:paraId="611B9598" w14:textId="77777777" w:rsidR="00DA31D8" w:rsidRPr="00DA31D8" w:rsidRDefault="00DA31D8" w:rsidP="00DA31D8">
            <w:pPr>
              <w:rPr>
                <w:rFonts w:ascii="Times New Roman" w:hAnsi="Times New Roman" w:cs="Times New Roman"/>
                <w:b/>
                <w:sz w:val="32"/>
                <w:szCs w:val="32"/>
              </w:rPr>
            </w:pPr>
            <w:r w:rsidRPr="00DA31D8">
              <w:rPr>
                <w:rFonts w:ascii="Times New Roman" w:hAnsi="Times New Roman" w:cs="Times New Roman"/>
                <w:b/>
                <w:sz w:val="32"/>
                <w:szCs w:val="32"/>
              </w:rPr>
              <w:t>Ročník: 4.</w:t>
            </w:r>
          </w:p>
        </w:tc>
      </w:tr>
      <w:tr w:rsidR="00DA31D8" w:rsidRPr="00916FA8" w14:paraId="21A99B94" w14:textId="77777777" w:rsidTr="003524ED">
        <w:tc>
          <w:tcPr>
            <w:tcW w:w="4253" w:type="dxa"/>
          </w:tcPr>
          <w:p w14:paraId="0BE23956" w14:textId="77777777" w:rsidR="00DA31D8" w:rsidRPr="00DA31D8" w:rsidRDefault="00DA31D8" w:rsidP="00DA31D8">
            <w:pPr>
              <w:jc w:val="center"/>
              <w:rPr>
                <w:rFonts w:ascii="Times New Roman" w:hAnsi="Times New Roman" w:cs="Times New Roman"/>
                <w:b/>
                <w:sz w:val="24"/>
                <w:szCs w:val="24"/>
              </w:rPr>
            </w:pPr>
            <w:r w:rsidRPr="00DA31D8">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00BE3DA3" w14:textId="77777777" w:rsidR="00DA31D8" w:rsidRPr="00DA31D8" w:rsidRDefault="00DA31D8" w:rsidP="00DA31D8">
            <w:pPr>
              <w:jc w:val="center"/>
              <w:rPr>
                <w:rFonts w:ascii="Times New Roman" w:hAnsi="Times New Roman" w:cs="Times New Roman"/>
                <w:b/>
                <w:sz w:val="24"/>
                <w:szCs w:val="24"/>
              </w:rPr>
            </w:pPr>
            <w:r w:rsidRPr="00DA31D8">
              <w:rPr>
                <w:rFonts w:ascii="Times New Roman" w:hAnsi="Times New Roman" w:cs="Times New Roman"/>
                <w:b/>
                <w:sz w:val="24"/>
                <w:szCs w:val="24"/>
              </w:rPr>
              <w:t xml:space="preserve">Školní výstupy </w:t>
            </w:r>
          </w:p>
        </w:tc>
        <w:tc>
          <w:tcPr>
            <w:tcW w:w="4110" w:type="dxa"/>
          </w:tcPr>
          <w:p w14:paraId="1D4F3BD5" w14:textId="77777777" w:rsidR="00DA31D8" w:rsidRPr="00DA31D8" w:rsidRDefault="00DA31D8" w:rsidP="00DA31D8">
            <w:pPr>
              <w:jc w:val="center"/>
              <w:rPr>
                <w:rFonts w:ascii="Times New Roman" w:hAnsi="Times New Roman" w:cs="Times New Roman"/>
                <w:b/>
                <w:sz w:val="24"/>
                <w:szCs w:val="24"/>
              </w:rPr>
            </w:pPr>
            <w:r w:rsidRPr="00DA31D8">
              <w:rPr>
                <w:rFonts w:ascii="Times New Roman" w:hAnsi="Times New Roman" w:cs="Times New Roman"/>
                <w:b/>
                <w:sz w:val="24"/>
                <w:szCs w:val="24"/>
              </w:rPr>
              <w:t>Učivo</w:t>
            </w:r>
          </w:p>
        </w:tc>
        <w:tc>
          <w:tcPr>
            <w:tcW w:w="2835" w:type="dxa"/>
          </w:tcPr>
          <w:p w14:paraId="03B714E7" w14:textId="77777777" w:rsidR="00DA31D8" w:rsidRPr="00DA31D8" w:rsidRDefault="00DA31D8" w:rsidP="00DA31D8">
            <w:pPr>
              <w:jc w:val="center"/>
              <w:rPr>
                <w:rFonts w:ascii="Times New Roman" w:hAnsi="Times New Roman" w:cs="Times New Roman"/>
                <w:b/>
                <w:sz w:val="24"/>
                <w:szCs w:val="24"/>
              </w:rPr>
            </w:pPr>
            <w:r w:rsidRPr="00DA31D8">
              <w:rPr>
                <w:rFonts w:ascii="Times New Roman" w:hAnsi="Times New Roman" w:cs="Times New Roman"/>
                <w:b/>
                <w:sz w:val="24"/>
                <w:szCs w:val="24"/>
              </w:rPr>
              <w:t>Průřezová témata, mezipředmětové vztahy</w:t>
            </w:r>
          </w:p>
        </w:tc>
      </w:tr>
      <w:tr w:rsidR="00DA31D8" w:rsidRPr="00916FA8" w14:paraId="26FB93D3" w14:textId="77777777" w:rsidTr="003524ED">
        <w:tc>
          <w:tcPr>
            <w:tcW w:w="4253" w:type="dxa"/>
          </w:tcPr>
          <w:p w14:paraId="02C23AB3"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Čte s porozuměním přiměřeně náročné texty potichu i nahlas</w:t>
            </w:r>
          </w:p>
          <w:p w14:paraId="70528A27" w14:textId="77777777" w:rsidR="00DA31D8" w:rsidRPr="00DA31D8" w:rsidRDefault="00DA31D8" w:rsidP="00DA31D8">
            <w:pPr>
              <w:rPr>
                <w:rFonts w:ascii="Times New Roman" w:hAnsi="Times New Roman" w:cs="Times New Roman"/>
              </w:rPr>
            </w:pPr>
          </w:p>
          <w:p w14:paraId="298AE74E" w14:textId="77777777" w:rsidR="00DA31D8" w:rsidRPr="00DA31D8" w:rsidRDefault="00DA31D8" w:rsidP="00DA31D8">
            <w:pPr>
              <w:rPr>
                <w:rFonts w:ascii="Times New Roman" w:hAnsi="Times New Roman" w:cs="Times New Roman"/>
              </w:rPr>
            </w:pPr>
          </w:p>
          <w:p w14:paraId="50D86823"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Rozlišuje podstatné a okrajové informace v textu vhodném pro daný věk, zaznamenává podstatné informace</w:t>
            </w:r>
          </w:p>
          <w:p w14:paraId="191FE786" w14:textId="77777777" w:rsidR="00DA31D8" w:rsidRPr="00DA31D8" w:rsidRDefault="00DA31D8" w:rsidP="00DA31D8">
            <w:pPr>
              <w:rPr>
                <w:rFonts w:ascii="Times New Roman" w:hAnsi="Times New Roman" w:cs="Times New Roman"/>
              </w:rPr>
            </w:pPr>
          </w:p>
          <w:p w14:paraId="7801CD3A" w14:textId="77777777" w:rsidR="00DA31D8" w:rsidRPr="00DA31D8" w:rsidRDefault="00DA31D8" w:rsidP="00DA31D8">
            <w:pPr>
              <w:rPr>
                <w:rFonts w:ascii="Times New Roman" w:hAnsi="Times New Roman" w:cs="Times New Roman"/>
              </w:rPr>
            </w:pPr>
          </w:p>
          <w:p w14:paraId="782B2A32" w14:textId="77777777" w:rsidR="00DA31D8" w:rsidRPr="00DA31D8" w:rsidRDefault="00DA31D8" w:rsidP="00DA31D8">
            <w:pPr>
              <w:rPr>
                <w:rFonts w:ascii="Times New Roman" w:hAnsi="Times New Roman" w:cs="Times New Roman"/>
              </w:rPr>
            </w:pPr>
          </w:p>
          <w:p w14:paraId="2AFEB162" w14:textId="77777777" w:rsidR="00DA31D8" w:rsidRPr="00DA31D8" w:rsidRDefault="00DA31D8" w:rsidP="00DA31D8">
            <w:pPr>
              <w:rPr>
                <w:rFonts w:ascii="Times New Roman" w:hAnsi="Times New Roman" w:cs="Times New Roman"/>
              </w:rPr>
            </w:pPr>
          </w:p>
          <w:p w14:paraId="07E7C1C4"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Posuzuje úplnost či neúplnost jednoduchého sdělení</w:t>
            </w:r>
          </w:p>
          <w:p w14:paraId="6101226A" w14:textId="77777777" w:rsidR="00DA31D8" w:rsidRPr="00DA31D8" w:rsidRDefault="00DA31D8" w:rsidP="00DA31D8">
            <w:pPr>
              <w:rPr>
                <w:rFonts w:ascii="Times New Roman" w:hAnsi="Times New Roman" w:cs="Times New Roman"/>
              </w:rPr>
            </w:pPr>
          </w:p>
          <w:p w14:paraId="03922EC7" w14:textId="77777777" w:rsidR="00DA31D8" w:rsidRPr="00DA31D8" w:rsidRDefault="00DA31D8" w:rsidP="00DA31D8">
            <w:pPr>
              <w:rPr>
                <w:rFonts w:ascii="Times New Roman" w:hAnsi="Times New Roman" w:cs="Times New Roman"/>
              </w:rPr>
            </w:pPr>
          </w:p>
          <w:p w14:paraId="1A193BD9" w14:textId="77777777" w:rsidR="00DA31D8" w:rsidRPr="00DA31D8" w:rsidRDefault="00DA31D8" w:rsidP="00DA31D8">
            <w:pPr>
              <w:rPr>
                <w:rFonts w:ascii="Times New Roman" w:hAnsi="Times New Roman" w:cs="Times New Roman"/>
              </w:rPr>
            </w:pPr>
          </w:p>
          <w:p w14:paraId="5519A61C" w14:textId="77777777" w:rsidR="00DA31D8" w:rsidRPr="00DA31D8" w:rsidRDefault="00DA31D8" w:rsidP="00DA31D8">
            <w:pPr>
              <w:rPr>
                <w:rFonts w:ascii="Times New Roman" w:hAnsi="Times New Roman" w:cs="Times New Roman"/>
              </w:rPr>
            </w:pPr>
          </w:p>
          <w:p w14:paraId="54065570" w14:textId="77777777" w:rsidR="00DA31D8" w:rsidRPr="00DA31D8" w:rsidRDefault="00DA31D8" w:rsidP="00DA31D8">
            <w:pPr>
              <w:rPr>
                <w:rFonts w:ascii="Times New Roman" w:hAnsi="Times New Roman" w:cs="Times New Roman"/>
              </w:rPr>
            </w:pPr>
          </w:p>
          <w:p w14:paraId="12089EA7" w14:textId="77777777" w:rsidR="00DA31D8" w:rsidRPr="00DA31D8" w:rsidRDefault="00DA31D8" w:rsidP="00DA31D8">
            <w:pPr>
              <w:rPr>
                <w:rFonts w:ascii="Times New Roman" w:hAnsi="Times New Roman" w:cs="Times New Roman"/>
              </w:rPr>
            </w:pPr>
          </w:p>
          <w:p w14:paraId="6FBB34E5" w14:textId="77777777" w:rsidR="00DA31D8" w:rsidRPr="00DA31D8" w:rsidRDefault="00DA31D8" w:rsidP="00DA31D8">
            <w:pPr>
              <w:rPr>
                <w:rFonts w:ascii="Times New Roman" w:hAnsi="Times New Roman" w:cs="Times New Roman"/>
              </w:rPr>
            </w:pPr>
          </w:p>
          <w:p w14:paraId="7BE93949" w14:textId="77777777" w:rsidR="00DA31D8" w:rsidRPr="00DA31D8" w:rsidRDefault="00DA31D8" w:rsidP="00DA31D8">
            <w:pPr>
              <w:rPr>
                <w:rFonts w:ascii="Times New Roman" w:hAnsi="Times New Roman" w:cs="Times New Roman"/>
              </w:rPr>
            </w:pPr>
          </w:p>
          <w:p w14:paraId="3D47AEB7"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Porovnává významy slov, zvláště slova stejného nebo podobného významu a slova vícevýznamová</w:t>
            </w:r>
          </w:p>
          <w:p w14:paraId="02066C70" w14:textId="77777777" w:rsidR="00DA31D8" w:rsidRPr="00DA31D8" w:rsidRDefault="00DA31D8" w:rsidP="00DA31D8">
            <w:pPr>
              <w:rPr>
                <w:rFonts w:ascii="Times New Roman" w:hAnsi="Times New Roman" w:cs="Times New Roman"/>
              </w:rPr>
            </w:pPr>
          </w:p>
          <w:p w14:paraId="4B7AC2E1"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Rozlišuje ve slově kořen, předponu, část příponovou a koncovku</w:t>
            </w:r>
          </w:p>
          <w:p w14:paraId="3F930270" w14:textId="77777777" w:rsidR="00DA31D8" w:rsidRPr="00DA31D8" w:rsidRDefault="00DA31D8" w:rsidP="00DA31D8">
            <w:pPr>
              <w:rPr>
                <w:rFonts w:ascii="Times New Roman" w:hAnsi="Times New Roman" w:cs="Times New Roman"/>
              </w:rPr>
            </w:pPr>
          </w:p>
          <w:p w14:paraId="05D16539" w14:textId="77777777" w:rsidR="00DA31D8" w:rsidRPr="00DA31D8" w:rsidRDefault="00DA31D8" w:rsidP="00DA31D8">
            <w:pPr>
              <w:rPr>
                <w:rFonts w:ascii="Times New Roman" w:hAnsi="Times New Roman" w:cs="Times New Roman"/>
              </w:rPr>
            </w:pPr>
          </w:p>
          <w:p w14:paraId="4D24E9B6" w14:textId="77777777" w:rsidR="00DA31D8" w:rsidRPr="00DA31D8" w:rsidRDefault="00DA31D8" w:rsidP="00DA31D8">
            <w:pPr>
              <w:rPr>
                <w:rFonts w:ascii="Times New Roman" w:hAnsi="Times New Roman" w:cs="Times New Roman"/>
              </w:rPr>
            </w:pPr>
          </w:p>
          <w:p w14:paraId="1C26D930" w14:textId="77777777" w:rsidR="00DA31D8" w:rsidRPr="00DA31D8" w:rsidRDefault="00DA31D8" w:rsidP="00DA31D8">
            <w:pPr>
              <w:rPr>
                <w:rFonts w:ascii="Times New Roman" w:hAnsi="Times New Roman" w:cs="Times New Roman"/>
              </w:rPr>
            </w:pPr>
          </w:p>
          <w:p w14:paraId="1966D9C3" w14:textId="77777777" w:rsidR="00DA31D8" w:rsidRPr="00DA31D8" w:rsidRDefault="00DA31D8" w:rsidP="00DA31D8">
            <w:pPr>
              <w:rPr>
                <w:rFonts w:ascii="Times New Roman" w:hAnsi="Times New Roman" w:cs="Times New Roman"/>
              </w:rPr>
            </w:pPr>
          </w:p>
          <w:p w14:paraId="19BCC0B8" w14:textId="77777777" w:rsidR="00DA31D8" w:rsidRPr="00DA31D8" w:rsidRDefault="00DA31D8" w:rsidP="00DA31D8">
            <w:pPr>
              <w:rPr>
                <w:rFonts w:ascii="Times New Roman" w:hAnsi="Times New Roman" w:cs="Times New Roman"/>
              </w:rPr>
            </w:pPr>
          </w:p>
          <w:p w14:paraId="793A1321" w14:textId="77777777" w:rsidR="00DA31D8" w:rsidRPr="00DA31D8" w:rsidRDefault="00DA31D8" w:rsidP="00DA31D8">
            <w:pPr>
              <w:rPr>
                <w:rFonts w:ascii="Times New Roman" w:hAnsi="Times New Roman" w:cs="Times New Roman"/>
              </w:rPr>
            </w:pPr>
          </w:p>
          <w:p w14:paraId="43FCD359" w14:textId="77777777" w:rsidR="00DA31D8" w:rsidRPr="00DA31D8" w:rsidRDefault="00DA31D8" w:rsidP="00DA31D8">
            <w:pPr>
              <w:rPr>
                <w:rFonts w:ascii="Times New Roman" w:hAnsi="Times New Roman" w:cs="Times New Roman"/>
              </w:rPr>
            </w:pPr>
          </w:p>
          <w:p w14:paraId="5544C8A2" w14:textId="77777777" w:rsidR="00DA31D8" w:rsidRPr="00DA31D8" w:rsidRDefault="00DA31D8" w:rsidP="00DA31D8">
            <w:pPr>
              <w:rPr>
                <w:rFonts w:ascii="Times New Roman" w:hAnsi="Times New Roman" w:cs="Times New Roman"/>
              </w:rPr>
            </w:pPr>
          </w:p>
          <w:p w14:paraId="4AD1DDBF" w14:textId="77777777" w:rsidR="00DA31D8" w:rsidRPr="00DA31D8" w:rsidRDefault="00DA31D8" w:rsidP="00DA31D8">
            <w:pPr>
              <w:rPr>
                <w:rFonts w:ascii="Times New Roman" w:hAnsi="Times New Roman" w:cs="Times New Roman"/>
              </w:rPr>
            </w:pPr>
          </w:p>
          <w:p w14:paraId="7034BBA1" w14:textId="77777777" w:rsidR="00DA31D8" w:rsidRPr="00DA31D8" w:rsidRDefault="00DA31D8" w:rsidP="00DA31D8">
            <w:pPr>
              <w:rPr>
                <w:rFonts w:ascii="Times New Roman" w:hAnsi="Times New Roman" w:cs="Times New Roman"/>
              </w:rPr>
            </w:pPr>
          </w:p>
          <w:p w14:paraId="320F0820" w14:textId="77777777" w:rsidR="00DA31D8" w:rsidRPr="00DA31D8" w:rsidRDefault="00DA31D8" w:rsidP="00DA31D8">
            <w:pPr>
              <w:rPr>
                <w:rFonts w:ascii="Times New Roman" w:hAnsi="Times New Roman" w:cs="Times New Roman"/>
              </w:rPr>
            </w:pPr>
          </w:p>
          <w:p w14:paraId="05B77830"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Vyjadřuje své dojmy z četby a zaznamenává je</w:t>
            </w:r>
          </w:p>
          <w:p w14:paraId="6A8A84A1" w14:textId="77777777" w:rsidR="00DA31D8" w:rsidRPr="00DA31D8" w:rsidRDefault="00DA31D8" w:rsidP="00DA31D8">
            <w:pPr>
              <w:rPr>
                <w:rFonts w:ascii="Times New Roman" w:hAnsi="Times New Roman" w:cs="Times New Roman"/>
              </w:rPr>
            </w:pPr>
          </w:p>
          <w:p w14:paraId="5F0F015C"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Volně reprodukuje text podle svých schopností, tvoří vlastní literární text na dané téma</w:t>
            </w:r>
          </w:p>
        </w:tc>
        <w:tc>
          <w:tcPr>
            <w:tcW w:w="4253" w:type="dxa"/>
          </w:tcPr>
          <w:p w14:paraId="5DB3FD56"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lastRenderedPageBreak/>
              <w:t xml:space="preserve">- výrazně čte umělecké texty včetně knih </w:t>
            </w:r>
          </w:p>
          <w:p w14:paraId="5D0AC10E"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a časopisů</w:t>
            </w:r>
          </w:p>
          <w:p w14:paraId="009D16BF"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vyhledává v textu podstatné informace</w:t>
            </w:r>
          </w:p>
          <w:p w14:paraId="257E5D01" w14:textId="77777777" w:rsidR="00DA31D8" w:rsidRPr="00DA31D8" w:rsidRDefault="00DA31D8" w:rsidP="00DA31D8">
            <w:pPr>
              <w:rPr>
                <w:rFonts w:ascii="Times New Roman" w:hAnsi="Times New Roman" w:cs="Times New Roman"/>
                <w:sz w:val="16"/>
                <w:szCs w:val="16"/>
              </w:rPr>
            </w:pPr>
          </w:p>
          <w:p w14:paraId="7BC2AB01"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kultivovaně se dorozumívá ve škole i mimo školu</w:t>
            </w:r>
          </w:p>
          <w:p w14:paraId="7627412E"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seznámí se s jazykem jako s prostředkem komunikace</w:t>
            </w:r>
          </w:p>
          <w:p w14:paraId="5AFC7506"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umí vyhledávat v abecedním seznamu (rejstřík, slovník, telefonní seznam)</w:t>
            </w:r>
          </w:p>
          <w:p w14:paraId="22225600" w14:textId="77777777" w:rsidR="00DA31D8" w:rsidRPr="00DA31D8" w:rsidRDefault="00DA31D8" w:rsidP="00DA31D8">
            <w:pPr>
              <w:rPr>
                <w:rFonts w:ascii="Times New Roman" w:hAnsi="Times New Roman" w:cs="Times New Roman"/>
              </w:rPr>
            </w:pPr>
          </w:p>
          <w:p w14:paraId="1A4A0A48"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umí vypravovat podle osnovy</w:t>
            </w:r>
          </w:p>
          <w:p w14:paraId="25791C30"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umí popsat jednoduchou věc</w:t>
            </w:r>
          </w:p>
          <w:p w14:paraId="323B2179" w14:textId="77777777" w:rsidR="00DA31D8" w:rsidRPr="00DA31D8" w:rsidRDefault="00DA31D8" w:rsidP="00DA31D8">
            <w:pPr>
              <w:rPr>
                <w:rFonts w:ascii="Times New Roman" w:hAnsi="Times New Roman" w:cs="Times New Roman"/>
                <w:sz w:val="16"/>
                <w:szCs w:val="16"/>
              </w:rPr>
            </w:pPr>
          </w:p>
          <w:p w14:paraId="217FF61A"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zvládne jednoduchou grafickou úpravu textu</w:t>
            </w:r>
          </w:p>
          <w:p w14:paraId="45110070"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umí napsat dopis s vhodným oslovením </w:t>
            </w:r>
          </w:p>
          <w:p w14:paraId="384A9CFC"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a správnou adresou</w:t>
            </w:r>
          </w:p>
          <w:p w14:paraId="2175304A" w14:textId="77777777" w:rsidR="00DA31D8" w:rsidRPr="00DA31D8" w:rsidRDefault="00DA31D8" w:rsidP="00DA31D8">
            <w:pPr>
              <w:rPr>
                <w:rFonts w:ascii="Times New Roman" w:hAnsi="Times New Roman" w:cs="Times New Roman"/>
              </w:rPr>
            </w:pPr>
          </w:p>
          <w:p w14:paraId="27CA37F6" w14:textId="77777777" w:rsidR="00DA31D8" w:rsidRPr="00DA31D8" w:rsidRDefault="00DA31D8" w:rsidP="00DA31D8">
            <w:pPr>
              <w:rPr>
                <w:rFonts w:ascii="Times New Roman" w:hAnsi="Times New Roman" w:cs="Times New Roman"/>
                <w:sz w:val="16"/>
                <w:szCs w:val="16"/>
              </w:rPr>
            </w:pPr>
          </w:p>
          <w:p w14:paraId="13D1B13C" w14:textId="77777777" w:rsidR="00DA31D8" w:rsidRPr="00DA31D8" w:rsidRDefault="00DA31D8" w:rsidP="00DA31D8">
            <w:pPr>
              <w:rPr>
                <w:rFonts w:ascii="Times New Roman" w:hAnsi="Times New Roman" w:cs="Times New Roman"/>
                <w:sz w:val="16"/>
                <w:szCs w:val="16"/>
              </w:rPr>
            </w:pPr>
          </w:p>
          <w:p w14:paraId="6E890E9B"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upevňuje si a rozšiřuje znalosti v oblasti významu slov</w:t>
            </w:r>
          </w:p>
          <w:p w14:paraId="1B0238E9" w14:textId="77777777" w:rsidR="00DA31D8" w:rsidRPr="00DA31D8" w:rsidRDefault="00DA31D8" w:rsidP="00DA31D8">
            <w:pPr>
              <w:rPr>
                <w:rFonts w:ascii="Times New Roman" w:hAnsi="Times New Roman" w:cs="Times New Roman"/>
              </w:rPr>
            </w:pPr>
          </w:p>
          <w:p w14:paraId="3F4E0C00"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rozlišuje ve slově kořen, předponu</w:t>
            </w:r>
          </w:p>
          <w:p w14:paraId="302F2F2C"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a příponovou část</w:t>
            </w:r>
          </w:p>
          <w:p w14:paraId="1D31764A"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-u příponové části se snaží rozlišit koncovku</w:t>
            </w:r>
          </w:p>
          <w:p w14:paraId="0D93BD6B"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dokáže určit a odůvodnit psaní koncovek (podstatná jména)</w:t>
            </w:r>
          </w:p>
          <w:p w14:paraId="77D65EC0" w14:textId="77777777" w:rsidR="00DA31D8" w:rsidRPr="00DA31D8" w:rsidRDefault="00DA31D8" w:rsidP="00DA31D8">
            <w:pPr>
              <w:rPr>
                <w:rFonts w:ascii="Times New Roman" w:hAnsi="Times New Roman" w:cs="Times New Roman"/>
              </w:rPr>
            </w:pPr>
          </w:p>
          <w:p w14:paraId="75FDE462"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určuje mluvnické kategorie podstatných jmen</w:t>
            </w:r>
          </w:p>
          <w:p w14:paraId="282F6E87"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určuje mluvnické kategorie u sloves</w:t>
            </w:r>
          </w:p>
          <w:p w14:paraId="3EAFEC50" w14:textId="77777777" w:rsidR="00DA31D8" w:rsidRPr="00DA31D8" w:rsidRDefault="00DA31D8" w:rsidP="00DA31D8">
            <w:pPr>
              <w:rPr>
                <w:rFonts w:ascii="Times New Roman" w:hAnsi="Times New Roman" w:cs="Times New Roman"/>
                <w:sz w:val="16"/>
                <w:szCs w:val="16"/>
              </w:rPr>
            </w:pPr>
          </w:p>
          <w:p w14:paraId="7E098689" w14:textId="77777777" w:rsidR="00DA31D8" w:rsidRPr="00DA31D8" w:rsidRDefault="00DA31D8" w:rsidP="00DA31D8">
            <w:pPr>
              <w:rPr>
                <w:rFonts w:ascii="Times New Roman" w:hAnsi="Times New Roman" w:cs="Times New Roman"/>
                <w:sz w:val="16"/>
                <w:szCs w:val="16"/>
              </w:rPr>
            </w:pPr>
          </w:p>
          <w:p w14:paraId="4E7B2EEE"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uvědoměle používá psaní </w:t>
            </w:r>
            <w:proofErr w:type="spellStart"/>
            <w:proofErr w:type="gramStart"/>
            <w:r w:rsidRPr="00DA31D8">
              <w:rPr>
                <w:rFonts w:ascii="Times New Roman" w:hAnsi="Times New Roman" w:cs="Times New Roman"/>
              </w:rPr>
              <w:t>i,í</w:t>
            </w:r>
            <w:proofErr w:type="spellEnd"/>
            <w:proofErr w:type="gramEnd"/>
            <w:r w:rsidRPr="00DA31D8">
              <w:rPr>
                <w:rFonts w:ascii="Times New Roman" w:hAnsi="Times New Roman" w:cs="Times New Roman"/>
              </w:rPr>
              <w:t>/</w:t>
            </w:r>
            <w:proofErr w:type="spellStart"/>
            <w:proofErr w:type="gramStart"/>
            <w:r w:rsidRPr="00DA31D8">
              <w:rPr>
                <w:rFonts w:ascii="Times New Roman" w:hAnsi="Times New Roman" w:cs="Times New Roman"/>
              </w:rPr>
              <w:t>y,ý</w:t>
            </w:r>
            <w:proofErr w:type="spellEnd"/>
            <w:proofErr w:type="gramEnd"/>
          </w:p>
          <w:p w14:paraId="66C42F5C"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po obojetných souhláskách</w:t>
            </w:r>
          </w:p>
          <w:p w14:paraId="0F59C088" w14:textId="77777777" w:rsidR="00DA31D8" w:rsidRPr="00DA31D8" w:rsidRDefault="00DA31D8" w:rsidP="00DA31D8">
            <w:pPr>
              <w:rPr>
                <w:rFonts w:ascii="Times New Roman" w:hAnsi="Times New Roman" w:cs="Times New Roman"/>
              </w:rPr>
            </w:pPr>
          </w:p>
          <w:p w14:paraId="013BC84C" w14:textId="77777777" w:rsidR="00DA31D8" w:rsidRPr="00DA31D8" w:rsidRDefault="00DA31D8" w:rsidP="00DA31D8">
            <w:pPr>
              <w:rPr>
                <w:rFonts w:ascii="Times New Roman" w:hAnsi="Times New Roman" w:cs="Times New Roman"/>
                <w:sz w:val="16"/>
                <w:szCs w:val="16"/>
              </w:rPr>
            </w:pPr>
          </w:p>
          <w:p w14:paraId="6D7FC97F"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dokáže rozlišovat zpracování textů krásné literatury a literatury naučné</w:t>
            </w:r>
          </w:p>
          <w:p w14:paraId="5A620EB0" w14:textId="77777777" w:rsidR="00DA31D8" w:rsidRPr="00DA31D8" w:rsidRDefault="00DA31D8" w:rsidP="00DA31D8">
            <w:pPr>
              <w:rPr>
                <w:rFonts w:ascii="Times New Roman" w:hAnsi="Times New Roman" w:cs="Times New Roman"/>
              </w:rPr>
            </w:pPr>
          </w:p>
          <w:p w14:paraId="7EDA5D8F"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samostatně reprodukuje obsah literárních textů</w:t>
            </w:r>
          </w:p>
          <w:p w14:paraId="1A443F2C" w14:textId="77777777" w:rsidR="00DA31D8" w:rsidRPr="00DA31D8" w:rsidRDefault="00DA31D8" w:rsidP="00DA31D8">
            <w:pPr>
              <w:rPr>
                <w:rFonts w:ascii="Times New Roman" w:hAnsi="Times New Roman" w:cs="Times New Roman"/>
              </w:rPr>
            </w:pPr>
          </w:p>
          <w:p w14:paraId="47383727"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vyjadřuje své dojmy </w:t>
            </w:r>
          </w:p>
          <w:p w14:paraId="52A8A789" w14:textId="77777777" w:rsidR="00DA31D8" w:rsidRPr="00DA31D8" w:rsidRDefault="00DA31D8" w:rsidP="00DA31D8">
            <w:pPr>
              <w:rPr>
                <w:rFonts w:ascii="Times New Roman" w:hAnsi="Times New Roman" w:cs="Times New Roman"/>
              </w:rPr>
            </w:pPr>
          </w:p>
          <w:p w14:paraId="2B3020D7"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tvoří jednoduché verše </w:t>
            </w:r>
          </w:p>
          <w:p w14:paraId="7068AB6C" w14:textId="77777777" w:rsidR="00DA31D8" w:rsidRPr="00DA31D8" w:rsidRDefault="00DA31D8" w:rsidP="00DA31D8">
            <w:pPr>
              <w:rPr>
                <w:rFonts w:ascii="Times New Roman" w:hAnsi="Times New Roman" w:cs="Times New Roman"/>
              </w:rPr>
            </w:pPr>
          </w:p>
          <w:p w14:paraId="7A854DD6"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rozlišuje poezii a prózu</w:t>
            </w:r>
          </w:p>
          <w:p w14:paraId="6707F178" w14:textId="77777777" w:rsidR="00DA31D8" w:rsidRPr="00DA31D8" w:rsidRDefault="00DA31D8" w:rsidP="00DA31D8">
            <w:pPr>
              <w:widowControl w:val="0"/>
              <w:autoSpaceDE w:val="0"/>
              <w:autoSpaceDN w:val="0"/>
              <w:adjustRightInd w:val="0"/>
              <w:rPr>
                <w:rFonts w:ascii="Times New Roman" w:hAnsi="Times New Roman" w:cs="Times New Roman"/>
              </w:rPr>
            </w:pPr>
            <w:r w:rsidRPr="00DA31D8">
              <w:rPr>
                <w:rFonts w:ascii="Times New Roman" w:hAnsi="Times New Roman" w:cs="Times New Roman"/>
              </w:rPr>
              <w:t>- rozlišuje bajku, pověst, povídku;</w:t>
            </w:r>
          </w:p>
          <w:p w14:paraId="36C763A2" w14:textId="77777777" w:rsidR="00DA31D8" w:rsidRPr="00DA31D8" w:rsidRDefault="00DA31D8" w:rsidP="00DA31D8">
            <w:pPr>
              <w:widowControl w:val="0"/>
              <w:autoSpaceDE w:val="0"/>
              <w:autoSpaceDN w:val="0"/>
              <w:adjustRightInd w:val="0"/>
              <w:rPr>
                <w:rFonts w:ascii="Times New Roman" w:hAnsi="Times New Roman" w:cs="Times New Roman"/>
              </w:rPr>
            </w:pPr>
            <w:r w:rsidRPr="00DA31D8">
              <w:rPr>
                <w:rFonts w:ascii="Times New Roman" w:hAnsi="Times New Roman" w:cs="Times New Roman"/>
              </w:rPr>
              <w:t xml:space="preserve"> hlavní postavy</w:t>
            </w:r>
          </w:p>
          <w:p w14:paraId="1A460BEE" w14:textId="77777777" w:rsidR="00DA31D8" w:rsidRPr="00DA31D8" w:rsidRDefault="00DA31D8" w:rsidP="00DA31D8">
            <w:pPr>
              <w:rPr>
                <w:rFonts w:ascii="Times New Roman" w:hAnsi="Times New Roman" w:cs="Times New Roman"/>
              </w:rPr>
            </w:pPr>
          </w:p>
          <w:p w14:paraId="0C446748" w14:textId="77777777" w:rsidR="00DA31D8" w:rsidRPr="00DA31D8" w:rsidRDefault="00DA31D8" w:rsidP="00DA31D8">
            <w:pPr>
              <w:rPr>
                <w:rFonts w:ascii="Times New Roman" w:hAnsi="Times New Roman" w:cs="Times New Roman"/>
              </w:rPr>
            </w:pPr>
          </w:p>
          <w:p w14:paraId="373AE303" w14:textId="77777777" w:rsidR="00DA31D8" w:rsidRPr="00DA31D8" w:rsidRDefault="00DA31D8" w:rsidP="00DA31D8">
            <w:pPr>
              <w:rPr>
                <w:rFonts w:ascii="Times New Roman" w:hAnsi="Times New Roman" w:cs="Times New Roman"/>
              </w:rPr>
            </w:pPr>
          </w:p>
          <w:p w14:paraId="6923CA38" w14:textId="77777777" w:rsidR="00DA31D8" w:rsidRPr="00DA31D8" w:rsidRDefault="00DA31D8" w:rsidP="00DA31D8">
            <w:pPr>
              <w:rPr>
                <w:rFonts w:ascii="Times New Roman" w:hAnsi="Times New Roman" w:cs="Times New Roman"/>
              </w:rPr>
            </w:pPr>
          </w:p>
          <w:p w14:paraId="1D11C846" w14:textId="77777777" w:rsidR="00DA31D8" w:rsidRPr="00DA31D8" w:rsidRDefault="00DA31D8" w:rsidP="00DA31D8">
            <w:pPr>
              <w:rPr>
                <w:rFonts w:ascii="Times New Roman" w:hAnsi="Times New Roman" w:cs="Times New Roman"/>
              </w:rPr>
            </w:pPr>
          </w:p>
          <w:p w14:paraId="4E3CD78E" w14:textId="77777777" w:rsidR="00DA31D8" w:rsidRPr="00DA31D8" w:rsidRDefault="00DA31D8" w:rsidP="00DA31D8">
            <w:pPr>
              <w:rPr>
                <w:rFonts w:ascii="Times New Roman" w:hAnsi="Times New Roman" w:cs="Times New Roman"/>
              </w:rPr>
            </w:pPr>
          </w:p>
          <w:p w14:paraId="0F265049" w14:textId="77777777" w:rsidR="00DA31D8" w:rsidRPr="00DA31D8" w:rsidRDefault="00DA31D8" w:rsidP="00DA31D8">
            <w:pPr>
              <w:rPr>
                <w:rFonts w:ascii="Times New Roman" w:hAnsi="Times New Roman" w:cs="Times New Roman"/>
              </w:rPr>
            </w:pPr>
          </w:p>
          <w:p w14:paraId="4BE2B0FF" w14:textId="77777777" w:rsidR="00DA31D8" w:rsidRPr="00DA31D8" w:rsidRDefault="00DA31D8" w:rsidP="00DA31D8">
            <w:pPr>
              <w:rPr>
                <w:rFonts w:ascii="Times New Roman" w:hAnsi="Times New Roman" w:cs="Times New Roman"/>
              </w:rPr>
            </w:pPr>
          </w:p>
        </w:tc>
        <w:tc>
          <w:tcPr>
            <w:tcW w:w="4110" w:type="dxa"/>
          </w:tcPr>
          <w:p w14:paraId="52AD147B" w14:textId="77777777" w:rsidR="00DA31D8" w:rsidRPr="00DA31D8" w:rsidRDefault="00DA31D8" w:rsidP="00DA31D8">
            <w:pPr>
              <w:rPr>
                <w:rFonts w:ascii="Times New Roman" w:hAnsi="Times New Roman" w:cs="Times New Roman"/>
                <w:b/>
              </w:rPr>
            </w:pPr>
            <w:r w:rsidRPr="00DA31D8">
              <w:rPr>
                <w:rFonts w:ascii="Times New Roman" w:hAnsi="Times New Roman" w:cs="Times New Roman"/>
                <w:b/>
              </w:rPr>
              <w:lastRenderedPageBreak/>
              <w:t>Komunikační a slohová výchova</w:t>
            </w:r>
          </w:p>
          <w:p w14:paraId="54F79776" w14:textId="77777777" w:rsidR="00DA31D8" w:rsidRPr="00DA31D8" w:rsidRDefault="00DA31D8" w:rsidP="00DA31D8">
            <w:pPr>
              <w:rPr>
                <w:rFonts w:ascii="Times New Roman" w:hAnsi="Times New Roman" w:cs="Times New Roman"/>
              </w:rPr>
            </w:pPr>
            <w:r w:rsidRPr="00DA31D8">
              <w:rPr>
                <w:rFonts w:ascii="Times New Roman" w:hAnsi="Times New Roman" w:cs="Times New Roman"/>
                <w:b/>
              </w:rPr>
              <w:t xml:space="preserve">- </w:t>
            </w:r>
            <w:r w:rsidRPr="00DA31D8">
              <w:rPr>
                <w:rFonts w:ascii="Times New Roman" w:hAnsi="Times New Roman" w:cs="Times New Roman"/>
              </w:rPr>
              <w:t>správné a plynulé čtení se správným přízvukem slovním i větným</w:t>
            </w:r>
          </w:p>
          <w:p w14:paraId="397A6F78"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správné frázování</w:t>
            </w:r>
          </w:p>
          <w:p w14:paraId="29133420"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uvědomělé a dostatečně rychlé tiché čtení</w:t>
            </w:r>
          </w:p>
          <w:p w14:paraId="60C367D2"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Sloh</w:t>
            </w:r>
          </w:p>
          <w:p w14:paraId="4372C5F8"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-osnova – nadpis – členění projevu</w:t>
            </w:r>
          </w:p>
          <w:p w14:paraId="25219D67"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vypravování – dodržování dějových souvislostí</w:t>
            </w:r>
          </w:p>
          <w:p w14:paraId="15A037E3"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přímá, nepřímá </w:t>
            </w:r>
            <w:proofErr w:type="gramStart"/>
            <w:r w:rsidRPr="00DA31D8">
              <w:rPr>
                <w:rFonts w:ascii="Times New Roman" w:hAnsi="Times New Roman" w:cs="Times New Roman"/>
              </w:rPr>
              <w:t>řeč - seznámení</w:t>
            </w:r>
            <w:proofErr w:type="gramEnd"/>
          </w:p>
          <w:p w14:paraId="3E8CAD2C" w14:textId="77777777" w:rsidR="00DA31D8" w:rsidRPr="00DA31D8" w:rsidRDefault="00DA31D8" w:rsidP="00DA31D8">
            <w:pPr>
              <w:rPr>
                <w:rFonts w:ascii="Times New Roman" w:hAnsi="Times New Roman" w:cs="Times New Roman"/>
                <w:b/>
              </w:rPr>
            </w:pPr>
          </w:p>
          <w:p w14:paraId="35DC432F" w14:textId="77777777" w:rsidR="00DA31D8" w:rsidRPr="00DA31D8" w:rsidRDefault="00DA31D8" w:rsidP="00DA31D8">
            <w:pPr>
              <w:rPr>
                <w:rFonts w:ascii="Times New Roman" w:hAnsi="Times New Roman" w:cs="Times New Roman"/>
                <w:b/>
              </w:rPr>
            </w:pPr>
          </w:p>
          <w:p w14:paraId="5E0A1F84" w14:textId="77777777" w:rsidR="00DA31D8" w:rsidRPr="00DA31D8" w:rsidRDefault="00DA31D8" w:rsidP="00DA31D8">
            <w:pPr>
              <w:rPr>
                <w:rFonts w:ascii="Times New Roman" w:hAnsi="Times New Roman" w:cs="Times New Roman"/>
                <w:b/>
              </w:rPr>
            </w:pPr>
          </w:p>
          <w:p w14:paraId="4567E2B2" w14:textId="77777777" w:rsidR="00DA31D8" w:rsidRPr="00DA31D8" w:rsidRDefault="00DA31D8" w:rsidP="00DA31D8">
            <w:pPr>
              <w:rPr>
                <w:rFonts w:ascii="Times New Roman" w:hAnsi="Times New Roman" w:cs="Times New Roman"/>
                <w:b/>
              </w:rPr>
            </w:pPr>
          </w:p>
          <w:p w14:paraId="3D70950A" w14:textId="77777777" w:rsidR="00DA31D8" w:rsidRPr="00DA31D8" w:rsidRDefault="00DA31D8" w:rsidP="00DA31D8">
            <w:pPr>
              <w:rPr>
                <w:rFonts w:ascii="Times New Roman" w:hAnsi="Times New Roman" w:cs="Times New Roman"/>
                <w:b/>
              </w:rPr>
            </w:pPr>
          </w:p>
          <w:p w14:paraId="23127A53" w14:textId="77777777" w:rsidR="00DA31D8" w:rsidRPr="00DA31D8" w:rsidRDefault="00DA31D8" w:rsidP="00DA31D8">
            <w:pPr>
              <w:rPr>
                <w:rFonts w:ascii="Times New Roman" w:hAnsi="Times New Roman" w:cs="Times New Roman"/>
                <w:b/>
              </w:rPr>
            </w:pPr>
          </w:p>
          <w:p w14:paraId="16EB85E4" w14:textId="77777777" w:rsidR="00DA31D8" w:rsidRPr="00DA31D8" w:rsidRDefault="00DA31D8" w:rsidP="00DA31D8">
            <w:pPr>
              <w:rPr>
                <w:rFonts w:ascii="Times New Roman" w:hAnsi="Times New Roman" w:cs="Times New Roman"/>
                <w:b/>
              </w:rPr>
            </w:pPr>
          </w:p>
          <w:p w14:paraId="647C3718" w14:textId="77777777" w:rsidR="00DA31D8" w:rsidRPr="00DA31D8" w:rsidRDefault="00DA31D8" w:rsidP="00DA31D8">
            <w:pPr>
              <w:rPr>
                <w:rFonts w:ascii="Times New Roman" w:hAnsi="Times New Roman" w:cs="Times New Roman"/>
                <w:b/>
              </w:rPr>
            </w:pPr>
          </w:p>
          <w:p w14:paraId="0C5A8790" w14:textId="77777777" w:rsidR="00DA31D8" w:rsidRPr="00DA31D8" w:rsidRDefault="00DA31D8" w:rsidP="00DA31D8">
            <w:pPr>
              <w:rPr>
                <w:rFonts w:ascii="Times New Roman" w:hAnsi="Times New Roman" w:cs="Times New Roman"/>
                <w:b/>
              </w:rPr>
            </w:pPr>
            <w:r w:rsidRPr="00DA31D8">
              <w:rPr>
                <w:rFonts w:ascii="Times New Roman" w:hAnsi="Times New Roman" w:cs="Times New Roman"/>
                <w:b/>
              </w:rPr>
              <w:t>Jazyková výchova</w:t>
            </w:r>
          </w:p>
          <w:p w14:paraId="080F4BC0"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kořen, předpona, příponová část </w:t>
            </w:r>
          </w:p>
          <w:p w14:paraId="4DD9AD36"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předpony a předložky</w:t>
            </w:r>
          </w:p>
          <w:p w14:paraId="32D6CDC1"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 </w:t>
            </w:r>
            <w:proofErr w:type="spellStart"/>
            <w:r w:rsidRPr="00DA31D8">
              <w:rPr>
                <w:rFonts w:ascii="Times New Roman" w:hAnsi="Times New Roman" w:cs="Times New Roman"/>
              </w:rPr>
              <w:t>bě</w:t>
            </w:r>
            <w:proofErr w:type="spellEnd"/>
            <w:r w:rsidRPr="00DA31D8">
              <w:rPr>
                <w:rFonts w:ascii="Times New Roman" w:hAnsi="Times New Roman" w:cs="Times New Roman"/>
              </w:rPr>
              <w:t xml:space="preserve"> – </w:t>
            </w:r>
            <w:proofErr w:type="spellStart"/>
            <w:r w:rsidRPr="00DA31D8">
              <w:rPr>
                <w:rFonts w:ascii="Times New Roman" w:hAnsi="Times New Roman" w:cs="Times New Roman"/>
              </w:rPr>
              <w:t>bje</w:t>
            </w:r>
            <w:proofErr w:type="spellEnd"/>
            <w:r w:rsidRPr="00DA31D8">
              <w:rPr>
                <w:rFonts w:ascii="Times New Roman" w:hAnsi="Times New Roman" w:cs="Times New Roman"/>
              </w:rPr>
              <w:t xml:space="preserve">, </w:t>
            </w:r>
            <w:proofErr w:type="spellStart"/>
            <w:r w:rsidRPr="00DA31D8">
              <w:rPr>
                <w:rFonts w:ascii="Times New Roman" w:hAnsi="Times New Roman" w:cs="Times New Roman"/>
              </w:rPr>
              <w:t>vě</w:t>
            </w:r>
            <w:proofErr w:type="spellEnd"/>
            <w:r w:rsidRPr="00DA31D8">
              <w:rPr>
                <w:rFonts w:ascii="Times New Roman" w:hAnsi="Times New Roman" w:cs="Times New Roman"/>
              </w:rPr>
              <w:t xml:space="preserve"> – </w:t>
            </w:r>
            <w:proofErr w:type="spellStart"/>
            <w:r w:rsidRPr="00DA31D8">
              <w:rPr>
                <w:rFonts w:ascii="Times New Roman" w:hAnsi="Times New Roman" w:cs="Times New Roman"/>
              </w:rPr>
              <w:t>vje</w:t>
            </w:r>
            <w:proofErr w:type="spellEnd"/>
            <w:r w:rsidRPr="00DA31D8">
              <w:rPr>
                <w:rFonts w:ascii="Times New Roman" w:hAnsi="Times New Roman" w:cs="Times New Roman"/>
              </w:rPr>
              <w:t xml:space="preserve">, </w:t>
            </w:r>
            <w:proofErr w:type="spellStart"/>
            <w:r w:rsidRPr="00DA31D8">
              <w:rPr>
                <w:rFonts w:ascii="Times New Roman" w:hAnsi="Times New Roman" w:cs="Times New Roman"/>
              </w:rPr>
              <w:t>pě</w:t>
            </w:r>
            <w:proofErr w:type="spellEnd"/>
          </w:p>
          <w:p w14:paraId="75A0367C"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slovní druhy – pokračování</w:t>
            </w:r>
          </w:p>
          <w:p w14:paraId="1E5716EE"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slovesa – infinitiv, slovesa zvratná, jednoduché a složené slovesné tvary</w:t>
            </w:r>
          </w:p>
          <w:p w14:paraId="0E1760E3"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časování sloves</w:t>
            </w:r>
          </w:p>
          <w:p w14:paraId="31EC8F53"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vzory podstatných jmen</w:t>
            </w:r>
          </w:p>
          <w:p w14:paraId="5B433918"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základní skladební dvojice</w:t>
            </w:r>
          </w:p>
          <w:p w14:paraId="3CF234AC"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shoda přísudku s podmětem</w:t>
            </w:r>
          </w:p>
          <w:p w14:paraId="32DB73FD"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jednoduché větné vzorce</w:t>
            </w:r>
          </w:p>
          <w:p w14:paraId="27FD9205" w14:textId="77777777" w:rsidR="00DA31D8" w:rsidRPr="00DA31D8" w:rsidRDefault="00DA31D8" w:rsidP="00DA31D8">
            <w:pPr>
              <w:rPr>
                <w:rFonts w:ascii="Times New Roman" w:hAnsi="Times New Roman" w:cs="Times New Roman"/>
              </w:rPr>
            </w:pPr>
          </w:p>
          <w:p w14:paraId="45D78CE1" w14:textId="77777777" w:rsidR="00DA31D8" w:rsidRPr="00DA31D8" w:rsidRDefault="00DA31D8" w:rsidP="00DA31D8">
            <w:pPr>
              <w:rPr>
                <w:rFonts w:ascii="Times New Roman" w:hAnsi="Times New Roman" w:cs="Times New Roman"/>
              </w:rPr>
            </w:pPr>
          </w:p>
          <w:p w14:paraId="79445D04" w14:textId="77777777" w:rsidR="00DA31D8" w:rsidRPr="00DA31D8" w:rsidRDefault="00DA31D8" w:rsidP="00DA31D8">
            <w:pPr>
              <w:rPr>
                <w:rFonts w:ascii="Times New Roman" w:hAnsi="Times New Roman" w:cs="Times New Roman"/>
                <w:b/>
                <w:sz w:val="16"/>
                <w:szCs w:val="16"/>
              </w:rPr>
            </w:pPr>
          </w:p>
          <w:p w14:paraId="4EB15505" w14:textId="77777777" w:rsidR="00DA31D8" w:rsidRPr="00DA31D8" w:rsidRDefault="00DA31D8" w:rsidP="00DA31D8">
            <w:pPr>
              <w:rPr>
                <w:rFonts w:ascii="Times New Roman" w:hAnsi="Times New Roman" w:cs="Times New Roman"/>
                <w:b/>
                <w:sz w:val="16"/>
                <w:szCs w:val="16"/>
              </w:rPr>
            </w:pPr>
          </w:p>
          <w:p w14:paraId="04177052" w14:textId="77777777" w:rsidR="00DA31D8" w:rsidRPr="00DA31D8" w:rsidRDefault="00DA31D8" w:rsidP="00DA31D8">
            <w:pPr>
              <w:rPr>
                <w:rFonts w:ascii="Times New Roman" w:hAnsi="Times New Roman" w:cs="Times New Roman"/>
                <w:b/>
                <w:sz w:val="16"/>
                <w:szCs w:val="16"/>
              </w:rPr>
            </w:pPr>
          </w:p>
          <w:p w14:paraId="123CA28E" w14:textId="77777777" w:rsidR="00DA31D8" w:rsidRPr="00DA31D8" w:rsidRDefault="00DA31D8" w:rsidP="00DA31D8">
            <w:pPr>
              <w:rPr>
                <w:rFonts w:ascii="Times New Roman" w:hAnsi="Times New Roman" w:cs="Times New Roman"/>
                <w:b/>
                <w:sz w:val="16"/>
                <w:szCs w:val="16"/>
              </w:rPr>
            </w:pPr>
          </w:p>
          <w:p w14:paraId="3B34CDDF" w14:textId="77777777" w:rsidR="00DA31D8" w:rsidRPr="00DA31D8" w:rsidRDefault="00DA31D8" w:rsidP="00DA31D8">
            <w:pPr>
              <w:rPr>
                <w:rFonts w:ascii="Times New Roman" w:hAnsi="Times New Roman" w:cs="Times New Roman"/>
                <w:b/>
                <w:sz w:val="16"/>
                <w:szCs w:val="16"/>
              </w:rPr>
            </w:pPr>
          </w:p>
          <w:p w14:paraId="73CAA4E6" w14:textId="77777777" w:rsidR="00DA31D8" w:rsidRPr="00DA31D8" w:rsidRDefault="00DA31D8" w:rsidP="00DA31D8">
            <w:pPr>
              <w:rPr>
                <w:rFonts w:ascii="Times New Roman" w:hAnsi="Times New Roman" w:cs="Times New Roman"/>
                <w:b/>
                <w:sz w:val="16"/>
                <w:szCs w:val="16"/>
              </w:rPr>
            </w:pPr>
          </w:p>
          <w:p w14:paraId="4024F0EF" w14:textId="77777777" w:rsidR="00DA31D8" w:rsidRPr="00DA31D8" w:rsidRDefault="00DA31D8" w:rsidP="00DA31D8">
            <w:pPr>
              <w:rPr>
                <w:rFonts w:ascii="Times New Roman" w:hAnsi="Times New Roman" w:cs="Times New Roman"/>
                <w:b/>
              </w:rPr>
            </w:pPr>
            <w:r w:rsidRPr="00DA31D8">
              <w:rPr>
                <w:rFonts w:ascii="Times New Roman" w:hAnsi="Times New Roman" w:cs="Times New Roman"/>
                <w:b/>
              </w:rPr>
              <w:t>Literární výchova</w:t>
            </w:r>
          </w:p>
          <w:p w14:paraId="643BD185"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zdokonalování čtení, zvláště populárně naučných textů</w:t>
            </w:r>
          </w:p>
          <w:p w14:paraId="65E1CD35"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literární pojmy: poezie, próza; pověst, povídka, bajka; hlavní postavy</w:t>
            </w:r>
          </w:p>
          <w:p w14:paraId="228A47B1" w14:textId="77777777" w:rsidR="00DA31D8" w:rsidRPr="00DA31D8" w:rsidRDefault="00DA31D8" w:rsidP="00DA31D8">
            <w:pPr>
              <w:rPr>
                <w:rFonts w:ascii="Times New Roman" w:hAnsi="Times New Roman" w:cs="Times New Roman"/>
              </w:rPr>
            </w:pPr>
          </w:p>
          <w:p w14:paraId="2DED182F" w14:textId="77777777" w:rsidR="00DA31D8" w:rsidRPr="00DA31D8" w:rsidRDefault="00DA31D8" w:rsidP="00DA31D8">
            <w:pPr>
              <w:rPr>
                <w:rFonts w:ascii="Times New Roman" w:hAnsi="Times New Roman" w:cs="Times New Roman"/>
              </w:rPr>
            </w:pPr>
          </w:p>
          <w:p w14:paraId="7BC59677" w14:textId="77777777" w:rsidR="00DA31D8" w:rsidRPr="00DA31D8" w:rsidRDefault="00DA31D8" w:rsidP="00DA31D8">
            <w:pPr>
              <w:rPr>
                <w:rFonts w:ascii="Times New Roman" w:hAnsi="Times New Roman" w:cs="Times New Roman"/>
              </w:rPr>
            </w:pPr>
          </w:p>
          <w:p w14:paraId="662A59CD" w14:textId="77777777" w:rsidR="00DA31D8" w:rsidRPr="00DA31D8" w:rsidRDefault="00DA31D8" w:rsidP="00DA31D8">
            <w:pPr>
              <w:rPr>
                <w:rFonts w:ascii="Times New Roman" w:hAnsi="Times New Roman" w:cs="Times New Roman"/>
              </w:rPr>
            </w:pPr>
          </w:p>
        </w:tc>
        <w:tc>
          <w:tcPr>
            <w:tcW w:w="2835" w:type="dxa"/>
          </w:tcPr>
          <w:p w14:paraId="01C3F002" w14:textId="77777777" w:rsidR="00DA31D8" w:rsidRPr="00DA31D8" w:rsidRDefault="00DA31D8" w:rsidP="00DA31D8">
            <w:pPr>
              <w:rPr>
                <w:rFonts w:ascii="Times New Roman" w:hAnsi="Times New Roman" w:cs="Times New Roman"/>
              </w:rPr>
            </w:pPr>
          </w:p>
          <w:p w14:paraId="54DB2ABB" w14:textId="77777777" w:rsidR="00DA31D8" w:rsidRPr="00DA31D8" w:rsidRDefault="00DA31D8" w:rsidP="00DA31D8">
            <w:pPr>
              <w:rPr>
                <w:rFonts w:ascii="Times New Roman" w:hAnsi="Times New Roman" w:cs="Times New Roman"/>
              </w:rPr>
            </w:pPr>
            <w:r w:rsidRPr="00DA31D8">
              <w:rPr>
                <w:rFonts w:ascii="Times New Roman" w:hAnsi="Times New Roman" w:cs="Times New Roman"/>
              </w:rPr>
              <w:t xml:space="preserve">OSV, sociální </w:t>
            </w:r>
            <w:proofErr w:type="gramStart"/>
            <w:r w:rsidRPr="00DA31D8">
              <w:rPr>
                <w:rFonts w:ascii="Times New Roman" w:hAnsi="Times New Roman" w:cs="Times New Roman"/>
              </w:rPr>
              <w:t>rozvoj - komunikace</w:t>
            </w:r>
            <w:proofErr w:type="gramEnd"/>
          </w:p>
          <w:p w14:paraId="77033601" w14:textId="77777777" w:rsidR="00DA31D8" w:rsidRPr="00DA31D8" w:rsidRDefault="00DA31D8" w:rsidP="00DA31D8">
            <w:pPr>
              <w:rPr>
                <w:rFonts w:ascii="Times New Roman" w:hAnsi="Times New Roman" w:cs="Times New Roman"/>
              </w:rPr>
            </w:pPr>
          </w:p>
          <w:p w14:paraId="513BAEB0" w14:textId="77777777" w:rsidR="00DA31D8" w:rsidRPr="00DA31D8" w:rsidRDefault="00DA31D8" w:rsidP="00DA31D8">
            <w:pPr>
              <w:rPr>
                <w:rFonts w:ascii="Times New Roman" w:hAnsi="Times New Roman" w:cs="Times New Roman"/>
              </w:rPr>
            </w:pPr>
          </w:p>
          <w:p w14:paraId="79A9662F" w14:textId="77777777" w:rsidR="00DA31D8" w:rsidRPr="00DA31D8" w:rsidRDefault="00DA31D8" w:rsidP="00DA31D8">
            <w:pPr>
              <w:widowControl w:val="0"/>
              <w:autoSpaceDE w:val="0"/>
              <w:autoSpaceDN w:val="0"/>
              <w:adjustRightInd w:val="0"/>
              <w:rPr>
                <w:rFonts w:ascii="Times New Roman" w:hAnsi="Times New Roman" w:cs="Times New Roman"/>
              </w:rPr>
            </w:pPr>
            <w:proofErr w:type="gramStart"/>
            <w:r w:rsidRPr="00DA31D8">
              <w:rPr>
                <w:rFonts w:ascii="Times New Roman" w:hAnsi="Times New Roman" w:cs="Times New Roman"/>
              </w:rPr>
              <w:t>HV - spojení</w:t>
            </w:r>
            <w:proofErr w:type="gramEnd"/>
            <w:r w:rsidRPr="00DA31D8">
              <w:rPr>
                <w:rFonts w:ascii="Times New Roman" w:hAnsi="Times New Roman" w:cs="Times New Roman"/>
              </w:rPr>
              <w:t xml:space="preserve"> slovo a píseň</w:t>
            </w:r>
          </w:p>
          <w:p w14:paraId="72C20784" w14:textId="77777777" w:rsidR="00DA31D8" w:rsidRPr="00DA31D8" w:rsidRDefault="00DA31D8" w:rsidP="00DA31D8">
            <w:pPr>
              <w:widowControl w:val="0"/>
              <w:autoSpaceDE w:val="0"/>
              <w:autoSpaceDN w:val="0"/>
              <w:adjustRightInd w:val="0"/>
              <w:rPr>
                <w:rFonts w:ascii="Times New Roman" w:hAnsi="Times New Roman" w:cs="Times New Roman"/>
              </w:rPr>
            </w:pPr>
          </w:p>
          <w:p w14:paraId="18A74945" w14:textId="77777777" w:rsidR="00DA31D8" w:rsidRPr="00DA31D8" w:rsidRDefault="00DA31D8" w:rsidP="00DA31D8">
            <w:pPr>
              <w:widowControl w:val="0"/>
              <w:autoSpaceDE w:val="0"/>
              <w:autoSpaceDN w:val="0"/>
              <w:adjustRightInd w:val="0"/>
              <w:rPr>
                <w:rFonts w:ascii="Times New Roman" w:hAnsi="Times New Roman" w:cs="Times New Roman"/>
              </w:rPr>
            </w:pPr>
            <w:proofErr w:type="gramStart"/>
            <w:r w:rsidRPr="00DA31D8">
              <w:rPr>
                <w:rFonts w:ascii="Times New Roman" w:hAnsi="Times New Roman" w:cs="Times New Roman"/>
              </w:rPr>
              <w:t>VV - ilustrace</w:t>
            </w:r>
            <w:proofErr w:type="gramEnd"/>
          </w:p>
          <w:p w14:paraId="64B28859" w14:textId="77777777" w:rsidR="00DA31D8" w:rsidRPr="00DA31D8" w:rsidRDefault="00DA31D8" w:rsidP="00DA31D8">
            <w:pPr>
              <w:widowControl w:val="0"/>
              <w:autoSpaceDE w:val="0"/>
              <w:autoSpaceDN w:val="0"/>
              <w:adjustRightInd w:val="0"/>
              <w:rPr>
                <w:rFonts w:ascii="Times New Roman" w:hAnsi="Times New Roman" w:cs="Times New Roman"/>
              </w:rPr>
            </w:pPr>
          </w:p>
          <w:p w14:paraId="3025A596" w14:textId="77777777" w:rsidR="00DA31D8" w:rsidRPr="00DA31D8" w:rsidRDefault="00DA31D8" w:rsidP="00DA31D8">
            <w:pPr>
              <w:widowControl w:val="0"/>
              <w:autoSpaceDE w:val="0"/>
              <w:autoSpaceDN w:val="0"/>
              <w:adjustRightInd w:val="0"/>
              <w:rPr>
                <w:rFonts w:ascii="Times New Roman" w:hAnsi="Times New Roman" w:cs="Times New Roman"/>
              </w:rPr>
            </w:pPr>
            <w:proofErr w:type="gramStart"/>
            <w:r w:rsidRPr="00DA31D8">
              <w:rPr>
                <w:rFonts w:ascii="Times New Roman" w:hAnsi="Times New Roman" w:cs="Times New Roman"/>
              </w:rPr>
              <w:t>PČ - výrobek</w:t>
            </w:r>
            <w:proofErr w:type="gramEnd"/>
            <w:r w:rsidRPr="00DA31D8">
              <w:rPr>
                <w:rFonts w:ascii="Times New Roman" w:hAnsi="Times New Roman" w:cs="Times New Roman"/>
              </w:rPr>
              <w:t xml:space="preserve"> dle osnovy</w:t>
            </w:r>
          </w:p>
          <w:p w14:paraId="2F4E2A82" w14:textId="77777777" w:rsidR="00DA31D8" w:rsidRPr="00DA31D8" w:rsidRDefault="00DA31D8" w:rsidP="00DA31D8">
            <w:pPr>
              <w:widowControl w:val="0"/>
              <w:autoSpaceDE w:val="0"/>
              <w:autoSpaceDN w:val="0"/>
              <w:adjustRightInd w:val="0"/>
              <w:rPr>
                <w:rFonts w:ascii="Times New Roman" w:hAnsi="Times New Roman" w:cs="Times New Roman"/>
              </w:rPr>
            </w:pPr>
          </w:p>
          <w:p w14:paraId="64C18DD9" w14:textId="77777777" w:rsidR="00DA31D8" w:rsidRPr="00DA31D8" w:rsidRDefault="00DA31D8" w:rsidP="00DA31D8">
            <w:pPr>
              <w:widowControl w:val="0"/>
              <w:autoSpaceDE w:val="0"/>
              <w:autoSpaceDN w:val="0"/>
              <w:adjustRightInd w:val="0"/>
              <w:rPr>
                <w:rFonts w:ascii="Times New Roman" w:hAnsi="Times New Roman" w:cs="Times New Roman"/>
              </w:rPr>
            </w:pPr>
            <w:proofErr w:type="gramStart"/>
            <w:r w:rsidRPr="00DA31D8">
              <w:rPr>
                <w:rFonts w:ascii="Times New Roman" w:hAnsi="Times New Roman" w:cs="Times New Roman"/>
              </w:rPr>
              <w:t>PŘÍ - příroda</w:t>
            </w:r>
            <w:proofErr w:type="gramEnd"/>
            <w:r w:rsidRPr="00DA31D8">
              <w:rPr>
                <w:rFonts w:ascii="Times New Roman" w:hAnsi="Times New Roman" w:cs="Times New Roman"/>
              </w:rPr>
              <w:t xml:space="preserve"> kolem nás</w:t>
            </w:r>
          </w:p>
          <w:p w14:paraId="706BA8C1" w14:textId="77777777" w:rsidR="00DA31D8" w:rsidRPr="00DA31D8" w:rsidRDefault="00DA31D8" w:rsidP="00DA31D8">
            <w:pPr>
              <w:widowControl w:val="0"/>
              <w:autoSpaceDE w:val="0"/>
              <w:autoSpaceDN w:val="0"/>
              <w:adjustRightInd w:val="0"/>
              <w:ind w:left="360"/>
              <w:rPr>
                <w:rFonts w:ascii="Times New Roman" w:hAnsi="Times New Roman" w:cs="Times New Roman"/>
              </w:rPr>
            </w:pPr>
            <w:r w:rsidRPr="00DA31D8">
              <w:rPr>
                <w:rFonts w:ascii="Times New Roman" w:hAnsi="Times New Roman" w:cs="Times New Roman"/>
              </w:rPr>
              <w:t xml:space="preserve"> - lidé kolem nás</w:t>
            </w:r>
          </w:p>
          <w:p w14:paraId="6D35D5AB" w14:textId="77777777" w:rsidR="00DA31D8" w:rsidRPr="00DA31D8" w:rsidRDefault="00DA31D8" w:rsidP="00DA31D8">
            <w:pPr>
              <w:widowControl w:val="0"/>
              <w:autoSpaceDE w:val="0"/>
              <w:autoSpaceDN w:val="0"/>
              <w:adjustRightInd w:val="0"/>
              <w:rPr>
                <w:rFonts w:ascii="Times New Roman" w:hAnsi="Times New Roman" w:cs="Times New Roman"/>
              </w:rPr>
            </w:pPr>
          </w:p>
          <w:p w14:paraId="4552EE24" w14:textId="77777777" w:rsidR="00DA31D8" w:rsidRPr="00DA31D8" w:rsidRDefault="00DA31D8" w:rsidP="00DA31D8">
            <w:pPr>
              <w:rPr>
                <w:rFonts w:ascii="Times New Roman" w:hAnsi="Times New Roman" w:cs="Times New Roman"/>
              </w:rPr>
            </w:pPr>
            <w:proofErr w:type="gramStart"/>
            <w:r w:rsidRPr="00DA31D8">
              <w:rPr>
                <w:rFonts w:ascii="Times New Roman" w:hAnsi="Times New Roman" w:cs="Times New Roman"/>
              </w:rPr>
              <w:t>VLA - lidé</w:t>
            </w:r>
            <w:proofErr w:type="gramEnd"/>
            <w:r w:rsidRPr="00DA31D8">
              <w:rPr>
                <w:rFonts w:ascii="Times New Roman" w:hAnsi="Times New Roman" w:cs="Times New Roman"/>
              </w:rPr>
              <w:t xml:space="preserve"> a čas</w:t>
            </w:r>
          </w:p>
          <w:p w14:paraId="1986C002" w14:textId="77777777" w:rsidR="00DA31D8" w:rsidRPr="00DA31D8" w:rsidRDefault="00DA31D8" w:rsidP="00DA31D8">
            <w:pPr>
              <w:rPr>
                <w:rFonts w:ascii="Times New Roman" w:hAnsi="Times New Roman" w:cs="Times New Roman"/>
              </w:rPr>
            </w:pPr>
          </w:p>
          <w:p w14:paraId="6180D9E7" w14:textId="77777777" w:rsidR="00DA31D8" w:rsidRPr="00DA31D8" w:rsidRDefault="00DA31D8" w:rsidP="00DA31D8">
            <w:pPr>
              <w:rPr>
                <w:rFonts w:ascii="Times New Roman" w:hAnsi="Times New Roman" w:cs="Times New Roman"/>
              </w:rPr>
            </w:pPr>
          </w:p>
          <w:p w14:paraId="27345035" w14:textId="77777777" w:rsidR="00DA31D8" w:rsidRPr="00DA31D8" w:rsidRDefault="00DA31D8" w:rsidP="00DA31D8">
            <w:pPr>
              <w:rPr>
                <w:rFonts w:ascii="Times New Roman" w:hAnsi="Times New Roman" w:cs="Times New Roman"/>
              </w:rPr>
            </w:pPr>
          </w:p>
          <w:p w14:paraId="1CF5BA34" w14:textId="77777777" w:rsidR="00DA31D8" w:rsidRPr="00DA31D8" w:rsidRDefault="00DA31D8" w:rsidP="00DA31D8">
            <w:pPr>
              <w:rPr>
                <w:rFonts w:ascii="Times New Roman" w:hAnsi="Times New Roman" w:cs="Times New Roman"/>
              </w:rPr>
            </w:pPr>
          </w:p>
          <w:p w14:paraId="19F5122B" w14:textId="77777777" w:rsidR="00DA31D8" w:rsidRPr="00DA31D8" w:rsidRDefault="00DA31D8" w:rsidP="00DA31D8">
            <w:pPr>
              <w:rPr>
                <w:rFonts w:ascii="Times New Roman" w:hAnsi="Times New Roman" w:cs="Times New Roman"/>
              </w:rPr>
            </w:pPr>
          </w:p>
          <w:p w14:paraId="69C6B4B7" w14:textId="77777777" w:rsidR="00DA31D8" w:rsidRPr="00DA31D8" w:rsidRDefault="00DA31D8" w:rsidP="00DA31D8">
            <w:pPr>
              <w:rPr>
                <w:rFonts w:ascii="Times New Roman" w:hAnsi="Times New Roman" w:cs="Times New Roman"/>
              </w:rPr>
            </w:pPr>
          </w:p>
          <w:p w14:paraId="070FBA0F" w14:textId="77777777" w:rsidR="00DA31D8" w:rsidRPr="00DA31D8" w:rsidRDefault="00DA31D8" w:rsidP="00DA31D8">
            <w:pPr>
              <w:rPr>
                <w:rFonts w:ascii="Times New Roman" w:hAnsi="Times New Roman" w:cs="Times New Roman"/>
                <w:sz w:val="16"/>
                <w:szCs w:val="16"/>
              </w:rPr>
            </w:pPr>
          </w:p>
          <w:p w14:paraId="0161824E" w14:textId="77777777" w:rsidR="00DA31D8" w:rsidRPr="00DA31D8" w:rsidRDefault="00DA31D8" w:rsidP="00DA31D8">
            <w:pPr>
              <w:rPr>
                <w:rFonts w:ascii="Times New Roman" w:hAnsi="Times New Roman" w:cs="Times New Roman"/>
                <w:sz w:val="16"/>
                <w:szCs w:val="16"/>
              </w:rPr>
            </w:pPr>
          </w:p>
          <w:p w14:paraId="14D0AE4D" w14:textId="77777777" w:rsidR="00DA31D8" w:rsidRPr="00DA31D8" w:rsidRDefault="00DA31D8" w:rsidP="00DA31D8">
            <w:pPr>
              <w:rPr>
                <w:rFonts w:ascii="Times New Roman" w:hAnsi="Times New Roman" w:cs="Times New Roman"/>
                <w:sz w:val="16"/>
                <w:szCs w:val="16"/>
              </w:rPr>
            </w:pPr>
          </w:p>
          <w:p w14:paraId="24BB69C9" w14:textId="77777777" w:rsidR="00DA31D8" w:rsidRPr="00DA31D8" w:rsidRDefault="00DA31D8" w:rsidP="00DA31D8">
            <w:pPr>
              <w:rPr>
                <w:rFonts w:ascii="Times New Roman" w:hAnsi="Times New Roman" w:cs="Times New Roman"/>
                <w:sz w:val="16"/>
                <w:szCs w:val="16"/>
              </w:rPr>
            </w:pPr>
          </w:p>
          <w:p w14:paraId="44D610A2" w14:textId="77777777" w:rsidR="00DA31D8" w:rsidRPr="00DA31D8" w:rsidRDefault="00DA31D8" w:rsidP="00DA31D8">
            <w:pPr>
              <w:rPr>
                <w:rFonts w:ascii="Times New Roman" w:hAnsi="Times New Roman" w:cs="Times New Roman"/>
                <w:sz w:val="16"/>
                <w:szCs w:val="16"/>
              </w:rPr>
            </w:pPr>
          </w:p>
          <w:p w14:paraId="6348F96B" w14:textId="77777777" w:rsidR="00DA31D8" w:rsidRPr="00DA31D8" w:rsidRDefault="00DA31D8" w:rsidP="00DA31D8">
            <w:pPr>
              <w:rPr>
                <w:rFonts w:ascii="Times New Roman" w:hAnsi="Times New Roman" w:cs="Times New Roman"/>
                <w:sz w:val="16"/>
                <w:szCs w:val="16"/>
              </w:rPr>
            </w:pPr>
          </w:p>
          <w:p w14:paraId="019568DF" w14:textId="77777777" w:rsidR="00DA31D8" w:rsidRPr="00DA31D8" w:rsidRDefault="00DA31D8" w:rsidP="00DA31D8">
            <w:pPr>
              <w:rPr>
                <w:rFonts w:ascii="Times New Roman" w:hAnsi="Times New Roman" w:cs="Times New Roman"/>
                <w:sz w:val="16"/>
                <w:szCs w:val="16"/>
              </w:rPr>
            </w:pPr>
          </w:p>
          <w:p w14:paraId="5BE4F52C" w14:textId="77777777" w:rsidR="00DA31D8" w:rsidRPr="00DA31D8" w:rsidRDefault="00DA31D8" w:rsidP="00DA31D8">
            <w:pPr>
              <w:rPr>
                <w:rFonts w:ascii="Times New Roman" w:hAnsi="Times New Roman" w:cs="Times New Roman"/>
                <w:sz w:val="16"/>
                <w:szCs w:val="16"/>
              </w:rPr>
            </w:pPr>
          </w:p>
          <w:p w14:paraId="799E81BB" w14:textId="77777777" w:rsidR="00DA31D8" w:rsidRPr="00DA31D8" w:rsidRDefault="00DA31D8" w:rsidP="00DA31D8">
            <w:pPr>
              <w:rPr>
                <w:rFonts w:ascii="Times New Roman" w:hAnsi="Times New Roman" w:cs="Times New Roman"/>
              </w:rPr>
            </w:pPr>
          </w:p>
          <w:p w14:paraId="50E3EC0D" w14:textId="77777777" w:rsidR="00DA31D8" w:rsidRPr="00DA31D8" w:rsidRDefault="00DA31D8" w:rsidP="00DA31D8">
            <w:pPr>
              <w:rPr>
                <w:rFonts w:ascii="Times New Roman" w:hAnsi="Times New Roman" w:cs="Times New Roman"/>
              </w:rPr>
            </w:pPr>
          </w:p>
          <w:p w14:paraId="52E39825" w14:textId="77777777" w:rsidR="00DA31D8" w:rsidRPr="00DA31D8" w:rsidRDefault="00DA31D8" w:rsidP="00DA31D8">
            <w:pPr>
              <w:rPr>
                <w:rFonts w:ascii="Times New Roman" w:hAnsi="Times New Roman" w:cs="Times New Roman"/>
              </w:rPr>
            </w:pPr>
          </w:p>
          <w:p w14:paraId="0050B317" w14:textId="77777777" w:rsidR="00DA31D8" w:rsidRPr="00DA31D8" w:rsidRDefault="00DA31D8" w:rsidP="00DA31D8">
            <w:pPr>
              <w:rPr>
                <w:rFonts w:ascii="Times New Roman" w:hAnsi="Times New Roman" w:cs="Times New Roman"/>
              </w:rPr>
            </w:pPr>
          </w:p>
          <w:p w14:paraId="32F31F32" w14:textId="77777777" w:rsidR="00DA31D8" w:rsidRPr="00DA31D8" w:rsidRDefault="00DA31D8" w:rsidP="00DA31D8">
            <w:pPr>
              <w:rPr>
                <w:rFonts w:ascii="Times New Roman" w:hAnsi="Times New Roman" w:cs="Times New Roman"/>
              </w:rPr>
            </w:pPr>
          </w:p>
          <w:p w14:paraId="34009097" w14:textId="77777777" w:rsidR="00DA31D8" w:rsidRPr="00DA31D8" w:rsidRDefault="00DA31D8" w:rsidP="00DA31D8">
            <w:pPr>
              <w:rPr>
                <w:rFonts w:ascii="Times New Roman" w:hAnsi="Times New Roman" w:cs="Times New Roman"/>
              </w:rPr>
            </w:pPr>
          </w:p>
          <w:p w14:paraId="14B7C767" w14:textId="77777777" w:rsidR="00DA31D8" w:rsidRPr="00DA31D8" w:rsidRDefault="00DA31D8" w:rsidP="00DA31D8">
            <w:pPr>
              <w:rPr>
                <w:rFonts w:ascii="Times New Roman" w:hAnsi="Times New Roman" w:cs="Times New Roman"/>
              </w:rPr>
            </w:pPr>
          </w:p>
          <w:p w14:paraId="69696606" w14:textId="77777777" w:rsidR="00DA31D8" w:rsidRPr="00DA31D8" w:rsidRDefault="00DA31D8" w:rsidP="00DA31D8">
            <w:pPr>
              <w:rPr>
                <w:rFonts w:ascii="Times New Roman" w:hAnsi="Times New Roman" w:cs="Times New Roman"/>
              </w:rPr>
            </w:pPr>
          </w:p>
          <w:p w14:paraId="0B7BE972" w14:textId="77777777" w:rsidR="00DA31D8" w:rsidRPr="00DA31D8" w:rsidRDefault="00DA31D8" w:rsidP="00DA31D8">
            <w:pPr>
              <w:rPr>
                <w:rFonts w:ascii="Times New Roman" w:hAnsi="Times New Roman" w:cs="Times New Roman"/>
              </w:rPr>
            </w:pPr>
          </w:p>
          <w:p w14:paraId="2BB77828" w14:textId="77777777" w:rsidR="00DA31D8" w:rsidRPr="00DA31D8" w:rsidRDefault="00DA31D8" w:rsidP="00DA31D8">
            <w:pPr>
              <w:rPr>
                <w:rFonts w:ascii="Times New Roman" w:hAnsi="Times New Roman" w:cs="Times New Roman"/>
              </w:rPr>
            </w:pPr>
          </w:p>
          <w:p w14:paraId="388963C8" w14:textId="77777777" w:rsidR="00DA31D8" w:rsidRPr="00DA31D8" w:rsidRDefault="00DA31D8" w:rsidP="00DA31D8">
            <w:pPr>
              <w:rPr>
                <w:rFonts w:ascii="Times New Roman" w:hAnsi="Times New Roman" w:cs="Times New Roman"/>
              </w:rPr>
            </w:pPr>
          </w:p>
          <w:p w14:paraId="09C5D3EA" w14:textId="77777777" w:rsidR="00DA31D8" w:rsidRPr="00DA31D8" w:rsidRDefault="00DA31D8" w:rsidP="00DA31D8">
            <w:pPr>
              <w:rPr>
                <w:rFonts w:ascii="Times New Roman" w:hAnsi="Times New Roman" w:cs="Times New Roman"/>
              </w:rPr>
            </w:pPr>
          </w:p>
          <w:p w14:paraId="055F6CD6" w14:textId="77777777" w:rsidR="00DA31D8" w:rsidRPr="00DA31D8" w:rsidRDefault="00DA31D8" w:rsidP="00DA31D8">
            <w:pPr>
              <w:rPr>
                <w:rFonts w:ascii="Times New Roman" w:hAnsi="Times New Roman" w:cs="Times New Roman"/>
              </w:rPr>
            </w:pPr>
          </w:p>
          <w:p w14:paraId="38DF0364" w14:textId="77777777" w:rsidR="00DA31D8" w:rsidRPr="00DA31D8" w:rsidRDefault="00DA31D8" w:rsidP="00DA31D8">
            <w:pPr>
              <w:rPr>
                <w:rFonts w:ascii="Times New Roman" w:hAnsi="Times New Roman" w:cs="Times New Roman"/>
              </w:rPr>
            </w:pPr>
          </w:p>
          <w:p w14:paraId="5E91EF43" w14:textId="77777777" w:rsidR="00DA31D8" w:rsidRPr="00DA31D8" w:rsidRDefault="00DA31D8" w:rsidP="00DA31D8">
            <w:pPr>
              <w:rPr>
                <w:rFonts w:ascii="Times New Roman" w:hAnsi="Times New Roman" w:cs="Times New Roman"/>
              </w:rPr>
            </w:pPr>
          </w:p>
          <w:p w14:paraId="1F94D8AD" w14:textId="77777777" w:rsidR="00DA31D8" w:rsidRPr="00DA31D8" w:rsidRDefault="00DA31D8" w:rsidP="00DA31D8">
            <w:pPr>
              <w:rPr>
                <w:rFonts w:ascii="Times New Roman" w:hAnsi="Times New Roman" w:cs="Times New Roman"/>
              </w:rPr>
            </w:pPr>
          </w:p>
          <w:p w14:paraId="2C491793" w14:textId="77777777" w:rsidR="00DA31D8" w:rsidRPr="00DA31D8" w:rsidRDefault="00DA31D8" w:rsidP="00DA31D8">
            <w:pPr>
              <w:rPr>
                <w:rFonts w:ascii="Times New Roman" w:hAnsi="Times New Roman" w:cs="Times New Roman"/>
              </w:rPr>
            </w:pPr>
          </w:p>
          <w:p w14:paraId="0B1A3B1F" w14:textId="77777777" w:rsidR="00DA31D8" w:rsidRPr="00DA31D8" w:rsidRDefault="00DA31D8" w:rsidP="00DA31D8">
            <w:pPr>
              <w:rPr>
                <w:rFonts w:ascii="Times New Roman" w:hAnsi="Times New Roman" w:cs="Times New Roman"/>
              </w:rPr>
            </w:pPr>
          </w:p>
          <w:p w14:paraId="085ACA24" w14:textId="77777777" w:rsidR="00DA31D8" w:rsidRPr="00DA31D8" w:rsidRDefault="00DA31D8" w:rsidP="00DA31D8">
            <w:pPr>
              <w:rPr>
                <w:rFonts w:ascii="Times New Roman" w:hAnsi="Times New Roman" w:cs="Times New Roman"/>
              </w:rPr>
            </w:pPr>
          </w:p>
          <w:p w14:paraId="1E096B32" w14:textId="77777777" w:rsidR="00DA31D8" w:rsidRPr="00DA31D8" w:rsidRDefault="00DA31D8" w:rsidP="00DA31D8">
            <w:pPr>
              <w:rPr>
                <w:rFonts w:ascii="Times New Roman" w:hAnsi="Times New Roman" w:cs="Times New Roman"/>
              </w:rPr>
            </w:pPr>
          </w:p>
          <w:p w14:paraId="6A6225C4" w14:textId="77777777" w:rsidR="00DA31D8" w:rsidRPr="00DA31D8" w:rsidRDefault="00DA31D8" w:rsidP="00DA31D8">
            <w:pPr>
              <w:rPr>
                <w:rFonts w:ascii="Times New Roman" w:hAnsi="Times New Roman" w:cs="Times New Roman"/>
              </w:rPr>
            </w:pPr>
          </w:p>
          <w:p w14:paraId="524FD0C7" w14:textId="77777777" w:rsidR="00DA31D8" w:rsidRPr="00DA31D8" w:rsidRDefault="00DA31D8" w:rsidP="00DA31D8">
            <w:pPr>
              <w:rPr>
                <w:rFonts w:ascii="Times New Roman" w:hAnsi="Times New Roman" w:cs="Times New Roman"/>
              </w:rPr>
            </w:pPr>
          </w:p>
          <w:p w14:paraId="5B0956CE" w14:textId="77777777" w:rsidR="00DA31D8" w:rsidRPr="00DA31D8" w:rsidRDefault="00DA31D8" w:rsidP="00DA31D8">
            <w:pPr>
              <w:rPr>
                <w:rFonts w:ascii="Times New Roman" w:hAnsi="Times New Roman" w:cs="Times New Roman"/>
              </w:rPr>
            </w:pPr>
          </w:p>
          <w:p w14:paraId="105407FD" w14:textId="77777777" w:rsidR="00DA31D8" w:rsidRPr="00DA31D8" w:rsidRDefault="00DA31D8" w:rsidP="00DA31D8">
            <w:pPr>
              <w:rPr>
                <w:rFonts w:ascii="Times New Roman" w:hAnsi="Times New Roman" w:cs="Times New Roman"/>
              </w:rPr>
            </w:pPr>
          </w:p>
          <w:p w14:paraId="02C31EA6" w14:textId="77777777" w:rsidR="00DA31D8" w:rsidRPr="00DA31D8" w:rsidRDefault="00DA31D8" w:rsidP="00DA31D8">
            <w:pPr>
              <w:rPr>
                <w:rFonts w:ascii="Times New Roman" w:hAnsi="Times New Roman" w:cs="Times New Roman"/>
              </w:rPr>
            </w:pPr>
          </w:p>
          <w:p w14:paraId="127B8074" w14:textId="77777777" w:rsidR="00DA31D8" w:rsidRPr="00DA31D8" w:rsidRDefault="00DA31D8" w:rsidP="00DA31D8">
            <w:pPr>
              <w:rPr>
                <w:rFonts w:ascii="Times New Roman" w:hAnsi="Times New Roman" w:cs="Times New Roman"/>
              </w:rPr>
            </w:pPr>
          </w:p>
        </w:tc>
      </w:tr>
    </w:tbl>
    <w:p w14:paraId="1C62BA2E" w14:textId="77777777" w:rsidR="00DA31D8" w:rsidRDefault="00DA31D8" w:rsidP="00DA31D8"/>
    <w:p w14:paraId="128D36DA" w14:textId="77777777" w:rsidR="00DA31D8" w:rsidRDefault="00DA31D8" w:rsidP="00DA31D8"/>
    <w:p w14:paraId="4E7E0F41" w14:textId="77777777" w:rsidR="00DA31D8" w:rsidRDefault="00DA31D8" w:rsidP="00DA31D8"/>
    <w:p w14:paraId="551C0415" w14:textId="77777777" w:rsidR="00DA31D8" w:rsidRDefault="00DA31D8" w:rsidP="00DA31D8"/>
    <w:p w14:paraId="2ED580CE" w14:textId="77777777" w:rsidR="00DA180B" w:rsidRDefault="00DA180B" w:rsidP="00DA31D8">
      <w:pPr>
        <w:spacing w:after="0" w:line="240" w:lineRule="auto"/>
        <w:rPr>
          <w:rFonts w:ascii="Times New Roman" w:hAnsi="Times New Roman" w:cs="Times New Roman"/>
          <w:sz w:val="24"/>
          <w:szCs w:val="24"/>
        </w:rPr>
      </w:pPr>
    </w:p>
    <w:p w14:paraId="4FBB3D3F" w14:textId="77777777" w:rsidR="0010382F" w:rsidRDefault="0010382F" w:rsidP="00DA31D8">
      <w:pPr>
        <w:spacing w:after="0" w:line="240" w:lineRule="auto"/>
        <w:rPr>
          <w:rFonts w:ascii="Times New Roman" w:hAnsi="Times New Roman" w:cs="Times New Roman"/>
          <w:sz w:val="24"/>
          <w:szCs w:val="24"/>
        </w:rPr>
      </w:pPr>
    </w:p>
    <w:p w14:paraId="5D296EA1" w14:textId="77777777" w:rsidR="0010382F" w:rsidRDefault="0010382F" w:rsidP="00DA31D8">
      <w:pPr>
        <w:spacing w:after="0" w:line="240" w:lineRule="auto"/>
        <w:rPr>
          <w:rFonts w:ascii="Times New Roman" w:hAnsi="Times New Roman" w:cs="Times New Roman"/>
          <w:sz w:val="24"/>
          <w:szCs w:val="24"/>
        </w:rPr>
      </w:pPr>
    </w:p>
    <w:p w14:paraId="1986010A" w14:textId="77777777" w:rsidR="0010382F" w:rsidRDefault="0010382F" w:rsidP="00DA31D8">
      <w:pPr>
        <w:spacing w:after="0" w:line="240" w:lineRule="auto"/>
        <w:rPr>
          <w:rFonts w:ascii="Times New Roman" w:hAnsi="Times New Roman" w:cs="Times New Roman"/>
          <w:sz w:val="24"/>
          <w:szCs w:val="24"/>
        </w:rPr>
      </w:pPr>
    </w:p>
    <w:p w14:paraId="44E29B59" w14:textId="77777777" w:rsidR="0010382F" w:rsidRDefault="0010382F" w:rsidP="00DA31D8">
      <w:pPr>
        <w:spacing w:after="0" w:line="240" w:lineRule="auto"/>
        <w:rPr>
          <w:rFonts w:ascii="Times New Roman" w:hAnsi="Times New Roman" w:cs="Times New Roman"/>
          <w:sz w:val="24"/>
          <w:szCs w:val="24"/>
        </w:rPr>
      </w:pPr>
    </w:p>
    <w:p w14:paraId="446E8072" w14:textId="77777777" w:rsidR="0010382F" w:rsidRDefault="0010382F" w:rsidP="00DA31D8">
      <w:pPr>
        <w:spacing w:after="0" w:line="240" w:lineRule="auto"/>
        <w:rPr>
          <w:rFonts w:ascii="Times New Roman" w:hAnsi="Times New Roman" w:cs="Times New Roman"/>
          <w:sz w:val="24"/>
          <w:szCs w:val="24"/>
        </w:rPr>
      </w:pPr>
    </w:p>
    <w:p w14:paraId="5E426A75" w14:textId="77777777" w:rsidR="0010382F" w:rsidRDefault="0010382F" w:rsidP="00DA31D8">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10382F" w:rsidRPr="00916FA8" w14:paraId="7FE322E4" w14:textId="77777777" w:rsidTr="00CF5327">
        <w:tc>
          <w:tcPr>
            <w:tcW w:w="12616" w:type="dxa"/>
            <w:gridSpan w:val="3"/>
          </w:tcPr>
          <w:p w14:paraId="34FAEA90" w14:textId="77777777" w:rsidR="0010382F" w:rsidRPr="0010382F" w:rsidRDefault="0010382F" w:rsidP="0010382F">
            <w:pPr>
              <w:rPr>
                <w:rFonts w:ascii="Times New Roman" w:hAnsi="Times New Roman" w:cs="Times New Roman"/>
                <w:b/>
                <w:sz w:val="32"/>
                <w:szCs w:val="32"/>
              </w:rPr>
            </w:pPr>
            <w:r w:rsidRPr="0010382F">
              <w:rPr>
                <w:rFonts w:ascii="Times New Roman" w:hAnsi="Times New Roman" w:cs="Times New Roman"/>
                <w:b/>
                <w:sz w:val="32"/>
                <w:szCs w:val="32"/>
              </w:rPr>
              <w:lastRenderedPageBreak/>
              <w:t>Předmět: Český jazyk</w:t>
            </w:r>
          </w:p>
        </w:tc>
        <w:tc>
          <w:tcPr>
            <w:tcW w:w="2835" w:type="dxa"/>
          </w:tcPr>
          <w:p w14:paraId="19056AE9" w14:textId="77777777" w:rsidR="0010382F" w:rsidRPr="0010382F" w:rsidRDefault="0010382F" w:rsidP="0010382F">
            <w:pPr>
              <w:rPr>
                <w:rFonts w:ascii="Times New Roman" w:hAnsi="Times New Roman" w:cs="Times New Roman"/>
                <w:b/>
                <w:sz w:val="32"/>
                <w:szCs w:val="32"/>
              </w:rPr>
            </w:pPr>
            <w:r w:rsidRPr="0010382F">
              <w:rPr>
                <w:rFonts w:ascii="Times New Roman" w:hAnsi="Times New Roman" w:cs="Times New Roman"/>
                <w:b/>
                <w:sz w:val="32"/>
                <w:szCs w:val="32"/>
              </w:rPr>
              <w:t>Ročník: 5.</w:t>
            </w:r>
          </w:p>
        </w:tc>
      </w:tr>
      <w:tr w:rsidR="0010382F" w:rsidRPr="00916FA8" w14:paraId="3C633130" w14:textId="77777777" w:rsidTr="00CF5327">
        <w:tc>
          <w:tcPr>
            <w:tcW w:w="4253" w:type="dxa"/>
          </w:tcPr>
          <w:p w14:paraId="47BE7226" w14:textId="77777777" w:rsidR="0010382F" w:rsidRPr="0010382F" w:rsidRDefault="0010382F" w:rsidP="0010382F">
            <w:pPr>
              <w:jc w:val="center"/>
              <w:rPr>
                <w:rFonts w:ascii="Times New Roman" w:hAnsi="Times New Roman" w:cs="Times New Roman"/>
                <w:b/>
                <w:sz w:val="24"/>
                <w:szCs w:val="24"/>
              </w:rPr>
            </w:pPr>
            <w:r w:rsidRPr="0010382F">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702DF63E" w14:textId="77777777" w:rsidR="0010382F" w:rsidRPr="0010382F" w:rsidRDefault="0010382F" w:rsidP="0010382F">
            <w:pPr>
              <w:jc w:val="center"/>
              <w:rPr>
                <w:rFonts w:ascii="Times New Roman" w:hAnsi="Times New Roman" w:cs="Times New Roman"/>
                <w:b/>
                <w:sz w:val="24"/>
                <w:szCs w:val="24"/>
              </w:rPr>
            </w:pPr>
            <w:r w:rsidRPr="0010382F">
              <w:rPr>
                <w:rFonts w:ascii="Times New Roman" w:hAnsi="Times New Roman" w:cs="Times New Roman"/>
                <w:b/>
                <w:sz w:val="24"/>
                <w:szCs w:val="24"/>
              </w:rPr>
              <w:t xml:space="preserve">Školní výstupy </w:t>
            </w:r>
          </w:p>
        </w:tc>
        <w:tc>
          <w:tcPr>
            <w:tcW w:w="4110" w:type="dxa"/>
          </w:tcPr>
          <w:p w14:paraId="2E4C8B94" w14:textId="77777777" w:rsidR="0010382F" w:rsidRPr="0010382F" w:rsidRDefault="0010382F" w:rsidP="0010382F">
            <w:pPr>
              <w:jc w:val="center"/>
              <w:rPr>
                <w:rFonts w:ascii="Times New Roman" w:hAnsi="Times New Roman" w:cs="Times New Roman"/>
                <w:b/>
                <w:sz w:val="24"/>
                <w:szCs w:val="24"/>
              </w:rPr>
            </w:pPr>
            <w:r w:rsidRPr="0010382F">
              <w:rPr>
                <w:rFonts w:ascii="Times New Roman" w:hAnsi="Times New Roman" w:cs="Times New Roman"/>
                <w:b/>
                <w:sz w:val="24"/>
                <w:szCs w:val="24"/>
              </w:rPr>
              <w:t>Učivo</w:t>
            </w:r>
          </w:p>
        </w:tc>
        <w:tc>
          <w:tcPr>
            <w:tcW w:w="2835" w:type="dxa"/>
          </w:tcPr>
          <w:p w14:paraId="49938BB3" w14:textId="77777777" w:rsidR="0010382F" w:rsidRPr="0010382F" w:rsidRDefault="0010382F" w:rsidP="0010382F">
            <w:pPr>
              <w:jc w:val="center"/>
              <w:rPr>
                <w:rFonts w:ascii="Times New Roman" w:hAnsi="Times New Roman" w:cs="Times New Roman"/>
                <w:b/>
                <w:sz w:val="24"/>
                <w:szCs w:val="24"/>
              </w:rPr>
            </w:pPr>
            <w:r w:rsidRPr="0010382F">
              <w:rPr>
                <w:rFonts w:ascii="Times New Roman" w:hAnsi="Times New Roman" w:cs="Times New Roman"/>
                <w:b/>
                <w:sz w:val="24"/>
                <w:szCs w:val="24"/>
              </w:rPr>
              <w:t>Průřezová témata, mezipředmětové vztahy</w:t>
            </w:r>
          </w:p>
        </w:tc>
      </w:tr>
      <w:tr w:rsidR="0010382F" w:rsidRPr="00865392" w14:paraId="12122E85" w14:textId="77777777" w:rsidTr="00CF5327">
        <w:tc>
          <w:tcPr>
            <w:tcW w:w="4253" w:type="dxa"/>
          </w:tcPr>
          <w:p w14:paraId="4462CC23"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Reprodukuje obsah přiměřeně složitého sdělení a zapamatuje si z něj podstatná fakta</w:t>
            </w:r>
          </w:p>
          <w:p w14:paraId="1D3E426B" w14:textId="77777777" w:rsidR="0010382F" w:rsidRPr="0010382F" w:rsidRDefault="0010382F" w:rsidP="0010382F">
            <w:pPr>
              <w:rPr>
                <w:rFonts w:ascii="Times New Roman" w:hAnsi="Times New Roman" w:cs="Times New Roman"/>
              </w:rPr>
            </w:pPr>
          </w:p>
          <w:p w14:paraId="7886C554"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Vede správně dialog, telefonický rozhovor, zanechá vzkaz na záznamníku</w:t>
            </w:r>
          </w:p>
          <w:p w14:paraId="654D2C23" w14:textId="77777777" w:rsidR="0010382F" w:rsidRPr="0010382F" w:rsidRDefault="0010382F" w:rsidP="0010382F">
            <w:pPr>
              <w:rPr>
                <w:rFonts w:ascii="Times New Roman" w:hAnsi="Times New Roman" w:cs="Times New Roman"/>
              </w:rPr>
            </w:pPr>
          </w:p>
          <w:p w14:paraId="5CA32809"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xml:space="preserve">Rozpoznává manipulativní komunikaci </w:t>
            </w:r>
          </w:p>
          <w:p w14:paraId="7A43BBA1"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v reklamě</w:t>
            </w:r>
          </w:p>
          <w:p w14:paraId="138211F1" w14:textId="77777777" w:rsidR="0010382F" w:rsidRPr="0010382F" w:rsidRDefault="0010382F" w:rsidP="0010382F">
            <w:pPr>
              <w:rPr>
                <w:rFonts w:ascii="Times New Roman" w:hAnsi="Times New Roman" w:cs="Times New Roman"/>
              </w:rPr>
            </w:pPr>
          </w:p>
          <w:p w14:paraId="7FF7072A"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xml:space="preserve">Volí náležitou intonaci, přízvuk, pauzy </w:t>
            </w:r>
          </w:p>
          <w:p w14:paraId="42DAD470"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a tempo podle svého komunikačního záměru</w:t>
            </w:r>
          </w:p>
          <w:p w14:paraId="6014A207" w14:textId="77777777" w:rsidR="0010382F" w:rsidRPr="0010382F" w:rsidRDefault="0010382F" w:rsidP="0010382F">
            <w:pPr>
              <w:rPr>
                <w:rFonts w:ascii="Times New Roman" w:hAnsi="Times New Roman" w:cs="Times New Roman"/>
              </w:rPr>
            </w:pPr>
          </w:p>
          <w:p w14:paraId="1298E27A"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Rozlišuje spisovnou a nespisovnou výslovnost a vhodně ji užívá podle komunikační situace</w:t>
            </w:r>
          </w:p>
          <w:p w14:paraId="0E35266F" w14:textId="77777777" w:rsidR="0010382F" w:rsidRPr="0010382F" w:rsidRDefault="0010382F" w:rsidP="0010382F">
            <w:pPr>
              <w:rPr>
                <w:rFonts w:ascii="Times New Roman" w:hAnsi="Times New Roman" w:cs="Times New Roman"/>
              </w:rPr>
            </w:pPr>
          </w:p>
          <w:p w14:paraId="28102813"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Píše správně po stránce obsahové i formální jednoduché komunikační žánry</w:t>
            </w:r>
          </w:p>
          <w:p w14:paraId="0EDE19C7" w14:textId="77777777" w:rsidR="0010382F" w:rsidRPr="0010382F" w:rsidRDefault="0010382F" w:rsidP="0010382F">
            <w:pPr>
              <w:rPr>
                <w:rFonts w:ascii="Times New Roman" w:hAnsi="Times New Roman" w:cs="Times New Roman"/>
              </w:rPr>
            </w:pPr>
          </w:p>
          <w:p w14:paraId="798F9598"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Sestaví osnovu vyprávění a na jejím základě vytváří krátký mluvený nebo písemný projev s dodržením časové posloupnosti</w:t>
            </w:r>
          </w:p>
          <w:p w14:paraId="146AF22A" w14:textId="77777777" w:rsidR="0010382F" w:rsidRPr="0010382F" w:rsidRDefault="0010382F" w:rsidP="0010382F">
            <w:pPr>
              <w:rPr>
                <w:rFonts w:ascii="Times New Roman" w:hAnsi="Times New Roman" w:cs="Times New Roman"/>
              </w:rPr>
            </w:pPr>
          </w:p>
          <w:p w14:paraId="65D8F82B" w14:textId="77777777" w:rsidR="0010382F" w:rsidRPr="0010382F" w:rsidRDefault="0010382F" w:rsidP="0010382F">
            <w:pPr>
              <w:rPr>
                <w:rFonts w:ascii="Times New Roman" w:hAnsi="Times New Roman" w:cs="Times New Roman"/>
              </w:rPr>
            </w:pPr>
          </w:p>
          <w:p w14:paraId="4FB56B54" w14:textId="77777777" w:rsidR="0010382F" w:rsidRPr="0010382F" w:rsidRDefault="0010382F" w:rsidP="0010382F">
            <w:pPr>
              <w:rPr>
                <w:rFonts w:ascii="Times New Roman" w:hAnsi="Times New Roman" w:cs="Times New Roman"/>
              </w:rPr>
            </w:pPr>
          </w:p>
          <w:p w14:paraId="7DE349F5"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Určuje slovní druhy plnovýznamových slov</w:t>
            </w:r>
          </w:p>
          <w:p w14:paraId="1399310C"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xml:space="preserve"> a využívá je v gramaticky správných tvarech ve svém mluveném projevu</w:t>
            </w:r>
          </w:p>
          <w:p w14:paraId="76FB4258" w14:textId="77777777" w:rsidR="0010382F" w:rsidRPr="0010382F" w:rsidRDefault="0010382F" w:rsidP="0010382F">
            <w:pPr>
              <w:rPr>
                <w:rFonts w:ascii="Times New Roman" w:hAnsi="Times New Roman" w:cs="Times New Roman"/>
              </w:rPr>
            </w:pPr>
          </w:p>
          <w:p w14:paraId="202D1186"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Rozlišuje slova spisovná a jejich nespisovné tvary</w:t>
            </w:r>
          </w:p>
          <w:p w14:paraId="7C05F65A" w14:textId="77777777" w:rsidR="0010382F" w:rsidRPr="0010382F" w:rsidRDefault="0010382F" w:rsidP="0010382F">
            <w:pPr>
              <w:rPr>
                <w:rFonts w:ascii="Times New Roman" w:hAnsi="Times New Roman" w:cs="Times New Roman"/>
              </w:rPr>
            </w:pPr>
          </w:p>
          <w:p w14:paraId="0BC8CF23"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Vyhledává základní skladební dvojici</w:t>
            </w:r>
          </w:p>
          <w:p w14:paraId="31BF2FAF"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xml:space="preserve"> a v neúplné základní skladební dvojici označuje základ věty</w:t>
            </w:r>
          </w:p>
          <w:p w14:paraId="0E95085F" w14:textId="77777777" w:rsidR="0010382F" w:rsidRPr="0010382F" w:rsidRDefault="0010382F" w:rsidP="0010382F">
            <w:pPr>
              <w:rPr>
                <w:rFonts w:ascii="Times New Roman" w:hAnsi="Times New Roman" w:cs="Times New Roman"/>
              </w:rPr>
            </w:pPr>
          </w:p>
          <w:p w14:paraId="066ED60B"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Odlišuje větu jednoduchou a souvětí, vhodně změní větu jednoduchou v souvětí</w:t>
            </w:r>
          </w:p>
          <w:p w14:paraId="651619F1" w14:textId="77777777" w:rsidR="0010382F" w:rsidRPr="0010382F" w:rsidRDefault="0010382F" w:rsidP="0010382F">
            <w:pPr>
              <w:rPr>
                <w:rFonts w:ascii="Times New Roman" w:hAnsi="Times New Roman" w:cs="Times New Roman"/>
              </w:rPr>
            </w:pPr>
          </w:p>
          <w:p w14:paraId="1BEE2A5D"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xml:space="preserve">Užívá vhodných spojovacích výrazů, </w:t>
            </w:r>
          </w:p>
          <w:p w14:paraId="1ADBF646"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podle potřeby projevu je obnovuje</w:t>
            </w:r>
          </w:p>
          <w:p w14:paraId="03838FA9"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xml:space="preserve">Píše správně </w:t>
            </w:r>
            <w:proofErr w:type="spellStart"/>
            <w:proofErr w:type="gramStart"/>
            <w:r w:rsidRPr="0010382F">
              <w:rPr>
                <w:rFonts w:ascii="Times New Roman" w:hAnsi="Times New Roman" w:cs="Times New Roman"/>
              </w:rPr>
              <w:t>i,í</w:t>
            </w:r>
            <w:proofErr w:type="spellEnd"/>
            <w:proofErr w:type="gramEnd"/>
            <w:r w:rsidRPr="0010382F">
              <w:rPr>
                <w:rFonts w:ascii="Times New Roman" w:hAnsi="Times New Roman" w:cs="Times New Roman"/>
              </w:rPr>
              <w:t>/</w:t>
            </w:r>
            <w:proofErr w:type="spellStart"/>
            <w:proofErr w:type="gramStart"/>
            <w:r w:rsidRPr="0010382F">
              <w:rPr>
                <w:rFonts w:ascii="Times New Roman" w:hAnsi="Times New Roman" w:cs="Times New Roman"/>
              </w:rPr>
              <w:t>y,ý</w:t>
            </w:r>
            <w:proofErr w:type="spellEnd"/>
            <w:proofErr w:type="gramEnd"/>
            <w:r w:rsidRPr="0010382F">
              <w:rPr>
                <w:rFonts w:ascii="Times New Roman" w:hAnsi="Times New Roman" w:cs="Times New Roman"/>
              </w:rPr>
              <w:t xml:space="preserve"> po obojetných souhláskách</w:t>
            </w:r>
          </w:p>
          <w:p w14:paraId="692AEAA8" w14:textId="77777777" w:rsidR="0010382F" w:rsidRPr="0010382F" w:rsidRDefault="0010382F" w:rsidP="0010382F">
            <w:pPr>
              <w:rPr>
                <w:rFonts w:ascii="Times New Roman" w:hAnsi="Times New Roman" w:cs="Times New Roman"/>
              </w:rPr>
            </w:pPr>
          </w:p>
          <w:p w14:paraId="2E792BF0"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Zvládá základní příklady syntaktického pravopisu</w:t>
            </w:r>
          </w:p>
          <w:p w14:paraId="79976828" w14:textId="77777777" w:rsidR="0010382F" w:rsidRPr="0010382F" w:rsidRDefault="0010382F" w:rsidP="0010382F">
            <w:pPr>
              <w:rPr>
                <w:rFonts w:ascii="Times New Roman" w:hAnsi="Times New Roman" w:cs="Times New Roman"/>
              </w:rPr>
            </w:pPr>
          </w:p>
          <w:p w14:paraId="4083BBCB" w14:textId="77777777" w:rsidR="0010382F" w:rsidRPr="0010382F" w:rsidRDefault="0010382F" w:rsidP="0010382F">
            <w:pPr>
              <w:rPr>
                <w:rFonts w:ascii="Times New Roman" w:hAnsi="Times New Roman" w:cs="Times New Roman"/>
              </w:rPr>
            </w:pPr>
          </w:p>
          <w:p w14:paraId="18C83EEE" w14:textId="77777777" w:rsidR="0010382F" w:rsidRPr="0010382F" w:rsidRDefault="0010382F" w:rsidP="0010382F">
            <w:pPr>
              <w:rPr>
                <w:rFonts w:ascii="Times New Roman" w:hAnsi="Times New Roman" w:cs="Times New Roman"/>
              </w:rPr>
            </w:pPr>
          </w:p>
          <w:p w14:paraId="5522DE51" w14:textId="77777777" w:rsidR="0010382F" w:rsidRPr="0010382F" w:rsidRDefault="0010382F" w:rsidP="0010382F">
            <w:pPr>
              <w:rPr>
                <w:rFonts w:ascii="Times New Roman" w:hAnsi="Times New Roman" w:cs="Times New Roman"/>
              </w:rPr>
            </w:pPr>
          </w:p>
          <w:p w14:paraId="35B7A98F"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xml:space="preserve">Rozlišuje různé typy uměleckých </w:t>
            </w:r>
          </w:p>
          <w:p w14:paraId="61F0AE83"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a neuměleckých textů</w:t>
            </w:r>
          </w:p>
          <w:p w14:paraId="6963B014" w14:textId="77777777" w:rsidR="0010382F" w:rsidRPr="0010382F" w:rsidRDefault="0010382F" w:rsidP="0010382F">
            <w:pPr>
              <w:rPr>
                <w:rFonts w:ascii="Times New Roman" w:hAnsi="Times New Roman" w:cs="Times New Roman"/>
              </w:rPr>
            </w:pPr>
          </w:p>
          <w:p w14:paraId="3066DCF6" w14:textId="77777777" w:rsidR="0010382F" w:rsidRPr="0010382F" w:rsidRDefault="0010382F" w:rsidP="0010382F">
            <w:pPr>
              <w:rPr>
                <w:rFonts w:ascii="Times New Roman" w:hAnsi="Times New Roman" w:cs="Times New Roman"/>
              </w:rPr>
            </w:pPr>
          </w:p>
          <w:p w14:paraId="7537A035"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Při jednoduchém rozboru literárních textů používá elementární lineární pojmy</w:t>
            </w:r>
          </w:p>
        </w:tc>
        <w:tc>
          <w:tcPr>
            <w:tcW w:w="4253" w:type="dxa"/>
          </w:tcPr>
          <w:p w14:paraId="7209FF19" w14:textId="77777777" w:rsidR="0010382F" w:rsidRPr="0010382F" w:rsidRDefault="0010382F" w:rsidP="0010382F">
            <w:pPr>
              <w:rPr>
                <w:rFonts w:ascii="Times New Roman" w:hAnsi="Times New Roman" w:cs="Times New Roman"/>
              </w:rPr>
            </w:pPr>
          </w:p>
          <w:p w14:paraId="048C4704"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snaží se o vystižení podstatných údajů z textů a jejich záznam (ústní, písemný)</w:t>
            </w:r>
          </w:p>
          <w:p w14:paraId="148D0B58" w14:textId="77777777" w:rsidR="0010382F" w:rsidRPr="0010382F" w:rsidRDefault="0010382F" w:rsidP="0010382F">
            <w:pPr>
              <w:rPr>
                <w:rFonts w:ascii="Times New Roman" w:hAnsi="Times New Roman" w:cs="Times New Roman"/>
              </w:rPr>
            </w:pPr>
          </w:p>
          <w:p w14:paraId="01F8ECDD"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vytváří si základy komunikačních pravidel</w:t>
            </w:r>
          </w:p>
          <w:p w14:paraId="45A38F1C" w14:textId="77777777" w:rsidR="0010382F" w:rsidRPr="0010382F" w:rsidRDefault="0010382F" w:rsidP="0010382F">
            <w:pPr>
              <w:rPr>
                <w:rFonts w:ascii="Times New Roman" w:hAnsi="Times New Roman" w:cs="Times New Roman"/>
              </w:rPr>
            </w:pPr>
          </w:p>
          <w:p w14:paraId="2EB60130"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získává reálný pohled na skutečný stav věci</w:t>
            </w:r>
          </w:p>
          <w:p w14:paraId="17585B04" w14:textId="77777777" w:rsidR="0010382F" w:rsidRPr="0010382F" w:rsidRDefault="0010382F" w:rsidP="0010382F">
            <w:pPr>
              <w:rPr>
                <w:rFonts w:ascii="Times New Roman" w:hAnsi="Times New Roman" w:cs="Times New Roman"/>
              </w:rPr>
            </w:pPr>
          </w:p>
          <w:p w14:paraId="33A8745B"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xml:space="preserve">- přiměřeně se projevuje v závislosti </w:t>
            </w:r>
          </w:p>
          <w:p w14:paraId="6084A0F9"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na komunikační situaci</w:t>
            </w:r>
          </w:p>
          <w:p w14:paraId="5B204919" w14:textId="77777777" w:rsidR="0010382F" w:rsidRPr="0010382F" w:rsidRDefault="0010382F" w:rsidP="0010382F">
            <w:pPr>
              <w:rPr>
                <w:rFonts w:ascii="Times New Roman" w:hAnsi="Times New Roman" w:cs="Times New Roman"/>
              </w:rPr>
            </w:pPr>
          </w:p>
          <w:p w14:paraId="00A1195B" w14:textId="77777777" w:rsidR="0010382F" w:rsidRPr="0010382F" w:rsidRDefault="0010382F" w:rsidP="0010382F">
            <w:pPr>
              <w:rPr>
                <w:rFonts w:ascii="Times New Roman" w:hAnsi="Times New Roman" w:cs="Times New Roman"/>
              </w:rPr>
            </w:pPr>
          </w:p>
          <w:p w14:paraId="3F56604C"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spisovně se vyjadřuje ve škole</w:t>
            </w:r>
          </w:p>
          <w:p w14:paraId="6FB90BD7" w14:textId="77777777" w:rsidR="0010382F" w:rsidRPr="0010382F" w:rsidRDefault="0010382F" w:rsidP="0010382F">
            <w:pPr>
              <w:rPr>
                <w:rFonts w:ascii="Times New Roman" w:hAnsi="Times New Roman" w:cs="Times New Roman"/>
              </w:rPr>
            </w:pPr>
          </w:p>
          <w:p w14:paraId="2908204E" w14:textId="77777777" w:rsidR="0010382F" w:rsidRPr="0010382F" w:rsidRDefault="0010382F" w:rsidP="0010382F">
            <w:pPr>
              <w:rPr>
                <w:rFonts w:ascii="Times New Roman" w:hAnsi="Times New Roman" w:cs="Times New Roman"/>
              </w:rPr>
            </w:pPr>
          </w:p>
          <w:p w14:paraId="37CC2B13"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formálně upravuje různé texty (dotazník, inzerát, popis)</w:t>
            </w:r>
          </w:p>
          <w:p w14:paraId="2E9D5078" w14:textId="77777777" w:rsidR="0010382F" w:rsidRPr="0010382F" w:rsidRDefault="0010382F" w:rsidP="0010382F">
            <w:pPr>
              <w:rPr>
                <w:rFonts w:ascii="Times New Roman" w:hAnsi="Times New Roman" w:cs="Times New Roman"/>
              </w:rPr>
            </w:pPr>
          </w:p>
          <w:p w14:paraId="6424D9E4"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rozvíjí slovní zásobu</w:t>
            </w:r>
          </w:p>
          <w:p w14:paraId="74C7F8E9"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tvoří osnovu a pracuje s ní</w:t>
            </w:r>
          </w:p>
          <w:p w14:paraId="36A4F0DD"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souvisle se vyjadřuje</w:t>
            </w:r>
          </w:p>
          <w:p w14:paraId="70B92F9D" w14:textId="77777777" w:rsidR="0010382F" w:rsidRPr="0010382F" w:rsidRDefault="0010382F" w:rsidP="0010382F">
            <w:pPr>
              <w:rPr>
                <w:rFonts w:ascii="Times New Roman" w:hAnsi="Times New Roman" w:cs="Times New Roman"/>
              </w:rPr>
            </w:pPr>
          </w:p>
          <w:p w14:paraId="0B64985E" w14:textId="77777777" w:rsidR="0010382F" w:rsidRPr="0010382F" w:rsidRDefault="0010382F" w:rsidP="0010382F">
            <w:pPr>
              <w:rPr>
                <w:rFonts w:ascii="Times New Roman" w:hAnsi="Times New Roman" w:cs="Times New Roman"/>
              </w:rPr>
            </w:pPr>
          </w:p>
          <w:p w14:paraId="2D360B37" w14:textId="77777777" w:rsidR="0010382F" w:rsidRPr="0010382F" w:rsidRDefault="0010382F" w:rsidP="0010382F">
            <w:pPr>
              <w:rPr>
                <w:rFonts w:ascii="Times New Roman" w:hAnsi="Times New Roman" w:cs="Times New Roman"/>
                <w:sz w:val="16"/>
                <w:szCs w:val="16"/>
              </w:rPr>
            </w:pPr>
          </w:p>
          <w:p w14:paraId="0D59183F"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určuje slovní druhy</w:t>
            </w:r>
          </w:p>
          <w:p w14:paraId="2E03E581"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skloňuje a časuje ohebné slovní druhy</w:t>
            </w:r>
          </w:p>
          <w:p w14:paraId="66885DAD" w14:textId="77777777" w:rsidR="0010382F" w:rsidRPr="0010382F" w:rsidRDefault="0010382F" w:rsidP="0010382F">
            <w:pPr>
              <w:rPr>
                <w:rFonts w:ascii="Times New Roman" w:hAnsi="Times New Roman" w:cs="Times New Roman"/>
              </w:rPr>
            </w:pPr>
          </w:p>
          <w:p w14:paraId="187EB18F"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xml:space="preserve">- dokáže rozlišit slova spisovná a nespisovná </w:t>
            </w:r>
          </w:p>
          <w:p w14:paraId="4F6E6A27" w14:textId="77777777" w:rsidR="0010382F" w:rsidRPr="0010382F" w:rsidRDefault="0010382F" w:rsidP="0010382F">
            <w:pPr>
              <w:rPr>
                <w:rFonts w:ascii="Times New Roman" w:hAnsi="Times New Roman" w:cs="Times New Roman"/>
              </w:rPr>
            </w:pPr>
          </w:p>
          <w:p w14:paraId="59EB44A4"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určuje podmět a přísudek (podmět nevyjádřený)</w:t>
            </w:r>
          </w:p>
          <w:p w14:paraId="31B525B0" w14:textId="77777777" w:rsidR="0010382F" w:rsidRPr="0010382F" w:rsidRDefault="0010382F" w:rsidP="0010382F">
            <w:pPr>
              <w:rPr>
                <w:rFonts w:ascii="Times New Roman" w:hAnsi="Times New Roman" w:cs="Times New Roman"/>
              </w:rPr>
            </w:pPr>
          </w:p>
          <w:p w14:paraId="0D73B02D" w14:textId="77777777" w:rsidR="0010382F" w:rsidRPr="0010382F" w:rsidRDefault="0010382F" w:rsidP="0010382F">
            <w:pPr>
              <w:rPr>
                <w:rFonts w:ascii="Times New Roman" w:hAnsi="Times New Roman" w:cs="Times New Roman"/>
              </w:rPr>
            </w:pPr>
          </w:p>
          <w:p w14:paraId="2A3A5CA8"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xml:space="preserve">- prohlubuje si znalosti o větě jednoduché </w:t>
            </w:r>
          </w:p>
          <w:p w14:paraId="1C015640"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a souvětí</w:t>
            </w:r>
          </w:p>
          <w:p w14:paraId="7A569815"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pozná větu řídící a závislou</w:t>
            </w:r>
          </w:p>
          <w:p w14:paraId="67155EBA" w14:textId="77777777" w:rsidR="0010382F" w:rsidRPr="0010382F" w:rsidRDefault="0010382F" w:rsidP="0010382F">
            <w:pPr>
              <w:rPr>
                <w:rFonts w:ascii="Times New Roman" w:hAnsi="Times New Roman" w:cs="Times New Roman"/>
              </w:rPr>
            </w:pPr>
          </w:p>
          <w:p w14:paraId="39E00493"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dokáže graficky znázornit stavbu souvětí</w:t>
            </w:r>
          </w:p>
          <w:p w14:paraId="621C50AB" w14:textId="77777777" w:rsidR="0010382F" w:rsidRPr="0010382F" w:rsidRDefault="0010382F" w:rsidP="0010382F">
            <w:pPr>
              <w:rPr>
                <w:rFonts w:ascii="Times New Roman" w:hAnsi="Times New Roman" w:cs="Times New Roman"/>
              </w:rPr>
            </w:pPr>
          </w:p>
          <w:p w14:paraId="734FA515"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vhodně využívá spojovací výrazy</w:t>
            </w:r>
          </w:p>
          <w:p w14:paraId="517D0539"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xml:space="preserve">- prohlubuje si znalosti psaní </w:t>
            </w:r>
            <w:proofErr w:type="spellStart"/>
            <w:proofErr w:type="gramStart"/>
            <w:r w:rsidRPr="0010382F">
              <w:rPr>
                <w:rFonts w:ascii="Times New Roman" w:hAnsi="Times New Roman" w:cs="Times New Roman"/>
              </w:rPr>
              <w:t>i,í</w:t>
            </w:r>
            <w:proofErr w:type="spellEnd"/>
            <w:proofErr w:type="gramEnd"/>
            <w:r w:rsidRPr="0010382F">
              <w:rPr>
                <w:rFonts w:ascii="Times New Roman" w:hAnsi="Times New Roman" w:cs="Times New Roman"/>
              </w:rPr>
              <w:t>/</w:t>
            </w:r>
            <w:proofErr w:type="spellStart"/>
            <w:proofErr w:type="gramStart"/>
            <w:r w:rsidRPr="0010382F">
              <w:rPr>
                <w:rFonts w:ascii="Times New Roman" w:hAnsi="Times New Roman" w:cs="Times New Roman"/>
              </w:rPr>
              <w:t>y,ý</w:t>
            </w:r>
            <w:proofErr w:type="spellEnd"/>
            <w:proofErr w:type="gramEnd"/>
            <w:r w:rsidRPr="0010382F">
              <w:rPr>
                <w:rFonts w:ascii="Times New Roman" w:hAnsi="Times New Roman" w:cs="Times New Roman"/>
              </w:rPr>
              <w:t xml:space="preserve"> </w:t>
            </w:r>
          </w:p>
          <w:p w14:paraId="443E3971"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ve slovech po obojetných souhláskách</w:t>
            </w:r>
          </w:p>
          <w:p w14:paraId="222E86CF" w14:textId="77777777" w:rsidR="0010382F" w:rsidRPr="0010382F" w:rsidRDefault="0010382F" w:rsidP="0010382F">
            <w:pPr>
              <w:rPr>
                <w:rFonts w:ascii="Times New Roman" w:hAnsi="Times New Roman" w:cs="Times New Roman"/>
                <w:sz w:val="16"/>
                <w:szCs w:val="16"/>
              </w:rPr>
            </w:pPr>
          </w:p>
          <w:p w14:paraId="6DF6761C"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osvojuje si shodu přísudku s podmětem</w:t>
            </w:r>
          </w:p>
          <w:p w14:paraId="231DF1E1" w14:textId="77777777" w:rsidR="0010382F" w:rsidRPr="0010382F" w:rsidRDefault="0010382F" w:rsidP="0010382F">
            <w:pPr>
              <w:rPr>
                <w:rFonts w:ascii="Times New Roman" w:hAnsi="Times New Roman" w:cs="Times New Roman"/>
                <w:sz w:val="16"/>
                <w:szCs w:val="16"/>
              </w:rPr>
            </w:pPr>
          </w:p>
          <w:p w14:paraId="4ED5192F" w14:textId="77777777" w:rsidR="0010382F" w:rsidRPr="0010382F" w:rsidRDefault="0010382F" w:rsidP="0010382F">
            <w:pPr>
              <w:rPr>
                <w:rFonts w:ascii="Times New Roman" w:hAnsi="Times New Roman" w:cs="Times New Roman"/>
                <w:sz w:val="16"/>
                <w:szCs w:val="16"/>
              </w:rPr>
            </w:pPr>
          </w:p>
          <w:p w14:paraId="6033EEBF" w14:textId="77777777" w:rsidR="0010382F" w:rsidRPr="0010382F" w:rsidRDefault="0010382F" w:rsidP="0010382F">
            <w:pPr>
              <w:rPr>
                <w:rFonts w:ascii="Times New Roman" w:hAnsi="Times New Roman" w:cs="Times New Roman"/>
                <w:sz w:val="16"/>
                <w:szCs w:val="16"/>
              </w:rPr>
            </w:pPr>
          </w:p>
          <w:p w14:paraId="435B0AF3" w14:textId="77777777" w:rsidR="0010382F" w:rsidRPr="0010382F" w:rsidRDefault="0010382F" w:rsidP="0010382F">
            <w:pPr>
              <w:rPr>
                <w:rFonts w:ascii="Times New Roman" w:hAnsi="Times New Roman" w:cs="Times New Roman"/>
                <w:sz w:val="16"/>
                <w:szCs w:val="16"/>
              </w:rPr>
            </w:pPr>
          </w:p>
          <w:p w14:paraId="16BFE5E5" w14:textId="77777777" w:rsidR="0010382F" w:rsidRPr="0010382F" w:rsidRDefault="0010382F" w:rsidP="0010382F">
            <w:pPr>
              <w:rPr>
                <w:rFonts w:ascii="Times New Roman" w:hAnsi="Times New Roman" w:cs="Times New Roman"/>
                <w:sz w:val="16"/>
                <w:szCs w:val="16"/>
              </w:rPr>
            </w:pPr>
          </w:p>
          <w:p w14:paraId="5AE33EF5" w14:textId="77777777" w:rsidR="0010382F" w:rsidRPr="0010382F" w:rsidRDefault="0010382F" w:rsidP="0010382F">
            <w:pPr>
              <w:rPr>
                <w:rFonts w:ascii="Times New Roman" w:hAnsi="Times New Roman" w:cs="Times New Roman"/>
                <w:sz w:val="16"/>
                <w:szCs w:val="16"/>
              </w:rPr>
            </w:pPr>
          </w:p>
          <w:p w14:paraId="5AF322C1"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dokáže vystihnout a zaznamenat své dojmy z přečteného textu</w:t>
            </w:r>
          </w:p>
          <w:p w14:paraId="3C893994" w14:textId="77777777" w:rsidR="0010382F" w:rsidRPr="0010382F" w:rsidRDefault="0010382F" w:rsidP="0010382F">
            <w:pPr>
              <w:rPr>
                <w:rFonts w:ascii="Times New Roman" w:hAnsi="Times New Roman" w:cs="Times New Roman"/>
                <w:sz w:val="16"/>
                <w:szCs w:val="16"/>
              </w:rPr>
            </w:pPr>
          </w:p>
          <w:p w14:paraId="7772B914"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rozšiřuje si slovní zásobu</w:t>
            </w:r>
          </w:p>
          <w:p w14:paraId="07333E10" w14:textId="77777777" w:rsidR="0010382F" w:rsidRPr="0010382F" w:rsidRDefault="0010382F" w:rsidP="0010382F">
            <w:pPr>
              <w:rPr>
                <w:rFonts w:ascii="Times New Roman" w:hAnsi="Times New Roman" w:cs="Times New Roman"/>
              </w:rPr>
            </w:pPr>
          </w:p>
          <w:p w14:paraId="53E0A0C9"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volně reprodukuje obsah literárních textů</w:t>
            </w:r>
          </w:p>
          <w:p w14:paraId="6B8528F7"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xml:space="preserve">- s porozuměním recituje básně přiměřené svému věku </w:t>
            </w:r>
          </w:p>
          <w:p w14:paraId="6E8185C9"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dokáže dramatizovat vhodný text</w:t>
            </w:r>
          </w:p>
          <w:p w14:paraId="79F66C2C" w14:textId="77777777" w:rsidR="0010382F" w:rsidRPr="0010382F" w:rsidRDefault="0010382F" w:rsidP="0010382F">
            <w:pPr>
              <w:rPr>
                <w:rFonts w:ascii="Times New Roman" w:hAnsi="Times New Roman" w:cs="Times New Roman"/>
              </w:rPr>
            </w:pPr>
          </w:p>
          <w:p w14:paraId="7DA0D36F"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tvoří jednoduché verše na dané téma</w:t>
            </w:r>
          </w:p>
          <w:p w14:paraId="1DDC487B" w14:textId="77777777" w:rsidR="0010382F" w:rsidRPr="0010382F" w:rsidRDefault="0010382F" w:rsidP="0010382F">
            <w:pPr>
              <w:rPr>
                <w:rFonts w:ascii="Times New Roman" w:hAnsi="Times New Roman" w:cs="Times New Roman"/>
              </w:rPr>
            </w:pPr>
          </w:p>
          <w:p w14:paraId="26D5539A"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rozpozná umělecké vybrané žánry – pohádka, pověst, bajka, dobrodružná četba, comics</w:t>
            </w:r>
          </w:p>
          <w:p w14:paraId="60F50845" w14:textId="77777777" w:rsidR="0010382F" w:rsidRPr="0010382F" w:rsidRDefault="0010382F" w:rsidP="0010382F">
            <w:pPr>
              <w:widowControl w:val="0"/>
              <w:autoSpaceDE w:val="0"/>
              <w:autoSpaceDN w:val="0"/>
              <w:adjustRightInd w:val="0"/>
              <w:rPr>
                <w:rFonts w:ascii="Times New Roman" w:hAnsi="Times New Roman" w:cs="Times New Roman"/>
              </w:rPr>
            </w:pPr>
            <w:r w:rsidRPr="0010382F">
              <w:rPr>
                <w:rFonts w:ascii="Times New Roman" w:hAnsi="Times New Roman" w:cs="Times New Roman"/>
              </w:rPr>
              <w:t>- zná pojmy televize, film, rozhlas, divadlo, herec, režisér</w:t>
            </w:r>
          </w:p>
          <w:p w14:paraId="334B2A4A" w14:textId="77777777" w:rsidR="0010382F" w:rsidRPr="0010382F" w:rsidRDefault="0010382F" w:rsidP="0010382F">
            <w:pPr>
              <w:rPr>
                <w:rFonts w:ascii="Times New Roman" w:hAnsi="Times New Roman" w:cs="Times New Roman"/>
              </w:rPr>
            </w:pPr>
          </w:p>
        </w:tc>
        <w:tc>
          <w:tcPr>
            <w:tcW w:w="4110" w:type="dxa"/>
          </w:tcPr>
          <w:p w14:paraId="65A22FF3" w14:textId="77777777" w:rsidR="0010382F" w:rsidRPr="0010382F" w:rsidRDefault="0010382F" w:rsidP="0010382F">
            <w:pPr>
              <w:rPr>
                <w:rFonts w:ascii="Times New Roman" w:hAnsi="Times New Roman" w:cs="Times New Roman"/>
                <w:b/>
              </w:rPr>
            </w:pPr>
            <w:r w:rsidRPr="0010382F">
              <w:rPr>
                <w:rFonts w:ascii="Times New Roman" w:hAnsi="Times New Roman" w:cs="Times New Roman"/>
                <w:b/>
              </w:rPr>
              <w:lastRenderedPageBreak/>
              <w:t>Komunikační a slohová výchova</w:t>
            </w:r>
          </w:p>
          <w:p w14:paraId="1A1659AB"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výrazné čtení uměleckých textů</w:t>
            </w:r>
          </w:p>
          <w:p w14:paraId="667AA72C"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práce s textem, vyhledávání, vyvozování, práce s informacemi</w:t>
            </w:r>
          </w:p>
          <w:p w14:paraId="0A6C29B7"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Sloh</w:t>
            </w:r>
          </w:p>
          <w:p w14:paraId="72890614"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-tvorba osnovy, členění na odstavce</w:t>
            </w:r>
          </w:p>
          <w:p w14:paraId="0DBB1ABD"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popis, vyprávění</w:t>
            </w:r>
          </w:p>
          <w:p w14:paraId="5DFD86AC"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dopis a jeho části</w:t>
            </w:r>
          </w:p>
          <w:p w14:paraId="62244F4C"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tiskopisy</w:t>
            </w:r>
          </w:p>
          <w:p w14:paraId="2602F625"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xml:space="preserve">- přímá, nepřímá </w:t>
            </w:r>
            <w:proofErr w:type="gramStart"/>
            <w:r w:rsidRPr="0010382F">
              <w:rPr>
                <w:rFonts w:ascii="Times New Roman" w:hAnsi="Times New Roman" w:cs="Times New Roman"/>
              </w:rPr>
              <w:t>řeč - procvičování</w:t>
            </w:r>
            <w:proofErr w:type="gramEnd"/>
          </w:p>
          <w:p w14:paraId="5AA9B39E" w14:textId="77777777" w:rsidR="0010382F" w:rsidRPr="0010382F" w:rsidRDefault="0010382F" w:rsidP="0010382F">
            <w:pPr>
              <w:rPr>
                <w:rFonts w:ascii="Times New Roman" w:hAnsi="Times New Roman" w:cs="Times New Roman"/>
              </w:rPr>
            </w:pPr>
          </w:p>
          <w:p w14:paraId="3B5CADDC" w14:textId="77777777" w:rsidR="0010382F" w:rsidRPr="0010382F" w:rsidRDefault="0010382F" w:rsidP="0010382F">
            <w:pPr>
              <w:rPr>
                <w:rFonts w:ascii="Times New Roman" w:hAnsi="Times New Roman" w:cs="Times New Roman"/>
              </w:rPr>
            </w:pPr>
          </w:p>
          <w:p w14:paraId="6D869541" w14:textId="77777777" w:rsidR="0010382F" w:rsidRPr="0010382F" w:rsidRDefault="0010382F" w:rsidP="0010382F">
            <w:pPr>
              <w:rPr>
                <w:rFonts w:ascii="Times New Roman" w:hAnsi="Times New Roman" w:cs="Times New Roman"/>
              </w:rPr>
            </w:pPr>
          </w:p>
          <w:p w14:paraId="5F18D1A0" w14:textId="77777777" w:rsidR="0010382F" w:rsidRPr="0010382F" w:rsidRDefault="0010382F" w:rsidP="0010382F">
            <w:pPr>
              <w:rPr>
                <w:rFonts w:ascii="Times New Roman" w:hAnsi="Times New Roman" w:cs="Times New Roman"/>
              </w:rPr>
            </w:pPr>
          </w:p>
          <w:p w14:paraId="562EE06F" w14:textId="77777777" w:rsidR="0010382F" w:rsidRPr="0010382F" w:rsidRDefault="0010382F" w:rsidP="0010382F">
            <w:pPr>
              <w:rPr>
                <w:rFonts w:ascii="Times New Roman" w:hAnsi="Times New Roman" w:cs="Times New Roman"/>
              </w:rPr>
            </w:pPr>
          </w:p>
          <w:p w14:paraId="5F64DF15" w14:textId="77777777" w:rsidR="0010382F" w:rsidRPr="0010382F" w:rsidRDefault="0010382F" w:rsidP="0010382F">
            <w:pPr>
              <w:rPr>
                <w:rFonts w:ascii="Times New Roman" w:hAnsi="Times New Roman" w:cs="Times New Roman"/>
              </w:rPr>
            </w:pPr>
          </w:p>
          <w:p w14:paraId="3BCF23E3" w14:textId="77777777" w:rsidR="0010382F" w:rsidRPr="0010382F" w:rsidRDefault="0010382F" w:rsidP="0010382F">
            <w:pPr>
              <w:rPr>
                <w:rFonts w:ascii="Times New Roman" w:hAnsi="Times New Roman" w:cs="Times New Roman"/>
              </w:rPr>
            </w:pPr>
          </w:p>
          <w:p w14:paraId="14A08D97" w14:textId="77777777" w:rsidR="0010382F" w:rsidRPr="0010382F" w:rsidRDefault="0010382F" w:rsidP="0010382F">
            <w:pPr>
              <w:rPr>
                <w:rFonts w:ascii="Times New Roman" w:hAnsi="Times New Roman" w:cs="Times New Roman"/>
              </w:rPr>
            </w:pPr>
          </w:p>
          <w:p w14:paraId="6E649053" w14:textId="77777777" w:rsidR="0010382F" w:rsidRPr="0010382F" w:rsidRDefault="0010382F" w:rsidP="0010382F">
            <w:pPr>
              <w:rPr>
                <w:rFonts w:ascii="Times New Roman" w:hAnsi="Times New Roman" w:cs="Times New Roman"/>
              </w:rPr>
            </w:pPr>
          </w:p>
          <w:p w14:paraId="2301C261" w14:textId="77777777" w:rsidR="0010382F" w:rsidRPr="0010382F" w:rsidRDefault="0010382F" w:rsidP="0010382F">
            <w:pPr>
              <w:rPr>
                <w:rFonts w:ascii="Times New Roman" w:hAnsi="Times New Roman" w:cs="Times New Roman"/>
              </w:rPr>
            </w:pPr>
          </w:p>
          <w:p w14:paraId="158AD164" w14:textId="77777777" w:rsidR="0010382F" w:rsidRPr="0010382F" w:rsidRDefault="0010382F" w:rsidP="0010382F">
            <w:pPr>
              <w:rPr>
                <w:rFonts w:ascii="Times New Roman" w:hAnsi="Times New Roman" w:cs="Times New Roman"/>
              </w:rPr>
            </w:pPr>
          </w:p>
          <w:p w14:paraId="098FAE1E" w14:textId="77777777" w:rsidR="0010382F" w:rsidRPr="0010382F" w:rsidRDefault="0010382F" w:rsidP="0010382F">
            <w:pPr>
              <w:rPr>
                <w:rFonts w:ascii="Times New Roman" w:hAnsi="Times New Roman" w:cs="Times New Roman"/>
              </w:rPr>
            </w:pPr>
          </w:p>
          <w:p w14:paraId="68175EA2" w14:textId="77777777" w:rsidR="0010382F" w:rsidRPr="0010382F" w:rsidRDefault="0010382F" w:rsidP="0010382F">
            <w:pPr>
              <w:rPr>
                <w:rFonts w:ascii="Times New Roman" w:hAnsi="Times New Roman" w:cs="Times New Roman"/>
              </w:rPr>
            </w:pPr>
          </w:p>
          <w:p w14:paraId="63964D5B" w14:textId="77777777" w:rsidR="0010382F" w:rsidRPr="0010382F" w:rsidRDefault="0010382F" w:rsidP="0010382F">
            <w:pPr>
              <w:rPr>
                <w:rFonts w:ascii="Times New Roman" w:hAnsi="Times New Roman" w:cs="Times New Roman"/>
                <w:b/>
              </w:rPr>
            </w:pPr>
            <w:r w:rsidRPr="0010382F">
              <w:rPr>
                <w:rFonts w:ascii="Times New Roman" w:hAnsi="Times New Roman" w:cs="Times New Roman"/>
                <w:b/>
              </w:rPr>
              <w:t>Jazyková výchova</w:t>
            </w:r>
          </w:p>
          <w:p w14:paraId="18229A77"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rozšíření učiva – podmět nevyjádřený, několikanásobný, holý, rozvitý</w:t>
            </w:r>
          </w:p>
          <w:p w14:paraId="028C8B1F"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věta hlavní, věta vedlejší</w:t>
            </w:r>
          </w:p>
          <w:p w14:paraId="64C1C71A"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vytváření souvětí pomocí vhodných spojovacích výrazů</w:t>
            </w:r>
          </w:p>
          <w:p w14:paraId="79001C0B"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kořen, předpona, příponová část</w:t>
            </w:r>
          </w:p>
          <w:p w14:paraId="1440BC8C"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xml:space="preserve"> a koncovka</w:t>
            </w:r>
          </w:p>
          <w:p w14:paraId="128E05BA"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příbuzná slova</w:t>
            </w:r>
          </w:p>
          <w:p w14:paraId="6D7E7341"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přídavná jména odvozená od jmen zakončených na –</w:t>
            </w:r>
            <w:proofErr w:type="spellStart"/>
            <w:r w:rsidRPr="0010382F">
              <w:rPr>
                <w:rFonts w:ascii="Times New Roman" w:hAnsi="Times New Roman" w:cs="Times New Roman"/>
              </w:rPr>
              <w:t>ský</w:t>
            </w:r>
            <w:proofErr w:type="spellEnd"/>
            <w:r w:rsidRPr="0010382F">
              <w:rPr>
                <w:rFonts w:ascii="Times New Roman" w:hAnsi="Times New Roman" w:cs="Times New Roman"/>
              </w:rPr>
              <w:t>, -</w:t>
            </w:r>
            <w:proofErr w:type="spellStart"/>
            <w:r w:rsidRPr="0010382F">
              <w:rPr>
                <w:rFonts w:ascii="Times New Roman" w:hAnsi="Times New Roman" w:cs="Times New Roman"/>
              </w:rPr>
              <w:t>ští</w:t>
            </w:r>
            <w:proofErr w:type="spellEnd"/>
          </w:p>
          <w:p w14:paraId="271877C8"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zdvojené souhlásky</w:t>
            </w:r>
          </w:p>
          <w:p w14:paraId="70B7EE2C"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lastRenderedPageBreak/>
              <w:t xml:space="preserve">- předpony s, z, </w:t>
            </w:r>
            <w:proofErr w:type="spellStart"/>
            <w:r w:rsidRPr="0010382F">
              <w:rPr>
                <w:rFonts w:ascii="Times New Roman" w:hAnsi="Times New Roman" w:cs="Times New Roman"/>
              </w:rPr>
              <w:t>vz</w:t>
            </w:r>
            <w:proofErr w:type="spellEnd"/>
          </w:p>
          <w:p w14:paraId="5B3908DE"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xml:space="preserve">- </w:t>
            </w:r>
            <w:proofErr w:type="spellStart"/>
            <w:r w:rsidRPr="0010382F">
              <w:rPr>
                <w:rFonts w:ascii="Times New Roman" w:hAnsi="Times New Roman" w:cs="Times New Roman"/>
              </w:rPr>
              <w:t>bě</w:t>
            </w:r>
            <w:proofErr w:type="spellEnd"/>
            <w:r w:rsidRPr="0010382F">
              <w:rPr>
                <w:rFonts w:ascii="Times New Roman" w:hAnsi="Times New Roman" w:cs="Times New Roman"/>
              </w:rPr>
              <w:t xml:space="preserve"> – </w:t>
            </w:r>
            <w:proofErr w:type="spellStart"/>
            <w:r w:rsidRPr="0010382F">
              <w:rPr>
                <w:rFonts w:ascii="Times New Roman" w:hAnsi="Times New Roman" w:cs="Times New Roman"/>
              </w:rPr>
              <w:t>bje</w:t>
            </w:r>
            <w:proofErr w:type="spellEnd"/>
            <w:r w:rsidRPr="0010382F">
              <w:rPr>
                <w:rFonts w:ascii="Times New Roman" w:hAnsi="Times New Roman" w:cs="Times New Roman"/>
              </w:rPr>
              <w:t xml:space="preserve">, </w:t>
            </w:r>
            <w:proofErr w:type="spellStart"/>
            <w:r w:rsidRPr="0010382F">
              <w:rPr>
                <w:rFonts w:ascii="Times New Roman" w:hAnsi="Times New Roman" w:cs="Times New Roman"/>
              </w:rPr>
              <w:t>vě</w:t>
            </w:r>
            <w:proofErr w:type="spellEnd"/>
            <w:r w:rsidRPr="0010382F">
              <w:rPr>
                <w:rFonts w:ascii="Times New Roman" w:hAnsi="Times New Roman" w:cs="Times New Roman"/>
              </w:rPr>
              <w:t xml:space="preserve"> – </w:t>
            </w:r>
            <w:proofErr w:type="spellStart"/>
            <w:r w:rsidRPr="0010382F">
              <w:rPr>
                <w:rFonts w:ascii="Times New Roman" w:hAnsi="Times New Roman" w:cs="Times New Roman"/>
              </w:rPr>
              <w:t>vje</w:t>
            </w:r>
            <w:proofErr w:type="spellEnd"/>
            <w:r w:rsidRPr="0010382F">
              <w:rPr>
                <w:rFonts w:ascii="Times New Roman" w:hAnsi="Times New Roman" w:cs="Times New Roman"/>
              </w:rPr>
              <w:t xml:space="preserve">, </w:t>
            </w:r>
            <w:proofErr w:type="spellStart"/>
            <w:r w:rsidRPr="0010382F">
              <w:rPr>
                <w:rFonts w:ascii="Times New Roman" w:hAnsi="Times New Roman" w:cs="Times New Roman"/>
              </w:rPr>
              <w:t>pě</w:t>
            </w:r>
            <w:proofErr w:type="spellEnd"/>
          </w:p>
          <w:p w14:paraId="3616024B"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mluvnické kategorie u sloves</w:t>
            </w:r>
          </w:p>
          <w:p w14:paraId="0562C254"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podmiňovací způsob</w:t>
            </w:r>
          </w:p>
          <w:p w14:paraId="38C5C424"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xml:space="preserve">- </w:t>
            </w:r>
            <w:proofErr w:type="gramStart"/>
            <w:r w:rsidRPr="0010382F">
              <w:rPr>
                <w:rFonts w:ascii="Times New Roman" w:hAnsi="Times New Roman" w:cs="Times New Roman"/>
              </w:rPr>
              <w:t>zájmena - druhy</w:t>
            </w:r>
            <w:proofErr w:type="gramEnd"/>
          </w:p>
          <w:p w14:paraId="160278B1"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xml:space="preserve">- </w:t>
            </w:r>
            <w:proofErr w:type="gramStart"/>
            <w:r w:rsidRPr="0010382F">
              <w:rPr>
                <w:rFonts w:ascii="Times New Roman" w:hAnsi="Times New Roman" w:cs="Times New Roman"/>
              </w:rPr>
              <w:t>číslovky - druhy</w:t>
            </w:r>
            <w:proofErr w:type="gramEnd"/>
          </w:p>
          <w:p w14:paraId="77DCC915" w14:textId="77777777" w:rsidR="0010382F" w:rsidRPr="0010382F" w:rsidRDefault="0010382F" w:rsidP="0010382F">
            <w:pPr>
              <w:rPr>
                <w:rFonts w:ascii="Times New Roman" w:hAnsi="Times New Roman" w:cs="Times New Roman"/>
              </w:rPr>
            </w:pPr>
          </w:p>
          <w:p w14:paraId="6C1B1FF7" w14:textId="77777777" w:rsidR="0010382F" w:rsidRPr="0010382F" w:rsidRDefault="0010382F" w:rsidP="0010382F">
            <w:pPr>
              <w:rPr>
                <w:rFonts w:ascii="Times New Roman" w:hAnsi="Times New Roman" w:cs="Times New Roman"/>
              </w:rPr>
            </w:pPr>
          </w:p>
          <w:p w14:paraId="67A631F3" w14:textId="77777777" w:rsidR="0010382F" w:rsidRPr="0010382F" w:rsidRDefault="0010382F" w:rsidP="0010382F">
            <w:pPr>
              <w:rPr>
                <w:rFonts w:ascii="Times New Roman" w:hAnsi="Times New Roman" w:cs="Times New Roman"/>
                <w:sz w:val="24"/>
              </w:rPr>
            </w:pPr>
          </w:p>
          <w:p w14:paraId="6DD734C8" w14:textId="77777777" w:rsidR="0010382F" w:rsidRPr="0010382F" w:rsidRDefault="0010382F" w:rsidP="0010382F">
            <w:pPr>
              <w:rPr>
                <w:rFonts w:ascii="Times New Roman" w:hAnsi="Times New Roman" w:cs="Times New Roman"/>
                <w:sz w:val="16"/>
                <w:szCs w:val="16"/>
              </w:rPr>
            </w:pPr>
          </w:p>
          <w:p w14:paraId="7410C002" w14:textId="77777777" w:rsidR="0010382F" w:rsidRPr="0010382F" w:rsidRDefault="0010382F" w:rsidP="0010382F">
            <w:pPr>
              <w:rPr>
                <w:rFonts w:ascii="Times New Roman" w:hAnsi="Times New Roman" w:cs="Times New Roman"/>
                <w:b/>
                <w:sz w:val="16"/>
                <w:szCs w:val="16"/>
              </w:rPr>
            </w:pPr>
          </w:p>
          <w:p w14:paraId="41A30789" w14:textId="77777777" w:rsidR="0010382F" w:rsidRPr="0010382F" w:rsidRDefault="0010382F" w:rsidP="0010382F">
            <w:pPr>
              <w:rPr>
                <w:rFonts w:ascii="Times New Roman" w:hAnsi="Times New Roman" w:cs="Times New Roman"/>
              </w:rPr>
            </w:pPr>
          </w:p>
          <w:p w14:paraId="2664E185" w14:textId="77777777" w:rsidR="0010382F" w:rsidRPr="0010382F" w:rsidRDefault="0010382F" w:rsidP="0010382F">
            <w:pPr>
              <w:rPr>
                <w:rFonts w:ascii="Times New Roman" w:hAnsi="Times New Roman" w:cs="Times New Roman"/>
                <w:b/>
              </w:rPr>
            </w:pPr>
          </w:p>
          <w:p w14:paraId="072C817D" w14:textId="77777777" w:rsidR="0010382F" w:rsidRPr="0010382F" w:rsidRDefault="0010382F" w:rsidP="0010382F">
            <w:pPr>
              <w:rPr>
                <w:rFonts w:ascii="Times New Roman" w:hAnsi="Times New Roman" w:cs="Times New Roman"/>
                <w:b/>
              </w:rPr>
            </w:pPr>
          </w:p>
          <w:p w14:paraId="5170478A" w14:textId="77777777" w:rsidR="0010382F" w:rsidRPr="0010382F" w:rsidRDefault="0010382F" w:rsidP="0010382F">
            <w:pPr>
              <w:rPr>
                <w:rFonts w:ascii="Times New Roman" w:hAnsi="Times New Roman" w:cs="Times New Roman"/>
                <w:b/>
              </w:rPr>
            </w:pPr>
            <w:r w:rsidRPr="0010382F">
              <w:rPr>
                <w:rFonts w:ascii="Times New Roman" w:hAnsi="Times New Roman" w:cs="Times New Roman"/>
                <w:b/>
              </w:rPr>
              <w:t>Literární výchova</w:t>
            </w:r>
          </w:p>
          <w:p w14:paraId="5B755CA3"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výrazné čtení uměleckých textů</w:t>
            </w:r>
          </w:p>
          <w:p w14:paraId="406FBB72"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studijní čtení naukových textů</w:t>
            </w:r>
          </w:p>
          <w:p w14:paraId="1976E347"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hlavní myšlenky díla</w:t>
            </w:r>
          </w:p>
          <w:p w14:paraId="00F9CCA0"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xml:space="preserve">- ukázky umělecko-naučné tvorby </w:t>
            </w:r>
          </w:p>
          <w:p w14:paraId="0A2BC196"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(televize, film, rozhlas, divadlo, …)</w:t>
            </w:r>
          </w:p>
          <w:p w14:paraId="4BAE5875" w14:textId="77777777" w:rsidR="0010382F" w:rsidRPr="0010382F" w:rsidRDefault="0010382F" w:rsidP="0010382F">
            <w:pPr>
              <w:pStyle w:val="Odstavecseseznamem"/>
              <w:rPr>
                <w:rFonts w:ascii="Times New Roman" w:hAnsi="Times New Roman" w:cs="Times New Roman"/>
                <w:sz w:val="16"/>
                <w:szCs w:val="16"/>
              </w:rPr>
            </w:pPr>
          </w:p>
          <w:p w14:paraId="7A8451FC" w14:textId="77777777" w:rsidR="0010382F" w:rsidRPr="0010382F" w:rsidRDefault="0010382F" w:rsidP="0010382F">
            <w:pPr>
              <w:rPr>
                <w:rFonts w:ascii="Times New Roman" w:hAnsi="Times New Roman" w:cs="Times New Roman"/>
                <w:sz w:val="16"/>
                <w:szCs w:val="16"/>
              </w:rPr>
            </w:pPr>
          </w:p>
          <w:p w14:paraId="414A3206" w14:textId="77777777" w:rsidR="0010382F" w:rsidRPr="0010382F" w:rsidRDefault="0010382F" w:rsidP="0010382F">
            <w:pPr>
              <w:rPr>
                <w:rFonts w:ascii="Times New Roman" w:hAnsi="Times New Roman" w:cs="Times New Roman"/>
                <w:sz w:val="16"/>
                <w:szCs w:val="16"/>
              </w:rPr>
            </w:pPr>
          </w:p>
          <w:p w14:paraId="566DE539" w14:textId="77777777" w:rsidR="0010382F" w:rsidRPr="0010382F" w:rsidRDefault="0010382F" w:rsidP="0010382F">
            <w:pPr>
              <w:rPr>
                <w:rFonts w:ascii="Times New Roman" w:hAnsi="Times New Roman" w:cs="Times New Roman"/>
                <w:sz w:val="16"/>
                <w:szCs w:val="16"/>
              </w:rPr>
            </w:pPr>
          </w:p>
          <w:p w14:paraId="50FF9BC4" w14:textId="77777777" w:rsidR="0010382F" w:rsidRPr="0010382F" w:rsidRDefault="0010382F" w:rsidP="0010382F">
            <w:pPr>
              <w:rPr>
                <w:rFonts w:ascii="Times New Roman" w:hAnsi="Times New Roman" w:cs="Times New Roman"/>
                <w:sz w:val="16"/>
                <w:szCs w:val="16"/>
              </w:rPr>
            </w:pPr>
          </w:p>
          <w:p w14:paraId="790782CB" w14:textId="77777777" w:rsidR="0010382F" w:rsidRPr="0010382F" w:rsidRDefault="0010382F" w:rsidP="0010382F">
            <w:pPr>
              <w:rPr>
                <w:rFonts w:ascii="Times New Roman" w:hAnsi="Times New Roman" w:cs="Times New Roman"/>
              </w:rPr>
            </w:pPr>
          </w:p>
          <w:p w14:paraId="3031A8B9" w14:textId="77777777" w:rsidR="0010382F" w:rsidRPr="0010382F" w:rsidRDefault="0010382F" w:rsidP="0010382F">
            <w:pPr>
              <w:rPr>
                <w:rFonts w:ascii="Times New Roman" w:hAnsi="Times New Roman" w:cs="Times New Roman"/>
              </w:rPr>
            </w:pPr>
          </w:p>
          <w:p w14:paraId="7C228829" w14:textId="77777777" w:rsidR="0010382F" w:rsidRPr="0010382F" w:rsidRDefault="0010382F" w:rsidP="0010382F">
            <w:pPr>
              <w:rPr>
                <w:rFonts w:ascii="Times New Roman" w:hAnsi="Times New Roman" w:cs="Times New Roman"/>
              </w:rPr>
            </w:pPr>
          </w:p>
          <w:p w14:paraId="53CE8D9F" w14:textId="77777777" w:rsidR="0010382F" w:rsidRPr="0010382F" w:rsidRDefault="0010382F" w:rsidP="0010382F">
            <w:pPr>
              <w:rPr>
                <w:rFonts w:ascii="Times New Roman" w:hAnsi="Times New Roman" w:cs="Times New Roman"/>
              </w:rPr>
            </w:pPr>
          </w:p>
          <w:p w14:paraId="361BE900" w14:textId="77777777" w:rsidR="0010382F" w:rsidRPr="0010382F" w:rsidRDefault="0010382F" w:rsidP="0010382F">
            <w:pPr>
              <w:rPr>
                <w:rFonts w:ascii="Times New Roman" w:hAnsi="Times New Roman" w:cs="Times New Roman"/>
              </w:rPr>
            </w:pPr>
          </w:p>
          <w:p w14:paraId="67C66F7A" w14:textId="77777777" w:rsidR="0010382F" w:rsidRPr="0010382F" w:rsidRDefault="0010382F" w:rsidP="0010382F">
            <w:pPr>
              <w:rPr>
                <w:rFonts w:ascii="Times New Roman" w:hAnsi="Times New Roman" w:cs="Times New Roman"/>
              </w:rPr>
            </w:pPr>
          </w:p>
          <w:p w14:paraId="42AF8A4A" w14:textId="77777777" w:rsidR="0010382F" w:rsidRPr="0010382F" w:rsidRDefault="0010382F" w:rsidP="0010382F">
            <w:pPr>
              <w:rPr>
                <w:rFonts w:ascii="Times New Roman" w:hAnsi="Times New Roman" w:cs="Times New Roman"/>
              </w:rPr>
            </w:pPr>
          </w:p>
          <w:p w14:paraId="63591318" w14:textId="77777777" w:rsidR="0010382F" w:rsidRPr="0010382F" w:rsidRDefault="0010382F" w:rsidP="0010382F">
            <w:pPr>
              <w:rPr>
                <w:rFonts w:ascii="Times New Roman" w:hAnsi="Times New Roman" w:cs="Times New Roman"/>
              </w:rPr>
            </w:pPr>
          </w:p>
          <w:p w14:paraId="6B3E743B" w14:textId="77777777" w:rsidR="0010382F" w:rsidRPr="0010382F" w:rsidRDefault="0010382F" w:rsidP="0010382F">
            <w:pPr>
              <w:rPr>
                <w:rFonts w:ascii="Times New Roman" w:hAnsi="Times New Roman" w:cs="Times New Roman"/>
              </w:rPr>
            </w:pPr>
          </w:p>
          <w:p w14:paraId="55FDE694" w14:textId="77777777" w:rsidR="0010382F" w:rsidRPr="0010382F" w:rsidRDefault="0010382F" w:rsidP="0010382F">
            <w:pPr>
              <w:rPr>
                <w:rFonts w:ascii="Times New Roman" w:hAnsi="Times New Roman" w:cs="Times New Roman"/>
              </w:rPr>
            </w:pPr>
          </w:p>
          <w:p w14:paraId="0883B261" w14:textId="77777777" w:rsidR="0010382F" w:rsidRPr="0010382F" w:rsidRDefault="0010382F" w:rsidP="0010382F">
            <w:pPr>
              <w:rPr>
                <w:rFonts w:ascii="Times New Roman" w:hAnsi="Times New Roman" w:cs="Times New Roman"/>
              </w:rPr>
            </w:pPr>
          </w:p>
          <w:p w14:paraId="3F5EFB52" w14:textId="77777777" w:rsidR="0010382F" w:rsidRPr="0010382F" w:rsidRDefault="0010382F" w:rsidP="0010382F">
            <w:pPr>
              <w:rPr>
                <w:rFonts w:ascii="Times New Roman" w:hAnsi="Times New Roman" w:cs="Times New Roman"/>
              </w:rPr>
            </w:pPr>
          </w:p>
        </w:tc>
        <w:tc>
          <w:tcPr>
            <w:tcW w:w="2835" w:type="dxa"/>
          </w:tcPr>
          <w:p w14:paraId="39DC4897" w14:textId="77777777" w:rsidR="0010382F" w:rsidRPr="0010382F" w:rsidRDefault="0010382F" w:rsidP="0010382F">
            <w:pPr>
              <w:rPr>
                <w:rFonts w:ascii="Times New Roman" w:hAnsi="Times New Roman" w:cs="Times New Roman"/>
              </w:rPr>
            </w:pPr>
          </w:p>
          <w:p w14:paraId="52D98D7D"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 xml:space="preserve">OSV, sociální </w:t>
            </w:r>
            <w:proofErr w:type="gramStart"/>
            <w:r w:rsidRPr="0010382F">
              <w:rPr>
                <w:rFonts w:ascii="Times New Roman" w:hAnsi="Times New Roman" w:cs="Times New Roman"/>
              </w:rPr>
              <w:t>rozvoj - komunikace</w:t>
            </w:r>
            <w:proofErr w:type="gramEnd"/>
          </w:p>
          <w:p w14:paraId="7F15DCEE" w14:textId="77777777" w:rsidR="0010382F" w:rsidRPr="0010382F" w:rsidRDefault="0010382F" w:rsidP="0010382F">
            <w:pPr>
              <w:rPr>
                <w:rFonts w:ascii="Times New Roman" w:hAnsi="Times New Roman" w:cs="Times New Roman"/>
              </w:rPr>
            </w:pPr>
          </w:p>
          <w:p w14:paraId="04C9A594" w14:textId="77777777" w:rsidR="0010382F" w:rsidRPr="0010382F" w:rsidRDefault="0010382F" w:rsidP="0010382F">
            <w:pPr>
              <w:rPr>
                <w:rFonts w:ascii="Times New Roman" w:hAnsi="Times New Roman" w:cs="Times New Roman"/>
              </w:rPr>
            </w:pPr>
          </w:p>
          <w:p w14:paraId="46E1CFD8" w14:textId="77777777" w:rsidR="0010382F" w:rsidRPr="0010382F" w:rsidRDefault="0010382F" w:rsidP="0010382F">
            <w:pPr>
              <w:rPr>
                <w:rFonts w:ascii="Times New Roman" w:hAnsi="Times New Roman" w:cs="Times New Roman"/>
              </w:rPr>
            </w:pPr>
          </w:p>
          <w:p w14:paraId="5FEF6A55" w14:textId="77777777" w:rsidR="0010382F" w:rsidRPr="0010382F" w:rsidRDefault="0010382F" w:rsidP="0010382F">
            <w:pPr>
              <w:rPr>
                <w:rFonts w:ascii="Times New Roman" w:hAnsi="Times New Roman" w:cs="Times New Roman"/>
              </w:rPr>
            </w:pPr>
          </w:p>
          <w:p w14:paraId="7ECF290C" w14:textId="77777777" w:rsidR="0010382F" w:rsidRPr="0010382F" w:rsidRDefault="0010382F" w:rsidP="0010382F">
            <w:pPr>
              <w:rPr>
                <w:rFonts w:ascii="Times New Roman" w:hAnsi="Times New Roman" w:cs="Times New Roman"/>
              </w:rPr>
            </w:pPr>
          </w:p>
          <w:p w14:paraId="6C66C052" w14:textId="77777777" w:rsidR="0010382F" w:rsidRPr="0010382F" w:rsidRDefault="0010382F" w:rsidP="0010382F">
            <w:pPr>
              <w:rPr>
                <w:rFonts w:ascii="Times New Roman" w:hAnsi="Times New Roman" w:cs="Times New Roman"/>
              </w:rPr>
            </w:pPr>
          </w:p>
          <w:p w14:paraId="3CECF982" w14:textId="77777777" w:rsidR="0010382F" w:rsidRPr="0010382F" w:rsidRDefault="0010382F" w:rsidP="0010382F">
            <w:pPr>
              <w:rPr>
                <w:rFonts w:ascii="Times New Roman" w:hAnsi="Times New Roman" w:cs="Times New Roman"/>
              </w:rPr>
            </w:pPr>
          </w:p>
          <w:p w14:paraId="6A2CC378" w14:textId="77777777" w:rsidR="0010382F" w:rsidRPr="0010382F" w:rsidRDefault="0010382F" w:rsidP="0010382F">
            <w:pPr>
              <w:rPr>
                <w:rFonts w:ascii="Times New Roman" w:hAnsi="Times New Roman" w:cs="Times New Roman"/>
              </w:rPr>
            </w:pPr>
          </w:p>
          <w:p w14:paraId="5253CB3A" w14:textId="77777777" w:rsidR="0010382F" w:rsidRPr="0010382F" w:rsidRDefault="0010382F" w:rsidP="0010382F">
            <w:pPr>
              <w:rPr>
                <w:rFonts w:ascii="Times New Roman" w:hAnsi="Times New Roman" w:cs="Times New Roman"/>
              </w:rPr>
            </w:pPr>
          </w:p>
          <w:p w14:paraId="73A85AD7" w14:textId="77777777" w:rsidR="0010382F" w:rsidRPr="0010382F" w:rsidRDefault="0010382F" w:rsidP="0010382F">
            <w:pPr>
              <w:rPr>
                <w:rFonts w:ascii="Times New Roman" w:hAnsi="Times New Roman" w:cs="Times New Roman"/>
              </w:rPr>
            </w:pPr>
          </w:p>
          <w:p w14:paraId="1CB1E417" w14:textId="77777777" w:rsidR="0010382F" w:rsidRPr="0010382F" w:rsidRDefault="0010382F" w:rsidP="0010382F">
            <w:pPr>
              <w:rPr>
                <w:rFonts w:ascii="Times New Roman" w:hAnsi="Times New Roman" w:cs="Times New Roman"/>
              </w:rPr>
            </w:pPr>
          </w:p>
          <w:p w14:paraId="6F88151A" w14:textId="77777777" w:rsidR="0010382F" w:rsidRPr="0010382F" w:rsidRDefault="0010382F" w:rsidP="0010382F">
            <w:pPr>
              <w:widowControl w:val="0"/>
              <w:autoSpaceDE w:val="0"/>
              <w:autoSpaceDN w:val="0"/>
              <w:adjustRightInd w:val="0"/>
              <w:rPr>
                <w:rFonts w:ascii="Times New Roman" w:hAnsi="Times New Roman" w:cs="Times New Roman"/>
              </w:rPr>
            </w:pPr>
            <w:proofErr w:type="gramStart"/>
            <w:r w:rsidRPr="0010382F">
              <w:rPr>
                <w:rFonts w:ascii="Times New Roman" w:hAnsi="Times New Roman" w:cs="Times New Roman"/>
              </w:rPr>
              <w:t>MV - fungování</w:t>
            </w:r>
            <w:proofErr w:type="gramEnd"/>
            <w:r w:rsidRPr="0010382F">
              <w:rPr>
                <w:rFonts w:ascii="Times New Roman" w:hAnsi="Times New Roman" w:cs="Times New Roman"/>
              </w:rPr>
              <w:t xml:space="preserve"> a vliv médií ve společnosti</w:t>
            </w:r>
          </w:p>
          <w:p w14:paraId="529E82FA" w14:textId="77777777" w:rsidR="0010382F" w:rsidRPr="0010382F" w:rsidRDefault="0010382F" w:rsidP="0010382F">
            <w:pPr>
              <w:widowControl w:val="0"/>
              <w:autoSpaceDE w:val="0"/>
              <w:autoSpaceDN w:val="0"/>
              <w:adjustRightInd w:val="0"/>
              <w:rPr>
                <w:rFonts w:ascii="Times New Roman" w:hAnsi="Times New Roman" w:cs="Times New Roman"/>
              </w:rPr>
            </w:pPr>
          </w:p>
          <w:p w14:paraId="26138677" w14:textId="77777777" w:rsidR="0010382F" w:rsidRPr="0010382F" w:rsidRDefault="0010382F" w:rsidP="0010382F">
            <w:pPr>
              <w:widowControl w:val="0"/>
              <w:autoSpaceDE w:val="0"/>
              <w:autoSpaceDN w:val="0"/>
              <w:adjustRightInd w:val="0"/>
              <w:rPr>
                <w:rFonts w:ascii="Times New Roman" w:hAnsi="Times New Roman" w:cs="Times New Roman"/>
              </w:rPr>
            </w:pPr>
            <w:proofErr w:type="gramStart"/>
            <w:r w:rsidRPr="0010382F">
              <w:rPr>
                <w:rFonts w:ascii="Times New Roman" w:hAnsi="Times New Roman" w:cs="Times New Roman"/>
              </w:rPr>
              <w:t>VMEGS - Evropa</w:t>
            </w:r>
            <w:proofErr w:type="gramEnd"/>
            <w:r w:rsidRPr="0010382F">
              <w:rPr>
                <w:rFonts w:ascii="Times New Roman" w:hAnsi="Times New Roman" w:cs="Times New Roman"/>
              </w:rPr>
              <w:t xml:space="preserve"> a svět nás zajímá</w:t>
            </w:r>
          </w:p>
          <w:p w14:paraId="561A4E4F" w14:textId="77777777" w:rsidR="0010382F" w:rsidRPr="0010382F" w:rsidRDefault="0010382F" w:rsidP="0010382F">
            <w:pPr>
              <w:widowControl w:val="0"/>
              <w:autoSpaceDE w:val="0"/>
              <w:autoSpaceDN w:val="0"/>
              <w:adjustRightInd w:val="0"/>
              <w:rPr>
                <w:rFonts w:ascii="Times New Roman" w:hAnsi="Times New Roman" w:cs="Times New Roman"/>
              </w:rPr>
            </w:pPr>
          </w:p>
          <w:p w14:paraId="4A3B06B0" w14:textId="77777777" w:rsidR="0010382F" w:rsidRPr="0010382F" w:rsidRDefault="0010382F" w:rsidP="0010382F">
            <w:pPr>
              <w:widowControl w:val="0"/>
              <w:autoSpaceDE w:val="0"/>
              <w:autoSpaceDN w:val="0"/>
              <w:adjustRightInd w:val="0"/>
              <w:rPr>
                <w:rFonts w:ascii="Times New Roman" w:hAnsi="Times New Roman" w:cs="Times New Roman"/>
              </w:rPr>
            </w:pPr>
          </w:p>
          <w:p w14:paraId="557C6D8C" w14:textId="77777777" w:rsidR="0010382F" w:rsidRPr="0010382F" w:rsidRDefault="0010382F" w:rsidP="0010382F">
            <w:pPr>
              <w:widowControl w:val="0"/>
              <w:autoSpaceDE w:val="0"/>
              <w:autoSpaceDN w:val="0"/>
              <w:adjustRightInd w:val="0"/>
              <w:rPr>
                <w:rFonts w:ascii="Times New Roman" w:hAnsi="Times New Roman" w:cs="Times New Roman"/>
              </w:rPr>
            </w:pPr>
          </w:p>
          <w:p w14:paraId="21836502" w14:textId="77777777" w:rsidR="0010382F" w:rsidRPr="0010382F" w:rsidRDefault="0010382F" w:rsidP="0010382F">
            <w:pPr>
              <w:widowControl w:val="0"/>
              <w:autoSpaceDE w:val="0"/>
              <w:autoSpaceDN w:val="0"/>
              <w:adjustRightInd w:val="0"/>
              <w:rPr>
                <w:rFonts w:ascii="Times New Roman" w:hAnsi="Times New Roman" w:cs="Times New Roman"/>
              </w:rPr>
            </w:pPr>
          </w:p>
          <w:p w14:paraId="48C6CCB3" w14:textId="77777777" w:rsidR="0010382F" w:rsidRPr="0010382F" w:rsidRDefault="0010382F" w:rsidP="0010382F">
            <w:pPr>
              <w:widowControl w:val="0"/>
              <w:autoSpaceDE w:val="0"/>
              <w:autoSpaceDN w:val="0"/>
              <w:adjustRightInd w:val="0"/>
              <w:rPr>
                <w:rFonts w:ascii="Times New Roman" w:hAnsi="Times New Roman" w:cs="Times New Roman"/>
              </w:rPr>
            </w:pPr>
          </w:p>
          <w:p w14:paraId="0DA7DA1A" w14:textId="77777777" w:rsidR="0010382F" w:rsidRPr="0010382F" w:rsidRDefault="0010382F" w:rsidP="0010382F">
            <w:pPr>
              <w:widowControl w:val="0"/>
              <w:autoSpaceDE w:val="0"/>
              <w:autoSpaceDN w:val="0"/>
              <w:adjustRightInd w:val="0"/>
              <w:rPr>
                <w:rFonts w:ascii="Times New Roman" w:hAnsi="Times New Roman" w:cs="Times New Roman"/>
              </w:rPr>
            </w:pPr>
          </w:p>
          <w:p w14:paraId="7B66E092" w14:textId="77777777" w:rsidR="0010382F" w:rsidRPr="0010382F" w:rsidRDefault="0010382F" w:rsidP="0010382F">
            <w:pPr>
              <w:widowControl w:val="0"/>
              <w:autoSpaceDE w:val="0"/>
              <w:autoSpaceDN w:val="0"/>
              <w:adjustRightInd w:val="0"/>
              <w:rPr>
                <w:rFonts w:ascii="Times New Roman" w:hAnsi="Times New Roman" w:cs="Times New Roman"/>
              </w:rPr>
            </w:pPr>
          </w:p>
          <w:p w14:paraId="34C24C08" w14:textId="77777777" w:rsidR="0010382F" w:rsidRPr="0010382F" w:rsidRDefault="0010382F" w:rsidP="0010382F">
            <w:pPr>
              <w:widowControl w:val="0"/>
              <w:autoSpaceDE w:val="0"/>
              <w:autoSpaceDN w:val="0"/>
              <w:adjustRightInd w:val="0"/>
              <w:rPr>
                <w:rFonts w:ascii="Times New Roman" w:hAnsi="Times New Roman" w:cs="Times New Roman"/>
              </w:rPr>
            </w:pPr>
            <w:r w:rsidRPr="0010382F">
              <w:rPr>
                <w:rFonts w:ascii="Times New Roman" w:hAnsi="Times New Roman" w:cs="Times New Roman"/>
              </w:rPr>
              <w:t xml:space="preserve">VV, </w:t>
            </w:r>
            <w:proofErr w:type="gramStart"/>
            <w:r w:rsidRPr="0010382F">
              <w:rPr>
                <w:rFonts w:ascii="Times New Roman" w:hAnsi="Times New Roman" w:cs="Times New Roman"/>
              </w:rPr>
              <w:t>INF - pozvánka</w:t>
            </w:r>
            <w:proofErr w:type="gramEnd"/>
            <w:r w:rsidRPr="0010382F">
              <w:rPr>
                <w:rFonts w:ascii="Times New Roman" w:hAnsi="Times New Roman" w:cs="Times New Roman"/>
              </w:rPr>
              <w:t>, oznámení</w:t>
            </w:r>
          </w:p>
          <w:p w14:paraId="1CEBA6A6" w14:textId="77777777" w:rsidR="0010382F" w:rsidRPr="0010382F" w:rsidRDefault="0010382F" w:rsidP="0010382F">
            <w:pPr>
              <w:widowControl w:val="0"/>
              <w:autoSpaceDE w:val="0"/>
              <w:autoSpaceDN w:val="0"/>
              <w:adjustRightInd w:val="0"/>
              <w:rPr>
                <w:rFonts w:ascii="Times New Roman" w:hAnsi="Times New Roman" w:cs="Times New Roman"/>
              </w:rPr>
            </w:pPr>
          </w:p>
          <w:p w14:paraId="1764FCAF" w14:textId="77777777" w:rsidR="0010382F" w:rsidRPr="0010382F" w:rsidRDefault="0010382F" w:rsidP="0010382F">
            <w:pPr>
              <w:widowControl w:val="0"/>
              <w:autoSpaceDE w:val="0"/>
              <w:autoSpaceDN w:val="0"/>
              <w:adjustRightInd w:val="0"/>
              <w:rPr>
                <w:rFonts w:ascii="Times New Roman" w:hAnsi="Times New Roman" w:cs="Times New Roman"/>
              </w:rPr>
            </w:pPr>
            <w:proofErr w:type="gramStart"/>
            <w:r w:rsidRPr="0010382F">
              <w:rPr>
                <w:rFonts w:ascii="Times New Roman" w:hAnsi="Times New Roman" w:cs="Times New Roman"/>
              </w:rPr>
              <w:t>PČ - výrobek</w:t>
            </w:r>
            <w:proofErr w:type="gramEnd"/>
            <w:r w:rsidRPr="0010382F">
              <w:rPr>
                <w:rFonts w:ascii="Times New Roman" w:hAnsi="Times New Roman" w:cs="Times New Roman"/>
              </w:rPr>
              <w:t xml:space="preserve"> dle popisu</w:t>
            </w:r>
          </w:p>
          <w:p w14:paraId="183E78E7" w14:textId="77777777" w:rsidR="0010382F" w:rsidRPr="0010382F" w:rsidRDefault="0010382F" w:rsidP="0010382F">
            <w:pPr>
              <w:widowControl w:val="0"/>
              <w:autoSpaceDE w:val="0"/>
              <w:autoSpaceDN w:val="0"/>
              <w:adjustRightInd w:val="0"/>
              <w:rPr>
                <w:rFonts w:ascii="Times New Roman" w:hAnsi="Times New Roman" w:cs="Times New Roman"/>
              </w:rPr>
            </w:pPr>
          </w:p>
          <w:p w14:paraId="2FB0F9A8" w14:textId="77777777" w:rsidR="0010382F" w:rsidRPr="0010382F" w:rsidRDefault="0010382F" w:rsidP="0010382F">
            <w:pPr>
              <w:widowControl w:val="0"/>
              <w:autoSpaceDE w:val="0"/>
              <w:autoSpaceDN w:val="0"/>
              <w:adjustRightInd w:val="0"/>
              <w:rPr>
                <w:rFonts w:ascii="Times New Roman" w:hAnsi="Times New Roman" w:cs="Times New Roman"/>
              </w:rPr>
            </w:pPr>
            <w:proofErr w:type="gramStart"/>
            <w:r w:rsidRPr="0010382F">
              <w:rPr>
                <w:rFonts w:ascii="Times New Roman" w:hAnsi="Times New Roman" w:cs="Times New Roman"/>
              </w:rPr>
              <w:t>HV - spojení</w:t>
            </w:r>
            <w:proofErr w:type="gramEnd"/>
            <w:r w:rsidRPr="0010382F">
              <w:rPr>
                <w:rFonts w:ascii="Times New Roman" w:hAnsi="Times New Roman" w:cs="Times New Roman"/>
              </w:rPr>
              <w:t xml:space="preserve"> slovo a píseň</w:t>
            </w:r>
          </w:p>
          <w:p w14:paraId="33665D4D" w14:textId="77777777" w:rsidR="0010382F" w:rsidRPr="0010382F" w:rsidRDefault="0010382F" w:rsidP="0010382F">
            <w:pPr>
              <w:widowControl w:val="0"/>
              <w:autoSpaceDE w:val="0"/>
              <w:autoSpaceDN w:val="0"/>
              <w:adjustRightInd w:val="0"/>
              <w:rPr>
                <w:rFonts w:ascii="Times New Roman" w:hAnsi="Times New Roman" w:cs="Times New Roman"/>
              </w:rPr>
            </w:pPr>
          </w:p>
          <w:p w14:paraId="79162072" w14:textId="77777777" w:rsidR="0010382F" w:rsidRPr="0010382F" w:rsidRDefault="0010382F" w:rsidP="0010382F">
            <w:pPr>
              <w:widowControl w:val="0"/>
              <w:autoSpaceDE w:val="0"/>
              <w:autoSpaceDN w:val="0"/>
              <w:adjustRightInd w:val="0"/>
              <w:rPr>
                <w:rFonts w:ascii="Times New Roman" w:hAnsi="Times New Roman" w:cs="Times New Roman"/>
              </w:rPr>
            </w:pPr>
            <w:proofErr w:type="gramStart"/>
            <w:r w:rsidRPr="0010382F">
              <w:rPr>
                <w:rFonts w:ascii="Times New Roman" w:hAnsi="Times New Roman" w:cs="Times New Roman"/>
              </w:rPr>
              <w:t>PŘÍ - příroda</w:t>
            </w:r>
            <w:proofErr w:type="gramEnd"/>
            <w:r w:rsidRPr="0010382F">
              <w:rPr>
                <w:rFonts w:ascii="Times New Roman" w:hAnsi="Times New Roman" w:cs="Times New Roman"/>
              </w:rPr>
              <w:t xml:space="preserve"> kolem nás</w:t>
            </w:r>
          </w:p>
          <w:p w14:paraId="60E7AE92" w14:textId="77777777" w:rsidR="0010382F" w:rsidRPr="0010382F" w:rsidRDefault="0010382F" w:rsidP="0010382F">
            <w:pPr>
              <w:widowControl w:val="0"/>
              <w:autoSpaceDE w:val="0"/>
              <w:autoSpaceDN w:val="0"/>
              <w:adjustRightInd w:val="0"/>
              <w:ind w:left="360"/>
              <w:rPr>
                <w:rFonts w:ascii="Times New Roman" w:hAnsi="Times New Roman" w:cs="Times New Roman"/>
              </w:rPr>
            </w:pPr>
            <w:r w:rsidRPr="0010382F">
              <w:rPr>
                <w:rFonts w:ascii="Times New Roman" w:hAnsi="Times New Roman" w:cs="Times New Roman"/>
              </w:rPr>
              <w:t xml:space="preserve"> - lidé kolem nás</w:t>
            </w:r>
          </w:p>
          <w:p w14:paraId="33210C4E" w14:textId="77777777" w:rsidR="0010382F" w:rsidRPr="0010382F" w:rsidRDefault="0010382F" w:rsidP="0010382F">
            <w:pPr>
              <w:widowControl w:val="0"/>
              <w:autoSpaceDE w:val="0"/>
              <w:autoSpaceDN w:val="0"/>
              <w:adjustRightInd w:val="0"/>
              <w:rPr>
                <w:rFonts w:ascii="Times New Roman" w:hAnsi="Times New Roman" w:cs="Times New Roman"/>
              </w:rPr>
            </w:pPr>
          </w:p>
          <w:p w14:paraId="15E1CA14" w14:textId="77777777" w:rsidR="0010382F" w:rsidRPr="0010382F" w:rsidRDefault="0010382F" w:rsidP="0010382F">
            <w:pPr>
              <w:rPr>
                <w:rFonts w:ascii="Times New Roman" w:hAnsi="Times New Roman" w:cs="Times New Roman"/>
              </w:rPr>
            </w:pPr>
            <w:proofErr w:type="gramStart"/>
            <w:r w:rsidRPr="0010382F">
              <w:rPr>
                <w:rFonts w:ascii="Times New Roman" w:hAnsi="Times New Roman" w:cs="Times New Roman"/>
              </w:rPr>
              <w:t>VLA - lidé</w:t>
            </w:r>
            <w:proofErr w:type="gramEnd"/>
            <w:r w:rsidRPr="0010382F">
              <w:rPr>
                <w:rFonts w:ascii="Times New Roman" w:hAnsi="Times New Roman" w:cs="Times New Roman"/>
              </w:rPr>
              <w:t xml:space="preserve"> a čas</w:t>
            </w:r>
          </w:p>
        </w:tc>
      </w:tr>
    </w:tbl>
    <w:p w14:paraId="5E8F6235" w14:textId="77777777" w:rsidR="0010382F" w:rsidRDefault="0010382F" w:rsidP="00DA31D8">
      <w:pPr>
        <w:spacing w:after="0" w:line="240" w:lineRule="auto"/>
        <w:rPr>
          <w:rFonts w:ascii="Times New Roman" w:hAnsi="Times New Roman" w:cs="Times New Roman"/>
          <w:sz w:val="24"/>
          <w:szCs w:val="24"/>
        </w:rPr>
      </w:pPr>
    </w:p>
    <w:p w14:paraId="3DB76671" w14:textId="77777777" w:rsidR="0010382F" w:rsidRDefault="0010382F" w:rsidP="00DA31D8">
      <w:pPr>
        <w:spacing w:after="0" w:line="240" w:lineRule="auto"/>
        <w:rPr>
          <w:rFonts w:ascii="Times New Roman" w:hAnsi="Times New Roman" w:cs="Times New Roman"/>
          <w:sz w:val="24"/>
          <w:szCs w:val="24"/>
        </w:rPr>
      </w:pPr>
    </w:p>
    <w:p w14:paraId="3FE1D910" w14:textId="77777777" w:rsidR="0010382F" w:rsidRDefault="0010382F" w:rsidP="00DA31D8">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10382F" w:rsidRPr="00916FA8" w14:paraId="3309A3EF" w14:textId="77777777" w:rsidTr="00CF5327">
        <w:tc>
          <w:tcPr>
            <w:tcW w:w="12616" w:type="dxa"/>
            <w:gridSpan w:val="3"/>
          </w:tcPr>
          <w:p w14:paraId="565116C0" w14:textId="77777777" w:rsidR="0010382F" w:rsidRPr="0010382F" w:rsidRDefault="0010382F" w:rsidP="0010382F">
            <w:pPr>
              <w:rPr>
                <w:rFonts w:ascii="Times New Roman" w:hAnsi="Times New Roman" w:cs="Times New Roman"/>
                <w:b/>
                <w:sz w:val="32"/>
                <w:szCs w:val="32"/>
              </w:rPr>
            </w:pPr>
            <w:r w:rsidRPr="0010382F">
              <w:rPr>
                <w:rFonts w:ascii="Times New Roman" w:hAnsi="Times New Roman" w:cs="Times New Roman"/>
                <w:b/>
                <w:sz w:val="32"/>
                <w:szCs w:val="32"/>
              </w:rPr>
              <w:lastRenderedPageBreak/>
              <w:t>Předmět: Český jazyk a literatura (jazyková výchova)</w:t>
            </w:r>
          </w:p>
        </w:tc>
        <w:tc>
          <w:tcPr>
            <w:tcW w:w="2835" w:type="dxa"/>
          </w:tcPr>
          <w:p w14:paraId="7FE298B7" w14:textId="77777777" w:rsidR="0010382F" w:rsidRPr="0010382F" w:rsidRDefault="0010382F" w:rsidP="0010382F">
            <w:pPr>
              <w:rPr>
                <w:rFonts w:ascii="Times New Roman" w:hAnsi="Times New Roman" w:cs="Times New Roman"/>
                <w:b/>
                <w:sz w:val="32"/>
                <w:szCs w:val="32"/>
              </w:rPr>
            </w:pPr>
            <w:r w:rsidRPr="0010382F">
              <w:rPr>
                <w:rFonts w:ascii="Times New Roman" w:hAnsi="Times New Roman" w:cs="Times New Roman"/>
                <w:b/>
                <w:sz w:val="32"/>
                <w:szCs w:val="32"/>
              </w:rPr>
              <w:t>Ročník: 6.</w:t>
            </w:r>
          </w:p>
        </w:tc>
      </w:tr>
      <w:tr w:rsidR="0010382F" w:rsidRPr="00916FA8" w14:paraId="42CE4053" w14:textId="77777777" w:rsidTr="00CF5327">
        <w:tc>
          <w:tcPr>
            <w:tcW w:w="4253" w:type="dxa"/>
          </w:tcPr>
          <w:p w14:paraId="13E2E09E" w14:textId="77777777" w:rsidR="0010382F" w:rsidRPr="0010382F" w:rsidRDefault="0010382F" w:rsidP="000E079E">
            <w:pPr>
              <w:jc w:val="center"/>
              <w:rPr>
                <w:rFonts w:ascii="Times New Roman" w:hAnsi="Times New Roman" w:cs="Times New Roman"/>
                <w:b/>
                <w:sz w:val="24"/>
                <w:szCs w:val="24"/>
              </w:rPr>
            </w:pPr>
            <w:r w:rsidRPr="0010382F">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01CFCA3F" w14:textId="77777777" w:rsidR="0010382F" w:rsidRPr="0010382F" w:rsidRDefault="0010382F" w:rsidP="0010382F">
            <w:pPr>
              <w:jc w:val="center"/>
              <w:rPr>
                <w:rFonts w:ascii="Times New Roman" w:hAnsi="Times New Roman" w:cs="Times New Roman"/>
                <w:b/>
                <w:sz w:val="24"/>
                <w:szCs w:val="24"/>
              </w:rPr>
            </w:pPr>
            <w:r w:rsidRPr="0010382F">
              <w:rPr>
                <w:rFonts w:ascii="Times New Roman" w:hAnsi="Times New Roman" w:cs="Times New Roman"/>
                <w:b/>
                <w:sz w:val="24"/>
                <w:szCs w:val="24"/>
              </w:rPr>
              <w:t xml:space="preserve">Školní výstupy </w:t>
            </w:r>
          </w:p>
        </w:tc>
        <w:tc>
          <w:tcPr>
            <w:tcW w:w="4110" w:type="dxa"/>
          </w:tcPr>
          <w:p w14:paraId="1B8E72E2" w14:textId="77777777" w:rsidR="0010382F" w:rsidRPr="0010382F" w:rsidRDefault="0010382F" w:rsidP="0010382F">
            <w:pPr>
              <w:jc w:val="center"/>
              <w:rPr>
                <w:rFonts w:ascii="Times New Roman" w:hAnsi="Times New Roman" w:cs="Times New Roman"/>
                <w:b/>
                <w:sz w:val="24"/>
                <w:szCs w:val="24"/>
              </w:rPr>
            </w:pPr>
            <w:r w:rsidRPr="0010382F">
              <w:rPr>
                <w:rFonts w:ascii="Times New Roman" w:hAnsi="Times New Roman" w:cs="Times New Roman"/>
                <w:b/>
                <w:sz w:val="24"/>
                <w:szCs w:val="24"/>
              </w:rPr>
              <w:t>Učivo</w:t>
            </w:r>
          </w:p>
        </w:tc>
        <w:tc>
          <w:tcPr>
            <w:tcW w:w="2835" w:type="dxa"/>
          </w:tcPr>
          <w:p w14:paraId="42DA1116" w14:textId="77777777" w:rsidR="0010382F" w:rsidRPr="0010382F" w:rsidRDefault="0010382F" w:rsidP="0010382F">
            <w:pPr>
              <w:jc w:val="center"/>
              <w:rPr>
                <w:rFonts w:ascii="Times New Roman" w:hAnsi="Times New Roman" w:cs="Times New Roman"/>
                <w:b/>
                <w:sz w:val="24"/>
                <w:szCs w:val="24"/>
              </w:rPr>
            </w:pPr>
            <w:r w:rsidRPr="0010382F">
              <w:rPr>
                <w:rFonts w:ascii="Times New Roman" w:hAnsi="Times New Roman" w:cs="Times New Roman"/>
                <w:b/>
                <w:sz w:val="24"/>
                <w:szCs w:val="24"/>
              </w:rPr>
              <w:t>Průřezová témata, mezipředmětové vztahy</w:t>
            </w:r>
          </w:p>
        </w:tc>
      </w:tr>
      <w:tr w:rsidR="0010382F" w:rsidRPr="00916FA8" w14:paraId="734B2194" w14:textId="77777777" w:rsidTr="00CF5327">
        <w:tc>
          <w:tcPr>
            <w:tcW w:w="4253" w:type="dxa"/>
          </w:tcPr>
          <w:p w14:paraId="7D8686FE" w14:textId="77777777" w:rsidR="0010382F" w:rsidRPr="0010382F" w:rsidRDefault="0010382F" w:rsidP="0010382F">
            <w:pPr>
              <w:pStyle w:val="Odstavecseseznamem"/>
              <w:ind w:left="360"/>
              <w:rPr>
                <w:rFonts w:ascii="Times New Roman" w:hAnsi="Times New Roman" w:cs="Times New Roman"/>
              </w:rPr>
            </w:pPr>
          </w:p>
          <w:p w14:paraId="2CF5AC1F" w14:textId="77777777" w:rsidR="0010382F" w:rsidRPr="0010382F" w:rsidRDefault="0010382F" w:rsidP="00823B35">
            <w:pPr>
              <w:numPr>
                <w:ilvl w:val="0"/>
                <w:numId w:val="11"/>
              </w:numPr>
              <w:rPr>
                <w:rFonts w:ascii="Times New Roman" w:hAnsi="Times New Roman" w:cs="Times New Roman"/>
              </w:rPr>
            </w:pPr>
            <w:r w:rsidRPr="0010382F">
              <w:rPr>
                <w:rFonts w:ascii="Times New Roman" w:hAnsi="Times New Roman" w:cs="Times New Roman"/>
              </w:rPr>
              <w:t>Samostatně pracuje s Pravidly českého pravopisu, se Slovníkem spisovné češtiny a s dalšími slovníky a příručkami</w:t>
            </w:r>
          </w:p>
          <w:p w14:paraId="67D8DFD3" w14:textId="77777777" w:rsidR="0010382F" w:rsidRPr="0010382F" w:rsidRDefault="0010382F" w:rsidP="00823B35">
            <w:pPr>
              <w:numPr>
                <w:ilvl w:val="0"/>
                <w:numId w:val="11"/>
              </w:numPr>
              <w:rPr>
                <w:rFonts w:ascii="Times New Roman" w:hAnsi="Times New Roman" w:cs="Times New Roman"/>
              </w:rPr>
            </w:pPr>
            <w:r w:rsidRPr="0010382F">
              <w:rPr>
                <w:rFonts w:ascii="Times New Roman" w:hAnsi="Times New Roman" w:cs="Times New Roman"/>
              </w:rPr>
              <w:t>Správně třídí slovní druhy, tvoří spisovné tvary slov a vědomě jich používá ve vhodné komunikační situaci</w:t>
            </w:r>
          </w:p>
          <w:p w14:paraId="060F9532" w14:textId="77777777" w:rsidR="0010382F" w:rsidRPr="0010382F" w:rsidRDefault="0010382F" w:rsidP="00823B35">
            <w:pPr>
              <w:numPr>
                <w:ilvl w:val="0"/>
                <w:numId w:val="11"/>
              </w:numPr>
              <w:rPr>
                <w:rFonts w:ascii="Times New Roman" w:hAnsi="Times New Roman" w:cs="Times New Roman"/>
              </w:rPr>
            </w:pPr>
            <w:r w:rsidRPr="0010382F">
              <w:rPr>
                <w:rFonts w:ascii="Times New Roman" w:hAnsi="Times New Roman" w:cs="Times New Roman"/>
              </w:rPr>
              <w:t>Využívá znalostí o jazykové normě při tvorbě vhodných jazykových projevů podle komunikační situace</w:t>
            </w:r>
          </w:p>
          <w:p w14:paraId="1EDB5617" w14:textId="77777777" w:rsidR="0010382F" w:rsidRPr="0010382F" w:rsidRDefault="0010382F" w:rsidP="00823B35">
            <w:pPr>
              <w:numPr>
                <w:ilvl w:val="0"/>
                <w:numId w:val="11"/>
              </w:numPr>
              <w:rPr>
                <w:rFonts w:ascii="Times New Roman" w:hAnsi="Times New Roman" w:cs="Times New Roman"/>
              </w:rPr>
            </w:pPr>
            <w:r w:rsidRPr="0010382F">
              <w:rPr>
                <w:rFonts w:ascii="Times New Roman" w:hAnsi="Times New Roman" w:cs="Times New Roman"/>
              </w:rPr>
              <w:t>Rozlišuje významové vztahy gramatických jednotek ve větě a v souvětí</w:t>
            </w:r>
          </w:p>
          <w:p w14:paraId="5F82694D" w14:textId="77777777" w:rsidR="0010382F" w:rsidRPr="0010382F" w:rsidRDefault="0010382F" w:rsidP="00823B35">
            <w:pPr>
              <w:numPr>
                <w:ilvl w:val="0"/>
                <w:numId w:val="11"/>
              </w:numPr>
              <w:rPr>
                <w:rFonts w:ascii="Times New Roman" w:hAnsi="Times New Roman" w:cs="Times New Roman"/>
              </w:rPr>
            </w:pPr>
            <w:r w:rsidRPr="0010382F">
              <w:rPr>
                <w:rFonts w:ascii="Times New Roman" w:hAnsi="Times New Roman" w:cs="Times New Roman"/>
              </w:rPr>
              <w:t>V písemném projevu zvládá pravopis lexikální, slovotvorný, morfologický i syntaktický ve větě jednoduché i souvětí</w:t>
            </w:r>
          </w:p>
          <w:p w14:paraId="290E8A9D" w14:textId="77777777" w:rsidR="0010382F" w:rsidRPr="0010382F" w:rsidRDefault="0010382F" w:rsidP="00823B35">
            <w:pPr>
              <w:numPr>
                <w:ilvl w:val="0"/>
                <w:numId w:val="11"/>
              </w:numPr>
              <w:rPr>
                <w:rFonts w:ascii="Times New Roman" w:hAnsi="Times New Roman" w:cs="Times New Roman"/>
              </w:rPr>
            </w:pPr>
            <w:r w:rsidRPr="0010382F">
              <w:rPr>
                <w:rFonts w:ascii="Times New Roman" w:hAnsi="Times New Roman" w:cs="Times New Roman"/>
              </w:rPr>
              <w:t>Rozlišuje spisovný jazyk, nářečí a obecnou češtinu a zdůvodní jejich užití</w:t>
            </w:r>
          </w:p>
          <w:p w14:paraId="2DE86222" w14:textId="77777777" w:rsidR="0010382F" w:rsidRPr="0010382F" w:rsidRDefault="0010382F" w:rsidP="0010382F">
            <w:pPr>
              <w:rPr>
                <w:rFonts w:ascii="Times New Roman" w:hAnsi="Times New Roman" w:cs="Times New Roman"/>
              </w:rPr>
            </w:pPr>
          </w:p>
          <w:p w14:paraId="47097590" w14:textId="77777777" w:rsidR="0010382F" w:rsidRPr="0010382F" w:rsidRDefault="0010382F" w:rsidP="0010382F">
            <w:pPr>
              <w:rPr>
                <w:rFonts w:ascii="Times New Roman" w:hAnsi="Times New Roman" w:cs="Times New Roman"/>
              </w:rPr>
            </w:pPr>
          </w:p>
          <w:p w14:paraId="50EFEC87" w14:textId="77777777" w:rsidR="0010382F" w:rsidRPr="0010382F" w:rsidRDefault="0010382F" w:rsidP="0010382F">
            <w:pPr>
              <w:rPr>
                <w:rFonts w:ascii="Times New Roman" w:hAnsi="Times New Roman" w:cs="Times New Roman"/>
              </w:rPr>
            </w:pPr>
          </w:p>
          <w:p w14:paraId="1F51E15E" w14:textId="77777777" w:rsidR="0010382F" w:rsidRPr="0010382F" w:rsidRDefault="0010382F" w:rsidP="0010382F">
            <w:pPr>
              <w:rPr>
                <w:rFonts w:ascii="Times New Roman" w:hAnsi="Times New Roman" w:cs="Times New Roman"/>
              </w:rPr>
            </w:pPr>
          </w:p>
          <w:p w14:paraId="233FA353" w14:textId="77777777" w:rsidR="0010382F" w:rsidRPr="0010382F" w:rsidRDefault="0010382F" w:rsidP="0010382F">
            <w:pPr>
              <w:rPr>
                <w:rFonts w:ascii="Times New Roman" w:hAnsi="Times New Roman" w:cs="Times New Roman"/>
              </w:rPr>
            </w:pPr>
          </w:p>
          <w:p w14:paraId="5B696844" w14:textId="77777777" w:rsidR="0010382F" w:rsidRPr="0010382F" w:rsidRDefault="0010382F" w:rsidP="0010382F">
            <w:pPr>
              <w:rPr>
                <w:rFonts w:ascii="Times New Roman" w:hAnsi="Times New Roman" w:cs="Times New Roman"/>
              </w:rPr>
            </w:pPr>
          </w:p>
          <w:p w14:paraId="75D1CC9F" w14:textId="77777777" w:rsidR="0010382F" w:rsidRPr="0010382F" w:rsidRDefault="0010382F" w:rsidP="0010382F">
            <w:pPr>
              <w:rPr>
                <w:rFonts w:ascii="Times New Roman" w:hAnsi="Times New Roman" w:cs="Times New Roman"/>
              </w:rPr>
            </w:pPr>
          </w:p>
          <w:p w14:paraId="0CA3DA63" w14:textId="77777777" w:rsidR="0010382F" w:rsidRPr="0010382F" w:rsidRDefault="0010382F" w:rsidP="0010382F">
            <w:pPr>
              <w:rPr>
                <w:rFonts w:ascii="Times New Roman" w:hAnsi="Times New Roman" w:cs="Times New Roman"/>
              </w:rPr>
            </w:pPr>
          </w:p>
          <w:p w14:paraId="04FDCDBA" w14:textId="77777777" w:rsidR="0010382F" w:rsidRPr="0010382F" w:rsidRDefault="0010382F" w:rsidP="0010382F">
            <w:pPr>
              <w:rPr>
                <w:rFonts w:ascii="Times New Roman" w:hAnsi="Times New Roman" w:cs="Times New Roman"/>
              </w:rPr>
            </w:pPr>
          </w:p>
          <w:p w14:paraId="17CA102B" w14:textId="77777777" w:rsidR="0010382F" w:rsidRPr="0010382F" w:rsidRDefault="0010382F" w:rsidP="0010382F">
            <w:pPr>
              <w:rPr>
                <w:rFonts w:ascii="Times New Roman" w:hAnsi="Times New Roman" w:cs="Times New Roman"/>
              </w:rPr>
            </w:pPr>
          </w:p>
          <w:p w14:paraId="3DDB12EB" w14:textId="77777777" w:rsidR="0010382F" w:rsidRPr="0010382F" w:rsidRDefault="0010382F" w:rsidP="0010382F">
            <w:pPr>
              <w:rPr>
                <w:rFonts w:ascii="Times New Roman" w:hAnsi="Times New Roman" w:cs="Times New Roman"/>
              </w:rPr>
            </w:pPr>
          </w:p>
          <w:p w14:paraId="18719E49" w14:textId="77777777" w:rsidR="0010382F" w:rsidRPr="0010382F" w:rsidRDefault="0010382F" w:rsidP="0010382F">
            <w:pPr>
              <w:rPr>
                <w:rFonts w:ascii="Times New Roman" w:hAnsi="Times New Roman" w:cs="Times New Roman"/>
              </w:rPr>
            </w:pPr>
          </w:p>
          <w:p w14:paraId="59D212FC" w14:textId="77777777" w:rsidR="0010382F" w:rsidRPr="0010382F" w:rsidRDefault="0010382F" w:rsidP="0010382F">
            <w:pPr>
              <w:rPr>
                <w:rFonts w:ascii="Times New Roman" w:hAnsi="Times New Roman" w:cs="Times New Roman"/>
              </w:rPr>
            </w:pPr>
          </w:p>
          <w:p w14:paraId="6B2F3DCA" w14:textId="77777777" w:rsidR="0010382F" w:rsidRPr="0010382F" w:rsidRDefault="0010382F" w:rsidP="0010382F">
            <w:pPr>
              <w:rPr>
                <w:rFonts w:ascii="Times New Roman" w:hAnsi="Times New Roman" w:cs="Times New Roman"/>
              </w:rPr>
            </w:pPr>
          </w:p>
          <w:p w14:paraId="0E624BF9" w14:textId="77777777" w:rsidR="0010382F" w:rsidRPr="0010382F" w:rsidRDefault="0010382F" w:rsidP="0010382F">
            <w:pPr>
              <w:rPr>
                <w:rFonts w:ascii="Times New Roman" w:hAnsi="Times New Roman" w:cs="Times New Roman"/>
              </w:rPr>
            </w:pPr>
          </w:p>
        </w:tc>
        <w:tc>
          <w:tcPr>
            <w:tcW w:w="4253" w:type="dxa"/>
          </w:tcPr>
          <w:p w14:paraId="6C093DFC" w14:textId="77777777" w:rsidR="0010382F" w:rsidRPr="0010382F" w:rsidRDefault="0010382F" w:rsidP="0010382F">
            <w:pPr>
              <w:rPr>
                <w:rFonts w:ascii="Times New Roman" w:hAnsi="Times New Roman" w:cs="Times New Roman"/>
              </w:rPr>
            </w:pPr>
          </w:p>
          <w:p w14:paraId="399BE508" w14:textId="77777777" w:rsidR="0010382F" w:rsidRPr="0010382F" w:rsidRDefault="0010382F" w:rsidP="00823B35">
            <w:pPr>
              <w:numPr>
                <w:ilvl w:val="0"/>
                <w:numId w:val="10"/>
              </w:numPr>
              <w:tabs>
                <w:tab w:val="clear" w:pos="720"/>
                <w:tab w:val="num" w:pos="180"/>
              </w:tabs>
              <w:ind w:left="180" w:hanging="180"/>
              <w:rPr>
                <w:rFonts w:ascii="Times New Roman" w:hAnsi="Times New Roman" w:cs="Times New Roman"/>
              </w:rPr>
            </w:pPr>
            <w:r w:rsidRPr="0010382F">
              <w:rPr>
                <w:rFonts w:ascii="Times New Roman" w:hAnsi="Times New Roman" w:cs="Times New Roman"/>
              </w:rPr>
              <w:t xml:space="preserve">spisovně vyslovuje česká slova </w:t>
            </w:r>
          </w:p>
          <w:p w14:paraId="2CAE40BE" w14:textId="77777777" w:rsidR="0010382F" w:rsidRPr="0010382F" w:rsidRDefault="0010382F" w:rsidP="00823B35">
            <w:pPr>
              <w:numPr>
                <w:ilvl w:val="0"/>
                <w:numId w:val="10"/>
              </w:numPr>
              <w:tabs>
                <w:tab w:val="clear" w:pos="720"/>
                <w:tab w:val="num" w:pos="180"/>
              </w:tabs>
              <w:ind w:left="180" w:hanging="180"/>
              <w:rPr>
                <w:rFonts w:ascii="Times New Roman" w:hAnsi="Times New Roman" w:cs="Times New Roman"/>
              </w:rPr>
            </w:pPr>
            <w:r w:rsidRPr="0010382F">
              <w:rPr>
                <w:rFonts w:ascii="Times New Roman" w:hAnsi="Times New Roman" w:cs="Times New Roman"/>
              </w:rPr>
              <w:t>pracuje s Pravidly českého pravopisu a se Slovníkem spisovné češtiny</w:t>
            </w:r>
          </w:p>
          <w:p w14:paraId="33F694E3" w14:textId="77777777" w:rsidR="0010382F" w:rsidRPr="0010382F" w:rsidRDefault="0010382F" w:rsidP="00823B35">
            <w:pPr>
              <w:numPr>
                <w:ilvl w:val="0"/>
                <w:numId w:val="10"/>
              </w:numPr>
              <w:tabs>
                <w:tab w:val="clear" w:pos="720"/>
                <w:tab w:val="num" w:pos="180"/>
              </w:tabs>
              <w:ind w:left="180" w:hanging="180"/>
              <w:rPr>
                <w:rFonts w:ascii="Times New Roman" w:hAnsi="Times New Roman" w:cs="Times New Roman"/>
              </w:rPr>
            </w:pPr>
            <w:r w:rsidRPr="0010382F">
              <w:rPr>
                <w:rFonts w:ascii="Times New Roman" w:hAnsi="Times New Roman" w:cs="Times New Roman"/>
              </w:rPr>
              <w:t>odliší spisovný a nespisovný jazykový projev</w:t>
            </w:r>
          </w:p>
          <w:p w14:paraId="15BA9678" w14:textId="77777777" w:rsidR="0010382F" w:rsidRPr="0010382F" w:rsidRDefault="0010382F" w:rsidP="00823B35">
            <w:pPr>
              <w:numPr>
                <w:ilvl w:val="0"/>
                <w:numId w:val="10"/>
              </w:numPr>
              <w:tabs>
                <w:tab w:val="clear" w:pos="720"/>
                <w:tab w:val="num" w:pos="180"/>
              </w:tabs>
              <w:ind w:left="180" w:hanging="180"/>
              <w:rPr>
                <w:rFonts w:ascii="Times New Roman" w:hAnsi="Times New Roman" w:cs="Times New Roman"/>
              </w:rPr>
            </w:pPr>
            <w:r w:rsidRPr="0010382F">
              <w:rPr>
                <w:rFonts w:ascii="Times New Roman" w:hAnsi="Times New Roman" w:cs="Times New Roman"/>
              </w:rPr>
              <w:t>rozpozná slovní druhy</w:t>
            </w:r>
          </w:p>
          <w:p w14:paraId="322B3071" w14:textId="77777777" w:rsidR="0010382F" w:rsidRPr="0010382F" w:rsidRDefault="0010382F" w:rsidP="00823B35">
            <w:pPr>
              <w:numPr>
                <w:ilvl w:val="0"/>
                <w:numId w:val="10"/>
              </w:numPr>
              <w:tabs>
                <w:tab w:val="clear" w:pos="720"/>
                <w:tab w:val="num" w:pos="180"/>
              </w:tabs>
              <w:ind w:left="180" w:hanging="180"/>
              <w:rPr>
                <w:rFonts w:ascii="Times New Roman" w:hAnsi="Times New Roman" w:cs="Times New Roman"/>
              </w:rPr>
            </w:pPr>
            <w:r w:rsidRPr="0010382F">
              <w:rPr>
                <w:rFonts w:ascii="Times New Roman" w:hAnsi="Times New Roman" w:cs="Times New Roman"/>
              </w:rPr>
              <w:t>zdůvodní pravopis lexikální a syntaktický</w:t>
            </w:r>
          </w:p>
          <w:p w14:paraId="3DEE3764" w14:textId="77777777" w:rsidR="0010382F" w:rsidRPr="0010382F" w:rsidRDefault="0010382F" w:rsidP="00823B35">
            <w:pPr>
              <w:numPr>
                <w:ilvl w:val="0"/>
                <w:numId w:val="10"/>
              </w:numPr>
              <w:tabs>
                <w:tab w:val="clear" w:pos="720"/>
                <w:tab w:val="num" w:pos="180"/>
              </w:tabs>
              <w:ind w:left="180" w:hanging="180"/>
              <w:rPr>
                <w:rFonts w:ascii="Times New Roman" w:hAnsi="Times New Roman" w:cs="Times New Roman"/>
              </w:rPr>
            </w:pPr>
            <w:r w:rsidRPr="0010382F">
              <w:rPr>
                <w:rFonts w:ascii="Times New Roman" w:hAnsi="Times New Roman" w:cs="Times New Roman"/>
              </w:rPr>
              <w:t xml:space="preserve">určí základní a rozvíjející větné členy </w:t>
            </w:r>
          </w:p>
          <w:p w14:paraId="76CFD715" w14:textId="77777777" w:rsidR="0010382F" w:rsidRPr="0010382F" w:rsidRDefault="0010382F" w:rsidP="00823B35">
            <w:pPr>
              <w:numPr>
                <w:ilvl w:val="0"/>
                <w:numId w:val="10"/>
              </w:numPr>
              <w:tabs>
                <w:tab w:val="clear" w:pos="720"/>
                <w:tab w:val="num" w:pos="180"/>
              </w:tabs>
              <w:ind w:left="180" w:hanging="180"/>
              <w:rPr>
                <w:rFonts w:ascii="Times New Roman" w:hAnsi="Times New Roman" w:cs="Times New Roman"/>
              </w:rPr>
            </w:pPr>
            <w:r w:rsidRPr="0010382F">
              <w:rPr>
                <w:rFonts w:ascii="Times New Roman" w:hAnsi="Times New Roman" w:cs="Times New Roman"/>
              </w:rPr>
              <w:t>rozpozná větu jednoduchou a souvětí</w:t>
            </w:r>
          </w:p>
          <w:p w14:paraId="1E7B4614" w14:textId="77777777" w:rsidR="0010382F" w:rsidRPr="0010382F" w:rsidRDefault="0010382F" w:rsidP="0010382F">
            <w:pPr>
              <w:rPr>
                <w:rFonts w:ascii="Times New Roman" w:hAnsi="Times New Roman" w:cs="Times New Roman"/>
              </w:rPr>
            </w:pPr>
          </w:p>
          <w:p w14:paraId="7A3C3412" w14:textId="77777777" w:rsidR="0010382F" w:rsidRPr="0010382F" w:rsidRDefault="0010382F" w:rsidP="0010382F">
            <w:pPr>
              <w:rPr>
                <w:rFonts w:ascii="Times New Roman" w:hAnsi="Times New Roman" w:cs="Times New Roman"/>
              </w:rPr>
            </w:pPr>
          </w:p>
          <w:p w14:paraId="72A68954" w14:textId="77777777" w:rsidR="0010382F" w:rsidRPr="0010382F" w:rsidRDefault="0010382F" w:rsidP="0010382F">
            <w:pPr>
              <w:rPr>
                <w:rFonts w:ascii="Times New Roman" w:hAnsi="Times New Roman" w:cs="Times New Roman"/>
              </w:rPr>
            </w:pPr>
          </w:p>
          <w:p w14:paraId="79EF3FD7" w14:textId="77777777" w:rsidR="0010382F" w:rsidRPr="0010382F" w:rsidRDefault="0010382F" w:rsidP="0010382F">
            <w:pPr>
              <w:rPr>
                <w:rFonts w:ascii="Times New Roman" w:hAnsi="Times New Roman" w:cs="Times New Roman"/>
              </w:rPr>
            </w:pPr>
          </w:p>
          <w:p w14:paraId="6A7123B3" w14:textId="77777777" w:rsidR="0010382F" w:rsidRPr="0010382F" w:rsidRDefault="0010382F" w:rsidP="0010382F">
            <w:pPr>
              <w:rPr>
                <w:rFonts w:ascii="Times New Roman" w:hAnsi="Times New Roman" w:cs="Times New Roman"/>
              </w:rPr>
            </w:pPr>
          </w:p>
          <w:p w14:paraId="117368F7" w14:textId="77777777" w:rsidR="0010382F" w:rsidRPr="0010382F" w:rsidRDefault="0010382F" w:rsidP="0010382F">
            <w:pPr>
              <w:rPr>
                <w:rFonts w:ascii="Times New Roman" w:hAnsi="Times New Roman" w:cs="Times New Roman"/>
              </w:rPr>
            </w:pPr>
          </w:p>
          <w:p w14:paraId="138E8487" w14:textId="77777777" w:rsidR="0010382F" w:rsidRPr="0010382F" w:rsidRDefault="0010382F" w:rsidP="0010382F">
            <w:pPr>
              <w:rPr>
                <w:rFonts w:ascii="Times New Roman" w:hAnsi="Times New Roman" w:cs="Times New Roman"/>
              </w:rPr>
            </w:pPr>
          </w:p>
          <w:p w14:paraId="5D7EFCBE" w14:textId="77777777" w:rsidR="0010382F" w:rsidRPr="0010382F" w:rsidRDefault="0010382F" w:rsidP="0010382F">
            <w:pPr>
              <w:rPr>
                <w:rFonts w:ascii="Times New Roman" w:hAnsi="Times New Roman" w:cs="Times New Roman"/>
              </w:rPr>
            </w:pPr>
          </w:p>
          <w:p w14:paraId="6BB2ECB9" w14:textId="77777777" w:rsidR="0010382F" w:rsidRPr="0010382F" w:rsidRDefault="0010382F" w:rsidP="0010382F">
            <w:pPr>
              <w:rPr>
                <w:rFonts w:ascii="Times New Roman" w:hAnsi="Times New Roman" w:cs="Times New Roman"/>
              </w:rPr>
            </w:pPr>
          </w:p>
          <w:p w14:paraId="4A305E08" w14:textId="77777777" w:rsidR="0010382F" w:rsidRPr="0010382F" w:rsidRDefault="0010382F" w:rsidP="0010382F">
            <w:pPr>
              <w:rPr>
                <w:rFonts w:ascii="Times New Roman" w:hAnsi="Times New Roman" w:cs="Times New Roman"/>
              </w:rPr>
            </w:pPr>
          </w:p>
          <w:p w14:paraId="3C94373E" w14:textId="77777777" w:rsidR="0010382F" w:rsidRPr="0010382F" w:rsidRDefault="0010382F" w:rsidP="0010382F">
            <w:pPr>
              <w:rPr>
                <w:rFonts w:ascii="Times New Roman" w:hAnsi="Times New Roman" w:cs="Times New Roman"/>
              </w:rPr>
            </w:pPr>
          </w:p>
          <w:p w14:paraId="1D18134D" w14:textId="77777777" w:rsidR="0010382F" w:rsidRPr="0010382F" w:rsidRDefault="0010382F" w:rsidP="0010382F">
            <w:pPr>
              <w:rPr>
                <w:rFonts w:ascii="Times New Roman" w:hAnsi="Times New Roman" w:cs="Times New Roman"/>
              </w:rPr>
            </w:pPr>
          </w:p>
          <w:p w14:paraId="3FA93947" w14:textId="77777777" w:rsidR="0010382F" w:rsidRPr="0010382F" w:rsidRDefault="0010382F" w:rsidP="0010382F">
            <w:pPr>
              <w:rPr>
                <w:rFonts w:ascii="Times New Roman" w:hAnsi="Times New Roman" w:cs="Times New Roman"/>
              </w:rPr>
            </w:pPr>
          </w:p>
          <w:p w14:paraId="5A073D7F" w14:textId="77777777" w:rsidR="0010382F" w:rsidRPr="0010382F" w:rsidRDefault="0010382F" w:rsidP="0010382F">
            <w:pPr>
              <w:rPr>
                <w:rFonts w:ascii="Times New Roman" w:hAnsi="Times New Roman" w:cs="Times New Roman"/>
              </w:rPr>
            </w:pPr>
          </w:p>
          <w:p w14:paraId="62CF0FC5" w14:textId="77777777" w:rsidR="0010382F" w:rsidRPr="0010382F" w:rsidRDefault="0010382F" w:rsidP="0010382F">
            <w:pPr>
              <w:rPr>
                <w:rFonts w:ascii="Times New Roman" w:hAnsi="Times New Roman" w:cs="Times New Roman"/>
              </w:rPr>
            </w:pPr>
          </w:p>
          <w:p w14:paraId="3C9CE237" w14:textId="77777777" w:rsidR="0010382F" w:rsidRPr="0010382F" w:rsidRDefault="0010382F" w:rsidP="0010382F">
            <w:pPr>
              <w:rPr>
                <w:rFonts w:ascii="Times New Roman" w:hAnsi="Times New Roman" w:cs="Times New Roman"/>
              </w:rPr>
            </w:pPr>
          </w:p>
          <w:p w14:paraId="699F362A" w14:textId="77777777" w:rsidR="0010382F" w:rsidRPr="0010382F" w:rsidRDefault="0010382F" w:rsidP="0010382F">
            <w:pPr>
              <w:rPr>
                <w:rFonts w:ascii="Times New Roman" w:hAnsi="Times New Roman" w:cs="Times New Roman"/>
              </w:rPr>
            </w:pPr>
          </w:p>
          <w:p w14:paraId="1BEDCF76" w14:textId="77777777" w:rsidR="0010382F" w:rsidRPr="0010382F" w:rsidRDefault="0010382F" w:rsidP="0010382F">
            <w:pPr>
              <w:rPr>
                <w:rFonts w:ascii="Times New Roman" w:hAnsi="Times New Roman" w:cs="Times New Roman"/>
              </w:rPr>
            </w:pPr>
          </w:p>
          <w:p w14:paraId="0D3CB26B" w14:textId="77777777" w:rsidR="0010382F" w:rsidRPr="0010382F" w:rsidRDefault="0010382F" w:rsidP="0010382F">
            <w:pPr>
              <w:rPr>
                <w:rFonts w:ascii="Times New Roman" w:hAnsi="Times New Roman" w:cs="Times New Roman"/>
              </w:rPr>
            </w:pPr>
          </w:p>
          <w:p w14:paraId="6C957076" w14:textId="77777777" w:rsidR="0010382F" w:rsidRPr="0010382F" w:rsidRDefault="0010382F" w:rsidP="0010382F">
            <w:pPr>
              <w:rPr>
                <w:rFonts w:ascii="Times New Roman" w:hAnsi="Times New Roman" w:cs="Times New Roman"/>
              </w:rPr>
            </w:pPr>
          </w:p>
          <w:p w14:paraId="3C08448C" w14:textId="77777777" w:rsidR="0010382F" w:rsidRPr="0010382F" w:rsidRDefault="0010382F" w:rsidP="0010382F">
            <w:pPr>
              <w:rPr>
                <w:rFonts w:ascii="Times New Roman" w:hAnsi="Times New Roman" w:cs="Times New Roman"/>
              </w:rPr>
            </w:pPr>
          </w:p>
          <w:p w14:paraId="243A7512" w14:textId="77777777" w:rsidR="0010382F" w:rsidRPr="0010382F" w:rsidRDefault="0010382F" w:rsidP="0010382F">
            <w:pPr>
              <w:rPr>
                <w:rFonts w:ascii="Times New Roman" w:hAnsi="Times New Roman" w:cs="Times New Roman"/>
              </w:rPr>
            </w:pPr>
          </w:p>
          <w:p w14:paraId="71A9EE94" w14:textId="77777777" w:rsidR="0010382F" w:rsidRPr="0010382F" w:rsidRDefault="0010382F" w:rsidP="0010382F">
            <w:pPr>
              <w:rPr>
                <w:rFonts w:ascii="Times New Roman" w:hAnsi="Times New Roman" w:cs="Times New Roman"/>
              </w:rPr>
            </w:pPr>
          </w:p>
          <w:p w14:paraId="1F32A911" w14:textId="77777777" w:rsidR="0010382F" w:rsidRPr="0010382F" w:rsidRDefault="0010382F" w:rsidP="0010382F">
            <w:pPr>
              <w:rPr>
                <w:rFonts w:ascii="Times New Roman" w:hAnsi="Times New Roman" w:cs="Times New Roman"/>
              </w:rPr>
            </w:pPr>
          </w:p>
          <w:p w14:paraId="758CAA0B" w14:textId="77777777" w:rsidR="0010382F" w:rsidRPr="0010382F" w:rsidRDefault="0010382F" w:rsidP="0010382F">
            <w:pPr>
              <w:rPr>
                <w:rFonts w:ascii="Times New Roman" w:hAnsi="Times New Roman" w:cs="Times New Roman"/>
              </w:rPr>
            </w:pPr>
          </w:p>
        </w:tc>
        <w:tc>
          <w:tcPr>
            <w:tcW w:w="4110" w:type="dxa"/>
          </w:tcPr>
          <w:p w14:paraId="30646308" w14:textId="77777777" w:rsidR="0010382F" w:rsidRPr="0010382F" w:rsidRDefault="0010382F" w:rsidP="0010382F">
            <w:pPr>
              <w:rPr>
                <w:rFonts w:ascii="Times New Roman" w:hAnsi="Times New Roman" w:cs="Times New Roman"/>
              </w:rPr>
            </w:pPr>
          </w:p>
          <w:p w14:paraId="1637E747" w14:textId="77777777" w:rsidR="0010382F" w:rsidRPr="0010382F" w:rsidRDefault="0010382F" w:rsidP="0010382F">
            <w:pPr>
              <w:rPr>
                <w:rFonts w:ascii="Times New Roman" w:eastAsia="Times New Roman" w:hAnsi="Times New Roman" w:cs="Times New Roman"/>
                <w:b/>
                <w:bCs/>
                <w:caps/>
              </w:rPr>
            </w:pPr>
            <w:r w:rsidRPr="0010382F">
              <w:rPr>
                <w:rFonts w:ascii="Times New Roman" w:eastAsia="Times New Roman" w:hAnsi="Times New Roman" w:cs="Times New Roman"/>
                <w:b/>
                <w:bCs/>
                <w:caps/>
              </w:rPr>
              <w:t>Úvod o českém jazyce</w:t>
            </w:r>
          </w:p>
          <w:p w14:paraId="79B03933" w14:textId="77777777" w:rsidR="0010382F" w:rsidRPr="0010382F" w:rsidRDefault="0010382F"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10382F">
              <w:rPr>
                <w:rFonts w:ascii="Times New Roman" w:eastAsia="Times New Roman" w:hAnsi="Times New Roman" w:cs="Times New Roman"/>
              </w:rPr>
              <w:t>Rozvrstvení národního jazyka</w:t>
            </w:r>
          </w:p>
          <w:p w14:paraId="788F5262" w14:textId="77777777" w:rsidR="0010382F" w:rsidRPr="0010382F" w:rsidRDefault="0010382F"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10382F">
              <w:rPr>
                <w:rFonts w:ascii="Times New Roman" w:eastAsia="Times New Roman" w:hAnsi="Times New Roman" w:cs="Times New Roman"/>
              </w:rPr>
              <w:t>Jazykové příručky</w:t>
            </w:r>
          </w:p>
          <w:p w14:paraId="2D58795B" w14:textId="77777777" w:rsidR="0010382F" w:rsidRPr="0010382F" w:rsidRDefault="0010382F" w:rsidP="0010382F">
            <w:pPr>
              <w:rPr>
                <w:rFonts w:ascii="Times New Roman" w:eastAsia="Times New Roman" w:hAnsi="Times New Roman" w:cs="Times New Roman"/>
                <w:b/>
                <w:bCs/>
                <w:caps/>
              </w:rPr>
            </w:pPr>
          </w:p>
          <w:p w14:paraId="3634665C" w14:textId="77777777" w:rsidR="0010382F" w:rsidRPr="0010382F" w:rsidRDefault="0010382F" w:rsidP="0010382F">
            <w:pPr>
              <w:rPr>
                <w:rFonts w:ascii="Times New Roman" w:eastAsia="Times New Roman" w:hAnsi="Times New Roman" w:cs="Times New Roman"/>
                <w:b/>
                <w:bCs/>
                <w:caps/>
              </w:rPr>
            </w:pPr>
            <w:r w:rsidRPr="0010382F">
              <w:rPr>
                <w:rFonts w:ascii="Times New Roman" w:eastAsia="Times New Roman" w:hAnsi="Times New Roman" w:cs="Times New Roman"/>
                <w:b/>
                <w:bCs/>
                <w:caps/>
              </w:rPr>
              <w:t>Zvuková stránka jazyka a věty</w:t>
            </w:r>
          </w:p>
          <w:p w14:paraId="1347AA25" w14:textId="77777777" w:rsidR="0010382F" w:rsidRPr="0010382F" w:rsidRDefault="0010382F"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10382F">
              <w:rPr>
                <w:rFonts w:ascii="Times New Roman" w:eastAsia="Times New Roman" w:hAnsi="Times New Roman" w:cs="Times New Roman"/>
              </w:rPr>
              <w:t>Spisovná a nespisovná výslovnost</w:t>
            </w:r>
          </w:p>
          <w:p w14:paraId="3F57154C" w14:textId="77777777" w:rsidR="0010382F" w:rsidRPr="0010382F" w:rsidRDefault="0010382F" w:rsidP="0010382F">
            <w:pPr>
              <w:tabs>
                <w:tab w:val="num" w:pos="252"/>
              </w:tabs>
              <w:rPr>
                <w:rFonts w:ascii="Times New Roman" w:eastAsia="Times New Roman" w:hAnsi="Times New Roman" w:cs="Times New Roman"/>
              </w:rPr>
            </w:pPr>
          </w:p>
          <w:p w14:paraId="0AD8E5DF" w14:textId="77777777" w:rsidR="0010382F" w:rsidRPr="0010382F" w:rsidRDefault="0010382F" w:rsidP="0010382F">
            <w:pPr>
              <w:rPr>
                <w:rFonts w:ascii="Times New Roman" w:eastAsia="Times New Roman" w:hAnsi="Times New Roman" w:cs="Times New Roman"/>
                <w:b/>
                <w:bCs/>
                <w:caps/>
              </w:rPr>
            </w:pPr>
            <w:r w:rsidRPr="0010382F">
              <w:rPr>
                <w:rFonts w:ascii="Times New Roman" w:eastAsia="Times New Roman" w:hAnsi="Times New Roman" w:cs="Times New Roman"/>
                <w:b/>
                <w:bCs/>
                <w:caps/>
              </w:rPr>
              <w:t>Stavba slova a pravopis</w:t>
            </w:r>
          </w:p>
          <w:p w14:paraId="3DF746A5" w14:textId="77777777" w:rsidR="0010382F" w:rsidRPr="0010382F" w:rsidRDefault="0010382F"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10382F">
              <w:rPr>
                <w:rFonts w:ascii="Times New Roman" w:eastAsia="Times New Roman" w:hAnsi="Times New Roman" w:cs="Times New Roman"/>
              </w:rPr>
              <w:t>Slova příbuzná</w:t>
            </w:r>
          </w:p>
          <w:p w14:paraId="525E0F57" w14:textId="77777777" w:rsidR="0010382F" w:rsidRPr="0010382F" w:rsidRDefault="0010382F" w:rsidP="0010382F">
            <w:pPr>
              <w:tabs>
                <w:tab w:val="num" w:pos="252"/>
              </w:tabs>
              <w:rPr>
                <w:rFonts w:ascii="Times New Roman" w:eastAsia="Times New Roman" w:hAnsi="Times New Roman" w:cs="Times New Roman"/>
              </w:rPr>
            </w:pPr>
          </w:p>
          <w:p w14:paraId="7D7F6FEB" w14:textId="77777777" w:rsidR="0010382F" w:rsidRPr="0010382F" w:rsidRDefault="0010382F" w:rsidP="0010382F">
            <w:pPr>
              <w:rPr>
                <w:rFonts w:ascii="Times New Roman" w:eastAsia="Times New Roman" w:hAnsi="Times New Roman" w:cs="Times New Roman"/>
                <w:b/>
                <w:bCs/>
                <w:caps/>
              </w:rPr>
            </w:pPr>
            <w:r w:rsidRPr="0010382F">
              <w:rPr>
                <w:rFonts w:ascii="Times New Roman" w:eastAsia="Times New Roman" w:hAnsi="Times New Roman" w:cs="Times New Roman"/>
                <w:b/>
                <w:bCs/>
                <w:caps/>
              </w:rPr>
              <w:t>Tvarosloví</w:t>
            </w:r>
          </w:p>
          <w:p w14:paraId="1CF5791E" w14:textId="77777777" w:rsidR="0010382F" w:rsidRPr="0010382F" w:rsidRDefault="0010382F"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10382F">
              <w:rPr>
                <w:rFonts w:ascii="Times New Roman" w:eastAsia="Times New Roman" w:hAnsi="Times New Roman" w:cs="Times New Roman"/>
              </w:rPr>
              <w:t>Slovní druhy</w:t>
            </w:r>
          </w:p>
          <w:p w14:paraId="1034395C" w14:textId="77777777" w:rsidR="0010382F" w:rsidRPr="0010382F" w:rsidRDefault="0010382F"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10382F">
              <w:rPr>
                <w:rFonts w:ascii="Times New Roman" w:eastAsia="Times New Roman" w:hAnsi="Times New Roman" w:cs="Times New Roman"/>
              </w:rPr>
              <w:t>Druhy podstatných jmen</w:t>
            </w:r>
          </w:p>
          <w:p w14:paraId="3E894082" w14:textId="77777777" w:rsidR="0010382F" w:rsidRPr="0010382F" w:rsidRDefault="0010382F"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10382F">
              <w:rPr>
                <w:rFonts w:ascii="Times New Roman" w:eastAsia="Times New Roman" w:hAnsi="Times New Roman" w:cs="Times New Roman"/>
              </w:rPr>
              <w:t>Procvičování tvarů a pravopisu podstatných jmen podle vzorů</w:t>
            </w:r>
          </w:p>
          <w:p w14:paraId="327C9D02" w14:textId="77777777" w:rsidR="0010382F" w:rsidRPr="0010382F" w:rsidRDefault="0010382F"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10382F">
              <w:rPr>
                <w:rFonts w:ascii="Times New Roman" w:eastAsia="Times New Roman" w:hAnsi="Times New Roman" w:cs="Times New Roman"/>
              </w:rPr>
              <w:t>Skloňování vlastních jmen osobních a místních</w:t>
            </w:r>
          </w:p>
          <w:p w14:paraId="71A03123" w14:textId="77777777" w:rsidR="0010382F" w:rsidRPr="0010382F" w:rsidRDefault="0010382F"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10382F">
              <w:rPr>
                <w:rFonts w:ascii="Times New Roman" w:eastAsia="Times New Roman" w:hAnsi="Times New Roman" w:cs="Times New Roman"/>
              </w:rPr>
              <w:t>Druhy přídavných jmen a jejich skloňování, stupňování</w:t>
            </w:r>
          </w:p>
          <w:p w14:paraId="2989FCA2" w14:textId="77777777" w:rsidR="0010382F" w:rsidRPr="0010382F" w:rsidRDefault="0010382F"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10382F">
              <w:rPr>
                <w:rFonts w:ascii="Times New Roman" w:eastAsia="Times New Roman" w:hAnsi="Times New Roman" w:cs="Times New Roman"/>
              </w:rPr>
              <w:t>Druhy zájmen</w:t>
            </w:r>
          </w:p>
          <w:p w14:paraId="2DADA280" w14:textId="77777777" w:rsidR="0010382F" w:rsidRPr="0010382F" w:rsidRDefault="0010382F" w:rsidP="00823B35">
            <w:pPr>
              <w:numPr>
                <w:ilvl w:val="0"/>
                <w:numId w:val="12"/>
              </w:numPr>
              <w:tabs>
                <w:tab w:val="clear" w:pos="340"/>
                <w:tab w:val="num" w:pos="-6419"/>
                <w:tab w:val="num" w:pos="-6239"/>
                <w:tab w:val="num" w:pos="252"/>
              </w:tabs>
              <w:ind w:left="241" w:hanging="241"/>
              <w:rPr>
                <w:rFonts w:ascii="Times New Roman" w:hAnsi="Times New Roman" w:cs="Times New Roman"/>
              </w:rPr>
            </w:pPr>
            <w:r w:rsidRPr="0010382F">
              <w:rPr>
                <w:rFonts w:ascii="Times New Roman" w:eastAsia="Times New Roman" w:hAnsi="Times New Roman" w:cs="Times New Roman"/>
              </w:rPr>
              <w:t>Druhy číslovek, jejich užívání a skloňování</w:t>
            </w:r>
          </w:p>
          <w:p w14:paraId="793FE58F" w14:textId="77777777" w:rsidR="0010382F" w:rsidRPr="0010382F" w:rsidRDefault="0010382F" w:rsidP="00823B35">
            <w:pPr>
              <w:numPr>
                <w:ilvl w:val="0"/>
                <w:numId w:val="12"/>
              </w:numPr>
              <w:tabs>
                <w:tab w:val="clear" w:pos="340"/>
                <w:tab w:val="num" w:pos="-6419"/>
                <w:tab w:val="num" w:pos="-6239"/>
                <w:tab w:val="num" w:pos="252"/>
              </w:tabs>
              <w:ind w:left="241" w:hanging="241"/>
              <w:rPr>
                <w:rFonts w:ascii="Times New Roman" w:hAnsi="Times New Roman" w:cs="Times New Roman"/>
              </w:rPr>
            </w:pPr>
            <w:r w:rsidRPr="0010382F">
              <w:rPr>
                <w:rFonts w:ascii="Times New Roman" w:eastAsia="Times New Roman" w:hAnsi="Times New Roman" w:cs="Times New Roman"/>
              </w:rPr>
              <w:t>Slove</w:t>
            </w:r>
            <w:r w:rsidRPr="0010382F">
              <w:rPr>
                <w:rFonts w:ascii="Times New Roman" w:hAnsi="Times New Roman" w:cs="Times New Roman"/>
              </w:rPr>
              <w:t>sa</w:t>
            </w:r>
          </w:p>
          <w:p w14:paraId="23568FB8" w14:textId="77777777" w:rsidR="0010382F" w:rsidRPr="0010382F" w:rsidRDefault="0010382F" w:rsidP="0010382F">
            <w:pPr>
              <w:rPr>
                <w:rFonts w:ascii="Times New Roman" w:eastAsia="Times New Roman" w:hAnsi="Times New Roman" w:cs="Times New Roman"/>
                <w:b/>
                <w:bCs/>
                <w:caps/>
              </w:rPr>
            </w:pPr>
            <w:r w:rsidRPr="0010382F">
              <w:rPr>
                <w:rFonts w:ascii="Times New Roman" w:eastAsia="Times New Roman" w:hAnsi="Times New Roman" w:cs="Times New Roman"/>
                <w:b/>
                <w:bCs/>
                <w:caps/>
              </w:rPr>
              <w:t>Skladba</w:t>
            </w:r>
          </w:p>
          <w:p w14:paraId="4AD4478E" w14:textId="77777777" w:rsidR="0010382F" w:rsidRPr="0010382F" w:rsidRDefault="0010382F"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10382F">
              <w:rPr>
                <w:rFonts w:ascii="Times New Roman" w:eastAsia="Times New Roman" w:hAnsi="Times New Roman" w:cs="Times New Roman"/>
              </w:rPr>
              <w:t>Základní větné členy</w:t>
            </w:r>
          </w:p>
          <w:p w14:paraId="4CC9F7E3" w14:textId="77777777" w:rsidR="0010382F" w:rsidRPr="0010382F" w:rsidRDefault="0010382F"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10382F">
              <w:rPr>
                <w:rFonts w:ascii="Times New Roman" w:eastAsia="Times New Roman" w:hAnsi="Times New Roman" w:cs="Times New Roman"/>
              </w:rPr>
              <w:t>Rozvíjející větné členy</w:t>
            </w:r>
          </w:p>
          <w:p w14:paraId="7B37AF7B" w14:textId="77777777" w:rsidR="0010382F" w:rsidRPr="0010382F" w:rsidRDefault="0010382F" w:rsidP="00823B35">
            <w:pPr>
              <w:numPr>
                <w:ilvl w:val="0"/>
                <w:numId w:val="12"/>
              </w:numPr>
              <w:tabs>
                <w:tab w:val="clear" w:pos="340"/>
                <w:tab w:val="num" w:pos="-6239"/>
                <w:tab w:val="num" w:pos="252"/>
              </w:tabs>
              <w:ind w:left="241" w:hanging="241"/>
              <w:rPr>
                <w:rFonts w:ascii="Times New Roman" w:hAnsi="Times New Roman" w:cs="Times New Roman"/>
              </w:rPr>
            </w:pPr>
            <w:r w:rsidRPr="0010382F">
              <w:rPr>
                <w:rFonts w:ascii="Times New Roman" w:eastAsia="Times New Roman" w:hAnsi="Times New Roman" w:cs="Times New Roman"/>
              </w:rPr>
              <w:t>Věta jednoduchá a souvětí</w:t>
            </w:r>
          </w:p>
          <w:p w14:paraId="2253F0BB" w14:textId="77777777" w:rsidR="0010382F" w:rsidRPr="0010382F" w:rsidRDefault="0010382F" w:rsidP="00823B35">
            <w:pPr>
              <w:numPr>
                <w:ilvl w:val="0"/>
                <w:numId w:val="12"/>
              </w:numPr>
              <w:tabs>
                <w:tab w:val="clear" w:pos="340"/>
                <w:tab w:val="num" w:pos="-6239"/>
                <w:tab w:val="num" w:pos="252"/>
              </w:tabs>
              <w:ind w:left="241" w:hanging="241"/>
              <w:rPr>
                <w:rFonts w:ascii="Times New Roman" w:hAnsi="Times New Roman" w:cs="Times New Roman"/>
                <w:sz w:val="20"/>
                <w:szCs w:val="20"/>
              </w:rPr>
            </w:pPr>
            <w:r w:rsidRPr="0010382F">
              <w:rPr>
                <w:rFonts w:ascii="Times New Roman" w:eastAsia="Times New Roman" w:hAnsi="Times New Roman" w:cs="Times New Roman"/>
                <w:sz w:val="20"/>
                <w:szCs w:val="20"/>
              </w:rPr>
              <w:t>Tvoření vět</w:t>
            </w:r>
          </w:p>
          <w:p w14:paraId="0946F0E8" w14:textId="77777777" w:rsidR="0010382F" w:rsidRPr="0010382F" w:rsidRDefault="0010382F" w:rsidP="0010382F">
            <w:pPr>
              <w:rPr>
                <w:rFonts w:ascii="Times New Roman" w:hAnsi="Times New Roman" w:cs="Times New Roman"/>
              </w:rPr>
            </w:pPr>
          </w:p>
          <w:p w14:paraId="0194A5E3" w14:textId="77777777" w:rsidR="0010382F" w:rsidRPr="0010382F" w:rsidRDefault="0010382F" w:rsidP="0010382F">
            <w:pPr>
              <w:rPr>
                <w:rFonts w:ascii="Times New Roman" w:hAnsi="Times New Roman" w:cs="Times New Roman"/>
              </w:rPr>
            </w:pPr>
          </w:p>
          <w:p w14:paraId="3EACB262" w14:textId="77777777" w:rsidR="0010382F" w:rsidRPr="0010382F" w:rsidRDefault="0010382F" w:rsidP="0010382F">
            <w:pPr>
              <w:rPr>
                <w:rFonts w:ascii="Times New Roman" w:hAnsi="Times New Roman" w:cs="Times New Roman"/>
              </w:rPr>
            </w:pPr>
          </w:p>
          <w:p w14:paraId="024426EF" w14:textId="77777777" w:rsidR="0010382F" w:rsidRPr="0010382F" w:rsidRDefault="0010382F" w:rsidP="0010382F">
            <w:pPr>
              <w:rPr>
                <w:rFonts w:ascii="Times New Roman" w:hAnsi="Times New Roman" w:cs="Times New Roman"/>
              </w:rPr>
            </w:pPr>
          </w:p>
        </w:tc>
        <w:tc>
          <w:tcPr>
            <w:tcW w:w="2835" w:type="dxa"/>
          </w:tcPr>
          <w:p w14:paraId="0B9648CA" w14:textId="77777777" w:rsidR="0010382F" w:rsidRPr="0010382F" w:rsidRDefault="0010382F" w:rsidP="0010382F">
            <w:pPr>
              <w:rPr>
                <w:rFonts w:ascii="Times New Roman" w:hAnsi="Times New Roman" w:cs="Times New Roman"/>
              </w:rPr>
            </w:pPr>
          </w:p>
          <w:p w14:paraId="1F731613" w14:textId="77777777" w:rsidR="0010382F" w:rsidRPr="0010382F" w:rsidRDefault="0010382F" w:rsidP="0010382F">
            <w:pPr>
              <w:rPr>
                <w:rFonts w:ascii="Times New Roman" w:hAnsi="Times New Roman" w:cs="Times New Roman"/>
              </w:rPr>
            </w:pPr>
          </w:p>
          <w:p w14:paraId="1D229336" w14:textId="77777777" w:rsidR="0010382F" w:rsidRPr="0010382F" w:rsidRDefault="0010382F" w:rsidP="0010382F">
            <w:pPr>
              <w:rPr>
                <w:rFonts w:ascii="Times New Roman" w:hAnsi="Times New Roman" w:cs="Times New Roman"/>
              </w:rPr>
            </w:pPr>
          </w:p>
          <w:p w14:paraId="527651AD" w14:textId="77777777" w:rsidR="0010382F" w:rsidRPr="0010382F" w:rsidRDefault="0010382F" w:rsidP="0010382F">
            <w:pPr>
              <w:rPr>
                <w:rFonts w:ascii="Times New Roman" w:hAnsi="Times New Roman" w:cs="Times New Roman"/>
              </w:rPr>
            </w:pPr>
          </w:p>
          <w:p w14:paraId="20282DE2" w14:textId="77777777" w:rsidR="0010382F" w:rsidRPr="0010382F" w:rsidRDefault="0010382F" w:rsidP="0010382F">
            <w:pPr>
              <w:rPr>
                <w:rFonts w:ascii="Times New Roman" w:hAnsi="Times New Roman" w:cs="Times New Roman"/>
              </w:rPr>
            </w:pPr>
          </w:p>
          <w:p w14:paraId="4074F298" w14:textId="77777777" w:rsidR="0010382F" w:rsidRPr="0010382F" w:rsidRDefault="0010382F" w:rsidP="0010382F">
            <w:pPr>
              <w:rPr>
                <w:rFonts w:ascii="Times New Roman" w:hAnsi="Times New Roman" w:cs="Times New Roman"/>
              </w:rPr>
            </w:pPr>
          </w:p>
          <w:p w14:paraId="618B9399" w14:textId="77777777" w:rsidR="0010382F" w:rsidRPr="0010382F" w:rsidRDefault="0010382F" w:rsidP="0010382F">
            <w:pPr>
              <w:rPr>
                <w:rFonts w:ascii="Times New Roman" w:hAnsi="Times New Roman" w:cs="Times New Roman"/>
              </w:rPr>
            </w:pPr>
          </w:p>
          <w:p w14:paraId="42AA4161" w14:textId="77777777" w:rsidR="0010382F" w:rsidRPr="0010382F" w:rsidRDefault="0010382F" w:rsidP="0010382F">
            <w:pPr>
              <w:rPr>
                <w:rFonts w:ascii="Times New Roman" w:hAnsi="Times New Roman" w:cs="Times New Roman"/>
              </w:rPr>
            </w:pPr>
          </w:p>
          <w:p w14:paraId="189AF631" w14:textId="77777777" w:rsidR="0010382F" w:rsidRPr="0010382F" w:rsidRDefault="0010382F" w:rsidP="0010382F">
            <w:pPr>
              <w:rPr>
                <w:rFonts w:ascii="Times New Roman" w:hAnsi="Times New Roman" w:cs="Times New Roman"/>
              </w:rPr>
            </w:pPr>
          </w:p>
          <w:p w14:paraId="0BE36203" w14:textId="77777777" w:rsidR="0010382F" w:rsidRPr="0010382F" w:rsidRDefault="0010382F" w:rsidP="0010382F">
            <w:pPr>
              <w:rPr>
                <w:rFonts w:ascii="Times New Roman" w:hAnsi="Times New Roman" w:cs="Times New Roman"/>
              </w:rPr>
            </w:pPr>
          </w:p>
          <w:p w14:paraId="2D33C703" w14:textId="77777777" w:rsidR="0010382F" w:rsidRPr="0010382F" w:rsidRDefault="0010382F" w:rsidP="0010382F">
            <w:pPr>
              <w:rPr>
                <w:rFonts w:ascii="Times New Roman" w:hAnsi="Times New Roman" w:cs="Times New Roman"/>
              </w:rPr>
            </w:pPr>
          </w:p>
          <w:p w14:paraId="3666813A" w14:textId="77777777" w:rsidR="0010382F" w:rsidRPr="0010382F" w:rsidRDefault="0010382F" w:rsidP="0010382F">
            <w:pPr>
              <w:rPr>
                <w:rFonts w:ascii="Times New Roman" w:hAnsi="Times New Roman" w:cs="Times New Roman"/>
              </w:rPr>
            </w:pPr>
          </w:p>
          <w:p w14:paraId="15785E52"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Na základě výběru textu</w:t>
            </w:r>
          </w:p>
          <w:p w14:paraId="45C737DF" w14:textId="77777777" w:rsidR="0010382F" w:rsidRPr="0010382F" w:rsidRDefault="0010382F" w:rsidP="0010382F">
            <w:pPr>
              <w:rPr>
                <w:rFonts w:ascii="Times New Roman" w:hAnsi="Times New Roman" w:cs="Times New Roman"/>
              </w:rPr>
            </w:pPr>
          </w:p>
          <w:p w14:paraId="06B735D0" w14:textId="77777777" w:rsidR="0010382F" w:rsidRPr="0010382F" w:rsidRDefault="0010382F" w:rsidP="0010382F">
            <w:pPr>
              <w:rPr>
                <w:rFonts w:ascii="Times New Roman" w:hAnsi="Times New Roman" w:cs="Times New Roman"/>
              </w:rPr>
            </w:pPr>
          </w:p>
          <w:p w14:paraId="3D983133" w14:textId="77777777" w:rsidR="0010382F" w:rsidRPr="0010382F" w:rsidRDefault="0010382F" w:rsidP="0010382F">
            <w:pPr>
              <w:rPr>
                <w:rFonts w:ascii="Times New Roman" w:hAnsi="Times New Roman" w:cs="Times New Roman"/>
              </w:rPr>
            </w:pPr>
          </w:p>
          <w:p w14:paraId="12A433B1" w14:textId="77777777" w:rsidR="0010382F" w:rsidRPr="0010382F" w:rsidRDefault="0010382F" w:rsidP="0010382F">
            <w:pPr>
              <w:rPr>
                <w:rFonts w:ascii="Times New Roman" w:hAnsi="Times New Roman" w:cs="Times New Roman"/>
              </w:rPr>
            </w:pPr>
          </w:p>
          <w:p w14:paraId="405FCFB0" w14:textId="77777777" w:rsidR="0010382F" w:rsidRPr="0010382F" w:rsidRDefault="0010382F" w:rsidP="0010382F">
            <w:pPr>
              <w:rPr>
                <w:rFonts w:ascii="Times New Roman" w:hAnsi="Times New Roman" w:cs="Times New Roman"/>
              </w:rPr>
            </w:pPr>
          </w:p>
          <w:p w14:paraId="36AF6A3B" w14:textId="77777777" w:rsidR="0010382F" w:rsidRPr="0010382F" w:rsidRDefault="0010382F" w:rsidP="0010382F">
            <w:pPr>
              <w:rPr>
                <w:rFonts w:ascii="Times New Roman" w:hAnsi="Times New Roman" w:cs="Times New Roman"/>
              </w:rPr>
            </w:pPr>
          </w:p>
          <w:p w14:paraId="028B245E" w14:textId="77777777" w:rsidR="0010382F" w:rsidRPr="0010382F" w:rsidRDefault="0010382F" w:rsidP="0010382F">
            <w:pPr>
              <w:rPr>
                <w:rFonts w:ascii="Times New Roman" w:hAnsi="Times New Roman" w:cs="Times New Roman"/>
              </w:rPr>
            </w:pPr>
          </w:p>
          <w:p w14:paraId="2EFECFD7" w14:textId="77777777" w:rsidR="0010382F" w:rsidRPr="0010382F" w:rsidRDefault="0010382F" w:rsidP="0010382F">
            <w:pPr>
              <w:rPr>
                <w:rFonts w:ascii="Times New Roman" w:hAnsi="Times New Roman" w:cs="Times New Roman"/>
              </w:rPr>
            </w:pPr>
          </w:p>
          <w:p w14:paraId="00782C99" w14:textId="77777777" w:rsidR="0010382F" w:rsidRPr="0010382F" w:rsidRDefault="0010382F" w:rsidP="0010382F">
            <w:pPr>
              <w:rPr>
                <w:rFonts w:ascii="Times New Roman" w:hAnsi="Times New Roman" w:cs="Times New Roman"/>
              </w:rPr>
            </w:pPr>
          </w:p>
          <w:p w14:paraId="1D53AA9F" w14:textId="77777777" w:rsidR="0010382F" w:rsidRPr="0010382F" w:rsidRDefault="0010382F" w:rsidP="0010382F">
            <w:pPr>
              <w:rPr>
                <w:rFonts w:ascii="Times New Roman" w:hAnsi="Times New Roman" w:cs="Times New Roman"/>
              </w:rPr>
            </w:pPr>
          </w:p>
          <w:p w14:paraId="2DC562B7" w14:textId="77777777" w:rsidR="0010382F" w:rsidRPr="0010382F" w:rsidRDefault="0010382F" w:rsidP="0010382F">
            <w:pPr>
              <w:rPr>
                <w:rFonts w:ascii="Times New Roman" w:hAnsi="Times New Roman" w:cs="Times New Roman"/>
              </w:rPr>
            </w:pPr>
          </w:p>
          <w:p w14:paraId="0868DA5E" w14:textId="77777777" w:rsidR="0010382F" w:rsidRPr="0010382F" w:rsidRDefault="0010382F" w:rsidP="0010382F">
            <w:pPr>
              <w:rPr>
                <w:rFonts w:ascii="Times New Roman" w:hAnsi="Times New Roman" w:cs="Times New Roman"/>
              </w:rPr>
            </w:pPr>
          </w:p>
          <w:p w14:paraId="398DF5BE" w14:textId="77777777" w:rsidR="0010382F" w:rsidRPr="0010382F" w:rsidRDefault="0010382F" w:rsidP="0010382F">
            <w:pPr>
              <w:rPr>
                <w:rFonts w:ascii="Times New Roman" w:hAnsi="Times New Roman" w:cs="Times New Roman"/>
              </w:rPr>
            </w:pPr>
          </w:p>
          <w:p w14:paraId="161954F4" w14:textId="77777777" w:rsidR="0010382F" w:rsidRPr="0010382F" w:rsidRDefault="0010382F" w:rsidP="0010382F">
            <w:pPr>
              <w:rPr>
                <w:rFonts w:ascii="Times New Roman" w:hAnsi="Times New Roman" w:cs="Times New Roman"/>
              </w:rPr>
            </w:pPr>
          </w:p>
          <w:p w14:paraId="64DCC50B" w14:textId="77777777" w:rsidR="0010382F" w:rsidRPr="0010382F" w:rsidRDefault="0010382F" w:rsidP="0010382F">
            <w:pPr>
              <w:rPr>
                <w:rFonts w:ascii="Times New Roman" w:hAnsi="Times New Roman" w:cs="Times New Roman"/>
              </w:rPr>
            </w:pPr>
          </w:p>
          <w:p w14:paraId="04801DE0" w14:textId="77777777" w:rsidR="0010382F" w:rsidRPr="0010382F" w:rsidRDefault="0010382F" w:rsidP="0010382F">
            <w:pPr>
              <w:rPr>
                <w:rFonts w:ascii="Times New Roman" w:hAnsi="Times New Roman" w:cs="Times New Roman"/>
              </w:rPr>
            </w:pPr>
          </w:p>
          <w:p w14:paraId="4206DCE9" w14:textId="77777777" w:rsidR="0010382F" w:rsidRPr="0010382F" w:rsidRDefault="0010382F" w:rsidP="0010382F">
            <w:pPr>
              <w:rPr>
                <w:rFonts w:ascii="Times New Roman" w:hAnsi="Times New Roman" w:cs="Times New Roman"/>
              </w:rPr>
            </w:pPr>
          </w:p>
          <w:p w14:paraId="1C55BBE0" w14:textId="77777777" w:rsidR="0010382F" w:rsidRPr="0010382F" w:rsidRDefault="0010382F" w:rsidP="0010382F">
            <w:pPr>
              <w:rPr>
                <w:rFonts w:ascii="Times New Roman" w:hAnsi="Times New Roman" w:cs="Times New Roman"/>
              </w:rPr>
            </w:pPr>
          </w:p>
          <w:p w14:paraId="20154310" w14:textId="77777777" w:rsidR="0010382F" w:rsidRPr="0010382F" w:rsidRDefault="0010382F" w:rsidP="0010382F">
            <w:pPr>
              <w:rPr>
                <w:rFonts w:ascii="Times New Roman" w:hAnsi="Times New Roman" w:cs="Times New Roman"/>
              </w:rPr>
            </w:pPr>
          </w:p>
          <w:p w14:paraId="6ABA899D" w14:textId="77777777" w:rsidR="0010382F" w:rsidRPr="0010382F" w:rsidRDefault="0010382F" w:rsidP="0010382F">
            <w:pPr>
              <w:rPr>
                <w:rFonts w:ascii="Times New Roman" w:hAnsi="Times New Roman" w:cs="Times New Roman"/>
              </w:rPr>
            </w:pPr>
          </w:p>
          <w:p w14:paraId="113E2CD8" w14:textId="77777777" w:rsidR="0010382F" w:rsidRPr="0010382F" w:rsidRDefault="0010382F" w:rsidP="0010382F">
            <w:pPr>
              <w:rPr>
                <w:rFonts w:ascii="Times New Roman" w:hAnsi="Times New Roman" w:cs="Times New Roman"/>
              </w:rPr>
            </w:pPr>
          </w:p>
          <w:p w14:paraId="194B2806" w14:textId="77777777" w:rsidR="0010382F" w:rsidRPr="0010382F" w:rsidRDefault="0010382F" w:rsidP="0010382F">
            <w:pPr>
              <w:rPr>
                <w:rFonts w:ascii="Times New Roman" w:hAnsi="Times New Roman" w:cs="Times New Roman"/>
              </w:rPr>
            </w:pPr>
          </w:p>
        </w:tc>
      </w:tr>
      <w:tr w:rsidR="0010382F" w:rsidRPr="00916FA8" w14:paraId="631EB38C" w14:textId="77777777" w:rsidTr="00CF5327">
        <w:tc>
          <w:tcPr>
            <w:tcW w:w="12616" w:type="dxa"/>
            <w:gridSpan w:val="3"/>
          </w:tcPr>
          <w:p w14:paraId="24541BD6" w14:textId="77777777" w:rsidR="0010382F" w:rsidRPr="0010382F" w:rsidRDefault="0010382F" w:rsidP="0010382F">
            <w:pPr>
              <w:rPr>
                <w:rFonts w:ascii="Times New Roman" w:hAnsi="Times New Roman" w:cs="Times New Roman"/>
                <w:b/>
                <w:sz w:val="32"/>
                <w:szCs w:val="32"/>
              </w:rPr>
            </w:pPr>
            <w:r w:rsidRPr="0010382F">
              <w:rPr>
                <w:rFonts w:ascii="Times New Roman" w:hAnsi="Times New Roman" w:cs="Times New Roman"/>
                <w:b/>
                <w:sz w:val="32"/>
                <w:szCs w:val="32"/>
              </w:rPr>
              <w:lastRenderedPageBreak/>
              <w:t>Předmět: Český jazyk a literatura (literární výchova)</w:t>
            </w:r>
          </w:p>
        </w:tc>
        <w:tc>
          <w:tcPr>
            <w:tcW w:w="2835" w:type="dxa"/>
          </w:tcPr>
          <w:p w14:paraId="49BC97F7" w14:textId="77777777" w:rsidR="0010382F" w:rsidRPr="0010382F" w:rsidRDefault="0010382F" w:rsidP="0010382F">
            <w:pPr>
              <w:rPr>
                <w:rFonts w:ascii="Times New Roman" w:hAnsi="Times New Roman" w:cs="Times New Roman"/>
                <w:b/>
                <w:sz w:val="32"/>
                <w:szCs w:val="32"/>
              </w:rPr>
            </w:pPr>
            <w:r w:rsidRPr="0010382F">
              <w:rPr>
                <w:rFonts w:ascii="Times New Roman" w:hAnsi="Times New Roman" w:cs="Times New Roman"/>
                <w:b/>
                <w:sz w:val="32"/>
                <w:szCs w:val="32"/>
              </w:rPr>
              <w:t>Ročník: 6.</w:t>
            </w:r>
          </w:p>
        </w:tc>
      </w:tr>
      <w:tr w:rsidR="0010382F" w:rsidRPr="00916FA8" w14:paraId="42D08970" w14:textId="77777777" w:rsidTr="00CF5327">
        <w:tc>
          <w:tcPr>
            <w:tcW w:w="4253" w:type="dxa"/>
          </w:tcPr>
          <w:p w14:paraId="2BDAF361" w14:textId="77777777" w:rsidR="0010382F" w:rsidRPr="0010382F" w:rsidRDefault="0010382F" w:rsidP="0010382F">
            <w:pPr>
              <w:jc w:val="center"/>
              <w:rPr>
                <w:rFonts w:ascii="Times New Roman" w:hAnsi="Times New Roman" w:cs="Times New Roman"/>
                <w:b/>
                <w:sz w:val="24"/>
                <w:szCs w:val="24"/>
              </w:rPr>
            </w:pPr>
            <w:r w:rsidRPr="0010382F">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09B78AD6" w14:textId="77777777" w:rsidR="0010382F" w:rsidRPr="0010382F" w:rsidRDefault="0010382F" w:rsidP="0010382F">
            <w:pPr>
              <w:jc w:val="center"/>
              <w:rPr>
                <w:rFonts w:ascii="Times New Roman" w:hAnsi="Times New Roman" w:cs="Times New Roman"/>
                <w:b/>
                <w:sz w:val="24"/>
                <w:szCs w:val="24"/>
              </w:rPr>
            </w:pPr>
            <w:r w:rsidRPr="0010382F">
              <w:rPr>
                <w:rFonts w:ascii="Times New Roman" w:hAnsi="Times New Roman" w:cs="Times New Roman"/>
                <w:b/>
                <w:sz w:val="24"/>
                <w:szCs w:val="24"/>
              </w:rPr>
              <w:t xml:space="preserve">Školní výstupy </w:t>
            </w:r>
          </w:p>
        </w:tc>
        <w:tc>
          <w:tcPr>
            <w:tcW w:w="4110" w:type="dxa"/>
          </w:tcPr>
          <w:p w14:paraId="6155E8DD" w14:textId="77777777" w:rsidR="0010382F" w:rsidRPr="0010382F" w:rsidRDefault="0010382F" w:rsidP="0010382F">
            <w:pPr>
              <w:jc w:val="center"/>
              <w:rPr>
                <w:rFonts w:ascii="Times New Roman" w:hAnsi="Times New Roman" w:cs="Times New Roman"/>
                <w:b/>
                <w:sz w:val="24"/>
                <w:szCs w:val="24"/>
              </w:rPr>
            </w:pPr>
            <w:r w:rsidRPr="0010382F">
              <w:rPr>
                <w:rFonts w:ascii="Times New Roman" w:hAnsi="Times New Roman" w:cs="Times New Roman"/>
                <w:b/>
                <w:sz w:val="24"/>
                <w:szCs w:val="24"/>
              </w:rPr>
              <w:t>Učivo</w:t>
            </w:r>
          </w:p>
        </w:tc>
        <w:tc>
          <w:tcPr>
            <w:tcW w:w="2835" w:type="dxa"/>
          </w:tcPr>
          <w:p w14:paraId="37D35E2C" w14:textId="77777777" w:rsidR="0010382F" w:rsidRPr="0010382F" w:rsidRDefault="0010382F" w:rsidP="0010382F">
            <w:pPr>
              <w:jc w:val="center"/>
              <w:rPr>
                <w:rFonts w:ascii="Times New Roman" w:hAnsi="Times New Roman" w:cs="Times New Roman"/>
                <w:b/>
                <w:sz w:val="24"/>
                <w:szCs w:val="24"/>
              </w:rPr>
            </w:pPr>
            <w:r w:rsidRPr="0010382F">
              <w:rPr>
                <w:rFonts w:ascii="Times New Roman" w:hAnsi="Times New Roman" w:cs="Times New Roman"/>
                <w:b/>
                <w:sz w:val="24"/>
                <w:szCs w:val="24"/>
              </w:rPr>
              <w:t>Průřezová témata, mezipředmětové vztahy</w:t>
            </w:r>
          </w:p>
        </w:tc>
      </w:tr>
      <w:tr w:rsidR="0010382F" w:rsidRPr="00916FA8" w14:paraId="7667ABF5" w14:textId="77777777" w:rsidTr="00CF5327">
        <w:tc>
          <w:tcPr>
            <w:tcW w:w="4253" w:type="dxa"/>
          </w:tcPr>
          <w:p w14:paraId="55356427" w14:textId="77777777" w:rsidR="0010382F" w:rsidRPr="0010382F" w:rsidRDefault="0010382F" w:rsidP="0010382F">
            <w:pPr>
              <w:pStyle w:val="Odstavecseseznamem"/>
              <w:ind w:left="360"/>
              <w:rPr>
                <w:rFonts w:ascii="Times New Roman" w:hAnsi="Times New Roman" w:cs="Times New Roman"/>
              </w:rPr>
            </w:pPr>
          </w:p>
          <w:p w14:paraId="7C501D88" w14:textId="77777777" w:rsidR="0010382F" w:rsidRPr="0010382F" w:rsidRDefault="0010382F" w:rsidP="00823B35">
            <w:pPr>
              <w:numPr>
                <w:ilvl w:val="0"/>
                <w:numId w:val="13"/>
              </w:numPr>
              <w:rPr>
                <w:rFonts w:ascii="Times New Roman" w:hAnsi="Times New Roman" w:cs="Times New Roman"/>
              </w:rPr>
            </w:pPr>
            <w:r w:rsidRPr="0010382F">
              <w:rPr>
                <w:rFonts w:ascii="Times New Roman" w:hAnsi="Times New Roman" w:cs="Times New Roman"/>
              </w:rPr>
              <w:t>Uceleně reprodukuje přečtený text, jednoduše popisuje strukturu a jazyk literárního díla a vlastními slovy interpretuje smysl díla</w:t>
            </w:r>
          </w:p>
          <w:p w14:paraId="2889E3CB" w14:textId="77777777" w:rsidR="0010382F" w:rsidRPr="0010382F" w:rsidRDefault="0010382F" w:rsidP="00823B35">
            <w:pPr>
              <w:numPr>
                <w:ilvl w:val="0"/>
                <w:numId w:val="13"/>
              </w:numPr>
              <w:rPr>
                <w:rFonts w:ascii="Times New Roman" w:hAnsi="Times New Roman" w:cs="Times New Roman"/>
              </w:rPr>
            </w:pPr>
            <w:r w:rsidRPr="0010382F">
              <w:rPr>
                <w:rFonts w:ascii="Times New Roman" w:hAnsi="Times New Roman" w:cs="Times New Roman"/>
              </w:rPr>
              <w:t>Formuluje ústně i písemně dojmy ze své četby, návštěvy divadelního nebo filmového představení a názory na umělecké dílo</w:t>
            </w:r>
          </w:p>
          <w:p w14:paraId="4CF4A01D" w14:textId="77777777" w:rsidR="0010382F" w:rsidRPr="0010382F" w:rsidRDefault="0010382F" w:rsidP="00823B35">
            <w:pPr>
              <w:numPr>
                <w:ilvl w:val="0"/>
                <w:numId w:val="13"/>
              </w:numPr>
              <w:rPr>
                <w:rFonts w:ascii="Times New Roman" w:hAnsi="Times New Roman" w:cs="Times New Roman"/>
              </w:rPr>
            </w:pPr>
            <w:r w:rsidRPr="0010382F">
              <w:rPr>
                <w:rFonts w:ascii="Times New Roman" w:hAnsi="Times New Roman" w:cs="Times New Roman"/>
              </w:rPr>
              <w:t>Rozlišuje základní literární druhy a žánry, porovnává je i jejich funkci, uvede jejich výrazné představitele</w:t>
            </w:r>
          </w:p>
          <w:p w14:paraId="5FAF494E" w14:textId="77777777" w:rsidR="0010382F" w:rsidRPr="0010382F" w:rsidRDefault="0010382F" w:rsidP="0010382F">
            <w:pPr>
              <w:rPr>
                <w:rFonts w:ascii="Times New Roman" w:hAnsi="Times New Roman" w:cs="Times New Roman"/>
              </w:rPr>
            </w:pPr>
          </w:p>
          <w:p w14:paraId="629C2E32" w14:textId="77777777" w:rsidR="0010382F" w:rsidRPr="0010382F" w:rsidRDefault="0010382F" w:rsidP="0010382F">
            <w:pPr>
              <w:rPr>
                <w:rFonts w:ascii="Times New Roman" w:hAnsi="Times New Roman" w:cs="Times New Roman"/>
              </w:rPr>
            </w:pPr>
          </w:p>
          <w:p w14:paraId="1CA50D7B" w14:textId="77777777" w:rsidR="0010382F" w:rsidRPr="0010382F" w:rsidRDefault="0010382F" w:rsidP="0010382F">
            <w:pPr>
              <w:rPr>
                <w:rFonts w:ascii="Times New Roman" w:hAnsi="Times New Roman" w:cs="Times New Roman"/>
              </w:rPr>
            </w:pPr>
          </w:p>
          <w:p w14:paraId="0302EEF2" w14:textId="77777777" w:rsidR="0010382F" w:rsidRPr="0010382F" w:rsidRDefault="0010382F" w:rsidP="0010382F">
            <w:pPr>
              <w:rPr>
                <w:rFonts w:ascii="Times New Roman" w:hAnsi="Times New Roman" w:cs="Times New Roman"/>
              </w:rPr>
            </w:pPr>
          </w:p>
          <w:p w14:paraId="2295636D" w14:textId="77777777" w:rsidR="0010382F" w:rsidRPr="0010382F" w:rsidRDefault="0010382F" w:rsidP="0010382F">
            <w:pPr>
              <w:rPr>
                <w:rFonts w:ascii="Times New Roman" w:hAnsi="Times New Roman" w:cs="Times New Roman"/>
              </w:rPr>
            </w:pPr>
          </w:p>
          <w:p w14:paraId="58141834" w14:textId="77777777" w:rsidR="0010382F" w:rsidRPr="0010382F" w:rsidRDefault="0010382F" w:rsidP="0010382F">
            <w:pPr>
              <w:rPr>
                <w:rFonts w:ascii="Times New Roman" w:hAnsi="Times New Roman" w:cs="Times New Roman"/>
              </w:rPr>
            </w:pPr>
          </w:p>
          <w:p w14:paraId="15F157F0" w14:textId="77777777" w:rsidR="0010382F" w:rsidRPr="0010382F" w:rsidRDefault="0010382F" w:rsidP="0010382F">
            <w:pPr>
              <w:rPr>
                <w:rFonts w:ascii="Times New Roman" w:hAnsi="Times New Roman" w:cs="Times New Roman"/>
              </w:rPr>
            </w:pPr>
          </w:p>
          <w:p w14:paraId="66C74BE1" w14:textId="77777777" w:rsidR="0010382F" w:rsidRPr="0010382F" w:rsidRDefault="0010382F" w:rsidP="0010382F">
            <w:pPr>
              <w:rPr>
                <w:rFonts w:ascii="Times New Roman" w:hAnsi="Times New Roman" w:cs="Times New Roman"/>
              </w:rPr>
            </w:pPr>
          </w:p>
          <w:p w14:paraId="06B6F1B3" w14:textId="77777777" w:rsidR="0010382F" w:rsidRPr="0010382F" w:rsidRDefault="0010382F" w:rsidP="0010382F">
            <w:pPr>
              <w:rPr>
                <w:rFonts w:ascii="Times New Roman" w:hAnsi="Times New Roman" w:cs="Times New Roman"/>
              </w:rPr>
            </w:pPr>
          </w:p>
          <w:p w14:paraId="33631647" w14:textId="77777777" w:rsidR="0010382F" w:rsidRPr="0010382F" w:rsidRDefault="0010382F" w:rsidP="0010382F">
            <w:pPr>
              <w:rPr>
                <w:rFonts w:ascii="Times New Roman" w:hAnsi="Times New Roman" w:cs="Times New Roman"/>
              </w:rPr>
            </w:pPr>
          </w:p>
          <w:p w14:paraId="7B5A68BF" w14:textId="77777777" w:rsidR="0010382F" w:rsidRPr="0010382F" w:rsidRDefault="0010382F" w:rsidP="0010382F">
            <w:pPr>
              <w:rPr>
                <w:rFonts w:ascii="Times New Roman" w:hAnsi="Times New Roman" w:cs="Times New Roman"/>
              </w:rPr>
            </w:pPr>
          </w:p>
          <w:p w14:paraId="5671681D" w14:textId="77777777" w:rsidR="0010382F" w:rsidRPr="0010382F" w:rsidRDefault="0010382F" w:rsidP="0010382F">
            <w:pPr>
              <w:rPr>
                <w:rFonts w:ascii="Times New Roman" w:hAnsi="Times New Roman" w:cs="Times New Roman"/>
              </w:rPr>
            </w:pPr>
          </w:p>
          <w:p w14:paraId="57B3FCC5" w14:textId="77777777" w:rsidR="0010382F" w:rsidRPr="0010382F" w:rsidRDefault="0010382F" w:rsidP="0010382F">
            <w:pPr>
              <w:rPr>
                <w:rFonts w:ascii="Times New Roman" w:hAnsi="Times New Roman" w:cs="Times New Roman"/>
              </w:rPr>
            </w:pPr>
          </w:p>
          <w:p w14:paraId="2EF50269" w14:textId="77777777" w:rsidR="0010382F" w:rsidRPr="0010382F" w:rsidRDefault="0010382F" w:rsidP="0010382F">
            <w:pPr>
              <w:rPr>
                <w:rFonts w:ascii="Times New Roman" w:hAnsi="Times New Roman" w:cs="Times New Roman"/>
              </w:rPr>
            </w:pPr>
          </w:p>
          <w:p w14:paraId="086A3EC1" w14:textId="77777777" w:rsidR="0010382F" w:rsidRPr="0010382F" w:rsidRDefault="0010382F" w:rsidP="0010382F">
            <w:pPr>
              <w:rPr>
                <w:rFonts w:ascii="Times New Roman" w:hAnsi="Times New Roman" w:cs="Times New Roman"/>
              </w:rPr>
            </w:pPr>
          </w:p>
          <w:p w14:paraId="6EF625F6" w14:textId="77777777" w:rsidR="0010382F" w:rsidRPr="0010382F" w:rsidRDefault="0010382F" w:rsidP="0010382F">
            <w:pPr>
              <w:rPr>
                <w:rFonts w:ascii="Times New Roman" w:hAnsi="Times New Roman" w:cs="Times New Roman"/>
              </w:rPr>
            </w:pPr>
          </w:p>
        </w:tc>
        <w:tc>
          <w:tcPr>
            <w:tcW w:w="4253" w:type="dxa"/>
          </w:tcPr>
          <w:p w14:paraId="741B42E1" w14:textId="77777777" w:rsidR="0010382F" w:rsidRPr="0010382F" w:rsidRDefault="0010382F" w:rsidP="0010382F">
            <w:pPr>
              <w:rPr>
                <w:rFonts w:ascii="Times New Roman" w:hAnsi="Times New Roman" w:cs="Times New Roman"/>
              </w:rPr>
            </w:pPr>
          </w:p>
          <w:p w14:paraId="54E19CF6" w14:textId="77777777" w:rsidR="0010382F" w:rsidRPr="0010382F" w:rsidRDefault="002F1334" w:rsidP="00823B35">
            <w:pPr>
              <w:numPr>
                <w:ilvl w:val="0"/>
                <w:numId w:val="10"/>
              </w:numPr>
              <w:tabs>
                <w:tab w:val="clear" w:pos="720"/>
                <w:tab w:val="num" w:pos="180"/>
              </w:tabs>
              <w:ind w:left="180" w:hanging="180"/>
              <w:rPr>
                <w:rFonts w:ascii="Times New Roman" w:hAnsi="Times New Roman" w:cs="Times New Roman"/>
              </w:rPr>
            </w:pPr>
            <w:r>
              <w:rPr>
                <w:rFonts w:ascii="Times New Roman" w:hAnsi="Times New Roman" w:cs="Times New Roman"/>
              </w:rPr>
              <w:t xml:space="preserve">vysvětlí </w:t>
            </w:r>
            <w:r w:rsidR="0010382F" w:rsidRPr="0010382F">
              <w:rPr>
                <w:rFonts w:ascii="Times New Roman" w:hAnsi="Times New Roman" w:cs="Times New Roman"/>
              </w:rPr>
              <w:t>literární pojmy</w:t>
            </w:r>
          </w:p>
          <w:p w14:paraId="6E4F6082" w14:textId="77777777" w:rsidR="0010382F" w:rsidRPr="0010382F" w:rsidRDefault="0010382F" w:rsidP="00823B35">
            <w:pPr>
              <w:numPr>
                <w:ilvl w:val="0"/>
                <w:numId w:val="10"/>
              </w:numPr>
              <w:tabs>
                <w:tab w:val="clear" w:pos="720"/>
                <w:tab w:val="num" w:pos="180"/>
              </w:tabs>
              <w:ind w:left="180" w:hanging="180"/>
              <w:rPr>
                <w:rFonts w:ascii="Times New Roman" w:hAnsi="Times New Roman" w:cs="Times New Roman"/>
              </w:rPr>
            </w:pPr>
            <w:r w:rsidRPr="0010382F">
              <w:rPr>
                <w:rFonts w:ascii="Times New Roman" w:hAnsi="Times New Roman" w:cs="Times New Roman"/>
              </w:rPr>
              <w:t>orientuje se v knihovně</w:t>
            </w:r>
          </w:p>
          <w:p w14:paraId="76363E94" w14:textId="77777777" w:rsidR="0010382F" w:rsidRPr="0010382F" w:rsidRDefault="0010382F" w:rsidP="00823B35">
            <w:pPr>
              <w:numPr>
                <w:ilvl w:val="0"/>
                <w:numId w:val="10"/>
              </w:numPr>
              <w:tabs>
                <w:tab w:val="clear" w:pos="720"/>
                <w:tab w:val="num" w:pos="180"/>
              </w:tabs>
              <w:ind w:left="180" w:hanging="180"/>
              <w:rPr>
                <w:rFonts w:ascii="Times New Roman" w:hAnsi="Times New Roman" w:cs="Times New Roman"/>
              </w:rPr>
            </w:pPr>
            <w:r w:rsidRPr="0010382F">
              <w:rPr>
                <w:rFonts w:ascii="Times New Roman" w:hAnsi="Times New Roman" w:cs="Times New Roman"/>
              </w:rPr>
              <w:t>rozlišuje vyjadřování v próze a ve verších</w:t>
            </w:r>
          </w:p>
          <w:p w14:paraId="1A0BAE93" w14:textId="77777777" w:rsidR="0010382F" w:rsidRPr="0010382F" w:rsidRDefault="0010382F" w:rsidP="00823B35">
            <w:pPr>
              <w:numPr>
                <w:ilvl w:val="0"/>
                <w:numId w:val="10"/>
              </w:numPr>
              <w:tabs>
                <w:tab w:val="clear" w:pos="720"/>
                <w:tab w:val="num" w:pos="180"/>
              </w:tabs>
              <w:ind w:left="180" w:hanging="180"/>
              <w:rPr>
                <w:rFonts w:ascii="Times New Roman" w:hAnsi="Times New Roman" w:cs="Times New Roman"/>
              </w:rPr>
            </w:pPr>
            <w:r w:rsidRPr="0010382F">
              <w:rPr>
                <w:rFonts w:ascii="Times New Roman" w:hAnsi="Times New Roman" w:cs="Times New Roman"/>
              </w:rPr>
              <w:t>podle svých schopností volně reprodukuje text</w:t>
            </w:r>
          </w:p>
          <w:p w14:paraId="4D350C27" w14:textId="77777777" w:rsidR="0010382F" w:rsidRPr="0010382F" w:rsidRDefault="0010382F" w:rsidP="00823B35">
            <w:pPr>
              <w:numPr>
                <w:ilvl w:val="0"/>
                <w:numId w:val="10"/>
              </w:numPr>
              <w:tabs>
                <w:tab w:val="clear" w:pos="720"/>
                <w:tab w:val="num" w:pos="180"/>
              </w:tabs>
              <w:ind w:left="180" w:hanging="180"/>
              <w:rPr>
                <w:rFonts w:ascii="Times New Roman" w:hAnsi="Times New Roman" w:cs="Times New Roman"/>
              </w:rPr>
            </w:pPr>
            <w:r w:rsidRPr="0010382F">
              <w:rPr>
                <w:rFonts w:ascii="Times New Roman" w:hAnsi="Times New Roman" w:cs="Times New Roman"/>
              </w:rPr>
              <w:t>-vyjádří své pocity z přečteného textu</w:t>
            </w:r>
          </w:p>
          <w:p w14:paraId="07200A57" w14:textId="77777777" w:rsidR="0010382F" w:rsidRPr="0010382F" w:rsidRDefault="0010382F" w:rsidP="0010382F">
            <w:pPr>
              <w:rPr>
                <w:rFonts w:ascii="Times New Roman" w:hAnsi="Times New Roman" w:cs="Times New Roman"/>
              </w:rPr>
            </w:pPr>
          </w:p>
          <w:p w14:paraId="73395ABC" w14:textId="77777777" w:rsidR="0010382F" w:rsidRPr="0010382F" w:rsidRDefault="0010382F" w:rsidP="0010382F">
            <w:pPr>
              <w:rPr>
                <w:rFonts w:ascii="Times New Roman" w:hAnsi="Times New Roman" w:cs="Times New Roman"/>
              </w:rPr>
            </w:pPr>
          </w:p>
          <w:p w14:paraId="7A5AC1CC" w14:textId="77777777" w:rsidR="0010382F" w:rsidRPr="0010382F" w:rsidRDefault="0010382F" w:rsidP="0010382F">
            <w:pPr>
              <w:rPr>
                <w:rFonts w:ascii="Times New Roman" w:hAnsi="Times New Roman" w:cs="Times New Roman"/>
              </w:rPr>
            </w:pPr>
          </w:p>
          <w:p w14:paraId="06C9B7B5" w14:textId="77777777" w:rsidR="0010382F" w:rsidRPr="0010382F" w:rsidRDefault="0010382F" w:rsidP="0010382F">
            <w:pPr>
              <w:rPr>
                <w:rFonts w:ascii="Times New Roman" w:hAnsi="Times New Roman" w:cs="Times New Roman"/>
              </w:rPr>
            </w:pPr>
          </w:p>
          <w:p w14:paraId="03995354" w14:textId="77777777" w:rsidR="0010382F" w:rsidRPr="0010382F" w:rsidRDefault="0010382F" w:rsidP="0010382F">
            <w:pPr>
              <w:rPr>
                <w:rFonts w:ascii="Times New Roman" w:hAnsi="Times New Roman" w:cs="Times New Roman"/>
              </w:rPr>
            </w:pPr>
          </w:p>
          <w:p w14:paraId="2C1E7650" w14:textId="77777777" w:rsidR="0010382F" w:rsidRPr="0010382F" w:rsidRDefault="0010382F" w:rsidP="0010382F">
            <w:pPr>
              <w:rPr>
                <w:rFonts w:ascii="Times New Roman" w:hAnsi="Times New Roman" w:cs="Times New Roman"/>
              </w:rPr>
            </w:pPr>
          </w:p>
          <w:p w14:paraId="27ADA8C4" w14:textId="77777777" w:rsidR="0010382F" w:rsidRPr="0010382F" w:rsidRDefault="0010382F" w:rsidP="0010382F">
            <w:pPr>
              <w:rPr>
                <w:rFonts w:ascii="Times New Roman" w:hAnsi="Times New Roman" w:cs="Times New Roman"/>
              </w:rPr>
            </w:pPr>
          </w:p>
          <w:p w14:paraId="4C30288A" w14:textId="77777777" w:rsidR="0010382F" w:rsidRPr="0010382F" w:rsidRDefault="0010382F" w:rsidP="0010382F">
            <w:pPr>
              <w:rPr>
                <w:rFonts w:ascii="Times New Roman" w:hAnsi="Times New Roman" w:cs="Times New Roman"/>
              </w:rPr>
            </w:pPr>
          </w:p>
          <w:p w14:paraId="6E901EF4" w14:textId="77777777" w:rsidR="0010382F" w:rsidRPr="0010382F" w:rsidRDefault="0010382F" w:rsidP="0010382F">
            <w:pPr>
              <w:rPr>
                <w:rFonts w:ascii="Times New Roman" w:hAnsi="Times New Roman" w:cs="Times New Roman"/>
              </w:rPr>
            </w:pPr>
          </w:p>
          <w:p w14:paraId="2A007B44" w14:textId="77777777" w:rsidR="0010382F" w:rsidRPr="0010382F" w:rsidRDefault="0010382F" w:rsidP="0010382F">
            <w:pPr>
              <w:rPr>
                <w:rFonts w:ascii="Times New Roman" w:hAnsi="Times New Roman" w:cs="Times New Roman"/>
              </w:rPr>
            </w:pPr>
          </w:p>
          <w:p w14:paraId="6F85A6A8" w14:textId="77777777" w:rsidR="0010382F" w:rsidRPr="0010382F" w:rsidRDefault="0010382F" w:rsidP="0010382F">
            <w:pPr>
              <w:rPr>
                <w:rFonts w:ascii="Times New Roman" w:hAnsi="Times New Roman" w:cs="Times New Roman"/>
              </w:rPr>
            </w:pPr>
          </w:p>
          <w:p w14:paraId="75577BC1" w14:textId="77777777" w:rsidR="0010382F" w:rsidRPr="0010382F" w:rsidRDefault="0010382F" w:rsidP="0010382F">
            <w:pPr>
              <w:rPr>
                <w:rFonts w:ascii="Times New Roman" w:hAnsi="Times New Roman" w:cs="Times New Roman"/>
              </w:rPr>
            </w:pPr>
          </w:p>
          <w:p w14:paraId="38339DB7" w14:textId="77777777" w:rsidR="0010382F" w:rsidRPr="0010382F" w:rsidRDefault="0010382F" w:rsidP="0010382F">
            <w:pPr>
              <w:rPr>
                <w:rFonts w:ascii="Times New Roman" w:hAnsi="Times New Roman" w:cs="Times New Roman"/>
              </w:rPr>
            </w:pPr>
          </w:p>
          <w:p w14:paraId="2F364009" w14:textId="77777777" w:rsidR="0010382F" w:rsidRPr="0010382F" w:rsidRDefault="0010382F" w:rsidP="0010382F">
            <w:pPr>
              <w:rPr>
                <w:rFonts w:ascii="Times New Roman" w:hAnsi="Times New Roman" w:cs="Times New Roman"/>
              </w:rPr>
            </w:pPr>
          </w:p>
          <w:p w14:paraId="4F4368D8" w14:textId="77777777" w:rsidR="0010382F" w:rsidRPr="0010382F" w:rsidRDefault="0010382F" w:rsidP="0010382F">
            <w:pPr>
              <w:rPr>
                <w:rFonts w:ascii="Times New Roman" w:hAnsi="Times New Roman" w:cs="Times New Roman"/>
              </w:rPr>
            </w:pPr>
          </w:p>
          <w:p w14:paraId="6819FC8F" w14:textId="77777777" w:rsidR="0010382F" w:rsidRPr="0010382F" w:rsidRDefault="0010382F" w:rsidP="0010382F">
            <w:pPr>
              <w:rPr>
                <w:rFonts w:ascii="Times New Roman" w:hAnsi="Times New Roman" w:cs="Times New Roman"/>
              </w:rPr>
            </w:pPr>
          </w:p>
          <w:p w14:paraId="47FAEED6" w14:textId="77777777" w:rsidR="0010382F" w:rsidRPr="0010382F" w:rsidRDefault="0010382F" w:rsidP="0010382F">
            <w:pPr>
              <w:rPr>
                <w:rFonts w:ascii="Times New Roman" w:hAnsi="Times New Roman" w:cs="Times New Roman"/>
              </w:rPr>
            </w:pPr>
          </w:p>
          <w:p w14:paraId="00A96F5F" w14:textId="77777777" w:rsidR="0010382F" w:rsidRPr="0010382F" w:rsidRDefault="0010382F" w:rsidP="0010382F">
            <w:pPr>
              <w:rPr>
                <w:rFonts w:ascii="Times New Roman" w:hAnsi="Times New Roman" w:cs="Times New Roman"/>
              </w:rPr>
            </w:pPr>
          </w:p>
          <w:p w14:paraId="7F224B00" w14:textId="77777777" w:rsidR="0010382F" w:rsidRPr="0010382F" w:rsidRDefault="0010382F" w:rsidP="0010382F">
            <w:pPr>
              <w:rPr>
                <w:rFonts w:ascii="Times New Roman" w:hAnsi="Times New Roman" w:cs="Times New Roman"/>
              </w:rPr>
            </w:pPr>
          </w:p>
          <w:p w14:paraId="61A447BE" w14:textId="77777777" w:rsidR="0010382F" w:rsidRPr="0010382F" w:rsidRDefault="0010382F" w:rsidP="0010382F">
            <w:pPr>
              <w:rPr>
                <w:rFonts w:ascii="Times New Roman" w:hAnsi="Times New Roman" w:cs="Times New Roman"/>
              </w:rPr>
            </w:pPr>
          </w:p>
          <w:p w14:paraId="76613C6E" w14:textId="77777777" w:rsidR="0010382F" w:rsidRPr="0010382F" w:rsidRDefault="0010382F" w:rsidP="0010382F">
            <w:pPr>
              <w:rPr>
                <w:rFonts w:ascii="Times New Roman" w:hAnsi="Times New Roman" w:cs="Times New Roman"/>
              </w:rPr>
            </w:pPr>
          </w:p>
          <w:p w14:paraId="0B584432" w14:textId="77777777" w:rsidR="0010382F" w:rsidRPr="0010382F" w:rsidRDefault="0010382F" w:rsidP="0010382F">
            <w:pPr>
              <w:rPr>
                <w:rFonts w:ascii="Times New Roman" w:hAnsi="Times New Roman" w:cs="Times New Roman"/>
              </w:rPr>
            </w:pPr>
          </w:p>
          <w:p w14:paraId="543CEBEF" w14:textId="77777777" w:rsidR="0010382F" w:rsidRPr="0010382F" w:rsidRDefault="0010382F" w:rsidP="0010382F">
            <w:pPr>
              <w:rPr>
                <w:rFonts w:ascii="Times New Roman" w:hAnsi="Times New Roman" w:cs="Times New Roman"/>
              </w:rPr>
            </w:pPr>
          </w:p>
          <w:p w14:paraId="40340B63" w14:textId="77777777" w:rsidR="0010382F" w:rsidRPr="0010382F" w:rsidRDefault="0010382F" w:rsidP="0010382F">
            <w:pPr>
              <w:rPr>
                <w:rFonts w:ascii="Times New Roman" w:hAnsi="Times New Roman" w:cs="Times New Roman"/>
              </w:rPr>
            </w:pPr>
          </w:p>
          <w:p w14:paraId="27A5AD75" w14:textId="77777777" w:rsidR="0010382F" w:rsidRPr="0010382F" w:rsidRDefault="0010382F" w:rsidP="0010382F">
            <w:pPr>
              <w:rPr>
                <w:rFonts w:ascii="Times New Roman" w:hAnsi="Times New Roman" w:cs="Times New Roman"/>
              </w:rPr>
            </w:pPr>
          </w:p>
          <w:p w14:paraId="19FC28D7" w14:textId="77777777" w:rsidR="0010382F" w:rsidRPr="0010382F" w:rsidRDefault="0010382F" w:rsidP="0010382F">
            <w:pPr>
              <w:rPr>
                <w:rFonts w:ascii="Times New Roman" w:hAnsi="Times New Roman" w:cs="Times New Roman"/>
              </w:rPr>
            </w:pPr>
          </w:p>
        </w:tc>
        <w:tc>
          <w:tcPr>
            <w:tcW w:w="4110" w:type="dxa"/>
          </w:tcPr>
          <w:p w14:paraId="79B77095" w14:textId="77777777" w:rsidR="0010382F" w:rsidRPr="0010382F" w:rsidRDefault="0010382F" w:rsidP="0010382F">
            <w:pPr>
              <w:rPr>
                <w:rFonts w:ascii="Times New Roman" w:hAnsi="Times New Roman" w:cs="Times New Roman"/>
              </w:rPr>
            </w:pPr>
          </w:p>
          <w:p w14:paraId="0D66F1FA" w14:textId="77777777" w:rsidR="0010382F" w:rsidRPr="0010382F" w:rsidRDefault="0010382F" w:rsidP="0010382F">
            <w:pPr>
              <w:rPr>
                <w:rFonts w:ascii="Times New Roman" w:hAnsi="Times New Roman" w:cs="Times New Roman"/>
              </w:rPr>
            </w:pPr>
            <w:r w:rsidRPr="0010382F">
              <w:rPr>
                <w:rFonts w:ascii="Times New Roman" w:hAnsi="Times New Roman" w:cs="Times New Roman"/>
                <w:b/>
              </w:rPr>
              <w:t>LIDOVÁ SLOVESNOST</w:t>
            </w:r>
            <w:r w:rsidRPr="0010382F">
              <w:rPr>
                <w:rFonts w:ascii="Times New Roman" w:hAnsi="Times New Roman" w:cs="Times New Roman"/>
              </w:rPr>
              <w:t xml:space="preserve"> (hádanky, říkadla, rozpočítadla, slovní hříčky)</w:t>
            </w:r>
          </w:p>
          <w:p w14:paraId="415DC263" w14:textId="77777777" w:rsidR="0010382F" w:rsidRPr="0010382F" w:rsidRDefault="0010382F" w:rsidP="0010382F">
            <w:pPr>
              <w:rPr>
                <w:rFonts w:ascii="Times New Roman" w:hAnsi="Times New Roman" w:cs="Times New Roman"/>
                <w:b/>
                <w:bCs/>
                <w:caps/>
              </w:rPr>
            </w:pPr>
            <w:r w:rsidRPr="0010382F">
              <w:rPr>
                <w:rFonts w:ascii="Times New Roman" w:eastAsia="Times New Roman" w:hAnsi="Times New Roman" w:cs="Times New Roman"/>
                <w:b/>
                <w:bCs/>
                <w:caps/>
              </w:rPr>
              <w:t>Mýty, báje a bajky</w:t>
            </w:r>
          </w:p>
          <w:p w14:paraId="44F71D24" w14:textId="77777777" w:rsidR="0010382F" w:rsidRPr="0010382F" w:rsidRDefault="0010382F" w:rsidP="0010382F">
            <w:pPr>
              <w:rPr>
                <w:rFonts w:ascii="Times New Roman" w:eastAsia="Times New Roman" w:hAnsi="Times New Roman" w:cs="Times New Roman"/>
                <w:b/>
                <w:bCs/>
                <w:caps/>
              </w:rPr>
            </w:pPr>
            <w:r w:rsidRPr="0010382F">
              <w:rPr>
                <w:rFonts w:ascii="Times New Roman" w:eastAsia="Times New Roman" w:hAnsi="Times New Roman" w:cs="Times New Roman"/>
                <w:b/>
                <w:bCs/>
                <w:caps/>
              </w:rPr>
              <w:t>Bible</w:t>
            </w:r>
            <w:r w:rsidR="00A20DF2">
              <w:rPr>
                <w:rFonts w:ascii="Times New Roman" w:eastAsia="Times New Roman" w:hAnsi="Times New Roman" w:cs="Times New Roman"/>
                <w:b/>
                <w:bCs/>
                <w:caps/>
              </w:rPr>
              <w:t xml:space="preserve"> – starý zákon</w:t>
            </w:r>
          </w:p>
          <w:p w14:paraId="5725CB5D" w14:textId="77777777" w:rsidR="0010382F" w:rsidRPr="0010382F" w:rsidRDefault="0010382F" w:rsidP="0010382F">
            <w:pPr>
              <w:rPr>
                <w:rFonts w:ascii="Times New Roman" w:eastAsia="Times New Roman" w:hAnsi="Times New Roman" w:cs="Times New Roman"/>
                <w:b/>
                <w:bCs/>
                <w:caps/>
              </w:rPr>
            </w:pPr>
            <w:r w:rsidRPr="0010382F">
              <w:rPr>
                <w:rFonts w:ascii="Times New Roman" w:eastAsia="Times New Roman" w:hAnsi="Times New Roman" w:cs="Times New Roman"/>
                <w:b/>
                <w:bCs/>
                <w:caps/>
              </w:rPr>
              <w:t>Pohádky</w:t>
            </w:r>
          </w:p>
          <w:p w14:paraId="5FF78E18" w14:textId="77777777" w:rsidR="0010382F" w:rsidRPr="0010382F" w:rsidRDefault="0010382F" w:rsidP="0010382F">
            <w:pPr>
              <w:rPr>
                <w:rFonts w:ascii="Times New Roman" w:eastAsia="Times New Roman" w:hAnsi="Times New Roman" w:cs="Times New Roman"/>
                <w:b/>
                <w:bCs/>
                <w:caps/>
              </w:rPr>
            </w:pPr>
            <w:r w:rsidRPr="0010382F">
              <w:rPr>
                <w:rFonts w:ascii="Times New Roman" w:hAnsi="Times New Roman" w:cs="Times New Roman"/>
                <w:b/>
                <w:bCs/>
                <w:caps/>
              </w:rPr>
              <w:t>Dobrodružná literatura</w:t>
            </w:r>
          </w:p>
          <w:p w14:paraId="37130A5B" w14:textId="77777777" w:rsidR="0010382F" w:rsidRPr="0010382F" w:rsidRDefault="0010382F" w:rsidP="0010382F">
            <w:pPr>
              <w:rPr>
                <w:rFonts w:ascii="Times New Roman" w:hAnsi="Times New Roman" w:cs="Times New Roman"/>
                <w:b/>
                <w:bCs/>
                <w:caps/>
              </w:rPr>
            </w:pPr>
            <w:r w:rsidRPr="0010382F">
              <w:rPr>
                <w:rFonts w:ascii="Times New Roman" w:eastAsia="Times New Roman" w:hAnsi="Times New Roman" w:cs="Times New Roman"/>
                <w:b/>
                <w:bCs/>
                <w:caps/>
              </w:rPr>
              <w:t>Svět lidí a svět zvířat</w:t>
            </w:r>
          </w:p>
          <w:p w14:paraId="70812484" w14:textId="77777777" w:rsidR="0010382F" w:rsidRPr="0010382F" w:rsidRDefault="0010382F" w:rsidP="0010382F">
            <w:pPr>
              <w:rPr>
                <w:rFonts w:ascii="Times New Roman" w:eastAsia="Times New Roman" w:hAnsi="Times New Roman" w:cs="Times New Roman"/>
                <w:b/>
                <w:bCs/>
                <w:caps/>
              </w:rPr>
            </w:pPr>
            <w:r w:rsidRPr="0010382F">
              <w:rPr>
                <w:rFonts w:ascii="Times New Roman" w:eastAsia="Times New Roman" w:hAnsi="Times New Roman" w:cs="Times New Roman"/>
                <w:b/>
                <w:bCs/>
                <w:caps/>
              </w:rPr>
              <w:t xml:space="preserve">Humorná literatura </w:t>
            </w:r>
          </w:p>
          <w:p w14:paraId="2562C587" w14:textId="77777777" w:rsidR="0010382F" w:rsidRPr="0010382F" w:rsidRDefault="0010382F" w:rsidP="0010382F">
            <w:pPr>
              <w:rPr>
                <w:rFonts w:ascii="Times New Roman" w:eastAsia="Times New Roman" w:hAnsi="Times New Roman" w:cs="Times New Roman"/>
                <w:b/>
                <w:bCs/>
                <w:caps/>
              </w:rPr>
            </w:pPr>
            <w:r w:rsidRPr="0010382F">
              <w:rPr>
                <w:rFonts w:ascii="Times New Roman" w:eastAsia="Times New Roman" w:hAnsi="Times New Roman" w:cs="Times New Roman"/>
                <w:b/>
                <w:bCs/>
                <w:caps/>
              </w:rPr>
              <w:t>Dramatická tvorba</w:t>
            </w:r>
          </w:p>
          <w:p w14:paraId="5940A355" w14:textId="77777777" w:rsidR="0010382F" w:rsidRPr="00A20DF2" w:rsidRDefault="00A20DF2" w:rsidP="0010382F">
            <w:pPr>
              <w:rPr>
                <w:rFonts w:ascii="Times New Roman" w:hAnsi="Times New Roman" w:cs="Times New Roman"/>
                <w:b/>
              </w:rPr>
            </w:pPr>
            <w:r w:rsidRPr="00A20DF2">
              <w:rPr>
                <w:rFonts w:ascii="Times New Roman" w:hAnsi="Times New Roman" w:cs="Times New Roman"/>
                <w:b/>
              </w:rPr>
              <w:t>REGIONÁLNÍ LITERATURA</w:t>
            </w:r>
          </w:p>
          <w:p w14:paraId="1FC6E52C" w14:textId="77777777" w:rsidR="0010382F" w:rsidRPr="0010382F" w:rsidRDefault="0010382F" w:rsidP="0010382F">
            <w:pPr>
              <w:rPr>
                <w:rFonts w:ascii="Times New Roman" w:hAnsi="Times New Roman" w:cs="Times New Roman"/>
              </w:rPr>
            </w:pPr>
          </w:p>
          <w:p w14:paraId="2C52950A" w14:textId="77777777" w:rsidR="0010382F" w:rsidRPr="0010382F" w:rsidRDefault="0010382F" w:rsidP="0010382F">
            <w:pPr>
              <w:rPr>
                <w:rFonts w:ascii="Times New Roman" w:hAnsi="Times New Roman" w:cs="Times New Roman"/>
              </w:rPr>
            </w:pPr>
          </w:p>
          <w:p w14:paraId="772C621E" w14:textId="77777777" w:rsidR="0010382F" w:rsidRPr="0010382F" w:rsidRDefault="0010382F" w:rsidP="0010382F">
            <w:pPr>
              <w:rPr>
                <w:rFonts w:ascii="Times New Roman" w:hAnsi="Times New Roman" w:cs="Times New Roman"/>
              </w:rPr>
            </w:pPr>
          </w:p>
          <w:p w14:paraId="7CBD0FA8" w14:textId="77777777" w:rsidR="0010382F" w:rsidRPr="0010382F" w:rsidRDefault="0010382F" w:rsidP="0010382F">
            <w:pPr>
              <w:rPr>
                <w:rFonts w:ascii="Times New Roman" w:hAnsi="Times New Roman" w:cs="Times New Roman"/>
              </w:rPr>
            </w:pPr>
          </w:p>
          <w:p w14:paraId="7C0E9C7C" w14:textId="77777777" w:rsidR="0010382F" w:rsidRPr="0010382F" w:rsidRDefault="0010382F" w:rsidP="0010382F">
            <w:pPr>
              <w:rPr>
                <w:rFonts w:ascii="Times New Roman" w:hAnsi="Times New Roman" w:cs="Times New Roman"/>
              </w:rPr>
            </w:pPr>
          </w:p>
          <w:p w14:paraId="57963602" w14:textId="77777777" w:rsidR="0010382F" w:rsidRPr="0010382F" w:rsidRDefault="0010382F" w:rsidP="0010382F">
            <w:pPr>
              <w:rPr>
                <w:rFonts w:ascii="Times New Roman" w:hAnsi="Times New Roman" w:cs="Times New Roman"/>
              </w:rPr>
            </w:pPr>
          </w:p>
          <w:p w14:paraId="38A2D965" w14:textId="77777777" w:rsidR="0010382F" w:rsidRPr="0010382F" w:rsidRDefault="0010382F" w:rsidP="0010382F">
            <w:pPr>
              <w:rPr>
                <w:rFonts w:ascii="Times New Roman" w:hAnsi="Times New Roman" w:cs="Times New Roman"/>
              </w:rPr>
            </w:pPr>
          </w:p>
          <w:p w14:paraId="5A7ADC65" w14:textId="77777777" w:rsidR="0010382F" w:rsidRPr="0010382F" w:rsidRDefault="0010382F" w:rsidP="0010382F">
            <w:pPr>
              <w:rPr>
                <w:rFonts w:ascii="Times New Roman" w:hAnsi="Times New Roman" w:cs="Times New Roman"/>
              </w:rPr>
            </w:pPr>
          </w:p>
          <w:p w14:paraId="3665ED54" w14:textId="77777777" w:rsidR="0010382F" w:rsidRPr="0010382F" w:rsidRDefault="0010382F" w:rsidP="0010382F">
            <w:pPr>
              <w:rPr>
                <w:rFonts w:ascii="Times New Roman" w:hAnsi="Times New Roman" w:cs="Times New Roman"/>
              </w:rPr>
            </w:pPr>
          </w:p>
          <w:p w14:paraId="7F4E72CC" w14:textId="77777777" w:rsidR="0010382F" w:rsidRPr="0010382F" w:rsidRDefault="0010382F" w:rsidP="0010382F">
            <w:pPr>
              <w:rPr>
                <w:rFonts w:ascii="Times New Roman" w:hAnsi="Times New Roman" w:cs="Times New Roman"/>
              </w:rPr>
            </w:pPr>
          </w:p>
          <w:p w14:paraId="7F9700A7" w14:textId="77777777" w:rsidR="0010382F" w:rsidRPr="0010382F" w:rsidRDefault="0010382F" w:rsidP="0010382F">
            <w:pPr>
              <w:rPr>
                <w:rFonts w:ascii="Times New Roman" w:hAnsi="Times New Roman" w:cs="Times New Roman"/>
              </w:rPr>
            </w:pPr>
          </w:p>
          <w:p w14:paraId="5F01134F" w14:textId="77777777" w:rsidR="0010382F" w:rsidRPr="0010382F" w:rsidRDefault="0010382F" w:rsidP="0010382F">
            <w:pPr>
              <w:rPr>
                <w:rFonts w:ascii="Times New Roman" w:hAnsi="Times New Roman" w:cs="Times New Roman"/>
              </w:rPr>
            </w:pPr>
          </w:p>
          <w:p w14:paraId="474E954A" w14:textId="77777777" w:rsidR="0010382F" w:rsidRPr="0010382F" w:rsidRDefault="0010382F" w:rsidP="0010382F">
            <w:pPr>
              <w:rPr>
                <w:rFonts w:ascii="Times New Roman" w:hAnsi="Times New Roman" w:cs="Times New Roman"/>
              </w:rPr>
            </w:pPr>
          </w:p>
          <w:p w14:paraId="2CC21EB0" w14:textId="77777777" w:rsidR="0010382F" w:rsidRPr="0010382F" w:rsidRDefault="0010382F" w:rsidP="0010382F">
            <w:pPr>
              <w:rPr>
                <w:rFonts w:ascii="Times New Roman" w:hAnsi="Times New Roman" w:cs="Times New Roman"/>
              </w:rPr>
            </w:pPr>
          </w:p>
          <w:p w14:paraId="2E200182" w14:textId="77777777" w:rsidR="0010382F" w:rsidRPr="0010382F" w:rsidRDefault="0010382F" w:rsidP="0010382F">
            <w:pPr>
              <w:rPr>
                <w:rFonts w:ascii="Times New Roman" w:hAnsi="Times New Roman" w:cs="Times New Roman"/>
              </w:rPr>
            </w:pPr>
          </w:p>
          <w:p w14:paraId="1CE69B37" w14:textId="77777777" w:rsidR="0010382F" w:rsidRPr="0010382F" w:rsidRDefault="0010382F" w:rsidP="0010382F">
            <w:pPr>
              <w:rPr>
                <w:rFonts w:ascii="Times New Roman" w:hAnsi="Times New Roman" w:cs="Times New Roman"/>
              </w:rPr>
            </w:pPr>
          </w:p>
          <w:p w14:paraId="55DD4F4A" w14:textId="77777777" w:rsidR="0010382F" w:rsidRPr="0010382F" w:rsidRDefault="0010382F" w:rsidP="0010382F">
            <w:pPr>
              <w:rPr>
                <w:rFonts w:ascii="Times New Roman" w:hAnsi="Times New Roman" w:cs="Times New Roman"/>
              </w:rPr>
            </w:pPr>
          </w:p>
          <w:p w14:paraId="2637C092" w14:textId="77777777" w:rsidR="0010382F" w:rsidRPr="0010382F" w:rsidRDefault="0010382F" w:rsidP="0010382F">
            <w:pPr>
              <w:rPr>
                <w:rFonts w:ascii="Times New Roman" w:hAnsi="Times New Roman" w:cs="Times New Roman"/>
              </w:rPr>
            </w:pPr>
          </w:p>
          <w:p w14:paraId="43E37017" w14:textId="77777777" w:rsidR="0010382F" w:rsidRPr="0010382F" w:rsidRDefault="0010382F" w:rsidP="0010382F">
            <w:pPr>
              <w:rPr>
                <w:rFonts w:ascii="Times New Roman" w:hAnsi="Times New Roman" w:cs="Times New Roman"/>
              </w:rPr>
            </w:pPr>
          </w:p>
          <w:p w14:paraId="074FEE09" w14:textId="77777777" w:rsidR="0010382F" w:rsidRPr="0010382F" w:rsidRDefault="0010382F" w:rsidP="0010382F">
            <w:pPr>
              <w:rPr>
                <w:rFonts w:ascii="Times New Roman" w:hAnsi="Times New Roman" w:cs="Times New Roman"/>
              </w:rPr>
            </w:pPr>
          </w:p>
          <w:p w14:paraId="206B9448" w14:textId="77777777" w:rsidR="0010382F" w:rsidRPr="0010382F" w:rsidRDefault="0010382F" w:rsidP="0010382F">
            <w:pPr>
              <w:rPr>
                <w:rFonts w:ascii="Times New Roman" w:hAnsi="Times New Roman" w:cs="Times New Roman"/>
              </w:rPr>
            </w:pPr>
          </w:p>
          <w:p w14:paraId="5A244CCC" w14:textId="77777777" w:rsidR="0010382F" w:rsidRPr="0010382F" w:rsidRDefault="0010382F" w:rsidP="0010382F">
            <w:pPr>
              <w:rPr>
                <w:rFonts w:ascii="Times New Roman" w:hAnsi="Times New Roman" w:cs="Times New Roman"/>
              </w:rPr>
            </w:pPr>
          </w:p>
          <w:p w14:paraId="3DA30241" w14:textId="77777777" w:rsidR="0010382F" w:rsidRPr="0010382F" w:rsidRDefault="0010382F" w:rsidP="0010382F">
            <w:pPr>
              <w:rPr>
                <w:rFonts w:ascii="Times New Roman" w:hAnsi="Times New Roman" w:cs="Times New Roman"/>
              </w:rPr>
            </w:pPr>
          </w:p>
        </w:tc>
        <w:tc>
          <w:tcPr>
            <w:tcW w:w="2835" w:type="dxa"/>
          </w:tcPr>
          <w:p w14:paraId="319A50C7" w14:textId="77777777" w:rsidR="0010382F" w:rsidRPr="0010382F" w:rsidRDefault="0010382F" w:rsidP="0010382F">
            <w:pPr>
              <w:rPr>
                <w:rFonts w:ascii="Times New Roman" w:hAnsi="Times New Roman" w:cs="Times New Roman"/>
              </w:rPr>
            </w:pPr>
          </w:p>
          <w:p w14:paraId="0819C1FB"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HV – lidové písně, lidová slovesnost</w:t>
            </w:r>
          </w:p>
          <w:p w14:paraId="5F336BEF"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OSV – mezilidské vztahy</w:t>
            </w:r>
          </w:p>
          <w:p w14:paraId="52C0A10A" w14:textId="77777777" w:rsidR="0010382F" w:rsidRPr="0010382F" w:rsidRDefault="0010382F" w:rsidP="0010382F">
            <w:pPr>
              <w:rPr>
                <w:rFonts w:ascii="Times New Roman" w:hAnsi="Times New Roman" w:cs="Times New Roman"/>
              </w:rPr>
            </w:pPr>
          </w:p>
          <w:p w14:paraId="42EEE815" w14:textId="77777777" w:rsidR="0010382F" w:rsidRPr="0010382F" w:rsidRDefault="0010382F" w:rsidP="0010382F">
            <w:pPr>
              <w:rPr>
                <w:rFonts w:ascii="Times New Roman" w:hAnsi="Times New Roman" w:cs="Times New Roman"/>
              </w:rPr>
            </w:pPr>
            <w:proofErr w:type="spellStart"/>
            <w:r w:rsidRPr="0010382F">
              <w:rPr>
                <w:rFonts w:ascii="Times New Roman" w:hAnsi="Times New Roman" w:cs="Times New Roman"/>
              </w:rPr>
              <w:t>Dě</w:t>
            </w:r>
            <w:proofErr w:type="spellEnd"/>
            <w:r w:rsidRPr="0010382F">
              <w:rPr>
                <w:rFonts w:ascii="Times New Roman" w:hAnsi="Times New Roman" w:cs="Times New Roman"/>
              </w:rPr>
              <w:t xml:space="preserve"> – křesťanství, Židé</w:t>
            </w:r>
          </w:p>
          <w:p w14:paraId="624A333C"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MKV – etnický původ</w:t>
            </w:r>
          </w:p>
          <w:p w14:paraId="539C7B2F" w14:textId="77777777" w:rsidR="0010382F" w:rsidRPr="0010382F" w:rsidRDefault="0010382F" w:rsidP="0010382F">
            <w:pPr>
              <w:rPr>
                <w:rFonts w:ascii="Times New Roman" w:hAnsi="Times New Roman" w:cs="Times New Roman"/>
              </w:rPr>
            </w:pPr>
          </w:p>
          <w:p w14:paraId="352E939D"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VMEGS – objevujeme Evropu a svět</w:t>
            </w:r>
          </w:p>
          <w:p w14:paraId="56E1CA32" w14:textId="77777777" w:rsidR="0010382F" w:rsidRPr="0010382F" w:rsidRDefault="0010382F" w:rsidP="0010382F">
            <w:pPr>
              <w:rPr>
                <w:rFonts w:ascii="Times New Roman" w:hAnsi="Times New Roman" w:cs="Times New Roman"/>
              </w:rPr>
            </w:pPr>
            <w:proofErr w:type="spellStart"/>
            <w:r w:rsidRPr="0010382F">
              <w:rPr>
                <w:rFonts w:ascii="Times New Roman" w:hAnsi="Times New Roman" w:cs="Times New Roman"/>
              </w:rPr>
              <w:t>Dě</w:t>
            </w:r>
            <w:proofErr w:type="spellEnd"/>
            <w:r w:rsidRPr="0010382F">
              <w:rPr>
                <w:rFonts w:ascii="Times New Roman" w:hAnsi="Times New Roman" w:cs="Times New Roman"/>
              </w:rPr>
              <w:t xml:space="preserve"> – starověké Řecko a Řím</w:t>
            </w:r>
          </w:p>
          <w:p w14:paraId="2F16CA0A"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OSV – hodnoty, postoje, praktická etika</w:t>
            </w:r>
          </w:p>
          <w:p w14:paraId="1851AE5D" w14:textId="77777777" w:rsidR="0010382F" w:rsidRPr="0010382F" w:rsidRDefault="0010382F" w:rsidP="0010382F">
            <w:pPr>
              <w:rPr>
                <w:rFonts w:ascii="Times New Roman" w:hAnsi="Times New Roman" w:cs="Times New Roman"/>
              </w:rPr>
            </w:pPr>
            <w:r w:rsidRPr="0010382F">
              <w:rPr>
                <w:rFonts w:ascii="Times New Roman" w:hAnsi="Times New Roman" w:cs="Times New Roman"/>
              </w:rPr>
              <w:t>EV – vztah člověka k prostředí</w:t>
            </w:r>
          </w:p>
          <w:p w14:paraId="109AD944" w14:textId="77777777" w:rsidR="0010382F" w:rsidRPr="0010382F" w:rsidRDefault="0010382F" w:rsidP="0010382F">
            <w:pPr>
              <w:rPr>
                <w:rFonts w:ascii="Times New Roman" w:hAnsi="Times New Roman" w:cs="Times New Roman"/>
              </w:rPr>
            </w:pPr>
          </w:p>
          <w:p w14:paraId="1F8DB104" w14:textId="77777777" w:rsidR="0010382F" w:rsidRPr="0010382F" w:rsidRDefault="0010382F" w:rsidP="0010382F">
            <w:pPr>
              <w:rPr>
                <w:rFonts w:ascii="Times New Roman" w:hAnsi="Times New Roman" w:cs="Times New Roman"/>
              </w:rPr>
            </w:pPr>
          </w:p>
          <w:p w14:paraId="19CC997B" w14:textId="77777777" w:rsidR="0010382F" w:rsidRPr="0010382F" w:rsidRDefault="0010382F" w:rsidP="0010382F">
            <w:pPr>
              <w:rPr>
                <w:rFonts w:ascii="Times New Roman" w:hAnsi="Times New Roman" w:cs="Times New Roman"/>
              </w:rPr>
            </w:pPr>
          </w:p>
          <w:p w14:paraId="5928D1E8" w14:textId="77777777" w:rsidR="0010382F" w:rsidRPr="0010382F" w:rsidRDefault="0010382F" w:rsidP="0010382F">
            <w:pPr>
              <w:rPr>
                <w:rFonts w:ascii="Times New Roman" w:hAnsi="Times New Roman" w:cs="Times New Roman"/>
              </w:rPr>
            </w:pPr>
          </w:p>
          <w:p w14:paraId="0E09A367" w14:textId="77777777" w:rsidR="0010382F" w:rsidRPr="0010382F" w:rsidRDefault="0010382F" w:rsidP="0010382F">
            <w:pPr>
              <w:rPr>
                <w:rFonts w:ascii="Times New Roman" w:hAnsi="Times New Roman" w:cs="Times New Roman"/>
              </w:rPr>
            </w:pPr>
          </w:p>
          <w:p w14:paraId="22CE4C09" w14:textId="77777777" w:rsidR="0010382F" w:rsidRPr="0010382F" w:rsidRDefault="0010382F" w:rsidP="0010382F">
            <w:pPr>
              <w:rPr>
                <w:rFonts w:ascii="Times New Roman" w:hAnsi="Times New Roman" w:cs="Times New Roman"/>
              </w:rPr>
            </w:pPr>
          </w:p>
          <w:p w14:paraId="5F47AFC9" w14:textId="77777777" w:rsidR="0010382F" w:rsidRPr="0010382F" w:rsidRDefault="0010382F" w:rsidP="0010382F">
            <w:pPr>
              <w:rPr>
                <w:rFonts w:ascii="Times New Roman" w:hAnsi="Times New Roman" w:cs="Times New Roman"/>
              </w:rPr>
            </w:pPr>
          </w:p>
          <w:p w14:paraId="5C2FACE7" w14:textId="77777777" w:rsidR="0010382F" w:rsidRPr="0010382F" w:rsidRDefault="0010382F" w:rsidP="0010382F">
            <w:pPr>
              <w:rPr>
                <w:rFonts w:ascii="Times New Roman" w:hAnsi="Times New Roman" w:cs="Times New Roman"/>
              </w:rPr>
            </w:pPr>
          </w:p>
          <w:p w14:paraId="2C08EF90" w14:textId="77777777" w:rsidR="0010382F" w:rsidRPr="0010382F" w:rsidRDefault="0010382F" w:rsidP="0010382F">
            <w:pPr>
              <w:rPr>
                <w:rFonts w:ascii="Times New Roman" w:hAnsi="Times New Roman" w:cs="Times New Roman"/>
              </w:rPr>
            </w:pPr>
          </w:p>
          <w:p w14:paraId="6DDB3263" w14:textId="77777777" w:rsidR="0010382F" w:rsidRPr="0010382F" w:rsidRDefault="0010382F" w:rsidP="0010382F">
            <w:pPr>
              <w:rPr>
                <w:rFonts w:ascii="Times New Roman" w:hAnsi="Times New Roman" w:cs="Times New Roman"/>
              </w:rPr>
            </w:pPr>
          </w:p>
          <w:p w14:paraId="0D290052" w14:textId="77777777" w:rsidR="0010382F" w:rsidRPr="0010382F" w:rsidRDefault="0010382F" w:rsidP="0010382F">
            <w:pPr>
              <w:rPr>
                <w:rFonts w:ascii="Times New Roman" w:hAnsi="Times New Roman" w:cs="Times New Roman"/>
              </w:rPr>
            </w:pPr>
          </w:p>
          <w:p w14:paraId="78FE031B" w14:textId="77777777" w:rsidR="0010382F" w:rsidRPr="0010382F" w:rsidRDefault="0010382F" w:rsidP="0010382F">
            <w:pPr>
              <w:rPr>
                <w:rFonts w:ascii="Times New Roman" w:hAnsi="Times New Roman" w:cs="Times New Roman"/>
              </w:rPr>
            </w:pPr>
          </w:p>
          <w:p w14:paraId="43CA214A" w14:textId="77777777" w:rsidR="0010382F" w:rsidRPr="0010382F" w:rsidRDefault="0010382F" w:rsidP="0010382F">
            <w:pPr>
              <w:rPr>
                <w:rFonts w:ascii="Times New Roman" w:hAnsi="Times New Roman" w:cs="Times New Roman"/>
              </w:rPr>
            </w:pPr>
          </w:p>
          <w:p w14:paraId="3C6BDEBD" w14:textId="77777777" w:rsidR="0010382F" w:rsidRPr="0010382F" w:rsidRDefault="0010382F" w:rsidP="0010382F">
            <w:pPr>
              <w:rPr>
                <w:rFonts w:ascii="Times New Roman" w:hAnsi="Times New Roman" w:cs="Times New Roman"/>
              </w:rPr>
            </w:pPr>
          </w:p>
          <w:p w14:paraId="114CBDBF" w14:textId="77777777" w:rsidR="0010382F" w:rsidRPr="0010382F" w:rsidRDefault="0010382F" w:rsidP="0010382F">
            <w:pPr>
              <w:rPr>
                <w:rFonts w:ascii="Times New Roman" w:hAnsi="Times New Roman" w:cs="Times New Roman"/>
              </w:rPr>
            </w:pPr>
          </w:p>
          <w:p w14:paraId="48180DFF" w14:textId="77777777" w:rsidR="0010382F" w:rsidRPr="0010382F" w:rsidRDefault="0010382F" w:rsidP="0010382F">
            <w:pPr>
              <w:rPr>
                <w:rFonts w:ascii="Times New Roman" w:hAnsi="Times New Roman" w:cs="Times New Roman"/>
              </w:rPr>
            </w:pPr>
          </w:p>
          <w:p w14:paraId="5DDDBFA9" w14:textId="77777777" w:rsidR="0010382F" w:rsidRPr="0010382F" w:rsidRDefault="0010382F" w:rsidP="0010382F">
            <w:pPr>
              <w:rPr>
                <w:rFonts w:ascii="Times New Roman" w:hAnsi="Times New Roman" w:cs="Times New Roman"/>
              </w:rPr>
            </w:pPr>
          </w:p>
          <w:p w14:paraId="1F0E8FF0" w14:textId="77777777" w:rsidR="0010382F" w:rsidRPr="0010382F" w:rsidRDefault="0010382F" w:rsidP="0010382F">
            <w:pPr>
              <w:rPr>
                <w:rFonts w:ascii="Times New Roman" w:hAnsi="Times New Roman" w:cs="Times New Roman"/>
              </w:rPr>
            </w:pPr>
          </w:p>
          <w:p w14:paraId="0CB49FFD" w14:textId="77777777" w:rsidR="0010382F" w:rsidRPr="0010382F" w:rsidRDefault="0010382F" w:rsidP="0010382F">
            <w:pPr>
              <w:rPr>
                <w:rFonts w:ascii="Times New Roman" w:hAnsi="Times New Roman" w:cs="Times New Roman"/>
              </w:rPr>
            </w:pPr>
          </w:p>
          <w:p w14:paraId="086A706D" w14:textId="77777777" w:rsidR="0010382F" w:rsidRPr="0010382F" w:rsidRDefault="0010382F" w:rsidP="0010382F">
            <w:pPr>
              <w:rPr>
                <w:rFonts w:ascii="Times New Roman" w:hAnsi="Times New Roman" w:cs="Times New Roman"/>
              </w:rPr>
            </w:pPr>
          </w:p>
        </w:tc>
      </w:tr>
      <w:tr w:rsidR="00E33F07" w:rsidRPr="00916FA8" w14:paraId="5C4BBD5C" w14:textId="77777777" w:rsidTr="00CF5327">
        <w:tc>
          <w:tcPr>
            <w:tcW w:w="12616" w:type="dxa"/>
            <w:gridSpan w:val="3"/>
          </w:tcPr>
          <w:p w14:paraId="023CD636" w14:textId="77777777" w:rsidR="00E33F07" w:rsidRPr="00E33F07" w:rsidRDefault="00E33F07" w:rsidP="00E33F07">
            <w:pPr>
              <w:rPr>
                <w:rFonts w:ascii="Times New Roman" w:hAnsi="Times New Roman" w:cs="Times New Roman"/>
                <w:b/>
                <w:sz w:val="32"/>
                <w:szCs w:val="32"/>
              </w:rPr>
            </w:pPr>
            <w:r w:rsidRPr="00E33F07">
              <w:rPr>
                <w:rFonts w:ascii="Times New Roman" w:hAnsi="Times New Roman" w:cs="Times New Roman"/>
                <w:b/>
                <w:sz w:val="32"/>
                <w:szCs w:val="32"/>
              </w:rPr>
              <w:lastRenderedPageBreak/>
              <w:t>Předmět: Český jazyk a literatura (komunikační a slohová výchova)</w:t>
            </w:r>
          </w:p>
        </w:tc>
        <w:tc>
          <w:tcPr>
            <w:tcW w:w="2835" w:type="dxa"/>
          </w:tcPr>
          <w:p w14:paraId="72F280FF" w14:textId="77777777" w:rsidR="00E33F07" w:rsidRPr="00E33F07" w:rsidRDefault="00E33F07" w:rsidP="00E33F07">
            <w:pPr>
              <w:rPr>
                <w:rFonts w:ascii="Times New Roman" w:hAnsi="Times New Roman" w:cs="Times New Roman"/>
                <w:b/>
                <w:sz w:val="32"/>
                <w:szCs w:val="32"/>
              </w:rPr>
            </w:pPr>
            <w:r w:rsidRPr="00E33F07">
              <w:rPr>
                <w:rFonts w:ascii="Times New Roman" w:hAnsi="Times New Roman" w:cs="Times New Roman"/>
                <w:b/>
                <w:sz w:val="32"/>
                <w:szCs w:val="32"/>
              </w:rPr>
              <w:t>Ročník: 6.</w:t>
            </w:r>
          </w:p>
        </w:tc>
      </w:tr>
      <w:tr w:rsidR="00E33F07" w:rsidRPr="00916FA8" w14:paraId="5B1FF88F" w14:textId="77777777" w:rsidTr="00CF5327">
        <w:tc>
          <w:tcPr>
            <w:tcW w:w="4253" w:type="dxa"/>
          </w:tcPr>
          <w:p w14:paraId="60AC539A" w14:textId="77777777" w:rsidR="00E33F07" w:rsidRPr="00E33F07" w:rsidRDefault="00E33F07" w:rsidP="00E33F07">
            <w:pPr>
              <w:jc w:val="center"/>
              <w:rPr>
                <w:rFonts w:ascii="Times New Roman" w:hAnsi="Times New Roman" w:cs="Times New Roman"/>
                <w:b/>
                <w:sz w:val="24"/>
                <w:szCs w:val="24"/>
              </w:rPr>
            </w:pPr>
            <w:r w:rsidRPr="00E33F07">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4E102B56" w14:textId="77777777" w:rsidR="00E33F07" w:rsidRPr="00E33F07" w:rsidRDefault="00E33F07" w:rsidP="00E33F07">
            <w:pPr>
              <w:jc w:val="center"/>
              <w:rPr>
                <w:rFonts w:ascii="Times New Roman" w:hAnsi="Times New Roman" w:cs="Times New Roman"/>
                <w:b/>
                <w:sz w:val="24"/>
                <w:szCs w:val="24"/>
              </w:rPr>
            </w:pPr>
            <w:r w:rsidRPr="00E33F07">
              <w:rPr>
                <w:rFonts w:ascii="Times New Roman" w:hAnsi="Times New Roman" w:cs="Times New Roman"/>
                <w:b/>
                <w:sz w:val="24"/>
                <w:szCs w:val="24"/>
              </w:rPr>
              <w:t xml:space="preserve">Školní výstupy </w:t>
            </w:r>
          </w:p>
        </w:tc>
        <w:tc>
          <w:tcPr>
            <w:tcW w:w="4110" w:type="dxa"/>
          </w:tcPr>
          <w:p w14:paraId="5D5B6DC3" w14:textId="77777777" w:rsidR="00E33F07" w:rsidRPr="00E33F07" w:rsidRDefault="00E33F07" w:rsidP="00E33F07">
            <w:pPr>
              <w:jc w:val="center"/>
              <w:rPr>
                <w:rFonts w:ascii="Times New Roman" w:hAnsi="Times New Roman" w:cs="Times New Roman"/>
                <w:b/>
                <w:sz w:val="24"/>
                <w:szCs w:val="24"/>
              </w:rPr>
            </w:pPr>
            <w:r w:rsidRPr="00E33F07">
              <w:rPr>
                <w:rFonts w:ascii="Times New Roman" w:hAnsi="Times New Roman" w:cs="Times New Roman"/>
                <w:b/>
                <w:sz w:val="24"/>
                <w:szCs w:val="24"/>
              </w:rPr>
              <w:t>Učivo</w:t>
            </w:r>
          </w:p>
        </w:tc>
        <w:tc>
          <w:tcPr>
            <w:tcW w:w="2835" w:type="dxa"/>
          </w:tcPr>
          <w:p w14:paraId="178EC4C8" w14:textId="77777777" w:rsidR="00E33F07" w:rsidRPr="00E33F07" w:rsidRDefault="00E33F07" w:rsidP="00E33F07">
            <w:pPr>
              <w:jc w:val="center"/>
              <w:rPr>
                <w:rFonts w:ascii="Times New Roman" w:hAnsi="Times New Roman" w:cs="Times New Roman"/>
                <w:b/>
                <w:sz w:val="24"/>
                <w:szCs w:val="24"/>
              </w:rPr>
            </w:pPr>
            <w:r w:rsidRPr="00E33F07">
              <w:rPr>
                <w:rFonts w:ascii="Times New Roman" w:hAnsi="Times New Roman" w:cs="Times New Roman"/>
                <w:b/>
                <w:sz w:val="24"/>
                <w:szCs w:val="24"/>
              </w:rPr>
              <w:t>Průřezová témata, mezipředmětové vztahy</w:t>
            </w:r>
          </w:p>
        </w:tc>
      </w:tr>
      <w:tr w:rsidR="00E33F07" w:rsidRPr="00916FA8" w14:paraId="70342725" w14:textId="77777777" w:rsidTr="00CF5327">
        <w:tc>
          <w:tcPr>
            <w:tcW w:w="4253" w:type="dxa"/>
          </w:tcPr>
          <w:p w14:paraId="748F5FDC" w14:textId="77777777" w:rsidR="00E33F07" w:rsidRPr="00E33F07" w:rsidRDefault="00E33F07" w:rsidP="00E33F07">
            <w:pPr>
              <w:pStyle w:val="Odstavecseseznamem"/>
              <w:ind w:left="360"/>
              <w:rPr>
                <w:rFonts w:ascii="Times New Roman" w:hAnsi="Times New Roman" w:cs="Times New Roman"/>
              </w:rPr>
            </w:pPr>
          </w:p>
          <w:p w14:paraId="3B5D79ED" w14:textId="77777777" w:rsidR="00E33F07" w:rsidRPr="00E33F07" w:rsidRDefault="00E33F07" w:rsidP="00823B35">
            <w:pPr>
              <w:numPr>
                <w:ilvl w:val="0"/>
                <w:numId w:val="14"/>
              </w:numPr>
              <w:rPr>
                <w:rFonts w:ascii="Times New Roman" w:hAnsi="Times New Roman" w:cs="Times New Roman"/>
              </w:rPr>
            </w:pPr>
            <w:r w:rsidRPr="00E33F07">
              <w:rPr>
                <w:rFonts w:ascii="Times New Roman" w:hAnsi="Times New Roman" w:cs="Times New Roman"/>
              </w:rPr>
              <w:t>Dorozumívá se kultivovaně, výstižně, jazykovými prostředky vhodnými pro danou komunikační situaci</w:t>
            </w:r>
          </w:p>
          <w:p w14:paraId="0C1B4E72" w14:textId="77777777" w:rsidR="00E33F07" w:rsidRPr="00E33F07" w:rsidRDefault="00E33F07" w:rsidP="00823B35">
            <w:pPr>
              <w:numPr>
                <w:ilvl w:val="0"/>
                <w:numId w:val="14"/>
              </w:numPr>
              <w:rPr>
                <w:rFonts w:ascii="Times New Roman" w:hAnsi="Times New Roman" w:cs="Times New Roman"/>
              </w:rPr>
            </w:pPr>
            <w:r w:rsidRPr="00E33F07">
              <w:rPr>
                <w:rFonts w:ascii="Times New Roman" w:hAnsi="Times New Roman" w:cs="Times New Roman"/>
              </w:rPr>
              <w:t>Odlišuje spisovný a nespisovný projev a vhodně užívá spisovné jazykové prostředky vzhledem ke svému komunikačnímu záměru</w:t>
            </w:r>
          </w:p>
          <w:p w14:paraId="0E9D1A9F" w14:textId="77777777" w:rsidR="00E33F07" w:rsidRPr="00E33F07" w:rsidRDefault="00E33F07" w:rsidP="00823B35">
            <w:pPr>
              <w:numPr>
                <w:ilvl w:val="0"/>
                <w:numId w:val="14"/>
              </w:numPr>
              <w:rPr>
                <w:rFonts w:ascii="Times New Roman" w:hAnsi="Times New Roman" w:cs="Times New Roman"/>
              </w:rPr>
            </w:pPr>
            <w:r w:rsidRPr="00E33F07">
              <w:rPr>
                <w:rFonts w:ascii="Times New Roman" w:hAnsi="Times New Roman" w:cs="Times New Roman"/>
              </w:rPr>
              <w:t xml:space="preserve">V mluveném projevu připraveném i improvizovaném vhodně užívá verbálních, nonverbálních i </w:t>
            </w:r>
            <w:proofErr w:type="spellStart"/>
            <w:r w:rsidRPr="00E33F07">
              <w:rPr>
                <w:rFonts w:ascii="Times New Roman" w:hAnsi="Times New Roman" w:cs="Times New Roman"/>
              </w:rPr>
              <w:t>paralingválních</w:t>
            </w:r>
            <w:proofErr w:type="spellEnd"/>
            <w:r w:rsidRPr="00E33F07">
              <w:rPr>
                <w:rFonts w:ascii="Times New Roman" w:hAnsi="Times New Roman" w:cs="Times New Roman"/>
              </w:rPr>
              <w:t xml:space="preserve"> prostředků řeči</w:t>
            </w:r>
          </w:p>
          <w:p w14:paraId="3C1309DF" w14:textId="77777777" w:rsidR="00E33F07" w:rsidRPr="00E33F07" w:rsidRDefault="00E33F07" w:rsidP="00E33F07">
            <w:pPr>
              <w:rPr>
                <w:rFonts w:ascii="Times New Roman" w:hAnsi="Times New Roman" w:cs="Times New Roman"/>
              </w:rPr>
            </w:pPr>
          </w:p>
          <w:p w14:paraId="416E8E1F" w14:textId="77777777" w:rsidR="00E33F07" w:rsidRPr="00E33F07" w:rsidRDefault="00E33F07" w:rsidP="00E33F07">
            <w:pPr>
              <w:rPr>
                <w:rFonts w:ascii="Times New Roman" w:hAnsi="Times New Roman" w:cs="Times New Roman"/>
              </w:rPr>
            </w:pPr>
          </w:p>
          <w:p w14:paraId="494F1A7F" w14:textId="77777777" w:rsidR="00E33F07" w:rsidRPr="00E33F07" w:rsidRDefault="00E33F07" w:rsidP="00E33F07">
            <w:pPr>
              <w:rPr>
                <w:rFonts w:ascii="Times New Roman" w:hAnsi="Times New Roman" w:cs="Times New Roman"/>
              </w:rPr>
            </w:pPr>
          </w:p>
          <w:p w14:paraId="7AB84ECD" w14:textId="77777777" w:rsidR="00E33F07" w:rsidRPr="00E33F07" w:rsidRDefault="00E33F07" w:rsidP="00E33F07">
            <w:pPr>
              <w:rPr>
                <w:rFonts w:ascii="Times New Roman" w:hAnsi="Times New Roman" w:cs="Times New Roman"/>
              </w:rPr>
            </w:pPr>
          </w:p>
          <w:p w14:paraId="0BB4186B" w14:textId="77777777" w:rsidR="00E33F07" w:rsidRPr="00E33F07" w:rsidRDefault="00E33F07" w:rsidP="00E33F07">
            <w:pPr>
              <w:rPr>
                <w:rFonts w:ascii="Times New Roman" w:hAnsi="Times New Roman" w:cs="Times New Roman"/>
              </w:rPr>
            </w:pPr>
          </w:p>
          <w:p w14:paraId="171983C9" w14:textId="77777777" w:rsidR="00E33F07" w:rsidRPr="00E33F07" w:rsidRDefault="00E33F07" w:rsidP="00E33F07">
            <w:pPr>
              <w:rPr>
                <w:rFonts w:ascii="Times New Roman" w:hAnsi="Times New Roman" w:cs="Times New Roman"/>
              </w:rPr>
            </w:pPr>
          </w:p>
          <w:p w14:paraId="48E1715D" w14:textId="77777777" w:rsidR="00E33F07" w:rsidRPr="00E33F07" w:rsidRDefault="00E33F07" w:rsidP="00E33F07">
            <w:pPr>
              <w:rPr>
                <w:rFonts w:ascii="Times New Roman" w:hAnsi="Times New Roman" w:cs="Times New Roman"/>
              </w:rPr>
            </w:pPr>
          </w:p>
          <w:p w14:paraId="0BC6D13C" w14:textId="77777777" w:rsidR="00E33F07" w:rsidRPr="00E33F07" w:rsidRDefault="00E33F07" w:rsidP="00E33F07">
            <w:pPr>
              <w:rPr>
                <w:rFonts w:ascii="Times New Roman" w:hAnsi="Times New Roman" w:cs="Times New Roman"/>
              </w:rPr>
            </w:pPr>
          </w:p>
          <w:p w14:paraId="6555931B" w14:textId="77777777" w:rsidR="00E33F07" w:rsidRPr="00E33F07" w:rsidRDefault="00E33F07" w:rsidP="00E33F07">
            <w:pPr>
              <w:rPr>
                <w:rFonts w:ascii="Times New Roman" w:hAnsi="Times New Roman" w:cs="Times New Roman"/>
              </w:rPr>
            </w:pPr>
          </w:p>
          <w:p w14:paraId="1EF96860" w14:textId="77777777" w:rsidR="00E33F07" w:rsidRPr="00E33F07" w:rsidRDefault="00E33F07" w:rsidP="00E33F07">
            <w:pPr>
              <w:rPr>
                <w:rFonts w:ascii="Times New Roman" w:hAnsi="Times New Roman" w:cs="Times New Roman"/>
              </w:rPr>
            </w:pPr>
          </w:p>
          <w:p w14:paraId="6125DE20" w14:textId="77777777" w:rsidR="00E33F07" w:rsidRPr="00E33F07" w:rsidRDefault="00E33F07" w:rsidP="00E33F07">
            <w:pPr>
              <w:rPr>
                <w:rFonts w:ascii="Times New Roman" w:hAnsi="Times New Roman" w:cs="Times New Roman"/>
              </w:rPr>
            </w:pPr>
          </w:p>
          <w:p w14:paraId="04C754C2" w14:textId="77777777" w:rsidR="00E33F07" w:rsidRPr="00E33F07" w:rsidRDefault="00E33F07" w:rsidP="00E33F07">
            <w:pPr>
              <w:rPr>
                <w:rFonts w:ascii="Times New Roman" w:hAnsi="Times New Roman" w:cs="Times New Roman"/>
              </w:rPr>
            </w:pPr>
          </w:p>
          <w:p w14:paraId="6E0B55DD" w14:textId="77777777" w:rsidR="00E33F07" w:rsidRPr="00E33F07" w:rsidRDefault="00E33F07" w:rsidP="00E33F07">
            <w:pPr>
              <w:rPr>
                <w:rFonts w:ascii="Times New Roman" w:hAnsi="Times New Roman" w:cs="Times New Roman"/>
              </w:rPr>
            </w:pPr>
          </w:p>
          <w:p w14:paraId="43E9F2C0" w14:textId="77777777" w:rsidR="00E33F07" w:rsidRPr="00E33F07" w:rsidRDefault="00E33F07" w:rsidP="00E33F07">
            <w:pPr>
              <w:rPr>
                <w:rFonts w:ascii="Times New Roman" w:hAnsi="Times New Roman" w:cs="Times New Roman"/>
              </w:rPr>
            </w:pPr>
          </w:p>
          <w:p w14:paraId="01128626" w14:textId="77777777" w:rsidR="00E33F07" w:rsidRPr="00E33F07" w:rsidRDefault="00E33F07" w:rsidP="00E33F07">
            <w:pPr>
              <w:rPr>
                <w:rFonts w:ascii="Times New Roman" w:hAnsi="Times New Roman" w:cs="Times New Roman"/>
              </w:rPr>
            </w:pPr>
          </w:p>
          <w:p w14:paraId="3EB0FD7A" w14:textId="77777777" w:rsidR="00E33F07" w:rsidRPr="00E33F07" w:rsidRDefault="00E33F07" w:rsidP="00E33F07">
            <w:pPr>
              <w:rPr>
                <w:rFonts w:ascii="Times New Roman" w:hAnsi="Times New Roman" w:cs="Times New Roman"/>
              </w:rPr>
            </w:pPr>
          </w:p>
          <w:p w14:paraId="26F90877" w14:textId="77777777" w:rsidR="00E33F07" w:rsidRPr="00E33F07" w:rsidRDefault="00E33F07" w:rsidP="00E33F07">
            <w:pPr>
              <w:rPr>
                <w:rFonts w:ascii="Times New Roman" w:hAnsi="Times New Roman" w:cs="Times New Roman"/>
              </w:rPr>
            </w:pPr>
          </w:p>
          <w:p w14:paraId="3AC685B0" w14:textId="77777777" w:rsidR="00E33F07" w:rsidRPr="00E33F07" w:rsidRDefault="00E33F07" w:rsidP="00E33F07">
            <w:pPr>
              <w:rPr>
                <w:rFonts w:ascii="Times New Roman" w:hAnsi="Times New Roman" w:cs="Times New Roman"/>
              </w:rPr>
            </w:pPr>
          </w:p>
        </w:tc>
        <w:tc>
          <w:tcPr>
            <w:tcW w:w="4253" w:type="dxa"/>
          </w:tcPr>
          <w:p w14:paraId="6D037D36" w14:textId="77777777" w:rsidR="00E33F07" w:rsidRPr="00E33F07" w:rsidRDefault="00E33F07" w:rsidP="00E33F07">
            <w:pPr>
              <w:rPr>
                <w:rFonts w:ascii="Times New Roman" w:hAnsi="Times New Roman" w:cs="Times New Roman"/>
              </w:rPr>
            </w:pPr>
          </w:p>
          <w:p w14:paraId="39E77D60" w14:textId="77777777" w:rsidR="00E33F07" w:rsidRPr="00E33F07" w:rsidRDefault="00E33F07" w:rsidP="00E33F07">
            <w:pPr>
              <w:rPr>
                <w:rFonts w:ascii="Times New Roman" w:hAnsi="Times New Roman" w:cs="Times New Roman"/>
                <w:sz w:val="12"/>
                <w:szCs w:val="12"/>
              </w:rPr>
            </w:pPr>
          </w:p>
          <w:p w14:paraId="00C18FFD"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dodržuje posloupnost při vypravování</w:t>
            </w:r>
          </w:p>
          <w:p w14:paraId="1CBD94A9"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reprodukuje děj vypravování</w:t>
            </w:r>
          </w:p>
          <w:p w14:paraId="2FFCD045" w14:textId="77777777" w:rsidR="00E33F07" w:rsidRPr="00E33F07" w:rsidRDefault="00E33F07" w:rsidP="00E33F07">
            <w:pPr>
              <w:rPr>
                <w:rFonts w:ascii="Times New Roman" w:hAnsi="Times New Roman" w:cs="Times New Roman"/>
              </w:rPr>
            </w:pPr>
          </w:p>
          <w:p w14:paraId="10CEA0E0"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popíše jednoduchý předmět</w:t>
            </w:r>
          </w:p>
          <w:p w14:paraId="61FE7D3D"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zpracuje jednoduchý pracovní postup</w:t>
            </w:r>
          </w:p>
          <w:p w14:paraId="7B1776C5" w14:textId="77777777" w:rsidR="00E33F07" w:rsidRPr="00E33F07" w:rsidRDefault="00E33F07" w:rsidP="00E33F07">
            <w:pPr>
              <w:rPr>
                <w:rFonts w:ascii="Times New Roman" w:hAnsi="Times New Roman" w:cs="Times New Roman"/>
              </w:rPr>
            </w:pPr>
          </w:p>
          <w:p w14:paraId="4E345169"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rozliší a vypracuje zprávu a oznámení</w:t>
            </w:r>
          </w:p>
          <w:p w14:paraId="48240E13"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sz w:val="18"/>
                <w:szCs w:val="18"/>
              </w:rPr>
            </w:pPr>
            <w:r w:rsidRPr="00E33F07">
              <w:rPr>
                <w:rFonts w:ascii="Times New Roman" w:hAnsi="Times New Roman" w:cs="Times New Roman"/>
              </w:rPr>
              <w:t>z odborného textu připraví</w:t>
            </w:r>
            <w:r w:rsidRPr="00E33F07">
              <w:rPr>
                <w:rFonts w:ascii="Times New Roman" w:hAnsi="Times New Roman" w:cs="Times New Roman"/>
                <w:sz w:val="18"/>
                <w:szCs w:val="18"/>
              </w:rPr>
              <w:t xml:space="preserve"> výpisky </w:t>
            </w:r>
          </w:p>
          <w:p w14:paraId="2A3CBC15" w14:textId="77777777" w:rsidR="00E33F07" w:rsidRPr="00E33F07" w:rsidRDefault="00E33F07" w:rsidP="00E33F07">
            <w:pPr>
              <w:rPr>
                <w:rFonts w:ascii="Times New Roman" w:hAnsi="Times New Roman" w:cs="Times New Roman"/>
              </w:rPr>
            </w:pPr>
            <w:r w:rsidRPr="00E33F07">
              <w:rPr>
                <w:rFonts w:ascii="Times New Roman" w:hAnsi="Times New Roman" w:cs="Times New Roman"/>
                <w:sz w:val="18"/>
                <w:szCs w:val="18"/>
              </w:rPr>
              <w:t>sestaví osobní dopis</w:t>
            </w:r>
          </w:p>
          <w:p w14:paraId="7708288C" w14:textId="77777777" w:rsidR="00E33F07" w:rsidRPr="00E33F07" w:rsidRDefault="00E33F07" w:rsidP="00E33F07">
            <w:pPr>
              <w:rPr>
                <w:rFonts w:ascii="Times New Roman" w:hAnsi="Times New Roman" w:cs="Times New Roman"/>
              </w:rPr>
            </w:pPr>
          </w:p>
          <w:p w14:paraId="0F088889" w14:textId="77777777" w:rsidR="00E33F07" w:rsidRPr="00E33F07" w:rsidRDefault="00E33F07" w:rsidP="00E33F07">
            <w:pPr>
              <w:rPr>
                <w:rFonts w:ascii="Times New Roman" w:hAnsi="Times New Roman" w:cs="Times New Roman"/>
              </w:rPr>
            </w:pPr>
          </w:p>
          <w:p w14:paraId="556AA50B" w14:textId="77777777" w:rsidR="00E33F07" w:rsidRPr="00E33F07" w:rsidRDefault="00E33F07" w:rsidP="00E33F07">
            <w:pPr>
              <w:rPr>
                <w:rFonts w:ascii="Times New Roman" w:hAnsi="Times New Roman" w:cs="Times New Roman"/>
              </w:rPr>
            </w:pPr>
          </w:p>
          <w:p w14:paraId="774A7674" w14:textId="77777777" w:rsidR="00E33F07" w:rsidRPr="00E33F07" w:rsidRDefault="00E33F07" w:rsidP="00E33F07">
            <w:pPr>
              <w:rPr>
                <w:rFonts w:ascii="Times New Roman" w:hAnsi="Times New Roman" w:cs="Times New Roman"/>
              </w:rPr>
            </w:pPr>
          </w:p>
          <w:p w14:paraId="7EAF29B6" w14:textId="77777777" w:rsidR="00E33F07" w:rsidRPr="00E33F07" w:rsidRDefault="00E33F07" w:rsidP="00E33F07">
            <w:pPr>
              <w:rPr>
                <w:rFonts w:ascii="Times New Roman" w:hAnsi="Times New Roman" w:cs="Times New Roman"/>
              </w:rPr>
            </w:pPr>
          </w:p>
          <w:p w14:paraId="20E028C6" w14:textId="77777777" w:rsidR="00E33F07" w:rsidRPr="00E33F07" w:rsidRDefault="00E33F07" w:rsidP="00E33F07">
            <w:pPr>
              <w:rPr>
                <w:rFonts w:ascii="Times New Roman" w:hAnsi="Times New Roman" w:cs="Times New Roman"/>
              </w:rPr>
            </w:pPr>
          </w:p>
          <w:p w14:paraId="5288FEEF" w14:textId="77777777" w:rsidR="00E33F07" w:rsidRPr="00E33F07" w:rsidRDefault="00E33F07" w:rsidP="00E33F07">
            <w:pPr>
              <w:rPr>
                <w:rFonts w:ascii="Times New Roman" w:hAnsi="Times New Roman" w:cs="Times New Roman"/>
              </w:rPr>
            </w:pPr>
          </w:p>
          <w:p w14:paraId="6CA8E9D8" w14:textId="77777777" w:rsidR="00E33F07" w:rsidRPr="00E33F07" w:rsidRDefault="00E33F07" w:rsidP="00E33F07">
            <w:pPr>
              <w:rPr>
                <w:rFonts w:ascii="Times New Roman" w:hAnsi="Times New Roman" w:cs="Times New Roman"/>
              </w:rPr>
            </w:pPr>
          </w:p>
          <w:p w14:paraId="271FE733" w14:textId="77777777" w:rsidR="00E33F07" w:rsidRPr="00E33F07" w:rsidRDefault="00E33F07" w:rsidP="00E33F07">
            <w:pPr>
              <w:rPr>
                <w:rFonts w:ascii="Times New Roman" w:hAnsi="Times New Roman" w:cs="Times New Roman"/>
              </w:rPr>
            </w:pPr>
          </w:p>
          <w:p w14:paraId="0DF56061" w14:textId="77777777" w:rsidR="00E33F07" w:rsidRPr="00E33F07" w:rsidRDefault="00E33F07" w:rsidP="00E33F07">
            <w:pPr>
              <w:rPr>
                <w:rFonts w:ascii="Times New Roman" w:hAnsi="Times New Roman" w:cs="Times New Roman"/>
              </w:rPr>
            </w:pPr>
          </w:p>
          <w:p w14:paraId="197F1C58" w14:textId="77777777" w:rsidR="00E33F07" w:rsidRPr="00E33F07" w:rsidRDefault="00E33F07" w:rsidP="00E33F07">
            <w:pPr>
              <w:rPr>
                <w:rFonts w:ascii="Times New Roman" w:hAnsi="Times New Roman" w:cs="Times New Roman"/>
              </w:rPr>
            </w:pPr>
          </w:p>
          <w:p w14:paraId="3C6F0ACD" w14:textId="77777777" w:rsidR="00E33F07" w:rsidRPr="00E33F07" w:rsidRDefault="00E33F07" w:rsidP="00E33F07">
            <w:pPr>
              <w:rPr>
                <w:rFonts w:ascii="Times New Roman" w:hAnsi="Times New Roman" w:cs="Times New Roman"/>
              </w:rPr>
            </w:pPr>
          </w:p>
          <w:p w14:paraId="0AFE221C" w14:textId="77777777" w:rsidR="00E33F07" w:rsidRPr="00E33F07" w:rsidRDefault="00E33F07" w:rsidP="00E33F07">
            <w:pPr>
              <w:rPr>
                <w:rFonts w:ascii="Times New Roman" w:hAnsi="Times New Roman" w:cs="Times New Roman"/>
              </w:rPr>
            </w:pPr>
          </w:p>
          <w:p w14:paraId="526F3229" w14:textId="77777777" w:rsidR="00E33F07" w:rsidRPr="00E33F07" w:rsidRDefault="00E33F07" w:rsidP="00E33F07">
            <w:pPr>
              <w:rPr>
                <w:rFonts w:ascii="Times New Roman" w:hAnsi="Times New Roman" w:cs="Times New Roman"/>
              </w:rPr>
            </w:pPr>
          </w:p>
          <w:p w14:paraId="0EE42C42" w14:textId="77777777" w:rsidR="00E33F07" w:rsidRPr="00E33F07" w:rsidRDefault="00E33F07" w:rsidP="00E33F07">
            <w:pPr>
              <w:rPr>
                <w:rFonts w:ascii="Times New Roman" w:hAnsi="Times New Roman" w:cs="Times New Roman"/>
              </w:rPr>
            </w:pPr>
          </w:p>
          <w:p w14:paraId="62829FE3" w14:textId="77777777" w:rsidR="00E33F07" w:rsidRPr="00E33F07" w:rsidRDefault="00E33F07" w:rsidP="00E33F07">
            <w:pPr>
              <w:rPr>
                <w:rFonts w:ascii="Times New Roman" w:hAnsi="Times New Roman" w:cs="Times New Roman"/>
              </w:rPr>
            </w:pPr>
          </w:p>
          <w:p w14:paraId="483CC558" w14:textId="77777777" w:rsidR="00E33F07" w:rsidRPr="00E33F07" w:rsidRDefault="00E33F07" w:rsidP="00E33F07">
            <w:pPr>
              <w:rPr>
                <w:rFonts w:ascii="Times New Roman" w:hAnsi="Times New Roman" w:cs="Times New Roman"/>
              </w:rPr>
            </w:pPr>
          </w:p>
          <w:p w14:paraId="5E6BA0CD" w14:textId="77777777" w:rsidR="00E33F07" w:rsidRPr="00E33F07" w:rsidRDefault="00E33F07" w:rsidP="00E33F07">
            <w:pPr>
              <w:rPr>
                <w:rFonts w:ascii="Times New Roman" w:hAnsi="Times New Roman" w:cs="Times New Roman"/>
              </w:rPr>
            </w:pPr>
          </w:p>
          <w:p w14:paraId="6204BE86" w14:textId="77777777" w:rsidR="00E33F07" w:rsidRPr="00E33F07" w:rsidRDefault="00E33F07" w:rsidP="00E33F07">
            <w:pPr>
              <w:rPr>
                <w:rFonts w:ascii="Times New Roman" w:hAnsi="Times New Roman" w:cs="Times New Roman"/>
              </w:rPr>
            </w:pPr>
          </w:p>
          <w:p w14:paraId="6B0E03A7" w14:textId="77777777" w:rsidR="00E33F07" w:rsidRPr="00E33F07" w:rsidRDefault="00E33F07" w:rsidP="00E33F07">
            <w:pPr>
              <w:rPr>
                <w:rFonts w:ascii="Times New Roman" w:hAnsi="Times New Roman" w:cs="Times New Roman"/>
              </w:rPr>
            </w:pPr>
          </w:p>
          <w:p w14:paraId="13AF09DE" w14:textId="77777777" w:rsidR="00E33F07" w:rsidRPr="00E33F07" w:rsidRDefault="00E33F07" w:rsidP="00E33F07">
            <w:pPr>
              <w:rPr>
                <w:rFonts w:ascii="Times New Roman" w:hAnsi="Times New Roman" w:cs="Times New Roman"/>
              </w:rPr>
            </w:pPr>
          </w:p>
          <w:p w14:paraId="3D1A4837" w14:textId="77777777" w:rsidR="00E33F07" w:rsidRPr="00E33F07" w:rsidRDefault="00E33F07" w:rsidP="00E33F07">
            <w:pPr>
              <w:rPr>
                <w:rFonts w:ascii="Times New Roman" w:hAnsi="Times New Roman" w:cs="Times New Roman"/>
              </w:rPr>
            </w:pPr>
          </w:p>
          <w:p w14:paraId="34513328" w14:textId="77777777" w:rsidR="00E33F07" w:rsidRPr="00E33F07" w:rsidRDefault="00E33F07" w:rsidP="00E33F07">
            <w:pPr>
              <w:rPr>
                <w:rFonts w:ascii="Times New Roman" w:hAnsi="Times New Roman" w:cs="Times New Roman"/>
              </w:rPr>
            </w:pPr>
          </w:p>
        </w:tc>
        <w:tc>
          <w:tcPr>
            <w:tcW w:w="4110" w:type="dxa"/>
          </w:tcPr>
          <w:p w14:paraId="2A2462D2" w14:textId="77777777" w:rsidR="00E33F07" w:rsidRPr="00E33F07" w:rsidRDefault="00E33F07" w:rsidP="00E33F07">
            <w:pPr>
              <w:rPr>
                <w:rFonts w:ascii="Times New Roman" w:hAnsi="Times New Roman" w:cs="Times New Roman"/>
              </w:rPr>
            </w:pPr>
          </w:p>
          <w:p w14:paraId="50EFCB3C" w14:textId="77777777" w:rsidR="00E33F07" w:rsidRPr="00E33F07" w:rsidRDefault="00E33F07" w:rsidP="00E33F07">
            <w:pPr>
              <w:rPr>
                <w:rFonts w:ascii="Times New Roman" w:hAnsi="Times New Roman" w:cs="Times New Roman"/>
                <w:b/>
              </w:rPr>
            </w:pPr>
            <w:r w:rsidRPr="00E33F07">
              <w:rPr>
                <w:rFonts w:ascii="Times New Roman" w:hAnsi="Times New Roman" w:cs="Times New Roman"/>
                <w:b/>
              </w:rPr>
              <w:t>Vyplňování jednoduchých tiskopisů</w:t>
            </w:r>
          </w:p>
          <w:p w14:paraId="1A549870" w14:textId="77777777" w:rsidR="00E33F07" w:rsidRPr="00E33F07" w:rsidRDefault="00E33F07" w:rsidP="00E33F07">
            <w:pPr>
              <w:rPr>
                <w:rFonts w:ascii="Times New Roman" w:hAnsi="Times New Roman" w:cs="Times New Roman"/>
                <w:b/>
              </w:rPr>
            </w:pPr>
            <w:r w:rsidRPr="00E33F07">
              <w:rPr>
                <w:rFonts w:ascii="Times New Roman" w:hAnsi="Times New Roman" w:cs="Times New Roman"/>
                <w:b/>
              </w:rPr>
              <w:t>Jednoduché komunikační žánry</w:t>
            </w:r>
          </w:p>
          <w:p w14:paraId="3A68B9C9" w14:textId="77777777" w:rsidR="00E33F07" w:rsidRPr="00E33F07" w:rsidRDefault="00E33F07" w:rsidP="00E33F07">
            <w:pPr>
              <w:rPr>
                <w:rFonts w:ascii="Times New Roman" w:eastAsia="Times New Roman" w:hAnsi="Times New Roman" w:cs="Times New Roman"/>
                <w:b/>
                <w:bCs/>
                <w:caps/>
              </w:rPr>
            </w:pPr>
            <w:r w:rsidRPr="00E33F07">
              <w:rPr>
                <w:rFonts w:ascii="Times New Roman" w:eastAsia="Times New Roman" w:hAnsi="Times New Roman" w:cs="Times New Roman"/>
                <w:b/>
                <w:bCs/>
                <w:caps/>
              </w:rPr>
              <w:t>Vypravování</w:t>
            </w:r>
          </w:p>
          <w:p w14:paraId="5EAC173B" w14:textId="77777777" w:rsidR="00E33F07" w:rsidRPr="00E33F07" w:rsidRDefault="00E33F07" w:rsidP="00823B35">
            <w:pPr>
              <w:numPr>
                <w:ilvl w:val="0"/>
                <w:numId w:val="15"/>
              </w:numPr>
              <w:tabs>
                <w:tab w:val="clear" w:pos="340"/>
              </w:tabs>
              <w:ind w:left="241" w:right="-108" w:hanging="241"/>
              <w:rPr>
                <w:rFonts w:ascii="Times New Roman" w:eastAsia="Times New Roman" w:hAnsi="Times New Roman" w:cs="Times New Roman"/>
              </w:rPr>
            </w:pPr>
            <w:r w:rsidRPr="00E33F07">
              <w:rPr>
                <w:rFonts w:ascii="Times New Roman" w:eastAsia="Times New Roman" w:hAnsi="Times New Roman" w:cs="Times New Roman"/>
              </w:rPr>
              <w:t>Časová posloupnost</w:t>
            </w:r>
          </w:p>
          <w:p w14:paraId="0B0409A7" w14:textId="77777777" w:rsidR="00E33F07" w:rsidRPr="00E33F07" w:rsidRDefault="00E33F07" w:rsidP="00823B35">
            <w:pPr>
              <w:numPr>
                <w:ilvl w:val="0"/>
                <w:numId w:val="15"/>
              </w:numPr>
              <w:tabs>
                <w:tab w:val="clear" w:pos="340"/>
              </w:tabs>
              <w:ind w:left="241" w:right="-108" w:hanging="241"/>
              <w:rPr>
                <w:rFonts w:ascii="Times New Roman" w:eastAsia="Times New Roman" w:hAnsi="Times New Roman" w:cs="Times New Roman"/>
              </w:rPr>
            </w:pPr>
            <w:r w:rsidRPr="00E33F07">
              <w:rPr>
                <w:rFonts w:ascii="Times New Roman" w:eastAsia="Times New Roman" w:hAnsi="Times New Roman" w:cs="Times New Roman"/>
              </w:rPr>
              <w:t>Osnova vypravování</w:t>
            </w:r>
          </w:p>
          <w:p w14:paraId="34F30FA1" w14:textId="77777777" w:rsidR="00E33F07" w:rsidRPr="00E33F07" w:rsidRDefault="00E33F07" w:rsidP="00E33F07">
            <w:pPr>
              <w:rPr>
                <w:rFonts w:ascii="Times New Roman" w:eastAsia="Times New Roman" w:hAnsi="Times New Roman" w:cs="Times New Roman"/>
                <w:b/>
                <w:bCs/>
                <w:caps/>
              </w:rPr>
            </w:pPr>
          </w:p>
          <w:p w14:paraId="6BAB63A9" w14:textId="77777777" w:rsidR="00E33F07" w:rsidRPr="00E33F07" w:rsidRDefault="00E33F07" w:rsidP="00E33F07">
            <w:pPr>
              <w:rPr>
                <w:rFonts w:ascii="Times New Roman" w:eastAsia="Times New Roman" w:hAnsi="Times New Roman" w:cs="Times New Roman"/>
                <w:b/>
                <w:bCs/>
                <w:caps/>
              </w:rPr>
            </w:pPr>
            <w:r w:rsidRPr="00E33F07">
              <w:rPr>
                <w:rFonts w:ascii="Times New Roman" w:eastAsia="Times New Roman" w:hAnsi="Times New Roman" w:cs="Times New Roman"/>
                <w:b/>
                <w:bCs/>
                <w:caps/>
              </w:rPr>
              <w:t>Popis</w:t>
            </w:r>
          </w:p>
          <w:p w14:paraId="291B31DF" w14:textId="77777777" w:rsidR="00E33F07" w:rsidRPr="00E33F07" w:rsidRDefault="00E33F07" w:rsidP="00823B35">
            <w:pPr>
              <w:numPr>
                <w:ilvl w:val="0"/>
                <w:numId w:val="15"/>
              </w:numPr>
              <w:tabs>
                <w:tab w:val="clear" w:pos="340"/>
              </w:tabs>
              <w:ind w:left="241" w:right="-108" w:hanging="241"/>
              <w:rPr>
                <w:rFonts w:ascii="Times New Roman" w:eastAsia="Times New Roman" w:hAnsi="Times New Roman" w:cs="Times New Roman"/>
              </w:rPr>
            </w:pPr>
            <w:r w:rsidRPr="00E33F07">
              <w:rPr>
                <w:rFonts w:ascii="Times New Roman" w:eastAsia="Times New Roman" w:hAnsi="Times New Roman" w:cs="Times New Roman"/>
              </w:rPr>
              <w:t>Předmětu, osoby, děje, pracovního postupu</w:t>
            </w:r>
          </w:p>
          <w:p w14:paraId="13550C02" w14:textId="77777777" w:rsidR="00E33F07" w:rsidRPr="00E33F07" w:rsidRDefault="00E33F07" w:rsidP="00E33F07">
            <w:pPr>
              <w:rPr>
                <w:rFonts w:ascii="Times New Roman" w:eastAsia="Times New Roman" w:hAnsi="Times New Roman" w:cs="Times New Roman"/>
                <w:b/>
                <w:bCs/>
                <w:caps/>
              </w:rPr>
            </w:pPr>
            <w:r w:rsidRPr="00E33F07">
              <w:rPr>
                <w:rFonts w:ascii="Times New Roman" w:eastAsia="Times New Roman" w:hAnsi="Times New Roman" w:cs="Times New Roman"/>
                <w:b/>
                <w:bCs/>
                <w:caps/>
              </w:rPr>
              <w:t>Zpráva a oznámení</w:t>
            </w:r>
          </w:p>
          <w:p w14:paraId="40BA73F4" w14:textId="77777777" w:rsidR="00E33F07" w:rsidRPr="00E33F07" w:rsidRDefault="00E33F07" w:rsidP="00E33F07">
            <w:pPr>
              <w:rPr>
                <w:rFonts w:ascii="Times New Roman" w:eastAsia="Times New Roman" w:hAnsi="Times New Roman" w:cs="Times New Roman"/>
                <w:b/>
                <w:bCs/>
                <w:caps/>
              </w:rPr>
            </w:pPr>
            <w:r w:rsidRPr="00E33F07">
              <w:rPr>
                <w:rFonts w:ascii="Times New Roman" w:eastAsia="Times New Roman" w:hAnsi="Times New Roman" w:cs="Times New Roman"/>
                <w:b/>
                <w:bCs/>
                <w:caps/>
              </w:rPr>
              <w:t>Výpisky a výtah</w:t>
            </w:r>
          </w:p>
          <w:p w14:paraId="4BFF3F91" w14:textId="77777777" w:rsidR="00E33F07" w:rsidRPr="00E33F07" w:rsidRDefault="00E33F07" w:rsidP="00E33F07">
            <w:pPr>
              <w:rPr>
                <w:rFonts w:ascii="Times New Roman" w:eastAsia="Times New Roman" w:hAnsi="Times New Roman" w:cs="Times New Roman"/>
                <w:b/>
                <w:bCs/>
                <w:caps/>
              </w:rPr>
            </w:pPr>
            <w:r w:rsidRPr="00E33F07">
              <w:rPr>
                <w:rFonts w:ascii="Times New Roman" w:eastAsia="Times New Roman" w:hAnsi="Times New Roman" w:cs="Times New Roman"/>
                <w:b/>
                <w:bCs/>
                <w:caps/>
              </w:rPr>
              <w:t xml:space="preserve">Dopis osobní </w:t>
            </w:r>
          </w:p>
          <w:p w14:paraId="1A36750B" w14:textId="77777777" w:rsidR="00E33F07" w:rsidRPr="00E33F07" w:rsidRDefault="00E33F07" w:rsidP="00E33F07">
            <w:pPr>
              <w:rPr>
                <w:rFonts w:ascii="Times New Roman" w:hAnsi="Times New Roman" w:cs="Times New Roman"/>
              </w:rPr>
            </w:pPr>
          </w:p>
          <w:p w14:paraId="3634F8E5" w14:textId="77777777" w:rsidR="00E33F07" w:rsidRPr="00E33F07" w:rsidRDefault="00E33F07" w:rsidP="00E33F07">
            <w:pPr>
              <w:rPr>
                <w:rFonts w:ascii="Times New Roman" w:hAnsi="Times New Roman" w:cs="Times New Roman"/>
              </w:rPr>
            </w:pPr>
          </w:p>
          <w:p w14:paraId="293D3120" w14:textId="77777777" w:rsidR="00E33F07" w:rsidRPr="00E33F07" w:rsidRDefault="00E33F07" w:rsidP="00E33F07">
            <w:pPr>
              <w:rPr>
                <w:rFonts w:ascii="Times New Roman" w:hAnsi="Times New Roman" w:cs="Times New Roman"/>
              </w:rPr>
            </w:pPr>
          </w:p>
          <w:p w14:paraId="2B925A7D" w14:textId="77777777" w:rsidR="00E33F07" w:rsidRPr="00E33F07" w:rsidRDefault="00E33F07" w:rsidP="00E33F07">
            <w:pPr>
              <w:rPr>
                <w:rFonts w:ascii="Times New Roman" w:hAnsi="Times New Roman" w:cs="Times New Roman"/>
              </w:rPr>
            </w:pPr>
          </w:p>
          <w:p w14:paraId="28A63A4A" w14:textId="77777777" w:rsidR="00E33F07" w:rsidRPr="00E33F07" w:rsidRDefault="00E33F07" w:rsidP="00E33F07">
            <w:pPr>
              <w:rPr>
                <w:rFonts w:ascii="Times New Roman" w:hAnsi="Times New Roman" w:cs="Times New Roman"/>
              </w:rPr>
            </w:pPr>
          </w:p>
          <w:p w14:paraId="0C16EA4C" w14:textId="77777777" w:rsidR="00E33F07" w:rsidRPr="00E33F07" w:rsidRDefault="00E33F07" w:rsidP="00E33F07">
            <w:pPr>
              <w:rPr>
                <w:rFonts w:ascii="Times New Roman" w:hAnsi="Times New Roman" w:cs="Times New Roman"/>
              </w:rPr>
            </w:pPr>
          </w:p>
          <w:p w14:paraId="66272F09" w14:textId="77777777" w:rsidR="00E33F07" w:rsidRPr="00E33F07" w:rsidRDefault="00E33F07" w:rsidP="00E33F07">
            <w:pPr>
              <w:rPr>
                <w:rFonts w:ascii="Times New Roman" w:hAnsi="Times New Roman" w:cs="Times New Roman"/>
              </w:rPr>
            </w:pPr>
          </w:p>
          <w:p w14:paraId="08446CC6" w14:textId="77777777" w:rsidR="00E33F07" w:rsidRPr="00E33F07" w:rsidRDefault="00E33F07" w:rsidP="00E33F07">
            <w:pPr>
              <w:rPr>
                <w:rFonts w:ascii="Times New Roman" w:hAnsi="Times New Roman" w:cs="Times New Roman"/>
              </w:rPr>
            </w:pPr>
          </w:p>
          <w:p w14:paraId="440DAF1D" w14:textId="77777777" w:rsidR="00E33F07" w:rsidRPr="00E33F07" w:rsidRDefault="00E33F07" w:rsidP="00E33F07">
            <w:pPr>
              <w:rPr>
                <w:rFonts w:ascii="Times New Roman" w:hAnsi="Times New Roman" w:cs="Times New Roman"/>
              </w:rPr>
            </w:pPr>
          </w:p>
          <w:p w14:paraId="5C03B470" w14:textId="77777777" w:rsidR="00E33F07" w:rsidRPr="00E33F07" w:rsidRDefault="00E33F07" w:rsidP="00E33F07">
            <w:pPr>
              <w:rPr>
                <w:rFonts w:ascii="Times New Roman" w:hAnsi="Times New Roman" w:cs="Times New Roman"/>
              </w:rPr>
            </w:pPr>
          </w:p>
          <w:p w14:paraId="152E22C7" w14:textId="77777777" w:rsidR="00E33F07" w:rsidRPr="00E33F07" w:rsidRDefault="00E33F07" w:rsidP="00E33F07">
            <w:pPr>
              <w:rPr>
                <w:rFonts w:ascii="Times New Roman" w:hAnsi="Times New Roman" w:cs="Times New Roman"/>
              </w:rPr>
            </w:pPr>
          </w:p>
          <w:p w14:paraId="25F8E9F6" w14:textId="77777777" w:rsidR="00E33F07" w:rsidRPr="00E33F07" w:rsidRDefault="00E33F07" w:rsidP="00E33F07">
            <w:pPr>
              <w:rPr>
                <w:rFonts w:ascii="Times New Roman" w:hAnsi="Times New Roman" w:cs="Times New Roman"/>
              </w:rPr>
            </w:pPr>
          </w:p>
          <w:p w14:paraId="593448A6" w14:textId="77777777" w:rsidR="00E33F07" w:rsidRPr="00E33F07" w:rsidRDefault="00E33F07" w:rsidP="00E33F07">
            <w:pPr>
              <w:rPr>
                <w:rFonts w:ascii="Times New Roman" w:hAnsi="Times New Roman" w:cs="Times New Roman"/>
              </w:rPr>
            </w:pPr>
          </w:p>
          <w:p w14:paraId="45D3F0AE" w14:textId="77777777" w:rsidR="00E33F07" w:rsidRPr="00E33F07" w:rsidRDefault="00E33F07" w:rsidP="00E33F07">
            <w:pPr>
              <w:rPr>
                <w:rFonts w:ascii="Times New Roman" w:hAnsi="Times New Roman" w:cs="Times New Roman"/>
              </w:rPr>
            </w:pPr>
          </w:p>
          <w:p w14:paraId="6EC51E06" w14:textId="77777777" w:rsidR="00E33F07" w:rsidRPr="00E33F07" w:rsidRDefault="00E33F07" w:rsidP="00E33F07">
            <w:pPr>
              <w:rPr>
                <w:rFonts w:ascii="Times New Roman" w:hAnsi="Times New Roman" w:cs="Times New Roman"/>
              </w:rPr>
            </w:pPr>
          </w:p>
          <w:p w14:paraId="1B1DABB7" w14:textId="77777777" w:rsidR="00E33F07" w:rsidRPr="00E33F07" w:rsidRDefault="00E33F07" w:rsidP="00E33F07">
            <w:pPr>
              <w:rPr>
                <w:rFonts w:ascii="Times New Roman" w:hAnsi="Times New Roman" w:cs="Times New Roman"/>
              </w:rPr>
            </w:pPr>
          </w:p>
          <w:p w14:paraId="5C5155BC" w14:textId="77777777" w:rsidR="00E33F07" w:rsidRPr="00E33F07" w:rsidRDefault="00E33F07" w:rsidP="00E33F07">
            <w:pPr>
              <w:rPr>
                <w:rFonts w:ascii="Times New Roman" w:hAnsi="Times New Roman" w:cs="Times New Roman"/>
              </w:rPr>
            </w:pPr>
          </w:p>
          <w:p w14:paraId="3752E75D" w14:textId="77777777" w:rsidR="00E33F07" w:rsidRPr="00E33F07" w:rsidRDefault="00E33F07" w:rsidP="00E33F07">
            <w:pPr>
              <w:rPr>
                <w:rFonts w:ascii="Times New Roman" w:hAnsi="Times New Roman" w:cs="Times New Roman"/>
              </w:rPr>
            </w:pPr>
          </w:p>
          <w:p w14:paraId="02829B01" w14:textId="77777777" w:rsidR="00E33F07" w:rsidRPr="00E33F07" w:rsidRDefault="00E33F07" w:rsidP="00E33F07">
            <w:pPr>
              <w:rPr>
                <w:rFonts w:ascii="Times New Roman" w:hAnsi="Times New Roman" w:cs="Times New Roman"/>
              </w:rPr>
            </w:pPr>
          </w:p>
          <w:p w14:paraId="67811C06" w14:textId="77777777" w:rsidR="00E33F07" w:rsidRPr="00E33F07" w:rsidRDefault="00E33F07" w:rsidP="00E33F07">
            <w:pPr>
              <w:rPr>
                <w:rFonts w:ascii="Times New Roman" w:hAnsi="Times New Roman" w:cs="Times New Roman"/>
              </w:rPr>
            </w:pPr>
          </w:p>
          <w:p w14:paraId="5F1D07E5" w14:textId="77777777" w:rsidR="00E33F07" w:rsidRDefault="00E33F07" w:rsidP="00E33F07">
            <w:pPr>
              <w:rPr>
                <w:rFonts w:ascii="Times New Roman" w:hAnsi="Times New Roman" w:cs="Times New Roman"/>
              </w:rPr>
            </w:pPr>
          </w:p>
          <w:p w14:paraId="77C4B461" w14:textId="77777777" w:rsidR="00E33F07" w:rsidRPr="00E33F07" w:rsidRDefault="00E33F07" w:rsidP="00E33F07">
            <w:pPr>
              <w:rPr>
                <w:rFonts w:ascii="Times New Roman" w:hAnsi="Times New Roman" w:cs="Times New Roman"/>
              </w:rPr>
            </w:pPr>
          </w:p>
        </w:tc>
        <w:tc>
          <w:tcPr>
            <w:tcW w:w="2835" w:type="dxa"/>
          </w:tcPr>
          <w:p w14:paraId="5048E56C" w14:textId="77777777" w:rsidR="00E33F07" w:rsidRPr="00E33F07" w:rsidRDefault="00E33F07" w:rsidP="00E33F07">
            <w:pPr>
              <w:rPr>
                <w:rFonts w:ascii="Times New Roman" w:hAnsi="Times New Roman" w:cs="Times New Roman"/>
              </w:rPr>
            </w:pPr>
          </w:p>
          <w:p w14:paraId="17964790" w14:textId="77777777" w:rsidR="00E33F07" w:rsidRPr="00E33F07" w:rsidRDefault="00E33F07" w:rsidP="00E33F07">
            <w:pPr>
              <w:rPr>
                <w:rFonts w:ascii="Times New Roman" w:hAnsi="Times New Roman" w:cs="Times New Roman"/>
              </w:rPr>
            </w:pPr>
          </w:p>
          <w:p w14:paraId="7B44254B" w14:textId="77777777" w:rsidR="00E33F07" w:rsidRPr="00E33F07" w:rsidRDefault="00E33F07" w:rsidP="00E33F07">
            <w:pPr>
              <w:rPr>
                <w:rFonts w:ascii="Times New Roman" w:hAnsi="Times New Roman" w:cs="Times New Roman"/>
              </w:rPr>
            </w:pPr>
            <w:r w:rsidRPr="00E33F07">
              <w:rPr>
                <w:rFonts w:ascii="Times New Roman" w:hAnsi="Times New Roman" w:cs="Times New Roman"/>
              </w:rPr>
              <w:t>OSV – komunikace</w:t>
            </w:r>
          </w:p>
          <w:p w14:paraId="0057A11E" w14:textId="77777777" w:rsidR="00E33F07" w:rsidRPr="00E33F07" w:rsidRDefault="00E33F07" w:rsidP="00E33F07">
            <w:pPr>
              <w:rPr>
                <w:rFonts w:ascii="Times New Roman" w:hAnsi="Times New Roman" w:cs="Times New Roman"/>
              </w:rPr>
            </w:pPr>
            <w:r w:rsidRPr="00E33F07">
              <w:rPr>
                <w:rFonts w:ascii="Times New Roman" w:hAnsi="Times New Roman" w:cs="Times New Roman"/>
              </w:rPr>
              <w:t>MV – kritické čtení a vnímání mediálních sdělení</w:t>
            </w:r>
          </w:p>
          <w:p w14:paraId="3CCC9A8B" w14:textId="77777777" w:rsidR="00E33F07" w:rsidRPr="00E33F07" w:rsidRDefault="00E33F07" w:rsidP="00E33F07">
            <w:pPr>
              <w:rPr>
                <w:rFonts w:ascii="Times New Roman" w:hAnsi="Times New Roman" w:cs="Times New Roman"/>
              </w:rPr>
            </w:pPr>
            <w:r w:rsidRPr="00E33F07">
              <w:rPr>
                <w:rFonts w:ascii="Times New Roman" w:hAnsi="Times New Roman" w:cs="Times New Roman"/>
              </w:rPr>
              <w:t>MV – stavba mediálních sdělení</w:t>
            </w:r>
          </w:p>
          <w:p w14:paraId="1051AB81" w14:textId="77777777" w:rsidR="00E33F07" w:rsidRPr="00E33F07" w:rsidRDefault="008F5C76" w:rsidP="00E33F07">
            <w:pPr>
              <w:rPr>
                <w:rFonts w:ascii="Times New Roman" w:hAnsi="Times New Roman" w:cs="Times New Roman"/>
              </w:rPr>
            </w:pPr>
            <w:r>
              <w:rPr>
                <w:rFonts w:ascii="Times New Roman" w:hAnsi="Times New Roman" w:cs="Times New Roman"/>
              </w:rPr>
              <w:t>M</w:t>
            </w:r>
            <w:r w:rsidR="00E33F07" w:rsidRPr="00E33F07">
              <w:rPr>
                <w:rFonts w:ascii="Times New Roman" w:hAnsi="Times New Roman" w:cs="Times New Roman"/>
              </w:rPr>
              <w:t>luvní cvičení, verbální a neverbální sdělení</w:t>
            </w:r>
          </w:p>
          <w:p w14:paraId="282D3008" w14:textId="77777777" w:rsidR="00E33F07" w:rsidRPr="00E33F07" w:rsidRDefault="00E33F07" w:rsidP="00E33F07">
            <w:pPr>
              <w:rPr>
                <w:rFonts w:ascii="Times New Roman" w:hAnsi="Times New Roman" w:cs="Times New Roman"/>
              </w:rPr>
            </w:pPr>
          </w:p>
          <w:p w14:paraId="68987746" w14:textId="77777777" w:rsidR="00E33F07" w:rsidRDefault="00E33F07" w:rsidP="00E33F07">
            <w:pPr>
              <w:rPr>
                <w:rFonts w:ascii="Times New Roman" w:hAnsi="Times New Roman" w:cs="Times New Roman"/>
              </w:rPr>
            </w:pPr>
            <w:r w:rsidRPr="00E33F07">
              <w:rPr>
                <w:rFonts w:ascii="Times New Roman" w:hAnsi="Times New Roman" w:cs="Times New Roman"/>
              </w:rPr>
              <w:t>MV – vnímání autora mediálních sdělení</w:t>
            </w:r>
          </w:p>
          <w:p w14:paraId="3C24A680" w14:textId="77777777" w:rsidR="008F5C76" w:rsidRPr="00E33F07" w:rsidRDefault="008F5C76" w:rsidP="00E33F07">
            <w:pPr>
              <w:rPr>
                <w:rFonts w:ascii="Times New Roman" w:hAnsi="Times New Roman" w:cs="Times New Roman"/>
              </w:rPr>
            </w:pPr>
          </w:p>
          <w:p w14:paraId="65144FD1" w14:textId="77777777" w:rsidR="008F5C76" w:rsidRDefault="00E33F07" w:rsidP="00E33F07">
            <w:pPr>
              <w:rPr>
                <w:rFonts w:ascii="Times New Roman" w:hAnsi="Times New Roman" w:cs="Times New Roman"/>
              </w:rPr>
            </w:pPr>
            <w:r w:rsidRPr="00E33F07">
              <w:rPr>
                <w:rFonts w:ascii="Times New Roman" w:hAnsi="Times New Roman" w:cs="Times New Roman"/>
              </w:rPr>
              <w:t xml:space="preserve">VMEGS – </w:t>
            </w:r>
            <w:r w:rsidR="008F5C76">
              <w:rPr>
                <w:rFonts w:ascii="Times New Roman" w:hAnsi="Times New Roman" w:cs="Times New Roman"/>
              </w:rPr>
              <w:t xml:space="preserve">objevujeme Evropu a svět, </w:t>
            </w:r>
          </w:p>
          <w:p w14:paraId="57470487" w14:textId="77777777" w:rsidR="00E33F07" w:rsidRPr="00E33F07" w:rsidRDefault="00E33F07" w:rsidP="00E33F07">
            <w:pPr>
              <w:rPr>
                <w:rFonts w:ascii="Times New Roman" w:hAnsi="Times New Roman" w:cs="Times New Roman"/>
              </w:rPr>
            </w:pPr>
            <w:r w:rsidRPr="00E33F07">
              <w:rPr>
                <w:rFonts w:ascii="Times New Roman" w:hAnsi="Times New Roman" w:cs="Times New Roman"/>
              </w:rPr>
              <w:t>rodinné příběhy z cest po Evropě</w:t>
            </w:r>
          </w:p>
          <w:p w14:paraId="5A8595B2" w14:textId="77777777" w:rsidR="00E33F07" w:rsidRPr="00E33F07" w:rsidRDefault="00E33F07" w:rsidP="00E33F07">
            <w:pPr>
              <w:rPr>
                <w:rFonts w:ascii="Times New Roman" w:hAnsi="Times New Roman" w:cs="Times New Roman"/>
              </w:rPr>
            </w:pPr>
          </w:p>
          <w:p w14:paraId="51CCA1A8" w14:textId="77777777" w:rsidR="00E33F07" w:rsidRPr="00E33F07" w:rsidRDefault="00E33F07" w:rsidP="00E33F07">
            <w:pPr>
              <w:rPr>
                <w:rFonts w:ascii="Times New Roman" w:hAnsi="Times New Roman" w:cs="Times New Roman"/>
              </w:rPr>
            </w:pPr>
          </w:p>
          <w:p w14:paraId="32629BA0" w14:textId="77777777" w:rsidR="00E33F07" w:rsidRPr="00E33F07" w:rsidRDefault="00E33F07" w:rsidP="00E33F07">
            <w:pPr>
              <w:rPr>
                <w:rFonts w:ascii="Times New Roman" w:hAnsi="Times New Roman" w:cs="Times New Roman"/>
              </w:rPr>
            </w:pPr>
          </w:p>
          <w:p w14:paraId="0BF90AB1" w14:textId="77777777" w:rsidR="00E33F07" w:rsidRPr="00E33F07" w:rsidRDefault="00E33F07" w:rsidP="00E33F07">
            <w:pPr>
              <w:rPr>
                <w:rFonts w:ascii="Times New Roman" w:hAnsi="Times New Roman" w:cs="Times New Roman"/>
              </w:rPr>
            </w:pPr>
          </w:p>
          <w:p w14:paraId="6C1BD94D" w14:textId="77777777" w:rsidR="00E33F07" w:rsidRPr="00E33F07" w:rsidRDefault="00E33F07" w:rsidP="00E33F07">
            <w:pPr>
              <w:rPr>
                <w:rFonts w:ascii="Times New Roman" w:hAnsi="Times New Roman" w:cs="Times New Roman"/>
              </w:rPr>
            </w:pPr>
          </w:p>
          <w:p w14:paraId="036C573D" w14:textId="77777777" w:rsidR="00E33F07" w:rsidRPr="00E33F07" w:rsidRDefault="00E33F07" w:rsidP="00E33F07">
            <w:pPr>
              <w:rPr>
                <w:rFonts w:ascii="Times New Roman" w:hAnsi="Times New Roman" w:cs="Times New Roman"/>
              </w:rPr>
            </w:pPr>
          </w:p>
          <w:p w14:paraId="6E5B60CD" w14:textId="77777777" w:rsidR="00E33F07" w:rsidRPr="00E33F07" w:rsidRDefault="00E33F07" w:rsidP="00E33F07">
            <w:pPr>
              <w:rPr>
                <w:rFonts w:ascii="Times New Roman" w:hAnsi="Times New Roman" w:cs="Times New Roman"/>
              </w:rPr>
            </w:pPr>
          </w:p>
          <w:p w14:paraId="429D87AB" w14:textId="77777777" w:rsidR="00E33F07" w:rsidRPr="00E33F07" w:rsidRDefault="00E33F07" w:rsidP="00E33F07">
            <w:pPr>
              <w:rPr>
                <w:rFonts w:ascii="Times New Roman" w:hAnsi="Times New Roman" w:cs="Times New Roman"/>
              </w:rPr>
            </w:pPr>
          </w:p>
          <w:p w14:paraId="306A73E1" w14:textId="77777777" w:rsidR="00E33F07" w:rsidRPr="00E33F07" w:rsidRDefault="00E33F07" w:rsidP="00E33F07">
            <w:pPr>
              <w:rPr>
                <w:rFonts w:ascii="Times New Roman" w:hAnsi="Times New Roman" w:cs="Times New Roman"/>
              </w:rPr>
            </w:pPr>
          </w:p>
          <w:p w14:paraId="7EEC4086" w14:textId="77777777" w:rsidR="00E33F07" w:rsidRPr="00E33F07" w:rsidRDefault="00E33F07" w:rsidP="00E33F07">
            <w:pPr>
              <w:rPr>
                <w:rFonts w:ascii="Times New Roman" w:hAnsi="Times New Roman" w:cs="Times New Roman"/>
              </w:rPr>
            </w:pPr>
          </w:p>
          <w:p w14:paraId="487440F3" w14:textId="77777777" w:rsidR="00E33F07" w:rsidRPr="00E33F07" w:rsidRDefault="00E33F07" w:rsidP="00E33F07">
            <w:pPr>
              <w:rPr>
                <w:rFonts w:ascii="Times New Roman" w:hAnsi="Times New Roman" w:cs="Times New Roman"/>
              </w:rPr>
            </w:pPr>
          </w:p>
          <w:p w14:paraId="2EEC9640" w14:textId="77777777" w:rsidR="00E33F07" w:rsidRPr="00E33F07" w:rsidRDefault="00E33F07" w:rsidP="00E33F07">
            <w:pPr>
              <w:rPr>
                <w:rFonts w:ascii="Times New Roman" w:hAnsi="Times New Roman" w:cs="Times New Roman"/>
              </w:rPr>
            </w:pPr>
          </w:p>
          <w:p w14:paraId="454CE546" w14:textId="77777777" w:rsidR="00E33F07" w:rsidRPr="00E33F07" w:rsidRDefault="00E33F07" w:rsidP="00E33F07">
            <w:pPr>
              <w:rPr>
                <w:rFonts w:ascii="Times New Roman" w:hAnsi="Times New Roman" w:cs="Times New Roman"/>
              </w:rPr>
            </w:pPr>
          </w:p>
          <w:p w14:paraId="320487F8" w14:textId="77777777" w:rsidR="00E33F07" w:rsidRPr="00E33F07" w:rsidRDefault="00E33F07" w:rsidP="00E33F07">
            <w:pPr>
              <w:rPr>
                <w:rFonts w:ascii="Times New Roman" w:hAnsi="Times New Roman" w:cs="Times New Roman"/>
              </w:rPr>
            </w:pPr>
          </w:p>
          <w:p w14:paraId="72E11141" w14:textId="77777777" w:rsidR="00E33F07" w:rsidRPr="00E33F07" w:rsidRDefault="00E33F07" w:rsidP="00E33F07">
            <w:pPr>
              <w:rPr>
                <w:rFonts w:ascii="Times New Roman" w:hAnsi="Times New Roman" w:cs="Times New Roman"/>
              </w:rPr>
            </w:pPr>
          </w:p>
          <w:p w14:paraId="3F5FD47D" w14:textId="77777777" w:rsidR="00E33F07" w:rsidRPr="00E33F07" w:rsidRDefault="00E33F07" w:rsidP="00E33F07">
            <w:pPr>
              <w:rPr>
                <w:rFonts w:ascii="Times New Roman" w:hAnsi="Times New Roman" w:cs="Times New Roman"/>
              </w:rPr>
            </w:pPr>
          </w:p>
          <w:p w14:paraId="5A678C36" w14:textId="77777777" w:rsidR="00E33F07" w:rsidRPr="00E33F07" w:rsidRDefault="00E33F07" w:rsidP="00E33F07">
            <w:pPr>
              <w:rPr>
                <w:rFonts w:ascii="Times New Roman" w:hAnsi="Times New Roman" w:cs="Times New Roman"/>
              </w:rPr>
            </w:pPr>
          </w:p>
          <w:p w14:paraId="517AD46C" w14:textId="77777777" w:rsidR="00E33F07" w:rsidRPr="00E33F07" w:rsidRDefault="00E33F07" w:rsidP="00E33F07">
            <w:pPr>
              <w:rPr>
                <w:rFonts w:ascii="Times New Roman" w:hAnsi="Times New Roman" w:cs="Times New Roman"/>
              </w:rPr>
            </w:pPr>
          </w:p>
        </w:tc>
      </w:tr>
      <w:tr w:rsidR="00E33F07" w:rsidRPr="00916FA8" w14:paraId="57D41B46" w14:textId="77777777" w:rsidTr="00CF5327">
        <w:tc>
          <w:tcPr>
            <w:tcW w:w="12616" w:type="dxa"/>
            <w:gridSpan w:val="3"/>
          </w:tcPr>
          <w:p w14:paraId="1BCEB692" w14:textId="77777777" w:rsidR="00E33F07" w:rsidRPr="00E33F07" w:rsidRDefault="00E33F07" w:rsidP="00CF5327">
            <w:pPr>
              <w:rPr>
                <w:rFonts w:ascii="Times New Roman" w:hAnsi="Times New Roman" w:cs="Times New Roman"/>
                <w:b/>
                <w:sz w:val="32"/>
                <w:szCs w:val="32"/>
              </w:rPr>
            </w:pPr>
            <w:r w:rsidRPr="00E33F07">
              <w:rPr>
                <w:rFonts w:ascii="Times New Roman" w:hAnsi="Times New Roman" w:cs="Times New Roman"/>
                <w:b/>
                <w:sz w:val="32"/>
                <w:szCs w:val="32"/>
              </w:rPr>
              <w:lastRenderedPageBreak/>
              <w:t>Předmět: Český jazyk a literatura (jazyková výchova)</w:t>
            </w:r>
          </w:p>
        </w:tc>
        <w:tc>
          <w:tcPr>
            <w:tcW w:w="2835" w:type="dxa"/>
          </w:tcPr>
          <w:p w14:paraId="643EC9E4" w14:textId="77777777" w:rsidR="00E33F07" w:rsidRPr="00E33F07" w:rsidRDefault="00E33F07" w:rsidP="00CF5327">
            <w:pPr>
              <w:rPr>
                <w:rFonts w:ascii="Times New Roman" w:hAnsi="Times New Roman" w:cs="Times New Roman"/>
                <w:b/>
                <w:sz w:val="32"/>
                <w:szCs w:val="32"/>
              </w:rPr>
            </w:pPr>
            <w:r w:rsidRPr="00E33F07">
              <w:rPr>
                <w:rFonts w:ascii="Times New Roman" w:hAnsi="Times New Roman" w:cs="Times New Roman"/>
                <w:b/>
                <w:sz w:val="32"/>
                <w:szCs w:val="32"/>
              </w:rPr>
              <w:t>Ročník:7.</w:t>
            </w:r>
          </w:p>
        </w:tc>
      </w:tr>
      <w:tr w:rsidR="00E33F07" w:rsidRPr="00916FA8" w14:paraId="56DBE753" w14:textId="77777777" w:rsidTr="00CF5327">
        <w:tc>
          <w:tcPr>
            <w:tcW w:w="4253" w:type="dxa"/>
          </w:tcPr>
          <w:p w14:paraId="7F273866" w14:textId="77777777" w:rsidR="00E33F07" w:rsidRPr="00E33F07" w:rsidRDefault="00E33F07" w:rsidP="00CF5327">
            <w:pPr>
              <w:jc w:val="center"/>
              <w:rPr>
                <w:rFonts w:ascii="Times New Roman" w:hAnsi="Times New Roman" w:cs="Times New Roman"/>
                <w:b/>
                <w:sz w:val="24"/>
                <w:szCs w:val="24"/>
              </w:rPr>
            </w:pPr>
            <w:r w:rsidRPr="00E33F07">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1EAB9772" w14:textId="77777777" w:rsidR="00E33F07" w:rsidRPr="00E33F07" w:rsidRDefault="00E33F07" w:rsidP="00CF5327">
            <w:pPr>
              <w:jc w:val="center"/>
              <w:rPr>
                <w:rFonts w:ascii="Times New Roman" w:hAnsi="Times New Roman" w:cs="Times New Roman"/>
                <w:b/>
                <w:sz w:val="24"/>
                <w:szCs w:val="24"/>
              </w:rPr>
            </w:pPr>
            <w:r w:rsidRPr="00E33F07">
              <w:rPr>
                <w:rFonts w:ascii="Times New Roman" w:hAnsi="Times New Roman" w:cs="Times New Roman"/>
                <w:b/>
                <w:sz w:val="24"/>
                <w:szCs w:val="24"/>
              </w:rPr>
              <w:t xml:space="preserve">Školní výstupy </w:t>
            </w:r>
          </w:p>
        </w:tc>
        <w:tc>
          <w:tcPr>
            <w:tcW w:w="4110" w:type="dxa"/>
          </w:tcPr>
          <w:p w14:paraId="37DDA397" w14:textId="77777777" w:rsidR="00E33F07" w:rsidRPr="00E33F07" w:rsidRDefault="00E33F07" w:rsidP="00CF5327">
            <w:pPr>
              <w:jc w:val="center"/>
              <w:rPr>
                <w:rFonts w:ascii="Times New Roman" w:hAnsi="Times New Roman" w:cs="Times New Roman"/>
                <w:b/>
                <w:sz w:val="24"/>
                <w:szCs w:val="24"/>
              </w:rPr>
            </w:pPr>
            <w:r w:rsidRPr="00E33F07">
              <w:rPr>
                <w:rFonts w:ascii="Times New Roman" w:hAnsi="Times New Roman" w:cs="Times New Roman"/>
                <w:b/>
                <w:sz w:val="24"/>
                <w:szCs w:val="24"/>
              </w:rPr>
              <w:t>Učivo</w:t>
            </w:r>
          </w:p>
        </w:tc>
        <w:tc>
          <w:tcPr>
            <w:tcW w:w="2835" w:type="dxa"/>
          </w:tcPr>
          <w:p w14:paraId="4CD9B404" w14:textId="77777777" w:rsidR="00E33F07" w:rsidRPr="00E33F07" w:rsidRDefault="00E33F07" w:rsidP="00CF5327">
            <w:pPr>
              <w:jc w:val="center"/>
              <w:rPr>
                <w:rFonts w:ascii="Times New Roman" w:hAnsi="Times New Roman" w:cs="Times New Roman"/>
                <w:b/>
                <w:sz w:val="24"/>
                <w:szCs w:val="24"/>
              </w:rPr>
            </w:pPr>
            <w:r w:rsidRPr="00E33F07">
              <w:rPr>
                <w:rFonts w:ascii="Times New Roman" w:hAnsi="Times New Roman" w:cs="Times New Roman"/>
                <w:b/>
                <w:sz w:val="24"/>
                <w:szCs w:val="24"/>
              </w:rPr>
              <w:t>Průřezová témata, mezipředmětové vztahy</w:t>
            </w:r>
          </w:p>
        </w:tc>
      </w:tr>
      <w:tr w:rsidR="00E33F07" w:rsidRPr="00916FA8" w14:paraId="6892A378" w14:textId="77777777" w:rsidTr="00CF5327">
        <w:tc>
          <w:tcPr>
            <w:tcW w:w="4253" w:type="dxa"/>
          </w:tcPr>
          <w:p w14:paraId="4D464E3E" w14:textId="77777777" w:rsidR="00E33F07" w:rsidRPr="00E33F07" w:rsidRDefault="00E33F07" w:rsidP="00CF5327">
            <w:pPr>
              <w:pStyle w:val="Odstavecseseznamem"/>
              <w:ind w:left="360"/>
              <w:rPr>
                <w:rFonts w:ascii="Times New Roman" w:hAnsi="Times New Roman" w:cs="Times New Roman"/>
              </w:rPr>
            </w:pPr>
          </w:p>
          <w:p w14:paraId="1D347A5D" w14:textId="77777777" w:rsidR="00E33F07" w:rsidRPr="00E33F07" w:rsidRDefault="00E33F07" w:rsidP="00823B35">
            <w:pPr>
              <w:numPr>
                <w:ilvl w:val="0"/>
                <w:numId w:val="16"/>
              </w:numPr>
              <w:rPr>
                <w:rFonts w:ascii="Times New Roman" w:hAnsi="Times New Roman" w:cs="Times New Roman"/>
              </w:rPr>
            </w:pPr>
            <w:r w:rsidRPr="00E33F07">
              <w:rPr>
                <w:rFonts w:ascii="Times New Roman" w:hAnsi="Times New Roman" w:cs="Times New Roman"/>
              </w:rPr>
              <w:t>Rozlišuje a příklady v textu dokládá nejdůležitější způsoby obohacení slovní zásoby a zásady tvoření českých slov, rozpoznává přenesená pojmenování, zvláště ve frazémech</w:t>
            </w:r>
          </w:p>
          <w:p w14:paraId="01471376" w14:textId="77777777" w:rsidR="00E33F07" w:rsidRPr="00E33F07" w:rsidRDefault="00E33F07" w:rsidP="00823B35">
            <w:pPr>
              <w:numPr>
                <w:ilvl w:val="0"/>
                <w:numId w:val="16"/>
              </w:numPr>
              <w:rPr>
                <w:rFonts w:ascii="Times New Roman" w:hAnsi="Times New Roman" w:cs="Times New Roman"/>
              </w:rPr>
            </w:pPr>
            <w:r w:rsidRPr="00E33F07">
              <w:rPr>
                <w:rFonts w:ascii="Times New Roman" w:hAnsi="Times New Roman" w:cs="Times New Roman"/>
              </w:rPr>
              <w:t>Správně třídí slovní druhy</w:t>
            </w:r>
          </w:p>
          <w:p w14:paraId="1EC248E5" w14:textId="77777777" w:rsidR="00E33F07" w:rsidRPr="00E33F07" w:rsidRDefault="00E33F07" w:rsidP="00823B35">
            <w:pPr>
              <w:numPr>
                <w:ilvl w:val="0"/>
                <w:numId w:val="16"/>
              </w:numPr>
              <w:rPr>
                <w:rFonts w:ascii="Times New Roman" w:hAnsi="Times New Roman" w:cs="Times New Roman"/>
              </w:rPr>
            </w:pPr>
            <w:r w:rsidRPr="00E33F07">
              <w:rPr>
                <w:rFonts w:ascii="Times New Roman" w:hAnsi="Times New Roman" w:cs="Times New Roman"/>
              </w:rPr>
              <w:t>Tvoří spisovné tvary slov a vědomě jich používá ve vhodné komunikační situaci</w:t>
            </w:r>
          </w:p>
          <w:p w14:paraId="1E73476C" w14:textId="77777777" w:rsidR="00E33F07" w:rsidRPr="00E33F07" w:rsidRDefault="00E33F07" w:rsidP="00823B35">
            <w:pPr>
              <w:numPr>
                <w:ilvl w:val="0"/>
                <w:numId w:val="16"/>
              </w:numPr>
              <w:rPr>
                <w:rFonts w:ascii="Times New Roman" w:hAnsi="Times New Roman" w:cs="Times New Roman"/>
              </w:rPr>
            </w:pPr>
            <w:r w:rsidRPr="00E33F07">
              <w:rPr>
                <w:rFonts w:ascii="Times New Roman" w:hAnsi="Times New Roman" w:cs="Times New Roman"/>
              </w:rPr>
              <w:t>Rozlišuje významové vztahy gramatických jednotek ve větě a v souvětí</w:t>
            </w:r>
          </w:p>
          <w:p w14:paraId="4787AB20" w14:textId="77777777" w:rsidR="00E33F07" w:rsidRPr="00E33F07" w:rsidRDefault="00E33F07" w:rsidP="00823B35">
            <w:pPr>
              <w:numPr>
                <w:ilvl w:val="0"/>
                <w:numId w:val="16"/>
              </w:numPr>
              <w:rPr>
                <w:rFonts w:ascii="Times New Roman" w:hAnsi="Times New Roman" w:cs="Times New Roman"/>
              </w:rPr>
            </w:pPr>
            <w:r w:rsidRPr="00E33F07">
              <w:rPr>
                <w:rFonts w:ascii="Times New Roman" w:hAnsi="Times New Roman" w:cs="Times New Roman"/>
              </w:rPr>
              <w:t>V písemném projevu zvládá pravopis lexikální, slovotvorný, morfologický i syntaktický ve větě jednoduché i souvětí.</w:t>
            </w:r>
          </w:p>
          <w:p w14:paraId="3ABCC540" w14:textId="77777777" w:rsidR="00E33F07" w:rsidRPr="008B0ADD" w:rsidRDefault="00E33F07" w:rsidP="00823B35">
            <w:pPr>
              <w:numPr>
                <w:ilvl w:val="0"/>
                <w:numId w:val="16"/>
              </w:numPr>
              <w:rPr>
                <w:rFonts w:ascii="Times New Roman" w:hAnsi="Times New Roman" w:cs="Times New Roman"/>
                <w:sz w:val="24"/>
                <w:szCs w:val="24"/>
              </w:rPr>
            </w:pPr>
            <w:r w:rsidRPr="008B0ADD">
              <w:rPr>
                <w:rFonts w:ascii="Times New Roman" w:hAnsi="Times New Roman" w:cs="Times New Roman"/>
                <w:sz w:val="24"/>
                <w:szCs w:val="24"/>
              </w:rPr>
              <w:t xml:space="preserve">Rozlišuje spisovný jazyk, nářečí a obecnou češtinu a zdůvodní jejich užití </w:t>
            </w:r>
          </w:p>
          <w:p w14:paraId="76E80981" w14:textId="77777777" w:rsidR="00E33F07" w:rsidRPr="008B0ADD" w:rsidRDefault="00E33F07" w:rsidP="00CF5327">
            <w:pPr>
              <w:rPr>
                <w:rFonts w:ascii="Times New Roman" w:hAnsi="Times New Roman" w:cs="Times New Roman"/>
                <w:sz w:val="24"/>
                <w:szCs w:val="24"/>
              </w:rPr>
            </w:pPr>
          </w:p>
          <w:p w14:paraId="3EC19139" w14:textId="77777777" w:rsidR="00E33F07" w:rsidRPr="00E33F07" w:rsidRDefault="00E33F07" w:rsidP="00CF5327">
            <w:pPr>
              <w:rPr>
                <w:rFonts w:ascii="Times New Roman" w:hAnsi="Times New Roman" w:cs="Times New Roman"/>
              </w:rPr>
            </w:pPr>
          </w:p>
          <w:p w14:paraId="22ED1F2F" w14:textId="77777777" w:rsidR="00E33F07" w:rsidRPr="00E33F07" w:rsidRDefault="00E33F07" w:rsidP="00CF5327">
            <w:pPr>
              <w:rPr>
                <w:rFonts w:ascii="Times New Roman" w:hAnsi="Times New Roman" w:cs="Times New Roman"/>
              </w:rPr>
            </w:pPr>
          </w:p>
          <w:p w14:paraId="7DD221FE" w14:textId="77777777" w:rsidR="00E33F07" w:rsidRPr="00E33F07" w:rsidRDefault="00E33F07" w:rsidP="00CF5327">
            <w:pPr>
              <w:rPr>
                <w:rFonts w:ascii="Times New Roman" w:hAnsi="Times New Roman" w:cs="Times New Roman"/>
              </w:rPr>
            </w:pPr>
          </w:p>
          <w:p w14:paraId="016EF7E7" w14:textId="77777777" w:rsidR="00E33F07" w:rsidRPr="00E33F07" w:rsidRDefault="00E33F07" w:rsidP="00CF5327">
            <w:pPr>
              <w:rPr>
                <w:rFonts w:ascii="Times New Roman" w:hAnsi="Times New Roman" w:cs="Times New Roman"/>
              </w:rPr>
            </w:pPr>
          </w:p>
          <w:p w14:paraId="1928F851" w14:textId="77777777" w:rsidR="00E33F07" w:rsidRPr="00E33F07" w:rsidRDefault="00E33F07" w:rsidP="00CF5327">
            <w:pPr>
              <w:rPr>
                <w:rFonts w:ascii="Times New Roman" w:hAnsi="Times New Roman" w:cs="Times New Roman"/>
              </w:rPr>
            </w:pPr>
          </w:p>
          <w:p w14:paraId="53CAF306" w14:textId="77777777" w:rsidR="00E33F07" w:rsidRPr="00E33F07" w:rsidRDefault="00E33F07" w:rsidP="00CF5327">
            <w:pPr>
              <w:rPr>
                <w:rFonts w:ascii="Times New Roman" w:hAnsi="Times New Roman" w:cs="Times New Roman"/>
              </w:rPr>
            </w:pPr>
          </w:p>
          <w:p w14:paraId="2BDA09FB" w14:textId="77777777" w:rsidR="00E33F07" w:rsidRPr="00E33F07" w:rsidRDefault="00E33F07" w:rsidP="00CF5327">
            <w:pPr>
              <w:rPr>
                <w:rFonts w:ascii="Times New Roman" w:hAnsi="Times New Roman" w:cs="Times New Roman"/>
              </w:rPr>
            </w:pPr>
          </w:p>
          <w:p w14:paraId="66BDA76A" w14:textId="77777777" w:rsidR="00E33F07" w:rsidRPr="00E33F07" w:rsidRDefault="00E33F07" w:rsidP="00CF5327">
            <w:pPr>
              <w:rPr>
                <w:rFonts w:ascii="Times New Roman" w:hAnsi="Times New Roman" w:cs="Times New Roman"/>
              </w:rPr>
            </w:pPr>
          </w:p>
          <w:p w14:paraId="14CC876B" w14:textId="77777777" w:rsidR="00E33F07" w:rsidRPr="00E33F07" w:rsidRDefault="00E33F07" w:rsidP="00CF5327">
            <w:pPr>
              <w:rPr>
                <w:rFonts w:ascii="Times New Roman" w:hAnsi="Times New Roman" w:cs="Times New Roman"/>
              </w:rPr>
            </w:pPr>
          </w:p>
          <w:p w14:paraId="0573DBA8" w14:textId="77777777" w:rsidR="00E33F07" w:rsidRPr="00E33F07" w:rsidRDefault="00E33F07" w:rsidP="00CF5327">
            <w:pPr>
              <w:rPr>
                <w:rFonts w:ascii="Times New Roman" w:hAnsi="Times New Roman" w:cs="Times New Roman"/>
              </w:rPr>
            </w:pPr>
          </w:p>
          <w:p w14:paraId="48BE6FF5" w14:textId="77777777" w:rsidR="00E33F07" w:rsidRPr="00E33F07" w:rsidRDefault="00E33F07" w:rsidP="00CF5327">
            <w:pPr>
              <w:rPr>
                <w:rFonts w:ascii="Times New Roman" w:hAnsi="Times New Roman" w:cs="Times New Roman"/>
              </w:rPr>
            </w:pPr>
          </w:p>
          <w:p w14:paraId="4CD9DF1F" w14:textId="77777777" w:rsidR="00E33F07" w:rsidRPr="00E33F07" w:rsidRDefault="00E33F07" w:rsidP="00CF5327">
            <w:pPr>
              <w:rPr>
                <w:rFonts w:ascii="Times New Roman" w:hAnsi="Times New Roman" w:cs="Times New Roman"/>
              </w:rPr>
            </w:pPr>
          </w:p>
          <w:p w14:paraId="5D518F49" w14:textId="77777777" w:rsidR="00E33F07" w:rsidRPr="00E33F07" w:rsidRDefault="00E33F07" w:rsidP="00CF5327">
            <w:pPr>
              <w:rPr>
                <w:rFonts w:ascii="Times New Roman" w:hAnsi="Times New Roman" w:cs="Times New Roman"/>
              </w:rPr>
            </w:pPr>
          </w:p>
          <w:p w14:paraId="1CF2DA5C" w14:textId="77777777" w:rsidR="00E33F07" w:rsidRPr="00E33F07" w:rsidRDefault="00E33F07" w:rsidP="00CF5327">
            <w:pPr>
              <w:rPr>
                <w:rFonts w:ascii="Times New Roman" w:hAnsi="Times New Roman" w:cs="Times New Roman"/>
              </w:rPr>
            </w:pPr>
          </w:p>
          <w:p w14:paraId="2BAFB20C" w14:textId="77777777" w:rsidR="00E33F07" w:rsidRPr="00E33F07" w:rsidRDefault="00E33F07" w:rsidP="00CF5327">
            <w:pPr>
              <w:rPr>
                <w:rFonts w:ascii="Times New Roman" w:hAnsi="Times New Roman" w:cs="Times New Roman"/>
              </w:rPr>
            </w:pPr>
          </w:p>
          <w:p w14:paraId="0E4E39CC" w14:textId="77777777" w:rsidR="00E33F07" w:rsidRPr="00E33F07" w:rsidRDefault="00E33F07" w:rsidP="00CF5327">
            <w:pPr>
              <w:rPr>
                <w:rFonts w:ascii="Times New Roman" w:hAnsi="Times New Roman" w:cs="Times New Roman"/>
              </w:rPr>
            </w:pPr>
          </w:p>
          <w:p w14:paraId="6A0C0CDE" w14:textId="77777777" w:rsidR="00E33F07" w:rsidRPr="00E33F07" w:rsidRDefault="00E33F07" w:rsidP="00CF5327">
            <w:pPr>
              <w:rPr>
                <w:rFonts w:ascii="Times New Roman" w:hAnsi="Times New Roman" w:cs="Times New Roman"/>
              </w:rPr>
            </w:pPr>
          </w:p>
        </w:tc>
        <w:tc>
          <w:tcPr>
            <w:tcW w:w="4253" w:type="dxa"/>
          </w:tcPr>
          <w:p w14:paraId="6B567E9B" w14:textId="77777777" w:rsidR="00E33F07" w:rsidRPr="00E33F07" w:rsidRDefault="00E33F07" w:rsidP="00CF5327">
            <w:pPr>
              <w:rPr>
                <w:rFonts w:ascii="Times New Roman" w:hAnsi="Times New Roman" w:cs="Times New Roman"/>
              </w:rPr>
            </w:pPr>
          </w:p>
          <w:p w14:paraId="7043F7F7"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rozlišuje věty dvojčlenné a jednočlenné</w:t>
            </w:r>
          </w:p>
          <w:p w14:paraId="7A8CC214"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rozlišuje větné členy</w:t>
            </w:r>
          </w:p>
          <w:p w14:paraId="04FE6325"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rozezná větu hlavní a vedlejší</w:t>
            </w:r>
          </w:p>
          <w:p w14:paraId="2E2E28E2" w14:textId="77777777" w:rsidR="00E33F07" w:rsidRPr="00E33F07" w:rsidRDefault="00E33F07" w:rsidP="00CF5327">
            <w:pPr>
              <w:rPr>
                <w:rFonts w:ascii="Times New Roman" w:hAnsi="Times New Roman" w:cs="Times New Roman"/>
              </w:rPr>
            </w:pPr>
          </w:p>
          <w:p w14:paraId="3BE3208C"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 xml:space="preserve">správně třídí slovní druhy </w:t>
            </w:r>
          </w:p>
          <w:p w14:paraId="1364686A"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zdůvodní pravopisné jevy</w:t>
            </w:r>
          </w:p>
          <w:p w14:paraId="0E065DE9"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používá samostatně slovník pro určení významu slova</w:t>
            </w:r>
          </w:p>
          <w:p w14:paraId="254D7E5A"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vyhledá a pojmenuje části slova</w:t>
            </w:r>
          </w:p>
          <w:p w14:paraId="28F4F9D8" w14:textId="77777777" w:rsidR="00E33F07" w:rsidRPr="00E33F07" w:rsidRDefault="00E33F07" w:rsidP="00CF5327">
            <w:pPr>
              <w:rPr>
                <w:rFonts w:ascii="Times New Roman" w:hAnsi="Times New Roman" w:cs="Times New Roman"/>
              </w:rPr>
            </w:pPr>
          </w:p>
          <w:p w14:paraId="5921A151" w14:textId="77777777" w:rsidR="00E33F07" w:rsidRPr="00E33F07" w:rsidRDefault="00E33F07" w:rsidP="00CF5327">
            <w:pPr>
              <w:rPr>
                <w:rFonts w:ascii="Times New Roman" w:hAnsi="Times New Roman" w:cs="Times New Roman"/>
              </w:rPr>
            </w:pPr>
          </w:p>
          <w:p w14:paraId="7A36960F" w14:textId="77777777" w:rsidR="00E33F07" w:rsidRPr="00E33F07" w:rsidRDefault="00E33F07" w:rsidP="00CF5327">
            <w:pPr>
              <w:rPr>
                <w:rFonts w:ascii="Times New Roman" w:hAnsi="Times New Roman" w:cs="Times New Roman"/>
              </w:rPr>
            </w:pPr>
          </w:p>
          <w:p w14:paraId="1B27C466" w14:textId="77777777" w:rsidR="00E33F07" w:rsidRPr="00E33F07" w:rsidRDefault="00E33F07" w:rsidP="00CF5327">
            <w:pPr>
              <w:rPr>
                <w:rFonts w:ascii="Times New Roman" w:hAnsi="Times New Roman" w:cs="Times New Roman"/>
              </w:rPr>
            </w:pPr>
          </w:p>
          <w:p w14:paraId="5FA635C6" w14:textId="77777777" w:rsidR="00E33F07" w:rsidRPr="00E33F07" w:rsidRDefault="00E33F07" w:rsidP="00CF5327">
            <w:pPr>
              <w:rPr>
                <w:rFonts w:ascii="Times New Roman" w:hAnsi="Times New Roman" w:cs="Times New Roman"/>
              </w:rPr>
            </w:pPr>
          </w:p>
          <w:p w14:paraId="0669DA07" w14:textId="77777777" w:rsidR="00E33F07" w:rsidRPr="00E33F07" w:rsidRDefault="00E33F07" w:rsidP="00CF5327">
            <w:pPr>
              <w:rPr>
                <w:rFonts w:ascii="Times New Roman" w:hAnsi="Times New Roman" w:cs="Times New Roman"/>
              </w:rPr>
            </w:pPr>
          </w:p>
          <w:p w14:paraId="25DE0401" w14:textId="77777777" w:rsidR="00E33F07" w:rsidRPr="00E33F07" w:rsidRDefault="00E33F07" w:rsidP="00CF5327">
            <w:pPr>
              <w:rPr>
                <w:rFonts w:ascii="Times New Roman" w:hAnsi="Times New Roman" w:cs="Times New Roman"/>
              </w:rPr>
            </w:pPr>
          </w:p>
          <w:p w14:paraId="514C5C73" w14:textId="77777777" w:rsidR="00E33F07" w:rsidRPr="00E33F07" w:rsidRDefault="00E33F07" w:rsidP="00CF5327">
            <w:pPr>
              <w:rPr>
                <w:rFonts w:ascii="Times New Roman" w:hAnsi="Times New Roman" w:cs="Times New Roman"/>
              </w:rPr>
            </w:pPr>
          </w:p>
          <w:p w14:paraId="7983898E" w14:textId="77777777" w:rsidR="00E33F07" w:rsidRPr="00E33F07" w:rsidRDefault="00E33F07" w:rsidP="00CF5327">
            <w:pPr>
              <w:rPr>
                <w:rFonts w:ascii="Times New Roman" w:hAnsi="Times New Roman" w:cs="Times New Roman"/>
              </w:rPr>
            </w:pPr>
          </w:p>
          <w:p w14:paraId="46410E5D" w14:textId="77777777" w:rsidR="00E33F07" w:rsidRPr="00E33F07" w:rsidRDefault="00E33F07" w:rsidP="00CF5327">
            <w:pPr>
              <w:rPr>
                <w:rFonts w:ascii="Times New Roman" w:hAnsi="Times New Roman" w:cs="Times New Roman"/>
              </w:rPr>
            </w:pPr>
          </w:p>
          <w:p w14:paraId="48D0D057" w14:textId="77777777" w:rsidR="00E33F07" w:rsidRPr="00E33F07" w:rsidRDefault="00E33F07" w:rsidP="00CF5327">
            <w:pPr>
              <w:rPr>
                <w:rFonts w:ascii="Times New Roman" w:hAnsi="Times New Roman" w:cs="Times New Roman"/>
              </w:rPr>
            </w:pPr>
          </w:p>
          <w:p w14:paraId="0DD5692F" w14:textId="77777777" w:rsidR="00E33F07" w:rsidRPr="00E33F07" w:rsidRDefault="00E33F07" w:rsidP="00CF5327">
            <w:pPr>
              <w:rPr>
                <w:rFonts w:ascii="Times New Roman" w:hAnsi="Times New Roman" w:cs="Times New Roman"/>
              </w:rPr>
            </w:pPr>
          </w:p>
          <w:p w14:paraId="4F30DFCE" w14:textId="77777777" w:rsidR="00E33F07" w:rsidRPr="00E33F07" w:rsidRDefault="00E33F07" w:rsidP="00CF5327">
            <w:pPr>
              <w:rPr>
                <w:rFonts w:ascii="Times New Roman" w:hAnsi="Times New Roman" w:cs="Times New Roman"/>
              </w:rPr>
            </w:pPr>
          </w:p>
          <w:p w14:paraId="2106B05D" w14:textId="77777777" w:rsidR="00E33F07" w:rsidRPr="00E33F07" w:rsidRDefault="00E33F07" w:rsidP="00CF5327">
            <w:pPr>
              <w:rPr>
                <w:rFonts w:ascii="Times New Roman" w:hAnsi="Times New Roman" w:cs="Times New Roman"/>
              </w:rPr>
            </w:pPr>
          </w:p>
          <w:p w14:paraId="18A8A10D" w14:textId="77777777" w:rsidR="00E33F07" w:rsidRPr="00E33F07" w:rsidRDefault="00E33F07" w:rsidP="00CF5327">
            <w:pPr>
              <w:rPr>
                <w:rFonts w:ascii="Times New Roman" w:hAnsi="Times New Roman" w:cs="Times New Roman"/>
              </w:rPr>
            </w:pPr>
          </w:p>
          <w:p w14:paraId="18372B38" w14:textId="77777777" w:rsidR="00E33F07" w:rsidRPr="00E33F07" w:rsidRDefault="00E33F07" w:rsidP="00CF5327">
            <w:pPr>
              <w:rPr>
                <w:rFonts w:ascii="Times New Roman" w:hAnsi="Times New Roman" w:cs="Times New Roman"/>
              </w:rPr>
            </w:pPr>
          </w:p>
          <w:p w14:paraId="1781BF5D" w14:textId="77777777" w:rsidR="00E33F07" w:rsidRPr="00E33F07" w:rsidRDefault="00E33F07" w:rsidP="00CF5327">
            <w:pPr>
              <w:rPr>
                <w:rFonts w:ascii="Times New Roman" w:hAnsi="Times New Roman" w:cs="Times New Roman"/>
              </w:rPr>
            </w:pPr>
          </w:p>
          <w:p w14:paraId="67971937" w14:textId="77777777" w:rsidR="00E33F07" w:rsidRPr="00E33F07" w:rsidRDefault="00E33F07" w:rsidP="00CF5327">
            <w:pPr>
              <w:rPr>
                <w:rFonts w:ascii="Times New Roman" w:hAnsi="Times New Roman" w:cs="Times New Roman"/>
              </w:rPr>
            </w:pPr>
          </w:p>
          <w:p w14:paraId="2AAF494B" w14:textId="77777777" w:rsidR="00E33F07" w:rsidRPr="00E33F07" w:rsidRDefault="00E33F07" w:rsidP="00CF5327">
            <w:pPr>
              <w:rPr>
                <w:rFonts w:ascii="Times New Roman" w:hAnsi="Times New Roman" w:cs="Times New Roman"/>
              </w:rPr>
            </w:pPr>
          </w:p>
          <w:p w14:paraId="219B94D2" w14:textId="77777777" w:rsidR="00E33F07" w:rsidRPr="00E33F07" w:rsidRDefault="00E33F07" w:rsidP="00CF5327">
            <w:pPr>
              <w:rPr>
                <w:rFonts w:ascii="Times New Roman" w:hAnsi="Times New Roman" w:cs="Times New Roman"/>
              </w:rPr>
            </w:pPr>
          </w:p>
          <w:p w14:paraId="68A8F635" w14:textId="77777777" w:rsidR="00E33F07" w:rsidRPr="00E33F07" w:rsidRDefault="00E33F07" w:rsidP="00CF5327">
            <w:pPr>
              <w:rPr>
                <w:rFonts w:ascii="Times New Roman" w:hAnsi="Times New Roman" w:cs="Times New Roman"/>
              </w:rPr>
            </w:pPr>
          </w:p>
          <w:p w14:paraId="34FA38C1" w14:textId="77777777" w:rsidR="00E33F07" w:rsidRPr="00E33F07" w:rsidRDefault="00E33F07" w:rsidP="00CF5327">
            <w:pPr>
              <w:rPr>
                <w:rFonts w:ascii="Times New Roman" w:hAnsi="Times New Roman" w:cs="Times New Roman"/>
              </w:rPr>
            </w:pPr>
          </w:p>
          <w:p w14:paraId="7E60145C" w14:textId="77777777" w:rsidR="00E33F07" w:rsidRPr="00E33F07" w:rsidRDefault="00E33F07" w:rsidP="00CF5327">
            <w:pPr>
              <w:rPr>
                <w:rFonts w:ascii="Times New Roman" w:hAnsi="Times New Roman" w:cs="Times New Roman"/>
              </w:rPr>
            </w:pPr>
          </w:p>
          <w:p w14:paraId="46F9FBDE" w14:textId="77777777" w:rsidR="00E33F07" w:rsidRPr="00E33F07" w:rsidRDefault="00E33F07" w:rsidP="00CF5327">
            <w:pPr>
              <w:rPr>
                <w:rFonts w:ascii="Times New Roman" w:hAnsi="Times New Roman" w:cs="Times New Roman"/>
              </w:rPr>
            </w:pPr>
          </w:p>
          <w:p w14:paraId="7F404398" w14:textId="77777777" w:rsidR="00E33F07" w:rsidRPr="00E33F07" w:rsidRDefault="00E33F07" w:rsidP="00CF5327">
            <w:pPr>
              <w:rPr>
                <w:rFonts w:ascii="Times New Roman" w:hAnsi="Times New Roman" w:cs="Times New Roman"/>
              </w:rPr>
            </w:pPr>
          </w:p>
        </w:tc>
        <w:tc>
          <w:tcPr>
            <w:tcW w:w="4110" w:type="dxa"/>
          </w:tcPr>
          <w:p w14:paraId="5F6E1727" w14:textId="77777777" w:rsidR="00E33F07" w:rsidRPr="00E33F07" w:rsidRDefault="00E33F07" w:rsidP="00CF5327">
            <w:pPr>
              <w:rPr>
                <w:rFonts w:ascii="Times New Roman" w:hAnsi="Times New Roman" w:cs="Times New Roman"/>
              </w:rPr>
            </w:pPr>
          </w:p>
          <w:p w14:paraId="1D7B139A" w14:textId="77777777" w:rsidR="00E33F07" w:rsidRPr="00E33F07" w:rsidRDefault="00E33F07" w:rsidP="00CF5327">
            <w:pPr>
              <w:rPr>
                <w:rFonts w:ascii="Times New Roman" w:eastAsia="Times New Roman" w:hAnsi="Times New Roman" w:cs="Times New Roman"/>
                <w:b/>
                <w:bCs/>
                <w:caps/>
              </w:rPr>
            </w:pPr>
            <w:r w:rsidRPr="00E33F07">
              <w:rPr>
                <w:rFonts w:ascii="Times New Roman" w:eastAsia="Times New Roman" w:hAnsi="Times New Roman" w:cs="Times New Roman"/>
                <w:b/>
                <w:bCs/>
                <w:caps/>
              </w:rPr>
              <w:t>Skladba</w:t>
            </w:r>
          </w:p>
          <w:p w14:paraId="15ABCC05"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Věty dvojčlenné a jednočlenné</w:t>
            </w:r>
          </w:p>
          <w:p w14:paraId="7ABEA3D2"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Větné ekvivalenty</w:t>
            </w:r>
          </w:p>
          <w:p w14:paraId="7E9F9E7B"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Přísudek slovesný a jmenný</w:t>
            </w:r>
          </w:p>
          <w:p w14:paraId="4C8FC3CD"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Vedlejší věta přísudková</w:t>
            </w:r>
          </w:p>
          <w:p w14:paraId="425777B3"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Podmět a jeho druhy</w:t>
            </w:r>
          </w:p>
          <w:p w14:paraId="3097DAE8"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Vedlejší věta podmětná</w:t>
            </w:r>
          </w:p>
          <w:p w14:paraId="4CB5B7B1"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Shoda přísudku s podmětem</w:t>
            </w:r>
          </w:p>
          <w:p w14:paraId="7254F117"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Předmět</w:t>
            </w:r>
          </w:p>
          <w:p w14:paraId="3FB1FFDC"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Vedlejší věta předmětná</w:t>
            </w:r>
          </w:p>
          <w:p w14:paraId="2AB1622E"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Příslovečné určení a jeho druhy</w:t>
            </w:r>
          </w:p>
          <w:p w14:paraId="72104E95"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Vedlejší věty příslovečné</w:t>
            </w:r>
          </w:p>
          <w:p w14:paraId="76A39C18"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Přívlastek a jeho druhy</w:t>
            </w:r>
          </w:p>
          <w:p w14:paraId="7DA82932"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Vedlejší věta přívlastková</w:t>
            </w:r>
          </w:p>
          <w:p w14:paraId="37415355"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Doplněk</w:t>
            </w:r>
          </w:p>
          <w:p w14:paraId="6026BA92"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Vedlejší věta doplňková</w:t>
            </w:r>
          </w:p>
          <w:p w14:paraId="48D052F2" w14:textId="77777777" w:rsidR="00E33F07" w:rsidRPr="00E33F07" w:rsidRDefault="00E33F07" w:rsidP="00823B35">
            <w:pPr>
              <w:numPr>
                <w:ilvl w:val="0"/>
                <w:numId w:val="12"/>
              </w:numPr>
              <w:tabs>
                <w:tab w:val="clear" w:pos="340"/>
                <w:tab w:val="num" w:pos="-6239"/>
                <w:tab w:val="num" w:pos="252"/>
              </w:tabs>
              <w:ind w:left="241" w:hanging="241"/>
              <w:rPr>
                <w:rFonts w:ascii="Times New Roman" w:hAnsi="Times New Roman" w:cs="Times New Roman"/>
              </w:rPr>
            </w:pPr>
            <w:r w:rsidRPr="00E33F07">
              <w:rPr>
                <w:rFonts w:ascii="Times New Roman" w:eastAsia="Times New Roman" w:hAnsi="Times New Roman" w:cs="Times New Roman"/>
              </w:rPr>
              <w:t>Větné členy několikanásobné</w:t>
            </w:r>
          </w:p>
          <w:p w14:paraId="7B0AFAEE" w14:textId="77777777" w:rsidR="00E33F07" w:rsidRPr="00E33F07" w:rsidRDefault="00E33F07" w:rsidP="00CF5327">
            <w:pPr>
              <w:tabs>
                <w:tab w:val="num" w:pos="252"/>
              </w:tabs>
              <w:ind w:left="241"/>
              <w:rPr>
                <w:rFonts w:ascii="Times New Roman" w:eastAsia="Times New Roman" w:hAnsi="Times New Roman" w:cs="Times New Roman"/>
              </w:rPr>
            </w:pPr>
          </w:p>
          <w:p w14:paraId="6F4987AD" w14:textId="77777777" w:rsidR="00E33F07" w:rsidRPr="00E33F07" w:rsidRDefault="00E33F07" w:rsidP="00CF5327">
            <w:pPr>
              <w:rPr>
                <w:rFonts w:ascii="Times New Roman" w:eastAsia="Times New Roman" w:hAnsi="Times New Roman" w:cs="Times New Roman"/>
                <w:b/>
                <w:bCs/>
                <w:caps/>
              </w:rPr>
            </w:pPr>
            <w:r w:rsidRPr="00E33F07">
              <w:rPr>
                <w:rFonts w:ascii="Times New Roman" w:eastAsia="Times New Roman" w:hAnsi="Times New Roman" w:cs="Times New Roman"/>
                <w:b/>
                <w:bCs/>
                <w:caps/>
              </w:rPr>
              <w:t>Tvarosloví</w:t>
            </w:r>
          </w:p>
          <w:p w14:paraId="72E6E491"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Podstatná jména</w:t>
            </w:r>
          </w:p>
          <w:p w14:paraId="1EDB7E19"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Odchylné tvary některých podstatných jmen označujících části těla</w:t>
            </w:r>
          </w:p>
          <w:p w14:paraId="65813C74"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Přídavná jména</w:t>
            </w:r>
          </w:p>
          <w:p w14:paraId="29F910E6"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Zájmena, skloňování a užívání vztažných zájmen</w:t>
            </w:r>
          </w:p>
          <w:p w14:paraId="530A0A77"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Číslovky</w:t>
            </w:r>
          </w:p>
          <w:p w14:paraId="434058F0"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Slovesa</w:t>
            </w:r>
          </w:p>
          <w:p w14:paraId="16A0C3A2"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 xml:space="preserve">Slovesný rod </w:t>
            </w:r>
          </w:p>
          <w:p w14:paraId="307DEC87"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Příslovce</w:t>
            </w:r>
          </w:p>
          <w:p w14:paraId="69E7C63D"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Stupňování, spřežky</w:t>
            </w:r>
          </w:p>
          <w:p w14:paraId="7BAD1222"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Předložky</w:t>
            </w:r>
          </w:p>
          <w:p w14:paraId="399DABD8"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Spojky, částice, citoslovce</w:t>
            </w:r>
          </w:p>
          <w:p w14:paraId="70D6634B" w14:textId="77777777" w:rsidR="00E33F07" w:rsidRPr="00E33F07" w:rsidRDefault="00E33F07" w:rsidP="00CF5327">
            <w:pPr>
              <w:rPr>
                <w:rFonts w:ascii="Times New Roman" w:eastAsia="Times New Roman" w:hAnsi="Times New Roman" w:cs="Times New Roman"/>
                <w:b/>
                <w:bCs/>
                <w:caps/>
              </w:rPr>
            </w:pPr>
          </w:p>
          <w:p w14:paraId="6BAC2EAD" w14:textId="77777777" w:rsidR="00E33F07" w:rsidRPr="00E33F07" w:rsidRDefault="00E33F07" w:rsidP="00CF5327">
            <w:pPr>
              <w:rPr>
                <w:rFonts w:ascii="Times New Roman" w:eastAsia="Times New Roman" w:hAnsi="Times New Roman" w:cs="Times New Roman"/>
                <w:b/>
                <w:bCs/>
                <w:caps/>
              </w:rPr>
            </w:pPr>
            <w:r w:rsidRPr="00E33F07">
              <w:rPr>
                <w:rFonts w:ascii="Times New Roman" w:eastAsia="Times New Roman" w:hAnsi="Times New Roman" w:cs="Times New Roman"/>
                <w:b/>
                <w:bCs/>
                <w:caps/>
              </w:rPr>
              <w:t>Pravopis</w:t>
            </w:r>
          </w:p>
          <w:p w14:paraId="47879B8F"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lastRenderedPageBreak/>
              <w:t>Psaní velkých písmen</w:t>
            </w:r>
          </w:p>
          <w:p w14:paraId="38678867"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 xml:space="preserve">Procvičování pravopisu i/y </w:t>
            </w:r>
          </w:p>
          <w:p w14:paraId="76E8ADE2" w14:textId="77777777" w:rsidR="00E33F07" w:rsidRPr="00E33F07" w:rsidRDefault="00E33F07" w:rsidP="00CF5327">
            <w:pPr>
              <w:rPr>
                <w:rFonts w:ascii="Times New Roman" w:eastAsia="Times New Roman" w:hAnsi="Times New Roman" w:cs="Times New Roman"/>
                <w:b/>
                <w:bCs/>
                <w:caps/>
              </w:rPr>
            </w:pPr>
          </w:p>
          <w:p w14:paraId="5763A878" w14:textId="77777777" w:rsidR="00E33F07" w:rsidRPr="00E33F07" w:rsidRDefault="00E33F07" w:rsidP="00CF5327">
            <w:pPr>
              <w:rPr>
                <w:rFonts w:ascii="Times New Roman" w:eastAsia="Times New Roman" w:hAnsi="Times New Roman" w:cs="Times New Roman"/>
                <w:b/>
                <w:bCs/>
                <w:caps/>
              </w:rPr>
            </w:pPr>
            <w:r w:rsidRPr="00E33F07">
              <w:rPr>
                <w:rFonts w:ascii="Times New Roman" w:eastAsia="Times New Roman" w:hAnsi="Times New Roman" w:cs="Times New Roman"/>
                <w:b/>
                <w:bCs/>
                <w:caps/>
              </w:rPr>
              <w:t>Význam slov</w:t>
            </w:r>
          </w:p>
          <w:p w14:paraId="2542D6B1"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Slovo a sousloví</w:t>
            </w:r>
          </w:p>
          <w:p w14:paraId="103308A3"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Slova jednoznačná a mnohoznačná</w:t>
            </w:r>
          </w:p>
          <w:p w14:paraId="10DF21DF"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Odborné názvy</w:t>
            </w:r>
          </w:p>
          <w:p w14:paraId="5B231485" w14:textId="77777777" w:rsidR="00E33F07" w:rsidRPr="00E33F07" w:rsidRDefault="00E33F07" w:rsidP="00823B35">
            <w:pPr>
              <w:numPr>
                <w:ilvl w:val="0"/>
                <w:numId w:val="12"/>
              </w:numPr>
              <w:tabs>
                <w:tab w:val="clear" w:pos="340"/>
                <w:tab w:val="num" w:pos="-6239"/>
                <w:tab w:val="num" w:pos="252"/>
              </w:tabs>
              <w:ind w:left="241" w:hanging="241"/>
              <w:rPr>
                <w:rFonts w:ascii="Times New Roman" w:hAnsi="Times New Roman" w:cs="Times New Roman"/>
              </w:rPr>
            </w:pPr>
            <w:r w:rsidRPr="00E33F07">
              <w:rPr>
                <w:rFonts w:ascii="Times New Roman" w:eastAsia="Times New Roman" w:hAnsi="Times New Roman" w:cs="Times New Roman"/>
              </w:rPr>
              <w:t>Synonyma, homonyma, antonyma</w:t>
            </w:r>
          </w:p>
          <w:p w14:paraId="6BD7081B" w14:textId="77777777" w:rsidR="00E33F07" w:rsidRPr="00E33F07" w:rsidRDefault="00E33F07" w:rsidP="00CF5327">
            <w:pPr>
              <w:tabs>
                <w:tab w:val="num" w:pos="252"/>
              </w:tabs>
              <w:ind w:left="241"/>
              <w:rPr>
                <w:rFonts w:ascii="Times New Roman" w:eastAsia="Times New Roman" w:hAnsi="Times New Roman" w:cs="Times New Roman"/>
              </w:rPr>
            </w:pPr>
          </w:p>
          <w:p w14:paraId="335EF330" w14:textId="77777777" w:rsidR="00E33F07" w:rsidRPr="00E33F07" w:rsidRDefault="00E33F07" w:rsidP="00CF5327">
            <w:pPr>
              <w:rPr>
                <w:rFonts w:ascii="Times New Roman" w:eastAsia="Times New Roman" w:hAnsi="Times New Roman" w:cs="Times New Roman"/>
                <w:b/>
                <w:bCs/>
                <w:caps/>
              </w:rPr>
            </w:pPr>
          </w:p>
          <w:p w14:paraId="5CA44A2F" w14:textId="77777777" w:rsidR="00E33F07" w:rsidRPr="00E33F07" w:rsidRDefault="00E33F07" w:rsidP="00CF5327">
            <w:pPr>
              <w:rPr>
                <w:rFonts w:ascii="Times New Roman" w:eastAsia="Times New Roman" w:hAnsi="Times New Roman" w:cs="Times New Roman"/>
                <w:b/>
                <w:bCs/>
                <w:caps/>
              </w:rPr>
            </w:pPr>
            <w:r w:rsidRPr="00E33F07">
              <w:rPr>
                <w:rFonts w:ascii="Times New Roman" w:eastAsia="Times New Roman" w:hAnsi="Times New Roman" w:cs="Times New Roman"/>
                <w:b/>
                <w:bCs/>
                <w:caps/>
              </w:rPr>
              <w:t>Nauka o tvoření slov</w:t>
            </w:r>
          </w:p>
          <w:p w14:paraId="25BECD6F"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Slovní zásoba a způsoby jejího obohacování</w:t>
            </w:r>
          </w:p>
          <w:p w14:paraId="23DBE56E"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Tvoření slov</w:t>
            </w:r>
          </w:p>
          <w:p w14:paraId="45FD7917"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caps/>
              </w:rPr>
            </w:pPr>
            <w:r w:rsidRPr="00E33F07">
              <w:rPr>
                <w:rFonts w:ascii="Times New Roman" w:eastAsia="Times New Roman" w:hAnsi="Times New Roman" w:cs="Times New Roman"/>
              </w:rPr>
              <w:t>Skládání slov a zkracování</w:t>
            </w:r>
          </w:p>
          <w:p w14:paraId="281B2FD0" w14:textId="77777777" w:rsidR="00E33F07" w:rsidRPr="00E33F07" w:rsidRDefault="00E33F07" w:rsidP="00CF5327">
            <w:pPr>
              <w:rPr>
                <w:rFonts w:ascii="Times New Roman" w:hAnsi="Times New Roman" w:cs="Times New Roman"/>
              </w:rPr>
            </w:pPr>
          </w:p>
          <w:p w14:paraId="36060AD7" w14:textId="77777777" w:rsidR="00E33F07" w:rsidRPr="00E33F07" w:rsidRDefault="00E33F07" w:rsidP="00CF5327">
            <w:pPr>
              <w:rPr>
                <w:rFonts w:ascii="Times New Roman" w:hAnsi="Times New Roman" w:cs="Times New Roman"/>
              </w:rPr>
            </w:pPr>
          </w:p>
          <w:p w14:paraId="20DAB080" w14:textId="77777777" w:rsidR="00E33F07" w:rsidRPr="00E33F07" w:rsidRDefault="00E33F07" w:rsidP="00CF5327">
            <w:pPr>
              <w:rPr>
                <w:rFonts w:ascii="Times New Roman" w:hAnsi="Times New Roman" w:cs="Times New Roman"/>
              </w:rPr>
            </w:pPr>
          </w:p>
          <w:p w14:paraId="00B1E28A" w14:textId="77777777" w:rsidR="00E33F07" w:rsidRPr="00E33F07" w:rsidRDefault="00E33F07" w:rsidP="00CF5327">
            <w:pPr>
              <w:rPr>
                <w:rFonts w:ascii="Times New Roman" w:hAnsi="Times New Roman" w:cs="Times New Roman"/>
              </w:rPr>
            </w:pPr>
          </w:p>
          <w:p w14:paraId="434C78E9" w14:textId="77777777" w:rsidR="00E33F07" w:rsidRPr="00E33F07" w:rsidRDefault="00E33F07" w:rsidP="00CF5327">
            <w:pPr>
              <w:rPr>
                <w:rFonts w:ascii="Times New Roman" w:hAnsi="Times New Roman" w:cs="Times New Roman"/>
              </w:rPr>
            </w:pPr>
          </w:p>
          <w:p w14:paraId="67C76600" w14:textId="77777777" w:rsidR="00E33F07" w:rsidRPr="00E33F07" w:rsidRDefault="00E33F07" w:rsidP="00CF5327">
            <w:pPr>
              <w:rPr>
                <w:rFonts w:ascii="Times New Roman" w:hAnsi="Times New Roman" w:cs="Times New Roman"/>
              </w:rPr>
            </w:pPr>
          </w:p>
          <w:p w14:paraId="67A0EDC2" w14:textId="77777777" w:rsidR="00E33F07" w:rsidRPr="00E33F07" w:rsidRDefault="00E33F07" w:rsidP="00CF5327">
            <w:pPr>
              <w:rPr>
                <w:rFonts w:ascii="Times New Roman" w:hAnsi="Times New Roman" w:cs="Times New Roman"/>
              </w:rPr>
            </w:pPr>
          </w:p>
          <w:p w14:paraId="23CE0A90" w14:textId="77777777" w:rsidR="00E33F07" w:rsidRPr="00E33F07" w:rsidRDefault="00E33F07" w:rsidP="00CF5327">
            <w:pPr>
              <w:rPr>
                <w:rFonts w:ascii="Times New Roman" w:hAnsi="Times New Roman" w:cs="Times New Roman"/>
              </w:rPr>
            </w:pPr>
          </w:p>
          <w:p w14:paraId="3277FD0C" w14:textId="77777777" w:rsidR="00E33F07" w:rsidRPr="00E33F07" w:rsidRDefault="00E33F07" w:rsidP="00CF5327">
            <w:pPr>
              <w:rPr>
                <w:rFonts w:ascii="Times New Roman" w:hAnsi="Times New Roman" w:cs="Times New Roman"/>
              </w:rPr>
            </w:pPr>
          </w:p>
          <w:p w14:paraId="40337AD1" w14:textId="77777777" w:rsidR="00E33F07" w:rsidRPr="00E33F07" w:rsidRDefault="00E33F07" w:rsidP="00CF5327">
            <w:pPr>
              <w:rPr>
                <w:rFonts w:ascii="Times New Roman" w:hAnsi="Times New Roman" w:cs="Times New Roman"/>
              </w:rPr>
            </w:pPr>
          </w:p>
          <w:p w14:paraId="11FB8C61" w14:textId="77777777" w:rsidR="00E33F07" w:rsidRPr="00E33F07" w:rsidRDefault="00E33F07" w:rsidP="00CF5327">
            <w:pPr>
              <w:rPr>
                <w:rFonts w:ascii="Times New Roman" w:hAnsi="Times New Roman" w:cs="Times New Roman"/>
              </w:rPr>
            </w:pPr>
          </w:p>
          <w:p w14:paraId="7A4520A7" w14:textId="77777777" w:rsidR="00E33F07" w:rsidRPr="00E33F07" w:rsidRDefault="00E33F07" w:rsidP="00CF5327">
            <w:pPr>
              <w:rPr>
                <w:rFonts w:ascii="Times New Roman" w:hAnsi="Times New Roman" w:cs="Times New Roman"/>
              </w:rPr>
            </w:pPr>
          </w:p>
          <w:p w14:paraId="4902A872" w14:textId="77777777" w:rsidR="00E33F07" w:rsidRPr="00E33F07" w:rsidRDefault="00E33F07" w:rsidP="00CF5327">
            <w:pPr>
              <w:rPr>
                <w:rFonts w:ascii="Times New Roman" w:hAnsi="Times New Roman" w:cs="Times New Roman"/>
              </w:rPr>
            </w:pPr>
          </w:p>
          <w:p w14:paraId="0604E7F9" w14:textId="77777777" w:rsidR="00E33F07" w:rsidRPr="00E33F07" w:rsidRDefault="00E33F07" w:rsidP="00CF5327">
            <w:pPr>
              <w:rPr>
                <w:rFonts w:ascii="Times New Roman" w:hAnsi="Times New Roman" w:cs="Times New Roman"/>
              </w:rPr>
            </w:pPr>
          </w:p>
          <w:p w14:paraId="0543E4AC" w14:textId="77777777" w:rsidR="00E33F07" w:rsidRPr="00E33F07" w:rsidRDefault="00E33F07" w:rsidP="00CF5327">
            <w:pPr>
              <w:rPr>
                <w:rFonts w:ascii="Times New Roman" w:hAnsi="Times New Roman" w:cs="Times New Roman"/>
              </w:rPr>
            </w:pPr>
          </w:p>
          <w:p w14:paraId="18A84A37" w14:textId="77777777" w:rsidR="00E33F07" w:rsidRPr="00E33F07" w:rsidRDefault="00E33F07" w:rsidP="00CF5327">
            <w:pPr>
              <w:rPr>
                <w:rFonts w:ascii="Times New Roman" w:hAnsi="Times New Roman" w:cs="Times New Roman"/>
              </w:rPr>
            </w:pPr>
          </w:p>
          <w:p w14:paraId="0B33EE82" w14:textId="77777777" w:rsidR="00E33F07" w:rsidRPr="00E33F07" w:rsidRDefault="00E33F07" w:rsidP="00CF5327">
            <w:pPr>
              <w:rPr>
                <w:rFonts w:ascii="Times New Roman" w:hAnsi="Times New Roman" w:cs="Times New Roman"/>
              </w:rPr>
            </w:pPr>
          </w:p>
          <w:p w14:paraId="6251B27D" w14:textId="77777777" w:rsidR="00E33F07" w:rsidRPr="00E33F07" w:rsidRDefault="00E33F07" w:rsidP="00CF5327">
            <w:pPr>
              <w:rPr>
                <w:rFonts w:ascii="Times New Roman" w:hAnsi="Times New Roman" w:cs="Times New Roman"/>
              </w:rPr>
            </w:pPr>
          </w:p>
          <w:p w14:paraId="73394744" w14:textId="77777777" w:rsidR="00E33F07" w:rsidRPr="00E33F07" w:rsidRDefault="00E33F07" w:rsidP="00CF5327">
            <w:pPr>
              <w:rPr>
                <w:rFonts w:ascii="Times New Roman" w:hAnsi="Times New Roman" w:cs="Times New Roman"/>
              </w:rPr>
            </w:pPr>
          </w:p>
          <w:p w14:paraId="776FDE15" w14:textId="77777777" w:rsidR="00E33F07" w:rsidRPr="00E33F07" w:rsidRDefault="00E33F07" w:rsidP="00CF5327">
            <w:pPr>
              <w:rPr>
                <w:rFonts w:ascii="Times New Roman" w:hAnsi="Times New Roman" w:cs="Times New Roman"/>
              </w:rPr>
            </w:pPr>
          </w:p>
          <w:p w14:paraId="19A7B881" w14:textId="77777777" w:rsidR="00E33F07" w:rsidRPr="00E33F07" w:rsidRDefault="00E33F07" w:rsidP="00CF5327">
            <w:pPr>
              <w:rPr>
                <w:rFonts w:ascii="Times New Roman" w:hAnsi="Times New Roman" w:cs="Times New Roman"/>
              </w:rPr>
            </w:pPr>
          </w:p>
          <w:p w14:paraId="525DDD7E" w14:textId="77777777" w:rsidR="00E33F07" w:rsidRPr="00E33F07" w:rsidRDefault="00E33F07" w:rsidP="00CF5327">
            <w:pPr>
              <w:rPr>
                <w:rFonts w:ascii="Times New Roman" w:hAnsi="Times New Roman" w:cs="Times New Roman"/>
              </w:rPr>
            </w:pPr>
          </w:p>
        </w:tc>
        <w:tc>
          <w:tcPr>
            <w:tcW w:w="2835" w:type="dxa"/>
          </w:tcPr>
          <w:p w14:paraId="76070030" w14:textId="77777777" w:rsidR="00E33F07" w:rsidRPr="00E33F07" w:rsidRDefault="00E33F07" w:rsidP="00CF5327">
            <w:pPr>
              <w:rPr>
                <w:rFonts w:ascii="Times New Roman" w:hAnsi="Times New Roman" w:cs="Times New Roman"/>
              </w:rPr>
            </w:pPr>
          </w:p>
          <w:p w14:paraId="059F3457" w14:textId="77777777" w:rsidR="00E33F07" w:rsidRPr="00E33F07" w:rsidRDefault="00E33F07" w:rsidP="00CF5327">
            <w:pPr>
              <w:rPr>
                <w:rFonts w:ascii="Times New Roman" w:hAnsi="Times New Roman" w:cs="Times New Roman"/>
              </w:rPr>
            </w:pPr>
          </w:p>
          <w:p w14:paraId="47A7ADAB" w14:textId="77777777" w:rsidR="00E33F07" w:rsidRPr="00E33F07" w:rsidRDefault="00E33F07" w:rsidP="00CF5327">
            <w:pPr>
              <w:rPr>
                <w:rFonts w:ascii="Times New Roman" w:hAnsi="Times New Roman" w:cs="Times New Roman"/>
              </w:rPr>
            </w:pPr>
          </w:p>
          <w:p w14:paraId="06BE5E94" w14:textId="77777777" w:rsidR="00E33F07" w:rsidRPr="00E33F07" w:rsidRDefault="00E33F07" w:rsidP="00CF5327">
            <w:pPr>
              <w:rPr>
                <w:rFonts w:ascii="Times New Roman" w:hAnsi="Times New Roman" w:cs="Times New Roman"/>
              </w:rPr>
            </w:pPr>
          </w:p>
          <w:p w14:paraId="503F04FE" w14:textId="77777777" w:rsidR="00E33F07" w:rsidRPr="00E33F07" w:rsidRDefault="00E33F07" w:rsidP="00CF5327">
            <w:pPr>
              <w:rPr>
                <w:rFonts w:ascii="Times New Roman" w:hAnsi="Times New Roman" w:cs="Times New Roman"/>
              </w:rPr>
            </w:pPr>
          </w:p>
          <w:p w14:paraId="1CAF6B14" w14:textId="77777777" w:rsidR="00E33F07" w:rsidRPr="00E33F07" w:rsidRDefault="00E33F07" w:rsidP="00CF5327">
            <w:pPr>
              <w:rPr>
                <w:rFonts w:ascii="Times New Roman" w:hAnsi="Times New Roman" w:cs="Times New Roman"/>
              </w:rPr>
            </w:pPr>
          </w:p>
          <w:p w14:paraId="10AB99D6" w14:textId="77777777" w:rsidR="00E33F07" w:rsidRPr="00E33F07" w:rsidRDefault="00E33F07" w:rsidP="00CF5327">
            <w:pPr>
              <w:rPr>
                <w:rFonts w:ascii="Times New Roman" w:hAnsi="Times New Roman" w:cs="Times New Roman"/>
              </w:rPr>
            </w:pPr>
          </w:p>
          <w:p w14:paraId="223969BB" w14:textId="77777777" w:rsidR="00E33F07" w:rsidRPr="00E33F07" w:rsidRDefault="00E33F07" w:rsidP="00CF5327">
            <w:pPr>
              <w:rPr>
                <w:rFonts w:ascii="Times New Roman" w:hAnsi="Times New Roman" w:cs="Times New Roman"/>
              </w:rPr>
            </w:pPr>
          </w:p>
          <w:p w14:paraId="0F99ED40" w14:textId="77777777" w:rsidR="00E33F07" w:rsidRPr="00E33F07" w:rsidRDefault="00E33F07" w:rsidP="00CF5327">
            <w:pPr>
              <w:rPr>
                <w:rFonts w:ascii="Times New Roman" w:hAnsi="Times New Roman" w:cs="Times New Roman"/>
              </w:rPr>
            </w:pPr>
          </w:p>
          <w:p w14:paraId="1F2F5A36" w14:textId="77777777" w:rsidR="00E33F07" w:rsidRPr="00E33F07" w:rsidRDefault="00E33F07" w:rsidP="00CF5327">
            <w:pPr>
              <w:rPr>
                <w:rFonts w:ascii="Times New Roman" w:hAnsi="Times New Roman" w:cs="Times New Roman"/>
              </w:rPr>
            </w:pPr>
          </w:p>
          <w:p w14:paraId="76A498AA" w14:textId="77777777" w:rsidR="00E33F07" w:rsidRPr="00E33F07" w:rsidRDefault="00E33F07" w:rsidP="00CF5327">
            <w:pPr>
              <w:rPr>
                <w:rFonts w:ascii="Times New Roman" w:hAnsi="Times New Roman" w:cs="Times New Roman"/>
              </w:rPr>
            </w:pPr>
          </w:p>
          <w:p w14:paraId="2381A3CD" w14:textId="77777777" w:rsidR="00E33F07" w:rsidRPr="00E33F07" w:rsidRDefault="00E33F07" w:rsidP="00CF5327">
            <w:pPr>
              <w:rPr>
                <w:rFonts w:ascii="Times New Roman" w:hAnsi="Times New Roman" w:cs="Times New Roman"/>
              </w:rPr>
            </w:pPr>
          </w:p>
          <w:p w14:paraId="3F75B4A2" w14:textId="77777777" w:rsidR="00E33F07" w:rsidRPr="00E33F07" w:rsidRDefault="00E33F07" w:rsidP="00CF5327">
            <w:pPr>
              <w:rPr>
                <w:rFonts w:ascii="Times New Roman" w:hAnsi="Times New Roman" w:cs="Times New Roman"/>
              </w:rPr>
            </w:pPr>
          </w:p>
          <w:p w14:paraId="219F776E" w14:textId="77777777" w:rsidR="00E33F07" w:rsidRPr="00E33F07" w:rsidRDefault="00E33F07" w:rsidP="00CF5327">
            <w:pPr>
              <w:rPr>
                <w:rFonts w:ascii="Times New Roman" w:hAnsi="Times New Roman" w:cs="Times New Roman"/>
              </w:rPr>
            </w:pPr>
          </w:p>
          <w:p w14:paraId="7DB582DC" w14:textId="77777777" w:rsidR="00E33F07" w:rsidRPr="00E33F07" w:rsidRDefault="00E33F07" w:rsidP="00CF5327">
            <w:pPr>
              <w:rPr>
                <w:rFonts w:ascii="Times New Roman" w:hAnsi="Times New Roman" w:cs="Times New Roman"/>
              </w:rPr>
            </w:pPr>
          </w:p>
          <w:p w14:paraId="376A3233" w14:textId="77777777" w:rsidR="00E33F07" w:rsidRPr="00E33F07" w:rsidRDefault="00E33F07" w:rsidP="00CF5327">
            <w:pPr>
              <w:rPr>
                <w:rFonts w:ascii="Times New Roman" w:hAnsi="Times New Roman" w:cs="Times New Roman"/>
              </w:rPr>
            </w:pPr>
          </w:p>
          <w:p w14:paraId="0014A72C" w14:textId="77777777" w:rsidR="00E33F07" w:rsidRPr="00E33F07" w:rsidRDefault="00E33F07" w:rsidP="00CF5327">
            <w:pPr>
              <w:rPr>
                <w:rFonts w:ascii="Times New Roman" w:hAnsi="Times New Roman" w:cs="Times New Roman"/>
              </w:rPr>
            </w:pPr>
          </w:p>
          <w:p w14:paraId="335DF1E4" w14:textId="77777777" w:rsidR="00E33F07" w:rsidRPr="00E33F07" w:rsidRDefault="00E33F07" w:rsidP="00CF5327">
            <w:pPr>
              <w:rPr>
                <w:rFonts w:ascii="Times New Roman" w:hAnsi="Times New Roman" w:cs="Times New Roman"/>
              </w:rPr>
            </w:pPr>
          </w:p>
          <w:p w14:paraId="3615866E" w14:textId="77777777" w:rsidR="00E33F07" w:rsidRPr="00E33F07" w:rsidRDefault="00E33F07" w:rsidP="00CF5327">
            <w:pPr>
              <w:rPr>
                <w:rFonts w:ascii="Times New Roman" w:hAnsi="Times New Roman" w:cs="Times New Roman"/>
              </w:rPr>
            </w:pPr>
          </w:p>
          <w:p w14:paraId="72D2FFD3" w14:textId="77777777" w:rsidR="00E33F07" w:rsidRPr="00E33F07" w:rsidRDefault="00E33F07" w:rsidP="00CF5327">
            <w:pPr>
              <w:rPr>
                <w:rFonts w:ascii="Times New Roman" w:hAnsi="Times New Roman" w:cs="Times New Roman"/>
              </w:rPr>
            </w:pPr>
          </w:p>
          <w:p w14:paraId="23AD4800" w14:textId="77777777" w:rsidR="00E33F07" w:rsidRPr="00E33F07" w:rsidRDefault="00E33F07" w:rsidP="00CF5327">
            <w:pPr>
              <w:rPr>
                <w:rFonts w:ascii="Times New Roman" w:hAnsi="Times New Roman" w:cs="Times New Roman"/>
              </w:rPr>
            </w:pPr>
          </w:p>
          <w:p w14:paraId="49AFF5B3" w14:textId="77777777" w:rsidR="00E33F07" w:rsidRPr="00E33F07" w:rsidRDefault="00E33F07" w:rsidP="00CF5327">
            <w:pPr>
              <w:rPr>
                <w:rFonts w:ascii="Times New Roman" w:hAnsi="Times New Roman" w:cs="Times New Roman"/>
              </w:rPr>
            </w:pPr>
          </w:p>
          <w:p w14:paraId="7E71BBBA" w14:textId="77777777" w:rsidR="00E33F07" w:rsidRPr="00E33F07" w:rsidRDefault="00E33F07" w:rsidP="00CF5327">
            <w:pPr>
              <w:rPr>
                <w:rFonts w:ascii="Times New Roman" w:hAnsi="Times New Roman" w:cs="Times New Roman"/>
              </w:rPr>
            </w:pPr>
          </w:p>
          <w:p w14:paraId="6C3BB765" w14:textId="77777777" w:rsidR="00E33F07" w:rsidRPr="00E33F07" w:rsidRDefault="00E33F07" w:rsidP="00CF5327">
            <w:pPr>
              <w:rPr>
                <w:rFonts w:ascii="Times New Roman" w:hAnsi="Times New Roman" w:cs="Times New Roman"/>
              </w:rPr>
            </w:pPr>
          </w:p>
          <w:p w14:paraId="49F77C07" w14:textId="77777777" w:rsidR="00E33F07" w:rsidRPr="00E33F07" w:rsidRDefault="00E33F07" w:rsidP="00CF5327">
            <w:pPr>
              <w:rPr>
                <w:rFonts w:ascii="Times New Roman" w:hAnsi="Times New Roman" w:cs="Times New Roman"/>
              </w:rPr>
            </w:pPr>
          </w:p>
          <w:p w14:paraId="365DE665" w14:textId="77777777" w:rsidR="00E33F07" w:rsidRPr="00E33F07" w:rsidRDefault="00E33F07" w:rsidP="00CF5327">
            <w:pPr>
              <w:rPr>
                <w:rFonts w:ascii="Times New Roman" w:hAnsi="Times New Roman" w:cs="Times New Roman"/>
              </w:rPr>
            </w:pPr>
          </w:p>
          <w:p w14:paraId="4B5C7FF7" w14:textId="77777777" w:rsidR="00E33F07" w:rsidRPr="00E33F07" w:rsidRDefault="00E33F07" w:rsidP="00CF5327">
            <w:pPr>
              <w:rPr>
                <w:rFonts w:ascii="Times New Roman" w:hAnsi="Times New Roman" w:cs="Times New Roman"/>
              </w:rPr>
            </w:pPr>
          </w:p>
          <w:p w14:paraId="36A60750" w14:textId="77777777" w:rsidR="00E33F07" w:rsidRPr="00E33F07" w:rsidRDefault="00E33F07" w:rsidP="00CF5327">
            <w:pPr>
              <w:rPr>
                <w:rFonts w:ascii="Times New Roman" w:hAnsi="Times New Roman" w:cs="Times New Roman"/>
              </w:rPr>
            </w:pPr>
          </w:p>
          <w:p w14:paraId="1A736713" w14:textId="77777777" w:rsidR="00E33F07" w:rsidRPr="00E33F07" w:rsidRDefault="00E33F07" w:rsidP="00CF5327">
            <w:pPr>
              <w:rPr>
                <w:rFonts w:ascii="Times New Roman" w:hAnsi="Times New Roman" w:cs="Times New Roman"/>
              </w:rPr>
            </w:pPr>
          </w:p>
          <w:p w14:paraId="584603AA" w14:textId="77777777" w:rsidR="00E33F07" w:rsidRPr="00E33F07" w:rsidRDefault="00E33F07" w:rsidP="00CF5327">
            <w:pPr>
              <w:rPr>
                <w:rFonts w:ascii="Times New Roman" w:hAnsi="Times New Roman" w:cs="Times New Roman"/>
              </w:rPr>
            </w:pPr>
          </w:p>
          <w:p w14:paraId="110780B4" w14:textId="77777777" w:rsidR="00E33F07" w:rsidRPr="00E33F07" w:rsidRDefault="00E33F07" w:rsidP="00CF5327">
            <w:pPr>
              <w:rPr>
                <w:rFonts w:ascii="Times New Roman" w:hAnsi="Times New Roman" w:cs="Times New Roman"/>
              </w:rPr>
            </w:pPr>
          </w:p>
          <w:p w14:paraId="67E13B1A" w14:textId="77777777" w:rsidR="00E33F07" w:rsidRPr="00E33F07" w:rsidRDefault="00E33F07" w:rsidP="00CF5327">
            <w:pPr>
              <w:rPr>
                <w:rFonts w:ascii="Times New Roman" w:hAnsi="Times New Roman" w:cs="Times New Roman"/>
              </w:rPr>
            </w:pPr>
          </w:p>
          <w:p w14:paraId="46A539C0" w14:textId="77777777" w:rsidR="00E33F07" w:rsidRPr="00E33F07" w:rsidRDefault="00E33F07" w:rsidP="00CF5327">
            <w:pPr>
              <w:rPr>
                <w:rFonts w:ascii="Times New Roman" w:hAnsi="Times New Roman" w:cs="Times New Roman"/>
              </w:rPr>
            </w:pPr>
          </w:p>
          <w:p w14:paraId="4BA54467" w14:textId="77777777" w:rsidR="00E33F07" w:rsidRPr="00E33F07" w:rsidRDefault="00E33F07" w:rsidP="00CF5327">
            <w:pPr>
              <w:rPr>
                <w:rFonts w:ascii="Times New Roman" w:hAnsi="Times New Roman" w:cs="Times New Roman"/>
              </w:rPr>
            </w:pPr>
          </w:p>
          <w:p w14:paraId="1E3E1277" w14:textId="77777777" w:rsidR="00E33F07" w:rsidRPr="00E33F07" w:rsidRDefault="00E33F07" w:rsidP="00CF5327">
            <w:pPr>
              <w:rPr>
                <w:rFonts w:ascii="Times New Roman" w:hAnsi="Times New Roman" w:cs="Times New Roman"/>
              </w:rPr>
            </w:pPr>
          </w:p>
          <w:p w14:paraId="4E571A0C" w14:textId="77777777" w:rsidR="00E33F07" w:rsidRPr="00E33F07" w:rsidRDefault="00E33F07" w:rsidP="00CF5327">
            <w:pPr>
              <w:rPr>
                <w:rFonts w:ascii="Times New Roman" w:hAnsi="Times New Roman" w:cs="Times New Roman"/>
              </w:rPr>
            </w:pPr>
          </w:p>
          <w:p w14:paraId="7E8F2EC0" w14:textId="77777777" w:rsidR="00E33F07" w:rsidRPr="00E33F07" w:rsidRDefault="00E33F07" w:rsidP="00CF5327">
            <w:pPr>
              <w:rPr>
                <w:rFonts w:ascii="Times New Roman" w:hAnsi="Times New Roman" w:cs="Times New Roman"/>
              </w:rPr>
            </w:pPr>
          </w:p>
          <w:p w14:paraId="56016745" w14:textId="77777777" w:rsidR="00E33F07" w:rsidRPr="00E33F07" w:rsidRDefault="00E33F07" w:rsidP="00CF5327">
            <w:pPr>
              <w:rPr>
                <w:rFonts w:ascii="Times New Roman" w:hAnsi="Times New Roman" w:cs="Times New Roman"/>
              </w:rPr>
            </w:pPr>
          </w:p>
          <w:p w14:paraId="0EE3B516" w14:textId="77777777" w:rsidR="00E33F07" w:rsidRPr="00E33F07" w:rsidRDefault="00E33F07" w:rsidP="00CF5327">
            <w:pPr>
              <w:rPr>
                <w:rFonts w:ascii="Times New Roman" w:hAnsi="Times New Roman" w:cs="Times New Roman"/>
              </w:rPr>
            </w:pPr>
          </w:p>
          <w:p w14:paraId="50A6B980" w14:textId="77777777" w:rsidR="00E33F07" w:rsidRPr="00E33F07" w:rsidRDefault="00E33F07" w:rsidP="00CF5327">
            <w:pPr>
              <w:rPr>
                <w:rFonts w:ascii="Times New Roman" w:hAnsi="Times New Roman" w:cs="Times New Roman"/>
              </w:rPr>
            </w:pPr>
          </w:p>
          <w:p w14:paraId="2727394B" w14:textId="77777777" w:rsidR="00E33F07" w:rsidRPr="00E33F07" w:rsidRDefault="00E33F07" w:rsidP="00CF5327">
            <w:pPr>
              <w:rPr>
                <w:rFonts w:ascii="Times New Roman" w:hAnsi="Times New Roman" w:cs="Times New Roman"/>
              </w:rPr>
            </w:pPr>
          </w:p>
          <w:p w14:paraId="26CDCB43" w14:textId="77777777" w:rsidR="00E33F07" w:rsidRPr="00E33F07" w:rsidRDefault="00E33F07" w:rsidP="00CF5327">
            <w:pPr>
              <w:rPr>
                <w:rFonts w:ascii="Times New Roman" w:hAnsi="Times New Roman" w:cs="Times New Roman"/>
              </w:rPr>
            </w:pPr>
          </w:p>
          <w:p w14:paraId="3FFB9B16" w14:textId="77777777" w:rsidR="00E33F07" w:rsidRPr="00E33F07" w:rsidRDefault="00E33F07" w:rsidP="00CF5327">
            <w:pPr>
              <w:rPr>
                <w:rFonts w:ascii="Times New Roman" w:hAnsi="Times New Roman" w:cs="Times New Roman"/>
              </w:rPr>
            </w:pPr>
          </w:p>
          <w:p w14:paraId="32797B5A" w14:textId="77777777" w:rsidR="00E33F07" w:rsidRPr="00E33F07" w:rsidRDefault="00E33F07" w:rsidP="00CF5327">
            <w:pPr>
              <w:rPr>
                <w:rFonts w:ascii="Times New Roman" w:hAnsi="Times New Roman" w:cs="Times New Roman"/>
              </w:rPr>
            </w:pPr>
          </w:p>
          <w:p w14:paraId="797DF5CC" w14:textId="77777777" w:rsidR="00E33F07" w:rsidRPr="00E33F07" w:rsidRDefault="00E33F07" w:rsidP="00CF5327">
            <w:pPr>
              <w:rPr>
                <w:rFonts w:ascii="Times New Roman" w:hAnsi="Times New Roman" w:cs="Times New Roman"/>
              </w:rPr>
            </w:pPr>
          </w:p>
          <w:p w14:paraId="704B8599" w14:textId="77777777" w:rsidR="00E33F07" w:rsidRPr="00E33F07" w:rsidRDefault="00E33F07" w:rsidP="00CF5327">
            <w:pPr>
              <w:rPr>
                <w:rFonts w:ascii="Times New Roman" w:hAnsi="Times New Roman" w:cs="Times New Roman"/>
              </w:rPr>
            </w:pPr>
          </w:p>
          <w:p w14:paraId="1C512D67" w14:textId="77777777" w:rsidR="00E33F07" w:rsidRPr="00E33F07" w:rsidRDefault="00E33F07" w:rsidP="00CF5327">
            <w:pPr>
              <w:rPr>
                <w:rFonts w:ascii="Times New Roman" w:hAnsi="Times New Roman" w:cs="Times New Roman"/>
              </w:rPr>
            </w:pPr>
            <w:r w:rsidRPr="00E33F07">
              <w:rPr>
                <w:rFonts w:ascii="Times New Roman" w:hAnsi="Times New Roman" w:cs="Times New Roman"/>
              </w:rPr>
              <w:t>Na základě výběru textu</w:t>
            </w:r>
          </w:p>
          <w:p w14:paraId="714794C4" w14:textId="77777777" w:rsidR="00E33F07" w:rsidRPr="00E33F07" w:rsidRDefault="00E33F07" w:rsidP="00CF5327">
            <w:pPr>
              <w:rPr>
                <w:rFonts w:ascii="Times New Roman" w:hAnsi="Times New Roman" w:cs="Times New Roman"/>
              </w:rPr>
            </w:pPr>
          </w:p>
          <w:p w14:paraId="622326ED" w14:textId="77777777" w:rsidR="00E33F07" w:rsidRPr="00E33F07" w:rsidRDefault="00E33F07" w:rsidP="00CF5327">
            <w:pPr>
              <w:rPr>
                <w:rFonts w:ascii="Times New Roman" w:hAnsi="Times New Roman" w:cs="Times New Roman"/>
              </w:rPr>
            </w:pPr>
          </w:p>
          <w:p w14:paraId="79993885" w14:textId="77777777" w:rsidR="00E33F07" w:rsidRPr="00E33F07" w:rsidRDefault="00E33F07" w:rsidP="00CF5327">
            <w:pPr>
              <w:rPr>
                <w:rFonts w:ascii="Times New Roman" w:hAnsi="Times New Roman" w:cs="Times New Roman"/>
              </w:rPr>
            </w:pPr>
          </w:p>
          <w:p w14:paraId="061A5223" w14:textId="77777777" w:rsidR="00E33F07" w:rsidRPr="00E33F07" w:rsidRDefault="00E33F07" w:rsidP="00CF5327">
            <w:pPr>
              <w:rPr>
                <w:rFonts w:ascii="Times New Roman" w:hAnsi="Times New Roman" w:cs="Times New Roman"/>
              </w:rPr>
            </w:pPr>
          </w:p>
          <w:p w14:paraId="3ACDBA18" w14:textId="77777777" w:rsidR="00E33F07" w:rsidRPr="00E33F07" w:rsidRDefault="00E33F07" w:rsidP="00CF5327">
            <w:pPr>
              <w:rPr>
                <w:rFonts w:ascii="Times New Roman" w:hAnsi="Times New Roman" w:cs="Times New Roman"/>
              </w:rPr>
            </w:pPr>
          </w:p>
          <w:p w14:paraId="0168F919" w14:textId="77777777" w:rsidR="00E33F07" w:rsidRPr="00E33F07" w:rsidRDefault="00E33F07" w:rsidP="00CF5327">
            <w:pPr>
              <w:rPr>
                <w:rFonts w:ascii="Times New Roman" w:hAnsi="Times New Roman" w:cs="Times New Roman"/>
              </w:rPr>
            </w:pPr>
          </w:p>
          <w:p w14:paraId="3328E769" w14:textId="77777777" w:rsidR="00E33F07" w:rsidRPr="00E33F07" w:rsidRDefault="00E33F07" w:rsidP="00CF5327">
            <w:pPr>
              <w:rPr>
                <w:rFonts w:ascii="Times New Roman" w:hAnsi="Times New Roman" w:cs="Times New Roman"/>
              </w:rPr>
            </w:pPr>
          </w:p>
          <w:p w14:paraId="43426AE2" w14:textId="77777777" w:rsidR="00E33F07" w:rsidRPr="00E33F07" w:rsidRDefault="00E33F07" w:rsidP="00CF5327">
            <w:pPr>
              <w:rPr>
                <w:rFonts w:ascii="Times New Roman" w:hAnsi="Times New Roman" w:cs="Times New Roman"/>
              </w:rPr>
            </w:pPr>
          </w:p>
          <w:p w14:paraId="660B26DF" w14:textId="77777777" w:rsidR="00E33F07" w:rsidRPr="00E33F07" w:rsidRDefault="00E33F07" w:rsidP="00CF5327">
            <w:pPr>
              <w:rPr>
                <w:rFonts w:ascii="Times New Roman" w:hAnsi="Times New Roman" w:cs="Times New Roman"/>
              </w:rPr>
            </w:pPr>
          </w:p>
          <w:p w14:paraId="54DF152C" w14:textId="77777777" w:rsidR="00E33F07" w:rsidRPr="00E33F07" w:rsidRDefault="00E33F07" w:rsidP="00CF5327">
            <w:pPr>
              <w:rPr>
                <w:rFonts w:ascii="Times New Roman" w:hAnsi="Times New Roman" w:cs="Times New Roman"/>
              </w:rPr>
            </w:pPr>
          </w:p>
          <w:p w14:paraId="0D3C22DD" w14:textId="77777777" w:rsidR="00E33F07" w:rsidRPr="00E33F07" w:rsidRDefault="00E33F07" w:rsidP="00CF5327">
            <w:pPr>
              <w:rPr>
                <w:rFonts w:ascii="Times New Roman" w:hAnsi="Times New Roman" w:cs="Times New Roman"/>
              </w:rPr>
            </w:pPr>
          </w:p>
          <w:p w14:paraId="57121EA6" w14:textId="77777777" w:rsidR="00E33F07" w:rsidRPr="00E33F07" w:rsidRDefault="00E33F07" w:rsidP="00CF5327">
            <w:pPr>
              <w:rPr>
                <w:rFonts w:ascii="Times New Roman" w:hAnsi="Times New Roman" w:cs="Times New Roman"/>
              </w:rPr>
            </w:pPr>
          </w:p>
          <w:p w14:paraId="6D2EA024" w14:textId="77777777" w:rsidR="00E33F07" w:rsidRPr="00E33F07" w:rsidRDefault="00E33F07" w:rsidP="00CF5327">
            <w:pPr>
              <w:rPr>
                <w:rFonts w:ascii="Times New Roman" w:hAnsi="Times New Roman" w:cs="Times New Roman"/>
              </w:rPr>
            </w:pPr>
          </w:p>
          <w:p w14:paraId="30C27D1D" w14:textId="77777777" w:rsidR="00E33F07" w:rsidRPr="00E33F07" w:rsidRDefault="00E33F07" w:rsidP="00CF5327">
            <w:pPr>
              <w:rPr>
                <w:rFonts w:ascii="Times New Roman" w:hAnsi="Times New Roman" w:cs="Times New Roman"/>
              </w:rPr>
            </w:pPr>
          </w:p>
          <w:p w14:paraId="30469B13" w14:textId="77777777" w:rsidR="00E33F07" w:rsidRPr="00E33F07" w:rsidRDefault="00E33F07" w:rsidP="00CF5327">
            <w:pPr>
              <w:rPr>
                <w:rFonts w:ascii="Times New Roman" w:hAnsi="Times New Roman" w:cs="Times New Roman"/>
              </w:rPr>
            </w:pPr>
          </w:p>
          <w:p w14:paraId="1FB80411" w14:textId="77777777" w:rsidR="00E33F07" w:rsidRPr="00E33F07" w:rsidRDefault="00E33F07" w:rsidP="00CF5327">
            <w:pPr>
              <w:rPr>
                <w:rFonts w:ascii="Times New Roman" w:hAnsi="Times New Roman" w:cs="Times New Roman"/>
              </w:rPr>
            </w:pPr>
          </w:p>
          <w:p w14:paraId="7180C3AF" w14:textId="77777777" w:rsidR="00E33F07" w:rsidRPr="00E33F07" w:rsidRDefault="00E33F07" w:rsidP="00CF5327">
            <w:pPr>
              <w:rPr>
                <w:rFonts w:ascii="Times New Roman" w:hAnsi="Times New Roman" w:cs="Times New Roman"/>
              </w:rPr>
            </w:pPr>
          </w:p>
          <w:p w14:paraId="73E003A9" w14:textId="77777777" w:rsidR="00E33F07" w:rsidRPr="00E33F07" w:rsidRDefault="00E33F07" w:rsidP="00CF5327">
            <w:pPr>
              <w:rPr>
                <w:rFonts w:ascii="Times New Roman" w:hAnsi="Times New Roman" w:cs="Times New Roman"/>
              </w:rPr>
            </w:pPr>
          </w:p>
          <w:p w14:paraId="73F96A98" w14:textId="77777777" w:rsidR="00E33F07" w:rsidRPr="00E33F07" w:rsidRDefault="00E33F07" w:rsidP="00CF5327">
            <w:pPr>
              <w:rPr>
                <w:rFonts w:ascii="Times New Roman" w:hAnsi="Times New Roman" w:cs="Times New Roman"/>
              </w:rPr>
            </w:pPr>
          </w:p>
          <w:p w14:paraId="427B4154" w14:textId="77777777" w:rsidR="00E33F07" w:rsidRPr="00E33F07" w:rsidRDefault="00E33F07" w:rsidP="00CF5327">
            <w:pPr>
              <w:rPr>
                <w:rFonts w:ascii="Times New Roman" w:hAnsi="Times New Roman" w:cs="Times New Roman"/>
              </w:rPr>
            </w:pPr>
          </w:p>
          <w:p w14:paraId="0D8613F4" w14:textId="77777777" w:rsidR="00E33F07" w:rsidRPr="00E33F07" w:rsidRDefault="00E33F07" w:rsidP="00CF5327">
            <w:pPr>
              <w:rPr>
                <w:rFonts w:ascii="Times New Roman" w:hAnsi="Times New Roman" w:cs="Times New Roman"/>
              </w:rPr>
            </w:pPr>
          </w:p>
          <w:p w14:paraId="6BB82259" w14:textId="77777777" w:rsidR="00E33F07" w:rsidRPr="00E33F07" w:rsidRDefault="00E33F07" w:rsidP="00CF5327">
            <w:pPr>
              <w:rPr>
                <w:rFonts w:ascii="Times New Roman" w:hAnsi="Times New Roman" w:cs="Times New Roman"/>
              </w:rPr>
            </w:pPr>
          </w:p>
          <w:p w14:paraId="120A9EB4" w14:textId="77777777" w:rsidR="00E33F07" w:rsidRPr="00E33F07" w:rsidRDefault="00E33F07" w:rsidP="00CF5327">
            <w:pPr>
              <w:rPr>
                <w:rFonts w:ascii="Times New Roman" w:hAnsi="Times New Roman" w:cs="Times New Roman"/>
              </w:rPr>
            </w:pPr>
          </w:p>
          <w:p w14:paraId="3C77284C" w14:textId="77777777" w:rsidR="00E33F07" w:rsidRPr="00E33F07" w:rsidRDefault="00E33F07" w:rsidP="00CF5327">
            <w:pPr>
              <w:rPr>
                <w:rFonts w:ascii="Times New Roman" w:hAnsi="Times New Roman" w:cs="Times New Roman"/>
              </w:rPr>
            </w:pPr>
          </w:p>
          <w:p w14:paraId="4251BB55" w14:textId="77777777" w:rsidR="00E33F07" w:rsidRPr="00E33F07" w:rsidRDefault="00E33F07" w:rsidP="00CF5327">
            <w:pPr>
              <w:rPr>
                <w:rFonts w:ascii="Times New Roman" w:hAnsi="Times New Roman" w:cs="Times New Roman"/>
              </w:rPr>
            </w:pPr>
          </w:p>
          <w:p w14:paraId="548C8FE8" w14:textId="77777777" w:rsidR="00E33F07" w:rsidRPr="00E33F07" w:rsidRDefault="00E33F07" w:rsidP="00CF5327">
            <w:pPr>
              <w:rPr>
                <w:rFonts w:ascii="Times New Roman" w:hAnsi="Times New Roman" w:cs="Times New Roman"/>
              </w:rPr>
            </w:pPr>
          </w:p>
          <w:p w14:paraId="2F79A3EE" w14:textId="77777777" w:rsidR="00E33F07" w:rsidRPr="00E33F07" w:rsidRDefault="00E33F07" w:rsidP="00CF5327">
            <w:pPr>
              <w:rPr>
                <w:rFonts w:ascii="Times New Roman" w:hAnsi="Times New Roman" w:cs="Times New Roman"/>
              </w:rPr>
            </w:pPr>
          </w:p>
        </w:tc>
      </w:tr>
      <w:tr w:rsidR="00E33F07" w:rsidRPr="00916FA8" w14:paraId="670A6B9F" w14:textId="77777777" w:rsidTr="00CF5327">
        <w:tc>
          <w:tcPr>
            <w:tcW w:w="12616" w:type="dxa"/>
            <w:gridSpan w:val="3"/>
          </w:tcPr>
          <w:p w14:paraId="5C9633C5" w14:textId="77777777" w:rsidR="00E33F07" w:rsidRPr="00E33F07" w:rsidRDefault="00E33F07" w:rsidP="00CF5327">
            <w:pPr>
              <w:rPr>
                <w:rFonts w:ascii="Times New Roman" w:hAnsi="Times New Roman" w:cs="Times New Roman"/>
                <w:b/>
                <w:sz w:val="32"/>
                <w:szCs w:val="32"/>
              </w:rPr>
            </w:pPr>
            <w:r w:rsidRPr="00E33F07">
              <w:rPr>
                <w:rFonts w:ascii="Times New Roman" w:hAnsi="Times New Roman" w:cs="Times New Roman"/>
                <w:b/>
                <w:sz w:val="32"/>
                <w:szCs w:val="32"/>
              </w:rPr>
              <w:lastRenderedPageBreak/>
              <w:t>Předmět: Český jazyk a literatura (literární výchova)</w:t>
            </w:r>
          </w:p>
        </w:tc>
        <w:tc>
          <w:tcPr>
            <w:tcW w:w="2835" w:type="dxa"/>
          </w:tcPr>
          <w:p w14:paraId="094CEC1B" w14:textId="77777777" w:rsidR="00E33F07" w:rsidRPr="00E33F07" w:rsidRDefault="00E33F07" w:rsidP="00CF5327">
            <w:pPr>
              <w:rPr>
                <w:rFonts w:ascii="Times New Roman" w:hAnsi="Times New Roman" w:cs="Times New Roman"/>
                <w:b/>
                <w:sz w:val="32"/>
                <w:szCs w:val="32"/>
              </w:rPr>
            </w:pPr>
            <w:r w:rsidRPr="00E33F07">
              <w:rPr>
                <w:rFonts w:ascii="Times New Roman" w:hAnsi="Times New Roman" w:cs="Times New Roman"/>
                <w:b/>
                <w:sz w:val="32"/>
                <w:szCs w:val="32"/>
              </w:rPr>
              <w:t>Ročník:7.</w:t>
            </w:r>
          </w:p>
        </w:tc>
      </w:tr>
      <w:tr w:rsidR="00E33F07" w:rsidRPr="00916FA8" w14:paraId="2DBB1424" w14:textId="77777777" w:rsidTr="00CF5327">
        <w:tc>
          <w:tcPr>
            <w:tcW w:w="4253" w:type="dxa"/>
          </w:tcPr>
          <w:p w14:paraId="15CFAC39" w14:textId="77777777" w:rsidR="00E33F07" w:rsidRPr="00E33F07" w:rsidRDefault="00E33F07" w:rsidP="00CF5327">
            <w:pPr>
              <w:jc w:val="center"/>
              <w:rPr>
                <w:rFonts w:ascii="Times New Roman" w:hAnsi="Times New Roman" w:cs="Times New Roman"/>
                <w:b/>
                <w:sz w:val="24"/>
                <w:szCs w:val="24"/>
              </w:rPr>
            </w:pPr>
            <w:r w:rsidRPr="00E33F07">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5B0ECB0A" w14:textId="77777777" w:rsidR="00E33F07" w:rsidRPr="00E33F07" w:rsidRDefault="00E33F07" w:rsidP="00CF5327">
            <w:pPr>
              <w:jc w:val="center"/>
              <w:rPr>
                <w:rFonts w:ascii="Times New Roman" w:hAnsi="Times New Roman" w:cs="Times New Roman"/>
                <w:b/>
                <w:sz w:val="24"/>
                <w:szCs w:val="24"/>
              </w:rPr>
            </w:pPr>
            <w:r w:rsidRPr="00E33F07">
              <w:rPr>
                <w:rFonts w:ascii="Times New Roman" w:hAnsi="Times New Roman" w:cs="Times New Roman"/>
                <w:b/>
                <w:sz w:val="24"/>
                <w:szCs w:val="24"/>
              </w:rPr>
              <w:t xml:space="preserve">Školní výstupy </w:t>
            </w:r>
          </w:p>
        </w:tc>
        <w:tc>
          <w:tcPr>
            <w:tcW w:w="4110" w:type="dxa"/>
          </w:tcPr>
          <w:p w14:paraId="619031A5" w14:textId="77777777" w:rsidR="00E33F07" w:rsidRPr="00E33F07" w:rsidRDefault="00E33F07" w:rsidP="00CF5327">
            <w:pPr>
              <w:jc w:val="center"/>
              <w:rPr>
                <w:rFonts w:ascii="Times New Roman" w:hAnsi="Times New Roman" w:cs="Times New Roman"/>
                <w:b/>
                <w:sz w:val="24"/>
                <w:szCs w:val="24"/>
              </w:rPr>
            </w:pPr>
            <w:r w:rsidRPr="00E33F07">
              <w:rPr>
                <w:rFonts w:ascii="Times New Roman" w:hAnsi="Times New Roman" w:cs="Times New Roman"/>
                <w:b/>
                <w:sz w:val="24"/>
                <w:szCs w:val="24"/>
              </w:rPr>
              <w:t>Učivo</w:t>
            </w:r>
          </w:p>
        </w:tc>
        <w:tc>
          <w:tcPr>
            <w:tcW w:w="2835" w:type="dxa"/>
          </w:tcPr>
          <w:p w14:paraId="73CD802C" w14:textId="77777777" w:rsidR="00E33F07" w:rsidRPr="00E33F07" w:rsidRDefault="00E33F07" w:rsidP="00CF5327">
            <w:pPr>
              <w:jc w:val="center"/>
              <w:rPr>
                <w:rFonts w:ascii="Times New Roman" w:hAnsi="Times New Roman" w:cs="Times New Roman"/>
                <w:b/>
                <w:sz w:val="24"/>
                <w:szCs w:val="24"/>
              </w:rPr>
            </w:pPr>
            <w:r w:rsidRPr="00E33F07">
              <w:rPr>
                <w:rFonts w:ascii="Times New Roman" w:hAnsi="Times New Roman" w:cs="Times New Roman"/>
                <w:b/>
                <w:sz w:val="24"/>
                <w:szCs w:val="24"/>
              </w:rPr>
              <w:t>Průřezová témata, mezipředmětové vztahy</w:t>
            </w:r>
          </w:p>
        </w:tc>
      </w:tr>
      <w:tr w:rsidR="00E33F07" w:rsidRPr="00916FA8" w14:paraId="12DCB003" w14:textId="77777777" w:rsidTr="00CF5327">
        <w:tc>
          <w:tcPr>
            <w:tcW w:w="4253" w:type="dxa"/>
          </w:tcPr>
          <w:p w14:paraId="7D00822A" w14:textId="77777777" w:rsidR="00E33F07" w:rsidRPr="00E33F07" w:rsidRDefault="00E33F07" w:rsidP="00CF5327">
            <w:pPr>
              <w:pStyle w:val="Odstavecseseznamem"/>
              <w:ind w:left="360"/>
              <w:rPr>
                <w:rFonts w:ascii="Times New Roman" w:hAnsi="Times New Roman" w:cs="Times New Roman"/>
              </w:rPr>
            </w:pPr>
          </w:p>
          <w:p w14:paraId="178E8457" w14:textId="77777777" w:rsidR="00E33F07" w:rsidRPr="00E33F07" w:rsidRDefault="00E33F07" w:rsidP="00823B35">
            <w:pPr>
              <w:numPr>
                <w:ilvl w:val="0"/>
                <w:numId w:val="17"/>
              </w:numPr>
              <w:rPr>
                <w:rFonts w:ascii="Times New Roman" w:hAnsi="Times New Roman" w:cs="Times New Roman"/>
              </w:rPr>
            </w:pPr>
            <w:r w:rsidRPr="00E33F07">
              <w:rPr>
                <w:rFonts w:ascii="Times New Roman" w:hAnsi="Times New Roman" w:cs="Times New Roman"/>
              </w:rPr>
              <w:t>Uceleně reprodukuje přečtený text, jednoduše popisuje strukturu a jazyk literárního díla a vlastními slovy interpretuje smysl díla</w:t>
            </w:r>
          </w:p>
          <w:p w14:paraId="5177B37A" w14:textId="77777777" w:rsidR="00E33F07" w:rsidRPr="00E33F07" w:rsidRDefault="00E33F07" w:rsidP="00823B35">
            <w:pPr>
              <w:numPr>
                <w:ilvl w:val="0"/>
                <w:numId w:val="17"/>
              </w:numPr>
              <w:rPr>
                <w:rFonts w:ascii="Times New Roman" w:hAnsi="Times New Roman" w:cs="Times New Roman"/>
              </w:rPr>
            </w:pPr>
            <w:r w:rsidRPr="00E33F07">
              <w:rPr>
                <w:rFonts w:ascii="Times New Roman" w:hAnsi="Times New Roman" w:cs="Times New Roman"/>
              </w:rPr>
              <w:t>Formuluje ústně i písemně dojmy ze své četby, návštěvy divadelního nebo filmového představení a názory na umělecké dílo</w:t>
            </w:r>
          </w:p>
          <w:p w14:paraId="782D4029" w14:textId="77777777" w:rsidR="00E33F07" w:rsidRPr="00E33F07" w:rsidRDefault="00E33F07" w:rsidP="00823B35">
            <w:pPr>
              <w:numPr>
                <w:ilvl w:val="0"/>
                <w:numId w:val="17"/>
              </w:numPr>
              <w:rPr>
                <w:rFonts w:ascii="Times New Roman" w:hAnsi="Times New Roman" w:cs="Times New Roman"/>
              </w:rPr>
            </w:pPr>
            <w:r w:rsidRPr="00E33F07">
              <w:rPr>
                <w:rFonts w:ascii="Times New Roman" w:hAnsi="Times New Roman" w:cs="Times New Roman"/>
              </w:rPr>
              <w:t>Rozlišuje základní literární druhy a žánry, porovnává je i jejich funkci, uvede jejich výrazné představitele</w:t>
            </w:r>
          </w:p>
          <w:p w14:paraId="7B0353DC" w14:textId="77777777" w:rsidR="00E33F07" w:rsidRPr="00E33F07" w:rsidRDefault="00E33F07" w:rsidP="00CF5327">
            <w:pPr>
              <w:rPr>
                <w:rFonts w:ascii="Times New Roman" w:hAnsi="Times New Roman" w:cs="Times New Roman"/>
              </w:rPr>
            </w:pPr>
          </w:p>
          <w:p w14:paraId="49B51F93" w14:textId="77777777" w:rsidR="00E33F07" w:rsidRPr="00E33F07" w:rsidRDefault="00E33F07" w:rsidP="00CF5327">
            <w:pPr>
              <w:rPr>
                <w:rFonts w:ascii="Times New Roman" w:hAnsi="Times New Roman" w:cs="Times New Roman"/>
              </w:rPr>
            </w:pPr>
          </w:p>
          <w:p w14:paraId="44891F99" w14:textId="77777777" w:rsidR="00E33F07" w:rsidRPr="00E33F07" w:rsidRDefault="00E33F07" w:rsidP="00CF5327">
            <w:pPr>
              <w:rPr>
                <w:rFonts w:ascii="Times New Roman" w:hAnsi="Times New Roman" w:cs="Times New Roman"/>
              </w:rPr>
            </w:pPr>
          </w:p>
          <w:p w14:paraId="5B8DF836" w14:textId="77777777" w:rsidR="00E33F07" w:rsidRPr="00E33F07" w:rsidRDefault="00E33F07" w:rsidP="00CF5327">
            <w:pPr>
              <w:rPr>
                <w:rFonts w:ascii="Times New Roman" w:hAnsi="Times New Roman" w:cs="Times New Roman"/>
              </w:rPr>
            </w:pPr>
          </w:p>
          <w:p w14:paraId="70782254" w14:textId="77777777" w:rsidR="00E33F07" w:rsidRPr="00E33F07" w:rsidRDefault="00E33F07" w:rsidP="00CF5327">
            <w:pPr>
              <w:rPr>
                <w:rFonts w:ascii="Times New Roman" w:hAnsi="Times New Roman" w:cs="Times New Roman"/>
              </w:rPr>
            </w:pPr>
          </w:p>
          <w:p w14:paraId="4BC9F43D" w14:textId="77777777" w:rsidR="00E33F07" w:rsidRPr="00E33F07" w:rsidRDefault="00E33F07" w:rsidP="00CF5327">
            <w:pPr>
              <w:rPr>
                <w:rFonts w:ascii="Times New Roman" w:hAnsi="Times New Roman" w:cs="Times New Roman"/>
              </w:rPr>
            </w:pPr>
          </w:p>
          <w:p w14:paraId="1DABAE97" w14:textId="77777777" w:rsidR="00E33F07" w:rsidRPr="00E33F07" w:rsidRDefault="00E33F07" w:rsidP="00CF5327">
            <w:pPr>
              <w:rPr>
                <w:rFonts w:ascii="Times New Roman" w:hAnsi="Times New Roman" w:cs="Times New Roman"/>
              </w:rPr>
            </w:pPr>
          </w:p>
          <w:p w14:paraId="5E5595F2" w14:textId="77777777" w:rsidR="00E33F07" w:rsidRPr="00E33F07" w:rsidRDefault="00E33F07" w:rsidP="00CF5327">
            <w:pPr>
              <w:rPr>
                <w:rFonts w:ascii="Times New Roman" w:hAnsi="Times New Roman" w:cs="Times New Roman"/>
              </w:rPr>
            </w:pPr>
          </w:p>
          <w:p w14:paraId="14663C82" w14:textId="77777777" w:rsidR="00E33F07" w:rsidRPr="00E33F07" w:rsidRDefault="00E33F07" w:rsidP="00CF5327">
            <w:pPr>
              <w:rPr>
                <w:rFonts w:ascii="Times New Roman" w:hAnsi="Times New Roman" w:cs="Times New Roman"/>
              </w:rPr>
            </w:pPr>
          </w:p>
          <w:p w14:paraId="312C07AB" w14:textId="77777777" w:rsidR="00E33F07" w:rsidRPr="00E33F07" w:rsidRDefault="00E33F07" w:rsidP="00CF5327">
            <w:pPr>
              <w:rPr>
                <w:rFonts w:ascii="Times New Roman" w:hAnsi="Times New Roman" w:cs="Times New Roman"/>
              </w:rPr>
            </w:pPr>
          </w:p>
          <w:p w14:paraId="012EE6B1" w14:textId="77777777" w:rsidR="00E33F07" w:rsidRPr="00E33F07" w:rsidRDefault="00E33F07" w:rsidP="00CF5327">
            <w:pPr>
              <w:rPr>
                <w:rFonts w:ascii="Times New Roman" w:hAnsi="Times New Roman" w:cs="Times New Roman"/>
              </w:rPr>
            </w:pPr>
          </w:p>
          <w:p w14:paraId="7F54D748" w14:textId="77777777" w:rsidR="00E33F07" w:rsidRPr="00E33F07" w:rsidRDefault="00E33F07" w:rsidP="00CF5327">
            <w:pPr>
              <w:rPr>
                <w:rFonts w:ascii="Times New Roman" w:hAnsi="Times New Roman" w:cs="Times New Roman"/>
              </w:rPr>
            </w:pPr>
          </w:p>
          <w:p w14:paraId="74D3F431" w14:textId="77777777" w:rsidR="00E33F07" w:rsidRPr="00E33F07" w:rsidRDefault="00E33F07" w:rsidP="00CF5327">
            <w:pPr>
              <w:rPr>
                <w:rFonts w:ascii="Times New Roman" w:hAnsi="Times New Roman" w:cs="Times New Roman"/>
              </w:rPr>
            </w:pPr>
          </w:p>
          <w:p w14:paraId="024BFE1B" w14:textId="77777777" w:rsidR="00E33F07" w:rsidRPr="00E33F07" w:rsidRDefault="00E33F07" w:rsidP="00CF5327">
            <w:pPr>
              <w:rPr>
                <w:rFonts w:ascii="Times New Roman" w:hAnsi="Times New Roman" w:cs="Times New Roman"/>
              </w:rPr>
            </w:pPr>
          </w:p>
          <w:p w14:paraId="3860007D" w14:textId="77777777" w:rsidR="00E33F07" w:rsidRPr="00E33F07" w:rsidRDefault="00E33F07" w:rsidP="00CF5327">
            <w:pPr>
              <w:rPr>
                <w:rFonts w:ascii="Times New Roman" w:hAnsi="Times New Roman" w:cs="Times New Roman"/>
              </w:rPr>
            </w:pPr>
          </w:p>
          <w:p w14:paraId="55FF9B78" w14:textId="77777777" w:rsidR="00E33F07" w:rsidRPr="00E33F07" w:rsidRDefault="00E33F07" w:rsidP="00CF5327">
            <w:pPr>
              <w:rPr>
                <w:rFonts w:ascii="Times New Roman" w:hAnsi="Times New Roman" w:cs="Times New Roman"/>
              </w:rPr>
            </w:pPr>
          </w:p>
          <w:p w14:paraId="49FC3631" w14:textId="77777777" w:rsidR="00E33F07" w:rsidRPr="00E33F07" w:rsidRDefault="00E33F07" w:rsidP="00CF5327">
            <w:pPr>
              <w:rPr>
                <w:rFonts w:ascii="Times New Roman" w:hAnsi="Times New Roman" w:cs="Times New Roman"/>
              </w:rPr>
            </w:pPr>
          </w:p>
          <w:p w14:paraId="6BB7C958" w14:textId="77777777" w:rsidR="00E33F07" w:rsidRPr="00E33F07" w:rsidRDefault="00E33F07" w:rsidP="00CF5327">
            <w:pPr>
              <w:rPr>
                <w:rFonts w:ascii="Times New Roman" w:hAnsi="Times New Roman" w:cs="Times New Roman"/>
              </w:rPr>
            </w:pPr>
          </w:p>
        </w:tc>
        <w:tc>
          <w:tcPr>
            <w:tcW w:w="4253" w:type="dxa"/>
          </w:tcPr>
          <w:p w14:paraId="04B4231E" w14:textId="77777777" w:rsidR="00E33F07" w:rsidRPr="00E33F07" w:rsidRDefault="00E33F07" w:rsidP="00CF5327">
            <w:pPr>
              <w:rPr>
                <w:rFonts w:ascii="Times New Roman" w:hAnsi="Times New Roman" w:cs="Times New Roman"/>
                <w:sz w:val="18"/>
                <w:szCs w:val="18"/>
              </w:rPr>
            </w:pPr>
          </w:p>
          <w:p w14:paraId="0DB3E9FA"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přiřadí literární text k příslušnému žánru</w:t>
            </w:r>
          </w:p>
          <w:p w14:paraId="4A23D883" w14:textId="77777777" w:rsidR="00E33F07" w:rsidRPr="00E33F07" w:rsidRDefault="00E33F07" w:rsidP="00CF5327">
            <w:pPr>
              <w:rPr>
                <w:rFonts w:ascii="Times New Roman" w:hAnsi="Times New Roman" w:cs="Times New Roman"/>
              </w:rPr>
            </w:pPr>
          </w:p>
          <w:p w14:paraId="5C35F85F"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uvede příklad spisovatelů jednotlivých žánrů</w:t>
            </w:r>
          </w:p>
          <w:p w14:paraId="1D864C1A" w14:textId="77777777" w:rsidR="00E33F07" w:rsidRPr="00E33F07" w:rsidRDefault="00E33F07" w:rsidP="00CF5327">
            <w:pPr>
              <w:rPr>
                <w:rFonts w:ascii="Times New Roman" w:hAnsi="Times New Roman" w:cs="Times New Roman"/>
              </w:rPr>
            </w:pPr>
          </w:p>
          <w:p w14:paraId="44223106"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formuluje vlastní názory k četbě</w:t>
            </w:r>
          </w:p>
          <w:p w14:paraId="6EBF9A21" w14:textId="77777777" w:rsidR="00E33F07" w:rsidRPr="00E33F07" w:rsidRDefault="00E33F07" w:rsidP="00CF5327">
            <w:pPr>
              <w:pStyle w:val="Odstavecseseznamem"/>
              <w:rPr>
                <w:rFonts w:ascii="Times New Roman" w:hAnsi="Times New Roman" w:cs="Times New Roman"/>
              </w:rPr>
            </w:pPr>
          </w:p>
          <w:p w14:paraId="4788D3DB"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 xml:space="preserve">orientuje se v základních literárních pojmech </w:t>
            </w:r>
          </w:p>
          <w:p w14:paraId="673459BD" w14:textId="77777777" w:rsidR="00E33F07" w:rsidRPr="00E33F07" w:rsidRDefault="00E33F07" w:rsidP="00CF5327">
            <w:pPr>
              <w:pStyle w:val="Odstavecseseznamem"/>
              <w:rPr>
                <w:rFonts w:ascii="Times New Roman" w:hAnsi="Times New Roman" w:cs="Times New Roman"/>
              </w:rPr>
            </w:pPr>
          </w:p>
          <w:p w14:paraId="5E63980D"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-výrazně čte nebo přednáší vhodný literární text</w:t>
            </w:r>
          </w:p>
          <w:p w14:paraId="2DCD163F" w14:textId="77777777" w:rsidR="00E33F07" w:rsidRPr="00E33F07" w:rsidRDefault="00E33F07" w:rsidP="00CF5327">
            <w:pPr>
              <w:rPr>
                <w:rFonts w:ascii="Times New Roman" w:hAnsi="Times New Roman" w:cs="Times New Roman"/>
              </w:rPr>
            </w:pPr>
          </w:p>
          <w:p w14:paraId="2FDB3B77" w14:textId="77777777" w:rsidR="00E33F07" w:rsidRPr="00E33F07" w:rsidRDefault="00E33F07" w:rsidP="00CF5327">
            <w:pPr>
              <w:rPr>
                <w:rFonts w:ascii="Times New Roman" w:hAnsi="Times New Roman" w:cs="Times New Roman"/>
              </w:rPr>
            </w:pPr>
          </w:p>
          <w:p w14:paraId="08851023" w14:textId="77777777" w:rsidR="00E33F07" w:rsidRPr="00E33F07" w:rsidRDefault="00E33F07" w:rsidP="00CF5327">
            <w:pPr>
              <w:rPr>
                <w:rFonts w:ascii="Times New Roman" w:hAnsi="Times New Roman" w:cs="Times New Roman"/>
              </w:rPr>
            </w:pPr>
          </w:p>
          <w:p w14:paraId="73C8C243" w14:textId="77777777" w:rsidR="00E33F07" w:rsidRPr="00E33F07" w:rsidRDefault="00E33F07" w:rsidP="00CF5327">
            <w:pPr>
              <w:rPr>
                <w:rFonts w:ascii="Times New Roman" w:hAnsi="Times New Roman" w:cs="Times New Roman"/>
              </w:rPr>
            </w:pPr>
          </w:p>
          <w:p w14:paraId="77D18357" w14:textId="77777777" w:rsidR="00E33F07" w:rsidRPr="00E33F07" w:rsidRDefault="00E33F07" w:rsidP="00CF5327">
            <w:pPr>
              <w:rPr>
                <w:rFonts w:ascii="Times New Roman" w:hAnsi="Times New Roman" w:cs="Times New Roman"/>
              </w:rPr>
            </w:pPr>
          </w:p>
          <w:p w14:paraId="3BA89C50" w14:textId="77777777" w:rsidR="00E33F07" w:rsidRPr="00E33F07" w:rsidRDefault="00E33F07" w:rsidP="00CF5327">
            <w:pPr>
              <w:rPr>
                <w:rFonts w:ascii="Times New Roman" w:hAnsi="Times New Roman" w:cs="Times New Roman"/>
              </w:rPr>
            </w:pPr>
          </w:p>
          <w:p w14:paraId="4E817EB4" w14:textId="77777777" w:rsidR="00E33F07" w:rsidRPr="00E33F07" w:rsidRDefault="00E33F07" w:rsidP="00CF5327">
            <w:pPr>
              <w:rPr>
                <w:rFonts w:ascii="Times New Roman" w:hAnsi="Times New Roman" w:cs="Times New Roman"/>
              </w:rPr>
            </w:pPr>
          </w:p>
          <w:p w14:paraId="58E6B0D5" w14:textId="77777777" w:rsidR="00E33F07" w:rsidRPr="00E33F07" w:rsidRDefault="00E33F07" w:rsidP="00CF5327">
            <w:pPr>
              <w:rPr>
                <w:rFonts w:ascii="Times New Roman" w:hAnsi="Times New Roman" w:cs="Times New Roman"/>
              </w:rPr>
            </w:pPr>
          </w:p>
          <w:p w14:paraId="251AB55F" w14:textId="77777777" w:rsidR="00E33F07" w:rsidRPr="00E33F07" w:rsidRDefault="00E33F07" w:rsidP="00CF5327">
            <w:pPr>
              <w:rPr>
                <w:rFonts w:ascii="Times New Roman" w:hAnsi="Times New Roman" w:cs="Times New Roman"/>
              </w:rPr>
            </w:pPr>
          </w:p>
          <w:p w14:paraId="0CACB6C3" w14:textId="77777777" w:rsidR="00E33F07" w:rsidRPr="00E33F07" w:rsidRDefault="00E33F07" w:rsidP="00CF5327">
            <w:pPr>
              <w:rPr>
                <w:rFonts w:ascii="Times New Roman" w:hAnsi="Times New Roman" w:cs="Times New Roman"/>
              </w:rPr>
            </w:pPr>
          </w:p>
          <w:p w14:paraId="58EC019F" w14:textId="77777777" w:rsidR="00E33F07" w:rsidRPr="00E33F07" w:rsidRDefault="00E33F07" w:rsidP="00CF5327">
            <w:pPr>
              <w:rPr>
                <w:rFonts w:ascii="Times New Roman" w:hAnsi="Times New Roman" w:cs="Times New Roman"/>
              </w:rPr>
            </w:pPr>
          </w:p>
          <w:p w14:paraId="71072619" w14:textId="77777777" w:rsidR="00E33F07" w:rsidRPr="00E33F07" w:rsidRDefault="00E33F07" w:rsidP="00CF5327">
            <w:pPr>
              <w:rPr>
                <w:rFonts w:ascii="Times New Roman" w:hAnsi="Times New Roman" w:cs="Times New Roman"/>
              </w:rPr>
            </w:pPr>
          </w:p>
          <w:p w14:paraId="3A4D7828" w14:textId="77777777" w:rsidR="00E33F07" w:rsidRPr="00E33F07" w:rsidRDefault="00E33F07" w:rsidP="00CF5327">
            <w:pPr>
              <w:rPr>
                <w:rFonts w:ascii="Times New Roman" w:hAnsi="Times New Roman" w:cs="Times New Roman"/>
              </w:rPr>
            </w:pPr>
          </w:p>
          <w:p w14:paraId="49075FBC" w14:textId="77777777" w:rsidR="00E33F07" w:rsidRPr="00E33F07" w:rsidRDefault="00E33F07" w:rsidP="00CF5327">
            <w:pPr>
              <w:rPr>
                <w:rFonts w:ascii="Times New Roman" w:hAnsi="Times New Roman" w:cs="Times New Roman"/>
              </w:rPr>
            </w:pPr>
          </w:p>
          <w:p w14:paraId="3AF09AE5" w14:textId="77777777" w:rsidR="00E33F07" w:rsidRPr="00E33F07" w:rsidRDefault="00E33F07" w:rsidP="00CF5327">
            <w:pPr>
              <w:rPr>
                <w:rFonts w:ascii="Times New Roman" w:hAnsi="Times New Roman" w:cs="Times New Roman"/>
              </w:rPr>
            </w:pPr>
          </w:p>
          <w:p w14:paraId="3B7316BD" w14:textId="77777777" w:rsidR="00E33F07" w:rsidRPr="00E33F07" w:rsidRDefault="00E33F07" w:rsidP="00CF5327">
            <w:pPr>
              <w:rPr>
                <w:rFonts w:ascii="Times New Roman" w:hAnsi="Times New Roman" w:cs="Times New Roman"/>
              </w:rPr>
            </w:pPr>
          </w:p>
          <w:p w14:paraId="493C1871" w14:textId="77777777" w:rsidR="00E33F07" w:rsidRPr="00E33F07" w:rsidRDefault="00E33F07" w:rsidP="00CF5327">
            <w:pPr>
              <w:rPr>
                <w:rFonts w:ascii="Times New Roman" w:hAnsi="Times New Roman" w:cs="Times New Roman"/>
              </w:rPr>
            </w:pPr>
          </w:p>
          <w:p w14:paraId="21828157" w14:textId="77777777" w:rsidR="00E33F07" w:rsidRPr="00E33F07" w:rsidRDefault="00E33F07" w:rsidP="00CF5327">
            <w:pPr>
              <w:rPr>
                <w:rFonts w:ascii="Times New Roman" w:hAnsi="Times New Roman" w:cs="Times New Roman"/>
              </w:rPr>
            </w:pPr>
          </w:p>
          <w:p w14:paraId="26A8BBBA" w14:textId="77777777" w:rsidR="00E33F07" w:rsidRPr="00E33F07" w:rsidRDefault="00E33F07" w:rsidP="00CF5327">
            <w:pPr>
              <w:rPr>
                <w:rFonts w:ascii="Times New Roman" w:hAnsi="Times New Roman" w:cs="Times New Roman"/>
              </w:rPr>
            </w:pPr>
          </w:p>
          <w:p w14:paraId="32368F3C" w14:textId="77777777" w:rsidR="00E33F07" w:rsidRPr="00E33F07" w:rsidRDefault="00E33F07" w:rsidP="00CF5327">
            <w:pPr>
              <w:rPr>
                <w:rFonts w:ascii="Times New Roman" w:hAnsi="Times New Roman" w:cs="Times New Roman"/>
              </w:rPr>
            </w:pPr>
          </w:p>
        </w:tc>
        <w:tc>
          <w:tcPr>
            <w:tcW w:w="4110" w:type="dxa"/>
          </w:tcPr>
          <w:p w14:paraId="7221C144" w14:textId="77777777" w:rsidR="00E33F07" w:rsidRPr="00E33F07" w:rsidRDefault="00E33F07" w:rsidP="00CF5327">
            <w:pPr>
              <w:rPr>
                <w:rFonts w:ascii="Times New Roman" w:hAnsi="Times New Roman" w:cs="Times New Roman"/>
              </w:rPr>
            </w:pPr>
          </w:p>
          <w:p w14:paraId="1400510E" w14:textId="77777777" w:rsidR="00E33F07" w:rsidRPr="00E33F07" w:rsidRDefault="00E33F07" w:rsidP="00CF5327">
            <w:pPr>
              <w:rPr>
                <w:rFonts w:ascii="Times New Roman" w:eastAsia="Times New Roman" w:hAnsi="Times New Roman" w:cs="Times New Roman"/>
                <w:b/>
                <w:bCs/>
                <w:caps/>
              </w:rPr>
            </w:pPr>
            <w:r w:rsidRPr="00E33F07">
              <w:rPr>
                <w:rFonts w:ascii="Times New Roman" w:eastAsia="Times New Roman" w:hAnsi="Times New Roman" w:cs="Times New Roman"/>
                <w:b/>
                <w:bCs/>
                <w:caps/>
              </w:rPr>
              <w:t>Starší česká litERATURA</w:t>
            </w:r>
          </w:p>
          <w:p w14:paraId="6B324998" w14:textId="77777777" w:rsidR="00E33F07" w:rsidRPr="00E33F07" w:rsidRDefault="00E33F07" w:rsidP="00CF5327">
            <w:pPr>
              <w:rPr>
                <w:rFonts w:ascii="Times New Roman" w:eastAsia="Times New Roman" w:hAnsi="Times New Roman" w:cs="Times New Roman"/>
                <w:b/>
                <w:bCs/>
                <w:caps/>
              </w:rPr>
            </w:pPr>
          </w:p>
          <w:p w14:paraId="033E3F50" w14:textId="77777777" w:rsidR="00E33F07" w:rsidRPr="00E33F07" w:rsidRDefault="00A20DF2" w:rsidP="00CF5327">
            <w:pPr>
              <w:rPr>
                <w:rFonts w:ascii="Times New Roman" w:eastAsia="Times New Roman" w:hAnsi="Times New Roman" w:cs="Times New Roman"/>
                <w:b/>
                <w:bCs/>
                <w:caps/>
              </w:rPr>
            </w:pPr>
            <w:r>
              <w:rPr>
                <w:rFonts w:ascii="Times New Roman" w:eastAsia="Times New Roman" w:hAnsi="Times New Roman" w:cs="Times New Roman"/>
                <w:b/>
                <w:bCs/>
                <w:caps/>
              </w:rPr>
              <w:t>POVĚSTI, LEGENDY</w:t>
            </w:r>
          </w:p>
          <w:p w14:paraId="060F938B" w14:textId="77777777" w:rsidR="00E33F07" w:rsidRPr="00E33F07" w:rsidRDefault="00E33F07" w:rsidP="00CF5327">
            <w:pPr>
              <w:rPr>
                <w:rFonts w:ascii="Times New Roman" w:eastAsia="Times New Roman" w:hAnsi="Times New Roman" w:cs="Times New Roman"/>
                <w:b/>
                <w:bCs/>
                <w:caps/>
              </w:rPr>
            </w:pPr>
          </w:p>
          <w:p w14:paraId="1E9BE6CF" w14:textId="77777777" w:rsidR="00E33F07" w:rsidRPr="00E33F07" w:rsidRDefault="00A20DF2" w:rsidP="00CF5327">
            <w:pPr>
              <w:rPr>
                <w:rFonts w:ascii="Times New Roman" w:eastAsia="Times New Roman" w:hAnsi="Times New Roman" w:cs="Times New Roman"/>
                <w:caps/>
              </w:rPr>
            </w:pPr>
            <w:r>
              <w:rPr>
                <w:rFonts w:ascii="Times New Roman" w:eastAsia="Times New Roman" w:hAnsi="Times New Roman" w:cs="Times New Roman"/>
                <w:b/>
                <w:bCs/>
                <w:caps/>
              </w:rPr>
              <w:t>BIBLE – NOVÝ ZÁKON</w:t>
            </w:r>
          </w:p>
          <w:p w14:paraId="5DF25D38" w14:textId="77777777" w:rsidR="00E33F07" w:rsidRPr="00E33F07" w:rsidRDefault="00E33F07" w:rsidP="00CF5327">
            <w:pPr>
              <w:rPr>
                <w:rFonts w:ascii="Times New Roman" w:eastAsia="Times New Roman" w:hAnsi="Times New Roman" w:cs="Times New Roman"/>
                <w:b/>
                <w:bCs/>
                <w:caps/>
              </w:rPr>
            </w:pPr>
          </w:p>
          <w:p w14:paraId="35EF099E" w14:textId="77777777" w:rsidR="00E33F07" w:rsidRPr="00E33F07" w:rsidRDefault="00E33F07" w:rsidP="00CF5327">
            <w:pPr>
              <w:rPr>
                <w:rFonts w:ascii="Times New Roman" w:eastAsia="Times New Roman" w:hAnsi="Times New Roman" w:cs="Times New Roman"/>
                <w:b/>
                <w:bCs/>
                <w:caps/>
              </w:rPr>
            </w:pPr>
            <w:r w:rsidRPr="00E33F07">
              <w:rPr>
                <w:rFonts w:ascii="Times New Roman" w:eastAsia="Times New Roman" w:hAnsi="Times New Roman" w:cs="Times New Roman"/>
                <w:b/>
                <w:bCs/>
                <w:caps/>
              </w:rPr>
              <w:t xml:space="preserve"> </w:t>
            </w:r>
          </w:p>
          <w:p w14:paraId="2E50D382" w14:textId="77777777" w:rsidR="00E33F07" w:rsidRPr="00E33F07" w:rsidRDefault="00E33F07" w:rsidP="00CF5327">
            <w:pPr>
              <w:rPr>
                <w:rFonts w:ascii="Times New Roman" w:eastAsia="Times New Roman" w:hAnsi="Times New Roman" w:cs="Times New Roman"/>
                <w:b/>
                <w:bCs/>
                <w:caps/>
              </w:rPr>
            </w:pPr>
          </w:p>
          <w:p w14:paraId="6DCEE549" w14:textId="77777777" w:rsidR="00E33F07" w:rsidRPr="00E33F07" w:rsidRDefault="00E33F07" w:rsidP="00CF5327">
            <w:pPr>
              <w:rPr>
                <w:rFonts w:ascii="Times New Roman" w:eastAsia="Times New Roman" w:hAnsi="Times New Roman" w:cs="Times New Roman"/>
                <w:b/>
                <w:bCs/>
                <w:caps/>
              </w:rPr>
            </w:pPr>
          </w:p>
          <w:p w14:paraId="353F112A" w14:textId="77777777" w:rsidR="00E33F07" w:rsidRPr="00E33F07" w:rsidRDefault="00E33F07" w:rsidP="00CF5327">
            <w:pPr>
              <w:rPr>
                <w:rFonts w:ascii="Times New Roman" w:eastAsia="Times New Roman" w:hAnsi="Times New Roman" w:cs="Times New Roman"/>
                <w:b/>
                <w:bCs/>
                <w:caps/>
              </w:rPr>
            </w:pPr>
            <w:r w:rsidRPr="00E33F07">
              <w:rPr>
                <w:rFonts w:ascii="Times New Roman" w:eastAsia="Times New Roman" w:hAnsi="Times New Roman" w:cs="Times New Roman"/>
                <w:b/>
                <w:bCs/>
                <w:caps/>
              </w:rPr>
              <w:t>Drama</w:t>
            </w:r>
            <w:r w:rsidR="00A20DF2">
              <w:rPr>
                <w:rFonts w:ascii="Times New Roman" w:eastAsia="Times New Roman" w:hAnsi="Times New Roman" w:cs="Times New Roman"/>
                <w:b/>
                <w:bCs/>
                <w:caps/>
              </w:rPr>
              <w:t>TICKÁ TVORBA</w:t>
            </w:r>
          </w:p>
          <w:p w14:paraId="4F82449C" w14:textId="77777777" w:rsidR="00E33F07" w:rsidRPr="00E33F07" w:rsidRDefault="00E33F07" w:rsidP="00CF5327">
            <w:pPr>
              <w:rPr>
                <w:rFonts w:ascii="Times New Roman" w:eastAsia="Times New Roman" w:hAnsi="Times New Roman" w:cs="Times New Roman"/>
                <w:b/>
                <w:bCs/>
                <w:caps/>
              </w:rPr>
            </w:pPr>
          </w:p>
          <w:p w14:paraId="538EF208" w14:textId="77777777" w:rsidR="00E33F07" w:rsidRPr="00E33F07" w:rsidRDefault="00E33F07" w:rsidP="00CF5327">
            <w:pPr>
              <w:rPr>
                <w:rFonts w:ascii="Times New Roman" w:eastAsia="Times New Roman" w:hAnsi="Times New Roman" w:cs="Times New Roman"/>
                <w:b/>
                <w:bCs/>
                <w:caps/>
              </w:rPr>
            </w:pPr>
          </w:p>
          <w:p w14:paraId="2DE8032F" w14:textId="77777777" w:rsidR="00E33F07" w:rsidRPr="00E33F07" w:rsidRDefault="00E33F07" w:rsidP="00CF5327">
            <w:pPr>
              <w:rPr>
                <w:rFonts w:ascii="Times New Roman" w:eastAsia="Times New Roman" w:hAnsi="Times New Roman" w:cs="Times New Roman"/>
                <w:b/>
                <w:bCs/>
                <w:caps/>
              </w:rPr>
            </w:pPr>
            <w:r w:rsidRPr="00E33F07">
              <w:rPr>
                <w:rFonts w:ascii="Times New Roman" w:eastAsia="Times New Roman" w:hAnsi="Times New Roman" w:cs="Times New Roman"/>
                <w:b/>
                <w:bCs/>
                <w:caps/>
              </w:rPr>
              <w:t>Dobrodružná literatura</w:t>
            </w:r>
          </w:p>
          <w:p w14:paraId="38CEF997" w14:textId="77777777" w:rsidR="00E33F07" w:rsidRPr="00E33F07" w:rsidRDefault="00E33F07" w:rsidP="00CF5327">
            <w:pPr>
              <w:rPr>
                <w:rFonts w:ascii="Times New Roman" w:eastAsia="Times New Roman" w:hAnsi="Times New Roman" w:cs="Times New Roman"/>
                <w:b/>
                <w:bCs/>
                <w:caps/>
              </w:rPr>
            </w:pPr>
          </w:p>
          <w:p w14:paraId="7749F5B0" w14:textId="77777777" w:rsidR="00E33F07" w:rsidRPr="00E33F07" w:rsidRDefault="00E33F07" w:rsidP="00CF5327">
            <w:pPr>
              <w:rPr>
                <w:rFonts w:ascii="Times New Roman" w:eastAsia="Times New Roman" w:hAnsi="Times New Roman" w:cs="Times New Roman"/>
                <w:b/>
                <w:bCs/>
                <w:caps/>
              </w:rPr>
            </w:pPr>
            <w:r w:rsidRPr="00E33F07">
              <w:rPr>
                <w:rFonts w:ascii="Times New Roman" w:eastAsia="Times New Roman" w:hAnsi="Times New Roman" w:cs="Times New Roman"/>
                <w:b/>
                <w:bCs/>
                <w:caps/>
              </w:rPr>
              <w:t>Cestopis</w:t>
            </w:r>
          </w:p>
          <w:p w14:paraId="6B6346FD" w14:textId="77777777" w:rsidR="00E33F07" w:rsidRPr="00E33F07" w:rsidRDefault="00E33F07" w:rsidP="00CF5327">
            <w:pPr>
              <w:rPr>
                <w:rFonts w:ascii="Times New Roman" w:eastAsia="Times New Roman" w:hAnsi="Times New Roman" w:cs="Times New Roman"/>
                <w:b/>
                <w:bCs/>
                <w:caps/>
              </w:rPr>
            </w:pPr>
          </w:p>
          <w:p w14:paraId="5AA74109" w14:textId="77777777" w:rsidR="00E33F07" w:rsidRPr="00E33F07" w:rsidRDefault="00A20DF2" w:rsidP="00CF5327">
            <w:pPr>
              <w:rPr>
                <w:rFonts w:ascii="Times New Roman" w:eastAsia="Times New Roman" w:hAnsi="Times New Roman" w:cs="Times New Roman"/>
                <w:b/>
                <w:bCs/>
                <w:caps/>
              </w:rPr>
            </w:pPr>
            <w:r>
              <w:rPr>
                <w:rFonts w:ascii="Times New Roman" w:eastAsia="Times New Roman" w:hAnsi="Times New Roman" w:cs="Times New Roman"/>
                <w:b/>
                <w:bCs/>
                <w:caps/>
              </w:rPr>
              <w:t>NOVOVĚK, RENESANCE</w:t>
            </w:r>
          </w:p>
          <w:p w14:paraId="5D76CA1D" w14:textId="77777777" w:rsidR="00E33F07" w:rsidRPr="00E33F07" w:rsidRDefault="00E33F07" w:rsidP="00CF5327">
            <w:pPr>
              <w:rPr>
                <w:rFonts w:ascii="Times New Roman" w:eastAsia="Times New Roman" w:hAnsi="Times New Roman" w:cs="Times New Roman"/>
                <w:b/>
                <w:bCs/>
                <w:caps/>
              </w:rPr>
            </w:pPr>
          </w:p>
          <w:p w14:paraId="31349E31" w14:textId="77777777" w:rsidR="00E33F07" w:rsidRPr="00E33F07" w:rsidRDefault="00E33F07" w:rsidP="00CF5327">
            <w:pPr>
              <w:rPr>
                <w:rFonts w:ascii="Times New Roman" w:eastAsia="Times New Roman" w:hAnsi="Times New Roman" w:cs="Times New Roman"/>
                <w:b/>
                <w:bCs/>
                <w:caps/>
              </w:rPr>
            </w:pPr>
            <w:r w:rsidRPr="00E33F07">
              <w:rPr>
                <w:rFonts w:ascii="Times New Roman" w:eastAsia="Times New Roman" w:hAnsi="Times New Roman" w:cs="Times New Roman"/>
                <w:b/>
                <w:bCs/>
                <w:caps/>
              </w:rPr>
              <w:t>Regionální literatura</w:t>
            </w:r>
          </w:p>
          <w:p w14:paraId="4AA5879B" w14:textId="77777777" w:rsidR="00E33F07" w:rsidRPr="00E33F07" w:rsidRDefault="00E33F07" w:rsidP="00CF5327">
            <w:pPr>
              <w:rPr>
                <w:rFonts w:ascii="Times New Roman" w:eastAsia="Times New Roman" w:hAnsi="Times New Roman" w:cs="Times New Roman"/>
                <w:b/>
                <w:bCs/>
                <w:caps/>
              </w:rPr>
            </w:pPr>
          </w:p>
          <w:p w14:paraId="4B501BED" w14:textId="77777777" w:rsidR="00E33F07" w:rsidRPr="00E33F07" w:rsidRDefault="00E33F07" w:rsidP="00CF5327">
            <w:pPr>
              <w:rPr>
                <w:rFonts w:ascii="Times New Roman" w:eastAsia="Times New Roman" w:hAnsi="Times New Roman" w:cs="Times New Roman"/>
                <w:b/>
                <w:bCs/>
                <w:caps/>
              </w:rPr>
            </w:pPr>
            <w:r w:rsidRPr="00E33F07">
              <w:rPr>
                <w:rFonts w:ascii="Times New Roman" w:eastAsia="Times New Roman" w:hAnsi="Times New Roman" w:cs="Times New Roman"/>
                <w:b/>
                <w:bCs/>
                <w:caps/>
              </w:rPr>
              <w:t>Literatura a film</w:t>
            </w:r>
          </w:p>
          <w:p w14:paraId="5B4C2C09" w14:textId="77777777" w:rsidR="00E33F07" w:rsidRPr="00E33F07" w:rsidRDefault="00E33F07" w:rsidP="00CF5327">
            <w:pPr>
              <w:rPr>
                <w:rFonts w:ascii="Times New Roman" w:hAnsi="Times New Roman" w:cs="Times New Roman"/>
              </w:rPr>
            </w:pPr>
          </w:p>
          <w:p w14:paraId="1442466A" w14:textId="77777777" w:rsidR="00E33F07" w:rsidRPr="00E33F07" w:rsidRDefault="00E33F07" w:rsidP="00CF5327">
            <w:pPr>
              <w:rPr>
                <w:rFonts w:ascii="Times New Roman" w:hAnsi="Times New Roman" w:cs="Times New Roman"/>
              </w:rPr>
            </w:pPr>
          </w:p>
          <w:p w14:paraId="4D940E9F" w14:textId="77777777" w:rsidR="00E33F07" w:rsidRPr="00E33F07" w:rsidRDefault="00E33F07" w:rsidP="00CF5327">
            <w:pPr>
              <w:rPr>
                <w:rFonts w:ascii="Times New Roman" w:hAnsi="Times New Roman" w:cs="Times New Roman"/>
              </w:rPr>
            </w:pPr>
          </w:p>
          <w:p w14:paraId="4401D9DB" w14:textId="77777777" w:rsidR="00E33F07" w:rsidRPr="00E33F07" w:rsidRDefault="00E33F07" w:rsidP="00CF5327">
            <w:pPr>
              <w:rPr>
                <w:rFonts w:ascii="Times New Roman" w:hAnsi="Times New Roman" w:cs="Times New Roman"/>
              </w:rPr>
            </w:pPr>
          </w:p>
          <w:p w14:paraId="160F7636" w14:textId="77777777" w:rsidR="00E33F07" w:rsidRPr="00E33F07" w:rsidRDefault="00E33F07" w:rsidP="00CF5327">
            <w:pPr>
              <w:rPr>
                <w:rFonts w:ascii="Times New Roman" w:hAnsi="Times New Roman" w:cs="Times New Roman"/>
              </w:rPr>
            </w:pPr>
          </w:p>
          <w:p w14:paraId="6A36AC50" w14:textId="77777777" w:rsidR="00E33F07" w:rsidRPr="00E33F07" w:rsidRDefault="00E33F07" w:rsidP="00CF5327">
            <w:pPr>
              <w:rPr>
                <w:rFonts w:ascii="Times New Roman" w:hAnsi="Times New Roman" w:cs="Times New Roman"/>
              </w:rPr>
            </w:pPr>
          </w:p>
          <w:p w14:paraId="4E7D69D4" w14:textId="77777777" w:rsidR="00E33F07" w:rsidRPr="00E33F07" w:rsidRDefault="00E33F07" w:rsidP="00CF5327">
            <w:pPr>
              <w:rPr>
                <w:rFonts w:ascii="Times New Roman" w:hAnsi="Times New Roman" w:cs="Times New Roman"/>
              </w:rPr>
            </w:pPr>
          </w:p>
          <w:p w14:paraId="3C51D204" w14:textId="77777777" w:rsidR="00E33F07" w:rsidRPr="00E33F07" w:rsidRDefault="00E33F07" w:rsidP="00CF5327">
            <w:pPr>
              <w:rPr>
                <w:rFonts w:ascii="Times New Roman" w:hAnsi="Times New Roman" w:cs="Times New Roman"/>
              </w:rPr>
            </w:pPr>
          </w:p>
          <w:p w14:paraId="29F2C1CA" w14:textId="77777777" w:rsidR="00E33F07" w:rsidRPr="00E33F07" w:rsidRDefault="00E33F07" w:rsidP="00CF5327">
            <w:pPr>
              <w:rPr>
                <w:rFonts w:ascii="Times New Roman" w:hAnsi="Times New Roman" w:cs="Times New Roman"/>
              </w:rPr>
            </w:pPr>
          </w:p>
          <w:p w14:paraId="61013028" w14:textId="77777777" w:rsidR="00E33F07" w:rsidRPr="00E33F07" w:rsidRDefault="00E33F07" w:rsidP="00CF5327">
            <w:pPr>
              <w:rPr>
                <w:rFonts w:ascii="Times New Roman" w:hAnsi="Times New Roman" w:cs="Times New Roman"/>
              </w:rPr>
            </w:pPr>
          </w:p>
          <w:p w14:paraId="05A15D34" w14:textId="77777777" w:rsidR="00E33F07" w:rsidRPr="00E33F07" w:rsidRDefault="00E33F07" w:rsidP="00CF5327">
            <w:pPr>
              <w:rPr>
                <w:rFonts w:ascii="Times New Roman" w:hAnsi="Times New Roman" w:cs="Times New Roman"/>
              </w:rPr>
            </w:pPr>
          </w:p>
        </w:tc>
        <w:tc>
          <w:tcPr>
            <w:tcW w:w="2835" w:type="dxa"/>
          </w:tcPr>
          <w:p w14:paraId="1A81523C" w14:textId="77777777" w:rsidR="00E33F07" w:rsidRPr="00E33F07" w:rsidRDefault="00E33F07" w:rsidP="00CF5327">
            <w:pPr>
              <w:rPr>
                <w:rFonts w:ascii="Times New Roman" w:hAnsi="Times New Roman" w:cs="Times New Roman"/>
              </w:rPr>
            </w:pPr>
          </w:p>
          <w:p w14:paraId="6E3C8011" w14:textId="77777777" w:rsidR="00E33F07" w:rsidRPr="00E33F07" w:rsidRDefault="00E33F07" w:rsidP="00CF5327">
            <w:pPr>
              <w:rPr>
                <w:rFonts w:ascii="Times New Roman" w:hAnsi="Times New Roman" w:cs="Times New Roman"/>
              </w:rPr>
            </w:pPr>
          </w:p>
          <w:p w14:paraId="2209F5D4" w14:textId="77777777" w:rsidR="00E33F07" w:rsidRPr="00E33F07" w:rsidRDefault="00E33F07" w:rsidP="00CF5327">
            <w:pPr>
              <w:rPr>
                <w:rFonts w:ascii="Times New Roman" w:hAnsi="Times New Roman" w:cs="Times New Roman"/>
              </w:rPr>
            </w:pPr>
          </w:p>
          <w:p w14:paraId="73287DFC" w14:textId="77777777" w:rsidR="00E33F07" w:rsidRPr="00E33F07" w:rsidRDefault="00E33F07" w:rsidP="00CF5327">
            <w:pPr>
              <w:rPr>
                <w:rFonts w:ascii="Times New Roman" w:hAnsi="Times New Roman" w:cs="Times New Roman"/>
              </w:rPr>
            </w:pPr>
          </w:p>
          <w:p w14:paraId="737620AF" w14:textId="77777777" w:rsidR="00E33F07" w:rsidRPr="00E33F07" w:rsidRDefault="00E33F07" w:rsidP="00CF5327">
            <w:pPr>
              <w:rPr>
                <w:rFonts w:ascii="Times New Roman" w:hAnsi="Times New Roman" w:cs="Times New Roman"/>
              </w:rPr>
            </w:pPr>
          </w:p>
          <w:p w14:paraId="15D0C865" w14:textId="77777777" w:rsidR="00E33F07" w:rsidRPr="00E33F07" w:rsidRDefault="00E33F07" w:rsidP="00CF5327">
            <w:pPr>
              <w:rPr>
                <w:rFonts w:ascii="Times New Roman" w:hAnsi="Times New Roman" w:cs="Times New Roman"/>
              </w:rPr>
            </w:pPr>
          </w:p>
          <w:p w14:paraId="05A4970C" w14:textId="77777777" w:rsidR="00E33F07" w:rsidRPr="00E33F07" w:rsidRDefault="00E33F07" w:rsidP="00CF5327">
            <w:pPr>
              <w:rPr>
                <w:rFonts w:ascii="Times New Roman" w:hAnsi="Times New Roman" w:cs="Times New Roman"/>
              </w:rPr>
            </w:pPr>
          </w:p>
          <w:p w14:paraId="16435E5C" w14:textId="77777777" w:rsidR="00E33F07" w:rsidRPr="00E33F07" w:rsidRDefault="00E33F07" w:rsidP="00CF5327">
            <w:pPr>
              <w:rPr>
                <w:rFonts w:ascii="Times New Roman" w:hAnsi="Times New Roman" w:cs="Times New Roman"/>
              </w:rPr>
            </w:pPr>
          </w:p>
          <w:p w14:paraId="3187AF56" w14:textId="77777777" w:rsidR="00E33F07" w:rsidRPr="00E33F07" w:rsidRDefault="00E33F07" w:rsidP="00CF5327">
            <w:pPr>
              <w:rPr>
                <w:rFonts w:ascii="Times New Roman" w:hAnsi="Times New Roman" w:cs="Times New Roman"/>
              </w:rPr>
            </w:pPr>
          </w:p>
          <w:p w14:paraId="3D5E4DC2" w14:textId="77777777" w:rsidR="00E33F07" w:rsidRPr="00E33F07" w:rsidRDefault="00E33F07" w:rsidP="00CF5327">
            <w:pPr>
              <w:rPr>
                <w:rFonts w:ascii="Times New Roman" w:hAnsi="Times New Roman" w:cs="Times New Roman"/>
              </w:rPr>
            </w:pPr>
            <w:r w:rsidRPr="00E33F07">
              <w:rPr>
                <w:rFonts w:ascii="Times New Roman" w:hAnsi="Times New Roman" w:cs="Times New Roman"/>
              </w:rPr>
              <w:t>MKV – lidské vztahy</w:t>
            </w:r>
          </w:p>
          <w:p w14:paraId="65D9EB4F" w14:textId="77777777" w:rsidR="00E33F07" w:rsidRPr="00E33F07" w:rsidRDefault="00E33F07" w:rsidP="00CF5327">
            <w:pPr>
              <w:rPr>
                <w:rFonts w:ascii="Times New Roman" w:hAnsi="Times New Roman" w:cs="Times New Roman"/>
              </w:rPr>
            </w:pPr>
          </w:p>
          <w:p w14:paraId="74251BC0" w14:textId="77777777" w:rsidR="00E33F07" w:rsidRPr="00E33F07" w:rsidRDefault="00E33F07" w:rsidP="00CF5327">
            <w:pPr>
              <w:rPr>
                <w:rFonts w:ascii="Times New Roman" w:hAnsi="Times New Roman" w:cs="Times New Roman"/>
              </w:rPr>
            </w:pPr>
            <w:r w:rsidRPr="00E33F07">
              <w:rPr>
                <w:rFonts w:ascii="Times New Roman" w:hAnsi="Times New Roman" w:cs="Times New Roman"/>
              </w:rPr>
              <w:t>OSV – komunikace</w:t>
            </w:r>
          </w:p>
          <w:p w14:paraId="4EA67DB9" w14:textId="77777777" w:rsidR="00E33F07" w:rsidRPr="00E33F07" w:rsidRDefault="00E33F07" w:rsidP="00CF5327">
            <w:pPr>
              <w:rPr>
                <w:rFonts w:ascii="Times New Roman" w:hAnsi="Times New Roman" w:cs="Times New Roman"/>
              </w:rPr>
            </w:pPr>
          </w:p>
          <w:p w14:paraId="64320E7A" w14:textId="77777777" w:rsidR="00E33F07" w:rsidRPr="00E33F07" w:rsidRDefault="00E33F07" w:rsidP="00CF5327">
            <w:pPr>
              <w:rPr>
                <w:rFonts w:ascii="Times New Roman" w:hAnsi="Times New Roman" w:cs="Times New Roman"/>
              </w:rPr>
            </w:pPr>
          </w:p>
          <w:p w14:paraId="6F624A37" w14:textId="77777777" w:rsidR="00E33F07" w:rsidRPr="00E33F07" w:rsidRDefault="00E33F07" w:rsidP="00CF5327">
            <w:pPr>
              <w:rPr>
                <w:rFonts w:ascii="Times New Roman" w:hAnsi="Times New Roman" w:cs="Times New Roman"/>
              </w:rPr>
            </w:pPr>
          </w:p>
          <w:p w14:paraId="28C60F67" w14:textId="77777777" w:rsidR="00E33F07" w:rsidRPr="00E33F07" w:rsidRDefault="00E33F07" w:rsidP="00CF5327">
            <w:pPr>
              <w:rPr>
                <w:rFonts w:ascii="Times New Roman" w:hAnsi="Times New Roman" w:cs="Times New Roman"/>
              </w:rPr>
            </w:pPr>
            <w:r w:rsidRPr="00E33F07">
              <w:rPr>
                <w:rFonts w:ascii="Times New Roman" w:hAnsi="Times New Roman" w:cs="Times New Roman"/>
              </w:rPr>
              <w:t>VMEGS – Evropa a svět nás zajímá</w:t>
            </w:r>
          </w:p>
          <w:p w14:paraId="514999CA" w14:textId="77777777" w:rsidR="00E33F07" w:rsidRPr="00E33F07" w:rsidRDefault="00E33F07" w:rsidP="00CF5327">
            <w:pPr>
              <w:rPr>
                <w:rFonts w:ascii="Times New Roman" w:hAnsi="Times New Roman" w:cs="Times New Roman"/>
                <w:sz w:val="24"/>
              </w:rPr>
            </w:pPr>
          </w:p>
          <w:p w14:paraId="0F9DBD24" w14:textId="77777777" w:rsidR="00E33F07" w:rsidRPr="00E33F07" w:rsidRDefault="00E33F07" w:rsidP="00CF5327">
            <w:pPr>
              <w:rPr>
                <w:rFonts w:ascii="Times New Roman" w:hAnsi="Times New Roman" w:cs="Times New Roman"/>
              </w:rPr>
            </w:pPr>
          </w:p>
          <w:p w14:paraId="316DD0FE" w14:textId="77777777" w:rsidR="00E33F07" w:rsidRPr="00E33F07" w:rsidRDefault="00E33F07" w:rsidP="00CF5327">
            <w:pPr>
              <w:rPr>
                <w:rFonts w:ascii="Times New Roman" w:hAnsi="Times New Roman" w:cs="Times New Roman"/>
              </w:rPr>
            </w:pPr>
          </w:p>
          <w:p w14:paraId="5CF75B9D" w14:textId="77777777" w:rsidR="00E33F07" w:rsidRPr="00E33F07" w:rsidRDefault="00E33F07" w:rsidP="00CF5327">
            <w:pPr>
              <w:rPr>
                <w:rFonts w:ascii="Times New Roman" w:hAnsi="Times New Roman" w:cs="Times New Roman"/>
              </w:rPr>
            </w:pPr>
          </w:p>
          <w:p w14:paraId="188290D8" w14:textId="77777777" w:rsidR="00E33F07" w:rsidRPr="00E33F07" w:rsidRDefault="00E33F07" w:rsidP="00CF5327">
            <w:pPr>
              <w:rPr>
                <w:rFonts w:ascii="Times New Roman" w:hAnsi="Times New Roman" w:cs="Times New Roman"/>
              </w:rPr>
            </w:pPr>
          </w:p>
          <w:p w14:paraId="63FB7D24" w14:textId="77777777" w:rsidR="00E33F07" w:rsidRPr="00E33F07" w:rsidRDefault="00E33F07" w:rsidP="00CF5327">
            <w:pPr>
              <w:rPr>
                <w:rFonts w:ascii="Times New Roman" w:hAnsi="Times New Roman" w:cs="Times New Roman"/>
              </w:rPr>
            </w:pPr>
          </w:p>
          <w:p w14:paraId="41FCC3A4" w14:textId="77777777" w:rsidR="00E33F07" w:rsidRPr="00E33F07" w:rsidRDefault="00E33F07" w:rsidP="00CF5327">
            <w:pPr>
              <w:rPr>
                <w:rFonts w:ascii="Times New Roman" w:hAnsi="Times New Roman" w:cs="Times New Roman"/>
              </w:rPr>
            </w:pPr>
          </w:p>
          <w:p w14:paraId="18EA4432" w14:textId="77777777" w:rsidR="00E33F07" w:rsidRPr="00E33F07" w:rsidRDefault="00E33F07" w:rsidP="00CF5327">
            <w:pPr>
              <w:rPr>
                <w:rFonts w:ascii="Times New Roman" w:hAnsi="Times New Roman" w:cs="Times New Roman"/>
              </w:rPr>
            </w:pPr>
          </w:p>
          <w:p w14:paraId="6E46EEEE" w14:textId="77777777" w:rsidR="00E33F07" w:rsidRPr="00E33F07" w:rsidRDefault="00E33F07" w:rsidP="00CF5327">
            <w:pPr>
              <w:rPr>
                <w:rFonts w:ascii="Times New Roman" w:hAnsi="Times New Roman" w:cs="Times New Roman"/>
              </w:rPr>
            </w:pPr>
          </w:p>
          <w:p w14:paraId="32490637" w14:textId="77777777" w:rsidR="00E33F07" w:rsidRPr="00E33F07" w:rsidRDefault="00E33F07" w:rsidP="00CF5327">
            <w:pPr>
              <w:rPr>
                <w:rFonts w:ascii="Times New Roman" w:hAnsi="Times New Roman" w:cs="Times New Roman"/>
              </w:rPr>
            </w:pPr>
          </w:p>
          <w:p w14:paraId="3680393C" w14:textId="77777777" w:rsidR="00E33F07" w:rsidRPr="00E33F07" w:rsidRDefault="00E33F07" w:rsidP="00CF5327">
            <w:pPr>
              <w:rPr>
                <w:rFonts w:ascii="Times New Roman" w:hAnsi="Times New Roman" w:cs="Times New Roman"/>
              </w:rPr>
            </w:pPr>
          </w:p>
          <w:p w14:paraId="702070AF" w14:textId="77777777" w:rsidR="00E33F07" w:rsidRPr="00E33F07" w:rsidRDefault="00E33F07" w:rsidP="00CF5327">
            <w:pPr>
              <w:rPr>
                <w:rFonts w:ascii="Times New Roman" w:hAnsi="Times New Roman" w:cs="Times New Roman"/>
              </w:rPr>
            </w:pPr>
          </w:p>
          <w:p w14:paraId="278FEB21" w14:textId="77777777" w:rsidR="00E33F07" w:rsidRPr="00E33F07" w:rsidRDefault="00E33F07" w:rsidP="00CF5327">
            <w:pPr>
              <w:rPr>
                <w:rFonts w:ascii="Times New Roman" w:hAnsi="Times New Roman" w:cs="Times New Roman"/>
              </w:rPr>
            </w:pPr>
          </w:p>
          <w:p w14:paraId="573C06B6" w14:textId="77777777" w:rsidR="00E33F07" w:rsidRPr="00E33F07" w:rsidRDefault="00E33F07" w:rsidP="00CF5327">
            <w:pPr>
              <w:rPr>
                <w:rFonts w:ascii="Times New Roman" w:hAnsi="Times New Roman" w:cs="Times New Roman"/>
              </w:rPr>
            </w:pPr>
          </w:p>
          <w:p w14:paraId="34DA5706" w14:textId="77777777" w:rsidR="00E33F07" w:rsidRPr="00E33F07" w:rsidRDefault="00E33F07" w:rsidP="00CF5327">
            <w:pPr>
              <w:rPr>
                <w:rFonts w:ascii="Times New Roman" w:hAnsi="Times New Roman" w:cs="Times New Roman"/>
              </w:rPr>
            </w:pPr>
          </w:p>
          <w:p w14:paraId="37495207" w14:textId="77777777" w:rsidR="00E33F07" w:rsidRPr="00E33F07" w:rsidRDefault="00E33F07" w:rsidP="00CF5327">
            <w:pPr>
              <w:rPr>
                <w:rFonts w:ascii="Times New Roman" w:hAnsi="Times New Roman" w:cs="Times New Roman"/>
              </w:rPr>
            </w:pPr>
          </w:p>
        </w:tc>
      </w:tr>
    </w:tbl>
    <w:p w14:paraId="375911EC" w14:textId="77777777" w:rsidR="0010382F" w:rsidRDefault="0010382F" w:rsidP="00DA31D8">
      <w:pPr>
        <w:spacing w:after="0" w:line="240" w:lineRule="auto"/>
        <w:rPr>
          <w:rFonts w:ascii="Times New Roman" w:hAnsi="Times New Roman" w:cs="Times New Roman"/>
          <w:sz w:val="24"/>
          <w:szCs w:val="24"/>
        </w:rPr>
      </w:pPr>
    </w:p>
    <w:p w14:paraId="6F11525D" w14:textId="77777777" w:rsidR="00E33F07" w:rsidRDefault="00E33F07" w:rsidP="00DA31D8">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E33F07" w:rsidRPr="00E33F07" w14:paraId="3FD2C912" w14:textId="77777777" w:rsidTr="00CF5327">
        <w:tc>
          <w:tcPr>
            <w:tcW w:w="12616" w:type="dxa"/>
            <w:gridSpan w:val="3"/>
          </w:tcPr>
          <w:p w14:paraId="0691AC81" w14:textId="77777777" w:rsidR="00E33F07" w:rsidRPr="00E33F07" w:rsidRDefault="00E33F07" w:rsidP="00CF5327">
            <w:pPr>
              <w:rPr>
                <w:rFonts w:ascii="Times New Roman" w:hAnsi="Times New Roman" w:cs="Times New Roman"/>
                <w:b/>
                <w:sz w:val="32"/>
                <w:szCs w:val="32"/>
              </w:rPr>
            </w:pPr>
            <w:r w:rsidRPr="00E33F07">
              <w:rPr>
                <w:rFonts w:ascii="Times New Roman" w:hAnsi="Times New Roman" w:cs="Times New Roman"/>
                <w:b/>
                <w:sz w:val="32"/>
                <w:szCs w:val="32"/>
              </w:rPr>
              <w:lastRenderedPageBreak/>
              <w:t>Předmět: Český jazyk a literatura (komunikační a slohová výchova)</w:t>
            </w:r>
          </w:p>
        </w:tc>
        <w:tc>
          <w:tcPr>
            <w:tcW w:w="2835" w:type="dxa"/>
          </w:tcPr>
          <w:p w14:paraId="1D9387F0" w14:textId="77777777" w:rsidR="00E33F07" w:rsidRPr="00E33F07" w:rsidRDefault="00E33F07" w:rsidP="00CF5327">
            <w:pPr>
              <w:rPr>
                <w:rFonts w:ascii="Times New Roman" w:hAnsi="Times New Roman" w:cs="Times New Roman"/>
                <w:b/>
                <w:sz w:val="32"/>
                <w:szCs w:val="32"/>
              </w:rPr>
            </w:pPr>
            <w:r w:rsidRPr="00E33F07">
              <w:rPr>
                <w:rFonts w:ascii="Times New Roman" w:hAnsi="Times New Roman" w:cs="Times New Roman"/>
                <w:b/>
                <w:sz w:val="32"/>
                <w:szCs w:val="32"/>
              </w:rPr>
              <w:t>Ročník:7.</w:t>
            </w:r>
          </w:p>
        </w:tc>
      </w:tr>
      <w:tr w:rsidR="00E33F07" w:rsidRPr="00E33F07" w14:paraId="13DB8C07" w14:textId="77777777" w:rsidTr="00CF5327">
        <w:tc>
          <w:tcPr>
            <w:tcW w:w="4253" w:type="dxa"/>
          </w:tcPr>
          <w:p w14:paraId="14788AF0" w14:textId="77777777" w:rsidR="00E33F07" w:rsidRPr="00E33F07" w:rsidRDefault="00E33F07" w:rsidP="00CF5327">
            <w:pPr>
              <w:jc w:val="center"/>
              <w:rPr>
                <w:rFonts w:ascii="Times New Roman" w:hAnsi="Times New Roman" w:cs="Times New Roman"/>
                <w:b/>
                <w:sz w:val="24"/>
                <w:szCs w:val="24"/>
              </w:rPr>
            </w:pPr>
            <w:r w:rsidRPr="00E33F07">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6F76D308" w14:textId="77777777" w:rsidR="00E33F07" w:rsidRPr="00E33F07" w:rsidRDefault="00E33F07" w:rsidP="00CF5327">
            <w:pPr>
              <w:jc w:val="center"/>
              <w:rPr>
                <w:rFonts w:ascii="Times New Roman" w:hAnsi="Times New Roman" w:cs="Times New Roman"/>
                <w:b/>
                <w:sz w:val="24"/>
                <w:szCs w:val="24"/>
              </w:rPr>
            </w:pPr>
            <w:r w:rsidRPr="00E33F07">
              <w:rPr>
                <w:rFonts w:ascii="Times New Roman" w:hAnsi="Times New Roman" w:cs="Times New Roman"/>
                <w:b/>
                <w:sz w:val="24"/>
                <w:szCs w:val="24"/>
              </w:rPr>
              <w:t xml:space="preserve">Školní výstupy </w:t>
            </w:r>
          </w:p>
        </w:tc>
        <w:tc>
          <w:tcPr>
            <w:tcW w:w="4110" w:type="dxa"/>
          </w:tcPr>
          <w:p w14:paraId="3C8ABC70" w14:textId="77777777" w:rsidR="00E33F07" w:rsidRPr="00E33F07" w:rsidRDefault="00E33F07" w:rsidP="00CF5327">
            <w:pPr>
              <w:jc w:val="center"/>
              <w:rPr>
                <w:rFonts w:ascii="Times New Roman" w:hAnsi="Times New Roman" w:cs="Times New Roman"/>
                <w:b/>
                <w:sz w:val="24"/>
                <w:szCs w:val="24"/>
              </w:rPr>
            </w:pPr>
            <w:r w:rsidRPr="00E33F07">
              <w:rPr>
                <w:rFonts w:ascii="Times New Roman" w:hAnsi="Times New Roman" w:cs="Times New Roman"/>
                <w:b/>
                <w:sz w:val="24"/>
                <w:szCs w:val="24"/>
              </w:rPr>
              <w:t>Učivo</w:t>
            </w:r>
          </w:p>
        </w:tc>
        <w:tc>
          <w:tcPr>
            <w:tcW w:w="2835" w:type="dxa"/>
          </w:tcPr>
          <w:p w14:paraId="316BE922" w14:textId="77777777" w:rsidR="00E33F07" w:rsidRPr="00E33F07" w:rsidRDefault="00E33F07" w:rsidP="00CF5327">
            <w:pPr>
              <w:jc w:val="center"/>
              <w:rPr>
                <w:rFonts w:ascii="Times New Roman" w:hAnsi="Times New Roman" w:cs="Times New Roman"/>
                <w:b/>
                <w:sz w:val="24"/>
                <w:szCs w:val="24"/>
              </w:rPr>
            </w:pPr>
            <w:r w:rsidRPr="00E33F07">
              <w:rPr>
                <w:rFonts w:ascii="Times New Roman" w:hAnsi="Times New Roman" w:cs="Times New Roman"/>
                <w:b/>
                <w:sz w:val="24"/>
                <w:szCs w:val="24"/>
              </w:rPr>
              <w:t>Průřezová témata, mezipředmětové vztahy</w:t>
            </w:r>
          </w:p>
        </w:tc>
      </w:tr>
      <w:tr w:rsidR="00E33F07" w:rsidRPr="00E33F07" w14:paraId="24EDCEED" w14:textId="77777777" w:rsidTr="00CF5327">
        <w:tc>
          <w:tcPr>
            <w:tcW w:w="4253" w:type="dxa"/>
          </w:tcPr>
          <w:p w14:paraId="6897B7BD" w14:textId="77777777" w:rsidR="00E33F07" w:rsidRPr="00E33F07" w:rsidRDefault="00E33F07" w:rsidP="00CF5327">
            <w:pPr>
              <w:pStyle w:val="Odstavecseseznamem"/>
              <w:ind w:left="360"/>
              <w:rPr>
                <w:rFonts w:ascii="Times New Roman" w:hAnsi="Times New Roman" w:cs="Times New Roman"/>
              </w:rPr>
            </w:pPr>
          </w:p>
          <w:p w14:paraId="1F70CDA4" w14:textId="77777777" w:rsidR="00E33F07" w:rsidRPr="00E33F07" w:rsidRDefault="00E33F07" w:rsidP="00823B35">
            <w:pPr>
              <w:numPr>
                <w:ilvl w:val="0"/>
                <w:numId w:val="18"/>
              </w:numPr>
              <w:rPr>
                <w:rFonts w:ascii="Times New Roman" w:hAnsi="Times New Roman" w:cs="Times New Roman"/>
              </w:rPr>
            </w:pPr>
            <w:r w:rsidRPr="00E33F07">
              <w:rPr>
                <w:rFonts w:ascii="Times New Roman" w:hAnsi="Times New Roman" w:cs="Times New Roman"/>
              </w:rPr>
              <w:t>Dorozumívá se kultivovaně, výstižně, jazykovými prostředky vhodnými pro danou komunikační situaci</w:t>
            </w:r>
          </w:p>
          <w:p w14:paraId="458DC958" w14:textId="77777777" w:rsidR="00E33F07" w:rsidRPr="00E33F07" w:rsidRDefault="00E33F07" w:rsidP="00823B35">
            <w:pPr>
              <w:numPr>
                <w:ilvl w:val="0"/>
                <w:numId w:val="18"/>
              </w:numPr>
              <w:rPr>
                <w:rFonts w:ascii="Times New Roman" w:hAnsi="Times New Roman" w:cs="Times New Roman"/>
              </w:rPr>
            </w:pPr>
            <w:r w:rsidRPr="00E33F07">
              <w:rPr>
                <w:rFonts w:ascii="Times New Roman" w:hAnsi="Times New Roman" w:cs="Times New Roman"/>
              </w:rPr>
              <w:t>Odlišuje spisovný a nespisovný projev a vhodně užívá spisovné jazykové prostředky vzhledem ke svému komunikačnímu záměru</w:t>
            </w:r>
          </w:p>
          <w:p w14:paraId="6B721AB8" w14:textId="77777777" w:rsidR="00E33F07" w:rsidRPr="00E33F07" w:rsidRDefault="00E33F07" w:rsidP="00823B35">
            <w:pPr>
              <w:numPr>
                <w:ilvl w:val="0"/>
                <w:numId w:val="18"/>
              </w:numPr>
              <w:rPr>
                <w:rFonts w:ascii="Times New Roman" w:hAnsi="Times New Roman" w:cs="Times New Roman"/>
              </w:rPr>
            </w:pPr>
            <w:r w:rsidRPr="00E33F07">
              <w:rPr>
                <w:rFonts w:ascii="Times New Roman" w:hAnsi="Times New Roman" w:cs="Times New Roman"/>
              </w:rPr>
              <w:t xml:space="preserve">V mluveném projevu připraveném i improvizovaném vhodně užívá verbálních, nonverbálních i </w:t>
            </w:r>
            <w:proofErr w:type="spellStart"/>
            <w:r w:rsidRPr="00E33F07">
              <w:rPr>
                <w:rFonts w:ascii="Times New Roman" w:hAnsi="Times New Roman" w:cs="Times New Roman"/>
              </w:rPr>
              <w:t>paraligválních</w:t>
            </w:r>
            <w:proofErr w:type="spellEnd"/>
            <w:r w:rsidRPr="00E33F07">
              <w:rPr>
                <w:rFonts w:ascii="Times New Roman" w:hAnsi="Times New Roman" w:cs="Times New Roman"/>
              </w:rPr>
              <w:t xml:space="preserve"> prostředků řeči</w:t>
            </w:r>
          </w:p>
          <w:p w14:paraId="1377F850" w14:textId="77777777" w:rsidR="00E33F07" w:rsidRPr="008B0ADD" w:rsidRDefault="00E33F07" w:rsidP="00823B35">
            <w:pPr>
              <w:numPr>
                <w:ilvl w:val="0"/>
                <w:numId w:val="18"/>
              </w:numPr>
              <w:rPr>
                <w:rFonts w:ascii="Times New Roman" w:hAnsi="Times New Roman" w:cs="Times New Roman"/>
                <w:sz w:val="24"/>
                <w:szCs w:val="24"/>
              </w:rPr>
            </w:pPr>
            <w:r w:rsidRPr="00E33F07">
              <w:rPr>
                <w:rFonts w:ascii="Times New Roman" w:hAnsi="Times New Roman" w:cs="Times New Roman"/>
              </w:rPr>
              <w:t xml:space="preserve">Využívá základy studijního čtení – vyhledává klíčová slova, formuluje </w:t>
            </w:r>
            <w:r w:rsidRPr="008B0ADD">
              <w:rPr>
                <w:rFonts w:ascii="Times New Roman" w:hAnsi="Times New Roman" w:cs="Times New Roman"/>
                <w:sz w:val="24"/>
                <w:szCs w:val="24"/>
              </w:rPr>
              <w:t>hlavní myšlenky textu, vytvoří otázky a stručné poznámky, výpisky nebo výtah</w:t>
            </w:r>
          </w:p>
          <w:p w14:paraId="7C7DC517" w14:textId="77777777" w:rsidR="00E33F07" w:rsidRPr="008B0ADD" w:rsidRDefault="00E33F07" w:rsidP="00CF5327">
            <w:pPr>
              <w:rPr>
                <w:rFonts w:ascii="Times New Roman" w:hAnsi="Times New Roman" w:cs="Times New Roman"/>
                <w:sz w:val="24"/>
                <w:szCs w:val="24"/>
              </w:rPr>
            </w:pPr>
          </w:p>
          <w:p w14:paraId="7FFEEDC0" w14:textId="77777777" w:rsidR="00E33F07" w:rsidRPr="00E33F07" w:rsidRDefault="00E33F07" w:rsidP="00CF5327">
            <w:pPr>
              <w:rPr>
                <w:rFonts w:ascii="Times New Roman" w:hAnsi="Times New Roman" w:cs="Times New Roman"/>
              </w:rPr>
            </w:pPr>
          </w:p>
          <w:p w14:paraId="71F3DC41" w14:textId="77777777" w:rsidR="00E33F07" w:rsidRPr="00E33F07" w:rsidRDefault="00E33F07" w:rsidP="00CF5327">
            <w:pPr>
              <w:rPr>
                <w:rFonts w:ascii="Times New Roman" w:hAnsi="Times New Roman" w:cs="Times New Roman"/>
              </w:rPr>
            </w:pPr>
          </w:p>
          <w:p w14:paraId="33558D0B" w14:textId="77777777" w:rsidR="00E33F07" w:rsidRPr="00E33F07" w:rsidRDefault="00E33F07" w:rsidP="00CF5327">
            <w:pPr>
              <w:rPr>
                <w:rFonts w:ascii="Times New Roman" w:hAnsi="Times New Roman" w:cs="Times New Roman"/>
              </w:rPr>
            </w:pPr>
          </w:p>
          <w:p w14:paraId="7410BA55" w14:textId="77777777" w:rsidR="00E33F07" w:rsidRPr="00E33F07" w:rsidRDefault="00E33F07" w:rsidP="00CF5327">
            <w:pPr>
              <w:rPr>
                <w:rFonts w:ascii="Times New Roman" w:hAnsi="Times New Roman" w:cs="Times New Roman"/>
              </w:rPr>
            </w:pPr>
          </w:p>
          <w:p w14:paraId="40C938D4" w14:textId="77777777" w:rsidR="00E33F07" w:rsidRPr="00E33F07" w:rsidRDefault="00E33F07" w:rsidP="00CF5327">
            <w:pPr>
              <w:rPr>
                <w:rFonts w:ascii="Times New Roman" w:hAnsi="Times New Roman" w:cs="Times New Roman"/>
              </w:rPr>
            </w:pPr>
          </w:p>
          <w:p w14:paraId="0295F0DD" w14:textId="77777777" w:rsidR="00E33F07" w:rsidRPr="00E33F07" w:rsidRDefault="00E33F07" w:rsidP="00CF5327">
            <w:pPr>
              <w:rPr>
                <w:rFonts w:ascii="Times New Roman" w:hAnsi="Times New Roman" w:cs="Times New Roman"/>
              </w:rPr>
            </w:pPr>
          </w:p>
          <w:p w14:paraId="4D460B93" w14:textId="77777777" w:rsidR="00E33F07" w:rsidRPr="00E33F07" w:rsidRDefault="00E33F07" w:rsidP="00CF5327">
            <w:pPr>
              <w:rPr>
                <w:rFonts w:ascii="Times New Roman" w:hAnsi="Times New Roman" w:cs="Times New Roman"/>
              </w:rPr>
            </w:pPr>
          </w:p>
          <w:p w14:paraId="1336F693" w14:textId="77777777" w:rsidR="00E33F07" w:rsidRPr="00E33F07" w:rsidRDefault="00E33F07" w:rsidP="00CF5327">
            <w:pPr>
              <w:rPr>
                <w:rFonts w:ascii="Times New Roman" w:hAnsi="Times New Roman" w:cs="Times New Roman"/>
              </w:rPr>
            </w:pPr>
          </w:p>
          <w:p w14:paraId="3E9E2CA9" w14:textId="77777777" w:rsidR="00E33F07" w:rsidRPr="00E33F07" w:rsidRDefault="00E33F07" w:rsidP="00CF5327">
            <w:pPr>
              <w:rPr>
                <w:rFonts w:ascii="Times New Roman" w:hAnsi="Times New Roman" w:cs="Times New Roman"/>
              </w:rPr>
            </w:pPr>
          </w:p>
          <w:p w14:paraId="55241F44" w14:textId="77777777" w:rsidR="00E33F07" w:rsidRPr="00E33F07" w:rsidRDefault="00E33F07" w:rsidP="00CF5327">
            <w:pPr>
              <w:rPr>
                <w:rFonts w:ascii="Times New Roman" w:hAnsi="Times New Roman" w:cs="Times New Roman"/>
              </w:rPr>
            </w:pPr>
          </w:p>
          <w:p w14:paraId="65D065AB" w14:textId="77777777" w:rsidR="00E33F07" w:rsidRPr="00E33F07" w:rsidRDefault="00E33F07" w:rsidP="00CF5327">
            <w:pPr>
              <w:rPr>
                <w:rFonts w:ascii="Times New Roman" w:hAnsi="Times New Roman" w:cs="Times New Roman"/>
              </w:rPr>
            </w:pPr>
          </w:p>
          <w:p w14:paraId="06D93587" w14:textId="77777777" w:rsidR="00E33F07" w:rsidRPr="00E33F07" w:rsidRDefault="00E33F07" w:rsidP="00CF5327">
            <w:pPr>
              <w:rPr>
                <w:rFonts w:ascii="Times New Roman" w:hAnsi="Times New Roman" w:cs="Times New Roman"/>
              </w:rPr>
            </w:pPr>
          </w:p>
          <w:p w14:paraId="55E73ECE" w14:textId="77777777" w:rsidR="00E33F07" w:rsidRPr="00E33F07" w:rsidRDefault="00E33F07" w:rsidP="00CF5327">
            <w:pPr>
              <w:rPr>
                <w:rFonts w:ascii="Times New Roman" w:hAnsi="Times New Roman" w:cs="Times New Roman"/>
              </w:rPr>
            </w:pPr>
          </w:p>
          <w:p w14:paraId="2361389C" w14:textId="77777777" w:rsidR="00E33F07" w:rsidRPr="00E33F07" w:rsidRDefault="00E33F07" w:rsidP="00CF5327">
            <w:pPr>
              <w:rPr>
                <w:rFonts w:ascii="Times New Roman" w:hAnsi="Times New Roman" w:cs="Times New Roman"/>
              </w:rPr>
            </w:pPr>
          </w:p>
          <w:p w14:paraId="63C56EFE" w14:textId="77777777" w:rsidR="00E33F07" w:rsidRPr="00E33F07" w:rsidRDefault="00E33F07" w:rsidP="00CF5327">
            <w:pPr>
              <w:rPr>
                <w:rFonts w:ascii="Times New Roman" w:hAnsi="Times New Roman" w:cs="Times New Roman"/>
              </w:rPr>
            </w:pPr>
          </w:p>
          <w:p w14:paraId="283FFA90" w14:textId="77777777" w:rsidR="00E33F07" w:rsidRPr="00E33F07" w:rsidRDefault="00E33F07" w:rsidP="00CF5327">
            <w:pPr>
              <w:rPr>
                <w:rFonts w:ascii="Times New Roman" w:hAnsi="Times New Roman" w:cs="Times New Roman"/>
              </w:rPr>
            </w:pPr>
          </w:p>
          <w:p w14:paraId="397C3C8E" w14:textId="77777777" w:rsidR="00E33F07" w:rsidRPr="00E33F07" w:rsidRDefault="00E33F07" w:rsidP="00CF5327">
            <w:pPr>
              <w:rPr>
                <w:rFonts w:ascii="Times New Roman" w:hAnsi="Times New Roman" w:cs="Times New Roman"/>
              </w:rPr>
            </w:pPr>
          </w:p>
        </w:tc>
        <w:tc>
          <w:tcPr>
            <w:tcW w:w="4253" w:type="dxa"/>
          </w:tcPr>
          <w:p w14:paraId="6E2BF00C" w14:textId="77777777" w:rsidR="00E33F07" w:rsidRPr="00E33F07" w:rsidRDefault="00E33F07" w:rsidP="00CF5327">
            <w:pPr>
              <w:rPr>
                <w:rFonts w:ascii="Times New Roman" w:hAnsi="Times New Roman" w:cs="Times New Roman"/>
              </w:rPr>
            </w:pPr>
          </w:p>
          <w:p w14:paraId="26A4DBBF" w14:textId="77777777" w:rsidR="00E33F07" w:rsidRPr="00E33F07" w:rsidRDefault="00E33F07" w:rsidP="00CF5327">
            <w:pPr>
              <w:rPr>
                <w:rFonts w:ascii="Times New Roman" w:hAnsi="Times New Roman" w:cs="Times New Roman"/>
                <w:sz w:val="16"/>
                <w:szCs w:val="16"/>
              </w:rPr>
            </w:pPr>
          </w:p>
          <w:p w14:paraId="1D8EEAB5"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sestaví statický a dynamický popis</w:t>
            </w:r>
          </w:p>
          <w:p w14:paraId="0ECEDDB3" w14:textId="77777777" w:rsidR="00E33F07" w:rsidRPr="00E33F07" w:rsidRDefault="00E33F07" w:rsidP="00CF5327">
            <w:pPr>
              <w:rPr>
                <w:rFonts w:ascii="Times New Roman" w:hAnsi="Times New Roman" w:cs="Times New Roman"/>
              </w:rPr>
            </w:pPr>
          </w:p>
          <w:p w14:paraId="311BDB7E"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dokáže výstižně vyjádřit charakteristické rysy popisované osoby</w:t>
            </w:r>
          </w:p>
          <w:p w14:paraId="14C044D9"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zpracovává výtah z odborného textu, vybírá vhodné jazykové prostředky</w:t>
            </w:r>
          </w:p>
          <w:p w14:paraId="2F1DE4AB"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formuluje písemné žádosti</w:t>
            </w:r>
          </w:p>
          <w:p w14:paraId="28DA3190" w14:textId="77777777" w:rsidR="00E33F07" w:rsidRPr="00E33F07" w:rsidRDefault="00E33F07" w:rsidP="00CF5327">
            <w:pPr>
              <w:rPr>
                <w:rFonts w:ascii="Times New Roman" w:hAnsi="Times New Roman" w:cs="Times New Roman"/>
              </w:rPr>
            </w:pPr>
          </w:p>
          <w:p w14:paraId="55AC390D"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sestavuje vlastní životopis</w:t>
            </w:r>
          </w:p>
          <w:p w14:paraId="4B159C76" w14:textId="77777777" w:rsidR="00E33F07" w:rsidRPr="00E33F07" w:rsidRDefault="00E33F07" w:rsidP="00CF5327">
            <w:pPr>
              <w:pStyle w:val="Odstavecseseznamem"/>
              <w:rPr>
                <w:rFonts w:ascii="Times New Roman" w:hAnsi="Times New Roman" w:cs="Times New Roman"/>
              </w:rPr>
            </w:pPr>
          </w:p>
          <w:p w14:paraId="1720348F" w14:textId="77777777" w:rsidR="00E33F07" w:rsidRPr="00E33F07" w:rsidRDefault="00E33F07" w:rsidP="00823B35">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reprodukuje přečtený text</w:t>
            </w:r>
          </w:p>
          <w:p w14:paraId="498D15AF" w14:textId="77777777" w:rsidR="00E33F07" w:rsidRPr="00E33F07" w:rsidRDefault="00E33F07" w:rsidP="00CF5327">
            <w:pPr>
              <w:rPr>
                <w:rFonts w:ascii="Times New Roman" w:hAnsi="Times New Roman" w:cs="Times New Roman"/>
              </w:rPr>
            </w:pPr>
          </w:p>
          <w:p w14:paraId="4485BC35" w14:textId="77777777" w:rsidR="00E33F07" w:rsidRPr="00E33F07" w:rsidRDefault="00E33F07" w:rsidP="00CF5327">
            <w:pPr>
              <w:rPr>
                <w:rFonts w:ascii="Times New Roman" w:hAnsi="Times New Roman" w:cs="Times New Roman"/>
              </w:rPr>
            </w:pPr>
          </w:p>
          <w:p w14:paraId="59920ABB" w14:textId="77777777" w:rsidR="00E33F07" w:rsidRPr="00E33F07" w:rsidRDefault="00E33F07" w:rsidP="00CF5327">
            <w:pPr>
              <w:rPr>
                <w:rFonts w:ascii="Times New Roman" w:hAnsi="Times New Roman" w:cs="Times New Roman"/>
              </w:rPr>
            </w:pPr>
          </w:p>
          <w:p w14:paraId="52B27ABB" w14:textId="77777777" w:rsidR="00E33F07" w:rsidRPr="00E33F07" w:rsidRDefault="00E33F07" w:rsidP="00CF5327">
            <w:pPr>
              <w:rPr>
                <w:rFonts w:ascii="Times New Roman" w:hAnsi="Times New Roman" w:cs="Times New Roman"/>
              </w:rPr>
            </w:pPr>
          </w:p>
          <w:p w14:paraId="241B26C3" w14:textId="77777777" w:rsidR="00E33F07" w:rsidRPr="00E33F07" w:rsidRDefault="00E33F07" w:rsidP="00CF5327">
            <w:pPr>
              <w:rPr>
                <w:rFonts w:ascii="Times New Roman" w:hAnsi="Times New Roman" w:cs="Times New Roman"/>
              </w:rPr>
            </w:pPr>
          </w:p>
          <w:p w14:paraId="40AABD9D" w14:textId="77777777" w:rsidR="00E33F07" w:rsidRPr="00E33F07" w:rsidRDefault="00E33F07" w:rsidP="00CF5327">
            <w:pPr>
              <w:rPr>
                <w:rFonts w:ascii="Times New Roman" w:hAnsi="Times New Roman" w:cs="Times New Roman"/>
              </w:rPr>
            </w:pPr>
          </w:p>
          <w:p w14:paraId="71390168" w14:textId="77777777" w:rsidR="00E33F07" w:rsidRPr="00E33F07" w:rsidRDefault="00E33F07" w:rsidP="00CF5327">
            <w:pPr>
              <w:rPr>
                <w:rFonts w:ascii="Times New Roman" w:hAnsi="Times New Roman" w:cs="Times New Roman"/>
              </w:rPr>
            </w:pPr>
          </w:p>
          <w:p w14:paraId="32F7D6A9" w14:textId="77777777" w:rsidR="00E33F07" w:rsidRPr="00E33F07" w:rsidRDefault="00E33F07" w:rsidP="00CF5327">
            <w:pPr>
              <w:rPr>
                <w:rFonts w:ascii="Times New Roman" w:hAnsi="Times New Roman" w:cs="Times New Roman"/>
              </w:rPr>
            </w:pPr>
          </w:p>
          <w:p w14:paraId="68F2F02D" w14:textId="77777777" w:rsidR="00E33F07" w:rsidRPr="00E33F07" w:rsidRDefault="00E33F07" w:rsidP="00CF5327">
            <w:pPr>
              <w:rPr>
                <w:rFonts w:ascii="Times New Roman" w:hAnsi="Times New Roman" w:cs="Times New Roman"/>
              </w:rPr>
            </w:pPr>
          </w:p>
          <w:p w14:paraId="4AF4E5EF" w14:textId="77777777" w:rsidR="00E33F07" w:rsidRPr="00E33F07" w:rsidRDefault="00E33F07" w:rsidP="00CF5327">
            <w:pPr>
              <w:rPr>
                <w:rFonts w:ascii="Times New Roman" w:hAnsi="Times New Roman" w:cs="Times New Roman"/>
              </w:rPr>
            </w:pPr>
          </w:p>
          <w:p w14:paraId="3025D7C5" w14:textId="77777777" w:rsidR="00E33F07" w:rsidRPr="00E33F07" w:rsidRDefault="00E33F07" w:rsidP="00CF5327">
            <w:pPr>
              <w:rPr>
                <w:rFonts w:ascii="Times New Roman" w:hAnsi="Times New Roman" w:cs="Times New Roman"/>
              </w:rPr>
            </w:pPr>
          </w:p>
          <w:p w14:paraId="36D36128" w14:textId="77777777" w:rsidR="00E33F07" w:rsidRPr="00E33F07" w:rsidRDefault="00E33F07" w:rsidP="00CF5327">
            <w:pPr>
              <w:rPr>
                <w:rFonts w:ascii="Times New Roman" w:hAnsi="Times New Roman" w:cs="Times New Roman"/>
              </w:rPr>
            </w:pPr>
          </w:p>
          <w:p w14:paraId="66430509" w14:textId="77777777" w:rsidR="00E33F07" w:rsidRPr="00E33F07" w:rsidRDefault="00E33F07" w:rsidP="00CF5327">
            <w:pPr>
              <w:rPr>
                <w:rFonts w:ascii="Times New Roman" w:hAnsi="Times New Roman" w:cs="Times New Roman"/>
              </w:rPr>
            </w:pPr>
          </w:p>
          <w:p w14:paraId="34250B61" w14:textId="77777777" w:rsidR="00E33F07" w:rsidRPr="00E33F07" w:rsidRDefault="00E33F07" w:rsidP="00CF5327">
            <w:pPr>
              <w:rPr>
                <w:rFonts w:ascii="Times New Roman" w:hAnsi="Times New Roman" w:cs="Times New Roman"/>
              </w:rPr>
            </w:pPr>
          </w:p>
          <w:p w14:paraId="0C324B4D" w14:textId="77777777" w:rsidR="00E33F07" w:rsidRPr="00E33F07" w:rsidRDefault="00E33F07" w:rsidP="00CF5327">
            <w:pPr>
              <w:rPr>
                <w:rFonts w:ascii="Times New Roman" w:hAnsi="Times New Roman" w:cs="Times New Roman"/>
              </w:rPr>
            </w:pPr>
          </w:p>
          <w:p w14:paraId="007F9242" w14:textId="77777777" w:rsidR="00E33F07" w:rsidRPr="00E33F07" w:rsidRDefault="00E33F07" w:rsidP="00CF5327">
            <w:pPr>
              <w:rPr>
                <w:rFonts w:ascii="Times New Roman" w:hAnsi="Times New Roman" w:cs="Times New Roman"/>
              </w:rPr>
            </w:pPr>
          </w:p>
          <w:p w14:paraId="391A93D1" w14:textId="77777777" w:rsidR="00E33F07" w:rsidRPr="00E33F07" w:rsidRDefault="00E33F07" w:rsidP="00CF5327">
            <w:pPr>
              <w:rPr>
                <w:rFonts w:ascii="Times New Roman" w:hAnsi="Times New Roman" w:cs="Times New Roman"/>
              </w:rPr>
            </w:pPr>
          </w:p>
          <w:p w14:paraId="4BA5885A" w14:textId="77777777" w:rsidR="00E33F07" w:rsidRPr="00E33F07" w:rsidRDefault="00E33F07" w:rsidP="00CF5327">
            <w:pPr>
              <w:rPr>
                <w:rFonts w:ascii="Times New Roman" w:hAnsi="Times New Roman" w:cs="Times New Roman"/>
              </w:rPr>
            </w:pPr>
          </w:p>
          <w:p w14:paraId="286CB851" w14:textId="77777777" w:rsidR="00E33F07" w:rsidRPr="00E33F07" w:rsidRDefault="00E33F07" w:rsidP="00CF5327">
            <w:pPr>
              <w:rPr>
                <w:rFonts w:ascii="Times New Roman" w:hAnsi="Times New Roman" w:cs="Times New Roman"/>
              </w:rPr>
            </w:pPr>
          </w:p>
          <w:p w14:paraId="6DE7CA2C" w14:textId="77777777" w:rsidR="00E33F07" w:rsidRPr="00E33F07" w:rsidRDefault="00E33F07" w:rsidP="00CF5327">
            <w:pPr>
              <w:rPr>
                <w:rFonts w:ascii="Times New Roman" w:hAnsi="Times New Roman" w:cs="Times New Roman"/>
              </w:rPr>
            </w:pPr>
          </w:p>
          <w:p w14:paraId="7043F683" w14:textId="77777777" w:rsidR="00E33F07" w:rsidRPr="00E33F07" w:rsidRDefault="00E33F07" w:rsidP="00CF5327">
            <w:pPr>
              <w:rPr>
                <w:rFonts w:ascii="Times New Roman" w:hAnsi="Times New Roman" w:cs="Times New Roman"/>
              </w:rPr>
            </w:pPr>
          </w:p>
          <w:p w14:paraId="7A54FB98" w14:textId="77777777" w:rsidR="00E33F07" w:rsidRPr="00E33F07" w:rsidRDefault="00E33F07" w:rsidP="00CF5327">
            <w:pPr>
              <w:rPr>
                <w:rFonts w:ascii="Times New Roman" w:hAnsi="Times New Roman" w:cs="Times New Roman"/>
              </w:rPr>
            </w:pPr>
          </w:p>
        </w:tc>
        <w:tc>
          <w:tcPr>
            <w:tcW w:w="4110" w:type="dxa"/>
          </w:tcPr>
          <w:p w14:paraId="2944E7BD" w14:textId="77777777" w:rsidR="00E33F07" w:rsidRPr="00E33F07" w:rsidRDefault="00E33F07" w:rsidP="00CF5327">
            <w:pPr>
              <w:rPr>
                <w:rFonts w:ascii="Times New Roman" w:hAnsi="Times New Roman" w:cs="Times New Roman"/>
              </w:rPr>
            </w:pPr>
          </w:p>
          <w:p w14:paraId="537AF854" w14:textId="77777777" w:rsidR="00E33F07" w:rsidRPr="00E33F07" w:rsidRDefault="00E33F07" w:rsidP="00CF5327">
            <w:pPr>
              <w:rPr>
                <w:rFonts w:ascii="Times New Roman" w:hAnsi="Times New Roman" w:cs="Times New Roman"/>
              </w:rPr>
            </w:pPr>
          </w:p>
          <w:p w14:paraId="2F9590F9" w14:textId="77777777" w:rsidR="00E33F07" w:rsidRPr="00E33F07" w:rsidRDefault="00E33F07" w:rsidP="00CF5327">
            <w:pPr>
              <w:rPr>
                <w:rFonts w:ascii="Times New Roman" w:eastAsia="Times New Roman" w:hAnsi="Times New Roman" w:cs="Times New Roman"/>
                <w:b/>
                <w:bCs/>
                <w:caps/>
                <w:sz w:val="8"/>
                <w:szCs w:val="8"/>
              </w:rPr>
            </w:pPr>
          </w:p>
          <w:p w14:paraId="17E76DDC" w14:textId="77777777" w:rsidR="00E33F07" w:rsidRPr="00E33F07" w:rsidRDefault="00E33F07" w:rsidP="00CF5327">
            <w:pPr>
              <w:rPr>
                <w:rFonts w:ascii="Times New Roman" w:hAnsi="Times New Roman" w:cs="Times New Roman"/>
                <w:b/>
                <w:bCs/>
                <w:caps/>
              </w:rPr>
            </w:pPr>
            <w:r w:rsidRPr="00E33F07">
              <w:rPr>
                <w:rFonts w:ascii="Times New Roman" w:eastAsia="Times New Roman" w:hAnsi="Times New Roman" w:cs="Times New Roman"/>
                <w:b/>
                <w:bCs/>
                <w:caps/>
              </w:rPr>
              <w:t>Popis</w:t>
            </w:r>
            <w:r w:rsidRPr="00E33F07">
              <w:rPr>
                <w:rFonts w:ascii="Times New Roman" w:hAnsi="Times New Roman" w:cs="Times New Roman"/>
                <w:b/>
                <w:bCs/>
                <w:caps/>
              </w:rPr>
              <w:t xml:space="preserve"> výrobku, umělec. díla, prac. postupu</w:t>
            </w:r>
          </w:p>
          <w:p w14:paraId="246E5CC0" w14:textId="77777777" w:rsidR="00E33F07" w:rsidRPr="00E33F07" w:rsidRDefault="00E33F07" w:rsidP="00CF5327">
            <w:pPr>
              <w:rPr>
                <w:rFonts w:ascii="Times New Roman" w:hAnsi="Times New Roman" w:cs="Times New Roman"/>
                <w:b/>
                <w:bCs/>
                <w:caps/>
              </w:rPr>
            </w:pPr>
          </w:p>
          <w:p w14:paraId="38E904B2" w14:textId="77777777" w:rsidR="00E33F07" w:rsidRPr="00E33F07" w:rsidRDefault="00E33F07" w:rsidP="00CF5327">
            <w:pPr>
              <w:rPr>
                <w:rFonts w:ascii="Times New Roman" w:eastAsia="Times New Roman" w:hAnsi="Times New Roman" w:cs="Times New Roman"/>
                <w:b/>
                <w:bCs/>
                <w:caps/>
              </w:rPr>
            </w:pPr>
            <w:r w:rsidRPr="00E33F07">
              <w:rPr>
                <w:rFonts w:ascii="Times New Roman" w:hAnsi="Times New Roman" w:cs="Times New Roman"/>
                <w:b/>
                <w:bCs/>
                <w:caps/>
              </w:rPr>
              <w:t xml:space="preserve">LÍČENÍ </w:t>
            </w:r>
          </w:p>
          <w:p w14:paraId="5E65FD6C" w14:textId="77777777" w:rsidR="00E33F07" w:rsidRPr="00E33F07" w:rsidRDefault="00E33F07" w:rsidP="00CF5327">
            <w:pPr>
              <w:rPr>
                <w:rFonts w:ascii="Times New Roman" w:eastAsia="Times New Roman" w:hAnsi="Times New Roman" w:cs="Times New Roman"/>
                <w:b/>
                <w:bCs/>
                <w:caps/>
              </w:rPr>
            </w:pPr>
          </w:p>
          <w:p w14:paraId="09B8137F" w14:textId="77777777" w:rsidR="00E33F07" w:rsidRPr="00E33F07" w:rsidRDefault="00E33F07" w:rsidP="00CF5327">
            <w:pPr>
              <w:rPr>
                <w:rFonts w:ascii="Times New Roman" w:eastAsia="Times New Roman" w:hAnsi="Times New Roman" w:cs="Times New Roman"/>
                <w:b/>
                <w:bCs/>
                <w:caps/>
              </w:rPr>
            </w:pPr>
            <w:r w:rsidRPr="00E33F07">
              <w:rPr>
                <w:rFonts w:ascii="Times New Roman" w:eastAsia="Times New Roman" w:hAnsi="Times New Roman" w:cs="Times New Roman"/>
                <w:b/>
                <w:bCs/>
                <w:caps/>
              </w:rPr>
              <w:t>CHARAKTERISTIKA</w:t>
            </w:r>
          </w:p>
          <w:p w14:paraId="75D09AE4" w14:textId="77777777" w:rsidR="00E33F07" w:rsidRPr="00E33F07" w:rsidRDefault="00E33F07" w:rsidP="00CF5327">
            <w:pPr>
              <w:rPr>
                <w:rFonts w:ascii="Times New Roman" w:eastAsia="Times New Roman" w:hAnsi="Times New Roman" w:cs="Times New Roman"/>
                <w:b/>
                <w:bCs/>
                <w:caps/>
              </w:rPr>
            </w:pPr>
          </w:p>
          <w:p w14:paraId="5ED32007" w14:textId="77777777" w:rsidR="00E33F07" w:rsidRPr="00E33F07" w:rsidRDefault="00E33F07" w:rsidP="00CF5327">
            <w:pPr>
              <w:rPr>
                <w:rFonts w:ascii="Times New Roman" w:eastAsia="Times New Roman" w:hAnsi="Times New Roman" w:cs="Times New Roman"/>
                <w:b/>
                <w:bCs/>
                <w:caps/>
              </w:rPr>
            </w:pPr>
            <w:r w:rsidRPr="00E33F07">
              <w:rPr>
                <w:rFonts w:ascii="Times New Roman" w:eastAsia="Times New Roman" w:hAnsi="Times New Roman" w:cs="Times New Roman"/>
                <w:b/>
                <w:bCs/>
                <w:caps/>
              </w:rPr>
              <w:t>výtah</w:t>
            </w:r>
          </w:p>
          <w:p w14:paraId="6480887A" w14:textId="77777777" w:rsidR="00E33F07" w:rsidRPr="00E33F07" w:rsidRDefault="00E33F07" w:rsidP="00CF5327">
            <w:pPr>
              <w:rPr>
                <w:rFonts w:ascii="Times New Roman" w:eastAsia="Times New Roman" w:hAnsi="Times New Roman" w:cs="Times New Roman"/>
                <w:b/>
                <w:bCs/>
                <w:caps/>
              </w:rPr>
            </w:pPr>
          </w:p>
          <w:p w14:paraId="3200ABA7" w14:textId="77777777" w:rsidR="00E33F07" w:rsidRPr="00E33F07" w:rsidRDefault="00E33F07" w:rsidP="00CF5327">
            <w:pPr>
              <w:rPr>
                <w:rFonts w:ascii="Times New Roman" w:eastAsia="Times New Roman" w:hAnsi="Times New Roman" w:cs="Times New Roman"/>
                <w:b/>
                <w:bCs/>
                <w:caps/>
              </w:rPr>
            </w:pPr>
            <w:r w:rsidRPr="00E33F07">
              <w:rPr>
                <w:rFonts w:ascii="Times New Roman" w:eastAsia="Times New Roman" w:hAnsi="Times New Roman" w:cs="Times New Roman"/>
                <w:b/>
                <w:bCs/>
                <w:caps/>
              </w:rPr>
              <w:t>ŽÁDOST</w:t>
            </w:r>
          </w:p>
          <w:p w14:paraId="5EC5FEC2" w14:textId="77777777" w:rsidR="00E33F07" w:rsidRPr="00E33F07" w:rsidRDefault="00E33F07" w:rsidP="00CF5327">
            <w:pPr>
              <w:rPr>
                <w:rFonts w:ascii="Times New Roman" w:eastAsia="Times New Roman" w:hAnsi="Times New Roman" w:cs="Times New Roman"/>
                <w:b/>
                <w:bCs/>
                <w:caps/>
              </w:rPr>
            </w:pPr>
          </w:p>
          <w:p w14:paraId="6CCB3130" w14:textId="77777777" w:rsidR="00E33F07" w:rsidRPr="00E33F07" w:rsidRDefault="00E33F07" w:rsidP="00CF5327">
            <w:pPr>
              <w:rPr>
                <w:rFonts w:ascii="Times New Roman" w:eastAsia="Times New Roman" w:hAnsi="Times New Roman" w:cs="Times New Roman"/>
                <w:b/>
                <w:bCs/>
                <w:caps/>
              </w:rPr>
            </w:pPr>
            <w:r w:rsidRPr="00E33F07">
              <w:rPr>
                <w:rFonts w:ascii="Times New Roman" w:eastAsia="Times New Roman" w:hAnsi="Times New Roman" w:cs="Times New Roman"/>
                <w:b/>
                <w:bCs/>
                <w:caps/>
              </w:rPr>
              <w:t>ŽIVOTOPIS</w:t>
            </w:r>
          </w:p>
          <w:p w14:paraId="4A2B010A" w14:textId="77777777" w:rsidR="00E33F07" w:rsidRPr="00E33F07" w:rsidRDefault="00E33F07" w:rsidP="00CF5327">
            <w:pPr>
              <w:rPr>
                <w:rFonts w:ascii="Times New Roman" w:eastAsia="Times New Roman" w:hAnsi="Times New Roman" w:cs="Times New Roman"/>
                <w:b/>
                <w:bCs/>
                <w:caps/>
              </w:rPr>
            </w:pPr>
          </w:p>
          <w:p w14:paraId="6ED3A72F" w14:textId="77777777" w:rsidR="00E33F07" w:rsidRPr="00E33F07" w:rsidRDefault="00E33F07" w:rsidP="00CF5327">
            <w:pPr>
              <w:rPr>
                <w:rFonts w:ascii="Times New Roman" w:hAnsi="Times New Roman" w:cs="Times New Roman"/>
              </w:rPr>
            </w:pPr>
            <w:r w:rsidRPr="00E33F07">
              <w:rPr>
                <w:rFonts w:ascii="Times New Roman" w:eastAsia="Times New Roman" w:hAnsi="Times New Roman" w:cs="Times New Roman"/>
                <w:b/>
                <w:bCs/>
                <w:caps/>
              </w:rPr>
              <w:t>Vypravování</w:t>
            </w:r>
          </w:p>
          <w:p w14:paraId="48C1AC03" w14:textId="77777777" w:rsidR="00E33F07" w:rsidRPr="00E33F07" w:rsidRDefault="00E33F07" w:rsidP="00CF5327">
            <w:pPr>
              <w:rPr>
                <w:rFonts w:ascii="Times New Roman" w:hAnsi="Times New Roman" w:cs="Times New Roman"/>
              </w:rPr>
            </w:pPr>
          </w:p>
          <w:p w14:paraId="48F0C555" w14:textId="77777777" w:rsidR="00E33F07" w:rsidRPr="00E33F07" w:rsidRDefault="00E33F07" w:rsidP="00CF5327">
            <w:pPr>
              <w:rPr>
                <w:rFonts w:ascii="Times New Roman" w:hAnsi="Times New Roman" w:cs="Times New Roman"/>
              </w:rPr>
            </w:pPr>
          </w:p>
          <w:p w14:paraId="57CF2A57" w14:textId="77777777" w:rsidR="00E33F07" w:rsidRPr="00E33F07" w:rsidRDefault="00E33F07" w:rsidP="00CF5327">
            <w:pPr>
              <w:rPr>
                <w:rFonts w:ascii="Times New Roman" w:hAnsi="Times New Roman" w:cs="Times New Roman"/>
              </w:rPr>
            </w:pPr>
          </w:p>
          <w:p w14:paraId="41982AFD" w14:textId="77777777" w:rsidR="00E33F07" w:rsidRPr="00E33F07" w:rsidRDefault="00E33F07" w:rsidP="00CF5327">
            <w:pPr>
              <w:rPr>
                <w:rFonts w:ascii="Times New Roman" w:hAnsi="Times New Roman" w:cs="Times New Roman"/>
              </w:rPr>
            </w:pPr>
          </w:p>
          <w:p w14:paraId="05B60E85" w14:textId="77777777" w:rsidR="00E33F07" w:rsidRPr="00E33F07" w:rsidRDefault="00E33F07" w:rsidP="00CF5327">
            <w:pPr>
              <w:rPr>
                <w:rFonts w:ascii="Times New Roman" w:hAnsi="Times New Roman" w:cs="Times New Roman"/>
              </w:rPr>
            </w:pPr>
          </w:p>
          <w:p w14:paraId="3457B94B" w14:textId="77777777" w:rsidR="00E33F07" w:rsidRPr="00E33F07" w:rsidRDefault="00E33F07" w:rsidP="00CF5327">
            <w:pPr>
              <w:rPr>
                <w:rFonts w:ascii="Times New Roman" w:hAnsi="Times New Roman" w:cs="Times New Roman"/>
              </w:rPr>
            </w:pPr>
          </w:p>
          <w:p w14:paraId="246C35D5" w14:textId="77777777" w:rsidR="00E33F07" w:rsidRPr="00E33F07" w:rsidRDefault="00E33F07" w:rsidP="00CF5327">
            <w:pPr>
              <w:rPr>
                <w:rFonts w:ascii="Times New Roman" w:hAnsi="Times New Roman" w:cs="Times New Roman"/>
              </w:rPr>
            </w:pPr>
          </w:p>
          <w:p w14:paraId="665A0012" w14:textId="77777777" w:rsidR="00E33F07" w:rsidRPr="00E33F07" w:rsidRDefault="00E33F07" w:rsidP="00CF5327">
            <w:pPr>
              <w:rPr>
                <w:rFonts w:ascii="Times New Roman" w:hAnsi="Times New Roman" w:cs="Times New Roman"/>
              </w:rPr>
            </w:pPr>
          </w:p>
          <w:p w14:paraId="25C1AE9F" w14:textId="77777777" w:rsidR="00E33F07" w:rsidRPr="00E33F07" w:rsidRDefault="00E33F07" w:rsidP="00CF5327">
            <w:pPr>
              <w:rPr>
                <w:rFonts w:ascii="Times New Roman" w:hAnsi="Times New Roman" w:cs="Times New Roman"/>
              </w:rPr>
            </w:pPr>
          </w:p>
          <w:p w14:paraId="1254DBD0" w14:textId="77777777" w:rsidR="00E33F07" w:rsidRPr="00E33F07" w:rsidRDefault="00E33F07" w:rsidP="00CF5327">
            <w:pPr>
              <w:rPr>
                <w:rFonts w:ascii="Times New Roman" w:hAnsi="Times New Roman" w:cs="Times New Roman"/>
              </w:rPr>
            </w:pPr>
          </w:p>
          <w:p w14:paraId="5C816A11" w14:textId="77777777" w:rsidR="00E33F07" w:rsidRPr="00E33F07" w:rsidRDefault="00E33F07" w:rsidP="00CF5327">
            <w:pPr>
              <w:rPr>
                <w:rFonts w:ascii="Times New Roman" w:hAnsi="Times New Roman" w:cs="Times New Roman"/>
              </w:rPr>
            </w:pPr>
          </w:p>
          <w:p w14:paraId="6BCEEE28" w14:textId="77777777" w:rsidR="00E33F07" w:rsidRPr="00E33F07" w:rsidRDefault="00E33F07" w:rsidP="00CF5327">
            <w:pPr>
              <w:rPr>
                <w:rFonts w:ascii="Times New Roman" w:hAnsi="Times New Roman" w:cs="Times New Roman"/>
              </w:rPr>
            </w:pPr>
          </w:p>
          <w:p w14:paraId="7C936884" w14:textId="77777777" w:rsidR="00E33F07" w:rsidRPr="00E33F07" w:rsidRDefault="00E33F07" w:rsidP="00CF5327">
            <w:pPr>
              <w:rPr>
                <w:rFonts w:ascii="Times New Roman" w:hAnsi="Times New Roman" w:cs="Times New Roman"/>
              </w:rPr>
            </w:pPr>
          </w:p>
          <w:p w14:paraId="3E1D970D" w14:textId="77777777" w:rsidR="00E33F07" w:rsidRPr="00E33F07" w:rsidRDefault="00E33F07" w:rsidP="00CF5327">
            <w:pPr>
              <w:rPr>
                <w:rFonts w:ascii="Times New Roman" w:hAnsi="Times New Roman" w:cs="Times New Roman"/>
              </w:rPr>
            </w:pPr>
          </w:p>
          <w:p w14:paraId="10389462" w14:textId="77777777" w:rsidR="00E33F07" w:rsidRPr="00E33F07" w:rsidRDefault="00E33F07" w:rsidP="00CF5327">
            <w:pPr>
              <w:rPr>
                <w:rFonts w:ascii="Times New Roman" w:hAnsi="Times New Roman" w:cs="Times New Roman"/>
              </w:rPr>
            </w:pPr>
          </w:p>
          <w:p w14:paraId="65A13217" w14:textId="77777777" w:rsidR="00E33F07" w:rsidRPr="00E33F07" w:rsidRDefault="00E33F07" w:rsidP="00CF5327">
            <w:pPr>
              <w:rPr>
                <w:rFonts w:ascii="Times New Roman" w:hAnsi="Times New Roman" w:cs="Times New Roman"/>
              </w:rPr>
            </w:pPr>
          </w:p>
          <w:p w14:paraId="740B88EC" w14:textId="77777777" w:rsidR="00E33F07" w:rsidRPr="00E33F07" w:rsidRDefault="00E33F07" w:rsidP="00CF5327">
            <w:pPr>
              <w:rPr>
                <w:rFonts w:ascii="Times New Roman" w:hAnsi="Times New Roman" w:cs="Times New Roman"/>
              </w:rPr>
            </w:pPr>
          </w:p>
          <w:p w14:paraId="7990CD80" w14:textId="77777777" w:rsidR="00E33F07" w:rsidRPr="00E33F07" w:rsidRDefault="00E33F07" w:rsidP="00CF5327">
            <w:pPr>
              <w:rPr>
                <w:rFonts w:ascii="Times New Roman" w:hAnsi="Times New Roman" w:cs="Times New Roman"/>
              </w:rPr>
            </w:pPr>
          </w:p>
          <w:p w14:paraId="4328ACCC" w14:textId="77777777" w:rsidR="00E33F07" w:rsidRPr="00E33F07" w:rsidRDefault="00E33F07" w:rsidP="00CF5327">
            <w:pPr>
              <w:rPr>
                <w:rFonts w:ascii="Times New Roman" w:hAnsi="Times New Roman" w:cs="Times New Roman"/>
              </w:rPr>
            </w:pPr>
          </w:p>
        </w:tc>
        <w:tc>
          <w:tcPr>
            <w:tcW w:w="2835" w:type="dxa"/>
          </w:tcPr>
          <w:p w14:paraId="0A79ED59" w14:textId="77777777" w:rsidR="00E33F07" w:rsidRPr="00E33F07" w:rsidRDefault="00E33F07" w:rsidP="00CF5327">
            <w:pPr>
              <w:rPr>
                <w:rFonts w:ascii="Times New Roman" w:hAnsi="Times New Roman" w:cs="Times New Roman"/>
              </w:rPr>
            </w:pPr>
          </w:p>
          <w:p w14:paraId="02931DA4" w14:textId="77777777" w:rsidR="00E33F07" w:rsidRPr="00E33F07" w:rsidRDefault="00E33F07" w:rsidP="00CF5327">
            <w:pPr>
              <w:rPr>
                <w:rFonts w:ascii="Times New Roman" w:hAnsi="Times New Roman" w:cs="Times New Roman"/>
              </w:rPr>
            </w:pPr>
          </w:p>
          <w:p w14:paraId="60E4D9CB" w14:textId="77777777" w:rsidR="00E33F07" w:rsidRPr="00E33F07" w:rsidRDefault="00E33F07" w:rsidP="00CF5327">
            <w:pPr>
              <w:rPr>
                <w:rFonts w:ascii="Times New Roman" w:hAnsi="Times New Roman" w:cs="Times New Roman"/>
              </w:rPr>
            </w:pPr>
            <w:r w:rsidRPr="00E33F07">
              <w:rPr>
                <w:rFonts w:ascii="Times New Roman" w:hAnsi="Times New Roman" w:cs="Times New Roman"/>
              </w:rPr>
              <w:t>OSV – rozvoj schopnosti poznávání</w:t>
            </w:r>
          </w:p>
          <w:p w14:paraId="468429F3" w14:textId="77777777" w:rsidR="00E33F07" w:rsidRPr="00E33F07" w:rsidRDefault="00E33F07" w:rsidP="00CF5327">
            <w:pPr>
              <w:rPr>
                <w:rFonts w:ascii="Times New Roman" w:hAnsi="Times New Roman" w:cs="Times New Roman"/>
              </w:rPr>
            </w:pPr>
          </w:p>
          <w:p w14:paraId="574A1AA7" w14:textId="77777777" w:rsidR="00E33F07" w:rsidRPr="00E33F07" w:rsidRDefault="00E33F07" w:rsidP="00CF5327">
            <w:pPr>
              <w:rPr>
                <w:rFonts w:ascii="Times New Roman" w:hAnsi="Times New Roman" w:cs="Times New Roman"/>
              </w:rPr>
            </w:pPr>
          </w:p>
          <w:p w14:paraId="50ED6E88" w14:textId="77777777" w:rsidR="00E33F07" w:rsidRPr="00E33F07" w:rsidRDefault="00E33F07" w:rsidP="00CF5327">
            <w:pPr>
              <w:rPr>
                <w:rFonts w:ascii="Times New Roman" w:hAnsi="Times New Roman" w:cs="Times New Roman"/>
              </w:rPr>
            </w:pPr>
            <w:r w:rsidRPr="00E33F07">
              <w:rPr>
                <w:rFonts w:ascii="Times New Roman" w:hAnsi="Times New Roman" w:cs="Times New Roman"/>
              </w:rPr>
              <w:t>MV – kritické čtení a vnímání mediálních sdělení, stavba mediálních sdělení, vnímání autora mediálních sdělení</w:t>
            </w:r>
          </w:p>
          <w:p w14:paraId="3FB62688" w14:textId="77777777" w:rsidR="00E33F07" w:rsidRPr="00E33F07" w:rsidRDefault="00E33F07" w:rsidP="00CF5327">
            <w:pPr>
              <w:rPr>
                <w:rFonts w:ascii="Times New Roman" w:hAnsi="Times New Roman" w:cs="Times New Roman"/>
              </w:rPr>
            </w:pPr>
          </w:p>
          <w:p w14:paraId="49F1020D" w14:textId="77777777" w:rsidR="00E33F07" w:rsidRPr="00E33F07" w:rsidRDefault="00E33F07" w:rsidP="00CF5327">
            <w:pPr>
              <w:rPr>
                <w:rFonts w:ascii="Times New Roman" w:hAnsi="Times New Roman" w:cs="Times New Roman"/>
              </w:rPr>
            </w:pPr>
          </w:p>
          <w:p w14:paraId="3DE893F9" w14:textId="77777777" w:rsidR="00E33F07" w:rsidRPr="00E33F07" w:rsidRDefault="00E33F07" w:rsidP="00CF5327">
            <w:pPr>
              <w:rPr>
                <w:rFonts w:ascii="Times New Roman" w:hAnsi="Times New Roman" w:cs="Times New Roman"/>
              </w:rPr>
            </w:pPr>
            <w:r w:rsidRPr="00E33F07">
              <w:rPr>
                <w:rFonts w:ascii="Times New Roman" w:hAnsi="Times New Roman" w:cs="Times New Roman"/>
              </w:rPr>
              <w:t>OSV – komunikace</w:t>
            </w:r>
          </w:p>
          <w:p w14:paraId="1E819CD6" w14:textId="77777777" w:rsidR="00E33F07" w:rsidRPr="00E33F07" w:rsidRDefault="00E33F07" w:rsidP="00CF5327">
            <w:pPr>
              <w:rPr>
                <w:rFonts w:ascii="Times New Roman" w:hAnsi="Times New Roman" w:cs="Times New Roman"/>
              </w:rPr>
            </w:pPr>
          </w:p>
          <w:p w14:paraId="6D6A8E5D" w14:textId="77777777" w:rsidR="00E33F07" w:rsidRPr="00E33F07" w:rsidRDefault="00E33F07" w:rsidP="00CF5327">
            <w:pPr>
              <w:rPr>
                <w:rFonts w:ascii="Times New Roman" w:hAnsi="Times New Roman" w:cs="Times New Roman"/>
              </w:rPr>
            </w:pPr>
          </w:p>
          <w:p w14:paraId="2BE470B6" w14:textId="77777777" w:rsidR="00E33F07" w:rsidRPr="00E33F07" w:rsidRDefault="00E33F07" w:rsidP="00CF5327">
            <w:pPr>
              <w:rPr>
                <w:rFonts w:ascii="Times New Roman" w:hAnsi="Times New Roman" w:cs="Times New Roman"/>
              </w:rPr>
            </w:pPr>
          </w:p>
          <w:p w14:paraId="75C4B162" w14:textId="77777777" w:rsidR="00E33F07" w:rsidRPr="00E33F07" w:rsidRDefault="00E33F07" w:rsidP="00CF5327">
            <w:pPr>
              <w:rPr>
                <w:rFonts w:ascii="Times New Roman" w:hAnsi="Times New Roman" w:cs="Times New Roman"/>
              </w:rPr>
            </w:pPr>
          </w:p>
          <w:p w14:paraId="15D5F072" w14:textId="77777777" w:rsidR="00E33F07" w:rsidRPr="00E33F07" w:rsidRDefault="00E33F07" w:rsidP="00CF5327">
            <w:pPr>
              <w:rPr>
                <w:rFonts w:ascii="Times New Roman" w:hAnsi="Times New Roman" w:cs="Times New Roman"/>
              </w:rPr>
            </w:pPr>
          </w:p>
          <w:p w14:paraId="4B75F1FF" w14:textId="77777777" w:rsidR="00E33F07" w:rsidRPr="00E33F07" w:rsidRDefault="00E33F07" w:rsidP="00CF5327">
            <w:pPr>
              <w:rPr>
                <w:rFonts w:ascii="Times New Roman" w:hAnsi="Times New Roman" w:cs="Times New Roman"/>
              </w:rPr>
            </w:pPr>
          </w:p>
          <w:p w14:paraId="06D1A067" w14:textId="77777777" w:rsidR="00E33F07" w:rsidRPr="00E33F07" w:rsidRDefault="00E33F07" w:rsidP="00CF5327">
            <w:pPr>
              <w:rPr>
                <w:rFonts w:ascii="Times New Roman" w:hAnsi="Times New Roman" w:cs="Times New Roman"/>
              </w:rPr>
            </w:pPr>
          </w:p>
          <w:p w14:paraId="33033DF3" w14:textId="77777777" w:rsidR="00E33F07" w:rsidRPr="00E33F07" w:rsidRDefault="00E33F07" w:rsidP="00CF5327">
            <w:pPr>
              <w:rPr>
                <w:rFonts w:ascii="Times New Roman" w:hAnsi="Times New Roman" w:cs="Times New Roman"/>
              </w:rPr>
            </w:pPr>
          </w:p>
          <w:p w14:paraId="1E6C6567" w14:textId="77777777" w:rsidR="00E33F07" w:rsidRPr="00E33F07" w:rsidRDefault="00E33F07" w:rsidP="00CF5327">
            <w:pPr>
              <w:rPr>
                <w:rFonts w:ascii="Times New Roman" w:hAnsi="Times New Roman" w:cs="Times New Roman"/>
              </w:rPr>
            </w:pPr>
          </w:p>
          <w:p w14:paraId="3F7AD6E4" w14:textId="77777777" w:rsidR="00E33F07" w:rsidRPr="00E33F07" w:rsidRDefault="00E33F07" w:rsidP="00CF5327">
            <w:pPr>
              <w:rPr>
                <w:rFonts w:ascii="Times New Roman" w:hAnsi="Times New Roman" w:cs="Times New Roman"/>
              </w:rPr>
            </w:pPr>
          </w:p>
          <w:p w14:paraId="6692C4B0" w14:textId="77777777" w:rsidR="00E33F07" w:rsidRPr="00E33F07" w:rsidRDefault="00E33F07" w:rsidP="00CF5327">
            <w:pPr>
              <w:rPr>
                <w:rFonts w:ascii="Times New Roman" w:hAnsi="Times New Roman" w:cs="Times New Roman"/>
              </w:rPr>
            </w:pPr>
          </w:p>
          <w:p w14:paraId="2790884E" w14:textId="77777777" w:rsidR="00E33F07" w:rsidRPr="00E33F07" w:rsidRDefault="00E33F07" w:rsidP="00CF5327">
            <w:pPr>
              <w:rPr>
                <w:rFonts w:ascii="Times New Roman" w:hAnsi="Times New Roman" w:cs="Times New Roman"/>
              </w:rPr>
            </w:pPr>
          </w:p>
          <w:p w14:paraId="6EC9CF2E" w14:textId="77777777" w:rsidR="00E33F07" w:rsidRPr="00E33F07" w:rsidRDefault="00E33F07" w:rsidP="00CF5327">
            <w:pPr>
              <w:rPr>
                <w:rFonts w:ascii="Times New Roman" w:hAnsi="Times New Roman" w:cs="Times New Roman"/>
              </w:rPr>
            </w:pPr>
          </w:p>
          <w:p w14:paraId="4F1E166A" w14:textId="77777777" w:rsidR="00E33F07" w:rsidRPr="00E33F07" w:rsidRDefault="00E33F07" w:rsidP="00CF5327">
            <w:pPr>
              <w:rPr>
                <w:rFonts w:ascii="Times New Roman" w:hAnsi="Times New Roman" w:cs="Times New Roman"/>
              </w:rPr>
            </w:pPr>
          </w:p>
          <w:p w14:paraId="504EC057" w14:textId="77777777" w:rsidR="00E33F07" w:rsidRPr="00E33F07" w:rsidRDefault="00E33F07" w:rsidP="00CF5327">
            <w:pPr>
              <w:rPr>
                <w:rFonts w:ascii="Times New Roman" w:hAnsi="Times New Roman" w:cs="Times New Roman"/>
              </w:rPr>
            </w:pPr>
          </w:p>
          <w:p w14:paraId="7835AFA8" w14:textId="77777777" w:rsidR="00E33F07" w:rsidRPr="00E33F07" w:rsidRDefault="00E33F07" w:rsidP="00CF5327">
            <w:pPr>
              <w:rPr>
                <w:rFonts w:ascii="Times New Roman" w:hAnsi="Times New Roman" w:cs="Times New Roman"/>
              </w:rPr>
            </w:pPr>
          </w:p>
          <w:p w14:paraId="3EA0A902" w14:textId="77777777" w:rsidR="00E33F07" w:rsidRPr="00E33F07" w:rsidRDefault="00E33F07" w:rsidP="00CF5327">
            <w:pPr>
              <w:rPr>
                <w:rFonts w:ascii="Times New Roman" w:hAnsi="Times New Roman" w:cs="Times New Roman"/>
              </w:rPr>
            </w:pPr>
          </w:p>
          <w:p w14:paraId="348077A3" w14:textId="77777777" w:rsidR="00E33F07" w:rsidRPr="00E33F07" w:rsidRDefault="00E33F07" w:rsidP="00CF5327">
            <w:pPr>
              <w:rPr>
                <w:rFonts w:ascii="Times New Roman" w:hAnsi="Times New Roman" w:cs="Times New Roman"/>
              </w:rPr>
            </w:pPr>
          </w:p>
          <w:p w14:paraId="3F7A6DC0" w14:textId="77777777" w:rsidR="00E33F07" w:rsidRPr="00E33F07" w:rsidRDefault="00E33F07" w:rsidP="00CF5327">
            <w:pPr>
              <w:rPr>
                <w:rFonts w:ascii="Times New Roman" w:hAnsi="Times New Roman" w:cs="Times New Roman"/>
              </w:rPr>
            </w:pPr>
          </w:p>
          <w:p w14:paraId="56D127CE" w14:textId="77777777" w:rsidR="00E33F07" w:rsidRPr="00E33F07" w:rsidRDefault="00E33F07" w:rsidP="00CF5327">
            <w:pPr>
              <w:rPr>
                <w:rFonts w:ascii="Times New Roman" w:hAnsi="Times New Roman" w:cs="Times New Roman"/>
              </w:rPr>
            </w:pPr>
          </w:p>
          <w:p w14:paraId="30F0E77F" w14:textId="77777777" w:rsidR="00E33F07" w:rsidRPr="00E33F07" w:rsidRDefault="00E33F07" w:rsidP="00CF5327">
            <w:pPr>
              <w:rPr>
                <w:rFonts w:ascii="Times New Roman" w:hAnsi="Times New Roman" w:cs="Times New Roman"/>
              </w:rPr>
            </w:pPr>
          </w:p>
        </w:tc>
      </w:tr>
      <w:tr w:rsidR="00E33F07" w:rsidRPr="00916FA8" w14:paraId="56C3B1C1" w14:textId="77777777" w:rsidTr="00CF5327">
        <w:tc>
          <w:tcPr>
            <w:tcW w:w="12616" w:type="dxa"/>
            <w:gridSpan w:val="3"/>
          </w:tcPr>
          <w:p w14:paraId="52282121" w14:textId="77777777" w:rsidR="00E33F07" w:rsidRPr="00E33F07" w:rsidRDefault="00E33F07" w:rsidP="00E33F07">
            <w:pPr>
              <w:rPr>
                <w:rFonts w:ascii="Times New Roman" w:hAnsi="Times New Roman" w:cs="Times New Roman"/>
                <w:b/>
                <w:sz w:val="32"/>
                <w:szCs w:val="32"/>
              </w:rPr>
            </w:pPr>
            <w:r w:rsidRPr="00E33F07">
              <w:rPr>
                <w:rFonts w:ascii="Times New Roman" w:hAnsi="Times New Roman" w:cs="Times New Roman"/>
                <w:b/>
                <w:sz w:val="32"/>
                <w:szCs w:val="32"/>
              </w:rPr>
              <w:lastRenderedPageBreak/>
              <w:t>Předmět: Český jazyk a literatura (jazyková výchova)</w:t>
            </w:r>
          </w:p>
        </w:tc>
        <w:tc>
          <w:tcPr>
            <w:tcW w:w="2835" w:type="dxa"/>
          </w:tcPr>
          <w:p w14:paraId="688BD051" w14:textId="77777777" w:rsidR="00E33F07" w:rsidRPr="00E33F07" w:rsidRDefault="00E33F07" w:rsidP="00E33F07">
            <w:pPr>
              <w:rPr>
                <w:rFonts w:ascii="Times New Roman" w:hAnsi="Times New Roman" w:cs="Times New Roman"/>
                <w:b/>
                <w:sz w:val="32"/>
                <w:szCs w:val="32"/>
              </w:rPr>
            </w:pPr>
            <w:r w:rsidRPr="00E33F07">
              <w:rPr>
                <w:rFonts w:ascii="Times New Roman" w:hAnsi="Times New Roman" w:cs="Times New Roman"/>
                <w:b/>
                <w:sz w:val="32"/>
                <w:szCs w:val="32"/>
              </w:rPr>
              <w:t>Ročník: 8.</w:t>
            </w:r>
          </w:p>
        </w:tc>
      </w:tr>
      <w:tr w:rsidR="00E33F07" w:rsidRPr="00916FA8" w14:paraId="4EE4F465" w14:textId="77777777" w:rsidTr="00CF5327">
        <w:tc>
          <w:tcPr>
            <w:tcW w:w="4253" w:type="dxa"/>
          </w:tcPr>
          <w:p w14:paraId="2C871C65" w14:textId="77777777" w:rsidR="00E33F07" w:rsidRPr="00E33F07" w:rsidRDefault="00E33F07" w:rsidP="00E33F07">
            <w:pPr>
              <w:jc w:val="center"/>
              <w:rPr>
                <w:rFonts w:ascii="Times New Roman" w:hAnsi="Times New Roman" w:cs="Times New Roman"/>
                <w:b/>
                <w:sz w:val="24"/>
                <w:szCs w:val="24"/>
              </w:rPr>
            </w:pPr>
            <w:r w:rsidRPr="00E33F07">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56591C04" w14:textId="77777777" w:rsidR="00E33F07" w:rsidRPr="00E33F07" w:rsidRDefault="00E33F07" w:rsidP="00E33F07">
            <w:pPr>
              <w:jc w:val="center"/>
              <w:rPr>
                <w:rFonts w:ascii="Times New Roman" w:hAnsi="Times New Roman" w:cs="Times New Roman"/>
                <w:b/>
                <w:sz w:val="24"/>
                <w:szCs w:val="24"/>
              </w:rPr>
            </w:pPr>
            <w:r w:rsidRPr="00E33F07">
              <w:rPr>
                <w:rFonts w:ascii="Times New Roman" w:hAnsi="Times New Roman" w:cs="Times New Roman"/>
                <w:b/>
                <w:sz w:val="24"/>
                <w:szCs w:val="24"/>
              </w:rPr>
              <w:t xml:space="preserve">Školní výstupy </w:t>
            </w:r>
          </w:p>
        </w:tc>
        <w:tc>
          <w:tcPr>
            <w:tcW w:w="4110" w:type="dxa"/>
          </w:tcPr>
          <w:p w14:paraId="3394B0AD" w14:textId="77777777" w:rsidR="00E33F07" w:rsidRPr="00E33F07" w:rsidRDefault="00E33F07" w:rsidP="00E33F07">
            <w:pPr>
              <w:jc w:val="center"/>
              <w:rPr>
                <w:rFonts w:ascii="Times New Roman" w:hAnsi="Times New Roman" w:cs="Times New Roman"/>
                <w:b/>
                <w:sz w:val="24"/>
                <w:szCs w:val="24"/>
              </w:rPr>
            </w:pPr>
            <w:r w:rsidRPr="00E33F07">
              <w:rPr>
                <w:rFonts w:ascii="Times New Roman" w:hAnsi="Times New Roman" w:cs="Times New Roman"/>
                <w:b/>
                <w:sz w:val="24"/>
                <w:szCs w:val="24"/>
              </w:rPr>
              <w:t>Učivo</w:t>
            </w:r>
          </w:p>
        </w:tc>
        <w:tc>
          <w:tcPr>
            <w:tcW w:w="2835" w:type="dxa"/>
          </w:tcPr>
          <w:p w14:paraId="6A4AB3E9" w14:textId="77777777" w:rsidR="00E33F07" w:rsidRPr="00E33F07" w:rsidRDefault="00E33F07" w:rsidP="00E33F07">
            <w:pPr>
              <w:jc w:val="center"/>
              <w:rPr>
                <w:rFonts w:ascii="Times New Roman" w:hAnsi="Times New Roman" w:cs="Times New Roman"/>
                <w:b/>
                <w:sz w:val="24"/>
                <w:szCs w:val="24"/>
              </w:rPr>
            </w:pPr>
            <w:r w:rsidRPr="00E33F07">
              <w:rPr>
                <w:rFonts w:ascii="Times New Roman" w:hAnsi="Times New Roman" w:cs="Times New Roman"/>
                <w:b/>
                <w:sz w:val="24"/>
                <w:szCs w:val="24"/>
              </w:rPr>
              <w:t>Průřezová témata, mezipředmětové vztahy</w:t>
            </w:r>
          </w:p>
        </w:tc>
      </w:tr>
      <w:tr w:rsidR="00E33F07" w:rsidRPr="00916FA8" w14:paraId="1D9697AF" w14:textId="77777777" w:rsidTr="00CF5327">
        <w:tc>
          <w:tcPr>
            <w:tcW w:w="4253" w:type="dxa"/>
          </w:tcPr>
          <w:p w14:paraId="40809F1B" w14:textId="77777777" w:rsidR="00E33F07" w:rsidRPr="00E33F07" w:rsidRDefault="00E33F07" w:rsidP="00E33F07">
            <w:pPr>
              <w:rPr>
                <w:rFonts w:ascii="Times New Roman" w:hAnsi="Times New Roman" w:cs="Times New Roman"/>
              </w:rPr>
            </w:pPr>
          </w:p>
          <w:p w14:paraId="2164B58A" w14:textId="77777777" w:rsidR="00E33F07" w:rsidRPr="00E33F07" w:rsidRDefault="00E33F07" w:rsidP="00E33F07">
            <w:pPr>
              <w:rPr>
                <w:rFonts w:ascii="Times New Roman" w:hAnsi="Times New Roman" w:cs="Times New Roman"/>
              </w:rPr>
            </w:pPr>
          </w:p>
          <w:p w14:paraId="2F9523BC" w14:textId="77777777" w:rsidR="00E33F07" w:rsidRPr="00E33F07" w:rsidRDefault="00E33F07" w:rsidP="00823B35">
            <w:pPr>
              <w:numPr>
                <w:ilvl w:val="0"/>
                <w:numId w:val="19"/>
              </w:numPr>
              <w:rPr>
                <w:rFonts w:ascii="Times New Roman" w:hAnsi="Times New Roman" w:cs="Times New Roman"/>
              </w:rPr>
            </w:pPr>
            <w:r w:rsidRPr="00E33F07">
              <w:rPr>
                <w:rFonts w:ascii="Times New Roman" w:hAnsi="Times New Roman" w:cs="Times New Roman"/>
              </w:rPr>
              <w:t>Spisovně vyslovuje česká a běžně užívaná cizí slova</w:t>
            </w:r>
          </w:p>
          <w:p w14:paraId="0788AA68" w14:textId="77777777" w:rsidR="00E33F07" w:rsidRPr="00E33F07" w:rsidRDefault="00E33F07" w:rsidP="00823B35">
            <w:pPr>
              <w:numPr>
                <w:ilvl w:val="0"/>
                <w:numId w:val="19"/>
              </w:numPr>
              <w:rPr>
                <w:rFonts w:ascii="Times New Roman" w:hAnsi="Times New Roman" w:cs="Times New Roman"/>
              </w:rPr>
            </w:pPr>
            <w:r w:rsidRPr="00E33F07">
              <w:rPr>
                <w:rFonts w:ascii="Times New Roman" w:hAnsi="Times New Roman" w:cs="Times New Roman"/>
              </w:rPr>
              <w:t>Využívá znalostí o jazykové normě při tvorbě vhodných jazykových projevů podle komunikační situace</w:t>
            </w:r>
          </w:p>
          <w:p w14:paraId="20FE19B8" w14:textId="77777777" w:rsidR="00E33F07" w:rsidRPr="00E33F07" w:rsidRDefault="00E33F07" w:rsidP="00823B35">
            <w:pPr>
              <w:numPr>
                <w:ilvl w:val="0"/>
                <w:numId w:val="19"/>
              </w:numPr>
              <w:rPr>
                <w:rFonts w:ascii="Times New Roman" w:hAnsi="Times New Roman" w:cs="Times New Roman"/>
              </w:rPr>
            </w:pPr>
            <w:r w:rsidRPr="00E33F07">
              <w:rPr>
                <w:rFonts w:ascii="Times New Roman" w:hAnsi="Times New Roman" w:cs="Times New Roman"/>
              </w:rPr>
              <w:t>Rozlišuje významové vztahy gramatických jednotek ve větě a souvětí</w:t>
            </w:r>
          </w:p>
          <w:p w14:paraId="4F2D7BB0" w14:textId="77777777" w:rsidR="00E33F07" w:rsidRPr="00E33F07" w:rsidRDefault="00E33F07" w:rsidP="00823B35">
            <w:pPr>
              <w:numPr>
                <w:ilvl w:val="0"/>
                <w:numId w:val="19"/>
              </w:numPr>
              <w:rPr>
                <w:rFonts w:ascii="Times New Roman" w:hAnsi="Times New Roman" w:cs="Times New Roman"/>
              </w:rPr>
            </w:pPr>
            <w:r w:rsidRPr="00E33F07">
              <w:rPr>
                <w:rFonts w:ascii="Times New Roman" w:hAnsi="Times New Roman" w:cs="Times New Roman"/>
              </w:rPr>
              <w:t>V písemném projevu zvládá pravopis lexikální, slovotvorný, morfologický i syntaktický ve větě jednoduché i souvětí</w:t>
            </w:r>
          </w:p>
          <w:p w14:paraId="1EEEF298" w14:textId="77777777" w:rsidR="00E33F07" w:rsidRPr="00E33F07" w:rsidRDefault="00E33F07" w:rsidP="00823B35">
            <w:pPr>
              <w:numPr>
                <w:ilvl w:val="0"/>
                <w:numId w:val="19"/>
              </w:numPr>
              <w:rPr>
                <w:rFonts w:ascii="Times New Roman" w:hAnsi="Times New Roman" w:cs="Times New Roman"/>
              </w:rPr>
            </w:pPr>
            <w:r w:rsidRPr="00E33F07">
              <w:rPr>
                <w:rFonts w:ascii="Times New Roman" w:hAnsi="Times New Roman" w:cs="Times New Roman"/>
              </w:rPr>
              <w:t>Rozlišuje spisovný jazyk, nářečí a obecnou češtinu a zdůvodní jejich užití</w:t>
            </w:r>
          </w:p>
          <w:p w14:paraId="4FDD7B06" w14:textId="77777777" w:rsidR="00E33F07" w:rsidRPr="00E33F07" w:rsidRDefault="00E33F07" w:rsidP="00E33F07">
            <w:pPr>
              <w:rPr>
                <w:rFonts w:ascii="Times New Roman" w:hAnsi="Times New Roman" w:cs="Times New Roman"/>
              </w:rPr>
            </w:pPr>
          </w:p>
          <w:p w14:paraId="7EC56BCB" w14:textId="77777777" w:rsidR="00E33F07" w:rsidRPr="00E33F07" w:rsidRDefault="00E33F07" w:rsidP="00E33F07">
            <w:pPr>
              <w:rPr>
                <w:rFonts w:ascii="Times New Roman" w:hAnsi="Times New Roman" w:cs="Times New Roman"/>
              </w:rPr>
            </w:pPr>
          </w:p>
          <w:p w14:paraId="76C54A0C" w14:textId="77777777" w:rsidR="00E33F07" w:rsidRPr="00E33F07" w:rsidRDefault="00E33F07" w:rsidP="00E33F07">
            <w:pPr>
              <w:rPr>
                <w:rFonts w:ascii="Times New Roman" w:hAnsi="Times New Roman" w:cs="Times New Roman"/>
              </w:rPr>
            </w:pPr>
          </w:p>
          <w:p w14:paraId="09B69F94" w14:textId="77777777" w:rsidR="00E33F07" w:rsidRPr="00E33F07" w:rsidRDefault="00E33F07" w:rsidP="00E33F07">
            <w:pPr>
              <w:rPr>
                <w:rFonts w:ascii="Times New Roman" w:hAnsi="Times New Roman" w:cs="Times New Roman"/>
              </w:rPr>
            </w:pPr>
          </w:p>
          <w:p w14:paraId="3E14B5ED" w14:textId="77777777" w:rsidR="00E33F07" w:rsidRPr="00E33F07" w:rsidRDefault="00E33F07" w:rsidP="00E33F07">
            <w:pPr>
              <w:rPr>
                <w:rFonts w:ascii="Times New Roman" w:hAnsi="Times New Roman" w:cs="Times New Roman"/>
              </w:rPr>
            </w:pPr>
          </w:p>
          <w:p w14:paraId="3B9411AD" w14:textId="77777777" w:rsidR="00E33F07" w:rsidRPr="00E33F07" w:rsidRDefault="00E33F07" w:rsidP="00E33F07">
            <w:pPr>
              <w:rPr>
                <w:rFonts w:ascii="Times New Roman" w:hAnsi="Times New Roman" w:cs="Times New Roman"/>
              </w:rPr>
            </w:pPr>
          </w:p>
          <w:p w14:paraId="3A76E5C0" w14:textId="77777777" w:rsidR="00E33F07" w:rsidRPr="00E33F07" w:rsidRDefault="00E33F07" w:rsidP="00E33F07">
            <w:pPr>
              <w:rPr>
                <w:rFonts w:ascii="Times New Roman" w:hAnsi="Times New Roman" w:cs="Times New Roman"/>
              </w:rPr>
            </w:pPr>
          </w:p>
          <w:p w14:paraId="7E58D0A9" w14:textId="77777777" w:rsidR="00E33F07" w:rsidRPr="00E33F07" w:rsidRDefault="00E33F07" w:rsidP="00E33F07">
            <w:pPr>
              <w:rPr>
                <w:rFonts w:ascii="Times New Roman" w:hAnsi="Times New Roman" w:cs="Times New Roman"/>
              </w:rPr>
            </w:pPr>
          </w:p>
          <w:p w14:paraId="3049E266" w14:textId="77777777" w:rsidR="00E33F07" w:rsidRPr="00E33F07" w:rsidRDefault="00E33F07" w:rsidP="00E33F07">
            <w:pPr>
              <w:rPr>
                <w:rFonts w:ascii="Times New Roman" w:hAnsi="Times New Roman" w:cs="Times New Roman"/>
              </w:rPr>
            </w:pPr>
          </w:p>
          <w:p w14:paraId="1D7F3867" w14:textId="77777777" w:rsidR="00E33F07" w:rsidRPr="00E33F07" w:rsidRDefault="00E33F07" w:rsidP="00E33F07">
            <w:pPr>
              <w:rPr>
                <w:rFonts w:ascii="Times New Roman" w:hAnsi="Times New Roman" w:cs="Times New Roman"/>
              </w:rPr>
            </w:pPr>
          </w:p>
          <w:p w14:paraId="34A376A0" w14:textId="77777777" w:rsidR="00E33F07" w:rsidRPr="00E33F07" w:rsidRDefault="00E33F07" w:rsidP="00E33F07">
            <w:pPr>
              <w:rPr>
                <w:rFonts w:ascii="Times New Roman" w:hAnsi="Times New Roman" w:cs="Times New Roman"/>
              </w:rPr>
            </w:pPr>
          </w:p>
          <w:p w14:paraId="7E0A9C3B" w14:textId="77777777" w:rsidR="00E33F07" w:rsidRPr="00E33F07" w:rsidRDefault="00E33F07" w:rsidP="00E33F07">
            <w:pPr>
              <w:rPr>
                <w:rFonts w:ascii="Times New Roman" w:hAnsi="Times New Roman" w:cs="Times New Roman"/>
              </w:rPr>
            </w:pPr>
          </w:p>
          <w:p w14:paraId="781887E7" w14:textId="77777777" w:rsidR="00E33F07" w:rsidRPr="00E33F07" w:rsidRDefault="00E33F07" w:rsidP="00E33F07">
            <w:pPr>
              <w:rPr>
                <w:rFonts w:ascii="Times New Roman" w:hAnsi="Times New Roman" w:cs="Times New Roman"/>
              </w:rPr>
            </w:pPr>
          </w:p>
          <w:p w14:paraId="6022AE83" w14:textId="77777777" w:rsidR="00E33F07" w:rsidRPr="00E33F07" w:rsidRDefault="00E33F07" w:rsidP="00E33F07">
            <w:pPr>
              <w:rPr>
                <w:rFonts w:ascii="Times New Roman" w:hAnsi="Times New Roman" w:cs="Times New Roman"/>
              </w:rPr>
            </w:pPr>
          </w:p>
          <w:p w14:paraId="2D8DD2B3" w14:textId="77777777" w:rsidR="00E33F07" w:rsidRPr="00E33F07" w:rsidRDefault="00E33F07" w:rsidP="00E33F07">
            <w:pPr>
              <w:rPr>
                <w:rFonts w:ascii="Times New Roman" w:hAnsi="Times New Roman" w:cs="Times New Roman"/>
              </w:rPr>
            </w:pPr>
          </w:p>
          <w:p w14:paraId="34D8E137" w14:textId="77777777" w:rsidR="00E33F07" w:rsidRPr="00E33F07" w:rsidRDefault="00E33F07" w:rsidP="00E33F07">
            <w:pPr>
              <w:rPr>
                <w:rFonts w:ascii="Times New Roman" w:hAnsi="Times New Roman" w:cs="Times New Roman"/>
              </w:rPr>
            </w:pPr>
          </w:p>
          <w:p w14:paraId="7F44B9B1" w14:textId="77777777" w:rsidR="00E33F07" w:rsidRPr="00E33F07" w:rsidRDefault="00E33F07" w:rsidP="00E33F07">
            <w:pPr>
              <w:rPr>
                <w:rFonts w:ascii="Times New Roman" w:hAnsi="Times New Roman" w:cs="Times New Roman"/>
              </w:rPr>
            </w:pPr>
          </w:p>
          <w:p w14:paraId="0A94BCC8" w14:textId="77777777" w:rsidR="00E33F07" w:rsidRPr="00E33F07" w:rsidRDefault="00E33F07" w:rsidP="00E33F07">
            <w:pPr>
              <w:rPr>
                <w:rFonts w:ascii="Times New Roman" w:hAnsi="Times New Roman" w:cs="Times New Roman"/>
              </w:rPr>
            </w:pPr>
          </w:p>
          <w:p w14:paraId="071AF357" w14:textId="77777777" w:rsidR="00E33F07" w:rsidRPr="00E33F07" w:rsidRDefault="00E33F07" w:rsidP="00E33F07">
            <w:pPr>
              <w:rPr>
                <w:rFonts w:ascii="Times New Roman" w:hAnsi="Times New Roman" w:cs="Times New Roman"/>
              </w:rPr>
            </w:pPr>
          </w:p>
        </w:tc>
        <w:tc>
          <w:tcPr>
            <w:tcW w:w="4253" w:type="dxa"/>
          </w:tcPr>
          <w:p w14:paraId="2FF60A4D" w14:textId="77777777" w:rsidR="00E33F07" w:rsidRPr="00E33F07" w:rsidRDefault="00E33F07" w:rsidP="00E33F07">
            <w:pPr>
              <w:rPr>
                <w:rFonts w:ascii="Times New Roman" w:hAnsi="Times New Roman" w:cs="Times New Roman"/>
                <w:sz w:val="36"/>
                <w:szCs w:val="36"/>
              </w:rPr>
            </w:pPr>
          </w:p>
          <w:p w14:paraId="0CF60092" w14:textId="77777777" w:rsidR="00E33F07" w:rsidRPr="00E33F07" w:rsidRDefault="00E33F07" w:rsidP="00823B35">
            <w:pPr>
              <w:numPr>
                <w:ilvl w:val="0"/>
                <w:numId w:val="10"/>
              </w:numPr>
              <w:tabs>
                <w:tab w:val="clear" w:pos="720"/>
                <w:tab w:val="num" w:pos="180"/>
                <w:tab w:val="num" w:pos="340"/>
              </w:tabs>
              <w:ind w:left="180" w:hanging="180"/>
              <w:rPr>
                <w:rFonts w:ascii="Times New Roman" w:hAnsi="Times New Roman" w:cs="Times New Roman"/>
              </w:rPr>
            </w:pPr>
            <w:r w:rsidRPr="00E33F07">
              <w:rPr>
                <w:rFonts w:ascii="Times New Roman" w:hAnsi="Times New Roman" w:cs="Times New Roman"/>
              </w:rPr>
              <w:t>určuje věty jednoduché a souvětí</w:t>
            </w:r>
          </w:p>
          <w:p w14:paraId="54809749" w14:textId="77777777" w:rsidR="00E33F07" w:rsidRPr="00E33F07" w:rsidRDefault="00E33F07" w:rsidP="00823B35">
            <w:pPr>
              <w:numPr>
                <w:ilvl w:val="0"/>
                <w:numId w:val="10"/>
              </w:numPr>
              <w:tabs>
                <w:tab w:val="clear" w:pos="720"/>
                <w:tab w:val="num" w:pos="180"/>
                <w:tab w:val="num" w:pos="340"/>
              </w:tabs>
              <w:ind w:left="180" w:hanging="180"/>
              <w:rPr>
                <w:rFonts w:ascii="Times New Roman" w:hAnsi="Times New Roman" w:cs="Times New Roman"/>
              </w:rPr>
            </w:pPr>
            <w:r w:rsidRPr="00E33F07">
              <w:rPr>
                <w:rFonts w:ascii="Times New Roman" w:hAnsi="Times New Roman" w:cs="Times New Roman"/>
              </w:rPr>
              <w:t>rozezná základní a rozvíjející větné členy</w:t>
            </w:r>
          </w:p>
          <w:p w14:paraId="6438B8D7" w14:textId="77777777" w:rsidR="00E33F07" w:rsidRPr="00E33F07" w:rsidRDefault="00E33F07" w:rsidP="00823B35">
            <w:pPr>
              <w:numPr>
                <w:ilvl w:val="0"/>
                <w:numId w:val="10"/>
              </w:numPr>
              <w:tabs>
                <w:tab w:val="clear" w:pos="720"/>
                <w:tab w:val="num" w:pos="180"/>
                <w:tab w:val="num" w:pos="340"/>
              </w:tabs>
              <w:ind w:left="180" w:hanging="180"/>
              <w:rPr>
                <w:rFonts w:ascii="Times New Roman" w:hAnsi="Times New Roman" w:cs="Times New Roman"/>
              </w:rPr>
            </w:pPr>
            <w:r w:rsidRPr="00E33F07">
              <w:rPr>
                <w:rFonts w:ascii="Times New Roman" w:hAnsi="Times New Roman" w:cs="Times New Roman"/>
              </w:rPr>
              <w:t>rozpozná větu dvojčlennou, jednočlennou a větný ekvivalent</w:t>
            </w:r>
          </w:p>
          <w:p w14:paraId="6F17EA77" w14:textId="77777777" w:rsidR="00E33F07" w:rsidRPr="00E33F07" w:rsidRDefault="00E33F07" w:rsidP="00823B35">
            <w:pPr>
              <w:numPr>
                <w:ilvl w:val="0"/>
                <w:numId w:val="10"/>
              </w:numPr>
              <w:tabs>
                <w:tab w:val="clear" w:pos="720"/>
                <w:tab w:val="num" w:pos="180"/>
                <w:tab w:val="num" w:pos="340"/>
              </w:tabs>
              <w:ind w:left="180" w:hanging="180"/>
              <w:rPr>
                <w:rFonts w:ascii="Times New Roman" w:hAnsi="Times New Roman" w:cs="Times New Roman"/>
              </w:rPr>
            </w:pPr>
            <w:r w:rsidRPr="00E33F07">
              <w:rPr>
                <w:rFonts w:ascii="Times New Roman" w:hAnsi="Times New Roman" w:cs="Times New Roman"/>
              </w:rPr>
              <w:t>určí druhy vět vedlejších</w:t>
            </w:r>
          </w:p>
          <w:p w14:paraId="038AD9AF" w14:textId="77777777" w:rsidR="00E33F07" w:rsidRPr="00E33F07" w:rsidRDefault="00E33F07" w:rsidP="00823B35">
            <w:pPr>
              <w:numPr>
                <w:ilvl w:val="0"/>
                <w:numId w:val="10"/>
              </w:numPr>
              <w:tabs>
                <w:tab w:val="clear" w:pos="720"/>
                <w:tab w:val="num" w:pos="180"/>
                <w:tab w:val="num" w:pos="340"/>
              </w:tabs>
              <w:ind w:left="180" w:hanging="180"/>
              <w:rPr>
                <w:rFonts w:ascii="Times New Roman" w:hAnsi="Times New Roman" w:cs="Times New Roman"/>
              </w:rPr>
            </w:pPr>
            <w:r w:rsidRPr="00E33F07">
              <w:rPr>
                <w:rFonts w:ascii="Times New Roman" w:hAnsi="Times New Roman" w:cs="Times New Roman"/>
              </w:rPr>
              <w:t>definuje souvětí souřadné a podřadné</w:t>
            </w:r>
          </w:p>
          <w:p w14:paraId="00CDCB32" w14:textId="77777777" w:rsidR="00E33F07" w:rsidRPr="00E33F07" w:rsidRDefault="00E33F07" w:rsidP="00823B35">
            <w:pPr>
              <w:numPr>
                <w:ilvl w:val="0"/>
                <w:numId w:val="10"/>
              </w:numPr>
              <w:tabs>
                <w:tab w:val="clear" w:pos="720"/>
                <w:tab w:val="num" w:pos="180"/>
                <w:tab w:val="num" w:pos="340"/>
              </w:tabs>
              <w:ind w:left="180" w:hanging="180"/>
              <w:rPr>
                <w:rFonts w:ascii="Times New Roman" w:hAnsi="Times New Roman" w:cs="Times New Roman"/>
              </w:rPr>
            </w:pPr>
            <w:r w:rsidRPr="00E33F07">
              <w:rPr>
                <w:rFonts w:ascii="Times New Roman" w:hAnsi="Times New Roman" w:cs="Times New Roman"/>
              </w:rPr>
              <w:t>pracuje s Pravidly českého pravopisu</w:t>
            </w:r>
          </w:p>
          <w:p w14:paraId="71F8EE9D" w14:textId="77777777" w:rsidR="00E33F07" w:rsidRPr="00E33F07" w:rsidRDefault="00E33F07" w:rsidP="00823B35">
            <w:pPr>
              <w:numPr>
                <w:ilvl w:val="0"/>
                <w:numId w:val="10"/>
              </w:numPr>
              <w:tabs>
                <w:tab w:val="clear" w:pos="720"/>
                <w:tab w:val="num" w:pos="180"/>
                <w:tab w:val="num" w:pos="340"/>
              </w:tabs>
              <w:ind w:left="180" w:hanging="180"/>
              <w:rPr>
                <w:rFonts w:ascii="Times New Roman" w:hAnsi="Times New Roman" w:cs="Times New Roman"/>
              </w:rPr>
            </w:pPr>
            <w:r w:rsidRPr="00E33F07">
              <w:rPr>
                <w:rFonts w:ascii="Times New Roman" w:hAnsi="Times New Roman" w:cs="Times New Roman"/>
              </w:rPr>
              <w:t xml:space="preserve">rozezná slovesný vid </w:t>
            </w:r>
          </w:p>
          <w:p w14:paraId="75E6F8BD" w14:textId="77777777" w:rsidR="00E33F07" w:rsidRPr="00E33F07" w:rsidRDefault="00E33F07" w:rsidP="00823B35">
            <w:pPr>
              <w:numPr>
                <w:ilvl w:val="0"/>
                <w:numId w:val="10"/>
              </w:numPr>
              <w:tabs>
                <w:tab w:val="clear" w:pos="720"/>
                <w:tab w:val="num" w:pos="180"/>
                <w:tab w:val="num" w:pos="340"/>
              </w:tabs>
              <w:ind w:left="180" w:hanging="180"/>
              <w:rPr>
                <w:rFonts w:ascii="Times New Roman" w:hAnsi="Times New Roman" w:cs="Times New Roman"/>
              </w:rPr>
            </w:pPr>
            <w:r w:rsidRPr="00E33F07">
              <w:rPr>
                <w:rFonts w:ascii="Times New Roman" w:hAnsi="Times New Roman" w:cs="Times New Roman"/>
              </w:rPr>
              <w:t>rozliší slovo přejaté a správně používá jeho tvary</w:t>
            </w:r>
          </w:p>
          <w:p w14:paraId="38E17235" w14:textId="77777777" w:rsidR="00E33F07" w:rsidRPr="00E33F07" w:rsidRDefault="00E33F07" w:rsidP="00E33F07">
            <w:pPr>
              <w:rPr>
                <w:rFonts w:ascii="Times New Roman" w:hAnsi="Times New Roman" w:cs="Times New Roman"/>
              </w:rPr>
            </w:pPr>
          </w:p>
          <w:p w14:paraId="3BE7255C" w14:textId="77777777" w:rsidR="00E33F07" w:rsidRPr="00E33F07" w:rsidRDefault="00E33F07" w:rsidP="00E33F07">
            <w:pPr>
              <w:rPr>
                <w:rFonts w:ascii="Times New Roman" w:hAnsi="Times New Roman" w:cs="Times New Roman"/>
              </w:rPr>
            </w:pPr>
          </w:p>
          <w:p w14:paraId="2D91068D" w14:textId="77777777" w:rsidR="00E33F07" w:rsidRPr="00E33F07" w:rsidRDefault="00E33F07" w:rsidP="00E33F07">
            <w:pPr>
              <w:rPr>
                <w:rFonts w:ascii="Times New Roman" w:hAnsi="Times New Roman" w:cs="Times New Roman"/>
              </w:rPr>
            </w:pPr>
          </w:p>
          <w:p w14:paraId="2FB517AE" w14:textId="77777777" w:rsidR="00E33F07" w:rsidRPr="00E33F07" w:rsidRDefault="00E33F07" w:rsidP="00E33F07">
            <w:pPr>
              <w:rPr>
                <w:rFonts w:ascii="Times New Roman" w:hAnsi="Times New Roman" w:cs="Times New Roman"/>
              </w:rPr>
            </w:pPr>
          </w:p>
          <w:p w14:paraId="515A3A7D" w14:textId="77777777" w:rsidR="00E33F07" w:rsidRPr="00E33F07" w:rsidRDefault="00E33F07" w:rsidP="00E33F07">
            <w:pPr>
              <w:rPr>
                <w:rFonts w:ascii="Times New Roman" w:hAnsi="Times New Roman" w:cs="Times New Roman"/>
              </w:rPr>
            </w:pPr>
          </w:p>
          <w:p w14:paraId="0D82A3CE" w14:textId="77777777" w:rsidR="00E33F07" w:rsidRPr="00E33F07" w:rsidRDefault="00E33F07" w:rsidP="00E33F07">
            <w:pPr>
              <w:rPr>
                <w:rFonts w:ascii="Times New Roman" w:hAnsi="Times New Roman" w:cs="Times New Roman"/>
              </w:rPr>
            </w:pPr>
          </w:p>
          <w:p w14:paraId="67D2D9DE" w14:textId="77777777" w:rsidR="00E33F07" w:rsidRPr="00E33F07" w:rsidRDefault="00E33F07" w:rsidP="00E33F07">
            <w:pPr>
              <w:rPr>
                <w:rFonts w:ascii="Times New Roman" w:hAnsi="Times New Roman" w:cs="Times New Roman"/>
              </w:rPr>
            </w:pPr>
          </w:p>
          <w:p w14:paraId="1EFD1728" w14:textId="77777777" w:rsidR="00E33F07" w:rsidRPr="00E33F07" w:rsidRDefault="00E33F07" w:rsidP="00E33F07">
            <w:pPr>
              <w:rPr>
                <w:rFonts w:ascii="Times New Roman" w:hAnsi="Times New Roman" w:cs="Times New Roman"/>
              </w:rPr>
            </w:pPr>
          </w:p>
          <w:p w14:paraId="6E6E1685" w14:textId="77777777" w:rsidR="00E33F07" w:rsidRPr="00E33F07" w:rsidRDefault="00E33F07" w:rsidP="00E33F07">
            <w:pPr>
              <w:rPr>
                <w:rFonts w:ascii="Times New Roman" w:hAnsi="Times New Roman" w:cs="Times New Roman"/>
              </w:rPr>
            </w:pPr>
          </w:p>
          <w:p w14:paraId="1062E6FA" w14:textId="77777777" w:rsidR="00E33F07" w:rsidRPr="00E33F07" w:rsidRDefault="00E33F07" w:rsidP="00E33F07">
            <w:pPr>
              <w:rPr>
                <w:rFonts w:ascii="Times New Roman" w:hAnsi="Times New Roman" w:cs="Times New Roman"/>
              </w:rPr>
            </w:pPr>
          </w:p>
          <w:p w14:paraId="3D43C5A2" w14:textId="77777777" w:rsidR="00E33F07" w:rsidRPr="00E33F07" w:rsidRDefault="00E33F07" w:rsidP="00E33F07">
            <w:pPr>
              <w:rPr>
                <w:rFonts w:ascii="Times New Roman" w:hAnsi="Times New Roman" w:cs="Times New Roman"/>
              </w:rPr>
            </w:pPr>
          </w:p>
          <w:p w14:paraId="6C01B642" w14:textId="77777777" w:rsidR="00E33F07" w:rsidRPr="00E33F07" w:rsidRDefault="00E33F07" w:rsidP="00E33F07">
            <w:pPr>
              <w:rPr>
                <w:rFonts w:ascii="Times New Roman" w:hAnsi="Times New Roman" w:cs="Times New Roman"/>
              </w:rPr>
            </w:pPr>
          </w:p>
          <w:p w14:paraId="18B9FD16" w14:textId="77777777" w:rsidR="00E33F07" w:rsidRPr="00E33F07" w:rsidRDefault="00E33F07" w:rsidP="00E33F07">
            <w:pPr>
              <w:rPr>
                <w:rFonts w:ascii="Times New Roman" w:hAnsi="Times New Roman" w:cs="Times New Roman"/>
              </w:rPr>
            </w:pPr>
          </w:p>
          <w:p w14:paraId="322EF941" w14:textId="77777777" w:rsidR="00E33F07" w:rsidRPr="00E33F07" w:rsidRDefault="00E33F07" w:rsidP="00E33F07">
            <w:pPr>
              <w:rPr>
                <w:rFonts w:ascii="Times New Roman" w:hAnsi="Times New Roman" w:cs="Times New Roman"/>
              </w:rPr>
            </w:pPr>
          </w:p>
          <w:p w14:paraId="4F1CF84C" w14:textId="77777777" w:rsidR="00E33F07" w:rsidRPr="00E33F07" w:rsidRDefault="00E33F07" w:rsidP="00E33F07">
            <w:pPr>
              <w:rPr>
                <w:rFonts w:ascii="Times New Roman" w:hAnsi="Times New Roman" w:cs="Times New Roman"/>
              </w:rPr>
            </w:pPr>
          </w:p>
          <w:p w14:paraId="256E529A" w14:textId="77777777" w:rsidR="00E33F07" w:rsidRPr="00E33F07" w:rsidRDefault="00E33F07" w:rsidP="00E33F07">
            <w:pPr>
              <w:rPr>
                <w:rFonts w:ascii="Times New Roman" w:hAnsi="Times New Roman" w:cs="Times New Roman"/>
              </w:rPr>
            </w:pPr>
          </w:p>
          <w:p w14:paraId="1463B35E" w14:textId="77777777" w:rsidR="00E33F07" w:rsidRPr="00E33F07" w:rsidRDefault="00E33F07" w:rsidP="00E33F07">
            <w:pPr>
              <w:rPr>
                <w:rFonts w:ascii="Times New Roman" w:hAnsi="Times New Roman" w:cs="Times New Roman"/>
              </w:rPr>
            </w:pPr>
          </w:p>
          <w:p w14:paraId="4FE4D352" w14:textId="77777777" w:rsidR="00E33F07" w:rsidRPr="00E33F07" w:rsidRDefault="00E33F07" w:rsidP="00E33F07">
            <w:pPr>
              <w:rPr>
                <w:rFonts w:ascii="Times New Roman" w:hAnsi="Times New Roman" w:cs="Times New Roman"/>
              </w:rPr>
            </w:pPr>
          </w:p>
          <w:p w14:paraId="188BD725" w14:textId="77777777" w:rsidR="00E33F07" w:rsidRPr="00E33F07" w:rsidRDefault="00E33F07" w:rsidP="00E33F07">
            <w:pPr>
              <w:rPr>
                <w:rFonts w:ascii="Times New Roman" w:hAnsi="Times New Roman" w:cs="Times New Roman"/>
              </w:rPr>
            </w:pPr>
          </w:p>
          <w:p w14:paraId="47C95E90" w14:textId="77777777" w:rsidR="00E33F07" w:rsidRPr="00E33F07" w:rsidRDefault="00E33F07" w:rsidP="00E33F07">
            <w:pPr>
              <w:rPr>
                <w:rFonts w:ascii="Times New Roman" w:hAnsi="Times New Roman" w:cs="Times New Roman"/>
              </w:rPr>
            </w:pPr>
          </w:p>
          <w:p w14:paraId="133D9607" w14:textId="77777777" w:rsidR="00E33F07" w:rsidRPr="00E33F07" w:rsidRDefault="00E33F07" w:rsidP="00E33F07">
            <w:pPr>
              <w:rPr>
                <w:rFonts w:ascii="Times New Roman" w:hAnsi="Times New Roman" w:cs="Times New Roman"/>
              </w:rPr>
            </w:pPr>
          </w:p>
        </w:tc>
        <w:tc>
          <w:tcPr>
            <w:tcW w:w="4110" w:type="dxa"/>
          </w:tcPr>
          <w:p w14:paraId="3CB14A9B" w14:textId="77777777" w:rsidR="00E33F07" w:rsidRPr="00E33F07" w:rsidRDefault="00E33F07" w:rsidP="00E33F07">
            <w:pPr>
              <w:rPr>
                <w:rFonts w:ascii="Times New Roman" w:hAnsi="Times New Roman" w:cs="Times New Roman"/>
              </w:rPr>
            </w:pPr>
          </w:p>
          <w:p w14:paraId="788801C2" w14:textId="77777777" w:rsidR="00E33F07" w:rsidRPr="00E33F07" w:rsidRDefault="00E33F07" w:rsidP="00E33F07">
            <w:pPr>
              <w:rPr>
                <w:rFonts w:ascii="Times New Roman" w:hAnsi="Times New Roman" w:cs="Times New Roman"/>
              </w:rPr>
            </w:pPr>
          </w:p>
          <w:p w14:paraId="14B86D6F" w14:textId="77777777" w:rsidR="00E33F07" w:rsidRPr="00E33F07" w:rsidRDefault="00E33F07" w:rsidP="00E33F07">
            <w:pPr>
              <w:rPr>
                <w:rFonts w:ascii="Times New Roman" w:eastAsia="Times New Roman" w:hAnsi="Times New Roman" w:cs="Times New Roman"/>
                <w:b/>
                <w:bCs/>
                <w:caps/>
              </w:rPr>
            </w:pPr>
            <w:r w:rsidRPr="00E33F07">
              <w:rPr>
                <w:rFonts w:ascii="Times New Roman" w:eastAsia="Times New Roman" w:hAnsi="Times New Roman" w:cs="Times New Roman"/>
                <w:b/>
                <w:bCs/>
                <w:caps/>
              </w:rPr>
              <w:t>Skladba</w:t>
            </w:r>
          </w:p>
          <w:p w14:paraId="024AFBD7" w14:textId="77777777" w:rsidR="00E33F07" w:rsidRPr="00E33F07" w:rsidRDefault="00E33F07" w:rsidP="00E33F07">
            <w:pPr>
              <w:rPr>
                <w:rFonts w:ascii="Times New Roman" w:eastAsia="Times New Roman" w:hAnsi="Times New Roman" w:cs="Times New Roman"/>
              </w:rPr>
            </w:pPr>
          </w:p>
          <w:p w14:paraId="11AC29A5"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Věta dvojčlenná, jednočlenná a větný ekvivalent</w:t>
            </w:r>
          </w:p>
          <w:p w14:paraId="14C65DD0"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Základní a rozvíjející větné členy</w:t>
            </w:r>
          </w:p>
          <w:p w14:paraId="1909A7E4"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Několikanásobné větné členy a poměr mezi jednotlivými složkami</w:t>
            </w:r>
          </w:p>
          <w:p w14:paraId="227A9991"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Souřadně spojené věty vedlejší</w:t>
            </w:r>
          </w:p>
          <w:p w14:paraId="54620AF1"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Souvětí souřadné, významový poměr mezi větami hlavními</w:t>
            </w:r>
          </w:p>
          <w:p w14:paraId="504AB364"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Znázornění stavby věty jednoduché</w:t>
            </w:r>
          </w:p>
          <w:p w14:paraId="5CD0D61F"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Souvětí podřadné</w:t>
            </w:r>
          </w:p>
          <w:p w14:paraId="52B35873" w14:textId="77777777" w:rsidR="00E33F07" w:rsidRPr="00E33F07" w:rsidRDefault="00E33F07" w:rsidP="00E33F07">
            <w:pPr>
              <w:rPr>
                <w:rFonts w:ascii="Times New Roman" w:hAnsi="Times New Roman" w:cs="Times New Roman"/>
              </w:rPr>
            </w:pPr>
          </w:p>
          <w:p w14:paraId="455510EA" w14:textId="77777777" w:rsidR="00E33F07" w:rsidRPr="00E33F07" w:rsidRDefault="00E33F07" w:rsidP="00E33F07">
            <w:pPr>
              <w:rPr>
                <w:rFonts w:ascii="Times New Roman" w:eastAsia="Times New Roman" w:hAnsi="Times New Roman" w:cs="Times New Roman"/>
                <w:b/>
                <w:bCs/>
                <w:caps/>
              </w:rPr>
            </w:pPr>
            <w:r w:rsidRPr="00E33F07">
              <w:rPr>
                <w:rFonts w:ascii="Times New Roman" w:eastAsia="Times New Roman" w:hAnsi="Times New Roman" w:cs="Times New Roman"/>
                <w:b/>
                <w:bCs/>
                <w:caps/>
              </w:rPr>
              <w:t>Tvarosloví</w:t>
            </w:r>
          </w:p>
          <w:p w14:paraId="6B76B261"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Skloňování obecných jmen přejatých a cizích vlastních jmen</w:t>
            </w:r>
          </w:p>
          <w:p w14:paraId="43A6171E"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Skloňování zájmena týž, tentýž</w:t>
            </w:r>
          </w:p>
          <w:p w14:paraId="55D1B8AF"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Slovesný vid</w:t>
            </w:r>
          </w:p>
          <w:p w14:paraId="69A6E2CB"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Pravopis koncovek jmen a sloves</w:t>
            </w:r>
          </w:p>
          <w:p w14:paraId="4257820D" w14:textId="77777777" w:rsidR="00E33F07" w:rsidRPr="00E33F07" w:rsidRDefault="00E33F07" w:rsidP="00E33F07">
            <w:pPr>
              <w:tabs>
                <w:tab w:val="num" w:pos="340"/>
              </w:tabs>
              <w:rPr>
                <w:rFonts w:ascii="Times New Roman" w:eastAsia="Times New Roman" w:hAnsi="Times New Roman" w:cs="Times New Roman"/>
              </w:rPr>
            </w:pPr>
          </w:p>
          <w:p w14:paraId="322513AD" w14:textId="77777777" w:rsidR="00E33F07" w:rsidRPr="00E33F07" w:rsidRDefault="00E33F07" w:rsidP="00E33F07">
            <w:pPr>
              <w:rPr>
                <w:rFonts w:ascii="Times New Roman" w:eastAsia="Times New Roman" w:hAnsi="Times New Roman" w:cs="Times New Roman"/>
                <w:b/>
                <w:bCs/>
                <w:caps/>
              </w:rPr>
            </w:pPr>
          </w:p>
          <w:p w14:paraId="53709D5A" w14:textId="77777777" w:rsidR="00E33F07" w:rsidRPr="00E33F07" w:rsidRDefault="00E33F07" w:rsidP="00E33F07">
            <w:pPr>
              <w:rPr>
                <w:rFonts w:ascii="Times New Roman" w:eastAsia="Times New Roman" w:hAnsi="Times New Roman" w:cs="Times New Roman"/>
                <w:b/>
                <w:bCs/>
                <w:caps/>
              </w:rPr>
            </w:pPr>
            <w:r w:rsidRPr="00E33F07">
              <w:rPr>
                <w:rFonts w:ascii="Times New Roman" w:eastAsia="Times New Roman" w:hAnsi="Times New Roman" w:cs="Times New Roman"/>
                <w:b/>
                <w:bCs/>
                <w:caps/>
              </w:rPr>
              <w:t>Nauka o SLOVNÍ ZÁSOBĚ</w:t>
            </w:r>
          </w:p>
          <w:p w14:paraId="225166CE"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sz w:val="20"/>
                <w:szCs w:val="20"/>
              </w:rPr>
            </w:pPr>
            <w:r w:rsidRPr="00E33F07">
              <w:rPr>
                <w:rFonts w:ascii="Times New Roman" w:eastAsia="Times New Roman" w:hAnsi="Times New Roman" w:cs="Times New Roman"/>
              </w:rPr>
              <w:t>Slovní zásoba a tvoření slov</w:t>
            </w:r>
          </w:p>
          <w:p w14:paraId="27E1AFE6" w14:textId="77777777" w:rsidR="00E33F07" w:rsidRPr="00E33F07" w:rsidRDefault="00E33F07" w:rsidP="00823B35">
            <w:pPr>
              <w:numPr>
                <w:ilvl w:val="0"/>
                <w:numId w:val="12"/>
              </w:numPr>
              <w:tabs>
                <w:tab w:val="clear" w:pos="340"/>
                <w:tab w:val="num" w:pos="-6239"/>
                <w:tab w:val="num" w:pos="252"/>
              </w:tabs>
              <w:ind w:left="241" w:hanging="241"/>
              <w:rPr>
                <w:rFonts w:ascii="Times New Roman" w:eastAsia="Times New Roman" w:hAnsi="Times New Roman" w:cs="Times New Roman"/>
                <w:caps/>
              </w:rPr>
            </w:pPr>
            <w:r w:rsidRPr="00E33F07">
              <w:rPr>
                <w:rFonts w:ascii="Times New Roman" w:eastAsia="Times New Roman" w:hAnsi="Times New Roman" w:cs="Times New Roman"/>
              </w:rPr>
              <w:t>Slova přejatá, jejich výslovnost a pravopis</w:t>
            </w:r>
            <w:r w:rsidRPr="00E33F07">
              <w:rPr>
                <w:rFonts w:ascii="Times New Roman" w:eastAsia="Times New Roman" w:hAnsi="Times New Roman" w:cs="Times New Roman"/>
                <w:caps/>
              </w:rPr>
              <w:t xml:space="preserve"> </w:t>
            </w:r>
          </w:p>
          <w:p w14:paraId="1825D3D6" w14:textId="77777777" w:rsidR="00E33F07" w:rsidRPr="00E33F07" w:rsidRDefault="00E33F07" w:rsidP="00E33F07">
            <w:pPr>
              <w:rPr>
                <w:rFonts w:ascii="Times New Roman" w:hAnsi="Times New Roman" w:cs="Times New Roman"/>
              </w:rPr>
            </w:pPr>
          </w:p>
          <w:p w14:paraId="7E3C84F1" w14:textId="77777777" w:rsidR="00E33F07" w:rsidRPr="00E33F07" w:rsidRDefault="00E33F07" w:rsidP="00E33F07">
            <w:pPr>
              <w:rPr>
                <w:rFonts w:ascii="Times New Roman" w:hAnsi="Times New Roman" w:cs="Times New Roman"/>
              </w:rPr>
            </w:pPr>
          </w:p>
          <w:p w14:paraId="72C50756" w14:textId="77777777" w:rsidR="00E33F07" w:rsidRPr="00E33F07" w:rsidRDefault="00E33F07" w:rsidP="00E33F07">
            <w:pPr>
              <w:rPr>
                <w:rFonts w:ascii="Times New Roman" w:hAnsi="Times New Roman" w:cs="Times New Roman"/>
              </w:rPr>
            </w:pPr>
          </w:p>
          <w:p w14:paraId="0BB75CC4" w14:textId="77777777" w:rsidR="00E33F07" w:rsidRPr="00E33F07" w:rsidRDefault="00E33F07" w:rsidP="00E33F07">
            <w:pPr>
              <w:rPr>
                <w:rFonts w:ascii="Times New Roman" w:hAnsi="Times New Roman" w:cs="Times New Roman"/>
              </w:rPr>
            </w:pPr>
          </w:p>
          <w:p w14:paraId="146E7BAF" w14:textId="77777777" w:rsidR="00E33F07" w:rsidRPr="00E33F07" w:rsidRDefault="00E33F07" w:rsidP="00E33F07">
            <w:pPr>
              <w:rPr>
                <w:rFonts w:ascii="Times New Roman" w:hAnsi="Times New Roman" w:cs="Times New Roman"/>
              </w:rPr>
            </w:pPr>
          </w:p>
          <w:p w14:paraId="6D8BB00E" w14:textId="77777777" w:rsidR="00E33F07" w:rsidRPr="00E33F07" w:rsidRDefault="00E33F07" w:rsidP="00E33F07">
            <w:pPr>
              <w:rPr>
                <w:rFonts w:ascii="Times New Roman" w:hAnsi="Times New Roman" w:cs="Times New Roman"/>
              </w:rPr>
            </w:pPr>
          </w:p>
          <w:p w14:paraId="22EDEDDE" w14:textId="77777777" w:rsidR="00E33F07" w:rsidRPr="00E33F07" w:rsidRDefault="00E33F07" w:rsidP="00E33F07">
            <w:pPr>
              <w:rPr>
                <w:rFonts w:ascii="Times New Roman" w:hAnsi="Times New Roman" w:cs="Times New Roman"/>
              </w:rPr>
            </w:pPr>
          </w:p>
          <w:p w14:paraId="1CCB1CF7" w14:textId="77777777" w:rsidR="00E33F07" w:rsidRPr="00E33F07" w:rsidRDefault="00E33F07" w:rsidP="00E33F07">
            <w:pPr>
              <w:rPr>
                <w:rFonts w:ascii="Times New Roman" w:hAnsi="Times New Roman" w:cs="Times New Roman"/>
              </w:rPr>
            </w:pPr>
          </w:p>
        </w:tc>
        <w:tc>
          <w:tcPr>
            <w:tcW w:w="2835" w:type="dxa"/>
          </w:tcPr>
          <w:p w14:paraId="3722F5DD" w14:textId="77777777" w:rsidR="00E33F07" w:rsidRPr="00E33F07" w:rsidRDefault="00E33F07" w:rsidP="00E33F07">
            <w:pPr>
              <w:rPr>
                <w:rFonts w:ascii="Times New Roman" w:hAnsi="Times New Roman" w:cs="Times New Roman"/>
              </w:rPr>
            </w:pPr>
          </w:p>
          <w:p w14:paraId="533EF9B9" w14:textId="77777777" w:rsidR="00E33F07" w:rsidRPr="00E33F07" w:rsidRDefault="00E33F07" w:rsidP="00E33F07">
            <w:pPr>
              <w:rPr>
                <w:rFonts w:ascii="Times New Roman" w:hAnsi="Times New Roman" w:cs="Times New Roman"/>
              </w:rPr>
            </w:pPr>
          </w:p>
          <w:p w14:paraId="31FF1143" w14:textId="77777777" w:rsidR="00E33F07" w:rsidRPr="00E33F07" w:rsidRDefault="00E33F07" w:rsidP="00E33F07">
            <w:pPr>
              <w:rPr>
                <w:rFonts w:ascii="Times New Roman" w:hAnsi="Times New Roman" w:cs="Times New Roman"/>
              </w:rPr>
            </w:pPr>
          </w:p>
          <w:p w14:paraId="21461620" w14:textId="77777777" w:rsidR="00E33F07" w:rsidRPr="00E33F07" w:rsidRDefault="00E33F07" w:rsidP="00E33F07">
            <w:pPr>
              <w:rPr>
                <w:rFonts w:ascii="Times New Roman" w:hAnsi="Times New Roman" w:cs="Times New Roman"/>
              </w:rPr>
            </w:pPr>
            <w:r w:rsidRPr="00E33F07">
              <w:rPr>
                <w:rFonts w:ascii="Times New Roman" w:hAnsi="Times New Roman" w:cs="Times New Roman"/>
              </w:rPr>
              <w:t>Na základě výběru textu</w:t>
            </w:r>
          </w:p>
          <w:p w14:paraId="18CB9ADA" w14:textId="77777777" w:rsidR="00E33F07" w:rsidRPr="00E33F07" w:rsidRDefault="00E33F07" w:rsidP="00E33F07">
            <w:pPr>
              <w:rPr>
                <w:rFonts w:ascii="Times New Roman" w:hAnsi="Times New Roman" w:cs="Times New Roman"/>
              </w:rPr>
            </w:pPr>
          </w:p>
          <w:p w14:paraId="56004CC6" w14:textId="77777777" w:rsidR="00E33F07" w:rsidRPr="00E33F07" w:rsidRDefault="00E33F07" w:rsidP="00E33F07">
            <w:pPr>
              <w:rPr>
                <w:rFonts w:ascii="Times New Roman" w:hAnsi="Times New Roman" w:cs="Times New Roman"/>
              </w:rPr>
            </w:pPr>
          </w:p>
          <w:p w14:paraId="648E2EE1" w14:textId="77777777" w:rsidR="00E33F07" w:rsidRPr="00E33F07" w:rsidRDefault="00E33F07" w:rsidP="00E33F07">
            <w:pPr>
              <w:rPr>
                <w:rFonts w:ascii="Times New Roman" w:hAnsi="Times New Roman" w:cs="Times New Roman"/>
              </w:rPr>
            </w:pPr>
          </w:p>
          <w:p w14:paraId="3DA95D9B" w14:textId="77777777" w:rsidR="00E33F07" w:rsidRPr="00E33F07" w:rsidRDefault="00E33F07" w:rsidP="00E33F07">
            <w:pPr>
              <w:rPr>
                <w:rFonts w:ascii="Times New Roman" w:hAnsi="Times New Roman" w:cs="Times New Roman"/>
              </w:rPr>
            </w:pPr>
          </w:p>
          <w:p w14:paraId="2578E46B" w14:textId="77777777" w:rsidR="00E33F07" w:rsidRPr="00E33F07" w:rsidRDefault="00E33F07" w:rsidP="00E33F07">
            <w:pPr>
              <w:rPr>
                <w:rFonts w:ascii="Times New Roman" w:hAnsi="Times New Roman" w:cs="Times New Roman"/>
              </w:rPr>
            </w:pPr>
          </w:p>
          <w:p w14:paraId="29DF9FEF" w14:textId="77777777" w:rsidR="00E33F07" w:rsidRPr="00E33F07" w:rsidRDefault="00E33F07" w:rsidP="00E33F07">
            <w:pPr>
              <w:rPr>
                <w:rFonts w:ascii="Times New Roman" w:hAnsi="Times New Roman" w:cs="Times New Roman"/>
              </w:rPr>
            </w:pPr>
          </w:p>
          <w:p w14:paraId="03075D1C" w14:textId="77777777" w:rsidR="00E33F07" w:rsidRPr="00E33F07" w:rsidRDefault="00E33F07" w:rsidP="00E33F07">
            <w:pPr>
              <w:rPr>
                <w:rFonts w:ascii="Times New Roman" w:hAnsi="Times New Roman" w:cs="Times New Roman"/>
              </w:rPr>
            </w:pPr>
          </w:p>
          <w:p w14:paraId="4C8BA103" w14:textId="77777777" w:rsidR="00E33F07" w:rsidRPr="00E33F07" w:rsidRDefault="00E33F07" w:rsidP="00E33F07">
            <w:pPr>
              <w:rPr>
                <w:rFonts w:ascii="Times New Roman" w:hAnsi="Times New Roman" w:cs="Times New Roman"/>
              </w:rPr>
            </w:pPr>
          </w:p>
          <w:p w14:paraId="23ACBF85" w14:textId="77777777" w:rsidR="00E33F07" w:rsidRPr="00E33F07" w:rsidRDefault="00E33F07" w:rsidP="00E33F07">
            <w:pPr>
              <w:rPr>
                <w:rFonts w:ascii="Times New Roman" w:hAnsi="Times New Roman" w:cs="Times New Roman"/>
              </w:rPr>
            </w:pPr>
          </w:p>
          <w:p w14:paraId="353C0A1D" w14:textId="77777777" w:rsidR="00E33F07" w:rsidRPr="00E33F07" w:rsidRDefault="00E33F07" w:rsidP="00E33F07">
            <w:pPr>
              <w:rPr>
                <w:rFonts w:ascii="Times New Roman" w:hAnsi="Times New Roman" w:cs="Times New Roman"/>
              </w:rPr>
            </w:pPr>
          </w:p>
          <w:p w14:paraId="5B5CC83C" w14:textId="77777777" w:rsidR="00E33F07" w:rsidRPr="00E33F07" w:rsidRDefault="00E33F07" w:rsidP="00E33F07">
            <w:pPr>
              <w:rPr>
                <w:rFonts w:ascii="Times New Roman" w:hAnsi="Times New Roman" w:cs="Times New Roman"/>
              </w:rPr>
            </w:pPr>
            <w:r w:rsidRPr="00E33F07">
              <w:rPr>
                <w:rFonts w:ascii="Times New Roman" w:hAnsi="Times New Roman" w:cs="Times New Roman"/>
              </w:rPr>
              <w:t>VMEGS – Evropa a svět nás zajímá</w:t>
            </w:r>
          </w:p>
          <w:p w14:paraId="117A8D80" w14:textId="77777777" w:rsidR="00E33F07" w:rsidRPr="00E33F07" w:rsidRDefault="00E33F07" w:rsidP="00E33F07">
            <w:pPr>
              <w:rPr>
                <w:rFonts w:ascii="Times New Roman" w:hAnsi="Times New Roman" w:cs="Times New Roman"/>
              </w:rPr>
            </w:pPr>
            <w:r w:rsidRPr="00E33F07">
              <w:rPr>
                <w:rFonts w:ascii="Times New Roman" w:hAnsi="Times New Roman" w:cs="Times New Roman"/>
              </w:rPr>
              <w:t>přejímání cizích slov, náš vklad</w:t>
            </w:r>
          </w:p>
          <w:p w14:paraId="259329F7" w14:textId="77777777" w:rsidR="00E33F07" w:rsidRPr="00E33F07" w:rsidRDefault="00E33F07" w:rsidP="00E33F07">
            <w:pPr>
              <w:rPr>
                <w:rFonts w:ascii="Times New Roman" w:hAnsi="Times New Roman" w:cs="Times New Roman"/>
              </w:rPr>
            </w:pPr>
          </w:p>
          <w:p w14:paraId="19BDA0A1" w14:textId="77777777" w:rsidR="00E33F07" w:rsidRPr="00E33F07" w:rsidRDefault="00E33F07" w:rsidP="00E33F07">
            <w:pPr>
              <w:rPr>
                <w:rFonts w:ascii="Times New Roman" w:hAnsi="Times New Roman" w:cs="Times New Roman"/>
                <w:sz w:val="24"/>
              </w:rPr>
            </w:pPr>
          </w:p>
          <w:p w14:paraId="1AC8074C" w14:textId="77777777" w:rsidR="00E33F07" w:rsidRPr="00E33F07" w:rsidRDefault="00E33F07" w:rsidP="00E33F07">
            <w:pPr>
              <w:rPr>
                <w:rFonts w:ascii="Times New Roman" w:hAnsi="Times New Roman" w:cs="Times New Roman"/>
                <w:sz w:val="24"/>
              </w:rPr>
            </w:pPr>
          </w:p>
          <w:p w14:paraId="06CCBB0A" w14:textId="77777777" w:rsidR="00E33F07" w:rsidRPr="00E33F07" w:rsidRDefault="00E33F07" w:rsidP="00E33F07">
            <w:pPr>
              <w:rPr>
                <w:rFonts w:ascii="Times New Roman" w:hAnsi="Times New Roman" w:cs="Times New Roman"/>
              </w:rPr>
            </w:pPr>
          </w:p>
          <w:p w14:paraId="77302C98" w14:textId="77777777" w:rsidR="00E33F07" w:rsidRPr="00E33F07" w:rsidRDefault="00E33F07" w:rsidP="00E33F07">
            <w:pPr>
              <w:rPr>
                <w:rFonts w:ascii="Times New Roman" w:hAnsi="Times New Roman" w:cs="Times New Roman"/>
              </w:rPr>
            </w:pPr>
          </w:p>
          <w:p w14:paraId="0E2BCBBE" w14:textId="77777777" w:rsidR="00E33F07" w:rsidRPr="00E33F07" w:rsidRDefault="00E33F07" w:rsidP="00E33F07">
            <w:pPr>
              <w:rPr>
                <w:rFonts w:ascii="Times New Roman" w:hAnsi="Times New Roman" w:cs="Times New Roman"/>
              </w:rPr>
            </w:pPr>
          </w:p>
          <w:p w14:paraId="4133E9B3" w14:textId="77777777" w:rsidR="00E33F07" w:rsidRPr="00E33F07" w:rsidRDefault="00E33F07" w:rsidP="00E33F07">
            <w:pPr>
              <w:rPr>
                <w:rFonts w:ascii="Times New Roman" w:hAnsi="Times New Roman" w:cs="Times New Roman"/>
              </w:rPr>
            </w:pPr>
          </w:p>
          <w:p w14:paraId="7F996246" w14:textId="77777777" w:rsidR="00E33F07" w:rsidRPr="00E33F07" w:rsidRDefault="00E33F07" w:rsidP="00E33F07">
            <w:pPr>
              <w:rPr>
                <w:rFonts w:ascii="Times New Roman" w:hAnsi="Times New Roman" w:cs="Times New Roman"/>
              </w:rPr>
            </w:pPr>
          </w:p>
          <w:p w14:paraId="3A5C0700" w14:textId="77777777" w:rsidR="00E33F07" w:rsidRPr="00E33F07" w:rsidRDefault="00E33F07" w:rsidP="00E33F07">
            <w:pPr>
              <w:rPr>
                <w:rFonts w:ascii="Times New Roman" w:hAnsi="Times New Roman" w:cs="Times New Roman"/>
              </w:rPr>
            </w:pPr>
          </w:p>
          <w:p w14:paraId="7785504E" w14:textId="77777777" w:rsidR="00E33F07" w:rsidRPr="00E33F07" w:rsidRDefault="00E33F07" w:rsidP="00E33F07">
            <w:pPr>
              <w:rPr>
                <w:rFonts w:ascii="Times New Roman" w:hAnsi="Times New Roman" w:cs="Times New Roman"/>
              </w:rPr>
            </w:pPr>
          </w:p>
          <w:p w14:paraId="5066C136" w14:textId="77777777" w:rsidR="00E33F07" w:rsidRPr="00E33F07" w:rsidRDefault="00E33F07" w:rsidP="00E33F07">
            <w:pPr>
              <w:rPr>
                <w:rFonts w:ascii="Times New Roman" w:hAnsi="Times New Roman" w:cs="Times New Roman"/>
              </w:rPr>
            </w:pPr>
          </w:p>
          <w:p w14:paraId="110F1EA5" w14:textId="77777777" w:rsidR="00E33F07" w:rsidRPr="00E33F07" w:rsidRDefault="00E33F07" w:rsidP="00E33F07">
            <w:pPr>
              <w:rPr>
                <w:rFonts w:ascii="Times New Roman" w:hAnsi="Times New Roman" w:cs="Times New Roman"/>
              </w:rPr>
            </w:pPr>
          </w:p>
          <w:p w14:paraId="0C17543F" w14:textId="77777777" w:rsidR="00E33F07" w:rsidRPr="00E33F07" w:rsidRDefault="00E33F07" w:rsidP="00E33F07">
            <w:pPr>
              <w:rPr>
                <w:rFonts w:ascii="Times New Roman" w:hAnsi="Times New Roman" w:cs="Times New Roman"/>
              </w:rPr>
            </w:pPr>
          </w:p>
          <w:p w14:paraId="7607A01E" w14:textId="77777777" w:rsidR="00E33F07" w:rsidRPr="00E33F07" w:rsidRDefault="00E33F07" w:rsidP="00E33F07">
            <w:pPr>
              <w:rPr>
                <w:rFonts w:ascii="Times New Roman" w:hAnsi="Times New Roman" w:cs="Times New Roman"/>
              </w:rPr>
            </w:pPr>
          </w:p>
        </w:tc>
      </w:tr>
      <w:tr w:rsidR="00CF5327" w:rsidRPr="00916FA8" w14:paraId="2A55A309" w14:textId="77777777" w:rsidTr="00CF5327">
        <w:tc>
          <w:tcPr>
            <w:tcW w:w="12616" w:type="dxa"/>
            <w:gridSpan w:val="3"/>
          </w:tcPr>
          <w:p w14:paraId="3545E6EC" w14:textId="77777777" w:rsidR="00CF5327" w:rsidRPr="00CF5327" w:rsidRDefault="00CF5327" w:rsidP="00CF5327">
            <w:pPr>
              <w:rPr>
                <w:rFonts w:ascii="Times New Roman" w:hAnsi="Times New Roman" w:cs="Times New Roman"/>
                <w:b/>
                <w:sz w:val="32"/>
                <w:szCs w:val="32"/>
              </w:rPr>
            </w:pPr>
            <w:r w:rsidRPr="00CF5327">
              <w:rPr>
                <w:rFonts w:ascii="Times New Roman" w:hAnsi="Times New Roman" w:cs="Times New Roman"/>
                <w:b/>
                <w:sz w:val="32"/>
                <w:szCs w:val="32"/>
              </w:rPr>
              <w:lastRenderedPageBreak/>
              <w:t>Předmět: Český jazyk a literatura (literární výchova)</w:t>
            </w:r>
          </w:p>
        </w:tc>
        <w:tc>
          <w:tcPr>
            <w:tcW w:w="2835" w:type="dxa"/>
          </w:tcPr>
          <w:p w14:paraId="55B8B71C" w14:textId="77777777" w:rsidR="00CF5327" w:rsidRPr="00CF5327" w:rsidRDefault="00CF5327" w:rsidP="00CF5327">
            <w:pPr>
              <w:rPr>
                <w:rFonts w:ascii="Times New Roman" w:hAnsi="Times New Roman" w:cs="Times New Roman"/>
                <w:b/>
                <w:sz w:val="32"/>
                <w:szCs w:val="32"/>
              </w:rPr>
            </w:pPr>
            <w:r w:rsidRPr="00CF5327">
              <w:rPr>
                <w:rFonts w:ascii="Times New Roman" w:hAnsi="Times New Roman" w:cs="Times New Roman"/>
                <w:b/>
                <w:sz w:val="32"/>
                <w:szCs w:val="32"/>
              </w:rPr>
              <w:t>Ročník:</w:t>
            </w:r>
            <w:r w:rsidR="009A5867">
              <w:rPr>
                <w:rFonts w:ascii="Times New Roman" w:hAnsi="Times New Roman" w:cs="Times New Roman"/>
                <w:b/>
                <w:sz w:val="32"/>
                <w:szCs w:val="32"/>
              </w:rPr>
              <w:t xml:space="preserve"> </w:t>
            </w:r>
            <w:r w:rsidRPr="00CF5327">
              <w:rPr>
                <w:rFonts w:ascii="Times New Roman" w:hAnsi="Times New Roman" w:cs="Times New Roman"/>
                <w:b/>
                <w:sz w:val="32"/>
                <w:szCs w:val="32"/>
              </w:rPr>
              <w:t>8.</w:t>
            </w:r>
          </w:p>
        </w:tc>
      </w:tr>
      <w:tr w:rsidR="00CF5327" w:rsidRPr="00916FA8" w14:paraId="2A1FE5CB" w14:textId="77777777" w:rsidTr="00CF5327">
        <w:tc>
          <w:tcPr>
            <w:tcW w:w="4253" w:type="dxa"/>
          </w:tcPr>
          <w:p w14:paraId="325C5F65" w14:textId="77777777" w:rsidR="00CF5327" w:rsidRPr="00CF5327" w:rsidRDefault="00CF5327" w:rsidP="00CF5327">
            <w:pPr>
              <w:jc w:val="center"/>
              <w:rPr>
                <w:rFonts w:ascii="Times New Roman" w:hAnsi="Times New Roman" w:cs="Times New Roman"/>
                <w:b/>
                <w:sz w:val="24"/>
                <w:szCs w:val="24"/>
              </w:rPr>
            </w:pPr>
            <w:r w:rsidRPr="00CF5327">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1CC47857" w14:textId="77777777" w:rsidR="00CF5327" w:rsidRPr="00CF5327" w:rsidRDefault="00CF5327" w:rsidP="00CF5327">
            <w:pPr>
              <w:jc w:val="center"/>
              <w:rPr>
                <w:rFonts w:ascii="Times New Roman" w:hAnsi="Times New Roman" w:cs="Times New Roman"/>
                <w:b/>
                <w:sz w:val="24"/>
                <w:szCs w:val="24"/>
              </w:rPr>
            </w:pPr>
            <w:r w:rsidRPr="00CF5327">
              <w:rPr>
                <w:rFonts w:ascii="Times New Roman" w:hAnsi="Times New Roman" w:cs="Times New Roman"/>
                <w:b/>
                <w:sz w:val="24"/>
                <w:szCs w:val="24"/>
              </w:rPr>
              <w:t xml:space="preserve">Školní výstupy </w:t>
            </w:r>
          </w:p>
        </w:tc>
        <w:tc>
          <w:tcPr>
            <w:tcW w:w="4110" w:type="dxa"/>
          </w:tcPr>
          <w:p w14:paraId="3849627F" w14:textId="77777777" w:rsidR="00CF5327" w:rsidRPr="00CF5327" w:rsidRDefault="00CF5327" w:rsidP="00CF5327">
            <w:pPr>
              <w:jc w:val="center"/>
              <w:rPr>
                <w:rFonts w:ascii="Times New Roman" w:hAnsi="Times New Roman" w:cs="Times New Roman"/>
                <w:b/>
                <w:sz w:val="24"/>
                <w:szCs w:val="24"/>
              </w:rPr>
            </w:pPr>
            <w:r w:rsidRPr="00CF5327">
              <w:rPr>
                <w:rFonts w:ascii="Times New Roman" w:hAnsi="Times New Roman" w:cs="Times New Roman"/>
                <w:b/>
                <w:sz w:val="24"/>
                <w:szCs w:val="24"/>
              </w:rPr>
              <w:t>Učivo</w:t>
            </w:r>
          </w:p>
        </w:tc>
        <w:tc>
          <w:tcPr>
            <w:tcW w:w="2835" w:type="dxa"/>
          </w:tcPr>
          <w:p w14:paraId="72546126" w14:textId="77777777" w:rsidR="00CF5327" w:rsidRPr="00CF5327" w:rsidRDefault="00CF5327" w:rsidP="00CF5327">
            <w:pPr>
              <w:jc w:val="center"/>
              <w:rPr>
                <w:rFonts w:ascii="Times New Roman" w:hAnsi="Times New Roman" w:cs="Times New Roman"/>
                <w:b/>
                <w:sz w:val="24"/>
                <w:szCs w:val="24"/>
              </w:rPr>
            </w:pPr>
            <w:r w:rsidRPr="00CF5327">
              <w:rPr>
                <w:rFonts w:ascii="Times New Roman" w:hAnsi="Times New Roman" w:cs="Times New Roman"/>
                <w:b/>
                <w:sz w:val="24"/>
                <w:szCs w:val="24"/>
              </w:rPr>
              <w:t>Průřezová témata, mezipředmětové vztahy</w:t>
            </w:r>
          </w:p>
        </w:tc>
      </w:tr>
      <w:tr w:rsidR="00CF5327" w:rsidRPr="00916FA8" w14:paraId="1E2C3C74" w14:textId="77777777" w:rsidTr="00CF5327">
        <w:tc>
          <w:tcPr>
            <w:tcW w:w="4253" w:type="dxa"/>
          </w:tcPr>
          <w:p w14:paraId="24BF614F" w14:textId="77777777" w:rsidR="00CF5327" w:rsidRPr="00CF5327" w:rsidRDefault="00CF5327" w:rsidP="00CF5327">
            <w:pPr>
              <w:rPr>
                <w:rFonts w:ascii="Times New Roman" w:hAnsi="Times New Roman" w:cs="Times New Roman"/>
              </w:rPr>
            </w:pPr>
          </w:p>
          <w:p w14:paraId="5D04CEE4" w14:textId="77777777" w:rsidR="00CF5327" w:rsidRPr="00CF5327" w:rsidRDefault="00CF5327" w:rsidP="00823B35">
            <w:pPr>
              <w:numPr>
                <w:ilvl w:val="0"/>
                <w:numId w:val="20"/>
              </w:numPr>
              <w:rPr>
                <w:rFonts w:ascii="Times New Roman" w:hAnsi="Times New Roman" w:cs="Times New Roman"/>
              </w:rPr>
            </w:pPr>
            <w:r w:rsidRPr="00CF5327">
              <w:rPr>
                <w:rFonts w:ascii="Times New Roman" w:hAnsi="Times New Roman" w:cs="Times New Roman"/>
              </w:rPr>
              <w:t>Uceleně reprod</w:t>
            </w:r>
            <w:r w:rsidR="008B0ADD">
              <w:rPr>
                <w:rFonts w:ascii="Times New Roman" w:hAnsi="Times New Roman" w:cs="Times New Roman"/>
              </w:rPr>
              <w:t xml:space="preserve">ukuje přečtený text, jednoduše </w:t>
            </w:r>
            <w:r w:rsidRPr="00CF5327">
              <w:rPr>
                <w:rFonts w:ascii="Times New Roman" w:hAnsi="Times New Roman" w:cs="Times New Roman"/>
              </w:rPr>
              <w:t>popisuje strukturu a jazyk literárního díla a vlastními slovy interpretuje smysl díla</w:t>
            </w:r>
          </w:p>
          <w:p w14:paraId="1C81EDB4" w14:textId="77777777" w:rsidR="00CF5327" w:rsidRPr="00CF5327" w:rsidRDefault="00CF5327" w:rsidP="00823B35">
            <w:pPr>
              <w:numPr>
                <w:ilvl w:val="0"/>
                <w:numId w:val="20"/>
              </w:numPr>
              <w:rPr>
                <w:rFonts w:ascii="Times New Roman" w:hAnsi="Times New Roman" w:cs="Times New Roman"/>
              </w:rPr>
            </w:pPr>
            <w:r w:rsidRPr="00CF5327">
              <w:rPr>
                <w:rFonts w:ascii="Times New Roman" w:hAnsi="Times New Roman" w:cs="Times New Roman"/>
              </w:rPr>
              <w:t>Rozpoznává základní rysy výrazného individuálního stylu autora</w:t>
            </w:r>
          </w:p>
          <w:p w14:paraId="3F88C2F2" w14:textId="77777777" w:rsidR="00CF5327" w:rsidRPr="00CF5327" w:rsidRDefault="00CF5327" w:rsidP="00823B35">
            <w:pPr>
              <w:numPr>
                <w:ilvl w:val="0"/>
                <w:numId w:val="20"/>
              </w:numPr>
              <w:rPr>
                <w:rFonts w:ascii="Times New Roman" w:hAnsi="Times New Roman" w:cs="Times New Roman"/>
              </w:rPr>
            </w:pPr>
            <w:r w:rsidRPr="00CF5327">
              <w:rPr>
                <w:rFonts w:ascii="Times New Roman" w:hAnsi="Times New Roman" w:cs="Times New Roman"/>
              </w:rPr>
              <w:t>Formuluje ústně i písemně dojmy ze své četby, návštěvy divadelního nebo filmového představení a názory na umělecké dílo</w:t>
            </w:r>
          </w:p>
          <w:p w14:paraId="7CAB8C5C" w14:textId="77777777" w:rsidR="00CF5327" w:rsidRPr="00CF5327" w:rsidRDefault="00CF5327" w:rsidP="00823B35">
            <w:pPr>
              <w:numPr>
                <w:ilvl w:val="0"/>
                <w:numId w:val="20"/>
              </w:numPr>
              <w:rPr>
                <w:rFonts w:ascii="Times New Roman" w:hAnsi="Times New Roman" w:cs="Times New Roman"/>
              </w:rPr>
            </w:pPr>
            <w:r w:rsidRPr="00CF5327">
              <w:rPr>
                <w:rFonts w:ascii="Times New Roman" w:hAnsi="Times New Roman" w:cs="Times New Roman"/>
              </w:rPr>
              <w:t>Tvoří vlastní literární text podle svých schopností a na základě osvojených znalostí základů literární teorie</w:t>
            </w:r>
          </w:p>
          <w:p w14:paraId="5C34AC71" w14:textId="77777777" w:rsidR="00CF5327" w:rsidRPr="00CF5327" w:rsidRDefault="00CF5327" w:rsidP="00823B35">
            <w:pPr>
              <w:numPr>
                <w:ilvl w:val="0"/>
                <w:numId w:val="20"/>
              </w:numPr>
              <w:rPr>
                <w:rFonts w:ascii="Times New Roman" w:hAnsi="Times New Roman" w:cs="Times New Roman"/>
              </w:rPr>
            </w:pPr>
            <w:r w:rsidRPr="00CF5327">
              <w:rPr>
                <w:rFonts w:ascii="Times New Roman" w:hAnsi="Times New Roman" w:cs="Times New Roman"/>
              </w:rPr>
              <w:t>Rozlišuje základní literární druhy a žánry, porovnává je i jejich funkci, uvede jejich výrazné představitele</w:t>
            </w:r>
          </w:p>
          <w:p w14:paraId="6BC8512D" w14:textId="77777777" w:rsidR="00CF5327" w:rsidRPr="00CF5327" w:rsidRDefault="00CF5327" w:rsidP="00CF5327">
            <w:pPr>
              <w:rPr>
                <w:rFonts w:ascii="Times New Roman" w:hAnsi="Times New Roman" w:cs="Times New Roman"/>
              </w:rPr>
            </w:pPr>
          </w:p>
          <w:p w14:paraId="7EDF1B49" w14:textId="77777777" w:rsidR="00CF5327" w:rsidRPr="00CF5327" w:rsidRDefault="00CF5327" w:rsidP="00CF5327">
            <w:pPr>
              <w:rPr>
                <w:rFonts w:ascii="Times New Roman" w:hAnsi="Times New Roman" w:cs="Times New Roman"/>
              </w:rPr>
            </w:pPr>
          </w:p>
          <w:p w14:paraId="5026CE1B" w14:textId="77777777" w:rsidR="00CF5327" w:rsidRPr="00CF5327" w:rsidRDefault="00CF5327" w:rsidP="00CF5327">
            <w:pPr>
              <w:rPr>
                <w:rFonts w:ascii="Times New Roman" w:hAnsi="Times New Roman" w:cs="Times New Roman"/>
              </w:rPr>
            </w:pPr>
          </w:p>
          <w:p w14:paraId="7BBDD51F" w14:textId="77777777" w:rsidR="00CF5327" w:rsidRPr="00CF5327" w:rsidRDefault="00CF5327" w:rsidP="00CF5327">
            <w:pPr>
              <w:rPr>
                <w:rFonts w:ascii="Times New Roman" w:hAnsi="Times New Roman" w:cs="Times New Roman"/>
              </w:rPr>
            </w:pPr>
          </w:p>
          <w:p w14:paraId="3CA5F502" w14:textId="77777777" w:rsidR="00CF5327" w:rsidRPr="00CF5327" w:rsidRDefault="00CF5327" w:rsidP="00CF5327">
            <w:pPr>
              <w:rPr>
                <w:rFonts w:ascii="Times New Roman" w:hAnsi="Times New Roman" w:cs="Times New Roman"/>
              </w:rPr>
            </w:pPr>
          </w:p>
          <w:p w14:paraId="45B5132F" w14:textId="77777777" w:rsidR="00CF5327" w:rsidRPr="00CF5327" w:rsidRDefault="00CF5327" w:rsidP="00CF5327">
            <w:pPr>
              <w:rPr>
                <w:rFonts w:ascii="Times New Roman" w:hAnsi="Times New Roman" w:cs="Times New Roman"/>
              </w:rPr>
            </w:pPr>
          </w:p>
          <w:p w14:paraId="4EADDA86" w14:textId="77777777" w:rsidR="00CF5327" w:rsidRPr="00CF5327" w:rsidRDefault="00CF5327" w:rsidP="00CF5327">
            <w:pPr>
              <w:rPr>
                <w:rFonts w:ascii="Times New Roman" w:hAnsi="Times New Roman" w:cs="Times New Roman"/>
              </w:rPr>
            </w:pPr>
          </w:p>
          <w:p w14:paraId="7EA52875" w14:textId="77777777" w:rsidR="00CF5327" w:rsidRPr="00CF5327" w:rsidRDefault="00CF5327" w:rsidP="00CF5327">
            <w:pPr>
              <w:rPr>
                <w:rFonts w:ascii="Times New Roman" w:hAnsi="Times New Roman" w:cs="Times New Roman"/>
              </w:rPr>
            </w:pPr>
          </w:p>
          <w:p w14:paraId="210E1248" w14:textId="77777777" w:rsidR="00CF5327" w:rsidRPr="00CF5327" w:rsidRDefault="00CF5327" w:rsidP="00CF5327">
            <w:pPr>
              <w:rPr>
                <w:rFonts w:ascii="Times New Roman" w:hAnsi="Times New Roman" w:cs="Times New Roman"/>
              </w:rPr>
            </w:pPr>
          </w:p>
          <w:p w14:paraId="33E01EB6" w14:textId="77777777" w:rsidR="00CF5327" w:rsidRPr="00CF5327" w:rsidRDefault="00CF5327" w:rsidP="00CF5327">
            <w:pPr>
              <w:rPr>
                <w:rFonts w:ascii="Times New Roman" w:hAnsi="Times New Roman" w:cs="Times New Roman"/>
              </w:rPr>
            </w:pPr>
          </w:p>
          <w:p w14:paraId="3806FBB1" w14:textId="77777777" w:rsidR="00CF5327" w:rsidRPr="00CF5327" w:rsidRDefault="00CF5327" w:rsidP="00CF5327">
            <w:pPr>
              <w:rPr>
                <w:rFonts w:ascii="Times New Roman" w:hAnsi="Times New Roman" w:cs="Times New Roman"/>
              </w:rPr>
            </w:pPr>
          </w:p>
          <w:p w14:paraId="7EF28B64" w14:textId="77777777" w:rsidR="00CF5327" w:rsidRPr="00CF5327" w:rsidRDefault="00CF5327" w:rsidP="00CF5327">
            <w:pPr>
              <w:rPr>
                <w:rFonts w:ascii="Times New Roman" w:hAnsi="Times New Roman" w:cs="Times New Roman"/>
              </w:rPr>
            </w:pPr>
          </w:p>
          <w:p w14:paraId="39DA7038" w14:textId="77777777" w:rsidR="00CF5327" w:rsidRPr="00CF5327" w:rsidRDefault="00CF5327" w:rsidP="00CF5327">
            <w:pPr>
              <w:rPr>
                <w:rFonts w:ascii="Times New Roman" w:hAnsi="Times New Roman" w:cs="Times New Roman"/>
              </w:rPr>
            </w:pPr>
          </w:p>
          <w:p w14:paraId="0C0FD59C" w14:textId="77777777" w:rsidR="00CF5327" w:rsidRPr="00CF5327" w:rsidRDefault="00CF5327" w:rsidP="00CF5327">
            <w:pPr>
              <w:rPr>
                <w:rFonts w:ascii="Times New Roman" w:hAnsi="Times New Roman" w:cs="Times New Roman"/>
              </w:rPr>
            </w:pPr>
          </w:p>
        </w:tc>
        <w:tc>
          <w:tcPr>
            <w:tcW w:w="4253" w:type="dxa"/>
          </w:tcPr>
          <w:p w14:paraId="56827D2A" w14:textId="77777777" w:rsidR="00CF5327" w:rsidRPr="00CF5327" w:rsidRDefault="00CF5327" w:rsidP="00CF5327">
            <w:pPr>
              <w:rPr>
                <w:rFonts w:ascii="Times New Roman" w:hAnsi="Times New Roman" w:cs="Times New Roman"/>
              </w:rPr>
            </w:pPr>
          </w:p>
          <w:p w14:paraId="670896A3"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přiřazuje literární text k příslušnému žánru</w:t>
            </w:r>
          </w:p>
          <w:p w14:paraId="4F87D803" w14:textId="77777777" w:rsidR="00CF5327" w:rsidRPr="00CF5327" w:rsidRDefault="00CF5327" w:rsidP="00CF5327">
            <w:pPr>
              <w:rPr>
                <w:rFonts w:ascii="Times New Roman" w:hAnsi="Times New Roman" w:cs="Times New Roman"/>
              </w:rPr>
            </w:pPr>
          </w:p>
          <w:p w14:paraId="2976BB0A"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porozumí literárním pojmům</w:t>
            </w:r>
          </w:p>
          <w:p w14:paraId="4AF24134" w14:textId="77777777" w:rsidR="00CF5327" w:rsidRPr="00CF5327" w:rsidRDefault="00CF5327" w:rsidP="00CF5327">
            <w:pPr>
              <w:rPr>
                <w:rFonts w:ascii="Times New Roman" w:hAnsi="Times New Roman" w:cs="Times New Roman"/>
              </w:rPr>
            </w:pPr>
          </w:p>
          <w:p w14:paraId="4ABC482C"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formuluje vlastní názor na umělecké dílo</w:t>
            </w:r>
          </w:p>
          <w:p w14:paraId="3429A97C" w14:textId="77777777" w:rsidR="00CF5327" w:rsidRPr="00CF5327" w:rsidRDefault="00CF5327" w:rsidP="00CF5327">
            <w:pPr>
              <w:pStyle w:val="Odstavecseseznamem"/>
              <w:rPr>
                <w:rFonts w:ascii="Times New Roman" w:hAnsi="Times New Roman" w:cs="Times New Roman"/>
              </w:rPr>
            </w:pPr>
          </w:p>
          <w:p w14:paraId="3D57CA4C"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projevuje zájem navštěvovat divadla a filmová představení</w:t>
            </w:r>
          </w:p>
          <w:p w14:paraId="6BF88DB0" w14:textId="77777777" w:rsidR="00CF5327" w:rsidRPr="00CF5327" w:rsidRDefault="00CF5327" w:rsidP="00CF5327">
            <w:pPr>
              <w:rPr>
                <w:rFonts w:ascii="Times New Roman" w:hAnsi="Times New Roman" w:cs="Times New Roman"/>
              </w:rPr>
            </w:pPr>
          </w:p>
          <w:p w14:paraId="39608F1A" w14:textId="77777777" w:rsidR="00CF5327" w:rsidRPr="00CF5327" w:rsidRDefault="00CF5327" w:rsidP="00CF5327">
            <w:pPr>
              <w:rPr>
                <w:rFonts w:ascii="Times New Roman" w:hAnsi="Times New Roman" w:cs="Times New Roman"/>
              </w:rPr>
            </w:pPr>
          </w:p>
          <w:p w14:paraId="485E9D28" w14:textId="77777777" w:rsidR="00CF5327" w:rsidRPr="00CF5327" w:rsidRDefault="00CF5327" w:rsidP="00CF5327">
            <w:pPr>
              <w:rPr>
                <w:rFonts w:ascii="Times New Roman" w:hAnsi="Times New Roman" w:cs="Times New Roman"/>
              </w:rPr>
            </w:pPr>
          </w:p>
          <w:p w14:paraId="70BFD0A9" w14:textId="77777777" w:rsidR="00CF5327" w:rsidRPr="00CF5327" w:rsidRDefault="00CF5327" w:rsidP="00CF5327">
            <w:pPr>
              <w:rPr>
                <w:rFonts w:ascii="Times New Roman" w:hAnsi="Times New Roman" w:cs="Times New Roman"/>
              </w:rPr>
            </w:pPr>
          </w:p>
          <w:p w14:paraId="09B4C807" w14:textId="77777777" w:rsidR="00CF5327" w:rsidRPr="00CF5327" w:rsidRDefault="00CF5327" w:rsidP="00CF5327">
            <w:pPr>
              <w:rPr>
                <w:rFonts w:ascii="Times New Roman" w:hAnsi="Times New Roman" w:cs="Times New Roman"/>
              </w:rPr>
            </w:pPr>
          </w:p>
          <w:p w14:paraId="776A65EB" w14:textId="77777777" w:rsidR="00CF5327" w:rsidRPr="00CF5327" w:rsidRDefault="00CF5327" w:rsidP="00CF5327">
            <w:pPr>
              <w:rPr>
                <w:rFonts w:ascii="Times New Roman" w:hAnsi="Times New Roman" w:cs="Times New Roman"/>
              </w:rPr>
            </w:pPr>
          </w:p>
          <w:p w14:paraId="47D4DD1C" w14:textId="77777777" w:rsidR="00CF5327" w:rsidRPr="00CF5327" w:rsidRDefault="00CF5327" w:rsidP="00CF5327">
            <w:pPr>
              <w:rPr>
                <w:rFonts w:ascii="Times New Roman" w:hAnsi="Times New Roman" w:cs="Times New Roman"/>
              </w:rPr>
            </w:pPr>
          </w:p>
          <w:p w14:paraId="4C335503" w14:textId="77777777" w:rsidR="00CF5327" w:rsidRPr="00CF5327" w:rsidRDefault="00CF5327" w:rsidP="00CF5327">
            <w:pPr>
              <w:rPr>
                <w:rFonts w:ascii="Times New Roman" w:hAnsi="Times New Roman" w:cs="Times New Roman"/>
              </w:rPr>
            </w:pPr>
          </w:p>
          <w:p w14:paraId="685125C2" w14:textId="77777777" w:rsidR="00CF5327" w:rsidRPr="00CF5327" w:rsidRDefault="00CF5327" w:rsidP="00CF5327">
            <w:pPr>
              <w:rPr>
                <w:rFonts w:ascii="Times New Roman" w:hAnsi="Times New Roman" w:cs="Times New Roman"/>
              </w:rPr>
            </w:pPr>
          </w:p>
          <w:p w14:paraId="0C22833C" w14:textId="77777777" w:rsidR="00CF5327" w:rsidRPr="00CF5327" w:rsidRDefault="00CF5327" w:rsidP="00CF5327">
            <w:pPr>
              <w:rPr>
                <w:rFonts w:ascii="Times New Roman" w:hAnsi="Times New Roman" w:cs="Times New Roman"/>
              </w:rPr>
            </w:pPr>
          </w:p>
          <w:p w14:paraId="23113CA9" w14:textId="77777777" w:rsidR="00CF5327" w:rsidRPr="00CF5327" w:rsidRDefault="00CF5327" w:rsidP="00CF5327">
            <w:pPr>
              <w:rPr>
                <w:rFonts w:ascii="Times New Roman" w:hAnsi="Times New Roman" w:cs="Times New Roman"/>
              </w:rPr>
            </w:pPr>
          </w:p>
          <w:p w14:paraId="6750EB25" w14:textId="77777777" w:rsidR="00CF5327" w:rsidRPr="00CF5327" w:rsidRDefault="00CF5327" w:rsidP="00CF5327">
            <w:pPr>
              <w:rPr>
                <w:rFonts w:ascii="Times New Roman" w:hAnsi="Times New Roman" w:cs="Times New Roman"/>
              </w:rPr>
            </w:pPr>
          </w:p>
          <w:p w14:paraId="2659DCC9" w14:textId="77777777" w:rsidR="00CF5327" w:rsidRPr="00CF5327" w:rsidRDefault="00CF5327" w:rsidP="00CF5327">
            <w:pPr>
              <w:rPr>
                <w:rFonts w:ascii="Times New Roman" w:hAnsi="Times New Roman" w:cs="Times New Roman"/>
              </w:rPr>
            </w:pPr>
          </w:p>
          <w:p w14:paraId="6077C589" w14:textId="77777777" w:rsidR="00CF5327" w:rsidRPr="00CF5327" w:rsidRDefault="00CF5327" w:rsidP="00CF5327">
            <w:pPr>
              <w:rPr>
                <w:rFonts w:ascii="Times New Roman" w:hAnsi="Times New Roman" w:cs="Times New Roman"/>
              </w:rPr>
            </w:pPr>
          </w:p>
          <w:p w14:paraId="6DE213A6" w14:textId="77777777" w:rsidR="00CF5327" w:rsidRPr="00CF5327" w:rsidRDefault="00CF5327" w:rsidP="00CF5327">
            <w:pPr>
              <w:rPr>
                <w:rFonts w:ascii="Times New Roman" w:hAnsi="Times New Roman" w:cs="Times New Roman"/>
              </w:rPr>
            </w:pPr>
          </w:p>
          <w:p w14:paraId="1518C350" w14:textId="77777777" w:rsidR="00CF5327" w:rsidRPr="00CF5327" w:rsidRDefault="00CF5327" w:rsidP="00CF5327">
            <w:pPr>
              <w:rPr>
                <w:rFonts w:ascii="Times New Roman" w:hAnsi="Times New Roman" w:cs="Times New Roman"/>
              </w:rPr>
            </w:pPr>
          </w:p>
          <w:p w14:paraId="72099F36" w14:textId="77777777" w:rsidR="00CF5327" w:rsidRPr="00CF5327" w:rsidRDefault="00CF5327" w:rsidP="00CF5327">
            <w:pPr>
              <w:rPr>
                <w:rFonts w:ascii="Times New Roman" w:hAnsi="Times New Roman" w:cs="Times New Roman"/>
              </w:rPr>
            </w:pPr>
          </w:p>
          <w:p w14:paraId="762DE1EF" w14:textId="77777777" w:rsidR="00CF5327" w:rsidRPr="00CF5327" w:rsidRDefault="00CF5327" w:rsidP="00CF5327">
            <w:pPr>
              <w:rPr>
                <w:rFonts w:ascii="Times New Roman" w:hAnsi="Times New Roman" w:cs="Times New Roman"/>
              </w:rPr>
            </w:pPr>
          </w:p>
          <w:p w14:paraId="59418FD3" w14:textId="77777777" w:rsidR="00CF5327" w:rsidRPr="00CF5327" w:rsidRDefault="00CF5327" w:rsidP="00CF5327">
            <w:pPr>
              <w:rPr>
                <w:rFonts w:ascii="Times New Roman" w:hAnsi="Times New Roman" w:cs="Times New Roman"/>
              </w:rPr>
            </w:pPr>
          </w:p>
          <w:p w14:paraId="43377130" w14:textId="77777777" w:rsidR="00CF5327" w:rsidRPr="00CF5327" w:rsidRDefault="00CF5327" w:rsidP="00CF5327">
            <w:pPr>
              <w:rPr>
                <w:rFonts w:ascii="Times New Roman" w:hAnsi="Times New Roman" w:cs="Times New Roman"/>
              </w:rPr>
            </w:pPr>
          </w:p>
          <w:p w14:paraId="40FE089E" w14:textId="77777777" w:rsidR="00CF5327" w:rsidRPr="00CF5327" w:rsidRDefault="00CF5327" w:rsidP="00CF5327">
            <w:pPr>
              <w:rPr>
                <w:rFonts w:ascii="Times New Roman" w:hAnsi="Times New Roman" w:cs="Times New Roman"/>
              </w:rPr>
            </w:pPr>
          </w:p>
          <w:p w14:paraId="6C9D687E" w14:textId="77777777" w:rsidR="00CF5327" w:rsidRPr="00CF5327" w:rsidRDefault="00CF5327" w:rsidP="00CF5327">
            <w:pPr>
              <w:rPr>
                <w:rFonts w:ascii="Times New Roman" w:hAnsi="Times New Roman" w:cs="Times New Roman"/>
              </w:rPr>
            </w:pPr>
          </w:p>
        </w:tc>
        <w:tc>
          <w:tcPr>
            <w:tcW w:w="4110" w:type="dxa"/>
          </w:tcPr>
          <w:p w14:paraId="6DBE9478" w14:textId="77777777" w:rsidR="00CF5327" w:rsidRPr="00CF5327" w:rsidRDefault="00CF5327" w:rsidP="00CF5327">
            <w:pPr>
              <w:rPr>
                <w:rFonts w:ascii="Times New Roman" w:hAnsi="Times New Roman" w:cs="Times New Roman"/>
              </w:rPr>
            </w:pPr>
          </w:p>
          <w:p w14:paraId="4352B29C" w14:textId="77777777" w:rsidR="00CF5327" w:rsidRPr="00B96BC5" w:rsidRDefault="00B96BC5" w:rsidP="00CF5327">
            <w:pPr>
              <w:rPr>
                <w:rFonts w:ascii="Times New Roman" w:hAnsi="Times New Roman" w:cs="Times New Roman"/>
                <w:b/>
              </w:rPr>
            </w:pPr>
            <w:r w:rsidRPr="00B96BC5">
              <w:rPr>
                <w:rFonts w:ascii="Times New Roman" w:hAnsi="Times New Roman" w:cs="Times New Roman"/>
                <w:b/>
              </w:rPr>
              <w:t>LITERATURA DOBY POBĚLOHORSKÉ</w:t>
            </w:r>
          </w:p>
          <w:p w14:paraId="569ADD9E" w14:textId="77777777" w:rsidR="00CF5327" w:rsidRPr="00B96BC5" w:rsidRDefault="00B96BC5" w:rsidP="00CF5327">
            <w:pPr>
              <w:rPr>
                <w:rFonts w:ascii="Times New Roman" w:hAnsi="Times New Roman" w:cs="Times New Roman"/>
                <w:b/>
              </w:rPr>
            </w:pPr>
            <w:r w:rsidRPr="00B96BC5">
              <w:rPr>
                <w:rFonts w:ascii="Times New Roman" w:hAnsi="Times New Roman" w:cs="Times New Roman"/>
                <w:b/>
              </w:rPr>
              <w:t>SVĚTOVÁ LITERATURA</w:t>
            </w:r>
          </w:p>
          <w:p w14:paraId="0E34D32A" w14:textId="77777777" w:rsidR="00CF5327" w:rsidRPr="00B96BC5" w:rsidRDefault="00B96BC5" w:rsidP="00CF5327">
            <w:pPr>
              <w:rPr>
                <w:rFonts w:ascii="Times New Roman" w:hAnsi="Times New Roman" w:cs="Times New Roman"/>
                <w:b/>
              </w:rPr>
            </w:pPr>
            <w:r w:rsidRPr="00B96BC5">
              <w:rPr>
                <w:rFonts w:ascii="Times New Roman" w:hAnsi="Times New Roman" w:cs="Times New Roman"/>
                <w:b/>
              </w:rPr>
              <w:t>18. a 1.pol. 19. století</w:t>
            </w:r>
          </w:p>
          <w:p w14:paraId="1B95A0CA" w14:textId="77777777" w:rsidR="00CF5327" w:rsidRPr="00B96BC5" w:rsidRDefault="00CF5327" w:rsidP="00CF5327">
            <w:pPr>
              <w:rPr>
                <w:rFonts w:ascii="Times New Roman" w:hAnsi="Times New Roman" w:cs="Times New Roman"/>
                <w:b/>
              </w:rPr>
            </w:pPr>
          </w:p>
          <w:p w14:paraId="56463781" w14:textId="77777777" w:rsidR="00CF5327" w:rsidRDefault="00B96BC5" w:rsidP="00CF5327">
            <w:pPr>
              <w:rPr>
                <w:rFonts w:ascii="Times New Roman" w:hAnsi="Times New Roman" w:cs="Times New Roman"/>
                <w:b/>
              </w:rPr>
            </w:pPr>
            <w:r w:rsidRPr="00B96BC5">
              <w:rPr>
                <w:rFonts w:ascii="Times New Roman" w:hAnsi="Times New Roman" w:cs="Times New Roman"/>
                <w:b/>
              </w:rPr>
              <w:t>NÁRODNÍ OBROZENÍ</w:t>
            </w:r>
          </w:p>
          <w:p w14:paraId="5ECC2CB3" w14:textId="77777777" w:rsidR="00B96BC5" w:rsidRDefault="00B96BC5" w:rsidP="00CF5327">
            <w:pPr>
              <w:rPr>
                <w:rFonts w:ascii="Times New Roman" w:hAnsi="Times New Roman" w:cs="Times New Roman"/>
                <w:b/>
              </w:rPr>
            </w:pPr>
          </w:p>
          <w:p w14:paraId="59DBAAE3" w14:textId="77777777" w:rsidR="00B96BC5" w:rsidRPr="00B96BC5" w:rsidRDefault="00B96BC5" w:rsidP="00CF5327">
            <w:pPr>
              <w:rPr>
                <w:rFonts w:ascii="Times New Roman" w:hAnsi="Times New Roman" w:cs="Times New Roman"/>
                <w:b/>
              </w:rPr>
            </w:pPr>
            <w:r>
              <w:rPr>
                <w:rFonts w:ascii="Times New Roman" w:hAnsi="Times New Roman" w:cs="Times New Roman"/>
                <w:b/>
              </w:rPr>
              <w:t>SVĚTOVÁ LITERATURA 2. pol. – 19. STOL.</w:t>
            </w:r>
          </w:p>
          <w:p w14:paraId="5B37BAD4" w14:textId="77777777" w:rsidR="00CF5327" w:rsidRPr="00CF5327" w:rsidRDefault="00CF5327" w:rsidP="00CF5327">
            <w:pPr>
              <w:rPr>
                <w:rFonts w:ascii="Times New Roman" w:hAnsi="Times New Roman" w:cs="Times New Roman"/>
              </w:rPr>
            </w:pPr>
          </w:p>
          <w:p w14:paraId="0407343B" w14:textId="77777777" w:rsidR="00CF5327" w:rsidRDefault="00B96BC5" w:rsidP="00CF5327">
            <w:pPr>
              <w:rPr>
                <w:rFonts w:ascii="Times New Roman" w:hAnsi="Times New Roman" w:cs="Times New Roman"/>
                <w:b/>
              </w:rPr>
            </w:pPr>
            <w:r w:rsidRPr="00B96BC5">
              <w:rPr>
                <w:rFonts w:ascii="Times New Roman" w:hAnsi="Times New Roman" w:cs="Times New Roman"/>
                <w:b/>
              </w:rPr>
              <w:t>ČESKÁ LITERATURA 2.pol. 19. stol.</w:t>
            </w:r>
          </w:p>
          <w:p w14:paraId="236B6D6A" w14:textId="77777777" w:rsidR="00B96BC5" w:rsidRDefault="00B96BC5" w:rsidP="00CF5327">
            <w:pPr>
              <w:rPr>
                <w:rFonts w:ascii="Times New Roman" w:hAnsi="Times New Roman" w:cs="Times New Roman"/>
                <w:b/>
              </w:rPr>
            </w:pPr>
          </w:p>
          <w:p w14:paraId="6B5134E7" w14:textId="77777777" w:rsidR="00B96BC5" w:rsidRPr="00B96BC5" w:rsidRDefault="00B96BC5" w:rsidP="00CF5327">
            <w:pPr>
              <w:rPr>
                <w:rFonts w:ascii="Times New Roman" w:hAnsi="Times New Roman" w:cs="Times New Roman"/>
                <w:b/>
              </w:rPr>
            </w:pPr>
            <w:r>
              <w:rPr>
                <w:rFonts w:ascii="Times New Roman" w:hAnsi="Times New Roman" w:cs="Times New Roman"/>
                <w:b/>
              </w:rPr>
              <w:t>LITERATURA PŘELOMU 19. – 20. stol.</w:t>
            </w:r>
          </w:p>
          <w:p w14:paraId="25676101" w14:textId="77777777" w:rsidR="00CF5327" w:rsidRPr="00CF5327" w:rsidRDefault="00CF5327" w:rsidP="00CF5327">
            <w:pPr>
              <w:rPr>
                <w:rFonts w:ascii="Times New Roman" w:hAnsi="Times New Roman" w:cs="Times New Roman"/>
              </w:rPr>
            </w:pPr>
          </w:p>
          <w:p w14:paraId="0A012A2D" w14:textId="77777777" w:rsidR="00CF5327" w:rsidRPr="00CF5327" w:rsidRDefault="00CF5327" w:rsidP="00CF5327">
            <w:pPr>
              <w:rPr>
                <w:rFonts w:ascii="Times New Roman" w:hAnsi="Times New Roman" w:cs="Times New Roman"/>
              </w:rPr>
            </w:pPr>
          </w:p>
          <w:p w14:paraId="69BBA669" w14:textId="77777777" w:rsidR="00CF5327" w:rsidRPr="00CF5327" w:rsidRDefault="00CF5327" w:rsidP="00CF5327">
            <w:pPr>
              <w:rPr>
                <w:rFonts w:ascii="Times New Roman" w:hAnsi="Times New Roman" w:cs="Times New Roman"/>
              </w:rPr>
            </w:pPr>
          </w:p>
          <w:p w14:paraId="5EEBEE79" w14:textId="77777777" w:rsidR="00CF5327" w:rsidRDefault="00CF5327" w:rsidP="00CF5327">
            <w:pPr>
              <w:rPr>
                <w:rFonts w:ascii="Times New Roman" w:hAnsi="Times New Roman" w:cs="Times New Roman"/>
              </w:rPr>
            </w:pPr>
          </w:p>
          <w:p w14:paraId="1C287A1E" w14:textId="77777777" w:rsidR="00B96BC5" w:rsidRDefault="00B96BC5" w:rsidP="00CF5327">
            <w:pPr>
              <w:rPr>
                <w:rFonts w:ascii="Times New Roman" w:hAnsi="Times New Roman" w:cs="Times New Roman"/>
              </w:rPr>
            </w:pPr>
          </w:p>
          <w:p w14:paraId="57E1826D" w14:textId="77777777" w:rsidR="00B96BC5" w:rsidRDefault="00B96BC5" w:rsidP="00CF5327">
            <w:pPr>
              <w:rPr>
                <w:rFonts w:ascii="Times New Roman" w:hAnsi="Times New Roman" w:cs="Times New Roman"/>
              </w:rPr>
            </w:pPr>
          </w:p>
          <w:p w14:paraId="01556BEA" w14:textId="77777777" w:rsidR="00B96BC5" w:rsidRDefault="00B96BC5" w:rsidP="00CF5327">
            <w:pPr>
              <w:rPr>
                <w:rFonts w:ascii="Times New Roman" w:hAnsi="Times New Roman" w:cs="Times New Roman"/>
              </w:rPr>
            </w:pPr>
          </w:p>
          <w:p w14:paraId="45199B17" w14:textId="77777777" w:rsidR="00B96BC5" w:rsidRDefault="00B96BC5" w:rsidP="00CF5327">
            <w:pPr>
              <w:rPr>
                <w:rFonts w:ascii="Times New Roman" w:hAnsi="Times New Roman" w:cs="Times New Roman"/>
              </w:rPr>
            </w:pPr>
          </w:p>
          <w:p w14:paraId="025FAC35" w14:textId="77777777" w:rsidR="00B96BC5" w:rsidRDefault="00B96BC5" w:rsidP="00CF5327">
            <w:pPr>
              <w:rPr>
                <w:rFonts w:ascii="Times New Roman" w:hAnsi="Times New Roman" w:cs="Times New Roman"/>
              </w:rPr>
            </w:pPr>
          </w:p>
          <w:p w14:paraId="2B5E2CF2" w14:textId="77777777" w:rsidR="00B96BC5" w:rsidRDefault="00B96BC5" w:rsidP="00CF5327">
            <w:pPr>
              <w:rPr>
                <w:rFonts w:ascii="Times New Roman" w:hAnsi="Times New Roman" w:cs="Times New Roman"/>
              </w:rPr>
            </w:pPr>
          </w:p>
          <w:p w14:paraId="56EF0287" w14:textId="77777777" w:rsidR="00B96BC5" w:rsidRDefault="00B96BC5" w:rsidP="00CF5327">
            <w:pPr>
              <w:rPr>
                <w:rFonts w:ascii="Times New Roman" w:hAnsi="Times New Roman" w:cs="Times New Roman"/>
              </w:rPr>
            </w:pPr>
          </w:p>
          <w:p w14:paraId="2A40D1E1" w14:textId="77777777" w:rsidR="00B96BC5" w:rsidRDefault="00B96BC5" w:rsidP="00CF5327">
            <w:pPr>
              <w:rPr>
                <w:rFonts w:ascii="Times New Roman" w:hAnsi="Times New Roman" w:cs="Times New Roman"/>
              </w:rPr>
            </w:pPr>
          </w:p>
          <w:p w14:paraId="13C0809A" w14:textId="77777777" w:rsidR="00B96BC5" w:rsidRDefault="00B96BC5" w:rsidP="00CF5327">
            <w:pPr>
              <w:rPr>
                <w:rFonts w:ascii="Times New Roman" w:hAnsi="Times New Roman" w:cs="Times New Roman"/>
              </w:rPr>
            </w:pPr>
          </w:p>
          <w:p w14:paraId="5B1261F2" w14:textId="77777777" w:rsidR="00B96BC5" w:rsidRDefault="00B96BC5" w:rsidP="00CF5327">
            <w:pPr>
              <w:rPr>
                <w:rFonts w:ascii="Times New Roman" w:hAnsi="Times New Roman" w:cs="Times New Roman"/>
              </w:rPr>
            </w:pPr>
          </w:p>
          <w:p w14:paraId="6B445E1F" w14:textId="77777777" w:rsidR="00B96BC5" w:rsidRDefault="00B96BC5" w:rsidP="00CF5327">
            <w:pPr>
              <w:rPr>
                <w:rFonts w:ascii="Times New Roman" w:hAnsi="Times New Roman" w:cs="Times New Roman"/>
              </w:rPr>
            </w:pPr>
          </w:p>
          <w:p w14:paraId="38DBC9F7" w14:textId="77777777" w:rsidR="00B96BC5" w:rsidRDefault="00B96BC5" w:rsidP="00CF5327">
            <w:pPr>
              <w:rPr>
                <w:rFonts w:ascii="Times New Roman" w:hAnsi="Times New Roman" w:cs="Times New Roman"/>
              </w:rPr>
            </w:pPr>
          </w:p>
          <w:p w14:paraId="62DFE890" w14:textId="77777777" w:rsidR="00B96BC5" w:rsidRDefault="00B96BC5" w:rsidP="00CF5327">
            <w:pPr>
              <w:rPr>
                <w:rFonts w:ascii="Times New Roman" w:hAnsi="Times New Roman" w:cs="Times New Roman"/>
              </w:rPr>
            </w:pPr>
          </w:p>
          <w:p w14:paraId="42E9C25D" w14:textId="77777777" w:rsidR="00B96BC5" w:rsidRDefault="00B96BC5" w:rsidP="00CF5327">
            <w:pPr>
              <w:rPr>
                <w:rFonts w:ascii="Times New Roman" w:hAnsi="Times New Roman" w:cs="Times New Roman"/>
              </w:rPr>
            </w:pPr>
          </w:p>
          <w:p w14:paraId="1CD252C3" w14:textId="77777777" w:rsidR="00B96BC5" w:rsidRDefault="00B96BC5" w:rsidP="00CF5327">
            <w:pPr>
              <w:rPr>
                <w:rFonts w:ascii="Times New Roman" w:hAnsi="Times New Roman" w:cs="Times New Roman"/>
              </w:rPr>
            </w:pPr>
          </w:p>
          <w:p w14:paraId="4BBDC8AC" w14:textId="77777777" w:rsidR="00B96BC5" w:rsidRPr="00CF5327" w:rsidRDefault="00B96BC5" w:rsidP="00CF5327">
            <w:pPr>
              <w:rPr>
                <w:rFonts w:ascii="Times New Roman" w:hAnsi="Times New Roman" w:cs="Times New Roman"/>
              </w:rPr>
            </w:pPr>
          </w:p>
        </w:tc>
        <w:tc>
          <w:tcPr>
            <w:tcW w:w="2835" w:type="dxa"/>
          </w:tcPr>
          <w:p w14:paraId="4AC8536A" w14:textId="77777777" w:rsidR="00CF5327" w:rsidRPr="00CF5327" w:rsidRDefault="00CF5327" w:rsidP="00CF5327">
            <w:pPr>
              <w:rPr>
                <w:rFonts w:ascii="Times New Roman" w:hAnsi="Times New Roman" w:cs="Times New Roman"/>
              </w:rPr>
            </w:pPr>
          </w:p>
          <w:p w14:paraId="0234D6B0" w14:textId="77777777" w:rsidR="00CF5327" w:rsidRPr="00CF5327" w:rsidRDefault="00A20DF2" w:rsidP="00CF5327">
            <w:pPr>
              <w:rPr>
                <w:rFonts w:ascii="Times New Roman" w:hAnsi="Times New Roman" w:cs="Times New Roman"/>
              </w:rPr>
            </w:pPr>
            <w:r>
              <w:rPr>
                <w:rFonts w:ascii="Times New Roman" w:hAnsi="Times New Roman" w:cs="Times New Roman"/>
              </w:rPr>
              <w:t xml:space="preserve">VV, HV, D </w:t>
            </w:r>
            <w:proofErr w:type="gramStart"/>
            <w:r>
              <w:rPr>
                <w:rFonts w:ascii="Times New Roman" w:hAnsi="Times New Roman" w:cs="Times New Roman"/>
              </w:rPr>
              <w:t xml:space="preserve">– </w:t>
            </w:r>
            <w:r w:rsidR="00CF5327" w:rsidRPr="00CF5327">
              <w:rPr>
                <w:rFonts w:ascii="Times New Roman" w:hAnsi="Times New Roman" w:cs="Times New Roman"/>
              </w:rPr>
              <w:t xml:space="preserve"> baroko</w:t>
            </w:r>
            <w:proofErr w:type="gramEnd"/>
            <w:r w:rsidR="00CF5327" w:rsidRPr="00CF5327">
              <w:rPr>
                <w:rFonts w:ascii="Times New Roman" w:hAnsi="Times New Roman" w:cs="Times New Roman"/>
              </w:rPr>
              <w:t>, klasicismus, 19. st., přelom 19. a 20. st.</w:t>
            </w:r>
          </w:p>
          <w:p w14:paraId="401CD4DC" w14:textId="77777777" w:rsidR="00CF5327" w:rsidRDefault="00CF5327" w:rsidP="00CF5327">
            <w:pPr>
              <w:rPr>
                <w:rFonts w:ascii="Times New Roman" w:hAnsi="Times New Roman" w:cs="Times New Roman"/>
              </w:rPr>
            </w:pPr>
          </w:p>
          <w:p w14:paraId="2D1EDB3C" w14:textId="77777777" w:rsidR="00B96BC5" w:rsidRPr="00CF5327" w:rsidRDefault="00B96BC5" w:rsidP="00CF5327">
            <w:pPr>
              <w:rPr>
                <w:rFonts w:ascii="Times New Roman" w:hAnsi="Times New Roman" w:cs="Times New Roman"/>
              </w:rPr>
            </w:pPr>
          </w:p>
          <w:p w14:paraId="13CD5914" w14:textId="77777777" w:rsidR="00CF5327" w:rsidRPr="00CF5327" w:rsidRDefault="00CF5327" w:rsidP="00CF5327">
            <w:pPr>
              <w:rPr>
                <w:rFonts w:ascii="Times New Roman" w:hAnsi="Times New Roman" w:cs="Times New Roman"/>
              </w:rPr>
            </w:pPr>
            <w:r w:rsidRPr="00CF5327">
              <w:rPr>
                <w:rFonts w:ascii="Times New Roman" w:hAnsi="Times New Roman" w:cs="Times New Roman"/>
              </w:rPr>
              <w:t>D – národní obrození</w:t>
            </w:r>
          </w:p>
          <w:p w14:paraId="47DF044B" w14:textId="77777777" w:rsidR="00CF5327" w:rsidRPr="00CF5327" w:rsidRDefault="00CF5327" w:rsidP="00CF5327">
            <w:pPr>
              <w:rPr>
                <w:rFonts w:ascii="Times New Roman" w:hAnsi="Times New Roman" w:cs="Times New Roman"/>
              </w:rPr>
            </w:pPr>
          </w:p>
          <w:p w14:paraId="51B49BA5" w14:textId="77777777" w:rsidR="00CF5327" w:rsidRPr="00CF5327" w:rsidRDefault="00CF5327" w:rsidP="00CF5327">
            <w:pPr>
              <w:rPr>
                <w:rFonts w:ascii="Times New Roman" w:hAnsi="Times New Roman" w:cs="Times New Roman"/>
              </w:rPr>
            </w:pPr>
            <w:r w:rsidRPr="00CF5327">
              <w:rPr>
                <w:rFonts w:ascii="Times New Roman" w:hAnsi="Times New Roman" w:cs="Times New Roman"/>
              </w:rPr>
              <w:t>MKV – multikulturalita (Češi a Evropa)</w:t>
            </w:r>
          </w:p>
          <w:p w14:paraId="18C3E016" w14:textId="77777777" w:rsidR="00CF5327" w:rsidRPr="00CF5327" w:rsidRDefault="00CF5327" w:rsidP="00CF5327">
            <w:pPr>
              <w:rPr>
                <w:rFonts w:ascii="Times New Roman" w:hAnsi="Times New Roman" w:cs="Times New Roman"/>
              </w:rPr>
            </w:pPr>
          </w:p>
          <w:p w14:paraId="2D7868FC" w14:textId="77777777" w:rsidR="00CF5327" w:rsidRPr="00CF5327" w:rsidRDefault="00CF5327" w:rsidP="00CF5327">
            <w:pPr>
              <w:rPr>
                <w:rFonts w:ascii="Times New Roman" w:hAnsi="Times New Roman" w:cs="Times New Roman"/>
              </w:rPr>
            </w:pPr>
            <w:r w:rsidRPr="00CF5327">
              <w:rPr>
                <w:rFonts w:ascii="Times New Roman" w:hAnsi="Times New Roman" w:cs="Times New Roman"/>
              </w:rPr>
              <w:t>MV – kritické čtení a vnímání mediálních sdělení (knihy, noviny, … a NO)</w:t>
            </w:r>
          </w:p>
          <w:p w14:paraId="7F605FD6" w14:textId="77777777" w:rsidR="00CF5327" w:rsidRPr="00CF5327" w:rsidRDefault="00CF5327" w:rsidP="00CF5327">
            <w:pPr>
              <w:rPr>
                <w:rFonts w:ascii="Times New Roman" w:hAnsi="Times New Roman" w:cs="Times New Roman"/>
              </w:rPr>
            </w:pPr>
          </w:p>
          <w:p w14:paraId="2F49A235" w14:textId="77777777" w:rsidR="00CF5327" w:rsidRPr="00CF5327" w:rsidRDefault="00CF5327" w:rsidP="00CF5327">
            <w:pPr>
              <w:rPr>
                <w:rFonts w:ascii="Times New Roman" w:hAnsi="Times New Roman" w:cs="Times New Roman"/>
              </w:rPr>
            </w:pPr>
          </w:p>
          <w:p w14:paraId="36E0A2B2" w14:textId="77777777" w:rsidR="00CF5327" w:rsidRPr="00CF5327" w:rsidRDefault="00CF5327" w:rsidP="00CF5327">
            <w:pPr>
              <w:rPr>
                <w:rFonts w:ascii="Times New Roman" w:hAnsi="Times New Roman" w:cs="Times New Roman"/>
              </w:rPr>
            </w:pPr>
          </w:p>
          <w:p w14:paraId="62CE5F87" w14:textId="77777777" w:rsidR="00CF5327" w:rsidRPr="00CF5327" w:rsidRDefault="00CF5327" w:rsidP="00CF5327">
            <w:pPr>
              <w:rPr>
                <w:rFonts w:ascii="Times New Roman" w:hAnsi="Times New Roman" w:cs="Times New Roman"/>
              </w:rPr>
            </w:pPr>
          </w:p>
          <w:p w14:paraId="2233A838" w14:textId="77777777" w:rsidR="00CF5327" w:rsidRPr="00CF5327" w:rsidRDefault="00CF5327" w:rsidP="00CF5327">
            <w:pPr>
              <w:rPr>
                <w:rFonts w:ascii="Times New Roman" w:hAnsi="Times New Roman" w:cs="Times New Roman"/>
              </w:rPr>
            </w:pPr>
          </w:p>
          <w:p w14:paraId="32C92E95" w14:textId="77777777" w:rsidR="00CF5327" w:rsidRPr="00CF5327" w:rsidRDefault="00CF5327" w:rsidP="00CF5327">
            <w:pPr>
              <w:rPr>
                <w:rFonts w:ascii="Times New Roman" w:hAnsi="Times New Roman" w:cs="Times New Roman"/>
              </w:rPr>
            </w:pPr>
          </w:p>
          <w:p w14:paraId="6B0CD37B" w14:textId="77777777" w:rsidR="00CF5327" w:rsidRPr="00CF5327" w:rsidRDefault="00CF5327" w:rsidP="00CF5327">
            <w:pPr>
              <w:rPr>
                <w:rFonts w:ascii="Times New Roman" w:hAnsi="Times New Roman" w:cs="Times New Roman"/>
              </w:rPr>
            </w:pPr>
          </w:p>
          <w:p w14:paraId="661A0F37" w14:textId="77777777" w:rsidR="00CF5327" w:rsidRPr="00CF5327" w:rsidRDefault="00CF5327" w:rsidP="00CF5327">
            <w:pPr>
              <w:rPr>
                <w:rFonts w:ascii="Times New Roman" w:hAnsi="Times New Roman" w:cs="Times New Roman"/>
              </w:rPr>
            </w:pPr>
          </w:p>
          <w:p w14:paraId="10C6A2CD" w14:textId="77777777" w:rsidR="00CF5327" w:rsidRPr="00CF5327" w:rsidRDefault="00CF5327" w:rsidP="00CF5327">
            <w:pPr>
              <w:rPr>
                <w:rFonts w:ascii="Times New Roman" w:hAnsi="Times New Roman" w:cs="Times New Roman"/>
              </w:rPr>
            </w:pPr>
          </w:p>
          <w:p w14:paraId="2F604294" w14:textId="77777777" w:rsidR="00CF5327" w:rsidRPr="00CF5327" w:rsidRDefault="00CF5327" w:rsidP="00CF5327">
            <w:pPr>
              <w:rPr>
                <w:rFonts w:ascii="Times New Roman" w:hAnsi="Times New Roman" w:cs="Times New Roman"/>
              </w:rPr>
            </w:pPr>
          </w:p>
          <w:p w14:paraId="1AE6F2C5" w14:textId="77777777" w:rsidR="00CF5327" w:rsidRPr="00CF5327" w:rsidRDefault="00CF5327" w:rsidP="00CF5327">
            <w:pPr>
              <w:rPr>
                <w:rFonts w:ascii="Times New Roman" w:hAnsi="Times New Roman" w:cs="Times New Roman"/>
              </w:rPr>
            </w:pPr>
          </w:p>
          <w:p w14:paraId="28FC4297" w14:textId="77777777" w:rsidR="00CF5327" w:rsidRPr="00CF5327" w:rsidRDefault="00CF5327" w:rsidP="00CF5327">
            <w:pPr>
              <w:rPr>
                <w:rFonts w:ascii="Times New Roman" w:hAnsi="Times New Roman" w:cs="Times New Roman"/>
              </w:rPr>
            </w:pPr>
          </w:p>
          <w:p w14:paraId="70935838" w14:textId="77777777" w:rsidR="00CF5327" w:rsidRPr="00CF5327" w:rsidRDefault="00CF5327" w:rsidP="00CF5327">
            <w:pPr>
              <w:rPr>
                <w:rFonts w:ascii="Times New Roman" w:hAnsi="Times New Roman" w:cs="Times New Roman"/>
              </w:rPr>
            </w:pPr>
          </w:p>
          <w:p w14:paraId="5FAC537A" w14:textId="77777777" w:rsidR="00CF5327" w:rsidRPr="00CF5327" w:rsidRDefault="00CF5327" w:rsidP="00CF5327">
            <w:pPr>
              <w:rPr>
                <w:rFonts w:ascii="Times New Roman" w:hAnsi="Times New Roman" w:cs="Times New Roman"/>
              </w:rPr>
            </w:pPr>
          </w:p>
          <w:p w14:paraId="710B6854" w14:textId="77777777" w:rsidR="00CF5327" w:rsidRPr="00CF5327" w:rsidRDefault="00CF5327" w:rsidP="00CF5327">
            <w:pPr>
              <w:rPr>
                <w:rFonts w:ascii="Times New Roman" w:hAnsi="Times New Roman" w:cs="Times New Roman"/>
              </w:rPr>
            </w:pPr>
          </w:p>
          <w:p w14:paraId="5DAE45C4" w14:textId="77777777" w:rsidR="00CF5327" w:rsidRPr="00CF5327" w:rsidRDefault="00CF5327" w:rsidP="00CF5327">
            <w:pPr>
              <w:rPr>
                <w:rFonts w:ascii="Times New Roman" w:hAnsi="Times New Roman" w:cs="Times New Roman"/>
              </w:rPr>
            </w:pPr>
          </w:p>
          <w:p w14:paraId="01B755BC" w14:textId="77777777" w:rsidR="00CF5327" w:rsidRPr="00CF5327" w:rsidRDefault="00CF5327" w:rsidP="00CF5327">
            <w:pPr>
              <w:rPr>
                <w:rFonts w:ascii="Times New Roman" w:hAnsi="Times New Roman" w:cs="Times New Roman"/>
              </w:rPr>
            </w:pPr>
          </w:p>
          <w:p w14:paraId="7160C57E" w14:textId="77777777" w:rsidR="00CF5327" w:rsidRPr="00CF5327" w:rsidRDefault="00CF5327" w:rsidP="00CF5327">
            <w:pPr>
              <w:rPr>
                <w:rFonts w:ascii="Times New Roman" w:hAnsi="Times New Roman" w:cs="Times New Roman"/>
              </w:rPr>
            </w:pPr>
          </w:p>
          <w:p w14:paraId="28855575" w14:textId="77777777" w:rsidR="00CF5327" w:rsidRPr="00CF5327" w:rsidRDefault="00CF5327" w:rsidP="00CF5327">
            <w:pPr>
              <w:rPr>
                <w:rFonts w:ascii="Times New Roman" w:hAnsi="Times New Roman" w:cs="Times New Roman"/>
              </w:rPr>
            </w:pPr>
          </w:p>
        </w:tc>
      </w:tr>
      <w:tr w:rsidR="00CF5327" w:rsidRPr="00916FA8" w14:paraId="73C279A9" w14:textId="77777777" w:rsidTr="00CF5327">
        <w:tc>
          <w:tcPr>
            <w:tcW w:w="12616" w:type="dxa"/>
            <w:gridSpan w:val="3"/>
          </w:tcPr>
          <w:p w14:paraId="2217E48A" w14:textId="77777777" w:rsidR="00CF5327" w:rsidRPr="00CF5327" w:rsidRDefault="00CF5327" w:rsidP="00CF5327">
            <w:pPr>
              <w:rPr>
                <w:rFonts w:ascii="Times New Roman" w:hAnsi="Times New Roman" w:cs="Times New Roman"/>
                <w:b/>
                <w:sz w:val="32"/>
                <w:szCs w:val="32"/>
              </w:rPr>
            </w:pPr>
            <w:r w:rsidRPr="00CF5327">
              <w:rPr>
                <w:rFonts w:ascii="Times New Roman" w:hAnsi="Times New Roman" w:cs="Times New Roman"/>
                <w:b/>
                <w:sz w:val="32"/>
                <w:szCs w:val="32"/>
              </w:rPr>
              <w:lastRenderedPageBreak/>
              <w:t>Předmět: Český jazyk a literatura (komunikační a slohová výchova)</w:t>
            </w:r>
          </w:p>
        </w:tc>
        <w:tc>
          <w:tcPr>
            <w:tcW w:w="2835" w:type="dxa"/>
          </w:tcPr>
          <w:p w14:paraId="09A75708" w14:textId="77777777" w:rsidR="00CF5327" w:rsidRPr="00CF5327" w:rsidRDefault="00CF5327" w:rsidP="00CF5327">
            <w:pPr>
              <w:rPr>
                <w:rFonts w:ascii="Times New Roman" w:hAnsi="Times New Roman" w:cs="Times New Roman"/>
                <w:b/>
                <w:sz w:val="32"/>
                <w:szCs w:val="32"/>
              </w:rPr>
            </w:pPr>
            <w:r w:rsidRPr="00CF5327">
              <w:rPr>
                <w:rFonts w:ascii="Times New Roman" w:hAnsi="Times New Roman" w:cs="Times New Roman"/>
                <w:b/>
                <w:sz w:val="32"/>
                <w:szCs w:val="32"/>
              </w:rPr>
              <w:t>Ročník: 8.</w:t>
            </w:r>
          </w:p>
        </w:tc>
      </w:tr>
      <w:tr w:rsidR="00CF5327" w:rsidRPr="00916FA8" w14:paraId="143519A6" w14:textId="77777777" w:rsidTr="00CF5327">
        <w:tc>
          <w:tcPr>
            <w:tcW w:w="4253" w:type="dxa"/>
          </w:tcPr>
          <w:p w14:paraId="06C24B99" w14:textId="77777777" w:rsidR="00CF5327" w:rsidRPr="00CF5327" w:rsidRDefault="00CF5327" w:rsidP="00CF5327">
            <w:pPr>
              <w:jc w:val="center"/>
              <w:rPr>
                <w:rFonts w:ascii="Times New Roman" w:hAnsi="Times New Roman" w:cs="Times New Roman"/>
                <w:b/>
                <w:sz w:val="24"/>
                <w:szCs w:val="24"/>
              </w:rPr>
            </w:pPr>
            <w:r w:rsidRPr="00CF5327">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66DAE227" w14:textId="77777777" w:rsidR="00CF5327" w:rsidRPr="00CF5327" w:rsidRDefault="00CF5327" w:rsidP="00CF5327">
            <w:pPr>
              <w:jc w:val="center"/>
              <w:rPr>
                <w:rFonts w:ascii="Times New Roman" w:hAnsi="Times New Roman" w:cs="Times New Roman"/>
                <w:b/>
                <w:sz w:val="24"/>
                <w:szCs w:val="24"/>
              </w:rPr>
            </w:pPr>
            <w:r w:rsidRPr="00CF5327">
              <w:rPr>
                <w:rFonts w:ascii="Times New Roman" w:hAnsi="Times New Roman" w:cs="Times New Roman"/>
                <w:b/>
                <w:sz w:val="24"/>
                <w:szCs w:val="24"/>
              </w:rPr>
              <w:t xml:space="preserve">Školní výstupy </w:t>
            </w:r>
          </w:p>
        </w:tc>
        <w:tc>
          <w:tcPr>
            <w:tcW w:w="4110" w:type="dxa"/>
          </w:tcPr>
          <w:p w14:paraId="7622ED7F" w14:textId="77777777" w:rsidR="00CF5327" w:rsidRPr="00CF5327" w:rsidRDefault="00CF5327" w:rsidP="00CF5327">
            <w:pPr>
              <w:jc w:val="center"/>
              <w:rPr>
                <w:rFonts w:ascii="Times New Roman" w:hAnsi="Times New Roman" w:cs="Times New Roman"/>
                <w:b/>
                <w:sz w:val="24"/>
                <w:szCs w:val="24"/>
              </w:rPr>
            </w:pPr>
            <w:r w:rsidRPr="00CF5327">
              <w:rPr>
                <w:rFonts w:ascii="Times New Roman" w:hAnsi="Times New Roman" w:cs="Times New Roman"/>
                <w:b/>
                <w:sz w:val="24"/>
                <w:szCs w:val="24"/>
              </w:rPr>
              <w:t>Učivo</w:t>
            </w:r>
          </w:p>
        </w:tc>
        <w:tc>
          <w:tcPr>
            <w:tcW w:w="2835" w:type="dxa"/>
          </w:tcPr>
          <w:p w14:paraId="34FE2097" w14:textId="77777777" w:rsidR="00CF5327" w:rsidRPr="00CF5327" w:rsidRDefault="00CF5327" w:rsidP="00CF5327">
            <w:pPr>
              <w:jc w:val="center"/>
              <w:rPr>
                <w:rFonts w:ascii="Times New Roman" w:hAnsi="Times New Roman" w:cs="Times New Roman"/>
                <w:b/>
                <w:sz w:val="24"/>
                <w:szCs w:val="24"/>
              </w:rPr>
            </w:pPr>
            <w:r w:rsidRPr="00CF5327">
              <w:rPr>
                <w:rFonts w:ascii="Times New Roman" w:hAnsi="Times New Roman" w:cs="Times New Roman"/>
                <w:b/>
                <w:sz w:val="24"/>
                <w:szCs w:val="24"/>
              </w:rPr>
              <w:t>Průřezová témata, mezipředmětové vztahy</w:t>
            </w:r>
          </w:p>
        </w:tc>
      </w:tr>
      <w:tr w:rsidR="00CF5327" w:rsidRPr="00916FA8" w14:paraId="2CB1B2DF" w14:textId="77777777" w:rsidTr="00CF5327">
        <w:tc>
          <w:tcPr>
            <w:tcW w:w="4253" w:type="dxa"/>
          </w:tcPr>
          <w:p w14:paraId="5425B225" w14:textId="77777777" w:rsidR="00CF5327" w:rsidRPr="00CF5327" w:rsidRDefault="00CF5327" w:rsidP="00CF5327">
            <w:pPr>
              <w:rPr>
                <w:rFonts w:ascii="Times New Roman" w:hAnsi="Times New Roman" w:cs="Times New Roman"/>
              </w:rPr>
            </w:pPr>
          </w:p>
          <w:p w14:paraId="4530222A" w14:textId="77777777" w:rsidR="00CF5327" w:rsidRPr="00CF5327" w:rsidRDefault="00CF5327" w:rsidP="00CF5327">
            <w:pPr>
              <w:rPr>
                <w:rFonts w:ascii="Times New Roman" w:hAnsi="Times New Roman" w:cs="Times New Roman"/>
              </w:rPr>
            </w:pPr>
          </w:p>
          <w:p w14:paraId="629B6E3C" w14:textId="77777777" w:rsidR="00CF5327" w:rsidRPr="00CF5327" w:rsidRDefault="00CF5327" w:rsidP="00823B35">
            <w:pPr>
              <w:numPr>
                <w:ilvl w:val="0"/>
                <w:numId w:val="21"/>
              </w:numPr>
              <w:rPr>
                <w:rFonts w:ascii="Times New Roman" w:hAnsi="Times New Roman" w:cs="Times New Roman"/>
              </w:rPr>
            </w:pPr>
            <w:r w:rsidRPr="00CF5327">
              <w:rPr>
                <w:rFonts w:ascii="Times New Roman" w:hAnsi="Times New Roman" w:cs="Times New Roman"/>
              </w:rPr>
              <w:t>Rozlišuje subjektivní a objektivní sdělení a komunikační záměr partnera v hovoru</w:t>
            </w:r>
          </w:p>
          <w:p w14:paraId="7FE0F0D9" w14:textId="77777777" w:rsidR="00CF5327" w:rsidRPr="00CF5327" w:rsidRDefault="00CF5327" w:rsidP="00823B35">
            <w:pPr>
              <w:numPr>
                <w:ilvl w:val="0"/>
                <w:numId w:val="21"/>
              </w:numPr>
              <w:rPr>
                <w:rFonts w:ascii="Times New Roman" w:hAnsi="Times New Roman" w:cs="Times New Roman"/>
              </w:rPr>
            </w:pPr>
            <w:r w:rsidRPr="00CF5327">
              <w:rPr>
                <w:rFonts w:ascii="Times New Roman" w:hAnsi="Times New Roman" w:cs="Times New Roman"/>
              </w:rPr>
              <w:t>Dorozumívá se kultivovaně, výstižně, jazykovými prostředky vhodnými pro danou komunikační situaci</w:t>
            </w:r>
          </w:p>
          <w:p w14:paraId="7384BB1A" w14:textId="77777777" w:rsidR="00CF5327" w:rsidRPr="00CF5327" w:rsidRDefault="00CF5327" w:rsidP="00823B35">
            <w:pPr>
              <w:numPr>
                <w:ilvl w:val="0"/>
                <w:numId w:val="21"/>
              </w:numPr>
              <w:rPr>
                <w:rFonts w:ascii="Times New Roman" w:hAnsi="Times New Roman" w:cs="Times New Roman"/>
              </w:rPr>
            </w:pPr>
            <w:r w:rsidRPr="00CF5327">
              <w:rPr>
                <w:rFonts w:ascii="Times New Roman" w:hAnsi="Times New Roman" w:cs="Times New Roman"/>
              </w:rPr>
              <w:t>Odlišuje spisovný a nespisovný projev a vhodně užívá spisovné jazykové prostředky vzhledem ke svému komunikačnímu záměru</w:t>
            </w:r>
          </w:p>
          <w:p w14:paraId="460AC177" w14:textId="77777777" w:rsidR="00CF5327" w:rsidRPr="00CF5327" w:rsidRDefault="00CF5327" w:rsidP="00823B35">
            <w:pPr>
              <w:numPr>
                <w:ilvl w:val="0"/>
                <w:numId w:val="21"/>
              </w:numPr>
              <w:rPr>
                <w:rFonts w:ascii="Times New Roman" w:hAnsi="Times New Roman" w:cs="Times New Roman"/>
              </w:rPr>
            </w:pPr>
            <w:r w:rsidRPr="00CF5327">
              <w:rPr>
                <w:rFonts w:ascii="Times New Roman" w:hAnsi="Times New Roman" w:cs="Times New Roman"/>
              </w:rPr>
              <w:t xml:space="preserve">V mluveném projevu připraveném i improvizovaném vhodně užívá verbálních, nonverbálních i </w:t>
            </w:r>
            <w:proofErr w:type="spellStart"/>
            <w:r w:rsidRPr="00CF5327">
              <w:rPr>
                <w:rFonts w:ascii="Times New Roman" w:hAnsi="Times New Roman" w:cs="Times New Roman"/>
              </w:rPr>
              <w:t>paralingválních</w:t>
            </w:r>
            <w:proofErr w:type="spellEnd"/>
            <w:r w:rsidRPr="00CF5327">
              <w:rPr>
                <w:rFonts w:ascii="Times New Roman" w:hAnsi="Times New Roman" w:cs="Times New Roman"/>
              </w:rPr>
              <w:t xml:space="preserve"> prostředků řeči</w:t>
            </w:r>
          </w:p>
          <w:p w14:paraId="25ACD729" w14:textId="77777777" w:rsidR="00CF5327" w:rsidRPr="001E4A1F" w:rsidRDefault="00CF5327" w:rsidP="00CF5327">
            <w:pPr>
              <w:numPr>
                <w:ilvl w:val="0"/>
                <w:numId w:val="21"/>
              </w:numPr>
              <w:rPr>
                <w:rFonts w:ascii="Times New Roman" w:hAnsi="Times New Roman" w:cs="Times New Roman"/>
              </w:rPr>
            </w:pPr>
            <w:r w:rsidRPr="001E4A1F">
              <w:rPr>
                <w:rFonts w:ascii="Times New Roman" w:hAnsi="Times New Roman" w:cs="Times New Roman"/>
              </w:rPr>
              <w:t xml:space="preserve">Využívá základy studijního </w:t>
            </w:r>
            <w:proofErr w:type="gramStart"/>
            <w:r w:rsidRPr="001E4A1F">
              <w:rPr>
                <w:rFonts w:ascii="Times New Roman" w:hAnsi="Times New Roman" w:cs="Times New Roman"/>
              </w:rPr>
              <w:t>čtení - vyhledá</w:t>
            </w:r>
            <w:proofErr w:type="gramEnd"/>
            <w:r w:rsidRPr="001E4A1F">
              <w:rPr>
                <w:rFonts w:ascii="Times New Roman" w:hAnsi="Times New Roman" w:cs="Times New Roman"/>
              </w:rPr>
              <w:t xml:space="preserve"> klíčová slova, formuluje hlavní myšlenky textu, vytvoří otázky a stručné poznámky, výpisky a výtah</w:t>
            </w:r>
            <w:r w:rsidR="008B0ADD" w:rsidRPr="001E4A1F">
              <w:rPr>
                <w:rFonts w:ascii="Times New Roman" w:hAnsi="Times New Roman" w:cs="Times New Roman"/>
              </w:rPr>
              <w:t xml:space="preserve"> z přečteného textu</w:t>
            </w:r>
          </w:p>
          <w:p w14:paraId="72C70D11" w14:textId="77777777" w:rsidR="00CF5327" w:rsidRPr="00CF5327" w:rsidRDefault="00CF5327" w:rsidP="00CF5327">
            <w:pPr>
              <w:rPr>
                <w:rFonts w:ascii="Times New Roman" w:hAnsi="Times New Roman" w:cs="Times New Roman"/>
              </w:rPr>
            </w:pPr>
          </w:p>
          <w:p w14:paraId="594D48D3" w14:textId="77777777" w:rsidR="00CF5327" w:rsidRPr="00CF5327" w:rsidRDefault="00CF5327" w:rsidP="00CF5327">
            <w:pPr>
              <w:rPr>
                <w:rFonts w:ascii="Times New Roman" w:hAnsi="Times New Roman" w:cs="Times New Roman"/>
              </w:rPr>
            </w:pPr>
          </w:p>
          <w:p w14:paraId="04EFA60A" w14:textId="77777777" w:rsidR="00CF5327" w:rsidRPr="00CF5327" w:rsidRDefault="00CF5327" w:rsidP="00CF5327">
            <w:pPr>
              <w:rPr>
                <w:rFonts w:ascii="Times New Roman" w:hAnsi="Times New Roman" w:cs="Times New Roman"/>
              </w:rPr>
            </w:pPr>
          </w:p>
          <w:p w14:paraId="78C189DF" w14:textId="77777777" w:rsidR="00CF5327" w:rsidRPr="00CF5327" w:rsidRDefault="00CF5327" w:rsidP="00CF5327">
            <w:pPr>
              <w:rPr>
                <w:rFonts w:ascii="Times New Roman" w:hAnsi="Times New Roman" w:cs="Times New Roman"/>
              </w:rPr>
            </w:pPr>
          </w:p>
          <w:p w14:paraId="33D331B7" w14:textId="77777777" w:rsidR="00CF5327" w:rsidRPr="00CF5327" w:rsidRDefault="00CF5327" w:rsidP="00CF5327">
            <w:pPr>
              <w:rPr>
                <w:rFonts w:ascii="Times New Roman" w:hAnsi="Times New Roman" w:cs="Times New Roman"/>
              </w:rPr>
            </w:pPr>
          </w:p>
          <w:p w14:paraId="4826FD24" w14:textId="77777777" w:rsidR="00CF5327" w:rsidRPr="00CF5327" w:rsidRDefault="00CF5327" w:rsidP="00CF5327">
            <w:pPr>
              <w:rPr>
                <w:rFonts w:ascii="Times New Roman" w:hAnsi="Times New Roman" w:cs="Times New Roman"/>
              </w:rPr>
            </w:pPr>
          </w:p>
          <w:p w14:paraId="1ACA28BE" w14:textId="77777777" w:rsidR="00CF5327" w:rsidRPr="00CF5327" w:rsidRDefault="00CF5327" w:rsidP="00CF5327">
            <w:pPr>
              <w:rPr>
                <w:rFonts w:ascii="Times New Roman" w:hAnsi="Times New Roman" w:cs="Times New Roman"/>
              </w:rPr>
            </w:pPr>
          </w:p>
          <w:p w14:paraId="5889D29F" w14:textId="77777777" w:rsidR="00CF5327" w:rsidRPr="00CF5327" w:rsidRDefault="00CF5327" w:rsidP="00CF5327">
            <w:pPr>
              <w:rPr>
                <w:rFonts w:ascii="Times New Roman" w:hAnsi="Times New Roman" w:cs="Times New Roman"/>
              </w:rPr>
            </w:pPr>
          </w:p>
          <w:p w14:paraId="3A61F02F" w14:textId="77777777" w:rsidR="00CF5327" w:rsidRPr="00CF5327" w:rsidRDefault="00CF5327" w:rsidP="00CF5327">
            <w:pPr>
              <w:rPr>
                <w:rFonts w:ascii="Times New Roman" w:hAnsi="Times New Roman" w:cs="Times New Roman"/>
              </w:rPr>
            </w:pPr>
          </w:p>
          <w:p w14:paraId="5A480D6B" w14:textId="77777777" w:rsidR="00CF5327" w:rsidRPr="00CF5327" w:rsidRDefault="00CF5327" w:rsidP="00CF5327">
            <w:pPr>
              <w:rPr>
                <w:rFonts w:ascii="Times New Roman" w:hAnsi="Times New Roman" w:cs="Times New Roman"/>
              </w:rPr>
            </w:pPr>
          </w:p>
          <w:p w14:paraId="1937B39D" w14:textId="77777777" w:rsidR="00CF5327" w:rsidRPr="00CF5327" w:rsidRDefault="00CF5327" w:rsidP="00CF5327">
            <w:pPr>
              <w:rPr>
                <w:rFonts w:ascii="Times New Roman" w:hAnsi="Times New Roman" w:cs="Times New Roman"/>
              </w:rPr>
            </w:pPr>
          </w:p>
          <w:p w14:paraId="08F25D8A" w14:textId="77777777" w:rsidR="00CF5327" w:rsidRPr="00CF5327" w:rsidRDefault="00CF5327" w:rsidP="00CF5327">
            <w:pPr>
              <w:rPr>
                <w:rFonts w:ascii="Times New Roman" w:hAnsi="Times New Roman" w:cs="Times New Roman"/>
              </w:rPr>
            </w:pPr>
          </w:p>
        </w:tc>
        <w:tc>
          <w:tcPr>
            <w:tcW w:w="4253" w:type="dxa"/>
          </w:tcPr>
          <w:p w14:paraId="54FB1FE5" w14:textId="77777777" w:rsidR="00CF5327" w:rsidRPr="00CF5327" w:rsidRDefault="00CF5327" w:rsidP="00CF5327">
            <w:pPr>
              <w:rPr>
                <w:rFonts w:ascii="Times New Roman" w:hAnsi="Times New Roman" w:cs="Times New Roman"/>
              </w:rPr>
            </w:pPr>
          </w:p>
          <w:p w14:paraId="410366D6" w14:textId="77777777" w:rsidR="00CF5327" w:rsidRPr="00CF5327" w:rsidRDefault="00CF5327" w:rsidP="00CF5327">
            <w:pPr>
              <w:rPr>
                <w:rFonts w:ascii="Times New Roman" w:hAnsi="Times New Roman" w:cs="Times New Roman"/>
              </w:rPr>
            </w:pPr>
          </w:p>
          <w:p w14:paraId="3A8D06FE" w14:textId="77777777" w:rsid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rozlišuje charakteristiku vnější a vnitřní</w:t>
            </w:r>
          </w:p>
          <w:p w14:paraId="4F5223A7" w14:textId="77777777" w:rsidR="00FF48B3" w:rsidRDefault="00FF48B3" w:rsidP="00FF48B3">
            <w:pPr>
              <w:tabs>
                <w:tab w:val="num" w:pos="720"/>
              </w:tabs>
              <w:rPr>
                <w:rFonts w:ascii="Times New Roman" w:hAnsi="Times New Roman" w:cs="Times New Roman"/>
              </w:rPr>
            </w:pPr>
          </w:p>
          <w:p w14:paraId="1D2E8E4B" w14:textId="77777777" w:rsidR="00FF48B3" w:rsidRDefault="00FF48B3" w:rsidP="00FF48B3">
            <w:pPr>
              <w:tabs>
                <w:tab w:val="num" w:pos="720"/>
              </w:tabs>
              <w:rPr>
                <w:rFonts w:ascii="Times New Roman" w:hAnsi="Times New Roman" w:cs="Times New Roman"/>
              </w:rPr>
            </w:pPr>
          </w:p>
          <w:p w14:paraId="1E1597CF" w14:textId="77777777" w:rsidR="00FF48B3" w:rsidRPr="00CF5327" w:rsidRDefault="00FF48B3" w:rsidP="00FF48B3">
            <w:pPr>
              <w:tabs>
                <w:tab w:val="num" w:pos="720"/>
              </w:tabs>
              <w:rPr>
                <w:rFonts w:ascii="Times New Roman" w:hAnsi="Times New Roman" w:cs="Times New Roman"/>
              </w:rPr>
            </w:pPr>
          </w:p>
          <w:p w14:paraId="3D6D9B65" w14:textId="77777777" w:rsid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na základě svých dispozic a zájmů tvoří líčení</w:t>
            </w:r>
          </w:p>
          <w:p w14:paraId="30EF3833" w14:textId="77777777" w:rsidR="00FF48B3" w:rsidRDefault="00FF48B3" w:rsidP="00FF48B3">
            <w:pPr>
              <w:tabs>
                <w:tab w:val="num" w:pos="720"/>
              </w:tabs>
              <w:rPr>
                <w:rFonts w:ascii="Times New Roman" w:hAnsi="Times New Roman" w:cs="Times New Roman"/>
              </w:rPr>
            </w:pPr>
          </w:p>
          <w:p w14:paraId="644BD371" w14:textId="77777777" w:rsidR="00FF48B3" w:rsidRPr="00CF5327" w:rsidRDefault="00FF48B3" w:rsidP="00FF48B3">
            <w:pPr>
              <w:tabs>
                <w:tab w:val="num" w:pos="720"/>
              </w:tabs>
              <w:rPr>
                <w:rFonts w:ascii="Times New Roman" w:hAnsi="Times New Roman" w:cs="Times New Roman"/>
              </w:rPr>
            </w:pPr>
          </w:p>
          <w:p w14:paraId="4BFB8ADD" w14:textId="77777777" w:rsid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používá jazykové prostředky pro daný slohový útvar</w:t>
            </w:r>
          </w:p>
          <w:p w14:paraId="0C0B20F2" w14:textId="77777777" w:rsidR="00FF48B3" w:rsidRPr="00CF5327" w:rsidRDefault="00FF48B3" w:rsidP="00FF48B3">
            <w:pPr>
              <w:tabs>
                <w:tab w:val="num" w:pos="720"/>
              </w:tabs>
              <w:rPr>
                <w:rFonts w:ascii="Times New Roman" w:hAnsi="Times New Roman" w:cs="Times New Roman"/>
              </w:rPr>
            </w:pPr>
          </w:p>
          <w:p w14:paraId="21FBA388" w14:textId="77777777" w:rsid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provede výtah z učební látky jiného předmětu</w:t>
            </w:r>
          </w:p>
          <w:p w14:paraId="4DBD540C" w14:textId="77777777" w:rsidR="00FF48B3" w:rsidRDefault="00FF48B3" w:rsidP="00FF48B3">
            <w:pPr>
              <w:pStyle w:val="Odstavecseseznamem"/>
              <w:rPr>
                <w:rFonts w:ascii="Times New Roman" w:hAnsi="Times New Roman" w:cs="Times New Roman"/>
              </w:rPr>
            </w:pPr>
          </w:p>
          <w:p w14:paraId="734E40AD" w14:textId="77777777" w:rsidR="00FF48B3" w:rsidRPr="00CF5327" w:rsidRDefault="00FF48B3" w:rsidP="00FF48B3">
            <w:pPr>
              <w:tabs>
                <w:tab w:val="num" w:pos="720"/>
              </w:tabs>
              <w:rPr>
                <w:rFonts w:ascii="Times New Roman" w:hAnsi="Times New Roman" w:cs="Times New Roman"/>
              </w:rPr>
            </w:pPr>
          </w:p>
          <w:p w14:paraId="1C141167"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uplatňuje vlastní zkušenosti, názory a postoje</w:t>
            </w:r>
          </w:p>
          <w:p w14:paraId="48EC6D44" w14:textId="77777777" w:rsidR="00CF5327" w:rsidRPr="00CF5327" w:rsidRDefault="00CF5327" w:rsidP="00CF5327">
            <w:pPr>
              <w:rPr>
                <w:rFonts w:ascii="Times New Roman" w:hAnsi="Times New Roman" w:cs="Times New Roman"/>
              </w:rPr>
            </w:pPr>
          </w:p>
          <w:p w14:paraId="3128A32B" w14:textId="77777777" w:rsidR="00CF5327" w:rsidRPr="00CF5327" w:rsidRDefault="00CF5327" w:rsidP="00CF5327">
            <w:pPr>
              <w:rPr>
                <w:rFonts w:ascii="Times New Roman" w:hAnsi="Times New Roman" w:cs="Times New Roman"/>
              </w:rPr>
            </w:pPr>
          </w:p>
          <w:p w14:paraId="7F087DD0" w14:textId="77777777" w:rsidR="00CF5327" w:rsidRPr="00CF5327" w:rsidRDefault="00CF5327" w:rsidP="00CF5327">
            <w:pPr>
              <w:rPr>
                <w:rFonts w:ascii="Times New Roman" w:hAnsi="Times New Roman" w:cs="Times New Roman"/>
              </w:rPr>
            </w:pPr>
          </w:p>
          <w:p w14:paraId="03CF8290" w14:textId="77777777" w:rsidR="00CF5327" w:rsidRPr="00CF5327" w:rsidRDefault="00CF5327" w:rsidP="00CF5327">
            <w:pPr>
              <w:rPr>
                <w:rFonts w:ascii="Times New Roman" w:hAnsi="Times New Roman" w:cs="Times New Roman"/>
              </w:rPr>
            </w:pPr>
          </w:p>
          <w:p w14:paraId="4AD0744D" w14:textId="77777777" w:rsidR="00CF5327" w:rsidRPr="00CF5327" w:rsidRDefault="00CF5327" w:rsidP="00CF5327">
            <w:pPr>
              <w:rPr>
                <w:rFonts w:ascii="Times New Roman" w:hAnsi="Times New Roman" w:cs="Times New Roman"/>
              </w:rPr>
            </w:pPr>
          </w:p>
          <w:p w14:paraId="3A0A8B56" w14:textId="77777777" w:rsidR="00CF5327" w:rsidRPr="00CF5327" w:rsidRDefault="00CF5327" w:rsidP="00CF5327">
            <w:pPr>
              <w:rPr>
                <w:rFonts w:ascii="Times New Roman" w:hAnsi="Times New Roman" w:cs="Times New Roman"/>
              </w:rPr>
            </w:pPr>
          </w:p>
          <w:p w14:paraId="41902228" w14:textId="77777777" w:rsidR="00CF5327" w:rsidRPr="00CF5327" w:rsidRDefault="00CF5327" w:rsidP="00CF5327">
            <w:pPr>
              <w:rPr>
                <w:rFonts w:ascii="Times New Roman" w:hAnsi="Times New Roman" w:cs="Times New Roman"/>
              </w:rPr>
            </w:pPr>
          </w:p>
          <w:p w14:paraId="517B300C" w14:textId="77777777" w:rsidR="00CF5327" w:rsidRPr="00CF5327" w:rsidRDefault="00CF5327" w:rsidP="00CF5327">
            <w:pPr>
              <w:rPr>
                <w:rFonts w:ascii="Times New Roman" w:hAnsi="Times New Roman" w:cs="Times New Roman"/>
              </w:rPr>
            </w:pPr>
          </w:p>
          <w:p w14:paraId="7DEF1C30" w14:textId="77777777" w:rsidR="00CF5327" w:rsidRPr="00CF5327" w:rsidRDefault="00CF5327" w:rsidP="00CF5327">
            <w:pPr>
              <w:rPr>
                <w:rFonts w:ascii="Times New Roman" w:hAnsi="Times New Roman" w:cs="Times New Roman"/>
              </w:rPr>
            </w:pPr>
          </w:p>
          <w:p w14:paraId="591969DA" w14:textId="77777777" w:rsidR="00CF5327" w:rsidRPr="00CF5327" w:rsidRDefault="00CF5327" w:rsidP="00CF5327">
            <w:pPr>
              <w:rPr>
                <w:rFonts w:ascii="Times New Roman" w:hAnsi="Times New Roman" w:cs="Times New Roman"/>
              </w:rPr>
            </w:pPr>
          </w:p>
          <w:p w14:paraId="3EFEB952" w14:textId="77777777" w:rsidR="00CF5327" w:rsidRPr="00CF5327" w:rsidRDefault="00CF5327" w:rsidP="00CF5327">
            <w:pPr>
              <w:rPr>
                <w:rFonts w:ascii="Times New Roman" w:hAnsi="Times New Roman" w:cs="Times New Roman"/>
              </w:rPr>
            </w:pPr>
          </w:p>
          <w:p w14:paraId="4D18528F" w14:textId="77777777" w:rsidR="00CF5327" w:rsidRPr="00CF5327" w:rsidRDefault="00CF5327" w:rsidP="00CF5327">
            <w:pPr>
              <w:rPr>
                <w:rFonts w:ascii="Times New Roman" w:hAnsi="Times New Roman" w:cs="Times New Roman"/>
              </w:rPr>
            </w:pPr>
          </w:p>
          <w:p w14:paraId="392414A3" w14:textId="77777777" w:rsidR="00CF5327" w:rsidRPr="00CF5327" w:rsidRDefault="00CF5327" w:rsidP="00CF5327">
            <w:pPr>
              <w:rPr>
                <w:rFonts w:ascii="Times New Roman" w:hAnsi="Times New Roman" w:cs="Times New Roman"/>
              </w:rPr>
            </w:pPr>
          </w:p>
          <w:p w14:paraId="38387F24" w14:textId="77777777" w:rsidR="00CF5327" w:rsidRPr="00CF5327" w:rsidRDefault="00CF5327" w:rsidP="00CF5327">
            <w:pPr>
              <w:rPr>
                <w:rFonts w:ascii="Times New Roman" w:hAnsi="Times New Roman" w:cs="Times New Roman"/>
              </w:rPr>
            </w:pPr>
          </w:p>
          <w:p w14:paraId="6A725E51" w14:textId="77777777" w:rsidR="00CF5327" w:rsidRPr="00CF5327" w:rsidRDefault="00CF5327" w:rsidP="00CF5327">
            <w:pPr>
              <w:rPr>
                <w:rFonts w:ascii="Times New Roman" w:hAnsi="Times New Roman" w:cs="Times New Roman"/>
              </w:rPr>
            </w:pPr>
          </w:p>
          <w:p w14:paraId="40994C40" w14:textId="77777777" w:rsidR="00CF5327" w:rsidRPr="00CF5327" w:rsidRDefault="00CF5327" w:rsidP="00CF5327">
            <w:pPr>
              <w:rPr>
                <w:rFonts w:ascii="Times New Roman" w:hAnsi="Times New Roman" w:cs="Times New Roman"/>
              </w:rPr>
            </w:pPr>
          </w:p>
        </w:tc>
        <w:tc>
          <w:tcPr>
            <w:tcW w:w="4110" w:type="dxa"/>
          </w:tcPr>
          <w:p w14:paraId="540F12A2" w14:textId="77777777" w:rsidR="00CF5327" w:rsidRPr="00CF5327" w:rsidRDefault="00CF5327" w:rsidP="00CF5327">
            <w:pPr>
              <w:rPr>
                <w:rFonts w:ascii="Times New Roman" w:hAnsi="Times New Roman" w:cs="Times New Roman"/>
              </w:rPr>
            </w:pPr>
          </w:p>
          <w:p w14:paraId="614AB375" w14:textId="77777777" w:rsidR="00CF5327" w:rsidRPr="00CF5327" w:rsidRDefault="00CF5327" w:rsidP="00CF5327">
            <w:pPr>
              <w:rPr>
                <w:rFonts w:ascii="Times New Roman" w:hAnsi="Times New Roman" w:cs="Times New Roman"/>
              </w:rPr>
            </w:pPr>
          </w:p>
          <w:p w14:paraId="09D36AD8" w14:textId="77777777" w:rsidR="00CF5327" w:rsidRPr="00CF5327" w:rsidRDefault="00CF5327" w:rsidP="00CF5327">
            <w:pPr>
              <w:rPr>
                <w:rFonts w:ascii="Times New Roman" w:eastAsia="Times New Roman" w:hAnsi="Times New Roman" w:cs="Times New Roman"/>
                <w:b/>
                <w:bCs/>
                <w:caps/>
              </w:rPr>
            </w:pPr>
            <w:r w:rsidRPr="00CF5327">
              <w:rPr>
                <w:rFonts w:ascii="Times New Roman" w:eastAsia="Times New Roman" w:hAnsi="Times New Roman" w:cs="Times New Roman"/>
                <w:b/>
                <w:bCs/>
                <w:caps/>
              </w:rPr>
              <w:t>CHARAKTERISTIKA literárních postav</w:t>
            </w:r>
          </w:p>
          <w:p w14:paraId="0EB6A40F" w14:textId="77777777" w:rsidR="00CF5327" w:rsidRPr="00CF5327" w:rsidRDefault="00CF5327" w:rsidP="00CF5327">
            <w:pPr>
              <w:rPr>
                <w:rFonts w:ascii="Times New Roman" w:eastAsia="Times New Roman" w:hAnsi="Times New Roman" w:cs="Times New Roman"/>
                <w:b/>
                <w:bCs/>
                <w:caps/>
              </w:rPr>
            </w:pPr>
          </w:p>
          <w:p w14:paraId="0FC080C9" w14:textId="77777777" w:rsidR="00CF5327" w:rsidRPr="00CF5327" w:rsidRDefault="00CF5327" w:rsidP="00CF5327">
            <w:pPr>
              <w:rPr>
                <w:rFonts w:ascii="Times New Roman" w:eastAsia="Times New Roman" w:hAnsi="Times New Roman" w:cs="Times New Roman"/>
                <w:b/>
                <w:bCs/>
                <w:caps/>
              </w:rPr>
            </w:pPr>
            <w:r w:rsidRPr="00CF5327">
              <w:rPr>
                <w:rFonts w:ascii="Times New Roman" w:eastAsia="Times New Roman" w:hAnsi="Times New Roman" w:cs="Times New Roman"/>
                <w:b/>
                <w:bCs/>
                <w:caps/>
              </w:rPr>
              <w:t>Líčení</w:t>
            </w:r>
          </w:p>
          <w:p w14:paraId="67194E5F" w14:textId="77777777" w:rsidR="00CF5327" w:rsidRPr="00CF5327" w:rsidRDefault="00CF5327" w:rsidP="00CF5327">
            <w:pPr>
              <w:rPr>
                <w:rFonts w:ascii="Times New Roman" w:eastAsia="Times New Roman" w:hAnsi="Times New Roman" w:cs="Times New Roman"/>
                <w:b/>
                <w:bCs/>
                <w:caps/>
              </w:rPr>
            </w:pPr>
          </w:p>
          <w:p w14:paraId="50E08AEC" w14:textId="77777777" w:rsidR="00CF5327" w:rsidRPr="00CF5327" w:rsidRDefault="00CF5327" w:rsidP="00CF5327">
            <w:pPr>
              <w:rPr>
                <w:rFonts w:ascii="Times New Roman" w:eastAsia="Times New Roman" w:hAnsi="Times New Roman" w:cs="Times New Roman"/>
                <w:b/>
                <w:bCs/>
                <w:caps/>
              </w:rPr>
            </w:pPr>
            <w:r w:rsidRPr="00CF5327">
              <w:rPr>
                <w:rFonts w:ascii="Times New Roman" w:eastAsia="Times New Roman" w:hAnsi="Times New Roman" w:cs="Times New Roman"/>
                <w:b/>
                <w:bCs/>
                <w:caps/>
              </w:rPr>
              <w:t>Jednoduchý výklad</w:t>
            </w:r>
          </w:p>
          <w:p w14:paraId="513E559A" w14:textId="77777777" w:rsidR="00CF5327" w:rsidRPr="00CF5327" w:rsidRDefault="00CF5327" w:rsidP="00CF5327">
            <w:pPr>
              <w:rPr>
                <w:rFonts w:ascii="Times New Roman" w:eastAsia="Times New Roman" w:hAnsi="Times New Roman" w:cs="Times New Roman"/>
                <w:b/>
                <w:bCs/>
                <w:caps/>
              </w:rPr>
            </w:pPr>
          </w:p>
          <w:p w14:paraId="5F66D4ED" w14:textId="77777777" w:rsidR="00CF5327" w:rsidRPr="00CF5327" w:rsidRDefault="00CF5327" w:rsidP="00CF5327">
            <w:pPr>
              <w:rPr>
                <w:rFonts w:ascii="Times New Roman" w:eastAsia="Times New Roman" w:hAnsi="Times New Roman" w:cs="Times New Roman"/>
                <w:b/>
                <w:bCs/>
                <w:caps/>
              </w:rPr>
            </w:pPr>
            <w:r w:rsidRPr="00CF5327">
              <w:rPr>
                <w:rFonts w:ascii="Times New Roman" w:eastAsia="Times New Roman" w:hAnsi="Times New Roman" w:cs="Times New Roman"/>
                <w:b/>
                <w:bCs/>
                <w:caps/>
              </w:rPr>
              <w:t>Výtah</w:t>
            </w:r>
          </w:p>
          <w:p w14:paraId="07037C17" w14:textId="77777777" w:rsidR="00CF5327" w:rsidRPr="00CF5327" w:rsidRDefault="00CF5327" w:rsidP="00CF5327">
            <w:pPr>
              <w:rPr>
                <w:rFonts w:ascii="Times New Roman" w:eastAsia="Times New Roman" w:hAnsi="Times New Roman" w:cs="Times New Roman"/>
                <w:b/>
                <w:bCs/>
                <w:caps/>
              </w:rPr>
            </w:pPr>
          </w:p>
          <w:p w14:paraId="2BBC38BA" w14:textId="77777777" w:rsidR="00CF5327" w:rsidRPr="00CF5327" w:rsidRDefault="00CF5327" w:rsidP="00CF5327">
            <w:pPr>
              <w:rPr>
                <w:rFonts w:ascii="Times New Roman" w:eastAsia="Times New Roman" w:hAnsi="Times New Roman" w:cs="Times New Roman"/>
                <w:b/>
                <w:bCs/>
                <w:caps/>
              </w:rPr>
            </w:pPr>
            <w:r w:rsidRPr="00CF5327">
              <w:rPr>
                <w:rFonts w:ascii="Times New Roman" w:eastAsia="Times New Roman" w:hAnsi="Times New Roman" w:cs="Times New Roman"/>
                <w:b/>
                <w:bCs/>
                <w:caps/>
              </w:rPr>
              <w:t>Jednoduchá úvaha</w:t>
            </w:r>
          </w:p>
          <w:p w14:paraId="6ED8FE26" w14:textId="77777777" w:rsidR="00CF5327" w:rsidRPr="00CF5327" w:rsidRDefault="00CF5327" w:rsidP="00CF5327">
            <w:pPr>
              <w:rPr>
                <w:rFonts w:ascii="Times New Roman" w:eastAsia="Times New Roman" w:hAnsi="Times New Roman" w:cs="Times New Roman"/>
                <w:b/>
                <w:bCs/>
                <w:caps/>
              </w:rPr>
            </w:pPr>
          </w:p>
          <w:p w14:paraId="159AFC0E" w14:textId="77777777" w:rsidR="00CF5327" w:rsidRPr="00CF5327" w:rsidRDefault="00CF5327" w:rsidP="00CF5327">
            <w:pPr>
              <w:rPr>
                <w:rFonts w:ascii="Times New Roman" w:eastAsia="Times New Roman" w:hAnsi="Times New Roman" w:cs="Times New Roman"/>
                <w:b/>
                <w:bCs/>
                <w:caps/>
              </w:rPr>
            </w:pPr>
            <w:r w:rsidRPr="00CF5327">
              <w:rPr>
                <w:rFonts w:ascii="Times New Roman" w:eastAsia="Times New Roman" w:hAnsi="Times New Roman" w:cs="Times New Roman"/>
                <w:b/>
                <w:bCs/>
                <w:caps/>
              </w:rPr>
              <w:t>Souhrnné poučení o slohu</w:t>
            </w:r>
          </w:p>
          <w:p w14:paraId="75C46F7D" w14:textId="77777777" w:rsidR="00CF5327" w:rsidRPr="00CF5327" w:rsidRDefault="00CF5327" w:rsidP="00CF5327">
            <w:pPr>
              <w:rPr>
                <w:rFonts w:ascii="Times New Roman" w:hAnsi="Times New Roman" w:cs="Times New Roman"/>
              </w:rPr>
            </w:pPr>
          </w:p>
          <w:p w14:paraId="0BF5F66A" w14:textId="77777777" w:rsidR="00CF5327" w:rsidRPr="00CF5327" w:rsidRDefault="00CF5327" w:rsidP="00CF5327">
            <w:pPr>
              <w:rPr>
                <w:rFonts w:ascii="Times New Roman" w:hAnsi="Times New Roman" w:cs="Times New Roman"/>
              </w:rPr>
            </w:pPr>
          </w:p>
          <w:p w14:paraId="75FAF87A" w14:textId="77777777" w:rsidR="00CF5327" w:rsidRPr="00CF5327" w:rsidRDefault="00CF5327" w:rsidP="00CF5327">
            <w:pPr>
              <w:rPr>
                <w:rFonts w:ascii="Times New Roman" w:hAnsi="Times New Roman" w:cs="Times New Roman"/>
              </w:rPr>
            </w:pPr>
          </w:p>
          <w:p w14:paraId="381B5476" w14:textId="77777777" w:rsidR="00CF5327" w:rsidRPr="00CF5327" w:rsidRDefault="00CF5327" w:rsidP="00CF5327">
            <w:pPr>
              <w:rPr>
                <w:rFonts w:ascii="Times New Roman" w:hAnsi="Times New Roman" w:cs="Times New Roman"/>
              </w:rPr>
            </w:pPr>
          </w:p>
          <w:p w14:paraId="0B83FB54" w14:textId="77777777" w:rsidR="00CF5327" w:rsidRPr="00CF5327" w:rsidRDefault="00CF5327" w:rsidP="00CF5327">
            <w:pPr>
              <w:rPr>
                <w:rFonts w:ascii="Times New Roman" w:hAnsi="Times New Roman" w:cs="Times New Roman"/>
              </w:rPr>
            </w:pPr>
          </w:p>
          <w:p w14:paraId="614D6B6D" w14:textId="77777777" w:rsidR="00CF5327" w:rsidRPr="00CF5327" w:rsidRDefault="00CF5327" w:rsidP="00CF5327">
            <w:pPr>
              <w:rPr>
                <w:rFonts w:ascii="Times New Roman" w:hAnsi="Times New Roman" w:cs="Times New Roman"/>
              </w:rPr>
            </w:pPr>
          </w:p>
          <w:p w14:paraId="721F315A" w14:textId="77777777" w:rsidR="00CF5327" w:rsidRPr="00CF5327" w:rsidRDefault="00CF5327" w:rsidP="00CF5327">
            <w:pPr>
              <w:rPr>
                <w:rFonts w:ascii="Times New Roman" w:hAnsi="Times New Roman" w:cs="Times New Roman"/>
              </w:rPr>
            </w:pPr>
          </w:p>
          <w:p w14:paraId="31B53418" w14:textId="77777777" w:rsidR="00CF5327" w:rsidRPr="00CF5327" w:rsidRDefault="00CF5327" w:rsidP="00CF5327">
            <w:pPr>
              <w:rPr>
                <w:rFonts w:ascii="Times New Roman" w:hAnsi="Times New Roman" w:cs="Times New Roman"/>
              </w:rPr>
            </w:pPr>
          </w:p>
          <w:p w14:paraId="0F9C53DD" w14:textId="77777777" w:rsidR="00CF5327" w:rsidRPr="00CF5327" w:rsidRDefault="00CF5327" w:rsidP="00CF5327">
            <w:pPr>
              <w:rPr>
                <w:rFonts w:ascii="Times New Roman" w:hAnsi="Times New Roman" w:cs="Times New Roman"/>
              </w:rPr>
            </w:pPr>
          </w:p>
          <w:p w14:paraId="7B4A0246" w14:textId="77777777" w:rsidR="00CF5327" w:rsidRPr="00CF5327" w:rsidRDefault="00CF5327" w:rsidP="00CF5327">
            <w:pPr>
              <w:rPr>
                <w:rFonts w:ascii="Times New Roman" w:hAnsi="Times New Roman" w:cs="Times New Roman"/>
              </w:rPr>
            </w:pPr>
          </w:p>
          <w:p w14:paraId="61463216" w14:textId="77777777" w:rsidR="00CF5327" w:rsidRPr="00CF5327" w:rsidRDefault="00CF5327" w:rsidP="00CF5327">
            <w:pPr>
              <w:rPr>
                <w:rFonts w:ascii="Times New Roman" w:hAnsi="Times New Roman" w:cs="Times New Roman"/>
              </w:rPr>
            </w:pPr>
          </w:p>
          <w:p w14:paraId="5CFC5D2B" w14:textId="77777777" w:rsidR="00CF5327" w:rsidRPr="00CF5327" w:rsidRDefault="00CF5327" w:rsidP="00CF5327">
            <w:pPr>
              <w:rPr>
                <w:rFonts w:ascii="Times New Roman" w:hAnsi="Times New Roman" w:cs="Times New Roman"/>
              </w:rPr>
            </w:pPr>
          </w:p>
          <w:p w14:paraId="588F1908" w14:textId="77777777" w:rsidR="00CF5327" w:rsidRPr="00CF5327" w:rsidRDefault="00CF5327" w:rsidP="00CF5327">
            <w:pPr>
              <w:rPr>
                <w:rFonts w:ascii="Times New Roman" w:hAnsi="Times New Roman" w:cs="Times New Roman"/>
              </w:rPr>
            </w:pPr>
          </w:p>
          <w:p w14:paraId="04C01CA7" w14:textId="77777777" w:rsidR="00CF5327" w:rsidRPr="00CF5327" w:rsidRDefault="00CF5327" w:rsidP="00CF5327">
            <w:pPr>
              <w:rPr>
                <w:rFonts w:ascii="Times New Roman" w:hAnsi="Times New Roman" w:cs="Times New Roman"/>
              </w:rPr>
            </w:pPr>
          </w:p>
          <w:p w14:paraId="5917F6DA" w14:textId="77777777" w:rsidR="00CF5327" w:rsidRPr="00CF5327" w:rsidRDefault="00CF5327" w:rsidP="00CF5327">
            <w:pPr>
              <w:rPr>
                <w:rFonts w:ascii="Times New Roman" w:hAnsi="Times New Roman" w:cs="Times New Roman"/>
              </w:rPr>
            </w:pPr>
          </w:p>
          <w:p w14:paraId="0765EE47" w14:textId="77777777" w:rsidR="00CF5327" w:rsidRPr="00CF5327" w:rsidRDefault="00CF5327" w:rsidP="00CF5327">
            <w:pPr>
              <w:rPr>
                <w:rFonts w:ascii="Times New Roman" w:hAnsi="Times New Roman" w:cs="Times New Roman"/>
              </w:rPr>
            </w:pPr>
          </w:p>
          <w:p w14:paraId="6C72CE8A" w14:textId="77777777" w:rsidR="00CF5327" w:rsidRPr="00CF5327" w:rsidRDefault="00CF5327" w:rsidP="00CF5327">
            <w:pPr>
              <w:rPr>
                <w:rFonts w:ascii="Times New Roman" w:hAnsi="Times New Roman" w:cs="Times New Roman"/>
              </w:rPr>
            </w:pPr>
          </w:p>
          <w:p w14:paraId="0B6A7F8B" w14:textId="77777777" w:rsidR="00CF5327" w:rsidRPr="00CF5327" w:rsidRDefault="00CF5327" w:rsidP="00CF5327">
            <w:pPr>
              <w:rPr>
                <w:rFonts w:ascii="Times New Roman" w:hAnsi="Times New Roman" w:cs="Times New Roman"/>
              </w:rPr>
            </w:pPr>
          </w:p>
          <w:p w14:paraId="0FABB145" w14:textId="77777777" w:rsidR="00CF5327" w:rsidRPr="00CF5327" w:rsidRDefault="00CF5327" w:rsidP="00CF5327">
            <w:pPr>
              <w:rPr>
                <w:rFonts w:ascii="Times New Roman" w:hAnsi="Times New Roman" w:cs="Times New Roman"/>
              </w:rPr>
            </w:pPr>
          </w:p>
        </w:tc>
        <w:tc>
          <w:tcPr>
            <w:tcW w:w="2835" w:type="dxa"/>
          </w:tcPr>
          <w:p w14:paraId="48BC5944" w14:textId="77777777" w:rsidR="00CF5327" w:rsidRPr="00CF5327" w:rsidRDefault="00CF5327" w:rsidP="00CF5327">
            <w:pPr>
              <w:rPr>
                <w:rFonts w:ascii="Times New Roman" w:hAnsi="Times New Roman" w:cs="Times New Roman"/>
              </w:rPr>
            </w:pPr>
          </w:p>
          <w:p w14:paraId="7CB95E31" w14:textId="77777777" w:rsidR="00CF5327" w:rsidRPr="00CF5327" w:rsidRDefault="00CF5327" w:rsidP="00CF5327">
            <w:pPr>
              <w:rPr>
                <w:rFonts w:ascii="Times New Roman" w:hAnsi="Times New Roman" w:cs="Times New Roman"/>
              </w:rPr>
            </w:pPr>
            <w:r w:rsidRPr="00CF5327">
              <w:rPr>
                <w:rFonts w:ascii="Times New Roman" w:hAnsi="Times New Roman" w:cs="Times New Roman"/>
              </w:rPr>
              <w:t>ČJ (lit.) – lit. texty</w:t>
            </w:r>
          </w:p>
          <w:p w14:paraId="6E5F6B7E" w14:textId="77777777" w:rsidR="00CF5327" w:rsidRPr="00CF5327" w:rsidRDefault="00CF5327" w:rsidP="00CF5327">
            <w:pPr>
              <w:rPr>
                <w:rFonts w:ascii="Times New Roman" w:hAnsi="Times New Roman" w:cs="Times New Roman"/>
              </w:rPr>
            </w:pPr>
          </w:p>
          <w:p w14:paraId="5DABBDFA" w14:textId="77777777" w:rsidR="00CF5327" w:rsidRPr="00CF5327" w:rsidRDefault="00CF5327" w:rsidP="00CF5327">
            <w:pPr>
              <w:rPr>
                <w:rFonts w:ascii="Times New Roman" w:hAnsi="Times New Roman" w:cs="Times New Roman"/>
              </w:rPr>
            </w:pPr>
            <w:r w:rsidRPr="00CF5327">
              <w:rPr>
                <w:rFonts w:ascii="Times New Roman" w:hAnsi="Times New Roman" w:cs="Times New Roman"/>
              </w:rPr>
              <w:t>OSV – mluvní cvičení, sebepoznání a sebepojetí</w:t>
            </w:r>
          </w:p>
          <w:p w14:paraId="20A40DBE" w14:textId="77777777" w:rsidR="00CF5327" w:rsidRPr="00CF5327" w:rsidRDefault="00CF5327" w:rsidP="00CF5327">
            <w:pPr>
              <w:rPr>
                <w:rFonts w:ascii="Times New Roman" w:hAnsi="Times New Roman" w:cs="Times New Roman"/>
              </w:rPr>
            </w:pPr>
            <w:r w:rsidRPr="00CF5327">
              <w:rPr>
                <w:rFonts w:ascii="Times New Roman" w:hAnsi="Times New Roman" w:cs="Times New Roman"/>
              </w:rPr>
              <w:t xml:space="preserve">EV– </w:t>
            </w:r>
            <w:r w:rsidR="00AF7F02">
              <w:rPr>
                <w:rFonts w:ascii="Times New Roman" w:hAnsi="Times New Roman" w:cs="Times New Roman"/>
              </w:rPr>
              <w:t xml:space="preserve">lidské aktivity a problémy </w:t>
            </w:r>
            <w:r w:rsidRPr="00CF5327">
              <w:rPr>
                <w:rFonts w:ascii="Times New Roman" w:hAnsi="Times New Roman" w:cs="Times New Roman"/>
              </w:rPr>
              <w:t>životní prostředí</w:t>
            </w:r>
          </w:p>
          <w:p w14:paraId="50AFF768" w14:textId="77777777" w:rsidR="00CF5327" w:rsidRPr="00CF5327" w:rsidRDefault="00CF5327" w:rsidP="00CF5327">
            <w:pPr>
              <w:rPr>
                <w:rFonts w:ascii="Times New Roman" w:hAnsi="Times New Roman" w:cs="Times New Roman"/>
              </w:rPr>
            </w:pPr>
            <w:r w:rsidRPr="00CF5327">
              <w:rPr>
                <w:rFonts w:ascii="Times New Roman" w:hAnsi="Times New Roman" w:cs="Times New Roman"/>
              </w:rPr>
              <w:t xml:space="preserve">VDO – </w:t>
            </w:r>
            <w:r w:rsidR="00AF7F02">
              <w:rPr>
                <w:rFonts w:ascii="Times New Roman" w:hAnsi="Times New Roman" w:cs="Times New Roman"/>
              </w:rPr>
              <w:t xml:space="preserve">občan, občanská společnost a </w:t>
            </w:r>
            <w:proofErr w:type="spellStart"/>
            <w:r w:rsidR="00AF7F02">
              <w:rPr>
                <w:rFonts w:ascii="Times New Roman" w:hAnsi="Times New Roman" w:cs="Times New Roman"/>
              </w:rPr>
              <w:t>stát</w:t>
            </w:r>
            <w:r w:rsidRPr="00CF5327">
              <w:rPr>
                <w:rFonts w:ascii="Times New Roman" w:hAnsi="Times New Roman" w:cs="Times New Roman"/>
              </w:rPr>
              <w:t>občanská</w:t>
            </w:r>
            <w:proofErr w:type="spellEnd"/>
            <w:r w:rsidRPr="00CF5327">
              <w:rPr>
                <w:rFonts w:ascii="Times New Roman" w:hAnsi="Times New Roman" w:cs="Times New Roman"/>
              </w:rPr>
              <w:t xml:space="preserve"> odpovědnost</w:t>
            </w:r>
          </w:p>
          <w:p w14:paraId="09B33244" w14:textId="77777777" w:rsidR="00CF5327" w:rsidRPr="00CF5327" w:rsidRDefault="00CF5327" w:rsidP="00CF5327">
            <w:pPr>
              <w:rPr>
                <w:rFonts w:ascii="Times New Roman" w:hAnsi="Times New Roman" w:cs="Times New Roman"/>
              </w:rPr>
            </w:pPr>
            <w:r w:rsidRPr="00CF5327">
              <w:rPr>
                <w:rFonts w:ascii="Times New Roman" w:hAnsi="Times New Roman" w:cs="Times New Roman"/>
              </w:rPr>
              <w:t>MV – média v každodenním životě</w:t>
            </w:r>
          </w:p>
          <w:p w14:paraId="3A9C1A3E" w14:textId="77777777" w:rsidR="00CF5327" w:rsidRPr="00CF5327" w:rsidRDefault="00CF5327" w:rsidP="00CF5327">
            <w:pPr>
              <w:rPr>
                <w:rFonts w:ascii="Times New Roman" w:hAnsi="Times New Roman" w:cs="Times New Roman"/>
                <w:sz w:val="24"/>
              </w:rPr>
            </w:pPr>
          </w:p>
          <w:p w14:paraId="11A79791" w14:textId="77777777" w:rsidR="00CF5327" w:rsidRPr="00CF5327" w:rsidRDefault="00CF5327" w:rsidP="00CF5327">
            <w:pPr>
              <w:rPr>
                <w:rFonts w:ascii="Times New Roman" w:hAnsi="Times New Roman" w:cs="Times New Roman"/>
              </w:rPr>
            </w:pPr>
          </w:p>
          <w:p w14:paraId="656E3D63" w14:textId="77777777" w:rsidR="00CF5327" w:rsidRPr="00CF5327" w:rsidRDefault="00CF5327" w:rsidP="00CF5327">
            <w:pPr>
              <w:rPr>
                <w:rFonts w:ascii="Times New Roman" w:hAnsi="Times New Roman" w:cs="Times New Roman"/>
              </w:rPr>
            </w:pPr>
          </w:p>
          <w:p w14:paraId="5135E325" w14:textId="77777777" w:rsidR="00CF5327" w:rsidRPr="00CF5327" w:rsidRDefault="00CF5327" w:rsidP="00CF5327">
            <w:pPr>
              <w:rPr>
                <w:rFonts w:ascii="Times New Roman" w:hAnsi="Times New Roman" w:cs="Times New Roman"/>
              </w:rPr>
            </w:pPr>
          </w:p>
          <w:p w14:paraId="1B57D6AA" w14:textId="77777777" w:rsidR="00CF5327" w:rsidRPr="00CF5327" w:rsidRDefault="00CF5327" w:rsidP="00CF5327">
            <w:pPr>
              <w:rPr>
                <w:rFonts w:ascii="Times New Roman" w:hAnsi="Times New Roman" w:cs="Times New Roman"/>
              </w:rPr>
            </w:pPr>
          </w:p>
          <w:p w14:paraId="13D2F188" w14:textId="77777777" w:rsidR="00CF5327" w:rsidRPr="00CF5327" w:rsidRDefault="00CF5327" w:rsidP="00CF5327">
            <w:pPr>
              <w:rPr>
                <w:rFonts w:ascii="Times New Roman" w:hAnsi="Times New Roman" w:cs="Times New Roman"/>
              </w:rPr>
            </w:pPr>
          </w:p>
          <w:p w14:paraId="1E88A39C" w14:textId="77777777" w:rsidR="00CF5327" w:rsidRPr="00CF5327" w:rsidRDefault="00CF5327" w:rsidP="00CF5327">
            <w:pPr>
              <w:rPr>
                <w:rFonts w:ascii="Times New Roman" w:hAnsi="Times New Roman" w:cs="Times New Roman"/>
              </w:rPr>
            </w:pPr>
          </w:p>
          <w:p w14:paraId="7AF949CC" w14:textId="77777777" w:rsidR="00CF5327" w:rsidRPr="00CF5327" w:rsidRDefault="00CF5327" w:rsidP="00CF5327">
            <w:pPr>
              <w:rPr>
                <w:rFonts w:ascii="Times New Roman" w:hAnsi="Times New Roman" w:cs="Times New Roman"/>
              </w:rPr>
            </w:pPr>
          </w:p>
          <w:p w14:paraId="489104CE" w14:textId="77777777" w:rsidR="00CF5327" w:rsidRPr="00CF5327" w:rsidRDefault="00CF5327" w:rsidP="00CF5327">
            <w:pPr>
              <w:rPr>
                <w:rFonts w:ascii="Times New Roman" w:hAnsi="Times New Roman" w:cs="Times New Roman"/>
              </w:rPr>
            </w:pPr>
          </w:p>
          <w:p w14:paraId="7E7229AD" w14:textId="77777777" w:rsidR="00CF5327" w:rsidRPr="00CF5327" w:rsidRDefault="00CF5327" w:rsidP="00CF5327">
            <w:pPr>
              <w:rPr>
                <w:rFonts w:ascii="Times New Roman" w:hAnsi="Times New Roman" w:cs="Times New Roman"/>
              </w:rPr>
            </w:pPr>
          </w:p>
          <w:p w14:paraId="7CB5BFB0" w14:textId="77777777" w:rsidR="00CF5327" w:rsidRPr="00CF5327" w:rsidRDefault="00CF5327" w:rsidP="00CF5327">
            <w:pPr>
              <w:rPr>
                <w:rFonts w:ascii="Times New Roman" w:hAnsi="Times New Roman" w:cs="Times New Roman"/>
              </w:rPr>
            </w:pPr>
          </w:p>
          <w:p w14:paraId="6387CE3A" w14:textId="77777777" w:rsidR="00CF5327" w:rsidRPr="00CF5327" w:rsidRDefault="00CF5327" w:rsidP="00CF5327">
            <w:pPr>
              <w:rPr>
                <w:rFonts w:ascii="Times New Roman" w:hAnsi="Times New Roman" w:cs="Times New Roman"/>
              </w:rPr>
            </w:pPr>
          </w:p>
          <w:p w14:paraId="6BFF7AAF" w14:textId="77777777" w:rsidR="00CF5327" w:rsidRPr="00CF5327" w:rsidRDefault="00CF5327" w:rsidP="00CF5327">
            <w:pPr>
              <w:rPr>
                <w:rFonts w:ascii="Times New Roman" w:hAnsi="Times New Roman" w:cs="Times New Roman"/>
              </w:rPr>
            </w:pPr>
          </w:p>
          <w:p w14:paraId="43126FD4" w14:textId="77777777" w:rsidR="00CF5327" w:rsidRPr="00CF5327" w:rsidRDefault="00CF5327" w:rsidP="00CF5327">
            <w:pPr>
              <w:rPr>
                <w:rFonts w:ascii="Times New Roman" w:hAnsi="Times New Roman" w:cs="Times New Roman"/>
              </w:rPr>
            </w:pPr>
          </w:p>
          <w:p w14:paraId="3558F35B" w14:textId="77777777" w:rsidR="00CF5327" w:rsidRPr="00CF5327" w:rsidRDefault="00CF5327" w:rsidP="00CF5327">
            <w:pPr>
              <w:rPr>
                <w:rFonts w:ascii="Times New Roman" w:hAnsi="Times New Roman" w:cs="Times New Roman"/>
              </w:rPr>
            </w:pPr>
          </w:p>
          <w:p w14:paraId="307CADA5" w14:textId="77777777" w:rsidR="00CF5327" w:rsidRPr="00CF5327" w:rsidRDefault="00CF5327" w:rsidP="00CF5327">
            <w:pPr>
              <w:rPr>
                <w:rFonts w:ascii="Times New Roman" w:hAnsi="Times New Roman" w:cs="Times New Roman"/>
              </w:rPr>
            </w:pPr>
          </w:p>
          <w:p w14:paraId="3A1E66A3" w14:textId="77777777" w:rsidR="00CF5327" w:rsidRPr="00CF5327" w:rsidRDefault="00CF5327" w:rsidP="00CF5327">
            <w:pPr>
              <w:rPr>
                <w:rFonts w:ascii="Times New Roman" w:hAnsi="Times New Roman" w:cs="Times New Roman"/>
              </w:rPr>
            </w:pPr>
          </w:p>
          <w:p w14:paraId="3B5450EF" w14:textId="77777777" w:rsidR="00CF5327" w:rsidRPr="00CF5327" w:rsidRDefault="00CF5327" w:rsidP="00CF5327">
            <w:pPr>
              <w:rPr>
                <w:rFonts w:ascii="Times New Roman" w:hAnsi="Times New Roman" w:cs="Times New Roman"/>
              </w:rPr>
            </w:pPr>
          </w:p>
        </w:tc>
      </w:tr>
    </w:tbl>
    <w:p w14:paraId="3827EAE1" w14:textId="77777777" w:rsidR="00E33F07" w:rsidRDefault="00E33F07" w:rsidP="00DA31D8">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CF5327" w:rsidRPr="00916FA8" w14:paraId="08709B1D" w14:textId="77777777" w:rsidTr="00CF5327">
        <w:tc>
          <w:tcPr>
            <w:tcW w:w="12616" w:type="dxa"/>
            <w:gridSpan w:val="3"/>
          </w:tcPr>
          <w:p w14:paraId="6E6A99B8" w14:textId="77777777" w:rsidR="00CF5327" w:rsidRPr="00CF5327" w:rsidRDefault="00CF5327" w:rsidP="00CF5327">
            <w:pPr>
              <w:rPr>
                <w:rFonts w:ascii="Times New Roman" w:hAnsi="Times New Roman" w:cs="Times New Roman"/>
                <w:b/>
                <w:sz w:val="32"/>
                <w:szCs w:val="32"/>
              </w:rPr>
            </w:pPr>
            <w:r w:rsidRPr="00CF5327">
              <w:rPr>
                <w:rFonts w:ascii="Times New Roman" w:hAnsi="Times New Roman" w:cs="Times New Roman"/>
                <w:b/>
                <w:sz w:val="32"/>
                <w:szCs w:val="32"/>
              </w:rPr>
              <w:t>Předmět: Český jazyk a literatura (jazyková výchova)</w:t>
            </w:r>
          </w:p>
        </w:tc>
        <w:tc>
          <w:tcPr>
            <w:tcW w:w="2835" w:type="dxa"/>
          </w:tcPr>
          <w:p w14:paraId="0A981BD6" w14:textId="77777777" w:rsidR="00CF5327" w:rsidRPr="00CF5327" w:rsidRDefault="00CF5327" w:rsidP="00CF5327">
            <w:pPr>
              <w:rPr>
                <w:rFonts w:ascii="Times New Roman" w:hAnsi="Times New Roman" w:cs="Times New Roman"/>
                <w:b/>
                <w:sz w:val="32"/>
                <w:szCs w:val="32"/>
              </w:rPr>
            </w:pPr>
            <w:r w:rsidRPr="00CF5327">
              <w:rPr>
                <w:rFonts w:ascii="Times New Roman" w:hAnsi="Times New Roman" w:cs="Times New Roman"/>
                <w:b/>
                <w:sz w:val="32"/>
                <w:szCs w:val="32"/>
              </w:rPr>
              <w:t>Ročník:9.</w:t>
            </w:r>
          </w:p>
        </w:tc>
      </w:tr>
      <w:tr w:rsidR="00CF5327" w:rsidRPr="00916FA8" w14:paraId="553E5851" w14:textId="77777777" w:rsidTr="00CF5327">
        <w:tc>
          <w:tcPr>
            <w:tcW w:w="4253" w:type="dxa"/>
          </w:tcPr>
          <w:p w14:paraId="62FB6E1E" w14:textId="77777777" w:rsidR="00CF5327" w:rsidRPr="00CF5327" w:rsidRDefault="00CF5327" w:rsidP="00CF5327">
            <w:pPr>
              <w:jc w:val="center"/>
              <w:rPr>
                <w:rFonts w:ascii="Times New Roman" w:hAnsi="Times New Roman" w:cs="Times New Roman"/>
                <w:b/>
                <w:sz w:val="24"/>
                <w:szCs w:val="24"/>
              </w:rPr>
            </w:pPr>
            <w:r w:rsidRPr="00CF5327">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62BC52C8" w14:textId="77777777" w:rsidR="00CF5327" w:rsidRPr="00CF5327" w:rsidRDefault="00CF5327" w:rsidP="00CF5327">
            <w:pPr>
              <w:jc w:val="center"/>
              <w:rPr>
                <w:rFonts w:ascii="Times New Roman" w:hAnsi="Times New Roman" w:cs="Times New Roman"/>
                <w:b/>
                <w:sz w:val="24"/>
                <w:szCs w:val="24"/>
              </w:rPr>
            </w:pPr>
            <w:r w:rsidRPr="00CF5327">
              <w:rPr>
                <w:rFonts w:ascii="Times New Roman" w:hAnsi="Times New Roman" w:cs="Times New Roman"/>
                <w:b/>
                <w:sz w:val="24"/>
                <w:szCs w:val="24"/>
              </w:rPr>
              <w:t xml:space="preserve">Školní výstupy </w:t>
            </w:r>
          </w:p>
        </w:tc>
        <w:tc>
          <w:tcPr>
            <w:tcW w:w="4110" w:type="dxa"/>
          </w:tcPr>
          <w:p w14:paraId="6DC0B359" w14:textId="77777777" w:rsidR="00CF5327" w:rsidRPr="00CF5327" w:rsidRDefault="00CF5327" w:rsidP="00CF5327">
            <w:pPr>
              <w:jc w:val="center"/>
              <w:rPr>
                <w:rFonts w:ascii="Times New Roman" w:hAnsi="Times New Roman" w:cs="Times New Roman"/>
                <w:b/>
                <w:sz w:val="24"/>
                <w:szCs w:val="24"/>
              </w:rPr>
            </w:pPr>
            <w:r w:rsidRPr="00CF5327">
              <w:rPr>
                <w:rFonts w:ascii="Times New Roman" w:hAnsi="Times New Roman" w:cs="Times New Roman"/>
                <w:b/>
                <w:sz w:val="24"/>
                <w:szCs w:val="24"/>
              </w:rPr>
              <w:t>Učivo</w:t>
            </w:r>
          </w:p>
        </w:tc>
        <w:tc>
          <w:tcPr>
            <w:tcW w:w="2835" w:type="dxa"/>
          </w:tcPr>
          <w:p w14:paraId="14AD3E5E" w14:textId="77777777" w:rsidR="00CF5327" w:rsidRPr="00CF5327" w:rsidRDefault="00CF5327" w:rsidP="00CF5327">
            <w:pPr>
              <w:jc w:val="center"/>
              <w:rPr>
                <w:rFonts w:ascii="Times New Roman" w:hAnsi="Times New Roman" w:cs="Times New Roman"/>
                <w:b/>
                <w:sz w:val="24"/>
                <w:szCs w:val="24"/>
              </w:rPr>
            </w:pPr>
            <w:r w:rsidRPr="00CF5327">
              <w:rPr>
                <w:rFonts w:ascii="Times New Roman" w:hAnsi="Times New Roman" w:cs="Times New Roman"/>
                <w:b/>
                <w:sz w:val="24"/>
                <w:szCs w:val="24"/>
              </w:rPr>
              <w:t>Průřezová témata, mezipředmětové vztahy</w:t>
            </w:r>
          </w:p>
        </w:tc>
      </w:tr>
      <w:tr w:rsidR="00CF5327" w:rsidRPr="00916FA8" w14:paraId="3855C13B" w14:textId="77777777" w:rsidTr="00CF5327">
        <w:tc>
          <w:tcPr>
            <w:tcW w:w="4253" w:type="dxa"/>
          </w:tcPr>
          <w:p w14:paraId="53CEEFCB" w14:textId="77777777" w:rsidR="00CF5327" w:rsidRPr="00CF5327" w:rsidRDefault="00CF5327" w:rsidP="00CF5327">
            <w:pPr>
              <w:rPr>
                <w:rFonts w:ascii="Times New Roman" w:hAnsi="Times New Roman" w:cs="Times New Roman"/>
              </w:rPr>
            </w:pPr>
          </w:p>
          <w:p w14:paraId="44D22CD1" w14:textId="77777777" w:rsidR="00CF5327" w:rsidRPr="00CF5327" w:rsidRDefault="00CF5327" w:rsidP="00CF5327">
            <w:pPr>
              <w:rPr>
                <w:rFonts w:ascii="Times New Roman" w:hAnsi="Times New Roman" w:cs="Times New Roman"/>
              </w:rPr>
            </w:pPr>
          </w:p>
          <w:p w14:paraId="4E0E213F" w14:textId="77777777" w:rsidR="00CF5327" w:rsidRPr="00CF5327" w:rsidRDefault="00CF5327" w:rsidP="00823B35">
            <w:pPr>
              <w:numPr>
                <w:ilvl w:val="0"/>
                <w:numId w:val="22"/>
              </w:numPr>
              <w:rPr>
                <w:rFonts w:ascii="Times New Roman" w:hAnsi="Times New Roman" w:cs="Times New Roman"/>
              </w:rPr>
            </w:pPr>
            <w:r w:rsidRPr="00CF5327">
              <w:rPr>
                <w:rFonts w:ascii="Times New Roman" w:hAnsi="Times New Roman" w:cs="Times New Roman"/>
              </w:rPr>
              <w:t>Využívá znalostí o jazykové normě při tvorbě vhodných jazykových projevů podle komunikační situace</w:t>
            </w:r>
          </w:p>
          <w:p w14:paraId="0F1E4721" w14:textId="77777777" w:rsidR="00CF5327" w:rsidRPr="00CF5327" w:rsidRDefault="00CF5327" w:rsidP="00823B35">
            <w:pPr>
              <w:numPr>
                <w:ilvl w:val="0"/>
                <w:numId w:val="22"/>
              </w:numPr>
              <w:rPr>
                <w:rFonts w:ascii="Times New Roman" w:hAnsi="Times New Roman" w:cs="Times New Roman"/>
              </w:rPr>
            </w:pPr>
            <w:r w:rsidRPr="00CF5327">
              <w:rPr>
                <w:rFonts w:ascii="Times New Roman" w:hAnsi="Times New Roman" w:cs="Times New Roman"/>
              </w:rPr>
              <w:t>V písemném projevu zvládá pravopis lexikální, slovotvorný, morfologický i syntaktický ve větě jednoduché i souvětí</w:t>
            </w:r>
          </w:p>
          <w:p w14:paraId="179B7D48" w14:textId="77777777" w:rsidR="00CF5327" w:rsidRPr="00CF5327" w:rsidRDefault="00CF5327" w:rsidP="00823B35">
            <w:pPr>
              <w:numPr>
                <w:ilvl w:val="0"/>
                <w:numId w:val="22"/>
              </w:numPr>
              <w:rPr>
                <w:rFonts w:ascii="Times New Roman" w:hAnsi="Times New Roman" w:cs="Times New Roman"/>
              </w:rPr>
            </w:pPr>
            <w:r w:rsidRPr="00CF5327">
              <w:rPr>
                <w:rFonts w:ascii="Times New Roman" w:hAnsi="Times New Roman" w:cs="Times New Roman"/>
              </w:rPr>
              <w:t>Rozlišuje spisovný jazyk, nářečí a obecnou češtinu a zdůvodní jejich užití</w:t>
            </w:r>
          </w:p>
          <w:p w14:paraId="4321E0CA" w14:textId="77777777" w:rsidR="00CF5327" w:rsidRPr="00CF5327" w:rsidRDefault="00CF5327" w:rsidP="00CF5327">
            <w:pPr>
              <w:rPr>
                <w:rFonts w:ascii="Times New Roman" w:hAnsi="Times New Roman" w:cs="Times New Roman"/>
              </w:rPr>
            </w:pPr>
          </w:p>
          <w:p w14:paraId="05B9709D" w14:textId="77777777" w:rsidR="00CF5327" w:rsidRPr="00CF5327" w:rsidRDefault="00CF5327" w:rsidP="00CF5327">
            <w:pPr>
              <w:rPr>
                <w:rFonts w:ascii="Times New Roman" w:hAnsi="Times New Roman" w:cs="Times New Roman"/>
              </w:rPr>
            </w:pPr>
          </w:p>
          <w:p w14:paraId="3621F899" w14:textId="77777777" w:rsidR="00CF5327" w:rsidRPr="00CF5327" w:rsidRDefault="00CF5327" w:rsidP="00CF5327">
            <w:pPr>
              <w:rPr>
                <w:rFonts w:ascii="Times New Roman" w:hAnsi="Times New Roman" w:cs="Times New Roman"/>
              </w:rPr>
            </w:pPr>
          </w:p>
          <w:p w14:paraId="504ADCF3" w14:textId="77777777" w:rsidR="00CF5327" w:rsidRPr="00CF5327" w:rsidRDefault="00CF5327" w:rsidP="00CF5327">
            <w:pPr>
              <w:rPr>
                <w:rFonts w:ascii="Times New Roman" w:hAnsi="Times New Roman" w:cs="Times New Roman"/>
              </w:rPr>
            </w:pPr>
          </w:p>
          <w:p w14:paraId="630B282C" w14:textId="77777777" w:rsidR="00CF5327" w:rsidRPr="00CF5327" w:rsidRDefault="00CF5327" w:rsidP="00CF5327">
            <w:pPr>
              <w:rPr>
                <w:rFonts w:ascii="Times New Roman" w:hAnsi="Times New Roman" w:cs="Times New Roman"/>
              </w:rPr>
            </w:pPr>
          </w:p>
          <w:p w14:paraId="3E110E47" w14:textId="77777777" w:rsidR="00CF5327" w:rsidRPr="00CF5327" w:rsidRDefault="00CF5327" w:rsidP="00CF5327">
            <w:pPr>
              <w:rPr>
                <w:rFonts w:ascii="Times New Roman" w:hAnsi="Times New Roman" w:cs="Times New Roman"/>
              </w:rPr>
            </w:pPr>
          </w:p>
          <w:p w14:paraId="2F5DA205" w14:textId="77777777" w:rsidR="00CF5327" w:rsidRPr="00CF5327" w:rsidRDefault="00CF5327" w:rsidP="00CF5327">
            <w:pPr>
              <w:rPr>
                <w:rFonts w:ascii="Times New Roman" w:hAnsi="Times New Roman" w:cs="Times New Roman"/>
              </w:rPr>
            </w:pPr>
          </w:p>
          <w:p w14:paraId="361D66B2" w14:textId="77777777" w:rsidR="00CF5327" w:rsidRPr="00CF5327" w:rsidRDefault="00CF5327" w:rsidP="00CF5327">
            <w:pPr>
              <w:rPr>
                <w:rFonts w:ascii="Times New Roman" w:hAnsi="Times New Roman" w:cs="Times New Roman"/>
              </w:rPr>
            </w:pPr>
          </w:p>
          <w:p w14:paraId="20F97C14" w14:textId="77777777" w:rsidR="00CF5327" w:rsidRPr="00CF5327" w:rsidRDefault="00CF5327" w:rsidP="00CF5327">
            <w:pPr>
              <w:rPr>
                <w:rFonts w:ascii="Times New Roman" w:hAnsi="Times New Roman" w:cs="Times New Roman"/>
              </w:rPr>
            </w:pPr>
          </w:p>
          <w:p w14:paraId="1E19D4B3" w14:textId="77777777" w:rsidR="00CF5327" w:rsidRPr="00CF5327" w:rsidRDefault="00CF5327" w:rsidP="00CF5327">
            <w:pPr>
              <w:rPr>
                <w:rFonts w:ascii="Times New Roman" w:hAnsi="Times New Roman" w:cs="Times New Roman"/>
              </w:rPr>
            </w:pPr>
          </w:p>
          <w:p w14:paraId="60018ACD" w14:textId="77777777" w:rsidR="00CF5327" w:rsidRPr="00CF5327" w:rsidRDefault="00CF5327" w:rsidP="00CF5327">
            <w:pPr>
              <w:rPr>
                <w:rFonts w:ascii="Times New Roman" w:hAnsi="Times New Roman" w:cs="Times New Roman"/>
              </w:rPr>
            </w:pPr>
          </w:p>
          <w:p w14:paraId="3636C805" w14:textId="77777777" w:rsidR="00CF5327" w:rsidRPr="00CF5327" w:rsidRDefault="00CF5327" w:rsidP="00CF5327">
            <w:pPr>
              <w:rPr>
                <w:rFonts w:ascii="Times New Roman" w:hAnsi="Times New Roman" w:cs="Times New Roman"/>
              </w:rPr>
            </w:pPr>
          </w:p>
          <w:p w14:paraId="6EA430B8" w14:textId="77777777" w:rsidR="00CF5327" w:rsidRPr="00CF5327" w:rsidRDefault="00CF5327" w:rsidP="00CF5327">
            <w:pPr>
              <w:rPr>
                <w:rFonts w:ascii="Times New Roman" w:hAnsi="Times New Roman" w:cs="Times New Roman"/>
              </w:rPr>
            </w:pPr>
          </w:p>
          <w:p w14:paraId="2BEDF8EF" w14:textId="77777777" w:rsidR="00CF5327" w:rsidRPr="00CF5327" w:rsidRDefault="00CF5327" w:rsidP="00CF5327">
            <w:pPr>
              <w:rPr>
                <w:rFonts w:ascii="Times New Roman" w:hAnsi="Times New Roman" w:cs="Times New Roman"/>
              </w:rPr>
            </w:pPr>
          </w:p>
          <w:p w14:paraId="6373A67D" w14:textId="77777777" w:rsidR="00CF5327" w:rsidRPr="00CF5327" w:rsidRDefault="00CF5327" w:rsidP="00CF5327">
            <w:pPr>
              <w:rPr>
                <w:rFonts w:ascii="Times New Roman" w:hAnsi="Times New Roman" w:cs="Times New Roman"/>
              </w:rPr>
            </w:pPr>
          </w:p>
          <w:p w14:paraId="66C6F60E" w14:textId="77777777" w:rsidR="00CF5327" w:rsidRPr="00CF5327" w:rsidRDefault="00CF5327" w:rsidP="00CF5327">
            <w:pPr>
              <w:rPr>
                <w:rFonts w:ascii="Times New Roman" w:hAnsi="Times New Roman" w:cs="Times New Roman"/>
              </w:rPr>
            </w:pPr>
          </w:p>
          <w:p w14:paraId="79DA5F75" w14:textId="77777777" w:rsidR="00CF5327" w:rsidRPr="00CF5327" w:rsidRDefault="00CF5327" w:rsidP="00CF5327">
            <w:pPr>
              <w:rPr>
                <w:rFonts w:ascii="Times New Roman" w:hAnsi="Times New Roman" w:cs="Times New Roman"/>
              </w:rPr>
            </w:pPr>
          </w:p>
          <w:p w14:paraId="498D0CAE" w14:textId="77777777" w:rsidR="00CF5327" w:rsidRPr="00CF5327" w:rsidRDefault="00CF5327" w:rsidP="00CF5327">
            <w:pPr>
              <w:rPr>
                <w:rFonts w:ascii="Times New Roman" w:hAnsi="Times New Roman" w:cs="Times New Roman"/>
              </w:rPr>
            </w:pPr>
          </w:p>
          <w:p w14:paraId="432C4EBF" w14:textId="77777777" w:rsidR="00CF5327" w:rsidRPr="00CF5327" w:rsidRDefault="00CF5327" w:rsidP="00CF5327">
            <w:pPr>
              <w:rPr>
                <w:rFonts w:ascii="Times New Roman" w:hAnsi="Times New Roman" w:cs="Times New Roman"/>
              </w:rPr>
            </w:pPr>
          </w:p>
          <w:p w14:paraId="15D5BF92" w14:textId="77777777" w:rsidR="00CF5327" w:rsidRPr="00CF5327" w:rsidRDefault="00CF5327" w:rsidP="00CF5327">
            <w:pPr>
              <w:rPr>
                <w:rFonts w:ascii="Times New Roman" w:hAnsi="Times New Roman" w:cs="Times New Roman"/>
              </w:rPr>
            </w:pPr>
          </w:p>
          <w:p w14:paraId="4422F0C5" w14:textId="77777777" w:rsidR="00CF5327" w:rsidRPr="00CF5327" w:rsidRDefault="00CF5327" w:rsidP="00CF5327">
            <w:pPr>
              <w:rPr>
                <w:rFonts w:ascii="Times New Roman" w:hAnsi="Times New Roman" w:cs="Times New Roman"/>
              </w:rPr>
            </w:pPr>
          </w:p>
          <w:p w14:paraId="0B7BA045" w14:textId="77777777" w:rsidR="00CF5327" w:rsidRPr="00CF5327" w:rsidRDefault="00CF5327" w:rsidP="00CF5327">
            <w:pPr>
              <w:rPr>
                <w:rFonts w:ascii="Times New Roman" w:hAnsi="Times New Roman" w:cs="Times New Roman"/>
              </w:rPr>
            </w:pPr>
          </w:p>
          <w:p w14:paraId="20C01D5B" w14:textId="77777777" w:rsidR="00CF5327" w:rsidRPr="00CF5327" w:rsidRDefault="00CF5327" w:rsidP="00CF5327">
            <w:pPr>
              <w:rPr>
                <w:rFonts w:ascii="Times New Roman" w:hAnsi="Times New Roman" w:cs="Times New Roman"/>
              </w:rPr>
            </w:pPr>
          </w:p>
        </w:tc>
        <w:tc>
          <w:tcPr>
            <w:tcW w:w="4253" w:type="dxa"/>
          </w:tcPr>
          <w:p w14:paraId="0532FEEF" w14:textId="77777777" w:rsidR="00CF5327" w:rsidRPr="00CF5327" w:rsidRDefault="00CF5327" w:rsidP="00CF5327">
            <w:pPr>
              <w:rPr>
                <w:rFonts w:ascii="Times New Roman" w:hAnsi="Times New Roman" w:cs="Times New Roman"/>
              </w:rPr>
            </w:pPr>
          </w:p>
          <w:p w14:paraId="106AC642" w14:textId="77777777" w:rsidR="00CF5327" w:rsidRPr="00CF5327" w:rsidRDefault="00CF5327" w:rsidP="00CF5327">
            <w:pPr>
              <w:rPr>
                <w:rFonts w:ascii="Times New Roman" w:hAnsi="Times New Roman" w:cs="Times New Roman"/>
                <w:sz w:val="18"/>
                <w:szCs w:val="18"/>
              </w:rPr>
            </w:pPr>
          </w:p>
          <w:p w14:paraId="6B4484A0"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seznámí se s vývojem českého jazyka</w:t>
            </w:r>
          </w:p>
          <w:p w14:paraId="3EA0E63C"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znázorní stavbu slova</w:t>
            </w:r>
          </w:p>
          <w:p w14:paraId="3DAD6C3B"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aplikuje pravopisná pravidla souvisící se stavbou slova</w:t>
            </w:r>
          </w:p>
          <w:p w14:paraId="411DE482"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určuje věcný a mluvnický význam slova</w:t>
            </w:r>
          </w:p>
          <w:p w14:paraId="32D4173C"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určuje slovní druhy</w:t>
            </w:r>
          </w:p>
          <w:p w14:paraId="0D8C21A1"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zařazuje jména ke vzorům</w:t>
            </w:r>
          </w:p>
          <w:p w14:paraId="53F2E63E"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vysvětlí pravopis koncovek jmen a sloves</w:t>
            </w:r>
          </w:p>
          <w:p w14:paraId="2877C0AD"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rozliší jednoduché a složité souvětí</w:t>
            </w:r>
          </w:p>
          <w:p w14:paraId="152772C2"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provede rozbor souvětí</w:t>
            </w:r>
          </w:p>
          <w:p w14:paraId="256A4203"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využívá znalosti o souvětí při tvorbě vhodných jazykových projevů</w:t>
            </w:r>
          </w:p>
          <w:p w14:paraId="78733624" w14:textId="77777777" w:rsidR="00CF5327" w:rsidRPr="00CF5327" w:rsidRDefault="00CF5327" w:rsidP="00CF5327">
            <w:pPr>
              <w:rPr>
                <w:rFonts w:ascii="Times New Roman" w:hAnsi="Times New Roman" w:cs="Times New Roman"/>
              </w:rPr>
            </w:pPr>
          </w:p>
          <w:p w14:paraId="76F10719" w14:textId="77777777" w:rsidR="00CF5327" w:rsidRPr="00CF5327" w:rsidRDefault="00CF5327" w:rsidP="00CF5327">
            <w:pPr>
              <w:rPr>
                <w:rFonts w:ascii="Times New Roman" w:hAnsi="Times New Roman" w:cs="Times New Roman"/>
              </w:rPr>
            </w:pPr>
          </w:p>
          <w:p w14:paraId="17AA4C63" w14:textId="77777777" w:rsidR="00CF5327" w:rsidRPr="00CF5327" w:rsidRDefault="00CF5327" w:rsidP="00CF5327">
            <w:pPr>
              <w:rPr>
                <w:rFonts w:ascii="Times New Roman" w:hAnsi="Times New Roman" w:cs="Times New Roman"/>
              </w:rPr>
            </w:pPr>
          </w:p>
          <w:p w14:paraId="7B4120A4" w14:textId="77777777" w:rsidR="00CF5327" w:rsidRPr="00CF5327" w:rsidRDefault="00CF5327" w:rsidP="00CF5327">
            <w:pPr>
              <w:rPr>
                <w:rFonts w:ascii="Times New Roman" w:hAnsi="Times New Roman" w:cs="Times New Roman"/>
              </w:rPr>
            </w:pPr>
          </w:p>
          <w:p w14:paraId="0C8E3A01" w14:textId="77777777" w:rsidR="00CF5327" w:rsidRPr="00CF5327" w:rsidRDefault="00CF5327" w:rsidP="00CF5327">
            <w:pPr>
              <w:rPr>
                <w:rFonts w:ascii="Times New Roman" w:hAnsi="Times New Roman" w:cs="Times New Roman"/>
              </w:rPr>
            </w:pPr>
          </w:p>
          <w:p w14:paraId="4753E6BE" w14:textId="77777777" w:rsidR="00CF5327" w:rsidRPr="00CF5327" w:rsidRDefault="00CF5327" w:rsidP="00CF5327">
            <w:pPr>
              <w:rPr>
                <w:rFonts w:ascii="Times New Roman" w:hAnsi="Times New Roman" w:cs="Times New Roman"/>
              </w:rPr>
            </w:pPr>
          </w:p>
          <w:p w14:paraId="78C7F191" w14:textId="77777777" w:rsidR="00CF5327" w:rsidRPr="00CF5327" w:rsidRDefault="00CF5327" w:rsidP="00CF5327">
            <w:pPr>
              <w:rPr>
                <w:rFonts w:ascii="Times New Roman" w:hAnsi="Times New Roman" w:cs="Times New Roman"/>
              </w:rPr>
            </w:pPr>
          </w:p>
          <w:p w14:paraId="298B531E" w14:textId="77777777" w:rsidR="00CF5327" w:rsidRPr="00CF5327" w:rsidRDefault="00CF5327" w:rsidP="00CF5327">
            <w:pPr>
              <w:rPr>
                <w:rFonts w:ascii="Times New Roman" w:hAnsi="Times New Roman" w:cs="Times New Roman"/>
              </w:rPr>
            </w:pPr>
          </w:p>
          <w:p w14:paraId="61008116" w14:textId="77777777" w:rsidR="00CF5327" w:rsidRPr="00CF5327" w:rsidRDefault="00CF5327" w:rsidP="00CF5327">
            <w:pPr>
              <w:rPr>
                <w:rFonts w:ascii="Times New Roman" w:hAnsi="Times New Roman" w:cs="Times New Roman"/>
              </w:rPr>
            </w:pPr>
          </w:p>
          <w:p w14:paraId="6B650500" w14:textId="77777777" w:rsidR="00CF5327" w:rsidRPr="00CF5327" w:rsidRDefault="00CF5327" w:rsidP="00CF5327">
            <w:pPr>
              <w:rPr>
                <w:rFonts w:ascii="Times New Roman" w:hAnsi="Times New Roman" w:cs="Times New Roman"/>
              </w:rPr>
            </w:pPr>
          </w:p>
          <w:p w14:paraId="1D7DD34E" w14:textId="77777777" w:rsidR="00CF5327" w:rsidRPr="00CF5327" w:rsidRDefault="00CF5327" w:rsidP="00CF5327">
            <w:pPr>
              <w:rPr>
                <w:rFonts w:ascii="Times New Roman" w:hAnsi="Times New Roman" w:cs="Times New Roman"/>
              </w:rPr>
            </w:pPr>
          </w:p>
          <w:p w14:paraId="7F200603" w14:textId="77777777" w:rsidR="00CF5327" w:rsidRPr="00CF5327" w:rsidRDefault="00CF5327" w:rsidP="00CF5327">
            <w:pPr>
              <w:rPr>
                <w:rFonts w:ascii="Times New Roman" w:hAnsi="Times New Roman" w:cs="Times New Roman"/>
              </w:rPr>
            </w:pPr>
          </w:p>
          <w:p w14:paraId="0A93A784" w14:textId="77777777" w:rsidR="00CF5327" w:rsidRPr="00CF5327" w:rsidRDefault="00CF5327" w:rsidP="00CF5327">
            <w:pPr>
              <w:rPr>
                <w:rFonts w:ascii="Times New Roman" w:hAnsi="Times New Roman" w:cs="Times New Roman"/>
              </w:rPr>
            </w:pPr>
          </w:p>
          <w:p w14:paraId="5D8E2155" w14:textId="77777777" w:rsidR="00CF5327" w:rsidRPr="00CF5327" w:rsidRDefault="00CF5327" w:rsidP="00CF5327">
            <w:pPr>
              <w:rPr>
                <w:rFonts w:ascii="Times New Roman" w:hAnsi="Times New Roman" w:cs="Times New Roman"/>
              </w:rPr>
            </w:pPr>
          </w:p>
          <w:p w14:paraId="30A1A46E" w14:textId="77777777" w:rsidR="00CF5327" w:rsidRPr="00CF5327" w:rsidRDefault="00CF5327" w:rsidP="00CF5327">
            <w:pPr>
              <w:rPr>
                <w:rFonts w:ascii="Times New Roman" w:hAnsi="Times New Roman" w:cs="Times New Roman"/>
              </w:rPr>
            </w:pPr>
          </w:p>
          <w:p w14:paraId="442DCEAD" w14:textId="77777777" w:rsidR="00CF5327" w:rsidRPr="00CF5327" w:rsidRDefault="00CF5327" w:rsidP="00CF5327">
            <w:pPr>
              <w:rPr>
                <w:rFonts w:ascii="Times New Roman" w:hAnsi="Times New Roman" w:cs="Times New Roman"/>
              </w:rPr>
            </w:pPr>
          </w:p>
          <w:p w14:paraId="2C5E9DF6" w14:textId="77777777" w:rsidR="00CF5327" w:rsidRPr="00CF5327" w:rsidRDefault="00CF5327" w:rsidP="00CF5327">
            <w:pPr>
              <w:rPr>
                <w:rFonts w:ascii="Times New Roman" w:hAnsi="Times New Roman" w:cs="Times New Roman"/>
              </w:rPr>
            </w:pPr>
          </w:p>
          <w:p w14:paraId="44DEBB69" w14:textId="77777777" w:rsidR="00CF5327" w:rsidRPr="00CF5327" w:rsidRDefault="00CF5327" w:rsidP="00CF5327">
            <w:pPr>
              <w:rPr>
                <w:rFonts w:ascii="Times New Roman" w:hAnsi="Times New Roman" w:cs="Times New Roman"/>
              </w:rPr>
            </w:pPr>
          </w:p>
          <w:p w14:paraId="2FC88B34" w14:textId="77777777" w:rsidR="00CF5327" w:rsidRPr="00CF5327" w:rsidRDefault="00CF5327" w:rsidP="00CF5327">
            <w:pPr>
              <w:rPr>
                <w:rFonts w:ascii="Times New Roman" w:hAnsi="Times New Roman" w:cs="Times New Roman"/>
              </w:rPr>
            </w:pPr>
          </w:p>
          <w:p w14:paraId="3B911E7C" w14:textId="77777777" w:rsidR="00CF5327" w:rsidRPr="00CF5327" w:rsidRDefault="00CF5327" w:rsidP="00CF5327">
            <w:pPr>
              <w:rPr>
                <w:rFonts w:ascii="Times New Roman" w:hAnsi="Times New Roman" w:cs="Times New Roman"/>
              </w:rPr>
            </w:pPr>
          </w:p>
          <w:p w14:paraId="494B57A8" w14:textId="77777777" w:rsidR="00CF5327" w:rsidRPr="00CF5327" w:rsidRDefault="00CF5327" w:rsidP="00CF5327">
            <w:pPr>
              <w:rPr>
                <w:rFonts w:ascii="Times New Roman" w:hAnsi="Times New Roman" w:cs="Times New Roman"/>
              </w:rPr>
            </w:pPr>
          </w:p>
        </w:tc>
        <w:tc>
          <w:tcPr>
            <w:tcW w:w="4110" w:type="dxa"/>
          </w:tcPr>
          <w:p w14:paraId="6A6EB559" w14:textId="77777777" w:rsidR="00CF5327" w:rsidRPr="00CF5327" w:rsidRDefault="00CF5327" w:rsidP="00CF5327">
            <w:pPr>
              <w:rPr>
                <w:rFonts w:ascii="Times New Roman" w:hAnsi="Times New Roman" w:cs="Times New Roman"/>
              </w:rPr>
            </w:pPr>
          </w:p>
          <w:p w14:paraId="3430180F" w14:textId="77777777" w:rsidR="00CF5327" w:rsidRPr="00CF5327" w:rsidRDefault="00CF5327" w:rsidP="00CF5327">
            <w:pPr>
              <w:rPr>
                <w:rFonts w:ascii="Times New Roman" w:eastAsia="Times New Roman" w:hAnsi="Times New Roman" w:cs="Times New Roman"/>
                <w:b/>
                <w:bCs/>
                <w:caps/>
              </w:rPr>
            </w:pPr>
            <w:r w:rsidRPr="00CF5327">
              <w:rPr>
                <w:rFonts w:ascii="Times New Roman" w:eastAsia="Times New Roman" w:hAnsi="Times New Roman" w:cs="Times New Roman"/>
                <w:b/>
                <w:bCs/>
                <w:caps/>
              </w:rPr>
              <w:t>Jazyky slovanské, obecné výklady o českém jazyce</w:t>
            </w:r>
          </w:p>
          <w:p w14:paraId="3417D38A" w14:textId="77777777" w:rsidR="00CF5327" w:rsidRPr="00CF5327" w:rsidRDefault="00CF5327" w:rsidP="00CF5327">
            <w:pPr>
              <w:rPr>
                <w:rFonts w:ascii="Times New Roman" w:eastAsia="Times New Roman" w:hAnsi="Times New Roman" w:cs="Times New Roman"/>
                <w:b/>
                <w:bCs/>
                <w:caps/>
              </w:rPr>
            </w:pPr>
          </w:p>
          <w:p w14:paraId="111B11AE" w14:textId="77777777" w:rsidR="00CF5327" w:rsidRPr="00CF5327" w:rsidRDefault="00CF5327" w:rsidP="00CF5327">
            <w:pPr>
              <w:rPr>
                <w:rFonts w:ascii="Times New Roman" w:eastAsia="Times New Roman" w:hAnsi="Times New Roman" w:cs="Times New Roman"/>
                <w:b/>
                <w:bCs/>
                <w:caps/>
              </w:rPr>
            </w:pPr>
            <w:r w:rsidRPr="00CF5327">
              <w:rPr>
                <w:rFonts w:ascii="Times New Roman" w:eastAsia="Times New Roman" w:hAnsi="Times New Roman" w:cs="Times New Roman"/>
                <w:b/>
                <w:bCs/>
                <w:caps/>
              </w:rPr>
              <w:t>Zvuková stránka jazyka</w:t>
            </w:r>
          </w:p>
          <w:p w14:paraId="5681EAB2" w14:textId="77777777" w:rsidR="00CF5327" w:rsidRPr="00CF5327" w:rsidRDefault="00CF5327" w:rsidP="00CF5327">
            <w:pPr>
              <w:rPr>
                <w:rFonts w:ascii="Times New Roman" w:eastAsia="Times New Roman" w:hAnsi="Times New Roman" w:cs="Times New Roman"/>
                <w:b/>
                <w:bCs/>
                <w:caps/>
              </w:rPr>
            </w:pPr>
            <w:r w:rsidRPr="00CF5327">
              <w:rPr>
                <w:rFonts w:ascii="Times New Roman" w:eastAsia="Times New Roman" w:hAnsi="Times New Roman" w:cs="Times New Roman"/>
                <w:b/>
                <w:bCs/>
                <w:caps/>
              </w:rPr>
              <w:t>Tvoření slov</w:t>
            </w:r>
          </w:p>
          <w:p w14:paraId="51158821" w14:textId="77777777" w:rsidR="00CF5327" w:rsidRP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eastAsia="Times New Roman" w:hAnsi="Times New Roman" w:cs="Times New Roman"/>
              </w:rPr>
              <w:t>Stavba slova</w:t>
            </w:r>
          </w:p>
          <w:p w14:paraId="42142F2F" w14:textId="77777777" w:rsidR="00CF5327" w:rsidRPr="00CF5327" w:rsidRDefault="00CF5327" w:rsidP="00823B35">
            <w:pPr>
              <w:numPr>
                <w:ilvl w:val="0"/>
                <w:numId w:val="12"/>
              </w:numPr>
              <w:tabs>
                <w:tab w:val="clear" w:pos="340"/>
                <w:tab w:val="num" w:pos="-6239"/>
                <w:tab w:val="num" w:pos="252"/>
              </w:tabs>
              <w:ind w:left="241" w:right="-108" w:hanging="241"/>
              <w:rPr>
                <w:rFonts w:ascii="Times New Roman" w:eastAsia="Times New Roman" w:hAnsi="Times New Roman" w:cs="Times New Roman"/>
              </w:rPr>
            </w:pPr>
            <w:r w:rsidRPr="00CF5327">
              <w:rPr>
                <w:rFonts w:ascii="Times New Roman" w:eastAsia="Times New Roman" w:hAnsi="Times New Roman" w:cs="Times New Roman"/>
              </w:rPr>
              <w:t>Pravopis souvisící se stavbou slova a s tvořením slov</w:t>
            </w:r>
          </w:p>
          <w:p w14:paraId="1B62E5B5" w14:textId="77777777" w:rsidR="00CF5327" w:rsidRP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eastAsia="Times New Roman" w:hAnsi="Times New Roman" w:cs="Times New Roman"/>
              </w:rPr>
              <w:t>Pravopis i/y</w:t>
            </w:r>
          </w:p>
          <w:p w14:paraId="3C131D1B" w14:textId="77777777" w:rsidR="00CF5327" w:rsidRP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eastAsia="Times New Roman" w:hAnsi="Times New Roman" w:cs="Times New Roman"/>
              </w:rPr>
              <w:t>Skupiny souhlásek</w:t>
            </w:r>
          </w:p>
          <w:p w14:paraId="4450722B" w14:textId="77777777" w:rsid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eastAsia="Times New Roman" w:hAnsi="Times New Roman" w:cs="Times New Roman"/>
              </w:rPr>
              <w:t xml:space="preserve">Skupiny </w:t>
            </w:r>
            <w:proofErr w:type="spellStart"/>
            <w:r w:rsidRPr="00CF5327">
              <w:rPr>
                <w:rFonts w:ascii="Times New Roman" w:eastAsia="Times New Roman" w:hAnsi="Times New Roman" w:cs="Times New Roman"/>
              </w:rPr>
              <w:t>bě</w:t>
            </w:r>
            <w:proofErr w:type="spellEnd"/>
            <w:r w:rsidRPr="00CF5327">
              <w:rPr>
                <w:rFonts w:ascii="Times New Roman" w:eastAsia="Times New Roman" w:hAnsi="Times New Roman" w:cs="Times New Roman"/>
              </w:rPr>
              <w:t xml:space="preserve">, </w:t>
            </w:r>
            <w:proofErr w:type="spellStart"/>
            <w:r w:rsidRPr="00CF5327">
              <w:rPr>
                <w:rFonts w:ascii="Times New Roman" w:eastAsia="Times New Roman" w:hAnsi="Times New Roman" w:cs="Times New Roman"/>
              </w:rPr>
              <w:t>bje</w:t>
            </w:r>
            <w:proofErr w:type="spellEnd"/>
            <w:r w:rsidRPr="00CF5327">
              <w:rPr>
                <w:rFonts w:ascii="Times New Roman" w:eastAsia="Times New Roman" w:hAnsi="Times New Roman" w:cs="Times New Roman"/>
              </w:rPr>
              <w:t xml:space="preserve">, </w:t>
            </w:r>
            <w:proofErr w:type="spellStart"/>
            <w:r w:rsidRPr="00CF5327">
              <w:rPr>
                <w:rFonts w:ascii="Times New Roman" w:eastAsia="Times New Roman" w:hAnsi="Times New Roman" w:cs="Times New Roman"/>
              </w:rPr>
              <w:t>vě</w:t>
            </w:r>
            <w:proofErr w:type="spellEnd"/>
            <w:r w:rsidRPr="00CF5327">
              <w:rPr>
                <w:rFonts w:ascii="Times New Roman" w:eastAsia="Times New Roman" w:hAnsi="Times New Roman" w:cs="Times New Roman"/>
              </w:rPr>
              <w:t xml:space="preserve">, </w:t>
            </w:r>
            <w:proofErr w:type="spellStart"/>
            <w:r w:rsidRPr="00CF5327">
              <w:rPr>
                <w:rFonts w:ascii="Times New Roman" w:eastAsia="Times New Roman" w:hAnsi="Times New Roman" w:cs="Times New Roman"/>
              </w:rPr>
              <w:t>vje</w:t>
            </w:r>
            <w:proofErr w:type="spellEnd"/>
            <w:r w:rsidRPr="00CF5327">
              <w:rPr>
                <w:rFonts w:ascii="Times New Roman" w:eastAsia="Times New Roman" w:hAnsi="Times New Roman" w:cs="Times New Roman"/>
              </w:rPr>
              <w:t>, mě, mně</w:t>
            </w:r>
          </w:p>
          <w:p w14:paraId="5D38C1E6" w14:textId="77777777" w:rsidR="00CF5327" w:rsidRPr="00CF5327" w:rsidRDefault="00CF5327" w:rsidP="00CF5327">
            <w:pPr>
              <w:tabs>
                <w:tab w:val="num" w:pos="252"/>
              </w:tabs>
              <w:ind w:left="241"/>
              <w:rPr>
                <w:rFonts w:ascii="Times New Roman" w:eastAsia="Times New Roman" w:hAnsi="Times New Roman" w:cs="Times New Roman"/>
              </w:rPr>
            </w:pPr>
          </w:p>
          <w:p w14:paraId="65736C12" w14:textId="77777777" w:rsidR="00CF5327" w:rsidRPr="00CF5327" w:rsidRDefault="00CF5327" w:rsidP="00CF5327">
            <w:pPr>
              <w:rPr>
                <w:rFonts w:ascii="Times New Roman" w:eastAsia="Times New Roman" w:hAnsi="Times New Roman" w:cs="Times New Roman"/>
                <w:b/>
                <w:bCs/>
                <w:caps/>
              </w:rPr>
            </w:pPr>
            <w:r w:rsidRPr="00CF5327">
              <w:rPr>
                <w:rFonts w:ascii="Times New Roman" w:eastAsia="Times New Roman" w:hAnsi="Times New Roman" w:cs="Times New Roman"/>
                <w:b/>
                <w:bCs/>
                <w:caps/>
              </w:rPr>
              <w:t>Význam slova</w:t>
            </w:r>
          </w:p>
          <w:p w14:paraId="1805CE60" w14:textId="77777777" w:rsidR="00CF5327" w:rsidRP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eastAsia="Times New Roman" w:hAnsi="Times New Roman" w:cs="Times New Roman"/>
              </w:rPr>
              <w:t>Slova jednoznačná a mnohoznačná</w:t>
            </w:r>
          </w:p>
          <w:p w14:paraId="31CAF891" w14:textId="77777777" w:rsidR="00CF5327" w:rsidRPr="00CF5327" w:rsidRDefault="00CF5327" w:rsidP="00823B35">
            <w:pPr>
              <w:numPr>
                <w:ilvl w:val="0"/>
                <w:numId w:val="12"/>
              </w:numPr>
              <w:tabs>
                <w:tab w:val="clear" w:pos="340"/>
                <w:tab w:val="num" w:pos="-6239"/>
                <w:tab w:val="num" w:pos="252"/>
              </w:tabs>
              <w:ind w:left="241" w:hanging="241"/>
              <w:rPr>
                <w:rFonts w:ascii="Times New Roman" w:hAnsi="Times New Roman" w:cs="Times New Roman"/>
              </w:rPr>
            </w:pPr>
            <w:r w:rsidRPr="00CF5327">
              <w:rPr>
                <w:rFonts w:ascii="Times New Roman" w:eastAsia="Times New Roman" w:hAnsi="Times New Roman" w:cs="Times New Roman"/>
              </w:rPr>
              <w:t>Synonyma, antonyma a homonyma</w:t>
            </w:r>
          </w:p>
          <w:p w14:paraId="52AE9549" w14:textId="77777777" w:rsidR="00CF5327" w:rsidRPr="00CF5327" w:rsidRDefault="00CF5327" w:rsidP="00823B35">
            <w:pPr>
              <w:numPr>
                <w:ilvl w:val="0"/>
                <w:numId w:val="12"/>
              </w:numPr>
              <w:tabs>
                <w:tab w:val="clear" w:pos="340"/>
                <w:tab w:val="num" w:pos="-6239"/>
                <w:tab w:val="num" w:pos="252"/>
              </w:tabs>
              <w:ind w:left="241" w:hanging="241"/>
              <w:rPr>
                <w:rFonts w:ascii="Times New Roman" w:hAnsi="Times New Roman" w:cs="Times New Roman"/>
              </w:rPr>
            </w:pPr>
            <w:r w:rsidRPr="00CF5327">
              <w:rPr>
                <w:rFonts w:ascii="Times New Roman" w:eastAsia="Times New Roman" w:hAnsi="Times New Roman" w:cs="Times New Roman"/>
              </w:rPr>
              <w:t>Odborné názvy</w:t>
            </w:r>
          </w:p>
          <w:p w14:paraId="0EA1FDB8" w14:textId="77777777" w:rsidR="00CF5327" w:rsidRPr="00CF5327" w:rsidRDefault="00CF5327" w:rsidP="00CF5327">
            <w:pPr>
              <w:tabs>
                <w:tab w:val="num" w:pos="252"/>
              </w:tabs>
              <w:ind w:left="241"/>
              <w:rPr>
                <w:rFonts w:ascii="Times New Roman" w:hAnsi="Times New Roman" w:cs="Times New Roman"/>
              </w:rPr>
            </w:pPr>
          </w:p>
          <w:p w14:paraId="778F3A68" w14:textId="77777777" w:rsidR="00CF5327" w:rsidRPr="00CF5327" w:rsidRDefault="00CF5327" w:rsidP="00CF5327">
            <w:pPr>
              <w:rPr>
                <w:rFonts w:ascii="Times New Roman" w:eastAsia="Times New Roman" w:hAnsi="Times New Roman" w:cs="Times New Roman"/>
                <w:b/>
                <w:bCs/>
                <w:caps/>
              </w:rPr>
            </w:pPr>
            <w:r w:rsidRPr="00CF5327">
              <w:rPr>
                <w:rFonts w:ascii="Times New Roman" w:eastAsia="Times New Roman" w:hAnsi="Times New Roman" w:cs="Times New Roman"/>
                <w:b/>
                <w:bCs/>
                <w:caps/>
              </w:rPr>
              <w:t>Tvarosloví</w:t>
            </w:r>
          </w:p>
          <w:p w14:paraId="4CC09B52" w14:textId="77777777" w:rsidR="00CF5327" w:rsidRP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eastAsia="Times New Roman" w:hAnsi="Times New Roman" w:cs="Times New Roman"/>
              </w:rPr>
              <w:t xml:space="preserve">Slovní druhy </w:t>
            </w:r>
          </w:p>
          <w:p w14:paraId="1413763A" w14:textId="77777777" w:rsidR="00CF5327" w:rsidRP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eastAsia="Times New Roman" w:hAnsi="Times New Roman" w:cs="Times New Roman"/>
              </w:rPr>
              <w:t>Jména, jejich druhy a tvary</w:t>
            </w:r>
          </w:p>
          <w:p w14:paraId="49AB55F4" w14:textId="77777777" w:rsidR="00CF5327" w:rsidRPr="00CF5327" w:rsidRDefault="00CF5327" w:rsidP="00823B35">
            <w:pPr>
              <w:numPr>
                <w:ilvl w:val="0"/>
                <w:numId w:val="12"/>
              </w:numPr>
              <w:tabs>
                <w:tab w:val="clear" w:pos="340"/>
                <w:tab w:val="num" w:pos="-6239"/>
                <w:tab w:val="num" w:pos="252"/>
              </w:tabs>
              <w:ind w:left="241" w:hanging="241"/>
              <w:rPr>
                <w:rFonts w:ascii="Times New Roman" w:hAnsi="Times New Roman" w:cs="Times New Roman"/>
              </w:rPr>
            </w:pPr>
            <w:r w:rsidRPr="00CF5327">
              <w:rPr>
                <w:rFonts w:ascii="Times New Roman" w:eastAsia="Times New Roman" w:hAnsi="Times New Roman" w:cs="Times New Roman"/>
              </w:rPr>
              <w:t>Slovesa a jejich tvary</w:t>
            </w:r>
          </w:p>
          <w:p w14:paraId="4D0D4509" w14:textId="77777777" w:rsidR="00CF5327" w:rsidRP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hAnsi="Times New Roman" w:cs="Times New Roman"/>
              </w:rPr>
              <w:t>Určování slovesných tříd</w:t>
            </w:r>
          </w:p>
          <w:p w14:paraId="111E4A7B" w14:textId="77777777" w:rsidR="00CF5327" w:rsidRP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eastAsia="Times New Roman" w:hAnsi="Times New Roman" w:cs="Times New Roman"/>
              </w:rPr>
              <w:t>Přechodníky</w:t>
            </w:r>
          </w:p>
          <w:p w14:paraId="521C0CDA" w14:textId="77777777" w:rsidR="00CF5327" w:rsidRP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eastAsia="Times New Roman" w:hAnsi="Times New Roman" w:cs="Times New Roman"/>
              </w:rPr>
              <w:t xml:space="preserve">Pravopis koncovek jmen a sloves </w:t>
            </w:r>
          </w:p>
          <w:p w14:paraId="1925DB91" w14:textId="77777777" w:rsid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eastAsia="Times New Roman" w:hAnsi="Times New Roman" w:cs="Times New Roman"/>
              </w:rPr>
              <w:t>Psaní velkých písmen</w:t>
            </w:r>
          </w:p>
          <w:p w14:paraId="5C651161" w14:textId="77777777" w:rsidR="00CF5327" w:rsidRPr="00CF5327" w:rsidRDefault="00CF5327" w:rsidP="00CF5327">
            <w:pPr>
              <w:tabs>
                <w:tab w:val="num" w:pos="252"/>
              </w:tabs>
              <w:ind w:left="241"/>
              <w:rPr>
                <w:rFonts w:ascii="Times New Roman" w:eastAsia="Times New Roman" w:hAnsi="Times New Roman" w:cs="Times New Roman"/>
              </w:rPr>
            </w:pPr>
          </w:p>
          <w:p w14:paraId="2C58AFEC" w14:textId="77777777" w:rsidR="00CF5327" w:rsidRPr="00CF5327" w:rsidRDefault="00CF5327" w:rsidP="00CF5327">
            <w:pPr>
              <w:rPr>
                <w:rFonts w:ascii="Times New Roman" w:eastAsia="Times New Roman" w:hAnsi="Times New Roman" w:cs="Times New Roman"/>
                <w:b/>
                <w:bCs/>
                <w:caps/>
              </w:rPr>
            </w:pPr>
            <w:r w:rsidRPr="00CF5327">
              <w:rPr>
                <w:rFonts w:ascii="Times New Roman" w:eastAsia="Times New Roman" w:hAnsi="Times New Roman" w:cs="Times New Roman"/>
                <w:b/>
                <w:bCs/>
                <w:caps/>
              </w:rPr>
              <w:t>Skladba</w:t>
            </w:r>
          </w:p>
          <w:p w14:paraId="6161C9F9" w14:textId="77777777" w:rsidR="00CF5327" w:rsidRP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eastAsia="Times New Roman" w:hAnsi="Times New Roman" w:cs="Times New Roman"/>
              </w:rPr>
              <w:t>Stavba větná</w:t>
            </w:r>
          </w:p>
          <w:p w14:paraId="7F8E3C1B" w14:textId="77777777" w:rsidR="00CF5327" w:rsidRP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eastAsia="Times New Roman" w:hAnsi="Times New Roman" w:cs="Times New Roman"/>
              </w:rPr>
              <w:t xml:space="preserve">Věta jednoduchá </w:t>
            </w:r>
          </w:p>
          <w:p w14:paraId="0EA4D22B" w14:textId="77777777" w:rsidR="00CF5327" w:rsidRP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eastAsia="Times New Roman" w:hAnsi="Times New Roman" w:cs="Times New Roman"/>
              </w:rPr>
              <w:t>Větné členy</w:t>
            </w:r>
          </w:p>
          <w:p w14:paraId="641F86EC" w14:textId="77777777" w:rsidR="00CF5327" w:rsidRP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eastAsia="Times New Roman" w:hAnsi="Times New Roman" w:cs="Times New Roman"/>
              </w:rPr>
              <w:t>Vztah přístavkový</w:t>
            </w:r>
          </w:p>
          <w:p w14:paraId="2887FAA1" w14:textId="77777777" w:rsidR="00CF5327" w:rsidRP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eastAsia="Times New Roman" w:hAnsi="Times New Roman" w:cs="Times New Roman"/>
              </w:rPr>
              <w:t>Věta dvojčlenná a jednočlenná, větný ekvivalent</w:t>
            </w:r>
          </w:p>
          <w:p w14:paraId="03A6C5BD" w14:textId="77777777" w:rsidR="00CF5327" w:rsidRP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eastAsia="Times New Roman" w:hAnsi="Times New Roman" w:cs="Times New Roman"/>
              </w:rPr>
              <w:lastRenderedPageBreak/>
              <w:t>Samostatný větný člen</w:t>
            </w:r>
          </w:p>
          <w:p w14:paraId="2FFC8F92" w14:textId="77777777" w:rsidR="00CF5327" w:rsidRP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eastAsia="Times New Roman" w:hAnsi="Times New Roman" w:cs="Times New Roman"/>
              </w:rPr>
              <w:t>Elipsa</w:t>
            </w:r>
          </w:p>
          <w:p w14:paraId="071C9874" w14:textId="77777777" w:rsidR="00CF5327" w:rsidRP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eastAsia="Times New Roman" w:hAnsi="Times New Roman" w:cs="Times New Roman"/>
              </w:rPr>
              <w:t>Souvětí podřadné</w:t>
            </w:r>
          </w:p>
          <w:p w14:paraId="6F114765" w14:textId="77777777" w:rsidR="00CF5327" w:rsidRP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eastAsia="Times New Roman" w:hAnsi="Times New Roman" w:cs="Times New Roman"/>
              </w:rPr>
              <w:t>Složitější souvětí podřadné</w:t>
            </w:r>
          </w:p>
          <w:p w14:paraId="04ECE2CF" w14:textId="77777777" w:rsidR="00CF5327" w:rsidRP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eastAsia="Times New Roman" w:hAnsi="Times New Roman" w:cs="Times New Roman"/>
              </w:rPr>
              <w:t>Čárka v souvětí podřadném</w:t>
            </w:r>
          </w:p>
          <w:p w14:paraId="0EC5CF15" w14:textId="77777777" w:rsidR="00CF5327" w:rsidRPr="00CF5327" w:rsidRDefault="00CF5327" w:rsidP="00823B35">
            <w:pPr>
              <w:numPr>
                <w:ilvl w:val="0"/>
                <w:numId w:val="12"/>
              </w:numPr>
              <w:tabs>
                <w:tab w:val="clear" w:pos="340"/>
                <w:tab w:val="num" w:pos="-6239"/>
                <w:tab w:val="num" w:pos="252"/>
              </w:tabs>
              <w:ind w:left="241" w:hanging="241"/>
              <w:rPr>
                <w:rFonts w:ascii="Times New Roman" w:eastAsia="Times New Roman" w:hAnsi="Times New Roman" w:cs="Times New Roman"/>
              </w:rPr>
            </w:pPr>
            <w:r w:rsidRPr="00CF5327">
              <w:rPr>
                <w:rFonts w:ascii="Times New Roman" w:eastAsia="Times New Roman" w:hAnsi="Times New Roman" w:cs="Times New Roman"/>
              </w:rPr>
              <w:t>Souvětí souřadné – složité</w:t>
            </w:r>
          </w:p>
          <w:p w14:paraId="55A60EBA" w14:textId="77777777" w:rsidR="00CF5327" w:rsidRPr="00CF5327" w:rsidRDefault="00CF5327" w:rsidP="00823B35">
            <w:pPr>
              <w:numPr>
                <w:ilvl w:val="0"/>
                <w:numId w:val="12"/>
              </w:numPr>
              <w:tabs>
                <w:tab w:val="clear" w:pos="340"/>
                <w:tab w:val="num" w:pos="-6239"/>
                <w:tab w:val="num" w:pos="252"/>
              </w:tabs>
              <w:ind w:left="241" w:hanging="241"/>
              <w:rPr>
                <w:rFonts w:ascii="Times New Roman" w:hAnsi="Times New Roman" w:cs="Times New Roman"/>
              </w:rPr>
            </w:pPr>
            <w:r w:rsidRPr="00CF5327">
              <w:rPr>
                <w:rFonts w:ascii="Times New Roman" w:eastAsia="Times New Roman" w:hAnsi="Times New Roman" w:cs="Times New Roman"/>
              </w:rPr>
              <w:t>Vsuvka</w:t>
            </w:r>
          </w:p>
          <w:p w14:paraId="5E8FD4F4" w14:textId="77777777" w:rsidR="00CF5327" w:rsidRPr="00CF5327" w:rsidRDefault="00CF5327" w:rsidP="00CF5327">
            <w:pPr>
              <w:tabs>
                <w:tab w:val="num" w:pos="252"/>
              </w:tabs>
              <w:ind w:left="241"/>
              <w:rPr>
                <w:rFonts w:ascii="Times New Roman" w:eastAsia="Times New Roman" w:hAnsi="Times New Roman" w:cs="Times New Roman"/>
              </w:rPr>
            </w:pPr>
            <w:r w:rsidRPr="00CF5327">
              <w:rPr>
                <w:rFonts w:ascii="Times New Roman" w:hAnsi="Times New Roman" w:cs="Times New Roman"/>
                <w:b/>
              </w:rPr>
              <w:t>Obecné výklady o jazyce</w:t>
            </w:r>
          </w:p>
          <w:p w14:paraId="4EE9773F" w14:textId="77777777" w:rsidR="00CF5327" w:rsidRPr="00CF5327" w:rsidRDefault="00CF5327" w:rsidP="00CF5327">
            <w:pPr>
              <w:rPr>
                <w:rFonts w:ascii="Times New Roman" w:hAnsi="Times New Roman" w:cs="Times New Roman"/>
              </w:rPr>
            </w:pPr>
          </w:p>
        </w:tc>
        <w:tc>
          <w:tcPr>
            <w:tcW w:w="2835" w:type="dxa"/>
          </w:tcPr>
          <w:p w14:paraId="6D908739" w14:textId="77777777" w:rsidR="00CF5327" w:rsidRPr="00CF5327" w:rsidRDefault="00CF5327" w:rsidP="00CF5327">
            <w:pPr>
              <w:rPr>
                <w:rFonts w:ascii="Times New Roman" w:hAnsi="Times New Roman" w:cs="Times New Roman"/>
              </w:rPr>
            </w:pPr>
          </w:p>
          <w:p w14:paraId="5CA07FA7" w14:textId="77777777" w:rsidR="00CF5327" w:rsidRPr="00CF5327" w:rsidRDefault="00CF5327" w:rsidP="00CF5327">
            <w:pPr>
              <w:rPr>
                <w:rFonts w:ascii="Times New Roman" w:hAnsi="Times New Roman" w:cs="Times New Roman"/>
              </w:rPr>
            </w:pPr>
          </w:p>
          <w:p w14:paraId="144E23E1" w14:textId="77777777" w:rsidR="00CF5327" w:rsidRPr="00CF5327" w:rsidRDefault="00CF5327" w:rsidP="00CF5327">
            <w:pPr>
              <w:rPr>
                <w:rFonts w:ascii="Times New Roman" w:hAnsi="Times New Roman" w:cs="Times New Roman"/>
              </w:rPr>
            </w:pPr>
          </w:p>
          <w:p w14:paraId="14C32C08" w14:textId="77777777" w:rsidR="00CF5327" w:rsidRPr="00CF5327" w:rsidRDefault="00CF5327" w:rsidP="00CF5327">
            <w:pPr>
              <w:rPr>
                <w:rFonts w:ascii="Times New Roman" w:hAnsi="Times New Roman" w:cs="Times New Roman"/>
              </w:rPr>
            </w:pPr>
          </w:p>
          <w:p w14:paraId="1E7CF8B7" w14:textId="77777777" w:rsidR="00CF5327" w:rsidRPr="00CF5327" w:rsidRDefault="00CF5327" w:rsidP="00CF5327">
            <w:pPr>
              <w:rPr>
                <w:rFonts w:ascii="Times New Roman" w:hAnsi="Times New Roman" w:cs="Times New Roman"/>
              </w:rPr>
            </w:pPr>
          </w:p>
          <w:p w14:paraId="3B5E34BC" w14:textId="77777777" w:rsidR="00CF5327" w:rsidRPr="00CF5327" w:rsidRDefault="00CF5327" w:rsidP="00CF5327">
            <w:pPr>
              <w:rPr>
                <w:rFonts w:ascii="Times New Roman" w:hAnsi="Times New Roman" w:cs="Times New Roman"/>
              </w:rPr>
            </w:pPr>
          </w:p>
          <w:p w14:paraId="2819E93D" w14:textId="77777777" w:rsidR="00CF5327" w:rsidRPr="00CF5327" w:rsidRDefault="00CF5327" w:rsidP="00CF5327">
            <w:pPr>
              <w:rPr>
                <w:rFonts w:ascii="Times New Roman" w:hAnsi="Times New Roman" w:cs="Times New Roman"/>
              </w:rPr>
            </w:pPr>
          </w:p>
          <w:p w14:paraId="051593F1" w14:textId="77777777" w:rsidR="00CF5327" w:rsidRPr="00CF5327" w:rsidRDefault="00CF5327" w:rsidP="00CF5327">
            <w:pPr>
              <w:rPr>
                <w:rFonts w:ascii="Times New Roman" w:hAnsi="Times New Roman" w:cs="Times New Roman"/>
              </w:rPr>
            </w:pPr>
          </w:p>
          <w:p w14:paraId="27D942AB" w14:textId="77777777" w:rsidR="00CF5327" w:rsidRPr="00CF5327" w:rsidRDefault="00CF5327" w:rsidP="00CF5327">
            <w:pPr>
              <w:rPr>
                <w:rFonts w:ascii="Times New Roman" w:hAnsi="Times New Roman" w:cs="Times New Roman"/>
              </w:rPr>
            </w:pPr>
          </w:p>
          <w:p w14:paraId="54DF63D9" w14:textId="77777777" w:rsidR="00CF5327" w:rsidRPr="00CF5327" w:rsidRDefault="00CF5327" w:rsidP="00CF5327">
            <w:pPr>
              <w:rPr>
                <w:rFonts w:ascii="Times New Roman" w:hAnsi="Times New Roman" w:cs="Times New Roman"/>
              </w:rPr>
            </w:pPr>
          </w:p>
          <w:p w14:paraId="190671D9" w14:textId="77777777" w:rsidR="00CF5327" w:rsidRPr="00CF5327" w:rsidRDefault="00CF5327" w:rsidP="00CF5327">
            <w:pPr>
              <w:rPr>
                <w:rFonts w:ascii="Times New Roman" w:hAnsi="Times New Roman" w:cs="Times New Roman"/>
              </w:rPr>
            </w:pPr>
          </w:p>
          <w:p w14:paraId="274A4888" w14:textId="77777777" w:rsidR="00CF5327" w:rsidRPr="00CF5327" w:rsidRDefault="00CF5327" w:rsidP="00CF5327">
            <w:pPr>
              <w:rPr>
                <w:rFonts w:ascii="Times New Roman" w:hAnsi="Times New Roman" w:cs="Times New Roman"/>
              </w:rPr>
            </w:pPr>
          </w:p>
          <w:p w14:paraId="67CD53CF" w14:textId="77777777" w:rsidR="00CF5327" w:rsidRPr="00CF5327" w:rsidRDefault="00CF5327" w:rsidP="00CF5327">
            <w:pPr>
              <w:rPr>
                <w:rFonts w:ascii="Times New Roman" w:hAnsi="Times New Roman" w:cs="Times New Roman"/>
              </w:rPr>
            </w:pPr>
          </w:p>
          <w:p w14:paraId="4B151433" w14:textId="77777777" w:rsidR="00CF5327" w:rsidRPr="00CF5327" w:rsidRDefault="00CF5327" w:rsidP="00CF5327">
            <w:pPr>
              <w:rPr>
                <w:rFonts w:ascii="Times New Roman" w:hAnsi="Times New Roman" w:cs="Times New Roman"/>
              </w:rPr>
            </w:pPr>
          </w:p>
          <w:p w14:paraId="02B4C6DE" w14:textId="77777777" w:rsidR="00CF5327" w:rsidRPr="00CF5327" w:rsidRDefault="00CF5327" w:rsidP="00CF5327">
            <w:pPr>
              <w:rPr>
                <w:rFonts w:ascii="Times New Roman" w:hAnsi="Times New Roman" w:cs="Times New Roman"/>
              </w:rPr>
            </w:pPr>
          </w:p>
          <w:p w14:paraId="6C3DDA0F" w14:textId="77777777" w:rsidR="00CF5327" w:rsidRPr="00CF5327" w:rsidRDefault="00CF5327" w:rsidP="00CF5327">
            <w:pPr>
              <w:rPr>
                <w:rFonts w:ascii="Times New Roman" w:hAnsi="Times New Roman" w:cs="Times New Roman"/>
              </w:rPr>
            </w:pPr>
          </w:p>
          <w:p w14:paraId="1BE36020" w14:textId="77777777" w:rsidR="00CF5327" w:rsidRPr="00CF5327" w:rsidRDefault="00CF5327" w:rsidP="00CF5327">
            <w:pPr>
              <w:rPr>
                <w:rFonts w:ascii="Times New Roman" w:hAnsi="Times New Roman" w:cs="Times New Roman"/>
              </w:rPr>
            </w:pPr>
          </w:p>
          <w:p w14:paraId="7CEB5A9A" w14:textId="77777777" w:rsidR="00CF5327" w:rsidRPr="00CF5327" w:rsidRDefault="00CF5327" w:rsidP="00CF5327">
            <w:pPr>
              <w:rPr>
                <w:rFonts w:ascii="Times New Roman" w:hAnsi="Times New Roman" w:cs="Times New Roman"/>
              </w:rPr>
            </w:pPr>
          </w:p>
          <w:p w14:paraId="6BFFC1E0" w14:textId="77777777" w:rsidR="00CF5327" w:rsidRPr="00CF5327" w:rsidRDefault="00CF5327" w:rsidP="00CF5327">
            <w:pPr>
              <w:rPr>
                <w:rFonts w:ascii="Times New Roman" w:hAnsi="Times New Roman" w:cs="Times New Roman"/>
              </w:rPr>
            </w:pPr>
          </w:p>
          <w:p w14:paraId="4DBD98FF" w14:textId="77777777" w:rsidR="00CF5327" w:rsidRPr="00CF5327" w:rsidRDefault="00CF5327" w:rsidP="00CF5327">
            <w:pPr>
              <w:rPr>
                <w:rFonts w:ascii="Times New Roman" w:hAnsi="Times New Roman" w:cs="Times New Roman"/>
              </w:rPr>
            </w:pPr>
          </w:p>
          <w:p w14:paraId="7DA35AC1" w14:textId="77777777" w:rsidR="00CF5327" w:rsidRPr="00CF5327" w:rsidRDefault="00CF5327" w:rsidP="00CF5327">
            <w:pPr>
              <w:rPr>
                <w:rFonts w:ascii="Times New Roman" w:hAnsi="Times New Roman" w:cs="Times New Roman"/>
              </w:rPr>
            </w:pPr>
          </w:p>
          <w:p w14:paraId="7EDDA26F" w14:textId="77777777" w:rsidR="00CF5327" w:rsidRPr="00CF5327" w:rsidRDefault="00CF5327" w:rsidP="00CF5327">
            <w:pPr>
              <w:rPr>
                <w:rFonts w:ascii="Times New Roman" w:hAnsi="Times New Roman" w:cs="Times New Roman"/>
              </w:rPr>
            </w:pPr>
          </w:p>
          <w:p w14:paraId="17AD7423" w14:textId="77777777" w:rsidR="00CF5327" w:rsidRPr="00CF5327" w:rsidRDefault="00CF5327" w:rsidP="00CF5327">
            <w:pPr>
              <w:rPr>
                <w:rFonts w:ascii="Times New Roman" w:hAnsi="Times New Roman" w:cs="Times New Roman"/>
              </w:rPr>
            </w:pPr>
          </w:p>
          <w:p w14:paraId="744D2745" w14:textId="77777777" w:rsidR="00CF5327" w:rsidRPr="00CF5327" w:rsidRDefault="00CF5327" w:rsidP="00CF5327">
            <w:pPr>
              <w:rPr>
                <w:rFonts w:ascii="Times New Roman" w:hAnsi="Times New Roman" w:cs="Times New Roman"/>
              </w:rPr>
            </w:pPr>
          </w:p>
          <w:p w14:paraId="4EE889FC" w14:textId="77777777" w:rsidR="00CF5327" w:rsidRPr="00CF5327" w:rsidRDefault="00CF5327" w:rsidP="00CF5327">
            <w:pPr>
              <w:rPr>
                <w:rFonts w:ascii="Times New Roman" w:hAnsi="Times New Roman" w:cs="Times New Roman"/>
              </w:rPr>
            </w:pPr>
          </w:p>
          <w:p w14:paraId="4A027591" w14:textId="77777777" w:rsidR="00CF5327" w:rsidRPr="00CF5327" w:rsidRDefault="00CF5327" w:rsidP="00CF5327">
            <w:pPr>
              <w:rPr>
                <w:rFonts w:ascii="Times New Roman" w:hAnsi="Times New Roman" w:cs="Times New Roman"/>
              </w:rPr>
            </w:pPr>
          </w:p>
          <w:p w14:paraId="5B652087" w14:textId="77777777" w:rsidR="00CF5327" w:rsidRPr="00CF5327" w:rsidRDefault="00CF5327" w:rsidP="00CF5327">
            <w:pPr>
              <w:rPr>
                <w:rFonts w:ascii="Times New Roman" w:hAnsi="Times New Roman" w:cs="Times New Roman"/>
                <w:sz w:val="24"/>
              </w:rPr>
            </w:pPr>
            <w:r w:rsidRPr="00CF5327">
              <w:rPr>
                <w:rFonts w:ascii="Times New Roman" w:hAnsi="Times New Roman" w:cs="Times New Roman"/>
              </w:rPr>
              <w:t>Na základě výběru textu</w:t>
            </w:r>
            <w:r w:rsidRPr="00CF5327">
              <w:rPr>
                <w:rFonts w:ascii="Times New Roman" w:hAnsi="Times New Roman" w:cs="Times New Roman"/>
                <w:sz w:val="24"/>
              </w:rPr>
              <w:t>.</w:t>
            </w:r>
          </w:p>
          <w:p w14:paraId="519DC79D" w14:textId="77777777" w:rsidR="00CF5327" w:rsidRPr="00CF5327" w:rsidRDefault="00CF5327" w:rsidP="00CF5327">
            <w:pPr>
              <w:rPr>
                <w:rFonts w:ascii="Times New Roman" w:hAnsi="Times New Roman" w:cs="Times New Roman"/>
              </w:rPr>
            </w:pPr>
          </w:p>
          <w:p w14:paraId="2CFFB372" w14:textId="77777777" w:rsidR="00CF5327" w:rsidRPr="00CF5327" w:rsidRDefault="00CF5327" w:rsidP="00CF5327">
            <w:pPr>
              <w:rPr>
                <w:rFonts w:ascii="Times New Roman" w:hAnsi="Times New Roman" w:cs="Times New Roman"/>
              </w:rPr>
            </w:pPr>
          </w:p>
          <w:p w14:paraId="6893D4FC" w14:textId="77777777" w:rsidR="00CF5327" w:rsidRPr="00CF5327" w:rsidRDefault="00CF5327" w:rsidP="00CF5327">
            <w:pPr>
              <w:rPr>
                <w:rFonts w:ascii="Times New Roman" w:hAnsi="Times New Roman" w:cs="Times New Roman"/>
              </w:rPr>
            </w:pPr>
          </w:p>
          <w:p w14:paraId="0A5EA6B6" w14:textId="77777777" w:rsidR="00CF5327" w:rsidRPr="00CF5327" w:rsidRDefault="00CF5327" w:rsidP="00CF5327">
            <w:pPr>
              <w:rPr>
                <w:rFonts w:ascii="Times New Roman" w:hAnsi="Times New Roman" w:cs="Times New Roman"/>
              </w:rPr>
            </w:pPr>
          </w:p>
          <w:p w14:paraId="6C2E3B74" w14:textId="77777777" w:rsidR="00CF5327" w:rsidRPr="00CF5327" w:rsidRDefault="00CF5327" w:rsidP="00CF5327">
            <w:pPr>
              <w:rPr>
                <w:rFonts w:ascii="Times New Roman" w:hAnsi="Times New Roman" w:cs="Times New Roman"/>
              </w:rPr>
            </w:pPr>
          </w:p>
          <w:p w14:paraId="44ABB8D7" w14:textId="77777777" w:rsidR="00CF5327" w:rsidRPr="00CF5327" w:rsidRDefault="00CF5327" w:rsidP="00CF5327">
            <w:pPr>
              <w:rPr>
                <w:rFonts w:ascii="Times New Roman" w:hAnsi="Times New Roman" w:cs="Times New Roman"/>
              </w:rPr>
            </w:pPr>
          </w:p>
          <w:p w14:paraId="0ADEF8EF" w14:textId="77777777" w:rsidR="00CF5327" w:rsidRPr="00CF5327" w:rsidRDefault="00CF5327" w:rsidP="00CF5327">
            <w:pPr>
              <w:rPr>
                <w:rFonts w:ascii="Times New Roman" w:hAnsi="Times New Roman" w:cs="Times New Roman"/>
              </w:rPr>
            </w:pPr>
          </w:p>
          <w:p w14:paraId="2700A0B9" w14:textId="77777777" w:rsidR="00CF5327" w:rsidRPr="00CF5327" w:rsidRDefault="00CF5327" w:rsidP="00CF5327">
            <w:pPr>
              <w:rPr>
                <w:rFonts w:ascii="Times New Roman" w:hAnsi="Times New Roman" w:cs="Times New Roman"/>
              </w:rPr>
            </w:pPr>
          </w:p>
          <w:p w14:paraId="5E22A003" w14:textId="77777777" w:rsidR="00CF5327" w:rsidRPr="00CF5327" w:rsidRDefault="00CF5327" w:rsidP="00CF5327">
            <w:pPr>
              <w:rPr>
                <w:rFonts w:ascii="Times New Roman" w:hAnsi="Times New Roman" w:cs="Times New Roman"/>
              </w:rPr>
            </w:pPr>
          </w:p>
          <w:p w14:paraId="716185E1" w14:textId="77777777" w:rsidR="00CF5327" w:rsidRPr="00CF5327" w:rsidRDefault="00CF5327" w:rsidP="00CF5327">
            <w:pPr>
              <w:rPr>
                <w:rFonts w:ascii="Times New Roman" w:hAnsi="Times New Roman" w:cs="Times New Roman"/>
              </w:rPr>
            </w:pPr>
          </w:p>
          <w:p w14:paraId="4559ED11" w14:textId="77777777" w:rsidR="00CF5327" w:rsidRPr="00CF5327" w:rsidRDefault="00CF5327" w:rsidP="00CF5327">
            <w:pPr>
              <w:rPr>
                <w:rFonts w:ascii="Times New Roman" w:hAnsi="Times New Roman" w:cs="Times New Roman"/>
              </w:rPr>
            </w:pPr>
          </w:p>
          <w:p w14:paraId="25E88769" w14:textId="77777777" w:rsidR="00CF5327" w:rsidRPr="00CF5327" w:rsidRDefault="00CF5327" w:rsidP="00CF5327">
            <w:pPr>
              <w:rPr>
                <w:rFonts w:ascii="Times New Roman" w:hAnsi="Times New Roman" w:cs="Times New Roman"/>
              </w:rPr>
            </w:pPr>
          </w:p>
          <w:p w14:paraId="649F7FA3" w14:textId="77777777" w:rsidR="00CF5327" w:rsidRPr="00CF5327" w:rsidRDefault="00CF5327" w:rsidP="00CF5327">
            <w:pPr>
              <w:rPr>
                <w:rFonts w:ascii="Times New Roman" w:hAnsi="Times New Roman" w:cs="Times New Roman"/>
              </w:rPr>
            </w:pPr>
          </w:p>
          <w:p w14:paraId="55F08EC5" w14:textId="77777777" w:rsidR="00CF5327" w:rsidRPr="00CF5327" w:rsidRDefault="00CF5327" w:rsidP="00CF5327">
            <w:pPr>
              <w:rPr>
                <w:rFonts w:ascii="Times New Roman" w:hAnsi="Times New Roman" w:cs="Times New Roman"/>
              </w:rPr>
            </w:pPr>
            <w:r w:rsidRPr="00CF5327">
              <w:rPr>
                <w:rFonts w:ascii="Times New Roman" w:hAnsi="Times New Roman" w:cs="Times New Roman"/>
              </w:rPr>
              <w:t xml:space="preserve">MV – </w:t>
            </w:r>
            <w:r w:rsidR="00337D5B">
              <w:rPr>
                <w:rFonts w:ascii="Times New Roman" w:hAnsi="Times New Roman" w:cs="Times New Roman"/>
              </w:rPr>
              <w:t xml:space="preserve">vnímání autora mediálních sdělení, </w:t>
            </w:r>
            <w:r w:rsidRPr="00CF5327">
              <w:rPr>
                <w:rFonts w:ascii="Times New Roman" w:hAnsi="Times New Roman" w:cs="Times New Roman"/>
              </w:rPr>
              <w:t>komunikace v masmédiích</w:t>
            </w:r>
          </w:p>
          <w:p w14:paraId="08A1ED64" w14:textId="77777777" w:rsidR="00CF5327" w:rsidRPr="00CF5327" w:rsidRDefault="00CF5327" w:rsidP="00CF5327">
            <w:pPr>
              <w:rPr>
                <w:rFonts w:ascii="Times New Roman" w:hAnsi="Times New Roman" w:cs="Times New Roman"/>
              </w:rPr>
            </w:pPr>
          </w:p>
          <w:p w14:paraId="471CD64A" w14:textId="77777777" w:rsidR="00CF5327" w:rsidRPr="00CF5327" w:rsidRDefault="00CF5327" w:rsidP="00CF5327">
            <w:pPr>
              <w:rPr>
                <w:rFonts w:ascii="Times New Roman" w:hAnsi="Times New Roman" w:cs="Times New Roman"/>
              </w:rPr>
            </w:pPr>
          </w:p>
        </w:tc>
      </w:tr>
    </w:tbl>
    <w:p w14:paraId="4CE2C0EF" w14:textId="77777777" w:rsidR="00CF5327" w:rsidRDefault="00CF5327" w:rsidP="00DA31D8">
      <w:pPr>
        <w:spacing w:after="0" w:line="240" w:lineRule="auto"/>
        <w:rPr>
          <w:rFonts w:ascii="Times New Roman" w:hAnsi="Times New Roman" w:cs="Times New Roman"/>
          <w:sz w:val="24"/>
          <w:szCs w:val="24"/>
        </w:rPr>
      </w:pPr>
    </w:p>
    <w:p w14:paraId="32107C1F" w14:textId="77777777" w:rsidR="00CF5327" w:rsidRDefault="00CF5327" w:rsidP="00DA31D8">
      <w:pPr>
        <w:spacing w:after="0" w:line="240" w:lineRule="auto"/>
        <w:rPr>
          <w:rFonts w:ascii="Times New Roman" w:hAnsi="Times New Roman" w:cs="Times New Roman"/>
          <w:sz w:val="24"/>
          <w:szCs w:val="24"/>
        </w:rPr>
      </w:pPr>
    </w:p>
    <w:p w14:paraId="3D768F4C" w14:textId="77777777" w:rsidR="00CF5327" w:rsidRDefault="00CF5327" w:rsidP="00DA31D8">
      <w:pPr>
        <w:spacing w:after="0" w:line="240" w:lineRule="auto"/>
        <w:rPr>
          <w:rFonts w:ascii="Times New Roman" w:hAnsi="Times New Roman" w:cs="Times New Roman"/>
          <w:sz w:val="24"/>
          <w:szCs w:val="24"/>
        </w:rPr>
      </w:pPr>
    </w:p>
    <w:p w14:paraId="08642EE1" w14:textId="77777777" w:rsidR="00CF5327" w:rsidRDefault="00CF5327" w:rsidP="00DA31D8">
      <w:pPr>
        <w:spacing w:after="0" w:line="240" w:lineRule="auto"/>
        <w:rPr>
          <w:rFonts w:ascii="Times New Roman" w:hAnsi="Times New Roman" w:cs="Times New Roman"/>
          <w:sz w:val="24"/>
          <w:szCs w:val="24"/>
        </w:rPr>
      </w:pPr>
    </w:p>
    <w:p w14:paraId="0667202B" w14:textId="77777777" w:rsidR="00CF5327" w:rsidRDefault="00CF5327" w:rsidP="00DA31D8">
      <w:pPr>
        <w:spacing w:after="0" w:line="240" w:lineRule="auto"/>
        <w:rPr>
          <w:rFonts w:ascii="Times New Roman" w:hAnsi="Times New Roman" w:cs="Times New Roman"/>
          <w:sz w:val="24"/>
          <w:szCs w:val="24"/>
        </w:rPr>
      </w:pPr>
    </w:p>
    <w:p w14:paraId="3D49CE77" w14:textId="77777777" w:rsidR="00CF5327" w:rsidRDefault="00CF5327" w:rsidP="00DA31D8">
      <w:pPr>
        <w:spacing w:after="0" w:line="240" w:lineRule="auto"/>
        <w:rPr>
          <w:rFonts w:ascii="Times New Roman" w:hAnsi="Times New Roman" w:cs="Times New Roman"/>
          <w:sz w:val="24"/>
          <w:szCs w:val="24"/>
        </w:rPr>
      </w:pPr>
    </w:p>
    <w:p w14:paraId="53827196" w14:textId="77777777" w:rsidR="00CF5327" w:rsidRDefault="00CF5327" w:rsidP="00DA31D8">
      <w:pPr>
        <w:spacing w:after="0" w:line="240" w:lineRule="auto"/>
        <w:rPr>
          <w:rFonts w:ascii="Times New Roman" w:hAnsi="Times New Roman" w:cs="Times New Roman"/>
          <w:sz w:val="24"/>
          <w:szCs w:val="24"/>
        </w:rPr>
      </w:pPr>
    </w:p>
    <w:p w14:paraId="4E4C76D6" w14:textId="77777777" w:rsidR="00CF5327" w:rsidRDefault="00CF5327" w:rsidP="00DA31D8">
      <w:pPr>
        <w:spacing w:after="0" w:line="240" w:lineRule="auto"/>
        <w:rPr>
          <w:rFonts w:ascii="Times New Roman" w:hAnsi="Times New Roman" w:cs="Times New Roman"/>
          <w:sz w:val="24"/>
          <w:szCs w:val="24"/>
        </w:rPr>
      </w:pPr>
    </w:p>
    <w:p w14:paraId="6677C66F" w14:textId="77777777" w:rsidR="00CF5327" w:rsidRDefault="00CF5327" w:rsidP="00DA31D8">
      <w:pPr>
        <w:spacing w:after="0" w:line="240" w:lineRule="auto"/>
        <w:rPr>
          <w:rFonts w:ascii="Times New Roman" w:hAnsi="Times New Roman" w:cs="Times New Roman"/>
          <w:sz w:val="24"/>
          <w:szCs w:val="24"/>
        </w:rPr>
      </w:pPr>
    </w:p>
    <w:p w14:paraId="1C04703C" w14:textId="77777777" w:rsidR="00CF5327" w:rsidRDefault="00CF5327" w:rsidP="00DA31D8">
      <w:pPr>
        <w:spacing w:after="0" w:line="240" w:lineRule="auto"/>
        <w:rPr>
          <w:rFonts w:ascii="Times New Roman" w:hAnsi="Times New Roman" w:cs="Times New Roman"/>
          <w:sz w:val="24"/>
          <w:szCs w:val="24"/>
        </w:rPr>
      </w:pPr>
    </w:p>
    <w:p w14:paraId="71527474" w14:textId="77777777" w:rsidR="00CF5327" w:rsidRDefault="00CF5327" w:rsidP="00DA31D8">
      <w:pPr>
        <w:spacing w:after="0" w:line="240" w:lineRule="auto"/>
        <w:rPr>
          <w:rFonts w:ascii="Times New Roman" w:hAnsi="Times New Roman" w:cs="Times New Roman"/>
          <w:sz w:val="24"/>
          <w:szCs w:val="24"/>
        </w:rPr>
      </w:pPr>
    </w:p>
    <w:p w14:paraId="034A6B00" w14:textId="77777777" w:rsidR="00CF5327" w:rsidRDefault="00CF5327" w:rsidP="00DA31D8">
      <w:pPr>
        <w:spacing w:after="0" w:line="240" w:lineRule="auto"/>
        <w:rPr>
          <w:rFonts w:ascii="Times New Roman" w:hAnsi="Times New Roman" w:cs="Times New Roman"/>
          <w:sz w:val="24"/>
          <w:szCs w:val="24"/>
        </w:rPr>
      </w:pPr>
    </w:p>
    <w:p w14:paraId="58F77EFE" w14:textId="77777777" w:rsidR="00CF5327" w:rsidRDefault="00CF5327" w:rsidP="00DA31D8">
      <w:pPr>
        <w:spacing w:after="0" w:line="240" w:lineRule="auto"/>
        <w:rPr>
          <w:rFonts w:ascii="Times New Roman" w:hAnsi="Times New Roman" w:cs="Times New Roman"/>
          <w:sz w:val="24"/>
          <w:szCs w:val="24"/>
        </w:rPr>
      </w:pPr>
    </w:p>
    <w:p w14:paraId="29CFC59F" w14:textId="77777777" w:rsidR="00CF5327" w:rsidRDefault="00CF5327" w:rsidP="00DA31D8">
      <w:pPr>
        <w:spacing w:after="0" w:line="240" w:lineRule="auto"/>
        <w:rPr>
          <w:rFonts w:ascii="Times New Roman" w:hAnsi="Times New Roman" w:cs="Times New Roman"/>
          <w:sz w:val="24"/>
          <w:szCs w:val="24"/>
        </w:rPr>
      </w:pPr>
    </w:p>
    <w:p w14:paraId="22DD2C18" w14:textId="77777777" w:rsidR="00CF5327" w:rsidRDefault="00CF5327" w:rsidP="00DA31D8">
      <w:pPr>
        <w:spacing w:after="0" w:line="240" w:lineRule="auto"/>
        <w:rPr>
          <w:rFonts w:ascii="Times New Roman" w:hAnsi="Times New Roman" w:cs="Times New Roman"/>
          <w:sz w:val="24"/>
          <w:szCs w:val="24"/>
        </w:rPr>
      </w:pPr>
    </w:p>
    <w:p w14:paraId="19F16B90" w14:textId="77777777" w:rsidR="00CF5327" w:rsidRDefault="00CF5327" w:rsidP="00DA31D8">
      <w:pPr>
        <w:spacing w:after="0" w:line="240" w:lineRule="auto"/>
        <w:rPr>
          <w:rFonts w:ascii="Times New Roman" w:hAnsi="Times New Roman" w:cs="Times New Roman"/>
          <w:sz w:val="24"/>
          <w:szCs w:val="24"/>
        </w:rPr>
      </w:pPr>
    </w:p>
    <w:p w14:paraId="5DB83ACB" w14:textId="77777777" w:rsidR="00CF5327" w:rsidRDefault="00CF5327" w:rsidP="00DA31D8">
      <w:pPr>
        <w:spacing w:after="0" w:line="240" w:lineRule="auto"/>
        <w:rPr>
          <w:rFonts w:ascii="Times New Roman" w:hAnsi="Times New Roman" w:cs="Times New Roman"/>
          <w:sz w:val="24"/>
          <w:szCs w:val="24"/>
        </w:rPr>
      </w:pPr>
    </w:p>
    <w:p w14:paraId="7FB46285" w14:textId="77777777" w:rsidR="00CF5327" w:rsidRDefault="00CF5327" w:rsidP="00DA31D8">
      <w:pPr>
        <w:spacing w:after="0" w:line="240" w:lineRule="auto"/>
        <w:rPr>
          <w:rFonts w:ascii="Times New Roman" w:hAnsi="Times New Roman" w:cs="Times New Roman"/>
          <w:sz w:val="24"/>
          <w:szCs w:val="24"/>
        </w:rPr>
      </w:pPr>
    </w:p>
    <w:p w14:paraId="46349448" w14:textId="77777777" w:rsidR="00CF5327" w:rsidRDefault="00CF5327" w:rsidP="00DA31D8">
      <w:pPr>
        <w:spacing w:after="0" w:line="240" w:lineRule="auto"/>
        <w:rPr>
          <w:rFonts w:ascii="Times New Roman" w:hAnsi="Times New Roman" w:cs="Times New Roman"/>
          <w:sz w:val="24"/>
          <w:szCs w:val="24"/>
        </w:rPr>
      </w:pPr>
    </w:p>
    <w:p w14:paraId="6A2973AF" w14:textId="77777777" w:rsidR="00CF5327" w:rsidRDefault="00CF5327" w:rsidP="00DA31D8">
      <w:pPr>
        <w:spacing w:after="0" w:line="240" w:lineRule="auto"/>
        <w:rPr>
          <w:rFonts w:ascii="Times New Roman" w:hAnsi="Times New Roman" w:cs="Times New Roman"/>
          <w:sz w:val="24"/>
          <w:szCs w:val="24"/>
        </w:rPr>
      </w:pPr>
    </w:p>
    <w:p w14:paraId="5347DF22" w14:textId="77777777" w:rsidR="00CF5327" w:rsidRDefault="00CF5327" w:rsidP="00DA31D8">
      <w:pPr>
        <w:spacing w:after="0" w:line="240" w:lineRule="auto"/>
        <w:rPr>
          <w:rFonts w:ascii="Times New Roman" w:hAnsi="Times New Roman" w:cs="Times New Roman"/>
          <w:sz w:val="24"/>
          <w:szCs w:val="24"/>
        </w:rPr>
      </w:pPr>
    </w:p>
    <w:p w14:paraId="0747FE09" w14:textId="77777777" w:rsidR="00CF5327" w:rsidRDefault="00CF5327" w:rsidP="00DA31D8">
      <w:pPr>
        <w:spacing w:after="0" w:line="240" w:lineRule="auto"/>
        <w:rPr>
          <w:rFonts w:ascii="Times New Roman" w:hAnsi="Times New Roman" w:cs="Times New Roman"/>
          <w:sz w:val="24"/>
          <w:szCs w:val="24"/>
        </w:rPr>
      </w:pPr>
    </w:p>
    <w:p w14:paraId="6FE95B36" w14:textId="77777777" w:rsidR="00CF5327" w:rsidRDefault="00CF5327" w:rsidP="00DA31D8">
      <w:pPr>
        <w:spacing w:after="0" w:line="240" w:lineRule="auto"/>
        <w:rPr>
          <w:rFonts w:ascii="Times New Roman" w:hAnsi="Times New Roman" w:cs="Times New Roman"/>
          <w:sz w:val="24"/>
          <w:szCs w:val="24"/>
        </w:rPr>
      </w:pPr>
    </w:p>
    <w:p w14:paraId="665D0C71" w14:textId="77777777" w:rsidR="00CF5327" w:rsidRDefault="00CF5327" w:rsidP="00DA31D8">
      <w:pPr>
        <w:spacing w:after="0" w:line="240" w:lineRule="auto"/>
        <w:rPr>
          <w:rFonts w:ascii="Times New Roman" w:hAnsi="Times New Roman" w:cs="Times New Roman"/>
          <w:sz w:val="24"/>
          <w:szCs w:val="24"/>
        </w:rPr>
      </w:pPr>
    </w:p>
    <w:p w14:paraId="1AB34590" w14:textId="77777777" w:rsidR="00CF5327" w:rsidRDefault="00CF5327" w:rsidP="00DA31D8">
      <w:pPr>
        <w:spacing w:after="0" w:line="240" w:lineRule="auto"/>
        <w:rPr>
          <w:rFonts w:ascii="Times New Roman" w:hAnsi="Times New Roman" w:cs="Times New Roman"/>
          <w:sz w:val="24"/>
          <w:szCs w:val="24"/>
        </w:rPr>
      </w:pPr>
    </w:p>
    <w:p w14:paraId="6A80581D" w14:textId="77777777" w:rsidR="00CF5327" w:rsidRDefault="00CF5327" w:rsidP="00DA31D8">
      <w:pPr>
        <w:spacing w:after="0" w:line="240" w:lineRule="auto"/>
        <w:rPr>
          <w:rFonts w:ascii="Times New Roman" w:hAnsi="Times New Roman" w:cs="Times New Roman"/>
          <w:sz w:val="24"/>
          <w:szCs w:val="24"/>
        </w:rPr>
      </w:pPr>
    </w:p>
    <w:p w14:paraId="58C13038" w14:textId="77777777" w:rsidR="00CF5327" w:rsidRDefault="00CF5327" w:rsidP="00DA31D8">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CF5327" w:rsidRPr="00916FA8" w14:paraId="696E7F4A" w14:textId="77777777" w:rsidTr="00CF5327">
        <w:tc>
          <w:tcPr>
            <w:tcW w:w="12616" w:type="dxa"/>
            <w:gridSpan w:val="3"/>
          </w:tcPr>
          <w:p w14:paraId="0663AC77" w14:textId="77777777" w:rsidR="00CF5327" w:rsidRPr="00CF5327" w:rsidRDefault="00CF5327" w:rsidP="00CF5327">
            <w:pPr>
              <w:rPr>
                <w:rFonts w:ascii="Times New Roman" w:hAnsi="Times New Roman" w:cs="Times New Roman"/>
                <w:b/>
                <w:sz w:val="32"/>
                <w:szCs w:val="32"/>
              </w:rPr>
            </w:pPr>
            <w:r w:rsidRPr="00CF5327">
              <w:rPr>
                <w:rFonts w:ascii="Times New Roman" w:hAnsi="Times New Roman" w:cs="Times New Roman"/>
                <w:b/>
                <w:sz w:val="32"/>
                <w:szCs w:val="32"/>
              </w:rPr>
              <w:t>Předmět: Český jazyk a literatura (literární výchova)</w:t>
            </w:r>
          </w:p>
        </w:tc>
        <w:tc>
          <w:tcPr>
            <w:tcW w:w="2835" w:type="dxa"/>
          </w:tcPr>
          <w:p w14:paraId="38DBF5B9" w14:textId="77777777" w:rsidR="00CF5327" w:rsidRPr="00CF5327" w:rsidRDefault="00CF5327" w:rsidP="00CF5327">
            <w:pPr>
              <w:rPr>
                <w:rFonts w:ascii="Times New Roman" w:hAnsi="Times New Roman" w:cs="Times New Roman"/>
                <w:b/>
                <w:sz w:val="32"/>
                <w:szCs w:val="32"/>
              </w:rPr>
            </w:pPr>
            <w:r w:rsidRPr="00CF5327">
              <w:rPr>
                <w:rFonts w:ascii="Times New Roman" w:hAnsi="Times New Roman" w:cs="Times New Roman"/>
                <w:b/>
                <w:sz w:val="32"/>
                <w:szCs w:val="32"/>
              </w:rPr>
              <w:t>Ročník: 9.</w:t>
            </w:r>
          </w:p>
        </w:tc>
      </w:tr>
      <w:tr w:rsidR="00CF5327" w:rsidRPr="00916FA8" w14:paraId="02F56F09" w14:textId="77777777" w:rsidTr="00CF5327">
        <w:tc>
          <w:tcPr>
            <w:tcW w:w="4253" w:type="dxa"/>
          </w:tcPr>
          <w:p w14:paraId="4F1625DB" w14:textId="77777777" w:rsidR="00CF5327" w:rsidRPr="00CF5327" w:rsidRDefault="00CF5327" w:rsidP="00CF5327">
            <w:pPr>
              <w:jc w:val="center"/>
              <w:rPr>
                <w:rFonts w:ascii="Times New Roman" w:hAnsi="Times New Roman" w:cs="Times New Roman"/>
                <w:b/>
                <w:sz w:val="24"/>
                <w:szCs w:val="24"/>
              </w:rPr>
            </w:pPr>
            <w:r w:rsidRPr="00CF5327">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1FB71296" w14:textId="77777777" w:rsidR="00CF5327" w:rsidRPr="00CF5327" w:rsidRDefault="00CF5327" w:rsidP="00CF5327">
            <w:pPr>
              <w:jc w:val="center"/>
              <w:rPr>
                <w:rFonts w:ascii="Times New Roman" w:hAnsi="Times New Roman" w:cs="Times New Roman"/>
                <w:b/>
                <w:sz w:val="24"/>
                <w:szCs w:val="24"/>
              </w:rPr>
            </w:pPr>
            <w:r w:rsidRPr="00CF5327">
              <w:rPr>
                <w:rFonts w:ascii="Times New Roman" w:hAnsi="Times New Roman" w:cs="Times New Roman"/>
                <w:b/>
                <w:sz w:val="24"/>
                <w:szCs w:val="24"/>
              </w:rPr>
              <w:t xml:space="preserve">Školní výstupy </w:t>
            </w:r>
          </w:p>
        </w:tc>
        <w:tc>
          <w:tcPr>
            <w:tcW w:w="4110" w:type="dxa"/>
          </w:tcPr>
          <w:p w14:paraId="4D50B7AB" w14:textId="77777777" w:rsidR="00CF5327" w:rsidRPr="00CF5327" w:rsidRDefault="00CF5327" w:rsidP="00CF5327">
            <w:pPr>
              <w:jc w:val="center"/>
              <w:rPr>
                <w:rFonts w:ascii="Times New Roman" w:hAnsi="Times New Roman" w:cs="Times New Roman"/>
                <w:b/>
                <w:sz w:val="24"/>
                <w:szCs w:val="24"/>
              </w:rPr>
            </w:pPr>
            <w:r w:rsidRPr="00CF5327">
              <w:rPr>
                <w:rFonts w:ascii="Times New Roman" w:hAnsi="Times New Roman" w:cs="Times New Roman"/>
                <w:b/>
                <w:sz w:val="24"/>
                <w:szCs w:val="24"/>
              </w:rPr>
              <w:t>Učivo</w:t>
            </w:r>
          </w:p>
        </w:tc>
        <w:tc>
          <w:tcPr>
            <w:tcW w:w="2835" w:type="dxa"/>
          </w:tcPr>
          <w:p w14:paraId="2CA2F749" w14:textId="77777777" w:rsidR="00CF5327" w:rsidRPr="00CF5327" w:rsidRDefault="00CF5327" w:rsidP="00CF5327">
            <w:pPr>
              <w:jc w:val="center"/>
              <w:rPr>
                <w:rFonts w:ascii="Times New Roman" w:hAnsi="Times New Roman" w:cs="Times New Roman"/>
                <w:b/>
                <w:sz w:val="24"/>
                <w:szCs w:val="24"/>
              </w:rPr>
            </w:pPr>
            <w:r w:rsidRPr="00CF5327">
              <w:rPr>
                <w:rFonts w:ascii="Times New Roman" w:hAnsi="Times New Roman" w:cs="Times New Roman"/>
                <w:b/>
                <w:sz w:val="24"/>
                <w:szCs w:val="24"/>
              </w:rPr>
              <w:t>Průřezová témata, mezipředmětové vztahy</w:t>
            </w:r>
          </w:p>
        </w:tc>
      </w:tr>
      <w:tr w:rsidR="00CF5327" w:rsidRPr="00916FA8" w14:paraId="11A78D49" w14:textId="77777777" w:rsidTr="00CF5327">
        <w:tc>
          <w:tcPr>
            <w:tcW w:w="4253" w:type="dxa"/>
          </w:tcPr>
          <w:p w14:paraId="1CB152A3" w14:textId="77777777" w:rsidR="00CF5327" w:rsidRPr="00CF5327" w:rsidRDefault="00CF5327" w:rsidP="00CF5327">
            <w:pPr>
              <w:rPr>
                <w:rFonts w:ascii="Times New Roman" w:hAnsi="Times New Roman" w:cs="Times New Roman"/>
              </w:rPr>
            </w:pPr>
          </w:p>
          <w:p w14:paraId="59BBEAB1" w14:textId="77777777" w:rsidR="00CF5327" w:rsidRPr="00CF5327" w:rsidRDefault="00CF5327" w:rsidP="00CF5327">
            <w:pPr>
              <w:rPr>
                <w:rFonts w:ascii="Times New Roman" w:hAnsi="Times New Roman" w:cs="Times New Roman"/>
              </w:rPr>
            </w:pPr>
          </w:p>
          <w:p w14:paraId="192770FA" w14:textId="77777777" w:rsidR="00CF5327" w:rsidRPr="00CF5327" w:rsidRDefault="00CF5327" w:rsidP="00823B35">
            <w:pPr>
              <w:numPr>
                <w:ilvl w:val="0"/>
                <w:numId w:val="23"/>
              </w:numPr>
              <w:rPr>
                <w:rFonts w:ascii="Times New Roman" w:hAnsi="Times New Roman" w:cs="Times New Roman"/>
              </w:rPr>
            </w:pPr>
            <w:r w:rsidRPr="00CF5327">
              <w:rPr>
                <w:rFonts w:ascii="Times New Roman" w:hAnsi="Times New Roman" w:cs="Times New Roman"/>
              </w:rPr>
              <w:t>Uceleně reprodukuje přečtený text, jednoduše popisuje strukturu a jazyk literárního díla a vlastními slovy interpretuje smysl díla</w:t>
            </w:r>
          </w:p>
          <w:p w14:paraId="1925F725" w14:textId="77777777" w:rsidR="00CF5327" w:rsidRPr="00CF5327" w:rsidRDefault="00CF5327" w:rsidP="00823B35">
            <w:pPr>
              <w:numPr>
                <w:ilvl w:val="0"/>
                <w:numId w:val="23"/>
              </w:numPr>
              <w:rPr>
                <w:rFonts w:ascii="Times New Roman" w:hAnsi="Times New Roman" w:cs="Times New Roman"/>
              </w:rPr>
            </w:pPr>
            <w:r w:rsidRPr="00CF5327">
              <w:rPr>
                <w:rFonts w:ascii="Times New Roman" w:hAnsi="Times New Roman" w:cs="Times New Roman"/>
              </w:rPr>
              <w:t>Rozpoznává základní rysy výrazného individuálního stylu autora</w:t>
            </w:r>
          </w:p>
          <w:p w14:paraId="6087157D" w14:textId="77777777" w:rsidR="00CF5327" w:rsidRPr="00CF5327" w:rsidRDefault="00CF5327" w:rsidP="00823B35">
            <w:pPr>
              <w:numPr>
                <w:ilvl w:val="0"/>
                <w:numId w:val="23"/>
              </w:numPr>
              <w:rPr>
                <w:rFonts w:ascii="Times New Roman" w:hAnsi="Times New Roman" w:cs="Times New Roman"/>
              </w:rPr>
            </w:pPr>
            <w:r w:rsidRPr="00CF5327">
              <w:rPr>
                <w:rFonts w:ascii="Times New Roman" w:hAnsi="Times New Roman" w:cs="Times New Roman"/>
              </w:rPr>
              <w:t xml:space="preserve">Formuluje ústně i písemně dojmy ze své četby, návštěvy divadelního nebo filmového představení a názory na umělecké dílo. </w:t>
            </w:r>
          </w:p>
          <w:p w14:paraId="39504E74" w14:textId="77777777" w:rsidR="00CF5327" w:rsidRPr="00CF5327" w:rsidRDefault="00CF5327" w:rsidP="00823B35">
            <w:pPr>
              <w:numPr>
                <w:ilvl w:val="0"/>
                <w:numId w:val="23"/>
              </w:numPr>
              <w:rPr>
                <w:rFonts w:ascii="Times New Roman" w:hAnsi="Times New Roman" w:cs="Times New Roman"/>
              </w:rPr>
            </w:pPr>
            <w:r w:rsidRPr="00CF5327">
              <w:rPr>
                <w:rFonts w:ascii="Times New Roman" w:hAnsi="Times New Roman" w:cs="Times New Roman"/>
              </w:rPr>
              <w:t>Tvoří vlastní literární text podle svých schopností a na základě osvojených znalostí základů literární teorie</w:t>
            </w:r>
          </w:p>
          <w:p w14:paraId="58DE7D26" w14:textId="77777777" w:rsidR="00CF5327" w:rsidRPr="00CF5327" w:rsidRDefault="00CF5327" w:rsidP="00823B35">
            <w:pPr>
              <w:numPr>
                <w:ilvl w:val="0"/>
                <w:numId w:val="23"/>
              </w:numPr>
              <w:rPr>
                <w:rFonts w:ascii="Times New Roman" w:hAnsi="Times New Roman" w:cs="Times New Roman"/>
              </w:rPr>
            </w:pPr>
            <w:r w:rsidRPr="00CF5327">
              <w:rPr>
                <w:rFonts w:ascii="Times New Roman" w:hAnsi="Times New Roman" w:cs="Times New Roman"/>
              </w:rPr>
              <w:t>Rozlišuje literaturu hodnotnou a konzumní, svůj názor doloží argumenty</w:t>
            </w:r>
          </w:p>
          <w:p w14:paraId="6A73FFCE" w14:textId="77777777" w:rsidR="00CF5327" w:rsidRPr="00CF5327" w:rsidRDefault="00CF5327" w:rsidP="00823B35">
            <w:pPr>
              <w:numPr>
                <w:ilvl w:val="0"/>
                <w:numId w:val="23"/>
              </w:numPr>
              <w:rPr>
                <w:rFonts w:ascii="Times New Roman" w:hAnsi="Times New Roman" w:cs="Times New Roman"/>
              </w:rPr>
            </w:pPr>
            <w:r w:rsidRPr="00CF5327">
              <w:rPr>
                <w:rFonts w:ascii="Times New Roman" w:hAnsi="Times New Roman" w:cs="Times New Roman"/>
              </w:rPr>
              <w:t>Rozlišuje základní literární druhy a žánry, porovnává je i jejich funkci, uvede jejich výrazné představitele</w:t>
            </w:r>
          </w:p>
          <w:p w14:paraId="7F297C57" w14:textId="77777777" w:rsidR="00CF5327" w:rsidRDefault="00CF5327" w:rsidP="00823B35">
            <w:pPr>
              <w:numPr>
                <w:ilvl w:val="0"/>
                <w:numId w:val="23"/>
              </w:numPr>
              <w:rPr>
                <w:rFonts w:ascii="Times New Roman" w:hAnsi="Times New Roman" w:cs="Times New Roman"/>
              </w:rPr>
            </w:pPr>
            <w:r w:rsidRPr="00CF5327">
              <w:rPr>
                <w:rFonts w:ascii="Times New Roman" w:hAnsi="Times New Roman" w:cs="Times New Roman"/>
              </w:rPr>
              <w:t>Uvádí základní literární směry a jejich významné představitele v české a světové literatuře</w:t>
            </w:r>
          </w:p>
          <w:p w14:paraId="75941521" w14:textId="77777777" w:rsidR="001E4A1F" w:rsidRDefault="001E4A1F" w:rsidP="00823B35">
            <w:pPr>
              <w:numPr>
                <w:ilvl w:val="0"/>
                <w:numId w:val="23"/>
              </w:numPr>
              <w:rPr>
                <w:rFonts w:ascii="Times New Roman" w:hAnsi="Times New Roman" w:cs="Times New Roman"/>
              </w:rPr>
            </w:pPr>
            <w:r>
              <w:rPr>
                <w:rFonts w:ascii="Times New Roman" w:hAnsi="Times New Roman" w:cs="Times New Roman"/>
              </w:rPr>
              <w:t>Porovnává různá ztvárnění téhož námětu v literárním, dramatickém i filmovém zpracování</w:t>
            </w:r>
          </w:p>
          <w:p w14:paraId="4CFB992F" w14:textId="77777777" w:rsidR="001E4A1F" w:rsidRPr="00CF5327" w:rsidRDefault="001E4A1F" w:rsidP="00823B35">
            <w:pPr>
              <w:numPr>
                <w:ilvl w:val="0"/>
                <w:numId w:val="23"/>
              </w:numPr>
              <w:rPr>
                <w:rFonts w:ascii="Times New Roman" w:hAnsi="Times New Roman" w:cs="Times New Roman"/>
              </w:rPr>
            </w:pPr>
            <w:r>
              <w:rPr>
                <w:rFonts w:ascii="Times New Roman" w:hAnsi="Times New Roman" w:cs="Times New Roman"/>
              </w:rPr>
              <w:t>Vyhledává informace v různých typech katalogů, v knihovně i v dalších informačních zdrojích</w:t>
            </w:r>
          </w:p>
          <w:p w14:paraId="6B308633" w14:textId="77777777" w:rsidR="00CF5327" w:rsidRPr="00CF5327" w:rsidRDefault="00CF5327" w:rsidP="00CF5327">
            <w:pPr>
              <w:rPr>
                <w:rFonts w:ascii="Times New Roman" w:hAnsi="Times New Roman" w:cs="Times New Roman"/>
              </w:rPr>
            </w:pPr>
          </w:p>
          <w:p w14:paraId="3F994278" w14:textId="77777777" w:rsidR="00CF5327" w:rsidRPr="00CF5327" w:rsidRDefault="00CF5327" w:rsidP="00CF5327">
            <w:pPr>
              <w:rPr>
                <w:rFonts w:ascii="Times New Roman" w:hAnsi="Times New Roman" w:cs="Times New Roman"/>
              </w:rPr>
            </w:pPr>
          </w:p>
          <w:p w14:paraId="7597DDD1" w14:textId="77777777" w:rsidR="00CF5327" w:rsidRPr="00CF5327" w:rsidRDefault="00CF5327" w:rsidP="00CF5327">
            <w:pPr>
              <w:rPr>
                <w:rFonts w:ascii="Times New Roman" w:hAnsi="Times New Roman" w:cs="Times New Roman"/>
              </w:rPr>
            </w:pPr>
          </w:p>
          <w:p w14:paraId="5E258E2A" w14:textId="77777777" w:rsidR="00CF5327" w:rsidRPr="00CF5327" w:rsidRDefault="00CF5327" w:rsidP="00CF5327">
            <w:pPr>
              <w:rPr>
                <w:rFonts w:ascii="Times New Roman" w:hAnsi="Times New Roman" w:cs="Times New Roman"/>
              </w:rPr>
            </w:pPr>
          </w:p>
        </w:tc>
        <w:tc>
          <w:tcPr>
            <w:tcW w:w="4253" w:type="dxa"/>
          </w:tcPr>
          <w:p w14:paraId="61CBC92E" w14:textId="77777777" w:rsidR="00CF5327" w:rsidRPr="00CF5327" w:rsidRDefault="00CF5327" w:rsidP="00CF5327">
            <w:pPr>
              <w:rPr>
                <w:rFonts w:ascii="Times New Roman" w:hAnsi="Times New Roman" w:cs="Times New Roman"/>
              </w:rPr>
            </w:pPr>
          </w:p>
          <w:p w14:paraId="61F1E770" w14:textId="77777777" w:rsidR="00CF5327" w:rsidRPr="00CF5327" w:rsidRDefault="00CF5327" w:rsidP="00CF5327">
            <w:pPr>
              <w:rPr>
                <w:rFonts w:ascii="Times New Roman" w:hAnsi="Times New Roman" w:cs="Times New Roman"/>
                <w:sz w:val="18"/>
                <w:szCs w:val="18"/>
              </w:rPr>
            </w:pPr>
          </w:p>
          <w:p w14:paraId="1848ABF3"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vysvětlí literární pojmy</w:t>
            </w:r>
          </w:p>
          <w:p w14:paraId="36F95136"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vyhledává informace v knihovně, vybírá si hodnotnou četbu</w:t>
            </w:r>
          </w:p>
          <w:p w14:paraId="15AD467B"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přiřazuje text k literárnímu žánru</w:t>
            </w:r>
          </w:p>
          <w:p w14:paraId="3375A990"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vnímá literaturu jako významného pomocníka při získávání životních hodnot</w:t>
            </w:r>
          </w:p>
          <w:p w14:paraId="43F6BABA"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naučí se zpaměti báseň</w:t>
            </w:r>
          </w:p>
          <w:p w14:paraId="6B663AFF"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projevuje zájem navštěvovat divadla a filmová představení</w:t>
            </w:r>
          </w:p>
          <w:p w14:paraId="4BF24923"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formuluje vlastní názory na umělecké dílo</w:t>
            </w:r>
          </w:p>
          <w:p w14:paraId="28ECB156" w14:textId="77777777" w:rsidR="00CF5327" w:rsidRPr="00CF5327" w:rsidRDefault="00CF5327" w:rsidP="00CF5327">
            <w:pPr>
              <w:rPr>
                <w:rFonts w:ascii="Times New Roman" w:hAnsi="Times New Roman" w:cs="Times New Roman"/>
              </w:rPr>
            </w:pPr>
          </w:p>
          <w:p w14:paraId="1B5C001E" w14:textId="77777777" w:rsidR="00CF5327" w:rsidRPr="00CF5327" w:rsidRDefault="00CF5327" w:rsidP="00CF5327">
            <w:pPr>
              <w:rPr>
                <w:rFonts w:ascii="Times New Roman" w:hAnsi="Times New Roman" w:cs="Times New Roman"/>
              </w:rPr>
            </w:pPr>
          </w:p>
          <w:p w14:paraId="337D4A81" w14:textId="77777777" w:rsidR="00CF5327" w:rsidRPr="00CF5327" w:rsidRDefault="00CF5327" w:rsidP="00CF5327">
            <w:pPr>
              <w:rPr>
                <w:rFonts w:ascii="Times New Roman" w:hAnsi="Times New Roman" w:cs="Times New Roman"/>
              </w:rPr>
            </w:pPr>
          </w:p>
          <w:p w14:paraId="689FF4E7" w14:textId="77777777" w:rsidR="00CF5327" w:rsidRPr="00CF5327" w:rsidRDefault="00CF5327" w:rsidP="00CF5327">
            <w:pPr>
              <w:rPr>
                <w:rFonts w:ascii="Times New Roman" w:hAnsi="Times New Roman" w:cs="Times New Roman"/>
              </w:rPr>
            </w:pPr>
          </w:p>
          <w:p w14:paraId="5B832B0A" w14:textId="77777777" w:rsidR="00CF5327" w:rsidRPr="00CF5327" w:rsidRDefault="00CF5327" w:rsidP="00CF5327">
            <w:pPr>
              <w:rPr>
                <w:rFonts w:ascii="Times New Roman" w:hAnsi="Times New Roman" w:cs="Times New Roman"/>
              </w:rPr>
            </w:pPr>
          </w:p>
          <w:p w14:paraId="521718C4" w14:textId="77777777" w:rsidR="00CF5327" w:rsidRPr="00CF5327" w:rsidRDefault="00CF5327" w:rsidP="00CF5327">
            <w:pPr>
              <w:rPr>
                <w:rFonts w:ascii="Times New Roman" w:hAnsi="Times New Roman" w:cs="Times New Roman"/>
              </w:rPr>
            </w:pPr>
          </w:p>
          <w:p w14:paraId="5B1DF3E3" w14:textId="77777777" w:rsidR="00CF5327" w:rsidRPr="00CF5327" w:rsidRDefault="00CF5327" w:rsidP="00CF5327">
            <w:pPr>
              <w:rPr>
                <w:rFonts w:ascii="Times New Roman" w:hAnsi="Times New Roman" w:cs="Times New Roman"/>
              </w:rPr>
            </w:pPr>
          </w:p>
          <w:p w14:paraId="27223FC1" w14:textId="77777777" w:rsidR="00CF5327" w:rsidRPr="00CF5327" w:rsidRDefault="00CF5327" w:rsidP="00CF5327">
            <w:pPr>
              <w:rPr>
                <w:rFonts w:ascii="Times New Roman" w:hAnsi="Times New Roman" w:cs="Times New Roman"/>
              </w:rPr>
            </w:pPr>
          </w:p>
          <w:p w14:paraId="67F4A55B" w14:textId="77777777" w:rsidR="00CF5327" w:rsidRPr="00CF5327" w:rsidRDefault="00CF5327" w:rsidP="00CF5327">
            <w:pPr>
              <w:rPr>
                <w:rFonts w:ascii="Times New Roman" w:hAnsi="Times New Roman" w:cs="Times New Roman"/>
              </w:rPr>
            </w:pPr>
          </w:p>
          <w:p w14:paraId="2F787085" w14:textId="77777777" w:rsidR="00CF5327" w:rsidRPr="00CF5327" w:rsidRDefault="00CF5327" w:rsidP="00CF5327">
            <w:pPr>
              <w:rPr>
                <w:rFonts w:ascii="Times New Roman" w:hAnsi="Times New Roman" w:cs="Times New Roman"/>
              </w:rPr>
            </w:pPr>
          </w:p>
          <w:p w14:paraId="3A817DB3" w14:textId="77777777" w:rsidR="00CF5327" w:rsidRPr="00CF5327" w:rsidRDefault="00CF5327" w:rsidP="00CF5327">
            <w:pPr>
              <w:rPr>
                <w:rFonts w:ascii="Times New Roman" w:hAnsi="Times New Roman" w:cs="Times New Roman"/>
              </w:rPr>
            </w:pPr>
          </w:p>
          <w:p w14:paraId="14C01EA3" w14:textId="77777777" w:rsidR="00CF5327" w:rsidRPr="00CF5327" w:rsidRDefault="00CF5327" w:rsidP="00CF5327">
            <w:pPr>
              <w:rPr>
                <w:rFonts w:ascii="Times New Roman" w:hAnsi="Times New Roman" w:cs="Times New Roman"/>
              </w:rPr>
            </w:pPr>
          </w:p>
          <w:p w14:paraId="29640831" w14:textId="77777777" w:rsidR="00CF5327" w:rsidRPr="00CF5327" w:rsidRDefault="00CF5327" w:rsidP="00CF5327">
            <w:pPr>
              <w:rPr>
                <w:rFonts w:ascii="Times New Roman" w:hAnsi="Times New Roman" w:cs="Times New Roman"/>
              </w:rPr>
            </w:pPr>
          </w:p>
          <w:p w14:paraId="7D9B0362" w14:textId="77777777" w:rsidR="00CF5327" w:rsidRPr="00CF5327" w:rsidRDefault="00CF5327" w:rsidP="00CF5327">
            <w:pPr>
              <w:rPr>
                <w:rFonts w:ascii="Times New Roman" w:hAnsi="Times New Roman" w:cs="Times New Roman"/>
              </w:rPr>
            </w:pPr>
          </w:p>
          <w:p w14:paraId="3EDDC0A9" w14:textId="77777777" w:rsidR="00CF5327" w:rsidRPr="00CF5327" w:rsidRDefault="00CF5327" w:rsidP="00CF5327">
            <w:pPr>
              <w:rPr>
                <w:rFonts w:ascii="Times New Roman" w:hAnsi="Times New Roman" w:cs="Times New Roman"/>
              </w:rPr>
            </w:pPr>
          </w:p>
          <w:p w14:paraId="5C34E930" w14:textId="77777777" w:rsidR="00CF5327" w:rsidRPr="00CF5327" w:rsidRDefault="00CF5327" w:rsidP="00CF5327">
            <w:pPr>
              <w:rPr>
                <w:rFonts w:ascii="Times New Roman" w:hAnsi="Times New Roman" w:cs="Times New Roman"/>
              </w:rPr>
            </w:pPr>
          </w:p>
          <w:p w14:paraId="74E2AF73" w14:textId="77777777" w:rsidR="00CF5327" w:rsidRPr="00CF5327" w:rsidRDefault="00CF5327" w:rsidP="00CF5327">
            <w:pPr>
              <w:rPr>
                <w:rFonts w:ascii="Times New Roman" w:hAnsi="Times New Roman" w:cs="Times New Roman"/>
              </w:rPr>
            </w:pPr>
          </w:p>
          <w:p w14:paraId="3771C6E3" w14:textId="77777777" w:rsidR="00CF5327" w:rsidRPr="00CF5327" w:rsidRDefault="00CF5327" w:rsidP="00CF5327">
            <w:pPr>
              <w:rPr>
                <w:rFonts w:ascii="Times New Roman" w:hAnsi="Times New Roman" w:cs="Times New Roman"/>
              </w:rPr>
            </w:pPr>
          </w:p>
          <w:p w14:paraId="22E7D2E6" w14:textId="77777777" w:rsidR="00CF5327" w:rsidRPr="00CF5327" w:rsidRDefault="00CF5327" w:rsidP="00CF5327">
            <w:pPr>
              <w:rPr>
                <w:rFonts w:ascii="Times New Roman" w:hAnsi="Times New Roman" w:cs="Times New Roman"/>
              </w:rPr>
            </w:pPr>
          </w:p>
          <w:p w14:paraId="329292A1" w14:textId="77777777" w:rsidR="00CF5327" w:rsidRPr="00CF5327" w:rsidRDefault="00CF5327" w:rsidP="00CF5327">
            <w:pPr>
              <w:rPr>
                <w:rFonts w:ascii="Times New Roman" w:hAnsi="Times New Roman" w:cs="Times New Roman"/>
              </w:rPr>
            </w:pPr>
          </w:p>
          <w:p w14:paraId="3C0FF27F" w14:textId="77777777" w:rsidR="00CF5327" w:rsidRPr="00CF5327" w:rsidRDefault="00CF5327" w:rsidP="00CF5327">
            <w:pPr>
              <w:rPr>
                <w:rFonts w:ascii="Times New Roman" w:hAnsi="Times New Roman" w:cs="Times New Roman"/>
              </w:rPr>
            </w:pPr>
          </w:p>
          <w:p w14:paraId="4AD6BAF7" w14:textId="77777777" w:rsidR="00CF5327" w:rsidRPr="00CF5327" w:rsidRDefault="00CF5327" w:rsidP="00CF5327">
            <w:pPr>
              <w:rPr>
                <w:rFonts w:ascii="Times New Roman" w:hAnsi="Times New Roman" w:cs="Times New Roman"/>
              </w:rPr>
            </w:pPr>
          </w:p>
          <w:p w14:paraId="2ACF84DA" w14:textId="77777777" w:rsidR="00CF5327" w:rsidRPr="00CF5327" w:rsidRDefault="00CF5327" w:rsidP="00CF5327">
            <w:pPr>
              <w:rPr>
                <w:rFonts w:ascii="Times New Roman" w:hAnsi="Times New Roman" w:cs="Times New Roman"/>
              </w:rPr>
            </w:pPr>
          </w:p>
        </w:tc>
        <w:tc>
          <w:tcPr>
            <w:tcW w:w="4110" w:type="dxa"/>
          </w:tcPr>
          <w:p w14:paraId="762860FB" w14:textId="77777777" w:rsidR="00CF5327" w:rsidRPr="00CF5327" w:rsidRDefault="00CF5327" w:rsidP="00CF5327">
            <w:pPr>
              <w:rPr>
                <w:rFonts w:ascii="Times New Roman" w:hAnsi="Times New Roman" w:cs="Times New Roman"/>
              </w:rPr>
            </w:pPr>
          </w:p>
          <w:p w14:paraId="061D6975" w14:textId="77777777" w:rsidR="00CF5327" w:rsidRPr="00CF5327" w:rsidRDefault="00CF5327" w:rsidP="00CF5327">
            <w:pPr>
              <w:rPr>
                <w:rFonts w:ascii="Times New Roman" w:hAnsi="Times New Roman" w:cs="Times New Roman"/>
                <w:b/>
              </w:rPr>
            </w:pPr>
          </w:p>
          <w:p w14:paraId="3163731D" w14:textId="77777777" w:rsidR="00CF5327" w:rsidRPr="00B96BC5" w:rsidRDefault="00B96BC5" w:rsidP="00CF5327">
            <w:pPr>
              <w:rPr>
                <w:rFonts w:ascii="Times New Roman" w:hAnsi="Times New Roman" w:cs="Times New Roman"/>
                <w:b/>
              </w:rPr>
            </w:pPr>
            <w:r w:rsidRPr="00B96BC5">
              <w:rPr>
                <w:rFonts w:ascii="Times New Roman" w:hAnsi="Times New Roman" w:cs="Times New Roman"/>
                <w:b/>
              </w:rPr>
              <w:t>ODRAZ 1. SVĚT. VÁLKY V LITERATUŘE</w:t>
            </w:r>
          </w:p>
          <w:p w14:paraId="4F43EF8F" w14:textId="77777777" w:rsidR="00CF5327" w:rsidRPr="00B96BC5" w:rsidRDefault="00CF5327" w:rsidP="00CF5327">
            <w:pPr>
              <w:rPr>
                <w:rFonts w:ascii="Times New Roman" w:hAnsi="Times New Roman" w:cs="Times New Roman"/>
                <w:b/>
              </w:rPr>
            </w:pPr>
          </w:p>
          <w:p w14:paraId="7C4A1A7C" w14:textId="77777777" w:rsidR="00CF5327" w:rsidRPr="00B96BC5" w:rsidRDefault="00B96BC5" w:rsidP="00CF5327">
            <w:pPr>
              <w:rPr>
                <w:rFonts w:ascii="Times New Roman" w:hAnsi="Times New Roman" w:cs="Times New Roman"/>
                <w:b/>
              </w:rPr>
            </w:pPr>
            <w:r w:rsidRPr="00B96BC5">
              <w:rPr>
                <w:rFonts w:ascii="Times New Roman" w:hAnsi="Times New Roman" w:cs="Times New Roman"/>
                <w:b/>
              </w:rPr>
              <w:t>DOBA –ISMŮ (20. Léta)</w:t>
            </w:r>
          </w:p>
          <w:p w14:paraId="41E70992" w14:textId="77777777" w:rsidR="00CF5327" w:rsidRPr="00B96BC5" w:rsidRDefault="00CF5327" w:rsidP="00CF5327">
            <w:pPr>
              <w:rPr>
                <w:rFonts w:ascii="Times New Roman" w:hAnsi="Times New Roman" w:cs="Times New Roman"/>
                <w:b/>
              </w:rPr>
            </w:pPr>
          </w:p>
          <w:p w14:paraId="57671010" w14:textId="77777777" w:rsidR="00CF5327" w:rsidRPr="00B96BC5" w:rsidRDefault="00B96BC5" w:rsidP="00CF5327">
            <w:pPr>
              <w:rPr>
                <w:rFonts w:ascii="Times New Roman" w:hAnsi="Times New Roman" w:cs="Times New Roman"/>
                <w:b/>
              </w:rPr>
            </w:pPr>
            <w:r w:rsidRPr="00B96BC5">
              <w:rPr>
                <w:rFonts w:ascii="Times New Roman" w:hAnsi="Times New Roman" w:cs="Times New Roman"/>
                <w:b/>
              </w:rPr>
              <w:t>MEZIVÁLEČNÁ LITERATURA</w:t>
            </w:r>
          </w:p>
          <w:p w14:paraId="27E0107A" w14:textId="77777777" w:rsidR="00CF5327" w:rsidRPr="00B96BC5" w:rsidRDefault="00CF5327" w:rsidP="00CF5327">
            <w:pPr>
              <w:rPr>
                <w:rFonts w:ascii="Times New Roman" w:hAnsi="Times New Roman" w:cs="Times New Roman"/>
                <w:b/>
              </w:rPr>
            </w:pPr>
          </w:p>
          <w:p w14:paraId="59E4E9EA" w14:textId="77777777" w:rsidR="00CF5327" w:rsidRPr="00B96BC5" w:rsidRDefault="00B96BC5" w:rsidP="00CF5327">
            <w:pPr>
              <w:rPr>
                <w:rFonts w:ascii="Times New Roman" w:hAnsi="Times New Roman" w:cs="Times New Roman"/>
                <w:b/>
              </w:rPr>
            </w:pPr>
            <w:r w:rsidRPr="00B96BC5">
              <w:rPr>
                <w:rFonts w:ascii="Times New Roman" w:hAnsi="Times New Roman" w:cs="Times New Roman"/>
                <w:b/>
              </w:rPr>
              <w:t>ODRAZ 2. SVĚT. VÁLKY V LITERATUŘE</w:t>
            </w:r>
          </w:p>
          <w:p w14:paraId="3DEEAECB" w14:textId="77777777" w:rsidR="00CF5327" w:rsidRPr="00B96BC5" w:rsidRDefault="00CF5327" w:rsidP="00CF5327">
            <w:pPr>
              <w:rPr>
                <w:rFonts w:ascii="Times New Roman" w:hAnsi="Times New Roman" w:cs="Times New Roman"/>
                <w:b/>
              </w:rPr>
            </w:pPr>
          </w:p>
          <w:p w14:paraId="08B47419" w14:textId="77777777" w:rsidR="00CF5327" w:rsidRPr="00B96BC5" w:rsidRDefault="00B96BC5" w:rsidP="00CF5327">
            <w:pPr>
              <w:rPr>
                <w:rFonts w:ascii="Times New Roman" w:hAnsi="Times New Roman" w:cs="Times New Roman"/>
                <w:b/>
              </w:rPr>
            </w:pPr>
            <w:proofErr w:type="gramStart"/>
            <w:r w:rsidRPr="00B96BC5">
              <w:rPr>
                <w:rFonts w:ascii="Times New Roman" w:hAnsi="Times New Roman" w:cs="Times New Roman"/>
                <w:b/>
              </w:rPr>
              <w:t>LITERATURA  2.POL</w:t>
            </w:r>
            <w:proofErr w:type="gramEnd"/>
            <w:r w:rsidRPr="00B96BC5">
              <w:rPr>
                <w:rFonts w:ascii="Times New Roman" w:hAnsi="Times New Roman" w:cs="Times New Roman"/>
                <w:b/>
              </w:rPr>
              <w:t xml:space="preserve"> 20. STOL.</w:t>
            </w:r>
          </w:p>
          <w:p w14:paraId="0DD6881A" w14:textId="77777777" w:rsidR="00B96BC5" w:rsidRPr="00B96BC5" w:rsidRDefault="00B96BC5" w:rsidP="00CF5327">
            <w:pPr>
              <w:rPr>
                <w:rFonts w:ascii="Times New Roman" w:hAnsi="Times New Roman" w:cs="Times New Roman"/>
                <w:b/>
              </w:rPr>
            </w:pPr>
          </w:p>
          <w:p w14:paraId="7A2FF694" w14:textId="77777777" w:rsidR="00B96BC5" w:rsidRPr="00B96BC5" w:rsidRDefault="00B96BC5" w:rsidP="00CF5327">
            <w:pPr>
              <w:rPr>
                <w:rFonts w:ascii="Times New Roman" w:hAnsi="Times New Roman" w:cs="Times New Roman"/>
                <w:b/>
              </w:rPr>
            </w:pPr>
            <w:r w:rsidRPr="00B96BC5">
              <w:rPr>
                <w:rFonts w:ascii="Times New Roman" w:hAnsi="Times New Roman" w:cs="Times New Roman"/>
                <w:b/>
              </w:rPr>
              <w:t>LITERATURA SAMIZDATOVÁ, EXILOVÁ</w:t>
            </w:r>
          </w:p>
          <w:p w14:paraId="1D138141" w14:textId="77777777" w:rsidR="00B96BC5" w:rsidRPr="00B96BC5" w:rsidRDefault="00B96BC5" w:rsidP="00CF5327">
            <w:pPr>
              <w:rPr>
                <w:rFonts w:ascii="Times New Roman" w:hAnsi="Times New Roman" w:cs="Times New Roman"/>
                <w:b/>
              </w:rPr>
            </w:pPr>
            <w:r w:rsidRPr="00B96BC5">
              <w:rPr>
                <w:rFonts w:ascii="Times New Roman" w:hAnsi="Times New Roman" w:cs="Times New Roman"/>
                <w:b/>
              </w:rPr>
              <w:t>SOUČASNÁ LITERATURA</w:t>
            </w:r>
          </w:p>
          <w:p w14:paraId="10526D43" w14:textId="77777777" w:rsidR="00CF5327" w:rsidRPr="00CF5327" w:rsidRDefault="00CF5327" w:rsidP="00CF5327">
            <w:pPr>
              <w:rPr>
                <w:rFonts w:ascii="Times New Roman" w:hAnsi="Times New Roman" w:cs="Times New Roman"/>
              </w:rPr>
            </w:pPr>
          </w:p>
        </w:tc>
        <w:tc>
          <w:tcPr>
            <w:tcW w:w="2835" w:type="dxa"/>
          </w:tcPr>
          <w:p w14:paraId="4536643A" w14:textId="77777777" w:rsidR="00CF5327" w:rsidRPr="00CF5327" w:rsidRDefault="00CF5327" w:rsidP="00CF5327">
            <w:pPr>
              <w:rPr>
                <w:rFonts w:ascii="Times New Roman" w:hAnsi="Times New Roman" w:cs="Times New Roman"/>
              </w:rPr>
            </w:pPr>
          </w:p>
          <w:p w14:paraId="52AFEA73" w14:textId="77777777" w:rsidR="00CF5327" w:rsidRPr="00CF5327" w:rsidRDefault="00CF5327" w:rsidP="00CF5327">
            <w:pPr>
              <w:rPr>
                <w:rFonts w:ascii="Times New Roman" w:hAnsi="Times New Roman" w:cs="Times New Roman"/>
              </w:rPr>
            </w:pPr>
            <w:r w:rsidRPr="00CF5327">
              <w:rPr>
                <w:rFonts w:ascii="Times New Roman" w:hAnsi="Times New Roman" w:cs="Times New Roman"/>
              </w:rPr>
              <w:t>VV, HV – umění 20. století</w:t>
            </w:r>
          </w:p>
          <w:p w14:paraId="41C20E67" w14:textId="77777777" w:rsidR="00CF5327" w:rsidRPr="00CF5327" w:rsidRDefault="00CF5327" w:rsidP="00CF5327">
            <w:pPr>
              <w:rPr>
                <w:rFonts w:ascii="Times New Roman" w:hAnsi="Times New Roman" w:cs="Times New Roman"/>
              </w:rPr>
            </w:pPr>
            <w:r w:rsidRPr="00CF5327">
              <w:rPr>
                <w:rFonts w:ascii="Times New Roman" w:hAnsi="Times New Roman" w:cs="Times New Roman"/>
              </w:rPr>
              <w:t xml:space="preserve">VO </w:t>
            </w:r>
            <w:proofErr w:type="gramStart"/>
            <w:r w:rsidRPr="00CF5327">
              <w:rPr>
                <w:rFonts w:ascii="Times New Roman" w:hAnsi="Times New Roman" w:cs="Times New Roman"/>
              </w:rPr>
              <w:t>-  problémy</w:t>
            </w:r>
            <w:proofErr w:type="gramEnd"/>
            <w:r w:rsidRPr="00CF5327">
              <w:rPr>
                <w:rFonts w:ascii="Times New Roman" w:hAnsi="Times New Roman" w:cs="Times New Roman"/>
              </w:rPr>
              <w:t xml:space="preserve"> lidské nesnášenlivosti</w:t>
            </w:r>
          </w:p>
          <w:p w14:paraId="4CAF49FA" w14:textId="77777777" w:rsidR="00CF5327" w:rsidRPr="00CF5327" w:rsidRDefault="00CF5327" w:rsidP="00CF5327">
            <w:pPr>
              <w:rPr>
                <w:rFonts w:ascii="Times New Roman" w:hAnsi="Times New Roman" w:cs="Times New Roman"/>
              </w:rPr>
            </w:pPr>
            <w:proofErr w:type="gramStart"/>
            <w:r w:rsidRPr="00CF5327">
              <w:rPr>
                <w:rFonts w:ascii="Times New Roman" w:hAnsi="Times New Roman" w:cs="Times New Roman"/>
              </w:rPr>
              <w:t>D  -</w:t>
            </w:r>
            <w:proofErr w:type="gramEnd"/>
            <w:r w:rsidRPr="00CF5327">
              <w:rPr>
                <w:rFonts w:ascii="Times New Roman" w:hAnsi="Times New Roman" w:cs="Times New Roman"/>
              </w:rPr>
              <w:t xml:space="preserve"> dějiny 20. století</w:t>
            </w:r>
          </w:p>
          <w:p w14:paraId="7BB5DD60" w14:textId="77777777" w:rsidR="00CF5327" w:rsidRPr="00CF5327" w:rsidRDefault="00CF5327" w:rsidP="00CF5327">
            <w:pPr>
              <w:rPr>
                <w:rFonts w:ascii="Times New Roman" w:hAnsi="Times New Roman" w:cs="Times New Roman"/>
              </w:rPr>
            </w:pPr>
            <w:r w:rsidRPr="00CF5327">
              <w:rPr>
                <w:rFonts w:ascii="Times New Roman" w:hAnsi="Times New Roman" w:cs="Times New Roman"/>
              </w:rPr>
              <w:t xml:space="preserve">VDO – </w:t>
            </w:r>
            <w:r w:rsidR="00337D5B">
              <w:rPr>
                <w:rFonts w:ascii="Times New Roman" w:hAnsi="Times New Roman" w:cs="Times New Roman"/>
              </w:rPr>
              <w:t xml:space="preserve">principy demokracie jako formy vlády a způsobu rozhodování, </w:t>
            </w:r>
            <w:r w:rsidRPr="00CF5327">
              <w:rPr>
                <w:rFonts w:ascii="Times New Roman" w:hAnsi="Times New Roman" w:cs="Times New Roman"/>
              </w:rPr>
              <w:t>demokratické zásady v dílech spisovatelů</w:t>
            </w:r>
          </w:p>
          <w:p w14:paraId="0AFA98C0" w14:textId="77777777" w:rsidR="00CF5327" w:rsidRPr="00CF5327" w:rsidRDefault="00CF5327" w:rsidP="00CF5327">
            <w:pPr>
              <w:rPr>
                <w:rFonts w:ascii="Times New Roman" w:hAnsi="Times New Roman" w:cs="Times New Roman"/>
              </w:rPr>
            </w:pPr>
            <w:r w:rsidRPr="00CF5327">
              <w:rPr>
                <w:rFonts w:ascii="Times New Roman" w:hAnsi="Times New Roman" w:cs="Times New Roman"/>
              </w:rPr>
              <w:t xml:space="preserve">MV – kritické </w:t>
            </w:r>
            <w:proofErr w:type="gramStart"/>
            <w:r w:rsidRPr="00CF5327">
              <w:rPr>
                <w:rFonts w:ascii="Times New Roman" w:hAnsi="Times New Roman" w:cs="Times New Roman"/>
              </w:rPr>
              <w:t xml:space="preserve">čtení  </w:t>
            </w:r>
            <w:r w:rsidR="00337D5B">
              <w:rPr>
                <w:rFonts w:ascii="Times New Roman" w:hAnsi="Times New Roman" w:cs="Times New Roman"/>
              </w:rPr>
              <w:t>a</w:t>
            </w:r>
            <w:proofErr w:type="gramEnd"/>
            <w:r w:rsidR="00337D5B">
              <w:rPr>
                <w:rFonts w:ascii="Times New Roman" w:hAnsi="Times New Roman" w:cs="Times New Roman"/>
              </w:rPr>
              <w:t xml:space="preserve"> vnímání mediálních sdělení</w:t>
            </w:r>
          </w:p>
          <w:p w14:paraId="4AC2AE61" w14:textId="77777777" w:rsidR="00CF5327" w:rsidRPr="00CF5327" w:rsidRDefault="00CF5327" w:rsidP="00CF5327">
            <w:pPr>
              <w:rPr>
                <w:rFonts w:ascii="Times New Roman" w:hAnsi="Times New Roman" w:cs="Times New Roman"/>
              </w:rPr>
            </w:pPr>
          </w:p>
          <w:p w14:paraId="29A894A9" w14:textId="77777777" w:rsidR="00CF5327" w:rsidRPr="00CF5327" w:rsidRDefault="00CF5327" w:rsidP="00CF5327">
            <w:pPr>
              <w:rPr>
                <w:rFonts w:ascii="Times New Roman" w:hAnsi="Times New Roman" w:cs="Times New Roman"/>
              </w:rPr>
            </w:pPr>
          </w:p>
          <w:p w14:paraId="435BCD91" w14:textId="77777777" w:rsidR="00CF5327" w:rsidRPr="00CF5327" w:rsidRDefault="00CF5327" w:rsidP="00CF5327">
            <w:pPr>
              <w:rPr>
                <w:rFonts w:ascii="Times New Roman" w:hAnsi="Times New Roman" w:cs="Times New Roman"/>
              </w:rPr>
            </w:pPr>
          </w:p>
          <w:p w14:paraId="33EA1A07" w14:textId="77777777" w:rsidR="00CF5327" w:rsidRPr="00CF5327" w:rsidRDefault="00CF5327" w:rsidP="00CF5327">
            <w:pPr>
              <w:rPr>
                <w:rFonts w:ascii="Times New Roman" w:hAnsi="Times New Roman" w:cs="Times New Roman"/>
              </w:rPr>
            </w:pPr>
          </w:p>
          <w:p w14:paraId="36F55D07" w14:textId="77777777" w:rsidR="00CF5327" w:rsidRPr="00CF5327" w:rsidRDefault="00CF5327" w:rsidP="00CF5327">
            <w:pPr>
              <w:rPr>
                <w:rFonts w:ascii="Times New Roman" w:hAnsi="Times New Roman" w:cs="Times New Roman"/>
              </w:rPr>
            </w:pPr>
          </w:p>
          <w:p w14:paraId="7DFEB140" w14:textId="77777777" w:rsidR="00CF5327" w:rsidRPr="00CF5327" w:rsidRDefault="00CF5327" w:rsidP="00CF5327">
            <w:pPr>
              <w:rPr>
                <w:rFonts w:ascii="Times New Roman" w:hAnsi="Times New Roman" w:cs="Times New Roman"/>
              </w:rPr>
            </w:pPr>
          </w:p>
          <w:p w14:paraId="2EE2F10B" w14:textId="77777777" w:rsidR="00CF5327" w:rsidRPr="00CF5327" w:rsidRDefault="00CF5327" w:rsidP="00CF5327">
            <w:pPr>
              <w:rPr>
                <w:rFonts w:ascii="Times New Roman" w:hAnsi="Times New Roman" w:cs="Times New Roman"/>
              </w:rPr>
            </w:pPr>
          </w:p>
          <w:p w14:paraId="5345F229" w14:textId="77777777" w:rsidR="00CF5327" w:rsidRPr="00CF5327" w:rsidRDefault="00CF5327" w:rsidP="00CF5327">
            <w:pPr>
              <w:rPr>
                <w:rFonts w:ascii="Times New Roman" w:hAnsi="Times New Roman" w:cs="Times New Roman"/>
              </w:rPr>
            </w:pPr>
          </w:p>
          <w:p w14:paraId="3D67ED74" w14:textId="77777777" w:rsidR="00CF5327" w:rsidRPr="00CF5327" w:rsidRDefault="00CF5327" w:rsidP="00CF5327">
            <w:pPr>
              <w:rPr>
                <w:rFonts w:ascii="Times New Roman" w:hAnsi="Times New Roman" w:cs="Times New Roman"/>
              </w:rPr>
            </w:pPr>
          </w:p>
          <w:p w14:paraId="570D5DD2" w14:textId="77777777" w:rsidR="00CF5327" w:rsidRPr="00CF5327" w:rsidRDefault="00CF5327" w:rsidP="00CF5327">
            <w:pPr>
              <w:rPr>
                <w:rFonts w:ascii="Times New Roman" w:hAnsi="Times New Roman" w:cs="Times New Roman"/>
              </w:rPr>
            </w:pPr>
          </w:p>
          <w:p w14:paraId="36D52399" w14:textId="77777777" w:rsidR="00CF5327" w:rsidRPr="00CF5327" w:rsidRDefault="00CF5327" w:rsidP="00CF5327">
            <w:pPr>
              <w:rPr>
                <w:rFonts w:ascii="Times New Roman" w:hAnsi="Times New Roman" w:cs="Times New Roman"/>
              </w:rPr>
            </w:pPr>
          </w:p>
          <w:p w14:paraId="29C3640C" w14:textId="77777777" w:rsidR="00CF5327" w:rsidRPr="00CF5327" w:rsidRDefault="00CF5327" w:rsidP="00CF5327">
            <w:pPr>
              <w:rPr>
                <w:rFonts w:ascii="Times New Roman" w:hAnsi="Times New Roman" w:cs="Times New Roman"/>
              </w:rPr>
            </w:pPr>
          </w:p>
          <w:p w14:paraId="47E1F46E" w14:textId="77777777" w:rsidR="00CF5327" w:rsidRPr="00CF5327" w:rsidRDefault="00CF5327" w:rsidP="00CF5327">
            <w:pPr>
              <w:rPr>
                <w:rFonts w:ascii="Times New Roman" w:hAnsi="Times New Roman" w:cs="Times New Roman"/>
              </w:rPr>
            </w:pPr>
          </w:p>
          <w:p w14:paraId="426AF228" w14:textId="77777777" w:rsidR="00CF5327" w:rsidRPr="00CF5327" w:rsidRDefault="00CF5327" w:rsidP="00CF5327">
            <w:pPr>
              <w:rPr>
                <w:rFonts w:ascii="Times New Roman" w:hAnsi="Times New Roman" w:cs="Times New Roman"/>
              </w:rPr>
            </w:pPr>
          </w:p>
          <w:p w14:paraId="1BD8CC57" w14:textId="77777777" w:rsidR="00CF5327" w:rsidRPr="00CF5327" w:rsidRDefault="00CF5327" w:rsidP="00CF5327">
            <w:pPr>
              <w:rPr>
                <w:rFonts w:ascii="Times New Roman" w:hAnsi="Times New Roman" w:cs="Times New Roman"/>
              </w:rPr>
            </w:pPr>
          </w:p>
          <w:p w14:paraId="6723D6FB" w14:textId="77777777" w:rsidR="00CF5327" w:rsidRPr="00CF5327" w:rsidRDefault="00CF5327" w:rsidP="00CF5327">
            <w:pPr>
              <w:rPr>
                <w:rFonts w:ascii="Times New Roman" w:hAnsi="Times New Roman" w:cs="Times New Roman"/>
              </w:rPr>
            </w:pPr>
          </w:p>
          <w:p w14:paraId="64FB4FEC" w14:textId="77777777" w:rsidR="00CF5327" w:rsidRPr="00CF5327" w:rsidRDefault="00CF5327" w:rsidP="00CF5327">
            <w:pPr>
              <w:rPr>
                <w:rFonts w:ascii="Times New Roman" w:hAnsi="Times New Roman" w:cs="Times New Roman"/>
              </w:rPr>
            </w:pPr>
          </w:p>
          <w:p w14:paraId="1835EA6D" w14:textId="77777777" w:rsidR="00CF5327" w:rsidRPr="00CF5327" w:rsidRDefault="00CF5327" w:rsidP="00CF5327">
            <w:pPr>
              <w:rPr>
                <w:rFonts w:ascii="Times New Roman" w:hAnsi="Times New Roman" w:cs="Times New Roman"/>
              </w:rPr>
            </w:pPr>
          </w:p>
          <w:p w14:paraId="676F1B55" w14:textId="77777777" w:rsidR="00CF5327" w:rsidRPr="00CF5327" w:rsidRDefault="00CF5327" w:rsidP="00CF5327">
            <w:pPr>
              <w:rPr>
                <w:rFonts w:ascii="Times New Roman" w:hAnsi="Times New Roman" w:cs="Times New Roman"/>
              </w:rPr>
            </w:pPr>
          </w:p>
          <w:p w14:paraId="2C786D83" w14:textId="77777777" w:rsidR="00CF5327" w:rsidRPr="00CF5327" w:rsidRDefault="00CF5327" w:rsidP="00CF5327">
            <w:pPr>
              <w:rPr>
                <w:rFonts w:ascii="Times New Roman" w:hAnsi="Times New Roman" w:cs="Times New Roman"/>
              </w:rPr>
            </w:pPr>
          </w:p>
          <w:p w14:paraId="230E0811" w14:textId="77777777" w:rsidR="00CF5327" w:rsidRPr="00CF5327" w:rsidRDefault="00CF5327" w:rsidP="00CF5327">
            <w:pPr>
              <w:rPr>
                <w:rFonts w:ascii="Times New Roman" w:hAnsi="Times New Roman" w:cs="Times New Roman"/>
              </w:rPr>
            </w:pPr>
          </w:p>
          <w:p w14:paraId="6C5846F8" w14:textId="77777777" w:rsidR="00CF5327" w:rsidRPr="00CF5327" w:rsidRDefault="00CF5327" w:rsidP="00CF5327">
            <w:pPr>
              <w:rPr>
                <w:rFonts w:ascii="Times New Roman" w:hAnsi="Times New Roman" w:cs="Times New Roman"/>
              </w:rPr>
            </w:pPr>
          </w:p>
        </w:tc>
      </w:tr>
      <w:tr w:rsidR="00CF5327" w:rsidRPr="00916FA8" w14:paraId="4F408747" w14:textId="77777777" w:rsidTr="00CF5327">
        <w:tc>
          <w:tcPr>
            <w:tcW w:w="12616" w:type="dxa"/>
            <w:gridSpan w:val="3"/>
          </w:tcPr>
          <w:p w14:paraId="63E3E04A" w14:textId="77777777" w:rsidR="00CF5327" w:rsidRPr="00CF5327" w:rsidRDefault="00CF5327" w:rsidP="00CF5327">
            <w:pPr>
              <w:rPr>
                <w:rFonts w:ascii="Times New Roman" w:hAnsi="Times New Roman" w:cs="Times New Roman"/>
                <w:b/>
                <w:sz w:val="32"/>
                <w:szCs w:val="32"/>
              </w:rPr>
            </w:pPr>
            <w:r w:rsidRPr="00CF5327">
              <w:rPr>
                <w:rFonts w:ascii="Times New Roman" w:hAnsi="Times New Roman" w:cs="Times New Roman"/>
                <w:b/>
                <w:sz w:val="32"/>
                <w:szCs w:val="32"/>
              </w:rPr>
              <w:lastRenderedPageBreak/>
              <w:t>Předmět: Český jazyk a literatura (komunikační a slohová výchova)</w:t>
            </w:r>
          </w:p>
        </w:tc>
        <w:tc>
          <w:tcPr>
            <w:tcW w:w="2835" w:type="dxa"/>
          </w:tcPr>
          <w:p w14:paraId="38206E9E" w14:textId="77777777" w:rsidR="00CF5327" w:rsidRPr="00CF5327" w:rsidRDefault="00CF5327" w:rsidP="00CF5327">
            <w:pPr>
              <w:rPr>
                <w:rFonts w:ascii="Times New Roman" w:hAnsi="Times New Roman" w:cs="Times New Roman"/>
                <w:b/>
                <w:sz w:val="32"/>
                <w:szCs w:val="32"/>
              </w:rPr>
            </w:pPr>
            <w:r w:rsidRPr="00CF5327">
              <w:rPr>
                <w:rFonts w:ascii="Times New Roman" w:hAnsi="Times New Roman" w:cs="Times New Roman"/>
                <w:b/>
                <w:sz w:val="32"/>
                <w:szCs w:val="32"/>
              </w:rPr>
              <w:t>Ročník: 9.</w:t>
            </w:r>
          </w:p>
        </w:tc>
      </w:tr>
      <w:tr w:rsidR="00CF5327" w:rsidRPr="00916FA8" w14:paraId="084C21D6" w14:textId="77777777" w:rsidTr="00CF5327">
        <w:tc>
          <w:tcPr>
            <w:tcW w:w="4253" w:type="dxa"/>
          </w:tcPr>
          <w:p w14:paraId="79928D80" w14:textId="77777777" w:rsidR="00CF5327" w:rsidRPr="00CF5327" w:rsidRDefault="00CF5327" w:rsidP="00CF5327">
            <w:pPr>
              <w:jc w:val="center"/>
              <w:rPr>
                <w:rFonts w:ascii="Times New Roman" w:hAnsi="Times New Roman" w:cs="Times New Roman"/>
                <w:b/>
                <w:sz w:val="24"/>
                <w:szCs w:val="24"/>
              </w:rPr>
            </w:pPr>
            <w:r w:rsidRPr="00CF5327">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064B581F" w14:textId="77777777" w:rsidR="00CF5327" w:rsidRPr="00CF5327" w:rsidRDefault="00CF5327" w:rsidP="00CF5327">
            <w:pPr>
              <w:jc w:val="center"/>
              <w:rPr>
                <w:rFonts w:ascii="Times New Roman" w:hAnsi="Times New Roman" w:cs="Times New Roman"/>
                <w:b/>
                <w:sz w:val="24"/>
                <w:szCs w:val="24"/>
              </w:rPr>
            </w:pPr>
            <w:r w:rsidRPr="00CF5327">
              <w:rPr>
                <w:rFonts w:ascii="Times New Roman" w:hAnsi="Times New Roman" w:cs="Times New Roman"/>
                <w:b/>
                <w:sz w:val="24"/>
                <w:szCs w:val="24"/>
              </w:rPr>
              <w:t xml:space="preserve">Školní výstupy </w:t>
            </w:r>
          </w:p>
        </w:tc>
        <w:tc>
          <w:tcPr>
            <w:tcW w:w="4110" w:type="dxa"/>
          </w:tcPr>
          <w:p w14:paraId="1380510A" w14:textId="77777777" w:rsidR="00CF5327" w:rsidRPr="00CF5327" w:rsidRDefault="00CF5327" w:rsidP="00CF5327">
            <w:pPr>
              <w:jc w:val="center"/>
              <w:rPr>
                <w:rFonts w:ascii="Times New Roman" w:hAnsi="Times New Roman" w:cs="Times New Roman"/>
                <w:b/>
                <w:sz w:val="24"/>
                <w:szCs w:val="24"/>
              </w:rPr>
            </w:pPr>
            <w:r w:rsidRPr="00CF5327">
              <w:rPr>
                <w:rFonts w:ascii="Times New Roman" w:hAnsi="Times New Roman" w:cs="Times New Roman"/>
                <w:b/>
                <w:sz w:val="24"/>
                <w:szCs w:val="24"/>
              </w:rPr>
              <w:t>Učivo</w:t>
            </w:r>
          </w:p>
        </w:tc>
        <w:tc>
          <w:tcPr>
            <w:tcW w:w="2835" w:type="dxa"/>
          </w:tcPr>
          <w:p w14:paraId="3CB1B3D1" w14:textId="77777777" w:rsidR="00CF5327" w:rsidRPr="00CF5327" w:rsidRDefault="00CF5327" w:rsidP="00CF5327">
            <w:pPr>
              <w:jc w:val="center"/>
              <w:rPr>
                <w:rFonts w:ascii="Times New Roman" w:hAnsi="Times New Roman" w:cs="Times New Roman"/>
                <w:b/>
                <w:sz w:val="24"/>
                <w:szCs w:val="24"/>
              </w:rPr>
            </w:pPr>
            <w:r w:rsidRPr="00CF5327">
              <w:rPr>
                <w:rFonts w:ascii="Times New Roman" w:hAnsi="Times New Roman" w:cs="Times New Roman"/>
                <w:b/>
                <w:sz w:val="24"/>
                <w:szCs w:val="24"/>
              </w:rPr>
              <w:t>Průřezová témata, mezipředmětové vztahy</w:t>
            </w:r>
          </w:p>
        </w:tc>
      </w:tr>
      <w:tr w:rsidR="00CF5327" w:rsidRPr="00916FA8" w14:paraId="0AF8C896" w14:textId="77777777" w:rsidTr="00CF5327">
        <w:tc>
          <w:tcPr>
            <w:tcW w:w="4253" w:type="dxa"/>
          </w:tcPr>
          <w:p w14:paraId="6BBAB81A" w14:textId="77777777" w:rsidR="00CF5327" w:rsidRPr="00CF5327" w:rsidRDefault="00CF5327" w:rsidP="00CF5327">
            <w:pPr>
              <w:pStyle w:val="Odstavecseseznamem"/>
              <w:ind w:left="540"/>
              <w:rPr>
                <w:rFonts w:ascii="Times New Roman" w:hAnsi="Times New Roman" w:cs="Times New Roman"/>
              </w:rPr>
            </w:pPr>
          </w:p>
          <w:p w14:paraId="7535A179" w14:textId="77777777" w:rsidR="00CF5327" w:rsidRPr="00CF5327" w:rsidRDefault="00CF5327" w:rsidP="00823B35">
            <w:pPr>
              <w:numPr>
                <w:ilvl w:val="0"/>
                <w:numId w:val="24"/>
              </w:numPr>
              <w:rPr>
                <w:rFonts w:ascii="Times New Roman" w:hAnsi="Times New Roman" w:cs="Times New Roman"/>
              </w:rPr>
            </w:pPr>
            <w:r w:rsidRPr="00CF5327">
              <w:rPr>
                <w:rFonts w:ascii="Times New Roman" w:hAnsi="Times New Roman" w:cs="Times New Roman"/>
              </w:rPr>
              <w:t>Odlišuje ve čteném nebo slyšeném textu fakta od názorů a hodnocení, ověřuje fakta pomocí otázek nebo porovnáváním s dostupnými informačními zdroji</w:t>
            </w:r>
          </w:p>
          <w:p w14:paraId="25808BAE" w14:textId="77777777" w:rsidR="00CF5327" w:rsidRPr="00CF5327" w:rsidRDefault="00CF5327" w:rsidP="00823B35">
            <w:pPr>
              <w:numPr>
                <w:ilvl w:val="0"/>
                <w:numId w:val="24"/>
              </w:numPr>
              <w:rPr>
                <w:rFonts w:ascii="Times New Roman" w:hAnsi="Times New Roman" w:cs="Times New Roman"/>
              </w:rPr>
            </w:pPr>
            <w:r w:rsidRPr="00CF5327">
              <w:rPr>
                <w:rFonts w:ascii="Times New Roman" w:hAnsi="Times New Roman" w:cs="Times New Roman"/>
              </w:rPr>
              <w:t>Rozpoznává manipulativní komunikaci v masmédiích a zaujímá k ní kritický postoj</w:t>
            </w:r>
          </w:p>
          <w:p w14:paraId="4F7B5B44" w14:textId="77777777" w:rsidR="00CF5327" w:rsidRPr="00CF5327" w:rsidRDefault="00CF5327" w:rsidP="00823B35">
            <w:pPr>
              <w:numPr>
                <w:ilvl w:val="0"/>
                <w:numId w:val="24"/>
              </w:numPr>
              <w:rPr>
                <w:rFonts w:ascii="Times New Roman" w:hAnsi="Times New Roman" w:cs="Times New Roman"/>
              </w:rPr>
            </w:pPr>
            <w:r w:rsidRPr="00CF5327">
              <w:rPr>
                <w:rFonts w:ascii="Times New Roman" w:hAnsi="Times New Roman" w:cs="Times New Roman"/>
              </w:rPr>
              <w:t>Dorozumívá se kultivovaně, výstižně, jazykovými prostředky vhodnými pro danou komunikační situaci</w:t>
            </w:r>
          </w:p>
          <w:p w14:paraId="4A691D5D" w14:textId="77777777" w:rsidR="00CF5327" w:rsidRPr="00CF5327" w:rsidRDefault="00CF5327" w:rsidP="00823B35">
            <w:pPr>
              <w:numPr>
                <w:ilvl w:val="0"/>
                <w:numId w:val="24"/>
              </w:numPr>
              <w:rPr>
                <w:rFonts w:ascii="Times New Roman" w:hAnsi="Times New Roman" w:cs="Times New Roman"/>
              </w:rPr>
            </w:pPr>
            <w:r w:rsidRPr="00CF5327">
              <w:rPr>
                <w:rFonts w:ascii="Times New Roman" w:hAnsi="Times New Roman" w:cs="Times New Roman"/>
              </w:rPr>
              <w:t>Odlišuje spisovný a nespisovný projev a vhodně užívá spisovné jazykové prostředky vzhledem ke svému komunikačnímu záměru</w:t>
            </w:r>
          </w:p>
          <w:p w14:paraId="3D985493" w14:textId="77777777" w:rsidR="00CF5327" w:rsidRPr="00CF5327" w:rsidRDefault="00CF5327" w:rsidP="00823B35">
            <w:pPr>
              <w:numPr>
                <w:ilvl w:val="0"/>
                <w:numId w:val="24"/>
              </w:numPr>
              <w:rPr>
                <w:rFonts w:ascii="Times New Roman" w:hAnsi="Times New Roman" w:cs="Times New Roman"/>
              </w:rPr>
            </w:pPr>
            <w:r w:rsidRPr="00CF5327">
              <w:rPr>
                <w:rFonts w:ascii="Times New Roman" w:hAnsi="Times New Roman" w:cs="Times New Roman"/>
              </w:rPr>
              <w:t>Zapojuje se do diskuse, řídí ji a užívá zásad komunikace a pravidel dialogu</w:t>
            </w:r>
          </w:p>
          <w:p w14:paraId="17F15270" w14:textId="77777777" w:rsidR="00CF5327" w:rsidRPr="00CF5327" w:rsidRDefault="00CF5327" w:rsidP="00823B35">
            <w:pPr>
              <w:numPr>
                <w:ilvl w:val="0"/>
                <w:numId w:val="24"/>
              </w:numPr>
              <w:rPr>
                <w:rFonts w:ascii="Times New Roman" w:hAnsi="Times New Roman" w:cs="Times New Roman"/>
              </w:rPr>
            </w:pPr>
            <w:r w:rsidRPr="00CF5327">
              <w:rPr>
                <w:rFonts w:ascii="Times New Roman" w:hAnsi="Times New Roman" w:cs="Times New Roman"/>
              </w:rPr>
              <w:t xml:space="preserve">V mluveném projevu připraveném i improvizovaném vhodně užívá verbálních, nonverbálních i </w:t>
            </w:r>
            <w:proofErr w:type="spellStart"/>
            <w:r w:rsidRPr="00CF5327">
              <w:rPr>
                <w:rFonts w:ascii="Times New Roman" w:hAnsi="Times New Roman" w:cs="Times New Roman"/>
              </w:rPr>
              <w:t>paralingválních</w:t>
            </w:r>
            <w:proofErr w:type="spellEnd"/>
            <w:r w:rsidRPr="00CF5327">
              <w:rPr>
                <w:rFonts w:ascii="Times New Roman" w:hAnsi="Times New Roman" w:cs="Times New Roman"/>
              </w:rPr>
              <w:t xml:space="preserve"> prostředků řeči</w:t>
            </w:r>
          </w:p>
          <w:p w14:paraId="1FF44DA9" w14:textId="77777777" w:rsidR="00CF5327" w:rsidRPr="00CF5327" w:rsidRDefault="00CF5327" w:rsidP="00823B35">
            <w:pPr>
              <w:numPr>
                <w:ilvl w:val="0"/>
                <w:numId w:val="24"/>
              </w:numPr>
              <w:rPr>
                <w:rFonts w:ascii="Times New Roman" w:hAnsi="Times New Roman" w:cs="Times New Roman"/>
              </w:rPr>
            </w:pPr>
            <w:r w:rsidRPr="00CF5327">
              <w:rPr>
                <w:rFonts w:ascii="Times New Roman" w:hAnsi="Times New Roman" w:cs="Times New Roman"/>
              </w:rPr>
              <w:t>Samostatně připraví a s oporou o text přednese referát</w:t>
            </w:r>
          </w:p>
          <w:p w14:paraId="7A53FDFE" w14:textId="77777777" w:rsidR="00CF5327" w:rsidRPr="00CF5327" w:rsidRDefault="00CF5327" w:rsidP="00823B35">
            <w:pPr>
              <w:numPr>
                <w:ilvl w:val="0"/>
                <w:numId w:val="24"/>
              </w:numPr>
              <w:rPr>
                <w:rFonts w:ascii="Times New Roman" w:hAnsi="Times New Roman" w:cs="Times New Roman"/>
              </w:rPr>
            </w:pPr>
            <w:r w:rsidRPr="00CF5327">
              <w:rPr>
                <w:rFonts w:ascii="Times New Roman" w:hAnsi="Times New Roman" w:cs="Times New Roman"/>
              </w:rPr>
              <w:t xml:space="preserve">Uspořádá informace v textu s ohledem na jeho účel, vytvoří koherentní text s dodržováním pravidel </w:t>
            </w:r>
            <w:proofErr w:type="spellStart"/>
            <w:r w:rsidRPr="00CF5327">
              <w:rPr>
                <w:rFonts w:ascii="Times New Roman" w:hAnsi="Times New Roman" w:cs="Times New Roman"/>
              </w:rPr>
              <w:t>mezivětného</w:t>
            </w:r>
            <w:proofErr w:type="spellEnd"/>
            <w:r w:rsidRPr="00CF5327">
              <w:rPr>
                <w:rFonts w:ascii="Times New Roman" w:hAnsi="Times New Roman" w:cs="Times New Roman"/>
              </w:rPr>
              <w:t xml:space="preserve"> navazování</w:t>
            </w:r>
          </w:p>
          <w:p w14:paraId="034402EC" w14:textId="77777777" w:rsidR="00CF5327" w:rsidRPr="00CF5327" w:rsidRDefault="00CF5327" w:rsidP="00823B35">
            <w:pPr>
              <w:numPr>
                <w:ilvl w:val="0"/>
                <w:numId w:val="24"/>
              </w:numPr>
              <w:rPr>
                <w:rFonts w:ascii="Times New Roman" w:hAnsi="Times New Roman" w:cs="Times New Roman"/>
              </w:rPr>
            </w:pPr>
            <w:r w:rsidRPr="00CF5327">
              <w:rPr>
                <w:rFonts w:ascii="Times New Roman" w:hAnsi="Times New Roman" w:cs="Times New Roman"/>
              </w:rPr>
              <w:t>Využívá poznatků o jazyce a stylu ke gramaticky i věcně správnému písemnému projevu a k tvořivé práci s textem nebo i k vlastnímu tvořivému psaní na základě svých dispozic a osobních zájmů</w:t>
            </w:r>
          </w:p>
        </w:tc>
        <w:tc>
          <w:tcPr>
            <w:tcW w:w="4253" w:type="dxa"/>
          </w:tcPr>
          <w:p w14:paraId="6330BEC5" w14:textId="77777777" w:rsidR="00CF5327" w:rsidRPr="00CF5327" w:rsidRDefault="00CF5327" w:rsidP="00CF5327">
            <w:pPr>
              <w:rPr>
                <w:rFonts w:ascii="Times New Roman" w:hAnsi="Times New Roman" w:cs="Times New Roman"/>
                <w:sz w:val="20"/>
                <w:szCs w:val="20"/>
              </w:rPr>
            </w:pPr>
          </w:p>
          <w:p w14:paraId="60137DC2"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člení text do odstavců podle osnovy a vypravuje své zážitky</w:t>
            </w:r>
          </w:p>
          <w:p w14:paraId="66CC656C"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chápe roli mluvčího a posluchače</w:t>
            </w:r>
          </w:p>
          <w:p w14:paraId="4A5BDA4B" w14:textId="77777777" w:rsidR="00CF5327" w:rsidRPr="00CF5327" w:rsidRDefault="00CF5327" w:rsidP="00823B35">
            <w:pPr>
              <w:numPr>
                <w:ilvl w:val="0"/>
                <w:numId w:val="10"/>
              </w:numPr>
              <w:tabs>
                <w:tab w:val="clear" w:pos="720"/>
                <w:tab w:val="num" w:pos="180"/>
                <w:tab w:val="num" w:pos="340"/>
              </w:tabs>
              <w:ind w:left="180" w:hanging="180"/>
              <w:rPr>
                <w:rFonts w:ascii="Times New Roman" w:hAnsi="Times New Roman" w:cs="Times New Roman"/>
              </w:rPr>
            </w:pPr>
            <w:r w:rsidRPr="00CF5327">
              <w:rPr>
                <w:rFonts w:ascii="Times New Roman" w:hAnsi="Times New Roman" w:cs="Times New Roman"/>
              </w:rPr>
              <w:t>dodržuje zásady dorozumívání (komunikační normy)</w:t>
            </w:r>
          </w:p>
          <w:p w14:paraId="40D244F7" w14:textId="77777777" w:rsidR="00CF5327" w:rsidRPr="00CF5327" w:rsidRDefault="00CF5327" w:rsidP="00CF5327">
            <w:pPr>
              <w:rPr>
                <w:rFonts w:ascii="Times New Roman" w:hAnsi="Times New Roman" w:cs="Times New Roman"/>
              </w:rPr>
            </w:pPr>
          </w:p>
          <w:p w14:paraId="5DAC89C7" w14:textId="77777777" w:rsidR="00CF5327" w:rsidRPr="00CF5327" w:rsidRDefault="00CF5327" w:rsidP="00CF5327">
            <w:pPr>
              <w:rPr>
                <w:rFonts w:ascii="Times New Roman" w:hAnsi="Times New Roman" w:cs="Times New Roman"/>
              </w:rPr>
            </w:pPr>
          </w:p>
          <w:p w14:paraId="3F2E6D29" w14:textId="77777777" w:rsidR="00CF5327" w:rsidRPr="00CF5327" w:rsidRDefault="00CF5327" w:rsidP="00CF5327">
            <w:pPr>
              <w:rPr>
                <w:rFonts w:ascii="Times New Roman" w:hAnsi="Times New Roman" w:cs="Times New Roman"/>
              </w:rPr>
            </w:pPr>
          </w:p>
          <w:p w14:paraId="731E9DE0" w14:textId="77777777" w:rsidR="00CF5327" w:rsidRPr="00CF5327" w:rsidRDefault="00CF5327" w:rsidP="00CF5327">
            <w:pPr>
              <w:rPr>
                <w:rFonts w:ascii="Times New Roman" w:hAnsi="Times New Roman" w:cs="Times New Roman"/>
              </w:rPr>
            </w:pPr>
          </w:p>
          <w:p w14:paraId="789B8E5C" w14:textId="77777777" w:rsidR="00CF5327" w:rsidRPr="00CF5327" w:rsidRDefault="00CF5327" w:rsidP="00CF5327">
            <w:pPr>
              <w:rPr>
                <w:rFonts w:ascii="Times New Roman" w:hAnsi="Times New Roman" w:cs="Times New Roman"/>
              </w:rPr>
            </w:pPr>
          </w:p>
          <w:p w14:paraId="02B16686" w14:textId="77777777" w:rsidR="00CF5327" w:rsidRPr="00CF5327" w:rsidRDefault="00CF5327" w:rsidP="00CF5327">
            <w:pPr>
              <w:rPr>
                <w:rFonts w:ascii="Times New Roman" w:hAnsi="Times New Roman" w:cs="Times New Roman"/>
              </w:rPr>
            </w:pPr>
          </w:p>
          <w:p w14:paraId="6AB6C2F9" w14:textId="77777777" w:rsidR="00CF5327" w:rsidRPr="00CF5327" w:rsidRDefault="00CF5327" w:rsidP="00CF5327">
            <w:pPr>
              <w:rPr>
                <w:rFonts w:ascii="Times New Roman" w:hAnsi="Times New Roman" w:cs="Times New Roman"/>
              </w:rPr>
            </w:pPr>
          </w:p>
          <w:p w14:paraId="0062AF51" w14:textId="77777777" w:rsidR="00CF5327" w:rsidRPr="00CF5327" w:rsidRDefault="00CF5327" w:rsidP="00CF5327">
            <w:pPr>
              <w:rPr>
                <w:rFonts w:ascii="Times New Roman" w:hAnsi="Times New Roman" w:cs="Times New Roman"/>
              </w:rPr>
            </w:pPr>
          </w:p>
          <w:p w14:paraId="64EC6D45" w14:textId="77777777" w:rsidR="00CF5327" w:rsidRPr="00CF5327" w:rsidRDefault="00CF5327" w:rsidP="00CF5327">
            <w:pPr>
              <w:rPr>
                <w:rFonts w:ascii="Times New Roman" w:hAnsi="Times New Roman" w:cs="Times New Roman"/>
              </w:rPr>
            </w:pPr>
          </w:p>
          <w:p w14:paraId="5D28EEC5" w14:textId="77777777" w:rsidR="00CF5327" w:rsidRPr="00CF5327" w:rsidRDefault="00CF5327" w:rsidP="00CF5327">
            <w:pPr>
              <w:rPr>
                <w:rFonts w:ascii="Times New Roman" w:hAnsi="Times New Roman" w:cs="Times New Roman"/>
              </w:rPr>
            </w:pPr>
          </w:p>
          <w:p w14:paraId="065CE9B7" w14:textId="77777777" w:rsidR="00CF5327" w:rsidRPr="00CF5327" w:rsidRDefault="00CF5327" w:rsidP="00CF5327">
            <w:pPr>
              <w:rPr>
                <w:rFonts w:ascii="Times New Roman" w:hAnsi="Times New Roman" w:cs="Times New Roman"/>
              </w:rPr>
            </w:pPr>
          </w:p>
          <w:p w14:paraId="357EC568" w14:textId="77777777" w:rsidR="00CF5327" w:rsidRPr="00CF5327" w:rsidRDefault="00CF5327" w:rsidP="00CF5327">
            <w:pPr>
              <w:rPr>
                <w:rFonts w:ascii="Times New Roman" w:hAnsi="Times New Roman" w:cs="Times New Roman"/>
              </w:rPr>
            </w:pPr>
          </w:p>
          <w:p w14:paraId="5B67FBE6" w14:textId="77777777" w:rsidR="00CF5327" w:rsidRPr="00CF5327" w:rsidRDefault="00CF5327" w:rsidP="00CF5327">
            <w:pPr>
              <w:rPr>
                <w:rFonts w:ascii="Times New Roman" w:hAnsi="Times New Roman" w:cs="Times New Roman"/>
              </w:rPr>
            </w:pPr>
          </w:p>
          <w:p w14:paraId="3F378D95" w14:textId="77777777" w:rsidR="00CF5327" w:rsidRPr="00CF5327" w:rsidRDefault="00CF5327" w:rsidP="00CF5327">
            <w:pPr>
              <w:rPr>
                <w:rFonts w:ascii="Times New Roman" w:hAnsi="Times New Roman" w:cs="Times New Roman"/>
              </w:rPr>
            </w:pPr>
          </w:p>
          <w:p w14:paraId="513F5D9A" w14:textId="77777777" w:rsidR="00CF5327" w:rsidRPr="00CF5327" w:rsidRDefault="00CF5327" w:rsidP="00CF5327">
            <w:pPr>
              <w:rPr>
                <w:rFonts w:ascii="Times New Roman" w:hAnsi="Times New Roman" w:cs="Times New Roman"/>
              </w:rPr>
            </w:pPr>
          </w:p>
          <w:p w14:paraId="06F6B9EF" w14:textId="77777777" w:rsidR="00CF5327" w:rsidRPr="00CF5327" w:rsidRDefault="00CF5327" w:rsidP="00CF5327">
            <w:pPr>
              <w:rPr>
                <w:rFonts w:ascii="Times New Roman" w:hAnsi="Times New Roman" w:cs="Times New Roman"/>
              </w:rPr>
            </w:pPr>
          </w:p>
          <w:p w14:paraId="4247C943" w14:textId="77777777" w:rsidR="00CF5327" w:rsidRPr="00CF5327" w:rsidRDefault="00CF5327" w:rsidP="00CF5327">
            <w:pPr>
              <w:rPr>
                <w:rFonts w:ascii="Times New Roman" w:hAnsi="Times New Roman" w:cs="Times New Roman"/>
              </w:rPr>
            </w:pPr>
          </w:p>
          <w:p w14:paraId="5700D519" w14:textId="77777777" w:rsidR="00CF5327" w:rsidRPr="00CF5327" w:rsidRDefault="00CF5327" w:rsidP="00CF5327">
            <w:pPr>
              <w:rPr>
                <w:rFonts w:ascii="Times New Roman" w:hAnsi="Times New Roman" w:cs="Times New Roman"/>
              </w:rPr>
            </w:pPr>
          </w:p>
          <w:p w14:paraId="55FBFE0B" w14:textId="77777777" w:rsidR="00CF5327" w:rsidRPr="00CF5327" w:rsidRDefault="00CF5327" w:rsidP="00CF5327">
            <w:pPr>
              <w:rPr>
                <w:rFonts w:ascii="Times New Roman" w:hAnsi="Times New Roman" w:cs="Times New Roman"/>
              </w:rPr>
            </w:pPr>
          </w:p>
          <w:p w14:paraId="3F4DBD4B" w14:textId="77777777" w:rsidR="00CF5327" w:rsidRPr="00CF5327" w:rsidRDefault="00CF5327" w:rsidP="00CF5327">
            <w:pPr>
              <w:rPr>
                <w:rFonts w:ascii="Times New Roman" w:hAnsi="Times New Roman" w:cs="Times New Roman"/>
              </w:rPr>
            </w:pPr>
          </w:p>
          <w:p w14:paraId="2463C329" w14:textId="77777777" w:rsidR="00CF5327" w:rsidRPr="00CF5327" w:rsidRDefault="00CF5327" w:rsidP="00CF5327">
            <w:pPr>
              <w:rPr>
                <w:rFonts w:ascii="Times New Roman" w:hAnsi="Times New Roman" w:cs="Times New Roman"/>
              </w:rPr>
            </w:pPr>
          </w:p>
          <w:p w14:paraId="2242B85D" w14:textId="77777777" w:rsidR="00CF5327" w:rsidRPr="00CF5327" w:rsidRDefault="00CF5327" w:rsidP="00CF5327">
            <w:pPr>
              <w:rPr>
                <w:rFonts w:ascii="Times New Roman" w:hAnsi="Times New Roman" w:cs="Times New Roman"/>
              </w:rPr>
            </w:pPr>
          </w:p>
          <w:p w14:paraId="74A791A9" w14:textId="77777777" w:rsidR="00CF5327" w:rsidRPr="00CF5327" w:rsidRDefault="00CF5327" w:rsidP="00CF5327">
            <w:pPr>
              <w:rPr>
                <w:rFonts w:ascii="Times New Roman" w:hAnsi="Times New Roman" w:cs="Times New Roman"/>
              </w:rPr>
            </w:pPr>
          </w:p>
          <w:p w14:paraId="5B8C0458" w14:textId="77777777" w:rsidR="00CF5327" w:rsidRPr="00CF5327" w:rsidRDefault="00CF5327" w:rsidP="00CF5327">
            <w:pPr>
              <w:rPr>
                <w:rFonts w:ascii="Times New Roman" w:hAnsi="Times New Roman" w:cs="Times New Roman"/>
              </w:rPr>
            </w:pPr>
          </w:p>
          <w:p w14:paraId="258F78DD" w14:textId="77777777" w:rsidR="00CF5327" w:rsidRPr="00CF5327" w:rsidRDefault="00CF5327" w:rsidP="00CF5327">
            <w:pPr>
              <w:rPr>
                <w:rFonts w:ascii="Times New Roman" w:hAnsi="Times New Roman" w:cs="Times New Roman"/>
              </w:rPr>
            </w:pPr>
          </w:p>
          <w:p w14:paraId="0C1C8869" w14:textId="77777777" w:rsidR="00CF5327" w:rsidRPr="00CF5327" w:rsidRDefault="00CF5327" w:rsidP="00CF5327">
            <w:pPr>
              <w:rPr>
                <w:rFonts w:ascii="Times New Roman" w:hAnsi="Times New Roman" w:cs="Times New Roman"/>
              </w:rPr>
            </w:pPr>
          </w:p>
        </w:tc>
        <w:tc>
          <w:tcPr>
            <w:tcW w:w="4110" w:type="dxa"/>
          </w:tcPr>
          <w:p w14:paraId="3DA9DA9E" w14:textId="77777777" w:rsidR="00CF5327" w:rsidRPr="00CF5327" w:rsidRDefault="00CF5327" w:rsidP="00CF5327">
            <w:pPr>
              <w:rPr>
                <w:rFonts w:ascii="Times New Roman" w:hAnsi="Times New Roman" w:cs="Times New Roman"/>
              </w:rPr>
            </w:pPr>
          </w:p>
          <w:p w14:paraId="3834BB43" w14:textId="77777777" w:rsidR="00CF5327" w:rsidRPr="00CF5327" w:rsidRDefault="00CF5327" w:rsidP="00CF5327">
            <w:pPr>
              <w:rPr>
                <w:rFonts w:ascii="Times New Roman" w:hAnsi="Times New Roman" w:cs="Times New Roman"/>
              </w:rPr>
            </w:pPr>
          </w:p>
          <w:p w14:paraId="5A00C757" w14:textId="77777777" w:rsidR="00CF5327" w:rsidRPr="00CF5327" w:rsidRDefault="00CF5327" w:rsidP="00CF5327">
            <w:pPr>
              <w:rPr>
                <w:rFonts w:ascii="Times New Roman" w:eastAsia="Times New Roman" w:hAnsi="Times New Roman" w:cs="Times New Roman"/>
                <w:b/>
                <w:bCs/>
                <w:caps/>
              </w:rPr>
            </w:pPr>
            <w:r w:rsidRPr="00CF5327">
              <w:rPr>
                <w:rFonts w:ascii="Times New Roman" w:eastAsia="Times New Roman" w:hAnsi="Times New Roman" w:cs="Times New Roman"/>
                <w:b/>
                <w:bCs/>
                <w:caps/>
              </w:rPr>
              <w:t>Vypravování</w:t>
            </w:r>
          </w:p>
          <w:p w14:paraId="6AEC31D0" w14:textId="77777777" w:rsidR="00CF5327" w:rsidRPr="00CF5327" w:rsidRDefault="00CF5327" w:rsidP="00CF5327">
            <w:pPr>
              <w:rPr>
                <w:rFonts w:ascii="Times New Roman" w:eastAsia="Times New Roman" w:hAnsi="Times New Roman" w:cs="Times New Roman"/>
                <w:b/>
                <w:bCs/>
                <w:caps/>
              </w:rPr>
            </w:pPr>
          </w:p>
          <w:p w14:paraId="023FF745" w14:textId="77777777" w:rsidR="00CF5327" w:rsidRPr="00CF5327" w:rsidRDefault="00CF5327" w:rsidP="00CF5327">
            <w:pPr>
              <w:rPr>
                <w:rFonts w:ascii="Times New Roman" w:eastAsia="Times New Roman" w:hAnsi="Times New Roman" w:cs="Times New Roman"/>
                <w:b/>
                <w:bCs/>
                <w:caps/>
              </w:rPr>
            </w:pPr>
            <w:r w:rsidRPr="00CF5327">
              <w:rPr>
                <w:rFonts w:ascii="Times New Roman" w:eastAsia="Times New Roman" w:hAnsi="Times New Roman" w:cs="Times New Roman"/>
                <w:b/>
                <w:bCs/>
                <w:caps/>
              </w:rPr>
              <w:t>Popis a charakteristika</w:t>
            </w:r>
          </w:p>
          <w:p w14:paraId="6AFDCB89" w14:textId="77777777" w:rsidR="00CF5327" w:rsidRPr="00CF5327" w:rsidRDefault="00CF5327" w:rsidP="00CF5327">
            <w:pPr>
              <w:rPr>
                <w:rFonts w:ascii="Times New Roman" w:eastAsia="Times New Roman" w:hAnsi="Times New Roman" w:cs="Times New Roman"/>
                <w:b/>
                <w:bCs/>
                <w:caps/>
              </w:rPr>
            </w:pPr>
          </w:p>
          <w:p w14:paraId="25762CD3" w14:textId="77777777" w:rsidR="00CF5327" w:rsidRPr="00CF5327" w:rsidRDefault="00CF5327" w:rsidP="00CF5327">
            <w:pPr>
              <w:rPr>
                <w:rFonts w:ascii="Times New Roman" w:eastAsia="Times New Roman" w:hAnsi="Times New Roman" w:cs="Times New Roman"/>
                <w:b/>
                <w:bCs/>
                <w:caps/>
              </w:rPr>
            </w:pPr>
            <w:r w:rsidRPr="00CF5327">
              <w:rPr>
                <w:rFonts w:ascii="Times New Roman" w:eastAsia="Times New Roman" w:hAnsi="Times New Roman" w:cs="Times New Roman"/>
                <w:b/>
                <w:bCs/>
                <w:caps/>
              </w:rPr>
              <w:t>Životopis</w:t>
            </w:r>
          </w:p>
          <w:p w14:paraId="41A27457" w14:textId="77777777" w:rsidR="00CF5327" w:rsidRPr="00CF5327" w:rsidRDefault="00CF5327" w:rsidP="00CF5327">
            <w:pPr>
              <w:rPr>
                <w:rFonts w:ascii="Times New Roman" w:eastAsia="Times New Roman" w:hAnsi="Times New Roman" w:cs="Times New Roman"/>
                <w:b/>
                <w:bCs/>
                <w:caps/>
              </w:rPr>
            </w:pPr>
          </w:p>
          <w:p w14:paraId="105617B5" w14:textId="77777777" w:rsidR="00CF5327" w:rsidRPr="00CF5327" w:rsidRDefault="00CF5327" w:rsidP="00CF5327">
            <w:pPr>
              <w:rPr>
                <w:rFonts w:ascii="Times New Roman" w:eastAsia="Times New Roman" w:hAnsi="Times New Roman" w:cs="Times New Roman"/>
                <w:b/>
                <w:bCs/>
                <w:caps/>
              </w:rPr>
            </w:pPr>
            <w:r w:rsidRPr="00CF5327">
              <w:rPr>
                <w:rFonts w:ascii="Times New Roman" w:eastAsia="Times New Roman" w:hAnsi="Times New Roman" w:cs="Times New Roman"/>
                <w:b/>
                <w:bCs/>
                <w:caps/>
              </w:rPr>
              <w:t>Jednoduchý výklad a výtah</w:t>
            </w:r>
          </w:p>
          <w:p w14:paraId="51D83605" w14:textId="77777777" w:rsidR="00CF5327" w:rsidRPr="00CF5327" w:rsidRDefault="00CF5327" w:rsidP="00CF5327">
            <w:pPr>
              <w:rPr>
                <w:rFonts w:ascii="Times New Roman" w:eastAsia="Times New Roman" w:hAnsi="Times New Roman" w:cs="Times New Roman"/>
                <w:b/>
                <w:bCs/>
                <w:caps/>
              </w:rPr>
            </w:pPr>
          </w:p>
          <w:p w14:paraId="6E9D51A7" w14:textId="77777777" w:rsidR="00CF5327" w:rsidRPr="00CF5327" w:rsidRDefault="00CF5327" w:rsidP="00CF5327">
            <w:pPr>
              <w:rPr>
                <w:rFonts w:ascii="Times New Roman" w:eastAsia="Times New Roman" w:hAnsi="Times New Roman" w:cs="Times New Roman"/>
                <w:b/>
                <w:bCs/>
                <w:caps/>
              </w:rPr>
            </w:pPr>
            <w:r w:rsidRPr="00CF5327">
              <w:rPr>
                <w:rFonts w:ascii="Times New Roman" w:eastAsia="Times New Roman" w:hAnsi="Times New Roman" w:cs="Times New Roman"/>
                <w:b/>
                <w:bCs/>
                <w:caps/>
              </w:rPr>
              <w:t>Úvaha</w:t>
            </w:r>
          </w:p>
          <w:p w14:paraId="24526CD4" w14:textId="77777777" w:rsidR="00CF5327" w:rsidRPr="00CF5327" w:rsidRDefault="00CF5327" w:rsidP="00CF5327">
            <w:pPr>
              <w:rPr>
                <w:rFonts w:ascii="Times New Roman" w:eastAsia="Times New Roman" w:hAnsi="Times New Roman" w:cs="Times New Roman"/>
                <w:b/>
                <w:bCs/>
                <w:caps/>
              </w:rPr>
            </w:pPr>
          </w:p>
          <w:p w14:paraId="0925CFEB" w14:textId="77777777" w:rsidR="00CF5327" w:rsidRPr="00CF5327" w:rsidRDefault="00CF5327" w:rsidP="00CF5327">
            <w:pPr>
              <w:rPr>
                <w:rFonts w:ascii="Times New Roman" w:eastAsia="Times New Roman" w:hAnsi="Times New Roman" w:cs="Times New Roman"/>
                <w:b/>
                <w:bCs/>
                <w:caps/>
              </w:rPr>
            </w:pPr>
            <w:r w:rsidRPr="00CF5327">
              <w:rPr>
                <w:rFonts w:ascii="Times New Roman" w:eastAsia="Times New Roman" w:hAnsi="Times New Roman" w:cs="Times New Roman"/>
                <w:b/>
                <w:bCs/>
                <w:caps/>
              </w:rPr>
              <w:t xml:space="preserve">Proslov </w:t>
            </w:r>
          </w:p>
          <w:p w14:paraId="0AA6281E" w14:textId="77777777" w:rsidR="00CF5327" w:rsidRPr="00CF5327" w:rsidRDefault="00CF5327" w:rsidP="00CF5327">
            <w:pPr>
              <w:rPr>
                <w:rFonts w:ascii="Times New Roman" w:eastAsia="Times New Roman" w:hAnsi="Times New Roman" w:cs="Times New Roman"/>
                <w:b/>
                <w:bCs/>
                <w:caps/>
              </w:rPr>
            </w:pPr>
          </w:p>
          <w:p w14:paraId="235DADCA" w14:textId="77777777" w:rsidR="00CF5327" w:rsidRPr="00CF5327" w:rsidRDefault="00CF5327" w:rsidP="00CF5327">
            <w:pPr>
              <w:rPr>
                <w:rFonts w:ascii="Times New Roman" w:eastAsia="Times New Roman" w:hAnsi="Times New Roman" w:cs="Times New Roman"/>
                <w:b/>
                <w:bCs/>
                <w:caps/>
              </w:rPr>
            </w:pPr>
            <w:r w:rsidRPr="00CF5327">
              <w:rPr>
                <w:rFonts w:ascii="Times New Roman" w:eastAsia="Times New Roman" w:hAnsi="Times New Roman" w:cs="Times New Roman"/>
                <w:b/>
                <w:bCs/>
                <w:caps/>
              </w:rPr>
              <w:t>Diskuse</w:t>
            </w:r>
          </w:p>
          <w:p w14:paraId="5BE0DC46" w14:textId="77777777" w:rsidR="00CF5327" w:rsidRPr="00CF5327" w:rsidRDefault="00CF5327" w:rsidP="00CF5327">
            <w:pPr>
              <w:rPr>
                <w:rFonts w:ascii="Times New Roman" w:eastAsia="Times New Roman" w:hAnsi="Times New Roman" w:cs="Times New Roman"/>
                <w:b/>
                <w:bCs/>
                <w:caps/>
              </w:rPr>
            </w:pPr>
          </w:p>
          <w:p w14:paraId="5C6F449E" w14:textId="77777777" w:rsidR="00CF5327" w:rsidRPr="00CF5327" w:rsidRDefault="00CF5327" w:rsidP="00CF5327">
            <w:pPr>
              <w:rPr>
                <w:rFonts w:ascii="Times New Roman" w:eastAsia="Times New Roman" w:hAnsi="Times New Roman" w:cs="Times New Roman"/>
                <w:b/>
                <w:bCs/>
                <w:caps/>
              </w:rPr>
            </w:pPr>
            <w:r w:rsidRPr="00CF5327">
              <w:rPr>
                <w:rFonts w:ascii="Times New Roman" w:eastAsia="Times New Roman" w:hAnsi="Times New Roman" w:cs="Times New Roman"/>
                <w:b/>
                <w:bCs/>
                <w:caps/>
              </w:rPr>
              <w:t>Publicistické útvary</w:t>
            </w:r>
          </w:p>
          <w:p w14:paraId="33A83D69" w14:textId="77777777" w:rsidR="00CF5327" w:rsidRPr="00CF5327" w:rsidRDefault="00CF5327" w:rsidP="00CF5327">
            <w:pPr>
              <w:rPr>
                <w:rFonts w:ascii="Times New Roman" w:eastAsia="Times New Roman" w:hAnsi="Times New Roman" w:cs="Times New Roman"/>
                <w:b/>
                <w:bCs/>
                <w:caps/>
              </w:rPr>
            </w:pPr>
          </w:p>
          <w:p w14:paraId="5848C115" w14:textId="77777777" w:rsidR="00CF5327" w:rsidRPr="00CF5327" w:rsidRDefault="00CF5327" w:rsidP="00CF5327">
            <w:pPr>
              <w:rPr>
                <w:rFonts w:ascii="Times New Roman" w:eastAsia="Times New Roman" w:hAnsi="Times New Roman" w:cs="Times New Roman"/>
                <w:b/>
                <w:bCs/>
                <w:caps/>
              </w:rPr>
            </w:pPr>
            <w:r w:rsidRPr="00CF5327">
              <w:rPr>
                <w:rFonts w:ascii="Times New Roman" w:eastAsia="Times New Roman" w:hAnsi="Times New Roman" w:cs="Times New Roman"/>
                <w:b/>
                <w:bCs/>
                <w:caps/>
              </w:rPr>
              <w:t>Souhrnné poučení o slohu</w:t>
            </w:r>
            <w:r w:rsidRPr="00CF5327">
              <w:rPr>
                <w:rFonts w:ascii="Times New Roman" w:hAnsi="Times New Roman" w:cs="Times New Roman"/>
                <w:b/>
                <w:bCs/>
                <w:caps/>
              </w:rPr>
              <w:t xml:space="preserve"> – FUNKČNÍ STYLY</w:t>
            </w:r>
          </w:p>
          <w:p w14:paraId="7A241798" w14:textId="77777777" w:rsidR="00CF5327" w:rsidRPr="00CF5327" w:rsidRDefault="00CF5327" w:rsidP="00CF5327">
            <w:pPr>
              <w:rPr>
                <w:rFonts w:ascii="Times New Roman" w:hAnsi="Times New Roman" w:cs="Times New Roman"/>
              </w:rPr>
            </w:pPr>
          </w:p>
          <w:p w14:paraId="55AA21AC" w14:textId="77777777" w:rsidR="00CF5327" w:rsidRPr="00CF5327" w:rsidRDefault="00CF5327" w:rsidP="00CF5327">
            <w:pPr>
              <w:rPr>
                <w:rFonts w:ascii="Times New Roman" w:hAnsi="Times New Roman" w:cs="Times New Roman"/>
              </w:rPr>
            </w:pPr>
          </w:p>
          <w:p w14:paraId="7ADA9C45" w14:textId="77777777" w:rsidR="00CF5327" w:rsidRPr="00CF5327" w:rsidRDefault="00CF5327" w:rsidP="00CF5327">
            <w:pPr>
              <w:rPr>
                <w:rFonts w:ascii="Times New Roman" w:hAnsi="Times New Roman" w:cs="Times New Roman"/>
              </w:rPr>
            </w:pPr>
          </w:p>
          <w:p w14:paraId="2FAA0CA3" w14:textId="77777777" w:rsidR="00CF5327" w:rsidRPr="00CF5327" w:rsidRDefault="00CF5327" w:rsidP="00CF5327">
            <w:pPr>
              <w:rPr>
                <w:rFonts w:ascii="Times New Roman" w:hAnsi="Times New Roman" w:cs="Times New Roman"/>
              </w:rPr>
            </w:pPr>
          </w:p>
          <w:p w14:paraId="29B38F93" w14:textId="77777777" w:rsidR="00CF5327" w:rsidRPr="00CF5327" w:rsidRDefault="00CF5327" w:rsidP="00CF5327">
            <w:pPr>
              <w:rPr>
                <w:rFonts w:ascii="Times New Roman" w:hAnsi="Times New Roman" w:cs="Times New Roman"/>
              </w:rPr>
            </w:pPr>
          </w:p>
          <w:p w14:paraId="6897C361" w14:textId="77777777" w:rsidR="00CF5327" w:rsidRPr="00CF5327" w:rsidRDefault="00CF5327" w:rsidP="00CF5327">
            <w:pPr>
              <w:rPr>
                <w:rFonts w:ascii="Times New Roman" w:hAnsi="Times New Roman" w:cs="Times New Roman"/>
              </w:rPr>
            </w:pPr>
          </w:p>
          <w:p w14:paraId="212F5D4C" w14:textId="77777777" w:rsidR="00CF5327" w:rsidRPr="00CF5327" w:rsidRDefault="00CF5327" w:rsidP="00CF5327">
            <w:pPr>
              <w:rPr>
                <w:rFonts w:ascii="Times New Roman" w:hAnsi="Times New Roman" w:cs="Times New Roman"/>
              </w:rPr>
            </w:pPr>
          </w:p>
          <w:p w14:paraId="311AE628" w14:textId="77777777" w:rsidR="00CF5327" w:rsidRPr="00CF5327" w:rsidRDefault="00CF5327" w:rsidP="00CF5327">
            <w:pPr>
              <w:rPr>
                <w:rFonts w:ascii="Times New Roman" w:hAnsi="Times New Roman" w:cs="Times New Roman"/>
              </w:rPr>
            </w:pPr>
          </w:p>
          <w:p w14:paraId="6FFC5330" w14:textId="77777777" w:rsidR="00CF5327" w:rsidRPr="00CF5327" w:rsidRDefault="00CF5327" w:rsidP="00CF5327">
            <w:pPr>
              <w:rPr>
                <w:rFonts w:ascii="Times New Roman" w:hAnsi="Times New Roman" w:cs="Times New Roman"/>
              </w:rPr>
            </w:pPr>
          </w:p>
          <w:p w14:paraId="3E103D4B" w14:textId="77777777" w:rsidR="00CF5327" w:rsidRPr="00CF5327" w:rsidRDefault="00CF5327" w:rsidP="00CF5327">
            <w:pPr>
              <w:rPr>
                <w:rFonts w:ascii="Times New Roman" w:hAnsi="Times New Roman" w:cs="Times New Roman"/>
              </w:rPr>
            </w:pPr>
          </w:p>
          <w:p w14:paraId="100C2C9B" w14:textId="77777777" w:rsidR="00CF5327" w:rsidRPr="00CF5327" w:rsidRDefault="00CF5327" w:rsidP="00CF5327">
            <w:pPr>
              <w:rPr>
                <w:rFonts w:ascii="Times New Roman" w:hAnsi="Times New Roman" w:cs="Times New Roman"/>
              </w:rPr>
            </w:pPr>
          </w:p>
          <w:p w14:paraId="3E17FF4A" w14:textId="77777777" w:rsidR="00CF5327" w:rsidRPr="00CF5327" w:rsidRDefault="00CF5327" w:rsidP="00CF5327">
            <w:pPr>
              <w:rPr>
                <w:rFonts w:ascii="Times New Roman" w:hAnsi="Times New Roman" w:cs="Times New Roman"/>
              </w:rPr>
            </w:pPr>
          </w:p>
          <w:p w14:paraId="39A99093" w14:textId="77777777" w:rsidR="00CF5327" w:rsidRPr="00CF5327" w:rsidRDefault="00CF5327" w:rsidP="00CF5327">
            <w:pPr>
              <w:rPr>
                <w:rFonts w:ascii="Times New Roman" w:hAnsi="Times New Roman" w:cs="Times New Roman"/>
              </w:rPr>
            </w:pPr>
          </w:p>
        </w:tc>
        <w:tc>
          <w:tcPr>
            <w:tcW w:w="2835" w:type="dxa"/>
          </w:tcPr>
          <w:p w14:paraId="391C3750" w14:textId="77777777" w:rsidR="00CF5327" w:rsidRPr="00CF5327" w:rsidRDefault="00CF5327" w:rsidP="00CF5327">
            <w:pPr>
              <w:rPr>
                <w:rFonts w:ascii="Times New Roman" w:hAnsi="Times New Roman" w:cs="Times New Roman"/>
              </w:rPr>
            </w:pPr>
          </w:p>
          <w:p w14:paraId="0A82BEB9" w14:textId="77777777" w:rsidR="00CF5327" w:rsidRPr="00CF5327" w:rsidRDefault="00CF5327" w:rsidP="00CF5327">
            <w:pPr>
              <w:rPr>
                <w:rFonts w:ascii="Times New Roman" w:hAnsi="Times New Roman" w:cs="Times New Roman"/>
              </w:rPr>
            </w:pPr>
          </w:p>
          <w:p w14:paraId="54DB7DB2" w14:textId="77777777" w:rsidR="00CF5327" w:rsidRDefault="00CF5327" w:rsidP="00CF5327">
            <w:pPr>
              <w:rPr>
                <w:rFonts w:ascii="Times New Roman" w:hAnsi="Times New Roman" w:cs="Times New Roman"/>
              </w:rPr>
            </w:pPr>
            <w:r w:rsidRPr="00CF5327">
              <w:rPr>
                <w:rFonts w:ascii="Times New Roman" w:hAnsi="Times New Roman" w:cs="Times New Roman"/>
              </w:rPr>
              <w:t>VMEGS – reportáž z</w:t>
            </w:r>
            <w:r w:rsidR="00337D5B">
              <w:rPr>
                <w:rFonts w:ascii="Times New Roman" w:hAnsi="Times New Roman" w:cs="Times New Roman"/>
              </w:rPr>
              <w:t> </w:t>
            </w:r>
            <w:r w:rsidRPr="00CF5327">
              <w:rPr>
                <w:rFonts w:ascii="Times New Roman" w:hAnsi="Times New Roman" w:cs="Times New Roman"/>
              </w:rPr>
              <w:t>cestování</w:t>
            </w:r>
          </w:p>
          <w:p w14:paraId="0372023D" w14:textId="77777777" w:rsidR="00337D5B" w:rsidRPr="00CF5327" w:rsidRDefault="00337D5B" w:rsidP="00CF5327">
            <w:pPr>
              <w:rPr>
                <w:rFonts w:ascii="Times New Roman" w:hAnsi="Times New Roman" w:cs="Times New Roman"/>
              </w:rPr>
            </w:pPr>
          </w:p>
          <w:p w14:paraId="47CC9934" w14:textId="77777777" w:rsidR="00CF5327" w:rsidRDefault="00CF5327" w:rsidP="00CF5327">
            <w:pPr>
              <w:rPr>
                <w:rFonts w:ascii="Times New Roman" w:hAnsi="Times New Roman" w:cs="Times New Roman"/>
              </w:rPr>
            </w:pPr>
            <w:r w:rsidRPr="00CF5327">
              <w:rPr>
                <w:rFonts w:ascii="Times New Roman" w:hAnsi="Times New Roman" w:cs="Times New Roman"/>
              </w:rPr>
              <w:t>EV – vztah člověka k životnímu prostředí (fejeton)</w:t>
            </w:r>
          </w:p>
          <w:p w14:paraId="0F1E3ED4" w14:textId="77777777" w:rsidR="00337D5B" w:rsidRPr="00CF5327" w:rsidRDefault="00337D5B" w:rsidP="00CF5327">
            <w:pPr>
              <w:rPr>
                <w:rFonts w:ascii="Times New Roman" w:hAnsi="Times New Roman" w:cs="Times New Roman"/>
              </w:rPr>
            </w:pPr>
          </w:p>
          <w:p w14:paraId="165D03D0" w14:textId="77777777" w:rsidR="00CF5327" w:rsidRDefault="00CF5327" w:rsidP="00CF5327">
            <w:pPr>
              <w:rPr>
                <w:rFonts w:ascii="Times New Roman" w:hAnsi="Times New Roman" w:cs="Times New Roman"/>
              </w:rPr>
            </w:pPr>
            <w:r w:rsidRPr="00CF5327">
              <w:rPr>
                <w:rFonts w:ascii="Times New Roman" w:hAnsi="Times New Roman" w:cs="Times New Roman"/>
              </w:rPr>
              <w:t xml:space="preserve">MV – </w:t>
            </w:r>
            <w:r w:rsidR="00337D5B">
              <w:rPr>
                <w:rFonts w:ascii="Times New Roman" w:hAnsi="Times New Roman" w:cs="Times New Roman"/>
              </w:rPr>
              <w:t xml:space="preserve">stavba mediálních sdělení, </w:t>
            </w:r>
            <w:r w:rsidRPr="00CF5327">
              <w:rPr>
                <w:rFonts w:ascii="Times New Roman" w:hAnsi="Times New Roman" w:cs="Times New Roman"/>
              </w:rPr>
              <w:t>diskuse</w:t>
            </w:r>
            <w:r w:rsidR="00337D5B">
              <w:rPr>
                <w:rFonts w:ascii="Times New Roman" w:hAnsi="Times New Roman" w:cs="Times New Roman"/>
              </w:rPr>
              <w:t xml:space="preserve">, druhy sdělovacích prostředků </w:t>
            </w:r>
          </w:p>
          <w:p w14:paraId="09681044" w14:textId="77777777" w:rsidR="00337D5B" w:rsidRPr="00CF5327" w:rsidRDefault="00337D5B" w:rsidP="00CF5327">
            <w:pPr>
              <w:rPr>
                <w:rFonts w:ascii="Times New Roman" w:hAnsi="Times New Roman" w:cs="Times New Roman"/>
              </w:rPr>
            </w:pPr>
          </w:p>
          <w:p w14:paraId="7844C20A" w14:textId="77777777" w:rsidR="00CF5327" w:rsidRPr="00CF5327" w:rsidRDefault="00CF5327" w:rsidP="00CF5327">
            <w:pPr>
              <w:rPr>
                <w:rFonts w:ascii="Times New Roman" w:hAnsi="Times New Roman" w:cs="Times New Roman"/>
              </w:rPr>
            </w:pPr>
            <w:r w:rsidRPr="00CF5327">
              <w:rPr>
                <w:rFonts w:ascii="Times New Roman" w:hAnsi="Times New Roman" w:cs="Times New Roman"/>
              </w:rPr>
              <w:t xml:space="preserve">OSV – </w:t>
            </w:r>
            <w:r w:rsidR="00337D5B">
              <w:rPr>
                <w:rFonts w:ascii="Times New Roman" w:hAnsi="Times New Roman" w:cs="Times New Roman"/>
              </w:rPr>
              <w:t xml:space="preserve">komunikace, </w:t>
            </w:r>
            <w:r w:rsidRPr="00CF5327">
              <w:rPr>
                <w:rFonts w:ascii="Times New Roman" w:hAnsi="Times New Roman" w:cs="Times New Roman"/>
              </w:rPr>
              <w:t>mluvní cvičení</w:t>
            </w:r>
          </w:p>
          <w:p w14:paraId="00D4E276" w14:textId="77777777" w:rsidR="00CF5327" w:rsidRPr="00CF5327" w:rsidRDefault="00CF5327" w:rsidP="00CF5327">
            <w:pPr>
              <w:rPr>
                <w:rFonts w:ascii="Times New Roman" w:hAnsi="Times New Roman" w:cs="Times New Roman"/>
              </w:rPr>
            </w:pPr>
            <w:r w:rsidRPr="00CF5327">
              <w:rPr>
                <w:rFonts w:ascii="Times New Roman" w:hAnsi="Times New Roman" w:cs="Times New Roman"/>
              </w:rPr>
              <w:t>ČJ – literární texty</w:t>
            </w:r>
          </w:p>
          <w:p w14:paraId="020080D8" w14:textId="77777777" w:rsidR="00CF5327" w:rsidRPr="00CF5327" w:rsidRDefault="00CF5327" w:rsidP="00CF5327">
            <w:pPr>
              <w:rPr>
                <w:rFonts w:ascii="Times New Roman" w:hAnsi="Times New Roman" w:cs="Times New Roman"/>
              </w:rPr>
            </w:pPr>
          </w:p>
          <w:p w14:paraId="685B85E1" w14:textId="77777777" w:rsidR="00CF5327" w:rsidRPr="00CF5327" w:rsidRDefault="00CF5327" w:rsidP="00CF5327">
            <w:pPr>
              <w:rPr>
                <w:rFonts w:ascii="Times New Roman" w:hAnsi="Times New Roman" w:cs="Times New Roman"/>
              </w:rPr>
            </w:pPr>
          </w:p>
          <w:p w14:paraId="1A2C02E9" w14:textId="77777777" w:rsidR="00CF5327" w:rsidRPr="00CF5327" w:rsidRDefault="00CF5327" w:rsidP="00CF5327">
            <w:pPr>
              <w:rPr>
                <w:rFonts w:ascii="Times New Roman" w:hAnsi="Times New Roman" w:cs="Times New Roman"/>
              </w:rPr>
            </w:pPr>
          </w:p>
          <w:p w14:paraId="25785AAB" w14:textId="77777777" w:rsidR="00CF5327" w:rsidRPr="00CF5327" w:rsidRDefault="00CF5327" w:rsidP="00CF5327">
            <w:pPr>
              <w:rPr>
                <w:rFonts w:ascii="Times New Roman" w:hAnsi="Times New Roman" w:cs="Times New Roman"/>
              </w:rPr>
            </w:pPr>
          </w:p>
          <w:p w14:paraId="153B2A8A" w14:textId="77777777" w:rsidR="00CF5327" w:rsidRPr="00CF5327" w:rsidRDefault="00CF5327" w:rsidP="00CF5327">
            <w:pPr>
              <w:rPr>
                <w:rFonts w:ascii="Times New Roman" w:hAnsi="Times New Roman" w:cs="Times New Roman"/>
              </w:rPr>
            </w:pPr>
          </w:p>
          <w:p w14:paraId="19DBB080" w14:textId="77777777" w:rsidR="00CF5327" w:rsidRPr="00CF5327" w:rsidRDefault="00CF5327" w:rsidP="00CF5327">
            <w:pPr>
              <w:rPr>
                <w:rFonts w:ascii="Times New Roman" w:hAnsi="Times New Roman" w:cs="Times New Roman"/>
              </w:rPr>
            </w:pPr>
          </w:p>
          <w:p w14:paraId="1C0ED31A" w14:textId="77777777" w:rsidR="00CF5327" w:rsidRPr="00CF5327" w:rsidRDefault="00CF5327" w:rsidP="00CF5327">
            <w:pPr>
              <w:rPr>
                <w:rFonts w:ascii="Times New Roman" w:hAnsi="Times New Roman" w:cs="Times New Roman"/>
              </w:rPr>
            </w:pPr>
          </w:p>
          <w:p w14:paraId="7FC5538C" w14:textId="77777777" w:rsidR="00CF5327" w:rsidRPr="00CF5327" w:rsidRDefault="00CF5327" w:rsidP="00CF5327">
            <w:pPr>
              <w:rPr>
                <w:rFonts w:ascii="Times New Roman" w:hAnsi="Times New Roman" w:cs="Times New Roman"/>
              </w:rPr>
            </w:pPr>
          </w:p>
          <w:p w14:paraId="50233086" w14:textId="77777777" w:rsidR="00CF5327" w:rsidRPr="00CF5327" w:rsidRDefault="00CF5327" w:rsidP="00CF5327">
            <w:pPr>
              <w:rPr>
                <w:rFonts w:ascii="Times New Roman" w:hAnsi="Times New Roman" w:cs="Times New Roman"/>
              </w:rPr>
            </w:pPr>
          </w:p>
          <w:p w14:paraId="71095886" w14:textId="77777777" w:rsidR="00CF5327" w:rsidRPr="00CF5327" w:rsidRDefault="00CF5327" w:rsidP="00CF5327">
            <w:pPr>
              <w:rPr>
                <w:rFonts w:ascii="Times New Roman" w:hAnsi="Times New Roman" w:cs="Times New Roman"/>
              </w:rPr>
            </w:pPr>
          </w:p>
          <w:p w14:paraId="0E95F056" w14:textId="77777777" w:rsidR="00CF5327" w:rsidRPr="00CF5327" w:rsidRDefault="00CF5327" w:rsidP="00CF5327">
            <w:pPr>
              <w:rPr>
                <w:rFonts w:ascii="Times New Roman" w:hAnsi="Times New Roman" w:cs="Times New Roman"/>
              </w:rPr>
            </w:pPr>
          </w:p>
          <w:p w14:paraId="2931DD33" w14:textId="77777777" w:rsidR="00CF5327" w:rsidRPr="00CF5327" w:rsidRDefault="00CF5327" w:rsidP="00CF5327">
            <w:pPr>
              <w:rPr>
                <w:rFonts w:ascii="Times New Roman" w:hAnsi="Times New Roman" w:cs="Times New Roman"/>
              </w:rPr>
            </w:pPr>
          </w:p>
          <w:p w14:paraId="78FFABB7" w14:textId="77777777" w:rsidR="00CF5327" w:rsidRPr="00CF5327" w:rsidRDefault="00CF5327" w:rsidP="00CF5327">
            <w:pPr>
              <w:rPr>
                <w:rFonts w:ascii="Times New Roman" w:hAnsi="Times New Roman" w:cs="Times New Roman"/>
              </w:rPr>
            </w:pPr>
          </w:p>
          <w:p w14:paraId="036B828C" w14:textId="77777777" w:rsidR="00CF5327" w:rsidRPr="00CF5327" w:rsidRDefault="00CF5327" w:rsidP="00CF5327">
            <w:pPr>
              <w:rPr>
                <w:rFonts w:ascii="Times New Roman" w:hAnsi="Times New Roman" w:cs="Times New Roman"/>
              </w:rPr>
            </w:pPr>
          </w:p>
          <w:p w14:paraId="4E7BDA19" w14:textId="77777777" w:rsidR="00CF5327" w:rsidRPr="00CF5327" w:rsidRDefault="00CF5327" w:rsidP="00CF5327">
            <w:pPr>
              <w:rPr>
                <w:rFonts w:ascii="Times New Roman" w:hAnsi="Times New Roman" w:cs="Times New Roman"/>
              </w:rPr>
            </w:pPr>
          </w:p>
          <w:p w14:paraId="006AD57D" w14:textId="77777777" w:rsidR="00CF5327" w:rsidRPr="00CF5327" w:rsidRDefault="00CF5327" w:rsidP="00CF5327">
            <w:pPr>
              <w:rPr>
                <w:rFonts w:ascii="Times New Roman" w:hAnsi="Times New Roman" w:cs="Times New Roman"/>
              </w:rPr>
            </w:pPr>
          </w:p>
          <w:p w14:paraId="1D8CDF2C" w14:textId="77777777" w:rsidR="00CF5327" w:rsidRPr="00CF5327" w:rsidRDefault="00CF5327" w:rsidP="00CF5327">
            <w:pPr>
              <w:rPr>
                <w:rFonts w:ascii="Times New Roman" w:hAnsi="Times New Roman" w:cs="Times New Roman"/>
              </w:rPr>
            </w:pPr>
          </w:p>
          <w:p w14:paraId="405A6EC1" w14:textId="77777777" w:rsidR="00CF5327" w:rsidRPr="00CF5327" w:rsidRDefault="00CF5327" w:rsidP="00CF5327">
            <w:pPr>
              <w:rPr>
                <w:rFonts w:ascii="Times New Roman" w:hAnsi="Times New Roman" w:cs="Times New Roman"/>
              </w:rPr>
            </w:pPr>
          </w:p>
          <w:p w14:paraId="6857CA4D" w14:textId="77777777" w:rsidR="00CF5327" w:rsidRPr="00CF5327" w:rsidRDefault="00CF5327" w:rsidP="00CF5327">
            <w:pPr>
              <w:rPr>
                <w:rFonts w:ascii="Times New Roman" w:hAnsi="Times New Roman" w:cs="Times New Roman"/>
              </w:rPr>
            </w:pPr>
          </w:p>
        </w:tc>
      </w:tr>
    </w:tbl>
    <w:p w14:paraId="0533E974" w14:textId="77777777" w:rsidR="004E2F48" w:rsidRDefault="004E2F48" w:rsidP="005B1655">
      <w:pPr>
        <w:spacing w:after="0" w:line="240" w:lineRule="auto"/>
        <w:jc w:val="both"/>
        <w:rPr>
          <w:rFonts w:ascii="Times New Roman" w:hAnsi="Times New Roman" w:cs="Times New Roman"/>
          <w:b/>
          <w:sz w:val="32"/>
          <w:szCs w:val="32"/>
        </w:rPr>
      </w:pPr>
    </w:p>
    <w:p w14:paraId="338FBB24" w14:textId="77777777" w:rsidR="005B1655" w:rsidRPr="005B1655" w:rsidRDefault="005B1655" w:rsidP="005B1655">
      <w:pPr>
        <w:spacing w:after="0" w:line="240" w:lineRule="auto"/>
        <w:jc w:val="both"/>
        <w:rPr>
          <w:rFonts w:ascii="Times New Roman" w:hAnsi="Times New Roman" w:cs="Times New Roman"/>
          <w:b/>
          <w:sz w:val="32"/>
          <w:szCs w:val="32"/>
        </w:rPr>
      </w:pPr>
      <w:r w:rsidRPr="005B1655">
        <w:rPr>
          <w:rFonts w:ascii="Times New Roman" w:hAnsi="Times New Roman" w:cs="Times New Roman"/>
          <w:b/>
          <w:sz w:val="32"/>
          <w:szCs w:val="32"/>
        </w:rPr>
        <w:t>ANGLICKÝ JAZYK</w:t>
      </w:r>
    </w:p>
    <w:p w14:paraId="2C0B302B" w14:textId="77777777" w:rsidR="005B1655" w:rsidRPr="005B1655" w:rsidRDefault="005B1655" w:rsidP="005B1655">
      <w:pPr>
        <w:spacing w:after="0" w:line="240" w:lineRule="auto"/>
        <w:jc w:val="both"/>
        <w:rPr>
          <w:rFonts w:ascii="Times New Roman" w:hAnsi="Times New Roman" w:cs="Times New Roman"/>
          <w:b/>
          <w:sz w:val="32"/>
          <w:szCs w:val="32"/>
        </w:rPr>
      </w:pPr>
    </w:p>
    <w:p w14:paraId="44439E2A" w14:textId="77777777" w:rsidR="005B1655" w:rsidRPr="005B1655" w:rsidRDefault="005B1655" w:rsidP="005B1655">
      <w:pPr>
        <w:spacing w:after="0" w:line="240" w:lineRule="auto"/>
        <w:jc w:val="both"/>
        <w:rPr>
          <w:rFonts w:ascii="Times New Roman" w:hAnsi="Times New Roman" w:cs="Times New Roman"/>
          <w:b/>
          <w:bCs/>
          <w:sz w:val="24"/>
          <w:szCs w:val="24"/>
        </w:rPr>
      </w:pPr>
      <w:r w:rsidRPr="005B1655">
        <w:rPr>
          <w:rFonts w:ascii="Times New Roman" w:hAnsi="Times New Roman" w:cs="Times New Roman"/>
          <w:b/>
          <w:bCs/>
          <w:sz w:val="24"/>
          <w:szCs w:val="24"/>
        </w:rPr>
        <w:t xml:space="preserve">Charakteristika vyučovacího předmětu </w:t>
      </w:r>
    </w:p>
    <w:p w14:paraId="7117821A" w14:textId="77777777" w:rsidR="005B1655" w:rsidRPr="005B1655" w:rsidRDefault="005B1655" w:rsidP="005B1655">
      <w:pPr>
        <w:spacing w:after="0" w:line="240" w:lineRule="auto"/>
        <w:jc w:val="both"/>
        <w:rPr>
          <w:rFonts w:ascii="Times New Roman" w:hAnsi="Times New Roman" w:cs="Times New Roman"/>
          <w:b/>
          <w:bCs/>
          <w:sz w:val="24"/>
          <w:szCs w:val="24"/>
        </w:rPr>
      </w:pPr>
    </w:p>
    <w:p w14:paraId="2DE71F46" w14:textId="77777777" w:rsidR="005B1655" w:rsidRPr="005B1655" w:rsidRDefault="005B1655" w:rsidP="005B1655">
      <w:pPr>
        <w:spacing w:after="0" w:line="240" w:lineRule="auto"/>
        <w:jc w:val="both"/>
        <w:rPr>
          <w:rFonts w:ascii="Times New Roman" w:hAnsi="Times New Roman" w:cs="Times New Roman"/>
          <w:sz w:val="24"/>
          <w:szCs w:val="24"/>
        </w:rPr>
      </w:pPr>
      <w:r w:rsidRPr="005B1655">
        <w:rPr>
          <w:rFonts w:ascii="Times New Roman" w:hAnsi="Times New Roman" w:cs="Times New Roman"/>
          <w:sz w:val="24"/>
          <w:szCs w:val="24"/>
        </w:rPr>
        <w:t>Obsahové, časové a organizační vymezení</w:t>
      </w:r>
    </w:p>
    <w:p w14:paraId="16A795C7" w14:textId="77777777" w:rsidR="005B1655" w:rsidRPr="005B1655" w:rsidRDefault="005B1655" w:rsidP="005B1655">
      <w:pPr>
        <w:spacing w:after="0" w:line="240" w:lineRule="auto"/>
        <w:jc w:val="both"/>
        <w:rPr>
          <w:rFonts w:ascii="Times New Roman" w:hAnsi="Times New Roman" w:cs="Times New Roman"/>
          <w:sz w:val="24"/>
          <w:szCs w:val="24"/>
        </w:rPr>
      </w:pPr>
      <w:r w:rsidRPr="005B1655">
        <w:rPr>
          <w:rFonts w:ascii="Times New Roman" w:hAnsi="Times New Roman" w:cs="Times New Roman"/>
          <w:sz w:val="24"/>
          <w:szCs w:val="24"/>
        </w:rPr>
        <w:t>Vyučovací předmět Anglický jazyk se vyučuje jako samostatný předmět od třetího do devátého ročníku tři hodiny týdně. Vyučuje se ve třídách i v jazykové učebně. Při větším počtu žáků ve třídách, dělíme třídy na skupiny.</w:t>
      </w:r>
    </w:p>
    <w:p w14:paraId="3629A280" w14:textId="77777777" w:rsidR="005B1655" w:rsidRPr="005B1655" w:rsidRDefault="005B1655" w:rsidP="005B1655">
      <w:pPr>
        <w:spacing w:after="0" w:line="240" w:lineRule="auto"/>
        <w:jc w:val="both"/>
        <w:rPr>
          <w:rFonts w:ascii="Times New Roman" w:hAnsi="Times New Roman" w:cs="Times New Roman"/>
          <w:sz w:val="24"/>
          <w:szCs w:val="24"/>
        </w:rPr>
      </w:pPr>
      <w:r w:rsidRPr="005B1655">
        <w:rPr>
          <w:rFonts w:ascii="Times New Roman" w:hAnsi="Times New Roman" w:cs="Times New Roman"/>
          <w:sz w:val="24"/>
          <w:szCs w:val="24"/>
        </w:rPr>
        <w:t>Výuka cizím jazykům na základní škole vytváří předpoklady pro budoucí zapojení žáků do vzájemné komunikace mezi národy v rámci Evropy i světa, připravuje je jak k praktickému užívání jazyka, tak k objevování a chápání skutečností, které se nacházejí i mimo oblast zkušeností zprostředkovaných mateřským jazykem.</w:t>
      </w:r>
    </w:p>
    <w:p w14:paraId="764BCC9B" w14:textId="77777777" w:rsidR="005B1655" w:rsidRPr="005B1655" w:rsidRDefault="005B1655" w:rsidP="005B1655">
      <w:pPr>
        <w:spacing w:after="0" w:line="240" w:lineRule="auto"/>
        <w:jc w:val="both"/>
        <w:rPr>
          <w:rFonts w:ascii="Times New Roman" w:hAnsi="Times New Roman" w:cs="Times New Roman"/>
          <w:sz w:val="24"/>
          <w:szCs w:val="24"/>
        </w:rPr>
      </w:pPr>
      <w:r w:rsidRPr="005B1655">
        <w:rPr>
          <w:rFonts w:ascii="Times New Roman" w:hAnsi="Times New Roman" w:cs="Times New Roman"/>
          <w:sz w:val="24"/>
          <w:szCs w:val="24"/>
        </w:rPr>
        <w:t>Ve výuce jde především o probuzení zájmu o studium anglického jazyka a vytváření pozitivního vztahu k tomuto předmětu. Pozornost se soustřeďuje na osvojení zvukové podoby jazyka a na zvládnutí vztahů mezi jeho zvukovou a grafickou stránkou na podkladě rozvíjení základů řečových dovedností.</w:t>
      </w:r>
    </w:p>
    <w:p w14:paraId="54F55AC8" w14:textId="77777777" w:rsidR="005B1655" w:rsidRPr="005B1655" w:rsidRDefault="005B1655" w:rsidP="005B1655">
      <w:pPr>
        <w:spacing w:after="0" w:line="240" w:lineRule="auto"/>
        <w:jc w:val="both"/>
        <w:rPr>
          <w:rFonts w:ascii="Times New Roman" w:hAnsi="Times New Roman" w:cs="Times New Roman"/>
          <w:sz w:val="24"/>
          <w:szCs w:val="24"/>
        </w:rPr>
      </w:pPr>
      <w:r w:rsidRPr="005B1655">
        <w:rPr>
          <w:rFonts w:ascii="Times New Roman" w:hAnsi="Times New Roman" w:cs="Times New Roman"/>
          <w:sz w:val="24"/>
          <w:szCs w:val="24"/>
        </w:rPr>
        <w:t xml:space="preserve">Žáci se učí jednoduše a přirozeně reagovat v nejběžnějších situacích přiměřených jejich věku. Výuka je výrazně propojena s mateřským jazykem, ale též s hudební, pohybovou, výtvarnou a dramatickou výchovou. </w:t>
      </w:r>
    </w:p>
    <w:p w14:paraId="63A889E3" w14:textId="77777777" w:rsidR="005B1655" w:rsidRDefault="005B1655" w:rsidP="005B1655">
      <w:pPr>
        <w:spacing w:after="0" w:line="240" w:lineRule="auto"/>
        <w:jc w:val="both"/>
        <w:rPr>
          <w:rFonts w:ascii="Times New Roman" w:hAnsi="Times New Roman" w:cs="Times New Roman"/>
          <w:sz w:val="24"/>
          <w:szCs w:val="24"/>
        </w:rPr>
      </w:pPr>
      <w:r w:rsidRPr="005B1655">
        <w:rPr>
          <w:rFonts w:ascii="Times New Roman" w:hAnsi="Times New Roman" w:cs="Times New Roman"/>
          <w:sz w:val="24"/>
          <w:szCs w:val="24"/>
        </w:rPr>
        <w:t>Využívá se nahrávek na CD, DVD, počítačových programů: říkanky, básničky, písničky aj. texty v interpretaci rodilých mluvčích.</w:t>
      </w:r>
    </w:p>
    <w:p w14:paraId="53BEC47F" w14:textId="77777777" w:rsidR="005B1655" w:rsidRPr="005B1655" w:rsidRDefault="005B1655" w:rsidP="005B1655">
      <w:pPr>
        <w:spacing w:after="0" w:line="240" w:lineRule="auto"/>
        <w:jc w:val="both"/>
        <w:rPr>
          <w:rFonts w:ascii="Times New Roman" w:hAnsi="Times New Roman" w:cs="Times New Roman"/>
          <w:sz w:val="24"/>
          <w:szCs w:val="24"/>
        </w:rPr>
      </w:pPr>
    </w:p>
    <w:p w14:paraId="58851FB7" w14:textId="77777777" w:rsidR="005B1655" w:rsidRPr="005B1655" w:rsidRDefault="005B1655" w:rsidP="005B1655">
      <w:pPr>
        <w:spacing w:after="0" w:line="240" w:lineRule="auto"/>
        <w:jc w:val="both"/>
        <w:rPr>
          <w:rFonts w:ascii="Times New Roman" w:hAnsi="Times New Roman" w:cs="Times New Roman"/>
          <w:b/>
          <w:i/>
          <w:sz w:val="24"/>
          <w:szCs w:val="24"/>
        </w:rPr>
      </w:pPr>
      <w:r w:rsidRPr="005B1655">
        <w:rPr>
          <w:rFonts w:ascii="Times New Roman" w:hAnsi="Times New Roman" w:cs="Times New Roman"/>
          <w:b/>
          <w:i/>
          <w:sz w:val="24"/>
          <w:szCs w:val="24"/>
        </w:rPr>
        <w:t>3. ročník</w:t>
      </w:r>
    </w:p>
    <w:p w14:paraId="061E98AF" w14:textId="77777777" w:rsidR="005B1655" w:rsidRDefault="005B1655" w:rsidP="005B1655">
      <w:pPr>
        <w:spacing w:after="0" w:line="240" w:lineRule="auto"/>
        <w:jc w:val="both"/>
        <w:rPr>
          <w:rFonts w:ascii="Times New Roman" w:hAnsi="Times New Roman" w:cs="Times New Roman"/>
          <w:sz w:val="24"/>
          <w:szCs w:val="24"/>
        </w:rPr>
      </w:pPr>
      <w:r w:rsidRPr="005B1655">
        <w:rPr>
          <w:rFonts w:ascii="Times New Roman" w:hAnsi="Times New Roman" w:cs="Times New Roman"/>
          <w:sz w:val="24"/>
          <w:szCs w:val="24"/>
        </w:rPr>
        <w:t>Grafická a mluvená podoba slova. Slovní zásoba, která je žákům blízká (barvy, čísla, zvířata, hračky). Jednoduché pokyny a jednoduchá konverzace dvou osob.</w:t>
      </w:r>
    </w:p>
    <w:p w14:paraId="5ED425F3" w14:textId="77777777" w:rsidR="005B1655" w:rsidRPr="005B1655" w:rsidRDefault="005B1655" w:rsidP="005B1655">
      <w:pPr>
        <w:spacing w:after="0" w:line="240" w:lineRule="auto"/>
        <w:jc w:val="both"/>
        <w:rPr>
          <w:rFonts w:ascii="Times New Roman" w:hAnsi="Times New Roman" w:cs="Times New Roman"/>
          <w:sz w:val="24"/>
          <w:szCs w:val="24"/>
        </w:rPr>
      </w:pPr>
    </w:p>
    <w:p w14:paraId="0BC0B3D9" w14:textId="77777777" w:rsidR="005B1655" w:rsidRPr="005B1655" w:rsidRDefault="005B1655" w:rsidP="005B1655">
      <w:pPr>
        <w:spacing w:after="0" w:line="240" w:lineRule="auto"/>
        <w:jc w:val="both"/>
        <w:rPr>
          <w:rFonts w:ascii="Times New Roman" w:hAnsi="Times New Roman" w:cs="Times New Roman"/>
          <w:b/>
          <w:i/>
          <w:sz w:val="24"/>
          <w:szCs w:val="24"/>
        </w:rPr>
      </w:pPr>
      <w:r w:rsidRPr="005B1655">
        <w:rPr>
          <w:rFonts w:ascii="Times New Roman" w:hAnsi="Times New Roman" w:cs="Times New Roman"/>
          <w:b/>
          <w:i/>
          <w:sz w:val="24"/>
          <w:szCs w:val="24"/>
        </w:rPr>
        <w:t>4. ročník</w:t>
      </w:r>
    </w:p>
    <w:p w14:paraId="7AC033C4" w14:textId="77777777" w:rsidR="005B1655" w:rsidRDefault="005B1655" w:rsidP="005B1655">
      <w:pPr>
        <w:spacing w:after="0" w:line="240" w:lineRule="auto"/>
        <w:jc w:val="both"/>
        <w:rPr>
          <w:rFonts w:ascii="Times New Roman" w:hAnsi="Times New Roman" w:cs="Times New Roman"/>
          <w:sz w:val="24"/>
          <w:szCs w:val="24"/>
        </w:rPr>
      </w:pPr>
      <w:r w:rsidRPr="005B1655">
        <w:rPr>
          <w:rFonts w:ascii="Times New Roman" w:hAnsi="Times New Roman" w:cs="Times New Roman"/>
          <w:sz w:val="24"/>
          <w:szCs w:val="24"/>
        </w:rPr>
        <w:t>Rozšíření slovní zásoby (dny v týdnu, měsíce v roce, roční období, rodina, škola, důležité svátky v roce). Čtení a porozumění jednoduchým textům, vyhledáv</w:t>
      </w:r>
      <w:r>
        <w:rPr>
          <w:rFonts w:ascii="Times New Roman" w:hAnsi="Times New Roman" w:cs="Times New Roman"/>
          <w:sz w:val="24"/>
          <w:szCs w:val="24"/>
        </w:rPr>
        <w:t>ání potřebných informací a</w:t>
      </w:r>
      <w:r w:rsidRPr="005B1655">
        <w:rPr>
          <w:rFonts w:ascii="Times New Roman" w:hAnsi="Times New Roman" w:cs="Times New Roman"/>
          <w:sz w:val="24"/>
          <w:szCs w:val="24"/>
        </w:rPr>
        <w:t xml:space="preserve"> jednoduché konverzace.</w:t>
      </w:r>
    </w:p>
    <w:p w14:paraId="3A8EDF4A" w14:textId="77777777" w:rsidR="005B1655" w:rsidRPr="005B1655" w:rsidRDefault="005B1655" w:rsidP="005B1655">
      <w:pPr>
        <w:spacing w:after="0" w:line="240" w:lineRule="auto"/>
        <w:jc w:val="both"/>
        <w:rPr>
          <w:rFonts w:ascii="Times New Roman" w:hAnsi="Times New Roman" w:cs="Times New Roman"/>
          <w:sz w:val="24"/>
          <w:szCs w:val="24"/>
        </w:rPr>
      </w:pPr>
    </w:p>
    <w:p w14:paraId="1618E1BE" w14:textId="77777777" w:rsidR="005B1655" w:rsidRPr="000D63B7" w:rsidRDefault="000D63B7" w:rsidP="000D63B7">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5.</w:t>
      </w:r>
      <w:r w:rsidR="005B1655" w:rsidRPr="000D63B7">
        <w:rPr>
          <w:rFonts w:ascii="Times New Roman" w:hAnsi="Times New Roman" w:cs="Times New Roman"/>
          <w:b/>
          <w:i/>
          <w:sz w:val="24"/>
          <w:szCs w:val="24"/>
        </w:rPr>
        <w:t>ročník</w:t>
      </w:r>
    </w:p>
    <w:p w14:paraId="5398F0EB" w14:textId="77777777" w:rsidR="005B1655" w:rsidRPr="005B1655" w:rsidRDefault="005B1655" w:rsidP="005B1655">
      <w:pPr>
        <w:spacing w:after="0" w:line="240" w:lineRule="auto"/>
        <w:jc w:val="both"/>
        <w:rPr>
          <w:rFonts w:ascii="Times New Roman" w:hAnsi="Times New Roman" w:cs="Times New Roman"/>
          <w:sz w:val="24"/>
          <w:szCs w:val="24"/>
        </w:rPr>
      </w:pPr>
      <w:r w:rsidRPr="005B1655">
        <w:rPr>
          <w:rFonts w:ascii="Times New Roman" w:hAnsi="Times New Roman" w:cs="Times New Roman"/>
          <w:sz w:val="24"/>
          <w:szCs w:val="24"/>
        </w:rPr>
        <w:t>Rozšíření slovní zásoby (volný čas, zájmová činnost, hodiny, svět, můj den, náš dům, oblečení). Sestavení gramaticky a formálně správného jednoduchého písemného sdělení. Vyplnění krátkého formuláře. Aktivní zapojení do jednoduché konverzace a poskytnutí požadované informace.</w:t>
      </w:r>
    </w:p>
    <w:p w14:paraId="2D5F385F" w14:textId="77777777" w:rsidR="005B1655" w:rsidRPr="005B1655" w:rsidRDefault="005B1655" w:rsidP="005B1655">
      <w:pPr>
        <w:spacing w:after="0" w:line="240" w:lineRule="auto"/>
        <w:jc w:val="both"/>
        <w:rPr>
          <w:rFonts w:ascii="Times New Roman" w:hAnsi="Times New Roman" w:cs="Times New Roman"/>
          <w:sz w:val="24"/>
          <w:szCs w:val="24"/>
        </w:rPr>
      </w:pPr>
    </w:p>
    <w:p w14:paraId="3902558D" w14:textId="77777777" w:rsidR="005B1655" w:rsidRPr="005B1655" w:rsidRDefault="005B1655" w:rsidP="005B1655">
      <w:pPr>
        <w:spacing w:after="0" w:line="240" w:lineRule="auto"/>
        <w:rPr>
          <w:rFonts w:ascii="Times New Roman" w:hAnsi="Times New Roman" w:cs="Times New Roman"/>
          <w:sz w:val="24"/>
          <w:szCs w:val="24"/>
        </w:rPr>
      </w:pPr>
      <w:r w:rsidRPr="005B1655">
        <w:rPr>
          <w:rFonts w:ascii="Times New Roman" w:hAnsi="Times New Roman" w:cs="Times New Roman"/>
          <w:b/>
          <w:i/>
          <w:sz w:val="24"/>
          <w:szCs w:val="24"/>
        </w:rPr>
        <w:t>6. ročník</w:t>
      </w:r>
      <w:r w:rsidRPr="005B1655">
        <w:rPr>
          <w:rFonts w:ascii="Times New Roman" w:hAnsi="Times New Roman" w:cs="Times New Roman"/>
          <w:sz w:val="24"/>
          <w:szCs w:val="24"/>
        </w:rPr>
        <w:t xml:space="preserve"> </w:t>
      </w:r>
    </w:p>
    <w:p w14:paraId="2998CF2D" w14:textId="77777777" w:rsidR="005B1655" w:rsidRPr="005B1655" w:rsidRDefault="005B1655" w:rsidP="005B1655">
      <w:pPr>
        <w:spacing w:after="0" w:line="240" w:lineRule="auto"/>
        <w:rPr>
          <w:rFonts w:ascii="Times New Roman" w:hAnsi="Times New Roman" w:cs="Times New Roman"/>
          <w:sz w:val="24"/>
          <w:szCs w:val="24"/>
        </w:rPr>
      </w:pPr>
      <w:r w:rsidRPr="005B1655">
        <w:rPr>
          <w:rFonts w:ascii="Times New Roman" w:hAnsi="Times New Roman" w:cs="Times New Roman"/>
          <w:sz w:val="24"/>
          <w:szCs w:val="24"/>
        </w:rPr>
        <w:t xml:space="preserve">Jednoduché osobní informace (bydliště, </w:t>
      </w:r>
      <w:r w:rsidR="00F05426">
        <w:rPr>
          <w:rFonts w:ascii="Times New Roman" w:hAnsi="Times New Roman" w:cs="Times New Roman"/>
          <w:sz w:val="24"/>
          <w:szCs w:val="24"/>
        </w:rPr>
        <w:t>adresa, telefonní číslo apod.).</w:t>
      </w:r>
      <w:r w:rsidR="000D63B7">
        <w:rPr>
          <w:rFonts w:ascii="Times New Roman" w:hAnsi="Times New Roman" w:cs="Times New Roman"/>
          <w:sz w:val="24"/>
          <w:szCs w:val="24"/>
        </w:rPr>
        <w:t xml:space="preserve"> V</w:t>
      </w:r>
      <w:r w:rsidR="00F05426">
        <w:rPr>
          <w:rFonts w:ascii="Times New Roman" w:hAnsi="Times New Roman" w:cs="Times New Roman"/>
          <w:sz w:val="24"/>
          <w:szCs w:val="24"/>
        </w:rPr>
        <w:t>yplnění formuláře</w:t>
      </w:r>
      <w:r w:rsidRPr="005B1655">
        <w:rPr>
          <w:rFonts w:ascii="Times New Roman" w:hAnsi="Times New Roman" w:cs="Times New Roman"/>
          <w:sz w:val="24"/>
          <w:szCs w:val="24"/>
        </w:rPr>
        <w:t>.</w:t>
      </w:r>
      <w:r w:rsidR="00F05426">
        <w:rPr>
          <w:rFonts w:ascii="Times New Roman" w:hAnsi="Times New Roman" w:cs="Times New Roman"/>
          <w:sz w:val="24"/>
          <w:szCs w:val="24"/>
        </w:rPr>
        <w:t xml:space="preserve"> Popis místnosti. Rodina. Škola. </w:t>
      </w:r>
      <w:r w:rsidRPr="005B1655">
        <w:rPr>
          <w:rFonts w:ascii="Times New Roman" w:hAnsi="Times New Roman" w:cs="Times New Roman"/>
          <w:sz w:val="24"/>
          <w:szCs w:val="24"/>
        </w:rPr>
        <w:t>Zvířata. Události, které se staly v minulosti. Dopis, pohled o svých zážitcích z dovolené. Jídlo.</w:t>
      </w:r>
    </w:p>
    <w:p w14:paraId="6650B9BA" w14:textId="77777777" w:rsidR="005B1655" w:rsidRPr="005B1655" w:rsidRDefault="005B1655" w:rsidP="005B1655">
      <w:pPr>
        <w:spacing w:after="0" w:line="240" w:lineRule="auto"/>
        <w:rPr>
          <w:rFonts w:ascii="Times New Roman" w:hAnsi="Times New Roman" w:cs="Times New Roman"/>
          <w:sz w:val="24"/>
          <w:szCs w:val="24"/>
        </w:rPr>
      </w:pPr>
    </w:p>
    <w:p w14:paraId="41F2003E" w14:textId="77777777" w:rsidR="005B1655" w:rsidRDefault="005B1655" w:rsidP="005B1655">
      <w:pPr>
        <w:spacing w:after="0" w:line="240" w:lineRule="auto"/>
        <w:jc w:val="both"/>
        <w:rPr>
          <w:rFonts w:ascii="Times New Roman" w:hAnsi="Times New Roman" w:cs="Times New Roman"/>
          <w:sz w:val="24"/>
          <w:szCs w:val="24"/>
        </w:rPr>
      </w:pPr>
    </w:p>
    <w:p w14:paraId="7C002509" w14:textId="77777777" w:rsidR="005B1655" w:rsidRPr="005B1655" w:rsidRDefault="005B1655" w:rsidP="005B1655">
      <w:pPr>
        <w:spacing w:after="0" w:line="240" w:lineRule="auto"/>
        <w:jc w:val="both"/>
        <w:rPr>
          <w:rFonts w:ascii="Times New Roman" w:hAnsi="Times New Roman" w:cs="Times New Roman"/>
          <w:sz w:val="24"/>
          <w:szCs w:val="24"/>
        </w:rPr>
      </w:pPr>
    </w:p>
    <w:p w14:paraId="2C99B44B" w14:textId="77777777" w:rsidR="005B1655" w:rsidRPr="005B1655" w:rsidRDefault="005B1655" w:rsidP="005B1655">
      <w:pPr>
        <w:spacing w:after="0" w:line="240" w:lineRule="auto"/>
        <w:rPr>
          <w:rFonts w:ascii="Times New Roman" w:hAnsi="Times New Roman" w:cs="Times New Roman"/>
          <w:sz w:val="24"/>
          <w:szCs w:val="24"/>
        </w:rPr>
      </w:pPr>
      <w:r w:rsidRPr="005B1655">
        <w:rPr>
          <w:rFonts w:ascii="Times New Roman" w:hAnsi="Times New Roman" w:cs="Times New Roman"/>
          <w:b/>
          <w:i/>
          <w:sz w:val="24"/>
          <w:szCs w:val="24"/>
        </w:rPr>
        <w:t>7. ročník</w:t>
      </w:r>
      <w:r w:rsidRPr="005B1655">
        <w:rPr>
          <w:rFonts w:ascii="Times New Roman" w:hAnsi="Times New Roman" w:cs="Times New Roman"/>
          <w:sz w:val="24"/>
          <w:szCs w:val="24"/>
        </w:rPr>
        <w:t xml:space="preserve"> </w:t>
      </w:r>
    </w:p>
    <w:p w14:paraId="1FA67BFD" w14:textId="77777777" w:rsidR="005B1655" w:rsidRPr="005B1655" w:rsidRDefault="005B1655" w:rsidP="005B1655">
      <w:pPr>
        <w:spacing w:after="0" w:line="240" w:lineRule="auto"/>
        <w:rPr>
          <w:rFonts w:ascii="Times New Roman" w:hAnsi="Times New Roman" w:cs="Times New Roman"/>
          <w:sz w:val="24"/>
          <w:szCs w:val="24"/>
        </w:rPr>
      </w:pPr>
      <w:r w:rsidRPr="005B1655">
        <w:rPr>
          <w:rFonts w:ascii="Times New Roman" w:hAnsi="Times New Roman" w:cs="Times New Roman"/>
          <w:sz w:val="24"/>
          <w:szCs w:val="24"/>
        </w:rPr>
        <w:t xml:space="preserve"> Jídelní lístek.</w:t>
      </w:r>
      <w:r>
        <w:rPr>
          <w:rFonts w:ascii="Times New Roman" w:hAnsi="Times New Roman" w:cs="Times New Roman"/>
          <w:sz w:val="24"/>
          <w:szCs w:val="24"/>
        </w:rPr>
        <w:t xml:space="preserve"> </w:t>
      </w:r>
      <w:r w:rsidRPr="005B1655">
        <w:rPr>
          <w:rFonts w:ascii="Times New Roman" w:hAnsi="Times New Roman" w:cs="Times New Roman"/>
          <w:sz w:val="24"/>
          <w:szCs w:val="24"/>
        </w:rPr>
        <w:t>Objednávka jídla v restauraci.</w:t>
      </w:r>
      <w:r>
        <w:rPr>
          <w:rFonts w:ascii="Times New Roman" w:hAnsi="Times New Roman" w:cs="Times New Roman"/>
          <w:sz w:val="24"/>
          <w:szCs w:val="24"/>
        </w:rPr>
        <w:t xml:space="preserve"> </w:t>
      </w:r>
      <w:r w:rsidRPr="005B1655">
        <w:rPr>
          <w:rFonts w:ascii="Times New Roman" w:hAnsi="Times New Roman" w:cs="Times New Roman"/>
          <w:sz w:val="24"/>
          <w:szCs w:val="24"/>
        </w:rPr>
        <w:t>Nákup potravin a nápojů.</w:t>
      </w:r>
      <w:r>
        <w:rPr>
          <w:rFonts w:ascii="Times New Roman" w:hAnsi="Times New Roman" w:cs="Times New Roman"/>
          <w:sz w:val="24"/>
          <w:szCs w:val="24"/>
        </w:rPr>
        <w:t xml:space="preserve"> </w:t>
      </w:r>
      <w:r w:rsidRPr="005B1655">
        <w:rPr>
          <w:rFonts w:ascii="Times New Roman" w:hAnsi="Times New Roman" w:cs="Times New Roman"/>
          <w:sz w:val="24"/>
          <w:szCs w:val="24"/>
        </w:rPr>
        <w:t>Recept na jednoduché jídlo. Pohovoří o tom, v čem se věci liší a v čem jsou stejné.</w:t>
      </w:r>
      <w:r>
        <w:rPr>
          <w:rFonts w:ascii="Times New Roman" w:hAnsi="Times New Roman" w:cs="Times New Roman"/>
          <w:sz w:val="24"/>
          <w:szCs w:val="24"/>
        </w:rPr>
        <w:t xml:space="preserve"> </w:t>
      </w:r>
      <w:r w:rsidRPr="005B1655">
        <w:rPr>
          <w:rFonts w:ascii="Times New Roman" w:hAnsi="Times New Roman" w:cs="Times New Roman"/>
          <w:sz w:val="24"/>
          <w:szCs w:val="24"/>
        </w:rPr>
        <w:t>Vyjadřuje skutečnosti přídavnými jmény v superlativech. Volný čas a záliby. Filmy. Televize. Napíše část příběhu.</w:t>
      </w:r>
      <w:r w:rsidR="00034C03">
        <w:rPr>
          <w:rFonts w:ascii="Times New Roman" w:hAnsi="Times New Roman" w:cs="Times New Roman"/>
          <w:sz w:val="24"/>
          <w:szCs w:val="24"/>
        </w:rPr>
        <w:t xml:space="preserve"> </w:t>
      </w:r>
      <w:r w:rsidRPr="005B1655">
        <w:rPr>
          <w:rFonts w:ascii="Times New Roman" w:hAnsi="Times New Roman" w:cs="Times New Roman"/>
          <w:sz w:val="24"/>
          <w:szCs w:val="24"/>
        </w:rPr>
        <w:t>Sjedná si schůzku. Ptá se na informac</w:t>
      </w:r>
      <w:r>
        <w:rPr>
          <w:rFonts w:ascii="Times New Roman" w:hAnsi="Times New Roman" w:cs="Times New Roman"/>
          <w:sz w:val="24"/>
          <w:szCs w:val="24"/>
        </w:rPr>
        <w:t xml:space="preserve">e o vrstevnících Způsob života, </w:t>
      </w:r>
      <w:r w:rsidR="00C26FAC">
        <w:rPr>
          <w:rFonts w:ascii="Times New Roman" w:hAnsi="Times New Roman" w:cs="Times New Roman"/>
          <w:sz w:val="24"/>
          <w:szCs w:val="24"/>
        </w:rPr>
        <w:t>domov.</w:t>
      </w:r>
    </w:p>
    <w:p w14:paraId="50EF4B1D" w14:textId="77777777" w:rsidR="005B1655" w:rsidRPr="005B1655" w:rsidRDefault="005B1655" w:rsidP="005B1655">
      <w:pPr>
        <w:spacing w:after="0" w:line="240" w:lineRule="auto"/>
        <w:rPr>
          <w:rFonts w:ascii="Times New Roman" w:hAnsi="Times New Roman" w:cs="Times New Roman"/>
          <w:sz w:val="24"/>
          <w:szCs w:val="24"/>
        </w:rPr>
      </w:pPr>
    </w:p>
    <w:p w14:paraId="072165D7" w14:textId="77777777" w:rsidR="005B1655" w:rsidRPr="005B1655" w:rsidRDefault="005B1655" w:rsidP="005B1655">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 xml:space="preserve">         </w:t>
      </w:r>
    </w:p>
    <w:p w14:paraId="274C9577" w14:textId="77777777" w:rsidR="005B1655" w:rsidRPr="005B1655" w:rsidRDefault="005B1655" w:rsidP="005B1655">
      <w:pPr>
        <w:spacing w:after="0" w:line="240" w:lineRule="auto"/>
        <w:jc w:val="both"/>
        <w:rPr>
          <w:rFonts w:ascii="Times New Roman" w:hAnsi="Times New Roman" w:cs="Times New Roman"/>
          <w:sz w:val="24"/>
          <w:szCs w:val="24"/>
        </w:rPr>
      </w:pPr>
      <w:r w:rsidRPr="005B1655">
        <w:rPr>
          <w:rFonts w:ascii="Times New Roman" w:hAnsi="Times New Roman" w:cs="Times New Roman"/>
          <w:b/>
          <w:i/>
          <w:sz w:val="24"/>
          <w:szCs w:val="24"/>
        </w:rPr>
        <w:t>8. ročník</w:t>
      </w:r>
      <w:r w:rsidRPr="005B1655">
        <w:rPr>
          <w:rFonts w:ascii="Times New Roman" w:hAnsi="Times New Roman" w:cs="Times New Roman"/>
          <w:sz w:val="24"/>
          <w:szCs w:val="24"/>
        </w:rPr>
        <w:t xml:space="preserve"> </w:t>
      </w:r>
    </w:p>
    <w:p w14:paraId="400EBE16" w14:textId="77777777" w:rsidR="005B1655" w:rsidRPr="005B1655" w:rsidRDefault="005B1655" w:rsidP="005B1655">
      <w:pPr>
        <w:spacing w:after="0" w:line="240" w:lineRule="auto"/>
        <w:jc w:val="both"/>
        <w:rPr>
          <w:rFonts w:ascii="Times New Roman" w:hAnsi="Times New Roman" w:cs="Times New Roman"/>
          <w:sz w:val="24"/>
          <w:szCs w:val="24"/>
        </w:rPr>
      </w:pPr>
      <w:r w:rsidRPr="005B1655">
        <w:rPr>
          <w:rFonts w:ascii="Times New Roman" w:hAnsi="Times New Roman" w:cs="Times New Roman"/>
          <w:sz w:val="24"/>
          <w:szCs w:val="24"/>
        </w:rPr>
        <w:t xml:space="preserve">Hovoří a píše o své budoucnosti. Zamýšlí se nad budoucností naší planety, přírodními vlivy, vlivy na prostředí a přírodními katastrofami. Seznámí se s nejslavnějšími památkami Londýna a New Yorku. </w:t>
      </w:r>
    </w:p>
    <w:p w14:paraId="109F3341" w14:textId="77777777" w:rsidR="005B1655" w:rsidRPr="005B1655" w:rsidRDefault="005B1655" w:rsidP="005B1655">
      <w:pPr>
        <w:spacing w:after="0" w:line="240" w:lineRule="auto"/>
        <w:jc w:val="both"/>
        <w:rPr>
          <w:rFonts w:ascii="Times New Roman" w:hAnsi="Times New Roman" w:cs="Times New Roman"/>
          <w:sz w:val="24"/>
          <w:szCs w:val="24"/>
        </w:rPr>
      </w:pPr>
    </w:p>
    <w:p w14:paraId="467DEF3F" w14:textId="77777777" w:rsidR="005B1655" w:rsidRPr="005B1655" w:rsidRDefault="005B1655" w:rsidP="005B1655">
      <w:pPr>
        <w:spacing w:after="0" w:line="240" w:lineRule="auto"/>
        <w:jc w:val="both"/>
        <w:rPr>
          <w:rFonts w:ascii="Times New Roman" w:hAnsi="Times New Roman" w:cs="Times New Roman"/>
          <w:sz w:val="24"/>
          <w:szCs w:val="24"/>
        </w:rPr>
      </w:pPr>
      <w:r w:rsidRPr="005B1655">
        <w:rPr>
          <w:rFonts w:ascii="Times New Roman" w:hAnsi="Times New Roman" w:cs="Times New Roman"/>
          <w:b/>
          <w:i/>
          <w:sz w:val="24"/>
          <w:szCs w:val="24"/>
        </w:rPr>
        <w:t>9. ročník</w:t>
      </w:r>
      <w:r w:rsidRPr="005B1655">
        <w:rPr>
          <w:rFonts w:ascii="Times New Roman" w:hAnsi="Times New Roman" w:cs="Times New Roman"/>
          <w:sz w:val="24"/>
          <w:szCs w:val="24"/>
        </w:rPr>
        <w:t xml:space="preserve"> </w:t>
      </w:r>
    </w:p>
    <w:p w14:paraId="68502B49" w14:textId="77777777" w:rsidR="005B1655" w:rsidRPr="005B1655" w:rsidRDefault="005B1655" w:rsidP="005B1655">
      <w:pPr>
        <w:spacing w:after="0" w:line="240" w:lineRule="auto"/>
        <w:jc w:val="both"/>
        <w:rPr>
          <w:rFonts w:ascii="Times New Roman" w:hAnsi="Times New Roman" w:cs="Times New Roman"/>
          <w:sz w:val="24"/>
          <w:szCs w:val="24"/>
        </w:rPr>
      </w:pPr>
      <w:r w:rsidRPr="005B1655">
        <w:rPr>
          <w:rFonts w:ascii="Times New Roman" w:hAnsi="Times New Roman" w:cs="Times New Roman"/>
          <w:sz w:val="24"/>
          <w:szCs w:val="24"/>
        </w:rPr>
        <w:t>Zabývá se svými úspěchy, zkušenostmi, slavnými lidmi. Rozumí zákazům a příkazům, symbolům a značkám.</w:t>
      </w:r>
    </w:p>
    <w:p w14:paraId="669982D5" w14:textId="77777777" w:rsidR="005B1655" w:rsidRPr="005B1655" w:rsidRDefault="005B1655" w:rsidP="005B1655">
      <w:pPr>
        <w:spacing w:after="0" w:line="240" w:lineRule="auto"/>
        <w:jc w:val="both"/>
        <w:rPr>
          <w:rFonts w:ascii="Times New Roman" w:hAnsi="Times New Roman" w:cs="Times New Roman"/>
          <w:sz w:val="24"/>
          <w:szCs w:val="24"/>
        </w:rPr>
      </w:pPr>
    </w:p>
    <w:p w14:paraId="2A3D1420" w14:textId="77777777" w:rsidR="005B1655" w:rsidRPr="005B1655" w:rsidRDefault="005B1655" w:rsidP="005B1655">
      <w:pPr>
        <w:spacing w:after="0" w:line="240" w:lineRule="auto"/>
        <w:rPr>
          <w:rFonts w:ascii="Times New Roman" w:hAnsi="Times New Roman" w:cs="Times New Roman"/>
          <w:sz w:val="24"/>
          <w:szCs w:val="24"/>
        </w:rPr>
      </w:pPr>
    </w:p>
    <w:p w14:paraId="0439D4F0" w14:textId="77777777" w:rsidR="005B1655" w:rsidRPr="005B1655" w:rsidRDefault="005B1655" w:rsidP="005B1655">
      <w:pPr>
        <w:spacing w:after="0" w:line="240" w:lineRule="auto"/>
        <w:rPr>
          <w:rFonts w:ascii="Times New Roman" w:hAnsi="Times New Roman" w:cs="Times New Roman"/>
          <w:sz w:val="24"/>
          <w:szCs w:val="24"/>
        </w:rPr>
      </w:pPr>
    </w:p>
    <w:p w14:paraId="39AAAF57" w14:textId="77777777" w:rsidR="005B1655" w:rsidRPr="005B1655" w:rsidRDefault="005B1655" w:rsidP="005B1655">
      <w:pPr>
        <w:spacing w:after="0" w:line="240" w:lineRule="auto"/>
        <w:rPr>
          <w:rFonts w:ascii="Times New Roman" w:hAnsi="Times New Roman" w:cs="Times New Roman"/>
          <w:b/>
          <w:sz w:val="24"/>
          <w:szCs w:val="24"/>
        </w:rPr>
      </w:pPr>
      <w:r w:rsidRPr="005B1655">
        <w:rPr>
          <w:rFonts w:ascii="Times New Roman" w:hAnsi="Times New Roman" w:cs="Times New Roman"/>
          <w:b/>
          <w:sz w:val="24"/>
          <w:szCs w:val="24"/>
        </w:rPr>
        <w:t>Výchovné a vzdělávací strategie, které směřují k utváření klíčových kompetencí:</w:t>
      </w:r>
    </w:p>
    <w:p w14:paraId="64156044" w14:textId="77777777" w:rsidR="005B1655" w:rsidRPr="005B1655" w:rsidRDefault="005B1655" w:rsidP="005B1655">
      <w:pPr>
        <w:spacing w:after="0" w:line="240" w:lineRule="auto"/>
        <w:rPr>
          <w:rFonts w:ascii="Times New Roman" w:hAnsi="Times New Roman" w:cs="Times New Roman"/>
          <w:b/>
          <w:sz w:val="24"/>
          <w:szCs w:val="24"/>
        </w:rPr>
      </w:pPr>
      <w:r w:rsidRPr="005B1655">
        <w:rPr>
          <w:rFonts w:ascii="Times New Roman" w:hAnsi="Times New Roman" w:cs="Times New Roman"/>
          <w:b/>
          <w:sz w:val="24"/>
          <w:szCs w:val="24"/>
        </w:rPr>
        <w:t>Kompetence k učení</w:t>
      </w:r>
    </w:p>
    <w:p w14:paraId="231AEB5E" w14:textId="77777777" w:rsidR="005B1655" w:rsidRPr="005B1655" w:rsidRDefault="003D683E" w:rsidP="00823B3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učíme žáky </w:t>
      </w:r>
      <w:r w:rsidR="005B1655" w:rsidRPr="005B1655">
        <w:rPr>
          <w:rFonts w:ascii="Times New Roman" w:hAnsi="Times New Roman" w:cs="Times New Roman"/>
          <w:sz w:val="24"/>
          <w:szCs w:val="24"/>
        </w:rPr>
        <w:t>pracovat s textem, rozumět slyšenému i psanému cizojazyčnému textu</w:t>
      </w:r>
    </w:p>
    <w:p w14:paraId="5AC446BE" w14:textId="77777777" w:rsidR="005B1655" w:rsidRPr="005B1655" w:rsidRDefault="003D683E" w:rsidP="00823B3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vedeme žáky k samostatnému vyhledávání informací</w:t>
      </w:r>
    </w:p>
    <w:p w14:paraId="36DADFCF" w14:textId="77777777" w:rsidR="005B1655" w:rsidRPr="005B1655" w:rsidRDefault="003D683E" w:rsidP="00823B3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vedeme žáky</w:t>
      </w:r>
      <w:r w:rsidR="005B1655" w:rsidRPr="005B1655">
        <w:rPr>
          <w:rFonts w:ascii="Times New Roman" w:hAnsi="Times New Roman" w:cs="Times New Roman"/>
          <w:sz w:val="24"/>
          <w:szCs w:val="24"/>
        </w:rPr>
        <w:t xml:space="preserve"> </w:t>
      </w:r>
      <w:proofErr w:type="gramStart"/>
      <w:r w:rsidR="005B1655" w:rsidRPr="005B1655">
        <w:rPr>
          <w:rFonts w:ascii="Times New Roman" w:hAnsi="Times New Roman" w:cs="Times New Roman"/>
          <w:sz w:val="24"/>
          <w:szCs w:val="24"/>
        </w:rPr>
        <w:t>k  sebehodnocení</w:t>
      </w:r>
      <w:proofErr w:type="gramEnd"/>
    </w:p>
    <w:p w14:paraId="05C8DA8D" w14:textId="77777777" w:rsidR="005B1655" w:rsidRPr="005B1655" w:rsidRDefault="003D683E" w:rsidP="00823B3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necháváme žáky nalézat souvislosti, propojovat</w:t>
      </w:r>
      <w:r w:rsidR="005B1655" w:rsidRPr="005B1655">
        <w:rPr>
          <w:rFonts w:ascii="Times New Roman" w:hAnsi="Times New Roman" w:cs="Times New Roman"/>
          <w:sz w:val="24"/>
          <w:szCs w:val="24"/>
        </w:rPr>
        <w:t xml:space="preserve"> vědomosti z jiných předmět</w:t>
      </w:r>
      <w:r>
        <w:rPr>
          <w:rFonts w:ascii="Times New Roman" w:hAnsi="Times New Roman" w:cs="Times New Roman"/>
          <w:sz w:val="24"/>
          <w:szCs w:val="24"/>
        </w:rPr>
        <w:t>ů a využívat</w:t>
      </w:r>
      <w:r w:rsidR="005B1655" w:rsidRPr="005B1655">
        <w:rPr>
          <w:rFonts w:ascii="Times New Roman" w:hAnsi="Times New Roman" w:cs="Times New Roman"/>
          <w:sz w:val="24"/>
          <w:szCs w:val="24"/>
        </w:rPr>
        <w:t xml:space="preserve"> získané poznatky v praxi</w:t>
      </w:r>
    </w:p>
    <w:p w14:paraId="0574F83E" w14:textId="77777777" w:rsidR="005B1655" w:rsidRPr="005B1655" w:rsidRDefault="005B1655" w:rsidP="005B1655">
      <w:pPr>
        <w:spacing w:after="0" w:line="240" w:lineRule="auto"/>
        <w:ind w:left="420"/>
        <w:rPr>
          <w:rFonts w:ascii="Times New Roman" w:hAnsi="Times New Roman" w:cs="Times New Roman"/>
          <w:sz w:val="24"/>
          <w:szCs w:val="24"/>
        </w:rPr>
      </w:pPr>
    </w:p>
    <w:p w14:paraId="73640BA8" w14:textId="77777777" w:rsidR="005B1655" w:rsidRPr="005B1655" w:rsidRDefault="005B1655" w:rsidP="005B1655">
      <w:pPr>
        <w:spacing w:after="0" w:line="240" w:lineRule="auto"/>
        <w:ind w:left="420"/>
        <w:rPr>
          <w:rFonts w:ascii="Times New Roman" w:hAnsi="Times New Roman" w:cs="Times New Roman"/>
          <w:sz w:val="24"/>
          <w:szCs w:val="24"/>
        </w:rPr>
      </w:pPr>
    </w:p>
    <w:p w14:paraId="60202184" w14:textId="77777777" w:rsidR="005B1655" w:rsidRPr="005B1655" w:rsidRDefault="005B1655" w:rsidP="005B1655">
      <w:pPr>
        <w:spacing w:after="0" w:line="240" w:lineRule="auto"/>
        <w:rPr>
          <w:rFonts w:ascii="Times New Roman" w:hAnsi="Times New Roman" w:cs="Times New Roman"/>
          <w:b/>
          <w:sz w:val="24"/>
          <w:szCs w:val="24"/>
        </w:rPr>
      </w:pPr>
      <w:r w:rsidRPr="005B1655">
        <w:rPr>
          <w:rFonts w:ascii="Times New Roman" w:hAnsi="Times New Roman" w:cs="Times New Roman"/>
          <w:b/>
          <w:sz w:val="24"/>
          <w:szCs w:val="24"/>
        </w:rPr>
        <w:t>Kompetence k řešení problémů</w:t>
      </w:r>
    </w:p>
    <w:p w14:paraId="4BB2BDF6" w14:textId="77777777" w:rsidR="005B1655" w:rsidRPr="005B1655" w:rsidRDefault="00F003DE" w:rsidP="00823B3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vytváříme problémové úkoly a učíme žáky je samostatně řešit</w:t>
      </w:r>
    </w:p>
    <w:p w14:paraId="232E6D9F" w14:textId="77777777" w:rsidR="005B1655" w:rsidRPr="005B1655" w:rsidRDefault="00F003DE" w:rsidP="00823B3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klademe</w:t>
      </w:r>
      <w:r w:rsidR="005B1655" w:rsidRPr="005B1655">
        <w:rPr>
          <w:rFonts w:ascii="Times New Roman" w:hAnsi="Times New Roman" w:cs="Times New Roman"/>
          <w:sz w:val="24"/>
          <w:szCs w:val="24"/>
        </w:rPr>
        <w:t xml:space="preserve"> vhodné a přiměřené otázky</w:t>
      </w:r>
    </w:p>
    <w:p w14:paraId="47302BC7" w14:textId="77777777" w:rsidR="005B1655" w:rsidRPr="005B1655" w:rsidRDefault="00F003DE" w:rsidP="00823B3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umožňujeme </w:t>
      </w:r>
      <w:r w:rsidR="005B1655" w:rsidRPr="005B1655">
        <w:rPr>
          <w:rFonts w:ascii="Times New Roman" w:hAnsi="Times New Roman" w:cs="Times New Roman"/>
          <w:sz w:val="24"/>
          <w:szCs w:val="24"/>
        </w:rPr>
        <w:t>přístup k informačním zdrojům</w:t>
      </w:r>
    </w:p>
    <w:p w14:paraId="1E0C41EB" w14:textId="77777777" w:rsidR="005B1655" w:rsidRPr="005B1655" w:rsidRDefault="00474AED" w:rsidP="00823B35">
      <w:pPr>
        <w:numPr>
          <w:ilvl w:val="0"/>
          <w:numId w:val="25"/>
        </w:numPr>
        <w:spacing w:after="0" w:line="240" w:lineRule="auto"/>
        <w:rPr>
          <w:rFonts w:ascii="Times New Roman" w:hAnsi="Times New Roman" w:cs="Times New Roman"/>
          <w:b/>
          <w:sz w:val="24"/>
          <w:szCs w:val="24"/>
        </w:rPr>
      </w:pPr>
      <w:r>
        <w:rPr>
          <w:rFonts w:ascii="Times New Roman" w:hAnsi="Times New Roman" w:cs="Times New Roman"/>
          <w:sz w:val="24"/>
          <w:szCs w:val="24"/>
        </w:rPr>
        <w:t>podporujeme samostatnost, tvořivost a logické myšlení</w:t>
      </w:r>
    </w:p>
    <w:p w14:paraId="574998EE" w14:textId="77777777" w:rsidR="005B1655" w:rsidRPr="005B1655" w:rsidRDefault="005B1655" w:rsidP="005B1655">
      <w:pPr>
        <w:spacing w:after="0" w:line="240" w:lineRule="auto"/>
        <w:ind w:left="420"/>
        <w:rPr>
          <w:rFonts w:ascii="Times New Roman" w:hAnsi="Times New Roman" w:cs="Times New Roman"/>
          <w:b/>
          <w:sz w:val="24"/>
          <w:szCs w:val="24"/>
        </w:rPr>
      </w:pPr>
    </w:p>
    <w:p w14:paraId="3D7CC405" w14:textId="77777777" w:rsidR="005B1655" w:rsidRPr="005B1655" w:rsidRDefault="005B1655" w:rsidP="005B1655">
      <w:pPr>
        <w:spacing w:after="0" w:line="240" w:lineRule="auto"/>
        <w:ind w:left="420"/>
        <w:rPr>
          <w:rFonts w:ascii="Times New Roman" w:hAnsi="Times New Roman" w:cs="Times New Roman"/>
          <w:b/>
          <w:sz w:val="24"/>
          <w:szCs w:val="24"/>
        </w:rPr>
      </w:pPr>
    </w:p>
    <w:p w14:paraId="7678BA52" w14:textId="77777777" w:rsidR="005B1655" w:rsidRPr="005B1655" w:rsidRDefault="005B1655" w:rsidP="005B1655">
      <w:pPr>
        <w:spacing w:after="0" w:line="240" w:lineRule="auto"/>
        <w:rPr>
          <w:rFonts w:ascii="Times New Roman" w:hAnsi="Times New Roman" w:cs="Times New Roman"/>
          <w:b/>
          <w:sz w:val="24"/>
          <w:szCs w:val="24"/>
        </w:rPr>
      </w:pPr>
    </w:p>
    <w:p w14:paraId="1090D913" w14:textId="77777777" w:rsidR="005B1655" w:rsidRPr="005B1655" w:rsidRDefault="005B1655" w:rsidP="005B1655">
      <w:pPr>
        <w:spacing w:after="0" w:line="240" w:lineRule="auto"/>
        <w:rPr>
          <w:rFonts w:ascii="Times New Roman" w:hAnsi="Times New Roman" w:cs="Times New Roman"/>
          <w:b/>
          <w:sz w:val="24"/>
          <w:szCs w:val="24"/>
        </w:rPr>
      </w:pPr>
      <w:r w:rsidRPr="005B1655">
        <w:rPr>
          <w:rFonts w:ascii="Times New Roman" w:hAnsi="Times New Roman" w:cs="Times New Roman"/>
          <w:b/>
          <w:sz w:val="24"/>
          <w:szCs w:val="24"/>
        </w:rPr>
        <w:t>Kompetence komunikativní</w:t>
      </w:r>
    </w:p>
    <w:p w14:paraId="1FE455FE" w14:textId="77777777" w:rsidR="005B1655" w:rsidRPr="005B1655" w:rsidRDefault="00474AED" w:rsidP="00823B3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učíme žáky </w:t>
      </w:r>
      <w:r w:rsidR="005B1655" w:rsidRPr="005B1655">
        <w:rPr>
          <w:rFonts w:ascii="Times New Roman" w:hAnsi="Times New Roman" w:cs="Times New Roman"/>
          <w:sz w:val="24"/>
          <w:szCs w:val="24"/>
        </w:rPr>
        <w:t>naslouchat a komunikovat na odpovídající úrovni</w:t>
      </w:r>
    </w:p>
    <w:p w14:paraId="15C3AB92" w14:textId="77777777" w:rsidR="005B1655" w:rsidRPr="005B1655" w:rsidRDefault="00BE3D55" w:rsidP="00823B3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u</w:t>
      </w:r>
      <w:r w:rsidR="005B1655" w:rsidRPr="005B1655">
        <w:rPr>
          <w:rFonts w:ascii="Times New Roman" w:hAnsi="Times New Roman" w:cs="Times New Roman"/>
          <w:sz w:val="24"/>
          <w:szCs w:val="24"/>
        </w:rPr>
        <w:t>čí</w:t>
      </w:r>
      <w:r w:rsidR="00474AED">
        <w:rPr>
          <w:rFonts w:ascii="Times New Roman" w:hAnsi="Times New Roman" w:cs="Times New Roman"/>
          <w:sz w:val="24"/>
          <w:szCs w:val="24"/>
        </w:rPr>
        <w:t>me žák</w:t>
      </w:r>
      <w:r w:rsidR="00310CCF">
        <w:rPr>
          <w:rFonts w:ascii="Times New Roman" w:hAnsi="Times New Roman" w:cs="Times New Roman"/>
          <w:sz w:val="24"/>
          <w:szCs w:val="24"/>
        </w:rPr>
        <w:t>y</w:t>
      </w:r>
      <w:r w:rsidR="00474AED">
        <w:rPr>
          <w:rFonts w:ascii="Times New Roman" w:hAnsi="Times New Roman" w:cs="Times New Roman"/>
          <w:sz w:val="24"/>
          <w:szCs w:val="24"/>
        </w:rPr>
        <w:t xml:space="preserve"> </w:t>
      </w:r>
      <w:r w:rsidR="005B1655" w:rsidRPr="005B1655">
        <w:rPr>
          <w:rFonts w:ascii="Times New Roman" w:hAnsi="Times New Roman" w:cs="Times New Roman"/>
          <w:sz w:val="24"/>
          <w:szCs w:val="24"/>
        </w:rPr>
        <w:t>souvisle a výstižně</w:t>
      </w:r>
      <w:r w:rsidR="00474AED">
        <w:rPr>
          <w:rFonts w:ascii="Times New Roman" w:hAnsi="Times New Roman" w:cs="Times New Roman"/>
          <w:sz w:val="24"/>
          <w:szCs w:val="24"/>
        </w:rPr>
        <w:t xml:space="preserve"> se vyjadřovat, rozšiřovat</w:t>
      </w:r>
      <w:r w:rsidR="005B1655" w:rsidRPr="005B1655">
        <w:rPr>
          <w:rFonts w:ascii="Times New Roman" w:hAnsi="Times New Roman" w:cs="Times New Roman"/>
          <w:sz w:val="24"/>
          <w:szCs w:val="24"/>
        </w:rPr>
        <w:t xml:space="preserve"> slovní zásobu v cizím jazyce</w:t>
      </w:r>
    </w:p>
    <w:p w14:paraId="0E99BFA8" w14:textId="77777777" w:rsidR="005B1655" w:rsidRPr="005B1655" w:rsidRDefault="00BE3D55" w:rsidP="00823B3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A63C29">
        <w:rPr>
          <w:rFonts w:ascii="Times New Roman" w:hAnsi="Times New Roman" w:cs="Times New Roman"/>
          <w:sz w:val="24"/>
          <w:szCs w:val="24"/>
        </w:rPr>
        <w:t xml:space="preserve">edeme žáky ke komunikaci </w:t>
      </w:r>
      <w:r w:rsidR="005B1655" w:rsidRPr="005B1655">
        <w:rPr>
          <w:rFonts w:ascii="Times New Roman" w:hAnsi="Times New Roman" w:cs="Times New Roman"/>
          <w:sz w:val="24"/>
          <w:szCs w:val="24"/>
        </w:rPr>
        <w:t xml:space="preserve">ve dvojici a ve skupině  </w:t>
      </w:r>
    </w:p>
    <w:p w14:paraId="3B5A4BAD" w14:textId="77777777" w:rsidR="005B1655" w:rsidRPr="005B1655" w:rsidRDefault="00BE3D55" w:rsidP="00823B3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u</w:t>
      </w:r>
      <w:r w:rsidR="00A63C29">
        <w:rPr>
          <w:rFonts w:ascii="Times New Roman" w:hAnsi="Times New Roman" w:cs="Times New Roman"/>
          <w:sz w:val="24"/>
          <w:szCs w:val="24"/>
        </w:rPr>
        <w:t xml:space="preserve">možňujeme žákům prezentovat </w:t>
      </w:r>
      <w:r w:rsidR="005B1655" w:rsidRPr="005B1655">
        <w:rPr>
          <w:rFonts w:ascii="Times New Roman" w:hAnsi="Times New Roman" w:cs="Times New Roman"/>
          <w:sz w:val="24"/>
          <w:szCs w:val="24"/>
        </w:rPr>
        <w:t>výsledky své práce</w:t>
      </w:r>
    </w:p>
    <w:p w14:paraId="1215F5CE" w14:textId="77777777" w:rsidR="005B1655" w:rsidRPr="005B1655" w:rsidRDefault="005B1655" w:rsidP="005B1655">
      <w:pPr>
        <w:spacing w:after="0" w:line="240" w:lineRule="auto"/>
        <w:rPr>
          <w:rFonts w:ascii="Times New Roman" w:hAnsi="Times New Roman" w:cs="Times New Roman"/>
          <w:b/>
          <w:sz w:val="24"/>
          <w:szCs w:val="24"/>
        </w:rPr>
      </w:pPr>
      <w:r w:rsidRPr="005B1655">
        <w:rPr>
          <w:rFonts w:ascii="Times New Roman" w:hAnsi="Times New Roman" w:cs="Times New Roman"/>
          <w:b/>
          <w:sz w:val="24"/>
          <w:szCs w:val="24"/>
        </w:rPr>
        <w:t>Kompetence sociální a personální</w:t>
      </w:r>
    </w:p>
    <w:p w14:paraId="6F839E06" w14:textId="77777777" w:rsidR="005B1655" w:rsidRPr="005B1655" w:rsidRDefault="00BE3D55" w:rsidP="00823B3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310CCF">
        <w:rPr>
          <w:rFonts w:ascii="Times New Roman" w:hAnsi="Times New Roman" w:cs="Times New Roman"/>
          <w:sz w:val="24"/>
          <w:szCs w:val="24"/>
        </w:rPr>
        <w:t>edeme žáky k vzájemné pomoci</w:t>
      </w:r>
    </w:p>
    <w:p w14:paraId="2752433E" w14:textId="77777777" w:rsidR="005B1655" w:rsidRPr="005B1655" w:rsidRDefault="00BE3D55" w:rsidP="00823B3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310CCF">
        <w:rPr>
          <w:rFonts w:ascii="Times New Roman" w:hAnsi="Times New Roman" w:cs="Times New Roman"/>
          <w:sz w:val="24"/>
          <w:szCs w:val="24"/>
        </w:rPr>
        <w:t>echáváme žáky hodnotit vlastní činnosti na základě jasných kritérií</w:t>
      </w:r>
    </w:p>
    <w:p w14:paraId="19EA6D21" w14:textId="77777777" w:rsidR="005B1655" w:rsidRPr="005B1655" w:rsidRDefault="00BE3D55" w:rsidP="00823B35">
      <w:pPr>
        <w:pStyle w:val="Odstavecseseznamem"/>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u</w:t>
      </w:r>
      <w:r w:rsidR="00310CCF">
        <w:rPr>
          <w:rFonts w:ascii="Times New Roman" w:hAnsi="Times New Roman" w:cs="Times New Roman"/>
          <w:sz w:val="24"/>
          <w:szCs w:val="24"/>
        </w:rPr>
        <w:t xml:space="preserve">číme žáky </w:t>
      </w:r>
      <w:r w:rsidR="005B1655" w:rsidRPr="005B1655">
        <w:rPr>
          <w:rFonts w:ascii="Times New Roman" w:hAnsi="Times New Roman" w:cs="Times New Roman"/>
          <w:sz w:val="24"/>
          <w:szCs w:val="24"/>
        </w:rPr>
        <w:t>přijmout různé role ve skupině, spolupracovat a podílet se na řešení, respektovat dohodnutá pravidla i názor druhých</w:t>
      </w:r>
    </w:p>
    <w:p w14:paraId="51694907" w14:textId="77777777" w:rsidR="005B1655" w:rsidRPr="005B1655" w:rsidRDefault="005B1655" w:rsidP="005B1655">
      <w:pPr>
        <w:pStyle w:val="Odstavecseseznamem"/>
        <w:spacing w:after="0" w:line="240" w:lineRule="auto"/>
        <w:ind w:left="420"/>
        <w:rPr>
          <w:rFonts w:ascii="Times New Roman" w:hAnsi="Times New Roman" w:cs="Times New Roman"/>
          <w:sz w:val="24"/>
          <w:szCs w:val="24"/>
        </w:rPr>
      </w:pPr>
    </w:p>
    <w:p w14:paraId="4F237AAB" w14:textId="77777777" w:rsidR="005B1655" w:rsidRPr="005B1655" w:rsidRDefault="005B1655" w:rsidP="005B1655">
      <w:pPr>
        <w:spacing w:after="0" w:line="240" w:lineRule="auto"/>
        <w:rPr>
          <w:rFonts w:ascii="Times New Roman" w:hAnsi="Times New Roman" w:cs="Times New Roman"/>
          <w:b/>
          <w:sz w:val="24"/>
          <w:szCs w:val="24"/>
        </w:rPr>
      </w:pPr>
      <w:r w:rsidRPr="005B1655">
        <w:rPr>
          <w:rFonts w:ascii="Times New Roman" w:hAnsi="Times New Roman" w:cs="Times New Roman"/>
          <w:b/>
          <w:sz w:val="24"/>
          <w:szCs w:val="24"/>
        </w:rPr>
        <w:t>Kompetence občanské</w:t>
      </w:r>
    </w:p>
    <w:p w14:paraId="1F25C5E5" w14:textId="77777777" w:rsidR="005B1655" w:rsidRPr="005B1655" w:rsidRDefault="00BE3D55" w:rsidP="00823B3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u</w:t>
      </w:r>
      <w:r w:rsidR="00310CCF">
        <w:rPr>
          <w:rFonts w:ascii="Times New Roman" w:hAnsi="Times New Roman" w:cs="Times New Roman"/>
          <w:sz w:val="24"/>
          <w:szCs w:val="24"/>
        </w:rPr>
        <w:t xml:space="preserve">číme žáky </w:t>
      </w:r>
      <w:r w:rsidR="005B1655" w:rsidRPr="005B1655">
        <w:rPr>
          <w:rFonts w:ascii="Times New Roman" w:hAnsi="Times New Roman" w:cs="Times New Roman"/>
          <w:sz w:val="24"/>
          <w:szCs w:val="24"/>
        </w:rPr>
        <w:t>respektovat názory a zvyklosti jiných (spolužáků, vyučujících, národnostních a etnických skupin)</w:t>
      </w:r>
    </w:p>
    <w:p w14:paraId="07259885" w14:textId="77777777" w:rsidR="005B1655" w:rsidRPr="005B1655" w:rsidRDefault="00BE3D55" w:rsidP="00823B3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310CCF">
        <w:rPr>
          <w:rFonts w:ascii="Times New Roman" w:hAnsi="Times New Roman" w:cs="Times New Roman"/>
          <w:sz w:val="24"/>
          <w:szCs w:val="24"/>
        </w:rPr>
        <w:t xml:space="preserve">echáváme žáky </w:t>
      </w:r>
      <w:r w:rsidR="005B1655" w:rsidRPr="005B1655">
        <w:rPr>
          <w:rFonts w:ascii="Times New Roman" w:hAnsi="Times New Roman" w:cs="Times New Roman"/>
          <w:sz w:val="24"/>
          <w:szCs w:val="24"/>
        </w:rPr>
        <w:t>prezentovat kultivovaně vlastní myšlenky a názory</w:t>
      </w:r>
    </w:p>
    <w:p w14:paraId="4858CDE1" w14:textId="77777777" w:rsidR="005B1655" w:rsidRPr="005B1655" w:rsidRDefault="00BE3D55" w:rsidP="00823B35">
      <w:pPr>
        <w:pStyle w:val="Odstavecseseznamem"/>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310CCF">
        <w:rPr>
          <w:rFonts w:ascii="Times New Roman" w:hAnsi="Times New Roman" w:cs="Times New Roman"/>
          <w:sz w:val="24"/>
          <w:szCs w:val="24"/>
        </w:rPr>
        <w:t xml:space="preserve">edeme žáky k </w:t>
      </w:r>
      <w:r w:rsidR="005B1655" w:rsidRPr="005B1655">
        <w:rPr>
          <w:rFonts w:ascii="Times New Roman" w:hAnsi="Times New Roman" w:cs="Times New Roman"/>
          <w:sz w:val="24"/>
          <w:szCs w:val="24"/>
        </w:rPr>
        <w:t>zodpovědnosti za své jednání</w:t>
      </w:r>
    </w:p>
    <w:p w14:paraId="11DF06FC" w14:textId="77777777" w:rsidR="005B1655" w:rsidRPr="005B1655" w:rsidRDefault="005B1655" w:rsidP="005B1655">
      <w:pPr>
        <w:pStyle w:val="Odstavecseseznamem"/>
        <w:spacing w:after="0" w:line="240" w:lineRule="auto"/>
        <w:ind w:left="420"/>
        <w:rPr>
          <w:rFonts w:ascii="Times New Roman" w:hAnsi="Times New Roman" w:cs="Times New Roman"/>
          <w:sz w:val="24"/>
          <w:szCs w:val="24"/>
        </w:rPr>
      </w:pPr>
    </w:p>
    <w:p w14:paraId="341BA7A5" w14:textId="77777777" w:rsidR="005B1655" w:rsidRPr="005B1655" w:rsidRDefault="005B1655" w:rsidP="005B1655">
      <w:pPr>
        <w:spacing w:after="0" w:line="240" w:lineRule="auto"/>
        <w:rPr>
          <w:rFonts w:ascii="Times New Roman" w:hAnsi="Times New Roman" w:cs="Times New Roman"/>
          <w:b/>
          <w:sz w:val="24"/>
          <w:szCs w:val="24"/>
        </w:rPr>
      </w:pPr>
      <w:r w:rsidRPr="005B1655">
        <w:rPr>
          <w:rFonts w:ascii="Times New Roman" w:hAnsi="Times New Roman" w:cs="Times New Roman"/>
          <w:b/>
          <w:sz w:val="24"/>
          <w:szCs w:val="24"/>
        </w:rPr>
        <w:t>Kompetence pracovní</w:t>
      </w:r>
    </w:p>
    <w:p w14:paraId="23FB4454" w14:textId="77777777" w:rsidR="005B1655" w:rsidRPr="005B1655" w:rsidRDefault="00BE3D55" w:rsidP="00823B3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u</w:t>
      </w:r>
      <w:r w:rsidR="00310CCF">
        <w:rPr>
          <w:rFonts w:ascii="Times New Roman" w:hAnsi="Times New Roman" w:cs="Times New Roman"/>
          <w:sz w:val="24"/>
          <w:szCs w:val="24"/>
        </w:rPr>
        <w:t xml:space="preserve">kazujeme </w:t>
      </w:r>
      <w:proofErr w:type="gramStart"/>
      <w:r w:rsidR="00310CCF">
        <w:rPr>
          <w:rFonts w:ascii="Times New Roman" w:hAnsi="Times New Roman" w:cs="Times New Roman"/>
          <w:sz w:val="24"/>
          <w:szCs w:val="24"/>
        </w:rPr>
        <w:t>žákům</w:t>
      </w:r>
      <w:proofErr w:type="gramEnd"/>
      <w:r w:rsidR="00310CCF">
        <w:rPr>
          <w:rFonts w:ascii="Times New Roman" w:hAnsi="Times New Roman" w:cs="Times New Roman"/>
          <w:sz w:val="24"/>
          <w:szCs w:val="24"/>
        </w:rPr>
        <w:t xml:space="preserve"> jak organizovat a plánovat úkoly</w:t>
      </w:r>
    </w:p>
    <w:p w14:paraId="797906C1" w14:textId="77777777" w:rsidR="005B1655" w:rsidRPr="005B1655" w:rsidRDefault="00BE3D55" w:rsidP="00823B3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u</w:t>
      </w:r>
      <w:r w:rsidR="00310CCF">
        <w:rPr>
          <w:rFonts w:ascii="Times New Roman" w:hAnsi="Times New Roman" w:cs="Times New Roman"/>
          <w:sz w:val="24"/>
          <w:szCs w:val="24"/>
        </w:rPr>
        <w:t xml:space="preserve">číme žáky </w:t>
      </w:r>
      <w:r w:rsidR="005B1655" w:rsidRPr="005B1655">
        <w:rPr>
          <w:rFonts w:ascii="Times New Roman" w:hAnsi="Times New Roman" w:cs="Times New Roman"/>
          <w:sz w:val="24"/>
          <w:szCs w:val="24"/>
        </w:rPr>
        <w:t>spolupráci v různorodých dvojicích i skupinách</w:t>
      </w:r>
    </w:p>
    <w:p w14:paraId="33051BD1" w14:textId="77777777" w:rsidR="005B1655" w:rsidRPr="005B1655" w:rsidRDefault="00BE3D55" w:rsidP="005B1655">
      <w:pPr>
        <w:spacing w:after="0" w:line="240" w:lineRule="auto"/>
        <w:ind w:left="60"/>
        <w:rPr>
          <w:rFonts w:ascii="Times New Roman" w:hAnsi="Times New Roman" w:cs="Times New Roman"/>
          <w:sz w:val="24"/>
          <w:szCs w:val="24"/>
        </w:rPr>
      </w:pPr>
      <w:r>
        <w:rPr>
          <w:rFonts w:ascii="Times New Roman" w:hAnsi="Times New Roman" w:cs="Times New Roman"/>
          <w:sz w:val="24"/>
          <w:szCs w:val="24"/>
        </w:rPr>
        <w:t>-     p</w:t>
      </w:r>
      <w:r w:rsidR="00310CCF">
        <w:rPr>
          <w:rFonts w:ascii="Times New Roman" w:hAnsi="Times New Roman" w:cs="Times New Roman"/>
          <w:sz w:val="24"/>
          <w:szCs w:val="24"/>
        </w:rPr>
        <w:t>omáháme žákům</w:t>
      </w:r>
      <w:r w:rsidR="005B1655" w:rsidRPr="005B1655">
        <w:rPr>
          <w:rFonts w:ascii="Times New Roman" w:hAnsi="Times New Roman" w:cs="Times New Roman"/>
          <w:sz w:val="24"/>
          <w:szCs w:val="24"/>
        </w:rPr>
        <w:t xml:space="preserve"> poznávat a rozvíjet své schopnosti, uplatňovat je při rozhodovaní o své profesní orientaci</w:t>
      </w:r>
    </w:p>
    <w:p w14:paraId="6608E496" w14:textId="77777777" w:rsidR="005B1655" w:rsidRDefault="005B1655" w:rsidP="005B1655">
      <w:pPr>
        <w:rPr>
          <w:sz w:val="24"/>
          <w:szCs w:val="24"/>
        </w:rPr>
      </w:pPr>
    </w:p>
    <w:p w14:paraId="7E362927" w14:textId="77777777" w:rsidR="00AE3FF3" w:rsidRDefault="00BE3D55" w:rsidP="00AE3FF3">
      <w:pPr>
        <w:rPr>
          <w:rFonts w:ascii="Times New Roman" w:hAnsi="Times New Roman" w:cs="Times New Roman"/>
          <w:b/>
          <w:sz w:val="24"/>
          <w:szCs w:val="24"/>
        </w:rPr>
      </w:pPr>
      <w:r w:rsidRPr="00BE3D55">
        <w:rPr>
          <w:rFonts w:ascii="Times New Roman" w:hAnsi="Times New Roman" w:cs="Times New Roman"/>
          <w:b/>
          <w:sz w:val="24"/>
          <w:szCs w:val="24"/>
        </w:rPr>
        <w:t>Kompetence digitální</w:t>
      </w:r>
    </w:p>
    <w:p w14:paraId="7ED5B520" w14:textId="77777777" w:rsidR="00125066" w:rsidRPr="00AE3FF3" w:rsidRDefault="00125066" w:rsidP="00AE3FF3">
      <w:pPr>
        <w:pStyle w:val="Odstavecseseznamem"/>
        <w:numPr>
          <w:ilvl w:val="0"/>
          <w:numId w:val="25"/>
        </w:numPr>
        <w:rPr>
          <w:rFonts w:ascii="Times New Roman" w:hAnsi="Times New Roman" w:cs="Times New Roman"/>
          <w:b/>
          <w:sz w:val="24"/>
          <w:szCs w:val="24"/>
        </w:rPr>
      </w:pPr>
      <w:r w:rsidRPr="00AE3FF3">
        <w:rPr>
          <w:rFonts w:ascii="Times New Roman" w:hAnsi="Times New Roman" w:cs="Times New Roman"/>
          <w:sz w:val="24"/>
          <w:szCs w:val="24"/>
        </w:rPr>
        <w:t>učíme žáky využívat WORD, pro prezentování POWER POINT</w:t>
      </w:r>
    </w:p>
    <w:p w14:paraId="6792857B" w14:textId="77777777" w:rsidR="00125066" w:rsidRPr="00125066" w:rsidRDefault="00125066" w:rsidP="00125066">
      <w:pPr>
        <w:pStyle w:val="Odstavecseseznamem"/>
        <w:numPr>
          <w:ilvl w:val="0"/>
          <w:numId w:val="25"/>
        </w:numPr>
        <w:rPr>
          <w:rFonts w:ascii="Times New Roman" w:hAnsi="Times New Roman" w:cs="Times New Roman"/>
          <w:b/>
          <w:sz w:val="24"/>
          <w:szCs w:val="24"/>
        </w:rPr>
      </w:pPr>
      <w:r>
        <w:rPr>
          <w:rFonts w:ascii="Times New Roman" w:hAnsi="Times New Roman" w:cs="Times New Roman"/>
          <w:sz w:val="24"/>
          <w:szCs w:val="24"/>
        </w:rPr>
        <w:t>vedeme žáky k vyhledávání informací z více zdrojů</w:t>
      </w:r>
    </w:p>
    <w:p w14:paraId="7B17BF6F" w14:textId="77777777" w:rsidR="00125066" w:rsidRPr="00125066" w:rsidRDefault="00125066" w:rsidP="00125066">
      <w:pPr>
        <w:pStyle w:val="Odstavecseseznamem"/>
        <w:numPr>
          <w:ilvl w:val="0"/>
          <w:numId w:val="25"/>
        </w:numPr>
        <w:rPr>
          <w:rFonts w:ascii="Times New Roman" w:hAnsi="Times New Roman" w:cs="Times New Roman"/>
          <w:b/>
          <w:sz w:val="24"/>
          <w:szCs w:val="24"/>
        </w:rPr>
      </w:pPr>
      <w:r>
        <w:rPr>
          <w:rFonts w:ascii="Times New Roman" w:hAnsi="Times New Roman" w:cs="Times New Roman"/>
          <w:sz w:val="24"/>
          <w:szCs w:val="24"/>
        </w:rPr>
        <w:t>učíme žáky, jak uvádět zadané zdroje, se kterými pracuje</w:t>
      </w:r>
    </w:p>
    <w:p w14:paraId="5917F9E9" w14:textId="77777777" w:rsidR="00125066" w:rsidRPr="00125066" w:rsidRDefault="00125066" w:rsidP="00125066">
      <w:pPr>
        <w:pStyle w:val="Odstavecseseznamem"/>
        <w:numPr>
          <w:ilvl w:val="0"/>
          <w:numId w:val="25"/>
        </w:numPr>
        <w:rPr>
          <w:rFonts w:ascii="Times New Roman" w:hAnsi="Times New Roman" w:cs="Times New Roman"/>
          <w:b/>
          <w:sz w:val="24"/>
          <w:szCs w:val="24"/>
        </w:rPr>
      </w:pPr>
      <w:r>
        <w:rPr>
          <w:rFonts w:ascii="Times New Roman" w:hAnsi="Times New Roman" w:cs="Times New Roman"/>
          <w:sz w:val="24"/>
          <w:szCs w:val="24"/>
        </w:rPr>
        <w:t>vedeme žáky k práci s internetovými překladači</w:t>
      </w:r>
    </w:p>
    <w:p w14:paraId="07DB51C4" w14:textId="77777777" w:rsidR="005B1655" w:rsidRPr="005B1655" w:rsidRDefault="005B1655" w:rsidP="005B1655">
      <w:pPr>
        <w:rPr>
          <w:sz w:val="24"/>
          <w:szCs w:val="24"/>
        </w:rPr>
      </w:pPr>
    </w:p>
    <w:p w14:paraId="03DC71D2" w14:textId="77777777" w:rsidR="005B1655" w:rsidRPr="005B1655" w:rsidRDefault="005B1655" w:rsidP="005B1655">
      <w:pPr>
        <w:rPr>
          <w:sz w:val="24"/>
          <w:szCs w:val="24"/>
        </w:rPr>
      </w:pPr>
    </w:p>
    <w:p w14:paraId="3B073FCF" w14:textId="77777777" w:rsidR="005B1655" w:rsidRPr="005B1655" w:rsidRDefault="005B1655" w:rsidP="005B1655">
      <w:pPr>
        <w:rPr>
          <w:sz w:val="24"/>
          <w:szCs w:val="24"/>
        </w:rPr>
      </w:pPr>
    </w:p>
    <w:p w14:paraId="2027BCB8" w14:textId="77777777" w:rsidR="00CF5327" w:rsidRDefault="00CF5327" w:rsidP="00DA31D8">
      <w:pPr>
        <w:spacing w:after="0" w:line="240" w:lineRule="auto"/>
        <w:rPr>
          <w:rFonts w:ascii="Times New Roman" w:hAnsi="Times New Roman" w:cs="Times New Roman"/>
          <w:sz w:val="24"/>
          <w:szCs w:val="24"/>
        </w:rPr>
      </w:pPr>
    </w:p>
    <w:p w14:paraId="2F7FB47D" w14:textId="77777777" w:rsidR="00F70C35" w:rsidRDefault="00F70C35" w:rsidP="00DA31D8">
      <w:pPr>
        <w:spacing w:after="0" w:line="240" w:lineRule="auto"/>
        <w:rPr>
          <w:rFonts w:ascii="Times New Roman" w:hAnsi="Times New Roman" w:cs="Times New Roman"/>
          <w:sz w:val="24"/>
          <w:szCs w:val="24"/>
        </w:rPr>
      </w:pPr>
    </w:p>
    <w:p w14:paraId="513BEA7D" w14:textId="77777777" w:rsidR="00F70C35" w:rsidRDefault="00F70C35" w:rsidP="00DA31D8">
      <w:pPr>
        <w:spacing w:after="0" w:line="240" w:lineRule="auto"/>
        <w:rPr>
          <w:rFonts w:ascii="Times New Roman" w:hAnsi="Times New Roman" w:cs="Times New Roman"/>
          <w:sz w:val="24"/>
          <w:szCs w:val="24"/>
        </w:rPr>
      </w:pPr>
    </w:p>
    <w:p w14:paraId="029F9767" w14:textId="77777777" w:rsidR="00125066" w:rsidRDefault="00125066" w:rsidP="00DA31D8">
      <w:pPr>
        <w:spacing w:after="0" w:line="240" w:lineRule="auto"/>
        <w:rPr>
          <w:rFonts w:ascii="Times New Roman" w:hAnsi="Times New Roman" w:cs="Times New Roman"/>
          <w:sz w:val="24"/>
          <w:szCs w:val="24"/>
        </w:rPr>
      </w:pPr>
    </w:p>
    <w:p w14:paraId="3F8003AA" w14:textId="77777777" w:rsidR="00F70C35" w:rsidRDefault="00F70C35" w:rsidP="00DA31D8">
      <w:pPr>
        <w:spacing w:after="0" w:line="240" w:lineRule="auto"/>
        <w:rPr>
          <w:rFonts w:ascii="Times New Roman" w:hAnsi="Times New Roman" w:cs="Times New Roman"/>
          <w:sz w:val="24"/>
          <w:szCs w:val="24"/>
        </w:rPr>
      </w:pPr>
    </w:p>
    <w:p w14:paraId="2D1961E9" w14:textId="77777777" w:rsidR="00F70C35" w:rsidRDefault="00F70C35" w:rsidP="00DA31D8">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F70C35" w:rsidRPr="00761AF6" w14:paraId="5AEB7D80" w14:textId="77777777" w:rsidTr="00F70C35">
        <w:tc>
          <w:tcPr>
            <w:tcW w:w="12616" w:type="dxa"/>
            <w:gridSpan w:val="3"/>
          </w:tcPr>
          <w:p w14:paraId="41CDE742" w14:textId="77777777" w:rsidR="00F70C35" w:rsidRPr="00761AF6" w:rsidRDefault="00F70C35" w:rsidP="00F70C35">
            <w:pPr>
              <w:rPr>
                <w:rFonts w:ascii="Times New Roman" w:hAnsi="Times New Roman" w:cs="Times New Roman"/>
                <w:b/>
                <w:sz w:val="32"/>
                <w:szCs w:val="32"/>
              </w:rPr>
            </w:pPr>
            <w:r w:rsidRPr="00761AF6">
              <w:rPr>
                <w:rFonts w:ascii="Times New Roman" w:hAnsi="Times New Roman" w:cs="Times New Roman"/>
                <w:b/>
                <w:sz w:val="32"/>
                <w:szCs w:val="32"/>
              </w:rPr>
              <w:lastRenderedPageBreak/>
              <w:t>Předmět: Anglický jazyk</w:t>
            </w:r>
          </w:p>
        </w:tc>
        <w:tc>
          <w:tcPr>
            <w:tcW w:w="2835" w:type="dxa"/>
          </w:tcPr>
          <w:p w14:paraId="132DB0FC" w14:textId="77777777" w:rsidR="00F70C35" w:rsidRPr="00761AF6" w:rsidRDefault="00F70C35" w:rsidP="00F70C35">
            <w:pPr>
              <w:rPr>
                <w:rFonts w:ascii="Times New Roman" w:hAnsi="Times New Roman" w:cs="Times New Roman"/>
                <w:b/>
                <w:sz w:val="32"/>
                <w:szCs w:val="32"/>
              </w:rPr>
            </w:pPr>
            <w:r w:rsidRPr="00761AF6">
              <w:rPr>
                <w:rFonts w:ascii="Times New Roman" w:hAnsi="Times New Roman" w:cs="Times New Roman"/>
                <w:b/>
                <w:sz w:val="32"/>
                <w:szCs w:val="32"/>
              </w:rPr>
              <w:t>Ročník: 3.</w:t>
            </w:r>
          </w:p>
        </w:tc>
      </w:tr>
      <w:tr w:rsidR="00F70C35" w:rsidRPr="00761AF6" w14:paraId="4CDD257E" w14:textId="77777777" w:rsidTr="00F70C35">
        <w:tc>
          <w:tcPr>
            <w:tcW w:w="4253" w:type="dxa"/>
          </w:tcPr>
          <w:p w14:paraId="173A7C0E" w14:textId="77777777" w:rsidR="00F70C35" w:rsidRPr="00761AF6" w:rsidRDefault="00F70C35" w:rsidP="00F70C35">
            <w:pPr>
              <w:jc w:val="center"/>
              <w:rPr>
                <w:rFonts w:ascii="Times New Roman" w:hAnsi="Times New Roman" w:cs="Times New Roman"/>
                <w:b/>
                <w:sz w:val="24"/>
                <w:szCs w:val="24"/>
              </w:rPr>
            </w:pPr>
            <w:r w:rsidRPr="00761AF6">
              <w:rPr>
                <w:rFonts w:ascii="Times New Roman" w:hAnsi="Times New Roman" w:cs="Times New Roman"/>
                <w:b/>
                <w:sz w:val="24"/>
                <w:szCs w:val="24"/>
              </w:rPr>
              <w:t>Očekávané výstupy z RVP ZV</w:t>
            </w:r>
          </w:p>
        </w:tc>
        <w:tc>
          <w:tcPr>
            <w:tcW w:w="4253" w:type="dxa"/>
          </w:tcPr>
          <w:p w14:paraId="39B5F5C9" w14:textId="77777777" w:rsidR="00F70C35" w:rsidRPr="00761AF6" w:rsidRDefault="00F70C35" w:rsidP="00F70C35">
            <w:pPr>
              <w:jc w:val="center"/>
              <w:rPr>
                <w:rFonts w:ascii="Times New Roman" w:hAnsi="Times New Roman" w:cs="Times New Roman"/>
                <w:b/>
                <w:sz w:val="24"/>
                <w:szCs w:val="24"/>
              </w:rPr>
            </w:pPr>
            <w:r w:rsidRPr="00761AF6">
              <w:rPr>
                <w:rFonts w:ascii="Times New Roman" w:hAnsi="Times New Roman" w:cs="Times New Roman"/>
                <w:b/>
                <w:sz w:val="24"/>
                <w:szCs w:val="24"/>
              </w:rPr>
              <w:t>Školná výstupy</w:t>
            </w:r>
          </w:p>
        </w:tc>
        <w:tc>
          <w:tcPr>
            <w:tcW w:w="4110" w:type="dxa"/>
          </w:tcPr>
          <w:p w14:paraId="14A2EB8D" w14:textId="77777777" w:rsidR="00F70C35" w:rsidRPr="00761AF6" w:rsidRDefault="00F70C35" w:rsidP="00F70C35">
            <w:pPr>
              <w:jc w:val="center"/>
              <w:rPr>
                <w:rFonts w:ascii="Times New Roman" w:hAnsi="Times New Roman" w:cs="Times New Roman"/>
                <w:b/>
                <w:sz w:val="24"/>
                <w:szCs w:val="24"/>
              </w:rPr>
            </w:pPr>
            <w:r w:rsidRPr="00761AF6">
              <w:rPr>
                <w:rFonts w:ascii="Times New Roman" w:hAnsi="Times New Roman" w:cs="Times New Roman"/>
                <w:b/>
                <w:sz w:val="24"/>
                <w:szCs w:val="24"/>
              </w:rPr>
              <w:t>Učivo</w:t>
            </w:r>
          </w:p>
        </w:tc>
        <w:tc>
          <w:tcPr>
            <w:tcW w:w="2835" w:type="dxa"/>
          </w:tcPr>
          <w:p w14:paraId="4933374B" w14:textId="77777777" w:rsidR="00F70C35" w:rsidRPr="00761AF6" w:rsidRDefault="00F70C35" w:rsidP="00F70C35">
            <w:pPr>
              <w:jc w:val="center"/>
              <w:rPr>
                <w:rFonts w:ascii="Times New Roman" w:hAnsi="Times New Roman" w:cs="Times New Roman"/>
                <w:b/>
                <w:sz w:val="24"/>
                <w:szCs w:val="24"/>
              </w:rPr>
            </w:pPr>
            <w:r w:rsidRPr="00761AF6">
              <w:rPr>
                <w:rFonts w:ascii="Times New Roman" w:hAnsi="Times New Roman" w:cs="Times New Roman"/>
                <w:b/>
                <w:sz w:val="24"/>
                <w:szCs w:val="24"/>
              </w:rPr>
              <w:t>Průřezová témata, mezipředmětové vztahy</w:t>
            </w:r>
          </w:p>
        </w:tc>
      </w:tr>
      <w:tr w:rsidR="00F70C35" w:rsidRPr="00761AF6" w14:paraId="0FB2C7F8" w14:textId="77777777" w:rsidTr="00F70C35">
        <w:tc>
          <w:tcPr>
            <w:tcW w:w="4253" w:type="dxa"/>
          </w:tcPr>
          <w:p w14:paraId="5AF4262B" w14:textId="77777777" w:rsidR="00F70C35" w:rsidRPr="00761AF6" w:rsidRDefault="00F70C35" w:rsidP="00F70C35">
            <w:pPr>
              <w:rPr>
                <w:rFonts w:ascii="Times New Roman" w:hAnsi="Times New Roman" w:cs="Times New Roman"/>
                <w:sz w:val="20"/>
                <w:szCs w:val="20"/>
              </w:rPr>
            </w:pPr>
          </w:p>
          <w:p w14:paraId="63691FD4" w14:textId="77777777" w:rsidR="00F70C35" w:rsidRPr="00761AF6" w:rsidRDefault="00E65E1C" w:rsidP="00F70C35">
            <w:pPr>
              <w:rPr>
                <w:rFonts w:ascii="Times New Roman" w:hAnsi="Times New Roman" w:cs="Times New Roman"/>
                <w:sz w:val="20"/>
                <w:szCs w:val="20"/>
              </w:rPr>
            </w:pPr>
            <w:r>
              <w:rPr>
                <w:rFonts w:ascii="Times New Roman" w:hAnsi="Times New Roman" w:cs="Times New Roman"/>
                <w:sz w:val="20"/>
                <w:szCs w:val="20"/>
              </w:rPr>
              <w:t>ŘEČOVÉ DOVEDNOSTI</w:t>
            </w:r>
          </w:p>
          <w:p w14:paraId="52F6EA8C" w14:textId="77777777" w:rsidR="00F70C35" w:rsidRDefault="00F70C35" w:rsidP="00F70C35">
            <w:pPr>
              <w:rPr>
                <w:rFonts w:ascii="Times New Roman" w:hAnsi="Times New Roman" w:cs="Times New Roman"/>
              </w:rPr>
            </w:pPr>
            <w:r>
              <w:rPr>
                <w:rFonts w:ascii="Times New Roman" w:hAnsi="Times New Roman" w:cs="Times New Roman"/>
              </w:rPr>
              <w:t xml:space="preserve">Rozumí jednoduchým pokynům </w:t>
            </w:r>
            <w:r w:rsidR="008F6B06">
              <w:rPr>
                <w:rFonts w:ascii="Times New Roman" w:hAnsi="Times New Roman" w:cs="Times New Roman"/>
              </w:rPr>
              <w:t xml:space="preserve">a otázkám učitele, které jsou sdělovány pomalu a s pečlivou výslovností, a reaguje na ně verbálně i neverbálně </w:t>
            </w:r>
          </w:p>
          <w:p w14:paraId="6590D13A" w14:textId="77777777" w:rsidR="00E65E1C" w:rsidRDefault="00E65E1C" w:rsidP="00F70C35">
            <w:pPr>
              <w:rPr>
                <w:rFonts w:ascii="Times New Roman" w:hAnsi="Times New Roman" w:cs="Times New Roman"/>
              </w:rPr>
            </w:pPr>
          </w:p>
          <w:p w14:paraId="7FB78C23" w14:textId="77777777" w:rsidR="00F70C35" w:rsidRDefault="00E65E1C" w:rsidP="00F70C35">
            <w:pPr>
              <w:rPr>
                <w:rFonts w:ascii="Times New Roman" w:hAnsi="Times New Roman" w:cs="Times New Roman"/>
              </w:rPr>
            </w:pPr>
            <w:r>
              <w:rPr>
                <w:rFonts w:ascii="Times New Roman" w:hAnsi="Times New Roman" w:cs="Times New Roman"/>
              </w:rPr>
              <w:t>Zopakuje a použije slova a slovní spojení, se kterými se v průběhu výuky setkal</w:t>
            </w:r>
          </w:p>
          <w:p w14:paraId="3F881466" w14:textId="77777777" w:rsidR="00F70C35" w:rsidRDefault="00F70C35" w:rsidP="00F70C35">
            <w:pPr>
              <w:rPr>
                <w:rFonts w:ascii="Times New Roman" w:hAnsi="Times New Roman" w:cs="Times New Roman"/>
              </w:rPr>
            </w:pPr>
          </w:p>
          <w:p w14:paraId="6283664B" w14:textId="77777777" w:rsidR="00F70C35" w:rsidRDefault="00F70C35" w:rsidP="00F70C35">
            <w:pPr>
              <w:rPr>
                <w:rFonts w:ascii="Times New Roman" w:hAnsi="Times New Roman" w:cs="Times New Roman"/>
              </w:rPr>
            </w:pPr>
          </w:p>
          <w:p w14:paraId="65F831E5" w14:textId="77777777" w:rsidR="008F6B06" w:rsidRDefault="008F6B06" w:rsidP="00F70C35">
            <w:pPr>
              <w:rPr>
                <w:rFonts w:ascii="Times New Roman" w:hAnsi="Times New Roman" w:cs="Times New Roman"/>
              </w:rPr>
            </w:pPr>
          </w:p>
          <w:p w14:paraId="7D9F188C" w14:textId="77777777" w:rsidR="008F6B06" w:rsidRDefault="008F6B06" w:rsidP="00F70C35">
            <w:pPr>
              <w:rPr>
                <w:rFonts w:ascii="Times New Roman" w:hAnsi="Times New Roman" w:cs="Times New Roman"/>
              </w:rPr>
            </w:pPr>
          </w:p>
          <w:p w14:paraId="5B7DA473" w14:textId="77777777" w:rsidR="008F6B06" w:rsidRDefault="008F6B06" w:rsidP="00F70C35">
            <w:pPr>
              <w:rPr>
                <w:rFonts w:ascii="Times New Roman" w:hAnsi="Times New Roman" w:cs="Times New Roman"/>
              </w:rPr>
            </w:pPr>
          </w:p>
          <w:p w14:paraId="7E1AB7B3" w14:textId="77777777" w:rsidR="00F70C35" w:rsidRDefault="008F6B06" w:rsidP="00F70C35">
            <w:pPr>
              <w:rPr>
                <w:rFonts w:ascii="Times New Roman" w:hAnsi="Times New Roman" w:cs="Times New Roman"/>
              </w:rPr>
            </w:pPr>
            <w:r>
              <w:rPr>
                <w:rFonts w:ascii="Times New Roman" w:hAnsi="Times New Roman" w:cs="Times New Roman"/>
              </w:rPr>
              <w:t>Přiřadí</w:t>
            </w:r>
            <w:r w:rsidR="00E65E1C">
              <w:rPr>
                <w:rFonts w:ascii="Times New Roman" w:hAnsi="Times New Roman" w:cs="Times New Roman"/>
              </w:rPr>
              <w:t xml:space="preserve"> </w:t>
            </w:r>
            <w:r w:rsidR="00F70C35">
              <w:rPr>
                <w:rFonts w:ascii="Times New Roman" w:hAnsi="Times New Roman" w:cs="Times New Roman"/>
              </w:rPr>
              <w:t xml:space="preserve">mluvenou </w:t>
            </w:r>
            <w:r w:rsidR="00E65E1C">
              <w:rPr>
                <w:rFonts w:ascii="Times New Roman" w:hAnsi="Times New Roman" w:cs="Times New Roman"/>
              </w:rPr>
              <w:t xml:space="preserve">a psanou </w:t>
            </w:r>
            <w:r w:rsidR="00F70C35">
              <w:rPr>
                <w:rFonts w:ascii="Times New Roman" w:hAnsi="Times New Roman" w:cs="Times New Roman"/>
              </w:rPr>
              <w:t xml:space="preserve">podobu </w:t>
            </w:r>
            <w:r w:rsidR="00E65E1C">
              <w:rPr>
                <w:rFonts w:ascii="Times New Roman" w:hAnsi="Times New Roman" w:cs="Times New Roman"/>
              </w:rPr>
              <w:t xml:space="preserve">téhož </w:t>
            </w:r>
            <w:r w:rsidR="00F70C35">
              <w:rPr>
                <w:rFonts w:ascii="Times New Roman" w:hAnsi="Times New Roman" w:cs="Times New Roman"/>
              </w:rPr>
              <w:t>slova</w:t>
            </w:r>
            <w:r w:rsidR="00E65E1C">
              <w:rPr>
                <w:rFonts w:ascii="Times New Roman" w:hAnsi="Times New Roman" w:cs="Times New Roman"/>
              </w:rPr>
              <w:t xml:space="preserve"> či slovního spojení</w:t>
            </w:r>
          </w:p>
          <w:p w14:paraId="62064BC1" w14:textId="77777777" w:rsidR="00F70C35" w:rsidRDefault="00F70C35" w:rsidP="00F70C35">
            <w:pPr>
              <w:rPr>
                <w:rFonts w:ascii="Times New Roman" w:hAnsi="Times New Roman" w:cs="Times New Roman"/>
              </w:rPr>
            </w:pPr>
          </w:p>
          <w:p w14:paraId="26952386" w14:textId="77777777" w:rsidR="00F70C35" w:rsidRDefault="00D22BA9" w:rsidP="00F70C35">
            <w:pPr>
              <w:rPr>
                <w:rFonts w:ascii="Times New Roman" w:hAnsi="Times New Roman" w:cs="Times New Roman"/>
              </w:rPr>
            </w:pPr>
            <w:r>
              <w:rPr>
                <w:rFonts w:ascii="Times New Roman" w:hAnsi="Times New Roman" w:cs="Times New Roman"/>
              </w:rPr>
              <w:t xml:space="preserve">Rozumí obsahu jednoduchého krátkého psaného textu, pokud má k dispozici vizuální </w:t>
            </w:r>
            <w:r w:rsidR="00451B43">
              <w:rPr>
                <w:rFonts w:ascii="Times New Roman" w:hAnsi="Times New Roman" w:cs="Times New Roman"/>
              </w:rPr>
              <w:t xml:space="preserve">oporu </w:t>
            </w:r>
          </w:p>
          <w:p w14:paraId="4280A18C" w14:textId="77777777" w:rsidR="00F70C35" w:rsidRDefault="00F70C35" w:rsidP="00F70C35">
            <w:pPr>
              <w:rPr>
                <w:rFonts w:ascii="Times New Roman" w:hAnsi="Times New Roman" w:cs="Times New Roman"/>
              </w:rPr>
            </w:pPr>
          </w:p>
          <w:p w14:paraId="5BC257D7" w14:textId="77777777" w:rsidR="00F70C35" w:rsidRDefault="00E65E1C" w:rsidP="00F70C35">
            <w:pPr>
              <w:rPr>
                <w:rFonts w:ascii="Times New Roman" w:hAnsi="Times New Roman" w:cs="Times New Roman"/>
              </w:rPr>
            </w:pPr>
            <w:r>
              <w:rPr>
                <w:rFonts w:ascii="Times New Roman" w:hAnsi="Times New Roman" w:cs="Times New Roman"/>
              </w:rPr>
              <w:t>Rozumí obsahu jednoduchého krátkého mluveného textu, který je pronášen pomalu, zřetelně a s pečlivou výslovností, pokud má k dispozici vizuální oporu</w:t>
            </w:r>
          </w:p>
          <w:p w14:paraId="49B0C718" w14:textId="77777777" w:rsidR="00F70C35" w:rsidRDefault="00F70C35" w:rsidP="00F70C35">
            <w:pPr>
              <w:rPr>
                <w:rFonts w:ascii="Times New Roman" w:hAnsi="Times New Roman" w:cs="Times New Roman"/>
              </w:rPr>
            </w:pPr>
          </w:p>
          <w:p w14:paraId="1DD2C474" w14:textId="77777777" w:rsidR="00451B43" w:rsidRDefault="00451B43" w:rsidP="00F70C35">
            <w:pPr>
              <w:rPr>
                <w:rFonts w:ascii="Times New Roman" w:hAnsi="Times New Roman" w:cs="Times New Roman"/>
              </w:rPr>
            </w:pPr>
          </w:p>
          <w:p w14:paraId="39C75CB9" w14:textId="77777777" w:rsidR="00451B43" w:rsidRDefault="00451B43" w:rsidP="00F70C35">
            <w:pPr>
              <w:rPr>
                <w:rFonts w:ascii="Times New Roman" w:hAnsi="Times New Roman" w:cs="Times New Roman"/>
              </w:rPr>
            </w:pPr>
            <w:r>
              <w:rPr>
                <w:rFonts w:ascii="Times New Roman" w:hAnsi="Times New Roman" w:cs="Times New Roman"/>
              </w:rPr>
              <w:t>Píše slova a krátké věty na základě textové a vizuální předlohy</w:t>
            </w:r>
          </w:p>
          <w:p w14:paraId="303D0318" w14:textId="77777777" w:rsidR="00F70C35" w:rsidRDefault="00F70C35" w:rsidP="00F70C35">
            <w:pPr>
              <w:rPr>
                <w:rFonts w:ascii="Times New Roman" w:hAnsi="Times New Roman" w:cs="Times New Roman"/>
              </w:rPr>
            </w:pPr>
          </w:p>
          <w:p w14:paraId="2FAC7A0D" w14:textId="77777777" w:rsidR="00F70C35" w:rsidRDefault="00F70C35" w:rsidP="00F70C35">
            <w:pPr>
              <w:rPr>
                <w:rFonts w:ascii="Times New Roman" w:hAnsi="Times New Roman" w:cs="Times New Roman"/>
              </w:rPr>
            </w:pPr>
          </w:p>
          <w:p w14:paraId="06D2FF65" w14:textId="77777777" w:rsidR="00F70C35" w:rsidRPr="00761AF6" w:rsidRDefault="00F70C35" w:rsidP="00F70C35">
            <w:pPr>
              <w:rPr>
                <w:rFonts w:ascii="Times New Roman" w:hAnsi="Times New Roman" w:cs="Times New Roman"/>
              </w:rPr>
            </w:pPr>
          </w:p>
        </w:tc>
        <w:tc>
          <w:tcPr>
            <w:tcW w:w="4253" w:type="dxa"/>
          </w:tcPr>
          <w:p w14:paraId="679C81C8" w14:textId="77777777" w:rsidR="00F70C35" w:rsidRPr="00761AF6" w:rsidRDefault="00F70C35" w:rsidP="00F70C35">
            <w:pPr>
              <w:rPr>
                <w:rFonts w:ascii="Times New Roman" w:hAnsi="Times New Roman" w:cs="Times New Roman"/>
              </w:rPr>
            </w:pPr>
          </w:p>
          <w:p w14:paraId="7A2BC96B" w14:textId="77777777" w:rsidR="00F70C35" w:rsidRDefault="00F70C35" w:rsidP="00F70C35">
            <w:pPr>
              <w:rPr>
                <w:rFonts w:ascii="Times New Roman" w:hAnsi="Times New Roman" w:cs="Times New Roman"/>
              </w:rPr>
            </w:pPr>
            <w:r>
              <w:rPr>
                <w:rFonts w:ascii="Times New Roman" w:hAnsi="Times New Roman" w:cs="Times New Roman"/>
              </w:rPr>
              <w:t>-</w:t>
            </w:r>
            <w:r w:rsidRPr="0078074F">
              <w:rPr>
                <w:rFonts w:ascii="Times New Roman" w:hAnsi="Times New Roman" w:cs="Times New Roman"/>
              </w:rPr>
              <w:t>postupně se učí slovní zásobu v přiměřeném rozsahu</w:t>
            </w:r>
          </w:p>
          <w:p w14:paraId="7CDB000F" w14:textId="77777777" w:rsidR="00F70C35" w:rsidRDefault="00F70C35" w:rsidP="00F70C35">
            <w:pPr>
              <w:rPr>
                <w:rFonts w:ascii="Times New Roman" w:hAnsi="Times New Roman" w:cs="Times New Roman"/>
              </w:rPr>
            </w:pPr>
            <w:r>
              <w:rPr>
                <w:rFonts w:ascii="Times New Roman" w:hAnsi="Times New Roman" w:cs="Times New Roman"/>
              </w:rPr>
              <w:t>-používá naučenou slovní zásobu</w:t>
            </w:r>
            <w:r w:rsidR="008F6B06">
              <w:rPr>
                <w:rFonts w:ascii="Times New Roman" w:hAnsi="Times New Roman" w:cs="Times New Roman"/>
              </w:rPr>
              <w:t>, reaguje na otázky</w:t>
            </w:r>
          </w:p>
          <w:p w14:paraId="789E38C1" w14:textId="77777777" w:rsidR="00F70C35" w:rsidRDefault="00F70C35" w:rsidP="00F70C35">
            <w:pPr>
              <w:rPr>
                <w:rFonts w:ascii="Times New Roman" w:hAnsi="Times New Roman" w:cs="Times New Roman"/>
              </w:rPr>
            </w:pPr>
            <w:r>
              <w:rPr>
                <w:rFonts w:ascii="Times New Roman" w:hAnsi="Times New Roman" w:cs="Times New Roman"/>
              </w:rPr>
              <w:t>-</w:t>
            </w:r>
            <w:r w:rsidRPr="0078074F">
              <w:rPr>
                <w:rFonts w:ascii="Times New Roman" w:hAnsi="Times New Roman" w:cs="Times New Roman"/>
              </w:rPr>
              <w:t>reaguje na pokyny učitele</w:t>
            </w:r>
          </w:p>
          <w:p w14:paraId="68F44750" w14:textId="77777777" w:rsidR="00F70C35" w:rsidRDefault="00F70C35" w:rsidP="00F70C35">
            <w:pPr>
              <w:rPr>
                <w:rFonts w:ascii="Times New Roman" w:hAnsi="Times New Roman" w:cs="Times New Roman"/>
              </w:rPr>
            </w:pPr>
            <w:r>
              <w:rPr>
                <w:rFonts w:ascii="Times New Roman" w:hAnsi="Times New Roman" w:cs="Times New Roman"/>
              </w:rPr>
              <w:t>-opakuje dané pokyny</w:t>
            </w:r>
          </w:p>
          <w:p w14:paraId="7E60A3FF" w14:textId="77777777" w:rsidR="00F70C35" w:rsidRDefault="00F70C35" w:rsidP="00F70C35">
            <w:pPr>
              <w:rPr>
                <w:rFonts w:ascii="Times New Roman" w:hAnsi="Times New Roman" w:cs="Times New Roman"/>
              </w:rPr>
            </w:pPr>
            <w:r>
              <w:rPr>
                <w:rFonts w:ascii="Times New Roman" w:hAnsi="Times New Roman" w:cs="Times New Roman"/>
              </w:rPr>
              <w:t>-opakuje jednoduché věty</w:t>
            </w:r>
          </w:p>
          <w:p w14:paraId="5C8068F8" w14:textId="77777777" w:rsidR="00F70C35" w:rsidRDefault="00F70C35" w:rsidP="00F70C35">
            <w:pPr>
              <w:rPr>
                <w:rFonts w:ascii="Times New Roman" w:hAnsi="Times New Roman" w:cs="Times New Roman"/>
              </w:rPr>
            </w:pPr>
            <w:r>
              <w:rPr>
                <w:rFonts w:ascii="Times New Roman" w:hAnsi="Times New Roman" w:cs="Times New Roman"/>
              </w:rPr>
              <w:t>-tvoří podobné jednoduché věty</w:t>
            </w:r>
          </w:p>
          <w:p w14:paraId="4547CB55" w14:textId="77777777" w:rsidR="00F70C35" w:rsidRDefault="00F70C35" w:rsidP="00F70C35">
            <w:pPr>
              <w:rPr>
                <w:rFonts w:ascii="Times New Roman" w:hAnsi="Times New Roman" w:cs="Times New Roman"/>
              </w:rPr>
            </w:pPr>
          </w:p>
          <w:p w14:paraId="6E506287" w14:textId="77777777" w:rsidR="00F70C35" w:rsidRDefault="00F70C35" w:rsidP="00F70C35">
            <w:pPr>
              <w:rPr>
                <w:rFonts w:ascii="Times New Roman" w:hAnsi="Times New Roman" w:cs="Times New Roman"/>
              </w:rPr>
            </w:pPr>
          </w:p>
          <w:p w14:paraId="1CE0CF67" w14:textId="77777777" w:rsidR="00F70C35" w:rsidRDefault="00F70C35" w:rsidP="00F70C35">
            <w:pPr>
              <w:rPr>
                <w:rFonts w:ascii="Times New Roman" w:hAnsi="Times New Roman" w:cs="Times New Roman"/>
              </w:rPr>
            </w:pPr>
          </w:p>
          <w:p w14:paraId="77816DB8" w14:textId="77777777" w:rsidR="009D483D" w:rsidRDefault="009D483D" w:rsidP="00F70C35">
            <w:pPr>
              <w:rPr>
                <w:rFonts w:ascii="Times New Roman" w:hAnsi="Times New Roman" w:cs="Times New Roman"/>
              </w:rPr>
            </w:pPr>
          </w:p>
          <w:p w14:paraId="3B5B1ABD" w14:textId="77777777" w:rsidR="009D483D" w:rsidRDefault="009D483D" w:rsidP="00F70C35">
            <w:pPr>
              <w:rPr>
                <w:rFonts w:ascii="Times New Roman" w:hAnsi="Times New Roman" w:cs="Times New Roman"/>
              </w:rPr>
            </w:pPr>
          </w:p>
          <w:p w14:paraId="311D97E8" w14:textId="77777777" w:rsidR="00F70C35" w:rsidRDefault="00F70C35" w:rsidP="00F70C35">
            <w:pPr>
              <w:rPr>
                <w:rFonts w:ascii="Times New Roman" w:hAnsi="Times New Roman" w:cs="Times New Roman"/>
              </w:rPr>
            </w:pPr>
            <w:r>
              <w:rPr>
                <w:rFonts w:ascii="Times New Roman" w:hAnsi="Times New Roman" w:cs="Times New Roman"/>
              </w:rPr>
              <w:t xml:space="preserve">-napodobováním a </w:t>
            </w:r>
            <w:r w:rsidR="00E65E1C">
              <w:rPr>
                <w:rFonts w:ascii="Times New Roman" w:hAnsi="Times New Roman" w:cs="Times New Roman"/>
              </w:rPr>
              <w:t>opakováním si upevňuje psanou</w:t>
            </w:r>
            <w:r>
              <w:rPr>
                <w:rFonts w:ascii="Times New Roman" w:hAnsi="Times New Roman" w:cs="Times New Roman"/>
              </w:rPr>
              <w:t xml:space="preserve"> a mluvenou podobu slova</w:t>
            </w:r>
          </w:p>
          <w:p w14:paraId="5759718D" w14:textId="77777777" w:rsidR="00F70C35" w:rsidRDefault="00F70C35" w:rsidP="00F70C35">
            <w:pPr>
              <w:rPr>
                <w:rFonts w:ascii="Times New Roman" w:hAnsi="Times New Roman" w:cs="Times New Roman"/>
              </w:rPr>
            </w:pPr>
          </w:p>
          <w:p w14:paraId="1D6618FF" w14:textId="77777777" w:rsidR="00F70C35" w:rsidRDefault="00F70C35" w:rsidP="00F70C35">
            <w:pPr>
              <w:rPr>
                <w:rFonts w:ascii="Times New Roman" w:hAnsi="Times New Roman" w:cs="Times New Roman"/>
              </w:rPr>
            </w:pPr>
          </w:p>
          <w:p w14:paraId="70D9C241" w14:textId="77777777" w:rsidR="00F70C35" w:rsidRDefault="00F70C35" w:rsidP="00F70C35">
            <w:pPr>
              <w:rPr>
                <w:rFonts w:ascii="Times New Roman" w:hAnsi="Times New Roman" w:cs="Times New Roman"/>
              </w:rPr>
            </w:pPr>
            <w:r>
              <w:rPr>
                <w:rFonts w:ascii="Times New Roman" w:hAnsi="Times New Roman" w:cs="Times New Roman"/>
              </w:rPr>
              <w:t>-učí se slovní zásobu takovou, která mu umožní</w:t>
            </w:r>
            <w:r w:rsidR="00E65E1C">
              <w:rPr>
                <w:rFonts w:ascii="Times New Roman" w:hAnsi="Times New Roman" w:cs="Times New Roman"/>
              </w:rPr>
              <w:t xml:space="preserve"> porozumět jednoduchému textu</w:t>
            </w:r>
          </w:p>
          <w:p w14:paraId="6CFE2CB9" w14:textId="77777777" w:rsidR="00E65E1C" w:rsidRDefault="00E65E1C" w:rsidP="00F70C35">
            <w:pPr>
              <w:rPr>
                <w:rFonts w:ascii="Times New Roman" w:hAnsi="Times New Roman" w:cs="Times New Roman"/>
              </w:rPr>
            </w:pPr>
          </w:p>
          <w:p w14:paraId="6E06B1CF" w14:textId="77777777" w:rsidR="00E65E1C" w:rsidRPr="009D483D" w:rsidRDefault="009D483D" w:rsidP="009D483D">
            <w:pPr>
              <w:rPr>
                <w:rFonts w:ascii="Times New Roman" w:hAnsi="Times New Roman" w:cs="Times New Roman"/>
              </w:rPr>
            </w:pPr>
            <w:r>
              <w:rPr>
                <w:rFonts w:ascii="Times New Roman" w:hAnsi="Times New Roman" w:cs="Times New Roman"/>
              </w:rPr>
              <w:t>-</w:t>
            </w:r>
            <w:r w:rsidRPr="009D483D">
              <w:rPr>
                <w:rFonts w:ascii="Times New Roman" w:hAnsi="Times New Roman" w:cs="Times New Roman"/>
              </w:rPr>
              <w:t>rozumí jednoduchému</w:t>
            </w:r>
            <w:r>
              <w:rPr>
                <w:rFonts w:ascii="Times New Roman" w:hAnsi="Times New Roman" w:cs="Times New Roman"/>
              </w:rPr>
              <w:t xml:space="preserve"> krátkému mluvenému textu s vizuální oporou</w:t>
            </w:r>
          </w:p>
          <w:p w14:paraId="11E0551A" w14:textId="77777777" w:rsidR="00E65E1C" w:rsidRDefault="005B3DB7" w:rsidP="00F70C35">
            <w:pPr>
              <w:rPr>
                <w:rFonts w:ascii="Times New Roman" w:hAnsi="Times New Roman" w:cs="Times New Roman"/>
              </w:rPr>
            </w:pPr>
            <w:r>
              <w:rPr>
                <w:rFonts w:ascii="Times New Roman" w:hAnsi="Times New Roman" w:cs="Times New Roman"/>
              </w:rPr>
              <w:t>- vytvoří jednoduchou konverzaci</w:t>
            </w:r>
          </w:p>
          <w:p w14:paraId="662D8682" w14:textId="77777777" w:rsidR="005B3DB7" w:rsidRDefault="005B3DB7" w:rsidP="00F70C35">
            <w:pPr>
              <w:rPr>
                <w:rFonts w:ascii="Times New Roman" w:hAnsi="Times New Roman" w:cs="Times New Roman"/>
              </w:rPr>
            </w:pPr>
            <w:r>
              <w:rPr>
                <w:rFonts w:ascii="Times New Roman" w:hAnsi="Times New Roman" w:cs="Times New Roman"/>
              </w:rPr>
              <w:t>- dokáže přehrát danou konverzaci</w:t>
            </w:r>
          </w:p>
          <w:p w14:paraId="7B8E0EAD" w14:textId="77777777" w:rsidR="00F70C35" w:rsidRDefault="00E65E1C" w:rsidP="00F70C35">
            <w:pPr>
              <w:rPr>
                <w:rFonts w:ascii="Times New Roman" w:hAnsi="Times New Roman" w:cs="Times New Roman"/>
              </w:rPr>
            </w:pPr>
            <w:r>
              <w:rPr>
                <w:rFonts w:ascii="Times New Roman" w:hAnsi="Times New Roman" w:cs="Times New Roman"/>
              </w:rPr>
              <w:t xml:space="preserve"> </w:t>
            </w:r>
          </w:p>
          <w:p w14:paraId="13D600CE" w14:textId="77777777" w:rsidR="00F70C35" w:rsidRDefault="00F70C35" w:rsidP="00F70C35">
            <w:pPr>
              <w:rPr>
                <w:rFonts w:ascii="Times New Roman" w:hAnsi="Times New Roman" w:cs="Times New Roman"/>
              </w:rPr>
            </w:pPr>
          </w:p>
          <w:p w14:paraId="13E99F5A" w14:textId="77777777" w:rsidR="00F70C35" w:rsidRDefault="00F70C35" w:rsidP="00F70C35">
            <w:pPr>
              <w:rPr>
                <w:rFonts w:ascii="Times New Roman" w:hAnsi="Times New Roman" w:cs="Times New Roman"/>
              </w:rPr>
            </w:pPr>
          </w:p>
          <w:p w14:paraId="0493023C" w14:textId="77777777" w:rsidR="009D483D" w:rsidRDefault="009D483D" w:rsidP="00F70C35">
            <w:pPr>
              <w:rPr>
                <w:rFonts w:ascii="Times New Roman" w:hAnsi="Times New Roman" w:cs="Times New Roman"/>
              </w:rPr>
            </w:pPr>
            <w:r>
              <w:rPr>
                <w:rFonts w:ascii="Times New Roman" w:hAnsi="Times New Roman" w:cs="Times New Roman"/>
              </w:rPr>
              <w:t>-napíše slova, krátké věty</w:t>
            </w:r>
          </w:p>
          <w:p w14:paraId="16C976AA" w14:textId="77777777" w:rsidR="009D483D" w:rsidRPr="0078074F" w:rsidRDefault="009D483D" w:rsidP="00F70C35">
            <w:pPr>
              <w:rPr>
                <w:rFonts w:ascii="Times New Roman" w:hAnsi="Times New Roman" w:cs="Times New Roman"/>
              </w:rPr>
            </w:pPr>
            <w:r>
              <w:rPr>
                <w:rFonts w:ascii="Times New Roman" w:hAnsi="Times New Roman" w:cs="Times New Roman"/>
              </w:rPr>
              <w:t>-umí používat naučenou slovní zásobu</w:t>
            </w:r>
          </w:p>
        </w:tc>
        <w:tc>
          <w:tcPr>
            <w:tcW w:w="4110" w:type="dxa"/>
          </w:tcPr>
          <w:p w14:paraId="49DA1A72" w14:textId="77777777" w:rsidR="00F70C35" w:rsidRPr="00761AF6" w:rsidRDefault="00F70C35" w:rsidP="00F70C35">
            <w:pPr>
              <w:rPr>
                <w:rFonts w:ascii="Times New Roman" w:hAnsi="Times New Roman" w:cs="Times New Roman"/>
              </w:rPr>
            </w:pPr>
          </w:p>
          <w:p w14:paraId="4F355437" w14:textId="77777777" w:rsidR="005B3DB7" w:rsidRDefault="005B3DB7" w:rsidP="00F70C35">
            <w:pPr>
              <w:rPr>
                <w:rFonts w:ascii="Times New Roman" w:hAnsi="Times New Roman" w:cs="Times New Roman"/>
              </w:rPr>
            </w:pPr>
            <w:r>
              <w:rPr>
                <w:rFonts w:ascii="Times New Roman" w:hAnsi="Times New Roman" w:cs="Times New Roman"/>
              </w:rPr>
              <w:t xml:space="preserve">Tematické okruhy: </w:t>
            </w:r>
          </w:p>
          <w:p w14:paraId="4BECA2CA" w14:textId="77777777" w:rsidR="005B3DB7" w:rsidRDefault="005B3DB7" w:rsidP="00F70C35">
            <w:pPr>
              <w:rPr>
                <w:rFonts w:ascii="Times New Roman" w:hAnsi="Times New Roman" w:cs="Times New Roman"/>
              </w:rPr>
            </w:pPr>
          </w:p>
          <w:p w14:paraId="502DECEF" w14:textId="77777777" w:rsidR="00F70C35" w:rsidRPr="005B3DB7" w:rsidRDefault="005B3DB7" w:rsidP="00F70C35">
            <w:pPr>
              <w:rPr>
                <w:rFonts w:ascii="Times New Roman" w:hAnsi="Times New Roman" w:cs="Times New Roman"/>
              </w:rPr>
            </w:pPr>
            <w:r w:rsidRPr="005B3DB7">
              <w:rPr>
                <w:rFonts w:ascii="Times New Roman" w:hAnsi="Times New Roman" w:cs="Times New Roman"/>
              </w:rPr>
              <w:t>Rodina, lidské tělo, zvířata, dopravní prostředky, Vánoce</w:t>
            </w:r>
            <w:r w:rsidR="00F70C35" w:rsidRPr="005B3DB7">
              <w:rPr>
                <w:rFonts w:ascii="Times New Roman" w:hAnsi="Times New Roman" w:cs="Times New Roman"/>
              </w:rPr>
              <w:t xml:space="preserve">   </w:t>
            </w:r>
          </w:p>
          <w:p w14:paraId="0CE76697" w14:textId="77777777" w:rsidR="00F70C35" w:rsidRPr="005B3DB7" w:rsidRDefault="00F70C35" w:rsidP="00F70C35">
            <w:pPr>
              <w:rPr>
                <w:rFonts w:ascii="Times New Roman" w:hAnsi="Times New Roman" w:cs="Times New Roman"/>
              </w:rPr>
            </w:pPr>
          </w:p>
          <w:p w14:paraId="24577990" w14:textId="77777777" w:rsidR="00F70C35" w:rsidRDefault="00F70C35" w:rsidP="00F70C35">
            <w:pPr>
              <w:rPr>
                <w:rFonts w:ascii="Times New Roman" w:hAnsi="Times New Roman" w:cs="Times New Roman"/>
                <w:sz w:val="20"/>
                <w:szCs w:val="20"/>
              </w:rPr>
            </w:pPr>
          </w:p>
          <w:p w14:paraId="4ADF4076" w14:textId="77777777" w:rsidR="00F70C35" w:rsidRDefault="00F70C35" w:rsidP="00F70C35">
            <w:pPr>
              <w:rPr>
                <w:rFonts w:ascii="Times New Roman" w:hAnsi="Times New Roman" w:cs="Times New Roman"/>
                <w:sz w:val="20"/>
                <w:szCs w:val="20"/>
              </w:rPr>
            </w:pPr>
          </w:p>
          <w:p w14:paraId="71B8BCB7" w14:textId="77777777" w:rsidR="00F70C35" w:rsidRDefault="005B3DB7" w:rsidP="00F70C35">
            <w:pPr>
              <w:rPr>
                <w:rFonts w:ascii="Times New Roman" w:hAnsi="Times New Roman" w:cs="Times New Roman"/>
              </w:rPr>
            </w:pPr>
            <w:r>
              <w:rPr>
                <w:rFonts w:ascii="Times New Roman" w:hAnsi="Times New Roman" w:cs="Times New Roman"/>
              </w:rPr>
              <w:t>Jsou tolerovány elementární chyby, které nenarušují smysl sdělení a porozumění</w:t>
            </w:r>
          </w:p>
          <w:p w14:paraId="572CAE1E" w14:textId="77777777" w:rsidR="00F70C35" w:rsidRPr="00761AF6" w:rsidRDefault="00F70C35" w:rsidP="00F70C35">
            <w:pPr>
              <w:rPr>
                <w:rFonts w:ascii="Times New Roman" w:hAnsi="Times New Roman" w:cs="Times New Roman"/>
              </w:rPr>
            </w:pPr>
          </w:p>
          <w:p w14:paraId="682095A1" w14:textId="77777777" w:rsidR="00F70C35" w:rsidRPr="00761AF6" w:rsidRDefault="00F70C35" w:rsidP="00F70C35">
            <w:pPr>
              <w:rPr>
                <w:rFonts w:ascii="Times New Roman" w:hAnsi="Times New Roman" w:cs="Times New Roman"/>
              </w:rPr>
            </w:pPr>
          </w:p>
        </w:tc>
        <w:tc>
          <w:tcPr>
            <w:tcW w:w="2835" w:type="dxa"/>
          </w:tcPr>
          <w:p w14:paraId="45192E6F" w14:textId="77777777" w:rsidR="00F70C35" w:rsidRPr="00761AF6" w:rsidRDefault="00F70C35" w:rsidP="00F70C35">
            <w:pPr>
              <w:rPr>
                <w:rFonts w:ascii="Times New Roman" w:hAnsi="Times New Roman" w:cs="Times New Roman"/>
              </w:rPr>
            </w:pPr>
          </w:p>
          <w:p w14:paraId="72173635" w14:textId="77777777" w:rsidR="00F70C35" w:rsidRPr="00992B18" w:rsidRDefault="00F70C35" w:rsidP="00F70C35">
            <w:pPr>
              <w:rPr>
                <w:rFonts w:ascii="Times New Roman" w:hAnsi="Times New Roman" w:cs="Times New Roman"/>
              </w:rPr>
            </w:pPr>
            <w:r w:rsidRPr="00992B18">
              <w:rPr>
                <w:rFonts w:ascii="Times New Roman" w:hAnsi="Times New Roman" w:cs="Times New Roman"/>
              </w:rPr>
              <w:t>OSV, osobnostní rozvoj schopností poznávání</w:t>
            </w:r>
          </w:p>
          <w:p w14:paraId="7F877FF1" w14:textId="77777777" w:rsidR="00F70C35" w:rsidRPr="00992B18" w:rsidRDefault="00F70C35" w:rsidP="00F70C35">
            <w:pPr>
              <w:rPr>
                <w:rFonts w:ascii="Times New Roman" w:hAnsi="Times New Roman" w:cs="Times New Roman"/>
              </w:rPr>
            </w:pPr>
          </w:p>
          <w:p w14:paraId="0C4447F3" w14:textId="77777777" w:rsidR="00F70C35" w:rsidRPr="00992B18" w:rsidRDefault="00F70C35" w:rsidP="00F70C35">
            <w:pPr>
              <w:rPr>
                <w:rFonts w:ascii="Times New Roman" w:hAnsi="Times New Roman" w:cs="Times New Roman"/>
              </w:rPr>
            </w:pPr>
          </w:p>
          <w:p w14:paraId="3288F172" w14:textId="77777777" w:rsidR="00F70C35" w:rsidRPr="00992B18" w:rsidRDefault="00F70C35" w:rsidP="00F70C35">
            <w:pPr>
              <w:rPr>
                <w:rFonts w:ascii="Times New Roman" w:hAnsi="Times New Roman" w:cs="Times New Roman"/>
              </w:rPr>
            </w:pPr>
          </w:p>
          <w:p w14:paraId="4AA376C8" w14:textId="77777777" w:rsidR="00F70C35" w:rsidRPr="00992B18" w:rsidRDefault="00F70C35" w:rsidP="00F70C35">
            <w:pPr>
              <w:rPr>
                <w:rFonts w:ascii="Times New Roman" w:hAnsi="Times New Roman" w:cs="Times New Roman"/>
              </w:rPr>
            </w:pPr>
          </w:p>
          <w:p w14:paraId="7C10C4B9" w14:textId="77777777" w:rsidR="00F70C35" w:rsidRPr="00992B18" w:rsidRDefault="00F70C35" w:rsidP="00F70C35">
            <w:pPr>
              <w:rPr>
                <w:rFonts w:ascii="Times New Roman" w:hAnsi="Times New Roman" w:cs="Times New Roman"/>
              </w:rPr>
            </w:pPr>
          </w:p>
          <w:p w14:paraId="2A57E6E4" w14:textId="77777777" w:rsidR="00F70C35" w:rsidRPr="00992B18" w:rsidRDefault="00F70C35" w:rsidP="00F70C35">
            <w:pPr>
              <w:rPr>
                <w:rFonts w:ascii="Times New Roman" w:hAnsi="Times New Roman" w:cs="Times New Roman"/>
              </w:rPr>
            </w:pPr>
          </w:p>
          <w:p w14:paraId="09419212" w14:textId="77777777" w:rsidR="00F70C35" w:rsidRPr="00992B18" w:rsidRDefault="00F70C35" w:rsidP="00F70C35">
            <w:pPr>
              <w:rPr>
                <w:rFonts w:ascii="Times New Roman" w:hAnsi="Times New Roman" w:cs="Times New Roman"/>
              </w:rPr>
            </w:pPr>
            <w:r w:rsidRPr="00992B18">
              <w:rPr>
                <w:rFonts w:ascii="Times New Roman" w:hAnsi="Times New Roman" w:cs="Times New Roman"/>
              </w:rPr>
              <w:t>OSV, sociální rozvoj – komunikace</w:t>
            </w:r>
          </w:p>
          <w:p w14:paraId="338D7CD4" w14:textId="77777777" w:rsidR="00F70C35" w:rsidRPr="00992B18" w:rsidRDefault="00F70C35" w:rsidP="00F70C35">
            <w:pPr>
              <w:rPr>
                <w:rFonts w:ascii="Times New Roman" w:hAnsi="Times New Roman" w:cs="Times New Roman"/>
              </w:rPr>
            </w:pPr>
          </w:p>
          <w:p w14:paraId="55FAA502" w14:textId="77777777" w:rsidR="00F70C35" w:rsidRPr="00992B18" w:rsidRDefault="00F70C35" w:rsidP="00F70C35">
            <w:pPr>
              <w:rPr>
                <w:rFonts w:ascii="Times New Roman" w:hAnsi="Times New Roman" w:cs="Times New Roman"/>
              </w:rPr>
            </w:pPr>
          </w:p>
          <w:p w14:paraId="0B992F52" w14:textId="77777777" w:rsidR="00F70C35" w:rsidRPr="00992B18" w:rsidRDefault="00F70C35" w:rsidP="00F70C35">
            <w:pPr>
              <w:rPr>
                <w:rFonts w:ascii="Times New Roman" w:hAnsi="Times New Roman" w:cs="Times New Roman"/>
              </w:rPr>
            </w:pPr>
          </w:p>
          <w:p w14:paraId="0EB91E5B" w14:textId="77777777" w:rsidR="00F70C35" w:rsidRPr="00992B18" w:rsidRDefault="00F70C35" w:rsidP="00F70C35">
            <w:pPr>
              <w:rPr>
                <w:rFonts w:ascii="Times New Roman" w:hAnsi="Times New Roman" w:cs="Times New Roman"/>
              </w:rPr>
            </w:pPr>
          </w:p>
          <w:p w14:paraId="6ECE3A0F" w14:textId="77777777" w:rsidR="00F70C35" w:rsidRPr="00992B18" w:rsidRDefault="00F70C35" w:rsidP="00F70C35">
            <w:pPr>
              <w:rPr>
                <w:rFonts w:ascii="Times New Roman" w:hAnsi="Times New Roman" w:cs="Times New Roman"/>
              </w:rPr>
            </w:pPr>
          </w:p>
          <w:p w14:paraId="789649B5" w14:textId="77777777" w:rsidR="00F70C35" w:rsidRPr="00992B18" w:rsidRDefault="00F70C35" w:rsidP="00F70C35">
            <w:pPr>
              <w:rPr>
                <w:rFonts w:ascii="Times New Roman" w:hAnsi="Times New Roman" w:cs="Times New Roman"/>
              </w:rPr>
            </w:pPr>
          </w:p>
          <w:p w14:paraId="38969320" w14:textId="77777777" w:rsidR="00F70C35" w:rsidRPr="00992B18" w:rsidRDefault="00F70C35" w:rsidP="00F70C35">
            <w:pPr>
              <w:rPr>
                <w:rFonts w:ascii="Times New Roman" w:hAnsi="Times New Roman" w:cs="Times New Roman"/>
              </w:rPr>
            </w:pPr>
          </w:p>
          <w:p w14:paraId="0396FB89" w14:textId="77777777" w:rsidR="00F70C35" w:rsidRPr="00992B18" w:rsidRDefault="00F70C35" w:rsidP="00F70C35">
            <w:pPr>
              <w:rPr>
                <w:rFonts w:ascii="Times New Roman" w:hAnsi="Times New Roman" w:cs="Times New Roman"/>
              </w:rPr>
            </w:pPr>
          </w:p>
          <w:p w14:paraId="523C6021" w14:textId="77777777" w:rsidR="00F70C35" w:rsidRPr="00992B18" w:rsidRDefault="00F70C35" w:rsidP="00F70C35">
            <w:pPr>
              <w:rPr>
                <w:rFonts w:ascii="Times New Roman" w:hAnsi="Times New Roman" w:cs="Times New Roman"/>
              </w:rPr>
            </w:pPr>
          </w:p>
          <w:p w14:paraId="7140B604" w14:textId="77777777" w:rsidR="00F70C35" w:rsidRPr="00992B18" w:rsidRDefault="00F70C35" w:rsidP="00F70C35">
            <w:pPr>
              <w:rPr>
                <w:rFonts w:ascii="Times New Roman" w:hAnsi="Times New Roman" w:cs="Times New Roman"/>
              </w:rPr>
            </w:pPr>
          </w:p>
          <w:p w14:paraId="5A93A419" w14:textId="77777777" w:rsidR="00F70C35" w:rsidRPr="00992B18" w:rsidRDefault="00F70C35" w:rsidP="00F70C35">
            <w:pPr>
              <w:rPr>
                <w:rFonts w:ascii="Times New Roman" w:hAnsi="Times New Roman" w:cs="Times New Roman"/>
              </w:rPr>
            </w:pPr>
            <w:r w:rsidRPr="00992B18">
              <w:rPr>
                <w:rFonts w:ascii="Times New Roman" w:hAnsi="Times New Roman" w:cs="Times New Roman"/>
              </w:rPr>
              <w:t>PRV – vánoční tradice a zvyky</w:t>
            </w:r>
          </w:p>
          <w:p w14:paraId="6D0B3B9B" w14:textId="77777777" w:rsidR="00F70C35" w:rsidRPr="00992B18" w:rsidRDefault="00F70C35" w:rsidP="00F70C35">
            <w:pPr>
              <w:rPr>
                <w:rFonts w:ascii="Times New Roman" w:hAnsi="Times New Roman" w:cs="Times New Roman"/>
              </w:rPr>
            </w:pPr>
          </w:p>
          <w:p w14:paraId="62FA920E" w14:textId="77777777" w:rsidR="00F70C35" w:rsidRPr="00761AF6" w:rsidRDefault="00F70C35" w:rsidP="00F70C35">
            <w:pPr>
              <w:rPr>
                <w:rFonts w:ascii="Times New Roman" w:hAnsi="Times New Roman" w:cs="Times New Roman"/>
              </w:rPr>
            </w:pPr>
          </w:p>
          <w:p w14:paraId="41C220E4" w14:textId="77777777" w:rsidR="00F70C35" w:rsidRPr="00761AF6" w:rsidRDefault="00F70C35" w:rsidP="00F70C35">
            <w:pPr>
              <w:rPr>
                <w:rFonts w:ascii="Times New Roman" w:hAnsi="Times New Roman" w:cs="Times New Roman"/>
              </w:rPr>
            </w:pPr>
          </w:p>
          <w:p w14:paraId="4F74A3B1" w14:textId="77777777" w:rsidR="00F70C35" w:rsidRPr="00761AF6" w:rsidRDefault="00F70C35" w:rsidP="00F70C35">
            <w:pPr>
              <w:rPr>
                <w:rFonts w:ascii="Times New Roman" w:hAnsi="Times New Roman" w:cs="Times New Roman"/>
              </w:rPr>
            </w:pPr>
          </w:p>
          <w:p w14:paraId="48B8A779" w14:textId="77777777" w:rsidR="00F70C35" w:rsidRPr="00761AF6" w:rsidRDefault="00F70C35" w:rsidP="00F70C35">
            <w:pPr>
              <w:rPr>
                <w:rFonts w:ascii="Times New Roman" w:hAnsi="Times New Roman" w:cs="Times New Roman"/>
              </w:rPr>
            </w:pPr>
          </w:p>
          <w:p w14:paraId="6EFDB58E" w14:textId="77777777" w:rsidR="00F70C35" w:rsidRPr="00695072" w:rsidRDefault="00F70C35" w:rsidP="00F70C35">
            <w:pPr>
              <w:rPr>
                <w:rFonts w:ascii="Times New Roman" w:hAnsi="Times New Roman" w:cs="Times New Roman"/>
                <w:color w:val="FF0000"/>
              </w:rPr>
            </w:pPr>
          </w:p>
          <w:p w14:paraId="162AF84F" w14:textId="77777777" w:rsidR="00F70C35" w:rsidRPr="00761AF6" w:rsidRDefault="00F70C35" w:rsidP="00F70C35">
            <w:pPr>
              <w:rPr>
                <w:rFonts w:ascii="Times New Roman" w:hAnsi="Times New Roman" w:cs="Times New Roman"/>
              </w:rPr>
            </w:pPr>
          </w:p>
          <w:p w14:paraId="09849B96" w14:textId="77777777" w:rsidR="00F70C35" w:rsidRPr="00761AF6" w:rsidRDefault="00F70C35" w:rsidP="00F70C35">
            <w:pPr>
              <w:rPr>
                <w:rFonts w:ascii="Times New Roman" w:hAnsi="Times New Roman" w:cs="Times New Roman"/>
              </w:rPr>
            </w:pPr>
          </w:p>
          <w:p w14:paraId="3F517567" w14:textId="77777777" w:rsidR="00F70C35" w:rsidRPr="00761AF6" w:rsidRDefault="00F70C35" w:rsidP="00F70C35">
            <w:pPr>
              <w:rPr>
                <w:rFonts w:ascii="Times New Roman" w:hAnsi="Times New Roman" w:cs="Times New Roman"/>
              </w:rPr>
            </w:pPr>
          </w:p>
          <w:p w14:paraId="3311B4D4" w14:textId="77777777" w:rsidR="00F70C35" w:rsidRPr="00761AF6" w:rsidRDefault="00F70C35" w:rsidP="00F70C35">
            <w:pPr>
              <w:rPr>
                <w:rFonts w:ascii="Times New Roman" w:hAnsi="Times New Roman" w:cs="Times New Roman"/>
              </w:rPr>
            </w:pPr>
          </w:p>
          <w:p w14:paraId="4952FCA3" w14:textId="77777777" w:rsidR="00F70C35" w:rsidRPr="00761AF6" w:rsidRDefault="00F70C35" w:rsidP="00F70C35">
            <w:pPr>
              <w:rPr>
                <w:rFonts w:ascii="Times New Roman" w:hAnsi="Times New Roman" w:cs="Times New Roman"/>
              </w:rPr>
            </w:pPr>
          </w:p>
        </w:tc>
      </w:tr>
    </w:tbl>
    <w:p w14:paraId="58AE24E6" w14:textId="77777777" w:rsidR="00F70C35" w:rsidRDefault="00F70C35" w:rsidP="00DA31D8">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F70C35" w:rsidRPr="00761AF6" w14:paraId="4800BC84" w14:textId="77777777" w:rsidTr="00F70C35">
        <w:tc>
          <w:tcPr>
            <w:tcW w:w="12616" w:type="dxa"/>
            <w:gridSpan w:val="3"/>
          </w:tcPr>
          <w:p w14:paraId="2BCA610D" w14:textId="77777777" w:rsidR="00F70C35" w:rsidRPr="00761AF6" w:rsidRDefault="00F70C35" w:rsidP="00F70C35">
            <w:pPr>
              <w:rPr>
                <w:rFonts w:ascii="Times New Roman" w:hAnsi="Times New Roman" w:cs="Times New Roman"/>
                <w:b/>
                <w:sz w:val="32"/>
                <w:szCs w:val="32"/>
              </w:rPr>
            </w:pPr>
            <w:r w:rsidRPr="00761AF6">
              <w:rPr>
                <w:rFonts w:ascii="Times New Roman" w:hAnsi="Times New Roman" w:cs="Times New Roman"/>
                <w:b/>
                <w:sz w:val="32"/>
                <w:szCs w:val="32"/>
              </w:rPr>
              <w:lastRenderedPageBreak/>
              <w:t>Předmět: Anglický jazyk</w:t>
            </w:r>
          </w:p>
        </w:tc>
        <w:tc>
          <w:tcPr>
            <w:tcW w:w="2835" w:type="dxa"/>
          </w:tcPr>
          <w:p w14:paraId="0DF9ECDE" w14:textId="77777777" w:rsidR="00F70C35" w:rsidRPr="00761AF6" w:rsidRDefault="00F70C35" w:rsidP="00F70C35">
            <w:pPr>
              <w:rPr>
                <w:rFonts w:ascii="Times New Roman" w:hAnsi="Times New Roman" w:cs="Times New Roman"/>
                <w:b/>
                <w:sz w:val="32"/>
                <w:szCs w:val="32"/>
              </w:rPr>
            </w:pPr>
            <w:r>
              <w:rPr>
                <w:rFonts w:ascii="Times New Roman" w:hAnsi="Times New Roman" w:cs="Times New Roman"/>
                <w:b/>
                <w:sz w:val="32"/>
                <w:szCs w:val="32"/>
              </w:rPr>
              <w:t>Ročník: 4</w:t>
            </w:r>
            <w:r w:rsidRPr="00761AF6">
              <w:rPr>
                <w:rFonts w:ascii="Times New Roman" w:hAnsi="Times New Roman" w:cs="Times New Roman"/>
                <w:b/>
                <w:sz w:val="32"/>
                <w:szCs w:val="32"/>
              </w:rPr>
              <w:t>.</w:t>
            </w:r>
          </w:p>
        </w:tc>
      </w:tr>
      <w:tr w:rsidR="00F70C35" w:rsidRPr="00761AF6" w14:paraId="44C77C27" w14:textId="77777777" w:rsidTr="00F70C35">
        <w:tc>
          <w:tcPr>
            <w:tcW w:w="4253" w:type="dxa"/>
          </w:tcPr>
          <w:p w14:paraId="5F4CF2D0" w14:textId="77777777" w:rsidR="00F70C35" w:rsidRPr="00761AF6" w:rsidRDefault="00F70C35" w:rsidP="00F70C35">
            <w:pPr>
              <w:jc w:val="center"/>
              <w:rPr>
                <w:rFonts w:ascii="Times New Roman" w:hAnsi="Times New Roman" w:cs="Times New Roman"/>
                <w:b/>
                <w:sz w:val="24"/>
                <w:szCs w:val="24"/>
              </w:rPr>
            </w:pPr>
            <w:r>
              <w:rPr>
                <w:rFonts w:ascii="Times New Roman" w:hAnsi="Times New Roman" w:cs="Times New Roman"/>
                <w:b/>
                <w:sz w:val="24"/>
                <w:szCs w:val="24"/>
              </w:rPr>
              <w:t>Očekávané výstupy z RVP ZV</w:t>
            </w:r>
          </w:p>
        </w:tc>
        <w:tc>
          <w:tcPr>
            <w:tcW w:w="4253" w:type="dxa"/>
          </w:tcPr>
          <w:p w14:paraId="260BEDC1" w14:textId="77777777" w:rsidR="00F70C35" w:rsidRPr="00761AF6" w:rsidRDefault="00F70C35" w:rsidP="00F70C35">
            <w:pPr>
              <w:jc w:val="center"/>
              <w:rPr>
                <w:rFonts w:ascii="Times New Roman" w:hAnsi="Times New Roman" w:cs="Times New Roman"/>
                <w:b/>
                <w:sz w:val="24"/>
                <w:szCs w:val="24"/>
              </w:rPr>
            </w:pPr>
            <w:r>
              <w:rPr>
                <w:rFonts w:ascii="Times New Roman" w:hAnsi="Times New Roman" w:cs="Times New Roman"/>
                <w:b/>
                <w:sz w:val="24"/>
                <w:szCs w:val="24"/>
              </w:rPr>
              <w:t>Školní výstupy</w:t>
            </w:r>
          </w:p>
        </w:tc>
        <w:tc>
          <w:tcPr>
            <w:tcW w:w="4110" w:type="dxa"/>
          </w:tcPr>
          <w:p w14:paraId="32ACD6F0" w14:textId="77777777" w:rsidR="00F70C35" w:rsidRPr="00761AF6" w:rsidRDefault="00F70C35" w:rsidP="00F70C35">
            <w:pPr>
              <w:jc w:val="center"/>
              <w:rPr>
                <w:rFonts w:ascii="Times New Roman" w:hAnsi="Times New Roman" w:cs="Times New Roman"/>
                <w:b/>
                <w:sz w:val="24"/>
                <w:szCs w:val="24"/>
              </w:rPr>
            </w:pPr>
            <w:r w:rsidRPr="00761AF6">
              <w:rPr>
                <w:rFonts w:ascii="Times New Roman" w:hAnsi="Times New Roman" w:cs="Times New Roman"/>
                <w:b/>
                <w:sz w:val="24"/>
                <w:szCs w:val="24"/>
              </w:rPr>
              <w:t>Učivo</w:t>
            </w:r>
          </w:p>
        </w:tc>
        <w:tc>
          <w:tcPr>
            <w:tcW w:w="2835" w:type="dxa"/>
          </w:tcPr>
          <w:p w14:paraId="2BBE7627" w14:textId="77777777" w:rsidR="00F70C35" w:rsidRPr="00761AF6" w:rsidRDefault="00F70C35" w:rsidP="00F70C35">
            <w:pPr>
              <w:jc w:val="center"/>
              <w:rPr>
                <w:rFonts w:ascii="Times New Roman" w:hAnsi="Times New Roman" w:cs="Times New Roman"/>
                <w:b/>
                <w:sz w:val="24"/>
                <w:szCs w:val="24"/>
              </w:rPr>
            </w:pPr>
            <w:r w:rsidRPr="00761AF6">
              <w:rPr>
                <w:rFonts w:ascii="Times New Roman" w:hAnsi="Times New Roman" w:cs="Times New Roman"/>
                <w:b/>
                <w:sz w:val="24"/>
                <w:szCs w:val="24"/>
              </w:rPr>
              <w:t>Průřezová témata, mezipředmětové vztahy</w:t>
            </w:r>
          </w:p>
        </w:tc>
      </w:tr>
      <w:tr w:rsidR="00F70C35" w:rsidRPr="00761AF6" w14:paraId="7A1E1DCD" w14:textId="77777777" w:rsidTr="00F70C35">
        <w:tc>
          <w:tcPr>
            <w:tcW w:w="4253" w:type="dxa"/>
          </w:tcPr>
          <w:p w14:paraId="33F2B0AC" w14:textId="77777777" w:rsidR="00F70C35" w:rsidRDefault="00F70C35" w:rsidP="00F70C35">
            <w:pPr>
              <w:rPr>
                <w:rFonts w:ascii="Times New Roman" w:hAnsi="Times New Roman" w:cs="Times New Roman"/>
                <w:sz w:val="20"/>
                <w:szCs w:val="20"/>
              </w:rPr>
            </w:pPr>
          </w:p>
          <w:p w14:paraId="00707B6C" w14:textId="77777777" w:rsidR="00F70C35" w:rsidRPr="0087250E" w:rsidRDefault="0087250E" w:rsidP="00F70C35">
            <w:pPr>
              <w:rPr>
                <w:rFonts w:ascii="Times New Roman" w:hAnsi="Times New Roman" w:cs="Times New Roman"/>
              </w:rPr>
            </w:pPr>
            <w:r w:rsidRPr="0087250E">
              <w:rPr>
                <w:rFonts w:ascii="Times New Roman" w:hAnsi="Times New Roman" w:cs="Times New Roman"/>
              </w:rPr>
              <w:t>POSLECH S POROZUMĚNÍM</w:t>
            </w:r>
          </w:p>
          <w:p w14:paraId="763B95E7" w14:textId="77777777" w:rsidR="0087250E" w:rsidRPr="0087250E" w:rsidRDefault="0087250E" w:rsidP="00F70C35">
            <w:pPr>
              <w:rPr>
                <w:rFonts w:ascii="Times New Roman" w:hAnsi="Times New Roman" w:cs="Times New Roman"/>
              </w:rPr>
            </w:pPr>
            <w:r w:rsidRPr="0087250E">
              <w:rPr>
                <w:rFonts w:ascii="Times New Roman" w:hAnsi="Times New Roman" w:cs="Times New Roman"/>
              </w:rPr>
              <w:t>Rozumí jednoduchým pokynům a otázkám učitele, které jsou sdělovány pomalu a s pečlivou výslovností</w:t>
            </w:r>
          </w:p>
          <w:p w14:paraId="66F2BD8C" w14:textId="77777777" w:rsidR="0087250E" w:rsidRPr="00761AF6" w:rsidRDefault="0087250E" w:rsidP="00F70C35">
            <w:pPr>
              <w:rPr>
                <w:rFonts w:ascii="Times New Roman" w:hAnsi="Times New Roman" w:cs="Times New Roman"/>
                <w:sz w:val="20"/>
                <w:szCs w:val="20"/>
              </w:rPr>
            </w:pPr>
          </w:p>
          <w:p w14:paraId="095E8831" w14:textId="77777777" w:rsidR="00F70C35" w:rsidRDefault="0087250E" w:rsidP="00F70C35">
            <w:pPr>
              <w:rPr>
                <w:rFonts w:ascii="Times New Roman" w:hAnsi="Times New Roman" w:cs="Times New Roman"/>
              </w:rPr>
            </w:pPr>
            <w:r>
              <w:rPr>
                <w:rFonts w:ascii="Times New Roman" w:hAnsi="Times New Roman" w:cs="Times New Roman"/>
              </w:rPr>
              <w:t>Rozumí</w:t>
            </w:r>
            <w:r w:rsidR="00F70C35">
              <w:rPr>
                <w:rFonts w:ascii="Times New Roman" w:hAnsi="Times New Roman" w:cs="Times New Roman"/>
              </w:rPr>
              <w:t xml:space="preserve"> slovům a jednoduchým větám</w:t>
            </w:r>
            <w:r>
              <w:rPr>
                <w:rFonts w:ascii="Times New Roman" w:hAnsi="Times New Roman" w:cs="Times New Roman"/>
              </w:rPr>
              <w:t>, pokud jsou pronášeny pomalu a zřetelně a týkají se osvojovaných témat, zejména pokud má k dispozici vizuální oporu</w:t>
            </w:r>
          </w:p>
          <w:p w14:paraId="0A9B7B99" w14:textId="77777777" w:rsidR="00F70C35" w:rsidRDefault="00F70C35" w:rsidP="00F70C35">
            <w:pPr>
              <w:rPr>
                <w:rFonts w:ascii="Times New Roman" w:hAnsi="Times New Roman" w:cs="Times New Roman"/>
              </w:rPr>
            </w:pPr>
          </w:p>
          <w:p w14:paraId="09E14E1D" w14:textId="77777777" w:rsidR="0087250E" w:rsidRDefault="0087250E" w:rsidP="00F70C35">
            <w:pPr>
              <w:rPr>
                <w:rFonts w:ascii="Times New Roman" w:hAnsi="Times New Roman" w:cs="Times New Roman"/>
              </w:rPr>
            </w:pPr>
            <w:r>
              <w:rPr>
                <w:rFonts w:ascii="Times New Roman" w:hAnsi="Times New Roman" w:cs="Times New Roman"/>
              </w:rPr>
              <w:t>MLUVENÍ</w:t>
            </w:r>
          </w:p>
          <w:p w14:paraId="237E647C" w14:textId="77777777" w:rsidR="0087250E" w:rsidRDefault="0087250E" w:rsidP="00F70C35">
            <w:pPr>
              <w:rPr>
                <w:rFonts w:ascii="Times New Roman" w:hAnsi="Times New Roman" w:cs="Times New Roman"/>
              </w:rPr>
            </w:pPr>
            <w:r>
              <w:rPr>
                <w:rFonts w:ascii="Times New Roman" w:hAnsi="Times New Roman" w:cs="Times New Roman"/>
              </w:rPr>
              <w:t>Zapojí se do jednoduchých rozhovorů</w:t>
            </w:r>
          </w:p>
          <w:p w14:paraId="42E1BA7E" w14:textId="77777777" w:rsidR="008922B1" w:rsidRDefault="008922B1" w:rsidP="00F70C35">
            <w:pPr>
              <w:rPr>
                <w:rFonts w:ascii="Times New Roman" w:hAnsi="Times New Roman" w:cs="Times New Roman"/>
              </w:rPr>
            </w:pPr>
            <w:r>
              <w:rPr>
                <w:rFonts w:ascii="Times New Roman" w:hAnsi="Times New Roman" w:cs="Times New Roman"/>
              </w:rPr>
              <w:t>Odpovídá na jednoduché otázky týkající se jeho samotného, rodiny, školy, volného času a dalších osvojovaných témat a podobné otázky pokládá</w:t>
            </w:r>
          </w:p>
          <w:p w14:paraId="68BC5E9E" w14:textId="77777777" w:rsidR="008922B1" w:rsidRDefault="008922B1" w:rsidP="00F70C35">
            <w:pPr>
              <w:rPr>
                <w:rFonts w:ascii="Times New Roman" w:hAnsi="Times New Roman" w:cs="Times New Roman"/>
              </w:rPr>
            </w:pPr>
          </w:p>
          <w:p w14:paraId="1D86D45A" w14:textId="77777777" w:rsidR="0087250E" w:rsidRDefault="0087250E" w:rsidP="00F70C35">
            <w:pPr>
              <w:rPr>
                <w:rFonts w:ascii="Times New Roman" w:hAnsi="Times New Roman" w:cs="Times New Roman"/>
              </w:rPr>
            </w:pPr>
            <w:r>
              <w:rPr>
                <w:rFonts w:ascii="Times New Roman" w:hAnsi="Times New Roman" w:cs="Times New Roman"/>
              </w:rPr>
              <w:t>ČTENÍ S POROZUMĚNÍM</w:t>
            </w:r>
          </w:p>
          <w:p w14:paraId="588D4B53" w14:textId="77777777" w:rsidR="0087250E" w:rsidRDefault="0087250E" w:rsidP="00F70C35">
            <w:pPr>
              <w:rPr>
                <w:rFonts w:ascii="Times New Roman" w:hAnsi="Times New Roman" w:cs="Times New Roman"/>
              </w:rPr>
            </w:pPr>
            <w:r>
              <w:rPr>
                <w:rFonts w:ascii="Times New Roman" w:hAnsi="Times New Roman" w:cs="Times New Roman"/>
              </w:rPr>
              <w:t>Vyhledá potřebnou informaci v jednoduchém textu, který se vztahuje k osvojovaným tématům</w:t>
            </w:r>
          </w:p>
          <w:p w14:paraId="3F8F85B2" w14:textId="77777777" w:rsidR="00F70C35" w:rsidRDefault="00F70C35" w:rsidP="00F70C35">
            <w:pPr>
              <w:rPr>
                <w:rFonts w:ascii="Times New Roman" w:hAnsi="Times New Roman" w:cs="Times New Roman"/>
              </w:rPr>
            </w:pPr>
          </w:p>
          <w:p w14:paraId="0008CFA4" w14:textId="77777777" w:rsidR="00F70C35" w:rsidRDefault="00F70C35" w:rsidP="00F70C35">
            <w:pPr>
              <w:rPr>
                <w:rFonts w:ascii="Times New Roman" w:hAnsi="Times New Roman" w:cs="Times New Roman"/>
              </w:rPr>
            </w:pPr>
          </w:p>
          <w:p w14:paraId="6D126F1D" w14:textId="77777777" w:rsidR="00F70C35" w:rsidRDefault="00F70C35" w:rsidP="00F70C35">
            <w:pPr>
              <w:rPr>
                <w:rFonts w:ascii="Times New Roman" w:hAnsi="Times New Roman" w:cs="Times New Roman"/>
              </w:rPr>
            </w:pPr>
            <w:r>
              <w:rPr>
                <w:rFonts w:ascii="Times New Roman" w:hAnsi="Times New Roman" w:cs="Times New Roman"/>
              </w:rPr>
              <w:t>PRODUKTIVNÍ ŘECOVÉ DOVEDNOSTI</w:t>
            </w:r>
          </w:p>
          <w:p w14:paraId="773D8FA3" w14:textId="77777777" w:rsidR="00F70C35" w:rsidRDefault="003B27AD" w:rsidP="00F70C35">
            <w:pPr>
              <w:rPr>
                <w:rFonts w:ascii="Times New Roman" w:hAnsi="Times New Roman" w:cs="Times New Roman"/>
              </w:rPr>
            </w:pPr>
            <w:r>
              <w:rPr>
                <w:rFonts w:ascii="Times New Roman" w:hAnsi="Times New Roman" w:cs="Times New Roman"/>
              </w:rPr>
              <w:t>Rozumí jednoduchým krátkým textům z běžného života, zejména pokud má k dispozici vizuální oporu</w:t>
            </w:r>
          </w:p>
          <w:p w14:paraId="0FBC619F" w14:textId="77777777" w:rsidR="00F70C35" w:rsidRDefault="00F70C35" w:rsidP="00F70C35">
            <w:pPr>
              <w:rPr>
                <w:rFonts w:ascii="Times New Roman" w:hAnsi="Times New Roman" w:cs="Times New Roman"/>
              </w:rPr>
            </w:pPr>
          </w:p>
          <w:p w14:paraId="48F9B88C" w14:textId="77777777" w:rsidR="00F70C35" w:rsidRDefault="00191C78" w:rsidP="00F70C35">
            <w:pPr>
              <w:rPr>
                <w:rFonts w:ascii="Times New Roman" w:hAnsi="Times New Roman" w:cs="Times New Roman"/>
              </w:rPr>
            </w:pPr>
            <w:r>
              <w:rPr>
                <w:rFonts w:ascii="Times New Roman" w:hAnsi="Times New Roman" w:cs="Times New Roman"/>
              </w:rPr>
              <w:t>PSANÍ</w:t>
            </w:r>
          </w:p>
          <w:p w14:paraId="2F29BE02" w14:textId="77777777" w:rsidR="00F70C35" w:rsidRPr="00761AF6" w:rsidRDefault="008922B1" w:rsidP="008922B1">
            <w:pPr>
              <w:rPr>
                <w:rFonts w:ascii="Times New Roman" w:hAnsi="Times New Roman" w:cs="Times New Roman"/>
              </w:rPr>
            </w:pPr>
            <w:r>
              <w:rPr>
                <w:rFonts w:ascii="Times New Roman" w:hAnsi="Times New Roman" w:cs="Times New Roman"/>
              </w:rPr>
              <w:t>Vyplní osobní údaje do formuláře</w:t>
            </w:r>
          </w:p>
        </w:tc>
        <w:tc>
          <w:tcPr>
            <w:tcW w:w="4253" w:type="dxa"/>
          </w:tcPr>
          <w:p w14:paraId="6F6B22D3" w14:textId="77777777" w:rsidR="00F70C35" w:rsidRDefault="00F70C35" w:rsidP="00F70C35">
            <w:pPr>
              <w:rPr>
                <w:rFonts w:ascii="Times New Roman" w:hAnsi="Times New Roman" w:cs="Times New Roman"/>
              </w:rPr>
            </w:pPr>
          </w:p>
          <w:p w14:paraId="7C23D928" w14:textId="77777777" w:rsidR="00F70C35" w:rsidRDefault="00F70C35" w:rsidP="00F70C35">
            <w:pPr>
              <w:rPr>
                <w:rFonts w:ascii="Times New Roman" w:hAnsi="Times New Roman" w:cs="Times New Roman"/>
              </w:rPr>
            </w:pPr>
            <w:r>
              <w:rPr>
                <w:rFonts w:ascii="Times New Roman" w:hAnsi="Times New Roman" w:cs="Times New Roman"/>
              </w:rPr>
              <w:t>-učí se další slovní zásobu k danému tématu</w:t>
            </w:r>
          </w:p>
          <w:p w14:paraId="064ED1F0" w14:textId="77777777" w:rsidR="0087250E" w:rsidRDefault="0087250E" w:rsidP="00F70C35">
            <w:pPr>
              <w:rPr>
                <w:rFonts w:ascii="Times New Roman" w:hAnsi="Times New Roman" w:cs="Times New Roman"/>
              </w:rPr>
            </w:pPr>
            <w:r>
              <w:rPr>
                <w:rFonts w:ascii="Times New Roman" w:hAnsi="Times New Roman" w:cs="Times New Roman"/>
              </w:rPr>
              <w:t>-rozumí pokynům, otázkám, reaguje na ně</w:t>
            </w:r>
          </w:p>
          <w:p w14:paraId="18D8A826" w14:textId="77777777" w:rsidR="0087250E" w:rsidRDefault="0087250E" w:rsidP="00F70C35">
            <w:pPr>
              <w:rPr>
                <w:rFonts w:ascii="Times New Roman" w:hAnsi="Times New Roman" w:cs="Times New Roman"/>
              </w:rPr>
            </w:pPr>
            <w:r>
              <w:rPr>
                <w:rFonts w:ascii="Times New Roman" w:hAnsi="Times New Roman" w:cs="Times New Roman"/>
              </w:rPr>
              <w:t>-rozumí slovům, jednoduchým větám</w:t>
            </w:r>
          </w:p>
          <w:p w14:paraId="4AB789FA" w14:textId="77777777" w:rsidR="0087250E" w:rsidRDefault="0087250E" w:rsidP="00F70C35">
            <w:pPr>
              <w:rPr>
                <w:rFonts w:ascii="Times New Roman" w:hAnsi="Times New Roman" w:cs="Times New Roman"/>
              </w:rPr>
            </w:pPr>
          </w:p>
          <w:p w14:paraId="7E35234B" w14:textId="77777777" w:rsidR="003B27AD" w:rsidRDefault="003B27AD" w:rsidP="008922B1">
            <w:pPr>
              <w:rPr>
                <w:rFonts w:ascii="Times New Roman" w:hAnsi="Times New Roman" w:cs="Times New Roman"/>
              </w:rPr>
            </w:pPr>
            <w:r>
              <w:rPr>
                <w:rFonts w:ascii="Times New Roman" w:hAnsi="Times New Roman" w:cs="Times New Roman"/>
              </w:rPr>
              <w:t>-</w:t>
            </w:r>
            <w:r w:rsidR="008922B1">
              <w:rPr>
                <w:rFonts w:ascii="Times New Roman" w:hAnsi="Times New Roman" w:cs="Times New Roman"/>
              </w:rPr>
              <w:t>umí pozdravit a rozloučit se</w:t>
            </w:r>
          </w:p>
          <w:p w14:paraId="5797EE87" w14:textId="77777777" w:rsidR="008922B1" w:rsidRDefault="008922B1" w:rsidP="008922B1">
            <w:pPr>
              <w:rPr>
                <w:rFonts w:ascii="Times New Roman" w:hAnsi="Times New Roman" w:cs="Times New Roman"/>
              </w:rPr>
            </w:pPr>
            <w:r>
              <w:rPr>
                <w:rFonts w:ascii="Times New Roman" w:hAnsi="Times New Roman" w:cs="Times New Roman"/>
              </w:rPr>
              <w:t>- umí představit sebe, členy své rodiny a svého kamaráda</w:t>
            </w:r>
          </w:p>
          <w:p w14:paraId="7AA69BAA" w14:textId="77777777" w:rsidR="008922B1" w:rsidRDefault="008922B1" w:rsidP="008922B1">
            <w:pPr>
              <w:rPr>
                <w:rFonts w:ascii="Times New Roman" w:hAnsi="Times New Roman" w:cs="Times New Roman"/>
              </w:rPr>
            </w:pPr>
            <w:r>
              <w:rPr>
                <w:rFonts w:ascii="Times New Roman" w:hAnsi="Times New Roman" w:cs="Times New Roman"/>
              </w:rPr>
              <w:t xml:space="preserve">- </w:t>
            </w:r>
            <w:r w:rsidR="000706B5">
              <w:rPr>
                <w:rFonts w:ascii="Times New Roman" w:hAnsi="Times New Roman" w:cs="Times New Roman"/>
              </w:rPr>
              <w:t>umí říkat srozumitelně tel. číslo, adresu, věk</w:t>
            </w:r>
          </w:p>
          <w:p w14:paraId="64AEB4CD" w14:textId="77777777" w:rsidR="00F70C35" w:rsidRDefault="000706B5" w:rsidP="00F70C35">
            <w:pPr>
              <w:rPr>
                <w:rFonts w:ascii="Times New Roman" w:hAnsi="Times New Roman" w:cs="Times New Roman"/>
              </w:rPr>
            </w:pPr>
            <w:r>
              <w:rPr>
                <w:rFonts w:ascii="Times New Roman" w:hAnsi="Times New Roman" w:cs="Times New Roman"/>
              </w:rPr>
              <w:t>- napíše vánoční pozdrav a přání</w:t>
            </w:r>
          </w:p>
          <w:p w14:paraId="1D5B19FB" w14:textId="77777777" w:rsidR="000706B5" w:rsidRDefault="000706B5" w:rsidP="00F70C35">
            <w:pPr>
              <w:rPr>
                <w:rFonts w:ascii="Times New Roman" w:hAnsi="Times New Roman" w:cs="Times New Roman"/>
              </w:rPr>
            </w:pPr>
            <w:r>
              <w:rPr>
                <w:rFonts w:ascii="Times New Roman" w:hAnsi="Times New Roman" w:cs="Times New Roman"/>
              </w:rPr>
              <w:t>- rozumí jednoduchým pokynům při vyučování</w:t>
            </w:r>
          </w:p>
          <w:p w14:paraId="4B006F2D" w14:textId="77777777" w:rsidR="00F70C35" w:rsidRDefault="00F70C35" w:rsidP="00F70C35">
            <w:pPr>
              <w:rPr>
                <w:rFonts w:ascii="Times New Roman" w:hAnsi="Times New Roman" w:cs="Times New Roman"/>
              </w:rPr>
            </w:pPr>
          </w:p>
          <w:p w14:paraId="6AB5E5A4" w14:textId="77777777" w:rsidR="00F70C35" w:rsidRDefault="00F70C35" w:rsidP="00F70C35">
            <w:pPr>
              <w:rPr>
                <w:rFonts w:ascii="Times New Roman" w:hAnsi="Times New Roman" w:cs="Times New Roman"/>
              </w:rPr>
            </w:pPr>
            <w:r>
              <w:rPr>
                <w:rFonts w:ascii="Times New Roman" w:hAnsi="Times New Roman" w:cs="Times New Roman"/>
              </w:rPr>
              <w:t>-dokáže postihnout hlavní smysl textu</w:t>
            </w:r>
          </w:p>
          <w:p w14:paraId="5F37ABAE" w14:textId="77777777" w:rsidR="00F70C35" w:rsidRDefault="00F70C35" w:rsidP="003B27AD">
            <w:pPr>
              <w:rPr>
                <w:rFonts w:ascii="Times New Roman" w:hAnsi="Times New Roman" w:cs="Times New Roman"/>
              </w:rPr>
            </w:pPr>
            <w:r>
              <w:rPr>
                <w:rFonts w:ascii="Times New Roman" w:hAnsi="Times New Roman" w:cs="Times New Roman"/>
              </w:rPr>
              <w:t>-</w:t>
            </w:r>
            <w:r w:rsidR="003B27AD">
              <w:rPr>
                <w:rFonts w:ascii="Times New Roman" w:hAnsi="Times New Roman" w:cs="Times New Roman"/>
              </w:rPr>
              <w:t>vyhledá potřebnou informaci v</w:t>
            </w:r>
            <w:r w:rsidR="0003238E">
              <w:rPr>
                <w:rFonts w:ascii="Times New Roman" w:hAnsi="Times New Roman" w:cs="Times New Roman"/>
              </w:rPr>
              <w:t> </w:t>
            </w:r>
            <w:r w:rsidR="003B27AD">
              <w:rPr>
                <w:rFonts w:ascii="Times New Roman" w:hAnsi="Times New Roman" w:cs="Times New Roman"/>
              </w:rPr>
              <w:t>textu</w:t>
            </w:r>
          </w:p>
          <w:p w14:paraId="75C209A6" w14:textId="77777777" w:rsidR="0003238E" w:rsidRDefault="0003238E" w:rsidP="003B27AD">
            <w:pPr>
              <w:rPr>
                <w:rFonts w:ascii="Times New Roman" w:hAnsi="Times New Roman" w:cs="Times New Roman"/>
              </w:rPr>
            </w:pPr>
            <w:r>
              <w:rPr>
                <w:rFonts w:ascii="Times New Roman" w:hAnsi="Times New Roman" w:cs="Times New Roman"/>
              </w:rPr>
              <w:t>- rozumí otázkám k textu</w:t>
            </w:r>
          </w:p>
          <w:p w14:paraId="2FF92489" w14:textId="77777777" w:rsidR="0003238E" w:rsidRDefault="0003238E" w:rsidP="003B27AD">
            <w:pPr>
              <w:rPr>
                <w:rFonts w:ascii="Times New Roman" w:hAnsi="Times New Roman" w:cs="Times New Roman"/>
              </w:rPr>
            </w:pPr>
            <w:r>
              <w:rPr>
                <w:rFonts w:ascii="Times New Roman" w:hAnsi="Times New Roman" w:cs="Times New Roman"/>
              </w:rPr>
              <w:t>- odpovídá na otázky k textu</w:t>
            </w:r>
          </w:p>
          <w:p w14:paraId="03FB5FBC" w14:textId="77777777" w:rsidR="0003238E" w:rsidRDefault="0003238E" w:rsidP="003B27AD">
            <w:pPr>
              <w:rPr>
                <w:rFonts w:ascii="Times New Roman" w:hAnsi="Times New Roman" w:cs="Times New Roman"/>
              </w:rPr>
            </w:pPr>
          </w:p>
          <w:p w14:paraId="5D94591B" w14:textId="77777777" w:rsidR="0003238E" w:rsidRDefault="0003238E" w:rsidP="0003238E">
            <w:pPr>
              <w:rPr>
                <w:rFonts w:ascii="Times New Roman" w:hAnsi="Times New Roman" w:cs="Times New Roman"/>
              </w:rPr>
            </w:pPr>
            <w:r>
              <w:rPr>
                <w:rFonts w:ascii="Times New Roman" w:hAnsi="Times New Roman" w:cs="Times New Roman"/>
              </w:rPr>
              <w:t>-</w:t>
            </w:r>
            <w:r w:rsidRPr="0003238E">
              <w:rPr>
                <w:rFonts w:ascii="Times New Roman" w:hAnsi="Times New Roman" w:cs="Times New Roman"/>
              </w:rPr>
              <w:t>pracuje se slovníkem v</w:t>
            </w:r>
            <w:r>
              <w:rPr>
                <w:rFonts w:ascii="Times New Roman" w:hAnsi="Times New Roman" w:cs="Times New Roman"/>
              </w:rPr>
              <w:t> </w:t>
            </w:r>
            <w:r w:rsidRPr="0003238E">
              <w:rPr>
                <w:rFonts w:ascii="Times New Roman" w:hAnsi="Times New Roman" w:cs="Times New Roman"/>
              </w:rPr>
              <w:t>učebnici</w:t>
            </w:r>
          </w:p>
          <w:p w14:paraId="1F2B4849" w14:textId="77777777" w:rsidR="0003238E" w:rsidRPr="0003238E" w:rsidRDefault="0003238E" w:rsidP="0003238E">
            <w:pPr>
              <w:rPr>
                <w:rFonts w:ascii="Times New Roman" w:hAnsi="Times New Roman" w:cs="Times New Roman"/>
              </w:rPr>
            </w:pPr>
            <w:r>
              <w:rPr>
                <w:rFonts w:ascii="Times New Roman" w:hAnsi="Times New Roman" w:cs="Times New Roman"/>
              </w:rPr>
              <w:t>-pracuje s vlastním slovníkem</w:t>
            </w:r>
          </w:p>
          <w:p w14:paraId="5A80EC70" w14:textId="77777777" w:rsidR="00F70C35" w:rsidRDefault="00F70C35" w:rsidP="00F70C35">
            <w:pPr>
              <w:rPr>
                <w:rFonts w:ascii="Times New Roman" w:hAnsi="Times New Roman" w:cs="Times New Roman"/>
              </w:rPr>
            </w:pPr>
          </w:p>
          <w:p w14:paraId="1EFB6F50" w14:textId="77777777" w:rsidR="00F70C35" w:rsidRDefault="00F70C35" w:rsidP="00F70C35">
            <w:pPr>
              <w:rPr>
                <w:rFonts w:ascii="Times New Roman" w:hAnsi="Times New Roman" w:cs="Times New Roman"/>
              </w:rPr>
            </w:pPr>
            <w:r>
              <w:rPr>
                <w:rFonts w:ascii="Times New Roman" w:hAnsi="Times New Roman" w:cs="Times New Roman"/>
              </w:rPr>
              <w:t>-vytvoří krátké věty na dané téma</w:t>
            </w:r>
          </w:p>
          <w:p w14:paraId="2EEA15BF" w14:textId="77777777" w:rsidR="00F70C35" w:rsidRDefault="00F70C35" w:rsidP="00F70C35">
            <w:pPr>
              <w:rPr>
                <w:rFonts w:ascii="Times New Roman" w:hAnsi="Times New Roman" w:cs="Times New Roman"/>
              </w:rPr>
            </w:pPr>
            <w:r>
              <w:rPr>
                <w:rFonts w:ascii="Times New Roman" w:hAnsi="Times New Roman" w:cs="Times New Roman"/>
              </w:rPr>
              <w:t>-používá krátké odpovědi na otázky</w:t>
            </w:r>
          </w:p>
          <w:p w14:paraId="65511760" w14:textId="77777777" w:rsidR="00F70C35" w:rsidRDefault="00F70C35" w:rsidP="00F70C35">
            <w:pPr>
              <w:rPr>
                <w:rFonts w:ascii="Times New Roman" w:hAnsi="Times New Roman" w:cs="Times New Roman"/>
              </w:rPr>
            </w:pPr>
            <w:r>
              <w:rPr>
                <w:rFonts w:ascii="Times New Roman" w:hAnsi="Times New Roman" w:cs="Times New Roman"/>
              </w:rPr>
              <w:t>-určí, co je na obrázku</w:t>
            </w:r>
          </w:p>
          <w:p w14:paraId="72FAB9A7" w14:textId="77777777" w:rsidR="00F70C35" w:rsidRDefault="00F70C35" w:rsidP="00F70C35">
            <w:pPr>
              <w:rPr>
                <w:rFonts w:ascii="Times New Roman" w:hAnsi="Times New Roman" w:cs="Times New Roman"/>
              </w:rPr>
            </w:pPr>
            <w:r>
              <w:rPr>
                <w:rFonts w:ascii="Times New Roman" w:hAnsi="Times New Roman" w:cs="Times New Roman"/>
              </w:rPr>
              <w:t>-popíše, kde jsou různé věci</w:t>
            </w:r>
          </w:p>
          <w:p w14:paraId="17B13E92" w14:textId="77777777" w:rsidR="00191C78" w:rsidRDefault="00191C78" w:rsidP="00F70C35">
            <w:pPr>
              <w:rPr>
                <w:rFonts w:ascii="Times New Roman" w:hAnsi="Times New Roman" w:cs="Times New Roman"/>
              </w:rPr>
            </w:pPr>
          </w:p>
          <w:p w14:paraId="05BA271B" w14:textId="77777777" w:rsidR="00F70C35" w:rsidRDefault="00F70C35" w:rsidP="00F70C35">
            <w:pPr>
              <w:rPr>
                <w:rFonts w:ascii="Times New Roman" w:hAnsi="Times New Roman" w:cs="Times New Roman"/>
              </w:rPr>
            </w:pPr>
            <w:r>
              <w:rPr>
                <w:rFonts w:ascii="Times New Roman" w:hAnsi="Times New Roman" w:cs="Times New Roman"/>
              </w:rPr>
              <w:t>-sestaví jednoduché sdělení o sobě, o své rodině, o svých kamarádech</w:t>
            </w:r>
          </w:p>
          <w:p w14:paraId="517AF5E6" w14:textId="77777777" w:rsidR="00191C78" w:rsidRDefault="0003238E" w:rsidP="00191C78">
            <w:pPr>
              <w:rPr>
                <w:rFonts w:ascii="Times New Roman" w:hAnsi="Times New Roman" w:cs="Times New Roman"/>
              </w:rPr>
            </w:pPr>
            <w:r>
              <w:rPr>
                <w:rFonts w:ascii="Times New Roman" w:hAnsi="Times New Roman" w:cs="Times New Roman"/>
              </w:rPr>
              <w:t>- rozumí jednoduché konverzaci, která obsahuje známou slovní zásobu</w:t>
            </w:r>
          </w:p>
          <w:p w14:paraId="75385025" w14:textId="77777777" w:rsidR="0003238E" w:rsidRDefault="0003238E" w:rsidP="00191C78">
            <w:pPr>
              <w:rPr>
                <w:rFonts w:ascii="Times New Roman" w:hAnsi="Times New Roman" w:cs="Times New Roman"/>
              </w:rPr>
            </w:pPr>
            <w:r>
              <w:rPr>
                <w:rFonts w:ascii="Times New Roman" w:hAnsi="Times New Roman" w:cs="Times New Roman"/>
              </w:rPr>
              <w:t>-dokáže se zeptat na základní informace o kamarádovi</w:t>
            </w:r>
          </w:p>
          <w:p w14:paraId="0C67823F" w14:textId="77777777" w:rsidR="0003238E" w:rsidRPr="00761AF6" w:rsidRDefault="0003238E" w:rsidP="00191C78">
            <w:pPr>
              <w:rPr>
                <w:rFonts w:ascii="Times New Roman" w:hAnsi="Times New Roman" w:cs="Times New Roman"/>
              </w:rPr>
            </w:pPr>
            <w:r>
              <w:rPr>
                <w:rFonts w:ascii="Times New Roman" w:hAnsi="Times New Roman" w:cs="Times New Roman"/>
              </w:rPr>
              <w:t>-dokáže přehrát jednoduchou konverzaci</w:t>
            </w:r>
          </w:p>
          <w:p w14:paraId="79FC6674" w14:textId="77777777" w:rsidR="00F70C35" w:rsidRDefault="00F70C35" w:rsidP="00F70C35">
            <w:pPr>
              <w:rPr>
                <w:rFonts w:ascii="Times New Roman" w:hAnsi="Times New Roman" w:cs="Times New Roman"/>
              </w:rPr>
            </w:pPr>
          </w:p>
          <w:p w14:paraId="62F3597D" w14:textId="77777777" w:rsidR="00F0655E" w:rsidRPr="00761AF6" w:rsidRDefault="00F0655E" w:rsidP="00F70C35">
            <w:pPr>
              <w:rPr>
                <w:rFonts w:ascii="Times New Roman" w:hAnsi="Times New Roman" w:cs="Times New Roman"/>
              </w:rPr>
            </w:pPr>
          </w:p>
        </w:tc>
        <w:tc>
          <w:tcPr>
            <w:tcW w:w="4110" w:type="dxa"/>
          </w:tcPr>
          <w:p w14:paraId="2CBCF93D" w14:textId="77777777" w:rsidR="00F70C35" w:rsidRPr="00761AF6" w:rsidRDefault="00F70C35" w:rsidP="00F70C35">
            <w:pPr>
              <w:rPr>
                <w:rFonts w:ascii="Times New Roman" w:hAnsi="Times New Roman" w:cs="Times New Roman"/>
              </w:rPr>
            </w:pPr>
          </w:p>
          <w:p w14:paraId="68B2510E" w14:textId="77777777" w:rsidR="00F70C35" w:rsidRDefault="008922B1" w:rsidP="00F70C35">
            <w:pPr>
              <w:rPr>
                <w:rFonts w:ascii="Times New Roman" w:hAnsi="Times New Roman" w:cs="Times New Roman"/>
              </w:rPr>
            </w:pPr>
            <w:r>
              <w:rPr>
                <w:rFonts w:ascii="Times New Roman" w:hAnsi="Times New Roman" w:cs="Times New Roman"/>
              </w:rPr>
              <w:t>Zvuková a grafická podoba jazyka, základní výslovnostní návyky, vztah mezi zvukovou a grafickou podobou slov.</w:t>
            </w:r>
          </w:p>
          <w:p w14:paraId="1BDC7342" w14:textId="77777777" w:rsidR="008922B1" w:rsidRDefault="008922B1" w:rsidP="00F70C35">
            <w:pPr>
              <w:rPr>
                <w:rFonts w:ascii="Times New Roman" w:hAnsi="Times New Roman" w:cs="Times New Roman"/>
              </w:rPr>
            </w:pPr>
          </w:p>
          <w:p w14:paraId="733E7767" w14:textId="77777777" w:rsidR="008922B1" w:rsidRDefault="008922B1" w:rsidP="00F70C35">
            <w:pPr>
              <w:rPr>
                <w:rFonts w:ascii="Times New Roman" w:hAnsi="Times New Roman" w:cs="Times New Roman"/>
              </w:rPr>
            </w:pPr>
          </w:p>
          <w:p w14:paraId="3E778EBF" w14:textId="77777777" w:rsidR="008922B1" w:rsidRDefault="008922B1" w:rsidP="00F70C35">
            <w:pPr>
              <w:rPr>
                <w:rFonts w:ascii="Times New Roman" w:hAnsi="Times New Roman" w:cs="Times New Roman"/>
              </w:rPr>
            </w:pPr>
            <w:r>
              <w:rPr>
                <w:rFonts w:ascii="Times New Roman" w:hAnsi="Times New Roman" w:cs="Times New Roman"/>
              </w:rPr>
              <w:t>Tematické okruhy:</w:t>
            </w:r>
          </w:p>
          <w:p w14:paraId="0BAC179F" w14:textId="77777777" w:rsidR="008922B1" w:rsidRPr="00761AF6" w:rsidRDefault="008922B1" w:rsidP="00F70C35">
            <w:pPr>
              <w:rPr>
                <w:rFonts w:ascii="Times New Roman" w:hAnsi="Times New Roman" w:cs="Times New Roman"/>
              </w:rPr>
            </w:pPr>
            <w:r>
              <w:rPr>
                <w:rFonts w:ascii="Times New Roman" w:hAnsi="Times New Roman" w:cs="Times New Roman"/>
              </w:rPr>
              <w:t>Zvířata, rodina, země, dny v týdnu, věsíce roční období, jídlo, počasí</w:t>
            </w:r>
          </w:p>
          <w:p w14:paraId="6412E741" w14:textId="77777777" w:rsidR="00F70C35" w:rsidRDefault="00F70C35" w:rsidP="00F70C35">
            <w:pPr>
              <w:rPr>
                <w:rFonts w:ascii="Times New Roman" w:hAnsi="Times New Roman" w:cs="Times New Roman"/>
              </w:rPr>
            </w:pPr>
          </w:p>
          <w:p w14:paraId="443EA72B" w14:textId="77777777" w:rsidR="008922B1" w:rsidRPr="00761AF6" w:rsidRDefault="008922B1" w:rsidP="00F70C35">
            <w:pPr>
              <w:rPr>
                <w:rFonts w:ascii="Times New Roman" w:hAnsi="Times New Roman" w:cs="Times New Roman"/>
              </w:rPr>
            </w:pPr>
            <w:r>
              <w:rPr>
                <w:rFonts w:ascii="Times New Roman" w:hAnsi="Times New Roman" w:cs="Times New Roman"/>
              </w:rPr>
              <w:t>Slovní zásoba – žáci si osvojí a umí používat základní slovní zásobu v komunikačních situacích, práce se slovníkem</w:t>
            </w:r>
          </w:p>
          <w:p w14:paraId="329FEE72" w14:textId="77777777" w:rsidR="00F70C35" w:rsidRPr="00761AF6" w:rsidRDefault="00F70C35" w:rsidP="00F70C35">
            <w:pPr>
              <w:rPr>
                <w:rFonts w:ascii="Times New Roman" w:hAnsi="Times New Roman" w:cs="Times New Roman"/>
              </w:rPr>
            </w:pPr>
          </w:p>
          <w:p w14:paraId="3C8B4C61" w14:textId="77777777" w:rsidR="00F70C35" w:rsidRPr="00761AF6" w:rsidRDefault="00F70C35" w:rsidP="00F70C35">
            <w:pPr>
              <w:rPr>
                <w:rFonts w:ascii="Times New Roman" w:hAnsi="Times New Roman" w:cs="Times New Roman"/>
              </w:rPr>
            </w:pPr>
          </w:p>
          <w:p w14:paraId="46FDEB39" w14:textId="77777777" w:rsidR="00F70C35" w:rsidRPr="00761AF6" w:rsidRDefault="0003238E" w:rsidP="00F70C35">
            <w:pPr>
              <w:rPr>
                <w:rFonts w:ascii="Times New Roman" w:hAnsi="Times New Roman" w:cs="Times New Roman"/>
              </w:rPr>
            </w:pPr>
            <w:r>
              <w:rPr>
                <w:rFonts w:ascii="Times New Roman" w:hAnsi="Times New Roman" w:cs="Times New Roman"/>
              </w:rPr>
              <w:t>Mluvnice – základní gramatické struktury a typy vět (jsou tolerovány elementární</w:t>
            </w:r>
            <w:r w:rsidR="00980740">
              <w:rPr>
                <w:rFonts w:ascii="Times New Roman" w:hAnsi="Times New Roman" w:cs="Times New Roman"/>
              </w:rPr>
              <w:t xml:space="preserve"> chyby, které nenarušují smysl sdělení a porozumění)</w:t>
            </w:r>
          </w:p>
        </w:tc>
        <w:tc>
          <w:tcPr>
            <w:tcW w:w="2835" w:type="dxa"/>
          </w:tcPr>
          <w:p w14:paraId="1635B636" w14:textId="77777777" w:rsidR="00191C78" w:rsidRDefault="00191C78" w:rsidP="00191C78">
            <w:pPr>
              <w:rPr>
                <w:rFonts w:ascii="Times New Roman" w:hAnsi="Times New Roman" w:cs="Times New Roman"/>
              </w:rPr>
            </w:pPr>
          </w:p>
          <w:p w14:paraId="259BFA8E" w14:textId="77777777" w:rsidR="00191C78" w:rsidRPr="00F70C35" w:rsidRDefault="00191C78" w:rsidP="00191C78">
            <w:pPr>
              <w:rPr>
                <w:rFonts w:ascii="Times New Roman" w:hAnsi="Times New Roman" w:cs="Times New Roman"/>
              </w:rPr>
            </w:pPr>
            <w:r w:rsidRPr="00F70C35">
              <w:rPr>
                <w:rFonts w:ascii="Times New Roman" w:hAnsi="Times New Roman" w:cs="Times New Roman"/>
              </w:rPr>
              <w:t>OSV, osobnostní rozvoj – rozvoj schopností poznávání, sebeorganizace</w:t>
            </w:r>
          </w:p>
          <w:p w14:paraId="6BE7D141" w14:textId="77777777" w:rsidR="00191C78" w:rsidRPr="00F70C35" w:rsidRDefault="00191C78" w:rsidP="00191C78">
            <w:pPr>
              <w:rPr>
                <w:rFonts w:ascii="Times New Roman" w:hAnsi="Times New Roman" w:cs="Times New Roman"/>
              </w:rPr>
            </w:pPr>
          </w:p>
          <w:p w14:paraId="3753A93E" w14:textId="77777777" w:rsidR="00191C78" w:rsidRPr="00F70C35" w:rsidRDefault="00191C78" w:rsidP="00191C78">
            <w:pPr>
              <w:rPr>
                <w:rFonts w:ascii="Times New Roman" w:hAnsi="Times New Roman" w:cs="Times New Roman"/>
              </w:rPr>
            </w:pPr>
          </w:p>
          <w:p w14:paraId="1F908877" w14:textId="77777777" w:rsidR="00191C78" w:rsidRPr="00F70C35" w:rsidRDefault="00191C78" w:rsidP="00191C78">
            <w:pPr>
              <w:rPr>
                <w:rFonts w:ascii="Times New Roman" w:hAnsi="Times New Roman" w:cs="Times New Roman"/>
              </w:rPr>
            </w:pPr>
          </w:p>
          <w:p w14:paraId="06D00803" w14:textId="77777777" w:rsidR="00191C78" w:rsidRPr="00F70C35" w:rsidRDefault="00191C78" w:rsidP="00191C78">
            <w:pPr>
              <w:rPr>
                <w:rFonts w:ascii="Times New Roman" w:hAnsi="Times New Roman" w:cs="Times New Roman"/>
              </w:rPr>
            </w:pPr>
          </w:p>
          <w:p w14:paraId="75D01934" w14:textId="77777777" w:rsidR="00191C78" w:rsidRPr="00F70C35" w:rsidRDefault="00191C78" w:rsidP="00191C78">
            <w:pPr>
              <w:rPr>
                <w:rFonts w:ascii="Times New Roman" w:hAnsi="Times New Roman" w:cs="Times New Roman"/>
              </w:rPr>
            </w:pPr>
            <w:r w:rsidRPr="00F70C35">
              <w:rPr>
                <w:rFonts w:ascii="Times New Roman" w:hAnsi="Times New Roman" w:cs="Times New Roman"/>
              </w:rPr>
              <w:t>OSV, sociální rozvoj – komunikace</w:t>
            </w:r>
          </w:p>
          <w:p w14:paraId="4B63CFFC" w14:textId="77777777" w:rsidR="00191C78" w:rsidRPr="00F70C35" w:rsidRDefault="00191C78" w:rsidP="00191C78">
            <w:pPr>
              <w:rPr>
                <w:rFonts w:ascii="Times New Roman" w:hAnsi="Times New Roman" w:cs="Times New Roman"/>
              </w:rPr>
            </w:pPr>
          </w:p>
          <w:p w14:paraId="4F2EC632" w14:textId="77777777" w:rsidR="00191C78" w:rsidRPr="00F70C35" w:rsidRDefault="00191C78" w:rsidP="00191C78">
            <w:pPr>
              <w:rPr>
                <w:rFonts w:ascii="Times New Roman" w:hAnsi="Times New Roman" w:cs="Times New Roman"/>
              </w:rPr>
            </w:pPr>
          </w:p>
          <w:p w14:paraId="50764939" w14:textId="77777777" w:rsidR="00191C78" w:rsidRPr="00F70C35" w:rsidRDefault="00191C78" w:rsidP="00191C78">
            <w:pPr>
              <w:rPr>
                <w:rFonts w:ascii="Times New Roman" w:hAnsi="Times New Roman" w:cs="Times New Roman"/>
              </w:rPr>
            </w:pPr>
          </w:p>
          <w:p w14:paraId="64E40079" w14:textId="77777777" w:rsidR="00191C78" w:rsidRPr="00F70C35" w:rsidRDefault="00191C78" w:rsidP="00191C78">
            <w:pPr>
              <w:rPr>
                <w:rFonts w:ascii="Times New Roman" w:hAnsi="Times New Roman" w:cs="Times New Roman"/>
              </w:rPr>
            </w:pPr>
          </w:p>
          <w:p w14:paraId="19F309F6" w14:textId="77777777" w:rsidR="00191C78" w:rsidRPr="00F70C35" w:rsidRDefault="00191C78" w:rsidP="00191C78">
            <w:pPr>
              <w:rPr>
                <w:rFonts w:ascii="Times New Roman" w:hAnsi="Times New Roman" w:cs="Times New Roman"/>
              </w:rPr>
            </w:pPr>
          </w:p>
          <w:p w14:paraId="1BD1DA57" w14:textId="77777777" w:rsidR="00191C78" w:rsidRPr="00F70C35" w:rsidRDefault="00191C78" w:rsidP="00191C78">
            <w:pPr>
              <w:rPr>
                <w:rFonts w:ascii="Times New Roman" w:hAnsi="Times New Roman" w:cs="Times New Roman"/>
              </w:rPr>
            </w:pPr>
          </w:p>
          <w:p w14:paraId="5CB20961" w14:textId="77777777" w:rsidR="00191C78" w:rsidRPr="00F70C35" w:rsidRDefault="00191C78" w:rsidP="00191C78">
            <w:pPr>
              <w:rPr>
                <w:rFonts w:ascii="Times New Roman" w:hAnsi="Times New Roman" w:cs="Times New Roman"/>
              </w:rPr>
            </w:pPr>
          </w:p>
          <w:p w14:paraId="351EBCE9" w14:textId="77777777" w:rsidR="00191C78" w:rsidRPr="00F70C35" w:rsidRDefault="00191C78" w:rsidP="00191C78">
            <w:pPr>
              <w:rPr>
                <w:rFonts w:ascii="Times New Roman" w:hAnsi="Times New Roman" w:cs="Times New Roman"/>
              </w:rPr>
            </w:pPr>
          </w:p>
          <w:p w14:paraId="7741F4FB" w14:textId="77777777" w:rsidR="00191C78" w:rsidRPr="00F70C35" w:rsidRDefault="00191C78" w:rsidP="00191C78">
            <w:pPr>
              <w:rPr>
                <w:rFonts w:ascii="Times New Roman" w:hAnsi="Times New Roman" w:cs="Times New Roman"/>
              </w:rPr>
            </w:pPr>
          </w:p>
          <w:p w14:paraId="3860462F" w14:textId="77777777" w:rsidR="00191C78" w:rsidRPr="00F70C35" w:rsidRDefault="00191C78" w:rsidP="00191C78">
            <w:pPr>
              <w:rPr>
                <w:rFonts w:ascii="Times New Roman" w:hAnsi="Times New Roman" w:cs="Times New Roman"/>
              </w:rPr>
            </w:pPr>
          </w:p>
          <w:p w14:paraId="60713C6F" w14:textId="77777777" w:rsidR="00191C78" w:rsidRPr="00F70C35" w:rsidRDefault="00191C78" w:rsidP="00191C78">
            <w:pPr>
              <w:rPr>
                <w:rFonts w:ascii="Times New Roman" w:hAnsi="Times New Roman" w:cs="Times New Roman"/>
              </w:rPr>
            </w:pPr>
            <w:proofErr w:type="spellStart"/>
            <w:r w:rsidRPr="00F70C35">
              <w:rPr>
                <w:rFonts w:ascii="Times New Roman" w:hAnsi="Times New Roman" w:cs="Times New Roman"/>
              </w:rPr>
              <w:t>Pč</w:t>
            </w:r>
            <w:proofErr w:type="spellEnd"/>
            <w:r w:rsidRPr="00F70C35">
              <w:rPr>
                <w:rFonts w:ascii="Times New Roman" w:hAnsi="Times New Roman" w:cs="Times New Roman"/>
              </w:rPr>
              <w:t xml:space="preserve"> – výroba blahopřání</w:t>
            </w:r>
          </w:p>
          <w:p w14:paraId="7328537A" w14:textId="77777777" w:rsidR="00F70C35" w:rsidRPr="00761AF6" w:rsidRDefault="00F70C35" w:rsidP="00F70C35">
            <w:pPr>
              <w:rPr>
                <w:rFonts w:ascii="Times New Roman" w:hAnsi="Times New Roman" w:cs="Times New Roman"/>
              </w:rPr>
            </w:pPr>
          </w:p>
          <w:p w14:paraId="6D175166" w14:textId="77777777" w:rsidR="00F70C35" w:rsidRPr="00761AF6" w:rsidRDefault="00F70C35" w:rsidP="00F70C35">
            <w:pPr>
              <w:rPr>
                <w:rFonts w:ascii="Times New Roman" w:hAnsi="Times New Roman" w:cs="Times New Roman"/>
                <w:sz w:val="20"/>
                <w:szCs w:val="20"/>
              </w:rPr>
            </w:pPr>
          </w:p>
          <w:p w14:paraId="329AAD6B" w14:textId="77777777" w:rsidR="00F70C35" w:rsidRPr="00761AF6" w:rsidRDefault="00F70C35" w:rsidP="00F70C35">
            <w:pPr>
              <w:rPr>
                <w:rFonts w:ascii="Times New Roman" w:hAnsi="Times New Roman" w:cs="Times New Roman"/>
                <w:sz w:val="20"/>
                <w:szCs w:val="20"/>
              </w:rPr>
            </w:pPr>
          </w:p>
          <w:p w14:paraId="72FBA2FB" w14:textId="77777777" w:rsidR="00F70C35" w:rsidRPr="00761AF6" w:rsidRDefault="00F70C35" w:rsidP="00F70C35">
            <w:pPr>
              <w:rPr>
                <w:rFonts w:ascii="Times New Roman" w:hAnsi="Times New Roman" w:cs="Times New Roman"/>
                <w:sz w:val="20"/>
                <w:szCs w:val="20"/>
              </w:rPr>
            </w:pPr>
          </w:p>
          <w:p w14:paraId="3AA87178" w14:textId="77777777" w:rsidR="00F70C35" w:rsidRPr="00761AF6" w:rsidRDefault="00F70C35" w:rsidP="00F70C35">
            <w:pPr>
              <w:rPr>
                <w:rFonts w:ascii="Times New Roman" w:hAnsi="Times New Roman" w:cs="Times New Roman"/>
                <w:sz w:val="20"/>
                <w:szCs w:val="20"/>
              </w:rPr>
            </w:pPr>
          </w:p>
          <w:p w14:paraId="6B15CCDA" w14:textId="77777777" w:rsidR="00F70C35" w:rsidRPr="00761AF6" w:rsidRDefault="00F70C35" w:rsidP="00F70C35">
            <w:pPr>
              <w:rPr>
                <w:rFonts w:ascii="Times New Roman" w:hAnsi="Times New Roman" w:cs="Times New Roman"/>
                <w:sz w:val="20"/>
                <w:szCs w:val="20"/>
              </w:rPr>
            </w:pPr>
          </w:p>
          <w:p w14:paraId="3E60B33E" w14:textId="77777777" w:rsidR="00F70C35" w:rsidRPr="00761AF6" w:rsidRDefault="00F70C35" w:rsidP="00F70C35">
            <w:pPr>
              <w:rPr>
                <w:rFonts w:ascii="Times New Roman" w:hAnsi="Times New Roman" w:cs="Times New Roman"/>
                <w:sz w:val="20"/>
                <w:szCs w:val="20"/>
              </w:rPr>
            </w:pPr>
          </w:p>
          <w:p w14:paraId="1EC928AB" w14:textId="77777777" w:rsidR="00F70C35" w:rsidRPr="00761AF6" w:rsidRDefault="00F70C35" w:rsidP="00F70C35">
            <w:pPr>
              <w:rPr>
                <w:rFonts w:ascii="Times New Roman" w:hAnsi="Times New Roman" w:cs="Times New Roman"/>
                <w:sz w:val="20"/>
                <w:szCs w:val="20"/>
              </w:rPr>
            </w:pPr>
          </w:p>
          <w:p w14:paraId="2629E51D" w14:textId="77777777" w:rsidR="00F70C35" w:rsidRPr="00761AF6" w:rsidRDefault="00F70C35" w:rsidP="00F70C35">
            <w:pPr>
              <w:rPr>
                <w:rFonts w:ascii="Times New Roman" w:hAnsi="Times New Roman" w:cs="Times New Roman"/>
                <w:sz w:val="20"/>
                <w:szCs w:val="20"/>
              </w:rPr>
            </w:pPr>
          </w:p>
          <w:p w14:paraId="30475DD5" w14:textId="77777777" w:rsidR="00F70C35" w:rsidRPr="00761AF6" w:rsidRDefault="00F70C35" w:rsidP="00F70C35">
            <w:pPr>
              <w:rPr>
                <w:rFonts w:ascii="Times New Roman" w:hAnsi="Times New Roman" w:cs="Times New Roman"/>
                <w:sz w:val="20"/>
                <w:szCs w:val="20"/>
              </w:rPr>
            </w:pPr>
          </w:p>
          <w:p w14:paraId="3CE7751E" w14:textId="77777777" w:rsidR="00F70C35" w:rsidRPr="00761AF6" w:rsidRDefault="00F70C35" w:rsidP="00F70C35">
            <w:pPr>
              <w:rPr>
                <w:rFonts w:ascii="Times New Roman" w:hAnsi="Times New Roman" w:cs="Times New Roman"/>
                <w:sz w:val="20"/>
                <w:szCs w:val="20"/>
              </w:rPr>
            </w:pPr>
          </w:p>
          <w:p w14:paraId="1684D758" w14:textId="77777777" w:rsidR="00F70C35" w:rsidRPr="00761AF6" w:rsidRDefault="00F70C35" w:rsidP="00F70C35">
            <w:pPr>
              <w:rPr>
                <w:rFonts w:ascii="Times New Roman" w:hAnsi="Times New Roman" w:cs="Times New Roman"/>
              </w:rPr>
            </w:pPr>
          </w:p>
          <w:p w14:paraId="0145FD79" w14:textId="77777777" w:rsidR="00F70C35" w:rsidRPr="00761AF6" w:rsidRDefault="00F70C35" w:rsidP="00F70C35">
            <w:pPr>
              <w:rPr>
                <w:rFonts w:ascii="Times New Roman" w:hAnsi="Times New Roman" w:cs="Times New Roman"/>
              </w:rPr>
            </w:pPr>
          </w:p>
          <w:p w14:paraId="7519CEC4" w14:textId="77777777" w:rsidR="00F70C35" w:rsidRPr="00761AF6" w:rsidRDefault="00F70C35" w:rsidP="00F70C35">
            <w:pPr>
              <w:rPr>
                <w:rFonts w:ascii="Times New Roman" w:hAnsi="Times New Roman" w:cs="Times New Roman"/>
              </w:rPr>
            </w:pPr>
          </w:p>
        </w:tc>
      </w:tr>
      <w:tr w:rsidR="00F70C35" w:rsidRPr="00761AF6" w14:paraId="7EAD69DD" w14:textId="77777777" w:rsidTr="00F70C35">
        <w:tc>
          <w:tcPr>
            <w:tcW w:w="12616" w:type="dxa"/>
            <w:gridSpan w:val="3"/>
          </w:tcPr>
          <w:p w14:paraId="706A3CBA" w14:textId="77777777" w:rsidR="00F70C35" w:rsidRPr="00761AF6" w:rsidRDefault="00F70C35" w:rsidP="00F70C35">
            <w:pPr>
              <w:rPr>
                <w:rFonts w:ascii="Times New Roman" w:hAnsi="Times New Roman" w:cs="Times New Roman"/>
                <w:b/>
                <w:sz w:val="32"/>
                <w:szCs w:val="32"/>
              </w:rPr>
            </w:pPr>
            <w:r w:rsidRPr="00761AF6">
              <w:rPr>
                <w:rFonts w:ascii="Times New Roman" w:hAnsi="Times New Roman" w:cs="Times New Roman"/>
                <w:b/>
                <w:sz w:val="32"/>
                <w:szCs w:val="32"/>
              </w:rPr>
              <w:lastRenderedPageBreak/>
              <w:t>Předmět: Anglický jazyk</w:t>
            </w:r>
          </w:p>
        </w:tc>
        <w:tc>
          <w:tcPr>
            <w:tcW w:w="2835" w:type="dxa"/>
          </w:tcPr>
          <w:p w14:paraId="36A8A421" w14:textId="77777777" w:rsidR="00F70C35" w:rsidRPr="00761AF6" w:rsidRDefault="00F70C35" w:rsidP="00F70C35">
            <w:pPr>
              <w:rPr>
                <w:rFonts w:ascii="Times New Roman" w:hAnsi="Times New Roman" w:cs="Times New Roman"/>
                <w:b/>
                <w:sz w:val="32"/>
                <w:szCs w:val="32"/>
              </w:rPr>
            </w:pPr>
            <w:r>
              <w:rPr>
                <w:rFonts w:ascii="Times New Roman" w:hAnsi="Times New Roman" w:cs="Times New Roman"/>
                <w:b/>
                <w:sz w:val="32"/>
                <w:szCs w:val="32"/>
              </w:rPr>
              <w:t>Ročník: 5</w:t>
            </w:r>
            <w:r w:rsidRPr="00761AF6">
              <w:rPr>
                <w:rFonts w:ascii="Times New Roman" w:hAnsi="Times New Roman" w:cs="Times New Roman"/>
                <w:b/>
                <w:sz w:val="32"/>
                <w:szCs w:val="32"/>
              </w:rPr>
              <w:t>.</w:t>
            </w:r>
          </w:p>
        </w:tc>
      </w:tr>
      <w:tr w:rsidR="00F70C35" w:rsidRPr="00761AF6" w14:paraId="51DC61BC" w14:textId="77777777" w:rsidTr="00F70C35">
        <w:tc>
          <w:tcPr>
            <w:tcW w:w="4253" w:type="dxa"/>
          </w:tcPr>
          <w:p w14:paraId="5DC3485B" w14:textId="77777777" w:rsidR="00F70C35" w:rsidRPr="00761AF6" w:rsidRDefault="00F70C35" w:rsidP="00F70C35">
            <w:pPr>
              <w:jc w:val="center"/>
              <w:rPr>
                <w:rFonts w:ascii="Times New Roman" w:hAnsi="Times New Roman" w:cs="Times New Roman"/>
                <w:b/>
                <w:sz w:val="24"/>
                <w:szCs w:val="24"/>
              </w:rPr>
            </w:pPr>
            <w:r w:rsidRPr="00761AF6">
              <w:rPr>
                <w:rFonts w:ascii="Times New Roman" w:hAnsi="Times New Roman" w:cs="Times New Roman"/>
                <w:b/>
                <w:sz w:val="24"/>
                <w:szCs w:val="24"/>
              </w:rPr>
              <w:t>Očekávané výstupy z RVP ZV</w:t>
            </w:r>
          </w:p>
        </w:tc>
        <w:tc>
          <w:tcPr>
            <w:tcW w:w="4253" w:type="dxa"/>
          </w:tcPr>
          <w:p w14:paraId="27BBBBAD" w14:textId="77777777" w:rsidR="00F70C35" w:rsidRPr="00761AF6" w:rsidRDefault="00F70C35" w:rsidP="00F70C35">
            <w:pPr>
              <w:jc w:val="center"/>
              <w:rPr>
                <w:rFonts w:ascii="Times New Roman" w:hAnsi="Times New Roman" w:cs="Times New Roman"/>
                <w:b/>
                <w:sz w:val="24"/>
                <w:szCs w:val="24"/>
              </w:rPr>
            </w:pPr>
            <w:r w:rsidRPr="00761AF6">
              <w:rPr>
                <w:rFonts w:ascii="Times New Roman" w:hAnsi="Times New Roman" w:cs="Times New Roman"/>
                <w:b/>
                <w:sz w:val="24"/>
                <w:szCs w:val="24"/>
              </w:rPr>
              <w:t>Školní výstupy</w:t>
            </w:r>
          </w:p>
        </w:tc>
        <w:tc>
          <w:tcPr>
            <w:tcW w:w="4110" w:type="dxa"/>
          </w:tcPr>
          <w:p w14:paraId="681BB5E9" w14:textId="77777777" w:rsidR="00F70C35" w:rsidRPr="00761AF6" w:rsidRDefault="00F70C35" w:rsidP="00F70C35">
            <w:pPr>
              <w:jc w:val="center"/>
              <w:rPr>
                <w:rFonts w:ascii="Times New Roman" w:hAnsi="Times New Roman" w:cs="Times New Roman"/>
                <w:b/>
                <w:sz w:val="24"/>
                <w:szCs w:val="24"/>
              </w:rPr>
            </w:pPr>
            <w:r w:rsidRPr="00761AF6">
              <w:rPr>
                <w:rFonts w:ascii="Times New Roman" w:hAnsi="Times New Roman" w:cs="Times New Roman"/>
                <w:b/>
                <w:sz w:val="24"/>
                <w:szCs w:val="24"/>
              </w:rPr>
              <w:t>Učivo</w:t>
            </w:r>
          </w:p>
        </w:tc>
        <w:tc>
          <w:tcPr>
            <w:tcW w:w="2835" w:type="dxa"/>
          </w:tcPr>
          <w:p w14:paraId="0A1E923A" w14:textId="77777777" w:rsidR="00F70C35" w:rsidRPr="00761AF6" w:rsidRDefault="00F70C35" w:rsidP="00F70C35">
            <w:pPr>
              <w:jc w:val="center"/>
              <w:rPr>
                <w:rFonts w:ascii="Times New Roman" w:hAnsi="Times New Roman" w:cs="Times New Roman"/>
                <w:b/>
                <w:sz w:val="24"/>
                <w:szCs w:val="24"/>
              </w:rPr>
            </w:pPr>
            <w:r w:rsidRPr="00761AF6">
              <w:rPr>
                <w:rFonts w:ascii="Times New Roman" w:hAnsi="Times New Roman" w:cs="Times New Roman"/>
                <w:b/>
                <w:sz w:val="24"/>
                <w:szCs w:val="24"/>
              </w:rPr>
              <w:t>Průřezová témata, mezipředmětové vztahy</w:t>
            </w:r>
          </w:p>
        </w:tc>
      </w:tr>
      <w:tr w:rsidR="00F70C35" w:rsidRPr="00761AF6" w14:paraId="318BB108" w14:textId="77777777" w:rsidTr="00F70C35">
        <w:tc>
          <w:tcPr>
            <w:tcW w:w="4253" w:type="dxa"/>
          </w:tcPr>
          <w:p w14:paraId="0E9E38A6" w14:textId="77777777" w:rsidR="00F70C35" w:rsidRPr="00761AF6" w:rsidRDefault="00F70C35" w:rsidP="00F70C35">
            <w:pPr>
              <w:rPr>
                <w:rFonts w:ascii="Times New Roman" w:hAnsi="Times New Roman" w:cs="Times New Roman"/>
              </w:rPr>
            </w:pPr>
          </w:p>
          <w:p w14:paraId="66EFF97E" w14:textId="77777777" w:rsidR="00191C78" w:rsidRDefault="00191C78" w:rsidP="00F70C35">
            <w:pPr>
              <w:rPr>
                <w:rFonts w:ascii="Times New Roman" w:hAnsi="Times New Roman" w:cs="Times New Roman"/>
              </w:rPr>
            </w:pPr>
            <w:r>
              <w:rPr>
                <w:rFonts w:ascii="Times New Roman" w:hAnsi="Times New Roman" w:cs="Times New Roman"/>
              </w:rPr>
              <w:t>POSLECH S</w:t>
            </w:r>
            <w:r w:rsidR="00367F10">
              <w:rPr>
                <w:rFonts w:ascii="Times New Roman" w:hAnsi="Times New Roman" w:cs="Times New Roman"/>
              </w:rPr>
              <w:t> </w:t>
            </w:r>
            <w:r>
              <w:rPr>
                <w:rFonts w:ascii="Times New Roman" w:hAnsi="Times New Roman" w:cs="Times New Roman"/>
              </w:rPr>
              <w:t>POROZUMĚNÍM</w:t>
            </w:r>
          </w:p>
          <w:p w14:paraId="1F4331AA" w14:textId="77777777" w:rsidR="00367F10" w:rsidRDefault="00367F10" w:rsidP="00F70C35">
            <w:pPr>
              <w:rPr>
                <w:rFonts w:ascii="Times New Roman" w:hAnsi="Times New Roman" w:cs="Times New Roman"/>
              </w:rPr>
            </w:pPr>
            <w:r>
              <w:rPr>
                <w:rFonts w:ascii="Times New Roman" w:hAnsi="Times New Roman" w:cs="Times New Roman"/>
              </w:rPr>
              <w:t>Rozumí jednoduchým pokynům a otázkám učitele, které jsou sdělovány pomalu a s pečlivou výslovností</w:t>
            </w:r>
          </w:p>
          <w:p w14:paraId="6FD506E5" w14:textId="77777777" w:rsidR="00C74F51" w:rsidRDefault="00C74F51" w:rsidP="00F70C35">
            <w:pPr>
              <w:rPr>
                <w:rFonts w:ascii="Times New Roman" w:hAnsi="Times New Roman" w:cs="Times New Roman"/>
              </w:rPr>
            </w:pPr>
            <w:r>
              <w:rPr>
                <w:rFonts w:ascii="Times New Roman" w:hAnsi="Times New Roman" w:cs="Times New Roman"/>
              </w:rPr>
              <w:t>Rozumí jednoduchému poslechovému textu, pokud je pronášen pomalu a zřetelně a má k dispozici vizuální oporu</w:t>
            </w:r>
          </w:p>
          <w:p w14:paraId="5A766B9D" w14:textId="77777777" w:rsidR="00EB73F4" w:rsidRDefault="00EB73F4" w:rsidP="00F70C35">
            <w:pPr>
              <w:rPr>
                <w:rFonts w:ascii="Times New Roman" w:hAnsi="Times New Roman" w:cs="Times New Roman"/>
              </w:rPr>
            </w:pPr>
          </w:p>
          <w:p w14:paraId="0C0B3995" w14:textId="77777777" w:rsidR="00EB73F4" w:rsidRDefault="00EB73F4" w:rsidP="00EB73F4">
            <w:pPr>
              <w:rPr>
                <w:rFonts w:ascii="Times New Roman" w:hAnsi="Times New Roman" w:cs="Times New Roman"/>
              </w:rPr>
            </w:pPr>
            <w:r>
              <w:rPr>
                <w:rFonts w:ascii="Times New Roman" w:hAnsi="Times New Roman" w:cs="Times New Roman"/>
              </w:rPr>
              <w:t>MLUVENÍ</w:t>
            </w:r>
          </w:p>
          <w:p w14:paraId="25ACD0EA" w14:textId="77777777" w:rsidR="00EB73F4" w:rsidRDefault="00EB73F4" w:rsidP="00EB73F4">
            <w:pPr>
              <w:rPr>
                <w:rFonts w:ascii="Times New Roman" w:hAnsi="Times New Roman" w:cs="Times New Roman"/>
              </w:rPr>
            </w:pPr>
            <w:r>
              <w:rPr>
                <w:rFonts w:ascii="Times New Roman" w:hAnsi="Times New Roman" w:cs="Times New Roman"/>
              </w:rPr>
              <w:t>Žák se aktivně zapojí do jednoduchých rozhovorů</w:t>
            </w:r>
          </w:p>
          <w:p w14:paraId="71D754EE" w14:textId="77777777" w:rsidR="00EB73F4" w:rsidRDefault="00EB73F4" w:rsidP="00EB73F4">
            <w:pPr>
              <w:rPr>
                <w:rFonts w:ascii="Times New Roman" w:hAnsi="Times New Roman" w:cs="Times New Roman"/>
              </w:rPr>
            </w:pPr>
            <w:r>
              <w:rPr>
                <w:rFonts w:ascii="Times New Roman" w:hAnsi="Times New Roman" w:cs="Times New Roman"/>
              </w:rPr>
              <w:t>Sdělí jednoduchým způsobem základní informace týkající se jeho samotného, rodiny, školy, volného času a dalších osvojovaných témat</w:t>
            </w:r>
          </w:p>
          <w:p w14:paraId="6CE229F1" w14:textId="77777777" w:rsidR="00F70C35" w:rsidRDefault="00F70C35" w:rsidP="00F70C35">
            <w:pPr>
              <w:rPr>
                <w:rFonts w:ascii="Times New Roman" w:hAnsi="Times New Roman" w:cs="Times New Roman"/>
              </w:rPr>
            </w:pPr>
          </w:p>
          <w:p w14:paraId="3B6FE994" w14:textId="77777777" w:rsidR="00F70C35" w:rsidRDefault="00C74F51" w:rsidP="00F70C35">
            <w:pPr>
              <w:rPr>
                <w:rFonts w:ascii="Times New Roman" w:hAnsi="Times New Roman" w:cs="Times New Roman"/>
              </w:rPr>
            </w:pPr>
            <w:r>
              <w:rPr>
                <w:rFonts w:ascii="Times New Roman" w:hAnsi="Times New Roman" w:cs="Times New Roman"/>
              </w:rPr>
              <w:t>ČTENÍ S POROZUMĚNÍM</w:t>
            </w:r>
          </w:p>
          <w:p w14:paraId="4F60A350" w14:textId="77777777" w:rsidR="00F70C35" w:rsidRDefault="00C74F51" w:rsidP="00F70C35">
            <w:pPr>
              <w:rPr>
                <w:rFonts w:ascii="Times New Roman" w:hAnsi="Times New Roman" w:cs="Times New Roman"/>
              </w:rPr>
            </w:pPr>
            <w:r>
              <w:rPr>
                <w:rFonts w:ascii="Times New Roman" w:hAnsi="Times New Roman" w:cs="Times New Roman"/>
              </w:rPr>
              <w:t>Vyhledá potřebnou informaci v jednoduchém textu, který se vztahuje k osvojovaným tématům</w:t>
            </w:r>
          </w:p>
          <w:p w14:paraId="49661804" w14:textId="77777777" w:rsidR="00C74F51" w:rsidRDefault="00C74F51" w:rsidP="00F70C35">
            <w:pPr>
              <w:rPr>
                <w:rFonts w:ascii="Times New Roman" w:hAnsi="Times New Roman" w:cs="Times New Roman"/>
              </w:rPr>
            </w:pPr>
            <w:r>
              <w:rPr>
                <w:rFonts w:ascii="Times New Roman" w:hAnsi="Times New Roman" w:cs="Times New Roman"/>
              </w:rPr>
              <w:t>Rozumí jednoduchým krátkým textům z běžného života, zejména pokud má k dispozici vizuální oporu</w:t>
            </w:r>
          </w:p>
          <w:p w14:paraId="6CB43721" w14:textId="77777777" w:rsidR="00F70C35" w:rsidRDefault="00F70C35" w:rsidP="00F70C35">
            <w:pPr>
              <w:rPr>
                <w:rFonts w:ascii="Times New Roman" w:hAnsi="Times New Roman" w:cs="Times New Roman"/>
              </w:rPr>
            </w:pPr>
          </w:p>
          <w:p w14:paraId="58B3D97C" w14:textId="77777777" w:rsidR="00F70C35" w:rsidRDefault="000B2820" w:rsidP="00F70C35">
            <w:pPr>
              <w:rPr>
                <w:rFonts w:ascii="Times New Roman" w:hAnsi="Times New Roman" w:cs="Times New Roman"/>
              </w:rPr>
            </w:pPr>
            <w:r>
              <w:rPr>
                <w:rFonts w:ascii="Times New Roman" w:hAnsi="Times New Roman" w:cs="Times New Roman"/>
              </w:rPr>
              <w:t>PRODUKTIVNÍ ŘEČOVÉ DOVEDNOSTI</w:t>
            </w:r>
          </w:p>
          <w:p w14:paraId="06AB447D" w14:textId="77777777" w:rsidR="000B2820" w:rsidRDefault="000B2820" w:rsidP="00F70C35">
            <w:pPr>
              <w:rPr>
                <w:rFonts w:ascii="Times New Roman" w:hAnsi="Times New Roman" w:cs="Times New Roman"/>
              </w:rPr>
            </w:pPr>
            <w:r>
              <w:rPr>
                <w:rFonts w:ascii="Times New Roman" w:hAnsi="Times New Roman" w:cs="Times New Roman"/>
              </w:rPr>
              <w:t>Rozumí jednoduchým krátkým textům z běžného života, zejména pokud má k dispozici vizuální oporu</w:t>
            </w:r>
          </w:p>
          <w:p w14:paraId="736F2C19" w14:textId="77777777" w:rsidR="000B2820" w:rsidRDefault="000B2820" w:rsidP="00F70C35">
            <w:pPr>
              <w:rPr>
                <w:rFonts w:ascii="Times New Roman" w:hAnsi="Times New Roman" w:cs="Times New Roman"/>
              </w:rPr>
            </w:pPr>
            <w:r>
              <w:rPr>
                <w:rFonts w:ascii="Times New Roman" w:hAnsi="Times New Roman" w:cs="Times New Roman"/>
              </w:rPr>
              <w:t>PSANÍ</w:t>
            </w:r>
          </w:p>
          <w:p w14:paraId="0AFBC03C" w14:textId="77777777" w:rsidR="000B2820" w:rsidRDefault="000B2820" w:rsidP="00F70C35">
            <w:pPr>
              <w:rPr>
                <w:rFonts w:ascii="Times New Roman" w:hAnsi="Times New Roman" w:cs="Times New Roman"/>
              </w:rPr>
            </w:pPr>
            <w:r>
              <w:rPr>
                <w:rFonts w:ascii="Times New Roman" w:hAnsi="Times New Roman" w:cs="Times New Roman"/>
              </w:rPr>
              <w:t>Napíše krátký text s použitím jednoduchých vět a slovních spojení o sobě, rodině, činnostech a událostech z oblasti svých zájmů a každodenního života</w:t>
            </w:r>
          </w:p>
          <w:p w14:paraId="770A68BA" w14:textId="77777777" w:rsidR="00F70C35" w:rsidRPr="00761AF6" w:rsidRDefault="000B2820" w:rsidP="00F70C35">
            <w:pPr>
              <w:rPr>
                <w:rFonts w:ascii="Times New Roman" w:hAnsi="Times New Roman" w:cs="Times New Roman"/>
              </w:rPr>
            </w:pPr>
            <w:r>
              <w:rPr>
                <w:rFonts w:ascii="Times New Roman" w:hAnsi="Times New Roman" w:cs="Times New Roman"/>
              </w:rPr>
              <w:t>Vyplní osobní formuláře</w:t>
            </w:r>
          </w:p>
        </w:tc>
        <w:tc>
          <w:tcPr>
            <w:tcW w:w="4253" w:type="dxa"/>
          </w:tcPr>
          <w:p w14:paraId="6560AAD8" w14:textId="77777777" w:rsidR="00F70C35" w:rsidRDefault="00F70C35" w:rsidP="00F70C35">
            <w:pPr>
              <w:rPr>
                <w:rFonts w:ascii="Times New Roman" w:hAnsi="Times New Roman" w:cs="Times New Roman"/>
              </w:rPr>
            </w:pPr>
          </w:p>
          <w:p w14:paraId="4887034D" w14:textId="77777777" w:rsidR="00F70C35" w:rsidRPr="00992B18" w:rsidRDefault="00F70C35" w:rsidP="00F70C35">
            <w:pPr>
              <w:rPr>
                <w:rFonts w:ascii="Times New Roman" w:hAnsi="Times New Roman" w:cs="Times New Roman"/>
              </w:rPr>
            </w:pPr>
            <w:r>
              <w:rPr>
                <w:rFonts w:ascii="Times New Roman" w:hAnsi="Times New Roman" w:cs="Times New Roman"/>
              </w:rPr>
              <w:t>-</w:t>
            </w:r>
            <w:r w:rsidRPr="00992B18">
              <w:rPr>
                <w:rFonts w:ascii="Times New Roman" w:hAnsi="Times New Roman" w:cs="Times New Roman"/>
              </w:rPr>
              <w:t>rozšiřuje si slovní zásobu</w:t>
            </w:r>
          </w:p>
          <w:p w14:paraId="7E966AD9" w14:textId="77777777" w:rsidR="00F70C35" w:rsidRPr="00992B18" w:rsidRDefault="00F70C35" w:rsidP="00F70C35">
            <w:pPr>
              <w:rPr>
                <w:rFonts w:ascii="Times New Roman" w:hAnsi="Times New Roman" w:cs="Times New Roman"/>
              </w:rPr>
            </w:pPr>
            <w:r w:rsidRPr="00992B18">
              <w:rPr>
                <w:rFonts w:ascii="Times New Roman" w:hAnsi="Times New Roman" w:cs="Times New Roman"/>
              </w:rPr>
              <w:t>- rozumí známým slovům a jednotlivým větám se vztahem k tématu</w:t>
            </w:r>
          </w:p>
          <w:p w14:paraId="6B8E0AC7" w14:textId="77777777" w:rsidR="00F70C35" w:rsidRPr="00992B18" w:rsidRDefault="00F70C35" w:rsidP="00F70C35">
            <w:pPr>
              <w:rPr>
                <w:rFonts w:ascii="Times New Roman" w:hAnsi="Times New Roman" w:cs="Times New Roman"/>
              </w:rPr>
            </w:pPr>
            <w:r w:rsidRPr="00992B18">
              <w:rPr>
                <w:rFonts w:ascii="Times New Roman" w:hAnsi="Times New Roman" w:cs="Times New Roman"/>
              </w:rPr>
              <w:t xml:space="preserve"> - při své práci využívá obrazové i poslechové materiály</w:t>
            </w:r>
          </w:p>
          <w:p w14:paraId="43406F8D" w14:textId="77777777" w:rsidR="00EB73F4" w:rsidRDefault="00EB73F4" w:rsidP="00F70C35">
            <w:pPr>
              <w:rPr>
                <w:rFonts w:ascii="Times New Roman" w:hAnsi="Times New Roman" w:cs="Times New Roman"/>
              </w:rPr>
            </w:pPr>
            <w:r>
              <w:rPr>
                <w:rFonts w:ascii="Times New Roman" w:hAnsi="Times New Roman" w:cs="Times New Roman"/>
              </w:rPr>
              <w:t>-porozumí obsahu komiksového příběhu</w:t>
            </w:r>
          </w:p>
          <w:p w14:paraId="1A04466C" w14:textId="77777777" w:rsidR="00EB73F4" w:rsidRPr="00992B18" w:rsidRDefault="00C74F51" w:rsidP="00F70C35">
            <w:pPr>
              <w:rPr>
                <w:rFonts w:ascii="Times New Roman" w:hAnsi="Times New Roman" w:cs="Times New Roman"/>
              </w:rPr>
            </w:pPr>
            <w:r w:rsidRPr="00992B18">
              <w:rPr>
                <w:rFonts w:ascii="Times New Roman" w:hAnsi="Times New Roman" w:cs="Times New Roman"/>
              </w:rPr>
              <w:t xml:space="preserve"> </w:t>
            </w:r>
          </w:p>
          <w:p w14:paraId="310E5AAD" w14:textId="77777777" w:rsidR="00F70C35" w:rsidRPr="00992B18" w:rsidRDefault="00F70C35" w:rsidP="00F70C35">
            <w:pPr>
              <w:rPr>
                <w:rFonts w:ascii="Times New Roman" w:hAnsi="Times New Roman" w:cs="Times New Roman"/>
              </w:rPr>
            </w:pPr>
            <w:r w:rsidRPr="00992B18">
              <w:rPr>
                <w:rFonts w:ascii="Times New Roman" w:hAnsi="Times New Roman" w:cs="Times New Roman"/>
              </w:rPr>
              <w:t>-pracuje s jednoduchými texty</w:t>
            </w:r>
          </w:p>
          <w:p w14:paraId="0EB97698" w14:textId="77777777" w:rsidR="00F70C35" w:rsidRPr="00992B18" w:rsidRDefault="00F70C35" w:rsidP="00F70C35">
            <w:pPr>
              <w:rPr>
                <w:rFonts w:ascii="Times New Roman" w:hAnsi="Times New Roman" w:cs="Times New Roman"/>
              </w:rPr>
            </w:pPr>
            <w:r w:rsidRPr="00992B18">
              <w:rPr>
                <w:rFonts w:ascii="Times New Roman" w:hAnsi="Times New Roman" w:cs="Times New Roman"/>
              </w:rPr>
              <w:t xml:space="preserve">-čte krátký jednoduchý text se známou slovní zásobou </w:t>
            </w:r>
          </w:p>
          <w:p w14:paraId="7C074D3A" w14:textId="77777777" w:rsidR="00F70C35" w:rsidRPr="00992B18" w:rsidRDefault="00F70C35" w:rsidP="00F70C35">
            <w:pPr>
              <w:rPr>
                <w:rFonts w:ascii="Times New Roman" w:hAnsi="Times New Roman" w:cs="Times New Roman"/>
              </w:rPr>
            </w:pPr>
            <w:r w:rsidRPr="00992B18">
              <w:rPr>
                <w:rFonts w:ascii="Times New Roman" w:hAnsi="Times New Roman" w:cs="Times New Roman"/>
              </w:rPr>
              <w:t>-porozumí jednoduchému textu</w:t>
            </w:r>
          </w:p>
          <w:p w14:paraId="3F2AAA20" w14:textId="77777777" w:rsidR="00F70C35" w:rsidRPr="00992B18" w:rsidRDefault="00F70C35" w:rsidP="00F70C35">
            <w:pPr>
              <w:rPr>
                <w:rFonts w:ascii="Times New Roman" w:hAnsi="Times New Roman" w:cs="Times New Roman"/>
              </w:rPr>
            </w:pPr>
            <w:r w:rsidRPr="00992B18">
              <w:rPr>
                <w:rFonts w:ascii="Times New Roman" w:hAnsi="Times New Roman" w:cs="Times New Roman"/>
              </w:rPr>
              <w:t>-pracuje s textem</w:t>
            </w:r>
          </w:p>
          <w:p w14:paraId="62CD516F" w14:textId="77777777" w:rsidR="00F70C35" w:rsidRPr="00992B18" w:rsidRDefault="00F70C35" w:rsidP="00F70C35">
            <w:pPr>
              <w:rPr>
                <w:rFonts w:ascii="Times New Roman" w:hAnsi="Times New Roman" w:cs="Times New Roman"/>
              </w:rPr>
            </w:pPr>
            <w:r w:rsidRPr="00992B18">
              <w:rPr>
                <w:rFonts w:ascii="Times New Roman" w:hAnsi="Times New Roman" w:cs="Times New Roman"/>
              </w:rPr>
              <w:t>-vyhledá potřebné informace</w:t>
            </w:r>
          </w:p>
          <w:p w14:paraId="79B9F7EC" w14:textId="77777777" w:rsidR="00F70C35" w:rsidRPr="00992B18" w:rsidRDefault="00F70C35" w:rsidP="00F70C35">
            <w:pPr>
              <w:rPr>
                <w:rFonts w:ascii="Times New Roman" w:hAnsi="Times New Roman" w:cs="Times New Roman"/>
              </w:rPr>
            </w:pPr>
            <w:r w:rsidRPr="00992B18">
              <w:rPr>
                <w:rFonts w:ascii="Times New Roman" w:hAnsi="Times New Roman" w:cs="Times New Roman"/>
              </w:rPr>
              <w:t>-rozumí otázkám k textu</w:t>
            </w:r>
          </w:p>
          <w:p w14:paraId="6E690873" w14:textId="77777777" w:rsidR="00F70C35" w:rsidRPr="00992B18" w:rsidRDefault="00F70C35" w:rsidP="00F70C35">
            <w:pPr>
              <w:rPr>
                <w:rFonts w:ascii="Times New Roman" w:hAnsi="Times New Roman" w:cs="Times New Roman"/>
              </w:rPr>
            </w:pPr>
            <w:r w:rsidRPr="00992B18">
              <w:rPr>
                <w:rFonts w:ascii="Times New Roman" w:hAnsi="Times New Roman" w:cs="Times New Roman"/>
              </w:rPr>
              <w:t>-vytvoří odpovědi na otázky k textu</w:t>
            </w:r>
          </w:p>
          <w:p w14:paraId="4E761D63" w14:textId="77777777" w:rsidR="00F70C35" w:rsidRPr="00992B18" w:rsidRDefault="00EB73F4" w:rsidP="00F70C35">
            <w:pPr>
              <w:rPr>
                <w:rFonts w:ascii="Times New Roman" w:hAnsi="Times New Roman" w:cs="Times New Roman"/>
              </w:rPr>
            </w:pPr>
            <w:r>
              <w:rPr>
                <w:rFonts w:ascii="Times New Roman" w:hAnsi="Times New Roman" w:cs="Times New Roman"/>
              </w:rPr>
              <w:t>-používá slovník učebnic, vlastní slovník</w:t>
            </w:r>
          </w:p>
          <w:p w14:paraId="24523150" w14:textId="77777777" w:rsidR="00EB73F4" w:rsidRDefault="00EB73F4" w:rsidP="00EB73F4">
            <w:pPr>
              <w:rPr>
                <w:rFonts w:ascii="Times New Roman" w:hAnsi="Times New Roman" w:cs="Times New Roman"/>
              </w:rPr>
            </w:pPr>
          </w:p>
          <w:p w14:paraId="003A9572" w14:textId="77777777" w:rsidR="00EB73F4" w:rsidRDefault="00EB73F4" w:rsidP="00EB73F4">
            <w:pPr>
              <w:rPr>
                <w:rFonts w:ascii="Times New Roman" w:hAnsi="Times New Roman" w:cs="Times New Roman"/>
              </w:rPr>
            </w:pPr>
            <w:r>
              <w:rPr>
                <w:rFonts w:ascii="Times New Roman" w:hAnsi="Times New Roman" w:cs="Times New Roman"/>
              </w:rPr>
              <w:t>-pracuje s jednoduchým textem</w:t>
            </w:r>
          </w:p>
          <w:p w14:paraId="6283DF8C" w14:textId="77777777" w:rsidR="00EB73F4" w:rsidRDefault="00EB73F4" w:rsidP="00EB73F4">
            <w:pPr>
              <w:rPr>
                <w:rFonts w:ascii="Times New Roman" w:hAnsi="Times New Roman" w:cs="Times New Roman"/>
              </w:rPr>
            </w:pPr>
            <w:r>
              <w:rPr>
                <w:rFonts w:ascii="Times New Roman" w:hAnsi="Times New Roman" w:cs="Times New Roman"/>
              </w:rPr>
              <w:t>-přeloží text se známou slovní zásobou</w:t>
            </w:r>
          </w:p>
          <w:p w14:paraId="7823F358" w14:textId="77777777" w:rsidR="00EB73F4" w:rsidRDefault="00EB73F4" w:rsidP="00EB73F4">
            <w:pPr>
              <w:rPr>
                <w:rFonts w:ascii="Times New Roman" w:hAnsi="Times New Roman" w:cs="Times New Roman"/>
              </w:rPr>
            </w:pPr>
            <w:r>
              <w:rPr>
                <w:rFonts w:ascii="Times New Roman" w:hAnsi="Times New Roman" w:cs="Times New Roman"/>
              </w:rPr>
              <w:t>-vytvoří krátké sdělení o sobě, rodině, o svých zálibách, o svém městě, o škole</w:t>
            </w:r>
          </w:p>
          <w:p w14:paraId="163B7E5E" w14:textId="77777777" w:rsidR="00883323" w:rsidRDefault="00EB73F4" w:rsidP="00EB73F4">
            <w:pPr>
              <w:rPr>
                <w:rFonts w:ascii="Times New Roman" w:hAnsi="Times New Roman" w:cs="Times New Roman"/>
              </w:rPr>
            </w:pPr>
            <w:r>
              <w:rPr>
                <w:rFonts w:ascii="Times New Roman" w:hAnsi="Times New Roman" w:cs="Times New Roman"/>
              </w:rPr>
              <w:t>-tvoří</w:t>
            </w:r>
            <w:r w:rsidR="00883323">
              <w:rPr>
                <w:rFonts w:ascii="Times New Roman" w:hAnsi="Times New Roman" w:cs="Times New Roman"/>
              </w:rPr>
              <w:t xml:space="preserve"> odpovědi na zadané otázky k textu</w:t>
            </w:r>
          </w:p>
          <w:p w14:paraId="036B9852" w14:textId="77777777" w:rsidR="00883323" w:rsidRDefault="00883323" w:rsidP="00EB73F4">
            <w:pPr>
              <w:rPr>
                <w:rFonts w:ascii="Times New Roman" w:hAnsi="Times New Roman" w:cs="Times New Roman"/>
              </w:rPr>
            </w:pPr>
            <w:r>
              <w:rPr>
                <w:rFonts w:ascii="Times New Roman" w:hAnsi="Times New Roman" w:cs="Times New Roman"/>
              </w:rPr>
              <w:t>-zná své základní údaje</w:t>
            </w:r>
          </w:p>
          <w:p w14:paraId="51BF2FCB" w14:textId="77777777" w:rsidR="00883323" w:rsidRDefault="00883323" w:rsidP="00EB73F4">
            <w:pPr>
              <w:rPr>
                <w:rFonts w:ascii="Times New Roman" w:hAnsi="Times New Roman" w:cs="Times New Roman"/>
              </w:rPr>
            </w:pPr>
            <w:r>
              <w:rPr>
                <w:rFonts w:ascii="Times New Roman" w:hAnsi="Times New Roman" w:cs="Times New Roman"/>
              </w:rPr>
              <w:t>-</w:t>
            </w:r>
            <w:r w:rsidRPr="00883323">
              <w:rPr>
                <w:rFonts w:ascii="Times New Roman" w:hAnsi="Times New Roman" w:cs="Times New Roman"/>
              </w:rPr>
              <w:t>dokáže</w:t>
            </w:r>
            <w:r w:rsidR="00EB73F4" w:rsidRPr="00883323">
              <w:rPr>
                <w:rFonts w:ascii="Times New Roman" w:hAnsi="Times New Roman" w:cs="Times New Roman"/>
              </w:rPr>
              <w:t xml:space="preserve"> </w:t>
            </w:r>
            <w:r w:rsidRPr="00883323">
              <w:rPr>
                <w:rFonts w:ascii="Times New Roman" w:hAnsi="Times New Roman" w:cs="Times New Roman"/>
              </w:rPr>
              <w:t>sdělit údaje o sobě</w:t>
            </w:r>
          </w:p>
          <w:p w14:paraId="2E996CD1" w14:textId="77777777" w:rsidR="00883323" w:rsidRDefault="00883323" w:rsidP="00EB73F4">
            <w:pPr>
              <w:rPr>
                <w:rFonts w:ascii="Times New Roman" w:hAnsi="Times New Roman" w:cs="Times New Roman"/>
              </w:rPr>
            </w:pPr>
            <w:r>
              <w:rPr>
                <w:rFonts w:ascii="Times New Roman" w:hAnsi="Times New Roman" w:cs="Times New Roman"/>
              </w:rPr>
              <w:t>-porozumí jednoduché konverzaci se známou slovní zásobou</w:t>
            </w:r>
          </w:p>
          <w:p w14:paraId="4EF0613F" w14:textId="77777777" w:rsidR="00883323" w:rsidRDefault="00883323" w:rsidP="00EB73F4">
            <w:pPr>
              <w:rPr>
                <w:rFonts w:ascii="Times New Roman" w:hAnsi="Times New Roman" w:cs="Times New Roman"/>
              </w:rPr>
            </w:pPr>
            <w:r>
              <w:rPr>
                <w:rFonts w:ascii="Times New Roman" w:hAnsi="Times New Roman" w:cs="Times New Roman"/>
              </w:rPr>
              <w:t>-přehraje jednoduchou konverzaci</w:t>
            </w:r>
          </w:p>
          <w:p w14:paraId="76CF8720" w14:textId="77777777" w:rsidR="00883323" w:rsidRDefault="00883323" w:rsidP="00EB73F4">
            <w:pPr>
              <w:rPr>
                <w:rFonts w:ascii="Times New Roman" w:hAnsi="Times New Roman" w:cs="Times New Roman"/>
              </w:rPr>
            </w:pPr>
            <w:r>
              <w:rPr>
                <w:rFonts w:ascii="Times New Roman" w:hAnsi="Times New Roman" w:cs="Times New Roman"/>
              </w:rPr>
              <w:t>-umí vytvořit otázku</w:t>
            </w:r>
          </w:p>
          <w:p w14:paraId="127FBD48" w14:textId="77777777" w:rsidR="00883323" w:rsidRDefault="00883323" w:rsidP="00EB73F4">
            <w:pPr>
              <w:rPr>
                <w:rFonts w:ascii="Times New Roman" w:hAnsi="Times New Roman" w:cs="Times New Roman"/>
              </w:rPr>
            </w:pPr>
            <w:r>
              <w:rPr>
                <w:rFonts w:ascii="Times New Roman" w:hAnsi="Times New Roman" w:cs="Times New Roman"/>
              </w:rPr>
              <w:t>-na otázky umí jednoduše odpovědět</w:t>
            </w:r>
          </w:p>
          <w:p w14:paraId="498D20F0" w14:textId="77777777" w:rsidR="00883323" w:rsidRPr="00883323" w:rsidRDefault="00883323" w:rsidP="00EB73F4">
            <w:pPr>
              <w:rPr>
                <w:rFonts w:ascii="Times New Roman" w:hAnsi="Times New Roman" w:cs="Times New Roman"/>
              </w:rPr>
            </w:pPr>
            <w:r>
              <w:rPr>
                <w:rFonts w:ascii="Times New Roman" w:hAnsi="Times New Roman" w:cs="Times New Roman"/>
              </w:rPr>
              <w:t>-umí o něco požádat a poděkovat</w:t>
            </w:r>
          </w:p>
          <w:p w14:paraId="4635705A" w14:textId="77777777" w:rsidR="00EB73F4" w:rsidRPr="00883323" w:rsidRDefault="00EB73F4" w:rsidP="00EB73F4">
            <w:pPr>
              <w:rPr>
                <w:rFonts w:ascii="Times New Roman" w:hAnsi="Times New Roman" w:cs="Times New Roman"/>
              </w:rPr>
            </w:pPr>
          </w:p>
          <w:p w14:paraId="0B240C62" w14:textId="77777777" w:rsidR="00F70C35" w:rsidRPr="00992B18" w:rsidRDefault="00883323" w:rsidP="00F70C35">
            <w:pPr>
              <w:rPr>
                <w:rFonts w:ascii="Times New Roman" w:hAnsi="Times New Roman" w:cs="Times New Roman"/>
              </w:rPr>
            </w:pPr>
            <w:r>
              <w:rPr>
                <w:rFonts w:ascii="Times New Roman" w:hAnsi="Times New Roman" w:cs="Times New Roman"/>
              </w:rPr>
              <w:t>-reprodukuje písemně obsah přimě</w:t>
            </w:r>
            <w:r w:rsidR="00693197">
              <w:rPr>
                <w:rFonts w:ascii="Times New Roman" w:hAnsi="Times New Roman" w:cs="Times New Roman"/>
              </w:rPr>
              <w:t>řeně obtížného textu</w:t>
            </w:r>
          </w:p>
          <w:p w14:paraId="00FBBD5C" w14:textId="77777777" w:rsidR="00F70C35" w:rsidRPr="00992B18" w:rsidRDefault="00883323" w:rsidP="00F70C35">
            <w:pPr>
              <w:rPr>
                <w:rFonts w:ascii="Times New Roman" w:hAnsi="Times New Roman" w:cs="Times New Roman"/>
              </w:rPr>
            </w:pPr>
            <w:r>
              <w:rPr>
                <w:rFonts w:ascii="Times New Roman" w:hAnsi="Times New Roman" w:cs="Times New Roman"/>
              </w:rPr>
              <w:t>-zapisuje údaje do formuláře</w:t>
            </w:r>
          </w:p>
          <w:p w14:paraId="549C16E9" w14:textId="77777777" w:rsidR="00F70C35" w:rsidRPr="00883278" w:rsidRDefault="000B2820" w:rsidP="000B2820">
            <w:pPr>
              <w:rPr>
                <w:rFonts w:ascii="Times New Roman" w:hAnsi="Times New Roman" w:cs="Times New Roman"/>
                <w:sz w:val="20"/>
                <w:szCs w:val="20"/>
              </w:rPr>
            </w:pPr>
            <w:r w:rsidRPr="00883278">
              <w:rPr>
                <w:rFonts w:ascii="Times New Roman" w:hAnsi="Times New Roman" w:cs="Times New Roman"/>
                <w:sz w:val="20"/>
                <w:szCs w:val="20"/>
              </w:rPr>
              <w:t xml:space="preserve"> </w:t>
            </w:r>
          </w:p>
        </w:tc>
        <w:tc>
          <w:tcPr>
            <w:tcW w:w="4110" w:type="dxa"/>
          </w:tcPr>
          <w:p w14:paraId="0327D419" w14:textId="77777777" w:rsidR="00F70C35" w:rsidRPr="00761AF6" w:rsidRDefault="00F70C35" w:rsidP="00F70C35">
            <w:pPr>
              <w:rPr>
                <w:rFonts w:ascii="Times New Roman" w:hAnsi="Times New Roman" w:cs="Times New Roman"/>
              </w:rPr>
            </w:pPr>
          </w:p>
          <w:p w14:paraId="2A006DCB" w14:textId="77777777" w:rsidR="000B2820" w:rsidRPr="00883323" w:rsidRDefault="00F70C35" w:rsidP="00980740">
            <w:pPr>
              <w:rPr>
                <w:rFonts w:ascii="Times New Roman" w:hAnsi="Times New Roman" w:cs="Times New Roman"/>
              </w:rPr>
            </w:pPr>
            <w:r w:rsidRPr="00761AF6">
              <w:rPr>
                <w:rFonts w:ascii="Times New Roman" w:hAnsi="Times New Roman" w:cs="Times New Roman"/>
                <w:sz w:val="20"/>
                <w:szCs w:val="20"/>
              </w:rPr>
              <w:t xml:space="preserve"> </w:t>
            </w:r>
            <w:r w:rsidR="00980740" w:rsidRPr="00883323">
              <w:rPr>
                <w:rFonts w:ascii="Times New Roman" w:hAnsi="Times New Roman" w:cs="Times New Roman"/>
              </w:rPr>
              <w:t>Tematické okruhy – domov, rodina, škola, volný čas, povolání, lidské tělo, jídlo, oblékání, nákupy, bydliště, dopravní prostředky, kalendářní rok (svátky, roční období, měsíce, dny v týdnu, hodiny)</w:t>
            </w:r>
            <w:r w:rsidR="00367F10" w:rsidRPr="00883323">
              <w:rPr>
                <w:rFonts w:ascii="Times New Roman" w:hAnsi="Times New Roman" w:cs="Times New Roman"/>
              </w:rPr>
              <w:t>, zvířata, příroda, počasí</w:t>
            </w:r>
          </w:p>
          <w:p w14:paraId="6D80CCC1" w14:textId="77777777" w:rsidR="00367F10" w:rsidRPr="00883323" w:rsidRDefault="00367F10" w:rsidP="00980740">
            <w:pPr>
              <w:rPr>
                <w:rFonts w:ascii="Times New Roman" w:hAnsi="Times New Roman" w:cs="Times New Roman"/>
              </w:rPr>
            </w:pPr>
          </w:p>
          <w:p w14:paraId="013BE7F3" w14:textId="77777777" w:rsidR="00367F10" w:rsidRPr="00883323" w:rsidRDefault="00367F10" w:rsidP="00980740">
            <w:pPr>
              <w:rPr>
                <w:rFonts w:ascii="Times New Roman" w:hAnsi="Times New Roman" w:cs="Times New Roman"/>
              </w:rPr>
            </w:pPr>
          </w:p>
          <w:p w14:paraId="723E150A" w14:textId="77777777" w:rsidR="00367F10" w:rsidRPr="00883323" w:rsidRDefault="00367F10" w:rsidP="00980740">
            <w:pPr>
              <w:rPr>
                <w:rFonts w:ascii="Times New Roman" w:hAnsi="Times New Roman" w:cs="Times New Roman"/>
              </w:rPr>
            </w:pPr>
            <w:r w:rsidRPr="00883323">
              <w:rPr>
                <w:rFonts w:ascii="Times New Roman" w:hAnsi="Times New Roman" w:cs="Times New Roman"/>
              </w:rPr>
              <w:t>Zvuková a grafická podoba jazyka – fonetické znaky (pasivně), základní výslovnostní návyky, vztah mezi zvukovou a grafickou podobou slov</w:t>
            </w:r>
          </w:p>
          <w:p w14:paraId="52BA1093" w14:textId="77777777" w:rsidR="00367F10" w:rsidRPr="00883323" w:rsidRDefault="00367F10" w:rsidP="00980740">
            <w:pPr>
              <w:rPr>
                <w:rFonts w:ascii="Times New Roman" w:hAnsi="Times New Roman" w:cs="Times New Roman"/>
              </w:rPr>
            </w:pPr>
          </w:p>
          <w:p w14:paraId="471ACB04" w14:textId="77777777" w:rsidR="00367F10" w:rsidRPr="00883323" w:rsidRDefault="00367F10" w:rsidP="00980740">
            <w:pPr>
              <w:rPr>
                <w:rFonts w:ascii="Times New Roman" w:hAnsi="Times New Roman" w:cs="Times New Roman"/>
              </w:rPr>
            </w:pPr>
            <w:r w:rsidRPr="00883323">
              <w:rPr>
                <w:rFonts w:ascii="Times New Roman" w:hAnsi="Times New Roman" w:cs="Times New Roman"/>
              </w:rPr>
              <w:t xml:space="preserve">Slovní zásoba – žáci si osvojí a umí používat zákl. slovní zásobu v komunikačních situacích probíraných tematických okruhů a umí ji používat v komunikačních situacích, práce se slovníkem </w:t>
            </w:r>
          </w:p>
          <w:p w14:paraId="69EB3CB4" w14:textId="77777777" w:rsidR="00367F10" w:rsidRPr="00883323" w:rsidRDefault="00367F10" w:rsidP="00980740">
            <w:pPr>
              <w:rPr>
                <w:rFonts w:ascii="Times New Roman" w:hAnsi="Times New Roman" w:cs="Times New Roman"/>
              </w:rPr>
            </w:pPr>
          </w:p>
          <w:p w14:paraId="0084C6F2" w14:textId="77777777" w:rsidR="00367F10" w:rsidRPr="00883323" w:rsidRDefault="00367F10" w:rsidP="00980740">
            <w:pPr>
              <w:rPr>
                <w:rFonts w:ascii="Times New Roman" w:hAnsi="Times New Roman" w:cs="Times New Roman"/>
              </w:rPr>
            </w:pPr>
            <w:r w:rsidRPr="00883323">
              <w:rPr>
                <w:rFonts w:ascii="Times New Roman" w:hAnsi="Times New Roman" w:cs="Times New Roman"/>
              </w:rPr>
              <w:t>Mluvnice – základní gramatické struktury a typy vět (jsou tolerovány, elementární chyby, které nenarušují smysl sdělení a porozumění)</w:t>
            </w:r>
          </w:p>
          <w:p w14:paraId="00D0E791" w14:textId="77777777" w:rsidR="000B2820" w:rsidRPr="00883323" w:rsidRDefault="000B2820" w:rsidP="00F70C35">
            <w:pPr>
              <w:rPr>
                <w:rFonts w:ascii="Times New Roman" w:hAnsi="Times New Roman" w:cs="Times New Roman"/>
              </w:rPr>
            </w:pPr>
          </w:p>
          <w:p w14:paraId="69505B40" w14:textId="77777777" w:rsidR="000B2820" w:rsidRDefault="000B2820" w:rsidP="00F70C35">
            <w:pPr>
              <w:rPr>
                <w:rFonts w:ascii="Times New Roman" w:hAnsi="Times New Roman" w:cs="Times New Roman"/>
              </w:rPr>
            </w:pPr>
          </w:p>
          <w:p w14:paraId="4AC986B8" w14:textId="77777777" w:rsidR="000B2820" w:rsidRDefault="000B2820" w:rsidP="00F70C35">
            <w:pPr>
              <w:rPr>
                <w:rFonts w:ascii="Times New Roman" w:hAnsi="Times New Roman" w:cs="Times New Roman"/>
              </w:rPr>
            </w:pPr>
          </w:p>
          <w:p w14:paraId="3042119E" w14:textId="77777777" w:rsidR="000B2820" w:rsidRPr="00761AF6" w:rsidRDefault="000B2820" w:rsidP="00F70C35">
            <w:pPr>
              <w:rPr>
                <w:rFonts w:ascii="Times New Roman" w:hAnsi="Times New Roman" w:cs="Times New Roman"/>
              </w:rPr>
            </w:pPr>
          </w:p>
        </w:tc>
        <w:tc>
          <w:tcPr>
            <w:tcW w:w="2835" w:type="dxa"/>
          </w:tcPr>
          <w:p w14:paraId="71AAACE4" w14:textId="77777777" w:rsidR="00F70C35" w:rsidRPr="00761AF6" w:rsidRDefault="00F70C35" w:rsidP="00F70C35">
            <w:pPr>
              <w:rPr>
                <w:rFonts w:ascii="Times New Roman" w:hAnsi="Times New Roman" w:cs="Times New Roman"/>
              </w:rPr>
            </w:pPr>
          </w:p>
          <w:p w14:paraId="3BB7A682" w14:textId="77777777" w:rsidR="00F70C35" w:rsidRPr="00992B18" w:rsidRDefault="00F70C35" w:rsidP="00F70C35">
            <w:pPr>
              <w:rPr>
                <w:rFonts w:ascii="Times New Roman" w:hAnsi="Times New Roman" w:cs="Times New Roman"/>
              </w:rPr>
            </w:pPr>
            <w:r w:rsidRPr="00992B18">
              <w:rPr>
                <w:rFonts w:ascii="Times New Roman" w:hAnsi="Times New Roman" w:cs="Times New Roman"/>
              </w:rPr>
              <w:t>VLA – Evropa</w:t>
            </w:r>
          </w:p>
          <w:p w14:paraId="0F7B907D" w14:textId="77777777" w:rsidR="00F70C35" w:rsidRPr="00992B18" w:rsidRDefault="00F70C35" w:rsidP="00F70C35">
            <w:pPr>
              <w:rPr>
                <w:rFonts w:ascii="Times New Roman" w:hAnsi="Times New Roman" w:cs="Times New Roman"/>
              </w:rPr>
            </w:pPr>
          </w:p>
          <w:p w14:paraId="1262B4EC" w14:textId="77777777" w:rsidR="00F70C35" w:rsidRPr="00992B18" w:rsidRDefault="00F70C35" w:rsidP="00F70C35">
            <w:pPr>
              <w:rPr>
                <w:rFonts w:ascii="Times New Roman" w:hAnsi="Times New Roman" w:cs="Times New Roman"/>
              </w:rPr>
            </w:pPr>
            <w:r w:rsidRPr="00992B18">
              <w:rPr>
                <w:rFonts w:ascii="Times New Roman" w:hAnsi="Times New Roman" w:cs="Times New Roman"/>
              </w:rPr>
              <w:t xml:space="preserve">VMEGS, zajímá nás Evropa a svět </w:t>
            </w:r>
          </w:p>
          <w:p w14:paraId="6FC38D56" w14:textId="77777777" w:rsidR="00F70C35" w:rsidRPr="00992B18" w:rsidRDefault="00F70C35" w:rsidP="00F70C35">
            <w:pPr>
              <w:rPr>
                <w:rFonts w:ascii="Times New Roman" w:hAnsi="Times New Roman" w:cs="Times New Roman"/>
              </w:rPr>
            </w:pPr>
          </w:p>
          <w:p w14:paraId="3C1200A6" w14:textId="77777777" w:rsidR="00F70C35" w:rsidRPr="00992B18" w:rsidRDefault="00F70C35" w:rsidP="00F70C35">
            <w:pPr>
              <w:rPr>
                <w:rFonts w:ascii="Times New Roman" w:hAnsi="Times New Roman" w:cs="Times New Roman"/>
              </w:rPr>
            </w:pPr>
          </w:p>
          <w:p w14:paraId="19AFA312" w14:textId="77777777" w:rsidR="00F70C35" w:rsidRPr="00992B18" w:rsidRDefault="00F70C35" w:rsidP="00F70C35">
            <w:pPr>
              <w:rPr>
                <w:rFonts w:ascii="Times New Roman" w:hAnsi="Times New Roman" w:cs="Times New Roman"/>
              </w:rPr>
            </w:pPr>
          </w:p>
          <w:p w14:paraId="020F96F3" w14:textId="77777777" w:rsidR="00F70C35" w:rsidRPr="00992B18" w:rsidRDefault="00F70C35" w:rsidP="00F70C35">
            <w:pPr>
              <w:rPr>
                <w:rFonts w:ascii="Times New Roman" w:hAnsi="Times New Roman" w:cs="Times New Roman"/>
              </w:rPr>
            </w:pPr>
          </w:p>
          <w:p w14:paraId="2B1E9E9A" w14:textId="77777777" w:rsidR="00F70C35" w:rsidRPr="00992B18" w:rsidRDefault="00F70C35" w:rsidP="00F70C35">
            <w:pPr>
              <w:rPr>
                <w:rFonts w:ascii="Times New Roman" w:hAnsi="Times New Roman" w:cs="Times New Roman"/>
              </w:rPr>
            </w:pPr>
          </w:p>
          <w:p w14:paraId="50B747DF" w14:textId="77777777" w:rsidR="00F70C35" w:rsidRPr="00992B18" w:rsidRDefault="00F70C35" w:rsidP="00F70C35">
            <w:pPr>
              <w:rPr>
                <w:rFonts w:ascii="Times New Roman" w:hAnsi="Times New Roman" w:cs="Times New Roman"/>
              </w:rPr>
            </w:pPr>
            <w:r w:rsidRPr="00992B18">
              <w:rPr>
                <w:rFonts w:ascii="Times New Roman" w:hAnsi="Times New Roman" w:cs="Times New Roman"/>
              </w:rPr>
              <w:t>MKV, multikultura</w:t>
            </w:r>
          </w:p>
          <w:p w14:paraId="224D2342" w14:textId="77777777" w:rsidR="00F70C35" w:rsidRPr="00992B18" w:rsidRDefault="00F70C35" w:rsidP="00F70C35">
            <w:pPr>
              <w:rPr>
                <w:rFonts w:ascii="Times New Roman" w:hAnsi="Times New Roman" w:cs="Times New Roman"/>
              </w:rPr>
            </w:pPr>
            <w:r w:rsidRPr="00992B18">
              <w:rPr>
                <w:rFonts w:ascii="Times New Roman" w:hAnsi="Times New Roman" w:cs="Times New Roman"/>
              </w:rPr>
              <w:t>(význam užívání cizího jazyka jako nástroje dorozumění a celoživotního vzdělávání)</w:t>
            </w:r>
          </w:p>
          <w:p w14:paraId="044E6E60" w14:textId="77777777" w:rsidR="00F70C35" w:rsidRPr="00992B18" w:rsidRDefault="00F70C35" w:rsidP="00F70C35">
            <w:pPr>
              <w:rPr>
                <w:rFonts w:ascii="Times New Roman" w:hAnsi="Times New Roman" w:cs="Times New Roman"/>
              </w:rPr>
            </w:pPr>
          </w:p>
          <w:p w14:paraId="4FED12B8" w14:textId="77777777" w:rsidR="00F70C35" w:rsidRPr="00992B18" w:rsidRDefault="00F70C35" w:rsidP="00F70C35">
            <w:pPr>
              <w:rPr>
                <w:rFonts w:ascii="Times New Roman" w:hAnsi="Times New Roman" w:cs="Times New Roman"/>
              </w:rPr>
            </w:pPr>
          </w:p>
          <w:p w14:paraId="54F3FF60" w14:textId="77777777" w:rsidR="00F70C35" w:rsidRPr="00761AF6" w:rsidRDefault="00C920A3" w:rsidP="00F70C35">
            <w:pPr>
              <w:rPr>
                <w:rFonts w:ascii="Times New Roman" w:hAnsi="Times New Roman" w:cs="Times New Roman"/>
              </w:rPr>
            </w:pPr>
            <w:r>
              <w:rPr>
                <w:rFonts w:ascii="Times New Roman" w:hAnsi="Times New Roman" w:cs="Times New Roman"/>
              </w:rPr>
              <w:t>OSV – rozvoj schopností poznávání, seberegulace, sebeorganizace, komunikace</w:t>
            </w:r>
          </w:p>
          <w:p w14:paraId="2F98DA3F" w14:textId="77777777" w:rsidR="00F70C35" w:rsidRPr="00761AF6" w:rsidRDefault="00F70C35" w:rsidP="00F70C35">
            <w:pPr>
              <w:rPr>
                <w:rFonts w:ascii="Times New Roman" w:hAnsi="Times New Roman" w:cs="Times New Roman"/>
              </w:rPr>
            </w:pPr>
          </w:p>
          <w:p w14:paraId="15F96A99" w14:textId="77777777" w:rsidR="00F70C35" w:rsidRPr="00761AF6" w:rsidRDefault="00F70C35" w:rsidP="00F70C35">
            <w:pPr>
              <w:rPr>
                <w:rFonts w:ascii="Times New Roman" w:hAnsi="Times New Roman" w:cs="Times New Roman"/>
              </w:rPr>
            </w:pPr>
          </w:p>
          <w:p w14:paraId="1C7B1C8B" w14:textId="77777777" w:rsidR="00F70C35" w:rsidRPr="00761AF6" w:rsidRDefault="00F70C35" w:rsidP="00F70C35">
            <w:pPr>
              <w:rPr>
                <w:rFonts w:ascii="Times New Roman" w:hAnsi="Times New Roman" w:cs="Times New Roman"/>
              </w:rPr>
            </w:pPr>
          </w:p>
          <w:p w14:paraId="3A02B360" w14:textId="77777777" w:rsidR="00F70C35" w:rsidRPr="00761AF6" w:rsidRDefault="00F70C35" w:rsidP="00F70C35">
            <w:pPr>
              <w:rPr>
                <w:rFonts w:ascii="Times New Roman" w:hAnsi="Times New Roman" w:cs="Times New Roman"/>
              </w:rPr>
            </w:pPr>
          </w:p>
          <w:p w14:paraId="14A82A2B" w14:textId="77777777" w:rsidR="00F70C35" w:rsidRPr="00761AF6" w:rsidRDefault="00F70C35" w:rsidP="00F70C35">
            <w:pPr>
              <w:rPr>
                <w:rFonts w:ascii="Times New Roman" w:hAnsi="Times New Roman" w:cs="Times New Roman"/>
              </w:rPr>
            </w:pPr>
          </w:p>
          <w:p w14:paraId="12666141" w14:textId="77777777" w:rsidR="00F70C35" w:rsidRPr="00761AF6" w:rsidRDefault="00F70C35" w:rsidP="00F70C35">
            <w:pPr>
              <w:rPr>
                <w:rFonts w:ascii="Times New Roman" w:hAnsi="Times New Roman" w:cs="Times New Roman"/>
              </w:rPr>
            </w:pPr>
          </w:p>
          <w:p w14:paraId="7CADC5D7" w14:textId="77777777" w:rsidR="00F70C35" w:rsidRPr="00761AF6" w:rsidRDefault="00F70C35" w:rsidP="00F70C35">
            <w:pPr>
              <w:rPr>
                <w:rFonts w:ascii="Times New Roman" w:hAnsi="Times New Roman" w:cs="Times New Roman"/>
              </w:rPr>
            </w:pPr>
          </w:p>
        </w:tc>
      </w:tr>
    </w:tbl>
    <w:tbl>
      <w:tblPr>
        <w:tblpPr w:leftFromText="141" w:rightFromText="141" w:vertAnchor="text" w:tblpX="-635" w:tblpY="1"/>
        <w:tblOverlap w:val="never"/>
        <w:tblW w:w="15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03"/>
        <w:gridCol w:w="4253"/>
        <w:gridCol w:w="4110"/>
        <w:gridCol w:w="2835"/>
      </w:tblGrid>
      <w:tr w:rsidR="00F70C35" w:rsidRPr="00A215B3" w14:paraId="64FBCA56" w14:textId="77777777" w:rsidTr="00F70C35">
        <w:tc>
          <w:tcPr>
            <w:tcW w:w="12366" w:type="dxa"/>
            <w:gridSpan w:val="3"/>
          </w:tcPr>
          <w:p w14:paraId="57135759" w14:textId="77777777" w:rsidR="00F70C35" w:rsidRPr="00F70C35" w:rsidRDefault="00F70C35" w:rsidP="00F70C35">
            <w:pPr>
              <w:spacing w:after="0" w:line="240" w:lineRule="auto"/>
              <w:rPr>
                <w:rFonts w:ascii="Times New Roman" w:hAnsi="Times New Roman" w:cs="Times New Roman"/>
                <w:b/>
                <w:sz w:val="32"/>
                <w:szCs w:val="32"/>
              </w:rPr>
            </w:pPr>
            <w:r w:rsidRPr="00F70C35">
              <w:rPr>
                <w:rFonts w:ascii="Times New Roman" w:hAnsi="Times New Roman" w:cs="Times New Roman"/>
                <w:b/>
                <w:sz w:val="32"/>
                <w:szCs w:val="32"/>
              </w:rPr>
              <w:lastRenderedPageBreak/>
              <w:t>Předmět: Anglický jazyk</w:t>
            </w:r>
          </w:p>
        </w:tc>
        <w:tc>
          <w:tcPr>
            <w:tcW w:w="2835" w:type="dxa"/>
          </w:tcPr>
          <w:p w14:paraId="1C0ACA33" w14:textId="77777777" w:rsidR="00F70C35" w:rsidRPr="00F70C35" w:rsidRDefault="00F70C35" w:rsidP="00F70C35">
            <w:pPr>
              <w:spacing w:after="0" w:line="240" w:lineRule="auto"/>
              <w:rPr>
                <w:rFonts w:ascii="Times New Roman" w:hAnsi="Times New Roman" w:cs="Times New Roman"/>
                <w:b/>
                <w:sz w:val="32"/>
                <w:szCs w:val="32"/>
              </w:rPr>
            </w:pPr>
            <w:r w:rsidRPr="00F70C35">
              <w:rPr>
                <w:rFonts w:ascii="Times New Roman" w:hAnsi="Times New Roman" w:cs="Times New Roman"/>
                <w:b/>
                <w:sz w:val="32"/>
                <w:szCs w:val="32"/>
              </w:rPr>
              <w:t>Ročník:6.</w:t>
            </w:r>
          </w:p>
        </w:tc>
      </w:tr>
      <w:tr w:rsidR="00F70C35" w:rsidRPr="00A215B3" w14:paraId="0BC2DD8A" w14:textId="77777777" w:rsidTr="00F70C35">
        <w:tc>
          <w:tcPr>
            <w:tcW w:w="4003" w:type="dxa"/>
          </w:tcPr>
          <w:p w14:paraId="2A8E2DD8" w14:textId="77777777" w:rsidR="00F70C35" w:rsidRPr="00F70C35" w:rsidRDefault="00F70C35" w:rsidP="00F70C35">
            <w:pPr>
              <w:spacing w:after="0" w:line="240" w:lineRule="auto"/>
              <w:jc w:val="center"/>
              <w:rPr>
                <w:rFonts w:ascii="Times New Roman" w:hAnsi="Times New Roman" w:cs="Times New Roman"/>
                <w:b/>
                <w:sz w:val="24"/>
                <w:szCs w:val="24"/>
              </w:rPr>
            </w:pPr>
            <w:r w:rsidRPr="00F70C35">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2B8180D3" w14:textId="77777777" w:rsidR="00F70C35" w:rsidRPr="00F70C35" w:rsidRDefault="00F70C35" w:rsidP="00F70C35">
            <w:pPr>
              <w:spacing w:after="0" w:line="240" w:lineRule="auto"/>
              <w:jc w:val="center"/>
              <w:rPr>
                <w:rFonts w:ascii="Times New Roman" w:hAnsi="Times New Roman" w:cs="Times New Roman"/>
                <w:b/>
                <w:sz w:val="24"/>
                <w:szCs w:val="24"/>
              </w:rPr>
            </w:pPr>
            <w:r w:rsidRPr="00F70C35">
              <w:rPr>
                <w:rFonts w:ascii="Times New Roman" w:hAnsi="Times New Roman" w:cs="Times New Roman"/>
                <w:b/>
                <w:sz w:val="24"/>
                <w:szCs w:val="24"/>
              </w:rPr>
              <w:t xml:space="preserve">Školní výstupy </w:t>
            </w:r>
          </w:p>
        </w:tc>
        <w:tc>
          <w:tcPr>
            <w:tcW w:w="4110" w:type="dxa"/>
          </w:tcPr>
          <w:p w14:paraId="2237F1D3" w14:textId="77777777" w:rsidR="00F70C35" w:rsidRPr="00F70C35" w:rsidRDefault="00F70C35" w:rsidP="00F70C35">
            <w:pPr>
              <w:spacing w:after="0" w:line="240" w:lineRule="auto"/>
              <w:jc w:val="center"/>
              <w:rPr>
                <w:rFonts w:ascii="Times New Roman" w:hAnsi="Times New Roman" w:cs="Times New Roman"/>
                <w:b/>
                <w:sz w:val="24"/>
                <w:szCs w:val="24"/>
              </w:rPr>
            </w:pPr>
            <w:r w:rsidRPr="00F70C35">
              <w:rPr>
                <w:rFonts w:ascii="Times New Roman" w:hAnsi="Times New Roman" w:cs="Times New Roman"/>
                <w:b/>
                <w:sz w:val="24"/>
                <w:szCs w:val="24"/>
              </w:rPr>
              <w:t>Učivo</w:t>
            </w:r>
          </w:p>
        </w:tc>
        <w:tc>
          <w:tcPr>
            <w:tcW w:w="2835" w:type="dxa"/>
          </w:tcPr>
          <w:p w14:paraId="5744F6F4" w14:textId="77777777" w:rsidR="00F70C35" w:rsidRPr="00F70C35" w:rsidRDefault="00F70C35" w:rsidP="00F70C35">
            <w:pPr>
              <w:spacing w:after="0" w:line="240" w:lineRule="auto"/>
              <w:jc w:val="center"/>
              <w:rPr>
                <w:rFonts w:ascii="Times New Roman" w:hAnsi="Times New Roman" w:cs="Times New Roman"/>
                <w:b/>
                <w:sz w:val="24"/>
                <w:szCs w:val="24"/>
              </w:rPr>
            </w:pPr>
            <w:r w:rsidRPr="00F70C35">
              <w:rPr>
                <w:rFonts w:ascii="Times New Roman" w:hAnsi="Times New Roman" w:cs="Times New Roman"/>
                <w:b/>
                <w:sz w:val="24"/>
                <w:szCs w:val="24"/>
              </w:rPr>
              <w:t>Průřezová témata, mezipředmětové vztahy</w:t>
            </w:r>
          </w:p>
        </w:tc>
      </w:tr>
      <w:tr w:rsidR="00F70C35" w:rsidRPr="00A215B3" w14:paraId="1BF9CDC6" w14:textId="77777777" w:rsidTr="00F70C35">
        <w:tc>
          <w:tcPr>
            <w:tcW w:w="4003" w:type="dxa"/>
          </w:tcPr>
          <w:p w14:paraId="4DB9A404" w14:textId="77777777" w:rsidR="00F70C35" w:rsidRPr="00F70C35" w:rsidRDefault="00F70C35" w:rsidP="00F70C35">
            <w:pPr>
              <w:spacing w:after="0" w:line="240" w:lineRule="auto"/>
              <w:rPr>
                <w:rFonts w:ascii="Times New Roman" w:hAnsi="Times New Roman" w:cs="Times New Roman"/>
              </w:rPr>
            </w:pPr>
          </w:p>
          <w:p w14:paraId="65D5FFB9" w14:textId="77777777" w:rsidR="00F70C35" w:rsidRPr="00F70C35" w:rsidRDefault="00F70C35" w:rsidP="00F70C35">
            <w:pPr>
              <w:spacing w:after="0" w:line="240" w:lineRule="auto"/>
              <w:rPr>
                <w:rFonts w:ascii="Times New Roman" w:hAnsi="Times New Roman" w:cs="Times New Roman"/>
              </w:rPr>
            </w:pPr>
          </w:p>
          <w:p w14:paraId="5DC046FA" w14:textId="77777777" w:rsidR="00F70C35" w:rsidRPr="00C36E55" w:rsidRDefault="00C36E55" w:rsidP="00C36E55">
            <w:pPr>
              <w:spacing w:after="0" w:line="240" w:lineRule="auto"/>
              <w:ind w:firstLine="708"/>
              <w:jc w:val="both"/>
              <w:rPr>
                <w:rFonts w:ascii="Times New Roman" w:hAnsi="Times New Roman" w:cs="Times New Roman"/>
                <w:i/>
              </w:rPr>
            </w:pPr>
            <w:r w:rsidRPr="00C36E55">
              <w:rPr>
                <w:rFonts w:ascii="Times New Roman" w:hAnsi="Times New Roman" w:cs="Times New Roman"/>
                <w:i/>
              </w:rPr>
              <w:t>Poslech s porozuměním</w:t>
            </w:r>
          </w:p>
          <w:p w14:paraId="346FDECE" w14:textId="77777777" w:rsidR="00C36E55" w:rsidRDefault="00C36E55" w:rsidP="00C36E55">
            <w:pPr>
              <w:spacing w:after="0" w:line="240" w:lineRule="auto"/>
              <w:ind w:firstLine="708"/>
              <w:jc w:val="both"/>
              <w:rPr>
                <w:rFonts w:ascii="Times New Roman" w:hAnsi="Times New Roman" w:cs="Times New Roman"/>
              </w:rPr>
            </w:pPr>
          </w:p>
          <w:p w14:paraId="42C35396" w14:textId="77777777" w:rsidR="00C36E55" w:rsidRDefault="00C36E55" w:rsidP="00C36E55">
            <w:pPr>
              <w:spacing w:after="0" w:line="240" w:lineRule="auto"/>
              <w:rPr>
                <w:rFonts w:ascii="Times New Roman" w:hAnsi="Times New Roman" w:cs="Times New Roman"/>
              </w:rPr>
            </w:pPr>
            <w:r>
              <w:rPr>
                <w:rFonts w:ascii="Times New Roman" w:hAnsi="Times New Roman" w:cs="Times New Roman"/>
              </w:rPr>
              <w:t>Rozumí informacím v jednoduchých poslechových textech, jsou-li pronášeny pomalu a zřetelně.</w:t>
            </w:r>
          </w:p>
          <w:p w14:paraId="5A6A77A9" w14:textId="77777777" w:rsidR="00C36E55" w:rsidRDefault="00C36E55" w:rsidP="00C36E55">
            <w:pPr>
              <w:spacing w:after="0" w:line="240" w:lineRule="auto"/>
              <w:rPr>
                <w:rFonts w:ascii="Times New Roman" w:hAnsi="Times New Roman" w:cs="Times New Roman"/>
              </w:rPr>
            </w:pPr>
          </w:p>
          <w:p w14:paraId="417D63E3" w14:textId="77777777" w:rsidR="00C36E55" w:rsidRPr="00F70C35" w:rsidRDefault="00C36E55" w:rsidP="00C36E55">
            <w:pPr>
              <w:spacing w:after="0" w:line="240" w:lineRule="auto"/>
              <w:rPr>
                <w:rFonts w:ascii="Times New Roman" w:hAnsi="Times New Roman" w:cs="Times New Roman"/>
              </w:rPr>
            </w:pPr>
            <w:r>
              <w:rPr>
                <w:rFonts w:ascii="Times New Roman" w:hAnsi="Times New Roman" w:cs="Times New Roman"/>
              </w:rPr>
              <w:t>Rozumí obsahu jednoduché a zřetelně vyslovované promluvě či konverzaci, která se týká osvojovaných témat.</w:t>
            </w:r>
          </w:p>
          <w:p w14:paraId="026DDEF9" w14:textId="77777777" w:rsidR="00F70C35" w:rsidRPr="00F70C35" w:rsidRDefault="00F70C35" w:rsidP="00C36E55">
            <w:pPr>
              <w:spacing w:after="0" w:line="240" w:lineRule="auto"/>
              <w:ind w:firstLine="708"/>
              <w:rPr>
                <w:rFonts w:ascii="Times New Roman" w:hAnsi="Times New Roman" w:cs="Times New Roman"/>
              </w:rPr>
            </w:pPr>
          </w:p>
          <w:p w14:paraId="4C0FB253" w14:textId="77777777" w:rsidR="00F70C35" w:rsidRPr="00F70C35" w:rsidRDefault="00F70C35" w:rsidP="00F70C35">
            <w:pPr>
              <w:spacing w:after="0" w:line="240" w:lineRule="auto"/>
              <w:ind w:firstLine="708"/>
              <w:rPr>
                <w:rFonts w:ascii="Times New Roman" w:hAnsi="Times New Roman" w:cs="Times New Roman"/>
              </w:rPr>
            </w:pPr>
          </w:p>
          <w:p w14:paraId="1138F904" w14:textId="77777777" w:rsidR="00F70C35" w:rsidRDefault="00F70C35" w:rsidP="00F70C35">
            <w:pPr>
              <w:spacing w:after="0" w:line="240" w:lineRule="auto"/>
              <w:ind w:firstLine="708"/>
              <w:rPr>
                <w:rFonts w:ascii="Times New Roman" w:hAnsi="Times New Roman" w:cs="Times New Roman"/>
              </w:rPr>
            </w:pPr>
          </w:p>
          <w:p w14:paraId="51B5D748" w14:textId="77777777" w:rsidR="00C36E55" w:rsidRPr="00C36E55" w:rsidRDefault="00C36E55" w:rsidP="00F70C35">
            <w:pPr>
              <w:spacing w:after="0" w:line="240" w:lineRule="auto"/>
              <w:ind w:firstLine="708"/>
              <w:rPr>
                <w:rFonts w:ascii="Times New Roman" w:hAnsi="Times New Roman" w:cs="Times New Roman"/>
                <w:i/>
              </w:rPr>
            </w:pPr>
            <w:r w:rsidRPr="00C36E55">
              <w:rPr>
                <w:rFonts w:ascii="Times New Roman" w:hAnsi="Times New Roman" w:cs="Times New Roman"/>
                <w:i/>
              </w:rPr>
              <w:t>Mluvení</w:t>
            </w:r>
          </w:p>
          <w:p w14:paraId="4810D446" w14:textId="77777777" w:rsidR="00C36E55" w:rsidRDefault="00C36E55" w:rsidP="00F70C35">
            <w:pPr>
              <w:spacing w:after="0" w:line="240" w:lineRule="auto"/>
              <w:ind w:firstLine="708"/>
              <w:rPr>
                <w:rFonts w:ascii="Times New Roman" w:hAnsi="Times New Roman" w:cs="Times New Roman"/>
              </w:rPr>
            </w:pPr>
          </w:p>
          <w:p w14:paraId="48AC6994" w14:textId="77777777" w:rsidR="00F70C35" w:rsidRDefault="00EB1034" w:rsidP="00EB1034">
            <w:pPr>
              <w:spacing w:after="0" w:line="240" w:lineRule="auto"/>
              <w:rPr>
                <w:rFonts w:ascii="Times New Roman" w:hAnsi="Times New Roman" w:cs="Times New Roman"/>
              </w:rPr>
            </w:pPr>
            <w:r>
              <w:rPr>
                <w:rFonts w:ascii="Times New Roman" w:hAnsi="Times New Roman" w:cs="Times New Roman"/>
              </w:rPr>
              <w:t>Zeptá se na základní informace a adekvátně reaguje v běžných formálních i neformálních situacích</w:t>
            </w:r>
          </w:p>
          <w:p w14:paraId="195B3F0A" w14:textId="77777777" w:rsidR="00EB1034" w:rsidRDefault="00EB1034" w:rsidP="00EB1034">
            <w:pPr>
              <w:spacing w:after="0" w:line="240" w:lineRule="auto"/>
              <w:rPr>
                <w:rFonts w:ascii="Times New Roman" w:hAnsi="Times New Roman" w:cs="Times New Roman"/>
              </w:rPr>
            </w:pPr>
          </w:p>
          <w:p w14:paraId="5C8E282A" w14:textId="77777777" w:rsidR="00EB1034" w:rsidRDefault="00EB1034" w:rsidP="00EB1034">
            <w:pPr>
              <w:spacing w:after="0" w:line="240" w:lineRule="auto"/>
              <w:rPr>
                <w:rFonts w:ascii="Times New Roman" w:hAnsi="Times New Roman" w:cs="Times New Roman"/>
              </w:rPr>
            </w:pPr>
            <w:r>
              <w:rPr>
                <w:rFonts w:ascii="Times New Roman" w:hAnsi="Times New Roman" w:cs="Times New Roman"/>
              </w:rPr>
              <w:t>Mluví o své rodině, kamarádech, škole, volním čase a dalších osvojovaných tématech</w:t>
            </w:r>
          </w:p>
          <w:p w14:paraId="54A7C2AD" w14:textId="77777777" w:rsidR="00EB1034" w:rsidRPr="00F70C35" w:rsidRDefault="00EB1034" w:rsidP="00C36E55">
            <w:pPr>
              <w:spacing w:after="0" w:line="240" w:lineRule="auto"/>
              <w:ind w:firstLine="708"/>
              <w:rPr>
                <w:rFonts w:ascii="Times New Roman" w:hAnsi="Times New Roman" w:cs="Times New Roman"/>
              </w:rPr>
            </w:pPr>
          </w:p>
          <w:p w14:paraId="42E44482" w14:textId="77777777" w:rsidR="00F70C35" w:rsidRPr="00F70C35" w:rsidRDefault="00F70C35" w:rsidP="00F70C35">
            <w:pPr>
              <w:spacing w:after="0" w:line="240" w:lineRule="auto"/>
              <w:ind w:firstLine="708"/>
              <w:rPr>
                <w:rFonts w:ascii="Times New Roman" w:hAnsi="Times New Roman" w:cs="Times New Roman"/>
              </w:rPr>
            </w:pPr>
          </w:p>
          <w:p w14:paraId="4A250B03" w14:textId="77777777" w:rsidR="00F70C35" w:rsidRPr="00F70C35" w:rsidRDefault="00F70C35" w:rsidP="00F70C35">
            <w:pPr>
              <w:spacing w:after="0" w:line="240" w:lineRule="auto"/>
              <w:ind w:firstLine="708"/>
              <w:rPr>
                <w:rFonts w:ascii="Times New Roman" w:hAnsi="Times New Roman" w:cs="Times New Roman"/>
              </w:rPr>
            </w:pPr>
          </w:p>
          <w:p w14:paraId="0A245F7D" w14:textId="77777777" w:rsidR="00F70C35" w:rsidRPr="00F70C35" w:rsidRDefault="00F70C35" w:rsidP="00F70C35">
            <w:pPr>
              <w:spacing w:after="0" w:line="240" w:lineRule="auto"/>
              <w:ind w:firstLine="708"/>
              <w:rPr>
                <w:rFonts w:ascii="Times New Roman" w:hAnsi="Times New Roman" w:cs="Times New Roman"/>
              </w:rPr>
            </w:pPr>
          </w:p>
          <w:p w14:paraId="306FF961" w14:textId="77777777" w:rsidR="00F70C35" w:rsidRPr="00F70C35" w:rsidRDefault="00F70C35" w:rsidP="00F70C35">
            <w:pPr>
              <w:spacing w:after="0" w:line="240" w:lineRule="auto"/>
              <w:ind w:firstLine="708"/>
              <w:rPr>
                <w:rFonts w:ascii="Times New Roman" w:hAnsi="Times New Roman" w:cs="Times New Roman"/>
              </w:rPr>
            </w:pPr>
          </w:p>
          <w:p w14:paraId="52BED634" w14:textId="77777777" w:rsidR="00F70C35" w:rsidRPr="00F70C35" w:rsidRDefault="00F70C35" w:rsidP="00F70C35">
            <w:pPr>
              <w:spacing w:after="0" w:line="240" w:lineRule="auto"/>
              <w:ind w:firstLine="708"/>
              <w:rPr>
                <w:rFonts w:ascii="Times New Roman" w:hAnsi="Times New Roman" w:cs="Times New Roman"/>
              </w:rPr>
            </w:pPr>
          </w:p>
          <w:p w14:paraId="7E2C6C2B" w14:textId="77777777" w:rsidR="00F70C35" w:rsidRPr="00F70C35" w:rsidRDefault="00F70C35" w:rsidP="00F70C35">
            <w:pPr>
              <w:spacing w:after="0" w:line="240" w:lineRule="auto"/>
              <w:ind w:firstLine="708"/>
              <w:rPr>
                <w:rFonts w:ascii="Times New Roman" w:hAnsi="Times New Roman" w:cs="Times New Roman"/>
              </w:rPr>
            </w:pPr>
          </w:p>
          <w:p w14:paraId="093EA150" w14:textId="77777777" w:rsidR="00F70C35" w:rsidRDefault="00F70C35" w:rsidP="00F70C35">
            <w:pPr>
              <w:spacing w:after="0" w:line="240" w:lineRule="auto"/>
              <w:ind w:firstLine="708"/>
              <w:rPr>
                <w:rFonts w:ascii="Times New Roman" w:hAnsi="Times New Roman" w:cs="Times New Roman"/>
              </w:rPr>
            </w:pPr>
          </w:p>
          <w:p w14:paraId="42BF3EEC" w14:textId="77777777" w:rsidR="00EB1034" w:rsidRDefault="00EB1034" w:rsidP="00F70C35">
            <w:pPr>
              <w:spacing w:after="0" w:line="240" w:lineRule="auto"/>
              <w:ind w:firstLine="708"/>
              <w:rPr>
                <w:rFonts w:ascii="Times New Roman" w:hAnsi="Times New Roman" w:cs="Times New Roman"/>
              </w:rPr>
            </w:pPr>
          </w:p>
          <w:p w14:paraId="3DDDBACD" w14:textId="77777777" w:rsidR="00EB1034" w:rsidRDefault="00EB1034" w:rsidP="00F70C35">
            <w:pPr>
              <w:spacing w:after="0" w:line="240" w:lineRule="auto"/>
              <w:ind w:firstLine="708"/>
              <w:rPr>
                <w:rFonts w:ascii="Times New Roman" w:hAnsi="Times New Roman" w:cs="Times New Roman"/>
              </w:rPr>
            </w:pPr>
          </w:p>
          <w:p w14:paraId="7E5426DB" w14:textId="77777777" w:rsidR="00EB1034" w:rsidRDefault="00EB1034" w:rsidP="00F70C35">
            <w:pPr>
              <w:spacing w:after="0" w:line="240" w:lineRule="auto"/>
              <w:ind w:firstLine="708"/>
              <w:rPr>
                <w:rFonts w:ascii="Times New Roman" w:hAnsi="Times New Roman" w:cs="Times New Roman"/>
              </w:rPr>
            </w:pPr>
          </w:p>
          <w:p w14:paraId="7D639E55" w14:textId="77777777" w:rsidR="00EB1034" w:rsidRPr="00F70C35" w:rsidRDefault="00EB1034" w:rsidP="00F70C35">
            <w:pPr>
              <w:spacing w:after="0" w:line="240" w:lineRule="auto"/>
              <w:ind w:firstLine="708"/>
              <w:rPr>
                <w:rFonts w:ascii="Times New Roman" w:hAnsi="Times New Roman" w:cs="Times New Roman"/>
              </w:rPr>
            </w:pPr>
          </w:p>
          <w:p w14:paraId="71BE2FF7" w14:textId="77777777" w:rsidR="00F70C35" w:rsidRPr="00F70C35" w:rsidRDefault="00F70C35" w:rsidP="00F70C35">
            <w:pPr>
              <w:spacing w:after="0" w:line="240" w:lineRule="auto"/>
              <w:ind w:firstLine="708"/>
              <w:rPr>
                <w:rFonts w:ascii="Times New Roman" w:hAnsi="Times New Roman" w:cs="Times New Roman"/>
              </w:rPr>
            </w:pPr>
          </w:p>
          <w:p w14:paraId="28431822" w14:textId="77777777" w:rsidR="00F70C35" w:rsidRPr="00BD571B" w:rsidRDefault="00791E5F" w:rsidP="00F70C35">
            <w:pPr>
              <w:spacing w:after="0" w:line="240" w:lineRule="auto"/>
              <w:ind w:firstLine="708"/>
              <w:rPr>
                <w:rFonts w:ascii="Times New Roman" w:hAnsi="Times New Roman" w:cs="Times New Roman"/>
                <w:i/>
              </w:rPr>
            </w:pPr>
            <w:r w:rsidRPr="00BD571B">
              <w:rPr>
                <w:rFonts w:ascii="Times New Roman" w:hAnsi="Times New Roman" w:cs="Times New Roman"/>
                <w:i/>
              </w:rPr>
              <w:t>Čtení s porozuměním</w:t>
            </w:r>
          </w:p>
          <w:p w14:paraId="31019E81" w14:textId="77777777" w:rsidR="00791E5F" w:rsidRDefault="00791E5F" w:rsidP="00F70C35">
            <w:pPr>
              <w:spacing w:after="0" w:line="240" w:lineRule="auto"/>
              <w:ind w:firstLine="708"/>
              <w:rPr>
                <w:rFonts w:ascii="Times New Roman" w:hAnsi="Times New Roman" w:cs="Times New Roman"/>
              </w:rPr>
            </w:pPr>
          </w:p>
          <w:p w14:paraId="262A7FA6" w14:textId="77777777" w:rsidR="00791E5F" w:rsidRDefault="00791E5F" w:rsidP="00BD571B">
            <w:pPr>
              <w:spacing w:after="0" w:line="240" w:lineRule="auto"/>
              <w:rPr>
                <w:rFonts w:ascii="Times New Roman" w:hAnsi="Times New Roman" w:cs="Times New Roman"/>
              </w:rPr>
            </w:pPr>
            <w:r>
              <w:rPr>
                <w:rFonts w:ascii="Times New Roman" w:hAnsi="Times New Roman" w:cs="Times New Roman"/>
              </w:rPr>
              <w:t>Vyhledává požadované informace v jednoduchých každodenních autentických materiálech.</w:t>
            </w:r>
          </w:p>
          <w:p w14:paraId="476FD367" w14:textId="77777777" w:rsidR="00791E5F" w:rsidRDefault="00791E5F" w:rsidP="00F70C35">
            <w:pPr>
              <w:spacing w:after="0" w:line="240" w:lineRule="auto"/>
              <w:ind w:firstLine="708"/>
              <w:rPr>
                <w:rFonts w:ascii="Times New Roman" w:hAnsi="Times New Roman" w:cs="Times New Roman"/>
              </w:rPr>
            </w:pPr>
          </w:p>
          <w:p w14:paraId="280DF6ED" w14:textId="77777777" w:rsidR="00791E5F" w:rsidRDefault="00791E5F" w:rsidP="00BD571B">
            <w:pPr>
              <w:spacing w:after="0" w:line="240" w:lineRule="auto"/>
              <w:rPr>
                <w:rFonts w:ascii="Times New Roman" w:hAnsi="Times New Roman" w:cs="Times New Roman"/>
              </w:rPr>
            </w:pPr>
            <w:r>
              <w:rPr>
                <w:rFonts w:ascii="Times New Roman" w:hAnsi="Times New Roman" w:cs="Times New Roman"/>
              </w:rPr>
              <w:t>Rozumí krátkým a jednoduchým textům, vyhledá v</w:t>
            </w:r>
            <w:r w:rsidR="00BD571B">
              <w:rPr>
                <w:rFonts w:ascii="Times New Roman" w:hAnsi="Times New Roman" w:cs="Times New Roman"/>
              </w:rPr>
              <w:t> </w:t>
            </w:r>
            <w:r>
              <w:rPr>
                <w:rFonts w:ascii="Times New Roman" w:hAnsi="Times New Roman" w:cs="Times New Roman"/>
              </w:rPr>
              <w:t>nich</w:t>
            </w:r>
            <w:r w:rsidR="00BD571B">
              <w:rPr>
                <w:rFonts w:ascii="Times New Roman" w:hAnsi="Times New Roman" w:cs="Times New Roman"/>
              </w:rPr>
              <w:t xml:space="preserve"> požadované informace.</w:t>
            </w:r>
          </w:p>
          <w:p w14:paraId="3AC6BA24" w14:textId="77777777" w:rsidR="00BD571B" w:rsidRDefault="00BD571B" w:rsidP="00BD571B">
            <w:pPr>
              <w:spacing w:after="0" w:line="240" w:lineRule="auto"/>
              <w:rPr>
                <w:rFonts w:ascii="Times New Roman" w:hAnsi="Times New Roman" w:cs="Times New Roman"/>
              </w:rPr>
            </w:pPr>
          </w:p>
          <w:p w14:paraId="74DFBAF6" w14:textId="77777777" w:rsidR="00BD571B" w:rsidRDefault="00BD571B" w:rsidP="00BD571B">
            <w:pPr>
              <w:spacing w:after="0" w:line="240" w:lineRule="auto"/>
              <w:rPr>
                <w:rFonts w:ascii="Times New Roman" w:hAnsi="Times New Roman" w:cs="Times New Roman"/>
              </w:rPr>
            </w:pPr>
          </w:p>
          <w:p w14:paraId="46145EEF" w14:textId="77777777" w:rsidR="00BD571B" w:rsidRDefault="00BD571B" w:rsidP="00BD571B">
            <w:pPr>
              <w:spacing w:after="0" w:line="240" w:lineRule="auto"/>
              <w:rPr>
                <w:rFonts w:ascii="Times New Roman" w:hAnsi="Times New Roman" w:cs="Times New Roman"/>
              </w:rPr>
            </w:pPr>
          </w:p>
          <w:p w14:paraId="168AE280" w14:textId="77777777" w:rsidR="00BD571B" w:rsidRPr="00F70C35" w:rsidRDefault="00BD571B" w:rsidP="00BD571B">
            <w:pPr>
              <w:spacing w:after="0" w:line="240" w:lineRule="auto"/>
              <w:rPr>
                <w:rFonts w:ascii="Times New Roman" w:hAnsi="Times New Roman" w:cs="Times New Roman"/>
              </w:rPr>
            </w:pPr>
          </w:p>
          <w:p w14:paraId="691FFCA6" w14:textId="77777777" w:rsidR="00F70C35" w:rsidRPr="00F70C35" w:rsidRDefault="00F70C35" w:rsidP="00F70C35">
            <w:pPr>
              <w:spacing w:after="0" w:line="240" w:lineRule="auto"/>
              <w:ind w:firstLine="708"/>
              <w:rPr>
                <w:rFonts w:ascii="Times New Roman" w:hAnsi="Times New Roman" w:cs="Times New Roman"/>
              </w:rPr>
            </w:pPr>
          </w:p>
          <w:p w14:paraId="0B2C5655" w14:textId="77777777" w:rsidR="00F70C35" w:rsidRDefault="00BD571B" w:rsidP="00F70C35">
            <w:pPr>
              <w:spacing w:after="0" w:line="240" w:lineRule="auto"/>
              <w:ind w:firstLine="708"/>
              <w:rPr>
                <w:rFonts w:ascii="Times New Roman" w:hAnsi="Times New Roman" w:cs="Times New Roman"/>
                <w:i/>
              </w:rPr>
            </w:pPr>
            <w:r w:rsidRPr="00BD571B">
              <w:rPr>
                <w:rFonts w:ascii="Times New Roman" w:hAnsi="Times New Roman" w:cs="Times New Roman"/>
                <w:i/>
              </w:rPr>
              <w:t>Psaní</w:t>
            </w:r>
          </w:p>
          <w:p w14:paraId="3EF8AF2E" w14:textId="77777777" w:rsidR="00BD571B" w:rsidRDefault="00BD571B" w:rsidP="00F70C35">
            <w:pPr>
              <w:spacing w:after="0" w:line="240" w:lineRule="auto"/>
              <w:ind w:firstLine="708"/>
              <w:rPr>
                <w:rFonts w:ascii="Times New Roman" w:hAnsi="Times New Roman" w:cs="Times New Roman"/>
                <w:i/>
              </w:rPr>
            </w:pPr>
          </w:p>
          <w:p w14:paraId="6565494E" w14:textId="77777777" w:rsidR="00BD571B" w:rsidRDefault="00BD571B" w:rsidP="00BD571B">
            <w:pPr>
              <w:spacing w:after="0" w:line="240" w:lineRule="auto"/>
              <w:rPr>
                <w:rFonts w:ascii="Times New Roman" w:hAnsi="Times New Roman" w:cs="Times New Roman"/>
              </w:rPr>
            </w:pPr>
            <w:r>
              <w:rPr>
                <w:rFonts w:ascii="Times New Roman" w:hAnsi="Times New Roman" w:cs="Times New Roman"/>
              </w:rPr>
              <w:t>Vyplní základní údaje o sobě ve formuláři.</w:t>
            </w:r>
          </w:p>
          <w:p w14:paraId="79BA2E1E" w14:textId="77777777" w:rsidR="00BD571B" w:rsidRDefault="00BD571B" w:rsidP="00F70C35">
            <w:pPr>
              <w:spacing w:after="0" w:line="240" w:lineRule="auto"/>
              <w:ind w:firstLine="708"/>
              <w:rPr>
                <w:rFonts w:ascii="Times New Roman" w:hAnsi="Times New Roman" w:cs="Times New Roman"/>
              </w:rPr>
            </w:pPr>
          </w:p>
          <w:p w14:paraId="76882D9B" w14:textId="77777777" w:rsidR="00BD571B" w:rsidRDefault="00BD571B" w:rsidP="00BD571B">
            <w:pPr>
              <w:spacing w:after="0" w:line="240" w:lineRule="auto"/>
              <w:rPr>
                <w:rFonts w:ascii="Times New Roman" w:hAnsi="Times New Roman" w:cs="Times New Roman"/>
              </w:rPr>
            </w:pPr>
            <w:r>
              <w:rPr>
                <w:rFonts w:ascii="Times New Roman" w:hAnsi="Times New Roman" w:cs="Times New Roman"/>
              </w:rPr>
              <w:t>Napíše jednoduché texty týkající se jeho samotného, rodiny, školy, volného času a dalších osvojovaných témat.</w:t>
            </w:r>
          </w:p>
          <w:p w14:paraId="614A851F" w14:textId="77777777" w:rsidR="00BD571B" w:rsidRDefault="00BD571B" w:rsidP="00F70C35">
            <w:pPr>
              <w:spacing w:after="0" w:line="240" w:lineRule="auto"/>
              <w:ind w:firstLine="708"/>
              <w:rPr>
                <w:rFonts w:ascii="Times New Roman" w:hAnsi="Times New Roman" w:cs="Times New Roman"/>
              </w:rPr>
            </w:pPr>
          </w:p>
          <w:p w14:paraId="02E1F32C" w14:textId="77777777" w:rsidR="00BD571B" w:rsidRPr="00BD571B" w:rsidRDefault="00BD571B" w:rsidP="00BD571B">
            <w:pPr>
              <w:spacing w:after="0" w:line="240" w:lineRule="auto"/>
              <w:rPr>
                <w:rFonts w:ascii="Times New Roman" w:hAnsi="Times New Roman" w:cs="Times New Roman"/>
              </w:rPr>
            </w:pPr>
            <w:r>
              <w:rPr>
                <w:rFonts w:ascii="Times New Roman" w:hAnsi="Times New Roman" w:cs="Times New Roman"/>
              </w:rPr>
              <w:t>Reaguje na jednoduché písemné dělení.</w:t>
            </w:r>
          </w:p>
          <w:p w14:paraId="313A8A98" w14:textId="77777777" w:rsidR="00F70C35" w:rsidRPr="00F70C35" w:rsidRDefault="00F70C35" w:rsidP="00F70C35">
            <w:pPr>
              <w:spacing w:after="0" w:line="240" w:lineRule="auto"/>
              <w:ind w:firstLine="708"/>
              <w:rPr>
                <w:rFonts w:ascii="Times New Roman" w:hAnsi="Times New Roman" w:cs="Times New Roman"/>
              </w:rPr>
            </w:pPr>
          </w:p>
          <w:p w14:paraId="2DE3B81F" w14:textId="77777777" w:rsidR="00F70C35" w:rsidRPr="00F70C35" w:rsidRDefault="00F70C35" w:rsidP="00F70C35">
            <w:pPr>
              <w:spacing w:after="0" w:line="240" w:lineRule="auto"/>
              <w:rPr>
                <w:rFonts w:ascii="Times New Roman" w:hAnsi="Times New Roman" w:cs="Times New Roman"/>
              </w:rPr>
            </w:pPr>
          </w:p>
          <w:p w14:paraId="141B5202" w14:textId="77777777" w:rsidR="00F70C35" w:rsidRPr="00F70C35" w:rsidRDefault="00F70C35" w:rsidP="00F70C35">
            <w:pPr>
              <w:spacing w:after="0" w:line="240" w:lineRule="auto"/>
              <w:rPr>
                <w:rFonts w:ascii="Times New Roman" w:hAnsi="Times New Roman" w:cs="Times New Roman"/>
              </w:rPr>
            </w:pPr>
          </w:p>
          <w:p w14:paraId="7725DAE9" w14:textId="77777777" w:rsidR="00F70C35" w:rsidRPr="00F70C35" w:rsidRDefault="00F70C35" w:rsidP="00F70C35">
            <w:pPr>
              <w:spacing w:after="0" w:line="240" w:lineRule="auto"/>
              <w:rPr>
                <w:rFonts w:ascii="Times New Roman" w:hAnsi="Times New Roman" w:cs="Times New Roman"/>
              </w:rPr>
            </w:pPr>
          </w:p>
          <w:p w14:paraId="024C01BA" w14:textId="77777777" w:rsidR="00F70C35" w:rsidRPr="00F70C35" w:rsidRDefault="00F70C35" w:rsidP="00F70C35">
            <w:pPr>
              <w:spacing w:after="0" w:line="240" w:lineRule="auto"/>
              <w:rPr>
                <w:rFonts w:ascii="Times New Roman" w:hAnsi="Times New Roman" w:cs="Times New Roman"/>
              </w:rPr>
            </w:pPr>
          </w:p>
          <w:p w14:paraId="38EAF165" w14:textId="77777777" w:rsidR="00F70C35" w:rsidRPr="00F70C35" w:rsidRDefault="00F70C35" w:rsidP="00F70C35">
            <w:pPr>
              <w:spacing w:after="0" w:line="240" w:lineRule="auto"/>
              <w:rPr>
                <w:rFonts w:ascii="Times New Roman" w:hAnsi="Times New Roman" w:cs="Times New Roman"/>
              </w:rPr>
            </w:pPr>
          </w:p>
          <w:p w14:paraId="283B8BB5" w14:textId="77777777" w:rsidR="00F70C35" w:rsidRPr="00F70C35" w:rsidRDefault="00F70C35" w:rsidP="00F70C35">
            <w:pPr>
              <w:spacing w:after="0" w:line="240" w:lineRule="auto"/>
              <w:rPr>
                <w:rFonts w:ascii="Times New Roman" w:hAnsi="Times New Roman" w:cs="Times New Roman"/>
              </w:rPr>
            </w:pPr>
          </w:p>
          <w:p w14:paraId="0F6B6B55" w14:textId="77777777" w:rsidR="00F70C35" w:rsidRPr="00F70C35" w:rsidRDefault="00F70C35" w:rsidP="00F70C35">
            <w:pPr>
              <w:spacing w:after="0" w:line="240" w:lineRule="auto"/>
              <w:rPr>
                <w:rFonts w:ascii="Times New Roman" w:hAnsi="Times New Roman" w:cs="Times New Roman"/>
              </w:rPr>
            </w:pPr>
          </w:p>
          <w:p w14:paraId="270167C8" w14:textId="77777777" w:rsidR="00F70C35" w:rsidRPr="00F70C35" w:rsidRDefault="00F70C35" w:rsidP="00F70C35">
            <w:pPr>
              <w:spacing w:after="0" w:line="240" w:lineRule="auto"/>
              <w:rPr>
                <w:rFonts w:ascii="Times New Roman" w:hAnsi="Times New Roman" w:cs="Times New Roman"/>
              </w:rPr>
            </w:pPr>
          </w:p>
          <w:p w14:paraId="7BF73D91" w14:textId="77777777" w:rsidR="00F70C35" w:rsidRPr="00F70C35" w:rsidRDefault="00F70C35" w:rsidP="00F70C35">
            <w:pPr>
              <w:spacing w:after="0" w:line="240" w:lineRule="auto"/>
              <w:rPr>
                <w:rFonts w:ascii="Times New Roman" w:hAnsi="Times New Roman" w:cs="Times New Roman"/>
              </w:rPr>
            </w:pPr>
          </w:p>
          <w:p w14:paraId="5701E2AE" w14:textId="77777777" w:rsidR="00F70C35" w:rsidRPr="00F70C35" w:rsidRDefault="00F70C35" w:rsidP="00F70C35">
            <w:pPr>
              <w:spacing w:after="0" w:line="240" w:lineRule="auto"/>
              <w:rPr>
                <w:rFonts w:ascii="Times New Roman" w:hAnsi="Times New Roman" w:cs="Times New Roman"/>
              </w:rPr>
            </w:pPr>
          </w:p>
          <w:p w14:paraId="7E62028D" w14:textId="77777777" w:rsidR="00F70C35" w:rsidRPr="00F70C35" w:rsidRDefault="00F70C35" w:rsidP="00F70C35">
            <w:pPr>
              <w:spacing w:after="0" w:line="240" w:lineRule="auto"/>
              <w:rPr>
                <w:rFonts w:ascii="Times New Roman" w:hAnsi="Times New Roman" w:cs="Times New Roman"/>
              </w:rPr>
            </w:pPr>
          </w:p>
          <w:p w14:paraId="1108D728" w14:textId="77777777" w:rsidR="00F70C35" w:rsidRPr="00F70C35" w:rsidRDefault="00F70C35" w:rsidP="00F70C35">
            <w:pPr>
              <w:spacing w:after="0" w:line="240" w:lineRule="auto"/>
              <w:rPr>
                <w:rFonts w:ascii="Times New Roman" w:hAnsi="Times New Roman" w:cs="Times New Roman"/>
              </w:rPr>
            </w:pPr>
          </w:p>
          <w:p w14:paraId="1B32DDCB" w14:textId="77777777" w:rsidR="00F70C35" w:rsidRPr="00F70C35" w:rsidRDefault="00F70C35" w:rsidP="00F70C35">
            <w:pPr>
              <w:spacing w:after="0" w:line="240" w:lineRule="auto"/>
              <w:rPr>
                <w:rFonts w:ascii="Times New Roman" w:hAnsi="Times New Roman" w:cs="Times New Roman"/>
              </w:rPr>
            </w:pPr>
          </w:p>
        </w:tc>
        <w:tc>
          <w:tcPr>
            <w:tcW w:w="4253" w:type="dxa"/>
          </w:tcPr>
          <w:p w14:paraId="09737A6F" w14:textId="77777777" w:rsidR="00F70C35" w:rsidRPr="00F70C35" w:rsidRDefault="00F70C35" w:rsidP="00F70C35">
            <w:pPr>
              <w:spacing w:after="0" w:line="240" w:lineRule="auto"/>
              <w:rPr>
                <w:rFonts w:ascii="Times New Roman" w:hAnsi="Times New Roman" w:cs="Times New Roman"/>
              </w:rPr>
            </w:pPr>
          </w:p>
          <w:p w14:paraId="2E2CA4F4" w14:textId="77777777" w:rsidR="00F70C35" w:rsidRPr="00F70C35" w:rsidRDefault="00F70C35" w:rsidP="00F70C35">
            <w:pPr>
              <w:spacing w:after="0" w:line="240" w:lineRule="auto"/>
              <w:rPr>
                <w:rFonts w:ascii="Times New Roman" w:hAnsi="Times New Roman" w:cs="Times New Roman"/>
              </w:rPr>
            </w:pPr>
          </w:p>
          <w:p w14:paraId="01C0FA10" w14:textId="77777777" w:rsidR="00F70C35" w:rsidRPr="00F70C35" w:rsidRDefault="00F70C35" w:rsidP="00F70C35">
            <w:pPr>
              <w:spacing w:after="0" w:line="240" w:lineRule="auto"/>
              <w:rPr>
                <w:rFonts w:ascii="Times New Roman" w:hAnsi="Times New Roman" w:cs="Times New Roman"/>
              </w:rPr>
            </w:pPr>
          </w:p>
          <w:p w14:paraId="6345EDFC" w14:textId="77777777" w:rsidR="00F70C35" w:rsidRPr="00F70C35" w:rsidRDefault="00F70C35" w:rsidP="00F70C35">
            <w:pPr>
              <w:spacing w:after="0" w:line="240" w:lineRule="auto"/>
              <w:rPr>
                <w:rFonts w:ascii="Times New Roman" w:hAnsi="Times New Roman" w:cs="Times New Roman"/>
              </w:rPr>
            </w:pPr>
          </w:p>
          <w:p w14:paraId="0CC7C2E8" w14:textId="77777777" w:rsidR="00F70C35" w:rsidRDefault="00C36E55" w:rsidP="00F70C35">
            <w:pPr>
              <w:spacing w:after="0" w:line="240" w:lineRule="auto"/>
              <w:rPr>
                <w:rFonts w:ascii="Times New Roman" w:hAnsi="Times New Roman" w:cs="Times New Roman"/>
              </w:rPr>
            </w:pPr>
            <w:r>
              <w:rPr>
                <w:rFonts w:ascii="Times New Roman" w:hAnsi="Times New Roman" w:cs="Times New Roman"/>
              </w:rPr>
              <w:t>Rozumí jednoduchému projevu a konverzaci.</w:t>
            </w:r>
          </w:p>
          <w:p w14:paraId="668CE70A" w14:textId="77777777" w:rsidR="00C36E55" w:rsidRDefault="00C36E55" w:rsidP="00F70C35">
            <w:pPr>
              <w:spacing w:after="0" w:line="240" w:lineRule="auto"/>
              <w:rPr>
                <w:rFonts w:ascii="Times New Roman" w:hAnsi="Times New Roman" w:cs="Times New Roman"/>
              </w:rPr>
            </w:pPr>
          </w:p>
          <w:p w14:paraId="468863A4" w14:textId="77777777" w:rsidR="00C36E55" w:rsidRPr="00F70C35" w:rsidRDefault="00C36E55" w:rsidP="00F70C35">
            <w:pPr>
              <w:spacing w:after="0" w:line="240" w:lineRule="auto"/>
              <w:rPr>
                <w:rFonts w:ascii="Times New Roman" w:hAnsi="Times New Roman" w:cs="Times New Roman"/>
              </w:rPr>
            </w:pPr>
            <w:r>
              <w:rPr>
                <w:rFonts w:ascii="Times New Roman" w:hAnsi="Times New Roman" w:cs="Times New Roman"/>
              </w:rPr>
              <w:t>Rozumí jednoduchému faktografickému textu k tématu.</w:t>
            </w:r>
          </w:p>
          <w:p w14:paraId="796371D3" w14:textId="77777777" w:rsidR="00F70C35" w:rsidRPr="00F70C35" w:rsidRDefault="00F70C35" w:rsidP="00F70C35">
            <w:pPr>
              <w:spacing w:after="0" w:line="240" w:lineRule="auto"/>
              <w:rPr>
                <w:rFonts w:ascii="Times New Roman" w:hAnsi="Times New Roman" w:cs="Times New Roman"/>
              </w:rPr>
            </w:pPr>
          </w:p>
          <w:p w14:paraId="7712B764" w14:textId="77777777" w:rsidR="00F70C35" w:rsidRPr="00F70C35" w:rsidRDefault="00F70C35" w:rsidP="00F70C35">
            <w:pPr>
              <w:spacing w:after="0" w:line="240" w:lineRule="auto"/>
              <w:rPr>
                <w:rFonts w:ascii="Times New Roman" w:hAnsi="Times New Roman" w:cs="Times New Roman"/>
              </w:rPr>
            </w:pPr>
          </w:p>
          <w:p w14:paraId="24126E64" w14:textId="77777777" w:rsidR="00F70C35" w:rsidRPr="00F70C35" w:rsidRDefault="00F70C35" w:rsidP="00F70C35">
            <w:pPr>
              <w:spacing w:after="0" w:line="240" w:lineRule="auto"/>
              <w:rPr>
                <w:rFonts w:ascii="Times New Roman" w:hAnsi="Times New Roman" w:cs="Times New Roman"/>
              </w:rPr>
            </w:pPr>
          </w:p>
          <w:p w14:paraId="7221BDEE" w14:textId="77777777" w:rsidR="00F70C35" w:rsidRPr="00F70C35" w:rsidRDefault="00F70C35" w:rsidP="00F70C35">
            <w:pPr>
              <w:spacing w:after="0" w:line="240" w:lineRule="auto"/>
              <w:rPr>
                <w:rFonts w:ascii="Times New Roman" w:hAnsi="Times New Roman" w:cs="Times New Roman"/>
              </w:rPr>
            </w:pPr>
          </w:p>
          <w:p w14:paraId="138037DE" w14:textId="77777777" w:rsidR="00F70C35" w:rsidRPr="00F70C35" w:rsidRDefault="00F70C35" w:rsidP="00F70C35">
            <w:pPr>
              <w:spacing w:after="0" w:line="240" w:lineRule="auto"/>
              <w:rPr>
                <w:rFonts w:ascii="Times New Roman" w:hAnsi="Times New Roman" w:cs="Times New Roman"/>
              </w:rPr>
            </w:pPr>
          </w:p>
          <w:p w14:paraId="38EC0269" w14:textId="77777777" w:rsidR="00F70C35" w:rsidRPr="00F70C35" w:rsidRDefault="00F70C35" w:rsidP="00F70C35">
            <w:pPr>
              <w:spacing w:after="0" w:line="240" w:lineRule="auto"/>
              <w:rPr>
                <w:rFonts w:ascii="Times New Roman" w:hAnsi="Times New Roman" w:cs="Times New Roman"/>
              </w:rPr>
            </w:pPr>
          </w:p>
          <w:p w14:paraId="512549EA" w14:textId="77777777" w:rsidR="00F70C35" w:rsidRPr="00F70C35" w:rsidRDefault="00F70C35" w:rsidP="00F70C35">
            <w:pPr>
              <w:spacing w:after="0" w:line="240" w:lineRule="auto"/>
              <w:rPr>
                <w:rFonts w:ascii="Times New Roman" w:hAnsi="Times New Roman" w:cs="Times New Roman"/>
              </w:rPr>
            </w:pPr>
          </w:p>
          <w:p w14:paraId="1E9172B2" w14:textId="77777777" w:rsidR="00F70C35" w:rsidRPr="00F70C35" w:rsidRDefault="00F70C35" w:rsidP="00F70C35">
            <w:pPr>
              <w:spacing w:after="0" w:line="240" w:lineRule="auto"/>
              <w:rPr>
                <w:rFonts w:ascii="Times New Roman" w:hAnsi="Times New Roman" w:cs="Times New Roman"/>
              </w:rPr>
            </w:pPr>
          </w:p>
          <w:p w14:paraId="4CE9E497" w14:textId="77777777" w:rsidR="00F70C35" w:rsidRDefault="00C36E55" w:rsidP="00F70C35">
            <w:pPr>
              <w:spacing w:after="0" w:line="240" w:lineRule="auto"/>
              <w:rPr>
                <w:rFonts w:ascii="Times New Roman" w:hAnsi="Times New Roman" w:cs="Times New Roman"/>
              </w:rPr>
            </w:pPr>
            <w:r>
              <w:rPr>
                <w:rFonts w:ascii="Times New Roman" w:hAnsi="Times New Roman" w:cs="Times New Roman"/>
              </w:rPr>
              <w:t>Dorozumívá se v běžných každodenních situacích:</w:t>
            </w:r>
          </w:p>
          <w:p w14:paraId="43F34B19" w14:textId="77777777" w:rsidR="00C36E55" w:rsidRDefault="00C36E55" w:rsidP="00F70C35">
            <w:pPr>
              <w:spacing w:after="0" w:line="240" w:lineRule="auto"/>
              <w:rPr>
                <w:rFonts w:ascii="Times New Roman" w:hAnsi="Times New Roman" w:cs="Times New Roman"/>
              </w:rPr>
            </w:pPr>
            <w:r>
              <w:rPr>
                <w:rFonts w:ascii="Times New Roman" w:hAnsi="Times New Roman" w:cs="Times New Roman"/>
              </w:rPr>
              <w:t>Požádá o službu.</w:t>
            </w:r>
          </w:p>
          <w:p w14:paraId="6794DA8B" w14:textId="77777777" w:rsidR="00C36E55" w:rsidRDefault="00C36E55" w:rsidP="00F70C35">
            <w:pPr>
              <w:spacing w:after="0" w:line="240" w:lineRule="auto"/>
              <w:rPr>
                <w:rFonts w:ascii="Times New Roman" w:hAnsi="Times New Roman" w:cs="Times New Roman"/>
              </w:rPr>
            </w:pPr>
          </w:p>
          <w:p w14:paraId="5490E5E1" w14:textId="77777777" w:rsidR="00C36E55" w:rsidRDefault="00C36E55" w:rsidP="00F70C35">
            <w:pPr>
              <w:spacing w:after="0" w:line="240" w:lineRule="auto"/>
              <w:rPr>
                <w:rFonts w:ascii="Times New Roman" w:hAnsi="Times New Roman" w:cs="Times New Roman"/>
              </w:rPr>
            </w:pPr>
            <w:r>
              <w:rPr>
                <w:rFonts w:ascii="Times New Roman" w:hAnsi="Times New Roman" w:cs="Times New Roman"/>
              </w:rPr>
              <w:t>Vyžádá si potřebné informace.</w:t>
            </w:r>
          </w:p>
          <w:p w14:paraId="55CFCB58" w14:textId="77777777" w:rsidR="00C36E55" w:rsidRDefault="00C36E55" w:rsidP="00F70C35">
            <w:pPr>
              <w:spacing w:after="0" w:line="240" w:lineRule="auto"/>
              <w:rPr>
                <w:rFonts w:ascii="Times New Roman" w:hAnsi="Times New Roman" w:cs="Times New Roman"/>
              </w:rPr>
            </w:pPr>
          </w:p>
          <w:p w14:paraId="1FB8CA4F" w14:textId="77777777" w:rsidR="00C36E55" w:rsidRPr="00F70C35" w:rsidRDefault="00C36E55" w:rsidP="00F70C35">
            <w:pPr>
              <w:spacing w:after="0" w:line="240" w:lineRule="auto"/>
              <w:rPr>
                <w:rFonts w:ascii="Times New Roman" w:hAnsi="Times New Roman" w:cs="Times New Roman"/>
              </w:rPr>
            </w:pPr>
            <w:r>
              <w:rPr>
                <w:rFonts w:ascii="Times New Roman" w:hAnsi="Times New Roman" w:cs="Times New Roman"/>
              </w:rPr>
              <w:t>Dokáže jednoduchým způsobem popsat své zážitky na dané téma s použitím minulého času.</w:t>
            </w:r>
          </w:p>
          <w:p w14:paraId="0F35FC4A" w14:textId="77777777" w:rsidR="00F70C35" w:rsidRPr="00F70C35" w:rsidRDefault="00F70C35" w:rsidP="00F70C35">
            <w:pPr>
              <w:spacing w:after="0" w:line="240" w:lineRule="auto"/>
              <w:rPr>
                <w:rFonts w:ascii="Times New Roman" w:hAnsi="Times New Roman" w:cs="Times New Roman"/>
              </w:rPr>
            </w:pPr>
          </w:p>
          <w:p w14:paraId="251C5037" w14:textId="77777777" w:rsidR="00F70C35" w:rsidRPr="00F70C35" w:rsidRDefault="00F70C35" w:rsidP="00F70C35">
            <w:pPr>
              <w:spacing w:after="0" w:line="240" w:lineRule="auto"/>
              <w:rPr>
                <w:rFonts w:ascii="Times New Roman" w:hAnsi="Times New Roman" w:cs="Times New Roman"/>
              </w:rPr>
            </w:pPr>
          </w:p>
          <w:p w14:paraId="4A3E23B3" w14:textId="77777777" w:rsidR="00F70C35" w:rsidRPr="00F70C35" w:rsidRDefault="00F70C35" w:rsidP="00F70C35">
            <w:pPr>
              <w:spacing w:after="0" w:line="240" w:lineRule="auto"/>
              <w:rPr>
                <w:rFonts w:ascii="Times New Roman" w:hAnsi="Times New Roman" w:cs="Times New Roman"/>
              </w:rPr>
            </w:pPr>
          </w:p>
          <w:p w14:paraId="4CEC5C13" w14:textId="77777777" w:rsidR="00F70C35" w:rsidRPr="00F70C35" w:rsidRDefault="00F70C35" w:rsidP="00F70C35">
            <w:pPr>
              <w:spacing w:after="0" w:line="240" w:lineRule="auto"/>
              <w:rPr>
                <w:rFonts w:ascii="Times New Roman" w:hAnsi="Times New Roman" w:cs="Times New Roman"/>
              </w:rPr>
            </w:pPr>
          </w:p>
          <w:p w14:paraId="22951AC6" w14:textId="77777777" w:rsidR="00F70C35" w:rsidRPr="00F70C35" w:rsidRDefault="00F70C35" w:rsidP="00F70C35">
            <w:pPr>
              <w:spacing w:after="0" w:line="240" w:lineRule="auto"/>
              <w:rPr>
                <w:rFonts w:ascii="Times New Roman" w:hAnsi="Times New Roman" w:cs="Times New Roman"/>
              </w:rPr>
            </w:pPr>
          </w:p>
          <w:p w14:paraId="4D30D78D" w14:textId="77777777" w:rsidR="00F70C35" w:rsidRPr="00F70C35" w:rsidRDefault="00F70C35" w:rsidP="00F70C35">
            <w:pPr>
              <w:spacing w:after="0" w:line="240" w:lineRule="auto"/>
              <w:rPr>
                <w:rFonts w:ascii="Times New Roman" w:hAnsi="Times New Roman" w:cs="Times New Roman"/>
              </w:rPr>
            </w:pPr>
          </w:p>
          <w:p w14:paraId="65CA09D9" w14:textId="77777777" w:rsidR="00F70C35" w:rsidRPr="00F70C35" w:rsidRDefault="00F70C35" w:rsidP="00F70C35">
            <w:pPr>
              <w:spacing w:after="0" w:line="240" w:lineRule="auto"/>
              <w:rPr>
                <w:rFonts w:ascii="Times New Roman" w:hAnsi="Times New Roman" w:cs="Times New Roman"/>
              </w:rPr>
            </w:pPr>
          </w:p>
          <w:p w14:paraId="12E8AA91" w14:textId="77777777" w:rsidR="00F70C35" w:rsidRPr="00F70C35" w:rsidRDefault="00F70C35" w:rsidP="00F70C35">
            <w:pPr>
              <w:spacing w:after="0" w:line="240" w:lineRule="auto"/>
              <w:rPr>
                <w:rFonts w:ascii="Times New Roman" w:hAnsi="Times New Roman" w:cs="Times New Roman"/>
              </w:rPr>
            </w:pPr>
          </w:p>
          <w:p w14:paraId="02E44343" w14:textId="77777777" w:rsidR="00F70C35" w:rsidRPr="00F70C35" w:rsidRDefault="00F70C35" w:rsidP="00F70C35">
            <w:pPr>
              <w:spacing w:after="0" w:line="240" w:lineRule="auto"/>
              <w:rPr>
                <w:rFonts w:ascii="Times New Roman" w:hAnsi="Times New Roman" w:cs="Times New Roman"/>
              </w:rPr>
            </w:pPr>
          </w:p>
          <w:p w14:paraId="09F518DE" w14:textId="77777777" w:rsidR="00F70C35" w:rsidRPr="00F70C35" w:rsidRDefault="00F70C35" w:rsidP="00F70C35">
            <w:pPr>
              <w:spacing w:after="0" w:line="240" w:lineRule="auto"/>
              <w:rPr>
                <w:rFonts w:ascii="Times New Roman" w:hAnsi="Times New Roman" w:cs="Times New Roman"/>
              </w:rPr>
            </w:pPr>
          </w:p>
          <w:p w14:paraId="1AC7A09E" w14:textId="77777777" w:rsidR="00F70C35" w:rsidRPr="00F70C35" w:rsidRDefault="00F70C35" w:rsidP="00F70C35">
            <w:pPr>
              <w:spacing w:after="0" w:line="240" w:lineRule="auto"/>
              <w:rPr>
                <w:rFonts w:ascii="Times New Roman" w:hAnsi="Times New Roman" w:cs="Times New Roman"/>
              </w:rPr>
            </w:pPr>
          </w:p>
          <w:p w14:paraId="77699F0F" w14:textId="77777777" w:rsidR="00F70C35" w:rsidRPr="00F70C35" w:rsidRDefault="00F70C35" w:rsidP="00F70C35">
            <w:pPr>
              <w:spacing w:after="0" w:line="240" w:lineRule="auto"/>
              <w:rPr>
                <w:rFonts w:ascii="Times New Roman" w:hAnsi="Times New Roman" w:cs="Times New Roman"/>
              </w:rPr>
            </w:pPr>
          </w:p>
          <w:p w14:paraId="2A07F2F5" w14:textId="77777777" w:rsidR="00F70C35" w:rsidRDefault="00BD571B" w:rsidP="00F70C35">
            <w:pPr>
              <w:spacing w:after="0" w:line="240" w:lineRule="auto"/>
              <w:rPr>
                <w:rFonts w:ascii="Times New Roman" w:hAnsi="Times New Roman" w:cs="Times New Roman"/>
              </w:rPr>
            </w:pPr>
            <w:r>
              <w:rPr>
                <w:rFonts w:ascii="Times New Roman" w:hAnsi="Times New Roman" w:cs="Times New Roman"/>
              </w:rPr>
              <w:t>Plynule čte přiměřené dlouhé texty.</w:t>
            </w:r>
          </w:p>
          <w:p w14:paraId="0E005D79" w14:textId="77777777" w:rsidR="00BD571B" w:rsidRDefault="00BD571B" w:rsidP="00F70C35">
            <w:pPr>
              <w:spacing w:after="0" w:line="240" w:lineRule="auto"/>
              <w:rPr>
                <w:rFonts w:ascii="Times New Roman" w:hAnsi="Times New Roman" w:cs="Times New Roman"/>
              </w:rPr>
            </w:pPr>
          </w:p>
          <w:p w14:paraId="3F0EB4D6" w14:textId="77777777" w:rsidR="00BD571B" w:rsidRPr="00F70C35" w:rsidRDefault="00BD571B" w:rsidP="00F70C35">
            <w:pPr>
              <w:spacing w:after="0" w:line="240" w:lineRule="auto"/>
              <w:rPr>
                <w:rFonts w:ascii="Times New Roman" w:hAnsi="Times New Roman" w:cs="Times New Roman"/>
              </w:rPr>
            </w:pPr>
            <w:r>
              <w:rPr>
                <w:rFonts w:ascii="Times New Roman" w:hAnsi="Times New Roman" w:cs="Times New Roman"/>
              </w:rPr>
              <w:t>Rozumí jednoduchému faktografickému textu k tématu.</w:t>
            </w:r>
          </w:p>
          <w:p w14:paraId="323C5354" w14:textId="77777777" w:rsidR="00F70C35" w:rsidRPr="00F70C35" w:rsidRDefault="00F70C35" w:rsidP="00F70C35">
            <w:pPr>
              <w:spacing w:after="0" w:line="240" w:lineRule="auto"/>
              <w:rPr>
                <w:rFonts w:ascii="Times New Roman" w:hAnsi="Times New Roman" w:cs="Times New Roman"/>
              </w:rPr>
            </w:pPr>
          </w:p>
          <w:p w14:paraId="4F559255" w14:textId="77777777" w:rsidR="00F70C35" w:rsidRPr="00F70C35" w:rsidRDefault="00F70C35" w:rsidP="00F70C35">
            <w:pPr>
              <w:spacing w:after="0" w:line="240" w:lineRule="auto"/>
              <w:rPr>
                <w:rFonts w:ascii="Times New Roman" w:hAnsi="Times New Roman" w:cs="Times New Roman"/>
              </w:rPr>
            </w:pPr>
          </w:p>
          <w:p w14:paraId="20DBB866" w14:textId="77777777" w:rsidR="00F70C35" w:rsidRPr="00F70C35" w:rsidRDefault="00F70C35" w:rsidP="00F70C35">
            <w:pPr>
              <w:spacing w:after="0" w:line="240" w:lineRule="auto"/>
              <w:rPr>
                <w:rFonts w:ascii="Times New Roman" w:hAnsi="Times New Roman" w:cs="Times New Roman"/>
              </w:rPr>
            </w:pPr>
          </w:p>
          <w:p w14:paraId="283DDBA7" w14:textId="77777777" w:rsidR="00F70C35" w:rsidRPr="00F70C35" w:rsidRDefault="00F70C35" w:rsidP="00F70C35">
            <w:pPr>
              <w:spacing w:after="0" w:line="240" w:lineRule="auto"/>
              <w:rPr>
                <w:rFonts w:ascii="Times New Roman" w:hAnsi="Times New Roman" w:cs="Times New Roman"/>
              </w:rPr>
            </w:pPr>
          </w:p>
          <w:p w14:paraId="68204ACA" w14:textId="77777777" w:rsidR="00F70C35" w:rsidRDefault="00F70C35" w:rsidP="00F70C35">
            <w:pPr>
              <w:spacing w:after="0" w:line="240" w:lineRule="auto"/>
              <w:rPr>
                <w:rFonts w:ascii="Times New Roman" w:hAnsi="Times New Roman" w:cs="Times New Roman"/>
              </w:rPr>
            </w:pPr>
          </w:p>
          <w:p w14:paraId="39E21F45" w14:textId="77777777" w:rsidR="00BD571B" w:rsidRDefault="00BD571B" w:rsidP="00F70C35">
            <w:pPr>
              <w:spacing w:after="0" w:line="240" w:lineRule="auto"/>
              <w:rPr>
                <w:rFonts w:ascii="Times New Roman" w:hAnsi="Times New Roman" w:cs="Times New Roman"/>
              </w:rPr>
            </w:pPr>
          </w:p>
          <w:p w14:paraId="32D66585" w14:textId="77777777" w:rsidR="00BD571B" w:rsidRDefault="00BD571B" w:rsidP="00F70C35">
            <w:pPr>
              <w:spacing w:after="0" w:line="240" w:lineRule="auto"/>
              <w:rPr>
                <w:rFonts w:ascii="Times New Roman" w:hAnsi="Times New Roman" w:cs="Times New Roman"/>
              </w:rPr>
            </w:pPr>
          </w:p>
          <w:p w14:paraId="660175C8" w14:textId="77777777" w:rsidR="00BD571B" w:rsidRDefault="00BD571B" w:rsidP="00F70C35">
            <w:pPr>
              <w:spacing w:after="0" w:line="240" w:lineRule="auto"/>
              <w:rPr>
                <w:rFonts w:ascii="Times New Roman" w:hAnsi="Times New Roman" w:cs="Times New Roman"/>
              </w:rPr>
            </w:pPr>
          </w:p>
          <w:p w14:paraId="61106B05" w14:textId="77777777" w:rsidR="00BD571B" w:rsidRDefault="00BD571B" w:rsidP="00F70C35">
            <w:pPr>
              <w:spacing w:after="0" w:line="240" w:lineRule="auto"/>
              <w:rPr>
                <w:rFonts w:ascii="Times New Roman" w:hAnsi="Times New Roman" w:cs="Times New Roman"/>
              </w:rPr>
            </w:pPr>
            <w:r>
              <w:rPr>
                <w:rFonts w:ascii="Times New Roman" w:hAnsi="Times New Roman" w:cs="Times New Roman"/>
              </w:rPr>
              <w:t>Píše jednoduché, gramaticky správné věty.</w:t>
            </w:r>
          </w:p>
          <w:p w14:paraId="4DE69833" w14:textId="77777777" w:rsidR="00BD571B" w:rsidRDefault="00BD571B" w:rsidP="00F70C35">
            <w:pPr>
              <w:spacing w:after="0" w:line="240" w:lineRule="auto"/>
              <w:rPr>
                <w:rFonts w:ascii="Times New Roman" w:hAnsi="Times New Roman" w:cs="Times New Roman"/>
              </w:rPr>
            </w:pPr>
          </w:p>
          <w:p w14:paraId="2269C042" w14:textId="77777777" w:rsidR="00BD571B" w:rsidRDefault="00BD571B" w:rsidP="00F70C35">
            <w:pPr>
              <w:spacing w:after="0" w:line="240" w:lineRule="auto"/>
              <w:rPr>
                <w:rFonts w:ascii="Times New Roman" w:hAnsi="Times New Roman" w:cs="Times New Roman"/>
              </w:rPr>
            </w:pPr>
            <w:r>
              <w:rPr>
                <w:rFonts w:ascii="Times New Roman" w:hAnsi="Times New Roman" w:cs="Times New Roman"/>
              </w:rPr>
              <w:t>Rozumí jednoduchému faktografickému textu k tématu.</w:t>
            </w:r>
          </w:p>
          <w:p w14:paraId="4E0174C0" w14:textId="77777777" w:rsidR="00BD571B" w:rsidRDefault="00BD571B" w:rsidP="00F70C35">
            <w:pPr>
              <w:spacing w:after="0" w:line="240" w:lineRule="auto"/>
              <w:rPr>
                <w:rFonts w:ascii="Times New Roman" w:hAnsi="Times New Roman" w:cs="Times New Roman"/>
              </w:rPr>
            </w:pPr>
          </w:p>
          <w:p w14:paraId="28E8BC3F" w14:textId="77777777" w:rsidR="00BD571B" w:rsidRDefault="00BD571B" w:rsidP="00F70C35">
            <w:pPr>
              <w:spacing w:after="0" w:line="240" w:lineRule="auto"/>
              <w:rPr>
                <w:rFonts w:ascii="Times New Roman" w:hAnsi="Times New Roman" w:cs="Times New Roman"/>
              </w:rPr>
            </w:pPr>
            <w:r>
              <w:rPr>
                <w:rFonts w:ascii="Times New Roman" w:hAnsi="Times New Roman" w:cs="Times New Roman"/>
              </w:rPr>
              <w:t>Dokáže jednoduchým způsobem popsat své zážitky na dané téma s použitím minulého času.</w:t>
            </w:r>
          </w:p>
          <w:p w14:paraId="038A9635" w14:textId="77777777" w:rsidR="00BD571B" w:rsidRDefault="00BD571B" w:rsidP="00F70C35">
            <w:pPr>
              <w:spacing w:after="0" w:line="240" w:lineRule="auto"/>
              <w:rPr>
                <w:rFonts w:ascii="Times New Roman" w:hAnsi="Times New Roman" w:cs="Times New Roman"/>
              </w:rPr>
            </w:pPr>
          </w:p>
          <w:p w14:paraId="76B11025" w14:textId="77777777" w:rsidR="00BD571B" w:rsidRPr="00F70C35" w:rsidRDefault="00BD571B" w:rsidP="00F70C35">
            <w:pPr>
              <w:spacing w:after="0" w:line="240" w:lineRule="auto"/>
              <w:rPr>
                <w:rFonts w:ascii="Times New Roman" w:hAnsi="Times New Roman" w:cs="Times New Roman"/>
              </w:rPr>
            </w:pPr>
            <w:r>
              <w:rPr>
                <w:rFonts w:ascii="Times New Roman" w:hAnsi="Times New Roman" w:cs="Times New Roman"/>
              </w:rPr>
              <w:t>Umí vyplnit formulář.</w:t>
            </w:r>
          </w:p>
        </w:tc>
        <w:tc>
          <w:tcPr>
            <w:tcW w:w="4110" w:type="dxa"/>
          </w:tcPr>
          <w:p w14:paraId="01C551AF" w14:textId="77777777" w:rsidR="00F70C35" w:rsidRPr="00F70C35" w:rsidRDefault="00F70C35" w:rsidP="00F70C35">
            <w:pPr>
              <w:spacing w:after="0" w:line="240" w:lineRule="auto"/>
              <w:rPr>
                <w:rFonts w:ascii="Times New Roman" w:hAnsi="Times New Roman" w:cs="Times New Roman"/>
              </w:rPr>
            </w:pPr>
          </w:p>
          <w:p w14:paraId="09DB4BF8" w14:textId="77777777" w:rsidR="00791E5F" w:rsidRDefault="00791E5F" w:rsidP="00F70C35">
            <w:pPr>
              <w:spacing w:after="0" w:line="240" w:lineRule="auto"/>
              <w:rPr>
                <w:rFonts w:ascii="Times New Roman" w:hAnsi="Times New Roman" w:cs="Times New Roman"/>
              </w:rPr>
            </w:pPr>
            <w:r w:rsidRPr="00791E5F">
              <w:rPr>
                <w:rFonts w:ascii="Times New Roman" w:hAnsi="Times New Roman" w:cs="Times New Roman"/>
                <w:b/>
              </w:rPr>
              <w:t>Zvuková a grafická podoba jazyka</w:t>
            </w:r>
            <w:r>
              <w:rPr>
                <w:rFonts w:ascii="Times New Roman" w:hAnsi="Times New Roman" w:cs="Times New Roman"/>
              </w:rPr>
              <w:t xml:space="preserve"> – </w:t>
            </w:r>
          </w:p>
          <w:p w14:paraId="3CFE0EB6" w14:textId="77777777" w:rsidR="00791E5F" w:rsidRDefault="00791E5F" w:rsidP="00F70C35">
            <w:pPr>
              <w:spacing w:after="0" w:line="240" w:lineRule="auto"/>
              <w:rPr>
                <w:rFonts w:ascii="Times New Roman" w:hAnsi="Times New Roman" w:cs="Times New Roman"/>
              </w:rPr>
            </w:pPr>
          </w:p>
          <w:p w14:paraId="79872DA0" w14:textId="77777777" w:rsidR="00791E5F" w:rsidRDefault="00791E5F" w:rsidP="00F70C35">
            <w:pPr>
              <w:spacing w:after="0" w:line="240" w:lineRule="auto"/>
              <w:rPr>
                <w:rFonts w:ascii="Times New Roman" w:hAnsi="Times New Roman" w:cs="Times New Roman"/>
              </w:rPr>
            </w:pPr>
            <w:r>
              <w:rPr>
                <w:rFonts w:ascii="Times New Roman" w:hAnsi="Times New Roman" w:cs="Times New Roman"/>
              </w:rPr>
              <w:t>rozvíjení dostatečně srozumitelné výslovnosti a schopnosti rozlišovat sluchem prvky fonologického systému jazyka, slovní a větný přízvuk, intonace, ovládání pravopisu slov osvojené slovní zásoby</w:t>
            </w:r>
          </w:p>
          <w:p w14:paraId="51EE5C05" w14:textId="77777777" w:rsidR="00791E5F" w:rsidRDefault="00791E5F" w:rsidP="00F70C35">
            <w:pPr>
              <w:spacing w:after="0" w:line="240" w:lineRule="auto"/>
              <w:rPr>
                <w:rFonts w:ascii="Times New Roman" w:hAnsi="Times New Roman" w:cs="Times New Roman"/>
              </w:rPr>
            </w:pPr>
          </w:p>
          <w:p w14:paraId="404D0043" w14:textId="77777777" w:rsidR="00791E5F" w:rsidRDefault="00791E5F" w:rsidP="00F70C35">
            <w:pPr>
              <w:spacing w:after="0" w:line="240" w:lineRule="auto"/>
              <w:rPr>
                <w:rFonts w:ascii="Times New Roman" w:hAnsi="Times New Roman" w:cs="Times New Roman"/>
              </w:rPr>
            </w:pPr>
          </w:p>
          <w:p w14:paraId="650FD903" w14:textId="77777777" w:rsidR="00791E5F" w:rsidRPr="00791E5F" w:rsidRDefault="00791E5F" w:rsidP="00F70C35">
            <w:pPr>
              <w:spacing w:after="0" w:line="240" w:lineRule="auto"/>
              <w:rPr>
                <w:rFonts w:ascii="Times New Roman" w:hAnsi="Times New Roman" w:cs="Times New Roman"/>
                <w:b/>
              </w:rPr>
            </w:pPr>
            <w:r w:rsidRPr="00791E5F">
              <w:rPr>
                <w:rFonts w:ascii="Times New Roman" w:hAnsi="Times New Roman" w:cs="Times New Roman"/>
                <w:b/>
              </w:rPr>
              <w:t xml:space="preserve">Slovní zásoba – </w:t>
            </w:r>
          </w:p>
          <w:p w14:paraId="2C053DA7" w14:textId="77777777" w:rsidR="00791E5F" w:rsidRDefault="00791E5F" w:rsidP="00F70C35">
            <w:pPr>
              <w:spacing w:after="0" w:line="240" w:lineRule="auto"/>
              <w:rPr>
                <w:rFonts w:ascii="Times New Roman" w:hAnsi="Times New Roman" w:cs="Times New Roman"/>
              </w:rPr>
            </w:pPr>
          </w:p>
          <w:p w14:paraId="601B0948" w14:textId="77777777" w:rsidR="00791E5F" w:rsidRDefault="00791E5F" w:rsidP="00F70C35">
            <w:pPr>
              <w:spacing w:after="0" w:line="240" w:lineRule="auto"/>
              <w:rPr>
                <w:rFonts w:ascii="Times New Roman" w:hAnsi="Times New Roman" w:cs="Times New Roman"/>
              </w:rPr>
            </w:pPr>
            <w:r>
              <w:rPr>
                <w:rFonts w:ascii="Times New Roman" w:hAnsi="Times New Roman" w:cs="Times New Roman"/>
              </w:rPr>
              <w:t>Rozvíjení dostačující slovní zásoby k ústní i písemné komunikaci vztahující se k probíraným tematickým okruhům a komunikačním situacím, práce se slovníkem</w:t>
            </w:r>
          </w:p>
          <w:p w14:paraId="083FF24A" w14:textId="77777777" w:rsidR="00791E5F" w:rsidRDefault="00791E5F" w:rsidP="00F70C35">
            <w:pPr>
              <w:spacing w:after="0" w:line="240" w:lineRule="auto"/>
              <w:rPr>
                <w:rFonts w:ascii="Times New Roman" w:hAnsi="Times New Roman" w:cs="Times New Roman"/>
              </w:rPr>
            </w:pPr>
          </w:p>
          <w:p w14:paraId="183EC046" w14:textId="77777777" w:rsidR="00791E5F" w:rsidRDefault="00791E5F" w:rsidP="00F70C35">
            <w:pPr>
              <w:spacing w:after="0" w:line="240" w:lineRule="auto"/>
              <w:rPr>
                <w:rFonts w:ascii="Times New Roman" w:hAnsi="Times New Roman" w:cs="Times New Roman"/>
                <w:b/>
              </w:rPr>
            </w:pPr>
            <w:r w:rsidRPr="00791E5F">
              <w:rPr>
                <w:rFonts w:ascii="Times New Roman" w:hAnsi="Times New Roman" w:cs="Times New Roman"/>
                <w:b/>
              </w:rPr>
              <w:t>Tematické okruhy –</w:t>
            </w:r>
          </w:p>
          <w:p w14:paraId="3A630A88" w14:textId="77777777" w:rsidR="00791E5F" w:rsidRDefault="00791E5F" w:rsidP="00F70C35">
            <w:pPr>
              <w:spacing w:after="0" w:line="240" w:lineRule="auto"/>
              <w:rPr>
                <w:rFonts w:ascii="Times New Roman" w:hAnsi="Times New Roman" w:cs="Times New Roman"/>
                <w:b/>
              </w:rPr>
            </w:pPr>
          </w:p>
          <w:p w14:paraId="0497D9BA" w14:textId="77777777" w:rsidR="00791E5F" w:rsidRPr="00791E5F" w:rsidRDefault="00791E5F" w:rsidP="00F70C35">
            <w:pPr>
              <w:spacing w:after="0" w:line="240" w:lineRule="auto"/>
              <w:rPr>
                <w:rFonts w:ascii="Times New Roman" w:hAnsi="Times New Roman" w:cs="Times New Roman"/>
              </w:rPr>
            </w:pPr>
            <w:r w:rsidRPr="00791E5F">
              <w:rPr>
                <w:rFonts w:ascii="Times New Roman" w:hAnsi="Times New Roman" w:cs="Times New Roman"/>
              </w:rPr>
              <w:t>Domov, rodina, bydlení, škola, volný čas, kultura, sport počasí, příroda, cestování</w:t>
            </w:r>
          </w:p>
          <w:p w14:paraId="508871A3" w14:textId="77777777" w:rsidR="00791E5F" w:rsidRDefault="00791E5F" w:rsidP="00F70C35">
            <w:pPr>
              <w:spacing w:after="0" w:line="240" w:lineRule="auto"/>
              <w:rPr>
                <w:rFonts w:ascii="Times New Roman" w:hAnsi="Times New Roman" w:cs="Times New Roman"/>
              </w:rPr>
            </w:pPr>
          </w:p>
          <w:p w14:paraId="1D7C557B" w14:textId="77777777" w:rsidR="00791E5F" w:rsidRDefault="00791E5F" w:rsidP="00F70C35">
            <w:pPr>
              <w:spacing w:after="0" w:line="240" w:lineRule="auto"/>
              <w:rPr>
                <w:rFonts w:ascii="Times New Roman" w:hAnsi="Times New Roman" w:cs="Times New Roman"/>
              </w:rPr>
            </w:pPr>
          </w:p>
          <w:p w14:paraId="45E80C4D" w14:textId="77777777" w:rsidR="00791E5F" w:rsidRPr="00791E5F" w:rsidRDefault="00791E5F" w:rsidP="00F70C35">
            <w:pPr>
              <w:spacing w:after="0" w:line="240" w:lineRule="auto"/>
              <w:rPr>
                <w:rFonts w:ascii="Times New Roman" w:hAnsi="Times New Roman" w:cs="Times New Roman"/>
                <w:b/>
              </w:rPr>
            </w:pPr>
            <w:r w:rsidRPr="00791E5F">
              <w:rPr>
                <w:rFonts w:ascii="Times New Roman" w:hAnsi="Times New Roman" w:cs="Times New Roman"/>
                <w:b/>
              </w:rPr>
              <w:t xml:space="preserve">Mluvnice – </w:t>
            </w:r>
          </w:p>
          <w:p w14:paraId="722CBDC9" w14:textId="77777777" w:rsidR="00791E5F" w:rsidRDefault="00791E5F" w:rsidP="00F70C35">
            <w:pPr>
              <w:spacing w:after="0" w:line="240" w:lineRule="auto"/>
              <w:rPr>
                <w:rFonts w:ascii="Times New Roman" w:hAnsi="Times New Roman" w:cs="Times New Roman"/>
              </w:rPr>
            </w:pPr>
          </w:p>
          <w:p w14:paraId="3979C3BA" w14:textId="77777777" w:rsidR="00791E5F" w:rsidRPr="00F70C35" w:rsidRDefault="00791E5F" w:rsidP="00F70C35">
            <w:pPr>
              <w:spacing w:after="0" w:line="240" w:lineRule="auto"/>
              <w:rPr>
                <w:rFonts w:ascii="Times New Roman" w:hAnsi="Times New Roman" w:cs="Times New Roman"/>
              </w:rPr>
            </w:pPr>
            <w:r>
              <w:rPr>
                <w:rFonts w:ascii="Times New Roman" w:hAnsi="Times New Roman" w:cs="Times New Roman"/>
              </w:rPr>
              <w:t>Rozvíjení používání gramatických jevů k realizaci komunikačního záměru žáka (jsou tolerovány elementární chyby, které nenarušují smysl sdělení a porozumění)</w:t>
            </w:r>
          </w:p>
        </w:tc>
        <w:tc>
          <w:tcPr>
            <w:tcW w:w="2835" w:type="dxa"/>
          </w:tcPr>
          <w:p w14:paraId="0F568C37" w14:textId="77777777" w:rsidR="00F70C35" w:rsidRPr="00F70C35" w:rsidRDefault="00F70C35" w:rsidP="00F70C35">
            <w:pPr>
              <w:spacing w:after="0" w:line="240" w:lineRule="auto"/>
              <w:rPr>
                <w:rFonts w:ascii="Times New Roman" w:hAnsi="Times New Roman" w:cs="Times New Roman"/>
              </w:rPr>
            </w:pPr>
          </w:p>
          <w:p w14:paraId="064DE510" w14:textId="77777777" w:rsidR="00F70C35" w:rsidRPr="00F70C35" w:rsidRDefault="00F70C35" w:rsidP="00F70C35">
            <w:pPr>
              <w:spacing w:after="0" w:line="240" w:lineRule="auto"/>
              <w:rPr>
                <w:rFonts w:ascii="Times New Roman" w:hAnsi="Times New Roman" w:cs="Times New Roman"/>
              </w:rPr>
            </w:pPr>
          </w:p>
          <w:p w14:paraId="75594A6F" w14:textId="77777777" w:rsidR="00F70C35" w:rsidRPr="00F70C35" w:rsidRDefault="00C920A3" w:rsidP="00F70C35">
            <w:pPr>
              <w:spacing w:after="0" w:line="240" w:lineRule="auto"/>
              <w:rPr>
                <w:rFonts w:ascii="Times New Roman" w:hAnsi="Times New Roman" w:cs="Times New Roman"/>
              </w:rPr>
            </w:pPr>
            <w:proofErr w:type="gramStart"/>
            <w:r>
              <w:rPr>
                <w:rFonts w:ascii="Times New Roman" w:hAnsi="Times New Roman" w:cs="Times New Roman"/>
              </w:rPr>
              <w:t>MKV - multikulturalita</w:t>
            </w:r>
            <w:proofErr w:type="gramEnd"/>
          </w:p>
          <w:p w14:paraId="7D898A4B" w14:textId="77777777" w:rsidR="00F70C35" w:rsidRPr="00F70C35" w:rsidRDefault="00F70C35" w:rsidP="00F70C35">
            <w:pPr>
              <w:spacing w:after="0" w:line="240" w:lineRule="auto"/>
              <w:rPr>
                <w:rFonts w:ascii="Times New Roman" w:hAnsi="Times New Roman" w:cs="Times New Roman"/>
              </w:rPr>
            </w:pPr>
          </w:p>
          <w:p w14:paraId="208B56C2" w14:textId="77777777" w:rsidR="00F70C35" w:rsidRPr="00F70C35" w:rsidRDefault="00F70C35" w:rsidP="00F70C35">
            <w:pPr>
              <w:spacing w:after="0" w:line="240" w:lineRule="auto"/>
              <w:rPr>
                <w:rFonts w:ascii="Times New Roman" w:hAnsi="Times New Roman" w:cs="Times New Roman"/>
              </w:rPr>
            </w:pPr>
          </w:p>
          <w:p w14:paraId="1C8C1F87" w14:textId="77777777" w:rsidR="00F70C35" w:rsidRPr="00F70C35" w:rsidRDefault="00F70C35" w:rsidP="00F70C35">
            <w:pPr>
              <w:spacing w:after="0" w:line="240" w:lineRule="auto"/>
              <w:rPr>
                <w:rFonts w:ascii="Times New Roman" w:hAnsi="Times New Roman" w:cs="Times New Roman"/>
              </w:rPr>
            </w:pPr>
          </w:p>
          <w:p w14:paraId="46A249B8" w14:textId="77777777" w:rsidR="00F70C35" w:rsidRPr="00F70C35" w:rsidRDefault="00F70C35" w:rsidP="00F70C35">
            <w:pPr>
              <w:spacing w:after="0" w:line="240" w:lineRule="auto"/>
              <w:rPr>
                <w:rFonts w:ascii="Times New Roman" w:hAnsi="Times New Roman" w:cs="Times New Roman"/>
              </w:rPr>
            </w:pPr>
          </w:p>
          <w:p w14:paraId="5AF30337" w14:textId="77777777" w:rsidR="00F70C35" w:rsidRPr="00F70C35" w:rsidRDefault="00F70C35" w:rsidP="00F70C35">
            <w:pPr>
              <w:spacing w:after="0" w:line="240" w:lineRule="auto"/>
              <w:rPr>
                <w:rFonts w:ascii="Times New Roman" w:hAnsi="Times New Roman" w:cs="Times New Roman"/>
              </w:rPr>
            </w:pPr>
          </w:p>
          <w:p w14:paraId="37CF39FC" w14:textId="77777777" w:rsidR="00F70C35" w:rsidRPr="00F70C35" w:rsidRDefault="00F70C35" w:rsidP="00F70C35">
            <w:pPr>
              <w:spacing w:after="0" w:line="240" w:lineRule="auto"/>
              <w:rPr>
                <w:rFonts w:ascii="Times New Roman" w:hAnsi="Times New Roman" w:cs="Times New Roman"/>
              </w:rPr>
            </w:pPr>
          </w:p>
          <w:p w14:paraId="23F04CB2" w14:textId="77777777" w:rsidR="00F70C35" w:rsidRPr="00F70C35" w:rsidRDefault="00F70C35" w:rsidP="00F70C35">
            <w:pPr>
              <w:spacing w:after="0" w:line="240" w:lineRule="auto"/>
              <w:rPr>
                <w:rFonts w:ascii="Times New Roman" w:hAnsi="Times New Roman" w:cs="Times New Roman"/>
              </w:rPr>
            </w:pPr>
          </w:p>
          <w:p w14:paraId="54BAFB77" w14:textId="77777777" w:rsidR="00F70C35" w:rsidRPr="00F70C35" w:rsidRDefault="00F70C35" w:rsidP="00F70C35">
            <w:pPr>
              <w:spacing w:after="0" w:line="240" w:lineRule="auto"/>
              <w:rPr>
                <w:rFonts w:ascii="Times New Roman" w:hAnsi="Times New Roman" w:cs="Times New Roman"/>
              </w:rPr>
            </w:pPr>
          </w:p>
          <w:p w14:paraId="244DE3EA" w14:textId="77777777" w:rsidR="00F70C35" w:rsidRPr="00F70C35" w:rsidRDefault="00F70C35" w:rsidP="00F70C35">
            <w:pPr>
              <w:spacing w:after="0" w:line="240" w:lineRule="auto"/>
              <w:rPr>
                <w:rFonts w:ascii="Times New Roman" w:hAnsi="Times New Roman" w:cs="Times New Roman"/>
              </w:rPr>
            </w:pPr>
          </w:p>
          <w:p w14:paraId="5B2D601F" w14:textId="77777777" w:rsidR="00F70C35" w:rsidRPr="00F70C35" w:rsidRDefault="00F70C35" w:rsidP="00F70C35">
            <w:pPr>
              <w:spacing w:after="0" w:line="240" w:lineRule="auto"/>
              <w:rPr>
                <w:rFonts w:ascii="Times New Roman" w:hAnsi="Times New Roman" w:cs="Times New Roman"/>
              </w:rPr>
            </w:pPr>
          </w:p>
          <w:p w14:paraId="76CD767A" w14:textId="77777777" w:rsidR="00F70C35" w:rsidRPr="00F70C35" w:rsidRDefault="00F70C35" w:rsidP="00F70C35">
            <w:pPr>
              <w:spacing w:after="0" w:line="240" w:lineRule="auto"/>
              <w:rPr>
                <w:rFonts w:ascii="Times New Roman" w:hAnsi="Times New Roman" w:cs="Times New Roman"/>
              </w:rPr>
            </w:pPr>
          </w:p>
          <w:p w14:paraId="434711C5" w14:textId="77777777" w:rsidR="00F70C35" w:rsidRPr="00F70C35" w:rsidRDefault="00F70C35" w:rsidP="00F70C35">
            <w:pPr>
              <w:spacing w:after="0" w:line="240" w:lineRule="auto"/>
              <w:rPr>
                <w:rFonts w:ascii="Times New Roman" w:hAnsi="Times New Roman" w:cs="Times New Roman"/>
              </w:rPr>
            </w:pPr>
          </w:p>
          <w:p w14:paraId="18817854" w14:textId="77777777" w:rsidR="00F70C35" w:rsidRPr="00F70C35" w:rsidRDefault="00F70C35" w:rsidP="00F70C35">
            <w:pPr>
              <w:spacing w:after="0" w:line="240" w:lineRule="auto"/>
              <w:rPr>
                <w:rFonts w:ascii="Times New Roman" w:hAnsi="Times New Roman" w:cs="Times New Roman"/>
              </w:rPr>
            </w:pPr>
          </w:p>
          <w:p w14:paraId="39F1E61D" w14:textId="77777777" w:rsidR="00F70C35" w:rsidRPr="00F70C35" w:rsidRDefault="00F70C35" w:rsidP="00F70C35">
            <w:pPr>
              <w:spacing w:after="0" w:line="240" w:lineRule="auto"/>
              <w:rPr>
                <w:rFonts w:ascii="Times New Roman" w:hAnsi="Times New Roman" w:cs="Times New Roman"/>
              </w:rPr>
            </w:pPr>
          </w:p>
          <w:p w14:paraId="1015B7D6" w14:textId="77777777" w:rsidR="00F70C35" w:rsidRPr="00F70C35" w:rsidRDefault="00F70C35" w:rsidP="00F70C35">
            <w:pPr>
              <w:spacing w:after="0" w:line="240" w:lineRule="auto"/>
              <w:rPr>
                <w:rFonts w:ascii="Times New Roman" w:hAnsi="Times New Roman" w:cs="Times New Roman"/>
              </w:rPr>
            </w:pPr>
            <w:proofErr w:type="spellStart"/>
            <w:r w:rsidRPr="00F70C35">
              <w:rPr>
                <w:rFonts w:ascii="Times New Roman" w:hAnsi="Times New Roman" w:cs="Times New Roman"/>
              </w:rPr>
              <w:t>Vz</w:t>
            </w:r>
            <w:proofErr w:type="spellEnd"/>
            <w:r w:rsidRPr="00F70C35">
              <w:rPr>
                <w:rFonts w:ascii="Times New Roman" w:hAnsi="Times New Roman" w:cs="Times New Roman"/>
              </w:rPr>
              <w:t xml:space="preserve"> – zdravý životní styl (6. roč.)</w:t>
            </w:r>
          </w:p>
          <w:p w14:paraId="2C3A434B" w14:textId="77777777" w:rsidR="00F70C35" w:rsidRPr="00F70C35" w:rsidRDefault="00F70C35" w:rsidP="00F70C35">
            <w:pPr>
              <w:spacing w:after="0" w:line="240" w:lineRule="auto"/>
              <w:rPr>
                <w:rFonts w:ascii="Times New Roman" w:hAnsi="Times New Roman" w:cs="Times New Roman"/>
              </w:rPr>
            </w:pPr>
          </w:p>
          <w:p w14:paraId="523450B6" w14:textId="77777777" w:rsidR="00F70C35" w:rsidRPr="00F70C35" w:rsidRDefault="00F70C35" w:rsidP="00F70C35">
            <w:pPr>
              <w:spacing w:after="0" w:line="240" w:lineRule="auto"/>
              <w:rPr>
                <w:rFonts w:ascii="Times New Roman" w:hAnsi="Times New Roman" w:cs="Times New Roman"/>
              </w:rPr>
            </w:pPr>
          </w:p>
          <w:p w14:paraId="3C09465C" w14:textId="77777777" w:rsidR="00F70C35" w:rsidRPr="00F70C35" w:rsidRDefault="00F70C35" w:rsidP="00F70C35">
            <w:pPr>
              <w:spacing w:after="0" w:line="240" w:lineRule="auto"/>
              <w:rPr>
                <w:rFonts w:ascii="Times New Roman" w:hAnsi="Times New Roman" w:cs="Times New Roman"/>
              </w:rPr>
            </w:pPr>
          </w:p>
          <w:p w14:paraId="4ADD1502" w14:textId="77777777" w:rsidR="00F70C35" w:rsidRPr="00F70C35" w:rsidRDefault="00F70C35" w:rsidP="00F70C35">
            <w:pPr>
              <w:spacing w:after="0" w:line="240" w:lineRule="auto"/>
              <w:rPr>
                <w:rFonts w:ascii="Times New Roman" w:hAnsi="Times New Roman" w:cs="Times New Roman"/>
              </w:rPr>
            </w:pPr>
          </w:p>
          <w:p w14:paraId="1E7BC28C" w14:textId="77777777" w:rsidR="00F70C35" w:rsidRPr="00F70C35" w:rsidRDefault="00F70C35" w:rsidP="00F70C35">
            <w:pPr>
              <w:spacing w:after="0" w:line="240" w:lineRule="auto"/>
              <w:rPr>
                <w:rFonts w:ascii="Times New Roman" w:hAnsi="Times New Roman" w:cs="Times New Roman"/>
              </w:rPr>
            </w:pPr>
          </w:p>
          <w:p w14:paraId="0CE34004" w14:textId="77777777" w:rsidR="00F70C35" w:rsidRPr="00F70C35" w:rsidRDefault="00F70C35" w:rsidP="00F70C35">
            <w:pPr>
              <w:spacing w:after="0" w:line="240" w:lineRule="auto"/>
              <w:rPr>
                <w:rFonts w:ascii="Times New Roman" w:hAnsi="Times New Roman" w:cs="Times New Roman"/>
              </w:rPr>
            </w:pPr>
          </w:p>
          <w:p w14:paraId="051B940D" w14:textId="77777777" w:rsidR="00F70C35" w:rsidRPr="00F70C35" w:rsidRDefault="00F70C35" w:rsidP="00F70C35">
            <w:pPr>
              <w:spacing w:after="0" w:line="240" w:lineRule="auto"/>
              <w:rPr>
                <w:rFonts w:ascii="Times New Roman" w:hAnsi="Times New Roman" w:cs="Times New Roman"/>
              </w:rPr>
            </w:pPr>
          </w:p>
          <w:p w14:paraId="0E0B6BDA" w14:textId="77777777" w:rsidR="00F70C35" w:rsidRPr="00F70C35" w:rsidRDefault="00F70C35" w:rsidP="00F70C35">
            <w:pPr>
              <w:spacing w:after="0" w:line="240" w:lineRule="auto"/>
              <w:rPr>
                <w:rFonts w:ascii="Times New Roman" w:hAnsi="Times New Roman" w:cs="Times New Roman"/>
              </w:rPr>
            </w:pPr>
          </w:p>
          <w:p w14:paraId="6735355A" w14:textId="77777777" w:rsidR="00F70C35" w:rsidRPr="00F70C35" w:rsidRDefault="00F70C35" w:rsidP="00F70C35">
            <w:pPr>
              <w:spacing w:after="0" w:line="240" w:lineRule="auto"/>
              <w:rPr>
                <w:rFonts w:ascii="Times New Roman" w:hAnsi="Times New Roman" w:cs="Times New Roman"/>
              </w:rPr>
            </w:pPr>
          </w:p>
          <w:p w14:paraId="7F4CAF82" w14:textId="77777777" w:rsidR="00F70C35" w:rsidRPr="00F70C35" w:rsidRDefault="00F70C35" w:rsidP="00F70C35">
            <w:pPr>
              <w:spacing w:after="0" w:line="240" w:lineRule="auto"/>
              <w:rPr>
                <w:rFonts w:ascii="Times New Roman" w:hAnsi="Times New Roman" w:cs="Times New Roman"/>
              </w:rPr>
            </w:pPr>
            <w:r w:rsidRPr="00F70C35">
              <w:rPr>
                <w:rFonts w:ascii="Times New Roman" w:hAnsi="Times New Roman" w:cs="Times New Roman"/>
              </w:rPr>
              <w:t>Umění a kultura – výtvarné zpracování projektů</w:t>
            </w:r>
          </w:p>
          <w:p w14:paraId="3BF60B0F" w14:textId="77777777" w:rsidR="00F70C35" w:rsidRPr="00F70C35" w:rsidRDefault="00F70C35" w:rsidP="00F70C35">
            <w:pPr>
              <w:spacing w:after="0" w:line="240" w:lineRule="auto"/>
              <w:rPr>
                <w:rFonts w:ascii="Times New Roman" w:hAnsi="Times New Roman" w:cs="Times New Roman"/>
              </w:rPr>
            </w:pPr>
          </w:p>
          <w:p w14:paraId="6913099A" w14:textId="77777777" w:rsidR="00F70C35" w:rsidRPr="00F70C35" w:rsidRDefault="00F70C35" w:rsidP="00F70C35">
            <w:pPr>
              <w:spacing w:after="0" w:line="240" w:lineRule="auto"/>
              <w:rPr>
                <w:rFonts w:ascii="Times New Roman" w:hAnsi="Times New Roman" w:cs="Times New Roman"/>
              </w:rPr>
            </w:pPr>
          </w:p>
          <w:p w14:paraId="1A6439E8" w14:textId="77777777" w:rsidR="00F70C35" w:rsidRPr="00F70C35" w:rsidRDefault="00F70C35" w:rsidP="00F70C35">
            <w:pPr>
              <w:spacing w:after="0" w:line="240" w:lineRule="auto"/>
              <w:rPr>
                <w:rFonts w:ascii="Times New Roman" w:hAnsi="Times New Roman" w:cs="Times New Roman"/>
              </w:rPr>
            </w:pPr>
          </w:p>
          <w:p w14:paraId="120E2E69" w14:textId="77777777" w:rsidR="00F70C35" w:rsidRPr="00F70C35" w:rsidRDefault="00F70C35" w:rsidP="00F70C35">
            <w:pPr>
              <w:spacing w:after="0" w:line="240" w:lineRule="auto"/>
              <w:rPr>
                <w:rFonts w:ascii="Times New Roman" w:hAnsi="Times New Roman" w:cs="Times New Roman"/>
              </w:rPr>
            </w:pPr>
          </w:p>
          <w:p w14:paraId="45171D4E" w14:textId="77777777" w:rsidR="00F70C35" w:rsidRPr="00F70C35" w:rsidRDefault="00F70C35" w:rsidP="00F70C35">
            <w:pPr>
              <w:spacing w:after="0" w:line="240" w:lineRule="auto"/>
              <w:rPr>
                <w:rFonts w:ascii="Times New Roman" w:hAnsi="Times New Roman" w:cs="Times New Roman"/>
              </w:rPr>
            </w:pPr>
          </w:p>
          <w:p w14:paraId="22CC04CA" w14:textId="77777777" w:rsidR="00F70C35" w:rsidRPr="00F70C35" w:rsidRDefault="00F70C35" w:rsidP="00F70C35">
            <w:pPr>
              <w:spacing w:after="0" w:line="240" w:lineRule="auto"/>
              <w:rPr>
                <w:rFonts w:ascii="Times New Roman" w:hAnsi="Times New Roman" w:cs="Times New Roman"/>
              </w:rPr>
            </w:pPr>
          </w:p>
          <w:p w14:paraId="07E08FDB" w14:textId="77777777" w:rsidR="00F70C35" w:rsidRPr="00F70C35" w:rsidRDefault="00F70C35" w:rsidP="00F70C35">
            <w:pPr>
              <w:spacing w:after="0" w:line="240" w:lineRule="auto"/>
              <w:rPr>
                <w:rFonts w:ascii="Times New Roman" w:hAnsi="Times New Roman" w:cs="Times New Roman"/>
              </w:rPr>
            </w:pPr>
          </w:p>
          <w:p w14:paraId="4CFB6933" w14:textId="77777777" w:rsidR="00F70C35" w:rsidRPr="00F70C35" w:rsidRDefault="00F70C35" w:rsidP="00F70C35">
            <w:pPr>
              <w:spacing w:after="0" w:line="240" w:lineRule="auto"/>
              <w:rPr>
                <w:rFonts w:ascii="Times New Roman" w:hAnsi="Times New Roman" w:cs="Times New Roman"/>
              </w:rPr>
            </w:pPr>
          </w:p>
          <w:p w14:paraId="63FF9C8C" w14:textId="77777777" w:rsidR="00F70C35" w:rsidRPr="00F70C35" w:rsidRDefault="00F70C35" w:rsidP="00F70C35">
            <w:pPr>
              <w:spacing w:after="0" w:line="240" w:lineRule="auto"/>
              <w:rPr>
                <w:rFonts w:ascii="Times New Roman" w:hAnsi="Times New Roman" w:cs="Times New Roman"/>
              </w:rPr>
            </w:pPr>
          </w:p>
          <w:p w14:paraId="60258A96" w14:textId="77777777" w:rsidR="00F70C35" w:rsidRPr="00F70C35" w:rsidRDefault="00F70C35" w:rsidP="00F70C35">
            <w:pPr>
              <w:spacing w:after="0" w:line="240" w:lineRule="auto"/>
              <w:rPr>
                <w:rFonts w:ascii="Times New Roman" w:hAnsi="Times New Roman" w:cs="Times New Roman"/>
              </w:rPr>
            </w:pPr>
          </w:p>
          <w:p w14:paraId="1B4293A1" w14:textId="77777777" w:rsidR="00F70C35" w:rsidRPr="00F70C35" w:rsidRDefault="00F70C35" w:rsidP="00F70C35">
            <w:pPr>
              <w:spacing w:after="0" w:line="240" w:lineRule="auto"/>
              <w:rPr>
                <w:rFonts w:ascii="Times New Roman" w:hAnsi="Times New Roman" w:cs="Times New Roman"/>
              </w:rPr>
            </w:pPr>
          </w:p>
          <w:p w14:paraId="642659FC" w14:textId="77777777" w:rsidR="00F70C35" w:rsidRPr="00F70C35" w:rsidRDefault="00F70C35" w:rsidP="00F70C35">
            <w:pPr>
              <w:spacing w:after="0" w:line="240" w:lineRule="auto"/>
              <w:rPr>
                <w:rFonts w:ascii="Times New Roman" w:hAnsi="Times New Roman" w:cs="Times New Roman"/>
              </w:rPr>
            </w:pPr>
          </w:p>
          <w:p w14:paraId="2E56F1DD" w14:textId="77777777" w:rsidR="00F70C35" w:rsidRPr="00F70C35" w:rsidRDefault="00F70C35" w:rsidP="00F70C35">
            <w:pPr>
              <w:spacing w:after="0" w:line="240" w:lineRule="auto"/>
              <w:rPr>
                <w:rFonts w:ascii="Times New Roman" w:hAnsi="Times New Roman" w:cs="Times New Roman"/>
              </w:rPr>
            </w:pPr>
          </w:p>
          <w:p w14:paraId="5889728A" w14:textId="77777777" w:rsidR="00F70C35" w:rsidRPr="00F70C35" w:rsidRDefault="00F70C35" w:rsidP="00F70C35">
            <w:pPr>
              <w:spacing w:after="0" w:line="240" w:lineRule="auto"/>
              <w:rPr>
                <w:rFonts w:ascii="Times New Roman" w:hAnsi="Times New Roman" w:cs="Times New Roman"/>
              </w:rPr>
            </w:pPr>
          </w:p>
          <w:p w14:paraId="2BFC0E5F" w14:textId="77777777" w:rsidR="00F70C35" w:rsidRPr="00F70C35" w:rsidRDefault="00F70C35" w:rsidP="00F70C35">
            <w:pPr>
              <w:spacing w:after="0" w:line="240" w:lineRule="auto"/>
              <w:rPr>
                <w:rFonts w:ascii="Times New Roman" w:hAnsi="Times New Roman" w:cs="Times New Roman"/>
              </w:rPr>
            </w:pPr>
          </w:p>
          <w:p w14:paraId="7FC01E1C" w14:textId="77777777" w:rsidR="00F70C35" w:rsidRPr="00F70C35" w:rsidRDefault="00F70C35" w:rsidP="00F70C35">
            <w:pPr>
              <w:spacing w:after="0" w:line="240" w:lineRule="auto"/>
              <w:rPr>
                <w:rFonts w:ascii="Times New Roman" w:hAnsi="Times New Roman" w:cs="Times New Roman"/>
              </w:rPr>
            </w:pPr>
          </w:p>
          <w:p w14:paraId="085022F1" w14:textId="77777777" w:rsidR="00F70C35" w:rsidRPr="00F70C35" w:rsidRDefault="00F70C35" w:rsidP="00F70C35">
            <w:pPr>
              <w:spacing w:after="0" w:line="240" w:lineRule="auto"/>
              <w:rPr>
                <w:rFonts w:ascii="Times New Roman" w:hAnsi="Times New Roman" w:cs="Times New Roman"/>
              </w:rPr>
            </w:pPr>
          </w:p>
          <w:p w14:paraId="05593A51" w14:textId="77777777" w:rsidR="00F70C35" w:rsidRPr="00F70C35" w:rsidRDefault="00F70C35" w:rsidP="00F70C35">
            <w:pPr>
              <w:spacing w:after="0" w:line="240" w:lineRule="auto"/>
              <w:rPr>
                <w:rFonts w:ascii="Times New Roman" w:hAnsi="Times New Roman" w:cs="Times New Roman"/>
              </w:rPr>
            </w:pPr>
          </w:p>
          <w:p w14:paraId="4B1EE2D5" w14:textId="77777777" w:rsidR="00F70C35" w:rsidRPr="00F70C35" w:rsidRDefault="00F70C35" w:rsidP="00F70C35">
            <w:pPr>
              <w:spacing w:after="0" w:line="240" w:lineRule="auto"/>
              <w:rPr>
                <w:rFonts w:ascii="Times New Roman" w:hAnsi="Times New Roman" w:cs="Times New Roman"/>
              </w:rPr>
            </w:pPr>
          </w:p>
          <w:p w14:paraId="7AF0E210" w14:textId="77777777" w:rsidR="00F70C35" w:rsidRPr="00F70C35" w:rsidRDefault="00F70C35" w:rsidP="00F70C35">
            <w:pPr>
              <w:spacing w:after="0" w:line="240" w:lineRule="auto"/>
              <w:rPr>
                <w:rFonts w:ascii="Times New Roman" w:hAnsi="Times New Roman" w:cs="Times New Roman"/>
              </w:rPr>
            </w:pPr>
          </w:p>
          <w:p w14:paraId="061D741B" w14:textId="77777777" w:rsidR="00F70C35" w:rsidRPr="00F70C35" w:rsidRDefault="00F70C35" w:rsidP="00F70C35">
            <w:pPr>
              <w:spacing w:after="0" w:line="240" w:lineRule="auto"/>
              <w:rPr>
                <w:rFonts w:ascii="Times New Roman" w:hAnsi="Times New Roman" w:cs="Times New Roman"/>
              </w:rPr>
            </w:pPr>
          </w:p>
          <w:p w14:paraId="32FBDFB0" w14:textId="77777777" w:rsidR="00F70C35" w:rsidRPr="00F70C35" w:rsidRDefault="00F70C35" w:rsidP="00F70C35">
            <w:pPr>
              <w:spacing w:after="0" w:line="240" w:lineRule="auto"/>
              <w:rPr>
                <w:rFonts w:ascii="Times New Roman" w:hAnsi="Times New Roman" w:cs="Times New Roman"/>
              </w:rPr>
            </w:pPr>
          </w:p>
          <w:p w14:paraId="03C13F67" w14:textId="77777777" w:rsidR="00F70C35" w:rsidRPr="00F70C35" w:rsidRDefault="00F70C35" w:rsidP="00F70C35">
            <w:pPr>
              <w:spacing w:after="0" w:line="240" w:lineRule="auto"/>
              <w:rPr>
                <w:rFonts w:ascii="Times New Roman" w:hAnsi="Times New Roman" w:cs="Times New Roman"/>
              </w:rPr>
            </w:pPr>
            <w:proofErr w:type="spellStart"/>
            <w:r w:rsidRPr="00F70C35">
              <w:rPr>
                <w:rFonts w:ascii="Times New Roman" w:hAnsi="Times New Roman" w:cs="Times New Roman"/>
              </w:rPr>
              <w:t>Vz</w:t>
            </w:r>
            <w:proofErr w:type="spellEnd"/>
            <w:r w:rsidRPr="00F70C35">
              <w:rPr>
                <w:rFonts w:ascii="Times New Roman" w:hAnsi="Times New Roman" w:cs="Times New Roman"/>
              </w:rPr>
              <w:t xml:space="preserve"> – jak trávím volný čas s rodinou (6.roč)</w:t>
            </w:r>
          </w:p>
          <w:p w14:paraId="27AA0B71" w14:textId="77777777" w:rsidR="00F70C35" w:rsidRPr="00F70C35" w:rsidRDefault="00F70C35" w:rsidP="00F70C35">
            <w:pPr>
              <w:spacing w:after="0" w:line="240" w:lineRule="auto"/>
              <w:rPr>
                <w:rFonts w:ascii="Times New Roman" w:hAnsi="Times New Roman" w:cs="Times New Roman"/>
              </w:rPr>
            </w:pPr>
          </w:p>
          <w:p w14:paraId="4185AA4B" w14:textId="77777777" w:rsidR="00F70C35" w:rsidRPr="00F70C35" w:rsidRDefault="00F70C35" w:rsidP="00F70C35">
            <w:pPr>
              <w:spacing w:after="0" w:line="240" w:lineRule="auto"/>
              <w:rPr>
                <w:rFonts w:ascii="Times New Roman" w:hAnsi="Times New Roman" w:cs="Times New Roman"/>
              </w:rPr>
            </w:pPr>
          </w:p>
          <w:p w14:paraId="3FE2DA96" w14:textId="77777777" w:rsidR="00F70C35" w:rsidRPr="00F70C35" w:rsidRDefault="00F70C35" w:rsidP="00F70C35">
            <w:pPr>
              <w:spacing w:after="0" w:line="240" w:lineRule="auto"/>
              <w:rPr>
                <w:rFonts w:ascii="Times New Roman" w:hAnsi="Times New Roman" w:cs="Times New Roman"/>
              </w:rPr>
            </w:pPr>
          </w:p>
          <w:p w14:paraId="7CE87013" w14:textId="77777777" w:rsidR="00F70C35" w:rsidRPr="00F70C35" w:rsidRDefault="00F70C35" w:rsidP="00F70C35">
            <w:pPr>
              <w:spacing w:after="0" w:line="240" w:lineRule="auto"/>
              <w:rPr>
                <w:rFonts w:ascii="Times New Roman" w:hAnsi="Times New Roman" w:cs="Times New Roman"/>
              </w:rPr>
            </w:pPr>
          </w:p>
          <w:p w14:paraId="7C2082F5" w14:textId="77777777" w:rsidR="00F70C35" w:rsidRPr="00F70C35" w:rsidRDefault="00F70C35" w:rsidP="00F70C35">
            <w:pPr>
              <w:spacing w:after="0" w:line="240" w:lineRule="auto"/>
              <w:rPr>
                <w:rFonts w:ascii="Times New Roman" w:hAnsi="Times New Roman" w:cs="Times New Roman"/>
              </w:rPr>
            </w:pPr>
            <w:r w:rsidRPr="00F70C35">
              <w:rPr>
                <w:rFonts w:ascii="Times New Roman" w:hAnsi="Times New Roman" w:cs="Times New Roman"/>
              </w:rPr>
              <w:t>Výchova ke zdraví – Zdravá výživa (6.roč)</w:t>
            </w:r>
          </w:p>
          <w:p w14:paraId="064CED2A" w14:textId="77777777" w:rsidR="00F70C35" w:rsidRPr="00F70C35" w:rsidRDefault="00F70C35" w:rsidP="00F70C35">
            <w:pPr>
              <w:spacing w:after="0" w:line="240" w:lineRule="auto"/>
              <w:rPr>
                <w:rFonts w:ascii="Times New Roman" w:hAnsi="Times New Roman" w:cs="Times New Roman"/>
              </w:rPr>
            </w:pPr>
          </w:p>
          <w:p w14:paraId="503316FC" w14:textId="77777777" w:rsidR="00F70C35" w:rsidRPr="00F70C35" w:rsidRDefault="00F70C35" w:rsidP="00F70C35">
            <w:pPr>
              <w:spacing w:after="0" w:line="240" w:lineRule="auto"/>
              <w:rPr>
                <w:rFonts w:ascii="Times New Roman" w:hAnsi="Times New Roman" w:cs="Times New Roman"/>
              </w:rPr>
            </w:pPr>
          </w:p>
          <w:p w14:paraId="53059A43" w14:textId="77777777" w:rsidR="00F70C35" w:rsidRPr="00F70C35" w:rsidRDefault="00F70C35" w:rsidP="00F70C35">
            <w:pPr>
              <w:spacing w:after="0" w:line="240" w:lineRule="auto"/>
              <w:rPr>
                <w:rFonts w:ascii="Times New Roman" w:hAnsi="Times New Roman" w:cs="Times New Roman"/>
              </w:rPr>
            </w:pPr>
          </w:p>
          <w:p w14:paraId="18FBD894" w14:textId="77777777" w:rsidR="00F70C35" w:rsidRPr="00F70C35" w:rsidRDefault="00F70C35" w:rsidP="00F70C35">
            <w:pPr>
              <w:spacing w:after="0" w:line="240" w:lineRule="auto"/>
              <w:rPr>
                <w:rFonts w:ascii="Times New Roman" w:hAnsi="Times New Roman" w:cs="Times New Roman"/>
              </w:rPr>
            </w:pPr>
          </w:p>
          <w:p w14:paraId="10B0703F" w14:textId="77777777" w:rsidR="00791E5F" w:rsidRDefault="00791E5F" w:rsidP="00791E5F">
            <w:pPr>
              <w:spacing w:after="0" w:line="240" w:lineRule="auto"/>
              <w:rPr>
                <w:rFonts w:ascii="Times New Roman" w:hAnsi="Times New Roman" w:cs="Times New Roman"/>
              </w:rPr>
            </w:pPr>
          </w:p>
          <w:p w14:paraId="5BCEE97E" w14:textId="77777777" w:rsidR="00791E5F" w:rsidRDefault="00C920A3" w:rsidP="00791E5F">
            <w:pPr>
              <w:spacing w:after="0" w:line="240" w:lineRule="auto"/>
              <w:rPr>
                <w:rFonts w:ascii="Times New Roman" w:hAnsi="Times New Roman" w:cs="Times New Roman"/>
              </w:rPr>
            </w:pPr>
            <w:r>
              <w:rPr>
                <w:rFonts w:ascii="Times New Roman" w:hAnsi="Times New Roman" w:cs="Times New Roman"/>
              </w:rPr>
              <w:t>MV – práce v realizačním týmu</w:t>
            </w:r>
          </w:p>
          <w:p w14:paraId="2BE060FD" w14:textId="77777777" w:rsidR="00791E5F" w:rsidRDefault="00791E5F" w:rsidP="00791E5F">
            <w:pPr>
              <w:spacing w:after="0" w:line="240" w:lineRule="auto"/>
              <w:rPr>
                <w:rFonts w:ascii="Times New Roman" w:hAnsi="Times New Roman" w:cs="Times New Roman"/>
              </w:rPr>
            </w:pPr>
          </w:p>
          <w:p w14:paraId="59F5980F" w14:textId="77777777" w:rsidR="00791E5F" w:rsidRDefault="00791E5F" w:rsidP="00791E5F">
            <w:pPr>
              <w:spacing w:after="0" w:line="240" w:lineRule="auto"/>
              <w:rPr>
                <w:rFonts w:ascii="Times New Roman" w:hAnsi="Times New Roman" w:cs="Times New Roman"/>
              </w:rPr>
            </w:pPr>
          </w:p>
          <w:p w14:paraId="3DD76299" w14:textId="77777777" w:rsidR="00791E5F" w:rsidRDefault="00791E5F" w:rsidP="00791E5F">
            <w:pPr>
              <w:spacing w:after="0" w:line="240" w:lineRule="auto"/>
              <w:rPr>
                <w:rFonts w:ascii="Times New Roman" w:hAnsi="Times New Roman" w:cs="Times New Roman"/>
              </w:rPr>
            </w:pPr>
          </w:p>
          <w:p w14:paraId="0AEE57AF" w14:textId="77777777" w:rsidR="00791E5F" w:rsidRDefault="00791E5F" w:rsidP="00791E5F">
            <w:pPr>
              <w:spacing w:after="0" w:line="240" w:lineRule="auto"/>
              <w:rPr>
                <w:rFonts w:ascii="Times New Roman" w:hAnsi="Times New Roman" w:cs="Times New Roman"/>
              </w:rPr>
            </w:pPr>
          </w:p>
          <w:p w14:paraId="74A68EB7" w14:textId="77777777" w:rsidR="00791E5F" w:rsidRDefault="00791E5F" w:rsidP="00791E5F">
            <w:pPr>
              <w:spacing w:after="0" w:line="240" w:lineRule="auto"/>
              <w:rPr>
                <w:rFonts w:ascii="Times New Roman" w:hAnsi="Times New Roman" w:cs="Times New Roman"/>
              </w:rPr>
            </w:pPr>
          </w:p>
          <w:p w14:paraId="34BE00E3" w14:textId="77777777" w:rsidR="00791E5F" w:rsidRDefault="00791E5F" w:rsidP="00791E5F">
            <w:pPr>
              <w:spacing w:after="0" w:line="240" w:lineRule="auto"/>
              <w:rPr>
                <w:rFonts w:ascii="Times New Roman" w:hAnsi="Times New Roman" w:cs="Times New Roman"/>
              </w:rPr>
            </w:pPr>
          </w:p>
          <w:p w14:paraId="7834C86C" w14:textId="77777777" w:rsidR="00791E5F" w:rsidRPr="00F70C35" w:rsidRDefault="00791E5F" w:rsidP="00791E5F">
            <w:pPr>
              <w:spacing w:after="0" w:line="240" w:lineRule="auto"/>
              <w:rPr>
                <w:rFonts w:ascii="Times New Roman" w:hAnsi="Times New Roman" w:cs="Times New Roman"/>
              </w:rPr>
            </w:pPr>
          </w:p>
        </w:tc>
      </w:tr>
    </w:tbl>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F70C35" w:rsidRPr="00A215B3" w14:paraId="16C65A6A" w14:textId="77777777" w:rsidTr="00F70C35">
        <w:tc>
          <w:tcPr>
            <w:tcW w:w="12616" w:type="dxa"/>
            <w:gridSpan w:val="3"/>
          </w:tcPr>
          <w:p w14:paraId="5957E631" w14:textId="77777777" w:rsidR="00F70C35" w:rsidRPr="00F70C35" w:rsidRDefault="00F70C35" w:rsidP="00F70C35">
            <w:pPr>
              <w:spacing w:after="0" w:line="240" w:lineRule="auto"/>
              <w:rPr>
                <w:rFonts w:ascii="Times New Roman" w:hAnsi="Times New Roman" w:cs="Times New Roman"/>
                <w:b/>
                <w:sz w:val="32"/>
                <w:szCs w:val="32"/>
              </w:rPr>
            </w:pPr>
            <w:r w:rsidRPr="00F70C35">
              <w:rPr>
                <w:rFonts w:ascii="Times New Roman" w:hAnsi="Times New Roman" w:cs="Times New Roman"/>
                <w:b/>
                <w:sz w:val="32"/>
                <w:szCs w:val="32"/>
              </w:rPr>
              <w:lastRenderedPageBreak/>
              <w:t xml:space="preserve">Předmět: Anglický jazyk </w:t>
            </w:r>
          </w:p>
        </w:tc>
        <w:tc>
          <w:tcPr>
            <w:tcW w:w="2835" w:type="dxa"/>
          </w:tcPr>
          <w:p w14:paraId="1C26C7A9" w14:textId="77777777" w:rsidR="00F70C35" w:rsidRPr="00F70C35" w:rsidRDefault="00F70C35" w:rsidP="00F70C35">
            <w:pPr>
              <w:spacing w:after="0" w:line="240" w:lineRule="auto"/>
              <w:rPr>
                <w:rFonts w:ascii="Times New Roman" w:hAnsi="Times New Roman" w:cs="Times New Roman"/>
                <w:b/>
                <w:sz w:val="32"/>
                <w:szCs w:val="32"/>
              </w:rPr>
            </w:pPr>
            <w:r w:rsidRPr="00F70C35">
              <w:rPr>
                <w:rFonts w:ascii="Times New Roman" w:hAnsi="Times New Roman" w:cs="Times New Roman"/>
                <w:b/>
                <w:sz w:val="32"/>
                <w:szCs w:val="32"/>
              </w:rPr>
              <w:t>Ročník: 7.</w:t>
            </w:r>
          </w:p>
        </w:tc>
      </w:tr>
      <w:tr w:rsidR="00F70C35" w:rsidRPr="00A215B3" w14:paraId="19314FCA" w14:textId="77777777" w:rsidTr="00F70C35">
        <w:tc>
          <w:tcPr>
            <w:tcW w:w="4253" w:type="dxa"/>
          </w:tcPr>
          <w:p w14:paraId="52875AF1" w14:textId="77777777" w:rsidR="00F70C35" w:rsidRPr="00F70C35" w:rsidRDefault="00F70C35" w:rsidP="00F70C35">
            <w:pPr>
              <w:spacing w:after="0" w:line="240" w:lineRule="auto"/>
              <w:jc w:val="center"/>
              <w:rPr>
                <w:rFonts w:ascii="Times New Roman" w:hAnsi="Times New Roman" w:cs="Times New Roman"/>
                <w:b/>
                <w:sz w:val="24"/>
                <w:szCs w:val="24"/>
              </w:rPr>
            </w:pPr>
            <w:r w:rsidRPr="00F70C35">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2DB89F80" w14:textId="77777777" w:rsidR="00F70C35" w:rsidRPr="00F70C35" w:rsidRDefault="00F70C35" w:rsidP="00F70C35">
            <w:pPr>
              <w:spacing w:after="0" w:line="240" w:lineRule="auto"/>
              <w:jc w:val="center"/>
              <w:rPr>
                <w:rFonts w:ascii="Times New Roman" w:hAnsi="Times New Roman" w:cs="Times New Roman"/>
                <w:b/>
                <w:sz w:val="24"/>
                <w:szCs w:val="24"/>
              </w:rPr>
            </w:pPr>
            <w:r w:rsidRPr="00F70C35">
              <w:rPr>
                <w:rFonts w:ascii="Times New Roman" w:hAnsi="Times New Roman" w:cs="Times New Roman"/>
                <w:b/>
                <w:sz w:val="24"/>
                <w:szCs w:val="24"/>
              </w:rPr>
              <w:t xml:space="preserve">Školní výstupy </w:t>
            </w:r>
          </w:p>
        </w:tc>
        <w:tc>
          <w:tcPr>
            <w:tcW w:w="4110" w:type="dxa"/>
          </w:tcPr>
          <w:p w14:paraId="1ECBC413" w14:textId="77777777" w:rsidR="00F70C35" w:rsidRPr="00F70C35" w:rsidRDefault="00F70C35" w:rsidP="00F70C35">
            <w:pPr>
              <w:spacing w:after="0" w:line="240" w:lineRule="auto"/>
              <w:jc w:val="center"/>
              <w:rPr>
                <w:rFonts w:ascii="Times New Roman" w:hAnsi="Times New Roman" w:cs="Times New Roman"/>
                <w:b/>
                <w:sz w:val="24"/>
                <w:szCs w:val="24"/>
              </w:rPr>
            </w:pPr>
            <w:r w:rsidRPr="00F70C35">
              <w:rPr>
                <w:rFonts w:ascii="Times New Roman" w:hAnsi="Times New Roman" w:cs="Times New Roman"/>
                <w:b/>
                <w:sz w:val="24"/>
                <w:szCs w:val="24"/>
              </w:rPr>
              <w:t>Učivo</w:t>
            </w:r>
          </w:p>
        </w:tc>
        <w:tc>
          <w:tcPr>
            <w:tcW w:w="2835" w:type="dxa"/>
          </w:tcPr>
          <w:p w14:paraId="0A2DC6D3" w14:textId="77777777" w:rsidR="00F70C35" w:rsidRPr="00F70C35" w:rsidRDefault="00F70C35" w:rsidP="00F70C35">
            <w:pPr>
              <w:spacing w:after="0" w:line="240" w:lineRule="auto"/>
              <w:jc w:val="center"/>
              <w:rPr>
                <w:rFonts w:ascii="Times New Roman" w:hAnsi="Times New Roman" w:cs="Times New Roman"/>
                <w:b/>
                <w:sz w:val="24"/>
                <w:szCs w:val="24"/>
              </w:rPr>
            </w:pPr>
            <w:r w:rsidRPr="00F70C35">
              <w:rPr>
                <w:rFonts w:ascii="Times New Roman" w:hAnsi="Times New Roman" w:cs="Times New Roman"/>
                <w:b/>
                <w:sz w:val="24"/>
                <w:szCs w:val="24"/>
              </w:rPr>
              <w:t>Průřezová témata, mezipředmětové vztahy</w:t>
            </w:r>
          </w:p>
        </w:tc>
      </w:tr>
      <w:tr w:rsidR="00F70C35" w:rsidRPr="00A215B3" w14:paraId="7DDA714D" w14:textId="77777777" w:rsidTr="00F70C35">
        <w:trPr>
          <w:trHeight w:val="70"/>
        </w:trPr>
        <w:tc>
          <w:tcPr>
            <w:tcW w:w="4253" w:type="dxa"/>
          </w:tcPr>
          <w:p w14:paraId="13CEC8A2" w14:textId="77777777" w:rsidR="00F70C35" w:rsidRPr="00F70C35" w:rsidRDefault="00F70C35" w:rsidP="00F70C35">
            <w:pPr>
              <w:spacing w:after="0" w:line="240" w:lineRule="auto"/>
              <w:rPr>
                <w:rFonts w:ascii="Times New Roman" w:hAnsi="Times New Roman" w:cs="Times New Roman"/>
              </w:rPr>
            </w:pPr>
          </w:p>
          <w:p w14:paraId="7EF3B6EE" w14:textId="77777777" w:rsidR="00F70C35" w:rsidRPr="00F70C35" w:rsidRDefault="00F70C35" w:rsidP="00F70C35">
            <w:pPr>
              <w:spacing w:after="0" w:line="240" w:lineRule="auto"/>
              <w:rPr>
                <w:rFonts w:ascii="Times New Roman" w:hAnsi="Times New Roman" w:cs="Times New Roman"/>
              </w:rPr>
            </w:pPr>
          </w:p>
          <w:p w14:paraId="66BDBE9F" w14:textId="77777777" w:rsidR="00783195" w:rsidRPr="00C36E55" w:rsidRDefault="00783195" w:rsidP="00783195">
            <w:pPr>
              <w:spacing w:after="0" w:line="240" w:lineRule="auto"/>
              <w:ind w:firstLine="708"/>
              <w:jc w:val="both"/>
              <w:rPr>
                <w:rFonts w:ascii="Times New Roman" w:hAnsi="Times New Roman" w:cs="Times New Roman"/>
                <w:i/>
              </w:rPr>
            </w:pPr>
            <w:r w:rsidRPr="00C36E55">
              <w:rPr>
                <w:rFonts w:ascii="Times New Roman" w:hAnsi="Times New Roman" w:cs="Times New Roman"/>
                <w:i/>
              </w:rPr>
              <w:t>Poslech s porozuměním</w:t>
            </w:r>
          </w:p>
          <w:p w14:paraId="1846C4D6" w14:textId="77777777" w:rsidR="00783195" w:rsidRDefault="00783195" w:rsidP="00783195">
            <w:pPr>
              <w:spacing w:after="0" w:line="240" w:lineRule="auto"/>
              <w:ind w:firstLine="708"/>
              <w:jc w:val="both"/>
              <w:rPr>
                <w:rFonts w:ascii="Times New Roman" w:hAnsi="Times New Roman" w:cs="Times New Roman"/>
              </w:rPr>
            </w:pPr>
          </w:p>
          <w:p w14:paraId="6DFA0EDF" w14:textId="77777777" w:rsidR="00783195" w:rsidRDefault="00783195" w:rsidP="00783195">
            <w:pPr>
              <w:spacing w:after="0" w:line="240" w:lineRule="auto"/>
              <w:rPr>
                <w:rFonts w:ascii="Times New Roman" w:hAnsi="Times New Roman" w:cs="Times New Roman"/>
              </w:rPr>
            </w:pPr>
            <w:r>
              <w:rPr>
                <w:rFonts w:ascii="Times New Roman" w:hAnsi="Times New Roman" w:cs="Times New Roman"/>
              </w:rPr>
              <w:t>Rozumí informacím v jednoduchých poslechových textech, jsou-li pronášeny pomalu a zřetelně.</w:t>
            </w:r>
          </w:p>
          <w:p w14:paraId="2D1965A4" w14:textId="77777777" w:rsidR="00783195" w:rsidRDefault="00783195" w:rsidP="00783195">
            <w:pPr>
              <w:spacing w:after="0" w:line="240" w:lineRule="auto"/>
              <w:rPr>
                <w:rFonts w:ascii="Times New Roman" w:hAnsi="Times New Roman" w:cs="Times New Roman"/>
              </w:rPr>
            </w:pPr>
          </w:p>
          <w:p w14:paraId="425D1C52" w14:textId="77777777" w:rsidR="00783195" w:rsidRPr="00F70C35" w:rsidRDefault="00783195" w:rsidP="00783195">
            <w:pPr>
              <w:spacing w:after="0" w:line="240" w:lineRule="auto"/>
              <w:rPr>
                <w:rFonts w:ascii="Times New Roman" w:hAnsi="Times New Roman" w:cs="Times New Roman"/>
              </w:rPr>
            </w:pPr>
            <w:r>
              <w:rPr>
                <w:rFonts w:ascii="Times New Roman" w:hAnsi="Times New Roman" w:cs="Times New Roman"/>
              </w:rPr>
              <w:t>Rozumí obsahu jednoduché a zřetelně vyslovované promluvě či konverzaci, která se týká osvojovaných témat.</w:t>
            </w:r>
          </w:p>
          <w:p w14:paraId="0914442B" w14:textId="77777777" w:rsidR="00783195" w:rsidRPr="00F70C35" w:rsidRDefault="00783195" w:rsidP="00783195">
            <w:pPr>
              <w:spacing w:after="0" w:line="240" w:lineRule="auto"/>
              <w:ind w:firstLine="708"/>
              <w:rPr>
                <w:rFonts w:ascii="Times New Roman" w:hAnsi="Times New Roman" w:cs="Times New Roman"/>
              </w:rPr>
            </w:pPr>
          </w:p>
          <w:p w14:paraId="6987D8F2" w14:textId="77777777" w:rsidR="00783195" w:rsidRPr="00F70C35" w:rsidRDefault="00783195" w:rsidP="00783195">
            <w:pPr>
              <w:spacing w:after="0" w:line="240" w:lineRule="auto"/>
              <w:ind w:firstLine="708"/>
              <w:rPr>
                <w:rFonts w:ascii="Times New Roman" w:hAnsi="Times New Roman" w:cs="Times New Roman"/>
              </w:rPr>
            </w:pPr>
          </w:p>
          <w:p w14:paraId="1B9AA604" w14:textId="77777777" w:rsidR="00783195" w:rsidRDefault="00783195" w:rsidP="00783195">
            <w:pPr>
              <w:spacing w:after="0" w:line="240" w:lineRule="auto"/>
              <w:ind w:firstLine="708"/>
              <w:rPr>
                <w:rFonts w:ascii="Times New Roman" w:hAnsi="Times New Roman" w:cs="Times New Roman"/>
              </w:rPr>
            </w:pPr>
          </w:p>
          <w:p w14:paraId="16DFA2B9" w14:textId="77777777" w:rsidR="00783195" w:rsidRPr="00C36E55" w:rsidRDefault="00783195" w:rsidP="00783195">
            <w:pPr>
              <w:spacing w:after="0" w:line="240" w:lineRule="auto"/>
              <w:ind w:firstLine="708"/>
              <w:rPr>
                <w:rFonts w:ascii="Times New Roman" w:hAnsi="Times New Roman" w:cs="Times New Roman"/>
                <w:i/>
              </w:rPr>
            </w:pPr>
            <w:r w:rsidRPr="00C36E55">
              <w:rPr>
                <w:rFonts w:ascii="Times New Roman" w:hAnsi="Times New Roman" w:cs="Times New Roman"/>
                <w:i/>
              </w:rPr>
              <w:t>Mluvení</w:t>
            </w:r>
          </w:p>
          <w:p w14:paraId="1C7260AF" w14:textId="77777777" w:rsidR="00783195" w:rsidRDefault="00783195" w:rsidP="00783195">
            <w:pPr>
              <w:spacing w:after="0" w:line="240" w:lineRule="auto"/>
              <w:ind w:firstLine="708"/>
              <w:rPr>
                <w:rFonts w:ascii="Times New Roman" w:hAnsi="Times New Roman" w:cs="Times New Roman"/>
              </w:rPr>
            </w:pPr>
          </w:p>
          <w:p w14:paraId="6AF3EC5E" w14:textId="77777777" w:rsidR="00EB1034" w:rsidRDefault="00EB1034" w:rsidP="00EB1034">
            <w:pPr>
              <w:spacing w:after="0" w:line="240" w:lineRule="auto"/>
              <w:rPr>
                <w:rFonts w:ascii="Times New Roman" w:hAnsi="Times New Roman" w:cs="Times New Roman"/>
              </w:rPr>
            </w:pPr>
            <w:r>
              <w:rPr>
                <w:rFonts w:ascii="Times New Roman" w:hAnsi="Times New Roman" w:cs="Times New Roman"/>
              </w:rPr>
              <w:t>Zeptá se na základní informace a adekvátně reaguje v běžných formálních i neformálních situacích</w:t>
            </w:r>
          </w:p>
          <w:p w14:paraId="2ABFC757" w14:textId="77777777" w:rsidR="00EB1034" w:rsidRDefault="00EB1034" w:rsidP="00EB1034">
            <w:pPr>
              <w:spacing w:after="0" w:line="240" w:lineRule="auto"/>
              <w:rPr>
                <w:rFonts w:ascii="Times New Roman" w:hAnsi="Times New Roman" w:cs="Times New Roman"/>
              </w:rPr>
            </w:pPr>
          </w:p>
          <w:p w14:paraId="1A4F0B61" w14:textId="77777777" w:rsidR="00EB1034" w:rsidRDefault="00EB1034" w:rsidP="00EB1034">
            <w:pPr>
              <w:spacing w:after="0" w:line="240" w:lineRule="auto"/>
              <w:rPr>
                <w:rFonts w:ascii="Times New Roman" w:hAnsi="Times New Roman" w:cs="Times New Roman"/>
              </w:rPr>
            </w:pPr>
            <w:r>
              <w:rPr>
                <w:rFonts w:ascii="Times New Roman" w:hAnsi="Times New Roman" w:cs="Times New Roman"/>
              </w:rPr>
              <w:t>Mluví o své rodině, kamarádech, škole, volním čase a dalších osvojovaných tématech</w:t>
            </w:r>
          </w:p>
          <w:p w14:paraId="6574599C" w14:textId="77777777" w:rsidR="00EB1034" w:rsidRPr="00F70C35" w:rsidRDefault="00EB1034" w:rsidP="00EB1034">
            <w:pPr>
              <w:spacing w:after="0" w:line="240" w:lineRule="auto"/>
              <w:ind w:firstLine="708"/>
              <w:rPr>
                <w:rFonts w:ascii="Times New Roman" w:hAnsi="Times New Roman" w:cs="Times New Roman"/>
              </w:rPr>
            </w:pPr>
          </w:p>
          <w:p w14:paraId="3B9E998D" w14:textId="77777777" w:rsidR="00783195" w:rsidRDefault="00783195" w:rsidP="00783195">
            <w:pPr>
              <w:spacing w:after="0" w:line="240" w:lineRule="auto"/>
              <w:ind w:firstLine="708"/>
              <w:rPr>
                <w:rFonts w:ascii="Times New Roman" w:hAnsi="Times New Roman" w:cs="Times New Roman"/>
              </w:rPr>
            </w:pPr>
          </w:p>
          <w:p w14:paraId="4E7594EE" w14:textId="77777777" w:rsidR="00EB1034" w:rsidRDefault="00EB1034" w:rsidP="00783195">
            <w:pPr>
              <w:spacing w:after="0" w:line="240" w:lineRule="auto"/>
              <w:ind w:firstLine="708"/>
              <w:rPr>
                <w:rFonts w:ascii="Times New Roman" w:hAnsi="Times New Roman" w:cs="Times New Roman"/>
              </w:rPr>
            </w:pPr>
          </w:p>
          <w:p w14:paraId="0FDF5F15" w14:textId="77777777" w:rsidR="00EB1034" w:rsidRDefault="00EB1034" w:rsidP="00783195">
            <w:pPr>
              <w:spacing w:after="0" w:line="240" w:lineRule="auto"/>
              <w:ind w:firstLine="708"/>
              <w:rPr>
                <w:rFonts w:ascii="Times New Roman" w:hAnsi="Times New Roman" w:cs="Times New Roman"/>
              </w:rPr>
            </w:pPr>
          </w:p>
          <w:p w14:paraId="074F5C55" w14:textId="77777777" w:rsidR="00EB1034" w:rsidRDefault="00EB1034" w:rsidP="00783195">
            <w:pPr>
              <w:spacing w:after="0" w:line="240" w:lineRule="auto"/>
              <w:ind w:firstLine="708"/>
              <w:rPr>
                <w:rFonts w:ascii="Times New Roman" w:hAnsi="Times New Roman" w:cs="Times New Roman"/>
              </w:rPr>
            </w:pPr>
          </w:p>
          <w:p w14:paraId="0A95E919" w14:textId="77777777" w:rsidR="00EB1034" w:rsidRPr="00F70C35" w:rsidRDefault="00EB1034" w:rsidP="00783195">
            <w:pPr>
              <w:spacing w:after="0" w:line="240" w:lineRule="auto"/>
              <w:ind w:firstLine="708"/>
              <w:rPr>
                <w:rFonts w:ascii="Times New Roman" w:hAnsi="Times New Roman" w:cs="Times New Roman"/>
              </w:rPr>
            </w:pPr>
          </w:p>
          <w:p w14:paraId="341C0ABF" w14:textId="77777777" w:rsidR="00783195" w:rsidRPr="00F70C35" w:rsidRDefault="00783195" w:rsidP="00783195">
            <w:pPr>
              <w:spacing w:after="0" w:line="240" w:lineRule="auto"/>
              <w:ind w:firstLine="708"/>
              <w:rPr>
                <w:rFonts w:ascii="Times New Roman" w:hAnsi="Times New Roman" w:cs="Times New Roman"/>
              </w:rPr>
            </w:pPr>
          </w:p>
          <w:p w14:paraId="32D510BD" w14:textId="77777777" w:rsidR="00783195" w:rsidRPr="00F70C35" w:rsidRDefault="00783195" w:rsidP="00783195">
            <w:pPr>
              <w:spacing w:after="0" w:line="240" w:lineRule="auto"/>
              <w:ind w:firstLine="708"/>
              <w:rPr>
                <w:rFonts w:ascii="Times New Roman" w:hAnsi="Times New Roman" w:cs="Times New Roman"/>
              </w:rPr>
            </w:pPr>
          </w:p>
          <w:p w14:paraId="32EFE3D9" w14:textId="77777777" w:rsidR="00783195" w:rsidRPr="00F70C35" w:rsidRDefault="00783195" w:rsidP="00783195">
            <w:pPr>
              <w:spacing w:after="0" w:line="240" w:lineRule="auto"/>
              <w:ind w:firstLine="708"/>
              <w:rPr>
                <w:rFonts w:ascii="Times New Roman" w:hAnsi="Times New Roman" w:cs="Times New Roman"/>
              </w:rPr>
            </w:pPr>
          </w:p>
          <w:p w14:paraId="3804D6B9" w14:textId="77777777" w:rsidR="00783195" w:rsidRPr="00F70C35" w:rsidRDefault="00783195" w:rsidP="00783195">
            <w:pPr>
              <w:spacing w:after="0" w:line="240" w:lineRule="auto"/>
              <w:ind w:firstLine="708"/>
              <w:rPr>
                <w:rFonts w:ascii="Times New Roman" w:hAnsi="Times New Roman" w:cs="Times New Roman"/>
              </w:rPr>
            </w:pPr>
          </w:p>
          <w:p w14:paraId="2CAE3759" w14:textId="77777777" w:rsidR="00783195" w:rsidRPr="00F70C35" w:rsidRDefault="00783195" w:rsidP="00783195">
            <w:pPr>
              <w:spacing w:after="0" w:line="240" w:lineRule="auto"/>
              <w:ind w:firstLine="708"/>
              <w:rPr>
                <w:rFonts w:ascii="Times New Roman" w:hAnsi="Times New Roman" w:cs="Times New Roman"/>
              </w:rPr>
            </w:pPr>
          </w:p>
          <w:p w14:paraId="328E1764" w14:textId="77777777" w:rsidR="00783195" w:rsidRPr="00F70C35" w:rsidRDefault="00783195" w:rsidP="00783195">
            <w:pPr>
              <w:spacing w:after="0" w:line="240" w:lineRule="auto"/>
              <w:ind w:firstLine="708"/>
              <w:rPr>
                <w:rFonts w:ascii="Times New Roman" w:hAnsi="Times New Roman" w:cs="Times New Roman"/>
              </w:rPr>
            </w:pPr>
          </w:p>
          <w:p w14:paraId="10242ACD" w14:textId="77777777" w:rsidR="00783195" w:rsidRPr="00F70C35" w:rsidRDefault="00783195" w:rsidP="00783195">
            <w:pPr>
              <w:spacing w:after="0" w:line="240" w:lineRule="auto"/>
              <w:ind w:firstLine="708"/>
              <w:rPr>
                <w:rFonts w:ascii="Times New Roman" w:hAnsi="Times New Roman" w:cs="Times New Roman"/>
              </w:rPr>
            </w:pPr>
          </w:p>
          <w:p w14:paraId="568ABB49" w14:textId="77777777" w:rsidR="00783195" w:rsidRPr="00F70C35" w:rsidRDefault="00783195" w:rsidP="00783195">
            <w:pPr>
              <w:spacing w:after="0" w:line="240" w:lineRule="auto"/>
              <w:ind w:firstLine="708"/>
              <w:rPr>
                <w:rFonts w:ascii="Times New Roman" w:hAnsi="Times New Roman" w:cs="Times New Roman"/>
              </w:rPr>
            </w:pPr>
          </w:p>
          <w:p w14:paraId="233FBDEE" w14:textId="77777777" w:rsidR="00783195" w:rsidRPr="00BD571B" w:rsidRDefault="00783195" w:rsidP="00783195">
            <w:pPr>
              <w:spacing w:after="0" w:line="240" w:lineRule="auto"/>
              <w:ind w:firstLine="708"/>
              <w:rPr>
                <w:rFonts w:ascii="Times New Roman" w:hAnsi="Times New Roman" w:cs="Times New Roman"/>
                <w:i/>
              </w:rPr>
            </w:pPr>
            <w:r w:rsidRPr="00BD571B">
              <w:rPr>
                <w:rFonts w:ascii="Times New Roman" w:hAnsi="Times New Roman" w:cs="Times New Roman"/>
                <w:i/>
              </w:rPr>
              <w:t>Čtení s porozuměním</w:t>
            </w:r>
          </w:p>
          <w:p w14:paraId="5F662834" w14:textId="77777777" w:rsidR="00783195" w:rsidRDefault="00783195" w:rsidP="00783195">
            <w:pPr>
              <w:spacing w:after="0" w:line="240" w:lineRule="auto"/>
              <w:ind w:firstLine="708"/>
              <w:rPr>
                <w:rFonts w:ascii="Times New Roman" w:hAnsi="Times New Roman" w:cs="Times New Roman"/>
              </w:rPr>
            </w:pPr>
          </w:p>
          <w:p w14:paraId="6D213D70" w14:textId="77777777" w:rsidR="00783195" w:rsidRDefault="00783195" w:rsidP="00783195">
            <w:pPr>
              <w:spacing w:after="0" w:line="240" w:lineRule="auto"/>
              <w:rPr>
                <w:rFonts w:ascii="Times New Roman" w:hAnsi="Times New Roman" w:cs="Times New Roman"/>
              </w:rPr>
            </w:pPr>
            <w:r>
              <w:rPr>
                <w:rFonts w:ascii="Times New Roman" w:hAnsi="Times New Roman" w:cs="Times New Roman"/>
              </w:rPr>
              <w:t>Vyhledává požadované informace v jednoduchých každodenních autentických materiálech.</w:t>
            </w:r>
          </w:p>
          <w:p w14:paraId="2F3ED6C4" w14:textId="77777777" w:rsidR="00783195" w:rsidRDefault="00783195" w:rsidP="00783195">
            <w:pPr>
              <w:spacing w:after="0" w:line="240" w:lineRule="auto"/>
              <w:ind w:firstLine="708"/>
              <w:rPr>
                <w:rFonts w:ascii="Times New Roman" w:hAnsi="Times New Roman" w:cs="Times New Roman"/>
              </w:rPr>
            </w:pPr>
          </w:p>
          <w:p w14:paraId="18C1F865" w14:textId="77777777" w:rsidR="00783195" w:rsidRDefault="00783195" w:rsidP="00783195">
            <w:pPr>
              <w:spacing w:after="0" w:line="240" w:lineRule="auto"/>
              <w:rPr>
                <w:rFonts w:ascii="Times New Roman" w:hAnsi="Times New Roman" w:cs="Times New Roman"/>
              </w:rPr>
            </w:pPr>
            <w:r>
              <w:rPr>
                <w:rFonts w:ascii="Times New Roman" w:hAnsi="Times New Roman" w:cs="Times New Roman"/>
              </w:rPr>
              <w:t>Rozumí krátkým a jednoduchým textům, vyhledá v nich požadované informace.</w:t>
            </w:r>
          </w:p>
          <w:p w14:paraId="6462F057" w14:textId="77777777" w:rsidR="00783195" w:rsidRDefault="00783195" w:rsidP="00783195">
            <w:pPr>
              <w:spacing w:after="0" w:line="240" w:lineRule="auto"/>
              <w:rPr>
                <w:rFonts w:ascii="Times New Roman" w:hAnsi="Times New Roman" w:cs="Times New Roman"/>
              </w:rPr>
            </w:pPr>
          </w:p>
          <w:p w14:paraId="42AB158B" w14:textId="77777777" w:rsidR="00783195" w:rsidRDefault="00783195" w:rsidP="00783195">
            <w:pPr>
              <w:spacing w:after="0" w:line="240" w:lineRule="auto"/>
              <w:rPr>
                <w:rFonts w:ascii="Times New Roman" w:hAnsi="Times New Roman" w:cs="Times New Roman"/>
              </w:rPr>
            </w:pPr>
          </w:p>
          <w:p w14:paraId="38664A77" w14:textId="77777777" w:rsidR="00783195" w:rsidRDefault="00783195" w:rsidP="00783195">
            <w:pPr>
              <w:spacing w:after="0" w:line="240" w:lineRule="auto"/>
              <w:rPr>
                <w:rFonts w:ascii="Times New Roman" w:hAnsi="Times New Roman" w:cs="Times New Roman"/>
              </w:rPr>
            </w:pPr>
          </w:p>
          <w:p w14:paraId="47439052" w14:textId="77777777" w:rsidR="00783195" w:rsidRPr="00F70C35" w:rsidRDefault="00783195" w:rsidP="00783195">
            <w:pPr>
              <w:spacing w:after="0" w:line="240" w:lineRule="auto"/>
              <w:rPr>
                <w:rFonts w:ascii="Times New Roman" w:hAnsi="Times New Roman" w:cs="Times New Roman"/>
              </w:rPr>
            </w:pPr>
          </w:p>
          <w:p w14:paraId="06047282" w14:textId="77777777" w:rsidR="00783195" w:rsidRPr="00F70C35" w:rsidRDefault="00783195" w:rsidP="00783195">
            <w:pPr>
              <w:spacing w:after="0" w:line="240" w:lineRule="auto"/>
              <w:ind w:firstLine="708"/>
              <w:rPr>
                <w:rFonts w:ascii="Times New Roman" w:hAnsi="Times New Roman" w:cs="Times New Roman"/>
              </w:rPr>
            </w:pPr>
          </w:p>
          <w:p w14:paraId="73A99B19" w14:textId="77777777" w:rsidR="00783195" w:rsidRDefault="00783195" w:rsidP="00783195">
            <w:pPr>
              <w:spacing w:after="0" w:line="240" w:lineRule="auto"/>
              <w:ind w:firstLine="708"/>
              <w:rPr>
                <w:rFonts w:ascii="Times New Roman" w:hAnsi="Times New Roman" w:cs="Times New Roman"/>
                <w:i/>
              </w:rPr>
            </w:pPr>
            <w:r w:rsidRPr="00BD571B">
              <w:rPr>
                <w:rFonts w:ascii="Times New Roman" w:hAnsi="Times New Roman" w:cs="Times New Roman"/>
                <w:i/>
              </w:rPr>
              <w:t>Psaní</w:t>
            </w:r>
          </w:p>
          <w:p w14:paraId="4CAFFEEC" w14:textId="77777777" w:rsidR="00783195" w:rsidRDefault="00783195" w:rsidP="00783195">
            <w:pPr>
              <w:spacing w:after="0" w:line="240" w:lineRule="auto"/>
              <w:ind w:firstLine="708"/>
              <w:rPr>
                <w:rFonts w:ascii="Times New Roman" w:hAnsi="Times New Roman" w:cs="Times New Roman"/>
                <w:i/>
              </w:rPr>
            </w:pPr>
          </w:p>
          <w:p w14:paraId="16D392DB" w14:textId="77777777" w:rsidR="00783195" w:rsidRDefault="00783195" w:rsidP="00783195">
            <w:pPr>
              <w:spacing w:after="0" w:line="240" w:lineRule="auto"/>
              <w:rPr>
                <w:rFonts w:ascii="Times New Roman" w:hAnsi="Times New Roman" w:cs="Times New Roman"/>
              </w:rPr>
            </w:pPr>
            <w:r>
              <w:rPr>
                <w:rFonts w:ascii="Times New Roman" w:hAnsi="Times New Roman" w:cs="Times New Roman"/>
              </w:rPr>
              <w:t>Vyplní základní údaje o sobě ve formuláři.</w:t>
            </w:r>
          </w:p>
          <w:p w14:paraId="4DB59D58" w14:textId="77777777" w:rsidR="00783195" w:rsidRDefault="00783195" w:rsidP="00783195">
            <w:pPr>
              <w:spacing w:after="0" w:line="240" w:lineRule="auto"/>
              <w:ind w:firstLine="708"/>
              <w:rPr>
                <w:rFonts w:ascii="Times New Roman" w:hAnsi="Times New Roman" w:cs="Times New Roman"/>
              </w:rPr>
            </w:pPr>
          </w:p>
          <w:p w14:paraId="4B62253D" w14:textId="77777777" w:rsidR="00783195" w:rsidRDefault="00783195" w:rsidP="00783195">
            <w:pPr>
              <w:spacing w:after="0" w:line="240" w:lineRule="auto"/>
              <w:rPr>
                <w:rFonts w:ascii="Times New Roman" w:hAnsi="Times New Roman" w:cs="Times New Roman"/>
              </w:rPr>
            </w:pPr>
            <w:r>
              <w:rPr>
                <w:rFonts w:ascii="Times New Roman" w:hAnsi="Times New Roman" w:cs="Times New Roman"/>
              </w:rPr>
              <w:t>Napíše jednoduché texty týkající se jeho samotného, rodiny, školy, volného času a dalších osvojovaných témat.</w:t>
            </w:r>
          </w:p>
          <w:p w14:paraId="0F3B810F" w14:textId="77777777" w:rsidR="00783195" w:rsidRDefault="00783195" w:rsidP="00783195">
            <w:pPr>
              <w:spacing w:after="0" w:line="240" w:lineRule="auto"/>
              <w:ind w:firstLine="708"/>
              <w:rPr>
                <w:rFonts w:ascii="Times New Roman" w:hAnsi="Times New Roman" w:cs="Times New Roman"/>
              </w:rPr>
            </w:pPr>
          </w:p>
          <w:p w14:paraId="78D2E580" w14:textId="77777777" w:rsidR="00783195" w:rsidRPr="00BD571B" w:rsidRDefault="00783195" w:rsidP="00783195">
            <w:pPr>
              <w:spacing w:after="0" w:line="240" w:lineRule="auto"/>
              <w:rPr>
                <w:rFonts w:ascii="Times New Roman" w:hAnsi="Times New Roman" w:cs="Times New Roman"/>
              </w:rPr>
            </w:pPr>
            <w:r>
              <w:rPr>
                <w:rFonts w:ascii="Times New Roman" w:hAnsi="Times New Roman" w:cs="Times New Roman"/>
              </w:rPr>
              <w:t>Reaguje na jednoduché písemné dělení.</w:t>
            </w:r>
          </w:p>
          <w:p w14:paraId="4DBB6386" w14:textId="77777777" w:rsidR="00783195" w:rsidRPr="00F70C35" w:rsidRDefault="00783195" w:rsidP="00783195">
            <w:pPr>
              <w:spacing w:after="0" w:line="240" w:lineRule="auto"/>
              <w:ind w:firstLine="708"/>
              <w:rPr>
                <w:rFonts w:ascii="Times New Roman" w:hAnsi="Times New Roman" w:cs="Times New Roman"/>
              </w:rPr>
            </w:pPr>
          </w:p>
          <w:p w14:paraId="28E5E79E" w14:textId="77777777" w:rsidR="00783195" w:rsidRPr="00F70C35" w:rsidRDefault="00783195" w:rsidP="00783195">
            <w:pPr>
              <w:spacing w:after="0" w:line="240" w:lineRule="auto"/>
              <w:rPr>
                <w:rFonts w:ascii="Times New Roman" w:hAnsi="Times New Roman" w:cs="Times New Roman"/>
              </w:rPr>
            </w:pPr>
          </w:p>
          <w:p w14:paraId="16F36D5F" w14:textId="77777777" w:rsidR="00783195" w:rsidRPr="00F70C35" w:rsidRDefault="00783195" w:rsidP="00783195">
            <w:pPr>
              <w:spacing w:after="0" w:line="240" w:lineRule="auto"/>
              <w:rPr>
                <w:rFonts w:ascii="Times New Roman" w:hAnsi="Times New Roman" w:cs="Times New Roman"/>
              </w:rPr>
            </w:pPr>
          </w:p>
          <w:p w14:paraId="13B7883E" w14:textId="77777777" w:rsidR="00F70C35" w:rsidRPr="00F70C35" w:rsidRDefault="00F70C35" w:rsidP="00F70C35">
            <w:pPr>
              <w:spacing w:after="0" w:line="240" w:lineRule="auto"/>
              <w:rPr>
                <w:rFonts w:ascii="Times New Roman" w:hAnsi="Times New Roman" w:cs="Times New Roman"/>
              </w:rPr>
            </w:pPr>
          </w:p>
          <w:p w14:paraId="02F264E1" w14:textId="77777777" w:rsidR="00F70C35" w:rsidRPr="00F70C35" w:rsidRDefault="00F70C35" w:rsidP="00F70C35">
            <w:pPr>
              <w:spacing w:after="0" w:line="240" w:lineRule="auto"/>
              <w:rPr>
                <w:rFonts w:ascii="Times New Roman" w:hAnsi="Times New Roman" w:cs="Times New Roman"/>
              </w:rPr>
            </w:pPr>
          </w:p>
          <w:p w14:paraId="2814C19D" w14:textId="77777777" w:rsidR="00F70C35" w:rsidRPr="00F70C35" w:rsidRDefault="00F70C35" w:rsidP="00F70C35">
            <w:pPr>
              <w:spacing w:after="0" w:line="240" w:lineRule="auto"/>
              <w:rPr>
                <w:rFonts w:ascii="Times New Roman" w:hAnsi="Times New Roman" w:cs="Times New Roman"/>
              </w:rPr>
            </w:pPr>
          </w:p>
          <w:p w14:paraId="3F546E84" w14:textId="77777777" w:rsidR="00F70C35" w:rsidRPr="00F70C35" w:rsidRDefault="00F70C35" w:rsidP="00F70C35">
            <w:pPr>
              <w:spacing w:after="0" w:line="240" w:lineRule="auto"/>
              <w:rPr>
                <w:rFonts w:ascii="Times New Roman" w:hAnsi="Times New Roman" w:cs="Times New Roman"/>
              </w:rPr>
            </w:pPr>
          </w:p>
          <w:p w14:paraId="25209D90" w14:textId="77777777" w:rsidR="00F70C35" w:rsidRPr="00F70C35" w:rsidRDefault="00F70C35" w:rsidP="00F70C35">
            <w:pPr>
              <w:spacing w:after="0" w:line="240" w:lineRule="auto"/>
              <w:rPr>
                <w:rFonts w:ascii="Times New Roman" w:hAnsi="Times New Roman" w:cs="Times New Roman"/>
              </w:rPr>
            </w:pPr>
          </w:p>
          <w:p w14:paraId="6F496E75" w14:textId="77777777" w:rsidR="00F70C35" w:rsidRPr="00F70C35" w:rsidRDefault="00F70C35" w:rsidP="00F70C35">
            <w:pPr>
              <w:spacing w:after="0" w:line="240" w:lineRule="auto"/>
              <w:rPr>
                <w:rFonts w:ascii="Times New Roman" w:hAnsi="Times New Roman" w:cs="Times New Roman"/>
              </w:rPr>
            </w:pPr>
          </w:p>
          <w:p w14:paraId="6F1F73D7" w14:textId="77777777" w:rsidR="00F70C35" w:rsidRPr="00F70C35" w:rsidRDefault="00F70C35" w:rsidP="00F70C35">
            <w:pPr>
              <w:spacing w:after="0" w:line="240" w:lineRule="auto"/>
              <w:rPr>
                <w:rFonts w:ascii="Times New Roman" w:hAnsi="Times New Roman" w:cs="Times New Roman"/>
              </w:rPr>
            </w:pPr>
          </w:p>
          <w:p w14:paraId="24ABEA54" w14:textId="77777777" w:rsidR="00F70C35" w:rsidRPr="00F70C35" w:rsidRDefault="00F70C35" w:rsidP="00F70C35">
            <w:pPr>
              <w:spacing w:after="0" w:line="240" w:lineRule="auto"/>
              <w:rPr>
                <w:rFonts w:ascii="Times New Roman" w:hAnsi="Times New Roman" w:cs="Times New Roman"/>
              </w:rPr>
            </w:pPr>
          </w:p>
          <w:p w14:paraId="72496FA8" w14:textId="77777777" w:rsidR="00F70C35" w:rsidRPr="00F70C35" w:rsidRDefault="00F70C35" w:rsidP="00F70C35">
            <w:pPr>
              <w:spacing w:after="0" w:line="240" w:lineRule="auto"/>
              <w:rPr>
                <w:rFonts w:ascii="Times New Roman" w:hAnsi="Times New Roman" w:cs="Times New Roman"/>
              </w:rPr>
            </w:pPr>
          </w:p>
          <w:p w14:paraId="064D6364" w14:textId="77777777" w:rsidR="00F70C35" w:rsidRPr="00F70C35" w:rsidRDefault="00F70C35" w:rsidP="00F70C35">
            <w:pPr>
              <w:spacing w:after="0" w:line="240" w:lineRule="auto"/>
              <w:rPr>
                <w:rFonts w:ascii="Times New Roman" w:hAnsi="Times New Roman" w:cs="Times New Roman"/>
              </w:rPr>
            </w:pPr>
          </w:p>
        </w:tc>
        <w:tc>
          <w:tcPr>
            <w:tcW w:w="4253" w:type="dxa"/>
          </w:tcPr>
          <w:p w14:paraId="61EAA168" w14:textId="77777777" w:rsidR="00F70C35" w:rsidRPr="00F70C35" w:rsidRDefault="00F70C35" w:rsidP="00F70C35">
            <w:pPr>
              <w:spacing w:after="0" w:line="240" w:lineRule="auto"/>
              <w:rPr>
                <w:rFonts w:ascii="Times New Roman" w:hAnsi="Times New Roman" w:cs="Times New Roman"/>
              </w:rPr>
            </w:pPr>
          </w:p>
          <w:p w14:paraId="013F07D3" w14:textId="77777777" w:rsidR="00F70C35" w:rsidRPr="00F70C35" w:rsidRDefault="00F70C35" w:rsidP="00F70C35">
            <w:pPr>
              <w:spacing w:after="0" w:line="240" w:lineRule="auto"/>
              <w:rPr>
                <w:rFonts w:ascii="Times New Roman" w:hAnsi="Times New Roman" w:cs="Times New Roman"/>
              </w:rPr>
            </w:pPr>
          </w:p>
          <w:p w14:paraId="6A1BD27C" w14:textId="77777777" w:rsidR="00F70C35" w:rsidRPr="00F70C35" w:rsidRDefault="00F70C35" w:rsidP="00F70C35">
            <w:pPr>
              <w:spacing w:after="0" w:line="240" w:lineRule="auto"/>
              <w:rPr>
                <w:rFonts w:ascii="Times New Roman" w:hAnsi="Times New Roman" w:cs="Times New Roman"/>
              </w:rPr>
            </w:pPr>
          </w:p>
          <w:p w14:paraId="4866DF06" w14:textId="77777777" w:rsidR="00F70C35" w:rsidRPr="00F70C35" w:rsidRDefault="00F70C35" w:rsidP="00F70C35">
            <w:pPr>
              <w:spacing w:after="0" w:line="240" w:lineRule="auto"/>
              <w:rPr>
                <w:rFonts w:ascii="Times New Roman" w:hAnsi="Times New Roman" w:cs="Times New Roman"/>
              </w:rPr>
            </w:pPr>
          </w:p>
          <w:p w14:paraId="2D86D7C6" w14:textId="77777777" w:rsidR="00F70C35" w:rsidRDefault="00783195" w:rsidP="00F70C35">
            <w:pPr>
              <w:spacing w:after="0" w:line="240" w:lineRule="auto"/>
              <w:rPr>
                <w:rFonts w:ascii="Times New Roman" w:hAnsi="Times New Roman" w:cs="Times New Roman"/>
              </w:rPr>
            </w:pPr>
            <w:r>
              <w:rPr>
                <w:rFonts w:ascii="Times New Roman" w:hAnsi="Times New Roman" w:cs="Times New Roman"/>
              </w:rPr>
              <w:t>Rozumí jednoduchému projevu a konverzaci.</w:t>
            </w:r>
          </w:p>
          <w:p w14:paraId="2910A4AB" w14:textId="77777777" w:rsidR="00783195" w:rsidRDefault="00783195" w:rsidP="00F70C35">
            <w:pPr>
              <w:spacing w:after="0" w:line="240" w:lineRule="auto"/>
              <w:rPr>
                <w:rFonts w:ascii="Times New Roman" w:hAnsi="Times New Roman" w:cs="Times New Roman"/>
              </w:rPr>
            </w:pPr>
          </w:p>
          <w:p w14:paraId="7E89F083" w14:textId="77777777" w:rsidR="00783195" w:rsidRPr="00F70C35" w:rsidRDefault="00783195" w:rsidP="00F70C35">
            <w:pPr>
              <w:spacing w:after="0" w:line="240" w:lineRule="auto"/>
              <w:rPr>
                <w:rFonts w:ascii="Times New Roman" w:hAnsi="Times New Roman" w:cs="Times New Roman"/>
              </w:rPr>
            </w:pPr>
            <w:r>
              <w:rPr>
                <w:rFonts w:ascii="Times New Roman" w:hAnsi="Times New Roman" w:cs="Times New Roman"/>
              </w:rPr>
              <w:t>Rozumí jednoduchému faktografickému textu k tématu.</w:t>
            </w:r>
          </w:p>
          <w:p w14:paraId="0CDCBADE" w14:textId="77777777" w:rsidR="00F70C35" w:rsidRPr="00F70C35" w:rsidRDefault="00F70C35" w:rsidP="00F70C35">
            <w:pPr>
              <w:spacing w:after="0" w:line="240" w:lineRule="auto"/>
              <w:rPr>
                <w:rFonts w:ascii="Times New Roman" w:hAnsi="Times New Roman" w:cs="Times New Roman"/>
              </w:rPr>
            </w:pPr>
          </w:p>
          <w:p w14:paraId="0AF99212" w14:textId="77777777" w:rsidR="00F70C35" w:rsidRPr="00F70C35" w:rsidRDefault="00F70C35" w:rsidP="00F70C35">
            <w:pPr>
              <w:spacing w:after="0" w:line="240" w:lineRule="auto"/>
              <w:rPr>
                <w:rFonts w:ascii="Times New Roman" w:hAnsi="Times New Roman" w:cs="Times New Roman"/>
              </w:rPr>
            </w:pPr>
          </w:p>
          <w:p w14:paraId="23657197" w14:textId="77777777" w:rsidR="00F70C35" w:rsidRDefault="00F70C35" w:rsidP="00F70C35">
            <w:pPr>
              <w:spacing w:after="0" w:line="240" w:lineRule="auto"/>
              <w:rPr>
                <w:rFonts w:ascii="Times New Roman" w:hAnsi="Times New Roman" w:cs="Times New Roman"/>
              </w:rPr>
            </w:pPr>
          </w:p>
          <w:p w14:paraId="05C3786A" w14:textId="77777777" w:rsidR="00783195" w:rsidRDefault="00783195" w:rsidP="00F70C35">
            <w:pPr>
              <w:spacing w:after="0" w:line="240" w:lineRule="auto"/>
              <w:rPr>
                <w:rFonts w:ascii="Times New Roman" w:hAnsi="Times New Roman" w:cs="Times New Roman"/>
              </w:rPr>
            </w:pPr>
          </w:p>
          <w:p w14:paraId="36EF23B8" w14:textId="77777777" w:rsidR="00783195" w:rsidRDefault="00783195" w:rsidP="00F70C35">
            <w:pPr>
              <w:spacing w:after="0" w:line="240" w:lineRule="auto"/>
              <w:rPr>
                <w:rFonts w:ascii="Times New Roman" w:hAnsi="Times New Roman" w:cs="Times New Roman"/>
              </w:rPr>
            </w:pPr>
          </w:p>
          <w:p w14:paraId="0F3A1FF1" w14:textId="77777777" w:rsidR="00783195" w:rsidRDefault="00783195" w:rsidP="00F70C35">
            <w:pPr>
              <w:spacing w:after="0" w:line="240" w:lineRule="auto"/>
              <w:rPr>
                <w:rFonts w:ascii="Times New Roman" w:hAnsi="Times New Roman" w:cs="Times New Roman"/>
              </w:rPr>
            </w:pPr>
          </w:p>
          <w:p w14:paraId="43E808B6" w14:textId="77777777" w:rsidR="00783195" w:rsidRDefault="00783195" w:rsidP="00F70C35">
            <w:pPr>
              <w:spacing w:after="0" w:line="240" w:lineRule="auto"/>
              <w:rPr>
                <w:rFonts w:ascii="Times New Roman" w:hAnsi="Times New Roman" w:cs="Times New Roman"/>
              </w:rPr>
            </w:pPr>
          </w:p>
          <w:p w14:paraId="37A315BE" w14:textId="77777777" w:rsidR="00783195" w:rsidRDefault="00783195" w:rsidP="00F70C35">
            <w:pPr>
              <w:spacing w:after="0" w:line="240" w:lineRule="auto"/>
              <w:rPr>
                <w:rFonts w:ascii="Times New Roman" w:hAnsi="Times New Roman" w:cs="Times New Roman"/>
              </w:rPr>
            </w:pPr>
            <w:r>
              <w:rPr>
                <w:rFonts w:ascii="Times New Roman" w:hAnsi="Times New Roman" w:cs="Times New Roman"/>
              </w:rPr>
              <w:t>Podá stručné zeměpisné informace o Velké Británii a USA.</w:t>
            </w:r>
          </w:p>
          <w:p w14:paraId="0685FBE2" w14:textId="77777777" w:rsidR="00783195" w:rsidRDefault="00783195" w:rsidP="00F70C35">
            <w:pPr>
              <w:spacing w:after="0" w:line="240" w:lineRule="auto"/>
              <w:rPr>
                <w:rFonts w:ascii="Times New Roman" w:hAnsi="Times New Roman" w:cs="Times New Roman"/>
              </w:rPr>
            </w:pPr>
          </w:p>
          <w:p w14:paraId="5D1CC91E" w14:textId="77777777" w:rsidR="00783195" w:rsidRDefault="00783195" w:rsidP="00F70C35">
            <w:pPr>
              <w:spacing w:after="0" w:line="240" w:lineRule="auto"/>
              <w:rPr>
                <w:rFonts w:ascii="Times New Roman" w:hAnsi="Times New Roman" w:cs="Times New Roman"/>
              </w:rPr>
            </w:pPr>
            <w:r>
              <w:rPr>
                <w:rFonts w:ascii="Times New Roman" w:hAnsi="Times New Roman" w:cs="Times New Roman"/>
              </w:rPr>
              <w:t>Dokáže pohovořit o tom, čím se baví ve volném čase.</w:t>
            </w:r>
          </w:p>
          <w:p w14:paraId="345C70B2" w14:textId="77777777" w:rsidR="00783195" w:rsidRDefault="00783195" w:rsidP="00F70C35">
            <w:pPr>
              <w:spacing w:after="0" w:line="240" w:lineRule="auto"/>
              <w:rPr>
                <w:rFonts w:ascii="Times New Roman" w:hAnsi="Times New Roman" w:cs="Times New Roman"/>
              </w:rPr>
            </w:pPr>
          </w:p>
          <w:p w14:paraId="595C2C9D" w14:textId="77777777" w:rsidR="00783195" w:rsidRDefault="00783195" w:rsidP="00F70C35">
            <w:pPr>
              <w:spacing w:after="0" w:line="240" w:lineRule="auto"/>
              <w:rPr>
                <w:rFonts w:ascii="Times New Roman" w:hAnsi="Times New Roman" w:cs="Times New Roman"/>
              </w:rPr>
            </w:pPr>
            <w:r>
              <w:rPr>
                <w:rFonts w:ascii="Times New Roman" w:hAnsi="Times New Roman" w:cs="Times New Roman"/>
              </w:rPr>
              <w:t>Účinně spolupracuje v rámci skupiny.</w:t>
            </w:r>
          </w:p>
          <w:p w14:paraId="4028559B" w14:textId="77777777" w:rsidR="00783195" w:rsidRDefault="00783195" w:rsidP="00F70C35">
            <w:pPr>
              <w:spacing w:after="0" w:line="240" w:lineRule="auto"/>
              <w:rPr>
                <w:rFonts w:ascii="Times New Roman" w:hAnsi="Times New Roman" w:cs="Times New Roman"/>
              </w:rPr>
            </w:pPr>
          </w:p>
          <w:p w14:paraId="6668FB97" w14:textId="77777777" w:rsidR="00783195" w:rsidRDefault="00783195" w:rsidP="00F70C35">
            <w:pPr>
              <w:spacing w:after="0" w:line="240" w:lineRule="auto"/>
              <w:rPr>
                <w:rFonts w:ascii="Times New Roman" w:hAnsi="Times New Roman" w:cs="Times New Roman"/>
              </w:rPr>
            </w:pPr>
            <w:r>
              <w:rPr>
                <w:rFonts w:ascii="Times New Roman" w:hAnsi="Times New Roman" w:cs="Times New Roman"/>
              </w:rPr>
              <w:t>Dokáže převyprávět obsah přiměřeně náročného textu.</w:t>
            </w:r>
          </w:p>
          <w:p w14:paraId="6488B95A" w14:textId="77777777" w:rsidR="00783195" w:rsidRDefault="00783195" w:rsidP="00F70C35">
            <w:pPr>
              <w:spacing w:after="0" w:line="240" w:lineRule="auto"/>
              <w:rPr>
                <w:rFonts w:ascii="Times New Roman" w:hAnsi="Times New Roman" w:cs="Times New Roman"/>
              </w:rPr>
            </w:pPr>
          </w:p>
          <w:p w14:paraId="6C3BA84E" w14:textId="77777777" w:rsidR="00783195" w:rsidRDefault="00783195" w:rsidP="00F70C35">
            <w:pPr>
              <w:spacing w:after="0" w:line="240" w:lineRule="auto"/>
              <w:rPr>
                <w:rFonts w:ascii="Times New Roman" w:hAnsi="Times New Roman" w:cs="Times New Roman"/>
              </w:rPr>
            </w:pPr>
          </w:p>
          <w:p w14:paraId="47B4A6C8" w14:textId="77777777" w:rsidR="00783195" w:rsidRDefault="00783195" w:rsidP="00F70C35">
            <w:pPr>
              <w:spacing w:after="0" w:line="240" w:lineRule="auto"/>
              <w:rPr>
                <w:rFonts w:ascii="Times New Roman" w:hAnsi="Times New Roman" w:cs="Times New Roman"/>
              </w:rPr>
            </w:pPr>
          </w:p>
          <w:p w14:paraId="786F169A" w14:textId="77777777" w:rsidR="00783195" w:rsidRDefault="00783195" w:rsidP="00F70C35">
            <w:pPr>
              <w:spacing w:after="0" w:line="240" w:lineRule="auto"/>
              <w:rPr>
                <w:rFonts w:ascii="Times New Roman" w:hAnsi="Times New Roman" w:cs="Times New Roman"/>
              </w:rPr>
            </w:pPr>
          </w:p>
          <w:p w14:paraId="58C30AE1" w14:textId="77777777" w:rsidR="00783195" w:rsidRDefault="00783195" w:rsidP="00F70C35">
            <w:pPr>
              <w:spacing w:after="0" w:line="240" w:lineRule="auto"/>
              <w:rPr>
                <w:rFonts w:ascii="Times New Roman" w:hAnsi="Times New Roman" w:cs="Times New Roman"/>
              </w:rPr>
            </w:pPr>
          </w:p>
          <w:p w14:paraId="4D853A2C" w14:textId="77777777" w:rsidR="00783195" w:rsidRDefault="00783195" w:rsidP="00F70C35">
            <w:pPr>
              <w:spacing w:after="0" w:line="240" w:lineRule="auto"/>
              <w:rPr>
                <w:rFonts w:ascii="Times New Roman" w:hAnsi="Times New Roman" w:cs="Times New Roman"/>
              </w:rPr>
            </w:pPr>
          </w:p>
          <w:p w14:paraId="0B157B0F" w14:textId="77777777" w:rsidR="00783195" w:rsidRDefault="00783195" w:rsidP="00F70C35">
            <w:pPr>
              <w:spacing w:after="0" w:line="240" w:lineRule="auto"/>
              <w:rPr>
                <w:rFonts w:ascii="Times New Roman" w:hAnsi="Times New Roman" w:cs="Times New Roman"/>
              </w:rPr>
            </w:pPr>
          </w:p>
          <w:p w14:paraId="521EB674" w14:textId="77777777" w:rsidR="00783195" w:rsidRDefault="00783195" w:rsidP="00F70C35">
            <w:pPr>
              <w:spacing w:after="0" w:line="240" w:lineRule="auto"/>
              <w:rPr>
                <w:rFonts w:ascii="Times New Roman" w:hAnsi="Times New Roman" w:cs="Times New Roman"/>
              </w:rPr>
            </w:pPr>
          </w:p>
          <w:p w14:paraId="7F4A6F55" w14:textId="77777777" w:rsidR="00783195" w:rsidRDefault="00783195" w:rsidP="00F70C35">
            <w:pPr>
              <w:spacing w:after="0" w:line="240" w:lineRule="auto"/>
              <w:rPr>
                <w:rFonts w:ascii="Times New Roman" w:hAnsi="Times New Roman" w:cs="Times New Roman"/>
              </w:rPr>
            </w:pPr>
          </w:p>
          <w:p w14:paraId="659DFEFF" w14:textId="77777777" w:rsidR="00783195" w:rsidRDefault="00783195" w:rsidP="00F70C35">
            <w:pPr>
              <w:spacing w:after="0" w:line="240" w:lineRule="auto"/>
              <w:rPr>
                <w:rFonts w:ascii="Times New Roman" w:hAnsi="Times New Roman" w:cs="Times New Roman"/>
              </w:rPr>
            </w:pPr>
          </w:p>
          <w:p w14:paraId="794C64DC" w14:textId="77777777" w:rsidR="00783195" w:rsidRDefault="00783195" w:rsidP="00F70C35">
            <w:pPr>
              <w:spacing w:after="0" w:line="240" w:lineRule="auto"/>
              <w:rPr>
                <w:rFonts w:ascii="Times New Roman" w:hAnsi="Times New Roman" w:cs="Times New Roman"/>
              </w:rPr>
            </w:pPr>
          </w:p>
          <w:p w14:paraId="02C63F2A" w14:textId="77777777" w:rsidR="00783195" w:rsidRDefault="00783195" w:rsidP="00F70C35">
            <w:pPr>
              <w:spacing w:after="0" w:line="240" w:lineRule="auto"/>
              <w:rPr>
                <w:rFonts w:ascii="Times New Roman" w:hAnsi="Times New Roman" w:cs="Times New Roman"/>
              </w:rPr>
            </w:pPr>
            <w:r>
              <w:rPr>
                <w:rFonts w:ascii="Times New Roman" w:hAnsi="Times New Roman" w:cs="Times New Roman"/>
              </w:rPr>
              <w:t>Používá dvojjazyčný slovník, vyhledává informaci nebo význam slova.</w:t>
            </w:r>
          </w:p>
          <w:p w14:paraId="0A71EFD3" w14:textId="77777777" w:rsidR="00783195" w:rsidRDefault="00783195" w:rsidP="00F70C35">
            <w:pPr>
              <w:spacing w:after="0" w:line="240" w:lineRule="auto"/>
              <w:rPr>
                <w:rFonts w:ascii="Times New Roman" w:hAnsi="Times New Roman" w:cs="Times New Roman"/>
              </w:rPr>
            </w:pPr>
          </w:p>
          <w:p w14:paraId="500A22A8" w14:textId="77777777" w:rsidR="00783195" w:rsidRDefault="00783195" w:rsidP="00F70C35">
            <w:pPr>
              <w:spacing w:after="0" w:line="240" w:lineRule="auto"/>
              <w:rPr>
                <w:rFonts w:ascii="Times New Roman" w:hAnsi="Times New Roman" w:cs="Times New Roman"/>
              </w:rPr>
            </w:pPr>
            <w:r>
              <w:rPr>
                <w:rFonts w:ascii="Times New Roman" w:hAnsi="Times New Roman" w:cs="Times New Roman"/>
              </w:rPr>
              <w:t>Plynule čte přiměřeně dlouhé texty.</w:t>
            </w:r>
          </w:p>
          <w:p w14:paraId="2FE06FEC" w14:textId="77777777" w:rsidR="00783195" w:rsidRDefault="00783195" w:rsidP="00F70C35">
            <w:pPr>
              <w:spacing w:after="0" w:line="240" w:lineRule="auto"/>
              <w:rPr>
                <w:rFonts w:ascii="Times New Roman" w:hAnsi="Times New Roman" w:cs="Times New Roman"/>
              </w:rPr>
            </w:pPr>
          </w:p>
          <w:p w14:paraId="503286AD" w14:textId="77777777" w:rsidR="00783195" w:rsidRDefault="00783195" w:rsidP="00F70C35">
            <w:pPr>
              <w:spacing w:after="0" w:line="240" w:lineRule="auto"/>
              <w:rPr>
                <w:rFonts w:ascii="Times New Roman" w:hAnsi="Times New Roman" w:cs="Times New Roman"/>
              </w:rPr>
            </w:pPr>
            <w:r>
              <w:rPr>
                <w:rFonts w:ascii="Times New Roman" w:hAnsi="Times New Roman" w:cs="Times New Roman"/>
              </w:rPr>
              <w:t>Rozumí jednoduchému faktografickému textu k tématu.</w:t>
            </w:r>
          </w:p>
          <w:p w14:paraId="3D6581CD" w14:textId="77777777" w:rsidR="00783195" w:rsidRDefault="00783195" w:rsidP="00F70C35">
            <w:pPr>
              <w:spacing w:after="0" w:line="240" w:lineRule="auto"/>
              <w:rPr>
                <w:rFonts w:ascii="Times New Roman" w:hAnsi="Times New Roman" w:cs="Times New Roman"/>
              </w:rPr>
            </w:pPr>
          </w:p>
          <w:p w14:paraId="7A315EF9" w14:textId="77777777" w:rsidR="00783195" w:rsidRDefault="00783195" w:rsidP="00F70C35">
            <w:pPr>
              <w:spacing w:after="0" w:line="240" w:lineRule="auto"/>
              <w:rPr>
                <w:rFonts w:ascii="Times New Roman" w:hAnsi="Times New Roman" w:cs="Times New Roman"/>
              </w:rPr>
            </w:pPr>
          </w:p>
          <w:p w14:paraId="53157DED" w14:textId="77777777" w:rsidR="00783195" w:rsidRDefault="00783195" w:rsidP="00F70C35">
            <w:pPr>
              <w:spacing w:after="0" w:line="240" w:lineRule="auto"/>
              <w:rPr>
                <w:rFonts w:ascii="Times New Roman" w:hAnsi="Times New Roman" w:cs="Times New Roman"/>
              </w:rPr>
            </w:pPr>
          </w:p>
          <w:p w14:paraId="7A8CD685" w14:textId="77777777" w:rsidR="00783195" w:rsidRDefault="00783195" w:rsidP="00F70C35">
            <w:pPr>
              <w:spacing w:after="0" w:line="240" w:lineRule="auto"/>
              <w:rPr>
                <w:rFonts w:ascii="Times New Roman" w:hAnsi="Times New Roman" w:cs="Times New Roman"/>
              </w:rPr>
            </w:pPr>
          </w:p>
          <w:p w14:paraId="080E9BF7" w14:textId="77777777" w:rsidR="00783195" w:rsidRDefault="00783195" w:rsidP="00F70C35">
            <w:pPr>
              <w:spacing w:after="0" w:line="240" w:lineRule="auto"/>
              <w:rPr>
                <w:rFonts w:ascii="Times New Roman" w:hAnsi="Times New Roman" w:cs="Times New Roman"/>
              </w:rPr>
            </w:pPr>
          </w:p>
          <w:p w14:paraId="3381F8B8" w14:textId="77777777" w:rsidR="00783195" w:rsidRDefault="00783195" w:rsidP="00F70C35">
            <w:pPr>
              <w:spacing w:after="0" w:line="240" w:lineRule="auto"/>
              <w:rPr>
                <w:rFonts w:ascii="Times New Roman" w:hAnsi="Times New Roman" w:cs="Times New Roman"/>
              </w:rPr>
            </w:pPr>
          </w:p>
          <w:p w14:paraId="1C2F8835" w14:textId="77777777" w:rsidR="00783195" w:rsidRDefault="00783195" w:rsidP="00F70C35">
            <w:pPr>
              <w:spacing w:after="0" w:line="240" w:lineRule="auto"/>
              <w:rPr>
                <w:rFonts w:ascii="Times New Roman" w:hAnsi="Times New Roman" w:cs="Times New Roman"/>
              </w:rPr>
            </w:pPr>
          </w:p>
          <w:p w14:paraId="6689192A" w14:textId="77777777" w:rsidR="00783195" w:rsidRDefault="00783195" w:rsidP="00F70C35">
            <w:pPr>
              <w:spacing w:after="0" w:line="240" w:lineRule="auto"/>
              <w:rPr>
                <w:rFonts w:ascii="Times New Roman" w:hAnsi="Times New Roman" w:cs="Times New Roman"/>
              </w:rPr>
            </w:pPr>
            <w:r>
              <w:rPr>
                <w:rFonts w:ascii="Times New Roman" w:hAnsi="Times New Roman" w:cs="Times New Roman"/>
              </w:rPr>
              <w:t>Píše jednoduché, gramaticky správné věty.</w:t>
            </w:r>
          </w:p>
          <w:p w14:paraId="34975E23" w14:textId="77777777" w:rsidR="00783195" w:rsidRDefault="00783195" w:rsidP="00F70C35">
            <w:pPr>
              <w:spacing w:after="0" w:line="240" w:lineRule="auto"/>
              <w:rPr>
                <w:rFonts w:ascii="Times New Roman" w:hAnsi="Times New Roman" w:cs="Times New Roman"/>
              </w:rPr>
            </w:pPr>
          </w:p>
          <w:p w14:paraId="2E03448D" w14:textId="77777777" w:rsidR="00783195" w:rsidRDefault="00783195" w:rsidP="00F70C35">
            <w:pPr>
              <w:spacing w:after="0" w:line="240" w:lineRule="auto"/>
              <w:rPr>
                <w:rFonts w:ascii="Times New Roman" w:hAnsi="Times New Roman" w:cs="Times New Roman"/>
              </w:rPr>
            </w:pPr>
            <w:r>
              <w:rPr>
                <w:rFonts w:ascii="Times New Roman" w:hAnsi="Times New Roman" w:cs="Times New Roman"/>
              </w:rPr>
              <w:t>Rozumí jednoduchému faktografickému textu k tématu.</w:t>
            </w:r>
          </w:p>
          <w:p w14:paraId="4E6994E9" w14:textId="77777777" w:rsidR="00783195" w:rsidRDefault="00783195" w:rsidP="00F70C35">
            <w:pPr>
              <w:spacing w:after="0" w:line="240" w:lineRule="auto"/>
              <w:rPr>
                <w:rFonts w:ascii="Times New Roman" w:hAnsi="Times New Roman" w:cs="Times New Roman"/>
              </w:rPr>
            </w:pPr>
          </w:p>
          <w:p w14:paraId="4382979F" w14:textId="77777777" w:rsidR="00783195" w:rsidRDefault="00783195" w:rsidP="00F70C35">
            <w:pPr>
              <w:spacing w:after="0" w:line="240" w:lineRule="auto"/>
              <w:rPr>
                <w:rFonts w:ascii="Times New Roman" w:hAnsi="Times New Roman" w:cs="Times New Roman"/>
              </w:rPr>
            </w:pPr>
            <w:r>
              <w:rPr>
                <w:rFonts w:ascii="Times New Roman" w:hAnsi="Times New Roman" w:cs="Times New Roman"/>
              </w:rPr>
              <w:t>Dokáže jednoduchým způsobem popsat své zážitky na dané téma s použitím minulého času.</w:t>
            </w:r>
          </w:p>
          <w:p w14:paraId="03FF7499" w14:textId="77777777" w:rsidR="00783195" w:rsidRDefault="00783195" w:rsidP="00F70C35">
            <w:pPr>
              <w:spacing w:after="0" w:line="240" w:lineRule="auto"/>
              <w:rPr>
                <w:rFonts w:ascii="Times New Roman" w:hAnsi="Times New Roman" w:cs="Times New Roman"/>
              </w:rPr>
            </w:pPr>
          </w:p>
          <w:p w14:paraId="7A28D025" w14:textId="77777777" w:rsidR="00783195" w:rsidRPr="00F70C35" w:rsidRDefault="00783195" w:rsidP="00F70C35">
            <w:pPr>
              <w:spacing w:after="0" w:line="240" w:lineRule="auto"/>
              <w:rPr>
                <w:rFonts w:ascii="Times New Roman" w:hAnsi="Times New Roman" w:cs="Times New Roman"/>
              </w:rPr>
            </w:pPr>
            <w:r>
              <w:rPr>
                <w:rFonts w:ascii="Times New Roman" w:hAnsi="Times New Roman" w:cs="Times New Roman"/>
              </w:rPr>
              <w:t>Umí napsat jednoduchý recept, recenzi.</w:t>
            </w:r>
          </w:p>
        </w:tc>
        <w:tc>
          <w:tcPr>
            <w:tcW w:w="4110" w:type="dxa"/>
          </w:tcPr>
          <w:p w14:paraId="0AC60EFC" w14:textId="77777777" w:rsidR="00F70C35" w:rsidRPr="00F70C35" w:rsidRDefault="00F70C35" w:rsidP="00F70C35">
            <w:pPr>
              <w:spacing w:after="0" w:line="240" w:lineRule="auto"/>
              <w:rPr>
                <w:rFonts w:ascii="Times New Roman" w:hAnsi="Times New Roman" w:cs="Times New Roman"/>
              </w:rPr>
            </w:pPr>
          </w:p>
          <w:p w14:paraId="6B39909E" w14:textId="77777777" w:rsidR="00F70C35" w:rsidRPr="00F70C35" w:rsidRDefault="00F70C35" w:rsidP="00F70C35">
            <w:pPr>
              <w:spacing w:after="0" w:line="240" w:lineRule="auto"/>
              <w:rPr>
                <w:rFonts w:ascii="Times New Roman" w:hAnsi="Times New Roman" w:cs="Times New Roman"/>
                <w:b/>
                <w:bCs/>
                <w:sz w:val="24"/>
              </w:rPr>
            </w:pPr>
          </w:p>
          <w:p w14:paraId="1A6DEAA6" w14:textId="77777777" w:rsidR="00F70C35" w:rsidRPr="00F70C35" w:rsidRDefault="00F70C35" w:rsidP="00F70C35">
            <w:pPr>
              <w:spacing w:after="0" w:line="240" w:lineRule="auto"/>
              <w:rPr>
                <w:rFonts w:ascii="Times New Roman" w:hAnsi="Times New Roman" w:cs="Times New Roman"/>
                <w:sz w:val="24"/>
              </w:rPr>
            </w:pPr>
          </w:p>
          <w:p w14:paraId="05CF8F7E" w14:textId="77777777" w:rsidR="00F70C35" w:rsidRDefault="00F70C35" w:rsidP="00F70C35">
            <w:pPr>
              <w:spacing w:after="0" w:line="240" w:lineRule="auto"/>
              <w:rPr>
                <w:rFonts w:ascii="Times New Roman" w:hAnsi="Times New Roman" w:cs="Times New Roman"/>
                <w:sz w:val="24"/>
              </w:rPr>
            </w:pPr>
          </w:p>
          <w:p w14:paraId="06C07632" w14:textId="77777777" w:rsidR="00783195" w:rsidRPr="00783195" w:rsidRDefault="00783195" w:rsidP="00F70C35">
            <w:pPr>
              <w:spacing w:after="0" w:line="240" w:lineRule="auto"/>
              <w:rPr>
                <w:rFonts w:ascii="Times New Roman" w:hAnsi="Times New Roman" w:cs="Times New Roman"/>
                <w:b/>
                <w:sz w:val="24"/>
              </w:rPr>
            </w:pPr>
            <w:r w:rsidRPr="00783195">
              <w:rPr>
                <w:rFonts w:ascii="Times New Roman" w:hAnsi="Times New Roman" w:cs="Times New Roman"/>
                <w:b/>
                <w:sz w:val="24"/>
              </w:rPr>
              <w:t>Zvuková a grafická podoba jazyka -</w:t>
            </w:r>
          </w:p>
          <w:p w14:paraId="20831017" w14:textId="77777777" w:rsidR="00F70C35" w:rsidRPr="00F70C35" w:rsidRDefault="00F70C35" w:rsidP="00F70C35">
            <w:pPr>
              <w:spacing w:after="0" w:line="240" w:lineRule="auto"/>
              <w:rPr>
                <w:rFonts w:ascii="Times New Roman" w:hAnsi="Times New Roman" w:cs="Times New Roman"/>
                <w:sz w:val="24"/>
              </w:rPr>
            </w:pPr>
          </w:p>
          <w:p w14:paraId="5F0D1779" w14:textId="77777777" w:rsidR="00F70C35" w:rsidRDefault="00783195" w:rsidP="00F70C35">
            <w:pPr>
              <w:spacing w:after="0" w:line="240" w:lineRule="auto"/>
              <w:rPr>
                <w:rFonts w:ascii="Times New Roman" w:hAnsi="Times New Roman" w:cs="Times New Roman"/>
              </w:rPr>
            </w:pPr>
            <w:r>
              <w:rPr>
                <w:rFonts w:ascii="Times New Roman" w:hAnsi="Times New Roman" w:cs="Times New Roman"/>
              </w:rPr>
              <w:t>Rozvíjení dostatečně srozumitelné výslovnosti a schopnosti rozlišovat sluchem prvky fonologického systému jazyka, slovní a větný přízvuk, intonace, ovládání pravopisu slov osvojené slovní zásoby.</w:t>
            </w:r>
          </w:p>
          <w:p w14:paraId="144A63FD" w14:textId="77777777" w:rsidR="00783195" w:rsidRDefault="00783195" w:rsidP="00F70C35">
            <w:pPr>
              <w:spacing w:after="0" w:line="240" w:lineRule="auto"/>
              <w:rPr>
                <w:rFonts w:ascii="Times New Roman" w:hAnsi="Times New Roman" w:cs="Times New Roman"/>
              </w:rPr>
            </w:pPr>
          </w:p>
          <w:p w14:paraId="04EA8B06" w14:textId="77777777" w:rsidR="00783195" w:rsidRDefault="00783195" w:rsidP="00F70C35">
            <w:pPr>
              <w:spacing w:after="0" w:line="240" w:lineRule="auto"/>
              <w:rPr>
                <w:rFonts w:ascii="Times New Roman" w:hAnsi="Times New Roman" w:cs="Times New Roman"/>
              </w:rPr>
            </w:pPr>
          </w:p>
          <w:p w14:paraId="34E41BCE" w14:textId="77777777" w:rsidR="00783195" w:rsidRDefault="00783195" w:rsidP="00F70C35">
            <w:pPr>
              <w:spacing w:after="0" w:line="240" w:lineRule="auto"/>
              <w:rPr>
                <w:rFonts w:ascii="Times New Roman" w:hAnsi="Times New Roman" w:cs="Times New Roman"/>
              </w:rPr>
            </w:pPr>
          </w:p>
          <w:p w14:paraId="2E0B7146" w14:textId="77777777" w:rsidR="00783195" w:rsidRDefault="00783195" w:rsidP="00F70C35">
            <w:pPr>
              <w:spacing w:after="0" w:line="240" w:lineRule="auto"/>
              <w:rPr>
                <w:rFonts w:ascii="Times New Roman" w:hAnsi="Times New Roman" w:cs="Times New Roman"/>
                <w:b/>
              </w:rPr>
            </w:pPr>
            <w:r w:rsidRPr="00783195">
              <w:rPr>
                <w:rFonts w:ascii="Times New Roman" w:hAnsi="Times New Roman" w:cs="Times New Roman"/>
                <w:b/>
              </w:rPr>
              <w:t xml:space="preserve">Slovní zásoba </w:t>
            </w:r>
            <w:r>
              <w:rPr>
                <w:rFonts w:ascii="Times New Roman" w:hAnsi="Times New Roman" w:cs="Times New Roman"/>
                <w:b/>
              </w:rPr>
              <w:t>–</w:t>
            </w:r>
          </w:p>
          <w:p w14:paraId="08055031" w14:textId="77777777" w:rsidR="00783195" w:rsidRDefault="00783195" w:rsidP="00F70C35">
            <w:pPr>
              <w:spacing w:after="0" w:line="240" w:lineRule="auto"/>
              <w:rPr>
                <w:rFonts w:ascii="Times New Roman" w:hAnsi="Times New Roman" w:cs="Times New Roman"/>
                <w:b/>
              </w:rPr>
            </w:pPr>
          </w:p>
          <w:p w14:paraId="4EE21F66" w14:textId="77777777" w:rsidR="00783195" w:rsidRDefault="00783195" w:rsidP="00F70C35">
            <w:pPr>
              <w:spacing w:after="0" w:line="240" w:lineRule="auto"/>
              <w:rPr>
                <w:rFonts w:ascii="Times New Roman" w:hAnsi="Times New Roman" w:cs="Times New Roman"/>
              </w:rPr>
            </w:pPr>
            <w:r w:rsidRPr="00783195">
              <w:rPr>
                <w:rFonts w:ascii="Times New Roman" w:hAnsi="Times New Roman" w:cs="Times New Roman"/>
              </w:rPr>
              <w:t>Rozvíjení dostačující slovní zásoby k ústní i písemné komunikaci vztahující se k probíraným tematickým okruhům a komunikačním situacím, práce se slovníkem</w:t>
            </w:r>
            <w:r>
              <w:rPr>
                <w:rFonts w:ascii="Times New Roman" w:hAnsi="Times New Roman" w:cs="Times New Roman"/>
              </w:rPr>
              <w:t>.</w:t>
            </w:r>
          </w:p>
          <w:p w14:paraId="53DB5D5A" w14:textId="77777777" w:rsidR="00783195" w:rsidRDefault="00783195" w:rsidP="00F70C35">
            <w:pPr>
              <w:spacing w:after="0" w:line="240" w:lineRule="auto"/>
              <w:rPr>
                <w:rFonts w:ascii="Times New Roman" w:hAnsi="Times New Roman" w:cs="Times New Roman"/>
              </w:rPr>
            </w:pPr>
          </w:p>
          <w:p w14:paraId="2199229C" w14:textId="77777777" w:rsidR="00783195" w:rsidRDefault="00783195" w:rsidP="00F70C35">
            <w:pPr>
              <w:spacing w:after="0" w:line="240" w:lineRule="auto"/>
              <w:rPr>
                <w:rFonts w:ascii="Times New Roman" w:hAnsi="Times New Roman" w:cs="Times New Roman"/>
              </w:rPr>
            </w:pPr>
          </w:p>
          <w:p w14:paraId="0AD17725" w14:textId="77777777" w:rsidR="00783195" w:rsidRDefault="00783195" w:rsidP="00F70C35">
            <w:pPr>
              <w:spacing w:after="0" w:line="240" w:lineRule="auto"/>
              <w:rPr>
                <w:rFonts w:ascii="Times New Roman" w:hAnsi="Times New Roman" w:cs="Times New Roman"/>
              </w:rPr>
            </w:pPr>
          </w:p>
          <w:p w14:paraId="20D469F6" w14:textId="77777777" w:rsidR="00783195" w:rsidRDefault="00783195" w:rsidP="00F70C35">
            <w:pPr>
              <w:spacing w:after="0" w:line="240" w:lineRule="auto"/>
              <w:rPr>
                <w:rFonts w:ascii="Times New Roman" w:hAnsi="Times New Roman" w:cs="Times New Roman"/>
                <w:b/>
              </w:rPr>
            </w:pPr>
            <w:r w:rsidRPr="00783195">
              <w:rPr>
                <w:rFonts w:ascii="Times New Roman" w:hAnsi="Times New Roman" w:cs="Times New Roman"/>
                <w:b/>
              </w:rPr>
              <w:t xml:space="preserve">Tematické okruhy </w:t>
            </w:r>
            <w:r>
              <w:rPr>
                <w:rFonts w:ascii="Times New Roman" w:hAnsi="Times New Roman" w:cs="Times New Roman"/>
                <w:b/>
              </w:rPr>
              <w:t>–</w:t>
            </w:r>
          </w:p>
          <w:p w14:paraId="0FF1B998" w14:textId="77777777" w:rsidR="00783195" w:rsidRDefault="00783195" w:rsidP="00F70C35">
            <w:pPr>
              <w:spacing w:after="0" w:line="240" w:lineRule="auto"/>
              <w:rPr>
                <w:rFonts w:ascii="Times New Roman" w:hAnsi="Times New Roman" w:cs="Times New Roman"/>
                <w:b/>
              </w:rPr>
            </w:pPr>
          </w:p>
          <w:p w14:paraId="4769AAAD" w14:textId="77777777" w:rsidR="00783195" w:rsidRDefault="00783195" w:rsidP="00F70C35">
            <w:pPr>
              <w:spacing w:after="0" w:line="240" w:lineRule="auto"/>
              <w:rPr>
                <w:rFonts w:ascii="Times New Roman" w:hAnsi="Times New Roman" w:cs="Times New Roman"/>
                <w:b/>
              </w:rPr>
            </w:pPr>
            <w:r w:rsidRPr="00783195">
              <w:rPr>
                <w:rFonts w:ascii="Times New Roman" w:hAnsi="Times New Roman" w:cs="Times New Roman"/>
              </w:rPr>
              <w:t>Domov, rodina, bydlení, škola, volný čas, kultura, sport, péče o zdraví, stravovací návyky, počasí, příroda a město, nákupy a móda, cestování, reálie zemí příslušných jazykových oblastí</w:t>
            </w:r>
            <w:r>
              <w:rPr>
                <w:rFonts w:ascii="Times New Roman" w:hAnsi="Times New Roman" w:cs="Times New Roman"/>
                <w:b/>
              </w:rPr>
              <w:t>.</w:t>
            </w:r>
          </w:p>
          <w:p w14:paraId="3BC57A00" w14:textId="77777777" w:rsidR="00783195" w:rsidRDefault="00783195" w:rsidP="00F70C35">
            <w:pPr>
              <w:spacing w:after="0" w:line="240" w:lineRule="auto"/>
              <w:rPr>
                <w:rFonts w:ascii="Times New Roman" w:hAnsi="Times New Roman" w:cs="Times New Roman"/>
                <w:b/>
              </w:rPr>
            </w:pPr>
          </w:p>
          <w:p w14:paraId="21E632F6" w14:textId="77777777" w:rsidR="00783195" w:rsidRDefault="00783195" w:rsidP="00F70C35">
            <w:pPr>
              <w:spacing w:after="0" w:line="240" w:lineRule="auto"/>
              <w:rPr>
                <w:rFonts w:ascii="Times New Roman" w:hAnsi="Times New Roman" w:cs="Times New Roman"/>
                <w:b/>
              </w:rPr>
            </w:pPr>
          </w:p>
          <w:p w14:paraId="173DBC7F" w14:textId="77777777" w:rsidR="00783195" w:rsidRDefault="00783195" w:rsidP="00F70C35">
            <w:pPr>
              <w:spacing w:after="0" w:line="240" w:lineRule="auto"/>
              <w:rPr>
                <w:rFonts w:ascii="Times New Roman" w:hAnsi="Times New Roman" w:cs="Times New Roman"/>
                <w:b/>
              </w:rPr>
            </w:pPr>
          </w:p>
          <w:p w14:paraId="3674FF4C" w14:textId="77777777" w:rsidR="00783195" w:rsidRDefault="00783195" w:rsidP="00F70C35">
            <w:pPr>
              <w:spacing w:after="0" w:line="240" w:lineRule="auto"/>
              <w:rPr>
                <w:rFonts w:ascii="Times New Roman" w:hAnsi="Times New Roman" w:cs="Times New Roman"/>
                <w:b/>
              </w:rPr>
            </w:pPr>
          </w:p>
          <w:p w14:paraId="4172D210" w14:textId="77777777" w:rsidR="00783195" w:rsidRDefault="00783195" w:rsidP="00F70C35">
            <w:pPr>
              <w:spacing w:after="0" w:line="240" w:lineRule="auto"/>
              <w:rPr>
                <w:rFonts w:ascii="Times New Roman" w:hAnsi="Times New Roman" w:cs="Times New Roman"/>
                <w:b/>
              </w:rPr>
            </w:pPr>
          </w:p>
          <w:p w14:paraId="6CF18647" w14:textId="77777777" w:rsidR="00783195" w:rsidRDefault="00783195" w:rsidP="00F70C35">
            <w:pPr>
              <w:spacing w:after="0" w:line="240" w:lineRule="auto"/>
              <w:rPr>
                <w:rFonts w:ascii="Times New Roman" w:hAnsi="Times New Roman" w:cs="Times New Roman"/>
                <w:b/>
              </w:rPr>
            </w:pPr>
            <w:r>
              <w:rPr>
                <w:rFonts w:ascii="Times New Roman" w:hAnsi="Times New Roman" w:cs="Times New Roman"/>
                <w:b/>
              </w:rPr>
              <w:t>Mluvnice –</w:t>
            </w:r>
          </w:p>
          <w:p w14:paraId="08B9432A" w14:textId="77777777" w:rsidR="00783195" w:rsidRDefault="00783195" w:rsidP="00F70C35">
            <w:pPr>
              <w:spacing w:after="0" w:line="240" w:lineRule="auto"/>
              <w:rPr>
                <w:rFonts w:ascii="Times New Roman" w:hAnsi="Times New Roman" w:cs="Times New Roman"/>
                <w:b/>
              </w:rPr>
            </w:pPr>
          </w:p>
          <w:p w14:paraId="46524EFD" w14:textId="77777777" w:rsidR="00783195" w:rsidRPr="00783195" w:rsidRDefault="00783195" w:rsidP="00F70C35">
            <w:pPr>
              <w:spacing w:after="0" w:line="240" w:lineRule="auto"/>
              <w:rPr>
                <w:rFonts w:ascii="Times New Roman" w:hAnsi="Times New Roman" w:cs="Times New Roman"/>
              </w:rPr>
            </w:pPr>
            <w:r>
              <w:rPr>
                <w:rFonts w:ascii="Times New Roman" w:hAnsi="Times New Roman" w:cs="Times New Roman"/>
              </w:rPr>
              <w:t>Rozvíjení používání gramatických jevů k realizaci komunikačního záměru žáka (jsou tolerovány elementární chyby, které nenarušují smysl sdělení a porozumění)</w:t>
            </w:r>
          </w:p>
        </w:tc>
        <w:tc>
          <w:tcPr>
            <w:tcW w:w="2835" w:type="dxa"/>
          </w:tcPr>
          <w:p w14:paraId="5EAD2A9B" w14:textId="77777777" w:rsidR="00F70C35" w:rsidRPr="00F70C35" w:rsidRDefault="00F70C35" w:rsidP="00F70C35">
            <w:pPr>
              <w:spacing w:after="0" w:line="240" w:lineRule="auto"/>
              <w:rPr>
                <w:rFonts w:ascii="Times New Roman" w:hAnsi="Times New Roman" w:cs="Times New Roman"/>
              </w:rPr>
            </w:pPr>
          </w:p>
          <w:p w14:paraId="34486F53" w14:textId="77777777" w:rsidR="00F70C35" w:rsidRPr="00F70C35" w:rsidRDefault="00F70C35" w:rsidP="00F70C35">
            <w:pPr>
              <w:spacing w:after="0" w:line="240" w:lineRule="auto"/>
              <w:rPr>
                <w:rFonts w:ascii="Times New Roman" w:hAnsi="Times New Roman" w:cs="Times New Roman"/>
              </w:rPr>
            </w:pPr>
          </w:p>
          <w:p w14:paraId="59E39606" w14:textId="77777777" w:rsidR="00F70C35" w:rsidRPr="00F70C35" w:rsidRDefault="00F70C35" w:rsidP="00F70C35">
            <w:pPr>
              <w:spacing w:after="0" w:line="240" w:lineRule="auto"/>
              <w:rPr>
                <w:rFonts w:ascii="Times New Roman" w:hAnsi="Times New Roman" w:cs="Times New Roman"/>
              </w:rPr>
            </w:pPr>
          </w:p>
          <w:p w14:paraId="0AFF39FA" w14:textId="77777777" w:rsidR="00F70C35" w:rsidRPr="00F70C35" w:rsidRDefault="00F70C35" w:rsidP="00F70C35">
            <w:pPr>
              <w:spacing w:after="0" w:line="240" w:lineRule="auto"/>
              <w:rPr>
                <w:rFonts w:ascii="Times New Roman" w:hAnsi="Times New Roman" w:cs="Times New Roman"/>
              </w:rPr>
            </w:pPr>
          </w:p>
          <w:p w14:paraId="7C5FDE78" w14:textId="77777777" w:rsidR="00F70C35" w:rsidRPr="00F70C35" w:rsidRDefault="00F70C35" w:rsidP="00F70C35">
            <w:pPr>
              <w:spacing w:after="0" w:line="240" w:lineRule="auto"/>
              <w:rPr>
                <w:rFonts w:ascii="Times New Roman" w:hAnsi="Times New Roman" w:cs="Times New Roman"/>
              </w:rPr>
            </w:pPr>
          </w:p>
          <w:p w14:paraId="04E699B5" w14:textId="77777777" w:rsidR="00F70C35" w:rsidRPr="00F70C35" w:rsidRDefault="00F70C35" w:rsidP="00F70C35">
            <w:pPr>
              <w:spacing w:after="0" w:line="240" w:lineRule="auto"/>
              <w:rPr>
                <w:rFonts w:ascii="Times New Roman" w:hAnsi="Times New Roman" w:cs="Times New Roman"/>
                <w:sz w:val="24"/>
                <w:szCs w:val="24"/>
              </w:rPr>
            </w:pPr>
            <w:r w:rsidRPr="00F70C35">
              <w:rPr>
                <w:rFonts w:ascii="Times New Roman" w:hAnsi="Times New Roman" w:cs="Times New Roman"/>
                <w:sz w:val="24"/>
              </w:rPr>
              <w:t>Zeměpis – Člověk a příroda</w:t>
            </w:r>
          </w:p>
          <w:p w14:paraId="1DA36ED3" w14:textId="77777777" w:rsidR="00F70C35" w:rsidRPr="00F70C35" w:rsidRDefault="00F70C35" w:rsidP="00F70C35">
            <w:pPr>
              <w:spacing w:after="0" w:line="240" w:lineRule="auto"/>
              <w:rPr>
                <w:rFonts w:ascii="Times New Roman" w:hAnsi="Times New Roman" w:cs="Times New Roman"/>
                <w:sz w:val="24"/>
              </w:rPr>
            </w:pPr>
          </w:p>
          <w:p w14:paraId="21DF65BA" w14:textId="77777777" w:rsidR="00F70C35" w:rsidRPr="00F70C35" w:rsidRDefault="00F70C35" w:rsidP="00F70C35">
            <w:pPr>
              <w:spacing w:after="0" w:line="240" w:lineRule="auto"/>
              <w:rPr>
                <w:rFonts w:ascii="Times New Roman" w:hAnsi="Times New Roman" w:cs="Times New Roman"/>
                <w:sz w:val="24"/>
              </w:rPr>
            </w:pPr>
          </w:p>
          <w:p w14:paraId="124E5894" w14:textId="77777777" w:rsidR="00F70C35" w:rsidRPr="00F70C35" w:rsidRDefault="00F70C35" w:rsidP="00F70C35">
            <w:pPr>
              <w:spacing w:after="0" w:line="240" w:lineRule="auto"/>
              <w:rPr>
                <w:rFonts w:ascii="Times New Roman" w:hAnsi="Times New Roman" w:cs="Times New Roman"/>
                <w:sz w:val="24"/>
              </w:rPr>
            </w:pPr>
            <w:r w:rsidRPr="00F70C35">
              <w:rPr>
                <w:rFonts w:ascii="Times New Roman" w:hAnsi="Times New Roman" w:cs="Times New Roman"/>
                <w:sz w:val="24"/>
              </w:rPr>
              <w:t xml:space="preserve">VDO – </w:t>
            </w:r>
            <w:r w:rsidR="00E06357">
              <w:rPr>
                <w:rFonts w:ascii="Times New Roman" w:hAnsi="Times New Roman" w:cs="Times New Roman"/>
                <w:sz w:val="24"/>
              </w:rPr>
              <w:t xml:space="preserve">občan, občanská společnost, stát, </w:t>
            </w:r>
            <w:r w:rsidRPr="00F70C35">
              <w:rPr>
                <w:rFonts w:ascii="Times New Roman" w:hAnsi="Times New Roman" w:cs="Times New Roman"/>
                <w:sz w:val="24"/>
              </w:rPr>
              <w:t>státoprávní uspořádání, reálie</w:t>
            </w:r>
          </w:p>
          <w:p w14:paraId="62A8EE98" w14:textId="77777777" w:rsidR="00F70C35" w:rsidRPr="00F70C35" w:rsidRDefault="00F70C35" w:rsidP="00F70C35">
            <w:pPr>
              <w:spacing w:after="0" w:line="240" w:lineRule="auto"/>
              <w:rPr>
                <w:rFonts w:ascii="Times New Roman" w:hAnsi="Times New Roman" w:cs="Times New Roman"/>
                <w:sz w:val="24"/>
              </w:rPr>
            </w:pPr>
          </w:p>
          <w:p w14:paraId="05D62C57" w14:textId="77777777" w:rsidR="00F70C35" w:rsidRPr="00F70C35" w:rsidRDefault="00F70C35" w:rsidP="00F70C35">
            <w:pPr>
              <w:widowControl w:val="0"/>
              <w:autoSpaceDE w:val="0"/>
              <w:autoSpaceDN w:val="0"/>
              <w:adjustRightInd w:val="0"/>
              <w:spacing w:after="0" w:line="240" w:lineRule="auto"/>
              <w:rPr>
                <w:rFonts w:ascii="Times New Roman" w:hAnsi="Times New Roman" w:cs="Times New Roman"/>
                <w:sz w:val="24"/>
              </w:rPr>
            </w:pPr>
          </w:p>
          <w:p w14:paraId="046FC765" w14:textId="77777777" w:rsidR="00F70C35" w:rsidRPr="00F70C35" w:rsidRDefault="00F70C35" w:rsidP="00F70C35">
            <w:pPr>
              <w:widowControl w:val="0"/>
              <w:autoSpaceDE w:val="0"/>
              <w:autoSpaceDN w:val="0"/>
              <w:adjustRightInd w:val="0"/>
              <w:spacing w:after="0" w:line="240" w:lineRule="auto"/>
              <w:rPr>
                <w:rFonts w:ascii="Times New Roman" w:hAnsi="Times New Roman" w:cs="Times New Roman"/>
                <w:sz w:val="24"/>
              </w:rPr>
            </w:pPr>
          </w:p>
          <w:p w14:paraId="4F413399" w14:textId="77777777" w:rsidR="00F70C35" w:rsidRPr="00F70C35" w:rsidRDefault="00F70C35" w:rsidP="00F70C35">
            <w:pPr>
              <w:widowControl w:val="0"/>
              <w:autoSpaceDE w:val="0"/>
              <w:autoSpaceDN w:val="0"/>
              <w:adjustRightInd w:val="0"/>
              <w:spacing w:after="0" w:line="240" w:lineRule="auto"/>
              <w:rPr>
                <w:rFonts w:ascii="Times New Roman" w:hAnsi="Times New Roman" w:cs="Times New Roman"/>
                <w:sz w:val="24"/>
              </w:rPr>
            </w:pPr>
          </w:p>
          <w:p w14:paraId="1365607B" w14:textId="77777777" w:rsidR="00F70C35" w:rsidRPr="00F70C35" w:rsidRDefault="00283455" w:rsidP="00F70C35">
            <w:pPr>
              <w:widowControl w:val="0"/>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MV – stavba mediálních sdělení, filmová kritika</w:t>
            </w:r>
          </w:p>
          <w:p w14:paraId="333317BD" w14:textId="77777777" w:rsidR="00F70C35" w:rsidRPr="00F70C35" w:rsidRDefault="00F70C35" w:rsidP="00F70C35">
            <w:pPr>
              <w:widowControl w:val="0"/>
              <w:autoSpaceDE w:val="0"/>
              <w:autoSpaceDN w:val="0"/>
              <w:adjustRightInd w:val="0"/>
              <w:spacing w:after="0" w:line="240" w:lineRule="auto"/>
              <w:rPr>
                <w:rFonts w:ascii="Times New Roman" w:hAnsi="Times New Roman" w:cs="Times New Roman"/>
                <w:sz w:val="24"/>
              </w:rPr>
            </w:pPr>
          </w:p>
          <w:p w14:paraId="4A228B52" w14:textId="77777777" w:rsidR="00F70C35" w:rsidRPr="00F70C35" w:rsidRDefault="00F70C35" w:rsidP="00F70C35">
            <w:pPr>
              <w:widowControl w:val="0"/>
              <w:autoSpaceDE w:val="0"/>
              <w:autoSpaceDN w:val="0"/>
              <w:adjustRightInd w:val="0"/>
              <w:spacing w:after="0" w:line="240" w:lineRule="auto"/>
              <w:rPr>
                <w:rFonts w:ascii="Times New Roman" w:hAnsi="Times New Roman" w:cs="Times New Roman"/>
                <w:sz w:val="24"/>
              </w:rPr>
            </w:pPr>
          </w:p>
          <w:p w14:paraId="2A47A494" w14:textId="77777777" w:rsidR="00F70C35" w:rsidRPr="00F70C35" w:rsidRDefault="00F70C35" w:rsidP="00F70C35">
            <w:pPr>
              <w:widowControl w:val="0"/>
              <w:autoSpaceDE w:val="0"/>
              <w:autoSpaceDN w:val="0"/>
              <w:adjustRightInd w:val="0"/>
              <w:spacing w:after="0" w:line="240" w:lineRule="auto"/>
              <w:rPr>
                <w:rFonts w:ascii="Times New Roman" w:hAnsi="Times New Roman" w:cs="Times New Roman"/>
                <w:sz w:val="24"/>
              </w:rPr>
            </w:pPr>
          </w:p>
          <w:p w14:paraId="198188CD" w14:textId="77777777" w:rsidR="00F70C35" w:rsidRPr="00F70C35" w:rsidRDefault="00F70C35" w:rsidP="00F70C35">
            <w:pPr>
              <w:widowControl w:val="0"/>
              <w:autoSpaceDE w:val="0"/>
              <w:autoSpaceDN w:val="0"/>
              <w:adjustRightInd w:val="0"/>
              <w:spacing w:after="0" w:line="240" w:lineRule="auto"/>
              <w:rPr>
                <w:rFonts w:ascii="Times New Roman" w:hAnsi="Times New Roman" w:cs="Times New Roman"/>
                <w:sz w:val="24"/>
              </w:rPr>
            </w:pPr>
          </w:p>
          <w:p w14:paraId="1969DB72" w14:textId="77777777" w:rsidR="00F70C35" w:rsidRPr="00F70C35" w:rsidRDefault="00E06357" w:rsidP="00F70C35">
            <w:pPr>
              <w:widowControl w:val="0"/>
              <w:autoSpaceDE w:val="0"/>
              <w:autoSpaceDN w:val="0"/>
              <w:adjustRightInd w:val="0"/>
              <w:spacing w:after="0" w:line="240" w:lineRule="auto"/>
              <w:rPr>
                <w:rFonts w:ascii="Times New Roman" w:hAnsi="Times New Roman" w:cs="Times New Roman"/>
                <w:sz w:val="24"/>
              </w:rPr>
            </w:pPr>
            <w:proofErr w:type="gramStart"/>
            <w:r>
              <w:rPr>
                <w:rFonts w:ascii="Times New Roman" w:hAnsi="Times New Roman" w:cs="Times New Roman"/>
                <w:sz w:val="24"/>
              </w:rPr>
              <w:t>MKV - multikulturalita</w:t>
            </w:r>
            <w:proofErr w:type="gramEnd"/>
          </w:p>
          <w:p w14:paraId="0D145605" w14:textId="77777777" w:rsidR="00F70C35" w:rsidRPr="00F70C35" w:rsidRDefault="00F70C35" w:rsidP="00F70C35">
            <w:pPr>
              <w:widowControl w:val="0"/>
              <w:autoSpaceDE w:val="0"/>
              <w:autoSpaceDN w:val="0"/>
              <w:adjustRightInd w:val="0"/>
              <w:spacing w:after="0" w:line="240" w:lineRule="auto"/>
              <w:rPr>
                <w:rFonts w:ascii="Times New Roman" w:hAnsi="Times New Roman" w:cs="Times New Roman"/>
                <w:sz w:val="24"/>
              </w:rPr>
            </w:pPr>
          </w:p>
          <w:p w14:paraId="6034BABB" w14:textId="77777777" w:rsidR="00F70C35" w:rsidRPr="00F70C35" w:rsidRDefault="00F70C35" w:rsidP="00F70C35">
            <w:pPr>
              <w:widowControl w:val="0"/>
              <w:autoSpaceDE w:val="0"/>
              <w:autoSpaceDN w:val="0"/>
              <w:adjustRightInd w:val="0"/>
              <w:spacing w:after="0" w:line="240" w:lineRule="auto"/>
              <w:rPr>
                <w:rFonts w:ascii="Times New Roman" w:hAnsi="Times New Roman" w:cs="Times New Roman"/>
                <w:sz w:val="24"/>
              </w:rPr>
            </w:pPr>
          </w:p>
          <w:p w14:paraId="61EC8B9F" w14:textId="77777777" w:rsidR="00F70C35" w:rsidRPr="00F70C35" w:rsidRDefault="00F70C35" w:rsidP="00F70C35">
            <w:pPr>
              <w:widowControl w:val="0"/>
              <w:autoSpaceDE w:val="0"/>
              <w:autoSpaceDN w:val="0"/>
              <w:adjustRightInd w:val="0"/>
              <w:spacing w:after="0" w:line="240" w:lineRule="auto"/>
              <w:rPr>
                <w:rFonts w:ascii="Times New Roman" w:hAnsi="Times New Roman" w:cs="Times New Roman"/>
                <w:sz w:val="24"/>
              </w:rPr>
            </w:pPr>
          </w:p>
          <w:p w14:paraId="4AB53DFC" w14:textId="77777777" w:rsidR="00F70C35" w:rsidRPr="00F70C35" w:rsidRDefault="00F70C35" w:rsidP="00F70C35">
            <w:pPr>
              <w:widowControl w:val="0"/>
              <w:autoSpaceDE w:val="0"/>
              <w:autoSpaceDN w:val="0"/>
              <w:adjustRightInd w:val="0"/>
              <w:spacing w:after="0" w:line="240" w:lineRule="auto"/>
              <w:rPr>
                <w:rFonts w:ascii="Times New Roman" w:hAnsi="Times New Roman" w:cs="Times New Roman"/>
                <w:sz w:val="24"/>
              </w:rPr>
            </w:pPr>
          </w:p>
          <w:p w14:paraId="2617C39E" w14:textId="77777777" w:rsidR="00F70C35" w:rsidRPr="00F70C35" w:rsidRDefault="00F70C35" w:rsidP="00F70C35">
            <w:pPr>
              <w:widowControl w:val="0"/>
              <w:autoSpaceDE w:val="0"/>
              <w:autoSpaceDN w:val="0"/>
              <w:adjustRightInd w:val="0"/>
              <w:spacing w:after="0" w:line="240" w:lineRule="auto"/>
              <w:rPr>
                <w:rFonts w:ascii="Times New Roman" w:hAnsi="Times New Roman" w:cs="Times New Roman"/>
                <w:sz w:val="24"/>
              </w:rPr>
            </w:pPr>
          </w:p>
          <w:p w14:paraId="78B83A6B" w14:textId="77777777" w:rsidR="00F70C35" w:rsidRPr="00F70C35" w:rsidRDefault="00F70C35" w:rsidP="00F70C35">
            <w:pPr>
              <w:spacing w:after="0" w:line="240" w:lineRule="auto"/>
              <w:rPr>
                <w:rFonts w:ascii="Times New Roman" w:hAnsi="Times New Roman" w:cs="Times New Roman"/>
              </w:rPr>
            </w:pPr>
            <w:r w:rsidRPr="00F70C35">
              <w:rPr>
                <w:rFonts w:ascii="Times New Roman" w:hAnsi="Times New Roman" w:cs="Times New Roman"/>
                <w:sz w:val="24"/>
              </w:rPr>
              <w:t>D – starověké divadlo (6.roč.)</w:t>
            </w:r>
          </w:p>
          <w:p w14:paraId="4EA619A6" w14:textId="77777777" w:rsidR="00F70C35" w:rsidRPr="00F70C35" w:rsidRDefault="00F70C35" w:rsidP="00F70C35">
            <w:pPr>
              <w:spacing w:after="0" w:line="240" w:lineRule="auto"/>
              <w:rPr>
                <w:rFonts w:ascii="Times New Roman" w:hAnsi="Times New Roman" w:cs="Times New Roman"/>
              </w:rPr>
            </w:pPr>
          </w:p>
          <w:p w14:paraId="5532DC08" w14:textId="77777777" w:rsidR="00F70C35" w:rsidRPr="00F70C35" w:rsidRDefault="00F70C35" w:rsidP="00F70C35">
            <w:pPr>
              <w:spacing w:after="0" w:line="240" w:lineRule="auto"/>
              <w:rPr>
                <w:rFonts w:ascii="Times New Roman" w:hAnsi="Times New Roman" w:cs="Times New Roman"/>
              </w:rPr>
            </w:pPr>
          </w:p>
          <w:p w14:paraId="1B2FF9DF" w14:textId="77777777" w:rsidR="00F70C35" w:rsidRPr="00F70C35" w:rsidRDefault="00F70C35" w:rsidP="00F70C35">
            <w:pPr>
              <w:spacing w:after="0" w:line="240" w:lineRule="auto"/>
              <w:rPr>
                <w:rFonts w:ascii="Times New Roman" w:hAnsi="Times New Roman" w:cs="Times New Roman"/>
              </w:rPr>
            </w:pPr>
          </w:p>
          <w:p w14:paraId="1A91A71F" w14:textId="77777777" w:rsidR="00F70C35" w:rsidRDefault="00F70C35" w:rsidP="00F70C35">
            <w:pPr>
              <w:spacing w:after="0" w:line="240" w:lineRule="auto"/>
              <w:rPr>
                <w:rFonts w:ascii="Times New Roman" w:hAnsi="Times New Roman" w:cs="Times New Roman"/>
              </w:rPr>
            </w:pPr>
          </w:p>
          <w:p w14:paraId="60C51232" w14:textId="77777777" w:rsidR="00783195" w:rsidRDefault="00783195" w:rsidP="00F70C35">
            <w:pPr>
              <w:spacing w:after="0" w:line="240" w:lineRule="auto"/>
              <w:rPr>
                <w:rFonts w:ascii="Times New Roman" w:hAnsi="Times New Roman" w:cs="Times New Roman"/>
              </w:rPr>
            </w:pPr>
          </w:p>
          <w:p w14:paraId="03580260" w14:textId="77777777" w:rsidR="00783195" w:rsidRDefault="00783195" w:rsidP="00F70C35">
            <w:pPr>
              <w:spacing w:after="0" w:line="240" w:lineRule="auto"/>
              <w:rPr>
                <w:rFonts w:ascii="Times New Roman" w:hAnsi="Times New Roman" w:cs="Times New Roman"/>
              </w:rPr>
            </w:pPr>
          </w:p>
          <w:p w14:paraId="625FDA2A" w14:textId="77777777" w:rsidR="00783195" w:rsidRPr="00F70C35" w:rsidRDefault="00783195" w:rsidP="00F70C35">
            <w:pPr>
              <w:spacing w:after="0" w:line="240" w:lineRule="auto"/>
              <w:rPr>
                <w:rFonts w:ascii="Times New Roman" w:hAnsi="Times New Roman" w:cs="Times New Roman"/>
              </w:rPr>
            </w:pPr>
          </w:p>
          <w:p w14:paraId="12416D6E" w14:textId="77777777" w:rsidR="00F70C35" w:rsidRPr="00F70C35" w:rsidRDefault="00F70C35" w:rsidP="00F70C35">
            <w:pPr>
              <w:spacing w:after="0" w:line="240" w:lineRule="auto"/>
              <w:rPr>
                <w:rFonts w:ascii="Times New Roman" w:hAnsi="Times New Roman" w:cs="Times New Roman"/>
                <w:sz w:val="24"/>
              </w:rPr>
            </w:pPr>
            <w:proofErr w:type="gramStart"/>
            <w:r w:rsidRPr="00F70C35">
              <w:rPr>
                <w:rFonts w:ascii="Times New Roman" w:hAnsi="Times New Roman" w:cs="Times New Roman"/>
                <w:sz w:val="24"/>
              </w:rPr>
              <w:t>OSV - dovednosti</w:t>
            </w:r>
            <w:proofErr w:type="gramEnd"/>
            <w:r w:rsidRPr="00F70C35">
              <w:rPr>
                <w:rFonts w:ascii="Times New Roman" w:hAnsi="Times New Roman" w:cs="Times New Roman"/>
                <w:sz w:val="24"/>
              </w:rPr>
              <w:t xml:space="preserve"> pro učení, hledání pomoci při obtížích, kreativita, organizování práce skupiny, problémy v mezilidských vztazích</w:t>
            </w:r>
          </w:p>
          <w:p w14:paraId="730FC536" w14:textId="77777777" w:rsidR="00F70C35" w:rsidRPr="00F70C35" w:rsidRDefault="00F70C35" w:rsidP="00F70C35">
            <w:pPr>
              <w:spacing w:after="0" w:line="240" w:lineRule="auto"/>
              <w:rPr>
                <w:rFonts w:ascii="Times New Roman" w:hAnsi="Times New Roman" w:cs="Times New Roman"/>
                <w:sz w:val="24"/>
              </w:rPr>
            </w:pPr>
          </w:p>
          <w:p w14:paraId="3F0DA7EC" w14:textId="77777777" w:rsidR="00F70C35" w:rsidRPr="00F70C35" w:rsidRDefault="00F70C35" w:rsidP="00F70C35">
            <w:pPr>
              <w:spacing w:after="0" w:line="240" w:lineRule="auto"/>
              <w:rPr>
                <w:rFonts w:ascii="Times New Roman" w:hAnsi="Times New Roman" w:cs="Times New Roman"/>
                <w:sz w:val="24"/>
              </w:rPr>
            </w:pPr>
          </w:p>
          <w:p w14:paraId="09EFD397" w14:textId="77777777" w:rsidR="00F70C35" w:rsidRPr="00F70C35" w:rsidRDefault="00F70C35" w:rsidP="00F70C35">
            <w:pPr>
              <w:spacing w:after="0" w:line="240" w:lineRule="auto"/>
              <w:rPr>
                <w:rFonts w:ascii="Times New Roman" w:hAnsi="Times New Roman" w:cs="Times New Roman"/>
                <w:sz w:val="24"/>
              </w:rPr>
            </w:pPr>
          </w:p>
          <w:p w14:paraId="50950CF0" w14:textId="77777777" w:rsidR="00F70C35" w:rsidRPr="00F70C35" w:rsidRDefault="00F70C35" w:rsidP="00F70C35">
            <w:pPr>
              <w:spacing w:after="0" w:line="240" w:lineRule="auto"/>
              <w:rPr>
                <w:rFonts w:ascii="Times New Roman" w:hAnsi="Times New Roman" w:cs="Times New Roman"/>
                <w:sz w:val="24"/>
              </w:rPr>
            </w:pPr>
            <w:r w:rsidRPr="00F70C35">
              <w:rPr>
                <w:rFonts w:ascii="Times New Roman" w:hAnsi="Times New Roman" w:cs="Times New Roman"/>
                <w:sz w:val="24"/>
              </w:rPr>
              <w:t>VMEGS – Jsme Evropané – Keltové, britské a české rodiny</w:t>
            </w:r>
          </w:p>
          <w:p w14:paraId="011E3F2A" w14:textId="77777777" w:rsidR="00F70C35" w:rsidRPr="00F70C35" w:rsidRDefault="00F70C35" w:rsidP="00F70C35">
            <w:pPr>
              <w:spacing w:after="0" w:line="240" w:lineRule="auto"/>
              <w:rPr>
                <w:rFonts w:ascii="Times New Roman" w:hAnsi="Times New Roman" w:cs="Times New Roman"/>
                <w:sz w:val="24"/>
              </w:rPr>
            </w:pPr>
          </w:p>
          <w:p w14:paraId="0069D7EC" w14:textId="77777777" w:rsidR="00F70C35" w:rsidRPr="00F70C35" w:rsidRDefault="00F70C35" w:rsidP="00F70C35">
            <w:pPr>
              <w:spacing w:after="0" w:line="240" w:lineRule="auto"/>
              <w:rPr>
                <w:rFonts w:ascii="Times New Roman" w:hAnsi="Times New Roman" w:cs="Times New Roman"/>
                <w:sz w:val="24"/>
              </w:rPr>
            </w:pPr>
          </w:p>
          <w:p w14:paraId="778D2BE9" w14:textId="77777777" w:rsidR="00F70C35" w:rsidRPr="00F70C35" w:rsidRDefault="00F70C35" w:rsidP="00783195">
            <w:pPr>
              <w:spacing w:after="0" w:line="240" w:lineRule="auto"/>
              <w:rPr>
                <w:rFonts w:ascii="Times New Roman" w:hAnsi="Times New Roman" w:cs="Times New Roman"/>
              </w:rPr>
            </w:pPr>
          </w:p>
        </w:tc>
      </w:tr>
    </w:tbl>
    <w:p w14:paraId="4039A1D1" w14:textId="77777777" w:rsidR="00F70C35" w:rsidRDefault="00F70C35" w:rsidP="00DA31D8">
      <w:pPr>
        <w:spacing w:after="0" w:line="240" w:lineRule="auto"/>
        <w:rPr>
          <w:rFonts w:ascii="Times New Roman" w:hAnsi="Times New Roman" w:cs="Times New Roman"/>
          <w:sz w:val="24"/>
          <w:szCs w:val="24"/>
        </w:rPr>
      </w:pPr>
    </w:p>
    <w:p w14:paraId="7E0198BA" w14:textId="77777777" w:rsidR="00F70C35" w:rsidRDefault="00F70C35" w:rsidP="00DA31D8">
      <w:pPr>
        <w:spacing w:after="0" w:line="240" w:lineRule="auto"/>
        <w:rPr>
          <w:rFonts w:ascii="Times New Roman" w:hAnsi="Times New Roman" w:cs="Times New Roman"/>
          <w:sz w:val="24"/>
          <w:szCs w:val="24"/>
        </w:rPr>
      </w:pPr>
    </w:p>
    <w:p w14:paraId="1E4D148E" w14:textId="77777777" w:rsidR="00F70C35" w:rsidRDefault="00F70C35" w:rsidP="00DA31D8">
      <w:pPr>
        <w:spacing w:after="0" w:line="240" w:lineRule="auto"/>
        <w:rPr>
          <w:rFonts w:ascii="Times New Roman" w:hAnsi="Times New Roman" w:cs="Times New Roman"/>
          <w:sz w:val="24"/>
          <w:szCs w:val="24"/>
        </w:rPr>
      </w:pPr>
    </w:p>
    <w:p w14:paraId="0E1A3E2A" w14:textId="77777777" w:rsidR="00F70C35" w:rsidRDefault="00F70C35" w:rsidP="00DA31D8">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F70C35" w:rsidRPr="00A215B3" w14:paraId="3091347B" w14:textId="77777777" w:rsidTr="00F70C35">
        <w:tc>
          <w:tcPr>
            <w:tcW w:w="12616" w:type="dxa"/>
            <w:gridSpan w:val="3"/>
          </w:tcPr>
          <w:p w14:paraId="1FCF9C0A" w14:textId="77777777" w:rsidR="00F70C35" w:rsidRPr="00F70C35" w:rsidRDefault="00F70C35" w:rsidP="00F70C35">
            <w:pPr>
              <w:spacing w:after="0" w:line="240" w:lineRule="auto"/>
              <w:rPr>
                <w:rFonts w:ascii="Times New Roman" w:hAnsi="Times New Roman" w:cs="Times New Roman"/>
                <w:b/>
                <w:sz w:val="32"/>
                <w:szCs w:val="32"/>
              </w:rPr>
            </w:pPr>
            <w:r w:rsidRPr="00F70C35">
              <w:rPr>
                <w:rFonts w:ascii="Times New Roman" w:hAnsi="Times New Roman" w:cs="Times New Roman"/>
                <w:b/>
                <w:sz w:val="32"/>
                <w:szCs w:val="32"/>
              </w:rPr>
              <w:t xml:space="preserve">Předmět: Anglický jazyk </w:t>
            </w:r>
          </w:p>
        </w:tc>
        <w:tc>
          <w:tcPr>
            <w:tcW w:w="2835" w:type="dxa"/>
          </w:tcPr>
          <w:p w14:paraId="7AA1E9BF" w14:textId="77777777" w:rsidR="00F70C35" w:rsidRPr="00F70C35" w:rsidRDefault="00F70C35" w:rsidP="00F70C35">
            <w:pPr>
              <w:spacing w:after="0" w:line="240" w:lineRule="auto"/>
              <w:rPr>
                <w:rFonts w:ascii="Times New Roman" w:hAnsi="Times New Roman" w:cs="Times New Roman"/>
                <w:b/>
                <w:sz w:val="32"/>
                <w:szCs w:val="32"/>
              </w:rPr>
            </w:pPr>
            <w:r w:rsidRPr="00F70C35">
              <w:rPr>
                <w:rFonts w:ascii="Times New Roman" w:hAnsi="Times New Roman" w:cs="Times New Roman"/>
                <w:b/>
                <w:sz w:val="32"/>
                <w:szCs w:val="32"/>
              </w:rPr>
              <w:t>Ročník: 8.</w:t>
            </w:r>
          </w:p>
        </w:tc>
      </w:tr>
      <w:tr w:rsidR="00F70C35" w:rsidRPr="00A215B3" w14:paraId="29F727EA" w14:textId="77777777" w:rsidTr="00F70C35">
        <w:tc>
          <w:tcPr>
            <w:tcW w:w="4253" w:type="dxa"/>
          </w:tcPr>
          <w:p w14:paraId="4D972255" w14:textId="77777777" w:rsidR="00F70C35" w:rsidRPr="00F70C35" w:rsidRDefault="00F70C35" w:rsidP="00F70C35">
            <w:pPr>
              <w:spacing w:after="0" w:line="240" w:lineRule="auto"/>
              <w:jc w:val="center"/>
              <w:rPr>
                <w:rFonts w:ascii="Times New Roman" w:hAnsi="Times New Roman" w:cs="Times New Roman"/>
                <w:b/>
                <w:sz w:val="24"/>
                <w:szCs w:val="24"/>
              </w:rPr>
            </w:pPr>
            <w:r w:rsidRPr="00F70C35">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3A0CF3F1" w14:textId="77777777" w:rsidR="00F70C35" w:rsidRPr="00F70C35" w:rsidRDefault="00F70C35" w:rsidP="00F70C35">
            <w:pPr>
              <w:spacing w:after="0" w:line="240" w:lineRule="auto"/>
              <w:jc w:val="center"/>
              <w:rPr>
                <w:rFonts w:ascii="Times New Roman" w:hAnsi="Times New Roman" w:cs="Times New Roman"/>
                <w:b/>
                <w:sz w:val="24"/>
                <w:szCs w:val="24"/>
              </w:rPr>
            </w:pPr>
            <w:r w:rsidRPr="00F70C35">
              <w:rPr>
                <w:rFonts w:ascii="Times New Roman" w:hAnsi="Times New Roman" w:cs="Times New Roman"/>
                <w:b/>
                <w:sz w:val="24"/>
                <w:szCs w:val="24"/>
              </w:rPr>
              <w:t xml:space="preserve">Školní výstupy </w:t>
            </w:r>
          </w:p>
        </w:tc>
        <w:tc>
          <w:tcPr>
            <w:tcW w:w="4110" w:type="dxa"/>
          </w:tcPr>
          <w:p w14:paraId="1DF72EF5" w14:textId="77777777" w:rsidR="00F70C35" w:rsidRPr="00F70C35" w:rsidRDefault="00F70C35" w:rsidP="00F70C35">
            <w:pPr>
              <w:spacing w:after="0" w:line="240" w:lineRule="auto"/>
              <w:jc w:val="center"/>
              <w:rPr>
                <w:rFonts w:ascii="Times New Roman" w:hAnsi="Times New Roman" w:cs="Times New Roman"/>
                <w:b/>
                <w:sz w:val="24"/>
                <w:szCs w:val="24"/>
              </w:rPr>
            </w:pPr>
            <w:r w:rsidRPr="00F70C35">
              <w:rPr>
                <w:rFonts w:ascii="Times New Roman" w:hAnsi="Times New Roman" w:cs="Times New Roman"/>
                <w:b/>
                <w:sz w:val="24"/>
                <w:szCs w:val="24"/>
              </w:rPr>
              <w:t>Učivo</w:t>
            </w:r>
          </w:p>
        </w:tc>
        <w:tc>
          <w:tcPr>
            <w:tcW w:w="2835" w:type="dxa"/>
          </w:tcPr>
          <w:p w14:paraId="2ED12EA4" w14:textId="77777777" w:rsidR="00F70C35" w:rsidRPr="00F70C35" w:rsidRDefault="00F70C35" w:rsidP="00F70C35">
            <w:pPr>
              <w:spacing w:after="0" w:line="240" w:lineRule="auto"/>
              <w:jc w:val="center"/>
              <w:rPr>
                <w:rFonts w:ascii="Times New Roman" w:hAnsi="Times New Roman" w:cs="Times New Roman"/>
                <w:b/>
                <w:sz w:val="24"/>
                <w:szCs w:val="24"/>
              </w:rPr>
            </w:pPr>
            <w:r w:rsidRPr="00F70C35">
              <w:rPr>
                <w:rFonts w:ascii="Times New Roman" w:hAnsi="Times New Roman" w:cs="Times New Roman"/>
                <w:b/>
                <w:sz w:val="24"/>
                <w:szCs w:val="24"/>
              </w:rPr>
              <w:t>Průřezová témata, mezipředmětové vztahy</w:t>
            </w:r>
          </w:p>
        </w:tc>
      </w:tr>
      <w:tr w:rsidR="00F70C35" w:rsidRPr="00A215B3" w14:paraId="67E2F452" w14:textId="77777777" w:rsidTr="00F70C35">
        <w:tc>
          <w:tcPr>
            <w:tcW w:w="4253" w:type="dxa"/>
          </w:tcPr>
          <w:p w14:paraId="09C309C9" w14:textId="77777777" w:rsidR="00F70C35" w:rsidRPr="00F70C35" w:rsidRDefault="00F70C35" w:rsidP="00F70C35">
            <w:pPr>
              <w:spacing w:after="0" w:line="240" w:lineRule="auto"/>
              <w:rPr>
                <w:rFonts w:ascii="Times New Roman" w:hAnsi="Times New Roman" w:cs="Times New Roman"/>
              </w:rPr>
            </w:pPr>
          </w:p>
          <w:p w14:paraId="1A5B2C54" w14:textId="77777777" w:rsidR="00F70C35" w:rsidRPr="00F70C35" w:rsidRDefault="00F70C35" w:rsidP="00F70C35">
            <w:pPr>
              <w:spacing w:after="0" w:line="240" w:lineRule="auto"/>
              <w:rPr>
                <w:rFonts w:ascii="Times New Roman" w:hAnsi="Times New Roman" w:cs="Times New Roman"/>
              </w:rPr>
            </w:pPr>
          </w:p>
          <w:p w14:paraId="36C050DB" w14:textId="77777777" w:rsidR="00F70C35" w:rsidRPr="00F70C35" w:rsidRDefault="00F70C35" w:rsidP="00F70C35">
            <w:pPr>
              <w:spacing w:after="0" w:line="240" w:lineRule="auto"/>
              <w:rPr>
                <w:rFonts w:ascii="Times New Roman" w:hAnsi="Times New Roman" w:cs="Times New Roman"/>
              </w:rPr>
            </w:pPr>
          </w:p>
          <w:p w14:paraId="0AEAC032" w14:textId="77777777" w:rsidR="00283455" w:rsidRPr="00C36E55" w:rsidRDefault="00283455" w:rsidP="00283455">
            <w:pPr>
              <w:spacing w:after="0" w:line="240" w:lineRule="auto"/>
              <w:ind w:firstLine="708"/>
              <w:jc w:val="both"/>
              <w:rPr>
                <w:rFonts w:ascii="Times New Roman" w:hAnsi="Times New Roman" w:cs="Times New Roman"/>
                <w:i/>
              </w:rPr>
            </w:pPr>
            <w:r w:rsidRPr="00C36E55">
              <w:rPr>
                <w:rFonts w:ascii="Times New Roman" w:hAnsi="Times New Roman" w:cs="Times New Roman"/>
                <w:i/>
              </w:rPr>
              <w:t>Poslech s porozuměním</w:t>
            </w:r>
          </w:p>
          <w:p w14:paraId="6ADC0173" w14:textId="77777777" w:rsidR="00283455" w:rsidRDefault="00283455" w:rsidP="00283455">
            <w:pPr>
              <w:spacing w:after="0" w:line="240" w:lineRule="auto"/>
              <w:ind w:firstLine="708"/>
              <w:jc w:val="both"/>
              <w:rPr>
                <w:rFonts w:ascii="Times New Roman" w:hAnsi="Times New Roman" w:cs="Times New Roman"/>
              </w:rPr>
            </w:pPr>
          </w:p>
          <w:p w14:paraId="153076F7" w14:textId="77777777" w:rsidR="00283455" w:rsidRDefault="00283455" w:rsidP="00283455">
            <w:pPr>
              <w:spacing w:after="0" w:line="240" w:lineRule="auto"/>
              <w:rPr>
                <w:rFonts w:ascii="Times New Roman" w:hAnsi="Times New Roman" w:cs="Times New Roman"/>
              </w:rPr>
            </w:pPr>
            <w:r>
              <w:rPr>
                <w:rFonts w:ascii="Times New Roman" w:hAnsi="Times New Roman" w:cs="Times New Roman"/>
              </w:rPr>
              <w:t>Rozumí informacím v jednoduchých poslechových textech, jsou-li pronášeny pomalu a zřetelně.</w:t>
            </w:r>
          </w:p>
          <w:p w14:paraId="7F50A1A4" w14:textId="77777777" w:rsidR="00283455" w:rsidRDefault="00283455" w:rsidP="00283455">
            <w:pPr>
              <w:spacing w:after="0" w:line="240" w:lineRule="auto"/>
              <w:rPr>
                <w:rFonts w:ascii="Times New Roman" w:hAnsi="Times New Roman" w:cs="Times New Roman"/>
              </w:rPr>
            </w:pPr>
          </w:p>
          <w:p w14:paraId="53560E75" w14:textId="77777777" w:rsidR="00283455" w:rsidRPr="00F70C35" w:rsidRDefault="00283455" w:rsidP="00283455">
            <w:pPr>
              <w:spacing w:after="0" w:line="240" w:lineRule="auto"/>
              <w:rPr>
                <w:rFonts w:ascii="Times New Roman" w:hAnsi="Times New Roman" w:cs="Times New Roman"/>
              </w:rPr>
            </w:pPr>
            <w:r>
              <w:rPr>
                <w:rFonts w:ascii="Times New Roman" w:hAnsi="Times New Roman" w:cs="Times New Roman"/>
              </w:rPr>
              <w:t>Rozumí obsahu jednoduché a zřetelně vyslovované promluvě či konverzaci, která se týká osvojovaných témat.</w:t>
            </w:r>
          </w:p>
          <w:p w14:paraId="27757E57" w14:textId="77777777" w:rsidR="00283455" w:rsidRPr="00F70C35" w:rsidRDefault="00283455" w:rsidP="00283455">
            <w:pPr>
              <w:spacing w:after="0" w:line="240" w:lineRule="auto"/>
              <w:ind w:firstLine="708"/>
              <w:rPr>
                <w:rFonts w:ascii="Times New Roman" w:hAnsi="Times New Roman" w:cs="Times New Roman"/>
              </w:rPr>
            </w:pPr>
          </w:p>
          <w:p w14:paraId="617C8F4B" w14:textId="77777777" w:rsidR="00283455" w:rsidRPr="00F70C35" w:rsidRDefault="00283455" w:rsidP="00283455">
            <w:pPr>
              <w:spacing w:after="0" w:line="240" w:lineRule="auto"/>
              <w:ind w:firstLine="708"/>
              <w:rPr>
                <w:rFonts w:ascii="Times New Roman" w:hAnsi="Times New Roman" w:cs="Times New Roman"/>
              </w:rPr>
            </w:pPr>
          </w:p>
          <w:p w14:paraId="0292193A" w14:textId="77777777" w:rsidR="00283455" w:rsidRDefault="00283455" w:rsidP="00283455">
            <w:pPr>
              <w:spacing w:after="0" w:line="240" w:lineRule="auto"/>
              <w:ind w:firstLine="708"/>
              <w:rPr>
                <w:rFonts w:ascii="Times New Roman" w:hAnsi="Times New Roman" w:cs="Times New Roman"/>
              </w:rPr>
            </w:pPr>
          </w:p>
          <w:p w14:paraId="39DE658A" w14:textId="77777777" w:rsidR="00283455" w:rsidRPr="00C36E55" w:rsidRDefault="00283455" w:rsidP="00283455">
            <w:pPr>
              <w:spacing w:after="0" w:line="240" w:lineRule="auto"/>
              <w:ind w:firstLine="708"/>
              <w:rPr>
                <w:rFonts w:ascii="Times New Roman" w:hAnsi="Times New Roman" w:cs="Times New Roman"/>
                <w:i/>
              </w:rPr>
            </w:pPr>
            <w:r w:rsidRPr="00C36E55">
              <w:rPr>
                <w:rFonts w:ascii="Times New Roman" w:hAnsi="Times New Roman" w:cs="Times New Roman"/>
                <w:i/>
              </w:rPr>
              <w:t>Mluvení</w:t>
            </w:r>
          </w:p>
          <w:p w14:paraId="23EA4411" w14:textId="77777777" w:rsidR="00283455" w:rsidRDefault="00283455" w:rsidP="00283455">
            <w:pPr>
              <w:spacing w:after="0" w:line="240" w:lineRule="auto"/>
              <w:ind w:firstLine="708"/>
              <w:rPr>
                <w:rFonts w:ascii="Times New Roman" w:hAnsi="Times New Roman" w:cs="Times New Roman"/>
              </w:rPr>
            </w:pPr>
          </w:p>
          <w:p w14:paraId="6D41FDFD" w14:textId="77777777" w:rsidR="00076178" w:rsidRDefault="00076178" w:rsidP="00076178">
            <w:pPr>
              <w:spacing w:after="0" w:line="240" w:lineRule="auto"/>
              <w:rPr>
                <w:rFonts w:ascii="Times New Roman" w:hAnsi="Times New Roman" w:cs="Times New Roman"/>
              </w:rPr>
            </w:pPr>
            <w:r>
              <w:rPr>
                <w:rFonts w:ascii="Times New Roman" w:hAnsi="Times New Roman" w:cs="Times New Roman"/>
              </w:rPr>
              <w:t>Zeptá se na základní informace a adekvátně reaguje v běžných formálních i neformálních situacích</w:t>
            </w:r>
          </w:p>
          <w:p w14:paraId="17B9CD7F" w14:textId="77777777" w:rsidR="00076178" w:rsidRDefault="00076178" w:rsidP="00076178">
            <w:pPr>
              <w:spacing w:after="0" w:line="240" w:lineRule="auto"/>
              <w:rPr>
                <w:rFonts w:ascii="Times New Roman" w:hAnsi="Times New Roman" w:cs="Times New Roman"/>
              </w:rPr>
            </w:pPr>
          </w:p>
          <w:p w14:paraId="4E0D3AE8" w14:textId="77777777" w:rsidR="00076178" w:rsidRDefault="00076178" w:rsidP="00076178">
            <w:pPr>
              <w:spacing w:after="0" w:line="240" w:lineRule="auto"/>
              <w:rPr>
                <w:rFonts w:ascii="Times New Roman" w:hAnsi="Times New Roman" w:cs="Times New Roman"/>
              </w:rPr>
            </w:pPr>
            <w:r>
              <w:rPr>
                <w:rFonts w:ascii="Times New Roman" w:hAnsi="Times New Roman" w:cs="Times New Roman"/>
              </w:rPr>
              <w:t>Mluví o své rodině, kamarádech, škole, volním čase a dalších osvojovaných tématech</w:t>
            </w:r>
          </w:p>
          <w:p w14:paraId="6C99B1D7" w14:textId="77777777" w:rsidR="00076178" w:rsidRPr="00F70C35" w:rsidRDefault="00076178" w:rsidP="00076178">
            <w:pPr>
              <w:spacing w:after="0" w:line="240" w:lineRule="auto"/>
              <w:ind w:firstLine="708"/>
              <w:rPr>
                <w:rFonts w:ascii="Times New Roman" w:hAnsi="Times New Roman" w:cs="Times New Roman"/>
              </w:rPr>
            </w:pPr>
          </w:p>
          <w:p w14:paraId="5F4883F5" w14:textId="77777777" w:rsidR="00283455" w:rsidRPr="00F70C35" w:rsidRDefault="00076178" w:rsidP="00076178">
            <w:pPr>
              <w:spacing w:after="0" w:line="240" w:lineRule="auto"/>
              <w:rPr>
                <w:rFonts w:ascii="Times New Roman" w:hAnsi="Times New Roman" w:cs="Times New Roman"/>
              </w:rPr>
            </w:pPr>
            <w:r>
              <w:rPr>
                <w:rFonts w:ascii="Times New Roman" w:hAnsi="Times New Roman" w:cs="Times New Roman"/>
              </w:rPr>
              <w:t>Vypráví jednoduchý příběh či událost, popíše osoby, místa a věci ze svého každodenního života</w:t>
            </w:r>
          </w:p>
          <w:p w14:paraId="7BFB3BC5" w14:textId="77777777" w:rsidR="00283455" w:rsidRPr="00F70C35" w:rsidRDefault="00283455" w:rsidP="00283455">
            <w:pPr>
              <w:spacing w:after="0" w:line="240" w:lineRule="auto"/>
              <w:ind w:firstLine="708"/>
              <w:rPr>
                <w:rFonts w:ascii="Times New Roman" w:hAnsi="Times New Roman" w:cs="Times New Roman"/>
              </w:rPr>
            </w:pPr>
          </w:p>
          <w:p w14:paraId="7030F8BD" w14:textId="77777777" w:rsidR="00283455" w:rsidRPr="00F70C35" w:rsidRDefault="00283455" w:rsidP="00283455">
            <w:pPr>
              <w:spacing w:after="0" w:line="240" w:lineRule="auto"/>
              <w:ind w:firstLine="708"/>
              <w:rPr>
                <w:rFonts w:ascii="Times New Roman" w:hAnsi="Times New Roman" w:cs="Times New Roman"/>
              </w:rPr>
            </w:pPr>
          </w:p>
          <w:p w14:paraId="21C35463" w14:textId="77777777" w:rsidR="00283455" w:rsidRPr="00F70C35" w:rsidRDefault="00283455" w:rsidP="00283455">
            <w:pPr>
              <w:spacing w:after="0" w:line="240" w:lineRule="auto"/>
              <w:ind w:firstLine="708"/>
              <w:rPr>
                <w:rFonts w:ascii="Times New Roman" w:hAnsi="Times New Roman" w:cs="Times New Roman"/>
              </w:rPr>
            </w:pPr>
          </w:p>
          <w:p w14:paraId="5D8918D4" w14:textId="77777777" w:rsidR="00283455" w:rsidRPr="00F70C35" w:rsidRDefault="00283455" w:rsidP="00283455">
            <w:pPr>
              <w:spacing w:after="0" w:line="240" w:lineRule="auto"/>
              <w:ind w:firstLine="708"/>
              <w:rPr>
                <w:rFonts w:ascii="Times New Roman" w:hAnsi="Times New Roman" w:cs="Times New Roman"/>
              </w:rPr>
            </w:pPr>
          </w:p>
          <w:p w14:paraId="6F8A6610" w14:textId="77777777" w:rsidR="00283455" w:rsidRPr="00F70C35" w:rsidRDefault="00283455" w:rsidP="00283455">
            <w:pPr>
              <w:spacing w:after="0" w:line="240" w:lineRule="auto"/>
              <w:ind w:firstLine="708"/>
              <w:rPr>
                <w:rFonts w:ascii="Times New Roman" w:hAnsi="Times New Roman" w:cs="Times New Roman"/>
              </w:rPr>
            </w:pPr>
          </w:p>
          <w:p w14:paraId="2B7A66FB" w14:textId="77777777" w:rsidR="00283455" w:rsidRPr="00F70C35" w:rsidRDefault="00283455" w:rsidP="00283455">
            <w:pPr>
              <w:spacing w:after="0" w:line="240" w:lineRule="auto"/>
              <w:ind w:firstLine="708"/>
              <w:rPr>
                <w:rFonts w:ascii="Times New Roman" w:hAnsi="Times New Roman" w:cs="Times New Roman"/>
              </w:rPr>
            </w:pPr>
          </w:p>
          <w:p w14:paraId="11CD65B5" w14:textId="77777777" w:rsidR="00283455" w:rsidRPr="00F70C35" w:rsidRDefault="00283455" w:rsidP="00283455">
            <w:pPr>
              <w:spacing w:after="0" w:line="240" w:lineRule="auto"/>
              <w:ind w:firstLine="708"/>
              <w:rPr>
                <w:rFonts w:ascii="Times New Roman" w:hAnsi="Times New Roman" w:cs="Times New Roman"/>
              </w:rPr>
            </w:pPr>
          </w:p>
          <w:p w14:paraId="0FC37EEA" w14:textId="77777777" w:rsidR="00283455" w:rsidRPr="00F70C35" w:rsidRDefault="00283455" w:rsidP="00283455">
            <w:pPr>
              <w:spacing w:after="0" w:line="240" w:lineRule="auto"/>
              <w:ind w:firstLine="708"/>
              <w:rPr>
                <w:rFonts w:ascii="Times New Roman" w:hAnsi="Times New Roman" w:cs="Times New Roman"/>
              </w:rPr>
            </w:pPr>
          </w:p>
          <w:p w14:paraId="59E88649" w14:textId="77777777" w:rsidR="00283455" w:rsidRPr="00F70C35" w:rsidRDefault="00283455" w:rsidP="00283455">
            <w:pPr>
              <w:spacing w:after="0" w:line="240" w:lineRule="auto"/>
              <w:ind w:firstLine="708"/>
              <w:rPr>
                <w:rFonts w:ascii="Times New Roman" w:hAnsi="Times New Roman" w:cs="Times New Roman"/>
              </w:rPr>
            </w:pPr>
          </w:p>
          <w:p w14:paraId="48748FF6" w14:textId="77777777" w:rsidR="00283455" w:rsidRPr="00BD571B" w:rsidRDefault="00283455" w:rsidP="00283455">
            <w:pPr>
              <w:spacing w:after="0" w:line="240" w:lineRule="auto"/>
              <w:ind w:firstLine="708"/>
              <w:rPr>
                <w:rFonts w:ascii="Times New Roman" w:hAnsi="Times New Roman" w:cs="Times New Roman"/>
                <w:i/>
              </w:rPr>
            </w:pPr>
            <w:r w:rsidRPr="00BD571B">
              <w:rPr>
                <w:rFonts w:ascii="Times New Roman" w:hAnsi="Times New Roman" w:cs="Times New Roman"/>
                <w:i/>
              </w:rPr>
              <w:t>Čtení s porozuměním</w:t>
            </w:r>
          </w:p>
          <w:p w14:paraId="3AC3AA5B" w14:textId="77777777" w:rsidR="00283455" w:rsidRDefault="00283455" w:rsidP="00283455">
            <w:pPr>
              <w:spacing w:after="0" w:line="240" w:lineRule="auto"/>
              <w:ind w:firstLine="708"/>
              <w:rPr>
                <w:rFonts w:ascii="Times New Roman" w:hAnsi="Times New Roman" w:cs="Times New Roman"/>
              </w:rPr>
            </w:pPr>
          </w:p>
          <w:p w14:paraId="7F6B44AA" w14:textId="77777777" w:rsidR="00283455" w:rsidRDefault="00283455" w:rsidP="00283455">
            <w:pPr>
              <w:spacing w:after="0" w:line="240" w:lineRule="auto"/>
              <w:rPr>
                <w:rFonts w:ascii="Times New Roman" w:hAnsi="Times New Roman" w:cs="Times New Roman"/>
              </w:rPr>
            </w:pPr>
            <w:r>
              <w:rPr>
                <w:rFonts w:ascii="Times New Roman" w:hAnsi="Times New Roman" w:cs="Times New Roman"/>
              </w:rPr>
              <w:t>Vyhledává požadované informace v jednoduchých každodenních autentických materiálech.</w:t>
            </w:r>
          </w:p>
          <w:p w14:paraId="51362545" w14:textId="77777777" w:rsidR="00283455" w:rsidRDefault="00283455" w:rsidP="00283455">
            <w:pPr>
              <w:spacing w:after="0" w:line="240" w:lineRule="auto"/>
              <w:ind w:firstLine="708"/>
              <w:rPr>
                <w:rFonts w:ascii="Times New Roman" w:hAnsi="Times New Roman" w:cs="Times New Roman"/>
              </w:rPr>
            </w:pPr>
          </w:p>
          <w:p w14:paraId="2540971E" w14:textId="77777777" w:rsidR="00283455" w:rsidRDefault="00283455" w:rsidP="00283455">
            <w:pPr>
              <w:spacing w:after="0" w:line="240" w:lineRule="auto"/>
              <w:rPr>
                <w:rFonts w:ascii="Times New Roman" w:hAnsi="Times New Roman" w:cs="Times New Roman"/>
              </w:rPr>
            </w:pPr>
            <w:r>
              <w:rPr>
                <w:rFonts w:ascii="Times New Roman" w:hAnsi="Times New Roman" w:cs="Times New Roman"/>
              </w:rPr>
              <w:t>Rozumí krátkým a jednoduchým textům, vyhledá v nich požadované informace.</w:t>
            </w:r>
          </w:p>
          <w:p w14:paraId="39F22594" w14:textId="77777777" w:rsidR="00283455" w:rsidRDefault="00283455" w:rsidP="00283455">
            <w:pPr>
              <w:spacing w:after="0" w:line="240" w:lineRule="auto"/>
              <w:rPr>
                <w:rFonts w:ascii="Times New Roman" w:hAnsi="Times New Roman" w:cs="Times New Roman"/>
              </w:rPr>
            </w:pPr>
          </w:p>
          <w:p w14:paraId="199863C7" w14:textId="77777777" w:rsidR="00283455" w:rsidRDefault="00283455" w:rsidP="00283455">
            <w:pPr>
              <w:spacing w:after="0" w:line="240" w:lineRule="auto"/>
              <w:rPr>
                <w:rFonts w:ascii="Times New Roman" w:hAnsi="Times New Roman" w:cs="Times New Roman"/>
              </w:rPr>
            </w:pPr>
          </w:p>
          <w:p w14:paraId="063887F0" w14:textId="77777777" w:rsidR="00283455" w:rsidRDefault="00283455" w:rsidP="00283455">
            <w:pPr>
              <w:spacing w:after="0" w:line="240" w:lineRule="auto"/>
              <w:rPr>
                <w:rFonts w:ascii="Times New Roman" w:hAnsi="Times New Roman" w:cs="Times New Roman"/>
              </w:rPr>
            </w:pPr>
          </w:p>
          <w:p w14:paraId="41C3AFF8" w14:textId="77777777" w:rsidR="00283455" w:rsidRPr="00F70C35" w:rsidRDefault="00283455" w:rsidP="00283455">
            <w:pPr>
              <w:spacing w:after="0" w:line="240" w:lineRule="auto"/>
              <w:rPr>
                <w:rFonts w:ascii="Times New Roman" w:hAnsi="Times New Roman" w:cs="Times New Roman"/>
              </w:rPr>
            </w:pPr>
          </w:p>
          <w:p w14:paraId="0B429643" w14:textId="77777777" w:rsidR="00283455" w:rsidRPr="00F70C35" w:rsidRDefault="00283455" w:rsidP="00283455">
            <w:pPr>
              <w:spacing w:after="0" w:line="240" w:lineRule="auto"/>
              <w:ind w:firstLine="708"/>
              <w:rPr>
                <w:rFonts w:ascii="Times New Roman" w:hAnsi="Times New Roman" w:cs="Times New Roman"/>
              </w:rPr>
            </w:pPr>
          </w:p>
          <w:p w14:paraId="148B41AA" w14:textId="77777777" w:rsidR="00283455" w:rsidRDefault="00283455" w:rsidP="00283455">
            <w:pPr>
              <w:spacing w:after="0" w:line="240" w:lineRule="auto"/>
              <w:ind w:firstLine="708"/>
              <w:rPr>
                <w:rFonts w:ascii="Times New Roman" w:hAnsi="Times New Roman" w:cs="Times New Roman"/>
                <w:i/>
              </w:rPr>
            </w:pPr>
            <w:r w:rsidRPr="00BD571B">
              <w:rPr>
                <w:rFonts w:ascii="Times New Roman" w:hAnsi="Times New Roman" w:cs="Times New Roman"/>
                <w:i/>
              </w:rPr>
              <w:t>Psaní</w:t>
            </w:r>
          </w:p>
          <w:p w14:paraId="3D62C883" w14:textId="77777777" w:rsidR="00283455" w:rsidRDefault="00283455" w:rsidP="00283455">
            <w:pPr>
              <w:spacing w:after="0" w:line="240" w:lineRule="auto"/>
              <w:ind w:firstLine="708"/>
              <w:rPr>
                <w:rFonts w:ascii="Times New Roman" w:hAnsi="Times New Roman" w:cs="Times New Roman"/>
                <w:i/>
              </w:rPr>
            </w:pPr>
          </w:p>
          <w:p w14:paraId="11B31472" w14:textId="77777777" w:rsidR="00283455" w:rsidRDefault="00283455" w:rsidP="00283455">
            <w:pPr>
              <w:spacing w:after="0" w:line="240" w:lineRule="auto"/>
              <w:rPr>
                <w:rFonts w:ascii="Times New Roman" w:hAnsi="Times New Roman" w:cs="Times New Roman"/>
              </w:rPr>
            </w:pPr>
            <w:r>
              <w:rPr>
                <w:rFonts w:ascii="Times New Roman" w:hAnsi="Times New Roman" w:cs="Times New Roman"/>
              </w:rPr>
              <w:t>Vyplní základní údaje o sobě ve formuláři.</w:t>
            </w:r>
          </w:p>
          <w:p w14:paraId="1E241E80" w14:textId="77777777" w:rsidR="00283455" w:rsidRDefault="00283455" w:rsidP="00283455">
            <w:pPr>
              <w:spacing w:after="0" w:line="240" w:lineRule="auto"/>
              <w:ind w:firstLine="708"/>
              <w:rPr>
                <w:rFonts w:ascii="Times New Roman" w:hAnsi="Times New Roman" w:cs="Times New Roman"/>
              </w:rPr>
            </w:pPr>
          </w:p>
          <w:p w14:paraId="6AB2DA1B" w14:textId="77777777" w:rsidR="00283455" w:rsidRDefault="00283455" w:rsidP="00283455">
            <w:pPr>
              <w:spacing w:after="0" w:line="240" w:lineRule="auto"/>
              <w:rPr>
                <w:rFonts w:ascii="Times New Roman" w:hAnsi="Times New Roman" w:cs="Times New Roman"/>
              </w:rPr>
            </w:pPr>
            <w:r>
              <w:rPr>
                <w:rFonts w:ascii="Times New Roman" w:hAnsi="Times New Roman" w:cs="Times New Roman"/>
              </w:rPr>
              <w:t>Napíše jednoduché texty týkající se jeho samotného, rodiny, školy, volného času a dalších osvojovaných témat.</w:t>
            </w:r>
          </w:p>
          <w:p w14:paraId="6A663431" w14:textId="77777777" w:rsidR="00283455" w:rsidRDefault="00283455" w:rsidP="00283455">
            <w:pPr>
              <w:spacing w:after="0" w:line="240" w:lineRule="auto"/>
              <w:ind w:firstLine="708"/>
              <w:rPr>
                <w:rFonts w:ascii="Times New Roman" w:hAnsi="Times New Roman" w:cs="Times New Roman"/>
              </w:rPr>
            </w:pPr>
          </w:p>
          <w:p w14:paraId="6DED3BB3" w14:textId="77777777" w:rsidR="00283455" w:rsidRPr="00BD571B" w:rsidRDefault="00283455" w:rsidP="00283455">
            <w:pPr>
              <w:spacing w:after="0" w:line="240" w:lineRule="auto"/>
              <w:rPr>
                <w:rFonts w:ascii="Times New Roman" w:hAnsi="Times New Roman" w:cs="Times New Roman"/>
              </w:rPr>
            </w:pPr>
            <w:r>
              <w:rPr>
                <w:rFonts w:ascii="Times New Roman" w:hAnsi="Times New Roman" w:cs="Times New Roman"/>
              </w:rPr>
              <w:t>Reaguje na jednoduché písemné dělení.</w:t>
            </w:r>
          </w:p>
          <w:p w14:paraId="4118448D" w14:textId="77777777" w:rsidR="00283455" w:rsidRPr="00F70C35" w:rsidRDefault="00283455" w:rsidP="00283455">
            <w:pPr>
              <w:spacing w:after="0" w:line="240" w:lineRule="auto"/>
              <w:ind w:firstLine="708"/>
              <w:rPr>
                <w:rFonts w:ascii="Times New Roman" w:hAnsi="Times New Roman" w:cs="Times New Roman"/>
              </w:rPr>
            </w:pPr>
          </w:p>
          <w:p w14:paraId="5B0ABF3F" w14:textId="77777777" w:rsidR="00283455" w:rsidRPr="00F70C35" w:rsidRDefault="00283455" w:rsidP="00283455">
            <w:pPr>
              <w:spacing w:after="0" w:line="240" w:lineRule="auto"/>
              <w:rPr>
                <w:rFonts w:ascii="Times New Roman" w:hAnsi="Times New Roman" w:cs="Times New Roman"/>
              </w:rPr>
            </w:pPr>
          </w:p>
          <w:p w14:paraId="4657AE8D" w14:textId="77777777" w:rsidR="00283455" w:rsidRPr="00F70C35" w:rsidRDefault="00283455" w:rsidP="00283455">
            <w:pPr>
              <w:spacing w:after="0" w:line="240" w:lineRule="auto"/>
              <w:rPr>
                <w:rFonts w:ascii="Times New Roman" w:hAnsi="Times New Roman" w:cs="Times New Roman"/>
              </w:rPr>
            </w:pPr>
          </w:p>
          <w:p w14:paraId="2CD028D2" w14:textId="77777777" w:rsidR="00283455" w:rsidRPr="00F70C35" w:rsidRDefault="00283455" w:rsidP="00283455">
            <w:pPr>
              <w:spacing w:after="0" w:line="240" w:lineRule="auto"/>
              <w:rPr>
                <w:rFonts w:ascii="Times New Roman" w:hAnsi="Times New Roman" w:cs="Times New Roman"/>
              </w:rPr>
            </w:pPr>
          </w:p>
          <w:p w14:paraId="48BAD2B6" w14:textId="77777777" w:rsidR="00283455" w:rsidRPr="00F70C35" w:rsidRDefault="00283455" w:rsidP="00283455">
            <w:pPr>
              <w:spacing w:after="0" w:line="240" w:lineRule="auto"/>
              <w:rPr>
                <w:rFonts w:ascii="Times New Roman" w:hAnsi="Times New Roman" w:cs="Times New Roman"/>
              </w:rPr>
            </w:pPr>
          </w:p>
          <w:p w14:paraId="42326277" w14:textId="77777777" w:rsidR="00283455" w:rsidRPr="00F70C35" w:rsidRDefault="00283455" w:rsidP="00283455">
            <w:pPr>
              <w:spacing w:after="0" w:line="240" w:lineRule="auto"/>
              <w:rPr>
                <w:rFonts w:ascii="Times New Roman" w:hAnsi="Times New Roman" w:cs="Times New Roman"/>
              </w:rPr>
            </w:pPr>
          </w:p>
          <w:p w14:paraId="21F83A9C" w14:textId="77777777" w:rsidR="00283455" w:rsidRPr="00F70C35" w:rsidRDefault="00283455" w:rsidP="00283455">
            <w:pPr>
              <w:spacing w:after="0" w:line="240" w:lineRule="auto"/>
              <w:rPr>
                <w:rFonts w:ascii="Times New Roman" w:hAnsi="Times New Roman" w:cs="Times New Roman"/>
              </w:rPr>
            </w:pPr>
          </w:p>
          <w:p w14:paraId="4AED422C" w14:textId="77777777" w:rsidR="00283455" w:rsidRPr="00F70C35" w:rsidRDefault="00283455" w:rsidP="00283455">
            <w:pPr>
              <w:spacing w:after="0" w:line="240" w:lineRule="auto"/>
              <w:rPr>
                <w:rFonts w:ascii="Times New Roman" w:hAnsi="Times New Roman" w:cs="Times New Roman"/>
              </w:rPr>
            </w:pPr>
          </w:p>
          <w:p w14:paraId="0B10611D" w14:textId="77777777" w:rsidR="00283455" w:rsidRPr="00F70C35" w:rsidRDefault="00283455" w:rsidP="00283455">
            <w:pPr>
              <w:spacing w:after="0" w:line="240" w:lineRule="auto"/>
              <w:rPr>
                <w:rFonts w:ascii="Times New Roman" w:hAnsi="Times New Roman" w:cs="Times New Roman"/>
              </w:rPr>
            </w:pPr>
          </w:p>
          <w:p w14:paraId="0E6A41D2" w14:textId="77777777" w:rsidR="00283455" w:rsidRPr="00F70C35" w:rsidRDefault="00283455" w:rsidP="00283455">
            <w:pPr>
              <w:spacing w:after="0" w:line="240" w:lineRule="auto"/>
              <w:rPr>
                <w:rFonts w:ascii="Times New Roman" w:hAnsi="Times New Roman" w:cs="Times New Roman"/>
              </w:rPr>
            </w:pPr>
          </w:p>
          <w:p w14:paraId="1D6BD62E" w14:textId="77777777" w:rsidR="00F70C35" w:rsidRPr="00F70C35" w:rsidRDefault="00F70C35" w:rsidP="00F70C35">
            <w:pPr>
              <w:spacing w:after="0" w:line="240" w:lineRule="auto"/>
              <w:rPr>
                <w:rFonts w:ascii="Times New Roman" w:hAnsi="Times New Roman" w:cs="Times New Roman"/>
              </w:rPr>
            </w:pPr>
          </w:p>
          <w:p w14:paraId="4D0461BA" w14:textId="77777777" w:rsidR="00F70C35" w:rsidRDefault="00F70C35" w:rsidP="00283455">
            <w:pPr>
              <w:spacing w:after="0" w:line="240" w:lineRule="auto"/>
              <w:rPr>
                <w:rFonts w:ascii="Times New Roman" w:hAnsi="Times New Roman" w:cs="Times New Roman"/>
              </w:rPr>
            </w:pPr>
          </w:p>
          <w:p w14:paraId="3C25ED32" w14:textId="77777777" w:rsidR="00283455" w:rsidRPr="00F70C35" w:rsidRDefault="00283455" w:rsidP="00283455">
            <w:pPr>
              <w:spacing w:after="0" w:line="240" w:lineRule="auto"/>
              <w:rPr>
                <w:rFonts w:ascii="Times New Roman" w:hAnsi="Times New Roman" w:cs="Times New Roman"/>
              </w:rPr>
            </w:pPr>
          </w:p>
        </w:tc>
        <w:tc>
          <w:tcPr>
            <w:tcW w:w="4253" w:type="dxa"/>
          </w:tcPr>
          <w:p w14:paraId="16095BBA" w14:textId="77777777" w:rsidR="00F70C35" w:rsidRPr="00F70C35" w:rsidRDefault="00F70C35" w:rsidP="00F70C35">
            <w:pPr>
              <w:spacing w:after="0" w:line="240" w:lineRule="auto"/>
              <w:rPr>
                <w:rFonts w:ascii="Times New Roman" w:hAnsi="Times New Roman" w:cs="Times New Roman"/>
              </w:rPr>
            </w:pPr>
          </w:p>
          <w:p w14:paraId="0010A9C5" w14:textId="77777777" w:rsidR="00F70C35" w:rsidRPr="00F70C35" w:rsidRDefault="00F70C35" w:rsidP="00F70C35">
            <w:pPr>
              <w:spacing w:after="0" w:line="240" w:lineRule="auto"/>
              <w:rPr>
                <w:rFonts w:ascii="Times New Roman" w:hAnsi="Times New Roman" w:cs="Times New Roman"/>
              </w:rPr>
            </w:pPr>
          </w:p>
          <w:p w14:paraId="1A4D8AB7" w14:textId="77777777" w:rsidR="00F70C35" w:rsidRPr="00F70C35" w:rsidRDefault="00F70C35" w:rsidP="00F70C35">
            <w:pPr>
              <w:spacing w:after="0" w:line="240" w:lineRule="auto"/>
              <w:rPr>
                <w:rFonts w:ascii="Times New Roman" w:hAnsi="Times New Roman" w:cs="Times New Roman"/>
              </w:rPr>
            </w:pPr>
          </w:p>
          <w:p w14:paraId="2BCF3F09" w14:textId="77777777" w:rsidR="00F70C35" w:rsidRDefault="00283455" w:rsidP="00F70C35">
            <w:pPr>
              <w:spacing w:after="0" w:line="240" w:lineRule="auto"/>
              <w:rPr>
                <w:rFonts w:ascii="Times New Roman" w:hAnsi="Times New Roman" w:cs="Times New Roman"/>
              </w:rPr>
            </w:pPr>
            <w:r>
              <w:rPr>
                <w:rFonts w:ascii="Times New Roman" w:hAnsi="Times New Roman" w:cs="Times New Roman"/>
              </w:rPr>
              <w:t>Rozumí jednoduchému projevu a konverzaci.</w:t>
            </w:r>
          </w:p>
          <w:p w14:paraId="48B21860" w14:textId="77777777" w:rsidR="00283455" w:rsidRDefault="00283455" w:rsidP="00F70C35">
            <w:pPr>
              <w:spacing w:after="0" w:line="240" w:lineRule="auto"/>
              <w:rPr>
                <w:rFonts w:ascii="Times New Roman" w:hAnsi="Times New Roman" w:cs="Times New Roman"/>
              </w:rPr>
            </w:pPr>
          </w:p>
          <w:p w14:paraId="735DF5E9" w14:textId="77777777" w:rsidR="00283455" w:rsidRDefault="00283455" w:rsidP="00F70C35">
            <w:pPr>
              <w:spacing w:after="0" w:line="240" w:lineRule="auto"/>
              <w:rPr>
                <w:rFonts w:ascii="Times New Roman" w:hAnsi="Times New Roman" w:cs="Times New Roman"/>
              </w:rPr>
            </w:pPr>
            <w:r>
              <w:rPr>
                <w:rFonts w:ascii="Times New Roman" w:hAnsi="Times New Roman" w:cs="Times New Roman"/>
              </w:rPr>
              <w:t>Rozumí jednoduchému faktografickému textu k tématu.</w:t>
            </w:r>
          </w:p>
          <w:p w14:paraId="76AFE015" w14:textId="77777777" w:rsidR="00283455" w:rsidRDefault="00283455" w:rsidP="00F70C35">
            <w:pPr>
              <w:spacing w:after="0" w:line="240" w:lineRule="auto"/>
              <w:rPr>
                <w:rFonts w:ascii="Times New Roman" w:hAnsi="Times New Roman" w:cs="Times New Roman"/>
              </w:rPr>
            </w:pPr>
          </w:p>
          <w:p w14:paraId="543469F5" w14:textId="77777777" w:rsidR="00283455" w:rsidRDefault="00283455" w:rsidP="00F70C35">
            <w:pPr>
              <w:spacing w:after="0" w:line="240" w:lineRule="auto"/>
              <w:rPr>
                <w:rFonts w:ascii="Times New Roman" w:hAnsi="Times New Roman" w:cs="Times New Roman"/>
              </w:rPr>
            </w:pPr>
          </w:p>
          <w:p w14:paraId="79D1BE3B" w14:textId="77777777" w:rsidR="00283455" w:rsidRDefault="00283455" w:rsidP="00F70C35">
            <w:pPr>
              <w:spacing w:after="0" w:line="240" w:lineRule="auto"/>
              <w:rPr>
                <w:rFonts w:ascii="Times New Roman" w:hAnsi="Times New Roman" w:cs="Times New Roman"/>
              </w:rPr>
            </w:pPr>
          </w:p>
          <w:p w14:paraId="7E7BE2A7" w14:textId="77777777" w:rsidR="00283455" w:rsidRDefault="00283455" w:rsidP="00F70C35">
            <w:pPr>
              <w:spacing w:after="0" w:line="240" w:lineRule="auto"/>
              <w:rPr>
                <w:rFonts w:ascii="Times New Roman" w:hAnsi="Times New Roman" w:cs="Times New Roman"/>
              </w:rPr>
            </w:pPr>
          </w:p>
          <w:p w14:paraId="71B31F5E" w14:textId="77777777" w:rsidR="00283455" w:rsidRDefault="00283455" w:rsidP="00F70C35">
            <w:pPr>
              <w:spacing w:after="0" w:line="240" w:lineRule="auto"/>
              <w:rPr>
                <w:rFonts w:ascii="Times New Roman" w:hAnsi="Times New Roman" w:cs="Times New Roman"/>
              </w:rPr>
            </w:pPr>
          </w:p>
          <w:p w14:paraId="7FC75F57" w14:textId="77777777" w:rsidR="00283455" w:rsidRDefault="00283455" w:rsidP="00F70C35">
            <w:pPr>
              <w:spacing w:after="0" w:line="240" w:lineRule="auto"/>
              <w:rPr>
                <w:rFonts w:ascii="Times New Roman" w:hAnsi="Times New Roman" w:cs="Times New Roman"/>
              </w:rPr>
            </w:pPr>
          </w:p>
          <w:p w14:paraId="1EA19919" w14:textId="77777777" w:rsidR="00283455" w:rsidRDefault="00283455" w:rsidP="00F70C35">
            <w:pPr>
              <w:spacing w:after="0" w:line="240" w:lineRule="auto"/>
              <w:rPr>
                <w:rFonts w:ascii="Times New Roman" w:hAnsi="Times New Roman" w:cs="Times New Roman"/>
              </w:rPr>
            </w:pPr>
          </w:p>
          <w:p w14:paraId="387B1DBD" w14:textId="77777777" w:rsidR="00283455" w:rsidRDefault="00283455" w:rsidP="00F70C35">
            <w:pPr>
              <w:spacing w:after="0" w:line="240" w:lineRule="auto"/>
              <w:rPr>
                <w:rFonts w:ascii="Times New Roman" w:hAnsi="Times New Roman" w:cs="Times New Roman"/>
              </w:rPr>
            </w:pPr>
          </w:p>
          <w:p w14:paraId="6630A457" w14:textId="77777777" w:rsidR="00283455" w:rsidRDefault="00283455" w:rsidP="00F70C35">
            <w:pPr>
              <w:spacing w:after="0" w:line="240" w:lineRule="auto"/>
              <w:rPr>
                <w:rFonts w:ascii="Times New Roman" w:hAnsi="Times New Roman" w:cs="Times New Roman"/>
              </w:rPr>
            </w:pPr>
          </w:p>
          <w:p w14:paraId="731D7EC9" w14:textId="77777777" w:rsidR="00283455" w:rsidRDefault="00283455" w:rsidP="00F70C35">
            <w:pPr>
              <w:spacing w:after="0" w:line="240" w:lineRule="auto"/>
              <w:rPr>
                <w:rFonts w:ascii="Times New Roman" w:hAnsi="Times New Roman" w:cs="Times New Roman"/>
              </w:rPr>
            </w:pPr>
          </w:p>
          <w:p w14:paraId="4D95D569" w14:textId="77777777" w:rsidR="00283455" w:rsidRDefault="00283455" w:rsidP="00F70C35">
            <w:pPr>
              <w:spacing w:after="0" w:line="240" w:lineRule="auto"/>
              <w:rPr>
                <w:rFonts w:ascii="Times New Roman" w:hAnsi="Times New Roman" w:cs="Times New Roman"/>
              </w:rPr>
            </w:pPr>
            <w:r>
              <w:rPr>
                <w:rFonts w:ascii="Times New Roman" w:hAnsi="Times New Roman" w:cs="Times New Roman"/>
              </w:rPr>
              <w:t>Dokáže mluvit o dopravních možnostech v budoucnosti.</w:t>
            </w:r>
          </w:p>
          <w:p w14:paraId="082908AC" w14:textId="77777777" w:rsidR="00283455" w:rsidRDefault="00283455" w:rsidP="00F70C35">
            <w:pPr>
              <w:spacing w:after="0" w:line="240" w:lineRule="auto"/>
              <w:rPr>
                <w:rFonts w:ascii="Times New Roman" w:hAnsi="Times New Roman" w:cs="Times New Roman"/>
              </w:rPr>
            </w:pPr>
          </w:p>
          <w:p w14:paraId="293E54B3" w14:textId="77777777" w:rsidR="00283455" w:rsidRDefault="00283455" w:rsidP="00F70C35">
            <w:pPr>
              <w:spacing w:after="0" w:line="240" w:lineRule="auto"/>
              <w:rPr>
                <w:rFonts w:ascii="Times New Roman" w:hAnsi="Times New Roman" w:cs="Times New Roman"/>
              </w:rPr>
            </w:pPr>
            <w:r>
              <w:rPr>
                <w:rFonts w:ascii="Times New Roman" w:hAnsi="Times New Roman" w:cs="Times New Roman"/>
              </w:rPr>
              <w:t>Hovoří o tom, co lidé v minulosti dělali, používá časové údaje.</w:t>
            </w:r>
          </w:p>
          <w:p w14:paraId="574422EE" w14:textId="77777777" w:rsidR="00283455" w:rsidRDefault="00283455" w:rsidP="00F70C35">
            <w:pPr>
              <w:spacing w:after="0" w:line="240" w:lineRule="auto"/>
              <w:rPr>
                <w:rFonts w:ascii="Times New Roman" w:hAnsi="Times New Roman" w:cs="Times New Roman"/>
              </w:rPr>
            </w:pPr>
          </w:p>
          <w:p w14:paraId="6BFCDE5F" w14:textId="77777777" w:rsidR="00283455" w:rsidRDefault="00283455" w:rsidP="00F70C35">
            <w:pPr>
              <w:spacing w:after="0" w:line="240" w:lineRule="auto"/>
              <w:rPr>
                <w:rFonts w:ascii="Times New Roman" w:hAnsi="Times New Roman" w:cs="Times New Roman"/>
              </w:rPr>
            </w:pPr>
            <w:r>
              <w:rPr>
                <w:rFonts w:ascii="Times New Roman" w:hAnsi="Times New Roman" w:cs="Times New Roman"/>
              </w:rPr>
              <w:t>Dokáže doplnit detektivní příběh.</w:t>
            </w:r>
          </w:p>
          <w:p w14:paraId="5EEBE183" w14:textId="77777777" w:rsidR="00283455" w:rsidRDefault="00283455" w:rsidP="00F70C35">
            <w:pPr>
              <w:spacing w:after="0" w:line="240" w:lineRule="auto"/>
              <w:rPr>
                <w:rFonts w:ascii="Times New Roman" w:hAnsi="Times New Roman" w:cs="Times New Roman"/>
              </w:rPr>
            </w:pPr>
          </w:p>
          <w:p w14:paraId="1A375A4D" w14:textId="77777777" w:rsidR="00283455" w:rsidRDefault="00283455" w:rsidP="00F70C35">
            <w:pPr>
              <w:spacing w:after="0" w:line="240" w:lineRule="auto"/>
              <w:rPr>
                <w:rFonts w:ascii="Times New Roman" w:hAnsi="Times New Roman" w:cs="Times New Roman"/>
              </w:rPr>
            </w:pPr>
          </w:p>
          <w:p w14:paraId="588FEB2D" w14:textId="77777777" w:rsidR="00283455" w:rsidRDefault="00283455" w:rsidP="00F70C35">
            <w:pPr>
              <w:spacing w:after="0" w:line="240" w:lineRule="auto"/>
              <w:rPr>
                <w:rFonts w:ascii="Times New Roman" w:hAnsi="Times New Roman" w:cs="Times New Roman"/>
              </w:rPr>
            </w:pPr>
          </w:p>
          <w:p w14:paraId="243E07D3" w14:textId="77777777" w:rsidR="00283455" w:rsidRDefault="00283455" w:rsidP="00F70C35">
            <w:pPr>
              <w:spacing w:after="0" w:line="240" w:lineRule="auto"/>
              <w:rPr>
                <w:rFonts w:ascii="Times New Roman" w:hAnsi="Times New Roman" w:cs="Times New Roman"/>
              </w:rPr>
            </w:pPr>
          </w:p>
          <w:p w14:paraId="7ABEE165" w14:textId="77777777" w:rsidR="00283455" w:rsidRDefault="00283455" w:rsidP="00F70C35">
            <w:pPr>
              <w:spacing w:after="0" w:line="240" w:lineRule="auto"/>
              <w:rPr>
                <w:rFonts w:ascii="Times New Roman" w:hAnsi="Times New Roman" w:cs="Times New Roman"/>
              </w:rPr>
            </w:pPr>
          </w:p>
          <w:p w14:paraId="07D9E54B" w14:textId="77777777" w:rsidR="00283455" w:rsidRDefault="00283455" w:rsidP="00F70C35">
            <w:pPr>
              <w:spacing w:after="0" w:line="240" w:lineRule="auto"/>
              <w:rPr>
                <w:rFonts w:ascii="Times New Roman" w:hAnsi="Times New Roman" w:cs="Times New Roman"/>
              </w:rPr>
            </w:pPr>
          </w:p>
          <w:p w14:paraId="4D3E1CA0" w14:textId="77777777" w:rsidR="00283455" w:rsidRDefault="00283455" w:rsidP="00F70C35">
            <w:pPr>
              <w:spacing w:after="0" w:line="240" w:lineRule="auto"/>
              <w:rPr>
                <w:rFonts w:ascii="Times New Roman" w:hAnsi="Times New Roman" w:cs="Times New Roman"/>
              </w:rPr>
            </w:pPr>
          </w:p>
          <w:p w14:paraId="62DD10AC" w14:textId="77777777" w:rsidR="00283455" w:rsidRDefault="00283455" w:rsidP="00F70C35">
            <w:pPr>
              <w:spacing w:after="0" w:line="240" w:lineRule="auto"/>
              <w:rPr>
                <w:rFonts w:ascii="Times New Roman" w:hAnsi="Times New Roman" w:cs="Times New Roman"/>
              </w:rPr>
            </w:pPr>
          </w:p>
          <w:p w14:paraId="55D57B90" w14:textId="77777777" w:rsidR="00283455" w:rsidRDefault="00283455" w:rsidP="00F70C35">
            <w:pPr>
              <w:spacing w:after="0" w:line="240" w:lineRule="auto"/>
              <w:rPr>
                <w:rFonts w:ascii="Times New Roman" w:hAnsi="Times New Roman" w:cs="Times New Roman"/>
              </w:rPr>
            </w:pPr>
          </w:p>
          <w:p w14:paraId="79F21E6C" w14:textId="77777777" w:rsidR="00283455" w:rsidRDefault="00283455" w:rsidP="00F70C35">
            <w:pPr>
              <w:spacing w:after="0" w:line="240" w:lineRule="auto"/>
              <w:rPr>
                <w:rFonts w:ascii="Times New Roman" w:hAnsi="Times New Roman" w:cs="Times New Roman"/>
              </w:rPr>
            </w:pPr>
          </w:p>
          <w:p w14:paraId="588610A4" w14:textId="77777777" w:rsidR="00283455" w:rsidRDefault="00283455" w:rsidP="00F70C35">
            <w:pPr>
              <w:spacing w:after="0" w:line="240" w:lineRule="auto"/>
              <w:rPr>
                <w:rFonts w:ascii="Times New Roman" w:hAnsi="Times New Roman" w:cs="Times New Roman"/>
              </w:rPr>
            </w:pPr>
          </w:p>
          <w:p w14:paraId="2A3943B6" w14:textId="77777777" w:rsidR="00283455" w:rsidRDefault="00283455" w:rsidP="00F70C35">
            <w:pPr>
              <w:spacing w:after="0" w:line="240" w:lineRule="auto"/>
              <w:rPr>
                <w:rFonts w:ascii="Times New Roman" w:hAnsi="Times New Roman" w:cs="Times New Roman"/>
              </w:rPr>
            </w:pPr>
          </w:p>
          <w:p w14:paraId="71E778AD" w14:textId="77777777" w:rsidR="00283455" w:rsidRDefault="00283455" w:rsidP="00F70C35">
            <w:pPr>
              <w:spacing w:after="0" w:line="240" w:lineRule="auto"/>
              <w:rPr>
                <w:rFonts w:ascii="Times New Roman" w:hAnsi="Times New Roman" w:cs="Times New Roman"/>
              </w:rPr>
            </w:pPr>
          </w:p>
          <w:p w14:paraId="580D83B3" w14:textId="77777777" w:rsidR="00283455" w:rsidRDefault="00283455" w:rsidP="00F70C35">
            <w:pPr>
              <w:spacing w:after="0" w:line="240" w:lineRule="auto"/>
              <w:rPr>
                <w:rFonts w:ascii="Times New Roman" w:hAnsi="Times New Roman" w:cs="Times New Roman"/>
              </w:rPr>
            </w:pPr>
          </w:p>
          <w:p w14:paraId="198257CD" w14:textId="77777777" w:rsidR="00283455" w:rsidRDefault="00283455" w:rsidP="00F70C35">
            <w:pPr>
              <w:spacing w:after="0" w:line="240" w:lineRule="auto"/>
              <w:rPr>
                <w:rFonts w:ascii="Times New Roman" w:hAnsi="Times New Roman" w:cs="Times New Roman"/>
              </w:rPr>
            </w:pPr>
            <w:r>
              <w:rPr>
                <w:rFonts w:ascii="Times New Roman" w:hAnsi="Times New Roman" w:cs="Times New Roman"/>
              </w:rPr>
              <w:t>Plynule čte přiměřeně dlouhé texty.</w:t>
            </w:r>
          </w:p>
          <w:p w14:paraId="386F0AEC" w14:textId="77777777" w:rsidR="00283455" w:rsidRDefault="00283455" w:rsidP="00F70C35">
            <w:pPr>
              <w:spacing w:after="0" w:line="240" w:lineRule="auto"/>
              <w:rPr>
                <w:rFonts w:ascii="Times New Roman" w:hAnsi="Times New Roman" w:cs="Times New Roman"/>
              </w:rPr>
            </w:pPr>
          </w:p>
          <w:p w14:paraId="1702C319" w14:textId="77777777" w:rsidR="00283455" w:rsidRDefault="00283455" w:rsidP="00F70C35">
            <w:pPr>
              <w:spacing w:after="0" w:line="240" w:lineRule="auto"/>
              <w:rPr>
                <w:rFonts w:ascii="Times New Roman" w:hAnsi="Times New Roman" w:cs="Times New Roman"/>
              </w:rPr>
            </w:pPr>
            <w:r>
              <w:rPr>
                <w:rFonts w:ascii="Times New Roman" w:hAnsi="Times New Roman" w:cs="Times New Roman"/>
              </w:rPr>
              <w:t>Rozumí jednoduchému faktografickému textu k tématu.</w:t>
            </w:r>
          </w:p>
          <w:p w14:paraId="600354DF" w14:textId="77777777" w:rsidR="00283455" w:rsidRDefault="00283455" w:rsidP="00F70C35">
            <w:pPr>
              <w:spacing w:after="0" w:line="240" w:lineRule="auto"/>
              <w:rPr>
                <w:rFonts w:ascii="Times New Roman" w:hAnsi="Times New Roman" w:cs="Times New Roman"/>
              </w:rPr>
            </w:pPr>
          </w:p>
          <w:p w14:paraId="7ADBD117" w14:textId="77777777" w:rsidR="00283455" w:rsidRDefault="00283455" w:rsidP="00F70C35">
            <w:pPr>
              <w:spacing w:after="0" w:line="240" w:lineRule="auto"/>
              <w:rPr>
                <w:rFonts w:ascii="Times New Roman" w:hAnsi="Times New Roman" w:cs="Times New Roman"/>
              </w:rPr>
            </w:pPr>
          </w:p>
          <w:p w14:paraId="5DF156A4" w14:textId="77777777" w:rsidR="00283455" w:rsidRDefault="00283455" w:rsidP="00F70C35">
            <w:pPr>
              <w:spacing w:after="0" w:line="240" w:lineRule="auto"/>
              <w:rPr>
                <w:rFonts w:ascii="Times New Roman" w:hAnsi="Times New Roman" w:cs="Times New Roman"/>
              </w:rPr>
            </w:pPr>
          </w:p>
          <w:p w14:paraId="0E95B204" w14:textId="77777777" w:rsidR="00283455" w:rsidRDefault="00283455" w:rsidP="00F70C35">
            <w:pPr>
              <w:spacing w:after="0" w:line="240" w:lineRule="auto"/>
              <w:rPr>
                <w:rFonts w:ascii="Times New Roman" w:hAnsi="Times New Roman" w:cs="Times New Roman"/>
              </w:rPr>
            </w:pPr>
          </w:p>
          <w:p w14:paraId="1FDAEE2A" w14:textId="77777777" w:rsidR="00283455" w:rsidRDefault="00283455" w:rsidP="00F70C35">
            <w:pPr>
              <w:spacing w:after="0" w:line="240" w:lineRule="auto"/>
              <w:rPr>
                <w:rFonts w:ascii="Times New Roman" w:hAnsi="Times New Roman" w:cs="Times New Roman"/>
              </w:rPr>
            </w:pPr>
          </w:p>
          <w:p w14:paraId="2CEF8944" w14:textId="77777777" w:rsidR="00283455" w:rsidRDefault="00283455" w:rsidP="00F70C35">
            <w:pPr>
              <w:spacing w:after="0" w:line="240" w:lineRule="auto"/>
              <w:rPr>
                <w:rFonts w:ascii="Times New Roman" w:hAnsi="Times New Roman" w:cs="Times New Roman"/>
              </w:rPr>
            </w:pPr>
          </w:p>
          <w:p w14:paraId="7C71BE88" w14:textId="77777777" w:rsidR="00283455" w:rsidRDefault="00283455" w:rsidP="00F70C35">
            <w:pPr>
              <w:spacing w:after="0" w:line="240" w:lineRule="auto"/>
              <w:rPr>
                <w:rFonts w:ascii="Times New Roman" w:hAnsi="Times New Roman" w:cs="Times New Roman"/>
              </w:rPr>
            </w:pPr>
          </w:p>
          <w:p w14:paraId="32A75687" w14:textId="77777777" w:rsidR="00283455" w:rsidRDefault="00283455" w:rsidP="00F70C35">
            <w:pPr>
              <w:spacing w:after="0" w:line="240" w:lineRule="auto"/>
              <w:rPr>
                <w:rFonts w:ascii="Times New Roman" w:hAnsi="Times New Roman" w:cs="Times New Roman"/>
              </w:rPr>
            </w:pPr>
          </w:p>
          <w:p w14:paraId="58AF3AE7" w14:textId="77777777" w:rsidR="00283455" w:rsidRDefault="00283455" w:rsidP="00F70C35">
            <w:pPr>
              <w:spacing w:after="0" w:line="240" w:lineRule="auto"/>
              <w:rPr>
                <w:rFonts w:ascii="Times New Roman" w:hAnsi="Times New Roman" w:cs="Times New Roman"/>
              </w:rPr>
            </w:pPr>
          </w:p>
          <w:p w14:paraId="5573A328" w14:textId="77777777" w:rsidR="00283455" w:rsidRDefault="00283455" w:rsidP="00F70C35">
            <w:pPr>
              <w:spacing w:after="0" w:line="240" w:lineRule="auto"/>
              <w:rPr>
                <w:rFonts w:ascii="Times New Roman" w:hAnsi="Times New Roman" w:cs="Times New Roman"/>
              </w:rPr>
            </w:pPr>
            <w:r>
              <w:rPr>
                <w:rFonts w:ascii="Times New Roman" w:hAnsi="Times New Roman" w:cs="Times New Roman"/>
              </w:rPr>
              <w:t>Píše jednoduché, gramaticky správné věty.</w:t>
            </w:r>
          </w:p>
          <w:p w14:paraId="50471D4E" w14:textId="77777777" w:rsidR="00283455" w:rsidRDefault="00283455" w:rsidP="00F70C35">
            <w:pPr>
              <w:spacing w:after="0" w:line="240" w:lineRule="auto"/>
              <w:rPr>
                <w:rFonts w:ascii="Times New Roman" w:hAnsi="Times New Roman" w:cs="Times New Roman"/>
              </w:rPr>
            </w:pPr>
          </w:p>
          <w:p w14:paraId="533C2921" w14:textId="77777777" w:rsidR="00283455" w:rsidRDefault="00283455" w:rsidP="00F70C35">
            <w:pPr>
              <w:spacing w:after="0" w:line="240" w:lineRule="auto"/>
              <w:rPr>
                <w:rFonts w:ascii="Times New Roman" w:hAnsi="Times New Roman" w:cs="Times New Roman"/>
              </w:rPr>
            </w:pPr>
          </w:p>
          <w:p w14:paraId="4602B121" w14:textId="77777777" w:rsidR="00283455" w:rsidRPr="00F70C35" w:rsidRDefault="00283455" w:rsidP="00F70C35">
            <w:pPr>
              <w:spacing w:after="0" w:line="240" w:lineRule="auto"/>
              <w:rPr>
                <w:rFonts w:ascii="Times New Roman" w:hAnsi="Times New Roman" w:cs="Times New Roman"/>
              </w:rPr>
            </w:pPr>
            <w:r>
              <w:rPr>
                <w:rFonts w:ascii="Times New Roman" w:hAnsi="Times New Roman" w:cs="Times New Roman"/>
              </w:rPr>
              <w:t>Dokáže popsat své představy o budoucnosti.</w:t>
            </w:r>
          </w:p>
          <w:p w14:paraId="7052062B" w14:textId="77777777" w:rsidR="00F70C35" w:rsidRPr="00F70C35" w:rsidRDefault="00F70C35" w:rsidP="00F70C35">
            <w:pPr>
              <w:spacing w:after="0" w:line="240" w:lineRule="auto"/>
              <w:rPr>
                <w:rFonts w:ascii="Times New Roman" w:hAnsi="Times New Roman" w:cs="Times New Roman"/>
              </w:rPr>
            </w:pPr>
          </w:p>
          <w:p w14:paraId="15C38EE4" w14:textId="77777777" w:rsidR="00F70C35" w:rsidRPr="00F70C35" w:rsidRDefault="00F70C35" w:rsidP="00F70C35">
            <w:pPr>
              <w:spacing w:after="0" w:line="240" w:lineRule="auto"/>
              <w:rPr>
                <w:rFonts w:ascii="Times New Roman" w:hAnsi="Times New Roman" w:cs="Times New Roman"/>
              </w:rPr>
            </w:pPr>
          </w:p>
          <w:p w14:paraId="0A4D90A1" w14:textId="77777777" w:rsidR="00F70C35" w:rsidRPr="00F70C35" w:rsidRDefault="00F70C35" w:rsidP="00F70C35">
            <w:pPr>
              <w:spacing w:after="0" w:line="240" w:lineRule="auto"/>
              <w:rPr>
                <w:rFonts w:ascii="Times New Roman" w:hAnsi="Times New Roman" w:cs="Times New Roman"/>
              </w:rPr>
            </w:pPr>
          </w:p>
          <w:p w14:paraId="5CB2351F" w14:textId="77777777" w:rsidR="00F70C35" w:rsidRPr="00F70C35" w:rsidRDefault="00F70C35" w:rsidP="00F70C35">
            <w:pPr>
              <w:spacing w:after="0" w:line="240" w:lineRule="auto"/>
              <w:rPr>
                <w:rFonts w:ascii="Times New Roman" w:hAnsi="Times New Roman" w:cs="Times New Roman"/>
              </w:rPr>
            </w:pPr>
          </w:p>
          <w:p w14:paraId="3BACCECA" w14:textId="77777777" w:rsidR="00F70C35" w:rsidRPr="00F70C35" w:rsidRDefault="00F70C35" w:rsidP="00F70C35">
            <w:pPr>
              <w:spacing w:after="0" w:line="240" w:lineRule="auto"/>
              <w:rPr>
                <w:rFonts w:ascii="Times New Roman" w:hAnsi="Times New Roman" w:cs="Times New Roman"/>
              </w:rPr>
            </w:pPr>
          </w:p>
          <w:p w14:paraId="6F85DDC4" w14:textId="77777777" w:rsidR="00F70C35" w:rsidRPr="00F70C35" w:rsidRDefault="00F70C35" w:rsidP="00F70C35">
            <w:pPr>
              <w:spacing w:after="0" w:line="240" w:lineRule="auto"/>
              <w:rPr>
                <w:rFonts w:ascii="Times New Roman" w:hAnsi="Times New Roman" w:cs="Times New Roman"/>
              </w:rPr>
            </w:pPr>
          </w:p>
        </w:tc>
        <w:tc>
          <w:tcPr>
            <w:tcW w:w="4110" w:type="dxa"/>
          </w:tcPr>
          <w:p w14:paraId="7D99A5DB" w14:textId="77777777" w:rsidR="00F70C35" w:rsidRPr="00F70C35" w:rsidRDefault="00F70C35" w:rsidP="00F70C35">
            <w:pPr>
              <w:spacing w:after="0" w:line="240" w:lineRule="auto"/>
              <w:rPr>
                <w:rFonts w:ascii="Times New Roman" w:hAnsi="Times New Roman" w:cs="Times New Roman"/>
              </w:rPr>
            </w:pPr>
          </w:p>
          <w:p w14:paraId="0A7CB3EE" w14:textId="77777777" w:rsidR="00F70C35" w:rsidRPr="00F70C35" w:rsidRDefault="00F70C35" w:rsidP="00F70C35">
            <w:pPr>
              <w:spacing w:after="0" w:line="240" w:lineRule="auto"/>
              <w:rPr>
                <w:rFonts w:ascii="Times New Roman" w:hAnsi="Times New Roman" w:cs="Times New Roman"/>
              </w:rPr>
            </w:pPr>
          </w:p>
          <w:p w14:paraId="6D0F5E31" w14:textId="77777777" w:rsidR="00F70C35" w:rsidRPr="00283455" w:rsidRDefault="00283455" w:rsidP="00F70C35">
            <w:pPr>
              <w:spacing w:after="0" w:line="240" w:lineRule="auto"/>
              <w:rPr>
                <w:rFonts w:ascii="Times New Roman" w:hAnsi="Times New Roman" w:cs="Times New Roman"/>
                <w:b/>
              </w:rPr>
            </w:pPr>
            <w:r w:rsidRPr="00283455">
              <w:rPr>
                <w:rFonts w:ascii="Times New Roman" w:hAnsi="Times New Roman" w:cs="Times New Roman"/>
                <w:b/>
              </w:rPr>
              <w:t xml:space="preserve">Zvuková a grafická podoba jazyka - </w:t>
            </w:r>
          </w:p>
          <w:p w14:paraId="019D6881" w14:textId="77777777" w:rsidR="00F70C35" w:rsidRPr="00F70C35" w:rsidRDefault="00F70C35" w:rsidP="00F70C35">
            <w:pPr>
              <w:spacing w:after="0" w:line="240" w:lineRule="auto"/>
              <w:rPr>
                <w:rFonts w:ascii="Times New Roman" w:hAnsi="Times New Roman" w:cs="Times New Roman"/>
              </w:rPr>
            </w:pPr>
          </w:p>
          <w:p w14:paraId="0EBEC328" w14:textId="77777777" w:rsidR="00F70C35" w:rsidRDefault="00D15CE5" w:rsidP="00F70C35">
            <w:pPr>
              <w:spacing w:after="0" w:line="240" w:lineRule="auto"/>
              <w:rPr>
                <w:rFonts w:ascii="Times New Roman" w:hAnsi="Times New Roman" w:cs="Times New Roman"/>
              </w:rPr>
            </w:pPr>
            <w:r>
              <w:rPr>
                <w:rFonts w:ascii="Times New Roman" w:hAnsi="Times New Roman" w:cs="Times New Roman"/>
              </w:rPr>
              <w:t>Rozvíjení dostatečně srozumitelné výslovnosti a schopnosti rozlišovat sluchem prvky fonologického systému jazyka, slovní a větný přízvuk, intonace, ovládání pravopisu slov osvojené slovní zásoby</w:t>
            </w:r>
          </w:p>
          <w:p w14:paraId="4751820A" w14:textId="77777777" w:rsidR="00D15CE5" w:rsidRDefault="00D15CE5" w:rsidP="00F70C35">
            <w:pPr>
              <w:spacing w:after="0" w:line="240" w:lineRule="auto"/>
              <w:rPr>
                <w:rFonts w:ascii="Times New Roman" w:hAnsi="Times New Roman" w:cs="Times New Roman"/>
              </w:rPr>
            </w:pPr>
          </w:p>
          <w:p w14:paraId="1CF69AEE" w14:textId="77777777" w:rsidR="00D15CE5" w:rsidRDefault="00D15CE5" w:rsidP="00F70C35">
            <w:pPr>
              <w:spacing w:after="0" w:line="240" w:lineRule="auto"/>
              <w:rPr>
                <w:rFonts w:ascii="Times New Roman" w:hAnsi="Times New Roman" w:cs="Times New Roman"/>
              </w:rPr>
            </w:pPr>
          </w:p>
          <w:p w14:paraId="3BA25DCD" w14:textId="77777777" w:rsidR="00D15CE5" w:rsidRDefault="00D15CE5" w:rsidP="00F70C35">
            <w:pPr>
              <w:spacing w:after="0" w:line="240" w:lineRule="auto"/>
              <w:rPr>
                <w:rFonts w:ascii="Times New Roman" w:hAnsi="Times New Roman" w:cs="Times New Roman"/>
              </w:rPr>
            </w:pPr>
          </w:p>
          <w:p w14:paraId="5EF543EF" w14:textId="77777777" w:rsidR="00D15CE5" w:rsidRDefault="00D15CE5" w:rsidP="00F70C35">
            <w:pPr>
              <w:spacing w:after="0" w:line="240" w:lineRule="auto"/>
              <w:rPr>
                <w:rFonts w:ascii="Times New Roman" w:hAnsi="Times New Roman" w:cs="Times New Roman"/>
                <w:b/>
              </w:rPr>
            </w:pPr>
            <w:r w:rsidRPr="00D15CE5">
              <w:rPr>
                <w:rFonts w:ascii="Times New Roman" w:hAnsi="Times New Roman" w:cs="Times New Roman"/>
                <w:b/>
              </w:rPr>
              <w:t xml:space="preserve">Slovní zásoba </w:t>
            </w:r>
            <w:r>
              <w:rPr>
                <w:rFonts w:ascii="Times New Roman" w:hAnsi="Times New Roman" w:cs="Times New Roman"/>
                <w:b/>
              </w:rPr>
              <w:t>–</w:t>
            </w:r>
          </w:p>
          <w:p w14:paraId="023C0617" w14:textId="77777777" w:rsidR="00D15CE5" w:rsidRDefault="00D15CE5" w:rsidP="00F70C35">
            <w:pPr>
              <w:spacing w:after="0" w:line="240" w:lineRule="auto"/>
              <w:rPr>
                <w:rFonts w:ascii="Times New Roman" w:hAnsi="Times New Roman" w:cs="Times New Roman"/>
                <w:b/>
              </w:rPr>
            </w:pPr>
          </w:p>
          <w:p w14:paraId="53C240CC" w14:textId="77777777" w:rsidR="00D15CE5" w:rsidRDefault="00D15CE5" w:rsidP="00F70C35">
            <w:pPr>
              <w:spacing w:after="0" w:line="240" w:lineRule="auto"/>
              <w:rPr>
                <w:rFonts w:ascii="Times New Roman" w:hAnsi="Times New Roman" w:cs="Times New Roman"/>
              </w:rPr>
            </w:pPr>
            <w:r w:rsidRPr="00D15CE5">
              <w:rPr>
                <w:rFonts w:ascii="Times New Roman" w:hAnsi="Times New Roman" w:cs="Times New Roman"/>
              </w:rPr>
              <w:t xml:space="preserve">Rozvíjení dostačující slovní zásoby k ústní i písemné komunikace vztahující se k probíraným tematický okruhům a komunikačním </w:t>
            </w:r>
            <w:r>
              <w:rPr>
                <w:rFonts w:ascii="Times New Roman" w:hAnsi="Times New Roman" w:cs="Times New Roman"/>
              </w:rPr>
              <w:t>situacím, práce se slovníkem</w:t>
            </w:r>
          </w:p>
          <w:p w14:paraId="5E3CC4E6" w14:textId="77777777" w:rsidR="00D15CE5" w:rsidRDefault="00D15CE5" w:rsidP="00F70C35">
            <w:pPr>
              <w:spacing w:after="0" w:line="240" w:lineRule="auto"/>
              <w:rPr>
                <w:rFonts w:ascii="Times New Roman" w:hAnsi="Times New Roman" w:cs="Times New Roman"/>
              </w:rPr>
            </w:pPr>
          </w:p>
          <w:p w14:paraId="5C5AA6E3" w14:textId="77777777" w:rsidR="00D15CE5" w:rsidRDefault="00D15CE5" w:rsidP="00F70C35">
            <w:pPr>
              <w:spacing w:after="0" w:line="240" w:lineRule="auto"/>
              <w:rPr>
                <w:rFonts w:ascii="Times New Roman" w:hAnsi="Times New Roman" w:cs="Times New Roman"/>
              </w:rPr>
            </w:pPr>
          </w:p>
          <w:p w14:paraId="1CC12B8F" w14:textId="77777777" w:rsidR="00D15CE5" w:rsidRDefault="00D15CE5" w:rsidP="00F70C35">
            <w:pPr>
              <w:spacing w:after="0" w:line="240" w:lineRule="auto"/>
              <w:rPr>
                <w:rFonts w:ascii="Times New Roman" w:hAnsi="Times New Roman" w:cs="Times New Roman"/>
                <w:b/>
              </w:rPr>
            </w:pPr>
            <w:r w:rsidRPr="00D15CE5">
              <w:rPr>
                <w:rFonts w:ascii="Times New Roman" w:hAnsi="Times New Roman" w:cs="Times New Roman"/>
                <w:b/>
              </w:rPr>
              <w:t xml:space="preserve">Tematické okruhy </w:t>
            </w:r>
            <w:r>
              <w:rPr>
                <w:rFonts w:ascii="Times New Roman" w:hAnsi="Times New Roman" w:cs="Times New Roman"/>
                <w:b/>
              </w:rPr>
              <w:t>–</w:t>
            </w:r>
          </w:p>
          <w:p w14:paraId="39B0BF4D" w14:textId="77777777" w:rsidR="00D15CE5" w:rsidRDefault="00D15CE5" w:rsidP="00F70C35">
            <w:pPr>
              <w:spacing w:after="0" w:line="240" w:lineRule="auto"/>
              <w:rPr>
                <w:rFonts w:ascii="Times New Roman" w:hAnsi="Times New Roman" w:cs="Times New Roman"/>
                <w:b/>
              </w:rPr>
            </w:pPr>
          </w:p>
          <w:p w14:paraId="4CA7C935" w14:textId="77777777" w:rsidR="00D15CE5" w:rsidRDefault="00D15CE5" w:rsidP="00F70C35">
            <w:pPr>
              <w:spacing w:after="0" w:line="240" w:lineRule="auto"/>
              <w:rPr>
                <w:rFonts w:ascii="Times New Roman" w:hAnsi="Times New Roman" w:cs="Times New Roman"/>
              </w:rPr>
            </w:pPr>
            <w:r w:rsidRPr="00D15CE5">
              <w:rPr>
                <w:rFonts w:ascii="Times New Roman" w:hAnsi="Times New Roman" w:cs="Times New Roman"/>
              </w:rPr>
              <w:t xml:space="preserve">Domov, rodina, bydlení, škola, volný čas, kultura, sport, péče o zdraví, pocity a nálady, stravovací návyky, </w:t>
            </w:r>
            <w:r>
              <w:rPr>
                <w:rFonts w:ascii="Times New Roman" w:hAnsi="Times New Roman" w:cs="Times New Roman"/>
              </w:rPr>
              <w:t>počasí, příroda a město, nákupy a móda, společnost a její problémy, moderní technologie a média, cestování, reálie zemí příslušných jazykových oblastí</w:t>
            </w:r>
          </w:p>
          <w:p w14:paraId="5BDEE718" w14:textId="77777777" w:rsidR="00D15CE5" w:rsidRDefault="00D15CE5" w:rsidP="00F70C35">
            <w:pPr>
              <w:spacing w:after="0" w:line="240" w:lineRule="auto"/>
              <w:rPr>
                <w:rFonts w:ascii="Times New Roman" w:hAnsi="Times New Roman" w:cs="Times New Roman"/>
              </w:rPr>
            </w:pPr>
          </w:p>
          <w:p w14:paraId="115472B1" w14:textId="77777777" w:rsidR="00D15CE5" w:rsidRDefault="00D15CE5" w:rsidP="00F70C35">
            <w:pPr>
              <w:spacing w:after="0" w:line="240" w:lineRule="auto"/>
              <w:rPr>
                <w:rFonts w:ascii="Times New Roman" w:hAnsi="Times New Roman" w:cs="Times New Roman"/>
              </w:rPr>
            </w:pPr>
          </w:p>
          <w:p w14:paraId="6FC0A426" w14:textId="77777777" w:rsidR="00D15CE5" w:rsidRDefault="00D15CE5" w:rsidP="00F70C35">
            <w:pPr>
              <w:spacing w:after="0" w:line="240" w:lineRule="auto"/>
              <w:rPr>
                <w:rFonts w:ascii="Times New Roman" w:hAnsi="Times New Roman" w:cs="Times New Roman"/>
              </w:rPr>
            </w:pPr>
          </w:p>
          <w:p w14:paraId="4C663A51" w14:textId="77777777" w:rsidR="00D15CE5" w:rsidRDefault="00D15CE5" w:rsidP="00F70C35">
            <w:pPr>
              <w:spacing w:after="0" w:line="240" w:lineRule="auto"/>
              <w:rPr>
                <w:rFonts w:ascii="Times New Roman" w:hAnsi="Times New Roman" w:cs="Times New Roman"/>
              </w:rPr>
            </w:pPr>
          </w:p>
          <w:p w14:paraId="08D820A7" w14:textId="77777777" w:rsidR="00D15CE5" w:rsidRDefault="00D15CE5" w:rsidP="00F70C35">
            <w:pPr>
              <w:spacing w:after="0" w:line="240" w:lineRule="auto"/>
              <w:rPr>
                <w:rFonts w:ascii="Times New Roman" w:hAnsi="Times New Roman" w:cs="Times New Roman"/>
              </w:rPr>
            </w:pPr>
          </w:p>
          <w:p w14:paraId="6669575F" w14:textId="77777777" w:rsidR="00D15CE5" w:rsidRPr="00D15CE5" w:rsidRDefault="00D15CE5" w:rsidP="00F70C35">
            <w:pPr>
              <w:spacing w:after="0" w:line="240" w:lineRule="auto"/>
              <w:rPr>
                <w:rFonts w:ascii="Times New Roman" w:hAnsi="Times New Roman" w:cs="Times New Roman"/>
                <w:b/>
              </w:rPr>
            </w:pPr>
            <w:r w:rsidRPr="00D15CE5">
              <w:rPr>
                <w:rFonts w:ascii="Times New Roman" w:hAnsi="Times New Roman" w:cs="Times New Roman"/>
                <w:b/>
              </w:rPr>
              <w:t>Mluvnice -</w:t>
            </w:r>
          </w:p>
          <w:p w14:paraId="7249B3E5" w14:textId="77777777" w:rsidR="00F70C35" w:rsidRPr="00D15CE5" w:rsidRDefault="00F70C35" w:rsidP="00F70C35">
            <w:pPr>
              <w:spacing w:after="0" w:line="240" w:lineRule="auto"/>
              <w:rPr>
                <w:rFonts w:ascii="Times New Roman" w:hAnsi="Times New Roman" w:cs="Times New Roman"/>
              </w:rPr>
            </w:pPr>
          </w:p>
          <w:p w14:paraId="108756F9" w14:textId="77777777" w:rsidR="00F70C35" w:rsidRPr="00F70C35" w:rsidRDefault="005A35DD" w:rsidP="00F70C35">
            <w:pPr>
              <w:spacing w:after="0" w:line="240" w:lineRule="auto"/>
              <w:rPr>
                <w:rFonts w:ascii="Times New Roman" w:hAnsi="Times New Roman" w:cs="Times New Roman"/>
              </w:rPr>
            </w:pPr>
            <w:r>
              <w:rPr>
                <w:rFonts w:ascii="Times New Roman" w:hAnsi="Times New Roman" w:cs="Times New Roman"/>
              </w:rPr>
              <w:t>Rozvíjení a používání gramatických jevů k realizaci komunikačního záměru žáka (jsou tolerovány elementární chyby, které nenarušují smysl sdělení a porozumění)</w:t>
            </w:r>
          </w:p>
        </w:tc>
        <w:tc>
          <w:tcPr>
            <w:tcW w:w="2835" w:type="dxa"/>
          </w:tcPr>
          <w:p w14:paraId="33204ED2" w14:textId="77777777" w:rsidR="00F70C35" w:rsidRPr="00F70C35" w:rsidRDefault="00F70C35" w:rsidP="00F70C35">
            <w:pPr>
              <w:spacing w:after="0" w:line="240" w:lineRule="auto"/>
              <w:rPr>
                <w:rFonts w:ascii="Times New Roman" w:hAnsi="Times New Roman" w:cs="Times New Roman"/>
              </w:rPr>
            </w:pPr>
          </w:p>
          <w:p w14:paraId="797CA940" w14:textId="77777777" w:rsidR="00F70C35" w:rsidRPr="00F70C35" w:rsidRDefault="00F70C35" w:rsidP="00F70C35">
            <w:pPr>
              <w:spacing w:after="0" w:line="240" w:lineRule="auto"/>
              <w:rPr>
                <w:rFonts w:ascii="Times New Roman" w:hAnsi="Times New Roman" w:cs="Times New Roman"/>
              </w:rPr>
            </w:pPr>
          </w:p>
          <w:p w14:paraId="3E75E9B8" w14:textId="77777777" w:rsidR="00F70C35" w:rsidRPr="00F70C35" w:rsidRDefault="00F70C35" w:rsidP="00F70C35">
            <w:pPr>
              <w:spacing w:after="0" w:line="240" w:lineRule="auto"/>
              <w:rPr>
                <w:rFonts w:ascii="Times New Roman" w:hAnsi="Times New Roman" w:cs="Times New Roman"/>
              </w:rPr>
            </w:pPr>
          </w:p>
          <w:p w14:paraId="4C942038" w14:textId="77777777" w:rsidR="00F70C35" w:rsidRPr="00F70C35" w:rsidRDefault="00F70C35" w:rsidP="00F70C35">
            <w:pPr>
              <w:spacing w:after="0" w:line="240" w:lineRule="auto"/>
              <w:rPr>
                <w:rFonts w:ascii="Times New Roman" w:hAnsi="Times New Roman" w:cs="Times New Roman"/>
              </w:rPr>
            </w:pPr>
          </w:p>
          <w:p w14:paraId="69A4DF28" w14:textId="77777777" w:rsidR="00F70C35" w:rsidRPr="00F70C35" w:rsidRDefault="00F70C35" w:rsidP="00F70C35">
            <w:pPr>
              <w:spacing w:after="0" w:line="240" w:lineRule="auto"/>
              <w:rPr>
                <w:rFonts w:ascii="Times New Roman" w:hAnsi="Times New Roman" w:cs="Times New Roman"/>
                <w:sz w:val="24"/>
                <w:szCs w:val="24"/>
              </w:rPr>
            </w:pPr>
            <w:proofErr w:type="gramStart"/>
            <w:r w:rsidRPr="00F70C35">
              <w:rPr>
                <w:rFonts w:ascii="Times New Roman" w:hAnsi="Times New Roman" w:cs="Times New Roman"/>
                <w:sz w:val="24"/>
              </w:rPr>
              <w:t>Z- 6</w:t>
            </w:r>
            <w:proofErr w:type="gramEnd"/>
            <w:r w:rsidRPr="00F70C35">
              <w:rPr>
                <w:rFonts w:ascii="Times New Roman" w:hAnsi="Times New Roman" w:cs="Times New Roman"/>
                <w:sz w:val="24"/>
              </w:rPr>
              <w:t xml:space="preserve">. </w:t>
            </w:r>
            <w:proofErr w:type="gramStart"/>
            <w:r w:rsidRPr="00F70C35">
              <w:rPr>
                <w:rFonts w:ascii="Times New Roman" w:hAnsi="Times New Roman" w:cs="Times New Roman"/>
                <w:sz w:val="24"/>
              </w:rPr>
              <w:t>Ročník - časová</w:t>
            </w:r>
            <w:proofErr w:type="gramEnd"/>
            <w:r w:rsidRPr="00F70C35">
              <w:rPr>
                <w:rFonts w:ascii="Times New Roman" w:hAnsi="Times New Roman" w:cs="Times New Roman"/>
                <w:sz w:val="24"/>
              </w:rPr>
              <w:t xml:space="preserve"> pásma</w:t>
            </w:r>
          </w:p>
          <w:p w14:paraId="7511E110" w14:textId="77777777" w:rsidR="00F70C35" w:rsidRPr="00F70C35" w:rsidRDefault="00F70C35" w:rsidP="00F70C35">
            <w:pPr>
              <w:spacing w:after="0" w:line="240" w:lineRule="auto"/>
              <w:rPr>
                <w:rFonts w:ascii="Times New Roman" w:hAnsi="Times New Roman" w:cs="Times New Roman"/>
                <w:sz w:val="24"/>
              </w:rPr>
            </w:pPr>
          </w:p>
          <w:p w14:paraId="49F4135B" w14:textId="77777777" w:rsidR="00F70C35" w:rsidRPr="00F70C35" w:rsidRDefault="00F70C35" w:rsidP="00F70C35">
            <w:pPr>
              <w:spacing w:after="0" w:line="240" w:lineRule="auto"/>
              <w:rPr>
                <w:rFonts w:ascii="Times New Roman" w:hAnsi="Times New Roman" w:cs="Times New Roman"/>
                <w:sz w:val="24"/>
              </w:rPr>
            </w:pPr>
          </w:p>
          <w:p w14:paraId="33975D4E" w14:textId="77777777" w:rsidR="00F70C35" w:rsidRPr="00F70C35" w:rsidRDefault="00F70C35" w:rsidP="00F70C35">
            <w:pPr>
              <w:spacing w:after="0" w:line="240" w:lineRule="auto"/>
              <w:rPr>
                <w:rFonts w:ascii="Times New Roman" w:hAnsi="Times New Roman" w:cs="Times New Roman"/>
                <w:sz w:val="24"/>
              </w:rPr>
            </w:pPr>
          </w:p>
          <w:p w14:paraId="50E34B9B" w14:textId="77777777" w:rsidR="00F70C35" w:rsidRPr="00F70C35" w:rsidRDefault="00F70C35" w:rsidP="00F70C35">
            <w:pPr>
              <w:spacing w:after="0" w:line="240" w:lineRule="auto"/>
              <w:rPr>
                <w:rFonts w:ascii="Times New Roman" w:hAnsi="Times New Roman" w:cs="Times New Roman"/>
                <w:sz w:val="24"/>
              </w:rPr>
            </w:pPr>
          </w:p>
          <w:p w14:paraId="3AD86415" w14:textId="77777777" w:rsidR="00F70C35" w:rsidRPr="00F70C35" w:rsidRDefault="00F70C35" w:rsidP="00F70C35">
            <w:pPr>
              <w:spacing w:after="0" w:line="240" w:lineRule="auto"/>
              <w:rPr>
                <w:rFonts w:ascii="Times New Roman" w:hAnsi="Times New Roman" w:cs="Times New Roman"/>
                <w:sz w:val="24"/>
              </w:rPr>
            </w:pPr>
          </w:p>
          <w:p w14:paraId="1A844D40" w14:textId="77777777" w:rsidR="00F70C35" w:rsidRPr="00F70C35" w:rsidRDefault="00F70C35" w:rsidP="00F70C35">
            <w:pPr>
              <w:spacing w:after="0" w:line="240" w:lineRule="auto"/>
              <w:rPr>
                <w:rFonts w:ascii="Times New Roman" w:hAnsi="Times New Roman" w:cs="Times New Roman"/>
                <w:sz w:val="24"/>
              </w:rPr>
            </w:pPr>
            <w:proofErr w:type="spellStart"/>
            <w:r w:rsidRPr="00F70C35">
              <w:rPr>
                <w:rFonts w:ascii="Times New Roman" w:hAnsi="Times New Roman" w:cs="Times New Roman"/>
                <w:sz w:val="24"/>
              </w:rPr>
              <w:t>Vz</w:t>
            </w:r>
            <w:proofErr w:type="spellEnd"/>
            <w:r w:rsidRPr="00F70C35">
              <w:rPr>
                <w:rFonts w:ascii="Times New Roman" w:hAnsi="Times New Roman" w:cs="Times New Roman"/>
                <w:sz w:val="24"/>
              </w:rPr>
              <w:t xml:space="preserve"> – evakuační zavazadlo (8.roč)</w:t>
            </w:r>
          </w:p>
          <w:p w14:paraId="60945EFF" w14:textId="77777777" w:rsidR="00F70C35" w:rsidRPr="00F70C35" w:rsidRDefault="00F70C35" w:rsidP="00F70C35">
            <w:pPr>
              <w:spacing w:after="0" w:line="240" w:lineRule="auto"/>
              <w:rPr>
                <w:rFonts w:ascii="Times New Roman" w:hAnsi="Times New Roman" w:cs="Times New Roman"/>
                <w:sz w:val="24"/>
              </w:rPr>
            </w:pPr>
          </w:p>
          <w:p w14:paraId="370D592B" w14:textId="77777777" w:rsidR="00F70C35" w:rsidRPr="00F70C35" w:rsidRDefault="00F70C35" w:rsidP="00F70C35">
            <w:pPr>
              <w:spacing w:after="0" w:line="240" w:lineRule="auto"/>
              <w:rPr>
                <w:rFonts w:ascii="Times New Roman" w:hAnsi="Times New Roman" w:cs="Times New Roman"/>
                <w:sz w:val="24"/>
              </w:rPr>
            </w:pPr>
          </w:p>
          <w:p w14:paraId="16229C1E" w14:textId="77777777" w:rsidR="00F70C35" w:rsidRPr="00F70C35" w:rsidRDefault="00F70C35" w:rsidP="00F70C35">
            <w:pPr>
              <w:spacing w:after="0" w:line="240" w:lineRule="auto"/>
              <w:rPr>
                <w:rFonts w:ascii="Times New Roman" w:hAnsi="Times New Roman" w:cs="Times New Roman"/>
                <w:sz w:val="24"/>
              </w:rPr>
            </w:pPr>
          </w:p>
          <w:p w14:paraId="48CBE80A" w14:textId="77777777" w:rsidR="00F70C35" w:rsidRPr="00F70C35" w:rsidRDefault="00F70C35" w:rsidP="00F70C35">
            <w:pPr>
              <w:spacing w:after="0" w:line="240" w:lineRule="auto"/>
              <w:rPr>
                <w:rFonts w:ascii="Times New Roman" w:hAnsi="Times New Roman" w:cs="Times New Roman"/>
                <w:sz w:val="24"/>
              </w:rPr>
            </w:pPr>
            <w:proofErr w:type="gramStart"/>
            <w:r w:rsidRPr="00F70C35">
              <w:rPr>
                <w:rFonts w:ascii="Times New Roman" w:hAnsi="Times New Roman" w:cs="Times New Roman"/>
                <w:sz w:val="24"/>
              </w:rPr>
              <w:t>Z – 7</w:t>
            </w:r>
            <w:proofErr w:type="gramEnd"/>
            <w:r w:rsidRPr="00F70C35">
              <w:rPr>
                <w:rFonts w:ascii="Times New Roman" w:hAnsi="Times New Roman" w:cs="Times New Roman"/>
                <w:sz w:val="24"/>
              </w:rPr>
              <w:t>. ročník – zeměpis světa</w:t>
            </w:r>
          </w:p>
          <w:p w14:paraId="5191A9DD" w14:textId="77777777" w:rsidR="00F70C35" w:rsidRPr="00F70C35" w:rsidRDefault="00F70C35" w:rsidP="00F70C35">
            <w:pPr>
              <w:spacing w:after="0" w:line="240" w:lineRule="auto"/>
              <w:rPr>
                <w:rFonts w:ascii="Times New Roman" w:hAnsi="Times New Roman" w:cs="Times New Roman"/>
                <w:sz w:val="24"/>
              </w:rPr>
            </w:pPr>
          </w:p>
          <w:p w14:paraId="5C2E6225" w14:textId="77777777" w:rsidR="00F70C35" w:rsidRPr="00F70C35" w:rsidRDefault="00F70C35" w:rsidP="00F70C35">
            <w:pPr>
              <w:spacing w:after="0" w:line="240" w:lineRule="auto"/>
              <w:rPr>
                <w:rFonts w:ascii="Times New Roman" w:hAnsi="Times New Roman" w:cs="Times New Roman"/>
                <w:sz w:val="24"/>
              </w:rPr>
            </w:pPr>
            <w:r w:rsidRPr="00F70C35">
              <w:rPr>
                <w:rFonts w:ascii="Times New Roman" w:hAnsi="Times New Roman" w:cs="Times New Roman"/>
                <w:sz w:val="24"/>
              </w:rPr>
              <w:t>MKV – etnický původ a multikulturalita</w:t>
            </w:r>
          </w:p>
          <w:p w14:paraId="7A77FDA1" w14:textId="77777777" w:rsidR="00F70C35" w:rsidRPr="00F70C35" w:rsidRDefault="00F70C35" w:rsidP="00F70C35">
            <w:pPr>
              <w:spacing w:after="0" w:line="240" w:lineRule="auto"/>
              <w:rPr>
                <w:rFonts w:ascii="Times New Roman" w:hAnsi="Times New Roman" w:cs="Times New Roman"/>
              </w:rPr>
            </w:pPr>
          </w:p>
          <w:p w14:paraId="684A01AC" w14:textId="77777777" w:rsidR="00F70C35" w:rsidRPr="00F70C35" w:rsidRDefault="00F70C35" w:rsidP="00F70C35">
            <w:pPr>
              <w:spacing w:after="0" w:line="240" w:lineRule="auto"/>
              <w:rPr>
                <w:rFonts w:ascii="Times New Roman" w:hAnsi="Times New Roman" w:cs="Times New Roman"/>
              </w:rPr>
            </w:pPr>
          </w:p>
          <w:p w14:paraId="7A2F0ACF" w14:textId="77777777" w:rsidR="00F70C35" w:rsidRPr="00F70C35" w:rsidRDefault="00F70C35" w:rsidP="00F70C35">
            <w:pPr>
              <w:spacing w:after="0" w:line="240" w:lineRule="auto"/>
              <w:rPr>
                <w:rFonts w:ascii="Times New Roman" w:hAnsi="Times New Roman" w:cs="Times New Roman"/>
              </w:rPr>
            </w:pPr>
          </w:p>
          <w:p w14:paraId="79BE938B" w14:textId="77777777" w:rsidR="00F70C35" w:rsidRPr="00F70C35" w:rsidRDefault="00E06357" w:rsidP="00F70C35">
            <w:pPr>
              <w:spacing w:after="0" w:line="240" w:lineRule="auto"/>
              <w:rPr>
                <w:rFonts w:ascii="Times New Roman" w:hAnsi="Times New Roman" w:cs="Times New Roman"/>
              </w:rPr>
            </w:pPr>
            <w:r>
              <w:rPr>
                <w:rFonts w:ascii="Times New Roman" w:hAnsi="Times New Roman" w:cs="Times New Roman"/>
              </w:rPr>
              <w:t>OSV – kreativita, mezilidské vztahy</w:t>
            </w:r>
          </w:p>
          <w:p w14:paraId="1F2F2E83" w14:textId="77777777" w:rsidR="00F70C35" w:rsidRPr="00F70C35" w:rsidRDefault="00F70C35" w:rsidP="00F70C35">
            <w:pPr>
              <w:spacing w:after="0" w:line="240" w:lineRule="auto"/>
              <w:rPr>
                <w:rFonts w:ascii="Times New Roman" w:hAnsi="Times New Roman" w:cs="Times New Roman"/>
              </w:rPr>
            </w:pPr>
          </w:p>
          <w:p w14:paraId="70182A88" w14:textId="77777777" w:rsidR="00F70C35" w:rsidRPr="00F70C35" w:rsidRDefault="00F70C35" w:rsidP="00F70C35">
            <w:pPr>
              <w:spacing w:after="0" w:line="240" w:lineRule="auto"/>
              <w:rPr>
                <w:rFonts w:ascii="Times New Roman" w:hAnsi="Times New Roman" w:cs="Times New Roman"/>
              </w:rPr>
            </w:pPr>
          </w:p>
          <w:p w14:paraId="6A24A687" w14:textId="77777777" w:rsidR="00F70C35" w:rsidRDefault="00F70C35" w:rsidP="00F70C35">
            <w:pPr>
              <w:spacing w:after="0" w:line="240" w:lineRule="auto"/>
              <w:rPr>
                <w:rFonts w:ascii="Times New Roman" w:hAnsi="Times New Roman" w:cs="Times New Roman"/>
              </w:rPr>
            </w:pPr>
          </w:p>
          <w:p w14:paraId="1B158474" w14:textId="77777777" w:rsidR="00283455" w:rsidRDefault="00E06357" w:rsidP="00F70C35">
            <w:pPr>
              <w:spacing w:after="0" w:line="240" w:lineRule="auto"/>
              <w:rPr>
                <w:rFonts w:ascii="Times New Roman" w:hAnsi="Times New Roman" w:cs="Times New Roman"/>
              </w:rPr>
            </w:pPr>
            <w:r>
              <w:rPr>
                <w:rFonts w:ascii="Times New Roman" w:hAnsi="Times New Roman" w:cs="Times New Roman"/>
              </w:rPr>
              <w:t>VMEGS – jsme Evropané</w:t>
            </w:r>
          </w:p>
          <w:p w14:paraId="23870FD6" w14:textId="77777777" w:rsidR="00283455" w:rsidRDefault="00283455" w:rsidP="00F70C35">
            <w:pPr>
              <w:spacing w:after="0" w:line="240" w:lineRule="auto"/>
              <w:rPr>
                <w:rFonts w:ascii="Times New Roman" w:hAnsi="Times New Roman" w:cs="Times New Roman"/>
              </w:rPr>
            </w:pPr>
          </w:p>
          <w:p w14:paraId="0F775957" w14:textId="77777777" w:rsidR="00283455" w:rsidRDefault="00283455" w:rsidP="00F70C35">
            <w:pPr>
              <w:spacing w:after="0" w:line="240" w:lineRule="auto"/>
              <w:rPr>
                <w:rFonts w:ascii="Times New Roman" w:hAnsi="Times New Roman" w:cs="Times New Roman"/>
              </w:rPr>
            </w:pPr>
          </w:p>
          <w:p w14:paraId="70AB14DA" w14:textId="77777777" w:rsidR="00283455" w:rsidRDefault="00283455" w:rsidP="00F70C35">
            <w:pPr>
              <w:spacing w:after="0" w:line="240" w:lineRule="auto"/>
              <w:rPr>
                <w:rFonts w:ascii="Times New Roman" w:hAnsi="Times New Roman" w:cs="Times New Roman"/>
              </w:rPr>
            </w:pPr>
          </w:p>
          <w:p w14:paraId="6E4BDC83" w14:textId="77777777" w:rsidR="00283455" w:rsidRDefault="00283455" w:rsidP="00F70C35">
            <w:pPr>
              <w:spacing w:after="0" w:line="240" w:lineRule="auto"/>
              <w:rPr>
                <w:rFonts w:ascii="Times New Roman" w:hAnsi="Times New Roman" w:cs="Times New Roman"/>
              </w:rPr>
            </w:pPr>
          </w:p>
          <w:p w14:paraId="6F578E64" w14:textId="77777777" w:rsidR="00283455" w:rsidRDefault="00283455" w:rsidP="00F70C35">
            <w:pPr>
              <w:spacing w:after="0" w:line="240" w:lineRule="auto"/>
              <w:rPr>
                <w:rFonts w:ascii="Times New Roman" w:hAnsi="Times New Roman" w:cs="Times New Roman"/>
              </w:rPr>
            </w:pPr>
          </w:p>
          <w:p w14:paraId="0CFE7576" w14:textId="77777777" w:rsidR="00283455" w:rsidRPr="00F70C35" w:rsidRDefault="00283455" w:rsidP="00F70C35">
            <w:pPr>
              <w:spacing w:after="0" w:line="240" w:lineRule="auto"/>
              <w:rPr>
                <w:rFonts w:ascii="Times New Roman" w:hAnsi="Times New Roman" w:cs="Times New Roman"/>
              </w:rPr>
            </w:pPr>
          </w:p>
          <w:p w14:paraId="18ECEF56" w14:textId="77777777" w:rsidR="00F70C35" w:rsidRPr="00F70C35" w:rsidRDefault="00F70C35" w:rsidP="00F70C35">
            <w:pPr>
              <w:spacing w:after="0" w:line="240" w:lineRule="auto"/>
              <w:rPr>
                <w:rFonts w:ascii="Times New Roman" w:hAnsi="Times New Roman" w:cs="Times New Roman"/>
              </w:rPr>
            </w:pPr>
          </w:p>
          <w:p w14:paraId="54A663F3" w14:textId="77777777" w:rsidR="00F70C35" w:rsidRPr="00F70C35" w:rsidRDefault="00F70C35" w:rsidP="00F70C35">
            <w:pPr>
              <w:spacing w:after="0" w:line="240" w:lineRule="auto"/>
              <w:rPr>
                <w:rFonts w:ascii="Times New Roman" w:hAnsi="Times New Roman" w:cs="Times New Roman"/>
              </w:rPr>
            </w:pPr>
          </w:p>
          <w:p w14:paraId="0E55337A" w14:textId="77777777" w:rsidR="00F70C35" w:rsidRPr="00F70C35" w:rsidRDefault="00F70C35" w:rsidP="00F70C35">
            <w:pPr>
              <w:spacing w:after="0" w:line="240" w:lineRule="auto"/>
              <w:rPr>
                <w:rFonts w:ascii="Times New Roman" w:hAnsi="Times New Roman" w:cs="Times New Roman"/>
                <w:sz w:val="24"/>
                <w:szCs w:val="24"/>
              </w:rPr>
            </w:pPr>
            <w:proofErr w:type="gramStart"/>
            <w:r w:rsidRPr="00F70C35">
              <w:rPr>
                <w:rFonts w:ascii="Times New Roman" w:hAnsi="Times New Roman" w:cs="Times New Roman"/>
                <w:sz w:val="24"/>
              </w:rPr>
              <w:t>Z – 8</w:t>
            </w:r>
            <w:proofErr w:type="gramEnd"/>
            <w:r w:rsidRPr="00F70C35">
              <w:rPr>
                <w:rFonts w:ascii="Times New Roman" w:hAnsi="Times New Roman" w:cs="Times New Roman"/>
                <w:sz w:val="24"/>
              </w:rPr>
              <w:t>. ročník Velká Británie</w:t>
            </w:r>
          </w:p>
          <w:p w14:paraId="75A48CC2" w14:textId="77777777" w:rsidR="00F70C35" w:rsidRPr="00F70C35" w:rsidRDefault="00F70C35" w:rsidP="00F70C35">
            <w:pPr>
              <w:spacing w:after="0" w:line="240" w:lineRule="auto"/>
              <w:rPr>
                <w:rFonts w:ascii="Times New Roman" w:hAnsi="Times New Roman" w:cs="Times New Roman"/>
                <w:sz w:val="24"/>
              </w:rPr>
            </w:pPr>
          </w:p>
          <w:p w14:paraId="44B8EC95" w14:textId="77777777" w:rsidR="00F70C35" w:rsidRPr="00F70C35" w:rsidRDefault="00F70C35" w:rsidP="00F70C35">
            <w:pPr>
              <w:spacing w:after="0" w:line="240" w:lineRule="auto"/>
              <w:rPr>
                <w:rFonts w:ascii="Times New Roman" w:hAnsi="Times New Roman" w:cs="Times New Roman"/>
                <w:sz w:val="24"/>
              </w:rPr>
            </w:pPr>
          </w:p>
          <w:p w14:paraId="0558DE95" w14:textId="77777777" w:rsidR="00F70C35" w:rsidRPr="00F70C35" w:rsidRDefault="00F70C35" w:rsidP="00F70C35">
            <w:pPr>
              <w:spacing w:after="0" w:line="240" w:lineRule="auto"/>
              <w:rPr>
                <w:rFonts w:ascii="Times New Roman" w:hAnsi="Times New Roman" w:cs="Times New Roman"/>
                <w:sz w:val="24"/>
              </w:rPr>
            </w:pPr>
          </w:p>
          <w:p w14:paraId="3D5FB46C" w14:textId="77777777" w:rsidR="00F70C35" w:rsidRPr="00F70C35" w:rsidRDefault="00F70C35" w:rsidP="00F70C35">
            <w:pPr>
              <w:spacing w:after="0" w:line="240" w:lineRule="auto"/>
              <w:rPr>
                <w:rFonts w:ascii="Times New Roman" w:hAnsi="Times New Roman" w:cs="Times New Roman"/>
                <w:sz w:val="24"/>
              </w:rPr>
            </w:pPr>
          </w:p>
          <w:p w14:paraId="1B997937" w14:textId="77777777" w:rsidR="00F70C35" w:rsidRPr="00F70C35" w:rsidRDefault="00F70C35" w:rsidP="00F70C35">
            <w:pPr>
              <w:spacing w:after="0" w:line="240" w:lineRule="auto"/>
              <w:rPr>
                <w:rFonts w:ascii="Times New Roman" w:hAnsi="Times New Roman" w:cs="Times New Roman"/>
                <w:sz w:val="24"/>
              </w:rPr>
            </w:pPr>
          </w:p>
          <w:p w14:paraId="69CBEE9F" w14:textId="77777777" w:rsidR="00F70C35" w:rsidRPr="00F70C35" w:rsidRDefault="00F70C35" w:rsidP="00F70C35">
            <w:pPr>
              <w:spacing w:after="0" w:line="240" w:lineRule="auto"/>
              <w:rPr>
                <w:rFonts w:ascii="Times New Roman" w:hAnsi="Times New Roman" w:cs="Times New Roman"/>
                <w:sz w:val="24"/>
              </w:rPr>
            </w:pPr>
          </w:p>
          <w:p w14:paraId="4F8E3A14" w14:textId="77777777" w:rsidR="00F70C35" w:rsidRPr="00F70C35" w:rsidRDefault="00F70C35" w:rsidP="00F70C35">
            <w:pPr>
              <w:spacing w:after="0" w:line="240" w:lineRule="auto"/>
              <w:rPr>
                <w:rFonts w:ascii="Times New Roman" w:hAnsi="Times New Roman" w:cs="Times New Roman"/>
              </w:rPr>
            </w:pPr>
          </w:p>
          <w:p w14:paraId="1E56F5D2" w14:textId="77777777" w:rsidR="00F70C35" w:rsidRPr="00F70C35" w:rsidRDefault="00F70C35" w:rsidP="00F70C35">
            <w:pPr>
              <w:spacing w:after="0" w:line="240" w:lineRule="auto"/>
              <w:rPr>
                <w:rFonts w:ascii="Times New Roman" w:hAnsi="Times New Roman" w:cs="Times New Roman"/>
              </w:rPr>
            </w:pPr>
          </w:p>
          <w:p w14:paraId="092149FE" w14:textId="77777777" w:rsidR="00F70C35" w:rsidRPr="00F70C35" w:rsidRDefault="00F70C35" w:rsidP="00F70C35">
            <w:pPr>
              <w:spacing w:after="0" w:line="240" w:lineRule="auto"/>
              <w:rPr>
                <w:rFonts w:ascii="Times New Roman" w:hAnsi="Times New Roman" w:cs="Times New Roman"/>
              </w:rPr>
            </w:pPr>
          </w:p>
          <w:p w14:paraId="5D203A70" w14:textId="77777777" w:rsidR="00F70C35" w:rsidRPr="00F70C35" w:rsidRDefault="00F70C35" w:rsidP="00F70C35">
            <w:pPr>
              <w:spacing w:after="0" w:line="240" w:lineRule="auto"/>
              <w:rPr>
                <w:rFonts w:ascii="Times New Roman" w:hAnsi="Times New Roman" w:cs="Times New Roman"/>
              </w:rPr>
            </w:pPr>
          </w:p>
          <w:p w14:paraId="386EB820" w14:textId="77777777" w:rsidR="00F70C35" w:rsidRPr="00F70C35" w:rsidRDefault="00F70C35" w:rsidP="00F70C35">
            <w:pPr>
              <w:spacing w:after="0" w:line="240" w:lineRule="auto"/>
              <w:rPr>
                <w:rFonts w:ascii="Times New Roman" w:hAnsi="Times New Roman" w:cs="Times New Roman"/>
              </w:rPr>
            </w:pPr>
          </w:p>
          <w:p w14:paraId="0A9A6A83" w14:textId="77777777" w:rsidR="00F70C35" w:rsidRPr="00F70C35" w:rsidRDefault="00F70C35" w:rsidP="00F70C35">
            <w:pPr>
              <w:spacing w:after="0" w:line="240" w:lineRule="auto"/>
              <w:rPr>
                <w:rFonts w:ascii="Times New Roman" w:hAnsi="Times New Roman" w:cs="Times New Roman"/>
              </w:rPr>
            </w:pPr>
          </w:p>
          <w:p w14:paraId="60F4D09F" w14:textId="77777777" w:rsidR="00F70C35" w:rsidRPr="00F70C35" w:rsidRDefault="00F70C35" w:rsidP="00F70C35">
            <w:pPr>
              <w:spacing w:after="0" w:line="240" w:lineRule="auto"/>
              <w:rPr>
                <w:rFonts w:ascii="Times New Roman" w:hAnsi="Times New Roman" w:cs="Times New Roman"/>
              </w:rPr>
            </w:pPr>
          </w:p>
          <w:p w14:paraId="2AF443F9" w14:textId="77777777" w:rsidR="00F70C35" w:rsidRPr="00F70C35" w:rsidRDefault="00F70C35" w:rsidP="00F70C35">
            <w:pPr>
              <w:spacing w:after="0" w:line="240" w:lineRule="auto"/>
              <w:rPr>
                <w:rFonts w:ascii="Times New Roman" w:hAnsi="Times New Roman" w:cs="Times New Roman"/>
              </w:rPr>
            </w:pPr>
          </w:p>
          <w:p w14:paraId="77E0639F" w14:textId="77777777" w:rsidR="00F70C35" w:rsidRPr="00F70C35" w:rsidRDefault="00F70C35" w:rsidP="00F70C35">
            <w:pPr>
              <w:spacing w:after="0" w:line="240" w:lineRule="auto"/>
              <w:rPr>
                <w:rFonts w:ascii="Times New Roman" w:hAnsi="Times New Roman" w:cs="Times New Roman"/>
              </w:rPr>
            </w:pPr>
          </w:p>
          <w:p w14:paraId="765AC57E" w14:textId="77777777" w:rsidR="00F70C35" w:rsidRDefault="00F70C35" w:rsidP="00F70C35">
            <w:pPr>
              <w:spacing w:after="0" w:line="240" w:lineRule="auto"/>
              <w:rPr>
                <w:rFonts w:ascii="Times New Roman" w:hAnsi="Times New Roman" w:cs="Times New Roman"/>
              </w:rPr>
            </w:pPr>
          </w:p>
          <w:p w14:paraId="135760FF" w14:textId="77777777" w:rsidR="00076178" w:rsidRDefault="00076178" w:rsidP="00F70C35">
            <w:pPr>
              <w:spacing w:after="0" w:line="240" w:lineRule="auto"/>
              <w:rPr>
                <w:rFonts w:ascii="Times New Roman" w:hAnsi="Times New Roman" w:cs="Times New Roman"/>
              </w:rPr>
            </w:pPr>
          </w:p>
          <w:p w14:paraId="1A30D19C" w14:textId="77777777" w:rsidR="00076178" w:rsidRDefault="00076178" w:rsidP="00F70C35">
            <w:pPr>
              <w:spacing w:after="0" w:line="240" w:lineRule="auto"/>
              <w:rPr>
                <w:rFonts w:ascii="Times New Roman" w:hAnsi="Times New Roman" w:cs="Times New Roman"/>
              </w:rPr>
            </w:pPr>
          </w:p>
          <w:p w14:paraId="5DE5FF46" w14:textId="77777777" w:rsidR="00076178" w:rsidRDefault="00076178" w:rsidP="00F70C35">
            <w:pPr>
              <w:spacing w:after="0" w:line="240" w:lineRule="auto"/>
              <w:rPr>
                <w:rFonts w:ascii="Times New Roman" w:hAnsi="Times New Roman" w:cs="Times New Roman"/>
              </w:rPr>
            </w:pPr>
          </w:p>
          <w:p w14:paraId="5B7F03B5" w14:textId="77777777" w:rsidR="00076178" w:rsidRDefault="00076178" w:rsidP="00F70C35">
            <w:pPr>
              <w:spacing w:after="0" w:line="240" w:lineRule="auto"/>
              <w:rPr>
                <w:rFonts w:ascii="Times New Roman" w:hAnsi="Times New Roman" w:cs="Times New Roman"/>
              </w:rPr>
            </w:pPr>
          </w:p>
          <w:p w14:paraId="32BE2A72" w14:textId="77777777" w:rsidR="00076178" w:rsidRDefault="00076178" w:rsidP="00F70C35">
            <w:pPr>
              <w:spacing w:after="0" w:line="240" w:lineRule="auto"/>
              <w:rPr>
                <w:rFonts w:ascii="Times New Roman" w:hAnsi="Times New Roman" w:cs="Times New Roman"/>
              </w:rPr>
            </w:pPr>
          </w:p>
          <w:p w14:paraId="446F1C46" w14:textId="77777777" w:rsidR="00076178" w:rsidRDefault="00076178" w:rsidP="00F70C35">
            <w:pPr>
              <w:spacing w:after="0" w:line="240" w:lineRule="auto"/>
              <w:rPr>
                <w:rFonts w:ascii="Times New Roman" w:hAnsi="Times New Roman" w:cs="Times New Roman"/>
              </w:rPr>
            </w:pPr>
          </w:p>
          <w:p w14:paraId="759C807E" w14:textId="77777777" w:rsidR="00076178" w:rsidRDefault="00076178" w:rsidP="00F70C35">
            <w:pPr>
              <w:spacing w:after="0" w:line="240" w:lineRule="auto"/>
              <w:rPr>
                <w:rFonts w:ascii="Times New Roman" w:hAnsi="Times New Roman" w:cs="Times New Roman"/>
              </w:rPr>
            </w:pPr>
          </w:p>
          <w:p w14:paraId="0FFA6487" w14:textId="77777777" w:rsidR="00076178" w:rsidRDefault="00076178" w:rsidP="00F70C35">
            <w:pPr>
              <w:spacing w:after="0" w:line="240" w:lineRule="auto"/>
              <w:rPr>
                <w:rFonts w:ascii="Times New Roman" w:hAnsi="Times New Roman" w:cs="Times New Roman"/>
              </w:rPr>
            </w:pPr>
          </w:p>
          <w:p w14:paraId="13EF412C" w14:textId="77777777" w:rsidR="00076178" w:rsidRDefault="00076178" w:rsidP="00F70C35">
            <w:pPr>
              <w:spacing w:after="0" w:line="240" w:lineRule="auto"/>
              <w:rPr>
                <w:rFonts w:ascii="Times New Roman" w:hAnsi="Times New Roman" w:cs="Times New Roman"/>
              </w:rPr>
            </w:pPr>
          </w:p>
          <w:p w14:paraId="5CA3FC51" w14:textId="77777777" w:rsidR="00076178" w:rsidRDefault="00076178" w:rsidP="00F70C35">
            <w:pPr>
              <w:spacing w:after="0" w:line="240" w:lineRule="auto"/>
              <w:rPr>
                <w:rFonts w:ascii="Times New Roman" w:hAnsi="Times New Roman" w:cs="Times New Roman"/>
              </w:rPr>
            </w:pPr>
          </w:p>
          <w:p w14:paraId="1A138645" w14:textId="77777777" w:rsidR="00076178" w:rsidRDefault="00076178" w:rsidP="00F70C35">
            <w:pPr>
              <w:spacing w:after="0" w:line="240" w:lineRule="auto"/>
              <w:rPr>
                <w:rFonts w:ascii="Times New Roman" w:hAnsi="Times New Roman" w:cs="Times New Roman"/>
              </w:rPr>
            </w:pPr>
          </w:p>
          <w:p w14:paraId="7A12CC8B" w14:textId="77777777" w:rsidR="00076178" w:rsidRDefault="00076178" w:rsidP="00F70C35">
            <w:pPr>
              <w:spacing w:after="0" w:line="240" w:lineRule="auto"/>
              <w:rPr>
                <w:rFonts w:ascii="Times New Roman" w:hAnsi="Times New Roman" w:cs="Times New Roman"/>
              </w:rPr>
            </w:pPr>
          </w:p>
          <w:p w14:paraId="3E3DFBA3" w14:textId="77777777" w:rsidR="00076178" w:rsidRDefault="00076178" w:rsidP="00F70C35">
            <w:pPr>
              <w:spacing w:after="0" w:line="240" w:lineRule="auto"/>
              <w:rPr>
                <w:rFonts w:ascii="Times New Roman" w:hAnsi="Times New Roman" w:cs="Times New Roman"/>
              </w:rPr>
            </w:pPr>
          </w:p>
          <w:p w14:paraId="6AEB81E4" w14:textId="77777777" w:rsidR="00076178" w:rsidRPr="00F70C35" w:rsidRDefault="00076178" w:rsidP="00F70C35">
            <w:pPr>
              <w:spacing w:after="0" w:line="240" w:lineRule="auto"/>
              <w:rPr>
                <w:rFonts w:ascii="Times New Roman" w:hAnsi="Times New Roman" w:cs="Times New Roman"/>
              </w:rPr>
            </w:pPr>
          </w:p>
        </w:tc>
      </w:tr>
    </w:tbl>
    <w:p w14:paraId="08C3EE98" w14:textId="77777777" w:rsidR="00F70C35" w:rsidRDefault="00F70C35" w:rsidP="00DA31D8">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F70C35" w:rsidRPr="00A215B3" w14:paraId="3EABD32F" w14:textId="77777777" w:rsidTr="00F70C35">
        <w:tc>
          <w:tcPr>
            <w:tcW w:w="12616" w:type="dxa"/>
            <w:gridSpan w:val="3"/>
          </w:tcPr>
          <w:p w14:paraId="5FA4F9E9" w14:textId="77777777" w:rsidR="00F70C35" w:rsidRPr="00F70C35" w:rsidRDefault="00F70C35" w:rsidP="00F70C35">
            <w:pPr>
              <w:spacing w:after="0" w:line="240" w:lineRule="auto"/>
              <w:rPr>
                <w:rFonts w:ascii="Times New Roman" w:hAnsi="Times New Roman" w:cs="Times New Roman"/>
                <w:b/>
                <w:sz w:val="32"/>
                <w:szCs w:val="32"/>
              </w:rPr>
            </w:pPr>
            <w:r w:rsidRPr="00F70C35">
              <w:rPr>
                <w:rFonts w:ascii="Times New Roman" w:hAnsi="Times New Roman" w:cs="Times New Roman"/>
                <w:b/>
                <w:sz w:val="32"/>
                <w:szCs w:val="32"/>
              </w:rPr>
              <w:lastRenderedPageBreak/>
              <w:t>Předmět: Anglický jazyk</w:t>
            </w:r>
          </w:p>
        </w:tc>
        <w:tc>
          <w:tcPr>
            <w:tcW w:w="2835" w:type="dxa"/>
          </w:tcPr>
          <w:p w14:paraId="57143E6E" w14:textId="77777777" w:rsidR="00F70C35" w:rsidRPr="00F70C35" w:rsidRDefault="00F70C35" w:rsidP="00F70C35">
            <w:pPr>
              <w:spacing w:after="0" w:line="240" w:lineRule="auto"/>
              <w:rPr>
                <w:rFonts w:ascii="Times New Roman" w:hAnsi="Times New Roman" w:cs="Times New Roman"/>
                <w:b/>
                <w:sz w:val="32"/>
                <w:szCs w:val="32"/>
              </w:rPr>
            </w:pPr>
            <w:r w:rsidRPr="00F70C35">
              <w:rPr>
                <w:rFonts w:ascii="Times New Roman" w:hAnsi="Times New Roman" w:cs="Times New Roman"/>
                <w:b/>
                <w:sz w:val="32"/>
                <w:szCs w:val="32"/>
              </w:rPr>
              <w:t>Ročník: 9.</w:t>
            </w:r>
          </w:p>
        </w:tc>
      </w:tr>
      <w:tr w:rsidR="00F70C35" w:rsidRPr="00A215B3" w14:paraId="0446EF8E" w14:textId="77777777" w:rsidTr="00F70C35">
        <w:tc>
          <w:tcPr>
            <w:tcW w:w="4253" w:type="dxa"/>
          </w:tcPr>
          <w:p w14:paraId="60D18804" w14:textId="77777777" w:rsidR="00F70C35" w:rsidRPr="00F70C35" w:rsidRDefault="00F70C35" w:rsidP="00F70C35">
            <w:pPr>
              <w:spacing w:after="0" w:line="240" w:lineRule="auto"/>
              <w:jc w:val="center"/>
              <w:rPr>
                <w:rFonts w:ascii="Times New Roman" w:hAnsi="Times New Roman" w:cs="Times New Roman"/>
                <w:b/>
                <w:sz w:val="24"/>
                <w:szCs w:val="24"/>
              </w:rPr>
            </w:pPr>
            <w:r w:rsidRPr="00F70C35">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615BE867" w14:textId="77777777" w:rsidR="00F70C35" w:rsidRPr="00F70C35" w:rsidRDefault="00F70C35" w:rsidP="00F70C35">
            <w:pPr>
              <w:spacing w:after="0" w:line="240" w:lineRule="auto"/>
              <w:jc w:val="center"/>
              <w:rPr>
                <w:rFonts w:ascii="Times New Roman" w:hAnsi="Times New Roman" w:cs="Times New Roman"/>
                <w:b/>
                <w:sz w:val="24"/>
                <w:szCs w:val="24"/>
              </w:rPr>
            </w:pPr>
            <w:r w:rsidRPr="00F70C35">
              <w:rPr>
                <w:rFonts w:ascii="Times New Roman" w:hAnsi="Times New Roman" w:cs="Times New Roman"/>
                <w:b/>
                <w:sz w:val="24"/>
                <w:szCs w:val="24"/>
              </w:rPr>
              <w:t xml:space="preserve">Školní výstupy </w:t>
            </w:r>
          </w:p>
        </w:tc>
        <w:tc>
          <w:tcPr>
            <w:tcW w:w="4110" w:type="dxa"/>
          </w:tcPr>
          <w:p w14:paraId="1DEFA74A" w14:textId="77777777" w:rsidR="00F70C35" w:rsidRPr="00F70C35" w:rsidRDefault="00F70C35" w:rsidP="00F70C35">
            <w:pPr>
              <w:spacing w:after="0" w:line="240" w:lineRule="auto"/>
              <w:jc w:val="center"/>
              <w:rPr>
                <w:rFonts w:ascii="Times New Roman" w:hAnsi="Times New Roman" w:cs="Times New Roman"/>
                <w:b/>
                <w:sz w:val="24"/>
                <w:szCs w:val="24"/>
              </w:rPr>
            </w:pPr>
            <w:r w:rsidRPr="00F70C35">
              <w:rPr>
                <w:rFonts w:ascii="Times New Roman" w:hAnsi="Times New Roman" w:cs="Times New Roman"/>
                <w:b/>
                <w:sz w:val="24"/>
                <w:szCs w:val="24"/>
              </w:rPr>
              <w:t>Učivo</w:t>
            </w:r>
          </w:p>
        </w:tc>
        <w:tc>
          <w:tcPr>
            <w:tcW w:w="2835" w:type="dxa"/>
          </w:tcPr>
          <w:p w14:paraId="0DF17CA1" w14:textId="77777777" w:rsidR="00F70C35" w:rsidRPr="00F70C35" w:rsidRDefault="00F70C35" w:rsidP="00F70C35">
            <w:pPr>
              <w:spacing w:after="0" w:line="240" w:lineRule="auto"/>
              <w:jc w:val="center"/>
              <w:rPr>
                <w:rFonts w:ascii="Times New Roman" w:hAnsi="Times New Roman" w:cs="Times New Roman"/>
                <w:b/>
                <w:sz w:val="24"/>
                <w:szCs w:val="24"/>
              </w:rPr>
            </w:pPr>
            <w:r w:rsidRPr="00F70C35">
              <w:rPr>
                <w:rFonts w:ascii="Times New Roman" w:hAnsi="Times New Roman" w:cs="Times New Roman"/>
                <w:b/>
                <w:sz w:val="24"/>
                <w:szCs w:val="24"/>
              </w:rPr>
              <w:t>Průřezová témata, mezipředmětové vztahy</w:t>
            </w:r>
          </w:p>
        </w:tc>
      </w:tr>
      <w:tr w:rsidR="00F70C35" w:rsidRPr="00A215B3" w14:paraId="258ADA24" w14:textId="77777777" w:rsidTr="00F70C35">
        <w:tc>
          <w:tcPr>
            <w:tcW w:w="4253" w:type="dxa"/>
          </w:tcPr>
          <w:p w14:paraId="3060BD81" w14:textId="77777777" w:rsidR="005A35DD" w:rsidRPr="005A35DD" w:rsidRDefault="005A35DD" w:rsidP="005A35DD">
            <w:pPr>
              <w:spacing w:after="0" w:line="240" w:lineRule="auto"/>
              <w:ind w:firstLine="708"/>
              <w:jc w:val="both"/>
              <w:rPr>
                <w:rFonts w:ascii="Times New Roman" w:hAnsi="Times New Roman" w:cs="Times New Roman"/>
                <w:i/>
              </w:rPr>
            </w:pPr>
            <w:r w:rsidRPr="00C36E55">
              <w:rPr>
                <w:rFonts w:ascii="Times New Roman" w:hAnsi="Times New Roman" w:cs="Times New Roman"/>
                <w:i/>
              </w:rPr>
              <w:t>Poslech s porozuměním</w:t>
            </w:r>
          </w:p>
          <w:p w14:paraId="0A52CA12" w14:textId="77777777" w:rsidR="005A35DD" w:rsidRDefault="005A35DD" w:rsidP="005A35DD">
            <w:pPr>
              <w:spacing w:after="0" w:line="240" w:lineRule="auto"/>
              <w:rPr>
                <w:rFonts w:ascii="Times New Roman" w:hAnsi="Times New Roman" w:cs="Times New Roman"/>
              </w:rPr>
            </w:pPr>
            <w:r>
              <w:rPr>
                <w:rFonts w:ascii="Times New Roman" w:hAnsi="Times New Roman" w:cs="Times New Roman"/>
              </w:rPr>
              <w:t>Rozumí informacím v jednoduchých poslechových textech, jsou-li pronášeny pomalu a zřetelně.</w:t>
            </w:r>
          </w:p>
          <w:p w14:paraId="251EBD9A" w14:textId="77777777" w:rsidR="005A35DD" w:rsidRDefault="005A35DD" w:rsidP="005A35DD">
            <w:pPr>
              <w:spacing w:after="0" w:line="240" w:lineRule="auto"/>
              <w:rPr>
                <w:rFonts w:ascii="Times New Roman" w:hAnsi="Times New Roman" w:cs="Times New Roman"/>
              </w:rPr>
            </w:pPr>
          </w:p>
          <w:p w14:paraId="275C851A" w14:textId="77777777" w:rsidR="005A35DD" w:rsidRPr="00F70C35" w:rsidRDefault="005A35DD" w:rsidP="005A35DD">
            <w:pPr>
              <w:spacing w:after="0" w:line="240" w:lineRule="auto"/>
              <w:rPr>
                <w:rFonts w:ascii="Times New Roman" w:hAnsi="Times New Roman" w:cs="Times New Roman"/>
              </w:rPr>
            </w:pPr>
            <w:r>
              <w:rPr>
                <w:rFonts w:ascii="Times New Roman" w:hAnsi="Times New Roman" w:cs="Times New Roman"/>
              </w:rPr>
              <w:t>Rozumí obsahu jednoduché a zřetelně vyslovované promluvě či konverzaci, která se týká osvojovaných témat.</w:t>
            </w:r>
          </w:p>
          <w:p w14:paraId="236B0D37" w14:textId="77777777" w:rsidR="005A35DD" w:rsidRDefault="005A35DD" w:rsidP="005A35DD">
            <w:pPr>
              <w:spacing w:after="0" w:line="240" w:lineRule="auto"/>
              <w:rPr>
                <w:rFonts w:ascii="Times New Roman" w:hAnsi="Times New Roman" w:cs="Times New Roman"/>
              </w:rPr>
            </w:pPr>
          </w:p>
          <w:p w14:paraId="5CE6B77E" w14:textId="77777777" w:rsidR="005A35DD" w:rsidRDefault="005A35DD" w:rsidP="005A35DD">
            <w:pPr>
              <w:spacing w:after="0" w:line="240" w:lineRule="auto"/>
              <w:ind w:firstLine="708"/>
              <w:rPr>
                <w:rFonts w:ascii="Times New Roman" w:hAnsi="Times New Roman" w:cs="Times New Roman"/>
                <w:i/>
              </w:rPr>
            </w:pPr>
            <w:r w:rsidRPr="00C36E55">
              <w:rPr>
                <w:rFonts w:ascii="Times New Roman" w:hAnsi="Times New Roman" w:cs="Times New Roman"/>
                <w:i/>
              </w:rPr>
              <w:t>Mluvení</w:t>
            </w:r>
          </w:p>
          <w:p w14:paraId="1A1A45AD" w14:textId="77777777" w:rsidR="0038480D" w:rsidRDefault="0038480D" w:rsidP="0038480D">
            <w:pPr>
              <w:spacing w:after="0" w:line="240" w:lineRule="auto"/>
              <w:rPr>
                <w:rFonts w:ascii="Times New Roman" w:hAnsi="Times New Roman" w:cs="Times New Roman"/>
              </w:rPr>
            </w:pPr>
            <w:r>
              <w:rPr>
                <w:rFonts w:ascii="Times New Roman" w:hAnsi="Times New Roman" w:cs="Times New Roman"/>
              </w:rPr>
              <w:t>Zeptá se na základní informace a adekvátně reaguje v běžných formálních i neformálních situacích</w:t>
            </w:r>
          </w:p>
          <w:p w14:paraId="7CEFBCB6" w14:textId="77777777" w:rsidR="0038480D" w:rsidRDefault="0038480D" w:rsidP="0038480D">
            <w:pPr>
              <w:spacing w:after="0" w:line="240" w:lineRule="auto"/>
              <w:rPr>
                <w:rFonts w:ascii="Times New Roman" w:hAnsi="Times New Roman" w:cs="Times New Roman"/>
              </w:rPr>
            </w:pPr>
          </w:p>
          <w:p w14:paraId="14277B2B" w14:textId="77777777" w:rsidR="0038480D" w:rsidRDefault="0038480D" w:rsidP="0038480D">
            <w:pPr>
              <w:spacing w:after="0" w:line="240" w:lineRule="auto"/>
              <w:rPr>
                <w:rFonts w:ascii="Times New Roman" w:hAnsi="Times New Roman" w:cs="Times New Roman"/>
              </w:rPr>
            </w:pPr>
            <w:r>
              <w:rPr>
                <w:rFonts w:ascii="Times New Roman" w:hAnsi="Times New Roman" w:cs="Times New Roman"/>
              </w:rPr>
              <w:t>Mluví o své rodině, kamarádech, škole, volním čase a dalších osvojovaných tématech</w:t>
            </w:r>
          </w:p>
          <w:p w14:paraId="49ACED92" w14:textId="77777777" w:rsidR="0038480D" w:rsidRPr="00F70C35" w:rsidRDefault="0038480D" w:rsidP="0038480D">
            <w:pPr>
              <w:spacing w:after="0" w:line="240" w:lineRule="auto"/>
              <w:ind w:firstLine="708"/>
              <w:rPr>
                <w:rFonts w:ascii="Times New Roman" w:hAnsi="Times New Roman" w:cs="Times New Roman"/>
              </w:rPr>
            </w:pPr>
          </w:p>
          <w:p w14:paraId="0A22E8C9" w14:textId="77777777" w:rsidR="0038480D" w:rsidRPr="0038480D" w:rsidRDefault="0038480D" w:rsidP="0038480D">
            <w:pPr>
              <w:spacing w:after="0" w:line="240" w:lineRule="auto"/>
              <w:rPr>
                <w:rFonts w:ascii="Times New Roman" w:hAnsi="Times New Roman" w:cs="Times New Roman"/>
              </w:rPr>
            </w:pPr>
            <w:r>
              <w:rPr>
                <w:rFonts w:ascii="Times New Roman" w:hAnsi="Times New Roman" w:cs="Times New Roman"/>
              </w:rPr>
              <w:t>Vypráví jednoduchý příběh či událost, popíše osoby, místa a věci ze svého každodenního života</w:t>
            </w:r>
          </w:p>
          <w:p w14:paraId="78492C53" w14:textId="77777777" w:rsidR="005A35DD" w:rsidRPr="005A35DD" w:rsidRDefault="005A35DD" w:rsidP="005A35DD">
            <w:pPr>
              <w:spacing w:after="0" w:line="240" w:lineRule="auto"/>
              <w:ind w:firstLine="708"/>
              <w:rPr>
                <w:rFonts w:ascii="Times New Roman" w:hAnsi="Times New Roman" w:cs="Times New Roman"/>
                <w:i/>
              </w:rPr>
            </w:pPr>
            <w:r w:rsidRPr="00BD571B">
              <w:rPr>
                <w:rFonts w:ascii="Times New Roman" w:hAnsi="Times New Roman" w:cs="Times New Roman"/>
                <w:i/>
              </w:rPr>
              <w:t>Čtení s porozuměním</w:t>
            </w:r>
          </w:p>
          <w:p w14:paraId="2A366D08" w14:textId="77777777" w:rsidR="005A35DD" w:rsidRDefault="005A35DD" w:rsidP="005A35DD">
            <w:pPr>
              <w:spacing w:after="0" w:line="240" w:lineRule="auto"/>
              <w:rPr>
                <w:rFonts w:ascii="Times New Roman" w:hAnsi="Times New Roman" w:cs="Times New Roman"/>
              </w:rPr>
            </w:pPr>
            <w:r>
              <w:rPr>
                <w:rFonts w:ascii="Times New Roman" w:hAnsi="Times New Roman" w:cs="Times New Roman"/>
              </w:rPr>
              <w:t>Vyhledává požadované informace v jednoduchých každodenních autentických materiálech.</w:t>
            </w:r>
          </w:p>
          <w:p w14:paraId="05018F92" w14:textId="77777777" w:rsidR="005A35DD" w:rsidRDefault="005A35DD" w:rsidP="005A35DD">
            <w:pPr>
              <w:spacing w:after="0" w:line="240" w:lineRule="auto"/>
              <w:rPr>
                <w:rFonts w:ascii="Times New Roman" w:hAnsi="Times New Roman" w:cs="Times New Roman"/>
              </w:rPr>
            </w:pPr>
            <w:r>
              <w:rPr>
                <w:rFonts w:ascii="Times New Roman" w:hAnsi="Times New Roman" w:cs="Times New Roman"/>
              </w:rPr>
              <w:t>Rozumí krátkým a jednoduchým textům, vyhledá v nich požadované informace.</w:t>
            </w:r>
          </w:p>
          <w:p w14:paraId="27ED8857" w14:textId="77777777" w:rsidR="005A35DD" w:rsidRPr="00F70C35" w:rsidRDefault="005A35DD" w:rsidP="005A35DD">
            <w:pPr>
              <w:spacing w:after="0" w:line="240" w:lineRule="auto"/>
              <w:rPr>
                <w:rFonts w:ascii="Times New Roman" w:hAnsi="Times New Roman" w:cs="Times New Roman"/>
              </w:rPr>
            </w:pPr>
          </w:p>
          <w:p w14:paraId="5E944333" w14:textId="77777777" w:rsidR="005A35DD" w:rsidRDefault="005A35DD" w:rsidP="005A35DD">
            <w:pPr>
              <w:spacing w:after="0" w:line="240" w:lineRule="auto"/>
              <w:ind w:firstLine="708"/>
              <w:rPr>
                <w:rFonts w:ascii="Times New Roman" w:hAnsi="Times New Roman" w:cs="Times New Roman"/>
                <w:i/>
              </w:rPr>
            </w:pPr>
            <w:r w:rsidRPr="00BD571B">
              <w:rPr>
                <w:rFonts w:ascii="Times New Roman" w:hAnsi="Times New Roman" w:cs="Times New Roman"/>
                <w:i/>
              </w:rPr>
              <w:t>Psaní</w:t>
            </w:r>
          </w:p>
          <w:p w14:paraId="78E2F44F" w14:textId="77777777" w:rsidR="005A35DD" w:rsidRDefault="005A35DD" w:rsidP="005A35DD">
            <w:pPr>
              <w:spacing w:after="0" w:line="240" w:lineRule="auto"/>
              <w:rPr>
                <w:rFonts w:ascii="Times New Roman" w:hAnsi="Times New Roman" w:cs="Times New Roman"/>
              </w:rPr>
            </w:pPr>
            <w:r>
              <w:rPr>
                <w:rFonts w:ascii="Times New Roman" w:hAnsi="Times New Roman" w:cs="Times New Roman"/>
              </w:rPr>
              <w:t>Vyplní základní údaje o sobě ve formuláři.</w:t>
            </w:r>
          </w:p>
          <w:p w14:paraId="35C37369" w14:textId="77777777" w:rsidR="005A35DD" w:rsidRDefault="005A35DD" w:rsidP="005A35DD">
            <w:pPr>
              <w:spacing w:after="0" w:line="240" w:lineRule="auto"/>
              <w:rPr>
                <w:rFonts w:ascii="Times New Roman" w:hAnsi="Times New Roman" w:cs="Times New Roman"/>
              </w:rPr>
            </w:pPr>
            <w:r>
              <w:rPr>
                <w:rFonts w:ascii="Times New Roman" w:hAnsi="Times New Roman" w:cs="Times New Roman"/>
              </w:rPr>
              <w:t>Napíše jednoduché texty týkající se jeho samotného, rodiny, školy, volného času a dalších osvojovaných témat.</w:t>
            </w:r>
          </w:p>
          <w:p w14:paraId="262F4E99" w14:textId="77777777" w:rsidR="005A35DD" w:rsidRDefault="005A35DD" w:rsidP="005A35DD">
            <w:pPr>
              <w:spacing w:after="0" w:line="240" w:lineRule="auto"/>
              <w:ind w:firstLine="708"/>
              <w:rPr>
                <w:rFonts w:ascii="Times New Roman" w:hAnsi="Times New Roman" w:cs="Times New Roman"/>
              </w:rPr>
            </w:pPr>
          </w:p>
          <w:p w14:paraId="7FE71A0C" w14:textId="77777777" w:rsidR="005A35DD" w:rsidRPr="00BD571B" w:rsidRDefault="005A35DD" w:rsidP="005A35DD">
            <w:pPr>
              <w:spacing w:after="0" w:line="240" w:lineRule="auto"/>
              <w:rPr>
                <w:rFonts w:ascii="Times New Roman" w:hAnsi="Times New Roman" w:cs="Times New Roman"/>
              </w:rPr>
            </w:pPr>
            <w:r>
              <w:rPr>
                <w:rFonts w:ascii="Times New Roman" w:hAnsi="Times New Roman" w:cs="Times New Roman"/>
              </w:rPr>
              <w:t>Reaguje na jednoduché písemné dělení.</w:t>
            </w:r>
          </w:p>
          <w:p w14:paraId="5FDF2FB9" w14:textId="77777777" w:rsidR="00F70C35" w:rsidRPr="00E90454" w:rsidRDefault="00F70C35" w:rsidP="00E90454">
            <w:pPr>
              <w:spacing w:after="0" w:line="240" w:lineRule="auto"/>
              <w:jc w:val="both"/>
              <w:rPr>
                <w:rFonts w:ascii="Times New Roman" w:hAnsi="Times New Roman" w:cs="Times New Roman"/>
                <w:sz w:val="24"/>
                <w:szCs w:val="24"/>
              </w:rPr>
            </w:pPr>
          </w:p>
        </w:tc>
        <w:tc>
          <w:tcPr>
            <w:tcW w:w="4253" w:type="dxa"/>
          </w:tcPr>
          <w:p w14:paraId="1036C5AB" w14:textId="77777777" w:rsidR="00F70C35" w:rsidRDefault="005A35DD" w:rsidP="00F70C35">
            <w:pPr>
              <w:spacing w:after="0" w:line="240" w:lineRule="auto"/>
              <w:rPr>
                <w:rFonts w:ascii="Times New Roman" w:hAnsi="Times New Roman" w:cs="Times New Roman"/>
              </w:rPr>
            </w:pPr>
            <w:r>
              <w:rPr>
                <w:rFonts w:ascii="Times New Roman" w:hAnsi="Times New Roman" w:cs="Times New Roman"/>
              </w:rPr>
              <w:t xml:space="preserve">Rozumí jednoduchému projevu a konverzaci. </w:t>
            </w:r>
          </w:p>
          <w:p w14:paraId="2049F575" w14:textId="77777777" w:rsidR="005A35DD" w:rsidRDefault="005A35DD" w:rsidP="00F70C35">
            <w:pPr>
              <w:spacing w:after="0" w:line="240" w:lineRule="auto"/>
              <w:rPr>
                <w:rFonts w:ascii="Times New Roman" w:hAnsi="Times New Roman" w:cs="Times New Roman"/>
              </w:rPr>
            </w:pPr>
          </w:p>
          <w:p w14:paraId="505A5628" w14:textId="77777777" w:rsidR="005A35DD" w:rsidRDefault="005A35DD" w:rsidP="00F70C35">
            <w:pPr>
              <w:spacing w:after="0" w:line="240" w:lineRule="auto"/>
              <w:rPr>
                <w:rFonts w:ascii="Times New Roman" w:hAnsi="Times New Roman" w:cs="Times New Roman"/>
              </w:rPr>
            </w:pPr>
            <w:r>
              <w:rPr>
                <w:rFonts w:ascii="Times New Roman" w:hAnsi="Times New Roman" w:cs="Times New Roman"/>
              </w:rPr>
              <w:t>Rozumí jednoduchému faktografickému textu k tématu.</w:t>
            </w:r>
          </w:p>
          <w:p w14:paraId="34A80F67" w14:textId="77777777" w:rsidR="005A35DD" w:rsidRPr="00F70C35" w:rsidRDefault="005A35DD" w:rsidP="00F70C35">
            <w:pPr>
              <w:spacing w:after="0" w:line="240" w:lineRule="auto"/>
              <w:rPr>
                <w:rFonts w:ascii="Times New Roman" w:hAnsi="Times New Roman" w:cs="Times New Roman"/>
              </w:rPr>
            </w:pPr>
            <w:r>
              <w:rPr>
                <w:rFonts w:ascii="Times New Roman" w:hAnsi="Times New Roman" w:cs="Times New Roman"/>
              </w:rPr>
              <w:t>Rozumí sledu událostí v textu.</w:t>
            </w:r>
          </w:p>
          <w:p w14:paraId="2E63B836" w14:textId="77777777" w:rsidR="00F70C35" w:rsidRPr="00F70C35" w:rsidRDefault="00F70C35" w:rsidP="00F70C35">
            <w:pPr>
              <w:spacing w:after="0" w:line="240" w:lineRule="auto"/>
              <w:rPr>
                <w:rFonts w:ascii="Times New Roman" w:hAnsi="Times New Roman" w:cs="Times New Roman"/>
              </w:rPr>
            </w:pPr>
          </w:p>
          <w:p w14:paraId="429EC8A2" w14:textId="77777777" w:rsidR="00F70C35" w:rsidRPr="00F70C35" w:rsidRDefault="00F70C35" w:rsidP="00F70C35">
            <w:pPr>
              <w:spacing w:after="0" w:line="240" w:lineRule="auto"/>
              <w:rPr>
                <w:rFonts w:ascii="Times New Roman" w:hAnsi="Times New Roman" w:cs="Times New Roman"/>
              </w:rPr>
            </w:pPr>
          </w:p>
          <w:p w14:paraId="6083C099" w14:textId="77777777" w:rsidR="00F70C35" w:rsidRPr="00F70C35" w:rsidRDefault="00F70C35" w:rsidP="00F70C35">
            <w:pPr>
              <w:spacing w:after="0" w:line="240" w:lineRule="auto"/>
              <w:rPr>
                <w:rFonts w:ascii="Times New Roman" w:hAnsi="Times New Roman" w:cs="Times New Roman"/>
              </w:rPr>
            </w:pPr>
          </w:p>
          <w:p w14:paraId="39808DF1" w14:textId="77777777" w:rsidR="00F70C35" w:rsidRPr="00F70C35" w:rsidRDefault="00F70C35" w:rsidP="00F70C35">
            <w:pPr>
              <w:spacing w:after="0" w:line="240" w:lineRule="auto"/>
              <w:rPr>
                <w:rFonts w:ascii="Times New Roman" w:hAnsi="Times New Roman" w:cs="Times New Roman"/>
              </w:rPr>
            </w:pPr>
          </w:p>
          <w:p w14:paraId="13D220A8" w14:textId="77777777" w:rsidR="00F70C35" w:rsidRDefault="005A35DD" w:rsidP="00F70C35">
            <w:pPr>
              <w:spacing w:after="0" w:line="240" w:lineRule="auto"/>
              <w:rPr>
                <w:rFonts w:ascii="Times New Roman" w:hAnsi="Times New Roman" w:cs="Times New Roman"/>
              </w:rPr>
            </w:pPr>
            <w:r>
              <w:rPr>
                <w:rFonts w:ascii="Times New Roman" w:hAnsi="Times New Roman" w:cs="Times New Roman"/>
              </w:rPr>
              <w:t>Vede běžnou každodenní konverzaci o tom, co dokázal a co ještě ne, činí rozhodnutí, odmítá návrhy.</w:t>
            </w:r>
          </w:p>
          <w:p w14:paraId="7F3B9928" w14:textId="77777777" w:rsidR="005A35DD" w:rsidRDefault="005A35DD" w:rsidP="00F70C35">
            <w:pPr>
              <w:spacing w:after="0" w:line="240" w:lineRule="auto"/>
              <w:rPr>
                <w:rFonts w:ascii="Times New Roman" w:hAnsi="Times New Roman" w:cs="Times New Roman"/>
              </w:rPr>
            </w:pPr>
          </w:p>
          <w:p w14:paraId="2C6F825A" w14:textId="77777777" w:rsidR="005A35DD" w:rsidRDefault="005A35DD" w:rsidP="00F70C35">
            <w:pPr>
              <w:spacing w:after="0" w:line="240" w:lineRule="auto"/>
              <w:rPr>
                <w:rFonts w:ascii="Times New Roman" w:hAnsi="Times New Roman" w:cs="Times New Roman"/>
              </w:rPr>
            </w:pPr>
            <w:r>
              <w:rPr>
                <w:rFonts w:ascii="Times New Roman" w:hAnsi="Times New Roman" w:cs="Times New Roman"/>
              </w:rPr>
              <w:t>Dokáže formulovat stručná pravidla, co musí a nesmí.</w:t>
            </w:r>
          </w:p>
          <w:p w14:paraId="4CE8830C" w14:textId="77777777" w:rsidR="005A35DD" w:rsidRDefault="005A35DD" w:rsidP="00F70C35">
            <w:pPr>
              <w:spacing w:after="0" w:line="240" w:lineRule="auto"/>
              <w:rPr>
                <w:rFonts w:ascii="Times New Roman" w:hAnsi="Times New Roman" w:cs="Times New Roman"/>
              </w:rPr>
            </w:pPr>
          </w:p>
          <w:p w14:paraId="0EF840B9" w14:textId="77777777" w:rsidR="005A35DD" w:rsidRPr="00F70C35" w:rsidRDefault="005A35DD" w:rsidP="00F70C35">
            <w:pPr>
              <w:spacing w:after="0" w:line="240" w:lineRule="auto"/>
              <w:rPr>
                <w:rFonts w:ascii="Times New Roman" w:hAnsi="Times New Roman" w:cs="Times New Roman"/>
              </w:rPr>
            </w:pPr>
          </w:p>
          <w:p w14:paraId="64D7B91E" w14:textId="77777777" w:rsidR="00F70C35" w:rsidRPr="00F70C35" w:rsidRDefault="00F70C35" w:rsidP="00F70C35">
            <w:pPr>
              <w:spacing w:after="0" w:line="240" w:lineRule="auto"/>
              <w:rPr>
                <w:rFonts w:ascii="Times New Roman" w:hAnsi="Times New Roman" w:cs="Times New Roman"/>
              </w:rPr>
            </w:pPr>
          </w:p>
          <w:p w14:paraId="42E5B1C7" w14:textId="77777777" w:rsidR="005A35DD" w:rsidRDefault="005A35DD" w:rsidP="00F70C35">
            <w:pPr>
              <w:spacing w:after="0" w:line="240" w:lineRule="auto"/>
              <w:rPr>
                <w:rFonts w:ascii="Times New Roman" w:hAnsi="Times New Roman" w:cs="Times New Roman"/>
              </w:rPr>
            </w:pPr>
          </w:p>
          <w:p w14:paraId="00E1FF21" w14:textId="77777777" w:rsidR="00F70C35" w:rsidRDefault="005A35DD" w:rsidP="005A35DD">
            <w:pPr>
              <w:rPr>
                <w:rFonts w:ascii="Times New Roman" w:hAnsi="Times New Roman" w:cs="Times New Roman"/>
              </w:rPr>
            </w:pPr>
            <w:r>
              <w:rPr>
                <w:rFonts w:ascii="Times New Roman" w:hAnsi="Times New Roman" w:cs="Times New Roman"/>
              </w:rPr>
              <w:t>Plynule čte přiměřeně dlouhé texty.</w:t>
            </w:r>
          </w:p>
          <w:p w14:paraId="790554AD" w14:textId="77777777" w:rsidR="005A35DD" w:rsidRDefault="005A35DD" w:rsidP="005A35DD">
            <w:pPr>
              <w:rPr>
                <w:rFonts w:ascii="Times New Roman" w:hAnsi="Times New Roman" w:cs="Times New Roman"/>
              </w:rPr>
            </w:pPr>
            <w:r>
              <w:rPr>
                <w:rFonts w:ascii="Times New Roman" w:hAnsi="Times New Roman" w:cs="Times New Roman"/>
              </w:rPr>
              <w:t>Rozumí jednoduchému faktografickému textu k tématu.</w:t>
            </w:r>
          </w:p>
          <w:p w14:paraId="5C8E59D2" w14:textId="77777777" w:rsidR="005A35DD" w:rsidRDefault="005A35DD" w:rsidP="005A35DD">
            <w:pPr>
              <w:rPr>
                <w:rFonts w:ascii="Times New Roman" w:hAnsi="Times New Roman" w:cs="Times New Roman"/>
              </w:rPr>
            </w:pPr>
          </w:p>
          <w:p w14:paraId="5C18C519" w14:textId="77777777" w:rsidR="005A35DD" w:rsidRDefault="005A35DD" w:rsidP="005A35DD">
            <w:pPr>
              <w:rPr>
                <w:rFonts w:ascii="Times New Roman" w:hAnsi="Times New Roman" w:cs="Times New Roman"/>
              </w:rPr>
            </w:pPr>
          </w:p>
          <w:p w14:paraId="3D4E3AEE" w14:textId="77777777" w:rsidR="005A35DD" w:rsidRPr="005A35DD" w:rsidRDefault="005A35DD" w:rsidP="005A35DD">
            <w:pPr>
              <w:rPr>
                <w:rFonts w:ascii="Times New Roman" w:hAnsi="Times New Roman" w:cs="Times New Roman"/>
              </w:rPr>
            </w:pPr>
            <w:r>
              <w:rPr>
                <w:rFonts w:ascii="Times New Roman" w:hAnsi="Times New Roman" w:cs="Times New Roman"/>
              </w:rPr>
              <w:t>Píše jednoduché gramaticky správné věty.</w:t>
            </w:r>
          </w:p>
        </w:tc>
        <w:tc>
          <w:tcPr>
            <w:tcW w:w="4110" w:type="dxa"/>
          </w:tcPr>
          <w:p w14:paraId="7D37970C" w14:textId="77777777" w:rsidR="00F70C35" w:rsidRDefault="005A35DD" w:rsidP="00F70C35">
            <w:pPr>
              <w:spacing w:after="0" w:line="240" w:lineRule="auto"/>
              <w:rPr>
                <w:rFonts w:ascii="Times New Roman" w:hAnsi="Times New Roman" w:cs="Times New Roman"/>
                <w:b/>
              </w:rPr>
            </w:pPr>
            <w:r w:rsidRPr="005A35DD">
              <w:rPr>
                <w:rFonts w:ascii="Times New Roman" w:hAnsi="Times New Roman" w:cs="Times New Roman"/>
                <w:b/>
              </w:rPr>
              <w:t xml:space="preserve">Zvuková a grafická podoba jazyka </w:t>
            </w:r>
            <w:r>
              <w:rPr>
                <w:rFonts w:ascii="Times New Roman" w:hAnsi="Times New Roman" w:cs="Times New Roman"/>
                <w:b/>
              </w:rPr>
              <w:t>–</w:t>
            </w:r>
          </w:p>
          <w:p w14:paraId="58AA985A" w14:textId="77777777" w:rsidR="005A35DD" w:rsidRDefault="005A35DD" w:rsidP="00F70C35">
            <w:pPr>
              <w:spacing w:after="0" w:line="240" w:lineRule="auto"/>
              <w:rPr>
                <w:rFonts w:ascii="Times New Roman" w:hAnsi="Times New Roman" w:cs="Times New Roman"/>
                <w:b/>
              </w:rPr>
            </w:pPr>
          </w:p>
          <w:p w14:paraId="23A38B3D" w14:textId="77777777" w:rsidR="005A35DD" w:rsidRDefault="005A35DD" w:rsidP="00F70C35">
            <w:pPr>
              <w:spacing w:after="0" w:line="240" w:lineRule="auto"/>
              <w:rPr>
                <w:rFonts w:ascii="Times New Roman" w:hAnsi="Times New Roman" w:cs="Times New Roman"/>
              </w:rPr>
            </w:pPr>
            <w:r w:rsidRPr="005A35DD">
              <w:rPr>
                <w:rFonts w:ascii="Times New Roman" w:hAnsi="Times New Roman" w:cs="Times New Roman"/>
              </w:rPr>
              <w:t>Rozvíjení dostatečně srozumitelné výslovnosti a schopnosti rozlišovat sluchem prvky fonologického systému jazyka, slovní a větný přízvuk, intonace, ovládání pravopisu slov osvojené slovní zásoby</w:t>
            </w:r>
          </w:p>
          <w:p w14:paraId="54217521" w14:textId="77777777" w:rsidR="005A35DD" w:rsidRDefault="005A35DD" w:rsidP="00F70C35">
            <w:pPr>
              <w:spacing w:after="0" w:line="240" w:lineRule="auto"/>
              <w:rPr>
                <w:rFonts w:ascii="Times New Roman" w:hAnsi="Times New Roman" w:cs="Times New Roman"/>
              </w:rPr>
            </w:pPr>
          </w:p>
          <w:p w14:paraId="22976841" w14:textId="77777777" w:rsidR="005A35DD" w:rsidRDefault="005A35DD" w:rsidP="00F70C35">
            <w:pPr>
              <w:spacing w:after="0" w:line="240" w:lineRule="auto"/>
              <w:rPr>
                <w:rFonts w:ascii="Times New Roman" w:hAnsi="Times New Roman" w:cs="Times New Roman"/>
                <w:b/>
              </w:rPr>
            </w:pPr>
            <w:r w:rsidRPr="005A35DD">
              <w:rPr>
                <w:rFonts w:ascii="Times New Roman" w:hAnsi="Times New Roman" w:cs="Times New Roman"/>
                <w:b/>
              </w:rPr>
              <w:t xml:space="preserve">Slovní zásoba </w:t>
            </w:r>
            <w:r>
              <w:rPr>
                <w:rFonts w:ascii="Times New Roman" w:hAnsi="Times New Roman" w:cs="Times New Roman"/>
                <w:b/>
              </w:rPr>
              <w:t>–</w:t>
            </w:r>
          </w:p>
          <w:p w14:paraId="2587435B" w14:textId="77777777" w:rsidR="005A35DD" w:rsidRDefault="005A35DD" w:rsidP="00F70C35">
            <w:pPr>
              <w:spacing w:after="0" w:line="240" w:lineRule="auto"/>
              <w:rPr>
                <w:rFonts w:ascii="Times New Roman" w:hAnsi="Times New Roman" w:cs="Times New Roman"/>
                <w:b/>
              </w:rPr>
            </w:pPr>
          </w:p>
          <w:p w14:paraId="512FC74F" w14:textId="77777777" w:rsidR="005A35DD" w:rsidRPr="000A1B1C" w:rsidRDefault="005A35DD" w:rsidP="00F70C35">
            <w:pPr>
              <w:spacing w:after="0" w:line="240" w:lineRule="auto"/>
              <w:rPr>
                <w:rFonts w:ascii="Times New Roman" w:hAnsi="Times New Roman" w:cs="Times New Roman"/>
              </w:rPr>
            </w:pPr>
            <w:r w:rsidRPr="000A1B1C">
              <w:rPr>
                <w:rFonts w:ascii="Times New Roman" w:hAnsi="Times New Roman" w:cs="Times New Roman"/>
              </w:rPr>
              <w:t xml:space="preserve">Rozvíjení dostačující slovní zásoby k ústní i </w:t>
            </w:r>
            <w:r w:rsidR="000A1B1C" w:rsidRPr="000A1B1C">
              <w:rPr>
                <w:rFonts w:ascii="Times New Roman" w:hAnsi="Times New Roman" w:cs="Times New Roman"/>
              </w:rPr>
              <w:t>písemné komunikaci vztahující se k probíraným tematickým okruhům a komunikačním situacím, práce se slovníkem</w:t>
            </w:r>
          </w:p>
          <w:p w14:paraId="30FE05F4" w14:textId="77777777" w:rsidR="000A1B1C" w:rsidRDefault="000A1B1C" w:rsidP="00F70C35">
            <w:pPr>
              <w:spacing w:after="0" w:line="240" w:lineRule="auto"/>
              <w:rPr>
                <w:rFonts w:ascii="Times New Roman" w:hAnsi="Times New Roman" w:cs="Times New Roman"/>
                <w:b/>
              </w:rPr>
            </w:pPr>
          </w:p>
          <w:p w14:paraId="1C373CD5" w14:textId="77777777" w:rsidR="000A1B1C" w:rsidRDefault="000A1B1C" w:rsidP="00F70C35">
            <w:pPr>
              <w:spacing w:after="0" w:line="240" w:lineRule="auto"/>
              <w:rPr>
                <w:rFonts w:ascii="Times New Roman" w:hAnsi="Times New Roman" w:cs="Times New Roman"/>
                <w:b/>
              </w:rPr>
            </w:pPr>
            <w:r>
              <w:rPr>
                <w:rFonts w:ascii="Times New Roman" w:hAnsi="Times New Roman" w:cs="Times New Roman"/>
                <w:b/>
              </w:rPr>
              <w:t xml:space="preserve">Tematické okruhy – </w:t>
            </w:r>
          </w:p>
          <w:p w14:paraId="0E256D08" w14:textId="77777777" w:rsidR="000A1B1C" w:rsidRDefault="000A1B1C" w:rsidP="00F70C35">
            <w:pPr>
              <w:spacing w:after="0" w:line="240" w:lineRule="auto"/>
              <w:rPr>
                <w:rFonts w:ascii="Times New Roman" w:hAnsi="Times New Roman" w:cs="Times New Roman"/>
              </w:rPr>
            </w:pPr>
            <w:r w:rsidRPr="000A1B1C">
              <w:rPr>
                <w:rFonts w:ascii="Times New Roman" w:hAnsi="Times New Roman" w:cs="Times New Roman"/>
              </w:rPr>
              <w:t>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14:paraId="4CD4817B" w14:textId="77777777" w:rsidR="000A1B1C" w:rsidRDefault="000A1B1C" w:rsidP="00F70C35">
            <w:pPr>
              <w:spacing w:after="0" w:line="240" w:lineRule="auto"/>
              <w:rPr>
                <w:rFonts w:ascii="Times New Roman" w:hAnsi="Times New Roman" w:cs="Times New Roman"/>
              </w:rPr>
            </w:pPr>
          </w:p>
          <w:p w14:paraId="0F7820A8" w14:textId="77777777" w:rsidR="000A1B1C" w:rsidRDefault="000A1B1C" w:rsidP="00F70C35">
            <w:pPr>
              <w:spacing w:after="0" w:line="240" w:lineRule="auto"/>
              <w:rPr>
                <w:rFonts w:ascii="Times New Roman" w:hAnsi="Times New Roman" w:cs="Times New Roman"/>
                <w:b/>
              </w:rPr>
            </w:pPr>
            <w:r w:rsidRPr="000A1B1C">
              <w:rPr>
                <w:rFonts w:ascii="Times New Roman" w:hAnsi="Times New Roman" w:cs="Times New Roman"/>
                <w:b/>
              </w:rPr>
              <w:t>Mluvnice –</w:t>
            </w:r>
          </w:p>
          <w:p w14:paraId="0E897FC3" w14:textId="77777777" w:rsidR="000A1B1C" w:rsidRPr="000A1B1C" w:rsidRDefault="000A1B1C" w:rsidP="00F70C35">
            <w:pPr>
              <w:spacing w:after="0" w:line="240" w:lineRule="auto"/>
              <w:rPr>
                <w:rFonts w:ascii="Times New Roman" w:hAnsi="Times New Roman" w:cs="Times New Roman"/>
                <w:b/>
              </w:rPr>
            </w:pPr>
          </w:p>
          <w:p w14:paraId="4BF70E31" w14:textId="77777777" w:rsidR="000A1B1C" w:rsidRPr="000A1B1C" w:rsidRDefault="000A1B1C" w:rsidP="00F70C35">
            <w:pPr>
              <w:spacing w:after="0" w:line="240" w:lineRule="auto"/>
              <w:rPr>
                <w:rFonts w:ascii="Times New Roman" w:hAnsi="Times New Roman" w:cs="Times New Roman"/>
              </w:rPr>
            </w:pPr>
            <w:r>
              <w:rPr>
                <w:rFonts w:ascii="Times New Roman" w:hAnsi="Times New Roman" w:cs="Times New Roman"/>
              </w:rPr>
              <w:t>Rozvíjení používání gramatických jevů k realizaci komunikačního záměru žáka (jsou tolerovány elementární chyby, které nenarušují smysl sdělení a porozumění)</w:t>
            </w:r>
          </w:p>
        </w:tc>
        <w:tc>
          <w:tcPr>
            <w:tcW w:w="2835" w:type="dxa"/>
          </w:tcPr>
          <w:p w14:paraId="5FE84A09" w14:textId="77777777" w:rsidR="00F70C35" w:rsidRPr="00F70C35" w:rsidRDefault="00F70C35" w:rsidP="00F70C35">
            <w:pPr>
              <w:spacing w:after="0" w:line="240" w:lineRule="auto"/>
              <w:rPr>
                <w:rFonts w:ascii="Times New Roman" w:hAnsi="Times New Roman" w:cs="Times New Roman"/>
              </w:rPr>
            </w:pPr>
          </w:p>
          <w:p w14:paraId="6D6D2C1C" w14:textId="77777777" w:rsidR="00F70C35" w:rsidRPr="00F70C35" w:rsidRDefault="00F70C35" w:rsidP="00F70C35">
            <w:pPr>
              <w:spacing w:after="0" w:line="240" w:lineRule="auto"/>
              <w:rPr>
                <w:rFonts w:ascii="Times New Roman" w:hAnsi="Times New Roman" w:cs="Times New Roman"/>
              </w:rPr>
            </w:pPr>
          </w:p>
          <w:p w14:paraId="10421D25" w14:textId="77777777" w:rsidR="00F70C35" w:rsidRPr="00F70C35" w:rsidRDefault="00F70C35" w:rsidP="00F70C35">
            <w:pPr>
              <w:spacing w:after="0" w:line="240" w:lineRule="auto"/>
              <w:rPr>
                <w:rFonts w:ascii="Times New Roman" w:hAnsi="Times New Roman" w:cs="Times New Roman"/>
              </w:rPr>
            </w:pPr>
          </w:p>
          <w:p w14:paraId="5364C85E" w14:textId="77777777" w:rsidR="00F70C35" w:rsidRPr="00F70C35" w:rsidRDefault="00F70C35" w:rsidP="00F70C35">
            <w:pPr>
              <w:spacing w:after="0" w:line="240" w:lineRule="auto"/>
              <w:rPr>
                <w:rFonts w:ascii="Times New Roman" w:hAnsi="Times New Roman" w:cs="Times New Roman"/>
              </w:rPr>
            </w:pPr>
          </w:p>
          <w:p w14:paraId="5C679344" w14:textId="77777777" w:rsidR="00F70C35" w:rsidRPr="00F70C35" w:rsidRDefault="00F70C35" w:rsidP="00F70C35">
            <w:pPr>
              <w:spacing w:after="0" w:line="240" w:lineRule="auto"/>
              <w:rPr>
                <w:rFonts w:ascii="Times New Roman" w:hAnsi="Times New Roman" w:cs="Times New Roman"/>
                <w:sz w:val="24"/>
              </w:rPr>
            </w:pPr>
            <w:r w:rsidRPr="00F70C35">
              <w:rPr>
                <w:rFonts w:ascii="Times New Roman" w:hAnsi="Times New Roman" w:cs="Times New Roman"/>
                <w:sz w:val="24"/>
              </w:rPr>
              <w:t>MV – stavba mediálních sdělení, filmová kritika</w:t>
            </w:r>
            <w:r w:rsidR="00E06357">
              <w:rPr>
                <w:rFonts w:ascii="Times New Roman" w:hAnsi="Times New Roman" w:cs="Times New Roman"/>
                <w:sz w:val="24"/>
              </w:rPr>
              <w:t>, fungování a vliv médií ve společnosti</w:t>
            </w:r>
          </w:p>
          <w:p w14:paraId="0C897EBC" w14:textId="77777777" w:rsidR="00F70C35" w:rsidRPr="00F70C35" w:rsidRDefault="00F70C35" w:rsidP="00F70C35">
            <w:pPr>
              <w:spacing w:after="0" w:line="240" w:lineRule="auto"/>
              <w:rPr>
                <w:rFonts w:ascii="Times New Roman" w:hAnsi="Times New Roman" w:cs="Times New Roman"/>
                <w:sz w:val="24"/>
              </w:rPr>
            </w:pPr>
          </w:p>
          <w:p w14:paraId="11CF9C69" w14:textId="77777777" w:rsidR="00F70C35" w:rsidRPr="00F70C35" w:rsidRDefault="00F70C35" w:rsidP="00F70C35">
            <w:pPr>
              <w:spacing w:after="0" w:line="240" w:lineRule="auto"/>
              <w:rPr>
                <w:rFonts w:ascii="Times New Roman" w:hAnsi="Times New Roman" w:cs="Times New Roman"/>
                <w:sz w:val="24"/>
              </w:rPr>
            </w:pPr>
          </w:p>
          <w:p w14:paraId="64B01EC4" w14:textId="77777777" w:rsidR="00F70C35" w:rsidRPr="00F70C35" w:rsidRDefault="00F70C35" w:rsidP="00F70C35">
            <w:pPr>
              <w:spacing w:after="0" w:line="240" w:lineRule="auto"/>
              <w:rPr>
                <w:rFonts w:ascii="Times New Roman" w:hAnsi="Times New Roman" w:cs="Times New Roman"/>
                <w:sz w:val="24"/>
              </w:rPr>
            </w:pPr>
          </w:p>
          <w:p w14:paraId="53992F00" w14:textId="77777777" w:rsidR="00F70C35" w:rsidRPr="00F70C35" w:rsidRDefault="00F70C35" w:rsidP="00F70C35">
            <w:pPr>
              <w:spacing w:after="0" w:line="240" w:lineRule="auto"/>
              <w:rPr>
                <w:rFonts w:ascii="Times New Roman" w:hAnsi="Times New Roman" w:cs="Times New Roman"/>
                <w:sz w:val="24"/>
              </w:rPr>
            </w:pPr>
          </w:p>
          <w:p w14:paraId="36ACFF1F" w14:textId="77777777" w:rsidR="00F70C35" w:rsidRPr="00F70C35" w:rsidRDefault="00F70C35" w:rsidP="00F70C35">
            <w:pPr>
              <w:spacing w:after="0" w:line="240" w:lineRule="auto"/>
              <w:rPr>
                <w:rFonts w:ascii="Times New Roman" w:hAnsi="Times New Roman" w:cs="Times New Roman"/>
                <w:sz w:val="24"/>
              </w:rPr>
            </w:pPr>
          </w:p>
          <w:p w14:paraId="25C42639" w14:textId="77777777" w:rsidR="00F70C35" w:rsidRPr="00F70C35" w:rsidRDefault="00F70C35" w:rsidP="00F70C35">
            <w:pPr>
              <w:spacing w:after="0" w:line="240" w:lineRule="auto"/>
              <w:rPr>
                <w:rFonts w:ascii="Times New Roman" w:hAnsi="Times New Roman" w:cs="Times New Roman"/>
                <w:sz w:val="24"/>
              </w:rPr>
            </w:pPr>
          </w:p>
          <w:p w14:paraId="70FB2A00" w14:textId="77777777" w:rsidR="00F70C35" w:rsidRPr="00F70C35" w:rsidRDefault="00F70C35" w:rsidP="00F70C35">
            <w:pPr>
              <w:spacing w:after="0" w:line="240" w:lineRule="auto"/>
              <w:rPr>
                <w:rFonts w:ascii="Times New Roman" w:hAnsi="Times New Roman" w:cs="Times New Roman"/>
                <w:sz w:val="24"/>
              </w:rPr>
            </w:pPr>
          </w:p>
          <w:p w14:paraId="6E874546" w14:textId="77777777" w:rsidR="00F70C35" w:rsidRPr="00F70C35" w:rsidRDefault="00F70C35" w:rsidP="00F70C35">
            <w:pPr>
              <w:spacing w:after="0" w:line="240" w:lineRule="auto"/>
              <w:rPr>
                <w:rFonts w:ascii="Times New Roman" w:hAnsi="Times New Roman" w:cs="Times New Roman"/>
                <w:sz w:val="24"/>
              </w:rPr>
            </w:pPr>
            <w:proofErr w:type="gramStart"/>
            <w:r w:rsidRPr="00F70C35">
              <w:rPr>
                <w:rFonts w:ascii="Times New Roman" w:hAnsi="Times New Roman" w:cs="Times New Roman"/>
                <w:sz w:val="24"/>
              </w:rPr>
              <w:t>VDO  -</w:t>
            </w:r>
            <w:proofErr w:type="gramEnd"/>
            <w:r w:rsidR="00E06357">
              <w:rPr>
                <w:rFonts w:ascii="Times New Roman" w:hAnsi="Times New Roman" w:cs="Times New Roman"/>
                <w:sz w:val="24"/>
              </w:rPr>
              <w:t xml:space="preserve"> občan, občanská společnost, stát, </w:t>
            </w:r>
            <w:r w:rsidRPr="00F70C35">
              <w:rPr>
                <w:rFonts w:ascii="Times New Roman" w:hAnsi="Times New Roman" w:cs="Times New Roman"/>
                <w:sz w:val="24"/>
              </w:rPr>
              <w:t>význam zákonů a pravidel pro fungování společnosti</w:t>
            </w:r>
          </w:p>
          <w:p w14:paraId="56797142" w14:textId="77777777" w:rsidR="00F70C35" w:rsidRPr="00F70C35" w:rsidRDefault="00F70C35" w:rsidP="00F70C35">
            <w:pPr>
              <w:spacing w:after="0" w:line="240" w:lineRule="auto"/>
              <w:rPr>
                <w:rFonts w:ascii="Times New Roman" w:hAnsi="Times New Roman" w:cs="Times New Roman"/>
                <w:sz w:val="24"/>
              </w:rPr>
            </w:pPr>
          </w:p>
          <w:p w14:paraId="0BFAE14C" w14:textId="77777777" w:rsidR="00F70C35" w:rsidRPr="00F70C35" w:rsidRDefault="00F70C35" w:rsidP="00F70C35">
            <w:pPr>
              <w:spacing w:after="0" w:line="240" w:lineRule="auto"/>
              <w:rPr>
                <w:rFonts w:ascii="Times New Roman" w:hAnsi="Times New Roman" w:cs="Times New Roman"/>
                <w:sz w:val="24"/>
              </w:rPr>
            </w:pPr>
          </w:p>
          <w:p w14:paraId="32A1DECD" w14:textId="77777777" w:rsidR="00F70C35" w:rsidRPr="00F70C35" w:rsidRDefault="00F70C35" w:rsidP="00F70C35">
            <w:pPr>
              <w:spacing w:after="0" w:line="240" w:lineRule="auto"/>
              <w:rPr>
                <w:rFonts w:ascii="Times New Roman" w:hAnsi="Times New Roman" w:cs="Times New Roman"/>
                <w:sz w:val="24"/>
                <w:szCs w:val="24"/>
              </w:rPr>
            </w:pPr>
            <w:r w:rsidRPr="00F70C35">
              <w:rPr>
                <w:rFonts w:ascii="Times New Roman" w:hAnsi="Times New Roman" w:cs="Times New Roman"/>
                <w:sz w:val="24"/>
              </w:rPr>
              <w:t>VZ – integrovaný záchranný systém</w:t>
            </w:r>
          </w:p>
          <w:p w14:paraId="06ED2F2D" w14:textId="77777777" w:rsidR="00F70C35" w:rsidRPr="00F70C35" w:rsidRDefault="00F70C35" w:rsidP="00F70C35">
            <w:pPr>
              <w:spacing w:after="0" w:line="240" w:lineRule="auto"/>
              <w:rPr>
                <w:rFonts w:ascii="Times New Roman" w:hAnsi="Times New Roman" w:cs="Times New Roman"/>
                <w:sz w:val="24"/>
              </w:rPr>
            </w:pPr>
          </w:p>
          <w:p w14:paraId="54377683" w14:textId="77777777" w:rsidR="00F70C35" w:rsidRPr="00F70C35" w:rsidRDefault="00F70C35" w:rsidP="00F70C35">
            <w:pPr>
              <w:spacing w:after="0" w:line="240" w:lineRule="auto"/>
              <w:rPr>
                <w:rFonts w:ascii="Times New Roman" w:hAnsi="Times New Roman" w:cs="Times New Roman"/>
              </w:rPr>
            </w:pPr>
          </w:p>
          <w:p w14:paraId="6ECA5D06" w14:textId="77777777" w:rsidR="00F70C35" w:rsidRPr="00F70C35" w:rsidRDefault="00F70C35" w:rsidP="00F70C35">
            <w:pPr>
              <w:spacing w:after="0" w:line="240" w:lineRule="auto"/>
              <w:rPr>
                <w:rFonts w:ascii="Times New Roman" w:hAnsi="Times New Roman" w:cs="Times New Roman"/>
              </w:rPr>
            </w:pPr>
          </w:p>
          <w:p w14:paraId="645F9C6C" w14:textId="77777777" w:rsidR="00F70C35" w:rsidRPr="00F70C35" w:rsidRDefault="00F70C35" w:rsidP="00F70C35">
            <w:pPr>
              <w:spacing w:after="0" w:line="240" w:lineRule="auto"/>
              <w:rPr>
                <w:rFonts w:ascii="Times New Roman" w:hAnsi="Times New Roman" w:cs="Times New Roman"/>
              </w:rPr>
            </w:pPr>
          </w:p>
          <w:p w14:paraId="4300D525" w14:textId="77777777" w:rsidR="00F70C35" w:rsidRPr="00F70C35" w:rsidRDefault="00F70C35" w:rsidP="00F70C35">
            <w:pPr>
              <w:spacing w:after="0" w:line="240" w:lineRule="auto"/>
              <w:rPr>
                <w:rFonts w:ascii="Times New Roman" w:hAnsi="Times New Roman" w:cs="Times New Roman"/>
              </w:rPr>
            </w:pPr>
          </w:p>
          <w:p w14:paraId="11FDB43A" w14:textId="77777777" w:rsidR="00F70C35" w:rsidRPr="00F70C35" w:rsidRDefault="00F70C35" w:rsidP="00F70C35">
            <w:pPr>
              <w:spacing w:after="0" w:line="240" w:lineRule="auto"/>
              <w:rPr>
                <w:rFonts w:ascii="Times New Roman" w:hAnsi="Times New Roman" w:cs="Times New Roman"/>
              </w:rPr>
            </w:pPr>
          </w:p>
          <w:p w14:paraId="4CF7C8FF" w14:textId="77777777" w:rsidR="00F70C35" w:rsidRPr="00F70C35" w:rsidRDefault="00F70C35" w:rsidP="00F70C35">
            <w:pPr>
              <w:spacing w:after="0" w:line="240" w:lineRule="auto"/>
              <w:rPr>
                <w:rFonts w:ascii="Times New Roman" w:hAnsi="Times New Roman" w:cs="Times New Roman"/>
              </w:rPr>
            </w:pPr>
          </w:p>
          <w:p w14:paraId="58E6B3C1" w14:textId="77777777" w:rsidR="00F70C35" w:rsidRPr="00F70C35" w:rsidRDefault="00F70C35" w:rsidP="00F70C35">
            <w:pPr>
              <w:spacing w:after="0" w:line="240" w:lineRule="auto"/>
              <w:rPr>
                <w:rFonts w:ascii="Times New Roman" w:hAnsi="Times New Roman" w:cs="Times New Roman"/>
              </w:rPr>
            </w:pPr>
          </w:p>
        </w:tc>
      </w:tr>
    </w:tbl>
    <w:p w14:paraId="5ADF678D" w14:textId="77777777" w:rsidR="00FE0B0E" w:rsidRDefault="00FE0B0E" w:rsidP="006C6D01">
      <w:pPr>
        <w:pStyle w:val="Styl1"/>
        <w:jc w:val="left"/>
      </w:pPr>
    </w:p>
    <w:p w14:paraId="47946935" w14:textId="77777777" w:rsidR="00FE0B0E" w:rsidRPr="00982088" w:rsidRDefault="00FE0B0E" w:rsidP="00FE0B0E">
      <w:pPr>
        <w:spacing w:after="0" w:line="240" w:lineRule="auto"/>
        <w:rPr>
          <w:rFonts w:ascii="Times New Roman" w:hAnsi="Times New Roman" w:cs="Times New Roman"/>
          <w:b/>
          <w:sz w:val="32"/>
          <w:szCs w:val="32"/>
        </w:rPr>
      </w:pPr>
      <w:r>
        <w:rPr>
          <w:rFonts w:ascii="Times New Roman" w:hAnsi="Times New Roman" w:cs="Times New Roman"/>
          <w:b/>
          <w:sz w:val="32"/>
          <w:szCs w:val="32"/>
        </w:rPr>
        <w:t>NĚMECKÝ JAZYK – další</w:t>
      </w:r>
      <w:r w:rsidRPr="00982088">
        <w:rPr>
          <w:rFonts w:ascii="Times New Roman" w:hAnsi="Times New Roman" w:cs="Times New Roman"/>
          <w:b/>
          <w:sz w:val="32"/>
          <w:szCs w:val="32"/>
        </w:rPr>
        <w:t xml:space="preserve"> cizí jazyk</w:t>
      </w:r>
    </w:p>
    <w:p w14:paraId="2395000E" w14:textId="77777777" w:rsidR="00FE0B0E" w:rsidRPr="00982088" w:rsidRDefault="00FE0B0E" w:rsidP="00FE0B0E">
      <w:pPr>
        <w:spacing w:after="0" w:line="240" w:lineRule="auto"/>
        <w:rPr>
          <w:rFonts w:ascii="Times New Roman" w:hAnsi="Times New Roman" w:cs="Times New Roman"/>
          <w:b/>
          <w:sz w:val="32"/>
          <w:szCs w:val="32"/>
        </w:rPr>
      </w:pPr>
    </w:p>
    <w:p w14:paraId="262FDED9" w14:textId="77777777" w:rsidR="00FE0B0E" w:rsidRPr="00982088" w:rsidRDefault="00FE0B0E" w:rsidP="00FE0B0E">
      <w:pPr>
        <w:spacing w:after="0" w:line="240" w:lineRule="auto"/>
        <w:rPr>
          <w:rFonts w:ascii="Times New Roman" w:hAnsi="Times New Roman" w:cs="Times New Roman"/>
          <w:sz w:val="24"/>
          <w:szCs w:val="24"/>
        </w:rPr>
      </w:pPr>
    </w:p>
    <w:p w14:paraId="1584E26F" w14:textId="77777777" w:rsidR="00FE0B0E" w:rsidRPr="00982088" w:rsidRDefault="00FE0B0E" w:rsidP="00FE0B0E">
      <w:pPr>
        <w:spacing w:after="0" w:line="240" w:lineRule="auto"/>
        <w:rPr>
          <w:rFonts w:ascii="Times New Roman" w:hAnsi="Times New Roman" w:cs="Times New Roman"/>
          <w:b/>
          <w:sz w:val="24"/>
          <w:szCs w:val="24"/>
        </w:rPr>
      </w:pPr>
      <w:r w:rsidRPr="00982088">
        <w:rPr>
          <w:rFonts w:ascii="Times New Roman" w:hAnsi="Times New Roman" w:cs="Times New Roman"/>
          <w:b/>
          <w:sz w:val="24"/>
          <w:szCs w:val="24"/>
        </w:rPr>
        <w:t>Charakteristika vyučovacího předmětu</w:t>
      </w:r>
    </w:p>
    <w:p w14:paraId="25EF6743" w14:textId="77777777" w:rsidR="00FE0B0E" w:rsidRPr="00982088" w:rsidRDefault="00FE0B0E" w:rsidP="00FE0B0E">
      <w:pPr>
        <w:spacing w:after="0" w:line="240" w:lineRule="auto"/>
        <w:rPr>
          <w:rFonts w:ascii="Times New Roman" w:hAnsi="Times New Roman" w:cs="Times New Roman"/>
          <w:b/>
          <w:sz w:val="24"/>
          <w:szCs w:val="24"/>
        </w:rPr>
      </w:pPr>
    </w:p>
    <w:p w14:paraId="6C592BE3" w14:textId="77777777" w:rsidR="00FE0B0E" w:rsidRPr="00982088" w:rsidRDefault="00FE0B0E" w:rsidP="00FE0B0E">
      <w:pPr>
        <w:spacing w:after="0" w:line="240" w:lineRule="auto"/>
        <w:rPr>
          <w:rFonts w:ascii="Times New Roman" w:hAnsi="Times New Roman" w:cs="Times New Roman"/>
          <w:sz w:val="24"/>
          <w:szCs w:val="24"/>
        </w:rPr>
      </w:pPr>
      <w:r w:rsidRPr="00982088">
        <w:rPr>
          <w:rFonts w:ascii="Times New Roman" w:hAnsi="Times New Roman" w:cs="Times New Roman"/>
          <w:sz w:val="24"/>
          <w:szCs w:val="24"/>
        </w:rPr>
        <w:t xml:space="preserve">Předmět Německý jazyk je samostatným předmětem, vyučovaným na druhém </w:t>
      </w:r>
      <w:r>
        <w:rPr>
          <w:rFonts w:ascii="Times New Roman" w:hAnsi="Times New Roman" w:cs="Times New Roman"/>
          <w:sz w:val="24"/>
          <w:szCs w:val="24"/>
        </w:rPr>
        <w:t>stupni základní školy jako další</w:t>
      </w:r>
      <w:r w:rsidRPr="00982088">
        <w:rPr>
          <w:rFonts w:ascii="Times New Roman" w:hAnsi="Times New Roman" w:cs="Times New Roman"/>
          <w:sz w:val="24"/>
          <w:szCs w:val="24"/>
        </w:rPr>
        <w:t xml:space="preserve"> povinný cizí jazyk pro ty žáky, kteří si jej zvolili z možného výběru nabízeného naší školou.</w:t>
      </w:r>
    </w:p>
    <w:p w14:paraId="33F5864C" w14:textId="77777777" w:rsidR="00FE0B0E" w:rsidRPr="00982088" w:rsidRDefault="00FE0B0E" w:rsidP="00FE0B0E">
      <w:pPr>
        <w:spacing w:after="0" w:line="240" w:lineRule="auto"/>
        <w:rPr>
          <w:rFonts w:ascii="Times New Roman" w:hAnsi="Times New Roman" w:cs="Times New Roman"/>
          <w:sz w:val="24"/>
          <w:szCs w:val="24"/>
        </w:rPr>
      </w:pPr>
      <w:r w:rsidRPr="00982088">
        <w:rPr>
          <w:rFonts w:ascii="Times New Roman" w:hAnsi="Times New Roman" w:cs="Times New Roman"/>
          <w:sz w:val="24"/>
          <w:szCs w:val="24"/>
        </w:rPr>
        <w:t>Časová dotace:</w:t>
      </w:r>
    </w:p>
    <w:p w14:paraId="6D2DDB90" w14:textId="77777777" w:rsidR="00FE0B0E" w:rsidRPr="00982088" w:rsidRDefault="00FE0B0E" w:rsidP="00FE0B0E">
      <w:pPr>
        <w:spacing w:after="0" w:line="240" w:lineRule="auto"/>
        <w:rPr>
          <w:rFonts w:ascii="Times New Roman" w:hAnsi="Times New Roman" w:cs="Times New Roman"/>
          <w:sz w:val="24"/>
          <w:szCs w:val="24"/>
        </w:rPr>
      </w:pPr>
      <w:r w:rsidRPr="00982088">
        <w:rPr>
          <w:rFonts w:ascii="Times New Roman" w:hAnsi="Times New Roman" w:cs="Times New Roman"/>
          <w:sz w:val="24"/>
          <w:szCs w:val="24"/>
        </w:rPr>
        <w:t>7. ročník – 2 hodiny</w:t>
      </w:r>
    </w:p>
    <w:p w14:paraId="134D07DF" w14:textId="77777777" w:rsidR="00FE0B0E" w:rsidRPr="00982088" w:rsidRDefault="00FE0B0E" w:rsidP="00FE0B0E">
      <w:pPr>
        <w:spacing w:after="0" w:line="240" w:lineRule="auto"/>
        <w:rPr>
          <w:rFonts w:ascii="Times New Roman" w:hAnsi="Times New Roman" w:cs="Times New Roman"/>
          <w:sz w:val="24"/>
          <w:szCs w:val="24"/>
        </w:rPr>
      </w:pPr>
      <w:r w:rsidRPr="00982088">
        <w:rPr>
          <w:rFonts w:ascii="Times New Roman" w:hAnsi="Times New Roman" w:cs="Times New Roman"/>
          <w:sz w:val="24"/>
          <w:szCs w:val="24"/>
        </w:rPr>
        <w:t>8. ročník – 2 hodiny</w:t>
      </w:r>
    </w:p>
    <w:p w14:paraId="0D33A080" w14:textId="77777777" w:rsidR="00FE0B0E" w:rsidRPr="00982088" w:rsidRDefault="00FE0B0E" w:rsidP="00FE0B0E">
      <w:pPr>
        <w:spacing w:after="0" w:line="240" w:lineRule="auto"/>
        <w:rPr>
          <w:rFonts w:ascii="Times New Roman" w:hAnsi="Times New Roman" w:cs="Times New Roman"/>
          <w:sz w:val="24"/>
          <w:szCs w:val="24"/>
        </w:rPr>
      </w:pPr>
      <w:r w:rsidRPr="00982088">
        <w:rPr>
          <w:rFonts w:ascii="Times New Roman" w:hAnsi="Times New Roman" w:cs="Times New Roman"/>
          <w:sz w:val="24"/>
          <w:szCs w:val="24"/>
        </w:rPr>
        <w:t>9. ročník – 2 hodiny</w:t>
      </w:r>
    </w:p>
    <w:p w14:paraId="10A1019B" w14:textId="77777777" w:rsidR="00FE0B0E" w:rsidRPr="00982088" w:rsidRDefault="00FE0B0E" w:rsidP="00FE0B0E">
      <w:pPr>
        <w:spacing w:after="0" w:line="240" w:lineRule="auto"/>
        <w:rPr>
          <w:rFonts w:ascii="Times New Roman" w:hAnsi="Times New Roman" w:cs="Times New Roman"/>
          <w:sz w:val="24"/>
          <w:szCs w:val="24"/>
        </w:rPr>
      </w:pPr>
      <w:r w:rsidRPr="00982088">
        <w:rPr>
          <w:rFonts w:ascii="Times New Roman" w:hAnsi="Times New Roman" w:cs="Times New Roman"/>
          <w:sz w:val="24"/>
          <w:szCs w:val="24"/>
        </w:rPr>
        <w:t>Výuka dalšího cizího jazyka snižuje jazykové bariery a prohlubuje mezinárodní porozumění.</w:t>
      </w:r>
      <w:r>
        <w:rPr>
          <w:rFonts w:ascii="Times New Roman" w:hAnsi="Times New Roman" w:cs="Times New Roman"/>
          <w:sz w:val="24"/>
          <w:szCs w:val="24"/>
        </w:rPr>
        <w:t xml:space="preserve"> </w:t>
      </w:r>
      <w:r w:rsidRPr="00982088">
        <w:rPr>
          <w:rFonts w:ascii="Times New Roman" w:hAnsi="Times New Roman" w:cs="Times New Roman"/>
          <w:sz w:val="24"/>
          <w:szCs w:val="24"/>
        </w:rPr>
        <w:t>Ve výuce poskytujeme žákům jazykový základ pro komunikaci, umožňujeme poznávat život a kulturní tradice jiných národů. Vzdělávání v německém jazyce směřuje k dosažení úrovně A1 podle Společného evropského referenčního rámce pro jazyky. Žák rozumí známým každodenním výrazům a základním frázím a umí je používat. Umí představit sebe a ostatní, klást jednoduché otázky týkající se osobního rázu a na tyto otázky odpovídat. Dokáže se jednoduchým způsobem domluvit, mluví-li partner pomalu a jasně.</w:t>
      </w:r>
    </w:p>
    <w:p w14:paraId="0BC74624" w14:textId="77777777" w:rsidR="00FE0B0E" w:rsidRPr="00982088" w:rsidRDefault="00FE0B0E" w:rsidP="00FE0B0E">
      <w:pPr>
        <w:spacing w:after="0" w:line="240" w:lineRule="auto"/>
        <w:rPr>
          <w:rFonts w:ascii="Times New Roman" w:hAnsi="Times New Roman" w:cs="Times New Roman"/>
          <w:sz w:val="24"/>
          <w:szCs w:val="24"/>
        </w:rPr>
      </w:pPr>
    </w:p>
    <w:p w14:paraId="76DA9AB5" w14:textId="77777777" w:rsidR="00FE0B0E" w:rsidRPr="00982088" w:rsidRDefault="00FE0B0E" w:rsidP="00FE0B0E">
      <w:pPr>
        <w:spacing w:after="0" w:line="240" w:lineRule="auto"/>
        <w:rPr>
          <w:rFonts w:ascii="Times New Roman" w:hAnsi="Times New Roman" w:cs="Times New Roman"/>
          <w:sz w:val="24"/>
          <w:szCs w:val="24"/>
        </w:rPr>
      </w:pPr>
      <w:r w:rsidRPr="00982088">
        <w:rPr>
          <w:rFonts w:ascii="Times New Roman" w:hAnsi="Times New Roman" w:cs="Times New Roman"/>
          <w:sz w:val="24"/>
          <w:szCs w:val="24"/>
        </w:rPr>
        <w:t>Z organizačních forem výuky je využíváno výkladu, poslechu, četby s porozuměním a reprodukce textu, rozhovorů, projektů.</w:t>
      </w:r>
    </w:p>
    <w:p w14:paraId="3B6E0478" w14:textId="77777777" w:rsidR="00FE0B0E" w:rsidRPr="00982088" w:rsidRDefault="00FE0B0E" w:rsidP="00FE0B0E">
      <w:pPr>
        <w:spacing w:after="0" w:line="240" w:lineRule="auto"/>
        <w:rPr>
          <w:rFonts w:ascii="Times New Roman" w:hAnsi="Times New Roman" w:cs="Times New Roman"/>
          <w:sz w:val="24"/>
          <w:szCs w:val="24"/>
        </w:rPr>
      </w:pPr>
    </w:p>
    <w:p w14:paraId="06AE4D08" w14:textId="77777777" w:rsidR="00FE0B0E" w:rsidRPr="00982088" w:rsidRDefault="00FE0B0E" w:rsidP="00FE0B0E">
      <w:pPr>
        <w:spacing w:after="0" w:line="240" w:lineRule="auto"/>
        <w:rPr>
          <w:rFonts w:ascii="Times New Roman" w:hAnsi="Times New Roman" w:cs="Times New Roman"/>
          <w:sz w:val="24"/>
          <w:szCs w:val="24"/>
        </w:rPr>
      </w:pPr>
      <w:r w:rsidRPr="00982088">
        <w:rPr>
          <w:rFonts w:ascii="Times New Roman" w:hAnsi="Times New Roman" w:cs="Times New Roman"/>
          <w:sz w:val="24"/>
          <w:szCs w:val="24"/>
        </w:rPr>
        <w:t>Německý jazyk je realizován v kmenových třídách a jazykové učebně.</w:t>
      </w:r>
    </w:p>
    <w:p w14:paraId="67CDF2C9" w14:textId="77777777" w:rsidR="00FE0B0E" w:rsidRPr="00982088" w:rsidRDefault="00FE0B0E" w:rsidP="00FE0B0E">
      <w:pPr>
        <w:spacing w:after="0" w:line="240" w:lineRule="auto"/>
        <w:rPr>
          <w:rFonts w:ascii="Times New Roman" w:hAnsi="Times New Roman" w:cs="Times New Roman"/>
          <w:sz w:val="24"/>
          <w:szCs w:val="24"/>
        </w:rPr>
      </w:pPr>
    </w:p>
    <w:p w14:paraId="62E802C7" w14:textId="77777777" w:rsidR="00FE0B0E" w:rsidRPr="00982088" w:rsidRDefault="00FE0B0E" w:rsidP="00FE0B0E">
      <w:pPr>
        <w:spacing w:after="0" w:line="240" w:lineRule="auto"/>
        <w:rPr>
          <w:rFonts w:ascii="Times New Roman" w:hAnsi="Times New Roman" w:cs="Times New Roman"/>
          <w:sz w:val="24"/>
          <w:szCs w:val="24"/>
        </w:rPr>
      </w:pPr>
      <w:r w:rsidRPr="00982088">
        <w:rPr>
          <w:rFonts w:ascii="Times New Roman" w:hAnsi="Times New Roman" w:cs="Times New Roman"/>
          <w:sz w:val="24"/>
          <w:szCs w:val="24"/>
        </w:rPr>
        <w:t>Obsah učiva:</w:t>
      </w:r>
    </w:p>
    <w:p w14:paraId="79BF6C7F" w14:textId="77777777" w:rsidR="00FE0B0E" w:rsidRPr="00982088" w:rsidRDefault="00FE0B0E" w:rsidP="00FE0B0E">
      <w:pPr>
        <w:spacing w:after="0" w:line="240" w:lineRule="auto"/>
        <w:rPr>
          <w:rFonts w:ascii="Times New Roman" w:hAnsi="Times New Roman" w:cs="Times New Roman"/>
          <w:b/>
          <w:i/>
          <w:sz w:val="24"/>
          <w:szCs w:val="24"/>
        </w:rPr>
      </w:pPr>
      <w:r w:rsidRPr="00982088">
        <w:rPr>
          <w:rFonts w:ascii="Times New Roman" w:hAnsi="Times New Roman" w:cs="Times New Roman"/>
          <w:b/>
          <w:i/>
          <w:sz w:val="24"/>
          <w:szCs w:val="24"/>
        </w:rPr>
        <w:t>7. ročník</w:t>
      </w:r>
    </w:p>
    <w:p w14:paraId="3FB24D08" w14:textId="77777777" w:rsidR="00FE0B0E" w:rsidRPr="00982088" w:rsidRDefault="00FE0B0E" w:rsidP="00FE0B0E">
      <w:pPr>
        <w:spacing w:after="0" w:line="240" w:lineRule="auto"/>
        <w:rPr>
          <w:rFonts w:ascii="Times New Roman" w:hAnsi="Times New Roman" w:cs="Times New Roman"/>
          <w:sz w:val="24"/>
          <w:szCs w:val="24"/>
        </w:rPr>
      </w:pPr>
      <w:r w:rsidRPr="00982088">
        <w:rPr>
          <w:rFonts w:ascii="Times New Roman" w:hAnsi="Times New Roman" w:cs="Times New Roman"/>
          <w:sz w:val="24"/>
          <w:szCs w:val="24"/>
        </w:rPr>
        <w:t xml:space="preserve">Fonetická a grafická podoba německého jazyka </w:t>
      </w:r>
    </w:p>
    <w:p w14:paraId="3642005A" w14:textId="77777777" w:rsidR="00FE0B0E" w:rsidRPr="00982088" w:rsidRDefault="00FE0B0E" w:rsidP="00FE0B0E">
      <w:pPr>
        <w:spacing w:after="0" w:line="240" w:lineRule="auto"/>
        <w:rPr>
          <w:rFonts w:ascii="Times New Roman" w:hAnsi="Times New Roman" w:cs="Times New Roman"/>
          <w:sz w:val="24"/>
          <w:szCs w:val="24"/>
        </w:rPr>
      </w:pPr>
      <w:r w:rsidRPr="00982088">
        <w:rPr>
          <w:rFonts w:ascii="Times New Roman" w:hAnsi="Times New Roman" w:cs="Times New Roman"/>
          <w:sz w:val="24"/>
          <w:szCs w:val="24"/>
        </w:rPr>
        <w:t>Základní fráze a slovní obraty (pozdrav, oslovení, poděkování, představení, souhlas, nesouhlas, jednoduché pokyny ve škole)</w:t>
      </w:r>
    </w:p>
    <w:p w14:paraId="1D144B5F" w14:textId="77777777" w:rsidR="00FE0B0E" w:rsidRPr="00982088" w:rsidRDefault="00FE0B0E" w:rsidP="00FE0B0E">
      <w:pPr>
        <w:spacing w:after="0" w:line="240" w:lineRule="auto"/>
        <w:rPr>
          <w:rFonts w:ascii="Times New Roman" w:hAnsi="Times New Roman" w:cs="Times New Roman"/>
          <w:sz w:val="24"/>
          <w:szCs w:val="24"/>
        </w:rPr>
      </w:pPr>
      <w:r w:rsidRPr="00982088">
        <w:rPr>
          <w:rFonts w:ascii="Times New Roman" w:hAnsi="Times New Roman" w:cs="Times New Roman"/>
          <w:sz w:val="24"/>
          <w:szCs w:val="24"/>
        </w:rPr>
        <w:t>Jednoduché ústní a písemné sdělení o sobě, své rodině, kamarádech a koníčcích</w:t>
      </w:r>
    </w:p>
    <w:p w14:paraId="2E9C4AB6" w14:textId="77777777" w:rsidR="00FE0B0E" w:rsidRPr="00982088" w:rsidRDefault="00FE0B0E" w:rsidP="00FE0B0E">
      <w:pPr>
        <w:spacing w:after="0" w:line="240" w:lineRule="auto"/>
        <w:rPr>
          <w:rFonts w:ascii="Times New Roman" w:hAnsi="Times New Roman" w:cs="Times New Roman"/>
          <w:sz w:val="24"/>
          <w:szCs w:val="24"/>
        </w:rPr>
      </w:pPr>
      <w:r w:rsidRPr="00982088">
        <w:rPr>
          <w:rFonts w:ascii="Times New Roman" w:hAnsi="Times New Roman" w:cs="Times New Roman"/>
          <w:sz w:val="24"/>
          <w:szCs w:val="24"/>
        </w:rPr>
        <w:t>Jednoduchý osobní formulář</w:t>
      </w:r>
    </w:p>
    <w:p w14:paraId="3CEB01BB" w14:textId="77777777" w:rsidR="00FE0B0E" w:rsidRPr="00982088" w:rsidRDefault="00FE0B0E" w:rsidP="00FE0B0E">
      <w:pPr>
        <w:spacing w:after="0" w:line="240" w:lineRule="auto"/>
        <w:rPr>
          <w:rFonts w:ascii="Times New Roman" w:hAnsi="Times New Roman" w:cs="Times New Roman"/>
          <w:sz w:val="24"/>
          <w:szCs w:val="24"/>
        </w:rPr>
      </w:pPr>
      <w:r w:rsidRPr="00982088">
        <w:rPr>
          <w:rFonts w:ascii="Times New Roman" w:hAnsi="Times New Roman" w:cs="Times New Roman"/>
          <w:sz w:val="24"/>
          <w:szCs w:val="24"/>
        </w:rPr>
        <w:t>Základní údaje o německy mluvících zemích</w:t>
      </w:r>
    </w:p>
    <w:p w14:paraId="1EAE4611" w14:textId="77777777" w:rsidR="00FE0B0E" w:rsidRPr="00982088" w:rsidRDefault="00FE0B0E" w:rsidP="00FE0B0E">
      <w:pPr>
        <w:spacing w:after="0" w:line="240" w:lineRule="auto"/>
        <w:rPr>
          <w:rFonts w:ascii="Times New Roman" w:hAnsi="Times New Roman" w:cs="Times New Roman"/>
          <w:sz w:val="24"/>
          <w:szCs w:val="24"/>
        </w:rPr>
      </w:pPr>
    </w:p>
    <w:p w14:paraId="1EC2B991" w14:textId="77777777" w:rsidR="00FE0B0E" w:rsidRPr="00982088" w:rsidRDefault="00FE0B0E" w:rsidP="00FE0B0E">
      <w:pPr>
        <w:spacing w:after="0" w:line="240" w:lineRule="auto"/>
        <w:rPr>
          <w:rFonts w:ascii="Times New Roman" w:hAnsi="Times New Roman" w:cs="Times New Roman"/>
          <w:b/>
          <w:i/>
          <w:sz w:val="24"/>
          <w:szCs w:val="24"/>
        </w:rPr>
      </w:pPr>
      <w:r w:rsidRPr="00982088">
        <w:rPr>
          <w:rFonts w:ascii="Times New Roman" w:hAnsi="Times New Roman" w:cs="Times New Roman"/>
          <w:b/>
          <w:i/>
          <w:sz w:val="24"/>
          <w:szCs w:val="24"/>
        </w:rPr>
        <w:t>8. ročník</w:t>
      </w:r>
    </w:p>
    <w:p w14:paraId="2F55BCC7" w14:textId="77777777" w:rsidR="00FE0B0E" w:rsidRPr="00982088" w:rsidRDefault="00FE0B0E" w:rsidP="00FE0B0E">
      <w:pPr>
        <w:spacing w:after="0" w:line="240" w:lineRule="auto"/>
        <w:rPr>
          <w:rFonts w:ascii="Times New Roman" w:hAnsi="Times New Roman" w:cs="Times New Roman"/>
          <w:sz w:val="24"/>
        </w:rPr>
      </w:pPr>
      <w:r w:rsidRPr="00982088">
        <w:rPr>
          <w:rFonts w:ascii="Times New Roman" w:hAnsi="Times New Roman" w:cs="Times New Roman"/>
          <w:sz w:val="24"/>
        </w:rPr>
        <w:t>Zdokonalování techniky mluveného projevu</w:t>
      </w:r>
    </w:p>
    <w:p w14:paraId="0737F49D" w14:textId="77777777" w:rsidR="00FE0B0E" w:rsidRPr="00982088" w:rsidRDefault="00FE0B0E" w:rsidP="00FE0B0E">
      <w:pPr>
        <w:spacing w:after="0" w:line="240" w:lineRule="auto"/>
        <w:rPr>
          <w:rFonts w:ascii="Times New Roman" w:hAnsi="Times New Roman" w:cs="Times New Roman"/>
          <w:sz w:val="24"/>
        </w:rPr>
      </w:pPr>
      <w:r w:rsidRPr="00982088">
        <w:rPr>
          <w:rFonts w:ascii="Times New Roman" w:hAnsi="Times New Roman" w:cs="Times New Roman"/>
          <w:sz w:val="24"/>
        </w:rPr>
        <w:t>Základní fráze a slovní obraty (přivítání, rozloučení, přání, prosba, jednoduché instrukce pro práci, určování času, telefonování, blahopřání, rezervace)</w:t>
      </w:r>
    </w:p>
    <w:p w14:paraId="08AFE81B" w14:textId="77777777" w:rsidR="00FE0B0E" w:rsidRPr="00982088" w:rsidRDefault="00FE0B0E" w:rsidP="00FE0B0E">
      <w:pPr>
        <w:spacing w:after="0" w:line="240" w:lineRule="auto"/>
        <w:rPr>
          <w:rFonts w:ascii="Times New Roman" w:hAnsi="Times New Roman" w:cs="Times New Roman"/>
          <w:sz w:val="24"/>
        </w:rPr>
      </w:pPr>
      <w:r w:rsidRPr="00982088">
        <w:rPr>
          <w:rFonts w:ascii="Times New Roman" w:hAnsi="Times New Roman" w:cs="Times New Roman"/>
          <w:sz w:val="24"/>
        </w:rPr>
        <w:t>Rozšiřování slovní zásoby (počítač, zvířata, narozeniny, roční období a měsíce, cestování, bydlení)</w:t>
      </w:r>
    </w:p>
    <w:p w14:paraId="5F6808B5" w14:textId="77777777" w:rsidR="00FE0B0E" w:rsidRDefault="00FE0B0E" w:rsidP="006C6D01">
      <w:pPr>
        <w:pStyle w:val="Styl1"/>
        <w:jc w:val="left"/>
      </w:pPr>
    </w:p>
    <w:p w14:paraId="3522EABC" w14:textId="77777777" w:rsidR="006F27F1" w:rsidRPr="00982088" w:rsidRDefault="006F27F1" w:rsidP="006F27F1">
      <w:pPr>
        <w:spacing w:after="0" w:line="240" w:lineRule="auto"/>
        <w:rPr>
          <w:rFonts w:ascii="Times New Roman" w:hAnsi="Times New Roman" w:cs="Times New Roman"/>
          <w:sz w:val="24"/>
        </w:rPr>
      </w:pPr>
      <w:r w:rsidRPr="00982088">
        <w:rPr>
          <w:rFonts w:ascii="Times New Roman" w:hAnsi="Times New Roman" w:cs="Times New Roman"/>
          <w:sz w:val="24"/>
        </w:rPr>
        <w:t>Jednoduché ústní a písemné sdělení – popis zvířete, ročního období, místa, domu, pozvánka na oslavu, dopis, e-mail, osobní dotazník</w:t>
      </w:r>
    </w:p>
    <w:p w14:paraId="1794061E" w14:textId="77777777" w:rsidR="006F27F1" w:rsidRPr="00982088" w:rsidRDefault="006F27F1" w:rsidP="006F27F1">
      <w:pPr>
        <w:spacing w:after="0" w:line="240" w:lineRule="auto"/>
        <w:rPr>
          <w:rFonts w:ascii="Times New Roman" w:hAnsi="Times New Roman" w:cs="Times New Roman"/>
          <w:sz w:val="24"/>
        </w:rPr>
      </w:pPr>
      <w:r w:rsidRPr="00982088">
        <w:rPr>
          <w:rFonts w:ascii="Times New Roman" w:hAnsi="Times New Roman" w:cs="Times New Roman"/>
          <w:sz w:val="24"/>
        </w:rPr>
        <w:t>Práce se slovníkem</w:t>
      </w:r>
    </w:p>
    <w:p w14:paraId="24BB5BE1" w14:textId="77777777" w:rsidR="006F27F1" w:rsidRPr="00982088" w:rsidRDefault="006F27F1" w:rsidP="006F27F1">
      <w:pPr>
        <w:spacing w:after="0" w:line="240" w:lineRule="auto"/>
        <w:rPr>
          <w:rFonts w:ascii="Times New Roman" w:hAnsi="Times New Roman" w:cs="Times New Roman"/>
          <w:sz w:val="24"/>
        </w:rPr>
      </w:pPr>
      <w:r w:rsidRPr="00982088">
        <w:rPr>
          <w:rFonts w:ascii="Times New Roman" w:hAnsi="Times New Roman" w:cs="Times New Roman"/>
          <w:sz w:val="24"/>
        </w:rPr>
        <w:t>Základní zeměpisné údaje – Evropa a země EU</w:t>
      </w:r>
    </w:p>
    <w:p w14:paraId="42C09C4E" w14:textId="77777777" w:rsidR="006F27F1" w:rsidRPr="00982088" w:rsidRDefault="006F27F1" w:rsidP="006F27F1">
      <w:pPr>
        <w:spacing w:after="0" w:line="240" w:lineRule="auto"/>
        <w:rPr>
          <w:rFonts w:ascii="Times New Roman" w:hAnsi="Times New Roman" w:cs="Times New Roman"/>
          <w:sz w:val="24"/>
        </w:rPr>
      </w:pPr>
    </w:p>
    <w:p w14:paraId="723946CE" w14:textId="77777777" w:rsidR="006F27F1" w:rsidRPr="00982088" w:rsidRDefault="006F27F1" w:rsidP="006F27F1">
      <w:pPr>
        <w:spacing w:after="0" w:line="240" w:lineRule="auto"/>
        <w:rPr>
          <w:rFonts w:ascii="Times New Roman" w:hAnsi="Times New Roman" w:cs="Times New Roman"/>
          <w:b/>
          <w:i/>
          <w:sz w:val="24"/>
          <w:szCs w:val="24"/>
        </w:rPr>
      </w:pPr>
      <w:r w:rsidRPr="00982088">
        <w:rPr>
          <w:rFonts w:ascii="Times New Roman" w:hAnsi="Times New Roman" w:cs="Times New Roman"/>
          <w:b/>
          <w:i/>
          <w:sz w:val="24"/>
          <w:szCs w:val="24"/>
        </w:rPr>
        <w:t>9. ročník</w:t>
      </w:r>
    </w:p>
    <w:p w14:paraId="1A5E5150" w14:textId="77777777" w:rsidR="006F27F1" w:rsidRPr="00982088" w:rsidRDefault="006F27F1" w:rsidP="006F27F1">
      <w:pPr>
        <w:spacing w:after="0" w:line="240" w:lineRule="auto"/>
        <w:rPr>
          <w:rFonts w:ascii="Times New Roman" w:hAnsi="Times New Roman" w:cs="Times New Roman"/>
          <w:sz w:val="24"/>
          <w:szCs w:val="24"/>
        </w:rPr>
      </w:pPr>
      <w:r w:rsidRPr="00982088">
        <w:rPr>
          <w:rFonts w:ascii="Times New Roman" w:hAnsi="Times New Roman" w:cs="Times New Roman"/>
          <w:sz w:val="24"/>
          <w:szCs w:val="24"/>
        </w:rPr>
        <w:t>Zdokonalování techniky mluveného projevu a hlasitého čtení</w:t>
      </w:r>
    </w:p>
    <w:p w14:paraId="2F6222EF" w14:textId="77777777" w:rsidR="006F27F1" w:rsidRPr="00982088" w:rsidRDefault="006F27F1" w:rsidP="006F27F1">
      <w:pPr>
        <w:spacing w:after="0" w:line="240" w:lineRule="auto"/>
        <w:rPr>
          <w:rFonts w:ascii="Times New Roman" w:hAnsi="Times New Roman" w:cs="Times New Roman"/>
          <w:sz w:val="24"/>
          <w:szCs w:val="24"/>
        </w:rPr>
      </w:pPr>
      <w:r w:rsidRPr="00982088">
        <w:rPr>
          <w:rFonts w:ascii="Times New Roman" w:hAnsi="Times New Roman" w:cs="Times New Roman"/>
          <w:sz w:val="24"/>
          <w:szCs w:val="24"/>
        </w:rPr>
        <w:t>Běžné fráze a slovní obraty (omluva, žádost, odmítnutí, pozvání, instrukce, dotazy a odpověď na ně, vyjádření názoru)</w:t>
      </w:r>
    </w:p>
    <w:p w14:paraId="62E2FF7E" w14:textId="77777777" w:rsidR="006F27F1" w:rsidRPr="00982088" w:rsidRDefault="006F27F1" w:rsidP="006F27F1">
      <w:pPr>
        <w:spacing w:after="0" w:line="240" w:lineRule="auto"/>
        <w:rPr>
          <w:rFonts w:ascii="Times New Roman" w:hAnsi="Times New Roman" w:cs="Times New Roman"/>
          <w:sz w:val="24"/>
          <w:szCs w:val="24"/>
        </w:rPr>
      </w:pPr>
      <w:r w:rsidRPr="00982088">
        <w:rPr>
          <w:rFonts w:ascii="Times New Roman" w:hAnsi="Times New Roman" w:cs="Times New Roman"/>
          <w:sz w:val="24"/>
          <w:szCs w:val="24"/>
        </w:rPr>
        <w:t>Rozšiřování slovní zásoby (potraviny, nakupování, denní a týdenní program, volný čas, zdraví a lidské tělo, kultura)</w:t>
      </w:r>
    </w:p>
    <w:p w14:paraId="3970685B" w14:textId="77777777" w:rsidR="006F27F1" w:rsidRPr="00982088" w:rsidRDefault="006F27F1" w:rsidP="006F27F1">
      <w:pPr>
        <w:spacing w:after="0" w:line="240" w:lineRule="auto"/>
        <w:rPr>
          <w:rFonts w:ascii="Times New Roman" w:hAnsi="Times New Roman" w:cs="Times New Roman"/>
          <w:sz w:val="24"/>
          <w:szCs w:val="24"/>
        </w:rPr>
      </w:pPr>
      <w:r w:rsidRPr="00982088">
        <w:rPr>
          <w:rFonts w:ascii="Times New Roman" w:hAnsi="Times New Roman" w:cs="Times New Roman"/>
          <w:sz w:val="24"/>
          <w:szCs w:val="24"/>
        </w:rPr>
        <w:t>Jednoduché ústní a písemné sdělení – popis osoby, předmětu, situace, činností během týdne, životopis</w:t>
      </w:r>
    </w:p>
    <w:p w14:paraId="28602DE5" w14:textId="77777777" w:rsidR="006F27F1" w:rsidRPr="00982088" w:rsidRDefault="006F27F1" w:rsidP="006F27F1">
      <w:pPr>
        <w:spacing w:after="0" w:line="240" w:lineRule="auto"/>
        <w:rPr>
          <w:rFonts w:ascii="Times New Roman" w:hAnsi="Times New Roman" w:cs="Times New Roman"/>
          <w:sz w:val="24"/>
          <w:szCs w:val="24"/>
        </w:rPr>
      </w:pPr>
      <w:r w:rsidRPr="00982088">
        <w:rPr>
          <w:rFonts w:ascii="Times New Roman" w:hAnsi="Times New Roman" w:cs="Times New Roman"/>
          <w:sz w:val="24"/>
          <w:szCs w:val="24"/>
        </w:rPr>
        <w:t>Práce se slovníkem</w:t>
      </w:r>
    </w:p>
    <w:p w14:paraId="0CCD84EF" w14:textId="77777777" w:rsidR="006F27F1" w:rsidRPr="00982088" w:rsidRDefault="006F27F1" w:rsidP="006F27F1">
      <w:pPr>
        <w:spacing w:after="0" w:line="240" w:lineRule="auto"/>
        <w:rPr>
          <w:rFonts w:ascii="Times New Roman" w:hAnsi="Times New Roman" w:cs="Times New Roman"/>
          <w:sz w:val="24"/>
          <w:szCs w:val="24"/>
        </w:rPr>
      </w:pPr>
      <w:r w:rsidRPr="00982088">
        <w:rPr>
          <w:rFonts w:ascii="Times New Roman" w:hAnsi="Times New Roman" w:cs="Times New Roman"/>
          <w:sz w:val="24"/>
          <w:szCs w:val="24"/>
        </w:rPr>
        <w:t>Hlavní města, významné osobnosti, svátky a tradice německy mluvících zemí</w:t>
      </w:r>
    </w:p>
    <w:p w14:paraId="43717707" w14:textId="77777777" w:rsidR="006F27F1" w:rsidRPr="00982088" w:rsidRDefault="006F27F1" w:rsidP="006F27F1">
      <w:pPr>
        <w:spacing w:after="0" w:line="240" w:lineRule="auto"/>
        <w:rPr>
          <w:rFonts w:ascii="Times New Roman" w:hAnsi="Times New Roman" w:cs="Times New Roman"/>
          <w:sz w:val="24"/>
          <w:szCs w:val="24"/>
        </w:rPr>
      </w:pPr>
    </w:p>
    <w:p w14:paraId="72F015D7" w14:textId="77777777" w:rsidR="006F27F1" w:rsidRPr="00982088" w:rsidRDefault="006F27F1" w:rsidP="006F27F1">
      <w:pPr>
        <w:spacing w:after="0" w:line="240" w:lineRule="auto"/>
        <w:rPr>
          <w:rFonts w:ascii="Times New Roman" w:hAnsi="Times New Roman" w:cs="Times New Roman"/>
          <w:sz w:val="24"/>
          <w:szCs w:val="24"/>
        </w:rPr>
      </w:pPr>
    </w:p>
    <w:p w14:paraId="7F82D230" w14:textId="77777777" w:rsidR="006F27F1" w:rsidRPr="006F27F1" w:rsidRDefault="006F27F1" w:rsidP="006F27F1">
      <w:pPr>
        <w:spacing w:after="0" w:line="240" w:lineRule="auto"/>
        <w:rPr>
          <w:rFonts w:ascii="Times New Roman" w:hAnsi="Times New Roman" w:cs="Times New Roman"/>
          <w:b/>
          <w:sz w:val="24"/>
          <w:szCs w:val="24"/>
        </w:rPr>
      </w:pPr>
      <w:r w:rsidRPr="006F27F1">
        <w:rPr>
          <w:rFonts w:ascii="Times New Roman" w:hAnsi="Times New Roman" w:cs="Times New Roman"/>
          <w:b/>
          <w:sz w:val="24"/>
          <w:szCs w:val="24"/>
        </w:rPr>
        <w:t>Výchovné a vzdělávací strategie, které směřují k utváření klíčových kompetencí:</w:t>
      </w:r>
    </w:p>
    <w:p w14:paraId="58C669A8" w14:textId="77777777" w:rsidR="006F27F1" w:rsidRPr="00982088" w:rsidRDefault="006F27F1" w:rsidP="006F27F1">
      <w:pPr>
        <w:spacing w:after="0" w:line="240" w:lineRule="auto"/>
        <w:rPr>
          <w:rFonts w:ascii="Times New Roman" w:hAnsi="Times New Roman" w:cs="Times New Roman"/>
          <w:sz w:val="24"/>
          <w:szCs w:val="24"/>
        </w:rPr>
      </w:pPr>
    </w:p>
    <w:p w14:paraId="4ED0335D" w14:textId="77777777" w:rsidR="006F27F1" w:rsidRPr="00982088" w:rsidRDefault="006F27F1" w:rsidP="006F27F1">
      <w:pPr>
        <w:spacing w:after="0" w:line="240" w:lineRule="auto"/>
        <w:rPr>
          <w:rFonts w:ascii="Times New Roman" w:hAnsi="Times New Roman" w:cs="Times New Roman"/>
          <w:b/>
          <w:sz w:val="24"/>
          <w:szCs w:val="24"/>
        </w:rPr>
      </w:pPr>
      <w:r w:rsidRPr="00982088">
        <w:rPr>
          <w:rFonts w:ascii="Times New Roman" w:hAnsi="Times New Roman" w:cs="Times New Roman"/>
          <w:b/>
          <w:sz w:val="24"/>
          <w:szCs w:val="24"/>
        </w:rPr>
        <w:t>Kompetence k učení</w:t>
      </w:r>
    </w:p>
    <w:p w14:paraId="244F4EC1" w14:textId="77777777" w:rsidR="006F27F1" w:rsidRPr="00982088" w:rsidRDefault="009231E6" w:rsidP="00AF78C3">
      <w:pPr>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učíme žáky</w:t>
      </w:r>
      <w:r w:rsidR="006F27F1" w:rsidRPr="00982088">
        <w:rPr>
          <w:rFonts w:ascii="Times New Roman" w:hAnsi="Times New Roman" w:cs="Times New Roman"/>
          <w:sz w:val="24"/>
          <w:szCs w:val="24"/>
        </w:rPr>
        <w:t xml:space="preserve"> pracovat s textem, rozumět slyšenému i psanému cizojazyčnému textu</w:t>
      </w:r>
    </w:p>
    <w:p w14:paraId="118CFF08" w14:textId="77777777" w:rsidR="006F27F1" w:rsidRPr="00982088" w:rsidRDefault="009231E6" w:rsidP="00AF78C3">
      <w:pPr>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zadáváme úkoly, při kterých žáci</w:t>
      </w:r>
      <w:r w:rsidR="006F27F1" w:rsidRPr="00982088">
        <w:rPr>
          <w:rFonts w:ascii="Times New Roman" w:hAnsi="Times New Roman" w:cs="Times New Roman"/>
          <w:sz w:val="24"/>
          <w:szCs w:val="24"/>
        </w:rPr>
        <w:t xml:space="preserve"> samostatně vyhledávají informace</w:t>
      </w:r>
    </w:p>
    <w:p w14:paraId="6920A33B" w14:textId="77777777" w:rsidR="006F27F1" w:rsidRPr="00982088" w:rsidRDefault="009231E6" w:rsidP="00AF78C3">
      <w:pPr>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vedeme žáky</w:t>
      </w:r>
      <w:r w:rsidR="006F27F1" w:rsidRPr="00982088">
        <w:rPr>
          <w:rFonts w:ascii="Times New Roman" w:hAnsi="Times New Roman" w:cs="Times New Roman"/>
          <w:sz w:val="24"/>
          <w:szCs w:val="24"/>
        </w:rPr>
        <w:t xml:space="preserve"> </w:t>
      </w:r>
      <w:proofErr w:type="gramStart"/>
      <w:r w:rsidR="006F27F1" w:rsidRPr="00982088">
        <w:rPr>
          <w:rFonts w:ascii="Times New Roman" w:hAnsi="Times New Roman" w:cs="Times New Roman"/>
          <w:sz w:val="24"/>
          <w:szCs w:val="24"/>
        </w:rPr>
        <w:t>k  sebehodnocení</w:t>
      </w:r>
      <w:proofErr w:type="gramEnd"/>
    </w:p>
    <w:p w14:paraId="2422F9A8" w14:textId="77777777" w:rsidR="006F27F1" w:rsidRPr="00982088" w:rsidRDefault="009231E6" w:rsidP="00AF78C3">
      <w:pPr>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směřujeme žáky k nalézání souvislostí, propojení vědomostí</w:t>
      </w:r>
      <w:r w:rsidR="006F27F1" w:rsidRPr="00982088">
        <w:rPr>
          <w:rFonts w:ascii="Times New Roman" w:hAnsi="Times New Roman" w:cs="Times New Roman"/>
          <w:sz w:val="24"/>
          <w:szCs w:val="24"/>
        </w:rPr>
        <w:t xml:space="preserve"> z jiných</w:t>
      </w:r>
      <w:r>
        <w:rPr>
          <w:rFonts w:ascii="Times New Roman" w:hAnsi="Times New Roman" w:cs="Times New Roman"/>
          <w:sz w:val="24"/>
          <w:szCs w:val="24"/>
        </w:rPr>
        <w:t xml:space="preserve"> předmětů a využívání získaných poznatků</w:t>
      </w:r>
      <w:r w:rsidR="006F27F1" w:rsidRPr="00982088">
        <w:rPr>
          <w:rFonts w:ascii="Times New Roman" w:hAnsi="Times New Roman" w:cs="Times New Roman"/>
          <w:sz w:val="24"/>
          <w:szCs w:val="24"/>
        </w:rPr>
        <w:t xml:space="preserve"> v praxi</w:t>
      </w:r>
    </w:p>
    <w:p w14:paraId="6CD07918" w14:textId="77777777" w:rsidR="006F27F1" w:rsidRPr="00982088" w:rsidRDefault="006F27F1" w:rsidP="006F27F1">
      <w:pPr>
        <w:spacing w:after="0" w:line="240" w:lineRule="auto"/>
        <w:ind w:left="60"/>
        <w:rPr>
          <w:rFonts w:ascii="Times New Roman" w:hAnsi="Times New Roman" w:cs="Times New Roman"/>
          <w:sz w:val="24"/>
          <w:szCs w:val="24"/>
        </w:rPr>
      </w:pPr>
    </w:p>
    <w:p w14:paraId="14C29079" w14:textId="77777777" w:rsidR="006F27F1" w:rsidRPr="00982088" w:rsidRDefault="006F27F1" w:rsidP="006F27F1">
      <w:pPr>
        <w:spacing w:after="0" w:line="240" w:lineRule="auto"/>
        <w:rPr>
          <w:rFonts w:ascii="Times New Roman" w:hAnsi="Times New Roman" w:cs="Times New Roman"/>
          <w:b/>
          <w:sz w:val="24"/>
          <w:szCs w:val="24"/>
        </w:rPr>
      </w:pPr>
      <w:r w:rsidRPr="00982088">
        <w:rPr>
          <w:rFonts w:ascii="Times New Roman" w:hAnsi="Times New Roman" w:cs="Times New Roman"/>
          <w:b/>
          <w:sz w:val="24"/>
          <w:szCs w:val="24"/>
        </w:rPr>
        <w:t>Kompetence k řešení problémů</w:t>
      </w:r>
    </w:p>
    <w:p w14:paraId="072D2416" w14:textId="77777777" w:rsidR="006F27F1" w:rsidRPr="00982088" w:rsidRDefault="009231E6" w:rsidP="00AF78C3">
      <w:pPr>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vytváříme problémové úkoly a učíme žáky samostatně je řešit</w:t>
      </w:r>
    </w:p>
    <w:p w14:paraId="69CE2752" w14:textId="77777777" w:rsidR="006F27F1" w:rsidRPr="00982088" w:rsidRDefault="009231E6" w:rsidP="00AF78C3">
      <w:pPr>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klademe vhodné a přiměřené otázky</w:t>
      </w:r>
    </w:p>
    <w:p w14:paraId="24C771FF" w14:textId="77777777" w:rsidR="006F27F1" w:rsidRPr="00982088" w:rsidRDefault="009231E6" w:rsidP="00AF78C3">
      <w:pPr>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umožňujeme žákům přístup k informačním zdrojům</w:t>
      </w:r>
    </w:p>
    <w:p w14:paraId="126D0B1F" w14:textId="77777777" w:rsidR="006F27F1" w:rsidRPr="00982088" w:rsidRDefault="009231E6" w:rsidP="00AF78C3">
      <w:pPr>
        <w:numPr>
          <w:ilvl w:val="0"/>
          <w:numId w:val="177"/>
        </w:numPr>
        <w:spacing w:after="0" w:line="240" w:lineRule="auto"/>
        <w:rPr>
          <w:rFonts w:ascii="Times New Roman" w:hAnsi="Times New Roman" w:cs="Times New Roman"/>
          <w:b/>
          <w:sz w:val="24"/>
          <w:szCs w:val="24"/>
        </w:rPr>
      </w:pPr>
      <w:r>
        <w:rPr>
          <w:rFonts w:ascii="Times New Roman" w:hAnsi="Times New Roman" w:cs="Times New Roman"/>
          <w:sz w:val="24"/>
          <w:szCs w:val="24"/>
        </w:rPr>
        <w:t>necháváme žáky pracovat samostatně a tvořivě</w:t>
      </w:r>
    </w:p>
    <w:p w14:paraId="7C5062AC" w14:textId="77777777" w:rsidR="006F27F1" w:rsidRPr="00982088" w:rsidRDefault="006F27F1" w:rsidP="006F27F1">
      <w:pPr>
        <w:spacing w:after="0" w:line="240" w:lineRule="auto"/>
        <w:ind w:left="420"/>
        <w:rPr>
          <w:rFonts w:ascii="Times New Roman" w:hAnsi="Times New Roman" w:cs="Times New Roman"/>
          <w:b/>
          <w:sz w:val="24"/>
          <w:szCs w:val="24"/>
        </w:rPr>
      </w:pPr>
    </w:p>
    <w:p w14:paraId="32E66C74" w14:textId="77777777" w:rsidR="006F27F1" w:rsidRPr="00982088" w:rsidRDefault="006F27F1" w:rsidP="006F27F1">
      <w:pPr>
        <w:spacing w:after="0" w:line="240" w:lineRule="auto"/>
        <w:rPr>
          <w:rFonts w:ascii="Times New Roman" w:hAnsi="Times New Roman" w:cs="Times New Roman"/>
          <w:b/>
          <w:sz w:val="24"/>
          <w:szCs w:val="24"/>
        </w:rPr>
      </w:pPr>
      <w:r w:rsidRPr="00982088">
        <w:rPr>
          <w:rFonts w:ascii="Times New Roman" w:hAnsi="Times New Roman" w:cs="Times New Roman"/>
          <w:b/>
          <w:sz w:val="24"/>
          <w:szCs w:val="24"/>
        </w:rPr>
        <w:t>Kompetence komunikativní</w:t>
      </w:r>
    </w:p>
    <w:p w14:paraId="4CDB5D4E" w14:textId="77777777" w:rsidR="006F27F1" w:rsidRPr="00982088" w:rsidRDefault="009231E6" w:rsidP="00AF78C3">
      <w:pPr>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učíme žáky </w:t>
      </w:r>
      <w:r w:rsidR="006F27F1" w:rsidRPr="00982088">
        <w:rPr>
          <w:rFonts w:ascii="Times New Roman" w:hAnsi="Times New Roman" w:cs="Times New Roman"/>
          <w:sz w:val="24"/>
          <w:szCs w:val="24"/>
        </w:rPr>
        <w:t>naslouchat a komunikovat na odpovídající úrovni</w:t>
      </w:r>
    </w:p>
    <w:p w14:paraId="169757E6" w14:textId="77777777" w:rsidR="006F27F1" w:rsidRPr="00982088" w:rsidRDefault="009231E6" w:rsidP="00AF78C3">
      <w:pPr>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učíme žáky souvislé a výstižné vyjadřování, rozšiřování slovní zásoby</w:t>
      </w:r>
      <w:r w:rsidR="006F27F1" w:rsidRPr="00982088">
        <w:rPr>
          <w:rFonts w:ascii="Times New Roman" w:hAnsi="Times New Roman" w:cs="Times New Roman"/>
          <w:sz w:val="24"/>
          <w:szCs w:val="24"/>
        </w:rPr>
        <w:t xml:space="preserve"> v cizím jazyce</w:t>
      </w:r>
    </w:p>
    <w:p w14:paraId="4713CEDF" w14:textId="77777777" w:rsidR="006F27F1" w:rsidRPr="00982088" w:rsidRDefault="009231E6" w:rsidP="00AF78C3">
      <w:pPr>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zařazujeme komunikaci ve dvojicích a ve skupině</w:t>
      </w:r>
    </w:p>
    <w:p w14:paraId="5DF42351" w14:textId="77777777" w:rsidR="006F27F1" w:rsidRPr="00982088" w:rsidRDefault="009231E6" w:rsidP="00AF78C3">
      <w:pPr>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umožňujeme žákům prezentovat </w:t>
      </w:r>
      <w:r w:rsidR="006F27F1" w:rsidRPr="00982088">
        <w:rPr>
          <w:rFonts w:ascii="Times New Roman" w:hAnsi="Times New Roman" w:cs="Times New Roman"/>
          <w:sz w:val="24"/>
          <w:szCs w:val="24"/>
        </w:rPr>
        <w:t>výsledky své práce</w:t>
      </w:r>
    </w:p>
    <w:p w14:paraId="79FBC040" w14:textId="77777777" w:rsidR="006F27F1" w:rsidRPr="00982088" w:rsidRDefault="006F27F1" w:rsidP="006F27F1">
      <w:pPr>
        <w:spacing w:after="0" w:line="240" w:lineRule="auto"/>
        <w:rPr>
          <w:rFonts w:ascii="Times New Roman" w:hAnsi="Times New Roman" w:cs="Times New Roman"/>
          <w:b/>
          <w:sz w:val="24"/>
          <w:szCs w:val="24"/>
        </w:rPr>
      </w:pPr>
    </w:p>
    <w:p w14:paraId="4A0B51AF" w14:textId="77777777" w:rsidR="006F27F1" w:rsidRPr="00982088" w:rsidRDefault="006F27F1" w:rsidP="006F27F1">
      <w:pPr>
        <w:spacing w:after="0" w:line="240" w:lineRule="auto"/>
        <w:rPr>
          <w:rFonts w:ascii="Times New Roman" w:hAnsi="Times New Roman" w:cs="Times New Roman"/>
          <w:b/>
          <w:sz w:val="24"/>
          <w:szCs w:val="24"/>
        </w:rPr>
      </w:pPr>
      <w:r w:rsidRPr="00982088">
        <w:rPr>
          <w:rFonts w:ascii="Times New Roman" w:hAnsi="Times New Roman" w:cs="Times New Roman"/>
          <w:b/>
          <w:sz w:val="24"/>
          <w:szCs w:val="24"/>
        </w:rPr>
        <w:t>Kompetence sociální a personální</w:t>
      </w:r>
    </w:p>
    <w:p w14:paraId="2F4978EC" w14:textId="77777777" w:rsidR="006F27F1" w:rsidRPr="00982088" w:rsidRDefault="009231E6" w:rsidP="00AF78C3">
      <w:pPr>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vedeme žáky ke vzájemné pomoci</w:t>
      </w:r>
    </w:p>
    <w:p w14:paraId="30B0C11D" w14:textId="77777777" w:rsidR="00FE0B0E" w:rsidRDefault="00FE0B0E" w:rsidP="006C6D01">
      <w:pPr>
        <w:pStyle w:val="Styl1"/>
        <w:jc w:val="left"/>
      </w:pPr>
    </w:p>
    <w:p w14:paraId="07ED450A" w14:textId="77777777" w:rsidR="006F27F1" w:rsidRPr="00982088" w:rsidRDefault="009231E6" w:rsidP="00AF78C3">
      <w:pPr>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rozvíjíme u žáků schopnost hodnotit </w:t>
      </w:r>
      <w:r w:rsidR="006F27F1" w:rsidRPr="00982088">
        <w:rPr>
          <w:rFonts w:ascii="Times New Roman" w:hAnsi="Times New Roman" w:cs="Times New Roman"/>
          <w:sz w:val="24"/>
          <w:szCs w:val="24"/>
        </w:rPr>
        <w:t>vlastní činnosti na základě jasných kritérií</w:t>
      </w:r>
    </w:p>
    <w:p w14:paraId="347E3965" w14:textId="77777777" w:rsidR="006F27F1" w:rsidRPr="00982088" w:rsidRDefault="009231E6" w:rsidP="00AF78C3">
      <w:pPr>
        <w:pStyle w:val="Odstavecseseznamem"/>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učíme žáky </w:t>
      </w:r>
      <w:r w:rsidR="006F27F1" w:rsidRPr="00982088">
        <w:rPr>
          <w:rFonts w:ascii="Times New Roman" w:hAnsi="Times New Roman" w:cs="Times New Roman"/>
          <w:sz w:val="24"/>
          <w:szCs w:val="24"/>
        </w:rPr>
        <w:t>přijmout různé role ve skupině, spolupracovat a podílet se na řešení, respektovat dohodnutá pravidla i názor druhých</w:t>
      </w:r>
    </w:p>
    <w:p w14:paraId="696CAA56" w14:textId="77777777" w:rsidR="006F27F1" w:rsidRPr="00982088" w:rsidRDefault="006F27F1" w:rsidP="006F27F1">
      <w:pPr>
        <w:spacing w:after="0" w:line="240" w:lineRule="auto"/>
        <w:rPr>
          <w:rFonts w:ascii="Times New Roman" w:hAnsi="Times New Roman" w:cs="Times New Roman"/>
          <w:sz w:val="24"/>
          <w:szCs w:val="24"/>
        </w:rPr>
      </w:pPr>
    </w:p>
    <w:p w14:paraId="08CF8C7F" w14:textId="77777777" w:rsidR="006F27F1" w:rsidRPr="00982088" w:rsidRDefault="006F27F1" w:rsidP="006F27F1">
      <w:pPr>
        <w:spacing w:after="0" w:line="240" w:lineRule="auto"/>
        <w:rPr>
          <w:rFonts w:ascii="Times New Roman" w:hAnsi="Times New Roman" w:cs="Times New Roman"/>
          <w:b/>
          <w:sz w:val="24"/>
          <w:szCs w:val="24"/>
        </w:rPr>
      </w:pPr>
      <w:r w:rsidRPr="00982088">
        <w:rPr>
          <w:rFonts w:ascii="Times New Roman" w:hAnsi="Times New Roman" w:cs="Times New Roman"/>
          <w:b/>
          <w:sz w:val="24"/>
          <w:szCs w:val="24"/>
        </w:rPr>
        <w:t>Kompetence občanské</w:t>
      </w:r>
    </w:p>
    <w:p w14:paraId="1D4DA327" w14:textId="77777777" w:rsidR="006F27F1" w:rsidRPr="00982088" w:rsidRDefault="009231E6" w:rsidP="00AF78C3">
      <w:pPr>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rozvíjíme schopnost </w:t>
      </w:r>
      <w:r w:rsidR="006F27F1" w:rsidRPr="00982088">
        <w:rPr>
          <w:rFonts w:ascii="Times New Roman" w:hAnsi="Times New Roman" w:cs="Times New Roman"/>
          <w:sz w:val="24"/>
          <w:szCs w:val="24"/>
        </w:rPr>
        <w:t>respektovat názory a zvyklosti jiných (spolužáků, vyučujících, národnostních a etnických skupin)</w:t>
      </w:r>
    </w:p>
    <w:p w14:paraId="4678DFCA" w14:textId="77777777" w:rsidR="006F27F1" w:rsidRPr="00982088" w:rsidRDefault="009231E6" w:rsidP="00AF78C3">
      <w:pPr>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učíme žáky </w:t>
      </w:r>
      <w:r w:rsidR="006F27F1" w:rsidRPr="00982088">
        <w:rPr>
          <w:rFonts w:ascii="Times New Roman" w:hAnsi="Times New Roman" w:cs="Times New Roman"/>
          <w:sz w:val="24"/>
          <w:szCs w:val="24"/>
        </w:rPr>
        <w:t>prezentovat kultivovaně vlastní myšlenky a názory</w:t>
      </w:r>
    </w:p>
    <w:p w14:paraId="262E334F" w14:textId="77777777" w:rsidR="006F27F1" w:rsidRPr="00982088" w:rsidRDefault="009231E6" w:rsidP="00AF78C3">
      <w:pPr>
        <w:pStyle w:val="Odstavecseseznamem"/>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vedeme žáky k </w:t>
      </w:r>
      <w:r w:rsidR="006F27F1" w:rsidRPr="00982088">
        <w:rPr>
          <w:rFonts w:ascii="Times New Roman" w:hAnsi="Times New Roman" w:cs="Times New Roman"/>
          <w:sz w:val="24"/>
          <w:szCs w:val="24"/>
        </w:rPr>
        <w:t>zodpovědnosti za své jednání</w:t>
      </w:r>
    </w:p>
    <w:p w14:paraId="557318E4" w14:textId="77777777" w:rsidR="006F27F1" w:rsidRPr="00982088" w:rsidRDefault="006F27F1" w:rsidP="006F27F1">
      <w:pPr>
        <w:pStyle w:val="Odstavecseseznamem"/>
        <w:spacing w:after="0" w:line="240" w:lineRule="auto"/>
        <w:ind w:left="420"/>
        <w:rPr>
          <w:rFonts w:ascii="Times New Roman" w:hAnsi="Times New Roman" w:cs="Times New Roman"/>
          <w:sz w:val="24"/>
          <w:szCs w:val="24"/>
        </w:rPr>
      </w:pPr>
    </w:p>
    <w:p w14:paraId="3B8ECFB3" w14:textId="77777777" w:rsidR="006F27F1" w:rsidRPr="00982088" w:rsidRDefault="006F27F1" w:rsidP="006F27F1">
      <w:pPr>
        <w:spacing w:after="0" w:line="240" w:lineRule="auto"/>
        <w:rPr>
          <w:rFonts w:ascii="Times New Roman" w:hAnsi="Times New Roman" w:cs="Times New Roman"/>
          <w:b/>
          <w:sz w:val="24"/>
          <w:szCs w:val="24"/>
        </w:rPr>
      </w:pPr>
      <w:r w:rsidRPr="00982088">
        <w:rPr>
          <w:rFonts w:ascii="Times New Roman" w:hAnsi="Times New Roman" w:cs="Times New Roman"/>
          <w:b/>
          <w:sz w:val="24"/>
          <w:szCs w:val="24"/>
        </w:rPr>
        <w:t>Kompetence pracovní</w:t>
      </w:r>
    </w:p>
    <w:p w14:paraId="70C2DCF1" w14:textId="77777777" w:rsidR="006F27F1" w:rsidRPr="00982088" w:rsidRDefault="009231E6" w:rsidP="00AF78C3">
      <w:pPr>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učíme žáky </w:t>
      </w:r>
      <w:r w:rsidR="006F27F1" w:rsidRPr="00982088">
        <w:rPr>
          <w:rFonts w:ascii="Times New Roman" w:hAnsi="Times New Roman" w:cs="Times New Roman"/>
          <w:sz w:val="24"/>
          <w:szCs w:val="24"/>
        </w:rPr>
        <w:t>organizování a plánování úkolů</w:t>
      </w:r>
    </w:p>
    <w:p w14:paraId="7EA2FE5C" w14:textId="77777777" w:rsidR="006F27F1" w:rsidRPr="00982088" w:rsidRDefault="009231E6" w:rsidP="00AF78C3">
      <w:pPr>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volíme a umožňujeme žákům </w:t>
      </w:r>
      <w:r w:rsidR="006F27F1" w:rsidRPr="00982088">
        <w:rPr>
          <w:rFonts w:ascii="Times New Roman" w:hAnsi="Times New Roman" w:cs="Times New Roman"/>
          <w:sz w:val="24"/>
          <w:szCs w:val="24"/>
        </w:rPr>
        <w:t>spolupráci v různorodých dvojicích i skupinách</w:t>
      </w:r>
    </w:p>
    <w:p w14:paraId="4E051684" w14:textId="77777777" w:rsidR="006F27F1" w:rsidRPr="00982088" w:rsidRDefault="00695B2F" w:rsidP="006F27F1">
      <w:pPr>
        <w:spacing w:after="0" w:line="240" w:lineRule="auto"/>
        <w:ind w:left="60"/>
        <w:rPr>
          <w:rFonts w:ascii="Times New Roman" w:hAnsi="Times New Roman" w:cs="Times New Roman"/>
          <w:sz w:val="24"/>
          <w:szCs w:val="24"/>
        </w:rPr>
      </w:pPr>
      <w:r>
        <w:rPr>
          <w:rFonts w:ascii="Times New Roman" w:hAnsi="Times New Roman" w:cs="Times New Roman"/>
          <w:sz w:val="24"/>
          <w:szCs w:val="24"/>
        </w:rPr>
        <w:t xml:space="preserve">-     pomáháme žákům </w:t>
      </w:r>
      <w:r w:rsidR="006F27F1" w:rsidRPr="00982088">
        <w:rPr>
          <w:rFonts w:ascii="Times New Roman" w:hAnsi="Times New Roman" w:cs="Times New Roman"/>
          <w:sz w:val="24"/>
          <w:szCs w:val="24"/>
        </w:rPr>
        <w:t>poznávat a rozvíjet své schopnosti, uplatňovat je při rozhodovaní o své profesní orientaci</w:t>
      </w:r>
    </w:p>
    <w:p w14:paraId="343DB2FA" w14:textId="77777777" w:rsidR="006F27F1" w:rsidRPr="00982088" w:rsidRDefault="006F27F1" w:rsidP="006F27F1">
      <w:pPr>
        <w:spacing w:after="0" w:line="240" w:lineRule="auto"/>
        <w:rPr>
          <w:rFonts w:ascii="Times New Roman" w:hAnsi="Times New Roman" w:cs="Times New Roman"/>
          <w:sz w:val="24"/>
          <w:szCs w:val="24"/>
        </w:rPr>
      </w:pPr>
    </w:p>
    <w:p w14:paraId="3E07DF50" w14:textId="77777777" w:rsidR="00FE0B0E" w:rsidRPr="006C6C9F" w:rsidRDefault="006C6C9F" w:rsidP="006C6D01">
      <w:pPr>
        <w:pStyle w:val="Styl1"/>
        <w:jc w:val="left"/>
        <w:rPr>
          <w:sz w:val="24"/>
        </w:rPr>
      </w:pPr>
      <w:r w:rsidRPr="006C6C9F">
        <w:rPr>
          <w:sz w:val="24"/>
        </w:rPr>
        <w:t>Kompetence digitální</w:t>
      </w:r>
    </w:p>
    <w:p w14:paraId="4F0EC645" w14:textId="77777777" w:rsidR="005E2731" w:rsidRDefault="005E2731" w:rsidP="00AF78C3">
      <w:pPr>
        <w:pStyle w:val="paragraph"/>
        <w:numPr>
          <w:ilvl w:val="0"/>
          <w:numId w:val="177"/>
        </w:numPr>
        <w:spacing w:before="0" w:beforeAutospacing="0" w:after="0" w:afterAutospacing="0"/>
        <w:textAlignment w:val="baseline"/>
        <w:rPr>
          <w:rFonts w:ascii="Calibri" w:hAnsi="Calibri"/>
        </w:rPr>
      </w:pPr>
      <w:r>
        <w:rPr>
          <w:rStyle w:val="normaltextrun"/>
          <w:rFonts w:ascii="Calibri" w:hAnsi="Calibri"/>
        </w:rPr>
        <w:t>umožňujeme žákům získávat, vyhledávat, kriticky posuzovat a sdílet data, informace a digitální obsah při řešení problému</w:t>
      </w:r>
      <w:r>
        <w:rPr>
          <w:rStyle w:val="eop"/>
          <w:rFonts w:ascii="Calibri" w:hAnsi="Calibri"/>
        </w:rPr>
        <w:t> </w:t>
      </w:r>
    </w:p>
    <w:p w14:paraId="04D9267A" w14:textId="77777777" w:rsidR="005E2731" w:rsidRDefault="005E2731" w:rsidP="00AF78C3">
      <w:pPr>
        <w:pStyle w:val="paragraph"/>
        <w:numPr>
          <w:ilvl w:val="0"/>
          <w:numId w:val="177"/>
        </w:numPr>
        <w:spacing w:before="0" w:beforeAutospacing="0" w:after="0" w:afterAutospacing="0"/>
        <w:textAlignment w:val="baseline"/>
        <w:rPr>
          <w:rFonts w:ascii="Calibri" w:hAnsi="Calibri"/>
        </w:rPr>
      </w:pPr>
      <w:r>
        <w:rPr>
          <w:rStyle w:val="normaltextrun"/>
          <w:rFonts w:ascii="Calibri" w:hAnsi="Calibri"/>
        </w:rPr>
        <w:t>zadáváme žákům vhodné úkoly, na kterých se učí vytvářet a upravovat digitální obsah, kombinovat různé formáty, vyjadřovat se pomocí digitálních prostředků a následně prezentovat svoji práci, zejména v aplikacích Word a PowerPoint</w:t>
      </w:r>
      <w:r>
        <w:rPr>
          <w:rStyle w:val="eop"/>
          <w:rFonts w:ascii="Calibri" w:hAnsi="Calibri"/>
        </w:rPr>
        <w:t> </w:t>
      </w:r>
    </w:p>
    <w:p w14:paraId="19A5CEE5" w14:textId="77777777" w:rsidR="005E2731" w:rsidRDefault="005E2731" w:rsidP="00AF78C3">
      <w:pPr>
        <w:pStyle w:val="paragraph"/>
        <w:numPr>
          <w:ilvl w:val="0"/>
          <w:numId w:val="177"/>
        </w:numPr>
        <w:spacing w:before="0" w:beforeAutospacing="0" w:after="0" w:afterAutospacing="0"/>
        <w:textAlignment w:val="baseline"/>
        <w:rPr>
          <w:rFonts w:ascii="Calibri" w:hAnsi="Calibri"/>
        </w:rPr>
      </w:pPr>
      <w:r>
        <w:rPr>
          <w:rStyle w:val="normaltextrun"/>
          <w:rFonts w:ascii="Calibri" w:hAnsi="Calibri"/>
        </w:rPr>
        <w:t>poskytujeme žákům možnost využívat digitální technologii pro usnadnění a zefektivnění své práce (např. při práci s internetovými slovníky a překladači)</w:t>
      </w:r>
      <w:r>
        <w:rPr>
          <w:rStyle w:val="eop"/>
          <w:rFonts w:ascii="Calibri" w:hAnsi="Calibri"/>
        </w:rPr>
        <w:t> </w:t>
      </w:r>
    </w:p>
    <w:p w14:paraId="08FEDFFE" w14:textId="77777777" w:rsidR="005E2731" w:rsidRDefault="005E2731" w:rsidP="00AF78C3">
      <w:pPr>
        <w:pStyle w:val="paragraph"/>
        <w:numPr>
          <w:ilvl w:val="0"/>
          <w:numId w:val="177"/>
        </w:numPr>
        <w:spacing w:before="0" w:beforeAutospacing="0" w:after="0" w:afterAutospacing="0"/>
        <w:textAlignment w:val="baseline"/>
        <w:rPr>
          <w:rFonts w:ascii="Calibri" w:hAnsi="Calibri"/>
        </w:rPr>
      </w:pPr>
      <w:r>
        <w:rPr>
          <w:rStyle w:val="normaltextrun"/>
          <w:rFonts w:ascii="Calibri" w:hAnsi="Calibri"/>
        </w:rPr>
        <w:t>vedeme žáky k etickému jednání v digitálním prostředí</w:t>
      </w:r>
    </w:p>
    <w:p w14:paraId="34E3BA9D" w14:textId="77777777" w:rsidR="005E2731" w:rsidRDefault="005E2731" w:rsidP="006C6D01">
      <w:pPr>
        <w:pStyle w:val="Styl1"/>
        <w:jc w:val="left"/>
      </w:pPr>
    </w:p>
    <w:p w14:paraId="1F7ADA60" w14:textId="77777777" w:rsidR="00A21800" w:rsidRDefault="00A21800" w:rsidP="006C6D01">
      <w:pPr>
        <w:pStyle w:val="Styl1"/>
        <w:jc w:val="left"/>
      </w:pPr>
    </w:p>
    <w:p w14:paraId="47185756" w14:textId="77777777" w:rsidR="00A21800" w:rsidRDefault="00A21800" w:rsidP="006C6D01">
      <w:pPr>
        <w:pStyle w:val="Styl1"/>
        <w:jc w:val="left"/>
      </w:pPr>
    </w:p>
    <w:p w14:paraId="0BDB5C81" w14:textId="77777777" w:rsidR="00A21800" w:rsidRDefault="00A21800" w:rsidP="006C6D01">
      <w:pPr>
        <w:pStyle w:val="Styl1"/>
        <w:jc w:val="left"/>
      </w:pPr>
    </w:p>
    <w:p w14:paraId="797887AB" w14:textId="77777777" w:rsidR="00A21800" w:rsidRDefault="00A21800" w:rsidP="006C6D01">
      <w:pPr>
        <w:pStyle w:val="Styl1"/>
        <w:jc w:val="left"/>
      </w:pPr>
    </w:p>
    <w:p w14:paraId="1FF99DEA" w14:textId="77777777" w:rsidR="00FE0B0E" w:rsidRDefault="00FE0B0E" w:rsidP="006C6D01">
      <w:pPr>
        <w:pStyle w:val="Styl1"/>
        <w:jc w:val="left"/>
      </w:pPr>
    </w:p>
    <w:p w14:paraId="462BD7F9" w14:textId="77777777" w:rsidR="00FE0B0E" w:rsidRDefault="00FE0B0E" w:rsidP="006C6D01">
      <w:pPr>
        <w:pStyle w:val="Styl1"/>
        <w:jc w:val="left"/>
      </w:pPr>
    </w:p>
    <w:p w14:paraId="1B094D9E" w14:textId="77777777" w:rsidR="002F4E5E" w:rsidRDefault="002F4E5E" w:rsidP="006C6D01">
      <w:pPr>
        <w:pStyle w:val="Styl1"/>
        <w:jc w:val="left"/>
      </w:pPr>
    </w:p>
    <w:p w14:paraId="4EF357ED" w14:textId="77777777" w:rsidR="000D0179" w:rsidRDefault="000D0179" w:rsidP="006C6D01">
      <w:pPr>
        <w:pStyle w:val="Styl1"/>
        <w:jc w:val="left"/>
      </w:pPr>
    </w:p>
    <w:p w14:paraId="6880FB68" w14:textId="77777777" w:rsidR="006C6C9F" w:rsidRDefault="006C6C9F" w:rsidP="006C6D01">
      <w:pPr>
        <w:pStyle w:val="Styl1"/>
        <w:jc w:val="left"/>
      </w:pPr>
    </w:p>
    <w:p w14:paraId="3739BC98" w14:textId="77777777" w:rsidR="006F27F1" w:rsidRDefault="006F27F1" w:rsidP="006C6D01">
      <w:pPr>
        <w:pStyle w:val="Styl1"/>
        <w:jc w:val="left"/>
      </w:pPr>
    </w:p>
    <w:tbl>
      <w:tblPr>
        <w:tblStyle w:val="Mkatabulky"/>
        <w:tblW w:w="15450" w:type="dxa"/>
        <w:tblInd w:w="-601" w:type="dxa"/>
        <w:tblLayout w:type="fixed"/>
        <w:tblLook w:val="04A0" w:firstRow="1" w:lastRow="0" w:firstColumn="1" w:lastColumn="0" w:noHBand="0" w:noVBand="1"/>
      </w:tblPr>
      <w:tblGrid>
        <w:gridCol w:w="4252"/>
        <w:gridCol w:w="4253"/>
        <w:gridCol w:w="4110"/>
        <w:gridCol w:w="2835"/>
      </w:tblGrid>
      <w:tr w:rsidR="00425B55" w14:paraId="4683DDD0" w14:textId="77777777" w:rsidTr="00425B55">
        <w:tc>
          <w:tcPr>
            <w:tcW w:w="126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4D7B4" w14:textId="77777777" w:rsidR="00425B55" w:rsidRDefault="00425B55">
            <w:pPr>
              <w:rPr>
                <w:rFonts w:ascii="Times New Roman" w:hAnsi="Times New Roman" w:cs="Times New Roman"/>
                <w:b/>
                <w:sz w:val="32"/>
                <w:szCs w:val="32"/>
              </w:rPr>
            </w:pPr>
            <w:r>
              <w:rPr>
                <w:rFonts w:ascii="Times New Roman" w:hAnsi="Times New Roman" w:cs="Times New Roman"/>
                <w:b/>
                <w:sz w:val="32"/>
                <w:szCs w:val="32"/>
              </w:rPr>
              <w:lastRenderedPageBreak/>
              <w:t>Předmět: Německý jazyk – další cizí jazyk</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3EEFA" w14:textId="77777777" w:rsidR="00425B55" w:rsidRDefault="00425B55">
            <w:pPr>
              <w:rPr>
                <w:rFonts w:ascii="Times New Roman" w:hAnsi="Times New Roman" w:cs="Times New Roman"/>
                <w:b/>
                <w:sz w:val="32"/>
                <w:szCs w:val="32"/>
              </w:rPr>
            </w:pPr>
            <w:r>
              <w:rPr>
                <w:rFonts w:ascii="Times New Roman" w:hAnsi="Times New Roman" w:cs="Times New Roman"/>
                <w:b/>
                <w:sz w:val="32"/>
                <w:szCs w:val="32"/>
              </w:rPr>
              <w:t>Ročník: 7.</w:t>
            </w:r>
          </w:p>
        </w:tc>
      </w:tr>
      <w:tr w:rsidR="00425B55" w14:paraId="3E8BBD8D" w14:textId="77777777" w:rsidTr="00425B55">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14B1B" w14:textId="77777777" w:rsidR="00425B55" w:rsidRDefault="00425B55">
            <w:pPr>
              <w:jc w:val="center"/>
              <w:rPr>
                <w:rFonts w:ascii="Times New Roman" w:hAnsi="Times New Roman" w:cs="Times New Roman"/>
                <w:b/>
                <w:sz w:val="24"/>
                <w:szCs w:val="24"/>
              </w:rPr>
            </w:pPr>
            <w:r>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B1CC8" w14:textId="77777777" w:rsidR="00425B55" w:rsidRDefault="00425B55">
            <w:pPr>
              <w:jc w:val="center"/>
              <w:rPr>
                <w:rFonts w:ascii="Times New Roman" w:hAnsi="Times New Roman" w:cs="Times New Roman"/>
                <w:b/>
                <w:sz w:val="24"/>
                <w:szCs w:val="24"/>
              </w:rPr>
            </w:pPr>
            <w:r>
              <w:rPr>
                <w:rFonts w:ascii="Times New Roman" w:hAnsi="Times New Roman" w:cs="Times New Roman"/>
                <w:b/>
                <w:sz w:val="24"/>
                <w:szCs w:val="24"/>
              </w:rPr>
              <w:t xml:space="preserve">Školní výstupy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BF38E" w14:textId="77777777" w:rsidR="00425B55" w:rsidRDefault="00425B55">
            <w:pPr>
              <w:jc w:val="center"/>
              <w:rPr>
                <w:rFonts w:ascii="Times New Roman" w:hAnsi="Times New Roman" w:cs="Times New Roman"/>
                <w:b/>
                <w:sz w:val="24"/>
                <w:szCs w:val="24"/>
              </w:rPr>
            </w:pPr>
            <w:r>
              <w:rPr>
                <w:rFonts w:ascii="Times New Roman" w:hAnsi="Times New Roman" w:cs="Times New Roman"/>
                <w:b/>
                <w:sz w:val="24"/>
                <w:szCs w:val="24"/>
              </w:rPr>
              <w:t>Učivo</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B72B1" w14:textId="77777777" w:rsidR="00425B55" w:rsidRDefault="00425B55">
            <w:pPr>
              <w:jc w:val="center"/>
              <w:rPr>
                <w:rFonts w:ascii="Times New Roman" w:hAnsi="Times New Roman" w:cs="Times New Roman"/>
                <w:b/>
                <w:sz w:val="24"/>
                <w:szCs w:val="24"/>
              </w:rPr>
            </w:pPr>
            <w:r>
              <w:rPr>
                <w:rFonts w:ascii="Times New Roman" w:hAnsi="Times New Roman" w:cs="Times New Roman"/>
                <w:b/>
                <w:sz w:val="24"/>
                <w:szCs w:val="24"/>
              </w:rPr>
              <w:t>Průřezová témata, mezipředmětové vztahy</w:t>
            </w:r>
          </w:p>
        </w:tc>
      </w:tr>
      <w:tr w:rsidR="00425B55" w14:paraId="23D166FC" w14:textId="77777777" w:rsidTr="00425B55">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3AE7B" w14:textId="77777777" w:rsidR="00425B55" w:rsidRDefault="00425B55">
            <w:pPr>
              <w:rPr>
                <w:rFonts w:ascii="Times New Roman" w:hAnsi="Times New Roman" w:cs="Times New Roman"/>
                <w:b/>
                <w:u w:val="single"/>
              </w:rPr>
            </w:pPr>
          </w:p>
          <w:p w14:paraId="4C795982" w14:textId="77777777" w:rsidR="00425B55" w:rsidRDefault="00425B55">
            <w:pPr>
              <w:rPr>
                <w:rFonts w:ascii="Times New Roman" w:hAnsi="Times New Roman" w:cs="Times New Roman"/>
                <w:b/>
                <w:u w:val="single"/>
              </w:rPr>
            </w:pPr>
            <w:r>
              <w:rPr>
                <w:rFonts w:ascii="Times New Roman" w:hAnsi="Times New Roman" w:cs="Times New Roman"/>
                <w:b/>
                <w:u w:val="single"/>
              </w:rPr>
              <w:t>POSLECH S POROZUMĚNÍM</w:t>
            </w:r>
          </w:p>
          <w:p w14:paraId="666BAC3D" w14:textId="77777777" w:rsidR="00425B55" w:rsidRDefault="00425B55" w:rsidP="00AF78C3">
            <w:pPr>
              <w:pStyle w:val="Odstavecseseznamem"/>
              <w:numPr>
                <w:ilvl w:val="0"/>
                <w:numId w:val="211"/>
              </w:numPr>
              <w:rPr>
                <w:rFonts w:ascii="Times New Roman" w:hAnsi="Times New Roman" w:cs="Times New Roman"/>
              </w:rPr>
            </w:pPr>
            <w:r>
              <w:rPr>
                <w:rFonts w:ascii="Times New Roman" w:hAnsi="Times New Roman" w:cs="Times New Roman"/>
              </w:rPr>
              <w:t>Rozumí jednoduchým pokynům a otázkám učitele, které jsou pronášeny pomalu a s pečlivou výslovností</w:t>
            </w:r>
            <w:r w:rsidR="0038480D">
              <w:rPr>
                <w:rFonts w:ascii="Times New Roman" w:hAnsi="Times New Roman" w:cs="Times New Roman"/>
              </w:rPr>
              <w:t xml:space="preserve"> a reaguje na ně</w:t>
            </w:r>
          </w:p>
          <w:p w14:paraId="4BBB7C19" w14:textId="77777777" w:rsidR="00425B55" w:rsidRDefault="00425B55">
            <w:pPr>
              <w:rPr>
                <w:rFonts w:ascii="Times New Roman" w:hAnsi="Times New Roman" w:cs="Times New Roman"/>
                <w:b/>
                <w:u w:val="single"/>
              </w:rPr>
            </w:pPr>
          </w:p>
          <w:p w14:paraId="7294A00C" w14:textId="77777777" w:rsidR="00425B55" w:rsidRDefault="00425B55">
            <w:pPr>
              <w:rPr>
                <w:rFonts w:ascii="Times New Roman" w:hAnsi="Times New Roman" w:cs="Times New Roman"/>
                <w:b/>
                <w:u w:val="single"/>
              </w:rPr>
            </w:pPr>
          </w:p>
          <w:p w14:paraId="4ACCEBD0" w14:textId="77777777" w:rsidR="00425B55" w:rsidRDefault="00425B55">
            <w:pPr>
              <w:rPr>
                <w:rFonts w:ascii="Times New Roman" w:hAnsi="Times New Roman" w:cs="Times New Roman"/>
                <w:b/>
                <w:u w:val="single"/>
              </w:rPr>
            </w:pPr>
          </w:p>
          <w:p w14:paraId="327F635B" w14:textId="77777777" w:rsidR="00425B55" w:rsidRDefault="00425B55">
            <w:pPr>
              <w:rPr>
                <w:rFonts w:ascii="Times New Roman" w:hAnsi="Times New Roman" w:cs="Times New Roman"/>
                <w:b/>
                <w:u w:val="single"/>
              </w:rPr>
            </w:pPr>
            <w:r>
              <w:rPr>
                <w:rFonts w:ascii="Times New Roman" w:hAnsi="Times New Roman" w:cs="Times New Roman"/>
                <w:b/>
                <w:u w:val="single"/>
              </w:rPr>
              <w:t>ČTENÍ S POROZUMĚNÍM</w:t>
            </w:r>
          </w:p>
          <w:p w14:paraId="5C1356E6" w14:textId="77777777" w:rsidR="00425B55" w:rsidRDefault="00425B55">
            <w:pPr>
              <w:rPr>
                <w:rFonts w:ascii="Times New Roman" w:hAnsi="Times New Roman" w:cs="Times New Roman"/>
                <w:b/>
                <w:u w:val="single"/>
              </w:rPr>
            </w:pPr>
          </w:p>
          <w:p w14:paraId="6CF9A246" w14:textId="77777777" w:rsidR="00425B55" w:rsidRDefault="00425B55">
            <w:pPr>
              <w:pStyle w:val="Odstavecseseznamem"/>
              <w:rPr>
                <w:rFonts w:ascii="Times New Roman" w:hAnsi="Times New Roman" w:cs="Times New Roman"/>
                <w:b/>
                <w:u w:val="single"/>
              </w:rPr>
            </w:pPr>
          </w:p>
          <w:p w14:paraId="3FD346C6" w14:textId="77777777" w:rsidR="00425B55" w:rsidRDefault="00425B55">
            <w:pPr>
              <w:rPr>
                <w:rFonts w:ascii="Times New Roman" w:hAnsi="Times New Roman" w:cs="Times New Roman"/>
                <w:b/>
                <w:u w:val="single"/>
              </w:rPr>
            </w:pPr>
          </w:p>
          <w:p w14:paraId="274EF0C6" w14:textId="77777777" w:rsidR="00425B55" w:rsidRDefault="00425B55">
            <w:pPr>
              <w:rPr>
                <w:rFonts w:ascii="Times New Roman" w:hAnsi="Times New Roman" w:cs="Times New Roman"/>
                <w:b/>
                <w:u w:val="single"/>
              </w:rPr>
            </w:pPr>
          </w:p>
          <w:p w14:paraId="1A77A36A" w14:textId="77777777" w:rsidR="00425B55" w:rsidRDefault="00425B55">
            <w:pPr>
              <w:rPr>
                <w:rFonts w:ascii="Times New Roman" w:hAnsi="Times New Roman" w:cs="Times New Roman"/>
                <w:b/>
                <w:u w:val="single"/>
              </w:rPr>
            </w:pPr>
          </w:p>
          <w:p w14:paraId="7AC4D7EB" w14:textId="77777777" w:rsidR="00425B55" w:rsidRDefault="00425B55">
            <w:pPr>
              <w:rPr>
                <w:rFonts w:ascii="Times New Roman" w:hAnsi="Times New Roman" w:cs="Times New Roman"/>
                <w:b/>
                <w:u w:val="single"/>
              </w:rPr>
            </w:pPr>
          </w:p>
          <w:p w14:paraId="6C9C5E56" w14:textId="77777777" w:rsidR="00425B55" w:rsidRDefault="00425B55">
            <w:pPr>
              <w:rPr>
                <w:rFonts w:ascii="Times New Roman" w:hAnsi="Times New Roman" w:cs="Times New Roman"/>
                <w:b/>
                <w:u w:val="single"/>
              </w:rPr>
            </w:pPr>
          </w:p>
          <w:p w14:paraId="45DBEEC5" w14:textId="77777777" w:rsidR="00425B55" w:rsidRDefault="00425B55">
            <w:pPr>
              <w:rPr>
                <w:rFonts w:ascii="Times New Roman" w:hAnsi="Times New Roman" w:cs="Times New Roman"/>
                <w:b/>
                <w:u w:val="single"/>
              </w:rPr>
            </w:pPr>
          </w:p>
          <w:p w14:paraId="2163DA34" w14:textId="77777777" w:rsidR="00425B55" w:rsidRDefault="00425B55">
            <w:pPr>
              <w:rPr>
                <w:rFonts w:ascii="Times New Roman" w:hAnsi="Times New Roman" w:cs="Times New Roman"/>
                <w:b/>
                <w:u w:val="single"/>
              </w:rPr>
            </w:pPr>
            <w:r>
              <w:rPr>
                <w:rFonts w:ascii="Times New Roman" w:hAnsi="Times New Roman" w:cs="Times New Roman"/>
                <w:b/>
                <w:u w:val="single"/>
              </w:rPr>
              <w:t>MLUVENÍ</w:t>
            </w:r>
          </w:p>
          <w:p w14:paraId="0EB6C02E" w14:textId="77777777" w:rsidR="00425B55" w:rsidRDefault="00425B55" w:rsidP="00AF78C3">
            <w:pPr>
              <w:pStyle w:val="Odstavecseseznamem"/>
              <w:numPr>
                <w:ilvl w:val="0"/>
                <w:numId w:val="211"/>
              </w:numPr>
              <w:rPr>
                <w:rFonts w:ascii="Times New Roman" w:hAnsi="Times New Roman" w:cs="Times New Roman"/>
              </w:rPr>
            </w:pPr>
            <w:r>
              <w:rPr>
                <w:rFonts w:ascii="Times New Roman" w:hAnsi="Times New Roman" w:cs="Times New Roman"/>
              </w:rPr>
              <w:t>Odpovídá na jednoduché otázky týkající se jeho samotného a podobné otázky pokládá</w:t>
            </w:r>
          </w:p>
          <w:p w14:paraId="13F75C89" w14:textId="77777777" w:rsidR="00425B55" w:rsidRDefault="00425B55">
            <w:pPr>
              <w:rPr>
                <w:rFonts w:ascii="Times New Roman" w:hAnsi="Times New Roman" w:cs="Times New Roman"/>
              </w:rPr>
            </w:pPr>
          </w:p>
          <w:p w14:paraId="13A5B39D" w14:textId="77777777" w:rsidR="00425B55" w:rsidRDefault="00425B55">
            <w:pPr>
              <w:rPr>
                <w:rFonts w:ascii="Times New Roman" w:hAnsi="Times New Roman" w:cs="Times New Roman"/>
              </w:rPr>
            </w:pPr>
          </w:p>
          <w:p w14:paraId="56E83838" w14:textId="77777777" w:rsidR="00425B55" w:rsidRDefault="00425B55">
            <w:pPr>
              <w:rPr>
                <w:rFonts w:ascii="Times New Roman" w:hAnsi="Times New Roman" w:cs="Times New Roman"/>
              </w:rPr>
            </w:pPr>
          </w:p>
          <w:p w14:paraId="25C1A04D" w14:textId="77777777" w:rsidR="00425B55" w:rsidRDefault="00425B55">
            <w:pPr>
              <w:rPr>
                <w:rFonts w:ascii="Times New Roman" w:hAnsi="Times New Roman" w:cs="Times New Roman"/>
              </w:rPr>
            </w:pPr>
          </w:p>
          <w:p w14:paraId="102F694A" w14:textId="77777777" w:rsidR="00425B55" w:rsidRDefault="00425B55">
            <w:pPr>
              <w:rPr>
                <w:rFonts w:ascii="Times New Roman" w:hAnsi="Times New Roman" w:cs="Times New Roman"/>
              </w:rPr>
            </w:pPr>
          </w:p>
          <w:p w14:paraId="05E70205" w14:textId="77777777" w:rsidR="00425B55" w:rsidRDefault="00425B55">
            <w:pPr>
              <w:rPr>
                <w:rFonts w:ascii="Times New Roman" w:hAnsi="Times New Roman" w:cs="Times New Roman"/>
              </w:rPr>
            </w:pPr>
          </w:p>
          <w:p w14:paraId="0A452DE5" w14:textId="77777777" w:rsidR="00425B55" w:rsidRDefault="00425B55">
            <w:pPr>
              <w:rPr>
                <w:rFonts w:ascii="Times New Roman" w:hAnsi="Times New Roman" w:cs="Times New Roman"/>
              </w:rPr>
            </w:pPr>
          </w:p>
          <w:p w14:paraId="1AFE66E3" w14:textId="77777777" w:rsidR="00425B55" w:rsidRDefault="00425B55">
            <w:pPr>
              <w:rPr>
                <w:rFonts w:ascii="Times New Roman" w:hAnsi="Times New Roman" w:cs="Times New Roman"/>
              </w:rPr>
            </w:pPr>
          </w:p>
          <w:p w14:paraId="2CBDCAE3" w14:textId="77777777" w:rsidR="00425B55" w:rsidRDefault="00425B55">
            <w:pPr>
              <w:rPr>
                <w:rFonts w:ascii="Times New Roman" w:hAnsi="Times New Roman" w:cs="Times New Roman"/>
              </w:rPr>
            </w:pPr>
          </w:p>
          <w:p w14:paraId="081D37B1" w14:textId="77777777" w:rsidR="00425B55" w:rsidRDefault="00425B55">
            <w:pPr>
              <w:rPr>
                <w:rFonts w:ascii="Times New Roman" w:hAnsi="Times New Roman" w:cs="Times New Roman"/>
              </w:rPr>
            </w:pPr>
          </w:p>
          <w:p w14:paraId="63EE30E1" w14:textId="77777777" w:rsidR="00425B55" w:rsidRDefault="00425B55">
            <w:pPr>
              <w:rPr>
                <w:rFonts w:ascii="Times New Roman" w:hAnsi="Times New Roman" w:cs="Times New Roman"/>
              </w:rPr>
            </w:pPr>
          </w:p>
          <w:p w14:paraId="43D60EB1" w14:textId="77777777" w:rsidR="00425B55" w:rsidRDefault="00425B55">
            <w:pPr>
              <w:rPr>
                <w:rFonts w:ascii="Times New Roman" w:hAnsi="Times New Roman" w:cs="Times New Roman"/>
              </w:rPr>
            </w:pPr>
          </w:p>
          <w:p w14:paraId="05FE65CF" w14:textId="77777777" w:rsidR="00425B55" w:rsidRDefault="00425B55">
            <w:pPr>
              <w:rPr>
                <w:rFonts w:ascii="Times New Roman" w:hAnsi="Times New Roman" w:cs="Times New Roman"/>
                <w:b/>
                <w:u w:val="single"/>
              </w:rPr>
            </w:pPr>
            <w:r>
              <w:rPr>
                <w:rFonts w:ascii="Times New Roman" w:hAnsi="Times New Roman" w:cs="Times New Roman"/>
                <w:b/>
                <w:u w:val="single"/>
              </w:rPr>
              <w:t>PSANÍ</w:t>
            </w:r>
          </w:p>
          <w:p w14:paraId="0B9470F2" w14:textId="77777777" w:rsidR="00425B55" w:rsidRDefault="00425B55" w:rsidP="00AF78C3">
            <w:pPr>
              <w:pStyle w:val="Odstavecseseznamem"/>
              <w:numPr>
                <w:ilvl w:val="0"/>
                <w:numId w:val="211"/>
              </w:numPr>
              <w:rPr>
                <w:rFonts w:ascii="Times New Roman" w:hAnsi="Times New Roman" w:cs="Times New Roman"/>
                <w:u w:val="single"/>
              </w:rPr>
            </w:pPr>
            <w:r>
              <w:rPr>
                <w:rFonts w:ascii="Times New Roman" w:hAnsi="Times New Roman" w:cs="Times New Roman"/>
              </w:rPr>
              <w:lastRenderedPageBreak/>
              <w:t>Vyplní základní údaje o sobě ve formuláři</w:t>
            </w:r>
          </w:p>
          <w:p w14:paraId="58BDB6F9" w14:textId="77777777" w:rsidR="00425B55" w:rsidRDefault="00425B55">
            <w:pPr>
              <w:ind w:left="360"/>
              <w:rPr>
                <w:rFonts w:ascii="Times New Roman" w:hAnsi="Times New Roman" w:cs="Times New Roman"/>
              </w:rPr>
            </w:pPr>
          </w:p>
          <w:p w14:paraId="01215E1B" w14:textId="77777777" w:rsidR="00425B55" w:rsidRDefault="00425B55">
            <w:pPr>
              <w:rPr>
                <w:rFonts w:ascii="Times New Roman" w:hAnsi="Times New Roman" w:cs="Times New Roman"/>
              </w:rPr>
            </w:pPr>
          </w:p>
          <w:p w14:paraId="7823D7A5" w14:textId="77777777" w:rsidR="00425B55" w:rsidRDefault="00425B55">
            <w:pPr>
              <w:rPr>
                <w:rFonts w:ascii="Times New Roman" w:hAnsi="Times New Roman" w:cs="Times New Roman"/>
              </w:rPr>
            </w:pPr>
          </w:p>
          <w:p w14:paraId="1214CABC" w14:textId="77777777" w:rsidR="00425B55" w:rsidRDefault="00425B55">
            <w:pPr>
              <w:rPr>
                <w:rFonts w:ascii="Times New Roman" w:hAnsi="Times New Roman" w:cs="Times New Roman"/>
              </w:rPr>
            </w:pPr>
          </w:p>
          <w:p w14:paraId="42B23BA1" w14:textId="77777777" w:rsidR="00425B55" w:rsidRDefault="00425B55">
            <w:pPr>
              <w:rPr>
                <w:rFonts w:ascii="Times New Roman" w:hAnsi="Times New Roman" w:cs="Times New Roman"/>
              </w:rPr>
            </w:pPr>
          </w:p>
          <w:p w14:paraId="4AA66535" w14:textId="77777777" w:rsidR="00425B55" w:rsidRDefault="00425B55">
            <w:pPr>
              <w:rPr>
                <w:rFonts w:ascii="Times New Roman" w:hAnsi="Times New Roman" w:cs="Times New Roman"/>
              </w:rPr>
            </w:pPr>
          </w:p>
          <w:p w14:paraId="6C85744C" w14:textId="77777777" w:rsidR="00425B55" w:rsidRDefault="00425B55">
            <w:pPr>
              <w:rPr>
                <w:rFonts w:ascii="Times New Roman" w:hAnsi="Times New Roman" w:cs="Times New Roman"/>
              </w:rPr>
            </w:pPr>
          </w:p>
          <w:p w14:paraId="56CB83D7" w14:textId="77777777" w:rsidR="00425B55" w:rsidRDefault="00425B55">
            <w:pPr>
              <w:rPr>
                <w:rFonts w:ascii="Times New Roman" w:hAnsi="Times New Roman" w:cs="Times New Roman"/>
              </w:rPr>
            </w:pPr>
          </w:p>
          <w:p w14:paraId="588DAF3D" w14:textId="77777777" w:rsidR="00425B55" w:rsidRDefault="00425B55">
            <w:pPr>
              <w:rPr>
                <w:rFonts w:ascii="Times New Roman" w:hAnsi="Times New Roman" w:cs="Times New Roman"/>
              </w:rPr>
            </w:pPr>
          </w:p>
          <w:p w14:paraId="4E8892B9" w14:textId="77777777" w:rsidR="00425B55" w:rsidRDefault="00425B55">
            <w:pPr>
              <w:rPr>
                <w:rFonts w:ascii="Times New Roman" w:hAnsi="Times New Roman" w:cs="Times New Roman"/>
              </w:rPr>
            </w:pPr>
          </w:p>
          <w:p w14:paraId="68719BB2" w14:textId="77777777" w:rsidR="00425B55" w:rsidRDefault="00425B55">
            <w:pPr>
              <w:rPr>
                <w:rFonts w:ascii="Times New Roman" w:hAnsi="Times New Roman" w:cs="Times New Roman"/>
              </w:rPr>
            </w:pPr>
          </w:p>
          <w:p w14:paraId="696EE95B" w14:textId="77777777" w:rsidR="00425B55" w:rsidRDefault="00425B55">
            <w:pPr>
              <w:rPr>
                <w:rFonts w:ascii="Times New Roman" w:hAnsi="Times New Roman" w:cs="Times New Roman"/>
              </w:rPr>
            </w:pPr>
          </w:p>
          <w:p w14:paraId="5EFB4543" w14:textId="77777777" w:rsidR="00425B55" w:rsidRDefault="00425B55">
            <w:pPr>
              <w:rPr>
                <w:rFonts w:ascii="Times New Roman" w:hAnsi="Times New Roman" w:cs="Times New Roman"/>
              </w:rPr>
            </w:pPr>
          </w:p>
          <w:p w14:paraId="689D092F" w14:textId="77777777" w:rsidR="00425B55" w:rsidRDefault="00425B55">
            <w:pPr>
              <w:rPr>
                <w:rFonts w:ascii="Times New Roman" w:hAnsi="Times New Roman" w:cs="Times New Roman"/>
              </w:rPr>
            </w:pPr>
          </w:p>
          <w:p w14:paraId="6B7634DA" w14:textId="77777777" w:rsidR="00425B55" w:rsidRDefault="00425B55">
            <w:pPr>
              <w:rPr>
                <w:rFonts w:ascii="Times New Roman" w:hAnsi="Times New Roman" w:cs="Times New Roman"/>
              </w:rPr>
            </w:pPr>
          </w:p>
          <w:p w14:paraId="30D674CD" w14:textId="77777777" w:rsidR="00425B55" w:rsidRDefault="00425B55">
            <w:pPr>
              <w:rPr>
                <w:rFonts w:ascii="Times New Roman" w:hAnsi="Times New Roman" w:cs="Times New Roman"/>
              </w:rPr>
            </w:pPr>
          </w:p>
          <w:p w14:paraId="2E4B9BA3" w14:textId="77777777" w:rsidR="00425B55" w:rsidRDefault="00425B55">
            <w:pPr>
              <w:rPr>
                <w:rFonts w:ascii="Times New Roman" w:hAnsi="Times New Roman" w:cs="Times New Roman"/>
              </w:rPr>
            </w:pPr>
          </w:p>
          <w:p w14:paraId="259E9AC7" w14:textId="77777777" w:rsidR="00425B55" w:rsidRDefault="00425B55">
            <w:pPr>
              <w:rPr>
                <w:rFonts w:ascii="Times New Roman" w:hAnsi="Times New Roman" w:cs="Times New Roman"/>
              </w:rPr>
            </w:pPr>
          </w:p>
          <w:p w14:paraId="50A4809C" w14:textId="77777777" w:rsidR="00425B55" w:rsidRDefault="00425B55">
            <w:pPr>
              <w:rPr>
                <w:rFonts w:ascii="Times New Roman" w:hAnsi="Times New Roman" w:cs="Times New Roman"/>
              </w:rPr>
            </w:pPr>
          </w:p>
          <w:p w14:paraId="51E6C2FA" w14:textId="77777777" w:rsidR="00425B55" w:rsidRDefault="00425B55">
            <w:pPr>
              <w:rPr>
                <w:rFonts w:ascii="Times New Roman" w:hAnsi="Times New Roman" w:cs="Times New Roman"/>
              </w:rPr>
            </w:pPr>
          </w:p>
          <w:p w14:paraId="1CD2D6A6" w14:textId="77777777" w:rsidR="00425B55" w:rsidRDefault="00425B55">
            <w:pPr>
              <w:rPr>
                <w:rFonts w:ascii="Times New Roman" w:hAnsi="Times New Roman" w:cs="Times New Roman"/>
              </w:rPr>
            </w:pPr>
          </w:p>
          <w:p w14:paraId="5F81725F" w14:textId="77777777" w:rsidR="00425B55" w:rsidRDefault="00425B55">
            <w:pPr>
              <w:rPr>
                <w:rFonts w:ascii="Times New Roman" w:hAnsi="Times New Roman" w:cs="Times New Roman"/>
              </w:rPr>
            </w:pPr>
          </w:p>
          <w:p w14:paraId="040D9F13" w14:textId="77777777" w:rsidR="00425B55" w:rsidRDefault="00425B55">
            <w:pPr>
              <w:rPr>
                <w:rFonts w:ascii="Times New Roman" w:hAnsi="Times New Roman" w:cs="Times New Roman"/>
              </w:rPr>
            </w:pPr>
          </w:p>
          <w:p w14:paraId="199C5959" w14:textId="77777777" w:rsidR="00425B55" w:rsidRDefault="00425B55">
            <w:pPr>
              <w:rPr>
                <w:rFonts w:ascii="Times New Roman" w:hAnsi="Times New Roman" w:cs="Times New Roman"/>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C5CB6" w14:textId="77777777" w:rsidR="00425B55" w:rsidRDefault="00425B55">
            <w:pPr>
              <w:rPr>
                <w:rFonts w:ascii="Times New Roman" w:hAnsi="Times New Roman" w:cs="Times New Roman"/>
                <w:b/>
                <w:u w:val="single"/>
              </w:rPr>
            </w:pPr>
          </w:p>
          <w:p w14:paraId="411D807E" w14:textId="77777777" w:rsidR="00425B55" w:rsidRDefault="00425B55">
            <w:pPr>
              <w:rPr>
                <w:rFonts w:ascii="Times New Roman" w:hAnsi="Times New Roman" w:cs="Times New Roman"/>
                <w:b/>
                <w:u w:val="single"/>
              </w:rPr>
            </w:pPr>
            <w:r>
              <w:rPr>
                <w:rFonts w:ascii="Times New Roman" w:hAnsi="Times New Roman" w:cs="Times New Roman"/>
                <w:b/>
                <w:u w:val="single"/>
              </w:rPr>
              <w:t>POSLECH S POROZUMĚNÍM</w:t>
            </w:r>
          </w:p>
          <w:p w14:paraId="23D73B77" w14:textId="77777777" w:rsidR="00425B55" w:rsidRDefault="00425B55" w:rsidP="00AF78C3">
            <w:pPr>
              <w:pStyle w:val="Odstavecseseznamem"/>
              <w:numPr>
                <w:ilvl w:val="0"/>
                <w:numId w:val="212"/>
              </w:numPr>
              <w:rPr>
                <w:rFonts w:ascii="Times New Roman" w:hAnsi="Times New Roman" w:cs="Times New Roman"/>
              </w:rPr>
            </w:pPr>
            <w:r>
              <w:rPr>
                <w:rFonts w:ascii="Times New Roman" w:hAnsi="Times New Roman" w:cs="Times New Roman"/>
              </w:rPr>
              <w:t>Při práci ve třídě se snaží porozumět základním pokynům a reagovat na ně</w:t>
            </w:r>
          </w:p>
          <w:p w14:paraId="131107F8" w14:textId="77777777" w:rsidR="00425B55" w:rsidRDefault="00425B55">
            <w:pPr>
              <w:pStyle w:val="Odstavecseseznamem"/>
              <w:rPr>
                <w:rFonts w:ascii="Times New Roman" w:hAnsi="Times New Roman" w:cs="Times New Roman"/>
              </w:rPr>
            </w:pPr>
          </w:p>
          <w:p w14:paraId="0F6B705E" w14:textId="77777777" w:rsidR="00425B55" w:rsidRDefault="00425B55" w:rsidP="00AF78C3">
            <w:pPr>
              <w:pStyle w:val="Odstavecseseznamem"/>
              <w:numPr>
                <w:ilvl w:val="0"/>
                <w:numId w:val="212"/>
              </w:numPr>
              <w:rPr>
                <w:rFonts w:ascii="Times New Roman" w:hAnsi="Times New Roman" w:cs="Times New Roman"/>
              </w:rPr>
            </w:pPr>
            <w:r>
              <w:rPr>
                <w:rFonts w:ascii="Times New Roman" w:hAnsi="Times New Roman" w:cs="Times New Roman"/>
              </w:rPr>
              <w:t>Rozumí jednoduché a srozumitelné promluvě složené ze známé slovní zásoby</w:t>
            </w:r>
          </w:p>
          <w:p w14:paraId="27C26D43" w14:textId="77777777" w:rsidR="00425B55" w:rsidRDefault="00425B55">
            <w:pPr>
              <w:rPr>
                <w:rFonts w:ascii="Times New Roman" w:hAnsi="Times New Roman" w:cs="Times New Roman"/>
                <w:b/>
              </w:rPr>
            </w:pPr>
          </w:p>
          <w:p w14:paraId="68E67622" w14:textId="77777777" w:rsidR="00425B55" w:rsidRDefault="00425B55">
            <w:pPr>
              <w:rPr>
                <w:rFonts w:ascii="Times New Roman" w:hAnsi="Times New Roman" w:cs="Times New Roman"/>
                <w:b/>
                <w:u w:val="single"/>
              </w:rPr>
            </w:pPr>
            <w:r>
              <w:rPr>
                <w:rFonts w:ascii="Times New Roman" w:hAnsi="Times New Roman" w:cs="Times New Roman"/>
                <w:b/>
                <w:u w:val="single"/>
              </w:rPr>
              <w:t>ČTENÍ S POROZUMĚNÍM</w:t>
            </w:r>
          </w:p>
          <w:p w14:paraId="6C4EEB89" w14:textId="77777777" w:rsidR="00425B55" w:rsidRDefault="00425B55" w:rsidP="00AF78C3">
            <w:pPr>
              <w:pStyle w:val="Odstavecseseznamem"/>
              <w:numPr>
                <w:ilvl w:val="0"/>
                <w:numId w:val="212"/>
              </w:numPr>
              <w:rPr>
                <w:rFonts w:ascii="Times New Roman" w:hAnsi="Times New Roman" w:cs="Times New Roman"/>
              </w:rPr>
            </w:pPr>
            <w:r>
              <w:rPr>
                <w:rFonts w:ascii="Times New Roman" w:hAnsi="Times New Roman" w:cs="Times New Roman"/>
              </w:rPr>
              <w:t>Orientuje se v obsahu jednoduchého textu s využitím vizuální opory, vyhledá potřebnou informaci</w:t>
            </w:r>
          </w:p>
          <w:p w14:paraId="2AAEEA45" w14:textId="77777777" w:rsidR="00425B55" w:rsidRDefault="00425B55">
            <w:pPr>
              <w:pStyle w:val="Odstavecseseznamem"/>
              <w:rPr>
                <w:rFonts w:ascii="Times New Roman" w:hAnsi="Times New Roman" w:cs="Times New Roman"/>
              </w:rPr>
            </w:pPr>
          </w:p>
          <w:p w14:paraId="135E2A84" w14:textId="77777777" w:rsidR="00425B55" w:rsidRDefault="00425B55" w:rsidP="00AF78C3">
            <w:pPr>
              <w:pStyle w:val="Odstavecseseznamem"/>
              <w:numPr>
                <w:ilvl w:val="0"/>
                <w:numId w:val="212"/>
              </w:numPr>
              <w:rPr>
                <w:rFonts w:ascii="Times New Roman" w:hAnsi="Times New Roman" w:cs="Times New Roman"/>
              </w:rPr>
            </w:pPr>
            <w:r>
              <w:rPr>
                <w:rFonts w:ascii="Times New Roman" w:hAnsi="Times New Roman" w:cs="Times New Roman"/>
              </w:rPr>
              <w:t>Získá základní informace o německy mluvících zemích</w:t>
            </w:r>
          </w:p>
          <w:p w14:paraId="1E91CE71" w14:textId="77777777" w:rsidR="00425B55" w:rsidRDefault="00425B55">
            <w:pPr>
              <w:pStyle w:val="Odstavecseseznamem"/>
              <w:rPr>
                <w:rFonts w:ascii="Times New Roman" w:hAnsi="Times New Roman" w:cs="Times New Roman"/>
              </w:rPr>
            </w:pPr>
          </w:p>
          <w:p w14:paraId="5AA97946" w14:textId="77777777" w:rsidR="00425B55" w:rsidRDefault="00425B55">
            <w:pPr>
              <w:pStyle w:val="Odstavecseseznamem"/>
              <w:rPr>
                <w:rFonts w:ascii="Times New Roman" w:hAnsi="Times New Roman" w:cs="Times New Roman"/>
              </w:rPr>
            </w:pPr>
          </w:p>
          <w:p w14:paraId="329E636C" w14:textId="77777777" w:rsidR="00425B55" w:rsidRDefault="00425B55">
            <w:pPr>
              <w:rPr>
                <w:rFonts w:ascii="Times New Roman" w:hAnsi="Times New Roman" w:cs="Times New Roman"/>
                <w:b/>
                <w:u w:val="single"/>
              </w:rPr>
            </w:pPr>
            <w:r>
              <w:rPr>
                <w:rFonts w:ascii="Times New Roman" w:hAnsi="Times New Roman" w:cs="Times New Roman"/>
                <w:b/>
                <w:u w:val="single"/>
              </w:rPr>
              <w:t>MLUVENÍ</w:t>
            </w:r>
          </w:p>
          <w:p w14:paraId="0158FCC8" w14:textId="77777777" w:rsidR="00425B55" w:rsidRDefault="00425B55" w:rsidP="00AF78C3">
            <w:pPr>
              <w:pStyle w:val="Odstavecseseznamem"/>
              <w:numPr>
                <w:ilvl w:val="0"/>
                <w:numId w:val="212"/>
              </w:numPr>
              <w:rPr>
                <w:rFonts w:ascii="Times New Roman" w:hAnsi="Times New Roman" w:cs="Times New Roman"/>
              </w:rPr>
            </w:pPr>
            <w:r>
              <w:rPr>
                <w:rFonts w:ascii="Times New Roman" w:hAnsi="Times New Roman" w:cs="Times New Roman"/>
              </w:rPr>
              <w:t>Naučí se německou abecedu, její hláskování, osvojí si základy německé výslovnosti</w:t>
            </w:r>
          </w:p>
          <w:p w14:paraId="4DE63044" w14:textId="77777777" w:rsidR="00425B55" w:rsidRDefault="00425B55">
            <w:pPr>
              <w:ind w:left="360"/>
              <w:rPr>
                <w:rFonts w:ascii="Times New Roman" w:hAnsi="Times New Roman" w:cs="Times New Roman"/>
              </w:rPr>
            </w:pPr>
          </w:p>
          <w:p w14:paraId="12D66F9B" w14:textId="77777777" w:rsidR="00425B55" w:rsidRDefault="00425B55" w:rsidP="00AF78C3">
            <w:pPr>
              <w:pStyle w:val="Odstavecseseznamem"/>
              <w:numPr>
                <w:ilvl w:val="0"/>
                <w:numId w:val="212"/>
              </w:numPr>
              <w:rPr>
                <w:rFonts w:ascii="Times New Roman" w:hAnsi="Times New Roman" w:cs="Times New Roman"/>
              </w:rPr>
            </w:pPr>
            <w:r>
              <w:rPr>
                <w:rFonts w:ascii="Times New Roman" w:hAnsi="Times New Roman" w:cs="Times New Roman"/>
              </w:rPr>
              <w:t>Prezentuje krátký text zpaměti</w:t>
            </w:r>
          </w:p>
          <w:p w14:paraId="47845683" w14:textId="77777777" w:rsidR="00425B55" w:rsidRDefault="00425B55">
            <w:pPr>
              <w:pStyle w:val="Odstavecseseznamem"/>
              <w:rPr>
                <w:rFonts w:ascii="Times New Roman" w:hAnsi="Times New Roman" w:cs="Times New Roman"/>
              </w:rPr>
            </w:pPr>
          </w:p>
          <w:p w14:paraId="3AF7CB30" w14:textId="77777777" w:rsidR="00425B55" w:rsidRDefault="00425B55" w:rsidP="00AF78C3">
            <w:pPr>
              <w:pStyle w:val="Odstavecseseznamem"/>
              <w:numPr>
                <w:ilvl w:val="0"/>
                <w:numId w:val="213"/>
              </w:numPr>
              <w:jc w:val="both"/>
              <w:rPr>
                <w:rFonts w:ascii="Times New Roman" w:hAnsi="Times New Roman" w:cs="Times New Roman"/>
              </w:rPr>
            </w:pPr>
            <w:r>
              <w:rPr>
                <w:rFonts w:ascii="Times New Roman" w:hAnsi="Times New Roman" w:cs="Times New Roman"/>
              </w:rPr>
              <w:t>Zeptá se na informace osobního rázu a sám dokáže na tyto otázky odpovídat</w:t>
            </w:r>
          </w:p>
          <w:p w14:paraId="4F3AC3FB" w14:textId="77777777" w:rsidR="00425B55" w:rsidRDefault="00425B55">
            <w:pPr>
              <w:pStyle w:val="Odstavecseseznamem"/>
              <w:jc w:val="both"/>
              <w:rPr>
                <w:rFonts w:ascii="Times New Roman" w:hAnsi="Times New Roman" w:cs="Times New Roman"/>
              </w:rPr>
            </w:pPr>
          </w:p>
          <w:p w14:paraId="1C7D6255" w14:textId="77777777" w:rsidR="00425B55" w:rsidRDefault="00425B55" w:rsidP="00AF78C3">
            <w:pPr>
              <w:pStyle w:val="Odstavecseseznamem"/>
              <w:numPr>
                <w:ilvl w:val="0"/>
                <w:numId w:val="213"/>
              </w:numPr>
              <w:jc w:val="both"/>
              <w:rPr>
                <w:rFonts w:ascii="Times New Roman" w:hAnsi="Times New Roman" w:cs="Times New Roman"/>
              </w:rPr>
            </w:pPr>
            <w:r>
              <w:rPr>
                <w:rFonts w:ascii="Times New Roman" w:hAnsi="Times New Roman" w:cs="Times New Roman"/>
              </w:rPr>
              <w:t>Sdělí ústně základní údaje o své osobě</w:t>
            </w:r>
          </w:p>
          <w:p w14:paraId="11320ACF" w14:textId="77777777" w:rsidR="00425B55" w:rsidRDefault="00425B55">
            <w:pPr>
              <w:pStyle w:val="Odstavecseseznamem"/>
              <w:rPr>
                <w:rFonts w:ascii="Times New Roman" w:hAnsi="Times New Roman" w:cs="Times New Roman"/>
              </w:rPr>
            </w:pPr>
          </w:p>
          <w:p w14:paraId="47D555F4" w14:textId="77777777" w:rsidR="00425B55" w:rsidRDefault="00425B55">
            <w:pPr>
              <w:pStyle w:val="Odstavecseseznamem"/>
              <w:rPr>
                <w:rFonts w:ascii="Times New Roman" w:hAnsi="Times New Roman" w:cs="Times New Roman"/>
              </w:rPr>
            </w:pPr>
          </w:p>
          <w:p w14:paraId="5E4F58AA" w14:textId="77777777" w:rsidR="00425B55" w:rsidRDefault="00425B55">
            <w:pPr>
              <w:pStyle w:val="Odstavecseseznamem"/>
              <w:rPr>
                <w:rFonts w:ascii="Times New Roman" w:hAnsi="Times New Roman" w:cs="Times New Roman"/>
              </w:rPr>
            </w:pPr>
          </w:p>
          <w:p w14:paraId="25096899" w14:textId="77777777" w:rsidR="00425B55" w:rsidRDefault="00425B55">
            <w:pPr>
              <w:jc w:val="both"/>
              <w:rPr>
                <w:rFonts w:ascii="Times New Roman" w:hAnsi="Times New Roman" w:cs="Times New Roman"/>
                <w:b/>
                <w:u w:val="single"/>
              </w:rPr>
            </w:pPr>
            <w:r>
              <w:rPr>
                <w:rFonts w:ascii="Times New Roman" w:hAnsi="Times New Roman" w:cs="Times New Roman"/>
                <w:b/>
                <w:u w:val="single"/>
              </w:rPr>
              <w:t>PSANÍ</w:t>
            </w:r>
          </w:p>
          <w:p w14:paraId="74FE6C34" w14:textId="77777777" w:rsidR="00425B55" w:rsidRDefault="00425B55" w:rsidP="00AF78C3">
            <w:pPr>
              <w:pStyle w:val="Odstavecseseznamem"/>
              <w:numPr>
                <w:ilvl w:val="0"/>
                <w:numId w:val="214"/>
              </w:numPr>
              <w:jc w:val="both"/>
              <w:rPr>
                <w:rFonts w:ascii="Times New Roman" w:hAnsi="Times New Roman" w:cs="Times New Roman"/>
              </w:rPr>
            </w:pPr>
            <w:r>
              <w:rPr>
                <w:rFonts w:ascii="Times New Roman" w:hAnsi="Times New Roman" w:cs="Times New Roman"/>
              </w:rPr>
              <w:lastRenderedPageBreak/>
              <w:t>vyplní své základní osobní údaje do jednoduchého formuláře</w:t>
            </w:r>
          </w:p>
          <w:p w14:paraId="5F89F0B0" w14:textId="77777777" w:rsidR="00425B55" w:rsidRDefault="00425B55">
            <w:pPr>
              <w:pStyle w:val="Odstavecseseznamem"/>
              <w:jc w:val="both"/>
              <w:rPr>
                <w:rFonts w:ascii="Times New Roman" w:hAnsi="Times New Roman" w:cs="Times New Roman"/>
              </w:rPr>
            </w:pPr>
          </w:p>
          <w:p w14:paraId="49E37C0F" w14:textId="77777777" w:rsidR="00425B55" w:rsidRDefault="00425B55" w:rsidP="00AF78C3">
            <w:pPr>
              <w:pStyle w:val="Odstavecseseznamem"/>
              <w:numPr>
                <w:ilvl w:val="0"/>
                <w:numId w:val="214"/>
              </w:numPr>
              <w:jc w:val="both"/>
              <w:rPr>
                <w:rFonts w:ascii="Times New Roman" w:hAnsi="Times New Roman" w:cs="Times New Roman"/>
                <w:b/>
              </w:rPr>
            </w:pPr>
            <w:r>
              <w:rPr>
                <w:rFonts w:ascii="Times New Roman" w:hAnsi="Times New Roman" w:cs="Times New Roman"/>
              </w:rPr>
              <w:t>Sestaví krátké písemné sdělení</w:t>
            </w:r>
            <w:r>
              <w:rPr>
                <w:rFonts w:ascii="Times New Roman" w:hAnsi="Times New Roman" w:cs="Times New Roman"/>
                <w:b/>
              </w:rPr>
              <w:t xml:space="preserve"> </w:t>
            </w:r>
            <w:r>
              <w:rPr>
                <w:rFonts w:ascii="Times New Roman" w:hAnsi="Times New Roman" w:cs="Times New Roman"/>
              </w:rPr>
              <w:t>vyplývající z probíraných témat</w:t>
            </w:r>
          </w:p>
          <w:p w14:paraId="371B2969" w14:textId="77777777" w:rsidR="00425B55" w:rsidRDefault="00425B55">
            <w:pPr>
              <w:rPr>
                <w:rFonts w:ascii="Times New Roman" w:hAnsi="Times New Roman" w:cs="Times New Roman"/>
              </w:rPr>
            </w:pPr>
          </w:p>
          <w:p w14:paraId="28107272" w14:textId="77777777" w:rsidR="00425B55" w:rsidRDefault="00425B55" w:rsidP="00AF78C3">
            <w:pPr>
              <w:pStyle w:val="Odstavecseseznamem"/>
              <w:numPr>
                <w:ilvl w:val="0"/>
                <w:numId w:val="214"/>
              </w:numPr>
              <w:jc w:val="both"/>
              <w:rPr>
                <w:rFonts w:ascii="Times New Roman" w:hAnsi="Times New Roman" w:cs="Times New Roman"/>
              </w:rPr>
            </w:pPr>
            <w:r>
              <w:rPr>
                <w:rFonts w:ascii="Times New Roman" w:hAnsi="Times New Roman" w:cs="Times New Roman"/>
              </w:rPr>
              <w:t>Osvojí si psanou podobu známých slov, základy německého pravopisu a gramatiky</w:t>
            </w:r>
          </w:p>
          <w:p w14:paraId="1A0335F7" w14:textId="77777777" w:rsidR="00425B55" w:rsidRDefault="00425B55">
            <w:pPr>
              <w:pStyle w:val="Odstavecseseznamem"/>
              <w:rPr>
                <w:rFonts w:ascii="Times New Roman" w:hAnsi="Times New Roman" w:cs="Times New Roman"/>
              </w:rPr>
            </w:pPr>
          </w:p>
          <w:p w14:paraId="083A0134" w14:textId="77777777" w:rsidR="00425B55" w:rsidRDefault="00425B55">
            <w:pPr>
              <w:jc w:val="both"/>
              <w:rPr>
                <w:rFonts w:ascii="Times New Roman" w:hAnsi="Times New Roman" w:cs="Times New Roman"/>
              </w:rPr>
            </w:pPr>
          </w:p>
          <w:p w14:paraId="344CCB68" w14:textId="77777777" w:rsidR="00425B55" w:rsidRDefault="00425B55">
            <w:pPr>
              <w:jc w:val="both"/>
              <w:rPr>
                <w:rFonts w:ascii="Times New Roman" w:hAnsi="Times New Roman" w:cs="Times New Roman"/>
              </w:rPr>
            </w:pPr>
          </w:p>
          <w:p w14:paraId="0124325F" w14:textId="77777777" w:rsidR="00425B55" w:rsidRDefault="00425B55">
            <w:pPr>
              <w:jc w:val="both"/>
              <w:rPr>
                <w:rFonts w:ascii="Times New Roman" w:hAnsi="Times New Roman" w:cs="Times New Roman"/>
              </w:rPr>
            </w:pPr>
          </w:p>
          <w:p w14:paraId="64AD14F7" w14:textId="77777777" w:rsidR="00425B55" w:rsidRDefault="00425B55">
            <w:pPr>
              <w:jc w:val="both"/>
              <w:rPr>
                <w:rFonts w:ascii="Times New Roman" w:hAnsi="Times New Roman" w:cs="Times New Roman"/>
              </w:rPr>
            </w:pPr>
          </w:p>
          <w:p w14:paraId="5F0A393F" w14:textId="77777777" w:rsidR="00425B55" w:rsidRDefault="00425B55">
            <w:pPr>
              <w:jc w:val="both"/>
              <w:rPr>
                <w:rFonts w:ascii="Times New Roman" w:hAnsi="Times New Roman" w:cs="Times New Roman"/>
              </w:rPr>
            </w:pPr>
          </w:p>
          <w:p w14:paraId="2643124F" w14:textId="77777777" w:rsidR="00425B55" w:rsidRDefault="00425B55">
            <w:pPr>
              <w:jc w:val="both"/>
              <w:rPr>
                <w:rFonts w:ascii="Times New Roman" w:hAnsi="Times New Roman" w:cs="Times New Roman"/>
              </w:rPr>
            </w:pPr>
          </w:p>
          <w:p w14:paraId="7622342B" w14:textId="77777777" w:rsidR="00425B55" w:rsidRDefault="00425B55">
            <w:pPr>
              <w:jc w:val="both"/>
              <w:rPr>
                <w:rFonts w:ascii="Times New Roman" w:hAnsi="Times New Roman" w:cs="Times New Roman"/>
              </w:rPr>
            </w:pPr>
          </w:p>
          <w:p w14:paraId="19383CCD" w14:textId="77777777" w:rsidR="00425B55" w:rsidRDefault="00425B55">
            <w:pPr>
              <w:jc w:val="both"/>
              <w:rPr>
                <w:rFonts w:ascii="Times New Roman" w:hAnsi="Times New Roman" w:cs="Times New Roman"/>
              </w:rPr>
            </w:pPr>
          </w:p>
          <w:p w14:paraId="1D813C99" w14:textId="77777777" w:rsidR="00425B55" w:rsidRDefault="00425B55">
            <w:pPr>
              <w:jc w:val="both"/>
              <w:rPr>
                <w:rFonts w:ascii="Times New Roman" w:hAnsi="Times New Roman" w:cs="Times New Roman"/>
              </w:rPr>
            </w:pPr>
          </w:p>
          <w:p w14:paraId="01FE6EEF" w14:textId="77777777" w:rsidR="00425B55" w:rsidRDefault="00425B55">
            <w:pPr>
              <w:jc w:val="both"/>
              <w:rPr>
                <w:rFonts w:ascii="Times New Roman" w:hAnsi="Times New Roman" w:cs="Times New Roman"/>
              </w:rPr>
            </w:pPr>
          </w:p>
          <w:p w14:paraId="18F286E4" w14:textId="77777777" w:rsidR="00425B55" w:rsidRDefault="00425B55">
            <w:pPr>
              <w:pStyle w:val="Odstavecseseznamem"/>
              <w:rPr>
                <w:rFonts w:ascii="Times New Roman" w:hAnsi="Times New Roman" w:cs="Times New Roman"/>
              </w:rPr>
            </w:pPr>
          </w:p>
          <w:p w14:paraId="2B2D97EC" w14:textId="77777777" w:rsidR="00425B55" w:rsidRDefault="00425B55">
            <w:pPr>
              <w:rPr>
                <w:rFonts w:ascii="Times New Roman" w:hAnsi="Times New Roman" w:cs="Times New Roman"/>
              </w:rPr>
            </w:pPr>
          </w:p>
          <w:p w14:paraId="0F2A00F8" w14:textId="77777777" w:rsidR="00425B55" w:rsidRDefault="00425B55">
            <w:pPr>
              <w:rPr>
                <w:rFonts w:ascii="Times New Roman" w:hAnsi="Times New Roman" w:cs="Times New Roman"/>
              </w:rPr>
            </w:pPr>
          </w:p>
          <w:p w14:paraId="5973E177" w14:textId="77777777" w:rsidR="00425B55" w:rsidRDefault="00425B55">
            <w:pPr>
              <w:rPr>
                <w:rFonts w:ascii="Times New Roman" w:hAnsi="Times New Roman" w:cs="Times New Roman"/>
              </w:rPr>
            </w:pPr>
          </w:p>
          <w:p w14:paraId="4D9D74FC" w14:textId="77777777" w:rsidR="00425B55" w:rsidRDefault="00425B55">
            <w:pPr>
              <w:rPr>
                <w:rFonts w:ascii="Times New Roman" w:hAnsi="Times New Roman" w:cs="Times New Roman"/>
              </w:rPr>
            </w:pPr>
          </w:p>
          <w:p w14:paraId="2C9DD0D3" w14:textId="77777777" w:rsidR="00425B55" w:rsidRDefault="00425B55">
            <w:pPr>
              <w:rPr>
                <w:rFonts w:ascii="Times New Roman" w:hAnsi="Times New Roman" w:cs="Times New Roman"/>
              </w:rPr>
            </w:pPr>
          </w:p>
          <w:p w14:paraId="3D60E9FF" w14:textId="77777777" w:rsidR="00425B55" w:rsidRDefault="00425B55">
            <w:pPr>
              <w:rPr>
                <w:rFonts w:ascii="Times New Roman" w:hAnsi="Times New Roman" w:cs="Times New Roman"/>
              </w:rPr>
            </w:pPr>
          </w:p>
          <w:p w14:paraId="49FDB015" w14:textId="77777777" w:rsidR="00425B55" w:rsidRDefault="00425B55">
            <w:pPr>
              <w:rPr>
                <w:rFonts w:ascii="Times New Roman" w:hAnsi="Times New Roman" w:cs="Times New Roman"/>
              </w:rPr>
            </w:pPr>
          </w:p>
          <w:p w14:paraId="2458E44E" w14:textId="77777777" w:rsidR="00425B55" w:rsidRDefault="00425B55">
            <w:pPr>
              <w:rPr>
                <w:rFonts w:ascii="Times New Roman" w:hAnsi="Times New Roman" w:cs="Times New Roman"/>
              </w:rPr>
            </w:pPr>
          </w:p>
          <w:p w14:paraId="013B538A" w14:textId="77777777" w:rsidR="00425B55" w:rsidRDefault="00425B55">
            <w:pPr>
              <w:rPr>
                <w:rFonts w:ascii="Times New Roman" w:hAnsi="Times New Roman" w:cs="Times New Roman"/>
              </w:rPr>
            </w:pPr>
          </w:p>
          <w:p w14:paraId="5C008862" w14:textId="77777777" w:rsidR="00425B55" w:rsidRDefault="00425B55">
            <w:pPr>
              <w:rPr>
                <w:rFonts w:ascii="Times New Roman" w:hAnsi="Times New Roman" w:cs="Times New Roman"/>
              </w:rPr>
            </w:pPr>
          </w:p>
          <w:p w14:paraId="1B7CFABC" w14:textId="77777777" w:rsidR="00425B55" w:rsidRDefault="00425B55">
            <w:pPr>
              <w:rPr>
                <w:rFonts w:ascii="Times New Roman" w:hAnsi="Times New Roman" w:cs="Times New Roman"/>
              </w:rPr>
            </w:pPr>
          </w:p>
          <w:p w14:paraId="24ABC927" w14:textId="77777777" w:rsidR="00425B55" w:rsidRDefault="00425B55">
            <w:pPr>
              <w:rPr>
                <w:rFonts w:ascii="Times New Roman" w:hAnsi="Times New Roman" w:cs="Times New Roman"/>
              </w:rPr>
            </w:pPr>
          </w:p>
          <w:p w14:paraId="6D50A240" w14:textId="77777777" w:rsidR="00425B55" w:rsidRDefault="00425B55">
            <w:pPr>
              <w:rPr>
                <w:rFonts w:ascii="Times New Roman" w:hAnsi="Times New Roman" w:cs="Times New Roman"/>
              </w:rPr>
            </w:pPr>
          </w:p>
          <w:p w14:paraId="496D5D39" w14:textId="77777777" w:rsidR="00425B55" w:rsidRDefault="00425B55">
            <w:pPr>
              <w:rPr>
                <w:rFonts w:ascii="Times New Roman" w:hAnsi="Times New Roman" w:cs="Times New Roman"/>
              </w:rPr>
            </w:pPr>
          </w:p>
          <w:p w14:paraId="039E23CF" w14:textId="77777777" w:rsidR="00425B55" w:rsidRDefault="00425B55">
            <w:pPr>
              <w:rPr>
                <w:rFonts w:ascii="Times New Roman" w:hAnsi="Times New Roman" w:cs="Times New Roman"/>
              </w:rPr>
            </w:pPr>
          </w:p>
          <w:p w14:paraId="64D07657" w14:textId="77777777" w:rsidR="00425B55" w:rsidRDefault="00425B55">
            <w:pPr>
              <w:rPr>
                <w:rFonts w:ascii="Times New Roman" w:hAnsi="Times New Roman" w:cs="Times New Roman"/>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8E603" w14:textId="77777777" w:rsidR="00425B55" w:rsidRDefault="00425B55">
            <w:pPr>
              <w:rPr>
                <w:rFonts w:ascii="Times New Roman" w:hAnsi="Times New Roman" w:cs="Times New Roman"/>
                <w:b/>
              </w:rPr>
            </w:pPr>
          </w:p>
          <w:p w14:paraId="697CC4F9" w14:textId="77777777" w:rsidR="00425B55" w:rsidRDefault="00425B55">
            <w:pPr>
              <w:rPr>
                <w:rFonts w:ascii="Times New Roman" w:hAnsi="Times New Roman" w:cs="Times New Roman"/>
              </w:rPr>
            </w:pPr>
            <w:r>
              <w:rPr>
                <w:rFonts w:ascii="Times New Roman" w:hAnsi="Times New Roman" w:cs="Times New Roman"/>
              </w:rPr>
              <w:t>Poslech a čtení s porozuměním, práce s textem složeným ze známé slovní zásoby</w:t>
            </w:r>
          </w:p>
          <w:p w14:paraId="729D7406" w14:textId="77777777" w:rsidR="00425B55" w:rsidRDefault="00425B55">
            <w:pPr>
              <w:rPr>
                <w:rFonts w:ascii="Times New Roman" w:hAnsi="Times New Roman" w:cs="Times New Roman"/>
                <w:b/>
              </w:rPr>
            </w:pPr>
          </w:p>
          <w:p w14:paraId="1D78F5C7" w14:textId="77777777" w:rsidR="00425B55" w:rsidRDefault="00425B55">
            <w:pPr>
              <w:rPr>
                <w:rFonts w:ascii="Times New Roman" w:hAnsi="Times New Roman" w:cs="Times New Roman"/>
                <w:b/>
                <w:u w:val="single"/>
              </w:rPr>
            </w:pPr>
            <w:r>
              <w:rPr>
                <w:rFonts w:ascii="Times New Roman" w:hAnsi="Times New Roman" w:cs="Times New Roman"/>
                <w:b/>
                <w:u w:val="single"/>
              </w:rPr>
              <w:t>Základní fráze a slovní obraty:</w:t>
            </w:r>
          </w:p>
          <w:p w14:paraId="4479A6D7" w14:textId="77777777" w:rsidR="00425B55" w:rsidRDefault="00425B55">
            <w:pPr>
              <w:rPr>
                <w:rFonts w:ascii="Times New Roman" w:hAnsi="Times New Roman" w:cs="Times New Roman"/>
              </w:rPr>
            </w:pPr>
            <w:r>
              <w:rPr>
                <w:rFonts w:ascii="Times New Roman" w:hAnsi="Times New Roman" w:cs="Times New Roman"/>
              </w:rPr>
              <w:t>Pozdrav, oslovení, poděkování, představení, souhlas/ nesouhlas, co mám/ nemám rád, jednoduché pokyny ve škole</w:t>
            </w:r>
          </w:p>
          <w:p w14:paraId="0A024DE4" w14:textId="77777777" w:rsidR="00425B55" w:rsidRDefault="00425B55">
            <w:pPr>
              <w:rPr>
                <w:rFonts w:ascii="Times New Roman" w:hAnsi="Times New Roman" w:cs="Times New Roman"/>
              </w:rPr>
            </w:pPr>
          </w:p>
          <w:p w14:paraId="1572D7C2" w14:textId="77777777" w:rsidR="00425B55" w:rsidRDefault="00425B55">
            <w:pPr>
              <w:rPr>
                <w:rFonts w:ascii="Times New Roman" w:hAnsi="Times New Roman" w:cs="Times New Roman"/>
                <w:b/>
                <w:u w:val="single"/>
              </w:rPr>
            </w:pPr>
            <w:proofErr w:type="spellStart"/>
            <w:r>
              <w:rPr>
                <w:rFonts w:ascii="Times New Roman" w:hAnsi="Times New Roman" w:cs="Times New Roman"/>
                <w:b/>
                <w:u w:val="single"/>
              </w:rPr>
              <w:t>Tématické</w:t>
            </w:r>
            <w:proofErr w:type="spellEnd"/>
            <w:r>
              <w:rPr>
                <w:rFonts w:ascii="Times New Roman" w:hAnsi="Times New Roman" w:cs="Times New Roman"/>
                <w:b/>
                <w:u w:val="single"/>
              </w:rPr>
              <w:t xml:space="preserve"> okruhy a slovní zásoba:</w:t>
            </w:r>
          </w:p>
          <w:p w14:paraId="71CBDC3B" w14:textId="77777777" w:rsidR="00425B55" w:rsidRDefault="00425B55">
            <w:pPr>
              <w:rPr>
                <w:rFonts w:ascii="Times New Roman" w:hAnsi="Times New Roman" w:cs="Times New Roman"/>
              </w:rPr>
            </w:pPr>
            <w:r>
              <w:rPr>
                <w:rFonts w:ascii="Times New Roman" w:hAnsi="Times New Roman" w:cs="Times New Roman"/>
              </w:rPr>
              <w:t>Pozdravy, dny, barvy</w:t>
            </w:r>
          </w:p>
          <w:p w14:paraId="34CCAA76" w14:textId="77777777" w:rsidR="00425B55" w:rsidRDefault="00425B55">
            <w:pPr>
              <w:rPr>
                <w:rFonts w:ascii="Times New Roman" w:hAnsi="Times New Roman" w:cs="Times New Roman"/>
              </w:rPr>
            </w:pPr>
            <w:r>
              <w:rPr>
                <w:rFonts w:ascii="Times New Roman" w:hAnsi="Times New Roman" w:cs="Times New Roman"/>
              </w:rPr>
              <w:t>Čísla 0-20</w:t>
            </w:r>
          </w:p>
          <w:p w14:paraId="2AB4416B" w14:textId="77777777" w:rsidR="00425B55" w:rsidRDefault="00425B55">
            <w:pPr>
              <w:rPr>
                <w:rFonts w:ascii="Times New Roman" w:hAnsi="Times New Roman" w:cs="Times New Roman"/>
              </w:rPr>
            </w:pPr>
            <w:r>
              <w:rPr>
                <w:rFonts w:ascii="Times New Roman" w:hAnsi="Times New Roman" w:cs="Times New Roman"/>
              </w:rPr>
              <w:t>Já, moje rodina, bydliště</w:t>
            </w:r>
          </w:p>
          <w:p w14:paraId="603E6376" w14:textId="77777777" w:rsidR="00425B55" w:rsidRDefault="00425B55">
            <w:pPr>
              <w:rPr>
                <w:rFonts w:ascii="Times New Roman" w:hAnsi="Times New Roman" w:cs="Times New Roman"/>
              </w:rPr>
            </w:pPr>
            <w:r>
              <w:rPr>
                <w:rFonts w:ascii="Times New Roman" w:hAnsi="Times New Roman" w:cs="Times New Roman"/>
              </w:rPr>
              <w:t>Přátelé</w:t>
            </w:r>
          </w:p>
          <w:p w14:paraId="547A8B8B" w14:textId="77777777" w:rsidR="00425B55" w:rsidRDefault="00425B55">
            <w:pPr>
              <w:rPr>
                <w:rFonts w:ascii="Times New Roman" w:hAnsi="Times New Roman" w:cs="Times New Roman"/>
              </w:rPr>
            </w:pPr>
            <w:r>
              <w:rPr>
                <w:rFonts w:ascii="Times New Roman" w:hAnsi="Times New Roman" w:cs="Times New Roman"/>
              </w:rPr>
              <w:t>Škola</w:t>
            </w:r>
          </w:p>
          <w:p w14:paraId="7C483FFD" w14:textId="77777777" w:rsidR="00425B55" w:rsidRDefault="00425B55">
            <w:pPr>
              <w:rPr>
                <w:rFonts w:ascii="Times New Roman" w:hAnsi="Times New Roman" w:cs="Times New Roman"/>
              </w:rPr>
            </w:pPr>
            <w:r>
              <w:rPr>
                <w:rFonts w:ascii="Times New Roman" w:hAnsi="Times New Roman" w:cs="Times New Roman"/>
              </w:rPr>
              <w:t>Koníčky</w:t>
            </w:r>
          </w:p>
          <w:p w14:paraId="7ACBCDB5" w14:textId="77777777" w:rsidR="00425B55" w:rsidRDefault="00425B55">
            <w:pPr>
              <w:rPr>
                <w:rFonts w:ascii="Times New Roman" w:hAnsi="Times New Roman" w:cs="Times New Roman"/>
              </w:rPr>
            </w:pPr>
            <w:r>
              <w:rPr>
                <w:rFonts w:ascii="Times New Roman" w:hAnsi="Times New Roman" w:cs="Times New Roman"/>
              </w:rPr>
              <w:t>Německy mluvící země</w:t>
            </w:r>
          </w:p>
          <w:p w14:paraId="779FA23F" w14:textId="77777777" w:rsidR="00425B55" w:rsidRDefault="00425B55">
            <w:pPr>
              <w:rPr>
                <w:rFonts w:ascii="Times New Roman" w:hAnsi="Times New Roman" w:cs="Times New Roman"/>
              </w:rPr>
            </w:pPr>
          </w:p>
          <w:p w14:paraId="422030B7" w14:textId="77777777" w:rsidR="00425B55" w:rsidRDefault="00425B55">
            <w:pPr>
              <w:rPr>
                <w:rFonts w:ascii="Times New Roman" w:hAnsi="Times New Roman" w:cs="Times New Roman"/>
              </w:rPr>
            </w:pPr>
          </w:p>
          <w:p w14:paraId="67F9B09F" w14:textId="77777777" w:rsidR="00425B55" w:rsidRDefault="00425B55">
            <w:pPr>
              <w:rPr>
                <w:rFonts w:ascii="Times New Roman" w:hAnsi="Times New Roman" w:cs="Times New Roman"/>
              </w:rPr>
            </w:pPr>
            <w:r>
              <w:rPr>
                <w:rFonts w:ascii="Times New Roman" w:hAnsi="Times New Roman" w:cs="Times New Roman"/>
              </w:rPr>
              <w:t xml:space="preserve">Vstupní </w:t>
            </w:r>
            <w:proofErr w:type="spellStart"/>
            <w:r>
              <w:rPr>
                <w:rFonts w:ascii="Times New Roman" w:hAnsi="Times New Roman" w:cs="Times New Roman"/>
              </w:rPr>
              <w:t>audioorální</w:t>
            </w:r>
            <w:proofErr w:type="spellEnd"/>
            <w:r>
              <w:rPr>
                <w:rFonts w:ascii="Times New Roman" w:hAnsi="Times New Roman" w:cs="Times New Roman"/>
              </w:rPr>
              <w:t xml:space="preserve"> kurz, fonetická cvičení, technika mluvního projevu</w:t>
            </w:r>
          </w:p>
          <w:p w14:paraId="70F9C349" w14:textId="77777777" w:rsidR="00425B55" w:rsidRDefault="00425B55">
            <w:pPr>
              <w:rPr>
                <w:rFonts w:ascii="Times New Roman" w:hAnsi="Times New Roman" w:cs="Times New Roman"/>
              </w:rPr>
            </w:pPr>
          </w:p>
          <w:p w14:paraId="38C5CD91" w14:textId="77777777" w:rsidR="00425B55" w:rsidRDefault="00425B55">
            <w:pPr>
              <w:rPr>
                <w:rFonts w:ascii="Times New Roman" w:hAnsi="Times New Roman" w:cs="Times New Roman"/>
              </w:rPr>
            </w:pPr>
          </w:p>
          <w:p w14:paraId="176C0BDF" w14:textId="77777777" w:rsidR="00425B55" w:rsidRDefault="00425B55">
            <w:pPr>
              <w:rPr>
                <w:rFonts w:ascii="Times New Roman" w:hAnsi="Times New Roman" w:cs="Times New Roman"/>
              </w:rPr>
            </w:pPr>
            <w:r>
              <w:rPr>
                <w:rFonts w:ascii="Times New Roman" w:hAnsi="Times New Roman" w:cs="Times New Roman"/>
              </w:rPr>
              <w:t>Říkanky, písničky, krátké dialogy</w:t>
            </w:r>
          </w:p>
          <w:p w14:paraId="27101579" w14:textId="77777777" w:rsidR="00425B55" w:rsidRDefault="00425B55">
            <w:pPr>
              <w:rPr>
                <w:rFonts w:ascii="Times New Roman" w:hAnsi="Times New Roman" w:cs="Times New Roman"/>
              </w:rPr>
            </w:pPr>
          </w:p>
          <w:p w14:paraId="2F1483EC" w14:textId="77777777" w:rsidR="00425B55" w:rsidRDefault="00425B55">
            <w:pPr>
              <w:rPr>
                <w:rFonts w:ascii="Times New Roman" w:hAnsi="Times New Roman" w:cs="Times New Roman"/>
              </w:rPr>
            </w:pPr>
            <w:r>
              <w:rPr>
                <w:rFonts w:ascii="Times New Roman" w:hAnsi="Times New Roman" w:cs="Times New Roman"/>
              </w:rPr>
              <w:t xml:space="preserve">Tvorba otázek a odpovědí, tykání, Vykání </w:t>
            </w:r>
          </w:p>
          <w:p w14:paraId="4115BAB8" w14:textId="77777777" w:rsidR="00425B55" w:rsidRDefault="00425B55">
            <w:pPr>
              <w:rPr>
                <w:rFonts w:ascii="Times New Roman" w:hAnsi="Times New Roman" w:cs="Times New Roman"/>
              </w:rPr>
            </w:pPr>
          </w:p>
          <w:p w14:paraId="79A8F158" w14:textId="77777777" w:rsidR="00425B55" w:rsidRDefault="00425B55">
            <w:pPr>
              <w:rPr>
                <w:rFonts w:ascii="Times New Roman" w:hAnsi="Times New Roman" w:cs="Times New Roman"/>
              </w:rPr>
            </w:pPr>
          </w:p>
          <w:p w14:paraId="613FA844" w14:textId="77777777" w:rsidR="00425B55" w:rsidRDefault="00425B55">
            <w:pPr>
              <w:rPr>
                <w:rFonts w:ascii="Times New Roman" w:hAnsi="Times New Roman" w:cs="Times New Roman"/>
              </w:rPr>
            </w:pPr>
          </w:p>
          <w:p w14:paraId="622716BD" w14:textId="77777777" w:rsidR="00425B55" w:rsidRDefault="00425B55">
            <w:pPr>
              <w:rPr>
                <w:rFonts w:ascii="Times New Roman" w:hAnsi="Times New Roman" w:cs="Times New Roman"/>
              </w:rPr>
            </w:pPr>
            <w:r>
              <w:rPr>
                <w:rFonts w:ascii="Times New Roman" w:hAnsi="Times New Roman" w:cs="Times New Roman"/>
              </w:rPr>
              <w:t>Vyprávění o sobě, své rodině, kamarádech a koníčcích</w:t>
            </w:r>
          </w:p>
          <w:p w14:paraId="10A028EE" w14:textId="77777777" w:rsidR="00425B55" w:rsidRDefault="00425B55">
            <w:pPr>
              <w:rPr>
                <w:rFonts w:ascii="Times New Roman" w:hAnsi="Times New Roman" w:cs="Times New Roman"/>
              </w:rPr>
            </w:pPr>
          </w:p>
          <w:p w14:paraId="6B4EE4E3" w14:textId="77777777" w:rsidR="00425B55" w:rsidRDefault="00425B55">
            <w:pPr>
              <w:rPr>
                <w:rFonts w:ascii="Times New Roman" w:hAnsi="Times New Roman" w:cs="Times New Roman"/>
              </w:rPr>
            </w:pPr>
          </w:p>
          <w:p w14:paraId="4CAFBBAB" w14:textId="77777777" w:rsidR="00425B55" w:rsidRDefault="00425B55">
            <w:pPr>
              <w:rPr>
                <w:rFonts w:ascii="Times New Roman" w:hAnsi="Times New Roman" w:cs="Times New Roman"/>
              </w:rPr>
            </w:pPr>
          </w:p>
          <w:p w14:paraId="0CBF7BD8" w14:textId="77777777" w:rsidR="00425B55" w:rsidRDefault="00425B55">
            <w:pPr>
              <w:rPr>
                <w:rFonts w:ascii="Times New Roman" w:hAnsi="Times New Roman" w:cs="Times New Roman"/>
              </w:rPr>
            </w:pPr>
          </w:p>
          <w:p w14:paraId="28FED673" w14:textId="77777777" w:rsidR="00425B55" w:rsidRDefault="00425B55">
            <w:pPr>
              <w:rPr>
                <w:rFonts w:ascii="Times New Roman" w:hAnsi="Times New Roman" w:cs="Times New Roman"/>
              </w:rPr>
            </w:pPr>
            <w:r>
              <w:rPr>
                <w:rFonts w:ascii="Times New Roman" w:hAnsi="Times New Roman" w:cs="Times New Roman"/>
              </w:rPr>
              <w:lastRenderedPageBreak/>
              <w:t>Osobní formulář</w:t>
            </w:r>
          </w:p>
          <w:p w14:paraId="5375D078" w14:textId="77777777" w:rsidR="00425B55" w:rsidRDefault="00425B55">
            <w:pPr>
              <w:rPr>
                <w:rFonts w:ascii="Times New Roman" w:hAnsi="Times New Roman" w:cs="Times New Roman"/>
                <w:b/>
              </w:rPr>
            </w:pPr>
          </w:p>
          <w:p w14:paraId="69CB6B80" w14:textId="77777777" w:rsidR="00425B55" w:rsidRDefault="00425B55">
            <w:pPr>
              <w:rPr>
                <w:rFonts w:ascii="Times New Roman" w:hAnsi="Times New Roman" w:cs="Times New Roman"/>
                <w:b/>
              </w:rPr>
            </w:pPr>
          </w:p>
          <w:p w14:paraId="3BE7FA85" w14:textId="77777777" w:rsidR="00425B55" w:rsidRDefault="00425B55">
            <w:pPr>
              <w:rPr>
                <w:rFonts w:ascii="Times New Roman" w:hAnsi="Times New Roman" w:cs="Times New Roman"/>
                <w:b/>
              </w:rPr>
            </w:pPr>
            <w:r>
              <w:rPr>
                <w:rFonts w:ascii="Times New Roman" w:hAnsi="Times New Roman" w:cs="Times New Roman"/>
              </w:rPr>
              <w:t>Popis rodinné fotografie, osoby, věci,</w:t>
            </w:r>
            <w:r>
              <w:rPr>
                <w:rFonts w:ascii="Times New Roman" w:hAnsi="Times New Roman" w:cs="Times New Roman"/>
                <w:b/>
              </w:rPr>
              <w:t xml:space="preserve"> </w:t>
            </w:r>
            <w:r>
              <w:rPr>
                <w:rFonts w:ascii="Times New Roman" w:hAnsi="Times New Roman" w:cs="Times New Roman"/>
              </w:rPr>
              <w:t>činností během týdne</w:t>
            </w:r>
          </w:p>
          <w:p w14:paraId="4D82A52B" w14:textId="77777777" w:rsidR="00425B55" w:rsidRDefault="00425B55">
            <w:pPr>
              <w:rPr>
                <w:rFonts w:ascii="Times New Roman" w:hAnsi="Times New Roman" w:cs="Times New Roman"/>
              </w:rPr>
            </w:pPr>
          </w:p>
          <w:p w14:paraId="28074F32" w14:textId="77777777" w:rsidR="00425B55" w:rsidRDefault="00425B55">
            <w:pPr>
              <w:rPr>
                <w:rFonts w:ascii="Times New Roman" w:hAnsi="Times New Roman" w:cs="Times New Roman"/>
                <w:b/>
                <w:u w:val="single"/>
              </w:rPr>
            </w:pPr>
            <w:r>
              <w:rPr>
                <w:rFonts w:ascii="Times New Roman" w:hAnsi="Times New Roman" w:cs="Times New Roman"/>
                <w:b/>
                <w:u w:val="single"/>
              </w:rPr>
              <w:t>Základní gramatické a lexikální struktury:</w:t>
            </w:r>
          </w:p>
          <w:p w14:paraId="3B75EC35" w14:textId="77777777" w:rsidR="00425B55" w:rsidRDefault="00425B55">
            <w:pPr>
              <w:rPr>
                <w:rFonts w:ascii="Times New Roman" w:hAnsi="Times New Roman" w:cs="Times New Roman"/>
              </w:rPr>
            </w:pPr>
            <w:r>
              <w:rPr>
                <w:rFonts w:ascii="Times New Roman" w:hAnsi="Times New Roman" w:cs="Times New Roman"/>
              </w:rPr>
              <w:t>Člen určitý a neurčitý</w:t>
            </w:r>
          </w:p>
          <w:p w14:paraId="35F38C30" w14:textId="77777777" w:rsidR="00425B55" w:rsidRDefault="00425B55">
            <w:pPr>
              <w:rPr>
                <w:rFonts w:ascii="Times New Roman" w:hAnsi="Times New Roman" w:cs="Times New Roman"/>
              </w:rPr>
            </w:pPr>
            <w:r>
              <w:rPr>
                <w:rFonts w:ascii="Times New Roman" w:hAnsi="Times New Roman" w:cs="Times New Roman"/>
              </w:rPr>
              <w:t>Přídavné jméno v přísudku, antonyma</w:t>
            </w:r>
          </w:p>
          <w:p w14:paraId="5B55EC98" w14:textId="77777777" w:rsidR="00425B55" w:rsidRDefault="00425B55">
            <w:pPr>
              <w:rPr>
                <w:rFonts w:ascii="Times New Roman" w:hAnsi="Times New Roman" w:cs="Times New Roman"/>
              </w:rPr>
            </w:pPr>
            <w:r>
              <w:rPr>
                <w:rFonts w:ascii="Times New Roman" w:hAnsi="Times New Roman" w:cs="Times New Roman"/>
              </w:rPr>
              <w:t>Přivlastňovací pád a opis „von“</w:t>
            </w:r>
          </w:p>
          <w:p w14:paraId="0A627749" w14:textId="77777777" w:rsidR="00425B55" w:rsidRDefault="00425B55">
            <w:pPr>
              <w:rPr>
                <w:rFonts w:ascii="Times New Roman" w:hAnsi="Times New Roman" w:cs="Times New Roman"/>
              </w:rPr>
            </w:pPr>
            <w:r>
              <w:rPr>
                <w:rFonts w:ascii="Times New Roman" w:hAnsi="Times New Roman" w:cs="Times New Roman"/>
              </w:rPr>
              <w:t xml:space="preserve">Přivlastňovací zájmena mein, </w:t>
            </w:r>
            <w:proofErr w:type="spellStart"/>
            <w:r>
              <w:rPr>
                <w:rFonts w:ascii="Times New Roman" w:hAnsi="Times New Roman" w:cs="Times New Roman"/>
              </w:rPr>
              <w:t>dein</w:t>
            </w:r>
            <w:proofErr w:type="spellEnd"/>
            <w:r>
              <w:rPr>
                <w:rFonts w:ascii="Times New Roman" w:hAnsi="Times New Roman" w:cs="Times New Roman"/>
              </w:rPr>
              <w:t xml:space="preserve">, </w:t>
            </w:r>
            <w:proofErr w:type="spellStart"/>
            <w:r>
              <w:rPr>
                <w:rFonts w:ascii="Times New Roman" w:hAnsi="Times New Roman" w:cs="Times New Roman"/>
              </w:rPr>
              <w:t>sein</w:t>
            </w:r>
            <w:proofErr w:type="spellEnd"/>
            <w:r>
              <w:rPr>
                <w:rFonts w:ascii="Times New Roman" w:hAnsi="Times New Roman" w:cs="Times New Roman"/>
              </w:rPr>
              <w:t xml:space="preserve">, </w:t>
            </w:r>
            <w:proofErr w:type="spellStart"/>
            <w:r>
              <w:rPr>
                <w:rFonts w:ascii="Times New Roman" w:hAnsi="Times New Roman" w:cs="Times New Roman"/>
              </w:rPr>
              <w:t>ihr</w:t>
            </w:r>
            <w:proofErr w:type="spellEnd"/>
          </w:p>
          <w:p w14:paraId="7E86ECDA" w14:textId="77777777" w:rsidR="00425B55" w:rsidRDefault="00425B55">
            <w:pPr>
              <w:rPr>
                <w:rFonts w:ascii="Times New Roman" w:hAnsi="Times New Roman" w:cs="Times New Roman"/>
              </w:rPr>
            </w:pPr>
            <w:r>
              <w:rPr>
                <w:rFonts w:ascii="Times New Roman" w:hAnsi="Times New Roman" w:cs="Times New Roman"/>
              </w:rPr>
              <w:t xml:space="preserve">Zápor </w:t>
            </w:r>
            <w:proofErr w:type="spellStart"/>
            <w:r>
              <w:rPr>
                <w:rFonts w:ascii="Times New Roman" w:hAnsi="Times New Roman" w:cs="Times New Roman"/>
              </w:rPr>
              <w:t>nein</w:t>
            </w:r>
            <w:proofErr w:type="spellEnd"/>
            <w:r>
              <w:rPr>
                <w:rFonts w:ascii="Times New Roman" w:hAnsi="Times New Roman" w:cs="Times New Roman"/>
              </w:rPr>
              <w:t xml:space="preserve">, </w:t>
            </w:r>
            <w:proofErr w:type="spellStart"/>
            <w:r>
              <w:rPr>
                <w:rFonts w:ascii="Times New Roman" w:hAnsi="Times New Roman" w:cs="Times New Roman"/>
              </w:rPr>
              <w:t>nicht</w:t>
            </w:r>
            <w:proofErr w:type="spellEnd"/>
            <w:r>
              <w:rPr>
                <w:rFonts w:ascii="Times New Roman" w:hAnsi="Times New Roman" w:cs="Times New Roman"/>
              </w:rPr>
              <w:t xml:space="preserve">, </w:t>
            </w:r>
            <w:proofErr w:type="spellStart"/>
            <w:r>
              <w:rPr>
                <w:rFonts w:ascii="Times New Roman" w:hAnsi="Times New Roman" w:cs="Times New Roman"/>
              </w:rPr>
              <w:t>kein</w:t>
            </w:r>
            <w:proofErr w:type="spellEnd"/>
          </w:p>
          <w:p w14:paraId="19397663" w14:textId="77777777" w:rsidR="00425B55" w:rsidRDefault="00425B55">
            <w:pPr>
              <w:rPr>
                <w:rFonts w:ascii="Times New Roman" w:hAnsi="Times New Roman" w:cs="Times New Roman"/>
              </w:rPr>
            </w:pPr>
            <w:r>
              <w:rPr>
                <w:rFonts w:ascii="Times New Roman" w:hAnsi="Times New Roman" w:cs="Times New Roman"/>
              </w:rPr>
              <w:t xml:space="preserve">Časování pravidelných sloves a slovesa </w:t>
            </w:r>
            <w:proofErr w:type="spellStart"/>
            <w:r>
              <w:rPr>
                <w:rFonts w:ascii="Times New Roman" w:hAnsi="Times New Roman" w:cs="Times New Roman"/>
              </w:rPr>
              <w:t>sein</w:t>
            </w:r>
            <w:proofErr w:type="spellEnd"/>
            <w:r>
              <w:rPr>
                <w:rFonts w:ascii="Times New Roman" w:hAnsi="Times New Roman" w:cs="Times New Roman"/>
              </w:rPr>
              <w:t xml:space="preserve"> v </w:t>
            </w:r>
            <w:proofErr w:type="spellStart"/>
            <w:r>
              <w:rPr>
                <w:rFonts w:ascii="Times New Roman" w:hAnsi="Times New Roman" w:cs="Times New Roman"/>
              </w:rPr>
              <w:t>sg</w:t>
            </w:r>
            <w:proofErr w:type="spellEnd"/>
            <w:r>
              <w:rPr>
                <w:rFonts w:ascii="Times New Roman" w:hAnsi="Times New Roman" w:cs="Times New Roman"/>
              </w:rPr>
              <w:t xml:space="preserve">. a </w:t>
            </w:r>
            <w:proofErr w:type="spellStart"/>
            <w:r>
              <w:rPr>
                <w:rFonts w:ascii="Times New Roman" w:hAnsi="Times New Roman" w:cs="Times New Roman"/>
              </w:rPr>
              <w:t>pl</w:t>
            </w:r>
            <w:proofErr w:type="spellEnd"/>
            <w:r>
              <w:rPr>
                <w:rFonts w:ascii="Times New Roman" w:hAnsi="Times New Roman" w:cs="Times New Roman"/>
              </w:rPr>
              <w:t>.</w:t>
            </w:r>
          </w:p>
          <w:p w14:paraId="4C7F6BF0" w14:textId="77777777" w:rsidR="00425B55" w:rsidRDefault="00425B55">
            <w:pPr>
              <w:rPr>
                <w:rFonts w:ascii="Times New Roman" w:hAnsi="Times New Roman" w:cs="Times New Roman"/>
              </w:rPr>
            </w:pPr>
            <w:r>
              <w:rPr>
                <w:rFonts w:ascii="Times New Roman" w:hAnsi="Times New Roman" w:cs="Times New Roman"/>
              </w:rPr>
              <w:t xml:space="preserve">Příslovce </w:t>
            </w:r>
            <w:proofErr w:type="spellStart"/>
            <w:r>
              <w:rPr>
                <w:rFonts w:ascii="Times New Roman" w:hAnsi="Times New Roman" w:cs="Times New Roman"/>
              </w:rPr>
              <w:t>gern</w:t>
            </w:r>
            <w:proofErr w:type="spellEnd"/>
            <w:r>
              <w:rPr>
                <w:rFonts w:ascii="Times New Roman" w:hAnsi="Times New Roman" w:cs="Times New Roman"/>
              </w:rPr>
              <w:t xml:space="preserve"> – </w:t>
            </w:r>
            <w:proofErr w:type="spellStart"/>
            <w:r>
              <w:rPr>
                <w:rFonts w:ascii="Times New Roman" w:hAnsi="Times New Roman" w:cs="Times New Roman"/>
              </w:rPr>
              <w:t>am</w:t>
            </w:r>
            <w:proofErr w:type="spellEnd"/>
            <w:r>
              <w:rPr>
                <w:rFonts w:ascii="Times New Roman" w:hAnsi="Times New Roman" w:cs="Times New Roman"/>
              </w:rPr>
              <w:t xml:space="preserve"> </w:t>
            </w:r>
            <w:proofErr w:type="spellStart"/>
            <w:r>
              <w:rPr>
                <w:rFonts w:ascii="Times New Roman" w:hAnsi="Times New Roman" w:cs="Times New Roman"/>
              </w:rPr>
              <w:t>liebsten</w:t>
            </w:r>
            <w:proofErr w:type="spellEnd"/>
          </w:p>
          <w:p w14:paraId="4F5CA3F6" w14:textId="77777777" w:rsidR="00425B55" w:rsidRDefault="00425B55">
            <w:pPr>
              <w:rPr>
                <w:rFonts w:ascii="Times New Roman" w:hAnsi="Times New Roman" w:cs="Times New Roman"/>
              </w:rPr>
            </w:pPr>
            <w:r>
              <w:rPr>
                <w:rFonts w:ascii="Times New Roman" w:hAnsi="Times New Roman" w:cs="Times New Roman"/>
              </w:rPr>
              <w:t xml:space="preserve">Předložky </w:t>
            </w:r>
            <w:proofErr w:type="spellStart"/>
            <w:r>
              <w:rPr>
                <w:rFonts w:ascii="Times New Roman" w:hAnsi="Times New Roman" w:cs="Times New Roman"/>
              </w:rPr>
              <w:t>am</w:t>
            </w:r>
            <w:proofErr w:type="spellEnd"/>
            <w:r>
              <w:rPr>
                <w:rFonts w:ascii="Times New Roman" w:hAnsi="Times New Roman" w:cs="Times New Roman"/>
              </w:rPr>
              <w:t xml:space="preserve">, um v časových údajích </w:t>
            </w:r>
          </w:p>
          <w:p w14:paraId="300B030A" w14:textId="77777777" w:rsidR="00425B55" w:rsidRDefault="00425B55">
            <w:pPr>
              <w:rPr>
                <w:rFonts w:ascii="Times New Roman" w:hAnsi="Times New Roman" w:cs="Times New Roman"/>
              </w:rPr>
            </w:pPr>
            <w:r>
              <w:rPr>
                <w:rFonts w:ascii="Times New Roman" w:hAnsi="Times New Roman" w:cs="Times New Roman"/>
              </w:rPr>
              <w:t>Slovosled věty oznamovací a tázací</w:t>
            </w:r>
          </w:p>
          <w:p w14:paraId="318054F9" w14:textId="77777777" w:rsidR="00425B55" w:rsidRDefault="00425B55">
            <w:pPr>
              <w:rPr>
                <w:rFonts w:ascii="Times New Roman" w:hAnsi="Times New Roman" w:cs="Times New Roman"/>
              </w:rPr>
            </w:pPr>
            <w:proofErr w:type="gramStart"/>
            <w:r>
              <w:rPr>
                <w:rFonts w:ascii="Times New Roman" w:hAnsi="Times New Roman" w:cs="Times New Roman"/>
              </w:rPr>
              <w:t>W- otázky</w:t>
            </w:r>
            <w:proofErr w:type="gramEnd"/>
          </w:p>
          <w:p w14:paraId="2348B318" w14:textId="77777777" w:rsidR="00425B55" w:rsidRDefault="00425B55">
            <w:pPr>
              <w:rPr>
                <w:rFonts w:ascii="Times New Roman" w:hAnsi="Times New Roman" w:cs="Times New Roman"/>
              </w:rPr>
            </w:pPr>
          </w:p>
          <w:p w14:paraId="370B6301" w14:textId="77777777" w:rsidR="00425B55" w:rsidRDefault="00425B55">
            <w:pPr>
              <w:rPr>
                <w:rFonts w:ascii="Times New Roman" w:hAnsi="Times New Roman" w:cs="Times New Roman"/>
              </w:rPr>
            </w:pPr>
          </w:p>
          <w:p w14:paraId="4AE1FB8C" w14:textId="77777777" w:rsidR="00425B55" w:rsidRDefault="00425B55">
            <w:pPr>
              <w:rPr>
                <w:rFonts w:ascii="Times New Roman" w:hAnsi="Times New Roman" w:cs="Times New Roman"/>
              </w:rPr>
            </w:pPr>
          </w:p>
          <w:p w14:paraId="5A7C100F" w14:textId="77777777" w:rsidR="00425B55" w:rsidRDefault="00425B55">
            <w:pPr>
              <w:rPr>
                <w:rFonts w:ascii="Times New Roman" w:hAnsi="Times New Roman" w:cs="Times New Roman"/>
              </w:rPr>
            </w:pPr>
          </w:p>
          <w:p w14:paraId="6481065C" w14:textId="77777777" w:rsidR="00425B55" w:rsidRDefault="00425B55">
            <w:pPr>
              <w:rPr>
                <w:rFonts w:ascii="Times New Roman" w:hAnsi="Times New Roman" w:cs="Times New Roman"/>
              </w:rPr>
            </w:pPr>
          </w:p>
          <w:p w14:paraId="44DDDB60" w14:textId="77777777" w:rsidR="00425B55" w:rsidRDefault="00425B55">
            <w:pPr>
              <w:rPr>
                <w:rFonts w:ascii="Times New Roman" w:hAnsi="Times New Roman" w:cs="Times New Roman"/>
              </w:rPr>
            </w:pPr>
          </w:p>
          <w:p w14:paraId="0E35D78E" w14:textId="77777777" w:rsidR="00425B55" w:rsidRDefault="00425B55">
            <w:pPr>
              <w:rPr>
                <w:rFonts w:ascii="Times New Roman" w:hAnsi="Times New Roman" w:cs="Times New Roman"/>
              </w:rPr>
            </w:pPr>
          </w:p>
          <w:p w14:paraId="429B28B8" w14:textId="77777777" w:rsidR="00425B55" w:rsidRDefault="00425B55">
            <w:pPr>
              <w:rPr>
                <w:rFonts w:ascii="Times New Roman" w:hAnsi="Times New Roman" w:cs="Times New Roman"/>
              </w:rPr>
            </w:pPr>
          </w:p>
          <w:p w14:paraId="5575F548" w14:textId="77777777" w:rsidR="00425B55" w:rsidRDefault="00425B55">
            <w:pPr>
              <w:rPr>
                <w:rFonts w:ascii="Times New Roman" w:hAnsi="Times New Roman" w:cs="Times New Roman"/>
              </w:rPr>
            </w:pPr>
          </w:p>
          <w:p w14:paraId="294FAE37" w14:textId="77777777" w:rsidR="00425B55" w:rsidRDefault="00425B55">
            <w:pPr>
              <w:rPr>
                <w:rFonts w:ascii="Times New Roman" w:hAnsi="Times New Roman" w:cs="Times New Roman"/>
              </w:rPr>
            </w:pPr>
          </w:p>
          <w:p w14:paraId="70DB2C66" w14:textId="77777777" w:rsidR="00425B55" w:rsidRDefault="00425B55">
            <w:pPr>
              <w:rPr>
                <w:rFonts w:ascii="Times New Roman" w:hAnsi="Times New Roman" w:cs="Times New Roman"/>
              </w:rPr>
            </w:pPr>
          </w:p>
          <w:p w14:paraId="23433CA4" w14:textId="77777777" w:rsidR="00425B55" w:rsidRDefault="00425B55">
            <w:pPr>
              <w:rPr>
                <w:rFonts w:ascii="Times New Roman" w:hAnsi="Times New Roman" w:cs="Times New Roman"/>
              </w:rPr>
            </w:pPr>
          </w:p>
          <w:p w14:paraId="657A3585" w14:textId="77777777" w:rsidR="00425B55" w:rsidRDefault="00425B55">
            <w:pPr>
              <w:rPr>
                <w:rFonts w:ascii="Times New Roman" w:hAnsi="Times New Roman" w:cs="Times New Roman"/>
              </w:rPr>
            </w:pPr>
          </w:p>
          <w:p w14:paraId="1C641645" w14:textId="77777777" w:rsidR="00425B55" w:rsidRDefault="00425B55">
            <w:pPr>
              <w:rPr>
                <w:rFonts w:ascii="Times New Roman" w:hAnsi="Times New Roman" w:cs="Times New Roman"/>
              </w:rPr>
            </w:pPr>
          </w:p>
          <w:p w14:paraId="46B71E92" w14:textId="77777777" w:rsidR="00425B55" w:rsidRDefault="00425B55">
            <w:pPr>
              <w:rPr>
                <w:rFonts w:ascii="Times New Roman" w:hAnsi="Times New Roman" w:cs="Times New Roman"/>
              </w:rPr>
            </w:pPr>
          </w:p>
          <w:p w14:paraId="7A1CA825" w14:textId="77777777" w:rsidR="00425B55" w:rsidRDefault="00425B55">
            <w:pPr>
              <w:rPr>
                <w:rFonts w:ascii="Times New Roman" w:hAnsi="Times New Roman" w:cs="Times New Roman"/>
              </w:rPr>
            </w:pPr>
          </w:p>
          <w:p w14:paraId="386B7CDE" w14:textId="77777777" w:rsidR="00425B55" w:rsidRDefault="00425B55">
            <w:pPr>
              <w:rPr>
                <w:rFonts w:ascii="Times New Roman" w:hAnsi="Times New Roman" w:cs="Times New Roman"/>
              </w:rPr>
            </w:pPr>
          </w:p>
          <w:p w14:paraId="0EA21A02" w14:textId="77777777" w:rsidR="00425B55" w:rsidRDefault="00425B55">
            <w:pPr>
              <w:rPr>
                <w:rFonts w:ascii="Times New Roman" w:hAnsi="Times New Roman" w:cs="Times New Roman"/>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C6B88" w14:textId="77777777" w:rsidR="00425B55" w:rsidRDefault="00425B55">
            <w:pPr>
              <w:rPr>
                <w:rFonts w:ascii="Times New Roman" w:hAnsi="Times New Roman" w:cs="Times New Roman"/>
              </w:rPr>
            </w:pPr>
          </w:p>
          <w:p w14:paraId="6C463212" w14:textId="77777777" w:rsidR="00425B55" w:rsidRDefault="00425B55">
            <w:pPr>
              <w:rPr>
                <w:rFonts w:ascii="Times New Roman" w:hAnsi="Times New Roman" w:cs="Times New Roman"/>
              </w:rPr>
            </w:pPr>
            <w:r>
              <w:rPr>
                <w:rFonts w:ascii="Times New Roman" w:hAnsi="Times New Roman" w:cs="Times New Roman"/>
              </w:rPr>
              <w:t>OSV – sociální rozvoj</w:t>
            </w:r>
            <w:r w:rsidR="00E2479E">
              <w:rPr>
                <w:rFonts w:ascii="Times New Roman" w:hAnsi="Times New Roman" w:cs="Times New Roman"/>
              </w:rPr>
              <w:t>, komunikace</w:t>
            </w:r>
          </w:p>
          <w:p w14:paraId="5BFBCB82" w14:textId="77777777" w:rsidR="00425B55" w:rsidRDefault="00425B55">
            <w:pPr>
              <w:rPr>
                <w:rFonts w:ascii="Times New Roman" w:hAnsi="Times New Roman" w:cs="Times New Roman"/>
              </w:rPr>
            </w:pPr>
            <w:r>
              <w:rPr>
                <w:rFonts w:ascii="Times New Roman" w:hAnsi="Times New Roman" w:cs="Times New Roman"/>
              </w:rPr>
              <w:t>MKV – Lidské vztahy</w:t>
            </w:r>
          </w:p>
          <w:p w14:paraId="65BB1483" w14:textId="77777777" w:rsidR="00425B55" w:rsidRDefault="00E2479E">
            <w:pPr>
              <w:rPr>
                <w:rFonts w:ascii="Times New Roman" w:hAnsi="Times New Roman" w:cs="Times New Roman"/>
              </w:rPr>
            </w:pPr>
            <w:r>
              <w:rPr>
                <w:rFonts w:ascii="Times New Roman" w:hAnsi="Times New Roman" w:cs="Times New Roman"/>
              </w:rPr>
              <w:t>VMEGS – Jsme Evropané</w:t>
            </w:r>
          </w:p>
          <w:p w14:paraId="550EE112" w14:textId="77777777" w:rsidR="00425B55" w:rsidRDefault="00425B55">
            <w:pPr>
              <w:rPr>
                <w:rFonts w:ascii="Times New Roman" w:hAnsi="Times New Roman" w:cs="Times New Roman"/>
              </w:rPr>
            </w:pPr>
          </w:p>
          <w:p w14:paraId="36DD5691" w14:textId="77777777" w:rsidR="00425B55" w:rsidRDefault="00425B55">
            <w:pPr>
              <w:rPr>
                <w:rFonts w:ascii="Times New Roman" w:hAnsi="Times New Roman" w:cs="Times New Roman"/>
              </w:rPr>
            </w:pPr>
          </w:p>
          <w:p w14:paraId="644EC926" w14:textId="77777777" w:rsidR="00425B55" w:rsidRDefault="00425B55">
            <w:pPr>
              <w:rPr>
                <w:rFonts w:ascii="Times New Roman" w:hAnsi="Times New Roman" w:cs="Times New Roman"/>
              </w:rPr>
            </w:pPr>
          </w:p>
          <w:p w14:paraId="3D8793CB" w14:textId="77777777" w:rsidR="00425B55" w:rsidRDefault="00425B55">
            <w:pPr>
              <w:rPr>
                <w:rFonts w:ascii="Times New Roman" w:hAnsi="Times New Roman" w:cs="Times New Roman"/>
              </w:rPr>
            </w:pPr>
          </w:p>
          <w:p w14:paraId="153D962F" w14:textId="77777777" w:rsidR="00425B55" w:rsidRDefault="00425B55">
            <w:pPr>
              <w:rPr>
                <w:rFonts w:ascii="Times New Roman" w:hAnsi="Times New Roman" w:cs="Times New Roman"/>
              </w:rPr>
            </w:pPr>
          </w:p>
          <w:p w14:paraId="76B74ED4" w14:textId="77777777" w:rsidR="00425B55" w:rsidRDefault="00425B55">
            <w:pPr>
              <w:rPr>
                <w:rFonts w:ascii="Times New Roman" w:hAnsi="Times New Roman" w:cs="Times New Roman"/>
              </w:rPr>
            </w:pPr>
          </w:p>
          <w:p w14:paraId="71581F56" w14:textId="77777777" w:rsidR="00425B55" w:rsidRDefault="00425B55">
            <w:pPr>
              <w:rPr>
                <w:rFonts w:ascii="Times New Roman" w:hAnsi="Times New Roman" w:cs="Times New Roman"/>
              </w:rPr>
            </w:pPr>
          </w:p>
          <w:p w14:paraId="5CB71E0D" w14:textId="77777777" w:rsidR="00425B55" w:rsidRDefault="00425B55">
            <w:pPr>
              <w:rPr>
                <w:rFonts w:ascii="Times New Roman" w:hAnsi="Times New Roman" w:cs="Times New Roman"/>
              </w:rPr>
            </w:pPr>
          </w:p>
          <w:p w14:paraId="7808C3A4" w14:textId="77777777" w:rsidR="00425B55" w:rsidRDefault="00425B55">
            <w:pPr>
              <w:rPr>
                <w:rFonts w:ascii="Times New Roman" w:hAnsi="Times New Roman" w:cs="Times New Roman"/>
              </w:rPr>
            </w:pPr>
          </w:p>
          <w:p w14:paraId="03467281" w14:textId="77777777" w:rsidR="00425B55" w:rsidRDefault="00425B55">
            <w:pPr>
              <w:rPr>
                <w:rFonts w:ascii="Times New Roman" w:hAnsi="Times New Roman" w:cs="Times New Roman"/>
              </w:rPr>
            </w:pPr>
          </w:p>
          <w:p w14:paraId="40A35F28" w14:textId="77777777" w:rsidR="00425B55" w:rsidRDefault="00425B55">
            <w:pPr>
              <w:rPr>
                <w:rFonts w:ascii="Times New Roman" w:hAnsi="Times New Roman" w:cs="Times New Roman"/>
              </w:rPr>
            </w:pPr>
          </w:p>
          <w:p w14:paraId="56866663" w14:textId="77777777" w:rsidR="00425B55" w:rsidRDefault="00425B55">
            <w:pPr>
              <w:rPr>
                <w:rFonts w:ascii="Times New Roman" w:hAnsi="Times New Roman" w:cs="Times New Roman"/>
              </w:rPr>
            </w:pPr>
          </w:p>
          <w:p w14:paraId="7D12C12C" w14:textId="77777777" w:rsidR="00425B55" w:rsidRDefault="00425B55">
            <w:pPr>
              <w:rPr>
                <w:rFonts w:ascii="Times New Roman" w:hAnsi="Times New Roman" w:cs="Times New Roman"/>
              </w:rPr>
            </w:pPr>
          </w:p>
          <w:p w14:paraId="5389B3B0" w14:textId="77777777" w:rsidR="00425B55" w:rsidRDefault="00425B55">
            <w:pPr>
              <w:rPr>
                <w:rFonts w:ascii="Times New Roman" w:hAnsi="Times New Roman" w:cs="Times New Roman"/>
              </w:rPr>
            </w:pPr>
            <w:r>
              <w:rPr>
                <w:rFonts w:ascii="Times New Roman" w:hAnsi="Times New Roman" w:cs="Times New Roman"/>
              </w:rPr>
              <w:t>ČJ, AJ – abeceda, internacionalismy</w:t>
            </w:r>
          </w:p>
          <w:p w14:paraId="64BF46C5" w14:textId="77777777" w:rsidR="00425B55" w:rsidRDefault="00425B55">
            <w:pPr>
              <w:rPr>
                <w:rFonts w:ascii="Times New Roman" w:hAnsi="Times New Roman" w:cs="Times New Roman"/>
              </w:rPr>
            </w:pPr>
            <w:r>
              <w:rPr>
                <w:rFonts w:ascii="Times New Roman" w:hAnsi="Times New Roman" w:cs="Times New Roman"/>
              </w:rPr>
              <w:t>HV – nácvik a zpěv písní</w:t>
            </w:r>
          </w:p>
          <w:p w14:paraId="190AD99F" w14:textId="77777777" w:rsidR="00425B55" w:rsidRDefault="00425B55">
            <w:pPr>
              <w:rPr>
                <w:rFonts w:ascii="Times New Roman" w:hAnsi="Times New Roman" w:cs="Times New Roman"/>
              </w:rPr>
            </w:pPr>
            <w:r>
              <w:rPr>
                <w:rFonts w:ascii="Times New Roman" w:hAnsi="Times New Roman" w:cs="Times New Roman"/>
              </w:rPr>
              <w:t>VO, VZ – rodina, volný čas</w:t>
            </w:r>
          </w:p>
          <w:p w14:paraId="504B6B5F" w14:textId="77777777" w:rsidR="00425B55" w:rsidRDefault="00425B55">
            <w:pPr>
              <w:rPr>
                <w:rFonts w:ascii="Times New Roman" w:hAnsi="Times New Roman" w:cs="Times New Roman"/>
              </w:rPr>
            </w:pPr>
          </w:p>
          <w:p w14:paraId="786307B4" w14:textId="77777777" w:rsidR="00425B55" w:rsidRDefault="00425B55">
            <w:pPr>
              <w:rPr>
                <w:rFonts w:ascii="Times New Roman" w:hAnsi="Times New Roman" w:cs="Times New Roman"/>
              </w:rPr>
            </w:pPr>
          </w:p>
          <w:p w14:paraId="0A2B8FB0" w14:textId="77777777" w:rsidR="00425B55" w:rsidRDefault="00425B55">
            <w:pPr>
              <w:rPr>
                <w:rFonts w:ascii="Times New Roman" w:hAnsi="Times New Roman" w:cs="Times New Roman"/>
              </w:rPr>
            </w:pPr>
          </w:p>
          <w:p w14:paraId="4433F9D3" w14:textId="77777777" w:rsidR="00425B55" w:rsidRDefault="00425B55">
            <w:pPr>
              <w:rPr>
                <w:rFonts w:ascii="Times New Roman" w:hAnsi="Times New Roman" w:cs="Times New Roman"/>
              </w:rPr>
            </w:pPr>
          </w:p>
          <w:p w14:paraId="1903F7E9" w14:textId="77777777" w:rsidR="00425B55" w:rsidRDefault="00425B55">
            <w:pPr>
              <w:rPr>
                <w:rFonts w:ascii="Times New Roman" w:hAnsi="Times New Roman" w:cs="Times New Roman"/>
              </w:rPr>
            </w:pPr>
          </w:p>
          <w:p w14:paraId="484A5A78" w14:textId="77777777" w:rsidR="00425B55" w:rsidRDefault="00425B55">
            <w:pPr>
              <w:rPr>
                <w:rFonts w:ascii="Times New Roman" w:hAnsi="Times New Roman" w:cs="Times New Roman"/>
              </w:rPr>
            </w:pPr>
          </w:p>
          <w:p w14:paraId="677D899B" w14:textId="77777777" w:rsidR="00425B55" w:rsidRDefault="00425B55">
            <w:pPr>
              <w:rPr>
                <w:rFonts w:ascii="Times New Roman" w:hAnsi="Times New Roman" w:cs="Times New Roman"/>
              </w:rPr>
            </w:pPr>
          </w:p>
          <w:p w14:paraId="5614DB3F" w14:textId="77777777" w:rsidR="00425B55" w:rsidRDefault="00425B55">
            <w:pPr>
              <w:rPr>
                <w:rFonts w:ascii="Times New Roman" w:hAnsi="Times New Roman" w:cs="Times New Roman"/>
              </w:rPr>
            </w:pPr>
          </w:p>
          <w:p w14:paraId="792BD4DA" w14:textId="77777777" w:rsidR="00425B55" w:rsidRDefault="00425B55">
            <w:pPr>
              <w:rPr>
                <w:rFonts w:ascii="Times New Roman" w:hAnsi="Times New Roman" w:cs="Times New Roman"/>
              </w:rPr>
            </w:pPr>
          </w:p>
          <w:p w14:paraId="2191AEA7" w14:textId="77777777" w:rsidR="00425B55" w:rsidRDefault="00425B55">
            <w:pPr>
              <w:rPr>
                <w:rFonts w:ascii="Times New Roman" w:hAnsi="Times New Roman" w:cs="Times New Roman"/>
              </w:rPr>
            </w:pPr>
          </w:p>
          <w:p w14:paraId="6CE5EF18" w14:textId="77777777" w:rsidR="00425B55" w:rsidRDefault="00425B55">
            <w:pPr>
              <w:rPr>
                <w:rFonts w:ascii="Times New Roman" w:hAnsi="Times New Roman" w:cs="Times New Roman"/>
              </w:rPr>
            </w:pPr>
          </w:p>
          <w:p w14:paraId="4C124EEC" w14:textId="77777777" w:rsidR="00425B55" w:rsidRDefault="00425B55">
            <w:pPr>
              <w:rPr>
                <w:rFonts w:ascii="Times New Roman" w:hAnsi="Times New Roman" w:cs="Times New Roman"/>
              </w:rPr>
            </w:pPr>
          </w:p>
          <w:p w14:paraId="756AA074" w14:textId="77777777" w:rsidR="00425B55" w:rsidRDefault="00425B55">
            <w:pPr>
              <w:rPr>
                <w:rFonts w:ascii="Times New Roman" w:hAnsi="Times New Roman" w:cs="Times New Roman"/>
              </w:rPr>
            </w:pPr>
          </w:p>
          <w:p w14:paraId="169A717D" w14:textId="77777777" w:rsidR="00425B55" w:rsidRDefault="00425B55">
            <w:pPr>
              <w:rPr>
                <w:rFonts w:ascii="Times New Roman" w:hAnsi="Times New Roman" w:cs="Times New Roman"/>
              </w:rPr>
            </w:pPr>
          </w:p>
          <w:p w14:paraId="3E0078E4" w14:textId="77777777" w:rsidR="00425B55" w:rsidRDefault="00425B55">
            <w:pPr>
              <w:rPr>
                <w:rFonts w:ascii="Times New Roman" w:hAnsi="Times New Roman" w:cs="Times New Roman"/>
              </w:rPr>
            </w:pPr>
          </w:p>
          <w:p w14:paraId="332A8A50" w14:textId="77777777" w:rsidR="00425B55" w:rsidRDefault="00425B55">
            <w:pPr>
              <w:rPr>
                <w:rFonts w:ascii="Times New Roman" w:hAnsi="Times New Roman" w:cs="Times New Roman"/>
              </w:rPr>
            </w:pPr>
          </w:p>
          <w:p w14:paraId="0208DD7B" w14:textId="77777777" w:rsidR="00425B55" w:rsidRDefault="00425B55">
            <w:pPr>
              <w:rPr>
                <w:rFonts w:ascii="Times New Roman" w:hAnsi="Times New Roman" w:cs="Times New Roman"/>
              </w:rPr>
            </w:pPr>
            <w:r>
              <w:rPr>
                <w:rFonts w:ascii="Times New Roman" w:hAnsi="Times New Roman" w:cs="Times New Roman"/>
              </w:rPr>
              <w:t>MV – tvorba mediálního sdělení</w:t>
            </w:r>
          </w:p>
          <w:p w14:paraId="292576ED" w14:textId="77777777" w:rsidR="00425B55" w:rsidRDefault="00425B55">
            <w:pPr>
              <w:rPr>
                <w:rFonts w:ascii="Times New Roman" w:hAnsi="Times New Roman" w:cs="Times New Roman"/>
              </w:rPr>
            </w:pPr>
          </w:p>
          <w:p w14:paraId="1D502144" w14:textId="77777777" w:rsidR="00425B55" w:rsidRDefault="00425B55">
            <w:pPr>
              <w:rPr>
                <w:rFonts w:ascii="Times New Roman" w:hAnsi="Times New Roman" w:cs="Times New Roman"/>
              </w:rPr>
            </w:pPr>
          </w:p>
          <w:p w14:paraId="2618FCE7" w14:textId="77777777" w:rsidR="00425B55" w:rsidRDefault="00425B55">
            <w:pPr>
              <w:rPr>
                <w:rFonts w:ascii="Times New Roman" w:hAnsi="Times New Roman" w:cs="Times New Roman"/>
              </w:rPr>
            </w:pPr>
          </w:p>
          <w:p w14:paraId="27AB0389" w14:textId="77777777" w:rsidR="00425B55" w:rsidRDefault="00425B55">
            <w:pPr>
              <w:rPr>
                <w:rFonts w:ascii="Times New Roman" w:hAnsi="Times New Roman" w:cs="Times New Roman"/>
              </w:rPr>
            </w:pPr>
          </w:p>
          <w:p w14:paraId="66B35B89" w14:textId="77777777" w:rsidR="00425B55" w:rsidRDefault="00425B55">
            <w:pPr>
              <w:rPr>
                <w:rFonts w:ascii="Times New Roman" w:hAnsi="Times New Roman" w:cs="Times New Roman"/>
              </w:rPr>
            </w:pPr>
          </w:p>
          <w:p w14:paraId="09CB7C87" w14:textId="77777777" w:rsidR="00425B55" w:rsidRDefault="00425B55">
            <w:pPr>
              <w:rPr>
                <w:rFonts w:ascii="Times New Roman" w:hAnsi="Times New Roman" w:cs="Times New Roman"/>
              </w:rPr>
            </w:pPr>
          </w:p>
          <w:p w14:paraId="5E74EDC8" w14:textId="77777777" w:rsidR="00425B55" w:rsidRDefault="00425B55">
            <w:pPr>
              <w:rPr>
                <w:rFonts w:ascii="Times New Roman" w:hAnsi="Times New Roman" w:cs="Times New Roman"/>
              </w:rPr>
            </w:pPr>
          </w:p>
          <w:p w14:paraId="46D2E7F9" w14:textId="77777777" w:rsidR="00425B55" w:rsidRDefault="00425B55">
            <w:pPr>
              <w:rPr>
                <w:rFonts w:ascii="Times New Roman" w:hAnsi="Times New Roman" w:cs="Times New Roman"/>
              </w:rPr>
            </w:pPr>
          </w:p>
          <w:p w14:paraId="241A1EE4" w14:textId="77777777" w:rsidR="00425B55" w:rsidRDefault="00425B55">
            <w:pPr>
              <w:rPr>
                <w:rFonts w:ascii="Times New Roman" w:hAnsi="Times New Roman" w:cs="Times New Roman"/>
              </w:rPr>
            </w:pPr>
          </w:p>
          <w:p w14:paraId="191FC5BB" w14:textId="77777777" w:rsidR="00425B55" w:rsidRDefault="00425B55">
            <w:pPr>
              <w:rPr>
                <w:rFonts w:ascii="Times New Roman" w:hAnsi="Times New Roman" w:cs="Times New Roman"/>
              </w:rPr>
            </w:pPr>
          </w:p>
          <w:p w14:paraId="72F1538C" w14:textId="77777777" w:rsidR="00425B55" w:rsidRDefault="00425B55">
            <w:pPr>
              <w:rPr>
                <w:rFonts w:ascii="Times New Roman" w:hAnsi="Times New Roman" w:cs="Times New Roman"/>
              </w:rPr>
            </w:pPr>
          </w:p>
          <w:p w14:paraId="2F1F200A" w14:textId="77777777" w:rsidR="00425B55" w:rsidRDefault="00425B55">
            <w:pPr>
              <w:rPr>
                <w:rFonts w:ascii="Times New Roman" w:hAnsi="Times New Roman" w:cs="Times New Roman"/>
              </w:rPr>
            </w:pPr>
          </w:p>
          <w:p w14:paraId="581CF4FA" w14:textId="77777777" w:rsidR="00425B55" w:rsidRDefault="00425B55">
            <w:pPr>
              <w:rPr>
                <w:rFonts w:ascii="Times New Roman" w:hAnsi="Times New Roman" w:cs="Times New Roman"/>
              </w:rPr>
            </w:pPr>
          </w:p>
          <w:p w14:paraId="69EEF063" w14:textId="77777777" w:rsidR="00425B55" w:rsidRDefault="00425B55">
            <w:pPr>
              <w:rPr>
                <w:rFonts w:ascii="Times New Roman" w:hAnsi="Times New Roman" w:cs="Times New Roman"/>
              </w:rPr>
            </w:pPr>
          </w:p>
          <w:p w14:paraId="0E88F071" w14:textId="77777777" w:rsidR="00425B55" w:rsidRDefault="00425B55">
            <w:pPr>
              <w:rPr>
                <w:rFonts w:ascii="Times New Roman" w:hAnsi="Times New Roman" w:cs="Times New Roman"/>
              </w:rPr>
            </w:pPr>
          </w:p>
          <w:p w14:paraId="367CD6CC" w14:textId="77777777" w:rsidR="00425B55" w:rsidRDefault="00425B55">
            <w:pPr>
              <w:rPr>
                <w:rFonts w:ascii="Times New Roman" w:hAnsi="Times New Roman" w:cs="Times New Roman"/>
              </w:rPr>
            </w:pPr>
          </w:p>
          <w:p w14:paraId="6E492F57" w14:textId="77777777" w:rsidR="00425B55" w:rsidRDefault="00425B55">
            <w:pPr>
              <w:rPr>
                <w:rFonts w:ascii="Times New Roman" w:hAnsi="Times New Roman" w:cs="Times New Roman"/>
              </w:rPr>
            </w:pPr>
          </w:p>
          <w:p w14:paraId="08AA17A4" w14:textId="77777777" w:rsidR="00425B55" w:rsidRDefault="00425B55">
            <w:pPr>
              <w:rPr>
                <w:rFonts w:ascii="Times New Roman" w:hAnsi="Times New Roman" w:cs="Times New Roman"/>
              </w:rPr>
            </w:pPr>
          </w:p>
          <w:p w14:paraId="0059ABF3" w14:textId="77777777" w:rsidR="00425B55" w:rsidRDefault="00425B55">
            <w:pPr>
              <w:rPr>
                <w:rFonts w:ascii="Times New Roman" w:hAnsi="Times New Roman" w:cs="Times New Roman"/>
              </w:rPr>
            </w:pPr>
          </w:p>
          <w:p w14:paraId="0B2633B1" w14:textId="77777777" w:rsidR="00425B55" w:rsidRDefault="00425B55">
            <w:pPr>
              <w:rPr>
                <w:rFonts w:ascii="Times New Roman" w:hAnsi="Times New Roman" w:cs="Times New Roman"/>
              </w:rPr>
            </w:pPr>
          </w:p>
          <w:p w14:paraId="5399B96F" w14:textId="77777777" w:rsidR="00425B55" w:rsidRDefault="00425B55">
            <w:pPr>
              <w:rPr>
                <w:rFonts w:ascii="Times New Roman" w:hAnsi="Times New Roman" w:cs="Times New Roman"/>
              </w:rPr>
            </w:pPr>
          </w:p>
          <w:p w14:paraId="4B6BBF04" w14:textId="77777777" w:rsidR="00425B55" w:rsidRDefault="00425B55">
            <w:pPr>
              <w:rPr>
                <w:rFonts w:ascii="Times New Roman" w:hAnsi="Times New Roman" w:cs="Times New Roman"/>
              </w:rPr>
            </w:pPr>
          </w:p>
          <w:p w14:paraId="7F8BD5FD" w14:textId="77777777" w:rsidR="00425B55" w:rsidRDefault="00425B55">
            <w:pPr>
              <w:rPr>
                <w:rFonts w:ascii="Times New Roman" w:hAnsi="Times New Roman" w:cs="Times New Roman"/>
              </w:rPr>
            </w:pPr>
          </w:p>
          <w:p w14:paraId="329D4D70" w14:textId="77777777" w:rsidR="00425B55" w:rsidRDefault="00425B55">
            <w:pPr>
              <w:rPr>
                <w:rFonts w:ascii="Times New Roman" w:hAnsi="Times New Roman" w:cs="Times New Roman"/>
              </w:rPr>
            </w:pPr>
          </w:p>
          <w:p w14:paraId="57B08559" w14:textId="77777777" w:rsidR="00425B55" w:rsidRDefault="00425B55">
            <w:pPr>
              <w:rPr>
                <w:rFonts w:ascii="Times New Roman" w:hAnsi="Times New Roman" w:cs="Times New Roman"/>
              </w:rPr>
            </w:pPr>
          </w:p>
          <w:p w14:paraId="29F881FF" w14:textId="77777777" w:rsidR="00425B55" w:rsidRDefault="00425B55">
            <w:pPr>
              <w:rPr>
                <w:rFonts w:ascii="Times New Roman" w:hAnsi="Times New Roman" w:cs="Times New Roman"/>
              </w:rPr>
            </w:pPr>
          </w:p>
          <w:p w14:paraId="3D9FE53C" w14:textId="77777777" w:rsidR="00425B55" w:rsidRDefault="00425B55">
            <w:pPr>
              <w:rPr>
                <w:rFonts w:ascii="Times New Roman" w:hAnsi="Times New Roman" w:cs="Times New Roman"/>
              </w:rPr>
            </w:pPr>
          </w:p>
          <w:p w14:paraId="3A2A0138" w14:textId="77777777" w:rsidR="00425B55" w:rsidRDefault="00425B55">
            <w:pPr>
              <w:rPr>
                <w:rFonts w:ascii="Times New Roman" w:hAnsi="Times New Roman" w:cs="Times New Roman"/>
              </w:rPr>
            </w:pPr>
          </w:p>
          <w:p w14:paraId="787D93B0" w14:textId="77777777" w:rsidR="00425B55" w:rsidRDefault="00425B55">
            <w:pPr>
              <w:rPr>
                <w:rFonts w:ascii="Times New Roman" w:hAnsi="Times New Roman" w:cs="Times New Roman"/>
              </w:rPr>
            </w:pPr>
          </w:p>
          <w:p w14:paraId="0497B8AF" w14:textId="77777777" w:rsidR="00425B55" w:rsidRDefault="00425B55">
            <w:pPr>
              <w:rPr>
                <w:rFonts w:ascii="Times New Roman" w:hAnsi="Times New Roman" w:cs="Times New Roman"/>
              </w:rPr>
            </w:pPr>
          </w:p>
          <w:p w14:paraId="4B94BADC" w14:textId="77777777" w:rsidR="00425B55" w:rsidRDefault="00425B55">
            <w:pPr>
              <w:rPr>
                <w:rFonts w:ascii="Times New Roman" w:hAnsi="Times New Roman" w:cs="Times New Roman"/>
              </w:rPr>
            </w:pPr>
          </w:p>
        </w:tc>
      </w:tr>
    </w:tbl>
    <w:p w14:paraId="33689BF4" w14:textId="77777777" w:rsidR="006F27F1" w:rsidRDefault="006F27F1" w:rsidP="006C6D01">
      <w:pPr>
        <w:pStyle w:val="Styl1"/>
        <w:jc w:val="left"/>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425B55" w:rsidRPr="00916FA8" w14:paraId="5C4E62C3" w14:textId="77777777" w:rsidTr="003F0D42">
        <w:tc>
          <w:tcPr>
            <w:tcW w:w="12616" w:type="dxa"/>
            <w:gridSpan w:val="3"/>
          </w:tcPr>
          <w:p w14:paraId="4F33A147" w14:textId="77777777" w:rsidR="00425B55" w:rsidRPr="00916FA8" w:rsidRDefault="00425B55" w:rsidP="003F0D42">
            <w:pPr>
              <w:rPr>
                <w:rFonts w:ascii="Times New Roman" w:hAnsi="Times New Roman" w:cs="Times New Roman"/>
                <w:b/>
                <w:sz w:val="32"/>
                <w:szCs w:val="32"/>
              </w:rPr>
            </w:pPr>
            <w:r w:rsidRPr="00916FA8">
              <w:rPr>
                <w:rFonts w:ascii="Times New Roman" w:hAnsi="Times New Roman" w:cs="Times New Roman"/>
                <w:b/>
                <w:sz w:val="32"/>
                <w:szCs w:val="32"/>
              </w:rPr>
              <w:lastRenderedPageBreak/>
              <w:t xml:space="preserve">Předmět: </w:t>
            </w:r>
            <w:r>
              <w:rPr>
                <w:rFonts w:ascii="Times New Roman" w:hAnsi="Times New Roman" w:cs="Times New Roman"/>
                <w:b/>
                <w:sz w:val="32"/>
                <w:szCs w:val="32"/>
              </w:rPr>
              <w:t>Německý</w:t>
            </w:r>
            <w:r w:rsidRPr="00916FA8">
              <w:rPr>
                <w:rFonts w:ascii="Times New Roman" w:hAnsi="Times New Roman" w:cs="Times New Roman"/>
                <w:b/>
                <w:sz w:val="32"/>
                <w:szCs w:val="32"/>
              </w:rPr>
              <w:t xml:space="preserve"> jazyk</w:t>
            </w:r>
            <w:r>
              <w:rPr>
                <w:rFonts w:ascii="Times New Roman" w:hAnsi="Times New Roman" w:cs="Times New Roman"/>
                <w:b/>
                <w:sz w:val="32"/>
                <w:szCs w:val="32"/>
              </w:rPr>
              <w:t xml:space="preserve"> – další cizí jazyk</w:t>
            </w:r>
          </w:p>
        </w:tc>
        <w:tc>
          <w:tcPr>
            <w:tcW w:w="2835" w:type="dxa"/>
          </w:tcPr>
          <w:p w14:paraId="0ABEFF22" w14:textId="77777777" w:rsidR="00425B55" w:rsidRPr="00916FA8" w:rsidRDefault="00425B55" w:rsidP="003F0D42">
            <w:pPr>
              <w:rPr>
                <w:rFonts w:ascii="Times New Roman" w:hAnsi="Times New Roman" w:cs="Times New Roman"/>
                <w:b/>
                <w:sz w:val="32"/>
                <w:szCs w:val="32"/>
              </w:rPr>
            </w:pPr>
            <w:r w:rsidRPr="00916FA8">
              <w:rPr>
                <w:rFonts w:ascii="Times New Roman" w:hAnsi="Times New Roman" w:cs="Times New Roman"/>
                <w:b/>
                <w:sz w:val="32"/>
                <w:szCs w:val="32"/>
              </w:rPr>
              <w:t>Ročník:</w:t>
            </w:r>
            <w:r>
              <w:rPr>
                <w:rFonts w:ascii="Times New Roman" w:hAnsi="Times New Roman" w:cs="Times New Roman"/>
                <w:b/>
                <w:sz w:val="32"/>
                <w:szCs w:val="32"/>
              </w:rPr>
              <w:t xml:space="preserve"> 8</w:t>
            </w:r>
            <w:r w:rsidRPr="00916FA8">
              <w:rPr>
                <w:rFonts w:ascii="Times New Roman" w:hAnsi="Times New Roman" w:cs="Times New Roman"/>
                <w:b/>
                <w:sz w:val="32"/>
                <w:szCs w:val="32"/>
              </w:rPr>
              <w:t>.</w:t>
            </w:r>
          </w:p>
        </w:tc>
      </w:tr>
      <w:tr w:rsidR="00425B55" w:rsidRPr="00916FA8" w14:paraId="0B242B56" w14:textId="77777777" w:rsidTr="003F0D42">
        <w:tc>
          <w:tcPr>
            <w:tcW w:w="4253" w:type="dxa"/>
          </w:tcPr>
          <w:p w14:paraId="462FC182" w14:textId="77777777" w:rsidR="00425B55" w:rsidRPr="00916FA8" w:rsidRDefault="00425B55" w:rsidP="003F0D42">
            <w:pPr>
              <w:jc w:val="center"/>
              <w:rPr>
                <w:rFonts w:ascii="Times New Roman" w:hAnsi="Times New Roman" w:cs="Times New Roman"/>
                <w:b/>
                <w:sz w:val="24"/>
                <w:szCs w:val="24"/>
              </w:rPr>
            </w:pPr>
            <w:r w:rsidRPr="00916FA8">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311F7CEE" w14:textId="77777777" w:rsidR="00425B55" w:rsidRPr="00916FA8" w:rsidRDefault="00425B55" w:rsidP="003F0D42">
            <w:pPr>
              <w:jc w:val="center"/>
              <w:rPr>
                <w:rFonts w:ascii="Times New Roman" w:hAnsi="Times New Roman" w:cs="Times New Roman"/>
                <w:b/>
                <w:sz w:val="24"/>
                <w:szCs w:val="24"/>
              </w:rPr>
            </w:pPr>
            <w:r w:rsidRPr="00916FA8">
              <w:rPr>
                <w:rFonts w:ascii="Times New Roman" w:hAnsi="Times New Roman" w:cs="Times New Roman"/>
                <w:b/>
                <w:sz w:val="24"/>
                <w:szCs w:val="24"/>
              </w:rPr>
              <w:t xml:space="preserve">Školní výstupy </w:t>
            </w:r>
          </w:p>
        </w:tc>
        <w:tc>
          <w:tcPr>
            <w:tcW w:w="4110" w:type="dxa"/>
          </w:tcPr>
          <w:p w14:paraId="20089519" w14:textId="77777777" w:rsidR="00425B55" w:rsidRPr="00916FA8" w:rsidRDefault="00425B55" w:rsidP="003F0D42">
            <w:pPr>
              <w:jc w:val="center"/>
              <w:rPr>
                <w:rFonts w:ascii="Times New Roman" w:hAnsi="Times New Roman" w:cs="Times New Roman"/>
                <w:b/>
                <w:sz w:val="24"/>
                <w:szCs w:val="24"/>
              </w:rPr>
            </w:pPr>
            <w:r w:rsidRPr="00916FA8">
              <w:rPr>
                <w:rFonts w:ascii="Times New Roman" w:hAnsi="Times New Roman" w:cs="Times New Roman"/>
                <w:b/>
                <w:sz w:val="24"/>
                <w:szCs w:val="24"/>
              </w:rPr>
              <w:t>Učivo</w:t>
            </w:r>
          </w:p>
        </w:tc>
        <w:tc>
          <w:tcPr>
            <w:tcW w:w="2835" w:type="dxa"/>
          </w:tcPr>
          <w:p w14:paraId="044CA35F" w14:textId="77777777" w:rsidR="00425B55" w:rsidRPr="00916FA8" w:rsidRDefault="00425B55" w:rsidP="003F0D42">
            <w:pPr>
              <w:jc w:val="center"/>
              <w:rPr>
                <w:rFonts w:ascii="Times New Roman" w:hAnsi="Times New Roman" w:cs="Times New Roman"/>
                <w:b/>
                <w:sz w:val="24"/>
                <w:szCs w:val="24"/>
              </w:rPr>
            </w:pPr>
            <w:r w:rsidRPr="00916FA8">
              <w:rPr>
                <w:rFonts w:ascii="Times New Roman" w:hAnsi="Times New Roman" w:cs="Times New Roman"/>
                <w:b/>
                <w:sz w:val="24"/>
                <w:szCs w:val="24"/>
              </w:rPr>
              <w:t>Průřezová témata, mezipředmětové vztahy</w:t>
            </w:r>
          </w:p>
        </w:tc>
      </w:tr>
      <w:tr w:rsidR="00425B55" w:rsidRPr="00916FA8" w14:paraId="5F9CBE2E" w14:textId="77777777" w:rsidTr="003F0D42">
        <w:tc>
          <w:tcPr>
            <w:tcW w:w="4253" w:type="dxa"/>
          </w:tcPr>
          <w:p w14:paraId="059F4216" w14:textId="77777777" w:rsidR="00425B55" w:rsidRDefault="00425B55" w:rsidP="003F0D42">
            <w:pPr>
              <w:rPr>
                <w:rFonts w:ascii="Times New Roman" w:hAnsi="Times New Roman" w:cs="Times New Roman"/>
                <w:b/>
                <w:u w:val="single"/>
              </w:rPr>
            </w:pPr>
          </w:p>
          <w:p w14:paraId="49B6F02D" w14:textId="77777777" w:rsidR="00425B55" w:rsidRDefault="00425B55" w:rsidP="003F0D42">
            <w:pPr>
              <w:rPr>
                <w:rFonts w:ascii="Times New Roman" w:hAnsi="Times New Roman" w:cs="Times New Roman"/>
                <w:b/>
                <w:u w:val="single"/>
              </w:rPr>
            </w:pPr>
            <w:r>
              <w:rPr>
                <w:rFonts w:ascii="Times New Roman" w:hAnsi="Times New Roman" w:cs="Times New Roman"/>
                <w:b/>
                <w:u w:val="single"/>
              </w:rPr>
              <w:t>POSLECH S POROZUMĚNÍM</w:t>
            </w:r>
          </w:p>
          <w:p w14:paraId="0A28D24E" w14:textId="77777777" w:rsidR="00425B55" w:rsidRPr="00542198" w:rsidRDefault="00425B55" w:rsidP="00AF78C3">
            <w:pPr>
              <w:pStyle w:val="Odstavecseseznamem"/>
              <w:numPr>
                <w:ilvl w:val="0"/>
                <w:numId w:val="215"/>
              </w:numPr>
              <w:rPr>
                <w:rFonts w:ascii="Times New Roman" w:hAnsi="Times New Roman" w:cs="Times New Roman"/>
              </w:rPr>
            </w:pPr>
            <w:r w:rsidRPr="00542198">
              <w:rPr>
                <w:rFonts w:ascii="Times New Roman" w:hAnsi="Times New Roman" w:cs="Times New Roman"/>
              </w:rPr>
              <w:t>Rozumí slovům a jednoduchým větám, které jsou pronášeny pomalu a zřetelně a týkají se osvojovaných témat, zejména pokud má k dispozici vizuální oporu</w:t>
            </w:r>
          </w:p>
          <w:p w14:paraId="5B18B9A6" w14:textId="77777777" w:rsidR="00425B55" w:rsidRDefault="00425B55" w:rsidP="003F0D42">
            <w:pPr>
              <w:rPr>
                <w:rFonts w:ascii="Times New Roman" w:hAnsi="Times New Roman" w:cs="Times New Roman"/>
              </w:rPr>
            </w:pPr>
          </w:p>
          <w:p w14:paraId="5E9701CD" w14:textId="77777777" w:rsidR="00425B55" w:rsidRDefault="00425B55" w:rsidP="003F0D42">
            <w:pPr>
              <w:rPr>
                <w:rFonts w:ascii="Times New Roman" w:hAnsi="Times New Roman" w:cs="Times New Roman"/>
              </w:rPr>
            </w:pPr>
          </w:p>
          <w:p w14:paraId="622CEFE9" w14:textId="77777777" w:rsidR="00425B55" w:rsidRPr="00442C8E" w:rsidRDefault="00425B55" w:rsidP="003F0D42">
            <w:pPr>
              <w:rPr>
                <w:rFonts w:ascii="Times New Roman" w:hAnsi="Times New Roman" w:cs="Times New Roman"/>
                <w:b/>
                <w:u w:val="single"/>
              </w:rPr>
            </w:pPr>
            <w:r>
              <w:rPr>
                <w:rFonts w:ascii="Times New Roman" w:hAnsi="Times New Roman" w:cs="Times New Roman"/>
                <w:b/>
                <w:u w:val="single"/>
              </w:rPr>
              <w:t>ČTENÍ S POROZUMĚNÍM</w:t>
            </w:r>
          </w:p>
          <w:p w14:paraId="70FCA0B2" w14:textId="77777777" w:rsidR="00425B55" w:rsidRPr="00542198" w:rsidRDefault="00425B55" w:rsidP="00AF78C3">
            <w:pPr>
              <w:pStyle w:val="Odstavecseseznamem"/>
              <w:numPr>
                <w:ilvl w:val="0"/>
                <w:numId w:val="215"/>
              </w:numPr>
              <w:rPr>
                <w:rFonts w:ascii="Times New Roman" w:hAnsi="Times New Roman" w:cs="Times New Roman"/>
              </w:rPr>
            </w:pPr>
            <w:r w:rsidRPr="00542198">
              <w:rPr>
                <w:rFonts w:ascii="Times New Roman" w:hAnsi="Times New Roman" w:cs="Times New Roman"/>
              </w:rPr>
              <w:t>Rozumí krátkému jednoduchému textu zejména, pokud má k dispozici vizuální oporu, a vyhledá v něm požadovanou informaci</w:t>
            </w:r>
          </w:p>
          <w:p w14:paraId="26ADD1D0" w14:textId="77777777" w:rsidR="00425B55" w:rsidRPr="00542198" w:rsidRDefault="00425B55" w:rsidP="003F0D42">
            <w:pPr>
              <w:rPr>
                <w:rFonts w:ascii="Times New Roman" w:hAnsi="Times New Roman" w:cs="Times New Roman"/>
              </w:rPr>
            </w:pPr>
          </w:p>
          <w:p w14:paraId="7556E9DB" w14:textId="77777777" w:rsidR="00425B55" w:rsidRDefault="00425B55" w:rsidP="003F0D42">
            <w:pPr>
              <w:rPr>
                <w:rFonts w:ascii="Times New Roman" w:hAnsi="Times New Roman" w:cs="Times New Roman"/>
              </w:rPr>
            </w:pPr>
          </w:p>
          <w:p w14:paraId="225679D6" w14:textId="77777777" w:rsidR="00425B55" w:rsidRPr="00916FA8" w:rsidRDefault="00425B55" w:rsidP="003F0D42">
            <w:pPr>
              <w:rPr>
                <w:rFonts w:ascii="Times New Roman" w:hAnsi="Times New Roman" w:cs="Times New Roman"/>
              </w:rPr>
            </w:pPr>
          </w:p>
          <w:p w14:paraId="6A8CC335" w14:textId="77777777" w:rsidR="00425B55" w:rsidRPr="00916FA8" w:rsidRDefault="00425B55" w:rsidP="003F0D42">
            <w:pPr>
              <w:rPr>
                <w:rFonts w:ascii="Times New Roman" w:hAnsi="Times New Roman" w:cs="Times New Roman"/>
              </w:rPr>
            </w:pPr>
          </w:p>
          <w:p w14:paraId="3529B87F" w14:textId="77777777" w:rsidR="00425B55" w:rsidRDefault="00425B55" w:rsidP="003F0D42">
            <w:pPr>
              <w:rPr>
                <w:rFonts w:ascii="Times New Roman" w:hAnsi="Times New Roman" w:cs="Times New Roman"/>
              </w:rPr>
            </w:pPr>
          </w:p>
          <w:p w14:paraId="1C97BDBA" w14:textId="77777777" w:rsidR="00425B55" w:rsidRDefault="00425B55" w:rsidP="003F0D42">
            <w:pPr>
              <w:rPr>
                <w:rFonts w:ascii="Times New Roman" w:hAnsi="Times New Roman" w:cs="Times New Roman"/>
              </w:rPr>
            </w:pPr>
          </w:p>
          <w:p w14:paraId="04563708" w14:textId="77777777" w:rsidR="00425B55" w:rsidRDefault="00425B55" w:rsidP="003F0D42">
            <w:pPr>
              <w:rPr>
                <w:rFonts w:ascii="Times New Roman" w:hAnsi="Times New Roman" w:cs="Times New Roman"/>
              </w:rPr>
            </w:pPr>
          </w:p>
          <w:p w14:paraId="7A89D2B1" w14:textId="77777777" w:rsidR="00425B55" w:rsidRDefault="00425B55" w:rsidP="003F0D42">
            <w:pPr>
              <w:rPr>
                <w:rFonts w:ascii="Times New Roman" w:hAnsi="Times New Roman" w:cs="Times New Roman"/>
              </w:rPr>
            </w:pPr>
          </w:p>
          <w:p w14:paraId="1464D7A0" w14:textId="77777777" w:rsidR="00425B55" w:rsidRDefault="00425B55" w:rsidP="003F0D42">
            <w:pPr>
              <w:rPr>
                <w:rFonts w:ascii="Times New Roman" w:hAnsi="Times New Roman" w:cs="Times New Roman"/>
                <w:b/>
                <w:u w:val="single"/>
              </w:rPr>
            </w:pPr>
            <w:r>
              <w:rPr>
                <w:rFonts w:ascii="Times New Roman" w:hAnsi="Times New Roman" w:cs="Times New Roman"/>
                <w:b/>
                <w:u w:val="single"/>
              </w:rPr>
              <w:t>MLUVENÍ</w:t>
            </w:r>
          </w:p>
          <w:p w14:paraId="7BB0CA65" w14:textId="77777777" w:rsidR="00425B55" w:rsidRPr="00542198" w:rsidRDefault="00425B55" w:rsidP="00AF78C3">
            <w:pPr>
              <w:pStyle w:val="Odstavecseseznamem"/>
              <w:numPr>
                <w:ilvl w:val="0"/>
                <w:numId w:val="215"/>
              </w:numPr>
              <w:rPr>
                <w:rFonts w:ascii="Times New Roman" w:hAnsi="Times New Roman" w:cs="Times New Roman"/>
              </w:rPr>
            </w:pPr>
            <w:r w:rsidRPr="00542198">
              <w:rPr>
                <w:rFonts w:ascii="Times New Roman" w:hAnsi="Times New Roman" w:cs="Times New Roman"/>
              </w:rPr>
              <w:t>Zapojí se do jednoduchých rozhovorů</w:t>
            </w:r>
          </w:p>
          <w:p w14:paraId="48518A83" w14:textId="77777777" w:rsidR="00425B55" w:rsidRPr="00F40B1F" w:rsidRDefault="00425B55" w:rsidP="003F0D42">
            <w:pPr>
              <w:pStyle w:val="Odstavecseseznamem"/>
              <w:rPr>
                <w:rFonts w:ascii="Times New Roman" w:hAnsi="Times New Roman" w:cs="Times New Roman"/>
                <w:b/>
              </w:rPr>
            </w:pPr>
          </w:p>
          <w:p w14:paraId="7B3BAD4F" w14:textId="77777777" w:rsidR="00425B55" w:rsidRPr="00542198" w:rsidRDefault="00425B55" w:rsidP="00AF78C3">
            <w:pPr>
              <w:pStyle w:val="Odstavecseseznamem"/>
              <w:numPr>
                <w:ilvl w:val="0"/>
                <w:numId w:val="215"/>
              </w:numPr>
              <w:rPr>
                <w:rFonts w:ascii="Times New Roman" w:hAnsi="Times New Roman" w:cs="Times New Roman"/>
              </w:rPr>
            </w:pPr>
            <w:r w:rsidRPr="00542198">
              <w:rPr>
                <w:rFonts w:ascii="Times New Roman" w:hAnsi="Times New Roman" w:cs="Times New Roman"/>
              </w:rPr>
              <w:t>Odpovídá na jednoduché otázky týkající se jeho samotného, rodiny, školy, volného času a podobné otázky pokládá</w:t>
            </w:r>
          </w:p>
          <w:p w14:paraId="3B74BB37" w14:textId="77777777" w:rsidR="00425B55" w:rsidRDefault="00425B55" w:rsidP="003F0D42">
            <w:pPr>
              <w:rPr>
                <w:rFonts w:ascii="Times New Roman" w:hAnsi="Times New Roman" w:cs="Times New Roman"/>
              </w:rPr>
            </w:pPr>
          </w:p>
          <w:p w14:paraId="083F0F37" w14:textId="77777777" w:rsidR="00425B55" w:rsidRPr="00916FA8" w:rsidRDefault="00425B55" w:rsidP="003F0D42">
            <w:pPr>
              <w:rPr>
                <w:rFonts w:ascii="Times New Roman" w:hAnsi="Times New Roman" w:cs="Times New Roman"/>
              </w:rPr>
            </w:pPr>
          </w:p>
          <w:p w14:paraId="76376979" w14:textId="77777777" w:rsidR="00425B55" w:rsidRDefault="00425B55" w:rsidP="003F0D42">
            <w:pPr>
              <w:rPr>
                <w:rFonts w:ascii="Times New Roman" w:hAnsi="Times New Roman" w:cs="Times New Roman"/>
              </w:rPr>
            </w:pPr>
          </w:p>
          <w:p w14:paraId="46D64583" w14:textId="77777777" w:rsidR="00425B55" w:rsidRDefault="00425B55" w:rsidP="003F0D42">
            <w:pPr>
              <w:rPr>
                <w:rFonts w:ascii="Times New Roman" w:hAnsi="Times New Roman" w:cs="Times New Roman"/>
              </w:rPr>
            </w:pPr>
          </w:p>
          <w:p w14:paraId="2535847D" w14:textId="77777777" w:rsidR="00425B55" w:rsidRPr="007B6206" w:rsidRDefault="00425B55" w:rsidP="003F0D42">
            <w:pPr>
              <w:rPr>
                <w:rFonts w:ascii="Times New Roman" w:hAnsi="Times New Roman" w:cs="Times New Roman"/>
                <w:b/>
                <w:u w:val="single"/>
              </w:rPr>
            </w:pPr>
            <w:r>
              <w:rPr>
                <w:rFonts w:ascii="Times New Roman" w:hAnsi="Times New Roman" w:cs="Times New Roman"/>
                <w:b/>
                <w:u w:val="single"/>
              </w:rPr>
              <w:t>PSANÍ</w:t>
            </w:r>
          </w:p>
          <w:p w14:paraId="11287758" w14:textId="77777777" w:rsidR="00425B55" w:rsidRPr="00542198" w:rsidRDefault="00425B55" w:rsidP="00AF78C3">
            <w:pPr>
              <w:pStyle w:val="Odstavecseseznamem"/>
              <w:numPr>
                <w:ilvl w:val="0"/>
                <w:numId w:val="215"/>
              </w:numPr>
              <w:rPr>
                <w:rFonts w:ascii="Times New Roman" w:hAnsi="Times New Roman" w:cs="Times New Roman"/>
              </w:rPr>
            </w:pPr>
            <w:r w:rsidRPr="00542198">
              <w:rPr>
                <w:rFonts w:ascii="Times New Roman" w:hAnsi="Times New Roman" w:cs="Times New Roman"/>
              </w:rPr>
              <w:lastRenderedPageBreak/>
              <w:t>Stručně reaguje na jednoduché písemné sdělení</w:t>
            </w:r>
          </w:p>
          <w:p w14:paraId="58772CD4" w14:textId="77777777" w:rsidR="00425B55" w:rsidRPr="00916FA8" w:rsidRDefault="00425B55" w:rsidP="003F0D42">
            <w:pPr>
              <w:rPr>
                <w:rFonts w:ascii="Times New Roman" w:hAnsi="Times New Roman" w:cs="Times New Roman"/>
              </w:rPr>
            </w:pPr>
          </w:p>
          <w:p w14:paraId="6EFFB441" w14:textId="77777777" w:rsidR="00425B55" w:rsidRPr="00916FA8" w:rsidRDefault="00425B55" w:rsidP="003F0D42">
            <w:pPr>
              <w:rPr>
                <w:rFonts w:ascii="Times New Roman" w:hAnsi="Times New Roman" w:cs="Times New Roman"/>
              </w:rPr>
            </w:pPr>
          </w:p>
          <w:p w14:paraId="62B30963" w14:textId="77777777" w:rsidR="00425B55" w:rsidRPr="00916FA8" w:rsidRDefault="00425B55" w:rsidP="003F0D42">
            <w:pPr>
              <w:rPr>
                <w:rFonts w:ascii="Times New Roman" w:hAnsi="Times New Roman" w:cs="Times New Roman"/>
              </w:rPr>
            </w:pPr>
          </w:p>
          <w:p w14:paraId="097C0AD6" w14:textId="77777777" w:rsidR="00425B55" w:rsidRPr="00916FA8" w:rsidRDefault="00425B55" w:rsidP="003F0D42">
            <w:pPr>
              <w:rPr>
                <w:rFonts w:ascii="Times New Roman" w:hAnsi="Times New Roman" w:cs="Times New Roman"/>
              </w:rPr>
            </w:pPr>
          </w:p>
          <w:p w14:paraId="76B86E7C" w14:textId="77777777" w:rsidR="00425B55" w:rsidRPr="00916FA8" w:rsidRDefault="00425B55" w:rsidP="003F0D42">
            <w:pPr>
              <w:rPr>
                <w:rFonts w:ascii="Times New Roman" w:hAnsi="Times New Roman" w:cs="Times New Roman"/>
              </w:rPr>
            </w:pPr>
          </w:p>
          <w:p w14:paraId="1C737479" w14:textId="77777777" w:rsidR="00425B55" w:rsidRPr="00916FA8" w:rsidRDefault="00425B55" w:rsidP="003F0D42">
            <w:pPr>
              <w:rPr>
                <w:rFonts w:ascii="Times New Roman" w:hAnsi="Times New Roman" w:cs="Times New Roman"/>
              </w:rPr>
            </w:pPr>
          </w:p>
          <w:p w14:paraId="14480F51" w14:textId="77777777" w:rsidR="00425B55" w:rsidRPr="00916FA8" w:rsidRDefault="00425B55" w:rsidP="003F0D42">
            <w:pPr>
              <w:rPr>
                <w:rFonts w:ascii="Times New Roman" w:hAnsi="Times New Roman" w:cs="Times New Roman"/>
              </w:rPr>
            </w:pPr>
          </w:p>
        </w:tc>
        <w:tc>
          <w:tcPr>
            <w:tcW w:w="4253" w:type="dxa"/>
          </w:tcPr>
          <w:p w14:paraId="2B80433C" w14:textId="77777777" w:rsidR="00425B55" w:rsidRDefault="00425B55" w:rsidP="003F0D42">
            <w:pPr>
              <w:rPr>
                <w:rFonts w:ascii="Times New Roman" w:hAnsi="Times New Roman" w:cs="Times New Roman"/>
                <w:b/>
                <w:u w:val="single"/>
              </w:rPr>
            </w:pPr>
          </w:p>
          <w:p w14:paraId="72A02019" w14:textId="77777777" w:rsidR="00425B55" w:rsidRDefault="00425B55" w:rsidP="003F0D42">
            <w:pPr>
              <w:rPr>
                <w:rFonts w:ascii="Times New Roman" w:hAnsi="Times New Roman" w:cs="Times New Roman"/>
                <w:b/>
                <w:u w:val="single"/>
              </w:rPr>
            </w:pPr>
            <w:r>
              <w:rPr>
                <w:rFonts w:ascii="Times New Roman" w:hAnsi="Times New Roman" w:cs="Times New Roman"/>
                <w:b/>
                <w:u w:val="single"/>
              </w:rPr>
              <w:t>POSLECH S POROZUMĚNÍM</w:t>
            </w:r>
          </w:p>
          <w:p w14:paraId="03FC4DFB" w14:textId="77777777" w:rsidR="00425B55" w:rsidRPr="00542198" w:rsidRDefault="00425B55" w:rsidP="00AF78C3">
            <w:pPr>
              <w:pStyle w:val="Odstavecseseznamem"/>
              <w:numPr>
                <w:ilvl w:val="0"/>
                <w:numId w:val="179"/>
              </w:numPr>
              <w:rPr>
                <w:rFonts w:ascii="Times New Roman" w:hAnsi="Times New Roman" w:cs="Times New Roman"/>
              </w:rPr>
            </w:pPr>
            <w:r w:rsidRPr="00542198">
              <w:rPr>
                <w:rFonts w:ascii="Times New Roman" w:hAnsi="Times New Roman" w:cs="Times New Roman"/>
              </w:rPr>
              <w:t>Rozumí jednoduché a srozumitelné promluvě, základním frázím a pokynům učitele při práci ve třídě a reaguje na ně</w:t>
            </w:r>
          </w:p>
          <w:p w14:paraId="01484312" w14:textId="77777777" w:rsidR="00425B55" w:rsidRDefault="00425B55" w:rsidP="003F0D42">
            <w:pPr>
              <w:rPr>
                <w:rFonts w:ascii="Times New Roman" w:hAnsi="Times New Roman" w:cs="Times New Roman"/>
                <w:b/>
              </w:rPr>
            </w:pPr>
          </w:p>
          <w:p w14:paraId="4C41B572" w14:textId="77777777" w:rsidR="00425B55" w:rsidRPr="00442C8E" w:rsidRDefault="00425B55" w:rsidP="003F0D42">
            <w:pPr>
              <w:rPr>
                <w:rFonts w:ascii="Times New Roman" w:hAnsi="Times New Roman" w:cs="Times New Roman"/>
                <w:b/>
              </w:rPr>
            </w:pPr>
          </w:p>
          <w:p w14:paraId="0FDAC131" w14:textId="77777777" w:rsidR="00425B55" w:rsidRDefault="00425B55" w:rsidP="003F0D42">
            <w:pPr>
              <w:rPr>
                <w:rFonts w:ascii="Times New Roman" w:hAnsi="Times New Roman" w:cs="Times New Roman"/>
                <w:b/>
              </w:rPr>
            </w:pPr>
          </w:p>
          <w:p w14:paraId="56322D85" w14:textId="77777777" w:rsidR="00425B55" w:rsidRPr="00442C8E" w:rsidRDefault="00425B55" w:rsidP="003F0D42">
            <w:pPr>
              <w:rPr>
                <w:rFonts w:ascii="Times New Roman" w:hAnsi="Times New Roman" w:cs="Times New Roman"/>
                <w:b/>
                <w:u w:val="single"/>
              </w:rPr>
            </w:pPr>
            <w:r>
              <w:rPr>
                <w:rFonts w:ascii="Times New Roman" w:hAnsi="Times New Roman" w:cs="Times New Roman"/>
                <w:b/>
                <w:u w:val="single"/>
              </w:rPr>
              <w:t>ČTENÍ S POROZUMĚNÍM</w:t>
            </w:r>
          </w:p>
          <w:p w14:paraId="5E093469" w14:textId="77777777" w:rsidR="00425B55" w:rsidRPr="00542198" w:rsidRDefault="00425B55" w:rsidP="00AF78C3">
            <w:pPr>
              <w:pStyle w:val="Odstavecseseznamem"/>
              <w:numPr>
                <w:ilvl w:val="0"/>
                <w:numId w:val="179"/>
              </w:numPr>
              <w:rPr>
                <w:rFonts w:ascii="Times New Roman" w:hAnsi="Times New Roman" w:cs="Times New Roman"/>
              </w:rPr>
            </w:pPr>
            <w:r w:rsidRPr="00542198">
              <w:rPr>
                <w:rFonts w:ascii="Times New Roman" w:hAnsi="Times New Roman" w:cs="Times New Roman"/>
              </w:rPr>
              <w:t>Dokáže postihnout hlavní smysl přiměřeně obtížného sdělení, vyhledat informaci, odpověď na otázku a rozhodnout o pravdivosti nabízených možností</w:t>
            </w:r>
          </w:p>
          <w:p w14:paraId="222C8BF8" w14:textId="77777777" w:rsidR="00425B55" w:rsidRPr="00542198" w:rsidRDefault="00425B55" w:rsidP="003F0D42">
            <w:pPr>
              <w:rPr>
                <w:rFonts w:ascii="Times New Roman" w:hAnsi="Times New Roman" w:cs="Times New Roman"/>
              </w:rPr>
            </w:pPr>
          </w:p>
          <w:p w14:paraId="22026B2F" w14:textId="77777777" w:rsidR="00425B55" w:rsidRPr="00542198" w:rsidRDefault="00425B55" w:rsidP="00AF78C3">
            <w:pPr>
              <w:pStyle w:val="Odstavecseseznamem"/>
              <w:numPr>
                <w:ilvl w:val="0"/>
                <w:numId w:val="179"/>
              </w:numPr>
              <w:rPr>
                <w:rFonts w:ascii="Times New Roman" w:hAnsi="Times New Roman" w:cs="Times New Roman"/>
              </w:rPr>
            </w:pPr>
            <w:r w:rsidRPr="00542198">
              <w:rPr>
                <w:rFonts w:ascii="Times New Roman" w:hAnsi="Times New Roman" w:cs="Times New Roman"/>
              </w:rPr>
              <w:t>Pracuje s dvojjazyčným slovníkem a slovníkem v učebnici, vyhledává výrazy, tvary mn. čísla pod. jmen a tvary sloves</w:t>
            </w:r>
          </w:p>
          <w:p w14:paraId="51D6A57E" w14:textId="77777777" w:rsidR="00425B55" w:rsidRPr="004D10CA" w:rsidRDefault="00425B55" w:rsidP="003F0D42">
            <w:pPr>
              <w:rPr>
                <w:rFonts w:ascii="Times New Roman" w:hAnsi="Times New Roman" w:cs="Times New Roman"/>
                <w:b/>
              </w:rPr>
            </w:pPr>
          </w:p>
          <w:p w14:paraId="3297AE30" w14:textId="77777777" w:rsidR="00425B55" w:rsidRDefault="00425B55" w:rsidP="003F0D42">
            <w:pPr>
              <w:rPr>
                <w:rFonts w:ascii="Times New Roman" w:hAnsi="Times New Roman" w:cs="Times New Roman"/>
              </w:rPr>
            </w:pPr>
          </w:p>
          <w:p w14:paraId="000231FF" w14:textId="77777777" w:rsidR="00425B55" w:rsidRDefault="00425B55" w:rsidP="003F0D42">
            <w:pPr>
              <w:rPr>
                <w:rFonts w:ascii="Times New Roman" w:hAnsi="Times New Roman" w:cs="Times New Roman"/>
                <w:b/>
                <w:u w:val="single"/>
              </w:rPr>
            </w:pPr>
            <w:r>
              <w:rPr>
                <w:rFonts w:ascii="Times New Roman" w:hAnsi="Times New Roman" w:cs="Times New Roman"/>
                <w:b/>
                <w:u w:val="single"/>
              </w:rPr>
              <w:t>MLUVENÍ</w:t>
            </w:r>
          </w:p>
          <w:p w14:paraId="6F44ACD8" w14:textId="77777777" w:rsidR="00425B55" w:rsidRPr="00542198" w:rsidRDefault="00425B55" w:rsidP="00AF78C3">
            <w:pPr>
              <w:pStyle w:val="Odstavecseseznamem"/>
              <w:numPr>
                <w:ilvl w:val="0"/>
                <w:numId w:val="179"/>
              </w:numPr>
              <w:rPr>
                <w:rFonts w:ascii="Times New Roman" w:hAnsi="Times New Roman" w:cs="Times New Roman"/>
              </w:rPr>
            </w:pPr>
            <w:r w:rsidRPr="00542198">
              <w:rPr>
                <w:rFonts w:ascii="Times New Roman" w:hAnsi="Times New Roman" w:cs="Times New Roman"/>
              </w:rPr>
              <w:t>Foneticky správně vyslovuje a čte nahlas jednoduché texty</w:t>
            </w:r>
          </w:p>
          <w:p w14:paraId="38A7D6ED" w14:textId="77777777" w:rsidR="00425B55" w:rsidRPr="00542198" w:rsidRDefault="00425B55" w:rsidP="003F0D42">
            <w:pPr>
              <w:rPr>
                <w:rFonts w:ascii="Times New Roman" w:hAnsi="Times New Roman" w:cs="Times New Roman"/>
              </w:rPr>
            </w:pPr>
          </w:p>
          <w:p w14:paraId="19ED1E7D" w14:textId="77777777" w:rsidR="00425B55" w:rsidRPr="00542198" w:rsidRDefault="00425B55" w:rsidP="00AF78C3">
            <w:pPr>
              <w:pStyle w:val="Odstavecseseznamem"/>
              <w:numPr>
                <w:ilvl w:val="0"/>
                <w:numId w:val="180"/>
              </w:numPr>
              <w:rPr>
                <w:rFonts w:ascii="Times New Roman" w:hAnsi="Times New Roman" w:cs="Times New Roman"/>
              </w:rPr>
            </w:pPr>
            <w:r w:rsidRPr="00542198">
              <w:rPr>
                <w:rFonts w:ascii="Times New Roman" w:hAnsi="Times New Roman" w:cs="Times New Roman"/>
              </w:rPr>
              <w:t>Snaží se domluvit se v běžných každodenních situacích – zeptá se nebo odpoví, poskytne základní osobní, časové a místní informace, vede telefonní rozhovor, koupí si jízdenku apod.</w:t>
            </w:r>
          </w:p>
          <w:p w14:paraId="38B75377" w14:textId="77777777" w:rsidR="00425B55" w:rsidRPr="00F40B1F" w:rsidRDefault="00425B55" w:rsidP="003F0D42">
            <w:pPr>
              <w:pStyle w:val="Odstavecseseznamem"/>
              <w:rPr>
                <w:rFonts w:ascii="Times New Roman" w:hAnsi="Times New Roman" w:cs="Times New Roman"/>
                <w:b/>
              </w:rPr>
            </w:pPr>
          </w:p>
          <w:p w14:paraId="6C09BC97" w14:textId="77777777" w:rsidR="00425B55" w:rsidRPr="00F40B1F" w:rsidRDefault="00425B55" w:rsidP="003F0D42">
            <w:pPr>
              <w:rPr>
                <w:rFonts w:ascii="Times New Roman" w:hAnsi="Times New Roman" w:cs="Times New Roman"/>
                <w:b/>
              </w:rPr>
            </w:pPr>
          </w:p>
          <w:p w14:paraId="4C94EE2E" w14:textId="77777777" w:rsidR="00425B55" w:rsidRPr="00770E79" w:rsidRDefault="00425B55" w:rsidP="003F0D42">
            <w:pPr>
              <w:rPr>
                <w:rFonts w:ascii="Times New Roman" w:hAnsi="Times New Roman" w:cs="Times New Roman"/>
                <w:b/>
                <w:u w:val="single"/>
              </w:rPr>
            </w:pPr>
            <w:r>
              <w:rPr>
                <w:rFonts w:ascii="Times New Roman" w:hAnsi="Times New Roman" w:cs="Times New Roman"/>
                <w:b/>
                <w:u w:val="single"/>
              </w:rPr>
              <w:t>PSANÍ</w:t>
            </w:r>
          </w:p>
          <w:p w14:paraId="08824856" w14:textId="77777777" w:rsidR="00425B55" w:rsidRPr="00542198" w:rsidRDefault="00425B55" w:rsidP="00AF78C3">
            <w:pPr>
              <w:pStyle w:val="Odstavecseseznamem"/>
              <w:numPr>
                <w:ilvl w:val="0"/>
                <w:numId w:val="178"/>
              </w:numPr>
              <w:jc w:val="both"/>
              <w:rPr>
                <w:rFonts w:ascii="Times New Roman" w:hAnsi="Times New Roman" w:cs="Times New Roman"/>
              </w:rPr>
            </w:pPr>
            <w:r w:rsidRPr="00542198">
              <w:rPr>
                <w:rFonts w:ascii="Times New Roman" w:hAnsi="Times New Roman" w:cs="Times New Roman"/>
              </w:rPr>
              <w:lastRenderedPageBreak/>
              <w:t>Sestaví písemně krátké sdělení vyplývající z probíraných témat, vyplní osobní dotazník</w:t>
            </w:r>
          </w:p>
          <w:p w14:paraId="091DB4C2" w14:textId="77777777" w:rsidR="00425B55" w:rsidRPr="008514BA" w:rsidRDefault="00425B55" w:rsidP="003F0D42">
            <w:pPr>
              <w:rPr>
                <w:rFonts w:ascii="Times New Roman" w:hAnsi="Times New Roman" w:cs="Times New Roman"/>
              </w:rPr>
            </w:pPr>
          </w:p>
          <w:p w14:paraId="53AC1BB7" w14:textId="77777777" w:rsidR="00425B55" w:rsidRPr="00542198" w:rsidRDefault="00425B55" w:rsidP="00AF78C3">
            <w:pPr>
              <w:pStyle w:val="Odstavecseseznamem"/>
              <w:numPr>
                <w:ilvl w:val="0"/>
                <w:numId w:val="180"/>
              </w:numPr>
              <w:rPr>
                <w:rFonts w:ascii="Times New Roman" w:hAnsi="Times New Roman" w:cs="Times New Roman"/>
              </w:rPr>
            </w:pPr>
            <w:r w:rsidRPr="00542198">
              <w:rPr>
                <w:rFonts w:ascii="Times New Roman" w:hAnsi="Times New Roman" w:cs="Times New Roman"/>
              </w:rPr>
              <w:t>Osvojí si psanou podobu nových slov a další základní gramatické a lexikální struktury a s</w:t>
            </w:r>
            <w:r w:rsidR="00C26FAC">
              <w:rPr>
                <w:rFonts w:ascii="Times New Roman" w:hAnsi="Times New Roman" w:cs="Times New Roman"/>
              </w:rPr>
              <w:t xml:space="preserve"> </w:t>
            </w:r>
            <w:r w:rsidRPr="00542198">
              <w:rPr>
                <w:rFonts w:ascii="Times New Roman" w:hAnsi="Times New Roman" w:cs="Times New Roman"/>
              </w:rPr>
              <w:t>využitím těchto znalostí napíše jednoduché sdělení</w:t>
            </w:r>
          </w:p>
          <w:p w14:paraId="0CB01FE3" w14:textId="77777777" w:rsidR="00425B55" w:rsidRDefault="00425B55" w:rsidP="003F0D42">
            <w:pPr>
              <w:rPr>
                <w:rFonts w:ascii="Times New Roman" w:hAnsi="Times New Roman" w:cs="Times New Roman"/>
              </w:rPr>
            </w:pPr>
          </w:p>
          <w:p w14:paraId="5BC40A39" w14:textId="77777777" w:rsidR="00425B55" w:rsidRDefault="00425B55" w:rsidP="003F0D42">
            <w:pPr>
              <w:rPr>
                <w:rFonts w:ascii="Times New Roman" w:hAnsi="Times New Roman" w:cs="Times New Roman"/>
              </w:rPr>
            </w:pPr>
          </w:p>
          <w:p w14:paraId="0AC926D8" w14:textId="77777777" w:rsidR="00425B55" w:rsidRDefault="00425B55" w:rsidP="003F0D42">
            <w:pPr>
              <w:rPr>
                <w:rFonts w:ascii="Times New Roman" w:hAnsi="Times New Roman" w:cs="Times New Roman"/>
              </w:rPr>
            </w:pPr>
          </w:p>
          <w:p w14:paraId="61E3E2CA" w14:textId="77777777" w:rsidR="00425B55" w:rsidRDefault="00425B55" w:rsidP="003F0D42">
            <w:pPr>
              <w:rPr>
                <w:rFonts w:ascii="Times New Roman" w:hAnsi="Times New Roman" w:cs="Times New Roman"/>
              </w:rPr>
            </w:pPr>
          </w:p>
          <w:p w14:paraId="7E8053AB" w14:textId="77777777" w:rsidR="00425B55" w:rsidRPr="00050136" w:rsidRDefault="00425B55" w:rsidP="003F0D42">
            <w:pPr>
              <w:rPr>
                <w:rFonts w:ascii="Times New Roman" w:hAnsi="Times New Roman" w:cs="Times New Roman"/>
              </w:rPr>
            </w:pPr>
          </w:p>
          <w:p w14:paraId="1C16C3BB" w14:textId="77777777" w:rsidR="00425B55" w:rsidRPr="00916FA8" w:rsidRDefault="00425B55" w:rsidP="003F0D42">
            <w:pPr>
              <w:rPr>
                <w:rFonts w:ascii="Times New Roman" w:hAnsi="Times New Roman" w:cs="Times New Roman"/>
              </w:rPr>
            </w:pPr>
          </w:p>
          <w:p w14:paraId="305F931C" w14:textId="77777777" w:rsidR="00425B55" w:rsidRPr="00916FA8" w:rsidRDefault="00425B55" w:rsidP="003F0D42">
            <w:pPr>
              <w:rPr>
                <w:rFonts w:ascii="Times New Roman" w:hAnsi="Times New Roman" w:cs="Times New Roman"/>
              </w:rPr>
            </w:pPr>
          </w:p>
          <w:p w14:paraId="5D9B5929" w14:textId="77777777" w:rsidR="00425B55" w:rsidRPr="00916FA8" w:rsidRDefault="00425B55" w:rsidP="003F0D42">
            <w:pPr>
              <w:rPr>
                <w:rFonts w:ascii="Times New Roman" w:hAnsi="Times New Roman" w:cs="Times New Roman"/>
              </w:rPr>
            </w:pPr>
          </w:p>
          <w:p w14:paraId="2BB85861" w14:textId="77777777" w:rsidR="00425B55" w:rsidRPr="00916FA8" w:rsidRDefault="00425B55" w:rsidP="003F0D42">
            <w:pPr>
              <w:rPr>
                <w:rFonts w:ascii="Times New Roman" w:hAnsi="Times New Roman" w:cs="Times New Roman"/>
              </w:rPr>
            </w:pPr>
          </w:p>
          <w:p w14:paraId="5A235CF3" w14:textId="77777777" w:rsidR="00425B55" w:rsidRPr="00916FA8" w:rsidRDefault="00425B55" w:rsidP="003F0D42">
            <w:pPr>
              <w:rPr>
                <w:rFonts w:ascii="Times New Roman" w:hAnsi="Times New Roman" w:cs="Times New Roman"/>
              </w:rPr>
            </w:pPr>
          </w:p>
          <w:p w14:paraId="19B1BCB5" w14:textId="77777777" w:rsidR="00425B55" w:rsidRPr="00916FA8" w:rsidRDefault="00425B55" w:rsidP="003F0D42">
            <w:pPr>
              <w:rPr>
                <w:rFonts w:ascii="Times New Roman" w:hAnsi="Times New Roman" w:cs="Times New Roman"/>
              </w:rPr>
            </w:pPr>
          </w:p>
          <w:p w14:paraId="52A12AD8" w14:textId="77777777" w:rsidR="00425B55" w:rsidRPr="00916FA8" w:rsidRDefault="00425B55" w:rsidP="003F0D42">
            <w:pPr>
              <w:rPr>
                <w:rFonts w:ascii="Times New Roman" w:hAnsi="Times New Roman" w:cs="Times New Roman"/>
              </w:rPr>
            </w:pPr>
          </w:p>
          <w:p w14:paraId="0BF57810" w14:textId="77777777" w:rsidR="00425B55" w:rsidRPr="00916FA8" w:rsidRDefault="00425B55" w:rsidP="003F0D42">
            <w:pPr>
              <w:rPr>
                <w:rFonts w:ascii="Times New Roman" w:hAnsi="Times New Roman" w:cs="Times New Roman"/>
              </w:rPr>
            </w:pPr>
          </w:p>
          <w:p w14:paraId="630BBE40" w14:textId="77777777" w:rsidR="00425B55" w:rsidRPr="00916FA8" w:rsidRDefault="00425B55" w:rsidP="003F0D42">
            <w:pPr>
              <w:rPr>
                <w:rFonts w:ascii="Times New Roman" w:hAnsi="Times New Roman" w:cs="Times New Roman"/>
              </w:rPr>
            </w:pPr>
          </w:p>
          <w:p w14:paraId="548E7F2E" w14:textId="77777777" w:rsidR="00425B55" w:rsidRPr="00916FA8" w:rsidRDefault="00425B55" w:rsidP="003F0D42">
            <w:pPr>
              <w:rPr>
                <w:rFonts w:ascii="Times New Roman" w:hAnsi="Times New Roman" w:cs="Times New Roman"/>
              </w:rPr>
            </w:pPr>
          </w:p>
          <w:p w14:paraId="79B1F10F" w14:textId="77777777" w:rsidR="00425B55" w:rsidRPr="00916FA8" w:rsidRDefault="00425B55" w:rsidP="003F0D42">
            <w:pPr>
              <w:rPr>
                <w:rFonts w:ascii="Times New Roman" w:hAnsi="Times New Roman" w:cs="Times New Roman"/>
              </w:rPr>
            </w:pPr>
          </w:p>
          <w:p w14:paraId="3A79B520" w14:textId="77777777" w:rsidR="00425B55" w:rsidRPr="00916FA8" w:rsidRDefault="00425B55" w:rsidP="003F0D42">
            <w:pPr>
              <w:rPr>
                <w:rFonts w:ascii="Times New Roman" w:hAnsi="Times New Roman" w:cs="Times New Roman"/>
              </w:rPr>
            </w:pPr>
          </w:p>
          <w:p w14:paraId="6A265D05" w14:textId="77777777" w:rsidR="00425B55" w:rsidRPr="00916FA8" w:rsidRDefault="00425B55" w:rsidP="003F0D42">
            <w:pPr>
              <w:rPr>
                <w:rFonts w:ascii="Times New Roman" w:hAnsi="Times New Roman" w:cs="Times New Roman"/>
              </w:rPr>
            </w:pPr>
          </w:p>
          <w:p w14:paraId="5CCB8532" w14:textId="77777777" w:rsidR="00425B55" w:rsidRPr="00916FA8" w:rsidRDefault="00425B55" w:rsidP="003F0D42">
            <w:pPr>
              <w:rPr>
                <w:rFonts w:ascii="Times New Roman" w:hAnsi="Times New Roman" w:cs="Times New Roman"/>
              </w:rPr>
            </w:pPr>
          </w:p>
          <w:p w14:paraId="06C1BD16" w14:textId="77777777" w:rsidR="00425B55" w:rsidRPr="00916FA8" w:rsidRDefault="00425B55" w:rsidP="003F0D42">
            <w:pPr>
              <w:rPr>
                <w:rFonts w:ascii="Times New Roman" w:hAnsi="Times New Roman" w:cs="Times New Roman"/>
              </w:rPr>
            </w:pPr>
          </w:p>
          <w:p w14:paraId="517FBA60" w14:textId="77777777" w:rsidR="00425B55" w:rsidRPr="00916FA8" w:rsidRDefault="00425B55" w:rsidP="003F0D42">
            <w:pPr>
              <w:rPr>
                <w:rFonts w:ascii="Times New Roman" w:hAnsi="Times New Roman" w:cs="Times New Roman"/>
              </w:rPr>
            </w:pPr>
          </w:p>
          <w:p w14:paraId="2C1DD65C" w14:textId="77777777" w:rsidR="00425B55" w:rsidRPr="00916FA8" w:rsidRDefault="00425B55" w:rsidP="003F0D42">
            <w:pPr>
              <w:rPr>
                <w:rFonts w:ascii="Times New Roman" w:hAnsi="Times New Roman" w:cs="Times New Roman"/>
              </w:rPr>
            </w:pPr>
          </w:p>
          <w:p w14:paraId="0FB546F7" w14:textId="77777777" w:rsidR="00425B55" w:rsidRPr="00916FA8" w:rsidRDefault="00425B55" w:rsidP="003F0D42">
            <w:pPr>
              <w:rPr>
                <w:rFonts w:ascii="Times New Roman" w:hAnsi="Times New Roman" w:cs="Times New Roman"/>
              </w:rPr>
            </w:pPr>
          </w:p>
          <w:p w14:paraId="38702668" w14:textId="77777777" w:rsidR="00425B55" w:rsidRPr="00916FA8" w:rsidRDefault="00425B55" w:rsidP="003F0D42">
            <w:pPr>
              <w:rPr>
                <w:rFonts w:ascii="Times New Roman" w:hAnsi="Times New Roman" w:cs="Times New Roman"/>
              </w:rPr>
            </w:pPr>
          </w:p>
          <w:p w14:paraId="417E31DB" w14:textId="77777777" w:rsidR="00425B55" w:rsidRPr="00916FA8" w:rsidRDefault="00425B55" w:rsidP="003F0D42">
            <w:pPr>
              <w:rPr>
                <w:rFonts w:ascii="Times New Roman" w:hAnsi="Times New Roman" w:cs="Times New Roman"/>
              </w:rPr>
            </w:pPr>
          </w:p>
          <w:p w14:paraId="214B82BD" w14:textId="77777777" w:rsidR="00425B55" w:rsidRPr="00916FA8" w:rsidRDefault="00425B55" w:rsidP="003F0D42">
            <w:pPr>
              <w:rPr>
                <w:rFonts w:ascii="Times New Roman" w:hAnsi="Times New Roman" w:cs="Times New Roman"/>
              </w:rPr>
            </w:pPr>
          </w:p>
          <w:p w14:paraId="68E360E1" w14:textId="77777777" w:rsidR="00425B55" w:rsidRPr="00916FA8" w:rsidRDefault="00425B55" w:rsidP="003F0D42">
            <w:pPr>
              <w:rPr>
                <w:rFonts w:ascii="Times New Roman" w:hAnsi="Times New Roman" w:cs="Times New Roman"/>
              </w:rPr>
            </w:pPr>
          </w:p>
          <w:p w14:paraId="760877DE" w14:textId="77777777" w:rsidR="00425B55" w:rsidRPr="00916FA8" w:rsidRDefault="00425B55" w:rsidP="003F0D42">
            <w:pPr>
              <w:rPr>
                <w:rFonts w:ascii="Times New Roman" w:hAnsi="Times New Roman" w:cs="Times New Roman"/>
              </w:rPr>
            </w:pPr>
          </w:p>
          <w:p w14:paraId="3DEB8193" w14:textId="77777777" w:rsidR="00425B55" w:rsidRPr="00916FA8" w:rsidRDefault="00425B55" w:rsidP="003F0D42">
            <w:pPr>
              <w:rPr>
                <w:rFonts w:ascii="Times New Roman" w:hAnsi="Times New Roman" w:cs="Times New Roman"/>
              </w:rPr>
            </w:pPr>
          </w:p>
        </w:tc>
        <w:tc>
          <w:tcPr>
            <w:tcW w:w="4110" w:type="dxa"/>
          </w:tcPr>
          <w:p w14:paraId="0ED6BD0C" w14:textId="77777777" w:rsidR="00425B55" w:rsidRDefault="00425B55" w:rsidP="003F0D42">
            <w:pPr>
              <w:rPr>
                <w:rFonts w:ascii="Times New Roman" w:hAnsi="Times New Roman" w:cs="Times New Roman"/>
              </w:rPr>
            </w:pPr>
          </w:p>
          <w:p w14:paraId="5F1F2443"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Poslech a čtení s porozuměním, práce s textem</w:t>
            </w:r>
          </w:p>
          <w:p w14:paraId="48BF134D" w14:textId="77777777" w:rsidR="00425B55" w:rsidRDefault="00425B55" w:rsidP="003F0D42">
            <w:pPr>
              <w:rPr>
                <w:rFonts w:ascii="Times New Roman" w:hAnsi="Times New Roman" w:cs="Times New Roman"/>
                <w:b/>
              </w:rPr>
            </w:pPr>
          </w:p>
          <w:p w14:paraId="65545F91" w14:textId="77777777" w:rsidR="00425B55" w:rsidRDefault="00425B55" w:rsidP="003F0D42">
            <w:pPr>
              <w:rPr>
                <w:rFonts w:ascii="Times New Roman" w:hAnsi="Times New Roman" w:cs="Times New Roman"/>
                <w:b/>
                <w:u w:val="single"/>
              </w:rPr>
            </w:pPr>
            <w:r>
              <w:rPr>
                <w:rFonts w:ascii="Times New Roman" w:hAnsi="Times New Roman" w:cs="Times New Roman"/>
                <w:b/>
                <w:u w:val="single"/>
              </w:rPr>
              <w:t>Základní fráze a slovní obraty:</w:t>
            </w:r>
          </w:p>
          <w:p w14:paraId="70E31B69"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Přivítání, rozloučení, souhlas/ nesouhlas, přání, prosba, určení času, základní matematické úkony, instrukce pro práci</w:t>
            </w:r>
          </w:p>
          <w:p w14:paraId="539F6DE6" w14:textId="77777777" w:rsidR="00425B55" w:rsidRDefault="00425B55" w:rsidP="003F0D42">
            <w:pPr>
              <w:rPr>
                <w:rFonts w:ascii="Times New Roman" w:hAnsi="Times New Roman" w:cs="Times New Roman"/>
                <w:b/>
              </w:rPr>
            </w:pPr>
          </w:p>
          <w:p w14:paraId="2647F9FB" w14:textId="77777777" w:rsidR="00425B55" w:rsidRDefault="00C26FAC" w:rsidP="003F0D42">
            <w:pPr>
              <w:rPr>
                <w:rFonts w:ascii="Times New Roman" w:hAnsi="Times New Roman" w:cs="Times New Roman"/>
                <w:b/>
                <w:u w:val="single"/>
              </w:rPr>
            </w:pPr>
            <w:r>
              <w:rPr>
                <w:rFonts w:ascii="Times New Roman" w:hAnsi="Times New Roman" w:cs="Times New Roman"/>
                <w:b/>
                <w:u w:val="single"/>
              </w:rPr>
              <w:t>Te</w:t>
            </w:r>
            <w:r w:rsidR="00425B55" w:rsidRPr="00DF31C6">
              <w:rPr>
                <w:rFonts w:ascii="Times New Roman" w:hAnsi="Times New Roman" w:cs="Times New Roman"/>
                <w:b/>
                <w:u w:val="single"/>
              </w:rPr>
              <w:t>matické okruhy a slovní zásoba:</w:t>
            </w:r>
          </w:p>
          <w:p w14:paraId="324DDB77"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Počítač, telefon</w:t>
            </w:r>
          </w:p>
          <w:p w14:paraId="6FE9306E"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Zvířata</w:t>
            </w:r>
          </w:p>
          <w:p w14:paraId="5FF3E1BF"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Narozeniny</w:t>
            </w:r>
          </w:p>
          <w:p w14:paraId="2A284AE8"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Kalendářní rok – svátky, příroda, roční období, měsíce, hodiny</w:t>
            </w:r>
          </w:p>
          <w:p w14:paraId="66CE7D0C"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Bydlení, dům, pokoj</w:t>
            </w:r>
          </w:p>
          <w:p w14:paraId="1AA01C3D"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Povolání</w:t>
            </w:r>
          </w:p>
          <w:p w14:paraId="0B6812B3"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Prázdniny a cestování, země EU</w:t>
            </w:r>
          </w:p>
          <w:p w14:paraId="32A21BE5" w14:textId="77777777" w:rsidR="00425B55" w:rsidRPr="00542198" w:rsidRDefault="00425B55" w:rsidP="003F0D42">
            <w:pPr>
              <w:rPr>
                <w:rFonts w:ascii="Times New Roman" w:hAnsi="Times New Roman" w:cs="Times New Roman"/>
              </w:rPr>
            </w:pPr>
          </w:p>
          <w:p w14:paraId="1014E2E1"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Práce se slovníkem</w:t>
            </w:r>
          </w:p>
          <w:p w14:paraId="0C509E8B" w14:textId="77777777" w:rsidR="00425B55" w:rsidRPr="00542198" w:rsidRDefault="00425B55" w:rsidP="003F0D42">
            <w:pPr>
              <w:rPr>
                <w:rFonts w:ascii="Times New Roman" w:hAnsi="Times New Roman" w:cs="Times New Roman"/>
              </w:rPr>
            </w:pPr>
          </w:p>
          <w:p w14:paraId="0BDEF4F2" w14:textId="77777777" w:rsidR="00425B55" w:rsidRPr="00542198" w:rsidRDefault="00425B55" w:rsidP="003F0D42">
            <w:pPr>
              <w:rPr>
                <w:rFonts w:ascii="Times New Roman" w:hAnsi="Times New Roman" w:cs="Times New Roman"/>
              </w:rPr>
            </w:pPr>
          </w:p>
          <w:p w14:paraId="03678F1B" w14:textId="77777777" w:rsidR="00425B55" w:rsidRPr="00542198" w:rsidRDefault="00425B55" w:rsidP="003F0D42">
            <w:pPr>
              <w:rPr>
                <w:rFonts w:ascii="Times New Roman" w:hAnsi="Times New Roman" w:cs="Times New Roman"/>
              </w:rPr>
            </w:pPr>
          </w:p>
          <w:p w14:paraId="36E9B236"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Fonetická cvičení, technika mluvního projevu a hlasitého čtení</w:t>
            </w:r>
          </w:p>
          <w:p w14:paraId="3E668C52" w14:textId="77777777" w:rsidR="00425B55" w:rsidRPr="00916FA8" w:rsidRDefault="00425B55" w:rsidP="003F0D42">
            <w:pPr>
              <w:rPr>
                <w:rFonts w:ascii="Times New Roman" w:hAnsi="Times New Roman" w:cs="Times New Roman"/>
              </w:rPr>
            </w:pPr>
          </w:p>
          <w:p w14:paraId="7F22034C"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 xml:space="preserve">Dialogy a nácvik komunikace v běžných každodenních </w:t>
            </w:r>
            <w:proofErr w:type="gramStart"/>
            <w:r w:rsidRPr="00542198">
              <w:rPr>
                <w:rFonts w:ascii="Times New Roman" w:hAnsi="Times New Roman" w:cs="Times New Roman"/>
              </w:rPr>
              <w:t>situacích - telefonování</w:t>
            </w:r>
            <w:proofErr w:type="gramEnd"/>
            <w:r w:rsidRPr="00542198">
              <w:rPr>
                <w:rFonts w:ascii="Times New Roman" w:hAnsi="Times New Roman" w:cs="Times New Roman"/>
              </w:rPr>
              <w:t>, blahopřání, kupování jízdenky, rezervace ubytování</w:t>
            </w:r>
          </w:p>
          <w:p w14:paraId="56E56ED2"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Popis zvířete, roč. období, místa, cesty, domu</w:t>
            </w:r>
          </w:p>
          <w:p w14:paraId="3AD96401" w14:textId="77777777" w:rsidR="00425B55" w:rsidRDefault="00425B55" w:rsidP="003F0D42">
            <w:pPr>
              <w:rPr>
                <w:rFonts w:ascii="Times New Roman" w:hAnsi="Times New Roman" w:cs="Times New Roman"/>
              </w:rPr>
            </w:pPr>
          </w:p>
          <w:p w14:paraId="40DE3B8D" w14:textId="77777777" w:rsidR="00425B55" w:rsidRDefault="00425B55" w:rsidP="003F0D42">
            <w:pPr>
              <w:rPr>
                <w:rFonts w:ascii="Times New Roman" w:hAnsi="Times New Roman" w:cs="Times New Roman"/>
              </w:rPr>
            </w:pPr>
          </w:p>
          <w:p w14:paraId="289F6B1D" w14:textId="77777777" w:rsidR="00425B55" w:rsidRDefault="00425B55" w:rsidP="003F0D42">
            <w:pPr>
              <w:rPr>
                <w:rFonts w:ascii="Times New Roman" w:hAnsi="Times New Roman" w:cs="Times New Roman"/>
              </w:rPr>
            </w:pPr>
          </w:p>
          <w:p w14:paraId="06DCF7AD"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lastRenderedPageBreak/>
              <w:t>Pozvánka na oslavu, dopis, e-mail a odpověď na ně, osobní dotazník</w:t>
            </w:r>
          </w:p>
          <w:p w14:paraId="66166DE7" w14:textId="77777777" w:rsidR="00425B55" w:rsidRDefault="00425B55" w:rsidP="003F0D42">
            <w:pPr>
              <w:rPr>
                <w:rFonts w:ascii="Times New Roman" w:hAnsi="Times New Roman" w:cs="Times New Roman"/>
              </w:rPr>
            </w:pPr>
          </w:p>
          <w:p w14:paraId="058330C1" w14:textId="77777777" w:rsidR="00425B55" w:rsidRPr="00916FA8" w:rsidRDefault="00425B55" w:rsidP="003F0D42">
            <w:pPr>
              <w:rPr>
                <w:rFonts w:ascii="Times New Roman" w:hAnsi="Times New Roman" w:cs="Times New Roman"/>
              </w:rPr>
            </w:pPr>
          </w:p>
          <w:p w14:paraId="14F21CEE" w14:textId="77777777" w:rsidR="00425B55" w:rsidRDefault="00425B55" w:rsidP="003F0D42">
            <w:pPr>
              <w:rPr>
                <w:rFonts w:ascii="Times New Roman" w:hAnsi="Times New Roman" w:cs="Times New Roman"/>
                <w:b/>
                <w:u w:val="single"/>
              </w:rPr>
            </w:pPr>
            <w:r>
              <w:rPr>
                <w:rFonts w:ascii="Times New Roman" w:hAnsi="Times New Roman" w:cs="Times New Roman"/>
                <w:b/>
                <w:u w:val="single"/>
              </w:rPr>
              <w:t>Základní gramatické a lexikální struktury:</w:t>
            </w:r>
          </w:p>
          <w:p w14:paraId="274C8E82"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3. a 4.p. pod. jmen, tvoření mn. čísla</w:t>
            </w:r>
          </w:p>
          <w:p w14:paraId="3F03E5F9"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Zájmena osobní a přivlastňovací</w:t>
            </w:r>
          </w:p>
          <w:p w14:paraId="139A45A5"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Číslovky základní do 1 000 000</w:t>
            </w:r>
          </w:p>
          <w:p w14:paraId="206E89A9"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Časování pravidelných sloves, vazba „</w:t>
            </w:r>
            <w:proofErr w:type="spellStart"/>
            <w:r w:rsidRPr="00542198">
              <w:rPr>
                <w:rFonts w:ascii="Times New Roman" w:hAnsi="Times New Roman" w:cs="Times New Roman"/>
              </w:rPr>
              <w:t>ich</w:t>
            </w:r>
            <w:proofErr w:type="spellEnd"/>
            <w:r w:rsidRPr="00542198">
              <w:rPr>
                <w:rFonts w:ascii="Times New Roman" w:hAnsi="Times New Roman" w:cs="Times New Roman"/>
              </w:rPr>
              <w:t xml:space="preserve"> </w:t>
            </w:r>
            <w:proofErr w:type="spellStart"/>
            <w:r w:rsidRPr="00542198">
              <w:rPr>
                <w:rFonts w:ascii="Times New Roman" w:hAnsi="Times New Roman" w:cs="Times New Roman"/>
              </w:rPr>
              <w:t>möchte</w:t>
            </w:r>
            <w:proofErr w:type="spellEnd"/>
            <w:r w:rsidRPr="00542198">
              <w:rPr>
                <w:rFonts w:ascii="Times New Roman" w:hAnsi="Times New Roman" w:cs="Times New Roman"/>
              </w:rPr>
              <w:t>“</w:t>
            </w:r>
          </w:p>
          <w:p w14:paraId="4BA3CD25"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Předložky se 3. a 4.p.</w:t>
            </w:r>
          </w:p>
          <w:p w14:paraId="6601D97C"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 xml:space="preserve">Otázky </w:t>
            </w:r>
            <w:proofErr w:type="spellStart"/>
            <w:r w:rsidRPr="00542198">
              <w:rPr>
                <w:rFonts w:ascii="Times New Roman" w:hAnsi="Times New Roman" w:cs="Times New Roman"/>
              </w:rPr>
              <w:t>Wo</w:t>
            </w:r>
            <w:proofErr w:type="spellEnd"/>
            <w:r w:rsidRPr="00542198">
              <w:rPr>
                <w:rFonts w:ascii="Times New Roman" w:hAnsi="Times New Roman" w:cs="Times New Roman"/>
              </w:rPr>
              <w:t xml:space="preserve">? </w:t>
            </w:r>
            <w:proofErr w:type="spellStart"/>
            <w:r w:rsidRPr="00542198">
              <w:rPr>
                <w:rFonts w:ascii="Times New Roman" w:hAnsi="Times New Roman" w:cs="Times New Roman"/>
              </w:rPr>
              <w:t>Wohin</w:t>
            </w:r>
            <w:proofErr w:type="spellEnd"/>
            <w:r w:rsidRPr="00542198">
              <w:rPr>
                <w:rFonts w:ascii="Times New Roman" w:hAnsi="Times New Roman" w:cs="Times New Roman"/>
              </w:rPr>
              <w:t xml:space="preserve">? </w:t>
            </w:r>
            <w:proofErr w:type="spellStart"/>
            <w:r w:rsidRPr="00542198">
              <w:rPr>
                <w:rFonts w:ascii="Times New Roman" w:hAnsi="Times New Roman" w:cs="Times New Roman"/>
              </w:rPr>
              <w:t>Woher</w:t>
            </w:r>
            <w:proofErr w:type="spellEnd"/>
            <w:r w:rsidRPr="00542198">
              <w:rPr>
                <w:rFonts w:ascii="Times New Roman" w:hAnsi="Times New Roman" w:cs="Times New Roman"/>
              </w:rPr>
              <w:t>?</w:t>
            </w:r>
          </w:p>
          <w:p w14:paraId="70014A1A" w14:textId="77777777" w:rsidR="00425B55" w:rsidRDefault="00425B55" w:rsidP="003F0D42">
            <w:pPr>
              <w:rPr>
                <w:rFonts w:ascii="Times New Roman" w:hAnsi="Times New Roman" w:cs="Times New Roman"/>
              </w:rPr>
            </w:pPr>
          </w:p>
          <w:p w14:paraId="7C84C266" w14:textId="77777777" w:rsidR="00425B55" w:rsidRPr="00916FA8" w:rsidRDefault="00425B55" w:rsidP="003F0D42">
            <w:pPr>
              <w:rPr>
                <w:rFonts w:ascii="Times New Roman" w:hAnsi="Times New Roman" w:cs="Times New Roman"/>
              </w:rPr>
            </w:pPr>
          </w:p>
          <w:p w14:paraId="0C22C61C" w14:textId="77777777" w:rsidR="00425B55" w:rsidRPr="00916FA8" w:rsidRDefault="00425B55" w:rsidP="003F0D42">
            <w:pPr>
              <w:rPr>
                <w:rFonts w:ascii="Times New Roman" w:hAnsi="Times New Roman" w:cs="Times New Roman"/>
              </w:rPr>
            </w:pPr>
          </w:p>
          <w:p w14:paraId="2D16C7CF" w14:textId="77777777" w:rsidR="00425B55" w:rsidRPr="00916FA8" w:rsidRDefault="00425B55" w:rsidP="003F0D42">
            <w:pPr>
              <w:rPr>
                <w:rFonts w:ascii="Times New Roman" w:hAnsi="Times New Roman" w:cs="Times New Roman"/>
              </w:rPr>
            </w:pPr>
          </w:p>
          <w:p w14:paraId="5DFC2D69" w14:textId="77777777" w:rsidR="00425B55" w:rsidRPr="00916FA8" w:rsidRDefault="00425B55" w:rsidP="003F0D42">
            <w:pPr>
              <w:rPr>
                <w:rFonts w:ascii="Times New Roman" w:hAnsi="Times New Roman" w:cs="Times New Roman"/>
              </w:rPr>
            </w:pPr>
          </w:p>
          <w:p w14:paraId="2E66ED7D" w14:textId="77777777" w:rsidR="00425B55" w:rsidRPr="00916FA8" w:rsidRDefault="00425B55" w:rsidP="003F0D42">
            <w:pPr>
              <w:rPr>
                <w:rFonts w:ascii="Times New Roman" w:hAnsi="Times New Roman" w:cs="Times New Roman"/>
              </w:rPr>
            </w:pPr>
          </w:p>
          <w:p w14:paraId="3DB18DCE" w14:textId="77777777" w:rsidR="00425B55" w:rsidRPr="00916FA8" w:rsidRDefault="00425B55" w:rsidP="003F0D42">
            <w:pPr>
              <w:rPr>
                <w:rFonts w:ascii="Times New Roman" w:hAnsi="Times New Roman" w:cs="Times New Roman"/>
              </w:rPr>
            </w:pPr>
          </w:p>
          <w:p w14:paraId="5F99F6EB" w14:textId="77777777" w:rsidR="00425B55" w:rsidRPr="00916FA8" w:rsidRDefault="00425B55" w:rsidP="003F0D42">
            <w:pPr>
              <w:rPr>
                <w:rFonts w:ascii="Times New Roman" w:hAnsi="Times New Roman" w:cs="Times New Roman"/>
              </w:rPr>
            </w:pPr>
          </w:p>
          <w:p w14:paraId="30A28278" w14:textId="77777777" w:rsidR="00425B55" w:rsidRPr="00916FA8" w:rsidRDefault="00425B55" w:rsidP="003F0D42">
            <w:pPr>
              <w:rPr>
                <w:rFonts w:ascii="Times New Roman" w:hAnsi="Times New Roman" w:cs="Times New Roman"/>
              </w:rPr>
            </w:pPr>
          </w:p>
          <w:p w14:paraId="6573FB0D" w14:textId="77777777" w:rsidR="00425B55" w:rsidRPr="00916FA8" w:rsidRDefault="00425B55" w:rsidP="003F0D42">
            <w:pPr>
              <w:rPr>
                <w:rFonts w:ascii="Times New Roman" w:hAnsi="Times New Roman" w:cs="Times New Roman"/>
              </w:rPr>
            </w:pPr>
          </w:p>
          <w:p w14:paraId="2D730A2D" w14:textId="77777777" w:rsidR="00425B55" w:rsidRPr="00916FA8" w:rsidRDefault="00425B55" w:rsidP="003F0D42">
            <w:pPr>
              <w:rPr>
                <w:rFonts w:ascii="Times New Roman" w:hAnsi="Times New Roman" w:cs="Times New Roman"/>
              </w:rPr>
            </w:pPr>
          </w:p>
          <w:p w14:paraId="315A1BC4" w14:textId="77777777" w:rsidR="00425B55" w:rsidRPr="00916FA8" w:rsidRDefault="00425B55" w:rsidP="003F0D42">
            <w:pPr>
              <w:rPr>
                <w:rFonts w:ascii="Times New Roman" w:hAnsi="Times New Roman" w:cs="Times New Roman"/>
              </w:rPr>
            </w:pPr>
          </w:p>
          <w:p w14:paraId="68E8099D" w14:textId="77777777" w:rsidR="00425B55" w:rsidRPr="00916FA8" w:rsidRDefault="00425B55" w:rsidP="003F0D42">
            <w:pPr>
              <w:rPr>
                <w:rFonts w:ascii="Times New Roman" w:hAnsi="Times New Roman" w:cs="Times New Roman"/>
              </w:rPr>
            </w:pPr>
          </w:p>
          <w:p w14:paraId="28C5BCF4" w14:textId="77777777" w:rsidR="00425B55" w:rsidRPr="00916FA8" w:rsidRDefault="00425B55" w:rsidP="003F0D42">
            <w:pPr>
              <w:rPr>
                <w:rFonts w:ascii="Times New Roman" w:hAnsi="Times New Roman" w:cs="Times New Roman"/>
              </w:rPr>
            </w:pPr>
          </w:p>
          <w:p w14:paraId="44EEAC37" w14:textId="77777777" w:rsidR="00425B55" w:rsidRPr="00916FA8" w:rsidRDefault="00425B55" w:rsidP="003F0D42">
            <w:pPr>
              <w:rPr>
                <w:rFonts w:ascii="Times New Roman" w:hAnsi="Times New Roman" w:cs="Times New Roman"/>
              </w:rPr>
            </w:pPr>
          </w:p>
          <w:p w14:paraId="13519013" w14:textId="77777777" w:rsidR="00425B55" w:rsidRPr="00916FA8" w:rsidRDefault="00425B55" w:rsidP="003F0D42">
            <w:pPr>
              <w:rPr>
                <w:rFonts w:ascii="Times New Roman" w:hAnsi="Times New Roman" w:cs="Times New Roman"/>
              </w:rPr>
            </w:pPr>
          </w:p>
          <w:p w14:paraId="3B10F76E" w14:textId="77777777" w:rsidR="00425B55" w:rsidRPr="00916FA8" w:rsidRDefault="00425B55" w:rsidP="003F0D42">
            <w:pPr>
              <w:rPr>
                <w:rFonts w:ascii="Times New Roman" w:hAnsi="Times New Roman" w:cs="Times New Roman"/>
              </w:rPr>
            </w:pPr>
          </w:p>
          <w:p w14:paraId="14F0F83A" w14:textId="77777777" w:rsidR="00425B55" w:rsidRPr="00916FA8" w:rsidRDefault="00425B55" w:rsidP="003F0D42">
            <w:pPr>
              <w:rPr>
                <w:rFonts w:ascii="Times New Roman" w:hAnsi="Times New Roman" w:cs="Times New Roman"/>
              </w:rPr>
            </w:pPr>
          </w:p>
          <w:p w14:paraId="7B6F848F" w14:textId="77777777" w:rsidR="00425B55" w:rsidRPr="00916FA8" w:rsidRDefault="00425B55" w:rsidP="003F0D42">
            <w:pPr>
              <w:rPr>
                <w:rFonts w:ascii="Times New Roman" w:hAnsi="Times New Roman" w:cs="Times New Roman"/>
              </w:rPr>
            </w:pPr>
          </w:p>
          <w:p w14:paraId="003D6AB3" w14:textId="77777777" w:rsidR="00425B55" w:rsidRPr="00916FA8" w:rsidRDefault="00425B55" w:rsidP="003F0D42">
            <w:pPr>
              <w:rPr>
                <w:rFonts w:ascii="Times New Roman" w:hAnsi="Times New Roman" w:cs="Times New Roman"/>
              </w:rPr>
            </w:pPr>
          </w:p>
        </w:tc>
        <w:tc>
          <w:tcPr>
            <w:tcW w:w="2835" w:type="dxa"/>
          </w:tcPr>
          <w:p w14:paraId="4F32F52C" w14:textId="77777777" w:rsidR="00425B55" w:rsidRPr="00916FA8" w:rsidRDefault="00425B55" w:rsidP="003F0D42">
            <w:pPr>
              <w:rPr>
                <w:rFonts w:ascii="Times New Roman" w:hAnsi="Times New Roman" w:cs="Times New Roman"/>
              </w:rPr>
            </w:pPr>
          </w:p>
          <w:p w14:paraId="70F46FE6"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OSV – sociální rozvoj</w:t>
            </w:r>
            <w:r w:rsidR="00E2479E">
              <w:rPr>
                <w:rFonts w:ascii="Times New Roman" w:hAnsi="Times New Roman" w:cs="Times New Roman"/>
              </w:rPr>
              <w:t>, komunikace</w:t>
            </w:r>
          </w:p>
          <w:p w14:paraId="6C75CDC0" w14:textId="77777777" w:rsidR="00425B55" w:rsidRPr="00542198" w:rsidRDefault="00425B55" w:rsidP="003F0D42">
            <w:pPr>
              <w:rPr>
                <w:rFonts w:ascii="Times New Roman" w:hAnsi="Times New Roman" w:cs="Times New Roman"/>
              </w:rPr>
            </w:pPr>
          </w:p>
          <w:p w14:paraId="7E63410C" w14:textId="77777777" w:rsidR="00425B55" w:rsidRPr="00542198" w:rsidRDefault="00425B55" w:rsidP="003F0D42">
            <w:pPr>
              <w:rPr>
                <w:rFonts w:ascii="Times New Roman" w:hAnsi="Times New Roman" w:cs="Times New Roman"/>
              </w:rPr>
            </w:pPr>
          </w:p>
          <w:p w14:paraId="40C364C4" w14:textId="77777777" w:rsidR="00425B55" w:rsidRPr="00542198" w:rsidRDefault="00425B55" w:rsidP="003F0D42">
            <w:pPr>
              <w:rPr>
                <w:rFonts w:ascii="Times New Roman" w:hAnsi="Times New Roman" w:cs="Times New Roman"/>
              </w:rPr>
            </w:pPr>
          </w:p>
          <w:p w14:paraId="22FD9357"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M – základní mat. úkony, počítání</w:t>
            </w:r>
          </w:p>
          <w:p w14:paraId="750A25CD" w14:textId="77777777" w:rsidR="00425B55" w:rsidRPr="00542198" w:rsidRDefault="00425B55" w:rsidP="003F0D42">
            <w:pPr>
              <w:rPr>
                <w:rFonts w:ascii="Times New Roman" w:hAnsi="Times New Roman" w:cs="Times New Roman"/>
              </w:rPr>
            </w:pPr>
          </w:p>
          <w:p w14:paraId="21592854" w14:textId="77777777" w:rsidR="00425B55" w:rsidRPr="00542198" w:rsidRDefault="00425B55" w:rsidP="003F0D42">
            <w:pPr>
              <w:rPr>
                <w:rFonts w:ascii="Times New Roman" w:hAnsi="Times New Roman" w:cs="Times New Roman"/>
              </w:rPr>
            </w:pPr>
          </w:p>
          <w:p w14:paraId="746CE5EB" w14:textId="77777777" w:rsidR="00425B55" w:rsidRPr="00542198" w:rsidRDefault="00425B55" w:rsidP="003F0D42">
            <w:pPr>
              <w:rPr>
                <w:rFonts w:ascii="Times New Roman" w:hAnsi="Times New Roman" w:cs="Times New Roman"/>
              </w:rPr>
            </w:pPr>
          </w:p>
          <w:p w14:paraId="10BD6C8C" w14:textId="77777777" w:rsidR="00425B55" w:rsidRDefault="00425B55" w:rsidP="003F0D42">
            <w:pPr>
              <w:rPr>
                <w:rFonts w:ascii="Times New Roman" w:hAnsi="Times New Roman" w:cs="Times New Roman"/>
              </w:rPr>
            </w:pPr>
          </w:p>
          <w:p w14:paraId="4DF9FA38" w14:textId="77777777" w:rsidR="00425B55" w:rsidRPr="00542198" w:rsidRDefault="00425B55" w:rsidP="003F0D42">
            <w:pPr>
              <w:rPr>
                <w:rFonts w:ascii="Times New Roman" w:hAnsi="Times New Roman" w:cs="Times New Roman"/>
              </w:rPr>
            </w:pPr>
          </w:p>
          <w:p w14:paraId="0A011B80" w14:textId="77777777" w:rsidR="00425B55" w:rsidRPr="00542198" w:rsidRDefault="00425B55" w:rsidP="003F0D42">
            <w:pPr>
              <w:rPr>
                <w:rFonts w:ascii="Times New Roman" w:hAnsi="Times New Roman" w:cs="Times New Roman"/>
              </w:rPr>
            </w:pPr>
          </w:p>
          <w:p w14:paraId="6788B937" w14:textId="77777777" w:rsidR="00425B55" w:rsidRPr="00542198" w:rsidRDefault="00425B55" w:rsidP="003F0D42">
            <w:pPr>
              <w:rPr>
                <w:rFonts w:ascii="Times New Roman" w:hAnsi="Times New Roman" w:cs="Times New Roman"/>
              </w:rPr>
            </w:pPr>
          </w:p>
          <w:p w14:paraId="03366A45" w14:textId="77777777" w:rsidR="00425B55" w:rsidRPr="00542198" w:rsidRDefault="00425B55" w:rsidP="003F0D42">
            <w:pPr>
              <w:rPr>
                <w:rFonts w:ascii="Times New Roman" w:hAnsi="Times New Roman" w:cs="Times New Roman"/>
              </w:rPr>
            </w:pPr>
          </w:p>
          <w:p w14:paraId="59979322"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VMEGS – Objevujeme Evropu</w:t>
            </w:r>
            <w:r w:rsidR="00E2479E">
              <w:rPr>
                <w:rFonts w:ascii="Times New Roman" w:hAnsi="Times New Roman" w:cs="Times New Roman"/>
              </w:rPr>
              <w:t xml:space="preserve"> </w:t>
            </w:r>
          </w:p>
          <w:p w14:paraId="26F476CB"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Z – Evropa, EU</w:t>
            </w:r>
          </w:p>
          <w:p w14:paraId="0B7E0265" w14:textId="77777777" w:rsidR="00425B55" w:rsidRPr="00542198" w:rsidRDefault="00425B55" w:rsidP="003F0D42">
            <w:pPr>
              <w:rPr>
                <w:rFonts w:ascii="Times New Roman" w:hAnsi="Times New Roman" w:cs="Times New Roman"/>
              </w:rPr>
            </w:pPr>
          </w:p>
          <w:p w14:paraId="7C2E9C74"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ČJ, AJ – práce se slovníkem</w:t>
            </w:r>
          </w:p>
          <w:p w14:paraId="2334FE16" w14:textId="77777777" w:rsidR="00425B55" w:rsidRPr="00542198" w:rsidRDefault="00425B55" w:rsidP="003F0D42">
            <w:pPr>
              <w:rPr>
                <w:rFonts w:ascii="Times New Roman" w:hAnsi="Times New Roman" w:cs="Times New Roman"/>
              </w:rPr>
            </w:pPr>
          </w:p>
          <w:p w14:paraId="430453DB" w14:textId="77777777" w:rsidR="00425B55" w:rsidRPr="00542198" w:rsidRDefault="00425B55" w:rsidP="003F0D42">
            <w:pPr>
              <w:rPr>
                <w:rFonts w:ascii="Times New Roman" w:hAnsi="Times New Roman" w:cs="Times New Roman"/>
              </w:rPr>
            </w:pPr>
          </w:p>
          <w:p w14:paraId="1811C570" w14:textId="77777777" w:rsidR="00425B55" w:rsidRPr="00542198" w:rsidRDefault="00425B55" w:rsidP="003F0D42">
            <w:pPr>
              <w:rPr>
                <w:rFonts w:ascii="Times New Roman" w:hAnsi="Times New Roman" w:cs="Times New Roman"/>
              </w:rPr>
            </w:pPr>
          </w:p>
          <w:p w14:paraId="7CD01B19" w14:textId="77777777" w:rsidR="00425B55" w:rsidRPr="00542198" w:rsidRDefault="00425B55" w:rsidP="003F0D42">
            <w:pPr>
              <w:rPr>
                <w:rFonts w:ascii="Times New Roman" w:hAnsi="Times New Roman" w:cs="Times New Roman"/>
              </w:rPr>
            </w:pPr>
          </w:p>
          <w:p w14:paraId="56AC7DE0" w14:textId="77777777" w:rsidR="00425B55" w:rsidRPr="00542198" w:rsidRDefault="00425B55" w:rsidP="003F0D42">
            <w:pPr>
              <w:rPr>
                <w:rFonts w:ascii="Times New Roman" w:hAnsi="Times New Roman" w:cs="Times New Roman"/>
              </w:rPr>
            </w:pPr>
          </w:p>
          <w:p w14:paraId="3265D484" w14:textId="77777777" w:rsidR="00425B55" w:rsidRPr="00542198" w:rsidRDefault="00425B55" w:rsidP="003F0D42">
            <w:pPr>
              <w:rPr>
                <w:rFonts w:ascii="Times New Roman" w:hAnsi="Times New Roman" w:cs="Times New Roman"/>
              </w:rPr>
            </w:pPr>
          </w:p>
          <w:p w14:paraId="07969324"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MKV – Lidské vztahy</w:t>
            </w:r>
          </w:p>
          <w:p w14:paraId="36976E9F" w14:textId="77777777" w:rsidR="00425B55" w:rsidRPr="00542198" w:rsidRDefault="00425B55" w:rsidP="003F0D42">
            <w:pPr>
              <w:rPr>
                <w:rFonts w:ascii="Times New Roman" w:hAnsi="Times New Roman" w:cs="Times New Roman"/>
              </w:rPr>
            </w:pPr>
          </w:p>
          <w:p w14:paraId="6A7B997C" w14:textId="77777777" w:rsidR="00425B55" w:rsidRDefault="00425B55" w:rsidP="003F0D42">
            <w:pPr>
              <w:rPr>
                <w:rFonts w:ascii="Times New Roman" w:hAnsi="Times New Roman" w:cs="Times New Roman"/>
                <w:b/>
              </w:rPr>
            </w:pPr>
          </w:p>
          <w:p w14:paraId="22BC0E14" w14:textId="77777777" w:rsidR="00425B55" w:rsidRDefault="00425B55" w:rsidP="003F0D42">
            <w:pPr>
              <w:rPr>
                <w:rFonts w:ascii="Times New Roman" w:hAnsi="Times New Roman" w:cs="Times New Roman"/>
                <w:b/>
              </w:rPr>
            </w:pPr>
          </w:p>
          <w:p w14:paraId="2374DB8D" w14:textId="77777777" w:rsidR="00425B55" w:rsidRDefault="00425B55" w:rsidP="003F0D42">
            <w:pPr>
              <w:rPr>
                <w:rFonts w:ascii="Times New Roman" w:hAnsi="Times New Roman" w:cs="Times New Roman"/>
                <w:b/>
              </w:rPr>
            </w:pPr>
          </w:p>
          <w:p w14:paraId="5517723C" w14:textId="77777777" w:rsidR="00425B55" w:rsidRDefault="00425B55" w:rsidP="003F0D42">
            <w:pPr>
              <w:rPr>
                <w:rFonts w:ascii="Times New Roman" w:hAnsi="Times New Roman" w:cs="Times New Roman"/>
                <w:b/>
              </w:rPr>
            </w:pPr>
          </w:p>
          <w:p w14:paraId="7F86429B" w14:textId="77777777" w:rsidR="00425B55" w:rsidRDefault="00425B55" w:rsidP="003F0D42">
            <w:pPr>
              <w:rPr>
                <w:rFonts w:ascii="Times New Roman" w:hAnsi="Times New Roman" w:cs="Times New Roman"/>
                <w:b/>
              </w:rPr>
            </w:pPr>
          </w:p>
          <w:p w14:paraId="5CB63A34" w14:textId="77777777" w:rsidR="00425B55" w:rsidRDefault="00425B55" w:rsidP="003F0D42">
            <w:pPr>
              <w:rPr>
                <w:rFonts w:ascii="Times New Roman" w:hAnsi="Times New Roman" w:cs="Times New Roman"/>
                <w:b/>
              </w:rPr>
            </w:pPr>
          </w:p>
          <w:p w14:paraId="55E3CD82" w14:textId="77777777" w:rsidR="00425B55" w:rsidRDefault="00425B55" w:rsidP="003F0D42">
            <w:pPr>
              <w:rPr>
                <w:rFonts w:ascii="Times New Roman" w:hAnsi="Times New Roman" w:cs="Times New Roman"/>
                <w:b/>
              </w:rPr>
            </w:pPr>
          </w:p>
          <w:p w14:paraId="1F4FCE4B"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VV – návrh pozvánky</w:t>
            </w:r>
          </w:p>
          <w:p w14:paraId="53A9D375"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INF – prezentace, e-mail</w:t>
            </w:r>
          </w:p>
          <w:p w14:paraId="352222E5" w14:textId="77777777" w:rsidR="00425B55" w:rsidRPr="00770E79" w:rsidRDefault="00425B55" w:rsidP="003F0D42">
            <w:pPr>
              <w:rPr>
                <w:rFonts w:ascii="Times New Roman" w:hAnsi="Times New Roman" w:cs="Times New Roman"/>
                <w:b/>
              </w:rPr>
            </w:pPr>
          </w:p>
          <w:p w14:paraId="79A17A8A" w14:textId="77777777" w:rsidR="00425B55" w:rsidRDefault="00425B55" w:rsidP="003F0D42">
            <w:pPr>
              <w:rPr>
                <w:rFonts w:ascii="Times New Roman" w:hAnsi="Times New Roman" w:cs="Times New Roman"/>
                <w:b/>
              </w:rPr>
            </w:pPr>
          </w:p>
          <w:p w14:paraId="42E6E7AF" w14:textId="77777777" w:rsidR="00425B55" w:rsidRPr="00542198" w:rsidRDefault="00425B55" w:rsidP="003F0D42">
            <w:pPr>
              <w:rPr>
                <w:rFonts w:ascii="Times New Roman" w:hAnsi="Times New Roman" w:cs="Times New Roman"/>
              </w:rPr>
            </w:pPr>
            <w:r w:rsidRPr="00542198">
              <w:rPr>
                <w:rFonts w:ascii="Times New Roman" w:hAnsi="Times New Roman" w:cs="Times New Roman"/>
              </w:rPr>
              <w:t>MV – tvorba mediálního sdělení</w:t>
            </w:r>
          </w:p>
          <w:p w14:paraId="2F52FF9D" w14:textId="77777777" w:rsidR="00425B55" w:rsidRPr="00542198" w:rsidRDefault="00425B55" w:rsidP="003F0D42">
            <w:pPr>
              <w:rPr>
                <w:rFonts w:ascii="Times New Roman" w:hAnsi="Times New Roman" w:cs="Times New Roman"/>
              </w:rPr>
            </w:pPr>
          </w:p>
          <w:p w14:paraId="1E24F81D" w14:textId="77777777" w:rsidR="00425B55" w:rsidRDefault="00425B55" w:rsidP="003F0D42">
            <w:pPr>
              <w:rPr>
                <w:rFonts w:ascii="Times New Roman" w:hAnsi="Times New Roman" w:cs="Times New Roman"/>
              </w:rPr>
            </w:pPr>
          </w:p>
          <w:p w14:paraId="0B4F2E5B" w14:textId="77777777" w:rsidR="00425B55" w:rsidRDefault="00425B55" w:rsidP="003F0D42">
            <w:pPr>
              <w:rPr>
                <w:rFonts w:ascii="Times New Roman" w:hAnsi="Times New Roman" w:cs="Times New Roman"/>
              </w:rPr>
            </w:pPr>
          </w:p>
          <w:p w14:paraId="77B206E9" w14:textId="77777777" w:rsidR="00425B55" w:rsidRDefault="00425B55" w:rsidP="003F0D42">
            <w:pPr>
              <w:rPr>
                <w:rFonts w:ascii="Times New Roman" w:hAnsi="Times New Roman" w:cs="Times New Roman"/>
              </w:rPr>
            </w:pPr>
          </w:p>
          <w:p w14:paraId="03C01F25" w14:textId="77777777" w:rsidR="00425B55" w:rsidRDefault="00425B55" w:rsidP="003F0D42">
            <w:pPr>
              <w:rPr>
                <w:rFonts w:ascii="Times New Roman" w:hAnsi="Times New Roman" w:cs="Times New Roman"/>
              </w:rPr>
            </w:pPr>
          </w:p>
          <w:p w14:paraId="7C7783B6" w14:textId="77777777" w:rsidR="00425B55" w:rsidRDefault="00425B55" w:rsidP="003F0D42">
            <w:pPr>
              <w:rPr>
                <w:rFonts w:ascii="Times New Roman" w:hAnsi="Times New Roman" w:cs="Times New Roman"/>
              </w:rPr>
            </w:pPr>
          </w:p>
          <w:p w14:paraId="1004E2F1" w14:textId="77777777" w:rsidR="00425B55" w:rsidRDefault="00425B55" w:rsidP="003F0D42">
            <w:pPr>
              <w:rPr>
                <w:rFonts w:ascii="Times New Roman" w:hAnsi="Times New Roman" w:cs="Times New Roman"/>
              </w:rPr>
            </w:pPr>
          </w:p>
          <w:p w14:paraId="2682FAEA" w14:textId="77777777" w:rsidR="00425B55" w:rsidRDefault="00425B55" w:rsidP="003F0D42">
            <w:pPr>
              <w:rPr>
                <w:rFonts w:ascii="Times New Roman" w:hAnsi="Times New Roman" w:cs="Times New Roman"/>
              </w:rPr>
            </w:pPr>
          </w:p>
          <w:p w14:paraId="09E0A1CD" w14:textId="77777777" w:rsidR="00425B55" w:rsidRDefault="00425B55" w:rsidP="003F0D42">
            <w:pPr>
              <w:rPr>
                <w:rFonts w:ascii="Times New Roman" w:hAnsi="Times New Roman" w:cs="Times New Roman"/>
              </w:rPr>
            </w:pPr>
          </w:p>
          <w:p w14:paraId="09ABF132" w14:textId="77777777" w:rsidR="00425B55" w:rsidRDefault="00425B55" w:rsidP="003F0D42">
            <w:pPr>
              <w:rPr>
                <w:rFonts w:ascii="Times New Roman" w:hAnsi="Times New Roman" w:cs="Times New Roman"/>
              </w:rPr>
            </w:pPr>
          </w:p>
          <w:p w14:paraId="2450B5BA" w14:textId="77777777" w:rsidR="00425B55" w:rsidRDefault="00425B55" w:rsidP="003F0D42">
            <w:pPr>
              <w:rPr>
                <w:rFonts w:ascii="Times New Roman" w:hAnsi="Times New Roman" w:cs="Times New Roman"/>
              </w:rPr>
            </w:pPr>
          </w:p>
          <w:p w14:paraId="47585AA4" w14:textId="77777777" w:rsidR="00425B55" w:rsidRDefault="00425B55" w:rsidP="003F0D42">
            <w:pPr>
              <w:rPr>
                <w:rFonts w:ascii="Times New Roman" w:hAnsi="Times New Roman" w:cs="Times New Roman"/>
              </w:rPr>
            </w:pPr>
          </w:p>
          <w:p w14:paraId="239A16A7" w14:textId="77777777" w:rsidR="00425B55" w:rsidRDefault="00425B55" w:rsidP="003F0D42">
            <w:pPr>
              <w:rPr>
                <w:rFonts w:ascii="Times New Roman" w:hAnsi="Times New Roman" w:cs="Times New Roman"/>
              </w:rPr>
            </w:pPr>
          </w:p>
          <w:p w14:paraId="6963CCAC" w14:textId="77777777" w:rsidR="00425B55" w:rsidRDefault="00425B55" w:rsidP="003F0D42">
            <w:pPr>
              <w:rPr>
                <w:rFonts w:ascii="Times New Roman" w:hAnsi="Times New Roman" w:cs="Times New Roman"/>
              </w:rPr>
            </w:pPr>
          </w:p>
          <w:p w14:paraId="34AFD1AE" w14:textId="77777777" w:rsidR="00425B55" w:rsidRDefault="00425B55" w:rsidP="003F0D42">
            <w:pPr>
              <w:rPr>
                <w:rFonts w:ascii="Times New Roman" w:hAnsi="Times New Roman" w:cs="Times New Roman"/>
              </w:rPr>
            </w:pPr>
          </w:p>
          <w:p w14:paraId="580BC8F7" w14:textId="77777777" w:rsidR="00425B55" w:rsidRPr="00916FA8" w:rsidRDefault="00425B55" w:rsidP="003F0D42">
            <w:pPr>
              <w:rPr>
                <w:rFonts w:ascii="Times New Roman" w:hAnsi="Times New Roman" w:cs="Times New Roman"/>
              </w:rPr>
            </w:pPr>
          </w:p>
          <w:p w14:paraId="572993E1" w14:textId="77777777" w:rsidR="00425B55" w:rsidRPr="00916FA8" w:rsidRDefault="00425B55" w:rsidP="003F0D42">
            <w:pPr>
              <w:rPr>
                <w:rFonts w:ascii="Times New Roman" w:hAnsi="Times New Roman" w:cs="Times New Roman"/>
              </w:rPr>
            </w:pPr>
          </w:p>
          <w:p w14:paraId="711B0B02" w14:textId="77777777" w:rsidR="00425B55" w:rsidRPr="00916FA8" w:rsidRDefault="00425B55" w:rsidP="003F0D42">
            <w:pPr>
              <w:rPr>
                <w:rFonts w:ascii="Times New Roman" w:hAnsi="Times New Roman" w:cs="Times New Roman"/>
              </w:rPr>
            </w:pPr>
          </w:p>
          <w:p w14:paraId="358237A0" w14:textId="77777777" w:rsidR="00425B55" w:rsidRPr="00916FA8" w:rsidRDefault="00425B55" w:rsidP="003F0D42">
            <w:pPr>
              <w:rPr>
                <w:rFonts w:ascii="Times New Roman" w:hAnsi="Times New Roman" w:cs="Times New Roman"/>
              </w:rPr>
            </w:pPr>
          </w:p>
        </w:tc>
      </w:tr>
    </w:tbl>
    <w:p w14:paraId="1B38C860" w14:textId="77777777" w:rsidR="006F27F1" w:rsidRDefault="006F27F1" w:rsidP="006C6D01">
      <w:pPr>
        <w:pStyle w:val="Styl1"/>
        <w:jc w:val="left"/>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425B55" w:rsidRPr="00916FA8" w14:paraId="7C4234B1" w14:textId="77777777" w:rsidTr="003F0D42">
        <w:tc>
          <w:tcPr>
            <w:tcW w:w="12616" w:type="dxa"/>
            <w:gridSpan w:val="3"/>
          </w:tcPr>
          <w:p w14:paraId="6C6BC04C" w14:textId="77777777" w:rsidR="00425B55" w:rsidRPr="00916FA8" w:rsidRDefault="00425B55" w:rsidP="003F0D42">
            <w:pPr>
              <w:rPr>
                <w:rFonts w:ascii="Times New Roman" w:hAnsi="Times New Roman" w:cs="Times New Roman"/>
                <w:b/>
                <w:sz w:val="32"/>
                <w:szCs w:val="32"/>
              </w:rPr>
            </w:pPr>
            <w:r w:rsidRPr="00916FA8">
              <w:rPr>
                <w:rFonts w:ascii="Times New Roman" w:hAnsi="Times New Roman" w:cs="Times New Roman"/>
                <w:b/>
                <w:sz w:val="32"/>
                <w:szCs w:val="32"/>
              </w:rPr>
              <w:lastRenderedPageBreak/>
              <w:t xml:space="preserve">Předmět: </w:t>
            </w:r>
            <w:r>
              <w:rPr>
                <w:rFonts w:ascii="Times New Roman" w:hAnsi="Times New Roman" w:cs="Times New Roman"/>
                <w:b/>
                <w:sz w:val="32"/>
                <w:szCs w:val="32"/>
              </w:rPr>
              <w:t>Německý</w:t>
            </w:r>
            <w:r w:rsidRPr="00916FA8">
              <w:rPr>
                <w:rFonts w:ascii="Times New Roman" w:hAnsi="Times New Roman" w:cs="Times New Roman"/>
                <w:b/>
                <w:sz w:val="32"/>
                <w:szCs w:val="32"/>
              </w:rPr>
              <w:t xml:space="preserve"> jazyk</w:t>
            </w:r>
            <w:r w:rsidR="00BC58F5">
              <w:rPr>
                <w:rFonts w:ascii="Times New Roman" w:hAnsi="Times New Roman" w:cs="Times New Roman"/>
                <w:b/>
                <w:sz w:val="32"/>
                <w:szCs w:val="32"/>
              </w:rPr>
              <w:t xml:space="preserve"> – další</w:t>
            </w:r>
            <w:r>
              <w:rPr>
                <w:rFonts w:ascii="Times New Roman" w:hAnsi="Times New Roman" w:cs="Times New Roman"/>
                <w:b/>
                <w:sz w:val="32"/>
                <w:szCs w:val="32"/>
              </w:rPr>
              <w:t xml:space="preserve"> cizí jazyk</w:t>
            </w:r>
          </w:p>
        </w:tc>
        <w:tc>
          <w:tcPr>
            <w:tcW w:w="2835" w:type="dxa"/>
          </w:tcPr>
          <w:p w14:paraId="7CBD1100" w14:textId="77777777" w:rsidR="00425B55" w:rsidRPr="00916FA8" w:rsidRDefault="00425B55" w:rsidP="003F0D42">
            <w:pPr>
              <w:rPr>
                <w:rFonts w:ascii="Times New Roman" w:hAnsi="Times New Roman" w:cs="Times New Roman"/>
                <w:b/>
                <w:sz w:val="32"/>
                <w:szCs w:val="32"/>
              </w:rPr>
            </w:pPr>
            <w:r w:rsidRPr="00916FA8">
              <w:rPr>
                <w:rFonts w:ascii="Times New Roman" w:hAnsi="Times New Roman" w:cs="Times New Roman"/>
                <w:b/>
                <w:sz w:val="32"/>
                <w:szCs w:val="32"/>
              </w:rPr>
              <w:t>Ročník:</w:t>
            </w:r>
            <w:r>
              <w:rPr>
                <w:rFonts w:ascii="Times New Roman" w:hAnsi="Times New Roman" w:cs="Times New Roman"/>
                <w:b/>
                <w:sz w:val="32"/>
                <w:szCs w:val="32"/>
              </w:rPr>
              <w:t xml:space="preserve"> 9.</w:t>
            </w:r>
          </w:p>
        </w:tc>
      </w:tr>
      <w:tr w:rsidR="00425B55" w:rsidRPr="00916FA8" w14:paraId="3F09485D" w14:textId="77777777" w:rsidTr="003F0D42">
        <w:tc>
          <w:tcPr>
            <w:tcW w:w="4253" w:type="dxa"/>
          </w:tcPr>
          <w:p w14:paraId="12EC68B5" w14:textId="77777777" w:rsidR="00425B55" w:rsidRPr="00916FA8" w:rsidRDefault="00425B55" w:rsidP="003F0D42">
            <w:pPr>
              <w:jc w:val="center"/>
              <w:rPr>
                <w:rFonts w:ascii="Times New Roman" w:hAnsi="Times New Roman" w:cs="Times New Roman"/>
                <w:b/>
                <w:sz w:val="24"/>
                <w:szCs w:val="24"/>
              </w:rPr>
            </w:pPr>
            <w:r w:rsidRPr="00916FA8">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1279ABB8" w14:textId="77777777" w:rsidR="00425B55" w:rsidRPr="00916FA8" w:rsidRDefault="00425B55" w:rsidP="003F0D42">
            <w:pPr>
              <w:jc w:val="center"/>
              <w:rPr>
                <w:rFonts w:ascii="Times New Roman" w:hAnsi="Times New Roman" w:cs="Times New Roman"/>
                <w:b/>
                <w:sz w:val="24"/>
                <w:szCs w:val="24"/>
              </w:rPr>
            </w:pPr>
            <w:r w:rsidRPr="00916FA8">
              <w:rPr>
                <w:rFonts w:ascii="Times New Roman" w:hAnsi="Times New Roman" w:cs="Times New Roman"/>
                <w:b/>
                <w:sz w:val="24"/>
                <w:szCs w:val="24"/>
              </w:rPr>
              <w:t xml:space="preserve">Školní výstupy </w:t>
            </w:r>
          </w:p>
        </w:tc>
        <w:tc>
          <w:tcPr>
            <w:tcW w:w="4110" w:type="dxa"/>
          </w:tcPr>
          <w:p w14:paraId="60BD5BA7" w14:textId="77777777" w:rsidR="00425B55" w:rsidRPr="00916FA8" w:rsidRDefault="00425B55" w:rsidP="003F0D42">
            <w:pPr>
              <w:jc w:val="center"/>
              <w:rPr>
                <w:rFonts w:ascii="Times New Roman" w:hAnsi="Times New Roman" w:cs="Times New Roman"/>
                <w:b/>
                <w:sz w:val="24"/>
                <w:szCs w:val="24"/>
              </w:rPr>
            </w:pPr>
            <w:r w:rsidRPr="00916FA8">
              <w:rPr>
                <w:rFonts w:ascii="Times New Roman" w:hAnsi="Times New Roman" w:cs="Times New Roman"/>
                <w:b/>
                <w:sz w:val="24"/>
                <w:szCs w:val="24"/>
              </w:rPr>
              <w:t>Učivo</w:t>
            </w:r>
          </w:p>
        </w:tc>
        <w:tc>
          <w:tcPr>
            <w:tcW w:w="2835" w:type="dxa"/>
          </w:tcPr>
          <w:p w14:paraId="5B71FD25" w14:textId="77777777" w:rsidR="00425B55" w:rsidRPr="00916FA8" w:rsidRDefault="00425B55" w:rsidP="003F0D42">
            <w:pPr>
              <w:jc w:val="center"/>
              <w:rPr>
                <w:rFonts w:ascii="Times New Roman" w:hAnsi="Times New Roman" w:cs="Times New Roman"/>
                <w:b/>
                <w:sz w:val="24"/>
                <w:szCs w:val="24"/>
              </w:rPr>
            </w:pPr>
            <w:r w:rsidRPr="00916FA8">
              <w:rPr>
                <w:rFonts w:ascii="Times New Roman" w:hAnsi="Times New Roman" w:cs="Times New Roman"/>
                <w:b/>
                <w:sz w:val="24"/>
                <w:szCs w:val="24"/>
              </w:rPr>
              <w:t>Průřezová témata, mezipředmětové vztahy</w:t>
            </w:r>
          </w:p>
        </w:tc>
      </w:tr>
      <w:tr w:rsidR="00425B55" w:rsidRPr="00916FA8" w14:paraId="35EDE452" w14:textId="77777777" w:rsidTr="003F0D42">
        <w:tc>
          <w:tcPr>
            <w:tcW w:w="4253" w:type="dxa"/>
          </w:tcPr>
          <w:p w14:paraId="6229DC0B" w14:textId="77777777" w:rsidR="00425B55" w:rsidRDefault="00425B55" w:rsidP="003F0D42">
            <w:pPr>
              <w:rPr>
                <w:rFonts w:ascii="Times New Roman" w:hAnsi="Times New Roman" w:cs="Times New Roman"/>
                <w:b/>
                <w:u w:val="single"/>
              </w:rPr>
            </w:pPr>
          </w:p>
          <w:p w14:paraId="7AEB7E0A" w14:textId="77777777" w:rsidR="00425B55" w:rsidRPr="005B75D2" w:rsidRDefault="00425B55" w:rsidP="003F0D42">
            <w:pPr>
              <w:rPr>
                <w:rFonts w:ascii="Times New Roman" w:hAnsi="Times New Roman" w:cs="Times New Roman"/>
                <w:b/>
                <w:u w:val="single"/>
              </w:rPr>
            </w:pPr>
            <w:r>
              <w:rPr>
                <w:rFonts w:ascii="Times New Roman" w:hAnsi="Times New Roman" w:cs="Times New Roman"/>
                <w:b/>
                <w:u w:val="single"/>
              </w:rPr>
              <w:t>POSLECH S POROZUMĚNÍM</w:t>
            </w:r>
          </w:p>
          <w:p w14:paraId="374F42FD" w14:textId="77777777" w:rsidR="00425B55" w:rsidRPr="001C3D25" w:rsidRDefault="00425B55" w:rsidP="00AF78C3">
            <w:pPr>
              <w:pStyle w:val="Odstavecseseznamem"/>
              <w:numPr>
                <w:ilvl w:val="0"/>
                <w:numId w:val="216"/>
              </w:numPr>
              <w:rPr>
                <w:rFonts w:ascii="Times New Roman" w:hAnsi="Times New Roman" w:cs="Times New Roman"/>
              </w:rPr>
            </w:pPr>
            <w:r w:rsidRPr="001C3D25">
              <w:rPr>
                <w:rFonts w:ascii="Times New Roman" w:hAnsi="Times New Roman" w:cs="Times New Roman"/>
              </w:rPr>
              <w:t>Rozumí základním informacím v krátkých poslechových textech týkajících se každodenních témat</w:t>
            </w:r>
          </w:p>
          <w:p w14:paraId="76C9B966" w14:textId="77777777" w:rsidR="00425B55" w:rsidRPr="00916FA8" w:rsidRDefault="00425B55" w:rsidP="003F0D42">
            <w:pPr>
              <w:rPr>
                <w:rFonts w:ascii="Times New Roman" w:hAnsi="Times New Roman" w:cs="Times New Roman"/>
              </w:rPr>
            </w:pPr>
          </w:p>
          <w:p w14:paraId="33DA87EC" w14:textId="77777777" w:rsidR="00425B55" w:rsidRPr="00916FA8" w:rsidRDefault="00425B55" w:rsidP="003F0D42">
            <w:pPr>
              <w:rPr>
                <w:rFonts w:ascii="Times New Roman" w:hAnsi="Times New Roman" w:cs="Times New Roman"/>
              </w:rPr>
            </w:pPr>
          </w:p>
          <w:p w14:paraId="619D4AF7" w14:textId="77777777" w:rsidR="00425B55" w:rsidRPr="00916FA8" w:rsidRDefault="00425B55" w:rsidP="003F0D42">
            <w:pPr>
              <w:rPr>
                <w:rFonts w:ascii="Times New Roman" w:hAnsi="Times New Roman" w:cs="Times New Roman"/>
              </w:rPr>
            </w:pPr>
          </w:p>
          <w:p w14:paraId="6A51C496" w14:textId="77777777" w:rsidR="00425B55" w:rsidRPr="00916FA8" w:rsidRDefault="00425B55" w:rsidP="003F0D42">
            <w:pPr>
              <w:rPr>
                <w:rFonts w:ascii="Times New Roman" w:hAnsi="Times New Roman" w:cs="Times New Roman"/>
              </w:rPr>
            </w:pPr>
          </w:p>
          <w:p w14:paraId="5DEFAD0B" w14:textId="77777777" w:rsidR="00425B55" w:rsidRPr="00916FA8" w:rsidRDefault="00425B55" w:rsidP="003F0D42">
            <w:pPr>
              <w:rPr>
                <w:rFonts w:ascii="Times New Roman" w:hAnsi="Times New Roman" w:cs="Times New Roman"/>
              </w:rPr>
            </w:pPr>
          </w:p>
          <w:p w14:paraId="4ECE772E" w14:textId="77777777" w:rsidR="00425B55" w:rsidRPr="00916FA8" w:rsidRDefault="00425B55" w:rsidP="003F0D42">
            <w:pPr>
              <w:rPr>
                <w:rFonts w:ascii="Times New Roman" w:hAnsi="Times New Roman" w:cs="Times New Roman"/>
              </w:rPr>
            </w:pPr>
          </w:p>
          <w:p w14:paraId="61BF0709" w14:textId="77777777" w:rsidR="00425B55" w:rsidRDefault="00425B55" w:rsidP="003F0D42">
            <w:pPr>
              <w:rPr>
                <w:rFonts w:ascii="Times New Roman" w:hAnsi="Times New Roman" w:cs="Times New Roman"/>
              </w:rPr>
            </w:pPr>
          </w:p>
          <w:p w14:paraId="787DD09D" w14:textId="77777777" w:rsidR="00425B55" w:rsidRDefault="00425B55" w:rsidP="003F0D42">
            <w:pPr>
              <w:rPr>
                <w:rFonts w:ascii="Times New Roman" w:hAnsi="Times New Roman" w:cs="Times New Roman"/>
              </w:rPr>
            </w:pPr>
          </w:p>
          <w:p w14:paraId="0DB909E7" w14:textId="77777777" w:rsidR="00425B55" w:rsidRDefault="00425B55" w:rsidP="003F0D42">
            <w:pPr>
              <w:rPr>
                <w:rFonts w:ascii="Times New Roman" w:hAnsi="Times New Roman" w:cs="Times New Roman"/>
              </w:rPr>
            </w:pPr>
          </w:p>
          <w:p w14:paraId="0EBDA7EE" w14:textId="77777777" w:rsidR="00425B55" w:rsidRPr="00492306" w:rsidRDefault="00425B55" w:rsidP="003F0D42">
            <w:pPr>
              <w:rPr>
                <w:rFonts w:ascii="Times New Roman" w:hAnsi="Times New Roman" w:cs="Times New Roman"/>
                <w:b/>
                <w:u w:val="single"/>
              </w:rPr>
            </w:pPr>
            <w:r>
              <w:rPr>
                <w:rFonts w:ascii="Times New Roman" w:hAnsi="Times New Roman" w:cs="Times New Roman"/>
                <w:b/>
                <w:u w:val="single"/>
              </w:rPr>
              <w:t>ČTENÍ S POROZUMĚNÍM</w:t>
            </w:r>
          </w:p>
          <w:p w14:paraId="1CE0141A" w14:textId="77777777" w:rsidR="00425B55" w:rsidRPr="001C3D25" w:rsidRDefault="00425B55" w:rsidP="00AF78C3">
            <w:pPr>
              <w:pStyle w:val="Odstavecseseznamem"/>
              <w:numPr>
                <w:ilvl w:val="0"/>
                <w:numId w:val="216"/>
              </w:numPr>
              <w:rPr>
                <w:rFonts w:ascii="Times New Roman" w:hAnsi="Times New Roman" w:cs="Times New Roman"/>
              </w:rPr>
            </w:pPr>
            <w:r w:rsidRPr="001C3D25">
              <w:rPr>
                <w:rFonts w:ascii="Times New Roman" w:hAnsi="Times New Roman" w:cs="Times New Roman"/>
              </w:rPr>
              <w:t>Rozumí slovům a jednoduchým větám, které se vztahují k běžným tématům</w:t>
            </w:r>
          </w:p>
          <w:p w14:paraId="5B6FFD97" w14:textId="77777777" w:rsidR="00425B55" w:rsidRPr="001C3D25" w:rsidRDefault="00425B55" w:rsidP="003F0D42">
            <w:pPr>
              <w:pStyle w:val="Odstavecseseznamem"/>
              <w:rPr>
                <w:rFonts w:ascii="Times New Roman" w:hAnsi="Times New Roman" w:cs="Times New Roman"/>
              </w:rPr>
            </w:pPr>
          </w:p>
          <w:p w14:paraId="72606304" w14:textId="77777777" w:rsidR="00425B55" w:rsidRPr="001C3D25" w:rsidRDefault="00425B55" w:rsidP="00AF78C3">
            <w:pPr>
              <w:pStyle w:val="Odstavecseseznamem"/>
              <w:numPr>
                <w:ilvl w:val="0"/>
                <w:numId w:val="216"/>
              </w:numPr>
              <w:rPr>
                <w:rFonts w:ascii="Times New Roman" w:hAnsi="Times New Roman" w:cs="Times New Roman"/>
              </w:rPr>
            </w:pPr>
            <w:r w:rsidRPr="001C3D25">
              <w:rPr>
                <w:rFonts w:ascii="Times New Roman" w:hAnsi="Times New Roman" w:cs="Times New Roman"/>
              </w:rPr>
              <w:t>Rozumí jednoduchým informačním nápisům a orientačním pokynům</w:t>
            </w:r>
          </w:p>
          <w:p w14:paraId="76C3967F" w14:textId="77777777" w:rsidR="00425B55" w:rsidRDefault="00425B55" w:rsidP="003F0D42">
            <w:pPr>
              <w:rPr>
                <w:rFonts w:ascii="Times New Roman" w:hAnsi="Times New Roman" w:cs="Times New Roman"/>
              </w:rPr>
            </w:pPr>
          </w:p>
          <w:p w14:paraId="487184B1" w14:textId="77777777" w:rsidR="00425B55" w:rsidRPr="00916FA8" w:rsidRDefault="00425B55" w:rsidP="003F0D42">
            <w:pPr>
              <w:rPr>
                <w:rFonts w:ascii="Times New Roman" w:hAnsi="Times New Roman" w:cs="Times New Roman"/>
              </w:rPr>
            </w:pPr>
          </w:p>
          <w:p w14:paraId="45FC4C33" w14:textId="77777777" w:rsidR="00425B55" w:rsidRPr="00916FA8" w:rsidRDefault="00425B55" w:rsidP="003F0D42">
            <w:pPr>
              <w:rPr>
                <w:rFonts w:ascii="Times New Roman" w:hAnsi="Times New Roman" w:cs="Times New Roman"/>
              </w:rPr>
            </w:pPr>
          </w:p>
          <w:p w14:paraId="7B040875" w14:textId="77777777" w:rsidR="00425B55" w:rsidRDefault="00425B55" w:rsidP="003F0D42">
            <w:pPr>
              <w:rPr>
                <w:rFonts w:ascii="Times New Roman" w:hAnsi="Times New Roman" w:cs="Times New Roman"/>
                <w:b/>
                <w:u w:val="single"/>
              </w:rPr>
            </w:pPr>
            <w:r>
              <w:rPr>
                <w:rFonts w:ascii="Times New Roman" w:hAnsi="Times New Roman" w:cs="Times New Roman"/>
                <w:b/>
                <w:u w:val="single"/>
              </w:rPr>
              <w:t>MLUVENÍ</w:t>
            </w:r>
          </w:p>
          <w:p w14:paraId="64C558BA" w14:textId="77777777" w:rsidR="00425B55" w:rsidRPr="001C3D25" w:rsidRDefault="00425B55" w:rsidP="00AF78C3">
            <w:pPr>
              <w:pStyle w:val="Odstavecseseznamem"/>
              <w:numPr>
                <w:ilvl w:val="0"/>
                <w:numId w:val="217"/>
              </w:numPr>
              <w:rPr>
                <w:rFonts w:ascii="Times New Roman" w:hAnsi="Times New Roman" w:cs="Times New Roman"/>
              </w:rPr>
            </w:pPr>
            <w:r w:rsidRPr="001C3D25">
              <w:rPr>
                <w:rFonts w:ascii="Times New Roman" w:hAnsi="Times New Roman" w:cs="Times New Roman"/>
              </w:rPr>
              <w:t>Sdělí jednoduchým způsobem základní informace týkající se jeho samotného, rodiny, školy, volného času a dalších osvojovaných témat</w:t>
            </w:r>
          </w:p>
          <w:p w14:paraId="01E9CAE4" w14:textId="77777777" w:rsidR="00425B55" w:rsidRPr="001C3D25" w:rsidRDefault="00425B55" w:rsidP="003F0D42">
            <w:pPr>
              <w:rPr>
                <w:rFonts w:ascii="Times New Roman" w:hAnsi="Times New Roman" w:cs="Times New Roman"/>
              </w:rPr>
            </w:pPr>
          </w:p>
          <w:p w14:paraId="01192EDA" w14:textId="77777777" w:rsidR="00425B55" w:rsidRDefault="00425B55" w:rsidP="003F0D42">
            <w:pPr>
              <w:rPr>
                <w:rFonts w:ascii="Times New Roman" w:hAnsi="Times New Roman" w:cs="Times New Roman"/>
              </w:rPr>
            </w:pPr>
          </w:p>
          <w:p w14:paraId="3E270025" w14:textId="77777777" w:rsidR="00425B55" w:rsidRDefault="00425B55" w:rsidP="003F0D42">
            <w:pPr>
              <w:rPr>
                <w:rFonts w:ascii="Times New Roman" w:hAnsi="Times New Roman" w:cs="Times New Roman"/>
              </w:rPr>
            </w:pPr>
          </w:p>
          <w:p w14:paraId="793D5696" w14:textId="77777777" w:rsidR="00425B55" w:rsidRDefault="00425B55" w:rsidP="003F0D42">
            <w:pPr>
              <w:rPr>
                <w:rFonts w:ascii="Times New Roman" w:hAnsi="Times New Roman" w:cs="Times New Roman"/>
              </w:rPr>
            </w:pPr>
          </w:p>
          <w:p w14:paraId="412FACB5" w14:textId="77777777" w:rsidR="00425B55" w:rsidRDefault="00425B55" w:rsidP="003F0D42">
            <w:pPr>
              <w:rPr>
                <w:rFonts w:ascii="Times New Roman" w:hAnsi="Times New Roman" w:cs="Times New Roman"/>
              </w:rPr>
            </w:pPr>
          </w:p>
          <w:p w14:paraId="5D016B1A" w14:textId="77777777" w:rsidR="00425B55" w:rsidRDefault="00425B55" w:rsidP="003F0D42">
            <w:pPr>
              <w:rPr>
                <w:rFonts w:ascii="Times New Roman" w:hAnsi="Times New Roman" w:cs="Times New Roman"/>
              </w:rPr>
            </w:pPr>
          </w:p>
          <w:p w14:paraId="1A76AC00" w14:textId="77777777" w:rsidR="00425B55" w:rsidRDefault="00425B55" w:rsidP="003F0D42">
            <w:pPr>
              <w:rPr>
                <w:rFonts w:ascii="Times New Roman" w:hAnsi="Times New Roman" w:cs="Times New Roman"/>
              </w:rPr>
            </w:pPr>
          </w:p>
          <w:p w14:paraId="55B13086" w14:textId="77777777" w:rsidR="00425B55" w:rsidRDefault="00425B55" w:rsidP="003F0D42">
            <w:pPr>
              <w:rPr>
                <w:rFonts w:ascii="Times New Roman" w:hAnsi="Times New Roman" w:cs="Times New Roman"/>
              </w:rPr>
            </w:pPr>
          </w:p>
          <w:p w14:paraId="099F6B2F" w14:textId="77777777" w:rsidR="00425B55" w:rsidRDefault="00425B55" w:rsidP="003F0D42">
            <w:pPr>
              <w:rPr>
                <w:rFonts w:ascii="Times New Roman" w:hAnsi="Times New Roman" w:cs="Times New Roman"/>
                <w:b/>
                <w:u w:val="single"/>
              </w:rPr>
            </w:pPr>
          </w:p>
          <w:p w14:paraId="43DFB022" w14:textId="77777777" w:rsidR="00425B55" w:rsidRDefault="00425B55" w:rsidP="003F0D42">
            <w:pPr>
              <w:rPr>
                <w:rFonts w:ascii="Times New Roman" w:hAnsi="Times New Roman" w:cs="Times New Roman"/>
                <w:b/>
                <w:u w:val="single"/>
              </w:rPr>
            </w:pPr>
          </w:p>
          <w:p w14:paraId="7774DBD2" w14:textId="77777777" w:rsidR="00425B55" w:rsidRDefault="00425B55" w:rsidP="003F0D42">
            <w:pPr>
              <w:rPr>
                <w:rFonts w:ascii="Times New Roman" w:hAnsi="Times New Roman" w:cs="Times New Roman"/>
                <w:b/>
                <w:u w:val="single"/>
              </w:rPr>
            </w:pPr>
          </w:p>
          <w:p w14:paraId="5921EE77" w14:textId="77777777" w:rsidR="00425B55" w:rsidRPr="00A11070" w:rsidRDefault="00425B55" w:rsidP="003F0D42">
            <w:pPr>
              <w:rPr>
                <w:rFonts w:ascii="Times New Roman" w:hAnsi="Times New Roman" w:cs="Times New Roman"/>
                <w:b/>
                <w:u w:val="single"/>
              </w:rPr>
            </w:pPr>
            <w:r>
              <w:rPr>
                <w:rFonts w:ascii="Times New Roman" w:hAnsi="Times New Roman" w:cs="Times New Roman"/>
                <w:b/>
                <w:u w:val="single"/>
              </w:rPr>
              <w:t>PSANÍ</w:t>
            </w:r>
          </w:p>
          <w:p w14:paraId="05C629B8" w14:textId="77777777" w:rsidR="00425B55" w:rsidRPr="00260E38" w:rsidRDefault="00425B55" w:rsidP="00AF78C3">
            <w:pPr>
              <w:pStyle w:val="Odstavecseseznamem"/>
              <w:numPr>
                <w:ilvl w:val="0"/>
                <w:numId w:val="217"/>
              </w:numPr>
              <w:rPr>
                <w:rFonts w:ascii="Times New Roman" w:hAnsi="Times New Roman" w:cs="Times New Roman"/>
              </w:rPr>
            </w:pPr>
            <w:r>
              <w:rPr>
                <w:rFonts w:ascii="Times New Roman" w:hAnsi="Times New Roman" w:cs="Times New Roman"/>
              </w:rPr>
              <w:t>Napíše jednoduché texty týkající se jeho samotného, rodiny, školy, volného času a dalších osvojovaných témat</w:t>
            </w:r>
          </w:p>
          <w:p w14:paraId="1E3B2D32" w14:textId="77777777" w:rsidR="00425B55" w:rsidRPr="00916FA8" w:rsidRDefault="00425B55" w:rsidP="003F0D42">
            <w:pPr>
              <w:rPr>
                <w:rFonts w:ascii="Times New Roman" w:hAnsi="Times New Roman" w:cs="Times New Roman"/>
              </w:rPr>
            </w:pPr>
          </w:p>
          <w:p w14:paraId="5F41973A" w14:textId="77777777" w:rsidR="00425B55" w:rsidRPr="00916FA8" w:rsidRDefault="00425B55" w:rsidP="003F0D42">
            <w:pPr>
              <w:rPr>
                <w:rFonts w:ascii="Times New Roman" w:hAnsi="Times New Roman" w:cs="Times New Roman"/>
              </w:rPr>
            </w:pPr>
          </w:p>
          <w:p w14:paraId="72537185" w14:textId="77777777" w:rsidR="00425B55" w:rsidRPr="00916FA8" w:rsidRDefault="00425B55" w:rsidP="003F0D42">
            <w:pPr>
              <w:rPr>
                <w:rFonts w:ascii="Times New Roman" w:hAnsi="Times New Roman" w:cs="Times New Roman"/>
              </w:rPr>
            </w:pPr>
          </w:p>
          <w:p w14:paraId="0636F946" w14:textId="77777777" w:rsidR="00425B55" w:rsidRPr="00916FA8" w:rsidRDefault="00425B55" w:rsidP="003F0D42">
            <w:pPr>
              <w:rPr>
                <w:rFonts w:ascii="Times New Roman" w:hAnsi="Times New Roman" w:cs="Times New Roman"/>
              </w:rPr>
            </w:pPr>
          </w:p>
          <w:p w14:paraId="0605B2F2" w14:textId="77777777" w:rsidR="00425B55" w:rsidRPr="00916FA8" w:rsidRDefault="00425B55" w:rsidP="003F0D42">
            <w:pPr>
              <w:rPr>
                <w:rFonts w:ascii="Times New Roman" w:hAnsi="Times New Roman" w:cs="Times New Roman"/>
              </w:rPr>
            </w:pPr>
          </w:p>
          <w:p w14:paraId="23AEB074" w14:textId="77777777" w:rsidR="00425B55" w:rsidRPr="00916FA8" w:rsidRDefault="00425B55" w:rsidP="003F0D42">
            <w:pPr>
              <w:rPr>
                <w:rFonts w:ascii="Times New Roman" w:hAnsi="Times New Roman" w:cs="Times New Roman"/>
              </w:rPr>
            </w:pPr>
          </w:p>
          <w:p w14:paraId="7FB41100" w14:textId="77777777" w:rsidR="00425B55" w:rsidRDefault="00425B55" w:rsidP="003F0D42">
            <w:pPr>
              <w:rPr>
                <w:rFonts w:ascii="Times New Roman" w:hAnsi="Times New Roman" w:cs="Times New Roman"/>
              </w:rPr>
            </w:pPr>
          </w:p>
          <w:p w14:paraId="39FD3C6A" w14:textId="77777777" w:rsidR="00425B55" w:rsidRDefault="00425B55" w:rsidP="003F0D42">
            <w:pPr>
              <w:rPr>
                <w:rFonts w:ascii="Times New Roman" w:hAnsi="Times New Roman" w:cs="Times New Roman"/>
              </w:rPr>
            </w:pPr>
          </w:p>
          <w:p w14:paraId="43037B76" w14:textId="77777777" w:rsidR="00425B55" w:rsidRDefault="00425B55" w:rsidP="003F0D42">
            <w:pPr>
              <w:rPr>
                <w:rFonts w:ascii="Times New Roman" w:hAnsi="Times New Roman" w:cs="Times New Roman"/>
              </w:rPr>
            </w:pPr>
          </w:p>
          <w:p w14:paraId="77A4263F" w14:textId="77777777" w:rsidR="00425B55" w:rsidRDefault="00425B55" w:rsidP="003F0D42">
            <w:pPr>
              <w:rPr>
                <w:rFonts w:ascii="Times New Roman" w:hAnsi="Times New Roman" w:cs="Times New Roman"/>
              </w:rPr>
            </w:pPr>
          </w:p>
          <w:p w14:paraId="6F5C2A8E" w14:textId="77777777" w:rsidR="00425B55" w:rsidRDefault="00425B55" w:rsidP="003F0D42">
            <w:pPr>
              <w:rPr>
                <w:rFonts w:ascii="Times New Roman" w:hAnsi="Times New Roman" w:cs="Times New Roman"/>
              </w:rPr>
            </w:pPr>
          </w:p>
          <w:p w14:paraId="3DD98A8A" w14:textId="77777777" w:rsidR="00425B55" w:rsidRDefault="00425B55" w:rsidP="003F0D42">
            <w:pPr>
              <w:rPr>
                <w:rFonts w:ascii="Times New Roman" w:hAnsi="Times New Roman" w:cs="Times New Roman"/>
              </w:rPr>
            </w:pPr>
          </w:p>
          <w:p w14:paraId="5DA49AD6" w14:textId="77777777" w:rsidR="00425B55" w:rsidRDefault="00425B55" w:rsidP="003F0D42">
            <w:pPr>
              <w:rPr>
                <w:rFonts w:ascii="Times New Roman" w:hAnsi="Times New Roman" w:cs="Times New Roman"/>
              </w:rPr>
            </w:pPr>
          </w:p>
          <w:p w14:paraId="0ED4E142" w14:textId="77777777" w:rsidR="00425B55" w:rsidRDefault="00425B55" w:rsidP="003F0D42">
            <w:pPr>
              <w:rPr>
                <w:rFonts w:ascii="Times New Roman" w:hAnsi="Times New Roman" w:cs="Times New Roman"/>
              </w:rPr>
            </w:pPr>
          </w:p>
          <w:p w14:paraId="17D24877" w14:textId="77777777" w:rsidR="00425B55" w:rsidRDefault="00425B55" w:rsidP="003F0D42">
            <w:pPr>
              <w:rPr>
                <w:rFonts w:ascii="Times New Roman" w:hAnsi="Times New Roman" w:cs="Times New Roman"/>
              </w:rPr>
            </w:pPr>
          </w:p>
          <w:p w14:paraId="7932CC80" w14:textId="77777777" w:rsidR="00425B55" w:rsidRPr="00916FA8" w:rsidRDefault="00425B55" w:rsidP="003F0D42">
            <w:pPr>
              <w:rPr>
                <w:rFonts w:ascii="Times New Roman" w:hAnsi="Times New Roman" w:cs="Times New Roman"/>
              </w:rPr>
            </w:pPr>
          </w:p>
        </w:tc>
        <w:tc>
          <w:tcPr>
            <w:tcW w:w="4253" w:type="dxa"/>
          </w:tcPr>
          <w:p w14:paraId="2CDC5173" w14:textId="77777777" w:rsidR="00425B55" w:rsidRDefault="00425B55" w:rsidP="003F0D42">
            <w:pPr>
              <w:rPr>
                <w:rFonts w:ascii="Times New Roman" w:hAnsi="Times New Roman" w:cs="Times New Roman"/>
                <w:b/>
                <w:u w:val="single"/>
              </w:rPr>
            </w:pPr>
          </w:p>
          <w:p w14:paraId="1B2D6180" w14:textId="77777777" w:rsidR="00425B55" w:rsidRDefault="00425B55" w:rsidP="003F0D42">
            <w:pPr>
              <w:rPr>
                <w:rFonts w:ascii="Times New Roman" w:hAnsi="Times New Roman" w:cs="Times New Roman"/>
              </w:rPr>
            </w:pPr>
            <w:r>
              <w:rPr>
                <w:rFonts w:ascii="Times New Roman" w:hAnsi="Times New Roman" w:cs="Times New Roman"/>
                <w:b/>
                <w:u w:val="single"/>
              </w:rPr>
              <w:t>POSLECH S POROZUMĚNÍM</w:t>
            </w:r>
            <w:r>
              <w:rPr>
                <w:rFonts w:ascii="Times New Roman" w:hAnsi="Times New Roman" w:cs="Times New Roman"/>
              </w:rPr>
              <w:t xml:space="preserve"> </w:t>
            </w:r>
          </w:p>
          <w:p w14:paraId="3702323C" w14:textId="77777777" w:rsidR="00425B55" w:rsidRPr="001C3D25" w:rsidRDefault="00425B55" w:rsidP="00AF78C3">
            <w:pPr>
              <w:pStyle w:val="Odstavecseseznamem"/>
              <w:numPr>
                <w:ilvl w:val="0"/>
                <w:numId w:val="181"/>
              </w:numPr>
              <w:rPr>
                <w:rFonts w:ascii="Times New Roman" w:hAnsi="Times New Roman" w:cs="Times New Roman"/>
              </w:rPr>
            </w:pPr>
            <w:r w:rsidRPr="001C3D25">
              <w:rPr>
                <w:rFonts w:ascii="Times New Roman" w:hAnsi="Times New Roman" w:cs="Times New Roman"/>
              </w:rPr>
              <w:t>Rozumí základním běžně užívaným frázím, obratům a pokynům našich i rodilých mluvčích a dokáže na ně reagovat</w:t>
            </w:r>
          </w:p>
          <w:p w14:paraId="6A4DED41" w14:textId="77777777" w:rsidR="00425B55" w:rsidRPr="001C3D25" w:rsidRDefault="00425B55" w:rsidP="003F0D42">
            <w:pPr>
              <w:pStyle w:val="Odstavecseseznamem"/>
              <w:rPr>
                <w:rFonts w:ascii="Times New Roman" w:hAnsi="Times New Roman" w:cs="Times New Roman"/>
              </w:rPr>
            </w:pPr>
          </w:p>
          <w:p w14:paraId="4A93BF10" w14:textId="77777777" w:rsidR="00425B55" w:rsidRPr="001C3D25" w:rsidRDefault="00425B55" w:rsidP="00AF78C3">
            <w:pPr>
              <w:pStyle w:val="Odstavecseseznamem"/>
              <w:numPr>
                <w:ilvl w:val="0"/>
                <w:numId w:val="181"/>
              </w:numPr>
              <w:rPr>
                <w:rFonts w:ascii="Times New Roman" w:hAnsi="Times New Roman" w:cs="Times New Roman"/>
              </w:rPr>
            </w:pPr>
            <w:r w:rsidRPr="001C3D25">
              <w:rPr>
                <w:rFonts w:ascii="Times New Roman" w:hAnsi="Times New Roman" w:cs="Times New Roman"/>
              </w:rPr>
              <w:t>Orientuje se a chápe celkový obsah přiměřeně obtížného souvislého sdělení, dokáže rozlišit podstatné informace</w:t>
            </w:r>
          </w:p>
          <w:p w14:paraId="2115AA99" w14:textId="77777777" w:rsidR="00425B55" w:rsidRPr="005B75D2" w:rsidRDefault="00425B55" w:rsidP="003F0D42">
            <w:pPr>
              <w:pStyle w:val="Odstavecseseznamem"/>
              <w:rPr>
                <w:rFonts w:ascii="Times New Roman" w:hAnsi="Times New Roman" w:cs="Times New Roman"/>
                <w:b/>
              </w:rPr>
            </w:pPr>
          </w:p>
          <w:p w14:paraId="573E64A1" w14:textId="77777777" w:rsidR="00425B55" w:rsidRPr="00A554F5" w:rsidRDefault="00425B55" w:rsidP="003F0D42">
            <w:pPr>
              <w:rPr>
                <w:rFonts w:ascii="Times New Roman" w:hAnsi="Times New Roman" w:cs="Times New Roman"/>
              </w:rPr>
            </w:pPr>
          </w:p>
          <w:p w14:paraId="0FA76569" w14:textId="77777777" w:rsidR="00425B55" w:rsidRDefault="00425B55" w:rsidP="003F0D42">
            <w:pPr>
              <w:pStyle w:val="Odstavecseseznamem"/>
              <w:rPr>
                <w:rFonts w:ascii="Times New Roman" w:hAnsi="Times New Roman" w:cs="Times New Roman"/>
              </w:rPr>
            </w:pPr>
          </w:p>
          <w:p w14:paraId="23EA165B" w14:textId="77777777" w:rsidR="00425B55" w:rsidRPr="00492306" w:rsidRDefault="00425B55" w:rsidP="003F0D42">
            <w:pPr>
              <w:rPr>
                <w:rFonts w:ascii="Times New Roman" w:hAnsi="Times New Roman" w:cs="Times New Roman"/>
                <w:b/>
                <w:u w:val="single"/>
              </w:rPr>
            </w:pPr>
            <w:r>
              <w:rPr>
                <w:rFonts w:ascii="Times New Roman" w:hAnsi="Times New Roman" w:cs="Times New Roman"/>
                <w:b/>
                <w:u w:val="single"/>
              </w:rPr>
              <w:t>ČTENÍ S POROZUMĚNÍM</w:t>
            </w:r>
          </w:p>
          <w:p w14:paraId="66687726" w14:textId="77777777" w:rsidR="00425B55" w:rsidRPr="001C3D25" w:rsidRDefault="00425B55" w:rsidP="00AF78C3">
            <w:pPr>
              <w:pStyle w:val="Odstavecseseznamem"/>
              <w:numPr>
                <w:ilvl w:val="0"/>
                <w:numId w:val="181"/>
              </w:numPr>
              <w:rPr>
                <w:rFonts w:ascii="Times New Roman" w:hAnsi="Times New Roman" w:cs="Times New Roman"/>
              </w:rPr>
            </w:pPr>
            <w:r w:rsidRPr="001C3D25">
              <w:rPr>
                <w:rFonts w:ascii="Times New Roman" w:hAnsi="Times New Roman" w:cs="Times New Roman"/>
              </w:rPr>
              <w:t>Rozumí obsahu a smyslu přiměřeně obtížného textu s menším počtem neznámých slov, které dovede v kontextu odvodit,</w:t>
            </w:r>
          </w:p>
          <w:p w14:paraId="50AFE1B1" w14:textId="77777777" w:rsidR="00425B55" w:rsidRPr="001C3D25" w:rsidRDefault="00425B55" w:rsidP="003F0D42">
            <w:pPr>
              <w:pStyle w:val="Odstavecseseznamem"/>
              <w:rPr>
                <w:rFonts w:ascii="Times New Roman" w:hAnsi="Times New Roman" w:cs="Times New Roman"/>
              </w:rPr>
            </w:pPr>
            <w:r w:rsidRPr="001C3D25">
              <w:rPr>
                <w:rFonts w:ascii="Times New Roman" w:hAnsi="Times New Roman" w:cs="Times New Roman"/>
              </w:rPr>
              <w:t>pracuje s dvojjazyčným slovníkem</w:t>
            </w:r>
          </w:p>
          <w:p w14:paraId="06722AEE" w14:textId="77777777" w:rsidR="00425B55" w:rsidRPr="001C3D25" w:rsidRDefault="00425B55" w:rsidP="003F0D42">
            <w:pPr>
              <w:pStyle w:val="Odstavecseseznamem"/>
              <w:rPr>
                <w:rFonts w:ascii="Times New Roman" w:hAnsi="Times New Roman" w:cs="Times New Roman"/>
              </w:rPr>
            </w:pPr>
          </w:p>
          <w:p w14:paraId="64E5A7F4" w14:textId="77777777" w:rsidR="00425B55" w:rsidRDefault="00425B55" w:rsidP="003F0D42">
            <w:pPr>
              <w:rPr>
                <w:rFonts w:ascii="Times New Roman" w:hAnsi="Times New Roman" w:cs="Times New Roman"/>
              </w:rPr>
            </w:pPr>
          </w:p>
          <w:p w14:paraId="59691E05" w14:textId="77777777" w:rsidR="00425B55" w:rsidRDefault="00425B55" w:rsidP="003F0D42">
            <w:pPr>
              <w:rPr>
                <w:rFonts w:ascii="Times New Roman" w:hAnsi="Times New Roman" w:cs="Times New Roman"/>
              </w:rPr>
            </w:pPr>
          </w:p>
          <w:p w14:paraId="30B1929D" w14:textId="77777777" w:rsidR="00425B55" w:rsidRDefault="00425B55" w:rsidP="003F0D42">
            <w:pPr>
              <w:rPr>
                <w:rFonts w:ascii="Times New Roman" w:hAnsi="Times New Roman" w:cs="Times New Roman"/>
              </w:rPr>
            </w:pPr>
          </w:p>
          <w:p w14:paraId="275260FC" w14:textId="77777777" w:rsidR="00425B55" w:rsidRPr="00A554F5" w:rsidRDefault="00425B55" w:rsidP="003F0D42">
            <w:pPr>
              <w:rPr>
                <w:rFonts w:ascii="Times New Roman" w:hAnsi="Times New Roman" w:cs="Times New Roman"/>
                <w:b/>
                <w:u w:val="single"/>
              </w:rPr>
            </w:pPr>
            <w:r>
              <w:rPr>
                <w:rFonts w:ascii="Times New Roman" w:hAnsi="Times New Roman" w:cs="Times New Roman"/>
                <w:b/>
                <w:u w:val="single"/>
              </w:rPr>
              <w:t>MLUVENÍ</w:t>
            </w:r>
          </w:p>
          <w:p w14:paraId="1E5F761F" w14:textId="77777777" w:rsidR="00425B55" w:rsidRPr="001C3D25" w:rsidRDefault="00425B55" w:rsidP="00AF78C3">
            <w:pPr>
              <w:pStyle w:val="Odstavecseseznamem"/>
              <w:numPr>
                <w:ilvl w:val="0"/>
                <w:numId w:val="181"/>
              </w:numPr>
              <w:rPr>
                <w:rFonts w:ascii="Times New Roman" w:hAnsi="Times New Roman" w:cs="Times New Roman"/>
              </w:rPr>
            </w:pPr>
            <w:r w:rsidRPr="001C3D25">
              <w:rPr>
                <w:rFonts w:ascii="Times New Roman" w:hAnsi="Times New Roman" w:cs="Times New Roman"/>
              </w:rPr>
              <w:t>Vyslovuje a čte nahlas plynule a foneticky správně různé texty složené ze známé slovní zásoby</w:t>
            </w:r>
          </w:p>
          <w:p w14:paraId="4F433D2E" w14:textId="77777777" w:rsidR="00425B55" w:rsidRPr="001C3D25" w:rsidRDefault="00425B55" w:rsidP="003F0D42">
            <w:pPr>
              <w:rPr>
                <w:rFonts w:ascii="Times New Roman" w:hAnsi="Times New Roman" w:cs="Times New Roman"/>
                <w:u w:val="single"/>
              </w:rPr>
            </w:pPr>
          </w:p>
          <w:p w14:paraId="618EF735" w14:textId="77777777" w:rsidR="00425B55" w:rsidRPr="001C3D25" w:rsidRDefault="00425B55" w:rsidP="00AF78C3">
            <w:pPr>
              <w:pStyle w:val="Odstavecseseznamem"/>
              <w:numPr>
                <w:ilvl w:val="0"/>
                <w:numId w:val="182"/>
              </w:numPr>
              <w:rPr>
                <w:rFonts w:ascii="Times New Roman" w:hAnsi="Times New Roman" w:cs="Times New Roman"/>
              </w:rPr>
            </w:pPr>
            <w:r w:rsidRPr="001C3D25">
              <w:rPr>
                <w:rFonts w:ascii="Times New Roman" w:hAnsi="Times New Roman" w:cs="Times New Roman"/>
              </w:rPr>
              <w:t xml:space="preserve">Zapojí se do přiměřeně obtížné a srozumitelné konverzace, řeší jednoduché jazykové situace související s životem v rodině, ve škole a v běžném životě </w:t>
            </w:r>
          </w:p>
          <w:p w14:paraId="44AEA2DE" w14:textId="77777777" w:rsidR="00425B55" w:rsidRPr="001C3D25" w:rsidRDefault="00425B55" w:rsidP="003F0D42">
            <w:pPr>
              <w:pStyle w:val="Odstavecseseznamem"/>
              <w:rPr>
                <w:rFonts w:ascii="Times New Roman" w:hAnsi="Times New Roman" w:cs="Times New Roman"/>
              </w:rPr>
            </w:pPr>
          </w:p>
          <w:p w14:paraId="7AAAE6BA" w14:textId="77777777" w:rsidR="00425B55" w:rsidRPr="001C3D25" w:rsidRDefault="00425B55" w:rsidP="00AF78C3">
            <w:pPr>
              <w:pStyle w:val="Odstavecseseznamem"/>
              <w:numPr>
                <w:ilvl w:val="0"/>
                <w:numId w:val="182"/>
              </w:numPr>
              <w:rPr>
                <w:rFonts w:ascii="Times New Roman" w:hAnsi="Times New Roman" w:cs="Times New Roman"/>
              </w:rPr>
            </w:pPr>
            <w:r w:rsidRPr="001C3D25">
              <w:rPr>
                <w:rFonts w:ascii="Times New Roman" w:hAnsi="Times New Roman" w:cs="Times New Roman"/>
              </w:rPr>
              <w:lastRenderedPageBreak/>
              <w:t>Reprodukuje krátké zprávy, předá informace</w:t>
            </w:r>
          </w:p>
          <w:p w14:paraId="096263BC" w14:textId="77777777" w:rsidR="00425B55" w:rsidRDefault="00425B55" w:rsidP="003F0D42">
            <w:pPr>
              <w:rPr>
                <w:rFonts w:ascii="Times New Roman" w:hAnsi="Times New Roman" w:cs="Times New Roman"/>
                <w:b/>
                <w:u w:val="single"/>
              </w:rPr>
            </w:pPr>
          </w:p>
          <w:p w14:paraId="1E98E802" w14:textId="77777777" w:rsidR="00425B55" w:rsidRDefault="00425B55" w:rsidP="003F0D42">
            <w:pPr>
              <w:rPr>
                <w:rFonts w:ascii="Times New Roman" w:hAnsi="Times New Roman" w:cs="Times New Roman"/>
                <w:b/>
                <w:u w:val="single"/>
              </w:rPr>
            </w:pPr>
          </w:p>
          <w:p w14:paraId="6B095DDB" w14:textId="77777777" w:rsidR="00425B55" w:rsidRPr="00A11070" w:rsidRDefault="00425B55" w:rsidP="003F0D42">
            <w:pPr>
              <w:rPr>
                <w:rFonts w:ascii="Times New Roman" w:hAnsi="Times New Roman" w:cs="Times New Roman"/>
                <w:b/>
                <w:u w:val="single"/>
              </w:rPr>
            </w:pPr>
            <w:r>
              <w:rPr>
                <w:rFonts w:ascii="Times New Roman" w:hAnsi="Times New Roman" w:cs="Times New Roman"/>
                <w:b/>
                <w:u w:val="single"/>
              </w:rPr>
              <w:t>PSANÍ</w:t>
            </w:r>
          </w:p>
          <w:p w14:paraId="61627F30" w14:textId="77777777" w:rsidR="00425B55" w:rsidRPr="00752E20" w:rsidRDefault="00425B55" w:rsidP="00AF78C3">
            <w:pPr>
              <w:pStyle w:val="Odstavecseseznamem"/>
              <w:numPr>
                <w:ilvl w:val="0"/>
                <w:numId w:val="182"/>
              </w:numPr>
              <w:rPr>
                <w:rFonts w:ascii="Times New Roman" w:hAnsi="Times New Roman" w:cs="Times New Roman"/>
              </w:rPr>
            </w:pPr>
            <w:r>
              <w:rPr>
                <w:rFonts w:ascii="Times New Roman" w:hAnsi="Times New Roman" w:cs="Times New Roman"/>
              </w:rPr>
              <w:t>Napíše jednoduché sdělení vyplývající z probíraných témat, vyjádří svůj názor</w:t>
            </w:r>
          </w:p>
          <w:p w14:paraId="1AB62C2E" w14:textId="77777777" w:rsidR="00425B55" w:rsidRDefault="00425B55" w:rsidP="003F0D42">
            <w:pPr>
              <w:rPr>
                <w:rFonts w:ascii="Times New Roman" w:hAnsi="Times New Roman" w:cs="Times New Roman"/>
              </w:rPr>
            </w:pPr>
          </w:p>
          <w:p w14:paraId="59C9AF16" w14:textId="77777777" w:rsidR="00425B55" w:rsidRPr="00752E20" w:rsidRDefault="00425B55" w:rsidP="00AF78C3">
            <w:pPr>
              <w:pStyle w:val="Odstavecseseznamem"/>
              <w:numPr>
                <w:ilvl w:val="0"/>
                <w:numId w:val="182"/>
              </w:numPr>
              <w:rPr>
                <w:rFonts w:ascii="Times New Roman" w:hAnsi="Times New Roman" w:cs="Times New Roman"/>
              </w:rPr>
            </w:pPr>
            <w:r>
              <w:rPr>
                <w:rFonts w:ascii="Times New Roman" w:hAnsi="Times New Roman" w:cs="Times New Roman"/>
              </w:rPr>
              <w:t>V písemném projevu uplatňuje pravidla německého pravopisu a znalost základních gramatických a lexikálních struktur</w:t>
            </w:r>
          </w:p>
          <w:p w14:paraId="294EB8AF" w14:textId="77777777" w:rsidR="00425B55" w:rsidRPr="00916FA8" w:rsidRDefault="00425B55" w:rsidP="003F0D42">
            <w:pPr>
              <w:rPr>
                <w:rFonts w:ascii="Times New Roman" w:hAnsi="Times New Roman" w:cs="Times New Roman"/>
              </w:rPr>
            </w:pPr>
          </w:p>
          <w:p w14:paraId="4C0FD54F" w14:textId="77777777" w:rsidR="00425B55" w:rsidRPr="00916FA8" w:rsidRDefault="00425B55" w:rsidP="003F0D42">
            <w:pPr>
              <w:rPr>
                <w:rFonts w:ascii="Times New Roman" w:hAnsi="Times New Roman" w:cs="Times New Roman"/>
              </w:rPr>
            </w:pPr>
          </w:p>
          <w:p w14:paraId="16771955" w14:textId="77777777" w:rsidR="00425B55" w:rsidRPr="00916FA8" w:rsidRDefault="00425B55" w:rsidP="003F0D42">
            <w:pPr>
              <w:rPr>
                <w:rFonts w:ascii="Times New Roman" w:hAnsi="Times New Roman" w:cs="Times New Roman"/>
              </w:rPr>
            </w:pPr>
          </w:p>
          <w:p w14:paraId="72139F5A" w14:textId="77777777" w:rsidR="00425B55" w:rsidRPr="00916FA8" w:rsidRDefault="00425B55" w:rsidP="003F0D42">
            <w:pPr>
              <w:rPr>
                <w:rFonts w:ascii="Times New Roman" w:hAnsi="Times New Roman" w:cs="Times New Roman"/>
              </w:rPr>
            </w:pPr>
          </w:p>
          <w:p w14:paraId="75D538DA" w14:textId="77777777" w:rsidR="00425B55" w:rsidRPr="00916FA8" w:rsidRDefault="00425B55" w:rsidP="003F0D42">
            <w:pPr>
              <w:rPr>
                <w:rFonts w:ascii="Times New Roman" w:hAnsi="Times New Roman" w:cs="Times New Roman"/>
              </w:rPr>
            </w:pPr>
          </w:p>
          <w:p w14:paraId="0FF2F876" w14:textId="77777777" w:rsidR="00425B55" w:rsidRPr="00916FA8" w:rsidRDefault="00425B55" w:rsidP="003F0D42">
            <w:pPr>
              <w:rPr>
                <w:rFonts w:ascii="Times New Roman" w:hAnsi="Times New Roman" w:cs="Times New Roman"/>
              </w:rPr>
            </w:pPr>
          </w:p>
          <w:p w14:paraId="773284AE" w14:textId="77777777" w:rsidR="00425B55" w:rsidRPr="00916FA8" w:rsidRDefault="00425B55" w:rsidP="003F0D42">
            <w:pPr>
              <w:rPr>
                <w:rFonts w:ascii="Times New Roman" w:hAnsi="Times New Roman" w:cs="Times New Roman"/>
              </w:rPr>
            </w:pPr>
          </w:p>
          <w:p w14:paraId="681901CB" w14:textId="77777777" w:rsidR="00425B55" w:rsidRPr="00916FA8" w:rsidRDefault="00425B55" w:rsidP="003F0D42">
            <w:pPr>
              <w:rPr>
                <w:rFonts w:ascii="Times New Roman" w:hAnsi="Times New Roman" w:cs="Times New Roman"/>
              </w:rPr>
            </w:pPr>
          </w:p>
          <w:p w14:paraId="2266A8E2" w14:textId="77777777" w:rsidR="00425B55" w:rsidRPr="00916FA8" w:rsidRDefault="00425B55" w:rsidP="003F0D42">
            <w:pPr>
              <w:rPr>
                <w:rFonts w:ascii="Times New Roman" w:hAnsi="Times New Roman" w:cs="Times New Roman"/>
              </w:rPr>
            </w:pPr>
          </w:p>
          <w:p w14:paraId="57699B4D" w14:textId="77777777" w:rsidR="00425B55" w:rsidRPr="00916FA8" w:rsidRDefault="00425B55" w:rsidP="003F0D42">
            <w:pPr>
              <w:rPr>
                <w:rFonts w:ascii="Times New Roman" w:hAnsi="Times New Roman" w:cs="Times New Roman"/>
              </w:rPr>
            </w:pPr>
          </w:p>
          <w:p w14:paraId="0977B177" w14:textId="77777777" w:rsidR="00425B55" w:rsidRPr="00916FA8" w:rsidRDefault="00425B55" w:rsidP="003F0D42">
            <w:pPr>
              <w:rPr>
                <w:rFonts w:ascii="Times New Roman" w:hAnsi="Times New Roman" w:cs="Times New Roman"/>
              </w:rPr>
            </w:pPr>
          </w:p>
          <w:p w14:paraId="4FDFE990" w14:textId="77777777" w:rsidR="00425B55" w:rsidRPr="00916FA8" w:rsidRDefault="00425B55" w:rsidP="003F0D42">
            <w:pPr>
              <w:rPr>
                <w:rFonts w:ascii="Times New Roman" w:hAnsi="Times New Roman" w:cs="Times New Roman"/>
              </w:rPr>
            </w:pPr>
          </w:p>
          <w:p w14:paraId="5C101027" w14:textId="77777777" w:rsidR="00425B55" w:rsidRPr="00916FA8" w:rsidRDefault="00425B55" w:rsidP="003F0D42">
            <w:pPr>
              <w:rPr>
                <w:rFonts w:ascii="Times New Roman" w:hAnsi="Times New Roman" w:cs="Times New Roman"/>
              </w:rPr>
            </w:pPr>
          </w:p>
          <w:p w14:paraId="6F489603" w14:textId="77777777" w:rsidR="00425B55" w:rsidRPr="00916FA8" w:rsidRDefault="00425B55" w:rsidP="003F0D42">
            <w:pPr>
              <w:rPr>
                <w:rFonts w:ascii="Times New Roman" w:hAnsi="Times New Roman" w:cs="Times New Roman"/>
              </w:rPr>
            </w:pPr>
          </w:p>
          <w:p w14:paraId="4EAFD5DE" w14:textId="77777777" w:rsidR="00425B55" w:rsidRPr="00916FA8" w:rsidRDefault="00425B55" w:rsidP="003F0D42">
            <w:pPr>
              <w:rPr>
                <w:rFonts w:ascii="Times New Roman" w:hAnsi="Times New Roman" w:cs="Times New Roman"/>
              </w:rPr>
            </w:pPr>
          </w:p>
          <w:p w14:paraId="4AAC8B53" w14:textId="77777777" w:rsidR="00425B55" w:rsidRPr="00916FA8" w:rsidRDefault="00425B55" w:rsidP="003F0D42">
            <w:pPr>
              <w:rPr>
                <w:rFonts w:ascii="Times New Roman" w:hAnsi="Times New Roman" w:cs="Times New Roman"/>
              </w:rPr>
            </w:pPr>
          </w:p>
          <w:p w14:paraId="5869DBA6" w14:textId="77777777" w:rsidR="00425B55" w:rsidRPr="00916FA8" w:rsidRDefault="00425B55" w:rsidP="003F0D42">
            <w:pPr>
              <w:rPr>
                <w:rFonts w:ascii="Times New Roman" w:hAnsi="Times New Roman" w:cs="Times New Roman"/>
              </w:rPr>
            </w:pPr>
          </w:p>
          <w:p w14:paraId="701C49BE" w14:textId="77777777" w:rsidR="00425B55" w:rsidRPr="00916FA8" w:rsidRDefault="00425B55" w:rsidP="003F0D42">
            <w:pPr>
              <w:rPr>
                <w:rFonts w:ascii="Times New Roman" w:hAnsi="Times New Roman" w:cs="Times New Roman"/>
              </w:rPr>
            </w:pPr>
          </w:p>
          <w:p w14:paraId="0845E115" w14:textId="77777777" w:rsidR="00425B55" w:rsidRPr="00916FA8" w:rsidRDefault="00425B55" w:rsidP="003F0D42">
            <w:pPr>
              <w:rPr>
                <w:rFonts w:ascii="Times New Roman" w:hAnsi="Times New Roman" w:cs="Times New Roman"/>
              </w:rPr>
            </w:pPr>
          </w:p>
          <w:p w14:paraId="7BD89B32" w14:textId="77777777" w:rsidR="00425B55" w:rsidRPr="00916FA8" w:rsidRDefault="00425B55" w:rsidP="003F0D42">
            <w:pPr>
              <w:rPr>
                <w:rFonts w:ascii="Times New Roman" w:hAnsi="Times New Roman" w:cs="Times New Roman"/>
              </w:rPr>
            </w:pPr>
          </w:p>
          <w:p w14:paraId="3FC6D2B0" w14:textId="77777777" w:rsidR="00425B55" w:rsidRPr="00916FA8" w:rsidRDefault="00425B55" w:rsidP="003F0D42">
            <w:pPr>
              <w:rPr>
                <w:rFonts w:ascii="Times New Roman" w:hAnsi="Times New Roman" w:cs="Times New Roman"/>
              </w:rPr>
            </w:pPr>
          </w:p>
          <w:p w14:paraId="498D77CA" w14:textId="77777777" w:rsidR="00425B55" w:rsidRPr="00916FA8" w:rsidRDefault="00425B55" w:rsidP="003F0D42">
            <w:pPr>
              <w:rPr>
                <w:rFonts w:ascii="Times New Roman" w:hAnsi="Times New Roman" w:cs="Times New Roman"/>
              </w:rPr>
            </w:pPr>
          </w:p>
          <w:p w14:paraId="53394FA8" w14:textId="77777777" w:rsidR="00425B55" w:rsidRPr="00916FA8" w:rsidRDefault="00425B55" w:rsidP="003F0D42">
            <w:pPr>
              <w:rPr>
                <w:rFonts w:ascii="Times New Roman" w:hAnsi="Times New Roman" w:cs="Times New Roman"/>
              </w:rPr>
            </w:pPr>
          </w:p>
          <w:p w14:paraId="58B1C09D" w14:textId="77777777" w:rsidR="00425B55" w:rsidRPr="00916FA8" w:rsidRDefault="00425B55" w:rsidP="003F0D42">
            <w:pPr>
              <w:rPr>
                <w:rFonts w:ascii="Times New Roman" w:hAnsi="Times New Roman" w:cs="Times New Roman"/>
              </w:rPr>
            </w:pPr>
          </w:p>
        </w:tc>
        <w:tc>
          <w:tcPr>
            <w:tcW w:w="4110" w:type="dxa"/>
          </w:tcPr>
          <w:p w14:paraId="3637260C" w14:textId="77777777" w:rsidR="00425B55" w:rsidRDefault="00425B55" w:rsidP="003F0D42">
            <w:pPr>
              <w:rPr>
                <w:rFonts w:ascii="Times New Roman" w:hAnsi="Times New Roman" w:cs="Times New Roman"/>
              </w:rPr>
            </w:pPr>
          </w:p>
          <w:p w14:paraId="7CBB5A1F" w14:textId="77777777" w:rsidR="00425B55" w:rsidRPr="001C3D25" w:rsidRDefault="00425B55" w:rsidP="003F0D42">
            <w:pPr>
              <w:rPr>
                <w:rFonts w:ascii="Times New Roman" w:hAnsi="Times New Roman" w:cs="Times New Roman"/>
              </w:rPr>
            </w:pPr>
            <w:r w:rsidRPr="001C3D25">
              <w:rPr>
                <w:rFonts w:ascii="Times New Roman" w:hAnsi="Times New Roman" w:cs="Times New Roman"/>
              </w:rPr>
              <w:t>Poslech a čtení s porozuměním, videokurz</w:t>
            </w:r>
          </w:p>
          <w:p w14:paraId="3A7D4735" w14:textId="77777777" w:rsidR="00425B55" w:rsidRPr="00916FA8" w:rsidRDefault="00425B55" w:rsidP="003F0D42">
            <w:pPr>
              <w:rPr>
                <w:rFonts w:ascii="Times New Roman" w:hAnsi="Times New Roman" w:cs="Times New Roman"/>
              </w:rPr>
            </w:pPr>
          </w:p>
          <w:p w14:paraId="73217E1D" w14:textId="77777777" w:rsidR="00425B55" w:rsidRDefault="00425B55" w:rsidP="003F0D42">
            <w:pPr>
              <w:rPr>
                <w:rFonts w:ascii="Times New Roman" w:hAnsi="Times New Roman" w:cs="Times New Roman"/>
                <w:b/>
                <w:u w:val="single"/>
              </w:rPr>
            </w:pPr>
            <w:r>
              <w:rPr>
                <w:rFonts w:ascii="Times New Roman" w:hAnsi="Times New Roman" w:cs="Times New Roman"/>
                <w:b/>
                <w:u w:val="single"/>
              </w:rPr>
              <w:t>Základní fráze a slovní obraty:</w:t>
            </w:r>
          </w:p>
          <w:p w14:paraId="66F011C6" w14:textId="77777777" w:rsidR="00425B55" w:rsidRPr="001C3D25" w:rsidRDefault="00425B55" w:rsidP="003F0D42">
            <w:pPr>
              <w:rPr>
                <w:rFonts w:ascii="Times New Roman" w:hAnsi="Times New Roman" w:cs="Times New Roman"/>
              </w:rPr>
            </w:pPr>
            <w:r w:rsidRPr="001C3D25">
              <w:rPr>
                <w:rFonts w:ascii="Times New Roman" w:hAnsi="Times New Roman" w:cs="Times New Roman"/>
              </w:rPr>
              <w:t>Omluva, žádost, odmítnutí, pozvání, dotazy, instrukce, vyjádření názoru</w:t>
            </w:r>
          </w:p>
          <w:p w14:paraId="22E6C0DB" w14:textId="77777777" w:rsidR="00425B55" w:rsidRDefault="00425B55" w:rsidP="003F0D42">
            <w:pPr>
              <w:rPr>
                <w:rFonts w:ascii="Times New Roman" w:hAnsi="Times New Roman" w:cs="Times New Roman"/>
              </w:rPr>
            </w:pPr>
          </w:p>
          <w:p w14:paraId="098168EE" w14:textId="77777777" w:rsidR="00425B55" w:rsidRPr="005B75D2" w:rsidRDefault="00C26FAC" w:rsidP="003F0D42">
            <w:pPr>
              <w:rPr>
                <w:rFonts w:ascii="Times New Roman" w:hAnsi="Times New Roman" w:cs="Times New Roman"/>
                <w:b/>
                <w:u w:val="single"/>
              </w:rPr>
            </w:pPr>
            <w:r>
              <w:rPr>
                <w:rFonts w:ascii="Times New Roman" w:hAnsi="Times New Roman" w:cs="Times New Roman"/>
                <w:b/>
                <w:u w:val="single"/>
              </w:rPr>
              <w:t>Te</w:t>
            </w:r>
            <w:r w:rsidR="00425B55" w:rsidRPr="005B75D2">
              <w:rPr>
                <w:rFonts w:ascii="Times New Roman" w:hAnsi="Times New Roman" w:cs="Times New Roman"/>
                <w:b/>
                <w:u w:val="single"/>
              </w:rPr>
              <w:t>matické okruhy a slovní zásoba:</w:t>
            </w:r>
          </w:p>
          <w:p w14:paraId="44A31DFF" w14:textId="77777777" w:rsidR="00425B55" w:rsidRPr="001C3D25" w:rsidRDefault="00425B55" w:rsidP="003F0D42">
            <w:pPr>
              <w:rPr>
                <w:rFonts w:ascii="Times New Roman" w:hAnsi="Times New Roman" w:cs="Times New Roman"/>
              </w:rPr>
            </w:pPr>
            <w:r w:rsidRPr="001C3D25">
              <w:rPr>
                <w:rFonts w:ascii="Times New Roman" w:hAnsi="Times New Roman" w:cs="Times New Roman"/>
              </w:rPr>
              <w:t>Režim dne, denní a týdenní program, volný čas</w:t>
            </w:r>
          </w:p>
          <w:p w14:paraId="40C28791" w14:textId="77777777" w:rsidR="00425B55" w:rsidRPr="001C3D25" w:rsidRDefault="00425B55" w:rsidP="003F0D42">
            <w:pPr>
              <w:rPr>
                <w:rFonts w:ascii="Times New Roman" w:hAnsi="Times New Roman" w:cs="Times New Roman"/>
              </w:rPr>
            </w:pPr>
            <w:r w:rsidRPr="001C3D25">
              <w:rPr>
                <w:rFonts w:ascii="Times New Roman" w:hAnsi="Times New Roman" w:cs="Times New Roman"/>
              </w:rPr>
              <w:t>Škola, vzdělání, rozvrh hodin</w:t>
            </w:r>
          </w:p>
          <w:p w14:paraId="01D7ADE8" w14:textId="77777777" w:rsidR="00425B55" w:rsidRPr="001C3D25" w:rsidRDefault="00425B55" w:rsidP="003F0D42">
            <w:pPr>
              <w:rPr>
                <w:rFonts w:ascii="Times New Roman" w:hAnsi="Times New Roman" w:cs="Times New Roman"/>
              </w:rPr>
            </w:pPr>
            <w:r w:rsidRPr="001C3D25">
              <w:rPr>
                <w:rFonts w:ascii="Times New Roman" w:hAnsi="Times New Roman" w:cs="Times New Roman"/>
              </w:rPr>
              <w:t>Jídlo, nakupování</w:t>
            </w:r>
          </w:p>
          <w:p w14:paraId="4A3743CB" w14:textId="77777777" w:rsidR="00425B55" w:rsidRPr="001C3D25" w:rsidRDefault="00425B55" w:rsidP="003F0D42">
            <w:pPr>
              <w:rPr>
                <w:rFonts w:ascii="Times New Roman" w:hAnsi="Times New Roman" w:cs="Times New Roman"/>
              </w:rPr>
            </w:pPr>
            <w:r w:rsidRPr="001C3D25">
              <w:rPr>
                <w:rFonts w:ascii="Times New Roman" w:hAnsi="Times New Roman" w:cs="Times New Roman"/>
              </w:rPr>
              <w:t>Zdraví a lidské tělo</w:t>
            </w:r>
          </w:p>
          <w:p w14:paraId="4530AA86" w14:textId="77777777" w:rsidR="00425B55" w:rsidRPr="001C3D25" w:rsidRDefault="00425B55" w:rsidP="003F0D42">
            <w:pPr>
              <w:rPr>
                <w:rFonts w:ascii="Times New Roman" w:hAnsi="Times New Roman" w:cs="Times New Roman"/>
              </w:rPr>
            </w:pPr>
            <w:r w:rsidRPr="001C3D25">
              <w:rPr>
                <w:rFonts w:ascii="Times New Roman" w:hAnsi="Times New Roman" w:cs="Times New Roman"/>
              </w:rPr>
              <w:t>Počasí, oblékání</w:t>
            </w:r>
          </w:p>
          <w:p w14:paraId="770AB71C" w14:textId="77777777" w:rsidR="00425B55" w:rsidRPr="001C3D25" w:rsidRDefault="00425B55" w:rsidP="003F0D42">
            <w:pPr>
              <w:rPr>
                <w:rFonts w:ascii="Times New Roman" w:hAnsi="Times New Roman" w:cs="Times New Roman"/>
              </w:rPr>
            </w:pPr>
            <w:r w:rsidRPr="001C3D25">
              <w:rPr>
                <w:rFonts w:ascii="Times New Roman" w:hAnsi="Times New Roman" w:cs="Times New Roman"/>
              </w:rPr>
              <w:t>Město, dopravní prostředky</w:t>
            </w:r>
          </w:p>
          <w:p w14:paraId="711FA49B" w14:textId="77777777" w:rsidR="00425B55" w:rsidRPr="001C3D25" w:rsidRDefault="00425B55" w:rsidP="003F0D42">
            <w:pPr>
              <w:rPr>
                <w:rFonts w:ascii="Times New Roman" w:hAnsi="Times New Roman" w:cs="Times New Roman"/>
              </w:rPr>
            </w:pPr>
            <w:r w:rsidRPr="001C3D25">
              <w:rPr>
                <w:rFonts w:ascii="Times New Roman" w:hAnsi="Times New Roman" w:cs="Times New Roman"/>
              </w:rPr>
              <w:t>Reálie německy mluvících zemí</w:t>
            </w:r>
          </w:p>
          <w:p w14:paraId="65FABCD3" w14:textId="77777777" w:rsidR="00425B55" w:rsidRPr="001C3D25" w:rsidRDefault="00425B55" w:rsidP="003F0D42">
            <w:pPr>
              <w:rPr>
                <w:rFonts w:ascii="Times New Roman" w:hAnsi="Times New Roman" w:cs="Times New Roman"/>
              </w:rPr>
            </w:pPr>
          </w:p>
          <w:p w14:paraId="5F2AE7DB" w14:textId="77777777" w:rsidR="00425B55" w:rsidRPr="001C3D25" w:rsidRDefault="00425B55" w:rsidP="003F0D42">
            <w:pPr>
              <w:rPr>
                <w:rFonts w:ascii="Times New Roman" w:hAnsi="Times New Roman" w:cs="Times New Roman"/>
              </w:rPr>
            </w:pPr>
            <w:r w:rsidRPr="001C3D25">
              <w:rPr>
                <w:rFonts w:ascii="Times New Roman" w:hAnsi="Times New Roman" w:cs="Times New Roman"/>
              </w:rPr>
              <w:t>Práce s textem a vhodnými autentickými materiály (časopisy, prospekty, plány, mapy, internet, video…), práce se slovníkem</w:t>
            </w:r>
          </w:p>
          <w:p w14:paraId="0C0DAA68" w14:textId="77777777" w:rsidR="00425B55" w:rsidRPr="001C3D25" w:rsidRDefault="00425B55" w:rsidP="003F0D42">
            <w:pPr>
              <w:rPr>
                <w:rFonts w:ascii="Times New Roman" w:hAnsi="Times New Roman" w:cs="Times New Roman"/>
              </w:rPr>
            </w:pPr>
          </w:p>
          <w:p w14:paraId="034F1633" w14:textId="77777777" w:rsidR="00425B55" w:rsidRDefault="00425B55" w:rsidP="003F0D42">
            <w:pPr>
              <w:rPr>
                <w:rFonts w:ascii="Times New Roman" w:hAnsi="Times New Roman" w:cs="Times New Roman"/>
              </w:rPr>
            </w:pPr>
          </w:p>
          <w:p w14:paraId="0C1361C5" w14:textId="77777777" w:rsidR="00425B55" w:rsidRPr="001C3D25" w:rsidRDefault="00425B55" w:rsidP="003F0D42">
            <w:pPr>
              <w:rPr>
                <w:rFonts w:ascii="Times New Roman" w:hAnsi="Times New Roman" w:cs="Times New Roman"/>
              </w:rPr>
            </w:pPr>
          </w:p>
          <w:p w14:paraId="5E9A81BB" w14:textId="77777777" w:rsidR="00425B55" w:rsidRPr="001C3D25" w:rsidRDefault="00425B55" w:rsidP="003F0D42">
            <w:pPr>
              <w:rPr>
                <w:rFonts w:ascii="Times New Roman" w:hAnsi="Times New Roman" w:cs="Times New Roman"/>
              </w:rPr>
            </w:pPr>
          </w:p>
          <w:p w14:paraId="686FD87C" w14:textId="77777777" w:rsidR="00425B55" w:rsidRPr="001C3D25" w:rsidRDefault="00425B55" w:rsidP="003F0D42">
            <w:pPr>
              <w:rPr>
                <w:rFonts w:ascii="Times New Roman" w:hAnsi="Times New Roman" w:cs="Times New Roman"/>
              </w:rPr>
            </w:pPr>
            <w:r w:rsidRPr="001C3D25">
              <w:rPr>
                <w:rFonts w:ascii="Times New Roman" w:hAnsi="Times New Roman" w:cs="Times New Roman"/>
              </w:rPr>
              <w:t xml:space="preserve">Fonetická cvičení, hlasité čtení </w:t>
            </w:r>
          </w:p>
          <w:p w14:paraId="25D0FDBE" w14:textId="77777777" w:rsidR="00425B55" w:rsidRPr="001C3D25" w:rsidRDefault="00425B55" w:rsidP="003F0D42">
            <w:pPr>
              <w:rPr>
                <w:rFonts w:ascii="Times New Roman" w:hAnsi="Times New Roman" w:cs="Times New Roman"/>
              </w:rPr>
            </w:pPr>
          </w:p>
          <w:p w14:paraId="5DA31CB1" w14:textId="77777777" w:rsidR="00425B55" w:rsidRPr="001C3D25" w:rsidRDefault="00425B55" w:rsidP="003F0D42">
            <w:pPr>
              <w:rPr>
                <w:rFonts w:ascii="Times New Roman" w:hAnsi="Times New Roman" w:cs="Times New Roman"/>
              </w:rPr>
            </w:pPr>
          </w:p>
          <w:p w14:paraId="559094C1" w14:textId="77777777" w:rsidR="00425B55" w:rsidRPr="001C3D25" w:rsidRDefault="00425B55" w:rsidP="003F0D42">
            <w:pPr>
              <w:rPr>
                <w:rFonts w:ascii="Times New Roman" w:hAnsi="Times New Roman" w:cs="Times New Roman"/>
              </w:rPr>
            </w:pPr>
          </w:p>
          <w:p w14:paraId="26A7A3E1" w14:textId="77777777" w:rsidR="00425B55" w:rsidRPr="001C3D25" w:rsidRDefault="00425B55" w:rsidP="003F0D42">
            <w:pPr>
              <w:rPr>
                <w:rFonts w:ascii="Times New Roman" w:hAnsi="Times New Roman" w:cs="Times New Roman"/>
              </w:rPr>
            </w:pPr>
            <w:r w:rsidRPr="001C3D25">
              <w:rPr>
                <w:rFonts w:ascii="Times New Roman" w:hAnsi="Times New Roman" w:cs="Times New Roman"/>
              </w:rPr>
              <w:t>Vyprávění, popis osoby, předmětu, situace, děje, činnosti</w:t>
            </w:r>
          </w:p>
          <w:p w14:paraId="0846BA92" w14:textId="77777777" w:rsidR="00425B55" w:rsidRPr="001C3D25" w:rsidRDefault="00425B55" w:rsidP="003F0D42">
            <w:pPr>
              <w:rPr>
                <w:rFonts w:ascii="Times New Roman" w:hAnsi="Times New Roman" w:cs="Times New Roman"/>
              </w:rPr>
            </w:pPr>
            <w:r w:rsidRPr="001C3D25">
              <w:rPr>
                <w:rFonts w:ascii="Times New Roman" w:hAnsi="Times New Roman" w:cs="Times New Roman"/>
              </w:rPr>
              <w:t xml:space="preserve">Dialogy, zprávy, krátké příběhy </w:t>
            </w:r>
          </w:p>
          <w:p w14:paraId="1C701FA0" w14:textId="77777777" w:rsidR="00425B55" w:rsidRPr="00916FA8" w:rsidRDefault="00425B55" w:rsidP="003F0D42">
            <w:pPr>
              <w:rPr>
                <w:rFonts w:ascii="Times New Roman" w:hAnsi="Times New Roman" w:cs="Times New Roman"/>
              </w:rPr>
            </w:pPr>
          </w:p>
          <w:p w14:paraId="1479F387" w14:textId="77777777" w:rsidR="00425B55" w:rsidRDefault="00425B55" w:rsidP="003F0D42">
            <w:pPr>
              <w:rPr>
                <w:rFonts w:ascii="Times New Roman" w:hAnsi="Times New Roman" w:cs="Times New Roman"/>
              </w:rPr>
            </w:pPr>
          </w:p>
          <w:p w14:paraId="25803093" w14:textId="77777777" w:rsidR="00425B55" w:rsidRDefault="00425B55" w:rsidP="003F0D42">
            <w:pPr>
              <w:rPr>
                <w:rFonts w:ascii="Times New Roman" w:hAnsi="Times New Roman" w:cs="Times New Roman"/>
              </w:rPr>
            </w:pPr>
          </w:p>
          <w:p w14:paraId="41D44986" w14:textId="77777777" w:rsidR="00425B55" w:rsidRDefault="00425B55" w:rsidP="003F0D42">
            <w:pPr>
              <w:rPr>
                <w:rFonts w:ascii="Times New Roman" w:hAnsi="Times New Roman" w:cs="Times New Roman"/>
              </w:rPr>
            </w:pPr>
          </w:p>
          <w:p w14:paraId="08157685" w14:textId="77777777" w:rsidR="00425B55" w:rsidRDefault="00425B55" w:rsidP="003F0D42">
            <w:pPr>
              <w:rPr>
                <w:rFonts w:ascii="Times New Roman" w:hAnsi="Times New Roman" w:cs="Times New Roman"/>
              </w:rPr>
            </w:pPr>
          </w:p>
          <w:p w14:paraId="3A7081D1" w14:textId="77777777" w:rsidR="00425B55" w:rsidRDefault="00425B55" w:rsidP="003F0D42">
            <w:pPr>
              <w:rPr>
                <w:rFonts w:ascii="Times New Roman" w:hAnsi="Times New Roman" w:cs="Times New Roman"/>
              </w:rPr>
            </w:pPr>
          </w:p>
          <w:p w14:paraId="0930FCEE" w14:textId="77777777" w:rsidR="00425B55" w:rsidRDefault="00425B55" w:rsidP="003F0D42">
            <w:pPr>
              <w:rPr>
                <w:rFonts w:ascii="Times New Roman" w:hAnsi="Times New Roman" w:cs="Times New Roman"/>
              </w:rPr>
            </w:pPr>
          </w:p>
          <w:p w14:paraId="3763ED4F" w14:textId="77777777" w:rsidR="00425B55" w:rsidRDefault="00425B55" w:rsidP="003F0D42">
            <w:pPr>
              <w:rPr>
                <w:rFonts w:ascii="Times New Roman" w:hAnsi="Times New Roman" w:cs="Times New Roman"/>
              </w:rPr>
            </w:pPr>
          </w:p>
          <w:p w14:paraId="0F93C80B" w14:textId="77777777" w:rsidR="00425B55" w:rsidRPr="00916FA8" w:rsidRDefault="00425B55" w:rsidP="003F0D42">
            <w:pPr>
              <w:rPr>
                <w:rFonts w:ascii="Times New Roman" w:hAnsi="Times New Roman" w:cs="Times New Roman"/>
              </w:rPr>
            </w:pPr>
            <w:r>
              <w:rPr>
                <w:rFonts w:ascii="Times New Roman" w:hAnsi="Times New Roman" w:cs="Times New Roman"/>
              </w:rPr>
              <w:t>Písemné zprávy, SMS, e-mail, dopis</w:t>
            </w:r>
          </w:p>
          <w:p w14:paraId="336E0764" w14:textId="77777777" w:rsidR="00425B55" w:rsidRDefault="00425B55" w:rsidP="003F0D42">
            <w:pPr>
              <w:rPr>
                <w:rFonts w:ascii="Times New Roman" w:hAnsi="Times New Roman" w:cs="Times New Roman"/>
                <w:b/>
                <w:u w:val="single"/>
              </w:rPr>
            </w:pPr>
          </w:p>
          <w:p w14:paraId="1F1E666A" w14:textId="77777777" w:rsidR="00425B55" w:rsidRPr="00D811E5" w:rsidRDefault="00425B55" w:rsidP="003F0D42">
            <w:pPr>
              <w:rPr>
                <w:rFonts w:ascii="Times New Roman" w:hAnsi="Times New Roman" w:cs="Times New Roman"/>
                <w:b/>
                <w:u w:val="single"/>
              </w:rPr>
            </w:pPr>
            <w:r>
              <w:rPr>
                <w:rFonts w:ascii="Times New Roman" w:hAnsi="Times New Roman" w:cs="Times New Roman"/>
                <w:b/>
                <w:u w:val="single"/>
              </w:rPr>
              <w:t>Základní gramatické a lexikální struktury:</w:t>
            </w:r>
          </w:p>
          <w:p w14:paraId="6C4BB73D" w14:textId="77777777" w:rsidR="00425B55" w:rsidRDefault="00425B55" w:rsidP="003F0D42">
            <w:pPr>
              <w:rPr>
                <w:rFonts w:ascii="Times New Roman" w:hAnsi="Times New Roman" w:cs="Times New Roman"/>
              </w:rPr>
            </w:pPr>
            <w:r>
              <w:rPr>
                <w:rFonts w:ascii="Times New Roman" w:hAnsi="Times New Roman" w:cs="Times New Roman"/>
              </w:rPr>
              <w:t>Skloňování pod. jmen v </w:t>
            </w:r>
            <w:proofErr w:type="spellStart"/>
            <w:r>
              <w:rPr>
                <w:rFonts w:ascii="Times New Roman" w:hAnsi="Times New Roman" w:cs="Times New Roman"/>
              </w:rPr>
              <w:t>sg</w:t>
            </w:r>
            <w:proofErr w:type="spellEnd"/>
            <w:r>
              <w:rPr>
                <w:rFonts w:ascii="Times New Roman" w:hAnsi="Times New Roman" w:cs="Times New Roman"/>
              </w:rPr>
              <w:t xml:space="preserve">. a </w:t>
            </w:r>
            <w:proofErr w:type="spellStart"/>
            <w:r>
              <w:rPr>
                <w:rFonts w:ascii="Times New Roman" w:hAnsi="Times New Roman" w:cs="Times New Roman"/>
              </w:rPr>
              <w:t>pl</w:t>
            </w:r>
            <w:proofErr w:type="spellEnd"/>
            <w:r>
              <w:rPr>
                <w:rFonts w:ascii="Times New Roman" w:hAnsi="Times New Roman" w:cs="Times New Roman"/>
              </w:rPr>
              <w:t>.</w:t>
            </w:r>
          </w:p>
          <w:p w14:paraId="2FC18AFC" w14:textId="77777777" w:rsidR="00425B55" w:rsidRDefault="00425B55" w:rsidP="003F0D42">
            <w:pPr>
              <w:rPr>
                <w:rFonts w:ascii="Times New Roman" w:hAnsi="Times New Roman" w:cs="Times New Roman"/>
              </w:rPr>
            </w:pPr>
            <w:r>
              <w:rPr>
                <w:rFonts w:ascii="Times New Roman" w:hAnsi="Times New Roman" w:cs="Times New Roman"/>
              </w:rPr>
              <w:t>Skloňování osobních a přivlastňovacích zájmen</w:t>
            </w:r>
          </w:p>
          <w:p w14:paraId="2EFDA7B6" w14:textId="77777777" w:rsidR="00425B55" w:rsidRDefault="00425B55" w:rsidP="003F0D42">
            <w:pPr>
              <w:rPr>
                <w:rFonts w:ascii="Times New Roman" w:hAnsi="Times New Roman" w:cs="Times New Roman"/>
              </w:rPr>
            </w:pPr>
            <w:r>
              <w:rPr>
                <w:rFonts w:ascii="Times New Roman" w:hAnsi="Times New Roman" w:cs="Times New Roman"/>
              </w:rPr>
              <w:t>Řadové číslovky</w:t>
            </w:r>
          </w:p>
          <w:p w14:paraId="5417B381" w14:textId="77777777" w:rsidR="00425B55" w:rsidRDefault="00425B55" w:rsidP="003F0D42">
            <w:pPr>
              <w:rPr>
                <w:rFonts w:ascii="Times New Roman" w:hAnsi="Times New Roman" w:cs="Times New Roman"/>
              </w:rPr>
            </w:pPr>
            <w:r>
              <w:rPr>
                <w:rFonts w:ascii="Times New Roman" w:hAnsi="Times New Roman" w:cs="Times New Roman"/>
              </w:rPr>
              <w:t>Časování pravidelných a nepravidelných sloves, sloves s odlučitelnou předponou a sloves modálních</w:t>
            </w:r>
          </w:p>
          <w:p w14:paraId="2C4E3328" w14:textId="77777777" w:rsidR="00425B55" w:rsidRDefault="00425B55" w:rsidP="003F0D42">
            <w:pPr>
              <w:rPr>
                <w:rFonts w:ascii="Times New Roman" w:hAnsi="Times New Roman" w:cs="Times New Roman"/>
              </w:rPr>
            </w:pPr>
            <w:r>
              <w:rPr>
                <w:rFonts w:ascii="Times New Roman" w:hAnsi="Times New Roman" w:cs="Times New Roman"/>
              </w:rPr>
              <w:t>Předložky se 3.p. se 4.p., se 3. a 4.p.</w:t>
            </w:r>
          </w:p>
          <w:p w14:paraId="4F0D5075" w14:textId="77777777" w:rsidR="00425B55" w:rsidRDefault="00425B55" w:rsidP="003F0D42">
            <w:pPr>
              <w:rPr>
                <w:rFonts w:ascii="Times New Roman" w:hAnsi="Times New Roman" w:cs="Times New Roman"/>
              </w:rPr>
            </w:pPr>
            <w:r>
              <w:rPr>
                <w:rFonts w:ascii="Times New Roman" w:hAnsi="Times New Roman" w:cs="Times New Roman"/>
              </w:rPr>
              <w:t>Přímý a nepřímý pořádek slov</w:t>
            </w:r>
          </w:p>
          <w:p w14:paraId="4CD48AEB" w14:textId="77777777" w:rsidR="00425B55" w:rsidRDefault="00425B55" w:rsidP="003F0D42">
            <w:pPr>
              <w:rPr>
                <w:rFonts w:ascii="Times New Roman" w:hAnsi="Times New Roman" w:cs="Times New Roman"/>
              </w:rPr>
            </w:pPr>
          </w:p>
          <w:p w14:paraId="10E2413A" w14:textId="77777777" w:rsidR="00425B55" w:rsidRPr="00916FA8" w:rsidRDefault="00425B55" w:rsidP="003F0D42">
            <w:pPr>
              <w:rPr>
                <w:rFonts w:ascii="Times New Roman" w:hAnsi="Times New Roman" w:cs="Times New Roman"/>
              </w:rPr>
            </w:pPr>
          </w:p>
          <w:p w14:paraId="52ECF81B" w14:textId="77777777" w:rsidR="00425B55" w:rsidRPr="00916FA8" w:rsidRDefault="00425B55" w:rsidP="003F0D42">
            <w:pPr>
              <w:rPr>
                <w:rFonts w:ascii="Times New Roman" w:hAnsi="Times New Roman" w:cs="Times New Roman"/>
              </w:rPr>
            </w:pPr>
          </w:p>
          <w:p w14:paraId="67F6F9D3" w14:textId="77777777" w:rsidR="00425B55" w:rsidRPr="00916FA8" w:rsidRDefault="00425B55" w:rsidP="003F0D42">
            <w:pPr>
              <w:rPr>
                <w:rFonts w:ascii="Times New Roman" w:hAnsi="Times New Roman" w:cs="Times New Roman"/>
              </w:rPr>
            </w:pPr>
          </w:p>
          <w:p w14:paraId="08DB0193" w14:textId="77777777" w:rsidR="00425B55" w:rsidRPr="00916FA8" w:rsidRDefault="00425B55" w:rsidP="003F0D42">
            <w:pPr>
              <w:rPr>
                <w:rFonts w:ascii="Times New Roman" w:hAnsi="Times New Roman" w:cs="Times New Roman"/>
              </w:rPr>
            </w:pPr>
          </w:p>
          <w:p w14:paraId="54D829C9" w14:textId="77777777" w:rsidR="00425B55" w:rsidRPr="00916FA8" w:rsidRDefault="00425B55" w:rsidP="003F0D42">
            <w:pPr>
              <w:rPr>
                <w:rFonts w:ascii="Times New Roman" w:hAnsi="Times New Roman" w:cs="Times New Roman"/>
              </w:rPr>
            </w:pPr>
          </w:p>
          <w:p w14:paraId="03C7E581" w14:textId="77777777" w:rsidR="00425B55" w:rsidRPr="00916FA8" w:rsidRDefault="00425B55" w:rsidP="003F0D42">
            <w:pPr>
              <w:rPr>
                <w:rFonts w:ascii="Times New Roman" w:hAnsi="Times New Roman" w:cs="Times New Roman"/>
              </w:rPr>
            </w:pPr>
          </w:p>
          <w:p w14:paraId="26BC4568" w14:textId="77777777" w:rsidR="00425B55" w:rsidRPr="00916FA8" w:rsidRDefault="00425B55" w:rsidP="003F0D42">
            <w:pPr>
              <w:rPr>
                <w:rFonts w:ascii="Times New Roman" w:hAnsi="Times New Roman" w:cs="Times New Roman"/>
              </w:rPr>
            </w:pPr>
          </w:p>
          <w:p w14:paraId="1FBF5B75" w14:textId="77777777" w:rsidR="00425B55" w:rsidRPr="00916FA8" w:rsidRDefault="00425B55" w:rsidP="003F0D42">
            <w:pPr>
              <w:rPr>
                <w:rFonts w:ascii="Times New Roman" w:hAnsi="Times New Roman" w:cs="Times New Roman"/>
              </w:rPr>
            </w:pPr>
          </w:p>
          <w:p w14:paraId="0B246595" w14:textId="77777777" w:rsidR="00425B55" w:rsidRPr="00916FA8" w:rsidRDefault="00425B55" w:rsidP="003F0D42">
            <w:pPr>
              <w:rPr>
                <w:rFonts w:ascii="Times New Roman" w:hAnsi="Times New Roman" w:cs="Times New Roman"/>
              </w:rPr>
            </w:pPr>
          </w:p>
          <w:p w14:paraId="0E59C2F3" w14:textId="77777777" w:rsidR="00425B55" w:rsidRPr="00916FA8" w:rsidRDefault="00425B55" w:rsidP="003F0D42">
            <w:pPr>
              <w:rPr>
                <w:rFonts w:ascii="Times New Roman" w:hAnsi="Times New Roman" w:cs="Times New Roman"/>
              </w:rPr>
            </w:pPr>
          </w:p>
          <w:p w14:paraId="24989223" w14:textId="77777777" w:rsidR="00425B55" w:rsidRPr="00916FA8" w:rsidRDefault="00425B55" w:rsidP="003F0D42">
            <w:pPr>
              <w:rPr>
                <w:rFonts w:ascii="Times New Roman" w:hAnsi="Times New Roman" w:cs="Times New Roman"/>
              </w:rPr>
            </w:pPr>
          </w:p>
          <w:p w14:paraId="0C2B027D" w14:textId="77777777" w:rsidR="00425B55" w:rsidRPr="00916FA8" w:rsidRDefault="00425B55" w:rsidP="003F0D42">
            <w:pPr>
              <w:rPr>
                <w:rFonts w:ascii="Times New Roman" w:hAnsi="Times New Roman" w:cs="Times New Roman"/>
              </w:rPr>
            </w:pPr>
          </w:p>
          <w:p w14:paraId="690B2A9B" w14:textId="77777777" w:rsidR="00425B55" w:rsidRPr="00916FA8" w:rsidRDefault="00425B55" w:rsidP="003F0D42">
            <w:pPr>
              <w:rPr>
                <w:rFonts w:ascii="Times New Roman" w:hAnsi="Times New Roman" w:cs="Times New Roman"/>
              </w:rPr>
            </w:pPr>
          </w:p>
          <w:p w14:paraId="6C6E7B29" w14:textId="77777777" w:rsidR="00425B55" w:rsidRPr="00916FA8" w:rsidRDefault="00425B55" w:rsidP="003F0D42">
            <w:pPr>
              <w:rPr>
                <w:rFonts w:ascii="Times New Roman" w:hAnsi="Times New Roman" w:cs="Times New Roman"/>
              </w:rPr>
            </w:pPr>
          </w:p>
          <w:p w14:paraId="6577C196" w14:textId="77777777" w:rsidR="00425B55" w:rsidRPr="00916FA8" w:rsidRDefault="00425B55" w:rsidP="003F0D42">
            <w:pPr>
              <w:rPr>
                <w:rFonts w:ascii="Times New Roman" w:hAnsi="Times New Roman" w:cs="Times New Roman"/>
              </w:rPr>
            </w:pPr>
          </w:p>
          <w:p w14:paraId="3E4A94B3" w14:textId="77777777" w:rsidR="00425B55" w:rsidRPr="00916FA8" w:rsidRDefault="00425B55" w:rsidP="003F0D42">
            <w:pPr>
              <w:rPr>
                <w:rFonts w:ascii="Times New Roman" w:hAnsi="Times New Roman" w:cs="Times New Roman"/>
              </w:rPr>
            </w:pPr>
          </w:p>
          <w:p w14:paraId="4E375E82" w14:textId="77777777" w:rsidR="00425B55" w:rsidRPr="00916FA8" w:rsidRDefault="00425B55" w:rsidP="003F0D42">
            <w:pPr>
              <w:rPr>
                <w:rFonts w:ascii="Times New Roman" w:hAnsi="Times New Roman" w:cs="Times New Roman"/>
              </w:rPr>
            </w:pPr>
          </w:p>
          <w:p w14:paraId="3D318601" w14:textId="77777777" w:rsidR="00425B55" w:rsidRPr="00916FA8" w:rsidRDefault="00425B55" w:rsidP="003F0D42">
            <w:pPr>
              <w:rPr>
                <w:rFonts w:ascii="Times New Roman" w:hAnsi="Times New Roman" w:cs="Times New Roman"/>
              </w:rPr>
            </w:pPr>
          </w:p>
          <w:p w14:paraId="2FEEB9F8" w14:textId="77777777" w:rsidR="00425B55" w:rsidRPr="00916FA8" w:rsidRDefault="00425B55" w:rsidP="003F0D42">
            <w:pPr>
              <w:rPr>
                <w:rFonts w:ascii="Times New Roman" w:hAnsi="Times New Roman" w:cs="Times New Roman"/>
              </w:rPr>
            </w:pPr>
          </w:p>
        </w:tc>
        <w:tc>
          <w:tcPr>
            <w:tcW w:w="2835" w:type="dxa"/>
          </w:tcPr>
          <w:p w14:paraId="74611E41" w14:textId="77777777" w:rsidR="00425B55" w:rsidRPr="00916FA8" w:rsidRDefault="00425B55" w:rsidP="003F0D42">
            <w:pPr>
              <w:rPr>
                <w:rFonts w:ascii="Times New Roman" w:hAnsi="Times New Roman" w:cs="Times New Roman"/>
              </w:rPr>
            </w:pPr>
          </w:p>
          <w:p w14:paraId="4CD2A889" w14:textId="77777777" w:rsidR="00425B55" w:rsidRPr="001C3D25" w:rsidRDefault="00425B55" w:rsidP="003F0D42">
            <w:pPr>
              <w:rPr>
                <w:rFonts w:ascii="Times New Roman" w:hAnsi="Times New Roman" w:cs="Times New Roman"/>
              </w:rPr>
            </w:pPr>
            <w:r w:rsidRPr="001C3D25">
              <w:rPr>
                <w:rFonts w:ascii="Times New Roman" w:hAnsi="Times New Roman" w:cs="Times New Roman"/>
              </w:rPr>
              <w:t>OSV – sociální rozvoj</w:t>
            </w:r>
            <w:r w:rsidR="00934E8A">
              <w:rPr>
                <w:rFonts w:ascii="Times New Roman" w:hAnsi="Times New Roman" w:cs="Times New Roman"/>
              </w:rPr>
              <w:t>, komunikace</w:t>
            </w:r>
          </w:p>
          <w:p w14:paraId="4898729A" w14:textId="77777777" w:rsidR="00425B55" w:rsidRPr="001C3D25" w:rsidRDefault="00425B55" w:rsidP="003F0D42">
            <w:pPr>
              <w:rPr>
                <w:rFonts w:ascii="Times New Roman" w:hAnsi="Times New Roman" w:cs="Times New Roman"/>
              </w:rPr>
            </w:pPr>
          </w:p>
          <w:p w14:paraId="1B7147D4" w14:textId="77777777" w:rsidR="00425B55" w:rsidRPr="001C3D25" w:rsidRDefault="00425B55" w:rsidP="003F0D42">
            <w:pPr>
              <w:rPr>
                <w:rFonts w:ascii="Times New Roman" w:hAnsi="Times New Roman" w:cs="Times New Roman"/>
              </w:rPr>
            </w:pPr>
          </w:p>
          <w:p w14:paraId="63DD473C" w14:textId="77777777" w:rsidR="00425B55" w:rsidRPr="001C3D25" w:rsidRDefault="00425B55" w:rsidP="003F0D42">
            <w:pPr>
              <w:rPr>
                <w:rFonts w:ascii="Times New Roman" w:hAnsi="Times New Roman" w:cs="Times New Roman"/>
              </w:rPr>
            </w:pPr>
          </w:p>
          <w:p w14:paraId="3B02C3FB" w14:textId="77777777" w:rsidR="00425B55" w:rsidRPr="001C3D25" w:rsidRDefault="00425B55" w:rsidP="003F0D42">
            <w:pPr>
              <w:rPr>
                <w:rFonts w:ascii="Times New Roman" w:hAnsi="Times New Roman" w:cs="Times New Roman"/>
              </w:rPr>
            </w:pPr>
          </w:p>
          <w:p w14:paraId="74253F55" w14:textId="77777777" w:rsidR="00425B55" w:rsidRPr="001C3D25" w:rsidRDefault="00425B55" w:rsidP="003F0D42">
            <w:pPr>
              <w:rPr>
                <w:rFonts w:ascii="Times New Roman" w:hAnsi="Times New Roman" w:cs="Times New Roman"/>
              </w:rPr>
            </w:pPr>
          </w:p>
          <w:p w14:paraId="53FBA733" w14:textId="77777777" w:rsidR="00425B55" w:rsidRPr="001C3D25" w:rsidRDefault="00425B55" w:rsidP="003F0D42">
            <w:pPr>
              <w:rPr>
                <w:rFonts w:ascii="Times New Roman" w:hAnsi="Times New Roman" w:cs="Times New Roman"/>
              </w:rPr>
            </w:pPr>
          </w:p>
          <w:p w14:paraId="784A2B29" w14:textId="77777777" w:rsidR="00425B55" w:rsidRPr="001C3D25" w:rsidRDefault="00425B55" w:rsidP="003F0D42">
            <w:pPr>
              <w:rPr>
                <w:rFonts w:ascii="Times New Roman" w:hAnsi="Times New Roman" w:cs="Times New Roman"/>
              </w:rPr>
            </w:pPr>
          </w:p>
          <w:p w14:paraId="5066C9B7" w14:textId="77777777" w:rsidR="00425B55" w:rsidRPr="001C3D25" w:rsidRDefault="00425B55" w:rsidP="003F0D42">
            <w:pPr>
              <w:rPr>
                <w:rFonts w:ascii="Times New Roman" w:hAnsi="Times New Roman" w:cs="Times New Roman"/>
              </w:rPr>
            </w:pPr>
            <w:r w:rsidRPr="001C3D25">
              <w:rPr>
                <w:rFonts w:ascii="Times New Roman" w:hAnsi="Times New Roman" w:cs="Times New Roman"/>
              </w:rPr>
              <w:t>EV – vztah člověka k prostředí</w:t>
            </w:r>
          </w:p>
          <w:p w14:paraId="12555B35" w14:textId="77777777" w:rsidR="00425B55" w:rsidRPr="001C3D25" w:rsidRDefault="00425B55" w:rsidP="003F0D42">
            <w:pPr>
              <w:rPr>
                <w:rFonts w:ascii="Times New Roman" w:hAnsi="Times New Roman" w:cs="Times New Roman"/>
              </w:rPr>
            </w:pPr>
            <w:r w:rsidRPr="001C3D25">
              <w:rPr>
                <w:rFonts w:ascii="Times New Roman" w:hAnsi="Times New Roman" w:cs="Times New Roman"/>
              </w:rPr>
              <w:t xml:space="preserve">VMEGS – </w:t>
            </w:r>
            <w:r w:rsidR="00934E8A">
              <w:rPr>
                <w:rFonts w:ascii="Times New Roman" w:hAnsi="Times New Roman" w:cs="Times New Roman"/>
              </w:rPr>
              <w:t xml:space="preserve">objevujeme Evropu, </w:t>
            </w:r>
            <w:r w:rsidRPr="001C3D25">
              <w:rPr>
                <w:rFonts w:ascii="Times New Roman" w:hAnsi="Times New Roman" w:cs="Times New Roman"/>
              </w:rPr>
              <w:t>My a Evropa</w:t>
            </w:r>
          </w:p>
          <w:p w14:paraId="6F98BF0B" w14:textId="77777777" w:rsidR="00425B55" w:rsidRPr="001C3D25" w:rsidRDefault="00425B55" w:rsidP="003F0D42">
            <w:pPr>
              <w:rPr>
                <w:rFonts w:ascii="Times New Roman" w:hAnsi="Times New Roman" w:cs="Times New Roman"/>
              </w:rPr>
            </w:pPr>
            <w:r w:rsidRPr="001C3D25">
              <w:rPr>
                <w:rFonts w:ascii="Times New Roman" w:hAnsi="Times New Roman" w:cs="Times New Roman"/>
              </w:rPr>
              <w:t>MKV – multikulturalita, kulturní tradice</w:t>
            </w:r>
          </w:p>
          <w:p w14:paraId="51E5EB14" w14:textId="77777777" w:rsidR="00425B55" w:rsidRPr="001C3D25" w:rsidRDefault="00425B55" w:rsidP="003F0D42">
            <w:pPr>
              <w:rPr>
                <w:rFonts w:ascii="Times New Roman" w:hAnsi="Times New Roman" w:cs="Times New Roman"/>
              </w:rPr>
            </w:pPr>
            <w:r w:rsidRPr="001C3D25">
              <w:rPr>
                <w:rFonts w:ascii="Times New Roman" w:hAnsi="Times New Roman" w:cs="Times New Roman"/>
              </w:rPr>
              <w:t>Z – hlavní města</w:t>
            </w:r>
          </w:p>
          <w:p w14:paraId="7C782F42" w14:textId="77777777" w:rsidR="00425B55" w:rsidRPr="001C3D25" w:rsidRDefault="00425B55" w:rsidP="003F0D42">
            <w:pPr>
              <w:rPr>
                <w:rFonts w:ascii="Times New Roman" w:hAnsi="Times New Roman" w:cs="Times New Roman"/>
              </w:rPr>
            </w:pPr>
            <w:r w:rsidRPr="001C3D25">
              <w:rPr>
                <w:rFonts w:ascii="Times New Roman" w:hAnsi="Times New Roman" w:cs="Times New Roman"/>
              </w:rPr>
              <w:t>VZ – péče ozdraví</w:t>
            </w:r>
          </w:p>
          <w:p w14:paraId="29BA04BE" w14:textId="77777777" w:rsidR="00425B55" w:rsidRPr="001C3D25" w:rsidRDefault="00425B55" w:rsidP="003F0D42">
            <w:pPr>
              <w:rPr>
                <w:rFonts w:ascii="Times New Roman" w:hAnsi="Times New Roman" w:cs="Times New Roman"/>
              </w:rPr>
            </w:pPr>
          </w:p>
          <w:p w14:paraId="6054B9F9" w14:textId="77777777" w:rsidR="00425B55" w:rsidRPr="00916FA8" w:rsidRDefault="00425B55" w:rsidP="003F0D42">
            <w:pPr>
              <w:rPr>
                <w:rFonts w:ascii="Times New Roman" w:hAnsi="Times New Roman" w:cs="Times New Roman"/>
              </w:rPr>
            </w:pPr>
          </w:p>
          <w:p w14:paraId="2D6F7434" w14:textId="77777777" w:rsidR="00425B55" w:rsidRPr="00916FA8" w:rsidRDefault="00425B55" w:rsidP="003F0D42">
            <w:pPr>
              <w:rPr>
                <w:rFonts w:ascii="Times New Roman" w:hAnsi="Times New Roman" w:cs="Times New Roman"/>
              </w:rPr>
            </w:pPr>
          </w:p>
          <w:p w14:paraId="27C9B433" w14:textId="77777777" w:rsidR="00425B55" w:rsidRPr="00916FA8" w:rsidRDefault="00425B55" w:rsidP="003F0D42">
            <w:pPr>
              <w:rPr>
                <w:rFonts w:ascii="Times New Roman" w:hAnsi="Times New Roman" w:cs="Times New Roman"/>
              </w:rPr>
            </w:pPr>
          </w:p>
          <w:p w14:paraId="0012E30C" w14:textId="77777777" w:rsidR="00425B55" w:rsidRPr="00916FA8" w:rsidRDefault="00425B55" w:rsidP="003F0D42">
            <w:pPr>
              <w:rPr>
                <w:rFonts w:ascii="Times New Roman" w:hAnsi="Times New Roman" w:cs="Times New Roman"/>
              </w:rPr>
            </w:pPr>
          </w:p>
          <w:p w14:paraId="6F9CE0A7" w14:textId="77777777" w:rsidR="00425B55" w:rsidRPr="00916FA8" w:rsidRDefault="00425B55" w:rsidP="003F0D42">
            <w:pPr>
              <w:rPr>
                <w:rFonts w:ascii="Times New Roman" w:hAnsi="Times New Roman" w:cs="Times New Roman"/>
              </w:rPr>
            </w:pPr>
          </w:p>
          <w:p w14:paraId="706367B1" w14:textId="77777777" w:rsidR="00425B55" w:rsidRDefault="00425B55" w:rsidP="003F0D42">
            <w:pPr>
              <w:rPr>
                <w:rFonts w:ascii="Times New Roman" w:hAnsi="Times New Roman" w:cs="Times New Roman"/>
              </w:rPr>
            </w:pPr>
          </w:p>
          <w:p w14:paraId="308DF70D" w14:textId="77777777" w:rsidR="00425B55" w:rsidRDefault="00425B55" w:rsidP="003F0D42">
            <w:pPr>
              <w:rPr>
                <w:rFonts w:ascii="Times New Roman" w:hAnsi="Times New Roman" w:cs="Times New Roman"/>
              </w:rPr>
            </w:pPr>
          </w:p>
          <w:p w14:paraId="514B6A0A" w14:textId="77777777" w:rsidR="00425B55" w:rsidRDefault="00425B55" w:rsidP="003F0D42">
            <w:pPr>
              <w:rPr>
                <w:rFonts w:ascii="Times New Roman" w:hAnsi="Times New Roman" w:cs="Times New Roman"/>
              </w:rPr>
            </w:pPr>
          </w:p>
          <w:p w14:paraId="552FE3F0" w14:textId="77777777" w:rsidR="00425B55" w:rsidRDefault="00425B55" w:rsidP="003F0D42">
            <w:pPr>
              <w:rPr>
                <w:rFonts w:ascii="Times New Roman" w:hAnsi="Times New Roman" w:cs="Times New Roman"/>
              </w:rPr>
            </w:pPr>
          </w:p>
          <w:p w14:paraId="29485404" w14:textId="77777777" w:rsidR="00425B55" w:rsidRDefault="00425B55" w:rsidP="003F0D42">
            <w:pPr>
              <w:rPr>
                <w:rFonts w:ascii="Times New Roman" w:hAnsi="Times New Roman" w:cs="Times New Roman"/>
              </w:rPr>
            </w:pPr>
          </w:p>
          <w:p w14:paraId="56CBF186" w14:textId="77777777" w:rsidR="00425B55" w:rsidRDefault="00425B55" w:rsidP="003F0D42">
            <w:pPr>
              <w:rPr>
                <w:rFonts w:ascii="Times New Roman" w:hAnsi="Times New Roman" w:cs="Times New Roman"/>
              </w:rPr>
            </w:pPr>
          </w:p>
          <w:p w14:paraId="68FD73E0" w14:textId="77777777" w:rsidR="00425B55" w:rsidRDefault="00425B55" w:rsidP="003F0D42">
            <w:pPr>
              <w:rPr>
                <w:rFonts w:ascii="Times New Roman" w:hAnsi="Times New Roman" w:cs="Times New Roman"/>
              </w:rPr>
            </w:pPr>
          </w:p>
          <w:p w14:paraId="5E533C2E" w14:textId="77777777" w:rsidR="00425B55" w:rsidRDefault="00425B55" w:rsidP="003F0D42">
            <w:pPr>
              <w:rPr>
                <w:rFonts w:ascii="Times New Roman" w:hAnsi="Times New Roman" w:cs="Times New Roman"/>
              </w:rPr>
            </w:pPr>
          </w:p>
          <w:p w14:paraId="3A388874" w14:textId="77777777" w:rsidR="00425B55" w:rsidRDefault="00425B55" w:rsidP="003F0D42">
            <w:pPr>
              <w:rPr>
                <w:rFonts w:ascii="Times New Roman" w:hAnsi="Times New Roman" w:cs="Times New Roman"/>
              </w:rPr>
            </w:pPr>
          </w:p>
          <w:p w14:paraId="25D79884" w14:textId="77777777" w:rsidR="00425B55" w:rsidRDefault="00425B55" w:rsidP="003F0D42">
            <w:pPr>
              <w:rPr>
                <w:rFonts w:ascii="Times New Roman" w:hAnsi="Times New Roman" w:cs="Times New Roman"/>
              </w:rPr>
            </w:pPr>
          </w:p>
          <w:p w14:paraId="5B02D9A4" w14:textId="77777777" w:rsidR="00425B55" w:rsidRDefault="00425B55" w:rsidP="003F0D42">
            <w:pPr>
              <w:rPr>
                <w:rFonts w:ascii="Times New Roman" w:hAnsi="Times New Roman" w:cs="Times New Roman"/>
              </w:rPr>
            </w:pPr>
          </w:p>
          <w:p w14:paraId="176452AE" w14:textId="77777777" w:rsidR="00425B55" w:rsidRDefault="00425B55" w:rsidP="003F0D42">
            <w:pPr>
              <w:rPr>
                <w:rFonts w:ascii="Times New Roman" w:hAnsi="Times New Roman" w:cs="Times New Roman"/>
              </w:rPr>
            </w:pPr>
          </w:p>
          <w:p w14:paraId="7EC4987A" w14:textId="77777777" w:rsidR="00425B55" w:rsidRDefault="00425B55" w:rsidP="003F0D42">
            <w:pPr>
              <w:rPr>
                <w:rFonts w:ascii="Times New Roman" w:hAnsi="Times New Roman" w:cs="Times New Roman"/>
              </w:rPr>
            </w:pPr>
          </w:p>
          <w:p w14:paraId="571A7429" w14:textId="77777777" w:rsidR="00425B55" w:rsidRPr="00916FA8" w:rsidRDefault="00425B55" w:rsidP="003F0D42">
            <w:pPr>
              <w:rPr>
                <w:rFonts w:ascii="Times New Roman" w:hAnsi="Times New Roman" w:cs="Times New Roman"/>
              </w:rPr>
            </w:pPr>
          </w:p>
          <w:p w14:paraId="2CE71BD7" w14:textId="77777777" w:rsidR="00425B55" w:rsidRDefault="00425B55" w:rsidP="003F0D42">
            <w:pPr>
              <w:rPr>
                <w:rFonts w:ascii="Times New Roman" w:hAnsi="Times New Roman" w:cs="Times New Roman"/>
              </w:rPr>
            </w:pPr>
          </w:p>
          <w:p w14:paraId="3923E3DE" w14:textId="77777777" w:rsidR="00425B55" w:rsidRDefault="00425B55" w:rsidP="003F0D42">
            <w:pPr>
              <w:rPr>
                <w:rFonts w:ascii="Times New Roman" w:hAnsi="Times New Roman" w:cs="Times New Roman"/>
              </w:rPr>
            </w:pPr>
          </w:p>
          <w:p w14:paraId="30E9908B" w14:textId="77777777" w:rsidR="00425B55" w:rsidRDefault="00425B55" w:rsidP="003F0D42">
            <w:pPr>
              <w:rPr>
                <w:rFonts w:ascii="Times New Roman" w:hAnsi="Times New Roman" w:cs="Times New Roman"/>
              </w:rPr>
            </w:pPr>
          </w:p>
          <w:p w14:paraId="0B5AF69F" w14:textId="77777777" w:rsidR="00425B55" w:rsidRDefault="00425B55" w:rsidP="003F0D42">
            <w:pPr>
              <w:rPr>
                <w:rFonts w:ascii="Times New Roman" w:hAnsi="Times New Roman" w:cs="Times New Roman"/>
              </w:rPr>
            </w:pPr>
          </w:p>
          <w:p w14:paraId="3BB3E83C" w14:textId="77777777" w:rsidR="00425B55" w:rsidRPr="00916FA8" w:rsidRDefault="00425B55" w:rsidP="003F0D42">
            <w:pPr>
              <w:rPr>
                <w:rFonts w:ascii="Times New Roman" w:hAnsi="Times New Roman" w:cs="Times New Roman"/>
              </w:rPr>
            </w:pPr>
            <w:r>
              <w:rPr>
                <w:rFonts w:ascii="Times New Roman" w:hAnsi="Times New Roman" w:cs="Times New Roman"/>
              </w:rPr>
              <w:t>MV – tvorba mediálního sdělení</w:t>
            </w:r>
          </w:p>
          <w:p w14:paraId="7FE121A8" w14:textId="77777777" w:rsidR="00425B55" w:rsidRPr="00916FA8" w:rsidRDefault="00425B55" w:rsidP="003F0D42">
            <w:pPr>
              <w:rPr>
                <w:rFonts w:ascii="Times New Roman" w:hAnsi="Times New Roman" w:cs="Times New Roman"/>
              </w:rPr>
            </w:pPr>
          </w:p>
          <w:p w14:paraId="7AD51E64" w14:textId="77777777" w:rsidR="00425B55" w:rsidRPr="00916FA8" w:rsidRDefault="00425B55" w:rsidP="003F0D42">
            <w:pPr>
              <w:rPr>
                <w:rFonts w:ascii="Times New Roman" w:hAnsi="Times New Roman" w:cs="Times New Roman"/>
              </w:rPr>
            </w:pPr>
          </w:p>
          <w:p w14:paraId="5CFBE5FA" w14:textId="77777777" w:rsidR="00425B55" w:rsidRPr="00916FA8" w:rsidRDefault="00425B55" w:rsidP="003F0D42">
            <w:pPr>
              <w:rPr>
                <w:rFonts w:ascii="Times New Roman" w:hAnsi="Times New Roman" w:cs="Times New Roman"/>
              </w:rPr>
            </w:pPr>
          </w:p>
          <w:p w14:paraId="46B28734" w14:textId="77777777" w:rsidR="00425B55" w:rsidRDefault="00425B55" w:rsidP="003F0D42">
            <w:pPr>
              <w:rPr>
                <w:rFonts w:ascii="Times New Roman" w:hAnsi="Times New Roman" w:cs="Times New Roman"/>
              </w:rPr>
            </w:pPr>
          </w:p>
          <w:p w14:paraId="49F9B87F" w14:textId="77777777" w:rsidR="00425B55" w:rsidRDefault="00425B55" w:rsidP="003F0D42">
            <w:pPr>
              <w:rPr>
                <w:rFonts w:ascii="Times New Roman" w:hAnsi="Times New Roman" w:cs="Times New Roman"/>
              </w:rPr>
            </w:pPr>
          </w:p>
          <w:p w14:paraId="0C27BB7A" w14:textId="77777777" w:rsidR="00425B55" w:rsidRDefault="00425B55" w:rsidP="003F0D42">
            <w:pPr>
              <w:rPr>
                <w:rFonts w:ascii="Times New Roman" w:hAnsi="Times New Roman" w:cs="Times New Roman"/>
              </w:rPr>
            </w:pPr>
          </w:p>
          <w:p w14:paraId="6B4FFAE7" w14:textId="77777777" w:rsidR="00425B55" w:rsidRDefault="00425B55" w:rsidP="003F0D42">
            <w:pPr>
              <w:rPr>
                <w:rFonts w:ascii="Times New Roman" w:hAnsi="Times New Roman" w:cs="Times New Roman"/>
              </w:rPr>
            </w:pPr>
          </w:p>
          <w:p w14:paraId="765969F9" w14:textId="77777777" w:rsidR="00425B55" w:rsidRDefault="00425B55" w:rsidP="003F0D42">
            <w:pPr>
              <w:rPr>
                <w:rFonts w:ascii="Times New Roman" w:hAnsi="Times New Roman" w:cs="Times New Roman"/>
              </w:rPr>
            </w:pPr>
          </w:p>
          <w:p w14:paraId="5F43719D" w14:textId="77777777" w:rsidR="00425B55" w:rsidRDefault="00425B55" w:rsidP="003F0D42">
            <w:pPr>
              <w:rPr>
                <w:rFonts w:ascii="Times New Roman" w:hAnsi="Times New Roman" w:cs="Times New Roman"/>
              </w:rPr>
            </w:pPr>
          </w:p>
          <w:p w14:paraId="396A6D20" w14:textId="77777777" w:rsidR="00425B55" w:rsidRDefault="00425B55" w:rsidP="003F0D42">
            <w:pPr>
              <w:rPr>
                <w:rFonts w:ascii="Times New Roman" w:hAnsi="Times New Roman" w:cs="Times New Roman"/>
              </w:rPr>
            </w:pPr>
          </w:p>
          <w:p w14:paraId="42E93D57" w14:textId="77777777" w:rsidR="00425B55" w:rsidRDefault="00425B55" w:rsidP="003F0D42">
            <w:pPr>
              <w:rPr>
                <w:rFonts w:ascii="Times New Roman" w:hAnsi="Times New Roman" w:cs="Times New Roman"/>
              </w:rPr>
            </w:pPr>
          </w:p>
          <w:p w14:paraId="08E30ED9" w14:textId="77777777" w:rsidR="00425B55" w:rsidRDefault="00425B55" w:rsidP="003F0D42">
            <w:pPr>
              <w:rPr>
                <w:rFonts w:ascii="Times New Roman" w:hAnsi="Times New Roman" w:cs="Times New Roman"/>
              </w:rPr>
            </w:pPr>
          </w:p>
          <w:p w14:paraId="09BD3EF3" w14:textId="77777777" w:rsidR="00425B55" w:rsidRDefault="00425B55" w:rsidP="003F0D42">
            <w:pPr>
              <w:rPr>
                <w:rFonts w:ascii="Times New Roman" w:hAnsi="Times New Roman" w:cs="Times New Roman"/>
              </w:rPr>
            </w:pPr>
          </w:p>
          <w:p w14:paraId="3C24B8E2" w14:textId="77777777" w:rsidR="00425B55" w:rsidRDefault="00425B55" w:rsidP="003F0D42">
            <w:pPr>
              <w:rPr>
                <w:rFonts w:ascii="Times New Roman" w:hAnsi="Times New Roman" w:cs="Times New Roman"/>
              </w:rPr>
            </w:pPr>
          </w:p>
          <w:p w14:paraId="67D59050" w14:textId="77777777" w:rsidR="00425B55" w:rsidRDefault="00425B55" w:rsidP="003F0D42">
            <w:pPr>
              <w:rPr>
                <w:rFonts w:ascii="Times New Roman" w:hAnsi="Times New Roman" w:cs="Times New Roman"/>
              </w:rPr>
            </w:pPr>
          </w:p>
          <w:p w14:paraId="070E4194" w14:textId="77777777" w:rsidR="00425B55" w:rsidRDefault="00425B55" w:rsidP="003F0D42">
            <w:pPr>
              <w:rPr>
                <w:rFonts w:ascii="Times New Roman" w:hAnsi="Times New Roman" w:cs="Times New Roman"/>
              </w:rPr>
            </w:pPr>
          </w:p>
          <w:p w14:paraId="48F68F8D" w14:textId="77777777" w:rsidR="00425B55" w:rsidRPr="00916FA8" w:rsidRDefault="00425B55" w:rsidP="003F0D42">
            <w:pPr>
              <w:rPr>
                <w:rFonts w:ascii="Times New Roman" w:hAnsi="Times New Roman" w:cs="Times New Roman"/>
              </w:rPr>
            </w:pPr>
          </w:p>
        </w:tc>
      </w:tr>
    </w:tbl>
    <w:p w14:paraId="025CFE4D" w14:textId="77777777" w:rsidR="00425B55" w:rsidRDefault="00425B55" w:rsidP="006C6D01">
      <w:pPr>
        <w:pStyle w:val="Styl1"/>
        <w:jc w:val="left"/>
      </w:pPr>
    </w:p>
    <w:p w14:paraId="449481A6" w14:textId="77777777" w:rsidR="008C3BAA" w:rsidRPr="007A1164" w:rsidRDefault="008C3BAA" w:rsidP="008C3BAA">
      <w:pPr>
        <w:spacing w:after="0" w:line="240" w:lineRule="auto"/>
        <w:rPr>
          <w:rFonts w:ascii="Times New Roman" w:hAnsi="Times New Roman" w:cs="Times New Roman"/>
          <w:b/>
          <w:sz w:val="32"/>
          <w:szCs w:val="32"/>
        </w:rPr>
      </w:pPr>
      <w:r>
        <w:rPr>
          <w:rFonts w:ascii="Times New Roman" w:hAnsi="Times New Roman" w:cs="Times New Roman"/>
          <w:b/>
          <w:sz w:val="32"/>
          <w:szCs w:val="32"/>
        </w:rPr>
        <w:lastRenderedPageBreak/>
        <w:t>RUSKÝ JAZYK – další</w:t>
      </w:r>
      <w:r w:rsidRPr="007A1164">
        <w:rPr>
          <w:rFonts w:ascii="Times New Roman" w:hAnsi="Times New Roman" w:cs="Times New Roman"/>
          <w:b/>
          <w:sz w:val="32"/>
          <w:szCs w:val="32"/>
        </w:rPr>
        <w:t xml:space="preserve"> cizí jazyk</w:t>
      </w:r>
    </w:p>
    <w:p w14:paraId="103EA78F" w14:textId="77777777" w:rsidR="008C3BAA" w:rsidRPr="007A1164" w:rsidRDefault="008C3BAA" w:rsidP="008C3BAA">
      <w:pPr>
        <w:spacing w:after="0" w:line="240" w:lineRule="auto"/>
        <w:rPr>
          <w:rFonts w:ascii="Times New Roman" w:hAnsi="Times New Roman" w:cs="Times New Roman"/>
          <w:b/>
          <w:sz w:val="32"/>
          <w:szCs w:val="32"/>
        </w:rPr>
      </w:pPr>
    </w:p>
    <w:p w14:paraId="4EAED2CB" w14:textId="77777777" w:rsidR="008C3BAA" w:rsidRPr="007A1164" w:rsidRDefault="008C3BAA" w:rsidP="008C3BAA">
      <w:pPr>
        <w:spacing w:after="0" w:line="240" w:lineRule="auto"/>
        <w:rPr>
          <w:rFonts w:ascii="Times New Roman" w:hAnsi="Times New Roman" w:cs="Times New Roman"/>
          <w:sz w:val="24"/>
          <w:szCs w:val="24"/>
        </w:rPr>
      </w:pPr>
    </w:p>
    <w:p w14:paraId="23D99847" w14:textId="77777777" w:rsidR="008C3BAA" w:rsidRPr="007A1164" w:rsidRDefault="008C3BAA" w:rsidP="008C3BAA">
      <w:pPr>
        <w:spacing w:after="0" w:line="240" w:lineRule="auto"/>
        <w:rPr>
          <w:rFonts w:ascii="Times New Roman" w:hAnsi="Times New Roman" w:cs="Times New Roman"/>
          <w:b/>
          <w:sz w:val="24"/>
          <w:szCs w:val="24"/>
        </w:rPr>
      </w:pPr>
      <w:r w:rsidRPr="007A1164">
        <w:rPr>
          <w:rFonts w:ascii="Times New Roman" w:hAnsi="Times New Roman" w:cs="Times New Roman"/>
          <w:b/>
          <w:sz w:val="24"/>
          <w:szCs w:val="24"/>
        </w:rPr>
        <w:t>Charakteristika vyučovacího předmětu</w:t>
      </w:r>
    </w:p>
    <w:p w14:paraId="6DB3B029" w14:textId="77777777" w:rsidR="008C3BAA" w:rsidRDefault="008C3BAA" w:rsidP="008C3BAA">
      <w:pPr>
        <w:spacing w:after="0" w:line="240" w:lineRule="auto"/>
        <w:rPr>
          <w:rFonts w:ascii="Times New Roman" w:hAnsi="Times New Roman" w:cs="Times New Roman"/>
          <w:sz w:val="24"/>
          <w:szCs w:val="24"/>
        </w:rPr>
      </w:pPr>
      <w:r w:rsidRPr="007A1164">
        <w:rPr>
          <w:rFonts w:ascii="Times New Roman" w:hAnsi="Times New Roman" w:cs="Times New Roman"/>
          <w:sz w:val="24"/>
          <w:szCs w:val="24"/>
        </w:rPr>
        <w:t>Předmět Ruský jazyk je samostatným předmětem, vyučovaným na druhém stupni</w:t>
      </w:r>
      <w:r>
        <w:rPr>
          <w:rFonts w:ascii="Times New Roman" w:hAnsi="Times New Roman" w:cs="Times New Roman"/>
          <w:sz w:val="24"/>
          <w:szCs w:val="24"/>
        </w:rPr>
        <w:t xml:space="preserve"> základní školy jako další povinný jazyk.</w:t>
      </w:r>
    </w:p>
    <w:p w14:paraId="217A02F7" w14:textId="77777777" w:rsidR="008C3BAA" w:rsidRPr="007A1164" w:rsidRDefault="008C3BAA" w:rsidP="008C3BAA">
      <w:pPr>
        <w:spacing w:after="0" w:line="240" w:lineRule="auto"/>
        <w:rPr>
          <w:rFonts w:ascii="Times New Roman" w:hAnsi="Times New Roman" w:cs="Times New Roman"/>
          <w:sz w:val="24"/>
          <w:szCs w:val="24"/>
        </w:rPr>
      </w:pPr>
      <w:r>
        <w:rPr>
          <w:rFonts w:ascii="Times New Roman" w:hAnsi="Times New Roman" w:cs="Times New Roman"/>
          <w:sz w:val="24"/>
          <w:szCs w:val="24"/>
        </w:rPr>
        <w:t>Časová dotace:</w:t>
      </w:r>
    </w:p>
    <w:p w14:paraId="60D09120" w14:textId="77777777" w:rsidR="008C3BAA" w:rsidRPr="007A1164" w:rsidRDefault="008C3BAA" w:rsidP="008C3BAA">
      <w:pPr>
        <w:spacing w:after="0" w:line="240" w:lineRule="auto"/>
        <w:rPr>
          <w:rFonts w:ascii="Times New Roman" w:hAnsi="Times New Roman" w:cs="Times New Roman"/>
          <w:sz w:val="24"/>
          <w:szCs w:val="24"/>
        </w:rPr>
      </w:pPr>
      <w:r w:rsidRPr="007A1164">
        <w:rPr>
          <w:rFonts w:ascii="Times New Roman" w:hAnsi="Times New Roman" w:cs="Times New Roman"/>
          <w:sz w:val="24"/>
          <w:szCs w:val="24"/>
        </w:rPr>
        <w:t>7. ročník – 2 hodiny</w:t>
      </w:r>
    </w:p>
    <w:p w14:paraId="3C5C58D5" w14:textId="77777777" w:rsidR="008C3BAA" w:rsidRPr="007A1164" w:rsidRDefault="008C3BAA" w:rsidP="008C3BAA">
      <w:pPr>
        <w:spacing w:after="0" w:line="240" w:lineRule="auto"/>
        <w:rPr>
          <w:rFonts w:ascii="Times New Roman" w:hAnsi="Times New Roman" w:cs="Times New Roman"/>
          <w:sz w:val="24"/>
          <w:szCs w:val="24"/>
        </w:rPr>
      </w:pPr>
      <w:r w:rsidRPr="007A1164">
        <w:rPr>
          <w:rFonts w:ascii="Times New Roman" w:hAnsi="Times New Roman" w:cs="Times New Roman"/>
          <w:sz w:val="24"/>
          <w:szCs w:val="24"/>
        </w:rPr>
        <w:t>8. ročník – 2 hodiny</w:t>
      </w:r>
    </w:p>
    <w:p w14:paraId="3DC8C5E9" w14:textId="77777777" w:rsidR="008C3BAA" w:rsidRPr="007A1164" w:rsidRDefault="008C3BAA" w:rsidP="008C3BAA">
      <w:pPr>
        <w:spacing w:after="0" w:line="240" w:lineRule="auto"/>
        <w:rPr>
          <w:rFonts w:ascii="Times New Roman" w:hAnsi="Times New Roman" w:cs="Times New Roman"/>
          <w:sz w:val="24"/>
          <w:szCs w:val="24"/>
        </w:rPr>
      </w:pPr>
      <w:r w:rsidRPr="007A1164">
        <w:rPr>
          <w:rFonts w:ascii="Times New Roman" w:hAnsi="Times New Roman" w:cs="Times New Roman"/>
          <w:sz w:val="24"/>
          <w:szCs w:val="24"/>
        </w:rPr>
        <w:t>9. ročník – 2 hodiny</w:t>
      </w:r>
    </w:p>
    <w:p w14:paraId="5A5D5003" w14:textId="77777777" w:rsidR="008C3BAA" w:rsidRPr="007A1164" w:rsidRDefault="008C3BAA" w:rsidP="008C3BAA">
      <w:pPr>
        <w:spacing w:after="0" w:line="240" w:lineRule="auto"/>
        <w:rPr>
          <w:rFonts w:ascii="Times New Roman" w:hAnsi="Times New Roman" w:cs="Times New Roman"/>
          <w:sz w:val="24"/>
          <w:szCs w:val="24"/>
        </w:rPr>
      </w:pPr>
      <w:r w:rsidRPr="007A1164">
        <w:rPr>
          <w:rFonts w:ascii="Times New Roman" w:hAnsi="Times New Roman" w:cs="Times New Roman"/>
          <w:sz w:val="24"/>
          <w:szCs w:val="24"/>
        </w:rPr>
        <w:t>Výuka dalšího cizího jazyka snižuje jazykové bariery a prohlubuje mezinárodní porozumění.</w:t>
      </w:r>
    </w:p>
    <w:p w14:paraId="48D37129" w14:textId="77777777" w:rsidR="008C3BAA" w:rsidRPr="007A1164" w:rsidRDefault="008C3BAA" w:rsidP="008C3BAA">
      <w:pPr>
        <w:spacing w:after="0" w:line="240" w:lineRule="auto"/>
        <w:rPr>
          <w:rFonts w:ascii="Times New Roman" w:hAnsi="Times New Roman" w:cs="Times New Roman"/>
          <w:sz w:val="24"/>
          <w:szCs w:val="24"/>
        </w:rPr>
      </w:pPr>
      <w:r w:rsidRPr="007A1164">
        <w:rPr>
          <w:rFonts w:ascii="Times New Roman" w:hAnsi="Times New Roman" w:cs="Times New Roman"/>
          <w:sz w:val="24"/>
          <w:szCs w:val="24"/>
        </w:rPr>
        <w:t xml:space="preserve">Ve výuce poskytujeme žákům jazykový základ pro komunikaci, umožňujeme poznávat život a kulturní tradice jiných rusky mluvících </w:t>
      </w:r>
      <w:proofErr w:type="gramStart"/>
      <w:r w:rsidRPr="007A1164">
        <w:rPr>
          <w:rFonts w:ascii="Times New Roman" w:hAnsi="Times New Roman" w:cs="Times New Roman"/>
          <w:sz w:val="24"/>
          <w:szCs w:val="24"/>
        </w:rPr>
        <w:t>národů..</w:t>
      </w:r>
      <w:proofErr w:type="gramEnd"/>
      <w:r w:rsidRPr="007A1164">
        <w:rPr>
          <w:rFonts w:ascii="Times New Roman" w:hAnsi="Times New Roman" w:cs="Times New Roman"/>
          <w:sz w:val="24"/>
          <w:szCs w:val="24"/>
        </w:rPr>
        <w:t xml:space="preserve"> V neposlední řadě napomáhá i porozumění a vyvozování některých slov v českém jazyce. Z organizačních forem výuky je využíváno výkladu, poslechu, četby s porozuměním a reprodukce textu, rozhovorů, projektů.</w:t>
      </w:r>
    </w:p>
    <w:p w14:paraId="72A90536" w14:textId="77777777" w:rsidR="008C3BAA" w:rsidRPr="007A1164" w:rsidRDefault="008C3BAA" w:rsidP="008C3BAA">
      <w:pPr>
        <w:spacing w:after="0" w:line="240" w:lineRule="auto"/>
        <w:rPr>
          <w:rFonts w:ascii="Times New Roman" w:hAnsi="Times New Roman" w:cs="Times New Roman"/>
          <w:sz w:val="24"/>
          <w:szCs w:val="24"/>
        </w:rPr>
      </w:pPr>
    </w:p>
    <w:p w14:paraId="5939E838" w14:textId="77777777" w:rsidR="008C3BAA" w:rsidRPr="007A1164" w:rsidRDefault="008C3BAA" w:rsidP="008C3BAA">
      <w:pPr>
        <w:spacing w:after="0" w:line="240" w:lineRule="auto"/>
        <w:rPr>
          <w:rFonts w:ascii="Times New Roman" w:hAnsi="Times New Roman" w:cs="Times New Roman"/>
          <w:sz w:val="24"/>
          <w:szCs w:val="24"/>
        </w:rPr>
      </w:pPr>
      <w:r w:rsidRPr="007A1164">
        <w:rPr>
          <w:rFonts w:ascii="Times New Roman" w:hAnsi="Times New Roman" w:cs="Times New Roman"/>
          <w:sz w:val="24"/>
          <w:szCs w:val="24"/>
        </w:rPr>
        <w:t>Ruský jazyk je realizován v kmenových třídách a jazykové učebně</w:t>
      </w:r>
    </w:p>
    <w:p w14:paraId="1D8E9313" w14:textId="77777777" w:rsidR="008C3BAA" w:rsidRPr="007A1164" w:rsidRDefault="008C3BAA" w:rsidP="008C3BAA">
      <w:pPr>
        <w:spacing w:after="0" w:line="240" w:lineRule="auto"/>
        <w:rPr>
          <w:rFonts w:ascii="Times New Roman" w:hAnsi="Times New Roman" w:cs="Times New Roman"/>
          <w:sz w:val="24"/>
          <w:szCs w:val="24"/>
        </w:rPr>
      </w:pPr>
    </w:p>
    <w:p w14:paraId="01ACF482" w14:textId="77777777" w:rsidR="008C3BAA" w:rsidRPr="007A1164" w:rsidRDefault="008C3BAA" w:rsidP="008C3BAA">
      <w:pPr>
        <w:spacing w:after="0" w:line="240" w:lineRule="auto"/>
        <w:rPr>
          <w:rFonts w:ascii="Times New Roman" w:hAnsi="Times New Roman" w:cs="Times New Roman"/>
          <w:b/>
          <w:i/>
          <w:sz w:val="24"/>
          <w:szCs w:val="24"/>
        </w:rPr>
      </w:pPr>
      <w:r w:rsidRPr="007A1164">
        <w:rPr>
          <w:rFonts w:ascii="Times New Roman" w:hAnsi="Times New Roman" w:cs="Times New Roman"/>
          <w:b/>
          <w:i/>
          <w:sz w:val="24"/>
          <w:szCs w:val="24"/>
        </w:rPr>
        <w:t>7. ročník</w:t>
      </w:r>
    </w:p>
    <w:p w14:paraId="632CBFF8" w14:textId="77777777" w:rsidR="008C3BAA" w:rsidRPr="007A1164" w:rsidRDefault="008C3BAA" w:rsidP="008C3BAA">
      <w:pPr>
        <w:spacing w:after="0" w:line="240" w:lineRule="auto"/>
        <w:rPr>
          <w:rFonts w:ascii="Times New Roman" w:hAnsi="Times New Roman" w:cs="Times New Roman"/>
          <w:sz w:val="24"/>
        </w:rPr>
      </w:pPr>
      <w:proofErr w:type="spellStart"/>
      <w:r w:rsidRPr="007A1164">
        <w:rPr>
          <w:rFonts w:ascii="Times New Roman" w:hAnsi="Times New Roman" w:cs="Times New Roman"/>
          <w:b/>
          <w:sz w:val="24"/>
        </w:rPr>
        <w:t>Předazbukové</w:t>
      </w:r>
      <w:proofErr w:type="spellEnd"/>
      <w:r w:rsidRPr="007A1164">
        <w:rPr>
          <w:rFonts w:ascii="Times New Roman" w:hAnsi="Times New Roman" w:cs="Times New Roman"/>
          <w:b/>
          <w:sz w:val="24"/>
        </w:rPr>
        <w:t xml:space="preserve"> období</w:t>
      </w:r>
    </w:p>
    <w:p w14:paraId="46CD7565" w14:textId="77777777" w:rsidR="008C3BAA" w:rsidRPr="007A1164" w:rsidRDefault="008C3BAA" w:rsidP="008C3BAA">
      <w:pPr>
        <w:spacing w:after="0" w:line="240" w:lineRule="auto"/>
        <w:rPr>
          <w:rFonts w:ascii="Times New Roman" w:hAnsi="Times New Roman" w:cs="Times New Roman"/>
          <w:sz w:val="24"/>
        </w:rPr>
      </w:pPr>
      <w:r w:rsidRPr="007A1164">
        <w:rPr>
          <w:rFonts w:ascii="Times New Roman" w:hAnsi="Times New Roman" w:cs="Times New Roman"/>
          <w:sz w:val="24"/>
        </w:rPr>
        <w:t>Seznámení se zvukovou stránkou jazyka, nácvik poslechu jednoduchých textů. Východiskem k řečovým situacím jsou obrázky v učebnici.</w:t>
      </w:r>
    </w:p>
    <w:p w14:paraId="531D8E8A" w14:textId="77777777" w:rsidR="008C3BAA" w:rsidRPr="007A1164" w:rsidRDefault="008C3BAA" w:rsidP="008C3BAA">
      <w:pPr>
        <w:spacing w:after="0" w:line="240" w:lineRule="auto"/>
        <w:rPr>
          <w:rFonts w:ascii="Times New Roman" w:hAnsi="Times New Roman" w:cs="Times New Roman"/>
          <w:sz w:val="24"/>
        </w:rPr>
      </w:pPr>
      <w:r w:rsidRPr="007A1164">
        <w:rPr>
          <w:rFonts w:ascii="Times New Roman" w:hAnsi="Times New Roman" w:cs="Times New Roman"/>
          <w:b/>
          <w:sz w:val="24"/>
        </w:rPr>
        <w:t>Azbukové období</w:t>
      </w:r>
    </w:p>
    <w:p w14:paraId="2FF21EB9" w14:textId="77777777" w:rsidR="008C3BAA" w:rsidRPr="007A1164" w:rsidRDefault="008C3BAA" w:rsidP="008C3BAA">
      <w:pPr>
        <w:spacing w:after="0" w:line="240" w:lineRule="auto"/>
        <w:rPr>
          <w:rFonts w:ascii="Times New Roman" w:hAnsi="Times New Roman" w:cs="Times New Roman"/>
          <w:sz w:val="24"/>
        </w:rPr>
      </w:pPr>
      <w:r w:rsidRPr="007A1164">
        <w:rPr>
          <w:rFonts w:ascii="Times New Roman" w:hAnsi="Times New Roman" w:cs="Times New Roman"/>
          <w:sz w:val="24"/>
        </w:rPr>
        <w:t>Seznámení s grafickou podobou jazyka</w:t>
      </w:r>
    </w:p>
    <w:p w14:paraId="769169D5" w14:textId="77777777" w:rsidR="008C3BAA" w:rsidRPr="007A1164" w:rsidRDefault="008C3BAA" w:rsidP="008C3BAA">
      <w:pPr>
        <w:spacing w:after="0" w:line="240" w:lineRule="auto"/>
        <w:rPr>
          <w:rFonts w:ascii="Times New Roman" w:hAnsi="Times New Roman" w:cs="Times New Roman"/>
          <w:sz w:val="24"/>
        </w:rPr>
      </w:pPr>
      <w:r w:rsidRPr="007A1164">
        <w:rPr>
          <w:rFonts w:ascii="Times New Roman" w:hAnsi="Times New Roman" w:cs="Times New Roman"/>
          <w:sz w:val="24"/>
        </w:rPr>
        <w:t xml:space="preserve">Rozvíjení poslechu </w:t>
      </w:r>
      <w:proofErr w:type="gramStart"/>
      <w:r w:rsidRPr="007A1164">
        <w:rPr>
          <w:rFonts w:ascii="Times New Roman" w:hAnsi="Times New Roman" w:cs="Times New Roman"/>
          <w:sz w:val="24"/>
        </w:rPr>
        <w:t>s</w:t>
      </w:r>
      <w:proofErr w:type="gramEnd"/>
      <w:r w:rsidRPr="007A1164">
        <w:rPr>
          <w:rFonts w:ascii="Times New Roman" w:hAnsi="Times New Roman" w:cs="Times New Roman"/>
          <w:sz w:val="24"/>
        </w:rPr>
        <w:t> porozumění</w:t>
      </w:r>
    </w:p>
    <w:p w14:paraId="43960D49" w14:textId="77777777" w:rsidR="008C3BAA" w:rsidRPr="007A1164" w:rsidRDefault="008C3BAA" w:rsidP="008C3BAA">
      <w:pPr>
        <w:spacing w:after="0" w:line="240" w:lineRule="auto"/>
        <w:rPr>
          <w:rFonts w:ascii="Times New Roman" w:hAnsi="Times New Roman" w:cs="Times New Roman"/>
          <w:sz w:val="24"/>
        </w:rPr>
      </w:pPr>
      <w:r w:rsidRPr="007A1164">
        <w:rPr>
          <w:rFonts w:ascii="Times New Roman" w:hAnsi="Times New Roman" w:cs="Times New Roman"/>
          <w:sz w:val="24"/>
        </w:rPr>
        <w:t>Nácvik čtení</w:t>
      </w:r>
    </w:p>
    <w:p w14:paraId="6E887B90" w14:textId="77777777" w:rsidR="008C3BAA" w:rsidRPr="007A1164" w:rsidRDefault="008C3BAA" w:rsidP="008C3BAA">
      <w:pPr>
        <w:spacing w:after="0" w:line="240" w:lineRule="auto"/>
        <w:rPr>
          <w:rFonts w:ascii="Times New Roman" w:hAnsi="Times New Roman" w:cs="Times New Roman"/>
          <w:sz w:val="24"/>
        </w:rPr>
      </w:pPr>
      <w:r w:rsidRPr="007A1164">
        <w:rPr>
          <w:rFonts w:ascii="Times New Roman" w:hAnsi="Times New Roman" w:cs="Times New Roman"/>
          <w:sz w:val="24"/>
        </w:rPr>
        <w:t>Rozvoj ústního projevu v monologické i dialogické podobě</w:t>
      </w:r>
    </w:p>
    <w:p w14:paraId="04F93F8C" w14:textId="77777777" w:rsidR="008C3BAA" w:rsidRPr="007A1164" w:rsidRDefault="008C3BAA" w:rsidP="008C3BAA">
      <w:pPr>
        <w:spacing w:after="0" w:line="240" w:lineRule="auto"/>
        <w:rPr>
          <w:rFonts w:ascii="Times New Roman" w:hAnsi="Times New Roman" w:cs="Times New Roman"/>
          <w:b/>
          <w:i/>
          <w:sz w:val="24"/>
          <w:szCs w:val="24"/>
        </w:rPr>
      </w:pPr>
    </w:p>
    <w:p w14:paraId="690797A0" w14:textId="77777777" w:rsidR="008C3BAA" w:rsidRPr="007A1164" w:rsidRDefault="008C3BAA" w:rsidP="008C3BAA">
      <w:pPr>
        <w:spacing w:after="0" w:line="240" w:lineRule="auto"/>
        <w:rPr>
          <w:rFonts w:ascii="Times New Roman" w:hAnsi="Times New Roman" w:cs="Times New Roman"/>
          <w:b/>
          <w:i/>
          <w:sz w:val="24"/>
          <w:szCs w:val="24"/>
        </w:rPr>
      </w:pPr>
      <w:r w:rsidRPr="007A1164">
        <w:rPr>
          <w:rFonts w:ascii="Times New Roman" w:hAnsi="Times New Roman" w:cs="Times New Roman"/>
          <w:b/>
          <w:i/>
          <w:sz w:val="24"/>
          <w:szCs w:val="24"/>
        </w:rPr>
        <w:t>8. ročník</w:t>
      </w:r>
    </w:p>
    <w:p w14:paraId="6350D70C" w14:textId="77777777" w:rsidR="008C3BAA" w:rsidRPr="007A1164" w:rsidRDefault="008C3BAA" w:rsidP="008C3BAA">
      <w:pPr>
        <w:spacing w:after="0" w:line="240" w:lineRule="auto"/>
        <w:rPr>
          <w:rFonts w:ascii="Times New Roman" w:hAnsi="Times New Roman" w:cs="Times New Roman"/>
          <w:sz w:val="24"/>
        </w:rPr>
      </w:pPr>
      <w:r w:rsidRPr="007A1164">
        <w:rPr>
          <w:rFonts w:ascii="Times New Roman" w:hAnsi="Times New Roman" w:cs="Times New Roman"/>
          <w:sz w:val="24"/>
        </w:rPr>
        <w:t>Základní zeměpisné údaje o Ruské federaci</w:t>
      </w:r>
    </w:p>
    <w:p w14:paraId="2F56E637" w14:textId="77777777" w:rsidR="008C3BAA" w:rsidRPr="007A1164" w:rsidRDefault="008C3BAA" w:rsidP="008C3BAA">
      <w:pPr>
        <w:spacing w:after="0" w:line="240" w:lineRule="auto"/>
        <w:rPr>
          <w:rFonts w:ascii="Times New Roman" w:hAnsi="Times New Roman" w:cs="Times New Roman"/>
          <w:sz w:val="24"/>
        </w:rPr>
      </w:pPr>
      <w:r w:rsidRPr="007A1164">
        <w:rPr>
          <w:rFonts w:ascii="Times New Roman" w:hAnsi="Times New Roman" w:cs="Times New Roman"/>
          <w:sz w:val="24"/>
        </w:rPr>
        <w:t>Základní zdvořilostní fráze</w:t>
      </w:r>
    </w:p>
    <w:p w14:paraId="33CA9350" w14:textId="77777777" w:rsidR="008C3BAA" w:rsidRPr="007A1164" w:rsidRDefault="008C3BAA" w:rsidP="008C3BAA">
      <w:pPr>
        <w:spacing w:after="0" w:line="240" w:lineRule="auto"/>
        <w:rPr>
          <w:rFonts w:ascii="Times New Roman" w:hAnsi="Times New Roman" w:cs="Times New Roman"/>
          <w:sz w:val="24"/>
        </w:rPr>
      </w:pPr>
      <w:r w:rsidRPr="007A1164">
        <w:rPr>
          <w:rFonts w:ascii="Times New Roman" w:hAnsi="Times New Roman" w:cs="Times New Roman"/>
          <w:sz w:val="24"/>
        </w:rPr>
        <w:t>(poděkování, přání, blahopřání a omluva)</w:t>
      </w:r>
    </w:p>
    <w:p w14:paraId="7D823AE7" w14:textId="77777777" w:rsidR="008C3BAA" w:rsidRPr="007A1164" w:rsidRDefault="008C3BAA" w:rsidP="008C3BAA">
      <w:pPr>
        <w:spacing w:after="0" w:line="240" w:lineRule="auto"/>
        <w:rPr>
          <w:rFonts w:ascii="Times New Roman" w:hAnsi="Times New Roman" w:cs="Times New Roman"/>
          <w:sz w:val="24"/>
        </w:rPr>
      </w:pPr>
      <w:r w:rsidRPr="007A1164">
        <w:rPr>
          <w:rFonts w:ascii="Times New Roman" w:hAnsi="Times New Roman" w:cs="Times New Roman"/>
          <w:sz w:val="24"/>
        </w:rPr>
        <w:t>Vyjadřování časových údajů</w:t>
      </w:r>
    </w:p>
    <w:p w14:paraId="081A9DC4" w14:textId="77777777" w:rsidR="008C3BAA" w:rsidRPr="007A1164" w:rsidRDefault="008C3BAA" w:rsidP="008C3BAA">
      <w:pPr>
        <w:spacing w:after="0" w:line="240" w:lineRule="auto"/>
        <w:rPr>
          <w:rFonts w:ascii="Times New Roman" w:hAnsi="Times New Roman" w:cs="Times New Roman"/>
          <w:sz w:val="24"/>
        </w:rPr>
      </w:pPr>
      <w:r w:rsidRPr="007A1164">
        <w:rPr>
          <w:rFonts w:ascii="Times New Roman" w:hAnsi="Times New Roman" w:cs="Times New Roman"/>
          <w:sz w:val="24"/>
        </w:rPr>
        <w:t>Jednoduchý popis neznámé osoby</w:t>
      </w:r>
    </w:p>
    <w:p w14:paraId="002326C6" w14:textId="77777777" w:rsidR="008C3BAA" w:rsidRPr="007A1164" w:rsidRDefault="008C3BAA" w:rsidP="008C3BAA">
      <w:pPr>
        <w:spacing w:after="0" w:line="240" w:lineRule="auto"/>
        <w:rPr>
          <w:rFonts w:ascii="Times New Roman" w:hAnsi="Times New Roman" w:cs="Times New Roman"/>
          <w:sz w:val="24"/>
        </w:rPr>
      </w:pPr>
      <w:r w:rsidRPr="007A1164">
        <w:rPr>
          <w:rFonts w:ascii="Times New Roman" w:hAnsi="Times New Roman" w:cs="Times New Roman"/>
          <w:sz w:val="24"/>
        </w:rPr>
        <w:t>Informace o bydlišti</w:t>
      </w:r>
    </w:p>
    <w:p w14:paraId="5F9320BE" w14:textId="77777777" w:rsidR="008C3BAA" w:rsidRPr="007A1164" w:rsidRDefault="008C3BAA" w:rsidP="008C3BAA">
      <w:pPr>
        <w:spacing w:after="0" w:line="240" w:lineRule="auto"/>
        <w:rPr>
          <w:rFonts w:ascii="Times New Roman" w:hAnsi="Times New Roman" w:cs="Times New Roman"/>
          <w:sz w:val="24"/>
        </w:rPr>
      </w:pPr>
      <w:r w:rsidRPr="007A1164">
        <w:rPr>
          <w:rFonts w:ascii="Times New Roman" w:hAnsi="Times New Roman" w:cs="Times New Roman"/>
          <w:sz w:val="24"/>
        </w:rPr>
        <w:t>Doplňování dotazníku</w:t>
      </w:r>
    </w:p>
    <w:p w14:paraId="2A5BF650" w14:textId="77777777" w:rsidR="008C3BAA" w:rsidRPr="007A1164" w:rsidRDefault="008C3BAA" w:rsidP="008C3BAA">
      <w:pPr>
        <w:spacing w:after="0" w:line="240" w:lineRule="auto"/>
        <w:rPr>
          <w:rFonts w:ascii="Times New Roman" w:hAnsi="Times New Roman" w:cs="Times New Roman"/>
          <w:sz w:val="24"/>
          <w:szCs w:val="24"/>
        </w:rPr>
      </w:pPr>
    </w:p>
    <w:p w14:paraId="25052265" w14:textId="77777777" w:rsidR="008C3BAA" w:rsidRPr="007A1164" w:rsidRDefault="008C3BAA" w:rsidP="008C3BAA">
      <w:pPr>
        <w:spacing w:after="0" w:line="240" w:lineRule="auto"/>
        <w:rPr>
          <w:rFonts w:ascii="Times New Roman" w:hAnsi="Times New Roman" w:cs="Times New Roman"/>
          <w:b/>
          <w:i/>
          <w:sz w:val="24"/>
          <w:szCs w:val="24"/>
        </w:rPr>
      </w:pPr>
    </w:p>
    <w:p w14:paraId="51055388" w14:textId="77777777" w:rsidR="008C3BAA" w:rsidRPr="007A1164" w:rsidRDefault="008C3BAA" w:rsidP="008C3BAA">
      <w:pPr>
        <w:spacing w:after="0" w:line="240" w:lineRule="auto"/>
        <w:rPr>
          <w:rFonts w:ascii="Times New Roman" w:hAnsi="Times New Roman" w:cs="Times New Roman"/>
          <w:b/>
          <w:i/>
          <w:sz w:val="24"/>
          <w:szCs w:val="24"/>
        </w:rPr>
      </w:pPr>
      <w:r w:rsidRPr="007A1164">
        <w:rPr>
          <w:rFonts w:ascii="Times New Roman" w:hAnsi="Times New Roman" w:cs="Times New Roman"/>
          <w:b/>
          <w:i/>
          <w:sz w:val="24"/>
          <w:szCs w:val="24"/>
        </w:rPr>
        <w:lastRenderedPageBreak/>
        <w:t>9. ročník</w:t>
      </w:r>
    </w:p>
    <w:p w14:paraId="54627640" w14:textId="77777777" w:rsidR="008C3BAA" w:rsidRPr="007A1164" w:rsidRDefault="008C3BAA" w:rsidP="008C3BAA">
      <w:pPr>
        <w:spacing w:after="0" w:line="240" w:lineRule="auto"/>
        <w:rPr>
          <w:rFonts w:ascii="Times New Roman" w:hAnsi="Times New Roman" w:cs="Times New Roman"/>
          <w:sz w:val="24"/>
        </w:rPr>
      </w:pPr>
      <w:r w:rsidRPr="007A1164">
        <w:rPr>
          <w:rFonts w:ascii="Times New Roman" w:hAnsi="Times New Roman" w:cs="Times New Roman"/>
          <w:sz w:val="24"/>
        </w:rPr>
        <w:t>Rodinné, příbuzenské vztahy, národnosti, zaměstnání rodičů, znalosti cizích jazyků, cestování do ciziny</w:t>
      </w:r>
    </w:p>
    <w:p w14:paraId="605F5A07" w14:textId="77777777" w:rsidR="008C3BAA" w:rsidRPr="007A1164" w:rsidRDefault="008C3BAA" w:rsidP="008C3BAA">
      <w:pPr>
        <w:spacing w:after="0" w:line="240" w:lineRule="auto"/>
        <w:rPr>
          <w:rFonts w:ascii="Times New Roman" w:hAnsi="Times New Roman" w:cs="Times New Roman"/>
          <w:sz w:val="24"/>
        </w:rPr>
      </w:pPr>
      <w:r w:rsidRPr="007A1164">
        <w:rPr>
          <w:rFonts w:ascii="Times New Roman" w:hAnsi="Times New Roman" w:cs="Times New Roman"/>
          <w:sz w:val="24"/>
        </w:rPr>
        <w:t>Vyjádření omluvy</w:t>
      </w:r>
    </w:p>
    <w:p w14:paraId="450DA425" w14:textId="77777777" w:rsidR="008C3BAA" w:rsidRPr="007A1164" w:rsidRDefault="008C3BAA" w:rsidP="008C3BAA">
      <w:pPr>
        <w:spacing w:after="0" w:line="240" w:lineRule="auto"/>
        <w:rPr>
          <w:rFonts w:ascii="Times New Roman" w:hAnsi="Times New Roman" w:cs="Times New Roman"/>
          <w:sz w:val="24"/>
        </w:rPr>
      </w:pPr>
      <w:r w:rsidRPr="007A1164">
        <w:rPr>
          <w:rFonts w:ascii="Times New Roman" w:hAnsi="Times New Roman" w:cs="Times New Roman"/>
          <w:sz w:val="24"/>
        </w:rPr>
        <w:t xml:space="preserve">Zjišťování příčiny, čí jsou věci </w:t>
      </w:r>
    </w:p>
    <w:p w14:paraId="375F04F8" w14:textId="77777777" w:rsidR="008C3BAA" w:rsidRPr="007A1164" w:rsidRDefault="008C3BAA" w:rsidP="008C3BAA">
      <w:pPr>
        <w:spacing w:after="0" w:line="240" w:lineRule="auto"/>
        <w:rPr>
          <w:rFonts w:ascii="Times New Roman" w:hAnsi="Times New Roman" w:cs="Times New Roman"/>
          <w:sz w:val="24"/>
        </w:rPr>
      </w:pPr>
      <w:r w:rsidRPr="007A1164">
        <w:rPr>
          <w:rFonts w:ascii="Times New Roman" w:hAnsi="Times New Roman" w:cs="Times New Roman"/>
          <w:sz w:val="24"/>
        </w:rPr>
        <w:t>Přijetí pozvání, odmítnutí s omluvou</w:t>
      </w:r>
    </w:p>
    <w:p w14:paraId="534E7CA7" w14:textId="77777777" w:rsidR="008C3BAA" w:rsidRPr="007A1164" w:rsidRDefault="008C3BAA" w:rsidP="008C3BAA">
      <w:pPr>
        <w:spacing w:after="0" w:line="240" w:lineRule="auto"/>
        <w:rPr>
          <w:rFonts w:ascii="Times New Roman" w:hAnsi="Times New Roman" w:cs="Times New Roman"/>
          <w:sz w:val="24"/>
        </w:rPr>
      </w:pPr>
      <w:r w:rsidRPr="007A1164">
        <w:rPr>
          <w:rFonts w:ascii="Times New Roman" w:hAnsi="Times New Roman" w:cs="Times New Roman"/>
          <w:sz w:val="24"/>
        </w:rPr>
        <w:t>Práce s textem v časopise</w:t>
      </w:r>
    </w:p>
    <w:p w14:paraId="0510F55A" w14:textId="77777777" w:rsidR="008C3BAA" w:rsidRPr="007A1164" w:rsidRDefault="008C3BAA" w:rsidP="008C3BAA">
      <w:pPr>
        <w:spacing w:after="0" w:line="240" w:lineRule="auto"/>
        <w:rPr>
          <w:rFonts w:ascii="Times New Roman" w:hAnsi="Times New Roman" w:cs="Times New Roman"/>
          <w:sz w:val="24"/>
          <w:szCs w:val="24"/>
        </w:rPr>
      </w:pPr>
    </w:p>
    <w:p w14:paraId="76A139A3" w14:textId="77777777" w:rsidR="008C3BAA" w:rsidRPr="007A1164" w:rsidRDefault="008C3BAA" w:rsidP="008C3BAA">
      <w:pPr>
        <w:spacing w:after="0" w:line="240" w:lineRule="auto"/>
        <w:rPr>
          <w:rFonts w:ascii="Times New Roman" w:hAnsi="Times New Roman" w:cs="Times New Roman"/>
          <w:sz w:val="24"/>
          <w:szCs w:val="24"/>
        </w:rPr>
      </w:pPr>
    </w:p>
    <w:p w14:paraId="222D080B" w14:textId="77777777" w:rsidR="008C3BAA" w:rsidRPr="007A1164" w:rsidRDefault="008C3BAA" w:rsidP="008C3BAA">
      <w:pPr>
        <w:spacing w:after="0" w:line="240" w:lineRule="auto"/>
        <w:rPr>
          <w:rFonts w:ascii="Times New Roman" w:hAnsi="Times New Roman" w:cs="Times New Roman"/>
          <w:sz w:val="24"/>
          <w:szCs w:val="24"/>
        </w:rPr>
      </w:pPr>
    </w:p>
    <w:p w14:paraId="349A6224" w14:textId="77777777" w:rsidR="008C3BAA" w:rsidRPr="007A1164" w:rsidRDefault="008C3BAA" w:rsidP="008C3BAA">
      <w:pPr>
        <w:spacing w:after="0" w:line="240" w:lineRule="auto"/>
        <w:rPr>
          <w:rFonts w:ascii="Times New Roman" w:hAnsi="Times New Roman" w:cs="Times New Roman"/>
          <w:sz w:val="24"/>
          <w:szCs w:val="24"/>
        </w:rPr>
      </w:pPr>
      <w:r w:rsidRPr="007A1164">
        <w:rPr>
          <w:rFonts w:ascii="Times New Roman" w:hAnsi="Times New Roman" w:cs="Times New Roman"/>
          <w:sz w:val="24"/>
          <w:szCs w:val="24"/>
        </w:rPr>
        <w:t>Výchovné a vzdělávací strategie, které směřují k utváření klíčových kompetencí:</w:t>
      </w:r>
    </w:p>
    <w:p w14:paraId="21B3D83F" w14:textId="77777777" w:rsidR="008C3BAA" w:rsidRPr="007A1164" w:rsidRDefault="008C3BAA" w:rsidP="008C3BAA">
      <w:pPr>
        <w:spacing w:after="0" w:line="240" w:lineRule="auto"/>
        <w:rPr>
          <w:rFonts w:ascii="Times New Roman" w:hAnsi="Times New Roman" w:cs="Times New Roman"/>
          <w:b/>
          <w:sz w:val="24"/>
          <w:szCs w:val="24"/>
        </w:rPr>
      </w:pPr>
      <w:r w:rsidRPr="007A1164">
        <w:rPr>
          <w:rFonts w:ascii="Times New Roman" w:hAnsi="Times New Roman" w:cs="Times New Roman"/>
          <w:b/>
          <w:sz w:val="24"/>
          <w:szCs w:val="24"/>
        </w:rPr>
        <w:t>Kompetence k učení</w:t>
      </w:r>
    </w:p>
    <w:p w14:paraId="0B7BA236" w14:textId="77777777" w:rsidR="008C3BAA" w:rsidRPr="007A1164" w:rsidRDefault="00A83CD3" w:rsidP="00AF78C3">
      <w:pPr>
        <w:numPr>
          <w:ilvl w:val="0"/>
          <w:numId w:val="18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Učíme žáky </w:t>
      </w:r>
      <w:r w:rsidR="008C3BAA" w:rsidRPr="007A1164">
        <w:rPr>
          <w:rFonts w:ascii="Times New Roman" w:hAnsi="Times New Roman" w:cs="Times New Roman"/>
          <w:sz w:val="24"/>
          <w:szCs w:val="24"/>
        </w:rPr>
        <w:t>pracovat s textem, rozumět slyšenému i psanému cizojazyčnému textu</w:t>
      </w:r>
    </w:p>
    <w:p w14:paraId="210AA35F" w14:textId="77777777" w:rsidR="008C3BAA" w:rsidRPr="007A1164" w:rsidRDefault="00A83CD3" w:rsidP="00AF78C3">
      <w:pPr>
        <w:numPr>
          <w:ilvl w:val="0"/>
          <w:numId w:val="183"/>
        </w:numPr>
        <w:spacing w:after="0" w:line="240" w:lineRule="auto"/>
        <w:rPr>
          <w:rFonts w:ascii="Times New Roman" w:hAnsi="Times New Roman" w:cs="Times New Roman"/>
          <w:sz w:val="24"/>
          <w:szCs w:val="24"/>
        </w:rPr>
      </w:pPr>
      <w:r>
        <w:rPr>
          <w:rFonts w:ascii="Times New Roman" w:hAnsi="Times New Roman" w:cs="Times New Roman"/>
          <w:sz w:val="24"/>
          <w:szCs w:val="24"/>
        </w:rPr>
        <w:t>Necháváme žáky samostatně vyhledávat</w:t>
      </w:r>
      <w:r w:rsidR="008C3BAA" w:rsidRPr="007A1164">
        <w:rPr>
          <w:rFonts w:ascii="Times New Roman" w:hAnsi="Times New Roman" w:cs="Times New Roman"/>
          <w:sz w:val="24"/>
          <w:szCs w:val="24"/>
        </w:rPr>
        <w:t xml:space="preserve"> informace</w:t>
      </w:r>
    </w:p>
    <w:p w14:paraId="302A3E5E" w14:textId="77777777" w:rsidR="008C3BAA" w:rsidRPr="007A1164" w:rsidRDefault="00A83CD3" w:rsidP="00AF78C3">
      <w:pPr>
        <w:numPr>
          <w:ilvl w:val="0"/>
          <w:numId w:val="183"/>
        </w:numPr>
        <w:spacing w:after="0" w:line="240" w:lineRule="auto"/>
        <w:rPr>
          <w:rFonts w:ascii="Times New Roman" w:hAnsi="Times New Roman" w:cs="Times New Roman"/>
          <w:sz w:val="24"/>
          <w:szCs w:val="24"/>
        </w:rPr>
      </w:pPr>
      <w:r>
        <w:rPr>
          <w:rFonts w:ascii="Times New Roman" w:hAnsi="Times New Roman" w:cs="Times New Roman"/>
          <w:sz w:val="24"/>
          <w:szCs w:val="24"/>
        </w:rPr>
        <w:t>Vedeme žáky k sebehodnocení</w:t>
      </w:r>
    </w:p>
    <w:p w14:paraId="5FA7613B" w14:textId="77777777" w:rsidR="008C3BAA" w:rsidRDefault="00A83CD3" w:rsidP="00AF78C3">
      <w:pPr>
        <w:numPr>
          <w:ilvl w:val="0"/>
          <w:numId w:val="183"/>
        </w:numPr>
        <w:spacing w:after="0" w:line="240" w:lineRule="auto"/>
        <w:rPr>
          <w:rFonts w:ascii="Times New Roman" w:hAnsi="Times New Roman" w:cs="Times New Roman"/>
          <w:sz w:val="24"/>
          <w:szCs w:val="24"/>
        </w:rPr>
      </w:pPr>
      <w:r>
        <w:rPr>
          <w:rFonts w:ascii="Times New Roman" w:hAnsi="Times New Roman" w:cs="Times New Roman"/>
          <w:sz w:val="24"/>
          <w:szCs w:val="24"/>
        </w:rPr>
        <w:t>Necháváme žáky hledat souvislosti, propojovat vědomosti z jiných předmětů a využívat</w:t>
      </w:r>
      <w:r w:rsidR="008C3BAA" w:rsidRPr="007A1164">
        <w:rPr>
          <w:rFonts w:ascii="Times New Roman" w:hAnsi="Times New Roman" w:cs="Times New Roman"/>
          <w:sz w:val="24"/>
          <w:szCs w:val="24"/>
        </w:rPr>
        <w:t xml:space="preserve"> získané poznatky v</w:t>
      </w:r>
      <w:r w:rsidR="008C3BAA">
        <w:rPr>
          <w:rFonts w:ascii="Times New Roman" w:hAnsi="Times New Roman" w:cs="Times New Roman"/>
          <w:sz w:val="24"/>
          <w:szCs w:val="24"/>
        </w:rPr>
        <w:t> </w:t>
      </w:r>
      <w:r w:rsidR="008C3BAA" w:rsidRPr="007A1164">
        <w:rPr>
          <w:rFonts w:ascii="Times New Roman" w:hAnsi="Times New Roman" w:cs="Times New Roman"/>
          <w:sz w:val="24"/>
          <w:szCs w:val="24"/>
        </w:rPr>
        <w:t>praxi</w:t>
      </w:r>
    </w:p>
    <w:p w14:paraId="334A0068" w14:textId="77777777" w:rsidR="008C3BAA" w:rsidRPr="007A1164" w:rsidRDefault="008C3BAA" w:rsidP="00A83CD3">
      <w:pPr>
        <w:spacing w:after="0" w:line="240" w:lineRule="auto"/>
        <w:ind w:left="420"/>
        <w:rPr>
          <w:rFonts w:ascii="Times New Roman" w:hAnsi="Times New Roman" w:cs="Times New Roman"/>
          <w:sz w:val="24"/>
          <w:szCs w:val="24"/>
        </w:rPr>
      </w:pPr>
    </w:p>
    <w:p w14:paraId="38FE65CE" w14:textId="77777777" w:rsidR="008C3BAA" w:rsidRPr="007A1164" w:rsidRDefault="008C3BAA" w:rsidP="008C3BAA">
      <w:pPr>
        <w:spacing w:after="0" w:line="240" w:lineRule="auto"/>
        <w:rPr>
          <w:rFonts w:ascii="Times New Roman" w:hAnsi="Times New Roman" w:cs="Times New Roman"/>
          <w:b/>
          <w:sz w:val="24"/>
          <w:szCs w:val="24"/>
        </w:rPr>
      </w:pPr>
      <w:r w:rsidRPr="007A1164">
        <w:rPr>
          <w:rFonts w:ascii="Times New Roman" w:hAnsi="Times New Roman" w:cs="Times New Roman"/>
          <w:b/>
          <w:sz w:val="24"/>
          <w:szCs w:val="24"/>
        </w:rPr>
        <w:t>Kompetence k řešení problémů</w:t>
      </w:r>
    </w:p>
    <w:p w14:paraId="12946961" w14:textId="77777777" w:rsidR="008C3BAA" w:rsidRPr="007A1164" w:rsidRDefault="00A83CD3" w:rsidP="00AF78C3">
      <w:pPr>
        <w:numPr>
          <w:ilvl w:val="0"/>
          <w:numId w:val="183"/>
        </w:numPr>
        <w:spacing w:after="0" w:line="240" w:lineRule="auto"/>
        <w:rPr>
          <w:rFonts w:ascii="Times New Roman" w:hAnsi="Times New Roman" w:cs="Times New Roman"/>
          <w:sz w:val="24"/>
          <w:szCs w:val="24"/>
        </w:rPr>
      </w:pPr>
      <w:r>
        <w:rPr>
          <w:rFonts w:ascii="Times New Roman" w:hAnsi="Times New Roman" w:cs="Times New Roman"/>
          <w:sz w:val="24"/>
          <w:szCs w:val="24"/>
        </w:rPr>
        <w:t>Zadáváme žákům</w:t>
      </w:r>
      <w:r w:rsidR="008C3BAA" w:rsidRPr="007A1164">
        <w:rPr>
          <w:rFonts w:ascii="Times New Roman" w:hAnsi="Times New Roman" w:cs="Times New Roman"/>
          <w:sz w:val="24"/>
          <w:szCs w:val="24"/>
        </w:rPr>
        <w:t xml:space="preserve"> problémové úkoly</w:t>
      </w:r>
    </w:p>
    <w:p w14:paraId="629B6409" w14:textId="77777777" w:rsidR="008C3BAA" w:rsidRPr="007A1164" w:rsidRDefault="00A83CD3" w:rsidP="00AF78C3">
      <w:pPr>
        <w:numPr>
          <w:ilvl w:val="0"/>
          <w:numId w:val="183"/>
        </w:numPr>
        <w:spacing w:after="0" w:line="240" w:lineRule="auto"/>
        <w:rPr>
          <w:rFonts w:ascii="Times New Roman" w:hAnsi="Times New Roman" w:cs="Times New Roman"/>
          <w:sz w:val="24"/>
          <w:szCs w:val="24"/>
        </w:rPr>
      </w:pPr>
      <w:r>
        <w:rPr>
          <w:rFonts w:ascii="Times New Roman" w:hAnsi="Times New Roman" w:cs="Times New Roman"/>
          <w:sz w:val="24"/>
          <w:szCs w:val="24"/>
        </w:rPr>
        <w:t>Předkládáme žákům</w:t>
      </w:r>
      <w:r w:rsidR="008C3BAA" w:rsidRPr="007A1164">
        <w:rPr>
          <w:rFonts w:ascii="Times New Roman" w:hAnsi="Times New Roman" w:cs="Times New Roman"/>
          <w:sz w:val="24"/>
          <w:szCs w:val="24"/>
        </w:rPr>
        <w:t xml:space="preserve"> vhodné a přiměřené otázky</w:t>
      </w:r>
    </w:p>
    <w:p w14:paraId="7E599724" w14:textId="77777777" w:rsidR="008C3BAA" w:rsidRPr="007A1164" w:rsidRDefault="00A83CD3" w:rsidP="00AF78C3">
      <w:pPr>
        <w:numPr>
          <w:ilvl w:val="0"/>
          <w:numId w:val="183"/>
        </w:numPr>
        <w:spacing w:after="0" w:line="240" w:lineRule="auto"/>
        <w:rPr>
          <w:rFonts w:ascii="Times New Roman" w:hAnsi="Times New Roman" w:cs="Times New Roman"/>
          <w:sz w:val="24"/>
          <w:szCs w:val="24"/>
        </w:rPr>
      </w:pPr>
      <w:r>
        <w:rPr>
          <w:rFonts w:ascii="Times New Roman" w:hAnsi="Times New Roman" w:cs="Times New Roman"/>
          <w:sz w:val="24"/>
          <w:szCs w:val="24"/>
        </w:rPr>
        <w:t>Poskytujeme žákům přístup</w:t>
      </w:r>
      <w:r w:rsidR="008C3BAA" w:rsidRPr="007A1164">
        <w:rPr>
          <w:rFonts w:ascii="Times New Roman" w:hAnsi="Times New Roman" w:cs="Times New Roman"/>
          <w:sz w:val="24"/>
          <w:szCs w:val="24"/>
        </w:rPr>
        <w:t xml:space="preserve"> k informačním zdrojům</w:t>
      </w:r>
    </w:p>
    <w:p w14:paraId="4E08332B" w14:textId="77777777" w:rsidR="008C3BAA" w:rsidRPr="007A1164" w:rsidRDefault="00A83CD3" w:rsidP="00AF78C3">
      <w:pPr>
        <w:numPr>
          <w:ilvl w:val="0"/>
          <w:numId w:val="183"/>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Necháváme žáky </w:t>
      </w:r>
      <w:r w:rsidR="008C3BAA">
        <w:rPr>
          <w:rFonts w:ascii="Times New Roman" w:hAnsi="Times New Roman" w:cs="Times New Roman"/>
          <w:sz w:val="24"/>
          <w:szCs w:val="24"/>
        </w:rPr>
        <w:t xml:space="preserve">pracovat samostatně a </w:t>
      </w:r>
      <w:r w:rsidR="008C3BAA" w:rsidRPr="007A1164">
        <w:rPr>
          <w:rFonts w:ascii="Times New Roman" w:hAnsi="Times New Roman" w:cs="Times New Roman"/>
          <w:sz w:val="24"/>
          <w:szCs w:val="24"/>
        </w:rPr>
        <w:t xml:space="preserve">tvořivě </w:t>
      </w:r>
    </w:p>
    <w:p w14:paraId="2B9FD276" w14:textId="77777777" w:rsidR="008C3BAA" w:rsidRPr="007A1164" w:rsidRDefault="008C3BAA" w:rsidP="008C3BAA">
      <w:pPr>
        <w:spacing w:after="0" w:line="240" w:lineRule="auto"/>
        <w:rPr>
          <w:rFonts w:ascii="Times New Roman" w:hAnsi="Times New Roman" w:cs="Times New Roman"/>
          <w:b/>
          <w:sz w:val="24"/>
          <w:szCs w:val="24"/>
        </w:rPr>
      </w:pPr>
    </w:p>
    <w:p w14:paraId="2D59CA8A" w14:textId="77777777" w:rsidR="008C3BAA" w:rsidRPr="007A1164" w:rsidRDefault="008C3BAA" w:rsidP="008C3BAA">
      <w:pPr>
        <w:spacing w:after="0" w:line="240" w:lineRule="auto"/>
        <w:rPr>
          <w:rFonts w:ascii="Times New Roman" w:hAnsi="Times New Roman" w:cs="Times New Roman"/>
          <w:b/>
          <w:sz w:val="24"/>
          <w:szCs w:val="24"/>
        </w:rPr>
      </w:pPr>
      <w:r w:rsidRPr="007A1164">
        <w:rPr>
          <w:rFonts w:ascii="Times New Roman" w:hAnsi="Times New Roman" w:cs="Times New Roman"/>
          <w:b/>
          <w:sz w:val="24"/>
          <w:szCs w:val="24"/>
        </w:rPr>
        <w:t>Kompetence komunikativní</w:t>
      </w:r>
    </w:p>
    <w:p w14:paraId="68BBE985" w14:textId="77777777" w:rsidR="008C3BAA" w:rsidRPr="007A1164" w:rsidRDefault="00A83CD3" w:rsidP="00AF78C3">
      <w:pPr>
        <w:numPr>
          <w:ilvl w:val="0"/>
          <w:numId w:val="18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Podporujeme žáky </w:t>
      </w:r>
      <w:r w:rsidR="008C3BAA" w:rsidRPr="007A1164">
        <w:rPr>
          <w:rFonts w:ascii="Times New Roman" w:hAnsi="Times New Roman" w:cs="Times New Roman"/>
          <w:sz w:val="24"/>
          <w:szCs w:val="24"/>
        </w:rPr>
        <w:t>naslouchat a komunikovat na odpovídající úrovni</w:t>
      </w:r>
    </w:p>
    <w:p w14:paraId="0BFA87E9" w14:textId="77777777" w:rsidR="008C3BAA" w:rsidRPr="007A1164" w:rsidRDefault="00A83CD3" w:rsidP="00AF78C3">
      <w:pPr>
        <w:numPr>
          <w:ilvl w:val="0"/>
          <w:numId w:val="183"/>
        </w:numPr>
        <w:spacing w:after="0" w:line="240" w:lineRule="auto"/>
        <w:rPr>
          <w:rFonts w:ascii="Times New Roman" w:hAnsi="Times New Roman" w:cs="Times New Roman"/>
          <w:sz w:val="24"/>
          <w:szCs w:val="24"/>
        </w:rPr>
      </w:pPr>
      <w:r>
        <w:rPr>
          <w:rFonts w:ascii="Times New Roman" w:hAnsi="Times New Roman" w:cs="Times New Roman"/>
          <w:sz w:val="24"/>
          <w:szCs w:val="24"/>
        </w:rPr>
        <w:t>Učíme žáky</w:t>
      </w:r>
      <w:r w:rsidR="008C3BAA" w:rsidRPr="007A1164">
        <w:rPr>
          <w:rFonts w:ascii="Times New Roman" w:hAnsi="Times New Roman" w:cs="Times New Roman"/>
          <w:sz w:val="24"/>
          <w:szCs w:val="24"/>
        </w:rPr>
        <w:t xml:space="preserve"> </w:t>
      </w:r>
      <w:r>
        <w:rPr>
          <w:rFonts w:ascii="Times New Roman" w:hAnsi="Times New Roman" w:cs="Times New Roman"/>
          <w:sz w:val="24"/>
          <w:szCs w:val="24"/>
        </w:rPr>
        <w:t>souvisle a výstižně vyjadřovat a rozšiřovat</w:t>
      </w:r>
      <w:r w:rsidR="008C3BAA" w:rsidRPr="007A1164">
        <w:rPr>
          <w:rFonts w:ascii="Times New Roman" w:hAnsi="Times New Roman" w:cs="Times New Roman"/>
          <w:sz w:val="24"/>
          <w:szCs w:val="24"/>
        </w:rPr>
        <w:t xml:space="preserve"> slovní zásobu v cizím jazyce</w:t>
      </w:r>
    </w:p>
    <w:p w14:paraId="253C9B09" w14:textId="77777777" w:rsidR="008C3BAA" w:rsidRPr="007A1164" w:rsidRDefault="00A83CD3" w:rsidP="00AF78C3">
      <w:pPr>
        <w:numPr>
          <w:ilvl w:val="0"/>
          <w:numId w:val="183"/>
        </w:numPr>
        <w:spacing w:after="0" w:line="240" w:lineRule="auto"/>
        <w:rPr>
          <w:rFonts w:ascii="Times New Roman" w:hAnsi="Times New Roman" w:cs="Times New Roman"/>
          <w:sz w:val="24"/>
          <w:szCs w:val="24"/>
        </w:rPr>
      </w:pPr>
      <w:r>
        <w:rPr>
          <w:rFonts w:ascii="Times New Roman" w:hAnsi="Times New Roman" w:cs="Times New Roman"/>
          <w:sz w:val="24"/>
          <w:szCs w:val="24"/>
        </w:rPr>
        <w:t>Zařazujeme komunikaci</w:t>
      </w:r>
      <w:r w:rsidR="008C3BAA" w:rsidRPr="007A1164">
        <w:rPr>
          <w:rFonts w:ascii="Times New Roman" w:hAnsi="Times New Roman" w:cs="Times New Roman"/>
          <w:sz w:val="24"/>
          <w:szCs w:val="24"/>
        </w:rPr>
        <w:t xml:space="preserve"> ve dvojici a ve skupině  </w:t>
      </w:r>
    </w:p>
    <w:p w14:paraId="21147440" w14:textId="77777777" w:rsidR="008C3BAA" w:rsidRPr="007A1164" w:rsidRDefault="00A83CD3" w:rsidP="00AF78C3">
      <w:pPr>
        <w:numPr>
          <w:ilvl w:val="0"/>
          <w:numId w:val="18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Učíme žáky prezentovat </w:t>
      </w:r>
      <w:r w:rsidR="008C3BAA" w:rsidRPr="007A1164">
        <w:rPr>
          <w:rFonts w:ascii="Times New Roman" w:hAnsi="Times New Roman" w:cs="Times New Roman"/>
          <w:sz w:val="24"/>
          <w:szCs w:val="24"/>
        </w:rPr>
        <w:t>výsledky své práce</w:t>
      </w:r>
    </w:p>
    <w:p w14:paraId="28BC75C5" w14:textId="77777777" w:rsidR="008C3BAA" w:rsidRPr="007A1164" w:rsidRDefault="008C3BAA" w:rsidP="008C3BAA">
      <w:pPr>
        <w:spacing w:after="0" w:line="240" w:lineRule="auto"/>
        <w:rPr>
          <w:rFonts w:ascii="Times New Roman" w:hAnsi="Times New Roman" w:cs="Times New Roman"/>
          <w:b/>
          <w:sz w:val="24"/>
          <w:szCs w:val="24"/>
        </w:rPr>
      </w:pPr>
    </w:p>
    <w:p w14:paraId="60FEDB15" w14:textId="77777777" w:rsidR="008C3BAA" w:rsidRPr="007A1164" w:rsidRDefault="008C3BAA" w:rsidP="008C3BAA">
      <w:pPr>
        <w:spacing w:after="0" w:line="240" w:lineRule="auto"/>
        <w:rPr>
          <w:rFonts w:ascii="Times New Roman" w:hAnsi="Times New Roman" w:cs="Times New Roman"/>
          <w:b/>
          <w:sz w:val="24"/>
          <w:szCs w:val="24"/>
        </w:rPr>
      </w:pPr>
      <w:r w:rsidRPr="007A1164">
        <w:rPr>
          <w:rFonts w:ascii="Times New Roman" w:hAnsi="Times New Roman" w:cs="Times New Roman"/>
          <w:b/>
          <w:sz w:val="24"/>
          <w:szCs w:val="24"/>
        </w:rPr>
        <w:t>Kompetence sociální a personální</w:t>
      </w:r>
    </w:p>
    <w:p w14:paraId="2C27B0A3" w14:textId="77777777" w:rsidR="008C3BAA" w:rsidRPr="007A1164" w:rsidRDefault="00A83CD3" w:rsidP="00AF78C3">
      <w:pPr>
        <w:numPr>
          <w:ilvl w:val="0"/>
          <w:numId w:val="183"/>
        </w:numPr>
        <w:spacing w:after="0" w:line="240" w:lineRule="auto"/>
        <w:rPr>
          <w:rFonts w:ascii="Times New Roman" w:hAnsi="Times New Roman" w:cs="Times New Roman"/>
          <w:sz w:val="24"/>
          <w:szCs w:val="24"/>
        </w:rPr>
      </w:pPr>
      <w:r>
        <w:rPr>
          <w:rFonts w:ascii="Times New Roman" w:hAnsi="Times New Roman" w:cs="Times New Roman"/>
          <w:sz w:val="24"/>
          <w:szCs w:val="24"/>
        </w:rPr>
        <w:t>Vedeme žáky ke vzájemné pomoci</w:t>
      </w:r>
    </w:p>
    <w:p w14:paraId="09B0284C" w14:textId="77777777" w:rsidR="008C3BAA" w:rsidRPr="007A1164" w:rsidRDefault="009737D3" w:rsidP="00AF78C3">
      <w:pPr>
        <w:numPr>
          <w:ilvl w:val="0"/>
          <w:numId w:val="183"/>
        </w:numPr>
        <w:spacing w:after="0" w:line="240" w:lineRule="auto"/>
        <w:rPr>
          <w:rFonts w:ascii="Times New Roman" w:hAnsi="Times New Roman" w:cs="Times New Roman"/>
          <w:sz w:val="24"/>
          <w:szCs w:val="24"/>
        </w:rPr>
      </w:pPr>
      <w:r>
        <w:rPr>
          <w:rFonts w:ascii="Times New Roman" w:hAnsi="Times New Roman" w:cs="Times New Roman"/>
          <w:sz w:val="24"/>
          <w:szCs w:val="24"/>
        </w:rPr>
        <w:t>Podporujeme žáky v sebehodnocení vlastní činnosti na základě jasných kritérií</w:t>
      </w:r>
    </w:p>
    <w:p w14:paraId="46069F3C" w14:textId="77777777" w:rsidR="008C3BAA" w:rsidRPr="007A1164" w:rsidRDefault="009737D3" w:rsidP="00AF78C3">
      <w:pPr>
        <w:pStyle w:val="Odstavecseseznamem"/>
        <w:numPr>
          <w:ilvl w:val="0"/>
          <w:numId w:val="183"/>
        </w:numPr>
        <w:spacing w:after="0" w:line="240" w:lineRule="auto"/>
        <w:rPr>
          <w:rFonts w:ascii="Times New Roman" w:hAnsi="Times New Roman" w:cs="Times New Roman"/>
          <w:sz w:val="24"/>
          <w:szCs w:val="24"/>
        </w:rPr>
      </w:pPr>
      <w:r>
        <w:rPr>
          <w:rFonts w:ascii="Times New Roman" w:hAnsi="Times New Roman" w:cs="Times New Roman"/>
          <w:sz w:val="24"/>
          <w:szCs w:val="24"/>
        </w:rPr>
        <w:t>Učíme je</w:t>
      </w:r>
      <w:r w:rsidR="008C3BAA" w:rsidRPr="007A1164">
        <w:rPr>
          <w:rFonts w:ascii="Times New Roman" w:hAnsi="Times New Roman" w:cs="Times New Roman"/>
          <w:sz w:val="24"/>
          <w:szCs w:val="24"/>
        </w:rPr>
        <w:t xml:space="preserve"> přijmout různé role ve skupině, spolupracovat a podílet se na řešení, respektovat dohodnutá pravidla i názor druhých</w:t>
      </w:r>
    </w:p>
    <w:p w14:paraId="0717A069" w14:textId="77777777" w:rsidR="008C3BAA" w:rsidRDefault="008C3BAA" w:rsidP="008C3BAA">
      <w:pPr>
        <w:pStyle w:val="Odstavecseseznamem"/>
        <w:spacing w:after="0" w:line="240" w:lineRule="auto"/>
        <w:ind w:left="420"/>
        <w:rPr>
          <w:rFonts w:ascii="Times New Roman" w:hAnsi="Times New Roman" w:cs="Times New Roman"/>
          <w:sz w:val="24"/>
          <w:szCs w:val="24"/>
        </w:rPr>
      </w:pPr>
    </w:p>
    <w:p w14:paraId="307186EE" w14:textId="77777777" w:rsidR="008C3BAA" w:rsidRPr="007A1164" w:rsidRDefault="008C3BAA" w:rsidP="008C3BAA">
      <w:pPr>
        <w:pStyle w:val="Odstavecseseznamem"/>
        <w:spacing w:after="0" w:line="240" w:lineRule="auto"/>
        <w:ind w:left="420"/>
        <w:rPr>
          <w:rFonts w:ascii="Times New Roman" w:hAnsi="Times New Roman" w:cs="Times New Roman"/>
          <w:sz w:val="24"/>
          <w:szCs w:val="24"/>
        </w:rPr>
      </w:pPr>
    </w:p>
    <w:p w14:paraId="0E522770" w14:textId="77777777" w:rsidR="008C3BAA" w:rsidRPr="007A1164" w:rsidRDefault="008C3BAA" w:rsidP="008C3BAA">
      <w:pPr>
        <w:spacing w:after="0" w:line="240" w:lineRule="auto"/>
        <w:rPr>
          <w:rFonts w:ascii="Times New Roman" w:hAnsi="Times New Roman" w:cs="Times New Roman"/>
          <w:b/>
          <w:sz w:val="24"/>
          <w:szCs w:val="24"/>
        </w:rPr>
      </w:pPr>
      <w:r w:rsidRPr="007A1164">
        <w:rPr>
          <w:rFonts w:ascii="Times New Roman" w:hAnsi="Times New Roman" w:cs="Times New Roman"/>
          <w:b/>
          <w:sz w:val="24"/>
          <w:szCs w:val="24"/>
        </w:rPr>
        <w:t>Kompetence občanské</w:t>
      </w:r>
    </w:p>
    <w:p w14:paraId="00BFB867" w14:textId="77777777" w:rsidR="008C3BAA" w:rsidRPr="007A1164" w:rsidRDefault="009737D3" w:rsidP="00AF78C3">
      <w:pPr>
        <w:numPr>
          <w:ilvl w:val="0"/>
          <w:numId w:val="18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Učíme žáky </w:t>
      </w:r>
      <w:r w:rsidR="008C3BAA" w:rsidRPr="007A1164">
        <w:rPr>
          <w:rFonts w:ascii="Times New Roman" w:hAnsi="Times New Roman" w:cs="Times New Roman"/>
          <w:sz w:val="24"/>
          <w:szCs w:val="24"/>
        </w:rPr>
        <w:t>respektovat názory a zvyklosti jiných (spolužáků, vyučujících, národnostních a etnických skupin)</w:t>
      </w:r>
    </w:p>
    <w:p w14:paraId="5611EA2F" w14:textId="77777777" w:rsidR="008C3BAA" w:rsidRPr="007A1164" w:rsidRDefault="009737D3" w:rsidP="00AF78C3">
      <w:pPr>
        <w:numPr>
          <w:ilvl w:val="0"/>
          <w:numId w:val="18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Necháváme žáky </w:t>
      </w:r>
      <w:r w:rsidR="008C3BAA" w:rsidRPr="007A1164">
        <w:rPr>
          <w:rFonts w:ascii="Times New Roman" w:hAnsi="Times New Roman" w:cs="Times New Roman"/>
          <w:sz w:val="24"/>
          <w:szCs w:val="24"/>
        </w:rPr>
        <w:t>prezentovat kultivovaně vlastní myšlenky a názory</w:t>
      </w:r>
    </w:p>
    <w:p w14:paraId="0851F1B5" w14:textId="77777777" w:rsidR="008C3BAA" w:rsidRPr="007A1164" w:rsidRDefault="009737D3" w:rsidP="00AF78C3">
      <w:pPr>
        <w:pStyle w:val="Odstavecseseznamem"/>
        <w:numPr>
          <w:ilvl w:val="0"/>
          <w:numId w:val="183"/>
        </w:numPr>
        <w:spacing w:after="0" w:line="240" w:lineRule="auto"/>
        <w:rPr>
          <w:rFonts w:ascii="Times New Roman" w:hAnsi="Times New Roman" w:cs="Times New Roman"/>
          <w:sz w:val="24"/>
          <w:szCs w:val="24"/>
        </w:rPr>
      </w:pPr>
      <w:r>
        <w:rPr>
          <w:rFonts w:ascii="Times New Roman" w:hAnsi="Times New Roman" w:cs="Times New Roman"/>
          <w:sz w:val="24"/>
          <w:szCs w:val="24"/>
        </w:rPr>
        <w:t>Vedeme žáky k</w:t>
      </w:r>
      <w:r w:rsidR="008C3BAA" w:rsidRPr="007A1164">
        <w:rPr>
          <w:rFonts w:ascii="Times New Roman" w:hAnsi="Times New Roman" w:cs="Times New Roman"/>
          <w:sz w:val="24"/>
          <w:szCs w:val="24"/>
        </w:rPr>
        <w:t xml:space="preserve"> zodpovědnosti za své jednání</w:t>
      </w:r>
    </w:p>
    <w:p w14:paraId="4AB26985" w14:textId="77777777" w:rsidR="008C3BAA" w:rsidRPr="007A1164" w:rsidRDefault="008C3BAA" w:rsidP="008C3BAA">
      <w:pPr>
        <w:pStyle w:val="Odstavecseseznamem"/>
        <w:spacing w:after="0" w:line="240" w:lineRule="auto"/>
        <w:ind w:left="420"/>
        <w:rPr>
          <w:rFonts w:ascii="Times New Roman" w:hAnsi="Times New Roman" w:cs="Times New Roman"/>
          <w:sz w:val="24"/>
          <w:szCs w:val="24"/>
        </w:rPr>
      </w:pPr>
    </w:p>
    <w:p w14:paraId="3986F912" w14:textId="77777777" w:rsidR="008C3BAA" w:rsidRPr="007A1164" w:rsidRDefault="008C3BAA" w:rsidP="008C3BAA">
      <w:pPr>
        <w:spacing w:after="0" w:line="240" w:lineRule="auto"/>
        <w:rPr>
          <w:rFonts w:ascii="Times New Roman" w:hAnsi="Times New Roman" w:cs="Times New Roman"/>
          <w:b/>
          <w:sz w:val="24"/>
          <w:szCs w:val="24"/>
        </w:rPr>
      </w:pPr>
      <w:r w:rsidRPr="007A1164">
        <w:rPr>
          <w:rFonts w:ascii="Times New Roman" w:hAnsi="Times New Roman" w:cs="Times New Roman"/>
          <w:b/>
          <w:sz w:val="24"/>
          <w:szCs w:val="24"/>
        </w:rPr>
        <w:t>Kompetence pracovní</w:t>
      </w:r>
    </w:p>
    <w:p w14:paraId="0A0DF4A5" w14:textId="77777777" w:rsidR="008C3BAA" w:rsidRPr="007A1164" w:rsidRDefault="009737D3" w:rsidP="00AF78C3">
      <w:pPr>
        <w:numPr>
          <w:ilvl w:val="0"/>
          <w:numId w:val="18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Vedeme žáky k </w:t>
      </w:r>
      <w:r w:rsidR="008C3BAA" w:rsidRPr="007A1164">
        <w:rPr>
          <w:rFonts w:ascii="Times New Roman" w:hAnsi="Times New Roman" w:cs="Times New Roman"/>
          <w:sz w:val="24"/>
          <w:szCs w:val="24"/>
        </w:rPr>
        <w:t>organizování a plánování úkolů</w:t>
      </w:r>
    </w:p>
    <w:p w14:paraId="546F0DE5" w14:textId="77777777" w:rsidR="008C3BAA" w:rsidRPr="007A1164" w:rsidRDefault="009737D3" w:rsidP="00AF78C3">
      <w:pPr>
        <w:numPr>
          <w:ilvl w:val="0"/>
          <w:numId w:val="18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 výuky zařazujeme </w:t>
      </w:r>
      <w:r w:rsidR="008C3BAA" w:rsidRPr="007A1164">
        <w:rPr>
          <w:rFonts w:ascii="Times New Roman" w:hAnsi="Times New Roman" w:cs="Times New Roman"/>
          <w:sz w:val="24"/>
          <w:szCs w:val="24"/>
        </w:rPr>
        <w:t>spolupráci v různorodých dvojicích i skupinách</w:t>
      </w:r>
    </w:p>
    <w:p w14:paraId="4374ED9F" w14:textId="77777777" w:rsidR="008C3BAA" w:rsidRPr="007A1164" w:rsidRDefault="009737D3" w:rsidP="008C3BAA">
      <w:pPr>
        <w:spacing w:after="0" w:line="240" w:lineRule="auto"/>
        <w:ind w:left="60"/>
        <w:rPr>
          <w:rFonts w:ascii="Times New Roman" w:hAnsi="Times New Roman" w:cs="Times New Roman"/>
          <w:sz w:val="24"/>
          <w:szCs w:val="24"/>
        </w:rPr>
      </w:pPr>
      <w:r>
        <w:rPr>
          <w:rFonts w:ascii="Times New Roman" w:hAnsi="Times New Roman" w:cs="Times New Roman"/>
          <w:sz w:val="24"/>
          <w:szCs w:val="24"/>
        </w:rPr>
        <w:t>-     Podporujeme poznávání a rozvíjení schopností a jejich uplatňování</w:t>
      </w:r>
      <w:r w:rsidR="008C3BAA" w:rsidRPr="007A1164">
        <w:rPr>
          <w:rFonts w:ascii="Times New Roman" w:hAnsi="Times New Roman" w:cs="Times New Roman"/>
          <w:sz w:val="24"/>
          <w:szCs w:val="24"/>
        </w:rPr>
        <w:t xml:space="preserve"> při rozhodovaní o své profesní orientaci</w:t>
      </w:r>
    </w:p>
    <w:p w14:paraId="77CCC805" w14:textId="77777777" w:rsidR="008C3BAA" w:rsidRPr="007A1164" w:rsidRDefault="008C3BAA" w:rsidP="008C3BAA">
      <w:pPr>
        <w:spacing w:after="0" w:line="240" w:lineRule="auto"/>
        <w:rPr>
          <w:rFonts w:ascii="Times New Roman" w:hAnsi="Times New Roman" w:cs="Times New Roman"/>
          <w:sz w:val="24"/>
          <w:szCs w:val="24"/>
        </w:rPr>
      </w:pPr>
    </w:p>
    <w:p w14:paraId="0622712A" w14:textId="77777777" w:rsidR="008C3BAA" w:rsidRDefault="00C60AA0" w:rsidP="008C3BAA">
      <w:pPr>
        <w:spacing w:after="0" w:line="240" w:lineRule="auto"/>
        <w:rPr>
          <w:rFonts w:ascii="Times New Roman" w:hAnsi="Times New Roman" w:cs="Times New Roman"/>
          <w:b/>
          <w:sz w:val="24"/>
          <w:szCs w:val="24"/>
        </w:rPr>
      </w:pPr>
      <w:r w:rsidRPr="00C60AA0">
        <w:rPr>
          <w:rFonts w:ascii="Times New Roman" w:hAnsi="Times New Roman" w:cs="Times New Roman"/>
          <w:b/>
          <w:sz w:val="24"/>
          <w:szCs w:val="24"/>
        </w:rPr>
        <w:t>Kompetence digitální</w:t>
      </w:r>
    </w:p>
    <w:p w14:paraId="725C09C8" w14:textId="77777777" w:rsidR="00C60AA0" w:rsidRDefault="009737D3" w:rsidP="00AF78C3">
      <w:pPr>
        <w:pStyle w:val="Odstavecseseznamem"/>
        <w:numPr>
          <w:ilvl w:val="0"/>
          <w:numId w:val="183"/>
        </w:numPr>
        <w:spacing w:after="0" w:line="240" w:lineRule="auto"/>
        <w:rPr>
          <w:rFonts w:ascii="Times New Roman" w:hAnsi="Times New Roman" w:cs="Times New Roman"/>
          <w:sz w:val="24"/>
          <w:szCs w:val="24"/>
        </w:rPr>
      </w:pPr>
      <w:r w:rsidRPr="009737D3">
        <w:rPr>
          <w:rFonts w:ascii="Times New Roman" w:hAnsi="Times New Roman" w:cs="Times New Roman"/>
          <w:sz w:val="24"/>
          <w:szCs w:val="24"/>
        </w:rPr>
        <w:t>Vytváříme úkoly, kde žáci mohou používat vhodné počítačové programy</w:t>
      </w:r>
    </w:p>
    <w:p w14:paraId="4FF04055" w14:textId="77777777" w:rsidR="009737D3" w:rsidRPr="009737D3" w:rsidRDefault="009737D3" w:rsidP="00AF78C3">
      <w:pPr>
        <w:pStyle w:val="Odstavecseseznamem"/>
        <w:numPr>
          <w:ilvl w:val="0"/>
          <w:numId w:val="183"/>
        </w:numPr>
        <w:spacing w:after="0" w:line="240" w:lineRule="auto"/>
        <w:rPr>
          <w:rFonts w:ascii="Times New Roman" w:hAnsi="Times New Roman" w:cs="Times New Roman"/>
          <w:sz w:val="24"/>
          <w:szCs w:val="24"/>
        </w:rPr>
      </w:pPr>
      <w:r>
        <w:rPr>
          <w:rFonts w:ascii="Times New Roman" w:hAnsi="Times New Roman" w:cs="Times New Roman"/>
          <w:sz w:val="24"/>
          <w:szCs w:val="24"/>
        </w:rPr>
        <w:t>Vedeme žáky k ověřování informací z více zdrojů</w:t>
      </w:r>
    </w:p>
    <w:p w14:paraId="4EE0CE53" w14:textId="77777777" w:rsidR="008C3BAA" w:rsidRPr="007A1164" w:rsidRDefault="008C3BAA" w:rsidP="008C3BAA">
      <w:pPr>
        <w:spacing w:after="0" w:line="240" w:lineRule="auto"/>
        <w:rPr>
          <w:rFonts w:ascii="Times New Roman" w:hAnsi="Times New Roman" w:cs="Times New Roman"/>
        </w:rPr>
      </w:pPr>
    </w:p>
    <w:p w14:paraId="21583101" w14:textId="77777777" w:rsidR="008C3BAA" w:rsidRDefault="008C3BAA" w:rsidP="008C3BAA">
      <w:pPr>
        <w:spacing w:after="0" w:line="240" w:lineRule="auto"/>
        <w:rPr>
          <w:rFonts w:ascii="Times New Roman" w:hAnsi="Times New Roman" w:cs="Times New Roman"/>
          <w:sz w:val="24"/>
          <w:szCs w:val="24"/>
        </w:rPr>
      </w:pPr>
    </w:p>
    <w:p w14:paraId="4F5CA796" w14:textId="77777777" w:rsidR="008C3BAA" w:rsidRDefault="008C3BAA" w:rsidP="008C3BAA">
      <w:pPr>
        <w:spacing w:after="0" w:line="240" w:lineRule="auto"/>
        <w:rPr>
          <w:rFonts w:ascii="Times New Roman" w:hAnsi="Times New Roman" w:cs="Times New Roman"/>
          <w:sz w:val="24"/>
          <w:szCs w:val="24"/>
        </w:rPr>
      </w:pPr>
    </w:p>
    <w:p w14:paraId="3096167C" w14:textId="77777777" w:rsidR="008C3BAA" w:rsidRDefault="008C3BAA" w:rsidP="008C3BAA">
      <w:pPr>
        <w:spacing w:after="0" w:line="240" w:lineRule="auto"/>
        <w:rPr>
          <w:rFonts w:ascii="Times New Roman" w:hAnsi="Times New Roman" w:cs="Times New Roman"/>
          <w:sz w:val="24"/>
          <w:szCs w:val="24"/>
        </w:rPr>
      </w:pPr>
    </w:p>
    <w:p w14:paraId="08E96998" w14:textId="77777777" w:rsidR="008C3BAA" w:rsidRDefault="008C3BAA" w:rsidP="008C3BAA">
      <w:pPr>
        <w:spacing w:after="0" w:line="240" w:lineRule="auto"/>
        <w:rPr>
          <w:rFonts w:ascii="Times New Roman" w:hAnsi="Times New Roman" w:cs="Times New Roman"/>
          <w:sz w:val="24"/>
          <w:szCs w:val="24"/>
        </w:rPr>
      </w:pPr>
    </w:p>
    <w:p w14:paraId="7D8497D3" w14:textId="77777777" w:rsidR="008C3BAA" w:rsidRDefault="008C3BAA" w:rsidP="008C3BAA">
      <w:pPr>
        <w:spacing w:after="0" w:line="240" w:lineRule="auto"/>
        <w:rPr>
          <w:rFonts w:ascii="Times New Roman" w:hAnsi="Times New Roman" w:cs="Times New Roman"/>
          <w:sz w:val="24"/>
          <w:szCs w:val="24"/>
        </w:rPr>
      </w:pPr>
    </w:p>
    <w:p w14:paraId="62C16EEA" w14:textId="77777777" w:rsidR="008C3BAA" w:rsidRDefault="008C3BAA" w:rsidP="008C3BAA">
      <w:pPr>
        <w:spacing w:after="0" w:line="240" w:lineRule="auto"/>
        <w:rPr>
          <w:rFonts w:ascii="Times New Roman" w:hAnsi="Times New Roman" w:cs="Times New Roman"/>
          <w:sz w:val="24"/>
          <w:szCs w:val="24"/>
        </w:rPr>
      </w:pPr>
    </w:p>
    <w:p w14:paraId="31C8EB30" w14:textId="77777777" w:rsidR="008C3BAA" w:rsidRDefault="008C3BAA" w:rsidP="008C3BAA">
      <w:pPr>
        <w:spacing w:after="0" w:line="240" w:lineRule="auto"/>
        <w:rPr>
          <w:rFonts w:ascii="Times New Roman" w:hAnsi="Times New Roman" w:cs="Times New Roman"/>
          <w:sz w:val="24"/>
          <w:szCs w:val="24"/>
        </w:rPr>
      </w:pPr>
    </w:p>
    <w:p w14:paraId="03F364A9" w14:textId="77777777" w:rsidR="008C3BAA" w:rsidRDefault="008C3BAA" w:rsidP="008C3BAA">
      <w:pPr>
        <w:spacing w:after="0" w:line="240" w:lineRule="auto"/>
        <w:rPr>
          <w:rFonts w:ascii="Times New Roman" w:hAnsi="Times New Roman" w:cs="Times New Roman"/>
          <w:sz w:val="24"/>
          <w:szCs w:val="24"/>
        </w:rPr>
      </w:pPr>
    </w:p>
    <w:p w14:paraId="2B69612A" w14:textId="77777777" w:rsidR="008C3BAA" w:rsidRDefault="008C3BAA" w:rsidP="008C3BAA">
      <w:pPr>
        <w:spacing w:after="0" w:line="240" w:lineRule="auto"/>
        <w:rPr>
          <w:rFonts w:ascii="Times New Roman" w:hAnsi="Times New Roman" w:cs="Times New Roman"/>
          <w:sz w:val="24"/>
          <w:szCs w:val="24"/>
        </w:rPr>
      </w:pPr>
    </w:p>
    <w:p w14:paraId="04C163D3" w14:textId="77777777" w:rsidR="008C3BAA" w:rsidRDefault="008C3BAA" w:rsidP="008C3BAA">
      <w:pPr>
        <w:spacing w:after="0" w:line="240" w:lineRule="auto"/>
        <w:rPr>
          <w:rFonts w:ascii="Times New Roman" w:hAnsi="Times New Roman" w:cs="Times New Roman"/>
          <w:sz w:val="24"/>
          <w:szCs w:val="24"/>
        </w:rPr>
      </w:pPr>
    </w:p>
    <w:p w14:paraId="0A1F47C8" w14:textId="77777777" w:rsidR="008C3BAA" w:rsidRDefault="008C3BAA" w:rsidP="008C3BAA">
      <w:pPr>
        <w:spacing w:after="0" w:line="240" w:lineRule="auto"/>
        <w:rPr>
          <w:rFonts w:ascii="Times New Roman" w:hAnsi="Times New Roman" w:cs="Times New Roman"/>
          <w:sz w:val="24"/>
          <w:szCs w:val="24"/>
        </w:rPr>
      </w:pPr>
    </w:p>
    <w:p w14:paraId="6D118AFC" w14:textId="77777777" w:rsidR="008C3BAA" w:rsidRDefault="008C3BAA" w:rsidP="008C3BAA">
      <w:pPr>
        <w:spacing w:after="0" w:line="240" w:lineRule="auto"/>
        <w:rPr>
          <w:rFonts w:ascii="Times New Roman" w:hAnsi="Times New Roman" w:cs="Times New Roman"/>
          <w:sz w:val="24"/>
          <w:szCs w:val="24"/>
        </w:rPr>
      </w:pPr>
    </w:p>
    <w:p w14:paraId="550DE2C0" w14:textId="77777777" w:rsidR="008C3BAA" w:rsidRDefault="008C3BAA" w:rsidP="008C3BAA">
      <w:pPr>
        <w:spacing w:after="0" w:line="240" w:lineRule="auto"/>
        <w:rPr>
          <w:rFonts w:ascii="Times New Roman" w:hAnsi="Times New Roman" w:cs="Times New Roman"/>
          <w:sz w:val="24"/>
          <w:szCs w:val="24"/>
        </w:rPr>
      </w:pPr>
    </w:p>
    <w:p w14:paraId="10C0CDAC" w14:textId="77777777" w:rsidR="008C3BAA" w:rsidRDefault="008C3BAA" w:rsidP="008C3BAA">
      <w:pPr>
        <w:spacing w:after="0" w:line="240" w:lineRule="auto"/>
        <w:rPr>
          <w:rFonts w:ascii="Times New Roman" w:hAnsi="Times New Roman" w:cs="Times New Roman"/>
          <w:sz w:val="24"/>
          <w:szCs w:val="24"/>
        </w:rPr>
      </w:pPr>
    </w:p>
    <w:p w14:paraId="4F9F04DE" w14:textId="77777777" w:rsidR="008C3BAA" w:rsidRDefault="008C3BAA" w:rsidP="008C3BAA">
      <w:pPr>
        <w:spacing w:after="0" w:line="240" w:lineRule="auto"/>
        <w:rPr>
          <w:rFonts w:ascii="Times New Roman" w:hAnsi="Times New Roman" w:cs="Times New Roman"/>
          <w:sz w:val="24"/>
          <w:szCs w:val="24"/>
        </w:rPr>
      </w:pPr>
    </w:p>
    <w:p w14:paraId="228A9A22" w14:textId="77777777" w:rsidR="008C3BAA" w:rsidRDefault="008C3BAA" w:rsidP="008C3BAA">
      <w:pPr>
        <w:spacing w:after="0" w:line="240" w:lineRule="auto"/>
        <w:rPr>
          <w:rFonts w:ascii="Times New Roman" w:hAnsi="Times New Roman" w:cs="Times New Roman"/>
          <w:sz w:val="24"/>
          <w:szCs w:val="24"/>
        </w:rPr>
      </w:pPr>
    </w:p>
    <w:p w14:paraId="3A47C9E4" w14:textId="77777777" w:rsidR="008C3BAA" w:rsidRDefault="008C3BAA" w:rsidP="008C3BAA">
      <w:pPr>
        <w:spacing w:after="0" w:line="240" w:lineRule="auto"/>
        <w:rPr>
          <w:rFonts w:ascii="Times New Roman" w:hAnsi="Times New Roman" w:cs="Times New Roman"/>
          <w:sz w:val="24"/>
          <w:szCs w:val="24"/>
        </w:rPr>
      </w:pPr>
    </w:p>
    <w:p w14:paraId="6F190ADD" w14:textId="77777777" w:rsidR="008C3BAA" w:rsidRDefault="008C3BAA" w:rsidP="008C3BAA">
      <w:pPr>
        <w:spacing w:after="0" w:line="240" w:lineRule="auto"/>
        <w:rPr>
          <w:rFonts w:ascii="Times New Roman" w:hAnsi="Times New Roman" w:cs="Times New Roman"/>
          <w:sz w:val="24"/>
          <w:szCs w:val="24"/>
        </w:rPr>
      </w:pPr>
    </w:p>
    <w:p w14:paraId="2EC2B4BA" w14:textId="77777777" w:rsidR="008C3BAA" w:rsidRDefault="008C3BAA" w:rsidP="008C3BAA">
      <w:pPr>
        <w:spacing w:after="0" w:line="240" w:lineRule="auto"/>
        <w:rPr>
          <w:rFonts w:ascii="Times New Roman" w:hAnsi="Times New Roman" w:cs="Times New Roman"/>
          <w:sz w:val="24"/>
          <w:szCs w:val="24"/>
        </w:rPr>
      </w:pPr>
    </w:p>
    <w:p w14:paraId="7E9C0188" w14:textId="77777777" w:rsidR="008C3BAA" w:rsidRDefault="008C3BAA" w:rsidP="008C3BAA">
      <w:pPr>
        <w:spacing w:after="0" w:line="240" w:lineRule="auto"/>
        <w:rPr>
          <w:rFonts w:ascii="Times New Roman" w:hAnsi="Times New Roman" w:cs="Times New Roman"/>
          <w:sz w:val="24"/>
          <w:szCs w:val="24"/>
        </w:rPr>
      </w:pPr>
    </w:p>
    <w:p w14:paraId="41F3C6ED" w14:textId="77777777" w:rsidR="008C3BAA" w:rsidRDefault="008C3BAA" w:rsidP="008C3BAA">
      <w:pPr>
        <w:spacing w:after="0" w:line="240" w:lineRule="auto"/>
        <w:rPr>
          <w:rFonts w:ascii="Times New Roman" w:hAnsi="Times New Roman" w:cs="Times New Roman"/>
          <w:sz w:val="24"/>
          <w:szCs w:val="24"/>
        </w:rPr>
      </w:pPr>
    </w:p>
    <w:p w14:paraId="40234A24" w14:textId="77777777" w:rsidR="00860729" w:rsidRDefault="00860729" w:rsidP="008C3BAA">
      <w:pPr>
        <w:spacing w:after="0" w:line="240" w:lineRule="auto"/>
        <w:rPr>
          <w:rFonts w:ascii="Times New Roman" w:hAnsi="Times New Roman" w:cs="Times New Roman"/>
          <w:sz w:val="24"/>
          <w:szCs w:val="24"/>
        </w:rPr>
      </w:pPr>
    </w:p>
    <w:p w14:paraId="24E00AF7" w14:textId="77777777" w:rsidR="00C60AA0" w:rsidRDefault="00C60AA0" w:rsidP="008C3BAA">
      <w:pPr>
        <w:spacing w:after="0" w:line="240" w:lineRule="auto"/>
        <w:rPr>
          <w:rFonts w:ascii="Times New Roman" w:hAnsi="Times New Roman" w:cs="Times New Roman"/>
          <w:sz w:val="24"/>
          <w:szCs w:val="24"/>
        </w:rPr>
      </w:pPr>
    </w:p>
    <w:p w14:paraId="42116EF0" w14:textId="77777777" w:rsidR="008C3BAA" w:rsidRDefault="008C3BAA" w:rsidP="008C3BAA">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8C3BAA" w:rsidRPr="00E83836" w14:paraId="6D573C6F" w14:textId="77777777" w:rsidTr="008C3BAA">
        <w:tc>
          <w:tcPr>
            <w:tcW w:w="12616" w:type="dxa"/>
            <w:gridSpan w:val="3"/>
          </w:tcPr>
          <w:p w14:paraId="31D9B26C" w14:textId="77777777" w:rsidR="008C3BAA" w:rsidRPr="007A1164" w:rsidRDefault="008C3BAA" w:rsidP="008C3BAA">
            <w:pPr>
              <w:spacing w:after="0" w:line="240" w:lineRule="auto"/>
              <w:rPr>
                <w:rFonts w:ascii="Times New Roman" w:hAnsi="Times New Roman" w:cs="Times New Roman"/>
                <w:b/>
                <w:sz w:val="32"/>
                <w:szCs w:val="32"/>
              </w:rPr>
            </w:pPr>
            <w:r w:rsidRPr="007A1164">
              <w:rPr>
                <w:rFonts w:ascii="Times New Roman" w:hAnsi="Times New Roman" w:cs="Times New Roman"/>
                <w:b/>
                <w:sz w:val="32"/>
                <w:szCs w:val="32"/>
              </w:rPr>
              <w:lastRenderedPageBreak/>
              <w:t>Předmět: Ruský jazyk</w:t>
            </w:r>
            <w:r>
              <w:rPr>
                <w:rFonts w:ascii="Times New Roman" w:hAnsi="Times New Roman" w:cs="Times New Roman"/>
                <w:b/>
                <w:sz w:val="32"/>
                <w:szCs w:val="32"/>
              </w:rPr>
              <w:t xml:space="preserve"> – další cizí jazyk</w:t>
            </w:r>
          </w:p>
        </w:tc>
        <w:tc>
          <w:tcPr>
            <w:tcW w:w="2835" w:type="dxa"/>
          </w:tcPr>
          <w:p w14:paraId="079EACC8" w14:textId="77777777" w:rsidR="008C3BAA" w:rsidRPr="007A1164" w:rsidRDefault="008C3BAA" w:rsidP="008C3BAA">
            <w:pPr>
              <w:spacing w:after="0" w:line="240" w:lineRule="auto"/>
              <w:rPr>
                <w:rFonts w:ascii="Times New Roman" w:hAnsi="Times New Roman" w:cs="Times New Roman"/>
                <w:b/>
                <w:sz w:val="32"/>
                <w:szCs w:val="32"/>
              </w:rPr>
            </w:pPr>
            <w:r w:rsidRPr="007A1164">
              <w:rPr>
                <w:rFonts w:ascii="Times New Roman" w:hAnsi="Times New Roman" w:cs="Times New Roman"/>
                <w:b/>
                <w:sz w:val="32"/>
                <w:szCs w:val="32"/>
              </w:rPr>
              <w:t>Ročník: 7.</w:t>
            </w:r>
          </w:p>
        </w:tc>
      </w:tr>
      <w:tr w:rsidR="008C3BAA" w:rsidRPr="00E83836" w14:paraId="292E3855" w14:textId="77777777" w:rsidTr="008C3BAA">
        <w:tc>
          <w:tcPr>
            <w:tcW w:w="4253" w:type="dxa"/>
          </w:tcPr>
          <w:p w14:paraId="46B66EFA" w14:textId="77777777" w:rsidR="008C3BAA" w:rsidRPr="007A1164" w:rsidRDefault="008C3BAA" w:rsidP="008C3BAA">
            <w:pPr>
              <w:spacing w:after="0" w:line="240" w:lineRule="auto"/>
              <w:jc w:val="center"/>
              <w:rPr>
                <w:rFonts w:ascii="Times New Roman" w:hAnsi="Times New Roman" w:cs="Times New Roman"/>
                <w:b/>
                <w:sz w:val="24"/>
                <w:szCs w:val="24"/>
              </w:rPr>
            </w:pPr>
            <w:r w:rsidRPr="007A1164">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5FCC4203" w14:textId="77777777" w:rsidR="008C3BAA" w:rsidRPr="007A1164" w:rsidRDefault="008C3BAA" w:rsidP="008C3BAA">
            <w:pPr>
              <w:spacing w:after="0" w:line="240" w:lineRule="auto"/>
              <w:jc w:val="center"/>
              <w:rPr>
                <w:rFonts w:ascii="Times New Roman" w:hAnsi="Times New Roman" w:cs="Times New Roman"/>
                <w:b/>
                <w:sz w:val="24"/>
                <w:szCs w:val="24"/>
              </w:rPr>
            </w:pPr>
            <w:r w:rsidRPr="007A1164">
              <w:rPr>
                <w:rFonts w:ascii="Times New Roman" w:hAnsi="Times New Roman" w:cs="Times New Roman"/>
                <w:b/>
                <w:sz w:val="24"/>
                <w:szCs w:val="24"/>
              </w:rPr>
              <w:t xml:space="preserve">Školní výstupy </w:t>
            </w:r>
          </w:p>
        </w:tc>
        <w:tc>
          <w:tcPr>
            <w:tcW w:w="4110" w:type="dxa"/>
          </w:tcPr>
          <w:p w14:paraId="3A0D5B16" w14:textId="77777777" w:rsidR="008C3BAA" w:rsidRPr="007A1164" w:rsidRDefault="008C3BAA" w:rsidP="008C3BAA">
            <w:pPr>
              <w:spacing w:after="0" w:line="240" w:lineRule="auto"/>
              <w:jc w:val="center"/>
              <w:rPr>
                <w:rFonts w:ascii="Times New Roman" w:hAnsi="Times New Roman" w:cs="Times New Roman"/>
                <w:b/>
                <w:sz w:val="24"/>
                <w:szCs w:val="24"/>
              </w:rPr>
            </w:pPr>
            <w:r w:rsidRPr="007A1164">
              <w:rPr>
                <w:rFonts w:ascii="Times New Roman" w:hAnsi="Times New Roman" w:cs="Times New Roman"/>
                <w:b/>
                <w:sz w:val="24"/>
                <w:szCs w:val="24"/>
              </w:rPr>
              <w:t>Učivo</w:t>
            </w:r>
          </w:p>
        </w:tc>
        <w:tc>
          <w:tcPr>
            <w:tcW w:w="2835" w:type="dxa"/>
          </w:tcPr>
          <w:p w14:paraId="2D6C2758" w14:textId="77777777" w:rsidR="008C3BAA" w:rsidRPr="007A1164" w:rsidRDefault="008C3BAA" w:rsidP="008C3BAA">
            <w:pPr>
              <w:spacing w:after="0" w:line="240" w:lineRule="auto"/>
              <w:jc w:val="center"/>
              <w:rPr>
                <w:rFonts w:ascii="Times New Roman" w:hAnsi="Times New Roman" w:cs="Times New Roman"/>
                <w:b/>
                <w:sz w:val="24"/>
                <w:szCs w:val="24"/>
              </w:rPr>
            </w:pPr>
            <w:r w:rsidRPr="007A1164">
              <w:rPr>
                <w:rFonts w:ascii="Times New Roman" w:hAnsi="Times New Roman" w:cs="Times New Roman"/>
                <w:b/>
                <w:sz w:val="24"/>
                <w:szCs w:val="24"/>
              </w:rPr>
              <w:t>Průřezová témata, mezipředmětové vztahy</w:t>
            </w:r>
          </w:p>
        </w:tc>
      </w:tr>
      <w:tr w:rsidR="008C3BAA" w:rsidRPr="00E83836" w14:paraId="1BE6C2D8" w14:textId="77777777" w:rsidTr="008C3BAA">
        <w:trPr>
          <w:trHeight w:val="433"/>
        </w:trPr>
        <w:tc>
          <w:tcPr>
            <w:tcW w:w="4253" w:type="dxa"/>
          </w:tcPr>
          <w:p w14:paraId="6D33D4CA" w14:textId="77777777" w:rsidR="008C3BAA" w:rsidRPr="007A1164" w:rsidRDefault="008C3BAA" w:rsidP="008C3BAA">
            <w:pPr>
              <w:spacing w:after="0" w:line="240" w:lineRule="auto"/>
              <w:rPr>
                <w:rFonts w:ascii="Times New Roman" w:hAnsi="Times New Roman" w:cs="Times New Roman"/>
              </w:rPr>
            </w:pPr>
          </w:p>
          <w:p w14:paraId="78774742" w14:textId="77777777" w:rsidR="008C3BAA" w:rsidRPr="008F1523" w:rsidRDefault="00B54A22" w:rsidP="008C3BAA">
            <w:pPr>
              <w:spacing w:after="0" w:line="240" w:lineRule="auto"/>
              <w:rPr>
                <w:rFonts w:ascii="Times New Roman" w:hAnsi="Times New Roman" w:cs="Times New Roman"/>
                <w:b/>
              </w:rPr>
            </w:pPr>
            <w:r w:rsidRPr="008F1523">
              <w:rPr>
                <w:rFonts w:ascii="Times New Roman" w:hAnsi="Times New Roman" w:cs="Times New Roman"/>
                <w:b/>
              </w:rPr>
              <w:t>POSLECH S POROZUMĚNÍM</w:t>
            </w:r>
          </w:p>
          <w:p w14:paraId="12F5B52D" w14:textId="77777777" w:rsidR="00B54A22" w:rsidRDefault="00B54A22" w:rsidP="008C3BAA">
            <w:pPr>
              <w:spacing w:after="0" w:line="240" w:lineRule="auto"/>
              <w:rPr>
                <w:rFonts w:ascii="Times New Roman" w:hAnsi="Times New Roman" w:cs="Times New Roman"/>
              </w:rPr>
            </w:pPr>
            <w:r>
              <w:rPr>
                <w:rFonts w:ascii="Times New Roman" w:hAnsi="Times New Roman" w:cs="Times New Roman"/>
              </w:rPr>
              <w:t>-rozumí jednoduchým pokynům a otázkám učitele, které jsou pronášeny pomalu a s pečlivou výslovností a reaguje na ně</w:t>
            </w:r>
          </w:p>
          <w:p w14:paraId="77343F1C" w14:textId="77777777" w:rsidR="00B54A22" w:rsidRDefault="00B54A22" w:rsidP="008C3BAA">
            <w:pPr>
              <w:spacing w:after="0" w:line="240" w:lineRule="auto"/>
              <w:rPr>
                <w:rFonts w:ascii="Times New Roman" w:hAnsi="Times New Roman" w:cs="Times New Roman"/>
              </w:rPr>
            </w:pPr>
            <w:r>
              <w:rPr>
                <w:rFonts w:ascii="Times New Roman" w:hAnsi="Times New Roman" w:cs="Times New Roman"/>
              </w:rPr>
              <w:t>-rozumí slovům a jednoduchým větám, které jsou pronášeny pomalu a zřetelně a týkají se osvojovaných témat, zejména pokud má k dispozici vizuální oporu</w:t>
            </w:r>
          </w:p>
          <w:p w14:paraId="2A66051E" w14:textId="77777777" w:rsidR="00B54A22" w:rsidRDefault="00B54A22" w:rsidP="008C3BAA">
            <w:pPr>
              <w:spacing w:after="0" w:line="240" w:lineRule="auto"/>
              <w:rPr>
                <w:rFonts w:ascii="Times New Roman" w:hAnsi="Times New Roman" w:cs="Times New Roman"/>
              </w:rPr>
            </w:pPr>
            <w:r>
              <w:rPr>
                <w:rFonts w:ascii="Times New Roman" w:hAnsi="Times New Roman" w:cs="Times New Roman"/>
              </w:rPr>
              <w:t>-roz</w:t>
            </w:r>
            <w:r w:rsidR="008F1523">
              <w:rPr>
                <w:rFonts w:ascii="Times New Roman" w:hAnsi="Times New Roman" w:cs="Times New Roman"/>
              </w:rPr>
              <w:t>u</w:t>
            </w:r>
            <w:r>
              <w:rPr>
                <w:rFonts w:ascii="Times New Roman" w:hAnsi="Times New Roman" w:cs="Times New Roman"/>
              </w:rPr>
              <w:t>mí základním informacím v krátkých poslechových textech týkajících se každodenních témat</w:t>
            </w:r>
          </w:p>
          <w:p w14:paraId="26DF11C3" w14:textId="77777777" w:rsidR="008C3BAA" w:rsidRDefault="00B54A22" w:rsidP="008C3BAA">
            <w:pPr>
              <w:spacing w:after="0" w:line="240" w:lineRule="auto"/>
              <w:rPr>
                <w:rFonts w:ascii="Times New Roman" w:hAnsi="Times New Roman" w:cs="Times New Roman"/>
              </w:rPr>
            </w:pPr>
            <w:r w:rsidRPr="007A1164">
              <w:rPr>
                <w:rFonts w:ascii="Times New Roman" w:hAnsi="Times New Roman" w:cs="Times New Roman"/>
              </w:rPr>
              <w:t xml:space="preserve"> </w:t>
            </w:r>
          </w:p>
          <w:p w14:paraId="56B932B7" w14:textId="77777777" w:rsidR="00B54A22" w:rsidRPr="008F1523" w:rsidRDefault="00B54A22" w:rsidP="008C3BAA">
            <w:pPr>
              <w:spacing w:after="0" w:line="240" w:lineRule="auto"/>
              <w:rPr>
                <w:rFonts w:ascii="Times New Roman" w:hAnsi="Times New Roman" w:cs="Times New Roman"/>
                <w:b/>
              </w:rPr>
            </w:pPr>
            <w:r w:rsidRPr="008F1523">
              <w:rPr>
                <w:rFonts w:ascii="Times New Roman" w:hAnsi="Times New Roman" w:cs="Times New Roman"/>
                <w:b/>
              </w:rPr>
              <w:t>MLUVENÍ</w:t>
            </w:r>
          </w:p>
          <w:p w14:paraId="19DB7E42" w14:textId="77777777" w:rsidR="00B54A22" w:rsidRDefault="00B54A22" w:rsidP="008C3BAA">
            <w:pPr>
              <w:spacing w:after="0" w:line="240" w:lineRule="auto"/>
              <w:rPr>
                <w:rFonts w:ascii="Times New Roman" w:hAnsi="Times New Roman" w:cs="Times New Roman"/>
              </w:rPr>
            </w:pPr>
            <w:r>
              <w:rPr>
                <w:rFonts w:ascii="Times New Roman" w:hAnsi="Times New Roman" w:cs="Times New Roman"/>
              </w:rPr>
              <w:t>-zapojí se do jednoduchých rozhovorů</w:t>
            </w:r>
          </w:p>
          <w:p w14:paraId="14877369" w14:textId="77777777" w:rsidR="00B54A22" w:rsidRDefault="008F1523" w:rsidP="00B54A22">
            <w:pPr>
              <w:spacing w:after="0" w:line="240" w:lineRule="auto"/>
              <w:rPr>
                <w:rFonts w:ascii="Times New Roman" w:hAnsi="Times New Roman" w:cs="Times New Roman"/>
              </w:rPr>
            </w:pPr>
            <w:r>
              <w:rPr>
                <w:rFonts w:ascii="Times New Roman" w:hAnsi="Times New Roman" w:cs="Times New Roman"/>
              </w:rPr>
              <w:t>-sdělí jednoduchým způsobem základní informace týkající se jeho samotného, rodiny, školy, volného času a dalších osvojovaných témat</w:t>
            </w:r>
          </w:p>
          <w:p w14:paraId="2B6336EC" w14:textId="77777777" w:rsidR="008F1523" w:rsidRDefault="008F1523" w:rsidP="00B54A22">
            <w:pPr>
              <w:spacing w:after="0" w:line="240" w:lineRule="auto"/>
              <w:rPr>
                <w:rFonts w:ascii="Times New Roman" w:hAnsi="Times New Roman" w:cs="Times New Roman"/>
              </w:rPr>
            </w:pPr>
            <w:r>
              <w:rPr>
                <w:rFonts w:ascii="Times New Roman" w:hAnsi="Times New Roman" w:cs="Times New Roman"/>
              </w:rPr>
              <w:t>-odpovídá na jednoduché otázky týkající se jeho samotného, rodiny, školy, volného času a podobné otázky pokládá</w:t>
            </w:r>
          </w:p>
          <w:p w14:paraId="183EC2EB" w14:textId="77777777" w:rsidR="008F1523" w:rsidRDefault="008F1523" w:rsidP="00B54A22">
            <w:pPr>
              <w:spacing w:after="0" w:line="240" w:lineRule="auto"/>
              <w:rPr>
                <w:rFonts w:ascii="Times New Roman" w:hAnsi="Times New Roman" w:cs="Times New Roman"/>
                <w:b/>
              </w:rPr>
            </w:pPr>
            <w:r w:rsidRPr="008F1523">
              <w:rPr>
                <w:rFonts w:ascii="Times New Roman" w:hAnsi="Times New Roman" w:cs="Times New Roman"/>
                <w:b/>
              </w:rPr>
              <w:t>ČTENÍ S</w:t>
            </w:r>
            <w:r>
              <w:rPr>
                <w:rFonts w:ascii="Times New Roman" w:hAnsi="Times New Roman" w:cs="Times New Roman"/>
                <w:b/>
              </w:rPr>
              <w:t> </w:t>
            </w:r>
            <w:r w:rsidRPr="008F1523">
              <w:rPr>
                <w:rFonts w:ascii="Times New Roman" w:hAnsi="Times New Roman" w:cs="Times New Roman"/>
                <w:b/>
              </w:rPr>
              <w:t>POROZUMĚNÍM</w:t>
            </w:r>
          </w:p>
          <w:p w14:paraId="3AC87A47" w14:textId="77777777" w:rsidR="008F1523" w:rsidRDefault="008F1523" w:rsidP="00B54A22">
            <w:pPr>
              <w:spacing w:after="0" w:line="240" w:lineRule="auto"/>
              <w:rPr>
                <w:rFonts w:ascii="Times New Roman" w:hAnsi="Times New Roman" w:cs="Times New Roman"/>
              </w:rPr>
            </w:pPr>
            <w:r>
              <w:rPr>
                <w:rFonts w:ascii="Times New Roman" w:hAnsi="Times New Roman" w:cs="Times New Roman"/>
                <w:b/>
              </w:rPr>
              <w:t>-</w:t>
            </w:r>
            <w:r>
              <w:rPr>
                <w:rFonts w:ascii="Times New Roman" w:hAnsi="Times New Roman" w:cs="Times New Roman"/>
              </w:rPr>
              <w:t>rozumí jednoduchým informačním nápisům a orientačním pokynům</w:t>
            </w:r>
          </w:p>
          <w:p w14:paraId="3807C584" w14:textId="77777777" w:rsidR="008F1523" w:rsidRDefault="008F1523" w:rsidP="00B54A22">
            <w:pPr>
              <w:spacing w:after="0" w:line="240" w:lineRule="auto"/>
              <w:rPr>
                <w:rFonts w:ascii="Times New Roman" w:hAnsi="Times New Roman" w:cs="Times New Roman"/>
              </w:rPr>
            </w:pPr>
            <w:r>
              <w:rPr>
                <w:rFonts w:ascii="Times New Roman" w:hAnsi="Times New Roman" w:cs="Times New Roman"/>
              </w:rPr>
              <w:t>-rozumí slovům a jednoduchým větám, které se vztahují k běžným tématům</w:t>
            </w:r>
          </w:p>
          <w:p w14:paraId="1D313CFC" w14:textId="77777777" w:rsidR="008F1523" w:rsidRPr="008F1523" w:rsidRDefault="008F1523" w:rsidP="00B54A22">
            <w:pPr>
              <w:spacing w:after="0" w:line="240" w:lineRule="auto"/>
              <w:rPr>
                <w:rFonts w:ascii="Times New Roman" w:hAnsi="Times New Roman" w:cs="Times New Roman"/>
              </w:rPr>
            </w:pPr>
            <w:r>
              <w:rPr>
                <w:rFonts w:ascii="Times New Roman" w:hAnsi="Times New Roman" w:cs="Times New Roman"/>
              </w:rPr>
              <w:t>-rozumí krátkému jednoduchému textu zejména, pokud má k dispozici vizuální oporu, a vyhledá v něm požadovanou informaci</w:t>
            </w:r>
          </w:p>
          <w:p w14:paraId="04FD55D5" w14:textId="77777777" w:rsidR="008C3BAA" w:rsidRPr="008F1523" w:rsidRDefault="008F1523" w:rsidP="008C3BAA">
            <w:pPr>
              <w:spacing w:after="0" w:line="240" w:lineRule="auto"/>
              <w:rPr>
                <w:rFonts w:ascii="Times New Roman" w:hAnsi="Times New Roman" w:cs="Times New Roman"/>
                <w:b/>
              </w:rPr>
            </w:pPr>
            <w:r w:rsidRPr="008F1523">
              <w:rPr>
                <w:rFonts w:ascii="Times New Roman" w:hAnsi="Times New Roman" w:cs="Times New Roman"/>
                <w:b/>
              </w:rPr>
              <w:t>PSANÍ</w:t>
            </w:r>
          </w:p>
          <w:p w14:paraId="05D28E65" w14:textId="77777777" w:rsidR="008F1523" w:rsidRPr="007A1164" w:rsidRDefault="008F1523" w:rsidP="008C3BAA">
            <w:pPr>
              <w:spacing w:after="0" w:line="240" w:lineRule="auto"/>
              <w:rPr>
                <w:rFonts w:ascii="Times New Roman" w:hAnsi="Times New Roman" w:cs="Times New Roman"/>
              </w:rPr>
            </w:pPr>
            <w:r>
              <w:rPr>
                <w:rFonts w:ascii="Times New Roman" w:hAnsi="Times New Roman" w:cs="Times New Roman"/>
              </w:rPr>
              <w:t>-stručně reaguje na jednoduché písemné sdělení</w:t>
            </w:r>
          </w:p>
          <w:p w14:paraId="79AD6D23" w14:textId="77777777" w:rsidR="008C3BAA" w:rsidRPr="007A1164" w:rsidRDefault="008C3BAA" w:rsidP="008C3BAA">
            <w:pPr>
              <w:spacing w:after="0" w:line="240" w:lineRule="auto"/>
              <w:rPr>
                <w:rFonts w:ascii="Times New Roman" w:hAnsi="Times New Roman" w:cs="Times New Roman"/>
              </w:rPr>
            </w:pPr>
          </w:p>
        </w:tc>
        <w:tc>
          <w:tcPr>
            <w:tcW w:w="4253" w:type="dxa"/>
          </w:tcPr>
          <w:p w14:paraId="0D40DD9D" w14:textId="77777777" w:rsidR="008C3BAA" w:rsidRPr="007A1164" w:rsidRDefault="008C3BAA" w:rsidP="008C3BAA">
            <w:pPr>
              <w:spacing w:after="0" w:line="240" w:lineRule="auto"/>
              <w:rPr>
                <w:rFonts w:ascii="Times New Roman" w:hAnsi="Times New Roman" w:cs="Times New Roman"/>
              </w:rPr>
            </w:pPr>
          </w:p>
          <w:p w14:paraId="0C829A4B" w14:textId="77777777" w:rsidR="008C3BAA" w:rsidRPr="007A1164" w:rsidRDefault="008C3BAA" w:rsidP="008C3BAA">
            <w:pPr>
              <w:spacing w:after="0" w:line="240" w:lineRule="auto"/>
              <w:rPr>
                <w:rFonts w:ascii="Times New Roman" w:hAnsi="Times New Roman" w:cs="Times New Roman"/>
              </w:rPr>
            </w:pPr>
          </w:p>
          <w:p w14:paraId="0965E2F3" w14:textId="77777777" w:rsidR="008C3BAA" w:rsidRPr="007A1164" w:rsidRDefault="008C3BAA" w:rsidP="008C3BAA">
            <w:pPr>
              <w:spacing w:after="0" w:line="240" w:lineRule="auto"/>
              <w:rPr>
                <w:rFonts w:ascii="Times New Roman" w:hAnsi="Times New Roman" w:cs="Times New Roman"/>
              </w:rPr>
            </w:pPr>
          </w:p>
          <w:p w14:paraId="24C0447E" w14:textId="77777777" w:rsidR="008C3BAA" w:rsidRPr="007A1164" w:rsidRDefault="008C3BAA" w:rsidP="008C3BAA">
            <w:pPr>
              <w:spacing w:after="0" w:line="240" w:lineRule="auto"/>
              <w:rPr>
                <w:rFonts w:ascii="Times New Roman" w:hAnsi="Times New Roman" w:cs="Times New Roman"/>
              </w:rPr>
            </w:pPr>
          </w:p>
          <w:p w14:paraId="7F1062CC" w14:textId="77777777" w:rsidR="008C3BAA" w:rsidRPr="007A1164" w:rsidRDefault="008C3BAA" w:rsidP="00AF78C3">
            <w:pPr>
              <w:pStyle w:val="Odstavecseseznamem"/>
              <w:numPr>
                <w:ilvl w:val="0"/>
                <w:numId w:val="184"/>
              </w:numPr>
              <w:spacing w:after="0" w:line="240" w:lineRule="auto"/>
              <w:rPr>
                <w:rFonts w:ascii="Times New Roman" w:hAnsi="Times New Roman" w:cs="Times New Roman"/>
              </w:rPr>
            </w:pPr>
            <w:r w:rsidRPr="007A1164">
              <w:rPr>
                <w:rFonts w:ascii="Times New Roman" w:hAnsi="Times New Roman" w:cs="Times New Roman"/>
              </w:rPr>
              <w:t xml:space="preserve">Rozumí jednoduchým pokynům v cizím jazyku při práci </w:t>
            </w:r>
          </w:p>
          <w:p w14:paraId="32AB21D3" w14:textId="77777777" w:rsidR="008C3BAA" w:rsidRPr="007A1164" w:rsidRDefault="008C3BAA" w:rsidP="008C3BAA">
            <w:pPr>
              <w:pStyle w:val="Odstavecseseznamem"/>
              <w:spacing w:after="0" w:line="240" w:lineRule="auto"/>
              <w:ind w:left="420"/>
              <w:rPr>
                <w:rFonts w:ascii="Times New Roman" w:hAnsi="Times New Roman" w:cs="Times New Roman"/>
              </w:rPr>
            </w:pPr>
            <w:r w:rsidRPr="007A1164">
              <w:rPr>
                <w:rFonts w:ascii="Times New Roman" w:hAnsi="Times New Roman" w:cs="Times New Roman"/>
              </w:rPr>
              <w:t>ve třídě a dokáže na ně reagovat</w:t>
            </w:r>
          </w:p>
          <w:p w14:paraId="6A3D5CEA" w14:textId="77777777" w:rsidR="008C3BAA" w:rsidRPr="007A1164" w:rsidRDefault="008C3BAA" w:rsidP="00AF78C3">
            <w:pPr>
              <w:pStyle w:val="Odstavecseseznamem"/>
              <w:numPr>
                <w:ilvl w:val="0"/>
                <w:numId w:val="184"/>
              </w:numPr>
              <w:spacing w:after="0" w:line="240" w:lineRule="auto"/>
              <w:rPr>
                <w:rFonts w:ascii="Times New Roman" w:hAnsi="Times New Roman" w:cs="Times New Roman"/>
              </w:rPr>
            </w:pPr>
            <w:r w:rsidRPr="007A1164">
              <w:rPr>
                <w:rFonts w:ascii="Times New Roman" w:hAnsi="Times New Roman" w:cs="Times New Roman"/>
              </w:rPr>
              <w:t xml:space="preserve"> Rozumí jednoduché konverzaci na dané téma a chápe její obsah a smysl</w:t>
            </w:r>
          </w:p>
          <w:p w14:paraId="4F225EDD" w14:textId="77777777" w:rsidR="008C3BAA" w:rsidRPr="007A1164" w:rsidRDefault="008C3BAA" w:rsidP="008C3BAA">
            <w:pPr>
              <w:spacing w:after="0" w:line="240" w:lineRule="auto"/>
              <w:rPr>
                <w:rFonts w:ascii="Times New Roman" w:hAnsi="Times New Roman" w:cs="Times New Roman"/>
              </w:rPr>
            </w:pPr>
          </w:p>
          <w:p w14:paraId="749E26AA" w14:textId="77777777" w:rsidR="008C3BAA" w:rsidRPr="007A1164" w:rsidRDefault="008C3BAA" w:rsidP="008C3BAA">
            <w:pPr>
              <w:spacing w:after="0" w:line="240" w:lineRule="auto"/>
              <w:rPr>
                <w:rFonts w:ascii="Times New Roman" w:hAnsi="Times New Roman" w:cs="Times New Roman"/>
              </w:rPr>
            </w:pPr>
          </w:p>
          <w:p w14:paraId="723E348D" w14:textId="77777777" w:rsidR="008C3BAA" w:rsidRPr="007A1164" w:rsidRDefault="008C3BAA" w:rsidP="008C3BAA">
            <w:pPr>
              <w:spacing w:after="0" w:line="240" w:lineRule="auto"/>
              <w:rPr>
                <w:rFonts w:ascii="Times New Roman" w:hAnsi="Times New Roman" w:cs="Times New Roman"/>
              </w:rPr>
            </w:pPr>
          </w:p>
          <w:p w14:paraId="5772FB89" w14:textId="77777777" w:rsidR="008C3BAA" w:rsidRPr="007A1164" w:rsidRDefault="008C3BAA" w:rsidP="008C3BAA">
            <w:pPr>
              <w:spacing w:after="0" w:line="240" w:lineRule="auto"/>
              <w:rPr>
                <w:rFonts w:ascii="Times New Roman" w:hAnsi="Times New Roman" w:cs="Times New Roman"/>
              </w:rPr>
            </w:pPr>
          </w:p>
          <w:p w14:paraId="7128896A" w14:textId="77777777" w:rsidR="008C3BAA" w:rsidRPr="007A1164" w:rsidRDefault="008C3BAA" w:rsidP="008C3BAA">
            <w:pPr>
              <w:spacing w:after="0" w:line="240" w:lineRule="auto"/>
              <w:rPr>
                <w:rFonts w:ascii="Times New Roman" w:hAnsi="Times New Roman" w:cs="Times New Roman"/>
              </w:rPr>
            </w:pPr>
          </w:p>
          <w:p w14:paraId="3B2C8EC2" w14:textId="77777777" w:rsidR="008C3BAA" w:rsidRPr="007A1164" w:rsidRDefault="008C3BAA" w:rsidP="008C3BAA">
            <w:pPr>
              <w:spacing w:after="0" w:line="240" w:lineRule="auto"/>
              <w:rPr>
                <w:rFonts w:ascii="Times New Roman" w:hAnsi="Times New Roman" w:cs="Times New Roman"/>
              </w:rPr>
            </w:pPr>
          </w:p>
          <w:p w14:paraId="376D8E01" w14:textId="77777777" w:rsidR="008C3BAA" w:rsidRPr="007A1164" w:rsidRDefault="008C3BAA" w:rsidP="008C3BAA">
            <w:pPr>
              <w:spacing w:after="0" w:line="240" w:lineRule="auto"/>
              <w:rPr>
                <w:rFonts w:ascii="Times New Roman" w:hAnsi="Times New Roman" w:cs="Times New Roman"/>
              </w:rPr>
            </w:pPr>
          </w:p>
          <w:p w14:paraId="00ED9AED" w14:textId="77777777" w:rsidR="008C3BAA" w:rsidRPr="007A1164" w:rsidRDefault="008C3BAA" w:rsidP="008C3BAA">
            <w:pPr>
              <w:spacing w:after="0" w:line="240" w:lineRule="auto"/>
              <w:rPr>
                <w:rFonts w:ascii="Times New Roman" w:hAnsi="Times New Roman" w:cs="Times New Roman"/>
              </w:rPr>
            </w:pPr>
          </w:p>
          <w:p w14:paraId="365D326A" w14:textId="77777777" w:rsidR="008C3BAA" w:rsidRPr="007A1164" w:rsidRDefault="008C3BAA" w:rsidP="00AF78C3">
            <w:pPr>
              <w:pStyle w:val="Odstavecseseznamem"/>
              <w:numPr>
                <w:ilvl w:val="0"/>
                <w:numId w:val="184"/>
              </w:numPr>
              <w:spacing w:after="0" w:line="240" w:lineRule="auto"/>
              <w:rPr>
                <w:rFonts w:ascii="Times New Roman" w:hAnsi="Times New Roman" w:cs="Times New Roman"/>
              </w:rPr>
            </w:pPr>
            <w:r w:rsidRPr="007A1164">
              <w:rPr>
                <w:rFonts w:ascii="Times New Roman" w:hAnsi="Times New Roman" w:cs="Times New Roman"/>
              </w:rPr>
              <w:t>Prezentuje říkanky, básničky, písničky, vyprávění</w:t>
            </w:r>
          </w:p>
          <w:p w14:paraId="3063EED1" w14:textId="77777777" w:rsidR="008C3BAA" w:rsidRPr="007A1164" w:rsidRDefault="008C3BAA" w:rsidP="008C3BAA">
            <w:pPr>
              <w:spacing w:after="0" w:line="240" w:lineRule="auto"/>
              <w:rPr>
                <w:rFonts w:ascii="Times New Roman" w:hAnsi="Times New Roman" w:cs="Times New Roman"/>
              </w:rPr>
            </w:pPr>
          </w:p>
          <w:p w14:paraId="04CD92DC" w14:textId="77777777" w:rsidR="008C3BAA" w:rsidRPr="007A1164" w:rsidRDefault="008C3BAA" w:rsidP="008C3BAA">
            <w:pPr>
              <w:spacing w:after="0" w:line="240" w:lineRule="auto"/>
              <w:rPr>
                <w:rFonts w:ascii="Times New Roman" w:hAnsi="Times New Roman" w:cs="Times New Roman"/>
              </w:rPr>
            </w:pPr>
          </w:p>
          <w:p w14:paraId="5D87A79C" w14:textId="77777777" w:rsidR="008C3BAA" w:rsidRPr="007A1164" w:rsidRDefault="008C3BAA" w:rsidP="008C3BAA">
            <w:pPr>
              <w:spacing w:after="0" w:line="240" w:lineRule="auto"/>
              <w:rPr>
                <w:rFonts w:ascii="Times New Roman" w:hAnsi="Times New Roman" w:cs="Times New Roman"/>
              </w:rPr>
            </w:pPr>
          </w:p>
          <w:p w14:paraId="3835F386" w14:textId="77777777" w:rsidR="008C3BAA" w:rsidRPr="007A1164" w:rsidRDefault="008C3BAA" w:rsidP="008C3BAA">
            <w:pPr>
              <w:spacing w:after="0" w:line="240" w:lineRule="auto"/>
              <w:rPr>
                <w:rFonts w:ascii="Times New Roman" w:hAnsi="Times New Roman" w:cs="Times New Roman"/>
              </w:rPr>
            </w:pPr>
          </w:p>
          <w:p w14:paraId="08CC2C15" w14:textId="77777777" w:rsidR="008C3BAA" w:rsidRDefault="008F1523" w:rsidP="00AF78C3">
            <w:pPr>
              <w:pStyle w:val="Odstavecseseznamem"/>
              <w:numPr>
                <w:ilvl w:val="0"/>
                <w:numId w:val="184"/>
              </w:numPr>
              <w:spacing w:after="0" w:line="240" w:lineRule="auto"/>
              <w:rPr>
                <w:rFonts w:ascii="Times New Roman" w:hAnsi="Times New Roman" w:cs="Times New Roman"/>
              </w:rPr>
            </w:pPr>
            <w:r>
              <w:rPr>
                <w:rFonts w:ascii="Times New Roman" w:hAnsi="Times New Roman" w:cs="Times New Roman"/>
              </w:rPr>
              <w:t>Ovládá čtení všech znaků azbuky psací i tiskací formě</w:t>
            </w:r>
          </w:p>
          <w:p w14:paraId="1BC3D149" w14:textId="77777777" w:rsidR="008F1523" w:rsidRDefault="008F1523" w:rsidP="008F1523">
            <w:pPr>
              <w:spacing w:after="0" w:line="240" w:lineRule="auto"/>
              <w:rPr>
                <w:rFonts w:ascii="Times New Roman" w:hAnsi="Times New Roman" w:cs="Times New Roman"/>
              </w:rPr>
            </w:pPr>
          </w:p>
          <w:p w14:paraId="4240A514" w14:textId="77777777" w:rsidR="008F1523" w:rsidRDefault="008F1523" w:rsidP="008F1523">
            <w:pPr>
              <w:spacing w:after="0" w:line="240" w:lineRule="auto"/>
              <w:rPr>
                <w:rFonts w:ascii="Times New Roman" w:hAnsi="Times New Roman" w:cs="Times New Roman"/>
              </w:rPr>
            </w:pPr>
          </w:p>
          <w:p w14:paraId="4509B5A6" w14:textId="77777777" w:rsidR="008F1523" w:rsidRDefault="008F1523" w:rsidP="008F1523">
            <w:pPr>
              <w:spacing w:after="0" w:line="240" w:lineRule="auto"/>
              <w:rPr>
                <w:rFonts w:ascii="Times New Roman" w:hAnsi="Times New Roman" w:cs="Times New Roman"/>
              </w:rPr>
            </w:pPr>
          </w:p>
          <w:p w14:paraId="208A82CA" w14:textId="77777777" w:rsidR="008F1523" w:rsidRPr="008F1523" w:rsidRDefault="008F1523" w:rsidP="00AF78C3">
            <w:pPr>
              <w:pStyle w:val="Odstavecseseznamem"/>
              <w:numPr>
                <w:ilvl w:val="0"/>
                <w:numId w:val="184"/>
              </w:numPr>
              <w:spacing w:after="0" w:line="240" w:lineRule="auto"/>
              <w:rPr>
                <w:rFonts w:ascii="Times New Roman" w:hAnsi="Times New Roman" w:cs="Times New Roman"/>
              </w:rPr>
            </w:pPr>
            <w:r>
              <w:rPr>
                <w:rFonts w:ascii="Times New Roman" w:hAnsi="Times New Roman" w:cs="Times New Roman"/>
              </w:rPr>
              <w:t>Ovládá čtení i psaní všech znaků azbuky</w:t>
            </w:r>
          </w:p>
          <w:p w14:paraId="7CC83EEB" w14:textId="77777777" w:rsidR="008C3BAA" w:rsidRPr="007A1164" w:rsidRDefault="008C3BAA" w:rsidP="008C3BAA">
            <w:pPr>
              <w:spacing w:after="0" w:line="240" w:lineRule="auto"/>
              <w:rPr>
                <w:rFonts w:ascii="Times New Roman" w:hAnsi="Times New Roman" w:cs="Times New Roman"/>
              </w:rPr>
            </w:pPr>
          </w:p>
          <w:p w14:paraId="2922BEC6" w14:textId="77777777" w:rsidR="008C3BAA" w:rsidRPr="007A1164" w:rsidRDefault="008C3BAA" w:rsidP="008C3BAA">
            <w:pPr>
              <w:spacing w:after="0" w:line="240" w:lineRule="auto"/>
              <w:rPr>
                <w:rFonts w:ascii="Times New Roman" w:hAnsi="Times New Roman" w:cs="Times New Roman"/>
              </w:rPr>
            </w:pPr>
          </w:p>
          <w:p w14:paraId="34FD8015" w14:textId="77777777" w:rsidR="008C3BAA" w:rsidRPr="007A1164" w:rsidRDefault="008C3BAA" w:rsidP="008C3BAA">
            <w:pPr>
              <w:spacing w:after="0" w:line="240" w:lineRule="auto"/>
              <w:rPr>
                <w:rFonts w:ascii="Times New Roman" w:hAnsi="Times New Roman" w:cs="Times New Roman"/>
              </w:rPr>
            </w:pPr>
          </w:p>
          <w:p w14:paraId="7C276A69" w14:textId="77777777" w:rsidR="008C3BAA" w:rsidRPr="007A1164" w:rsidRDefault="008C3BAA" w:rsidP="008C3BAA">
            <w:pPr>
              <w:spacing w:after="0" w:line="240" w:lineRule="auto"/>
              <w:rPr>
                <w:rFonts w:ascii="Times New Roman" w:hAnsi="Times New Roman" w:cs="Times New Roman"/>
              </w:rPr>
            </w:pPr>
          </w:p>
          <w:p w14:paraId="0F2A349C" w14:textId="77777777" w:rsidR="008C3BAA" w:rsidRPr="007A1164" w:rsidRDefault="008C3BAA" w:rsidP="008C3BAA">
            <w:pPr>
              <w:spacing w:after="0" w:line="240" w:lineRule="auto"/>
              <w:rPr>
                <w:rFonts w:ascii="Times New Roman" w:hAnsi="Times New Roman" w:cs="Times New Roman"/>
              </w:rPr>
            </w:pPr>
          </w:p>
        </w:tc>
        <w:tc>
          <w:tcPr>
            <w:tcW w:w="4110" w:type="dxa"/>
          </w:tcPr>
          <w:p w14:paraId="6130FEE4" w14:textId="77777777" w:rsidR="008C3BAA" w:rsidRPr="007A1164" w:rsidRDefault="008C3BAA" w:rsidP="008C3BAA">
            <w:pPr>
              <w:spacing w:after="0" w:line="240" w:lineRule="auto"/>
              <w:rPr>
                <w:rFonts w:ascii="Times New Roman" w:hAnsi="Times New Roman" w:cs="Times New Roman"/>
              </w:rPr>
            </w:pPr>
          </w:p>
          <w:p w14:paraId="2FAF4FD7" w14:textId="77777777" w:rsidR="008C3BAA" w:rsidRPr="007A1164" w:rsidRDefault="008C3BAA" w:rsidP="008C3BAA">
            <w:pPr>
              <w:spacing w:after="0" w:line="240" w:lineRule="auto"/>
              <w:rPr>
                <w:rFonts w:ascii="Times New Roman" w:hAnsi="Times New Roman" w:cs="Times New Roman"/>
                <w:b/>
              </w:rPr>
            </w:pPr>
            <w:proofErr w:type="spellStart"/>
            <w:r w:rsidRPr="007A1164">
              <w:rPr>
                <w:rFonts w:ascii="Times New Roman" w:hAnsi="Times New Roman" w:cs="Times New Roman"/>
                <w:b/>
              </w:rPr>
              <w:t>Předazbukové</w:t>
            </w:r>
            <w:proofErr w:type="spellEnd"/>
            <w:r w:rsidRPr="007A1164">
              <w:rPr>
                <w:rFonts w:ascii="Times New Roman" w:hAnsi="Times New Roman" w:cs="Times New Roman"/>
                <w:b/>
              </w:rPr>
              <w:t xml:space="preserve"> období</w:t>
            </w:r>
          </w:p>
          <w:p w14:paraId="7396AADE" w14:textId="77777777" w:rsidR="008C3BAA" w:rsidRPr="007A1164" w:rsidRDefault="008C3BAA" w:rsidP="008C3BAA">
            <w:pPr>
              <w:spacing w:after="0" w:line="240" w:lineRule="auto"/>
              <w:rPr>
                <w:rFonts w:ascii="Times New Roman" w:hAnsi="Times New Roman" w:cs="Times New Roman"/>
              </w:rPr>
            </w:pPr>
            <w:r w:rsidRPr="007A1164">
              <w:rPr>
                <w:rFonts w:ascii="Times New Roman" w:hAnsi="Times New Roman" w:cs="Times New Roman"/>
              </w:rPr>
              <w:t>Seznámení se zvukovou stránkou jazyka, nácvik poslechu jednoduchých textů. Východiskem k řečovým situacím jsou obrázky v učebnici.</w:t>
            </w:r>
          </w:p>
          <w:p w14:paraId="7625F697" w14:textId="77777777" w:rsidR="008C3BAA" w:rsidRPr="007A1164" w:rsidRDefault="008C3BAA" w:rsidP="008C3BAA">
            <w:pPr>
              <w:spacing w:after="0" w:line="240" w:lineRule="auto"/>
              <w:rPr>
                <w:rFonts w:ascii="Times New Roman" w:hAnsi="Times New Roman" w:cs="Times New Roman"/>
                <w:b/>
              </w:rPr>
            </w:pPr>
            <w:r w:rsidRPr="007A1164">
              <w:rPr>
                <w:rFonts w:ascii="Times New Roman" w:hAnsi="Times New Roman" w:cs="Times New Roman"/>
                <w:b/>
              </w:rPr>
              <w:t>Azbukové období</w:t>
            </w:r>
          </w:p>
          <w:p w14:paraId="2971E715" w14:textId="77777777" w:rsidR="008C3BAA" w:rsidRPr="007A1164" w:rsidRDefault="008C3BAA" w:rsidP="008C3BAA">
            <w:pPr>
              <w:spacing w:after="0" w:line="240" w:lineRule="auto"/>
              <w:rPr>
                <w:rFonts w:ascii="Times New Roman" w:hAnsi="Times New Roman" w:cs="Times New Roman"/>
              </w:rPr>
            </w:pPr>
            <w:r w:rsidRPr="007A1164">
              <w:rPr>
                <w:rFonts w:ascii="Times New Roman" w:hAnsi="Times New Roman" w:cs="Times New Roman"/>
              </w:rPr>
              <w:t>Seznámení s grafickou podobou jazyka</w:t>
            </w:r>
          </w:p>
          <w:p w14:paraId="11BADD95" w14:textId="77777777" w:rsidR="008C3BAA" w:rsidRPr="007A1164" w:rsidRDefault="008C3BAA" w:rsidP="008C3BAA">
            <w:pPr>
              <w:spacing w:after="0" w:line="240" w:lineRule="auto"/>
              <w:rPr>
                <w:rFonts w:ascii="Times New Roman" w:hAnsi="Times New Roman" w:cs="Times New Roman"/>
              </w:rPr>
            </w:pPr>
            <w:r w:rsidRPr="007A1164">
              <w:rPr>
                <w:rFonts w:ascii="Times New Roman" w:hAnsi="Times New Roman" w:cs="Times New Roman"/>
              </w:rPr>
              <w:t xml:space="preserve">Rozvíjení poslechu </w:t>
            </w:r>
            <w:proofErr w:type="gramStart"/>
            <w:r w:rsidRPr="007A1164">
              <w:rPr>
                <w:rFonts w:ascii="Times New Roman" w:hAnsi="Times New Roman" w:cs="Times New Roman"/>
              </w:rPr>
              <w:t>s</w:t>
            </w:r>
            <w:proofErr w:type="gramEnd"/>
            <w:r w:rsidRPr="007A1164">
              <w:rPr>
                <w:rFonts w:ascii="Times New Roman" w:hAnsi="Times New Roman" w:cs="Times New Roman"/>
              </w:rPr>
              <w:t> porozumění</w:t>
            </w:r>
          </w:p>
          <w:p w14:paraId="48D36582" w14:textId="77777777" w:rsidR="008C3BAA" w:rsidRPr="007A1164" w:rsidRDefault="008C3BAA" w:rsidP="008C3BAA">
            <w:pPr>
              <w:spacing w:after="0" w:line="240" w:lineRule="auto"/>
              <w:rPr>
                <w:rFonts w:ascii="Times New Roman" w:hAnsi="Times New Roman" w:cs="Times New Roman"/>
              </w:rPr>
            </w:pPr>
            <w:r w:rsidRPr="007A1164">
              <w:rPr>
                <w:rFonts w:ascii="Times New Roman" w:hAnsi="Times New Roman" w:cs="Times New Roman"/>
              </w:rPr>
              <w:t>Nácvik čtení</w:t>
            </w:r>
          </w:p>
          <w:p w14:paraId="70EA17E5" w14:textId="77777777" w:rsidR="008C3BAA" w:rsidRPr="007A1164" w:rsidRDefault="008C3BAA" w:rsidP="008C3BAA">
            <w:pPr>
              <w:spacing w:after="0" w:line="240" w:lineRule="auto"/>
              <w:rPr>
                <w:rFonts w:ascii="Times New Roman" w:hAnsi="Times New Roman" w:cs="Times New Roman"/>
              </w:rPr>
            </w:pPr>
            <w:r w:rsidRPr="007A1164">
              <w:rPr>
                <w:rFonts w:ascii="Times New Roman" w:hAnsi="Times New Roman" w:cs="Times New Roman"/>
              </w:rPr>
              <w:t>Rozvoj ústního projevu v monologické i dialogické podobě</w:t>
            </w:r>
          </w:p>
          <w:p w14:paraId="5FA3AD11" w14:textId="77777777" w:rsidR="008C3BAA" w:rsidRPr="007A1164" w:rsidRDefault="008C3BAA" w:rsidP="008C3BAA">
            <w:pPr>
              <w:spacing w:after="0" w:line="240" w:lineRule="auto"/>
              <w:rPr>
                <w:rFonts w:ascii="Times New Roman" w:hAnsi="Times New Roman" w:cs="Times New Roman"/>
              </w:rPr>
            </w:pPr>
          </w:p>
          <w:p w14:paraId="25334F34" w14:textId="77777777" w:rsidR="008C3BAA" w:rsidRPr="007A1164" w:rsidRDefault="008C3BAA" w:rsidP="008C3BAA">
            <w:pPr>
              <w:spacing w:after="0" w:line="240" w:lineRule="auto"/>
              <w:rPr>
                <w:rFonts w:ascii="Times New Roman" w:hAnsi="Times New Roman" w:cs="Times New Roman"/>
                <w:b/>
              </w:rPr>
            </w:pPr>
            <w:r w:rsidRPr="007A1164">
              <w:rPr>
                <w:rFonts w:ascii="Times New Roman" w:hAnsi="Times New Roman" w:cs="Times New Roman"/>
                <w:b/>
              </w:rPr>
              <w:t>Tematické okruhy</w:t>
            </w:r>
          </w:p>
          <w:p w14:paraId="3C723231" w14:textId="77777777" w:rsidR="008C3BAA" w:rsidRPr="007A1164" w:rsidRDefault="008C3BAA" w:rsidP="008C3BAA">
            <w:pPr>
              <w:spacing w:after="0" w:line="240" w:lineRule="auto"/>
              <w:rPr>
                <w:rFonts w:ascii="Times New Roman" w:hAnsi="Times New Roman" w:cs="Times New Roman"/>
              </w:rPr>
            </w:pPr>
            <w:r w:rsidRPr="007A1164">
              <w:rPr>
                <w:rFonts w:ascii="Times New Roman" w:hAnsi="Times New Roman" w:cs="Times New Roman"/>
              </w:rPr>
              <w:t>Rodina, domov</w:t>
            </w:r>
          </w:p>
          <w:p w14:paraId="03FC5367" w14:textId="77777777" w:rsidR="008C3BAA" w:rsidRPr="007A1164" w:rsidRDefault="008C3BAA" w:rsidP="008C3BAA">
            <w:pPr>
              <w:spacing w:after="0" w:line="240" w:lineRule="auto"/>
              <w:rPr>
                <w:rFonts w:ascii="Times New Roman" w:hAnsi="Times New Roman" w:cs="Times New Roman"/>
              </w:rPr>
            </w:pPr>
            <w:r w:rsidRPr="007A1164">
              <w:rPr>
                <w:rFonts w:ascii="Times New Roman" w:hAnsi="Times New Roman" w:cs="Times New Roman"/>
              </w:rPr>
              <w:t>Škola</w:t>
            </w:r>
          </w:p>
          <w:p w14:paraId="0218427B" w14:textId="77777777" w:rsidR="008C3BAA" w:rsidRPr="007A1164" w:rsidRDefault="008C3BAA" w:rsidP="008C3BAA">
            <w:pPr>
              <w:spacing w:after="0" w:line="240" w:lineRule="auto"/>
              <w:rPr>
                <w:rFonts w:ascii="Times New Roman" w:hAnsi="Times New Roman" w:cs="Times New Roman"/>
              </w:rPr>
            </w:pPr>
            <w:r w:rsidRPr="007A1164">
              <w:rPr>
                <w:rFonts w:ascii="Times New Roman" w:hAnsi="Times New Roman" w:cs="Times New Roman"/>
              </w:rPr>
              <w:t>Kamarádi</w:t>
            </w:r>
          </w:p>
          <w:p w14:paraId="77BB14AA" w14:textId="77777777" w:rsidR="008C3BAA" w:rsidRPr="007A1164" w:rsidRDefault="008C3BAA" w:rsidP="008C3BAA">
            <w:pPr>
              <w:spacing w:after="0" w:line="240" w:lineRule="auto"/>
              <w:rPr>
                <w:rFonts w:ascii="Times New Roman" w:hAnsi="Times New Roman" w:cs="Times New Roman"/>
              </w:rPr>
            </w:pPr>
            <w:r w:rsidRPr="007A1164">
              <w:rPr>
                <w:rFonts w:ascii="Times New Roman" w:hAnsi="Times New Roman" w:cs="Times New Roman"/>
              </w:rPr>
              <w:t>Život na vesnici</w:t>
            </w:r>
          </w:p>
          <w:p w14:paraId="5F14AF80" w14:textId="77777777" w:rsidR="008C3BAA" w:rsidRPr="007A1164" w:rsidRDefault="008C3BAA" w:rsidP="008C3BAA">
            <w:pPr>
              <w:spacing w:after="0" w:line="240" w:lineRule="auto"/>
              <w:rPr>
                <w:rFonts w:ascii="Times New Roman" w:hAnsi="Times New Roman" w:cs="Times New Roman"/>
              </w:rPr>
            </w:pPr>
            <w:r w:rsidRPr="007A1164">
              <w:rPr>
                <w:rFonts w:ascii="Times New Roman" w:hAnsi="Times New Roman" w:cs="Times New Roman"/>
              </w:rPr>
              <w:t>Narozeniny</w:t>
            </w:r>
          </w:p>
          <w:p w14:paraId="379DA814" w14:textId="77777777" w:rsidR="008C3BAA" w:rsidRPr="007A1164" w:rsidRDefault="008C3BAA" w:rsidP="008C3BAA">
            <w:pPr>
              <w:spacing w:after="0" w:line="240" w:lineRule="auto"/>
              <w:rPr>
                <w:rFonts w:ascii="Times New Roman" w:hAnsi="Times New Roman" w:cs="Times New Roman"/>
                <w:b/>
              </w:rPr>
            </w:pPr>
          </w:p>
          <w:p w14:paraId="3645D44B" w14:textId="77777777" w:rsidR="008C3BAA" w:rsidRPr="007A1164" w:rsidRDefault="008C3BAA" w:rsidP="008C3BAA">
            <w:pPr>
              <w:spacing w:after="0" w:line="240" w:lineRule="auto"/>
              <w:rPr>
                <w:rFonts w:ascii="Times New Roman" w:hAnsi="Times New Roman" w:cs="Times New Roman"/>
                <w:b/>
              </w:rPr>
            </w:pPr>
            <w:r w:rsidRPr="007A1164">
              <w:rPr>
                <w:rFonts w:ascii="Times New Roman" w:hAnsi="Times New Roman" w:cs="Times New Roman"/>
                <w:b/>
              </w:rPr>
              <w:t>Jednoduchá sdělení</w:t>
            </w:r>
          </w:p>
          <w:p w14:paraId="2FEE1099" w14:textId="77777777" w:rsidR="008C3BAA" w:rsidRPr="007A1164" w:rsidRDefault="008C3BAA" w:rsidP="008C3BAA">
            <w:pPr>
              <w:spacing w:after="0" w:line="240" w:lineRule="auto"/>
              <w:rPr>
                <w:rFonts w:ascii="Times New Roman" w:hAnsi="Times New Roman" w:cs="Times New Roman"/>
              </w:rPr>
            </w:pPr>
            <w:r w:rsidRPr="007A1164">
              <w:rPr>
                <w:rFonts w:ascii="Times New Roman" w:hAnsi="Times New Roman" w:cs="Times New Roman"/>
              </w:rPr>
              <w:t>Pozdrav, oslovení reakce</w:t>
            </w:r>
            <w:r>
              <w:rPr>
                <w:rFonts w:ascii="Times New Roman" w:hAnsi="Times New Roman" w:cs="Times New Roman"/>
              </w:rPr>
              <w:t xml:space="preserve"> </w:t>
            </w:r>
            <w:r w:rsidRPr="007A1164">
              <w:rPr>
                <w:rFonts w:ascii="Times New Roman" w:hAnsi="Times New Roman" w:cs="Times New Roman"/>
              </w:rPr>
              <w:t>na oslovení, poděkování, rozloučení souhlas, nesouhlas</w:t>
            </w:r>
          </w:p>
          <w:p w14:paraId="5AFF7EC5" w14:textId="77777777" w:rsidR="008C3BAA" w:rsidRPr="007A1164" w:rsidRDefault="008C3BAA" w:rsidP="008C3BAA">
            <w:pPr>
              <w:spacing w:after="0" w:line="240" w:lineRule="auto"/>
              <w:rPr>
                <w:rFonts w:ascii="Times New Roman" w:hAnsi="Times New Roman" w:cs="Times New Roman"/>
              </w:rPr>
            </w:pPr>
          </w:p>
          <w:p w14:paraId="16AF2675" w14:textId="77777777" w:rsidR="008C3BAA" w:rsidRPr="007A1164" w:rsidRDefault="008C3BAA" w:rsidP="008C3BAA">
            <w:pPr>
              <w:spacing w:after="0" w:line="240" w:lineRule="auto"/>
              <w:rPr>
                <w:rFonts w:ascii="Times New Roman" w:hAnsi="Times New Roman" w:cs="Times New Roman"/>
                <w:b/>
              </w:rPr>
            </w:pPr>
            <w:r w:rsidRPr="007A1164">
              <w:rPr>
                <w:rFonts w:ascii="Times New Roman" w:hAnsi="Times New Roman" w:cs="Times New Roman"/>
                <w:b/>
              </w:rPr>
              <w:t>Slovní zásoba</w:t>
            </w:r>
          </w:p>
          <w:p w14:paraId="586316A4" w14:textId="77777777" w:rsidR="008C3BAA" w:rsidRPr="007A1164" w:rsidRDefault="008C3BAA" w:rsidP="008C3BAA">
            <w:pPr>
              <w:spacing w:after="0" w:line="240" w:lineRule="auto"/>
              <w:rPr>
                <w:rFonts w:ascii="Times New Roman" w:hAnsi="Times New Roman" w:cs="Times New Roman"/>
              </w:rPr>
            </w:pPr>
            <w:r w:rsidRPr="007A1164">
              <w:rPr>
                <w:rFonts w:ascii="Times New Roman" w:hAnsi="Times New Roman" w:cs="Times New Roman"/>
              </w:rPr>
              <w:t>Členové rodiny, domácí zvířata, mazlíčci, školní pomůcky, zařízení, jídlo a pití, číslovky 1-20</w:t>
            </w:r>
          </w:p>
          <w:p w14:paraId="6C687DFF" w14:textId="77777777" w:rsidR="008C3BAA" w:rsidRPr="007A1164" w:rsidRDefault="008C3BAA" w:rsidP="008C3BAA">
            <w:pPr>
              <w:spacing w:after="0" w:line="240" w:lineRule="auto"/>
              <w:rPr>
                <w:rFonts w:ascii="Times New Roman" w:hAnsi="Times New Roman" w:cs="Times New Roman"/>
              </w:rPr>
            </w:pPr>
          </w:p>
          <w:p w14:paraId="7FB69977" w14:textId="77777777" w:rsidR="008C3BAA" w:rsidRPr="007A1164" w:rsidRDefault="008C3BAA" w:rsidP="008C3BAA">
            <w:pPr>
              <w:spacing w:after="0" w:line="240" w:lineRule="auto"/>
              <w:rPr>
                <w:rFonts w:ascii="Times New Roman" w:hAnsi="Times New Roman" w:cs="Times New Roman"/>
                <w:b/>
              </w:rPr>
            </w:pPr>
            <w:r w:rsidRPr="007A1164">
              <w:rPr>
                <w:rFonts w:ascii="Times New Roman" w:hAnsi="Times New Roman" w:cs="Times New Roman"/>
                <w:b/>
              </w:rPr>
              <w:t>Základní vztahy</w:t>
            </w:r>
          </w:p>
          <w:p w14:paraId="1B2A77EC" w14:textId="77777777" w:rsidR="008C3BAA" w:rsidRPr="007A1164" w:rsidRDefault="008C3BAA" w:rsidP="008C3BAA">
            <w:pPr>
              <w:spacing w:after="0" w:line="240" w:lineRule="auto"/>
              <w:rPr>
                <w:rFonts w:ascii="Times New Roman" w:hAnsi="Times New Roman" w:cs="Times New Roman"/>
              </w:rPr>
            </w:pPr>
            <w:r w:rsidRPr="007A1164">
              <w:rPr>
                <w:rFonts w:ascii="Times New Roman" w:hAnsi="Times New Roman" w:cs="Times New Roman"/>
              </w:rPr>
              <w:t>Existenciální (kdo?)</w:t>
            </w:r>
          </w:p>
          <w:p w14:paraId="47475ECB" w14:textId="77777777" w:rsidR="008C3BAA" w:rsidRPr="007A1164" w:rsidRDefault="008C3BAA" w:rsidP="008C3BAA">
            <w:pPr>
              <w:spacing w:after="0" w:line="240" w:lineRule="auto"/>
              <w:rPr>
                <w:rFonts w:ascii="Times New Roman" w:hAnsi="Times New Roman" w:cs="Times New Roman"/>
              </w:rPr>
            </w:pPr>
            <w:r w:rsidRPr="007A1164">
              <w:rPr>
                <w:rFonts w:ascii="Times New Roman" w:hAnsi="Times New Roman" w:cs="Times New Roman"/>
              </w:rPr>
              <w:t>Prostorové (kde?)</w:t>
            </w:r>
          </w:p>
          <w:p w14:paraId="180C6538" w14:textId="77777777" w:rsidR="008C3BAA" w:rsidRPr="007A1164" w:rsidRDefault="008C3BAA" w:rsidP="008C3BAA">
            <w:pPr>
              <w:spacing w:after="0" w:line="240" w:lineRule="auto"/>
              <w:rPr>
                <w:rFonts w:ascii="Times New Roman" w:hAnsi="Times New Roman" w:cs="Times New Roman"/>
              </w:rPr>
            </w:pPr>
            <w:r w:rsidRPr="007A1164">
              <w:rPr>
                <w:rFonts w:ascii="Times New Roman" w:hAnsi="Times New Roman" w:cs="Times New Roman"/>
              </w:rPr>
              <w:t>Kvalitativní (jaký?)</w:t>
            </w:r>
          </w:p>
          <w:p w14:paraId="2E93D628" w14:textId="77777777" w:rsidR="008C3BAA" w:rsidRPr="007A1164" w:rsidRDefault="008C3BAA" w:rsidP="008C3BAA">
            <w:pPr>
              <w:spacing w:after="0" w:line="240" w:lineRule="auto"/>
              <w:rPr>
                <w:rFonts w:ascii="Times New Roman" w:hAnsi="Times New Roman" w:cs="Times New Roman"/>
              </w:rPr>
            </w:pPr>
            <w:r w:rsidRPr="007A1164">
              <w:rPr>
                <w:rFonts w:ascii="Times New Roman" w:hAnsi="Times New Roman" w:cs="Times New Roman"/>
              </w:rPr>
              <w:t>Kvantitativní (kolik?)</w:t>
            </w:r>
          </w:p>
        </w:tc>
        <w:tc>
          <w:tcPr>
            <w:tcW w:w="2835" w:type="dxa"/>
          </w:tcPr>
          <w:p w14:paraId="788B9AF0" w14:textId="77777777" w:rsidR="008C3BAA" w:rsidRPr="007A1164" w:rsidRDefault="008C3BAA" w:rsidP="008C3BAA">
            <w:pPr>
              <w:spacing w:after="0" w:line="240" w:lineRule="auto"/>
              <w:rPr>
                <w:rFonts w:ascii="Times New Roman" w:hAnsi="Times New Roman" w:cs="Times New Roman"/>
              </w:rPr>
            </w:pPr>
          </w:p>
          <w:p w14:paraId="1EC3E44C" w14:textId="77777777" w:rsidR="008C3BAA" w:rsidRPr="007A1164" w:rsidRDefault="008C3BAA" w:rsidP="008C3BAA">
            <w:pPr>
              <w:spacing w:after="0" w:line="240" w:lineRule="auto"/>
              <w:rPr>
                <w:rFonts w:ascii="Times New Roman" w:hAnsi="Times New Roman" w:cs="Times New Roman"/>
              </w:rPr>
            </w:pPr>
          </w:p>
          <w:p w14:paraId="5C19FBDE" w14:textId="77777777" w:rsidR="008C3BAA" w:rsidRPr="007A1164" w:rsidRDefault="008C3BAA" w:rsidP="008C3BAA">
            <w:pPr>
              <w:spacing w:after="0" w:line="240" w:lineRule="auto"/>
              <w:rPr>
                <w:rFonts w:ascii="Times New Roman" w:hAnsi="Times New Roman" w:cs="Times New Roman"/>
              </w:rPr>
            </w:pPr>
          </w:p>
          <w:p w14:paraId="6BE05FB1" w14:textId="77777777" w:rsidR="008C3BAA" w:rsidRPr="007A1164" w:rsidRDefault="008C3BAA" w:rsidP="008C3BAA">
            <w:pPr>
              <w:spacing w:after="0" w:line="240" w:lineRule="auto"/>
              <w:rPr>
                <w:rFonts w:ascii="Times New Roman" w:hAnsi="Times New Roman" w:cs="Times New Roman"/>
              </w:rPr>
            </w:pPr>
          </w:p>
          <w:p w14:paraId="19C406A9" w14:textId="77777777" w:rsidR="008C3BAA" w:rsidRPr="007A1164" w:rsidRDefault="008C3BAA" w:rsidP="008C3BAA">
            <w:pPr>
              <w:spacing w:after="0" w:line="240" w:lineRule="auto"/>
              <w:rPr>
                <w:rFonts w:ascii="Times New Roman" w:hAnsi="Times New Roman" w:cs="Times New Roman"/>
              </w:rPr>
            </w:pPr>
          </w:p>
          <w:p w14:paraId="10403087" w14:textId="77777777" w:rsidR="008C3BAA" w:rsidRPr="007A1164" w:rsidRDefault="008C3BAA" w:rsidP="008C3BAA">
            <w:pPr>
              <w:spacing w:after="0" w:line="240" w:lineRule="auto"/>
              <w:rPr>
                <w:rFonts w:ascii="Times New Roman" w:hAnsi="Times New Roman" w:cs="Times New Roman"/>
              </w:rPr>
            </w:pPr>
            <w:r w:rsidRPr="007A1164">
              <w:rPr>
                <w:rFonts w:ascii="Times New Roman" w:hAnsi="Times New Roman" w:cs="Times New Roman"/>
              </w:rPr>
              <w:t>VMEGS – Jsme Evropané</w:t>
            </w:r>
          </w:p>
          <w:p w14:paraId="09926830" w14:textId="77777777" w:rsidR="008C3BAA" w:rsidRPr="007A1164" w:rsidRDefault="008C3BAA" w:rsidP="008C3BAA">
            <w:pPr>
              <w:spacing w:after="0" w:line="240" w:lineRule="auto"/>
              <w:rPr>
                <w:rFonts w:ascii="Times New Roman" w:hAnsi="Times New Roman" w:cs="Times New Roman"/>
              </w:rPr>
            </w:pPr>
          </w:p>
          <w:p w14:paraId="50B3B54E" w14:textId="77777777" w:rsidR="008C3BAA" w:rsidRPr="007A1164" w:rsidRDefault="008C3BAA" w:rsidP="008C3BAA">
            <w:pPr>
              <w:spacing w:after="0" w:line="240" w:lineRule="auto"/>
              <w:rPr>
                <w:rFonts w:ascii="Times New Roman" w:hAnsi="Times New Roman" w:cs="Times New Roman"/>
              </w:rPr>
            </w:pPr>
            <w:r w:rsidRPr="007A1164">
              <w:rPr>
                <w:rFonts w:ascii="Times New Roman" w:hAnsi="Times New Roman" w:cs="Times New Roman"/>
              </w:rPr>
              <w:t>OSV – poznávání lidí</w:t>
            </w:r>
          </w:p>
          <w:p w14:paraId="193F5033" w14:textId="77777777" w:rsidR="008C3BAA" w:rsidRPr="007A1164" w:rsidRDefault="008C3BAA" w:rsidP="008C3BAA">
            <w:pPr>
              <w:spacing w:after="0" w:line="240" w:lineRule="auto"/>
              <w:rPr>
                <w:rFonts w:ascii="Times New Roman" w:hAnsi="Times New Roman" w:cs="Times New Roman"/>
              </w:rPr>
            </w:pPr>
          </w:p>
          <w:p w14:paraId="2CF4665B" w14:textId="77777777" w:rsidR="008C3BAA" w:rsidRPr="007A1164" w:rsidRDefault="008C3BAA" w:rsidP="008C3BAA">
            <w:pPr>
              <w:spacing w:after="0" w:line="240" w:lineRule="auto"/>
              <w:rPr>
                <w:rFonts w:ascii="Times New Roman" w:hAnsi="Times New Roman" w:cs="Times New Roman"/>
              </w:rPr>
            </w:pPr>
            <w:r w:rsidRPr="007A1164">
              <w:rPr>
                <w:rFonts w:ascii="Times New Roman" w:hAnsi="Times New Roman" w:cs="Times New Roman"/>
              </w:rPr>
              <w:t>ČJ x RJ příbuzné slovanské jazyky (6. roč.), intonace otázek (4.roč)</w:t>
            </w:r>
          </w:p>
          <w:p w14:paraId="370782E2" w14:textId="77777777" w:rsidR="008C3BAA" w:rsidRPr="007A1164" w:rsidRDefault="008C3BAA" w:rsidP="008C3BAA">
            <w:pPr>
              <w:spacing w:after="0" w:line="240" w:lineRule="auto"/>
              <w:rPr>
                <w:rFonts w:ascii="Times New Roman" w:hAnsi="Times New Roman" w:cs="Times New Roman"/>
              </w:rPr>
            </w:pPr>
            <w:r w:rsidRPr="007A1164">
              <w:rPr>
                <w:rFonts w:ascii="Times New Roman" w:hAnsi="Times New Roman" w:cs="Times New Roman"/>
              </w:rPr>
              <w:t>D – historie písma (6.roč)</w:t>
            </w:r>
          </w:p>
          <w:p w14:paraId="3634D911" w14:textId="77777777" w:rsidR="008C3BAA" w:rsidRPr="007A1164" w:rsidRDefault="008C3BAA" w:rsidP="008C3BAA">
            <w:pPr>
              <w:spacing w:after="0" w:line="240" w:lineRule="auto"/>
              <w:rPr>
                <w:rFonts w:ascii="Times New Roman" w:hAnsi="Times New Roman" w:cs="Times New Roman"/>
              </w:rPr>
            </w:pPr>
            <w:proofErr w:type="spellStart"/>
            <w:r w:rsidRPr="007A1164">
              <w:rPr>
                <w:rFonts w:ascii="Times New Roman" w:hAnsi="Times New Roman" w:cs="Times New Roman"/>
              </w:rPr>
              <w:t>Vl</w:t>
            </w:r>
            <w:proofErr w:type="spellEnd"/>
            <w:r w:rsidRPr="007A1164">
              <w:rPr>
                <w:rFonts w:ascii="Times New Roman" w:hAnsi="Times New Roman" w:cs="Times New Roman"/>
              </w:rPr>
              <w:t xml:space="preserve"> – názvy měst Evropy (5. roč.)</w:t>
            </w:r>
          </w:p>
          <w:p w14:paraId="24782729" w14:textId="77777777" w:rsidR="008C3BAA" w:rsidRPr="007A1164" w:rsidRDefault="008C3BAA" w:rsidP="008C3BAA">
            <w:pPr>
              <w:spacing w:after="0" w:line="240" w:lineRule="auto"/>
              <w:rPr>
                <w:rFonts w:ascii="Times New Roman" w:hAnsi="Times New Roman" w:cs="Times New Roman"/>
              </w:rPr>
            </w:pPr>
            <w:r w:rsidRPr="007A1164">
              <w:rPr>
                <w:rFonts w:ascii="Times New Roman" w:hAnsi="Times New Roman" w:cs="Times New Roman"/>
              </w:rPr>
              <w:t>HV – kánon (5. roč.)</w:t>
            </w:r>
          </w:p>
          <w:p w14:paraId="30831C66" w14:textId="77777777" w:rsidR="008C3BAA" w:rsidRPr="007A1164" w:rsidRDefault="008C3BAA" w:rsidP="008C3BAA">
            <w:pPr>
              <w:spacing w:after="0" w:line="240" w:lineRule="auto"/>
              <w:rPr>
                <w:rFonts w:ascii="Times New Roman" w:hAnsi="Times New Roman" w:cs="Times New Roman"/>
              </w:rPr>
            </w:pPr>
            <w:proofErr w:type="spellStart"/>
            <w:r w:rsidRPr="007A1164">
              <w:rPr>
                <w:rFonts w:ascii="Times New Roman" w:hAnsi="Times New Roman" w:cs="Times New Roman"/>
              </w:rPr>
              <w:t>V</w:t>
            </w:r>
            <w:r w:rsidR="00BD3E98">
              <w:rPr>
                <w:rFonts w:ascii="Times New Roman" w:hAnsi="Times New Roman" w:cs="Times New Roman"/>
              </w:rPr>
              <w:t>z</w:t>
            </w:r>
            <w:proofErr w:type="spellEnd"/>
            <w:r w:rsidRPr="007A1164">
              <w:rPr>
                <w:rFonts w:ascii="Times New Roman" w:hAnsi="Times New Roman" w:cs="Times New Roman"/>
              </w:rPr>
              <w:t xml:space="preserve"> – tykání, vykání (6. roč.)</w:t>
            </w:r>
          </w:p>
          <w:p w14:paraId="30E539FD" w14:textId="77777777" w:rsidR="008C3BAA" w:rsidRPr="007A1164" w:rsidRDefault="008C3BAA" w:rsidP="008C3BAA">
            <w:pPr>
              <w:spacing w:after="0" w:line="240" w:lineRule="auto"/>
              <w:rPr>
                <w:rFonts w:ascii="Times New Roman" w:hAnsi="Times New Roman" w:cs="Times New Roman"/>
              </w:rPr>
            </w:pPr>
          </w:p>
          <w:p w14:paraId="64EE7CF1" w14:textId="77777777" w:rsidR="008C3BAA" w:rsidRPr="007A1164" w:rsidRDefault="008C3BAA" w:rsidP="008C3BAA">
            <w:pPr>
              <w:spacing w:after="0" w:line="240" w:lineRule="auto"/>
              <w:rPr>
                <w:rFonts w:ascii="Times New Roman" w:hAnsi="Times New Roman" w:cs="Times New Roman"/>
              </w:rPr>
            </w:pPr>
          </w:p>
          <w:p w14:paraId="2C3C282E" w14:textId="77777777" w:rsidR="008C3BAA" w:rsidRPr="007A1164" w:rsidRDefault="008C3BAA" w:rsidP="008C3BAA">
            <w:pPr>
              <w:spacing w:after="0" w:line="240" w:lineRule="auto"/>
              <w:rPr>
                <w:rFonts w:ascii="Times New Roman" w:hAnsi="Times New Roman" w:cs="Times New Roman"/>
              </w:rPr>
            </w:pPr>
          </w:p>
          <w:p w14:paraId="1ADE4581" w14:textId="77777777" w:rsidR="008C3BAA" w:rsidRPr="007A1164" w:rsidRDefault="008C3BAA" w:rsidP="008C3BAA">
            <w:pPr>
              <w:spacing w:after="0" w:line="240" w:lineRule="auto"/>
              <w:rPr>
                <w:rFonts w:ascii="Times New Roman" w:hAnsi="Times New Roman" w:cs="Times New Roman"/>
              </w:rPr>
            </w:pPr>
          </w:p>
          <w:p w14:paraId="5C1D22B4" w14:textId="77777777" w:rsidR="008C3BAA" w:rsidRPr="007A1164" w:rsidRDefault="008C3BAA" w:rsidP="008C3BAA">
            <w:pPr>
              <w:spacing w:after="0" w:line="240" w:lineRule="auto"/>
              <w:rPr>
                <w:rFonts w:ascii="Times New Roman" w:hAnsi="Times New Roman" w:cs="Times New Roman"/>
              </w:rPr>
            </w:pPr>
          </w:p>
          <w:p w14:paraId="64C9401C" w14:textId="77777777" w:rsidR="008C3BAA" w:rsidRPr="007A1164" w:rsidRDefault="008C3BAA" w:rsidP="008C3BAA">
            <w:pPr>
              <w:spacing w:after="0" w:line="240" w:lineRule="auto"/>
              <w:rPr>
                <w:rFonts w:ascii="Times New Roman" w:hAnsi="Times New Roman" w:cs="Times New Roman"/>
              </w:rPr>
            </w:pPr>
          </w:p>
          <w:p w14:paraId="17AD6185" w14:textId="77777777" w:rsidR="008C3BAA" w:rsidRPr="007A1164" w:rsidRDefault="008C3BAA" w:rsidP="008C3BAA">
            <w:pPr>
              <w:spacing w:after="0" w:line="240" w:lineRule="auto"/>
              <w:rPr>
                <w:rFonts w:ascii="Times New Roman" w:hAnsi="Times New Roman" w:cs="Times New Roman"/>
              </w:rPr>
            </w:pPr>
          </w:p>
          <w:p w14:paraId="7182DBA4" w14:textId="77777777" w:rsidR="008C3BAA" w:rsidRPr="007A1164" w:rsidRDefault="008C3BAA" w:rsidP="008C3BAA">
            <w:pPr>
              <w:spacing w:after="0" w:line="240" w:lineRule="auto"/>
              <w:rPr>
                <w:rFonts w:ascii="Times New Roman" w:hAnsi="Times New Roman" w:cs="Times New Roman"/>
              </w:rPr>
            </w:pPr>
          </w:p>
          <w:p w14:paraId="443128DA" w14:textId="77777777" w:rsidR="008C3BAA" w:rsidRPr="007A1164" w:rsidRDefault="008C3BAA" w:rsidP="008C3BAA">
            <w:pPr>
              <w:spacing w:after="0" w:line="240" w:lineRule="auto"/>
              <w:rPr>
                <w:rFonts w:ascii="Times New Roman" w:hAnsi="Times New Roman" w:cs="Times New Roman"/>
              </w:rPr>
            </w:pPr>
          </w:p>
          <w:p w14:paraId="2CF8F9DB" w14:textId="77777777" w:rsidR="008C3BAA" w:rsidRPr="007A1164" w:rsidRDefault="008C3BAA" w:rsidP="008C3BAA">
            <w:pPr>
              <w:spacing w:after="0" w:line="240" w:lineRule="auto"/>
              <w:rPr>
                <w:rFonts w:ascii="Times New Roman" w:hAnsi="Times New Roman" w:cs="Times New Roman"/>
              </w:rPr>
            </w:pPr>
          </w:p>
          <w:p w14:paraId="6696050C" w14:textId="77777777" w:rsidR="008C3BAA" w:rsidRPr="007A1164" w:rsidRDefault="008C3BAA" w:rsidP="008C3BAA">
            <w:pPr>
              <w:spacing w:after="0" w:line="240" w:lineRule="auto"/>
              <w:rPr>
                <w:rFonts w:ascii="Times New Roman" w:hAnsi="Times New Roman" w:cs="Times New Roman"/>
              </w:rPr>
            </w:pPr>
          </w:p>
          <w:p w14:paraId="244C89EF" w14:textId="77777777" w:rsidR="008C3BAA" w:rsidRPr="007A1164" w:rsidRDefault="008C3BAA" w:rsidP="008C3BAA">
            <w:pPr>
              <w:spacing w:after="0" w:line="240" w:lineRule="auto"/>
              <w:rPr>
                <w:rFonts w:ascii="Times New Roman" w:hAnsi="Times New Roman" w:cs="Times New Roman"/>
              </w:rPr>
            </w:pPr>
          </w:p>
          <w:p w14:paraId="275450DF" w14:textId="77777777" w:rsidR="008C3BAA" w:rsidRPr="007A1164" w:rsidRDefault="008C3BAA" w:rsidP="008C3BAA">
            <w:pPr>
              <w:spacing w:after="0" w:line="240" w:lineRule="auto"/>
              <w:rPr>
                <w:rFonts w:ascii="Times New Roman" w:hAnsi="Times New Roman" w:cs="Times New Roman"/>
              </w:rPr>
            </w:pPr>
          </w:p>
          <w:p w14:paraId="68AF3395" w14:textId="77777777" w:rsidR="008C3BAA" w:rsidRPr="007A1164" w:rsidRDefault="008C3BAA" w:rsidP="008C3BAA">
            <w:pPr>
              <w:spacing w:after="0" w:line="240" w:lineRule="auto"/>
              <w:rPr>
                <w:rFonts w:ascii="Times New Roman" w:hAnsi="Times New Roman" w:cs="Times New Roman"/>
              </w:rPr>
            </w:pPr>
          </w:p>
          <w:p w14:paraId="245ABA4A" w14:textId="77777777" w:rsidR="008C3BAA" w:rsidRPr="007A1164" w:rsidRDefault="008C3BAA" w:rsidP="008C3BAA">
            <w:pPr>
              <w:spacing w:after="0" w:line="240" w:lineRule="auto"/>
              <w:rPr>
                <w:rFonts w:ascii="Times New Roman" w:hAnsi="Times New Roman" w:cs="Times New Roman"/>
              </w:rPr>
            </w:pPr>
          </w:p>
          <w:p w14:paraId="47A97695" w14:textId="77777777" w:rsidR="008C3BAA" w:rsidRPr="007A1164" w:rsidRDefault="008C3BAA" w:rsidP="008C3BAA">
            <w:pPr>
              <w:spacing w:after="0" w:line="240" w:lineRule="auto"/>
              <w:rPr>
                <w:rFonts w:ascii="Times New Roman" w:hAnsi="Times New Roman" w:cs="Times New Roman"/>
              </w:rPr>
            </w:pPr>
          </w:p>
          <w:p w14:paraId="4B3719D4" w14:textId="77777777" w:rsidR="008C3BAA" w:rsidRPr="007A1164" w:rsidRDefault="008C3BAA" w:rsidP="008C3BAA">
            <w:pPr>
              <w:spacing w:after="0" w:line="240" w:lineRule="auto"/>
              <w:rPr>
                <w:rFonts w:ascii="Times New Roman" w:hAnsi="Times New Roman" w:cs="Times New Roman"/>
              </w:rPr>
            </w:pPr>
          </w:p>
        </w:tc>
      </w:tr>
    </w:tbl>
    <w:p w14:paraId="7ECD905D" w14:textId="77777777" w:rsidR="00425B55" w:rsidRDefault="00425B55" w:rsidP="006C6D01">
      <w:pPr>
        <w:pStyle w:val="Styl1"/>
        <w:jc w:val="left"/>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8C3BAA" w:rsidRPr="007A1164" w14:paraId="58956329" w14:textId="77777777" w:rsidTr="008C3BAA">
        <w:tc>
          <w:tcPr>
            <w:tcW w:w="12616" w:type="dxa"/>
            <w:gridSpan w:val="3"/>
          </w:tcPr>
          <w:p w14:paraId="2F282CF5" w14:textId="77777777" w:rsidR="008C3BAA" w:rsidRPr="007A1164" w:rsidRDefault="008C3BAA" w:rsidP="008C3BAA">
            <w:pPr>
              <w:spacing w:after="0" w:line="240" w:lineRule="auto"/>
              <w:rPr>
                <w:rFonts w:ascii="Times New Roman" w:hAnsi="Times New Roman" w:cs="Times New Roman"/>
                <w:b/>
                <w:sz w:val="32"/>
                <w:szCs w:val="32"/>
              </w:rPr>
            </w:pPr>
            <w:r w:rsidRPr="007A1164">
              <w:rPr>
                <w:rFonts w:ascii="Times New Roman" w:hAnsi="Times New Roman" w:cs="Times New Roman"/>
                <w:b/>
                <w:sz w:val="32"/>
                <w:szCs w:val="32"/>
              </w:rPr>
              <w:t>Předmět: Ruský jazyk</w:t>
            </w:r>
            <w:r w:rsidR="00AA3459">
              <w:rPr>
                <w:rFonts w:ascii="Times New Roman" w:hAnsi="Times New Roman" w:cs="Times New Roman"/>
                <w:b/>
                <w:sz w:val="32"/>
                <w:szCs w:val="32"/>
              </w:rPr>
              <w:t xml:space="preserve"> – další cizí jazyk</w:t>
            </w:r>
          </w:p>
        </w:tc>
        <w:tc>
          <w:tcPr>
            <w:tcW w:w="2835" w:type="dxa"/>
          </w:tcPr>
          <w:p w14:paraId="33517F82" w14:textId="77777777" w:rsidR="008C3BAA" w:rsidRPr="007A1164" w:rsidRDefault="008C3BAA" w:rsidP="008C3BAA">
            <w:pPr>
              <w:spacing w:after="0" w:line="240" w:lineRule="auto"/>
              <w:rPr>
                <w:rFonts w:ascii="Times New Roman" w:hAnsi="Times New Roman" w:cs="Times New Roman"/>
                <w:b/>
                <w:sz w:val="32"/>
                <w:szCs w:val="32"/>
              </w:rPr>
            </w:pPr>
            <w:r w:rsidRPr="007A1164">
              <w:rPr>
                <w:rFonts w:ascii="Times New Roman" w:hAnsi="Times New Roman" w:cs="Times New Roman"/>
                <w:b/>
                <w:sz w:val="32"/>
                <w:szCs w:val="32"/>
              </w:rPr>
              <w:t>Ročník:8.</w:t>
            </w:r>
          </w:p>
        </w:tc>
      </w:tr>
      <w:tr w:rsidR="008C3BAA" w:rsidRPr="007A1164" w14:paraId="05936181" w14:textId="77777777" w:rsidTr="008C3BAA">
        <w:tc>
          <w:tcPr>
            <w:tcW w:w="4253" w:type="dxa"/>
          </w:tcPr>
          <w:p w14:paraId="7609F9ED" w14:textId="77777777" w:rsidR="008C3BAA" w:rsidRPr="007A1164" w:rsidRDefault="008C3BAA" w:rsidP="008C3BAA">
            <w:pPr>
              <w:spacing w:after="0" w:line="240" w:lineRule="auto"/>
              <w:jc w:val="center"/>
              <w:rPr>
                <w:rFonts w:ascii="Times New Roman" w:hAnsi="Times New Roman" w:cs="Times New Roman"/>
                <w:b/>
                <w:sz w:val="24"/>
                <w:szCs w:val="24"/>
              </w:rPr>
            </w:pPr>
            <w:r w:rsidRPr="007A1164">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77C5F7B9" w14:textId="77777777" w:rsidR="008C3BAA" w:rsidRPr="007A1164" w:rsidRDefault="008C3BAA" w:rsidP="008C3BAA">
            <w:pPr>
              <w:spacing w:after="0" w:line="240" w:lineRule="auto"/>
              <w:jc w:val="center"/>
              <w:rPr>
                <w:rFonts w:ascii="Times New Roman" w:hAnsi="Times New Roman" w:cs="Times New Roman"/>
                <w:b/>
                <w:sz w:val="24"/>
                <w:szCs w:val="24"/>
              </w:rPr>
            </w:pPr>
            <w:r w:rsidRPr="007A1164">
              <w:rPr>
                <w:rFonts w:ascii="Times New Roman" w:hAnsi="Times New Roman" w:cs="Times New Roman"/>
                <w:b/>
                <w:sz w:val="24"/>
                <w:szCs w:val="24"/>
              </w:rPr>
              <w:t xml:space="preserve">Školní výstupy </w:t>
            </w:r>
          </w:p>
        </w:tc>
        <w:tc>
          <w:tcPr>
            <w:tcW w:w="4110" w:type="dxa"/>
          </w:tcPr>
          <w:p w14:paraId="00BD7384" w14:textId="77777777" w:rsidR="008C3BAA" w:rsidRPr="007A1164" w:rsidRDefault="008C3BAA" w:rsidP="008C3BAA">
            <w:pPr>
              <w:spacing w:after="0" w:line="240" w:lineRule="auto"/>
              <w:jc w:val="center"/>
              <w:rPr>
                <w:rFonts w:ascii="Times New Roman" w:hAnsi="Times New Roman" w:cs="Times New Roman"/>
                <w:b/>
                <w:sz w:val="24"/>
                <w:szCs w:val="24"/>
              </w:rPr>
            </w:pPr>
            <w:r w:rsidRPr="007A1164">
              <w:rPr>
                <w:rFonts w:ascii="Times New Roman" w:hAnsi="Times New Roman" w:cs="Times New Roman"/>
                <w:b/>
                <w:sz w:val="24"/>
                <w:szCs w:val="24"/>
              </w:rPr>
              <w:t>Učivo</w:t>
            </w:r>
          </w:p>
        </w:tc>
        <w:tc>
          <w:tcPr>
            <w:tcW w:w="2835" w:type="dxa"/>
          </w:tcPr>
          <w:p w14:paraId="7F053371" w14:textId="77777777" w:rsidR="008C3BAA" w:rsidRPr="007A1164" w:rsidRDefault="008C3BAA" w:rsidP="008C3BAA">
            <w:pPr>
              <w:spacing w:after="0" w:line="240" w:lineRule="auto"/>
              <w:jc w:val="center"/>
              <w:rPr>
                <w:rFonts w:ascii="Times New Roman" w:hAnsi="Times New Roman" w:cs="Times New Roman"/>
                <w:b/>
                <w:sz w:val="24"/>
                <w:szCs w:val="24"/>
              </w:rPr>
            </w:pPr>
            <w:r w:rsidRPr="007A1164">
              <w:rPr>
                <w:rFonts w:ascii="Times New Roman" w:hAnsi="Times New Roman" w:cs="Times New Roman"/>
                <w:b/>
                <w:sz w:val="24"/>
                <w:szCs w:val="24"/>
              </w:rPr>
              <w:t>Průřezová témata, mezipředmětové vztahy</w:t>
            </w:r>
          </w:p>
        </w:tc>
      </w:tr>
      <w:tr w:rsidR="008C3BAA" w:rsidRPr="007A1164" w14:paraId="6BC434B3" w14:textId="77777777" w:rsidTr="008C3BAA">
        <w:tc>
          <w:tcPr>
            <w:tcW w:w="4253" w:type="dxa"/>
          </w:tcPr>
          <w:p w14:paraId="02103CA7" w14:textId="77777777" w:rsidR="008C3BAA" w:rsidRPr="000F604D" w:rsidRDefault="000F604D" w:rsidP="008C3BAA">
            <w:pPr>
              <w:spacing w:after="0" w:line="240" w:lineRule="auto"/>
              <w:rPr>
                <w:rFonts w:ascii="Times New Roman" w:hAnsi="Times New Roman" w:cs="Times New Roman"/>
                <w:b/>
              </w:rPr>
            </w:pPr>
            <w:r w:rsidRPr="000F604D">
              <w:rPr>
                <w:rFonts w:ascii="Times New Roman" w:hAnsi="Times New Roman" w:cs="Times New Roman"/>
                <w:b/>
              </w:rPr>
              <w:t>POSLECH S POROZUMĚNÍM</w:t>
            </w:r>
          </w:p>
          <w:p w14:paraId="43F37B47" w14:textId="77777777" w:rsidR="000F604D" w:rsidRDefault="000F604D" w:rsidP="000F604D">
            <w:pPr>
              <w:spacing w:after="0" w:line="240" w:lineRule="auto"/>
              <w:rPr>
                <w:rFonts w:ascii="Times New Roman" w:hAnsi="Times New Roman" w:cs="Times New Roman"/>
              </w:rPr>
            </w:pPr>
            <w:r>
              <w:rPr>
                <w:rFonts w:ascii="Times New Roman" w:hAnsi="Times New Roman" w:cs="Times New Roman"/>
              </w:rPr>
              <w:t>- rozumí jednoduchým pokynům a otázkám učitele, které jsou pronášeny pomalu a s pečlivou výslovností a reaguje na ně</w:t>
            </w:r>
          </w:p>
          <w:p w14:paraId="6ECD3DDE" w14:textId="77777777" w:rsidR="000F604D" w:rsidRDefault="000F604D" w:rsidP="000F604D">
            <w:pPr>
              <w:spacing w:after="0" w:line="240" w:lineRule="auto"/>
              <w:rPr>
                <w:rFonts w:ascii="Times New Roman" w:hAnsi="Times New Roman" w:cs="Times New Roman"/>
              </w:rPr>
            </w:pPr>
            <w:r>
              <w:rPr>
                <w:rFonts w:ascii="Times New Roman" w:hAnsi="Times New Roman" w:cs="Times New Roman"/>
              </w:rPr>
              <w:t>-rozumí slovům a jednoduchým větám, které jsou pronášeny pomalu a zřetelně a týkají se osvojovaných témat, zejména pokud má k dispozici vizuální oporu</w:t>
            </w:r>
          </w:p>
          <w:p w14:paraId="52CB4DC8" w14:textId="77777777" w:rsidR="000F604D" w:rsidRDefault="000F604D" w:rsidP="000F604D">
            <w:pPr>
              <w:spacing w:after="0" w:line="240" w:lineRule="auto"/>
              <w:rPr>
                <w:rFonts w:ascii="Times New Roman" w:hAnsi="Times New Roman" w:cs="Times New Roman"/>
              </w:rPr>
            </w:pPr>
            <w:r>
              <w:rPr>
                <w:rFonts w:ascii="Times New Roman" w:hAnsi="Times New Roman" w:cs="Times New Roman"/>
              </w:rPr>
              <w:t>-rozumí základním informacím v krátkých poslechových textech týkajících se každodenních témat</w:t>
            </w:r>
          </w:p>
          <w:p w14:paraId="5C73CD4B" w14:textId="77777777" w:rsidR="000F604D" w:rsidRPr="008F1523" w:rsidRDefault="000F604D" w:rsidP="000F604D">
            <w:pPr>
              <w:spacing w:after="0" w:line="240" w:lineRule="auto"/>
              <w:rPr>
                <w:rFonts w:ascii="Times New Roman" w:hAnsi="Times New Roman" w:cs="Times New Roman"/>
                <w:b/>
              </w:rPr>
            </w:pPr>
            <w:r w:rsidRPr="008F1523">
              <w:rPr>
                <w:rFonts w:ascii="Times New Roman" w:hAnsi="Times New Roman" w:cs="Times New Roman"/>
                <w:b/>
              </w:rPr>
              <w:t>MLUVENÍ</w:t>
            </w:r>
          </w:p>
          <w:p w14:paraId="619795B4" w14:textId="77777777" w:rsidR="000F604D" w:rsidRDefault="000F604D" w:rsidP="000F604D">
            <w:pPr>
              <w:spacing w:after="0" w:line="240" w:lineRule="auto"/>
              <w:rPr>
                <w:rFonts w:ascii="Times New Roman" w:hAnsi="Times New Roman" w:cs="Times New Roman"/>
              </w:rPr>
            </w:pPr>
            <w:r>
              <w:rPr>
                <w:rFonts w:ascii="Times New Roman" w:hAnsi="Times New Roman" w:cs="Times New Roman"/>
              </w:rPr>
              <w:t>-zapojí se do jednoduchých rozhovorů</w:t>
            </w:r>
          </w:p>
          <w:p w14:paraId="0F5703F8" w14:textId="77777777" w:rsidR="000F604D" w:rsidRDefault="000F604D" w:rsidP="000F604D">
            <w:pPr>
              <w:spacing w:after="0" w:line="240" w:lineRule="auto"/>
              <w:rPr>
                <w:rFonts w:ascii="Times New Roman" w:hAnsi="Times New Roman" w:cs="Times New Roman"/>
              </w:rPr>
            </w:pPr>
            <w:r>
              <w:rPr>
                <w:rFonts w:ascii="Times New Roman" w:hAnsi="Times New Roman" w:cs="Times New Roman"/>
              </w:rPr>
              <w:t>-sdělí jednoduchým způsobem základní informace týkající se jeho samotného, rodiny, školy, volného času a dalších osvojovaných témat</w:t>
            </w:r>
          </w:p>
          <w:p w14:paraId="183FF1F3" w14:textId="77777777" w:rsidR="000F604D" w:rsidRDefault="000F604D" w:rsidP="000F604D">
            <w:pPr>
              <w:spacing w:after="0" w:line="240" w:lineRule="auto"/>
              <w:rPr>
                <w:rFonts w:ascii="Times New Roman" w:hAnsi="Times New Roman" w:cs="Times New Roman"/>
              </w:rPr>
            </w:pPr>
            <w:r>
              <w:rPr>
                <w:rFonts w:ascii="Times New Roman" w:hAnsi="Times New Roman" w:cs="Times New Roman"/>
              </w:rPr>
              <w:t>-odpovídá na jednoduché otázky týkající se jeho samotného, rodiny, školy, volného času a podobné otázky pokládá</w:t>
            </w:r>
          </w:p>
          <w:p w14:paraId="6831BB3C" w14:textId="77777777" w:rsidR="000F604D" w:rsidRDefault="000F604D" w:rsidP="000F604D">
            <w:pPr>
              <w:spacing w:after="0" w:line="240" w:lineRule="auto"/>
              <w:rPr>
                <w:rFonts w:ascii="Times New Roman" w:hAnsi="Times New Roman" w:cs="Times New Roman"/>
                <w:b/>
              </w:rPr>
            </w:pPr>
            <w:r w:rsidRPr="008F1523">
              <w:rPr>
                <w:rFonts w:ascii="Times New Roman" w:hAnsi="Times New Roman" w:cs="Times New Roman"/>
                <w:b/>
              </w:rPr>
              <w:t>ČTENÍ S</w:t>
            </w:r>
            <w:r>
              <w:rPr>
                <w:rFonts w:ascii="Times New Roman" w:hAnsi="Times New Roman" w:cs="Times New Roman"/>
                <w:b/>
              </w:rPr>
              <w:t> </w:t>
            </w:r>
            <w:r w:rsidRPr="008F1523">
              <w:rPr>
                <w:rFonts w:ascii="Times New Roman" w:hAnsi="Times New Roman" w:cs="Times New Roman"/>
                <w:b/>
              </w:rPr>
              <w:t>POROZUMĚNÍM</w:t>
            </w:r>
          </w:p>
          <w:p w14:paraId="56E8E355" w14:textId="77777777" w:rsidR="000F604D" w:rsidRDefault="000F604D" w:rsidP="000F604D">
            <w:pPr>
              <w:spacing w:after="0" w:line="240" w:lineRule="auto"/>
              <w:rPr>
                <w:rFonts w:ascii="Times New Roman" w:hAnsi="Times New Roman" w:cs="Times New Roman"/>
              </w:rPr>
            </w:pPr>
            <w:r>
              <w:rPr>
                <w:rFonts w:ascii="Times New Roman" w:hAnsi="Times New Roman" w:cs="Times New Roman"/>
                <w:b/>
              </w:rPr>
              <w:t>-</w:t>
            </w:r>
            <w:r>
              <w:rPr>
                <w:rFonts w:ascii="Times New Roman" w:hAnsi="Times New Roman" w:cs="Times New Roman"/>
              </w:rPr>
              <w:t>rozumí jednoduchým informačním nápisům a orientačním pokynům</w:t>
            </w:r>
          </w:p>
          <w:p w14:paraId="3F661B5B" w14:textId="77777777" w:rsidR="000F604D" w:rsidRDefault="000F604D" w:rsidP="000F604D">
            <w:pPr>
              <w:spacing w:after="0" w:line="240" w:lineRule="auto"/>
              <w:rPr>
                <w:rFonts w:ascii="Times New Roman" w:hAnsi="Times New Roman" w:cs="Times New Roman"/>
              </w:rPr>
            </w:pPr>
            <w:r>
              <w:rPr>
                <w:rFonts w:ascii="Times New Roman" w:hAnsi="Times New Roman" w:cs="Times New Roman"/>
              </w:rPr>
              <w:t>-rozumí slovům a jednoduchým větám, které se vztahují k běžným tématům</w:t>
            </w:r>
          </w:p>
          <w:p w14:paraId="4B3445FA" w14:textId="77777777" w:rsidR="000F604D" w:rsidRPr="008F1523" w:rsidRDefault="000F604D" w:rsidP="000F604D">
            <w:pPr>
              <w:spacing w:after="0" w:line="240" w:lineRule="auto"/>
              <w:rPr>
                <w:rFonts w:ascii="Times New Roman" w:hAnsi="Times New Roman" w:cs="Times New Roman"/>
              </w:rPr>
            </w:pPr>
            <w:r>
              <w:rPr>
                <w:rFonts w:ascii="Times New Roman" w:hAnsi="Times New Roman" w:cs="Times New Roman"/>
              </w:rPr>
              <w:t>-rozumí krátkému jednoduchému textu zejména, pokud má k dispozici vizuální oporu, a vyhledá v něm požadovanou informaci</w:t>
            </w:r>
          </w:p>
          <w:p w14:paraId="2F6D7272" w14:textId="77777777" w:rsidR="000F604D" w:rsidRPr="008F1523" w:rsidRDefault="000F604D" w:rsidP="000F604D">
            <w:pPr>
              <w:spacing w:after="0" w:line="240" w:lineRule="auto"/>
              <w:rPr>
                <w:rFonts w:ascii="Times New Roman" w:hAnsi="Times New Roman" w:cs="Times New Roman"/>
                <w:b/>
              </w:rPr>
            </w:pPr>
            <w:r w:rsidRPr="008F1523">
              <w:rPr>
                <w:rFonts w:ascii="Times New Roman" w:hAnsi="Times New Roman" w:cs="Times New Roman"/>
                <w:b/>
              </w:rPr>
              <w:t>PSANÍ</w:t>
            </w:r>
          </w:p>
          <w:p w14:paraId="14CC451A" w14:textId="77777777" w:rsidR="000F604D" w:rsidRPr="007A1164" w:rsidRDefault="000F604D" w:rsidP="000F604D">
            <w:pPr>
              <w:spacing w:after="0" w:line="240" w:lineRule="auto"/>
              <w:rPr>
                <w:rFonts w:ascii="Times New Roman" w:hAnsi="Times New Roman" w:cs="Times New Roman"/>
              </w:rPr>
            </w:pPr>
            <w:r>
              <w:rPr>
                <w:rFonts w:ascii="Times New Roman" w:hAnsi="Times New Roman" w:cs="Times New Roman"/>
              </w:rPr>
              <w:t>-</w:t>
            </w:r>
            <w:r w:rsidR="002B514F">
              <w:rPr>
                <w:rFonts w:ascii="Times New Roman" w:hAnsi="Times New Roman" w:cs="Times New Roman"/>
              </w:rPr>
              <w:t>vyplní základní údaje o sobě ve formuláři</w:t>
            </w:r>
          </w:p>
          <w:p w14:paraId="7B83A712" w14:textId="77777777" w:rsidR="000F604D" w:rsidRPr="007A1164" w:rsidRDefault="000F604D" w:rsidP="008C3BAA">
            <w:pPr>
              <w:spacing w:after="0" w:line="240" w:lineRule="auto"/>
              <w:rPr>
                <w:rFonts w:ascii="Times New Roman" w:hAnsi="Times New Roman" w:cs="Times New Roman"/>
              </w:rPr>
            </w:pPr>
            <w:r>
              <w:rPr>
                <w:rFonts w:ascii="Times New Roman" w:hAnsi="Times New Roman" w:cs="Times New Roman"/>
              </w:rPr>
              <w:t>-</w:t>
            </w:r>
            <w:r w:rsidR="002B514F">
              <w:rPr>
                <w:rFonts w:ascii="Times New Roman" w:hAnsi="Times New Roman" w:cs="Times New Roman"/>
              </w:rPr>
              <w:t>napíše jednoduché texty týkající se jeho samotného, rodiny, školy, volného času</w:t>
            </w:r>
          </w:p>
          <w:p w14:paraId="04AD5953" w14:textId="77777777" w:rsidR="008C3BAA" w:rsidRPr="007A1164" w:rsidRDefault="008C3BAA" w:rsidP="008C3BAA">
            <w:pPr>
              <w:spacing w:after="0" w:line="240" w:lineRule="auto"/>
              <w:rPr>
                <w:rFonts w:ascii="Times New Roman" w:hAnsi="Times New Roman" w:cs="Times New Roman"/>
              </w:rPr>
            </w:pPr>
          </w:p>
        </w:tc>
        <w:tc>
          <w:tcPr>
            <w:tcW w:w="4253" w:type="dxa"/>
          </w:tcPr>
          <w:p w14:paraId="09487B54" w14:textId="77777777" w:rsidR="008C3BAA" w:rsidRPr="007A1164" w:rsidRDefault="008C3BAA" w:rsidP="008C3BAA">
            <w:pPr>
              <w:spacing w:after="0" w:line="240" w:lineRule="auto"/>
              <w:rPr>
                <w:rFonts w:ascii="Times New Roman" w:hAnsi="Times New Roman" w:cs="Times New Roman"/>
              </w:rPr>
            </w:pPr>
          </w:p>
          <w:p w14:paraId="3CB00581" w14:textId="77777777" w:rsidR="008C3BAA" w:rsidRPr="007A1164" w:rsidRDefault="008C3BAA" w:rsidP="008C3BAA">
            <w:pPr>
              <w:spacing w:after="0" w:line="240" w:lineRule="auto"/>
              <w:rPr>
                <w:rFonts w:ascii="Times New Roman" w:hAnsi="Times New Roman" w:cs="Times New Roman"/>
              </w:rPr>
            </w:pPr>
          </w:p>
          <w:p w14:paraId="47D00459" w14:textId="77777777" w:rsidR="008C3BAA" w:rsidRDefault="004C00DF" w:rsidP="00AF78C3">
            <w:pPr>
              <w:pStyle w:val="Odstavecseseznamem"/>
              <w:numPr>
                <w:ilvl w:val="0"/>
                <w:numId w:val="184"/>
              </w:numPr>
              <w:spacing w:after="0" w:line="240" w:lineRule="auto"/>
              <w:rPr>
                <w:rFonts w:ascii="Times New Roman" w:hAnsi="Times New Roman" w:cs="Times New Roman"/>
                <w:sz w:val="24"/>
              </w:rPr>
            </w:pPr>
            <w:r>
              <w:rPr>
                <w:rFonts w:ascii="Times New Roman" w:hAnsi="Times New Roman" w:cs="Times New Roman"/>
                <w:sz w:val="24"/>
              </w:rPr>
              <w:t>Rozumí jednoduchým pokynům v cizím jazyku při práci ve třídě a dokáže na ně reagovat</w:t>
            </w:r>
          </w:p>
          <w:p w14:paraId="1243A60C" w14:textId="77777777" w:rsidR="004C00DF" w:rsidRPr="004C00DF" w:rsidRDefault="004C00DF" w:rsidP="00AF78C3">
            <w:pPr>
              <w:pStyle w:val="Odstavecseseznamem"/>
              <w:numPr>
                <w:ilvl w:val="0"/>
                <w:numId w:val="184"/>
              </w:numPr>
              <w:spacing w:after="0" w:line="240" w:lineRule="auto"/>
              <w:rPr>
                <w:rFonts w:ascii="Times New Roman" w:hAnsi="Times New Roman" w:cs="Times New Roman"/>
                <w:sz w:val="24"/>
              </w:rPr>
            </w:pPr>
            <w:r>
              <w:rPr>
                <w:rFonts w:ascii="Times New Roman" w:hAnsi="Times New Roman" w:cs="Times New Roman"/>
                <w:sz w:val="24"/>
              </w:rPr>
              <w:t>Rozumí jednoduché konverzaci na dané téma a chápe její obsah a smysl</w:t>
            </w:r>
          </w:p>
          <w:p w14:paraId="4845DA6C" w14:textId="77777777" w:rsidR="008C3BAA" w:rsidRPr="007A1164" w:rsidRDefault="008C3BAA" w:rsidP="008C3BAA">
            <w:pPr>
              <w:spacing w:after="0" w:line="240" w:lineRule="auto"/>
              <w:rPr>
                <w:rFonts w:ascii="Times New Roman" w:hAnsi="Times New Roman" w:cs="Times New Roman"/>
                <w:sz w:val="24"/>
              </w:rPr>
            </w:pPr>
          </w:p>
          <w:p w14:paraId="3AD946B0" w14:textId="77777777" w:rsidR="008C3BAA" w:rsidRPr="007A1164" w:rsidRDefault="008C3BAA" w:rsidP="008C3BAA">
            <w:pPr>
              <w:spacing w:after="0" w:line="240" w:lineRule="auto"/>
              <w:rPr>
                <w:rFonts w:ascii="Times New Roman" w:hAnsi="Times New Roman" w:cs="Times New Roman"/>
                <w:sz w:val="24"/>
              </w:rPr>
            </w:pPr>
          </w:p>
          <w:p w14:paraId="3C79A587" w14:textId="77777777" w:rsidR="008C3BAA" w:rsidRPr="007A1164" w:rsidRDefault="008C3BAA" w:rsidP="008C3BAA">
            <w:pPr>
              <w:spacing w:after="0" w:line="240" w:lineRule="auto"/>
              <w:rPr>
                <w:rFonts w:ascii="Times New Roman" w:hAnsi="Times New Roman" w:cs="Times New Roman"/>
                <w:sz w:val="24"/>
              </w:rPr>
            </w:pPr>
          </w:p>
          <w:p w14:paraId="21D012D9" w14:textId="77777777" w:rsidR="008C3BAA" w:rsidRPr="004C00DF" w:rsidRDefault="004C00DF" w:rsidP="00AF78C3">
            <w:pPr>
              <w:pStyle w:val="Odstavecseseznamem"/>
              <w:numPr>
                <w:ilvl w:val="0"/>
                <w:numId w:val="185"/>
              </w:numPr>
              <w:spacing w:after="0" w:line="240" w:lineRule="auto"/>
              <w:rPr>
                <w:rFonts w:ascii="Times New Roman" w:hAnsi="Times New Roman" w:cs="Times New Roman"/>
                <w:sz w:val="24"/>
              </w:rPr>
            </w:pPr>
            <w:r>
              <w:rPr>
                <w:rFonts w:ascii="Times New Roman" w:hAnsi="Times New Roman" w:cs="Times New Roman"/>
                <w:sz w:val="24"/>
              </w:rPr>
              <w:t xml:space="preserve">Umí navázat kontakt s druhou </w:t>
            </w:r>
            <w:proofErr w:type="gramStart"/>
            <w:r>
              <w:rPr>
                <w:rFonts w:ascii="Times New Roman" w:hAnsi="Times New Roman" w:cs="Times New Roman"/>
                <w:sz w:val="24"/>
              </w:rPr>
              <w:t>osobou - seznamování</w:t>
            </w:r>
            <w:proofErr w:type="gramEnd"/>
          </w:p>
          <w:p w14:paraId="466FCA66" w14:textId="77777777" w:rsidR="008C3BAA" w:rsidRPr="004C00DF" w:rsidRDefault="008C3BAA" w:rsidP="00AF78C3">
            <w:pPr>
              <w:pStyle w:val="Odstavecseseznamem"/>
              <w:numPr>
                <w:ilvl w:val="0"/>
                <w:numId w:val="185"/>
              </w:numPr>
              <w:spacing w:after="0" w:line="240" w:lineRule="auto"/>
              <w:rPr>
                <w:rFonts w:ascii="Times New Roman" w:hAnsi="Times New Roman" w:cs="Times New Roman"/>
                <w:sz w:val="24"/>
              </w:rPr>
            </w:pPr>
            <w:r w:rsidRPr="004C00DF">
              <w:rPr>
                <w:rFonts w:ascii="Times New Roman" w:hAnsi="Times New Roman" w:cs="Times New Roman"/>
                <w:sz w:val="24"/>
              </w:rPr>
              <w:t xml:space="preserve"> Má základní poznatky o Ruské federaci</w:t>
            </w:r>
          </w:p>
          <w:p w14:paraId="49B49467" w14:textId="77777777" w:rsidR="008C3BAA" w:rsidRPr="004C00DF" w:rsidRDefault="008C3BAA" w:rsidP="008C3BAA">
            <w:pPr>
              <w:spacing w:after="0" w:line="240" w:lineRule="auto"/>
              <w:rPr>
                <w:rFonts w:ascii="Times New Roman" w:hAnsi="Times New Roman" w:cs="Times New Roman"/>
                <w:sz w:val="24"/>
              </w:rPr>
            </w:pPr>
          </w:p>
          <w:p w14:paraId="2FAE1C18" w14:textId="77777777" w:rsidR="008C3BAA" w:rsidRDefault="008C3BAA" w:rsidP="008C3BAA">
            <w:pPr>
              <w:spacing w:after="0" w:line="240" w:lineRule="auto"/>
              <w:rPr>
                <w:rFonts w:ascii="Times New Roman" w:hAnsi="Times New Roman" w:cs="Times New Roman"/>
                <w:sz w:val="24"/>
              </w:rPr>
            </w:pPr>
          </w:p>
          <w:p w14:paraId="4578950B" w14:textId="77777777" w:rsidR="008C3BAA" w:rsidRPr="007A1164" w:rsidRDefault="008C3BAA" w:rsidP="008C3BAA">
            <w:pPr>
              <w:spacing w:after="0" w:line="240" w:lineRule="auto"/>
              <w:rPr>
                <w:rFonts w:ascii="Times New Roman" w:hAnsi="Times New Roman" w:cs="Times New Roman"/>
                <w:sz w:val="24"/>
              </w:rPr>
            </w:pPr>
          </w:p>
          <w:p w14:paraId="3DFA960C" w14:textId="77777777" w:rsidR="008C3BAA" w:rsidRPr="007A1164" w:rsidRDefault="008C3BAA" w:rsidP="00AF78C3">
            <w:pPr>
              <w:pStyle w:val="Odstavecseseznamem"/>
              <w:numPr>
                <w:ilvl w:val="0"/>
                <w:numId w:val="185"/>
              </w:numPr>
              <w:spacing w:after="0" w:line="240" w:lineRule="auto"/>
              <w:rPr>
                <w:rFonts w:ascii="Times New Roman" w:hAnsi="Times New Roman" w:cs="Times New Roman"/>
                <w:sz w:val="24"/>
              </w:rPr>
            </w:pPr>
            <w:r w:rsidRPr="007A1164">
              <w:rPr>
                <w:rFonts w:ascii="Times New Roman" w:hAnsi="Times New Roman" w:cs="Times New Roman"/>
                <w:sz w:val="24"/>
              </w:rPr>
              <w:t xml:space="preserve"> Řeší základní situa</w:t>
            </w:r>
            <w:r>
              <w:rPr>
                <w:rFonts w:ascii="Times New Roman" w:hAnsi="Times New Roman" w:cs="Times New Roman"/>
                <w:sz w:val="24"/>
              </w:rPr>
              <w:t xml:space="preserve">ce související se získáváním a </w:t>
            </w:r>
            <w:r w:rsidRPr="007A1164">
              <w:rPr>
                <w:rFonts w:ascii="Times New Roman" w:hAnsi="Times New Roman" w:cs="Times New Roman"/>
                <w:sz w:val="24"/>
              </w:rPr>
              <w:t xml:space="preserve">poskytováním místních, časových a jiných informací </w:t>
            </w:r>
          </w:p>
          <w:p w14:paraId="515B1609" w14:textId="77777777" w:rsidR="008C3BAA" w:rsidRPr="007A1164" w:rsidRDefault="008C3BAA" w:rsidP="008C3BAA">
            <w:pPr>
              <w:spacing w:after="0" w:line="240" w:lineRule="auto"/>
              <w:rPr>
                <w:rFonts w:ascii="Times New Roman" w:hAnsi="Times New Roman" w:cs="Times New Roman"/>
                <w:sz w:val="24"/>
              </w:rPr>
            </w:pPr>
          </w:p>
          <w:p w14:paraId="2E6942A5" w14:textId="77777777" w:rsidR="008C3BAA" w:rsidRDefault="002B514F" w:rsidP="00AF78C3">
            <w:pPr>
              <w:pStyle w:val="Odstavecseseznamem"/>
              <w:numPr>
                <w:ilvl w:val="0"/>
                <w:numId w:val="185"/>
              </w:numPr>
              <w:spacing w:after="0" w:line="240" w:lineRule="auto"/>
              <w:rPr>
                <w:rFonts w:ascii="Times New Roman" w:hAnsi="Times New Roman" w:cs="Times New Roman"/>
                <w:sz w:val="24"/>
              </w:rPr>
            </w:pPr>
            <w:r>
              <w:rPr>
                <w:rFonts w:ascii="Times New Roman" w:hAnsi="Times New Roman" w:cs="Times New Roman"/>
                <w:sz w:val="24"/>
              </w:rPr>
              <w:t>Čte nahlas a foneticky správně připravené texty</w:t>
            </w:r>
          </w:p>
          <w:p w14:paraId="172E7296" w14:textId="77777777" w:rsidR="002B514F" w:rsidRPr="002B514F" w:rsidRDefault="002B514F" w:rsidP="002B514F">
            <w:pPr>
              <w:pStyle w:val="Odstavecseseznamem"/>
              <w:rPr>
                <w:rFonts w:ascii="Times New Roman" w:hAnsi="Times New Roman" w:cs="Times New Roman"/>
                <w:sz w:val="24"/>
              </w:rPr>
            </w:pPr>
          </w:p>
          <w:p w14:paraId="6BEE9245" w14:textId="77777777" w:rsidR="002B514F" w:rsidRPr="002B514F" w:rsidRDefault="002B514F" w:rsidP="00AF78C3">
            <w:pPr>
              <w:pStyle w:val="Odstavecseseznamem"/>
              <w:numPr>
                <w:ilvl w:val="0"/>
                <w:numId w:val="185"/>
              </w:numPr>
              <w:spacing w:after="0" w:line="240" w:lineRule="auto"/>
              <w:rPr>
                <w:rFonts w:ascii="Times New Roman" w:hAnsi="Times New Roman" w:cs="Times New Roman"/>
                <w:sz w:val="24"/>
              </w:rPr>
            </w:pPr>
            <w:r>
              <w:rPr>
                <w:rFonts w:ascii="Times New Roman" w:hAnsi="Times New Roman" w:cs="Times New Roman"/>
                <w:sz w:val="24"/>
              </w:rPr>
              <w:t>Samostatně sestavuje krátké texty na dané téma</w:t>
            </w:r>
          </w:p>
          <w:p w14:paraId="3A6E6098" w14:textId="77777777" w:rsidR="008C3BAA" w:rsidRPr="007A1164" w:rsidRDefault="008C3BAA" w:rsidP="008C3BAA">
            <w:pPr>
              <w:spacing w:after="0" w:line="240" w:lineRule="auto"/>
              <w:rPr>
                <w:rFonts w:ascii="Times New Roman" w:hAnsi="Times New Roman" w:cs="Times New Roman"/>
              </w:rPr>
            </w:pPr>
          </w:p>
          <w:p w14:paraId="377C870E" w14:textId="77777777" w:rsidR="008C3BAA" w:rsidRPr="007A1164" w:rsidRDefault="008C3BAA" w:rsidP="008C3BAA">
            <w:pPr>
              <w:spacing w:after="0" w:line="240" w:lineRule="auto"/>
              <w:rPr>
                <w:rFonts w:ascii="Times New Roman" w:hAnsi="Times New Roman" w:cs="Times New Roman"/>
              </w:rPr>
            </w:pPr>
          </w:p>
          <w:p w14:paraId="3F55E3C6" w14:textId="77777777" w:rsidR="008C3BAA" w:rsidRPr="007A1164" w:rsidRDefault="008C3BAA" w:rsidP="008C3BAA">
            <w:pPr>
              <w:spacing w:after="0" w:line="240" w:lineRule="auto"/>
              <w:rPr>
                <w:rFonts w:ascii="Times New Roman" w:hAnsi="Times New Roman" w:cs="Times New Roman"/>
              </w:rPr>
            </w:pPr>
          </w:p>
          <w:p w14:paraId="5D100BE7" w14:textId="77777777" w:rsidR="008C3BAA" w:rsidRPr="007A1164" w:rsidRDefault="008C3BAA" w:rsidP="008C3BAA">
            <w:pPr>
              <w:spacing w:after="0" w:line="240" w:lineRule="auto"/>
              <w:rPr>
                <w:rFonts w:ascii="Times New Roman" w:hAnsi="Times New Roman" w:cs="Times New Roman"/>
              </w:rPr>
            </w:pPr>
          </w:p>
          <w:p w14:paraId="4BA5891D" w14:textId="77777777" w:rsidR="008C3BAA" w:rsidRPr="007A1164" w:rsidRDefault="008C3BAA" w:rsidP="008C3BAA">
            <w:pPr>
              <w:spacing w:after="0" w:line="240" w:lineRule="auto"/>
              <w:rPr>
                <w:rFonts w:ascii="Times New Roman" w:hAnsi="Times New Roman" w:cs="Times New Roman"/>
              </w:rPr>
            </w:pPr>
          </w:p>
        </w:tc>
        <w:tc>
          <w:tcPr>
            <w:tcW w:w="4110" w:type="dxa"/>
          </w:tcPr>
          <w:p w14:paraId="288A0277" w14:textId="77777777" w:rsidR="008C3BAA" w:rsidRDefault="004C00DF" w:rsidP="008C3BAA">
            <w:pPr>
              <w:spacing w:after="0" w:line="240" w:lineRule="auto"/>
              <w:rPr>
                <w:rFonts w:ascii="Times New Roman" w:hAnsi="Times New Roman" w:cs="Times New Roman"/>
              </w:rPr>
            </w:pPr>
            <w:r>
              <w:rPr>
                <w:rFonts w:ascii="Times New Roman" w:hAnsi="Times New Roman" w:cs="Times New Roman"/>
              </w:rPr>
              <w:t>ZVUKOVÁ A GRAFICKÁ PODOBA JAZYKA</w:t>
            </w:r>
          </w:p>
          <w:p w14:paraId="518D5C68" w14:textId="77777777" w:rsidR="004C00DF" w:rsidRDefault="004C00DF" w:rsidP="008C3BAA">
            <w:pPr>
              <w:spacing w:after="0" w:line="240" w:lineRule="auto"/>
              <w:rPr>
                <w:rFonts w:ascii="Times New Roman" w:hAnsi="Times New Roman" w:cs="Times New Roman"/>
              </w:rPr>
            </w:pPr>
            <w:r>
              <w:rPr>
                <w:rFonts w:ascii="Times New Roman" w:hAnsi="Times New Roman" w:cs="Times New Roman"/>
              </w:rPr>
              <w:t>-fonetické znaky (pasivně), základní výslovnostní návyky, vztah mezi zvukovou a grafickou podobou slov</w:t>
            </w:r>
          </w:p>
          <w:p w14:paraId="371EDF11" w14:textId="77777777" w:rsidR="004C00DF" w:rsidRDefault="004C00DF" w:rsidP="008C3BAA">
            <w:pPr>
              <w:spacing w:after="0" w:line="240" w:lineRule="auto"/>
              <w:rPr>
                <w:rFonts w:ascii="Times New Roman" w:hAnsi="Times New Roman" w:cs="Times New Roman"/>
              </w:rPr>
            </w:pPr>
          </w:p>
          <w:p w14:paraId="36606E7C" w14:textId="77777777" w:rsidR="004C00DF" w:rsidRDefault="004C00DF" w:rsidP="008C3BAA">
            <w:pPr>
              <w:spacing w:after="0" w:line="240" w:lineRule="auto"/>
              <w:rPr>
                <w:rFonts w:ascii="Times New Roman" w:hAnsi="Times New Roman" w:cs="Times New Roman"/>
              </w:rPr>
            </w:pPr>
            <w:r>
              <w:rPr>
                <w:rFonts w:ascii="Times New Roman" w:hAnsi="Times New Roman" w:cs="Times New Roman"/>
              </w:rPr>
              <w:t>SLOVNÍ ZÁSOBA</w:t>
            </w:r>
          </w:p>
          <w:p w14:paraId="2C7B66B0" w14:textId="77777777" w:rsidR="004C00DF" w:rsidRDefault="004C00DF" w:rsidP="008C3BAA">
            <w:pPr>
              <w:spacing w:after="0" w:line="240" w:lineRule="auto"/>
              <w:rPr>
                <w:rFonts w:ascii="Times New Roman" w:hAnsi="Times New Roman" w:cs="Times New Roman"/>
              </w:rPr>
            </w:pPr>
            <w:r>
              <w:rPr>
                <w:rFonts w:ascii="Times New Roman" w:hAnsi="Times New Roman" w:cs="Times New Roman"/>
              </w:rPr>
              <w:t>– žáci si osvojí slovní zásobu a umí ji používat v komunikačních situacích probíraných tematických okruhů, práce se slovníkem</w:t>
            </w:r>
          </w:p>
          <w:p w14:paraId="151F2709" w14:textId="77777777" w:rsidR="004C00DF" w:rsidRDefault="004C00DF" w:rsidP="008C3BAA">
            <w:pPr>
              <w:spacing w:after="0" w:line="240" w:lineRule="auto"/>
              <w:rPr>
                <w:rFonts w:ascii="Times New Roman" w:hAnsi="Times New Roman" w:cs="Times New Roman"/>
              </w:rPr>
            </w:pPr>
          </w:p>
          <w:p w14:paraId="6729477A" w14:textId="77777777" w:rsidR="004C00DF" w:rsidRDefault="004C00DF" w:rsidP="008C3BAA">
            <w:pPr>
              <w:spacing w:after="0" w:line="240" w:lineRule="auto"/>
              <w:rPr>
                <w:rFonts w:ascii="Times New Roman" w:hAnsi="Times New Roman" w:cs="Times New Roman"/>
              </w:rPr>
            </w:pPr>
            <w:r>
              <w:rPr>
                <w:rFonts w:ascii="Times New Roman" w:hAnsi="Times New Roman" w:cs="Times New Roman"/>
              </w:rPr>
              <w:t>TEMATICKÉ OKRUHY</w:t>
            </w:r>
          </w:p>
          <w:p w14:paraId="35A810E7" w14:textId="77777777" w:rsidR="004C00DF" w:rsidRDefault="004C00DF" w:rsidP="008C3BAA">
            <w:pPr>
              <w:spacing w:after="0" w:line="240" w:lineRule="auto"/>
              <w:rPr>
                <w:rFonts w:ascii="Times New Roman" w:hAnsi="Times New Roman" w:cs="Times New Roman"/>
              </w:rPr>
            </w:pPr>
            <w:r>
              <w:rPr>
                <w:rFonts w:ascii="Times New Roman" w:hAnsi="Times New Roman" w:cs="Times New Roman"/>
              </w:rPr>
              <w:t xml:space="preserve"> – domov, rodina, škola, volný čas, povolání, kalendářní rok (svátky, roční období, měsíce, dny v týdnu, hodiny),</w:t>
            </w:r>
          </w:p>
          <w:p w14:paraId="0B9D31E2" w14:textId="77777777" w:rsidR="004C00DF" w:rsidRDefault="004C00DF" w:rsidP="008C3BAA">
            <w:pPr>
              <w:spacing w:after="0" w:line="240" w:lineRule="auto"/>
              <w:rPr>
                <w:rFonts w:ascii="Times New Roman" w:hAnsi="Times New Roman" w:cs="Times New Roman"/>
              </w:rPr>
            </w:pPr>
            <w:r>
              <w:rPr>
                <w:rFonts w:ascii="Times New Roman" w:hAnsi="Times New Roman" w:cs="Times New Roman"/>
              </w:rPr>
              <w:t>Zvířata, příroda, počasí, reálie zemí příslušných jazykových oblastí</w:t>
            </w:r>
          </w:p>
          <w:p w14:paraId="288F54EA" w14:textId="77777777" w:rsidR="004C00DF" w:rsidRDefault="004C00DF" w:rsidP="008C3BAA">
            <w:pPr>
              <w:spacing w:after="0" w:line="240" w:lineRule="auto"/>
              <w:rPr>
                <w:rFonts w:ascii="Times New Roman" w:hAnsi="Times New Roman" w:cs="Times New Roman"/>
              </w:rPr>
            </w:pPr>
          </w:p>
          <w:p w14:paraId="1DB9561F" w14:textId="77777777" w:rsidR="004C00DF" w:rsidRDefault="004C00DF" w:rsidP="008C3BAA">
            <w:pPr>
              <w:spacing w:after="0" w:line="240" w:lineRule="auto"/>
              <w:rPr>
                <w:rFonts w:ascii="Times New Roman" w:hAnsi="Times New Roman" w:cs="Times New Roman"/>
              </w:rPr>
            </w:pPr>
            <w:r>
              <w:rPr>
                <w:rFonts w:ascii="Times New Roman" w:hAnsi="Times New Roman" w:cs="Times New Roman"/>
              </w:rPr>
              <w:t>MLUVNICE</w:t>
            </w:r>
          </w:p>
          <w:p w14:paraId="6A29B72E" w14:textId="77777777" w:rsidR="004C00DF" w:rsidRDefault="004C00DF" w:rsidP="008C3BAA">
            <w:pPr>
              <w:spacing w:after="0" w:line="240" w:lineRule="auto"/>
              <w:rPr>
                <w:rFonts w:ascii="Times New Roman" w:hAnsi="Times New Roman" w:cs="Times New Roman"/>
              </w:rPr>
            </w:pPr>
            <w:r>
              <w:rPr>
                <w:rFonts w:ascii="Times New Roman" w:hAnsi="Times New Roman" w:cs="Times New Roman"/>
              </w:rPr>
              <w:t>-základní gramatické struktury a typy vět (jsou tolerovány elementární chyby, které</w:t>
            </w:r>
          </w:p>
          <w:p w14:paraId="5D654A55" w14:textId="77777777" w:rsidR="004C00DF" w:rsidRPr="007A1164" w:rsidRDefault="002B514F" w:rsidP="008C3BAA">
            <w:pPr>
              <w:spacing w:after="0" w:line="240" w:lineRule="auto"/>
              <w:rPr>
                <w:rFonts w:ascii="Times New Roman" w:hAnsi="Times New Roman" w:cs="Times New Roman"/>
              </w:rPr>
            </w:pPr>
            <w:r>
              <w:rPr>
                <w:rFonts w:ascii="Times New Roman" w:hAnsi="Times New Roman" w:cs="Times New Roman"/>
              </w:rPr>
              <w:t>n</w:t>
            </w:r>
            <w:r w:rsidR="004C00DF">
              <w:rPr>
                <w:rFonts w:ascii="Times New Roman" w:hAnsi="Times New Roman" w:cs="Times New Roman"/>
              </w:rPr>
              <w:t xml:space="preserve">enarušují smysl sdělení a </w:t>
            </w:r>
            <w:r>
              <w:rPr>
                <w:rFonts w:ascii="Times New Roman" w:hAnsi="Times New Roman" w:cs="Times New Roman"/>
              </w:rPr>
              <w:t>porozumění)</w:t>
            </w:r>
          </w:p>
          <w:p w14:paraId="11E18AEE" w14:textId="77777777" w:rsidR="008C3BAA" w:rsidRPr="007A1164" w:rsidRDefault="008C3BAA" w:rsidP="008C3BAA">
            <w:pPr>
              <w:spacing w:after="0" w:line="240" w:lineRule="auto"/>
              <w:rPr>
                <w:rFonts w:ascii="Times New Roman" w:hAnsi="Times New Roman" w:cs="Times New Roman"/>
              </w:rPr>
            </w:pPr>
          </w:p>
          <w:p w14:paraId="149B7D18" w14:textId="77777777" w:rsidR="008C3BAA" w:rsidRPr="007A1164" w:rsidRDefault="008C3BAA" w:rsidP="008C3BAA">
            <w:pPr>
              <w:spacing w:after="0" w:line="240" w:lineRule="auto"/>
              <w:rPr>
                <w:rFonts w:ascii="Times New Roman" w:hAnsi="Times New Roman" w:cs="Times New Roman"/>
              </w:rPr>
            </w:pPr>
          </w:p>
          <w:p w14:paraId="2C1AB0C6" w14:textId="77777777" w:rsidR="008C3BAA" w:rsidRPr="007A1164" w:rsidRDefault="008C3BAA" w:rsidP="008C3BAA">
            <w:pPr>
              <w:spacing w:after="0" w:line="240" w:lineRule="auto"/>
              <w:rPr>
                <w:rFonts w:ascii="Times New Roman" w:hAnsi="Times New Roman" w:cs="Times New Roman"/>
              </w:rPr>
            </w:pPr>
          </w:p>
          <w:p w14:paraId="16FC7878" w14:textId="77777777" w:rsidR="008C3BAA" w:rsidRPr="007A1164" w:rsidRDefault="008C3BAA" w:rsidP="008C3BAA">
            <w:pPr>
              <w:spacing w:after="0" w:line="240" w:lineRule="auto"/>
              <w:rPr>
                <w:rFonts w:ascii="Times New Roman" w:hAnsi="Times New Roman" w:cs="Times New Roman"/>
              </w:rPr>
            </w:pPr>
          </w:p>
          <w:p w14:paraId="6EA65394" w14:textId="77777777" w:rsidR="008C3BAA" w:rsidRPr="007A1164" w:rsidRDefault="008C3BAA" w:rsidP="008C3BAA">
            <w:pPr>
              <w:spacing w:after="0" w:line="240" w:lineRule="auto"/>
              <w:rPr>
                <w:rFonts w:ascii="Times New Roman" w:hAnsi="Times New Roman" w:cs="Times New Roman"/>
              </w:rPr>
            </w:pPr>
          </w:p>
          <w:p w14:paraId="7DE1599C" w14:textId="77777777" w:rsidR="008C3BAA" w:rsidRPr="007A1164" w:rsidRDefault="008C3BAA" w:rsidP="008C3BAA">
            <w:pPr>
              <w:spacing w:after="0" w:line="240" w:lineRule="auto"/>
              <w:rPr>
                <w:rFonts w:ascii="Times New Roman" w:hAnsi="Times New Roman" w:cs="Times New Roman"/>
              </w:rPr>
            </w:pPr>
          </w:p>
          <w:p w14:paraId="4937B7D2" w14:textId="77777777" w:rsidR="008C3BAA" w:rsidRPr="007A1164" w:rsidRDefault="008C3BAA" w:rsidP="008C3BAA">
            <w:pPr>
              <w:spacing w:after="0" w:line="240" w:lineRule="auto"/>
              <w:rPr>
                <w:rFonts w:ascii="Times New Roman" w:hAnsi="Times New Roman" w:cs="Times New Roman"/>
              </w:rPr>
            </w:pPr>
          </w:p>
        </w:tc>
        <w:tc>
          <w:tcPr>
            <w:tcW w:w="2835" w:type="dxa"/>
          </w:tcPr>
          <w:p w14:paraId="7993E0C2" w14:textId="77777777" w:rsidR="008C3BAA" w:rsidRPr="007A1164" w:rsidRDefault="008C3BAA" w:rsidP="008C3BAA">
            <w:pPr>
              <w:spacing w:after="0" w:line="240" w:lineRule="auto"/>
              <w:rPr>
                <w:rFonts w:ascii="Times New Roman" w:hAnsi="Times New Roman" w:cs="Times New Roman"/>
              </w:rPr>
            </w:pPr>
          </w:p>
          <w:p w14:paraId="39225AC7" w14:textId="77777777" w:rsidR="008C3BAA" w:rsidRPr="007A1164" w:rsidRDefault="008C3BAA" w:rsidP="008C3BAA">
            <w:pPr>
              <w:spacing w:after="0" w:line="240" w:lineRule="auto"/>
              <w:rPr>
                <w:rFonts w:ascii="Times New Roman" w:hAnsi="Times New Roman" w:cs="Times New Roman"/>
              </w:rPr>
            </w:pPr>
          </w:p>
          <w:p w14:paraId="76015822" w14:textId="77777777" w:rsidR="008C3BAA" w:rsidRPr="007A1164" w:rsidRDefault="008C3BAA" w:rsidP="008C3BAA">
            <w:pPr>
              <w:spacing w:after="0" w:line="240" w:lineRule="auto"/>
              <w:rPr>
                <w:rFonts w:ascii="Times New Roman" w:hAnsi="Times New Roman" w:cs="Times New Roman"/>
              </w:rPr>
            </w:pPr>
          </w:p>
          <w:p w14:paraId="2C9F1A5F" w14:textId="77777777" w:rsidR="008C3BAA" w:rsidRPr="007A1164" w:rsidRDefault="008C3BAA" w:rsidP="008C3BAA">
            <w:pPr>
              <w:spacing w:after="0" w:line="240" w:lineRule="auto"/>
              <w:rPr>
                <w:rFonts w:ascii="Times New Roman" w:hAnsi="Times New Roman" w:cs="Times New Roman"/>
              </w:rPr>
            </w:pPr>
          </w:p>
          <w:p w14:paraId="6EC37877" w14:textId="77777777" w:rsidR="008C3BAA" w:rsidRPr="007A1164" w:rsidRDefault="008C3BAA" w:rsidP="008C3BAA">
            <w:pPr>
              <w:spacing w:after="0" w:line="240" w:lineRule="auto"/>
              <w:rPr>
                <w:rFonts w:ascii="Times New Roman" w:hAnsi="Times New Roman" w:cs="Times New Roman"/>
              </w:rPr>
            </w:pPr>
          </w:p>
          <w:p w14:paraId="5BF151C8" w14:textId="77777777" w:rsidR="008C3BAA" w:rsidRPr="007A1164" w:rsidRDefault="008C3BAA" w:rsidP="008C3BAA">
            <w:pPr>
              <w:spacing w:after="0" w:line="240" w:lineRule="auto"/>
              <w:rPr>
                <w:rFonts w:ascii="Times New Roman" w:hAnsi="Times New Roman" w:cs="Times New Roman"/>
              </w:rPr>
            </w:pPr>
          </w:p>
          <w:p w14:paraId="53DB5CDE" w14:textId="77777777" w:rsidR="008C3BAA" w:rsidRPr="007A1164" w:rsidRDefault="008C3BAA" w:rsidP="008C3BAA">
            <w:pPr>
              <w:spacing w:after="0" w:line="240" w:lineRule="auto"/>
              <w:rPr>
                <w:rFonts w:ascii="Times New Roman" w:hAnsi="Times New Roman" w:cs="Times New Roman"/>
              </w:rPr>
            </w:pPr>
          </w:p>
          <w:p w14:paraId="21868A1D" w14:textId="77777777" w:rsidR="008C3BAA" w:rsidRPr="007A1164" w:rsidRDefault="008C3BAA" w:rsidP="008C3BAA">
            <w:pPr>
              <w:spacing w:after="0" w:line="240" w:lineRule="auto"/>
              <w:rPr>
                <w:rFonts w:ascii="Times New Roman" w:hAnsi="Times New Roman" w:cs="Times New Roman"/>
              </w:rPr>
            </w:pPr>
          </w:p>
          <w:p w14:paraId="416D4FBB" w14:textId="77777777" w:rsidR="008C3BAA" w:rsidRPr="007A1164" w:rsidRDefault="008C3BAA" w:rsidP="008C3BAA">
            <w:pPr>
              <w:spacing w:after="0" w:line="240" w:lineRule="auto"/>
              <w:rPr>
                <w:rFonts w:ascii="Times New Roman" w:hAnsi="Times New Roman" w:cs="Times New Roman"/>
              </w:rPr>
            </w:pPr>
          </w:p>
          <w:p w14:paraId="19988091" w14:textId="77777777" w:rsidR="008C3BAA" w:rsidRPr="007A1164" w:rsidRDefault="008C3BAA" w:rsidP="008C3BAA">
            <w:pPr>
              <w:spacing w:after="0" w:line="240" w:lineRule="auto"/>
              <w:rPr>
                <w:rFonts w:ascii="Times New Roman" w:hAnsi="Times New Roman" w:cs="Times New Roman"/>
                <w:sz w:val="24"/>
              </w:rPr>
            </w:pPr>
            <w:r w:rsidRPr="007A1164">
              <w:rPr>
                <w:rFonts w:ascii="Times New Roman" w:hAnsi="Times New Roman" w:cs="Times New Roman"/>
                <w:sz w:val="24"/>
              </w:rPr>
              <w:t>OSV – mezilidské vztahy, komunikace</w:t>
            </w:r>
          </w:p>
          <w:p w14:paraId="0A890708" w14:textId="77777777" w:rsidR="008C3BAA" w:rsidRPr="007A1164" w:rsidRDefault="008C3BAA" w:rsidP="008C3BAA">
            <w:pPr>
              <w:spacing w:after="0" w:line="240" w:lineRule="auto"/>
              <w:rPr>
                <w:rFonts w:ascii="Times New Roman" w:hAnsi="Times New Roman" w:cs="Times New Roman"/>
                <w:sz w:val="24"/>
              </w:rPr>
            </w:pPr>
          </w:p>
          <w:p w14:paraId="45DF74E7" w14:textId="77777777" w:rsidR="008C3BAA" w:rsidRPr="007A1164" w:rsidRDefault="008C3BAA" w:rsidP="008C3BAA">
            <w:pPr>
              <w:spacing w:after="0" w:line="240" w:lineRule="auto"/>
              <w:rPr>
                <w:rFonts w:ascii="Times New Roman" w:hAnsi="Times New Roman" w:cs="Times New Roman"/>
                <w:sz w:val="24"/>
              </w:rPr>
            </w:pPr>
            <w:r w:rsidRPr="007A1164">
              <w:rPr>
                <w:rFonts w:ascii="Times New Roman" w:hAnsi="Times New Roman" w:cs="Times New Roman"/>
                <w:sz w:val="24"/>
              </w:rPr>
              <w:t>VMEGS – Evropa a svět nás zajímá</w:t>
            </w:r>
          </w:p>
          <w:p w14:paraId="2894A832" w14:textId="77777777" w:rsidR="008C3BAA" w:rsidRPr="007A1164" w:rsidRDefault="008C3BAA" w:rsidP="008C3BAA">
            <w:pPr>
              <w:spacing w:after="0" w:line="240" w:lineRule="auto"/>
              <w:rPr>
                <w:rFonts w:ascii="Times New Roman" w:hAnsi="Times New Roman" w:cs="Times New Roman"/>
                <w:sz w:val="24"/>
              </w:rPr>
            </w:pPr>
          </w:p>
          <w:p w14:paraId="6A055DAE" w14:textId="77777777" w:rsidR="008C3BAA" w:rsidRPr="007A1164" w:rsidRDefault="008C3BAA" w:rsidP="008C3BAA">
            <w:pPr>
              <w:spacing w:after="0" w:line="240" w:lineRule="auto"/>
              <w:rPr>
                <w:rFonts w:ascii="Times New Roman" w:hAnsi="Times New Roman" w:cs="Times New Roman"/>
                <w:sz w:val="24"/>
              </w:rPr>
            </w:pPr>
          </w:p>
          <w:p w14:paraId="6AE7BC0B" w14:textId="77777777" w:rsidR="008C3BAA" w:rsidRPr="007A1164" w:rsidRDefault="008C3BAA" w:rsidP="008C3BAA">
            <w:pPr>
              <w:spacing w:after="0" w:line="240" w:lineRule="auto"/>
              <w:rPr>
                <w:rFonts w:ascii="Times New Roman" w:hAnsi="Times New Roman" w:cs="Times New Roman"/>
                <w:sz w:val="24"/>
              </w:rPr>
            </w:pPr>
          </w:p>
          <w:p w14:paraId="5725D80C" w14:textId="77777777" w:rsidR="008C3BAA" w:rsidRPr="007A1164" w:rsidRDefault="008C3BAA" w:rsidP="008C3BAA">
            <w:pPr>
              <w:spacing w:after="0" w:line="240" w:lineRule="auto"/>
              <w:rPr>
                <w:rFonts w:ascii="Times New Roman" w:hAnsi="Times New Roman" w:cs="Times New Roman"/>
                <w:sz w:val="24"/>
              </w:rPr>
            </w:pPr>
          </w:p>
          <w:p w14:paraId="61DE2D7B" w14:textId="77777777" w:rsidR="008C3BAA" w:rsidRPr="007A1164" w:rsidRDefault="008C3BAA" w:rsidP="008C3BAA">
            <w:pPr>
              <w:spacing w:after="0" w:line="240" w:lineRule="auto"/>
              <w:rPr>
                <w:rFonts w:ascii="Times New Roman" w:hAnsi="Times New Roman" w:cs="Times New Roman"/>
                <w:sz w:val="24"/>
              </w:rPr>
            </w:pPr>
          </w:p>
          <w:p w14:paraId="2383C1D2" w14:textId="77777777" w:rsidR="008C3BAA" w:rsidRPr="007A1164" w:rsidRDefault="008C3BAA" w:rsidP="008C3BAA">
            <w:pPr>
              <w:spacing w:after="0" w:line="240" w:lineRule="auto"/>
              <w:rPr>
                <w:rFonts w:ascii="Times New Roman" w:hAnsi="Times New Roman" w:cs="Times New Roman"/>
                <w:sz w:val="24"/>
              </w:rPr>
            </w:pPr>
          </w:p>
          <w:p w14:paraId="10AF4B9E" w14:textId="77777777" w:rsidR="008C3BAA" w:rsidRPr="007A1164" w:rsidRDefault="008C3BAA" w:rsidP="008C3BAA">
            <w:pPr>
              <w:spacing w:after="0" w:line="240" w:lineRule="auto"/>
              <w:rPr>
                <w:rFonts w:ascii="Times New Roman" w:hAnsi="Times New Roman" w:cs="Times New Roman"/>
                <w:sz w:val="24"/>
              </w:rPr>
            </w:pPr>
          </w:p>
          <w:p w14:paraId="2FF493F6" w14:textId="77777777" w:rsidR="008C3BAA" w:rsidRPr="007A1164" w:rsidRDefault="008C3BAA" w:rsidP="008C3BAA">
            <w:pPr>
              <w:spacing w:after="0" w:line="240" w:lineRule="auto"/>
              <w:rPr>
                <w:rFonts w:ascii="Times New Roman" w:hAnsi="Times New Roman" w:cs="Times New Roman"/>
              </w:rPr>
            </w:pPr>
          </w:p>
          <w:p w14:paraId="54DD1A9C" w14:textId="77777777" w:rsidR="008C3BAA" w:rsidRPr="007A1164" w:rsidRDefault="008C3BAA" w:rsidP="008C3BAA">
            <w:pPr>
              <w:spacing w:after="0" w:line="240" w:lineRule="auto"/>
              <w:rPr>
                <w:rFonts w:ascii="Times New Roman" w:hAnsi="Times New Roman" w:cs="Times New Roman"/>
              </w:rPr>
            </w:pPr>
          </w:p>
          <w:p w14:paraId="4152AF22" w14:textId="77777777" w:rsidR="008C3BAA" w:rsidRPr="007A1164" w:rsidRDefault="008C3BAA" w:rsidP="008C3BAA">
            <w:pPr>
              <w:spacing w:after="0" w:line="240" w:lineRule="auto"/>
              <w:rPr>
                <w:rFonts w:ascii="Times New Roman" w:hAnsi="Times New Roman" w:cs="Times New Roman"/>
              </w:rPr>
            </w:pPr>
          </w:p>
          <w:p w14:paraId="1C158ABD" w14:textId="77777777" w:rsidR="008C3BAA" w:rsidRPr="007A1164" w:rsidRDefault="008C3BAA" w:rsidP="008C3BAA">
            <w:pPr>
              <w:spacing w:after="0" w:line="240" w:lineRule="auto"/>
              <w:rPr>
                <w:rFonts w:ascii="Times New Roman" w:hAnsi="Times New Roman" w:cs="Times New Roman"/>
              </w:rPr>
            </w:pPr>
          </w:p>
          <w:p w14:paraId="017830E8" w14:textId="77777777" w:rsidR="008C3BAA" w:rsidRPr="007A1164" w:rsidRDefault="008C3BAA" w:rsidP="008C3BAA">
            <w:pPr>
              <w:spacing w:after="0" w:line="240" w:lineRule="auto"/>
              <w:rPr>
                <w:rFonts w:ascii="Times New Roman" w:hAnsi="Times New Roman" w:cs="Times New Roman"/>
              </w:rPr>
            </w:pPr>
          </w:p>
          <w:p w14:paraId="7AF8E941" w14:textId="77777777" w:rsidR="008C3BAA" w:rsidRPr="007A1164" w:rsidRDefault="008C3BAA" w:rsidP="008C3BAA">
            <w:pPr>
              <w:spacing w:after="0" w:line="240" w:lineRule="auto"/>
              <w:rPr>
                <w:rFonts w:ascii="Times New Roman" w:hAnsi="Times New Roman" w:cs="Times New Roman"/>
              </w:rPr>
            </w:pPr>
          </w:p>
          <w:p w14:paraId="3A194C90" w14:textId="77777777" w:rsidR="008C3BAA" w:rsidRPr="007A1164" w:rsidRDefault="008C3BAA" w:rsidP="008C3BAA">
            <w:pPr>
              <w:spacing w:after="0" w:line="240" w:lineRule="auto"/>
              <w:rPr>
                <w:rFonts w:ascii="Times New Roman" w:hAnsi="Times New Roman" w:cs="Times New Roman"/>
              </w:rPr>
            </w:pPr>
          </w:p>
          <w:p w14:paraId="779B0F8B" w14:textId="77777777" w:rsidR="008C3BAA" w:rsidRPr="007A1164" w:rsidRDefault="008C3BAA" w:rsidP="008C3BAA">
            <w:pPr>
              <w:spacing w:after="0" w:line="240" w:lineRule="auto"/>
              <w:rPr>
                <w:rFonts w:ascii="Times New Roman" w:hAnsi="Times New Roman" w:cs="Times New Roman"/>
              </w:rPr>
            </w:pPr>
          </w:p>
          <w:p w14:paraId="12B04288" w14:textId="77777777" w:rsidR="008C3BAA" w:rsidRPr="007A1164" w:rsidRDefault="008C3BAA" w:rsidP="008C3BAA">
            <w:pPr>
              <w:spacing w:after="0" w:line="240" w:lineRule="auto"/>
              <w:rPr>
                <w:rFonts w:ascii="Times New Roman" w:hAnsi="Times New Roman" w:cs="Times New Roman"/>
              </w:rPr>
            </w:pPr>
          </w:p>
          <w:p w14:paraId="0EF518C7" w14:textId="77777777" w:rsidR="008C3BAA" w:rsidRPr="007A1164" w:rsidRDefault="008C3BAA" w:rsidP="008C3BAA">
            <w:pPr>
              <w:spacing w:after="0" w:line="240" w:lineRule="auto"/>
              <w:rPr>
                <w:rFonts w:ascii="Times New Roman" w:hAnsi="Times New Roman" w:cs="Times New Roman"/>
              </w:rPr>
            </w:pPr>
          </w:p>
        </w:tc>
      </w:tr>
    </w:tbl>
    <w:p w14:paraId="6126AFE3" w14:textId="77777777" w:rsidR="008C3BAA" w:rsidRDefault="008C3BAA" w:rsidP="006C6D01">
      <w:pPr>
        <w:pStyle w:val="Styl1"/>
        <w:jc w:val="left"/>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AA3459" w:rsidRPr="007A1164" w14:paraId="6FC59DC5" w14:textId="77777777" w:rsidTr="008F1523">
        <w:tc>
          <w:tcPr>
            <w:tcW w:w="12616" w:type="dxa"/>
            <w:gridSpan w:val="3"/>
          </w:tcPr>
          <w:p w14:paraId="243670DB" w14:textId="77777777" w:rsidR="00AA3459" w:rsidRPr="007A1164" w:rsidRDefault="00AA3459" w:rsidP="008F1523">
            <w:pPr>
              <w:spacing w:after="0" w:line="240" w:lineRule="auto"/>
              <w:rPr>
                <w:rFonts w:ascii="Times New Roman" w:hAnsi="Times New Roman" w:cs="Times New Roman"/>
                <w:b/>
                <w:sz w:val="32"/>
                <w:szCs w:val="32"/>
              </w:rPr>
            </w:pPr>
            <w:r w:rsidRPr="007A1164">
              <w:rPr>
                <w:rFonts w:ascii="Times New Roman" w:hAnsi="Times New Roman" w:cs="Times New Roman"/>
                <w:b/>
                <w:sz w:val="32"/>
                <w:szCs w:val="32"/>
              </w:rPr>
              <w:t>Předmět: Ruský jazyk</w:t>
            </w:r>
            <w:r>
              <w:rPr>
                <w:rFonts w:ascii="Times New Roman" w:hAnsi="Times New Roman" w:cs="Times New Roman"/>
                <w:b/>
                <w:sz w:val="32"/>
                <w:szCs w:val="32"/>
              </w:rPr>
              <w:t xml:space="preserve"> – další cizí jazyk</w:t>
            </w:r>
          </w:p>
        </w:tc>
        <w:tc>
          <w:tcPr>
            <w:tcW w:w="2835" w:type="dxa"/>
          </w:tcPr>
          <w:p w14:paraId="57944FC8" w14:textId="77777777" w:rsidR="00AA3459" w:rsidRPr="007A1164" w:rsidRDefault="00AA3459" w:rsidP="008F1523">
            <w:pPr>
              <w:spacing w:after="0" w:line="240" w:lineRule="auto"/>
              <w:rPr>
                <w:rFonts w:ascii="Times New Roman" w:hAnsi="Times New Roman" w:cs="Times New Roman"/>
                <w:b/>
                <w:sz w:val="32"/>
                <w:szCs w:val="32"/>
              </w:rPr>
            </w:pPr>
            <w:r w:rsidRPr="007A1164">
              <w:rPr>
                <w:rFonts w:ascii="Times New Roman" w:hAnsi="Times New Roman" w:cs="Times New Roman"/>
                <w:b/>
                <w:sz w:val="32"/>
                <w:szCs w:val="32"/>
              </w:rPr>
              <w:t>Ročník: 9.</w:t>
            </w:r>
          </w:p>
        </w:tc>
      </w:tr>
      <w:tr w:rsidR="00AA3459" w:rsidRPr="007A1164" w14:paraId="08991DC0" w14:textId="77777777" w:rsidTr="008F1523">
        <w:tc>
          <w:tcPr>
            <w:tcW w:w="4253" w:type="dxa"/>
          </w:tcPr>
          <w:p w14:paraId="0B4280E9" w14:textId="77777777" w:rsidR="00AA3459" w:rsidRPr="007A1164" w:rsidRDefault="00AA3459" w:rsidP="008F1523">
            <w:pPr>
              <w:spacing w:after="0" w:line="240" w:lineRule="auto"/>
              <w:jc w:val="center"/>
              <w:rPr>
                <w:rFonts w:ascii="Times New Roman" w:hAnsi="Times New Roman" w:cs="Times New Roman"/>
                <w:b/>
                <w:sz w:val="24"/>
                <w:szCs w:val="24"/>
              </w:rPr>
            </w:pPr>
            <w:r w:rsidRPr="007A1164">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11582551" w14:textId="77777777" w:rsidR="00AA3459" w:rsidRPr="007A1164" w:rsidRDefault="00AA3459" w:rsidP="008F1523">
            <w:pPr>
              <w:spacing w:after="0" w:line="240" w:lineRule="auto"/>
              <w:jc w:val="center"/>
              <w:rPr>
                <w:rFonts w:ascii="Times New Roman" w:hAnsi="Times New Roman" w:cs="Times New Roman"/>
                <w:b/>
                <w:sz w:val="24"/>
                <w:szCs w:val="24"/>
              </w:rPr>
            </w:pPr>
            <w:r w:rsidRPr="007A1164">
              <w:rPr>
                <w:rFonts w:ascii="Times New Roman" w:hAnsi="Times New Roman" w:cs="Times New Roman"/>
                <w:b/>
                <w:sz w:val="24"/>
                <w:szCs w:val="24"/>
              </w:rPr>
              <w:t xml:space="preserve">Školní výstupy </w:t>
            </w:r>
          </w:p>
        </w:tc>
        <w:tc>
          <w:tcPr>
            <w:tcW w:w="4110" w:type="dxa"/>
          </w:tcPr>
          <w:p w14:paraId="7D9C5084" w14:textId="77777777" w:rsidR="00AA3459" w:rsidRPr="007A1164" w:rsidRDefault="00AA3459" w:rsidP="008F1523">
            <w:pPr>
              <w:spacing w:after="0" w:line="240" w:lineRule="auto"/>
              <w:jc w:val="center"/>
              <w:rPr>
                <w:rFonts w:ascii="Times New Roman" w:hAnsi="Times New Roman" w:cs="Times New Roman"/>
                <w:b/>
                <w:sz w:val="24"/>
                <w:szCs w:val="24"/>
              </w:rPr>
            </w:pPr>
            <w:r w:rsidRPr="007A1164">
              <w:rPr>
                <w:rFonts w:ascii="Times New Roman" w:hAnsi="Times New Roman" w:cs="Times New Roman"/>
                <w:b/>
                <w:sz w:val="24"/>
                <w:szCs w:val="24"/>
              </w:rPr>
              <w:t>Učivo</w:t>
            </w:r>
          </w:p>
        </w:tc>
        <w:tc>
          <w:tcPr>
            <w:tcW w:w="2835" w:type="dxa"/>
          </w:tcPr>
          <w:p w14:paraId="70C9CBB7" w14:textId="77777777" w:rsidR="00AA3459" w:rsidRPr="007A1164" w:rsidRDefault="00AA3459" w:rsidP="008F1523">
            <w:pPr>
              <w:spacing w:after="0" w:line="240" w:lineRule="auto"/>
              <w:jc w:val="center"/>
              <w:rPr>
                <w:rFonts w:ascii="Times New Roman" w:hAnsi="Times New Roman" w:cs="Times New Roman"/>
                <w:b/>
                <w:sz w:val="24"/>
                <w:szCs w:val="24"/>
              </w:rPr>
            </w:pPr>
            <w:r w:rsidRPr="007A1164">
              <w:rPr>
                <w:rFonts w:ascii="Times New Roman" w:hAnsi="Times New Roman" w:cs="Times New Roman"/>
                <w:b/>
                <w:sz w:val="24"/>
                <w:szCs w:val="24"/>
              </w:rPr>
              <w:t>Průřezová témata, mezipředmětové vztahy</w:t>
            </w:r>
          </w:p>
        </w:tc>
      </w:tr>
      <w:tr w:rsidR="00AA3459" w:rsidRPr="007A1164" w14:paraId="69B37E69" w14:textId="77777777" w:rsidTr="008F1523">
        <w:tc>
          <w:tcPr>
            <w:tcW w:w="4253" w:type="dxa"/>
          </w:tcPr>
          <w:p w14:paraId="7517025F" w14:textId="77777777" w:rsidR="00532A44" w:rsidRPr="000F604D" w:rsidRDefault="00AA3459" w:rsidP="00532A44">
            <w:pPr>
              <w:spacing w:after="0" w:line="240" w:lineRule="auto"/>
              <w:rPr>
                <w:rFonts w:ascii="Times New Roman" w:hAnsi="Times New Roman" w:cs="Times New Roman"/>
                <w:b/>
              </w:rPr>
            </w:pPr>
            <w:r w:rsidRPr="007A1164">
              <w:rPr>
                <w:rFonts w:ascii="Times New Roman" w:hAnsi="Times New Roman" w:cs="Times New Roman"/>
              </w:rPr>
              <w:t xml:space="preserve"> </w:t>
            </w:r>
            <w:r w:rsidR="00532A44" w:rsidRPr="000F604D">
              <w:rPr>
                <w:rFonts w:ascii="Times New Roman" w:hAnsi="Times New Roman" w:cs="Times New Roman"/>
                <w:b/>
              </w:rPr>
              <w:t>POSLECH S POROZUMĚNÍM</w:t>
            </w:r>
          </w:p>
          <w:p w14:paraId="0EC2FC7D" w14:textId="77777777" w:rsidR="00532A44" w:rsidRDefault="00532A44" w:rsidP="00532A44">
            <w:pPr>
              <w:spacing w:after="0" w:line="240" w:lineRule="auto"/>
              <w:rPr>
                <w:rFonts w:ascii="Times New Roman" w:hAnsi="Times New Roman" w:cs="Times New Roman"/>
              </w:rPr>
            </w:pPr>
            <w:r>
              <w:rPr>
                <w:rFonts w:ascii="Times New Roman" w:hAnsi="Times New Roman" w:cs="Times New Roman"/>
              </w:rPr>
              <w:t>- rozumí jednoduchým pokynům a otázkám učitele, které jsou pronášeny pomalu a s pečlivou výslovností a reaguje na ně</w:t>
            </w:r>
          </w:p>
          <w:p w14:paraId="695CF231" w14:textId="77777777" w:rsidR="00532A44" w:rsidRDefault="00532A44" w:rsidP="00532A44">
            <w:pPr>
              <w:spacing w:after="0" w:line="240" w:lineRule="auto"/>
              <w:rPr>
                <w:rFonts w:ascii="Times New Roman" w:hAnsi="Times New Roman" w:cs="Times New Roman"/>
              </w:rPr>
            </w:pPr>
            <w:r>
              <w:rPr>
                <w:rFonts w:ascii="Times New Roman" w:hAnsi="Times New Roman" w:cs="Times New Roman"/>
              </w:rPr>
              <w:t>-rozumí slovům a jednoduchým větám, které jsou pronášeny pomalu a zřetelně a týkají se osvojovaných témat, zejména pokud má k dispozici vizuální oporu</w:t>
            </w:r>
          </w:p>
          <w:p w14:paraId="2DC43724" w14:textId="77777777" w:rsidR="00532A44" w:rsidRDefault="00532A44" w:rsidP="00532A44">
            <w:pPr>
              <w:spacing w:after="0" w:line="240" w:lineRule="auto"/>
              <w:rPr>
                <w:rFonts w:ascii="Times New Roman" w:hAnsi="Times New Roman" w:cs="Times New Roman"/>
              </w:rPr>
            </w:pPr>
            <w:r>
              <w:rPr>
                <w:rFonts w:ascii="Times New Roman" w:hAnsi="Times New Roman" w:cs="Times New Roman"/>
              </w:rPr>
              <w:t>-rozumí základním informacím v krátkých poslechových textech týkajících se každodenních témat</w:t>
            </w:r>
          </w:p>
          <w:p w14:paraId="5B8424C9" w14:textId="77777777" w:rsidR="00532A44" w:rsidRPr="008F1523" w:rsidRDefault="00532A44" w:rsidP="00532A44">
            <w:pPr>
              <w:spacing w:after="0" w:line="240" w:lineRule="auto"/>
              <w:rPr>
                <w:rFonts w:ascii="Times New Roman" w:hAnsi="Times New Roman" w:cs="Times New Roman"/>
                <w:b/>
              </w:rPr>
            </w:pPr>
            <w:r w:rsidRPr="008F1523">
              <w:rPr>
                <w:rFonts w:ascii="Times New Roman" w:hAnsi="Times New Roman" w:cs="Times New Roman"/>
                <w:b/>
              </w:rPr>
              <w:t>MLUVENÍ</w:t>
            </w:r>
          </w:p>
          <w:p w14:paraId="77842282" w14:textId="77777777" w:rsidR="00532A44" w:rsidRDefault="00532A44" w:rsidP="00532A44">
            <w:pPr>
              <w:spacing w:after="0" w:line="240" w:lineRule="auto"/>
              <w:rPr>
                <w:rFonts w:ascii="Times New Roman" w:hAnsi="Times New Roman" w:cs="Times New Roman"/>
              </w:rPr>
            </w:pPr>
            <w:r>
              <w:rPr>
                <w:rFonts w:ascii="Times New Roman" w:hAnsi="Times New Roman" w:cs="Times New Roman"/>
              </w:rPr>
              <w:t>-zapojí se do jednoduchých rozhovorů</w:t>
            </w:r>
          </w:p>
          <w:p w14:paraId="232CE038" w14:textId="77777777" w:rsidR="00532A44" w:rsidRDefault="00532A44" w:rsidP="00532A44">
            <w:pPr>
              <w:spacing w:after="0" w:line="240" w:lineRule="auto"/>
              <w:rPr>
                <w:rFonts w:ascii="Times New Roman" w:hAnsi="Times New Roman" w:cs="Times New Roman"/>
              </w:rPr>
            </w:pPr>
            <w:r>
              <w:rPr>
                <w:rFonts w:ascii="Times New Roman" w:hAnsi="Times New Roman" w:cs="Times New Roman"/>
              </w:rPr>
              <w:t>-sdělí jednoduchým způsobem základní informace týkající se jeho samotného, rodiny, školy, volného času a dalších osvojovaných témat</w:t>
            </w:r>
          </w:p>
          <w:p w14:paraId="0BA29C17" w14:textId="77777777" w:rsidR="00532A44" w:rsidRDefault="00532A44" w:rsidP="00532A44">
            <w:pPr>
              <w:spacing w:after="0" w:line="240" w:lineRule="auto"/>
              <w:rPr>
                <w:rFonts w:ascii="Times New Roman" w:hAnsi="Times New Roman" w:cs="Times New Roman"/>
              </w:rPr>
            </w:pPr>
            <w:r>
              <w:rPr>
                <w:rFonts w:ascii="Times New Roman" w:hAnsi="Times New Roman" w:cs="Times New Roman"/>
              </w:rPr>
              <w:t>-odpovídá na jednoduché otázky týkající se jeho samotného, rodiny, školy, volného času a podobné otázky pokládá</w:t>
            </w:r>
          </w:p>
          <w:p w14:paraId="784AC65D" w14:textId="77777777" w:rsidR="00532A44" w:rsidRDefault="00532A44" w:rsidP="00532A44">
            <w:pPr>
              <w:spacing w:after="0" w:line="240" w:lineRule="auto"/>
              <w:rPr>
                <w:rFonts w:ascii="Times New Roman" w:hAnsi="Times New Roman" w:cs="Times New Roman"/>
                <w:b/>
              </w:rPr>
            </w:pPr>
            <w:r w:rsidRPr="008F1523">
              <w:rPr>
                <w:rFonts w:ascii="Times New Roman" w:hAnsi="Times New Roman" w:cs="Times New Roman"/>
                <w:b/>
              </w:rPr>
              <w:t>ČTENÍ S</w:t>
            </w:r>
            <w:r>
              <w:rPr>
                <w:rFonts w:ascii="Times New Roman" w:hAnsi="Times New Roman" w:cs="Times New Roman"/>
                <w:b/>
              </w:rPr>
              <w:t> </w:t>
            </w:r>
            <w:r w:rsidRPr="008F1523">
              <w:rPr>
                <w:rFonts w:ascii="Times New Roman" w:hAnsi="Times New Roman" w:cs="Times New Roman"/>
                <w:b/>
              </w:rPr>
              <w:t>POROZUMĚNÍM</w:t>
            </w:r>
          </w:p>
          <w:p w14:paraId="67A8DDD6" w14:textId="77777777" w:rsidR="00532A44" w:rsidRDefault="00532A44" w:rsidP="00532A44">
            <w:pPr>
              <w:spacing w:after="0" w:line="240" w:lineRule="auto"/>
              <w:rPr>
                <w:rFonts w:ascii="Times New Roman" w:hAnsi="Times New Roman" w:cs="Times New Roman"/>
              </w:rPr>
            </w:pPr>
            <w:r>
              <w:rPr>
                <w:rFonts w:ascii="Times New Roman" w:hAnsi="Times New Roman" w:cs="Times New Roman"/>
                <w:b/>
              </w:rPr>
              <w:t>-</w:t>
            </w:r>
            <w:r>
              <w:rPr>
                <w:rFonts w:ascii="Times New Roman" w:hAnsi="Times New Roman" w:cs="Times New Roman"/>
              </w:rPr>
              <w:t>rozumí jednoduchým informačním nápisům a orientačním pokynům</w:t>
            </w:r>
          </w:p>
          <w:p w14:paraId="545344EA" w14:textId="77777777" w:rsidR="00532A44" w:rsidRDefault="00532A44" w:rsidP="00532A44">
            <w:pPr>
              <w:spacing w:after="0" w:line="240" w:lineRule="auto"/>
              <w:rPr>
                <w:rFonts w:ascii="Times New Roman" w:hAnsi="Times New Roman" w:cs="Times New Roman"/>
              </w:rPr>
            </w:pPr>
            <w:r>
              <w:rPr>
                <w:rFonts w:ascii="Times New Roman" w:hAnsi="Times New Roman" w:cs="Times New Roman"/>
              </w:rPr>
              <w:t>-rozumí slovům a jednoduchým větám, které se vztahují k běžným tématům</w:t>
            </w:r>
          </w:p>
          <w:p w14:paraId="1987AD9C" w14:textId="77777777" w:rsidR="00532A44" w:rsidRPr="008F1523" w:rsidRDefault="00532A44" w:rsidP="00532A44">
            <w:pPr>
              <w:spacing w:after="0" w:line="240" w:lineRule="auto"/>
              <w:rPr>
                <w:rFonts w:ascii="Times New Roman" w:hAnsi="Times New Roman" w:cs="Times New Roman"/>
              </w:rPr>
            </w:pPr>
            <w:r>
              <w:rPr>
                <w:rFonts w:ascii="Times New Roman" w:hAnsi="Times New Roman" w:cs="Times New Roman"/>
              </w:rPr>
              <w:t>-rozumí krátkému jednoduchému textu zejména, pokud má k dispozici vizuální oporu, a vyhledá v něm požadovanou informaci</w:t>
            </w:r>
          </w:p>
          <w:p w14:paraId="051C0308" w14:textId="77777777" w:rsidR="00532A44" w:rsidRPr="008F1523" w:rsidRDefault="00532A44" w:rsidP="00532A44">
            <w:pPr>
              <w:spacing w:after="0" w:line="240" w:lineRule="auto"/>
              <w:rPr>
                <w:rFonts w:ascii="Times New Roman" w:hAnsi="Times New Roman" w:cs="Times New Roman"/>
                <w:b/>
              </w:rPr>
            </w:pPr>
            <w:r w:rsidRPr="008F1523">
              <w:rPr>
                <w:rFonts w:ascii="Times New Roman" w:hAnsi="Times New Roman" w:cs="Times New Roman"/>
                <w:b/>
              </w:rPr>
              <w:t>PSANÍ</w:t>
            </w:r>
          </w:p>
          <w:p w14:paraId="1EACF6B7" w14:textId="77777777" w:rsidR="00532A44" w:rsidRPr="007A1164" w:rsidRDefault="00532A44" w:rsidP="00532A44">
            <w:pPr>
              <w:spacing w:after="0" w:line="240" w:lineRule="auto"/>
              <w:rPr>
                <w:rFonts w:ascii="Times New Roman" w:hAnsi="Times New Roman" w:cs="Times New Roman"/>
              </w:rPr>
            </w:pPr>
            <w:r>
              <w:rPr>
                <w:rFonts w:ascii="Times New Roman" w:hAnsi="Times New Roman" w:cs="Times New Roman"/>
              </w:rPr>
              <w:t>-vyplní základní údaje o sobě ve formuláři</w:t>
            </w:r>
          </w:p>
          <w:p w14:paraId="6C8195C8" w14:textId="77777777" w:rsidR="00532A44" w:rsidRPr="007A1164" w:rsidRDefault="00532A44" w:rsidP="00532A44">
            <w:pPr>
              <w:spacing w:after="0" w:line="240" w:lineRule="auto"/>
              <w:rPr>
                <w:rFonts w:ascii="Times New Roman" w:hAnsi="Times New Roman" w:cs="Times New Roman"/>
              </w:rPr>
            </w:pPr>
            <w:r>
              <w:rPr>
                <w:rFonts w:ascii="Times New Roman" w:hAnsi="Times New Roman" w:cs="Times New Roman"/>
              </w:rPr>
              <w:t>-napíše jednoduché texty týkající se jeho samotného, rodiny, školy, volného času</w:t>
            </w:r>
          </w:p>
          <w:p w14:paraId="425C088D" w14:textId="77777777" w:rsidR="00AA3459" w:rsidRPr="007A1164" w:rsidRDefault="00AA3459" w:rsidP="008F1523">
            <w:pPr>
              <w:spacing w:after="0" w:line="240" w:lineRule="auto"/>
              <w:rPr>
                <w:rFonts w:ascii="Times New Roman" w:hAnsi="Times New Roman" w:cs="Times New Roman"/>
              </w:rPr>
            </w:pPr>
          </w:p>
          <w:p w14:paraId="5FC0DC77" w14:textId="77777777" w:rsidR="00AA3459" w:rsidRPr="007A1164" w:rsidRDefault="00AA3459" w:rsidP="008F1523">
            <w:pPr>
              <w:spacing w:after="0" w:line="240" w:lineRule="auto"/>
              <w:rPr>
                <w:rFonts w:ascii="Times New Roman" w:hAnsi="Times New Roman" w:cs="Times New Roman"/>
              </w:rPr>
            </w:pPr>
          </w:p>
          <w:p w14:paraId="04D6B9DE" w14:textId="77777777" w:rsidR="00AA3459" w:rsidRPr="007A1164" w:rsidRDefault="009B1784" w:rsidP="008F1523">
            <w:pPr>
              <w:spacing w:after="0" w:line="240" w:lineRule="auto"/>
              <w:rPr>
                <w:rFonts w:ascii="Times New Roman" w:hAnsi="Times New Roman" w:cs="Times New Roman"/>
              </w:rPr>
            </w:pPr>
            <w:r>
              <w:rPr>
                <w:rFonts w:ascii="Times New Roman" w:hAnsi="Times New Roman" w:cs="Times New Roman"/>
              </w:rPr>
              <w:t>-stručně reaguje na jednoduché písemné sdělení</w:t>
            </w:r>
          </w:p>
          <w:p w14:paraId="3CA53E0F" w14:textId="77777777" w:rsidR="00AA3459" w:rsidRPr="007A1164" w:rsidRDefault="00AA3459" w:rsidP="008F1523">
            <w:pPr>
              <w:spacing w:after="0" w:line="240" w:lineRule="auto"/>
              <w:rPr>
                <w:rFonts w:ascii="Times New Roman" w:hAnsi="Times New Roman" w:cs="Times New Roman"/>
              </w:rPr>
            </w:pPr>
          </w:p>
          <w:p w14:paraId="2A4A9912" w14:textId="77777777" w:rsidR="00AA3459" w:rsidRPr="007A1164" w:rsidRDefault="00AA3459" w:rsidP="008F1523">
            <w:pPr>
              <w:spacing w:after="0" w:line="240" w:lineRule="auto"/>
              <w:rPr>
                <w:rFonts w:ascii="Times New Roman" w:hAnsi="Times New Roman" w:cs="Times New Roman"/>
              </w:rPr>
            </w:pPr>
          </w:p>
          <w:p w14:paraId="0ADF164B" w14:textId="77777777" w:rsidR="00AA3459" w:rsidRPr="007A1164" w:rsidRDefault="00AA3459" w:rsidP="008F1523">
            <w:pPr>
              <w:spacing w:after="0" w:line="240" w:lineRule="auto"/>
              <w:rPr>
                <w:rFonts w:ascii="Times New Roman" w:hAnsi="Times New Roman" w:cs="Times New Roman"/>
              </w:rPr>
            </w:pPr>
          </w:p>
          <w:p w14:paraId="2B66EB0D" w14:textId="77777777" w:rsidR="00AA3459" w:rsidRPr="007A1164" w:rsidRDefault="00AA3459" w:rsidP="008F1523">
            <w:pPr>
              <w:spacing w:after="0" w:line="240" w:lineRule="auto"/>
              <w:rPr>
                <w:rFonts w:ascii="Times New Roman" w:hAnsi="Times New Roman" w:cs="Times New Roman"/>
              </w:rPr>
            </w:pPr>
          </w:p>
          <w:p w14:paraId="26542738" w14:textId="77777777" w:rsidR="00AA3459" w:rsidRPr="007A1164" w:rsidRDefault="00AA3459" w:rsidP="008F1523">
            <w:pPr>
              <w:spacing w:after="0" w:line="240" w:lineRule="auto"/>
              <w:rPr>
                <w:rFonts w:ascii="Times New Roman" w:hAnsi="Times New Roman" w:cs="Times New Roman"/>
              </w:rPr>
            </w:pPr>
          </w:p>
          <w:p w14:paraId="05714C7D" w14:textId="77777777" w:rsidR="00AA3459" w:rsidRPr="007A1164" w:rsidRDefault="00AA3459" w:rsidP="008F1523">
            <w:pPr>
              <w:spacing w:after="0" w:line="240" w:lineRule="auto"/>
              <w:rPr>
                <w:rFonts w:ascii="Times New Roman" w:hAnsi="Times New Roman" w:cs="Times New Roman"/>
              </w:rPr>
            </w:pPr>
          </w:p>
          <w:p w14:paraId="66901347" w14:textId="77777777" w:rsidR="00AA3459" w:rsidRPr="007A1164" w:rsidRDefault="00AA3459" w:rsidP="008F1523">
            <w:pPr>
              <w:spacing w:after="0" w:line="240" w:lineRule="auto"/>
              <w:rPr>
                <w:rFonts w:ascii="Times New Roman" w:hAnsi="Times New Roman" w:cs="Times New Roman"/>
              </w:rPr>
            </w:pPr>
          </w:p>
          <w:p w14:paraId="404069A7" w14:textId="77777777" w:rsidR="00AA3459" w:rsidRPr="007A1164" w:rsidRDefault="00AA3459" w:rsidP="008F1523">
            <w:pPr>
              <w:spacing w:after="0" w:line="240" w:lineRule="auto"/>
              <w:rPr>
                <w:rFonts w:ascii="Times New Roman" w:hAnsi="Times New Roman" w:cs="Times New Roman"/>
              </w:rPr>
            </w:pPr>
          </w:p>
          <w:p w14:paraId="022203DD" w14:textId="77777777" w:rsidR="00AA3459" w:rsidRPr="007A1164" w:rsidRDefault="00AA3459" w:rsidP="008F1523">
            <w:pPr>
              <w:spacing w:after="0" w:line="240" w:lineRule="auto"/>
              <w:rPr>
                <w:rFonts w:ascii="Times New Roman" w:hAnsi="Times New Roman" w:cs="Times New Roman"/>
              </w:rPr>
            </w:pPr>
          </w:p>
          <w:p w14:paraId="6DFAE0BE" w14:textId="77777777" w:rsidR="00AA3459" w:rsidRPr="007A1164" w:rsidRDefault="00AA3459" w:rsidP="008F1523">
            <w:pPr>
              <w:spacing w:after="0" w:line="240" w:lineRule="auto"/>
              <w:rPr>
                <w:rFonts w:ascii="Times New Roman" w:hAnsi="Times New Roman" w:cs="Times New Roman"/>
              </w:rPr>
            </w:pPr>
          </w:p>
          <w:p w14:paraId="4C8CC05A" w14:textId="77777777" w:rsidR="00AA3459" w:rsidRPr="007A1164" w:rsidRDefault="00AA3459" w:rsidP="008F1523">
            <w:pPr>
              <w:spacing w:after="0" w:line="240" w:lineRule="auto"/>
              <w:rPr>
                <w:rFonts w:ascii="Times New Roman" w:hAnsi="Times New Roman" w:cs="Times New Roman"/>
              </w:rPr>
            </w:pPr>
          </w:p>
          <w:p w14:paraId="4EBC19AE" w14:textId="77777777" w:rsidR="00AA3459" w:rsidRPr="007A1164" w:rsidRDefault="00AA3459" w:rsidP="008F1523">
            <w:pPr>
              <w:spacing w:after="0" w:line="240" w:lineRule="auto"/>
              <w:rPr>
                <w:rFonts w:ascii="Times New Roman" w:hAnsi="Times New Roman" w:cs="Times New Roman"/>
              </w:rPr>
            </w:pPr>
          </w:p>
          <w:p w14:paraId="21321203" w14:textId="77777777" w:rsidR="00AA3459" w:rsidRPr="007A1164" w:rsidRDefault="00AA3459" w:rsidP="008F1523">
            <w:pPr>
              <w:spacing w:after="0" w:line="240" w:lineRule="auto"/>
              <w:rPr>
                <w:rFonts w:ascii="Times New Roman" w:hAnsi="Times New Roman" w:cs="Times New Roman"/>
              </w:rPr>
            </w:pPr>
          </w:p>
          <w:p w14:paraId="18E9C2DA" w14:textId="77777777" w:rsidR="00AA3459" w:rsidRPr="007A1164" w:rsidRDefault="00AA3459" w:rsidP="008F1523">
            <w:pPr>
              <w:spacing w:after="0" w:line="240" w:lineRule="auto"/>
              <w:rPr>
                <w:rFonts w:ascii="Times New Roman" w:hAnsi="Times New Roman" w:cs="Times New Roman"/>
              </w:rPr>
            </w:pPr>
          </w:p>
          <w:p w14:paraId="5AE4DCCA" w14:textId="77777777" w:rsidR="00AA3459" w:rsidRPr="007A1164" w:rsidRDefault="00AA3459" w:rsidP="008F1523">
            <w:pPr>
              <w:spacing w:after="0" w:line="240" w:lineRule="auto"/>
              <w:rPr>
                <w:rFonts w:ascii="Times New Roman" w:hAnsi="Times New Roman" w:cs="Times New Roman"/>
              </w:rPr>
            </w:pPr>
          </w:p>
        </w:tc>
        <w:tc>
          <w:tcPr>
            <w:tcW w:w="4253" w:type="dxa"/>
          </w:tcPr>
          <w:p w14:paraId="18F7290C" w14:textId="77777777" w:rsidR="00AA3459" w:rsidRPr="009B1784" w:rsidRDefault="009B1784" w:rsidP="00AF78C3">
            <w:pPr>
              <w:pStyle w:val="Odstavecseseznamem"/>
              <w:numPr>
                <w:ilvl w:val="0"/>
                <w:numId w:val="186"/>
              </w:numPr>
              <w:spacing w:after="0" w:line="240" w:lineRule="auto"/>
              <w:rPr>
                <w:rFonts w:ascii="Times New Roman" w:hAnsi="Times New Roman" w:cs="Times New Roman"/>
                <w:sz w:val="24"/>
              </w:rPr>
            </w:pPr>
            <w:r w:rsidRPr="007A1164">
              <w:rPr>
                <w:rFonts w:ascii="Times New Roman" w:hAnsi="Times New Roman" w:cs="Times New Roman"/>
                <w:sz w:val="24"/>
              </w:rPr>
              <w:lastRenderedPageBreak/>
              <w:t>Dokáže se vypořádat s krátkými společenskými výměnami a využívá k tomu každodenních zdvořilostních způsobů a oslovení. Dokáže někoho pozvat, omluvit se a reagovat na pozvání, omluvu.</w:t>
            </w:r>
          </w:p>
          <w:p w14:paraId="5CEE67E8" w14:textId="77777777" w:rsidR="00AA3459" w:rsidRPr="007A1164" w:rsidRDefault="00AA3459" w:rsidP="00AF78C3">
            <w:pPr>
              <w:pStyle w:val="Odstavecseseznamem"/>
              <w:numPr>
                <w:ilvl w:val="0"/>
                <w:numId w:val="186"/>
              </w:numPr>
              <w:spacing w:after="0" w:line="240" w:lineRule="auto"/>
              <w:rPr>
                <w:rFonts w:ascii="Times New Roman" w:hAnsi="Times New Roman" w:cs="Times New Roman"/>
                <w:sz w:val="24"/>
              </w:rPr>
            </w:pPr>
            <w:r w:rsidRPr="007A1164">
              <w:rPr>
                <w:rFonts w:ascii="Times New Roman" w:hAnsi="Times New Roman" w:cs="Times New Roman"/>
                <w:sz w:val="24"/>
              </w:rPr>
              <w:t>Ovládá užívání krátkých každodenních výrazů, pomocí nichž vyjadřuje jednoduché potřeby konkrétní povahy: osobní data, denní režim, potřeby a požadavky, požádání o informace.</w:t>
            </w:r>
          </w:p>
          <w:p w14:paraId="4115121D" w14:textId="77777777" w:rsidR="00AA3459" w:rsidRPr="007A1164" w:rsidRDefault="00AA3459" w:rsidP="00AF78C3">
            <w:pPr>
              <w:pStyle w:val="Odstavecseseznamem"/>
              <w:numPr>
                <w:ilvl w:val="0"/>
                <w:numId w:val="186"/>
              </w:numPr>
              <w:spacing w:after="0" w:line="240" w:lineRule="auto"/>
              <w:rPr>
                <w:rFonts w:ascii="Times New Roman" w:hAnsi="Times New Roman" w:cs="Times New Roman"/>
                <w:sz w:val="24"/>
              </w:rPr>
            </w:pPr>
            <w:r w:rsidRPr="007A1164">
              <w:rPr>
                <w:rFonts w:ascii="Times New Roman" w:hAnsi="Times New Roman" w:cs="Times New Roman"/>
                <w:sz w:val="24"/>
              </w:rPr>
              <w:t xml:space="preserve">Umí používat základní typy vět a komunikovat o sobě a jiných lidech, o tom, co dělají, o místech, o </w:t>
            </w:r>
            <w:proofErr w:type="gramStart"/>
            <w:r w:rsidRPr="007A1164">
              <w:rPr>
                <w:rFonts w:ascii="Times New Roman" w:hAnsi="Times New Roman" w:cs="Times New Roman"/>
                <w:sz w:val="24"/>
              </w:rPr>
              <w:t>vlastnictví</w:t>
            </w:r>
            <w:proofErr w:type="gramEnd"/>
            <w:r w:rsidRPr="007A1164">
              <w:rPr>
                <w:rFonts w:ascii="Times New Roman" w:hAnsi="Times New Roman" w:cs="Times New Roman"/>
                <w:sz w:val="24"/>
              </w:rPr>
              <w:t xml:space="preserve"> a to pomocí pamětně osvojených frází, skupin slov a formulací.</w:t>
            </w:r>
          </w:p>
          <w:p w14:paraId="6064AC6A" w14:textId="77777777" w:rsidR="00AA3459" w:rsidRPr="007A1164" w:rsidRDefault="00AA3459" w:rsidP="00AF78C3">
            <w:pPr>
              <w:pStyle w:val="Odstavecseseznamem"/>
              <w:numPr>
                <w:ilvl w:val="0"/>
                <w:numId w:val="186"/>
              </w:numPr>
              <w:spacing w:after="0" w:line="240" w:lineRule="auto"/>
              <w:rPr>
                <w:rFonts w:ascii="Times New Roman" w:hAnsi="Times New Roman" w:cs="Times New Roman"/>
                <w:sz w:val="24"/>
              </w:rPr>
            </w:pPr>
            <w:r w:rsidRPr="007A1164">
              <w:rPr>
                <w:rFonts w:ascii="Times New Roman" w:hAnsi="Times New Roman" w:cs="Times New Roman"/>
                <w:sz w:val="24"/>
              </w:rPr>
              <w:t>Má omezený repertoár krátkých paměťově osvojených frází, které se týkají předvídatelných základních jazykových situací.</w:t>
            </w:r>
          </w:p>
          <w:p w14:paraId="11373C19" w14:textId="77777777" w:rsidR="00AA3459" w:rsidRPr="007A1164" w:rsidRDefault="00AA3459" w:rsidP="00AF78C3">
            <w:pPr>
              <w:pStyle w:val="Odstavecseseznamem"/>
              <w:numPr>
                <w:ilvl w:val="0"/>
                <w:numId w:val="186"/>
              </w:numPr>
              <w:spacing w:after="0" w:line="240" w:lineRule="auto"/>
              <w:rPr>
                <w:rFonts w:ascii="Times New Roman" w:hAnsi="Times New Roman" w:cs="Times New Roman"/>
                <w:sz w:val="24"/>
              </w:rPr>
            </w:pPr>
            <w:r w:rsidRPr="007A1164">
              <w:rPr>
                <w:rFonts w:ascii="Times New Roman" w:hAnsi="Times New Roman" w:cs="Times New Roman"/>
                <w:sz w:val="24"/>
              </w:rPr>
              <w:t>Ovládá známou slovní zásobu.</w:t>
            </w:r>
          </w:p>
          <w:p w14:paraId="0F09398A" w14:textId="77777777" w:rsidR="00AA3459" w:rsidRPr="007A1164" w:rsidRDefault="00AA3459" w:rsidP="00AF78C3">
            <w:pPr>
              <w:pStyle w:val="Odstavecseseznamem"/>
              <w:numPr>
                <w:ilvl w:val="0"/>
                <w:numId w:val="186"/>
              </w:numPr>
              <w:spacing w:after="0" w:line="240" w:lineRule="auto"/>
              <w:rPr>
                <w:rFonts w:ascii="Times New Roman" w:hAnsi="Times New Roman" w:cs="Times New Roman"/>
                <w:sz w:val="24"/>
              </w:rPr>
            </w:pPr>
            <w:r w:rsidRPr="007A1164">
              <w:rPr>
                <w:rFonts w:ascii="Times New Roman" w:hAnsi="Times New Roman" w:cs="Times New Roman"/>
                <w:sz w:val="24"/>
              </w:rPr>
              <w:t>Používá správně jednoduché gramatické struktury</w:t>
            </w:r>
          </w:p>
          <w:p w14:paraId="6FF12E49" w14:textId="77777777" w:rsidR="00AA3459" w:rsidRPr="009B1784" w:rsidRDefault="00AA3459" w:rsidP="009B1784">
            <w:pPr>
              <w:spacing w:after="0" w:line="240" w:lineRule="auto"/>
              <w:rPr>
                <w:rFonts w:ascii="Times New Roman" w:hAnsi="Times New Roman" w:cs="Times New Roman"/>
                <w:sz w:val="24"/>
              </w:rPr>
            </w:pPr>
          </w:p>
          <w:p w14:paraId="1289877B" w14:textId="77777777" w:rsidR="00AA3459" w:rsidRDefault="00AA3459" w:rsidP="00AF78C3">
            <w:pPr>
              <w:pStyle w:val="Odstavecseseznamem"/>
              <w:numPr>
                <w:ilvl w:val="0"/>
                <w:numId w:val="186"/>
              </w:numPr>
              <w:spacing w:after="0" w:line="240" w:lineRule="auto"/>
              <w:rPr>
                <w:rFonts w:ascii="Times New Roman" w:hAnsi="Times New Roman" w:cs="Times New Roman"/>
                <w:sz w:val="24"/>
              </w:rPr>
            </w:pPr>
            <w:r w:rsidRPr="007A1164">
              <w:rPr>
                <w:rFonts w:ascii="Times New Roman" w:hAnsi="Times New Roman" w:cs="Times New Roman"/>
                <w:sz w:val="24"/>
              </w:rPr>
              <w:t>Výslovnost je celkově natolik jasná, aby byla srozumitelná navzdory zcela zřejmému cizímu přízvuku.</w:t>
            </w:r>
          </w:p>
          <w:p w14:paraId="411F2EF5" w14:textId="77777777" w:rsidR="009B1784" w:rsidRPr="009B1784" w:rsidRDefault="009B1784" w:rsidP="009B1784">
            <w:pPr>
              <w:pStyle w:val="Odstavecseseznamem"/>
              <w:rPr>
                <w:rFonts w:ascii="Times New Roman" w:hAnsi="Times New Roman" w:cs="Times New Roman"/>
                <w:sz w:val="24"/>
              </w:rPr>
            </w:pPr>
          </w:p>
          <w:p w14:paraId="64594C76" w14:textId="77777777" w:rsidR="009B1784" w:rsidRPr="009B1784" w:rsidRDefault="009B1784" w:rsidP="009B1784">
            <w:pPr>
              <w:spacing w:after="0" w:line="240" w:lineRule="auto"/>
              <w:rPr>
                <w:rFonts w:ascii="Times New Roman" w:hAnsi="Times New Roman" w:cs="Times New Roman"/>
                <w:sz w:val="24"/>
              </w:rPr>
            </w:pPr>
          </w:p>
          <w:p w14:paraId="50D73471" w14:textId="77777777" w:rsidR="00AA3459" w:rsidRPr="007A1164" w:rsidRDefault="00AA3459" w:rsidP="00AF78C3">
            <w:pPr>
              <w:pStyle w:val="Odstavecseseznamem"/>
              <w:numPr>
                <w:ilvl w:val="0"/>
                <w:numId w:val="186"/>
              </w:numPr>
              <w:spacing w:after="0" w:line="240" w:lineRule="auto"/>
              <w:rPr>
                <w:rFonts w:ascii="Times New Roman" w:hAnsi="Times New Roman" w:cs="Times New Roman"/>
                <w:sz w:val="24"/>
              </w:rPr>
            </w:pPr>
            <w:r w:rsidRPr="007A1164">
              <w:rPr>
                <w:rFonts w:ascii="Times New Roman" w:hAnsi="Times New Roman" w:cs="Times New Roman"/>
                <w:sz w:val="24"/>
              </w:rPr>
              <w:t>Dokáže poměrně přesně foneticky napsat krátká slova, která jsou součástí slovní zásoby. Dokáže opisovat krátké věty, které se týkají každodenního života.</w:t>
            </w:r>
          </w:p>
          <w:p w14:paraId="6B03AA44" w14:textId="77777777" w:rsidR="00AA3459" w:rsidRPr="007A1164" w:rsidRDefault="00AA3459" w:rsidP="008F1523">
            <w:pPr>
              <w:spacing w:after="0" w:line="240" w:lineRule="auto"/>
              <w:rPr>
                <w:rFonts w:ascii="Times New Roman" w:hAnsi="Times New Roman" w:cs="Times New Roman"/>
                <w:sz w:val="24"/>
              </w:rPr>
            </w:pPr>
          </w:p>
          <w:p w14:paraId="06A7DD08" w14:textId="77777777" w:rsidR="00AA3459" w:rsidRPr="007A1164" w:rsidRDefault="00AA3459" w:rsidP="008F1523">
            <w:pPr>
              <w:spacing w:after="0" w:line="240" w:lineRule="auto"/>
              <w:rPr>
                <w:rFonts w:ascii="Times New Roman" w:hAnsi="Times New Roman" w:cs="Times New Roman"/>
                <w:sz w:val="24"/>
              </w:rPr>
            </w:pPr>
          </w:p>
          <w:p w14:paraId="70D725CA" w14:textId="77777777" w:rsidR="00AA3459" w:rsidRPr="007A1164" w:rsidRDefault="00AA3459" w:rsidP="008F1523">
            <w:pPr>
              <w:spacing w:after="0" w:line="240" w:lineRule="auto"/>
              <w:rPr>
                <w:rFonts w:ascii="Times New Roman" w:hAnsi="Times New Roman" w:cs="Times New Roman"/>
                <w:sz w:val="24"/>
              </w:rPr>
            </w:pPr>
          </w:p>
          <w:p w14:paraId="08D1A4D5" w14:textId="77777777" w:rsidR="00AA3459" w:rsidRPr="007A1164" w:rsidRDefault="00AA3459" w:rsidP="008F1523">
            <w:pPr>
              <w:spacing w:after="0" w:line="240" w:lineRule="auto"/>
              <w:rPr>
                <w:rFonts w:ascii="Times New Roman" w:hAnsi="Times New Roman" w:cs="Times New Roman"/>
                <w:sz w:val="24"/>
              </w:rPr>
            </w:pPr>
          </w:p>
          <w:p w14:paraId="6DAD28F6" w14:textId="77777777" w:rsidR="00AA3459" w:rsidRPr="007A1164" w:rsidRDefault="00AA3459" w:rsidP="008F1523">
            <w:pPr>
              <w:spacing w:after="0" w:line="240" w:lineRule="auto"/>
              <w:rPr>
                <w:rFonts w:ascii="Times New Roman" w:hAnsi="Times New Roman" w:cs="Times New Roman"/>
              </w:rPr>
            </w:pPr>
          </w:p>
          <w:p w14:paraId="27095E4E" w14:textId="77777777" w:rsidR="00AA3459" w:rsidRPr="007A1164" w:rsidRDefault="00AA3459" w:rsidP="008F1523">
            <w:pPr>
              <w:spacing w:after="0" w:line="240" w:lineRule="auto"/>
              <w:rPr>
                <w:rFonts w:ascii="Times New Roman" w:hAnsi="Times New Roman" w:cs="Times New Roman"/>
              </w:rPr>
            </w:pPr>
          </w:p>
          <w:p w14:paraId="2D739068" w14:textId="77777777" w:rsidR="00AA3459" w:rsidRPr="007A1164" w:rsidRDefault="00AA3459" w:rsidP="008F1523">
            <w:pPr>
              <w:spacing w:after="0" w:line="240" w:lineRule="auto"/>
              <w:rPr>
                <w:rFonts w:ascii="Times New Roman" w:hAnsi="Times New Roman" w:cs="Times New Roman"/>
              </w:rPr>
            </w:pPr>
          </w:p>
          <w:p w14:paraId="4577B6DB" w14:textId="77777777" w:rsidR="00AA3459" w:rsidRPr="007A1164" w:rsidRDefault="00AA3459" w:rsidP="008F1523">
            <w:pPr>
              <w:spacing w:after="0" w:line="240" w:lineRule="auto"/>
              <w:rPr>
                <w:rFonts w:ascii="Times New Roman" w:hAnsi="Times New Roman" w:cs="Times New Roman"/>
              </w:rPr>
            </w:pPr>
          </w:p>
          <w:p w14:paraId="1CAEB791" w14:textId="77777777" w:rsidR="00AA3459" w:rsidRPr="007A1164" w:rsidRDefault="00AA3459" w:rsidP="008F1523">
            <w:pPr>
              <w:spacing w:after="0" w:line="240" w:lineRule="auto"/>
              <w:rPr>
                <w:rFonts w:ascii="Times New Roman" w:hAnsi="Times New Roman" w:cs="Times New Roman"/>
              </w:rPr>
            </w:pPr>
          </w:p>
          <w:p w14:paraId="75C4FE81" w14:textId="77777777" w:rsidR="00AA3459" w:rsidRPr="007A1164" w:rsidRDefault="00AA3459" w:rsidP="008F1523">
            <w:pPr>
              <w:spacing w:after="0" w:line="240" w:lineRule="auto"/>
              <w:rPr>
                <w:rFonts w:ascii="Times New Roman" w:hAnsi="Times New Roman" w:cs="Times New Roman"/>
              </w:rPr>
            </w:pPr>
          </w:p>
          <w:p w14:paraId="216489FC" w14:textId="77777777" w:rsidR="00AA3459" w:rsidRPr="007A1164" w:rsidRDefault="00AA3459" w:rsidP="008F1523">
            <w:pPr>
              <w:spacing w:after="0" w:line="240" w:lineRule="auto"/>
              <w:rPr>
                <w:rFonts w:ascii="Times New Roman" w:hAnsi="Times New Roman" w:cs="Times New Roman"/>
              </w:rPr>
            </w:pPr>
          </w:p>
          <w:p w14:paraId="290E4A69" w14:textId="77777777" w:rsidR="00AA3459" w:rsidRPr="007A1164" w:rsidRDefault="00AA3459" w:rsidP="008F1523">
            <w:pPr>
              <w:spacing w:after="0" w:line="240" w:lineRule="auto"/>
              <w:rPr>
                <w:rFonts w:ascii="Times New Roman" w:hAnsi="Times New Roman" w:cs="Times New Roman"/>
              </w:rPr>
            </w:pPr>
          </w:p>
          <w:p w14:paraId="24496B06" w14:textId="77777777" w:rsidR="00AA3459" w:rsidRPr="007A1164" w:rsidRDefault="00AA3459" w:rsidP="008F1523">
            <w:pPr>
              <w:spacing w:after="0" w:line="240" w:lineRule="auto"/>
              <w:rPr>
                <w:rFonts w:ascii="Times New Roman" w:hAnsi="Times New Roman" w:cs="Times New Roman"/>
              </w:rPr>
            </w:pPr>
          </w:p>
          <w:p w14:paraId="2F9B8698" w14:textId="77777777" w:rsidR="00AA3459" w:rsidRPr="007A1164" w:rsidRDefault="00AA3459" w:rsidP="008F1523">
            <w:pPr>
              <w:spacing w:after="0" w:line="240" w:lineRule="auto"/>
              <w:rPr>
                <w:rFonts w:ascii="Times New Roman" w:hAnsi="Times New Roman" w:cs="Times New Roman"/>
              </w:rPr>
            </w:pPr>
          </w:p>
          <w:p w14:paraId="7C873EA5" w14:textId="77777777" w:rsidR="00AA3459" w:rsidRPr="007A1164" w:rsidRDefault="00AA3459" w:rsidP="008F1523">
            <w:pPr>
              <w:spacing w:after="0" w:line="240" w:lineRule="auto"/>
              <w:rPr>
                <w:rFonts w:ascii="Times New Roman" w:hAnsi="Times New Roman" w:cs="Times New Roman"/>
              </w:rPr>
            </w:pPr>
          </w:p>
          <w:p w14:paraId="6B7B4071" w14:textId="77777777" w:rsidR="00AA3459" w:rsidRPr="007A1164" w:rsidRDefault="00AA3459" w:rsidP="008F1523">
            <w:pPr>
              <w:spacing w:after="0" w:line="240" w:lineRule="auto"/>
              <w:rPr>
                <w:rFonts w:ascii="Times New Roman" w:hAnsi="Times New Roman" w:cs="Times New Roman"/>
              </w:rPr>
            </w:pPr>
          </w:p>
          <w:p w14:paraId="72641CAB" w14:textId="77777777" w:rsidR="00AA3459" w:rsidRPr="007A1164" w:rsidRDefault="00AA3459" w:rsidP="008F1523">
            <w:pPr>
              <w:spacing w:after="0" w:line="240" w:lineRule="auto"/>
              <w:rPr>
                <w:rFonts w:ascii="Times New Roman" w:hAnsi="Times New Roman" w:cs="Times New Roman"/>
              </w:rPr>
            </w:pPr>
          </w:p>
          <w:p w14:paraId="05ACC270" w14:textId="77777777" w:rsidR="00AA3459" w:rsidRPr="007A1164" w:rsidRDefault="00AA3459" w:rsidP="008F1523">
            <w:pPr>
              <w:spacing w:after="0" w:line="240" w:lineRule="auto"/>
              <w:rPr>
                <w:rFonts w:ascii="Times New Roman" w:hAnsi="Times New Roman" w:cs="Times New Roman"/>
              </w:rPr>
            </w:pPr>
          </w:p>
          <w:p w14:paraId="4FABEEF8" w14:textId="77777777" w:rsidR="00AA3459" w:rsidRPr="007A1164" w:rsidRDefault="00AA3459" w:rsidP="008F1523">
            <w:pPr>
              <w:spacing w:after="0" w:line="240" w:lineRule="auto"/>
              <w:rPr>
                <w:rFonts w:ascii="Times New Roman" w:hAnsi="Times New Roman" w:cs="Times New Roman"/>
              </w:rPr>
            </w:pPr>
          </w:p>
        </w:tc>
        <w:tc>
          <w:tcPr>
            <w:tcW w:w="4110" w:type="dxa"/>
          </w:tcPr>
          <w:p w14:paraId="11FB8759" w14:textId="77777777" w:rsidR="00AA3459" w:rsidRPr="002B514F" w:rsidRDefault="002B514F" w:rsidP="008F1523">
            <w:pPr>
              <w:spacing w:after="0" w:line="240" w:lineRule="auto"/>
              <w:rPr>
                <w:rFonts w:ascii="Times New Roman" w:hAnsi="Times New Roman" w:cs="Times New Roman"/>
              </w:rPr>
            </w:pPr>
            <w:r w:rsidRPr="002B514F">
              <w:rPr>
                <w:rFonts w:ascii="Times New Roman" w:hAnsi="Times New Roman" w:cs="Times New Roman"/>
              </w:rPr>
              <w:lastRenderedPageBreak/>
              <w:t>ZVUKOVÁ A GRAFICKÁ PODOBA JAZYKA</w:t>
            </w:r>
          </w:p>
          <w:p w14:paraId="79842058" w14:textId="77777777" w:rsidR="002B514F" w:rsidRDefault="002B514F" w:rsidP="008F1523">
            <w:pPr>
              <w:spacing w:after="0" w:line="240" w:lineRule="auto"/>
              <w:rPr>
                <w:rFonts w:ascii="Times New Roman" w:hAnsi="Times New Roman" w:cs="Times New Roman"/>
              </w:rPr>
            </w:pPr>
            <w:r w:rsidRPr="002B514F">
              <w:rPr>
                <w:rFonts w:ascii="Times New Roman" w:hAnsi="Times New Roman" w:cs="Times New Roman"/>
              </w:rPr>
              <w:t>-fonetické znaky (pasivně), základní</w:t>
            </w:r>
            <w:r>
              <w:rPr>
                <w:rFonts w:ascii="Times New Roman" w:hAnsi="Times New Roman" w:cs="Times New Roman"/>
              </w:rPr>
              <w:t xml:space="preserve"> výslovnostní návyky, vztah mezi zvukovou a grafickou podobou slov</w:t>
            </w:r>
          </w:p>
          <w:p w14:paraId="5CD9C6F4" w14:textId="77777777" w:rsidR="002B514F" w:rsidRDefault="002B514F" w:rsidP="008F1523">
            <w:pPr>
              <w:spacing w:after="0" w:line="240" w:lineRule="auto"/>
              <w:rPr>
                <w:rFonts w:ascii="Times New Roman" w:hAnsi="Times New Roman" w:cs="Times New Roman"/>
              </w:rPr>
            </w:pPr>
          </w:p>
          <w:p w14:paraId="29B26991" w14:textId="77777777" w:rsidR="002B514F" w:rsidRDefault="002B514F" w:rsidP="008F1523">
            <w:pPr>
              <w:spacing w:after="0" w:line="240" w:lineRule="auto"/>
              <w:rPr>
                <w:rFonts w:ascii="Times New Roman" w:hAnsi="Times New Roman" w:cs="Times New Roman"/>
              </w:rPr>
            </w:pPr>
            <w:r>
              <w:rPr>
                <w:rFonts w:ascii="Times New Roman" w:hAnsi="Times New Roman" w:cs="Times New Roman"/>
              </w:rPr>
              <w:t>SLOVNÍ ZÁSOBA</w:t>
            </w:r>
          </w:p>
          <w:p w14:paraId="3C889ADF" w14:textId="77777777" w:rsidR="002B514F" w:rsidRDefault="002B514F" w:rsidP="008F1523">
            <w:pPr>
              <w:spacing w:after="0" w:line="240" w:lineRule="auto"/>
              <w:rPr>
                <w:rFonts w:ascii="Times New Roman" w:hAnsi="Times New Roman" w:cs="Times New Roman"/>
              </w:rPr>
            </w:pPr>
            <w:r>
              <w:rPr>
                <w:rFonts w:ascii="Times New Roman" w:hAnsi="Times New Roman" w:cs="Times New Roman"/>
              </w:rPr>
              <w:t>-žáci si osvojí slovní zásobu a umí ji používat v komunikačních situacích probíraných tematických okruhů, práce se slovníkem</w:t>
            </w:r>
          </w:p>
          <w:p w14:paraId="5FAA2385" w14:textId="77777777" w:rsidR="002B514F" w:rsidRDefault="002B514F" w:rsidP="008F1523">
            <w:pPr>
              <w:spacing w:after="0" w:line="240" w:lineRule="auto"/>
              <w:rPr>
                <w:rFonts w:ascii="Times New Roman" w:hAnsi="Times New Roman" w:cs="Times New Roman"/>
              </w:rPr>
            </w:pPr>
          </w:p>
          <w:p w14:paraId="1D217C3C" w14:textId="77777777" w:rsidR="002B514F" w:rsidRDefault="002B514F" w:rsidP="008F1523">
            <w:pPr>
              <w:spacing w:after="0" w:line="240" w:lineRule="auto"/>
              <w:rPr>
                <w:rFonts w:ascii="Times New Roman" w:hAnsi="Times New Roman" w:cs="Times New Roman"/>
              </w:rPr>
            </w:pPr>
            <w:r>
              <w:rPr>
                <w:rFonts w:ascii="Times New Roman" w:hAnsi="Times New Roman" w:cs="Times New Roman"/>
              </w:rPr>
              <w:t>TEMATICKÉ OKRUHY</w:t>
            </w:r>
          </w:p>
          <w:p w14:paraId="28A7D840" w14:textId="77777777" w:rsidR="002B514F" w:rsidRDefault="002B514F" w:rsidP="008F1523">
            <w:pPr>
              <w:spacing w:after="0" w:line="240" w:lineRule="auto"/>
              <w:rPr>
                <w:rFonts w:ascii="Times New Roman" w:hAnsi="Times New Roman" w:cs="Times New Roman"/>
              </w:rPr>
            </w:pPr>
            <w:r>
              <w:rPr>
                <w:rFonts w:ascii="Times New Roman" w:hAnsi="Times New Roman" w:cs="Times New Roman"/>
              </w:rPr>
              <w:t>-domov, rodina, škola, volný čas, povolání, lidské tělo, zdraví, jídlo, oblékání, nákupy, obec, dopravní prostředky, kalendářní rok (svátky, roční období, měsíce, dny v týdnu, hodiny), zvířata, příroda, počasí, reálie zemí příslušných jazykových oblastí</w:t>
            </w:r>
          </w:p>
          <w:p w14:paraId="4A1FC98B" w14:textId="77777777" w:rsidR="002B514F" w:rsidRDefault="002B514F" w:rsidP="008F1523">
            <w:pPr>
              <w:spacing w:after="0" w:line="240" w:lineRule="auto"/>
              <w:rPr>
                <w:rFonts w:ascii="Times New Roman" w:hAnsi="Times New Roman" w:cs="Times New Roman"/>
              </w:rPr>
            </w:pPr>
          </w:p>
          <w:p w14:paraId="4083BF79" w14:textId="77777777" w:rsidR="002B514F" w:rsidRDefault="002B514F" w:rsidP="008F1523">
            <w:pPr>
              <w:spacing w:after="0" w:line="240" w:lineRule="auto"/>
              <w:rPr>
                <w:rFonts w:ascii="Times New Roman" w:hAnsi="Times New Roman" w:cs="Times New Roman"/>
              </w:rPr>
            </w:pPr>
            <w:r>
              <w:rPr>
                <w:rFonts w:ascii="Times New Roman" w:hAnsi="Times New Roman" w:cs="Times New Roman"/>
              </w:rPr>
              <w:t>MLUVNICE</w:t>
            </w:r>
          </w:p>
          <w:p w14:paraId="195566F7" w14:textId="77777777" w:rsidR="002B514F" w:rsidRPr="002B514F" w:rsidRDefault="002B514F" w:rsidP="008F1523">
            <w:pPr>
              <w:spacing w:after="0" w:line="240" w:lineRule="auto"/>
              <w:rPr>
                <w:rFonts w:ascii="Times New Roman" w:hAnsi="Times New Roman" w:cs="Times New Roman"/>
              </w:rPr>
            </w:pPr>
            <w:r>
              <w:rPr>
                <w:rFonts w:ascii="Times New Roman" w:hAnsi="Times New Roman" w:cs="Times New Roman"/>
              </w:rPr>
              <w:t>-základní gramatické struktury a typy vět (jsou</w:t>
            </w:r>
            <w:r w:rsidR="00532A44">
              <w:rPr>
                <w:rFonts w:ascii="Times New Roman" w:hAnsi="Times New Roman" w:cs="Times New Roman"/>
              </w:rPr>
              <w:t xml:space="preserve"> tolerovány elementární chyby, které nenarušují smysl sdělení a porozumění)</w:t>
            </w:r>
          </w:p>
          <w:p w14:paraId="7C5BDBAE" w14:textId="77777777" w:rsidR="00AA3459" w:rsidRPr="002B514F" w:rsidRDefault="00AA3459" w:rsidP="008F1523">
            <w:pPr>
              <w:spacing w:after="0" w:line="240" w:lineRule="auto"/>
              <w:rPr>
                <w:rFonts w:ascii="Times New Roman" w:hAnsi="Times New Roman" w:cs="Times New Roman"/>
              </w:rPr>
            </w:pPr>
          </w:p>
          <w:p w14:paraId="6B07AD20" w14:textId="77777777" w:rsidR="00AA3459" w:rsidRPr="007A1164" w:rsidRDefault="00AA3459" w:rsidP="008F1523">
            <w:pPr>
              <w:spacing w:after="0" w:line="240" w:lineRule="auto"/>
              <w:rPr>
                <w:rFonts w:ascii="Times New Roman" w:hAnsi="Times New Roman" w:cs="Times New Roman"/>
                <w:sz w:val="28"/>
                <w:szCs w:val="28"/>
              </w:rPr>
            </w:pPr>
          </w:p>
          <w:p w14:paraId="20899BD7" w14:textId="77777777" w:rsidR="00AA3459" w:rsidRPr="007A1164" w:rsidRDefault="00AA3459" w:rsidP="008F1523">
            <w:pPr>
              <w:spacing w:after="0" w:line="240" w:lineRule="auto"/>
              <w:rPr>
                <w:rFonts w:ascii="Times New Roman" w:hAnsi="Times New Roman" w:cs="Times New Roman"/>
                <w:sz w:val="28"/>
                <w:szCs w:val="28"/>
              </w:rPr>
            </w:pPr>
          </w:p>
          <w:p w14:paraId="5A2C3A48" w14:textId="77777777" w:rsidR="00AA3459" w:rsidRPr="007A1164" w:rsidRDefault="00AA3459" w:rsidP="008F1523">
            <w:pPr>
              <w:spacing w:after="0" w:line="240" w:lineRule="auto"/>
              <w:rPr>
                <w:rFonts w:ascii="Times New Roman" w:hAnsi="Times New Roman" w:cs="Times New Roman"/>
                <w:sz w:val="28"/>
                <w:szCs w:val="28"/>
              </w:rPr>
            </w:pPr>
          </w:p>
          <w:p w14:paraId="6DC4B851" w14:textId="77777777" w:rsidR="00AA3459" w:rsidRPr="007A1164" w:rsidRDefault="00AA3459" w:rsidP="008F1523">
            <w:pPr>
              <w:spacing w:after="0" w:line="240" w:lineRule="auto"/>
              <w:rPr>
                <w:rFonts w:ascii="Times New Roman" w:hAnsi="Times New Roman" w:cs="Times New Roman"/>
                <w:sz w:val="28"/>
                <w:szCs w:val="28"/>
              </w:rPr>
            </w:pPr>
          </w:p>
          <w:p w14:paraId="2EDFE54D" w14:textId="77777777" w:rsidR="00AA3459" w:rsidRPr="007A1164" w:rsidRDefault="00AA3459" w:rsidP="008F1523">
            <w:pPr>
              <w:spacing w:after="0" w:line="240" w:lineRule="auto"/>
              <w:rPr>
                <w:rFonts w:ascii="Times New Roman" w:hAnsi="Times New Roman" w:cs="Times New Roman"/>
                <w:sz w:val="28"/>
                <w:szCs w:val="28"/>
              </w:rPr>
            </w:pPr>
          </w:p>
          <w:p w14:paraId="5E6C87C6" w14:textId="77777777" w:rsidR="00AA3459" w:rsidRPr="007A1164" w:rsidRDefault="00AA3459" w:rsidP="008F1523">
            <w:pPr>
              <w:spacing w:after="0" w:line="240" w:lineRule="auto"/>
              <w:rPr>
                <w:rFonts w:ascii="Times New Roman" w:hAnsi="Times New Roman" w:cs="Times New Roman"/>
                <w:sz w:val="28"/>
                <w:szCs w:val="28"/>
              </w:rPr>
            </w:pPr>
          </w:p>
          <w:p w14:paraId="04A197BE" w14:textId="77777777" w:rsidR="00AA3459" w:rsidRPr="007A1164" w:rsidRDefault="00AA3459" w:rsidP="008F1523">
            <w:pPr>
              <w:spacing w:after="0" w:line="240" w:lineRule="auto"/>
              <w:rPr>
                <w:rFonts w:ascii="Times New Roman" w:hAnsi="Times New Roman" w:cs="Times New Roman"/>
                <w:sz w:val="28"/>
                <w:szCs w:val="28"/>
              </w:rPr>
            </w:pPr>
          </w:p>
          <w:p w14:paraId="4646FB36" w14:textId="77777777" w:rsidR="00AA3459" w:rsidRPr="007A1164" w:rsidRDefault="00AA3459" w:rsidP="008F1523">
            <w:pPr>
              <w:spacing w:after="0" w:line="240" w:lineRule="auto"/>
              <w:rPr>
                <w:rFonts w:ascii="Times New Roman" w:hAnsi="Times New Roman" w:cs="Times New Roman"/>
                <w:sz w:val="28"/>
                <w:szCs w:val="28"/>
              </w:rPr>
            </w:pPr>
          </w:p>
          <w:p w14:paraId="2C202062" w14:textId="77777777" w:rsidR="00AA3459" w:rsidRPr="007A1164" w:rsidRDefault="00AA3459" w:rsidP="008F1523">
            <w:pPr>
              <w:spacing w:after="0" w:line="240" w:lineRule="auto"/>
              <w:rPr>
                <w:rFonts w:ascii="Times New Roman" w:hAnsi="Times New Roman" w:cs="Times New Roman"/>
                <w:sz w:val="28"/>
                <w:szCs w:val="28"/>
              </w:rPr>
            </w:pPr>
          </w:p>
        </w:tc>
        <w:tc>
          <w:tcPr>
            <w:tcW w:w="2835" w:type="dxa"/>
          </w:tcPr>
          <w:p w14:paraId="67871A4E" w14:textId="77777777" w:rsidR="00AA3459" w:rsidRPr="007A1164" w:rsidRDefault="00AA3459" w:rsidP="008F1523">
            <w:pPr>
              <w:spacing w:after="0" w:line="240" w:lineRule="auto"/>
              <w:rPr>
                <w:rFonts w:ascii="Times New Roman" w:hAnsi="Times New Roman" w:cs="Times New Roman"/>
              </w:rPr>
            </w:pPr>
          </w:p>
          <w:p w14:paraId="4508FFD9" w14:textId="77777777" w:rsidR="00AA3459" w:rsidRPr="007A1164" w:rsidRDefault="00AA3459" w:rsidP="008F1523">
            <w:pPr>
              <w:spacing w:after="0" w:line="240" w:lineRule="auto"/>
              <w:rPr>
                <w:rFonts w:ascii="Times New Roman" w:hAnsi="Times New Roman" w:cs="Times New Roman"/>
              </w:rPr>
            </w:pPr>
          </w:p>
          <w:p w14:paraId="054BF5B0" w14:textId="77777777" w:rsidR="00AA3459" w:rsidRPr="007A1164" w:rsidRDefault="00AA3459" w:rsidP="008F1523">
            <w:pPr>
              <w:spacing w:after="0" w:line="240" w:lineRule="auto"/>
              <w:rPr>
                <w:rFonts w:ascii="Times New Roman" w:hAnsi="Times New Roman" w:cs="Times New Roman"/>
              </w:rPr>
            </w:pPr>
          </w:p>
          <w:p w14:paraId="4E1D09D9" w14:textId="77777777" w:rsidR="00AA3459" w:rsidRPr="007A1164" w:rsidRDefault="00AA3459" w:rsidP="008F1523">
            <w:pPr>
              <w:spacing w:after="0" w:line="240" w:lineRule="auto"/>
              <w:rPr>
                <w:rFonts w:ascii="Times New Roman" w:hAnsi="Times New Roman" w:cs="Times New Roman"/>
              </w:rPr>
            </w:pPr>
          </w:p>
          <w:p w14:paraId="4B0FAA6A" w14:textId="77777777" w:rsidR="00AA3459" w:rsidRPr="007A1164" w:rsidRDefault="00AA3459" w:rsidP="008F1523">
            <w:pPr>
              <w:spacing w:after="0" w:line="240" w:lineRule="auto"/>
              <w:rPr>
                <w:rFonts w:ascii="Times New Roman" w:hAnsi="Times New Roman" w:cs="Times New Roman"/>
              </w:rPr>
            </w:pPr>
          </w:p>
          <w:p w14:paraId="33098385" w14:textId="77777777" w:rsidR="00AA3459" w:rsidRPr="007A1164" w:rsidRDefault="00AA3459" w:rsidP="008F1523">
            <w:pPr>
              <w:spacing w:after="0" w:line="240" w:lineRule="auto"/>
              <w:rPr>
                <w:rFonts w:ascii="Times New Roman" w:hAnsi="Times New Roman" w:cs="Times New Roman"/>
                <w:sz w:val="24"/>
              </w:rPr>
            </w:pPr>
            <w:r w:rsidRPr="007A1164">
              <w:rPr>
                <w:rFonts w:ascii="Times New Roman" w:hAnsi="Times New Roman" w:cs="Times New Roman"/>
                <w:b/>
                <w:sz w:val="24"/>
              </w:rPr>
              <w:t>MKV</w:t>
            </w:r>
            <w:r w:rsidRPr="007A1164">
              <w:rPr>
                <w:rFonts w:ascii="Times New Roman" w:hAnsi="Times New Roman" w:cs="Times New Roman"/>
                <w:sz w:val="24"/>
              </w:rPr>
              <w:t xml:space="preserve"> – lidské vztahy, kulturní diference</w:t>
            </w:r>
          </w:p>
          <w:p w14:paraId="0F074515" w14:textId="77777777" w:rsidR="00AA3459" w:rsidRPr="007A1164" w:rsidRDefault="00AA3459" w:rsidP="008F1523">
            <w:pPr>
              <w:spacing w:after="0" w:line="240" w:lineRule="auto"/>
              <w:rPr>
                <w:rFonts w:ascii="Times New Roman" w:hAnsi="Times New Roman" w:cs="Times New Roman"/>
                <w:sz w:val="24"/>
              </w:rPr>
            </w:pPr>
          </w:p>
          <w:p w14:paraId="24F20036" w14:textId="77777777" w:rsidR="00AA3459" w:rsidRPr="007A1164" w:rsidRDefault="00AA3459" w:rsidP="008F1523">
            <w:pPr>
              <w:spacing w:after="0" w:line="240" w:lineRule="auto"/>
              <w:rPr>
                <w:rFonts w:ascii="Times New Roman" w:hAnsi="Times New Roman" w:cs="Times New Roman"/>
                <w:sz w:val="24"/>
              </w:rPr>
            </w:pPr>
          </w:p>
          <w:p w14:paraId="72FED954" w14:textId="77777777" w:rsidR="00AA3459" w:rsidRPr="007A1164" w:rsidRDefault="00AA3459" w:rsidP="008F1523">
            <w:pPr>
              <w:spacing w:after="0" w:line="240" w:lineRule="auto"/>
              <w:rPr>
                <w:rFonts w:ascii="Times New Roman" w:hAnsi="Times New Roman" w:cs="Times New Roman"/>
                <w:sz w:val="24"/>
              </w:rPr>
            </w:pPr>
            <w:r w:rsidRPr="007A1164">
              <w:rPr>
                <w:rFonts w:ascii="Times New Roman" w:hAnsi="Times New Roman" w:cs="Times New Roman"/>
                <w:b/>
                <w:sz w:val="24"/>
              </w:rPr>
              <w:t>MV</w:t>
            </w:r>
            <w:r w:rsidRPr="007A1164">
              <w:rPr>
                <w:rFonts w:ascii="Times New Roman" w:hAnsi="Times New Roman" w:cs="Times New Roman"/>
                <w:sz w:val="24"/>
              </w:rPr>
              <w:t xml:space="preserve"> – tvorba mediálního sdělení</w:t>
            </w:r>
          </w:p>
          <w:p w14:paraId="35E450D2" w14:textId="77777777" w:rsidR="00AA3459" w:rsidRPr="007A1164" w:rsidRDefault="00AA3459" w:rsidP="008F1523">
            <w:pPr>
              <w:spacing w:after="0" w:line="240" w:lineRule="auto"/>
              <w:rPr>
                <w:rFonts w:ascii="Times New Roman" w:hAnsi="Times New Roman" w:cs="Times New Roman"/>
                <w:sz w:val="24"/>
              </w:rPr>
            </w:pPr>
          </w:p>
          <w:p w14:paraId="12FD51F2" w14:textId="77777777" w:rsidR="00AA3459" w:rsidRPr="007A1164" w:rsidRDefault="00AA3459" w:rsidP="008F1523">
            <w:pPr>
              <w:spacing w:after="0" w:line="240" w:lineRule="auto"/>
              <w:rPr>
                <w:rFonts w:ascii="Times New Roman" w:hAnsi="Times New Roman" w:cs="Times New Roman"/>
                <w:sz w:val="24"/>
              </w:rPr>
            </w:pPr>
          </w:p>
          <w:p w14:paraId="1B3D7999" w14:textId="77777777" w:rsidR="00AA3459" w:rsidRPr="007A1164" w:rsidRDefault="00AA3459" w:rsidP="008F1523">
            <w:pPr>
              <w:spacing w:after="0" w:line="240" w:lineRule="auto"/>
              <w:rPr>
                <w:rFonts w:ascii="Times New Roman" w:hAnsi="Times New Roman" w:cs="Times New Roman"/>
                <w:sz w:val="24"/>
              </w:rPr>
            </w:pPr>
          </w:p>
          <w:p w14:paraId="206E9D67" w14:textId="77777777" w:rsidR="00AA3459" w:rsidRPr="007A1164" w:rsidRDefault="00AA3459" w:rsidP="008F1523">
            <w:pPr>
              <w:spacing w:after="0" w:line="240" w:lineRule="auto"/>
              <w:rPr>
                <w:rFonts w:ascii="Times New Roman" w:hAnsi="Times New Roman" w:cs="Times New Roman"/>
                <w:sz w:val="24"/>
              </w:rPr>
            </w:pPr>
          </w:p>
          <w:p w14:paraId="4E994272" w14:textId="77777777" w:rsidR="00AA3459" w:rsidRPr="007A1164" w:rsidRDefault="00AA3459" w:rsidP="008F1523">
            <w:pPr>
              <w:spacing w:after="0" w:line="240" w:lineRule="auto"/>
              <w:rPr>
                <w:rFonts w:ascii="Times New Roman" w:hAnsi="Times New Roman" w:cs="Times New Roman"/>
                <w:sz w:val="24"/>
              </w:rPr>
            </w:pPr>
          </w:p>
          <w:p w14:paraId="6896FAEF" w14:textId="77777777" w:rsidR="00AA3459" w:rsidRPr="007A1164" w:rsidRDefault="00AA3459" w:rsidP="008F1523">
            <w:pPr>
              <w:spacing w:after="0" w:line="240" w:lineRule="auto"/>
              <w:rPr>
                <w:rFonts w:ascii="Times New Roman" w:hAnsi="Times New Roman" w:cs="Times New Roman"/>
                <w:sz w:val="24"/>
              </w:rPr>
            </w:pPr>
          </w:p>
          <w:p w14:paraId="032595C5" w14:textId="77777777" w:rsidR="00AA3459" w:rsidRPr="007A1164" w:rsidRDefault="00AA3459" w:rsidP="008F1523">
            <w:pPr>
              <w:spacing w:after="0" w:line="240" w:lineRule="auto"/>
              <w:rPr>
                <w:rFonts w:ascii="Times New Roman" w:hAnsi="Times New Roman" w:cs="Times New Roman"/>
                <w:sz w:val="24"/>
              </w:rPr>
            </w:pPr>
          </w:p>
          <w:p w14:paraId="53EF4C1B" w14:textId="77777777" w:rsidR="00AA3459" w:rsidRPr="007A1164" w:rsidRDefault="00AA3459" w:rsidP="008F1523">
            <w:pPr>
              <w:spacing w:after="0" w:line="240" w:lineRule="auto"/>
              <w:rPr>
                <w:rFonts w:ascii="Times New Roman" w:hAnsi="Times New Roman" w:cs="Times New Roman"/>
                <w:sz w:val="24"/>
              </w:rPr>
            </w:pPr>
          </w:p>
          <w:p w14:paraId="1E4781BA" w14:textId="77777777" w:rsidR="00AA3459" w:rsidRPr="007A1164" w:rsidRDefault="00AA3459" w:rsidP="008F1523">
            <w:pPr>
              <w:spacing w:after="0" w:line="240" w:lineRule="auto"/>
              <w:rPr>
                <w:rFonts w:ascii="Times New Roman" w:hAnsi="Times New Roman" w:cs="Times New Roman"/>
                <w:sz w:val="24"/>
              </w:rPr>
            </w:pPr>
          </w:p>
          <w:p w14:paraId="384885DA" w14:textId="77777777" w:rsidR="00AA3459" w:rsidRPr="007A1164" w:rsidRDefault="00AA3459" w:rsidP="008F1523">
            <w:pPr>
              <w:spacing w:after="0" w:line="240" w:lineRule="auto"/>
              <w:rPr>
                <w:rFonts w:ascii="Times New Roman" w:hAnsi="Times New Roman" w:cs="Times New Roman"/>
                <w:sz w:val="24"/>
              </w:rPr>
            </w:pPr>
          </w:p>
          <w:p w14:paraId="5143C866" w14:textId="77777777" w:rsidR="00AA3459" w:rsidRPr="007A1164" w:rsidRDefault="00AA3459" w:rsidP="008F1523">
            <w:pPr>
              <w:spacing w:after="0" w:line="240" w:lineRule="auto"/>
              <w:rPr>
                <w:rFonts w:ascii="Times New Roman" w:hAnsi="Times New Roman" w:cs="Times New Roman"/>
                <w:sz w:val="24"/>
              </w:rPr>
            </w:pPr>
          </w:p>
          <w:p w14:paraId="306BC07B" w14:textId="77777777" w:rsidR="00AA3459" w:rsidRPr="007A1164" w:rsidRDefault="00AA3459" w:rsidP="008F1523">
            <w:pPr>
              <w:spacing w:after="0" w:line="240" w:lineRule="auto"/>
              <w:rPr>
                <w:rFonts w:ascii="Times New Roman" w:hAnsi="Times New Roman" w:cs="Times New Roman"/>
                <w:sz w:val="24"/>
              </w:rPr>
            </w:pPr>
          </w:p>
          <w:p w14:paraId="30C3F6D7" w14:textId="77777777" w:rsidR="00AA3459" w:rsidRPr="007A1164" w:rsidRDefault="00AA3459" w:rsidP="008F1523">
            <w:pPr>
              <w:spacing w:after="0" w:line="240" w:lineRule="auto"/>
              <w:rPr>
                <w:rFonts w:ascii="Times New Roman" w:hAnsi="Times New Roman" w:cs="Times New Roman"/>
              </w:rPr>
            </w:pPr>
            <w:r w:rsidRPr="007A1164">
              <w:rPr>
                <w:rFonts w:ascii="Times New Roman" w:hAnsi="Times New Roman" w:cs="Times New Roman"/>
                <w:b/>
                <w:sz w:val="24"/>
              </w:rPr>
              <w:t>Z</w:t>
            </w:r>
            <w:r w:rsidRPr="007A1164">
              <w:rPr>
                <w:rFonts w:ascii="Times New Roman" w:hAnsi="Times New Roman" w:cs="Times New Roman"/>
                <w:sz w:val="24"/>
              </w:rPr>
              <w:t xml:space="preserve"> – Evropa (8. roč.)</w:t>
            </w:r>
          </w:p>
          <w:p w14:paraId="68E16CDF" w14:textId="77777777" w:rsidR="00AA3459" w:rsidRPr="007A1164" w:rsidRDefault="00AA3459" w:rsidP="008F1523">
            <w:pPr>
              <w:spacing w:after="0" w:line="240" w:lineRule="auto"/>
              <w:rPr>
                <w:rFonts w:ascii="Times New Roman" w:hAnsi="Times New Roman" w:cs="Times New Roman"/>
              </w:rPr>
            </w:pPr>
          </w:p>
          <w:p w14:paraId="2B1A8DE4" w14:textId="77777777" w:rsidR="00AA3459" w:rsidRPr="007A1164" w:rsidRDefault="00AA3459" w:rsidP="008F1523">
            <w:pPr>
              <w:spacing w:after="0" w:line="240" w:lineRule="auto"/>
              <w:rPr>
                <w:rFonts w:ascii="Times New Roman" w:hAnsi="Times New Roman" w:cs="Times New Roman"/>
              </w:rPr>
            </w:pPr>
          </w:p>
          <w:p w14:paraId="34C2265E" w14:textId="77777777" w:rsidR="00AA3459" w:rsidRPr="007A1164" w:rsidRDefault="00AA3459" w:rsidP="008F1523">
            <w:pPr>
              <w:spacing w:after="0" w:line="240" w:lineRule="auto"/>
              <w:rPr>
                <w:rFonts w:ascii="Times New Roman" w:hAnsi="Times New Roman" w:cs="Times New Roman"/>
              </w:rPr>
            </w:pPr>
          </w:p>
          <w:p w14:paraId="1746A304" w14:textId="77777777" w:rsidR="00AA3459" w:rsidRPr="007A1164" w:rsidRDefault="00AA3459" w:rsidP="008F1523">
            <w:pPr>
              <w:spacing w:after="0" w:line="240" w:lineRule="auto"/>
              <w:rPr>
                <w:rFonts w:ascii="Times New Roman" w:hAnsi="Times New Roman" w:cs="Times New Roman"/>
              </w:rPr>
            </w:pPr>
          </w:p>
          <w:p w14:paraId="0BE89325" w14:textId="77777777" w:rsidR="00AA3459" w:rsidRPr="007A1164" w:rsidRDefault="00AA3459" w:rsidP="008F1523">
            <w:pPr>
              <w:spacing w:after="0" w:line="240" w:lineRule="auto"/>
              <w:rPr>
                <w:rFonts w:ascii="Times New Roman" w:hAnsi="Times New Roman" w:cs="Times New Roman"/>
              </w:rPr>
            </w:pPr>
          </w:p>
          <w:p w14:paraId="746198E0" w14:textId="77777777" w:rsidR="00AA3459" w:rsidRPr="007A1164" w:rsidRDefault="00AA3459" w:rsidP="008F1523">
            <w:pPr>
              <w:spacing w:after="0" w:line="240" w:lineRule="auto"/>
              <w:rPr>
                <w:rFonts w:ascii="Times New Roman" w:hAnsi="Times New Roman" w:cs="Times New Roman"/>
              </w:rPr>
            </w:pPr>
          </w:p>
          <w:p w14:paraId="5F32D08B" w14:textId="77777777" w:rsidR="00AA3459" w:rsidRPr="007A1164" w:rsidRDefault="00AA3459" w:rsidP="008F1523">
            <w:pPr>
              <w:spacing w:after="0" w:line="240" w:lineRule="auto"/>
              <w:rPr>
                <w:rFonts w:ascii="Times New Roman" w:hAnsi="Times New Roman" w:cs="Times New Roman"/>
              </w:rPr>
            </w:pPr>
          </w:p>
          <w:p w14:paraId="3B775869" w14:textId="77777777" w:rsidR="00AA3459" w:rsidRPr="007A1164" w:rsidRDefault="00AA3459" w:rsidP="008F1523">
            <w:pPr>
              <w:spacing w:after="0" w:line="240" w:lineRule="auto"/>
              <w:rPr>
                <w:rFonts w:ascii="Times New Roman" w:hAnsi="Times New Roman" w:cs="Times New Roman"/>
              </w:rPr>
            </w:pPr>
          </w:p>
          <w:p w14:paraId="6C878DE8" w14:textId="77777777" w:rsidR="00AA3459" w:rsidRPr="007A1164" w:rsidRDefault="00AA3459" w:rsidP="008F1523">
            <w:pPr>
              <w:spacing w:after="0" w:line="240" w:lineRule="auto"/>
              <w:rPr>
                <w:rFonts w:ascii="Times New Roman" w:hAnsi="Times New Roman" w:cs="Times New Roman"/>
              </w:rPr>
            </w:pPr>
          </w:p>
          <w:p w14:paraId="275BEE5A" w14:textId="77777777" w:rsidR="00AA3459" w:rsidRPr="007A1164" w:rsidRDefault="00AA3459" w:rsidP="008F1523">
            <w:pPr>
              <w:spacing w:after="0" w:line="240" w:lineRule="auto"/>
              <w:rPr>
                <w:rFonts w:ascii="Times New Roman" w:hAnsi="Times New Roman" w:cs="Times New Roman"/>
              </w:rPr>
            </w:pPr>
          </w:p>
          <w:p w14:paraId="0CD3A9EC" w14:textId="77777777" w:rsidR="00AA3459" w:rsidRPr="007A1164" w:rsidRDefault="00AA3459" w:rsidP="008F1523">
            <w:pPr>
              <w:spacing w:after="0" w:line="240" w:lineRule="auto"/>
              <w:rPr>
                <w:rFonts w:ascii="Times New Roman" w:hAnsi="Times New Roman" w:cs="Times New Roman"/>
              </w:rPr>
            </w:pPr>
          </w:p>
          <w:p w14:paraId="2F2A7131" w14:textId="77777777" w:rsidR="00AA3459" w:rsidRPr="007A1164" w:rsidRDefault="00AA3459" w:rsidP="008F1523">
            <w:pPr>
              <w:spacing w:after="0" w:line="240" w:lineRule="auto"/>
              <w:rPr>
                <w:rFonts w:ascii="Times New Roman" w:hAnsi="Times New Roman" w:cs="Times New Roman"/>
              </w:rPr>
            </w:pPr>
          </w:p>
          <w:p w14:paraId="0A452FF5" w14:textId="77777777" w:rsidR="00AA3459" w:rsidRPr="007A1164" w:rsidRDefault="00AA3459" w:rsidP="008F1523">
            <w:pPr>
              <w:spacing w:after="0" w:line="240" w:lineRule="auto"/>
              <w:rPr>
                <w:rFonts w:ascii="Times New Roman" w:hAnsi="Times New Roman" w:cs="Times New Roman"/>
              </w:rPr>
            </w:pPr>
          </w:p>
          <w:p w14:paraId="1B4D849A" w14:textId="77777777" w:rsidR="00AA3459" w:rsidRPr="007A1164" w:rsidRDefault="00AA3459" w:rsidP="008F1523">
            <w:pPr>
              <w:spacing w:after="0" w:line="240" w:lineRule="auto"/>
              <w:rPr>
                <w:rFonts w:ascii="Times New Roman" w:hAnsi="Times New Roman" w:cs="Times New Roman"/>
              </w:rPr>
            </w:pPr>
          </w:p>
          <w:p w14:paraId="07E4BD13" w14:textId="77777777" w:rsidR="00AA3459" w:rsidRPr="007A1164" w:rsidRDefault="00AA3459" w:rsidP="008F1523">
            <w:pPr>
              <w:spacing w:after="0" w:line="240" w:lineRule="auto"/>
              <w:rPr>
                <w:rFonts w:ascii="Times New Roman" w:hAnsi="Times New Roman" w:cs="Times New Roman"/>
              </w:rPr>
            </w:pPr>
          </w:p>
          <w:p w14:paraId="6D362D0F" w14:textId="77777777" w:rsidR="00AA3459" w:rsidRPr="007A1164" w:rsidRDefault="00AA3459" w:rsidP="008F1523">
            <w:pPr>
              <w:spacing w:after="0" w:line="240" w:lineRule="auto"/>
              <w:rPr>
                <w:rFonts w:ascii="Times New Roman" w:hAnsi="Times New Roman" w:cs="Times New Roman"/>
              </w:rPr>
            </w:pPr>
          </w:p>
          <w:p w14:paraId="526B8A44" w14:textId="77777777" w:rsidR="00AA3459" w:rsidRPr="007A1164" w:rsidRDefault="00AA3459" w:rsidP="008F1523">
            <w:pPr>
              <w:spacing w:after="0" w:line="240" w:lineRule="auto"/>
              <w:rPr>
                <w:rFonts w:ascii="Times New Roman" w:hAnsi="Times New Roman" w:cs="Times New Roman"/>
              </w:rPr>
            </w:pPr>
          </w:p>
          <w:p w14:paraId="02A42940" w14:textId="77777777" w:rsidR="00AA3459" w:rsidRPr="007A1164" w:rsidRDefault="00AA3459" w:rsidP="008F1523">
            <w:pPr>
              <w:spacing w:after="0" w:line="240" w:lineRule="auto"/>
              <w:rPr>
                <w:rFonts w:ascii="Times New Roman" w:hAnsi="Times New Roman" w:cs="Times New Roman"/>
              </w:rPr>
            </w:pPr>
          </w:p>
          <w:p w14:paraId="6ECF27DB" w14:textId="77777777" w:rsidR="00AA3459" w:rsidRPr="007A1164" w:rsidRDefault="00AA3459" w:rsidP="008F1523">
            <w:pPr>
              <w:spacing w:after="0" w:line="240" w:lineRule="auto"/>
              <w:rPr>
                <w:rFonts w:ascii="Times New Roman" w:hAnsi="Times New Roman" w:cs="Times New Roman"/>
              </w:rPr>
            </w:pPr>
          </w:p>
          <w:p w14:paraId="1C38F1D4" w14:textId="77777777" w:rsidR="00AA3459" w:rsidRPr="007A1164" w:rsidRDefault="00AA3459" w:rsidP="008F1523">
            <w:pPr>
              <w:spacing w:after="0" w:line="240" w:lineRule="auto"/>
              <w:rPr>
                <w:rFonts w:ascii="Times New Roman" w:hAnsi="Times New Roman" w:cs="Times New Roman"/>
              </w:rPr>
            </w:pPr>
          </w:p>
          <w:p w14:paraId="4FA20065" w14:textId="77777777" w:rsidR="00AA3459" w:rsidRPr="007A1164" w:rsidRDefault="00AA3459" w:rsidP="008F1523">
            <w:pPr>
              <w:spacing w:after="0" w:line="240" w:lineRule="auto"/>
              <w:rPr>
                <w:rFonts w:ascii="Times New Roman" w:hAnsi="Times New Roman" w:cs="Times New Roman"/>
              </w:rPr>
            </w:pPr>
          </w:p>
          <w:p w14:paraId="14F60D3E" w14:textId="77777777" w:rsidR="00AA3459" w:rsidRPr="007A1164" w:rsidRDefault="00AA3459" w:rsidP="008F1523">
            <w:pPr>
              <w:spacing w:after="0" w:line="240" w:lineRule="auto"/>
              <w:rPr>
                <w:rFonts w:ascii="Times New Roman" w:hAnsi="Times New Roman" w:cs="Times New Roman"/>
              </w:rPr>
            </w:pPr>
          </w:p>
          <w:p w14:paraId="3E66C23D" w14:textId="77777777" w:rsidR="00AA3459" w:rsidRPr="007A1164" w:rsidRDefault="00AA3459" w:rsidP="008F1523">
            <w:pPr>
              <w:spacing w:after="0" w:line="240" w:lineRule="auto"/>
              <w:rPr>
                <w:rFonts w:ascii="Times New Roman" w:hAnsi="Times New Roman" w:cs="Times New Roman"/>
              </w:rPr>
            </w:pPr>
          </w:p>
          <w:p w14:paraId="07367947" w14:textId="77777777" w:rsidR="00AA3459" w:rsidRPr="007A1164" w:rsidRDefault="00AA3459" w:rsidP="008F1523">
            <w:pPr>
              <w:spacing w:after="0" w:line="240" w:lineRule="auto"/>
              <w:rPr>
                <w:rFonts w:ascii="Times New Roman" w:hAnsi="Times New Roman" w:cs="Times New Roman"/>
              </w:rPr>
            </w:pPr>
          </w:p>
          <w:p w14:paraId="4FD74779" w14:textId="77777777" w:rsidR="00AA3459" w:rsidRPr="007A1164" w:rsidRDefault="00AA3459" w:rsidP="008F1523">
            <w:pPr>
              <w:spacing w:after="0" w:line="240" w:lineRule="auto"/>
              <w:rPr>
                <w:rFonts w:ascii="Times New Roman" w:hAnsi="Times New Roman" w:cs="Times New Roman"/>
              </w:rPr>
            </w:pPr>
          </w:p>
          <w:p w14:paraId="10DDCD05" w14:textId="77777777" w:rsidR="00AA3459" w:rsidRPr="007A1164" w:rsidRDefault="00AA3459" w:rsidP="008F1523">
            <w:pPr>
              <w:spacing w:after="0" w:line="240" w:lineRule="auto"/>
              <w:rPr>
                <w:rFonts w:ascii="Times New Roman" w:hAnsi="Times New Roman" w:cs="Times New Roman"/>
              </w:rPr>
            </w:pPr>
          </w:p>
          <w:p w14:paraId="280EE70D" w14:textId="77777777" w:rsidR="00AA3459" w:rsidRPr="007A1164" w:rsidRDefault="00AA3459" w:rsidP="008F1523">
            <w:pPr>
              <w:spacing w:after="0" w:line="240" w:lineRule="auto"/>
              <w:rPr>
                <w:rFonts w:ascii="Times New Roman" w:hAnsi="Times New Roman" w:cs="Times New Roman"/>
              </w:rPr>
            </w:pPr>
          </w:p>
          <w:p w14:paraId="5EC293F8" w14:textId="77777777" w:rsidR="00AA3459" w:rsidRPr="007A1164" w:rsidRDefault="00AA3459" w:rsidP="008F1523">
            <w:pPr>
              <w:spacing w:after="0" w:line="240" w:lineRule="auto"/>
              <w:rPr>
                <w:rFonts w:ascii="Times New Roman" w:hAnsi="Times New Roman" w:cs="Times New Roman"/>
              </w:rPr>
            </w:pPr>
          </w:p>
        </w:tc>
      </w:tr>
    </w:tbl>
    <w:p w14:paraId="260582E0" w14:textId="77777777" w:rsidR="008C3BAA" w:rsidRDefault="008C3BAA" w:rsidP="006C6D01">
      <w:pPr>
        <w:pStyle w:val="Styl1"/>
        <w:jc w:val="left"/>
      </w:pPr>
    </w:p>
    <w:p w14:paraId="3C7A8119" w14:textId="77777777" w:rsidR="008C3BAA" w:rsidRDefault="008C3BAA" w:rsidP="006C6D01">
      <w:pPr>
        <w:pStyle w:val="Styl1"/>
        <w:jc w:val="left"/>
      </w:pPr>
    </w:p>
    <w:p w14:paraId="42B77EFD" w14:textId="77777777" w:rsidR="008C3BAA" w:rsidRDefault="008C3BAA" w:rsidP="006C6D01">
      <w:pPr>
        <w:pStyle w:val="Styl1"/>
        <w:jc w:val="left"/>
      </w:pPr>
    </w:p>
    <w:p w14:paraId="148F80C3" w14:textId="77777777" w:rsidR="008C3BAA" w:rsidRDefault="008C3BAA" w:rsidP="006C6D01">
      <w:pPr>
        <w:pStyle w:val="Styl1"/>
        <w:jc w:val="left"/>
      </w:pPr>
    </w:p>
    <w:p w14:paraId="604B6BF0" w14:textId="77777777" w:rsidR="008C3BAA" w:rsidRDefault="008C3BAA" w:rsidP="006C6D01">
      <w:pPr>
        <w:pStyle w:val="Styl1"/>
        <w:jc w:val="left"/>
      </w:pPr>
    </w:p>
    <w:p w14:paraId="4878D1BE" w14:textId="77777777" w:rsidR="008C3BAA" w:rsidRDefault="008C3BAA" w:rsidP="006C6D01">
      <w:pPr>
        <w:pStyle w:val="Styl1"/>
        <w:jc w:val="left"/>
      </w:pPr>
    </w:p>
    <w:p w14:paraId="5E135404" w14:textId="77777777" w:rsidR="008C3BAA" w:rsidRDefault="008C3BAA" w:rsidP="006C6D01">
      <w:pPr>
        <w:pStyle w:val="Styl1"/>
        <w:jc w:val="left"/>
      </w:pPr>
    </w:p>
    <w:p w14:paraId="268B102C" w14:textId="77777777" w:rsidR="009B1784" w:rsidRDefault="009B1784" w:rsidP="006C6D01">
      <w:pPr>
        <w:pStyle w:val="Styl1"/>
        <w:jc w:val="left"/>
      </w:pPr>
    </w:p>
    <w:p w14:paraId="3FF81EFB" w14:textId="77777777" w:rsidR="006C6C9F" w:rsidRDefault="006C6C9F" w:rsidP="006C6D01">
      <w:pPr>
        <w:pStyle w:val="Styl1"/>
        <w:jc w:val="left"/>
      </w:pPr>
    </w:p>
    <w:p w14:paraId="2CC96976" w14:textId="77777777" w:rsidR="008C3BAA" w:rsidRDefault="008C3BAA" w:rsidP="006C6D01">
      <w:pPr>
        <w:pStyle w:val="Styl1"/>
        <w:jc w:val="left"/>
      </w:pPr>
    </w:p>
    <w:p w14:paraId="45DFAB62" w14:textId="77777777" w:rsidR="00C91635" w:rsidRPr="00C91635" w:rsidRDefault="00C91635" w:rsidP="006C6D01">
      <w:pPr>
        <w:pStyle w:val="Styl1"/>
        <w:jc w:val="left"/>
      </w:pPr>
      <w:r w:rsidRPr="00C91635">
        <w:t>MATEMATIKA</w:t>
      </w:r>
    </w:p>
    <w:p w14:paraId="30BEAE70" w14:textId="77777777" w:rsidR="00C91635" w:rsidRPr="00C91635" w:rsidRDefault="00C91635" w:rsidP="00C91635">
      <w:pPr>
        <w:pStyle w:val="Styl1"/>
        <w:jc w:val="both"/>
      </w:pPr>
    </w:p>
    <w:p w14:paraId="1E36BE61" w14:textId="77777777" w:rsidR="00C91635" w:rsidRPr="00C91635" w:rsidRDefault="00C91635" w:rsidP="00C91635">
      <w:pPr>
        <w:spacing w:after="0" w:line="240" w:lineRule="auto"/>
        <w:jc w:val="both"/>
        <w:rPr>
          <w:rFonts w:ascii="Times New Roman" w:hAnsi="Times New Roman" w:cs="Times New Roman"/>
          <w:b/>
          <w:sz w:val="24"/>
          <w:szCs w:val="28"/>
        </w:rPr>
      </w:pPr>
      <w:r w:rsidRPr="00C91635">
        <w:rPr>
          <w:rFonts w:ascii="Times New Roman" w:hAnsi="Times New Roman" w:cs="Times New Roman"/>
          <w:b/>
          <w:sz w:val="24"/>
          <w:szCs w:val="28"/>
        </w:rPr>
        <w:t>Charakteristika vyučovacího předmětu</w:t>
      </w:r>
    </w:p>
    <w:p w14:paraId="353251DA" w14:textId="77777777" w:rsidR="00C91635" w:rsidRPr="00C91635" w:rsidRDefault="00C91635" w:rsidP="00C91635">
      <w:p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 xml:space="preserve">    Vyučovací předmět Matematika se vyučuje jako samostatný předmět. Časová týdenní dotace v jednotlivých ročnících je následující:</w:t>
      </w:r>
    </w:p>
    <w:p w14:paraId="667ADE07" w14:textId="77777777" w:rsidR="00C91635" w:rsidRPr="00C91635" w:rsidRDefault="00C91635" w:rsidP="00C91635">
      <w:pPr>
        <w:spacing w:after="0" w:line="240" w:lineRule="auto"/>
        <w:jc w:val="both"/>
        <w:rPr>
          <w:rFonts w:ascii="Times New Roman" w:hAnsi="Times New Roman" w:cs="Times New Roman"/>
          <w:sz w:val="24"/>
          <w:szCs w:val="24"/>
        </w:rPr>
      </w:pPr>
    </w:p>
    <w:p w14:paraId="12A49779" w14:textId="77777777" w:rsidR="00C91635" w:rsidRPr="00C91635" w:rsidRDefault="00C91635" w:rsidP="00C91635">
      <w:pPr>
        <w:tabs>
          <w:tab w:val="left" w:pos="1260"/>
        </w:tabs>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 xml:space="preserve">1. období - </w:t>
      </w:r>
      <w:r w:rsidRPr="00C91635">
        <w:rPr>
          <w:rFonts w:ascii="Times New Roman" w:hAnsi="Times New Roman" w:cs="Times New Roman"/>
          <w:sz w:val="24"/>
          <w:szCs w:val="24"/>
        </w:rPr>
        <w:tab/>
        <w:t>1. ročník – 5 hodin</w:t>
      </w:r>
    </w:p>
    <w:p w14:paraId="4F53CA22" w14:textId="77777777" w:rsidR="00C91635" w:rsidRPr="00C91635" w:rsidRDefault="00C91635" w:rsidP="00C91635">
      <w:pPr>
        <w:tabs>
          <w:tab w:val="left" w:pos="1260"/>
        </w:tabs>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ab/>
        <w:t>2. ročník – 5 hodin</w:t>
      </w:r>
    </w:p>
    <w:p w14:paraId="5C7E57A3" w14:textId="77777777" w:rsidR="00C91635" w:rsidRPr="00C91635" w:rsidRDefault="00C91635" w:rsidP="00C91635">
      <w:pPr>
        <w:tabs>
          <w:tab w:val="left" w:pos="1260"/>
        </w:tabs>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ab/>
        <w:t>3. ročník – 5 hodin</w:t>
      </w:r>
    </w:p>
    <w:p w14:paraId="75F4E785" w14:textId="77777777" w:rsidR="00C91635" w:rsidRPr="00C91635" w:rsidRDefault="00C91635" w:rsidP="00C91635">
      <w:pPr>
        <w:tabs>
          <w:tab w:val="left" w:pos="1260"/>
        </w:tabs>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 xml:space="preserve"> </w:t>
      </w:r>
      <w:r w:rsidRPr="00C91635">
        <w:rPr>
          <w:rFonts w:ascii="Times New Roman" w:hAnsi="Times New Roman" w:cs="Times New Roman"/>
          <w:sz w:val="24"/>
          <w:szCs w:val="24"/>
        </w:rPr>
        <w:tab/>
        <w:t>4. ročník – 5 hodin</w:t>
      </w:r>
    </w:p>
    <w:p w14:paraId="4F62DB51" w14:textId="77777777" w:rsidR="00C91635" w:rsidRPr="00C91635" w:rsidRDefault="00C91635" w:rsidP="00C91635">
      <w:pPr>
        <w:tabs>
          <w:tab w:val="left" w:pos="1260"/>
        </w:tabs>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ab/>
        <w:t>5. ročník – 4 hodiny</w:t>
      </w:r>
    </w:p>
    <w:p w14:paraId="1E8491F6" w14:textId="77777777" w:rsidR="00C91635" w:rsidRPr="00C91635" w:rsidRDefault="00C91635" w:rsidP="00C91635">
      <w:pPr>
        <w:tabs>
          <w:tab w:val="left" w:pos="1260"/>
        </w:tabs>
        <w:spacing w:after="0" w:line="240" w:lineRule="auto"/>
        <w:jc w:val="both"/>
        <w:rPr>
          <w:rFonts w:ascii="Times New Roman" w:hAnsi="Times New Roman" w:cs="Times New Roman"/>
          <w:sz w:val="24"/>
          <w:szCs w:val="24"/>
        </w:rPr>
      </w:pPr>
    </w:p>
    <w:p w14:paraId="5EE0548B" w14:textId="77777777" w:rsidR="00C91635" w:rsidRPr="00C91635" w:rsidRDefault="00C91635" w:rsidP="00C91635">
      <w:pPr>
        <w:tabs>
          <w:tab w:val="left" w:pos="1260"/>
        </w:tabs>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2. stupeň -   8. ročník - 4 hodiny</w:t>
      </w:r>
    </w:p>
    <w:p w14:paraId="5F1851F4" w14:textId="77777777" w:rsidR="00C91635" w:rsidRPr="00C91635" w:rsidRDefault="00C91635" w:rsidP="00C91635">
      <w:pPr>
        <w:tabs>
          <w:tab w:val="left" w:pos="1260"/>
        </w:tabs>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 xml:space="preserve">                    6., </w:t>
      </w:r>
      <w:smartTag w:uri="urn:schemas-microsoft-com:office:smarttags" w:element="metricconverter">
        <w:smartTagPr>
          <w:attr w:name="ProductID" w:val="7. a"/>
        </w:smartTagPr>
        <w:r w:rsidRPr="00C91635">
          <w:rPr>
            <w:rFonts w:ascii="Times New Roman" w:hAnsi="Times New Roman" w:cs="Times New Roman"/>
            <w:sz w:val="24"/>
            <w:szCs w:val="24"/>
          </w:rPr>
          <w:t>7. a</w:t>
        </w:r>
      </w:smartTag>
      <w:r w:rsidRPr="00C91635">
        <w:rPr>
          <w:rFonts w:ascii="Times New Roman" w:hAnsi="Times New Roman" w:cs="Times New Roman"/>
          <w:sz w:val="24"/>
          <w:szCs w:val="24"/>
        </w:rPr>
        <w:t xml:space="preserve"> 9. ročník - 5 hodin týdně</w:t>
      </w:r>
    </w:p>
    <w:p w14:paraId="430CE857" w14:textId="77777777" w:rsidR="00C91635" w:rsidRPr="00C91635" w:rsidRDefault="00C91635" w:rsidP="00C91635">
      <w:pPr>
        <w:tabs>
          <w:tab w:val="left" w:pos="1260"/>
        </w:tabs>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 xml:space="preserve">Disponibilní hodiny </w:t>
      </w:r>
      <w:r w:rsidR="001B1FBE">
        <w:rPr>
          <w:rFonts w:ascii="Times New Roman" w:hAnsi="Times New Roman" w:cs="Times New Roman"/>
          <w:sz w:val="24"/>
          <w:szCs w:val="24"/>
        </w:rPr>
        <w:t>–</w:t>
      </w:r>
      <w:r w:rsidRPr="00C91635">
        <w:rPr>
          <w:rFonts w:ascii="Times New Roman" w:hAnsi="Times New Roman" w:cs="Times New Roman"/>
          <w:sz w:val="24"/>
          <w:szCs w:val="24"/>
        </w:rPr>
        <w:t xml:space="preserve"> 8</w:t>
      </w:r>
      <w:r w:rsidR="00860729">
        <w:rPr>
          <w:rFonts w:ascii="Times New Roman" w:hAnsi="Times New Roman" w:cs="Times New Roman"/>
          <w:sz w:val="24"/>
          <w:szCs w:val="24"/>
        </w:rPr>
        <w:t>. Žáci</w:t>
      </w:r>
      <w:r w:rsidR="001B1FBE">
        <w:rPr>
          <w:rFonts w:ascii="Times New Roman" w:hAnsi="Times New Roman" w:cs="Times New Roman"/>
          <w:sz w:val="24"/>
          <w:szCs w:val="24"/>
        </w:rPr>
        <w:t xml:space="preserve"> dostanou možnost prohlubovat svůj logický úsudek, představivost a užití matematiky v reálných situacích.</w:t>
      </w:r>
    </w:p>
    <w:p w14:paraId="613A1E41" w14:textId="77777777" w:rsidR="00C91635" w:rsidRPr="00C91635" w:rsidRDefault="00C91635" w:rsidP="00C91635">
      <w:p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Výuka je realizována ve třídách nebo v počítačové učebně.</w:t>
      </w:r>
    </w:p>
    <w:p w14:paraId="0DA79CDA" w14:textId="77777777" w:rsidR="00C91635" w:rsidRPr="00C91635" w:rsidRDefault="00C91635" w:rsidP="00C91635">
      <w:pPr>
        <w:spacing w:after="0" w:line="240" w:lineRule="auto"/>
        <w:jc w:val="both"/>
        <w:rPr>
          <w:rFonts w:ascii="Times New Roman" w:hAnsi="Times New Roman" w:cs="Times New Roman"/>
          <w:sz w:val="24"/>
          <w:szCs w:val="24"/>
        </w:rPr>
      </w:pPr>
    </w:p>
    <w:p w14:paraId="7239069F" w14:textId="77777777" w:rsidR="00C91635" w:rsidRPr="00C91635" w:rsidRDefault="00C91635" w:rsidP="00C91635">
      <w:p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 xml:space="preserve">    Vyučovací předmět Matematika je v základním vzdělávání založena především na aktivních činnostech, které jsou typické pro práci s matematickými objekty a pro užití matematiky v reálných situacích. Rozvíjí intelektuální schopnosti žáků, jejich paměť, představivost, tvořivost, abstraktní a exaktní myšlení, schopnost logického úsudku, osvojení pojmů a matematických postupů. Současně při</w:t>
      </w:r>
      <w:r w:rsidR="00F05426">
        <w:rPr>
          <w:rFonts w:ascii="Times New Roman" w:hAnsi="Times New Roman" w:cs="Times New Roman"/>
          <w:sz w:val="24"/>
          <w:szCs w:val="24"/>
        </w:rPr>
        <w:t xml:space="preserve">spívá k vytváření určitých rysů </w:t>
      </w:r>
      <w:r w:rsidRPr="00C91635">
        <w:rPr>
          <w:rFonts w:ascii="Times New Roman" w:hAnsi="Times New Roman" w:cs="Times New Roman"/>
          <w:sz w:val="24"/>
          <w:szCs w:val="24"/>
        </w:rPr>
        <w:t xml:space="preserve">osobnosti jako je vytrvalost, pracovitost, kritičnost. </w:t>
      </w:r>
    </w:p>
    <w:p w14:paraId="10C00125" w14:textId="77777777" w:rsidR="00C91635" w:rsidRPr="00C91635" w:rsidRDefault="00C91635" w:rsidP="00C91635">
      <w:p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 xml:space="preserve">    Těmto cílům odpovídají formy práce, vyučovací metody a pracovní postupy. Předmět matematika je úzce spjat s ostatními předměty (např. </w:t>
      </w:r>
      <w:proofErr w:type="gramStart"/>
      <w:r w:rsidRPr="00C91635">
        <w:rPr>
          <w:rFonts w:ascii="Times New Roman" w:hAnsi="Times New Roman" w:cs="Times New Roman"/>
          <w:sz w:val="24"/>
          <w:szCs w:val="24"/>
        </w:rPr>
        <w:t>fyzika - převody</w:t>
      </w:r>
      <w:proofErr w:type="gramEnd"/>
      <w:r w:rsidRPr="00C91635">
        <w:rPr>
          <w:rFonts w:ascii="Times New Roman" w:hAnsi="Times New Roman" w:cs="Times New Roman"/>
          <w:sz w:val="24"/>
          <w:szCs w:val="24"/>
        </w:rPr>
        <w:t xml:space="preserve"> jednotek, </w:t>
      </w:r>
      <w:proofErr w:type="gramStart"/>
      <w:r w:rsidRPr="00C91635">
        <w:rPr>
          <w:rFonts w:ascii="Times New Roman" w:hAnsi="Times New Roman" w:cs="Times New Roman"/>
          <w:sz w:val="24"/>
          <w:szCs w:val="24"/>
        </w:rPr>
        <w:t>rovnice,…</w:t>
      </w:r>
      <w:proofErr w:type="gramEnd"/>
      <w:r w:rsidRPr="00C91635">
        <w:rPr>
          <w:rFonts w:ascii="Times New Roman" w:hAnsi="Times New Roman" w:cs="Times New Roman"/>
          <w:sz w:val="24"/>
          <w:szCs w:val="24"/>
        </w:rPr>
        <w:t xml:space="preserve">; </w:t>
      </w:r>
      <w:proofErr w:type="gramStart"/>
      <w:r w:rsidRPr="00C91635">
        <w:rPr>
          <w:rFonts w:ascii="Times New Roman" w:hAnsi="Times New Roman" w:cs="Times New Roman"/>
          <w:sz w:val="24"/>
          <w:szCs w:val="24"/>
        </w:rPr>
        <w:t>zeměpis - měřítko</w:t>
      </w:r>
      <w:proofErr w:type="gramEnd"/>
      <w:r w:rsidRPr="00C91635">
        <w:rPr>
          <w:rFonts w:ascii="Times New Roman" w:hAnsi="Times New Roman" w:cs="Times New Roman"/>
          <w:sz w:val="24"/>
          <w:szCs w:val="24"/>
        </w:rPr>
        <w:t xml:space="preserve">, výpočty…; </w:t>
      </w:r>
      <w:proofErr w:type="gramStart"/>
      <w:r w:rsidRPr="00C91635">
        <w:rPr>
          <w:rFonts w:ascii="Times New Roman" w:hAnsi="Times New Roman" w:cs="Times New Roman"/>
          <w:sz w:val="24"/>
          <w:szCs w:val="24"/>
        </w:rPr>
        <w:t>chemie - řešení</w:t>
      </w:r>
      <w:proofErr w:type="gramEnd"/>
      <w:r w:rsidRPr="00C91635">
        <w:rPr>
          <w:rFonts w:ascii="Times New Roman" w:hAnsi="Times New Roman" w:cs="Times New Roman"/>
          <w:sz w:val="24"/>
          <w:szCs w:val="24"/>
        </w:rPr>
        <w:t xml:space="preserve"> rovnic, převody </w:t>
      </w:r>
      <w:proofErr w:type="gramStart"/>
      <w:r w:rsidRPr="00C91635">
        <w:rPr>
          <w:rFonts w:ascii="Times New Roman" w:hAnsi="Times New Roman" w:cs="Times New Roman"/>
          <w:sz w:val="24"/>
          <w:szCs w:val="24"/>
        </w:rPr>
        <w:t>jednotek,…</w:t>
      </w:r>
      <w:proofErr w:type="gramEnd"/>
      <w:r w:rsidRPr="00C91635">
        <w:rPr>
          <w:rFonts w:ascii="Times New Roman" w:hAnsi="Times New Roman" w:cs="Times New Roman"/>
          <w:sz w:val="24"/>
          <w:szCs w:val="24"/>
        </w:rPr>
        <w:t>).</w:t>
      </w:r>
    </w:p>
    <w:p w14:paraId="30F893D3" w14:textId="77777777" w:rsidR="00C91635" w:rsidRPr="00C91635" w:rsidRDefault="00C91635" w:rsidP="00C91635">
      <w:pPr>
        <w:tabs>
          <w:tab w:val="left" w:pos="284"/>
        </w:tabs>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ab/>
        <w:t>Vyučovací předmět matematika posilujeme osmi disponibilními hodinami týdně. Žáci tím dostanou větší prostor k rozvoji svého logického úsudku, představivosti a užití matematiky v reálných situacích.</w:t>
      </w:r>
      <w:r w:rsidRPr="00C91635">
        <w:rPr>
          <w:rFonts w:ascii="Times New Roman" w:hAnsi="Times New Roman" w:cs="Times New Roman"/>
          <w:sz w:val="24"/>
          <w:szCs w:val="24"/>
        </w:rPr>
        <w:tab/>
      </w:r>
    </w:p>
    <w:p w14:paraId="4B4BE602" w14:textId="77777777" w:rsidR="00C91635" w:rsidRPr="00C91635" w:rsidRDefault="00C91635" w:rsidP="00C91635">
      <w:p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 xml:space="preserve">    </w:t>
      </w:r>
    </w:p>
    <w:p w14:paraId="39C3CB32" w14:textId="77777777" w:rsidR="00C91635" w:rsidRPr="00C91635" w:rsidRDefault="00C91635" w:rsidP="00C91635">
      <w:pPr>
        <w:spacing w:after="0" w:line="240" w:lineRule="auto"/>
        <w:jc w:val="both"/>
        <w:rPr>
          <w:rFonts w:ascii="Times New Roman" w:hAnsi="Times New Roman" w:cs="Times New Roman"/>
          <w:sz w:val="24"/>
          <w:szCs w:val="24"/>
        </w:rPr>
      </w:pPr>
    </w:p>
    <w:p w14:paraId="2757094B" w14:textId="77777777" w:rsidR="00C91635" w:rsidRPr="00C91635" w:rsidRDefault="00C91635" w:rsidP="00C91635">
      <w:pPr>
        <w:spacing w:after="0" w:line="240" w:lineRule="auto"/>
        <w:jc w:val="both"/>
        <w:rPr>
          <w:rFonts w:ascii="Times New Roman" w:hAnsi="Times New Roman" w:cs="Times New Roman"/>
          <w:b/>
          <w:sz w:val="24"/>
          <w:szCs w:val="24"/>
        </w:rPr>
      </w:pPr>
      <w:r w:rsidRPr="00C91635">
        <w:rPr>
          <w:rFonts w:ascii="Times New Roman" w:hAnsi="Times New Roman" w:cs="Times New Roman"/>
          <w:b/>
          <w:sz w:val="24"/>
          <w:szCs w:val="24"/>
        </w:rPr>
        <w:t>Základní učivo v jednotlivých ročnících</w:t>
      </w:r>
    </w:p>
    <w:p w14:paraId="510C4AB3" w14:textId="77777777" w:rsidR="00C91635" w:rsidRPr="00C91635" w:rsidRDefault="00C91635" w:rsidP="00C91635">
      <w:pPr>
        <w:spacing w:after="0" w:line="240" w:lineRule="auto"/>
        <w:jc w:val="both"/>
        <w:rPr>
          <w:rFonts w:ascii="Times New Roman" w:hAnsi="Times New Roman" w:cs="Times New Roman"/>
          <w:sz w:val="24"/>
          <w:szCs w:val="24"/>
        </w:rPr>
      </w:pPr>
      <w:r w:rsidRPr="00C91635">
        <w:rPr>
          <w:rFonts w:ascii="Times New Roman" w:hAnsi="Times New Roman" w:cs="Times New Roman"/>
          <w:b/>
          <w:sz w:val="24"/>
          <w:szCs w:val="24"/>
        </w:rPr>
        <w:t xml:space="preserve">1. ročník – </w:t>
      </w:r>
      <w:r w:rsidRPr="00C91635">
        <w:rPr>
          <w:rFonts w:ascii="Times New Roman" w:hAnsi="Times New Roman" w:cs="Times New Roman"/>
          <w:sz w:val="24"/>
          <w:szCs w:val="24"/>
        </w:rPr>
        <w:t>sčítání a odčítání v oboru do 20</w:t>
      </w:r>
    </w:p>
    <w:p w14:paraId="5F9AA7AB" w14:textId="77777777" w:rsidR="00C91635" w:rsidRPr="00C91635" w:rsidRDefault="00C91635" w:rsidP="00C91635">
      <w:pPr>
        <w:spacing w:after="0" w:line="240" w:lineRule="auto"/>
        <w:jc w:val="both"/>
        <w:rPr>
          <w:rFonts w:ascii="Times New Roman" w:hAnsi="Times New Roman" w:cs="Times New Roman"/>
          <w:sz w:val="24"/>
          <w:szCs w:val="24"/>
        </w:rPr>
      </w:pPr>
      <w:r w:rsidRPr="00C91635">
        <w:rPr>
          <w:rFonts w:ascii="Times New Roman" w:hAnsi="Times New Roman" w:cs="Times New Roman"/>
          <w:b/>
          <w:sz w:val="24"/>
          <w:szCs w:val="24"/>
        </w:rPr>
        <w:t>2. ročník</w:t>
      </w:r>
      <w:r w:rsidRPr="00C91635">
        <w:rPr>
          <w:rFonts w:ascii="Times New Roman" w:hAnsi="Times New Roman" w:cs="Times New Roman"/>
          <w:sz w:val="24"/>
          <w:szCs w:val="24"/>
        </w:rPr>
        <w:t xml:space="preserve"> – malá násobilka</w:t>
      </w:r>
    </w:p>
    <w:p w14:paraId="4B1F2183" w14:textId="77777777" w:rsidR="00C91635" w:rsidRPr="00C91635" w:rsidRDefault="00C91635" w:rsidP="00C91635">
      <w:pPr>
        <w:spacing w:after="0" w:line="240" w:lineRule="auto"/>
        <w:jc w:val="both"/>
        <w:rPr>
          <w:rFonts w:ascii="Times New Roman" w:hAnsi="Times New Roman" w:cs="Times New Roman"/>
          <w:sz w:val="24"/>
          <w:szCs w:val="24"/>
        </w:rPr>
      </w:pPr>
      <w:r w:rsidRPr="00C91635">
        <w:rPr>
          <w:rFonts w:ascii="Times New Roman" w:hAnsi="Times New Roman" w:cs="Times New Roman"/>
          <w:b/>
          <w:sz w:val="24"/>
          <w:szCs w:val="24"/>
        </w:rPr>
        <w:t xml:space="preserve">3. ročník – </w:t>
      </w:r>
      <w:r w:rsidRPr="00C91635">
        <w:rPr>
          <w:rFonts w:ascii="Times New Roman" w:hAnsi="Times New Roman" w:cs="Times New Roman"/>
          <w:sz w:val="24"/>
          <w:szCs w:val="24"/>
        </w:rPr>
        <w:t>pamětné a písemné sčítání a odčítání v oboru do 1000</w:t>
      </w:r>
    </w:p>
    <w:p w14:paraId="045588FE" w14:textId="77777777" w:rsidR="00C91635" w:rsidRPr="00C91635" w:rsidRDefault="00C91635" w:rsidP="00C91635">
      <w:pPr>
        <w:spacing w:after="0" w:line="240" w:lineRule="auto"/>
        <w:jc w:val="both"/>
        <w:rPr>
          <w:rFonts w:ascii="Times New Roman" w:hAnsi="Times New Roman" w:cs="Times New Roman"/>
          <w:sz w:val="24"/>
          <w:szCs w:val="24"/>
        </w:rPr>
      </w:pPr>
      <w:r w:rsidRPr="00C91635">
        <w:rPr>
          <w:rFonts w:ascii="Times New Roman" w:hAnsi="Times New Roman" w:cs="Times New Roman"/>
          <w:b/>
          <w:sz w:val="24"/>
          <w:szCs w:val="24"/>
        </w:rPr>
        <w:t>4. ročník –</w:t>
      </w:r>
      <w:r w:rsidRPr="00C91635">
        <w:rPr>
          <w:rFonts w:ascii="Times New Roman" w:hAnsi="Times New Roman" w:cs="Times New Roman"/>
          <w:sz w:val="24"/>
          <w:szCs w:val="24"/>
        </w:rPr>
        <w:t xml:space="preserve"> algoritmy písemného násobení a dělení jednociferným číslem</w:t>
      </w:r>
    </w:p>
    <w:p w14:paraId="6075290D" w14:textId="77777777" w:rsidR="00C91635" w:rsidRPr="00C91635" w:rsidRDefault="00C91635" w:rsidP="00C91635">
      <w:pPr>
        <w:spacing w:after="0" w:line="240" w:lineRule="auto"/>
        <w:jc w:val="both"/>
        <w:rPr>
          <w:rFonts w:ascii="Times New Roman" w:hAnsi="Times New Roman" w:cs="Times New Roman"/>
          <w:sz w:val="24"/>
          <w:szCs w:val="24"/>
        </w:rPr>
      </w:pPr>
      <w:r w:rsidRPr="00C91635">
        <w:rPr>
          <w:rFonts w:ascii="Times New Roman" w:hAnsi="Times New Roman" w:cs="Times New Roman"/>
          <w:b/>
          <w:sz w:val="24"/>
          <w:szCs w:val="24"/>
        </w:rPr>
        <w:t xml:space="preserve">5. ročník – </w:t>
      </w:r>
      <w:r w:rsidRPr="00C91635">
        <w:rPr>
          <w:rFonts w:ascii="Times New Roman" w:hAnsi="Times New Roman" w:cs="Times New Roman"/>
          <w:sz w:val="24"/>
          <w:szCs w:val="24"/>
        </w:rPr>
        <w:t>písemné násobení víceciferným činitelem</w:t>
      </w:r>
    </w:p>
    <w:p w14:paraId="09B4BB15" w14:textId="77777777" w:rsidR="00C91635" w:rsidRDefault="00C91635" w:rsidP="00C91635">
      <w:pPr>
        <w:tabs>
          <w:tab w:val="left" w:pos="993"/>
        </w:tabs>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ab/>
        <w:t>- písemné dělení dvojciferným dělitelem</w:t>
      </w:r>
    </w:p>
    <w:p w14:paraId="7579C28F" w14:textId="77777777" w:rsidR="00EF3E9E" w:rsidRDefault="00E16436" w:rsidP="00E16436">
      <w:pPr>
        <w:rPr>
          <w:rFonts w:ascii="Times New Roman" w:hAnsi="Times New Roman" w:cs="Times New Roman"/>
          <w:sz w:val="24"/>
          <w:szCs w:val="24"/>
        </w:rPr>
      </w:pPr>
      <w:r w:rsidRPr="00E16436">
        <w:rPr>
          <w:rFonts w:ascii="Times New Roman" w:hAnsi="Times New Roman" w:cs="Times New Roman"/>
          <w:b/>
          <w:sz w:val="24"/>
          <w:szCs w:val="24"/>
        </w:rPr>
        <w:lastRenderedPageBreak/>
        <w:t xml:space="preserve">6. </w:t>
      </w:r>
      <w:proofErr w:type="gramStart"/>
      <w:r w:rsidRPr="00E16436">
        <w:rPr>
          <w:rFonts w:ascii="Times New Roman" w:hAnsi="Times New Roman" w:cs="Times New Roman"/>
          <w:b/>
          <w:sz w:val="24"/>
          <w:szCs w:val="24"/>
        </w:rPr>
        <w:t>ročník</w:t>
      </w:r>
      <w:r>
        <w:rPr>
          <w:rFonts w:ascii="Times New Roman" w:hAnsi="Times New Roman" w:cs="Times New Roman"/>
          <w:sz w:val="24"/>
          <w:szCs w:val="24"/>
        </w:rPr>
        <w:t xml:space="preserve"> </w:t>
      </w:r>
      <w:r w:rsidRPr="00EF3E9E">
        <w:rPr>
          <w:rFonts w:ascii="Times New Roman" w:hAnsi="Times New Roman" w:cs="Times New Roman"/>
          <w:sz w:val="24"/>
          <w:szCs w:val="24"/>
        </w:rPr>
        <w:t xml:space="preserve">- </w:t>
      </w:r>
      <w:r w:rsidR="00EF3E9E" w:rsidRPr="00EF3E9E">
        <w:rPr>
          <w:rFonts w:ascii="Times New Roman" w:hAnsi="Times New Roman" w:cs="Times New Roman"/>
          <w:szCs w:val="24"/>
        </w:rPr>
        <w:t>d</w:t>
      </w:r>
      <w:r w:rsidRPr="00EF3E9E">
        <w:rPr>
          <w:rFonts w:ascii="Times New Roman" w:hAnsi="Times New Roman" w:cs="Times New Roman"/>
          <w:szCs w:val="24"/>
        </w:rPr>
        <w:t>esetinná</w:t>
      </w:r>
      <w:proofErr w:type="gramEnd"/>
      <w:r w:rsidRPr="00EF3E9E">
        <w:rPr>
          <w:rFonts w:ascii="Times New Roman" w:hAnsi="Times New Roman" w:cs="Times New Roman"/>
          <w:szCs w:val="24"/>
        </w:rPr>
        <w:t xml:space="preserve"> čísla a desetinné zlomky</w:t>
      </w:r>
      <w:r w:rsidRPr="00E16436">
        <w:rPr>
          <w:szCs w:val="24"/>
        </w:rPr>
        <w:t xml:space="preserve">, </w:t>
      </w:r>
      <w:r w:rsidR="00EF3E9E">
        <w:rPr>
          <w:rFonts w:ascii="Times New Roman" w:hAnsi="Times New Roman" w:cs="Times New Roman"/>
          <w:sz w:val="24"/>
          <w:szCs w:val="24"/>
        </w:rPr>
        <w:t>ú</w:t>
      </w:r>
      <w:r w:rsidRPr="00E16436">
        <w:rPr>
          <w:rFonts w:ascii="Times New Roman" w:hAnsi="Times New Roman" w:cs="Times New Roman"/>
          <w:sz w:val="24"/>
          <w:szCs w:val="24"/>
        </w:rPr>
        <w:t xml:space="preserve">hel a jeho velikost, </w:t>
      </w:r>
      <w:r w:rsidR="00EF3E9E">
        <w:rPr>
          <w:rFonts w:ascii="Times New Roman" w:hAnsi="Times New Roman" w:cs="Times New Roman"/>
          <w:sz w:val="24"/>
          <w:szCs w:val="24"/>
        </w:rPr>
        <w:t>o</w:t>
      </w:r>
      <w:r w:rsidRPr="00E16436">
        <w:rPr>
          <w:rFonts w:ascii="Times New Roman" w:hAnsi="Times New Roman" w:cs="Times New Roman"/>
          <w:sz w:val="24"/>
          <w:szCs w:val="24"/>
        </w:rPr>
        <w:t xml:space="preserve">sová souměrnost, </w:t>
      </w:r>
      <w:r w:rsidR="00EF3E9E">
        <w:rPr>
          <w:rFonts w:ascii="Times New Roman" w:hAnsi="Times New Roman" w:cs="Times New Roman"/>
          <w:sz w:val="24"/>
          <w:szCs w:val="24"/>
        </w:rPr>
        <w:t>d</w:t>
      </w:r>
      <w:r w:rsidRPr="00E16436">
        <w:rPr>
          <w:rFonts w:ascii="Times New Roman" w:hAnsi="Times New Roman" w:cs="Times New Roman"/>
          <w:sz w:val="24"/>
          <w:szCs w:val="24"/>
        </w:rPr>
        <w:t xml:space="preserve">ělitelnost přirozených čísel, trojúhelník, objem a povrch </w:t>
      </w:r>
      <w:r>
        <w:rPr>
          <w:rFonts w:ascii="Times New Roman" w:hAnsi="Times New Roman" w:cs="Times New Roman"/>
          <w:sz w:val="24"/>
          <w:szCs w:val="24"/>
        </w:rPr>
        <w:t>kvádru a krychle</w:t>
      </w:r>
    </w:p>
    <w:p w14:paraId="5B29CF0D" w14:textId="77777777" w:rsidR="00EF3E9E" w:rsidRDefault="00EF3E9E" w:rsidP="00EF3E9E">
      <w:pPr>
        <w:spacing w:after="0" w:line="240" w:lineRule="auto"/>
        <w:rPr>
          <w:rFonts w:ascii="Times New Roman" w:hAnsi="Times New Roman" w:cs="Times New Roman"/>
          <w:sz w:val="24"/>
          <w:szCs w:val="24"/>
        </w:rPr>
      </w:pPr>
      <w:r w:rsidRPr="00EF3E9E">
        <w:rPr>
          <w:rFonts w:ascii="Times New Roman" w:hAnsi="Times New Roman" w:cs="Times New Roman"/>
          <w:b/>
          <w:sz w:val="24"/>
          <w:szCs w:val="24"/>
        </w:rPr>
        <w:t>7. ročník</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E16436" w:rsidRPr="00E16436">
        <w:rPr>
          <w:rFonts w:ascii="Times New Roman" w:hAnsi="Times New Roman" w:cs="Times New Roman"/>
          <w:sz w:val="24"/>
          <w:szCs w:val="24"/>
        </w:rPr>
        <w:t xml:space="preserve"> </w:t>
      </w:r>
      <w:r>
        <w:rPr>
          <w:rFonts w:ascii="Times New Roman" w:hAnsi="Times New Roman" w:cs="Times New Roman"/>
          <w:sz w:val="24"/>
          <w:szCs w:val="24"/>
        </w:rPr>
        <w:t>celá</w:t>
      </w:r>
      <w:proofErr w:type="gramEnd"/>
      <w:r>
        <w:rPr>
          <w:rFonts w:ascii="Times New Roman" w:hAnsi="Times New Roman" w:cs="Times New Roman"/>
          <w:sz w:val="24"/>
          <w:szCs w:val="24"/>
        </w:rPr>
        <w:t xml:space="preserve"> čísla, shodnost a středová souměrnost, zlomky, procenta a úroky, čtyřúhelníky, poměr, přímá a nepřímá úměrnost, hranoly</w:t>
      </w:r>
    </w:p>
    <w:p w14:paraId="6DF8FD29" w14:textId="77777777" w:rsidR="00EF3E9E" w:rsidRDefault="00EF3E9E" w:rsidP="00EF3E9E">
      <w:pPr>
        <w:spacing w:after="0" w:line="240" w:lineRule="auto"/>
        <w:rPr>
          <w:rFonts w:ascii="Times New Roman" w:hAnsi="Times New Roman" w:cs="Times New Roman"/>
          <w:sz w:val="24"/>
          <w:szCs w:val="24"/>
        </w:rPr>
      </w:pPr>
      <w:r w:rsidRPr="00EF3E9E">
        <w:rPr>
          <w:rFonts w:ascii="Times New Roman" w:hAnsi="Times New Roman" w:cs="Times New Roman"/>
          <w:b/>
          <w:sz w:val="24"/>
          <w:szCs w:val="24"/>
        </w:rPr>
        <w:t>8. ročník</w:t>
      </w:r>
      <w:r>
        <w:rPr>
          <w:rFonts w:ascii="Times New Roman" w:hAnsi="Times New Roman" w:cs="Times New Roman"/>
          <w:sz w:val="24"/>
          <w:szCs w:val="24"/>
        </w:rPr>
        <w:t xml:space="preserve"> – mocniny, odmocniny, Pythagorova věta, výrazy s proměnnou, mnohočleny, lineární rovnice, kruh, kružnice, válec</w:t>
      </w:r>
    </w:p>
    <w:p w14:paraId="04150D20" w14:textId="77777777" w:rsidR="00EF3E9E" w:rsidRDefault="00EF3E9E" w:rsidP="00EF3E9E">
      <w:pPr>
        <w:spacing w:after="0" w:line="240" w:lineRule="auto"/>
        <w:rPr>
          <w:rFonts w:ascii="Times New Roman" w:hAnsi="Times New Roman" w:cs="Times New Roman"/>
          <w:sz w:val="24"/>
          <w:szCs w:val="24"/>
        </w:rPr>
      </w:pPr>
      <w:r w:rsidRPr="00EF3E9E">
        <w:rPr>
          <w:rFonts w:ascii="Times New Roman" w:hAnsi="Times New Roman" w:cs="Times New Roman"/>
          <w:b/>
          <w:sz w:val="24"/>
          <w:szCs w:val="24"/>
        </w:rPr>
        <w:t>9. ročník</w:t>
      </w:r>
      <w:r>
        <w:rPr>
          <w:rFonts w:ascii="Times New Roman" w:hAnsi="Times New Roman" w:cs="Times New Roman"/>
          <w:sz w:val="24"/>
          <w:szCs w:val="24"/>
        </w:rPr>
        <w:t xml:space="preserve"> – lomené výrazy, funkce, podobnost, goniometrické funkce, jehlan, kužel, koule</w:t>
      </w:r>
    </w:p>
    <w:p w14:paraId="36A54896" w14:textId="77777777" w:rsidR="00EF3E9E" w:rsidRPr="00C91635" w:rsidRDefault="00EF3E9E" w:rsidP="00EF3E9E">
      <w:pPr>
        <w:spacing w:after="0" w:line="240" w:lineRule="auto"/>
        <w:rPr>
          <w:rFonts w:ascii="Times New Roman" w:hAnsi="Times New Roman" w:cs="Times New Roman"/>
          <w:sz w:val="24"/>
          <w:szCs w:val="24"/>
        </w:rPr>
      </w:pPr>
    </w:p>
    <w:p w14:paraId="7DDE72A9" w14:textId="77777777" w:rsidR="00EF3E9E" w:rsidRDefault="00C91635" w:rsidP="00EF3E9E">
      <w:pPr>
        <w:spacing w:after="0" w:line="240" w:lineRule="auto"/>
        <w:rPr>
          <w:rFonts w:ascii="Times New Roman" w:hAnsi="Times New Roman" w:cs="Times New Roman"/>
          <w:b/>
          <w:sz w:val="28"/>
          <w:szCs w:val="28"/>
        </w:rPr>
      </w:pPr>
      <w:r w:rsidRPr="00C91635">
        <w:rPr>
          <w:rFonts w:ascii="Times New Roman" w:hAnsi="Times New Roman" w:cs="Times New Roman"/>
          <w:sz w:val="24"/>
          <w:szCs w:val="24"/>
        </w:rPr>
        <w:t>Vzdělávací a výchovné strategie, které směřují k utváření klíčových kompetencí:</w:t>
      </w:r>
    </w:p>
    <w:p w14:paraId="59E1CB3C" w14:textId="77777777" w:rsidR="00C91635" w:rsidRPr="00C91635" w:rsidRDefault="00C91635" w:rsidP="00EF3E9E">
      <w:pPr>
        <w:spacing w:after="0" w:line="240" w:lineRule="auto"/>
        <w:rPr>
          <w:rFonts w:ascii="Times New Roman" w:hAnsi="Times New Roman" w:cs="Times New Roman"/>
          <w:b/>
          <w:sz w:val="28"/>
          <w:szCs w:val="28"/>
        </w:rPr>
      </w:pPr>
      <w:r w:rsidRPr="00C91635">
        <w:rPr>
          <w:rFonts w:ascii="Times New Roman" w:hAnsi="Times New Roman" w:cs="Times New Roman"/>
          <w:b/>
          <w:sz w:val="28"/>
          <w:szCs w:val="28"/>
        </w:rPr>
        <w:t>Kompetence k učení</w:t>
      </w:r>
    </w:p>
    <w:p w14:paraId="463E90CB" w14:textId="77777777" w:rsidR="00C91635" w:rsidRPr="00C91635" w:rsidRDefault="00F91BA2" w:rsidP="00823B35">
      <w:pPr>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vedeme žáky </w:t>
      </w:r>
      <w:r w:rsidR="00C91635" w:rsidRPr="00C91635">
        <w:rPr>
          <w:rFonts w:ascii="Times New Roman" w:hAnsi="Times New Roman" w:cs="Times New Roman"/>
          <w:sz w:val="24"/>
          <w:szCs w:val="24"/>
        </w:rPr>
        <w:t>k provádění rozborů a zápisů při řešení úloh</w:t>
      </w:r>
    </w:p>
    <w:p w14:paraId="694586F9" w14:textId="77777777" w:rsidR="00C91635" w:rsidRPr="00C91635" w:rsidRDefault="00F91BA2" w:rsidP="00823B35">
      <w:pPr>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vedeme žáky ke zdokonalování grafického projevu</w:t>
      </w:r>
    </w:p>
    <w:p w14:paraId="2B57E662" w14:textId="77777777" w:rsidR="00C91635" w:rsidRPr="00C91635" w:rsidRDefault="00F91BA2" w:rsidP="00823B35">
      <w:pPr>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vedeme žáky k abstraktnímu, kombinatorickému a logickému myšlení</w:t>
      </w:r>
    </w:p>
    <w:p w14:paraId="662E14F7" w14:textId="77777777" w:rsidR="00C91635" w:rsidRPr="00C91635" w:rsidRDefault="00F91BA2" w:rsidP="00823B35">
      <w:pPr>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vedeme žáky k využívání prostředků výpočetní techniky</w:t>
      </w:r>
    </w:p>
    <w:p w14:paraId="10E73FFE" w14:textId="77777777" w:rsidR="00C91635" w:rsidRPr="00C91635" w:rsidRDefault="00F91BA2" w:rsidP="00823B35">
      <w:pPr>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vedeme žáky k samostatné volbě metod, vedoucích ke správným řešením a závěrů</w:t>
      </w:r>
    </w:p>
    <w:p w14:paraId="128EBB35" w14:textId="77777777" w:rsidR="00C91635" w:rsidRPr="00C91635" w:rsidRDefault="00F91BA2" w:rsidP="00823B35">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vedeme žáky k volbě různých způsobů řešení úkolů</w:t>
      </w:r>
    </w:p>
    <w:p w14:paraId="08B0A21F" w14:textId="77777777" w:rsidR="00C91635" w:rsidRPr="00C91635" w:rsidRDefault="00F91BA2" w:rsidP="00823B35">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vedeme žáky k aplikaci dosažených znalostí v ostatních vyuč. předmětech a v reálném životě</w:t>
      </w:r>
    </w:p>
    <w:p w14:paraId="7B4825C6" w14:textId="77777777" w:rsidR="00C91635" w:rsidRPr="00C91635" w:rsidRDefault="00C91635" w:rsidP="00C91635">
      <w:pPr>
        <w:spacing w:after="0" w:line="240" w:lineRule="auto"/>
        <w:jc w:val="both"/>
        <w:rPr>
          <w:rFonts w:ascii="Times New Roman" w:hAnsi="Times New Roman" w:cs="Times New Roman"/>
          <w:sz w:val="24"/>
          <w:szCs w:val="24"/>
        </w:rPr>
      </w:pPr>
    </w:p>
    <w:p w14:paraId="19DE04B5" w14:textId="77777777" w:rsidR="00C91635" w:rsidRPr="00C91635" w:rsidRDefault="00C91635" w:rsidP="00C91635">
      <w:pPr>
        <w:spacing w:after="0" w:line="240" w:lineRule="auto"/>
        <w:jc w:val="both"/>
        <w:rPr>
          <w:rFonts w:ascii="Times New Roman" w:hAnsi="Times New Roman" w:cs="Times New Roman"/>
          <w:b/>
          <w:sz w:val="28"/>
          <w:szCs w:val="28"/>
        </w:rPr>
      </w:pPr>
      <w:r w:rsidRPr="00C91635">
        <w:rPr>
          <w:rFonts w:ascii="Times New Roman" w:hAnsi="Times New Roman" w:cs="Times New Roman"/>
          <w:b/>
          <w:sz w:val="28"/>
          <w:szCs w:val="28"/>
        </w:rPr>
        <w:t>Kompetence k řešení problémů</w:t>
      </w:r>
    </w:p>
    <w:p w14:paraId="75675D41" w14:textId="77777777" w:rsidR="00C91635" w:rsidRPr="00C91635" w:rsidRDefault="00562D26" w:rsidP="00823B35">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posilujeme u žáků důvěru ve vlastní schopnosti</w:t>
      </w:r>
    </w:p>
    <w:p w14:paraId="19718E16" w14:textId="77777777" w:rsidR="00C91635" w:rsidRPr="00C91635" w:rsidRDefault="00562D26" w:rsidP="00823B35">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provádíme se žáky rozbor problémů a plánů řešení, odhadujeme výsledky</w:t>
      </w:r>
    </w:p>
    <w:p w14:paraId="3464A50E" w14:textId="77777777" w:rsidR="00C91635" w:rsidRPr="00C91635" w:rsidRDefault="00562D26" w:rsidP="00823B35">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učíme žáky volit správný postup</w:t>
      </w:r>
    </w:p>
    <w:p w14:paraId="141CD35E" w14:textId="77777777" w:rsidR="00C91635" w:rsidRPr="00C91635" w:rsidRDefault="00562D26" w:rsidP="00823B35">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vedeme žáky k ověřování výsledků</w:t>
      </w:r>
    </w:p>
    <w:p w14:paraId="30E5895A" w14:textId="77777777" w:rsidR="00C91635" w:rsidRPr="00C91635" w:rsidRDefault="00C91635" w:rsidP="00C91635">
      <w:pPr>
        <w:spacing w:after="0" w:line="240" w:lineRule="auto"/>
        <w:jc w:val="both"/>
        <w:rPr>
          <w:rFonts w:ascii="Times New Roman" w:hAnsi="Times New Roman" w:cs="Times New Roman"/>
          <w:sz w:val="24"/>
          <w:szCs w:val="24"/>
        </w:rPr>
      </w:pPr>
    </w:p>
    <w:p w14:paraId="70D3111E" w14:textId="77777777" w:rsidR="00C91635" w:rsidRPr="00C91635" w:rsidRDefault="00C91635" w:rsidP="00C91635">
      <w:pPr>
        <w:spacing w:after="0" w:line="240" w:lineRule="auto"/>
        <w:jc w:val="both"/>
        <w:rPr>
          <w:rFonts w:ascii="Times New Roman" w:hAnsi="Times New Roman" w:cs="Times New Roman"/>
          <w:b/>
          <w:sz w:val="28"/>
          <w:szCs w:val="28"/>
        </w:rPr>
      </w:pPr>
      <w:r w:rsidRPr="00C91635">
        <w:rPr>
          <w:rFonts w:ascii="Times New Roman" w:hAnsi="Times New Roman" w:cs="Times New Roman"/>
          <w:b/>
          <w:sz w:val="28"/>
          <w:szCs w:val="28"/>
        </w:rPr>
        <w:t>Kompetence komunikativní</w:t>
      </w:r>
    </w:p>
    <w:p w14:paraId="6C449A6A" w14:textId="77777777" w:rsidR="00C91635" w:rsidRPr="00C91635" w:rsidRDefault="00FB2140" w:rsidP="00823B35">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vedeme </w:t>
      </w:r>
      <w:r w:rsidR="00562D26">
        <w:rPr>
          <w:rFonts w:ascii="Times New Roman" w:hAnsi="Times New Roman" w:cs="Times New Roman"/>
          <w:sz w:val="24"/>
          <w:szCs w:val="24"/>
        </w:rPr>
        <w:t>žáky k přesnému a stručnému vyjadřování s užitím správného matematického jazyka včetně symboliky</w:t>
      </w:r>
    </w:p>
    <w:p w14:paraId="1EE4D1B7" w14:textId="77777777" w:rsidR="00C91635" w:rsidRPr="00C91635" w:rsidRDefault="00562D26" w:rsidP="00823B35">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učíme žáky zdůvodňovat matematické postupy</w:t>
      </w:r>
    </w:p>
    <w:p w14:paraId="4B4E2109" w14:textId="77777777" w:rsidR="00C91635" w:rsidRPr="00C91635" w:rsidRDefault="00FB2140" w:rsidP="00823B35">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pomáháme</w:t>
      </w:r>
      <w:r w:rsidR="00562D26">
        <w:rPr>
          <w:rFonts w:ascii="Times New Roman" w:hAnsi="Times New Roman" w:cs="Times New Roman"/>
          <w:sz w:val="24"/>
          <w:szCs w:val="24"/>
        </w:rPr>
        <w:t xml:space="preserve"> podle potřeb žákům</w:t>
      </w:r>
    </w:p>
    <w:p w14:paraId="0F564205" w14:textId="77777777" w:rsidR="00C91635" w:rsidRPr="00C91635" w:rsidRDefault="00C91635" w:rsidP="00C91635">
      <w:pPr>
        <w:spacing w:after="0" w:line="240" w:lineRule="auto"/>
        <w:jc w:val="both"/>
        <w:rPr>
          <w:rFonts w:ascii="Times New Roman" w:hAnsi="Times New Roman" w:cs="Times New Roman"/>
          <w:sz w:val="24"/>
          <w:szCs w:val="24"/>
        </w:rPr>
      </w:pPr>
    </w:p>
    <w:p w14:paraId="7B2F74EE" w14:textId="77777777" w:rsidR="00C91635" w:rsidRPr="00C91635" w:rsidRDefault="00C91635" w:rsidP="00C91635">
      <w:pPr>
        <w:spacing w:after="0" w:line="240" w:lineRule="auto"/>
        <w:jc w:val="both"/>
        <w:rPr>
          <w:rFonts w:ascii="Times New Roman" w:hAnsi="Times New Roman" w:cs="Times New Roman"/>
          <w:b/>
          <w:sz w:val="28"/>
          <w:szCs w:val="28"/>
        </w:rPr>
      </w:pPr>
      <w:r w:rsidRPr="00C91635">
        <w:rPr>
          <w:rFonts w:ascii="Times New Roman" w:hAnsi="Times New Roman" w:cs="Times New Roman"/>
          <w:b/>
          <w:sz w:val="28"/>
          <w:szCs w:val="28"/>
        </w:rPr>
        <w:t>Kompetence sociální a personální</w:t>
      </w:r>
    </w:p>
    <w:p w14:paraId="66A5DABA" w14:textId="77777777" w:rsidR="00C91635" w:rsidRPr="00C91635" w:rsidRDefault="00FB2140" w:rsidP="00823B35">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vedeme žáky ke </w:t>
      </w:r>
      <w:r w:rsidR="00C91635" w:rsidRPr="00C91635">
        <w:rPr>
          <w:rFonts w:ascii="Times New Roman" w:hAnsi="Times New Roman" w:cs="Times New Roman"/>
          <w:sz w:val="24"/>
          <w:szCs w:val="24"/>
        </w:rPr>
        <w:t>kritickému usuzování, srozumitelné a věcné argumentaci</w:t>
      </w:r>
    </w:p>
    <w:p w14:paraId="03C4EC9D" w14:textId="77777777" w:rsidR="00C91635" w:rsidRPr="00C91635" w:rsidRDefault="00C91635" w:rsidP="00823B3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poskytuje žákům kolegiální radu a pomoc, zařazuje</w:t>
      </w:r>
      <w:r w:rsidR="00FB2140">
        <w:rPr>
          <w:rFonts w:ascii="Times New Roman" w:hAnsi="Times New Roman" w:cs="Times New Roman"/>
          <w:sz w:val="24"/>
          <w:szCs w:val="24"/>
        </w:rPr>
        <w:t>me</w:t>
      </w:r>
      <w:r w:rsidRPr="00C91635">
        <w:rPr>
          <w:rFonts w:ascii="Times New Roman" w:hAnsi="Times New Roman" w:cs="Times New Roman"/>
          <w:sz w:val="24"/>
          <w:szCs w:val="24"/>
        </w:rPr>
        <w:t xml:space="preserve"> práci v týmech</w:t>
      </w:r>
    </w:p>
    <w:p w14:paraId="34B5EAC0" w14:textId="77777777" w:rsidR="00C91635" w:rsidRPr="00C91635" w:rsidRDefault="00C91635" w:rsidP="00823B3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rozvíjí</w:t>
      </w:r>
      <w:r w:rsidR="00FB2140">
        <w:rPr>
          <w:rFonts w:ascii="Times New Roman" w:hAnsi="Times New Roman" w:cs="Times New Roman"/>
          <w:sz w:val="24"/>
          <w:szCs w:val="24"/>
        </w:rPr>
        <w:t>me u žáků</w:t>
      </w:r>
      <w:r w:rsidRPr="00C91635">
        <w:rPr>
          <w:rFonts w:ascii="Times New Roman" w:hAnsi="Times New Roman" w:cs="Times New Roman"/>
          <w:sz w:val="24"/>
          <w:szCs w:val="24"/>
        </w:rPr>
        <w:t xml:space="preserve"> schopnost sebekontroly</w:t>
      </w:r>
    </w:p>
    <w:p w14:paraId="41FB8591" w14:textId="77777777" w:rsidR="00C91635" w:rsidRPr="00C91635" w:rsidRDefault="00FB2140" w:rsidP="00823B35">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dbáme na dodržování pravidel</w:t>
      </w:r>
      <w:r w:rsidR="00C91635" w:rsidRPr="00C91635">
        <w:rPr>
          <w:rFonts w:ascii="Times New Roman" w:hAnsi="Times New Roman" w:cs="Times New Roman"/>
          <w:sz w:val="24"/>
          <w:szCs w:val="24"/>
        </w:rPr>
        <w:t xml:space="preserve"> slušného chování</w:t>
      </w:r>
    </w:p>
    <w:p w14:paraId="693FDFE5" w14:textId="77777777" w:rsidR="00C91635" w:rsidRPr="00C91635" w:rsidRDefault="00C91635" w:rsidP="00C91635">
      <w:pPr>
        <w:spacing w:after="0" w:line="240" w:lineRule="auto"/>
        <w:jc w:val="both"/>
        <w:rPr>
          <w:rFonts w:ascii="Times New Roman" w:hAnsi="Times New Roman" w:cs="Times New Roman"/>
          <w:sz w:val="24"/>
          <w:szCs w:val="24"/>
        </w:rPr>
      </w:pPr>
    </w:p>
    <w:p w14:paraId="527D3453" w14:textId="77777777" w:rsidR="00C91635" w:rsidRPr="00C91635" w:rsidRDefault="00C91635" w:rsidP="00C91635">
      <w:pPr>
        <w:spacing w:after="0" w:line="240" w:lineRule="auto"/>
        <w:jc w:val="both"/>
        <w:rPr>
          <w:rFonts w:ascii="Times New Roman" w:hAnsi="Times New Roman" w:cs="Times New Roman"/>
          <w:b/>
          <w:sz w:val="28"/>
          <w:szCs w:val="28"/>
        </w:rPr>
      </w:pPr>
      <w:r w:rsidRPr="00C91635">
        <w:rPr>
          <w:rFonts w:ascii="Times New Roman" w:hAnsi="Times New Roman" w:cs="Times New Roman"/>
          <w:b/>
          <w:sz w:val="28"/>
          <w:szCs w:val="28"/>
        </w:rPr>
        <w:t>Kompetence občanské</w:t>
      </w:r>
    </w:p>
    <w:p w14:paraId="284D2FB7" w14:textId="77777777" w:rsidR="00C91635" w:rsidRPr="00C91635" w:rsidRDefault="00FB2140" w:rsidP="00823B35">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vedeme žáky</w:t>
      </w:r>
      <w:r w:rsidR="00C91635" w:rsidRPr="00C91635">
        <w:rPr>
          <w:rFonts w:ascii="Times New Roman" w:hAnsi="Times New Roman" w:cs="Times New Roman"/>
          <w:sz w:val="24"/>
          <w:szCs w:val="24"/>
        </w:rPr>
        <w:t xml:space="preserve"> k hodnocení práce své i práce ostatních</w:t>
      </w:r>
    </w:p>
    <w:p w14:paraId="342C57F9" w14:textId="77777777" w:rsidR="00C91635" w:rsidRPr="00C91635" w:rsidRDefault="00FB2140" w:rsidP="00823B35">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učíme žáky o</w:t>
      </w:r>
      <w:r w:rsidR="00C91635" w:rsidRPr="00C91635">
        <w:rPr>
          <w:rFonts w:ascii="Times New Roman" w:hAnsi="Times New Roman" w:cs="Times New Roman"/>
          <w:sz w:val="24"/>
          <w:szCs w:val="24"/>
        </w:rPr>
        <w:t>hleduplnosti a taktu při hodnocení činností a jejich výsledků</w:t>
      </w:r>
    </w:p>
    <w:p w14:paraId="2437B2CA" w14:textId="77777777" w:rsidR="00C91635" w:rsidRPr="00C91635" w:rsidRDefault="00C91635" w:rsidP="00C91635">
      <w:pPr>
        <w:spacing w:after="0" w:line="240" w:lineRule="auto"/>
        <w:jc w:val="both"/>
        <w:rPr>
          <w:rFonts w:ascii="Times New Roman" w:hAnsi="Times New Roman" w:cs="Times New Roman"/>
          <w:sz w:val="24"/>
          <w:szCs w:val="24"/>
        </w:rPr>
      </w:pPr>
    </w:p>
    <w:p w14:paraId="07D2C63A" w14:textId="77777777" w:rsidR="00C91635" w:rsidRPr="00C91635" w:rsidRDefault="00C91635" w:rsidP="00C91635">
      <w:pPr>
        <w:spacing w:after="0" w:line="240" w:lineRule="auto"/>
        <w:jc w:val="both"/>
        <w:rPr>
          <w:rFonts w:ascii="Times New Roman" w:hAnsi="Times New Roman" w:cs="Times New Roman"/>
          <w:b/>
          <w:sz w:val="28"/>
          <w:szCs w:val="28"/>
        </w:rPr>
      </w:pPr>
      <w:r w:rsidRPr="00C91635">
        <w:rPr>
          <w:rFonts w:ascii="Times New Roman" w:hAnsi="Times New Roman" w:cs="Times New Roman"/>
          <w:b/>
          <w:sz w:val="28"/>
          <w:szCs w:val="28"/>
        </w:rPr>
        <w:t>Kompetence pracovní</w:t>
      </w:r>
    </w:p>
    <w:p w14:paraId="3C0B668D" w14:textId="77777777" w:rsidR="00C91635" w:rsidRPr="00C91635" w:rsidRDefault="00FB2140" w:rsidP="00823B35">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směřujeme žáky k využívání </w:t>
      </w:r>
      <w:r w:rsidR="00C91635" w:rsidRPr="00C91635">
        <w:rPr>
          <w:rFonts w:ascii="Times New Roman" w:hAnsi="Times New Roman" w:cs="Times New Roman"/>
          <w:sz w:val="24"/>
          <w:szCs w:val="24"/>
        </w:rPr>
        <w:t>matematických poznatků a dovedností v praktických činnostech</w:t>
      </w:r>
    </w:p>
    <w:p w14:paraId="1C6A1401" w14:textId="77777777" w:rsidR="00C91635" w:rsidRPr="00C91635" w:rsidRDefault="00C91635" w:rsidP="00823B3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učí</w:t>
      </w:r>
      <w:r w:rsidR="00FB2140">
        <w:rPr>
          <w:rFonts w:ascii="Times New Roman" w:hAnsi="Times New Roman" w:cs="Times New Roman"/>
          <w:sz w:val="24"/>
          <w:szCs w:val="24"/>
        </w:rPr>
        <w:t xml:space="preserve">me žáky </w:t>
      </w:r>
      <w:r w:rsidRPr="00C91635">
        <w:rPr>
          <w:rFonts w:ascii="Times New Roman" w:hAnsi="Times New Roman" w:cs="Times New Roman"/>
          <w:sz w:val="24"/>
          <w:szCs w:val="24"/>
        </w:rPr>
        <w:t>správně využívat techniku a pomůcky</w:t>
      </w:r>
    </w:p>
    <w:p w14:paraId="2C8E299B" w14:textId="77777777" w:rsidR="00C91635" w:rsidRPr="00C91635" w:rsidRDefault="00FB2140" w:rsidP="00823B35">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vedeme žáky </w:t>
      </w:r>
      <w:r w:rsidR="00C91635" w:rsidRPr="00C91635">
        <w:rPr>
          <w:rFonts w:ascii="Times New Roman" w:hAnsi="Times New Roman" w:cs="Times New Roman"/>
          <w:sz w:val="24"/>
          <w:szCs w:val="24"/>
        </w:rPr>
        <w:t>k ověřování výsledků a k efektivitě při organizování vlastní práce</w:t>
      </w:r>
    </w:p>
    <w:p w14:paraId="64DEDE79" w14:textId="77777777" w:rsidR="00BD3E98" w:rsidRDefault="00FB2140" w:rsidP="00823B35">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vyžadujeme od žáků dodržování dohodnuté kvality</w:t>
      </w:r>
      <w:r w:rsidR="00C91635" w:rsidRPr="00C91635">
        <w:rPr>
          <w:rFonts w:ascii="Times New Roman" w:hAnsi="Times New Roman" w:cs="Times New Roman"/>
          <w:sz w:val="24"/>
          <w:szCs w:val="24"/>
        </w:rPr>
        <w:t xml:space="preserve"> a termíny</w:t>
      </w:r>
    </w:p>
    <w:p w14:paraId="5509A684" w14:textId="77777777" w:rsidR="00BD3E98" w:rsidRDefault="00BD3E98" w:rsidP="00BD3E98">
      <w:pPr>
        <w:spacing w:after="0" w:line="240" w:lineRule="auto"/>
        <w:jc w:val="both"/>
        <w:rPr>
          <w:rFonts w:ascii="Times New Roman" w:hAnsi="Times New Roman" w:cs="Times New Roman"/>
          <w:sz w:val="24"/>
          <w:szCs w:val="24"/>
        </w:rPr>
      </w:pPr>
    </w:p>
    <w:p w14:paraId="6E45F8A2" w14:textId="77777777" w:rsidR="00BD3E98" w:rsidRDefault="00BD3E98" w:rsidP="00BD3E98">
      <w:pPr>
        <w:spacing w:after="0" w:line="240" w:lineRule="auto"/>
        <w:jc w:val="both"/>
        <w:rPr>
          <w:rFonts w:ascii="Times New Roman" w:hAnsi="Times New Roman" w:cs="Times New Roman"/>
          <w:sz w:val="24"/>
          <w:szCs w:val="24"/>
        </w:rPr>
      </w:pPr>
    </w:p>
    <w:p w14:paraId="0D604129" w14:textId="77777777" w:rsidR="00BD3E98" w:rsidRDefault="00BD3E98" w:rsidP="00BD3E98">
      <w:pPr>
        <w:spacing w:after="0" w:line="240" w:lineRule="auto"/>
        <w:jc w:val="both"/>
        <w:rPr>
          <w:rFonts w:ascii="Times New Roman" w:hAnsi="Times New Roman" w:cs="Times New Roman"/>
          <w:sz w:val="24"/>
          <w:szCs w:val="24"/>
        </w:rPr>
      </w:pPr>
    </w:p>
    <w:p w14:paraId="40B0815C" w14:textId="77777777" w:rsidR="00BD3E98" w:rsidRDefault="00BA3A24" w:rsidP="00BD3E98">
      <w:pPr>
        <w:spacing w:after="0" w:line="240" w:lineRule="auto"/>
        <w:jc w:val="both"/>
        <w:rPr>
          <w:rFonts w:ascii="Times New Roman" w:hAnsi="Times New Roman" w:cs="Times New Roman"/>
          <w:b/>
          <w:sz w:val="28"/>
          <w:szCs w:val="28"/>
        </w:rPr>
      </w:pPr>
      <w:r w:rsidRPr="00BA3A24">
        <w:rPr>
          <w:rFonts w:ascii="Times New Roman" w:hAnsi="Times New Roman" w:cs="Times New Roman"/>
          <w:b/>
          <w:sz w:val="28"/>
          <w:szCs w:val="28"/>
        </w:rPr>
        <w:t>Kompetence digitální</w:t>
      </w:r>
    </w:p>
    <w:p w14:paraId="4E5F7A7E" w14:textId="77777777" w:rsidR="00FC61BE" w:rsidRPr="00FC61BE" w:rsidRDefault="00FC61BE" w:rsidP="00AF78C3">
      <w:pPr>
        <w:pStyle w:val="Odstavecseseznamem"/>
        <w:numPr>
          <w:ilvl w:val="0"/>
          <w:numId w:val="220"/>
        </w:numPr>
        <w:rPr>
          <w:rFonts w:ascii="Times New Roman" w:hAnsi="Times New Roman" w:cs="Times New Roman"/>
          <w:sz w:val="24"/>
          <w:szCs w:val="24"/>
        </w:rPr>
      </w:pPr>
      <w:r w:rsidRPr="00FC61BE">
        <w:rPr>
          <w:rFonts w:ascii="Times New Roman" w:hAnsi="Times New Roman" w:cs="Times New Roman"/>
          <w:sz w:val="24"/>
          <w:szCs w:val="24"/>
        </w:rPr>
        <w:t>umožňujeme žákům získávat, vyhledávat, kriticky posuzovat, spravovat a sdílet data, informace a digitální obsah</w:t>
      </w:r>
    </w:p>
    <w:p w14:paraId="3FEB05F8" w14:textId="77777777" w:rsidR="00FC61BE" w:rsidRPr="00FC61BE" w:rsidRDefault="00FC61BE" w:rsidP="00AF78C3">
      <w:pPr>
        <w:pStyle w:val="Odstavecseseznamem"/>
        <w:numPr>
          <w:ilvl w:val="0"/>
          <w:numId w:val="220"/>
        </w:numPr>
        <w:rPr>
          <w:rFonts w:ascii="Times New Roman" w:hAnsi="Times New Roman" w:cs="Times New Roman"/>
          <w:sz w:val="24"/>
          <w:szCs w:val="24"/>
        </w:rPr>
      </w:pPr>
      <w:r w:rsidRPr="00FC61BE">
        <w:rPr>
          <w:rFonts w:ascii="Times New Roman" w:hAnsi="Times New Roman" w:cs="Times New Roman"/>
          <w:sz w:val="24"/>
          <w:szCs w:val="24"/>
        </w:rPr>
        <w:t>poskytujeme žákům možnost využívat digitální technologii, aby si usnadnili práci, zefektivnili a zjednodušili své pracovní postupy</w:t>
      </w:r>
    </w:p>
    <w:p w14:paraId="3650DEE6" w14:textId="77777777" w:rsidR="00FC61BE" w:rsidRPr="00FC61BE" w:rsidRDefault="00FC61BE" w:rsidP="00AF78C3">
      <w:pPr>
        <w:pStyle w:val="Odstavecseseznamem"/>
        <w:numPr>
          <w:ilvl w:val="0"/>
          <w:numId w:val="220"/>
        </w:numPr>
        <w:rPr>
          <w:rFonts w:ascii="Times New Roman" w:hAnsi="Times New Roman" w:cs="Times New Roman"/>
          <w:sz w:val="24"/>
          <w:szCs w:val="24"/>
        </w:rPr>
      </w:pPr>
      <w:r w:rsidRPr="00FC61BE">
        <w:rPr>
          <w:rFonts w:ascii="Times New Roman" w:hAnsi="Times New Roman" w:cs="Times New Roman"/>
          <w:sz w:val="24"/>
          <w:szCs w:val="24"/>
        </w:rPr>
        <w:t>ve výuce vedeme žáky k etickému jednání v digitálním prostředí</w:t>
      </w:r>
    </w:p>
    <w:p w14:paraId="5783F54B" w14:textId="77777777" w:rsidR="00BA3A24" w:rsidRPr="00BA3A24" w:rsidRDefault="00BA3A24" w:rsidP="00BD3E98">
      <w:pPr>
        <w:spacing w:after="0" w:line="240" w:lineRule="auto"/>
        <w:jc w:val="both"/>
        <w:rPr>
          <w:rFonts w:ascii="Times New Roman" w:hAnsi="Times New Roman" w:cs="Times New Roman"/>
          <w:b/>
          <w:sz w:val="28"/>
          <w:szCs w:val="28"/>
        </w:rPr>
      </w:pPr>
    </w:p>
    <w:p w14:paraId="7C6632FB" w14:textId="77777777" w:rsidR="00BD3E98" w:rsidRDefault="00BD3E98" w:rsidP="00BD3E98">
      <w:pPr>
        <w:spacing w:after="0" w:line="240" w:lineRule="auto"/>
        <w:jc w:val="both"/>
        <w:rPr>
          <w:rFonts w:ascii="Times New Roman" w:hAnsi="Times New Roman" w:cs="Times New Roman"/>
          <w:sz w:val="24"/>
          <w:szCs w:val="24"/>
        </w:rPr>
      </w:pPr>
    </w:p>
    <w:p w14:paraId="77BEC73C" w14:textId="77777777" w:rsidR="00BD3E98" w:rsidRDefault="00BD3E98" w:rsidP="00BD3E98">
      <w:pPr>
        <w:spacing w:after="0" w:line="240" w:lineRule="auto"/>
        <w:jc w:val="both"/>
        <w:rPr>
          <w:rFonts w:ascii="Times New Roman" w:hAnsi="Times New Roman" w:cs="Times New Roman"/>
          <w:sz w:val="24"/>
          <w:szCs w:val="24"/>
        </w:rPr>
      </w:pPr>
    </w:p>
    <w:p w14:paraId="6CEE32F8" w14:textId="77777777" w:rsidR="00BD3E98" w:rsidRDefault="00BD3E98" w:rsidP="00BD3E98">
      <w:pPr>
        <w:spacing w:after="0" w:line="240" w:lineRule="auto"/>
        <w:jc w:val="both"/>
        <w:rPr>
          <w:rFonts w:ascii="Times New Roman" w:hAnsi="Times New Roman" w:cs="Times New Roman"/>
          <w:sz w:val="24"/>
          <w:szCs w:val="24"/>
        </w:rPr>
      </w:pPr>
    </w:p>
    <w:p w14:paraId="09263CC6" w14:textId="77777777" w:rsidR="00BD3E98" w:rsidRDefault="00BD3E98" w:rsidP="00BD3E98">
      <w:pPr>
        <w:spacing w:after="0" w:line="240" w:lineRule="auto"/>
        <w:jc w:val="both"/>
        <w:rPr>
          <w:rFonts w:ascii="Times New Roman" w:hAnsi="Times New Roman" w:cs="Times New Roman"/>
          <w:sz w:val="24"/>
          <w:szCs w:val="24"/>
        </w:rPr>
      </w:pPr>
    </w:p>
    <w:p w14:paraId="1AF621F8" w14:textId="77777777" w:rsidR="00BD3E98" w:rsidRDefault="00BD3E98" w:rsidP="00BD3E98">
      <w:pPr>
        <w:spacing w:after="0" w:line="240" w:lineRule="auto"/>
        <w:jc w:val="both"/>
        <w:rPr>
          <w:rFonts w:ascii="Times New Roman" w:hAnsi="Times New Roman" w:cs="Times New Roman"/>
          <w:sz w:val="24"/>
          <w:szCs w:val="24"/>
        </w:rPr>
      </w:pPr>
    </w:p>
    <w:p w14:paraId="6F81D6BF" w14:textId="77777777" w:rsidR="00BD3E98" w:rsidRDefault="00BD3E98" w:rsidP="00BD3E98">
      <w:pPr>
        <w:spacing w:after="0" w:line="240" w:lineRule="auto"/>
        <w:jc w:val="both"/>
        <w:rPr>
          <w:rFonts w:ascii="Times New Roman" w:hAnsi="Times New Roman" w:cs="Times New Roman"/>
          <w:sz w:val="24"/>
          <w:szCs w:val="24"/>
        </w:rPr>
      </w:pPr>
    </w:p>
    <w:p w14:paraId="63184B4E" w14:textId="77777777" w:rsidR="00BD3E98" w:rsidRDefault="00BD3E98" w:rsidP="00BD3E98">
      <w:pPr>
        <w:spacing w:after="0" w:line="240" w:lineRule="auto"/>
        <w:jc w:val="both"/>
        <w:rPr>
          <w:rFonts w:ascii="Times New Roman" w:hAnsi="Times New Roman" w:cs="Times New Roman"/>
          <w:sz w:val="24"/>
          <w:szCs w:val="24"/>
        </w:rPr>
      </w:pPr>
    </w:p>
    <w:p w14:paraId="360DDB29" w14:textId="77777777" w:rsidR="00BD3E98" w:rsidRDefault="00BD3E98" w:rsidP="00BD3E98">
      <w:pPr>
        <w:spacing w:after="0" w:line="240" w:lineRule="auto"/>
        <w:jc w:val="both"/>
        <w:rPr>
          <w:rFonts w:ascii="Times New Roman" w:hAnsi="Times New Roman" w:cs="Times New Roman"/>
          <w:sz w:val="24"/>
          <w:szCs w:val="24"/>
        </w:rPr>
      </w:pPr>
    </w:p>
    <w:p w14:paraId="4C9D75FB" w14:textId="77777777" w:rsidR="00BD3E98" w:rsidRDefault="00BD3E98" w:rsidP="00BD3E98">
      <w:pPr>
        <w:spacing w:after="0" w:line="240" w:lineRule="auto"/>
        <w:jc w:val="both"/>
        <w:rPr>
          <w:rFonts w:ascii="Times New Roman" w:hAnsi="Times New Roman" w:cs="Times New Roman"/>
          <w:sz w:val="24"/>
          <w:szCs w:val="24"/>
        </w:rPr>
      </w:pPr>
    </w:p>
    <w:p w14:paraId="4FC3FFF7" w14:textId="77777777" w:rsidR="00BD3E98" w:rsidRDefault="00BD3E98" w:rsidP="00BD3E98">
      <w:pPr>
        <w:spacing w:after="0" w:line="240" w:lineRule="auto"/>
        <w:jc w:val="both"/>
        <w:rPr>
          <w:rFonts w:ascii="Times New Roman" w:hAnsi="Times New Roman" w:cs="Times New Roman"/>
          <w:sz w:val="24"/>
          <w:szCs w:val="24"/>
        </w:rPr>
      </w:pPr>
    </w:p>
    <w:p w14:paraId="2D3F8225" w14:textId="77777777" w:rsidR="00BD3E98" w:rsidRDefault="00BD3E98" w:rsidP="00BD3E98">
      <w:pPr>
        <w:spacing w:after="0" w:line="240" w:lineRule="auto"/>
        <w:jc w:val="both"/>
        <w:rPr>
          <w:rFonts w:ascii="Times New Roman" w:hAnsi="Times New Roman" w:cs="Times New Roman"/>
          <w:sz w:val="24"/>
          <w:szCs w:val="24"/>
        </w:rPr>
      </w:pPr>
    </w:p>
    <w:p w14:paraId="78708FFE" w14:textId="77777777" w:rsidR="00BD3E98" w:rsidRDefault="00BD3E98" w:rsidP="00BD3E98">
      <w:pPr>
        <w:spacing w:after="0" w:line="240" w:lineRule="auto"/>
        <w:jc w:val="both"/>
        <w:rPr>
          <w:rFonts w:ascii="Times New Roman" w:hAnsi="Times New Roman" w:cs="Times New Roman"/>
          <w:sz w:val="24"/>
          <w:szCs w:val="24"/>
        </w:rPr>
      </w:pPr>
    </w:p>
    <w:p w14:paraId="1150F937" w14:textId="77777777" w:rsidR="00BD3E98" w:rsidRDefault="00BD3E98" w:rsidP="00BD3E98">
      <w:pPr>
        <w:spacing w:after="0" w:line="240" w:lineRule="auto"/>
        <w:jc w:val="both"/>
        <w:rPr>
          <w:rFonts w:ascii="Times New Roman" w:hAnsi="Times New Roman" w:cs="Times New Roman"/>
          <w:sz w:val="24"/>
          <w:szCs w:val="24"/>
        </w:rPr>
      </w:pPr>
    </w:p>
    <w:p w14:paraId="6A7562DB" w14:textId="77777777" w:rsidR="00BD3E98" w:rsidRDefault="00BD3E98" w:rsidP="00BD3E98">
      <w:pPr>
        <w:spacing w:after="0" w:line="240" w:lineRule="auto"/>
        <w:jc w:val="both"/>
        <w:rPr>
          <w:rFonts w:ascii="Times New Roman" w:hAnsi="Times New Roman" w:cs="Times New Roman"/>
          <w:sz w:val="24"/>
          <w:szCs w:val="24"/>
        </w:rPr>
      </w:pPr>
    </w:p>
    <w:p w14:paraId="345E6E62" w14:textId="77777777" w:rsidR="00BD3E98" w:rsidRDefault="00BD3E98" w:rsidP="00BD3E98">
      <w:pPr>
        <w:spacing w:after="0" w:line="240" w:lineRule="auto"/>
        <w:jc w:val="both"/>
        <w:rPr>
          <w:rFonts w:ascii="Times New Roman" w:hAnsi="Times New Roman" w:cs="Times New Roman"/>
          <w:sz w:val="24"/>
          <w:szCs w:val="24"/>
        </w:rPr>
      </w:pPr>
    </w:p>
    <w:p w14:paraId="25BD84FD" w14:textId="77777777" w:rsidR="00BD3E98" w:rsidRDefault="00BD3E98" w:rsidP="00BD3E98">
      <w:pPr>
        <w:spacing w:after="0" w:line="240" w:lineRule="auto"/>
        <w:jc w:val="both"/>
        <w:rPr>
          <w:rFonts w:ascii="Times New Roman" w:hAnsi="Times New Roman" w:cs="Times New Roman"/>
          <w:sz w:val="24"/>
          <w:szCs w:val="24"/>
        </w:rPr>
      </w:pPr>
    </w:p>
    <w:p w14:paraId="72A39A26" w14:textId="77777777" w:rsidR="00BD3E98" w:rsidRDefault="00BD3E98" w:rsidP="00BD3E98">
      <w:pPr>
        <w:spacing w:after="0" w:line="240" w:lineRule="auto"/>
        <w:jc w:val="both"/>
        <w:rPr>
          <w:rFonts w:ascii="Times New Roman" w:hAnsi="Times New Roman" w:cs="Times New Roman"/>
          <w:sz w:val="24"/>
          <w:szCs w:val="24"/>
        </w:rPr>
      </w:pPr>
    </w:p>
    <w:p w14:paraId="095DA582" w14:textId="77777777" w:rsidR="00BD3E98" w:rsidRDefault="00BD3E98" w:rsidP="00BD3E98">
      <w:pPr>
        <w:spacing w:after="0" w:line="240" w:lineRule="auto"/>
        <w:jc w:val="both"/>
        <w:rPr>
          <w:rFonts w:ascii="Times New Roman" w:hAnsi="Times New Roman" w:cs="Times New Roman"/>
          <w:sz w:val="24"/>
          <w:szCs w:val="24"/>
        </w:rPr>
      </w:pPr>
    </w:p>
    <w:p w14:paraId="68A32FE2" w14:textId="77777777" w:rsidR="00BD3E98" w:rsidRDefault="00BD3E98" w:rsidP="00BD3E98">
      <w:pPr>
        <w:spacing w:after="0" w:line="240" w:lineRule="auto"/>
        <w:jc w:val="both"/>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BD3E98" w:rsidRPr="00500020" w14:paraId="2BE125EA" w14:textId="77777777" w:rsidTr="00D84437">
        <w:tc>
          <w:tcPr>
            <w:tcW w:w="12616" w:type="dxa"/>
            <w:gridSpan w:val="3"/>
          </w:tcPr>
          <w:p w14:paraId="5770F221" w14:textId="77777777" w:rsidR="00BD3E98" w:rsidRPr="00500020" w:rsidRDefault="00BD3E98" w:rsidP="00D84437">
            <w:pPr>
              <w:rPr>
                <w:rFonts w:ascii="Times New Roman" w:hAnsi="Times New Roman" w:cs="Times New Roman"/>
                <w:b/>
                <w:sz w:val="32"/>
                <w:szCs w:val="32"/>
              </w:rPr>
            </w:pPr>
            <w:r w:rsidRPr="00500020">
              <w:rPr>
                <w:rFonts w:ascii="Times New Roman" w:hAnsi="Times New Roman" w:cs="Times New Roman"/>
                <w:b/>
                <w:sz w:val="32"/>
                <w:szCs w:val="32"/>
              </w:rPr>
              <w:t>Předmět: Matematika</w:t>
            </w:r>
          </w:p>
        </w:tc>
        <w:tc>
          <w:tcPr>
            <w:tcW w:w="2835" w:type="dxa"/>
          </w:tcPr>
          <w:p w14:paraId="2305AD96" w14:textId="77777777" w:rsidR="00BD3E98" w:rsidRPr="00500020" w:rsidRDefault="00BD3E98" w:rsidP="00D84437">
            <w:pPr>
              <w:rPr>
                <w:rFonts w:ascii="Times New Roman" w:hAnsi="Times New Roman" w:cs="Times New Roman"/>
                <w:b/>
                <w:sz w:val="32"/>
                <w:szCs w:val="32"/>
              </w:rPr>
            </w:pPr>
            <w:r>
              <w:rPr>
                <w:rFonts w:ascii="Times New Roman" w:hAnsi="Times New Roman" w:cs="Times New Roman"/>
                <w:b/>
                <w:sz w:val="32"/>
                <w:szCs w:val="32"/>
              </w:rPr>
              <w:t>Ročník: 1.</w:t>
            </w:r>
          </w:p>
        </w:tc>
      </w:tr>
      <w:tr w:rsidR="00BD3E98" w:rsidRPr="00500020" w14:paraId="1BE44CBE" w14:textId="77777777" w:rsidTr="00D84437">
        <w:tc>
          <w:tcPr>
            <w:tcW w:w="4253" w:type="dxa"/>
          </w:tcPr>
          <w:p w14:paraId="7778545A" w14:textId="77777777" w:rsidR="00BD3E98" w:rsidRPr="00500020" w:rsidRDefault="00BD3E98" w:rsidP="00D84437">
            <w:pPr>
              <w:jc w:val="center"/>
              <w:rPr>
                <w:rFonts w:ascii="Times New Roman" w:hAnsi="Times New Roman" w:cs="Times New Roman"/>
                <w:b/>
                <w:sz w:val="24"/>
                <w:szCs w:val="24"/>
              </w:rPr>
            </w:pPr>
            <w:r w:rsidRPr="00500020">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5E48F26F" w14:textId="77777777" w:rsidR="00BD3E98" w:rsidRPr="00500020" w:rsidRDefault="00BD3E98" w:rsidP="00D84437">
            <w:pPr>
              <w:jc w:val="center"/>
              <w:rPr>
                <w:rFonts w:ascii="Times New Roman" w:hAnsi="Times New Roman" w:cs="Times New Roman"/>
                <w:b/>
                <w:sz w:val="24"/>
                <w:szCs w:val="24"/>
              </w:rPr>
            </w:pPr>
            <w:r w:rsidRPr="00500020">
              <w:rPr>
                <w:rFonts w:ascii="Times New Roman" w:hAnsi="Times New Roman" w:cs="Times New Roman"/>
                <w:b/>
                <w:sz w:val="24"/>
                <w:szCs w:val="24"/>
              </w:rPr>
              <w:t xml:space="preserve">Školní výstupy </w:t>
            </w:r>
          </w:p>
        </w:tc>
        <w:tc>
          <w:tcPr>
            <w:tcW w:w="4110" w:type="dxa"/>
          </w:tcPr>
          <w:p w14:paraId="2F898256" w14:textId="77777777" w:rsidR="00BD3E98" w:rsidRPr="00500020" w:rsidRDefault="00BD3E98" w:rsidP="00D84437">
            <w:pPr>
              <w:jc w:val="center"/>
              <w:rPr>
                <w:rFonts w:ascii="Times New Roman" w:hAnsi="Times New Roman" w:cs="Times New Roman"/>
                <w:b/>
                <w:sz w:val="24"/>
                <w:szCs w:val="24"/>
              </w:rPr>
            </w:pPr>
            <w:r w:rsidRPr="00500020">
              <w:rPr>
                <w:rFonts w:ascii="Times New Roman" w:hAnsi="Times New Roman" w:cs="Times New Roman"/>
                <w:b/>
                <w:sz w:val="24"/>
                <w:szCs w:val="24"/>
              </w:rPr>
              <w:t>Učivo</w:t>
            </w:r>
          </w:p>
        </w:tc>
        <w:tc>
          <w:tcPr>
            <w:tcW w:w="2835" w:type="dxa"/>
          </w:tcPr>
          <w:p w14:paraId="4959FA4E" w14:textId="77777777" w:rsidR="00BD3E98" w:rsidRPr="00500020" w:rsidRDefault="00BD3E98" w:rsidP="00D84437">
            <w:pPr>
              <w:jc w:val="center"/>
              <w:rPr>
                <w:rFonts w:ascii="Times New Roman" w:hAnsi="Times New Roman" w:cs="Times New Roman"/>
                <w:b/>
                <w:sz w:val="24"/>
                <w:szCs w:val="24"/>
              </w:rPr>
            </w:pPr>
            <w:r w:rsidRPr="00500020">
              <w:rPr>
                <w:rFonts w:ascii="Times New Roman" w:hAnsi="Times New Roman" w:cs="Times New Roman"/>
                <w:b/>
                <w:sz w:val="24"/>
                <w:szCs w:val="24"/>
              </w:rPr>
              <w:t>Průřezová témata, mezipředmětové vztahy</w:t>
            </w:r>
          </w:p>
        </w:tc>
      </w:tr>
      <w:tr w:rsidR="00BD3E98" w:rsidRPr="00500020" w14:paraId="6E6D4CBC" w14:textId="77777777" w:rsidTr="00D84437">
        <w:tc>
          <w:tcPr>
            <w:tcW w:w="4253" w:type="dxa"/>
          </w:tcPr>
          <w:p w14:paraId="2060D6AA" w14:textId="77777777" w:rsidR="00BD3E98" w:rsidRDefault="00BD3E98" w:rsidP="00BD3E98">
            <w:pPr>
              <w:pStyle w:val="TableContents"/>
              <w:ind w:left="720"/>
              <w:rPr>
                <w:b/>
              </w:rPr>
            </w:pPr>
          </w:p>
          <w:p w14:paraId="3E17EFBB" w14:textId="77777777" w:rsidR="00BD3E98" w:rsidRPr="006C6D01" w:rsidRDefault="00BD3E98" w:rsidP="00BD3E98">
            <w:pPr>
              <w:pStyle w:val="TableContents"/>
              <w:ind w:left="720"/>
              <w:rPr>
                <w:b/>
              </w:rPr>
            </w:pPr>
            <w:r w:rsidRPr="006C6D01">
              <w:rPr>
                <w:b/>
              </w:rPr>
              <w:t>Čísla a početní operace</w:t>
            </w:r>
          </w:p>
          <w:p w14:paraId="3754A6B6" w14:textId="77777777" w:rsidR="00BD3E98" w:rsidRPr="006C6D01" w:rsidRDefault="00BD3E98" w:rsidP="00BD3E98">
            <w:pPr>
              <w:pStyle w:val="TableContents"/>
              <w:numPr>
                <w:ilvl w:val="0"/>
                <w:numId w:val="28"/>
              </w:numPr>
            </w:pPr>
            <w:r w:rsidRPr="006C6D01">
              <w:t>používá přirozená čísla k modelování reálných situací, počítá předměty v daném souboru, vytváří soubory s daným počtem prvků</w:t>
            </w:r>
          </w:p>
          <w:p w14:paraId="458C5C6C" w14:textId="77777777" w:rsidR="00BD3E98" w:rsidRPr="006C6D01" w:rsidRDefault="00BD3E98" w:rsidP="00BD3E98">
            <w:pPr>
              <w:pStyle w:val="TableContents"/>
            </w:pPr>
          </w:p>
          <w:p w14:paraId="34C27FF0" w14:textId="77777777" w:rsidR="00BD3E98" w:rsidRPr="006C6D01" w:rsidRDefault="00BD3E98" w:rsidP="00BD3E98">
            <w:pPr>
              <w:pStyle w:val="TableContents"/>
            </w:pPr>
          </w:p>
          <w:p w14:paraId="24B2F8D3" w14:textId="77777777" w:rsidR="00BD3E98" w:rsidRPr="006C6D01" w:rsidRDefault="00BD3E98" w:rsidP="00BD3E98">
            <w:pPr>
              <w:pStyle w:val="TableContents"/>
              <w:numPr>
                <w:ilvl w:val="0"/>
                <w:numId w:val="28"/>
              </w:numPr>
            </w:pPr>
            <w:r w:rsidRPr="006C6D01">
              <w:t>čte, zapisuje a porovnává přirozená čísla do 20, užívá a zapisuje vztah rovnosti a nerovnosti</w:t>
            </w:r>
          </w:p>
          <w:p w14:paraId="010079F1" w14:textId="77777777" w:rsidR="00BD3E98" w:rsidRPr="006C6D01" w:rsidRDefault="00BD3E98" w:rsidP="00BD3E98">
            <w:pPr>
              <w:pStyle w:val="TableContents"/>
            </w:pPr>
          </w:p>
          <w:p w14:paraId="0A52CA60" w14:textId="77777777" w:rsidR="00BD3E98" w:rsidRPr="006C6D01" w:rsidRDefault="00BD3E98" w:rsidP="00BD3E98">
            <w:pPr>
              <w:rPr>
                <w:rFonts w:ascii="Times New Roman" w:hAnsi="Times New Roman" w:cs="Times New Roman"/>
                <w:sz w:val="24"/>
                <w:szCs w:val="24"/>
              </w:rPr>
            </w:pPr>
          </w:p>
          <w:p w14:paraId="252A84B8" w14:textId="77777777" w:rsidR="00BD3E98" w:rsidRPr="006C6D01" w:rsidRDefault="00BD3E98" w:rsidP="00BD3E98">
            <w:pPr>
              <w:pStyle w:val="TableContents"/>
              <w:numPr>
                <w:ilvl w:val="0"/>
                <w:numId w:val="28"/>
              </w:numPr>
            </w:pPr>
            <w:r w:rsidRPr="006C6D01">
              <w:t>užívá lineární uspořádání; zobrazí číslo na číselné ose</w:t>
            </w:r>
          </w:p>
          <w:p w14:paraId="6B323C87" w14:textId="77777777" w:rsidR="00BD3E98" w:rsidRPr="006C6D01" w:rsidRDefault="00BD3E98" w:rsidP="00BD3E98">
            <w:pPr>
              <w:pStyle w:val="TableContents"/>
            </w:pPr>
          </w:p>
          <w:p w14:paraId="0148F9A6" w14:textId="77777777" w:rsidR="00BD3E98" w:rsidRPr="006C6D01" w:rsidRDefault="00BD3E98" w:rsidP="00BD3E98">
            <w:pPr>
              <w:pStyle w:val="TableContents"/>
            </w:pPr>
          </w:p>
          <w:p w14:paraId="679E1511" w14:textId="77777777" w:rsidR="00BD3E98" w:rsidRPr="006C6D01" w:rsidRDefault="00BD3E98" w:rsidP="00BD3E98">
            <w:pPr>
              <w:pStyle w:val="TableContents"/>
              <w:numPr>
                <w:ilvl w:val="0"/>
                <w:numId w:val="28"/>
              </w:numPr>
            </w:pPr>
            <w:r w:rsidRPr="006C6D01">
              <w:t>provádí zpaměti jednoduché početní operace s přirozenými čísly</w:t>
            </w:r>
          </w:p>
          <w:p w14:paraId="369B1D1F" w14:textId="77777777" w:rsidR="00BD3E98" w:rsidRPr="006C6D01" w:rsidRDefault="00BD3E98" w:rsidP="00BD3E98">
            <w:pPr>
              <w:pStyle w:val="TableContents"/>
            </w:pPr>
          </w:p>
          <w:p w14:paraId="77B8FB6F" w14:textId="77777777" w:rsidR="00BD3E98" w:rsidRPr="00BD3E98" w:rsidRDefault="00BD3E98" w:rsidP="00BD3E98">
            <w:pPr>
              <w:pStyle w:val="Zkladntext"/>
              <w:numPr>
                <w:ilvl w:val="0"/>
                <w:numId w:val="28"/>
              </w:numPr>
              <w:rPr>
                <w:i w:val="0"/>
                <w:sz w:val="22"/>
                <w:szCs w:val="22"/>
              </w:rPr>
            </w:pPr>
            <w:r w:rsidRPr="00BD3E98">
              <w:rPr>
                <w:i w:val="0"/>
                <w:szCs w:val="24"/>
              </w:rPr>
              <w:t xml:space="preserve">řeší a tvoří úlohy, </w:t>
            </w:r>
            <w:r>
              <w:rPr>
                <w:i w:val="0"/>
                <w:szCs w:val="24"/>
              </w:rPr>
              <w:t xml:space="preserve">ve kterých aplikuje a modeluje </w:t>
            </w:r>
            <w:r w:rsidRPr="00BD3E98">
              <w:rPr>
                <w:i w:val="0"/>
                <w:szCs w:val="24"/>
              </w:rPr>
              <w:t>osvojené početní operace</w:t>
            </w:r>
          </w:p>
          <w:p w14:paraId="0E92D4FA" w14:textId="77777777" w:rsidR="00BD3E98" w:rsidRPr="00BD3E98" w:rsidRDefault="00BD3E98" w:rsidP="00D84437">
            <w:pPr>
              <w:pStyle w:val="Zkladntext"/>
              <w:rPr>
                <w:i w:val="0"/>
                <w:sz w:val="22"/>
                <w:szCs w:val="22"/>
              </w:rPr>
            </w:pPr>
            <w:r w:rsidRPr="00BD3E98">
              <w:rPr>
                <w:i w:val="0"/>
                <w:sz w:val="22"/>
                <w:szCs w:val="22"/>
              </w:rPr>
              <w:t xml:space="preserve">  </w:t>
            </w:r>
          </w:p>
          <w:p w14:paraId="320133D8" w14:textId="77777777" w:rsidR="00BD3E98" w:rsidRPr="00500020" w:rsidRDefault="00BD3E98" w:rsidP="00D84437">
            <w:pPr>
              <w:pStyle w:val="Zkladntext"/>
              <w:rPr>
                <w:i w:val="0"/>
                <w:sz w:val="22"/>
                <w:szCs w:val="22"/>
              </w:rPr>
            </w:pPr>
          </w:p>
          <w:p w14:paraId="732EA1B5" w14:textId="77777777" w:rsidR="00BD3E98" w:rsidRPr="00500020" w:rsidRDefault="00BD3E98" w:rsidP="00D84437">
            <w:pPr>
              <w:pStyle w:val="Zkladntext"/>
              <w:rPr>
                <w:i w:val="0"/>
                <w:sz w:val="22"/>
                <w:szCs w:val="22"/>
              </w:rPr>
            </w:pPr>
          </w:p>
          <w:p w14:paraId="5EFE9E74" w14:textId="77777777" w:rsidR="00BD3E98" w:rsidRPr="00500020" w:rsidRDefault="00BD3E98" w:rsidP="00D84437">
            <w:pPr>
              <w:pStyle w:val="Zkladntext"/>
              <w:rPr>
                <w:i w:val="0"/>
                <w:sz w:val="22"/>
                <w:szCs w:val="22"/>
              </w:rPr>
            </w:pPr>
          </w:p>
          <w:p w14:paraId="6911B229" w14:textId="77777777" w:rsidR="00BD3E98" w:rsidRPr="00500020" w:rsidRDefault="00BD3E98" w:rsidP="00D84437">
            <w:pPr>
              <w:pStyle w:val="Zkladntext"/>
              <w:rPr>
                <w:i w:val="0"/>
                <w:sz w:val="22"/>
                <w:szCs w:val="22"/>
              </w:rPr>
            </w:pPr>
          </w:p>
          <w:p w14:paraId="66ECCFEB" w14:textId="77777777" w:rsidR="00BD3E98" w:rsidRPr="00500020" w:rsidRDefault="00BD3E98" w:rsidP="00D84437">
            <w:pPr>
              <w:rPr>
                <w:rFonts w:ascii="Times New Roman" w:hAnsi="Times New Roman" w:cs="Times New Roman"/>
              </w:rPr>
            </w:pPr>
          </w:p>
        </w:tc>
        <w:tc>
          <w:tcPr>
            <w:tcW w:w="4253" w:type="dxa"/>
          </w:tcPr>
          <w:p w14:paraId="25F16255" w14:textId="77777777" w:rsidR="00BD3E98" w:rsidRDefault="00BD3E98" w:rsidP="00BD3E98">
            <w:pPr>
              <w:pStyle w:val="TableContents"/>
              <w:ind w:left="720"/>
            </w:pPr>
          </w:p>
          <w:p w14:paraId="3856294D" w14:textId="77777777" w:rsidR="00BD3E98" w:rsidRPr="006C6D01" w:rsidRDefault="00BD3E98" w:rsidP="00BD3E98">
            <w:pPr>
              <w:pStyle w:val="TableContents"/>
              <w:numPr>
                <w:ilvl w:val="0"/>
                <w:numId w:val="28"/>
              </w:numPr>
            </w:pPr>
            <w:r w:rsidRPr="006C6D01">
              <w:t xml:space="preserve">spočítá prvky daného konkrétního souboru do </w:t>
            </w:r>
            <w:proofErr w:type="gramStart"/>
            <w:r w:rsidRPr="006C6D01">
              <w:t>20-ti</w:t>
            </w:r>
            <w:proofErr w:type="gramEnd"/>
            <w:r w:rsidRPr="006C6D01">
              <w:t xml:space="preserve"> (včetně)</w:t>
            </w:r>
          </w:p>
          <w:p w14:paraId="5C7B4151" w14:textId="77777777" w:rsidR="00BD3E98" w:rsidRPr="006C6D01" w:rsidRDefault="00BD3E98" w:rsidP="00BD3E98">
            <w:pPr>
              <w:pStyle w:val="TableContents"/>
              <w:numPr>
                <w:ilvl w:val="0"/>
                <w:numId w:val="28"/>
              </w:numPr>
            </w:pPr>
            <w:r w:rsidRPr="006C6D01">
              <w:t xml:space="preserve">vytvoří konkrétní soubor s daným počtem prvků do </w:t>
            </w:r>
            <w:proofErr w:type="gramStart"/>
            <w:r w:rsidRPr="006C6D01">
              <w:t>20-ti</w:t>
            </w:r>
            <w:proofErr w:type="gramEnd"/>
            <w:r w:rsidRPr="006C6D01">
              <w:t xml:space="preserve"> (korálky, kuličky apod.)</w:t>
            </w:r>
          </w:p>
          <w:p w14:paraId="7F85B22A" w14:textId="77777777" w:rsidR="00BD3E98" w:rsidRPr="006C6D01" w:rsidRDefault="00BD3E98" w:rsidP="00BD3E98">
            <w:pPr>
              <w:pStyle w:val="TableContents"/>
              <w:numPr>
                <w:ilvl w:val="0"/>
                <w:numId w:val="28"/>
              </w:numPr>
            </w:pPr>
            <w:r w:rsidRPr="006C6D01">
              <w:t>písemně počítá s čísly do 20</w:t>
            </w:r>
          </w:p>
          <w:p w14:paraId="4710EB1F" w14:textId="77777777" w:rsidR="00BD3E98" w:rsidRPr="006C6D01" w:rsidRDefault="00BD3E98" w:rsidP="00BD3E98">
            <w:pPr>
              <w:pStyle w:val="TableContents"/>
              <w:numPr>
                <w:ilvl w:val="0"/>
                <w:numId w:val="28"/>
              </w:numPr>
            </w:pPr>
            <w:r w:rsidRPr="006C6D01">
              <w:t>sčítá a odčítá při řešení praktických situací</w:t>
            </w:r>
          </w:p>
          <w:p w14:paraId="6F18D375" w14:textId="77777777" w:rsidR="00BD3E98" w:rsidRPr="006C6D01" w:rsidRDefault="00BD3E98" w:rsidP="00BD3E98">
            <w:pPr>
              <w:pStyle w:val="TableContents"/>
              <w:ind w:left="720"/>
            </w:pPr>
          </w:p>
          <w:p w14:paraId="26752F7C" w14:textId="77777777" w:rsidR="00BD3E98" w:rsidRPr="006C6D01" w:rsidRDefault="00BD3E98" w:rsidP="00BD3E98">
            <w:pPr>
              <w:pStyle w:val="TableContents"/>
              <w:numPr>
                <w:ilvl w:val="0"/>
                <w:numId w:val="28"/>
              </w:numPr>
            </w:pPr>
            <w:r w:rsidRPr="006C6D01">
              <w:t>umí prakticky používat danou matematickou symboliku</w:t>
            </w:r>
          </w:p>
          <w:p w14:paraId="78AB64D0" w14:textId="77777777" w:rsidR="00BD3E98" w:rsidRPr="006C6D01" w:rsidRDefault="00BD3E98" w:rsidP="00BD3E98">
            <w:pPr>
              <w:pStyle w:val="TableContents"/>
              <w:numPr>
                <w:ilvl w:val="0"/>
                <w:numId w:val="28"/>
              </w:numPr>
            </w:pPr>
            <w:r w:rsidRPr="006C6D01">
              <w:t>umí přiřadit příslušnou číslici k danému počtu prvků</w:t>
            </w:r>
          </w:p>
          <w:p w14:paraId="62476550" w14:textId="77777777" w:rsidR="00BD3E98" w:rsidRPr="006C6D01" w:rsidRDefault="00BD3E98" w:rsidP="00BD3E98">
            <w:pPr>
              <w:pStyle w:val="TableContents"/>
              <w:numPr>
                <w:ilvl w:val="0"/>
                <w:numId w:val="28"/>
              </w:numPr>
            </w:pPr>
            <w:r w:rsidRPr="006C6D01">
              <w:t xml:space="preserve">porovnává čísla a soubory prvků s počtem prvků do </w:t>
            </w:r>
            <w:proofErr w:type="gramStart"/>
            <w:r w:rsidRPr="006C6D01">
              <w:t>20-ti</w:t>
            </w:r>
            <w:proofErr w:type="gramEnd"/>
          </w:p>
          <w:p w14:paraId="6806A1AD" w14:textId="77777777" w:rsidR="00BD3E98" w:rsidRPr="006C6D01" w:rsidRDefault="00BD3E98" w:rsidP="00BD3E98">
            <w:pPr>
              <w:pStyle w:val="TableContents"/>
              <w:numPr>
                <w:ilvl w:val="0"/>
                <w:numId w:val="28"/>
              </w:numPr>
            </w:pPr>
            <w:r w:rsidRPr="006C6D01">
              <w:t xml:space="preserve">čte a zapisuje čísla </w:t>
            </w:r>
            <w:proofErr w:type="gramStart"/>
            <w:r w:rsidRPr="006C6D01">
              <w:t>0 – 20</w:t>
            </w:r>
            <w:proofErr w:type="gramEnd"/>
          </w:p>
          <w:p w14:paraId="61754E1A" w14:textId="77777777" w:rsidR="00BD3E98" w:rsidRPr="006C6D01" w:rsidRDefault="00BD3E98" w:rsidP="00BD3E98">
            <w:pPr>
              <w:pStyle w:val="TableContents"/>
            </w:pPr>
          </w:p>
          <w:p w14:paraId="6C4216A1" w14:textId="77777777" w:rsidR="00BD3E98" w:rsidRPr="006C6D01" w:rsidRDefault="00BD3E98" w:rsidP="00BD3E98">
            <w:pPr>
              <w:pStyle w:val="TableContents"/>
              <w:numPr>
                <w:ilvl w:val="0"/>
                <w:numId w:val="28"/>
              </w:numPr>
            </w:pPr>
            <w:r w:rsidRPr="006C6D01">
              <w:t xml:space="preserve">orientuje se na číselné ose do </w:t>
            </w:r>
            <w:proofErr w:type="gramStart"/>
            <w:r w:rsidRPr="006C6D01">
              <w:t>20-ti</w:t>
            </w:r>
            <w:proofErr w:type="gramEnd"/>
          </w:p>
          <w:p w14:paraId="3E6B20DD" w14:textId="77777777" w:rsidR="00BD3E98" w:rsidRPr="006C6D01" w:rsidRDefault="00BD3E98" w:rsidP="00BD3E98">
            <w:pPr>
              <w:pStyle w:val="TableContents"/>
              <w:numPr>
                <w:ilvl w:val="0"/>
                <w:numId w:val="28"/>
              </w:numPr>
            </w:pPr>
            <w:r w:rsidRPr="006C6D01">
              <w:t>umí zobrazit hledané číslo na ose</w:t>
            </w:r>
          </w:p>
          <w:p w14:paraId="2ED89A39" w14:textId="77777777" w:rsidR="00BD3E98" w:rsidRPr="006C6D01" w:rsidRDefault="00BD3E98" w:rsidP="00BD3E98">
            <w:pPr>
              <w:pStyle w:val="TableContents"/>
              <w:numPr>
                <w:ilvl w:val="0"/>
                <w:numId w:val="28"/>
              </w:numPr>
            </w:pPr>
            <w:r w:rsidRPr="006C6D01">
              <w:t>pomocí osy zvládá jednoduché matematické operace</w:t>
            </w:r>
          </w:p>
          <w:p w14:paraId="46A151AD" w14:textId="77777777" w:rsidR="00BD3E98" w:rsidRPr="006C6D01" w:rsidRDefault="00BD3E98" w:rsidP="00BD3E98">
            <w:pPr>
              <w:pStyle w:val="TableContents"/>
            </w:pPr>
          </w:p>
          <w:p w14:paraId="35C732F0" w14:textId="77777777" w:rsidR="00BD3E98" w:rsidRPr="006C6D01" w:rsidRDefault="00BD3E98" w:rsidP="00BD3E98">
            <w:pPr>
              <w:pStyle w:val="TableContents"/>
              <w:numPr>
                <w:ilvl w:val="0"/>
                <w:numId w:val="28"/>
              </w:numPr>
            </w:pPr>
            <w:r w:rsidRPr="006C6D01">
              <w:t xml:space="preserve">sčítá a odčítá přirozená čísla do </w:t>
            </w:r>
            <w:proofErr w:type="gramStart"/>
            <w:r w:rsidRPr="006C6D01">
              <w:t>20-ti</w:t>
            </w:r>
            <w:proofErr w:type="gramEnd"/>
          </w:p>
          <w:p w14:paraId="35F9F9E7" w14:textId="77777777" w:rsidR="00BD3E98" w:rsidRPr="006C6D01" w:rsidRDefault="00BD3E98" w:rsidP="00BD3E98">
            <w:pPr>
              <w:numPr>
                <w:ilvl w:val="0"/>
                <w:numId w:val="28"/>
              </w:numPr>
              <w:rPr>
                <w:rFonts w:ascii="Times New Roman" w:hAnsi="Times New Roman" w:cs="Times New Roman"/>
                <w:sz w:val="24"/>
                <w:szCs w:val="24"/>
              </w:rPr>
            </w:pPr>
            <w:r w:rsidRPr="006C6D01">
              <w:rPr>
                <w:rFonts w:ascii="Times New Roman" w:hAnsi="Times New Roman" w:cs="Times New Roman"/>
                <w:sz w:val="24"/>
                <w:szCs w:val="24"/>
              </w:rPr>
              <w:t>porovnává čísla v oboru přirozených čísel</w:t>
            </w:r>
          </w:p>
          <w:p w14:paraId="51F4EF27" w14:textId="77777777" w:rsidR="00BD3E98" w:rsidRPr="006C6D01" w:rsidRDefault="00BD3E98" w:rsidP="00BD3E98">
            <w:pPr>
              <w:ind w:left="1080"/>
              <w:rPr>
                <w:rFonts w:ascii="Times New Roman" w:hAnsi="Times New Roman" w:cs="Times New Roman"/>
                <w:sz w:val="24"/>
                <w:szCs w:val="24"/>
              </w:rPr>
            </w:pPr>
          </w:p>
          <w:p w14:paraId="3C879C03" w14:textId="77777777" w:rsidR="00BD3E98" w:rsidRPr="006C6D01" w:rsidRDefault="00BD3E98" w:rsidP="00BD3E98">
            <w:pPr>
              <w:widowControl w:val="0"/>
              <w:numPr>
                <w:ilvl w:val="0"/>
                <w:numId w:val="28"/>
              </w:numPr>
              <w:autoSpaceDN w:val="0"/>
              <w:adjustRightInd w:val="0"/>
              <w:rPr>
                <w:rFonts w:ascii="Times New Roman" w:hAnsi="Times New Roman" w:cs="Times New Roman"/>
                <w:sz w:val="24"/>
                <w:szCs w:val="24"/>
              </w:rPr>
            </w:pPr>
            <w:r w:rsidRPr="006C6D01">
              <w:rPr>
                <w:rFonts w:ascii="Times New Roman" w:hAnsi="Times New Roman" w:cs="Times New Roman"/>
                <w:sz w:val="24"/>
                <w:szCs w:val="24"/>
              </w:rPr>
              <w:t>řeší slovní úlohy vedoucí k porovnávání čísel v oboru do 20</w:t>
            </w:r>
          </w:p>
          <w:p w14:paraId="3978E7B2" w14:textId="77777777" w:rsidR="00BD3E98" w:rsidRPr="00500020" w:rsidRDefault="00BD3E98" w:rsidP="00D84437">
            <w:pPr>
              <w:rPr>
                <w:rFonts w:ascii="Times New Roman" w:hAnsi="Times New Roman" w:cs="Times New Roman"/>
              </w:rPr>
            </w:pPr>
          </w:p>
        </w:tc>
        <w:tc>
          <w:tcPr>
            <w:tcW w:w="4110" w:type="dxa"/>
          </w:tcPr>
          <w:p w14:paraId="6E5D71E0" w14:textId="77777777" w:rsidR="00BD3E98" w:rsidRDefault="00BD3E98" w:rsidP="00BD3E98">
            <w:pPr>
              <w:pStyle w:val="TableContents"/>
              <w:ind w:left="720"/>
            </w:pPr>
          </w:p>
          <w:p w14:paraId="11E692E4" w14:textId="77777777" w:rsidR="00BD3E98" w:rsidRPr="006C6D01" w:rsidRDefault="00BD3E98" w:rsidP="00BD3E98">
            <w:pPr>
              <w:pStyle w:val="TableContents"/>
              <w:numPr>
                <w:ilvl w:val="0"/>
                <w:numId w:val="28"/>
              </w:numPr>
            </w:pPr>
            <w:r w:rsidRPr="006C6D01">
              <w:t>numerace přirozených čísel 0-20</w:t>
            </w:r>
          </w:p>
          <w:p w14:paraId="559DF9B0" w14:textId="77777777" w:rsidR="00BD3E98" w:rsidRPr="006C6D01" w:rsidRDefault="00BD3E98" w:rsidP="00BD3E98">
            <w:pPr>
              <w:pStyle w:val="TableContents"/>
              <w:numPr>
                <w:ilvl w:val="0"/>
                <w:numId w:val="28"/>
              </w:numPr>
            </w:pPr>
            <w:r w:rsidRPr="006C6D01">
              <w:t>číselná řada přirozených čísel 0-20</w:t>
            </w:r>
          </w:p>
          <w:p w14:paraId="2880AC02" w14:textId="77777777" w:rsidR="00BD3E98" w:rsidRPr="006C6D01" w:rsidRDefault="00BD3E98" w:rsidP="00BD3E98">
            <w:pPr>
              <w:pStyle w:val="TableContents"/>
            </w:pPr>
          </w:p>
          <w:p w14:paraId="6B537EBF" w14:textId="77777777" w:rsidR="00BD3E98" w:rsidRPr="006C6D01" w:rsidRDefault="00BD3E98" w:rsidP="00BD3E98">
            <w:pPr>
              <w:pStyle w:val="TableContents"/>
            </w:pPr>
          </w:p>
          <w:p w14:paraId="7D326429" w14:textId="77777777" w:rsidR="00BD3E98" w:rsidRPr="006C6D01" w:rsidRDefault="00BD3E98" w:rsidP="00BD3E98">
            <w:pPr>
              <w:pStyle w:val="TableContents"/>
            </w:pPr>
          </w:p>
          <w:p w14:paraId="113985FD" w14:textId="77777777" w:rsidR="00BD3E98" w:rsidRPr="006C6D01" w:rsidRDefault="00BD3E98" w:rsidP="00BD3E98">
            <w:pPr>
              <w:pStyle w:val="TableContents"/>
            </w:pPr>
          </w:p>
          <w:p w14:paraId="66D5EF95" w14:textId="77777777" w:rsidR="00BD3E98" w:rsidRPr="006C6D01" w:rsidRDefault="00BD3E98" w:rsidP="00BD3E98">
            <w:pPr>
              <w:pStyle w:val="TableContents"/>
            </w:pPr>
          </w:p>
          <w:p w14:paraId="38551B91" w14:textId="77777777" w:rsidR="00BD3E98" w:rsidRPr="006C6D01" w:rsidRDefault="00BD3E98" w:rsidP="00BD3E98">
            <w:pPr>
              <w:pStyle w:val="TableContents"/>
              <w:numPr>
                <w:ilvl w:val="0"/>
                <w:numId w:val="28"/>
              </w:numPr>
            </w:pPr>
            <w:r w:rsidRPr="006C6D01">
              <w:t xml:space="preserve">písemné zobrazení přirozených čísel </w:t>
            </w:r>
            <w:proofErr w:type="gramStart"/>
            <w:r w:rsidRPr="006C6D01">
              <w:t>0 – 20</w:t>
            </w:r>
            <w:proofErr w:type="gramEnd"/>
          </w:p>
          <w:p w14:paraId="340F6DDB" w14:textId="77777777" w:rsidR="00BD3E98" w:rsidRPr="006C6D01" w:rsidRDefault="00BD3E98" w:rsidP="00BD3E98">
            <w:pPr>
              <w:pStyle w:val="TableContents"/>
              <w:numPr>
                <w:ilvl w:val="0"/>
                <w:numId w:val="28"/>
              </w:numPr>
            </w:pPr>
            <w:r w:rsidRPr="006C6D01">
              <w:t xml:space="preserve">znaménka </w:t>
            </w:r>
            <w:proofErr w:type="gramStart"/>
            <w:r w:rsidRPr="006C6D01">
              <w:t>+ ,</w:t>
            </w:r>
            <w:proofErr w:type="gramEnd"/>
            <w:r w:rsidRPr="006C6D01">
              <w:t>-,=, ≤, ≥</w:t>
            </w:r>
          </w:p>
          <w:p w14:paraId="4EF63EC7" w14:textId="77777777" w:rsidR="00BD3E98" w:rsidRPr="006C6D01" w:rsidRDefault="00BD3E98" w:rsidP="00BD3E98">
            <w:pPr>
              <w:pStyle w:val="TableContents"/>
              <w:rPr>
                <w:color w:val="FF0000"/>
              </w:rPr>
            </w:pPr>
          </w:p>
          <w:p w14:paraId="57D3386D" w14:textId="77777777" w:rsidR="00BD3E98" w:rsidRPr="006C6D01" w:rsidRDefault="00BD3E98" w:rsidP="00BD3E98">
            <w:pPr>
              <w:pStyle w:val="TableContents"/>
              <w:rPr>
                <w:color w:val="FF0000"/>
              </w:rPr>
            </w:pPr>
          </w:p>
          <w:p w14:paraId="5D288929" w14:textId="77777777" w:rsidR="00BD3E98" w:rsidRPr="006C6D01" w:rsidRDefault="00BD3E98" w:rsidP="00BD3E98">
            <w:pPr>
              <w:pStyle w:val="TableContents"/>
              <w:rPr>
                <w:color w:val="FF0000"/>
              </w:rPr>
            </w:pPr>
          </w:p>
          <w:p w14:paraId="7722C262" w14:textId="77777777" w:rsidR="00BD3E98" w:rsidRPr="006C6D01" w:rsidRDefault="00BD3E98" w:rsidP="00BD3E98">
            <w:pPr>
              <w:rPr>
                <w:rFonts w:ascii="Times New Roman" w:hAnsi="Times New Roman" w:cs="Times New Roman"/>
                <w:sz w:val="24"/>
                <w:szCs w:val="24"/>
              </w:rPr>
            </w:pPr>
          </w:p>
          <w:p w14:paraId="0B88174D" w14:textId="77777777" w:rsidR="00BD3E98" w:rsidRPr="006C6D01" w:rsidRDefault="00BD3E98" w:rsidP="00BD3E98">
            <w:pPr>
              <w:rPr>
                <w:rFonts w:ascii="Times New Roman" w:hAnsi="Times New Roman" w:cs="Times New Roman"/>
                <w:sz w:val="24"/>
                <w:szCs w:val="24"/>
              </w:rPr>
            </w:pPr>
          </w:p>
          <w:p w14:paraId="7EF29573" w14:textId="77777777" w:rsidR="00BD3E98" w:rsidRPr="006C6D01" w:rsidRDefault="00BD3E98" w:rsidP="00BD3E98">
            <w:pPr>
              <w:pStyle w:val="TableContents"/>
              <w:numPr>
                <w:ilvl w:val="0"/>
                <w:numId w:val="28"/>
              </w:numPr>
            </w:pPr>
            <w:r w:rsidRPr="006C6D01">
              <w:t>číselná osa</w:t>
            </w:r>
          </w:p>
          <w:p w14:paraId="3B5C4A9F" w14:textId="77777777" w:rsidR="00BD3E98" w:rsidRPr="006C6D01" w:rsidRDefault="00BD3E98" w:rsidP="00BD3E98">
            <w:pPr>
              <w:pStyle w:val="TableContents"/>
            </w:pPr>
          </w:p>
          <w:p w14:paraId="5EA79AB0" w14:textId="77777777" w:rsidR="00BD3E98" w:rsidRPr="006C6D01" w:rsidRDefault="00BD3E98" w:rsidP="00BD3E98">
            <w:pPr>
              <w:pStyle w:val="TableContents"/>
            </w:pPr>
          </w:p>
          <w:p w14:paraId="5EE6457A" w14:textId="77777777" w:rsidR="00BD3E98" w:rsidRPr="006C6D01" w:rsidRDefault="00BD3E98" w:rsidP="00BD3E98">
            <w:pPr>
              <w:pStyle w:val="TableContents"/>
            </w:pPr>
          </w:p>
          <w:p w14:paraId="4304369B" w14:textId="77777777" w:rsidR="00BD3E98" w:rsidRPr="006C6D01" w:rsidRDefault="00BD3E98" w:rsidP="00BD3E98">
            <w:pPr>
              <w:pStyle w:val="TableContents"/>
            </w:pPr>
          </w:p>
          <w:p w14:paraId="13AFB79F" w14:textId="77777777" w:rsidR="00BD3E98" w:rsidRPr="006C6D01" w:rsidRDefault="00BD3E98" w:rsidP="00BD3E98">
            <w:pPr>
              <w:pStyle w:val="TableContents"/>
              <w:numPr>
                <w:ilvl w:val="0"/>
                <w:numId w:val="28"/>
              </w:numPr>
            </w:pPr>
            <w:r w:rsidRPr="006C6D01">
              <w:t>numerace přirozených čísel 0-20</w:t>
            </w:r>
          </w:p>
          <w:p w14:paraId="57240409" w14:textId="77777777" w:rsidR="00BD3E98" w:rsidRPr="006C6D01" w:rsidRDefault="00BD3E98" w:rsidP="00BD3E98">
            <w:pPr>
              <w:pStyle w:val="TableContents"/>
              <w:numPr>
                <w:ilvl w:val="0"/>
                <w:numId w:val="28"/>
              </w:numPr>
            </w:pPr>
            <w:r w:rsidRPr="006C6D01">
              <w:t>číselná řada přirozených čísel 0-20</w:t>
            </w:r>
          </w:p>
          <w:p w14:paraId="1BBBACBB" w14:textId="77777777" w:rsidR="00BD3E98" w:rsidRPr="006C6D01" w:rsidRDefault="00BD3E98" w:rsidP="00BD3E98">
            <w:pPr>
              <w:pStyle w:val="TableContents"/>
              <w:ind w:left="720"/>
            </w:pPr>
          </w:p>
          <w:p w14:paraId="09DE4526" w14:textId="77777777" w:rsidR="00BD3E98" w:rsidRPr="006C6D01" w:rsidRDefault="00BD3E98" w:rsidP="00BD3E98">
            <w:pPr>
              <w:pStyle w:val="TableContents"/>
              <w:ind w:left="720"/>
            </w:pPr>
          </w:p>
          <w:p w14:paraId="2F0F73A9" w14:textId="77777777" w:rsidR="00BD3E98" w:rsidRPr="006C6D01" w:rsidRDefault="00BD3E98" w:rsidP="00BD3E98">
            <w:pPr>
              <w:pStyle w:val="TableContents"/>
              <w:numPr>
                <w:ilvl w:val="0"/>
                <w:numId w:val="28"/>
              </w:numPr>
            </w:pPr>
            <w:r w:rsidRPr="006C6D01">
              <w:t xml:space="preserve">slovní úlohy </w:t>
            </w:r>
          </w:p>
          <w:p w14:paraId="7ED4DE5A" w14:textId="77777777" w:rsidR="00BD3E98" w:rsidRPr="00BD3E98" w:rsidRDefault="00BD3E98" w:rsidP="00BD3E98">
            <w:pPr>
              <w:pStyle w:val="Odstavecseseznamem"/>
              <w:numPr>
                <w:ilvl w:val="0"/>
                <w:numId w:val="28"/>
              </w:numPr>
              <w:rPr>
                <w:rFonts w:ascii="Times New Roman" w:hAnsi="Times New Roman" w:cs="Times New Roman"/>
              </w:rPr>
            </w:pPr>
            <w:r w:rsidRPr="00BD3E98">
              <w:rPr>
                <w:rFonts w:ascii="Times New Roman" w:hAnsi="Times New Roman" w:cs="Times New Roman"/>
                <w:sz w:val="24"/>
                <w:szCs w:val="24"/>
              </w:rPr>
              <w:t>matematické a didaktické hry</w:t>
            </w:r>
          </w:p>
          <w:p w14:paraId="4763193B" w14:textId="77777777" w:rsidR="00BD3E98" w:rsidRPr="00500020" w:rsidRDefault="00BD3E98" w:rsidP="00D84437">
            <w:pPr>
              <w:rPr>
                <w:rFonts w:ascii="Times New Roman" w:hAnsi="Times New Roman" w:cs="Times New Roman"/>
              </w:rPr>
            </w:pPr>
          </w:p>
        </w:tc>
        <w:tc>
          <w:tcPr>
            <w:tcW w:w="2835" w:type="dxa"/>
          </w:tcPr>
          <w:p w14:paraId="3FCBD40F" w14:textId="77777777" w:rsidR="00BD3E98" w:rsidRPr="00500020" w:rsidRDefault="00BD3E98" w:rsidP="00D84437">
            <w:pPr>
              <w:rPr>
                <w:rFonts w:ascii="Times New Roman" w:hAnsi="Times New Roman" w:cs="Times New Roman"/>
              </w:rPr>
            </w:pPr>
          </w:p>
          <w:p w14:paraId="0993254F" w14:textId="77777777" w:rsidR="00BD3E98" w:rsidRPr="00500020" w:rsidRDefault="00BD3E98" w:rsidP="00D84437">
            <w:pPr>
              <w:rPr>
                <w:rFonts w:ascii="Times New Roman" w:hAnsi="Times New Roman" w:cs="Times New Roman"/>
              </w:rPr>
            </w:pPr>
          </w:p>
          <w:p w14:paraId="6D0B03B7" w14:textId="77777777" w:rsidR="00BD3E98" w:rsidRPr="006C6D01" w:rsidRDefault="00BD3E98" w:rsidP="00BD3E98">
            <w:pPr>
              <w:rPr>
                <w:rFonts w:ascii="Times New Roman" w:hAnsi="Times New Roman" w:cs="Times New Roman"/>
                <w:bCs/>
                <w:sz w:val="24"/>
              </w:rPr>
            </w:pPr>
            <w:r w:rsidRPr="006C6D01">
              <w:rPr>
                <w:rFonts w:ascii="Times New Roman" w:hAnsi="Times New Roman" w:cs="Times New Roman"/>
                <w:bCs/>
                <w:sz w:val="24"/>
              </w:rPr>
              <w:t xml:space="preserve">OSV – </w:t>
            </w:r>
            <w:r w:rsidR="00D84437">
              <w:rPr>
                <w:rFonts w:ascii="Times New Roman" w:hAnsi="Times New Roman" w:cs="Times New Roman"/>
                <w:bCs/>
                <w:sz w:val="24"/>
              </w:rPr>
              <w:t xml:space="preserve">seberegulace, sebeorganizace, </w:t>
            </w:r>
            <w:r w:rsidRPr="006C6D01">
              <w:rPr>
                <w:rFonts w:ascii="Times New Roman" w:hAnsi="Times New Roman" w:cs="Times New Roman"/>
                <w:bCs/>
                <w:sz w:val="24"/>
              </w:rPr>
              <w:t>výchova k samostatnosti a sebekontrole</w:t>
            </w:r>
          </w:p>
          <w:p w14:paraId="5A9A7046" w14:textId="77777777" w:rsidR="00BD3E98" w:rsidRPr="00500020" w:rsidRDefault="00BD3E98" w:rsidP="00D84437">
            <w:pPr>
              <w:rPr>
                <w:rFonts w:ascii="Times New Roman" w:hAnsi="Times New Roman" w:cs="Times New Roman"/>
              </w:rPr>
            </w:pPr>
          </w:p>
          <w:p w14:paraId="71D223BD" w14:textId="77777777" w:rsidR="00BD3E98" w:rsidRPr="00500020" w:rsidRDefault="00BD3E98" w:rsidP="00D84437">
            <w:pPr>
              <w:rPr>
                <w:rFonts w:ascii="Times New Roman" w:hAnsi="Times New Roman" w:cs="Times New Roman"/>
              </w:rPr>
            </w:pPr>
          </w:p>
          <w:p w14:paraId="25B20299" w14:textId="77777777" w:rsidR="00BD3E98" w:rsidRPr="00500020" w:rsidRDefault="00BD3E98" w:rsidP="00D84437">
            <w:pPr>
              <w:rPr>
                <w:rFonts w:ascii="Times New Roman" w:hAnsi="Times New Roman" w:cs="Times New Roman"/>
              </w:rPr>
            </w:pPr>
          </w:p>
          <w:p w14:paraId="391A61A7" w14:textId="77777777" w:rsidR="00BD3E98" w:rsidRPr="00500020" w:rsidRDefault="00BD3E98" w:rsidP="00D84437">
            <w:pPr>
              <w:rPr>
                <w:rFonts w:ascii="Times New Roman" w:hAnsi="Times New Roman" w:cs="Times New Roman"/>
              </w:rPr>
            </w:pPr>
          </w:p>
          <w:p w14:paraId="442114BE" w14:textId="77777777" w:rsidR="00BD3E98" w:rsidRPr="00500020" w:rsidRDefault="00BD3E98" w:rsidP="00D84437">
            <w:pPr>
              <w:rPr>
                <w:rFonts w:ascii="Times New Roman" w:hAnsi="Times New Roman" w:cs="Times New Roman"/>
              </w:rPr>
            </w:pPr>
          </w:p>
          <w:p w14:paraId="44258508" w14:textId="77777777" w:rsidR="00BD3E98" w:rsidRPr="00500020" w:rsidRDefault="00BD3E98" w:rsidP="00D84437">
            <w:pPr>
              <w:rPr>
                <w:rFonts w:ascii="Times New Roman" w:hAnsi="Times New Roman" w:cs="Times New Roman"/>
              </w:rPr>
            </w:pPr>
          </w:p>
        </w:tc>
      </w:tr>
      <w:tr w:rsidR="00BD3E98" w:rsidRPr="00500020" w14:paraId="3B520A40" w14:textId="77777777" w:rsidTr="00D84437">
        <w:tc>
          <w:tcPr>
            <w:tcW w:w="12616" w:type="dxa"/>
            <w:gridSpan w:val="3"/>
          </w:tcPr>
          <w:p w14:paraId="7225B76A" w14:textId="77777777" w:rsidR="00BD3E98" w:rsidRPr="00500020" w:rsidRDefault="00BD3E98" w:rsidP="00D84437">
            <w:pPr>
              <w:rPr>
                <w:rFonts w:ascii="Times New Roman" w:hAnsi="Times New Roman" w:cs="Times New Roman"/>
                <w:b/>
                <w:sz w:val="32"/>
                <w:szCs w:val="32"/>
              </w:rPr>
            </w:pPr>
            <w:r w:rsidRPr="00500020">
              <w:rPr>
                <w:rFonts w:ascii="Times New Roman" w:hAnsi="Times New Roman" w:cs="Times New Roman"/>
                <w:b/>
                <w:sz w:val="32"/>
                <w:szCs w:val="32"/>
              </w:rPr>
              <w:lastRenderedPageBreak/>
              <w:t>Předmět: Matematika</w:t>
            </w:r>
          </w:p>
        </w:tc>
        <w:tc>
          <w:tcPr>
            <w:tcW w:w="2835" w:type="dxa"/>
          </w:tcPr>
          <w:p w14:paraId="2BFA45BC" w14:textId="77777777" w:rsidR="00BD3E98" w:rsidRPr="00500020" w:rsidRDefault="00BD3E98" w:rsidP="00D84437">
            <w:pPr>
              <w:rPr>
                <w:rFonts w:ascii="Times New Roman" w:hAnsi="Times New Roman" w:cs="Times New Roman"/>
                <w:b/>
                <w:sz w:val="32"/>
                <w:szCs w:val="32"/>
              </w:rPr>
            </w:pPr>
            <w:r>
              <w:rPr>
                <w:rFonts w:ascii="Times New Roman" w:hAnsi="Times New Roman" w:cs="Times New Roman"/>
                <w:b/>
                <w:sz w:val="32"/>
                <w:szCs w:val="32"/>
              </w:rPr>
              <w:t>Ročník: 1.</w:t>
            </w:r>
          </w:p>
        </w:tc>
      </w:tr>
      <w:tr w:rsidR="00BD3E98" w:rsidRPr="00500020" w14:paraId="096E2081" w14:textId="77777777" w:rsidTr="00D84437">
        <w:tc>
          <w:tcPr>
            <w:tcW w:w="4253" w:type="dxa"/>
          </w:tcPr>
          <w:p w14:paraId="556001A1" w14:textId="77777777" w:rsidR="00BD3E98" w:rsidRPr="00500020" w:rsidRDefault="00BD3E98" w:rsidP="00D84437">
            <w:pPr>
              <w:jc w:val="center"/>
              <w:rPr>
                <w:rFonts w:ascii="Times New Roman" w:hAnsi="Times New Roman" w:cs="Times New Roman"/>
                <w:b/>
                <w:sz w:val="24"/>
                <w:szCs w:val="24"/>
              </w:rPr>
            </w:pPr>
            <w:r w:rsidRPr="00500020">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5F2B6929" w14:textId="77777777" w:rsidR="00BD3E98" w:rsidRPr="00500020" w:rsidRDefault="00BD3E98" w:rsidP="00D84437">
            <w:pPr>
              <w:jc w:val="center"/>
              <w:rPr>
                <w:rFonts w:ascii="Times New Roman" w:hAnsi="Times New Roman" w:cs="Times New Roman"/>
                <w:b/>
                <w:sz w:val="24"/>
                <w:szCs w:val="24"/>
              </w:rPr>
            </w:pPr>
            <w:r w:rsidRPr="00500020">
              <w:rPr>
                <w:rFonts w:ascii="Times New Roman" w:hAnsi="Times New Roman" w:cs="Times New Roman"/>
                <w:b/>
                <w:sz w:val="24"/>
                <w:szCs w:val="24"/>
              </w:rPr>
              <w:t xml:space="preserve">Školní výstupy </w:t>
            </w:r>
          </w:p>
        </w:tc>
        <w:tc>
          <w:tcPr>
            <w:tcW w:w="4110" w:type="dxa"/>
          </w:tcPr>
          <w:p w14:paraId="1F6E2469" w14:textId="77777777" w:rsidR="00BD3E98" w:rsidRPr="00500020" w:rsidRDefault="00BD3E98" w:rsidP="00D84437">
            <w:pPr>
              <w:jc w:val="center"/>
              <w:rPr>
                <w:rFonts w:ascii="Times New Roman" w:hAnsi="Times New Roman" w:cs="Times New Roman"/>
                <w:b/>
                <w:sz w:val="24"/>
                <w:szCs w:val="24"/>
              </w:rPr>
            </w:pPr>
            <w:r w:rsidRPr="00500020">
              <w:rPr>
                <w:rFonts w:ascii="Times New Roman" w:hAnsi="Times New Roman" w:cs="Times New Roman"/>
                <w:b/>
                <w:sz w:val="24"/>
                <w:szCs w:val="24"/>
              </w:rPr>
              <w:t>Učivo</w:t>
            </w:r>
          </w:p>
        </w:tc>
        <w:tc>
          <w:tcPr>
            <w:tcW w:w="2835" w:type="dxa"/>
          </w:tcPr>
          <w:p w14:paraId="5F7793CE" w14:textId="77777777" w:rsidR="00BD3E98" w:rsidRPr="00500020" w:rsidRDefault="00BD3E98" w:rsidP="00D84437">
            <w:pPr>
              <w:jc w:val="center"/>
              <w:rPr>
                <w:rFonts w:ascii="Times New Roman" w:hAnsi="Times New Roman" w:cs="Times New Roman"/>
                <w:b/>
                <w:sz w:val="24"/>
                <w:szCs w:val="24"/>
              </w:rPr>
            </w:pPr>
            <w:r w:rsidRPr="00500020">
              <w:rPr>
                <w:rFonts w:ascii="Times New Roman" w:hAnsi="Times New Roman" w:cs="Times New Roman"/>
                <w:b/>
                <w:sz w:val="24"/>
                <w:szCs w:val="24"/>
              </w:rPr>
              <w:t>Průřezová témata, mezipředmětové vztahy</w:t>
            </w:r>
          </w:p>
        </w:tc>
      </w:tr>
      <w:tr w:rsidR="00BD3E98" w:rsidRPr="00500020" w14:paraId="4999A0FB" w14:textId="77777777" w:rsidTr="00D84437">
        <w:tc>
          <w:tcPr>
            <w:tcW w:w="4253" w:type="dxa"/>
          </w:tcPr>
          <w:p w14:paraId="60E1A018" w14:textId="77777777" w:rsidR="00BD3E98" w:rsidRDefault="00BD3E98" w:rsidP="00D84437">
            <w:pPr>
              <w:pStyle w:val="TableContents"/>
              <w:ind w:left="720"/>
              <w:rPr>
                <w:b/>
              </w:rPr>
            </w:pPr>
          </w:p>
          <w:p w14:paraId="4AC7B181" w14:textId="77777777" w:rsidR="00BD3E98" w:rsidRPr="00500020" w:rsidRDefault="00BD3E98" w:rsidP="00D84437">
            <w:pPr>
              <w:pStyle w:val="Zkladntext"/>
              <w:rPr>
                <w:i w:val="0"/>
                <w:sz w:val="22"/>
                <w:szCs w:val="22"/>
              </w:rPr>
            </w:pPr>
          </w:p>
          <w:p w14:paraId="69F17435" w14:textId="77777777" w:rsidR="00BD3E98" w:rsidRPr="00500020" w:rsidRDefault="00BD3E98" w:rsidP="00D84437">
            <w:pPr>
              <w:pStyle w:val="Zkladntext"/>
              <w:rPr>
                <w:i w:val="0"/>
                <w:sz w:val="22"/>
                <w:szCs w:val="22"/>
              </w:rPr>
            </w:pPr>
          </w:p>
          <w:p w14:paraId="6F0406FE" w14:textId="77777777" w:rsidR="00BD3E98" w:rsidRPr="00500020" w:rsidRDefault="00BD3E98" w:rsidP="00D84437">
            <w:pPr>
              <w:pStyle w:val="Zkladntext"/>
              <w:rPr>
                <w:i w:val="0"/>
                <w:sz w:val="22"/>
                <w:szCs w:val="22"/>
              </w:rPr>
            </w:pPr>
          </w:p>
          <w:p w14:paraId="088D3424" w14:textId="77777777" w:rsidR="00BD3E98" w:rsidRPr="00500020" w:rsidRDefault="00BD3E98" w:rsidP="00D84437">
            <w:pPr>
              <w:pStyle w:val="Zkladntext"/>
              <w:rPr>
                <w:i w:val="0"/>
                <w:sz w:val="22"/>
                <w:szCs w:val="22"/>
              </w:rPr>
            </w:pPr>
          </w:p>
          <w:p w14:paraId="2C15F1EA" w14:textId="77777777" w:rsidR="00BD3E98" w:rsidRPr="006C6D01" w:rsidRDefault="00BD3E98" w:rsidP="00BD3E98">
            <w:pPr>
              <w:ind w:left="720"/>
              <w:rPr>
                <w:rFonts w:ascii="Times New Roman" w:hAnsi="Times New Roman" w:cs="Times New Roman"/>
                <w:b/>
                <w:sz w:val="24"/>
                <w:szCs w:val="24"/>
              </w:rPr>
            </w:pPr>
            <w:r w:rsidRPr="006C6D01">
              <w:rPr>
                <w:rFonts w:ascii="Times New Roman" w:hAnsi="Times New Roman" w:cs="Times New Roman"/>
                <w:b/>
                <w:sz w:val="24"/>
                <w:szCs w:val="24"/>
              </w:rPr>
              <w:t>Závislosti, vztahy a práce s daty</w:t>
            </w:r>
          </w:p>
          <w:p w14:paraId="60EE779F" w14:textId="77777777" w:rsidR="00BD3E98" w:rsidRPr="006C6D01" w:rsidRDefault="00BD3E98" w:rsidP="00BD3E98">
            <w:pPr>
              <w:numPr>
                <w:ilvl w:val="0"/>
                <w:numId w:val="30"/>
              </w:numPr>
              <w:ind w:left="743" w:hanging="426"/>
              <w:rPr>
                <w:rFonts w:ascii="Times New Roman" w:hAnsi="Times New Roman" w:cs="Times New Roman"/>
                <w:b/>
                <w:sz w:val="24"/>
                <w:szCs w:val="24"/>
              </w:rPr>
            </w:pPr>
            <w:r w:rsidRPr="006C6D01">
              <w:rPr>
                <w:rFonts w:ascii="Times New Roman" w:hAnsi="Times New Roman" w:cs="Times New Roman"/>
                <w:sz w:val="24"/>
                <w:szCs w:val="24"/>
              </w:rPr>
              <w:t>popisuje jednoduché závislosti z praktického života</w:t>
            </w:r>
          </w:p>
          <w:p w14:paraId="376FF1E5" w14:textId="77777777" w:rsidR="00BD3E98" w:rsidRPr="006C6D01" w:rsidRDefault="00BD3E98" w:rsidP="00BD3E98">
            <w:pPr>
              <w:rPr>
                <w:rFonts w:ascii="Times New Roman" w:hAnsi="Times New Roman" w:cs="Times New Roman"/>
                <w:sz w:val="24"/>
                <w:szCs w:val="24"/>
              </w:rPr>
            </w:pPr>
          </w:p>
          <w:p w14:paraId="5C9F9D94" w14:textId="77777777" w:rsidR="00BD3E98" w:rsidRPr="006C6D01" w:rsidRDefault="00BD3E98" w:rsidP="00BD3E98">
            <w:pPr>
              <w:ind w:left="743"/>
              <w:rPr>
                <w:rFonts w:ascii="Times New Roman" w:hAnsi="Times New Roman" w:cs="Times New Roman"/>
                <w:b/>
                <w:sz w:val="24"/>
                <w:szCs w:val="24"/>
              </w:rPr>
            </w:pPr>
          </w:p>
          <w:p w14:paraId="726D2A3A" w14:textId="77777777" w:rsidR="00BD3E98" w:rsidRPr="006C6D01" w:rsidRDefault="00BD3E98" w:rsidP="00BD3E98">
            <w:pPr>
              <w:ind w:left="743"/>
              <w:rPr>
                <w:rFonts w:ascii="Times New Roman" w:hAnsi="Times New Roman" w:cs="Times New Roman"/>
                <w:b/>
                <w:sz w:val="24"/>
                <w:szCs w:val="24"/>
              </w:rPr>
            </w:pPr>
            <w:r w:rsidRPr="006C6D01">
              <w:rPr>
                <w:rFonts w:ascii="Times New Roman" w:hAnsi="Times New Roman" w:cs="Times New Roman"/>
                <w:b/>
                <w:sz w:val="24"/>
                <w:szCs w:val="24"/>
              </w:rPr>
              <w:t>Geometrie v rovině a prostoru</w:t>
            </w:r>
          </w:p>
          <w:p w14:paraId="60F9EFC0" w14:textId="77777777" w:rsidR="00BD3E98" w:rsidRPr="006C6D01" w:rsidRDefault="00BD3E98" w:rsidP="00BD3E98">
            <w:pPr>
              <w:numPr>
                <w:ilvl w:val="0"/>
                <w:numId w:val="30"/>
              </w:numPr>
              <w:ind w:left="720"/>
              <w:rPr>
                <w:rFonts w:ascii="Times New Roman" w:hAnsi="Times New Roman" w:cs="Times New Roman"/>
                <w:sz w:val="24"/>
                <w:szCs w:val="24"/>
              </w:rPr>
            </w:pPr>
            <w:r w:rsidRPr="006C6D01">
              <w:rPr>
                <w:rFonts w:ascii="Times New Roman" w:hAnsi="Times New Roman" w:cs="Times New Roman"/>
                <w:sz w:val="24"/>
                <w:szCs w:val="24"/>
              </w:rPr>
              <w:t>rozezná, pojmenuje, vymodeluje a popíše základní rovinné útvary a jednoduchá tělesa, nachází v realitě jejich reprezentaci</w:t>
            </w:r>
          </w:p>
          <w:p w14:paraId="6F6F7C2D" w14:textId="77777777" w:rsidR="00BD3E98" w:rsidRPr="006C6D01" w:rsidRDefault="00BD3E98" w:rsidP="00BD3E98">
            <w:pPr>
              <w:rPr>
                <w:rFonts w:ascii="Times New Roman" w:hAnsi="Times New Roman" w:cs="Times New Roman"/>
                <w:sz w:val="24"/>
                <w:szCs w:val="24"/>
              </w:rPr>
            </w:pPr>
          </w:p>
          <w:p w14:paraId="22FBCBFA" w14:textId="77777777" w:rsidR="00BD3E98" w:rsidRPr="006C6D01" w:rsidRDefault="00BD3E98" w:rsidP="00BD3E98">
            <w:pPr>
              <w:rPr>
                <w:rFonts w:ascii="Times New Roman" w:hAnsi="Times New Roman" w:cs="Times New Roman"/>
                <w:sz w:val="24"/>
                <w:szCs w:val="24"/>
              </w:rPr>
            </w:pPr>
          </w:p>
          <w:p w14:paraId="30CCF297" w14:textId="77777777" w:rsidR="00BD3E98" w:rsidRPr="006C6D01" w:rsidRDefault="00BD3E98" w:rsidP="00BD3E98">
            <w:pPr>
              <w:rPr>
                <w:rFonts w:ascii="Times New Roman" w:hAnsi="Times New Roman" w:cs="Times New Roman"/>
                <w:sz w:val="24"/>
                <w:szCs w:val="24"/>
              </w:rPr>
            </w:pPr>
          </w:p>
          <w:p w14:paraId="41834A3F" w14:textId="77777777" w:rsidR="00BD3E98" w:rsidRPr="006C6D01" w:rsidRDefault="00BD3E98" w:rsidP="00BD3E98">
            <w:pPr>
              <w:rPr>
                <w:rFonts w:ascii="Times New Roman" w:hAnsi="Times New Roman" w:cs="Times New Roman"/>
                <w:sz w:val="24"/>
                <w:szCs w:val="24"/>
              </w:rPr>
            </w:pPr>
          </w:p>
          <w:p w14:paraId="64C41FFC" w14:textId="77777777" w:rsidR="00BD3E98" w:rsidRPr="00500020" w:rsidRDefault="00BD3E98" w:rsidP="00D84437">
            <w:pPr>
              <w:rPr>
                <w:rFonts w:ascii="Times New Roman" w:hAnsi="Times New Roman" w:cs="Times New Roman"/>
              </w:rPr>
            </w:pPr>
          </w:p>
          <w:p w14:paraId="530C033A" w14:textId="77777777" w:rsidR="00BD3E98" w:rsidRPr="00500020" w:rsidRDefault="00BD3E98" w:rsidP="00D84437">
            <w:pPr>
              <w:rPr>
                <w:rFonts w:ascii="Times New Roman" w:hAnsi="Times New Roman" w:cs="Times New Roman"/>
              </w:rPr>
            </w:pPr>
          </w:p>
        </w:tc>
        <w:tc>
          <w:tcPr>
            <w:tcW w:w="4253" w:type="dxa"/>
          </w:tcPr>
          <w:p w14:paraId="0EE4AB81" w14:textId="77777777" w:rsidR="00BD3E98" w:rsidRDefault="00BD3E98" w:rsidP="00D84437">
            <w:pPr>
              <w:pStyle w:val="TableContents"/>
              <w:ind w:left="720"/>
            </w:pPr>
          </w:p>
          <w:p w14:paraId="759428C2" w14:textId="77777777" w:rsidR="00BD3E98" w:rsidRDefault="00BD3E98" w:rsidP="00D84437">
            <w:pPr>
              <w:pStyle w:val="TableContents"/>
              <w:ind w:left="720"/>
            </w:pPr>
          </w:p>
          <w:p w14:paraId="4FECA3D2" w14:textId="77777777" w:rsidR="00BD3E98" w:rsidRDefault="00BD3E98" w:rsidP="00D84437">
            <w:pPr>
              <w:pStyle w:val="TableContents"/>
              <w:ind w:left="720"/>
            </w:pPr>
          </w:p>
          <w:p w14:paraId="4455872E" w14:textId="77777777" w:rsidR="00BD3E98" w:rsidRPr="006C6D01" w:rsidRDefault="00BD3E98" w:rsidP="00BD3E98">
            <w:pPr>
              <w:numPr>
                <w:ilvl w:val="0"/>
                <w:numId w:val="29"/>
              </w:numPr>
              <w:ind w:left="787"/>
              <w:rPr>
                <w:rFonts w:ascii="Times New Roman" w:hAnsi="Times New Roman" w:cs="Times New Roman"/>
                <w:sz w:val="24"/>
                <w:szCs w:val="24"/>
              </w:rPr>
            </w:pPr>
            <w:r w:rsidRPr="006C6D01">
              <w:rPr>
                <w:rFonts w:ascii="Times New Roman" w:hAnsi="Times New Roman" w:cs="Times New Roman"/>
                <w:sz w:val="24"/>
                <w:szCs w:val="24"/>
              </w:rPr>
              <w:t>řeší slovní úlohy vedoucí ke sčítání a odčítání čísel v oboru čísel do 20 bez přechodu desítky</w:t>
            </w:r>
          </w:p>
          <w:p w14:paraId="202FCC06" w14:textId="77777777" w:rsidR="00BD3E98" w:rsidRPr="006C6D01" w:rsidRDefault="00BD3E98" w:rsidP="00BD3E98">
            <w:pPr>
              <w:numPr>
                <w:ilvl w:val="0"/>
                <w:numId w:val="29"/>
              </w:numPr>
              <w:ind w:left="787"/>
              <w:rPr>
                <w:rFonts w:ascii="Times New Roman" w:hAnsi="Times New Roman" w:cs="Times New Roman"/>
                <w:sz w:val="24"/>
                <w:szCs w:val="24"/>
              </w:rPr>
            </w:pPr>
            <w:r w:rsidRPr="006C6D01">
              <w:rPr>
                <w:rFonts w:ascii="Times New Roman" w:hAnsi="Times New Roman" w:cs="Times New Roman"/>
                <w:sz w:val="24"/>
                <w:szCs w:val="24"/>
              </w:rPr>
              <w:t>řeší slovní úlohy vedoucí ke vztahům o n – více (méně) a v probíraném oboru</w:t>
            </w:r>
          </w:p>
          <w:p w14:paraId="64B2D3A0" w14:textId="77777777" w:rsidR="00BD3E98" w:rsidRPr="006C6D01" w:rsidRDefault="00BD3E98" w:rsidP="00BD3E98">
            <w:pPr>
              <w:ind w:left="720"/>
              <w:rPr>
                <w:rFonts w:ascii="Times New Roman" w:hAnsi="Times New Roman" w:cs="Times New Roman"/>
                <w:sz w:val="24"/>
                <w:szCs w:val="24"/>
              </w:rPr>
            </w:pPr>
          </w:p>
          <w:p w14:paraId="3B6D8BF9" w14:textId="77777777" w:rsidR="00BD3E98" w:rsidRPr="006C6D01" w:rsidRDefault="00BD3E98" w:rsidP="00BD3E98">
            <w:pPr>
              <w:ind w:left="720"/>
              <w:rPr>
                <w:rFonts w:ascii="Times New Roman" w:hAnsi="Times New Roman" w:cs="Times New Roman"/>
                <w:sz w:val="24"/>
                <w:szCs w:val="24"/>
              </w:rPr>
            </w:pPr>
          </w:p>
          <w:p w14:paraId="749FAA0B" w14:textId="77777777" w:rsidR="00BD3E98" w:rsidRPr="006C6D01" w:rsidRDefault="00BD3E98" w:rsidP="00BD3E98">
            <w:pPr>
              <w:ind w:left="720"/>
              <w:rPr>
                <w:rFonts w:ascii="Times New Roman" w:hAnsi="Times New Roman" w:cs="Times New Roman"/>
                <w:sz w:val="24"/>
                <w:szCs w:val="24"/>
              </w:rPr>
            </w:pPr>
          </w:p>
          <w:p w14:paraId="2C4B58FD" w14:textId="77777777" w:rsidR="00BD3E98" w:rsidRPr="006C6D01" w:rsidRDefault="00BD3E98" w:rsidP="00BD3E98">
            <w:pPr>
              <w:numPr>
                <w:ilvl w:val="0"/>
                <w:numId w:val="29"/>
              </w:numPr>
              <w:rPr>
                <w:rFonts w:ascii="Times New Roman" w:hAnsi="Times New Roman" w:cs="Times New Roman"/>
                <w:sz w:val="24"/>
                <w:szCs w:val="24"/>
              </w:rPr>
            </w:pPr>
            <w:r w:rsidRPr="006C6D01">
              <w:rPr>
                <w:rFonts w:ascii="Times New Roman" w:hAnsi="Times New Roman" w:cs="Times New Roman"/>
                <w:sz w:val="24"/>
                <w:szCs w:val="24"/>
              </w:rPr>
              <w:t xml:space="preserve">používá v praktických situacích získané dovednosti (hra na poštu, </w:t>
            </w:r>
            <w:proofErr w:type="gramStart"/>
            <w:r w:rsidRPr="006C6D01">
              <w:rPr>
                <w:rFonts w:ascii="Times New Roman" w:hAnsi="Times New Roman" w:cs="Times New Roman"/>
                <w:sz w:val="24"/>
                <w:szCs w:val="24"/>
              </w:rPr>
              <w:t>obchod,</w:t>
            </w:r>
            <w:proofErr w:type="gramEnd"/>
            <w:r w:rsidRPr="006C6D01">
              <w:rPr>
                <w:rFonts w:ascii="Times New Roman" w:hAnsi="Times New Roman" w:cs="Times New Roman"/>
                <w:sz w:val="24"/>
                <w:szCs w:val="24"/>
              </w:rPr>
              <w:t xml:space="preserve"> atd.)</w:t>
            </w:r>
          </w:p>
          <w:p w14:paraId="61A1B873" w14:textId="77777777" w:rsidR="00BD3E98" w:rsidRPr="006C6D01" w:rsidRDefault="00BD3E98" w:rsidP="00BD3E98">
            <w:pPr>
              <w:rPr>
                <w:rFonts w:ascii="Times New Roman" w:hAnsi="Times New Roman" w:cs="Times New Roman"/>
                <w:sz w:val="24"/>
                <w:szCs w:val="24"/>
              </w:rPr>
            </w:pPr>
          </w:p>
          <w:p w14:paraId="142E0C1D" w14:textId="77777777" w:rsidR="00BD3E98" w:rsidRPr="006C6D01" w:rsidRDefault="00BD3E98" w:rsidP="00BD3E98">
            <w:pPr>
              <w:rPr>
                <w:rFonts w:ascii="Times New Roman" w:hAnsi="Times New Roman" w:cs="Times New Roman"/>
                <w:sz w:val="24"/>
                <w:szCs w:val="24"/>
              </w:rPr>
            </w:pPr>
          </w:p>
          <w:p w14:paraId="4593836F" w14:textId="77777777" w:rsidR="00BD3E98" w:rsidRDefault="00BD3E98" w:rsidP="00BD3E98">
            <w:pPr>
              <w:pStyle w:val="TableContents"/>
              <w:numPr>
                <w:ilvl w:val="0"/>
                <w:numId w:val="28"/>
              </w:numPr>
            </w:pPr>
            <w:r w:rsidRPr="006C6D01">
              <w:t>orientuje se v</w:t>
            </w:r>
            <w:r>
              <w:t> </w:t>
            </w:r>
            <w:r w:rsidRPr="006C6D01">
              <w:t>prostoru</w:t>
            </w:r>
          </w:p>
          <w:p w14:paraId="47261D6E" w14:textId="77777777" w:rsidR="00BD3E98" w:rsidRPr="006C6D01" w:rsidRDefault="00BD3E98" w:rsidP="00BD3E98">
            <w:pPr>
              <w:pStyle w:val="TableContents"/>
              <w:ind w:left="720"/>
            </w:pPr>
          </w:p>
          <w:p w14:paraId="1C43D237" w14:textId="77777777" w:rsidR="00BD3E98" w:rsidRDefault="00BD3E98" w:rsidP="00BD3E98">
            <w:pPr>
              <w:pStyle w:val="TableContents"/>
              <w:numPr>
                <w:ilvl w:val="0"/>
                <w:numId w:val="28"/>
              </w:numPr>
            </w:pPr>
            <w:r w:rsidRPr="006C6D01">
              <w:t>rozeznává geometrické útvary</w:t>
            </w:r>
          </w:p>
          <w:p w14:paraId="70E445DE" w14:textId="77777777" w:rsidR="00BD3E98" w:rsidRDefault="00BD3E98" w:rsidP="00BD3E98">
            <w:pPr>
              <w:pStyle w:val="Odstavecseseznamem"/>
            </w:pPr>
          </w:p>
          <w:p w14:paraId="00595734" w14:textId="77777777" w:rsidR="00BD3E98" w:rsidRPr="006C6D01" w:rsidRDefault="00BD3E98" w:rsidP="00BD3E98">
            <w:pPr>
              <w:pStyle w:val="TableContents"/>
              <w:ind w:left="720"/>
            </w:pPr>
          </w:p>
          <w:p w14:paraId="7E731B9C" w14:textId="77777777" w:rsidR="00BD3E98" w:rsidRPr="00DB1C5B" w:rsidRDefault="00BD3E98" w:rsidP="00BD3E98">
            <w:pPr>
              <w:pStyle w:val="Odstavecseseznamem"/>
              <w:numPr>
                <w:ilvl w:val="0"/>
                <w:numId w:val="28"/>
              </w:numPr>
              <w:rPr>
                <w:rFonts w:ascii="Times New Roman" w:hAnsi="Times New Roman" w:cs="Times New Roman"/>
              </w:rPr>
            </w:pPr>
            <w:r w:rsidRPr="00BD3E98">
              <w:rPr>
                <w:rFonts w:ascii="Times New Roman" w:hAnsi="Times New Roman" w:cs="Times New Roman"/>
                <w:sz w:val="24"/>
                <w:szCs w:val="24"/>
              </w:rPr>
              <w:t>umí označit dané prostorové útvary a tělesa v reálném životě</w:t>
            </w:r>
          </w:p>
          <w:p w14:paraId="20F738F2" w14:textId="77777777" w:rsidR="00DB1C5B" w:rsidRDefault="00DB1C5B" w:rsidP="00DB1C5B">
            <w:pPr>
              <w:rPr>
                <w:rFonts w:ascii="Times New Roman" w:hAnsi="Times New Roman" w:cs="Times New Roman"/>
              </w:rPr>
            </w:pPr>
          </w:p>
          <w:p w14:paraId="475054C9" w14:textId="77777777" w:rsidR="00DB1C5B" w:rsidRDefault="00DB1C5B" w:rsidP="00DB1C5B">
            <w:pPr>
              <w:rPr>
                <w:rFonts w:ascii="Times New Roman" w:hAnsi="Times New Roman" w:cs="Times New Roman"/>
              </w:rPr>
            </w:pPr>
          </w:p>
          <w:p w14:paraId="6FD177B0" w14:textId="77777777" w:rsidR="00DB1C5B" w:rsidRDefault="00DB1C5B" w:rsidP="00DB1C5B">
            <w:pPr>
              <w:rPr>
                <w:rFonts w:ascii="Times New Roman" w:hAnsi="Times New Roman" w:cs="Times New Roman"/>
              </w:rPr>
            </w:pPr>
          </w:p>
          <w:p w14:paraId="51E97E84" w14:textId="77777777" w:rsidR="00DB1C5B" w:rsidRDefault="00DB1C5B" w:rsidP="00DB1C5B">
            <w:pPr>
              <w:rPr>
                <w:rFonts w:ascii="Times New Roman" w:hAnsi="Times New Roman" w:cs="Times New Roman"/>
              </w:rPr>
            </w:pPr>
          </w:p>
          <w:p w14:paraId="05A7773B" w14:textId="77777777" w:rsidR="00DB1C5B" w:rsidRPr="00DB1C5B" w:rsidRDefault="00DB1C5B" w:rsidP="00DB1C5B">
            <w:pPr>
              <w:rPr>
                <w:rFonts w:ascii="Times New Roman" w:hAnsi="Times New Roman" w:cs="Times New Roman"/>
              </w:rPr>
            </w:pPr>
          </w:p>
        </w:tc>
        <w:tc>
          <w:tcPr>
            <w:tcW w:w="4110" w:type="dxa"/>
          </w:tcPr>
          <w:p w14:paraId="0495CDC8" w14:textId="77777777" w:rsidR="00BD3E98" w:rsidRDefault="00BD3E98" w:rsidP="00D84437">
            <w:pPr>
              <w:pStyle w:val="TableContents"/>
              <w:ind w:left="720"/>
            </w:pPr>
          </w:p>
          <w:p w14:paraId="02041FBE" w14:textId="77777777" w:rsidR="00BD3E98" w:rsidRPr="006C6D01" w:rsidRDefault="00BD3E98" w:rsidP="00BD3E98">
            <w:pPr>
              <w:numPr>
                <w:ilvl w:val="0"/>
                <w:numId w:val="29"/>
              </w:numPr>
              <w:ind w:left="674"/>
              <w:rPr>
                <w:rFonts w:ascii="Times New Roman" w:hAnsi="Times New Roman" w:cs="Times New Roman"/>
                <w:sz w:val="24"/>
                <w:szCs w:val="24"/>
              </w:rPr>
            </w:pPr>
            <w:r w:rsidRPr="006C6D01">
              <w:rPr>
                <w:rFonts w:ascii="Times New Roman" w:hAnsi="Times New Roman" w:cs="Times New Roman"/>
                <w:sz w:val="24"/>
                <w:szCs w:val="24"/>
              </w:rPr>
              <w:t>úlohy z praktického života vedoucí k samostatnému uvažování a řešení problémů</w:t>
            </w:r>
          </w:p>
          <w:p w14:paraId="73426455" w14:textId="77777777" w:rsidR="00BD3E98" w:rsidRPr="006C6D01" w:rsidRDefault="00BD3E98" w:rsidP="00BD3E98">
            <w:pPr>
              <w:rPr>
                <w:rFonts w:ascii="Times New Roman" w:hAnsi="Times New Roman" w:cs="Times New Roman"/>
                <w:sz w:val="24"/>
                <w:szCs w:val="24"/>
              </w:rPr>
            </w:pPr>
          </w:p>
          <w:p w14:paraId="55100671" w14:textId="77777777" w:rsidR="00BD3E98" w:rsidRPr="006C6D01" w:rsidRDefault="00BD3E98" w:rsidP="00BD3E98">
            <w:pPr>
              <w:rPr>
                <w:rFonts w:ascii="Times New Roman" w:hAnsi="Times New Roman" w:cs="Times New Roman"/>
                <w:sz w:val="24"/>
                <w:szCs w:val="24"/>
              </w:rPr>
            </w:pPr>
          </w:p>
          <w:p w14:paraId="62D40DAB" w14:textId="77777777" w:rsidR="00BD3E98" w:rsidRDefault="00BD3E98" w:rsidP="00BD3E98">
            <w:pPr>
              <w:pStyle w:val="TableContents"/>
              <w:numPr>
                <w:ilvl w:val="0"/>
                <w:numId w:val="28"/>
              </w:numPr>
            </w:pPr>
            <w:r w:rsidRPr="006C6D01">
              <w:t>geometrické pojmy: vlevo, vpravo, pod, nad, před, za, hned před, hned za</w:t>
            </w:r>
          </w:p>
          <w:p w14:paraId="7C1D332E" w14:textId="77777777" w:rsidR="00BD3E98" w:rsidRDefault="00BD3E98" w:rsidP="00BD3E98">
            <w:pPr>
              <w:pStyle w:val="TableContents"/>
            </w:pPr>
          </w:p>
          <w:p w14:paraId="074178A8" w14:textId="77777777" w:rsidR="00BD3E98" w:rsidRDefault="00BD3E98" w:rsidP="00BD3E98">
            <w:pPr>
              <w:pStyle w:val="TableContents"/>
            </w:pPr>
          </w:p>
          <w:p w14:paraId="75BE6BC4" w14:textId="77777777" w:rsidR="00BD3E98" w:rsidRPr="006C6D01" w:rsidRDefault="00BD3E98" w:rsidP="00BD3E98">
            <w:pPr>
              <w:pStyle w:val="TableContents"/>
            </w:pPr>
          </w:p>
          <w:p w14:paraId="25393AE3" w14:textId="77777777" w:rsidR="00BD3E98" w:rsidRPr="006C6D01" w:rsidRDefault="00BD3E98" w:rsidP="00BD3E98">
            <w:pPr>
              <w:pStyle w:val="TableContents"/>
              <w:numPr>
                <w:ilvl w:val="0"/>
                <w:numId w:val="28"/>
              </w:numPr>
            </w:pPr>
            <w:r w:rsidRPr="006C6D01">
              <w:t>rovinné obrazce: trojúhelník, obdélník, čtverec, kruh</w:t>
            </w:r>
          </w:p>
          <w:p w14:paraId="1F94D389" w14:textId="77777777" w:rsidR="00BD3E98" w:rsidRPr="00500020" w:rsidRDefault="00BD3E98" w:rsidP="00BD3E98">
            <w:pPr>
              <w:pStyle w:val="Odstavecseseznamem"/>
              <w:rPr>
                <w:rFonts w:ascii="Times New Roman" w:hAnsi="Times New Roman" w:cs="Times New Roman"/>
              </w:rPr>
            </w:pPr>
            <w:r w:rsidRPr="006C6D01">
              <w:rPr>
                <w:rFonts w:ascii="Times New Roman" w:hAnsi="Times New Roman" w:cs="Times New Roman"/>
                <w:sz w:val="24"/>
                <w:szCs w:val="24"/>
              </w:rPr>
              <w:t>tělesa: krychle, kvádr, válec, koule</w:t>
            </w:r>
          </w:p>
        </w:tc>
        <w:tc>
          <w:tcPr>
            <w:tcW w:w="2835" w:type="dxa"/>
          </w:tcPr>
          <w:p w14:paraId="2B83E3AC" w14:textId="77777777" w:rsidR="00BD3E98" w:rsidRPr="00500020" w:rsidRDefault="00BD3E98" w:rsidP="00D84437">
            <w:pPr>
              <w:rPr>
                <w:rFonts w:ascii="Times New Roman" w:hAnsi="Times New Roman" w:cs="Times New Roman"/>
              </w:rPr>
            </w:pPr>
          </w:p>
          <w:p w14:paraId="7DC1FA19" w14:textId="77777777" w:rsidR="00BD3E98" w:rsidRPr="00500020" w:rsidRDefault="00BD3E98" w:rsidP="00D84437">
            <w:pPr>
              <w:rPr>
                <w:rFonts w:ascii="Times New Roman" w:hAnsi="Times New Roman" w:cs="Times New Roman"/>
              </w:rPr>
            </w:pPr>
          </w:p>
          <w:p w14:paraId="15A48F44" w14:textId="77777777" w:rsidR="00BD3E98" w:rsidRPr="00500020" w:rsidRDefault="00BD3E98" w:rsidP="00D84437">
            <w:pPr>
              <w:rPr>
                <w:rFonts w:ascii="Times New Roman" w:hAnsi="Times New Roman" w:cs="Times New Roman"/>
              </w:rPr>
            </w:pPr>
          </w:p>
          <w:p w14:paraId="6518D2AE" w14:textId="77777777" w:rsidR="00BD3E98" w:rsidRPr="00500020" w:rsidRDefault="00BD3E98" w:rsidP="00D84437">
            <w:pPr>
              <w:rPr>
                <w:rFonts w:ascii="Times New Roman" w:hAnsi="Times New Roman" w:cs="Times New Roman"/>
              </w:rPr>
            </w:pPr>
          </w:p>
          <w:p w14:paraId="04575925" w14:textId="77777777" w:rsidR="00DB1C5B" w:rsidRPr="006C6D01" w:rsidRDefault="00DB1C5B" w:rsidP="00DB1C5B">
            <w:pPr>
              <w:rPr>
                <w:rFonts w:ascii="Times New Roman" w:hAnsi="Times New Roman" w:cs="Times New Roman"/>
                <w:bCs/>
                <w:sz w:val="24"/>
              </w:rPr>
            </w:pPr>
            <w:r w:rsidRPr="006C6D01">
              <w:rPr>
                <w:rFonts w:ascii="Times New Roman" w:hAnsi="Times New Roman" w:cs="Times New Roman"/>
                <w:bCs/>
                <w:sz w:val="24"/>
              </w:rPr>
              <w:t>VV – grafické znázorňování</w:t>
            </w:r>
          </w:p>
          <w:p w14:paraId="2603A48E" w14:textId="77777777" w:rsidR="00DB1C5B" w:rsidRPr="006C6D01" w:rsidRDefault="00DB1C5B" w:rsidP="00DB1C5B">
            <w:pPr>
              <w:jc w:val="center"/>
              <w:rPr>
                <w:rFonts w:ascii="Times New Roman" w:hAnsi="Times New Roman" w:cs="Times New Roman"/>
                <w:b/>
                <w:bCs/>
                <w:sz w:val="24"/>
              </w:rPr>
            </w:pPr>
          </w:p>
          <w:p w14:paraId="74CC9354" w14:textId="77777777" w:rsidR="00DB1C5B" w:rsidRPr="006C6D01" w:rsidRDefault="00DB1C5B" w:rsidP="00DB1C5B">
            <w:pPr>
              <w:rPr>
                <w:rFonts w:ascii="Times New Roman" w:hAnsi="Times New Roman" w:cs="Times New Roman"/>
                <w:bCs/>
                <w:sz w:val="24"/>
              </w:rPr>
            </w:pPr>
            <w:r w:rsidRPr="006C6D01">
              <w:rPr>
                <w:rFonts w:ascii="Times New Roman" w:hAnsi="Times New Roman" w:cs="Times New Roman"/>
                <w:bCs/>
                <w:sz w:val="24"/>
              </w:rPr>
              <w:t>VV – využití barev</w:t>
            </w:r>
          </w:p>
          <w:p w14:paraId="673D031C" w14:textId="77777777" w:rsidR="00DB1C5B" w:rsidRPr="006C6D01" w:rsidRDefault="00DB1C5B" w:rsidP="00DB1C5B">
            <w:pPr>
              <w:rPr>
                <w:rFonts w:ascii="Times New Roman" w:hAnsi="Times New Roman" w:cs="Times New Roman"/>
                <w:bCs/>
                <w:sz w:val="24"/>
              </w:rPr>
            </w:pPr>
          </w:p>
          <w:p w14:paraId="2AAD4448" w14:textId="77777777" w:rsidR="00BD3E98" w:rsidRPr="00500020" w:rsidRDefault="00DB1C5B" w:rsidP="00DB1C5B">
            <w:pPr>
              <w:rPr>
                <w:rFonts w:ascii="Times New Roman" w:hAnsi="Times New Roman" w:cs="Times New Roman"/>
              </w:rPr>
            </w:pPr>
            <w:proofErr w:type="gramStart"/>
            <w:r w:rsidRPr="006C6D01">
              <w:rPr>
                <w:rFonts w:ascii="Times New Roman" w:hAnsi="Times New Roman" w:cs="Times New Roman"/>
                <w:bCs/>
                <w:sz w:val="24"/>
              </w:rPr>
              <w:t>PČ - modelování</w:t>
            </w:r>
            <w:proofErr w:type="gramEnd"/>
          </w:p>
          <w:p w14:paraId="54214257" w14:textId="77777777" w:rsidR="00BD3E98" w:rsidRPr="00500020" w:rsidRDefault="00BD3E98" w:rsidP="00D84437">
            <w:pPr>
              <w:rPr>
                <w:rFonts w:ascii="Times New Roman" w:hAnsi="Times New Roman" w:cs="Times New Roman"/>
              </w:rPr>
            </w:pPr>
          </w:p>
          <w:p w14:paraId="1AFAE8B0" w14:textId="77777777" w:rsidR="00BD3E98" w:rsidRPr="00500020" w:rsidRDefault="00BD3E98" w:rsidP="00D84437">
            <w:pPr>
              <w:rPr>
                <w:rFonts w:ascii="Times New Roman" w:hAnsi="Times New Roman" w:cs="Times New Roman"/>
              </w:rPr>
            </w:pPr>
          </w:p>
          <w:p w14:paraId="26BD5CB0" w14:textId="77777777" w:rsidR="00BD3E98" w:rsidRPr="00500020" w:rsidRDefault="00BD3E98" w:rsidP="00D84437">
            <w:pPr>
              <w:rPr>
                <w:rFonts w:ascii="Times New Roman" w:hAnsi="Times New Roman" w:cs="Times New Roman"/>
              </w:rPr>
            </w:pPr>
          </w:p>
        </w:tc>
      </w:tr>
    </w:tbl>
    <w:p w14:paraId="25C19D3E" w14:textId="77777777" w:rsidR="00DB1C5B" w:rsidRDefault="00DB1C5B" w:rsidP="00BD3E98">
      <w:pPr>
        <w:spacing w:after="0" w:line="240" w:lineRule="auto"/>
        <w:jc w:val="both"/>
        <w:rPr>
          <w:rFonts w:ascii="Times New Roman" w:hAnsi="Times New Roman" w:cs="Times New Roman"/>
        </w:rPr>
      </w:pPr>
    </w:p>
    <w:p w14:paraId="0FBA281F" w14:textId="77777777" w:rsidR="0038480D" w:rsidRDefault="0038480D" w:rsidP="00BD3E98">
      <w:pPr>
        <w:spacing w:after="0" w:line="240" w:lineRule="auto"/>
        <w:jc w:val="both"/>
        <w:rPr>
          <w:rFonts w:ascii="Times New Roman" w:hAnsi="Times New Roman" w:cs="Times New Roman"/>
        </w:rPr>
      </w:pPr>
    </w:p>
    <w:p w14:paraId="73A1E382" w14:textId="77777777" w:rsidR="0038480D" w:rsidRDefault="0038480D" w:rsidP="00BD3E98">
      <w:pPr>
        <w:spacing w:after="0" w:line="240" w:lineRule="auto"/>
        <w:jc w:val="both"/>
        <w:rPr>
          <w:rFonts w:ascii="Times New Roman" w:hAnsi="Times New Roman" w:cs="Times New Roman"/>
        </w:rPr>
      </w:pPr>
    </w:p>
    <w:p w14:paraId="24A1DF8D" w14:textId="77777777" w:rsidR="00DB1C5B" w:rsidRDefault="00DB1C5B" w:rsidP="00BD3E98">
      <w:pPr>
        <w:spacing w:after="0" w:line="240" w:lineRule="auto"/>
        <w:jc w:val="both"/>
        <w:rPr>
          <w:rFonts w:ascii="Times New Roman" w:hAnsi="Times New Roman" w:cs="Times New Roman"/>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DB1C5B" w:rsidRPr="00500020" w14:paraId="3A8E5EB1" w14:textId="77777777" w:rsidTr="00D84437">
        <w:tc>
          <w:tcPr>
            <w:tcW w:w="12616" w:type="dxa"/>
            <w:gridSpan w:val="3"/>
          </w:tcPr>
          <w:p w14:paraId="7109D84C" w14:textId="77777777" w:rsidR="00DB1C5B" w:rsidRPr="00500020" w:rsidRDefault="00DB1C5B" w:rsidP="00D84437">
            <w:pPr>
              <w:rPr>
                <w:rFonts w:ascii="Times New Roman" w:hAnsi="Times New Roman" w:cs="Times New Roman"/>
                <w:b/>
                <w:sz w:val="32"/>
                <w:szCs w:val="32"/>
              </w:rPr>
            </w:pPr>
            <w:r w:rsidRPr="00500020">
              <w:rPr>
                <w:rFonts w:ascii="Times New Roman" w:hAnsi="Times New Roman" w:cs="Times New Roman"/>
                <w:b/>
                <w:sz w:val="32"/>
                <w:szCs w:val="32"/>
              </w:rPr>
              <w:lastRenderedPageBreak/>
              <w:t>Předmět: Matematika</w:t>
            </w:r>
          </w:p>
        </w:tc>
        <w:tc>
          <w:tcPr>
            <w:tcW w:w="2835" w:type="dxa"/>
          </w:tcPr>
          <w:p w14:paraId="21BBBEAB" w14:textId="77777777" w:rsidR="00DB1C5B" w:rsidRPr="00500020" w:rsidRDefault="00DB1C5B" w:rsidP="00D84437">
            <w:pPr>
              <w:rPr>
                <w:rFonts w:ascii="Times New Roman" w:hAnsi="Times New Roman" w:cs="Times New Roman"/>
                <w:b/>
                <w:sz w:val="32"/>
                <w:szCs w:val="32"/>
              </w:rPr>
            </w:pPr>
            <w:r>
              <w:rPr>
                <w:rFonts w:ascii="Times New Roman" w:hAnsi="Times New Roman" w:cs="Times New Roman"/>
                <w:b/>
                <w:sz w:val="32"/>
                <w:szCs w:val="32"/>
              </w:rPr>
              <w:t>Ročník: 2.</w:t>
            </w:r>
          </w:p>
        </w:tc>
      </w:tr>
      <w:tr w:rsidR="00DB1C5B" w:rsidRPr="00500020" w14:paraId="1A8B259D" w14:textId="77777777" w:rsidTr="00D84437">
        <w:tc>
          <w:tcPr>
            <w:tcW w:w="4253" w:type="dxa"/>
          </w:tcPr>
          <w:p w14:paraId="02D38B77" w14:textId="77777777" w:rsidR="00DB1C5B" w:rsidRPr="00500020" w:rsidRDefault="00DB1C5B" w:rsidP="00D84437">
            <w:pPr>
              <w:jc w:val="center"/>
              <w:rPr>
                <w:rFonts w:ascii="Times New Roman" w:hAnsi="Times New Roman" w:cs="Times New Roman"/>
                <w:b/>
                <w:sz w:val="24"/>
                <w:szCs w:val="24"/>
              </w:rPr>
            </w:pPr>
            <w:r w:rsidRPr="00500020">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0899FB92" w14:textId="77777777" w:rsidR="00DB1C5B" w:rsidRPr="00500020" w:rsidRDefault="00DB1C5B" w:rsidP="00D84437">
            <w:pPr>
              <w:jc w:val="center"/>
              <w:rPr>
                <w:rFonts w:ascii="Times New Roman" w:hAnsi="Times New Roman" w:cs="Times New Roman"/>
                <w:b/>
                <w:sz w:val="24"/>
                <w:szCs w:val="24"/>
              </w:rPr>
            </w:pPr>
            <w:r w:rsidRPr="00500020">
              <w:rPr>
                <w:rFonts w:ascii="Times New Roman" w:hAnsi="Times New Roman" w:cs="Times New Roman"/>
                <w:b/>
                <w:sz w:val="24"/>
                <w:szCs w:val="24"/>
              </w:rPr>
              <w:t xml:space="preserve">Školní výstupy </w:t>
            </w:r>
          </w:p>
        </w:tc>
        <w:tc>
          <w:tcPr>
            <w:tcW w:w="4110" w:type="dxa"/>
          </w:tcPr>
          <w:p w14:paraId="1654D162" w14:textId="77777777" w:rsidR="00DB1C5B" w:rsidRPr="00500020" w:rsidRDefault="00DB1C5B" w:rsidP="00D84437">
            <w:pPr>
              <w:jc w:val="center"/>
              <w:rPr>
                <w:rFonts w:ascii="Times New Roman" w:hAnsi="Times New Roman" w:cs="Times New Roman"/>
                <w:b/>
                <w:sz w:val="24"/>
                <w:szCs w:val="24"/>
              </w:rPr>
            </w:pPr>
            <w:r w:rsidRPr="00500020">
              <w:rPr>
                <w:rFonts w:ascii="Times New Roman" w:hAnsi="Times New Roman" w:cs="Times New Roman"/>
                <w:b/>
                <w:sz w:val="24"/>
                <w:szCs w:val="24"/>
              </w:rPr>
              <w:t>Učivo</w:t>
            </w:r>
          </w:p>
        </w:tc>
        <w:tc>
          <w:tcPr>
            <w:tcW w:w="2835" w:type="dxa"/>
          </w:tcPr>
          <w:p w14:paraId="4EF14FB1" w14:textId="77777777" w:rsidR="00DB1C5B" w:rsidRPr="00500020" w:rsidRDefault="00DB1C5B" w:rsidP="00D84437">
            <w:pPr>
              <w:jc w:val="center"/>
              <w:rPr>
                <w:rFonts w:ascii="Times New Roman" w:hAnsi="Times New Roman" w:cs="Times New Roman"/>
                <w:b/>
                <w:sz w:val="24"/>
                <w:szCs w:val="24"/>
              </w:rPr>
            </w:pPr>
            <w:r w:rsidRPr="00500020">
              <w:rPr>
                <w:rFonts w:ascii="Times New Roman" w:hAnsi="Times New Roman" w:cs="Times New Roman"/>
                <w:b/>
                <w:sz w:val="24"/>
                <w:szCs w:val="24"/>
              </w:rPr>
              <w:t>Průřezová témata, mezipředmětové vztahy</w:t>
            </w:r>
          </w:p>
        </w:tc>
      </w:tr>
      <w:tr w:rsidR="00DB1C5B" w:rsidRPr="00500020" w14:paraId="219EC30A" w14:textId="77777777" w:rsidTr="00D84437">
        <w:tc>
          <w:tcPr>
            <w:tcW w:w="4253" w:type="dxa"/>
          </w:tcPr>
          <w:p w14:paraId="672EADD5" w14:textId="77777777" w:rsidR="00DB1C5B" w:rsidRDefault="00DB1C5B" w:rsidP="00D84437">
            <w:pPr>
              <w:pStyle w:val="TableContents"/>
              <w:ind w:left="720"/>
              <w:rPr>
                <w:b/>
              </w:rPr>
            </w:pPr>
          </w:p>
          <w:p w14:paraId="04CFAE42" w14:textId="77777777" w:rsidR="00DB1C5B" w:rsidRPr="006C6D01" w:rsidRDefault="00DB1C5B" w:rsidP="00DB1C5B">
            <w:pPr>
              <w:ind w:left="720"/>
              <w:rPr>
                <w:rFonts w:ascii="Times New Roman" w:hAnsi="Times New Roman" w:cs="Times New Roman"/>
                <w:b/>
                <w:sz w:val="24"/>
                <w:szCs w:val="24"/>
              </w:rPr>
            </w:pPr>
            <w:r w:rsidRPr="006C6D01">
              <w:rPr>
                <w:rFonts w:ascii="Times New Roman" w:hAnsi="Times New Roman" w:cs="Times New Roman"/>
                <w:b/>
                <w:sz w:val="24"/>
                <w:szCs w:val="24"/>
              </w:rPr>
              <w:t>Čísla a početní operace</w:t>
            </w:r>
          </w:p>
          <w:p w14:paraId="2E5CC057" w14:textId="77777777" w:rsidR="00DB1C5B" w:rsidRPr="006C6D01" w:rsidRDefault="00DB1C5B" w:rsidP="00DB1C5B">
            <w:pPr>
              <w:pStyle w:val="TableContents"/>
              <w:numPr>
                <w:ilvl w:val="0"/>
                <w:numId w:val="31"/>
              </w:numPr>
            </w:pPr>
            <w:r w:rsidRPr="006C6D01">
              <w:t>používá přirozená čísla k modelování reálných situací, počítá předměty v daném souboru, vytváří soubory s daným počtem prvků</w:t>
            </w:r>
          </w:p>
          <w:p w14:paraId="374BA372" w14:textId="77777777" w:rsidR="00DB1C5B" w:rsidRPr="006C6D01" w:rsidRDefault="00DB1C5B" w:rsidP="00DB1C5B">
            <w:pPr>
              <w:pStyle w:val="TableContents"/>
              <w:ind w:left="360"/>
            </w:pPr>
          </w:p>
          <w:p w14:paraId="6BCA1E15" w14:textId="77777777" w:rsidR="00DB1C5B" w:rsidRPr="006C6D01" w:rsidRDefault="00DB1C5B" w:rsidP="00DB1C5B">
            <w:pPr>
              <w:pStyle w:val="TableContents"/>
              <w:ind w:left="360"/>
            </w:pPr>
          </w:p>
          <w:p w14:paraId="43F10B62" w14:textId="77777777" w:rsidR="00DB1C5B" w:rsidRPr="006C6D01" w:rsidRDefault="00DB1C5B" w:rsidP="00DB1C5B">
            <w:pPr>
              <w:pStyle w:val="TableContents"/>
              <w:numPr>
                <w:ilvl w:val="0"/>
                <w:numId w:val="31"/>
              </w:numPr>
            </w:pPr>
            <w:r w:rsidRPr="006C6D01">
              <w:t>čte, zapisuje a porovnává přirozená čísla do 100, užívá a zapisuje vztah rovnosti a nerovnosti</w:t>
            </w:r>
          </w:p>
          <w:p w14:paraId="114E7CE8" w14:textId="77777777" w:rsidR="00DB1C5B" w:rsidRPr="006C6D01" w:rsidRDefault="00DB1C5B" w:rsidP="00DB1C5B">
            <w:pPr>
              <w:rPr>
                <w:rFonts w:ascii="Times New Roman" w:hAnsi="Times New Roman" w:cs="Times New Roman"/>
                <w:sz w:val="24"/>
                <w:szCs w:val="24"/>
              </w:rPr>
            </w:pPr>
          </w:p>
          <w:p w14:paraId="0B1A7CA4" w14:textId="77777777" w:rsidR="00DB1C5B" w:rsidRPr="006C6D01" w:rsidRDefault="00DB1C5B" w:rsidP="00DB1C5B">
            <w:pPr>
              <w:rPr>
                <w:rFonts w:ascii="Times New Roman" w:hAnsi="Times New Roman" w:cs="Times New Roman"/>
                <w:sz w:val="24"/>
                <w:szCs w:val="24"/>
              </w:rPr>
            </w:pPr>
          </w:p>
          <w:p w14:paraId="122C6770" w14:textId="77777777" w:rsidR="00DB1C5B" w:rsidRPr="006C6D01" w:rsidRDefault="00DB1C5B" w:rsidP="00DB1C5B">
            <w:pPr>
              <w:rPr>
                <w:rFonts w:ascii="Times New Roman" w:hAnsi="Times New Roman" w:cs="Times New Roman"/>
                <w:sz w:val="24"/>
                <w:szCs w:val="24"/>
              </w:rPr>
            </w:pPr>
          </w:p>
          <w:p w14:paraId="4C88EE95" w14:textId="77777777" w:rsidR="00DB1C5B" w:rsidRPr="006C6D01" w:rsidRDefault="00DB1C5B" w:rsidP="00DB1C5B">
            <w:pPr>
              <w:numPr>
                <w:ilvl w:val="0"/>
                <w:numId w:val="31"/>
              </w:numPr>
              <w:rPr>
                <w:rFonts w:ascii="Times New Roman" w:hAnsi="Times New Roman" w:cs="Times New Roman"/>
                <w:sz w:val="24"/>
                <w:szCs w:val="24"/>
              </w:rPr>
            </w:pPr>
            <w:r w:rsidRPr="006C6D01">
              <w:rPr>
                <w:rFonts w:ascii="Times New Roman" w:hAnsi="Times New Roman" w:cs="Times New Roman"/>
                <w:sz w:val="24"/>
                <w:szCs w:val="24"/>
              </w:rPr>
              <w:t>užívá lineární uspořádání, zobrazí číslo na číselné ose</w:t>
            </w:r>
          </w:p>
          <w:p w14:paraId="3C359B20" w14:textId="77777777" w:rsidR="00DB1C5B" w:rsidRPr="006C6D01" w:rsidRDefault="00DB1C5B" w:rsidP="00DB1C5B">
            <w:pPr>
              <w:rPr>
                <w:rFonts w:ascii="Times New Roman" w:hAnsi="Times New Roman" w:cs="Times New Roman"/>
                <w:sz w:val="24"/>
                <w:szCs w:val="24"/>
              </w:rPr>
            </w:pPr>
          </w:p>
          <w:p w14:paraId="6F8D0206" w14:textId="77777777" w:rsidR="00DB1C5B" w:rsidRPr="006C6D01" w:rsidRDefault="00DB1C5B" w:rsidP="00DB1C5B">
            <w:pPr>
              <w:rPr>
                <w:rFonts w:ascii="Times New Roman" w:hAnsi="Times New Roman" w:cs="Times New Roman"/>
                <w:sz w:val="24"/>
                <w:szCs w:val="24"/>
              </w:rPr>
            </w:pPr>
          </w:p>
          <w:p w14:paraId="0F93937F" w14:textId="77777777" w:rsidR="00DB1C5B" w:rsidRPr="006C6D01" w:rsidRDefault="00DB1C5B" w:rsidP="00DB1C5B">
            <w:pPr>
              <w:rPr>
                <w:rFonts w:ascii="Times New Roman" w:hAnsi="Times New Roman" w:cs="Times New Roman"/>
                <w:sz w:val="24"/>
                <w:szCs w:val="24"/>
              </w:rPr>
            </w:pPr>
          </w:p>
          <w:p w14:paraId="2B8E3798" w14:textId="77777777" w:rsidR="00DB1C5B" w:rsidRPr="006C6D01" w:rsidRDefault="00DB1C5B" w:rsidP="00DB1C5B">
            <w:pPr>
              <w:rPr>
                <w:rFonts w:ascii="Times New Roman" w:hAnsi="Times New Roman" w:cs="Times New Roman"/>
                <w:sz w:val="24"/>
                <w:szCs w:val="24"/>
              </w:rPr>
            </w:pPr>
          </w:p>
          <w:p w14:paraId="09F78E80" w14:textId="77777777" w:rsidR="00DB1C5B" w:rsidRPr="006C6D01" w:rsidRDefault="00DB1C5B" w:rsidP="00DB1C5B">
            <w:pPr>
              <w:numPr>
                <w:ilvl w:val="0"/>
                <w:numId w:val="31"/>
              </w:numPr>
              <w:rPr>
                <w:rFonts w:ascii="Times New Roman" w:hAnsi="Times New Roman" w:cs="Times New Roman"/>
                <w:sz w:val="24"/>
                <w:szCs w:val="24"/>
              </w:rPr>
            </w:pPr>
            <w:r w:rsidRPr="006C6D01">
              <w:rPr>
                <w:rFonts w:ascii="Times New Roman" w:hAnsi="Times New Roman" w:cs="Times New Roman"/>
                <w:sz w:val="24"/>
                <w:szCs w:val="24"/>
              </w:rPr>
              <w:t>provádí zpaměti jednoduché početní operace s přirozenými čísly</w:t>
            </w:r>
          </w:p>
          <w:p w14:paraId="79227487" w14:textId="77777777" w:rsidR="00DB1C5B" w:rsidRPr="00500020" w:rsidRDefault="00DB1C5B" w:rsidP="00D84437">
            <w:pPr>
              <w:pStyle w:val="Zkladntext"/>
              <w:rPr>
                <w:i w:val="0"/>
                <w:sz w:val="22"/>
                <w:szCs w:val="22"/>
              </w:rPr>
            </w:pPr>
          </w:p>
          <w:p w14:paraId="39DD4971" w14:textId="77777777" w:rsidR="00DB1C5B" w:rsidRPr="00500020" w:rsidRDefault="00DB1C5B" w:rsidP="00D84437">
            <w:pPr>
              <w:pStyle w:val="Zkladntext"/>
              <w:rPr>
                <w:i w:val="0"/>
                <w:sz w:val="22"/>
                <w:szCs w:val="22"/>
              </w:rPr>
            </w:pPr>
          </w:p>
          <w:p w14:paraId="79574B30" w14:textId="77777777" w:rsidR="00DB1C5B" w:rsidRPr="00500020" w:rsidRDefault="00DB1C5B" w:rsidP="00D84437">
            <w:pPr>
              <w:pStyle w:val="Zkladntext"/>
              <w:rPr>
                <w:i w:val="0"/>
                <w:sz w:val="22"/>
                <w:szCs w:val="22"/>
              </w:rPr>
            </w:pPr>
          </w:p>
          <w:p w14:paraId="24EC7A28" w14:textId="77777777" w:rsidR="00DB1C5B" w:rsidRPr="00500020" w:rsidRDefault="00DB1C5B" w:rsidP="00D84437">
            <w:pPr>
              <w:pStyle w:val="Zkladntext"/>
              <w:rPr>
                <w:i w:val="0"/>
                <w:sz w:val="22"/>
                <w:szCs w:val="22"/>
              </w:rPr>
            </w:pPr>
          </w:p>
          <w:p w14:paraId="1F1724FA" w14:textId="77777777" w:rsidR="00DB1C5B" w:rsidRDefault="00DB1C5B" w:rsidP="00D84437">
            <w:pPr>
              <w:rPr>
                <w:rFonts w:ascii="Times New Roman" w:hAnsi="Times New Roman" w:cs="Times New Roman"/>
                <w:sz w:val="24"/>
                <w:szCs w:val="24"/>
              </w:rPr>
            </w:pPr>
          </w:p>
          <w:p w14:paraId="55F2597E" w14:textId="77777777" w:rsidR="0038480D" w:rsidRDefault="0038480D" w:rsidP="00D84437">
            <w:pPr>
              <w:rPr>
                <w:rFonts w:ascii="Times New Roman" w:hAnsi="Times New Roman" w:cs="Times New Roman"/>
                <w:sz w:val="24"/>
                <w:szCs w:val="24"/>
              </w:rPr>
            </w:pPr>
          </w:p>
          <w:p w14:paraId="4D602C56" w14:textId="77777777" w:rsidR="0038480D" w:rsidRPr="006C6D01" w:rsidRDefault="0038480D" w:rsidP="00D84437">
            <w:pPr>
              <w:rPr>
                <w:rFonts w:ascii="Times New Roman" w:hAnsi="Times New Roman" w:cs="Times New Roman"/>
                <w:sz w:val="24"/>
                <w:szCs w:val="24"/>
              </w:rPr>
            </w:pPr>
          </w:p>
          <w:p w14:paraId="7D91B8DA" w14:textId="77777777" w:rsidR="00DB1C5B" w:rsidRPr="00500020" w:rsidRDefault="00DB1C5B" w:rsidP="00D84437">
            <w:pPr>
              <w:rPr>
                <w:rFonts w:ascii="Times New Roman" w:hAnsi="Times New Roman" w:cs="Times New Roman"/>
              </w:rPr>
            </w:pPr>
          </w:p>
        </w:tc>
        <w:tc>
          <w:tcPr>
            <w:tcW w:w="4253" w:type="dxa"/>
          </w:tcPr>
          <w:p w14:paraId="5A6D8CB0" w14:textId="77777777" w:rsidR="00DB1C5B" w:rsidRDefault="00DB1C5B" w:rsidP="00D84437">
            <w:pPr>
              <w:pStyle w:val="TableContents"/>
              <w:ind w:left="720"/>
            </w:pPr>
          </w:p>
          <w:p w14:paraId="37BB21C4" w14:textId="77777777" w:rsidR="00DB1C5B" w:rsidRPr="006C6D01" w:rsidRDefault="00DB1C5B" w:rsidP="00DB1C5B">
            <w:pPr>
              <w:pStyle w:val="TableContents"/>
              <w:numPr>
                <w:ilvl w:val="0"/>
                <w:numId w:val="31"/>
              </w:numPr>
            </w:pPr>
            <w:r w:rsidRPr="006C6D01">
              <w:t>sčítá a odčítá v oboru do 20 – ti s přechodem přes desítku</w:t>
            </w:r>
          </w:p>
          <w:p w14:paraId="210B3046" w14:textId="77777777" w:rsidR="00DB1C5B" w:rsidRPr="006C6D01" w:rsidRDefault="00DB1C5B" w:rsidP="00DB1C5B">
            <w:pPr>
              <w:pStyle w:val="TableContents"/>
              <w:numPr>
                <w:ilvl w:val="0"/>
                <w:numId w:val="31"/>
              </w:numPr>
            </w:pPr>
            <w:r w:rsidRPr="006C6D01">
              <w:t>spočítá prvky daného konkrétního souboru do 100</w:t>
            </w:r>
          </w:p>
          <w:p w14:paraId="4547BFA0" w14:textId="77777777" w:rsidR="00DB1C5B" w:rsidRPr="006C6D01" w:rsidRDefault="00DB1C5B" w:rsidP="00DB1C5B">
            <w:pPr>
              <w:pStyle w:val="TableContents"/>
              <w:numPr>
                <w:ilvl w:val="0"/>
                <w:numId w:val="31"/>
              </w:numPr>
            </w:pPr>
            <w:r w:rsidRPr="006C6D01">
              <w:t>vytváří konkrétní soubory s daným počtem prvků do 100</w:t>
            </w:r>
          </w:p>
          <w:p w14:paraId="6C8F40ED" w14:textId="77777777" w:rsidR="00DB1C5B" w:rsidRPr="006C6D01" w:rsidRDefault="00DB1C5B" w:rsidP="00DB1C5B">
            <w:pPr>
              <w:pStyle w:val="TableContents"/>
              <w:ind w:left="360"/>
            </w:pPr>
          </w:p>
          <w:p w14:paraId="4EBAC234" w14:textId="77777777" w:rsidR="00DB1C5B" w:rsidRPr="006C6D01" w:rsidRDefault="00DB1C5B" w:rsidP="00DB1C5B">
            <w:pPr>
              <w:pStyle w:val="TableContents"/>
              <w:numPr>
                <w:ilvl w:val="0"/>
                <w:numId w:val="31"/>
              </w:numPr>
            </w:pPr>
            <w:r w:rsidRPr="006C6D01">
              <w:t xml:space="preserve">porovnává čísla do </w:t>
            </w:r>
            <w:smartTag w:uri="urn:schemas-microsoft-com:office:smarttags" w:element="metricconverter">
              <w:smartTagPr>
                <w:attr w:name="ProductID" w:val="100 a"/>
              </w:smartTagPr>
              <w:r w:rsidRPr="006C6D01">
                <w:t>100 a</w:t>
              </w:r>
            </w:smartTag>
            <w:r w:rsidRPr="006C6D01">
              <w:t xml:space="preserve"> vztahy mezi nimi zapisuje pomocí symbolů</w:t>
            </w:r>
          </w:p>
          <w:p w14:paraId="6DB91357" w14:textId="77777777" w:rsidR="00DB1C5B" w:rsidRPr="006C6D01" w:rsidRDefault="00DB1C5B" w:rsidP="00DB1C5B">
            <w:pPr>
              <w:pStyle w:val="TableContents"/>
              <w:numPr>
                <w:ilvl w:val="0"/>
                <w:numId w:val="31"/>
              </w:numPr>
            </w:pPr>
            <w:r w:rsidRPr="006C6D01">
              <w:t>umí prakticky používat danou matematickou symboliku</w:t>
            </w:r>
          </w:p>
          <w:p w14:paraId="7027D143" w14:textId="77777777" w:rsidR="00DB1C5B" w:rsidRPr="006C6D01" w:rsidRDefault="00DB1C5B" w:rsidP="00DB1C5B">
            <w:pPr>
              <w:pStyle w:val="TableContents"/>
              <w:numPr>
                <w:ilvl w:val="0"/>
                <w:numId w:val="31"/>
              </w:numPr>
            </w:pPr>
            <w:r w:rsidRPr="006C6D01">
              <w:t xml:space="preserve">čte a zapisuje čísla </w:t>
            </w:r>
            <w:proofErr w:type="gramStart"/>
            <w:r w:rsidRPr="006C6D01">
              <w:t>0 – 100</w:t>
            </w:r>
            <w:proofErr w:type="gramEnd"/>
          </w:p>
          <w:p w14:paraId="4293DD78" w14:textId="77777777" w:rsidR="00DB1C5B" w:rsidRPr="006C6D01" w:rsidRDefault="00DB1C5B" w:rsidP="00DB1C5B">
            <w:pPr>
              <w:pStyle w:val="TableContents"/>
            </w:pPr>
          </w:p>
          <w:p w14:paraId="3DA40E40" w14:textId="77777777" w:rsidR="00DB1C5B" w:rsidRPr="006C6D01" w:rsidRDefault="00DB1C5B" w:rsidP="00DB1C5B">
            <w:pPr>
              <w:numPr>
                <w:ilvl w:val="0"/>
                <w:numId w:val="31"/>
              </w:numPr>
              <w:rPr>
                <w:rFonts w:ascii="Times New Roman" w:hAnsi="Times New Roman" w:cs="Times New Roman"/>
                <w:sz w:val="24"/>
                <w:szCs w:val="24"/>
              </w:rPr>
            </w:pPr>
            <w:r w:rsidRPr="006C6D01">
              <w:rPr>
                <w:rFonts w:ascii="Times New Roman" w:hAnsi="Times New Roman" w:cs="Times New Roman"/>
                <w:sz w:val="24"/>
                <w:szCs w:val="24"/>
              </w:rPr>
              <w:t>orientuje se na číselné ose do 100</w:t>
            </w:r>
          </w:p>
          <w:p w14:paraId="59C375EE" w14:textId="77777777" w:rsidR="00DB1C5B" w:rsidRPr="006C6D01" w:rsidRDefault="00DB1C5B" w:rsidP="00DB1C5B">
            <w:pPr>
              <w:numPr>
                <w:ilvl w:val="0"/>
                <w:numId w:val="31"/>
              </w:numPr>
              <w:rPr>
                <w:rFonts w:ascii="Times New Roman" w:hAnsi="Times New Roman" w:cs="Times New Roman"/>
                <w:sz w:val="24"/>
                <w:szCs w:val="24"/>
              </w:rPr>
            </w:pPr>
            <w:r w:rsidRPr="006C6D01">
              <w:rPr>
                <w:rFonts w:ascii="Times New Roman" w:hAnsi="Times New Roman" w:cs="Times New Roman"/>
                <w:sz w:val="24"/>
                <w:szCs w:val="24"/>
              </w:rPr>
              <w:t>umí zobrazit hledané číslo na číselné ose do 100</w:t>
            </w:r>
          </w:p>
          <w:p w14:paraId="3A900CA5" w14:textId="77777777" w:rsidR="00DB1C5B" w:rsidRPr="006C6D01" w:rsidRDefault="00DB1C5B" w:rsidP="00DB1C5B">
            <w:pPr>
              <w:numPr>
                <w:ilvl w:val="0"/>
                <w:numId w:val="31"/>
              </w:numPr>
              <w:rPr>
                <w:rFonts w:ascii="Times New Roman" w:hAnsi="Times New Roman" w:cs="Times New Roman"/>
                <w:sz w:val="24"/>
                <w:szCs w:val="24"/>
              </w:rPr>
            </w:pPr>
            <w:r w:rsidRPr="006C6D01">
              <w:rPr>
                <w:rFonts w:ascii="Times New Roman" w:hAnsi="Times New Roman" w:cs="Times New Roman"/>
                <w:sz w:val="24"/>
                <w:szCs w:val="24"/>
              </w:rPr>
              <w:t>pomocí číselné osy zvládá jednoduché matematické operace</w:t>
            </w:r>
          </w:p>
          <w:p w14:paraId="4341DFF8" w14:textId="77777777" w:rsidR="00DB1C5B" w:rsidRPr="006C6D01" w:rsidRDefault="00DB1C5B" w:rsidP="00DB1C5B">
            <w:pPr>
              <w:rPr>
                <w:rFonts w:ascii="Times New Roman" w:hAnsi="Times New Roman" w:cs="Times New Roman"/>
                <w:sz w:val="24"/>
                <w:szCs w:val="24"/>
              </w:rPr>
            </w:pPr>
          </w:p>
          <w:p w14:paraId="513A189D" w14:textId="77777777" w:rsidR="00DB1C5B" w:rsidRPr="006C6D01" w:rsidRDefault="00DB1C5B" w:rsidP="00DB1C5B">
            <w:pPr>
              <w:numPr>
                <w:ilvl w:val="0"/>
                <w:numId w:val="31"/>
              </w:numPr>
              <w:rPr>
                <w:rFonts w:ascii="Times New Roman" w:hAnsi="Times New Roman" w:cs="Times New Roman"/>
                <w:sz w:val="24"/>
                <w:szCs w:val="24"/>
              </w:rPr>
            </w:pPr>
            <w:r w:rsidRPr="006C6D01">
              <w:rPr>
                <w:rFonts w:ascii="Times New Roman" w:hAnsi="Times New Roman" w:cs="Times New Roman"/>
                <w:sz w:val="24"/>
                <w:szCs w:val="24"/>
              </w:rPr>
              <w:t>sčítá a odčítá přirozená čísla v oboru do 100 s přechodem přes 10</w:t>
            </w:r>
          </w:p>
          <w:p w14:paraId="3CCF31FA" w14:textId="77777777" w:rsidR="00DB1C5B" w:rsidRPr="006C6D01" w:rsidRDefault="00DB1C5B" w:rsidP="00DB1C5B">
            <w:pPr>
              <w:numPr>
                <w:ilvl w:val="0"/>
                <w:numId w:val="31"/>
              </w:numPr>
              <w:rPr>
                <w:rFonts w:ascii="Times New Roman" w:hAnsi="Times New Roman" w:cs="Times New Roman"/>
                <w:sz w:val="24"/>
                <w:szCs w:val="24"/>
              </w:rPr>
            </w:pPr>
            <w:r w:rsidRPr="006C6D01">
              <w:rPr>
                <w:rFonts w:ascii="Times New Roman" w:hAnsi="Times New Roman" w:cs="Times New Roman"/>
                <w:sz w:val="24"/>
                <w:szCs w:val="24"/>
              </w:rPr>
              <w:t>násobí a dělí v oboru násobilek</w:t>
            </w:r>
          </w:p>
          <w:p w14:paraId="73BD0FB8" w14:textId="77777777" w:rsidR="00DB1C5B" w:rsidRPr="006C6D01" w:rsidRDefault="00DB1C5B" w:rsidP="00DB1C5B">
            <w:pPr>
              <w:numPr>
                <w:ilvl w:val="0"/>
                <w:numId w:val="31"/>
              </w:numPr>
              <w:rPr>
                <w:rFonts w:ascii="Times New Roman" w:hAnsi="Times New Roman" w:cs="Times New Roman"/>
                <w:sz w:val="24"/>
                <w:szCs w:val="24"/>
              </w:rPr>
            </w:pPr>
            <w:r w:rsidRPr="006C6D01">
              <w:rPr>
                <w:rFonts w:ascii="Times New Roman" w:hAnsi="Times New Roman" w:cs="Times New Roman"/>
                <w:sz w:val="24"/>
                <w:szCs w:val="24"/>
              </w:rPr>
              <w:t>rozezná části celku: polovina, třetina, čtvrtina a graficky znázorní</w:t>
            </w:r>
          </w:p>
          <w:p w14:paraId="3711061F" w14:textId="77777777" w:rsidR="00DB1C5B" w:rsidRPr="006C6D01" w:rsidRDefault="00DB1C5B" w:rsidP="00DB1C5B">
            <w:pPr>
              <w:numPr>
                <w:ilvl w:val="0"/>
                <w:numId w:val="31"/>
              </w:numPr>
              <w:rPr>
                <w:rFonts w:ascii="Times New Roman" w:hAnsi="Times New Roman" w:cs="Times New Roman"/>
                <w:sz w:val="24"/>
                <w:szCs w:val="24"/>
              </w:rPr>
            </w:pPr>
            <w:r w:rsidRPr="006C6D01">
              <w:rPr>
                <w:rFonts w:ascii="Times New Roman" w:hAnsi="Times New Roman" w:cs="Times New Roman"/>
                <w:sz w:val="24"/>
                <w:szCs w:val="24"/>
              </w:rPr>
              <w:t>porovnává přirozená čísla v oboru do 100</w:t>
            </w:r>
          </w:p>
          <w:p w14:paraId="2324ABE7" w14:textId="77777777" w:rsidR="00DB1C5B" w:rsidRPr="0047159B" w:rsidRDefault="00DB1C5B" w:rsidP="00D84437">
            <w:pPr>
              <w:numPr>
                <w:ilvl w:val="0"/>
                <w:numId w:val="31"/>
              </w:numPr>
              <w:rPr>
                <w:rFonts w:ascii="Times New Roman" w:hAnsi="Times New Roman" w:cs="Times New Roman"/>
                <w:sz w:val="24"/>
                <w:szCs w:val="24"/>
              </w:rPr>
            </w:pPr>
            <w:r w:rsidRPr="006C6D01">
              <w:rPr>
                <w:rFonts w:ascii="Times New Roman" w:hAnsi="Times New Roman" w:cs="Times New Roman"/>
                <w:sz w:val="24"/>
                <w:szCs w:val="24"/>
              </w:rPr>
              <w:t>zaokrouhluje daná čísla na 10</w:t>
            </w:r>
          </w:p>
        </w:tc>
        <w:tc>
          <w:tcPr>
            <w:tcW w:w="4110" w:type="dxa"/>
          </w:tcPr>
          <w:p w14:paraId="50E39230" w14:textId="77777777" w:rsidR="00DB1C5B" w:rsidRDefault="00DB1C5B" w:rsidP="00D84437">
            <w:pPr>
              <w:pStyle w:val="TableContents"/>
              <w:ind w:left="720"/>
            </w:pPr>
          </w:p>
          <w:p w14:paraId="456C0A0A" w14:textId="77777777" w:rsidR="00DB1C5B" w:rsidRPr="006C6D01" w:rsidRDefault="00DB1C5B" w:rsidP="00DB1C5B">
            <w:pPr>
              <w:pStyle w:val="TableContents"/>
              <w:numPr>
                <w:ilvl w:val="0"/>
                <w:numId w:val="31"/>
              </w:numPr>
            </w:pPr>
            <w:r w:rsidRPr="006C6D01">
              <w:t xml:space="preserve">numerace přirozených čísel </w:t>
            </w:r>
            <w:proofErr w:type="gramStart"/>
            <w:r w:rsidRPr="006C6D01">
              <w:t>0 – 100</w:t>
            </w:r>
            <w:proofErr w:type="gramEnd"/>
          </w:p>
          <w:p w14:paraId="5CC9E9DD" w14:textId="77777777" w:rsidR="00DB1C5B" w:rsidRPr="006C6D01" w:rsidRDefault="00DB1C5B" w:rsidP="00DB1C5B">
            <w:pPr>
              <w:pStyle w:val="TableContents"/>
              <w:numPr>
                <w:ilvl w:val="0"/>
                <w:numId w:val="31"/>
              </w:numPr>
            </w:pPr>
            <w:r w:rsidRPr="006C6D01">
              <w:t xml:space="preserve">číselná řada přirozených čísel </w:t>
            </w:r>
            <w:proofErr w:type="gramStart"/>
            <w:r w:rsidRPr="006C6D01">
              <w:t>0 – 100</w:t>
            </w:r>
            <w:proofErr w:type="gramEnd"/>
          </w:p>
          <w:p w14:paraId="491DA105" w14:textId="77777777" w:rsidR="00DB1C5B" w:rsidRPr="006C6D01" w:rsidRDefault="00DB1C5B" w:rsidP="00DB1C5B">
            <w:pPr>
              <w:pStyle w:val="TableContents"/>
              <w:numPr>
                <w:ilvl w:val="0"/>
                <w:numId w:val="31"/>
              </w:numPr>
            </w:pPr>
            <w:r w:rsidRPr="006C6D01">
              <w:t>počítání po desítkách, po jedné do 100</w:t>
            </w:r>
          </w:p>
          <w:p w14:paraId="10B71F93" w14:textId="77777777" w:rsidR="00DB1C5B" w:rsidRPr="006C6D01" w:rsidRDefault="00DB1C5B" w:rsidP="00DB1C5B">
            <w:pPr>
              <w:pStyle w:val="TableContents"/>
            </w:pPr>
          </w:p>
          <w:p w14:paraId="5C430D50" w14:textId="77777777" w:rsidR="00DB1C5B" w:rsidRPr="006C6D01" w:rsidRDefault="00DB1C5B" w:rsidP="00DB1C5B">
            <w:pPr>
              <w:pStyle w:val="TableContents"/>
              <w:numPr>
                <w:ilvl w:val="0"/>
                <w:numId w:val="31"/>
              </w:numPr>
            </w:pPr>
            <w:r w:rsidRPr="006C6D01">
              <w:t xml:space="preserve">písemné zobrazení přirozených čísel </w:t>
            </w:r>
            <w:proofErr w:type="gramStart"/>
            <w:r w:rsidRPr="006C6D01">
              <w:t>0 – 100</w:t>
            </w:r>
            <w:proofErr w:type="gramEnd"/>
          </w:p>
          <w:p w14:paraId="136297C6" w14:textId="77777777" w:rsidR="00DB1C5B" w:rsidRPr="006C6D01" w:rsidRDefault="00DB1C5B" w:rsidP="00DB1C5B">
            <w:pPr>
              <w:pStyle w:val="TableContents"/>
              <w:numPr>
                <w:ilvl w:val="0"/>
                <w:numId w:val="31"/>
              </w:numPr>
            </w:pPr>
            <w:r w:rsidRPr="006C6D01">
              <w:t xml:space="preserve">znaménka </w:t>
            </w:r>
            <w:proofErr w:type="gramStart"/>
            <w:r w:rsidRPr="006C6D01">
              <w:t>+,-</w:t>
            </w:r>
            <w:proofErr w:type="gramEnd"/>
            <w:r w:rsidRPr="006C6D01">
              <w:t>,=, větší menší, zaokrouhluje</w:t>
            </w:r>
          </w:p>
          <w:p w14:paraId="48653503" w14:textId="77777777" w:rsidR="00DB1C5B" w:rsidRPr="006C6D01" w:rsidRDefault="00DB1C5B" w:rsidP="00DB1C5B">
            <w:pPr>
              <w:pStyle w:val="TableContents"/>
            </w:pPr>
          </w:p>
          <w:p w14:paraId="6DAF82C3" w14:textId="77777777" w:rsidR="00DB1C5B" w:rsidRPr="006C6D01" w:rsidRDefault="00DB1C5B" w:rsidP="00DB1C5B">
            <w:pPr>
              <w:pStyle w:val="TableContents"/>
              <w:rPr>
                <w:color w:val="FF0000"/>
              </w:rPr>
            </w:pPr>
          </w:p>
          <w:p w14:paraId="01386868" w14:textId="77777777" w:rsidR="00DB1C5B" w:rsidRPr="006C6D01" w:rsidRDefault="00DB1C5B" w:rsidP="00DB1C5B">
            <w:pPr>
              <w:pStyle w:val="TableContents"/>
              <w:rPr>
                <w:color w:val="FF0000"/>
              </w:rPr>
            </w:pPr>
          </w:p>
          <w:p w14:paraId="6C0A111B" w14:textId="77777777" w:rsidR="00DB1C5B" w:rsidRPr="006C6D01" w:rsidRDefault="00DB1C5B" w:rsidP="00DB1C5B">
            <w:pPr>
              <w:numPr>
                <w:ilvl w:val="0"/>
                <w:numId w:val="31"/>
              </w:numPr>
              <w:rPr>
                <w:rFonts w:ascii="Times New Roman" w:hAnsi="Times New Roman" w:cs="Times New Roman"/>
                <w:sz w:val="24"/>
                <w:szCs w:val="24"/>
              </w:rPr>
            </w:pPr>
            <w:r w:rsidRPr="006C6D01">
              <w:rPr>
                <w:rFonts w:ascii="Times New Roman" w:hAnsi="Times New Roman" w:cs="Times New Roman"/>
                <w:sz w:val="24"/>
                <w:szCs w:val="24"/>
              </w:rPr>
              <w:t>orientace na číselné ose v oboru přirozených čísel do 100</w:t>
            </w:r>
          </w:p>
          <w:p w14:paraId="593F22E8" w14:textId="77777777" w:rsidR="00DB1C5B" w:rsidRPr="006C6D01" w:rsidRDefault="00DB1C5B" w:rsidP="00DB1C5B">
            <w:pPr>
              <w:numPr>
                <w:ilvl w:val="0"/>
                <w:numId w:val="31"/>
              </w:numPr>
              <w:rPr>
                <w:rFonts w:ascii="Times New Roman" w:hAnsi="Times New Roman" w:cs="Times New Roman"/>
                <w:sz w:val="24"/>
                <w:szCs w:val="24"/>
              </w:rPr>
            </w:pPr>
            <w:r w:rsidRPr="006C6D01">
              <w:rPr>
                <w:rFonts w:ascii="Times New Roman" w:hAnsi="Times New Roman" w:cs="Times New Roman"/>
                <w:sz w:val="24"/>
                <w:szCs w:val="24"/>
              </w:rPr>
              <w:t>sčítání a odčítání pomocí číselné osy v oboru přirozených čísel do 100</w:t>
            </w:r>
          </w:p>
          <w:p w14:paraId="662B0B73" w14:textId="77777777" w:rsidR="00DB1C5B" w:rsidRPr="006C6D01" w:rsidRDefault="00DB1C5B" w:rsidP="00DB1C5B">
            <w:pPr>
              <w:rPr>
                <w:rFonts w:ascii="Times New Roman" w:hAnsi="Times New Roman" w:cs="Times New Roman"/>
                <w:sz w:val="24"/>
                <w:szCs w:val="24"/>
              </w:rPr>
            </w:pPr>
          </w:p>
          <w:p w14:paraId="1C632D92" w14:textId="77777777" w:rsidR="00DB1C5B" w:rsidRPr="006C6D01" w:rsidRDefault="00DB1C5B" w:rsidP="00DB1C5B">
            <w:pPr>
              <w:numPr>
                <w:ilvl w:val="0"/>
                <w:numId w:val="31"/>
              </w:numPr>
              <w:rPr>
                <w:rFonts w:ascii="Times New Roman" w:hAnsi="Times New Roman" w:cs="Times New Roman"/>
                <w:sz w:val="24"/>
                <w:szCs w:val="24"/>
              </w:rPr>
            </w:pPr>
            <w:r w:rsidRPr="006C6D01">
              <w:rPr>
                <w:rFonts w:ascii="Times New Roman" w:hAnsi="Times New Roman" w:cs="Times New Roman"/>
                <w:sz w:val="24"/>
                <w:szCs w:val="24"/>
              </w:rPr>
              <w:t>sčítání a odčítání násobků deseti</w:t>
            </w:r>
          </w:p>
          <w:p w14:paraId="23D7F802" w14:textId="77777777" w:rsidR="00DB1C5B" w:rsidRPr="006C6D01" w:rsidRDefault="00DB1C5B" w:rsidP="00DB1C5B">
            <w:pPr>
              <w:numPr>
                <w:ilvl w:val="0"/>
                <w:numId w:val="31"/>
              </w:numPr>
              <w:rPr>
                <w:rFonts w:ascii="Times New Roman" w:hAnsi="Times New Roman" w:cs="Times New Roman"/>
                <w:sz w:val="24"/>
                <w:szCs w:val="24"/>
              </w:rPr>
            </w:pPr>
            <w:r w:rsidRPr="006C6D01">
              <w:rPr>
                <w:rFonts w:ascii="Times New Roman" w:hAnsi="Times New Roman" w:cs="Times New Roman"/>
                <w:sz w:val="24"/>
                <w:szCs w:val="24"/>
              </w:rPr>
              <w:t>sčítání a odčítání v oboru do 100</w:t>
            </w:r>
          </w:p>
          <w:p w14:paraId="2F522085" w14:textId="77777777" w:rsidR="00DB1C5B" w:rsidRPr="006C6D01" w:rsidRDefault="00DB1C5B" w:rsidP="00DB1C5B">
            <w:pPr>
              <w:numPr>
                <w:ilvl w:val="0"/>
                <w:numId w:val="31"/>
              </w:numPr>
              <w:rPr>
                <w:rFonts w:ascii="Times New Roman" w:hAnsi="Times New Roman" w:cs="Times New Roman"/>
                <w:sz w:val="24"/>
                <w:szCs w:val="24"/>
              </w:rPr>
            </w:pPr>
            <w:r w:rsidRPr="006C6D01">
              <w:rPr>
                <w:rFonts w:ascii="Times New Roman" w:hAnsi="Times New Roman" w:cs="Times New Roman"/>
                <w:sz w:val="24"/>
                <w:szCs w:val="24"/>
              </w:rPr>
              <w:t>praktické použití znaménka větší, menší, rovná se, krát a děleno</w:t>
            </w:r>
          </w:p>
          <w:p w14:paraId="7CB66634" w14:textId="77777777" w:rsidR="00DB1C5B" w:rsidRPr="006C6D01" w:rsidRDefault="00DB1C5B" w:rsidP="00DB1C5B">
            <w:pPr>
              <w:numPr>
                <w:ilvl w:val="0"/>
                <w:numId w:val="31"/>
              </w:numPr>
              <w:rPr>
                <w:rFonts w:ascii="Times New Roman" w:hAnsi="Times New Roman" w:cs="Times New Roman"/>
                <w:sz w:val="24"/>
                <w:szCs w:val="24"/>
              </w:rPr>
            </w:pPr>
            <w:r w:rsidRPr="006C6D01">
              <w:rPr>
                <w:rFonts w:ascii="Times New Roman" w:hAnsi="Times New Roman" w:cs="Times New Roman"/>
                <w:sz w:val="24"/>
                <w:szCs w:val="24"/>
              </w:rPr>
              <w:t>názorné zavedení násobení a dělení na souborech různých předmětů</w:t>
            </w:r>
          </w:p>
          <w:p w14:paraId="7C7BDB90" w14:textId="77777777" w:rsidR="00DB1C5B" w:rsidRPr="00500020" w:rsidRDefault="00DB1C5B" w:rsidP="00DB1C5B">
            <w:pPr>
              <w:pStyle w:val="Odstavecseseznamem"/>
              <w:rPr>
                <w:rFonts w:ascii="Times New Roman" w:hAnsi="Times New Roman" w:cs="Times New Roman"/>
              </w:rPr>
            </w:pPr>
            <w:r w:rsidRPr="006C6D01">
              <w:rPr>
                <w:rFonts w:ascii="Times New Roman" w:hAnsi="Times New Roman" w:cs="Times New Roman"/>
                <w:sz w:val="24"/>
                <w:szCs w:val="24"/>
              </w:rPr>
              <w:t>řady násobků daného čísla</w:t>
            </w:r>
          </w:p>
        </w:tc>
        <w:tc>
          <w:tcPr>
            <w:tcW w:w="2835" w:type="dxa"/>
          </w:tcPr>
          <w:p w14:paraId="36A31B20" w14:textId="77777777" w:rsidR="00DB1C5B" w:rsidRPr="00500020" w:rsidRDefault="00DB1C5B" w:rsidP="00D84437">
            <w:pPr>
              <w:rPr>
                <w:rFonts w:ascii="Times New Roman" w:hAnsi="Times New Roman" w:cs="Times New Roman"/>
              </w:rPr>
            </w:pPr>
          </w:p>
          <w:p w14:paraId="2A545F30" w14:textId="77777777" w:rsidR="00DB1C5B" w:rsidRPr="00500020" w:rsidRDefault="00DB1C5B" w:rsidP="00D84437">
            <w:pPr>
              <w:rPr>
                <w:rFonts w:ascii="Times New Roman" w:hAnsi="Times New Roman" w:cs="Times New Roman"/>
              </w:rPr>
            </w:pPr>
          </w:p>
          <w:p w14:paraId="01D46FA3" w14:textId="77777777" w:rsidR="00DB1C5B" w:rsidRPr="00500020" w:rsidRDefault="00DB1C5B" w:rsidP="00D84437">
            <w:pPr>
              <w:rPr>
                <w:rFonts w:ascii="Times New Roman" w:hAnsi="Times New Roman" w:cs="Times New Roman"/>
              </w:rPr>
            </w:pPr>
          </w:p>
          <w:p w14:paraId="4DCB605C" w14:textId="77777777" w:rsidR="00DB1C5B" w:rsidRDefault="00DB1C5B" w:rsidP="00DB1C5B">
            <w:pPr>
              <w:rPr>
                <w:rFonts w:ascii="Times New Roman" w:hAnsi="Times New Roman" w:cs="Times New Roman"/>
                <w:bCs/>
                <w:sz w:val="24"/>
              </w:rPr>
            </w:pPr>
            <w:r w:rsidRPr="006C6D01">
              <w:rPr>
                <w:rFonts w:ascii="Times New Roman" w:hAnsi="Times New Roman" w:cs="Times New Roman"/>
                <w:bCs/>
                <w:sz w:val="24"/>
              </w:rPr>
              <w:t>OSV – výchova k samostatnosti, sebekontrole, smysl pro přesnost</w:t>
            </w:r>
          </w:p>
          <w:p w14:paraId="0E3C8058" w14:textId="77777777" w:rsidR="00D84437" w:rsidRDefault="00D84437" w:rsidP="00DB1C5B">
            <w:pPr>
              <w:rPr>
                <w:rFonts w:ascii="Times New Roman" w:hAnsi="Times New Roman" w:cs="Times New Roman"/>
                <w:bCs/>
                <w:sz w:val="24"/>
              </w:rPr>
            </w:pPr>
          </w:p>
          <w:p w14:paraId="42146F0F" w14:textId="77777777" w:rsidR="00D84437" w:rsidRPr="006C6D01" w:rsidRDefault="00D84437" w:rsidP="00DB1C5B">
            <w:pPr>
              <w:rPr>
                <w:rFonts w:ascii="Times New Roman" w:hAnsi="Times New Roman" w:cs="Times New Roman"/>
                <w:bCs/>
                <w:sz w:val="24"/>
              </w:rPr>
            </w:pPr>
          </w:p>
          <w:p w14:paraId="24F56A0B" w14:textId="77777777" w:rsidR="00DB1C5B" w:rsidRPr="00500020" w:rsidRDefault="00DB1C5B" w:rsidP="00DB1C5B">
            <w:pPr>
              <w:rPr>
                <w:rFonts w:ascii="Times New Roman" w:hAnsi="Times New Roman" w:cs="Times New Roman"/>
              </w:rPr>
            </w:pPr>
            <w:r w:rsidRPr="006C6D01">
              <w:rPr>
                <w:rFonts w:ascii="Times New Roman" w:hAnsi="Times New Roman" w:cs="Times New Roman"/>
                <w:bCs/>
                <w:sz w:val="24"/>
              </w:rPr>
              <w:t>EV – výchova k životnímu prostředí</w:t>
            </w:r>
          </w:p>
          <w:p w14:paraId="75F1E86E" w14:textId="77777777" w:rsidR="00DB1C5B" w:rsidRPr="00500020" w:rsidRDefault="00DB1C5B" w:rsidP="00D84437">
            <w:pPr>
              <w:rPr>
                <w:rFonts w:ascii="Times New Roman" w:hAnsi="Times New Roman" w:cs="Times New Roman"/>
              </w:rPr>
            </w:pPr>
          </w:p>
          <w:p w14:paraId="5C6ECC41" w14:textId="77777777" w:rsidR="00DB1C5B" w:rsidRPr="00500020" w:rsidRDefault="00DB1C5B" w:rsidP="00D84437">
            <w:pPr>
              <w:rPr>
                <w:rFonts w:ascii="Times New Roman" w:hAnsi="Times New Roman" w:cs="Times New Roman"/>
              </w:rPr>
            </w:pPr>
          </w:p>
        </w:tc>
      </w:tr>
      <w:tr w:rsidR="00DB1C5B" w:rsidRPr="00500020" w14:paraId="0116870C" w14:textId="77777777" w:rsidTr="00D84437">
        <w:tc>
          <w:tcPr>
            <w:tcW w:w="12616" w:type="dxa"/>
            <w:gridSpan w:val="3"/>
          </w:tcPr>
          <w:p w14:paraId="62AD1FE9" w14:textId="77777777" w:rsidR="00DB1C5B" w:rsidRPr="00500020" w:rsidRDefault="00DB1C5B" w:rsidP="00D84437">
            <w:pPr>
              <w:rPr>
                <w:rFonts w:ascii="Times New Roman" w:hAnsi="Times New Roman" w:cs="Times New Roman"/>
                <w:b/>
                <w:sz w:val="32"/>
                <w:szCs w:val="32"/>
              </w:rPr>
            </w:pPr>
            <w:r w:rsidRPr="00500020">
              <w:rPr>
                <w:rFonts w:ascii="Times New Roman" w:hAnsi="Times New Roman" w:cs="Times New Roman"/>
                <w:b/>
                <w:sz w:val="32"/>
                <w:szCs w:val="32"/>
              </w:rPr>
              <w:lastRenderedPageBreak/>
              <w:t>Předmět: Matematika</w:t>
            </w:r>
          </w:p>
        </w:tc>
        <w:tc>
          <w:tcPr>
            <w:tcW w:w="2835" w:type="dxa"/>
          </w:tcPr>
          <w:p w14:paraId="26AE2036" w14:textId="77777777" w:rsidR="00DB1C5B" w:rsidRPr="00500020" w:rsidRDefault="00DB1C5B" w:rsidP="00D84437">
            <w:pPr>
              <w:rPr>
                <w:rFonts w:ascii="Times New Roman" w:hAnsi="Times New Roman" w:cs="Times New Roman"/>
                <w:b/>
                <w:sz w:val="32"/>
                <w:szCs w:val="32"/>
              </w:rPr>
            </w:pPr>
            <w:r>
              <w:rPr>
                <w:rFonts w:ascii="Times New Roman" w:hAnsi="Times New Roman" w:cs="Times New Roman"/>
                <w:b/>
                <w:sz w:val="32"/>
                <w:szCs w:val="32"/>
              </w:rPr>
              <w:t>Ročník: 2.</w:t>
            </w:r>
          </w:p>
        </w:tc>
      </w:tr>
      <w:tr w:rsidR="00DB1C5B" w:rsidRPr="00500020" w14:paraId="1D277F9A" w14:textId="77777777" w:rsidTr="00D84437">
        <w:tc>
          <w:tcPr>
            <w:tcW w:w="4253" w:type="dxa"/>
          </w:tcPr>
          <w:p w14:paraId="58477927" w14:textId="77777777" w:rsidR="00DB1C5B" w:rsidRPr="00500020" w:rsidRDefault="00DB1C5B" w:rsidP="00D84437">
            <w:pPr>
              <w:jc w:val="center"/>
              <w:rPr>
                <w:rFonts w:ascii="Times New Roman" w:hAnsi="Times New Roman" w:cs="Times New Roman"/>
                <w:b/>
                <w:sz w:val="24"/>
                <w:szCs w:val="24"/>
              </w:rPr>
            </w:pPr>
            <w:r w:rsidRPr="00500020">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48FFA3F0" w14:textId="77777777" w:rsidR="00DB1C5B" w:rsidRPr="00500020" w:rsidRDefault="00DB1C5B" w:rsidP="00D84437">
            <w:pPr>
              <w:jc w:val="center"/>
              <w:rPr>
                <w:rFonts w:ascii="Times New Roman" w:hAnsi="Times New Roman" w:cs="Times New Roman"/>
                <w:b/>
                <w:sz w:val="24"/>
                <w:szCs w:val="24"/>
              </w:rPr>
            </w:pPr>
            <w:r w:rsidRPr="00500020">
              <w:rPr>
                <w:rFonts w:ascii="Times New Roman" w:hAnsi="Times New Roman" w:cs="Times New Roman"/>
                <w:b/>
                <w:sz w:val="24"/>
                <w:szCs w:val="24"/>
              </w:rPr>
              <w:t xml:space="preserve">Školní výstupy </w:t>
            </w:r>
          </w:p>
        </w:tc>
        <w:tc>
          <w:tcPr>
            <w:tcW w:w="4110" w:type="dxa"/>
          </w:tcPr>
          <w:p w14:paraId="1240FA2B" w14:textId="77777777" w:rsidR="00DB1C5B" w:rsidRPr="00500020" w:rsidRDefault="00DB1C5B" w:rsidP="00D84437">
            <w:pPr>
              <w:jc w:val="center"/>
              <w:rPr>
                <w:rFonts w:ascii="Times New Roman" w:hAnsi="Times New Roman" w:cs="Times New Roman"/>
                <w:b/>
                <w:sz w:val="24"/>
                <w:szCs w:val="24"/>
              </w:rPr>
            </w:pPr>
            <w:r w:rsidRPr="00500020">
              <w:rPr>
                <w:rFonts w:ascii="Times New Roman" w:hAnsi="Times New Roman" w:cs="Times New Roman"/>
                <w:b/>
                <w:sz w:val="24"/>
                <w:szCs w:val="24"/>
              </w:rPr>
              <w:t>Učivo</w:t>
            </w:r>
          </w:p>
        </w:tc>
        <w:tc>
          <w:tcPr>
            <w:tcW w:w="2835" w:type="dxa"/>
          </w:tcPr>
          <w:p w14:paraId="61C9FE23" w14:textId="77777777" w:rsidR="00DB1C5B" w:rsidRPr="00500020" w:rsidRDefault="00DB1C5B" w:rsidP="00D84437">
            <w:pPr>
              <w:jc w:val="center"/>
              <w:rPr>
                <w:rFonts w:ascii="Times New Roman" w:hAnsi="Times New Roman" w:cs="Times New Roman"/>
                <w:b/>
                <w:sz w:val="24"/>
                <w:szCs w:val="24"/>
              </w:rPr>
            </w:pPr>
            <w:r w:rsidRPr="00500020">
              <w:rPr>
                <w:rFonts w:ascii="Times New Roman" w:hAnsi="Times New Roman" w:cs="Times New Roman"/>
                <w:b/>
                <w:sz w:val="24"/>
                <w:szCs w:val="24"/>
              </w:rPr>
              <w:t>Průřezová témata, mezipředmětové vztahy</w:t>
            </w:r>
          </w:p>
        </w:tc>
      </w:tr>
      <w:tr w:rsidR="00DB1C5B" w:rsidRPr="00500020" w14:paraId="2105404E" w14:textId="77777777" w:rsidTr="00D84437">
        <w:tc>
          <w:tcPr>
            <w:tcW w:w="4253" w:type="dxa"/>
          </w:tcPr>
          <w:p w14:paraId="0F56E63A" w14:textId="77777777" w:rsidR="00DB1C5B" w:rsidRDefault="00DB1C5B" w:rsidP="00DB1C5B">
            <w:pPr>
              <w:ind w:left="720"/>
              <w:rPr>
                <w:rFonts w:ascii="Times New Roman" w:hAnsi="Times New Roman" w:cs="Times New Roman"/>
                <w:sz w:val="24"/>
                <w:szCs w:val="24"/>
              </w:rPr>
            </w:pPr>
          </w:p>
          <w:p w14:paraId="13CB0A27" w14:textId="77777777" w:rsidR="00DB1C5B" w:rsidRPr="006C6D01" w:rsidRDefault="00DB1C5B" w:rsidP="00DB1C5B">
            <w:pPr>
              <w:numPr>
                <w:ilvl w:val="0"/>
                <w:numId w:val="31"/>
              </w:numPr>
              <w:rPr>
                <w:rFonts w:ascii="Times New Roman" w:hAnsi="Times New Roman" w:cs="Times New Roman"/>
                <w:sz w:val="24"/>
                <w:szCs w:val="24"/>
              </w:rPr>
            </w:pPr>
            <w:r w:rsidRPr="006C6D01">
              <w:rPr>
                <w:rFonts w:ascii="Times New Roman" w:hAnsi="Times New Roman" w:cs="Times New Roman"/>
                <w:sz w:val="24"/>
                <w:szCs w:val="24"/>
              </w:rPr>
              <w:t>řeší a tvoří úlohy, ve kterých aplikuje a modeluje osvojené početní operace</w:t>
            </w:r>
          </w:p>
          <w:p w14:paraId="6F512DCA" w14:textId="77777777" w:rsidR="00DB1C5B" w:rsidRPr="006C6D01" w:rsidRDefault="00DB1C5B" w:rsidP="00DB1C5B">
            <w:pPr>
              <w:rPr>
                <w:rFonts w:ascii="Times New Roman" w:hAnsi="Times New Roman" w:cs="Times New Roman"/>
                <w:sz w:val="24"/>
                <w:szCs w:val="24"/>
              </w:rPr>
            </w:pPr>
          </w:p>
          <w:p w14:paraId="1856A45B" w14:textId="77777777" w:rsidR="00DB1C5B" w:rsidRPr="006C6D01" w:rsidRDefault="00DB1C5B" w:rsidP="00DB1C5B">
            <w:pPr>
              <w:rPr>
                <w:rFonts w:ascii="Times New Roman" w:hAnsi="Times New Roman" w:cs="Times New Roman"/>
                <w:sz w:val="24"/>
                <w:szCs w:val="24"/>
              </w:rPr>
            </w:pPr>
          </w:p>
          <w:p w14:paraId="4EEC0835" w14:textId="77777777" w:rsidR="00DB1C5B" w:rsidRPr="006C6D01" w:rsidRDefault="00DB1C5B" w:rsidP="00DB1C5B">
            <w:pPr>
              <w:rPr>
                <w:rFonts w:ascii="Times New Roman" w:hAnsi="Times New Roman" w:cs="Times New Roman"/>
                <w:sz w:val="24"/>
                <w:szCs w:val="24"/>
              </w:rPr>
            </w:pPr>
          </w:p>
          <w:p w14:paraId="5003A83A" w14:textId="77777777" w:rsidR="00DB1C5B" w:rsidRPr="006C6D01" w:rsidRDefault="00DB1C5B" w:rsidP="00DB1C5B">
            <w:pPr>
              <w:rPr>
                <w:rFonts w:ascii="Times New Roman" w:hAnsi="Times New Roman" w:cs="Times New Roman"/>
                <w:sz w:val="24"/>
                <w:szCs w:val="24"/>
              </w:rPr>
            </w:pPr>
          </w:p>
          <w:p w14:paraId="3759A425" w14:textId="77777777" w:rsidR="00DB1C5B" w:rsidRPr="006C6D01" w:rsidRDefault="00DB1C5B" w:rsidP="00DB1C5B">
            <w:pPr>
              <w:rPr>
                <w:rFonts w:ascii="Times New Roman" w:hAnsi="Times New Roman" w:cs="Times New Roman"/>
                <w:sz w:val="24"/>
                <w:szCs w:val="24"/>
              </w:rPr>
            </w:pPr>
          </w:p>
          <w:p w14:paraId="04FAE893" w14:textId="77777777" w:rsidR="00DB1C5B" w:rsidRPr="006C6D01" w:rsidRDefault="00DB1C5B" w:rsidP="00DB1C5B">
            <w:pPr>
              <w:rPr>
                <w:rFonts w:ascii="Times New Roman" w:hAnsi="Times New Roman" w:cs="Times New Roman"/>
                <w:sz w:val="24"/>
                <w:szCs w:val="24"/>
              </w:rPr>
            </w:pPr>
          </w:p>
          <w:p w14:paraId="28B90DAB" w14:textId="77777777" w:rsidR="00DB1C5B" w:rsidRPr="006C6D01" w:rsidRDefault="00DB1C5B" w:rsidP="00DB1C5B">
            <w:pPr>
              <w:rPr>
                <w:rFonts w:ascii="Times New Roman" w:hAnsi="Times New Roman" w:cs="Times New Roman"/>
                <w:sz w:val="24"/>
                <w:szCs w:val="24"/>
              </w:rPr>
            </w:pPr>
          </w:p>
          <w:p w14:paraId="5E4E30C9" w14:textId="77777777" w:rsidR="00DB1C5B" w:rsidRPr="006C6D01" w:rsidRDefault="00DB1C5B" w:rsidP="00DB1C5B">
            <w:pPr>
              <w:ind w:left="743"/>
              <w:rPr>
                <w:rFonts w:ascii="Times New Roman" w:hAnsi="Times New Roman" w:cs="Times New Roman"/>
                <w:b/>
                <w:sz w:val="24"/>
                <w:szCs w:val="24"/>
              </w:rPr>
            </w:pPr>
            <w:r w:rsidRPr="006C6D01">
              <w:rPr>
                <w:rFonts w:ascii="Times New Roman" w:hAnsi="Times New Roman" w:cs="Times New Roman"/>
                <w:b/>
                <w:sz w:val="24"/>
                <w:szCs w:val="24"/>
              </w:rPr>
              <w:t>Závislosti, vztahy a práce s daty</w:t>
            </w:r>
          </w:p>
          <w:p w14:paraId="78B27CC9" w14:textId="77777777" w:rsidR="00DB1C5B" w:rsidRPr="006C6D01" w:rsidRDefault="00DB1C5B" w:rsidP="00DB1C5B">
            <w:pPr>
              <w:numPr>
                <w:ilvl w:val="0"/>
                <w:numId w:val="32"/>
              </w:numPr>
              <w:ind w:left="743" w:hanging="426"/>
              <w:rPr>
                <w:rFonts w:ascii="Times New Roman" w:hAnsi="Times New Roman" w:cs="Times New Roman"/>
                <w:sz w:val="24"/>
                <w:szCs w:val="24"/>
              </w:rPr>
            </w:pPr>
            <w:r w:rsidRPr="006C6D01">
              <w:rPr>
                <w:rFonts w:ascii="Times New Roman" w:hAnsi="Times New Roman" w:cs="Times New Roman"/>
                <w:sz w:val="24"/>
                <w:szCs w:val="24"/>
              </w:rPr>
              <w:t>popisuje jednoduché závislosti z praktického života</w:t>
            </w:r>
          </w:p>
          <w:p w14:paraId="726A2F31" w14:textId="77777777" w:rsidR="00DB1C5B" w:rsidRPr="006C6D01" w:rsidRDefault="00DB1C5B" w:rsidP="00DB1C5B">
            <w:pPr>
              <w:rPr>
                <w:rFonts w:ascii="Times New Roman" w:hAnsi="Times New Roman" w:cs="Times New Roman"/>
                <w:sz w:val="24"/>
                <w:szCs w:val="24"/>
              </w:rPr>
            </w:pPr>
          </w:p>
          <w:p w14:paraId="6EA15486" w14:textId="77777777" w:rsidR="00DB1C5B" w:rsidRPr="006C6D01" w:rsidRDefault="00DB1C5B" w:rsidP="00DB1C5B">
            <w:pPr>
              <w:ind w:left="1037"/>
              <w:rPr>
                <w:rFonts w:ascii="Times New Roman" w:hAnsi="Times New Roman" w:cs="Times New Roman"/>
                <w:sz w:val="24"/>
                <w:szCs w:val="24"/>
              </w:rPr>
            </w:pPr>
          </w:p>
          <w:p w14:paraId="3E347DE9" w14:textId="77777777" w:rsidR="00DB1C5B" w:rsidRPr="006C6D01" w:rsidRDefault="00DB1C5B" w:rsidP="00DB1C5B">
            <w:pPr>
              <w:numPr>
                <w:ilvl w:val="0"/>
                <w:numId w:val="32"/>
              </w:numPr>
              <w:ind w:hanging="720"/>
              <w:rPr>
                <w:rFonts w:ascii="Times New Roman" w:hAnsi="Times New Roman" w:cs="Times New Roman"/>
                <w:sz w:val="24"/>
                <w:szCs w:val="24"/>
              </w:rPr>
            </w:pPr>
            <w:r w:rsidRPr="006C6D01">
              <w:rPr>
                <w:rFonts w:ascii="Times New Roman" w:hAnsi="Times New Roman" w:cs="Times New Roman"/>
                <w:sz w:val="24"/>
                <w:szCs w:val="24"/>
              </w:rPr>
              <w:t>orientuje se v čase</w:t>
            </w:r>
          </w:p>
          <w:p w14:paraId="7ECF1667" w14:textId="77777777" w:rsidR="00DB1C5B" w:rsidRPr="006C6D01" w:rsidRDefault="00DB1C5B" w:rsidP="00DB1C5B">
            <w:pPr>
              <w:rPr>
                <w:rFonts w:ascii="Times New Roman" w:hAnsi="Times New Roman" w:cs="Times New Roman"/>
                <w:sz w:val="24"/>
                <w:szCs w:val="24"/>
              </w:rPr>
            </w:pPr>
          </w:p>
          <w:p w14:paraId="699B678D" w14:textId="77777777" w:rsidR="00DB1C5B" w:rsidRPr="006C6D01" w:rsidRDefault="00DB1C5B" w:rsidP="00DB1C5B">
            <w:pPr>
              <w:rPr>
                <w:rFonts w:ascii="Times New Roman" w:hAnsi="Times New Roman" w:cs="Times New Roman"/>
                <w:sz w:val="24"/>
                <w:szCs w:val="24"/>
              </w:rPr>
            </w:pPr>
          </w:p>
          <w:p w14:paraId="09E06910" w14:textId="77777777" w:rsidR="00DB1C5B" w:rsidRPr="006C6D01" w:rsidRDefault="00DB1C5B" w:rsidP="00DB1C5B">
            <w:pPr>
              <w:rPr>
                <w:rFonts w:ascii="Times New Roman" w:hAnsi="Times New Roman" w:cs="Times New Roman"/>
                <w:sz w:val="24"/>
                <w:szCs w:val="24"/>
              </w:rPr>
            </w:pPr>
          </w:p>
          <w:p w14:paraId="012B4051" w14:textId="77777777" w:rsidR="00DB1C5B" w:rsidRPr="006C6D01" w:rsidRDefault="00DB1C5B" w:rsidP="00DB1C5B">
            <w:pPr>
              <w:ind w:left="743"/>
              <w:rPr>
                <w:rFonts w:ascii="Times New Roman" w:hAnsi="Times New Roman" w:cs="Times New Roman"/>
                <w:b/>
                <w:sz w:val="24"/>
                <w:szCs w:val="24"/>
              </w:rPr>
            </w:pPr>
            <w:r w:rsidRPr="006C6D01">
              <w:rPr>
                <w:rFonts w:ascii="Times New Roman" w:hAnsi="Times New Roman" w:cs="Times New Roman"/>
                <w:b/>
                <w:sz w:val="24"/>
                <w:szCs w:val="24"/>
              </w:rPr>
              <w:t>Geometrie v rovině a prostoru</w:t>
            </w:r>
          </w:p>
          <w:p w14:paraId="734F0B0F" w14:textId="77777777" w:rsidR="00DB1C5B" w:rsidRPr="006C6D01" w:rsidRDefault="00DB1C5B" w:rsidP="00DB1C5B">
            <w:pPr>
              <w:numPr>
                <w:ilvl w:val="0"/>
                <w:numId w:val="33"/>
              </w:numPr>
              <w:ind w:left="743" w:hanging="426"/>
              <w:rPr>
                <w:rFonts w:ascii="Times New Roman" w:hAnsi="Times New Roman" w:cs="Times New Roman"/>
                <w:sz w:val="24"/>
                <w:szCs w:val="24"/>
              </w:rPr>
            </w:pPr>
            <w:r w:rsidRPr="006C6D01">
              <w:rPr>
                <w:rFonts w:ascii="Times New Roman" w:hAnsi="Times New Roman" w:cs="Times New Roman"/>
                <w:sz w:val="24"/>
                <w:szCs w:val="24"/>
              </w:rPr>
              <w:t>rozezná, pojmenuje, vymodeluje a popíše základní rovinné útvary a jednoduchá tělesa, nachází v realitě jejich reprezentaci</w:t>
            </w:r>
          </w:p>
          <w:p w14:paraId="3A684206" w14:textId="77777777" w:rsidR="00DB1C5B" w:rsidRPr="006C6D01" w:rsidRDefault="00DB1C5B" w:rsidP="00DB1C5B">
            <w:pPr>
              <w:rPr>
                <w:rFonts w:ascii="Times New Roman" w:hAnsi="Times New Roman" w:cs="Times New Roman"/>
                <w:sz w:val="24"/>
                <w:szCs w:val="24"/>
              </w:rPr>
            </w:pPr>
          </w:p>
          <w:p w14:paraId="4CB9C40F" w14:textId="77777777" w:rsidR="00DB1C5B" w:rsidRPr="006C6D01" w:rsidRDefault="00DB1C5B" w:rsidP="00DB1C5B">
            <w:pPr>
              <w:ind w:left="601"/>
              <w:rPr>
                <w:rFonts w:ascii="Times New Roman" w:hAnsi="Times New Roman" w:cs="Times New Roman"/>
                <w:sz w:val="24"/>
                <w:szCs w:val="24"/>
              </w:rPr>
            </w:pPr>
          </w:p>
          <w:p w14:paraId="0DA35229" w14:textId="77777777" w:rsidR="00DB1C5B" w:rsidRPr="0038480D" w:rsidRDefault="0038480D" w:rsidP="0038480D">
            <w:pPr>
              <w:rPr>
                <w:rFonts w:ascii="Times New Roman" w:hAnsi="Times New Roman" w:cs="Times New Roman"/>
              </w:rPr>
            </w:pPr>
            <w:r>
              <w:rPr>
                <w:rFonts w:ascii="Times New Roman" w:hAnsi="Times New Roman" w:cs="Times New Roman"/>
                <w:sz w:val="24"/>
                <w:szCs w:val="24"/>
              </w:rPr>
              <w:t>-</w:t>
            </w:r>
            <w:r w:rsidR="00DB1C5B" w:rsidRPr="0038480D">
              <w:rPr>
                <w:rFonts w:ascii="Times New Roman" w:hAnsi="Times New Roman" w:cs="Times New Roman"/>
                <w:sz w:val="24"/>
                <w:szCs w:val="24"/>
              </w:rPr>
              <w:t>porovnává velikost útvarů, měří a odhaduje délku úsečky</w:t>
            </w:r>
          </w:p>
        </w:tc>
        <w:tc>
          <w:tcPr>
            <w:tcW w:w="4253" w:type="dxa"/>
          </w:tcPr>
          <w:p w14:paraId="4D93B926" w14:textId="77777777" w:rsidR="00DB1C5B" w:rsidRDefault="00DB1C5B" w:rsidP="00D84437">
            <w:pPr>
              <w:pStyle w:val="TableContents"/>
              <w:ind w:left="720"/>
            </w:pPr>
          </w:p>
          <w:p w14:paraId="3732C0DF" w14:textId="77777777" w:rsidR="00DB1C5B" w:rsidRPr="006C6D01" w:rsidRDefault="00DB1C5B" w:rsidP="00DB1C5B">
            <w:pPr>
              <w:numPr>
                <w:ilvl w:val="0"/>
                <w:numId w:val="33"/>
              </w:numPr>
              <w:ind w:left="607"/>
              <w:rPr>
                <w:rFonts w:ascii="Times New Roman" w:hAnsi="Times New Roman" w:cs="Times New Roman"/>
                <w:sz w:val="24"/>
                <w:szCs w:val="24"/>
              </w:rPr>
            </w:pPr>
            <w:r w:rsidRPr="006C6D01">
              <w:rPr>
                <w:rFonts w:ascii="Times New Roman" w:hAnsi="Times New Roman" w:cs="Times New Roman"/>
                <w:sz w:val="24"/>
                <w:szCs w:val="24"/>
              </w:rPr>
              <w:t>používá sčítání a odčítání při řešení praktických úloh</w:t>
            </w:r>
          </w:p>
          <w:p w14:paraId="311DEB3A" w14:textId="77777777" w:rsidR="00DB1C5B" w:rsidRPr="006C6D01" w:rsidRDefault="00DB1C5B" w:rsidP="00DB1C5B">
            <w:pPr>
              <w:numPr>
                <w:ilvl w:val="0"/>
                <w:numId w:val="33"/>
              </w:numPr>
              <w:ind w:left="607"/>
              <w:rPr>
                <w:rFonts w:ascii="Times New Roman" w:hAnsi="Times New Roman" w:cs="Times New Roman"/>
                <w:sz w:val="24"/>
                <w:szCs w:val="24"/>
              </w:rPr>
            </w:pPr>
            <w:r w:rsidRPr="006C6D01">
              <w:rPr>
                <w:rFonts w:ascii="Times New Roman" w:hAnsi="Times New Roman" w:cs="Times New Roman"/>
                <w:sz w:val="24"/>
                <w:szCs w:val="24"/>
              </w:rPr>
              <w:t>řeší slovní úlohy vedoucí k porovnávání čísel v oboru do 100</w:t>
            </w:r>
          </w:p>
          <w:p w14:paraId="63D5DD18" w14:textId="77777777" w:rsidR="00DB1C5B" w:rsidRPr="006C6D01" w:rsidRDefault="00DB1C5B" w:rsidP="00DB1C5B">
            <w:pPr>
              <w:numPr>
                <w:ilvl w:val="0"/>
                <w:numId w:val="33"/>
              </w:numPr>
              <w:ind w:left="607"/>
              <w:rPr>
                <w:rFonts w:ascii="Times New Roman" w:hAnsi="Times New Roman" w:cs="Times New Roman"/>
                <w:sz w:val="24"/>
                <w:szCs w:val="24"/>
              </w:rPr>
            </w:pPr>
            <w:r w:rsidRPr="006C6D01">
              <w:rPr>
                <w:rFonts w:ascii="Times New Roman" w:hAnsi="Times New Roman" w:cs="Times New Roman"/>
                <w:sz w:val="24"/>
                <w:szCs w:val="24"/>
              </w:rPr>
              <w:t>řeší slovní úlohy vedoucí ke sčítání a odčítání čísel v oboru do 100</w:t>
            </w:r>
          </w:p>
          <w:p w14:paraId="1E8FD76F" w14:textId="77777777" w:rsidR="00DB1C5B" w:rsidRPr="006C6D01" w:rsidRDefault="00DB1C5B" w:rsidP="00DB1C5B">
            <w:pPr>
              <w:numPr>
                <w:ilvl w:val="0"/>
                <w:numId w:val="33"/>
              </w:numPr>
              <w:ind w:left="607"/>
              <w:rPr>
                <w:rFonts w:ascii="Times New Roman" w:hAnsi="Times New Roman" w:cs="Times New Roman"/>
                <w:sz w:val="24"/>
                <w:szCs w:val="24"/>
              </w:rPr>
            </w:pPr>
            <w:r w:rsidRPr="006C6D01">
              <w:rPr>
                <w:rFonts w:ascii="Times New Roman" w:hAnsi="Times New Roman" w:cs="Times New Roman"/>
                <w:sz w:val="24"/>
                <w:szCs w:val="24"/>
              </w:rPr>
              <w:t>řeší slovní úlohy s užitím vztahů o n-více (méně) v oboru do 100</w:t>
            </w:r>
          </w:p>
          <w:p w14:paraId="0F487E84" w14:textId="77777777" w:rsidR="00DB1C5B" w:rsidRPr="006C6D01" w:rsidRDefault="00DB1C5B" w:rsidP="00DB1C5B">
            <w:pPr>
              <w:ind w:left="787" w:hanging="360"/>
              <w:rPr>
                <w:rFonts w:ascii="Times New Roman" w:hAnsi="Times New Roman" w:cs="Times New Roman"/>
                <w:sz w:val="24"/>
                <w:szCs w:val="24"/>
              </w:rPr>
            </w:pPr>
          </w:p>
          <w:p w14:paraId="6B2A427A" w14:textId="77777777" w:rsidR="00DB1C5B" w:rsidRPr="006C6D01" w:rsidRDefault="00DB1C5B" w:rsidP="00DB1C5B">
            <w:pPr>
              <w:ind w:left="787" w:hanging="360"/>
              <w:rPr>
                <w:rFonts w:ascii="Times New Roman" w:hAnsi="Times New Roman" w:cs="Times New Roman"/>
                <w:sz w:val="24"/>
                <w:szCs w:val="24"/>
              </w:rPr>
            </w:pPr>
          </w:p>
          <w:p w14:paraId="4F4528D2" w14:textId="77777777" w:rsidR="00DB1C5B" w:rsidRPr="006C6D01" w:rsidRDefault="00DB1C5B" w:rsidP="00DB1C5B">
            <w:pPr>
              <w:ind w:left="787" w:hanging="360"/>
              <w:rPr>
                <w:rFonts w:ascii="Times New Roman" w:hAnsi="Times New Roman" w:cs="Times New Roman"/>
                <w:sz w:val="24"/>
                <w:szCs w:val="24"/>
              </w:rPr>
            </w:pPr>
          </w:p>
          <w:p w14:paraId="2B3BECB6" w14:textId="77777777" w:rsidR="00DB1C5B" w:rsidRPr="006C6D01" w:rsidRDefault="00DB1C5B" w:rsidP="00DB1C5B">
            <w:pPr>
              <w:ind w:left="787" w:hanging="360"/>
              <w:rPr>
                <w:rFonts w:ascii="Times New Roman" w:hAnsi="Times New Roman" w:cs="Times New Roman"/>
                <w:sz w:val="24"/>
                <w:szCs w:val="24"/>
              </w:rPr>
            </w:pPr>
          </w:p>
          <w:p w14:paraId="34F4D597" w14:textId="77777777" w:rsidR="00DB1C5B" w:rsidRPr="006C6D01" w:rsidRDefault="00DB1C5B" w:rsidP="00DB1C5B">
            <w:pPr>
              <w:numPr>
                <w:ilvl w:val="0"/>
                <w:numId w:val="33"/>
              </w:numPr>
              <w:ind w:left="607"/>
              <w:rPr>
                <w:rFonts w:ascii="Times New Roman" w:hAnsi="Times New Roman" w:cs="Times New Roman"/>
                <w:sz w:val="24"/>
                <w:szCs w:val="24"/>
              </w:rPr>
            </w:pPr>
            <w:r w:rsidRPr="006C6D01">
              <w:rPr>
                <w:rFonts w:ascii="Times New Roman" w:hAnsi="Times New Roman" w:cs="Times New Roman"/>
                <w:sz w:val="24"/>
                <w:szCs w:val="24"/>
              </w:rPr>
              <w:t xml:space="preserve">používá v praktických situacích získané dovednosti </w:t>
            </w:r>
          </w:p>
          <w:p w14:paraId="2FB2C2AB" w14:textId="77777777" w:rsidR="00DB1C5B" w:rsidRPr="006C6D01" w:rsidRDefault="00DB1C5B" w:rsidP="00DB1C5B">
            <w:pPr>
              <w:ind w:left="787" w:hanging="360"/>
              <w:rPr>
                <w:rFonts w:ascii="Times New Roman" w:hAnsi="Times New Roman" w:cs="Times New Roman"/>
                <w:sz w:val="24"/>
                <w:szCs w:val="24"/>
              </w:rPr>
            </w:pPr>
          </w:p>
          <w:p w14:paraId="77E2F887" w14:textId="77777777" w:rsidR="00DB1C5B" w:rsidRPr="006C6D01" w:rsidRDefault="00DB1C5B" w:rsidP="00DB1C5B">
            <w:pPr>
              <w:ind w:left="787" w:hanging="360"/>
              <w:rPr>
                <w:rFonts w:ascii="Times New Roman" w:hAnsi="Times New Roman" w:cs="Times New Roman"/>
                <w:sz w:val="24"/>
                <w:szCs w:val="24"/>
              </w:rPr>
            </w:pPr>
          </w:p>
          <w:p w14:paraId="59654E26" w14:textId="77777777" w:rsidR="00DB1C5B" w:rsidRPr="006C6D01" w:rsidRDefault="00DB1C5B" w:rsidP="00DB1C5B">
            <w:pPr>
              <w:numPr>
                <w:ilvl w:val="0"/>
                <w:numId w:val="33"/>
              </w:numPr>
              <w:ind w:left="607"/>
              <w:rPr>
                <w:rFonts w:ascii="Times New Roman" w:hAnsi="Times New Roman" w:cs="Times New Roman"/>
                <w:sz w:val="24"/>
                <w:szCs w:val="24"/>
              </w:rPr>
            </w:pPr>
            <w:r w:rsidRPr="006C6D01">
              <w:rPr>
                <w:rFonts w:ascii="Times New Roman" w:hAnsi="Times New Roman" w:cs="Times New Roman"/>
                <w:sz w:val="24"/>
                <w:szCs w:val="24"/>
              </w:rPr>
              <w:t>rozlišuje časové pojmy (rok, měsíc, týden, den, hodina, minuta, sekunda)</w:t>
            </w:r>
          </w:p>
          <w:p w14:paraId="1E73F26E" w14:textId="77777777" w:rsidR="00DB1C5B" w:rsidRPr="006C6D01" w:rsidRDefault="00DB1C5B" w:rsidP="00DB1C5B">
            <w:pPr>
              <w:ind w:left="787" w:hanging="360"/>
              <w:rPr>
                <w:rFonts w:ascii="Times New Roman" w:hAnsi="Times New Roman" w:cs="Times New Roman"/>
                <w:sz w:val="24"/>
                <w:szCs w:val="24"/>
              </w:rPr>
            </w:pPr>
          </w:p>
          <w:p w14:paraId="61282BA4" w14:textId="77777777" w:rsidR="00DB1C5B" w:rsidRPr="006C6D01" w:rsidRDefault="00DB1C5B" w:rsidP="00DB1C5B">
            <w:pPr>
              <w:ind w:left="787" w:hanging="360"/>
              <w:rPr>
                <w:rFonts w:ascii="Times New Roman" w:hAnsi="Times New Roman" w:cs="Times New Roman"/>
                <w:sz w:val="24"/>
                <w:szCs w:val="24"/>
              </w:rPr>
            </w:pPr>
          </w:p>
          <w:p w14:paraId="5D1F2FEF" w14:textId="77777777" w:rsidR="00DB1C5B" w:rsidRPr="006C6D01" w:rsidRDefault="00DB1C5B" w:rsidP="00DB1C5B">
            <w:pPr>
              <w:numPr>
                <w:ilvl w:val="0"/>
                <w:numId w:val="33"/>
              </w:numPr>
              <w:ind w:left="607"/>
              <w:rPr>
                <w:rFonts w:ascii="Times New Roman" w:hAnsi="Times New Roman" w:cs="Times New Roman"/>
                <w:sz w:val="24"/>
                <w:szCs w:val="24"/>
              </w:rPr>
            </w:pPr>
            <w:r w:rsidRPr="006C6D01">
              <w:rPr>
                <w:rFonts w:ascii="Times New Roman" w:hAnsi="Times New Roman" w:cs="Times New Roman"/>
                <w:sz w:val="24"/>
                <w:szCs w:val="24"/>
              </w:rPr>
              <w:t>kreslí křivé a rovné čáry</w:t>
            </w:r>
          </w:p>
          <w:p w14:paraId="107EB93F" w14:textId="77777777" w:rsidR="00DB1C5B" w:rsidRPr="006C6D01" w:rsidRDefault="00DB1C5B" w:rsidP="00DB1C5B">
            <w:pPr>
              <w:numPr>
                <w:ilvl w:val="0"/>
                <w:numId w:val="33"/>
              </w:numPr>
              <w:ind w:left="607"/>
              <w:rPr>
                <w:rFonts w:ascii="Times New Roman" w:hAnsi="Times New Roman" w:cs="Times New Roman"/>
                <w:sz w:val="24"/>
                <w:szCs w:val="24"/>
              </w:rPr>
            </w:pPr>
            <w:r w:rsidRPr="006C6D01">
              <w:rPr>
                <w:rFonts w:ascii="Times New Roman" w:hAnsi="Times New Roman" w:cs="Times New Roman"/>
                <w:sz w:val="24"/>
                <w:szCs w:val="24"/>
              </w:rPr>
              <w:t>poznává geometrická tělesa v praxi</w:t>
            </w:r>
          </w:p>
          <w:p w14:paraId="68955C0F" w14:textId="77777777" w:rsidR="00DB1C5B" w:rsidRPr="006C6D01" w:rsidRDefault="00DB1C5B" w:rsidP="00DB1C5B">
            <w:pPr>
              <w:numPr>
                <w:ilvl w:val="0"/>
                <w:numId w:val="33"/>
              </w:numPr>
              <w:ind w:left="607"/>
              <w:rPr>
                <w:rFonts w:ascii="Times New Roman" w:hAnsi="Times New Roman" w:cs="Times New Roman"/>
                <w:sz w:val="24"/>
                <w:szCs w:val="24"/>
              </w:rPr>
            </w:pPr>
            <w:r w:rsidRPr="006C6D01">
              <w:rPr>
                <w:rFonts w:ascii="Times New Roman" w:hAnsi="Times New Roman" w:cs="Times New Roman"/>
                <w:sz w:val="24"/>
                <w:szCs w:val="24"/>
              </w:rPr>
              <w:t>modeluje dané rovinné útvary</w:t>
            </w:r>
          </w:p>
          <w:p w14:paraId="44F991CD" w14:textId="77777777" w:rsidR="00DB1C5B" w:rsidRPr="006C6D01" w:rsidRDefault="00DB1C5B" w:rsidP="00DB1C5B">
            <w:pPr>
              <w:ind w:left="787" w:hanging="360"/>
              <w:rPr>
                <w:rFonts w:ascii="Times New Roman" w:hAnsi="Times New Roman" w:cs="Times New Roman"/>
                <w:sz w:val="24"/>
                <w:szCs w:val="24"/>
              </w:rPr>
            </w:pPr>
          </w:p>
          <w:p w14:paraId="355B43F5" w14:textId="77777777" w:rsidR="00DB1C5B" w:rsidRDefault="00DB1C5B" w:rsidP="00DB1C5B">
            <w:pPr>
              <w:rPr>
                <w:rFonts w:ascii="Times New Roman" w:hAnsi="Times New Roman" w:cs="Times New Roman"/>
                <w:sz w:val="24"/>
                <w:szCs w:val="24"/>
              </w:rPr>
            </w:pPr>
          </w:p>
          <w:p w14:paraId="094AE9B8" w14:textId="77777777" w:rsidR="00DB1C5B" w:rsidRPr="006C6D01" w:rsidRDefault="00DB1C5B" w:rsidP="00DB1C5B">
            <w:pPr>
              <w:rPr>
                <w:rFonts w:ascii="Times New Roman" w:hAnsi="Times New Roman" w:cs="Times New Roman"/>
                <w:sz w:val="24"/>
                <w:szCs w:val="24"/>
              </w:rPr>
            </w:pPr>
          </w:p>
          <w:p w14:paraId="19F4F7E9" w14:textId="77777777" w:rsidR="00DB1C5B" w:rsidRPr="006C6D01" w:rsidRDefault="00DB1C5B" w:rsidP="00DB1C5B">
            <w:pPr>
              <w:numPr>
                <w:ilvl w:val="0"/>
                <w:numId w:val="33"/>
              </w:numPr>
              <w:ind w:left="607"/>
              <w:rPr>
                <w:rFonts w:ascii="Times New Roman" w:hAnsi="Times New Roman" w:cs="Times New Roman"/>
                <w:sz w:val="24"/>
                <w:szCs w:val="24"/>
              </w:rPr>
            </w:pPr>
            <w:r w:rsidRPr="006C6D01">
              <w:rPr>
                <w:rFonts w:ascii="Times New Roman" w:hAnsi="Times New Roman" w:cs="Times New Roman"/>
                <w:sz w:val="24"/>
                <w:szCs w:val="24"/>
              </w:rPr>
              <w:t>odhaduje a měří délku úsečky na dm a cm</w:t>
            </w:r>
          </w:p>
          <w:p w14:paraId="65D764BB" w14:textId="77777777" w:rsidR="00DB1C5B" w:rsidRPr="00DB1C5B" w:rsidRDefault="00DB1C5B" w:rsidP="00DB1C5B">
            <w:pPr>
              <w:pStyle w:val="TableContents"/>
              <w:ind w:left="720"/>
            </w:pPr>
            <w:r w:rsidRPr="006C6D01">
              <w:t>porovnává velikost geometrických těles v</w:t>
            </w:r>
            <w:r>
              <w:t> </w:t>
            </w:r>
            <w:r w:rsidRPr="006C6D01">
              <w:t>praxi</w:t>
            </w:r>
          </w:p>
        </w:tc>
        <w:tc>
          <w:tcPr>
            <w:tcW w:w="4110" w:type="dxa"/>
          </w:tcPr>
          <w:p w14:paraId="134057E4" w14:textId="77777777" w:rsidR="00DB1C5B" w:rsidRDefault="00DB1C5B" w:rsidP="00D84437">
            <w:pPr>
              <w:pStyle w:val="TableContents"/>
              <w:ind w:left="720"/>
            </w:pPr>
          </w:p>
          <w:p w14:paraId="26788645" w14:textId="77777777" w:rsidR="00DB1C5B" w:rsidRPr="006C6D01" w:rsidRDefault="00DB1C5B" w:rsidP="00DB1C5B">
            <w:pPr>
              <w:numPr>
                <w:ilvl w:val="0"/>
                <w:numId w:val="33"/>
              </w:numPr>
              <w:ind w:left="674"/>
              <w:rPr>
                <w:rFonts w:ascii="Times New Roman" w:hAnsi="Times New Roman" w:cs="Times New Roman"/>
                <w:sz w:val="24"/>
                <w:szCs w:val="24"/>
              </w:rPr>
            </w:pPr>
            <w:r w:rsidRPr="006C6D01">
              <w:rPr>
                <w:rFonts w:ascii="Times New Roman" w:hAnsi="Times New Roman" w:cs="Times New Roman"/>
                <w:sz w:val="24"/>
                <w:szCs w:val="24"/>
              </w:rPr>
              <w:t>řešení a vytváření slovních úloh na sčítání a odčítání</w:t>
            </w:r>
          </w:p>
          <w:p w14:paraId="78C3C0A2" w14:textId="77777777" w:rsidR="00DB1C5B" w:rsidRPr="006C6D01" w:rsidRDefault="00DB1C5B" w:rsidP="00DB1C5B">
            <w:pPr>
              <w:numPr>
                <w:ilvl w:val="0"/>
                <w:numId w:val="33"/>
              </w:numPr>
              <w:ind w:left="674"/>
              <w:rPr>
                <w:rFonts w:ascii="Times New Roman" w:hAnsi="Times New Roman" w:cs="Times New Roman"/>
                <w:sz w:val="24"/>
                <w:szCs w:val="24"/>
              </w:rPr>
            </w:pPr>
            <w:r w:rsidRPr="006C6D01">
              <w:rPr>
                <w:rFonts w:ascii="Times New Roman" w:hAnsi="Times New Roman" w:cs="Times New Roman"/>
                <w:sz w:val="24"/>
                <w:szCs w:val="24"/>
              </w:rPr>
              <w:t>matematické a didaktické hry</w:t>
            </w:r>
          </w:p>
          <w:p w14:paraId="08C1F034" w14:textId="77777777" w:rsidR="00DB1C5B" w:rsidRPr="006C6D01" w:rsidRDefault="00DB1C5B" w:rsidP="00DB1C5B">
            <w:pPr>
              <w:rPr>
                <w:rFonts w:ascii="Times New Roman" w:hAnsi="Times New Roman" w:cs="Times New Roman"/>
                <w:sz w:val="24"/>
                <w:szCs w:val="24"/>
              </w:rPr>
            </w:pPr>
          </w:p>
          <w:p w14:paraId="1328BD5B" w14:textId="77777777" w:rsidR="00DB1C5B" w:rsidRPr="006C6D01" w:rsidRDefault="00DB1C5B" w:rsidP="00DB1C5B">
            <w:pPr>
              <w:rPr>
                <w:rFonts w:ascii="Times New Roman" w:hAnsi="Times New Roman" w:cs="Times New Roman"/>
                <w:sz w:val="24"/>
                <w:szCs w:val="24"/>
              </w:rPr>
            </w:pPr>
          </w:p>
          <w:p w14:paraId="1CF503F5" w14:textId="77777777" w:rsidR="00DB1C5B" w:rsidRPr="006C6D01" w:rsidRDefault="00DB1C5B" w:rsidP="00DB1C5B">
            <w:pPr>
              <w:rPr>
                <w:rFonts w:ascii="Times New Roman" w:hAnsi="Times New Roman" w:cs="Times New Roman"/>
                <w:sz w:val="24"/>
                <w:szCs w:val="24"/>
              </w:rPr>
            </w:pPr>
          </w:p>
          <w:p w14:paraId="7EA594CF" w14:textId="77777777" w:rsidR="00DB1C5B" w:rsidRPr="006C6D01" w:rsidRDefault="00DB1C5B" w:rsidP="00DB1C5B">
            <w:pPr>
              <w:rPr>
                <w:rFonts w:ascii="Times New Roman" w:hAnsi="Times New Roman" w:cs="Times New Roman"/>
                <w:sz w:val="24"/>
                <w:szCs w:val="24"/>
              </w:rPr>
            </w:pPr>
          </w:p>
          <w:p w14:paraId="314ABBFE" w14:textId="77777777" w:rsidR="00DB1C5B" w:rsidRPr="006C6D01" w:rsidRDefault="00DB1C5B" w:rsidP="00DB1C5B">
            <w:pPr>
              <w:rPr>
                <w:rFonts w:ascii="Times New Roman" w:hAnsi="Times New Roman" w:cs="Times New Roman"/>
                <w:sz w:val="24"/>
                <w:szCs w:val="24"/>
              </w:rPr>
            </w:pPr>
          </w:p>
          <w:p w14:paraId="1B1ABD3E" w14:textId="77777777" w:rsidR="00DB1C5B" w:rsidRPr="006C6D01" w:rsidRDefault="00DB1C5B" w:rsidP="00DB1C5B">
            <w:pPr>
              <w:rPr>
                <w:rFonts w:ascii="Times New Roman" w:hAnsi="Times New Roman" w:cs="Times New Roman"/>
                <w:sz w:val="24"/>
                <w:szCs w:val="24"/>
              </w:rPr>
            </w:pPr>
          </w:p>
          <w:p w14:paraId="6BDAAF50" w14:textId="77777777" w:rsidR="00DB1C5B" w:rsidRPr="006C6D01" w:rsidRDefault="00DB1C5B" w:rsidP="00DB1C5B">
            <w:pPr>
              <w:rPr>
                <w:rFonts w:ascii="Times New Roman" w:hAnsi="Times New Roman" w:cs="Times New Roman"/>
                <w:sz w:val="24"/>
                <w:szCs w:val="24"/>
              </w:rPr>
            </w:pPr>
          </w:p>
          <w:p w14:paraId="3F848E51" w14:textId="77777777" w:rsidR="00DB1C5B" w:rsidRPr="006C6D01" w:rsidRDefault="00DB1C5B" w:rsidP="00DB1C5B">
            <w:pPr>
              <w:numPr>
                <w:ilvl w:val="0"/>
                <w:numId w:val="33"/>
              </w:numPr>
              <w:ind w:left="674"/>
              <w:rPr>
                <w:rFonts w:ascii="Times New Roman" w:hAnsi="Times New Roman" w:cs="Times New Roman"/>
                <w:sz w:val="24"/>
                <w:szCs w:val="24"/>
              </w:rPr>
            </w:pPr>
            <w:r w:rsidRPr="006C6D01">
              <w:rPr>
                <w:rFonts w:ascii="Times New Roman" w:hAnsi="Times New Roman" w:cs="Times New Roman"/>
                <w:sz w:val="24"/>
                <w:szCs w:val="24"/>
              </w:rPr>
              <w:t>úlohy z praktického života vedoucí k samostatnému uvažování a řešení problémů</w:t>
            </w:r>
          </w:p>
          <w:p w14:paraId="5B5495D0" w14:textId="77777777" w:rsidR="00DB1C5B" w:rsidRPr="006C6D01" w:rsidRDefault="00DB1C5B" w:rsidP="00DB1C5B">
            <w:pPr>
              <w:ind w:left="674"/>
              <w:rPr>
                <w:rFonts w:ascii="Times New Roman" w:hAnsi="Times New Roman" w:cs="Times New Roman"/>
                <w:sz w:val="24"/>
                <w:szCs w:val="24"/>
              </w:rPr>
            </w:pPr>
          </w:p>
          <w:p w14:paraId="570424FA" w14:textId="77777777" w:rsidR="00DB1C5B" w:rsidRPr="006C6D01" w:rsidRDefault="00DB1C5B" w:rsidP="00DB1C5B">
            <w:pPr>
              <w:numPr>
                <w:ilvl w:val="0"/>
                <w:numId w:val="33"/>
              </w:numPr>
              <w:ind w:left="674"/>
              <w:rPr>
                <w:rFonts w:ascii="Times New Roman" w:hAnsi="Times New Roman" w:cs="Times New Roman"/>
                <w:sz w:val="24"/>
                <w:szCs w:val="24"/>
              </w:rPr>
            </w:pPr>
            <w:r w:rsidRPr="006C6D01">
              <w:rPr>
                <w:rFonts w:ascii="Times New Roman" w:hAnsi="Times New Roman" w:cs="Times New Roman"/>
                <w:sz w:val="24"/>
                <w:szCs w:val="24"/>
              </w:rPr>
              <w:t>čtení údajů na hodinách</w:t>
            </w:r>
          </w:p>
          <w:p w14:paraId="550B718C" w14:textId="77777777" w:rsidR="00DB1C5B" w:rsidRPr="006C6D01" w:rsidRDefault="00DB1C5B" w:rsidP="00DB1C5B">
            <w:pPr>
              <w:numPr>
                <w:ilvl w:val="0"/>
                <w:numId w:val="33"/>
              </w:numPr>
              <w:ind w:left="674"/>
              <w:rPr>
                <w:rFonts w:ascii="Times New Roman" w:hAnsi="Times New Roman" w:cs="Times New Roman"/>
                <w:sz w:val="24"/>
                <w:szCs w:val="24"/>
              </w:rPr>
            </w:pPr>
            <w:r w:rsidRPr="006C6D01">
              <w:rPr>
                <w:rFonts w:ascii="Times New Roman" w:hAnsi="Times New Roman" w:cs="Times New Roman"/>
                <w:sz w:val="24"/>
                <w:szCs w:val="24"/>
              </w:rPr>
              <w:t>sledování jednoduchých závislostí na čase</w:t>
            </w:r>
          </w:p>
          <w:p w14:paraId="330FE2D3" w14:textId="77777777" w:rsidR="00DB1C5B" w:rsidRPr="006C6D01" w:rsidRDefault="00DB1C5B" w:rsidP="00DB1C5B">
            <w:pPr>
              <w:rPr>
                <w:rFonts w:ascii="Times New Roman" w:hAnsi="Times New Roman" w:cs="Times New Roman"/>
                <w:sz w:val="24"/>
                <w:szCs w:val="24"/>
              </w:rPr>
            </w:pPr>
          </w:p>
          <w:p w14:paraId="037D7FC3" w14:textId="77777777" w:rsidR="00DB1C5B" w:rsidRPr="006C6D01" w:rsidRDefault="00DB1C5B" w:rsidP="00DB1C5B">
            <w:pPr>
              <w:rPr>
                <w:rFonts w:ascii="Times New Roman" w:hAnsi="Times New Roman" w:cs="Times New Roman"/>
                <w:sz w:val="24"/>
                <w:szCs w:val="24"/>
              </w:rPr>
            </w:pPr>
          </w:p>
          <w:p w14:paraId="009B1DC8" w14:textId="77777777" w:rsidR="00DB1C5B" w:rsidRPr="006C6D01" w:rsidRDefault="00DB1C5B" w:rsidP="00DB1C5B">
            <w:pPr>
              <w:numPr>
                <w:ilvl w:val="0"/>
                <w:numId w:val="33"/>
              </w:numPr>
              <w:ind w:left="674"/>
              <w:rPr>
                <w:rFonts w:ascii="Times New Roman" w:hAnsi="Times New Roman" w:cs="Times New Roman"/>
                <w:sz w:val="24"/>
                <w:szCs w:val="24"/>
              </w:rPr>
            </w:pPr>
            <w:r w:rsidRPr="006C6D01">
              <w:rPr>
                <w:rFonts w:ascii="Times New Roman" w:hAnsi="Times New Roman" w:cs="Times New Roman"/>
                <w:sz w:val="24"/>
                <w:szCs w:val="24"/>
              </w:rPr>
              <w:t>lomená čára, úsečka</w:t>
            </w:r>
          </w:p>
          <w:p w14:paraId="59D22F23" w14:textId="77777777" w:rsidR="00DB1C5B" w:rsidRPr="006C6D01" w:rsidRDefault="00DB1C5B" w:rsidP="00DB1C5B">
            <w:pPr>
              <w:numPr>
                <w:ilvl w:val="0"/>
                <w:numId w:val="33"/>
              </w:numPr>
              <w:ind w:left="674"/>
              <w:rPr>
                <w:rFonts w:ascii="Times New Roman" w:hAnsi="Times New Roman" w:cs="Times New Roman"/>
                <w:sz w:val="24"/>
                <w:szCs w:val="24"/>
              </w:rPr>
            </w:pPr>
            <w:r w:rsidRPr="006C6D01">
              <w:rPr>
                <w:rFonts w:ascii="Times New Roman" w:hAnsi="Times New Roman" w:cs="Times New Roman"/>
                <w:sz w:val="24"/>
                <w:szCs w:val="24"/>
              </w:rPr>
              <w:t>kreslení křivých a rovných čar</w:t>
            </w:r>
          </w:p>
          <w:p w14:paraId="6F67355E" w14:textId="77777777" w:rsidR="00DB1C5B" w:rsidRPr="006C6D01" w:rsidRDefault="00DB1C5B" w:rsidP="00DB1C5B">
            <w:pPr>
              <w:numPr>
                <w:ilvl w:val="0"/>
                <w:numId w:val="33"/>
              </w:numPr>
              <w:ind w:left="674"/>
              <w:rPr>
                <w:rFonts w:ascii="Times New Roman" w:hAnsi="Times New Roman" w:cs="Times New Roman"/>
                <w:sz w:val="24"/>
                <w:szCs w:val="24"/>
              </w:rPr>
            </w:pPr>
            <w:r w:rsidRPr="006C6D01">
              <w:rPr>
                <w:rFonts w:ascii="Times New Roman" w:hAnsi="Times New Roman" w:cs="Times New Roman"/>
                <w:sz w:val="24"/>
                <w:szCs w:val="24"/>
              </w:rPr>
              <w:t>označení bodů</w:t>
            </w:r>
          </w:p>
          <w:p w14:paraId="657752C7" w14:textId="77777777" w:rsidR="00DB1C5B" w:rsidRPr="006C6D01" w:rsidRDefault="00DB1C5B" w:rsidP="00DB1C5B">
            <w:pPr>
              <w:numPr>
                <w:ilvl w:val="0"/>
                <w:numId w:val="33"/>
              </w:numPr>
              <w:ind w:left="674"/>
              <w:rPr>
                <w:rFonts w:ascii="Times New Roman" w:hAnsi="Times New Roman" w:cs="Times New Roman"/>
                <w:sz w:val="24"/>
                <w:szCs w:val="24"/>
              </w:rPr>
            </w:pPr>
            <w:r w:rsidRPr="006C6D01">
              <w:rPr>
                <w:rFonts w:ascii="Times New Roman" w:hAnsi="Times New Roman" w:cs="Times New Roman"/>
                <w:sz w:val="24"/>
                <w:szCs w:val="24"/>
              </w:rPr>
              <w:t xml:space="preserve"> rýsování přímky a úsečky</w:t>
            </w:r>
          </w:p>
          <w:p w14:paraId="2DAF9168" w14:textId="77777777" w:rsidR="00DB1C5B" w:rsidRPr="006C6D01" w:rsidRDefault="00DB1C5B" w:rsidP="00DB1C5B">
            <w:pPr>
              <w:numPr>
                <w:ilvl w:val="0"/>
                <w:numId w:val="33"/>
              </w:numPr>
              <w:ind w:left="674"/>
              <w:rPr>
                <w:rFonts w:ascii="Times New Roman" w:hAnsi="Times New Roman" w:cs="Times New Roman"/>
                <w:sz w:val="24"/>
                <w:szCs w:val="24"/>
              </w:rPr>
            </w:pPr>
            <w:r w:rsidRPr="006C6D01">
              <w:rPr>
                <w:rFonts w:ascii="Times New Roman" w:hAnsi="Times New Roman" w:cs="Times New Roman"/>
                <w:sz w:val="24"/>
                <w:szCs w:val="24"/>
              </w:rPr>
              <w:t>označení přímky a úsečky</w:t>
            </w:r>
          </w:p>
          <w:p w14:paraId="436A18F3" w14:textId="77777777" w:rsidR="00DB1C5B" w:rsidRPr="006C6D01" w:rsidRDefault="00DB1C5B" w:rsidP="00DB1C5B">
            <w:pPr>
              <w:ind w:left="674" w:firstLine="429"/>
              <w:rPr>
                <w:rFonts w:ascii="Times New Roman" w:hAnsi="Times New Roman" w:cs="Times New Roman"/>
                <w:sz w:val="24"/>
                <w:szCs w:val="24"/>
              </w:rPr>
            </w:pPr>
          </w:p>
          <w:p w14:paraId="584BF7C5" w14:textId="77777777" w:rsidR="00DB1C5B" w:rsidRPr="006C6D01" w:rsidRDefault="00DB1C5B" w:rsidP="00DB1C5B">
            <w:pPr>
              <w:numPr>
                <w:ilvl w:val="0"/>
                <w:numId w:val="33"/>
              </w:numPr>
              <w:ind w:left="674"/>
              <w:rPr>
                <w:rFonts w:ascii="Times New Roman" w:hAnsi="Times New Roman" w:cs="Times New Roman"/>
                <w:sz w:val="24"/>
                <w:szCs w:val="24"/>
              </w:rPr>
            </w:pPr>
            <w:r w:rsidRPr="006C6D01">
              <w:rPr>
                <w:rFonts w:ascii="Times New Roman" w:hAnsi="Times New Roman" w:cs="Times New Roman"/>
                <w:sz w:val="24"/>
                <w:szCs w:val="24"/>
              </w:rPr>
              <w:t>měření délky úsečky</w:t>
            </w:r>
          </w:p>
          <w:p w14:paraId="756D2411" w14:textId="77777777" w:rsidR="00DB1C5B" w:rsidRPr="00500020" w:rsidRDefault="00DB1C5B" w:rsidP="00DB1C5B">
            <w:pPr>
              <w:pStyle w:val="Odstavecseseznamem"/>
              <w:rPr>
                <w:rFonts w:ascii="Times New Roman" w:hAnsi="Times New Roman" w:cs="Times New Roman"/>
              </w:rPr>
            </w:pPr>
            <w:r w:rsidRPr="006C6D01">
              <w:rPr>
                <w:rFonts w:ascii="Times New Roman" w:hAnsi="Times New Roman" w:cs="Times New Roman"/>
                <w:sz w:val="24"/>
                <w:szCs w:val="24"/>
              </w:rPr>
              <w:t>užití různých stavebnic k poznávání geometrických těles</w:t>
            </w:r>
          </w:p>
        </w:tc>
        <w:tc>
          <w:tcPr>
            <w:tcW w:w="2835" w:type="dxa"/>
          </w:tcPr>
          <w:p w14:paraId="770DA8C4" w14:textId="77777777" w:rsidR="00DB1C5B" w:rsidRPr="00500020" w:rsidRDefault="00DB1C5B" w:rsidP="00D84437">
            <w:pPr>
              <w:rPr>
                <w:rFonts w:ascii="Times New Roman" w:hAnsi="Times New Roman" w:cs="Times New Roman"/>
              </w:rPr>
            </w:pPr>
          </w:p>
          <w:p w14:paraId="62106C80" w14:textId="77777777" w:rsidR="00DB1C5B" w:rsidRPr="00500020" w:rsidRDefault="00DB1C5B" w:rsidP="00D84437">
            <w:pPr>
              <w:rPr>
                <w:rFonts w:ascii="Times New Roman" w:hAnsi="Times New Roman" w:cs="Times New Roman"/>
              </w:rPr>
            </w:pPr>
          </w:p>
          <w:p w14:paraId="2B1F49BC" w14:textId="77777777" w:rsidR="00DB1C5B" w:rsidRPr="00500020" w:rsidRDefault="00DB1C5B" w:rsidP="00D84437">
            <w:pPr>
              <w:rPr>
                <w:rFonts w:ascii="Times New Roman" w:hAnsi="Times New Roman" w:cs="Times New Roman"/>
              </w:rPr>
            </w:pPr>
          </w:p>
          <w:p w14:paraId="6A5C85F7" w14:textId="77777777" w:rsidR="00DB1C5B" w:rsidRPr="006C6D01" w:rsidRDefault="00DB1C5B" w:rsidP="00DB1C5B">
            <w:pPr>
              <w:rPr>
                <w:rFonts w:ascii="Times New Roman" w:hAnsi="Times New Roman" w:cs="Times New Roman"/>
                <w:bCs/>
                <w:sz w:val="24"/>
              </w:rPr>
            </w:pPr>
            <w:r w:rsidRPr="006C6D01">
              <w:rPr>
                <w:rFonts w:ascii="Times New Roman" w:hAnsi="Times New Roman" w:cs="Times New Roman"/>
                <w:bCs/>
                <w:sz w:val="24"/>
              </w:rPr>
              <w:t>PRV – poznávání hodin, orientace v čase</w:t>
            </w:r>
          </w:p>
          <w:p w14:paraId="7A8C384F" w14:textId="77777777" w:rsidR="00DB1C5B" w:rsidRPr="006C6D01" w:rsidRDefault="00DB1C5B" w:rsidP="00DB1C5B">
            <w:pPr>
              <w:rPr>
                <w:rFonts w:ascii="Times New Roman" w:hAnsi="Times New Roman" w:cs="Times New Roman"/>
                <w:bCs/>
                <w:sz w:val="24"/>
              </w:rPr>
            </w:pPr>
          </w:p>
          <w:p w14:paraId="705917E5" w14:textId="77777777" w:rsidR="00DB1C5B" w:rsidRPr="006C6D01" w:rsidRDefault="00DB1C5B" w:rsidP="00DB1C5B">
            <w:pPr>
              <w:rPr>
                <w:rFonts w:ascii="Times New Roman" w:hAnsi="Times New Roman" w:cs="Times New Roman"/>
                <w:bCs/>
                <w:sz w:val="24"/>
              </w:rPr>
            </w:pPr>
          </w:p>
          <w:p w14:paraId="24F6AD4B" w14:textId="77777777" w:rsidR="00DB1C5B" w:rsidRPr="006C6D01" w:rsidRDefault="00DB1C5B" w:rsidP="00DB1C5B">
            <w:pPr>
              <w:rPr>
                <w:rFonts w:ascii="Times New Roman" w:hAnsi="Times New Roman" w:cs="Times New Roman"/>
                <w:bCs/>
                <w:sz w:val="24"/>
              </w:rPr>
            </w:pPr>
          </w:p>
          <w:p w14:paraId="2662EEE3" w14:textId="77777777" w:rsidR="00DB1C5B" w:rsidRPr="006C6D01" w:rsidRDefault="00DB1C5B" w:rsidP="00DB1C5B">
            <w:pPr>
              <w:rPr>
                <w:rFonts w:ascii="Times New Roman" w:hAnsi="Times New Roman" w:cs="Times New Roman"/>
                <w:bCs/>
                <w:sz w:val="24"/>
              </w:rPr>
            </w:pPr>
          </w:p>
          <w:p w14:paraId="3C734FBC" w14:textId="77777777" w:rsidR="00DB1C5B" w:rsidRPr="006C6D01" w:rsidRDefault="00DB1C5B" w:rsidP="00DB1C5B">
            <w:pPr>
              <w:rPr>
                <w:rFonts w:ascii="Times New Roman" w:hAnsi="Times New Roman" w:cs="Times New Roman"/>
                <w:bCs/>
                <w:sz w:val="24"/>
              </w:rPr>
            </w:pPr>
          </w:p>
          <w:p w14:paraId="2EC6ADE6" w14:textId="77777777" w:rsidR="00DB1C5B" w:rsidRPr="006C6D01" w:rsidRDefault="00DB1C5B" w:rsidP="00DB1C5B">
            <w:pPr>
              <w:rPr>
                <w:rFonts w:ascii="Times New Roman" w:hAnsi="Times New Roman" w:cs="Times New Roman"/>
                <w:bCs/>
                <w:sz w:val="24"/>
              </w:rPr>
            </w:pPr>
          </w:p>
          <w:p w14:paraId="170A18CA" w14:textId="77777777" w:rsidR="00DB1C5B" w:rsidRPr="006C6D01" w:rsidRDefault="00DB1C5B" w:rsidP="00DB1C5B">
            <w:pPr>
              <w:rPr>
                <w:rFonts w:ascii="Times New Roman" w:hAnsi="Times New Roman" w:cs="Times New Roman"/>
                <w:bCs/>
                <w:sz w:val="24"/>
              </w:rPr>
            </w:pPr>
          </w:p>
          <w:p w14:paraId="7965B4C0" w14:textId="77777777" w:rsidR="00DB1C5B" w:rsidRPr="006C6D01" w:rsidRDefault="00DB1C5B" w:rsidP="00DB1C5B">
            <w:pPr>
              <w:rPr>
                <w:rFonts w:ascii="Times New Roman" w:hAnsi="Times New Roman" w:cs="Times New Roman"/>
                <w:bCs/>
                <w:sz w:val="24"/>
              </w:rPr>
            </w:pPr>
          </w:p>
          <w:p w14:paraId="4DD432DE" w14:textId="77777777" w:rsidR="00DB1C5B" w:rsidRDefault="00DB1C5B" w:rsidP="00DB1C5B">
            <w:pPr>
              <w:rPr>
                <w:rFonts w:ascii="Times New Roman" w:hAnsi="Times New Roman" w:cs="Times New Roman"/>
                <w:bCs/>
                <w:sz w:val="24"/>
              </w:rPr>
            </w:pPr>
          </w:p>
          <w:p w14:paraId="60B05812" w14:textId="77777777" w:rsidR="00DB1C5B" w:rsidRDefault="00DB1C5B" w:rsidP="00DB1C5B">
            <w:pPr>
              <w:rPr>
                <w:rFonts w:ascii="Times New Roman" w:hAnsi="Times New Roman" w:cs="Times New Roman"/>
                <w:bCs/>
                <w:sz w:val="24"/>
              </w:rPr>
            </w:pPr>
          </w:p>
          <w:p w14:paraId="682F9A2E" w14:textId="77777777" w:rsidR="00DB1C5B" w:rsidRDefault="00DB1C5B" w:rsidP="00DB1C5B">
            <w:pPr>
              <w:rPr>
                <w:rFonts w:ascii="Times New Roman" w:hAnsi="Times New Roman" w:cs="Times New Roman"/>
                <w:bCs/>
                <w:sz w:val="24"/>
              </w:rPr>
            </w:pPr>
          </w:p>
          <w:p w14:paraId="053AC948" w14:textId="77777777" w:rsidR="00DB1C5B" w:rsidRDefault="00DB1C5B" w:rsidP="00DB1C5B">
            <w:pPr>
              <w:rPr>
                <w:rFonts w:ascii="Times New Roman" w:hAnsi="Times New Roman" w:cs="Times New Roman"/>
                <w:bCs/>
                <w:sz w:val="24"/>
              </w:rPr>
            </w:pPr>
          </w:p>
          <w:p w14:paraId="3B487838" w14:textId="77777777" w:rsidR="00DB1C5B" w:rsidRDefault="00DB1C5B" w:rsidP="00DB1C5B">
            <w:pPr>
              <w:rPr>
                <w:rFonts w:ascii="Times New Roman" w:hAnsi="Times New Roman" w:cs="Times New Roman"/>
                <w:bCs/>
                <w:sz w:val="24"/>
              </w:rPr>
            </w:pPr>
          </w:p>
          <w:p w14:paraId="6638C47F" w14:textId="77777777" w:rsidR="00DB1C5B" w:rsidRDefault="00DB1C5B" w:rsidP="00DB1C5B">
            <w:pPr>
              <w:rPr>
                <w:rFonts w:ascii="Times New Roman" w:hAnsi="Times New Roman" w:cs="Times New Roman"/>
                <w:bCs/>
                <w:sz w:val="24"/>
              </w:rPr>
            </w:pPr>
          </w:p>
          <w:p w14:paraId="2AD73945" w14:textId="77777777" w:rsidR="00DB1C5B" w:rsidRDefault="00DB1C5B" w:rsidP="00DB1C5B">
            <w:pPr>
              <w:rPr>
                <w:rFonts w:ascii="Times New Roman" w:hAnsi="Times New Roman" w:cs="Times New Roman"/>
                <w:bCs/>
                <w:sz w:val="24"/>
              </w:rPr>
            </w:pPr>
          </w:p>
          <w:p w14:paraId="1DBCCC95" w14:textId="77777777" w:rsidR="00DB1C5B" w:rsidRDefault="00DB1C5B" w:rsidP="00DB1C5B">
            <w:pPr>
              <w:rPr>
                <w:rFonts w:ascii="Times New Roman" w:hAnsi="Times New Roman" w:cs="Times New Roman"/>
                <w:bCs/>
                <w:sz w:val="24"/>
              </w:rPr>
            </w:pPr>
          </w:p>
          <w:p w14:paraId="6F0132AA" w14:textId="77777777" w:rsidR="00DB1C5B" w:rsidRDefault="00DB1C5B" w:rsidP="00DB1C5B">
            <w:pPr>
              <w:rPr>
                <w:rFonts w:ascii="Times New Roman" w:hAnsi="Times New Roman" w:cs="Times New Roman"/>
                <w:bCs/>
                <w:sz w:val="24"/>
              </w:rPr>
            </w:pPr>
          </w:p>
          <w:p w14:paraId="1C0188FD" w14:textId="77777777" w:rsidR="00DB1C5B" w:rsidRDefault="00DB1C5B" w:rsidP="00DB1C5B">
            <w:pPr>
              <w:rPr>
                <w:rFonts w:ascii="Times New Roman" w:hAnsi="Times New Roman" w:cs="Times New Roman"/>
                <w:bCs/>
                <w:sz w:val="24"/>
              </w:rPr>
            </w:pPr>
          </w:p>
          <w:p w14:paraId="01F114AD" w14:textId="77777777" w:rsidR="00DB1C5B" w:rsidRPr="006C6D01" w:rsidRDefault="00DB1C5B" w:rsidP="00DB1C5B">
            <w:pPr>
              <w:rPr>
                <w:rFonts w:ascii="Times New Roman" w:hAnsi="Times New Roman" w:cs="Times New Roman"/>
                <w:bCs/>
                <w:sz w:val="24"/>
              </w:rPr>
            </w:pPr>
          </w:p>
          <w:p w14:paraId="18B2DE42" w14:textId="77777777" w:rsidR="00DB1C5B" w:rsidRPr="00500020" w:rsidRDefault="00DB1C5B" w:rsidP="00DB1C5B">
            <w:pPr>
              <w:rPr>
                <w:rFonts w:ascii="Times New Roman" w:hAnsi="Times New Roman" w:cs="Times New Roman"/>
              </w:rPr>
            </w:pPr>
            <w:r w:rsidRPr="006C6D01">
              <w:rPr>
                <w:rFonts w:ascii="Times New Roman" w:hAnsi="Times New Roman" w:cs="Times New Roman"/>
                <w:bCs/>
                <w:sz w:val="24"/>
              </w:rPr>
              <w:t>PČ – vystřihování a modelování</w:t>
            </w:r>
          </w:p>
        </w:tc>
      </w:tr>
      <w:tr w:rsidR="00C5201A" w:rsidRPr="00500020" w14:paraId="65AAF301" w14:textId="77777777" w:rsidTr="00D84437">
        <w:tc>
          <w:tcPr>
            <w:tcW w:w="12616" w:type="dxa"/>
            <w:gridSpan w:val="3"/>
          </w:tcPr>
          <w:p w14:paraId="6180AEE6" w14:textId="77777777" w:rsidR="00C5201A" w:rsidRPr="00500020" w:rsidRDefault="00C5201A" w:rsidP="00D84437">
            <w:pPr>
              <w:rPr>
                <w:rFonts w:ascii="Times New Roman" w:hAnsi="Times New Roman" w:cs="Times New Roman"/>
                <w:b/>
                <w:sz w:val="32"/>
                <w:szCs w:val="32"/>
              </w:rPr>
            </w:pPr>
            <w:r w:rsidRPr="00500020">
              <w:rPr>
                <w:rFonts w:ascii="Times New Roman" w:hAnsi="Times New Roman" w:cs="Times New Roman"/>
                <w:b/>
                <w:sz w:val="32"/>
                <w:szCs w:val="32"/>
              </w:rPr>
              <w:lastRenderedPageBreak/>
              <w:t>Předmět: Matematika</w:t>
            </w:r>
          </w:p>
        </w:tc>
        <w:tc>
          <w:tcPr>
            <w:tcW w:w="2835" w:type="dxa"/>
          </w:tcPr>
          <w:p w14:paraId="20C2A119" w14:textId="77777777" w:rsidR="00C5201A" w:rsidRPr="00500020" w:rsidRDefault="00C5201A" w:rsidP="00D84437">
            <w:pPr>
              <w:rPr>
                <w:rFonts w:ascii="Times New Roman" w:hAnsi="Times New Roman" w:cs="Times New Roman"/>
                <w:b/>
                <w:sz w:val="32"/>
                <w:szCs w:val="32"/>
              </w:rPr>
            </w:pPr>
            <w:r>
              <w:rPr>
                <w:rFonts w:ascii="Times New Roman" w:hAnsi="Times New Roman" w:cs="Times New Roman"/>
                <w:b/>
                <w:sz w:val="32"/>
                <w:szCs w:val="32"/>
              </w:rPr>
              <w:t>Ročník: 3.</w:t>
            </w:r>
          </w:p>
        </w:tc>
      </w:tr>
      <w:tr w:rsidR="00C5201A" w:rsidRPr="00500020" w14:paraId="291AC617" w14:textId="77777777" w:rsidTr="00D84437">
        <w:tc>
          <w:tcPr>
            <w:tcW w:w="4253" w:type="dxa"/>
          </w:tcPr>
          <w:p w14:paraId="6A394CAB" w14:textId="77777777" w:rsidR="00C5201A" w:rsidRPr="00500020" w:rsidRDefault="00C5201A" w:rsidP="00D84437">
            <w:pPr>
              <w:jc w:val="center"/>
              <w:rPr>
                <w:rFonts w:ascii="Times New Roman" w:hAnsi="Times New Roman" w:cs="Times New Roman"/>
                <w:b/>
                <w:sz w:val="24"/>
                <w:szCs w:val="24"/>
              </w:rPr>
            </w:pPr>
            <w:r w:rsidRPr="00500020">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333F3E1F" w14:textId="77777777" w:rsidR="00C5201A" w:rsidRPr="00500020" w:rsidRDefault="00C5201A" w:rsidP="00D84437">
            <w:pPr>
              <w:jc w:val="center"/>
              <w:rPr>
                <w:rFonts w:ascii="Times New Roman" w:hAnsi="Times New Roman" w:cs="Times New Roman"/>
                <w:b/>
                <w:sz w:val="24"/>
                <w:szCs w:val="24"/>
              </w:rPr>
            </w:pPr>
            <w:r w:rsidRPr="00500020">
              <w:rPr>
                <w:rFonts w:ascii="Times New Roman" w:hAnsi="Times New Roman" w:cs="Times New Roman"/>
                <w:b/>
                <w:sz w:val="24"/>
                <w:szCs w:val="24"/>
              </w:rPr>
              <w:t xml:space="preserve">Školní výstupy </w:t>
            </w:r>
          </w:p>
        </w:tc>
        <w:tc>
          <w:tcPr>
            <w:tcW w:w="4110" w:type="dxa"/>
          </w:tcPr>
          <w:p w14:paraId="1C3F0AB9" w14:textId="77777777" w:rsidR="00C5201A" w:rsidRPr="00500020" w:rsidRDefault="00C5201A" w:rsidP="00D84437">
            <w:pPr>
              <w:jc w:val="center"/>
              <w:rPr>
                <w:rFonts w:ascii="Times New Roman" w:hAnsi="Times New Roman" w:cs="Times New Roman"/>
                <w:b/>
                <w:sz w:val="24"/>
                <w:szCs w:val="24"/>
              </w:rPr>
            </w:pPr>
            <w:r w:rsidRPr="00500020">
              <w:rPr>
                <w:rFonts w:ascii="Times New Roman" w:hAnsi="Times New Roman" w:cs="Times New Roman"/>
                <w:b/>
                <w:sz w:val="24"/>
                <w:szCs w:val="24"/>
              </w:rPr>
              <w:t>Učivo</w:t>
            </w:r>
          </w:p>
        </w:tc>
        <w:tc>
          <w:tcPr>
            <w:tcW w:w="2835" w:type="dxa"/>
          </w:tcPr>
          <w:p w14:paraId="398B1E6B" w14:textId="77777777" w:rsidR="00C5201A" w:rsidRPr="00500020" w:rsidRDefault="00C5201A" w:rsidP="00D84437">
            <w:pPr>
              <w:jc w:val="center"/>
              <w:rPr>
                <w:rFonts w:ascii="Times New Roman" w:hAnsi="Times New Roman" w:cs="Times New Roman"/>
                <w:b/>
                <w:sz w:val="24"/>
                <w:szCs w:val="24"/>
              </w:rPr>
            </w:pPr>
            <w:r w:rsidRPr="00500020">
              <w:rPr>
                <w:rFonts w:ascii="Times New Roman" w:hAnsi="Times New Roman" w:cs="Times New Roman"/>
                <w:b/>
                <w:sz w:val="24"/>
                <w:szCs w:val="24"/>
              </w:rPr>
              <w:t>Průřezová témata, mezipředmětové vztahy</w:t>
            </w:r>
          </w:p>
        </w:tc>
      </w:tr>
      <w:tr w:rsidR="00C5201A" w:rsidRPr="00500020" w14:paraId="0676D1C8" w14:textId="77777777" w:rsidTr="00D84437">
        <w:tc>
          <w:tcPr>
            <w:tcW w:w="4253" w:type="dxa"/>
          </w:tcPr>
          <w:p w14:paraId="032E2452" w14:textId="77777777" w:rsidR="00C5201A" w:rsidRDefault="00C5201A" w:rsidP="00D84437">
            <w:pPr>
              <w:ind w:left="720"/>
              <w:rPr>
                <w:rFonts w:ascii="Times New Roman" w:hAnsi="Times New Roman" w:cs="Times New Roman"/>
                <w:sz w:val="24"/>
                <w:szCs w:val="24"/>
              </w:rPr>
            </w:pPr>
          </w:p>
          <w:p w14:paraId="1C34079A" w14:textId="77777777" w:rsidR="00C5201A" w:rsidRPr="006C6D01" w:rsidRDefault="00C5201A" w:rsidP="00C5201A">
            <w:pPr>
              <w:pStyle w:val="TableContents"/>
              <w:ind w:left="720"/>
              <w:rPr>
                <w:b/>
              </w:rPr>
            </w:pPr>
            <w:r w:rsidRPr="006C6D01">
              <w:rPr>
                <w:b/>
              </w:rPr>
              <w:t>Čísla a početní operace</w:t>
            </w:r>
          </w:p>
          <w:p w14:paraId="13146010" w14:textId="77777777" w:rsidR="00C5201A" w:rsidRPr="006C6D01" w:rsidRDefault="00C5201A" w:rsidP="00C5201A">
            <w:pPr>
              <w:pStyle w:val="TableContents"/>
              <w:numPr>
                <w:ilvl w:val="0"/>
                <w:numId w:val="34"/>
              </w:numPr>
            </w:pPr>
            <w:r w:rsidRPr="006C6D01">
              <w:t>provádí z paměti jednoduché početní operace s přirozenými čísly</w:t>
            </w:r>
          </w:p>
          <w:p w14:paraId="0FB60A60" w14:textId="77777777" w:rsidR="00C5201A" w:rsidRPr="006C6D01" w:rsidRDefault="00C5201A" w:rsidP="00C5201A">
            <w:pPr>
              <w:rPr>
                <w:rFonts w:ascii="Times New Roman" w:hAnsi="Times New Roman" w:cs="Times New Roman"/>
                <w:sz w:val="24"/>
                <w:szCs w:val="24"/>
              </w:rPr>
            </w:pPr>
          </w:p>
          <w:p w14:paraId="55B8C011" w14:textId="77777777" w:rsidR="00C5201A" w:rsidRPr="006C6D01" w:rsidRDefault="00C5201A" w:rsidP="00C5201A">
            <w:pPr>
              <w:rPr>
                <w:rFonts w:ascii="Times New Roman" w:hAnsi="Times New Roman" w:cs="Times New Roman"/>
                <w:sz w:val="24"/>
                <w:szCs w:val="24"/>
              </w:rPr>
            </w:pPr>
          </w:p>
          <w:p w14:paraId="2BAD390C" w14:textId="77777777" w:rsidR="00C5201A" w:rsidRPr="006C6D01" w:rsidRDefault="00C5201A" w:rsidP="00C5201A">
            <w:pPr>
              <w:rPr>
                <w:rFonts w:ascii="Times New Roman" w:hAnsi="Times New Roman" w:cs="Times New Roman"/>
                <w:sz w:val="24"/>
                <w:szCs w:val="24"/>
              </w:rPr>
            </w:pPr>
          </w:p>
          <w:p w14:paraId="2F725847" w14:textId="77777777" w:rsidR="00C5201A" w:rsidRPr="006C6D01" w:rsidRDefault="00C5201A" w:rsidP="00C5201A">
            <w:pPr>
              <w:pStyle w:val="TableContents"/>
              <w:ind w:left="720"/>
            </w:pPr>
          </w:p>
          <w:p w14:paraId="50B16A3E" w14:textId="77777777" w:rsidR="00C5201A" w:rsidRPr="006C6D01" w:rsidRDefault="00C5201A" w:rsidP="00C5201A">
            <w:pPr>
              <w:pStyle w:val="TableContents"/>
              <w:numPr>
                <w:ilvl w:val="0"/>
                <w:numId w:val="34"/>
              </w:numPr>
            </w:pPr>
            <w:r w:rsidRPr="006C6D01">
              <w:t xml:space="preserve">řeší a tvoří úlohy, ve kterých aplikuje a modeluje osvojené početní operace                                        </w:t>
            </w:r>
          </w:p>
          <w:p w14:paraId="4145AD2E" w14:textId="77777777" w:rsidR="00C5201A" w:rsidRPr="006C6D01" w:rsidRDefault="00C5201A" w:rsidP="00C5201A">
            <w:pPr>
              <w:pStyle w:val="TableContents"/>
              <w:ind w:left="720"/>
            </w:pPr>
          </w:p>
          <w:p w14:paraId="2911A3B1" w14:textId="77777777" w:rsidR="00C5201A" w:rsidRPr="006C6D01" w:rsidRDefault="00C5201A" w:rsidP="00C5201A">
            <w:pPr>
              <w:widowControl w:val="0"/>
              <w:autoSpaceDN w:val="0"/>
              <w:adjustRightInd w:val="0"/>
              <w:ind w:left="720"/>
              <w:rPr>
                <w:rFonts w:ascii="Times New Roman" w:hAnsi="Times New Roman" w:cs="Times New Roman"/>
                <w:sz w:val="24"/>
                <w:szCs w:val="24"/>
              </w:rPr>
            </w:pPr>
          </w:p>
          <w:p w14:paraId="24C178F2" w14:textId="77777777" w:rsidR="00C5201A" w:rsidRPr="006C6D01" w:rsidRDefault="00C5201A" w:rsidP="00C5201A">
            <w:pPr>
              <w:widowControl w:val="0"/>
              <w:autoSpaceDN w:val="0"/>
              <w:adjustRightInd w:val="0"/>
              <w:ind w:left="720"/>
              <w:rPr>
                <w:rFonts w:ascii="Times New Roman" w:hAnsi="Times New Roman" w:cs="Times New Roman"/>
                <w:sz w:val="24"/>
                <w:szCs w:val="24"/>
              </w:rPr>
            </w:pPr>
          </w:p>
          <w:p w14:paraId="2D49A5DF" w14:textId="77777777" w:rsidR="00C5201A" w:rsidRPr="006C6D01" w:rsidRDefault="00C5201A" w:rsidP="00C5201A">
            <w:pPr>
              <w:widowControl w:val="0"/>
              <w:autoSpaceDN w:val="0"/>
              <w:adjustRightInd w:val="0"/>
              <w:ind w:left="720"/>
              <w:rPr>
                <w:rFonts w:ascii="Times New Roman" w:hAnsi="Times New Roman" w:cs="Times New Roman"/>
                <w:sz w:val="24"/>
                <w:szCs w:val="24"/>
              </w:rPr>
            </w:pPr>
          </w:p>
          <w:p w14:paraId="7D6D1A33" w14:textId="77777777" w:rsidR="00C5201A" w:rsidRPr="006C6D01" w:rsidRDefault="00C5201A" w:rsidP="00C5201A">
            <w:pPr>
              <w:widowControl w:val="0"/>
              <w:autoSpaceDN w:val="0"/>
              <w:adjustRightInd w:val="0"/>
              <w:ind w:left="720"/>
              <w:rPr>
                <w:rFonts w:ascii="Times New Roman" w:hAnsi="Times New Roman" w:cs="Times New Roman"/>
                <w:sz w:val="24"/>
                <w:szCs w:val="24"/>
              </w:rPr>
            </w:pPr>
          </w:p>
          <w:p w14:paraId="5D930D96" w14:textId="77777777" w:rsidR="00C5201A" w:rsidRPr="006C6D01" w:rsidRDefault="00C5201A" w:rsidP="00C5201A">
            <w:pPr>
              <w:widowControl w:val="0"/>
              <w:autoSpaceDN w:val="0"/>
              <w:adjustRightInd w:val="0"/>
              <w:ind w:left="720"/>
              <w:rPr>
                <w:rFonts w:ascii="Times New Roman" w:hAnsi="Times New Roman" w:cs="Times New Roman"/>
                <w:sz w:val="24"/>
                <w:szCs w:val="24"/>
              </w:rPr>
            </w:pPr>
          </w:p>
          <w:p w14:paraId="6D7D2575" w14:textId="77777777" w:rsidR="00C5201A" w:rsidRPr="006C6D01" w:rsidRDefault="00C5201A" w:rsidP="00C5201A">
            <w:pPr>
              <w:widowControl w:val="0"/>
              <w:autoSpaceDN w:val="0"/>
              <w:adjustRightInd w:val="0"/>
              <w:ind w:left="720"/>
              <w:rPr>
                <w:rFonts w:ascii="Times New Roman" w:hAnsi="Times New Roman" w:cs="Times New Roman"/>
                <w:sz w:val="24"/>
                <w:szCs w:val="24"/>
              </w:rPr>
            </w:pPr>
          </w:p>
          <w:p w14:paraId="7512DDE8" w14:textId="77777777" w:rsidR="00C5201A" w:rsidRPr="006C6D01" w:rsidRDefault="00C5201A" w:rsidP="00C5201A">
            <w:pPr>
              <w:widowControl w:val="0"/>
              <w:autoSpaceDN w:val="0"/>
              <w:adjustRightInd w:val="0"/>
              <w:ind w:left="720"/>
              <w:rPr>
                <w:rFonts w:ascii="Times New Roman" w:hAnsi="Times New Roman" w:cs="Times New Roman"/>
                <w:sz w:val="24"/>
                <w:szCs w:val="24"/>
              </w:rPr>
            </w:pPr>
          </w:p>
          <w:p w14:paraId="6FD7F667" w14:textId="77777777" w:rsidR="00C5201A" w:rsidRPr="006C6D01" w:rsidRDefault="00C5201A" w:rsidP="00C5201A">
            <w:pPr>
              <w:widowControl w:val="0"/>
              <w:autoSpaceDN w:val="0"/>
              <w:adjustRightInd w:val="0"/>
              <w:ind w:left="720"/>
              <w:rPr>
                <w:rFonts w:ascii="Times New Roman" w:hAnsi="Times New Roman" w:cs="Times New Roman"/>
                <w:sz w:val="24"/>
                <w:szCs w:val="24"/>
              </w:rPr>
            </w:pPr>
          </w:p>
          <w:p w14:paraId="4B14C7A0" w14:textId="77777777" w:rsidR="00C5201A" w:rsidRPr="006C6D01" w:rsidRDefault="00C5201A" w:rsidP="00C5201A">
            <w:pPr>
              <w:widowControl w:val="0"/>
              <w:autoSpaceDN w:val="0"/>
              <w:adjustRightInd w:val="0"/>
              <w:ind w:left="720"/>
              <w:rPr>
                <w:rFonts w:ascii="Times New Roman" w:hAnsi="Times New Roman" w:cs="Times New Roman"/>
                <w:sz w:val="24"/>
                <w:szCs w:val="24"/>
              </w:rPr>
            </w:pPr>
          </w:p>
          <w:p w14:paraId="773B28DA" w14:textId="77777777" w:rsidR="00C5201A" w:rsidRPr="00C5201A" w:rsidRDefault="00C5201A" w:rsidP="00C5201A">
            <w:pPr>
              <w:pStyle w:val="Odstavecseseznamem"/>
              <w:numPr>
                <w:ilvl w:val="0"/>
                <w:numId w:val="34"/>
              </w:numPr>
              <w:rPr>
                <w:rFonts w:ascii="Times New Roman" w:hAnsi="Times New Roman" w:cs="Times New Roman"/>
              </w:rPr>
            </w:pPr>
            <w:r w:rsidRPr="006C6D01">
              <w:rPr>
                <w:rFonts w:ascii="Times New Roman" w:hAnsi="Times New Roman" w:cs="Times New Roman"/>
                <w:sz w:val="24"/>
                <w:szCs w:val="24"/>
              </w:rPr>
              <w:t>používá přirozená čísla k modelování reálných situací, počítá předměty v daném souboru, vytváří soubory s daným počtem prvků</w:t>
            </w:r>
          </w:p>
          <w:p w14:paraId="339B2A55" w14:textId="77777777" w:rsidR="00C5201A" w:rsidRDefault="00C5201A" w:rsidP="00C5201A">
            <w:pPr>
              <w:rPr>
                <w:rFonts w:ascii="Times New Roman" w:hAnsi="Times New Roman" w:cs="Times New Roman"/>
              </w:rPr>
            </w:pPr>
          </w:p>
          <w:p w14:paraId="62B3D186" w14:textId="77777777" w:rsidR="00C5201A" w:rsidRPr="00C5201A" w:rsidRDefault="00C5201A" w:rsidP="00C5201A">
            <w:pPr>
              <w:rPr>
                <w:rFonts w:ascii="Times New Roman" w:hAnsi="Times New Roman" w:cs="Times New Roman"/>
              </w:rPr>
            </w:pPr>
          </w:p>
        </w:tc>
        <w:tc>
          <w:tcPr>
            <w:tcW w:w="4253" w:type="dxa"/>
          </w:tcPr>
          <w:p w14:paraId="2779E8EF" w14:textId="77777777" w:rsidR="00C5201A" w:rsidRDefault="00C5201A" w:rsidP="00D84437">
            <w:pPr>
              <w:pStyle w:val="TableContents"/>
              <w:ind w:left="720"/>
            </w:pPr>
          </w:p>
          <w:p w14:paraId="0AE9D7D8" w14:textId="77777777" w:rsidR="00C5201A" w:rsidRPr="006C6D01" w:rsidRDefault="00C5201A" w:rsidP="00C5201A">
            <w:pPr>
              <w:pStyle w:val="TableContents"/>
              <w:numPr>
                <w:ilvl w:val="0"/>
                <w:numId w:val="34"/>
              </w:numPr>
            </w:pPr>
            <w:r w:rsidRPr="006C6D01">
              <w:t>zaokrouhluje daná čísla na desítky, stovky</w:t>
            </w:r>
          </w:p>
          <w:p w14:paraId="480A23BA" w14:textId="77777777" w:rsidR="00C5201A" w:rsidRPr="006C6D01" w:rsidRDefault="00C5201A" w:rsidP="00C5201A">
            <w:pPr>
              <w:pStyle w:val="TableContents"/>
              <w:numPr>
                <w:ilvl w:val="0"/>
                <w:numId w:val="34"/>
              </w:numPr>
            </w:pPr>
            <w:r w:rsidRPr="006C6D01">
              <w:t>vytváří konkrétní soubor s daným počtem prvků do 1000</w:t>
            </w:r>
          </w:p>
          <w:p w14:paraId="4809817E" w14:textId="77777777" w:rsidR="00C5201A" w:rsidRPr="006C6D01" w:rsidRDefault="00C5201A" w:rsidP="00C5201A">
            <w:pPr>
              <w:pStyle w:val="TableContents"/>
              <w:numPr>
                <w:ilvl w:val="0"/>
                <w:numId w:val="34"/>
              </w:numPr>
            </w:pPr>
            <w:r w:rsidRPr="006C6D01">
              <w:t>automaticky užívá spoje všech násobilek</w:t>
            </w:r>
          </w:p>
          <w:p w14:paraId="2FB9A055" w14:textId="77777777" w:rsidR="00C5201A" w:rsidRPr="006C6D01" w:rsidRDefault="00C5201A" w:rsidP="00C5201A">
            <w:pPr>
              <w:pStyle w:val="TableContents"/>
              <w:ind w:left="720"/>
            </w:pPr>
          </w:p>
          <w:p w14:paraId="7F48A362" w14:textId="77777777" w:rsidR="00C5201A" w:rsidRPr="006C6D01" w:rsidRDefault="00C5201A" w:rsidP="00C5201A">
            <w:pPr>
              <w:pStyle w:val="TableContents"/>
              <w:numPr>
                <w:ilvl w:val="0"/>
                <w:numId w:val="34"/>
              </w:numPr>
            </w:pPr>
            <w:r w:rsidRPr="006C6D01">
              <w:t xml:space="preserve">používá sčítání a odčítání při řešení praktických úloh </w:t>
            </w:r>
          </w:p>
          <w:p w14:paraId="20B0E3E2" w14:textId="77777777" w:rsidR="00C5201A" w:rsidRPr="006C6D01" w:rsidRDefault="00C5201A" w:rsidP="00C5201A">
            <w:pPr>
              <w:pStyle w:val="TableContents"/>
              <w:numPr>
                <w:ilvl w:val="0"/>
                <w:numId w:val="34"/>
              </w:numPr>
            </w:pPr>
            <w:r w:rsidRPr="006C6D01">
              <w:t>řeší slovní úlohy vedoucí k porovnávání čísel v oboru do 1000</w:t>
            </w:r>
          </w:p>
          <w:p w14:paraId="3D23238D" w14:textId="77777777" w:rsidR="00C5201A" w:rsidRPr="006C6D01" w:rsidRDefault="00C5201A" w:rsidP="00C5201A">
            <w:pPr>
              <w:pStyle w:val="TableContents"/>
              <w:numPr>
                <w:ilvl w:val="0"/>
                <w:numId w:val="34"/>
              </w:numPr>
            </w:pPr>
            <w:r w:rsidRPr="006C6D01">
              <w:t>řeší slovní úlohy vedoucí ke sčítání a odčítání čísel v oboru do 1000</w:t>
            </w:r>
          </w:p>
          <w:p w14:paraId="0817B8E2" w14:textId="77777777" w:rsidR="00C5201A" w:rsidRPr="006C6D01" w:rsidRDefault="00C5201A" w:rsidP="00C5201A">
            <w:pPr>
              <w:pStyle w:val="TableContents"/>
              <w:numPr>
                <w:ilvl w:val="0"/>
                <w:numId w:val="34"/>
              </w:numPr>
            </w:pPr>
            <w:r w:rsidRPr="006C6D01">
              <w:t xml:space="preserve">řeší slovní úlohy s užitím vztahů o </w:t>
            </w:r>
            <w:proofErr w:type="gramStart"/>
            <w:r w:rsidRPr="006C6D01">
              <w:t>n- více</w:t>
            </w:r>
            <w:proofErr w:type="gramEnd"/>
            <w:r w:rsidRPr="006C6D01">
              <w:t xml:space="preserve"> (méně), n-krát více (méně) </w:t>
            </w:r>
          </w:p>
          <w:p w14:paraId="111C75B8" w14:textId="77777777" w:rsidR="00C5201A" w:rsidRPr="006C6D01" w:rsidRDefault="00C5201A" w:rsidP="00C5201A">
            <w:pPr>
              <w:pStyle w:val="TableContents"/>
              <w:numPr>
                <w:ilvl w:val="0"/>
                <w:numId w:val="34"/>
              </w:numPr>
            </w:pPr>
            <w:r w:rsidRPr="006C6D01">
              <w:t>provádí předběžný odhad výsledku při řešení úloh</w:t>
            </w:r>
          </w:p>
          <w:p w14:paraId="0BDCCF7D" w14:textId="77777777" w:rsidR="00C5201A" w:rsidRPr="006C6D01" w:rsidRDefault="00C5201A" w:rsidP="00C5201A">
            <w:pPr>
              <w:pStyle w:val="TableContents"/>
              <w:ind w:left="360"/>
            </w:pPr>
          </w:p>
          <w:p w14:paraId="3110B85E" w14:textId="77777777" w:rsidR="00C5201A" w:rsidRPr="006C6D01" w:rsidRDefault="00C5201A" w:rsidP="00C5201A">
            <w:pPr>
              <w:widowControl w:val="0"/>
              <w:numPr>
                <w:ilvl w:val="0"/>
                <w:numId w:val="34"/>
              </w:numPr>
              <w:autoSpaceDN w:val="0"/>
              <w:adjustRightInd w:val="0"/>
              <w:rPr>
                <w:rFonts w:ascii="Times New Roman" w:hAnsi="Times New Roman" w:cs="Times New Roman"/>
                <w:sz w:val="24"/>
                <w:szCs w:val="24"/>
              </w:rPr>
            </w:pPr>
            <w:r w:rsidRPr="006C6D01">
              <w:rPr>
                <w:rFonts w:ascii="Times New Roman" w:hAnsi="Times New Roman" w:cs="Times New Roman"/>
                <w:sz w:val="24"/>
                <w:szCs w:val="24"/>
              </w:rPr>
              <w:t>sčítá a odčítá v oboru do 1000</w:t>
            </w:r>
          </w:p>
          <w:p w14:paraId="697DAC56" w14:textId="77777777" w:rsidR="00C5201A" w:rsidRPr="006C6D01" w:rsidRDefault="00C5201A" w:rsidP="00C5201A">
            <w:pPr>
              <w:widowControl w:val="0"/>
              <w:numPr>
                <w:ilvl w:val="0"/>
                <w:numId w:val="34"/>
              </w:numPr>
              <w:autoSpaceDN w:val="0"/>
              <w:adjustRightInd w:val="0"/>
              <w:rPr>
                <w:rFonts w:ascii="Times New Roman" w:hAnsi="Times New Roman" w:cs="Times New Roman"/>
                <w:sz w:val="24"/>
                <w:szCs w:val="24"/>
              </w:rPr>
            </w:pPr>
            <w:r w:rsidRPr="006C6D01">
              <w:rPr>
                <w:rFonts w:ascii="Times New Roman" w:hAnsi="Times New Roman" w:cs="Times New Roman"/>
                <w:sz w:val="24"/>
                <w:szCs w:val="24"/>
              </w:rPr>
              <w:t>písemně sčítá a odčítá dvě trojciferná čísla</w:t>
            </w:r>
          </w:p>
          <w:p w14:paraId="1549564E" w14:textId="77777777" w:rsidR="00C5201A" w:rsidRPr="006C6D01" w:rsidRDefault="00C5201A" w:rsidP="00C5201A">
            <w:pPr>
              <w:widowControl w:val="0"/>
              <w:numPr>
                <w:ilvl w:val="0"/>
                <w:numId w:val="34"/>
              </w:numPr>
              <w:autoSpaceDN w:val="0"/>
              <w:adjustRightInd w:val="0"/>
              <w:rPr>
                <w:rFonts w:ascii="Times New Roman" w:hAnsi="Times New Roman" w:cs="Times New Roman"/>
                <w:sz w:val="24"/>
                <w:szCs w:val="24"/>
              </w:rPr>
            </w:pPr>
            <w:r w:rsidRPr="006C6D01">
              <w:rPr>
                <w:rFonts w:ascii="Times New Roman" w:hAnsi="Times New Roman" w:cs="Times New Roman"/>
                <w:sz w:val="24"/>
                <w:szCs w:val="24"/>
              </w:rPr>
              <w:t>násobí a dělí dvojciferné číslo jednociferným</w:t>
            </w:r>
          </w:p>
          <w:p w14:paraId="3980B9DD" w14:textId="77777777" w:rsidR="00C5201A" w:rsidRPr="006C6D01" w:rsidRDefault="00C5201A" w:rsidP="00C5201A">
            <w:pPr>
              <w:widowControl w:val="0"/>
              <w:numPr>
                <w:ilvl w:val="0"/>
                <w:numId w:val="34"/>
              </w:numPr>
              <w:autoSpaceDN w:val="0"/>
              <w:adjustRightInd w:val="0"/>
              <w:rPr>
                <w:rFonts w:ascii="Times New Roman" w:hAnsi="Times New Roman" w:cs="Times New Roman"/>
                <w:sz w:val="24"/>
                <w:szCs w:val="24"/>
              </w:rPr>
            </w:pPr>
            <w:r w:rsidRPr="006C6D01">
              <w:rPr>
                <w:rFonts w:ascii="Times New Roman" w:hAnsi="Times New Roman" w:cs="Times New Roman"/>
                <w:sz w:val="24"/>
                <w:szCs w:val="24"/>
              </w:rPr>
              <w:t>spočítá prvky daného konkrétního souboru do 1000</w:t>
            </w:r>
          </w:p>
          <w:p w14:paraId="1A6730B9" w14:textId="77777777" w:rsidR="00C5201A" w:rsidRPr="006C6D01" w:rsidRDefault="00C5201A" w:rsidP="00C5201A">
            <w:pPr>
              <w:widowControl w:val="0"/>
              <w:numPr>
                <w:ilvl w:val="0"/>
                <w:numId w:val="34"/>
              </w:numPr>
              <w:autoSpaceDN w:val="0"/>
              <w:adjustRightInd w:val="0"/>
              <w:rPr>
                <w:rFonts w:ascii="Times New Roman" w:hAnsi="Times New Roman" w:cs="Times New Roman"/>
                <w:sz w:val="24"/>
                <w:szCs w:val="24"/>
              </w:rPr>
            </w:pPr>
            <w:r w:rsidRPr="006C6D01">
              <w:rPr>
                <w:rFonts w:ascii="Times New Roman" w:hAnsi="Times New Roman" w:cs="Times New Roman"/>
                <w:sz w:val="24"/>
                <w:szCs w:val="24"/>
              </w:rPr>
              <w:t>vytváří konkrétní soubory s daným počtem prvků do 1000</w:t>
            </w:r>
          </w:p>
          <w:p w14:paraId="03C4F018" w14:textId="77777777" w:rsidR="00C5201A" w:rsidRDefault="00C5201A" w:rsidP="00C5201A">
            <w:pPr>
              <w:pStyle w:val="TableContents"/>
              <w:ind w:left="720"/>
            </w:pPr>
            <w:r w:rsidRPr="006C6D01">
              <w:t>provádí kontrolu svého výsledku</w:t>
            </w:r>
          </w:p>
          <w:p w14:paraId="353B75C0" w14:textId="77777777" w:rsidR="00C5201A" w:rsidRPr="00DB1C5B" w:rsidRDefault="00C5201A" w:rsidP="00C5201A">
            <w:pPr>
              <w:pStyle w:val="TableContents"/>
              <w:ind w:left="720"/>
            </w:pPr>
          </w:p>
        </w:tc>
        <w:tc>
          <w:tcPr>
            <w:tcW w:w="4110" w:type="dxa"/>
          </w:tcPr>
          <w:p w14:paraId="452126F5" w14:textId="77777777" w:rsidR="00C5201A" w:rsidRDefault="00C5201A" w:rsidP="00D84437">
            <w:pPr>
              <w:pStyle w:val="TableContents"/>
              <w:ind w:left="720"/>
            </w:pPr>
          </w:p>
          <w:p w14:paraId="23E06789" w14:textId="77777777" w:rsidR="00C5201A" w:rsidRPr="006C6D01" w:rsidRDefault="00C5201A" w:rsidP="00C5201A">
            <w:pPr>
              <w:pStyle w:val="TableContents"/>
              <w:numPr>
                <w:ilvl w:val="0"/>
                <w:numId w:val="34"/>
              </w:numPr>
            </w:pPr>
            <w:r w:rsidRPr="006C6D01">
              <w:t>zaokrouhlování přirozených čísel do 1000</w:t>
            </w:r>
          </w:p>
          <w:p w14:paraId="72F0C723" w14:textId="77777777" w:rsidR="00C5201A" w:rsidRPr="006C6D01" w:rsidRDefault="00C5201A" w:rsidP="00C5201A">
            <w:pPr>
              <w:pStyle w:val="TableContents"/>
              <w:numPr>
                <w:ilvl w:val="0"/>
                <w:numId w:val="34"/>
              </w:numPr>
            </w:pPr>
            <w:r w:rsidRPr="006C6D01">
              <w:t xml:space="preserve">umí pracovat s konkrétními předměty </w:t>
            </w:r>
          </w:p>
          <w:p w14:paraId="1A1477CA" w14:textId="77777777" w:rsidR="00C5201A" w:rsidRPr="006C6D01" w:rsidRDefault="00C5201A" w:rsidP="00C5201A">
            <w:pPr>
              <w:pStyle w:val="TableContents"/>
              <w:numPr>
                <w:ilvl w:val="0"/>
                <w:numId w:val="34"/>
              </w:numPr>
            </w:pPr>
            <w:r w:rsidRPr="006C6D01">
              <w:t>malá násobilka</w:t>
            </w:r>
          </w:p>
          <w:p w14:paraId="1E442D6B" w14:textId="77777777" w:rsidR="00C5201A" w:rsidRPr="006C6D01" w:rsidRDefault="00C5201A" w:rsidP="00C5201A">
            <w:pPr>
              <w:rPr>
                <w:rFonts w:ascii="Times New Roman" w:hAnsi="Times New Roman" w:cs="Times New Roman"/>
                <w:sz w:val="24"/>
                <w:szCs w:val="24"/>
              </w:rPr>
            </w:pPr>
          </w:p>
          <w:p w14:paraId="388F1BB7" w14:textId="77777777" w:rsidR="00C5201A" w:rsidRPr="006C6D01" w:rsidRDefault="00C5201A" w:rsidP="00C5201A">
            <w:pPr>
              <w:rPr>
                <w:rFonts w:ascii="Times New Roman" w:hAnsi="Times New Roman" w:cs="Times New Roman"/>
                <w:sz w:val="24"/>
                <w:szCs w:val="24"/>
              </w:rPr>
            </w:pPr>
          </w:p>
          <w:p w14:paraId="65271E02" w14:textId="77777777" w:rsidR="00C5201A" w:rsidRPr="006C6D01" w:rsidRDefault="00C5201A" w:rsidP="00C5201A">
            <w:pPr>
              <w:pStyle w:val="TableContents"/>
              <w:numPr>
                <w:ilvl w:val="0"/>
                <w:numId w:val="34"/>
              </w:numPr>
            </w:pPr>
            <w:r w:rsidRPr="006C6D01">
              <w:t>řešení a vytváření slovních úloh na sčítání, odčítání, násobení a dělení</w:t>
            </w:r>
          </w:p>
          <w:p w14:paraId="28B72D76" w14:textId="77777777" w:rsidR="00C5201A" w:rsidRPr="006C6D01" w:rsidRDefault="00C5201A" w:rsidP="00C5201A">
            <w:pPr>
              <w:pStyle w:val="TableContents"/>
              <w:numPr>
                <w:ilvl w:val="0"/>
                <w:numId w:val="34"/>
              </w:numPr>
            </w:pPr>
            <w:r w:rsidRPr="006C6D01">
              <w:t>matematické a didaktické hry</w:t>
            </w:r>
          </w:p>
          <w:p w14:paraId="1657CF94" w14:textId="77777777" w:rsidR="00C5201A" w:rsidRPr="006C6D01" w:rsidRDefault="00C5201A" w:rsidP="00C5201A">
            <w:pPr>
              <w:pStyle w:val="TableContents"/>
              <w:ind w:left="720"/>
            </w:pPr>
          </w:p>
          <w:p w14:paraId="41C30DB9" w14:textId="77777777" w:rsidR="00C5201A" w:rsidRPr="006C6D01" w:rsidRDefault="00C5201A" w:rsidP="00C5201A">
            <w:pPr>
              <w:pStyle w:val="TableContents"/>
              <w:ind w:left="720"/>
            </w:pPr>
          </w:p>
          <w:p w14:paraId="72F24B72" w14:textId="77777777" w:rsidR="00C5201A" w:rsidRPr="006C6D01" w:rsidRDefault="00C5201A" w:rsidP="00C5201A">
            <w:pPr>
              <w:pStyle w:val="TableContents"/>
              <w:ind w:left="720"/>
            </w:pPr>
          </w:p>
          <w:p w14:paraId="54453B11" w14:textId="77777777" w:rsidR="00C5201A" w:rsidRPr="006C6D01" w:rsidRDefault="00C5201A" w:rsidP="00C5201A">
            <w:pPr>
              <w:pStyle w:val="TableContents"/>
              <w:ind w:left="720"/>
            </w:pPr>
          </w:p>
          <w:p w14:paraId="7EF7CF51" w14:textId="77777777" w:rsidR="00C5201A" w:rsidRPr="006C6D01" w:rsidRDefault="00C5201A" w:rsidP="00C5201A">
            <w:pPr>
              <w:pStyle w:val="TableContents"/>
              <w:ind w:left="720"/>
            </w:pPr>
          </w:p>
          <w:p w14:paraId="03D955F5" w14:textId="77777777" w:rsidR="00C5201A" w:rsidRPr="006C6D01" w:rsidRDefault="00C5201A" w:rsidP="00C5201A">
            <w:pPr>
              <w:pStyle w:val="TableContents"/>
            </w:pPr>
          </w:p>
          <w:p w14:paraId="43C35179" w14:textId="77777777" w:rsidR="00C5201A" w:rsidRPr="006C6D01" w:rsidRDefault="00C5201A" w:rsidP="00C5201A">
            <w:pPr>
              <w:widowControl w:val="0"/>
              <w:numPr>
                <w:ilvl w:val="0"/>
                <w:numId w:val="34"/>
              </w:numPr>
              <w:autoSpaceDN w:val="0"/>
              <w:adjustRightInd w:val="0"/>
              <w:rPr>
                <w:rFonts w:ascii="Times New Roman" w:hAnsi="Times New Roman" w:cs="Times New Roman"/>
                <w:sz w:val="24"/>
                <w:szCs w:val="24"/>
              </w:rPr>
            </w:pPr>
            <w:r w:rsidRPr="006C6D01">
              <w:rPr>
                <w:rFonts w:ascii="Times New Roman" w:hAnsi="Times New Roman" w:cs="Times New Roman"/>
                <w:sz w:val="24"/>
                <w:szCs w:val="24"/>
              </w:rPr>
              <w:t xml:space="preserve">numerace přirozených čísel </w:t>
            </w:r>
            <w:proofErr w:type="gramStart"/>
            <w:r w:rsidRPr="006C6D01">
              <w:rPr>
                <w:rFonts w:ascii="Times New Roman" w:hAnsi="Times New Roman" w:cs="Times New Roman"/>
                <w:sz w:val="24"/>
                <w:szCs w:val="24"/>
              </w:rPr>
              <w:t>0 – 1000</w:t>
            </w:r>
            <w:proofErr w:type="gramEnd"/>
          </w:p>
          <w:p w14:paraId="37197503" w14:textId="77777777" w:rsidR="00C5201A" w:rsidRPr="006C6D01" w:rsidRDefault="00C5201A" w:rsidP="00C5201A">
            <w:pPr>
              <w:widowControl w:val="0"/>
              <w:numPr>
                <w:ilvl w:val="0"/>
                <w:numId w:val="34"/>
              </w:numPr>
              <w:autoSpaceDN w:val="0"/>
              <w:adjustRightInd w:val="0"/>
              <w:rPr>
                <w:rFonts w:ascii="Times New Roman" w:hAnsi="Times New Roman" w:cs="Times New Roman"/>
                <w:sz w:val="24"/>
                <w:szCs w:val="24"/>
              </w:rPr>
            </w:pPr>
            <w:r w:rsidRPr="006C6D01">
              <w:rPr>
                <w:rFonts w:ascii="Times New Roman" w:hAnsi="Times New Roman" w:cs="Times New Roman"/>
                <w:sz w:val="24"/>
                <w:szCs w:val="24"/>
              </w:rPr>
              <w:t xml:space="preserve">číselná řada přirozených čísel </w:t>
            </w:r>
            <w:proofErr w:type="gramStart"/>
            <w:r w:rsidRPr="006C6D01">
              <w:rPr>
                <w:rFonts w:ascii="Times New Roman" w:hAnsi="Times New Roman" w:cs="Times New Roman"/>
                <w:sz w:val="24"/>
                <w:szCs w:val="24"/>
              </w:rPr>
              <w:t>0 – 1000</w:t>
            </w:r>
            <w:proofErr w:type="gramEnd"/>
          </w:p>
          <w:p w14:paraId="66AAB6B3" w14:textId="77777777" w:rsidR="00C5201A" w:rsidRPr="006C6D01" w:rsidRDefault="00C5201A" w:rsidP="00C5201A">
            <w:pPr>
              <w:widowControl w:val="0"/>
              <w:numPr>
                <w:ilvl w:val="0"/>
                <w:numId w:val="34"/>
              </w:numPr>
              <w:autoSpaceDN w:val="0"/>
              <w:adjustRightInd w:val="0"/>
              <w:rPr>
                <w:rFonts w:ascii="Times New Roman" w:hAnsi="Times New Roman" w:cs="Times New Roman"/>
                <w:sz w:val="24"/>
                <w:szCs w:val="24"/>
              </w:rPr>
            </w:pPr>
            <w:r w:rsidRPr="006C6D01">
              <w:rPr>
                <w:rFonts w:ascii="Times New Roman" w:hAnsi="Times New Roman" w:cs="Times New Roman"/>
                <w:sz w:val="24"/>
                <w:szCs w:val="24"/>
              </w:rPr>
              <w:t>počítání po stovkách, desítkách a jednotkách do 1000</w:t>
            </w:r>
          </w:p>
          <w:p w14:paraId="3E2FDD39" w14:textId="77777777" w:rsidR="00C5201A" w:rsidRPr="006C6D01" w:rsidRDefault="00C5201A" w:rsidP="00C5201A">
            <w:pPr>
              <w:widowControl w:val="0"/>
              <w:numPr>
                <w:ilvl w:val="0"/>
                <w:numId w:val="34"/>
              </w:numPr>
              <w:autoSpaceDN w:val="0"/>
              <w:adjustRightInd w:val="0"/>
              <w:rPr>
                <w:rFonts w:ascii="Times New Roman" w:hAnsi="Times New Roman" w:cs="Times New Roman"/>
                <w:sz w:val="24"/>
                <w:szCs w:val="24"/>
              </w:rPr>
            </w:pPr>
            <w:r w:rsidRPr="006C6D01">
              <w:rPr>
                <w:rFonts w:ascii="Times New Roman" w:hAnsi="Times New Roman" w:cs="Times New Roman"/>
                <w:sz w:val="24"/>
                <w:szCs w:val="24"/>
              </w:rPr>
              <w:t xml:space="preserve">zaokrouhlování přirozených čísel </w:t>
            </w:r>
            <w:proofErr w:type="gramStart"/>
            <w:r w:rsidRPr="006C6D01">
              <w:rPr>
                <w:rFonts w:ascii="Times New Roman" w:hAnsi="Times New Roman" w:cs="Times New Roman"/>
                <w:sz w:val="24"/>
                <w:szCs w:val="24"/>
              </w:rPr>
              <w:t>0 – 1000</w:t>
            </w:r>
            <w:proofErr w:type="gramEnd"/>
          </w:p>
          <w:p w14:paraId="4D46B8A3" w14:textId="77777777" w:rsidR="00C5201A" w:rsidRPr="006C6D01" w:rsidRDefault="00C5201A" w:rsidP="00C5201A">
            <w:pPr>
              <w:widowControl w:val="0"/>
              <w:numPr>
                <w:ilvl w:val="0"/>
                <w:numId w:val="34"/>
              </w:numPr>
              <w:autoSpaceDN w:val="0"/>
              <w:adjustRightInd w:val="0"/>
              <w:rPr>
                <w:rFonts w:ascii="Times New Roman" w:hAnsi="Times New Roman" w:cs="Times New Roman"/>
                <w:sz w:val="24"/>
                <w:szCs w:val="24"/>
              </w:rPr>
            </w:pPr>
            <w:r w:rsidRPr="006C6D01">
              <w:rPr>
                <w:rFonts w:ascii="Times New Roman" w:hAnsi="Times New Roman" w:cs="Times New Roman"/>
                <w:sz w:val="24"/>
                <w:szCs w:val="24"/>
              </w:rPr>
              <w:t>malá násobilka</w:t>
            </w:r>
          </w:p>
          <w:p w14:paraId="2D261264" w14:textId="77777777" w:rsidR="00C5201A" w:rsidRPr="00500020" w:rsidRDefault="00C5201A" w:rsidP="00C5201A">
            <w:pPr>
              <w:pStyle w:val="Odstavecseseznamem"/>
              <w:numPr>
                <w:ilvl w:val="0"/>
                <w:numId w:val="34"/>
              </w:numPr>
              <w:rPr>
                <w:rFonts w:ascii="Times New Roman" w:hAnsi="Times New Roman" w:cs="Times New Roman"/>
              </w:rPr>
            </w:pPr>
            <w:r w:rsidRPr="006C6D01">
              <w:rPr>
                <w:rFonts w:ascii="Times New Roman" w:hAnsi="Times New Roman" w:cs="Times New Roman"/>
                <w:sz w:val="24"/>
                <w:szCs w:val="24"/>
              </w:rPr>
              <w:t>užívání pravidel pro počítání se závorkami</w:t>
            </w:r>
          </w:p>
        </w:tc>
        <w:tc>
          <w:tcPr>
            <w:tcW w:w="2835" w:type="dxa"/>
          </w:tcPr>
          <w:p w14:paraId="289C639E" w14:textId="77777777" w:rsidR="00C5201A" w:rsidRPr="00500020" w:rsidRDefault="00C5201A" w:rsidP="00D84437">
            <w:pPr>
              <w:rPr>
                <w:rFonts w:ascii="Times New Roman" w:hAnsi="Times New Roman" w:cs="Times New Roman"/>
              </w:rPr>
            </w:pPr>
          </w:p>
          <w:p w14:paraId="12A65D59" w14:textId="77777777" w:rsidR="00C5201A" w:rsidRPr="00500020" w:rsidRDefault="00C5201A" w:rsidP="00D84437">
            <w:pPr>
              <w:rPr>
                <w:rFonts w:ascii="Times New Roman" w:hAnsi="Times New Roman" w:cs="Times New Roman"/>
              </w:rPr>
            </w:pPr>
          </w:p>
          <w:p w14:paraId="1357D49C" w14:textId="77777777" w:rsidR="00C5201A" w:rsidRPr="00500020" w:rsidRDefault="00C5201A" w:rsidP="00D84437">
            <w:pPr>
              <w:rPr>
                <w:rFonts w:ascii="Times New Roman" w:hAnsi="Times New Roman" w:cs="Times New Roman"/>
              </w:rPr>
            </w:pPr>
          </w:p>
          <w:p w14:paraId="2B841DC5" w14:textId="77777777" w:rsidR="00C5201A" w:rsidRPr="00500020" w:rsidRDefault="00C5201A" w:rsidP="00D84437">
            <w:pPr>
              <w:rPr>
                <w:rFonts w:ascii="Times New Roman" w:hAnsi="Times New Roman" w:cs="Times New Roman"/>
              </w:rPr>
            </w:pPr>
            <w:r w:rsidRPr="006C6D01">
              <w:rPr>
                <w:rFonts w:ascii="Times New Roman" w:hAnsi="Times New Roman" w:cs="Times New Roman"/>
                <w:bCs/>
                <w:sz w:val="24"/>
              </w:rPr>
              <w:t xml:space="preserve">OSV – </w:t>
            </w:r>
            <w:r w:rsidR="00D84437">
              <w:rPr>
                <w:rFonts w:ascii="Times New Roman" w:hAnsi="Times New Roman" w:cs="Times New Roman"/>
                <w:bCs/>
                <w:sz w:val="24"/>
              </w:rPr>
              <w:t xml:space="preserve">seberegulace, sebeorganizace, </w:t>
            </w:r>
            <w:r w:rsidRPr="006C6D01">
              <w:rPr>
                <w:rFonts w:ascii="Times New Roman" w:hAnsi="Times New Roman" w:cs="Times New Roman"/>
                <w:bCs/>
                <w:sz w:val="24"/>
              </w:rPr>
              <w:t>cvičení pozornosti a soustředění, řešení problémů</w:t>
            </w:r>
          </w:p>
        </w:tc>
      </w:tr>
      <w:tr w:rsidR="00943247" w:rsidRPr="00500020" w14:paraId="65C26865" w14:textId="77777777" w:rsidTr="00D84437">
        <w:tc>
          <w:tcPr>
            <w:tcW w:w="12616" w:type="dxa"/>
            <w:gridSpan w:val="3"/>
          </w:tcPr>
          <w:p w14:paraId="175A9683" w14:textId="77777777" w:rsidR="00943247" w:rsidRPr="00500020" w:rsidRDefault="00943247" w:rsidP="00D84437">
            <w:pPr>
              <w:rPr>
                <w:rFonts w:ascii="Times New Roman" w:hAnsi="Times New Roman" w:cs="Times New Roman"/>
                <w:b/>
                <w:sz w:val="32"/>
                <w:szCs w:val="32"/>
              </w:rPr>
            </w:pPr>
            <w:r w:rsidRPr="00500020">
              <w:rPr>
                <w:rFonts w:ascii="Times New Roman" w:hAnsi="Times New Roman" w:cs="Times New Roman"/>
                <w:b/>
                <w:sz w:val="32"/>
                <w:szCs w:val="32"/>
              </w:rPr>
              <w:lastRenderedPageBreak/>
              <w:t>Předmět: Matematika</w:t>
            </w:r>
          </w:p>
        </w:tc>
        <w:tc>
          <w:tcPr>
            <w:tcW w:w="2835" w:type="dxa"/>
          </w:tcPr>
          <w:p w14:paraId="094CE38E" w14:textId="77777777" w:rsidR="00943247" w:rsidRPr="00500020" w:rsidRDefault="00943247" w:rsidP="00D84437">
            <w:pPr>
              <w:rPr>
                <w:rFonts w:ascii="Times New Roman" w:hAnsi="Times New Roman" w:cs="Times New Roman"/>
                <w:b/>
                <w:sz w:val="32"/>
                <w:szCs w:val="32"/>
              </w:rPr>
            </w:pPr>
            <w:r>
              <w:rPr>
                <w:rFonts w:ascii="Times New Roman" w:hAnsi="Times New Roman" w:cs="Times New Roman"/>
                <w:b/>
                <w:sz w:val="32"/>
                <w:szCs w:val="32"/>
              </w:rPr>
              <w:t>Ročník: 3.</w:t>
            </w:r>
          </w:p>
        </w:tc>
      </w:tr>
      <w:tr w:rsidR="00943247" w:rsidRPr="00500020" w14:paraId="797B96E2" w14:textId="77777777" w:rsidTr="00D84437">
        <w:tc>
          <w:tcPr>
            <w:tcW w:w="4253" w:type="dxa"/>
          </w:tcPr>
          <w:p w14:paraId="6E2BD22A" w14:textId="77777777" w:rsidR="00943247" w:rsidRPr="00500020" w:rsidRDefault="00943247" w:rsidP="00D84437">
            <w:pPr>
              <w:jc w:val="center"/>
              <w:rPr>
                <w:rFonts w:ascii="Times New Roman" w:hAnsi="Times New Roman" w:cs="Times New Roman"/>
                <w:b/>
                <w:sz w:val="24"/>
                <w:szCs w:val="24"/>
              </w:rPr>
            </w:pPr>
            <w:r w:rsidRPr="00500020">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222A8F8B" w14:textId="77777777" w:rsidR="00943247" w:rsidRPr="00500020" w:rsidRDefault="00943247" w:rsidP="00D84437">
            <w:pPr>
              <w:jc w:val="center"/>
              <w:rPr>
                <w:rFonts w:ascii="Times New Roman" w:hAnsi="Times New Roman" w:cs="Times New Roman"/>
                <w:b/>
                <w:sz w:val="24"/>
                <w:szCs w:val="24"/>
              </w:rPr>
            </w:pPr>
            <w:r w:rsidRPr="00500020">
              <w:rPr>
                <w:rFonts w:ascii="Times New Roman" w:hAnsi="Times New Roman" w:cs="Times New Roman"/>
                <w:b/>
                <w:sz w:val="24"/>
                <w:szCs w:val="24"/>
              </w:rPr>
              <w:t xml:space="preserve">Školní výstupy </w:t>
            </w:r>
          </w:p>
        </w:tc>
        <w:tc>
          <w:tcPr>
            <w:tcW w:w="4110" w:type="dxa"/>
          </w:tcPr>
          <w:p w14:paraId="55D18BC1" w14:textId="77777777" w:rsidR="00943247" w:rsidRPr="00500020" w:rsidRDefault="00943247" w:rsidP="00D84437">
            <w:pPr>
              <w:jc w:val="center"/>
              <w:rPr>
                <w:rFonts w:ascii="Times New Roman" w:hAnsi="Times New Roman" w:cs="Times New Roman"/>
                <w:b/>
                <w:sz w:val="24"/>
                <w:szCs w:val="24"/>
              </w:rPr>
            </w:pPr>
            <w:r w:rsidRPr="00500020">
              <w:rPr>
                <w:rFonts w:ascii="Times New Roman" w:hAnsi="Times New Roman" w:cs="Times New Roman"/>
                <w:b/>
                <w:sz w:val="24"/>
                <w:szCs w:val="24"/>
              </w:rPr>
              <w:t>Učivo</w:t>
            </w:r>
          </w:p>
        </w:tc>
        <w:tc>
          <w:tcPr>
            <w:tcW w:w="2835" w:type="dxa"/>
          </w:tcPr>
          <w:p w14:paraId="62EB5728" w14:textId="77777777" w:rsidR="00943247" w:rsidRPr="00500020" w:rsidRDefault="00943247" w:rsidP="00D84437">
            <w:pPr>
              <w:jc w:val="center"/>
              <w:rPr>
                <w:rFonts w:ascii="Times New Roman" w:hAnsi="Times New Roman" w:cs="Times New Roman"/>
                <w:b/>
                <w:sz w:val="24"/>
                <w:szCs w:val="24"/>
              </w:rPr>
            </w:pPr>
            <w:r w:rsidRPr="00500020">
              <w:rPr>
                <w:rFonts w:ascii="Times New Roman" w:hAnsi="Times New Roman" w:cs="Times New Roman"/>
                <w:b/>
                <w:sz w:val="24"/>
                <w:szCs w:val="24"/>
              </w:rPr>
              <w:t>Průřezová témata, mezipředmětové vztahy</w:t>
            </w:r>
          </w:p>
        </w:tc>
      </w:tr>
      <w:tr w:rsidR="00943247" w:rsidRPr="00500020" w14:paraId="1F6F5157" w14:textId="77777777" w:rsidTr="00D84437">
        <w:tc>
          <w:tcPr>
            <w:tcW w:w="4253" w:type="dxa"/>
          </w:tcPr>
          <w:p w14:paraId="155857E3" w14:textId="77777777" w:rsidR="00943247" w:rsidRDefault="00943247" w:rsidP="00D84437">
            <w:pPr>
              <w:ind w:left="720"/>
              <w:rPr>
                <w:rFonts w:ascii="Times New Roman" w:hAnsi="Times New Roman" w:cs="Times New Roman"/>
                <w:sz w:val="24"/>
                <w:szCs w:val="24"/>
              </w:rPr>
            </w:pPr>
          </w:p>
          <w:p w14:paraId="793055A3" w14:textId="77777777" w:rsidR="00943247" w:rsidRPr="006C6D01" w:rsidRDefault="00943247" w:rsidP="00943247">
            <w:pPr>
              <w:widowControl w:val="0"/>
              <w:numPr>
                <w:ilvl w:val="0"/>
                <w:numId w:val="34"/>
              </w:numPr>
              <w:autoSpaceDN w:val="0"/>
              <w:adjustRightInd w:val="0"/>
              <w:rPr>
                <w:rFonts w:ascii="Times New Roman" w:hAnsi="Times New Roman" w:cs="Times New Roman"/>
                <w:sz w:val="24"/>
                <w:szCs w:val="24"/>
              </w:rPr>
            </w:pPr>
            <w:r w:rsidRPr="006C6D01">
              <w:rPr>
                <w:rFonts w:ascii="Times New Roman" w:hAnsi="Times New Roman" w:cs="Times New Roman"/>
                <w:sz w:val="24"/>
                <w:szCs w:val="24"/>
              </w:rPr>
              <w:t>čte, zapisuje a porovnává přirozená čísla do 1000, užívá a zapisuje vztah rovnosti a nerovnosti</w:t>
            </w:r>
          </w:p>
          <w:p w14:paraId="4E523491" w14:textId="77777777" w:rsidR="00943247" w:rsidRDefault="00943247" w:rsidP="00943247">
            <w:pPr>
              <w:rPr>
                <w:rFonts w:ascii="Times New Roman" w:hAnsi="Times New Roman" w:cs="Times New Roman"/>
                <w:sz w:val="24"/>
                <w:szCs w:val="24"/>
              </w:rPr>
            </w:pPr>
          </w:p>
          <w:p w14:paraId="42B77D4F" w14:textId="77777777" w:rsidR="00943247" w:rsidRDefault="00943247" w:rsidP="00943247">
            <w:pPr>
              <w:rPr>
                <w:rFonts w:ascii="Times New Roman" w:hAnsi="Times New Roman" w:cs="Times New Roman"/>
                <w:sz w:val="24"/>
                <w:szCs w:val="24"/>
              </w:rPr>
            </w:pPr>
          </w:p>
          <w:p w14:paraId="144F295A" w14:textId="77777777" w:rsidR="00943247" w:rsidRDefault="00943247" w:rsidP="00943247">
            <w:pPr>
              <w:rPr>
                <w:rFonts w:ascii="Times New Roman" w:hAnsi="Times New Roman" w:cs="Times New Roman"/>
                <w:sz w:val="24"/>
                <w:szCs w:val="24"/>
              </w:rPr>
            </w:pPr>
          </w:p>
          <w:p w14:paraId="3BF21984" w14:textId="77777777" w:rsidR="00943247" w:rsidRPr="006C6D01" w:rsidRDefault="00943247" w:rsidP="00943247">
            <w:pPr>
              <w:rPr>
                <w:rFonts w:ascii="Times New Roman" w:hAnsi="Times New Roman" w:cs="Times New Roman"/>
                <w:sz w:val="24"/>
                <w:szCs w:val="24"/>
              </w:rPr>
            </w:pPr>
          </w:p>
          <w:p w14:paraId="51C9C328" w14:textId="77777777" w:rsidR="00943247" w:rsidRPr="006C6D01" w:rsidRDefault="00943247" w:rsidP="00943247">
            <w:pPr>
              <w:ind w:left="743"/>
              <w:rPr>
                <w:rFonts w:ascii="Times New Roman" w:hAnsi="Times New Roman" w:cs="Times New Roman"/>
                <w:b/>
                <w:sz w:val="24"/>
                <w:szCs w:val="24"/>
              </w:rPr>
            </w:pPr>
            <w:r w:rsidRPr="006C6D01">
              <w:rPr>
                <w:rFonts w:ascii="Times New Roman" w:hAnsi="Times New Roman" w:cs="Times New Roman"/>
                <w:b/>
                <w:sz w:val="24"/>
                <w:szCs w:val="24"/>
              </w:rPr>
              <w:t>Závislosti, vztahy a práce s daty</w:t>
            </w:r>
          </w:p>
          <w:p w14:paraId="4450A614" w14:textId="77777777" w:rsidR="00943247" w:rsidRPr="006C6D01" w:rsidRDefault="00943247" w:rsidP="00943247">
            <w:pPr>
              <w:pStyle w:val="TableContents"/>
              <w:numPr>
                <w:ilvl w:val="0"/>
                <w:numId w:val="34"/>
              </w:numPr>
            </w:pPr>
            <w:r w:rsidRPr="006C6D01">
              <w:t>popisuje jednoduché závislosti z praktického života</w:t>
            </w:r>
          </w:p>
          <w:p w14:paraId="65003138" w14:textId="77777777" w:rsidR="00943247" w:rsidRPr="006C6D01" w:rsidRDefault="00943247" w:rsidP="00943247">
            <w:pPr>
              <w:pStyle w:val="TableContents"/>
            </w:pPr>
          </w:p>
          <w:p w14:paraId="536D1705" w14:textId="77777777" w:rsidR="00943247" w:rsidRPr="006C6D01" w:rsidRDefault="00943247" w:rsidP="00943247">
            <w:pPr>
              <w:pStyle w:val="TableContents"/>
            </w:pPr>
          </w:p>
          <w:p w14:paraId="1B190751" w14:textId="77777777" w:rsidR="00943247" w:rsidRPr="006C6D01" w:rsidRDefault="00943247" w:rsidP="00943247">
            <w:pPr>
              <w:pStyle w:val="TableContents"/>
              <w:numPr>
                <w:ilvl w:val="0"/>
                <w:numId w:val="34"/>
              </w:numPr>
            </w:pPr>
            <w:r w:rsidRPr="006C6D01">
              <w:t>orientuje se v</w:t>
            </w:r>
            <w:r w:rsidR="00B748CD">
              <w:t> </w:t>
            </w:r>
            <w:r w:rsidRPr="006C6D01">
              <w:t>čase</w:t>
            </w:r>
            <w:r w:rsidR="00B748CD">
              <w:t>, provádí jednoduché převody jednotek času</w:t>
            </w:r>
          </w:p>
          <w:p w14:paraId="2A3A6281" w14:textId="77777777" w:rsidR="00943247" w:rsidRPr="006C6D01" w:rsidRDefault="00943247" w:rsidP="00943247">
            <w:pPr>
              <w:pStyle w:val="TableContents"/>
            </w:pPr>
          </w:p>
          <w:p w14:paraId="1CE1AB8F" w14:textId="77777777" w:rsidR="00943247" w:rsidRPr="006C6D01" w:rsidRDefault="00943247" w:rsidP="00943247">
            <w:pPr>
              <w:pStyle w:val="TableContents"/>
            </w:pPr>
          </w:p>
          <w:p w14:paraId="187F455F" w14:textId="77777777" w:rsidR="00943247" w:rsidRPr="006C6D01" w:rsidRDefault="00943247" w:rsidP="00943247">
            <w:pPr>
              <w:pStyle w:val="TableContents"/>
              <w:ind w:left="720"/>
            </w:pPr>
          </w:p>
          <w:p w14:paraId="65951EBB" w14:textId="77777777" w:rsidR="00943247" w:rsidRPr="006C6D01" w:rsidRDefault="00B748CD" w:rsidP="00943247">
            <w:pPr>
              <w:pStyle w:val="TableContents"/>
              <w:numPr>
                <w:ilvl w:val="0"/>
                <w:numId w:val="34"/>
              </w:numPr>
            </w:pPr>
            <w:r>
              <w:t xml:space="preserve">doplňuje </w:t>
            </w:r>
            <w:r w:rsidR="00943247" w:rsidRPr="006C6D01">
              <w:t>tabulky</w:t>
            </w:r>
            <w:r>
              <w:t>, schémata, posloupnosti čísel</w:t>
            </w:r>
          </w:p>
          <w:p w14:paraId="24C8E83E" w14:textId="77777777" w:rsidR="00943247" w:rsidRPr="006C6D01" w:rsidRDefault="00943247" w:rsidP="00943247">
            <w:pPr>
              <w:pStyle w:val="TableContents"/>
            </w:pPr>
          </w:p>
          <w:p w14:paraId="4A82531C" w14:textId="77777777" w:rsidR="00943247" w:rsidRDefault="00943247" w:rsidP="00943247">
            <w:pPr>
              <w:pStyle w:val="TableContents"/>
            </w:pPr>
          </w:p>
          <w:p w14:paraId="04BB490B" w14:textId="77777777" w:rsidR="00943247" w:rsidRPr="006C6D01" w:rsidRDefault="00943247" w:rsidP="00943247">
            <w:pPr>
              <w:pStyle w:val="TableContents"/>
            </w:pPr>
          </w:p>
          <w:p w14:paraId="1FEDE5BE" w14:textId="77777777" w:rsidR="00943247" w:rsidRPr="006C6D01" w:rsidRDefault="00943247" w:rsidP="00943247">
            <w:pPr>
              <w:pStyle w:val="TableContents"/>
              <w:ind w:left="743"/>
              <w:rPr>
                <w:b/>
              </w:rPr>
            </w:pPr>
            <w:r w:rsidRPr="006C6D01">
              <w:rPr>
                <w:b/>
              </w:rPr>
              <w:t>Geometrie v rovině a prostoru</w:t>
            </w:r>
          </w:p>
          <w:p w14:paraId="04936D17" w14:textId="77777777" w:rsidR="00943247" w:rsidRPr="006C6D01" w:rsidRDefault="00943247" w:rsidP="00943247">
            <w:pPr>
              <w:pStyle w:val="TableContents"/>
              <w:numPr>
                <w:ilvl w:val="0"/>
                <w:numId w:val="34"/>
              </w:numPr>
            </w:pPr>
            <w:r w:rsidRPr="006C6D01">
              <w:t>rozezná, pojmenuje, vymodeluje a popíše základní rovinné útvary a jednoduchá tělesa; nachází v realitě jejich reprezentaci</w:t>
            </w:r>
          </w:p>
          <w:p w14:paraId="26CCAE46" w14:textId="77777777" w:rsidR="00943247" w:rsidRDefault="00943247" w:rsidP="00D84437">
            <w:pPr>
              <w:rPr>
                <w:rFonts w:ascii="Times New Roman" w:hAnsi="Times New Roman" w:cs="Times New Roman"/>
              </w:rPr>
            </w:pPr>
          </w:p>
          <w:p w14:paraId="15467FA2" w14:textId="77777777" w:rsidR="00943247" w:rsidRPr="00C5201A" w:rsidRDefault="00943247" w:rsidP="00D84437">
            <w:pPr>
              <w:rPr>
                <w:rFonts w:ascii="Times New Roman" w:hAnsi="Times New Roman" w:cs="Times New Roman"/>
              </w:rPr>
            </w:pPr>
          </w:p>
        </w:tc>
        <w:tc>
          <w:tcPr>
            <w:tcW w:w="4253" w:type="dxa"/>
          </w:tcPr>
          <w:p w14:paraId="4C9B3946" w14:textId="77777777" w:rsidR="00943247" w:rsidRDefault="00943247" w:rsidP="00D84437">
            <w:pPr>
              <w:pStyle w:val="TableContents"/>
              <w:ind w:left="720"/>
            </w:pPr>
          </w:p>
          <w:p w14:paraId="79F120F2" w14:textId="77777777" w:rsidR="00943247" w:rsidRPr="006C6D01" w:rsidRDefault="00943247" w:rsidP="00943247">
            <w:pPr>
              <w:widowControl w:val="0"/>
              <w:numPr>
                <w:ilvl w:val="0"/>
                <w:numId w:val="35"/>
              </w:numPr>
              <w:autoSpaceDN w:val="0"/>
              <w:adjustRightInd w:val="0"/>
              <w:ind w:left="607"/>
              <w:rPr>
                <w:rFonts w:ascii="Times New Roman" w:hAnsi="Times New Roman" w:cs="Times New Roman"/>
                <w:sz w:val="24"/>
                <w:szCs w:val="24"/>
              </w:rPr>
            </w:pPr>
            <w:r w:rsidRPr="006C6D01">
              <w:rPr>
                <w:rFonts w:ascii="Times New Roman" w:hAnsi="Times New Roman" w:cs="Times New Roman"/>
                <w:sz w:val="24"/>
                <w:szCs w:val="24"/>
              </w:rPr>
              <w:t>provádí předběžný odhad výsledku</w:t>
            </w:r>
          </w:p>
          <w:p w14:paraId="3289E10C" w14:textId="77777777" w:rsidR="00943247" w:rsidRPr="006C6D01" w:rsidRDefault="00943247" w:rsidP="00943247">
            <w:pPr>
              <w:widowControl w:val="0"/>
              <w:numPr>
                <w:ilvl w:val="0"/>
                <w:numId w:val="35"/>
              </w:numPr>
              <w:autoSpaceDN w:val="0"/>
              <w:adjustRightInd w:val="0"/>
              <w:ind w:left="607"/>
              <w:rPr>
                <w:rFonts w:ascii="Times New Roman" w:hAnsi="Times New Roman" w:cs="Times New Roman"/>
                <w:sz w:val="24"/>
                <w:szCs w:val="24"/>
              </w:rPr>
            </w:pPr>
            <w:r w:rsidRPr="006C6D01">
              <w:rPr>
                <w:rFonts w:ascii="Times New Roman" w:hAnsi="Times New Roman" w:cs="Times New Roman"/>
                <w:sz w:val="24"/>
                <w:szCs w:val="24"/>
              </w:rPr>
              <w:t>písemně zaokrouhluje daná čísla na desítky a stovky</w:t>
            </w:r>
          </w:p>
          <w:p w14:paraId="6E8B4A05" w14:textId="77777777" w:rsidR="00943247" w:rsidRPr="006C6D01" w:rsidRDefault="00943247" w:rsidP="00943247">
            <w:pPr>
              <w:widowControl w:val="0"/>
              <w:autoSpaceDN w:val="0"/>
              <w:adjustRightInd w:val="0"/>
              <w:rPr>
                <w:rFonts w:ascii="Times New Roman" w:hAnsi="Times New Roman" w:cs="Times New Roman"/>
                <w:sz w:val="24"/>
                <w:szCs w:val="24"/>
              </w:rPr>
            </w:pPr>
          </w:p>
          <w:p w14:paraId="70A398A6" w14:textId="77777777" w:rsidR="00943247" w:rsidRPr="006C6D01" w:rsidRDefault="00943247" w:rsidP="00943247">
            <w:pPr>
              <w:widowControl w:val="0"/>
              <w:numPr>
                <w:ilvl w:val="0"/>
                <w:numId w:val="34"/>
              </w:numPr>
              <w:autoSpaceDN w:val="0"/>
              <w:adjustRightInd w:val="0"/>
              <w:rPr>
                <w:rFonts w:ascii="Times New Roman" w:hAnsi="Times New Roman" w:cs="Times New Roman"/>
                <w:sz w:val="24"/>
                <w:szCs w:val="24"/>
              </w:rPr>
            </w:pPr>
            <w:r w:rsidRPr="006C6D01">
              <w:rPr>
                <w:rFonts w:ascii="Times New Roman" w:hAnsi="Times New Roman" w:cs="Times New Roman"/>
                <w:sz w:val="24"/>
                <w:szCs w:val="24"/>
              </w:rPr>
              <w:t>čte a píše trojciferná čísla</w:t>
            </w:r>
          </w:p>
          <w:p w14:paraId="4F241BCE" w14:textId="77777777" w:rsidR="00943247" w:rsidRPr="006C6D01" w:rsidRDefault="00943247" w:rsidP="00943247">
            <w:pPr>
              <w:widowControl w:val="0"/>
              <w:numPr>
                <w:ilvl w:val="0"/>
                <w:numId w:val="34"/>
              </w:numPr>
              <w:autoSpaceDN w:val="0"/>
              <w:adjustRightInd w:val="0"/>
              <w:rPr>
                <w:rFonts w:ascii="Times New Roman" w:hAnsi="Times New Roman" w:cs="Times New Roman"/>
                <w:sz w:val="24"/>
                <w:szCs w:val="24"/>
              </w:rPr>
            </w:pPr>
            <w:r w:rsidRPr="006C6D01">
              <w:rPr>
                <w:rFonts w:ascii="Times New Roman" w:hAnsi="Times New Roman" w:cs="Times New Roman"/>
                <w:sz w:val="24"/>
                <w:szCs w:val="24"/>
              </w:rPr>
              <w:t xml:space="preserve">porovnává čísla do </w:t>
            </w:r>
            <w:smartTag w:uri="urn:schemas-microsoft-com:office:smarttags" w:element="metricconverter">
              <w:smartTagPr>
                <w:attr w:name="ProductID" w:val="1000 a"/>
              </w:smartTagPr>
              <w:r w:rsidRPr="006C6D01">
                <w:rPr>
                  <w:rFonts w:ascii="Times New Roman" w:hAnsi="Times New Roman" w:cs="Times New Roman"/>
                  <w:sz w:val="24"/>
                  <w:szCs w:val="24"/>
                </w:rPr>
                <w:t>1000 a</w:t>
              </w:r>
            </w:smartTag>
            <w:r w:rsidRPr="006C6D01">
              <w:rPr>
                <w:rFonts w:ascii="Times New Roman" w:hAnsi="Times New Roman" w:cs="Times New Roman"/>
                <w:sz w:val="24"/>
                <w:szCs w:val="24"/>
              </w:rPr>
              <w:t xml:space="preserve"> vztahy mezi nimi zapisuje pomocí symbolů</w:t>
            </w:r>
          </w:p>
          <w:p w14:paraId="374B7F49" w14:textId="77777777" w:rsidR="00943247" w:rsidRPr="006C6D01" w:rsidRDefault="00943247" w:rsidP="00943247">
            <w:pPr>
              <w:widowControl w:val="0"/>
              <w:autoSpaceDN w:val="0"/>
              <w:adjustRightInd w:val="0"/>
              <w:rPr>
                <w:rFonts w:ascii="Times New Roman" w:hAnsi="Times New Roman" w:cs="Times New Roman"/>
                <w:sz w:val="24"/>
                <w:szCs w:val="24"/>
              </w:rPr>
            </w:pPr>
          </w:p>
          <w:p w14:paraId="665ED801" w14:textId="77777777" w:rsidR="00943247" w:rsidRPr="006C6D01" w:rsidRDefault="00943247" w:rsidP="00943247">
            <w:pPr>
              <w:widowControl w:val="0"/>
              <w:autoSpaceDN w:val="0"/>
              <w:adjustRightInd w:val="0"/>
              <w:rPr>
                <w:rFonts w:ascii="Times New Roman" w:hAnsi="Times New Roman" w:cs="Times New Roman"/>
                <w:sz w:val="24"/>
                <w:szCs w:val="24"/>
              </w:rPr>
            </w:pPr>
          </w:p>
          <w:p w14:paraId="5F9178F3" w14:textId="77777777" w:rsidR="00943247" w:rsidRPr="006C6D01" w:rsidRDefault="00943247" w:rsidP="00943247">
            <w:pPr>
              <w:pStyle w:val="TableContents"/>
              <w:numPr>
                <w:ilvl w:val="0"/>
                <w:numId w:val="34"/>
              </w:numPr>
            </w:pPr>
            <w:r w:rsidRPr="006C6D01">
              <w:t xml:space="preserve">používá v praktických situacích získané dovednosti (hra na obchod, </w:t>
            </w:r>
            <w:proofErr w:type="gramStart"/>
            <w:r w:rsidRPr="006C6D01">
              <w:t>poštu,</w:t>
            </w:r>
            <w:proofErr w:type="gramEnd"/>
            <w:r w:rsidRPr="006C6D01">
              <w:t xml:space="preserve"> atd.)</w:t>
            </w:r>
          </w:p>
          <w:p w14:paraId="6AD9F344" w14:textId="77777777" w:rsidR="00943247" w:rsidRPr="006C6D01" w:rsidRDefault="00943247" w:rsidP="00943247">
            <w:pPr>
              <w:pStyle w:val="TableContents"/>
            </w:pPr>
          </w:p>
          <w:p w14:paraId="4656749C" w14:textId="77777777" w:rsidR="00943247" w:rsidRPr="006C6D01" w:rsidRDefault="00943247" w:rsidP="00943247">
            <w:pPr>
              <w:pStyle w:val="TableContents"/>
              <w:numPr>
                <w:ilvl w:val="0"/>
                <w:numId w:val="34"/>
              </w:numPr>
            </w:pPr>
            <w:r w:rsidRPr="006C6D01">
              <w:t>orientuje se na číselníku hodin a zná digitální čas</w:t>
            </w:r>
          </w:p>
          <w:p w14:paraId="7DC456B7" w14:textId="77777777" w:rsidR="00943247" w:rsidRPr="006C6D01" w:rsidRDefault="00943247" w:rsidP="00943247">
            <w:pPr>
              <w:pStyle w:val="TableContents"/>
            </w:pPr>
          </w:p>
          <w:p w14:paraId="703FA6B5" w14:textId="77777777" w:rsidR="00943247" w:rsidRPr="006C6D01" w:rsidRDefault="00943247" w:rsidP="00943247">
            <w:pPr>
              <w:pStyle w:val="TableContents"/>
              <w:numPr>
                <w:ilvl w:val="0"/>
                <w:numId w:val="34"/>
              </w:numPr>
            </w:pPr>
            <w:r w:rsidRPr="006C6D01">
              <w:t>orientuje se v jednoduchých tabulkách</w:t>
            </w:r>
          </w:p>
          <w:p w14:paraId="54EB7440" w14:textId="77777777" w:rsidR="00943247" w:rsidRPr="006C6D01" w:rsidRDefault="00943247" w:rsidP="00943247">
            <w:pPr>
              <w:pStyle w:val="TableContents"/>
              <w:numPr>
                <w:ilvl w:val="0"/>
                <w:numId w:val="34"/>
              </w:numPr>
            </w:pPr>
            <w:r w:rsidRPr="006C6D01">
              <w:t>umí doplnit údaje do tabulek</w:t>
            </w:r>
          </w:p>
          <w:p w14:paraId="67D796E3" w14:textId="77777777" w:rsidR="00943247" w:rsidRPr="006C6D01" w:rsidRDefault="00943247" w:rsidP="00943247">
            <w:pPr>
              <w:pStyle w:val="TableContents"/>
            </w:pPr>
          </w:p>
          <w:p w14:paraId="54C461EC" w14:textId="77777777" w:rsidR="00943247" w:rsidRPr="006C6D01" w:rsidRDefault="00943247" w:rsidP="00943247">
            <w:pPr>
              <w:pStyle w:val="TableContents"/>
            </w:pPr>
          </w:p>
          <w:p w14:paraId="0CED8450" w14:textId="77777777" w:rsidR="00943247" w:rsidRPr="006C6D01" w:rsidRDefault="00943247" w:rsidP="00943247">
            <w:pPr>
              <w:pStyle w:val="TableContents"/>
              <w:numPr>
                <w:ilvl w:val="0"/>
                <w:numId w:val="34"/>
              </w:numPr>
            </w:pPr>
            <w:r w:rsidRPr="006C6D01">
              <w:t>rýsuje přímky</w:t>
            </w:r>
          </w:p>
          <w:p w14:paraId="0EF9A1EB" w14:textId="77777777" w:rsidR="00943247" w:rsidRPr="006C6D01" w:rsidRDefault="00943247" w:rsidP="00943247">
            <w:pPr>
              <w:pStyle w:val="TableContents"/>
              <w:numPr>
                <w:ilvl w:val="0"/>
                <w:numId w:val="34"/>
              </w:numPr>
            </w:pPr>
            <w:r w:rsidRPr="006C6D01">
              <w:t>označuje průsečík různoběžek</w:t>
            </w:r>
          </w:p>
          <w:p w14:paraId="19C57855" w14:textId="77777777" w:rsidR="00943247" w:rsidRPr="006C6D01" w:rsidRDefault="00943247" w:rsidP="00943247">
            <w:pPr>
              <w:pStyle w:val="TableContents"/>
              <w:numPr>
                <w:ilvl w:val="0"/>
                <w:numId w:val="34"/>
              </w:numPr>
            </w:pPr>
            <w:r w:rsidRPr="006C6D01">
              <w:t>kreslí a rýsuje rovinné obrazce ve čtvercové síti</w:t>
            </w:r>
          </w:p>
          <w:p w14:paraId="47A6250D" w14:textId="77777777" w:rsidR="00943247" w:rsidRPr="006C6D01" w:rsidRDefault="00943247" w:rsidP="00943247">
            <w:pPr>
              <w:pStyle w:val="TableContents"/>
              <w:numPr>
                <w:ilvl w:val="0"/>
                <w:numId w:val="34"/>
              </w:numPr>
            </w:pPr>
            <w:r w:rsidRPr="006C6D01">
              <w:t>rýsuje úsečky dané délky</w:t>
            </w:r>
          </w:p>
          <w:p w14:paraId="4BE84B33" w14:textId="77777777" w:rsidR="00943247" w:rsidRPr="006C6D01" w:rsidRDefault="00943247" w:rsidP="00943247">
            <w:pPr>
              <w:pStyle w:val="TableContents"/>
              <w:numPr>
                <w:ilvl w:val="0"/>
                <w:numId w:val="34"/>
              </w:numPr>
            </w:pPr>
            <w:r w:rsidRPr="006C6D01">
              <w:t>modeluje stavby tvaru</w:t>
            </w:r>
          </w:p>
          <w:p w14:paraId="2999B773" w14:textId="77777777" w:rsidR="00943247" w:rsidRDefault="00943247" w:rsidP="00943247">
            <w:pPr>
              <w:pStyle w:val="TableContents"/>
              <w:ind w:left="720"/>
            </w:pPr>
            <w:r w:rsidRPr="006C6D01">
              <w:t xml:space="preserve">kvádru, </w:t>
            </w:r>
            <w:proofErr w:type="gramStart"/>
            <w:r w:rsidRPr="006C6D01">
              <w:t>krychle,</w:t>
            </w:r>
            <w:proofErr w:type="gramEnd"/>
            <w:r w:rsidRPr="006C6D01">
              <w:t xml:space="preserve"> atd. podle daného plánu</w:t>
            </w:r>
          </w:p>
          <w:p w14:paraId="091F7B0A" w14:textId="77777777" w:rsidR="00943247" w:rsidRPr="00DB1C5B" w:rsidRDefault="00943247" w:rsidP="00D84437">
            <w:pPr>
              <w:pStyle w:val="TableContents"/>
              <w:ind w:left="720"/>
            </w:pPr>
          </w:p>
        </w:tc>
        <w:tc>
          <w:tcPr>
            <w:tcW w:w="4110" w:type="dxa"/>
          </w:tcPr>
          <w:p w14:paraId="17BFF452" w14:textId="77777777" w:rsidR="00943247" w:rsidRDefault="00943247" w:rsidP="00D84437">
            <w:pPr>
              <w:pStyle w:val="TableContents"/>
              <w:ind w:left="720"/>
            </w:pPr>
          </w:p>
          <w:p w14:paraId="3A0C9E6B" w14:textId="77777777" w:rsidR="00943247" w:rsidRDefault="00943247" w:rsidP="00D84437">
            <w:pPr>
              <w:pStyle w:val="TableContents"/>
              <w:ind w:left="720"/>
            </w:pPr>
          </w:p>
          <w:p w14:paraId="1126444B" w14:textId="77777777" w:rsidR="00943247" w:rsidRDefault="00943247" w:rsidP="00D84437">
            <w:pPr>
              <w:pStyle w:val="TableContents"/>
              <w:ind w:left="720"/>
            </w:pPr>
          </w:p>
          <w:p w14:paraId="0416A76C" w14:textId="77777777" w:rsidR="00943247" w:rsidRDefault="00943247" w:rsidP="00D84437">
            <w:pPr>
              <w:pStyle w:val="TableContents"/>
              <w:ind w:left="720"/>
            </w:pPr>
          </w:p>
          <w:p w14:paraId="74219A38" w14:textId="77777777" w:rsidR="00943247" w:rsidRDefault="00943247" w:rsidP="00D84437">
            <w:pPr>
              <w:pStyle w:val="TableContents"/>
              <w:ind w:left="720"/>
            </w:pPr>
          </w:p>
          <w:p w14:paraId="48265B31" w14:textId="77777777" w:rsidR="00943247" w:rsidRDefault="00943247" w:rsidP="00D84437">
            <w:pPr>
              <w:pStyle w:val="TableContents"/>
              <w:ind w:left="720"/>
            </w:pPr>
          </w:p>
          <w:p w14:paraId="02854298" w14:textId="77777777" w:rsidR="00943247" w:rsidRPr="006C6D01" w:rsidRDefault="00943247" w:rsidP="00943247">
            <w:pPr>
              <w:numPr>
                <w:ilvl w:val="0"/>
                <w:numId w:val="34"/>
              </w:numPr>
              <w:rPr>
                <w:rFonts w:ascii="Times New Roman" w:hAnsi="Times New Roman" w:cs="Times New Roman"/>
                <w:sz w:val="24"/>
                <w:szCs w:val="24"/>
              </w:rPr>
            </w:pPr>
            <w:r w:rsidRPr="006C6D01">
              <w:rPr>
                <w:rFonts w:ascii="Times New Roman" w:hAnsi="Times New Roman" w:cs="Times New Roman"/>
                <w:sz w:val="24"/>
                <w:szCs w:val="24"/>
              </w:rPr>
              <w:t>porovnání trojciferných čísel</w:t>
            </w:r>
          </w:p>
          <w:p w14:paraId="4D5861E3" w14:textId="77777777" w:rsidR="00943247" w:rsidRPr="006C6D01" w:rsidRDefault="00943247" w:rsidP="00943247">
            <w:pPr>
              <w:rPr>
                <w:rFonts w:ascii="Times New Roman" w:hAnsi="Times New Roman" w:cs="Times New Roman"/>
                <w:sz w:val="24"/>
                <w:szCs w:val="24"/>
              </w:rPr>
            </w:pPr>
          </w:p>
          <w:p w14:paraId="52B022CC" w14:textId="77777777" w:rsidR="00943247" w:rsidRPr="006C6D01" w:rsidRDefault="00943247" w:rsidP="00943247">
            <w:pPr>
              <w:rPr>
                <w:rFonts w:ascii="Times New Roman" w:hAnsi="Times New Roman" w:cs="Times New Roman"/>
                <w:sz w:val="24"/>
                <w:szCs w:val="24"/>
              </w:rPr>
            </w:pPr>
          </w:p>
          <w:p w14:paraId="4A33DB14" w14:textId="77777777" w:rsidR="00943247" w:rsidRPr="006C6D01" w:rsidRDefault="00943247" w:rsidP="00943247">
            <w:pPr>
              <w:rPr>
                <w:rFonts w:ascii="Times New Roman" w:hAnsi="Times New Roman" w:cs="Times New Roman"/>
                <w:sz w:val="24"/>
                <w:szCs w:val="24"/>
              </w:rPr>
            </w:pPr>
          </w:p>
          <w:p w14:paraId="4268687B" w14:textId="77777777" w:rsidR="00943247" w:rsidRPr="006C6D01" w:rsidRDefault="00943247" w:rsidP="00943247">
            <w:pPr>
              <w:rPr>
                <w:rFonts w:ascii="Times New Roman" w:hAnsi="Times New Roman" w:cs="Times New Roman"/>
                <w:sz w:val="24"/>
                <w:szCs w:val="24"/>
              </w:rPr>
            </w:pPr>
          </w:p>
          <w:p w14:paraId="3A7D04D6" w14:textId="77777777" w:rsidR="00943247" w:rsidRPr="006C6D01" w:rsidRDefault="00943247" w:rsidP="00943247">
            <w:pPr>
              <w:rPr>
                <w:rFonts w:ascii="Times New Roman" w:hAnsi="Times New Roman" w:cs="Times New Roman"/>
                <w:sz w:val="24"/>
                <w:szCs w:val="24"/>
              </w:rPr>
            </w:pPr>
          </w:p>
          <w:p w14:paraId="692F4A86" w14:textId="77777777" w:rsidR="00943247" w:rsidRPr="006C6D01" w:rsidRDefault="00943247" w:rsidP="00943247">
            <w:pPr>
              <w:pStyle w:val="TableContents"/>
              <w:numPr>
                <w:ilvl w:val="0"/>
                <w:numId w:val="34"/>
              </w:numPr>
            </w:pPr>
            <w:r w:rsidRPr="006C6D01">
              <w:t>úlohy z praktického života vedoucí k samostatnému uvažování a řešení problémů</w:t>
            </w:r>
          </w:p>
          <w:p w14:paraId="564AED24" w14:textId="77777777" w:rsidR="00943247" w:rsidRPr="006C6D01" w:rsidRDefault="00943247" w:rsidP="00943247">
            <w:pPr>
              <w:pStyle w:val="TableContents"/>
            </w:pPr>
          </w:p>
          <w:p w14:paraId="13785E97" w14:textId="77777777" w:rsidR="00943247" w:rsidRPr="006C6D01" w:rsidRDefault="00943247" w:rsidP="00943247">
            <w:pPr>
              <w:pStyle w:val="TableContents"/>
              <w:numPr>
                <w:ilvl w:val="0"/>
                <w:numId w:val="34"/>
              </w:numPr>
            </w:pPr>
            <w:r w:rsidRPr="006C6D01">
              <w:t>čtení údajů na hodinách</w:t>
            </w:r>
          </w:p>
          <w:p w14:paraId="0BD17889" w14:textId="77777777" w:rsidR="00943247" w:rsidRPr="006C6D01" w:rsidRDefault="00943247" w:rsidP="00943247">
            <w:pPr>
              <w:pStyle w:val="TableContents"/>
              <w:numPr>
                <w:ilvl w:val="0"/>
                <w:numId w:val="34"/>
              </w:numPr>
            </w:pPr>
            <w:r w:rsidRPr="006C6D01">
              <w:t>sledování jednoduchých závislostí na čase</w:t>
            </w:r>
          </w:p>
          <w:p w14:paraId="7E09E3A7" w14:textId="77777777" w:rsidR="00943247" w:rsidRPr="006C6D01" w:rsidRDefault="00943247" w:rsidP="00943247">
            <w:pPr>
              <w:pStyle w:val="TableContents"/>
            </w:pPr>
          </w:p>
          <w:p w14:paraId="5C6F6D3C" w14:textId="77777777" w:rsidR="00943247" w:rsidRPr="006C6D01" w:rsidRDefault="00943247" w:rsidP="00943247">
            <w:pPr>
              <w:numPr>
                <w:ilvl w:val="0"/>
                <w:numId w:val="34"/>
              </w:numPr>
              <w:rPr>
                <w:rFonts w:ascii="Times New Roman" w:hAnsi="Times New Roman" w:cs="Times New Roman"/>
                <w:sz w:val="24"/>
                <w:szCs w:val="24"/>
              </w:rPr>
            </w:pPr>
            <w:r w:rsidRPr="006C6D01">
              <w:rPr>
                <w:rFonts w:ascii="Times New Roman" w:hAnsi="Times New Roman" w:cs="Times New Roman"/>
                <w:sz w:val="24"/>
                <w:szCs w:val="24"/>
              </w:rPr>
              <w:t xml:space="preserve">jednoduché tabulky  </w:t>
            </w:r>
          </w:p>
          <w:p w14:paraId="39BE8278" w14:textId="77777777" w:rsidR="00943247" w:rsidRPr="006C6D01" w:rsidRDefault="00943247" w:rsidP="00943247">
            <w:pPr>
              <w:ind w:firstLine="708"/>
              <w:rPr>
                <w:rFonts w:ascii="Times New Roman" w:hAnsi="Times New Roman" w:cs="Times New Roman"/>
                <w:sz w:val="24"/>
                <w:szCs w:val="24"/>
              </w:rPr>
            </w:pPr>
          </w:p>
          <w:p w14:paraId="5CA0101B" w14:textId="77777777" w:rsidR="00943247" w:rsidRPr="006C6D01" w:rsidRDefault="00943247" w:rsidP="00943247">
            <w:pPr>
              <w:ind w:firstLine="708"/>
              <w:rPr>
                <w:rFonts w:ascii="Times New Roman" w:hAnsi="Times New Roman" w:cs="Times New Roman"/>
                <w:sz w:val="24"/>
                <w:szCs w:val="24"/>
              </w:rPr>
            </w:pPr>
          </w:p>
          <w:p w14:paraId="0396C5D6" w14:textId="77777777" w:rsidR="00943247" w:rsidRPr="006C6D01" w:rsidRDefault="00943247" w:rsidP="00943247">
            <w:pPr>
              <w:ind w:firstLine="708"/>
              <w:rPr>
                <w:rFonts w:ascii="Times New Roman" w:hAnsi="Times New Roman" w:cs="Times New Roman"/>
                <w:sz w:val="24"/>
                <w:szCs w:val="24"/>
              </w:rPr>
            </w:pPr>
          </w:p>
          <w:p w14:paraId="4A30570B" w14:textId="77777777" w:rsidR="00943247" w:rsidRPr="006C6D01" w:rsidRDefault="00943247" w:rsidP="00943247">
            <w:pPr>
              <w:ind w:firstLine="708"/>
              <w:rPr>
                <w:rFonts w:ascii="Times New Roman" w:hAnsi="Times New Roman" w:cs="Times New Roman"/>
                <w:sz w:val="24"/>
                <w:szCs w:val="24"/>
              </w:rPr>
            </w:pPr>
          </w:p>
          <w:p w14:paraId="3B881298" w14:textId="77777777" w:rsidR="00943247" w:rsidRPr="006C6D01" w:rsidRDefault="00943247" w:rsidP="00943247">
            <w:pPr>
              <w:pStyle w:val="TableContents"/>
              <w:numPr>
                <w:ilvl w:val="0"/>
                <w:numId w:val="34"/>
              </w:numPr>
            </w:pPr>
            <w:r w:rsidRPr="006C6D01">
              <w:t>přímka, úsečka, rovina, průsečík</w:t>
            </w:r>
          </w:p>
          <w:p w14:paraId="6E3E23A3" w14:textId="77777777" w:rsidR="00943247" w:rsidRPr="006C6D01" w:rsidRDefault="00943247" w:rsidP="00943247">
            <w:pPr>
              <w:pStyle w:val="TableContents"/>
              <w:numPr>
                <w:ilvl w:val="0"/>
                <w:numId w:val="34"/>
              </w:numPr>
            </w:pPr>
            <w:r w:rsidRPr="006C6D01">
              <w:t>orientace ve čtvercové síti</w:t>
            </w:r>
          </w:p>
          <w:p w14:paraId="60EA1CEC" w14:textId="77777777" w:rsidR="00943247" w:rsidRPr="006C6D01" w:rsidRDefault="00943247" w:rsidP="00943247">
            <w:pPr>
              <w:pStyle w:val="TableContents"/>
              <w:numPr>
                <w:ilvl w:val="0"/>
                <w:numId w:val="34"/>
              </w:numPr>
            </w:pPr>
            <w:r>
              <w:t xml:space="preserve">trojúhelník, čtverec, obdélník, </w:t>
            </w:r>
            <w:r w:rsidRPr="006C6D01">
              <w:t>čtyřúhelník</w:t>
            </w:r>
          </w:p>
          <w:p w14:paraId="10647B8E" w14:textId="77777777" w:rsidR="00943247" w:rsidRPr="006C6D01" w:rsidRDefault="00943247" w:rsidP="00943247">
            <w:pPr>
              <w:pStyle w:val="TableContents"/>
              <w:numPr>
                <w:ilvl w:val="0"/>
                <w:numId w:val="34"/>
              </w:numPr>
            </w:pPr>
            <w:r w:rsidRPr="006C6D01">
              <w:t xml:space="preserve">rýsuje s užitím jednotek       </w:t>
            </w:r>
            <w:proofErr w:type="gramStart"/>
            <w:r w:rsidRPr="006C6D01">
              <w:t xml:space="preserve">   (</w:t>
            </w:r>
            <w:proofErr w:type="gramEnd"/>
            <w:r w:rsidRPr="006C6D01">
              <w:t>cm,</w:t>
            </w:r>
            <w:r>
              <w:t xml:space="preserve"> </w:t>
            </w:r>
            <w:r w:rsidRPr="006C6D01">
              <w:t xml:space="preserve">mm) </w:t>
            </w:r>
          </w:p>
          <w:p w14:paraId="79E4A6B0" w14:textId="77777777" w:rsidR="00943247" w:rsidRPr="00500020" w:rsidRDefault="00943247" w:rsidP="00943247">
            <w:pPr>
              <w:pStyle w:val="Odstavecseseznamem"/>
              <w:rPr>
                <w:rFonts w:ascii="Times New Roman" w:hAnsi="Times New Roman" w:cs="Times New Roman"/>
              </w:rPr>
            </w:pPr>
            <w:r w:rsidRPr="006C6D01">
              <w:rPr>
                <w:rFonts w:ascii="Times New Roman" w:hAnsi="Times New Roman" w:cs="Times New Roman"/>
                <w:sz w:val="24"/>
                <w:szCs w:val="24"/>
              </w:rPr>
              <w:t>používání stavebnice</w:t>
            </w:r>
          </w:p>
        </w:tc>
        <w:tc>
          <w:tcPr>
            <w:tcW w:w="2835" w:type="dxa"/>
          </w:tcPr>
          <w:p w14:paraId="53DB9F4E" w14:textId="77777777" w:rsidR="00943247" w:rsidRPr="00500020" w:rsidRDefault="00943247" w:rsidP="00D84437">
            <w:pPr>
              <w:rPr>
                <w:rFonts w:ascii="Times New Roman" w:hAnsi="Times New Roman" w:cs="Times New Roman"/>
              </w:rPr>
            </w:pPr>
          </w:p>
          <w:p w14:paraId="2B7B466F" w14:textId="77777777" w:rsidR="00943247" w:rsidRPr="00500020" w:rsidRDefault="00943247" w:rsidP="00D84437">
            <w:pPr>
              <w:rPr>
                <w:rFonts w:ascii="Times New Roman" w:hAnsi="Times New Roman" w:cs="Times New Roman"/>
              </w:rPr>
            </w:pPr>
          </w:p>
          <w:p w14:paraId="3349D4A9" w14:textId="77777777" w:rsidR="00943247" w:rsidRDefault="00943247" w:rsidP="00D84437">
            <w:pPr>
              <w:rPr>
                <w:rFonts w:ascii="Times New Roman" w:hAnsi="Times New Roman" w:cs="Times New Roman"/>
              </w:rPr>
            </w:pPr>
          </w:p>
          <w:p w14:paraId="3270240C" w14:textId="77777777" w:rsidR="00943247" w:rsidRDefault="00943247" w:rsidP="00D84437">
            <w:pPr>
              <w:rPr>
                <w:rFonts w:ascii="Times New Roman" w:hAnsi="Times New Roman" w:cs="Times New Roman"/>
              </w:rPr>
            </w:pPr>
          </w:p>
          <w:p w14:paraId="1323B33C" w14:textId="77777777" w:rsidR="00943247" w:rsidRDefault="00943247" w:rsidP="00D84437">
            <w:pPr>
              <w:rPr>
                <w:rFonts w:ascii="Times New Roman" w:hAnsi="Times New Roman" w:cs="Times New Roman"/>
              </w:rPr>
            </w:pPr>
          </w:p>
          <w:p w14:paraId="5B9FB43A" w14:textId="77777777" w:rsidR="00943247" w:rsidRDefault="00943247" w:rsidP="00D84437">
            <w:pPr>
              <w:rPr>
                <w:rFonts w:ascii="Times New Roman" w:hAnsi="Times New Roman" w:cs="Times New Roman"/>
              </w:rPr>
            </w:pPr>
          </w:p>
          <w:p w14:paraId="18D1EE16" w14:textId="77777777" w:rsidR="00943247" w:rsidRDefault="00943247" w:rsidP="00D84437">
            <w:pPr>
              <w:rPr>
                <w:rFonts w:ascii="Times New Roman" w:hAnsi="Times New Roman" w:cs="Times New Roman"/>
              </w:rPr>
            </w:pPr>
          </w:p>
          <w:p w14:paraId="48A793BD" w14:textId="77777777" w:rsidR="00943247" w:rsidRDefault="00943247" w:rsidP="00D84437">
            <w:pPr>
              <w:rPr>
                <w:rFonts w:ascii="Times New Roman" w:hAnsi="Times New Roman" w:cs="Times New Roman"/>
              </w:rPr>
            </w:pPr>
          </w:p>
          <w:p w14:paraId="5FDB9A04" w14:textId="77777777" w:rsidR="00943247" w:rsidRDefault="00943247" w:rsidP="00D84437">
            <w:pPr>
              <w:rPr>
                <w:rFonts w:ascii="Times New Roman" w:hAnsi="Times New Roman" w:cs="Times New Roman"/>
              </w:rPr>
            </w:pPr>
          </w:p>
          <w:p w14:paraId="06B07BED" w14:textId="77777777" w:rsidR="00943247" w:rsidRDefault="00943247" w:rsidP="00D84437">
            <w:pPr>
              <w:rPr>
                <w:rFonts w:ascii="Times New Roman" w:hAnsi="Times New Roman" w:cs="Times New Roman"/>
              </w:rPr>
            </w:pPr>
          </w:p>
          <w:p w14:paraId="3B8ED8DD" w14:textId="77777777" w:rsidR="00943247" w:rsidRDefault="00943247" w:rsidP="00D84437">
            <w:pPr>
              <w:rPr>
                <w:rFonts w:ascii="Times New Roman" w:hAnsi="Times New Roman" w:cs="Times New Roman"/>
              </w:rPr>
            </w:pPr>
          </w:p>
          <w:p w14:paraId="72225EBD" w14:textId="77777777" w:rsidR="00943247" w:rsidRDefault="00943247" w:rsidP="00D84437">
            <w:pPr>
              <w:rPr>
                <w:rFonts w:ascii="Times New Roman" w:hAnsi="Times New Roman" w:cs="Times New Roman"/>
              </w:rPr>
            </w:pPr>
          </w:p>
          <w:p w14:paraId="2B996B4D" w14:textId="77777777" w:rsidR="00943247" w:rsidRDefault="00943247" w:rsidP="00D84437">
            <w:pPr>
              <w:rPr>
                <w:rFonts w:ascii="Times New Roman" w:hAnsi="Times New Roman" w:cs="Times New Roman"/>
              </w:rPr>
            </w:pPr>
          </w:p>
          <w:p w14:paraId="37B63F84" w14:textId="77777777" w:rsidR="00943247" w:rsidRDefault="00943247" w:rsidP="00D84437">
            <w:pPr>
              <w:rPr>
                <w:rFonts w:ascii="Times New Roman" w:hAnsi="Times New Roman" w:cs="Times New Roman"/>
              </w:rPr>
            </w:pPr>
          </w:p>
          <w:p w14:paraId="65AF7CEC" w14:textId="77777777" w:rsidR="00943247" w:rsidRDefault="00943247" w:rsidP="00D84437">
            <w:pPr>
              <w:rPr>
                <w:rFonts w:ascii="Times New Roman" w:hAnsi="Times New Roman" w:cs="Times New Roman"/>
              </w:rPr>
            </w:pPr>
          </w:p>
          <w:p w14:paraId="18585F00" w14:textId="77777777" w:rsidR="00943247" w:rsidRDefault="00943247" w:rsidP="00D84437">
            <w:pPr>
              <w:rPr>
                <w:rFonts w:ascii="Times New Roman" w:hAnsi="Times New Roman" w:cs="Times New Roman"/>
              </w:rPr>
            </w:pPr>
          </w:p>
          <w:p w14:paraId="114140BE" w14:textId="77777777" w:rsidR="00943247" w:rsidRDefault="00943247" w:rsidP="00D84437">
            <w:pPr>
              <w:rPr>
                <w:rFonts w:ascii="Times New Roman" w:hAnsi="Times New Roman" w:cs="Times New Roman"/>
              </w:rPr>
            </w:pPr>
          </w:p>
          <w:p w14:paraId="0F5D8647" w14:textId="77777777" w:rsidR="00943247" w:rsidRDefault="00943247" w:rsidP="00D84437">
            <w:pPr>
              <w:rPr>
                <w:rFonts w:ascii="Times New Roman" w:hAnsi="Times New Roman" w:cs="Times New Roman"/>
              </w:rPr>
            </w:pPr>
          </w:p>
          <w:p w14:paraId="11F50FB0" w14:textId="77777777" w:rsidR="00943247" w:rsidRDefault="00943247" w:rsidP="00D84437">
            <w:pPr>
              <w:rPr>
                <w:rFonts w:ascii="Times New Roman" w:hAnsi="Times New Roman" w:cs="Times New Roman"/>
              </w:rPr>
            </w:pPr>
          </w:p>
          <w:p w14:paraId="016787C4" w14:textId="77777777" w:rsidR="00943247" w:rsidRDefault="00943247" w:rsidP="00D84437">
            <w:pPr>
              <w:rPr>
                <w:rFonts w:ascii="Times New Roman" w:hAnsi="Times New Roman" w:cs="Times New Roman"/>
              </w:rPr>
            </w:pPr>
          </w:p>
          <w:p w14:paraId="7BD01FD9" w14:textId="77777777" w:rsidR="00943247" w:rsidRDefault="00943247" w:rsidP="00D84437">
            <w:pPr>
              <w:rPr>
                <w:rFonts w:ascii="Times New Roman" w:hAnsi="Times New Roman" w:cs="Times New Roman"/>
              </w:rPr>
            </w:pPr>
          </w:p>
          <w:p w14:paraId="7A62CA21" w14:textId="77777777" w:rsidR="00943247" w:rsidRDefault="00943247" w:rsidP="00D84437">
            <w:pPr>
              <w:rPr>
                <w:rFonts w:ascii="Times New Roman" w:hAnsi="Times New Roman" w:cs="Times New Roman"/>
              </w:rPr>
            </w:pPr>
          </w:p>
          <w:p w14:paraId="3AF15AEF" w14:textId="77777777" w:rsidR="00943247" w:rsidRDefault="00943247" w:rsidP="00D84437">
            <w:pPr>
              <w:rPr>
                <w:rFonts w:ascii="Times New Roman" w:hAnsi="Times New Roman" w:cs="Times New Roman"/>
              </w:rPr>
            </w:pPr>
          </w:p>
          <w:p w14:paraId="583A61E8" w14:textId="77777777" w:rsidR="00943247" w:rsidRDefault="00943247" w:rsidP="00D84437">
            <w:pPr>
              <w:rPr>
                <w:rFonts w:ascii="Times New Roman" w:hAnsi="Times New Roman" w:cs="Times New Roman"/>
              </w:rPr>
            </w:pPr>
          </w:p>
          <w:p w14:paraId="52CAEE60" w14:textId="77777777" w:rsidR="00943247" w:rsidRDefault="00943247" w:rsidP="00D84437">
            <w:pPr>
              <w:rPr>
                <w:rFonts w:ascii="Times New Roman" w:hAnsi="Times New Roman" w:cs="Times New Roman"/>
              </w:rPr>
            </w:pPr>
          </w:p>
          <w:p w14:paraId="4E27C4B2" w14:textId="77777777" w:rsidR="00943247" w:rsidRDefault="00943247" w:rsidP="00D84437">
            <w:pPr>
              <w:rPr>
                <w:rFonts w:ascii="Times New Roman" w:hAnsi="Times New Roman" w:cs="Times New Roman"/>
              </w:rPr>
            </w:pPr>
          </w:p>
          <w:p w14:paraId="66B1C91D" w14:textId="77777777" w:rsidR="00943247" w:rsidRDefault="00943247" w:rsidP="00D84437">
            <w:pPr>
              <w:rPr>
                <w:rFonts w:ascii="Times New Roman" w:hAnsi="Times New Roman" w:cs="Times New Roman"/>
              </w:rPr>
            </w:pPr>
          </w:p>
          <w:p w14:paraId="4D7D3F51" w14:textId="77777777" w:rsidR="00943247" w:rsidRDefault="00943247" w:rsidP="00D84437">
            <w:pPr>
              <w:rPr>
                <w:rFonts w:ascii="Times New Roman" w:hAnsi="Times New Roman" w:cs="Times New Roman"/>
              </w:rPr>
            </w:pPr>
          </w:p>
          <w:p w14:paraId="58F2E1D6" w14:textId="77777777" w:rsidR="00943247" w:rsidRDefault="00943247" w:rsidP="00D84437">
            <w:pPr>
              <w:rPr>
                <w:rFonts w:ascii="Times New Roman" w:hAnsi="Times New Roman" w:cs="Times New Roman"/>
              </w:rPr>
            </w:pPr>
          </w:p>
          <w:p w14:paraId="78CEBFA8" w14:textId="77777777" w:rsidR="00943247" w:rsidRPr="00500020" w:rsidRDefault="00943247" w:rsidP="00D84437">
            <w:pPr>
              <w:rPr>
                <w:rFonts w:ascii="Times New Roman" w:hAnsi="Times New Roman" w:cs="Times New Roman"/>
              </w:rPr>
            </w:pPr>
          </w:p>
          <w:p w14:paraId="2E9B85F8" w14:textId="77777777" w:rsidR="00943247" w:rsidRPr="00500020" w:rsidRDefault="00943247" w:rsidP="00D84437">
            <w:pPr>
              <w:rPr>
                <w:rFonts w:ascii="Times New Roman" w:hAnsi="Times New Roman" w:cs="Times New Roman"/>
              </w:rPr>
            </w:pPr>
            <w:proofErr w:type="gramStart"/>
            <w:r w:rsidRPr="006C6D01">
              <w:rPr>
                <w:rFonts w:ascii="Times New Roman" w:hAnsi="Times New Roman" w:cs="Times New Roman"/>
                <w:bCs/>
                <w:sz w:val="24"/>
              </w:rPr>
              <w:t>PRV - jednotky</w:t>
            </w:r>
            <w:proofErr w:type="gramEnd"/>
            <w:r w:rsidRPr="006C6D01">
              <w:rPr>
                <w:rFonts w:ascii="Times New Roman" w:hAnsi="Times New Roman" w:cs="Times New Roman"/>
                <w:bCs/>
                <w:sz w:val="24"/>
              </w:rPr>
              <w:t xml:space="preserve"> </w:t>
            </w:r>
          </w:p>
        </w:tc>
      </w:tr>
      <w:tr w:rsidR="00943247" w:rsidRPr="00500020" w14:paraId="0462928A" w14:textId="77777777" w:rsidTr="00D84437">
        <w:tc>
          <w:tcPr>
            <w:tcW w:w="12616" w:type="dxa"/>
            <w:gridSpan w:val="3"/>
          </w:tcPr>
          <w:p w14:paraId="0C902CB5" w14:textId="77777777" w:rsidR="00943247" w:rsidRPr="00500020" w:rsidRDefault="00943247" w:rsidP="00D84437">
            <w:pPr>
              <w:rPr>
                <w:rFonts w:ascii="Times New Roman" w:hAnsi="Times New Roman" w:cs="Times New Roman"/>
                <w:b/>
                <w:sz w:val="32"/>
                <w:szCs w:val="32"/>
              </w:rPr>
            </w:pPr>
            <w:r w:rsidRPr="00500020">
              <w:rPr>
                <w:rFonts w:ascii="Times New Roman" w:hAnsi="Times New Roman" w:cs="Times New Roman"/>
                <w:b/>
                <w:sz w:val="32"/>
                <w:szCs w:val="32"/>
              </w:rPr>
              <w:lastRenderedPageBreak/>
              <w:t>Předmět: Matematika</w:t>
            </w:r>
          </w:p>
        </w:tc>
        <w:tc>
          <w:tcPr>
            <w:tcW w:w="2835" w:type="dxa"/>
          </w:tcPr>
          <w:p w14:paraId="120FD4C7" w14:textId="77777777" w:rsidR="00943247" w:rsidRPr="00500020" w:rsidRDefault="00943247" w:rsidP="00D84437">
            <w:pPr>
              <w:rPr>
                <w:rFonts w:ascii="Times New Roman" w:hAnsi="Times New Roman" w:cs="Times New Roman"/>
                <w:b/>
                <w:sz w:val="32"/>
                <w:szCs w:val="32"/>
              </w:rPr>
            </w:pPr>
            <w:r>
              <w:rPr>
                <w:rFonts w:ascii="Times New Roman" w:hAnsi="Times New Roman" w:cs="Times New Roman"/>
                <w:b/>
                <w:sz w:val="32"/>
                <w:szCs w:val="32"/>
              </w:rPr>
              <w:t>Ročník: 3.</w:t>
            </w:r>
          </w:p>
        </w:tc>
      </w:tr>
      <w:tr w:rsidR="00943247" w:rsidRPr="00500020" w14:paraId="0964C071" w14:textId="77777777" w:rsidTr="00D84437">
        <w:tc>
          <w:tcPr>
            <w:tcW w:w="4253" w:type="dxa"/>
          </w:tcPr>
          <w:p w14:paraId="549C6D1B" w14:textId="77777777" w:rsidR="00943247" w:rsidRPr="00500020" w:rsidRDefault="00943247" w:rsidP="00D84437">
            <w:pPr>
              <w:jc w:val="center"/>
              <w:rPr>
                <w:rFonts w:ascii="Times New Roman" w:hAnsi="Times New Roman" w:cs="Times New Roman"/>
                <w:b/>
                <w:sz w:val="24"/>
                <w:szCs w:val="24"/>
              </w:rPr>
            </w:pPr>
            <w:r w:rsidRPr="00500020">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10128EC3" w14:textId="77777777" w:rsidR="00943247" w:rsidRPr="00500020" w:rsidRDefault="00943247" w:rsidP="00D84437">
            <w:pPr>
              <w:jc w:val="center"/>
              <w:rPr>
                <w:rFonts w:ascii="Times New Roman" w:hAnsi="Times New Roman" w:cs="Times New Roman"/>
                <w:b/>
                <w:sz w:val="24"/>
                <w:szCs w:val="24"/>
              </w:rPr>
            </w:pPr>
            <w:r w:rsidRPr="00500020">
              <w:rPr>
                <w:rFonts w:ascii="Times New Roman" w:hAnsi="Times New Roman" w:cs="Times New Roman"/>
                <w:b/>
                <w:sz w:val="24"/>
                <w:szCs w:val="24"/>
              </w:rPr>
              <w:t xml:space="preserve">Školní výstupy </w:t>
            </w:r>
          </w:p>
        </w:tc>
        <w:tc>
          <w:tcPr>
            <w:tcW w:w="4110" w:type="dxa"/>
          </w:tcPr>
          <w:p w14:paraId="32FB7C2C" w14:textId="77777777" w:rsidR="00943247" w:rsidRPr="00500020" w:rsidRDefault="00943247" w:rsidP="00D84437">
            <w:pPr>
              <w:jc w:val="center"/>
              <w:rPr>
                <w:rFonts w:ascii="Times New Roman" w:hAnsi="Times New Roman" w:cs="Times New Roman"/>
                <w:b/>
                <w:sz w:val="24"/>
                <w:szCs w:val="24"/>
              </w:rPr>
            </w:pPr>
            <w:r w:rsidRPr="00500020">
              <w:rPr>
                <w:rFonts w:ascii="Times New Roman" w:hAnsi="Times New Roman" w:cs="Times New Roman"/>
                <w:b/>
                <w:sz w:val="24"/>
                <w:szCs w:val="24"/>
              </w:rPr>
              <w:t>Učivo</w:t>
            </w:r>
          </w:p>
        </w:tc>
        <w:tc>
          <w:tcPr>
            <w:tcW w:w="2835" w:type="dxa"/>
          </w:tcPr>
          <w:p w14:paraId="74D779B3" w14:textId="77777777" w:rsidR="00943247" w:rsidRPr="00500020" w:rsidRDefault="00943247" w:rsidP="00D84437">
            <w:pPr>
              <w:jc w:val="center"/>
              <w:rPr>
                <w:rFonts w:ascii="Times New Roman" w:hAnsi="Times New Roman" w:cs="Times New Roman"/>
                <w:b/>
                <w:sz w:val="24"/>
                <w:szCs w:val="24"/>
              </w:rPr>
            </w:pPr>
            <w:r w:rsidRPr="00500020">
              <w:rPr>
                <w:rFonts w:ascii="Times New Roman" w:hAnsi="Times New Roman" w:cs="Times New Roman"/>
                <w:b/>
                <w:sz w:val="24"/>
                <w:szCs w:val="24"/>
              </w:rPr>
              <w:t>Průřezová témata, mezipředmětové vztahy</w:t>
            </w:r>
          </w:p>
        </w:tc>
      </w:tr>
      <w:tr w:rsidR="00943247" w:rsidRPr="00500020" w14:paraId="3E47833B" w14:textId="77777777" w:rsidTr="00D84437">
        <w:tc>
          <w:tcPr>
            <w:tcW w:w="4253" w:type="dxa"/>
          </w:tcPr>
          <w:p w14:paraId="79375EA1" w14:textId="77777777" w:rsidR="00943247" w:rsidRDefault="00943247" w:rsidP="00D84437">
            <w:pPr>
              <w:ind w:left="720"/>
              <w:rPr>
                <w:rFonts w:ascii="Times New Roman" w:hAnsi="Times New Roman" w:cs="Times New Roman"/>
                <w:sz w:val="24"/>
                <w:szCs w:val="24"/>
              </w:rPr>
            </w:pPr>
          </w:p>
          <w:p w14:paraId="5C362D70" w14:textId="77777777" w:rsidR="00943247" w:rsidRDefault="00943247" w:rsidP="00D84437">
            <w:pPr>
              <w:rPr>
                <w:rFonts w:ascii="Times New Roman" w:hAnsi="Times New Roman" w:cs="Times New Roman"/>
              </w:rPr>
            </w:pPr>
          </w:p>
          <w:p w14:paraId="257A11B5" w14:textId="77777777" w:rsidR="00943247" w:rsidRPr="006C6D01" w:rsidRDefault="00943247" w:rsidP="00943247">
            <w:pPr>
              <w:pStyle w:val="TableContents"/>
              <w:numPr>
                <w:ilvl w:val="0"/>
                <w:numId w:val="34"/>
              </w:numPr>
            </w:pPr>
            <w:r w:rsidRPr="006C6D01">
              <w:t>porovnává velikost útvarů, měří a odhaduje délku úsečky</w:t>
            </w:r>
          </w:p>
          <w:p w14:paraId="5706156F" w14:textId="77777777" w:rsidR="00943247" w:rsidRPr="006C6D01" w:rsidRDefault="00943247" w:rsidP="00943247">
            <w:pPr>
              <w:rPr>
                <w:rFonts w:ascii="Times New Roman" w:hAnsi="Times New Roman" w:cs="Times New Roman"/>
                <w:sz w:val="24"/>
                <w:szCs w:val="24"/>
              </w:rPr>
            </w:pPr>
          </w:p>
          <w:p w14:paraId="1F712482" w14:textId="77777777" w:rsidR="00943247" w:rsidRPr="006C6D01" w:rsidRDefault="00943247" w:rsidP="00943247">
            <w:pPr>
              <w:rPr>
                <w:rFonts w:ascii="Times New Roman" w:hAnsi="Times New Roman" w:cs="Times New Roman"/>
                <w:sz w:val="24"/>
                <w:szCs w:val="24"/>
              </w:rPr>
            </w:pPr>
          </w:p>
          <w:p w14:paraId="52925941" w14:textId="77777777" w:rsidR="00943247" w:rsidRPr="006C6D01" w:rsidRDefault="00943247" w:rsidP="00943247">
            <w:pPr>
              <w:rPr>
                <w:rFonts w:ascii="Times New Roman" w:hAnsi="Times New Roman" w:cs="Times New Roman"/>
                <w:sz w:val="24"/>
                <w:szCs w:val="24"/>
              </w:rPr>
            </w:pPr>
          </w:p>
          <w:p w14:paraId="5376FE22" w14:textId="77777777" w:rsidR="00943247" w:rsidRPr="00943247" w:rsidRDefault="00943247" w:rsidP="00943247">
            <w:pPr>
              <w:pStyle w:val="Odstavecseseznamem"/>
              <w:numPr>
                <w:ilvl w:val="0"/>
                <w:numId w:val="34"/>
              </w:numPr>
              <w:rPr>
                <w:rFonts w:ascii="Times New Roman" w:hAnsi="Times New Roman" w:cs="Times New Roman"/>
              </w:rPr>
            </w:pPr>
            <w:r w:rsidRPr="00943247">
              <w:rPr>
                <w:rFonts w:ascii="Times New Roman" w:hAnsi="Times New Roman" w:cs="Times New Roman"/>
                <w:sz w:val="24"/>
                <w:szCs w:val="24"/>
              </w:rPr>
              <w:t>rozezná a modeluje jednoduché souměrné útvary v rovině</w:t>
            </w:r>
          </w:p>
        </w:tc>
        <w:tc>
          <w:tcPr>
            <w:tcW w:w="4253" w:type="dxa"/>
          </w:tcPr>
          <w:p w14:paraId="1700514B" w14:textId="77777777" w:rsidR="00943247" w:rsidRDefault="00943247" w:rsidP="00D84437">
            <w:pPr>
              <w:pStyle w:val="TableContents"/>
              <w:ind w:left="720"/>
            </w:pPr>
          </w:p>
          <w:p w14:paraId="023B7627" w14:textId="77777777" w:rsidR="00943247" w:rsidRDefault="00943247" w:rsidP="00943247">
            <w:pPr>
              <w:pStyle w:val="TableContents"/>
              <w:numPr>
                <w:ilvl w:val="0"/>
                <w:numId w:val="34"/>
              </w:numPr>
            </w:pPr>
            <w:r w:rsidRPr="006C6D01">
              <w:t>odhaduje a měří délku úsečky na cm, mm</w:t>
            </w:r>
          </w:p>
          <w:p w14:paraId="3E3069B8" w14:textId="77777777" w:rsidR="00943247" w:rsidRPr="006C6D01" w:rsidRDefault="00943247" w:rsidP="00943247">
            <w:pPr>
              <w:pStyle w:val="TableContents"/>
              <w:ind w:left="720"/>
            </w:pPr>
          </w:p>
          <w:p w14:paraId="6254907C" w14:textId="77777777" w:rsidR="00943247" w:rsidRPr="006C6D01" w:rsidRDefault="00943247" w:rsidP="00943247">
            <w:pPr>
              <w:pStyle w:val="TableContents"/>
              <w:numPr>
                <w:ilvl w:val="0"/>
                <w:numId w:val="34"/>
              </w:numPr>
            </w:pPr>
            <w:r w:rsidRPr="006C6D01">
              <w:t>porovnává velikost geometrických těles pomocí čtvercové sítě</w:t>
            </w:r>
          </w:p>
          <w:p w14:paraId="6137D151" w14:textId="77777777" w:rsidR="00943247" w:rsidRDefault="00943247" w:rsidP="00943247">
            <w:pPr>
              <w:pStyle w:val="TableContents"/>
              <w:ind w:left="360"/>
            </w:pPr>
          </w:p>
          <w:p w14:paraId="3565FC53" w14:textId="77777777" w:rsidR="00943247" w:rsidRDefault="00943247" w:rsidP="00943247">
            <w:pPr>
              <w:pStyle w:val="TableContents"/>
              <w:ind w:left="360"/>
            </w:pPr>
          </w:p>
          <w:p w14:paraId="248DC536" w14:textId="77777777" w:rsidR="00943247" w:rsidRPr="006C6D01" w:rsidRDefault="00943247" w:rsidP="00943247">
            <w:pPr>
              <w:pStyle w:val="TableContents"/>
              <w:ind w:left="360"/>
            </w:pPr>
          </w:p>
          <w:p w14:paraId="6DD35FE9" w14:textId="77777777" w:rsidR="00943247" w:rsidRPr="006C6D01" w:rsidRDefault="00943247" w:rsidP="00943247">
            <w:pPr>
              <w:pStyle w:val="TableContents"/>
              <w:numPr>
                <w:ilvl w:val="0"/>
                <w:numId w:val="34"/>
              </w:numPr>
            </w:pPr>
            <w:r w:rsidRPr="006C6D01">
              <w:t>modeluje dané rovinné útvary</w:t>
            </w:r>
          </w:p>
          <w:p w14:paraId="61136FCB" w14:textId="77777777" w:rsidR="00943247" w:rsidRDefault="00943247" w:rsidP="00943247">
            <w:pPr>
              <w:widowControl w:val="0"/>
              <w:autoSpaceDN w:val="0"/>
              <w:adjustRightInd w:val="0"/>
              <w:ind w:left="720"/>
              <w:rPr>
                <w:rFonts w:ascii="Times New Roman" w:hAnsi="Times New Roman" w:cs="Times New Roman"/>
              </w:rPr>
            </w:pPr>
            <w:r w:rsidRPr="006C6D01">
              <w:rPr>
                <w:rFonts w:ascii="Times New Roman" w:hAnsi="Times New Roman" w:cs="Times New Roman"/>
              </w:rPr>
              <w:t>porovnává velikost geometrických těles v</w:t>
            </w:r>
            <w:r>
              <w:rPr>
                <w:rFonts w:ascii="Times New Roman" w:hAnsi="Times New Roman" w:cs="Times New Roman"/>
              </w:rPr>
              <w:t> </w:t>
            </w:r>
            <w:r w:rsidRPr="006C6D01">
              <w:rPr>
                <w:rFonts w:ascii="Times New Roman" w:hAnsi="Times New Roman" w:cs="Times New Roman"/>
              </w:rPr>
              <w:t>praxi</w:t>
            </w:r>
          </w:p>
          <w:p w14:paraId="41B4AC37" w14:textId="77777777" w:rsidR="00943247" w:rsidRDefault="00943247" w:rsidP="00943247">
            <w:pPr>
              <w:widowControl w:val="0"/>
              <w:autoSpaceDN w:val="0"/>
              <w:adjustRightInd w:val="0"/>
              <w:ind w:left="720"/>
              <w:rPr>
                <w:rFonts w:ascii="Times New Roman" w:hAnsi="Times New Roman" w:cs="Times New Roman"/>
              </w:rPr>
            </w:pPr>
          </w:p>
          <w:p w14:paraId="4B3FA248" w14:textId="77777777" w:rsidR="00943247" w:rsidRDefault="00943247" w:rsidP="00943247">
            <w:pPr>
              <w:widowControl w:val="0"/>
              <w:autoSpaceDN w:val="0"/>
              <w:adjustRightInd w:val="0"/>
              <w:ind w:left="720"/>
              <w:rPr>
                <w:rFonts w:ascii="Times New Roman" w:hAnsi="Times New Roman" w:cs="Times New Roman"/>
              </w:rPr>
            </w:pPr>
          </w:p>
          <w:p w14:paraId="63417800" w14:textId="77777777" w:rsidR="00943247" w:rsidRPr="00DB1C5B" w:rsidRDefault="00943247" w:rsidP="00943247">
            <w:pPr>
              <w:pStyle w:val="TableContents"/>
              <w:ind w:left="720"/>
            </w:pPr>
          </w:p>
        </w:tc>
        <w:tc>
          <w:tcPr>
            <w:tcW w:w="4110" w:type="dxa"/>
          </w:tcPr>
          <w:p w14:paraId="61A57BA7" w14:textId="77777777" w:rsidR="00943247" w:rsidRDefault="00943247" w:rsidP="00D84437">
            <w:pPr>
              <w:pStyle w:val="TableContents"/>
              <w:ind w:left="720"/>
            </w:pPr>
          </w:p>
          <w:p w14:paraId="2485A5D6" w14:textId="77777777" w:rsidR="00943247" w:rsidRDefault="00943247" w:rsidP="00943247">
            <w:pPr>
              <w:pStyle w:val="TableContents"/>
              <w:numPr>
                <w:ilvl w:val="0"/>
                <w:numId w:val="34"/>
              </w:numPr>
            </w:pPr>
            <w:r w:rsidRPr="006C6D01">
              <w:t>měření délky úsečky</w:t>
            </w:r>
          </w:p>
          <w:p w14:paraId="3637D95C" w14:textId="77777777" w:rsidR="00943247" w:rsidRPr="006C6D01" w:rsidRDefault="00943247" w:rsidP="00943247">
            <w:pPr>
              <w:pStyle w:val="TableContents"/>
              <w:ind w:left="720"/>
            </w:pPr>
          </w:p>
          <w:p w14:paraId="179A775D" w14:textId="77777777" w:rsidR="00943247" w:rsidRPr="006C6D01" w:rsidRDefault="00943247" w:rsidP="00943247">
            <w:pPr>
              <w:pStyle w:val="TableContents"/>
              <w:numPr>
                <w:ilvl w:val="0"/>
                <w:numId w:val="34"/>
              </w:numPr>
            </w:pPr>
            <w:r w:rsidRPr="006C6D01">
              <w:t>čtvercová síť</w:t>
            </w:r>
          </w:p>
          <w:p w14:paraId="1BE1F591" w14:textId="77777777" w:rsidR="00943247" w:rsidRPr="006C6D01" w:rsidRDefault="00943247" w:rsidP="00943247">
            <w:pPr>
              <w:ind w:firstLine="708"/>
              <w:rPr>
                <w:rFonts w:ascii="Times New Roman" w:hAnsi="Times New Roman" w:cs="Times New Roman"/>
                <w:sz w:val="24"/>
                <w:szCs w:val="24"/>
              </w:rPr>
            </w:pPr>
          </w:p>
          <w:p w14:paraId="469679CB" w14:textId="77777777" w:rsidR="00943247" w:rsidRPr="006C6D01" w:rsidRDefault="00943247" w:rsidP="00943247">
            <w:pPr>
              <w:ind w:firstLine="708"/>
              <w:rPr>
                <w:rFonts w:ascii="Times New Roman" w:hAnsi="Times New Roman" w:cs="Times New Roman"/>
                <w:sz w:val="24"/>
                <w:szCs w:val="24"/>
              </w:rPr>
            </w:pPr>
          </w:p>
          <w:p w14:paraId="15CB2A7A" w14:textId="77777777" w:rsidR="00943247" w:rsidRPr="006C6D01" w:rsidRDefault="00943247" w:rsidP="00943247">
            <w:pPr>
              <w:ind w:firstLine="708"/>
              <w:rPr>
                <w:rFonts w:ascii="Times New Roman" w:hAnsi="Times New Roman" w:cs="Times New Roman"/>
                <w:sz w:val="24"/>
                <w:szCs w:val="24"/>
              </w:rPr>
            </w:pPr>
          </w:p>
          <w:p w14:paraId="2E2959F8" w14:textId="77777777" w:rsidR="00943247" w:rsidRDefault="00943247" w:rsidP="00943247">
            <w:pPr>
              <w:pStyle w:val="TableContents"/>
              <w:numPr>
                <w:ilvl w:val="0"/>
                <w:numId w:val="34"/>
              </w:numPr>
            </w:pPr>
            <w:r w:rsidRPr="006C6D01">
              <w:t>užití různých stavebnic k poznávání geometrických těles</w:t>
            </w:r>
          </w:p>
          <w:p w14:paraId="036D5C29" w14:textId="77777777" w:rsidR="00943247" w:rsidRDefault="00943247" w:rsidP="00D84437">
            <w:pPr>
              <w:pStyle w:val="TableContents"/>
              <w:ind w:left="720"/>
            </w:pPr>
          </w:p>
          <w:p w14:paraId="157534F0" w14:textId="77777777" w:rsidR="00943247" w:rsidRDefault="00943247" w:rsidP="00D84437">
            <w:pPr>
              <w:pStyle w:val="TableContents"/>
              <w:ind w:left="720"/>
            </w:pPr>
          </w:p>
          <w:p w14:paraId="4C7C9CD3" w14:textId="77777777" w:rsidR="00943247" w:rsidRDefault="00943247" w:rsidP="00D84437">
            <w:pPr>
              <w:pStyle w:val="TableContents"/>
              <w:ind w:left="720"/>
            </w:pPr>
          </w:p>
          <w:p w14:paraId="639928FC" w14:textId="77777777" w:rsidR="00943247" w:rsidRDefault="00943247" w:rsidP="00D84437">
            <w:pPr>
              <w:pStyle w:val="TableContents"/>
              <w:ind w:left="720"/>
            </w:pPr>
          </w:p>
          <w:p w14:paraId="05C63FB1" w14:textId="77777777" w:rsidR="00943247" w:rsidRPr="00500020" w:rsidRDefault="00943247" w:rsidP="00D84437">
            <w:pPr>
              <w:pStyle w:val="Odstavecseseznamem"/>
              <w:rPr>
                <w:rFonts w:ascii="Times New Roman" w:hAnsi="Times New Roman" w:cs="Times New Roman"/>
              </w:rPr>
            </w:pPr>
          </w:p>
        </w:tc>
        <w:tc>
          <w:tcPr>
            <w:tcW w:w="2835" w:type="dxa"/>
          </w:tcPr>
          <w:p w14:paraId="21860B3F" w14:textId="77777777" w:rsidR="00943247" w:rsidRPr="00500020" w:rsidRDefault="00943247" w:rsidP="00D84437">
            <w:pPr>
              <w:rPr>
                <w:rFonts w:ascii="Times New Roman" w:hAnsi="Times New Roman" w:cs="Times New Roman"/>
              </w:rPr>
            </w:pPr>
          </w:p>
          <w:p w14:paraId="2E6A2E3A" w14:textId="77777777" w:rsidR="00943247" w:rsidRPr="00500020" w:rsidRDefault="00943247" w:rsidP="00D84437">
            <w:pPr>
              <w:rPr>
                <w:rFonts w:ascii="Times New Roman" w:hAnsi="Times New Roman" w:cs="Times New Roman"/>
              </w:rPr>
            </w:pPr>
          </w:p>
          <w:p w14:paraId="3A7C45B5" w14:textId="77777777" w:rsidR="00943247" w:rsidRDefault="00943247" w:rsidP="00D84437">
            <w:pPr>
              <w:rPr>
                <w:rFonts w:ascii="Times New Roman" w:hAnsi="Times New Roman" w:cs="Times New Roman"/>
              </w:rPr>
            </w:pPr>
          </w:p>
          <w:p w14:paraId="4C8AF40A" w14:textId="77777777" w:rsidR="00943247" w:rsidRDefault="00943247" w:rsidP="00D84437">
            <w:pPr>
              <w:rPr>
                <w:rFonts w:ascii="Times New Roman" w:hAnsi="Times New Roman" w:cs="Times New Roman"/>
              </w:rPr>
            </w:pPr>
          </w:p>
          <w:p w14:paraId="09C101D2" w14:textId="77777777" w:rsidR="00943247" w:rsidRDefault="00943247" w:rsidP="00D84437">
            <w:pPr>
              <w:rPr>
                <w:rFonts w:ascii="Times New Roman" w:hAnsi="Times New Roman" w:cs="Times New Roman"/>
              </w:rPr>
            </w:pPr>
          </w:p>
          <w:p w14:paraId="4C6F9521" w14:textId="77777777" w:rsidR="00943247" w:rsidRDefault="00943247" w:rsidP="00D84437">
            <w:pPr>
              <w:rPr>
                <w:rFonts w:ascii="Times New Roman" w:hAnsi="Times New Roman" w:cs="Times New Roman"/>
              </w:rPr>
            </w:pPr>
          </w:p>
          <w:p w14:paraId="6FB8E389" w14:textId="77777777" w:rsidR="00943247" w:rsidRDefault="00943247" w:rsidP="00D84437">
            <w:pPr>
              <w:rPr>
                <w:rFonts w:ascii="Times New Roman" w:hAnsi="Times New Roman" w:cs="Times New Roman"/>
              </w:rPr>
            </w:pPr>
          </w:p>
          <w:p w14:paraId="22FDE2BA" w14:textId="77777777" w:rsidR="00943247" w:rsidRDefault="00943247" w:rsidP="00D84437">
            <w:pPr>
              <w:rPr>
                <w:rFonts w:ascii="Times New Roman" w:hAnsi="Times New Roman" w:cs="Times New Roman"/>
              </w:rPr>
            </w:pPr>
          </w:p>
          <w:p w14:paraId="00EFB90A" w14:textId="77777777" w:rsidR="00943247" w:rsidRDefault="00943247" w:rsidP="00D84437">
            <w:pPr>
              <w:rPr>
                <w:rFonts w:ascii="Times New Roman" w:hAnsi="Times New Roman" w:cs="Times New Roman"/>
              </w:rPr>
            </w:pPr>
          </w:p>
          <w:p w14:paraId="079A6258" w14:textId="77777777" w:rsidR="00943247" w:rsidRDefault="00943247" w:rsidP="00D84437">
            <w:pPr>
              <w:rPr>
                <w:rFonts w:ascii="Times New Roman" w:hAnsi="Times New Roman" w:cs="Times New Roman"/>
              </w:rPr>
            </w:pPr>
          </w:p>
          <w:p w14:paraId="48BB75CE" w14:textId="77777777" w:rsidR="00943247" w:rsidRDefault="00943247" w:rsidP="00D84437">
            <w:pPr>
              <w:rPr>
                <w:rFonts w:ascii="Times New Roman" w:hAnsi="Times New Roman" w:cs="Times New Roman"/>
              </w:rPr>
            </w:pPr>
          </w:p>
          <w:p w14:paraId="5AA328C7" w14:textId="77777777" w:rsidR="00943247" w:rsidRDefault="00943247" w:rsidP="00D84437">
            <w:pPr>
              <w:rPr>
                <w:rFonts w:ascii="Times New Roman" w:hAnsi="Times New Roman" w:cs="Times New Roman"/>
              </w:rPr>
            </w:pPr>
          </w:p>
          <w:p w14:paraId="406040A5" w14:textId="77777777" w:rsidR="00943247" w:rsidRDefault="00943247" w:rsidP="00D84437">
            <w:pPr>
              <w:rPr>
                <w:rFonts w:ascii="Times New Roman" w:hAnsi="Times New Roman" w:cs="Times New Roman"/>
              </w:rPr>
            </w:pPr>
          </w:p>
          <w:p w14:paraId="479CD86D" w14:textId="77777777" w:rsidR="00943247" w:rsidRDefault="00943247" w:rsidP="00D84437">
            <w:pPr>
              <w:rPr>
                <w:rFonts w:ascii="Times New Roman" w:hAnsi="Times New Roman" w:cs="Times New Roman"/>
              </w:rPr>
            </w:pPr>
          </w:p>
          <w:p w14:paraId="6727A94F" w14:textId="77777777" w:rsidR="00943247" w:rsidRDefault="00943247" w:rsidP="00D84437">
            <w:pPr>
              <w:rPr>
                <w:rFonts w:ascii="Times New Roman" w:hAnsi="Times New Roman" w:cs="Times New Roman"/>
              </w:rPr>
            </w:pPr>
          </w:p>
          <w:p w14:paraId="77972220" w14:textId="77777777" w:rsidR="00943247" w:rsidRDefault="00943247" w:rsidP="00D84437">
            <w:pPr>
              <w:rPr>
                <w:rFonts w:ascii="Times New Roman" w:hAnsi="Times New Roman" w:cs="Times New Roman"/>
              </w:rPr>
            </w:pPr>
          </w:p>
          <w:p w14:paraId="7C050B13" w14:textId="77777777" w:rsidR="00943247" w:rsidRDefault="00943247" w:rsidP="00D84437">
            <w:pPr>
              <w:rPr>
                <w:rFonts w:ascii="Times New Roman" w:hAnsi="Times New Roman" w:cs="Times New Roman"/>
              </w:rPr>
            </w:pPr>
          </w:p>
          <w:p w14:paraId="6886D601" w14:textId="77777777" w:rsidR="00943247" w:rsidRDefault="00943247" w:rsidP="00D84437">
            <w:pPr>
              <w:rPr>
                <w:rFonts w:ascii="Times New Roman" w:hAnsi="Times New Roman" w:cs="Times New Roman"/>
              </w:rPr>
            </w:pPr>
          </w:p>
          <w:p w14:paraId="17CCD92E" w14:textId="77777777" w:rsidR="00943247" w:rsidRDefault="00943247" w:rsidP="00D84437">
            <w:pPr>
              <w:rPr>
                <w:rFonts w:ascii="Times New Roman" w:hAnsi="Times New Roman" w:cs="Times New Roman"/>
              </w:rPr>
            </w:pPr>
          </w:p>
          <w:p w14:paraId="28B47402" w14:textId="77777777" w:rsidR="00943247" w:rsidRDefault="00943247" w:rsidP="00D84437">
            <w:pPr>
              <w:rPr>
                <w:rFonts w:ascii="Times New Roman" w:hAnsi="Times New Roman" w:cs="Times New Roman"/>
              </w:rPr>
            </w:pPr>
          </w:p>
          <w:p w14:paraId="2DD33058" w14:textId="77777777" w:rsidR="00943247" w:rsidRDefault="00943247" w:rsidP="00D84437">
            <w:pPr>
              <w:rPr>
                <w:rFonts w:ascii="Times New Roman" w:hAnsi="Times New Roman" w:cs="Times New Roman"/>
              </w:rPr>
            </w:pPr>
          </w:p>
          <w:p w14:paraId="19F25B9D" w14:textId="77777777" w:rsidR="00943247" w:rsidRDefault="00943247" w:rsidP="00D84437">
            <w:pPr>
              <w:rPr>
                <w:rFonts w:ascii="Times New Roman" w:hAnsi="Times New Roman" w:cs="Times New Roman"/>
              </w:rPr>
            </w:pPr>
          </w:p>
          <w:p w14:paraId="01B15FFE" w14:textId="77777777" w:rsidR="00943247" w:rsidRDefault="00943247" w:rsidP="00D84437">
            <w:pPr>
              <w:rPr>
                <w:rFonts w:ascii="Times New Roman" w:hAnsi="Times New Roman" w:cs="Times New Roman"/>
              </w:rPr>
            </w:pPr>
          </w:p>
          <w:p w14:paraId="0CBC5178" w14:textId="77777777" w:rsidR="00943247" w:rsidRDefault="00943247" w:rsidP="00D84437">
            <w:pPr>
              <w:rPr>
                <w:rFonts w:ascii="Times New Roman" w:hAnsi="Times New Roman" w:cs="Times New Roman"/>
              </w:rPr>
            </w:pPr>
          </w:p>
          <w:p w14:paraId="2F8E12EF" w14:textId="77777777" w:rsidR="00943247" w:rsidRDefault="00943247" w:rsidP="00D84437">
            <w:pPr>
              <w:rPr>
                <w:rFonts w:ascii="Times New Roman" w:hAnsi="Times New Roman" w:cs="Times New Roman"/>
              </w:rPr>
            </w:pPr>
          </w:p>
          <w:p w14:paraId="787916FB" w14:textId="77777777" w:rsidR="00943247" w:rsidRDefault="00943247" w:rsidP="00D84437">
            <w:pPr>
              <w:rPr>
                <w:rFonts w:ascii="Times New Roman" w:hAnsi="Times New Roman" w:cs="Times New Roman"/>
              </w:rPr>
            </w:pPr>
          </w:p>
          <w:p w14:paraId="587386AB" w14:textId="77777777" w:rsidR="00943247" w:rsidRDefault="00943247" w:rsidP="00D84437">
            <w:pPr>
              <w:rPr>
                <w:rFonts w:ascii="Times New Roman" w:hAnsi="Times New Roman" w:cs="Times New Roman"/>
              </w:rPr>
            </w:pPr>
          </w:p>
          <w:p w14:paraId="63022A82" w14:textId="77777777" w:rsidR="00943247" w:rsidRDefault="00943247" w:rsidP="00D84437">
            <w:pPr>
              <w:rPr>
                <w:rFonts w:ascii="Times New Roman" w:hAnsi="Times New Roman" w:cs="Times New Roman"/>
              </w:rPr>
            </w:pPr>
          </w:p>
          <w:p w14:paraId="652595A4" w14:textId="77777777" w:rsidR="00943247" w:rsidRDefault="00943247" w:rsidP="00D84437">
            <w:pPr>
              <w:rPr>
                <w:rFonts w:ascii="Times New Roman" w:hAnsi="Times New Roman" w:cs="Times New Roman"/>
              </w:rPr>
            </w:pPr>
          </w:p>
          <w:p w14:paraId="6DEA9B4D" w14:textId="77777777" w:rsidR="00943247" w:rsidRPr="00500020" w:rsidRDefault="00943247" w:rsidP="00D84437">
            <w:pPr>
              <w:rPr>
                <w:rFonts w:ascii="Times New Roman" w:hAnsi="Times New Roman" w:cs="Times New Roman"/>
              </w:rPr>
            </w:pPr>
          </w:p>
          <w:p w14:paraId="5C54DA4C" w14:textId="77777777" w:rsidR="00943247" w:rsidRPr="00500020" w:rsidRDefault="00943247" w:rsidP="00D84437">
            <w:pPr>
              <w:rPr>
                <w:rFonts w:ascii="Times New Roman" w:hAnsi="Times New Roman" w:cs="Times New Roman"/>
              </w:rPr>
            </w:pPr>
          </w:p>
        </w:tc>
      </w:tr>
    </w:tbl>
    <w:p w14:paraId="58823E4E" w14:textId="77777777" w:rsidR="006C6D01" w:rsidRPr="006C6D01" w:rsidRDefault="00C91635" w:rsidP="00BD3E98">
      <w:pPr>
        <w:spacing w:after="0" w:line="240" w:lineRule="auto"/>
        <w:jc w:val="both"/>
        <w:rPr>
          <w:rFonts w:ascii="Times New Roman" w:hAnsi="Times New Roman" w:cs="Times New Roman"/>
          <w:sz w:val="24"/>
          <w:szCs w:val="24"/>
        </w:rPr>
      </w:pPr>
      <w:r w:rsidRPr="006C6D01">
        <w:rPr>
          <w:rFonts w:ascii="Times New Roman" w:hAnsi="Times New Roman" w:cs="Times New Roman"/>
        </w:rPr>
        <w:br w:type="page"/>
      </w:r>
    </w:p>
    <w:p w14:paraId="179D284E" w14:textId="77777777" w:rsidR="006C6D01" w:rsidRDefault="006C6D01" w:rsidP="00C91635">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943247" w:rsidRPr="00500020" w14:paraId="17F595C6" w14:textId="77777777" w:rsidTr="00D84437">
        <w:tc>
          <w:tcPr>
            <w:tcW w:w="12616" w:type="dxa"/>
            <w:gridSpan w:val="3"/>
          </w:tcPr>
          <w:p w14:paraId="031FF661" w14:textId="77777777" w:rsidR="00943247" w:rsidRPr="00500020" w:rsidRDefault="00943247" w:rsidP="00D84437">
            <w:pPr>
              <w:rPr>
                <w:rFonts w:ascii="Times New Roman" w:hAnsi="Times New Roman" w:cs="Times New Roman"/>
                <w:b/>
                <w:sz w:val="32"/>
                <w:szCs w:val="32"/>
              </w:rPr>
            </w:pPr>
            <w:r w:rsidRPr="00500020">
              <w:rPr>
                <w:rFonts w:ascii="Times New Roman" w:hAnsi="Times New Roman" w:cs="Times New Roman"/>
                <w:b/>
                <w:sz w:val="32"/>
                <w:szCs w:val="32"/>
              </w:rPr>
              <w:t>Předmět: Matematika</w:t>
            </w:r>
          </w:p>
        </w:tc>
        <w:tc>
          <w:tcPr>
            <w:tcW w:w="2835" w:type="dxa"/>
          </w:tcPr>
          <w:p w14:paraId="7C3BA9FF" w14:textId="77777777" w:rsidR="00943247" w:rsidRPr="00500020" w:rsidRDefault="00943247" w:rsidP="00D84437">
            <w:pPr>
              <w:rPr>
                <w:rFonts w:ascii="Times New Roman" w:hAnsi="Times New Roman" w:cs="Times New Roman"/>
                <w:b/>
                <w:sz w:val="32"/>
                <w:szCs w:val="32"/>
              </w:rPr>
            </w:pPr>
            <w:r>
              <w:rPr>
                <w:rFonts w:ascii="Times New Roman" w:hAnsi="Times New Roman" w:cs="Times New Roman"/>
                <w:b/>
                <w:sz w:val="32"/>
                <w:szCs w:val="32"/>
              </w:rPr>
              <w:t>Ročník: 4.</w:t>
            </w:r>
          </w:p>
        </w:tc>
      </w:tr>
      <w:tr w:rsidR="00943247" w:rsidRPr="00500020" w14:paraId="7E791146" w14:textId="77777777" w:rsidTr="00D84437">
        <w:tc>
          <w:tcPr>
            <w:tcW w:w="4253" w:type="dxa"/>
          </w:tcPr>
          <w:p w14:paraId="437F9A55" w14:textId="77777777" w:rsidR="00943247" w:rsidRPr="00500020" w:rsidRDefault="00943247" w:rsidP="00D84437">
            <w:pPr>
              <w:jc w:val="center"/>
              <w:rPr>
                <w:rFonts w:ascii="Times New Roman" w:hAnsi="Times New Roman" w:cs="Times New Roman"/>
                <w:b/>
                <w:sz w:val="24"/>
                <w:szCs w:val="24"/>
              </w:rPr>
            </w:pPr>
            <w:r w:rsidRPr="00500020">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11507AB6" w14:textId="77777777" w:rsidR="00943247" w:rsidRPr="00500020" w:rsidRDefault="00943247" w:rsidP="00D84437">
            <w:pPr>
              <w:jc w:val="center"/>
              <w:rPr>
                <w:rFonts w:ascii="Times New Roman" w:hAnsi="Times New Roman" w:cs="Times New Roman"/>
                <w:b/>
                <w:sz w:val="24"/>
                <w:szCs w:val="24"/>
              </w:rPr>
            </w:pPr>
            <w:r w:rsidRPr="00500020">
              <w:rPr>
                <w:rFonts w:ascii="Times New Roman" w:hAnsi="Times New Roman" w:cs="Times New Roman"/>
                <w:b/>
                <w:sz w:val="24"/>
                <w:szCs w:val="24"/>
              </w:rPr>
              <w:t xml:space="preserve">Školní výstupy </w:t>
            </w:r>
          </w:p>
        </w:tc>
        <w:tc>
          <w:tcPr>
            <w:tcW w:w="4110" w:type="dxa"/>
          </w:tcPr>
          <w:p w14:paraId="578044B3" w14:textId="77777777" w:rsidR="00943247" w:rsidRPr="00500020" w:rsidRDefault="00943247" w:rsidP="00D84437">
            <w:pPr>
              <w:jc w:val="center"/>
              <w:rPr>
                <w:rFonts w:ascii="Times New Roman" w:hAnsi="Times New Roman" w:cs="Times New Roman"/>
                <w:b/>
                <w:sz w:val="24"/>
                <w:szCs w:val="24"/>
              </w:rPr>
            </w:pPr>
            <w:r w:rsidRPr="00500020">
              <w:rPr>
                <w:rFonts w:ascii="Times New Roman" w:hAnsi="Times New Roman" w:cs="Times New Roman"/>
                <w:b/>
                <w:sz w:val="24"/>
                <w:szCs w:val="24"/>
              </w:rPr>
              <w:t>Učivo</w:t>
            </w:r>
          </w:p>
        </w:tc>
        <w:tc>
          <w:tcPr>
            <w:tcW w:w="2835" w:type="dxa"/>
          </w:tcPr>
          <w:p w14:paraId="6ED863C9" w14:textId="77777777" w:rsidR="00943247" w:rsidRPr="00500020" w:rsidRDefault="00943247" w:rsidP="00D84437">
            <w:pPr>
              <w:jc w:val="center"/>
              <w:rPr>
                <w:rFonts w:ascii="Times New Roman" w:hAnsi="Times New Roman" w:cs="Times New Roman"/>
                <w:b/>
                <w:sz w:val="24"/>
                <w:szCs w:val="24"/>
              </w:rPr>
            </w:pPr>
            <w:r w:rsidRPr="00500020">
              <w:rPr>
                <w:rFonts w:ascii="Times New Roman" w:hAnsi="Times New Roman" w:cs="Times New Roman"/>
                <w:b/>
                <w:sz w:val="24"/>
                <w:szCs w:val="24"/>
              </w:rPr>
              <w:t>Průřezová témata, mezipředmětové vztahy</w:t>
            </w:r>
          </w:p>
        </w:tc>
      </w:tr>
      <w:tr w:rsidR="00943247" w:rsidRPr="00500020" w14:paraId="163DFB62" w14:textId="77777777" w:rsidTr="00D84437">
        <w:tc>
          <w:tcPr>
            <w:tcW w:w="4253" w:type="dxa"/>
          </w:tcPr>
          <w:p w14:paraId="0598A2FE" w14:textId="77777777" w:rsidR="00943247" w:rsidRPr="00500020" w:rsidRDefault="00943247" w:rsidP="00943247">
            <w:pPr>
              <w:ind w:left="720"/>
              <w:rPr>
                <w:rFonts w:ascii="Times New Roman" w:hAnsi="Times New Roman" w:cs="Times New Roman"/>
                <w:b/>
                <w:sz w:val="24"/>
                <w:szCs w:val="24"/>
              </w:rPr>
            </w:pPr>
            <w:r w:rsidRPr="00500020">
              <w:rPr>
                <w:rFonts w:ascii="Times New Roman" w:hAnsi="Times New Roman" w:cs="Times New Roman"/>
                <w:b/>
                <w:sz w:val="24"/>
                <w:szCs w:val="24"/>
              </w:rPr>
              <w:t>Číslo a početní operace</w:t>
            </w:r>
          </w:p>
          <w:p w14:paraId="4BB1A7CA"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využívá při pamětném i písemném počítání komutativnost a asociativnost sčítání a násobení</w:t>
            </w:r>
          </w:p>
          <w:p w14:paraId="797ECF17" w14:textId="77777777" w:rsidR="00943247" w:rsidRPr="00500020" w:rsidRDefault="00943247" w:rsidP="00943247">
            <w:pPr>
              <w:rPr>
                <w:rFonts w:ascii="Times New Roman" w:hAnsi="Times New Roman" w:cs="Times New Roman"/>
                <w:sz w:val="24"/>
                <w:szCs w:val="24"/>
              </w:rPr>
            </w:pPr>
          </w:p>
          <w:p w14:paraId="10DB95FA"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provádí písemné početní operace v oboru přirozených čísel</w:t>
            </w:r>
          </w:p>
          <w:p w14:paraId="53154B98" w14:textId="77777777" w:rsidR="00943247" w:rsidRPr="00500020" w:rsidRDefault="00943247" w:rsidP="00943247">
            <w:pPr>
              <w:widowControl w:val="0"/>
              <w:autoSpaceDN w:val="0"/>
              <w:adjustRightInd w:val="0"/>
              <w:rPr>
                <w:rFonts w:ascii="Times New Roman" w:hAnsi="Times New Roman" w:cs="Times New Roman"/>
                <w:sz w:val="24"/>
                <w:szCs w:val="24"/>
              </w:rPr>
            </w:pPr>
          </w:p>
          <w:p w14:paraId="7301F3C3" w14:textId="77777777" w:rsidR="00943247" w:rsidRPr="00500020" w:rsidRDefault="00943247" w:rsidP="00943247">
            <w:pPr>
              <w:widowControl w:val="0"/>
              <w:autoSpaceDN w:val="0"/>
              <w:adjustRightInd w:val="0"/>
              <w:rPr>
                <w:rFonts w:ascii="Times New Roman" w:hAnsi="Times New Roman" w:cs="Times New Roman"/>
                <w:sz w:val="24"/>
                <w:szCs w:val="24"/>
              </w:rPr>
            </w:pPr>
          </w:p>
          <w:p w14:paraId="2CF16F1C" w14:textId="77777777" w:rsidR="00943247" w:rsidRPr="00500020" w:rsidRDefault="00943247" w:rsidP="00943247">
            <w:pPr>
              <w:widowControl w:val="0"/>
              <w:autoSpaceDN w:val="0"/>
              <w:adjustRightInd w:val="0"/>
              <w:rPr>
                <w:rFonts w:ascii="Times New Roman" w:hAnsi="Times New Roman" w:cs="Times New Roman"/>
                <w:sz w:val="24"/>
                <w:szCs w:val="24"/>
              </w:rPr>
            </w:pPr>
          </w:p>
          <w:p w14:paraId="454054F8" w14:textId="77777777" w:rsidR="00943247" w:rsidRPr="00500020" w:rsidRDefault="00943247" w:rsidP="00943247">
            <w:pPr>
              <w:widowControl w:val="0"/>
              <w:autoSpaceDN w:val="0"/>
              <w:adjustRightInd w:val="0"/>
              <w:rPr>
                <w:rFonts w:ascii="Times New Roman" w:hAnsi="Times New Roman" w:cs="Times New Roman"/>
                <w:sz w:val="24"/>
                <w:szCs w:val="24"/>
              </w:rPr>
            </w:pPr>
          </w:p>
          <w:p w14:paraId="50089917" w14:textId="77777777" w:rsidR="00943247" w:rsidRPr="00500020" w:rsidRDefault="00943247" w:rsidP="00943247">
            <w:pPr>
              <w:widowControl w:val="0"/>
              <w:autoSpaceDN w:val="0"/>
              <w:adjustRightInd w:val="0"/>
              <w:rPr>
                <w:rFonts w:ascii="Times New Roman" w:hAnsi="Times New Roman" w:cs="Times New Roman"/>
                <w:sz w:val="24"/>
                <w:szCs w:val="24"/>
              </w:rPr>
            </w:pPr>
          </w:p>
          <w:p w14:paraId="74E5EFE1" w14:textId="77777777" w:rsidR="00943247" w:rsidRPr="00500020" w:rsidRDefault="00943247" w:rsidP="00943247">
            <w:pPr>
              <w:widowControl w:val="0"/>
              <w:autoSpaceDN w:val="0"/>
              <w:adjustRightInd w:val="0"/>
              <w:rPr>
                <w:rFonts w:ascii="Times New Roman" w:hAnsi="Times New Roman" w:cs="Times New Roman"/>
                <w:sz w:val="24"/>
                <w:szCs w:val="24"/>
              </w:rPr>
            </w:pPr>
          </w:p>
          <w:p w14:paraId="3430737D"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zaokrouhluje přirozená čísla, provádí odhady a kontroluje výsledky početních operací v oboru přirozených čísel</w:t>
            </w:r>
          </w:p>
          <w:p w14:paraId="41CB59DA" w14:textId="77777777" w:rsidR="00943247" w:rsidRPr="00500020" w:rsidRDefault="00943247" w:rsidP="00943247">
            <w:pPr>
              <w:rPr>
                <w:rFonts w:ascii="Times New Roman" w:hAnsi="Times New Roman" w:cs="Times New Roman"/>
                <w:sz w:val="24"/>
                <w:szCs w:val="24"/>
              </w:rPr>
            </w:pPr>
          </w:p>
          <w:p w14:paraId="3142D910"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řeší a tvoří slovní úlohy, ve kterých aplikuje osvojené početní operace v oboru přirozených čísel</w:t>
            </w:r>
          </w:p>
          <w:p w14:paraId="6C8DFE9F" w14:textId="77777777" w:rsidR="00943247" w:rsidRPr="00500020" w:rsidRDefault="00943247" w:rsidP="00943247">
            <w:pPr>
              <w:widowControl w:val="0"/>
              <w:autoSpaceDN w:val="0"/>
              <w:adjustRightInd w:val="0"/>
              <w:ind w:left="720"/>
              <w:rPr>
                <w:rFonts w:ascii="Times New Roman" w:hAnsi="Times New Roman" w:cs="Times New Roman"/>
                <w:sz w:val="24"/>
                <w:szCs w:val="24"/>
              </w:rPr>
            </w:pPr>
          </w:p>
          <w:p w14:paraId="1E6E025D" w14:textId="77777777" w:rsidR="00943247" w:rsidRPr="00E95AE3" w:rsidRDefault="00B748CD" w:rsidP="00943247">
            <w:pPr>
              <w:pStyle w:val="Odstavecseseznamem"/>
              <w:widowControl w:val="0"/>
              <w:numPr>
                <w:ilvl w:val="0"/>
                <w:numId w:val="36"/>
              </w:numPr>
              <w:autoSpaceDN w:val="0"/>
              <w:adjustRightInd w:val="0"/>
              <w:rPr>
                <w:rFonts w:ascii="Times New Roman" w:hAnsi="Times New Roman" w:cs="Times New Roman"/>
                <w:b/>
                <w:sz w:val="24"/>
                <w:szCs w:val="24"/>
              </w:rPr>
            </w:pPr>
            <w:r>
              <w:rPr>
                <w:rFonts w:ascii="Times New Roman" w:hAnsi="Times New Roman" w:cs="Times New Roman"/>
                <w:sz w:val="24"/>
                <w:szCs w:val="24"/>
              </w:rPr>
              <w:t>modeluje a ur</w:t>
            </w:r>
            <w:r w:rsidR="00943247">
              <w:rPr>
                <w:rFonts w:ascii="Times New Roman" w:hAnsi="Times New Roman" w:cs="Times New Roman"/>
                <w:sz w:val="24"/>
                <w:szCs w:val="24"/>
              </w:rPr>
              <w:t>čí část celku, používá zápis ve formě zlomku</w:t>
            </w:r>
          </w:p>
          <w:p w14:paraId="7D5D7323" w14:textId="77777777" w:rsidR="00943247" w:rsidRDefault="00943247" w:rsidP="00943247">
            <w:pPr>
              <w:widowControl w:val="0"/>
              <w:autoSpaceDN w:val="0"/>
              <w:adjustRightInd w:val="0"/>
              <w:ind w:left="720"/>
              <w:rPr>
                <w:rFonts w:ascii="Times New Roman" w:hAnsi="Times New Roman" w:cs="Times New Roman"/>
                <w:b/>
                <w:sz w:val="24"/>
                <w:szCs w:val="24"/>
              </w:rPr>
            </w:pPr>
          </w:p>
          <w:p w14:paraId="0516FF41" w14:textId="77777777" w:rsidR="00943247" w:rsidRDefault="00943247" w:rsidP="00943247">
            <w:pPr>
              <w:widowControl w:val="0"/>
              <w:autoSpaceDN w:val="0"/>
              <w:adjustRightInd w:val="0"/>
              <w:ind w:left="720"/>
              <w:rPr>
                <w:rFonts w:ascii="Times New Roman" w:hAnsi="Times New Roman" w:cs="Times New Roman"/>
                <w:b/>
                <w:sz w:val="24"/>
                <w:szCs w:val="24"/>
              </w:rPr>
            </w:pPr>
          </w:p>
          <w:p w14:paraId="5E4B05B4" w14:textId="77777777" w:rsidR="00943247" w:rsidRPr="00500020" w:rsidRDefault="00943247" w:rsidP="00943247">
            <w:pPr>
              <w:widowControl w:val="0"/>
              <w:autoSpaceDN w:val="0"/>
              <w:adjustRightInd w:val="0"/>
              <w:ind w:left="720"/>
              <w:rPr>
                <w:rFonts w:ascii="Times New Roman" w:hAnsi="Times New Roman" w:cs="Times New Roman"/>
                <w:b/>
                <w:sz w:val="24"/>
                <w:szCs w:val="24"/>
              </w:rPr>
            </w:pPr>
          </w:p>
          <w:p w14:paraId="7F26A0DB" w14:textId="77777777" w:rsidR="00943247" w:rsidRPr="00500020" w:rsidRDefault="00943247" w:rsidP="00943247">
            <w:pPr>
              <w:widowControl w:val="0"/>
              <w:autoSpaceDN w:val="0"/>
              <w:adjustRightInd w:val="0"/>
              <w:ind w:left="720"/>
              <w:rPr>
                <w:rFonts w:ascii="Times New Roman" w:hAnsi="Times New Roman" w:cs="Times New Roman"/>
                <w:b/>
                <w:sz w:val="24"/>
                <w:szCs w:val="24"/>
              </w:rPr>
            </w:pPr>
            <w:r w:rsidRPr="00500020">
              <w:rPr>
                <w:rFonts w:ascii="Times New Roman" w:hAnsi="Times New Roman" w:cs="Times New Roman"/>
                <w:b/>
                <w:sz w:val="24"/>
                <w:szCs w:val="24"/>
              </w:rPr>
              <w:t>Závislosti, vztahy a práce s daty</w:t>
            </w:r>
          </w:p>
          <w:p w14:paraId="07F5E2EE" w14:textId="77777777" w:rsidR="00943247" w:rsidRDefault="00943247" w:rsidP="00943247">
            <w:pPr>
              <w:ind w:left="720"/>
              <w:rPr>
                <w:rFonts w:ascii="Times New Roman" w:hAnsi="Times New Roman" w:cs="Times New Roman"/>
                <w:sz w:val="24"/>
                <w:szCs w:val="24"/>
              </w:rPr>
            </w:pPr>
            <w:r w:rsidRPr="00500020">
              <w:rPr>
                <w:rFonts w:ascii="Times New Roman" w:hAnsi="Times New Roman" w:cs="Times New Roman"/>
                <w:sz w:val="24"/>
                <w:szCs w:val="24"/>
              </w:rPr>
              <w:t>vyhledává, sbírá a třídí data</w:t>
            </w:r>
          </w:p>
          <w:p w14:paraId="7F0F7131" w14:textId="77777777" w:rsidR="00943247" w:rsidRDefault="00943247" w:rsidP="00D84437">
            <w:pPr>
              <w:rPr>
                <w:rFonts w:ascii="Times New Roman" w:hAnsi="Times New Roman" w:cs="Times New Roman"/>
              </w:rPr>
            </w:pPr>
          </w:p>
          <w:p w14:paraId="0E764F81" w14:textId="77777777" w:rsidR="00943247" w:rsidRPr="00943247" w:rsidRDefault="00943247" w:rsidP="00943247">
            <w:pPr>
              <w:pStyle w:val="Odstavecseseznamem"/>
              <w:rPr>
                <w:rFonts w:ascii="Times New Roman" w:hAnsi="Times New Roman" w:cs="Times New Roman"/>
              </w:rPr>
            </w:pPr>
          </w:p>
        </w:tc>
        <w:tc>
          <w:tcPr>
            <w:tcW w:w="4253" w:type="dxa"/>
          </w:tcPr>
          <w:p w14:paraId="6BD4AE26" w14:textId="77777777" w:rsidR="00943247" w:rsidRDefault="00943247" w:rsidP="00D84437">
            <w:pPr>
              <w:pStyle w:val="TableContents"/>
              <w:ind w:left="720"/>
            </w:pPr>
          </w:p>
          <w:p w14:paraId="5929E10A"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používá komutativnost a asociativnost při matematických operacích</w:t>
            </w:r>
          </w:p>
          <w:p w14:paraId="36AB1294" w14:textId="77777777" w:rsidR="00943247" w:rsidRPr="00E95AE3"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zná vlastnosti sčítání a násobení</w:t>
            </w:r>
          </w:p>
          <w:p w14:paraId="5BF4785A"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písemně sčítá a odčítá do 1 000 000</w:t>
            </w:r>
          </w:p>
          <w:p w14:paraId="4CBA0490"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písemně násobí jedno a dvojciferným činitelem</w:t>
            </w:r>
          </w:p>
          <w:p w14:paraId="174DE96C"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písemně dělí jednociferným dělitelem</w:t>
            </w:r>
          </w:p>
          <w:p w14:paraId="2300974C"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porovnává čísla do 1 000 000</w:t>
            </w:r>
          </w:p>
          <w:p w14:paraId="68B907E3"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rozkládá čísla v desítkové soustavě</w:t>
            </w:r>
          </w:p>
          <w:p w14:paraId="1D708208" w14:textId="77777777" w:rsidR="00943247" w:rsidRPr="00500020" w:rsidRDefault="00943247" w:rsidP="00943247">
            <w:pPr>
              <w:widowControl w:val="0"/>
              <w:autoSpaceDN w:val="0"/>
              <w:adjustRightInd w:val="0"/>
              <w:ind w:left="720"/>
              <w:rPr>
                <w:rFonts w:ascii="Times New Roman" w:hAnsi="Times New Roman" w:cs="Times New Roman"/>
                <w:sz w:val="24"/>
                <w:szCs w:val="24"/>
              </w:rPr>
            </w:pPr>
          </w:p>
          <w:p w14:paraId="00393C56"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zaokrouhluje čísla na statisíce, desetitisíce</w:t>
            </w:r>
          </w:p>
          <w:p w14:paraId="2ECC5109"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provádí odhad a kontrolu svého výpočtu</w:t>
            </w:r>
          </w:p>
          <w:p w14:paraId="6F4D9D09" w14:textId="77777777" w:rsidR="00943247" w:rsidRPr="00500020" w:rsidRDefault="00943247" w:rsidP="00943247">
            <w:pPr>
              <w:rPr>
                <w:rFonts w:ascii="Times New Roman" w:hAnsi="Times New Roman" w:cs="Times New Roman"/>
                <w:sz w:val="24"/>
                <w:szCs w:val="24"/>
              </w:rPr>
            </w:pPr>
          </w:p>
          <w:p w14:paraId="0F8E5789" w14:textId="77777777" w:rsidR="00943247" w:rsidRPr="00A6682D"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řeší slovní úlohy na porovnávání čísel, na početní výkony, na vztahy o n – více (méně), n – krát více (méně)</w:t>
            </w:r>
          </w:p>
          <w:p w14:paraId="62C0E095" w14:textId="77777777" w:rsidR="00943247" w:rsidRPr="00A6682D" w:rsidRDefault="00943247" w:rsidP="00943247">
            <w:pPr>
              <w:pStyle w:val="Odstavecseseznamem"/>
              <w:rPr>
                <w:rFonts w:ascii="Times New Roman" w:hAnsi="Times New Roman" w:cs="Times New Roman"/>
                <w:sz w:val="24"/>
                <w:szCs w:val="24"/>
              </w:rPr>
            </w:pPr>
          </w:p>
          <w:p w14:paraId="1C74AEB7" w14:textId="77777777" w:rsidR="00943247" w:rsidRPr="00A6682D" w:rsidRDefault="00943247" w:rsidP="00943247">
            <w:pPr>
              <w:pStyle w:val="Odstavecseseznamem"/>
              <w:widowControl w:val="0"/>
              <w:numPr>
                <w:ilvl w:val="0"/>
                <w:numId w:val="36"/>
              </w:numPr>
              <w:autoSpaceDN w:val="0"/>
              <w:adjustRightInd w:val="0"/>
              <w:rPr>
                <w:rFonts w:ascii="Times New Roman" w:hAnsi="Times New Roman" w:cs="Times New Roman"/>
                <w:sz w:val="24"/>
                <w:szCs w:val="24"/>
              </w:rPr>
            </w:pPr>
            <w:r>
              <w:rPr>
                <w:rFonts w:ascii="Times New Roman" w:hAnsi="Times New Roman" w:cs="Times New Roman"/>
                <w:sz w:val="24"/>
                <w:szCs w:val="24"/>
              </w:rPr>
              <w:t>modeluje části celku, zapisuje zlomky</w:t>
            </w:r>
          </w:p>
          <w:p w14:paraId="435F5C40" w14:textId="77777777" w:rsidR="00943247" w:rsidRPr="00500020" w:rsidRDefault="00943247" w:rsidP="00943247">
            <w:pPr>
              <w:widowControl w:val="0"/>
              <w:autoSpaceDN w:val="0"/>
              <w:adjustRightInd w:val="0"/>
              <w:rPr>
                <w:rFonts w:ascii="Times New Roman" w:hAnsi="Times New Roman" w:cs="Times New Roman"/>
                <w:sz w:val="24"/>
                <w:szCs w:val="24"/>
              </w:rPr>
            </w:pPr>
          </w:p>
          <w:p w14:paraId="3C62DED0"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zná závislosti mezi čísly</w:t>
            </w:r>
          </w:p>
          <w:p w14:paraId="380AAA0E" w14:textId="77777777" w:rsidR="00943247" w:rsidRPr="00DB1C5B" w:rsidRDefault="00943247" w:rsidP="00943247">
            <w:pPr>
              <w:widowControl w:val="0"/>
              <w:autoSpaceDN w:val="0"/>
              <w:adjustRightInd w:val="0"/>
              <w:ind w:left="720"/>
              <w:rPr>
                <w:rFonts w:ascii="Times New Roman" w:hAnsi="Times New Roman" w:cs="Times New Roman"/>
              </w:rPr>
            </w:pPr>
            <w:r w:rsidRPr="00500020">
              <w:rPr>
                <w:rFonts w:ascii="Times New Roman" w:hAnsi="Times New Roman" w:cs="Times New Roman"/>
                <w:sz w:val="24"/>
                <w:szCs w:val="24"/>
              </w:rPr>
              <w:t>rozlišuje vlastnosti čísel</w:t>
            </w:r>
          </w:p>
        </w:tc>
        <w:tc>
          <w:tcPr>
            <w:tcW w:w="4110" w:type="dxa"/>
          </w:tcPr>
          <w:p w14:paraId="0C2AA26C" w14:textId="77777777" w:rsidR="00943247" w:rsidRDefault="00943247" w:rsidP="00D84437">
            <w:pPr>
              <w:pStyle w:val="TableContents"/>
              <w:ind w:left="720"/>
            </w:pPr>
          </w:p>
          <w:p w14:paraId="5AA5B9B6"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řešení jednoduchých mat. operací</w:t>
            </w:r>
          </w:p>
          <w:p w14:paraId="22D268F7"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vymezení základních vlastností početních výkonů</w:t>
            </w:r>
          </w:p>
          <w:p w14:paraId="7D118A24"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užívání závorek</w:t>
            </w:r>
          </w:p>
          <w:p w14:paraId="24ED930C" w14:textId="77777777" w:rsidR="00943247" w:rsidRPr="00500020" w:rsidRDefault="00943247" w:rsidP="00943247">
            <w:pPr>
              <w:rPr>
                <w:rFonts w:ascii="Times New Roman" w:hAnsi="Times New Roman" w:cs="Times New Roman"/>
                <w:sz w:val="24"/>
                <w:szCs w:val="24"/>
              </w:rPr>
            </w:pPr>
          </w:p>
          <w:p w14:paraId="492EF286"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čtení a zápis čísel do 1 000 000</w:t>
            </w:r>
          </w:p>
          <w:p w14:paraId="291ADD3E"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rozklad čísla v desítkové</w:t>
            </w:r>
          </w:p>
          <w:p w14:paraId="06A64FD8"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početní operace a jejich procvičování v oboru do 1 000 000</w:t>
            </w:r>
          </w:p>
          <w:p w14:paraId="3551CD6A"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písemné násobení jedno a dvojciferným činitelem</w:t>
            </w:r>
          </w:p>
          <w:p w14:paraId="1E421AF9"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písemné dělení jednociferným činitelem</w:t>
            </w:r>
          </w:p>
          <w:p w14:paraId="69119686" w14:textId="77777777" w:rsidR="00943247" w:rsidRPr="00500020" w:rsidRDefault="00943247" w:rsidP="00943247">
            <w:pPr>
              <w:rPr>
                <w:rFonts w:ascii="Times New Roman" w:hAnsi="Times New Roman" w:cs="Times New Roman"/>
                <w:sz w:val="24"/>
                <w:szCs w:val="24"/>
              </w:rPr>
            </w:pPr>
          </w:p>
          <w:p w14:paraId="62C88B3D"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zaokrouhlování s danou přesností</w:t>
            </w:r>
          </w:p>
          <w:p w14:paraId="429286F7" w14:textId="77777777" w:rsidR="00943247" w:rsidRPr="00500020" w:rsidRDefault="00943247" w:rsidP="00943247">
            <w:pPr>
              <w:rPr>
                <w:rFonts w:ascii="Times New Roman" w:hAnsi="Times New Roman" w:cs="Times New Roman"/>
                <w:sz w:val="24"/>
                <w:szCs w:val="24"/>
              </w:rPr>
            </w:pPr>
          </w:p>
          <w:p w14:paraId="0A50897A"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řešení slovních úloh s danými matematickými operacemi</w:t>
            </w:r>
          </w:p>
          <w:p w14:paraId="4EB6B555" w14:textId="77777777" w:rsidR="00943247" w:rsidRPr="00500020" w:rsidRDefault="00943247" w:rsidP="00943247">
            <w:pPr>
              <w:numPr>
                <w:ilvl w:val="0"/>
                <w:numId w:val="36"/>
              </w:numPr>
              <w:rPr>
                <w:rFonts w:ascii="Times New Roman" w:hAnsi="Times New Roman" w:cs="Times New Roman"/>
                <w:sz w:val="24"/>
                <w:szCs w:val="24"/>
              </w:rPr>
            </w:pPr>
            <w:r w:rsidRPr="00500020">
              <w:rPr>
                <w:rFonts w:ascii="Times New Roman" w:hAnsi="Times New Roman" w:cs="Times New Roman"/>
                <w:sz w:val="24"/>
                <w:szCs w:val="24"/>
              </w:rPr>
              <w:t>řešení slovních úloh na dva až tři početní výkony</w:t>
            </w:r>
          </w:p>
          <w:p w14:paraId="52575791" w14:textId="77777777" w:rsidR="00943247" w:rsidRDefault="00943247" w:rsidP="00943247">
            <w:pPr>
              <w:rPr>
                <w:rFonts w:ascii="Times New Roman" w:hAnsi="Times New Roman" w:cs="Times New Roman"/>
                <w:sz w:val="24"/>
                <w:szCs w:val="24"/>
              </w:rPr>
            </w:pPr>
          </w:p>
          <w:p w14:paraId="7BC73FC5" w14:textId="77777777" w:rsidR="00943247" w:rsidRPr="00943247" w:rsidRDefault="00943247" w:rsidP="00943247">
            <w:pPr>
              <w:pStyle w:val="Odstavecseseznamem"/>
              <w:numPr>
                <w:ilvl w:val="0"/>
                <w:numId w:val="36"/>
              </w:numPr>
              <w:rPr>
                <w:rFonts w:ascii="Times New Roman" w:hAnsi="Times New Roman" w:cs="Times New Roman"/>
                <w:sz w:val="24"/>
                <w:szCs w:val="24"/>
              </w:rPr>
            </w:pPr>
            <w:r>
              <w:rPr>
                <w:rFonts w:ascii="Times New Roman" w:hAnsi="Times New Roman" w:cs="Times New Roman"/>
                <w:sz w:val="24"/>
                <w:szCs w:val="24"/>
              </w:rPr>
              <w:t xml:space="preserve"> modelování a určení částí celku pomocí zlomků</w:t>
            </w:r>
          </w:p>
          <w:p w14:paraId="25E67090" w14:textId="77777777" w:rsidR="00943247" w:rsidRPr="00500020" w:rsidRDefault="00943247" w:rsidP="00943247">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čísla, data</w:t>
            </w:r>
          </w:p>
          <w:p w14:paraId="147911DE" w14:textId="77777777" w:rsidR="00943247" w:rsidRDefault="00943247" w:rsidP="00943247">
            <w:pPr>
              <w:pStyle w:val="TableContents"/>
              <w:ind w:left="720"/>
            </w:pPr>
            <w:r w:rsidRPr="00500020">
              <w:t>vymezení správnosti posloupnosti čísel</w:t>
            </w:r>
          </w:p>
          <w:p w14:paraId="03AF250E" w14:textId="77777777" w:rsidR="00943247" w:rsidRDefault="00943247" w:rsidP="00D84437">
            <w:pPr>
              <w:pStyle w:val="TableContents"/>
              <w:ind w:left="720"/>
            </w:pPr>
          </w:p>
          <w:p w14:paraId="712D2E6C" w14:textId="77777777" w:rsidR="00943247" w:rsidRPr="00500020" w:rsidRDefault="00943247" w:rsidP="00D84437">
            <w:pPr>
              <w:pStyle w:val="Odstavecseseznamem"/>
              <w:rPr>
                <w:rFonts w:ascii="Times New Roman" w:hAnsi="Times New Roman" w:cs="Times New Roman"/>
              </w:rPr>
            </w:pPr>
          </w:p>
        </w:tc>
        <w:tc>
          <w:tcPr>
            <w:tcW w:w="2835" w:type="dxa"/>
          </w:tcPr>
          <w:p w14:paraId="6D5AE91B" w14:textId="77777777" w:rsidR="00943247" w:rsidRPr="00500020" w:rsidRDefault="00943247" w:rsidP="00D84437">
            <w:pPr>
              <w:rPr>
                <w:rFonts w:ascii="Times New Roman" w:hAnsi="Times New Roman" w:cs="Times New Roman"/>
              </w:rPr>
            </w:pPr>
          </w:p>
          <w:p w14:paraId="53ADA506" w14:textId="77777777" w:rsidR="00943247" w:rsidRPr="00500020" w:rsidRDefault="00943247" w:rsidP="00D84437">
            <w:pPr>
              <w:rPr>
                <w:rFonts w:ascii="Times New Roman" w:hAnsi="Times New Roman" w:cs="Times New Roman"/>
              </w:rPr>
            </w:pPr>
          </w:p>
          <w:p w14:paraId="47A0A687" w14:textId="77777777" w:rsidR="00943247" w:rsidRDefault="00943247" w:rsidP="00D84437">
            <w:pPr>
              <w:rPr>
                <w:rFonts w:ascii="Times New Roman" w:hAnsi="Times New Roman" w:cs="Times New Roman"/>
              </w:rPr>
            </w:pPr>
          </w:p>
          <w:p w14:paraId="79217097" w14:textId="77777777" w:rsidR="00943247" w:rsidRDefault="004858C8" w:rsidP="00D84437">
            <w:pPr>
              <w:rPr>
                <w:rFonts w:ascii="Times New Roman" w:hAnsi="Times New Roman" w:cs="Times New Roman"/>
              </w:rPr>
            </w:pPr>
            <w:r w:rsidRPr="00500020">
              <w:rPr>
                <w:rFonts w:ascii="Times New Roman" w:hAnsi="Times New Roman" w:cs="Times New Roman"/>
                <w:bCs/>
                <w:sz w:val="24"/>
              </w:rPr>
              <w:t xml:space="preserve">OSV – </w:t>
            </w:r>
            <w:r w:rsidR="00D84437">
              <w:rPr>
                <w:rFonts w:ascii="Times New Roman" w:hAnsi="Times New Roman" w:cs="Times New Roman"/>
                <w:bCs/>
                <w:sz w:val="24"/>
              </w:rPr>
              <w:t xml:space="preserve">seberegulace, sebeorganizace, </w:t>
            </w:r>
            <w:r w:rsidRPr="00500020">
              <w:rPr>
                <w:rFonts w:ascii="Times New Roman" w:hAnsi="Times New Roman" w:cs="Times New Roman"/>
                <w:bCs/>
                <w:sz w:val="24"/>
              </w:rPr>
              <w:t>cvičení dovednosti, zapamatování, řešení problémů</w:t>
            </w:r>
          </w:p>
          <w:p w14:paraId="12E9521C" w14:textId="77777777" w:rsidR="00943247" w:rsidRDefault="00943247" w:rsidP="00D84437">
            <w:pPr>
              <w:rPr>
                <w:rFonts w:ascii="Times New Roman" w:hAnsi="Times New Roman" w:cs="Times New Roman"/>
              </w:rPr>
            </w:pPr>
          </w:p>
          <w:p w14:paraId="1BFFBC63" w14:textId="77777777" w:rsidR="00943247" w:rsidRDefault="00943247" w:rsidP="00D84437">
            <w:pPr>
              <w:rPr>
                <w:rFonts w:ascii="Times New Roman" w:hAnsi="Times New Roman" w:cs="Times New Roman"/>
              </w:rPr>
            </w:pPr>
          </w:p>
          <w:p w14:paraId="3CEAEEFE" w14:textId="77777777" w:rsidR="00943247" w:rsidRDefault="00943247" w:rsidP="00D84437">
            <w:pPr>
              <w:rPr>
                <w:rFonts w:ascii="Times New Roman" w:hAnsi="Times New Roman" w:cs="Times New Roman"/>
              </w:rPr>
            </w:pPr>
          </w:p>
          <w:p w14:paraId="1BDF55A0" w14:textId="77777777" w:rsidR="00943247" w:rsidRDefault="00943247" w:rsidP="00D84437">
            <w:pPr>
              <w:rPr>
                <w:rFonts w:ascii="Times New Roman" w:hAnsi="Times New Roman" w:cs="Times New Roman"/>
              </w:rPr>
            </w:pPr>
          </w:p>
          <w:p w14:paraId="61E49C50" w14:textId="77777777" w:rsidR="00943247" w:rsidRDefault="00943247" w:rsidP="00D84437">
            <w:pPr>
              <w:rPr>
                <w:rFonts w:ascii="Times New Roman" w:hAnsi="Times New Roman" w:cs="Times New Roman"/>
              </w:rPr>
            </w:pPr>
          </w:p>
          <w:p w14:paraId="1A4D83F4" w14:textId="77777777" w:rsidR="00943247" w:rsidRDefault="00943247" w:rsidP="00D84437">
            <w:pPr>
              <w:rPr>
                <w:rFonts w:ascii="Times New Roman" w:hAnsi="Times New Roman" w:cs="Times New Roman"/>
              </w:rPr>
            </w:pPr>
          </w:p>
          <w:p w14:paraId="2ACBE7C8" w14:textId="77777777" w:rsidR="00943247" w:rsidRDefault="00943247" w:rsidP="00D84437">
            <w:pPr>
              <w:rPr>
                <w:rFonts w:ascii="Times New Roman" w:hAnsi="Times New Roman" w:cs="Times New Roman"/>
              </w:rPr>
            </w:pPr>
          </w:p>
          <w:p w14:paraId="6B87A9B6" w14:textId="77777777" w:rsidR="00943247" w:rsidRDefault="00943247" w:rsidP="00D84437">
            <w:pPr>
              <w:rPr>
                <w:rFonts w:ascii="Times New Roman" w:hAnsi="Times New Roman" w:cs="Times New Roman"/>
              </w:rPr>
            </w:pPr>
          </w:p>
          <w:p w14:paraId="4E86A4F3" w14:textId="77777777" w:rsidR="00943247" w:rsidRDefault="00943247" w:rsidP="00D84437">
            <w:pPr>
              <w:rPr>
                <w:rFonts w:ascii="Times New Roman" w:hAnsi="Times New Roman" w:cs="Times New Roman"/>
              </w:rPr>
            </w:pPr>
          </w:p>
          <w:p w14:paraId="1E72E59B" w14:textId="77777777" w:rsidR="00943247" w:rsidRDefault="00943247" w:rsidP="00D84437">
            <w:pPr>
              <w:rPr>
                <w:rFonts w:ascii="Times New Roman" w:hAnsi="Times New Roman" w:cs="Times New Roman"/>
              </w:rPr>
            </w:pPr>
          </w:p>
          <w:p w14:paraId="38DF314B" w14:textId="77777777" w:rsidR="00943247" w:rsidRDefault="00943247" w:rsidP="00D84437">
            <w:pPr>
              <w:rPr>
                <w:rFonts w:ascii="Times New Roman" w:hAnsi="Times New Roman" w:cs="Times New Roman"/>
              </w:rPr>
            </w:pPr>
          </w:p>
          <w:p w14:paraId="6572D6BF" w14:textId="77777777" w:rsidR="00943247" w:rsidRDefault="00943247" w:rsidP="00D84437">
            <w:pPr>
              <w:rPr>
                <w:rFonts w:ascii="Times New Roman" w:hAnsi="Times New Roman" w:cs="Times New Roman"/>
              </w:rPr>
            </w:pPr>
          </w:p>
          <w:p w14:paraId="01A548B0" w14:textId="77777777" w:rsidR="00943247" w:rsidRDefault="00943247" w:rsidP="00D84437">
            <w:pPr>
              <w:rPr>
                <w:rFonts w:ascii="Times New Roman" w:hAnsi="Times New Roman" w:cs="Times New Roman"/>
              </w:rPr>
            </w:pPr>
          </w:p>
          <w:p w14:paraId="3CE23F9C" w14:textId="77777777" w:rsidR="00943247" w:rsidRDefault="00943247" w:rsidP="00D84437">
            <w:pPr>
              <w:rPr>
                <w:rFonts w:ascii="Times New Roman" w:hAnsi="Times New Roman" w:cs="Times New Roman"/>
              </w:rPr>
            </w:pPr>
          </w:p>
          <w:p w14:paraId="4EAF1BF0" w14:textId="77777777" w:rsidR="00943247" w:rsidRDefault="00943247" w:rsidP="00D84437">
            <w:pPr>
              <w:rPr>
                <w:rFonts w:ascii="Times New Roman" w:hAnsi="Times New Roman" w:cs="Times New Roman"/>
              </w:rPr>
            </w:pPr>
          </w:p>
          <w:p w14:paraId="2ECFAA71" w14:textId="77777777" w:rsidR="00943247" w:rsidRDefault="00943247" w:rsidP="00D84437">
            <w:pPr>
              <w:rPr>
                <w:rFonts w:ascii="Times New Roman" w:hAnsi="Times New Roman" w:cs="Times New Roman"/>
              </w:rPr>
            </w:pPr>
          </w:p>
          <w:p w14:paraId="6FCA8C3C" w14:textId="77777777" w:rsidR="00943247" w:rsidRDefault="00943247" w:rsidP="00D84437">
            <w:pPr>
              <w:rPr>
                <w:rFonts w:ascii="Times New Roman" w:hAnsi="Times New Roman" w:cs="Times New Roman"/>
              </w:rPr>
            </w:pPr>
          </w:p>
          <w:p w14:paraId="4872DC2C" w14:textId="77777777" w:rsidR="00943247" w:rsidRDefault="00943247" w:rsidP="00D84437">
            <w:pPr>
              <w:rPr>
                <w:rFonts w:ascii="Times New Roman" w:hAnsi="Times New Roman" w:cs="Times New Roman"/>
              </w:rPr>
            </w:pPr>
          </w:p>
          <w:p w14:paraId="79755FEB" w14:textId="77777777" w:rsidR="00943247" w:rsidRDefault="00943247" w:rsidP="00D84437">
            <w:pPr>
              <w:rPr>
                <w:rFonts w:ascii="Times New Roman" w:hAnsi="Times New Roman" w:cs="Times New Roman"/>
              </w:rPr>
            </w:pPr>
          </w:p>
          <w:p w14:paraId="26EDB5B4" w14:textId="77777777" w:rsidR="00943247" w:rsidRDefault="00943247" w:rsidP="00D84437">
            <w:pPr>
              <w:rPr>
                <w:rFonts w:ascii="Times New Roman" w:hAnsi="Times New Roman" w:cs="Times New Roman"/>
              </w:rPr>
            </w:pPr>
          </w:p>
          <w:p w14:paraId="086093A2" w14:textId="77777777" w:rsidR="00943247" w:rsidRDefault="00943247" w:rsidP="00D84437">
            <w:pPr>
              <w:rPr>
                <w:rFonts w:ascii="Times New Roman" w:hAnsi="Times New Roman" w:cs="Times New Roman"/>
              </w:rPr>
            </w:pPr>
          </w:p>
          <w:p w14:paraId="7C0C6E23" w14:textId="77777777" w:rsidR="00943247" w:rsidRDefault="00943247" w:rsidP="00D84437">
            <w:pPr>
              <w:rPr>
                <w:rFonts w:ascii="Times New Roman" w:hAnsi="Times New Roman" w:cs="Times New Roman"/>
              </w:rPr>
            </w:pPr>
          </w:p>
          <w:p w14:paraId="03EA2F14" w14:textId="77777777" w:rsidR="00943247" w:rsidRDefault="00943247" w:rsidP="00D84437">
            <w:pPr>
              <w:rPr>
                <w:rFonts w:ascii="Times New Roman" w:hAnsi="Times New Roman" w:cs="Times New Roman"/>
              </w:rPr>
            </w:pPr>
          </w:p>
          <w:p w14:paraId="4A1CB734" w14:textId="77777777" w:rsidR="00943247" w:rsidRDefault="00943247" w:rsidP="00D84437">
            <w:pPr>
              <w:rPr>
                <w:rFonts w:ascii="Times New Roman" w:hAnsi="Times New Roman" w:cs="Times New Roman"/>
              </w:rPr>
            </w:pPr>
          </w:p>
          <w:p w14:paraId="4AAD34C9" w14:textId="77777777" w:rsidR="00943247" w:rsidRDefault="00943247" w:rsidP="00D84437">
            <w:pPr>
              <w:rPr>
                <w:rFonts w:ascii="Times New Roman" w:hAnsi="Times New Roman" w:cs="Times New Roman"/>
              </w:rPr>
            </w:pPr>
          </w:p>
          <w:p w14:paraId="71CED643" w14:textId="77777777" w:rsidR="00943247" w:rsidRPr="00500020" w:rsidRDefault="00943247" w:rsidP="00D84437">
            <w:pPr>
              <w:rPr>
                <w:rFonts w:ascii="Times New Roman" w:hAnsi="Times New Roman" w:cs="Times New Roman"/>
              </w:rPr>
            </w:pPr>
          </w:p>
          <w:p w14:paraId="26FEC0FA" w14:textId="77777777" w:rsidR="00943247" w:rsidRPr="00500020" w:rsidRDefault="00943247" w:rsidP="00D84437">
            <w:pPr>
              <w:rPr>
                <w:rFonts w:ascii="Times New Roman" w:hAnsi="Times New Roman" w:cs="Times New Roman"/>
              </w:rPr>
            </w:pPr>
          </w:p>
        </w:tc>
      </w:tr>
      <w:tr w:rsidR="004858C8" w:rsidRPr="00500020" w14:paraId="41099D51" w14:textId="77777777" w:rsidTr="00D84437">
        <w:tc>
          <w:tcPr>
            <w:tcW w:w="12616" w:type="dxa"/>
            <w:gridSpan w:val="3"/>
          </w:tcPr>
          <w:p w14:paraId="62E199CB" w14:textId="77777777" w:rsidR="004858C8" w:rsidRPr="00500020" w:rsidRDefault="004858C8" w:rsidP="00D84437">
            <w:pPr>
              <w:rPr>
                <w:rFonts w:ascii="Times New Roman" w:hAnsi="Times New Roman" w:cs="Times New Roman"/>
                <w:b/>
                <w:sz w:val="32"/>
                <w:szCs w:val="32"/>
              </w:rPr>
            </w:pPr>
            <w:r w:rsidRPr="00500020">
              <w:rPr>
                <w:rFonts w:ascii="Times New Roman" w:hAnsi="Times New Roman" w:cs="Times New Roman"/>
                <w:b/>
                <w:sz w:val="32"/>
                <w:szCs w:val="32"/>
              </w:rPr>
              <w:lastRenderedPageBreak/>
              <w:t>Předmět: Matematika</w:t>
            </w:r>
          </w:p>
        </w:tc>
        <w:tc>
          <w:tcPr>
            <w:tcW w:w="2835" w:type="dxa"/>
          </w:tcPr>
          <w:p w14:paraId="03D5ED9F" w14:textId="77777777" w:rsidR="004858C8" w:rsidRPr="00500020" w:rsidRDefault="004858C8" w:rsidP="00D84437">
            <w:pPr>
              <w:rPr>
                <w:rFonts w:ascii="Times New Roman" w:hAnsi="Times New Roman" w:cs="Times New Roman"/>
                <w:b/>
                <w:sz w:val="32"/>
                <w:szCs w:val="32"/>
              </w:rPr>
            </w:pPr>
            <w:r>
              <w:rPr>
                <w:rFonts w:ascii="Times New Roman" w:hAnsi="Times New Roman" w:cs="Times New Roman"/>
                <w:b/>
                <w:sz w:val="32"/>
                <w:szCs w:val="32"/>
              </w:rPr>
              <w:t>Ročník: 4.</w:t>
            </w:r>
          </w:p>
        </w:tc>
      </w:tr>
      <w:tr w:rsidR="004858C8" w:rsidRPr="00500020" w14:paraId="03D6C800" w14:textId="77777777" w:rsidTr="00D84437">
        <w:tc>
          <w:tcPr>
            <w:tcW w:w="4253" w:type="dxa"/>
          </w:tcPr>
          <w:p w14:paraId="28E4FAE1" w14:textId="77777777" w:rsidR="004858C8" w:rsidRPr="00500020" w:rsidRDefault="004858C8" w:rsidP="00D84437">
            <w:pPr>
              <w:jc w:val="center"/>
              <w:rPr>
                <w:rFonts w:ascii="Times New Roman" w:hAnsi="Times New Roman" w:cs="Times New Roman"/>
                <w:b/>
                <w:sz w:val="24"/>
                <w:szCs w:val="24"/>
              </w:rPr>
            </w:pPr>
            <w:r w:rsidRPr="00500020">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73794408" w14:textId="77777777" w:rsidR="004858C8" w:rsidRPr="00500020" w:rsidRDefault="004858C8" w:rsidP="00D84437">
            <w:pPr>
              <w:jc w:val="center"/>
              <w:rPr>
                <w:rFonts w:ascii="Times New Roman" w:hAnsi="Times New Roman" w:cs="Times New Roman"/>
                <w:b/>
                <w:sz w:val="24"/>
                <w:szCs w:val="24"/>
              </w:rPr>
            </w:pPr>
            <w:r w:rsidRPr="00500020">
              <w:rPr>
                <w:rFonts w:ascii="Times New Roman" w:hAnsi="Times New Roman" w:cs="Times New Roman"/>
                <w:b/>
                <w:sz w:val="24"/>
                <w:szCs w:val="24"/>
              </w:rPr>
              <w:t xml:space="preserve">Školní výstupy </w:t>
            </w:r>
          </w:p>
        </w:tc>
        <w:tc>
          <w:tcPr>
            <w:tcW w:w="4110" w:type="dxa"/>
          </w:tcPr>
          <w:p w14:paraId="0E33CCE3" w14:textId="77777777" w:rsidR="004858C8" w:rsidRPr="00500020" w:rsidRDefault="004858C8" w:rsidP="00D84437">
            <w:pPr>
              <w:jc w:val="center"/>
              <w:rPr>
                <w:rFonts w:ascii="Times New Roman" w:hAnsi="Times New Roman" w:cs="Times New Roman"/>
                <w:b/>
                <w:sz w:val="24"/>
                <w:szCs w:val="24"/>
              </w:rPr>
            </w:pPr>
            <w:r w:rsidRPr="00500020">
              <w:rPr>
                <w:rFonts w:ascii="Times New Roman" w:hAnsi="Times New Roman" w:cs="Times New Roman"/>
                <w:b/>
                <w:sz w:val="24"/>
                <w:szCs w:val="24"/>
              </w:rPr>
              <w:t>Učivo</w:t>
            </w:r>
          </w:p>
        </w:tc>
        <w:tc>
          <w:tcPr>
            <w:tcW w:w="2835" w:type="dxa"/>
          </w:tcPr>
          <w:p w14:paraId="7447DC2E" w14:textId="77777777" w:rsidR="004858C8" w:rsidRPr="00500020" w:rsidRDefault="004858C8" w:rsidP="00D84437">
            <w:pPr>
              <w:jc w:val="center"/>
              <w:rPr>
                <w:rFonts w:ascii="Times New Roman" w:hAnsi="Times New Roman" w:cs="Times New Roman"/>
                <w:b/>
                <w:sz w:val="24"/>
                <w:szCs w:val="24"/>
              </w:rPr>
            </w:pPr>
            <w:r w:rsidRPr="00500020">
              <w:rPr>
                <w:rFonts w:ascii="Times New Roman" w:hAnsi="Times New Roman" w:cs="Times New Roman"/>
                <w:b/>
                <w:sz w:val="24"/>
                <w:szCs w:val="24"/>
              </w:rPr>
              <w:t>Průřezová témata, mezipředmětové vztahy</w:t>
            </w:r>
          </w:p>
        </w:tc>
      </w:tr>
      <w:tr w:rsidR="004858C8" w:rsidRPr="00500020" w14:paraId="77DB0A6C" w14:textId="77777777" w:rsidTr="00D84437">
        <w:tc>
          <w:tcPr>
            <w:tcW w:w="4253" w:type="dxa"/>
          </w:tcPr>
          <w:p w14:paraId="61C36211" w14:textId="77777777" w:rsidR="004858C8" w:rsidRDefault="004858C8" w:rsidP="004858C8">
            <w:pPr>
              <w:widowControl w:val="0"/>
              <w:autoSpaceDN w:val="0"/>
              <w:adjustRightInd w:val="0"/>
              <w:ind w:left="720"/>
              <w:rPr>
                <w:rFonts w:ascii="Times New Roman" w:hAnsi="Times New Roman" w:cs="Times New Roman"/>
                <w:sz w:val="24"/>
                <w:szCs w:val="24"/>
              </w:rPr>
            </w:pPr>
          </w:p>
          <w:p w14:paraId="1F961D9D" w14:textId="77777777" w:rsidR="004858C8" w:rsidRPr="00500020"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čte a sestavuje jednoduché tabulky a diagramy</w:t>
            </w:r>
          </w:p>
          <w:p w14:paraId="5CFAD80A" w14:textId="77777777" w:rsidR="004858C8" w:rsidRPr="00500020" w:rsidRDefault="004858C8" w:rsidP="004858C8">
            <w:pPr>
              <w:widowControl w:val="0"/>
              <w:autoSpaceDN w:val="0"/>
              <w:adjustRightInd w:val="0"/>
              <w:ind w:left="720"/>
              <w:rPr>
                <w:rFonts w:ascii="Times New Roman" w:hAnsi="Times New Roman" w:cs="Times New Roman"/>
                <w:sz w:val="24"/>
                <w:szCs w:val="24"/>
              </w:rPr>
            </w:pPr>
          </w:p>
          <w:p w14:paraId="1E3EE6D4" w14:textId="77777777" w:rsidR="004858C8" w:rsidRPr="00500020" w:rsidRDefault="004858C8" w:rsidP="004858C8">
            <w:pPr>
              <w:widowControl w:val="0"/>
              <w:autoSpaceDN w:val="0"/>
              <w:adjustRightInd w:val="0"/>
              <w:ind w:left="720"/>
              <w:rPr>
                <w:rFonts w:ascii="Times New Roman" w:hAnsi="Times New Roman" w:cs="Times New Roman"/>
                <w:sz w:val="24"/>
                <w:szCs w:val="24"/>
              </w:rPr>
            </w:pPr>
          </w:p>
          <w:p w14:paraId="6E2A1BC5" w14:textId="77777777" w:rsidR="004858C8" w:rsidRPr="00500020" w:rsidRDefault="004858C8" w:rsidP="004858C8">
            <w:pPr>
              <w:widowControl w:val="0"/>
              <w:autoSpaceDN w:val="0"/>
              <w:adjustRightInd w:val="0"/>
              <w:ind w:left="720"/>
              <w:rPr>
                <w:rFonts w:ascii="Times New Roman" w:hAnsi="Times New Roman" w:cs="Times New Roman"/>
                <w:b/>
                <w:sz w:val="24"/>
                <w:szCs w:val="24"/>
              </w:rPr>
            </w:pPr>
            <w:r w:rsidRPr="00500020">
              <w:rPr>
                <w:rFonts w:ascii="Times New Roman" w:hAnsi="Times New Roman" w:cs="Times New Roman"/>
                <w:b/>
                <w:sz w:val="24"/>
                <w:szCs w:val="24"/>
              </w:rPr>
              <w:t>Geometrie v rovině a v prostoru</w:t>
            </w:r>
          </w:p>
          <w:p w14:paraId="60783CB7" w14:textId="77777777" w:rsidR="004858C8" w:rsidRPr="00500020"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sestrojí rovnoběžky a kolmice</w:t>
            </w:r>
          </w:p>
          <w:p w14:paraId="7FBE24E6" w14:textId="77777777" w:rsidR="004858C8" w:rsidRPr="00500020" w:rsidRDefault="004858C8" w:rsidP="004858C8">
            <w:pPr>
              <w:rPr>
                <w:rFonts w:ascii="Times New Roman" w:hAnsi="Times New Roman" w:cs="Times New Roman"/>
                <w:sz w:val="24"/>
                <w:szCs w:val="24"/>
              </w:rPr>
            </w:pPr>
          </w:p>
          <w:p w14:paraId="3C9A8563" w14:textId="77777777" w:rsidR="004858C8" w:rsidRPr="00500020" w:rsidRDefault="004858C8" w:rsidP="004858C8">
            <w:pPr>
              <w:rPr>
                <w:rFonts w:ascii="Times New Roman" w:hAnsi="Times New Roman" w:cs="Times New Roman"/>
                <w:sz w:val="24"/>
                <w:szCs w:val="24"/>
              </w:rPr>
            </w:pPr>
          </w:p>
          <w:p w14:paraId="0EFC0E4B" w14:textId="77777777" w:rsidR="004858C8" w:rsidRPr="00500020" w:rsidRDefault="004858C8" w:rsidP="004858C8">
            <w:pPr>
              <w:rPr>
                <w:rFonts w:ascii="Times New Roman" w:hAnsi="Times New Roman" w:cs="Times New Roman"/>
                <w:sz w:val="24"/>
                <w:szCs w:val="24"/>
              </w:rPr>
            </w:pPr>
          </w:p>
          <w:p w14:paraId="76BD193A" w14:textId="77777777" w:rsidR="004858C8" w:rsidRPr="00500020"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narýsuje a znázorní základní rovinné útvary (čtverec, obdélník, trojúhelník a kružnici)</w:t>
            </w:r>
          </w:p>
          <w:p w14:paraId="4F7DB8EF" w14:textId="77777777" w:rsidR="004858C8" w:rsidRPr="00500020" w:rsidRDefault="004858C8" w:rsidP="004858C8">
            <w:pPr>
              <w:ind w:left="360"/>
              <w:rPr>
                <w:rFonts w:ascii="Times New Roman" w:hAnsi="Times New Roman" w:cs="Times New Roman"/>
                <w:sz w:val="24"/>
                <w:szCs w:val="24"/>
              </w:rPr>
            </w:pPr>
          </w:p>
          <w:p w14:paraId="252C9433" w14:textId="77777777" w:rsidR="004858C8" w:rsidRPr="00500020" w:rsidRDefault="004858C8" w:rsidP="004858C8">
            <w:pPr>
              <w:ind w:left="360"/>
              <w:rPr>
                <w:rFonts w:ascii="Times New Roman" w:hAnsi="Times New Roman" w:cs="Times New Roman"/>
                <w:sz w:val="24"/>
                <w:szCs w:val="24"/>
              </w:rPr>
            </w:pPr>
          </w:p>
          <w:p w14:paraId="3A3E272B" w14:textId="77777777" w:rsidR="004858C8" w:rsidRPr="00500020" w:rsidRDefault="004858C8" w:rsidP="004858C8">
            <w:pPr>
              <w:ind w:left="360"/>
              <w:rPr>
                <w:rFonts w:ascii="Times New Roman" w:hAnsi="Times New Roman" w:cs="Times New Roman"/>
                <w:sz w:val="24"/>
                <w:szCs w:val="24"/>
              </w:rPr>
            </w:pPr>
          </w:p>
          <w:p w14:paraId="7D7170C3" w14:textId="77777777" w:rsidR="004858C8" w:rsidRPr="00500020"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určí obsah obrazce pomocí čtvercové sítě a užívá základní jednotky obsahu</w:t>
            </w:r>
          </w:p>
          <w:p w14:paraId="03FFE85F" w14:textId="77777777" w:rsidR="004858C8" w:rsidRPr="00500020" w:rsidRDefault="004858C8" w:rsidP="004858C8">
            <w:pPr>
              <w:ind w:left="360"/>
              <w:rPr>
                <w:rFonts w:ascii="Times New Roman" w:hAnsi="Times New Roman" w:cs="Times New Roman"/>
                <w:sz w:val="24"/>
                <w:szCs w:val="24"/>
              </w:rPr>
            </w:pPr>
          </w:p>
          <w:p w14:paraId="0B823DFC" w14:textId="77777777" w:rsidR="004858C8" w:rsidRPr="00500020" w:rsidRDefault="004858C8" w:rsidP="004858C8">
            <w:pPr>
              <w:ind w:left="360"/>
              <w:rPr>
                <w:rFonts w:ascii="Times New Roman" w:hAnsi="Times New Roman" w:cs="Times New Roman"/>
                <w:sz w:val="24"/>
                <w:szCs w:val="24"/>
              </w:rPr>
            </w:pPr>
          </w:p>
          <w:p w14:paraId="1E90AC3D" w14:textId="77777777" w:rsidR="004858C8" w:rsidRPr="00500020"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sčítá a odčítá graficky úsečky, určí délku lomené čáry, obvod mnohoúhelníku sečtením délek jeho stran</w:t>
            </w:r>
          </w:p>
          <w:p w14:paraId="2F2C62C6" w14:textId="77777777" w:rsidR="004858C8" w:rsidRPr="00943247" w:rsidRDefault="004858C8" w:rsidP="004858C8">
            <w:pPr>
              <w:rPr>
                <w:rFonts w:ascii="Times New Roman" w:hAnsi="Times New Roman" w:cs="Times New Roman"/>
              </w:rPr>
            </w:pPr>
          </w:p>
        </w:tc>
        <w:tc>
          <w:tcPr>
            <w:tcW w:w="4253" w:type="dxa"/>
          </w:tcPr>
          <w:p w14:paraId="54D60BC3" w14:textId="77777777" w:rsidR="004858C8" w:rsidRDefault="004858C8" w:rsidP="00D84437">
            <w:pPr>
              <w:pStyle w:val="TableContents"/>
              <w:ind w:left="720"/>
            </w:pPr>
          </w:p>
          <w:p w14:paraId="328E1CC5" w14:textId="77777777" w:rsidR="004858C8" w:rsidRPr="00500020"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umí sestavit jednoduché diagramy, grafy a tabulky</w:t>
            </w:r>
          </w:p>
          <w:p w14:paraId="10F27EBF" w14:textId="77777777" w:rsidR="004858C8" w:rsidRPr="00500020" w:rsidRDefault="004858C8" w:rsidP="004858C8">
            <w:pPr>
              <w:widowControl w:val="0"/>
              <w:autoSpaceDN w:val="0"/>
              <w:adjustRightInd w:val="0"/>
              <w:rPr>
                <w:rFonts w:ascii="Times New Roman" w:hAnsi="Times New Roman" w:cs="Times New Roman"/>
                <w:sz w:val="24"/>
                <w:szCs w:val="24"/>
              </w:rPr>
            </w:pPr>
          </w:p>
          <w:p w14:paraId="41F51C4F" w14:textId="77777777" w:rsidR="004858C8" w:rsidRPr="00500020" w:rsidRDefault="004858C8" w:rsidP="004858C8">
            <w:pPr>
              <w:widowControl w:val="0"/>
              <w:autoSpaceDN w:val="0"/>
              <w:adjustRightInd w:val="0"/>
              <w:rPr>
                <w:rFonts w:ascii="Times New Roman" w:hAnsi="Times New Roman" w:cs="Times New Roman"/>
                <w:sz w:val="24"/>
                <w:szCs w:val="24"/>
              </w:rPr>
            </w:pPr>
          </w:p>
          <w:p w14:paraId="734BE201" w14:textId="77777777" w:rsidR="004858C8" w:rsidRPr="00500020" w:rsidRDefault="004858C8" w:rsidP="004858C8">
            <w:pPr>
              <w:widowControl w:val="0"/>
              <w:autoSpaceDN w:val="0"/>
              <w:adjustRightInd w:val="0"/>
              <w:rPr>
                <w:rFonts w:ascii="Times New Roman" w:hAnsi="Times New Roman" w:cs="Times New Roman"/>
                <w:sz w:val="24"/>
                <w:szCs w:val="24"/>
              </w:rPr>
            </w:pPr>
          </w:p>
          <w:p w14:paraId="412A425D" w14:textId="77777777" w:rsidR="004858C8" w:rsidRPr="00500020"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kreslí a rýsuje rovnoběžky a kolmice pomocí trojúhelníku s ryskou</w:t>
            </w:r>
          </w:p>
          <w:p w14:paraId="0D40C952" w14:textId="77777777" w:rsidR="004858C8" w:rsidRPr="00500020" w:rsidRDefault="004858C8" w:rsidP="004858C8">
            <w:pPr>
              <w:rPr>
                <w:rFonts w:ascii="Times New Roman" w:hAnsi="Times New Roman" w:cs="Times New Roman"/>
                <w:sz w:val="24"/>
                <w:szCs w:val="24"/>
              </w:rPr>
            </w:pPr>
          </w:p>
          <w:p w14:paraId="097818F9" w14:textId="77777777" w:rsidR="004858C8" w:rsidRPr="00500020"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kreslí a rýsuje rovnoběžky a různoběžky</w:t>
            </w:r>
          </w:p>
          <w:p w14:paraId="5F62B530" w14:textId="77777777" w:rsidR="004858C8" w:rsidRPr="00500020"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vyznačuje průsečík</w:t>
            </w:r>
          </w:p>
          <w:p w14:paraId="68CDDD22" w14:textId="77777777" w:rsidR="004858C8" w:rsidRPr="00500020"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kreslí a rýsuje základní rovinné útvary</w:t>
            </w:r>
          </w:p>
          <w:p w14:paraId="3CA9545E" w14:textId="77777777" w:rsidR="004858C8" w:rsidRPr="00500020" w:rsidRDefault="004858C8" w:rsidP="004858C8">
            <w:pPr>
              <w:rPr>
                <w:rFonts w:ascii="Times New Roman" w:hAnsi="Times New Roman" w:cs="Times New Roman"/>
                <w:sz w:val="24"/>
                <w:szCs w:val="24"/>
              </w:rPr>
            </w:pPr>
          </w:p>
          <w:p w14:paraId="47166D05" w14:textId="77777777" w:rsidR="004858C8"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určuje obsah rovinných obrazců pomocí čtvercové sítě</w:t>
            </w:r>
          </w:p>
          <w:p w14:paraId="42612E9C" w14:textId="77777777" w:rsidR="004858C8" w:rsidRDefault="004858C8" w:rsidP="004858C8">
            <w:pPr>
              <w:pStyle w:val="Odstavecseseznamem"/>
              <w:rPr>
                <w:rFonts w:ascii="Times New Roman" w:hAnsi="Times New Roman" w:cs="Times New Roman"/>
                <w:sz w:val="24"/>
                <w:szCs w:val="24"/>
              </w:rPr>
            </w:pPr>
          </w:p>
          <w:p w14:paraId="2545EFB0" w14:textId="77777777" w:rsidR="004858C8" w:rsidRPr="00500020" w:rsidRDefault="004858C8" w:rsidP="004858C8">
            <w:pPr>
              <w:widowControl w:val="0"/>
              <w:autoSpaceDN w:val="0"/>
              <w:adjustRightInd w:val="0"/>
              <w:ind w:left="720"/>
              <w:rPr>
                <w:rFonts w:ascii="Times New Roman" w:hAnsi="Times New Roman" w:cs="Times New Roman"/>
                <w:sz w:val="24"/>
                <w:szCs w:val="24"/>
              </w:rPr>
            </w:pPr>
          </w:p>
          <w:p w14:paraId="070904B0" w14:textId="77777777" w:rsidR="004858C8" w:rsidRPr="00500020"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modeluje síť kvádru, krychle</w:t>
            </w:r>
          </w:p>
          <w:p w14:paraId="00058DF0" w14:textId="77777777" w:rsidR="004858C8" w:rsidRPr="00500020"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 xml:space="preserve">užívá základní jednotky obsahu </w:t>
            </w:r>
          </w:p>
          <w:p w14:paraId="7022D3ED" w14:textId="77777777" w:rsidR="004858C8" w:rsidRPr="00500020" w:rsidRDefault="004858C8" w:rsidP="004858C8">
            <w:pPr>
              <w:ind w:left="360"/>
              <w:rPr>
                <w:rFonts w:ascii="Times New Roman" w:hAnsi="Times New Roman" w:cs="Times New Roman"/>
                <w:sz w:val="24"/>
                <w:szCs w:val="24"/>
              </w:rPr>
            </w:pPr>
          </w:p>
          <w:p w14:paraId="03291D98" w14:textId="77777777" w:rsidR="004858C8" w:rsidRPr="00500020"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umí určit obvod mnohoúhelníku sečtením délek jeho stran</w:t>
            </w:r>
          </w:p>
          <w:p w14:paraId="5B61003F" w14:textId="77777777" w:rsidR="004858C8" w:rsidRPr="00DB1C5B" w:rsidRDefault="004858C8" w:rsidP="00D84437">
            <w:pPr>
              <w:widowControl w:val="0"/>
              <w:autoSpaceDN w:val="0"/>
              <w:adjustRightInd w:val="0"/>
              <w:ind w:left="720"/>
              <w:rPr>
                <w:rFonts w:ascii="Times New Roman" w:hAnsi="Times New Roman" w:cs="Times New Roman"/>
              </w:rPr>
            </w:pPr>
          </w:p>
        </w:tc>
        <w:tc>
          <w:tcPr>
            <w:tcW w:w="4110" w:type="dxa"/>
          </w:tcPr>
          <w:p w14:paraId="33535B4A" w14:textId="77777777" w:rsidR="004858C8" w:rsidRDefault="004858C8" w:rsidP="00D84437">
            <w:pPr>
              <w:pStyle w:val="TableContents"/>
              <w:ind w:left="720"/>
            </w:pPr>
          </w:p>
          <w:p w14:paraId="1FE1EDAB" w14:textId="77777777" w:rsidR="004858C8" w:rsidRDefault="004858C8" w:rsidP="00D84437">
            <w:pPr>
              <w:pStyle w:val="TableContents"/>
              <w:ind w:left="720"/>
            </w:pPr>
          </w:p>
          <w:p w14:paraId="39676D0C" w14:textId="77777777" w:rsidR="004858C8" w:rsidRPr="00500020" w:rsidRDefault="004858C8" w:rsidP="004858C8">
            <w:pPr>
              <w:numPr>
                <w:ilvl w:val="0"/>
                <w:numId w:val="36"/>
              </w:numPr>
              <w:rPr>
                <w:rFonts w:ascii="Times New Roman" w:hAnsi="Times New Roman" w:cs="Times New Roman"/>
                <w:sz w:val="24"/>
                <w:szCs w:val="24"/>
              </w:rPr>
            </w:pPr>
            <w:r w:rsidRPr="00500020">
              <w:rPr>
                <w:rFonts w:ascii="Times New Roman" w:hAnsi="Times New Roman" w:cs="Times New Roman"/>
                <w:sz w:val="24"/>
                <w:szCs w:val="24"/>
              </w:rPr>
              <w:t>diagramy, grafy, tabulky, jízdní řády</w:t>
            </w:r>
          </w:p>
          <w:p w14:paraId="4FCF3A7A" w14:textId="77777777" w:rsidR="004858C8" w:rsidRPr="00500020" w:rsidRDefault="004858C8" w:rsidP="004858C8">
            <w:pPr>
              <w:rPr>
                <w:rFonts w:ascii="Times New Roman" w:hAnsi="Times New Roman" w:cs="Times New Roman"/>
                <w:sz w:val="24"/>
                <w:szCs w:val="24"/>
              </w:rPr>
            </w:pPr>
          </w:p>
          <w:p w14:paraId="5C034158" w14:textId="77777777" w:rsidR="004858C8" w:rsidRPr="00500020" w:rsidRDefault="004858C8" w:rsidP="004858C8">
            <w:pPr>
              <w:rPr>
                <w:rFonts w:ascii="Times New Roman" w:hAnsi="Times New Roman" w:cs="Times New Roman"/>
                <w:sz w:val="24"/>
                <w:szCs w:val="24"/>
              </w:rPr>
            </w:pPr>
          </w:p>
          <w:p w14:paraId="03EEC3CF" w14:textId="77777777" w:rsidR="004858C8" w:rsidRPr="00500020" w:rsidRDefault="004858C8" w:rsidP="004858C8">
            <w:pPr>
              <w:rPr>
                <w:rFonts w:ascii="Times New Roman" w:hAnsi="Times New Roman" w:cs="Times New Roman"/>
                <w:sz w:val="24"/>
                <w:szCs w:val="24"/>
              </w:rPr>
            </w:pPr>
          </w:p>
          <w:p w14:paraId="79DA92D2" w14:textId="77777777" w:rsidR="004858C8" w:rsidRPr="00500020"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přesné rýsování</w:t>
            </w:r>
          </w:p>
          <w:p w14:paraId="513F6C16" w14:textId="77777777" w:rsidR="004858C8" w:rsidRPr="00500020"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vzájemná poloha dvou přímek v rovině</w:t>
            </w:r>
          </w:p>
          <w:p w14:paraId="0922741E" w14:textId="77777777" w:rsidR="004858C8" w:rsidRPr="00500020" w:rsidRDefault="004858C8" w:rsidP="004858C8">
            <w:pPr>
              <w:rPr>
                <w:rFonts w:ascii="Times New Roman" w:hAnsi="Times New Roman" w:cs="Times New Roman"/>
                <w:sz w:val="24"/>
                <w:szCs w:val="24"/>
              </w:rPr>
            </w:pPr>
          </w:p>
          <w:p w14:paraId="09CD5A80" w14:textId="77777777" w:rsidR="004858C8" w:rsidRPr="00500020"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přesné rýsování</w:t>
            </w:r>
          </w:p>
          <w:p w14:paraId="26158B70" w14:textId="77777777" w:rsidR="004858C8" w:rsidRPr="00500020"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znalost základních rovinných útvarů</w:t>
            </w:r>
          </w:p>
          <w:p w14:paraId="2392FE3D" w14:textId="77777777" w:rsidR="004858C8" w:rsidRPr="00500020" w:rsidRDefault="004858C8" w:rsidP="004858C8">
            <w:pPr>
              <w:rPr>
                <w:rFonts w:ascii="Times New Roman" w:hAnsi="Times New Roman" w:cs="Times New Roman"/>
                <w:sz w:val="24"/>
                <w:szCs w:val="24"/>
              </w:rPr>
            </w:pPr>
          </w:p>
          <w:p w14:paraId="593026A0" w14:textId="77777777" w:rsidR="004858C8" w:rsidRPr="00500020" w:rsidRDefault="004858C8" w:rsidP="004858C8">
            <w:pPr>
              <w:rPr>
                <w:rFonts w:ascii="Times New Roman" w:hAnsi="Times New Roman" w:cs="Times New Roman"/>
                <w:sz w:val="24"/>
                <w:szCs w:val="24"/>
              </w:rPr>
            </w:pPr>
          </w:p>
          <w:p w14:paraId="2746B85F" w14:textId="77777777" w:rsidR="004858C8" w:rsidRPr="00500020" w:rsidRDefault="004858C8" w:rsidP="004858C8">
            <w:pPr>
              <w:rPr>
                <w:rFonts w:ascii="Times New Roman" w:hAnsi="Times New Roman" w:cs="Times New Roman"/>
                <w:sz w:val="24"/>
                <w:szCs w:val="24"/>
              </w:rPr>
            </w:pPr>
          </w:p>
          <w:p w14:paraId="5F1BCBBB" w14:textId="77777777" w:rsidR="004858C8" w:rsidRPr="00500020"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 xml:space="preserve">obsah rovinných obrazců </w:t>
            </w:r>
          </w:p>
          <w:p w14:paraId="4863C01E" w14:textId="77777777" w:rsidR="004858C8" w:rsidRPr="00500020"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základní jednotky obsahu</w:t>
            </w:r>
          </w:p>
          <w:p w14:paraId="35CE0A0D" w14:textId="77777777" w:rsidR="004858C8" w:rsidRPr="00500020"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síť kvádru, krychle</w:t>
            </w:r>
          </w:p>
          <w:p w14:paraId="3C6475AE" w14:textId="77777777" w:rsidR="004858C8" w:rsidRPr="00500020" w:rsidRDefault="004858C8" w:rsidP="004858C8">
            <w:pPr>
              <w:ind w:left="360"/>
              <w:rPr>
                <w:rFonts w:ascii="Times New Roman" w:hAnsi="Times New Roman" w:cs="Times New Roman"/>
                <w:sz w:val="24"/>
                <w:szCs w:val="24"/>
              </w:rPr>
            </w:pPr>
          </w:p>
          <w:p w14:paraId="75036FB2" w14:textId="77777777" w:rsidR="004858C8" w:rsidRPr="00500020" w:rsidRDefault="004858C8" w:rsidP="004858C8">
            <w:pPr>
              <w:ind w:left="360"/>
              <w:rPr>
                <w:rFonts w:ascii="Times New Roman" w:hAnsi="Times New Roman" w:cs="Times New Roman"/>
                <w:sz w:val="24"/>
                <w:szCs w:val="24"/>
              </w:rPr>
            </w:pPr>
          </w:p>
          <w:p w14:paraId="1FE0F78D" w14:textId="77777777" w:rsidR="004858C8" w:rsidRPr="00500020" w:rsidRDefault="004858C8" w:rsidP="004858C8">
            <w:pPr>
              <w:widowControl w:val="0"/>
              <w:numPr>
                <w:ilvl w:val="0"/>
                <w:numId w:val="36"/>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obvod mnohoúhelníku</w:t>
            </w:r>
          </w:p>
          <w:p w14:paraId="1485A7AE" w14:textId="77777777" w:rsidR="004858C8" w:rsidRPr="00500020" w:rsidRDefault="004858C8" w:rsidP="00D84437">
            <w:pPr>
              <w:pStyle w:val="Odstavecseseznamem"/>
              <w:rPr>
                <w:rFonts w:ascii="Times New Roman" w:hAnsi="Times New Roman" w:cs="Times New Roman"/>
              </w:rPr>
            </w:pPr>
          </w:p>
        </w:tc>
        <w:tc>
          <w:tcPr>
            <w:tcW w:w="2835" w:type="dxa"/>
          </w:tcPr>
          <w:p w14:paraId="667E6E50" w14:textId="77777777" w:rsidR="004858C8" w:rsidRPr="00500020" w:rsidRDefault="004858C8" w:rsidP="00D84437">
            <w:pPr>
              <w:rPr>
                <w:rFonts w:ascii="Times New Roman" w:hAnsi="Times New Roman" w:cs="Times New Roman"/>
              </w:rPr>
            </w:pPr>
          </w:p>
          <w:p w14:paraId="1B5AE46E" w14:textId="77777777" w:rsidR="004858C8" w:rsidRPr="00500020" w:rsidRDefault="004858C8" w:rsidP="00D84437">
            <w:pPr>
              <w:rPr>
                <w:rFonts w:ascii="Times New Roman" w:hAnsi="Times New Roman" w:cs="Times New Roman"/>
              </w:rPr>
            </w:pPr>
          </w:p>
          <w:p w14:paraId="08FA22FC" w14:textId="77777777" w:rsidR="004858C8" w:rsidRPr="00500020" w:rsidRDefault="004858C8" w:rsidP="004858C8">
            <w:pPr>
              <w:rPr>
                <w:rFonts w:ascii="Times New Roman" w:hAnsi="Times New Roman" w:cs="Times New Roman"/>
                <w:bCs/>
                <w:sz w:val="24"/>
              </w:rPr>
            </w:pPr>
            <w:r w:rsidRPr="00500020">
              <w:rPr>
                <w:rFonts w:ascii="Times New Roman" w:hAnsi="Times New Roman" w:cs="Times New Roman"/>
                <w:bCs/>
                <w:sz w:val="24"/>
              </w:rPr>
              <w:t xml:space="preserve">PŔ – </w:t>
            </w:r>
            <w:proofErr w:type="spellStart"/>
            <w:r w:rsidRPr="00500020">
              <w:rPr>
                <w:rFonts w:ascii="Times New Roman" w:hAnsi="Times New Roman" w:cs="Times New Roman"/>
                <w:bCs/>
                <w:sz w:val="24"/>
              </w:rPr>
              <w:t>lidíé</w:t>
            </w:r>
            <w:proofErr w:type="spellEnd"/>
            <w:r w:rsidRPr="00500020">
              <w:rPr>
                <w:rFonts w:ascii="Times New Roman" w:hAnsi="Times New Roman" w:cs="Times New Roman"/>
                <w:bCs/>
                <w:sz w:val="24"/>
              </w:rPr>
              <w:t xml:space="preserve"> a čas</w:t>
            </w:r>
          </w:p>
          <w:p w14:paraId="7F1CDAE9" w14:textId="77777777" w:rsidR="004858C8" w:rsidRPr="00500020" w:rsidRDefault="004858C8" w:rsidP="004858C8">
            <w:pPr>
              <w:rPr>
                <w:rFonts w:ascii="Times New Roman" w:hAnsi="Times New Roman" w:cs="Times New Roman"/>
                <w:bCs/>
                <w:sz w:val="24"/>
              </w:rPr>
            </w:pPr>
            <w:r w:rsidRPr="00500020">
              <w:rPr>
                <w:rFonts w:ascii="Times New Roman" w:hAnsi="Times New Roman" w:cs="Times New Roman"/>
                <w:bCs/>
                <w:sz w:val="24"/>
              </w:rPr>
              <w:t>VLA – práce s mapou</w:t>
            </w:r>
          </w:p>
          <w:p w14:paraId="110713C9" w14:textId="77777777" w:rsidR="004858C8" w:rsidRPr="00500020" w:rsidRDefault="004858C8" w:rsidP="004858C8">
            <w:pPr>
              <w:jc w:val="center"/>
              <w:rPr>
                <w:rFonts w:ascii="Times New Roman" w:hAnsi="Times New Roman" w:cs="Times New Roman"/>
                <w:b/>
                <w:bCs/>
                <w:sz w:val="24"/>
              </w:rPr>
            </w:pPr>
          </w:p>
          <w:p w14:paraId="578EB24D" w14:textId="77777777" w:rsidR="004858C8" w:rsidRPr="00500020" w:rsidRDefault="004858C8" w:rsidP="004858C8">
            <w:pPr>
              <w:jc w:val="center"/>
              <w:rPr>
                <w:rFonts w:ascii="Times New Roman" w:hAnsi="Times New Roman" w:cs="Times New Roman"/>
                <w:b/>
                <w:bCs/>
                <w:sz w:val="24"/>
              </w:rPr>
            </w:pPr>
          </w:p>
          <w:p w14:paraId="185B1B3A" w14:textId="77777777" w:rsidR="004858C8" w:rsidRPr="00500020" w:rsidRDefault="004858C8" w:rsidP="004858C8">
            <w:pPr>
              <w:jc w:val="center"/>
              <w:rPr>
                <w:rFonts w:ascii="Times New Roman" w:hAnsi="Times New Roman" w:cs="Times New Roman"/>
                <w:b/>
                <w:bCs/>
                <w:sz w:val="24"/>
              </w:rPr>
            </w:pPr>
          </w:p>
          <w:p w14:paraId="7A303F15" w14:textId="77777777" w:rsidR="004858C8" w:rsidRPr="00500020" w:rsidRDefault="004858C8" w:rsidP="004858C8">
            <w:pPr>
              <w:jc w:val="center"/>
              <w:rPr>
                <w:rFonts w:ascii="Times New Roman" w:hAnsi="Times New Roman" w:cs="Times New Roman"/>
                <w:b/>
                <w:bCs/>
                <w:sz w:val="24"/>
              </w:rPr>
            </w:pPr>
          </w:p>
          <w:p w14:paraId="27F0FF9E" w14:textId="77777777" w:rsidR="004858C8" w:rsidRPr="00500020" w:rsidRDefault="004858C8" w:rsidP="004858C8">
            <w:pPr>
              <w:rPr>
                <w:rFonts w:ascii="Times New Roman" w:hAnsi="Times New Roman" w:cs="Times New Roman"/>
                <w:bCs/>
                <w:sz w:val="24"/>
              </w:rPr>
            </w:pPr>
            <w:r w:rsidRPr="00500020">
              <w:rPr>
                <w:rFonts w:ascii="Times New Roman" w:hAnsi="Times New Roman" w:cs="Times New Roman"/>
                <w:bCs/>
                <w:sz w:val="24"/>
              </w:rPr>
              <w:t>PČ – práce podle návodu</w:t>
            </w:r>
          </w:p>
          <w:p w14:paraId="638B14F5" w14:textId="77777777" w:rsidR="004858C8" w:rsidRPr="00500020" w:rsidRDefault="004858C8" w:rsidP="004858C8">
            <w:pPr>
              <w:rPr>
                <w:rFonts w:ascii="Times New Roman" w:hAnsi="Times New Roman" w:cs="Times New Roman"/>
                <w:bCs/>
                <w:sz w:val="24"/>
              </w:rPr>
            </w:pPr>
          </w:p>
          <w:p w14:paraId="69AFDC8F" w14:textId="77777777" w:rsidR="004858C8" w:rsidRPr="00500020" w:rsidRDefault="004858C8" w:rsidP="004858C8">
            <w:pPr>
              <w:rPr>
                <w:rFonts w:ascii="Times New Roman" w:hAnsi="Times New Roman" w:cs="Times New Roman"/>
                <w:bCs/>
                <w:sz w:val="24"/>
              </w:rPr>
            </w:pPr>
          </w:p>
          <w:p w14:paraId="1AAD46D3" w14:textId="77777777" w:rsidR="004858C8" w:rsidRPr="00500020" w:rsidRDefault="004858C8" w:rsidP="004858C8">
            <w:pPr>
              <w:rPr>
                <w:rFonts w:ascii="Times New Roman" w:hAnsi="Times New Roman" w:cs="Times New Roman"/>
                <w:bCs/>
                <w:sz w:val="24"/>
              </w:rPr>
            </w:pPr>
          </w:p>
          <w:p w14:paraId="0482BD36" w14:textId="77777777" w:rsidR="004858C8" w:rsidRPr="00500020" w:rsidRDefault="004858C8" w:rsidP="004858C8">
            <w:pPr>
              <w:rPr>
                <w:rFonts w:ascii="Times New Roman" w:hAnsi="Times New Roman" w:cs="Times New Roman"/>
                <w:bCs/>
                <w:sz w:val="24"/>
              </w:rPr>
            </w:pPr>
            <w:r w:rsidRPr="00500020">
              <w:rPr>
                <w:rFonts w:ascii="Times New Roman" w:hAnsi="Times New Roman" w:cs="Times New Roman"/>
                <w:bCs/>
                <w:sz w:val="24"/>
              </w:rPr>
              <w:t>VV – obkreslování, řazení prvků</w:t>
            </w:r>
          </w:p>
          <w:p w14:paraId="26A168B5" w14:textId="77777777" w:rsidR="004858C8" w:rsidRPr="00500020" w:rsidRDefault="004858C8" w:rsidP="004858C8">
            <w:pPr>
              <w:rPr>
                <w:rFonts w:ascii="Times New Roman" w:hAnsi="Times New Roman" w:cs="Times New Roman"/>
                <w:bCs/>
                <w:sz w:val="24"/>
              </w:rPr>
            </w:pPr>
          </w:p>
          <w:p w14:paraId="193AA20D" w14:textId="77777777" w:rsidR="004858C8" w:rsidRPr="00500020" w:rsidRDefault="004858C8" w:rsidP="004858C8">
            <w:pPr>
              <w:rPr>
                <w:rFonts w:ascii="Times New Roman" w:hAnsi="Times New Roman" w:cs="Times New Roman"/>
                <w:bCs/>
                <w:sz w:val="24"/>
              </w:rPr>
            </w:pPr>
          </w:p>
          <w:p w14:paraId="79678C55" w14:textId="77777777" w:rsidR="004858C8" w:rsidRPr="00500020" w:rsidRDefault="004858C8" w:rsidP="004858C8">
            <w:pPr>
              <w:rPr>
                <w:rFonts w:ascii="Times New Roman" w:hAnsi="Times New Roman" w:cs="Times New Roman"/>
                <w:bCs/>
                <w:sz w:val="24"/>
              </w:rPr>
            </w:pPr>
          </w:p>
          <w:p w14:paraId="147FA140" w14:textId="77777777" w:rsidR="004858C8" w:rsidRPr="00500020" w:rsidRDefault="004858C8" w:rsidP="004858C8">
            <w:pPr>
              <w:rPr>
                <w:rFonts w:ascii="Times New Roman" w:hAnsi="Times New Roman" w:cs="Times New Roman"/>
                <w:bCs/>
                <w:sz w:val="24"/>
              </w:rPr>
            </w:pPr>
          </w:p>
          <w:p w14:paraId="7F59DE33" w14:textId="77777777" w:rsidR="004858C8" w:rsidRPr="00500020" w:rsidRDefault="004858C8" w:rsidP="004858C8">
            <w:pPr>
              <w:rPr>
                <w:rFonts w:ascii="Times New Roman" w:hAnsi="Times New Roman" w:cs="Times New Roman"/>
                <w:bCs/>
                <w:sz w:val="24"/>
              </w:rPr>
            </w:pPr>
          </w:p>
          <w:p w14:paraId="35AE5572" w14:textId="77777777" w:rsidR="004858C8" w:rsidRPr="00500020" w:rsidRDefault="004858C8" w:rsidP="004858C8">
            <w:pPr>
              <w:rPr>
                <w:rFonts w:ascii="Times New Roman" w:hAnsi="Times New Roman" w:cs="Times New Roman"/>
                <w:bCs/>
                <w:sz w:val="24"/>
              </w:rPr>
            </w:pPr>
          </w:p>
          <w:p w14:paraId="7C10C742" w14:textId="77777777" w:rsidR="004858C8" w:rsidRPr="00500020" w:rsidRDefault="004858C8" w:rsidP="004858C8">
            <w:pPr>
              <w:rPr>
                <w:rFonts w:ascii="Times New Roman" w:hAnsi="Times New Roman" w:cs="Times New Roman"/>
                <w:bCs/>
                <w:sz w:val="24"/>
              </w:rPr>
            </w:pPr>
          </w:p>
          <w:p w14:paraId="2AB92ECE" w14:textId="77777777" w:rsidR="004858C8" w:rsidRPr="00500020" w:rsidRDefault="004858C8" w:rsidP="004858C8">
            <w:pPr>
              <w:rPr>
                <w:rFonts w:ascii="Times New Roman" w:hAnsi="Times New Roman" w:cs="Times New Roman"/>
                <w:bCs/>
                <w:sz w:val="24"/>
              </w:rPr>
            </w:pPr>
          </w:p>
          <w:p w14:paraId="1D456A2F" w14:textId="77777777" w:rsidR="004858C8" w:rsidRDefault="004858C8" w:rsidP="004858C8">
            <w:pPr>
              <w:rPr>
                <w:rFonts w:ascii="Times New Roman" w:hAnsi="Times New Roman" w:cs="Times New Roman"/>
              </w:rPr>
            </w:pPr>
            <w:r w:rsidRPr="00500020">
              <w:rPr>
                <w:rFonts w:ascii="Times New Roman" w:hAnsi="Times New Roman" w:cs="Times New Roman"/>
                <w:bCs/>
                <w:sz w:val="24"/>
              </w:rPr>
              <w:t>PČ – práce s jednoduchým náčrtem</w:t>
            </w:r>
          </w:p>
          <w:p w14:paraId="0B073C48" w14:textId="77777777" w:rsidR="004858C8" w:rsidRDefault="004858C8" w:rsidP="00D84437">
            <w:pPr>
              <w:rPr>
                <w:rFonts w:ascii="Times New Roman" w:hAnsi="Times New Roman" w:cs="Times New Roman"/>
              </w:rPr>
            </w:pPr>
          </w:p>
          <w:p w14:paraId="2FA05A44" w14:textId="77777777" w:rsidR="004858C8" w:rsidRDefault="004858C8" w:rsidP="00D84437">
            <w:pPr>
              <w:rPr>
                <w:rFonts w:ascii="Times New Roman" w:hAnsi="Times New Roman" w:cs="Times New Roman"/>
              </w:rPr>
            </w:pPr>
          </w:p>
          <w:p w14:paraId="35B3C0D0" w14:textId="77777777" w:rsidR="004858C8" w:rsidRDefault="004858C8" w:rsidP="00D84437">
            <w:pPr>
              <w:rPr>
                <w:rFonts w:ascii="Times New Roman" w:hAnsi="Times New Roman" w:cs="Times New Roman"/>
              </w:rPr>
            </w:pPr>
          </w:p>
          <w:p w14:paraId="4BF8CACC" w14:textId="77777777" w:rsidR="004858C8" w:rsidRDefault="004858C8" w:rsidP="00D84437">
            <w:pPr>
              <w:rPr>
                <w:rFonts w:ascii="Times New Roman" w:hAnsi="Times New Roman" w:cs="Times New Roman"/>
              </w:rPr>
            </w:pPr>
          </w:p>
          <w:p w14:paraId="2288C8C8" w14:textId="77777777" w:rsidR="004858C8" w:rsidRDefault="004858C8" w:rsidP="00D84437">
            <w:pPr>
              <w:rPr>
                <w:rFonts w:ascii="Times New Roman" w:hAnsi="Times New Roman" w:cs="Times New Roman"/>
              </w:rPr>
            </w:pPr>
          </w:p>
          <w:p w14:paraId="748B5DDF" w14:textId="77777777" w:rsidR="004858C8" w:rsidRDefault="004858C8" w:rsidP="00D84437">
            <w:pPr>
              <w:rPr>
                <w:rFonts w:ascii="Times New Roman" w:hAnsi="Times New Roman" w:cs="Times New Roman"/>
              </w:rPr>
            </w:pPr>
          </w:p>
          <w:p w14:paraId="219D1D37" w14:textId="77777777" w:rsidR="004858C8" w:rsidRDefault="004858C8" w:rsidP="00D84437">
            <w:pPr>
              <w:rPr>
                <w:rFonts w:ascii="Times New Roman" w:hAnsi="Times New Roman" w:cs="Times New Roman"/>
              </w:rPr>
            </w:pPr>
          </w:p>
          <w:p w14:paraId="23767B5B" w14:textId="77777777" w:rsidR="004858C8" w:rsidRDefault="004858C8" w:rsidP="00D84437">
            <w:pPr>
              <w:rPr>
                <w:rFonts w:ascii="Times New Roman" w:hAnsi="Times New Roman" w:cs="Times New Roman"/>
              </w:rPr>
            </w:pPr>
          </w:p>
          <w:p w14:paraId="13672AA0" w14:textId="77777777" w:rsidR="004858C8" w:rsidRPr="00500020" w:rsidRDefault="004858C8" w:rsidP="00D84437">
            <w:pPr>
              <w:rPr>
                <w:rFonts w:ascii="Times New Roman" w:hAnsi="Times New Roman" w:cs="Times New Roman"/>
              </w:rPr>
            </w:pPr>
          </w:p>
        </w:tc>
      </w:tr>
    </w:tbl>
    <w:p w14:paraId="292BCA52" w14:textId="77777777" w:rsidR="00943247" w:rsidRDefault="00943247" w:rsidP="00C91635">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4858C8" w:rsidRPr="00500020" w14:paraId="05A60F87" w14:textId="77777777" w:rsidTr="00D84437">
        <w:tc>
          <w:tcPr>
            <w:tcW w:w="12616" w:type="dxa"/>
            <w:gridSpan w:val="3"/>
          </w:tcPr>
          <w:p w14:paraId="0FFD73A6" w14:textId="77777777" w:rsidR="004858C8" w:rsidRPr="00500020" w:rsidRDefault="004858C8" w:rsidP="00D84437">
            <w:pPr>
              <w:rPr>
                <w:rFonts w:ascii="Times New Roman" w:hAnsi="Times New Roman" w:cs="Times New Roman"/>
                <w:b/>
                <w:sz w:val="32"/>
                <w:szCs w:val="32"/>
              </w:rPr>
            </w:pPr>
            <w:r w:rsidRPr="00500020">
              <w:rPr>
                <w:rFonts w:ascii="Times New Roman" w:hAnsi="Times New Roman" w:cs="Times New Roman"/>
                <w:b/>
                <w:sz w:val="32"/>
                <w:szCs w:val="32"/>
              </w:rPr>
              <w:t>Předmět: Matematika</w:t>
            </w:r>
          </w:p>
        </w:tc>
        <w:tc>
          <w:tcPr>
            <w:tcW w:w="2835" w:type="dxa"/>
          </w:tcPr>
          <w:p w14:paraId="094A6234" w14:textId="77777777" w:rsidR="004858C8" w:rsidRPr="00500020" w:rsidRDefault="004858C8" w:rsidP="00D84437">
            <w:pPr>
              <w:rPr>
                <w:rFonts w:ascii="Times New Roman" w:hAnsi="Times New Roman" w:cs="Times New Roman"/>
                <w:b/>
                <w:sz w:val="32"/>
                <w:szCs w:val="32"/>
              </w:rPr>
            </w:pPr>
            <w:r>
              <w:rPr>
                <w:rFonts w:ascii="Times New Roman" w:hAnsi="Times New Roman" w:cs="Times New Roman"/>
                <w:b/>
                <w:sz w:val="32"/>
                <w:szCs w:val="32"/>
              </w:rPr>
              <w:t>Ročník: 5.</w:t>
            </w:r>
          </w:p>
        </w:tc>
      </w:tr>
      <w:tr w:rsidR="004858C8" w:rsidRPr="00500020" w14:paraId="20C6B512" w14:textId="77777777" w:rsidTr="00D84437">
        <w:tc>
          <w:tcPr>
            <w:tcW w:w="4253" w:type="dxa"/>
          </w:tcPr>
          <w:p w14:paraId="4EAE6F15" w14:textId="77777777" w:rsidR="004858C8" w:rsidRPr="00500020" w:rsidRDefault="004858C8" w:rsidP="00D84437">
            <w:pPr>
              <w:jc w:val="center"/>
              <w:rPr>
                <w:rFonts w:ascii="Times New Roman" w:hAnsi="Times New Roman" w:cs="Times New Roman"/>
                <w:b/>
                <w:sz w:val="24"/>
                <w:szCs w:val="24"/>
              </w:rPr>
            </w:pPr>
            <w:r w:rsidRPr="00500020">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14E84595" w14:textId="77777777" w:rsidR="004858C8" w:rsidRPr="00500020" w:rsidRDefault="004858C8" w:rsidP="00D84437">
            <w:pPr>
              <w:jc w:val="center"/>
              <w:rPr>
                <w:rFonts w:ascii="Times New Roman" w:hAnsi="Times New Roman" w:cs="Times New Roman"/>
                <w:b/>
                <w:sz w:val="24"/>
                <w:szCs w:val="24"/>
              </w:rPr>
            </w:pPr>
            <w:r w:rsidRPr="00500020">
              <w:rPr>
                <w:rFonts w:ascii="Times New Roman" w:hAnsi="Times New Roman" w:cs="Times New Roman"/>
                <w:b/>
                <w:sz w:val="24"/>
                <w:szCs w:val="24"/>
              </w:rPr>
              <w:t xml:space="preserve">Školní výstupy </w:t>
            </w:r>
          </w:p>
        </w:tc>
        <w:tc>
          <w:tcPr>
            <w:tcW w:w="4110" w:type="dxa"/>
          </w:tcPr>
          <w:p w14:paraId="2DC22D83" w14:textId="77777777" w:rsidR="004858C8" w:rsidRPr="00500020" w:rsidRDefault="004858C8" w:rsidP="00D84437">
            <w:pPr>
              <w:jc w:val="center"/>
              <w:rPr>
                <w:rFonts w:ascii="Times New Roman" w:hAnsi="Times New Roman" w:cs="Times New Roman"/>
                <w:b/>
                <w:sz w:val="24"/>
                <w:szCs w:val="24"/>
              </w:rPr>
            </w:pPr>
            <w:r w:rsidRPr="00500020">
              <w:rPr>
                <w:rFonts w:ascii="Times New Roman" w:hAnsi="Times New Roman" w:cs="Times New Roman"/>
                <w:b/>
                <w:sz w:val="24"/>
                <w:szCs w:val="24"/>
              </w:rPr>
              <w:t>Učivo</w:t>
            </w:r>
          </w:p>
        </w:tc>
        <w:tc>
          <w:tcPr>
            <w:tcW w:w="2835" w:type="dxa"/>
          </w:tcPr>
          <w:p w14:paraId="0D58BFE7" w14:textId="77777777" w:rsidR="004858C8" w:rsidRPr="00500020" w:rsidRDefault="004858C8" w:rsidP="00D84437">
            <w:pPr>
              <w:jc w:val="center"/>
              <w:rPr>
                <w:rFonts w:ascii="Times New Roman" w:hAnsi="Times New Roman" w:cs="Times New Roman"/>
                <w:b/>
                <w:sz w:val="24"/>
                <w:szCs w:val="24"/>
              </w:rPr>
            </w:pPr>
            <w:r w:rsidRPr="00500020">
              <w:rPr>
                <w:rFonts w:ascii="Times New Roman" w:hAnsi="Times New Roman" w:cs="Times New Roman"/>
                <w:b/>
                <w:sz w:val="24"/>
                <w:szCs w:val="24"/>
              </w:rPr>
              <w:t>Průřezová témata, mezipředmětové vztahy</w:t>
            </w:r>
          </w:p>
        </w:tc>
      </w:tr>
      <w:tr w:rsidR="004858C8" w:rsidRPr="00500020" w14:paraId="1D421E8C" w14:textId="77777777" w:rsidTr="00D84437">
        <w:tc>
          <w:tcPr>
            <w:tcW w:w="4253" w:type="dxa"/>
          </w:tcPr>
          <w:p w14:paraId="021D3734" w14:textId="77777777" w:rsidR="004858C8" w:rsidRPr="00500020" w:rsidRDefault="004858C8" w:rsidP="004858C8">
            <w:pPr>
              <w:widowControl w:val="0"/>
              <w:autoSpaceDN w:val="0"/>
              <w:adjustRightInd w:val="0"/>
              <w:ind w:left="720"/>
              <w:rPr>
                <w:rFonts w:ascii="Times New Roman" w:hAnsi="Times New Roman" w:cs="Times New Roman"/>
                <w:b/>
                <w:sz w:val="24"/>
                <w:szCs w:val="24"/>
              </w:rPr>
            </w:pPr>
            <w:r w:rsidRPr="00500020">
              <w:rPr>
                <w:rFonts w:ascii="Times New Roman" w:hAnsi="Times New Roman" w:cs="Times New Roman"/>
                <w:b/>
                <w:sz w:val="24"/>
                <w:szCs w:val="24"/>
              </w:rPr>
              <w:t>Číslo a početní operace</w:t>
            </w:r>
          </w:p>
          <w:p w14:paraId="35DB7A31" w14:textId="77777777" w:rsidR="004858C8" w:rsidRPr="005B6507"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využívá při pamětném i písemném počítání komutativnost a asociativnost sčítání a násoben</w:t>
            </w:r>
            <w:r w:rsidR="00B748CD">
              <w:rPr>
                <w:rFonts w:ascii="Times New Roman" w:hAnsi="Times New Roman" w:cs="Times New Roman"/>
                <w:sz w:val="24"/>
                <w:szCs w:val="24"/>
              </w:rPr>
              <w:t>í</w:t>
            </w:r>
          </w:p>
          <w:p w14:paraId="3FEB7B66" w14:textId="77777777" w:rsidR="004858C8" w:rsidRPr="00500020"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provádí písemné početní operace v oboru přirozených čísel</w:t>
            </w:r>
          </w:p>
          <w:p w14:paraId="47E9E17B" w14:textId="77777777" w:rsidR="004858C8" w:rsidRPr="00500020" w:rsidRDefault="004858C8" w:rsidP="004858C8">
            <w:pPr>
              <w:rPr>
                <w:rFonts w:ascii="Times New Roman" w:hAnsi="Times New Roman" w:cs="Times New Roman"/>
                <w:sz w:val="24"/>
                <w:szCs w:val="24"/>
              </w:rPr>
            </w:pPr>
          </w:p>
          <w:p w14:paraId="727BF4F6" w14:textId="77777777" w:rsidR="004858C8" w:rsidRPr="00500020"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zaokrouhluje přirozená čísla, provádí odhady a kontroluje výsledky početních operací v oboru přirozených čísel</w:t>
            </w:r>
          </w:p>
          <w:p w14:paraId="187173EF" w14:textId="77777777" w:rsidR="004858C8" w:rsidRPr="00500020" w:rsidRDefault="004858C8" w:rsidP="004858C8">
            <w:pPr>
              <w:rPr>
                <w:rFonts w:ascii="Times New Roman" w:hAnsi="Times New Roman" w:cs="Times New Roman"/>
                <w:sz w:val="24"/>
                <w:szCs w:val="24"/>
              </w:rPr>
            </w:pPr>
          </w:p>
          <w:p w14:paraId="53796753" w14:textId="77777777" w:rsidR="004858C8" w:rsidRPr="00500020"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řeší a tvoří slovní úlohy, ve k</w:t>
            </w:r>
            <w:r>
              <w:rPr>
                <w:rFonts w:ascii="Times New Roman" w:hAnsi="Times New Roman" w:cs="Times New Roman"/>
                <w:sz w:val="24"/>
                <w:szCs w:val="24"/>
              </w:rPr>
              <w:t xml:space="preserve">terých aplikuje </w:t>
            </w:r>
            <w:r w:rsidRPr="00500020">
              <w:rPr>
                <w:rFonts w:ascii="Times New Roman" w:hAnsi="Times New Roman" w:cs="Times New Roman"/>
                <w:sz w:val="24"/>
                <w:szCs w:val="24"/>
              </w:rPr>
              <w:t>osvojené početní operace v oboru přirozených čísel</w:t>
            </w:r>
          </w:p>
          <w:p w14:paraId="737DAA46" w14:textId="77777777" w:rsidR="004858C8" w:rsidRPr="00336CA6" w:rsidRDefault="004858C8" w:rsidP="004858C8">
            <w:pPr>
              <w:pStyle w:val="Odstavecseseznamem"/>
              <w:rPr>
                <w:rFonts w:ascii="Times New Roman" w:hAnsi="Times New Roman" w:cs="Times New Roman"/>
                <w:sz w:val="24"/>
                <w:szCs w:val="24"/>
              </w:rPr>
            </w:pPr>
          </w:p>
          <w:p w14:paraId="36FA3871" w14:textId="77777777" w:rsidR="004858C8" w:rsidRPr="00336CA6" w:rsidRDefault="004858C8" w:rsidP="004858C8">
            <w:pPr>
              <w:pStyle w:val="Odstavecseseznamem"/>
              <w:widowControl w:val="0"/>
              <w:numPr>
                <w:ilvl w:val="0"/>
                <w:numId w:val="37"/>
              </w:numPr>
              <w:autoSpaceDN w:val="0"/>
              <w:adjustRightInd w:val="0"/>
              <w:rPr>
                <w:rFonts w:ascii="Times New Roman" w:hAnsi="Times New Roman" w:cs="Times New Roman"/>
                <w:sz w:val="24"/>
                <w:szCs w:val="24"/>
              </w:rPr>
            </w:pPr>
            <w:r w:rsidRPr="00336CA6">
              <w:rPr>
                <w:rFonts w:ascii="Times New Roman" w:hAnsi="Times New Roman" w:cs="Times New Roman"/>
                <w:sz w:val="24"/>
                <w:szCs w:val="24"/>
              </w:rPr>
              <w:t>porovná, sčítá a odčítá zlomky se stejným základem v oboru kladných čísel</w:t>
            </w:r>
          </w:p>
          <w:p w14:paraId="38540804" w14:textId="77777777" w:rsidR="004858C8" w:rsidRPr="00336CA6" w:rsidRDefault="004858C8" w:rsidP="004858C8">
            <w:pPr>
              <w:pStyle w:val="Odstavecseseznamem"/>
              <w:rPr>
                <w:rFonts w:ascii="Times New Roman" w:hAnsi="Times New Roman" w:cs="Times New Roman"/>
                <w:sz w:val="24"/>
                <w:szCs w:val="24"/>
              </w:rPr>
            </w:pPr>
          </w:p>
          <w:p w14:paraId="0AC44771" w14:textId="77777777" w:rsidR="004858C8" w:rsidRPr="00336CA6" w:rsidRDefault="004858C8" w:rsidP="004858C8">
            <w:pPr>
              <w:pStyle w:val="Odstavecseseznamem"/>
              <w:widowControl w:val="0"/>
              <w:numPr>
                <w:ilvl w:val="0"/>
                <w:numId w:val="37"/>
              </w:numPr>
              <w:autoSpaceDN w:val="0"/>
              <w:adjustRightInd w:val="0"/>
              <w:rPr>
                <w:rFonts w:ascii="Times New Roman" w:hAnsi="Times New Roman" w:cs="Times New Roman"/>
                <w:sz w:val="24"/>
                <w:szCs w:val="24"/>
              </w:rPr>
            </w:pPr>
            <w:r>
              <w:rPr>
                <w:rFonts w:ascii="Times New Roman" w:hAnsi="Times New Roman" w:cs="Times New Roman"/>
                <w:sz w:val="24"/>
                <w:szCs w:val="24"/>
              </w:rPr>
              <w:t>přečte zápis desetinného čísla a vyznačí na číselné ose desetinné číslo dané hodnoty</w:t>
            </w:r>
          </w:p>
          <w:p w14:paraId="26F56031" w14:textId="77777777" w:rsidR="004858C8" w:rsidRPr="005B6507" w:rsidRDefault="004858C8" w:rsidP="004858C8">
            <w:pPr>
              <w:pStyle w:val="Odstavecseseznamem"/>
              <w:rPr>
                <w:rFonts w:ascii="Times New Roman" w:hAnsi="Times New Roman" w:cs="Times New Roman"/>
                <w:sz w:val="24"/>
                <w:szCs w:val="24"/>
              </w:rPr>
            </w:pPr>
          </w:p>
          <w:p w14:paraId="2E77FCBC" w14:textId="77777777" w:rsidR="004858C8" w:rsidRDefault="004858C8" w:rsidP="004858C8">
            <w:pPr>
              <w:pStyle w:val="Odstavecseseznamem"/>
              <w:widowControl w:val="0"/>
              <w:numPr>
                <w:ilvl w:val="0"/>
                <w:numId w:val="37"/>
              </w:numPr>
              <w:autoSpaceDN w:val="0"/>
              <w:adjustRightInd w:val="0"/>
              <w:rPr>
                <w:rFonts w:ascii="Times New Roman" w:hAnsi="Times New Roman" w:cs="Times New Roman"/>
                <w:sz w:val="24"/>
                <w:szCs w:val="24"/>
              </w:rPr>
            </w:pPr>
            <w:r>
              <w:rPr>
                <w:rFonts w:ascii="Times New Roman" w:hAnsi="Times New Roman" w:cs="Times New Roman"/>
                <w:sz w:val="24"/>
                <w:szCs w:val="24"/>
              </w:rPr>
              <w:t>porozumí významu znaku“</w:t>
            </w:r>
            <w:proofErr w:type="gramStart"/>
            <w:r>
              <w:rPr>
                <w:rFonts w:ascii="Times New Roman" w:hAnsi="Times New Roman" w:cs="Times New Roman"/>
                <w:sz w:val="24"/>
                <w:szCs w:val="24"/>
              </w:rPr>
              <w:t>-„ pro</w:t>
            </w:r>
            <w:proofErr w:type="gramEnd"/>
            <w:r>
              <w:rPr>
                <w:rFonts w:ascii="Times New Roman" w:hAnsi="Times New Roman" w:cs="Times New Roman"/>
                <w:sz w:val="24"/>
                <w:szCs w:val="24"/>
              </w:rPr>
              <w:t xml:space="preserve"> zápis celého záporného čísl</w:t>
            </w:r>
            <w:r w:rsidR="00B748CD">
              <w:rPr>
                <w:rFonts w:ascii="Times New Roman" w:hAnsi="Times New Roman" w:cs="Times New Roman"/>
                <w:sz w:val="24"/>
                <w:szCs w:val="24"/>
              </w:rPr>
              <w:t>a a toto číslo vyznačí na čís. o</w:t>
            </w:r>
            <w:r>
              <w:rPr>
                <w:rFonts w:ascii="Times New Roman" w:hAnsi="Times New Roman" w:cs="Times New Roman"/>
                <w:sz w:val="24"/>
                <w:szCs w:val="24"/>
              </w:rPr>
              <w:t>se</w:t>
            </w:r>
          </w:p>
          <w:p w14:paraId="4C279655" w14:textId="77777777" w:rsidR="004858C8" w:rsidRPr="004858C8" w:rsidRDefault="004858C8" w:rsidP="004858C8">
            <w:pPr>
              <w:widowControl w:val="0"/>
              <w:autoSpaceDN w:val="0"/>
              <w:adjustRightInd w:val="0"/>
              <w:rPr>
                <w:rFonts w:ascii="Times New Roman" w:hAnsi="Times New Roman" w:cs="Times New Roman"/>
                <w:sz w:val="24"/>
                <w:szCs w:val="24"/>
              </w:rPr>
            </w:pPr>
          </w:p>
          <w:p w14:paraId="25BF1325" w14:textId="77777777" w:rsidR="004858C8" w:rsidRPr="00500020" w:rsidRDefault="004858C8" w:rsidP="004858C8">
            <w:pPr>
              <w:widowControl w:val="0"/>
              <w:autoSpaceDN w:val="0"/>
              <w:adjustRightInd w:val="0"/>
              <w:ind w:left="720"/>
              <w:rPr>
                <w:rFonts w:ascii="Times New Roman" w:hAnsi="Times New Roman" w:cs="Times New Roman"/>
                <w:b/>
                <w:sz w:val="24"/>
                <w:szCs w:val="24"/>
              </w:rPr>
            </w:pPr>
            <w:r w:rsidRPr="00500020">
              <w:rPr>
                <w:rFonts w:ascii="Times New Roman" w:hAnsi="Times New Roman" w:cs="Times New Roman"/>
                <w:b/>
                <w:sz w:val="24"/>
                <w:szCs w:val="24"/>
              </w:rPr>
              <w:t>Závislosti, vztahy a práce s daty</w:t>
            </w:r>
          </w:p>
          <w:p w14:paraId="2E4E4B3C" w14:textId="77777777" w:rsidR="004858C8" w:rsidRPr="004858C8"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vyhledává, sbírá a třídí data</w:t>
            </w:r>
          </w:p>
          <w:p w14:paraId="0CA8F9A4" w14:textId="77777777" w:rsidR="004858C8" w:rsidRPr="004858C8" w:rsidRDefault="004858C8" w:rsidP="004858C8">
            <w:pPr>
              <w:pStyle w:val="Odstavecseseznamem"/>
              <w:widowControl w:val="0"/>
              <w:numPr>
                <w:ilvl w:val="0"/>
                <w:numId w:val="37"/>
              </w:numPr>
              <w:autoSpaceDN w:val="0"/>
              <w:adjustRightInd w:val="0"/>
              <w:rPr>
                <w:rFonts w:ascii="Times New Roman" w:hAnsi="Times New Roman" w:cs="Times New Roman"/>
                <w:sz w:val="24"/>
                <w:szCs w:val="24"/>
              </w:rPr>
            </w:pPr>
            <w:r w:rsidRPr="004858C8">
              <w:rPr>
                <w:rFonts w:ascii="Times New Roman" w:hAnsi="Times New Roman" w:cs="Times New Roman"/>
                <w:sz w:val="24"/>
                <w:szCs w:val="24"/>
              </w:rPr>
              <w:t>čte a sestavuje tabulky a diagramy</w:t>
            </w:r>
          </w:p>
          <w:p w14:paraId="497DCEEF" w14:textId="77777777" w:rsidR="004858C8" w:rsidRPr="00943247" w:rsidRDefault="004858C8" w:rsidP="004858C8">
            <w:pPr>
              <w:widowControl w:val="0"/>
              <w:autoSpaceDN w:val="0"/>
              <w:adjustRightInd w:val="0"/>
              <w:ind w:left="720"/>
              <w:rPr>
                <w:rFonts w:ascii="Times New Roman" w:hAnsi="Times New Roman" w:cs="Times New Roman"/>
              </w:rPr>
            </w:pPr>
          </w:p>
        </w:tc>
        <w:tc>
          <w:tcPr>
            <w:tcW w:w="4253" w:type="dxa"/>
          </w:tcPr>
          <w:p w14:paraId="7A78962A" w14:textId="77777777" w:rsidR="004858C8" w:rsidRDefault="004858C8" w:rsidP="004858C8">
            <w:pPr>
              <w:widowControl w:val="0"/>
              <w:autoSpaceDN w:val="0"/>
              <w:adjustRightInd w:val="0"/>
              <w:ind w:left="720"/>
              <w:rPr>
                <w:rFonts w:ascii="Times New Roman" w:hAnsi="Times New Roman" w:cs="Times New Roman"/>
                <w:sz w:val="24"/>
                <w:szCs w:val="24"/>
              </w:rPr>
            </w:pPr>
          </w:p>
          <w:p w14:paraId="7F25C64F" w14:textId="77777777" w:rsidR="004858C8" w:rsidRPr="00500020"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používá komutativnost a asociativnost při matematických operacích</w:t>
            </w:r>
          </w:p>
          <w:p w14:paraId="6735CB0B" w14:textId="77777777" w:rsidR="004858C8" w:rsidRPr="000A2927"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zná vlastnosti sčítání a násobení</w:t>
            </w:r>
          </w:p>
          <w:p w14:paraId="15BB5910" w14:textId="77777777" w:rsidR="004858C8" w:rsidRPr="00500020"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 xml:space="preserve">písemně sčítá a odčítá do </w:t>
            </w:r>
            <w:smartTag w:uri="urn:schemas-microsoft-com:office:smarttags" w:element="metricconverter">
              <w:smartTagPr>
                <w:attr w:name="ProductID" w:val="1000 000 a"/>
              </w:smartTagPr>
              <w:r w:rsidRPr="00500020">
                <w:rPr>
                  <w:rFonts w:ascii="Times New Roman" w:hAnsi="Times New Roman" w:cs="Times New Roman"/>
                  <w:sz w:val="24"/>
                  <w:szCs w:val="24"/>
                </w:rPr>
                <w:t>1000 000 a</w:t>
              </w:r>
            </w:smartTag>
            <w:r w:rsidRPr="00500020">
              <w:rPr>
                <w:rFonts w:ascii="Times New Roman" w:hAnsi="Times New Roman" w:cs="Times New Roman"/>
                <w:sz w:val="24"/>
                <w:szCs w:val="24"/>
              </w:rPr>
              <w:t xml:space="preserve"> přes 1000 000</w:t>
            </w:r>
          </w:p>
          <w:p w14:paraId="4F547C26" w14:textId="77777777" w:rsidR="004858C8" w:rsidRPr="00500020"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řešení jednoduchých nerovnic</w:t>
            </w:r>
          </w:p>
          <w:p w14:paraId="772BA6A0" w14:textId="77777777" w:rsidR="004858C8" w:rsidRPr="00500020"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pamětné sčítání a odčítání přirozených čísel</w:t>
            </w:r>
          </w:p>
          <w:p w14:paraId="60A44CBF" w14:textId="77777777" w:rsidR="004858C8" w:rsidRPr="00500020"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užívá písemných algoritmů</w:t>
            </w:r>
          </w:p>
          <w:p w14:paraId="1A2128B6" w14:textId="77777777" w:rsidR="004858C8" w:rsidRPr="00500020"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dělí celek na části</w:t>
            </w:r>
          </w:p>
          <w:p w14:paraId="0523821F" w14:textId="77777777" w:rsidR="004858C8" w:rsidRPr="00336CA6" w:rsidRDefault="004858C8" w:rsidP="004858C8">
            <w:pPr>
              <w:pStyle w:val="Odstavecseseznamem"/>
              <w:widowControl w:val="0"/>
              <w:numPr>
                <w:ilvl w:val="0"/>
                <w:numId w:val="37"/>
              </w:numPr>
              <w:autoSpaceDN w:val="0"/>
              <w:adjustRightInd w:val="0"/>
              <w:rPr>
                <w:rFonts w:ascii="Times New Roman" w:hAnsi="Times New Roman" w:cs="Times New Roman"/>
                <w:sz w:val="24"/>
                <w:szCs w:val="24"/>
              </w:rPr>
            </w:pPr>
            <w:r w:rsidRPr="00336CA6">
              <w:rPr>
                <w:rFonts w:ascii="Times New Roman" w:hAnsi="Times New Roman" w:cs="Times New Roman"/>
                <w:sz w:val="24"/>
                <w:szCs w:val="24"/>
              </w:rPr>
              <w:t>zaokrouhluje čísla na milióny</w:t>
            </w:r>
          </w:p>
          <w:p w14:paraId="3E4394FC" w14:textId="77777777" w:rsidR="004858C8" w:rsidRPr="000A2927"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provádí odhad a kontrolu svého výpočtu</w:t>
            </w:r>
          </w:p>
          <w:p w14:paraId="41B76A74" w14:textId="77777777" w:rsidR="004858C8" w:rsidRPr="00500020"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řeší slovní úlohy na jeden až dva početní výkony</w:t>
            </w:r>
          </w:p>
          <w:p w14:paraId="347BB4FD" w14:textId="77777777" w:rsidR="004858C8" w:rsidRDefault="004858C8" w:rsidP="004858C8">
            <w:pPr>
              <w:widowControl w:val="0"/>
              <w:autoSpaceDN w:val="0"/>
              <w:adjustRightInd w:val="0"/>
              <w:ind w:left="720"/>
              <w:rPr>
                <w:rFonts w:ascii="Times New Roman" w:hAnsi="Times New Roman" w:cs="Times New Roman"/>
                <w:sz w:val="24"/>
                <w:szCs w:val="24"/>
              </w:rPr>
            </w:pPr>
          </w:p>
          <w:p w14:paraId="08DB2761" w14:textId="77777777" w:rsidR="004858C8" w:rsidRPr="00500020" w:rsidRDefault="004858C8" w:rsidP="004858C8">
            <w:pPr>
              <w:widowControl w:val="0"/>
              <w:autoSpaceDN w:val="0"/>
              <w:adjustRightInd w:val="0"/>
              <w:ind w:left="720"/>
              <w:rPr>
                <w:rFonts w:ascii="Times New Roman" w:hAnsi="Times New Roman" w:cs="Times New Roman"/>
                <w:sz w:val="24"/>
                <w:szCs w:val="24"/>
              </w:rPr>
            </w:pPr>
          </w:p>
          <w:p w14:paraId="5A826311" w14:textId="77777777" w:rsidR="004858C8" w:rsidRPr="00CF45EA" w:rsidRDefault="004858C8" w:rsidP="004858C8">
            <w:pPr>
              <w:pStyle w:val="Odstavecseseznamem"/>
              <w:widowControl w:val="0"/>
              <w:numPr>
                <w:ilvl w:val="0"/>
                <w:numId w:val="37"/>
              </w:numPr>
              <w:autoSpaceDN w:val="0"/>
              <w:adjustRightInd w:val="0"/>
              <w:rPr>
                <w:rFonts w:ascii="Times New Roman" w:hAnsi="Times New Roman" w:cs="Times New Roman"/>
                <w:sz w:val="24"/>
                <w:szCs w:val="24"/>
              </w:rPr>
            </w:pPr>
            <w:r>
              <w:rPr>
                <w:rFonts w:ascii="Times New Roman" w:hAnsi="Times New Roman" w:cs="Times New Roman"/>
                <w:sz w:val="24"/>
                <w:szCs w:val="24"/>
              </w:rPr>
              <w:t>sčítá a odčítá zlomky</w:t>
            </w:r>
          </w:p>
          <w:p w14:paraId="571F712B" w14:textId="77777777" w:rsidR="004858C8" w:rsidRDefault="004858C8" w:rsidP="004858C8">
            <w:pPr>
              <w:pStyle w:val="Odstavecseseznamem"/>
              <w:widowControl w:val="0"/>
              <w:numPr>
                <w:ilvl w:val="0"/>
                <w:numId w:val="37"/>
              </w:numPr>
              <w:autoSpaceDN w:val="0"/>
              <w:adjustRightInd w:val="0"/>
              <w:rPr>
                <w:rFonts w:ascii="Times New Roman" w:hAnsi="Times New Roman" w:cs="Times New Roman"/>
                <w:sz w:val="24"/>
                <w:szCs w:val="24"/>
              </w:rPr>
            </w:pPr>
            <w:r>
              <w:rPr>
                <w:rFonts w:ascii="Times New Roman" w:hAnsi="Times New Roman" w:cs="Times New Roman"/>
                <w:sz w:val="24"/>
                <w:szCs w:val="24"/>
              </w:rPr>
              <w:t>čte a zapisuje desetinné číslo</w:t>
            </w:r>
          </w:p>
          <w:p w14:paraId="6C457155" w14:textId="77777777" w:rsidR="004858C8" w:rsidRDefault="004858C8" w:rsidP="004858C8">
            <w:pPr>
              <w:pStyle w:val="Odstavecseseznamem"/>
              <w:widowControl w:val="0"/>
              <w:autoSpaceDN w:val="0"/>
              <w:adjustRightInd w:val="0"/>
              <w:rPr>
                <w:rFonts w:ascii="Times New Roman" w:hAnsi="Times New Roman" w:cs="Times New Roman"/>
                <w:sz w:val="24"/>
                <w:szCs w:val="24"/>
              </w:rPr>
            </w:pPr>
          </w:p>
          <w:p w14:paraId="3F19CD9A" w14:textId="77777777" w:rsidR="004858C8" w:rsidRPr="005B6507" w:rsidRDefault="004858C8" w:rsidP="004858C8">
            <w:pPr>
              <w:pStyle w:val="Odstavecseseznamem"/>
              <w:widowControl w:val="0"/>
              <w:numPr>
                <w:ilvl w:val="0"/>
                <w:numId w:val="37"/>
              </w:numPr>
              <w:autoSpaceDN w:val="0"/>
              <w:adjustRightInd w:val="0"/>
              <w:rPr>
                <w:rFonts w:ascii="Times New Roman" w:hAnsi="Times New Roman" w:cs="Times New Roman"/>
                <w:sz w:val="24"/>
                <w:szCs w:val="24"/>
              </w:rPr>
            </w:pPr>
            <w:r>
              <w:rPr>
                <w:rFonts w:ascii="Times New Roman" w:hAnsi="Times New Roman" w:cs="Times New Roman"/>
                <w:sz w:val="24"/>
                <w:szCs w:val="24"/>
              </w:rPr>
              <w:t>zapisuje celé záporné číslo</w:t>
            </w:r>
          </w:p>
          <w:p w14:paraId="5BF1735F" w14:textId="77777777" w:rsidR="004858C8" w:rsidRPr="005B6507" w:rsidRDefault="004858C8" w:rsidP="004858C8">
            <w:pPr>
              <w:pStyle w:val="Odstavecseseznamem"/>
              <w:widowControl w:val="0"/>
              <w:numPr>
                <w:ilvl w:val="0"/>
                <w:numId w:val="37"/>
              </w:numPr>
              <w:autoSpaceDN w:val="0"/>
              <w:adjustRightInd w:val="0"/>
              <w:rPr>
                <w:rFonts w:ascii="Times New Roman" w:hAnsi="Times New Roman" w:cs="Times New Roman"/>
                <w:sz w:val="24"/>
                <w:szCs w:val="24"/>
              </w:rPr>
            </w:pPr>
            <w:r>
              <w:rPr>
                <w:rFonts w:ascii="Times New Roman" w:hAnsi="Times New Roman" w:cs="Times New Roman"/>
                <w:sz w:val="24"/>
                <w:szCs w:val="24"/>
              </w:rPr>
              <w:t>vyznačí číslo na číselné ose</w:t>
            </w:r>
          </w:p>
          <w:p w14:paraId="58E3E8F7" w14:textId="77777777" w:rsidR="004858C8" w:rsidRDefault="004858C8" w:rsidP="004858C8">
            <w:pPr>
              <w:widowControl w:val="0"/>
              <w:autoSpaceDN w:val="0"/>
              <w:adjustRightInd w:val="0"/>
              <w:ind w:left="720"/>
              <w:rPr>
                <w:rFonts w:ascii="Times New Roman" w:hAnsi="Times New Roman" w:cs="Times New Roman"/>
                <w:sz w:val="24"/>
                <w:szCs w:val="24"/>
              </w:rPr>
            </w:pPr>
          </w:p>
          <w:p w14:paraId="3A6D2353" w14:textId="77777777" w:rsidR="004858C8" w:rsidRPr="00500020" w:rsidRDefault="004858C8" w:rsidP="004858C8">
            <w:pPr>
              <w:widowControl w:val="0"/>
              <w:autoSpaceDN w:val="0"/>
              <w:adjustRightInd w:val="0"/>
              <w:rPr>
                <w:rFonts w:ascii="Times New Roman" w:hAnsi="Times New Roman" w:cs="Times New Roman"/>
                <w:sz w:val="24"/>
                <w:szCs w:val="24"/>
              </w:rPr>
            </w:pPr>
          </w:p>
          <w:p w14:paraId="07F0E798" w14:textId="77777777" w:rsidR="004858C8" w:rsidRPr="00500020"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zná závislosti mezi čísly</w:t>
            </w:r>
          </w:p>
          <w:p w14:paraId="3FF16DC9" w14:textId="77777777" w:rsidR="004858C8" w:rsidRPr="00336CA6"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rozlišuje vlastnosti čísel</w:t>
            </w:r>
          </w:p>
          <w:p w14:paraId="2C0DA15F" w14:textId="77777777" w:rsidR="004858C8" w:rsidRDefault="004858C8" w:rsidP="004858C8">
            <w:pPr>
              <w:pStyle w:val="TableContents"/>
              <w:ind w:left="720"/>
            </w:pPr>
            <w:r w:rsidRPr="00500020">
              <w:t>umí sestavit jednoduché diagramy, grafy a tabulky</w:t>
            </w:r>
          </w:p>
          <w:p w14:paraId="21F47BD3" w14:textId="77777777" w:rsidR="004858C8" w:rsidRPr="00DB1C5B" w:rsidRDefault="004858C8" w:rsidP="004858C8">
            <w:pPr>
              <w:widowControl w:val="0"/>
              <w:autoSpaceDN w:val="0"/>
              <w:adjustRightInd w:val="0"/>
              <w:ind w:left="720"/>
              <w:rPr>
                <w:rFonts w:ascii="Times New Roman" w:hAnsi="Times New Roman" w:cs="Times New Roman"/>
              </w:rPr>
            </w:pPr>
          </w:p>
        </w:tc>
        <w:tc>
          <w:tcPr>
            <w:tcW w:w="4110" w:type="dxa"/>
          </w:tcPr>
          <w:p w14:paraId="3B3F1DFA" w14:textId="77777777" w:rsidR="004858C8" w:rsidRDefault="004858C8" w:rsidP="00D84437">
            <w:pPr>
              <w:pStyle w:val="TableContents"/>
              <w:ind w:left="720"/>
            </w:pPr>
          </w:p>
          <w:p w14:paraId="7F6DCEDE" w14:textId="77777777" w:rsidR="004858C8" w:rsidRPr="00500020"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řešení jednoduchých mat. operací</w:t>
            </w:r>
          </w:p>
          <w:p w14:paraId="32A60CB1" w14:textId="77777777" w:rsidR="004858C8" w:rsidRPr="00500020"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vymezení základních vlastností početních výkonů</w:t>
            </w:r>
          </w:p>
          <w:p w14:paraId="2741A776" w14:textId="77777777" w:rsidR="004858C8" w:rsidRPr="00500020"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užívání závorek</w:t>
            </w:r>
          </w:p>
          <w:p w14:paraId="1CC22672" w14:textId="77777777" w:rsidR="004858C8" w:rsidRPr="00500020" w:rsidRDefault="004858C8" w:rsidP="004858C8">
            <w:pPr>
              <w:rPr>
                <w:rFonts w:ascii="Times New Roman" w:hAnsi="Times New Roman" w:cs="Times New Roman"/>
                <w:sz w:val="24"/>
                <w:szCs w:val="24"/>
              </w:rPr>
            </w:pPr>
          </w:p>
          <w:p w14:paraId="5F49AF51" w14:textId="77777777" w:rsidR="004858C8" w:rsidRPr="00500020" w:rsidRDefault="004858C8" w:rsidP="004858C8">
            <w:pPr>
              <w:rPr>
                <w:rFonts w:ascii="Times New Roman" w:hAnsi="Times New Roman" w:cs="Times New Roman"/>
                <w:sz w:val="24"/>
                <w:szCs w:val="24"/>
              </w:rPr>
            </w:pPr>
          </w:p>
          <w:p w14:paraId="28D79057" w14:textId="77777777" w:rsidR="004858C8" w:rsidRPr="00500020"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písemné násobení až čtyřciferní činitelé</w:t>
            </w:r>
          </w:p>
          <w:p w14:paraId="70C9323E" w14:textId="77777777" w:rsidR="004858C8" w:rsidRPr="00336CA6"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dělení dvojciferným dělitelem</w:t>
            </w:r>
          </w:p>
          <w:p w14:paraId="71997027" w14:textId="77777777" w:rsidR="004858C8" w:rsidRPr="00E13FD1"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zaokrouhlování s danou přesností</w:t>
            </w:r>
          </w:p>
          <w:p w14:paraId="26707D48" w14:textId="77777777" w:rsidR="004858C8" w:rsidRPr="00500020"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řešení slovních úloh na dva až tři početní výkony</w:t>
            </w:r>
          </w:p>
          <w:p w14:paraId="44830966" w14:textId="77777777" w:rsidR="004858C8" w:rsidRPr="00500020" w:rsidRDefault="004858C8" w:rsidP="004858C8">
            <w:pPr>
              <w:rPr>
                <w:rFonts w:ascii="Times New Roman" w:hAnsi="Times New Roman" w:cs="Times New Roman"/>
                <w:sz w:val="24"/>
                <w:szCs w:val="24"/>
              </w:rPr>
            </w:pPr>
          </w:p>
          <w:p w14:paraId="720C6A83" w14:textId="77777777" w:rsidR="004858C8" w:rsidRDefault="004858C8" w:rsidP="004858C8">
            <w:pPr>
              <w:pStyle w:val="Odstavecseseznamem"/>
              <w:numPr>
                <w:ilvl w:val="0"/>
                <w:numId w:val="37"/>
              </w:numPr>
              <w:rPr>
                <w:rFonts w:ascii="Times New Roman" w:hAnsi="Times New Roman" w:cs="Times New Roman"/>
                <w:sz w:val="24"/>
                <w:szCs w:val="24"/>
              </w:rPr>
            </w:pPr>
            <w:r>
              <w:rPr>
                <w:rFonts w:ascii="Times New Roman" w:hAnsi="Times New Roman" w:cs="Times New Roman"/>
                <w:sz w:val="24"/>
                <w:szCs w:val="24"/>
              </w:rPr>
              <w:t>zápis zlomků, sčítání a odčítání zlomků</w:t>
            </w:r>
          </w:p>
          <w:p w14:paraId="615F2956" w14:textId="77777777" w:rsidR="004858C8" w:rsidRPr="00087645" w:rsidRDefault="004858C8" w:rsidP="004858C8">
            <w:pPr>
              <w:pStyle w:val="Odstavecseseznamem"/>
              <w:rPr>
                <w:rFonts w:ascii="Times New Roman" w:hAnsi="Times New Roman" w:cs="Times New Roman"/>
                <w:sz w:val="24"/>
                <w:szCs w:val="24"/>
              </w:rPr>
            </w:pPr>
          </w:p>
          <w:p w14:paraId="1AC1AAED" w14:textId="77777777" w:rsidR="004858C8" w:rsidRPr="00336CA6" w:rsidRDefault="004858C8" w:rsidP="004858C8">
            <w:pPr>
              <w:pStyle w:val="Odstavecseseznamem"/>
              <w:rPr>
                <w:rFonts w:ascii="Times New Roman" w:hAnsi="Times New Roman" w:cs="Times New Roman"/>
                <w:sz w:val="24"/>
                <w:szCs w:val="24"/>
              </w:rPr>
            </w:pPr>
          </w:p>
          <w:p w14:paraId="12C7020B" w14:textId="77777777" w:rsidR="004858C8" w:rsidRDefault="004858C8" w:rsidP="004858C8">
            <w:pPr>
              <w:pStyle w:val="Odstavecseseznamem"/>
              <w:numPr>
                <w:ilvl w:val="0"/>
                <w:numId w:val="37"/>
              </w:numPr>
              <w:rPr>
                <w:rFonts w:ascii="Times New Roman" w:hAnsi="Times New Roman" w:cs="Times New Roman"/>
                <w:sz w:val="24"/>
                <w:szCs w:val="24"/>
              </w:rPr>
            </w:pPr>
            <w:r>
              <w:rPr>
                <w:rFonts w:ascii="Times New Roman" w:hAnsi="Times New Roman" w:cs="Times New Roman"/>
                <w:sz w:val="24"/>
                <w:szCs w:val="24"/>
              </w:rPr>
              <w:t>čtení a zápis desetinného čísla</w:t>
            </w:r>
          </w:p>
          <w:p w14:paraId="77A61F75" w14:textId="77777777" w:rsidR="004858C8" w:rsidRPr="00087645" w:rsidRDefault="004858C8" w:rsidP="004858C8">
            <w:pPr>
              <w:pStyle w:val="Odstavecseseznamem"/>
              <w:numPr>
                <w:ilvl w:val="0"/>
                <w:numId w:val="37"/>
              </w:numPr>
              <w:rPr>
                <w:rFonts w:ascii="Times New Roman" w:hAnsi="Times New Roman" w:cs="Times New Roman"/>
                <w:sz w:val="24"/>
                <w:szCs w:val="24"/>
              </w:rPr>
            </w:pPr>
            <w:r>
              <w:rPr>
                <w:rFonts w:ascii="Times New Roman" w:hAnsi="Times New Roman" w:cs="Times New Roman"/>
                <w:sz w:val="24"/>
                <w:szCs w:val="24"/>
              </w:rPr>
              <w:t>zápis čísla a jeho znázornění na číselné ose</w:t>
            </w:r>
          </w:p>
          <w:p w14:paraId="3B11C5F0" w14:textId="77777777" w:rsidR="004858C8" w:rsidRDefault="004858C8" w:rsidP="004858C8">
            <w:pPr>
              <w:rPr>
                <w:rFonts w:ascii="Times New Roman" w:hAnsi="Times New Roman" w:cs="Times New Roman"/>
                <w:sz w:val="24"/>
                <w:szCs w:val="24"/>
              </w:rPr>
            </w:pPr>
          </w:p>
          <w:p w14:paraId="33E35A89" w14:textId="77777777" w:rsidR="004858C8" w:rsidRPr="00500020" w:rsidRDefault="004858C8" w:rsidP="004858C8">
            <w:pPr>
              <w:rPr>
                <w:rFonts w:ascii="Times New Roman" w:hAnsi="Times New Roman" w:cs="Times New Roman"/>
                <w:sz w:val="24"/>
                <w:szCs w:val="24"/>
              </w:rPr>
            </w:pPr>
          </w:p>
          <w:p w14:paraId="34150526" w14:textId="77777777" w:rsidR="004858C8" w:rsidRPr="00500020"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čísla, data</w:t>
            </w:r>
          </w:p>
          <w:p w14:paraId="2573524E" w14:textId="77777777" w:rsidR="004858C8" w:rsidRPr="00500020" w:rsidRDefault="004858C8" w:rsidP="004858C8">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vymezení správnosti posloupnosti čísel</w:t>
            </w:r>
          </w:p>
          <w:p w14:paraId="54294976" w14:textId="77777777" w:rsidR="004858C8" w:rsidRDefault="004858C8" w:rsidP="004858C8">
            <w:pPr>
              <w:pStyle w:val="Odstavecseseznamem"/>
              <w:numPr>
                <w:ilvl w:val="0"/>
                <w:numId w:val="37"/>
              </w:numPr>
              <w:rPr>
                <w:rFonts w:ascii="Times New Roman" w:hAnsi="Times New Roman" w:cs="Times New Roman"/>
                <w:sz w:val="24"/>
                <w:szCs w:val="24"/>
              </w:rPr>
            </w:pPr>
            <w:r w:rsidRPr="00336CA6">
              <w:rPr>
                <w:rFonts w:ascii="Times New Roman" w:hAnsi="Times New Roman" w:cs="Times New Roman"/>
                <w:sz w:val="24"/>
                <w:szCs w:val="24"/>
              </w:rPr>
              <w:t>diagramy, grafy, tabulky, jízdní řády</w:t>
            </w:r>
          </w:p>
          <w:p w14:paraId="4EF40683" w14:textId="77777777" w:rsidR="004858C8" w:rsidRPr="00500020" w:rsidRDefault="004858C8" w:rsidP="004858C8">
            <w:pPr>
              <w:widowControl w:val="0"/>
              <w:autoSpaceDN w:val="0"/>
              <w:adjustRightInd w:val="0"/>
              <w:rPr>
                <w:rFonts w:ascii="Times New Roman" w:hAnsi="Times New Roman" w:cs="Times New Roman"/>
              </w:rPr>
            </w:pPr>
          </w:p>
        </w:tc>
        <w:tc>
          <w:tcPr>
            <w:tcW w:w="2835" w:type="dxa"/>
          </w:tcPr>
          <w:p w14:paraId="02AAB6D8" w14:textId="77777777" w:rsidR="004858C8" w:rsidRPr="00500020" w:rsidRDefault="004858C8" w:rsidP="00D84437">
            <w:pPr>
              <w:rPr>
                <w:rFonts w:ascii="Times New Roman" w:hAnsi="Times New Roman" w:cs="Times New Roman"/>
              </w:rPr>
            </w:pPr>
          </w:p>
          <w:p w14:paraId="6A353B7B" w14:textId="77777777" w:rsidR="004858C8" w:rsidRPr="00500020" w:rsidRDefault="004858C8" w:rsidP="00D84437">
            <w:pPr>
              <w:rPr>
                <w:rFonts w:ascii="Times New Roman" w:hAnsi="Times New Roman" w:cs="Times New Roman"/>
              </w:rPr>
            </w:pPr>
          </w:p>
          <w:p w14:paraId="1737D4AD" w14:textId="77777777" w:rsidR="00FF2813" w:rsidRPr="00500020" w:rsidRDefault="00FF2813" w:rsidP="00FF2813">
            <w:pPr>
              <w:rPr>
                <w:rFonts w:ascii="Times New Roman" w:hAnsi="Times New Roman" w:cs="Times New Roman"/>
                <w:bCs/>
                <w:sz w:val="24"/>
              </w:rPr>
            </w:pPr>
            <w:r w:rsidRPr="00500020">
              <w:rPr>
                <w:rFonts w:ascii="Times New Roman" w:hAnsi="Times New Roman" w:cs="Times New Roman"/>
                <w:bCs/>
                <w:sz w:val="24"/>
              </w:rPr>
              <w:t>OSV – psychohygiena, efektivní komunikace, hledání pomoci při potížích, kreativita</w:t>
            </w:r>
          </w:p>
          <w:p w14:paraId="53E6A60C" w14:textId="77777777" w:rsidR="00FF2813" w:rsidRPr="00500020" w:rsidRDefault="00FF2813" w:rsidP="00FF2813">
            <w:pPr>
              <w:rPr>
                <w:rFonts w:ascii="Times New Roman" w:hAnsi="Times New Roman" w:cs="Times New Roman"/>
                <w:bCs/>
                <w:sz w:val="24"/>
              </w:rPr>
            </w:pPr>
          </w:p>
          <w:p w14:paraId="527CF2D9" w14:textId="77777777" w:rsidR="00FF2813" w:rsidRPr="00500020" w:rsidRDefault="00FF2813" w:rsidP="00FF2813">
            <w:pPr>
              <w:rPr>
                <w:rFonts w:ascii="Times New Roman" w:hAnsi="Times New Roman" w:cs="Times New Roman"/>
                <w:bCs/>
                <w:sz w:val="24"/>
              </w:rPr>
            </w:pPr>
          </w:p>
          <w:p w14:paraId="1E7D5C88" w14:textId="77777777" w:rsidR="00FF2813" w:rsidRPr="00500020" w:rsidRDefault="00FF2813" w:rsidP="00FF2813">
            <w:pPr>
              <w:rPr>
                <w:rFonts w:ascii="Times New Roman" w:hAnsi="Times New Roman" w:cs="Times New Roman"/>
                <w:bCs/>
                <w:sz w:val="24"/>
              </w:rPr>
            </w:pPr>
          </w:p>
          <w:p w14:paraId="4A537DE2" w14:textId="77777777" w:rsidR="00FF2813" w:rsidRPr="00500020" w:rsidRDefault="00FF2813" w:rsidP="00FF2813">
            <w:pPr>
              <w:rPr>
                <w:rFonts w:ascii="Times New Roman" w:hAnsi="Times New Roman" w:cs="Times New Roman"/>
                <w:bCs/>
                <w:sz w:val="24"/>
              </w:rPr>
            </w:pPr>
          </w:p>
          <w:p w14:paraId="001134F3" w14:textId="77777777" w:rsidR="00FF2813" w:rsidRPr="00500020" w:rsidRDefault="00FF2813" w:rsidP="00FF2813">
            <w:pPr>
              <w:rPr>
                <w:rFonts w:ascii="Times New Roman" w:hAnsi="Times New Roman" w:cs="Times New Roman"/>
                <w:bCs/>
                <w:sz w:val="24"/>
              </w:rPr>
            </w:pPr>
          </w:p>
          <w:p w14:paraId="2F290CB2" w14:textId="77777777" w:rsidR="00FF2813" w:rsidRPr="00500020" w:rsidRDefault="00FF2813" w:rsidP="00FF2813">
            <w:pPr>
              <w:rPr>
                <w:rFonts w:ascii="Times New Roman" w:hAnsi="Times New Roman" w:cs="Times New Roman"/>
                <w:bCs/>
                <w:sz w:val="24"/>
              </w:rPr>
            </w:pPr>
          </w:p>
          <w:p w14:paraId="54D8C7E7" w14:textId="77777777" w:rsidR="00FF2813" w:rsidRPr="00500020" w:rsidRDefault="00FF2813" w:rsidP="00FF2813">
            <w:pPr>
              <w:rPr>
                <w:rFonts w:ascii="Times New Roman" w:hAnsi="Times New Roman" w:cs="Times New Roman"/>
                <w:bCs/>
                <w:sz w:val="24"/>
              </w:rPr>
            </w:pPr>
          </w:p>
          <w:p w14:paraId="1B79DC16" w14:textId="77777777" w:rsidR="00FF2813" w:rsidRPr="00500020" w:rsidRDefault="00FF2813" w:rsidP="00FF2813">
            <w:pPr>
              <w:rPr>
                <w:rFonts w:ascii="Times New Roman" w:hAnsi="Times New Roman" w:cs="Times New Roman"/>
                <w:bCs/>
                <w:sz w:val="24"/>
              </w:rPr>
            </w:pPr>
          </w:p>
          <w:p w14:paraId="2CFCF270" w14:textId="77777777" w:rsidR="00FF2813" w:rsidRPr="00500020" w:rsidRDefault="00FF2813" w:rsidP="00FF2813">
            <w:pPr>
              <w:rPr>
                <w:rFonts w:ascii="Times New Roman" w:hAnsi="Times New Roman" w:cs="Times New Roman"/>
                <w:bCs/>
                <w:sz w:val="24"/>
              </w:rPr>
            </w:pPr>
          </w:p>
          <w:p w14:paraId="7EED803C" w14:textId="77777777" w:rsidR="00FF2813" w:rsidRPr="00500020" w:rsidRDefault="00FF2813" w:rsidP="00FF2813">
            <w:pPr>
              <w:rPr>
                <w:rFonts w:ascii="Times New Roman" w:hAnsi="Times New Roman" w:cs="Times New Roman"/>
                <w:bCs/>
                <w:sz w:val="24"/>
              </w:rPr>
            </w:pPr>
          </w:p>
          <w:p w14:paraId="785D7DEC" w14:textId="77777777" w:rsidR="00FF2813" w:rsidRPr="00500020" w:rsidRDefault="00FF2813" w:rsidP="00FF2813">
            <w:pPr>
              <w:rPr>
                <w:rFonts w:ascii="Times New Roman" w:hAnsi="Times New Roman" w:cs="Times New Roman"/>
                <w:bCs/>
                <w:sz w:val="24"/>
              </w:rPr>
            </w:pPr>
          </w:p>
          <w:p w14:paraId="35B4B7F4" w14:textId="77777777" w:rsidR="00FF2813" w:rsidRPr="00500020" w:rsidRDefault="00FF2813" w:rsidP="00FF2813">
            <w:pPr>
              <w:rPr>
                <w:rFonts w:ascii="Times New Roman" w:hAnsi="Times New Roman" w:cs="Times New Roman"/>
                <w:bCs/>
                <w:sz w:val="24"/>
              </w:rPr>
            </w:pPr>
          </w:p>
          <w:p w14:paraId="7101D0CC" w14:textId="77777777" w:rsidR="00FF2813" w:rsidRPr="00500020" w:rsidRDefault="00FF2813" w:rsidP="00FF2813">
            <w:pPr>
              <w:rPr>
                <w:rFonts w:ascii="Times New Roman" w:hAnsi="Times New Roman" w:cs="Times New Roman"/>
                <w:bCs/>
                <w:sz w:val="24"/>
              </w:rPr>
            </w:pPr>
          </w:p>
          <w:p w14:paraId="6DB4150C" w14:textId="77777777" w:rsidR="00FF2813" w:rsidRPr="00500020" w:rsidRDefault="00FF2813" w:rsidP="00FF2813">
            <w:pPr>
              <w:rPr>
                <w:rFonts w:ascii="Times New Roman" w:hAnsi="Times New Roman" w:cs="Times New Roman"/>
                <w:bCs/>
                <w:sz w:val="24"/>
              </w:rPr>
            </w:pPr>
          </w:p>
          <w:p w14:paraId="30985FC7" w14:textId="77777777" w:rsidR="00FF2813" w:rsidRPr="00500020" w:rsidRDefault="00FF2813" w:rsidP="00FF2813">
            <w:pPr>
              <w:rPr>
                <w:rFonts w:ascii="Times New Roman" w:hAnsi="Times New Roman" w:cs="Times New Roman"/>
                <w:bCs/>
                <w:sz w:val="24"/>
              </w:rPr>
            </w:pPr>
          </w:p>
          <w:p w14:paraId="609F16DB" w14:textId="77777777" w:rsidR="00FF2813" w:rsidRPr="00500020" w:rsidRDefault="00FF2813" w:rsidP="00FF2813">
            <w:pPr>
              <w:rPr>
                <w:rFonts w:ascii="Times New Roman" w:hAnsi="Times New Roman" w:cs="Times New Roman"/>
                <w:bCs/>
                <w:sz w:val="24"/>
              </w:rPr>
            </w:pPr>
          </w:p>
          <w:p w14:paraId="523CA6ED" w14:textId="77777777" w:rsidR="00FF2813" w:rsidRPr="00500020" w:rsidRDefault="00FF2813" w:rsidP="00FF2813">
            <w:pPr>
              <w:rPr>
                <w:rFonts w:ascii="Times New Roman" w:hAnsi="Times New Roman" w:cs="Times New Roman"/>
                <w:bCs/>
                <w:sz w:val="24"/>
              </w:rPr>
            </w:pPr>
          </w:p>
          <w:p w14:paraId="7BDCA3FE" w14:textId="77777777" w:rsidR="00FF2813" w:rsidRPr="00500020" w:rsidRDefault="00FF2813" w:rsidP="00FF2813">
            <w:pPr>
              <w:rPr>
                <w:rFonts w:ascii="Times New Roman" w:hAnsi="Times New Roman" w:cs="Times New Roman"/>
                <w:bCs/>
                <w:sz w:val="24"/>
              </w:rPr>
            </w:pPr>
          </w:p>
          <w:p w14:paraId="5A8C3591" w14:textId="77777777" w:rsidR="00FF2813" w:rsidRPr="00500020" w:rsidRDefault="00FF2813" w:rsidP="00FF2813">
            <w:pPr>
              <w:rPr>
                <w:rFonts w:ascii="Times New Roman" w:hAnsi="Times New Roman" w:cs="Times New Roman"/>
                <w:bCs/>
                <w:sz w:val="24"/>
              </w:rPr>
            </w:pPr>
          </w:p>
          <w:p w14:paraId="4FEFE3E6" w14:textId="77777777" w:rsidR="00FF2813" w:rsidRPr="00500020" w:rsidRDefault="00FF2813" w:rsidP="00FF2813">
            <w:pPr>
              <w:rPr>
                <w:rFonts w:ascii="Times New Roman" w:hAnsi="Times New Roman" w:cs="Times New Roman"/>
                <w:bCs/>
                <w:sz w:val="24"/>
              </w:rPr>
            </w:pPr>
            <w:r w:rsidRPr="00500020">
              <w:rPr>
                <w:rFonts w:ascii="Times New Roman" w:hAnsi="Times New Roman" w:cs="Times New Roman"/>
                <w:bCs/>
                <w:sz w:val="24"/>
              </w:rPr>
              <w:t>VL – cestování</w:t>
            </w:r>
          </w:p>
          <w:p w14:paraId="4106E1CB" w14:textId="77777777" w:rsidR="004858C8" w:rsidRDefault="00FF2813" w:rsidP="00FF2813">
            <w:pPr>
              <w:rPr>
                <w:rFonts w:ascii="Times New Roman" w:hAnsi="Times New Roman" w:cs="Times New Roman"/>
              </w:rPr>
            </w:pPr>
            <w:r w:rsidRPr="00500020">
              <w:rPr>
                <w:rFonts w:ascii="Times New Roman" w:hAnsi="Times New Roman" w:cs="Times New Roman"/>
                <w:bCs/>
                <w:sz w:val="24"/>
              </w:rPr>
              <w:t>INF – tvorba obrázků</w:t>
            </w:r>
          </w:p>
          <w:p w14:paraId="40111086" w14:textId="77777777" w:rsidR="004858C8" w:rsidRDefault="004858C8" w:rsidP="00D84437">
            <w:pPr>
              <w:rPr>
                <w:rFonts w:ascii="Times New Roman" w:hAnsi="Times New Roman" w:cs="Times New Roman"/>
              </w:rPr>
            </w:pPr>
          </w:p>
          <w:p w14:paraId="69B3AE1B" w14:textId="77777777" w:rsidR="004858C8" w:rsidRDefault="004858C8" w:rsidP="00D84437">
            <w:pPr>
              <w:rPr>
                <w:rFonts w:ascii="Times New Roman" w:hAnsi="Times New Roman" w:cs="Times New Roman"/>
              </w:rPr>
            </w:pPr>
          </w:p>
          <w:p w14:paraId="2D2B4250" w14:textId="77777777" w:rsidR="004858C8" w:rsidRDefault="004858C8" w:rsidP="00D84437">
            <w:pPr>
              <w:rPr>
                <w:rFonts w:ascii="Times New Roman" w:hAnsi="Times New Roman" w:cs="Times New Roman"/>
              </w:rPr>
            </w:pPr>
          </w:p>
          <w:p w14:paraId="6F9BBE3E" w14:textId="77777777" w:rsidR="004858C8" w:rsidRDefault="004858C8" w:rsidP="00D84437">
            <w:pPr>
              <w:rPr>
                <w:rFonts w:ascii="Times New Roman" w:hAnsi="Times New Roman" w:cs="Times New Roman"/>
              </w:rPr>
            </w:pPr>
          </w:p>
          <w:p w14:paraId="44DE3FCB" w14:textId="77777777" w:rsidR="004858C8" w:rsidRPr="00500020" w:rsidRDefault="004858C8" w:rsidP="00D84437">
            <w:pPr>
              <w:rPr>
                <w:rFonts w:ascii="Times New Roman" w:hAnsi="Times New Roman" w:cs="Times New Roman"/>
              </w:rPr>
            </w:pPr>
          </w:p>
        </w:tc>
      </w:tr>
    </w:tbl>
    <w:p w14:paraId="0C9AA57F" w14:textId="77777777" w:rsidR="00943247" w:rsidRDefault="00943247" w:rsidP="00C91635">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FF2813" w:rsidRPr="00500020" w14:paraId="173B0FB7" w14:textId="77777777" w:rsidTr="00D84437">
        <w:tc>
          <w:tcPr>
            <w:tcW w:w="12616" w:type="dxa"/>
            <w:gridSpan w:val="3"/>
          </w:tcPr>
          <w:p w14:paraId="23CBBB4D" w14:textId="77777777" w:rsidR="00FF2813" w:rsidRPr="00500020" w:rsidRDefault="00FF2813" w:rsidP="00D84437">
            <w:pPr>
              <w:rPr>
                <w:rFonts w:ascii="Times New Roman" w:hAnsi="Times New Roman" w:cs="Times New Roman"/>
                <w:b/>
                <w:sz w:val="32"/>
                <w:szCs w:val="32"/>
              </w:rPr>
            </w:pPr>
            <w:r w:rsidRPr="00500020">
              <w:rPr>
                <w:rFonts w:ascii="Times New Roman" w:hAnsi="Times New Roman" w:cs="Times New Roman"/>
                <w:b/>
                <w:sz w:val="32"/>
                <w:szCs w:val="32"/>
              </w:rPr>
              <w:t>Předmět: Matematika</w:t>
            </w:r>
          </w:p>
        </w:tc>
        <w:tc>
          <w:tcPr>
            <w:tcW w:w="2835" w:type="dxa"/>
          </w:tcPr>
          <w:p w14:paraId="59DD3B5C" w14:textId="77777777" w:rsidR="00FF2813" w:rsidRPr="00500020" w:rsidRDefault="00FF2813" w:rsidP="00D84437">
            <w:pPr>
              <w:rPr>
                <w:rFonts w:ascii="Times New Roman" w:hAnsi="Times New Roman" w:cs="Times New Roman"/>
                <w:b/>
                <w:sz w:val="32"/>
                <w:szCs w:val="32"/>
              </w:rPr>
            </w:pPr>
            <w:r>
              <w:rPr>
                <w:rFonts w:ascii="Times New Roman" w:hAnsi="Times New Roman" w:cs="Times New Roman"/>
                <w:b/>
                <w:sz w:val="32"/>
                <w:szCs w:val="32"/>
              </w:rPr>
              <w:t>Ročník: 5.</w:t>
            </w:r>
          </w:p>
        </w:tc>
      </w:tr>
      <w:tr w:rsidR="00FF2813" w:rsidRPr="00500020" w14:paraId="0F6FEDF5" w14:textId="77777777" w:rsidTr="00D84437">
        <w:tc>
          <w:tcPr>
            <w:tcW w:w="4253" w:type="dxa"/>
          </w:tcPr>
          <w:p w14:paraId="4FD6AA68" w14:textId="77777777" w:rsidR="00FF2813" w:rsidRPr="00500020" w:rsidRDefault="00FF2813" w:rsidP="00D84437">
            <w:pPr>
              <w:jc w:val="center"/>
              <w:rPr>
                <w:rFonts w:ascii="Times New Roman" w:hAnsi="Times New Roman" w:cs="Times New Roman"/>
                <w:b/>
                <w:sz w:val="24"/>
                <w:szCs w:val="24"/>
              </w:rPr>
            </w:pPr>
            <w:r w:rsidRPr="00500020">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79544A32" w14:textId="77777777" w:rsidR="00FF2813" w:rsidRPr="00500020" w:rsidRDefault="00FF2813" w:rsidP="00D84437">
            <w:pPr>
              <w:jc w:val="center"/>
              <w:rPr>
                <w:rFonts w:ascii="Times New Roman" w:hAnsi="Times New Roman" w:cs="Times New Roman"/>
                <w:b/>
                <w:sz w:val="24"/>
                <w:szCs w:val="24"/>
              </w:rPr>
            </w:pPr>
            <w:r w:rsidRPr="00500020">
              <w:rPr>
                <w:rFonts w:ascii="Times New Roman" w:hAnsi="Times New Roman" w:cs="Times New Roman"/>
                <w:b/>
                <w:sz w:val="24"/>
                <w:szCs w:val="24"/>
              </w:rPr>
              <w:t xml:space="preserve">Školní výstupy </w:t>
            </w:r>
          </w:p>
        </w:tc>
        <w:tc>
          <w:tcPr>
            <w:tcW w:w="4110" w:type="dxa"/>
          </w:tcPr>
          <w:p w14:paraId="31AF4804" w14:textId="77777777" w:rsidR="00FF2813" w:rsidRPr="00500020" w:rsidRDefault="00FF2813" w:rsidP="00D84437">
            <w:pPr>
              <w:jc w:val="center"/>
              <w:rPr>
                <w:rFonts w:ascii="Times New Roman" w:hAnsi="Times New Roman" w:cs="Times New Roman"/>
                <w:b/>
                <w:sz w:val="24"/>
                <w:szCs w:val="24"/>
              </w:rPr>
            </w:pPr>
            <w:r w:rsidRPr="00500020">
              <w:rPr>
                <w:rFonts w:ascii="Times New Roman" w:hAnsi="Times New Roman" w:cs="Times New Roman"/>
                <w:b/>
                <w:sz w:val="24"/>
                <w:szCs w:val="24"/>
              </w:rPr>
              <w:t>Učivo</w:t>
            </w:r>
          </w:p>
        </w:tc>
        <w:tc>
          <w:tcPr>
            <w:tcW w:w="2835" w:type="dxa"/>
          </w:tcPr>
          <w:p w14:paraId="2C6A9201" w14:textId="77777777" w:rsidR="00FF2813" w:rsidRPr="00500020" w:rsidRDefault="00FF2813" w:rsidP="00D84437">
            <w:pPr>
              <w:jc w:val="center"/>
              <w:rPr>
                <w:rFonts w:ascii="Times New Roman" w:hAnsi="Times New Roman" w:cs="Times New Roman"/>
                <w:b/>
                <w:sz w:val="24"/>
                <w:szCs w:val="24"/>
              </w:rPr>
            </w:pPr>
            <w:r w:rsidRPr="00500020">
              <w:rPr>
                <w:rFonts w:ascii="Times New Roman" w:hAnsi="Times New Roman" w:cs="Times New Roman"/>
                <w:b/>
                <w:sz w:val="24"/>
                <w:szCs w:val="24"/>
              </w:rPr>
              <w:t>Průřezová témata, mezipředmětové vztahy</w:t>
            </w:r>
          </w:p>
        </w:tc>
      </w:tr>
      <w:tr w:rsidR="00FF2813" w:rsidRPr="00500020" w14:paraId="7FA61CB9" w14:textId="77777777" w:rsidTr="00D84437">
        <w:tc>
          <w:tcPr>
            <w:tcW w:w="4253" w:type="dxa"/>
          </w:tcPr>
          <w:p w14:paraId="54088F51" w14:textId="77777777" w:rsidR="00FF2813" w:rsidRDefault="00FF2813" w:rsidP="00FF2813">
            <w:pPr>
              <w:ind w:left="743"/>
              <w:rPr>
                <w:rFonts w:ascii="Times New Roman" w:hAnsi="Times New Roman" w:cs="Times New Roman"/>
                <w:b/>
                <w:sz w:val="24"/>
                <w:szCs w:val="24"/>
              </w:rPr>
            </w:pPr>
          </w:p>
          <w:p w14:paraId="676F02EB" w14:textId="77777777" w:rsidR="00FF2813" w:rsidRPr="00500020" w:rsidRDefault="00FF2813" w:rsidP="00FF2813">
            <w:pPr>
              <w:ind w:left="743"/>
              <w:rPr>
                <w:rFonts w:ascii="Times New Roman" w:hAnsi="Times New Roman" w:cs="Times New Roman"/>
                <w:b/>
                <w:sz w:val="24"/>
                <w:szCs w:val="24"/>
              </w:rPr>
            </w:pPr>
            <w:r w:rsidRPr="00500020">
              <w:rPr>
                <w:rFonts w:ascii="Times New Roman" w:hAnsi="Times New Roman" w:cs="Times New Roman"/>
                <w:b/>
                <w:sz w:val="24"/>
                <w:szCs w:val="24"/>
              </w:rPr>
              <w:t>Geometrie v rovině a v prostoru</w:t>
            </w:r>
          </w:p>
          <w:p w14:paraId="28CFF22D" w14:textId="77777777" w:rsidR="00FF2813" w:rsidRPr="00500020" w:rsidRDefault="00FF2813" w:rsidP="00FF2813">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narýsuje a znázorní základní rovinné útvary a užívá jednoduché konstrukce</w:t>
            </w:r>
          </w:p>
          <w:p w14:paraId="4C8A650A" w14:textId="77777777" w:rsidR="00FF2813" w:rsidRPr="00500020" w:rsidRDefault="00FF2813" w:rsidP="00FF2813">
            <w:pPr>
              <w:rPr>
                <w:rFonts w:ascii="Times New Roman" w:hAnsi="Times New Roman" w:cs="Times New Roman"/>
                <w:sz w:val="24"/>
                <w:szCs w:val="24"/>
              </w:rPr>
            </w:pPr>
          </w:p>
          <w:p w14:paraId="74530F6A" w14:textId="77777777" w:rsidR="00FF2813" w:rsidRPr="00500020" w:rsidRDefault="00FF2813" w:rsidP="00FF2813">
            <w:pPr>
              <w:rPr>
                <w:rFonts w:ascii="Times New Roman" w:hAnsi="Times New Roman" w:cs="Times New Roman"/>
                <w:sz w:val="24"/>
                <w:szCs w:val="24"/>
              </w:rPr>
            </w:pPr>
          </w:p>
          <w:p w14:paraId="31834D18" w14:textId="77777777" w:rsidR="00FF2813" w:rsidRPr="00500020" w:rsidRDefault="00FF2813" w:rsidP="00FF2813">
            <w:pPr>
              <w:rPr>
                <w:rFonts w:ascii="Times New Roman" w:hAnsi="Times New Roman" w:cs="Times New Roman"/>
                <w:sz w:val="24"/>
                <w:szCs w:val="24"/>
              </w:rPr>
            </w:pPr>
          </w:p>
          <w:p w14:paraId="153167AA" w14:textId="77777777" w:rsidR="00FF2813" w:rsidRPr="00500020" w:rsidRDefault="00FF2813" w:rsidP="00FF2813">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sestrojí rovnoběžky a kolmice</w:t>
            </w:r>
          </w:p>
          <w:p w14:paraId="2362A559" w14:textId="77777777" w:rsidR="00FF2813" w:rsidRPr="00500020" w:rsidRDefault="00FF2813" w:rsidP="00FF2813">
            <w:pPr>
              <w:ind w:left="360"/>
              <w:rPr>
                <w:rFonts w:ascii="Times New Roman" w:hAnsi="Times New Roman" w:cs="Times New Roman"/>
                <w:sz w:val="24"/>
                <w:szCs w:val="24"/>
              </w:rPr>
            </w:pPr>
          </w:p>
          <w:p w14:paraId="1A6E10D7" w14:textId="77777777" w:rsidR="00FF2813" w:rsidRPr="00500020" w:rsidRDefault="00FF2813" w:rsidP="00FF2813">
            <w:pPr>
              <w:ind w:left="360"/>
              <w:rPr>
                <w:rFonts w:ascii="Times New Roman" w:hAnsi="Times New Roman" w:cs="Times New Roman"/>
                <w:sz w:val="24"/>
                <w:szCs w:val="24"/>
              </w:rPr>
            </w:pPr>
          </w:p>
          <w:p w14:paraId="0B88C2DA" w14:textId="77777777" w:rsidR="00FF2813" w:rsidRPr="00500020" w:rsidRDefault="00FF2813" w:rsidP="00FF2813">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určí obsah obrazce pomocí čtvercové sítě a užívá základní jednotky obsahu</w:t>
            </w:r>
          </w:p>
          <w:p w14:paraId="18A7E842" w14:textId="77777777" w:rsidR="00FF2813" w:rsidRDefault="00FF2813" w:rsidP="00FF2813">
            <w:pPr>
              <w:rPr>
                <w:rFonts w:ascii="Times New Roman" w:hAnsi="Times New Roman" w:cs="Times New Roman"/>
                <w:sz w:val="24"/>
                <w:szCs w:val="24"/>
              </w:rPr>
            </w:pPr>
          </w:p>
          <w:p w14:paraId="7C85F541" w14:textId="77777777" w:rsidR="00FF2813" w:rsidRDefault="00FF2813" w:rsidP="00FF2813">
            <w:pPr>
              <w:rPr>
                <w:rFonts w:ascii="Times New Roman" w:hAnsi="Times New Roman" w:cs="Times New Roman"/>
                <w:sz w:val="24"/>
                <w:szCs w:val="24"/>
              </w:rPr>
            </w:pPr>
          </w:p>
          <w:p w14:paraId="3A1EB12E" w14:textId="77777777" w:rsidR="00FF2813" w:rsidRPr="00500020" w:rsidRDefault="00FF2813" w:rsidP="00FF2813">
            <w:pPr>
              <w:rPr>
                <w:rFonts w:ascii="Times New Roman" w:hAnsi="Times New Roman" w:cs="Times New Roman"/>
                <w:sz w:val="24"/>
                <w:szCs w:val="24"/>
              </w:rPr>
            </w:pPr>
          </w:p>
          <w:p w14:paraId="46800136" w14:textId="77777777" w:rsidR="00FF2813" w:rsidRPr="00500020" w:rsidRDefault="00FF2813" w:rsidP="00FF2813">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rozpozná a znázorní ve čtvercové síti jednoduché osově souměrné útvary a určí osu souměrnosti útvaru překládáním papíru</w:t>
            </w:r>
          </w:p>
          <w:p w14:paraId="37BB43BE" w14:textId="77777777" w:rsidR="00FF2813" w:rsidRPr="00500020" w:rsidRDefault="00FF2813" w:rsidP="00FF2813">
            <w:pPr>
              <w:rPr>
                <w:rFonts w:ascii="Times New Roman" w:hAnsi="Times New Roman" w:cs="Times New Roman"/>
                <w:sz w:val="24"/>
                <w:szCs w:val="24"/>
              </w:rPr>
            </w:pPr>
          </w:p>
          <w:p w14:paraId="2622A2AC" w14:textId="77777777" w:rsidR="00FF2813" w:rsidRPr="00500020" w:rsidRDefault="00FF2813" w:rsidP="00FF2813">
            <w:pPr>
              <w:rPr>
                <w:rFonts w:ascii="Times New Roman" w:hAnsi="Times New Roman" w:cs="Times New Roman"/>
                <w:sz w:val="24"/>
                <w:szCs w:val="24"/>
              </w:rPr>
            </w:pPr>
          </w:p>
          <w:p w14:paraId="19C76160" w14:textId="77777777" w:rsidR="00FF2813" w:rsidRPr="00500020" w:rsidRDefault="00FF2813" w:rsidP="00FF2813">
            <w:pPr>
              <w:ind w:left="770"/>
              <w:rPr>
                <w:rFonts w:ascii="Times New Roman" w:hAnsi="Times New Roman" w:cs="Times New Roman"/>
                <w:b/>
                <w:sz w:val="24"/>
                <w:szCs w:val="24"/>
              </w:rPr>
            </w:pPr>
            <w:r w:rsidRPr="00500020">
              <w:rPr>
                <w:rFonts w:ascii="Times New Roman" w:hAnsi="Times New Roman" w:cs="Times New Roman"/>
                <w:b/>
                <w:sz w:val="24"/>
                <w:szCs w:val="24"/>
              </w:rPr>
              <w:t>Nestandardní aplikační úlohy a problémy</w:t>
            </w:r>
          </w:p>
          <w:p w14:paraId="10EF5EE5" w14:textId="77777777" w:rsidR="00FF2813" w:rsidRPr="00500020" w:rsidRDefault="00B748CD" w:rsidP="00FF2813">
            <w:pPr>
              <w:numPr>
                <w:ilvl w:val="0"/>
                <w:numId w:val="38"/>
              </w:numPr>
              <w:rPr>
                <w:rFonts w:ascii="Times New Roman" w:hAnsi="Times New Roman" w:cs="Times New Roman"/>
                <w:sz w:val="24"/>
                <w:szCs w:val="24"/>
              </w:rPr>
            </w:pPr>
            <w:r>
              <w:rPr>
                <w:rFonts w:ascii="Times New Roman" w:hAnsi="Times New Roman" w:cs="Times New Roman"/>
                <w:sz w:val="24"/>
                <w:szCs w:val="24"/>
              </w:rPr>
              <w:t>řeší jednoduché praktické slovní úlohy a problémy, jejichž řešení je do značné míry nezávislé na obvyklých postupech a algoritmech školské matematiky</w:t>
            </w:r>
          </w:p>
          <w:p w14:paraId="4A182173" w14:textId="77777777" w:rsidR="00FF2813" w:rsidRDefault="00FF2813" w:rsidP="00FF2813">
            <w:pPr>
              <w:rPr>
                <w:rFonts w:ascii="Times New Roman" w:hAnsi="Times New Roman" w:cs="Times New Roman"/>
                <w:sz w:val="24"/>
                <w:szCs w:val="24"/>
              </w:rPr>
            </w:pPr>
          </w:p>
          <w:p w14:paraId="1AC823B4" w14:textId="77777777" w:rsidR="00FF2813" w:rsidRPr="00943247" w:rsidRDefault="00FF2813" w:rsidP="00FF2813">
            <w:pPr>
              <w:pStyle w:val="Odstavecseseznamem"/>
              <w:widowControl w:val="0"/>
              <w:autoSpaceDN w:val="0"/>
              <w:adjustRightInd w:val="0"/>
              <w:rPr>
                <w:rFonts w:ascii="Times New Roman" w:hAnsi="Times New Roman" w:cs="Times New Roman"/>
              </w:rPr>
            </w:pPr>
          </w:p>
        </w:tc>
        <w:tc>
          <w:tcPr>
            <w:tcW w:w="4253" w:type="dxa"/>
          </w:tcPr>
          <w:p w14:paraId="0B0E6B96" w14:textId="77777777" w:rsidR="00FF2813" w:rsidRDefault="00FF2813" w:rsidP="00D84437">
            <w:pPr>
              <w:widowControl w:val="0"/>
              <w:autoSpaceDN w:val="0"/>
              <w:adjustRightInd w:val="0"/>
              <w:ind w:left="720"/>
              <w:rPr>
                <w:rFonts w:ascii="Times New Roman" w:hAnsi="Times New Roman" w:cs="Times New Roman"/>
                <w:sz w:val="24"/>
                <w:szCs w:val="24"/>
              </w:rPr>
            </w:pPr>
          </w:p>
          <w:p w14:paraId="43422000" w14:textId="77777777" w:rsidR="00FF2813" w:rsidRPr="00500020" w:rsidRDefault="00FF2813" w:rsidP="00FF2813">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narýsuje pravoúhlý, rovnostranný, rovnoramenný trojúhelník</w:t>
            </w:r>
          </w:p>
          <w:p w14:paraId="5AD276EA" w14:textId="77777777" w:rsidR="00FF2813" w:rsidRPr="00500020" w:rsidRDefault="00FF2813" w:rsidP="00FF2813">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narýsuje obdélník a čtverec</w:t>
            </w:r>
          </w:p>
          <w:p w14:paraId="5728E3D2" w14:textId="77777777" w:rsidR="00FF2813" w:rsidRPr="00500020" w:rsidRDefault="00FF2813" w:rsidP="00FF2813">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rozpozná základní útvary v prostoru</w:t>
            </w:r>
          </w:p>
          <w:p w14:paraId="56B8CFF2" w14:textId="77777777" w:rsidR="00FF2813" w:rsidRPr="00500020" w:rsidRDefault="00FF2813" w:rsidP="00FF2813">
            <w:pPr>
              <w:rPr>
                <w:rFonts w:ascii="Times New Roman" w:hAnsi="Times New Roman" w:cs="Times New Roman"/>
                <w:sz w:val="24"/>
                <w:szCs w:val="24"/>
              </w:rPr>
            </w:pPr>
          </w:p>
          <w:p w14:paraId="0B0E5CE5" w14:textId="77777777" w:rsidR="00FF2813" w:rsidRPr="00500020" w:rsidRDefault="00FF2813" w:rsidP="00FF2813">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rýsuje rovnoběžky a kolmice daným bodem</w:t>
            </w:r>
          </w:p>
          <w:p w14:paraId="410E78D6" w14:textId="77777777" w:rsidR="00FF2813" w:rsidRPr="00500020" w:rsidRDefault="00FF2813" w:rsidP="00FF2813">
            <w:pPr>
              <w:rPr>
                <w:rFonts w:ascii="Times New Roman" w:hAnsi="Times New Roman" w:cs="Times New Roman"/>
                <w:sz w:val="24"/>
                <w:szCs w:val="24"/>
              </w:rPr>
            </w:pPr>
          </w:p>
          <w:p w14:paraId="633E73B2" w14:textId="77777777" w:rsidR="00FF2813" w:rsidRPr="00500020" w:rsidRDefault="00FF2813" w:rsidP="00FF2813">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určuje obsah rovinných obrazců</w:t>
            </w:r>
          </w:p>
          <w:p w14:paraId="6DE95837" w14:textId="77777777" w:rsidR="00FF2813" w:rsidRPr="00500020" w:rsidRDefault="00FF2813" w:rsidP="00FF2813">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umí základní převody jednotek</w:t>
            </w:r>
          </w:p>
          <w:p w14:paraId="2BEA2D0B" w14:textId="77777777" w:rsidR="00FF2813" w:rsidRPr="00500020" w:rsidRDefault="00FF2813" w:rsidP="00FF2813">
            <w:pPr>
              <w:rPr>
                <w:rFonts w:ascii="Times New Roman" w:hAnsi="Times New Roman" w:cs="Times New Roman"/>
                <w:sz w:val="24"/>
                <w:szCs w:val="24"/>
              </w:rPr>
            </w:pPr>
          </w:p>
          <w:p w14:paraId="51CECA99" w14:textId="77777777" w:rsidR="00FF2813" w:rsidRPr="00500020" w:rsidRDefault="00FF2813" w:rsidP="00FF2813">
            <w:pPr>
              <w:rPr>
                <w:rFonts w:ascii="Times New Roman" w:hAnsi="Times New Roman" w:cs="Times New Roman"/>
                <w:sz w:val="24"/>
                <w:szCs w:val="24"/>
              </w:rPr>
            </w:pPr>
          </w:p>
          <w:p w14:paraId="053F33FD" w14:textId="77777777" w:rsidR="00FF2813" w:rsidRPr="00500020" w:rsidRDefault="00FF2813" w:rsidP="00FF2813">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určování os souměrnosti překládáním papíru na názorných obrazcích</w:t>
            </w:r>
          </w:p>
          <w:p w14:paraId="64BA33AB" w14:textId="77777777" w:rsidR="00FF2813" w:rsidRPr="00500020" w:rsidRDefault="00FF2813" w:rsidP="00FF2813">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modelování souměrných útvarů</w:t>
            </w:r>
          </w:p>
          <w:p w14:paraId="565D2141" w14:textId="77777777" w:rsidR="00FF2813" w:rsidRPr="00500020" w:rsidRDefault="00FF2813" w:rsidP="00FF2813">
            <w:pPr>
              <w:numPr>
                <w:ilvl w:val="0"/>
                <w:numId w:val="37"/>
              </w:numPr>
              <w:rPr>
                <w:rFonts w:ascii="Times New Roman" w:hAnsi="Times New Roman" w:cs="Times New Roman"/>
                <w:sz w:val="24"/>
                <w:szCs w:val="24"/>
              </w:rPr>
            </w:pPr>
            <w:r w:rsidRPr="00500020">
              <w:rPr>
                <w:rFonts w:ascii="Times New Roman" w:hAnsi="Times New Roman" w:cs="Times New Roman"/>
                <w:sz w:val="24"/>
                <w:szCs w:val="24"/>
              </w:rPr>
              <w:t>konstrukce souměrného útvaru ve čtvercové síti</w:t>
            </w:r>
          </w:p>
          <w:p w14:paraId="4DD1974D" w14:textId="77777777" w:rsidR="00FF2813" w:rsidRPr="00500020" w:rsidRDefault="00FF2813" w:rsidP="00FF2813">
            <w:pPr>
              <w:rPr>
                <w:rFonts w:ascii="Times New Roman" w:hAnsi="Times New Roman" w:cs="Times New Roman"/>
                <w:sz w:val="24"/>
                <w:szCs w:val="24"/>
              </w:rPr>
            </w:pPr>
          </w:p>
          <w:p w14:paraId="7CA632E5" w14:textId="77777777" w:rsidR="00FF2813" w:rsidRPr="00500020" w:rsidRDefault="00FF2813" w:rsidP="00FF2813">
            <w:pPr>
              <w:rPr>
                <w:rFonts w:ascii="Times New Roman" w:hAnsi="Times New Roman" w:cs="Times New Roman"/>
                <w:sz w:val="24"/>
                <w:szCs w:val="24"/>
              </w:rPr>
            </w:pPr>
          </w:p>
          <w:p w14:paraId="0EFB77CD" w14:textId="77777777" w:rsidR="00FF2813" w:rsidRPr="00500020" w:rsidRDefault="00FF2813" w:rsidP="00FF2813">
            <w:pPr>
              <w:rPr>
                <w:rFonts w:ascii="Times New Roman" w:hAnsi="Times New Roman" w:cs="Times New Roman"/>
                <w:sz w:val="24"/>
                <w:szCs w:val="24"/>
              </w:rPr>
            </w:pPr>
          </w:p>
          <w:p w14:paraId="602FA9A5" w14:textId="77777777" w:rsidR="00FF2813" w:rsidRPr="00DB1C5B" w:rsidRDefault="00FF2813" w:rsidP="00FF2813">
            <w:pPr>
              <w:pStyle w:val="TableContents"/>
              <w:numPr>
                <w:ilvl w:val="0"/>
                <w:numId w:val="37"/>
              </w:numPr>
            </w:pPr>
            <w:r w:rsidRPr="00500020">
              <w:t>umí řešit praktické slovní úlohy a problémy</w:t>
            </w:r>
          </w:p>
        </w:tc>
        <w:tc>
          <w:tcPr>
            <w:tcW w:w="4110" w:type="dxa"/>
          </w:tcPr>
          <w:p w14:paraId="1F8C054C" w14:textId="77777777" w:rsidR="00FF2813" w:rsidRDefault="00FF2813" w:rsidP="00D84437">
            <w:pPr>
              <w:pStyle w:val="TableContents"/>
              <w:ind w:left="720"/>
            </w:pPr>
          </w:p>
          <w:p w14:paraId="59B3ECBB" w14:textId="77777777" w:rsidR="00FF2813" w:rsidRPr="00500020" w:rsidRDefault="00FF2813" w:rsidP="00FF2813">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základní rovi</w:t>
            </w:r>
            <w:r>
              <w:rPr>
                <w:rFonts w:ascii="Times New Roman" w:hAnsi="Times New Roman" w:cs="Times New Roman"/>
                <w:sz w:val="24"/>
                <w:szCs w:val="24"/>
              </w:rPr>
              <w:t xml:space="preserve">nné a prostorové </w:t>
            </w:r>
            <w:r w:rsidRPr="00500020">
              <w:rPr>
                <w:rFonts w:ascii="Times New Roman" w:hAnsi="Times New Roman" w:cs="Times New Roman"/>
                <w:sz w:val="24"/>
                <w:szCs w:val="24"/>
              </w:rPr>
              <w:t>útvary</w:t>
            </w:r>
          </w:p>
          <w:p w14:paraId="668D9DA5" w14:textId="77777777" w:rsidR="00FF2813" w:rsidRPr="00500020" w:rsidRDefault="00FF2813" w:rsidP="00FF2813">
            <w:pPr>
              <w:rPr>
                <w:rFonts w:ascii="Times New Roman" w:hAnsi="Times New Roman" w:cs="Times New Roman"/>
                <w:sz w:val="24"/>
                <w:szCs w:val="24"/>
              </w:rPr>
            </w:pPr>
          </w:p>
          <w:p w14:paraId="61E5A95E" w14:textId="77777777" w:rsidR="00FF2813" w:rsidRPr="00500020" w:rsidRDefault="00FF2813" w:rsidP="00FF2813">
            <w:pPr>
              <w:rPr>
                <w:rFonts w:ascii="Times New Roman" w:hAnsi="Times New Roman" w:cs="Times New Roman"/>
                <w:sz w:val="24"/>
                <w:szCs w:val="24"/>
              </w:rPr>
            </w:pPr>
          </w:p>
          <w:p w14:paraId="429F609A" w14:textId="77777777" w:rsidR="00FF2813" w:rsidRPr="00500020" w:rsidRDefault="00FF2813" w:rsidP="00FF2813">
            <w:pPr>
              <w:rPr>
                <w:rFonts w:ascii="Times New Roman" w:hAnsi="Times New Roman" w:cs="Times New Roman"/>
                <w:sz w:val="24"/>
                <w:szCs w:val="24"/>
              </w:rPr>
            </w:pPr>
          </w:p>
          <w:p w14:paraId="7749CB89" w14:textId="77777777" w:rsidR="00FF2813" w:rsidRPr="00500020" w:rsidRDefault="00FF2813" w:rsidP="00FF2813">
            <w:pPr>
              <w:rPr>
                <w:rFonts w:ascii="Times New Roman" w:hAnsi="Times New Roman" w:cs="Times New Roman"/>
                <w:sz w:val="24"/>
                <w:szCs w:val="24"/>
              </w:rPr>
            </w:pPr>
          </w:p>
          <w:p w14:paraId="65122D92" w14:textId="77777777" w:rsidR="00FF2813" w:rsidRPr="00500020" w:rsidRDefault="00FF2813" w:rsidP="00FF2813">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rovnoběžky a kolmice</w:t>
            </w:r>
          </w:p>
          <w:p w14:paraId="056B1BF9" w14:textId="77777777" w:rsidR="00FF2813" w:rsidRPr="00500020" w:rsidRDefault="00FF2813" w:rsidP="00FF2813">
            <w:pPr>
              <w:rPr>
                <w:rFonts w:ascii="Times New Roman" w:hAnsi="Times New Roman" w:cs="Times New Roman"/>
                <w:sz w:val="24"/>
                <w:szCs w:val="24"/>
              </w:rPr>
            </w:pPr>
          </w:p>
          <w:p w14:paraId="791CE271" w14:textId="77777777" w:rsidR="00FF2813" w:rsidRPr="00500020" w:rsidRDefault="00FF2813" w:rsidP="00FF2813">
            <w:pPr>
              <w:rPr>
                <w:rFonts w:ascii="Times New Roman" w:hAnsi="Times New Roman" w:cs="Times New Roman"/>
                <w:sz w:val="24"/>
                <w:szCs w:val="24"/>
              </w:rPr>
            </w:pPr>
          </w:p>
          <w:p w14:paraId="6427F1B9" w14:textId="77777777" w:rsidR="00FF2813" w:rsidRPr="00500020" w:rsidRDefault="00FF2813" w:rsidP="00FF2813">
            <w:pPr>
              <w:widowControl w:val="0"/>
              <w:numPr>
                <w:ilvl w:val="0"/>
                <w:numId w:val="37"/>
              </w:numPr>
              <w:autoSpaceDN w:val="0"/>
              <w:adjustRightInd w:val="0"/>
              <w:rPr>
                <w:rFonts w:ascii="Times New Roman" w:hAnsi="Times New Roman" w:cs="Times New Roman"/>
                <w:sz w:val="24"/>
                <w:szCs w:val="24"/>
              </w:rPr>
            </w:pPr>
            <w:r>
              <w:rPr>
                <w:rFonts w:ascii="Times New Roman" w:hAnsi="Times New Roman" w:cs="Times New Roman"/>
                <w:sz w:val="24"/>
                <w:szCs w:val="24"/>
              </w:rPr>
              <w:t xml:space="preserve">základní rovinné a prostorové </w:t>
            </w:r>
            <w:r w:rsidRPr="00500020">
              <w:rPr>
                <w:rFonts w:ascii="Times New Roman" w:hAnsi="Times New Roman" w:cs="Times New Roman"/>
                <w:sz w:val="24"/>
                <w:szCs w:val="24"/>
              </w:rPr>
              <w:t>útvary</w:t>
            </w:r>
          </w:p>
          <w:p w14:paraId="6B713CF7" w14:textId="77777777" w:rsidR="00FF2813" w:rsidRPr="00500020" w:rsidRDefault="00FF2813" w:rsidP="00FF2813">
            <w:pPr>
              <w:rPr>
                <w:rFonts w:ascii="Times New Roman" w:hAnsi="Times New Roman" w:cs="Times New Roman"/>
                <w:sz w:val="24"/>
                <w:szCs w:val="24"/>
              </w:rPr>
            </w:pPr>
          </w:p>
          <w:p w14:paraId="723CCC1C" w14:textId="77777777" w:rsidR="00FF2813" w:rsidRPr="00500020" w:rsidRDefault="00FF2813" w:rsidP="00FF2813">
            <w:pPr>
              <w:rPr>
                <w:rFonts w:ascii="Times New Roman" w:hAnsi="Times New Roman" w:cs="Times New Roman"/>
                <w:sz w:val="24"/>
                <w:szCs w:val="24"/>
              </w:rPr>
            </w:pPr>
          </w:p>
          <w:p w14:paraId="216F3C18" w14:textId="77777777" w:rsidR="00FF2813" w:rsidRPr="00500020" w:rsidRDefault="00FF2813" w:rsidP="00FF2813">
            <w:pPr>
              <w:widowControl w:val="0"/>
              <w:numPr>
                <w:ilvl w:val="0"/>
                <w:numId w:val="37"/>
              </w:numPr>
              <w:autoSpaceDN w:val="0"/>
              <w:adjustRightInd w:val="0"/>
              <w:rPr>
                <w:rFonts w:ascii="Times New Roman" w:hAnsi="Times New Roman" w:cs="Times New Roman"/>
                <w:sz w:val="24"/>
                <w:szCs w:val="24"/>
              </w:rPr>
            </w:pPr>
            <w:r w:rsidRPr="00500020">
              <w:rPr>
                <w:rFonts w:ascii="Times New Roman" w:hAnsi="Times New Roman" w:cs="Times New Roman"/>
                <w:sz w:val="24"/>
                <w:szCs w:val="24"/>
              </w:rPr>
              <w:t>osově souměrné útvary</w:t>
            </w:r>
          </w:p>
          <w:p w14:paraId="43612A2D" w14:textId="77777777" w:rsidR="00FF2813" w:rsidRPr="00500020" w:rsidRDefault="00FF2813" w:rsidP="00FF2813">
            <w:pPr>
              <w:numPr>
                <w:ilvl w:val="0"/>
                <w:numId w:val="37"/>
              </w:numPr>
              <w:rPr>
                <w:rFonts w:ascii="Times New Roman" w:hAnsi="Times New Roman" w:cs="Times New Roman"/>
                <w:sz w:val="24"/>
                <w:szCs w:val="24"/>
              </w:rPr>
            </w:pPr>
            <w:r w:rsidRPr="00500020">
              <w:rPr>
                <w:rFonts w:ascii="Times New Roman" w:hAnsi="Times New Roman" w:cs="Times New Roman"/>
                <w:sz w:val="24"/>
                <w:szCs w:val="24"/>
              </w:rPr>
              <w:t>osa souměrnosti</w:t>
            </w:r>
          </w:p>
          <w:p w14:paraId="019BE8CD" w14:textId="77777777" w:rsidR="00FF2813" w:rsidRPr="00500020" w:rsidRDefault="00FF2813" w:rsidP="00FF2813">
            <w:pPr>
              <w:rPr>
                <w:rFonts w:ascii="Times New Roman" w:hAnsi="Times New Roman" w:cs="Times New Roman"/>
                <w:sz w:val="24"/>
                <w:szCs w:val="24"/>
              </w:rPr>
            </w:pPr>
          </w:p>
          <w:p w14:paraId="553EBBE4" w14:textId="77777777" w:rsidR="00FF2813" w:rsidRPr="00500020" w:rsidRDefault="00FF2813" w:rsidP="00FF2813">
            <w:pPr>
              <w:rPr>
                <w:rFonts w:ascii="Times New Roman" w:hAnsi="Times New Roman" w:cs="Times New Roman"/>
                <w:sz w:val="24"/>
                <w:szCs w:val="24"/>
              </w:rPr>
            </w:pPr>
          </w:p>
          <w:p w14:paraId="62BAF53D" w14:textId="77777777" w:rsidR="00FF2813" w:rsidRPr="00500020" w:rsidRDefault="00FF2813" w:rsidP="00FF2813">
            <w:pPr>
              <w:rPr>
                <w:rFonts w:ascii="Times New Roman" w:hAnsi="Times New Roman" w:cs="Times New Roman"/>
                <w:sz w:val="24"/>
                <w:szCs w:val="24"/>
              </w:rPr>
            </w:pPr>
          </w:p>
          <w:p w14:paraId="395F218B" w14:textId="77777777" w:rsidR="00FF2813" w:rsidRPr="00500020" w:rsidRDefault="00FF2813" w:rsidP="00FF2813">
            <w:pPr>
              <w:rPr>
                <w:rFonts w:ascii="Times New Roman" w:hAnsi="Times New Roman" w:cs="Times New Roman"/>
                <w:sz w:val="24"/>
                <w:szCs w:val="24"/>
              </w:rPr>
            </w:pPr>
          </w:p>
          <w:p w14:paraId="1196990E" w14:textId="77777777" w:rsidR="00FF2813" w:rsidRPr="00500020" w:rsidRDefault="00FF2813" w:rsidP="00FF2813">
            <w:pPr>
              <w:rPr>
                <w:rFonts w:ascii="Times New Roman" w:hAnsi="Times New Roman" w:cs="Times New Roman"/>
                <w:sz w:val="24"/>
                <w:szCs w:val="24"/>
              </w:rPr>
            </w:pPr>
          </w:p>
          <w:p w14:paraId="597A7378" w14:textId="77777777" w:rsidR="00FF2813" w:rsidRPr="00500020" w:rsidRDefault="00FF2813" w:rsidP="00FF2813">
            <w:pPr>
              <w:rPr>
                <w:rFonts w:ascii="Times New Roman" w:hAnsi="Times New Roman" w:cs="Times New Roman"/>
                <w:sz w:val="24"/>
                <w:szCs w:val="24"/>
              </w:rPr>
            </w:pPr>
          </w:p>
          <w:p w14:paraId="49ACA413" w14:textId="77777777" w:rsidR="00FF2813" w:rsidRPr="00500020" w:rsidRDefault="00FF2813" w:rsidP="00FF2813">
            <w:pPr>
              <w:rPr>
                <w:rFonts w:ascii="Times New Roman" w:hAnsi="Times New Roman" w:cs="Times New Roman"/>
                <w:sz w:val="24"/>
                <w:szCs w:val="24"/>
              </w:rPr>
            </w:pPr>
          </w:p>
          <w:p w14:paraId="7F1F52CD" w14:textId="77777777" w:rsidR="00FF2813" w:rsidRPr="00500020" w:rsidRDefault="00FF2813" w:rsidP="00FF2813">
            <w:pPr>
              <w:numPr>
                <w:ilvl w:val="0"/>
                <w:numId w:val="38"/>
              </w:numPr>
              <w:rPr>
                <w:rFonts w:ascii="Times New Roman" w:hAnsi="Times New Roman" w:cs="Times New Roman"/>
                <w:sz w:val="24"/>
                <w:szCs w:val="24"/>
              </w:rPr>
            </w:pPr>
            <w:r w:rsidRPr="00500020">
              <w:rPr>
                <w:rFonts w:ascii="Times New Roman" w:hAnsi="Times New Roman" w:cs="Times New Roman"/>
                <w:sz w:val="24"/>
                <w:szCs w:val="24"/>
              </w:rPr>
              <w:t>zápis řešení slovních úloh</w:t>
            </w:r>
          </w:p>
          <w:p w14:paraId="6FB883DF" w14:textId="77777777" w:rsidR="00FF2813" w:rsidRPr="00500020" w:rsidRDefault="00FF2813" w:rsidP="00FF2813">
            <w:pPr>
              <w:pStyle w:val="Odstavecseseznamem"/>
              <w:rPr>
                <w:rFonts w:ascii="Times New Roman" w:hAnsi="Times New Roman" w:cs="Times New Roman"/>
              </w:rPr>
            </w:pPr>
          </w:p>
        </w:tc>
        <w:tc>
          <w:tcPr>
            <w:tcW w:w="2835" w:type="dxa"/>
          </w:tcPr>
          <w:p w14:paraId="14A7F687" w14:textId="77777777" w:rsidR="00FF2813" w:rsidRPr="00500020" w:rsidRDefault="00FF2813" w:rsidP="00D84437">
            <w:pPr>
              <w:rPr>
                <w:rFonts w:ascii="Times New Roman" w:hAnsi="Times New Roman" w:cs="Times New Roman"/>
              </w:rPr>
            </w:pPr>
          </w:p>
          <w:p w14:paraId="0AA95DE8" w14:textId="77777777" w:rsidR="00FF2813" w:rsidRPr="00500020" w:rsidRDefault="00FF2813" w:rsidP="00D84437">
            <w:pPr>
              <w:rPr>
                <w:rFonts w:ascii="Times New Roman" w:hAnsi="Times New Roman" w:cs="Times New Roman"/>
              </w:rPr>
            </w:pPr>
          </w:p>
          <w:p w14:paraId="1E843DFD" w14:textId="77777777" w:rsidR="00FF2813" w:rsidRPr="00500020" w:rsidRDefault="00FF2813" w:rsidP="00FF2813">
            <w:pPr>
              <w:rPr>
                <w:rFonts w:ascii="Times New Roman" w:hAnsi="Times New Roman" w:cs="Times New Roman"/>
                <w:bCs/>
                <w:sz w:val="24"/>
              </w:rPr>
            </w:pPr>
            <w:r w:rsidRPr="00500020">
              <w:rPr>
                <w:rFonts w:ascii="Times New Roman" w:hAnsi="Times New Roman" w:cs="Times New Roman"/>
                <w:bCs/>
                <w:sz w:val="24"/>
              </w:rPr>
              <w:t>PČ – vlastnosti materiálů</w:t>
            </w:r>
          </w:p>
          <w:p w14:paraId="524AC8EF" w14:textId="77777777" w:rsidR="00FF2813" w:rsidRPr="00500020" w:rsidRDefault="00FF2813" w:rsidP="00FF2813">
            <w:pPr>
              <w:rPr>
                <w:rFonts w:ascii="Times New Roman" w:hAnsi="Times New Roman" w:cs="Times New Roman"/>
                <w:bCs/>
                <w:sz w:val="24"/>
              </w:rPr>
            </w:pPr>
          </w:p>
          <w:p w14:paraId="1A0B513E" w14:textId="77777777" w:rsidR="00FF2813" w:rsidRPr="00500020" w:rsidRDefault="00FF2813" w:rsidP="00FF2813">
            <w:pPr>
              <w:rPr>
                <w:rFonts w:ascii="Times New Roman" w:hAnsi="Times New Roman" w:cs="Times New Roman"/>
                <w:bCs/>
                <w:sz w:val="24"/>
              </w:rPr>
            </w:pPr>
          </w:p>
          <w:p w14:paraId="3F3877E3" w14:textId="77777777" w:rsidR="00FF2813" w:rsidRPr="00500020" w:rsidRDefault="00FF2813" w:rsidP="00FF2813">
            <w:pPr>
              <w:rPr>
                <w:rFonts w:ascii="Times New Roman" w:hAnsi="Times New Roman" w:cs="Times New Roman"/>
                <w:bCs/>
                <w:sz w:val="24"/>
              </w:rPr>
            </w:pPr>
          </w:p>
          <w:p w14:paraId="745C1A6D" w14:textId="77777777" w:rsidR="00FF2813" w:rsidRPr="00500020" w:rsidRDefault="00FF2813" w:rsidP="00FF2813">
            <w:pPr>
              <w:rPr>
                <w:rFonts w:ascii="Times New Roman" w:hAnsi="Times New Roman" w:cs="Times New Roman"/>
                <w:bCs/>
                <w:sz w:val="24"/>
              </w:rPr>
            </w:pPr>
          </w:p>
          <w:p w14:paraId="0C6EB512" w14:textId="77777777" w:rsidR="00FF2813" w:rsidRPr="00500020" w:rsidRDefault="00FF2813" w:rsidP="00FF2813">
            <w:pPr>
              <w:rPr>
                <w:rFonts w:ascii="Times New Roman" w:hAnsi="Times New Roman" w:cs="Times New Roman"/>
                <w:bCs/>
                <w:sz w:val="24"/>
              </w:rPr>
            </w:pPr>
          </w:p>
          <w:p w14:paraId="0E25358E" w14:textId="77777777" w:rsidR="00FF2813" w:rsidRPr="00500020" w:rsidRDefault="00FF2813" w:rsidP="00FF2813">
            <w:pPr>
              <w:rPr>
                <w:rFonts w:ascii="Times New Roman" w:hAnsi="Times New Roman" w:cs="Times New Roman"/>
                <w:bCs/>
                <w:sz w:val="24"/>
              </w:rPr>
            </w:pPr>
          </w:p>
          <w:p w14:paraId="44843D09" w14:textId="77777777" w:rsidR="00FF2813" w:rsidRPr="00500020" w:rsidRDefault="00FF2813" w:rsidP="00FF2813">
            <w:pPr>
              <w:rPr>
                <w:rFonts w:ascii="Times New Roman" w:hAnsi="Times New Roman" w:cs="Times New Roman"/>
                <w:bCs/>
                <w:sz w:val="24"/>
              </w:rPr>
            </w:pPr>
          </w:p>
          <w:p w14:paraId="202661CE" w14:textId="77777777" w:rsidR="00FF2813" w:rsidRPr="00500020" w:rsidRDefault="00FF2813" w:rsidP="00FF2813">
            <w:pPr>
              <w:rPr>
                <w:rFonts w:ascii="Times New Roman" w:hAnsi="Times New Roman" w:cs="Times New Roman"/>
                <w:bCs/>
                <w:sz w:val="24"/>
              </w:rPr>
            </w:pPr>
          </w:p>
          <w:p w14:paraId="7B82E603" w14:textId="77777777" w:rsidR="00FF2813" w:rsidRPr="00500020" w:rsidRDefault="00FF2813" w:rsidP="00FF2813">
            <w:pPr>
              <w:rPr>
                <w:rFonts w:ascii="Times New Roman" w:hAnsi="Times New Roman" w:cs="Times New Roman"/>
                <w:bCs/>
                <w:sz w:val="24"/>
              </w:rPr>
            </w:pPr>
            <w:r w:rsidRPr="00500020">
              <w:rPr>
                <w:rFonts w:ascii="Times New Roman" w:hAnsi="Times New Roman" w:cs="Times New Roman"/>
                <w:bCs/>
                <w:sz w:val="24"/>
              </w:rPr>
              <w:t>VV – uspořádání objektů do celků</w:t>
            </w:r>
          </w:p>
          <w:p w14:paraId="67BEFA8C" w14:textId="77777777" w:rsidR="00FF2813" w:rsidRPr="00500020" w:rsidRDefault="00FF2813" w:rsidP="00FF2813">
            <w:pPr>
              <w:rPr>
                <w:rFonts w:ascii="Times New Roman" w:hAnsi="Times New Roman" w:cs="Times New Roman"/>
                <w:bCs/>
                <w:sz w:val="24"/>
              </w:rPr>
            </w:pPr>
          </w:p>
          <w:p w14:paraId="249EB7A2" w14:textId="77777777" w:rsidR="00FF2813" w:rsidRPr="00500020" w:rsidRDefault="00FF2813" w:rsidP="00FF2813">
            <w:pPr>
              <w:rPr>
                <w:rFonts w:ascii="Times New Roman" w:hAnsi="Times New Roman" w:cs="Times New Roman"/>
                <w:bCs/>
                <w:sz w:val="24"/>
              </w:rPr>
            </w:pPr>
          </w:p>
          <w:p w14:paraId="77F79578" w14:textId="77777777" w:rsidR="00FF2813" w:rsidRDefault="00FF2813" w:rsidP="00FF2813">
            <w:pPr>
              <w:rPr>
                <w:rFonts w:ascii="Times New Roman" w:hAnsi="Times New Roman" w:cs="Times New Roman"/>
              </w:rPr>
            </w:pPr>
            <w:r w:rsidRPr="00500020">
              <w:rPr>
                <w:rFonts w:ascii="Times New Roman" w:hAnsi="Times New Roman" w:cs="Times New Roman"/>
                <w:bCs/>
                <w:sz w:val="24"/>
              </w:rPr>
              <w:t>PČ – prostorové vystřihovánky</w:t>
            </w:r>
          </w:p>
          <w:p w14:paraId="702E11B4" w14:textId="77777777" w:rsidR="00FF2813" w:rsidRDefault="00FF2813" w:rsidP="00D84437">
            <w:pPr>
              <w:rPr>
                <w:rFonts w:ascii="Times New Roman" w:hAnsi="Times New Roman" w:cs="Times New Roman"/>
              </w:rPr>
            </w:pPr>
          </w:p>
          <w:p w14:paraId="326A22FF" w14:textId="77777777" w:rsidR="00FF2813" w:rsidRDefault="00FF2813" w:rsidP="00D84437">
            <w:pPr>
              <w:rPr>
                <w:rFonts w:ascii="Times New Roman" w:hAnsi="Times New Roman" w:cs="Times New Roman"/>
              </w:rPr>
            </w:pPr>
          </w:p>
          <w:p w14:paraId="2CCD6D2D" w14:textId="77777777" w:rsidR="00FF2813" w:rsidRDefault="00FF2813" w:rsidP="00D84437">
            <w:pPr>
              <w:rPr>
                <w:rFonts w:ascii="Times New Roman" w:hAnsi="Times New Roman" w:cs="Times New Roman"/>
              </w:rPr>
            </w:pPr>
          </w:p>
          <w:p w14:paraId="5FE21756" w14:textId="77777777" w:rsidR="00FF2813" w:rsidRPr="00500020" w:rsidRDefault="00FF2813" w:rsidP="00D84437">
            <w:pPr>
              <w:rPr>
                <w:rFonts w:ascii="Times New Roman" w:hAnsi="Times New Roman" w:cs="Times New Roman"/>
              </w:rPr>
            </w:pPr>
          </w:p>
        </w:tc>
      </w:tr>
    </w:tbl>
    <w:p w14:paraId="22A8E749" w14:textId="77777777" w:rsidR="00336CA6" w:rsidRDefault="00336CA6" w:rsidP="00C91635">
      <w:pPr>
        <w:spacing w:after="0" w:line="240" w:lineRule="auto"/>
        <w:rPr>
          <w:rFonts w:ascii="Times New Roman" w:hAnsi="Times New Roman" w:cs="Times New Roman"/>
          <w:sz w:val="24"/>
          <w:szCs w:val="24"/>
        </w:rPr>
      </w:pPr>
    </w:p>
    <w:p w14:paraId="44BD9B95" w14:textId="77777777" w:rsidR="00336CA6" w:rsidRDefault="00336CA6" w:rsidP="00C91635">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500020" w:rsidRPr="00916FA8" w14:paraId="3FD9E0A5" w14:textId="77777777" w:rsidTr="00500020">
        <w:tc>
          <w:tcPr>
            <w:tcW w:w="12616" w:type="dxa"/>
            <w:gridSpan w:val="3"/>
          </w:tcPr>
          <w:p w14:paraId="39068895" w14:textId="77777777" w:rsidR="00500020" w:rsidRPr="00500020" w:rsidRDefault="00500020" w:rsidP="00500020">
            <w:pPr>
              <w:rPr>
                <w:rFonts w:ascii="Times New Roman" w:hAnsi="Times New Roman" w:cs="Times New Roman"/>
                <w:b/>
                <w:sz w:val="32"/>
                <w:szCs w:val="32"/>
              </w:rPr>
            </w:pPr>
            <w:r w:rsidRPr="00500020">
              <w:rPr>
                <w:rFonts w:ascii="Times New Roman" w:hAnsi="Times New Roman" w:cs="Times New Roman"/>
                <w:b/>
                <w:sz w:val="32"/>
                <w:szCs w:val="32"/>
              </w:rPr>
              <w:t>Předmět: Matematika</w:t>
            </w:r>
          </w:p>
        </w:tc>
        <w:tc>
          <w:tcPr>
            <w:tcW w:w="2835" w:type="dxa"/>
          </w:tcPr>
          <w:p w14:paraId="4AB293B8" w14:textId="77777777" w:rsidR="00500020" w:rsidRPr="00500020" w:rsidRDefault="00500020" w:rsidP="00500020">
            <w:pPr>
              <w:rPr>
                <w:rFonts w:ascii="Times New Roman" w:hAnsi="Times New Roman" w:cs="Times New Roman"/>
                <w:b/>
                <w:sz w:val="32"/>
                <w:szCs w:val="32"/>
              </w:rPr>
            </w:pPr>
            <w:r w:rsidRPr="00500020">
              <w:rPr>
                <w:rFonts w:ascii="Times New Roman" w:hAnsi="Times New Roman" w:cs="Times New Roman"/>
                <w:b/>
                <w:sz w:val="32"/>
                <w:szCs w:val="32"/>
              </w:rPr>
              <w:t>Ročník: 6.</w:t>
            </w:r>
          </w:p>
        </w:tc>
      </w:tr>
      <w:tr w:rsidR="00500020" w:rsidRPr="00916FA8" w14:paraId="2E86A8D5" w14:textId="77777777" w:rsidTr="00500020">
        <w:tc>
          <w:tcPr>
            <w:tcW w:w="4253" w:type="dxa"/>
          </w:tcPr>
          <w:p w14:paraId="248BFBE0" w14:textId="77777777" w:rsidR="00500020" w:rsidRPr="00500020" w:rsidRDefault="00500020" w:rsidP="00500020">
            <w:pPr>
              <w:jc w:val="center"/>
              <w:rPr>
                <w:rFonts w:ascii="Times New Roman" w:hAnsi="Times New Roman" w:cs="Times New Roman"/>
                <w:b/>
                <w:sz w:val="24"/>
                <w:szCs w:val="24"/>
              </w:rPr>
            </w:pPr>
            <w:r w:rsidRPr="00500020">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294A835D" w14:textId="77777777" w:rsidR="00500020" w:rsidRPr="00500020" w:rsidRDefault="00500020" w:rsidP="00500020">
            <w:pPr>
              <w:jc w:val="center"/>
              <w:rPr>
                <w:rFonts w:ascii="Times New Roman" w:hAnsi="Times New Roman" w:cs="Times New Roman"/>
                <w:b/>
                <w:sz w:val="24"/>
                <w:szCs w:val="24"/>
              </w:rPr>
            </w:pPr>
            <w:r w:rsidRPr="00500020">
              <w:rPr>
                <w:rFonts w:ascii="Times New Roman" w:hAnsi="Times New Roman" w:cs="Times New Roman"/>
                <w:b/>
                <w:sz w:val="24"/>
                <w:szCs w:val="24"/>
              </w:rPr>
              <w:t xml:space="preserve">Školní výstupy </w:t>
            </w:r>
          </w:p>
        </w:tc>
        <w:tc>
          <w:tcPr>
            <w:tcW w:w="4110" w:type="dxa"/>
          </w:tcPr>
          <w:p w14:paraId="2A9E4919" w14:textId="77777777" w:rsidR="00500020" w:rsidRPr="00500020" w:rsidRDefault="00500020" w:rsidP="00500020">
            <w:pPr>
              <w:jc w:val="center"/>
              <w:rPr>
                <w:rFonts w:ascii="Times New Roman" w:hAnsi="Times New Roman" w:cs="Times New Roman"/>
                <w:b/>
                <w:sz w:val="24"/>
                <w:szCs w:val="24"/>
              </w:rPr>
            </w:pPr>
            <w:r w:rsidRPr="00500020">
              <w:rPr>
                <w:rFonts w:ascii="Times New Roman" w:hAnsi="Times New Roman" w:cs="Times New Roman"/>
                <w:b/>
                <w:sz w:val="24"/>
                <w:szCs w:val="24"/>
              </w:rPr>
              <w:t>Učivo</w:t>
            </w:r>
          </w:p>
        </w:tc>
        <w:tc>
          <w:tcPr>
            <w:tcW w:w="2835" w:type="dxa"/>
          </w:tcPr>
          <w:p w14:paraId="15671468" w14:textId="77777777" w:rsidR="00500020" w:rsidRPr="00500020" w:rsidRDefault="00500020" w:rsidP="00500020">
            <w:pPr>
              <w:jc w:val="center"/>
              <w:rPr>
                <w:rFonts w:ascii="Times New Roman" w:hAnsi="Times New Roman" w:cs="Times New Roman"/>
                <w:b/>
                <w:sz w:val="24"/>
                <w:szCs w:val="24"/>
              </w:rPr>
            </w:pPr>
            <w:r w:rsidRPr="00500020">
              <w:rPr>
                <w:rFonts w:ascii="Times New Roman" w:hAnsi="Times New Roman" w:cs="Times New Roman"/>
                <w:b/>
                <w:sz w:val="24"/>
                <w:szCs w:val="24"/>
              </w:rPr>
              <w:t>Průřezová témata, mezipředmětové vztahy</w:t>
            </w:r>
          </w:p>
        </w:tc>
      </w:tr>
      <w:tr w:rsidR="00500020" w:rsidRPr="00916FA8" w14:paraId="0620927B" w14:textId="77777777" w:rsidTr="00500020">
        <w:tc>
          <w:tcPr>
            <w:tcW w:w="4253" w:type="dxa"/>
          </w:tcPr>
          <w:p w14:paraId="7F07BF0E" w14:textId="77777777" w:rsidR="00500020" w:rsidRPr="00500020" w:rsidRDefault="00500020" w:rsidP="00500020">
            <w:pPr>
              <w:pStyle w:val="Zkladntext"/>
              <w:rPr>
                <w:i w:val="0"/>
                <w:sz w:val="22"/>
                <w:szCs w:val="22"/>
              </w:rPr>
            </w:pPr>
          </w:p>
          <w:p w14:paraId="67396775" w14:textId="77777777" w:rsidR="00500020" w:rsidRPr="00500020" w:rsidRDefault="00500020" w:rsidP="00500020">
            <w:pPr>
              <w:pStyle w:val="Zkladntext"/>
              <w:rPr>
                <w:i w:val="0"/>
                <w:sz w:val="22"/>
                <w:szCs w:val="22"/>
              </w:rPr>
            </w:pPr>
            <w:r w:rsidRPr="00500020">
              <w:rPr>
                <w:i w:val="0"/>
                <w:sz w:val="22"/>
                <w:szCs w:val="22"/>
              </w:rPr>
              <w:t xml:space="preserve">  </w:t>
            </w:r>
          </w:p>
          <w:p w14:paraId="2042D896" w14:textId="77777777" w:rsidR="00500020" w:rsidRPr="00500020" w:rsidRDefault="00500020" w:rsidP="00500020">
            <w:pPr>
              <w:pStyle w:val="Zkladntext"/>
              <w:rPr>
                <w:i w:val="0"/>
                <w:sz w:val="22"/>
                <w:szCs w:val="22"/>
              </w:rPr>
            </w:pPr>
          </w:p>
          <w:p w14:paraId="3F7BA73E" w14:textId="77777777" w:rsidR="00500020" w:rsidRPr="00500020" w:rsidRDefault="00500020" w:rsidP="00500020">
            <w:pPr>
              <w:pStyle w:val="Zkladntext"/>
              <w:rPr>
                <w:i w:val="0"/>
                <w:sz w:val="22"/>
                <w:szCs w:val="22"/>
              </w:rPr>
            </w:pPr>
          </w:p>
          <w:p w14:paraId="05CBCA92" w14:textId="77777777" w:rsidR="00500020" w:rsidRPr="00500020" w:rsidRDefault="00500020" w:rsidP="00500020">
            <w:pPr>
              <w:pStyle w:val="Zkladntext"/>
              <w:rPr>
                <w:i w:val="0"/>
                <w:sz w:val="22"/>
                <w:szCs w:val="22"/>
              </w:rPr>
            </w:pPr>
          </w:p>
          <w:p w14:paraId="7626FCBB" w14:textId="77777777" w:rsidR="00500020" w:rsidRPr="00500020" w:rsidRDefault="00500020" w:rsidP="00500020">
            <w:pPr>
              <w:pStyle w:val="Zkladntext"/>
              <w:rPr>
                <w:i w:val="0"/>
                <w:sz w:val="22"/>
                <w:szCs w:val="22"/>
              </w:rPr>
            </w:pPr>
          </w:p>
          <w:p w14:paraId="50BA8CE4" w14:textId="77777777" w:rsidR="00500020" w:rsidRPr="00500020" w:rsidRDefault="00500020" w:rsidP="00500020">
            <w:pPr>
              <w:pStyle w:val="Zkladntext"/>
              <w:rPr>
                <w:i w:val="0"/>
                <w:sz w:val="22"/>
                <w:szCs w:val="22"/>
              </w:rPr>
            </w:pPr>
          </w:p>
          <w:p w14:paraId="1FBBE384" w14:textId="77777777" w:rsidR="00500020" w:rsidRPr="00500020" w:rsidRDefault="00500020" w:rsidP="00500020">
            <w:pPr>
              <w:pStyle w:val="Zkladntext"/>
              <w:rPr>
                <w:i w:val="0"/>
                <w:sz w:val="22"/>
                <w:szCs w:val="22"/>
              </w:rPr>
            </w:pPr>
            <w:r w:rsidRPr="00500020">
              <w:rPr>
                <w:i w:val="0"/>
                <w:sz w:val="22"/>
                <w:szCs w:val="22"/>
              </w:rPr>
              <w:t>Zaokrouhluje a provádí odhady s danou přesností v oboru přirozených čísel.</w:t>
            </w:r>
          </w:p>
          <w:p w14:paraId="06140CE2" w14:textId="77777777" w:rsidR="00500020" w:rsidRPr="00500020" w:rsidRDefault="00500020" w:rsidP="00500020">
            <w:pPr>
              <w:rPr>
                <w:rFonts w:ascii="Times New Roman" w:hAnsi="Times New Roman" w:cs="Times New Roman"/>
              </w:rPr>
            </w:pPr>
          </w:p>
          <w:p w14:paraId="4A3EE9FB" w14:textId="77777777" w:rsidR="00500020" w:rsidRPr="00500020" w:rsidRDefault="00500020" w:rsidP="00500020">
            <w:pPr>
              <w:rPr>
                <w:rFonts w:ascii="Times New Roman" w:hAnsi="Times New Roman" w:cs="Times New Roman"/>
              </w:rPr>
            </w:pPr>
          </w:p>
          <w:p w14:paraId="6AA31EA5" w14:textId="77777777" w:rsidR="00500020" w:rsidRPr="00500020" w:rsidRDefault="00500020" w:rsidP="00500020">
            <w:pPr>
              <w:rPr>
                <w:rFonts w:ascii="Times New Roman" w:hAnsi="Times New Roman" w:cs="Times New Roman"/>
              </w:rPr>
            </w:pPr>
          </w:p>
          <w:p w14:paraId="0EDB7F54" w14:textId="77777777" w:rsidR="00500020" w:rsidRPr="00500020" w:rsidRDefault="00500020" w:rsidP="00500020">
            <w:pPr>
              <w:rPr>
                <w:rFonts w:ascii="Times New Roman" w:hAnsi="Times New Roman" w:cs="Times New Roman"/>
              </w:rPr>
            </w:pPr>
          </w:p>
          <w:p w14:paraId="15B075C3" w14:textId="77777777" w:rsidR="00500020" w:rsidRPr="00500020" w:rsidRDefault="00500020" w:rsidP="00500020">
            <w:pPr>
              <w:rPr>
                <w:rFonts w:ascii="Times New Roman" w:hAnsi="Times New Roman" w:cs="Times New Roman"/>
              </w:rPr>
            </w:pPr>
          </w:p>
          <w:p w14:paraId="2DA26ED1" w14:textId="77777777" w:rsidR="00500020" w:rsidRPr="00500020" w:rsidRDefault="00500020" w:rsidP="00500020">
            <w:pPr>
              <w:rPr>
                <w:rFonts w:ascii="Times New Roman" w:hAnsi="Times New Roman" w:cs="Times New Roman"/>
              </w:rPr>
            </w:pPr>
          </w:p>
          <w:p w14:paraId="4B820B83" w14:textId="77777777" w:rsidR="00500020" w:rsidRPr="00500020" w:rsidRDefault="00500020" w:rsidP="00500020">
            <w:pPr>
              <w:rPr>
                <w:rFonts w:ascii="Times New Roman" w:hAnsi="Times New Roman" w:cs="Times New Roman"/>
              </w:rPr>
            </w:pPr>
          </w:p>
          <w:p w14:paraId="57007449" w14:textId="77777777" w:rsidR="00500020" w:rsidRPr="00500020" w:rsidRDefault="00500020" w:rsidP="00500020">
            <w:pPr>
              <w:rPr>
                <w:rFonts w:ascii="Times New Roman" w:hAnsi="Times New Roman" w:cs="Times New Roman"/>
              </w:rPr>
            </w:pPr>
          </w:p>
          <w:p w14:paraId="4779EA3D" w14:textId="77777777" w:rsidR="00500020" w:rsidRPr="00500020" w:rsidRDefault="00500020" w:rsidP="00500020">
            <w:pPr>
              <w:rPr>
                <w:rFonts w:ascii="Times New Roman" w:hAnsi="Times New Roman" w:cs="Times New Roman"/>
              </w:rPr>
            </w:pPr>
          </w:p>
          <w:p w14:paraId="2B1BF835" w14:textId="77777777" w:rsidR="00500020" w:rsidRPr="00500020" w:rsidRDefault="00500020" w:rsidP="00500020">
            <w:pPr>
              <w:rPr>
                <w:rFonts w:ascii="Times New Roman" w:hAnsi="Times New Roman" w:cs="Times New Roman"/>
              </w:rPr>
            </w:pPr>
          </w:p>
          <w:p w14:paraId="6B0DDF1F" w14:textId="77777777" w:rsidR="00500020" w:rsidRPr="00500020" w:rsidRDefault="00500020" w:rsidP="00500020">
            <w:pPr>
              <w:rPr>
                <w:rFonts w:ascii="Times New Roman" w:hAnsi="Times New Roman" w:cs="Times New Roman"/>
              </w:rPr>
            </w:pPr>
          </w:p>
          <w:p w14:paraId="0E358840" w14:textId="77777777" w:rsidR="00500020" w:rsidRPr="00500020" w:rsidRDefault="00500020" w:rsidP="00500020">
            <w:pPr>
              <w:rPr>
                <w:rFonts w:ascii="Times New Roman" w:hAnsi="Times New Roman" w:cs="Times New Roman"/>
              </w:rPr>
            </w:pPr>
          </w:p>
          <w:p w14:paraId="36B8A697"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Užívá různé způsoby kvantitativního vyjádření vztahu celek – část (desetinným číslem).</w:t>
            </w:r>
          </w:p>
          <w:p w14:paraId="64DBB031" w14:textId="77777777" w:rsidR="00500020" w:rsidRPr="00500020" w:rsidRDefault="00500020" w:rsidP="00500020">
            <w:pPr>
              <w:rPr>
                <w:rFonts w:ascii="Times New Roman" w:hAnsi="Times New Roman" w:cs="Times New Roman"/>
              </w:rPr>
            </w:pPr>
          </w:p>
          <w:p w14:paraId="5B0330A0" w14:textId="77777777" w:rsidR="00500020" w:rsidRPr="00500020" w:rsidRDefault="00500020" w:rsidP="00500020">
            <w:pPr>
              <w:rPr>
                <w:rFonts w:ascii="Times New Roman" w:hAnsi="Times New Roman" w:cs="Times New Roman"/>
              </w:rPr>
            </w:pPr>
          </w:p>
          <w:p w14:paraId="246D4863" w14:textId="77777777" w:rsidR="00500020" w:rsidRPr="00500020" w:rsidRDefault="00500020" w:rsidP="00500020">
            <w:pPr>
              <w:rPr>
                <w:rFonts w:ascii="Times New Roman" w:hAnsi="Times New Roman" w:cs="Times New Roman"/>
              </w:rPr>
            </w:pPr>
          </w:p>
          <w:p w14:paraId="0F7EC4C6" w14:textId="77777777" w:rsidR="00500020" w:rsidRPr="00500020" w:rsidRDefault="00500020" w:rsidP="00500020">
            <w:pPr>
              <w:rPr>
                <w:rFonts w:ascii="Times New Roman" w:hAnsi="Times New Roman" w:cs="Times New Roman"/>
              </w:rPr>
            </w:pPr>
          </w:p>
          <w:p w14:paraId="0D4FAC5C" w14:textId="77777777" w:rsidR="00500020" w:rsidRPr="00500020" w:rsidRDefault="00500020" w:rsidP="00500020">
            <w:pPr>
              <w:rPr>
                <w:rFonts w:ascii="Times New Roman" w:hAnsi="Times New Roman" w:cs="Times New Roman"/>
              </w:rPr>
            </w:pPr>
          </w:p>
          <w:p w14:paraId="44940363" w14:textId="77777777" w:rsidR="00500020" w:rsidRPr="00500020" w:rsidRDefault="00500020" w:rsidP="00500020">
            <w:pPr>
              <w:rPr>
                <w:rFonts w:ascii="Times New Roman" w:hAnsi="Times New Roman" w:cs="Times New Roman"/>
              </w:rPr>
            </w:pPr>
          </w:p>
          <w:p w14:paraId="7D52CF1E" w14:textId="77777777" w:rsidR="00500020" w:rsidRPr="00500020" w:rsidRDefault="00500020" w:rsidP="00500020">
            <w:pPr>
              <w:rPr>
                <w:rFonts w:ascii="Times New Roman" w:hAnsi="Times New Roman" w:cs="Times New Roman"/>
              </w:rPr>
            </w:pPr>
          </w:p>
        </w:tc>
        <w:tc>
          <w:tcPr>
            <w:tcW w:w="4253" w:type="dxa"/>
          </w:tcPr>
          <w:p w14:paraId="6CE0B026" w14:textId="77777777" w:rsidR="00500020" w:rsidRPr="00500020" w:rsidRDefault="00500020" w:rsidP="00500020">
            <w:pPr>
              <w:rPr>
                <w:rFonts w:ascii="Times New Roman" w:hAnsi="Times New Roman" w:cs="Times New Roman"/>
              </w:rPr>
            </w:pPr>
          </w:p>
          <w:p w14:paraId="02D2A48F" w14:textId="77777777" w:rsidR="00500020" w:rsidRPr="00500020" w:rsidRDefault="00500020" w:rsidP="00500020">
            <w:pPr>
              <w:rPr>
                <w:rFonts w:ascii="Times New Roman" w:hAnsi="Times New Roman" w:cs="Times New Roman"/>
              </w:rPr>
            </w:pPr>
          </w:p>
          <w:p w14:paraId="65FFB413" w14:textId="77777777" w:rsidR="00500020" w:rsidRPr="00500020" w:rsidRDefault="00500020" w:rsidP="00500020">
            <w:pPr>
              <w:rPr>
                <w:rFonts w:ascii="Times New Roman" w:hAnsi="Times New Roman" w:cs="Times New Roman"/>
              </w:rPr>
            </w:pPr>
          </w:p>
          <w:p w14:paraId="1DAC2A9A" w14:textId="77777777" w:rsidR="00500020" w:rsidRPr="00500020" w:rsidRDefault="00500020" w:rsidP="00500020">
            <w:pPr>
              <w:rPr>
                <w:rFonts w:ascii="Times New Roman" w:hAnsi="Times New Roman" w:cs="Times New Roman"/>
              </w:rPr>
            </w:pPr>
          </w:p>
          <w:p w14:paraId="70EB1D6D" w14:textId="77777777" w:rsidR="00500020" w:rsidRPr="00500020" w:rsidRDefault="00500020" w:rsidP="00500020">
            <w:pPr>
              <w:rPr>
                <w:rFonts w:ascii="Times New Roman" w:hAnsi="Times New Roman" w:cs="Times New Roman"/>
              </w:rPr>
            </w:pPr>
          </w:p>
          <w:p w14:paraId="06D4C361" w14:textId="77777777" w:rsidR="00500020" w:rsidRPr="00500020" w:rsidRDefault="00500020" w:rsidP="00500020">
            <w:pPr>
              <w:rPr>
                <w:rFonts w:ascii="Times New Roman" w:hAnsi="Times New Roman" w:cs="Times New Roman"/>
              </w:rPr>
            </w:pPr>
          </w:p>
          <w:p w14:paraId="2B581F8E" w14:textId="77777777" w:rsidR="00500020" w:rsidRPr="00500020" w:rsidRDefault="00500020" w:rsidP="00500020">
            <w:pPr>
              <w:rPr>
                <w:rFonts w:ascii="Times New Roman" w:hAnsi="Times New Roman" w:cs="Times New Roman"/>
              </w:rPr>
            </w:pPr>
          </w:p>
          <w:p w14:paraId="6EBF50B7" w14:textId="77777777" w:rsidR="00500020" w:rsidRPr="00500020" w:rsidRDefault="00500020" w:rsidP="00500020">
            <w:pPr>
              <w:rPr>
                <w:rFonts w:ascii="Times New Roman" w:hAnsi="Times New Roman" w:cs="Times New Roman"/>
              </w:rPr>
            </w:pPr>
          </w:p>
          <w:p w14:paraId="3C887D48" w14:textId="77777777" w:rsidR="00500020" w:rsidRPr="00500020" w:rsidRDefault="00500020" w:rsidP="00500020">
            <w:pPr>
              <w:rPr>
                <w:rFonts w:ascii="Times New Roman" w:hAnsi="Times New Roman" w:cs="Times New Roman"/>
              </w:rPr>
            </w:pPr>
          </w:p>
          <w:p w14:paraId="5B3B1649" w14:textId="77777777" w:rsidR="00500020" w:rsidRPr="00500020" w:rsidRDefault="00500020" w:rsidP="00500020">
            <w:pPr>
              <w:rPr>
                <w:rFonts w:ascii="Times New Roman" w:hAnsi="Times New Roman" w:cs="Times New Roman"/>
              </w:rPr>
            </w:pPr>
          </w:p>
          <w:p w14:paraId="04D2D447" w14:textId="77777777" w:rsidR="00500020" w:rsidRPr="00500020" w:rsidRDefault="00500020" w:rsidP="00500020">
            <w:pPr>
              <w:rPr>
                <w:rFonts w:ascii="Times New Roman" w:hAnsi="Times New Roman" w:cs="Times New Roman"/>
              </w:rPr>
            </w:pPr>
          </w:p>
          <w:p w14:paraId="27264E88" w14:textId="77777777" w:rsidR="00500020" w:rsidRPr="00500020" w:rsidRDefault="00500020" w:rsidP="00500020">
            <w:pPr>
              <w:rPr>
                <w:rFonts w:ascii="Times New Roman" w:hAnsi="Times New Roman" w:cs="Times New Roman"/>
              </w:rPr>
            </w:pPr>
          </w:p>
          <w:p w14:paraId="039F8DBA" w14:textId="77777777" w:rsidR="00500020" w:rsidRPr="00500020" w:rsidRDefault="00500020" w:rsidP="00500020">
            <w:pPr>
              <w:rPr>
                <w:rFonts w:ascii="Times New Roman" w:hAnsi="Times New Roman" w:cs="Times New Roman"/>
              </w:rPr>
            </w:pPr>
          </w:p>
          <w:p w14:paraId="1B0CD5A4" w14:textId="77777777" w:rsidR="00500020" w:rsidRPr="00500020" w:rsidRDefault="00500020" w:rsidP="00500020">
            <w:pPr>
              <w:rPr>
                <w:rFonts w:ascii="Times New Roman" w:hAnsi="Times New Roman" w:cs="Times New Roman"/>
              </w:rPr>
            </w:pPr>
          </w:p>
          <w:p w14:paraId="566CA97A" w14:textId="77777777" w:rsidR="00500020" w:rsidRPr="00500020" w:rsidRDefault="00500020" w:rsidP="00823B35">
            <w:pPr>
              <w:pStyle w:val="Odstavecseseznamem"/>
              <w:numPr>
                <w:ilvl w:val="0"/>
                <w:numId w:val="40"/>
              </w:numPr>
              <w:ind w:left="459"/>
              <w:rPr>
                <w:rFonts w:ascii="Times New Roman" w:hAnsi="Times New Roman" w:cs="Times New Roman"/>
              </w:rPr>
            </w:pPr>
            <w:r w:rsidRPr="00500020">
              <w:rPr>
                <w:rFonts w:ascii="Times New Roman" w:hAnsi="Times New Roman" w:cs="Times New Roman"/>
              </w:rPr>
              <w:t>rozumí pojmu desetinné číslo</w:t>
            </w:r>
          </w:p>
          <w:p w14:paraId="21AE904E" w14:textId="77777777" w:rsidR="00500020" w:rsidRPr="00500020" w:rsidRDefault="00500020" w:rsidP="00500020">
            <w:pPr>
              <w:pStyle w:val="Odstavecseseznamem"/>
              <w:rPr>
                <w:rFonts w:ascii="Times New Roman" w:hAnsi="Times New Roman" w:cs="Times New Roman"/>
              </w:rPr>
            </w:pPr>
          </w:p>
          <w:p w14:paraId="40E2B1CA" w14:textId="77777777" w:rsidR="00500020" w:rsidRPr="00500020" w:rsidRDefault="00500020" w:rsidP="00823B35">
            <w:pPr>
              <w:pStyle w:val="Odstavecseseznamem"/>
              <w:numPr>
                <w:ilvl w:val="0"/>
                <w:numId w:val="40"/>
              </w:numPr>
              <w:ind w:left="459"/>
              <w:rPr>
                <w:rFonts w:ascii="Times New Roman" w:hAnsi="Times New Roman" w:cs="Times New Roman"/>
              </w:rPr>
            </w:pPr>
            <w:r w:rsidRPr="00500020">
              <w:rPr>
                <w:rFonts w:ascii="Times New Roman" w:hAnsi="Times New Roman" w:cs="Times New Roman"/>
              </w:rPr>
              <w:t>umí zaokrouhlovat desetinná čísla</w:t>
            </w:r>
          </w:p>
          <w:p w14:paraId="53CB67BA" w14:textId="77777777" w:rsidR="00500020" w:rsidRPr="00500020" w:rsidRDefault="00500020" w:rsidP="00500020">
            <w:pPr>
              <w:pStyle w:val="Odstavecseseznamem"/>
              <w:rPr>
                <w:rFonts w:ascii="Times New Roman" w:hAnsi="Times New Roman" w:cs="Times New Roman"/>
              </w:rPr>
            </w:pPr>
          </w:p>
          <w:p w14:paraId="3D572024" w14:textId="77777777" w:rsidR="00500020" w:rsidRPr="00500020" w:rsidRDefault="00500020" w:rsidP="00823B35">
            <w:pPr>
              <w:pStyle w:val="Odstavecseseznamem"/>
              <w:numPr>
                <w:ilvl w:val="0"/>
                <w:numId w:val="40"/>
              </w:numPr>
              <w:ind w:left="459"/>
              <w:rPr>
                <w:rFonts w:ascii="Times New Roman" w:hAnsi="Times New Roman" w:cs="Times New Roman"/>
              </w:rPr>
            </w:pPr>
            <w:r w:rsidRPr="00500020">
              <w:rPr>
                <w:rFonts w:ascii="Times New Roman" w:hAnsi="Times New Roman" w:cs="Times New Roman"/>
              </w:rPr>
              <w:t>sčítá a odčítá desetinná čísla</w:t>
            </w:r>
          </w:p>
          <w:p w14:paraId="5278C930" w14:textId="77777777" w:rsidR="00500020" w:rsidRPr="00500020" w:rsidRDefault="00500020" w:rsidP="00500020">
            <w:pPr>
              <w:pStyle w:val="Odstavecseseznamem"/>
              <w:rPr>
                <w:rFonts w:ascii="Times New Roman" w:hAnsi="Times New Roman" w:cs="Times New Roman"/>
              </w:rPr>
            </w:pPr>
          </w:p>
          <w:p w14:paraId="7ECB148B" w14:textId="77777777" w:rsidR="00500020" w:rsidRPr="00500020" w:rsidRDefault="00500020" w:rsidP="00823B35">
            <w:pPr>
              <w:pStyle w:val="Odstavecseseznamem"/>
              <w:numPr>
                <w:ilvl w:val="0"/>
                <w:numId w:val="40"/>
              </w:numPr>
              <w:ind w:left="459"/>
              <w:rPr>
                <w:rFonts w:ascii="Times New Roman" w:hAnsi="Times New Roman" w:cs="Times New Roman"/>
              </w:rPr>
            </w:pPr>
            <w:r w:rsidRPr="00500020">
              <w:rPr>
                <w:rFonts w:ascii="Times New Roman" w:hAnsi="Times New Roman" w:cs="Times New Roman"/>
              </w:rPr>
              <w:t>násobí a dělí des čísla</w:t>
            </w:r>
          </w:p>
          <w:p w14:paraId="4FE01E18" w14:textId="77777777" w:rsidR="00500020" w:rsidRPr="00500020" w:rsidRDefault="00500020" w:rsidP="00500020">
            <w:pPr>
              <w:pStyle w:val="Odstavecseseznamem"/>
              <w:rPr>
                <w:rFonts w:ascii="Times New Roman" w:hAnsi="Times New Roman" w:cs="Times New Roman"/>
              </w:rPr>
            </w:pPr>
          </w:p>
          <w:p w14:paraId="63EF5376" w14:textId="77777777" w:rsidR="00500020" w:rsidRPr="00500020" w:rsidRDefault="00500020" w:rsidP="00823B35">
            <w:pPr>
              <w:pStyle w:val="Odstavecseseznamem"/>
              <w:numPr>
                <w:ilvl w:val="0"/>
                <w:numId w:val="40"/>
              </w:numPr>
              <w:ind w:left="459"/>
              <w:rPr>
                <w:rFonts w:ascii="Times New Roman" w:hAnsi="Times New Roman" w:cs="Times New Roman"/>
              </w:rPr>
            </w:pPr>
            <w:r w:rsidRPr="00500020">
              <w:rPr>
                <w:rFonts w:ascii="Times New Roman" w:hAnsi="Times New Roman" w:cs="Times New Roman"/>
              </w:rPr>
              <w:t xml:space="preserve">umí řešit slovní úlohy s des. čísly </w:t>
            </w:r>
          </w:p>
          <w:p w14:paraId="6F61C06A" w14:textId="77777777" w:rsidR="00500020" w:rsidRPr="00500020" w:rsidRDefault="00500020" w:rsidP="00500020">
            <w:pPr>
              <w:rPr>
                <w:rFonts w:ascii="Times New Roman" w:hAnsi="Times New Roman" w:cs="Times New Roman"/>
              </w:rPr>
            </w:pPr>
          </w:p>
          <w:p w14:paraId="141F8797" w14:textId="77777777" w:rsidR="00500020" w:rsidRPr="00500020" w:rsidRDefault="00500020" w:rsidP="00500020">
            <w:pPr>
              <w:rPr>
                <w:rFonts w:ascii="Times New Roman" w:hAnsi="Times New Roman" w:cs="Times New Roman"/>
              </w:rPr>
            </w:pPr>
          </w:p>
          <w:p w14:paraId="18A160AF" w14:textId="77777777" w:rsidR="00500020" w:rsidRPr="00500020" w:rsidRDefault="00500020" w:rsidP="00500020">
            <w:pPr>
              <w:rPr>
                <w:rFonts w:ascii="Times New Roman" w:hAnsi="Times New Roman" w:cs="Times New Roman"/>
              </w:rPr>
            </w:pPr>
          </w:p>
          <w:p w14:paraId="0206CF3A" w14:textId="77777777" w:rsidR="00500020" w:rsidRPr="00500020" w:rsidRDefault="00500020" w:rsidP="00500020">
            <w:pPr>
              <w:rPr>
                <w:rFonts w:ascii="Times New Roman" w:hAnsi="Times New Roman" w:cs="Times New Roman"/>
              </w:rPr>
            </w:pPr>
          </w:p>
          <w:p w14:paraId="5A4899A5" w14:textId="77777777" w:rsidR="00500020" w:rsidRPr="00500020" w:rsidRDefault="00500020" w:rsidP="00500020">
            <w:pPr>
              <w:rPr>
                <w:rFonts w:ascii="Times New Roman" w:hAnsi="Times New Roman" w:cs="Times New Roman"/>
              </w:rPr>
            </w:pPr>
          </w:p>
        </w:tc>
        <w:tc>
          <w:tcPr>
            <w:tcW w:w="4110" w:type="dxa"/>
          </w:tcPr>
          <w:p w14:paraId="2E3B23EA" w14:textId="77777777" w:rsidR="00500020" w:rsidRPr="00500020" w:rsidRDefault="00500020" w:rsidP="00500020">
            <w:pPr>
              <w:pStyle w:val="Nadpis1"/>
              <w:rPr>
                <w:szCs w:val="24"/>
              </w:rPr>
            </w:pPr>
            <w:r w:rsidRPr="00500020">
              <w:rPr>
                <w:szCs w:val="24"/>
              </w:rPr>
              <w:t>Opakování základního učiva 1. stupně</w:t>
            </w:r>
          </w:p>
          <w:p w14:paraId="2DDD91BD" w14:textId="77777777" w:rsidR="00500020" w:rsidRPr="00500020" w:rsidRDefault="00500020" w:rsidP="00500020">
            <w:pPr>
              <w:rPr>
                <w:rFonts w:ascii="Times New Roman" w:hAnsi="Times New Roman" w:cs="Times New Roman"/>
              </w:rPr>
            </w:pPr>
          </w:p>
          <w:p w14:paraId="282CCF50" w14:textId="77777777" w:rsidR="00500020" w:rsidRPr="00500020" w:rsidRDefault="00500020" w:rsidP="00500020">
            <w:pPr>
              <w:rPr>
                <w:rFonts w:ascii="Times New Roman" w:hAnsi="Times New Roman" w:cs="Times New Roman"/>
              </w:rPr>
            </w:pPr>
          </w:p>
          <w:p w14:paraId="5A19E6C2" w14:textId="77777777" w:rsidR="00500020" w:rsidRPr="00500020" w:rsidRDefault="00500020" w:rsidP="00500020">
            <w:pPr>
              <w:rPr>
                <w:rFonts w:ascii="Times New Roman" w:hAnsi="Times New Roman" w:cs="Times New Roman"/>
              </w:rPr>
            </w:pPr>
          </w:p>
          <w:p w14:paraId="2EB6913F" w14:textId="77777777" w:rsidR="00500020" w:rsidRPr="00500020" w:rsidRDefault="00500020" w:rsidP="00500020">
            <w:pPr>
              <w:rPr>
                <w:rFonts w:ascii="Times New Roman" w:hAnsi="Times New Roman" w:cs="Times New Roman"/>
              </w:rPr>
            </w:pPr>
          </w:p>
          <w:p w14:paraId="2CEEDF87" w14:textId="77777777" w:rsidR="00500020" w:rsidRPr="00500020" w:rsidRDefault="00500020" w:rsidP="00500020">
            <w:pPr>
              <w:rPr>
                <w:rFonts w:ascii="Times New Roman" w:hAnsi="Times New Roman" w:cs="Times New Roman"/>
              </w:rPr>
            </w:pPr>
          </w:p>
          <w:p w14:paraId="6301F603" w14:textId="77777777" w:rsidR="00500020" w:rsidRPr="00500020" w:rsidRDefault="00500020" w:rsidP="00500020">
            <w:pPr>
              <w:pStyle w:val="Nadpis1"/>
              <w:rPr>
                <w:b/>
                <w:szCs w:val="24"/>
              </w:rPr>
            </w:pPr>
            <w:r w:rsidRPr="00500020">
              <w:rPr>
                <w:b/>
                <w:szCs w:val="24"/>
              </w:rPr>
              <w:t>Desetinná čísla a desetinné zlomky</w:t>
            </w:r>
          </w:p>
          <w:p w14:paraId="5D47C53A"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zápis desetinného čísla</w:t>
            </w:r>
            <w:r w:rsidR="00E82B95">
              <w:rPr>
                <w:rFonts w:ascii="Times New Roman" w:hAnsi="Times New Roman" w:cs="Times New Roman"/>
              </w:rPr>
              <w:t>, opakování a rozšíření na další desetinná místa</w:t>
            </w:r>
          </w:p>
          <w:p w14:paraId="256630BE" w14:textId="77777777" w:rsidR="00500020" w:rsidRPr="00500020" w:rsidRDefault="00500020" w:rsidP="00823B35">
            <w:pPr>
              <w:pStyle w:val="Zkladntextodsazen"/>
              <w:numPr>
                <w:ilvl w:val="0"/>
                <w:numId w:val="39"/>
              </w:numPr>
              <w:spacing w:after="0"/>
              <w:rPr>
                <w:sz w:val="22"/>
                <w:szCs w:val="22"/>
              </w:rPr>
            </w:pPr>
            <w:r w:rsidRPr="00500020">
              <w:rPr>
                <w:sz w:val="22"/>
                <w:szCs w:val="22"/>
              </w:rPr>
              <w:t>převod desetinného zlomku na desetinné číslo a naopak</w:t>
            </w:r>
          </w:p>
          <w:p w14:paraId="5C68A75D"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porovnávání des. čísel</w:t>
            </w:r>
          </w:p>
          <w:p w14:paraId="35E9796C"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sčítání a odčítání des. čísel</w:t>
            </w:r>
          </w:p>
          <w:p w14:paraId="58E3E785"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zaokrouhlování des. čísel</w:t>
            </w:r>
          </w:p>
          <w:p w14:paraId="3A35B780"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 xml:space="preserve">násobení a dělení des. čísel 10, 100 a 1 000   </w:t>
            </w:r>
          </w:p>
          <w:p w14:paraId="39CD8FB4"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násobení a dělení des. čísel přirozeným číslem</w:t>
            </w:r>
          </w:p>
          <w:p w14:paraId="1E0EBCF1"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násobení a dělení des. čísel des. číslem</w:t>
            </w:r>
          </w:p>
          <w:p w14:paraId="36732725"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písemné dělení des. čísel</w:t>
            </w:r>
          </w:p>
          <w:p w14:paraId="7AB175C1"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převody jednotek</w:t>
            </w:r>
          </w:p>
          <w:p w14:paraId="04FF599D" w14:textId="77777777" w:rsidR="00500020" w:rsidRPr="00500020" w:rsidRDefault="00500020" w:rsidP="00500020">
            <w:pPr>
              <w:rPr>
                <w:rFonts w:ascii="Times New Roman" w:hAnsi="Times New Roman" w:cs="Times New Roman"/>
              </w:rPr>
            </w:pPr>
          </w:p>
          <w:p w14:paraId="531D901C" w14:textId="77777777" w:rsidR="00500020" w:rsidRPr="00500020" w:rsidRDefault="00500020" w:rsidP="00500020">
            <w:pPr>
              <w:rPr>
                <w:rFonts w:ascii="Times New Roman" w:hAnsi="Times New Roman" w:cs="Times New Roman"/>
              </w:rPr>
            </w:pPr>
          </w:p>
          <w:p w14:paraId="302E653A" w14:textId="77777777" w:rsidR="00500020" w:rsidRPr="00500020" w:rsidRDefault="00500020" w:rsidP="00500020">
            <w:pPr>
              <w:rPr>
                <w:rFonts w:ascii="Times New Roman" w:hAnsi="Times New Roman" w:cs="Times New Roman"/>
              </w:rPr>
            </w:pPr>
          </w:p>
        </w:tc>
        <w:tc>
          <w:tcPr>
            <w:tcW w:w="2835" w:type="dxa"/>
          </w:tcPr>
          <w:p w14:paraId="7EEE40DA" w14:textId="77777777" w:rsidR="00500020" w:rsidRPr="00500020" w:rsidRDefault="00500020" w:rsidP="00500020">
            <w:pPr>
              <w:rPr>
                <w:rFonts w:ascii="Times New Roman" w:hAnsi="Times New Roman" w:cs="Times New Roman"/>
              </w:rPr>
            </w:pPr>
          </w:p>
          <w:p w14:paraId="153AE2C9" w14:textId="77777777" w:rsidR="00500020" w:rsidRPr="00500020" w:rsidRDefault="00500020" w:rsidP="00500020">
            <w:pPr>
              <w:rPr>
                <w:rFonts w:ascii="Times New Roman" w:hAnsi="Times New Roman" w:cs="Times New Roman"/>
              </w:rPr>
            </w:pPr>
          </w:p>
          <w:p w14:paraId="0F1AE89A" w14:textId="77777777" w:rsidR="00500020" w:rsidRPr="00500020" w:rsidRDefault="00500020" w:rsidP="00500020">
            <w:pPr>
              <w:rPr>
                <w:rFonts w:ascii="Times New Roman" w:hAnsi="Times New Roman" w:cs="Times New Roman"/>
              </w:rPr>
            </w:pPr>
          </w:p>
          <w:p w14:paraId="165A1C89" w14:textId="77777777" w:rsidR="00500020" w:rsidRPr="00500020" w:rsidRDefault="00500020" w:rsidP="00500020">
            <w:pPr>
              <w:rPr>
                <w:rFonts w:ascii="Times New Roman" w:hAnsi="Times New Roman" w:cs="Times New Roman"/>
              </w:rPr>
            </w:pPr>
          </w:p>
          <w:p w14:paraId="1A057D47" w14:textId="77777777" w:rsidR="00500020" w:rsidRPr="00500020" w:rsidRDefault="00500020" w:rsidP="00500020">
            <w:pPr>
              <w:rPr>
                <w:rFonts w:ascii="Times New Roman" w:hAnsi="Times New Roman" w:cs="Times New Roman"/>
              </w:rPr>
            </w:pPr>
          </w:p>
          <w:p w14:paraId="5FA3C789" w14:textId="77777777" w:rsidR="00500020" w:rsidRPr="00500020" w:rsidRDefault="00500020" w:rsidP="00500020">
            <w:pPr>
              <w:rPr>
                <w:rFonts w:ascii="Times New Roman" w:hAnsi="Times New Roman" w:cs="Times New Roman"/>
              </w:rPr>
            </w:pPr>
          </w:p>
          <w:p w14:paraId="292ABC32" w14:textId="77777777" w:rsidR="00500020" w:rsidRPr="00500020" w:rsidRDefault="00500020" w:rsidP="00500020">
            <w:pPr>
              <w:rPr>
                <w:rFonts w:ascii="Times New Roman" w:hAnsi="Times New Roman" w:cs="Times New Roman"/>
              </w:rPr>
            </w:pPr>
          </w:p>
          <w:p w14:paraId="67829371" w14:textId="77777777" w:rsidR="00500020" w:rsidRPr="00500020" w:rsidRDefault="00500020" w:rsidP="00500020">
            <w:pPr>
              <w:rPr>
                <w:rFonts w:ascii="Times New Roman" w:hAnsi="Times New Roman" w:cs="Times New Roman"/>
              </w:rPr>
            </w:pPr>
          </w:p>
          <w:p w14:paraId="175F489E"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F – převody jednotek (6. roč.)</w:t>
            </w:r>
          </w:p>
          <w:p w14:paraId="3D71A4D3"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zaokrouhlování výsledků měření</w:t>
            </w:r>
          </w:p>
          <w:p w14:paraId="4BCCFACF" w14:textId="77777777" w:rsidR="00500020" w:rsidRPr="00500020" w:rsidRDefault="00500020" w:rsidP="00500020">
            <w:pPr>
              <w:ind w:left="360"/>
              <w:rPr>
                <w:rFonts w:ascii="Times New Roman" w:hAnsi="Times New Roman" w:cs="Times New Roman"/>
              </w:rPr>
            </w:pPr>
          </w:p>
          <w:p w14:paraId="11BEADF8" w14:textId="77777777" w:rsidR="00500020" w:rsidRPr="00500020" w:rsidRDefault="00500020" w:rsidP="00500020">
            <w:pPr>
              <w:rPr>
                <w:rFonts w:ascii="Times New Roman" w:hAnsi="Times New Roman" w:cs="Times New Roman"/>
              </w:rPr>
            </w:pPr>
          </w:p>
          <w:p w14:paraId="5B24C39B" w14:textId="77777777" w:rsidR="00500020" w:rsidRPr="00500020" w:rsidRDefault="00500020" w:rsidP="00500020">
            <w:pPr>
              <w:rPr>
                <w:rFonts w:ascii="Times New Roman" w:hAnsi="Times New Roman" w:cs="Times New Roman"/>
              </w:rPr>
            </w:pPr>
          </w:p>
          <w:p w14:paraId="2C70FA36" w14:textId="77777777" w:rsidR="00500020" w:rsidRPr="00500020" w:rsidRDefault="00500020" w:rsidP="00500020">
            <w:pPr>
              <w:rPr>
                <w:rFonts w:ascii="Times New Roman" w:hAnsi="Times New Roman" w:cs="Times New Roman"/>
              </w:rPr>
            </w:pPr>
          </w:p>
          <w:p w14:paraId="053BA87C" w14:textId="77777777" w:rsidR="00500020" w:rsidRPr="00500020" w:rsidRDefault="00500020" w:rsidP="00500020">
            <w:pPr>
              <w:rPr>
                <w:rFonts w:ascii="Times New Roman" w:hAnsi="Times New Roman" w:cs="Times New Roman"/>
              </w:rPr>
            </w:pPr>
          </w:p>
          <w:p w14:paraId="5CBB5FBB" w14:textId="77777777" w:rsidR="00500020" w:rsidRPr="00500020" w:rsidRDefault="00500020" w:rsidP="00500020">
            <w:pPr>
              <w:rPr>
                <w:rFonts w:ascii="Times New Roman" w:hAnsi="Times New Roman" w:cs="Times New Roman"/>
              </w:rPr>
            </w:pPr>
          </w:p>
          <w:p w14:paraId="1B547C1A" w14:textId="77777777" w:rsidR="00500020" w:rsidRPr="00500020" w:rsidRDefault="00500020" w:rsidP="00500020">
            <w:pPr>
              <w:rPr>
                <w:rFonts w:ascii="Times New Roman" w:hAnsi="Times New Roman" w:cs="Times New Roman"/>
              </w:rPr>
            </w:pPr>
          </w:p>
          <w:p w14:paraId="1329ABE4" w14:textId="77777777" w:rsidR="00500020" w:rsidRPr="00500020" w:rsidRDefault="00500020" w:rsidP="00500020">
            <w:pPr>
              <w:rPr>
                <w:rFonts w:ascii="Times New Roman" w:hAnsi="Times New Roman" w:cs="Times New Roman"/>
              </w:rPr>
            </w:pPr>
          </w:p>
          <w:p w14:paraId="40B41761" w14:textId="77777777" w:rsidR="00500020" w:rsidRPr="00500020" w:rsidRDefault="00500020" w:rsidP="00500020">
            <w:pPr>
              <w:rPr>
                <w:rFonts w:ascii="Times New Roman" w:hAnsi="Times New Roman" w:cs="Times New Roman"/>
              </w:rPr>
            </w:pPr>
          </w:p>
          <w:p w14:paraId="57F1BE00" w14:textId="77777777" w:rsidR="00500020" w:rsidRPr="00500020" w:rsidRDefault="00500020" w:rsidP="00500020">
            <w:pPr>
              <w:rPr>
                <w:rFonts w:ascii="Times New Roman" w:hAnsi="Times New Roman" w:cs="Times New Roman"/>
              </w:rPr>
            </w:pPr>
          </w:p>
          <w:p w14:paraId="7012F710" w14:textId="77777777" w:rsidR="00500020" w:rsidRPr="00500020" w:rsidRDefault="00500020" w:rsidP="00500020">
            <w:pPr>
              <w:rPr>
                <w:rFonts w:ascii="Times New Roman" w:hAnsi="Times New Roman" w:cs="Times New Roman"/>
              </w:rPr>
            </w:pPr>
          </w:p>
          <w:p w14:paraId="229D24B0" w14:textId="77777777" w:rsidR="00500020" w:rsidRPr="00500020" w:rsidRDefault="00500020" w:rsidP="00500020">
            <w:pPr>
              <w:rPr>
                <w:rFonts w:ascii="Times New Roman" w:hAnsi="Times New Roman" w:cs="Times New Roman"/>
              </w:rPr>
            </w:pPr>
          </w:p>
          <w:p w14:paraId="019541CB" w14:textId="77777777" w:rsidR="00500020" w:rsidRPr="00500020" w:rsidRDefault="00500020" w:rsidP="00500020">
            <w:pPr>
              <w:rPr>
                <w:rFonts w:ascii="Times New Roman" w:hAnsi="Times New Roman" w:cs="Times New Roman"/>
              </w:rPr>
            </w:pPr>
          </w:p>
          <w:p w14:paraId="5609B1A8" w14:textId="77777777" w:rsidR="00500020" w:rsidRPr="00500020" w:rsidRDefault="00500020" w:rsidP="00500020">
            <w:pPr>
              <w:rPr>
                <w:rFonts w:ascii="Times New Roman" w:hAnsi="Times New Roman" w:cs="Times New Roman"/>
              </w:rPr>
            </w:pPr>
          </w:p>
          <w:p w14:paraId="4CF15A9D" w14:textId="77777777" w:rsidR="00500020" w:rsidRPr="00500020" w:rsidRDefault="00500020" w:rsidP="00500020">
            <w:pPr>
              <w:rPr>
                <w:rFonts w:ascii="Times New Roman" w:hAnsi="Times New Roman" w:cs="Times New Roman"/>
              </w:rPr>
            </w:pPr>
          </w:p>
          <w:p w14:paraId="622E2382" w14:textId="77777777" w:rsidR="00500020" w:rsidRPr="00500020" w:rsidRDefault="00500020" w:rsidP="00500020">
            <w:pPr>
              <w:rPr>
                <w:rFonts w:ascii="Times New Roman" w:hAnsi="Times New Roman" w:cs="Times New Roman"/>
              </w:rPr>
            </w:pPr>
          </w:p>
          <w:p w14:paraId="1F151057" w14:textId="77777777" w:rsidR="00500020" w:rsidRPr="00500020" w:rsidRDefault="00500020" w:rsidP="00500020">
            <w:pPr>
              <w:rPr>
                <w:rFonts w:ascii="Times New Roman" w:hAnsi="Times New Roman" w:cs="Times New Roman"/>
              </w:rPr>
            </w:pPr>
          </w:p>
        </w:tc>
      </w:tr>
    </w:tbl>
    <w:p w14:paraId="2AA026FE" w14:textId="77777777" w:rsidR="00500020" w:rsidRDefault="00500020" w:rsidP="00C91635">
      <w:pPr>
        <w:spacing w:after="0" w:line="240" w:lineRule="auto"/>
        <w:rPr>
          <w:rFonts w:ascii="Times New Roman" w:hAnsi="Times New Roman" w:cs="Times New Roman"/>
          <w:sz w:val="24"/>
          <w:szCs w:val="24"/>
        </w:rPr>
      </w:pPr>
    </w:p>
    <w:p w14:paraId="5D049B7D" w14:textId="77777777" w:rsidR="00500020" w:rsidRDefault="00500020" w:rsidP="00C91635">
      <w:pPr>
        <w:spacing w:after="0" w:line="240" w:lineRule="auto"/>
        <w:rPr>
          <w:rFonts w:ascii="Times New Roman" w:hAnsi="Times New Roman" w:cs="Times New Roman"/>
          <w:sz w:val="24"/>
          <w:szCs w:val="24"/>
        </w:rPr>
      </w:pPr>
    </w:p>
    <w:p w14:paraId="14CDF39D" w14:textId="77777777" w:rsidR="00500020" w:rsidRDefault="00500020" w:rsidP="00C91635">
      <w:pPr>
        <w:spacing w:after="0" w:line="240" w:lineRule="auto"/>
        <w:rPr>
          <w:rFonts w:ascii="Times New Roman" w:hAnsi="Times New Roman" w:cs="Times New Roman"/>
          <w:sz w:val="24"/>
          <w:szCs w:val="24"/>
        </w:rPr>
      </w:pPr>
    </w:p>
    <w:p w14:paraId="3C078269" w14:textId="77777777" w:rsidR="00500020" w:rsidRDefault="00500020" w:rsidP="00C91635">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500020" w:rsidRPr="00916FA8" w14:paraId="6A0DDD97" w14:textId="77777777" w:rsidTr="00500020">
        <w:tc>
          <w:tcPr>
            <w:tcW w:w="12616" w:type="dxa"/>
            <w:gridSpan w:val="3"/>
          </w:tcPr>
          <w:p w14:paraId="0722CEB7" w14:textId="77777777" w:rsidR="00500020" w:rsidRPr="00500020" w:rsidRDefault="00500020" w:rsidP="00500020">
            <w:pPr>
              <w:rPr>
                <w:rFonts w:ascii="Times New Roman" w:hAnsi="Times New Roman" w:cs="Times New Roman"/>
                <w:b/>
                <w:sz w:val="32"/>
                <w:szCs w:val="32"/>
              </w:rPr>
            </w:pPr>
            <w:r w:rsidRPr="00500020">
              <w:rPr>
                <w:rFonts w:ascii="Times New Roman" w:hAnsi="Times New Roman" w:cs="Times New Roman"/>
                <w:b/>
                <w:sz w:val="32"/>
                <w:szCs w:val="32"/>
              </w:rPr>
              <w:t>Předmět: Matematika</w:t>
            </w:r>
          </w:p>
        </w:tc>
        <w:tc>
          <w:tcPr>
            <w:tcW w:w="2835" w:type="dxa"/>
          </w:tcPr>
          <w:p w14:paraId="5D60EA6A" w14:textId="77777777" w:rsidR="00500020" w:rsidRPr="00500020" w:rsidRDefault="00500020" w:rsidP="00500020">
            <w:pPr>
              <w:rPr>
                <w:rFonts w:ascii="Times New Roman" w:hAnsi="Times New Roman" w:cs="Times New Roman"/>
                <w:b/>
                <w:sz w:val="32"/>
                <w:szCs w:val="32"/>
              </w:rPr>
            </w:pPr>
            <w:r w:rsidRPr="00500020">
              <w:rPr>
                <w:rFonts w:ascii="Times New Roman" w:hAnsi="Times New Roman" w:cs="Times New Roman"/>
                <w:b/>
                <w:sz w:val="32"/>
                <w:szCs w:val="32"/>
              </w:rPr>
              <w:t>Ročník: 6.</w:t>
            </w:r>
          </w:p>
        </w:tc>
      </w:tr>
      <w:tr w:rsidR="00500020" w:rsidRPr="00916FA8" w14:paraId="0BEF8563" w14:textId="77777777" w:rsidTr="00500020">
        <w:tc>
          <w:tcPr>
            <w:tcW w:w="4253" w:type="dxa"/>
          </w:tcPr>
          <w:p w14:paraId="30FAD814" w14:textId="77777777" w:rsidR="00500020" w:rsidRPr="00500020" w:rsidRDefault="00500020" w:rsidP="00500020">
            <w:pPr>
              <w:jc w:val="center"/>
              <w:rPr>
                <w:rFonts w:ascii="Times New Roman" w:hAnsi="Times New Roman" w:cs="Times New Roman"/>
                <w:b/>
                <w:sz w:val="24"/>
                <w:szCs w:val="24"/>
              </w:rPr>
            </w:pPr>
            <w:r w:rsidRPr="00500020">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22403229" w14:textId="77777777" w:rsidR="00500020" w:rsidRPr="00500020" w:rsidRDefault="00500020" w:rsidP="00500020">
            <w:pPr>
              <w:jc w:val="center"/>
              <w:rPr>
                <w:rFonts w:ascii="Times New Roman" w:hAnsi="Times New Roman" w:cs="Times New Roman"/>
                <w:b/>
                <w:sz w:val="24"/>
                <w:szCs w:val="24"/>
              </w:rPr>
            </w:pPr>
            <w:r w:rsidRPr="00500020">
              <w:rPr>
                <w:rFonts w:ascii="Times New Roman" w:hAnsi="Times New Roman" w:cs="Times New Roman"/>
                <w:b/>
                <w:sz w:val="24"/>
                <w:szCs w:val="24"/>
              </w:rPr>
              <w:t xml:space="preserve">Školní výstupy </w:t>
            </w:r>
          </w:p>
        </w:tc>
        <w:tc>
          <w:tcPr>
            <w:tcW w:w="4110" w:type="dxa"/>
          </w:tcPr>
          <w:p w14:paraId="13D11FE5" w14:textId="77777777" w:rsidR="00500020" w:rsidRPr="00500020" w:rsidRDefault="00500020" w:rsidP="00500020">
            <w:pPr>
              <w:jc w:val="center"/>
              <w:rPr>
                <w:rFonts w:ascii="Times New Roman" w:hAnsi="Times New Roman" w:cs="Times New Roman"/>
                <w:b/>
                <w:sz w:val="24"/>
                <w:szCs w:val="24"/>
              </w:rPr>
            </w:pPr>
            <w:r w:rsidRPr="00500020">
              <w:rPr>
                <w:rFonts w:ascii="Times New Roman" w:hAnsi="Times New Roman" w:cs="Times New Roman"/>
                <w:b/>
                <w:sz w:val="24"/>
                <w:szCs w:val="24"/>
              </w:rPr>
              <w:t>Učivo</w:t>
            </w:r>
          </w:p>
        </w:tc>
        <w:tc>
          <w:tcPr>
            <w:tcW w:w="2835" w:type="dxa"/>
          </w:tcPr>
          <w:p w14:paraId="58C1553A" w14:textId="77777777" w:rsidR="00500020" w:rsidRPr="00500020" w:rsidRDefault="00500020" w:rsidP="00500020">
            <w:pPr>
              <w:jc w:val="center"/>
              <w:rPr>
                <w:rFonts w:ascii="Times New Roman" w:hAnsi="Times New Roman" w:cs="Times New Roman"/>
                <w:b/>
                <w:sz w:val="24"/>
                <w:szCs w:val="24"/>
              </w:rPr>
            </w:pPr>
            <w:r w:rsidRPr="00500020">
              <w:rPr>
                <w:rFonts w:ascii="Times New Roman" w:hAnsi="Times New Roman" w:cs="Times New Roman"/>
                <w:b/>
                <w:sz w:val="24"/>
                <w:szCs w:val="24"/>
              </w:rPr>
              <w:t>Průřezová témata, mezipředmětové vztahy</w:t>
            </w:r>
          </w:p>
        </w:tc>
      </w:tr>
      <w:tr w:rsidR="00500020" w:rsidRPr="001D33DC" w14:paraId="27E9950D" w14:textId="77777777" w:rsidTr="00500020">
        <w:tc>
          <w:tcPr>
            <w:tcW w:w="4253" w:type="dxa"/>
          </w:tcPr>
          <w:p w14:paraId="7EDCEF58" w14:textId="77777777" w:rsidR="00500020" w:rsidRPr="00500020" w:rsidRDefault="00500020" w:rsidP="00500020">
            <w:pPr>
              <w:rPr>
                <w:rFonts w:ascii="Times New Roman" w:hAnsi="Times New Roman" w:cs="Times New Roman"/>
                <w:sz w:val="24"/>
              </w:rPr>
            </w:pPr>
          </w:p>
          <w:p w14:paraId="7CD6EEA3" w14:textId="77777777" w:rsidR="00500020" w:rsidRPr="00500020" w:rsidRDefault="00500020" w:rsidP="00500020">
            <w:pPr>
              <w:rPr>
                <w:rFonts w:ascii="Times New Roman" w:hAnsi="Times New Roman" w:cs="Times New Roman"/>
                <w:sz w:val="24"/>
              </w:rPr>
            </w:pPr>
          </w:p>
          <w:p w14:paraId="5C8DE42A" w14:textId="77777777" w:rsidR="00500020" w:rsidRPr="00500020" w:rsidRDefault="00500020" w:rsidP="00500020">
            <w:pPr>
              <w:rPr>
                <w:rFonts w:ascii="Times New Roman" w:hAnsi="Times New Roman" w:cs="Times New Roman"/>
                <w:sz w:val="24"/>
              </w:rPr>
            </w:pPr>
          </w:p>
          <w:p w14:paraId="4A771053" w14:textId="77777777" w:rsidR="00500020" w:rsidRPr="00500020" w:rsidRDefault="00500020" w:rsidP="00500020">
            <w:pPr>
              <w:rPr>
                <w:rFonts w:ascii="Times New Roman" w:hAnsi="Times New Roman" w:cs="Times New Roman"/>
                <w:sz w:val="24"/>
              </w:rPr>
            </w:pPr>
          </w:p>
          <w:p w14:paraId="54BA1DA9" w14:textId="77777777" w:rsidR="00500020" w:rsidRPr="00500020" w:rsidRDefault="00500020" w:rsidP="00500020">
            <w:pPr>
              <w:rPr>
                <w:rFonts w:ascii="Times New Roman" w:hAnsi="Times New Roman" w:cs="Times New Roman"/>
                <w:sz w:val="24"/>
              </w:rPr>
            </w:pPr>
          </w:p>
          <w:p w14:paraId="0310D09D" w14:textId="77777777" w:rsidR="00500020" w:rsidRPr="00500020" w:rsidRDefault="00500020" w:rsidP="00500020">
            <w:pPr>
              <w:rPr>
                <w:rFonts w:ascii="Times New Roman" w:hAnsi="Times New Roman" w:cs="Times New Roman"/>
                <w:sz w:val="24"/>
              </w:rPr>
            </w:pPr>
          </w:p>
          <w:p w14:paraId="371FBFF2" w14:textId="77777777" w:rsidR="00500020" w:rsidRPr="00500020" w:rsidRDefault="00500020" w:rsidP="00500020">
            <w:pPr>
              <w:rPr>
                <w:rFonts w:ascii="Times New Roman" w:hAnsi="Times New Roman" w:cs="Times New Roman"/>
                <w:sz w:val="24"/>
              </w:rPr>
            </w:pPr>
          </w:p>
          <w:p w14:paraId="5813877F" w14:textId="77777777" w:rsidR="00500020" w:rsidRPr="00500020" w:rsidRDefault="00500020" w:rsidP="00500020">
            <w:pPr>
              <w:rPr>
                <w:rFonts w:ascii="Times New Roman" w:hAnsi="Times New Roman" w:cs="Times New Roman"/>
                <w:sz w:val="24"/>
              </w:rPr>
            </w:pPr>
          </w:p>
          <w:p w14:paraId="00420927" w14:textId="77777777" w:rsidR="00500020" w:rsidRPr="00500020" w:rsidRDefault="00500020" w:rsidP="00500020">
            <w:pPr>
              <w:rPr>
                <w:rFonts w:ascii="Times New Roman" w:hAnsi="Times New Roman" w:cs="Times New Roman"/>
                <w:sz w:val="24"/>
              </w:rPr>
            </w:pPr>
          </w:p>
          <w:p w14:paraId="0065D3DF" w14:textId="77777777" w:rsidR="00500020" w:rsidRPr="00500020" w:rsidRDefault="00500020" w:rsidP="00500020">
            <w:pPr>
              <w:rPr>
                <w:rFonts w:ascii="Times New Roman" w:hAnsi="Times New Roman" w:cs="Times New Roman"/>
                <w:sz w:val="24"/>
              </w:rPr>
            </w:pPr>
          </w:p>
          <w:p w14:paraId="5D7DB60D" w14:textId="77777777" w:rsidR="00500020" w:rsidRPr="00500020" w:rsidRDefault="00500020" w:rsidP="00500020">
            <w:pPr>
              <w:rPr>
                <w:rFonts w:ascii="Times New Roman" w:hAnsi="Times New Roman" w:cs="Times New Roman"/>
                <w:sz w:val="24"/>
              </w:rPr>
            </w:pPr>
          </w:p>
          <w:p w14:paraId="3ABE0719" w14:textId="77777777" w:rsidR="00500020" w:rsidRPr="00500020" w:rsidRDefault="00500020" w:rsidP="00500020">
            <w:pPr>
              <w:rPr>
                <w:rFonts w:ascii="Times New Roman" w:hAnsi="Times New Roman" w:cs="Times New Roman"/>
                <w:sz w:val="24"/>
              </w:rPr>
            </w:pPr>
          </w:p>
          <w:p w14:paraId="27231E01" w14:textId="77777777" w:rsidR="00500020" w:rsidRPr="00500020" w:rsidRDefault="00500020" w:rsidP="00500020">
            <w:pPr>
              <w:rPr>
                <w:rFonts w:ascii="Times New Roman" w:hAnsi="Times New Roman" w:cs="Times New Roman"/>
                <w:sz w:val="24"/>
              </w:rPr>
            </w:pPr>
          </w:p>
          <w:p w14:paraId="0942D0A0" w14:textId="77777777" w:rsidR="00500020" w:rsidRPr="00500020" w:rsidRDefault="00500020" w:rsidP="00500020">
            <w:pPr>
              <w:rPr>
                <w:rFonts w:ascii="Times New Roman" w:hAnsi="Times New Roman" w:cs="Times New Roman"/>
                <w:sz w:val="24"/>
              </w:rPr>
            </w:pPr>
          </w:p>
          <w:p w14:paraId="634A4FCE" w14:textId="77777777" w:rsidR="00500020" w:rsidRPr="00500020" w:rsidRDefault="00500020" w:rsidP="00500020">
            <w:pPr>
              <w:rPr>
                <w:rFonts w:ascii="Times New Roman" w:hAnsi="Times New Roman" w:cs="Times New Roman"/>
                <w:sz w:val="24"/>
              </w:rPr>
            </w:pPr>
          </w:p>
          <w:p w14:paraId="34E48F31" w14:textId="77777777" w:rsidR="00500020" w:rsidRPr="00500020" w:rsidRDefault="00500020" w:rsidP="00500020">
            <w:pPr>
              <w:rPr>
                <w:rFonts w:ascii="Times New Roman" w:hAnsi="Times New Roman" w:cs="Times New Roman"/>
                <w:sz w:val="24"/>
              </w:rPr>
            </w:pPr>
            <w:r w:rsidRPr="00500020">
              <w:rPr>
                <w:rFonts w:ascii="Times New Roman" w:hAnsi="Times New Roman" w:cs="Times New Roman"/>
                <w:sz w:val="24"/>
              </w:rPr>
              <w:t>Načrtne a sestrojí obraz rovinného útvaru v osové souměrnosti, určí osově souměrný útvar.</w:t>
            </w:r>
          </w:p>
        </w:tc>
        <w:tc>
          <w:tcPr>
            <w:tcW w:w="4253" w:type="dxa"/>
          </w:tcPr>
          <w:p w14:paraId="3F562038" w14:textId="77777777" w:rsidR="00500020" w:rsidRPr="00500020" w:rsidRDefault="00500020" w:rsidP="00500020">
            <w:pPr>
              <w:pStyle w:val="Odstavecseseznamem"/>
              <w:tabs>
                <w:tab w:val="num" w:pos="1026"/>
              </w:tabs>
              <w:ind w:left="459"/>
              <w:rPr>
                <w:rFonts w:ascii="Times New Roman" w:hAnsi="Times New Roman" w:cs="Times New Roman"/>
              </w:rPr>
            </w:pPr>
          </w:p>
          <w:p w14:paraId="661EE0E1" w14:textId="77777777" w:rsidR="00500020" w:rsidRPr="00500020" w:rsidRDefault="00500020" w:rsidP="00823B35">
            <w:pPr>
              <w:pStyle w:val="Odstavecseseznamem"/>
              <w:numPr>
                <w:ilvl w:val="0"/>
                <w:numId w:val="39"/>
              </w:numPr>
              <w:tabs>
                <w:tab w:val="num" w:pos="1026"/>
              </w:tabs>
              <w:ind w:left="459"/>
              <w:rPr>
                <w:rFonts w:ascii="Times New Roman" w:hAnsi="Times New Roman" w:cs="Times New Roman"/>
              </w:rPr>
            </w:pPr>
            <w:r w:rsidRPr="00500020">
              <w:rPr>
                <w:rFonts w:ascii="Times New Roman" w:hAnsi="Times New Roman" w:cs="Times New Roman"/>
              </w:rPr>
              <w:t>umí narýsovat a pojmenovat jakýkoliv úhel</w:t>
            </w:r>
          </w:p>
          <w:p w14:paraId="49A5FE17" w14:textId="77777777" w:rsidR="00500020" w:rsidRPr="00500020" w:rsidRDefault="00500020" w:rsidP="00500020">
            <w:pPr>
              <w:pStyle w:val="Odstavecseseznamem"/>
              <w:rPr>
                <w:rFonts w:ascii="Times New Roman" w:hAnsi="Times New Roman" w:cs="Times New Roman"/>
              </w:rPr>
            </w:pPr>
          </w:p>
          <w:p w14:paraId="001196D8" w14:textId="77777777" w:rsidR="00500020" w:rsidRPr="00500020" w:rsidRDefault="00500020" w:rsidP="00823B35">
            <w:pPr>
              <w:pStyle w:val="Odstavecseseznamem"/>
              <w:numPr>
                <w:ilvl w:val="0"/>
                <w:numId w:val="39"/>
              </w:numPr>
              <w:tabs>
                <w:tab w:val="num" w:pos="1168"/>
              </w:tabs>
              <w:ind w:left="459"/>
              <w:rPr>
                <w:rFonts w:ascii="Times New Roman" w:hAnsi="Times New Roman" w:cs="Times New Roman"/>
              </w:rPr>
            </w:pPr>
            <w:r w:rsidRPr="00500020">
              <w:rPr>
                <w:rFonts w:ascii="Times New Roman" w:hAnsi="Times New Roman" w:cs="Times New Roman"/>
              </w:rPr>
              <w:t>účelně používá úhloměr</w:t>
            </w:r>
          </w:p>
          <w:p w14:paraId="3DD491D1" w14:textId="77777777" w:rsidR="00500020" w:rsidRPr="00500020" w:rsidRDefault="00500020" w:rsidP="00500020">
            <w:pPr>
              <w:pStyle w:val="Odstavecseseznamem"/>
              <w:rPr>
                <w:rFonts w:ascii="Times New Roman" w:hAnsi="Times New Roman" w:cs="Times New Roman"/>
              </w:rPr>
            </w:pPr>
          </w:p>
          <w:p w14:paraId="1EEAE55B" w14:textId="77777777" w:rsidR="00500020" w:rsidRPr="00500020" w:rsidRDefault="00500020" w:rsidP="00823B35">
            <w:pPr>
              <w:pStyle w:val="Odstavecseseznamem"/>
              <w:numPr>
                <w:ilvl w:val="0"/>
                <w:numId w:val="39"/>
              </w:numPr>
              <w:ind w:left="459"/>
              <w:rPr>
                <w:rFonts w:ascii="Times New Roman" w:hAnsi="Times New Roman" w:cs="Times New Roman"/>
              </w:rPr>
            </w:pPr>
            <w:r w:rsidRPr="00500020">
              <w:rPr>
                <w:rFonts w:ascii="Times New Roman" w:hAnsi="Times New Roman" w:cs="Times New Roman"/>
              </w:rPr>
              <w:t>počítá s úhly¨</w:t>
            </w:r>
          </w:p>
          <w:p w14:paraId="346DA0C9" w14:textId="77777777" w:rsidR="00500020" w:rsidRPr="00500020" w:rsidRDefault="00500020" w:rsidP="00500020">
            <w:pPr>
              <w:pStyle w:val="Odstavecseseznamem"/>
              <w:rPr>
                <w:rFonts w:ascii="Times New Roman" w:hAnsi="Times New Roman" w:cs="Times New Roman"/>
              </w:rPr>
            </w:pPr>
          </w:p>
          <w:p w14:paraId="6CBE18DB" w14:textId="77777777" w:rsidR="00500020" w:rsidRPr="00500020" w:rsidRDefault="00500020" w:rsidP="00823B35">
            <w:pPr>
              <w:pStyle w:val="Odstavecseseznamem"/>
              <w:numPr>
                <w:ilvl w:val="0"/>
                <w:numId w:val="39"/>
              </w:numPr>
              <w:tabs>
                <w:tab w:val="num" w:pos="1451"/>
              </w:tabs>
              <w:ind w:left="459"/>
              <w:rPr>
                <w:rFonts w:ascii="Times New Roman" w:hAnsi="Times New Roman" w:cs="Times New Roman"/>
              </w:rPr>
            </w:pPr>
            <w:r w:rsidRPr="00500020">
              <w:rPr>
                <w:rFonts w:ascii="Times New Roman" w:hAnsi="Times New Roman" w:cs="Times New Roman"/>
              </w:rPr>
              <w:t>chápe a počítá s úhly vedlejšími a vrcholovými</w:t>
            </w:r>
          </w:p>
          <w:p w14:paraId="53CC8198" w14:textId="77777777" w:rsidR="00500020" w:rsidRPr="00500020" w:rsidRDefault="00500020" w:rsidP="00500020">
            <w:pPr>
              <w:rPr>
                <w:rFonts w:ascii="Times New Roman" w:hAnsi="Times New Roman" w:cs="Times New Roman"/>
              </w:rPr>
            </w:pPr>
          </w:p>
          <w:p w14:paraId="67947DC2" w14:textId="77777777" w:rsidR="00500020" w:rsidRPr="00500020" w:rsidRDefault="00500020" w:rsidP="00500020">
            <w:pPr>
              <w:rPr>
                <w:rFonts w:ascii="Times New Roman" w:hAnsi="Times New Roman" w:cs="Times New Roman"/>
              </w:rPr>
            </w:pPr>
          </w:p>
          <w:p w14:paraId="46A957A3" w14:textId="77777777" w:rsidR="00500020" w:rsidRPr="00500020" w:rsidRDefault="00500020" w:rsidP="00500020">
            <w:pPr>
              <w:rPr>
                <w:rFonts w:ascii="Times New Roman" w:hAnsi="Times New Roman" w:cs="Times New Roman"/>
              </w:rPr>
            </w:pPr>
          </w:p>
          <w:p w14:paraId="6993F216" w14:textId="77777777" w:rsidR="00500020" w:rsidRPr="00500020" w:rsidRDefault="00500020" w:rsidP="00500020">
            <w:pPr>
              <w:rPr>
                <w:rFonts w:ascii="Times New Roman" w:hAnsi="Times New Roman" w:cs="Times New Roman"/>
              </w:rPr>
            </w:pPr>
          </w:p>
          <w:p w14:paraId="6BBB2914" w14:textId="77777777" w:rsidR="00500020" w:rsidRPr="00500020" w:rsidRDefault="00500020" w:rsidP="00823B35">
            <w:pPr>
              <w:pStyle w:val="Odstavecseseznamem"/>
              <w:numPr>
                <w:ilvl w:val="0"/>
                <w:numId w:val="39"/>
              </w:numPr>
              <w:tabs>
                <w:tab w:val="num" w:pos="1026"/>
              </w:tabs>
              <w:ind w:left="459"/>
              <w:rPr>
                <w:rFonts w:ascii="Times New Roman" w:hAnsi="Times New Roman" w:cs="Times New Roman"/>
              </w:rPr>
            </w:pPr>
            <w:r w:rsidRPr="00500020">
              <w:rPr>
                <w:rFonts w:ascii="Times New Roman" w:hAnsi="Times New Roman" w:cs="Times New Roman"/>
              </w:rPr>
              <w:t>umí určit, zda jsou obrazy shodné</w:t>
            </w:r>
          </w:p>
          <w:p w14:paraId="0623E479" w14:textId="77777777" w:rsidR="00500020" w:rsidRPr="00500020" w:rsidRDefault="00500020" w:rsidP="00500020">
            <w:pPr>
              <w:pStyle w:val="Odstavecseseznamem"/>
              <w:ind w:left="459"/>
              <w:rPr>
                <w:rFonts w:ascii="Times New Roman" w:hAnsi="Times New Roman" w:cs="Times New Roman"/>
              </w:rPr>
            </w:pPr>
          </w:p>
          <w:p w14:paraId="2A00A158" w14:textId="77777777" w:rsidR="00500020" w:rsidRPr="00500020" w:rsidRDefault="00500020" w:rsidP="00823B35">
            <w:pPr>
              <w:pStyle w:val="Odstavecseseznamem"/>
              <w:numPr>
                <w:ilvl w:val="0"/>
                <w:numId w:val="39"/>
              </w:numPr>
              <w:tabs>
                <w:tab w:val="num" w:pos="1026"/>
              </w:tabs>
              <w:ind w:left="459"/>
              <w:rPr>
                <w:rFonts w:ascii="Times New Roman" w:hAnsi="Times New Roman" w:cs="Times New Roman"/>
              </w:rPr>
            </w:pPr>
            <w:r w:rsidRPr="00500020">
              <w:rPr>
                <w:rFonts w:ascii="Times New Roman" w:hAnsi="Times New Roman" w:cs="Times New Roman"/>
              </w:rPr>
              <w:t>umí sestrojit obraz v osové souměrnosti</w:t>
            </w:r>
          </w:p>
          <w:p w14:paraId="753A66F6" w14:textId="77777777" w:rsidR="00500020" w:rsidRPr="00500020" w:rsidRDefault="00500020" w:rsidP="00500020">
            <w:pPr>
              <w:pStyle w:val="Odstavecseseznamem"/>
              <w:rPr>
                <w:rFonts w:ascii="Times New Roman" w:hAnsi="Times New Roman" w:cs="Times New Roman"/>
              </w:rPr>
            </w:pPr>
          </w:p>
          <w:p w14:paraId="5C8CDBD5" w14:textId="77777777" w:rsidR="00500020" w:rsidRPr="00500020" w:rsidRDefault="00500020" w:rsidP="00500020">
            <w:pPr>
              <w:tabs>
                <w:tab w:val="num" w:pos="1026"/>
              </w:tabs>
              <w:rPr>
                <w:rFonts w:ascii="Times New Roman" w:hAnsi="Times New Roman" w:cs="Times New Roman"/>
              </w:rPr>
            </w:pPr>
          </w:p>
          <w:p w14:paraId="22DA6CF2" w14:textId="77777777" w:rsidR="00500020" w:rsidRPr="00500020" w:rsidRDefault="00500020" w:rsidP="00500020">
            <w:pPr>
              <w:tabs>
                <w:tab w:val="num" w:pos="1026"/>
              </w:tabs>
              <w:rPr>
                <w:rFonts w:ascii="Times New Roman" w:hAnsi="Times New Roman" w:cs="Times New Roman"/>
              </w:rPr>
            </w:pPr>
          </w:p>
          <w:p w14:paraId="30924F57" w14:textId="77777777" w:rsidR="00500020" w:rsidRPr="00500020" w:rsidRDefault="00500020" w:rsidP="00500020">
            <w:pPr>
              <w:tabs>
                <w:tab w:val="num" w:pos="1026"/>
              </w:tabs>
              <w:rPr>
                <w:rFonts w:ascii="Times New Roman" w:hAnsi="Times New Roman" w:cs="Times New Roman"/>
              </w:rPr>
            </w:pPr>
          </w:p>
          <w:p w14:paraId="77FA84C2" w14:textId="77777777" w:rsidR="00500020" w:rsidRPr="00500020" w:rsidRDefault="00500020" w:rsidP="00500020">
            <w:pPr>
              <w:tabs>
                <w:tab w:val="num" w:pos="1026"/>
              </w:tabs>
              <w:rPr>
                <w:rFonts w:ascii="Times New Roman" w:hAnsi="Times New Roman" w:cs="Times New Roman"/>
              </w:rPr>
            </w:pPr>
          </w:p>
          <w:p w14:paraId="60C4039B" w14:textId="77777777" w:rsidR="00500020" w:rsidRPr="00500020" w:rsidRDefault="00500020" w:rsidP="00823B35">
            <w:pPr>
              <w:pStyle w:val="Odstavecseseznamem"/>
              <w:numPr>
                <w:ilvl w:val="0"/>
                <w:numId w:val="39"/>
              </w:numPr>
              <w:tabs>
                <w:tab w:val="num" w:pos="1026"/>
              </w:tabs>
              <w:ind w:left="459"/>
              <w:rPr>
                <w:rFonts w:ascii="Times New Roman" w:hAnsi="Times New Roman" w:cs="Times New Roman"/>
              </w:rPr>
            </w:pPr>
            <w:r w:rsidRPr="00500020">
              <w:rPr>
                <w:rFonts w:ascii="Times New Roman" w:hAnsi="Times New Roman" w:cs="Times New Roman"/>
              </w:rPr>
              <w:t>rozeznává prvočíslo od čísla složeného</w:t>
            </w:r>
          </w:p>
          <w:p w14:paraId="5ACB3855" w14:textId="77777777" w:rsidR="00500020" w:rsidRPr="00500020" w:rsidRDefault="00500020" w:rsidP="00500020">
            <w:pPr>
              <w:pStyle w:val="Odstavecseseznamem"/>
              <w:tabs>
                <w:tab w:val="num" w:pos="1026"/>
              </w:tabs>
              <w:ind w:left="459"/>
              <w:rPr>
                <w:rFonts w:ascii="Times New Roman" w:hAnsi="Times New Roman" w:cs="Times New Roman"/>
              </w:rPr>
            </w:pPr>
          </w:p>
          <w:p w14:paraId="413D0BB7" w14:textId="77777777" w:rsidR="00500020" w:rsidRPr="00500020" w:rsidRDefault="00500020" w:rsidP="00823B35">
            <w:pPr>
              <w:pStyle w:val="Odstavecseseznamem"/>
              <w:numPr>
                <w:ilvl w:val="0"/>
                <w:numId w:val="39"/>
              </w:numPr>
              <w:tabs>
                <w:tab w:val="num" w:pos="1026"/>
              </w:tabs>
              <w:ind w:left="459"/>
              <w:rPr>
                <w:rFonts w:ascii="Times New Roman" w:hAnsi="Times New Roman" w:cs="Times New Roman"/>
              </w:rPr>
            </w:pPr>
            <w:r w:rsidRPr="00500020">
              <w:rPr>
                <w:rFonts w:ascii="Times New Roman" w:hAnsi="Times New Roman" w:cs="Times New Roman"/>
              </w:rPr>
              <w:t>provádí rozklad na prvočísla</w:t>
            </w:r>
          </w:p>
          <w:p w14:paraId="5DF74877" w14:textId="77777777" w:rsidR="00500020" w:rsidRPr="00500020" w:rsidRDefault="00500020" w:rsidP="00500020">
            <w:pPr>
              <w:pStyle w:val="Odstavecseseznamem"/>
              <w:tabs>
                <w:tab w:val="num" w:pos="1026"/>
              </w:tabs>
              <w:ind w:left="459"/>
              <w:rPr>
                <w:rFonts w:ascii="Times New Roman" w:hAnsi="Times New Roman" w:cs="Times New Roman"/>
              </w:rPr>
            </w:pPr>
          </w:p>
          <w:p w14:paraId="72A3E707" w14:textId="77777777" w:rsidR="00500020" w:rsidRPr="00500020" w:rsidRDefault="00500020" w:rsidP="00823B35">
            <w:pPr>
              <w:pStyle w:val="Odstavecseseznamem"/>
              <w:numPr>
                <w:ilvl w:val="0"/>
                <w:numId w:val="39"/>
              </w:numPr>
              <w:tabs>
                <w:tab w:val="num" w:pos="1026"/>
              </w:tabs>
              <w:ind w:left="459"/>
              <w:rPr>
                <w:rFonts w:ascii="Times New Roman" w:hAnsi="Times New Roman" w:cs="Times New Roman"/>
              </w:rPr>
            </w:pPr>
            <w:r w:rsidRPr="00500020">
              <w:rPr>
                <w:rFonts w:ascii="Times New Roman" w:hAnsi="Times New Roman" w:cs="Times New Roman"/>
              </w:rPr>
              <w:t>umí určit největší společný dělitel a nejmenší společný násobek čísel</w:t>
            </w:r>
          </w:p>
          <w:p w14:paraId="14E2E3AB" w14:textId="77777777" w:rsidR="00500020" w:rsidRPr="00500020" w:rsidRDefault="00500020" w:rsidP="00500020">
            <w:pPr>
              <w:pStyle w:val="Odstavecseseznamem"/>
              <w:tabs>
                <w:tab w:val="num" w:pos="1026"/>
              </w:tabs>
              <w:ind w:left="459"/>
              <w:rPr>
                <w:rFonts w:ascii="Times New Roman" w:hAnsi="Times New Roman" w:cs="Times New Roman"/>
              </w:rPr>
            </w:pPr>
          </w:p>
          <w:p w14:paraId="5F44CECB" w14:textId="77777777" w:rsidR="00500020" w:rsidRPr="00500020" w:rsidRDefault="00500020" w:rsidP="00823B35">
            <w:pPr>
              <w:pStyle w:val="Odstavecseseznamem"/>
              <w:numPr>
                <w:ilvl w:val="0"/>
                <w:numId w:val="39"/>
              </w:numPr>
              <w:tabs>
                <w:tab w:val="num" w:pos="1026"/>
              </w:tabs>
              <w:ind w:left="459"/>
              <w:rPr>
                <w:rFonts w:ascii="Times New Roman" w:hAnsi="Times New Roman" w:cs="Times New Roman"/>
              </w:rPr>
            </w:pPr>
            <w:r w:rsidRPr="00500020">
              <w:rPr>
                <w:rFonts w:ascii="Times New Roman" w:hAnsi="Times New Roman" w:cs="Times New Roman"/>
              </w:rPr>
              <w:t>chápe a počítá slovní úlohy na D a n</w:t>
            </w:r>
          </w:p>
        </w:tc>
        <w:tc>
          <w:tcPr>
            <w:tcW w:w="4110" w:type="dxa"/>
          </w:tcPr>
          <w:p w14:paraId="6DBE1A02" w14:textId="77777777" w:rsidR="00500020" w:rsidRPr="00500020" w:rsidRDefault="00500020" w:rsidP="00500020">
            <w:pPr>
              <w:rPr>
                <w:rFonts w:ascii="Times New Roman" w:hAnsi="Times New Roman" w:cs="Times New Roman"/>
                <w:color w:val="548DD4" w:themeColor="text2" w:themeTint="99"/>
                <w:sz w:val="24"/>
                <w:szCs w:val="24"/>
              </w:rPr>
            </w:pPr>
          </w:p>
          <w:p w14:paraId="30F8BDE2" w14:textId="77777777" w:rsidR="00500020" w:rsidRPr="00500020" w:rsidRDefault="00500020" w:rsidP="00500020">
            <w:pPr>
              <w:rPr>
                <w:rFonts w:ascii="Times New Roman" w:hAnsi="Times New Roman" w:cs="Times New Roman"/>
                <w:b/>
                <w:sz w:val="24"/>
                <w:szCs w:val="24"/>
              </w:rPr>
            </w:pPr>
            <w:r w:rsidRPr="00500020">
              <w:rPr>
                <w:rFonts w:ascii="Times New Roman" w:hAnsi="Times New Roman" w:cs="Times New Roman"/>
                <w:b/>
                <w:sz w:val="24"/>
                <w:szCs w:val="24"/>
              </w:rPr>
              <w:t>Úhel a jeho velikost</w:t>
            </w:r>
          </w:p>
          <w:p w14:paraId="51994404"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úhel, osa úhlu</w:t>
            </w:r>
          </w:p>
          <w:p w14:paraId="7FD34124"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velikost úhlu, stupeň, minuta, úhloměr</w:t>
            </w:r>
          </w:p>
          <w:p w14:paraId="6676ED4C"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úhel přímý, ostrý, pravý, tupý</w:t>
            </w:r>
          </w:p>
          <w:p w14:paraId="7B7A7A1C"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úhly vedlejší a vrcholové</w:t>
            </w:r>
          </w:p>
          <w:p w14:paraId="24AB8DE4"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sčítání a odčítání úhlů a jejich velikostí</w:t>
            </w:r>
          </w:p>
          <w:p w14:paraId="646F3845"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násobení a dělení úhlů a jejich velikostí dvěma</w:t>
            </w:r>
          </w:p>
          <w:p w14:paraId="19CEA41B" w14:textId="77777777" w:rsidR="00500020" w:rsidRPr="00500020" w:rsidRDefault="00500020" w:rsidP="00500020">
            <w:pPr>
              <w:rPr>
                <w:rFonts w:ascii="Times New Roman" w:hAnsi="Times New Roman" w:cs="Times New Roman"/>
              </w:rPr>
            </w:pPr>
          </w:p>
          <w:p w14:paraId="277A6F02" w14:textId="77777777" w:rsidR="00500020" w:rsidRPr="00500020" w:rsidRDefault="00500020" w:rsidP="00500020">
            <w:pPr>
              <w:rPr>
                <w:rFonts w:ascii="Times New Roman" w:hAnsi="Times New Roman" w:cs="Times New Roman"/>
                <w:b/>
                <w:sz w:val="24"/>
                <w:szCs w:val="24"/>
              </w:rPr>
            </w:pPr>
            <w:r w:rsidRPr="00500020">
              <w:rPr>
                <w:rFonts w:ascii="Times New Roman" w:hAnsi="Times New Roman" w:cs="Times New Roman"/>
                <w:b/>
                <w:sz w:val="24"/>
                <w:szCs w:val="24"/>
              </w:rPr>
              <w:t>Osová souměrnost</w:t>
            </w:r>
          </w:p>
          <w:p w14:paraId="1F017958"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 xml:space="preserve">shodnost </w:t>
            </w:r>
            <w:proofErr w:type="spellStart"/>
            <w:r w:rsidRPr="00500020">
              <w:rPr>
                <w:rFonts w:ascii="Times New Roman" w:hAnsi="Times New Roman" w:cs="Times New Roman"/>
              </w:rPr>
              <w:t>geom</w:t>
            </w:r>
            <w:proofErr w:type="spellEnd"/>
            <w:r w:rsidRPr="00500020">
              <w:rPr>
                <w:rFonts w:ascii="Times New Roman" w:hAnsi="Times New Roman" w:cs="Times New Roman"/>
              </w:rPr>
              <w:t>. útvarů</w:t>
            </w:r>
          </w:p>
          <w:p w14:paraId="1698E1BD"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osová souměrnost</w:t>
            </w:r>
          </w:p>
          <w:p w14:paraId="0218CF0E"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osově souměrné obrazce</w:t>
            </w:r>
          </w:p>
          <w:p w14:paraId="0CCBF2D4"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osa úsečky</w:t>
            </w:r>
          </w:p>
          <w:p w14:paraId="072F5EFA"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osy stran trojúhelníku</w:t>
            </w:r>
          </w:p>
          <w:p w14:paraId="3F5B4A84" w14:textId="77777777" w:rsidR="00500020" w:rsidRPr="00500020" w:rsidRDefault="00500020" w:rsidP="00500020">
            <w:pPr>
              <w:rPr>
                <w:rFonts w:ascii="Times New Roman" w:hAnsi="Times New Roman" w:cs="Times New Roman"/>
              </w:rPr>
            </w:pPr>
          </w:p>
          <w:p w14:paraId="2C469342" w14:textId="77777777" w:rsidR="00500020" w:rsidRPr="00500020" w:rsidRDefault="00500020" w:rsidP="00500020">
            <w:pPr>
              <w:rPr>
                <w:rFonts w:ascii="Times New Roman" w:hAnsi="Times New Roman" w:cs="Times New Roman"/>
                <w:b/>
                <w:sz w:val="24"/>
                <w:szCs w:val="24"/>
              </w:rPr>
            </w:pPr>
            <w:r w:rsidRPr="00500020">
              <w:rPr>
                <w:rFonts w:ascii="Times New Roman" w:hAnsi="Times New Roman" w:cs="Times New Roman"/>
                <w:b/>
                <w:sz w:val="24"/>
                <w:szCs w:val="24"/>
              </w:rPr>
              <w:t>Dělitelnost přirozených čísel</w:t>
            </w:r>
          </w:p>
          <w:p w14:paraId="2A8C0DBD"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násobek, dělitel</w:t>
            </w:r>
          </w:p>
          <w:p w14:paraId="59F7DF6E"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znaky dělitelnosti 2, 3, 5, 10</w:t>
            </w:r>
          </w:p>
          <w:p w14:paraId="15435BA6"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prvočísla a čísla složená</w:t>
            </w:r>
          </w:p>
          <w:p w14:paraId="541FBD3B"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rozklad na prvočinitele</w:t>
            </w:r>
          </w:p>
          <w:p w14:paraId="60AB56AD"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společný dělitel, největší společný dělitel</w:t>
            </w:r>
          </w:p>
          <w:p w14:paraId="28290750"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čísla soudělná a nesoudělná</w:t>
            </w:r>
          </w:p>
          <w:p w14:paraId="490A4115"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společný násobek, nejmenší společný násobek</w:t>
            </w:r>
          </w:p>
          <w:p w14:paraId="296FA53C"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slovní úlohy (n, D)</w:t>
            </w:r>
          </w:p>
        </w:tc>
        <w:tc>
          <w:tcPr>
            <w:tcW w:w="2835" w:type="dxa"/>
          </w:tcPr>
          <w:p w14:paraId="3B22CA23" w14:textId="77777777" w:rsidR="00500020" w:rsidRPr="00500020" w:rsidRDefault="00500020" w:rsidP="00500020">
            <w:pPr>
              <w:rPr>
                <w:rFonts w:ascii="Times New Roman" w:hAnsi="Times New Roman" w:cs="Times New Roman"/>
              </w:rPr>
            </w:pPr>
          </w:p>
          <w:p w14:paraId="40B1644D"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Z – určení zeměpisné polohy (6. roč.)</w:t>
            </w:r>
          </w:p>
          <w:p w14:paraId="7061B1AA" w14:textId="77777777" w:rsidR="00500020" w:rsidRPr="00500020" w:rsidRDefault="00500020" w:rsidP="00500020">
            <w:pPr>
              <w:rPr>
                <w:rFonts w:ascii="Times New Roman" w:hAnsi="Times New Roman" w:cs="Times New Roman"/>
              </w:rPr>
            </w:pPr>
          </w:p>
          <w:p w14:paraId="6EE9C2D6" w14:textId="77777777" w:rsidR="00500020" w:rsidRPr="00500020" w:rsidRDefault="00500020" w:rsidP="00500020">
            <w:pPr>
              <w:rPr>
                <w:rFonts w:ascii="Times New Roman" w:hAnsi="Times New Roman" w:cs="Times New Roman"/>
              </w:rPr>
            </w:pPr>
          </w:p>
          <w:p w14:paraId="18E48428" w14:textId="77777777" w:rsidR="00500020" w:rsidRPr="00500020" w:rsidRDefault="00500020" w:rsidP="00500020">
            <w:pPr>
              <w:rPr>
                <w:rFonts w:ascii="Times New Roman" w:hAnsi="Times New Roman" w:cs="Times New Roman"/>
              </w:rPr>
            </w:pPr>
          </w:p>
          <w:p w14:paraId="11AEA21D" w14:textId="77777777" w:rsidR="00500020" w:rsidRPr="00500020" w:rsidRDefault="00500020" w:rsidP="00500020">
            <w:pPr>
              <w:rPr>
                <w:rFonts w:ascii="Times New Roman" w:hAnsi="Times New Roman" w:cs="Times New Roman"/>
              </w:rPr>
            </w:pPr>
          </w:p>
          <w:p w14:paraId="738DF31F" w14:textId="77777777" w:rsidR="00500020" w:rsidRPr="00500020" w:rsidRDefault="00500020" w:rsidP="00500020">
            <w:pPr>
              <w:rPr>
                <w:rFonts w:ascii="Times New Roman" w:hAnsi="Times New Roman" w:cs="Times New Roman"/>
              </w:rPr>
            </w:pPr>
          </w:p>
          <w:p w14:paraId="27B4DC22" w14:textId="77777777" w:rsidR="00500020" w:rsidRPr="00500020" w:rsidRDefault="00500020" w:rsidP="00500020">
            <w:pPr>
              <w:rPr>
                <w:rFonts w:ascii="Times New Roman" w:hAnsi="Times New Roman" w:cs="Times New Roman"/>
              </w:rPr>
            </w:pPr>
          </w:p>
          <w:p w14:paraId="606DBF2B" w14:textId="77777777" w:rsidR="00500020" w:rsidRPr="00500020" w:rsidRDefault="00500020" w:rsidP="00500020">
            <w:pPr>
              <w:rPr>
                <w:rFonts w:ascii="Times New Roman" w:hAnsi="Times New Roman" w:cs="Times New Roman"/>
              </w:rPr>
            </w:pPr>
          </w:p>
          <w:p w14:paraId="6D4BC503" w14:textId="77777777" w:rsidR="00500020" w:rsidRPr="00500020" w:rsidRDefault="00500020" w:rsidP="00500020">
            <w:pPr>
              <w:rPr>
                <w:rFonts w:ascii="Times New Roman" w:hAnsi="Times New Roman" w:cs="Times New Roman"/>
              </w:rPr>
            </w:pPr>
          </w:p>
          <w:p w14:paraId="0ED1EF9E" w14:textId="77777777" w:rsidR="00500020" w:rsidRPr="00500020" w:rsidRDefault="00500020" w:rsidP="00500020">
            <w:pPr>
              <w:rPr>
                <w:rFonts w:ascii="Times New Roman" w:hAnsi="Times New Roman" w:cs="Times New Roman"/>
              </w:rPr>
            </w:pPr>
          </w:p>
          <w:p w14:paraId="26E226B0" w14:textId="77777777" w:rsidR="00500020" w:rsidRPr="00500020" w:rsidRDefault="00500020" w:rsidP="00500020">
            <w:pPr>
              <w:rPr>
                <w:rFonts w:ascii="Times New Roman" w:hAnsi="Times New Roman" w:cs="Times New Roman"/>
              </w:rPr>
            </w:pPr>
          </w:p>
          <w:p w14:paraId="4CF300CF" w14:textId="77777777" w:rsidR="00500020" w:rsidRPr="00500020" w:rsidRDefault="00500020" w:rsidP="00500020">
            <w:pPr>
              <w:rPr>
                <w:rFonts w:ascii="Times New Roman" w:hAnsi="Times New Roman" w:cs="Times New Roman"/>
              </w:rPr>
            </w:pPr>
          </w:p>
          <w:p w14:paraId="2172DAFF"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 xml:space="preserve">OSV – kreativita </w:t>
            </w:r>
          </w:p>
          <w:p w14:paraId="4E481B4A" w14:textId="77777777" w:rsidR="00500020" w:rsidRPr="00500020" w:rsidRDefault="00500020" w:rsidP="00500020">
            <w:pPr>
              <w:rPr>
                <w:rFonts w:ascii="Times New Roman" w:hAnsi="Times New Roman" w:cs="Times New Roman"/>
              </w:rPr>
            </w:pPr>
          </w:p>
          <w:p w14:paraId="3F4BB7A1" w14:textId="77777777" w:rsidR="00500020" w:rsidRPr="00500020" w:rsidRDefault="00500020" w:rsidP="00500020">
            <w:pPr>
              <w:rPr>
                <w:rFonts w:ascii="Times New Roman" w:hAnsi="Times New Roman" w:cs="Times New Roman"/>
              </w:rPr>
            </w:pPr>
          </w:p>
          <w:p w14:paraId="56D07BD8" w14:textId="77777777" w:rsidR="00500020" w:rsidRPr="00500020" w:rsidRDefault="00500020" w:rsidP="00500020">
            <w:pPr>
              <w:rPr>
                <w:rFonts w:ascii="Times New Roman" w:hAnsi="Times New Roman" w:cs="Times New Roman"/>
              </w:rPr>
            </w:pPr>
          </w:p>
          <w:p w14:paraId="172BFDF0" w14:textId="77777777" w:rsidR="00500020" w:rsidRPr="00500020" w:rsidRDefault="00500020" w:rsidP="00500020">
            <w:pPr>
              <w:rPr>
                <w:rFonts w:ascii="Times New Roman" w:hAnsi="Times New Roman" w:cs="Times New Roman"/>
              </w:rPr>
            </w:pPr>
          </w:p>
          <w:p w14:paraId="0DB9AC51" w14:textId="77777777" w:rsidR="00500020" w:rsidRPr="00500020" w:rsidRDefault="00500020" w:rsidP="00500020">
            <w:pPr>
              <w:rPr>
                <w:rFonts w:ascii="Times New Roman" w:hAnsi="Times New Roman" w:cs="Times New Roman"/>
              </w:rPr>
            </w:pPr>
          </w:p>
          <w:p w14:paraId="271467E2" w14:textId="77777777" w:rsidR="005E52CC" w:rsidRDefault="00500020" w:rsidP="00500020">
            <w:pPr>
              <w:rPr>
                <w:rFonts w:ascii="Times New Roman" w:hAnsi="Times New Roman" w:cs="Times New Roman"/>
              </w:rPr>
            </w:pPr>
            <w:r w:rsidRPr="00500020">
              <w:rPr>
                <w:rFonts w:ascii="Times New Roman" w:hAnsi="Times New Roman" w:cs="Times New Roman"/>
              </w:rPr>
              <w:t xml:space="preserve">MV – kritické čtení </w:t>
            </w:r>
          </w:p>
          <w:p w14:paraId="54E21561" w14:textId="77777777" w:rsidR="005E52CC" w:rsidRDefault="005E52CC" w:rsidP="00500020">
            <w:pPr>
              <w:rPr>
                <w:rFonts w:ascii="Times New Roman" w:hAnsi="Times New Roman" w:cs="Times New Roman"/>
              </w:rPr>
            </w:pPr>
          </w:p>
          <w:p w14:paraId="005B00A3" w14:textId="77777777" w:rsidR="00500020" w:rsidRPr="00500020" w:rsidRDefault="00500020" w:rsidP="00500020">
            <w:pPr>
              <w:rPr>
                <w:rFonts w:ascii="Times New Roman" w:hAnsi="Times New Roman" w:cs="Times New Roman"/>
              </w:rPr>
            </w:pPr>
          </w:p>
          <w:p w14:paraId="3E340AE3" w14:textId="77777777" w:rsidR="00500020" w:rsidRPr="00500020" w:rsidRDefault="00500020" w:rsidP="00500020">
            <w:pPr>
              <w:rPr>
                <w:rFonts w:ascii="Times New Roman" w:hAnsi="Times New Roman" w:cs="Times New Roman"/>
              </w:rPr>
            </w:pPr>
          </w:p>
          <w:p w14:paraId="6D927D9B" w14:textId="77777777" w:rsidR="00500020" w:rsidRPr="00500020" w:rsidRDefault="00500020" w:rsidP="00500020">
            <w:pPr>
              <w:rPr>
                <w:rFonts w:ascii="Times New Roman" w:hAnsi="Times New Roman" w:cs="Times New Roman"/>
              </w:rPr>
            </w:pPr>
          </w:p>
        </w:tc>
      </w:tr>
    </w:tbl>
    <w:p w14:paraId="4707E35F" w14:textId="77777777" w:rsidR="00500020" w:rsidRDefault="00500020" w:rsidP="00C91635">
      <w:pPr>
        <w:spacing w:after="0" w:line="240" w:lineRule="auto"/>
        <w:rPr>
          <w:rFonts w:ascii="Times New Roman" w:hAnsi="Times New Roman" w:cs="Times New Roman"/>
          <w:sz w:val="24"/>
          <w:szCs w:val="24"/>
        </w:rPr>
      </w:pPr>
    </w:p>
    <w:p w14:paraId="14AA9093" w14:textId="77777777" w:rsidR="00500020" w:rsidRDefault="00500020" w:rsidP="00C91635">
      <w:pPr>
        <w:spacing w:after="0" w:line="240" w:lineRule="auto"/>
        <w:rPr>
          <w:rFonts w:ascii="Times New Roman" w:hAnsi="Times New Roman" w:cs="Times New Roman"/>
          <w:sz w:val="24"/>
          <w:szCs w:val="24"/>
        </w:rPr>
      </w:pPr>
    </w:p>
    <w:p w14:paraId="6E7921CE" w14:textId="77777777" w:rsidR="00500020" w:rsidRDefault="00500020" w:rsidP="00C91635">
      <w:pPr>
        <w:spacing w:after="0" w:line="240" w:lineRule="auto"/>
        <w:rPr>
          <w:rFonts w:ascii="Times New Roman" w:hAnsi="Times New Roman" w:cs="Times New Roman"/>
          <w:sz w:val="24"/>
          <w:szCs w:val="24"/>
        </w:rPr>
      </w:pPr>
    </w:p>
    <w:p w14:paraId="3812C3D6" w14:textId="77777777" w:rsidR="00500020" w:rsidRDefault="00500020" w:rsidP="00C91635">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500020" w:rsidRPr="00916FA8" w14:paraId="5568264D" w14:textId="77777777" w:rsidTr="00500020">
        <w:tc>
          <w:tcPr>
            <w:tcW w:w="12616" w:type="dxa"/>
            <w:gridSpan w:val="3"/>
          </w:tcPr>
          <w:p w14:paraId="42EFC714" w14:textId="77777777" w:rsidR="00500020" w:rsidRPr="00500020" w:rsidRDefault="00500020" w:rsidP="00500020">
            <w:pPr>
              <w:rPr>
                <w:rFonts w:ascii="Times New Roman" w:hAnsi="Times New Roman" w:cs="Times New Roman"/>
                <w:b/>
                <w:sz w:val="32"/>
                <w:szCs w:val="32"/>
              </w:rPr>
            </w:pPr>
            <w:r w:rsidRPr="00500020">
              <w:rPr>
                <w:rFonts w:ascii="Times New Roman" w:hAnsi="Times New Roman" w:cs="Times New Roman"/>
                <w:b/>
                <w:sz w:val="32"/>
                <w:szCs w:val="32"/>
              </w:rPr>
              <w:t>Předmět: Matematika</w:t>
            </w:r>
          </w:p>
        </w:tc>
        <w:tc>
          <w:tcPr>
            <w:tcW w:w="2835" w:type="dxa"/>
          </w:tcPr>
          <w:p w14:paraId="03B5180C" w14:textId="77777777" w:rsidR="00500020" w:rsidRPr="00500020" w:rsidRDefault="00500020" w:rsidP="00500020">
            <w:pPr>
              <w:rPr>
                <w:rFonts w:ascii="Times New Roman" w:hAnsi="Times New Roman" w:cs="Times New Roman"/>
                <w:b/>
                <w:sz w:val="32"/>
                <w:szCs w:val="32"/>
              </w:rPr>
            </w:pPr>
            <w:r w:rsidRPr="00500020">
              <w:rPr>
                <w:rFonts w:ascii="Times New Roman" w:hAnsi="Times New Roman" w:cs="Times New Roman"/>
                <w:b/>
                <w:sz w:val="32"/>
                <w:szCs w:val="32"/>
              </w:rPr>
              <w:t>Ročník: 6.</w:t>
            </w:r>
          </w:p>
        </w:tc>
      </w:tr>
      <w:tr w:rsidR="00500020" w:rsidRPr="00916FA8" w14:paraId="13D3A618" w14:textId="77777777" w:rsidTr="00500020">
        <w:tc>
          <w:tcPr>
            <w:tcW w:w="4253" w:type="dxa"/>
          </w:tcPr>
          <w:p w14:paraId="17923CAE" w14:textId="77777777" w:rsidR="00500020" w:rsidRPr="00500020" w:rsidRDefault="00500020" w:rsidP="00500020">
            <w:pPr>
              <w:jc w:val="center"/>
              <w:rPr>
                <w:rFonts w:ascii="Times New Roman" w:hAnsi="Times New Roman" w:cs="Times New Roman"/>
                <w:b/>
                <w:sz w:val="24"/>
                <w:szCs w:val="24"/>
              </w:rPr>
            </w:pPr>
            <w:r w:rsidRPr="00500020">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602E977B" w14:textId="77777777" w:rsidR="00500020" w:rsidRPr="00500020" w:rsidRDefault="00500020" w:rsidP="00500020">
            <w:pPr>
              <w:jc w:val="center"/>
              <w:rPr>
                <w:rFonts w:ascii="Times New Roman" w:hAnsi="Times New Roman" w:cs="Times New Roman"/>
                <w:b/>
                <w:sz w:val="24"/>
                <w:szCs w:val="24"/>
              </w:rPr>
            </w:pPr>
            <w:r w:rsidRPr="00500020">
              <w:rPr>
                <w:rFonts w:ascii="Times New Roman" w:hAnsi="Times New Roman" w:cs="Times New Roman"/>
                <w:b/>
                <w:sz w:val="24"/>
                <w:szCs w:val="24"/>
              </w:rPr>
              <w:t xml:space="preserve">Školní výstupy </w:t>
            </w:r>
          </w:p>
        </w:tc>
        <w:tc>
          <w:tcPr>
            <w:tcW w:w="4110" w:type="dxa"/>
          </w:tcPr>
          <w:p w14:paraId="76763354" w14:textId="77777777" w:rsidR="00500020" w:rsidRPr="00500020" w:rsidRDefault="00500020" w:rsidP="00500020">
            <w:pPr>
              <w:jc w:val="center"/>
              <w:rPr>
                <w:rFonts w:ascii="Times New Roman" w:hAnsi="Times New Roman" w:cs="Times New Roman"/>
                <w:b/>
                <w:sz w:val="24"/>
                <w:szCs w:val="24"/>
              </w:rPr>
            </w:pPr>
            <w:r w:rsidRPr="00500020">
              <w:rPr>
                <w:rFonts w:ascii="Times New Roman" w:hAnsi="Times New Roman" w:cs="Times New Roman"/>
                <w:b/>
                <w:sz w:val="24"/>
                <w:szCs w:val="24"/>
              </w:rPr>
              <w:t>Učivo</w:t>
            </w:r>
          </w:p>
        </w:tc>
        <w:tc>
          <w:tcPr>
            <w:tcW w:w="2835" w:type="dxa"/>
          </w:tcPr>
          <w:p w14:paraId="2F9C2211" w14:textId="77777777" w:rsidR="00500020" w:rsidRPr="00500020" w:rsidRDefault="00500020" w:rsidP="00500020">
            <w:pPr>
              <w:jc w:val="center"/>
              <w:rPr>
                <w:rFonts w:ascii="Times New Roman" w:hAnsi="Times New Roman" w:cs="Times New Roman"/>
                <w:b/>
                <w:sz w:val="24"/>
                <w:szCs w:val="24"/>
              </w:rPr>
            </w:pPr>
            <w:r w:rsidRPr="00500020">
              <w:rPr>
                <w:rFonts w:ascii="Times New Roman" w:hAnsi="Times New Roman" w:cs="Times New Roman"/>
                <w:b/>
                <w:sz w:val="24"/>
                <w:szCs w:val="24"/>
              </w:rPr>
              <w:t>Průřezová témata, mezipředmětové vztahy</w:t>
            </w:r>
          </w:p>
        </w:tc>
      </w:tr>
      <w:tr w:rsidR="00500020" w:rsidRPr="009177CE" w14:paraId="1177A79A" w14:textId="77777777" w:rsidTr="00500020">
        <w:tc>
          <w:tcPr>
            <w:tcW w:w="4253" w:type="dxa"/>
          </w:tcPr>
          <w:p w14:paraId="399797DF" w14:textId="77777777" w:rsidR="00500020" w:rsidRPr="00500020" w:rsidRDefault="00500020" w:rsidP="00500020">
            <w:pPr>
              <w:rPr>
                <w:rFonts w:ascii="Times New Roman" w:hAnsi="Times New Roman" w:cs="Times New Roman"/>
              </w:rPr>
            </w:pPr>
          </w:p>
          <w:p w14:paraId="07AA25D9" w14:textId="77777777" w:rsidR="00500020" w:rsidRPr="00500020" w:rsidRDefault="00500020" w:rsidP="00500020">
            <w:pPr>
              <w:rPr>
                <w:rFonts w:ascii="Times New Roman" w:hAnsi="Times New Roman" w:cs="Times New Roman"/>
              </w:rPr>
            </w:pPr>
          </w:p>
          <w:p w14:paraId="257AB586" w14:textId="77777777" w:rsidR="00500020" w:rsidRPr="00500020" w:rsidRDefault="00500020" w:rsidP="00500020">
            <w:pPr>
              <w:rPr>
                <w:rFonts w:ascii="Times New Roman" w:hAnsi="Times New Roman" w:cs="Times New Roman"/>
              </w:rPr>
            </w:pPr>
          </w:p>
          <w:p w14:paraId="6F92984A"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Načrtne a sestrojí trojúhelníky. Charakterizuje a třídí základní druhy trojúhelníků.</w:t>
            </w:r>
          </w:p>
          <w:p w14:paraId="65E93B14"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Užívá logickou úvahu a kombinační úsudek při řešení úloh a problémů a nalézá různá řešení předkládaných nebo zkoumaných situací.</w:t>
            </w:r>
          </w:p>
          <w:p w14:paraId="3F8C5332" w14:textId="77777777" w:rsidR="00500020" w:rsidRPr="00500020" w:rsidRDefault="003B7801" w:rsidP="00500020">
            <w:pPr>
              <w:rPr>
                <w:rFonts w:ascii="Times New Roman" w:hAnsi="Times New Roman" w:cs="Times New Roman"/>
              </w:rPr>
            </w:pPr>
            <w:r>
              <w:rPr>
                <w:rFonts w:ascii="Times New Roman" w:hAnsi="Times New Roman" w:cs="Times New Roman"/>
              </w:rPr>
              <w:t>Určuje velikost úhlů měřením a výpočtem.</w:t>
            </w:r>
          </w:p>
          <w:p w14:paraId="05607258" w14:textId="77777777" w:rsidR="00500020" w:rsidRPr="00500020" w:rsidRDefault="00500020" w:rsidP="00500020">
            <w:pPr>
              <w:rPr>
                <w:rFonts w:ascii="Times New Roman" w:hAnsi="Times New Roman" w:cs="Times New Roman"/>
              </w:rPr>
            </w:pPr>
          </w:p>
          <w:p w14:paraId="600F50E4" w14:textId="77777777" w:rsidR="00500020" w:rsidRPr="00500020" w:rsidRDefault="00500020" w:rsidP="00500020">
            <w:pPr>
              <w:rPr>
                <w:rFonts w:ascii="Times New Roman" w:hAnsi="Times New Roman" w:cs="Times New Roman"/>
              </w:rPr>
            </w:pPr>
          </w:p>
          <w:p w14:paraId="469F1A23" w14:textId="77777777" w:rsidR="00500020" w:rsidRPr="00500020" w:rsidRDefault="00500020" w:rsidP="00500020">
            <w:pPr>
              <w:rPr>
                <w:rFonts w:ascii="Times New Roman" w:hAnsi="Times New Roman" w:cs="Times New Roman"/>
              </w:rPr>
            </w:pPr>
          </w:p>
          <w:p w14:paraId="60BA8C5A" w14:textId="77777777" w:rsidR="00500020" w:rsidRPr="00500020" w:rsidRDefault="00500020" w:rsidP="00500020">
            <w:pPr>
              <w:rPr>
                <w:rFonts w:ascii="Times New Roman" w:hAnsi="Times New Roman" w:cs="Times New Roman"/>
              </w:rPr>
            </w:pPr>
          </w:p>
          <w:p w14:paraId="6FA73827" w14:textId="77777777" w:rsidR="00500020" w:rsidRPr="00500020" w:rsidRDefault="00500020" w:rsidP="00500020">
            <w:pPr>
              <w:rPr>
                <w:rFonts w:ascii="Times New Roman" w:hAnsi="Times New Roman" w:cs="Times New Roman"/>
              </w:rPr>
            </w:pPr>
          </w:p>
          <w:p w14:paraId="7D2219BD" w14:textId="77777777" w:rsidR="00500020" w:rsidRPr="00500020" w:rsidRDefault="00500020" w:rsidP="00500020">
            <w:pPr>
              <w:rPr>
                <w:rFonts w:ascii="Times New Roman" w:hAnsi="Times New Roman" w:cs="Times New Roman"/>
              </w:rPr>
            </w:pPr>
          </w:p>
          <w:p w14:paraId="20426551"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Řeší úlohy na prostorovou představivost, aplikuje a kombinuje poznatky a dovednosti z různých tematických a vzdělávacích oblastí.</w:t>
            </w:r>
          </w:p>
          <w:p w14:paraId="2E359F6E"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Určuje a charakterizuje krychli a kvádr a jejich vlastnosti.</w:t>
            </w:r>
          </w:p>
          <w:p w14:paraId="5A3211FB"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Odhaduje a vypočítá objem a povrch krychle a kvádru.</w:t>
            </w:r>
          </w:p>
          <w:p w14:paraId="4DE8ADEA" w14:textId="77777777" w:rsidR="00500020" w:rsidRPr="00500020" w:rsidRDefault="00500020" w:rsidP="00500020">
            <w:pPr>
              <w:pStyle w:val="Zkladntext"/>
              <w:rPr>
                <w:sz w:val="22"/>
                <w:szCs w:val="22"/>
              </w:rPr>
            </w:pPr>
            <w:r w:rsidRPr="00500020">
              <w:rPr>
                <w:sz w:val="22"/>
                <w:szCs w:val="22"/>
              </w:rPr>
              <w:t>Načrtne a sestrojí sítě krychle a kvádru.</w:t>
            </w:r>
          </w:p>
          <w:p w14:paraId="7264BAC7"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Načrtne a sestrojí obraz krychle a kvádru v rovině.</w:t>
            </w:r>
          </w:p>
          <w:p w14:paraId="1D5E5D28"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Účelně používá kalkulátor.</w:t>
            </w:r>
          </w:p>
          <w:p w14:paraId="48287A8F" w14:textId="77777777" w:rsidR="00500020" w:rsidRPr="00500020" w:rsidRDefault="00500020" w:rsidP="00500020">
            <w:pPr>
              <w:rPr>
                <w:rFonts w:ascii="Times New Roman" w:hAnsi="Times New Roman" w:cs="Times New Roman"/>
              </w:rPr>
            </w:pPr>
          </w:p>
          <w:p w14:paraId="53F28E2C" w14:textId="77777777" w:rsidR="00500020" w:rsidRPr="00500020" w:rsidRDefault="00500020" w:rsidP="00500020">
            <w:pPr>
              <w:rPr>
                <w:rFonts w:ascii="Times New Roman" w:hAnsi="Times New Roman" w:cs="Times New Roman"/>
              </w:rPr>
            </w:pPr>
          </w:p>
        </w:tc>
        <w:tc>
          <w:tcPr>
            <w:tcW w:w="4253" w:type="dxa"/>
          </w:tcPr>
          <w:p w14:paraId="1B45201A" w14:textId="77777777" w:rsidR="00500020" w:rsidRPr="00500020" w:rsidRDefault="00500020" w:rsidP="00500020">
            <w:pPr>
              <w:pStyle w:val="Odstavecseseznamem"/>
              <w:ind w:left="459"/>
              <w:rPr>
                <w:rFonts w:ascii="Times New Roman" w:hAnsi="Times New Roman" w:cs="Times New Roman"/>
              </w:rPr>
            </w:pPr>
          </w:p>
          <w:p w14:paraId="45ED516C" w14:textId="77777777" w:rsidR="00500020" w:rsidRPr="00500020" w:rsidRDefault="00500020" w:rsidP="00823B35">
            <w:pPr>
              <w:pStyle w:val="Odstavecseseznamem"/>
              <w:numPr>
                <w:ilvl w:val="0"/>
                <w:numId w:val="41"/>
              </w:numPr>
              <w:tabs>
                <w:tab w:val="clear" w:pos="720"/>
                <w:tab w:val="num" w:pos="884"/>
              </w:tabs>
              <w:ind w:left="459"/>
              <w:rPr>
                <w:rFonts w:ascii="Times New Roman" w:hAnsi="Times New Roman" w:cs="Times New Roman"/>
              </w:rPr>
            </w:pPr>
            <w:r w:rsidRPr="00500020">
              <w:rPr>
                <w:rFonts w:ascii="Times New Roman" w:hAnsi="Times New Roman" w:cs="Times New Roman"/>
              </w:rPr>
              <w:t>chápe pojem trojúhelník</w:t>
            </w:r>
          </w:p>
          <w:p w14:paraId="3C597D1E" w14:textId="77777777" w:rsidR="00500020" w:rsidRPr="00500020" w:rsidRDefault="00500020" w:rsidP="00500020">
            <w:pPr>
              <w:pStyle w:val="Odstavecseseznamem"/>
              <w:tabs>
                <w:tab w:val="num" w:pos="1026"/>
              </w:tabs>
              <w:ind w:left="459"/>
              <w:rPr>
                <w:rFonts w:ascii="Times New Roman" w:hAnsi="Times New Roman" w:cs="Times New Roman"/>
              </w:rPr>
            </w:pPr>
          </w:p>
          <w:p w14:paraId="5021BC6B" w14:textId="77777777" w:rsidR="00500020" w:rsidRPr="00500020" w:rsidRDefault="00500020" w:rsidP="00823B35">
            <w:pPr>
              <w:pStyle w:val="Odstavecseseznamem"/>
              <w:numPr>
                <w:ilvl w:val="0"/>
                <w:numId w:val="39"/>
              </w:numPr>
              <w:tabs>
                <w:tab w:val="num" w:pos="1026"/>
              </w:tabs>
              <w:ind w:left="459"/>
              <w:rPr>
                <w:rFonts w:ascii="Times New Roman" w:hAnsi="Times New Roman" w:cs="Times New Roman"/>
              </w:rPr>
            </w:pPr>
            <w:r w:rsidRPr="00500020">
              <w:rPr>
                <w:rFonts w:ascii="Times New Roman" w:hAnsi="Times New Roman" w:cs="Times New Roman"/>
              </w:rPr>
              <w:t>umí rozdělit a pojmenovat druhy trojúhelníků</w:t>
            </w:r>
          </w:p>
          <w:p w14:paraId="39462A84" w14:textId="77777777" w:rsidR="00500020" w:rsidRPr="00500020" w:rsidRDefault="00500020" w:rsidP="00500020">
            <w:pPr>
              <w:pStyle w:val="Odstavecseseznamem"/>
              <w:tabs>
                <w:tab w:val="num" w:pos="1026"/>
              </w:tabs>
              <w:ind w:left="459"/>
              <w:rPr>
                <w:rFonts w:ascii="Times New Roman" w:hAnsi="Times New Roman" w:cs="Times New Roman"/>
              </w:rPr>
            </w:pPr>
          </w:p>
          <w:p w14:paraId="53D9D508" w14:textId="77777777" w:rsidR="00500020" w:rsidRPr="00500020" w:rsidRDefault="00500020" w:rsidP="00823B35">
            <w:pPr>
              <w:pStyle w:val="Odstavecseseznamem"/>
              <w:numPr>
                <w:ilvl w:val="0"/>
                <w:numId w:val="39"/>
              </w:numPr>
              <w:tabs>
                <w:tab w:val="num" w:pos="1026"/>
              </w:tabs>
              <w:ind w:left="459"/>
              <w:rPr>
                <w:rFonts w:ascii="Times New Roman" w:hAnsi="Times New Roman" w:cs="Times New Roman"/>
              </w:rPr>
            </w:pPr>
            <w:r w:rsidRPr="00500020">
              <w:rPr>
                <w:rFonts w:ascii="Times New Roman" w:hAnsi="Times New Roman" w:cs="Times New Roman"/>
              </w:rPr>
              <w:t>počítá s vnitřními uhly</w:t>
            </w:r>
          </w:p>
          <w:p w14:paraId="66CE6DE5" w14:textId="77777777" w:rsidR="00500020" w:rsidRPr="00500020" w:rsidRDefault="00500020" w:rsidP="00500020">
            <w:pPr>
              <w:pStyle w:val="Odstavecseseznamem"/>
              <w:tabs>
                <w:tab w:val="num" w:pos="1026"/>
              </w:tabs>
              <w:ind w:left="459"/>
              <w:rPr>
                <w:rFonts w:ascii="Times New Roman" w:hAnsi="Times New Roman" w:cs="Times New Roman"/>
              </w:rPr>
            </w:pPr>
          </w:p>
          <w:p w14:paraId="185AC9CD" w14:textId="77777777" w:rsidR="00500020" w:rsidRPr="00500020" w:rsidRDefault="00500020" w:rsidP="00823B35">
            <w:pPr>
              <w:pStyle w:val="Odstavecseseznamem"/>
              <w:numPr>
                <w:ilvl w:val="0"/>
                <w:numId w:val="39"/>
              </w:numPr>
              <w:tabs>
                <w:tab w:val="num" w:pos="1026"/>
              </w:tabs>
              <w:ind w:left="459"/>
              <w:rPr>
                <w:rFonts w:ascii="Times New Roman" w:hAnsi="Times New Roman" w:cs="Times New Roman"/>
              </w:rPr>
            </w:pPr>
            <w:r w:rsidRPr="00500020">
              <w:rPr>
                <w:rFonts w:ascii="Times New Roman" w:hAnsi="Times New Roman" w:cs="Times New Roman"/>
              </w:rPr>
              <w:t xml:space="preserve">umí sestrojit výšky a těžnice </w:t>
            </w:r>
          </w:p>
          <w:p w14:paraId="6DFC8E9E" w14:textId="77777777" w:rsidR="00500020" w:rsidRPr="00500020" w:rsidRDefault="00500020" w:rsidP="00500020">
            <w:pPr>
              <w:pStyle w:val="Odstavecseseznamem"/>
              <w:tabs>
                <w:tab w:val="num" w:pos="1026"/>
              </w:tabs>
              <w:ind w:left="459"/>
              <w:rPr>
                <w:rFonts w:ascii="Times New Roman" w:hAnsi="Times New Roman" w:cs="Times New Roman"/>
              </w:rPr>
            </w:pPr>
          </w:p>
          <w:p w14:paraId="0CF838BD" w14:textId="77777777" w:rsidR="00500020" w:rsidRPr="00500020" w:rsidRDefault="00500020" w:rsidP="00823B35">
            <w:pPr>
              <w:pStyle w:val="Odstavecseseznamem"/>
              <w:numPr>
                <w:ilvl w:val="0"/>
                <w:numId w:val="39"/>
              </w:numPr>
              <w:tabs>
                <w:tab w:val="num" w:pos="1026"/>
              </w:tabs>
              <w:ind w:left="459"/>
              <w:rPr>
                <w:rFonts w:ascii="Times New Roman" w:hAnsi="Times New Roman" w:cs="Times New Roman"/>
              </w:rPr>
            </w:pPr>
            <w:r w:rsidRPr="00500020">
              <w:rPr>
                <w:rFonts w:ascii="Times New Roman" w:hAnsi="Times New Roman" w:cs="Times New Roman"/>
              </w:rPr>
              <w:t>zvládá konstrukční úlohy trojúhelníků</w:t>
            </w:r>
          </w:p>
          <w:p w14:paraId="29A56F85" w14:textId="77777777" w:rsidR="00500020" w:rsidRPr="00500020" w:rsidRDefault="00500020" w:rsidP="00500020">
            <w:pPr>
              <w:pStyle w:val="Odstavecseseznamem"/>
              <w:tabs>
                <w:tab w:val="num" w:pos="1026"/>
              </w:tabs>
              <w:ind w:left="459"/>
              <w:rPr>
                <w:rFonts w:ascii="Times New Roman" w:hAnsi="Times New Roman" w:cs="Times New Roman"/>
              </w:rPr>
            </w:pPr>
          </w:p>
          <w:p w14:paraId="4AB41862" w14:textId="77777777" w:rsidR="00500020" w:rsidRPr="00500020" w:rsidRDefault="00500020" w:rsidP="00823B35">
            <w:pPr>
              <w:pStyle w:val="Odstavecseseznamem"/>
              <w:numPr>
                <w:ilvl w:val="0"/>
                <w:numId w:val="39"/>
              </w:numPr>
              <w:tabs>
                <w:tab w:val="num" w:pos="1026"/>
              </w:tabs>
              <w:ind w:left="459"/>
              <w:rPr>
                <w:rFonts w:ascii="Times New Roman" w:hAnsi="Times New Roman" w:cs="Times New Roman"/>
              </w:rPr>
            </w:pPr>
            <w:r w:rsidRPr="00500020">
              <w:rPr>
                <w:rFonts w:ascii="Times New Roman" w:hAnsi="Times New Roman" w:cs="Times New Roman"/>
              </w:rPr>
              <w:t>umí sestrojit kružnici opsanou a vepsanou</w:t>
            </w:r>
          </w:p>
          <w:p w14:paraId="7A1843FC" w14:textId="77777777" w:rsidR="00500020" w:rsidRPr="00500020" w:rsidRDefault="00500020" w:rsidP="00500020">
            <w:pPr>
              <w:pStyle w:val="Odstavecseseznamem"/>
              <w:tabs>
                <w:tab w:val="num" w:pos="1026"/>
              </w:tabs>
              <w:ind w:left="459"/>
              <w:rPr>
                <w:rFonts w:ascii="Times New Roman" w:hAnsi="Times New Roman" w:cs="Times New Roman"/>
              </w:rPr>
            </w:pPr>
          </w:p>
          <w:p w14:paraId="0FF51954" w14:textId="77777777" w:rsidR="00500020" w:rsidRPr="00500020" w:rsidRDefault="00500020" w:rsidP="00823B35">
            <w:pPr>
              <w:pStyle w:val="Odstavecseseznamem"/>
              <w:numPr>
                <w:ilvl w:val="0"/>
                <w:numId w:val="39"/>
              </w:numPr>
              <w:tabs>
                <w:tab w:val="num" w:pos="1026"/>
              </w:tabs>
              <w:ind w:left="459"/>
              <w:rPr>
                <w:rFonts w:ascii="Times New Roman" w:hAnsi="Times New Roman" w:cs="Times New Roman"/>
              </w:rPr>
            </w:pPr>
            <w:r w:rsidRPr="00500020">
              <w:rPr>
                <w:rFonts w:ascii="Times New Roman" w:hAnsi="Times New Roman" w:cs="Times New Roman"/>
              </w:rPr>
              <w:t>chápe a pracuje s pojmem střední příčky</w:t>
            </w:r>
          </w:p>
          <w:p w14:paraId="48D96BE1" w14:textId="77777777" w:rsidR="00500020" w:rsidRPr="00500020" w:rsidRDefault="00500020" w:rsidP="00500020">
            <w:pPr>
              <w:rPr>
                <w:rFonts w:ascii="Times New Roman" w:hAnsi="Times New Roman" w:cs="Times New Roman"/>
              </w:rPr>
            </w:pPr>
          </w:p>
          <w:p w14:paraId="580C71B3" w14:textId="77777777" w:rsidR="00500020" w:rsidRPr="00500020" w:rsidRDefault="00500020" w:rsidP="00500020">
            <w:pPr>
              <w:rPr>
                <w:rFonts w:ascii="Times New Roman" w:hAnsi="Times New Roman" w:cs="Times New Roman"/>
              </w:rPr>
            </w:pPr>
          </w:p>
          <w:p w14:paraId="7072CD7F" w14:textId="77777777" w:rsidR="00500020" w:rsidRPr="00500020" w:rsidRDefault="00500020" w:rsidP="00500020">
            <w:pPr>
              <w:rPr>
                <w:rFonts w:ascii="Times New Roman" w:hAnsi="Times New Roman" w:cs="Times New Roman"/>
              </w:rPr>
            </w:pPr>
          </w:p>
          <w:p w14:paraId="7F42696F" w14:textId="77777777" w:rsidR="00500020" w:rsidRPr="00500020" w:rsidRDefault="00500020" w:rsidP="00500020">
            <w:pPr>
              <w:rPr>
                <w:rFonts w:ascii="Times New Roman" w:hAnsi="Times New Roman" w:cs="Times New Roman"/>
              </w:rPr>
            </w:pPr>
          </w:p>
          <w:p w14:paraId="31D3C189" w14:textId="77777777" w:rsidR="00500020" w:rsidRPr="00500020" w:rsidRDefault="00500020" w:rsidP="00500020">
            <w:pPr>
              <w:rPr>
                <w:rFonts w:ascii="Times New Roman" w:hAnsi="Times New Roman" w:cs="Times New Roman"/>
              </w:rPr>
            </w:pPr>
          </w:p>
          <w:p w14:paraId="23B46223" w14:textId="77777777" w:rsidR="00500020" w:rsidRPr="00500020" w:rsidRDefault="00500020" w:rsidP="00823B35">
            <w:pPr>
              <w:pStyle w:val="Odstavecseseznamem"/>
              <w:numPr>
                <w:ilvl w:val="0"/>
                <w:numId w:val="39"/>
              </w:numPr>
              <w:tabs>
                <w:tab w:val="clear" w:pos="643"/>
                <w:tab w:val="num" w:pos="884"/>
              </w:tabs>
              <w:ind w:left="459"/>
              <w:rPr>
                <w:rFonts w:ascii="Times New Roman" w:hAnsi="Times New Roman" w:cs="Times New Roman"/>
              </w:rPr>
            </w:pPr>
            <w:r w:rsidRPr="00500020">
              <w:rPr>
                <w:rFonts w:ascii="Times New Roman" w:hAnsi="Times New Roman" w:cs="Times New Roman"/>
              </w:rPr>
              <w:t>konstruuje krychli a kvádr</w:t>
            </w:r>
          </w:p>
          <w:p w14:paraId="5A25A97C" w14:textId="77777777" w:rsidR="00500020" w:rsidRPr="00500020" w:rsidRDefault="00500020" w:rsidP="00500020">
            <w:pPr>
              <w:pStyle w:val="Odstavecseseznamem"/>
              <w:ind w:left="459"/>
              <w:rPr>
                <w:rFonts w:ascii="Times New Roman" w:hAnsi="Times New Roman" w:cs="Times New Roman"/>
              </w:rPr>
            </w:pPr>
          </w:p>
          <w:p w14:paraId="71E3F2E7" w14:textId="77777777" w:rsidR="00500020" w:rsidRPr="00500020" w:rsidRDefault="00500020" w:rsidP="00823B35">
            <w:pPr>
              <w:pStyle w:val="Odstavecseseznamem"/>
              <w:numPr>
                <w:ilvl w:val="0"/>
                <w:numId w:val="39"/>
              </w:numPr>
              <w:tabs>
                <w:tab w:val="clear" w:pos="643"/>
                <w:tab w:val="num" w:pos="884"/>
              </w:tabs>
              <w:ind w:left="459"/>
              <w:rPr>
                <w:rFonts w:ascii="Times New Roman" w:hAnsi="Times New Roman" w:cs="Times New Roman"/>
              </w:rPr>
            </w:pPr>
            <w:r w:rsidRPr="00500020">
              <w:rPr>
                <w:rFonts w:ascii="Times New Roman" w:hAnsi="Times New Roman" w:cs="Times New Roman"/>
              </w:rPr>
              <w:t>počítá objem a povrch kvádru</w:t>
            </w:r>
          </w:p>
          <w:p w14:paraId="50EA8798" w14:textId="77777777" w:rsidR="00500020" w:rsidRPr="00500020" w:rsidRDefault="00500020" w:rsidP="00500020">
            <w:pPr>
              <w:pStyle w:val="Odstavecseseznamem"/>
              <w:ind w:left="459"/>
              <w:rPr>
                <w:rFonts w:ascii="Times New Roman" w:hAnsi="Times New Roman" w:cs="Times New Roman"/>
              </w:rPr>
            </w:pPr>
          </w:p>
          <w:p w14:paraId="5060BFD7" w14:textId="77777777" w:rsidR="00500020" w:rsidRPr="00500020" w:rsidRDefault="00500020" w:rsidP="00823B35">
            <w:pPr>
              <w:pStyle w:val="Odstavecseseznamem"/>
              <w:numPr>
                <w:ilvl w:val="0"/>
                <w:numId w:val="39"/>
              </w:numPr>
              <w:tabs>
                <w:tab w:val="clear" w:pos="643"/>
                <w:tab w:val="num" w:pos="884"/>
              </w:tabs>
              <w:ind w:left="459"/>
              <w:rPr>
                <w:rFonts w:ascii="Times New Roman" w:hAnsi="Times New Roman" w:cs="Times New Roman"/>
              </w:rPr>
            </w:pPr>
            <w:r w:rsidRPr="00500020">
              <w:rPr>
                <w:rFonts w:ascii="Times New Roman" w:hAnsi="Times New Roman" w:cs="Times New Roman"/>
              </w:rPr>
              <w:t>pracuje se slovními úlohami</w:t>
            </w:r>
          </w:p>
          <w:p w14:paraId="2AAC6AFB" w14:textId="77777777" w:rsidR="00500020" w:rsidRPr="00500020" w:rsidRDefault="00500020" w:rsidP="00500020">
            <w:pPr>
              <w:pStyle w:val="Odstavecseseznamem"/>
              <w:ind w:left="459"/>
              <w:rPr>
                <w:rFonts w:ascii="Times New Roman" w:hAnsi="Times New Roman" w:cs="Times New Roman"/>
              </w:rPr>
            </w:pPr>
          </w:p>
          <w:p w14:paraId="3390EACA" w14:textId="77777777" w:rsidR="00500020" w:rsidRPr="00500020" w:rsidRDefault="00500020" w:rsidP="00823B35">
            <w:pPr>
              <w:pStyle w:val="Odstavecseseznamem"/>
              <w:numPr>
                <w:ilvl w:val="0"/>
                <w:numId w:val="39"/>
              </w:numPr>
              <w:tabs>
                <w:tab w:val="clear" w:pos="643"/>
                <w:tab w:val="num" w:pos="884"/>
              </w:tabs>
              <w:ind w:left="459"/>
              <w:rPr>
                <w:rFonts w:ascii="Times New Roman" w:hAnsi="Times New Roman" w:cs="Times New Roman"/>
              </w:rPr>
            </w:pPr>
            <w:r w:rsidRPr="00500020">
              <w:rPr>
                <w:rFonts w:ascii="Times New Roman" w:hAnsi="Times New Roman" w:cs="Times New Roman"/>
              </w:rPr>
              <w:t>zná a umí převádět jednotky objemu</w:t>
            </w:r>
          </w:p>
          <w:p w14:paraId="598C056C" w14:textId="77777777" w:rsidR="00500020" w:rsidRPr="00500020" w:rsidRDefault="00500020" w:rsidP="00500020">
            <w:pPr>
              <w:pStyle w:val="Odstavecseseznamem"/>
              <w:ind w:left="459"/>
              <w:rPr>
                <w:rFonts w:ascii="Times New Roman" w:hAnsi="Times New Roman" w:cs="Times New Roman"/>
              </w:rPr>
            </w:pPr>
          </w:p>
          <w:p w14:paraId="6BB8E95B" w14:textId="77777777" w:rsidR="00500020" w:rsidRPr="00500020" w:rsidRDefault="00500020" w:rsidP="00823B35">
            <w:pPr>
              <w:pStyle w:val="Odstavecseseznamem"/>
              <w:numPr>
                <w:ilvl w:val="0"/>
                <w:numId w:val="39"/>
              </w:numPr>
              <w:tabs>
                <w:tab w:val="clear" w:pos="643"/>
                <w:tab w:val="num" w:pos="884"/>
              </w:tabs>
              <w:ind w:left="459"/>
              <w:rPr>
                <w:rFonts w:ascii="Times New Roman" w:hAnsi="Times New Roman" w:cs="Times New Roman"/>
              </w:rPr>
            </w:pPr>
            <w:r w:rsidRPr="00500020">
              <w:rPr>
                <w:rFonts w:ascii="Times New Roman" w:hAnsi="Times New Roman" w:cs="Times New Roman"/>
              </w:rPr>
              <w:t>umí účelně používat kalkulátor</w:t>
            </w:r>
          </w:p>
        </w:tc>
        <w:tc>
          <w:tcPr>
            <w:tcW w:w="4110" w:type="dxa"/>
          </w:tcPr>
          <w:p w14:paraId="2FDD4231" w14:textId="77777777" w:rsidR="00500020" w:rsidRPr="00500020" w:rsidRDefault="00500020" w:rsidP="00500020">
            <w:pPr>
              <w:rPr>
                <w:rFonts w:ascii="Times New Roman" w:hAnsi="Times New Roman" w:cs="Times New Roman"/>
                <w:color w:val="548DD4" w:themeColor="text2" w:themeTint="99"/>
                <w:sz w:val="24"/>
              </w:rPr>
            </w:pPr>
          </w:p>
          <w:p w14:paraId="56412EA3" w14:textId="77777777" w:rsidR="00500020" w:rsidRPr="00500020" w:rsidRDefault="00500020" w:rsidP="00500020">
            <w:pPr>
              <w:rPr>
                <w:rFonts w:ascii="Times New Roman" w:hAnsi="Times New Roman" w:cs="Times New Roman"/>
                <w:b/>
                <w:sz w:val="24"/>
              </w:rPr>
            </w:pPr>
            <w:r w:rsidRPr="00500020">
              <w:rPr>
                <w:rFonts w:ascii="Times New Roman" w:hAnsi="Times New Roman" w:cs="Times New Roman"/>
                <w:b/>
                <w:sz w:val="24"/>
              </w:rPr>
              <w:t>Trojúhelník</w:t>
            </w:r>
          </w:p>
          <w:p w14:paraId="1DA6FF14"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vnitřní úhly trojúhelníku</w:t>
            </w:r>
          </w:p>
          <w:p w14:paraId="2A947045"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rovnostranný trojúhelník</w:t>
            </w:r>
          </w:p>
          <w:p w14:paraId="1BA3BDEB"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rovnoramenný trojúhelník</w:t>
            </w:r>
          </w:p>
          <w:p w14:paraId="73B99258"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vnější úhly trojúhelníku</w:t>
            </w:r>
          </w:p>
          <w:p w14:paraId="31304017"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výšky trojúhelníku</w:t>
            </w:r>
          </w:p>
          <w:p w14:paraId="23179197"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těžnice trojúhelníku</w:t>
            </w:r>
          </w:p>
          <w:p w14:paraId="5A392286"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trojúhelníková nerovnost</w:t>
            </w:r>
          </w:p>
          <w:p w14:paraId="5CEE5242"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střední příčky trojúhelníku</w:t>
            </w:r>
          </w:p>
          <w:p w14:paraId="3DD6972D" w14:textId="77777777" w:rsidR="00500020" w:rsidRPr="00500020" w:rsidRDefault="00500020" w:rsidP="00500020">
            <w:pPr>
              <w:rPr>
                <w:rFonts w:ascii="Times New Roman" w:hAnsi="Times New Roman" w:cs="Times New Roman"/>
                <w:sz w:val="24"/>
              </w:rPr>
            </w:pPr>
          </w:p>
          <w:p w14:paraId="6C727415" w14:textId="77777777" w:rsidR="00500020" w:rsidRPr="00500020" w:rsidRDefault="00500020" w:rsidP="00500020">
            <w:pPr>
              <w:rPr>
                <w:rFonts w:ascii="Times New Roman" w:hAnsi="Times New Roman" w:cs="Times New Roman"/>
                <w:sz w:val="24"/>
              </w:rPr>
            </w:pPr>
          </w:p>
          <w:p w14:paraId="7DDC488E" w14:textId="77777777" w:rsidR="00500020" w:rsidRPr="00500020" w:rsidRDefault="00500020" w:rsidP="00500020">
            <w:pPr>
              <w:rPr>
                <w:rFonts w:ascii="Times New Roman" w:hAnsi="Times New Roman" w:cs="Times New Roman"/>
                <w:sz w:val="24"/>
              </w:rPr>
            </w:pPr>
          </w:p>
          <w:p w14:paraId="06D86467" w14:textId="77777777" w:rsidR="00500020" w:rsidRPr="00500020" w:rsidRDefault="00500020" w:rsidP="00500020">
            <w:pPr>
              <w:rPr>
                <w:rFonts w:ascii="Times New Roman" w:hAnsi="Times New Roman" w:cs="Times New Roman"/>
                <w:sz w:val="24"/>
              </w:rPr>
            </w:pPr>
          </w:p>
          <w:p w14:paraId="36907DCA" w14:textId="77777777" w:rsidR="00500020" w:rsidRPr="00500020" w:rsidRDefault="00500020" w:rsidP="00500020">
            <w:pPr>
              <w:rPr>
                <w:rFonts w:ascii="Times New Roman" w:hAnsi="Times New Roman" w:cs="Times New Roman"/>
                <w:sz w:val="24"/>
              </w:rPr>
            </w:pPr>
          </w:p>
          <w:p w14:paraId="603674F7" w14:textId="77777777" w:rsidR="00500020" w:rsidRPr="00500020" w:rsidRDefault="00500020" w:rsidP="00500020">
            <w:pPr>
              <w:rPr>
                <w:rFonts w:ascii="Times New Roman" w:hAnsi="Times New Roman" w:cs="Times New Roman"/>
                <w:sz w:val="24"/>
              </w:rPr>
            </w:pPr>
          </w:p>
          <w:p w14:paraId="2432059E" w14:textId="77777777" w:rsidR="00500020" w:rsidRPr="00500020" w:rsidRDefault="00500020" w:rsidP="00500020">
            <w:pPr>
              <w:rPr>
                <w:rFonts w:ascii="Times New Roman" w:hAnsi="Times New Roman" w:cs="Times New Roman"/>
                <w:sz w:val="24"/>
              </w:rPr>
            </w:pPr>
          </w:p>
          <w:p w14:paraId="2E0E48BB" w14:textId="77777777" w:rsidR="00500020" w:rsidRPr="00500020" w:rsidRDefault="00500020" w:rsidP="00500020">
            <w:pPr>
              <w:rPr>
                <w:rFonts w:ascii="Times New Roman" w:hAnsi="Times New Roman" w:cs="Times New Roman"/>
                <w:sz w:val="24"/>
              </w:rPr>
            </w:pPr>
          </w:p>
          <w:p w14:paraId="7508E899" w14:textId="77777777" w:rsidR="00500020" w:rsidRPr="00500020" w:rsidRDefault="00500020" w:rsidP="00500020">
            <w:pPr>
              <w:rPr>
                <w:rFonts w:ascii="Times New Roman" w:hAnsi="Times New Roman" w:cs="Times New Roman"/>
                <w:b/>
                <w:sz w:val="24"/>
              </w:rPr>
            </w:pPr>
            <w:r w:rsidRPr="00500020">
              <w:rPr>
                <w:rFonts w:ascii="Times New Roman" w:hAnsi="Times New Roman" w:cs="Times New Roman"/>
                <w:b/>
                <w:sz w:val="24"/>
              </w:rPr>
              <w:t>Objem a povrch</w:t>
            </w:r>
          </w:p>
          <w:p w14:paraId="71D03E66"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objem a povrch kvádru a krychle</w:t>
            </w:r>
          </w:p>
          <w:p w14:paraId="5CF6C2F8"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jednotky objemu</w:t>
            </w:r>
          </w:p>
          <w:p w14:paraId="01A27DF0" w14:textId="77777777" w:rsidR="00500020" w:rsidRPr="00500020" w:rsidRDefault="00500020" w:rsidP="00823B35">
            <w:pPr>
              <w:numPr>
                <w:ilvl w:val="0"/>
                <w:numId w:val="39"/>
              </w:numPr>
              <w:rPr>
                <w:rFonts w:ascii="Times New Roman" w:hAnsi="Times New Roman" w:cs="Times New Roman"/>
              </w:rPr>
            </w:pPr>
            <w:r w:rsidRPr="00500020">
              <w:rPr>
                <w:rFonts w:ascii="Times New Roman" w:hAnsi="Times New Roman" w:cs="Times New Roman"/>
              </w:rPr>
              <w:t>slovní úlohy – objem krychle a kvádru</w:t>
            </w:r>
          </w:p>
          <w:p w14:paraId="51C60B7F" w14:textId="77777777" w:rsidR="00500020" w:rsidRPr="00500020" w:rsidRDefault="00500020" w:rsidP="00500020">
            <w:pPr>
              <w:rPr>
                <w:rFonts w:ascii="Times New Roman" w:hAnsi="Times New Roman" w:cs="Times New Roman"/>
              </w:rPr>
            </w:pPr>
          </w:p>
          <w:p w14:paraId="35B3E087" w14:textId="77777777" w:rsidR="00500020" w:rsidRPr="00500020" w:rsidRDefault="00500020" w:rsidP="00500020">
            <w:pPr>
              <w:rPr>
                <w:rFonts w:ascii="Times New Roman" w:hAnsi="Times New Roman" w:cs="Times New Roman"/>
                <w:sz w:val="24"/>
              </w:rPr>
            </w:pPr>
          </w:p>
        </w:tc>
        <w:tc>
          <w:tcPr>
            <w:tcW w:w="2835" w:type="dxa"/>
          </w:tcPr>
          <w:p w14:paraId="50B974BB" w14:textId="77777777" w:rsidR="00500020" w:rsidRPr="00500020" w:rsidRDefault="00500020" w:rsidP="00500020">
            <w:pPr>
              <w:rPr>
                <w:rFonts w:ascii="Times New Roman" w:hAnsi="Times New Roman" w:cs="Times New Roman"/>
              </w:rPr>
            </w:pPr>
          </w:p>
          <w:p w14:paraId="75C01407" w14:textId="77777777" w:rsidR="00500020" w:rsidRPr="00500020" w:rsidRDefault="00500020" w:rsidP="00500020">
            <w:pPr>
              <w:rPr>
                <w:rFonts w:ascii="Times New Roman" w:hAnsi="Times New Roman" w:cs="Times New Roman"/>
              </w:rPr>
            </w:pPr>
          </w:p>
          <w:p w14:paraId="64CD5889" w14:textId="77777777" w:rsidR="00500020" w:rsidRPr="00500020" w:rsidRDefault="00500020" w:rsidP="00500020">
            <w:pPr>
              <w:rPr>
                <w:rFonts w:ascii="Times New Roman" w:hAnsi="Times New Roman" w:cs="Times New Roman"/>
              </w:rPr>
            </w:pPr>
          </w:p>
          <w:p w14:paraId="34CA73AF" w14:textId="77777777" w:rsidR="00500020" w:rsidRPr="00500020" w:rsidRDefault="00500020" w:rsidP="00500020">
            <w:pPr>
              <w:rPr>
                <w:rFonts w:ascii="Times New Roman" w:hAnsi="Times New Roman" w:cs="Times New Roman"/>
              </w:rPr>
            </w:pPr>
          </w:p>
          <w:p w14:paraId="55C4DA56" w14:textId="77777777" w:rsidR="00500020" w:rsidRPr="00500020" w:rsidRDefault="00500020" w:rsidP="00500020">
            <w:pPr>
              <w:rPr>
                <w:rFonts w:ascii="Times New Roman" w:hAnsi="Times New Roman" w:cs="Times New Roman"/>
              </w:rPr>
            </w:pPr>
          </w:p>
          <w:p w14:paraId="7BF9064E" w14:textId="77777777" w:rsidR="00500020" w:rsidRPr="00500020" w:rsidRDefault="00500020" w:rsidP="00500020">
            <w:pPr>
              <w:rPr>
                <w:rFonts w:ascii="Times New Roman" w:hAnsi="Times New Roman" w:cs="Times New Roman"/>
              </w:rPr>
            </w:pPr>
          </w:p>
          <w:p w14:paraId="1B73E236" w14:textId="77777777" w:rsidR="00500020" w:rsidRPr="00500020" w:rsidRDefault="00500020" w:rsidP="00500020">
            <w:pPr>
              <w:rPr>
                <w:rFonts w:ascii="Times New Roman" w:hAnsi="Times New Roman" w:cs="Times New Roman"/>
              </w:rPr>
            </w:pPr>
          </w:p>
          <w:p w14:paraId="47B9FF78" w14:textId="77777777" w:rsidR="00500020" w:rsidRPr="00500020" w:rsidRDefault="00500020" w:rsidP="00500020">
            <w:pPr>
              <w:rPr>
                <w:rFonts w:ascii="Times New Roman" w:hAnsi="Times New Roman" w:cs="Times New Roman"/>
              </w:rPr>
            </w:pPr>
          </w:p>
          <w:p w14:paraId="458A6DDE" w14:textId="77777777" w:rsidR="00500020" w:rsidRPr="00500020" w:rsidRDefault="00500020" w:rsidP="00500020">
            <w:pPr>
              <w:rPr>
                <w:rFonts w:ascii="Times New Roman" w:hAnsi="Times New Roman" w:cs="Times New Roman"/>
              </w:rPr>
            </w:pPr>
          </w:p>
          <w:p w14:paraId="6AA5BE3B" w14:textId="77777777" w:rsidR="00500020" w:rsidRPr="00500020" w:rsidRDefault="00500020" w:rsidP="00500020">
            <w:pPr>
              <w:rPr>
                <w:rFonts w:ascii="Times New Roman" w:hAnsi="Times New Roman" w:cs="Times New Roman"/>
              </w:rPr>
            </w:pPr>
          </w:p>
          <w:p w14:paraId="737FBC71" w14:textId="77777777" w:rsidR="00500020" w:rsidRPr="00500020" w:rsidRDefault="00500020" w:rsidP="00500020">
            <w:pPr>
              <w:rPr>
                <w:rFonts w:ascii="Times New Roman" w:hAnsi="Times New Roman" w:cs="Times New Roman"/>
              </w:rPr>
            </w:pPr>
          </w:p>
          <w:p w14:paraId="066D212F"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F – měření a jednotky objemu (6. roč.)</w:t>
            </w:r>
          </w:p>
          <w:p w14:paraId="239EAB5E" w14:textId="77777777" w:rsidR="00500020" w:rsidRPr="00500020" w:rsidRDefault="00500020" w:rsidP="00500020">
            <w:pPr>
              <w:rPr>
                <w:rFonts w:ascii="Times New Roman" w:hAnsi="Times New Roman" w:cs="Times New Roman"/>
              </w:rPr>
            </w:pPr>
          </w:p>
          <w:p w14:paraId="1920FDD5" w14:textId="77777777" w:rsidR="00500020" w:rsidRPr="00500020" w:rsidRDefault="00500020" w:rsidP="00500020">
            <w:pPr>
              <w:rPr>
                <w:rFonts w:ascii="Times New Roman" w:hAnsi="Times New Roman" w:cs="Times New Roman"/>
              </w:rPr>
            </w:pPr>
          </w:p>
          <w:p w14:paraId="21B68F33" w14:textId="77777777" w:rsidR="00500020" w:rsidRDefault="00500020" w:rsidP="00500020">
            <w:pPr>
              <w:rPr>
                <w:rFonts w:ascii="Times New Roman" w:hAnsi="Times New Roman" w:cs="Times New Roman"/>
              </w:rPr>
            </w:pPr>
            <w:r w:rsidRPr="00500020">
              <w:rPr>
                <w:rFonts w:ascii="Times New Roman" w:hAnsi="Times New Roman" w:cs="Times New Roman"/>
              </w:rPr>
              <w:t xml:space="preserve">OSV – seberegulace a sebeorganizace </w:t>
            </w:r>
          </w:p>
          <w:p w14:paraId="73A0618E" w14:textId="77777777" w:rsidR="005E52CC" w:rsidRPr="00500020" w:rsidRDefault="005E52CC" w:rsidP="00500020">
            <w:pPr>
              <w:rPr>
                <w:rFonts w:ascii="Times New Roman" w:hAnsi="Times New Roman" w:cs="Times New Roman"/>
              </w:rPr>
            </w:pPr>
          </w:p>
          <w:p w14:paraId="6ACB701B"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OSV – kooperace a kompetice</w:t>
            </w:r>
          </w:p>
          <w:p w14:paraId="1998AED4" w14:textId="77777777" w:rsidR="00500020" w:rsidRPr="00500020" w:rsidRDefault="00500020" w:rsidP="005E52CC">
            <w:pPr>
              <w:rPr>
                <w:rFonts w:ascii="Times New Roman" w:hAnsi="Times New Roman" w:cs="Times New Roman"/>
              </w:rPr>
            </w:pPr>
          </w:p>
        </w:tc>
      </w:tr>
    </w:tbl>
    <w:p w14:paraId="36657558" w14:textId="77777777" w:rsidR="00500020" w:rsidRDefault="00500020" w:rsidP="00C91635">
      <w:pPr>
        <w:spacing w:after="0" w:line="240" w:lineRule="auto"/>
        <w:rPr>
          <w:rFonts w:ascii="Times New Roman" w:hAnsi="Times New Roman" w:cs="Times New Roman"/>
          <w:sz w:val="24"/>
          <w:szCs w:val="24"/>
        </w:rPr>
      </w:pPr>
    </w:p>
    <w:p w14:paraId="6D5385DC" w14:textId="77777777" w:rsidR="00500020" w:rsidRDefault="00500020" w:rsidP="00C91635">
      <w:pPr>
        <w:spacing w:after="0" w:line="240" w:lineRule="auto"/>
        <w:rPr>
          <w:rFonts w:ascii="Times New Roman" w:hAnsi="Times New Roman" w:cs="Times New Roman"/>
          <w:sz w:val="24"/>
          <w:szCs w:val="24"/>
        </w:rPr>
      </w:pPr>
    </w:p>
    <w:p w14:paraId="38434168" w14:textId="77777777" w:rsidR="00500020" w:rsidRDefault="00500020" w:rsidP="00C91635">
      <w:pPr>
        <w:spacing w:after="0" w:line="240" w:lineRule="auto"/>
        <w:rPr>
          <w:rFonts w:ascii="Times New Roman" w:hAnsi="Times New Roman" w:cs="Times New Roman"/>
          <w:sz w:val="24"/>
          <w:szCs w:val="24"/>
        </w:rPr>
      </w:pPr>
    </w:p>
    <w:p w14:paraId="07310F9F" w14:textId="77777777" w:rsidR="00500020" w:rsidRDefault="00500020" w:rsidP="00C91635">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500020" w:rsidRPr="00916FA8" w14:paraId="2AF83AD2" w14:textId="77777777" w:rsidTr="00500020">
        <w:tc>
          <w:tcPr>
            <w:tcW w:w="12616" w:type="dxa"/>
            <w:gridSpan w:val="3"/>
          </w:tcPr>
          <w:p w14:paraId="0030FC44" w14:textId="77777777" w:rsidR="00500020" w:rsidRPr="00500020" w:rsidRDefault="00500020" w:rsidP="00500020">
            <w:pPr>
              <w:rPr>
                <w:rFonts w:ascii="Times New Roman" w:hAnsi="Times New Roman" w:cs="Times New Roman"/>
                <w:b/>
                <w:sz w:val="32"/>
                <w:szCs w:val="32"/>
              </w:rPr>
            </w:pPr>
            <w:r w:rsidRPr="00500020">
              <w:rPr>
                <w:rFonts w:ascii="Times New Roman" w:hAnsi="Times New Roman" w:cs="Times New Roman"/>
                <w:b/>
                <w:sz w:val="32"/>
                <w:szCs w:val="32"/>
              </w:rPr>
              <w:t>Předmět: Matematika</w:t>
            </w:r>
          </w:p>
        </w:tc>
        <w:tc>
          <w:tcPr>
            <w:tcW w:w="2835" w:type="dxa"/>
          </w:tcPr>
          <w:p w14:paraId="724A6456" w14:textId="77777777" w:rsidR="00500020" w:rsidRPr="00500020" w:rsidRDefault="00500020" w:rsidP="00500020">
            <w:pPr>
              <w:rPr>
                <w:rFonts w:ascii="Times New Roman" w:hAnsi="Times New Roman" w:cs="Times New Roman"/>
                <w:b/>
                <w:sz w:val="32"/>
                <w:szCs w:val="32"/>
              </w:rPr>
            </w:pPr>
            <w:r w:rsidRPr="00500020">
              <w:rPr>
                <w:rFonts w:ascii="Times New Roman" w:hAnsi="Times New Roman" w:cs="Times New Roman"/>
                <w:b/>
                <w:sz w:val="32"/>
                <w:szCs w:val="32"/>
              </w:rPr>
              <w:t>Ročník: 7.</w:t>
            </w:r>
          </w:p>
        </w:tc>
      </w:tr>
      <w:tr w:rsidR="00500020" w:rsidRPr="00916FA8" w14:paraId="41F64B2E" w14:textId="77777777" w:rsidTr="00500020">
        <w:tc>
          <w:tcPr>
            <w:tcW w:w="4253" w:type="dxa"/>
          </w:tcPr>
          <w:p w14:paraId="0FF54AA8" w14:textId="77777777" w:rsidR="00500020" w:rsidRPr="00500020" w:rsidRDefault="00500020" w:rsidP="00500020">
            <w:pPr>
              <w:jc w:val="center"/>
              <w:rPr>
                <w:rFonts w:ascii="Times New Roman" w:hAnsi="Times New Roman" w:cs="Times New Roman"/>
                <w:b/>
                <w:sz w:val="24"/>
                <w:szCs w:val="24"/>
              </w:rPr>
            </w:pPr>
            <w:r w:rsidRPr="00500020">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503DC3A1" w14:textId="77777777" w:rsidR="00500020" w:rsidRPr="00500020" w:rsidRDefault="00500020" w:rsidP="00500020">
            <w:pPr>
              <w:jc w:val="center"/>
              <w:rPr>
                <w:rFonts w:ascii="Times New Roman" w:hAnsi="Times New Roman" w:cs="Times New Roman"/>
                <w:b/>
                <w:sz w:val="24"/>
                <w:szCs w:val="24"/>
              </w:rPr>
            </w:pPr>
            <w:r w:rsidRPr="00500020">
              <w:rPr>
                <w:rFonts w:ascii="Times New Roman" w:hAnsi="Times New Roman" w:cs="Times New Roman"/>
                <w:b/>
                <w:sz w:val="24"/>
                <w:szCs w:val="24"/>
              </w:rPr>
              <w:t xml:space="preserve">Školní výstupy </w:t>
            </w:r>
          </w:p>
        </w:tc>
        <w:tc>
          <w:tcPr>
            <w:tcW w:w="4110" w:type="dxa"/>
          </w:tcPr>
          <w:p w14:paraId="6C86E4F5" w14:textId="77777777" w:rsidR="00500020" w:rsidRPr="00500020" w:rsidRDefault="00500020" w:rsidP="00500020">
            <w:pPr>
              <w:jc w:val="center"/>
              <w:rPr>
                <w:rFonts w:ascii="Times New Roman" w:hAnsi="Times New Roman" w:cs="Times New Roman"/>
                <w:b/>
                <w:sz w:val="24"/>
                <w:szCs w:val="24"/>
              </w:rPr>
            </w:pPr>
            <w:r w:rsidRPr="00500020">
              <w:rPr>
                <w:rFonts w:ascii="Times New Roman" w:hAnsi="Times New Roman" w:cs="Times New Roman"/>
                <w:b/>
                <w:sz w:val="24"/>
                <w:szCs w:val="24"/>
              </w:rPr>
              <w:t>Učivo</w:t>
            </w:r>
          </w:p>
        </w:tc>
        <w:tc>
          <w:tcPr>
            <w:tcW w:w="2835" w:type="dxa"/>
          </w:tcPr>
          <w:p w14:paraId="0E0A734F" w14:textId="77777777" w:rsidR="00500020" w:rsidRPr="00500020" w:rsidRDefault="00500020" w:rsidP="00500020">
            <w:pPr>
              <w:jc w:val="center"/>
              <w:rPr>
                <w:rFonts w:ascii="Times New Roman" w:hAnsi="Times New Roman" w:cs="Times New Roman"/>
                <w:b/>
                <w:sz w:val="24"/>
                <w:szCs w:val="24"/>
              </w:rPr>
            </w:pPr>
            <w:r w:rsidRPr="00500020">
              <w:rPr>
                <w:rFonts w:ascii="Times New Roman" w:hAnsi="Times New Roman" w:cs="Times New Roman"/>
                <w:b/>
                <w:sz w:val="24"/>
                <w:szCs w:val="24"/>
              </w:rPr>
              <w:t>Průřezová témata, mezipředmětové vztahy</w:t>
            </w:r>
          </w:p>
        </w:tc>
      </w:tr>
      <w:tr w:rsidR="00500020" w:rsidRPr="0064503A" w14:paraId="00CF27B2" w14:textId="77777777" w:rsidTr="00500020">
        <w:tc>
          <w:tcPr>
            <w:tcW w:w="4253" w:type="dxa"/>
          </w:tcPr>
          <w:p w14:paraId="20AF075E" w14:textId="77777777" w:rsidR="00500020" w:rsidRPr="00500020" w:rsidRDefault="00500020" w:rsidP="00500020">
            <w:pPr>
              <w:rPr>
                <w:rFonts w:ascii="Times New Roman" w:hAnsi="Times New Roman" w:cs="Times New Roman"/>
              </w:rPr>
            </w:pPr>
          </w:p>
          <w:p w14:paraId="75BA6AF3" w14:textId="77777777" w:rsidR="00500020" w:rsidRPr="00500020" w:rsidRDefault="00500020" w:rsidP="00500020">
            <w:pPr>
              <w:rPr>
                <w:rFonts w:ascii="Times New Roman" w:hAnsi="Times New Roman" w:cs="Times New Roman"/>
              </w:rPr>
            </w:pPr>
          </w:p>
          <w:p w14:paraId="0BA5E943" w14:textId="77777777" w:rsidR="00500020" w:rsidRPr="00500020" w:rsidRDefault="00500020" w:rsidP="00500020">
            <w:pPr>
              <w:rPr>
                <w:rFonts w:ascii="Times New Roman" w:hAnsi="Times New Roman" w:cs="Times New Roman"/>
              </w:rPr>
            </w:pPr>
          </w:p>
          <w:p w14:paraId="76F261EA"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Provádí početní operace v oboru celých čísel.</w:t>
            </w:r>
          </w:p>
          <w:p w14:paraId="4BA33F26"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Analyzuje a řeší jednoduché problémy, modeluje konkrétní situace, v nichž využívá matematický aparát v oboru celých čísel.</w:t>
            </w:r>
          </w:p>
          <w:p w14:paraId="50BA796F" w14:textId="77777777" w:rsidR="00500020" w:rsidRPr="00500020" w:rsidRDefault="00500020" w:rsidP="00500020">
            <w:pPr>
              <w:pStyle w:val="Zkladntext"/>
              <w:rPr>
                <w:i w:val="0"/>
                <w:sz w:val="22"/>
                <w:szCs w:val="22"/>
              </w:rPr>
            </w:pPr>
            <w:r w:rsidRPr="00500020">
              <w:rPr>
                <w:i w:val="0"/>
                <w:sz w:val="22"/>
                <w:szCs w:val="22"/>
              </w:rPr>
              <w:t>Vyhledává, vyhodnocuje a zpracovává data.</w:t>
            </w:r>
          </w:p>
          <w:p w14:paraId="1CD16EFE" w14:textId="77777777" w:rsidR="00500020" w:rsidRPr="00500020" w:rsidRDefault="00500020" w:rsidP="00500020">
            <w:pPr>
              <w:rPr>
                <w:rFonts w:ascii="Times New Roman" w:hAnsi="Times New Roman" w:cs="Times New Roman"/>
              </w:rPr>
            </w:pPr>
          </w:p>
          <w:p w14:paraId="299BCDAF" w14:textId="77777777" w:rsidR="00500020" w:rsidRPr="00500020" w:rsidRDefault="00500020" w:rsidP="00500020">
            <w:pPr>
              <w:rPr>
                <w:rFonts w:ascii="Times New Roman" w:hAnsi="Times New Roman" w:cs="Times New Roman"/>
              </w:rPr>
            </w:pPr>
          </w:p>
          <w:p w14:paraId="592E6A05" w14:textId="77777777" w:rsidR="00500020" w:rsidRPr="00500020" w:rsidRDefault="00500020" w:rsidP="00500020">
            <w:pPr>
              <w:rPr>
                <w:rFonts w:ascii="Times New Roman" w:hAnsi="Times New Roman" w:cs="Times New Roman"/>
              </w:rPr>
            </w:pPr>
          </w:p>
          <w:p w14:paraId="64A62B8A" w14:textId="77777777" w:rsidR="00500020" w:rsidRPr="00500020" w:rsidRDefault="00500020" w:rsidP="00500020">
            <w:pPr>
              <w:rPr>
                <w:rFonts w:ascii="Times New Roman" w:hAnsi="Times New Roman" w:cs="Times New Roman"/>
              </w:rPr>
            </w:pPr>
          </w:p>
          <w:p w14:paraId="55E13249" w14:textId="77777777" w:rsidR="00500020" w:rsidRPr="00500020" w:rsidRDefault="00500020" w:rsidP="00500020">
            <w:pPr>
              <w:rPr>
                <w:rFonts w:ascii="Times New Roman" w:hAnsi="Times New Roman" w:cs="Times New Roman"/>
              </w:rPr>
            </w:pPr>
          </w:p>
          <w:p w14:paraId="3B52FC9A" w14:textId="77777777" w:rsidR="00500020" w:rsidRPr="00500020" w:rsidRDefault="00500020" w:rsidP="00500020">
            <w:pPr>
              <w:rPr>
                <w:rFonts w:ascii="Times New Roman" w:hAnsi="Times New Roman" w:cs="Times New Roman"/>
              </w:rPr>
            </w:pPr>
          </w:p>
          <w:p w14:paraId="79B170DD" w14:textId="77777777" w:rsidR="00500020" w:rsidRPr="00500020" w:rsidRDefault="00500020" w:rsidP="00500020">
            <w:pPr>
              <w:rPr>
                <w:rFonts w:ascii="Times New Roman" w:hAnsi="Times New Roman" w:cs="Times New Roman"/>
              </w:rPr>
            </w:pPr>
          </w:p>
          <w:p w14:paraId="2743D515" w14:textId="77777777" w:rsidR="00500020" w:rsidRPr="00500020" w:rsidRDefault="00500020" w:rsidP="00500020">
            <w:pPr>
              <w:rPr>
                <w:rFonts w:ascii="Times New Roman" w:hAnsi="Times New Roman" w:cs="Times New Roman"/>
              </w:rPr>
            </w:pPr>
          </w:p>
          <w:p w14:paraId="705257C6" w14:textId="77777777" w:rsidR="00500020" w:rsidRPr="00500020" w:rsidRDefault="00500020" w:rsidP="00500020">
            <w:pPr>
              <w:rPr>
                <w:rFonts w:ascii="Times New Roman" w:hAnsi="Times New Roman" w:cs="Times New Roman"/>
              </w:rPr>
            </w:pPr>
          </w:p>
          <w:p w14:paraId="21FE3C45" w14:textId="77777777" w:rsidR="00500020" w:rsidRPr="00500020" w:rsidRDefault="00500020" w:rsidP="00500020">
            <w:pPr>
              <w:rPr>
                <w:rFonts w:ascii="Times New Roman" w:hAnsi="Times New Roman" w:cs="Times New Roman"/>
              </w:rPr>
            </w:pPr>
          </w:p>
          <w:p w14:paraId="315AE7ED" w14:textId="77777777" w:rsidR="00500020" w:rsidRPr="00500020" w:rsidRDefault="00500020" w:rsidP="00500020">
            <w:pPr>
              <w:rPr>
                <w:rFonts w:ascii="Times New Roman" w:hAnsi="Times New Roman" w:cs="Times New Roman"/>
              </w:rPr>
            </w:pPr>
          </w:p>
          <w:p w14:paraId="0780462B"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Užívá k argumentaci a při výpočtech věty o shodnosti trojúhelníků.</w:t>
            </w:r>
          </w:p>
          <w:p w14:paraId="5F1095A5"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Načrtne a sestrojí trojúhelníky.</w:t>
            </w:r>
          </w:p>
          <w:p w14:paraId="1A49B35C"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Užívá logickou úvahu a kombinační úsudek při řešení úloh a problémů a nalézá různá řešení předkládaných nebo zkoumaných situací.</w:t>
            </w:r>
          </w:p>
          <w:p w14:paraId="187290CA" w14:textId="77777777" w:rsidR="00500020" w:rsidRPr="00500020" w:rsidRDefault="00500020" w:rsidP="00500020">
            <w:pPr>
              <w:rPr>
                <w:rFonts w:ascii="Times New Roman" w:hAnsi="Times New Roman" w:cs="Times New Roman"/>
              </w:rPr>
            </w:pPr>
          </w:p>
        </w:tc>
        <w:tc>
          <w:tcPr>
            <w:tcW w:w="4253" w:type="dxa"/>
          </w:tcPr>
          <w:p w14:paraId="7E2949FB" w14:textId="77777777" w:rsidR="00500020" w:rsidRPr="00500020" w:rsidRDefault="00500020" w:rsidP="00500020">
            <w:pPr>
              <w:pStyle w:val="Odstavecseseznamem"/>
              <w:ind w:left="459"/>
              <w:rPr>
                <w:rFonts w:ascii="Times New Roman" w:hAnsi="Times New Roman" w:cs="Times New Roman"/>
              </w:rPr>
            </w:pPr>
          </w:p>
          <w:p w14:paraId="11080FA8" w14:textId="77777777" w:rsidR="00500020" w:rsidRPr="00500020" w:rsidRDefault="00500020" w:rsidP="00823B35">
            <w:pPr>
              <w:pStyle w:val="Odstavecseseznamem"/>
              <w:numPr>
                <w:ilvl w:val="0"/>
                <w:numId w:val="39"/>
              </w:numPr>
              <w:tabs>
                <w:tab w:val="clear" w:pos="643"/>
                <w:tab w:val="num" w:pos="884"/>
              </w:tabs>
              <w:ind w:left="459"/>
              <w:rPr>
                <w:rFonts w:ascii="Times New Roman" w:hAnsi="Times New Roman" w:cs="Times New Roman"/>
              </w:rPr>
            </w:pPr>
            <w:r w:rsidRPr="00500020">
              <w:rPr>
                <w:rFonts w:ascii="Times New Roman" w:hAnsi="Times New Roman" w:cs="Times New Roman"/>
              </w:rPr>
              <w:t>umí zapsat kladné a záporné číslo, porovnávat je a zobrazovat na ose</w:t>
            </w:r>
          </w:p>
          <w:p w14:paraId="7D4D620A" w14:textId="77777777" w:rsidR="00500020" w:rsidRPr="00500020" w:rsidRDefault="00500020" w:rsidP="00500020">
            <w:pPr>
              <w:pStyle w:val="Odstavecseseznamem"/>
              <w:ind w:left="459"/>
              <w:rPr>
                <w:rFonts w:ascii="Times New Roman" w:hAnsi="Times New Roman" w:cs="Times New Roman"/>
              </w:rPr>
            </w:pPr>
          </w:p>
          <w:p w14:paraId="1CB71AD0" w14:textId="77777777" w:rsidR="00500020" w:rsidRPr="00500020" w:rsidRDefault="00500020" w:rsidP="00823B35">
            <w:pPr>
              <w:pStyle w:val="Odstavecseseznamem"/>
              <w:numPr>
                <w:ilvl w:val="0"/>
                <w:numId w:val="39"/>
              </w:numPr>
              <w:tabs>
                <w:tab w:val="clear" w:pos="643"/>
                <w:tab w:val="num" w:pos="884"/>
              </w:tabs>
              <w:ind w:left="459"/>
              <w:rPr>
                <w:rFonts w:ascii="Times New Roman" w:hAnsi="Times New Roman" w:cs="Times New Roman"/>
              </w:rPr>
            </w:pPr>
            <w:r w:rsidRPr="00500020">
              <w:rPr>
                <w:rFonts w:ascii="Times New Roman" w:hAnsi="Times New Roman" w:cs="Times New Roman"/>
              </w:rPr>
              <w:t>určuje čísla opačná</w:t>
            </w:r>
          </w:p>
          <w:p w14:paraId="378C56BC" w14:textId="77777777" w:rsidR="00500020" w:rsidRPr="00500020" w:rsidRDefault="00500020" w:rsidP="00500020">
            <w:pPr>
              <w:pStyle w:val="Odstavecseseznamem"/>
              <w:ind w:left="459"/>
              <w:rPr>
                <w:rFonts w:ascii="Times New Roman" w:hAnsi="Times New Roman" w:cs="Times New Roman"/>
              </w:rPr>
            </w:pPr>
          </w:p>
          <w:p w14:paraId="1DE8347A" w14:textId="77777777" w:rsidR="00500020" w:rsidRPr="00500020" w:rsidRDefault="00500020" w:rsidP="00823B35">
            <w:pPr>
              <w:pStyle w:val="Odstavecseseznamem"/>
              <w:numPr>
                <w:ilvl w:val="0"/>
                <w:numId w:val="39"/>
              </w:numPr>
              <w:tabs>
                <w:tab w:val="clear" w:pos="643"/>
                <w:tab w:val="num" w:pos="884"/>
              </w:tabs>
              <w:ind w:left="459"/>
              <w:rPr>
                <w:rFonts w:ascii="Times New Roman" w:hAnsi="Times New Roman" w:cs="Times New Roman"/>
              </w:rPr>
            </w:pPr>
            <w:r w:rsidRPr="00500020">
              <w:rPr>
                <w:rFonts w:ascii="Times New Roman" w:hAnsi="Times New Roman" w:cs="Times New Roman"/>
              </w:rPr>
              <w:t>rozumí principu sčítání a odčítání celých čísel</w:t>
            </w:r>
          </w:p>
          <w:p w14:paraId="7031FF6A" w14:textId="77777777" w:rsidR="00500020" w:rsidRPr="00500020" w:rsidRDefault="00500020" w:rsidP="00500020">
            <w:pPr>
              <w:pStyle w:val="Odstavecseseznamem"/>
              <w:ind w:left="459"/>
              <w:rPr>
                <w:rFonts w:ascii="Times New Roman" w:hAnsi="Times New Roman" w:cs="Times New Roman"/>
              </w:rPr>
            </w:pPr>
          </w:p>
          <w:p w14:paraId="49207035" w14:textId="77777777" w:rsidR="00500020" w:rsidRPr="00500020" w:rsidRDefault="00500020" w:rsidP="00823B35">
            <w:pPr>
              <w:pStyle w:val="Odstavecseseznamem"/>
              <w:numPr>
                <w:ilvl w:val="0"/>
                <w:numId w:val="39"/>
              </w:numPr>
              <w:tabs>
                <w:tab w:val="clear" w:pos="643"/>
                <w:tab w:val="num" w:pos="884"/>
              </w:tabs>
              <w:ind w:left="459"/>
              <w:rPr>
                <w:rFonts w:ascii="Times New Roman" w:hAnsi="Times New Roman" w:cs="Times New Roman"/>
              </w:rPr>
            </w:pPr>
            <w:r w:rsidRPr="00500020">
              <w:rPr>
                <w:rFonts w:ascii="Times New Roman" w:hAnsi="Times New Roman" w:cs="Times New Roman"/>
              </w:rPr>
              <w:t>umí násobit a dělit celá čísla</w:t>
            </w:r>
          </w:p>
          <w:p w14:paraId="7C7D6DE7" w14:textId="77777777" w:rsidR="00500020" w:rsidRPr="00500020" w:rsidRDefault="00500020" w:rsidP="00500020">
            <w:pPr>
              <w:pStyle w:val="Odstavecseseznamem"/>
              <w:ind w:left="459"/>
              <w:rPr>
                <w:rFonts w:ascii="Times New Roman" w:hAnsi="Times New Roman" w:cs="Times New Roman"/>
              </w:rPr>
            </w:pPr>
          </w:p>
          <w:p w14:paraId="72EE3026" w14:textId="77777777" w:rsidR="00500020" w:rsidRPr="00500020" w:rsidRDefault="00500020" w:rsidP="00823B35">
            <w:pPr>
              <w:pStyle w:val="Odstavecseseznamem"/>
              <w:numPr>
                <w:ilvl w:val="0"/>
                <w:numId w:val="39"/>
              </w:numPr>
              <w:tabs>
                <w:tab w:val="clear" w:pos="643"/>
                <w:tab w:val="num" w:pos="884"/>
              </w:tabs>
              <w:ind w:left="459"/>
              <w:rPr>
                <w:rFonts w:ascii="Times New Roman" w:hAnsi="Times New Roman" w:cs="Times New Roman"/>
              </w:rPr>
            </w:pPr>
            <w:r w:rsidRPr="00500020">
              <w:rPr>
                <w:rFonts w:ascii="Times New Roman" w:hAnsi="Times New Roman" w:cs="Times New Roman"/>
              </w:rPr>
              <w:t>řeší slovní úlohy na užití celých čísel-</w:t>
            </w:r>
          </w:p>
          <w:p w14:paraId="36BA1E1D" w14:textId="77777777" w:rsidR="00500020" w:rsidRPr="00500020" w:rsidRDefault="00500020" w:rsidP="00500020">
            <w:pPr>
              <w:rPr>
                <w:rFonts w:ascii="Times New Roman" w:hAnsi="Times New Roman" w:cs="Times New Roman"/>
              </w:rPr>
            </w:pPr>
          </w:p>
          <w:p w14:paraId="1D21FF33" w14:textId="77777777" w:rsidR="00500020" w:rsidRPr="00500020" w:rsidRDefault="00500020" w:rsidP="00500020">
            <w:pPr>
              <w:rPr>
                <w:rFonts w:ascii="Times New Roman" w:hAnsi="Times New Roman" w:cs="Times New Roman"/>
              </w:rPr>
            </w:pPr>
          </w:p>
          <w:p w14:paraId="3C481800" w14:textId="77777777" w:rsidR="00500020" w:rsidRPr="00500020" w:rsidRDefault="00500020" w:rsidP="00500020">
            <w:pPr>
              <w:rPr>
                <w:rFonts w:ascii="Times New Roman" w:hAnsi="Times New Roman" w:cs="Times New Roman"/>
              </w:rPr>
            </w:pPr>
          </w:p>
          <w:p w14:paraId="34CD94FD" w14:textId="77777777" w:rsidR="00500020" w:rsidRPr="00500020" w:rsidRDefault="00500020" w:rsidP="00500020">
            <w:pPr>
              <w:rPr>
                <w:rFonts w:ascii="Times New Roman" w:hAnsi="Times New Roman" w:cs="Times New Roman"/>
              </w:rPr>
            </w:pPr>
          </w:p>
          <w:p w14:paraId="4DD97158" w14:textId="77777777" w:rsidR="00500020" w:rsidRPr="00500020" w:rsidRDefault="00500020" w:rsidP="00500020">
            <w:pPr>
              <w:rPr>
                <w:rFonts w:ascii="Times New Roman" w:hAnsi="Times New Roman" w:cs="Times New Roman"/>
              </w:rPr>
            </w:pPr>
          </w:p>
          <w:p w14:paraId="29DE2918" w14:textId="77777777" w:rsidR="00500020" w:rsidRPr="00500020" w:rsidRDefault="00500020" w:rsidP="00823B35">
            <w:pPr>
              <w:pStyle w:val="Odstavecseseznamem"/>
              <w:numPr>
                <w:ilvl w:val="0"/>
                <w:numId w:val="39"/>
              </w:numPr>
              <w:tabs>
                <w:tab w:val="clear" w:pos="643"/>
                <w:tab w:val="num" w:pos="884"/>
              </w:tabs>
              <w:ind w:left="459"/>
              <w:rPr>
                <w:rFonts w:ascii="Times New Roman" w:hAnsi="Times New Roman" w:cs="Times New Roman"/>
              </w:rPr>
            </w:pPr>
            <w:r w:rsidRPr="00500020">
              <w:rPr>
                <w:rFonts w:ascii="Times New Roman" w:hAnsi="Times New Roman" w:cs="Times New Roman"/>
              </w:rPr>
              <w:t>určuje shodné útvary</w:t>
            </w:r>
          </w:p>
          <w:p w14:paraId="4ADB3551" w14:textId="77777777" w:rsidR="00500020" w:rsidRPr="00500020" w:rsidRDefault="00500020" w:rsidP="00500020">
            <w:pPr>
              <w:pStyle w:val="Odstavecseseznamem"/>
              <w:ind w:left="459"/>
              <w:rPr>
                <w:rFonts w:ascii="Times New Roman" w:hAnsi="Times New Roman" w:cs="Times New Roman"/>
              </w:rPr>
            </w:pPr>
          </w:p>
          <w:p w14:paraId="569935B9" w14:textId="77777777" w:rsidR="00500020" w:rsidRPr="00500020" w:rsidRDefault="00500020" w:rsidP="00823B35">
            <w:pPr>
              <w:pStyle w:val="Odstavecseseznamem"/>
              <w:numPr>
                <w:ilvl w:val="0"/>
                <w:numId w:val="39"/>
              </w:numPr>
              <w:tabs>
                <w:tab w:val="clear" w:pos="643"/>
                <w:tab w:val="num" w:pos="884"/>
              </w:tabs>
              <w:ind w:left="459"/>
              <w:rPr>
                <w:rFonts w:ascii="Times New Roman" w:hAnsi="Times New Roman" w:cs="Times New Roman"/>
              </w:rPr>
            </w:pPr>
            <w:r w:rsidRPr="00500020">
              <w:rPr>
                <w:rFonts w:ascii="Times New Roman" w:hAnsi="Times New Roman" w:cs="Times New Roman"/>
              </w:rPr>
              <w:t xml:space="preserve">umí využívat věty o shodnosti </w:t>
            </w:r>
            <w:proofErr w:type="spellStart"/>
            <w:r w:rsidRPr="00500020">
              <w:rPr>
                <w:rFonts w:ascii="Times New Roman" w:hAnsi="Times New Roman" w:cs="Times New Roman"/>
              </w:rPr>
              <w:t>sss</w:t>
            </w:r>
            <w:proofErr w:type="spellEnd"/>
            <w:r w:rsidRPr="00500020">
              <w:rPr>
                <w:rFonts w:ascii="Times New Roman" w:hAnsi="Times New Roman" w:cs="Times New Roman"/>
              </w:rPr>
              <w:t xml:space="preserve">, </w:t>
            </w:r>
            <w:proofErr w:type="spellStart"/>
            <w:r w:rsidRPr="00500020">
              <w:rPr>
                <w:rFonts w:ascii="Times New Roman" w:hAnsi="Times New Roman" w:cs="Times New Roman"/>
              </w:rPr>
              <w:t>sus</w:t>
            </w:r>
            <w:proofErr w:type="spellEnd"/>
            <w:r w:rsidRPr="00500020">
              <w:rPr>
                <w:rFonts w:ascii="Times New Roman" w:hAnsi="Times New Roman" w:cs="Times New Roman"/>
              </w:rPr>
              <w:t>, usu</w:t>
            </w:r>
          </w:p>
          <w:p w14:paraId="4EAED71E" w14:textId="77777777" w:rsidR="00500020" w:rsidRPr="00500020" w:rsidRDefault="00500020" w:rsidP="00500020">
            <w:pPr>
              <w:pStyle w:val="Odstavecseseznamem"/>
              <w:ind w:left="459"/>
              <w:rPr>
                <w:rFonts w:ascii="Times New Roman" w:hAnsi="Times New Roman" w:cs="Times New Roman"/>
              </w:rPr>
            </w:pPr>
          </w:p>
          <w:p w14:paraId="247F7CBB" w14:textId="77777777" w:rsidR="00500020" w:rsidRPr="00500020" w:rsidRDefault="00500020" w:rsidP="00823B35">
            <w:pPr>
              <w:pStyle w:val="Odstavecseseznamem"/>
              <w:numPr>
                <w:ilvl w:val="0"/>
                <w:numId w:val="39"/>
              </w:numPr>
              <w:tabs>
                <w:tab w:val="clear" w:pos="643"/>
                <w:tab w:val="num" w:pos="884"/>
              </w:tabs>
              <w:ind w:left="459"/>
              <w:rPr>
                <w:rFonts w:ascii="Times New Roman" w:hAnsi="Times New Roman" w:cs="Times New Roman"/>
              </w:rPr>
            </w:pPr>
            <w:r w:rsidRPr="00500020">
              <w:rPr>
                <w:rFonts w:ascii="Times New Roman" w:hAnsi="Times New Roman" w:cs="Times New Roman"/>
              </w:rPr>
              <w:t>konstruuje trojúhelníky podle vět</w:t>
            </w:r>
          </w:p>
          <w:p w14:paraId="49E0DBD0" w14:textId="77777777" w:rsidR="00500020" w:rsidRPr="00500020" w:rsidRDefault="00500020" w:rsidP="00500020">
            <w:pPr>
              <w:pStyle w:val="Odstavecseseznamem"/>
              <w:ind w:left="459"/>
              <w:rPr>
                <w:rFonts w:ascii="Times New Roman" w:hAnsi="Times New Roman" w:cs="Times New Roman"/>
              </w:rPr>
            </w:pPr>
          </w:p>
          <w:p w14:paraId="525D9826" w14:textId="77777777" w:rsidR="00500020" w:rsidRPr="00500020" w:rsidRDefault="00500020" w:rsidP="00823B35">
            <w:pPr>
              <w:pStyle w:val="Odstavecseseznamem"/>
              <w:numPr>
                <w:ilvl w:val="0"/>
                <w:numId w:val="39"/>
              </w:numPr>
              <w:tabs>
                <w:tab w:val="clear" w:pos="643"/>
                <w:tab w:val="num" w:pos="884"/>
              </w:tabs>
              <w:ind w:left="459"/>
              <w:rPr>
                <w:rFonts w:ascii="Times New Roman" w:hAnsi="Times New Roman" w:cs="Times New Roman"/>
              </w:rPr>
            </w:pPr>
            <w:r w:rsidRPr="00500020">
              <w:rPr>
                <w:rFonts w:ascii="Times New Roman" w:hAnsi="Times New Roman" w:cs="Times New Roman"/>
              </w:rPr>
              <w:t>vytváří obrazy v osové i středové souměrnosti</w:t>
            </w:r>
          </w:p>
          <w:p w14:paraId="6BA2BE9F" w14:textId="77777777" w:rsidR="00500020" w:rsidRPr="00500020" w:rsidRDefault="00500020" w:rsidP="00500020">
            <w:pPr>
              <w:pStyle w:val="Odstavecseseznamem"/>
              <w:ind w:left="459"/>
              <w:rPr>
                <w:rFonts w:ascii="Times New Roman" w:hAnsi="Times New Roman" w:cs="Times New Roman"/>
              </w:rPr>
            </w:pPr>
          </w:p>
          <w:p w14:paraId="5D77CB47" w14:textId="77777777" w:rsidR="00500020" w:rsidRPr="00500020" w:rsidRDefault="00500020" w:rsidP="00823B35">
            <w:pPr>
              <w:pStyle w:val="Odstavecseseznamem"/>
              <w:numPr>
                <w:ilvl w:val="0"/>
                <w:numId w:val="39"/>
              </w:numPr>
              <w:tabs>
                <w:tab w:val="clear" w:pos="643"/>
                <w:tab w:val="num" w:pos="884"/>
              </w:tabs>
              <w:ind w:left="459"/>
              <w:rPr>
                <w:rFonts w:ascii="Times New Roman" w:hAnsi="Times New Roman" w:cs="Times New Roman"/>
              </w:rPr>
            </w:pPr>
            <w:r w:rsidRPr="00500020">
              <w:rPr>
                <w:rFonts w:ascii="Times New Roman" w:hAnsi="Times New Roman" w:cs="Times New Roman"/>
              </w:rPr>
              <w:t>určí střed souměrnosti</w:t>
            </w:r>
          </w:p>
          <w:p w14:paraId="57BE43D3" w14:textId="77777777" w:rsidR="00500020" w:rsidRPr="00500020" w:rsidRDefault="00500020" w:rsidP="00500020">
            <w:pPr>
              <w:pStyle w:val="Odstavecseseznamem"/>
              <w:ind w:left="459"/>
              <w:rPr>
                <w:rFonts w:ascii="Times New Roman" w:hAnsi="Times New Roman" w:cs="Times New Roman"/>
              </w:rPr>
            </w:pPr>
          </w:p>
          <w:p w14:paraId="393CD81C" w14:textId="77777777" w:rsidR="00500020" w:rsidRPr="00500020" w:rsidRDefault="00500020" w:rsidP="00823B35">
            <w:pPr>
              <w:pStyle w:val="Odstavecseseznamem"/>
              <w:numPr>
                <w:ilvl w:val="0"/>
                <w:numId w:val="39"/>
              </w:numPr>
              <w:tabs>
                <w:tab w:val="clear" w:pos="643"/>
                <w:tab w:val="num" w:pos="884"/>
              </w:tabs>
              <w:ind w:left="459"/>
              <w:rPr>
                <w:rFonts w:ascii="Times New Roman" w:hAnsi="Times New Roman" w:cs="Times New Roman"/>
              </w:rPr>
            </w:pPr>
            <w:r w:rsidRPr="00500020">
              <w:rPr>
                <w:rFonts w:ascii="Times New Roman" w:hAnsi="Times New Roman" w:cs="Times New Roman"/>
              </w:rPr>
              <w:t>chápe pojmy posunutí, otočení</w:t>
            </w:r>
          </w:p>
          <w:p w14:paraId="6E3B7792" w14:textId="77777777" w:rsidR="00500020" w:rsidRPr="00500020" w:rsidRDefault="00500020" w:rsidP="00500020">
            <w:pPr>
              <w:rPr>
                <w:rFonts w:ascii="Times New Roman" w:hAnsi="Times New Roman" w:cs="Times New Roman"/>
              </w:rPr>
            </w:pPr>
          </w:p>
          <w:p w14:paraId="7A670E3A" w14:textId="77777777" w:rsidR="00500020" w:rsidRPr="00500020" w:rsidRDefault="00500020" w:rsidP="00500020">
            <w:pPr>
              <w:rPr>
                <w:rFonts w:ascii="Times New Roman" w:hAnsi="Times New Roman" w:cs="Times New Roman"/>
              </w:rPr>
            </w:pPr>
          </w:p>
        </w:tc>
        <w:tc>
          <w:tcPr>
            <w:tcW w:w="4110" w:type="dxa"/>
          </w:tcPr>
          <w:p w14:paraId="5E99C061" w14:textId="77777777" w:rsidR="00500020" w:rsidRPr="00500020" w:rsidRDefault="00500020" w:rsidP="00500020">
            <w:pPr>
              <w:rPr>
                <w:rFonts w:ascii="Times New Roman" w:hAnsi="Times New Roman" w:cs="Times New Roman"/>
                <w:color w:val="548DD4" w:themeColor="text2" w:themeTint="99"/>
                <w:sz w:val="24"/>
                <w:szCs w:val="24"/>
              </w:rPr>
            </w:pPr>
          </w:p>
          <w:p w14:paraId="4B762613" w14:textId="77777777" w:rsidR="00500020" w:rsidRPr="00500020" w:rsidRDefault="00500020" w:rsidP="00500020">
            <w:pPr>
              <w:rPr>
                <w:rFonts w:ascii="Times New Roman" w:hAnsi="Times New Roman" w:cs="Times New Roman"/>
                <w:b/>
                <w:sz w:val="24"/>
                <w:szCs w:val="24"/>
              </w:rPr>
            </w:pPr>
            <w:r w:rsidRPr="00500020">
              <w:rPr>
                <w:rFonts w:ascii="Times New Roman" w:hAnsi="Times New Roman" w:cs="Times New Roman"/>
                <w:b/>
                <w:sz w:val="24"/>
                <w:szCs w:val="24"/>
              </w:rPr>
              <w:t>Celá čísla</w:t>
            </w:r>
          </w:p>
          <w:p w14:paraId="0E9F82C5" w14:textId="77777777" w:rsidR="00500020" w:rsidRPr="00500020" w:rsidRDefault="00500020" w:rsidP="00823B35">
            <w:pPr>
              <w:numPr>
                <w:ilvl w:val="0"/>
                <w:numId w:val="42"/>
              </w:numPr>
              <w:rPr>
                <w:rFonts w:ascii="Times New Roman" w:hAnsi="Times New Roman" w:cs="Times New Roman"/>
              </w:rPr>
            </w:pPr>
            <w:r w:rsidRPr="00500020">
              <w:rPr>
                <w:rFonts w:ascii="Times New Roman" w:hAnsi="Times New Roman" w:cs="Times New Roman"/>
              </w:rPr>
              <w:t>čísla kladná, záporná, navzájem opačná</w:t>
            </w:r>
          </w:p>
          <w:p w14:paraId="18686735" w14:textId="77777777" w:rsidR="00500020" w:rsidRPr="00500020" w:rsidRDefault="00500020" w:rsidP="00823B35">
            <w:pPr>
              <w:numPr>
                <w:ilvl w:val="0"/>
                <w:numId w:val="42"/>
              </w:numPr>
              <w:rPr>
                <w:rFonts w:ascii="Times New Roman" w:hAnsi="Times New Roman" w:cs="Times New Roman"/>
              </w:rPr>
            </w:pPr>
            <w:r w:rsidRPr="00500020">
              <w:rPr>
                <w:rFonts w:ascii="Times New Roman" w:hAnsi="Times New Roman" w:cs="Times New Roman"/>
              </w:rPr>
              <w:t>absolutní hodnota čísla, uspořádání celých čísel</w:t>
            </w:r>
          </w:p>
          <w:p w14:paraId="784C1319" w14:textId="77777777" w:rsidR="00500020" w:rsidRPr="00500020" w:rsidRDefault="00500020" w:rsidP="00823B35">
            <w:pPr>
              <w:numPr>
                <w:ilvl w:val="0"/>
                <w:numId w:val="42"/>
              </w:numPr>
              <w:rPr>
                <w:rFonts w:ascii="Times New Roman" w:hAnsi="Times New Roman" w:cs="Times New Roman"/>
              </w:rPr>
            </w:pPr>
            <w:r w:rsidRPr="00500020">
              <w:rPr>
                <w:rFonts w:ascii="Times New Roman" w:hAnsi="Times New Roman" w:cs="Times New Roman"/>
              </w:rPr>
              <w:t>sčítání a odčítání celých čísel</w:t>
            </w:r>
          </w:p>
          <w:p w14:paraId="1985A4CA" w14:textId="77777777" w:rsidR="00500020" w:rsidRPr="00500020" w:rsidRDefault="00500020" w:rsidP="00823B35">
            <w:pPr>
              <w:numPr>
                <w:ilvl w:val="0"/>
                <w:numId w:val="42"/>
              </w:numPr>
              <w:rPr>
                <w:rFonts w:ascii="Times New Roman" w:hAnsi="Times New Roman" w:cs="Times New Roman"/>
              </w:rPr>
            </w:pPr>
            <w:r w:rsidRPr="00500020">
              <w:rPr>
                <w:rFonts w:ascii="Times New Roman" w:hAnsi="Times New Roman" w:cs="Times New Roman"/>
              </w:rPr>
              <w:t xml:space="preserve">celá </w:t>
            </w:r>
            <w:proofErr w:type="gramStart"/>
            <w:r w:rsidRPr="00500020">
              <w:rPr>
                <w:rFonts w:ascii="Times New Roman" w:hAnsi="Times New Roman" w:cs="Times New Roman"/>
              </w:rPr>
              <w:t>čísla - slovní</w:t>
            </w:r>
            <w:proofErr w:type="gramEnd"/>
            <w:r w:rsidRPr="00500020">
              <w:rPr>
                <w:rFonts w:ascii="Times New Roman" w:hAnsi="Times New Roman" w:cs="Times New Roman"/>
              </w:rPr>
              <w:t xml:space="preserve"> úlohy</w:t>
            </w:r>
          </w:p>
          <w:p w14:paraId="370F92DB" w14:textId="77777777" w:rsidR="00500020" w:rsidRPr="00500020" w:rsidRDefault="00500020" w:rsidP="00823B35">
            <w:pPr>
              <w:numPr>
                <w:ilvl w:val="0"/>
                <w:numId w:val="42"/>
              </w:numPr>
              <w:rPr>
                <w:rFonts w:ascii="Times New Roman" w:hAnsi="Times New Roman" w:cs="Times New Roman"/>
              </w:rPr>
            </w:pPr>
            <w:r w:rsidRPr="00500020">
              <w:rPr>
                <w:rFonts w:ascii="Times New Roman" w:hAnsi="Times New Roman" w:cs="Times New Roman"/>
              </w:rPr>
              <w:t>násobení a dělení celých čísel</w:t>
            </w:r>
          </w:p>
          <w:p w14:paraId="6B819B3F" w14:textId="77777777" w:rsidR="00500020" w:rsidRPr="00500020" w:rsidRDefault="00500020" w:rsidP="00500020">
            <w:pPr>
              <w:rPr>
                <w:rFonts w:ascii="Times New Roman" w:hAnsi="Times New Roman" w:cs="Times New Roman"/>
              </w:rPr>
            </w:pPr>
          </w:p>
          <w:p w14:paraId="662DA8DC" w14:textId="77777777" w:rsidR="00500020" w:rsidRPr="00500020" w:rsidRDefault="00500020" w:rsidP="00500020">
            <w:pPr>
              <w:rPr>
                <w:rFonts w:ascii="Times New Roman" w:hAnsi="Times New Roman" w:cs="Times New Roman"/>
              </w:rPr>
            </w:pPr>
          </w:p>
          <w:p w14:paraId="00B3EC33" w14:textId="77777777" w:rsidR="00500020" w:rsidRPr="00500020" w:rsidRDefault="00500020" w:rsidP="00500020">
            <w:pPr>
              <w:rPr>
                <w:rFonts w:ascii="Times New Roman" w:hAnsi="Times New Roman" w:cs="Times New Roman"/>
              </w:rPr>
            </w:pPr>
          </w:p>
          <w:p w14:paraId="1178FFB3" w14:textId="77777777" w:rsidR="00500020" w:rsidRPr="00500020" w:rsidRDefault="00500020" w:rsidP="00500020">
            <w:pPr>
              <w:rPr>
                <w:rFonts w:ascii="Times New Roman" w:hAnsi="Times New Roman" w:cs="Times New Roman"/>
              </w:rPr>
            </w:pPr>
          </w:p>
          <w:p w14:paraId="69F63F15" w14:textId="77777777" w:rsidR="00500020" w:rsidRPr="00500020" w:rsidRDefault="00500020" w:rsidP="00500020">
            <w:pPr>
              <w:rPr>
                <w:rFonts w:ascii="Times New Roman" w:hAnsi="Times New Roman" w:cs="Times New Roman"/>
              </w:rPr>
            </w:pPr>
          </w:p>
          <w:p w14:paraId="26DEF1CB" w14:textId="77777777" w:rsidR="00500020" w:rsidRPr="00500020" w:rsidRDefault="00500020" w:rsidP="00500020">
            <w:pPr>
              <w:rPr>
                <w:rFonts w:ascii="Times New Roman" w:hAnsi="Times New Roman" w:cs="Times New Roman"/>
              </w:rPr>
            </w:pPr>
          </w:p>
          <w:p w14:paraId="51EEBCC8" w14:textId="77777777" w:rsidR="00500020" w:rsidRPr="00500020" w:rsidRDefault="00500020" w:rsidP="00500020">
            <w:pPr>
              <w:rPr>
                <w:rFonts w:ascii="Times New Roman" w:hAnsi="Times New Roman" w:cs="Times New Roman"/>
                <w:b/>
                <w:sz w:val="24"/>
                <w:szCs w:val="24"/>
              </w:rPr>
            </w:pPr>
            <w:r w:rsidRPr="00500020">
              <w:rPr>
                <w:rFonts w:ascii="Times New Roman" w:hAnsi="Times New Roman" w:cs="Times New Roman"/>
                <w:b/>
                <w:sz w:val="24"/>
                <w:szCs w:val="24"/>
              </w:rPr>
              <w:t>Shodnost a středová souměrnost</w:t>
            </w:r>
          </w:p>
          <w:p w14:paraId="4ECD1BCC" w14:textId="77777777" w:rsidR="00500020" w:rsidRPr="00500020" w:rsidRDefault="00500020" w:rsidP="00823B35">
            <w:pPr>
              <w:numPr>
                <w:ilvl w:val="0"/>
                <w:numId w:val="42"/>
              </w:numPr>
              <w:rPr>
                <w:rFonts w:ascii="Times New Roman" w:hAnsi="Times New Roman" w:cs="Times New Roman"/>
              </w:rPr>
            </w:pPr>
            <w:r w:rsidRPr="00500020">
              <w:rPr>
                <w:rFonts w:ascii="Times New Roman" w:hAnsi="Times New Roman" w:cs="Times New Roman"/>
              </w:rPr>
              <w:t xml:space="preserve">shodnost trojúhelníků, věta </w:t>
            </w:r>
            <w:proofErr w:type="spellStart"/>
            <w:r w:rsidRPr="00500020">
              <w:rPr>
                <w:rFonts w:ascii="Times New Roman" w:hAnsi="Times New Roman" w:cs="Times New Roman"/>
                <w:i/>
              </w:rPr>
              <w:t>sss</w:t>
            </w:r>
            <w:proofErr w:type="spellEnd"/>
          </w:p>
          <w:p w14:paraId="2DB04477" w14:textId="77777777" w:rsidR="00500020" w:rsidRPr="00500020" w:rsidRDefault="00500020" w:rsidP="00823B35">
            <w:pPr>
              <w:numPr>
                <w:ilvl w:val="0"/>
                <w:numId w:val="42"/>
              </w:numPr>
              <w:rPr>
                <w:rFonts w:ascii="Times New Roman" w:hAnsi="Times New Roman" w:cs="Times New Roman"/>
              </w:rPr>
            </w:pPr>
            <w:r w:rsidRPr="00500020">
              <w:rPr>
                <w:rFonts w:ascii="Times New Roman" w:hAnsi="Times New Roman" w:cs="Times New Roman"/>
              </w:rPr>
              <w:t xml:space="preserve">konstrukce trojúhelníků, věta </w:t>
            </w:r>
            <w:proofErr w:type="spellStart"/>
            <w:r w:rsidRPr="00500020">
              <w:rPr>
                <w:rFonts w:ascii="Times New Roman" w:hAnsi="Times New Roman" w:cs="Times New Roman"/>
                <w:i/>
              </w:rPr>
              <w:t>sss</w:t>
            </w:r>
            <w:proofErr w:type="spellEnd"/>
          </w:p>
          <w:p w14:paraId="5E3F5D86" w14:textId="77777777" w:rsidR="00500020" w:rsidRPr="00500020" w:rsidRDefault="00500020" w:rsidP="00823B35">
            <w:pPr>
              <w:numPr>
                <w:ilvl w:val="0"/>
                <w:numId w:val="42"/>
              </w:numPr>
              <w:rPr>
                <w:rFonts w:ascii="Times New Roman" w:hAnsi="Times New Roman" w:cs="Times New Roman"/>
              </w:rPr>
            </w:pPr>
            <w:r w:rsidRPr="00500020">
              <w:rPr>
                <w:rFonts w:ascii="Times New Roman" w:hAnsi="Times New Roman" w:cs="Times New Roman"/>
              </w:rPr>
              <w:t xml:space="preserve">shodnost trojúhelníků, věta </w:t>
            </w:r>
            <w:proofErr w:type="spellStart"/>
            <w:r w:rsidRPr="00500020">
              <w:rPr>
                <w:rFonts w:ascii="Times New Roman" w:hAnsi="Times New Roman" w:cs="Times New Roman"/>
                <w:i/>
              </w:rPr>
              <w:t>sus</w:t>
            </w:r>
            <w:proofErr w:type="spellEnd"/>
          </w:p>
          <w:p w14:paraId="3FF3C4C8" w14:textId="77777777" w:rsidR="00500020" w:rsidRPr="00500020" w:rsidRDefault="00500020" w:rsidP="00823B35">
            <w:pPr>
              <w:numPr>
                <w:ilvl w:val="0"/>
                <w:numId w:val="42"/>
              </w:numPr>
              <w:rPr>
                <w:rFonts w:ascii="Times New Roman" w:hAnsi="Times New Roman" w:cs="Times New Roman"/>
              </w:rPr>
            </w:pPr>
            <w:r w:rsidRPr="00500020">
              <w:rPr>
                <w:rFonts w:ascii="Times New Roman" w:hAnsi="Times New Roman" w:cs="Times New Roman"/>
              </w:rPr>
              <w:t xml:space="preserve">konstrukce trojúhelníků, věta </w:t>
            </w:r>
            <w:proofErr w:type="spellStart"/>
            <w:r w:rsidRPr="00500020">
              <w:rPr>
                <w:rFonts w:ascii="Times New Roman" w:hAnsi="Times New Roman" w:cs="Times New Roman"/>
                <w:i/>
              </w:rPr>
              <w:t>sus</w:t>
            </w:r>
            <w:proofErr w:type="spellEnd"/>
          </w:p>
          <w:p w14:paraId="05D1041A" w14:textId="77777777" w:rsidR="00500020" w:rsidRPr="00500020" w:rsidRDefault="00500020" w:rsidP="00823B35">
            <w:pPr>
              <w:numPr>
                <w:ilvl w:val="0"/>
                <w:numId w:val="42"/>
              </w:numPr>
              <w:rPr>
                <w:rFonts w:ascii="Times New Roman" w:hAnsi="Times New Roman" w:cs="Times New Roman"/>
              </w:rPr>
            </w:pPr>
            <w:r w:rsidRPr="00500020">
              <w:rPr>
                <w:rFonts w:ascii="Times New Roman" w:hAnsi="Times New Roman" w:cs="Times New Roman"/>
              </w:rPr>
              <w:t xml:space="preserve">shodnost trojúhelníků, věta </w:t>
            </w:r>
            <w:r w:rsidRPr="00500020">
              <w:rPr>
                <w:rFonts w:ascii="Times New Roman" w:hAnsi="Times New Roman" w:cs="Times New Roman"/>
                <w:i/>
              </w:rPr>
              <w:t xml:space="preserve">usu, </w:t>
            </w:r>
            <w:r w:rsidRPr="00500020">
              <w:rPr>
                <w:rFonts w:ascii="Times New Roman" w:hAnsi="Times New Roman" w:cs="Times New Roman"/>
              </w:rPr>
              <w:t xml:space="preserve">konstrukce trojúhelníků, věta </w:t>
            </w:r>
            <w:r w:rsidRPr="00500020">
              <w:rPr>
                <w:rFonts w:ascii="Times New Roman" w:hAnsi="Times New Roman" w:cs="Times New Roman"/>
                <w:i/>
              </w:rPr>
              <w:t>usu</w:t>
            </w:r>
          </w:p>
          <w:p w14:paraId="3E970BF3" w14:textId="77777777" w:rsidR="00500020" w:rsidRPr="00500020" w:rsidRDefault="00500020" w:rsidP="00823B35">
            <w:pPr>
              <w:numPr>
                <w:ilvl w:val="0"/>
                <w:numId w:val="42"/>
              </w:numPr>
              <w:rPr>
                <w:rFonts w:ascii="Times New Roman" w:hAnsi="Times New Roman" w:cs="Times New Roman"/>
              </w:rPr>
            </w:pPr>
            <w:r w:rsidRPr="00500020">
              <w:rPr>
                <w:rFonts w:ascii="Times New Roman" w:hAnsi="Times New Roman" w:cs="Times New Roman"/>
              </w:rPr>
              <w:t>shodná zobrazení, osová souměrnost</w:t>
            </w:r>
          </w:p>
          <w:p w14:paraId="43B22D16" w14:textId="77777777" w:rsidR="00500020" w:rsidRPr="00500020" w:rsidRDefault="00500020" w:rsidP="00823B35">
            <w:pPr>
              <w:numPr>
                <w:ilvl w:val="0"/>
                <w:numId w:val="42"/>
              </w:numPr>
              <w:rPr>
                <w:rFonts w:ascii="Times New Roman" w:hAnsi="Times New Roman" w:cs="Times New Roman"/>
              </w:rPr>
            </w:pPr>
            <w:r w:rsidRPr="00500020">
              <w:rPr>
                <w:rFonts w:ascii="Times New Roman" w:hAnsi="Times New Roman" w:cs="Times New Roman"/>
              </w:rPr>
              <w:t>shodná zobrazení, středová souměrnost</w:t>
            </w:r>
          </w:p>
          <w:p w14:paraId="25788D98" w14:textId="77777777" w:rsidR="00500020" w:rsidRPr="00500020" w:rsidRDefault="00500020" w:rsidP="00500020">
            <w:pPr>
              <w:rPr>
                <w:rFonts w:ascii="Times New Roman" w:hAnsi="Times New Roman" w:cs="Times New Roman"/>
                <w:sz w:val="24"/>
                <w:szCs w:val="24"/>
              </w:rPr>
            </w:pPr>
          </w:p>
        </w:tc>
        <w:tc>
          <w:tcPr>
            <w:tcW w:w="2835" w:type="dxa"/>
          </w:tcPr>
          <w:p w14:paraId="1CDCC993" w14:textId="77777777" w:rsidR="00500020" w:rsidRPr="00500020" w:rsidRDefault="00500020" w:rsidP="00500020">
            <w:pPr>
              <w:rPr>
                <w:rFonts w:ascii="Times New Roman" w:hAnsi="Times New Roman" w:cs="Times New Roman"/>
              </w:rPr>
            </w:pPr>
          </w:p>
          <w:p w14:paraId="5D2DDF92"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F – měření teploty (6. roč.)</w:t>
            </w:r>
          </w:p>
          <w:p w14:paraId="43E6D5B5" w14:textId="77777777" w:rsidR="00500020" w:rsidRPr="00500020" w:rsidRDefault="00500020" w:rsidP="00500020">
            <w:pPr>
              <w:rPr>
                <w:rFonts w:ascii="Times New Roman" w:hAnsi="Times New Roman" w:cs="Times New Roman"/>
              </w:rPr>
            </w:pPr>
          </w:p>
          <w:p w14:paraId="09A1494A" w14:textId="77777777" w:rsidR="00500020" w:rsidRPr="00500020" w:rsidRDefault="00500020" w:rsidP="00500020">
            <w:pPr>
              <w:rPr>
                <w:rFonts w:ascii="Times New Roman" w:hAnsi="Times New Roman" w:cs="Times New Roman"/>
              </w:rPr>
            </w:pPr>
          </w:p>
          <w:p w14:paraId="0B8548C5" w14:textId="77777777" w:rsidR="00500020" w:rsidRPr="00500020" w:rsidRDefault="00500020" w:rsidP="00500020">
            <w:pPr>
              <w:rPr>
                <w:rFonts w:ascii="Times New Roman" w:hAnsi="Times New Roman" w:cs="Times New Roman"/>
              </w:rPr>
            </w:pPr>
          </w:p>
          <w:p w14:paraId="1345597A" w14:textId="77777777" w:rsidR="00500020" w:rsidRPr="00500020" w:rsidRDefault="00500020" w:rsidP="00500020">
            <w:pPr>
              <w:rPr>
                <w:rFonts w:ascii="Times New Roman" w:hAnsi="Times New Roman" w:cs="Times New Roman"/>
              </w:rPr>
            </w:pPr>
          </w:p>
          <w:p w14:paraId="668661BA" w14:textId="77777777" w:rsidR="00500020" w:rsidRPr="00500020" w:rsidRDefault="00500020" w:rsidP="00500020">
            <w:pPr>
              <w:rPr>
                <w:rFonts w:ascii="Times New Roman" w:hAnsi="Times New Roman" w:cs="Times New Roman"/>
              </w:rPr>
            </w:pPr>
          </w:p>
          <w:p w14:paraId="4C60168E" w14:textId="77777777" w:rsidR="00500020" w:rsidRPr="00500020" w:rsidRDefault="00500020" w:rsidP="00500020">
            <w:pPr>
              <w:rPr>
                <w:rFonts w:ascii="Times New Roman" w:hAnsi="Times New Roman" w:cs="Times New Roman"/>
              </w:rPr>
            </w:pPr>
          </w:p>
          <w:p w14:paraId="1D4E1457" w14:textId="77777777" w:rsidR="00500020" w:rsidRPr="00500020" w:rsidRDefault="00500020" w:rsidP="00500020">
            <w:pPr>
              <w:rPr>
                <w:rFonts w:ascii="Times New Roman" w:hAnsi="Times New Roman" w:cs="Times New Roman"/>
              </w:rPr>
            </w:pPr>
          </w:p>
          <w:p w14:paraId="576EFD69" w14:textId="77777777" w:rsidR="00500020" w:rsidRPr="00500020" w:rsidRDefault="00500020" w:rsidP="00500020">
            <w:pPr>
              <w:rPr>
                <w:rFonts w:ascii="Times New Roman" w:hAnsi="Times New Roman" w:cs="Times New Roman"/>
              </w:rPr>
            </w:pPr>
          </w:p>
          <w:p w14:paraId="57FC7AA3" w14:textId="77777777" w:rsidR="00500020" w:rsidRPr="00500020" w:rsidRDefault="00500020" w:rsidP="00500020">
            <w:pPr>
              <w:rPr>
                <w:rFonts w:ascii="Times New Roman" w:hAnsi="Times New Roman" w:cs="Times New Roman"/>
              </w:rPr>
            </w:pPr>
          </w:p>
          <w:p w14:paraId="0BF9A2B9" w14:textId="77777777" w:rsidR="00500020" w:rsidRPr="00500020" w:rsidRDefault="00500020" w:rsidP="00500020">
            <w:pPr>
              <w:rPr>
                <w:rFonts w:ascii="Times New Roman" w:hAnsi="Times New Roman" w:cs="Times New Roman"/>
              </w:rPr>
            </w:pPr>
          </w:p>
          <w:p w14:paraId="02E44F14" w14:textId="77777777" w:rsidR="00500020" w:rsidRPr="00500020" w:rsidRDefault="00500020" w:rsidP="00500020">
            <w:pPr>
              <w:rPr>
                <w:rFonts w:ascii="Times New Roman" w:hAnsi="Times New Roman" w:cs="Times New Roman"/>
              </w:rPr>
            </w:pPr>
          </w:p>
          <w:p w14:paraId="0BBA6AC4" w14:textId="77777777" w:rsidR="00500020" w:rsidRPr="00500020" w:rsidRDefault="00500020" w:rsidP="00500020">
            <w:pPr>
              <w:rPr>
                <w:rFonts w:ascii="Times New Roman" w:hAnsi="Times New Roman" w:cs="Times New Roman"/>
              </w:rPr>
            </w:pPr>
          </w:p>
          <w:p w14:paraId="099E9309" w14:textId="77777777" w:rsidR="00500020" w:rsidRPr="00500020" w:rsidRDefault="00500020" w:rsidP="00500020">
            <w:pPr>
              <w:rPr>
                <w:rFonts w:ascii="Times New Roman" w:hAnsi="Times New Roman" w:cs="Times New Roman"/>
              </w:rPr>
            </w:pPr>
          </w:p>
          <w:p w14:paraId="237B82B9" w14:textId="77777777" w:rsidR="00500020" w:rsidRPr="00500020" w:rsidRDefault="00500020" w:rsidP="00500020">
            <w:pPr>
              <w:rPr>
                <w:rFonts w:ascii="Times New Roman" w:hAnsi="Times New Roman" w:cs="Times New Roman"/>
              </w:rPr>
            </w:pPr>
          </w:p>
          <w:p w14:paraId="5452C235" w14:textId="77777777" w:rsidR="00500020" w:rsidRPr="00500020" w:rsidRDefault="00500020" w:rsidP="00500020">
            <w:pPr>
              <w:rPr>
                <w:rFonts w:ascii="Times New Roman" w:hAnsi="Times New Roman" w:cs="Times New Roman"/>
              </w:rPr>
            </w:pPr>
          </w:p>
          <w:p w14:paraId="05F15DC0" w14:textId="77777777" w:rsidR="00500020" w:rsidRPr="00500020" w:rsidRDefault="00500020" w:rsidP="00500020">
            <w:pPr>
              <w:rPr>
                <w:rFonts w:ascii="Times New Roman" w:hAnsi="Times New Roman" w:cs="Times New Roman"/>
              </w:rPr>
            </w:pPr>
          </w:p>
          <w:p w14:paraId="17A630D8" w14:textId="77777777" w:rsidR="00500020" w:rsidRPr="00500020" w:rsidRDefault="00500020" w:rsidP="00500020">
            <w:pPr>
              <w:rPr>
                <w:rFonts w:ascii="Times New Roman" w:hAnsi="Times New Roman" w:cs="Times New Roman"/>
              </w:rPr>
            </w:pPr>
          </w:p>
          <w:p w14:paraId="5DAC9ABF" w14:textId="77777777" w:rsidR="00500020" w:rsidRPr="00500020" w:rsidRDefault="00500020" w:rsidP="00500020">
            <w:pPr>
              <w:rPr>
                <w:rFonts w:ascii="Times New Roman" w:hAnsi="Times New Roman" w:cs="Times New Roman"/>
              </w:rPr>
            </w:pPr>
          </w:p>
          <w:p w14:paraId="41B967C7" w14:textId="77777777" w:rsidR="00500020" w:rsidRPr="00500020" w:rsidRDefault="00500020" w:rsidP="00500020">
            <w:pPr>
              <w:rPr>
                <w:rFonts w:ascii="Times New Roman" w:hAnsi="Times New Roman" w:cs="Times New Roman"/>
              </w:rPr>
            </w:pPr>
          </w:p>
        </w:tc>
      </w:tr>
    </w:tbl>
    <w:p w14:paraId="26328872" w14:textId="77777777" w:rsidR="00500020" w:rsidRDefault="00500020" w:rsidP="00C91635">
      <w:pPr>
        <w:spacing w:after="0" w:line="240" w:lineRule="auto"/>
        <w:rPr>
          <w:rFonts w:ascii="Times New Roman" w:hAnsi="Times New Roman" w:cs="Times New Roman"/>
          <w:sz w:val="24"/>
          <w:szCs w:val="24"/>
        </w:rPr>
      </w:pPr>
    </w:p>
    <w:p w14:paraId="7BA93A67" w14:textId="77777777" w:rsidR="00500020" w:rsidRDefault="00500020" w:rsidP="00C91635">
      <w:pPr>
        <w:spacing w:after="0" w:line="240" w:lineRule="auto"/>
        <w:rPr>
          <w:rFonts w:ascii="Times New Roman" w:hAnsi="Times New Roman" w:cs="Times New Roman"/>
          <w:sz w:val="24"/>
          <w:szCs w:val="24"/>
        </w:rPr>
      </w:pPr>
    </w:p>
    <w:p w14:paraId="26328794" w14:textId="77777777" w:rsidR="00500020" w:rsidRDefault="00500020" w:rsidP="00C91635">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500020" w:rsidRPr="00916FA8" w14:paraId="401782A9" w14:textId="77777777" w:rsidTr="00500020">
        <w:tc>
          <w:tcPr>
            <w:tcW w:w="12616" w:type="dxa"/>
            <w:gridSpan w:val="3"/>
          </w:tcPr>
          <w:p w14:paraId="7B880843" w14:textId="77777777" w:rsidR="00500020" w:rsidRPr="00500020" w:rsidRDefault="00500020" w:rsidP="00500020">
            <w:pPr>
              <w:rPr>
                <w:rFonts w:ascii="Times New Roman" w:hAnsi="Times New Roman" w:cs="Times New Roman"/>
                <w:b/>
                <w:sz w:val="32"/>
                <w:szCs w:val="32"/>
              </w:rPr>
            </w:pPr>
            <w:r w:rsidRPr="00500020">
              <w:rPr>
                <w:rFonts w:ascii="Times New Roman" w:hAnsi="Times New Roman" w:cs="Times New Roman"/>
                <w:b/>
                <w:sz w:val="32"/>
                <w:szCs w:val="32"/>
              </w:rPr>
              <w:t>Předmět: Matematika</w:t>
            </w:r>
          </w:p>
        </w:tc>
        <w:tc>
          <w:tcPr>
            <w:tcW w:w="2835" w:type="dxa"/>
          </w:tcPr>
          <w:p w14:paraId="2CB1E7D4" w14:textId="77777777" w:rsidR="00500020" w:rsidRPr="00500020" w:rsidRDefault="00500020" w:rsidP="00500020">
            <w:pPr>
              <w:rPr>
                <w:rFonts w:ascii="Times New Roman" w:hAnsi="Times New Roman" w:cs="Times New Roman"/>
                <w:b/>
                <w:sz w:val="32"/>
                <w:szCs w:val="32"/>
              </w:rPr>
            </w:pPr>
            <w:r w:rsidRPr="00500020">
              <w:rPr>
                <w:rFonts w:ascii="Times New Roman" w:hAnsi="Times New Roman" w:cs="Times New Roman"/>
                <w:b/>
                <w:sz w:val="32"/>
                <w:szCs w:val="32"/>
              </w:rPr>
              <w:t>Ročník: 7.</w:t>
            </w:r>
          </w:p>
        </w:tc>
      </w:tr>
      <w:tr w:rsidR="00500020" w:rsidRPr="00916FA8" w14:paraId="23E451BC" w14:textId="77777777" w:rsidTr="00500020">
        <w:tc>
          <w:tcPr>
            <w:tcW w:w="4253" w:type="dxa"/>
          </w:tcPr>
          <w:p w14:paraId="60FC74A5" w14:textId="77777777" w:rsidR="00500020" w:rsidRPr="00500020" w:rsidRDefault="00500020" w:rsidP="00500020">
            <w:pPr>
              <w:jc w:val="center"/>
              <w:rPr>
                <w:rFonts w:ascii="Times New Roman" w:hAnsi="Times New Roman" w:cs="Times New Roman"/>
                <w:b/>
                <w:sz w:val="24"/>
                <w:szCs w:val="24"/>
              </w:rPr>
            </w:pPr>
            <w:r w:rsidRPr="00500020">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5013C352" w14:textId="77777777" w:rsidR="00500020" w:rsidRPr="00500020" w:rsidRDefault="00500020" w:rsidP="00500020">
            <w:pPr>
              <w:jc w:val="center"/>
              <w:rPr>
                <w:rFonts w:ascii="Times New Roman" w:hAnsi="Times New Roman" w:cs="Times New Roman"/>
                <w:b/>
                <w:sz w:val="24"/>
                <w:szCs w:val="24"/>
              </w:rPr>
            </w:pPr>
            <w:r w:rsidRPr="00500020">
              <w:rPr>
                <w:rFonts w:ascii="Times New Roman" w:hAnsi="Times New Roman" w:cs="Times New Roman"/>
                <w:b/>
                <w:sz w:val="24"/>
                <w:szCs w:val="24"/>
              </w:rPr>
              <w:t xml:space="preserve">Školní výstupy </w:t>
            </w:r>
          </w:p>
        </w:tc>
        <w:tc>
          <w:tcPr>
            <w:tcW w:w="4110" w:type="dxa"/>
          </w:tcPr>
          <w:p w14:paraId="2138F16A" w14:textId="77777777" w:rsidR="00500020" w:rsidRPr="00500020" w:rsidRDefault="00500020" w:rsidP="00500020">
            <w:pPr>
              <w:jc w:val="center"/>
              <w:rPr>
                <w:rFonts w:ascii="Times New Roman" w:hAnsi="Times New Roman" w:cs="Times New Roman"/>
                <w:b/>
                <w:sz w:val="24"/>
                <w:szCs w:val="24"/>
              </w:rPr>
            </w:pPr>
            <w:r w:rsidRPr="00500020">
              <w:rPr>
                <w:rFonts w:ascii="Times New Roman" w:hAnsi="Times New Roman" w:cs="Times New Roman"/>
                <w:b/>
                <w:sz w:val="24"/>
                <w:szCs w:val="24"/>
              </w:rPr>
              <w:t>Učivo</w:t>
            </w:r>
          </w:p>
        </w:tc>
        <w:tc>
          <w:tcPr>
            <w:tcW w:w="2835" w:type="dxa"/>
          </w:tcPr>
          <w:p w14:paraId="20923412" w14:textId="77777777" w:rsidR="00500020" w:rsidRPr="00500020" w:rsidRDefault="00500020" w:rsidP="00500020">
            <w:pPr>
              <w:jc w:val="center"/>
              <w:rPr>
                <w:rFonts w:ascii="Times New Roman" w:hAnsi="Times New Roman" w:cs="Times New Roman"/>
                <w:b/>
                <w:sz w:val="24"/>
                <w:szCs w:val="24"/>
              </w:rPr>
            </w:pPr>
            <w:r w:rsidRPr="00500020">
              <w:rPr>
                <w:rFonts w:ascii="Times New Roman" w:hAnsi="Times New Roman" w:cs="Times New Roman"/>
                <w:b/>
                <w:sz w:val="24"/>
                <w:szCs w:val="24"/>
              </w:rPr>
              <w:t>Průřezová témata, mezipředmětové vztahy</w:t>
            </w:r>
          </w:p>
        </w:tc>
      </w:tr>
      <w:tr w:rsidR="00500020" w:rsidRPr="0064503A" w14:paraId="264E2D88" w14:textId="77777777" w:rsidTr="00500020">
        <w:tc>
          <w:tcPr>
            <w:tcW w:w="4253" w:type="dxa"/>
          </w:tcPr>
          <w:p w14:paraId="09205FCF" w14:textId="77777777" w:rsidR="00500020" w:rsidRPr="00500020" w:rsidRDefault="00500020" w:rsidP="00500020">
            <w:pPr>
              <w:rPr>
                <w:rFonts w:ascii="Times New Roman" w:hAnsi="Times New Roman" w:cs="Times New Roman"/>
              </w:rPr>
            </w:pPr>
          </w:p>
          <w:p w14:paraId="3A0838C1" w14:textId="77777777" w:rsidR="00500020" w:rsidRPr="00500020" w:rsidRDefault="00500020" w:rsidP="00500020">
            <w:pPr>
              <w:rPr>
                <w:rFonts w:ascii="Times New Roman" w:hAnsi="Times New Roman" w:cs="Times New Roman"/>
              </w:rPr>
            </w:pPr>
          </w:p>
          <w:p w14:paraId="68761290" w14:textId="77777777" w:rsidR="00500020" w:rsidRPr="00500020" w:rsidRDefault="00500020" w:rsidP="00500020">
            <w:pPr>
              <w:rPr>
                <w:rFonts w:ascii="Times New Roman" w:hAnsi="Times New Roman" w:cs="Times New Roman"/>
              </w:rPr>
            </w:pPr>
          </w:p>
          <w:p w14:paraId="14B2FEF9" w14:textId="77777777" w:rsidR="00500020" w:rsidRPr="00500020" w:rsidRDefault="00500020" w:rsidP="00500020">
            <w:pPr>
              <w:rPr>
                <w:rFonts w:ascii="Times New Roman" w:hAnsi="Times New Roman" w:cs="Times New Roman"/>
              </w:rPr>
            </w:pPr>
          </w:p>
          <w:p w14:paraId="31EC5613" w14:textId="77777777" w:rsidR="00500020" w:rsidRPr="00500020" w:rsidRDefault="00500020" w:rsidP="00500020">
            <w:pPr>
              <w:rPr>
                <w:rFonts w:ascii="Times New Roman" w:hAnsi="Times New Roman" w:cs="Times New Roman"/>
              </w:rPr>
            </w:pPr>
          </w:p>
          <w:p w14:paraId="52AED28B"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Užívá různé způsoby kvantitativního vyjádření vztahu celek – část (přirozeným číslem, zlomkem, desetinným číslem).</w:t>
            </w:r>
          </w:p>
          <w:p w14:paraId="17D00ED1" w14:textId="77777777" w:rsidR="00500020" w:rsidRPr="00500020" w:rsidRDefault="00500020" w:rsidP="00500020">
            <w:pPr>
              <w:pStyle w:val="Zkladntext"/>
              <w:rPr>
                <w:i w:val="0"/>
                <w:sz w:val="22"/>
                <w:szCs w:val="22"/>
              </w:rPr>
            </w:pPr>
            <w:r w:rsidRPr="00500020">
              <w:rPr>
                <w:i w:val="0"/>
                <w:sz w:val="22"/>
                <w:szCs w:val="22"/>
              </w:rPr>
              <w:t>Analyzuje a řeší jednoduché problémy, modeluje konkrétní situace, v nichž využívá matematický aparát v oboru racionálních čísel.</w:t>
            </w:r>
          </w:p>
          <w:p w14:paraId="23D5261E" w14:textId="77777777" w:rsidR="00500020" w:rsidRPr="00500020" w:rsidRDefault="00500020" w:rsidP="00500020">
            <w:pPr>
              <w:rPr>
                <w:rFonts w:ascii="Times New Roman" w:hAnsi="Times New Roman" w:cs="Times New Roman"/>
              </w:rPr>
            </w:pPr>
          </w:p>
          <w:p w14:paraId="43241D99" w14:textId="77777777" w:rsidR="00500020" w:rsidRPr="00500020" w:rsidRDefault="00500020" w:rsidP="00500020">
            <w:pPr>
              <w:rPr>
                <w:rFonts w:ascii="Times New Roman" w:hAnsi="Times New Roman" w:cs="Times New Roman"/>
              </w:rPr>
            </w:pPr>
          </w:p>
          <w:p w14:paraId="5B90421C" w14:textId="77777777" w:rsidR="00500020" w:rsidRPr="00500020" w:rsidRDefault="00500020" w:rsidP="00500020">
            <w:pPr>
              <w:rPr>
                <w:rFonts w:ascii="Times New Roman" w:hAnsi="Times New Roman" w:cs="Times New Roman"/>
              </w:rPr>
            </w:pPr>
          </w:p>
          <w:p w14:paraId="4845099B" w14:textId="77777777" w:rsidR="00500020" w:rsidRPr="00500020" w:rsidRDefault="00500020" w:rsidP="00500020">
            <w:pPr>
              <w:rPr>
                <w:rFonts w:ascii="Times New Roman" w:hAnsi="Times New Roman" w:cs="Times New Roman"/>
              </w:rPr>
            </w:pPr>
          </w:p>
          <w:p w14:paraId="1B8E6C8E" w14:textId="77777777" w:rsidR="00500020" w:rsidRPr="00500020" w:rsidRDefault="00500020" w:rsidP="00500020">
            <w:pPr>
              <w:rPr>
                <w:rFonts w:ascii="Times New Roman" w:hAnsi="Times New Roman" w:cs="Times New Roman"/>
              </w:rPr>
            </w:pPr>
          </w:p>
          <w:p w14:paraId="41E756FB" w14:textId="77777777" w:rsidR="00500020" w:rsidRPr="00500020" w:rsidRDefault="00500020" w:rsidP="00500020">
            <w:pPr>
              <w:rPr>
                <w:rFonts w:ascii="Times New Roman" w:hAnsi="Times New Roman" w:cs="Times New Roman"/>
              </w:rPr>
            </w:pPr>
          </w:p>
          <w:p w14:paraId="6300BB64" w14:textId="77777777" w:rsidR="00500020" w:rsidRPr="00500020" w:rsidRDefault="00500020" w:rsidP="00500020">
            <w:pPr>
              <w:rPr>
                <w:rFonts w:ascii="Times New Roman" w:hAnsi="Times New Roman" w:cs="Times New Roman"/>
              </w:rPr>
            </w:pPr>
          </w:p>
          <w:p w14:paraId="2E21CDDC" w14:textId="77777777" w:rsidR="00500020" w:rsidRPr="00500020" w:rsidRDefault="00500020" w:rsidP="00500020">
            <w:pPr>
              <w:rPr>
                <w:rFonts w:ascii="Times New Roman" w:hAnsi="Times New Roman" w:cs="Times New Roman"/>
              </w:rPr>
            </w:pPr>
          </w:p>
          <w:p w14:paraId="61E3454A" w14:textId="77777777" w:rsidR="00500020" w:rsidRPr="00500020" w:rsidRDefault="00500020" w:rsidP="00500020">
            <w:pPr>
              <w:rPr>
                <w:rFonts w:ascii="Times New Roman" w:hAnsi="Times New Roman" w:cs="Times New Roman"/>
              </w:rPr>
            </w:pPr>
          </w:p>
          <w:p w14:paraId="66E615F3" w14:textId="77777777" w:rsidR="00500020" w:rsidRPr="00500020" w:rsidRDefault="00500020" w:rsidP="00500020">
            <w:pPr>
              <w:rPr>
                <w:rFonts w:ascii="Times New Roman" w:hAnsi="Times New Roman" w:cs="Times New Roman"/>
              </w:rPr>
            </w:pPr>
          </w:p>
          <w:p w14:paraId="23E504F7"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Užívá různé způsoby kvantitativního vyjádření vztahu celek – část (procentem).</w:t>
            </w:r>
          </w:p>
          <w:p w14:paraId="23FC2A9C"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Vyhledává, vyhodnocuje a zpracovává data.</w:t>
            </w:r>
          </w:p>
          <w:p w14:paraId="1BFB62F6" w14:textId="77777777" w:rsidR="00500020" w:rsidRPr="00500020" w:rsidRDefault="00500020" w:rsidP="00500020">
            <w:pPr>
              <w:rPr>
                <w:rFonts w:ascii="Times New Roman" w:hAnsi="Times New Roman" w:cs="Times New Roman"/>
              </w:rPr>
            </w:pPr>
          </w:p>
          <w:p w14:paraId="16104B5D" w14:textId="77777777" w:rsidR="00500020" w:rsidRPr="00500020" w:rsidRDefault="00500020" w:rsidP="00500020">
            <w:pPr>
              <w:rPr>
                <w:rFonts w:ascii="Times New Roman" w:hAnsi="Times New Roman" w:cs="Times New Roman"/>
              </w:rPr>
            </w:pPr>
          </w:p>
        </w:tc>
        <w:tc>
          <w:tcPr>
            <w:tcW w:w="4253" w:type="dxa"/>
          </w:tcPr>
          <w:p w14:paraId="0A27FA04" w14:textId="77777777" w:rsidR="00500020" w:rsidRPr="00500020" w:rsidRDefault="00500020" w:rsidP="00500020">
            <w:pPr>
              <w:pStyle w:val="Odstavecseseznamem"/>
              <w:ind w:left="459"/>
              <w:rPr>
                <w:rFonts w:ascii="Times New Roman" w:hAnsi="Times New Roman" w:cs="Times New Roman"/>
              </w:rPr>
            </w:pPr>
          </w:p>
          <w:p w14:paraId="3AAF2D04" w14:textId="77777777" w:rsidR="00500020" w:rsidRPr="00500020" w:rsidRDefault="00500020" w:rsidP="00823B35">
            <w:pPr>
              <w:pStyle w:val="Odstavecseseznamem"/>
              <w:numPr>
                <w:ilvl w:val="0"/>
                <w:numId w:val="42"/>
              </w:numPr>
              <w:tabs>
                <w:tab w:val="clear" w:pos="720"/>
                <w:tab w:val="num" w:pos="1026"/>
              </w:tabs>
              <w:ind w:left="459"/>
              <w:rPr>
                <w:rFonts w:ascii="Times New Roman" w:hAnsi="Times New Roman" w:cs="Times New Roman"/>
              </w:rPr>
            </w:pPr>
            <w:r w:rsidRPr="00500020">
              <w:rPr>
                <w:rFonts w:ascii="Times New Roman" w:hAnsi="Times New Roman" w:cs="Times New Roman"/>
              </w:rPr>
              <w:t>uvádí zlomek na základní tvar</w:t>
            </w:r>
          </w:p>
          <w:p w14:paraId="6D5EC9D1" w14:textId="77777777" w:rsidR="00500020" w:rsidRPr="00500020" w:rsidRDefault="00500020" w:rsidP="00500020">
            <w:pPr>
              <w:pStyle w:val="Odstavecseseznamem"/>
              <w:ind w:left="459"/>
              <w:rPr>
                <w:rFonts w:ascii="Times New Roman" w:hAnsi="Times New Roman" w:cs="Times New Roman"/>
              </w:rPr>
            </w:pPr>
          </w:p>
          <w:p w14:paraId="68714F2F" w14:textId="77777777" w:rsidR="00500020" w:rsidRPr="00500020" w:rsidRDefault="00500020" w:rsidP="00823B35">
            <w:pPr>
              <w:pStyle w:val="Odstavecseseznamem"/>
              <w:numPr>
                <w:ilvl w:val="0"/>
                <w:numId w:val="42"/>
              </w:numPr>
              <w:tabs>
                <w:tab w:val="clear" w:pos="720"/>
                <w:tab w:val="num" w:pos="1026"/>
              </w:tabs>
              <w:ind w:left="459"/>
              <w:rPr>
                <w:rFonts w:ascii="Times New Roman" w:hAnsi="Times New Roman" w:cs="Times New Roman"/>
              </w:rPr>
            </w:pPr>
            <w:r w:rsidRPr="00500020">
              <w:rPr>
                <w:rFonts w:ascii="Times New Roman" w:hAnsi="Times New Roman" w:cs="Times New Roman"/>
              </w:rPr>
              <w:t>porovnává dva a více zlomků</w:t>
            </w:r>
          </w:p>
          <w:p w14:paraId="5DF7AC71" w14:textId="77777777" w:rsidR="00500020" w:rsidRPr="00500020" w:rsidRDefault="00500020" w:rsidP="00500020">
            <w:pPr>
              <w:pStyle w:val="Odstavecseseznamem"/>
              <w:ind w:left="459"/>
              <w:rPr>
                <w:rFonts w:ascii="Times New Roman" w:hAnsi="Times New Roman" w:cs="Times New Roman"/>
              </w:rPr>
            </w:pPr>
          </w:p>
          <w:p w14:paraId="019F5A40" w14:textId="77777777" w:rsidR="00500020" w:rsidRPr="00500020" w:rsidRDefault="00500020" w:rsidP="00823B35">
            <w:pPr>
              <w:pStyle w:val="Odstavecseseznamem"/>
              <w:numPr>
                <w:ilvl w:val="0"/>
                <w:numId w:val="42"/>
              </w:numPr>
              <w:tabs>
                <w:tab w:val="clear" w:pos="720"/>
                <w:tab w:val="num" w:pos="1026"/>
              </w:tabs>
              <w:ind w:left="459"/>
              <w:rPr>
                <w:rFonts w:ascii="Times New Roman" w:hAnsi="Times New Roman" w:cs="Times New Roman"/>
              </w:rPr>
            </w:pPr>
            <w:r w:rsidRPr="00500020">
              <w:rPr>
                <w:rFonts w:ascii="Times New Roman" w:hAnsi="Times New Roman" w:cs="Times New Roman"/>
              </w:rPr>
              <w:t>umí zobrazit zlomek na číselné ose</w:t>
            </w:r>
          </w:p>
          <w:p w14:paraId="5955EBA4" w14:textId="77777777" w:rsidR="00500020" w:rsidRPr="00500020" w:rsidRDefault="00500020" w:rsidP="00500020">
            <w:pPr>
              <w:pStyle w:val="Odstavecseseznamem"/>
              <w:ind w:left="459"/>
              <w:rPr>
                <w:rFonts w:ascii="Times New Roman" w:hAnsi="Times New Roman" w:cs="Times New Roman"/>
              </w:rPr>
            </w:pPr>
          </w:p>
          <w:p w14:paraId="503DDABB" w14:textId="77777777" w:rsidR="00500020" w:rsidRPr="00500020" w:rsidRDefault="00500020" w:rsidP="00823B35">
            <w:pPr>
              <w:pStyle w:val="Odstavecseseznamem"/>
              <w:numPr>
                <w:ilvl w:val="0"/>
                <w:numId w:val="42"/>
              </w:numPr>
              <w:tabs>
                <w:tab w:val="clear" w:pos="720"/>
                <w:tab w:val="num" w:pos="1026"/>
              </w:tabs>
              <w:ind w:left="459"/>
              <w:rPr>
                <w:rFonts w:ascii="Times New Roman" w:hAnsi="Times New Roman" w:cs="Times New Roman"/>
              </w:rPr>
            </w:pPr>
            <w:r w:rsidRPr="00500020">
              <w:rPr>
                <w:rFonts w:ascii="Times New Roman" w:hAnsi="Times New Roman" w:cs="Times New Roman"/>
              </w:rPr>
              <w:t>určuje společné jmenovatele zlomků</w:t>
            </w:r>
          </w:p>
          <w:p w14:paraId="6FFD094E" w14:textId="77777777" w:rsidR="00500020" w:rsidRPr="00500020" w:rsidRDefault="00500020" w:rsidP="00500020">
            <w:pPr>
              <w:pStyle w:val="Odstavecseseznamem"/>
              <w:ind w:left="459"/>
              <w:rPr>
                <w:rFonts w:ascii="Times New Roman" w:hAnsi="Times New Roman" w:cs="Times New Roman"/>
              </w:rPr>
            </w:pPr>
          </w:p>
          <w:p w14:paraId="595AD937" w14:textId="77777777" w:rsidR="00500020" w:rsidRPr="00500020" w:rsidRDefault="00500020" w:rsidP="00823B35">
            <w:pPr>
              <w:pStyle w:val="Odstavecseseznamem"/>
              <w:numPr>
                <w:ilvl w:val="0"/>
                <w:numId w:val="42"/>
              </w:numPr>
              <w:tabs>
                <w:tab w:val="clear" w:pos="720"/>
                <w:tab w:val="num" w:pos="1026"/>
              </w:tabs>
              <w:ind w:left="459"/>
              <w:rPr>
                <w:rFonts w:ascii="Times New Roman" w:hAnsi="Times New Roman" w:cs="Times New Roman"/>
              </w:rPr>
            </w:pPr>
            <w:r w:rsidRPr="00500020">
              <w:rPr>
                <w:rFonts w:ascii="Times New Roman" w:hAnsi="Times New Roman" w:cs="Times New Roman"/>
              </w:rPr>
              <w:t>provádí početní operace se zlomky</w:t>
            </w:r>
          </w:p>
          <w:p w14:paraId="0D4BF1C5" w14:textId="77777777" w:rsidR="00500020" w:rsidRPr="00500020" w:rsidRDefault="00500020" w:rsidP="00500020">
            <w:pPr>
              <w:pStyle w:val="Odstavecseseznamem"/>
              <w:ind w:left="459"/>
              <w:rPr>
                <w:rFonts w:ascii="Times New Roman" w:hAnsi="Times New Roman" w:cs="Times New Roman"/>
              </w:rPr>
            </w:pPr>
          </w:p>
          <w:p w14:paraId="3586BD6D" w14:textId="77777777" w:rsidR="00500020" w:rsidRPr="00500020" w:rsidRDefault="00500020" w:rsidP="00823B35">
            <w:pPr>
              <w:pStyle w:val="Odstavecseseznamem"/>
              <w:numPr>
                <w:ilvl w:val="0"/>
                <w:numId w:val="42"/>
              </w:numPr>
              <w:tabs>
                <w:tab w:val="clear" w:pos="720"/>
                <w:tab w:val="num" w:pos="1026"/>
              </w:tabs>
              <w:ind w:left="459"/>
              <w:rPr>
                <w:rFonts w:ascii="Times New Roman" w:hAnsi="Times New Roman" w:cs="Times New Roman"/>
              </w:rPr>
            </w:pPr>
            <w:r w:rsidRPr="00500020">
              <w:rPr>
                <w:rFonts w:ascii="Times New Roman" w:hAnsi="Times New Roman" w:cs="Times New Roman"/>
              </w:rPr>
              <w:t>umí upravit smíšené číslo na zlomek a naopak</w:t>
            </w:r>
          </w:p>
          <w:p w14:paraId="0D1DD48B" w14:textId="77777777" w:rsidR="00500020" w:rsidRPr="00500020" w:rsidRDefault="00500020" w:rsidP="00500020">
            <w:pPr>
              <w:pStyle w:val="Odstavecseseznamem"/>
              <w:ind w:left="459"/>
              <w:rPr>
                <w:rFonts w:ascii="Times New Roman" w:hAnsi="Times New Roman" w:cs="Times New Roman"/>
              </w:rPr>
            </w:pPr>
          </w:p>
          <w:p w14:paraId="4C6F9915" w14:textId="77777777" w:rsidR="00500020" w:rsidRPr="00500020" w:rsidRDefault="00500020" w:rsidP="00823B35">
            <w:pPr>
              <w:pStyle w:val="Odstavecseseznamem"/>
              <w:numPr>
                <w:ilvl w:val="0"/>
                <w:numId w:val="42"/>
              </w:numPr>
              <w:tabs>
                <w:tab w:val="clear" w:pos="720"/>
                <w:tab w:val="num" w:pos="1026"/>
              </w:tabs>
              <w:ind w:left="459"/>
              <w:rPr>
                <w:rFonts w:ascii="Times New Roman" w:hAnsi="Times New Roman" w:cs="Times New Roman"/>
              </w:rPr>
            </w:pPr>
            <w:r w:rsidRPr="00500020">
              <w:rPr>
                <w:rFonts w:ascii="Times New Roman" w:hAnsi="Times New Roman" w:cs="Times New Roman"/>
              </w:rPr>
              <w:t>převádí zlomky na des. čísla a naopak</w:t>
            </w:r>
          </w:p>
          <w:p w14:paraId="7050AA7F" w14:textId="77777777" w:rsidR="00500020" w:rsidRPr="00500020" w:rsidRDefault="00500020" w:rsidP="00500020">
            <w:pPr>
              <w:pStyle w:val="Odstavecseseznamem"/>
              <w:ind w:left="459"/>
              <w:rPr>
                <w:rFonts w:ascii="Times New Roman" w:hAnsi="Times New Roman" w:cs="Times New Roman"/>
              </w:rPr>
            </w:pPr>
          </w:p>
          <w:p w14:paraId="61A9AB3E" w14:textId="77777777" w:rsidR="00500020" w:rsidRPr="00500020" w:rsidRDefault="00500020" w:rsidP="00823B35">
            <w:pPr>
              <w:pStyle w:val="Odstavecseseznamem"/>
              <w:numPr>
                <w:ilvl w:val="0"/>
                <w:numId w:val="42"/>
              </w:numPr>
              <w:tabs>
                <w:tab w:val="clear" w:pos="720"/>
                <w:tab w:val="num" w:pos="1026"/>
              </w:tabs>
              <w:ind w:left="459"/>
              <w:rPr>
                <w:rFonts w:ascii="Times New Roman" w:hAnsi="Times New Roman" w:cs="Times New Roman"/>
              </w:rPr>
            </w:pPr>
            <w:r w:rsidRPr="00500020">
              <w:rPr>
                <w:rFonts w:ascii="Times New Roman" w:hAnsi="Times New Roman" w:cs="Times New Roman"/>
              </w:rPr>
              <w:t>řeší slovní úlohy se zlomky</w:t>
            </w:r>
          </w:p>
          <w:p w14:paraId="451B52F3" w14:textId="77777777" w:rsidR="00500020" w:rsidRPr="00500020" w:rsidRDefault="00500020" w:rsidP="00500020">
            <w:pPr>
              <w:rPr>
                <w:rFonts w:ascii="Times New Roman" w:hAnsi="Times New Roman" w:cs="Times New Roman"/>
              </w:rPr>
            </w:pPr>
          </w:p>
          <w:p w14:paraId="4449FD8F" w14:textId="77777777" w:rsidR="00500020" w:rsidRPr="00500020" w:rsidRDefault="00500020" w:rsidP="00500020">
            <w:pPr>
              <w:rPr>
                <w:rFonts w:ascii="Times New Roman" w:hAnsi="Times New Roman" w:cs="Times New Roman"/>
              </w:rPr>
            </w:pPr>
          </w:p>
          <w:p w14:paraId="65912326" w14:textId="77777777" w:rsidR="00500020" w:rsidRPr="00500020" w:rsidRDefault="00500020" w:rsidP="00500020">
            <w:pPr>
              <w:rPr>
                <w:rFonts w:ascii="Times New Roman" w:hAnsi="Times New Roman" w:cs="Times New Roman"/>
              </w:rPr>
            </w:pPr>
          </w:p>
          <w:p w14:paraId="0BFE5E98" w14:textId="77777777" w:rsidR="00500020" w:rsidRPr="00500020" w:rsidRDefault="00500020" w:rsidP="00500020">
            <w:pPr>
              <w:rPr>
                <w:rFonts w:ascii="Times New Roman" w:hAnsi="Times New Roman" w:cs="Times New Roman"/>
              </w:rPr>
            </w:pPr>
          </w:p>
          <w:p w14:paraId="387FB560" w14:textId="77777777" w:rsidR="00500020" w:rsidRPr="00500020" w:rsidRDefault="00500020" w:rsidP="00823B35">
            <w:pPr>
              <w:pStyle w:val="Odstavecseseznamem"/>
              <w:numPr>
                <w:ilvl w:val="0"/>
                <w:numId w:val="42"/>
              </w:numPr>
              <w:tabs>
                <w:tab w:val="clear" w:pos="720"/>
                <w:tab w:val="num" w:pos="884"/>
              </w:tabs>
              <w:ind w:left="459"/>
              <w:rPr>
                <w:rFonts w:ascii="Times New Roman" w:hAnsi="Times New Roman" w:cs="Times New Roman"/>
              </w:rPr>
            </w:pPr>
            <w:r w:rsidRPr="00500020">
              <w:rPr>
                <w:rFonts w:ascii="Times New Roman" w:hAnsi="Times New Roman" w:cs="Times New Roman"/>
              </w:rPr>
              <w:t>je schopen určit procentovou část celku</w:t>
            </w:r>
          </w:p>
          <w:p w14:paraId="165DFAA5" w14:textId="77777777" w:rsidR="00500020" w:rsidRPr="00500020" w:rsidRDefault="00500020" w:rsidP="00500020">
            <w:pPr>
              <w:pStyle w:val="Odstavecseseznamem"/>
              <w:ind w:left="459"/>
              <w:rPr>
                <w:rFonts w:ascii="Times New Roman" w:hAnsi="Times New Roman" w:cs="Times New Roman"/>
              </w:rPr>
            </w:pPr>
          </w:p>
          <w:p w14:paraId="2E654C75" w14:textId="77777777" w:rsidR="00500020" w:rsidRPr="00500020" w:rsidRDefault="00500020" w:rsidP="00823B35">
            <w:pPr>
              <w:pStyle w:val="Odstavecseseznamem"/>
              <w:numPr>
                <w:ilvl w:val="0"/>
                <w:numId w:val="42"/>
              </w:numPr>
              <w:tabs>
                <w:tab w:val="clear" w:pos="720"/>
                <w:tab w:val="num" w:pos="884"/>
              </w:tabs>
              <w:ind w:left="459"/>
              <w:rPr>
                <w:rFonts w:ascii="Times New Roman" w:hAnsi="Times New Roman" w:cs="Times New Roman"/>
              </w:rPr>
            </w:pPr>
            <w:r w:rsidRPr="00500020">
              <w:rPr>
                <w:rFonts w:ascii="Times New Roman" w:hAnsi="Times New Roman" w:cs="Times New Roman"/>
              </w:rPr>
              <w:t>umí určit celek z dané části, z daného počtu procent</w:t>
            </w:r>
          </w:p>
          <w:p w14:paraId="7F32E709" w14:textId="77777777" w:rsidR="00500020" w:rsidRPr="00500020" w:rsidRDefault="00500020" w:rsidP="00500020">
            <w:pPr>
              <w:pStyle w:val="Odstavecseseznamem"/>
              <w:ind w:left="459"/>
              <w:rPr>
                <w:rFonts w:ascii="Times New Roman" w:hAnsi="Times New Roman" w:cs="Times New Roman"/>
              </w:rPr>
            </w:pPr>
          </w:p>
          <w:p w14:paraId="5ED64FDC" w14:textId="77777777" w:rsidR="00500020" w:rsidRPr="00500020" w:rsidRDefault="00500020" w:rsidP="00823B35">
            <w:pPr>
              <w:pStyle w:val="Odstavecseseznamem"/>
              <w:numPr>
                <w:ilvl w:val="0"/>
                <w:numId w:val="42"/>
              </w:numPr>
              <w:tabs>
                <w:tab w:val="clear" w:pos="720"/>
                <w:tab w:val="num" w:pos="884"/>
              </w:tabs>
              <w:ind w:left="459"/>
              <w:rPr>
                <w:rFonts w:ascii="Times New Roman" w:hAnsi="Times New Roman" w:cs="Times New Roman"/>
              </w:rPr>
            </w:pPr>
            <w:r w:rsidRPr="00500020">
              <w:rPr>
                <w:rFonts w:ascii="Times New Roman" w:hAnsi="Times New Roman" w:cs="Times New Roman"/>
              </w:rPr>
              <w:t>řeší slovní úlohy na procenta</w:t>
            </w:r>
          </w:p>
          <w:p w14:paraId="5EC2940B" w14:textId="77777777" w:rsidR="00500020" w:rsidRPr="00500020" w:rsidRDefault="00500020" w:rsidP="00500020">
            <w:pPr>
              <w:pStyle w:val="Odstavecseseznamem"/>
              <w:ind w:left="459"/>
              <w:rPr>
                <w:rFonts w:ascii="Times New Roman" w:hAnsi="Times New Roman" w:cs="Times New Roman"/>
              </w:rPr>
            </w:pPr>
          </w:p>
          <w:p w14:paraId="69B66421" w14:textId="77777777" w:rsidR="00500020" w:rsidRPr="00500020" w:rsidRDefault="00500020" w:rsidP="00823B35">
            <w:pPr>
              <w:pStyle w:val="Odstavecseseznamem"/>
              <w:numPr>
                <w:ilvl w:val="0"/>
                <w:numId w:val="42"/>
              </w:numPr>
              <w:tabs>
                <w:tab w:val="clear" w:pos="720"/>
                <w:tab w:val="num" w:pos="884"/>
              </w:tabs>
              <w:ind w:left="459"/>
              <w:rPr>
                <w:rFonts w:ascii="Times New Roman" w:hAnsi="Times New Roman" w:cs="Times New Roman"/>
              </w:rPr>
            </w:pPr>
            <w:r w:rsidRPr="00500020">
              <w:rPr>
                <w:rFonts w:ascii="Times New Roman" w:hAnsi="Times New Roman" w:cs="Times New Roman"/>
              </w:rPr>
              <w:t>řeší jednoduché slovní úlohy na výpočet úroků</w:t>
            </w:r>
          </w:p>
        </w:tc>
        <w:tc>
          <w:tcPr>
            <w:tcW w:w="4110" w:type="dxa"/>
          </w:tcPr>
          <w:p w14:paraId="152C22AD" w14:textId="77777777" w:rsidR="00500020" w:rsidRPr="00500020" w:rsidRDefault="00500020" w:rsidP="00500020">
            <w:pPr>
              <w:rPr>
                <w:rFonts w:ascii="Times New Roman" w:hAnsi="Times New Roman" w:cs="Times New Roman"/>
                <w:color w:val="548DD4" w:themeColor="text2" w:themeTint="99"/>
                <w:sz w:val="24"/>
                <w:szCs w:val="24"/>
              </w:rPr>
            </w:pPr>
          </w:p>
          <w:p w14:paraId="593B14C6" w14:textId="77777777" w:rsidR="00500020" w:rsidRPr="00612B87" w:rsidRDefault="00500020" w:rsidP="00500020">
            <w:pPr>
              <w:rPr>
                <w:rFonts w:ascii="Times New Roman" w:hAnsi="Times New Roman" w:cs="Times New Roman"/>
                <w:b/>
                <w:sz w:val="24"/>
                <w:szCs w:val="24"/>
              </w:rPr>
            </w:pPr>
            <w:r w:rsidRPr="00612B87">
              <w:rPr>
                <w:rFonts w:ascii="Times New Roman" w:hAnsi="Times New Roman" w:cs="Times New Roman"/>
                <w:b/>
                <w:sz w:val="24"/>
                <w:szCs w:val="24"/>
              </w:rPr>
              <w:t>Zlomky</w:t>
            </w:r>
          </w:p>
          <w:p w14:paraId="4A98C62C" w14:textId="77777777" w:rsidR="00500020" w:rsidRPr="00500020" w:rsidRDefault="00500020" w:rsidP="00823B35">
            <w:pPr>
              <w:numPr>
                <w:ilvl w:val="0"/>
                <w:numId w:val="42"/>
              </w:numPr>
              <w:rPr>
                <w:rFonts w:ascii="Times New Roman" w:hAnsi="Times New Roman" w:cs="Times New Roman"/>
                <w:sz w:val="24"/>
                <w:szCs w:val="24"/>
              </w:rPr>
            </w:pPr>
            <w:r w:rsidRPr="00500020">
              <w:rPr>
                <w:rFonts w:ascii="Times New Roman" w:hAnsi="Times New Roman" w:cs="Times New Roman"/>
                <w:sz w:val="24"/>
                <w:szCs w:val="24"/>
              </w:rPr>
              <w:t>krácení a rozšiřování zlomků</w:t>
            </w:r>
          </w:p>
          <w:p w14:paraId="61F76272" w14:textId="77777777" w:rsidR="00500020" w:rsidRPr="00500020" w:rsidRDefault="00500020" w:rsidP="00823B35">
            <w:pPr>
              <w:numPr>
                <w:ilvl w:val="0"/>
                <w:numId w:val="42"/>
              </w:numPr>
              <w:rPr>
                <w:rFonts w:ascii="Times New Roman" w:hAnsi="Times New Roman" w:cs="Times New Roman"/>
                <w:sz w:val="24"/>
                <w:szCs w:val="24"/>
              </w:rPr>
            </w:pPr>
            <w:r w:rsidRPr="00500020">
              <w:rPr>
                <w:rFonts w:ascii="Times New Roman" w:hAnsi="Times New Roman" w:cs="Times New Roman"/>
                <w:sz w:val="24"/>
                <w:szCs w:val="24"/>
              </w:rPr>
              <w:t>porovnávání zlomků</w:t>
            </w:r>
          </w:p>
          <w:p w14:paraId="6A888ECC" w14:textId="77777777" w:rsidR="00500020" w:rsidRPr="00500020" w:rsidRDefault="00500020" w:rsidP="00823B35">
            <w:pPr>
              <w:numPr>
                <w:ilvl w:val="0"/>
                <w:numId w:val="42"/>
              </w:numPr>
              <w:rPr>
                <w:rFonts w:ascii="Times New Roman" w:hAnsi="Times New Roman" w:cs="Times New Roman"/>
                <w:sz w:val="24"/>
                <w:szCs w:val="24"/>
              </w:rPr>
            </w:pPr>
            <w:r w:rsidRPr="00500020">
              <w:rPr>
                <w:rFonts w:ascii="Times New Roman" w:hAnsi="Times New Roman" w:cs="Times New Roman"/>
                <w:sz w:val="24"/>
                <w:szCs w:val="24"/>
              </w:rPr>
              <w:t>sčítání a odčítání zlomků</w:t>
            </w:r>
          </w:p>
          <w:p w14:paraId="13DB0AB8" w14:textId="77777777" w:rsidR="00500020" w:rsidRPr="00500020" w:rsidRDefault="00500020" w:rsidP="00823B35">
            <w:pPr>
              <w:numPr>
                <w:ilvl w:val="0"/>
                <w:numId w:val="42"/>
              </w:numPr>
              <w:rPr>
                <w:rFonts w:ascii="Times New Roman" w:hAnsi="Times New Roman" w:cs="Times New Roman"/>
                <w:sz w:val="24"/>
                <w:szCs w:val="24"/>
              </w:rPr>
            </w:pPr>
            <w:r w:rsidRPr="00500020">
              <w:rPr>
                <w:rFonts w:ascii="Times New Roman" w:hAnsi="Times New Roman" w:cs="Times New Roman"/>
                <w:sz w:val="24"/>
                <w:szCs w:val="24"/>
              </w:rPr>
              <w:t>převrácená čísla</w:t>
            </w:r>
          </w:p>
          <w:p w14:paraId="5536E9D1" w14:textId="77777777" w:rsidR="00500020" w:rsidRPr="00500020" w:rsidRDefault="00500020" w:rsidP="00823B35">
            <w:pPr>
              <w:numPr>
                <w:ilvl w:val="0"/>
                <w:numId w:val="42"/>
              </w:numPr>
              <w:rPr>
                <w:rFonts w:ascii="Times New Roman" w:hAnsi="Times New Roman" w:cs="Times New Roman"/>
                <w:sz w:val="24"/>
                <w:szCs w:val="24"/>
              </w:rPr>
            </w:pPr>
            <w:r w:rsidRPr="00500020">
              <w:rPr>
                <w:rFonts w:ascii="Times New Roman" w:hAnsi="Times New Roman" w:cs="Times New Roman"/>
                <w:sz w:val="24"/>
                <w:szCs w:val="24"/>
              </w:rPr>
              <w:t>násobení zlomků</w:t>
            </w:r>
          </w:p>
          <w:p w14:paraId="36B4E0E0" w14:textId="77777777" w:rsidR="00500020" w:rsidRPr="00500020" w:rsidRDefault="00500020" w:rsidP="00823B35">
            <w:pPr>
              <w:numPr>
                <w:ilvl w:val="0"/>
                <w:numId w:val="42"/>
              </w:numPr>
              <w:rPr>
                <w:rFonts w:ascii="Times New Roman" w:hAnsi="Times New Roman" w:cs="Times New Roman"/>
                <w:sz w:val="24"/>
                <w:szCs w:val="24"/>
              </w:rPr>
            </w:pPr>
            <w:r w:rsidRPr="00500020">
              <w:rPr>
                <w:rFonts w:ascii="Times New Roman" w:hAnsi="Times New Roman" w:cs="Times New Roman"/>
                <w:sz w:val="24"/>
                <w:szCs w:val="24"/>
              </w:rPr>
              <w:t>číselná osa</w:t>
            </w:r>
          </w:p>
          <w:p w14:paraId="5423C512" w14:textId="77777777" w:rsidR="00500020" w:rsidRPr="00500020" w:rsidRDefault="00500020" w:rsidP="00823B35">
            <w:pPr>
              <w:numPr>
                <w:ilvl w:val="0"/>
                <w:numId w:val="42"/>
              </w:numPr>
              <w:rPr>
                <w:rFonts w:ascii="Times New Roman" w:hAnsi="Times New Roman" w:cs="Times New Roman"/>
                <w:sz w:val="24"/>
                <w:szCs w:val="24"/>
              </w:rPr>
            </w:pPr>
            <w:r w:rsidRPr="00500020">
              <w:rPr>
                <w:rFonts w:ascii="Times New Roman" w:hAnsi="Times New Roman" w:cs="Times New Roman"/>
                <w:sz w:val="24"/>
                <w:szCs w:val="24"/>
              </w:rPr>
              <w:t>dělení zlomků</w:t>
            </w:r>
          </w:p>
          <w:p w14:paraId="7B4C1941" w14:textId="77777777" w:rsidR="00500020" w:rsidRPr="00500020" w:rsidRDefault="00500020" w:rsidP="00823B35">
            <w:pPr>
              <w:numPr>
                <w:ilvl w:val="0"/>
                <w:numId w:val="42"/>
              </w:numPr>
              <w:rPr>
                <w:rFonts w:ascii="Times New Roman" w:hAnsi="Times New Roman" w:cs="Times New Roman"/>
                <w:sz w:val="24"/>
                <w:szCs w:val="24"/>
              </w:rPr>
            </w:pPr>
            <w:r w:rsidRPr="00500020">
              <w:rPr>
                <w:rFonts w:ascii="Times New Roman" w:hAnsi="Times New Roman" w:cs="Times New Roman"/>
                <w:sz w:val="24"/>
                <w:szCs w:val="24"/>
              </w:rPr>
              <w:t>převádění zlomků na desetinná čísla</w:t>
            </w:r>
          </w:p>
          <w:p w14:paraId="3171CB06" w14:textId="77777777" w:rsidR="00500020" w:rsidRPr="00500020" w:rsidRDefault="00500020" w:rsidP="00823B35">
            <w:pPr>
              <w:numPr>
                <w:ilvl w:val="0"/>
                <w:numId w:val="42"/>
              </w:numPr>
              <w:rPr>
                <w:rFonts w:ascii="Times New Roman" w:hAnsi="Times New Roman" w:cs="Times New Roman"/>
                <w:sz w:val="24"/>
                <w:szCs w:val="24"/>
              </w:rPr>
            </w:pPr>
            <w:r w:rsidRPr="00500020">
              <w:rPr>
                <w:rFonts w:ascii="Times New Roman" w:hAnsi="Times New Roman" w:cs="Times New Roman"/>
                <w:sz w:val="24"/>
                <w:szCs w:val="24"/>
              </w:rPr>
              <w:t>racionální čísla, operace s racionálními čísly</w:t>
            </w:r>
          </w:p>
          <w:p w14:paraId="75867B1F" w14:textId="77777777" w:rsidR="00500020" w:rsidRPr="00500020" w:rsidRDefault="00500020" w:rsidP="00500020">
            <w:pPr>
              <w:pStyle w:val="Nadpis1"/>
              <w:rPr>
                <w:color w:val="365F91"/>
                <w:szCs w:val="24"/>
              </w:rPr>
            </w:pPr>
          </w:p>
          <w:p w14:paraId="432E3B37" w14:textId="77777777" w:rsidR="00500020" w:rsidRPr="00612B87" w:rsidRDefault="00500020" w:rsidP="00500020">
            <w:pPr>
              <w:pStyle w:val="Nadpis1"/>
              <w:rPr>
                <w:b/>
                <w:szCs w:val="24"/>
              </w:rPr>
            </w:pPr>
            <w:r w:rsidRPr="00612B87">
              <w:rPr>
                <w:b/>
                <w:szCs w:val="24"/>
              </w:rPr>
              <w:t>Procenta, úroky</w:t>
            </w:r>
          </w:p>
          <w:p w14:paraId="5FA276A2" w14:textId="77777777" w:rsidR="00500020" w:rsidRPr="00500020" w:rsidRDefault="00500020" w:rsidP="00823B35">
            <w:pPr>
              <w:numPr>
                <w:ilvl w:val="0"/>
                <w:numId w:val="42"/>
              </w:numPr>
              <w:rPr>
                <w:rFonts w:ascii="Times New Roman" w:hAnsi="Times New Roman" w:cs="Times New Roman"/>
                <w:sz w:val="24"/>
                <w:szCs w:val="24"/>
              </w:rPr>
            </w:pPr>
            <w:r w:rsidRPr="00500020">
              <w:rPr>
                <w:rFonts w:ascii="Times New Roman" w:hAnsi="Times New Roman" w:cs="Times New Roman"/>
                <w:sz w:val="24"/>
                <w:szCs w:val="24"/>
              </w:rPr>
              <w:t>procento, základ, procentová část, počet procent</w:t>
            </w:r>
          </w:p>
          <w:p w14:paraId="76AE13E4" w14:textId="77777777" w:rsidR="00500020" w:rsidRPr="00500020" w:rsidRDefault="00500020" w:rsidP="00823B35">
            <w:pPr>
              <w:numPr>
                <w:ilvl w:val="0"/>
                <w:numId w:val="42"/>
              </w:numPr>
              <w:rPr>
                <w:rFonts w:ascii="Times New Roman" w:hAnsi="Times New Roman" w:cs="Times New Roman"/>
                <w:sz w:val="24"/>
                <w:szCs w:val="24"/>
              </w:rPr>
            </w:pPr>
            <w:r w:rsidRPr="00500020">
              <w:rPr>
                <w:rFonts w:ascii="Times New Roman" w:hAnsi="Times New Roman" w:cs="Times New Roman"/>
                <w:sz w:val="24"/>
                <w:szCs w:val="24"/>
              </w:rPr>
              <w:t>výpočet procentové části</w:t>
            </w:r>
          </w:p>
          <w:p w14:paraId="0F3E1960" w14:textId="77777777" w:rsidR="00500020" w:rsidRPr="00500020" w:rsidRDefault="00500020" w:rsidP="00823B35">
            <w:pPr>
              <w:numPr>
                <w:ilvl w:val="0"/>
                <w:numId w:val="42"/>
              </w:numPr>
              <w:rPr>
                <w:rFonts w:ascii="Times New Roman" w:hAnsi="Times New Roman" w:cs="Times New Roman"/>
                <w:sz w:val="24"/>
                <w:szCs w:val="24"/>
              </w:rPr>
            </w:pPr>
            <w:r w:rsidRPr="00500020">
              <w:rPr>
                <w:rFonts w:ascii="Times New Roman" w:hAnsi="Times New Roman" w:cs="Times New Roman"/>
                <w:sz w:val="24"/>
                <w:szCs w:val="24"/>
              </w:rPr>
              <w:t>výpočet základu</w:t>
            </w:r>
          </w:p>
          <w:p w14:paraId="5C6041FA" w14:textId="77777777" w:rsidR="00500020" w:rsidRPr="00500020" w:rsidRDefault="00500020" w:rsidP="00823B35">
            <w:pPr>
              <w:numPr>
                <w:ilvl w:val="0"/>
                <w:numId w:val="42"/>
              </w:numPr>
              <w:rPr>
                <w:rFonts w:ascii="Times New Roman" w:hAnsi="Times New Roman" w:cs="Times New Roman"/>
                <w:sz w:val="24"/>
                <w:szCs w:val="24"/>
              </w:rPr>
            </w:pPr>
            <w:r w:rsidRPr="00500020">
              <w:rPr>
                <w:rFonts w:ascii="Times New Roman" w:hAnsi="Times New Roman" w:cs="Times New Roman"/>
                <w:sz w:val="24"/>
                <w:szCs w:val="24"/>
              </w:rPr>
              <w:t>výpočet počtu procent</w:t>
            </w:r>
          </w:p>
          <w:p w14:paraId="73D0064F" w14:textId="77777777" w:rsidR="00500020" w:rsidRPr="00500020" w:rsidRDefault="00500020" w:rsidP="00823B35">
            <w:pPr>
              <w:numPr>
                <w:ilvl w:val="0"/>
                <w:numId w:val="42"/>
              </w:numPr>
              <w:rPr>
                <w:rFonts w:ascii="Times New Roman" w:hAnsi="Times New Roman" w:cs="Times New Roman"/>
                <w:sz w:val="24"/>
                <w:szCs w:val="24"/>
              </w:rPr>
            </w:pPr>
            <w:r w:rsidRPr="00500020">
              <w:rPr>
                <w:rFonts w:ascii="Times New Roman" w:hAnsi="Times New Roman" w:cs="Times New Roman"/>
                <w:sz w:val="24"/>
                <w:szCs w:val="24"/>
              </w:rPr>
              <w:t>slovní úlohy</w:t>
            </w:r>
          </w:p>
          <w:p w14:paraId="0E8EF386" w14:textId="77777777" w:rsidR="00500020" w:rsidRPr="00500020" w:rsidRDefault="00500020" w:rsidP="00500020">
            <w:pPr>
              <w:rPr>
                <w:rFonts w:ascii="Times New Roman" w:hAnsi="Times New Roman" w:cs="Times New Roman"/>
                <w:sz w:val="24"/>
                <w:szCs w:val="24"/>
              </w:rPr>
            </w:pPr>
          </w:p>
          <w:p w14:paraId="1D2101AC" w14:textId="77777777" w:rsidR="00500020" w:rsidRPr="00500020" w:rsidRDefault="00500020" w:rsidP="00500020">
            <w:pPr>
              <w:rPr>
                <w:rFonts w:ascii="Times New Roman" w:hAnsi="Times New Roman" w:cs="Times New Roman"/>
                <w:sz w:val="24"/>
                <w:szCs w:val="24"/>
              </w:rPr>
            </w:pPr>
          </w:p>
        </w:tc>
        <w:tc>
          <w:tcPr>
            <w:tcW w:w="2835" w:type="dxa"/>
          </w:tcPr>
          <w:p w14:paraId="1649DA7C" w14:textId="77777777" w:rsidR="00500020" w:rsidRPr="00500020" w:rsidRDefault="00500020" w:rsidP="00500020">
            <w:pPr>
              <w:rPr>
                <w:rFonts w:ascii="Times New Roman" w:hAnsi="Times New Roman" w:cs="Times New Roman"/>
              </w:rPr>
            </w:pPr>
            <w:r w:rsidRPr="00500020">
              <w:rPr>
                <w:rFonts w:ascii="Times New Roman" w:hAnsi="Times New Roman" w:cs="Times New Roman"/>
              </w:rPr>
              <w:t>F, CH – numerické výpočty (průběžně)</w:t>
            </w:r>
          </w:p>
          <w:p w14:paraId="2A4F86F6" w14:textId="77777777" w:rsidR="00500020" w:rsidRPr="00500020" w:rsidRDefault="00500020" w:rsidP="00500020">
            <w:pPr>
              <w:rPr>
                <w:rFonts w:ascii="Times New Roman" w:hAnsi="Times New Roman" w:cs="Times New Roman"/>
              </w:rPr>
            </w:pPr>
          </w:p>
          <w:p w14:paraId="47F962E2" w14:textId="77777777" w:rsidR="00500020" w:rsidRPr="00500020" w:rsidRDefault="00500020" w:rsidP="00500020">
            <w:pPr>
              <w:rPr>
                <w:rFonts w:ascii="Times New Roman" w:hAnsi="Times New Roman" w:cs="Times New Roman"/>
              </w:rPr>
            </w:pPr>
          </w:p>
          <w:p w14:paraId="455357EF" w14:textId="77777777" w:rsidR="005E1330" w:rsidRDefault="00500020" w:rsidP="00500020">
            <w:pPr>
              <w:rPr>
                <w:rFonts w:ascii="Times New Roman" w:hAnsi="Times New Roman" w:cs="Times New Roman"/>
              </w:rPr>
            </w:pPr>
            <w:r w:rsidRPr="00500020">
              <w:rPr>
                <w:rFonts w:ascii="Times New Roman" w:hAnsi="Times New Roman" w:cs="Times New Roman"/>
              </w:rPr>
              <w:t xml:space="preserve">MV – kritické čtení </w:t>
            </w:r>
          </w:p>
          <w:p w14:paraId="296151E1" w14:textId="77777777" w:rsidR="005E1330" w:rsidRDefault="005E1330" w:rsidP="00500020">
            <w:pPr>
              <w:rPr>
                <w:rFonts w:ascii="Times New Roman" w:hAnsi="Times New Roman" w:cs="Times New Roman"/>
              </w:rPr>
            </w:pPr>
          </w:p>
          <w:p w14:paraId="158EE75A" w14:textId="77777777" w:rsidR="00500020" w:rsidRPr="00500020" w:rsidRDefault="00500020" w:rsidP="005E1330">
            <w:pPr>
              <w:rPr>
                <w:rFonts w:ascii="Times New Roman" w:hAnsi="Times New Roman" w:cs="Times New Roman"/>
              </w:rPr>
            </w:pPr>
          </w:p>
        </w:tc>
      </w:tr>
    </w:tbl>
    <w:p w14:paraId="203578F9" w14:textId="77777777" w:rsidR="00500020" w:rsidRDefault="00500020" w:rsidP="00C91635">
      <w:pPr>
        <w:spacing w:after="0" w:line="240" w:lineRule="auto"/>
        <w:rPr>
          <w:rFonts w:ascii="Times New Roman" w:hAnsi="Times New Roman" w:cs="Times New Roman"/>
          <w:sz w:val="24"/>
          <w:szCs w:val="24"/>
        </w:rPr>
      </w:pPr>
    </w:p>
    <w:p w14:paraId="3E6EB5A2" w14:textId="77777777" w:rsidR="00612B87" w:rsidRDefault="00612B87" w:rsidP="00C91635">
      <w:pPr>
        <w:spacing w:after="0" w:line="240" w:lineRule="auto"/>
        <w:rPr>
          <w:rFonts w:ascii="Times New Roman" w:hAnsi="Times New Roman" w:cs="Times New Roman"/>
          <w:sz w:val="24"/>
          <w:szCs w:val="24"/>
        </w:rPr>
      </w:pPr>
    </w:p>
    <w:p w14:paraId="383AE523" w14:textId="77777777" w:rsidR="00612B87" w:rsidRDefault="00612B87" w:rsidP="00C91635">
      <w:pPr>
        <w:spacing w:after="0" w:line="240" w:lineRule="auto"/>
        <w:rPr>
          <w:rFonts w:ascii="Times New Roman" w:hAnsi="Times New Roman" w:cs="Times New Roman"/>
          <w:sz w:val="24"/>
          <w:szCs w:val="24"/>
        </w:rPr>
      </w:pPr>
    </w:p>
    <w:p w14:paraId="46754F06" w14:textId="77777777" w:rsidR="00612B87" w:rsidRDefault="00612B87" w:rsidP="00C91635">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612B87" w:rsidRPr="00916FA8" w14:paraId="10BB7A2E" w14:textId="77777777" w:rsidTr="00612B87">
        <w:tc>
          <w:tcPr>
            <w:tcW w:w="12616" w:type="dxa"/>
            <w:gridSpan w:val="3"/>
          </w:tcPr>
          <w:p w14:paraId="1D6574D2" w14:textId="77777777" w:rsidR="00612B87" w:rsidRPr="00612B87" w:rsidRDefault="00612B87" w:rsidP="00612B87">
            <w:pPr>
              <w:rPr>
                <w:rFonts w:ascii="Times New Roman" w:hAnsi="Times New Roman" w:cs="Times New Roman"/>
                <w:b/>
                <w:sz w:val="32"/>
                <w:szCs w:val="32"/>
              </w:rPr>
            </w:pPr>
            <w:r w:rsidRPr="00612B87">
              <w:rPr>
                <w:rFonts w:ascii="Times New Roman" w:hAnsi="Times New Roman" w:cs="Times New Roman"/>
                <w:b/>
                <w:sz w:val="32"/>
                <w:szCs w:val="32"/>
              </w:rPr>
              <w:lastRenderedPageBreak/>
              <w:t>Předmět: Matematika</w:t>
            </w:r>
          </w:p>
        </w:tc>
        <w:tc>
          <w:tcPr>
            <w:tcW w:w="2835" w:type="dxa"/>
          </w:tcPr>
          <w:p w14:paraId="583F5562" w14:textId="77777777" w:rsidR="00612B87" w:rsidRPr="00612B87" w:rsidRDefault="00612B87" w:rsidP="00612B87">
            <w:pPr>
              <w:rPr>
                <w:rFonts w:ascii="Times New Roman" w:hAnsi="Times New Roman" w:cs="Times New Roman"/>
                <w:b/>
                <w:sz w:val="32"/>
                <w:szCs w:val="32"/>
              </w:rPr>
            </w:pPr>
            <w:r w:rsidRPr="00612B87">
              <w:rPr>
                <w:rFonts w:ascii="Times New Roman" w:hAnsi="Times New Roman" w:cs="Times New Roman"/>
                <w:b/>
                <w:sz w:val="32"/>
                <w:szCs w:val="32"/>
              </w:rPr>
              <w:t>Ročník: 7.</w:t>
            </w:r>
          </w:p>
        </w:tc>
      </w:tr>
      <w:tr w:rsidR="00612B87" w:rsidRPr="00916FA8" w14:paraId="6E2EB623" w14:textId="77777777" w:rsidTr="00612B87">
        <w:tc>
          <w:tcPr>
            <w:tcW w:w="4253" w:type="dxa"/>
          </w:tcPr>
          <w:p w14:paraId="034AE791"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6BA269A2"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 xml:space="preserve">Školní výstupy </w:t>
            </w:r>
          </w:p>
        </w:tc>
        <w:tc>
          <w:tcPr>
            <w:tcW w:w="4110" w:type="dxa"/>
          </w:tcPr>
          <w:p w14:paraId="50BB6264"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Učivo</w:t>
            </w:r>
          </w:p>
        </w:tc>
        <w:tc>
          <w:tcPr>
            <w:tcW w:w="2835" w:type="dxa"/>
          </w:tcPr>
          <w:p w14:paraId="3FBA6E85"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Průřezová témata, mezipředmětové vztahy</w:t>
            </w:r>
          </w:p>
        </w:tc>
      </w:tr>
      <w:tr w:rsidR="00612B87" w:rsidRPr="00BF4F6F" w14:paraId="573A56EF" w14:textId="77777777" w:rsidTr="00612B87">
        <w:tc>
          <w:tcPr>
            <w:tcW w:w="4253" w:type="dxa"/>
          </w:tcPr>
          <w:p w14:paraId="110E440B" w14:textId="77777777" w:rsidR="00612B87" w:rsidRPr="00612B87" w:rsidRDefault="00612B87" w:rsidP="00612B87">
            <w:pPr>
              <w:rPr>
                <w:rFonts w:ascii="Times New Roman" w:hAnsi="Times New Roman" w:cs="Times New Roman"/>
              </w:rPr>
            </w:pPr>
          </w:p>
          <w:p w14:paraId="6B55200D" w14:textId="77777777" w:rsidR="00612B87" w:rsidRPr="00612B87" w:rsidRDefault="00612B87" w:rsidP="00612B87">
            <w:pPr>
              <w:rPr>
                <w:rFonts w:ascii="Times New Roman" w:hAnsi="Times New Roman" w:cs="Times New Roman"/>
              </w:rPr>
            </w:pPr>
          </w:p>
          <w:p w14:paraId="3BBB8C8F" w14:textId="77777777" w:rsidR="00612B87" w:rsidRPr="00612B87" w:rsidRDefault="00612B87" w:rsidP="00612B87">
            <w:pPr>
              <w:rPr>
                <w:rFonts w:ascii="Times New Roman" w:hAnsi="Times New Roman" w:cs="Times New Roman"/>
              </w:rPr>
            </w:pPr>
          </w:p>
          <w:p w14:paraId="250C0AEA" w14:textId="77777777" w:rsidR="00612B87" w:rsidRPr="00612B87" w:rsidRDefault="00612B87" w:rsidP="00612B87">
            <w:pPr>
              <w:rPr>
                <w:rFonts w:ascii="Times New Roman" w:hAnsi="Times New Roman" w:cs="Times New Roman"/>
              </w:rPr>
            </w:pPr>
          </w:p>
          <w:p w14:paraId="5A0B78FD" w14:textId="77777777" w:rsidR="00612B87" w:rsidRPr="00612B87" w:rsidRDefault="00612B87" w:rsidP="00612B87">
            <w:pPr>
              <w:rPr>
                <w:rFonts w:ascii="Times New Roman" w:hAnsi="Times New Roman" w:cs="Times New Roman"/>
              </w:rPr>
            </w:pPr>
          </w:p>
          <w:p w14:paraId="052D74C7"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Načrtne a sestrojí čtyřúhelníky.</w:t>
            </w:r>
          </w:p>
          <w:p w14:paraId="3BE5BB3A" w14:textId="77777777" w:rsidR="00612B87" w:rsidRPr="00612B87" w:rsidRDefault="00612B87" w:rsidP="00612B87">
            <w:pPr>
              <w:pStyle w:val="Zkladntext"/>
              <w:rPr>
                <w:i w:val="0"/>
                <w:sz w:val="22"/>
                <w:szCs w:val="22"/>
              </w:rPr>
            </w:pPr>
            <w:r w:rsidRPr="00612B87">
              <w:rPr>
                <w:i w:val="0"/>
                <w:sz w:val="22"/>
                <w:szCs w:val="22"/>
              </w:rPr>
              <w:t xml:space="preserve">Odhaduje a vypočítá obsah a obvod trojúhelníků a </w:t>
            </w:r>
            <w:proofErr w:type="gramStart"/>
            <w:r w:rsidRPr="00612B87">
              <w:rPr>
                <w:i w:val="0"/>
                <w:sz w:val="22"/>
                <w:szCs w:val="22"/>
              </w:rPr>
              <w:t>rovnoběžníků..</w:t>
            </w:r>
            <w:proofErr w:type="gramEnd"/>
          </w:p>
          <w:p w14:paraId="774C7E1A"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Charakterizuje a třídí základní rovinné útvary.</w:t>
            </w:r>
          </w:p>
          <w:p w14:paraId="4C8EAA13" w14:textId="77777777" w:rsidR="00612B87" w:rsidRPr="00612B87" w:rsidRDefault="00612B87" w:rsidP="00612B87">
            <w:pPr>
              <w:pStyle w:val="Zkladntext"/>
              <w:rPr>
                <w:sz w:val="22"/>
                <w:szCs w:val="22"/>
              </w:rPr>
            </w:pPr>
            <w:r w:rsidRPr="00612B87">
              <w:rPr>
                <w:i w:val="0"/>
                <w:sz w:val="22"/>
                <w:szCs w:val="22"/>
              </w:rPr>
              <w:t>Využívá potřebnou matematickou symboliku</w:t>
            </w:r>
            <w:r w:rsidRPr="00612B87">
              <w:rPr>
                <w:sz w:val="22"/>
                <w:szCs w:val="22"/>
              </w:rPr>
              <w:t>.</w:t>
            </w:r>
          </w:p>
          <w:p w14:paraId="181F73D8" w14:textId="77777777" w:rsidR="00612B87" w:rsidRPr="00612B87" w:rsidRDefault="00612B87" w:rsidP="00612B87">
            <w:pPr>
              <w:pStyle w:val="Zkladntext"/>
              <w:rPr>
                <w:sz w:val="22"/>
                <w:szCs w:val="22"/>
              </w:rPr>
            </w:pPr>
          </w:p>
          <w:p w14:paraId="09ABF040" w14:textId="77777777" w:rsidR="00612B87" w:rsidRPr="00612B87" w:rsidRDefault="00612B87" w:rsidP="00612B87">
            <w:pPr>
              <w:pStyle w:val="Zkladntext"/>
              <w:rPr>
                <w:sz w:val="22"/>
                <w:szCs w:val="22"/>
              </w:rPr>
            </w:pPr>
          </w:p>
          <w:p w14:paraId="242C855E" w14:textId="77777777" w:rsidR="00612B87" w:rsidRPr="00612B87" w:rsidRDefault="00612B87" w:rsidP="00612B87">
            <w:pPr>
              <w:pStyle w:val="Zkladntext"/>
              <w:rPr>
                <w:sz w:val="22"/>
                <w:szCs w:val="22"/>
              </w:rPr>
            </w:pPr>
          </w:p>
          <w:p w14:paraId="5B0530E0" w14:textId="77777777" w:rsidR="00612B87" w:rsidRPr="00612B87" w:rsidRDefault="00612B87" w:rsidP="00612B87">
            <w:pPr>
              <w:pStyle w:val="Zkladntext"/>
              <w:rPr>
                <w:sz w:val="22"/>
                <w:szCs w:val="22"/>
              </w:rPr>
            </w:pPr>
          </w:p>
          <w:p w14:paraId="7130F762" w14:textId="77777777" w:rsidR="00612B87" w:rsidRPr="00612B87" w:rsidRDefault="00612B87" w:rsidP="00612B87">
            <w:pPr>
              <w:pStyle w:val="Zkladntext"/>
              <w:rPr>
                <w:sz w:val="22"/>
                <w:szCs w:val="22"/>
              </w:rPr>
            </w:pPr>
          </w:p>
          <w:p w14:paraId="7E8F6E06" w14:textId="77777777" w:rsidR="00612B87" w:rsidRPr="00612B87" w:rsidRDefault="00612B87" w:rsidP="00612B87">
            <w:pPr>
              <w:pStyle w:val="Zkladntext"/>
              <w:rPr>
                <w:sz w:val="22"/>
                <w:szCs w:val="22"/>
              </w:rPr>
            </w:pPr>
          </w:p>
          <w:p w14:paraId="5F7CCD18" w14:textId="77777777" w:rsidR="00612B87" w:rsidRPr="00612B87" w:rsidRDefault="00612B87" w:rsidP="00612B87">
            <w:pPr>
              <w:pStyle w:val="Zkladntext"/>
              <w:rPr>
                <w:sz w:val="22"/>
                <w:szCs w:val="22"/>
              </w:rPr>
            </w:pPr>
          </w:p>
          <w:p w14:paraId="51D507BB" w14:textId="77777777" w:rsidR="00612B87" w:rsidRPr="00612B87" w:rsidRDefault="00612B87" w:rsidP="00612B87">
            <w:pPr>
              <w:pStyle w:val="Zkladntext"/>
              <w:rPr>
                <w:sz w:val="22"/>
                <w:szCs w:val="22"/>
              </w:rPr>
            </w:pPr>
          </w:p>
          <w:p w14:paraId="74966DFE" w14:textId="77777777" w:rsidR="00612B87" w:rsidRPr="00612B87" w:rsidRDefault="00612B87" w:rsidP="00612B87">
            <w:pPr>
              <w:pStyle w:val="Zkladntext"/>
              <w:rPr>
                <w:sz w:val="22"/>
                <w:szCs w:val="22"/>
              </w:rPr>
            </w:pPr>
          </w:p>
          <w:p w14:paraId="4A069A0A" w14:textId="77777777" w:rsidR="00612B87" w:rsidRPr="003B7801" w:rsidRDefault="003B7801" w:rsidP="00612B87">
            <w:pPr>
              <w:pStyle w:val="Zkladntext"/>
              <w:rPr>
                <w:i w:val="0"/>
                <w:sz w:val="22"/>
                <w:szCs w:val="22"/>
              </w:rPr>
            </w:pPr>
            <w:r w:rsidRPr="003B7801">
              <w:rPr>
                <w:i w:val="0"/>
                <w:sz w:val="22"/>
                <w:szCs w:val="22"/>
              </w:rPr>
              <w:t>Určuje vztah přímé nebo nepřímé úměrnosti</w:t>
            </w:r>
          </w:p>
          <w:p w14:paraId="7A5059B4" w14:textId="77777777" w:rsidR="00612B87" w:rsidRPr="00612B87" w:rsidRDefault="00612B87" w:rsidP="00612B87">
            <w:pPr>
              <w:pStyle w:val="Zkladntext"/>
              <w:rPr>
                <w:sz w:val="22"/>
                <w:szCs w:val="22"/>
              </w:rPr>
            </w:pPr>
          </w:p>
          <w:p w14:paraId="778E5A0E" w14:textId="77777777" w:rsidR="00612B87" w:rsidRPr="00612B87" w:rsidRDefault="00612B87" w:rsidP="00612B87">
            <w:pPr>
              <w:pStyle w:val="Zkladntext"/>
              <w:rPr>
                <w:i w:val="0"/>
                <w:sz w:val="22"/>
                <w:szCs w:val="22"/>
              </w:rPr>
            </w:pPr>
            <w:r w:rsidRPr="00612B87">
              <w:rPr>
                <w:i w:val="0"/>
                <w:sz w:val="22"/>
                <w:szCs w:val="22"/>
              </w:rPr>
              <w:t>Vyjádří funkční vztah tabulkou, rovnicí, grafem.</w:t>
            </w:r>
          </w:p>
          <w:p w14:paraId="2B21BB1B" w14:textId="77777777" w:rsidR="00612B87" w:rsidRPr="00612B87" w:rsidRDefault="00612B87" w:rsidP="00612B87">
            <w:pPr>
              <w:rPr>
                <w:rFonts w:ascii="Times New Roman" w:hAnsi="Times New Roman" w:cs="Times New Roman"/>
              </w:rPr>
            </w:pPr>
          </w:p>
          <w:p w14:paraId="4813C390" w14:textId="77777777" w:rsidR="00612B87" w:rsidRPr="00612B87" w:rsidRDefault="003B7801" w:rsidP="00612B87">
            <w:pPr>
              <w:rPr>
                <w:rFonts w:ascii="Times New Roman" w:hAnsi="Times New Roman" w:cs="Times New Roman"/>
              </w:rPr>
            </w:pPr>
            <w:r>
              <w:rPr>
                <w:rFonts w:ascii="Times New Roman" w:hAnsi="Times New Roman" w:cs="Times New Roman"/>
              </w:rPr>
              <w:t>Řeší modelováním a výpočtem situace vyjádřené poměrem, pracuje s měřítky map a plánů.</w:t>
            </w:r>
          </w:p>
        </w:tc>
        <w:tc>
          <w:tcPr>
            <w:tcW w:w="4253" w:type="dxa"/>
          </w:tcPr>
          <w:p w14:paraId="39425377" w14:textId="77777777" w:rsidR="00612B87" w:rsidRPr="00612B87" w:rsidRDefault="00612B87" w:rsidP="00612B87">
            <w:pPr>
              <w:pStyle w:val="Odstavecseseznamem"/>
              <w:ind w:left="459"/>
              <w:rPr>
                <w:rFonts w:ascii="Times New Roman" w:hAnsi="Times New Roman" w:cs="Times New Roman"/>
              </w:rPr>
            </w:pPr>
          </w:p>
          <w:p w14:paraId="4088C224" w14:textId="77777777" w:rsidR="00612B87" w:rsidRPr="00612B87" w:rsidRDefault="00612B87" w:rsidP="00823B35">
            <w:pPr>
              <w:pStyle w:val="Odstavecseseznamem"/>
              <w:numPr>
                <w:ilvl w:val="0"/>
                <w:numId w:val="42"/>
              </w:numPr>
              <w:tabs>
                <w:tab w:val="clear" w:pos="720"/>
                <w:tab w:val="num" w:pos="1026"/>
              </w:tabs>
              <w:ind w:left="459"/>
              <w:rPr>
                <w:rFonts w:ascii="Times New Roman" w:hAnsi="Times New Roman" w:cs="Times New Roman"/>
              </w:rPr>
            </w:pPr>
            <w:r w:rsidRPr="00612B87">
              <w:rPr>
                <w:rFonts w:ascii="Times New Roman" w:hAnsi="Times New Roman" w:cs="Times New Roman"/>
              </w:rPr>
              <w:t>rozlišuje jednotlivé druhy rovnoběžníků a lichoběžníků a zná jejich vlastnosti</w:t>
            </w:r>
          </w:p>
          <w:p w14:paraId="598CA49C" w14:textId="77777777" w:rsidR="00612B87" w:rsidRPr="00612B87" w:rsidRDefault="00612B87" w:rsidP="00612B87">
            <w:pPr>
              <w:pStyle w:val="Odstavecseseznamem"/>
              <w:ind w:left="459"/>
              <w:rPr>
                <w:rFonts w:ascii="Times New Roman" w:hAnsi="Times New Roman" w:cs="Times New Roman"/>
              </w:rPr>
            </w:pPr>
          </w:p>
          <w:p w14:paraId="0393E418" w14:textId="77777777" w:rsidR="00612B87" w:rsidRPr="00612B87" w:rsidRDefault="00612B87" w:rsidP="00823B35">
            <w:pPr>
              <w:pStyle w:val="Odstavecseseznamem"/>
              <w:numPr>
                <w:ilvl w:val="0"/>
                <w:numId w:val="42"/>
              </w:numPr>
              <w:tabs>
                <w:tab w:val="clear" w:pos="720"/>
                <w:tab w:val="num" w:pos="1026"/>
              </w:tabs>
              <w:ind w:left="459"/>
              <w:rPr>
                <w:rFonts w:ascii="Times New Roman" w:hAnsi="Times New Roman" w:cs="Times New Roman"/>
              </w:rPr>
            </w:pPr>
            <w:r w:rsidRPr="00612B87">
              <w:rPr>
                <w:rFonts w:ascii="Times New Roman" w:hAnsi="Times New Roman" w:cs="Times New Roman"/>
              </w:rPr>
              <w:t>umí n</w:t>
            </w:r>
            <w:r w:rsidR="00812BB0">
              <w:rPr>
                <w:rFonts w:ascii="Times New Roman" w:hAnsi="Times New Roman" w:cs="Times New Roman"/>
              </w:rPr>
              <w:t>arýsovat rovnoběžník a lichoběžník</w:t>
            </w:r>
          </w:p>
          <w:p w14:paraId="5BA22404" w14:textId="77777777" w:rsidR="00612B87" w:rsidRPr="00612B87" w:rsidRDefault="00612B87" w:rsidP="00612B87">
            <w:pPr>
              <w:pStyle w:val="Odstavecseseznamem"/>
              <w:ind w:left="459"/>
              <w:rPr>
                <w:rFonts w:ascii="Times New Roman" w:hAnsi="Times New Roman" w:cs="Times New Roman"/>
              </w:rPr>
            </w:pPr>
          </w:p>
          <w:p w14:paraId="764C893D" w14:textId="77777777" w:rsidR="00612B87" w:rsidRPr="00612B87" w:rsidRDefault="00612B87" w:rsidP="00823B35">
            <w:pPr>
              <w:pStyle w:val="Odstavecseseznamem"/>
              <w:numPr>
                <w:ilvl w:val="0"/>
                <w:numId w:val="42"/>
              </w:numPr>
              <w:tabs>
                <w:tab w:val="clear" w:pos="720"/>
                <w:tab w:val="num" w:pos="1026"/>
              </w:tabs>
              <w:ind w:left="459"/>
              <w:rPr>
                <w:rFonts w:ascii="Times New Roman" w:hAnsi="Times New Roman" w:cs="Times New Roman"/>
              </w:rPr>
            </w:pPr>
            <w:r w:rsidRPr="00612B87">
              <w:rPr>
                <w:rFonts w:ascii="Times New Roman" w:hAnsi="Times New Roman" w:cs="Times New Roman"/>
              </w:rPr>
              <w:t>počítá obvod a obsah rovnoběžníků a lichoběžníků</w:t>
            </w:r>
          </w:p>
          <w:p w14:paraId="7139D68E" w14:textId="77777777" w:rsidR="00612B87" w:rsidRPr="00612B87" w:rsidRDefault="00612B87" w:rsidP="00612B87">
            <w:pPr>
              <w:pStyle w:val="Odstavecseseznamem"/>
              <w:ind w:left="459"/>
              <w:rPr>
                <w:rFonts w:ascii="Times New Roman" w:hAnsi="Times New Roman" w:cs="Times New Roman"/>
              </w:rPr>
            </w:pPr>
          </w:p>
          <w:p w14:paraId="52E8E6EB" w14:textId="77777777" w:rsidR="00612B87" w:rsidRPr="00612B87" w:rsidRDefault="00612B87" w:rsidP="00823B35">
            <w:pPr>
              <w:pStyle w:val="Odstavecseseznamem"/>
              <w:numPr>
                <w:ilvl w:val="0"/>
                <w:numId w:val="42"/>
              </w:numPr>
              <w:tabs>
                <w:tab w:val="clear" w:pos="720"/>
                <w:tab w:val="num" w:pos="1026"/>
              </w:tabs>
              <w:ind w:left="459"/>
              <w:rPr>
                <w:rFonts w:ascii="Times New Roman" w:hAnsi="Times New Roman" w:cs="Times New Roman"/>
              </w:rPr>
            </w:pPr>
            <w:r w:rsidRPr="00612B87">
              <w:rPr>
                <w:rFonts w:ascii="Times New Roman" w:hAnsi="Times New Roman" w:cs="Times New Roman"/>
              </w:rPr>
              <w:t>je schopen řešit jednoduché slovní úlohy na o a S</w:t>
            </w:r>
          </w:p>
          <w:p w14:paraId="4BEF9D69" w14:textId="77777777" w:rsidR="00612B87" w:rsidRPr="00612B87" w:rsidRDefault="00612B87" w:rsidP="00612B87">
            <w:pPr>
              <w:rPr>
                <w:rFonts w:ascii="Times New Roman" w:hAnsi="Times New Roman" w:cs="Times New Roman"/>
              </w:rPr>
            </w:pPr>
          </w:p>
          <w:p w14:paraId="4276AF65" w14:textId="77777777" w:rsidR="00612B87" w:rsidRPr="00612B87" w:rsidRDefault="00612B87" w:rsidP="00612B87">
            <w:pPr>
              <w:rPr>
                <w:rFonts w:ascii="Times New Roman" w:hAnsi="Times New Roman" w:cs="Times New Roman"/>
              </w:rPr>
            </w:pPr>
          </w:p>
          <w:p w14:paraId="5E337EE5" w14:textId="77777777" w:rsidR="00612B87" w:rsidRPr="00612B87" w:rsidRDefault="00612B87" w:rsidP="00823B35">
            <w:pPr>
              <w:pStyle w:val="Odstavecseseznamem"/>
              <w:numPr>
                <w:ilvl w:val="0"/>
                <w:numId w:val="42"/>
              </w:numPr>
              <w:tabs>
                <w:tab w:val="clear" w:pos="720"/>
                <w:tab w:val="num" w:pos="601"/>
              </w:tabs>
              <w:ind w:left="459"/>
              <w:rPr>
                <w:rFonts w:ascii="Times New Roman" w:hAnsi="Times New Roman" w:cs="Times New Roman"/>
              </w:rPr>
            </w:pPr>
            <w:r w:rsidRPr="00612B87">
              <w:rPr>
                <w:rFonts w:ascii="Times New Roman" w:hAnsi="Times New Roman" w:cs="Times New Roman"/>
              </w:rPr>
              <w:t>umí porovnávat veličiny poměrem</w:t>
            </w:r>
          </w:p>
          <w:p w14:paraId="789802C9" w14:textId="77777777" w:rsidR="00612B87" w:rsidRPr="00612B87" w:rsidRDefault="00612B87" w:rsidP="00612B87">
            <w:pPr>
              <w:pStyle w:val="Odstavecseseznamem"/>
              <w:ind w:left="459"/>
              <w:rPr>
                <w:rFonts w:ascii="Times New Roman" w:hAnsi="Times New Roman" w:cs="Times New Roman"/>
              </w:rPr>
            </w:pPr>
          </w:p>
          <w:p w14:paraId="7AAFD2ED" w14:textId="77777777" w:rsidR="00612B87" w:rsidRPr="00612B87" w:rsidRDefault="00612B87" w:rsidP="00823B35">
            <w:pPr>
              <w:pStyle w:val="Odstavecseseznamem"/>
              <w:numPr>
                <w:ilvl w:val="0"/>
                <w:numId w:val="42"/>
              </w:numPr>
              <w:tabs>
                <w:tab w:val="clear" w:pos="720"/>
                <w:tab w:val="num" w:pos="601"/>
              </w:tabs>
              <w:ind w:left="459"/>
              <w:rPr>
                <w:rFonts w:ascii="Times New Roman" w:hAnsi="Times New Roman" w:cs="Times New Roman"/>
              </w:rPr>
            </w:pPr>
            <w:r w:rsidRPr="00612B87">
              <w:rPr>
                <w:rFonts w:ascii="Times New Roman" w:hAnsi="Times New Roman" w:cs="Times New Roman"/>
              </w:rPr>
              <w:t>mění a rozděluje v daném poměru</w:t>
            </w:r>
          </w:p>
          <w:p w14:paraId="463BBC51" w14:textId="77777777" w:rsidR="00612B87" w:rsidRPr="00612B87" w:rsidRDefault="00612B87" w:rsidP="00612B87">
            <w:pPr>
              <w:rPr>
                <w:rFonts w:ascii="Times New Roman" w:hAnsi="Times New Roman" w:cs="Times New Roman"/>
              </w:rPr>
            </w:pPr>
          </w:p>
          <w:p w14:paraId="7CB450C1" w14:textId="77777777" w:rsidR="00612B87" w:rsidRPr="00612B87" w:rsidRDefault="00612B87" w:rsidP="00823B35">
            <w:pPr>
              <w:pStyle w:val="Odstavecseseznamem"/>
              <w:numPr>
                <w:ilvl w:val="0"/>
                <w:numId w:val="42"/>
              </w:numPr>
              <w:tabs>
                <w:tab w:val="clear" w:pos="720"/>
                <w:tab w:val="num" w:pos="601"/>
              </w:tabs>
              <w:ind w:left="459"/>
              <w:rPr>
                <w:rFonts w:ascii="Times New Roman" w:hAnsi="Times New Roman" w:cs="Times New Roman"/>
              </w:rPr>
            </w:pPr>
            <w:r w:rsidRPr="00612B87">
              <w:rPr>
                <w:rFonts w:ascii="Times New Roman" w:hAnsi="Times New Roman" w:cs="Times New Roman"/>
              </w:rPr>
              <w:t>umí řešit slovní úlohy s poměrem</w:t>
            </w:r>
          </w:p>
          <w:p w14:paraId="2C8AFA72" w14:textId="77777777" w:rsidR="00612B87" w:rsidRPr="00612B87" w:rsidRDefault="00612B87" w:rsidP="00612B87">
            <w:pPr>
              <w:pStyle w:val="Odstavecseseznamem"/>
              <w:ind w:left="459"/>
              <w:rPr>
                <w:rFonts w:ascii="Times New Roman" w:hAnsi="Times New Roman" w:cs="Times New Roman"/>
              </w:rPr>
            </w:pPr>
          </w:p>
          <w:p w14:paraId="6AB6A47A" w14:textId="77777777" w:rsidR="00612B87" w:rsidRPr="00612B87" w:rsidRDefault="00612B87" w:rsidP="00823B35">
            <w:pPr>
              <w:pStyle w:val="Odstavecseseznamem"/>
              <w:numPr>
                <w:ilvl w:val="0"/>
                <w:numId w:val="42"/>
              </w:numPr>
              <w:tabs>
                <w:tab w:val="clear" w:pos="720"/>
                <w:tab w:val="num" w:pos="601"/>
              </w:tabs>
              <w:ind w:left="459"/>
              <w:rPr>
                <w:rFonts w:ascii="Times New Roman" w:hAnsi="Times New Roman" w:cs="Times New Roman"/>
              </w:rPr>
            </w:pPr>
            <w:r w:rsidRPr="00612B87">
              <w:rPr>
                <w:rFonts w:ascii="Times New Roman" w:hAnsi="Times New Roman" w:cs="Times New Roman"/>
              </w:rPr>
              <w:t>pracuje s měřítkem map</w:t>
            </w:r>
          </w:p>
          <w:p w14:paraId="7BD0DDF1" w14:textId="77777777" w:rsidR="00612B87" w:rsidRPr="00612B87" w:rsidRDefault="00612B87" w:rsidP="00612B87">
            <w:pPr>
              <w:pStyle w:val="Odstavecseseznamem"/>
              <w:ind w:left="459"/>
              <w:rPr>
                <w:rFonts w:ascii="Times New Roman" w:hAnsi="Times New Roman" w:cs="Times New Roman"/>
              </w:rPr>
            </w:pPr>
          </w:p>
          <w:p w14:paraId="16DF6FE6" w14:textId="77777777" w:rsidR="00612B87" w:rsidRPr="00612B87" w:rsidRDefault="00612B87" w:rsidP="00823B35">
            <w:pPr>
              <w:pStyle w:val="Odstavecseseznamem"/>
              <w:numPr>
                <w:ilvl w:val="0"/>
                <w:numId w:val="42"/>
              </w:numPr>
              <w:tabs>
                <w:tab w:val="clear" w:pos="720"/>
                <w:tab w:val="num" w:pos="601"/>
              </w:tabs>
              <w:ind w:left="459"/>
              <w:rPr>
                <w:rFonts w:ascii="Times New Roman" w:hAnsi="Times New Roman" w:cs="Times New Roman"/>
              </w:rPr>
            </w:pPr>
            <w:r w:rsidRPr="00612B87">
              <w:rPr>
                <w:rFonts w:ascii="Times New Roman" w:hAnsi="Times New Roman" w:cs="Times New Roman"/>
              </w:rPr>
              <w:t>vytváří tabulky pro přímou a nepřímou úměrnost</w:t>
            </w:r>
          </w:p>
          <w:p w14:paraId="14D47C16" w14:textId="77777777" w:rsidR="00612B87" w:rsidRPr="00612B87" w:rsidRDefault="00612B87" w:rsidP="00612B87">
            <w:pPr>
              <w:pStyle w:val="Odstavecseseznamem"/>
              <w:ind w:left="459"/>
              <w:rPr>
                <w:rFonts w:ascii="Times New Roman" w:hAnsi="Times New Roman" w:cs="Times New Roman"/>
              </w:rPr>
            </w:pPr>
          </w:p>
          <w:p w14:paraId="36A90DF1" w14:textId="77777777" w:rsidR="00612B87" w:rsidRPr="00612B87" w:rsidRDefault="00612B87" w:rsidP="00823B35">
            <w:pPr>
              <w:pStyle w:val="Odstavecseseznamem"/>
              <w:numPr>
                <w:ilvl w:val="0"/>
                <w:numId w:val="42"/>
              </w:numPr>
              <w:tabs>
                <w:tab w:val="clear" w:pos="720"/>
                <w:tab w:val="num" w:pos="601"/>
              </w:tabs>
              <w:ind w:left="459"/>
              <w:rPr>
                <w:rFonts w:ascii="Times New Roman" w:hAnsi="Times New Roman" w:cs="Times New Roman"/>
              </w:rPr>
            </w:pPr>
            <w:r w:rsidRPr="00612B87">
              <w:rPr>
                <w:rFonts w:ascii="Times New Roman" w:hAnsi="Times New Roman" w:cs="Times New Roman"/>
              </w:rPr>
              <w:t>pracuje v soustavě souřadnic</w:t>
            </w:r>
          </w:p>
          <w:p w14:paraId="0E88A800" w14:textId="77777777" w:rsidR="00612B87" w:rsidRPr="00612B87" w:rsidRDefault="00612B87" w:rsidP="00612B87">
            <w:pPr>
              <w:pStyle w:val="Odstavecseseznamem"/>
              <w:ind w:left="459"/>
              <w:rPr>
                <w:rFonts w:ascii="Times New Roman" w:hAnsi="Times New Roman" w:cs="Times New Roman"/>
              </w:rPr>
            </w:pPr>
          </w:p>
          <w:p w14:paraId="2BA1CC7C" w14:textId="77777777" w:rsidR="00612B87" w:rsidRPr="00612B87" w:rsidRDefault="00612B87" w:rsidP="00823B35">
            <w:pPr>
              <w:pStyle w:val="Odstavecseseznamem"/>
              <w:numPr>
                <w:ilvl w:val="0"/>
                <w:numId w:val="42"/>
              </w:numPr>
              <w:tabs>
                <w:tab w:val="clear" w:pos="720"/>
                <w:tab w:val="num" w:pos="601"/>
              </w:tabs>
              <w:ind w:left="459"/>
              <w:rPr>
                <w:rFonts w:ascii="Times New Roman" w:hAnsi="Times New Roman" w:cs="Times New Roman"/>
              </w:rPr>
            </w:pPr>
            <w:r w:rsidRPr="00612B87">
              <w:rPr>
                <w:rFonts w:ascii="Times New Roman" w:hAnsi="Times New Roman" w:cs="Times New Roman"/>
              </w:rPr>
              <w:t>umí pracovat s tabulkou a grafem</w:t>
            </w:r>
          </w:p>
          <w:p w14:paraId="792E8BA2" w14:textId="77777777" w:rsidR="00612B87" w:rsidRPr="00612B87" w:rsidRDefault="00612B87" w:rsidP="00612B87">
            <w:pPr>
              <w:pStyle w:val="Odstavecseseznamem"/>
              <w:ind w:left="459"/>
              <w:rPr>
                <w:rFonts w:ascii="Times New Roman" w:hAnsi="Times New Roman" w:cs="Times New Roman"/>
              </w:rPr>
            </w:pPr>
          </w:p>
          <w:p w14:paraId="09AFB6D9" w14:textId="77777777" w:rsidR="00612B87" w:rsidRPr="00612B87" w:rsidRDefault="00612B87" w:rsidP="00823B35">
            <w:pPr>
              <w:pStyle w:val="Odstavecseseznamem"/>
              <w:numPr>
                <w:ilvl w:val="0"/>
                <w:numId w:val="42"/>
              </w:numPr>
              <w:tabs>
                <w:tab w:val="clear" w:pos="720"/>
                <w:tab w:val="num" w:pos="601"/>
              </w:tabs>
              <w:ind w:left="459"/>
              <w:rPr>
                <w:rFonts w:ascii="Times New Roman" w:hAnsi="Times New Roman" w:cs="Times New Roman"/>
              </w:rPr>
            </w:pPr>
            <w:r w:rsidRPr="00612B87">
              <w:rPr>
                <w:rFonts w:ascii="Times New Roman" w:hAnsi="Times New Roman" w:cs="Times New Roman"/>
              </w:rPr>
              <w:t>řeší slovní úlohy pomocí trojčlenky</w:t>
            </w:r>
          </w:p>
        </w:tc>
        <w:tc>
          <w:tcPr>
            <w:tcW w:w="4110" w:type="dxa"/>
          </w:tcPr>
          <w:p w14:paraId="35065303" w14:textId="77777777" w:rsidR="00612B87" w:rsidRPr="00612B87" w:rsidRDefault="00612B87" w:rsidP="00612B87">
            <w:pPr>
              <w:rPr>
                <w:rFonts w:ascii="Times New Roman" w:hAnsi="Times New Roman" w:cs="Times New Roman"/>
              </w:rPr>
            </w:pPr>
          </w:p>
          <w:p w14:paraId="4EAB6C10"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Čtyřúhelníky</w:t>
            </w:r>
          </w:p>
          <w:p w14:paraId="215D70B7" w14:textId="77777777" w:rsidR="00612B87" w:rsidRPr="00612B87" w:rsidRDefault="00612B87" w:rsidP="00823B35">
            <w:pPr>
              <w:numPr>
                <w:ilvl w:val="0"/>
                <w:numId w:val="42"/>
              </w:numPr>
              <w:rPr>
                <w:rFonts w:ascii="Times New Roman" w:hAnsi="Times New Roman" w:cs="Times New Roman"/>
              </w:rPr>
            </w:pPr>
            <w:r w:rsidRPr="00612B87">
              <w:rPr>
                <w:rFonts w:ascii="Times New Roman" w:hAnsi="Times New Roman" w:cs="Times New Roman"/>
              </w:rPr>
              <w:t>rovnoběžníky – rozlišování</w:t>
            </w:r>
          </w:p>
          <w:p w14:paraId="18B9DA39" w14:textId="77777777" w:rsidR="00612B87" w:rsidRPr="00612B87" w:rsidRDefault="00612B87" w:rsidP="00823B35">
            <w:pPr>
              <w:numPr>
                <w:ilvl w:val="0"/>
                <w:numId w:val="42"/>
              </w:numPr>
              <w:rPr>
                <w:rFonts w:ascii="Times New Roman" w:hAnsi="Times New Roman" w:cs="Times New Roman"/>
              </w:rPr>
            </w:pPr>
            <w:r w:rsidRPr="00612B87">
              <w:rPr>
                <w:rFonts w:ascii="Times New Roman" w:hAnsi="Times New Roman" w:cs="Times New Roman"/>
              </w:rPr>
              <w:t>konstrukce rovnoběžníků, lichoběžníky</w:t>
            </w:r>
          </w:p>
          <w:p w14:paraId="2CF589F6" w14:textId="77777777" w:rsidR="00612B87" w:rsidRPr="00612B87" w:rsidRDefault="00612B87" w:rsidP="00823B35">
            <w:pPr>
              <w:numPr>
                <w:ilvl w:val="0"/>
                <w:numId w:val="42"/>
              </w:numPr>
              <w:rPr>
                <w:rFonts w:ascii="Times New Roman" w:hAnsi="Times New Roman" w:cs="Times New Roman"/>
              </w:rPr>
            </w:pPr>
            <w:r w:rsidRPr="00612B87">
              <w:rPr>
                <w:rFonts w:ascii="Times New Roman" w:hAnsi="Times New Roman" w:cs="Times New Roman"/>
              </w:rPr>
              <w:t>obvody a obsahy rovnoběžníků</w:t>
            </w:r>
          </w:p>
          <w:p w14:paraId="62BA6042" w14:textId="77777777" w:rsidR="00612B87" w:rsidRPr="00612B87" w:rsidRDefault="00612B87" w:rsidP="00823B35">
            <w:pPr>
              <w:numPr>
                <w:ilvl w:val="0"/>
                <w:numId w:val="42"/>
              </w:numPr>
              <w:rPr>
                <w:rFonts w:ascii="Times New Roman" w:hAnsi="Times New Roman" w:cs="Times New Roman"/>
              </w:rPr>
            </w:pPr>
            <w:r w:rsidRPr="00612B87">
              <w:rPr>
                <w:rFonts w:ascii="Times New Roman" w:hAnsi="Times New Roman" w:cs="Times New Roman"/>
              </w:rPr>
              <w:t>obsah trojúhelníku</w:t>
            </w:r>
          </w:p>
          <w:p w14:paraId="230B9F2B" w14:textId="77777777" w:rsidR="00612B87" w:rsidRPr="00612B87" w:rsidRDefault="00612B87" w:rsidP="00612B87">
            <w:pPr>
              <w:rPr>
                <w:rFonts w:ascii="Times New Roman" w:hAnsi="Times New Roman" w:cs="Times New Roman"/>
              </w:rPr>
            </w:pPr>
          </w:p>
          <w:p w14:paraId="0FE5EA46" w14:textId="77777777" w:rsidR="00612B87" w:rsidRPr="00612B87" w:rsidRDefault="00612B87" w:rsidP="00612B87">
            <w:pPr>
              <w:rPr>
                <w:rFonts w:ascii="Times New Roman" w:hAnsi="Times New Roman" w:cs="Times New Roman"/>
              </w:rPr>
            </w:pPr>
          </w:p>
          <w:p w14:paraId="02593502" w14:textId="77777777" w:rsidR="00612B87" w:rsidRPr="00612B87" w:rsidRDefault="00612B87" w:rsidP="00612B87">
            <w:pPr>
              <w:rPr>
                <w:rFonts w:ascii="Times New Roman" w:hAnsi="Times New Roman" w:cs="Times New Roman"/>
              </w:rPr>
            </w:pPr>
          </w:p>
          <w:p w14:paraId="33533C55" w14:textId="77777777" w:rsidR="00612B87" w:rsidRPr="00612B87" w:rsidRDefault="00612B87" w:rsidP="00612B87">
            <w:pPr>
              <w:rPr>
                <w:rFonts w:ascii="Times New Roman" w:hAnsi="Times New Roman" w:cs="Times New Roman"/>
              </w:rPr>
            </w:pPr>
          </w:p>
          <w:p w14:paraId="1B3E61F9" w14:textId="77777777" w:rsidR="00612B87" w:rsidRPr="00612B87" w:rsidRDefault="00612B87" w:rsidP="00612B87">
            <w:pPr>
              <w:rPr>
                <w:rFonts w:ascii="Times New Roman" w:hAnsi="Times New Roman" w:cs="Times New Roman"/>
              </w:rPr>
            </w:pPr>
          </w:p>
          <w:p w14:paraId="434156D0" w14:textId="77777777" w:rsidR="00612B87" w:rsidRPr="00612B87" w:rsidRDefault="00612B87" w:rsidP="00612B87">
            <w:pPr>
              <w:rPr>
                <w:rFonts w:ascii="Times New Roman" w:hAnsi="Times New Roman" w:cs="Times New Roman"/>
              </w:rPr>
            </w:pPr>
          </w:p>
          <w:p w14:paraId="3CAC3CBC"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Poměr, přímá a nepřímá úměrnost</w:t>
            </w:r>
          </w:p>
          <w:p w14:paraId="36A2C39A" w14:textId="77777777" w:rsidR="00612B87" w:rsidRPr="00612B87" w:rsidRDefault="00612B87" w:rsidP="00823B35">
            <w:pPr>
              <w:numPr>
                <w:ilvl w:val="0"/>
                <w:numId w:val="42"/>
              </w:numPr>
              <w:rPr>
                <w:rFonts w:ascii="Times New Roman" w:hAnsi="Times New Roman" w:cs="Times New Roman"/>
              </w:rPr>
            </w:pPr>
            <w:r w:rsidRPr="00612B87">
              <w:rPr>
                <w:rFonts w:ascii="Times New Roman" w:hAnsi="Times New Roman" w:cs="Times New Roman"/>
              </w:rPr>
              <w:t>poměr, převrácený poměr</w:t>
            </w:r>
          </w:p>
          <w:p w14:paraId="1D36B37A" w14:textId="77777777" w:rsidR="00612B87" w:rsidRPr="00612B87" w:rsidRDefault="00612B87" w:rsidP="00823B35">
            <w:pPr>
              <w:numPr>
                <w:ilvl w:val="0"/>
                <w:numId w:val="42"/>
              </w:numPr>
              <w:rPr>
                <w:rFonts w:ascii="Times New Roman" w:hAnsi="Times New Roman" w:cs="Times New Roman"/>
              </w:rPr>
            </w:pPr>
            <w:r w:rsidRPr="00612B87">
              <w:rPr>
                <w:rFonts w:ascii="Times New Roman" w:hAnsi="Times New Roman" w:cs="Times New Roman"/>
              </w:rPr>
              <w:t>zvětšování, zmenšování v daném poměru</w:t>
            </w:r>
          </w:p>
          <w:p w14:paraId="56902291" w14:textId="77777777" w:rsidR="00612B87" w:rsidRPr="00612B87" w:rsidRDefault="00612B87" w:rsidP="00823B35">
            <w:pPr>
              <w:numPr>
                <w:ilvl w:val="0"/>
                <w:numId w:val="42"/>
              </w:numPr>
              <w:rPr>
                <w:rFonts w:ascii="Times New Roman" w:hAnsi="Times New Roman" w:cs="Times New Roman"/>
              </w:rPr>
            </w:pPr>
            <w:r w:rsidRPr="00612B87">
              <w:rPr>
                <w:rFonts w:ascii="Times New Roman" w:hAnsi="Times New Roman" w:cs="Times New Roman"/>
              </w:rPr>
              <w:t>postupný poměr</w:t>
            </w:r>
          </w:p>
          <w:p w14:paraId="728AE6F2" w14:textId="77777777" w:rsidR="00612B87" w:rsidRPr="00612B87" w:rsidRDefault="00612B87" w:rsidP="00823B35">
            <w:pPr>
              <w:numPr>
                <w:ilvl w:val="0"/>
                <w:numId w:val="42"/>
              </w:numPr>
              <w:rPr>
                <w:rFonts w:ascii="Times New Roman" w:hAnsi="Times New Roman" w:cs="Times New Roman"/>
              </w:rPr>
            </w:pPr>
            <w:r w:rsidRPr="00612B87">
              <w:rPr>
                <w:rFonts w:ascii="Times New Roman" w:hAnsi="Times New Roman" w:cs="Times New Roman"/>
              </w:rPr>
              <w:t>slovní úlohy vedoucí k užití poměru</w:t>
            </w:r>
          </w:p>
          <w:p w14:paraId="55CABCB0" w14:textId="77777777" w:rsidR="00612B87" w:rsidRPr="00612B87" w:rsidRDefault="00612B87" w:rsidP="00823B35">
            <w:pPr>
              <w:numPr>
                <w:ilvl w:val="0"/>
                <w:numId w:val="42"/>
              </w:numPr>
              <w:rPr>
                <w:rFonts w:ascii="Times New Roman" w:hAnsi="Times New Roman" w:cs="Times New Roman"/>
              </w:rPr>
            </w:pPr>
            <w:r w:rsidRPr="00612B87">
              <w:rPr>
                <w:rFonts w:ascii="Times New Roman" w:hAnsi="Times New Roman" w:cs="Times New Roman"/>
              </w:rPr>
              <w:t>měřítko plánu a mapy</w:t>
            </w:r>
          </w:p>
          <w:p w14:paraId="5DB57FA2" w14:textId="77777777" w:rsidR="00612B87" w:rsidRPr="00612B87" w:rsidRDefault="00612B87" w:rsidP="00823B35">
            <w:pPr>
              <w:numPr>
                <w:ilvl w:val="0"/>
                <w:numId w:val="42"/>
              </w:numPr>
              <w:rPr>
                <w:rFonts w:ascii="Times New Roman" w:hAnsi="Times New Roman" w:cs="Times New Roman"/>
              </w:rPr>
            </w:pPr>
            <w:r w:rsidRPr="00612B87">
              <w:rPr>
                <w:rFonts w:ascii="Times New Roman" w:hAnsi="Times New Roman" w:cs="Times New Roman"/>
              </w:rPr>
              <w:t>přímá úměrnost</w:t>
            </w:r>
          </w:p>
          <w:p w14:paraId="16EE3F93" w14:textId="77777777" w:rsidR="00612B87" w:rsidRPr="00612B87" w:rsidRDefault="00612B87" w:rsidP="00823B35">
            <w:pPr>
              <w:numPr>
                <w:ilvl w:val="0"/>
                <w:numId w:val="42"/>
              </w:numPr>
              <w:rPr>
                <w:rFonts w:ascii="Times New Roman" w:hAnsi="Times New Roman" w:cs="Times New Roman"/>
              </w:rPr>
            </w:pPr>
            <w:r w:rsidRPr="00612B87">
              <w:rPr>
                <w:rFonts w:ascii="Times New Roman" w:hAnsi="Times New Roman" w:cs="Times New Roman"/>
              </w:rPr>
              <w:t>nepřímá úměrnost</w:t>
            </w:r>
          </w:p>
          <w:p w14:paraId="4D099616" w14:textId="77777777" w:rsidR="00612B87" w:rsidRPr="00612B87" w:rsidRDefault="00612B87" w:rsidP="00823B35">
            <w:pPr>
              <w:numPr>
                <w:ilvl w:val="0"/>
                <w:numId w:val="42"/>
              </w:numPr>
              <w:rPr>
                <w:rFonts w:ascii="Times New Roman" w:hAnsi="Times New Roman" w:cs="Times New Roman"/>
              </w:rPr>
            </w:pPr>
            <w:r w:rsidRPr="00612B87">
              <w:rPr>
                <w:rFonts w:ascii="Times New Roman" w:hAnsi="Times New Roman" w:cs="Times New Roman"/>
              </w:rPr>
              <w:t>slovní úlohy</w:t>
            </w:r>
          </w:p>
          <w:p w14:paraId="03CF9FDD" w14:textId="77777777" w:rsidR="00612B87" w:rsidRPr="00612B87" w:rsidRDefault="00612B87" w:rsidP="00823B35">
            <w:pPr>
              <w:numPr>
                <w:ilvl w:val="0"/>
                <w:numId w:val="42"/>
              </w:numPr>
              <w:rPr>
                <w:rFonts w:ascii="Times New Roman" w:hAnsi="Times New Roman" w:cs="Times New Roman"/>
              </w:rPr>
            </w:pPr>
            <w:r w:rsidRPr="00612B87">
              <w:rPr>
                <w:rFonts w:ascii="Times New Roman" w:hAnsi="Times New Roman" w:cs="Times New Roman"/>
              </w:rPr>
              <w:t xml:space="preserve">úměra </w:t>
            </w:r>
          </w:p>
          <w:p w14:paraId="4F349AE8" w14:textId="77777777" w:rsidR="00612B87" w:rsidRPr="00612B87" w:rsidRDefault="00612B87" w:rsidP="00823B35">
            <w:pPr>
              <w:numPr>
                <w:ilvl w:val="0"/>
                <w:numId w:val="42"/>
              </w:numPr>
              <w:rPr>
                <w:rFonts w:ascii="Times New Roman" w:hAnsi="Times New Roman" w:cs="Times New Roman"/>
              </w:rPr>
            </w:pPr>
            <w:r w:rsidRPr="00612B87">
              <w:rPr>
                <w:rFonts w:ascii="Times New Roman" w:hAnsi="Times New Roman" w:cs="Times New Roman"/>
              </w:rPr>
              <w:t>trojčlenka</w:t>
            </w:r>
          </w:p>
          <w:p w14:paraId="302783E9" w14:textId="77777777" w:rsidR="00612B87" w:rsidRPr="00612B87" w:rsidRDefault="00612B87" w:rsidP="00823B35">
            <w:pPr>
              <w:numPr>
                <w:ilvl w:val="0"/>
                <w:numId w:val="42"/>
              </w:numPr>
              <w:rPr>
                <w:rFonts w:ascii="Times New Roman" w:hAnsi="Times New Roman" w:cs="Times New Roman"/>
              </w:rPr>
            </w:pPr>
            <w:r w:rsidRPr="00612B87">
              <w:rPr>
                <w:rFonts w:ascii="Times New Roman" w:hAnsi="Times New Roman" w:cs="Times New Roman"/>
              </w:rPr>
              <w:t>soustava souřadnic, osy souřadnic</w:t>
            </w:r>
          </w:p>
          <w:p w14:paraId="76FC3C03" w14:textId="77777777" w:rsidR="00612B87" w:rsidRPr="00612B87" w:rsidRDefault="00612B87" w:rsidP="00823B35">
            <w:pPr>
              <w:numPr>
                <w:ilvl w:val="0"/>
                <w:numId w:val="42"/>
              </w:numPr>
              <w:rPr>
                <w:rFonts w:ascii="Times New Roman" w:hAnsi="Times New Roman" w:cs="Times New Roman"/>
              </w:rPr>
            </w:pPr>
            <w:r w:rsidRPr="00612B87">
              <w:rPr>
                <w:rFonts w:ascii="Times New Roman" w:hAnsi="Times New Roman" w:cs="Times New Roman"/>
              </w:rPr>
              <w:t xml:space="preserve">přímá a nepřímá </w:t>
            </w:r>
            <w:proofErr w:type="gramStart"/>
            <w:r w:rsidRPr="00612B87">
              <w:rPr>
                <w:rFonts w:ascii="Times New Roman" w:hAnsi="Times New Roman" w:cs="Times New Roman"/>
              </w:rPr>
              <w:t>úměrnost - tabulky</w:t>
            </w:r>
            <w:proofErr w:type="gramEnd"/>
            <w:r w:rsidRPr="00612B87">
              <w:rPr>
                <w:rFonts w:ascii="Times New Roman" w:hAnsi="Times New Roman" w:cs="Times New Roman"/>
              </w:rPr>
              <w:t>, grafy</w:t>
            </w:r>
          </w:p>
          <w:p w14:paraId="45972C09" w14:textId="77777777" w:rsidR="00612B87" w:rsidRPr="00612B87" w:rsidRDefault="00612B87" w:rsidP="00612B87">
            <w:pPr>
              <w:rPr>
                <w:rFonts w:ascii="Times New Roman" w:hAnsi="Times New Roman" w:cs="Times New Roman"/>
              </w:rPr>
            </w:pPr>
          </w:p>
        </w:tc>
        <w:tc>
          <w:tcPr>
            <w:tcW w:w="2835" w:type="dxa"/>
          </w:tcPr>
          <w:p w14:paraId="5381334E" w14:textId="77777777" w:rsidR="00612B87" w:rsidRDefault="00612B87" w:rsidP="00612B87">
            <w:pPr>
              <w:rPr>
                <w:rFonts w:ascii="Times New Roman" w:hAnsi="Times New Roman" w:cs="Times New Roman"/>
              </w:rPr>
            </w:pPr>
            <w:r w:rsidRPr="00612B87">
              <w:rPr>
                <w:rFonts w:ascii="Times New Roman" w:hAnsi="Times New Roman" w:cs="Times New Roman"/>
              </w:rPr>
              <w:t xml:space="preserve">OSV – kreativita </w:t>
            </w:r>
          </w:p>
          <w:p w14:paraId="1E9A0F9B" w14:textId="77777777" w:rsidR="005E1330" w:rsidRPr="00612B87" w:rsidRDefault="005E1330" w:rsidP="00612B87">
            <w:pPr>
              <w:rPr>
                <w:rFonts w:ascii="Times New Roman" w:hAnsi="Times New Roman" w:cs="Times New Roman"/>
              </w:rPr>
            </w:pPr>
          </w:p>
          <w:p w14:paraId="17555FBD" w14:textId="77777777" w:rsidR="00612B87" w:rsidRPr="00612B87" w:rsidRDefault="00612B87" w:rsidP="00612B87">
            <w:pPr>
              <w:rPr>
                <w:rFonts w:ascii="Times New Roman" w:hAnsi="Times New Roman" w:cs="Times New Roman"/>
              </w:rPr>
            </w:pPr>
          </w:p>
          <w:p w14:paraId="41469281"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F – vztahy mezi FV (7.–9. roč.)</w:t>
            </w:r>
          </w:p>
          <w:p w14:paraId="4B6F2538" w14:textId="77777777" w:rsidR="00612B87" w:rsidRPr="00612B87" w:rsidRDefault="00612B87" w:rsidP="00612B87">
            <w:pPr>
              <w:rPr>
                <w:rFonts w:ascii="Times New Roman" w:hAnsi="Times New Roman" w:cs="Times New Roman"/>
              </w:rPr>
            </w:pPr>
          </w:p>
          <w:p w14:paraId="01F3C4B1"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F – rovnováhy na páce (7. roč.)</w:t>
            </w:r>
          </w:p>
          <w:p w14:paraId="7FCD6AA0" w14:textId="77777777" w:rsidR="00612B87" w:rsidRPr="00612B87" w:rsidRDefault="00612B87" w:rsidP="00612B87">
            <w:pPr>
              <w:rPr>
                <w:rFonts w:ascii="Times New Roman" w:hAnsi="Times New Roman" w:cs="Times New Roman"/>
              </w:rPr>
            </w:pPr>
          </w:p>
          <w:p w14:paraId="06808267"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Z – měřítko plánu a mapy (6. roč.)</w:t>
            </w:r>
          </w:p>
          <w:p w14:paraId="0B1760CB" w14:textId="77777777" w:rsidR="00612B87" w:rsidRPr="00612B87" w:rsidRDefault="00612B87" w:rsidP="00612B87">
            <w:pPr>
              <w:rPr>
                <w:rFonts w:ascii="Times New Roman" w:hAnsi="Times New Roman" w:cs="Times New Roman"/>
              </w:rPr>
            </w:pPr>
          </w:p>
          <w:p w14:paraId="1AE90824" w14:textId="77777777" w:rsidR="00612B87" w:rsidRPr="00612B87" w:rsidRDefault="00612B87" w:rsidP="00612B87">
            <w:pPr>
              <w:rPr>
                <w:rFonts w:ascii="Times New Roman" w:hAnsi="Times New Roman" w:cs="Times New Roman"/>
              </w:rPr>
            </w:pPr>
          </w:p>
          <w:p w14:paraId="78EA0FFC" w14:textId="77777777" w:rsidR="00612B87" w:rsidRDefault="00612B87" w:rsidP="00612B87">
            <w:pPr>
              <w:rPr>
                <w:rFonts w:ascii="Times New Roman" w:hAnsi="Times New Roman" w:cs="Times New Roman"/>
              </w:rPr>
            </w:pPr>
            <w:r w:rsidRPr="00612B87">
              <w:rPr>
                <w:rFonts w:ascii="Times New Roman" w:hAnsi="Times New Roman" w:cs="Times New Roman"/>
              </w:rPr>
              <w:t xml:space="preserve">OSV – seberegulace a sebeorganizace </w:t>
            </w:r>
          </w:p>
          <w:p w14:paraId="46743E9E" w14:textId="77777777" w:rsidR="005E1330" w:rsidRPr="00612B87" w:rsidRDefault="005E1330" w:rsidP="00612B87">
            <w:pPr>
              <w:rPr>
                <w:rFonts w:ascii="Times New Roman" w:hAnsi="Times New Roman" w:cs="Times New Roman"/>
              </w:rPr>
            </w:pPr>
          </w:p>
          <w:p w14:paraId="749307D7" w14:textId="77777777" w:rsidR="00612B87" w:rsidRDefault="00612B87" w:rsidP="00612B87">
            <w:pPr>
              <w:rPr>
                <w:rFonts w:ascii="Times New Roman" w:hAnsi="Times New Roman" w:cs="Times New Roman"/>
              </w:rPr>
            </w:pPr>
            <w:r w:rsidRPr="00612B87">
              <w:rPr>
                <w:rFonts w:ascii="Times New Roman" w:hAnsi="Times New Roman" w:cs="Times New Roman"/>
              </w:rPr>
              <w:t xml:space="preserve">OSV – kooperace a kompetice </w:t>
            </w:r>
          </w:p>
          <w:p w14:paraId="47A0B825" w14:textId="77777777" w:rsidR="005E1330" w:rsidRPr="00612B87" w:rsidRDefault="005E1330" w:rsidP="00612B87">
            <w:pPr>
              <w:rPr>
                <w:rFonts w:ascii="Times New Roman" w:hAnsi="Times New Roman" w:cs="Times New Roman"/>
              </w:rPr>
            </w:pPr>
          </w:p>
          <w:p w14:paraId="7BC532CA" w14:textId="77777777" w:rsidR="00612B87" w:rsidRPr="00612B87" w:rsidRDefault="00612B87" w:rsidP="005E1330">
            <w:pPr>
              <w:rPr>
                <w:rFonts w:ascii="Times New Roman" w:hAnsi="Times New Roman" w:cs="Times New Roman"/>
              </w:rPr>
            </w:pPr>
          </w:p>
        </w:tc>
      </w:tr>
    </w:tbl>
    <w:p w14:paraId="7425E9DC" w14:textId="77777777" w:rsidR="00612B87" w:rsidRDefault="00612B87" w:rsidP="00C91635">
      <w:pPr>
        <w:spacing w:after="0" w:line="240" w:lineRule="auto"/>
        <w:rPr>
          <w:rFonts w:ascii="Times New Roman" w:hAnsi="Times New Roman" w:cs="Times New Roman"/>
          <w:sz w:val="24"/>
          <w:szCs w:val="24"/>
        </w:rPr>
      </w:pPr>
    </w:p>
    <w:p w14:paraId="6D89915C" w14:textId="77777777" w:rsidR="00612B87" w:rsidRDefault="00612B87" w:rsidP="00C91635">
      <w:pPr>
        <w:spacing w:after="0" w:line="240" w:lineRule="auto"/>
        <w:rPr>
          <w:rFonts w:ascii="Times New Roman" w:hAnsi="Times New Roman" w:cs="Times New Roman"/>
          <w:sz w:val="24"/>
          <w:szCs w:val="24"/>
        </w:rPr>
      </w:pPr>
    </w:p>
    <w:p w14:paraId="519A5AC0" w14:textId="77777777" w:rsidR="00612B87" w:rsidRDefault="00612B87" w:rsidP="00C91635">
      <w:pPr>
        <w:spacing w:after="0" w:line="240" w:lineRule="auto"/>
        <w:rPr>
          <w:rFonts w:ascii="Times New Roman" w:hAnsi="Times New Roman" w:cs="Times New Roman"/>
          <w:sz w:val="24"/>
          <w:szCs w:val="24"/>
        </w:rPr>
      </w:pPr>
    </w:p>
    <w:p w14:paraId="299859FC" w14:textId="77777777" w:rsidR="00612B87" w:rsidRDefault="00612B87" w:rsidP="00C91635">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612B87" w:rsidRPr="00916FA8" w14:paraId="6ABCE242" w14:textId="77777777" w:rsidTr="00612B87">
        <w:tc>
          <w:tcPr>
            <w:tcW w:w="12616" w:type="dxa"/>
            <w:gridSpan w:val="3"/>
          </w:tcPr>
          <w:p w14:paraId="54C0D10B" w14:textId="77777777" w:rsidR="00612B87" w:rsidRPr="00612B87" w:rsidRDefault="00612B87" w:rsidP="00612B87">
            <w:pPr>
              <w:rPr>
                <w:rFonts w:ascii="Times New Roman" w:hAnsi="Times New Roman" w:cs="Times New Roman"/>
                <w:b/>
                <w:sz w:val="32"/>
                <w:szCs w:val="32"/>
              </w:rPr>
            </w:pPr>
            <w:r w:rsidRPr="00612B87">
              <w:rPr>
                <w:rFonts w:ascii="Times New Roman" w:hAnsi="Times New Roman" w:cs="Times New Roman"/>
                <w:b/>
                <w:sz w:val="32"/>
                <w:szCs w:val="32"/>
              </w:rPr>
              <w:lastRenderedPageBreak/>
              <w:t>Předmět: Matematika</w:t>
            </w:r>
          </w:p>
        </w:tc>
        <w:tc>
          <w:tcPr>
            <w:tcW w:w="2835" w:type="dxa"/>
          </w:tcPr>
          <w:p w14:paraId="04206B31" w14:textId="77777777" w:rsidR="00612B87" w:rsidRPr="00612B87" w:rsidRDefault="00612B87" w:rsidP="00612B87">
            <w:pPr>
              <w:rPr>
                <w:rFonts w:ascii="Times New Roman" w:hAnsi="Times New Roman" w:cs="Times New Roman"/>
                <w:b/>
                <w:sz w:val="32"/>
                <w:szCs w:val="32"/>
              </w:rPr>
            </w:pPr>
            <w:r w:rsidRPr="00612B87">
              <w:rPr>
                <w:rFonts w:ascii="Times New Roman" w:hAnsi="Times New Roman" w:cs="Times New Roman"/>
                <w:b/>
                <w:sz w:val="32"/>
                <w:szCs w:val="32"/>
              </w:rPr>
              <w:t>Ročník: 7.</w:t>
            </w:r>
          </w:p>
        </w:tc>
      </w:tr>
      <w:tr w:rsidR="00612B87" w:rsidRPr="00916FA8" w14:paraId="475DD987" w14:textId="77777777" w:rsidTr="00612B87">
        <w:tc>
          <w:tcPr>
            <w:tcW w:w="4253" w:type="dxa"/>
          </w:tcPr>
          <w:p w14:paraId="6B40E54D"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33A9A752"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 xml:space="preserve">Školní výstupy </w:t>
            </w:r>
          </w:p>
        </w:tc>
        <w:tc>
          <w:tcPr>
            <w:tcW w:w="4110" w:type="dxa"/>
          </w:tcPr>
          <w:p w14:paraId="0E84C172"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Učivo</w:t>
            </w:r>
          </w:p>
        </w:tc>
        <w:tc>
          <w:tcPr>
            <w:tcW w:w="2835" w:type="dxa"/>
          </w:tcPr>
          <w:p w14:paraId="15FDDEED"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Průřezová témata, mezipředmětové vztahy</w:t>
            </w:r>
          </w:p>
        </w:tc>
      </w:tr>
      <w:tr w:rsidR="00612B87" w:rsidRPr="002E33D6" w14:paraId="2EE4F7F0" w14:textId="77777777" w:rsidTr="00612B87">
        <w:tc>
          <w:tcPr>
            <w:tcW w:w="4253" w:type="dxa"/>
          </w:tcPr>
          <w:p w14:paraId="766EE90E" w14:textId="77777777" w:rsidR="00612B87" w:rsidRPr="00612B87" w:rsidRDefault="00612B87" w:rsidP="00612B87">
            <w:pPr>
              <w:rPr>
                <w:rFonts w:ascii="Times New Roman" w:hAnsi="Times New Roman" w:cs="Times New Roman"/>
              </w:rPr>
            </w:pPr>
          </w:p>
          <w:p w14:paraId="17EFB633" w14:textId="77777777" w:rsidR="00612B87" w:rsidRPr="00612B87" w:rsidRDefault="00612B87" w:rsidP="00612B87">
            <w:pPr>
              <w:pStyle w:val="Zkladntext"/>
              <w:rPr>
                <w:i w:val="0"/>
                <w:sz w:val="22"/>
                <w:szCs w:val="22"/>
              </w:rPr>
            </w:pPr>
            <w:r w:rsidRPr="00612B87">
              <w:rPr>
                <w:i w:val="0"/>
                <w:sz w:val="22"/>
                <w:szCs w:val="22"/>
              </w:rPr>
              <w:t>Určuje a charakterizuje hranoly, analyzuje jejich vlastnosti.</w:t>
            </w:r>
          </w:p>
          <w:p w14:paraId="622D7C98"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Odhaduje a vypočítá objem a povrch hranolů.</w:t>
            </w:r>
          </w:p>
          <w:p w14:paraId="0611CAA9"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Načrtne a sestrojí sítě hranolů.</w:t>
            </w:r>
          </w:p>
          <w:p w14:paraId="73985709"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Načrtne a sestrojí obraz hranolů v rovině.</w:t>
            </w:r>
          </w:p>
          <w:p w14:paraId="364FE377"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Řeší úlohy na prostorovou představivost, aplikuje a kombinuje poznatky a dovednosti z různých tematických a vzdělávacích oblastí.</w:t>
            </w:r>
          </w:p>
          <w:p w14:paraId="31D614FD"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Účelně používá kalkulátor.</w:t>
            </w:r>
          </w:p>
        </w:tc>
        <w:tc>
          <w:tcPr>
            <w:tcW w:w="4253" w:type="dxa"/>
          </w:tcPr>
          <w:p w14:paraId="7CEFEFB2" w14:textId="77777777" w:rsidR="00612B87" w:rsidRPr="00612B87" w:rsidRDefault="00612B87" w:rsidP="00612B87">
            <w:pPr>
              <w:pStyle w:val="Odstavecseseznamem"/>
              <w:ind w:left="459"/>
              <w:rPr>
                <w:rFonts w:ascii="Times New Roman" w:hAnsi="Times New Roman" w:cs="Times New Roman"/>
              </w:rPr>
            </w:pPr>
          </w:p>
          <w:p w14:paraId="1BCB6BF0" w14:textId="77777777" w:rsidR="00612B87" w:rsidRPr="00612B87" w:rsidRDefault="00612B87" w:rsidP="00823B35">
            <w:pPr>
              <w:pStyle w:val="Odstavecseseznamem"/>
              <w:numPr>
                <w:ilvl w:val="0"/>
                <w:numId w:val="42"/>
              </w:numPr>
              <w:tabs>
                <w:tab w:val="clear" w:pos="720"/>
                <w:tab w:val="num" w:pos="884"/>
              </w:tabs>
              <w:ind w:left="459"/>
              <w:rPr>
                <w:rFonts w:ascii="Times New Roman" w:hAnsi="Times New Roman" w:cs="Times New Roman"/>
              </w:rPr>
            </w:pPr>
            <w:r w:rsidRPr="00612B87">
              <w:rPr>
                <w:rFonts w:ascii="Times New Roman" w:hAnsi="Times New Roman" w:cs="Times New Roman"/>
              </w:rPr>
              <w:t xml:space="preserve">umí sestrojit síť hranolu s různými podstavami </w:t>
            </w:r>
          </w:p>
          <w:p w14:paraId="65F89BCB" w14:textId="77777777" w:rsidR="00612B87" w:rsidRPr="00612B87" w:rsidRDefault="00612B87" w:rsidP="00612B87">
            <w:pPr>
              <w:pStyle w:val="Odstavecseseznamem"/>
              <w:ind w:left="459"/>
              <w:rPr>
                <w:rFonts w:ascii="Times New Roman" w:hAnsi="Times New Roman" w:cs="Times New Roman"/>
              </w:rPr>
            </w:pPr>
          </w:p>
          <w:p w14:paraId="0D7DB123" w14:textId="77777777" w:rsidR="00612B87" w:rsidRPr="00612B87" w:rsidRDefault="00612B87" w:rsidP="00823B35">
            <w:pPr>
              <w:pStyle w:val="Odstavecseseznamem"/>
              <w:numPr>
                <w:ilvl w:val="0"/>
                <w:numId w:val="42"/>
              </w:numPr>
              <w:tabs>
                <w:tab w:val="clear" w:pos="720"/>
                <w:tab w:val="num" w:pos="884"/>
              </w:tabs>
              <w:ind w:left="459"/>
              <w:rPr>
                <w:rFonts w:ascii="Times New Roman" w:hAnsi="Times New Roman" w:cs="Times New Roman"/>
              </w:rPr>
            </w:pPr>
            <w:r w:rsidRPr="00612B87">
              <w:rPr>
                <w:rFonts w:ascii="Times New Roman" w:hAnsi="Times New Roman" w:cs="Times New Roman"/>
              </w:rPr>
              <w:t>počítá objem a povrch hranolů s různými podstavami</w:t>
            </w:r>
          </w:p>
          <w:p w14:paraId="2A013EE4" w14:textId="77777777" w:rsidR="00612B87" w:rsidRPr="00612B87" w:rsidRDefault="00612B87" w:rsidP="00612B87">
            <w:pPr>
              <w:pStyle w:val="Odstavecseseznamem"/>
              <w:ind w:left="459"/>
              <w:rPr>
                <w:rFonts w:ascii="Times New Roman" w:hAnsi="Times New Roman" w:cs="Times New Roman"/>
              </w:rPr>
            </w:pPr>
          </w:p>
          <w:p w14:paraId="0CD68CFE" w14:textId="77777777" w:rsidR="00612B87" w:rsidRPr="00612B87" w:rsidRDefault="00612B87" w:rsidP="00823B35">
            <w:pPr>
              <w:pStyle w:val="Odstavecseseznamem"/>
              <w:numPr>
                <w:ilvl w:val="0"/>
                <w:numId w:val="42"/>
              </w:numPr>
              <w:tabs>
                <w:tab w:val="clear" w:pos="720"/>
                <w:tab w:val="num" w:pos="884"/>
              </w:tabs>
              <w:ind w:left="459"/>
              <w:rPr>
                <w:rFonts w:ascii="Times New Roman" w:hAnsi="Times New Roman" w:cs="Times New Roman"/>
              </w:rPr>
            </w:pPr>
            <w:r w:rsidRPr="00612B87">
              <w:rPr>
                <w:rFonts w:ascii="Times New Roman" w:hAnsi="Times New Roman" w:cs="Times New Roman"/>
              </w:rPr>
              <w:t>řeší jednoduché slovní úlohy na V a S hranolů</w:t>
            </w:r>
          </w:p>
          <w:p w14:paraId="1DEBAFC9" w14:textId="77777777" w:rsidR="00612B87" w:rsidRPr="00612B87" w:rsidRDefault="00612B87" w:rsidP="00612B87">
            <w:pPr>
              <w:pStyle w:val="Odstavecseseznamem"/>
              <w:ind w:left="459"/>
              <w:rPr>
                <w:rFonts w:ascii="Times New Roman" w:hAnsi="Times New Roman" w:cs="Times New Roman"/>
              </w:rPr>
            </w:pPr>
          </w:p>
          <w:p w14:paraId="75C37EBE" w14:textId="77777777" w:rsidR="00612B87" w:rsidRPr="00612B87" w:rsidRDefault="00612B87" w:rsidP="00823B35">
            <w:pPr>
              <w:pStyle w:val="Odstavecseseznamem"/>
              <w:numPr>
                <w:ilvl w:val="0"/>
                <w:numId w:val="42"/>
              </w:numPr>
              <w:tabs>
                <w:tab w:val="clear" w:pos="720"/>
                <w:tab w:val="num" w:pos="884"/>
              </w:tabs>
              <w:ind w:left="459"/>
              <w:rPr>
                <w:rFonts w:ascii="Times New Roman" w:hAnsi="Times New Roman" w:cs="Times New Roman"/>
              </w:rPr>
            </w:pPr>
            <w:r w:rsidRPr="00612B87">
              <w:rPr>
                <w:rFonts w:ascii="Times New Roman" w:hAnsi="Times New Roman" w:cs="Times New Roman"/>
              </w:rPr>
              <w:t>účelně používá kalkulátor</w:t>
            </w:r>
          </w:p>
          <w:p w14:paraId="67E23F39" w14:textId="77777777" w:rsidR="00612B87" w:rsidRPr="00612B87" w:rsidRDefault="00612B87" w:rsidP="00612B87">
            <w:pPr>
              <w:rPr>
                <w:rFonts w:ascii="Times New Roman" w:hAnsi="Times New Roman" w:cs="Times New Roman"/>
              </w:rPr>
            </w:pPr>
          </w:p>
          <w:p w14:paraId="6DA065D1" w14:textId="77777777" w:rsidR="00612B87" w:rsidRPr="00612B87" w:rsidRDefault="00612B87" w:rsidP="00612B87">
            <w:pPr>
              <w:rPr>
                <w:rFonts w:ascii="Times New Roman" w:hAnsi="Times New Roman" w:cs="Times New Roman"/>
              </w:rPr>
            </w:pPr>
          </w:p>
          <w:p w14:paraId="3D6EE349" w14:textId="77777777" w:rsidR="00612B87" w:rsidRPr="00612B87" w:rsidRDefault="00612B87" w:rsidP="00612B87">
            <w:pPr>
              <w:rPr>
                <w:rFonts w:ascii="Times New Roman" w:hAnsi="Times New Roman" w:cs="Times New Roman"/>
              </w:rPr>
            </w:pPr>
          </w:p>
          <w:p w14:paraId="621231C6" w14:textId="77777777" w:rsidR="00612B87" w:rsidRPr="00612B87" w:rsidRDefault="00612B87" w:rsidP="00612B87">
            <w:pPr>
              <w:rPr>
                <w:rFonts w:ascii="Times New Roman" w:hAnsi="Times New Roman" w:cs="Times New Roman"/>
              </w:rPr>
            </w:pPr>
          </w:p>
          <w:p w14:paraId="6F0C52FE" w14:textId="77777777" w:rsidR="00612B87" w:rsidRPr="00612B87" w:rsidRDefault="00612B87" w:rsidP="00612B87">
            <w:pPr>
              <w:rPr>
                <w:rFonts w:ascii="Times New Roman" w:hAnsi="Times New Roman" w:cs="Times New Roman"/>
              </w:rPr>
            </w:pPr>
          </w:p>
          <w:p w14:paraId="46D8C0DA" w14:textId="77777777" w:rsidR="00612B87" w:rsidRPr="00612B87" w:rsidRDefault="00612B87" w:rsidP="00612B87">
            <w:pPr>
              <w:rPr>
                <w:rFonts w:ascii="Times New Roman" w:hAnsi="Times New Roman" w:cs="Times New Roman"/>
              </w:rPr>
            </w:pPr>
          </w:p>
          <w:p w14:paraId="046B384D" w14:textId="77777777" w:rsidR="00612B87" w:rsidRPr="00612B87" w:rsidRDefault="00612B87" w:rsidP="00612B87">
            <w:pPr>
              <w:rPr>
                <w:rFonts w:ascii="Times New Roman" w:hAnsi="Times New Roman" w:cs="Times New Roman"/>
              </w:rPr>
            </w:pPr>
          </w:p>
          <w:p w14:paraId="205B91EE" w14:textId="77777777" w:rsidR="00612B87" w:rsidRPr="00612B87" w:rsidRDefault="00612B87" w:rsidP="00612B87">
            <w:pPr>
              <w:rPr>
                <w:rFonts w:ascii="Times New Roman" w:hAnsi="Times New Roman" w:cs="Times New Roman"/>
              </w:rPr>
            </w:pPr>
          </w:p>
          <w:p w14:paraId="73FA1486" w14:textId="77777777" w:rsidR="00612B87" w:rsidRPr="00612B87" w:rsidRDefault="00612B87" w:rsidP="00612B87">
            <w:pPr>
              <w:rPr>
                <w:rFonts w:ascii="Times New Roman" w:hAnsi="Times New Roman" w:cs="Times New Roman"/>
              </w:rPr>
            </w:pPr>
          </w:p>
          <w:p w14:paraId="5BF25A4E" w14:textId="77777777" w:rsidR="00612B87" w:rsidRPr="00612B87" w:rsidRDefault="00612B87" w:rsidP="00612B87">
            <w:pPr>
              <w:rPr>
                <w:rFonts w:ascii="Times New Roman" w:hAnsi="Times New Roman" w:cs="Times New Roman"/>
              </w:rPr>
            </w:pPr>
          </w:p>
          <w:p w14:paraId="7B7F4576" w14:textId="77777777" w:rsidR="00612B87" w:rsidRPr="00612B87" w:rsidRDefault="00612B87" w:rsidP="00612B87">
            <w:pPr>
              <w:rPr>
                <w:rFonts w:ascii="Times New Roman" w:hAnsi="Times New Roman" w:cs="Times New Roman"/>
              </w:rPr>
            </w:pPr>
          </w:p>
          <w:p w14:paraId="5C98CBFB" w14:textId="77777777" w:rsidR="00612B87" w:rsidRPr="00612B87" w:rsidRDefault="00612B87" w:rsidP="00612B87">
            <w:pPr>
              <w:rPr>
                <w:rFonts w:ascii="Times New Roman" w:hAnsi="Times New Roman" w:cs="Times New Roman"/>
              </w:rPr>
            </w:pPr>
          </w:p>
          <w:p w14:paraId="6CD64FCC" w14:textId="77777777" w:rsidR="00612B87" w:rsidRPr="00612B87" w:rsidRDefault="00612B87" w:rsidP="00612B87">
            <w:pPr>
              <w:rPr>
                <w:rFonts w:ascii="Times New Roman" w:hAnsi="Times New Roman" w:cs="Times New Roman"/>
              </w:rPr>
            </w:pPr>
          </w:p>
          <w:p w14:paraId="74C0295C" w14:textId="77777777" w:rsidR="00612B87" w:rsidRPr="00612B87" w:rsidRDefault="00612B87" w:rsidP="00612B87">
            <w:pPr>
              <w:rPr>
                <w:rFonts w:ascii="Times New Roman" w:hAnsi="Times New Roman" w:cs="Times New Roman"/>
              </w:rPr>
            </w:pPr>
          </w:p>
          <w:p w14:paraId="0AFFB020" w14:textId="77777777" w:rsidR="00612B87" w:rsidRPr="00612B87" w:rsidRDefault="00612B87" w:rsidP="00612B87">
            <w:pPr>
              <w:rPr>
                <w:rFonts w:ascii="Times New Roman" w:hAnsi="Times New Roman" w:cs="Times New Roman"/>
              </w:rPr>
            </w:pPr>
          </w:p>
          <w:p w14:paraId="0E147F4A" w14:textId="77777777" w:rsidR="00612B87" w:rsidRPr="00612B87" w:rsidRDefault="00612B87" w:rsidP="00612B87">
            <w:pPr>
              <w:rPr>
                <w:rFonts w:ascii="Times New Roman" w:hAnsi="Times New Roman" w:cs="Times New Roman"/>
              </w:rPr>
            </w:pPr>
          </w:p>
          <w:p w14:paraId="4363EE2F" w14:textId="77777777" w:rsidR="00612B87" w:rsidRPr="00612B87" w:rsidRDefault="00612B87" w:rsidP="00612B87">
            <w:pPr>
              <w:rPr>
                <w:rFonts w:ascii="Times New Roman" w:hAnsi="Times New Roman" w:cs="Times New Roman"/>
              </w:rPr>
            </w:pPr>
          </w:p>
          <w:p w14:paraId="6BB552AB" w14:textId="77777777" w:rsidR="00612B87" w:rsidRPr="00612B87" w:rsidRDefault="00612B87" w:rsidP="00612B87">
            <w:pPr>
              <w:rPr>
                <w:rFonts w:ascii="Times New Roman" w:hAnsi="Times New Roman" w:cs="Times New Roman"/>
              </w:rPr>
            </w:pPr>
          </w:p>
          <w:p w14:paraId="263162E8" w14:textId="77777777" w:rsidR="00612B87" w:rsidRPr="00612B87" w:rsidRDefault="00612B87" w:rsidP="00612B87">
            <w:pPr>
              <w:rPr>
                <w:rFonts w:ascii="Times New Roman" w:hAnsi="Times New Roman" w:cs="Times New Roman"/>
              </w:rPr>
            </w:pPr>
          </w:p>
          <w:p w14:paraId="4FAC30A0" w14:textId="77777777" w:rsidR="00612B87" w:rsidRPr="00612B87" w:rsidRDefault="00612B87" w:rsidP="00612B87">
            <w:pPr>
              <w:rPr>
                <w:rFonts w:ascii="Times New Roman" w:hAnsi="Times New Roman" w:cs="Times New Roman"/>
              </w:rPr>
            </w:pPr>
          </w:p>
          <w:p w14:paraId="1BD25BDE" w14:textId="77777777" w:rsidR="00612B87" w:rsidRPr="00612B87" w:rsidRDefault="00612B87" w:rsidP="00612B87">
            <w:pPr>
              <w:rPr>
                <w:rFonts w:ascii="Times New Roman" w:hAnsi="Times New Roman" w:cs="Times New Roman"/>
              </w:rPr>
            </w:pPr>
          </w:p>
        </w:tc>
        <w:tc>
          <w:tcPr>
            <w:tcW w:w="4110" w:type="dxa"/>
          </w:tcPr>
          <w:p w14:paraId="701B2325" w14:textId="77777777" w:rsidR="00612B87" w:rsidRPr="00612B87" w:rsidRDefault="00612B87" w:rsidP="00612B87">
            <w:pPr>
              <w:rPr>
                <w:rFonts w:ascii="Times New Roman" w:hAnsi="Times New Roman" w:cs="Times New Roman"/>
              </w:rPr>
            </w:pPr>
          </w:p>
          <w:p w14:paraId="5C2037ED"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Hranoly</w:t>
            </w:r>
          </w:p>
          <w:p w14:paraId="5B0E781B" w14:textId="77777777" w:rsidR="00612B87" w:rsidRPr="00612B87" w:rsidRDefault="00612B87" w:rsidP="00823B35">
            <w:pPr>
              <w:numPr>
                <w:ilvl w:val="0"/>
                <w:numId w:val="42"/>
              </w:numPr>
              <w:rPr>
                <w:rFonts w:ascii="Times New Roman" w:hAnsi="Times New Roman" w:cs="Times New Roman"/>
              </w:rPr>
            </w:pPr>
            <w:r w:rsidRPr="00612B87">
              <w:rPr>
                <w:rFonts w:ascii="Times New Roman" w:hAnsi="Times New Roman" w:cs="Times New Roman"/>
              </w:rPr>
              <w:t xml:space="preserve">výpočet objemů a povrchů i pro hranoly s podstavami různých </w:t>
            </w:r>
            <w:proofErr w:type="spellStart"/>
            <w:r w:rsidRPr="00612B87">
              <w:rPr>
                <w:rFonts w:ascii="Times New Roman" w:hAnsi="Times New Roman" w:cs="Times New Roman"/>
              </w:rPr>
              <w:t>geom</w:t>
            </w:r>
            <w:proofErr w:type="spellEnd"/>
            <w:r w:rsidRPr="00612B87">
              <w:rPr>
                <w:rFonts w:ascii="Times New Roman" w:hAnsi="Times New Roman" w:cs="Times New Roman"/>
              </w:rPr>
              <w:t>. tvarů</w:t>
            </w:r>
          </w:p>
          <w:p w14:paraId="55228B0F" w14:textId="77777777" w:rsidR="00612B87" w:rsidRPr="00612B87" w:rsidRDefault="00612B87" w:rsidP="00823B35">
            <w:pPr>
              <w:numPr>
                <w:ilvl w:val="0"/>
                <w:numId w:val="42"/>
              </w:numPr>
              <w:rPr>
                <w:rFonts w:ascii="Times New Roman" w:hAnsi="Times New Roman" w:cs="Times New Roman"/>
              </w:rPr>
            </w:pPr>
            <w:r w:rsidRPr="00612B87">
              <w:rPr>
                <w:rFonts w:ascii="Times New Roman" w:hAnsi="Times New Roman" w:cs="Times New Roman"/>
              </w:rPr>
              <w:t>trojboký hranol</w:t>
            </w:r>
          </w:p>
          <w:p w14:paraId="293DA3D4" w14:textId="77777777" w:rsidR="00612B87" w:rsidRPr="00612B87" w:rsidRDefault="00612B87" w:rsidP="00612B87">
            <w:pPr>
              <w:rPr>
                <w:rFonts w:ascii="Times New Roman" w:hAnsi="Times New Roman" w:cs="Times New Roman"/>
              </w:rPr>
            </w:pPr>
          </w:p>
          <w:p w14:paraId="3CC2CCA4" w14:textId="77777777" w:rsidR="00612B87" w:rsidRPr="00612B87" w:rsidRDefault="00612B87" w:rsidP="00612B87">
            <w:pPr>
              <w:rPr>
                <w:rFonts w:ascii="Times New Roman" w:hAnsi="Times New Roman" w:cs="Times New Roman"/>
              </w:rPr>
            </w:pPr>
          </w:p>
        </w:tc>
        <w:tc>
          <w:tcPr>
            <w:tcW w:w="2835" w:type="dxa"/>
          </w:tcPr>
          <w:p w14:paraId="18317424" w14:textId="77777777" w:rsidR="00612B87" w:rsidRPr="00612B87" w:rsidRDefault="00612B87" w:rsidP="00612B87">
            <w:pPr>
              <w:rPr>
                <w:rFonts w:ascii="Times New Roman" w:hAnsi="Times New Roman" w:cs="Times New Roman"/>
              </w:rPr>
            </w:pPr>
          </w:p>
          <w:p w14:paraId="3C414446" w14:textId="77777777" w:rsidR="00612B87" w:rsidRPr="00612B87" w:rsidRDefault="00612B87" w:rsidP="005E1330">
            <w:pPr>
              <w:rPr>
                <w:rFonts w:ascii="Times New Roman" w:hAnsi="Times New Roman" w:cs="Times New Roman"/>
              </w:rPr>
            </w:pPr>
          </w:p>
        </w:tc>
      </w:tr>
    </w:tbl>
    <w:p w14:paraId="2108891B" w14:textId="77777777" w:rsidR="00612B87" w:rsidRDefault="00612B87" w:rsidP="00C91635">
      <w:pPr>
        <w:spacing w:after="0" w:line="240" w:lineRule="auto"/>
        <w:rPr>
          <w:rFonts w:ascii="Times New Roman" w:hAnsi="Times New Roman" w:cs="Times New Roman"/>
          <w:sz w:val="24"/>
          <w:szCs w:val="24"/>
        </w:rPr>
      </w:pPr>
    </w:p>
    <w:p w14:paraId="5F809F42" w14:textId="77777777" w:rsidR="00612B87" w:rsidRDefault="00612B87" w:rsidP="00C91635">
      <w:pPr>
        <w:spacing w:after="0" w:line="240" w:lineRule="auto"/>
        <w:rPr>
          <w:rFonts w:ascii="Times New Roman" w:hAnsi="Times New Roman" w:cs="Times New Roman"/>
          <w:sz w:val="24"/>
          <w:szCs w:val="24"/>
        </w:rPr>
      </w:pPr>
    </w:p>
    <w:p w14:paraId="646A87A2" w14:textId="77777777" w:rsidR="00612B87" w:rsidRDefault="00612B87" w:rsidP="00C91635">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612B87" w:rsidRPr="00916FA8" w14:paraId="25488A23" w14:textId="77777777" w:rsidTr="00612B87">
        <w:tc>
          <w:tcPr>
            <w:tcW w:w="12616" w:type="dxa"/>
            <w:gridSpan w:val="3"/>
          </w:tcPr>
          <w:p w14:paraId="65E237D4" w14:textId="77777777" w:rsidR="00612B87" w:rsidRPr="00612B87" w:rsidRDefault="00612B87" w:rsidP="00612B87">
            <w:pPr>
              <w:rPr>
                <w:rFonts w:ascii="Times New Roman" w:hAnsi="Times New Roman" w:cs="Times New Roman"/>
                <w:b/>
                <w:sz w:val="32"/>
                <w:szCs w:val="32"/>
              </w:rPr>
            </w:pPr>
            <w:r w:rsidRPr="00612B87">
              <w:rPr>
                <w:rFonts w:ascii="Times New Roman" w:hAnsi="Times New Roman" w:cs="Times New Roman"/>
                <w:b/>
                <w:sz w:val="32"/>
                <w:szCs w:val="32"/>
              </w:rPr>
              <w:lastRenderedPageBreak/>
              <w:t>Předmět: Matematika</w:t>
            </w:r>
          </w:p>
        </w:tc>
        <w:tc>
          <w:tcPr>
            <w:tcW w:w="2835" w:type="dxa"/>
          </w:tcPr>
          <w:p w14:paraId="3284A206" w14:textId="77777777" w:rsidR="00612B87" w:rsidRPr="00612B87" w:rsidRDefault="00612B87" w:rsidP="00612B87">
            <w:pPr>
              <w:rPr>
                <w:rFonts w:ascii="Times New Roman" w:hAnsi="Times New Roman" w:cs="Times New Roman"/>
                <w:b/>
                <w:sz w:val="32"/>
                <w:szCs w:val="32"/>
              </w:rPr>
            </w:pPr>
            <w:r w:rsidRPr="00612B87">
              <w:rPr>
                <w:rFonts w:ascii="Times New Roman" w:hAnsi="Times New Roman" w:cs="Times New Roman"/>
                <w:b/>
                <w:sz w:val="32"/>
                <w:szCs w:val="32"/>
              </w:rPr>
              <w:t>Ročník: 8.</w:t>
            </w:r>
          </w:p>
        </w:tc>
      </w:tr>
      <w:tr w:rsidR="00612B87" w:rsidRPr="00916FA8" w14:paraId="20AB395C" w14:textId="77777777" w:rsidTr="00612B87">
        <w:tc>
          <w:tcPr>
            <w:tcW w:w="4253" w:type="dxa"/>
          </w:tcPr>
          <w:p w14:paraId="6AE81EE7"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65F67AFA"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 xml:space="preserve">Školní výstupy </w:t>
            </w:r>
          </w:p>
        </w:tc>
        <w:tc>
          <w:tcPr>
            <w:tcW w:w="4110" w:type="dxa"/>
          </w:tcPr>
          <w:p w14:paraId="3BD8BAC9"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Učivo</w:t>
            </w:r>
          </w:p>
        </w:tc>
        <w:tc>
          <w:tcPr>
            <w:tcW w:w="2835" w:type="dxa"/>
          </w:tcPr>
          <w:p w14:paraId="0482956D"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Průřezová témata, mezipředmětové vztahy</w:t>
            </w:r>
          </w:p>
        </w:tc>
      </w:tr>
      <w:tr w:rsidR="00612B87" w:rsidRPr="0002750B" w14:paraId="727F97A4" w14:textId="77777777" w:rsidTr="00612B87">
        <w:tc>
          <w:tcPr>
            <w:tcW w:w="4253" w:type="dxa"/>
          </w:tcPr>
          <w:p w14:paraId="63C45231" w14:textId="77777777" w:rsidR="00612B87" w:rsidRPr="00612B87" w:rsidRDefault="00612B87" w:rsidP="00612B87">
            <w:pPr>
              <w:rPr>
                <w:rFonts w:ascii="Times New Roman" w:hAnsi="Times New Roman" w:cs="Times New Roman"/>
              </w:rPr>
            </w:pPr>
          </w:p>
          <w:p w14:paraId="7D91FE7C" w14:textId="77777777" w:rsidR="00612B87" w:rsidRPr="00612B87" w:rsidRDefault="00612B87" w:rsidP="00612B87">
            <w:pPr>
              <w:rPr>
                <w:rFonts w:ascii="Times New Roman" w:hAnsi="Times New Roman" w:cs="Times New Roman"/>
              </w:rPr>
            </w:pPr>
          </w:p>
          <w:p w14:paraId="64DCCF55" w14:textId="77777777" w:rsidR="00612B87" w:rsidRPr="00612B87" w:rsidRDefault="00612B87" w:rsidP="00612B87">
            <w:pPr>
              <w:rPr>
                <w:rFonts w:ascii="Times New Roman" w:hAnsi="Times New Roman" w:cs="Times New Roman"/>
              </w:rPr>
            </w:pPr>
          </w:p>
          <w:p w14:paraId="060AEC7D" w14:textId="77777777" w:rsidR="00612B87" w:rsidRPr="00612B87" w:rsidRDefault="00612B87" w:rsidP="00612B87">
            <w:pPr>
              <w:rPr>
                <w:rFonts w:ascii="Times New Roman" w:hAnsi="Times New Roman" w:cs="Times New Roman"/>
              </w:rPr>
            </w:pPr>
          </w:p>
          <w:p w14:paraId="6C1F2D82" w14:textId="77777777" w:rsidR="00612B87" w:rsidRPr="00612B87" w:rsidRDefault="00612B87" w:rsidP="00612B87">
            <w:pPr>
              <w:rPr>
                <w:rFonts w:ascii="Times New Roman" w:hAnsi="Times New Roman" w:cs="Times New Roman"/>
              </w:rPr>
            </w:pPr>
          </w:p>
          <w:p w14:paraId="0321B39D" w14:textId="77777777" w:rsidR="00612B87" w:rsidRPr="00612B87" w:rsidRDefault="00612B87" w:rsidP="00612B87">
            <w:pPr>
              <w:rPr>
                <w:rFonts w:ascii="Times New Roman" w:hAnsi="Times New Roman" w:cs="Times New Roman"/>
              </w:rPr>
            </w:pPr>
          </w:p>
          <w:p w14:paraId="3EF44A5A" w14:textId="77777777" w:rsidR="00612B87" w:rsidRPr="00612B87" w:rsidRDefault="00612B87" w:rsidP="00612B87">
            <w:pPr>
              <w:rPr>
                <w:rFonts w:ascii="Times New Roman" w:hAnsi="Times New Roman" w:cs="Times New Roman"/>
              </w:rPr>
            </w:pPr>
          </w:p>
          <w:p w14:paraId="3CD54101" w14:textId="77777777" w:rsidR="00612B87" w:rsidRPr="00612B87" w:rsidRDefault="00612B87" w:rsidP="00612B87">
            <w:pPr>
              <w:rPr>
                <w:rFonts w:ascii="Times New Roman" w:hAnsi="Times New Roman" w:cs="Times New Roman"/>
              </w:rPr>
            </w:pPr>
          </w:p>
          <w:p w14:paraId="5C2B99D4" w14:textId="77777777" w:rsidR="00612B87" w:rsidRPr="00612B87" w:rsidRDefault="00612B87" w:rsidP="00612B87">
            <w:pPr>
              <w:rPr>
                <w:rFonts w:ascii="Times New Roman" w:hAnsi="Times New Roman" w:cs="Times New Roman"/>
              </w:rPr>
            </w:pPr>
          </w:p>
          <w:p w14:paraId="0FB94B63" w14:textId="77777777" w:rsidR="00612B87" w:rsidRPr="00612B87" w:rsidRDefault="00612B87" w:rsidP="00612B87">
            <w:pPr>
              <w:rPr>
                <w:rFonts w:ascii="Times New Roman" w:hAnsi="Times New Roman" w:cs="Times New Roman"/>
              </w:rPr>
            </w:pPr>
          </w:p>
          <w:p w14:paraId="528DC19F" w14:textId="77777777" w:rsidR="00612B87" w:rsidRPr="00612B87" w:rsidRDefault="00612B87" w:rsidP="00612B87">
            <w:pPr>
              <w:rPr>
                <w:rFonts w:ascii="Times New Roman" w:hAnsi="Times New Roman" w:cs="Times New Roman"/>
              </w:rPr>
            </w:pPr>
          </w:p>
          <w:p w14:paraId="2349D47E" w14:textId="77777777" w:rsidR="00612B87" w:rsidRPr="00612B87" w:rsidRDefault="00612B87" w:rsidP="00612B87">
            <w:pPr>
              <w:rPr>
                <w:rFonts w:ascii="Times New Roman" w:hAnsi="Times New Roman" w:cs="Times New Roman"/>
              </w:rPr>
            </w:pPr>
          </w:p>
          <w:p w14:paraId="6269B68B"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Účelně používá kalkulátor.</w:t>
            </w:r>
          </w:p>
          <w:p w14:paraId="0C8CEB5C" w14:textId="77777777" w:rsidR="00612B87" w:rsidRPr="00612B87" w:rsidRDefault="00612B87" w:rsidP="00612B87">
            <w:pPr>
              <w:rPr>
                <w:rFonts w:ascii="Times New Roman" w:hAnsi="Times New Roman" w:cs="Times New Roman"/>
              </w:rPr>
            </w:pPr>
          </w:p>
          <w:p w14:paraId="152DDB60" w14:textId="77777777" w:rsidR="00612B87" w:rsidRPr="00612B87" w:rsidRDefault="00612B87" w:rsidP="00612B87">
            <w:pPr>
              <w:rPr>
                <w:rFonts w:ascii="Times New Roman" w:hAnsi="Times New Roman" w:cs="Times New Roman"/>
              </w:rPr>
            </w:pPr>
          </w:p>
          <w:p w14:paraId="1B45B922" w14:textId="77777777" w:rsidR="00612B87" w:rsidRPr="00612B87" w:rsidRDefault="00612B87" w:rsidP="00612B87">
            <w:pPr>
              <w:rPr>
                <w:rFonts w:ascii="Times New Roman" w:hAnsi="Times New Roman" w:cs="Times New Roman"/>
              </w:rPr>
            </w:pPr>
          </w:p>
          <w:p w14:paraId="5CDC1D39" w14:textId="77777777" w:rsidR="00612B87" w:rsidRPr="00612B87" w:rsidRDefault="00612B87" w:rsidP="00612B87">
            <w:pPr>
              <w:rPr>
                <w:rFonts w:ascii="Times New Roman" w:hAnsi="Times New Roman" w:cs="Times New Roman"/>
              </w:rPr>
            </w:pPr>
          </w:p>
          <w:p w14:paraId="035A05AD" w14:textId="77777777" w:rsidR="00612B87" w:rsidRPr="00612B87" w:rsidRDefault="00612B87" w:rsidP="00612B87">
            <w:pPr>
              <w:rPr>
                <w:rFonts w:ascii="Times New Roman" w:hAnsi="Times New Roman" w:cs="Times New Roman"/>
              </w:rPr>
            </w:pPr>
          </w:p>
          <w:p w14:paraId="2F987BE4" w14:textId="77777777" w:rsidR="00612B87" w:rsidRPr="00612B87" w:rsidRDefault="00612B87" w:rsidP="00612B87">
            <w:pPr>
              <w:rPr>
                <w:rFonts w:ascii="Times New Roman" w:hAnsi="Times New Roman" w:cs="Times New Roman"/>
              </w:rPr>
            </w:pPr>
          </w:p>
        </w:tc>
        <w:tc>
          <w:tcPr>
            <w:tcW w:w="4253" w:type="dxa"/>
          </w:tcPr>
          <w:p w14:paraId="07D59C98" w14:textId="77777777" w:rsidR="00612B87" w:rsidRPr="00612B87" w:rsidRDefault="00612B87" w:rsidP="00612B87">
            <w:pPr>
              <w:pStyle w:val="Odstavecseseznamem"/>
              <w:ind w:left="459"/>
              <w:rPr>
                <w:rFonts w:ascii="Times New Roman" w:hAnsi="Times New Roman" w:cs="Times New Roman"/>
              </w:rPr>
            </w:pPr>
          </w:p>
          <w:p w14:paraId="28E520A1" w14:textId="77777777" w:rsidR="00612B87" w:rsidRPr="00612B87" w:rsidRDefault="00612B87" w:rsidP="00823B35">
            <w:pPr>
              <w:pStyle w:val="Odstavecseseznamem"/>
              <w:numPr>
                <w:ilvl w:val="0"/>
                <w:numId w:val="42"/>
              </w:numPr>
              <w:tabs>
                <w:tab w:val="clear" w:pos="720"/>
                <w:tab w:val="num" w:pos="1026"/>
              </w:tabs>
              <w:ind w:left="459"/>
              <w:rPr>
                <w:rFonts w:ascii="Times New Roman" w:hAnsi="Times New Roman" w:cs="Times New Roman"/>
              </w:rPr>
            </w:pPr>
            <w:r w:rsidRPr="00612B87">
              <w:rPr>
                <w:rFonts w:ascii="Times New Roman" w:hAnsi="Times New Roman" w:cs="Times New Roman"/>
              </w:rPr>
              <w:t>určuje druhou mocninu a odmocninu, umí používat tabulky a kalkulátor</w:t>
            </w:r>
          </w:p>
          <w:p w14:paraId="792176CF" w14:textId="77777777" w:rsidR="00612B87" w:rsidRPr="00612B87" w:rsidRDefault="00612B87" w:rsidP="00612B87">
            <w:pPr>
              <w:pStyle w:val="Odstavecseseznamem"/>
              <w:ind w:left="459"/>
              <w:rPr>
                <w:rFonts w:ascii="Times New Roman" w:hAnsi="Times New Roman" w:cs="Times New Roman"/>
              </w:rPr>
            </w:pPr>
          </w:p>
          <w:p w14:paraId="13D7D77E" w14:textId="77777777" w:rsidR="00612B87" w:rsidRPr="00612B87" w:rsidRDefault="00612B87" w:rsidP="00823B35">
            <w:pPr>
              <w:pStyle w:val="Odstavecseseznamem"/>
              <w:numPr>
                <w:ilvl w:val="0"/>
                <w:numId w:val="42"/>
              </w:numPr>
              <w:tabs>
                <w:tab w:val="clear" w:pos="720"/>
                <w:tab w:val="num" w:pos="1026"/>
              </w:tabs>
              <w:ind w:left="459"/>
              <w:rPr>
                <w:rFonts w:ascii="Times New Roman" w:hAnsi="Times New Roman" w:cs="Times New Roman"/>
              </w:rPr>
            </w:pPr>
            <w:r w:rsidRPr="00612B87">
              <w:rPr>
                <w:rFonts w:ascii="Times New Roman" w:hAnsi="Times New Roman" w:cs="Times New Roman"/>
              </w:rPr>
              <w:t>pracuje se slovním zadáním</w:t>
            </w:r>
          </w:p>
          <w:p w14:paraId="5A72ACA7" w14:textId="77777777" w:rsidR="00612B87" w:rsidRPr="00612B87" w:rsidRDefault="00612B87" w:rsidP="00612B87">
            <w:pPr>
              <w:pStyle w:val="Odstavecseseznamem"/>
              <w:rPr>
                <w:rFonts w:ascii="Times New Roman" w:hAnsi="Times New Roman" w:cs="Times New Roman"/>
              </w:rPr>
            </w:pPr>
          </w:p>
          <w:p w14:paraId="7C565F20" w14:textId="77777777" w:rsidR="00612B87" w:rsidRPr="00612B87" w:rsidRDefault="00612B87" w:rsidP="00612B87">
            <w:pPr>
              <w:tabs>
                <w:tab w:val="num" w:pos="1026"/>
              </w:tabs>
              <w:rPr>
                <w:rFonts w:ascii="Times New Roman" w:hAnsi="Times New Roman" w:cs="Times New Roman"/>
              </w:rPr>
            </w:pPr>
          </w:p>
          <w:p w14:paraId="188C5460" w14:textId="77777777" w:rsidR="00612B87" w:rsidRPr="00612B87" w:rsidRDefault="00612B87" w:rsidP="00612B87">
            <w:pPr>
              <w:rPr>
                <w:rFonts w:ascii="Times New Roman" w:hAnsi="Times New Roman" w:cs="Times New Roman"/>
              </w:rPr>
            </w:pPr>
          </w:p>
          <w:p w14:paraId="5A8DA331" w14:textId="77777777" w:rsidR="00612B87" w:rsidRPr="00612B87" w:rsidRDefault="00612B87" w:rsidP="00612B87">
            <w:pPr>
              <w:rPr>
                <w:rFonts w:ascii="Times New Roman" w:hAnsi="Times New Roman" w:cs="Times New Roman"/>
              </w:rPr>
            </w:pPr>
          </w:p>
          <w:p w14:paraId="06BA711C" w14:textId="77777777" w:rsidR="00612B87" w:rsidRPr="00612B87" w:rsidRDefault="00612B87" w:rsidP="00612B87">
            <w:pPr>
              <w:rPr>
                <w:rFonts w:ascii="Times New Roman" w:hAnsi="Times New Roman" w:cs="Times New Roman"/>
              </w:rPr>
            </w:pPr>
          </w:p>
          <w:p w14:paraId="3991FEA3" w14:textId="77777777" w:rsidR="00612B87" w:rsidRPr="00612B87" w:rsidRDefault="00612B87" w:rsidP="00612B87">
            <w:pPr>
              <w:rPr>
                <w:rFonts w:ascii="Times New Roman" w:hAnsi="Times New Roman" w:cs="Times New Roman"/>
              </w:rPr>
            </w:pPr>
          </w:p>
          <w:p w14:paraId="30E28749" w14:textId="77777777" w:rsidR="00612B87" w:rsidRPr="00612B87" w:rsidRDefault="00612B87" w:rsidP="00612B87">
            <w:pPr>
              <w:rPr>
                <w:rFonts w:ascii="Times New Roman" w:hAnsi="Times New Roman" w:cs="Times New Roman"/>
              </w:rPr>
            </w:pPr>
          </w:p>
          <w:p w14:paraId="7D6CCDB6" w14:textId="77777777" w:rsidR="00612B87" w:rsidRPr="00612B87" w:rsidRDefault="00612B87" w:rsidP="00612B87">
            <w:pPr>
              <w:rPr>
                <w:rFonts w:ascii="Times New Roman" w:hAnsi="Times New Roman" w:cs="Times New Roman"/>
              </w:rPr>
            </w:pPr>
          </w:p>
          <w:p w14:paraId="521CC949" w14:textId="77777777" w:rsidR="00612B87" w:rsidRPr="00612B87" w:rsidRDefault="00612B87" w:rsidP="00612B87">
            <w:pPr>
              <w:rPr>
                <w:rFonts w:ascii="Times New Roman" w:hAnsi="Times New Roman" w:cs="Times New Roman"/>
              </w:rPr>
            </w:pPr>
          </w:p>
          <w:p w14:paraId="3562CD43" w14:textId="77777777" w:rsidR="00612B87" w:rsidRPr="00612B87" w:rsidRDefault="00612B87" w:rsidP="00612B87">
            <w:pPr>
              <w:rPr>
                <w:rFonts w:ascii="Times New Roman" w:hAnsi="Times New Roman" w:cs="Times New Roman"/>
              </w:rPr>
            </w:pPr>
          </w:p>
          <w:p w14:paraId="2A6951B7" w14:textId="77777777" w:rsidR="00612B87" w:rsidRPr="00612B87" w:rsidRDefault="00612B87" w:rsidP="00612B87">
            <w:pPr>
              <w:rPr>
                <w:rFonts w:ascii="Times New Roman" w:hAnsi="Times New Roman" w:cs="Times New Roman"/>
              </w:rPr>
            </w:pPr>
          </w:p>
          <w:p w14:paraId="2570B32C" w14:textId="77777777" w:rsidR="00612B87" w:rsidRPr="00612B87" w:rsidRDefault="00612B87" w:rsidP="00612B87">
            <w:pPr>
              <w:rPr>
                <w:rFonts w:ascii="Times New Roman" w:hAnsi="Times New Roman" w:cs="Times New Roman"/>
              </w:rPr>
            </w:pPr>
          </w:p>
          <w:p w14:paraId="6F9662B8" w14:textId="77777777" w:rsidR="00612B87" w:rsidRPr="00612B87" w:rsidRDefault="00612B87" w:rsidP="00612B87">
            <w:pPr>
              <w:rPr>
                <w:rFonts w:ascii="Times New Roman" w:hAnsi="Times New Roman" w:cs="Times New Roman"/>
              </w:rPr>
            </w:pPr>
          </w:p>
          <w:p w14:paraId="77560E79" w14:textId="77777777" w:rsidR="00612B87" w:rsidRPr="00612B87" w:rsidRDefault="00612B87" w:rsidP="00823B35">
            <w:pPr>
              <w:pStyle w:val="Odstavecseseznamem"/>
              <w:numPr>
                <w:ilvl w:val="0"/>
                <w:numId w:val="42"/>
              </w:numPr>
              <w:tabs>
                <w:tab w:val="clear" w:pos="720"/>
                <w:tab w:val="num" w:pos="1026"/>
              </w:tabs>
              <w:ind w:left="459"/>
              <w:rPr>
                <w:rFonts w:ascii="Times New Roman" w:hAnsi="Times New Roman" w:cs="Times New Roman"/>
              </w:rPr>
            </w:pPr>
            <w:r w:rsidRPr="00612B87">
              <w:rPr>
                <w:rFonts w:ascii="Times New Roman" w:hAnsi="Times New Roman" w:cs="Times New Roman"/>
              </w:rPr>
              <w:t>určuje mocniny s přirozeným mocnitelem</w:t>
            </w:r>
          </w:p>
          <w:p w14:paraId="3B762BDF" w14:textId="77777777" w:rsidR="00612B87" w:rsidRPr="00612B87" w:rsidRDefault="00612B87" w:rsidP="00612B87">
            <w:pPr>
              <w:pStyle w:val="Odstavecseseznamem"/>
              <w:ind w:left="459"/>
              <w:rPr>
                <w:rFonts w:ascii="Times New Roman" w:hAnsi="Times New Roman" w:cs="Times New Roman"/>
              </w:rPr>
            </w:pPr>
          </w:p>
          <w:p w14:paraId="3F7DE3DA" w14:textId="77777777" w:rsidR="00612B87" w:rsidRPr="00612B87" w:rsidRDefault="00612B87" w:rsidP="00823B35">
            <w:pPr>
              <w:pStyle w:val="Odstavecseseznamem"/>
              <w:numPr>
                <w:ilvl w:val="0"/>
                <w:numId w:val="42"/>
              </w:numPr>
              <w:tabs>
                <w:tab w:val="clear" w:pos="720"/>
                <w:tab w:val="num" w:pos="1026"/>
              </w:tabs>
              <w:ind w:left="459"/>
              <w:rPr>
                <w:rFonts w:ascii="Times New Roman" w:hAnsi="Times New Roman" w:cs="Times New Roman"/>
              </w:rPr>
            </w:pPr>
            <w:r w:rsidRPr="00612B87">
              <w:rPr>
                <w:rFonts w:ascii="Times New Roman" w:hAnsi="Times New Roman" w:cs="Times New Roman"/>
              </w:rPr>
              <w:t>provádí základní operace s mocninami</w:t>
            </w:r>
          </w:p>
          <w:p w14:paraId="5B9AF3DE" w14:textId="77777777" w:rsidR="00612B87" w:rsidRPr="00612B87" w:rsidRDefault="00612B87" w:rsidP="00612B87">
            <w:pPr>
              <w:pStyle w:val="Odstavecseseznamem"/>
              <w:ind w:left="459"/>
              <w:rPr>
                <w:rFonts w:ascii="Times New Roman" w:hAnsi="Times New Roman" w:cs="Times New Roman"/>
              </w:rPr>
            </w:pPr>
          </w:p>
          <w:p w14:paraId="628A6509" w14:textId="77777777" w:rsidR="00612B87" w:rsidRPr="00612B87" w:rsidRDefault="00612B87" w:rsidP="00823B35">
            <w:pPr>
              <w:pStyle w:val="Odstavecseseznamem"/>
              <w:numPr>
                <w:ilvl w:val="0"/>
                <w:numId w:val="42"/>
              </w:numPr>
              <w:tabs>
                <w:tab w:val="clear" w:pos="720"/>
                <w:tab w:val="num" w:pos="1026"/>
              </w:tabs>
              <w:ind w:left="459"/>
              <w:rPr>
                <w:rFonts w:ascii="Times New Roman" w:hAnsi="Times New Roman" w:cs="Times New Roman"/>
              </w:rPr>
            </w:pPr>
            <w:r w:rsidRPr="00612B87">
              <w:rPr>
                <w:rFonts w:ascii="Times New Roman" w:hAnsi="Times New Roman" w:cs="Times New Roman"/>
              </w:rPr>
              <w:t>umí zapsat číslo v rozvinutém tvaru</w:t>
            </w:r>
          </w:p>
          <w:p w14:paraId="7252FEDB" w14:textId="77777777" w:rsidR="00612B87" w:rsidRPr="00612B87" w:rsidRDefault="00612B87" w:rsidP="00612B87">
            <w:pPr>
              <w:pStyle w:val="Odstavecseseznamem"/>
              <w:rPr>
                <w:rFonts w:ascii="Times New Roman" w:hAnsi="Times New Roman" w:cs="Times New Roman"/>
              </w:rPr>
            </w:pPr>
          </w:p>
          <w:p w14:paraId="750809AC" w14:textId="77777777" w:rsidR="00612B87" w:rsidRPr="00612B87" w:rsidRDefault="00612B87" w:rsidP="00823B35">
            <w:pPr>
              <w:pStyle w:val="Odstavecseseznamem"/>
              <w:numPr>
                <w:ilvl w:val="0"/>
                <w:numId w:val="42"/>
              </w:numPr>
              <w:tabs>
                <w:tab w:val="clear" w:pos="720"/>
                <w:tab w:val="num" w:pos="1026"/>
              </w:tabs>
              <w:ind w:left="459"/>
              <w:rPr>
                <w:rFonts w:ascii="Times New Roman" w:hAnsi="Times New Roman" w:cs="Times New Roman"/>
              </w:rPr>
            </w:pPr>
            <w:r w:rsidRPr="00612B87">
              <w:rPr>
                <w:rFonts w:ascii="Times New Roman" w:hAnsi="Times New Roman" w:cs="Times New Roman"/>
              </w:rPr>
              <w:t>určuje hodnoty číselných výrazů</w:t>
            </w:r>
          </w:p>
          <w:p w14:paraId="5067FDE6" w14:textId="77777777" w:rsidR="00612B87" w:rsidRPr="00612B87" w:rsidRDefault="00612B87" w:rsidP="00612B87">
            <w:pPr>
              <w:pStyle w:val="Odstavecseseznamem"/>
              <w:rPr>
                <w:rFonts w:ascii="Times New Roman" w:hAnsi="Times New Roman" w:cs="Times New Roman"/>
              </w:rPr>
            </w:pPr>
          </w:p>
          <w:p w14:paraId="4084487B" w14:textId="77777777" w:rsidR="00612B87" w:rsidRPr="00612B87" w:rsidRDefault="00612B87" w:rsidP="00823B35">
            <w:pPr>
              <w:pStyle w:val="Odstavecseseznamem"/>
              <w:numPr>
                <w:ilvl w:val="0"/>
                <w:numId w:val="42"/>
              </w:numPr>
              <w:tabs>
                <w:tab w:val="clear" w:pos="720"/>
                <w:tab w:val="num" w:pos="1026"/>
              </w:tabs>
              <w:ind w:left="459"/>
              <w:rPr>
                <w:rFonts w:ascii="Times New Roman" w:hAnsi="Times New Roman" w:cs="Times New Roman"/>
              </w:rPr>
            </w:pPr>
            <w:r w:rsidRPr="00612B87">
              <w:rPr>
                <w:rFonts w:ascii="Times New Roman" w:hAnsi="Times New Roman" w:cs="Times New Roman"/>
              </w:rPr>
              <w:t>sčítá a odčítá celistvé výrazy</w:t>
            </w:r>
          </w:p>
          <w:p w14:paraId="2DDD6E0D" w14:textId="77777777" w:rsidR="00612B87" w:rsidRPr="00612B87" w:rsidRDefault="00612B87" w:rsidP="00612B87">
            <w:pPr>
              <w:rPr>
                <w:rFonts w:ascii="Times New Roman" w:hAnsi="Times New Roman" w:cs="Times New Roman"/>
              </w:rPr>
            </w:pPr>
          </w:p>
          <w:p w14:paraId="22D3BA9F" w14:textId="77777777" w:rsidR="00612B87" w:rsidRPr="00612B87" w:rsidRDefault="00612B87" w:rsidP="00612B87">
            <w:pPr>
              <w:rPr>
                <w:rFonts w:ascii="Times New Roman" w:hAnsi="Times New Roman" w:cs="Times New Roman"/>
              </w:rPr>
            </w:pPr>
          </w:p>
          <w:p w14:paraId="2FAB2DB2" w14:textId="77777777" w:rsidR="00612B87" w:rsidRPr="00612B87" w:rsidRDefault="00612B87" w:rsidP="00612B87">
            <w:pPr>
              <w:rPr>
                <w:rFonts w:ascii="Times New Roman" w:hAnsi="Times New Roman" w:cs="Times New Roman"/>
              </w:rPr>
            </w:pPr>
          </w:p>
        </w:tc>
        <w:tc>
          <w:tcPr>
            <w:tcW w:w="4110" w:type="dxa"/>
          </w:tcPr>
          <w:p w14:paraId="5504C786" w14:textId="77777777" w:rsidR="00612B87" w:rsidRPr="00612B87" w:rsidRDefault="00612B87" w:rsidP="00612B87">
            <w:pPr>
              <w:rPr>
                <w:rFonts w:ascii="Times New Roman" w:hAnsi="Times New Roman" w:cs="Times New Roman"/>
              </w:rPr>
            </w:pPr>
          </w:p>
          <w:p w14:paraId="336752EC"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Druhá mocnina a odmocnina</w:t>
            </w:r>
          </w:p>
          <w:p w14:paraId="1DE4E926"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určování druhé mocniny</w:t>
            </w:r>
          </w:p>
          <w:p w14:paraId="71D1203B"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určování druhé mocniny pomocí kalkulátoru</w:t>
            </w:r>
          </w:p>
          <w:p w14:paraId="7ECE77EF"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určování druhé mocniny pomocí tabulek</w:t>
            </w:r>
          </w:p>
          <w:p w14:paraId="51DBF972"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slovní úlohy na užití druhé mocniny</w:t>
            </w:r>
          </w:p>
          <w:p w14:paraId="7EFD5A5C"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určování druhé odmocniny</w:t>
            </w:r>
          </w:p>
          <w:p w14:paraId="5880745B"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určování druhé odmocniny pomocí tabulek a kalkulátoru</w:t>
            </w:r>
          </w:p>
          <w:p w14:paraId="52FCA77E"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slovní úlohy z praxe</w:t>
            </w:r>
          </w:p>
          <w:p w14:paraId="41B25DD9" w14:textId="77777777" w:rsidR="00612B87" w:rsidRPr="00612B87" w:rsidRDefault="00612B87" w:rsidP="00612B87">
            <w:pPr>
              <w:ind w:left="360"/>
              <w:rPr>
                <w:rFonts w:ascii="Times New Roman" w:hAnsi="Times New Roman" w:cs="Times New Roman"/>
              </w:rPr>
            </w:pPr>
          </w:p>
          <w:p w14:paraId="72C715D6" w14:textId="77777777" w:rsidR="00612B87" w:rsidRPr="00612B87" w:rsidRDefault="00612B87" w:rsidP="00612B87">
            <w:pPr>
              <w:rPr>
                <w:rFonts w:ascii="Times New Roman" w:hAnsi="Times New Roman" w:cs="Times New Roman"/>
              </w:rPr>
            </w:pPr>
          </w:p>
          <w:p w14:paraId="5A9DA1EF" w14:textId="77777777" w:rsidR="00612B87" w:rsidRPr="00612B87" w:rsidRDefault="00612B87" w:rsidP="00612B87">
            <w:pPr>
              <w:ind w:left="360"/>
              <w:rPr>
                <w:rFonts w:ascii="Times New Roman" w:hAnsi="Times New Roman" w:cs="Times New Roman"/>
              </w:rPr>
            </w:pPr>
          </w:p>
          <w:p w14:paraId="6C5A3CF1"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Mocniny s přirozeným mocnitelem</w:t>
            </w:r>
          </w:p>
          <w:p w14:paraId="5CE0D1B3"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třetí mocnina a odmocnina</w:t>
            </w:r>
          </w:p>
          <w:p w14:paraId="37D9AC73"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rozvinuté zápisy čísel v desítkové soustavě</w:t>
            </w:r>
          </w:p>
          <w:p w14:paraId="34B98B40"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číselné výrazy s mocninami</w:t>
            </w:r>
          </w:p>
          <w:p w14:paraId="4D1FD710" w14:textId="77777777" w:rsidR="00612B87" w:rsidRPr="00612B87" w:rsidRDefault="00612B87" w:rsidP="00612B87">
            <w:pPr>
              <w:rPr>
                <w:rFonts w:ascii="Times New Roman" w:hAnsi="Times New Roman" w:cs="Times New Roman"/>
              </w:rPr>
            </w:pPr>
          </w:p>
          <w:p w14:paraId="598A5F39" w14:textId="77777777" w:rsidR="00612B87" w:rsidRPr="00612B87" w:rsidRDefault="00612B87" w:rsidP="00612B87">
            <w:pPr>
              <w:rPr>
                <w:rFonts w:ascii="Times New Roman" w:hAnsi="Times New Roman" w:cs="Times New Roman"/>
              </w:rPr>
            </w:pPr>
          </w:p>
          <w:p w14:paraId="2C73E274"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Početní výkony s mocninami</w:t>
            </w:r>
          </w:p>
          <w:p w14:paraId="74C34053"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sčítání a odčítání mocnin</w:t>
            </w:r>
          </w:p>
          <w:p w14:paraId="0187953C"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násobení mocnin</w:t>
            </w:r>
          </w:p>
          <w:p w14:paraId="4974D39F"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dělení mocnin</w:t>
            </w:r>
          </w:p>
          <w:p w14:paraId="21E756C7"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 xml:space="preserve">umocňování součinu, zlomku, </w:t>
            </w:r>
          </w:p>
          <w:p w14:paraId="42F8D155"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 xml:space="preserve">            mocniny</w:t>
            </w:r>
          </w:p>
        </w:tc>
        <w:tc>
          <w:tcPr>
            <w:tcW w:w="2835" w:type="dxa"/>
          </w:tcPr>
          <w:p w14:paraId="5E8376D4" w14:textId="77777777" w:rsidR="00612B87" w:rsidRPr="00612B87" w:rsidRDefault="00612B87" w:rsidP="00612B87">
            <w:pPr>
              <w:rPr>
                <w:rFonts w:ascii="Times New Roman" w:hAnsi="Times New Roman" w:cs="Times New Roman"/>
              </w:rPr>
            </w:pPr>
          </w:p>
          <w:p w14:paraId="747291C2" w14:textId="77777777" w:rsidR="00612B87" w:rsidRPr="00612B87" w:rsidRDefault="00612B87" w:rsidP="00612B87">
            <w:pPr>
              <w:rPr>
                <w:rFonts w:ascii="Times New Roman" w:hAnsi="Times New Roman" w:cs="Times New Roman"/>
              </w:rPr>
            </w:pPr>
          </w:p>
          <w:p w14:paraId="6A4EAB25" w14:textId="77777777" w:rsidR="00612B87" w:rsidRPr="00612B87" w:rsidRDefault="00612B87" w:rsidP="00612B87">
            <w:pPr>
              <w:rPr>
                <w:rFonts w:ascii="Times New Roman" w:hAnsi="Times New Roman" w:cs="Times New Roman"/>
              </w:rPr>
            </w:pPr>
          </w:p>
          <w:p w14:paraId="6708AB64" w14:textId="77777777" w:rsidR="00612B87" w:rsidRPr="00612B87" w:rsidRDefault="00612B87" w:rsidP="00612B87">
            <w:pPr>
              <w:rPr>
                <w:rFonts w:ascii="Times New Roman" w:hAnsi="Times New Roman" w:cs="Times New Roman"/>
              </w:rPr>
            </w:pPr>
          </w:p>
          <w:p w14:paraId="52A40C52" w14:textId="77777777" w:rsidR="00612B87" w:rsidRPr="00612B87" w:rsidRDefault="00612B87" w:rsidP="00612B87">
            <w:pPr>
              <w:rPr>
                <w:rFonts w:ascii="Times New Roman" w:hAnsi="Times New Roman" w:cs="Times New Roman"/>
              </w:rPr>
            </w:pPr>
          </w:p>
          <w:p w14:paraId="7A797C54" w14:textId="77777777" w:rsidR="00612B87" w:rsidRPr="00612B87" w:rsidRDefault="00612B87" w:rsidP="00612B87">
            <w:pPr>
              <w:rPr>
                <w:rFonts w:ascii="Times New Roman" w:hAnsi="Times New Roman" w:cs="Times New Roman"/>
              </w:rPr>
            </w:pPr>
          </w:p>
          <w:p w14:paraId="21A39ADA" w14:textId="77777777" w:rsidR="00612B87" w:rsidRPr="00612B87" w:rsidRDefault="00612B87" w:rsidP="00612B87">
            <w:pPr>
              <w:rPr>
                <w:rFonts w:ascii="Times New Roman" w:hAnsi="Times New Roman" w:cs="Times New Roman"/>
              </w:rPr>
            </w:pPr>
          </w:p>
          <w:p w14:paraId="1C786C3F" w14:textId="77777777" w:rsidR="00612B87" w:rsidRPr="00612B87" w:rsidRDefault="00612B87" w:rsidP="00612B87">
            <w:pPr>
              <w:rPr>
                <w:rFonts w:ascii="Times New Roman" w:hAnsi="Times New Roman" w:cs="Times New Roman"/>
              </w:rPr>
            </w:pPr>
          </w:p>
          <w:p w14:paraId="52DD7890" w14:textId="77777777" w:rsidR="00612B87" w:rsidRPr="00612B87" w:rsidRDefault="00612B87" w:rsidP="00612B87">
            <w:pPr>
              <w:rPr>
                <w:rFonts w:ascii="Times New Roman" w:hAnsi="Times New Roman" w:cs="Times New Roman"/>
              </w:rPr>
            </w:pPr>
          </w:p>
          <w:p w14:paraId="156717B0" w14:textId="77777777" w:rsidR="00612B87" w:rsidRPr="00612B87" w:rsidRDefault="00612B87" w:rsidP="00612B87">
            <w:pPr>
              <w:rPr>
                <w:rFonts w:ascii="Times New Roman" w:hAnsi="Times New Roman" w:cs="Times New Roman"/>
              </w:rPr>
            </w:pPr>
          </w:p>
          <w:p w14:paraId="2F047994" w14:textId="77777777" w:rsidR="00612B87" w:rsidRPr="00612B87" w:rsidRDefault="00612B87" w:rsidP="00612B87">
            <w:pPr>
              <w:rPr>
                <w:rFonts w:ascii="Times New Roman" w:hAnsi="Times New Roman" w:cs="Times New Roman"/>
              </w:rPr>
            </w:pPr>
          </w:p>
          <w:p w14:paraId="59B8F6E9" w14:textId="77777777" w:rsidR="00612B87" w:rsidRPr="00612B87" w:rsidRDefault="00612B87" w:rsidP="00612B87">
            <w:pPr>
              <w:rPr>
                <w:rFonts w:ascii="Times New Roman" w:hAnsi="Times New Roman" w:cs="Times New Roman"/>
              </w:rPr>
            </w:pPr>
          </w:p>
          <w:p w14:paraId="27E521D0" w14:textId="77777777" w:rsidR="00612B87" w:rsidRPr="00612B87" w:rsidRDefault="00612B87" w:rsidP="00612B87">
            <w:pPr>
              <w:rPr>
                <w:rFonts w:ascii="Times New Roman" w:hAnsi="Times New Roman" w:cs="Times New Roman"/>
              </w:rPr>
            </w:pPr>
          </w:p>
          <w:p w14:paraId="1C4EE1E3" w14:textId="77777777" w:rsidR="00612B87" w:rsidRPr="00612B87" w:rsidRDefault="00612B87" w:rsidP="00612B87">
            <w:pPr>
              <w:rPr>
                <w:rFonts w:ascii="Times New Roman" w:hAnsi="Times New Roman" w:cs="Times New Roman"/>
              </w:rPr>
            </w:pPr>
          </w:p>
          <w:p w14:paraId="193C7338" w14:textId="77777777" w:rsidR="00612B87" w:rsidRPr="00612B87" w:rsidRDefault="00612B87" w:rsidP="00612B87">
            <w:pPr>
              <w:rPr>
                <w:rFonts w:ascii="Times New Roman" w:hAnsi="Times New Roman" w:cs="Times New Roman"/>
              </w:rPr>
            </w:pPr>
          </w:p>
          <w:p w14:paraId="3F1CF633"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F – zápis jednotek FV (rozšiřující učivo)</w:t>
            </w:r>
          </w:p>
          <w:p w14:paraId="551DC79C" w14:textId="77777777" w:rsidR="00612B87" w:rsidRPr="00612B87" w:rsidRDefault="00612B87" w:rsidP="00612B87">
            <w:pPr>
              <w:rPr>
                <w:rFonts w:ascii="Times New Roman" w:hAnsi="Times New Roman" w:cs="Times New Roman"/>
              </w:rPr>
            </w:pPr>
          </w:p>
        </w:tc>
      </w:tr>
    </w:tbl>
    <w:p w14:paraId="23E964F8" w14:textId="77777777" w:rsidR="00612B87" w:rsidRDefault="00612B87" w:rsidP="00C91635">
      <w:pPr>
        <w:spacing w:after="0" w:line="240" w:lineRule="auto"/>
        <w:rPr>
          <w:rFonts w:ascii="Times New Roman" w:hAnsi="Times New Roman" w:cs="Times New Roman"/>
          <w:sz w:val="24"/>
          <w:szCs w:val="24"/>
        </w:rPr>
      </w:pPr>
    </w:p>
    <w:p w14:paraId="4BD33145" w14:textId="77777777" w:rsidR="00612B87" w:rsidRDefault="00612B87" w:rsidP="00C91635">
      <w:pPr>
        <w:spacing w:after="0" w:line="240" w:lineRule="auto"/>
        <w:rPr>
          <w:rFonts w:ascii="Times New Roman" w:hAnsi="Times New Roman" w:cs="Times New Roman"/>
          <w:sz w:val="24"/>
          <w:szCs w:val="24"/>
        </w:rPr>
      </w:pPr>
    </w:p>
    <w:p w14:paraId="0016003C" w14:textId="77777777" w:rsidR="00612B87" w:rsidRDefault="00612B87" w:rsidP="00C91635">
      <w:pPr>
        <w:spacing w:after="0" w:line="240" w:lineRule="auto"/>
        <w:rPr>
          <w:rFonts w:ascii="Times New Roman" w:hAnsi="Times New Roman" w:cs="Times New Roman"/>
          <w:sz w:val="24"/>
          <w:szCs w:val="24"/>
        </w:rPr>
      </w:pPr>
    </w:p>
    <w:p w14:paraId="67139AF1" w14:textId="77777777" w:rsidR="00612B87" w:rsidRDefault="00612B87" w:rsidP="00C91635">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612B87" w:rsidRPr="00916FA8" w14:paraId="4BF62E15" w14:textId="77777777" w:rsidTr="00612B87">
        <w:tc>
          <w:tcPr>
            <w:tcW w:w="12616" w:type="dxa"/>
            <w:gridSpan w:val="3"/>
          </w:tcPr>
          <w:p w14:paraId="762C02A4" w14:textId="77777777" w:rsidR="00612B87" w:rsidRPr="00612B87" w:rsidRDefault="00612B87" w:rsidP="00612B87">
            <w:pPr>
              <w:rPr>
                <w:rFonts w:ascii="Times New Roman" w:hAnsi="Times New Roman" w:cs="Times New Roman"/>
                <w:b/>
                <w:sz w:val="32"/>
                <w:szCs w:val="32"/>
              </w:rPr>
            </w:pPr>
            <w:r w:rsidRPr="00612B87">
              <w:rPr>
                <w:rFonts w:ascii="Times New Roman" w:hAnsi="Times New Roman" w:cs="Times New Roman"/>
                <w:b/>
                <w:sz w:val="32"/>
                <w:szCs w:val="32"/>
              </w:rPr>
              <w:lastRenderedPageBreak/>
              <w:t>Předmět: Matematika</w:t>
            </w:r>
          </w:p>
        </w:tc>
        <w:tc>
          <w:tcPr>
            <w:tcW w:w="2835" w:type="dxa"/>
          </w:tcPr>
          <w:p w14:paraId="116E350F" w14:textId="77777777" w:rsidR="00612B87" w:rsidRPr="00612B87" w:rsidRDefault="00612B87" w:rsidP="00612B87">
            <w:pPr>
              <w:rPr>
                <w:rFonts w:ascii="Times New Roman" w:hAnsi="Times New Roman" w:cs="Times New Roman"/>
                <w:b/>
                <w:sz w:val="32"/>
                <w:szCs w:val="32"/>
              </w:rPr>
            </w:pPr>
            <w:r w:rsidRPr="00612B87">
              <w:rPr>
                <w:rFonts w:ascii="Times New Roman" w:hAnsi="Times New Roman" w:cs="Times New Roman"/>
                <w:b/>
                <w:sz w:val="32"/>
                <w:szCs w:val="32"/>
              </w:rPr>
              <w:t>Ročník: 8.</w:t>
            </w:r>
          </w:p>
        </w:tc>
      </w:tr>
      <w:tr w:rsidR="00612B87" w:rsidRPr="00916FA8" w14:paraId="6759B0B6" w14:textId="77777777" w:rsidTr="00612B87">
        <w:tc>
          <w:tcPr>
            <w:tcW w:w="4253" w:type="dxa"/>
          </w:tcPr>
          <w:p w14:paraId="3E52A6DB"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03D8077D"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 xml:space="preserve">Školní výstupy </w:t>
            </w:r>
          </w:p>
        </w:tc>
        <w:tc>
          <w:tcPr>
            <w:tcW w:w="4110" w:type="dxa"/>
          </w:tcPr>
          <w:p w14:paraId="11A3F76B"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Učivo</w:t>
            </w:r>
          </w:p>
        </w:tc>
        <w:tc>
          <w:tcPr>
            <w:tcW w:w="2835" w:type="dxa"/>
          </w:tcPr>
          <w:p w14:paraId="5A576F67"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Průřezová témata, mezipředmětové vztahy</w:t>
            </w:r>
          </w:p>
        </w:tc>
      </w:tr>
      <w:tr w:rsidR="00612B87" w:rsidRPr="0002750B" w14:paraId="28F1D8A2" w14:textId="77777777" w:rsidTr="00612B87">
        <w:tc>
          <w:tcPr>
            <w:tcW w:w="4253" w:type="dxa"/>
          </w:tcPr>
          <w:p w14:paraId="76DD1E57" w14:textId="77777777" w:rsidR="00612B87" w:rsidRPr="00612B87" w:rsidRDefault="00612B87" w:rsidP="00612B87">
            <w:pPr>
              <w:rPr>
                <w:rFonts w:ascii="Times New Roman" w:hAnsi="Times New Roman" w:cs="Times New Roman"/>
              </w:rPr>
            </w:pPr>
          </w:p>
          <w:p w14:paraId="1BE1E2D9" w14:textId="77777777" w:rsidR="00612B87" w:rsidRPr="00612B87" w:rsidRDefault="00612B87" w:rsidP="00612B87">
            <w:pPr>
              <w:pStyle w:val="Zkladntext"/>
              <w:rPr>
                <w:sz w:val="22"/>
                <w:szCs w:val="22"/>
              </w:rPr>
            </w:pPr>
          </w:p>
          <w:p w14:paraId="43C86065" w14:textId="77777777" w:rsidR="00612B87" w:rsidRPr="00612B87" w:rsidRDefault="00612B87" w:rsidP="00612B87">
            <w:pPr>
              <w:pStyle w:val="Zkladntext"/>
              <w:rPr>
                <w:sz w:val="22"/>
                <w:szCs w:val="22"/>
              </w:rPr>
            </w:pPr>
          </w:p>
          <w:p w14:paraId="7926DA0E" w14:textId="77777777" w:rsidR="00612B87" w:rsidRPr="00612B87" w:rsidRDefault="00612B87" w:rsidP="00612B87">
            <w:pPr>
              <w:pStyle w:val="Zkladntext"/>
              <w:rPr>
                <w:sz w:val="22"/>
                <w:szCs w:val="22"/>
              </w:rPr>
            </w:pPr>
          </w:p>
          <w:p w14:paraId="62884358" w14:textId="77777777" w:rsidR="00612B87" w:rsidRPr="00612B87" w:rsidRDefault="00612B87" w:rsidP="00612B87">
            <w:pPr>
              <w:pStyle w:val="Zkladntext"/>
              <w:rPr>
                <w:i w:val="0"/>
                <w:sz w:val="22"/>
                <w:szCs w:val="22"/>
              </w:rPr>
            </w:pPr>
            <w:r w:rsidRPr="00612B87">
              <w:rPr>
                <w:i w:val="0"/>
                <w:sz w:val="22"/>
                <w:szCs w:val="22"/>
              </w:rPr>
              <w:t>Odhaduje a vypočítá obsah a obvod trojúhelníků a rovnoběžníků s využitím Pythagorovy věty.</w:t>
            </w:r>
          </w:p>
          <w:p w14:paraId="208C7557" w14:textId="77777777" w:rsidR="00612B87" w:rsidRPr="00612B87" w:rsidRDefault="00612B87" w:rsidP="00612B87">
            <w:pPr>
              <w:rPr>
                <w:rFonts w:ascii="Times New Roman" w:hAnsi="Times New Roman" w:cs="Times New Roman"/>
              </w:rPr>
            </w:pPr>
          </w:p>
          <w:p w14:paraId="477E5370" w14:textId="77777777" w:rsidR="00612B87" w:rsidRPr="00612B87" w:rsidRDefault="00612B87" w:rsidP="00612B87">
            <w:pPr>
              <w:rPr>
                <w:rFonts w:ascii="Times New Roman" w:hAnsi="Times New Roman" w:cs="Times New Roman"/>
              </w:rPr>
            </w:pPr>
          </w:p>
          <w:p w14:paraId="5453B871" w14:textId="77777777" w:rsidR="00612B87" w:rsidRPr="00612B87" w:rsidRDefault="00612B87" w:rsidP="00612B87">
            <w:pPr>
              <w:rPr>
                <w:rFonts w:ascii="Times New Roman" w:hAnsi="Times New Roman" w:cs="Times New Roman"/>
              </w:rPr>
            </w:pPr>
          </w:p>
          <w:p w14:paraId="2AD7AF34" w14:textId="77777777" w:rsidR="00612B87" w:rsidRPr="00612B87" w:rsidRDefault="00612B87" w:rsidP="00612B87">
            <w:pPr>
              <w:rPr>
                <w:rFonts w:ascii="Times New Roman" w:hAnsi="Times New Roman" w:cs="Times New Roman"/>
              </w:rPr>
            </w:pPr>
          </w:p>
          <w:p w14:paraId="2F6923CD" w14:textId="77777777" w:rsidR="00612B87" w:rsidRPr="00612B87" w:rsidRDefault="00612B87" w:rsidP="00612B87">
            <w:pPr>
              <w:rPr>
                <w:rFonts w:ascii="Times New Roman" w:hAnsi="Times New Roman" w:cs="Times New Roman"/>
              </w:rPr>
            </w:pPr>
          </w:p>
          <w:p w14:paraId="6F8F3501" w14:textId="77777777" w:rsidR="00612B87" w:rsidRPr="00612B87" w:rsidRDefault="00612B87" w:rsidP="00612B87">
            <w:pPr>
              <w:rPr>
                <w:rFonts w:ascii="Times New Roman" w:hAnsi="Times New Roman" w:cs="Times New Roman"/>
              </w:rPr>
            </w:pPr>
          </w:p>
          <w:p w14:paraId="63F156C8" w14:textId="77777777" w:rsidR="00612B87" w:rsidRPr="00612B87" w:rsidRDefault="00612B87" w:rsidP="00612B87">
            <w:pPr>
              <w:rPr>
                <w:rFonts w:ascii="Times New Roman" w:hAnsi="Times New Roman" w:cs="Times New Roman"/>
              </w:rPr>
            </w:pPr>
          </w:p>
          <w:p w14:paraId="3C9B1464" w14:textId="77777777" w:rsidR="00612B87" w:rsidRPr="00612B87" w:rsidRDefault="003B7801" w:rsidP="00612B87">
            <w:pPr>
              <w:rPr>
                <w:rFonts w:ascii="Times New Roman" w:hAnsi="Times New Roman" w:cs="Times New Roman"/>
              </w:rPr>
            </w:pPr>
            <w:r>
              <w:rPr>
                <w:rFonts w:ascii="Times New Roman" w:hAnsi="Times New Roman" w:cs="Times New Roman"/>
              </w:rPr>
              <w:t>Matematizuje jednoduché reálné situace s využitím proměnných, určí hodnotu výrazu, sčítá a násobí mnohočleny, provádí rozklad mnohočlenu na součin pomocí vzorců a vytýkání.</w:t>
            </w:r>
          </w:p>
          <w:p w14:paraId="246A2316" w14:textId="77777777" w:rsidR="00612B87" w:rsidRPr="00612B87" w:rsidRDefault="00612B87" w:rsidP="00612B87">
            <w:pPr>
              <w:rPr>
                <w:rFonts w:ascii="Times New Roman" w:hAnsi="Times New Roman" w:cs="Times New Roman"/>
              </w:rPr>
            </w:pPr>
          </w:p>
          <w:p w14:paraId="16D0C5E8" w14:textId="77777777" w:rsidR="00612B87" w:rsidRPr="00612B87" w:rsidRDefault="00612B87" w:rsidP="00612B87">
            <w:pPr>
              <w:rPr>
                <w:rFonts w:ascii="Times New Roman" w:hAnsi="Times New Roman" w:cs="Times New Roman"/>
              </w:rPr>
            </w:pPr>
          </w:p>
          <w:p w14:paraId="6245109F" w14:textId="77777777" w:rsidR="00612B87" w:rsidRPr="00612B87" w:rsidRDefault="00612B87" w:rsidP="00612B87">
            <w:pPr>
              <w:rPr>
                <w:rFonts w:ascii="Times New Roman" w:hAnsi="Times New Roman" w:cs="Times New Roman"/>
              </w:rPr>
            </w:pPr>
          </w:p>
          <w:p w14:paraId="0E9B9E93" w14:textId="77777777" w:rsidR="00612B87" w:rsidRPr="00612B87" w:rsidRDefault="00612B87" w:rsidP="00612B87">
            <w:pPr>
              <w:rPr>
                <w:rFonts w:ascii="Times New Roman" w:hAnsi="Times New Roman" w:cs="Times New Roman"/>
              </w:rPr>
            </w:pPr>
          </w:p>
          <w:p w14:paraId="031F15B8" w14:textId="77777777" w:rsidR="00612B87" w:rsidRPr="00612B87" w:rsidRDefault="00612B87" w:rsidP="00612B87">
            <w:pPr>
              <w:rPr>
                <w:rFonts w:ascii="Times New Roman" w:hAnsi="Times New Roman" w:cs="Times New Roman"/>
              </w:rPr>
            </w:pPr>
          </w:p>
          <w:p w14:paraId="5A90DCAE" w14:textId="77777777" w:rsidR="00612B87" w:rsidRPr="00612B87" w:rsidRDefault="00612B87" w:rsidP="00612B87">
            <w:pPr>
              <w:rPr>
                <w:rFonts w:ascii="Times New Roman" w:hAnsi="Times New Roman" w:cs="Times New Roman"/>
              </w:rPr>
            </w:pPr>
          </w:p>
          <w:p w14:paraId="026ED8D5" w14:textId="77777777" w:rsidR="00612B87" w:rsidRPr="00612B87" w:rsidRDefault="00612B87" w:rsidP="00612B87">
            <w:pPr>
              <w:rPr>
                <w:rFonts w:ascii="Times New Roman" w:hAnsi="Times New Roman" w:cs="Times New Roman"/>
              </w:rPr>
            </w:pPr>
          </w:p>
          <w:p w14:paraId="718110C8" w14:textId="77777777" w:rsidR="00612B87" w:rsidRPr="00612B87" w:rsidRDefault="00612B87" w:rsidP="00612B87">
            <w:pPr>
              <w:rPr>
                <w:rFonts w:ascii="Times New Roman" w:hAnsi="Times New Roman" w:cs="Times New Roman"/>
              </w:rPr>
            </w:pPr>
          </w:p>
          <w:p w14:paraId="7F6DCBB4" w14:textId="77777777" w:rsidR="00612B87" w:rsidRPr="00612B87" w:rsidRDefault="00612B87" w:rsidP="00612B87">
            <w:pPr>
              <w:rPr>
                <w:rFonts w:ascii="Times New Roman" w:hAnsi="Times New Roman" w:cs="Times New Roman"/>
              </w:rPr>
            </w:pPr>
          </w:p>
          <w:p w14:paraId="322CC3AF" w14:textId="77777777" w:rsidR="00612B87" w:rsidRPr="00612B87" w:rsidRDefault="00612B87" w:rsidP="00612B87">
            <w:pPr>
              <w:rPr>
                <w:rFonts w:ascii="Times New Roman" w:hAnsi="Times New Roman" w:cs="Times New Roman"/>
              </w:rPr>
            </w:pPr>
          </w:p>
          <w:p w14:paraId="7A5BDDD2" w14:textId="77777777" w:rsidR="00612B87" w:rsidRPr="00612B87" w:rsidRDefault="00612B87" w:rsidP="00612B87">
            <w:pPr>
              <w:rPr>
                <w:rFonts w:ascii="Times New Roman" w:hAnsi="Times New Roman" w:cs="Times New Roman"/>
              </w:rPr>
            </w:pPr>
          </w:p>
          <w:p w14:paraId="3159CBE8" w14:textId="77777777" w:rsidR="00612B87" w:rsidRPr="00612B87" w:rsidRDefault="00612B87" w:rsidP="00612B87">
            <w:pPr>
              <w:rPr>
                <w:rFonts w:ascii="Times New Roman" w:hAnsi="Times New Roman" w:cs="Times New Roman"/>
              </w:rPr>
            </w:pPr>
          </w:p>
          <w:p w14:paraId="5CF05E9E" w14:textId="77777777" w:rsidR="00612B87" w:rsidRPr="00612B87" w:rsidRDefault="00612B87" w:rsidP="00612B87">
            <w:pPr>
              <w:rPr>
                <w:rFonts w:ascii="Times New Roman" w:hAnsi="Times New Roman" w:cs="Times New Roman"/>
              </w:rPr>
            </w:pPr>
          </w:p>
        </w:tc>
        <w:tc>
          <w:tcPr>
            <w:tcW w:w="4253" w:type="dxa"/>
          </w:tcPr>
          <w:p w14:paraId="0C6ABD5A" w14:textId="77777777" w:rsidR="00612B87" w:rsidRPr="00612B87" w:rsidRDefault="00612B87" w:rsidP="00612B87">
            <w:pPr>
              <w:rPr>
                <w:rFonts w:ascii="Times New Roman" w:hAnsi="Times New Roman" w:cs="Times New Roman"/>
              </w:rPr>
            </w:pPr>
          </w:p>
          <w:p w14:paraId="75EED306" w14:textId="77777777" w:rsidR="00612B87" w:rsidRPr="00612B87" w:rsidRDefault="00612B87" w:rsidP="00823B35">
            <w:pPr>
              <w:pStyle w:val="Odstavecseseznamem"/>
              <w:numPr>
                <w:ilvl w:val="0"/>
                <w:numId w:val="43"/>
              </w:numPr>
              <w:tabs>
                <w:tab w:val="clear" w:pos="720"/>
                <w:tab w:val="num" w:pos="459"/>
              </w:tabs>
              <w:ind w:left="459"/>
              <w:rPr>
                <w:rFonts w:ascii="Times New Roman" w:hAnsi="Times New Roman" w:cs="Times New Roman"/>
              </w:rPr>
            </w:pPr>
            <w:r w:rsidRPr="00612B87">
              <w:rPr>
                <w:rFonts w:ascii="Times New Roman" w:hAnsi="Times New Roman" w:cs="Times New Roman"/>
              </w:rPr>
              <w:t>zná a umí používat Pythagorovu větu</w:t>
            </w:r>
          </w:p>
          <w:p w14:paraId="66228942" w14:textId="77777777" w:rsidR="00612B87" w:rsidRPr="00612B87" w:rsidRDefault="00612B87" w:rsidP="00612B87">
            <w:pPr>
              <w:pStyle w:val="Odstavecseseznamem"/>
              <w:ind w:left="459"/>
              <w:rPr>
                <w:rFonts w:ascii="Times New Roman" w:hAnsi="Times New Roman" w:cs="Times New Roman"/>
              </w:rPr>
            </w:pPr>
          </w:p>
          <w:p w14:paraId="55F8A163" w14:textId="77777777" w:rsidR="00612B87" w:rsidRPr="00612B87" w:rsidRDefault="00612B87" w:rsidP="00823B35">
            <w:pPr>
              <w:pStyle w:val="Odstavecseseznamem"/>
              <w:numPr>
                <w:ilvl w:val="0"/>
                <w:numId w:val="43"/>
              </w:numPr>
              <w:tabs>
                <w:tab w:val="clear" w:pos="720"/>
                <w:tab w:val="num" w:pos="459"/>
              </w:tabs>
              <w:ind w:left="459"/>
              <w:rPr>
                <w:rFonts w:ascii="Times New Roman" w:hAnsi="Times New Roman" w:cs="Times New Roman"/>
              </w:rPr>
            </w:pPr>
            <w:r w:rsidRPr="00612B87">
              <w:rPr>
                <w:rFonts w:ascii="Times New Roman" w:hAnsi="Times New Roman" w:cs="Times New Roman"/>
              </w:rPr>
              <w:t>využívá Pythagorovu větu v praxi</w:t>
            </w:r>
          </w:p>
          <w:p w14:paraId="3E5428D5" w14:textId="77777777" w:rsidR="00612B87" w:rsidRPr="00612B87" w:rsidRDefault="00612B87" w:rsidP="00612B87">
            <w:pPr>
              <w:pStyle w:val="Odstavecseseznamem"/>
              <w:ind w:left="459"/>
              <w:rPr>
                <w:rFonts w:ascii="Times New Roman" w:hAnsi="Times New Roman" w:cs="Times New Roman"/>
              </w:rPr>
            </w:pPr>
          </w:p>
          <w:p w14:paraId="3DAF535D" w14:textId="77777777" w:rsidR="00612B87" w:rsidRPr="00612B87" w:rsidRDefault="00612B87" w:rsidP="00823B35">
            <w:pPr>
              <w:pStyle w:val="Odstavecseseznamem"/>
              <w:numPr>
                <w:ilvl w:val="0"/>
                <w:numId w:val="43"/>
              </w:numPr>
              <w:tabs>
                <w:tab w:val="clear" w:pos="720"/>
                <w:tab w:val="num" w:pos="459"/>
              </w:tabs>
              <w:ind w:left="459"/>
              <w:rPr>
                <w:rFonts w:ascii="Times New Roman" w:hAnsi="Times New Roman" w:cs="Times New Roman"/>
              </w:rPr>
            </w:pPr>
            <w:r w:rsidRPr="00612B87">
              <w:rPr>
                <w:rFonts w:ascii="Times New Roman" w:hAnsi="Times New Roman" w:cs="Times New Roman"/>
              </w:rPr>
              <w:t>řeší jednoduché slovní úlohy</w:t>
            </w:r>
          </w:p>
          <w:p w14:paraId="0A1DE46A" w14:textId="77777777" w:rsidR="00612B87" w:rsidRPr="00612B87" w:rsidRDefault="00612B87" w:rsidP="00612B87">
            <w:pPr>
              <w:pStyle w:val="Odstavecseseznamem"/>
              <w:rPr>
                <w:rFonts w:ascii="Times New Roman" w:hAnsi="Times New Roman" w:cs="Times New Roman"/>
              </w:rPr>
            </w:pPr>
          </w:p>
          <w:p w14:paraId="37D070E1" w14:textId="77777777" w:rsidR="00612B87" w:rsidRPr="00612B87" w:rsidRDefault="00612B87" w:rsidP="00612B87">
            <w:pPr>
              <w:tabs>
                <w:tab w:val="num" w:pos="459"/>
              </w:tabs>
              <w:rPr>
                <w:rFonts w:ascii="Times New Roman" w:hAnsi="Times New Roman" w:cs="Times New Roman"/>
              </w:rPr>
            </w:pPr>
          </w:p>
          <w:p w14:paraId="52872E52" w14:textId="77777777" w:rsidR="00612B87" w:rsidRPr="00612B87" w:rsidRDefault="00612B87" w:rsidP="00612B87">
            <w:pPr>
              <w:tabs>
                <w:tab w:val="num" w:pos="459"/>
              </w:tabs>
              <w:rPr>
                <w:rFonts w:ascii="Times New Roman" w:hAnsi="Times New Roman" w:cs="Times New Roman"/>
              </w:rPr>
            </w:pPr>
          </w:p>
          <w:p w14:paraId="2708DDAD" w14:textId="77777777" w:rsidR="00612B87" w:rsidRPr="00612B87" w:rsidRDefault="00612B87" w:rsidP="00612B87">
            <w:pPr>
              <w:tabs>
                <w:tab w:val="num" w:pos="459"/>
              </w:tabs>
              <w:rPr>
                <w:rFonts w:ascii="Times New Roman" w:hAnsi="Times New Roman" w:cs="Times New Roman"/>
              </w:rPr>
            </w:pPr>
          </w:p>
          <w:p w14:paraId="1A2D002E" w14:textId="77777777" w:rsidR="00612B87" w:rsidRPr="00612B87" w:rsidRDefault="00612B87" w:rsidP="00823B35">
            <w:pPr>
              <w:pStyle w:val="Odstavecseseznamem"/>
              <w:numPr>
                <w:ilvl w:val="0"/>
                <w:numId w:val="43"/>
              </w:numPr>
              <w:tabs>
                <w:tab w:val="clear" w:pos="720"/>
                <w:tab w:val="num" w:pos="459"/>
              </w:tabs>
              <w:ind w:left="459"/>
              <w:rPr>
                <w:rFonts w:ascii="Times New Roman" w:hAnsi="Times New Roman" w:cs="Times New Roman"/>
              </w:rPr>
            </w:pPr>
            <w:r w:rsidRPr="00612B87">
              <w:rPr>
                <w:rFonts w:ascii="Times New Roman" w:hAnsi="Times New Roman" w:cs="Times New Roman"/>
              </w:rPr>
              <w:t>upravuje výrazy vytýkáním před závorku</w:t>
            </w:r>
          </w:p>
          <w:p w14:paraId="4B6C9F61" w14:textId="77777777" w:rsidR="00612B87" w:rsidRPr="00612B87" w:rsidRDefault="00612B87" w:rsidP="00612B87">
            <w:pPr>
              <w:pStyle w:val="Odstavecseseznamem"/>
              <w:ind w:left="459"/>
              <w:rPr>
                <w:rFonts w:ascii="Times New Roman" w:hAnsi="Times New Roman" w:cs="Times New Roman"/>
              </w:rPr>
            </w:pPr>
          </w:p>
          <w:p w14:paraId="212B2EB2" w14:textId="77777777" w:rsidR="00612B87" w:rsidRPr="00612B87" w:rsidRDefault="00612B87" w:rsidP="00823B35">
            <w:pPr>
              <w:pStyle w:val="Odstavecseseznamem"/>
              <w:numPr>
                <w:ilvl w:val="0"/>
                <w:numId w:val="43"/>
              </w:numPr>
              <w:tabs>
                <w:tab w:val="clear" w:pos="720"/>
                <w:tab w:val="num" w:pos="459"/>
              </w:tabs>
              <w:ind w:left="459"/>
              <w:rPr>
                <w:rFonts w:ascii="Times New Roman" w:hAnsi="Times New Roman" w:cs="Times New Roman"/>
              </w:rPr>
            </w:pPr>
            <w:r w:rsidRPr="00612B87">
              <w:rPr>
                <w:rFonts w:ascii="Times New Roman" w:hAnsi="Times New Roman" w:cs="Times New Roman"/>
              </w:rPr>
              <w:t>umí násobit dvojčlen a trojčlen dvojčlenem a trojčlenem</w:t>
            </w:r>
          </w:p>
          <w:p w14:paraId="10AB3011" w14:textId="77777777" w:rsidR="00612B87" w:rsidRPr="00612B87" w:rsidRDefault="00612B87" w:rsidP="00612B87">
            <w:pPr>
              <w:pStyle w:val="Odstavecseseznamem"/>
              <w:ind w:left="459"/>
              <w:rPr>
                <w:rFonts w:ascii="Times New Roman" w:hAnsi="Times New Roman" w:cs="Times New Roman"/>
              </w:rPr>
            </w:pPr>
          </w:p>
          <w:p w14:paraId="125FC802" w14:textId="77777777" w:rsidR="00612B87" w:rsidRPr="00612B87" w:rsidRDefault="00612B87" w:rsidP="00823B35">
            <w:pPr>
              <w:pStyle w:val="Odstavecseseznamem"/>
              <w:numPr>
                <w:ilvl w:val="0"/>
                <w:numId w:val="43"/>
              </w:numPr>
              <w:tabs>
                <w:tab w:val="clear" w:pos="720"/>
                <w:tab w:val="num" w:pos="459"/>
              </w:tabs>
              <w:ind w:left="459"/>
              <w:rPr>
                <w:rFonts w:ascii="Times New Roman" w:hAnsi="Times New Roman" w:cs="Times New Roman"/>
              </w:rPr>
            </w:pPr>
            <w:r w:rsidRPr="00612B87">
              <w:rPr>
                <w:rFonts w:ascii="Times New Roman" w:hAnsi="Times New Roman" w:cs="Times New Roman"/>
              </w:rPr>
              <w:t>dělí mnohočleny jednočlenem</w:t>
            </w:r>
          </w:p>
          <w:p w14:paraId="7F88A14E" w14:textId="77777777" w:rsidR="00612B87" w:rsidRPr="00612B87" w:rsidRDefault="00612B87" w:rsidP="00612B87">
            <w:pPr>
              <w:pStyle w:val="Odstavecseseznamem"/>
              <w:ind w:left="459"/>
              <w:rPr>
                <w:rFonts w:ascii="Times New Roman" w:hAnsi="Times New Roman" w:cs="Times New Roman"/>
              </w:rPr>
            </w:pPr>
          </w:p>
          <w:p w14:paraId="37A13076" w14:textId="77777777" w:rsidR="00612B87" w:rsidRPr="00612B87" w:rsidRDefault="00612B87" w:rsidP="00823B35">
            <w:pPr>
              <w:pStyle w:val="Odstavecseseznamem"/>
              <w:numPr>
                <w:ilvl w:val="0"/>
                <w:numId w:val="43"/>
              </w:numPr>
              <w:tabs>
                <w:tab w:val="clear" w:pos="720"/>
                <w:tab w:val="num" w:pos="459"/>
              </w:tabs>
              <w:ind w:left="459"/>
              <w:rPr>
                <w:rFonts w:ascii="Times New Roman" w:hAnsi="Times New Roman" w:cs="Times New Roman"/>
              </w:rPr>
            </w:pPr>
            <w:r w:rsidRPr="00612B87">
              <w:rPr>
                <w:rFonts w:ascii="Times New Roman" w:hAnsi="Times New Roman" w:cs="Times New Roman"/>
              </w:rPr>
              <w:t xml:space="preserve">využívá vzorce </w:t>
            </w:r>
            <m:oMath>
              <m:sSup>
                <m:sSupPr>
                  <m:ctrlPr>
                    <w:rPr>
                      <w:rFonts w:ascii="Cambria Math" w:hAnsi="Times New Roman" w:cs="Times New Roman"/>
                      <w:i/>
                    </w:rPr>
                  </m:ctrlPr>
                </m:sSupPr>
                <m:e>
                  <m:d>
                    <m:dPr>
                      <m:ctrlPr>
                        <w:rPr>
                          <w:rFonts w:ascii="Cambria Math" w:hAnsi="Times New Roman" w:cs="Times New Roman"/>
                          <w:i/>
                        </w:rPr>
                      </m:ctrlPr>
                    </m:dPr>
                    <m:e>
                      <m:r>
                        <w:rPr>
                          <w:rFonts w:ascii="Cambria Math" w:hAnsi="Cambria Math" w:cs="Times New Roman"/>
                        </w:rPr>
                        <m:t>a</m:t>
                      </m:r>
                      <m:r>
                        <w:rPr>
                          <w:rFonts w:ascii="Cambria Math" w:hAnsi="Times New Roman" w:cs="Times New Roman"/>
                        </w:rPr>
                        <m:t>±</m:t>
                      </m:r>
                      <m:r>
                        <w:rPr>
                          <w:rFonts w:ascii="Cambria Math" w:hAnsi="Cambria Math" w:cs="Times New Roman"/>
                        </w:rPr>
                        <m:t>b</m:t>
                      </m:r>
                    </m:e>
                  </m:d>
                </m:e>
                <m:sup>
                  <m:r>
                    <w:rPr>
                      <w:rFonts w:ascii="Cambria Math" w:hAnsi="Times New Roman" w:cs="Times New Roman"/>
                    </w:rPr>
                    <m:t>2</m:t>
                  </m:r>
                </m:sup>
              </m:sSup>
              <m:r>
                <w:rPr>
                  <w:rFonts w:ascii="Cambria Math" w:hAnsi="Times New Roman" w:cs="Times New Roman"/>
                </w:rPr>
                <m:t xml:space="preserve">, </m:t>
              </m:r>
              <m:sSup>
                <m:sSupPr>
                  <m:ctrlPr>
                    <w:rPr>
                      <w:rFonts w:ascii="Cambria Math" w:hAnsi="Times New Roman" w:cs="Times New Roman"/>
                      <w:i/>
                    </w:rPr>
                  </m:ctrlPr>
                </m:sSupPr>
                <m:e>
                  <m:r>
                    <w:rPr>
                      <w:rFonts w:ascii="Cambria Math" w:hAnsi="Cambria Math" w:cs="Times New Roman"/>
                    </w:rPr>
                    <m:t>a</m:t>
                  </m:r>
                </m:e>
                <m:sup>
                  <m:r>
                    <w:rPr>
                      <w:rFonts w:ascii="Cambria Math" w:hAnsi="Times New Roman" w:cs="Times New Roman"/>
                    </w:rPr>
                    <m:t>2</m:t>
                  </m:r>
                </m:sup>
              </m:sSup>
              <m:r>
                <w:rPr>
                  <w:rFonts w:ascii="Times New Roman" w:hAnsi="Times New Roman" w:cs="Times New Roman"/>
                </w:rPr>
                <m:t>-</m:t>
              </m:r>
              <m:sSup>
                <m:sSupPr>
                  <m:ctrlPr>
                    <w:rPr>
                      <w:rFonts w:ascii="Cambria Math" w:hAnsi="Times New Roman" w:cs="Times New Roman"/>
                      <w:i/>
                    </w:rPr>
                  </m:ctrlPr>
                </m:sSupPr>
                <m:e>
                  <m:r>
                    <w:rPr>
                      <w:rFonts w:ascii="Cambria Math" w:hAnsi="Cambria Math" w:cs="Times New Roman"/>
                    </w:rPr>
                    <m:t>b</m:t>
                  </m:r>
                </m:e>
                <m:sup>
                  <m:r>
                    <w:rPr>
                      <w:rFonts w:ascii="Cambria Math" w:hAnsi="Times New Roman" w:cs="Times New Roman"/>
                    </w:rPr>
                    <m:t>2</m:t>
                  </m:r>
                </m:sup>
              </m:sSup>
            </m:oMath>
          </w:p>
          <w:p w14:paraId="3DCCF3E9" w14:textId="77777777" w:rsidR="00612B87" w:rsidRPr="00612B87" w:rsidRDefault="00612B87" w:rsidP="00612B87">
            <w:pPr>
              <w:pStyle w:val="Odstavecseseznamem"/>
              <w:rPr>
                <w:rFonts w:ascii="Times New Roman" w:hAnsi="Times New Roman" w:cs="Times New Roman"/>
              </w:rPr>
            </w:pPr>
          </w:p>
          <w:p w14:paraId="7AB611B3" w14:textId="77777777" w:rsidR="00612B87" w:rsidRPr="00612B87" w:rsidRDefault="00612B87" w:rsidP="00612B87">
            <w:pPr>
              <w:pStyle w:val="Odstavecseseznamem"/>
              <w:rPr>
                <w:rFonts w:ascii="Times New Roman" w:hAnsi="Times New Roman" w:cs="Times New Roman"/>
              </w:rPr>
            </w:pPr>
          </w:p>
          <w:p w14:paraId="35D1FAFC" w14:textId="77777777" w:rsidR="00612B87" w:rsidRPr="00612B87" w:rsidRDefault="00612B87" w:rsidP="00612B87">
            <w:pPr>
              <w:pStyle w:val="Odstavecseseznamem"/>
              <w:rPr>
                <w:rFonts w:ascii="Times New Roman" w:hAnsi="Times New Roman" w:cs="Times New Roman"/>
              </w:rPr>
            </w:pPr>
          </w:p>
          <w:p w14:paraId="5396723B" w14:textId="77777777" w:rsidR="00612B87" w:rsidRPr="00612B87" w:rsidRDefault="00612B87" w:rsidP="00823B35">
            <w:pPr>
              <w:pStyle w:val="Odstavecseseznamem"/>
              <w:numPr>
                <w:ilvl w:val="0"/>
                <w:numId w:val="43"/>
              </w:numPr>
              <w:tabs>
                <w:tab w:val="clear" w:pos="720"/>
                <w:tab w:val="num" w:pos="459"/>
              </w:tabs>
              <w:ind w:left="459"/>
              <w:rPr>
                <w:rFonts w:ascii="Times New Roman" w:hAnsi="Times New Roman" w:cs="Times New Roman"/>
              </w:rPr>
            </w:pPr>
            <w:r w:rsidRPr="00612B87">
              <w:rPr>
                <w:rFonts w:ascii="Times New Roman" w:hAnsi="Times New Roman" w:cs="Times New Roman"/>
              </w:rPr>
              <w:t>umí řešit lineární rovnice pomocí ekvivalentních úprav</w:t>
            </w:r>
          </w:p>
          <w:p w14:paraId="4DA935B9" w14:textId="77777777" w:rsidR="00612B87" w:rsidRPr="00612B87" w:rsidRDefault="00612B87" w:rsidP="00612B87">
            <w:pPr>
              <w:pStyle w:val="Odstavecseseznamem"/>
              <w:rPr>
                <w:rFonts w:ascii="Times New Roman" w:hAnsi="Times New Roman" w:cs="Times New Roman"/>
              </w:rPr>
            </w:pPr>
          </w:p>
          <w:p w14:paraId="6F7ED072" w14:textId="77777777" w:rsidR="00612B87" w:rsidRPr="00612B87" w:rsidRDefault="00612B87" w:rsidP="00823B35">
            <w:pPr>
              <w:pStyle w:val="Odstavecseseznamem"/>
              <w:numPr>
                <w:ilvl w:val="0"/>
                <w:numId w:val="43"/>
              </w:numPr>
              <w:tabs>
                <w:tab w:val="clear" w:pos="720"/>
                <w:tab w:val="num" w:pos="459"/>
              </w:tabs>
              <w:ind w:left="459"/>
              <w:rPr>
                <w:rFonts w:ascii="Times New Roman" w:hAnsi="Times New Roman" w:cs="Times New Roman"/>
              </w:rPr>
            </w:pPr>
            <w:r w:rsidRPr="00612B87">
              <w:rPr>
                <w:rFonts w:ascii="Times New Roman" w:hAnsi="Times New Roman" w:cs="Times New Roman"/>
              </w:rPr>
              <w:t>provádí zkoušku správnosti</w:t>
            </w:r>
          </w:p>
          <w:p w14:paraId="6F0FA83C" w14:textId="77777777" w:rsidR="00612B87" w:rsidRPr="00612B87" w:rsidRDefault="00612B87" w:rsidP="00612B87">
            <w:pPr>
              <w:pStyle w:val="Odstavecseseznamem"/>
              <w:rPr>
                <w:rFonts w:ascii="Times New Roman" w:hAnsi="Times New Roman" w:cs="Times New Roman"/>
              </w:rPr>
            </w:pPr>
          </w:p>
          <w:p w14:paraId="46B60BB2" w14:textId="77777777" w:rsidR="00612B87" w:rsidRPr="00612B87" w:rsidRDefault="00612B87" w:rsidP="00823B35">
            <w:pPr>
              <w:pStyle w:val="Odstavecseseznamem"/>
              <w:numPr>
                <w:ilvl w:val="0"/>
                <w:numId w:val="43"/>
              </w:numPr>
              <w:tabs>
                <w:tab w:val="clear" w:pos="720"/>
                <w:tab w:val="num" w:pos="459"/>
              </w:tabs>
              <w:ind w:left="459"/>
              <w:rPr>
                <w:rFonts w:ascii="Times New Roman" w:hAnsi="Times New Roman" w:cs="Times New Roman"/>
              </w:rPr>
            </w:pPr>
            <w:r w:rsidRPr="00612B87">
              <w:rPr>
                <w:rFonts w:ascii="Times New Roman" w:hAnsi="Times New Roman" w:cs="Times New Roman"/>
              </w:rPr>
              <w:t>užívá lineární rovnice v praxi</w:t>
            </w:r>
          </w:p>
          <w:p w14:paraId="50EB75EB" w14:textId="77777777" w:rsidR="00612B87" w:rsidRPr="00612B87" w:rsidRDefault="00612B87" w:rsidP="00612B87">
            <w:pPr>
              <w:pStyle w:val="Odstavecseseznamem"/>
              <w:rPr>
                <w:rFonts w:ascii="Times New Roman" w:hAnsi="Times New Roman" w:cs="Times New Roman"/>
              </w:rPr>
            </w:pPr>
          </w:p>
          <w:p w14:paraId="7417926F" w14:textId="77777777" w:rsidR="00612B87" w:rsidRPr="00612B87" w:rsidRDefault="00612B87" w:rsidP="00823B35">
            <w:pPr>
              <w:pStyle w:val="Odstavecseseznamem"/>
              <w:numPr>
                <w:ilvl w:val="0"/>
                <w:numId w:val="43"/>
              </w:numPr>
              <w:tabs>
                <w:tab w:val="clear" w:pos="720"/>
                <w:tab w:val="num" w:pos="459"/>
              </w:tabs>
              <w:ind w:left="459"/>
              <w:rPr>
                <w:rFonts w:ascii="Times New Roman" w:hAnsi="Times New Roman" w:cs="Times New Roman"/>
              </w:rPr>
            </w:pPr>
            <w:r w:rsidRPr="00612B87">
              <w:rPr>
                <w:rFonts w:ascii="Times New Roman" w:hAnsi="Times New Roman" w:cs="Times New Roman"/>
              </w:rPr>
              <w:t>umí vyjádřit neznámou ze vzorce</w:t>
            </w:r>
          </w:p>
        </w:tc>
        <w:tc>
          <w:tcPr>
            <w:tcW w:w="4110" w:type="dxa"/>
          </w:tcPr>
          <w:p w14:paraId="475992E7" w14:textId="77777777" w:rsidR="00612B87" w:rsidRPr="00612B87" w:rsidRDefault="00612B87" w:rsidP="00612B87">
            <w:pPr>
              <w:rPr>
                <w:rFonts w:ascii="Times New Roman" w:hAnsi="Times New Roman" w:cs="Times New Roman"/>
              </w:rPr>
            </w:pPr>
          </w:p>
          <w:p w14:paraId="52657505"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Pythagorova věta</w:t>
            </w:r>
          </w:p>
          <w:p w14:paraId="19471723"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Pythagorova věta</w:t>
            </w:r>
          </w:p>
          <w:p w14:paraId="574F56C8"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pravoúhlý trojúhelník</w:t>
            </w:r>
          </w:p>
          <w:p w14:paraId="19C111EC" w14:textId="77777777" w:rsidR="00612B87" w:rsidRPr="00612B87" w:rsidRDefault="00812BB0" w:rsidP="00823B35">
            <w:pPr>
              <w:numPr>
                <w:ilvl w:val="0"/>
                <w:numId w:val="43"/>
              </w:numPr>
              <w:rPr>
                <w:rFonts w:ascii="Times New Roman" w:hAnsi="Times New Roman" w:cs="Times New Roman"/>
              </w:rPr>
            </w:pPr>
            <w:r>
              <w:rPr>
                <w:rFonts w:ascii="Times New Roman" w:hAnsi="Times New Roman" w:cs="Times New Roman"/>
              </w:rPr>
              <w:t xml:space="preserve">výpočet délky stran prav. </w:t>
            </w:r>
            <w:r w:rsidR="00612B87" w:rsidRPr="00612B87">
              <w:rPr>
                <w:rFonts w:ascii="Times New Roman" w:hAnsi="Times New Roman" w:cs="Times New Roman"/>
              </w:rPr>
              <w:t>trojúhelníku</w:t>
            </w:r>
          </w:p>
          <w:p w14:paraId="1ED9475B"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slovní úlohy z praxe P. věta</w:t>
            </w:r>
          </w:p>
          <w:p w14:paraId="10931F84" w14:textId="77777777" w:rsidR="00612B87" w:rsidRPr="00612B87" w:rsidRDefault="00612B87" w:rsidP="00612B87">
            <w:pPr>
              <w:rPr>
                <w:rFonts w:ascii="Times New Roman" w:hAnsi="Times New Roman" w:cs="Times New Roman"/>
              </w:rPr>
            </w:pPr>
          </w:p>
          <w:p w14:paraId="772CB9EE"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Výrazy s proměnnou</w:t>
            </w:r>
          </w:p>
          <w:p w14:paraId="09E5DB65"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číselné výrazy a výrazy s proměnnou</w:t>
            </w:r>
          </w:p>
          <w:p w14:paraId="521E75F3"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hodnota výrazu</w:t>
            </w:r>
          </w:p>
          <w:p w14:paraId="759FD752"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zápis slovního textu pomocí výrazů</w:t>
            </w:r>
          </w:p>
          <w:p w14:paraId="10146226" w14:textId="77777777" w:rsidR="00612B87" w:rsidRPr="00612B87" w:rsidRDefault="00612B87" w:rsidP="00612B87">
            <w:pPr>
              <w:rPr>
                <w:rFonts w:ascii="Times New Roman" w:hAnsi="Times New Roman" w:cs="Times New Roman"/>
              </w:rPr>
            </w:pPr>
          </w:p>
          <w:p w14:paraId="7905FAEE"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Mnohočleny</w:t>
            </w:r>
          </w:p>
          <w:p w14:paraId="75788653"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co je mnohočlen</w:t>
            </w:r>
          </w:p>
          <w:p w14:paraId="2BC626C0"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sčítání a odčítání mnohočlenů</w:t>
            </w:r>
          </w:p>
          <w:p w14:paraId="6BC94C52"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násobení mnohočlenu jednočlenem</w:t>
            </w:r>
          </w:p>
          <w:p w14:paraId="2481C4F3"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vytýkání před závorku</w:t>
            </w:r>
          </w:p>
          <w:p w14:paraId="216D6C21"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násobení mnohočlenu mnohočlenem</w:t>
            </w:r>
          </w:p>
          <w:p w14:paraId="7DD9FD42"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 xml:space="preserve">užití vzorců (a </w:t>
            </w:r>
            <w:r w:rsidRPr="00612B87">
              <w:rPr>
                <w:rFonts w:ascii="Times New Roman" w:hAnsi="Times New Roman" w:cs="Times New Roman"/>
              </w:rPr>
              <w:sym w:font="Symbol" w:char="00B1"/>
            </w:r>
            <w:r w:rsidRPr="00612B87">
              <w:rPr>
                <w:rFonts w:ascii="Times New Roman" w:hAnsi="Times New Roman" w:cs="Times New Roman"/>
              </w:rPr>
              <w:t xml:space="preserve"> b)</w:t>
            </w:r>
            <w:r w:rsidRPr="00612B87">
              <w:rPr>
                <w:rFonts w:ascii="Times New Roman" w:hAnsi="Times New Roman" w:cs="Times New Roman"/>
                <w:vertAlign w:val="superscript"/>
              </w:rPr>
              <w:t>2</w:t>
            </w:r>
            <w:r w:rsidRPr="00612B87">
              <w:rPr>
                <w:rFonts w:ascii="Times New Roman" w:hAnsi="Times New Roman" w:cs="Times New Roman"/>
              </w:rPr>
              <w:t xml:space="preserve">, </w:t>
            </w:r>
            <w:proofErr w:type="gramStart"/>
            <w:r w:rsidRPr="00612B87">
              <w:rPr>
                <w:rFonts w:ascii="Times New Roman" w:hAnsi="Times New Roman" w:cs="Times New Roman"/>
              </w:rPr>
              <w:t>a</w:t>
            </w:r>
            <w:r w:rsidRPr="00612B87">
              <w:rPr>
                <w:rFonts w:ascii="Times New Roman" w:hAnsi="Times New Roman" w:cs="Times New Roman"/>
                <w:vertAlign w:val="superscript"/>
              </w:rPr>
              <w:t xml:space="preserve">2 - </w:t>
            </w:r>
            <w:r w:rsidRPr="00612B87">
              <w:rPr>
                <w:rFonts w:ascii="Times New Roman" w:hAnsi="Times New Roman" w:cs="Times New Roman"/>
              </w:rPr>
              <w:t>b</w:t>
            </w:r>
            <w:r w:rsidRPr="00612B87">
              <w:rPr>
                <w:rFonts w:ascii="Times New Roman" w:hAnsi="Times New Roman" w:cs="Times New Roman"/>
                <w:vertAlign w:val="superscript"/>
              </w:rPr>
              <w:t>2</w:t>
            </w:r>
            <w:proofErr w:type="gramEnd"/>
          </w:p>
          <w:p w14:paraId="2ED5D3EC" w14:textId="77777777" w:rsidR="00612B87" w:rsidRPr="00612B87" w:rsidRDefault="00612B87" w:rsidP="00612B87">
            <w:pPr>
              <w:rPr>
                <w:rFonts w:ascii="Times New Roman" w:hAnsi="Times New Roman" w:cs="Times New Roman"/>
              </w:rPr>
            </w:pPr>
          </w:p>
          <w:p w14:paraId="5C2FE3D1"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Lineární rovnice o jedné neznámé</w:t>
            </w:r>
          </w:p>
          <w:p w14:paraId="3443B606"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rovnost, vlastnosti rovnost</w:t>
            </w:r>
          </w:p>
          <w:p w14:paraId="24AAC9A4"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rovnice</w:t>
            </w:r>
          </w:p>
          <w:p w14:paraId="47065AAA"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ekvivalentní úpravy rovnic, zkouška</w:t>
            </w:r>
          </w:p>
          <w:p w14:paraId="59D10D8A"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výpočet neznámé ze vzorce</w:t>
            </w:r>
          </w:p>
        </w:tc>
        <w:tc>
          <w:tcPr>
            <w:tcW w:w="2835" w:type="dxa"/>
          </w:tcPr>
          <w:p w14:paraId="4401428C" w14:textId="77777777" w:rsidR="00612B87" w:rsidRPr="00612B87" w:rsidRDefault="00612B87" w:rsidP="00612B87">
            <w:pPr>
              <w:rPr>
                <w:rFonts w:ascii="Times New Roman" w:hAnsi="Times New Roman" w:cs="Times New Roman"/>
              </w:rPr>
            </w:pPr>
          </w:p>
          <w:p w14:paraId="7F62BF69"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MV – kritické čtení</w:t>
            </w:r>
          </w:p>
          <w:p w14:paraId="0A561516" w14:textId="77777777" w:rsidR="00612B87" w:rsidRPr="00612B87" w:rsidRDefault="00612B87" w:rsidP="00612B87">
            <w:pPr>
              <w:rPr>
                <w:rFonts w:ascii="Times New Roman" w:hAnsi="Times New Roman" w:cs="Times New Roman"/>
              </w:rPr>
            </w:pPr>
          </w:p>
          <w:p w14:paraId="23739CE0" w14:textId="77777777" w:rsidR="00612B87" w:rsidRPr="00612B87" w:rsidRDefault="00612B87" w:rsidP="00612B87">
            <w:pPr>
              <w:rPr>
                <w:rFonts w:ascii="Times New Roman" w:hAnsi="Times New Roman" w:cs="Times New Roman"/>
              </w:rPr>
            </w:pPr>
          </w:p>
          <w:p w14:paraId="2555F37A" w14:textId="77777777" w:rsidR="00612B87" w:rsidRPr="00612B87" w:rsidRDefault="00612B87" w:rsidP="00612B87">
            <w:pPr>
              <w:rPr>
                <w:rFonts w:ascii="Times New Roman" w:hAnsi="Times New Roman" w:cs="Times New Roman"/>
              </w:rPr>
            </w:pPr>
          </w:p>
          <w:p w14:paraId="6D6A4857" w14:textId="77777777" w:rsidR="00612B87" w:rsidRPr="00612B87" w:rsidRDefault="00612B87" w:rsidP="00612B87">
            <w:pPr>
              <w:rPr>
                <w:rFonts w:ascii="Times New Roman" w:hAnsi="Times New Roman" w:cs="Times New Roman"/>
              </w:rPr>
            </w:pPr>
          </w:p>
          <w:p w14:paraId="21661437"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F – práce se vzorci (průběžně)</w:t>
            </w:r>
          </w:p>
          <w:p w14:paraId="642236F4" w14:textId="77777777" w:rsidR="00612B87" w:rsidRPr="00612B87" w:rsidRDefault="00612B87" w:rsidP="00612B87">
            <w:pPr>
              <w:rPr>
                <w:rFonts w:ascii="Times New Roman" w:hAnsi="Times New Roman" w:cs="Times New Roman"/>
              </w:rPr>
            </w:pPr>
          </w:p>
          <w:p w14:paraId="0FA31898" w14:textId="77777777" w:rsidR="00612B87" w:rsidRPr="00612B87" w:rsidRDefault="00612B87" w:rsidP="00612B87">
            <w:pPr>
              <w:rPr>
                <w:rFonts w:ascii="Times New Roman" w:hAnsi="Times New Roman" w:cs="Times New Roman"/>
              </w:rPr>
            </w:pPr>
          </w:p>
          <w:p w14:paraId="7EF32C8C" w14:textId="77777777" w:rsidR="00612B87" w:rsidRPr="00612B87" w:rsidRDefault="00612B87" w:rsidP="00612B87">
            <w:pPr>
              <w:rPr>
                <w:rFonts w:ascii="Times New Roman" w:hAnsi="Times New Roman" w:cs="Times New Roman"/>
              </w:rPr>
            </w:pPr>
          </w:p>
          <w:p w14:paraId="5200F2F1" w14:textId="77777777" w:rsidR="00612B87" w:rsidRPr="00612B87" w:rsidRDefault="00612B87" w:rsidP="00612B87">
            <w:pPr>
              <w:rPr>
                <w:rFonts w:ascii="Times New Roman" w:hAnsi="Times New Roman" w:cs="Times New Roman"/>
              </w:rPr>
            </w:pPr>
          </w:p>
          <w:p w14:paraId="0974D99A" w14:textId="77777777" w:rsidR="00612B87" w:rsidRPr="00612B87" w:rsidRDefault="00612B87" w:rsidP="00612B87">
            <w:pPr>
              <w:rPr>
                <w:rFonts w:ascii="Times New Roman" w:hAnsi="Times New Roman" w:cs="Times New Roman"/>
              </w:rPr>
            </w:pPr>
          </w:p>
          <w:p w14:paraId="62CC9873" w14:textId="77777777" w:rsidR="00612B87" w:rsidRPr="00612B87" w:rsidRDefault="00612B87" w:rsidP="00612B87">
            <w:pPr>
              <w:rPr>
                <w:rFonts w:ascii="Times New Roman" w:hAnsi="Times New Roman" w:cs="Times New Roman"/>
              </w:rPr>
            </w:pPr>
          </w:p>
          <w:p w14:paraId="5E0153C2" w14:textId="77777777" w:rsidR="00612B87" w:rsidRPr="00612B87" w:rsidRDefault="00612B87" w:rsidP="00612B87">
            <w:pPr>
              <w:rPr>
                <w:rFonts w:ascii="Times New Roman" w:hAnsi="Times New Roman" w:cs="Times New Roman"/>
              </w:rPr>
            </w:pPr>
          </w:p>
          <w:p w14:paraId="73F72D76" w14:textId="77777777" w:rsidR="00612B87" w:rsidRPr="00612B87" w:rsidRDefault="00612B87" w:rsidP="00612B87">
            <w:pPr>
              <w:rPr>
                <w:rFonts w:ascii="Times New Roman" w:hAnsi="Times New Roman" w:cs="Times New Roman"/>
              </w:rPr>
            </w:pPr>
          </w:p>
          <w:p w14:paraId="6C980EF6" w14:textId="77777777" w:rsidR="00612B87" w:rsidRPr="00612B87" w:rsidRDefault="00612B87" w:rsidP="00612B87">
            <w:pPr>
              <w:rPr>
                <w:rFonts w:ascii="Times New Roman" w:hAnsi="Times New Roman" w:cs="Times New Roman"/>
              </w:rPr>
            </w:pPr>
          </w:p>
          <w:p w14:paraId="2082E064"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F – výpočty (průběžně)</w:t>
            </w:r>
          </w:p>
          <w:p w14:paraId="57E71AE4" w14:textId="77777777" w:rsidR="00612B87" w:rsidRPr="00612B87" w:rsidRDefault="00612B87" w:rsidP="00612B87">
            <w:pPr>
              <w:rPr>
                <w:rFonts w:ascii="Times New Roman" w:hAnsi="Times New Roman" w:cs="Times New Roman"/>
              </w:rPr>
            </w:pPr>
          </w:p>
          <w:p w14:paraId="57FF905E" w14:textId="77777777" w:rsidR="00612B87" w:rsidRPr="00612B87" w:rsidRDefault="00612B87" w:rsidP="00612B87">
            <w:pPr>
              <w:rPr>
                <w:rFonts w:ascii="Times New Roman" w:hAnsi="Times New Roman" w:cs="Times New Roman"/>
              </w:rPr>
            </w:pPr>
          </w:p>
          <w:p w14:paraId="02524370" w14:textId="77777777" w:rsidR="00612B87" w:rsidRPr="00612B87" w:rsidRDefault="00612B87" w:rsidP="005E1330">
            <w:pPr>
              <w:rPr>
                <w:rFonts w:ascii="Times New Roman" w:hAnsi="Times New Roman" w:cs="Times New Roman"/>
              </w:rPr>
            </w:pPr>
            <w:r w:rsidRPr="00612B87">
              <w:rPr>
                <w:rFonts w:ascii="Times New Roman" w:hAnsi="Times New Roman" w:cs="Times New Roman"/>
              </w:rPr>
              <w:t xml:space="preserve">OSV – kooperace a kompetice, </w:t>
            </w:r>
          </w:p>
        </w:tc>
      </w:tr>
    </w:tbl>
    <w:p w14:paraId="61109A7D" w14:textId="77777777" w:rsidR="00612B87" w:rsidRDefault="00612B87" w:rsidP="00C91635">
      <w:pPr>
        <w:spacing w:after="0" w:line="240" w:lineRule="auto"/>
        <w:rPr>
          <w:rFonts w:ascii="Times New Roman" w:hAnsi="Times New Roman" w:cs="Times New Roman"/>
          <w:sz w:val="24"/>
          <w:szCs w:val="24"/>
        </w:rPr>
      </w:pPr>
    </w:p>
    <w:p w14:paraId="5503A3DF" w14:textId="77777777" w:rsidR="00612B87" w:rsidRDefault="00612B87" w:rsidP="00C91635">
      <w:pPr>
        <w:spacing w:after="0" w:line="240" w:lineRule="auto"/>
        <w:rPr>
          <w:rFonts w:ascii="Times New Roman" w:hAnsi="Times New Roman" w:cs="Times New Roman"/>
          <w:sz w:val="24"/>
          <w:szCs w:val="24"/>
        </w:rPr>
      </w:pPr>
    </w:p>
    <w:p w14:paraId="07B28286" w14:textId="77777777" w:rsidR="00612B87" w:rsidRDefault="00612B87" w:rsidP="00C91635">
      <w:pPr>
        <w:spacing w:after="0" w:line="240" w:lineRule="auto"/>
        <w:rPr>
          <w:rFonts w:ascii="Times New Roman" w:hAnsi="Times New Roman" w:cs="Times New Roman"/>
          <w:sz w:val="24"/>
          <w:szCs w:val="24"/>
        </w:rPr>
      </w:pPr>
    </w:p>
    <w:p w14:paraId="6646005B" w14:textId="77777777" w:rsidR="00612B87" w:rsidRDefault="00612B87" w:rsidP="00C91635">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612B87" w:rsidRPr="00916FA8" w14:paraId="5F0B0183" w14:textId="77777777" w:rsidTr="00612B87">
        <w:tc>
          <w:tcPr>
            <w:tcW w:w="12616" w:type="dxa"/>
            <w:gridSpan w:val="3"/>
          </w:tcPr>
          <w:p w14:paraId="26888D4F" w14:textId="77777777" w:rsidR="00612B87" w:rsidRPr="00612B87" w:rsidRDefault="00612B87" w:rsidP="00612B87">
            <w:pPr>
              <w:rPr>
                <w:rFonts w:ascii="Times New Roman" w:hAnsi="Times New Roman" w:cs="Times New Roman"/>
                <w:b/>
                <w:sz w:val="32"/>
                <w:szCs w:val="32"/>
              </w:rPr>
            </w:pPr>
            <w:r w:rsidRPr="00612B87">
              <w:rPr>
                <w:rFonts w:ascii="Times New Roman" w:hAnsi="Times New Roman" w:cs="Times New Roman"/>
                <w:b/>
                <w:sz w:val="32"/>
                <w:szCs w:val="32"/>
              </w:rPr>
              <w:t>Předmět: Matematika</w:t>
            </w:r>
          </w:p>
        </w:tc>
        <w:tc>
          <w:tcPr>
            <w:tcW w:w="2835" w:type="dxa"/>
          </w:tcPr>
          <w:p w14:paraId="5FA1D8E7" w14:textId="77777777" w:rsidR="00612B87" w:rsidRPr="00612B87" w:rsidRDefault="00612B87" w:rsidP="00612B87">
            <w:pPr>
              <w:rPr>
                <w:rFonts w:ascii="Times New Roman" w:hAnsi="Times New Roman" w:cs="Times New Roman"/>
                <w:b/>
                <w:sz w:val="32"/>
                <w:szCs w:val="32"/>
              </w:rPr>
            </w:pPr>
            <w:r w:rsidRPr="00612B87">
              <w:rPr>
                <w:rFonts w:ascii="Times New Roman" w:hAnsi="Times New Roman" w:cs="Times New Roman"/>
                <w:b/>
                <w:sz w:val="32"/>
                <w:szCs w:val="32"/>
              </w:rPr>
              <w:t>Ročník: 8.</w:t>
            </w:r>
          </w:p>
        </w:tc>
      </w:tr>
      <w:tr w:rsidR="00612B87" w:rsidRPr="00916FA8" w14:paraId="2116546F" w14:textId="77777777" w:rsidTr="00612B87">
        <w:tc>
          <w:tcPr>
            <w:tcW w:w="4253" w:type="dxa"/>
          </w:tcPr>
          <w:p w14:paraId="4445F880"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4B5B0E48"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 xml:space="preserve">Školní výstupy </w:t>
            </w:r>
          </w:p>
        </w:tc>
        <w:tc>
          <w:tcPr>
            <w:tcW w:w="4110" w:type="dxa"/>
          </w:tcPr>
          <w:p w14:paraId="7F3FBA71"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Učivo</w:t>
            </w:r>
          </w:p>
        </w:tc>
        <w:tc>
          <w:tcPr>
            <w:tcW w:w="2835" w:type="dxa"/>
          </w:tcPr>
          <w:p w14:paraId="4AE07C88"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Průřezová témata, mezipředmětové vztahy</w:t>
            </w:r>
          </w:p>
        </w:tc>
      </w:tr>
      <w:tr w:rsidR="00612B87" w:rsidRPr="00A72AFD" w14:paraId="13D05800" w14:textId="77777777" w:rsidTr="00612B87">
        <w:tc>
          <w:tcPr>
            <w:tcW w:w="4253" w:type="dxa"/>
          </w:tcPr>
          <w:p w14:paraId="70B1F6CB" w14:textId="77777777" w:rsidR="00612B87" w:rsidRPr="00612B87" w:rsidRDefault="00612B87" w:rsidP="00612B87">
            <w:pPr>
              <w:rPr>
                <w:rFonts w:ascii="Times New Roman" w:hAnsi="Times New Roman" w:cs="Times New Roman"/>
              </w:rPr>
            </w:pPr>
          </w:p>
          <w:p w14:paraId="7655CD18" w14:textId="77777777" w:rsidR="00612B87" w:rsidRPr="00612B87" w:rsidRDefault="00612B87" w:rsidP="00612B87">
            <w:pPr>
              <w:rPr>
                <w:rFonts w:ascii="Times New Roman" w:hAnsi="Times New Roman" w:cs="Times New Roman"/>
              </w:rPr>
            </w:pPr>
          </w:p>
          <w:p w14:paraId="54A9FB97" w14:textId="77777777" w:rsidR="00612B87" w:rsidRPr="00612B87" w:rsidRDefault="00612B87" w:rsidP="00612B87">
            <w:pPr>
              <w:rPr>
                <w:rFonts w:ascii="Times New Roman" w:hAnsi="Times New Roman" w:cs="Times New Roman"/>
              </w:rPr>
            </w:pPr>
          </w:p>
          <w:p w14:paraId="1825C306" w14:textId="77777777" w:rsidR="00612B87" w:rsidRPr="00612B87" w:rsidRDefault="00612B87" w:rsidP="00612B87">
            <w:pPr>
              <w:rPr>
                <w:rFonts w:ascii="Times New Roman" w:hAnsi="Times New Roman" w:cs="Times New Roman"/>
              </w:rPr>
            </w:pPr>
          </w:p>
          <w:p w14:paraId="7BB7779F"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Formuluje a řeší reálnou situaci pomocí rovnic.</w:t>
            </w:r>
          </w:p>
          <w:p w14:paraId="487502AD"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Analyzuje a řeší jednoduché problémy, modeluje konkrétní situace, v nichž využívá matematický aparát v oboru celých a racionálních čísel.</w:t>
            </w:r>
          </w:p>
          <w:p w14:paraId="4BF480B0"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Vyhledává, vyhodnocuje a zpracovává data.</w:t>
            </w:r>
          </w:p>
          <w:p w14:paraId="7DF9B19B" w14:textId="77777777" w:rsidR="00612B87" w:rsidRPr="00612B87" w:rsidRDefault="00612B87" w:rsidP="00612B87">
            <w:pPr>
              <w:rPr>
                <w:rFonts w:ascii="Times New Roman" w:hAnsi="Times New Roman" w:cs="Times New Roman"/>
              </w:rPr>
            </w:pPr>
          </w:p>
          <w:p w14:paraId="6F1F870F" w14:textId="77777777" w:rsidR="00612B87" w:rsidRPr="00612B87" w:rsidRDefault="00612B87" w:rsidP="00612B87">
            <w:pPr>
              <w:rPr>
                <w:rFonts w:ascii="Times New Roman" w:hAnsi="Times New Roman" w:cs="Times New Roman"/>
              </w:rPr>
            </w:pPr>
          </w:p>
          <w:p w14:paraId="278D3F1D" w14:textId="77777777" w:rsidR="00612B87" w:rsidRPr="00612B87" w:rsidRDefault="00612B87" w:rsidP="00612B87">
            <w:pPr>
              <w:rPr>
                <w:rFonts w:ascii="Times New Roman" w:hAnsi="Times New Roman" w:cs="Times New Roman"/>
              </w:rPr>
            </w:pPr>
          </w:p>
          <w:p w14:paraId="70BB0E54" w14:textId="77777777" w:rsidR="00612B87" w:rsidRPr="00612B87" w:rsidRDefault="00612B87" w:rsidP="00612B87">
            <w:pPr>
              <w:rPr>
                <w:rFonts w:ascii="Times New Roman" w:hAnsi="Times New Roman" w:cs="Times New Roman"/>
              </w:rPr>
            </w:pPr>
          </w:p>
          <w:p w14:paraId="5321A1B4" w14:textId="77777777" w:rsidR="00612B87" w:rsidRPr="00612B87" w:rsidRDefault="00612B87" w:rsidP="00612B87">
            <w:pPr>
              <w:rPr>
                <w:rFonts w:ascii="Times New Roman" w:hAnsi="Times New Roman" w:cs="Times New Roman"/>
              </w:rPr>
            </w:pPr>
          </w:p>
          <w:p w14:paraId="4C455387" w14:textId="77777777" w:rsidR="00612B87" w:rsidRPr="00612B87" w:rsidRDefault="00612B87" w:rsidP="00612B87">
            <w:pPr>
              <w:rPr>
                <w:rFonts w:ascii="Times New Roman" w:hAnsi="Times New Roman" w:cs="Times New Roman"/>
              </w:rPr>
            </w:pPr>
          </w:p>
          <w:p w14:paraId="1AA2336B" w14:textId="77777777" w:rsidR="00612B87" w:rsidRPr="00612B87" w:rsidRDefault="00612B87" w:rsidP="00612B87">
            <w:pPr>
              <w:rPr>
                <w:rFonts w:ascii="Times New Roman" w:hAnsi="Times New Roman" w:cs="Times New Roman"/>
              </w:rPr>
            </w:pPr>
          </w:p>
          <w:p w14:paraId="5B9B4D63"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Odhaduje a vypočítá obvod kružnice, obsah a obvod kruhu.</w:t>
            </w:r>
          </w:p>
          <w:p w14:paraId="6FF4ADAC" w14:textId="77777777" w:rsidR="00612B87" w:rsidRPr="00612B87" w:rsidRDefault="00612B87" w:rsidP="00612B87">
            <w:pPr>
              <w:pStyle w:val="Zkladntext"/>
              <w:rPr>
                <w:i w:val="0"/>
                <w:sz w:val="22"/>
                <w:szCs w:val="22"/>
              </w:rPr>
            </w:pPr>
            <w:r w:rsidRPr="00612B87">
              <w:rPr>
                <w:i w:val="0"/>
                <w:sz w:val="22"/>
                <w:szCs w:val="22"/>
              </w:rPr>
              <w:t>Zdůvodňuje a využívá polohové a metrické vlastnosti kruhu a kružnice při řešení úloh a jednoduchých praktických problémů; využívá potřebnou matematickou symboliku.</w:t>
            </w:r>
          </w:p>
          <w:p w14:paraId="18B7901B"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Užívá logickou úvahu a kombinační úsudek při řešení úloh a problémů a nalézá různá řešení předkládaných nebo zkoumaných situací. Načrtne a sestrojí kruh a kružnici.</w:t>
            </w:r>
          </w:p>
          <w:p w14:paraId="55200F95" w14:textId="77777777" w:rsidR="00612B87" w:rsidRPr="00612B87" w:rsidRDefault="00612B87" w:rsidP="00612B87">
            <w:pPr>
              <w:rPr>
                <w:rFonts w:ascii="Times New Roman" w:hAnsi="Times New Roman" w:cs="Times New Roman"/>
              </w:rPr>
            </w:pPr>
          </w:p>
        </w:tc>
        <w:tc>
          <w:tcPr>
            <w:tcW w:w="4253" w:type="dxa"/>
          </w:tcPr>
          <w:p w14:paraId="4A02B4AC" w14:textId="77777777" w:rsidR="00612B87" w:rsidRPr="00612B87" w:rsidRDefault="00612B87" w:rsidP="00612B87">
            <w:pPr>
              <w:rPr>
                <w:rFonts w:ascii="Times New Roman" w:hAnsi="Times New Roman" w:cs="Times New Roman"/>
              </w:rPr>
            </w:pPr>
          </w:p>
          <w:p w14:paraId="64DA19C0"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řeší jednodušší i složitější slovní úlohy</w:t>
            </w:r>
          </w:p>
          <w:p w14:paraId="1E1AD0D7" w14:textId="77777777" w:rsidR="00612B87" w:rsidRPr="00612B87" w:rsidRDefault="00612B87" w:rsidP="00612B87">
            <w:pPr>
              <w:pStyle w:val="Odstavecseseznamem"/>
              <w:ind w:left="459"/>
              <w:rPr>
                <w:rFonts w:ascii="Times New Roman" w:hAnsi="Times New Roman" w:cs="Times New Roman"/>
              </w:rPr>
            </w:pPr>
          </w:p>
          <w:p w14:paraId="05CA85C6" w14:textId="77777777" w:rsidR="00612B87" w:rsidRPr="00612B87" w:rsidRDefault="00612B87" w:rsidP="00612B87">
            <w:pPr>
              <w:pStyle w:val="Odstavecseseznamem"/>
              <w:ind w:left="459"/>
              <w:rPr>
                <w:rFonts w:ascii="Times New Roman" w:hAnsi="Times New Roman" w:cs="Times New Roman"/>
              </w:rPr>
            </w:pPr>
          </w:p>
          <w:p w14:paraId="457AC336" w14:textId="77777777" w:rsidR="00612B87" w:rsidRPr="00612B87" w:rsidRDefault="00612B87" w:rsidP="00612B87">
            <w:pPr>
              <w:pStyle w:val="Odstavecseseznamem"/>
              <w:ind w:left="459"/>
              <w:rPr>
                <w:rFonts w:ascii="Times New Roman" w:hAnsi="Times New Roman" w:cs="Times New Roman"/>
              </w:rPr>
            </w:pPr>
          </w:p>
          <w:p w14:paraId="119FD6FF" w14:textId="77777777" w:rsidR="00612B87" w:rsidRPr="00612B87" w:rsidRDefault="00612B87" w:rsidP="00612B87">
            <w:pPr>
              <w:pStyle w:val="Odstavecseseznamem"/>
              <w:ind w:left="459"/>
              <w:rPr>
                <w:rFonts w:ascii="Times New Roman" w:hAnsi="Times New Roman" w:cs="Times New Roman"/>
              </w:rPr>
            </w:pPr>
          </w:p>
          <w:p w14:paraId="3C07A916" w14:textId="77777777" w:rsidR="00612B87" w:rsidRPr="00612B87" w:rsidRDefault="00612B87" w:rsidP="00612B87">
            <w:pPr>
              <w:pStyle w:val="Odstavecseseznamem"/>
              <w:ind w:left="459"/>
              <w:rPr>
                <w:rFonts w:ascii="Times New Roman" w:hAnsi="Times New Roman" w:cs="Times New Roman"/>
              </w:rPr>
            </w:pPr>
          </w:p>
          <w:p w14:paraId="0CEE9087" w14:textId="77777777" w:rsidR="00612B87" w:rsidRPr="00612B87" w:rsidRDefault="00612B87" w:rsidP="00612B87">
            <w:pPr>
              <w:pStyle w:val="Odstavecseseznamem"/>
              <w:ind w:left="459"/>
              <w:rPr>
                <w:rFonts w:ascii="Times New Roman" w:hAnsi="Times New Roman" w:cs="Times New Roman"/>
              </w:rPr>
            </w:pPr>
          </w:p>
          <w:p w14:paraId="372B5539" w14:textId="77777777" w:rsidR="00612B87" w:rsidRPr="00612B87" w:rsidRDefault="00612B87" w:rsidP="00612B87">
            <w:pPr>
              <w:pStyle w:val="Odstavecseseznamem"/>
              <w:ind w:left="459"/>
              <w:rPr>
                <w:rFonts w:ascii="Times New Roman" w:hAnsi="Times New Roman" w:cs="Times New Roman"/>
              </w:rPr>
            </w:pPr>
          </w:p>
          <w:p w14:paraId="14713ECE" w14:textId="77777777" w:rsidR="00612B87" w:rsidRPr="00612B87" w:rsidRDefault="00612B87" w:rsidP="00612B87">
            <w:pPr>
              <w:pStyle w:val="Odstavecseseznamem"/>
              <w:ind w:left="459"/>
              <w:rPr>
                <w:rFonts w:ascii="Times New Roman" w:hAnsi="Times New Roman" w:cs="Times New Roman"/>
              </w:rPr>
            </w:pPr>
          </w:p>
          <w:p w14:paraId="5783292B" w14:textId="77777777" w:rsidR="00612B87" w:rsidRPr="00612B87" w:rsidRDefault="00612B87" w:rsidP="00612B87">
            <w:pPr>
              <w:pStyle w:val="Odstavecseseznamem"/>
              <w:ind w:left="459"/>
              <w:rPr>
                <w:rFonts w:ascii="Times New Roman" w:hAnsi="Times New Roman" w:cs="Times New Roman"/>
              </w:rPr>
            </w:pPr>
          </w:p>
          <w:p w14:paraId="5DCF49A2" w14:textId="77777777" w:rsidR="00612B87" w:rsidRPr="00612B87" w:rsidRDefault="00612B87" w:rsidP="00612B87">
            <w:pPr>
              <w:pStyle w:val="Odstavecseseznamem"/>
              <w:ind w:left="459"/>
              <w:rPr>
                <w:rFonts w:ascii="Times New Roman" w:hAnsi="Times New Roman" w:cs="Times New Roman"/>
              </w:rPr>
            </w:pPr>
          </w:p>
          <w:p w14:paraId="7448C515" w14:textId="77777777" w:rsidR="00612B87" w:rsidRPr="00612B87" w:rsidRDefault="00612B87" w:rsidP="00612B87">
            <w:pPr>
              <w:pStyle w:val="Odstavecseseznamem"/>
              <w:ind w:left="459"/>
              <w:rPr>
                <w:rFonts w:ascii="Times New Roman" w:hAnsi="Times New Roman" w:cs="Times New Roman"/>
              </w:rPr>
            </w:pPr>
          </w:p>
          <w:p w14:paraId="26BDB2C9" w14:textId="77777777" w:rsidR="00612B87" w:rsidRPr="00612B87" w:rsidRDefault="00612B87" w:rsidP="00612B87">
            <w:pPr>
              <w:rPr>
                <w:rFonts w:ascii="Times New Roman" w:hAnsi="Times New Roman" w:cs="Times New Roman"/>
              </w:rPr>
            </w:pPr>
          </w:p>
          <w:p w14:paraId="5680A21C"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sestrojí tečnu ke kružnici v daném bodě</w:t>
            </w:r>
          </w:p>
          <w:p w14:paraId="1FD7E4E4" w14:textId="77777777" w:rsidR="00612B87" w:rsidRPr="00612B87" w:rsidRDefault="00612B87" w:rsidP="00612B87">
            <w:pPr>
              <w:pStyle w:val="Odstavecseseznamem"/>
              <w:rPr>
                <w:rFonts w:ascii="Times New Roman" w:hAnsi="Times New Roman" w:cs="Times New Roman"/>
              </w:rPr>
            </w:pPr>
          </w:p>
          <w:p w14:paraId="3874B4B4"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užívá Thaletovu kružnici</w:t>
            </w:r>
          </w:p>
          <w:p w14:paraId="704527DE" w14:textId="77777777" w:rsidR="00612B87" w:rsidRPr="00612B87" w:rsidRDefault="00612B87" w:rsidP="00612B87">
            <w:pPr>
              <w:pStyle w:val="Odstavecseseznamem"/>
              <w:rPr>
                <w:rFonts w:ascii="Times New Roman" w:hAnsi="Times New Roman" w:cs="Times New Roman"/>
              </w:rPr>
            </w:pPr>
          </w:p>
          <w:p w14:paraId="28175E9E"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určuje vzájemnou polohu přímky a kružnice a dvou kružnic</w:t>
            </w:r>
          </w:p>
          <w:p w14:paraId="2395ADB0" w14:textId="77777777" w:rsidR="00612B87" w:rsidRPr="00612B87" w:rsidRDefault="00612B87" w:rsidP="00612B87">
            <w:pPr>
              <w:pStyle w:val="Odstavecseseznamem"/>
              <w:rPr>
                <w:rFonts w:ascii="Times New Roman" w:hAnsi="Times New Roman" w:cs="Times New Roman"/>
              </w:rPr>
            </w:pPr>
          </w:p>
          <w:p w14:paraId="40350E0E"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umí vypočítat obvod a obsah kruhu a délku kružnice</w:t>
            </w:r>
          </w:p>
          <w:p w14:paraId="4E69161D" w14:textId="77777777" w:rsidR="00612B87" w:rsidRPr="00612B87" w:rsidRDefault="00612B87" w:rsidP="00612B87">
            <w:pPr>
              <w:pStyle w:val="Odstavecseseznamem"/>
              <w:rPr>
                <w:rFonts w:ascii="Times New Roman" w:hAnsi="Times New Roman" w:cs="Times New Roman"/>
              </w:rPr>
            </w:pPr>
          </w:p>
          <w:p w14:paraId="30822702"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řeší jednoduché slovní úlohy vedoucí k obsahu a obvodu kruhu</w:t>
            </w:r>
          </w:p>
          <w:p w14:paraId="0C1F54B7" w14:textId="77777777" w:rsidR="00612B87" w:rsidRPr="00612B87" w:rsidRDefault="00612B87" w:rsidP="00612B87">
            <w:pPr>
              <w:rPr>
                <w:rFonts w:ascii="Times New Roman" w:hAnsi="Times New Roman" w:cs="Times New Roman"/>
              </w:rPr>
            </w:pPr>
          </w:p>
          <w:p w14:paraId="2901B3EB" w14:textId="77777777" w:rsidR="00612B87" w:rsidRPr="00612B87" w:rsidRDefault="00612B87" w:rsidP="00612B87">
            <w:pPr>
              <w:rPr>
                <w:rFonts w:ascii="Times New Roman" w:hAnsi="Times New Roman" w:cs="Times New Roman"/>
              </w:rPr>
            </w:pPr>
          </w:p>
          <w:p w14:paraId="41600421" w14:textId="77777777" w:rsidR="00612B87" w:rsidRPr="00612B87" w:rsidRDefault="00612B87" w:rsidP="00612B87">
            <w:pPr>
              <w:rPr>
                <w:rFonts w:ascii="Times New Roman" w:hAnsi="Times New Roman" w:cs="Times New Roman"/>
              </w:rPr>
            </w:pPr>
          </w:p>
        </w:tc>
        <w:tc>
          <w:tcPr>
            <w:tcW w:w="4110" w:type="dxa"/>
          </w:tcPr>
          <w:p w14:paraId="1B8B43F3" w14:textId="77777777" w:rsidR="00612B87" w:rsidRPr="00612B87" w:rsidRDefault="00612B87" w:rsidP="00612B87">
            <w:pPr>
              <w:rPr>
                <w:rFonts w:ascii="Times New Roman" w:hAnsi="Times New Roman" w:cs="Times New Roman"/>
              </w:rPr>
            </w:pPr>
          </w:p>
          <w:p w14:paraId="48BA9293"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 xml:space="preserve">Slovní úlohy </w:t>
            </w:r>
          </w:p>
          <w:p w14:paraId="3895EE50"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 xml:space="preserve">slovní úlohy řešené pomocí </w:t>
            </w:r>
          </w:p>
          <w:p w14:paraId="6AE455E4" w14:textId="77777777" w:rsidR="00612B87" w:rsidRPr="00612B87" w:rsidRDefault="00612B87" w:rsidP="00612B87">
            <w:pPr>
              <w:ind w:left="360"/>
              <w:rPr>
                <w:rFonts w:ascii="Times New Roman" w:hAnsi="Times New Roman" w:cs="Times New Roman"/>
              </w:rPr>
            </w:pPr>
            <w:r w:rsidRPr="00612B87">
              <w:rPr>
                <w:rFonts w:ascii="Times New Roman" w:hAnsi="Times New Roman" w:cs="Times New Roman"/>
              </w:rPr>
              <w:t xml:space="preserve">      lineárních rovnic</w:t>
            </w:r>
          </w:p>
          <w:p w14:paraId="54BFFC12" w14:textId="77777777" w:rsidR="00612B87" w:rsidRPr="00612B87" w:rsidRDefault="00612B87" w:rsidP="00612B87">
            <w:pPr>
              <w:rPr>
                <w:rFonts w:ascii="Times New Roman" w:hAnsi="Times New Roman" w:cs="Times New Roman"/>
              </w:rPr>
            </w:pPr>
          </w:p>
          <w:p w14:paraId="64361C46" w14:textId="77777777" w:rsidR="00612B87" w:rsidRPr="00612B87" w:rsidRDefault="00612B87" w:rsidP="00612B87">
            <w:pPr>
              <w:rPr>
                <w:rFonts w:ascii="Times New Roman" w:hAnsi="Times New Roman" w:cs="Times New Roman"/>
              </w:rPr>
            </w:pPr>
          </w:p>
          <w:p w14:paraId="0AE78C30" w14:textId="77777777" w:rsidR="00612B87" w:rsidRPr="00612B87" w:rsidRDefault="00612B87" w:rsidP="00612B87">
            <w:pPr>
              <w:rPr>
                <w:rFonts w:ascii="Times New Roman" w:hAnsi="Times New Roman" w:cs="Times New Roman"/>
              </w:rPr>
            </w:pPr>
          </w:p>
          <w:p w14:paraId="6FF9D059" w14:textId="77777777" w:rsidR="00612B87" w:rsidRPr="00612B87" w:rsidRDefault="00612B87" w:rsidP="00612B87">
            <w:pPr>
              <w:rPr>
                <w:rFonts w:ascii="Times New Roman" w:hAnsi="Times New Roman" w:cs="Times New Roman"/>
              </w:rPr>
            </w:pPr>
          </w:p>
          <w:p w14:paraId="5DBAC809" w14:textId="77777777" w:rsidR="00612B87" w:rsidRPr="00612B87" w:rsidRDefault="00612B87" w:rsidP="00612B87">
            <w:pPr>
              <w:rPr>
                <w:rFonts w:ascii="Times New Roman" w:hAnsi="Times New Roman" w:cs="Times New Roman"/>
              </w:rPr>
            </w:pPr>
          </w:p>
          <w:p w14:paraId="6198FC13" w14:textId="77777777" w:rsidR="00612B87" w:rsidRPr="00612B87" w:rsidRDefault="00612B87" w:rsidP="00612B87">
            <w:pPr>
              <w:rPr>
                <w:rFonts w:ascii="Times New Roman" w:hAnsi="Times New Roman" w:cs="Times New Roman"/>
              </w:rPr>
            </w:pPr>
          </w:p>
          <w:p w14:paraId="450B59F1" w14:textId="77777777" w:rsidR="00612B87" w:rsidRPr="00612B87" w:rsidRDefault="00612B87" w:rsidP="00612B87">
            <w:pPr>
              <w:rPr>
                <w:rFonts w:ascii="Times New Roman" w:hAnsi="Times New Roman" w:cs="Times New Roman"/>
              </w:rPr>
            </w:pPr>
          </w:p>
          <w:p w14:paraId="5F8641C0" w14:textId="77777777" w:rsidR="00612B87" w:rsidRPr="00612B87" w:rsidRDefault="00612B87" w:rsidP="00612B87">
            <w:pPr>
              <w:rPr>
                <w:rFonts w:ascii="Times New Roman" w:hAnsi="Times New Roman" w:cs="Times New Roman"/>
              </w:rPr>
            </w:pPr>
          </w:p>
          <w:p w14:paraId="3C953C5D" w14:textId="77777777" w:rsidR="00612B87" w:rsidRPr="00612B87" w:rsidRDefault="00612B87" w:rsidP="00612B87">
            <w:pPr>
              <w:rPr>
                <w:rFonts w:ascii="Times New Roman" w:hAnsi="Times New Roman" w:cs="Times New Roman"/>
              </w:rPr>
            </w:pPr>
          </w:p>
          <w:p w14:paraId="44399EEA"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Kruh, kružnice</w:t>
            </w:r>
          </w:p>
          <w:p w14:paraId="71925CC2"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kružnice, kruh</w:t>
            </w:r>
          </w:p>
          <w:p w14:paraId="16FD71F2"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vzájemná poloha kružnice a přímky</w:t>
            </w:r>
          </w:p>
          <w:p w14:paraId="140900F2"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vzájemná poloha dvou kružnic</w:t>
            </w:r>
          </w:p>
          <w:p w14:paraId="387607F3"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kružnice opsaná a vepsaná obrazci</w:t>
            </w:r>
          </w:p>
          <w:p w14:paraId="231BCC6C"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délka kružnice</w:t>
            </w:r>
          </w:p>
          <w:p w14:paraId="7C7E0839"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tečna a tětiva kružnice</w:t>
            </w:r>
          </w:p>
          <w:p w14:paraId="0A0E6D5E"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obvod a obsah kruhu</w:t>
            </w:r>
          </w:p>
          <w:p w14:paraId="66866FF6"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 xml:space="preserve">            slovní úlohy</w:t>
            </w:r>
          </w:p>
          <w:p w14:paraId="4E820EC7" w14:textId="77777777" w:rsidR="00612B87" w:rsidRPr="00612B87" w:rsidRDefault="00612B87" w:rsidP="00612B87">
            <w:pPr>
              <w:rPr>
                <w:rFonts w:ascii="Times New Roman" w:hAnsi="Times New Roman" w:cs="Times New Roman"/>
              </w:rPr>
            </w:pPr>
          </w:p>
          <w:p w14:paraId="6E7DBD09" w14:textId="77777777" w:rsidR="00612B87" w:rsidRPr="00612B87" w:rsidRDefault="00612B87" w:rsidP="00612B87">
            <w:pPr>
              <w:rPr>
                <w:rFonts w:ascii="Times New Roman" w:hAnsi="Times New Roman" w:cs="Times New Roman"/>
              </w:rPr>
            </w:pPr>
          </w:p>
          <w:p w14:paraId="68C9ECD1" w14:textId="77777777" w:rsidR="00612B87" w:rsidRPr="00612B87" w:rsidRDefault="00612B87" w:rsidP="00612B87">
            <w:pPr>
              <w:rPr>
                <w:rFonts w:ascii="Times New Roman" w:hAnsi="Times New Roman" w:cs="Times New Roman"/>
              </w:rPr>
            </w:pPr>
          </w:p>
          <w:p w14:paraId="258EF328" w14:textId="77777777" w:rsidR="00612B87" w:rsidRPr="00612B87" w:rsidRDefault="00612B87" w:rsidP="00612B87">
            <w:pPr>
              <w:rPr>
                <w:rFonts w:ascii="Times New Roman" w:hAnsi="Times New Roman" w:cs="Times New Roman"/>
              </w:rPr>
            </w:pPr>
          </w:p>
          <w:p w14:paraId="78130837" w14:textId="77777777" w:rsidR="00612B87" w:rsidRPr="00612B87" w:rsidRDefault="00612B87" w:rsidP="00612B87">
            <w:pPr>
              <w:rPr>
                <w:rFonts w:ascii="Times New Roman" w:hAnsi="Times New Roman" w:cs="Times New Roman"/>
              </w:rPr>
            </w:pPr>
          </w:p>
          <w:p w14:paraId="0D2F1926" w14:textId="77777777" w:rsidR="00612B87" w:rsidRPr="00612B87" w:rsidRDefault="00612B87" w:rsidP="00612B87">
            <w:pPr>
              <w:rPr>
                <w:rFonts w:ascii="Times New Roman" w:hAnsi="Times New Roman" w:cs="Times New Roman"/>
              </w:rPr>
            </w:pPr>
          </w:p>
          <w:p w14:paraId="62E48152" w14:textId="77777777" w:rsidR="00612B87" w:rsidRPr="00612B87" w:rsidRDefault="00612B87" w:rsidP="00612B87">
            <w:pPr>
              <w:rPr>
                <w:rFonts w:ascii="Times New Roman" w:hAnsi="Times New Roman" w:cs="Times New Roman"/>
              </w:rPr>
            </w:pPr>
          </w:p>
          <w:p w14:paraId="734221AB" w14:textId="77777777" w:rsidR="00612B87" w:rsidRPr="00612B87" w:rsidRDefault="00612B87" w:rsidP="00612B87">
            <w:pPr>
              <w:rPr>
                <w:rFonts w:ascii="Times New Roman" w:hAnsi="Times New Roman" w:cs="Times New Roman"/>
              </w:rPr>
            </w:pPr>
          </w:p>
        </w:tc>
        <w:tc>
          <w:tcPr>
            <w:tcW w:w="2835" w:type="dxa"/>
          </w:tcPr>
          <w:p w14:paraId="4B129921" w14:textId="77777777" w:rsidR="00612B87" w:rsidRPr="00612B87" w:rsidRDefault="00612B87" w:rsidP="00612B87">
            <w:pPr>
              <w:rPr>
                <w:rFonts w:ascii="Times New Roman" w:hAnsi="Times New Roman" w:cs="Times New Roman"/>
              </w:rPr>
            </w:pPr>
          </w:p>
          <w:p w14:paraId="23895225"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F – řešení fyzikálních úloh (průběžně)</w:t>
            </w:r>
          </w:p>
          <w:p w14:paraId="66211009" w14:textId="77777777" w:rsidR="00612B87" w:rsidRPr="00612B87" w:rsidRDefault="00612B87" w:rsidP="00612B87">
            <w:pPr>
              <w:rPr>
                <w:rFonts w:ascii="Times New Roman" w:hAnsi="Times New Roman" w:cs="Times New Roman"/>
              </w:rPr>
            </w:pPr>
          </w:p>
          <w:p w14:paraId="1D7104C2" w14:textId="77777777" w:rsidR="00612B87" w:rsidRPr="00612B87" w:rsidRDefault="00612B87" w:rsidP="00612B87">
            <w:pPr>
              <w:rPr>
                <w:rFonts w:ascii="Times New Roman" w:hAnsi="Times New Roman" w:cs="Times New Roman"/>
              </w:rPr>
            </w:pPr>
          </w:p>
        </w:tc>
      </w:tr>
    </w:tbl>
    <w:p w14:paraId="3ACCC374" w14:textId="77777777" w:rsidR="00612B87" w:rsidRDefault="00612B87" w:rsidP="00C91635">
      <w:pPr>
        <w:spacing w:after="0" w:line="240" w:lineRule="auto"/>
        <w:rPr>
          <w:rFonts w:ascii="Times New Roman" w:hAnsi="Times New Roman" w:cs="Times New Roman"/>
          <w:sz w:val="24"/>
          <w:szCs w:val="24"/>
        </w:rPr>
      </w:pPr>
    </w:p>
    <w:p w14:paraId="5C730F9B" w14:textId="77777777" w:rsidR="00612B87" w:rsidRDefault="00612B87" w:rsidP="00C91635">
      <w:pPr>
        <w:spacing w:after="0" w:line="240" w:lineRule="auto"/>
        <w:rPr>
          <w:rFonts w:ascii="Times New Roman" w:hAnsi="Times New Roman" w:cs="Times New Roman"/>
          <w:sz w:val="24"/>
          <w:szCs w:val="24"/>
        </w:rPr>
      </w:pPr>
    </w:p>
    <w:p w14:paraId="452A9EAD" w14:textId="77777777" w:rsidR="00612B87" w:rsidRDefault="00612B87" w:rsidP="00C91635">
      <w:pPr>
        <w:spacing w:after="0" w:line="240" w:lineRule="auto"/>
        <w:rPr>
          <w:rFonts w:ascii="Times New Roman" w:hAnsi="Times New Roman" w:cs="Times New Roman"/>
          <w:sz w:val="24"/>
          <w:szCs w:val="24"/>
        </w:rPr>
      </w:pPr>
    </w:p>
    <w:p w14:paraId="0F1625DF" w14:textId="77777777" w:rsidR="00612B87" w:rsidRDefault="00612B87" w:rsidP="00C91635">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612B87" w:rsidRPr="00916FA8" w14:paraId="5D751896" w14:textId="77777777" w:rsidTr="00612B87">
        <w:tc>
          <w:tcPr>
            <w:tcW w:w="12616" w:type="dxa"/>
            <w:gridSpan w:val="3"/>
          </w:tcPr>
          <w:p w14:paraId="5FB79960" w14:textId="77777777" w:rsidR="00612B87" w:rsidRPr="00612B87" w:rsidRDefault="00612B87" w:rsidP="00612B87">
            <w:pPr>
              <w:rPr>
                <w:rFonts w:ascii="Times New Roman" w:hAnsi="Times New Roman" w:cs="Times New Roman"/>
                <w:b/>
                <w:sz w:val="32"/>
                <w:szCs w:val="32"/>
              </w:rPr>
            </w:pPr>
            <w:r w:rsidRPr="00612B87">
              <w:rPr>
                <w:rFonts w:ascii="Times New Roman" w:hAnsi="Times New Roman" w:cs="Times New Roman"/>
                <w:b/>
                <w:sz w:val="32"/>
                <w:szCs w:val="32"/>
              </w:rPr>
              <w:lastRenderedPageBreak/>
              <w:t>Předmět: Matematika</w:t>
            </w:r>
          </w:p>
        </w:tc>
        <w:tc>
          <w:tcPr>
            <w:tcW w:w="2835" w:type="dxa"/>
          </w:tcPr>
          <w:p w14:paraId="2183EF03" w14:textId="77777777" w:rsidR="00612B87" w:rsidRPr="00612B87" w:rsidRDefault="00612B87" w:rsidP="00612B87">
            <w:pPr>
              <w:rPr>
                <w:rFonts w:ascii="Times New Roman" w:hAnsi="Times New Roman" w:cs="Times New Roman"/>
                <w:b/>
                <w:sz w:val="32"/>
                <w:szCs w:val="32"/>
              </w:rPr>
            </w:pPr>
            <w:r w:rsidRPr="00612B87">
              <w:rPr>
                <w:rFonts w:ascii="Times New Roman" w:hAnsi="Times New Roman" w:cs="Times New Roman"/>
                <w:b/>
                <w:sz w:val="32"/>
                <w:szCs w:val="32"/>
              </w:rPr>
              <w:t>Ročník: 8.</w:t>
            </w:r>
          </w:p>
        </w:tc>
      </w:tr>
      <w:tr w:rsidR="00612B87" w:rsidRPr="00916FA8" w14:paraId="3F24F945" w14:textId="77777777" w:rsidTr="00612B87">
        <w:tc>
          <w:tcPr>
            <w:tcW w:w="4253" w:type="dxa"/>
          </w:tcPr>
          <w:p w14:paraId="703D0BCE"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70FACB74"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 xml:space="preserve">Školní výstupy </w:t>
            </w:r>
          </w:p>
        </w:tc>
        <w:tc>
          <w:tcPr>
            <w:tcW w:w="4110" w:type="dxa"/>
          </w:tcPr>
          <w:p w14:paraId="605C1773"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Učivo</w:t>
            </w:r>
          </w:p>
        </w:tc>
        <w:tc>
          <w:tcPr>
            <w:tcW w:w="2835" w:type="dxa"/>
          </w:tcPr>
          <w:p w14:paraId="47FC8FC9"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Průřezová témata, mezipředmětové vztahy</w:t>
            </w:r>
          </w:p>
        </w:tc>
      </w:tr>
      <w:tr w:rsidR="00612B87" w:rsidRPr="00A72AFD" w14:paraId="4E9FE930" w14:textId="77777777" w:rsidTr="00612B87">
        <w:tc>
          <w:tcPr>
            <w:tcW w:w="4253" w:type="dxa"/>
          </w:tcPr>
          <w:p w14:paraId="087BB173" w14:textId="77777777" w:rsidR="00612B87" w:rsidRPr="00612B87" w:rsidRDefault="00612B87" w:rsidP="00612B87">
            <w:pPr>
              <w:rPr>
                <w:rFonts w:ascii="Times New Roman" w:hAnsi="Times New Roman" w:cs="Times New Roman"/>
              </w:rPr>
            </w:pPr>
          </w:p>
          <w:p w14:paraId="0C53330A" w14:textId="77777777" w:rsidR="00612B87" w:rsidRPr="00612B87" w:rsidRDefault="00612B87" w:rsidP="00612B87">
            <w:pPr>
              <w:rPr>
                <w:rFonts w:ascii="Times New Roman" w:hAnsi="Times New Roman" w:cs="Times New Roman"/>
              </w:rPr>
            </w:pPr>
          </w:p>
          <w:p w14:paraId="6ED9CB31" w14:textId="77777777" w:rsidR="00612B87" w:rsidRPr="00612B87" w:rsidRDefault="00612B87" w:rsidP="00612B87">
            <w:pPr>
              <w:rPr>
                <w:rFonts w:ascii="Times New Roman" w:hAnsi="Times New Roman" w:cs="Times New Roman"/>
              </w:rPr>
            </w:pPr>
          </w:p>
          <w:p w14:paraId="3454F85C" w14:textId="77777777" w:rsidR="00612B87" w:rsidRPr="00612B87" w:rsidRDefault="00612B87" w:rsidP="00612B87">
            <w:pPr>
              <w:rPr>
                <w:rFonts w:ascii="Times New Roman" w:hAnsi="Times New Roman" w:cs="Times New Roman"/>
              </w:rPr>
            </w:pPr>
          </w:p>
          <w:p w14:paraId="3AC8A814" w14:textId="77777777" w:rsidR="00612B87" w:rsidRPr="00612B87" w:rsidRDefault="00612B87" w:rsidP="00612B87">
            <w:pPr>
              <w:rPr>
                <w:rFonts w:ascii="Times New Roman" w:hAnsi="Times New Roman" w:cs="Times New Roman"/>
              </w:rPr>
            </w:pPr>
          </w:p>
          <w:p w14:paraId="3EE4EC1F"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Určuje a charakterizuje válec, analyzuje jeho vlastnosti.</w:t>
            </w:r>
          </w:p>
          <w:p w14:paraId="6F432778"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Odhaduje a vypočítá objem a povrch válce.</w:t>
            </w:r>
          </w:p>
          <w:p w14:paraId="7E4E07FF"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Načrtne a sestrojí síť válce.</w:t>
            </w:r>
          </w:p>
          <w:p w14:paraId="1295C6F0"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Načrtne a sestrojí obraz válce v rovině.</w:t>
            </w:r>
          </w:p>
          <w:p w14:paraId="16FD9E10"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Účelně používá kalkulátor.</w:t>
            </w:r>
          </w:p>
          <w:p w14:paraId="1AA57A1F" w14:textId="77777777" w:rsidR="00612B87" w:rsidRPr="00612B87" w:rsidRDefault="00612B87" w:rsidP="00612B87">
            <w:pPr>
              <w:rPr>
                <w:rFonts w:ascii="Times New Roman" w:hAnsi="Times New Roman" w:cs="Times New Roman"/>
              </w:rPr>
            </w:pPr>
          </w:p>
          <w:p w14:paraId="594AB47A" w14:textId="77777777" w:rsidR="00612B87" w:rsidRPr="00612B87" w:rsidRDefault="00612B87" w:rsidP="00612B87">
            <w:pPr>
              <w:rPr>
                <w:rFonts w:ascii="Times New Roman" w:hAnsi="Times New Roman" w:cs="Times New Roman"/>
              </w:rPr>
            </w:pPr>
          </w:p>
          <w:p w14:paraId="21FA9586" w14:textId="77777777" w:rsidR="00612B87" w:rsidRPr="00612B87" w:rsidRDefault="00612B87" w:rsidP="00612B87">
            <w:pPr>
              <w:rPr>
                <w:rFonts w:ascii="Times New Roman" w:hAnsi="Times New Roman" w:cs="Times New Roman"/>
              </w:rPr>
            </w:pPr>
          </w:p>
          <w:p w14:paraId="2546EA0E" w14:textId="77777777" w:rsidR="00612B87" w:rsidRPr="00612B87" w:rsidRDefault="00612B87" w:rsidP="00612B87">
            <w:pPr>
              <w:rPr>
                <w:rFonts w:ascii="Times New Roman" w:hAnsi="Times New Roman" w:cs="Times New Roman"/>
              </w:rPr>
            </w:pPr>
          </w:p>
          <w:p w14:paraId="2C8DF3A7" w14:textId="77777777" w:rsidR="00612B87" w:rsidRPr="00612B87" w:rsidRDefault="00612B87" w:rsidP="00612B87">
            <w:pPr>
              <w:rPr>
                <w:rFonts w:ascii="Times New Roman" w:hAnsi="Times New Roman" w:cs="Times New Roman"/>
              </w:rPr>
            </w:pPr>
          </w:p>
          <w:p w14:paraId="5CC91BF7" w14:textId="77777777" w:rsidR="00612B87" w:rsidRPr="00612B87" w:rsidRDefault="00612B87" w:rsidP="00612B87">
            <w:pPr>
              <w:rPr>
                <w:rFonts w:ascii="Times New Roman" w:hAnsi="Times New Roman" w:cs="Times New Roman"/>
              </w:rPr>
            </w:pPr>
          </w:p>
          <w:p w14:paraId="2A42CBD1" w14:textId="77777777" w:rsidR="00612B87" w:rsidRPr="00612B87" w:rsidRDefault="00612B87" w:rsidP="00612B87">
            <w:pPr>
              <w:rPr>
                <w:rFonts w:ascii="Times New Roman" w:hAnsi="Times New Roman" w:cs="Times New Roman"/>
              </w:rPr>
            </w:pPr>
          </w:p>
          <w:p w14:paraId="5F91D8C8" w14:textId="77777777" w:rsidR="00612B87" w:rsidRPr="00612B87" w:rsidRDefault="00612B87" w:rsidP="00612B87">
            <w:pPr>
              <w:rPr>
                <w:rFonts w:ascii="Times New Roman" w:hAnsi="Times New Roman" w:cs="Times New Roman"/>
              </w:rPr>
            </w:pPr>
          </w:p>
          <w:p w14:paraId="793651E9" w14:textId="77777777" w:rsidR="00612B87" w:rsidRPr="00612B87" w:rsidRDefault="00612B87" w:rsidP="00612B87">
            <w:pPr>
              <w:rPr>
                <w:rFonts w:ascii="Times New Roman" w:hAnsi="Times New Roman" w:cs="Times New Roman"/>
              </w:rPr>
            </w:pPr>
          </w:p>
          <w:p w14:paraId="33F14F02" w14:textId="77777777" w:rsidR="00612B87" w:rsidRPr="00612B87" w:rsidRDefault="00612B87" w:rsidP="00612B87">
            <w:pPr>
              <w:rPr>
                <w:rFonts w:ascii="Times New Roman" w:hAnsi="Times New Roman" w:cs="Times New Roman"/>
              </w:rPr>
            </w:pPr>
          </w:p>
          <w:p w14:paraId="4B70C0D7" w14:textId="77777777" w:rsidR="00612B87" w:rsidRPr="00612B87" w:rsidRDefault="00612B87" w:rsidP="00612B87">
            <w:pPr>
              <w:rPr>
                <w:rFonts w:ascii="Times New Roman" w:hAnsi="Times New Roman" w:cs="Times New Roman"/>
              </w:rPr>
            </w:pPr>
          </w:p>
          <w:p w14:paraId="3FA2CC07" w14:textId="77777777" w:rsidR="00612B87" w:rsidRPr="00612B87" w:rsidRDefault="00612B87" w:rsidP="00612B87">
            <w:pPr>
              <w:rPr>
                <w:rFonts w:ascii="Times New Roman" w:hAnsi="Times New Roman" w:cs="Times New Roman"/>
              </w:rPr>
            </w:pPr>
          </w:p>
          <w:p w14:paraId="6379ECCD" w14:textId="77777777" w:rsidR="00612B87" w:rsidRPr="00612B87" w:rsidRDefault="00612B87" w:rsidP="00612B87">
            <w:pPr>
              <w:rPr>
                <w:rFonts w:ascii="Times New Roman" w:hAnsi="Times New Roman" w:cs="Times New Roman"/>
              </w:rPr>
            </w:pPr>
          </w:p>
          <w:p w14:paraId="577E6085"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Vyhledává, vyhodnocuje a zpracovává data.</w:t>
            </w:r>
          </w:p>
          <w:p w14:paraId="2649A54F" w14:textId="77777777" w:rsidR="00612B87" w:rsidRPr="00612B87" w:rsidRDefault="003B7801" w:rsidP="00612B87">
            <w:pPr>
              <w:rPr>
                <w:rFonts w:ascii="Times New Roman" w:hAnsi="Times New Roman" w:cs="Times New Roman"/>
              </w:rPr>
            </w:pPr>
            <w:r>
              <w:rPr>
                <w:rFonts w:ascii="Times New Roman" w:hAnsi="Times New Roman" w:cs="Times New Roman"/>
              </w:rPr>
              <w:t>Porovnává soubory dat.</w:t>
            </w:r>
          </w:p>
        </w:tc>
        <w:tc>
          <w:tcPr>
            <w:tcW w:w="4253" w:type="dxa"/>
          </w:tcPr>
          <w:p w14:paraId="72579D1D" w14:textId="77777777" w:rsidR="00612B87" w:rsidRPr="00612B87" w:rsidRDefault="00612B87" w:rsidP="00612B87">
            <w:pPr>
              <w:rPr>
                <w:rFonts w:ascii="Times New Roman" w:hAnsi="Times New Roman" w:cs="Times New Roman"/>
              </w:rPr>
            </w:pPr>
          </w:p>
          <w:p w14:paraId="26336470"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umí sestrojit síť válce</w:t>
            </w:r>
          </w:p>
          <w:p w14:paraId="1CA0DCC1" w14:textId="77777777" w:rsidR="00612B87" w:rsidRPr="00612B87" w:rsidRDefault="00612B87" w:rsidP="00612B87">
            <w:pPr>
              <w:pStyle w:val="Odstavecseseznamem"/>
              <w:ind w:left="459"/>
              <w:rPr>
                <w:rFonts w:ascii="Times New Roman" w:hAnsi="Times New Roman" w:cs="Times New Roman"/>
              </w:rPr>
            </w:pPr>
          </w:p>
          <w:p w14:paraId="62419733"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vypočítá objem a povrch válce</w:t>
            </w:r>
          </w:p>
          <w:p w14:paraId="09527D7C" w14:textId="77777777" w:rsidR="00612B87" w:rsidRPr="00612B87" w:rsidRDefault="00612B87" w:rsidP="00612B87">
            <w:pPr>
              <w:rPr>
                <w:rFonts w:ascii="Times New Roman" w:hAnsi="Times New Roman" w:cs="Times New Roman"/>
              </w:rPr>
            </w:pPr>
          </w:p>
          <w:p w14:paraId="3CA4BE7C"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řeší jednoduché slovní úlohy vedoucí k výpočtu objemu a povrchu válce</w:t>
            </w:r>
          </w:p>
          <w:p w14:paraId="172C7CFB" w14:textId="77777777" w:rsidR="00612B87" w:rsidRPr="00612B87" w:rsidRDefault="00612B87" w:rsidP="00612B87">
            <w:pPr>
              <w:pStyle w:val="Odstavecseseznamem"/>
              <w:rPr>
                <w:rFonts w:ascii="Times New Roman" w:hAnsi="Times New Roman" w:cs="Times New Roman"/>
              </w:rPr>
            </w:pPr>
          </w:p>
          <w:p w14:paraId="20C36C2C" w14:textId="77777777" w:rsidR="00612B87" w:rsidRPr="00612B87" w:rsidRDefault="00612B87" w:rsidP="00612B87">
            <w:pPr>
              <w:pStyle w:val="Odstavecseseznamem"/>
              <w:rPr>
                <w:rFonts w:ascii="Times New Roman" w:hAnsi="Times New Roman" w:cs="Times New Roman"/>
              </w:rPr>
            </w:pPr>
          </w:p>
          <w:p w14:paraId="0419964D" w14:textId="77777777" w:rsidR="00612B87" w:rsidRPr="00612B87" w:rsidRDefault="00612B87" w:rsidP="00612B87">
            <w:pPr>
              <w:pStyle w:val="Odstavecseseznamem"/>
              <w:rPr>
                <w:rFonts w:ascii="Times New Roman" w:hAnsi="Times New Roman" w:cs="Times New Roman"/>
              </w:rPr>
            </w:pPr>
          </w:p>
          <w:p w14:paraId="64A7B1EE"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používá základní pravidla rýsování</w:t>
            </w:r>
          </w:p>
          <w:p w14:paraId="1061ECE0" w14:textId="77777777" w:rsidR="00612B87" w:rsidRPr="00612B87" w:rsidRDefault="00612B87" w:rsidP="00612B87">
            <w:pPr>
              <w:pStyle w:val="Odstavecseseznamem"/>
              <w:rPr>
                <w:rFonts w:ascii="Times New Roman" w:hAnsi="Times New Roman" w:cs="Times New Roman"/>
              </w:rPr>
            </w:pPr>
          </w:p>
          <w:p w14:paraId="17C9190E"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umí sestrojit osy úsečky a úhlu</w:t>
            </w:r>
          </w:p>
          <w:p w14:paraId="18D2F319" w14:textId="77777777" w:rsidR="00612B87" w:rsidRPr="00612B87" w:rsidRDefault="00612B87" w:rsidP="00612B87">
            <w:pPr>
              <w:pStyle w:val="Odstavecseseznamem"/>
              <w:rPr>
                <w:rFonts w:ascii="Times New Roman" w:hAnsi="Times New Roman" w:cs="Times New Roman"/>
              </w:rPr>
            </w:pPr>
          </w:p>
          <w:p w14:paraId="6FC4C4B8"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 xml:space="preserve">konstruuje trojúhelníky podle vět </w:t>
            </w:r>
            <w:proofErr w:type="spellStart"/>
            <w:r w:rsidRPr="00612B87">
              <w:rPr>
                <w:rFonts w:ascii="Times New Roman" w:hAnsi="Times New Roman" w:cs="Times New Roman"/>
              </w:rPr>
              <w:t>sss</w:t>
            </w:r>
            <w:proofErr w:type="spellEnd"/>
            <w:r w:rsidRPr="00612B87">
              <w:rPr>
                <w:rFonts w:ascii="Times New Roman" w:hAnsi="Times New Roman" w:cs="Times New Roman"/>
              </w:rPr>
              <w:t xml:space="preserve">, </w:t>
            </w:r>
            <w:proofErr w:type="spellStart"/>
            <w:r w:rsidRPr="00612B87">
              <w:rPr>
                <w:rFonts w:ascii="Times New Roman" w:hAnsi="Times New Roman" w:cs="Times New Roman"/>
              </w:rPr>
              <w:t>sus</w:t>
            </w:r>
            <w:proofErr w:type="spellEnd"/>
            <w:r w:rsidRPr="00612B87">
              <w:rPr>
                <w:rFonts w:ascii="Times New Roman" w:hAnsi="Times New Roman" w:cs="Times New Roman"/>
              </w:rPr>
              <w:t>, usu</w:t>
            </w:r>
          </w:p>
          <w:p w14:paraId="6ABBC159" w14:textId="77777777" w:rsidR="00612B87" w:rsidRPr="00612B87" w:rsidRDefault="00612B87" w:rsidP="00612B87">
            <w:pPr>
              <w:pStyle w:val="Odstavecseseznamem"/>
              <w:rPr>
                <w:rFonts w:ascii="Times New Roman" w:hAnsi="Times New Roman" w:cs="Times New Roman"/>
              </w:rPr>
            </w:pPr>
          </w:p>
          <w:p w14:paraId="3FF572EF"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konstruuje čtyřúhelníky</w:t>
            </w:r>
          </w:p>
          <w:p w14:paraId="4647217A" w14:textId="77777777" w:rsidR="00612B87" w:rsidRPr="00612B87" w:rsidRDefault="00612B87" w:rsidP="00612B87">
            <w:pPr>
              <w:rPr>
                <w:rFonts w:ascii="Times New Roman" w:hAnsi="Times New Roman" w:cs="Times New Roman"/>
              </w:rPr>
            </w:pPr>
          </w:p>
          <w:p w14:paraId="31DC1951"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zvládá složitější popis konstrukce</w:t>
            </w:r>
          </w:p>
          <w:p w14:paraId="63C403A7" w14:textId="77777777" w:rsidR="00612B87" w:rsidRPr="00612B87" w:rsidRDefault="00612B87" w:rsidP="00612B87">
            <w:pPr>
              <w:pStyle w:val="Odstavecseseznamem"/>
              <w:rPr>
                <w:rFonts w:ascii="Times New Roman" w:hAnsi="Times New Roman" w:cs="Times New Roman"/>
              </w:rPr>
            </w:pPr>
          </w:p>
          <w:p w14:paraId="71CD0597" w14:textId="77777777" w:rsidR="00612B87" w:rsidRPr="00612B87" w:rsidRDefault="00612B87" w:rsidP="00612B87">
            <w:pPr>
              <w:rPr>
                <w:rFonts w:ascii="Times New Roman" w:hAnsi="Times New Roman" w:cs="Times New Roman"/>
              </w:rPr>
            </w:pPr>
          </w:p>
          <w:p w14:paraId="615C6F95" w14:textId="77777777" w:rsidR="00612B87" w:rsidRPr="00612B87" w:rsidRDefault="00612B87" w:rsidP="00612B87">
            <w:pPr>
              <w:rPr>
                <w:rFonts w:ascii="Times New Roman" w:hAnsi="Times New Roman" w:cs="Times New Roman"/>
              </w:rPr>
            </w:pPr>
          </w:p>
          <w:p w14:paraId="32319F8A"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provádí jednoduchá statistická šetření a zapisuje výsledky formou tabulky nebo diagramu</w:t>
            </w:r>
          </w:p>
          <w:p w14:paraId="34C24700" w14:textId="77777777" w:rsidR="00612B87" w:rsidRPr="00612B87" w:rsidRDefault="00612B87" w:rsidP="00612B87">
            <w:pPr>
              <w:pStyle w:val="Odstavecseseznamem"/>
              <w:rPr>
                <w:rFonts w:ascii="Times New Roman" w:hAnsi="Times New Roman" w:cs="Times New Roman"/>
              </w:rPr>
            </w:pPr>
          </w:p>
          <w:p w14:paraId="1C2AAAFC"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umí číst tabulky a grafy</w:t>
            </w:r>
          </w:p>
          <w:p w14:paraId="2BEE532D" w14:textId="77777777" w:rsidR="00612B87" w:rsidRPr="00612B87" w:rsidRDefault="00612B87" w:rsidP="00612B87">
            <w:pPr>
              <w:pStyle w:val="Odstavecseseznamem"/>
              <w:rPr>
                <w:rFonts w:ascii="Times New Roman" w:hAnsi="Times New Roman" w:cs="Times New Roman"/>
              </w:rPr>
            </w:pPr>
          </w:p>
          <w:p w14:paraId="70F99FB7"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vypočítá aritmetický průměr</w:t>
            </w:r>
          </w:p>
          <w:p w14:paraId="33711C6D" w14:textId="77777777" w:rsidR="00612B87" w:rsidRPr="00612B87" w:rsidRDefault="00612B87" w:rsidP="00612B87">
            <w:pPr>
              <w:rPr>
                <w:rFonts w:ascii="Times New Roman" w:hAnsi="Times New Roman" w:cs="Times New Roman"/>
              </w:rPr>
            </w:pPr>
          </w:p>
        </w:tc>
        <w:tc>
          <w:tcPr>
            <w:tcW w:w="4110" w:type="dxa"/>
          </w:tcPr>
          <w:p w14:paraId="155C5FA3" w14:textId="77777777" w:rsidR="00612B87" w:rsidRPr="00612B87" w:rsidRDefault="00612B87" w:rsidP="00612B87">
            <w:pPr>
              <w:rPr>
                <w:rFonts w:ascii="Times New Roman" w:hAnsi="Times New Roman" w:cs="Times New Roman"/>
              </w:rPr>
            </w:pPr>
          </w:p>
          <w:p w14:paraId="13CDA21F"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Válec</w:t>
            </w:r>
          </w:p>
          <w:p w14:paraId="52D131B0"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objem válce</w:t>
            </w:r>
          </w:p>
          <w:p w14:paraId="3E6C1025"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povrch válce</w:t>
            </w:r>
          </w:p>
          <w:p w14:paraId="52B421CC"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jednotky objemu</w:t>
            </w:r>
          </w:p>
          <w:p w14:paraId="63817E73"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slovní úlohy</w:t>
            </w:r>
          </w:p>
          <w:p w14:paraId="79DCFED4" w14:textId="77777777" w:rsidR="00612B87" w:rsidRPr="00612B87" w:rsidRDefault="00612B87" w:rsidP="00612B87">
            <w:pPr>
              <w:rPr>
                <w:rFonts w:ascii="Times New Roman" w:hAnsi="Times New Roman" w:cs="Times New Roman"/>
              </w:rPr>
            </w:pPr>
          </w:p>
          <w:p w14:paraId="2E29114A" w14:textId="77777777" w:rsidR="00612B87" w:rsidRPr="00612B87" w:rsidRDefault="00612B87" w:rsidP="00612B87">
            <w:pPr>
              <w:rPr>
                <w:rFonts w:ascii="Times New Roman" w:hAnsi="Times New Roman" w:cs="Times New Roman"/>
              </w:rPr>
            </w:pPr>
          </w:p>
          <w:p w14:paraId="78890A89" w14:textId="77777777" w:rsidR="00612B87" w:rsidRPr="00612B87" w:rsidRDefault="00612B87" w:rsidP="00612B87">
            <w:pPr>
              <w:rPr>
                <w:rFonts w:ascii="Times New Roman" w:hAnsi="Times New Roman" w:cs="Times New Roman"/>
              </w:rPr>
            </w:pPr>
          </w:p>
          <w:p w14:paraId="3C6634FD" w14:textId="77777777" w:rsidR="00612B87" w:rsidRPr="00612B87" w:rsidRDefault="00612B87" w:rsidP="00612B87">
            <w:pPr>
              <w:rPr>
                <w:rFonts w:ascii="Times New Roman" w:hAnsi="Times New Roman" w:cs="Times New Roman"/>
              </w:rPr>
            </w:pPr>
          </w:p>
          <w:p w14:paraId="380B9445" w14:textId="77777777" w:rsidR="00612B87" w:rsidRPr="00612B87" w:rsidRDefault="00612B87" w:rsidP="00612B87">
            <w:pPr>
              <w:rPr>
                <w:rFonts w:ascii="Times New Roman" w:hAnsi="Times New Roman" w:cs="Times New Roman"/>
              </w:rPr>
            </w:pPr>
          </w:p>
          <w:p w14:paraId="2F43E40C" w14:textId="77777777" w:rsidR="00612B87" w:rsidRPr="00612B87" w:rsidRDefault="00612B87" w:rsidP="00612B87">
            <w:pPr>
              <w:rPr>
                <w:rFonts w:ascii="Times New Roman" w:hAnsi="Times New Roman" w:cs="Times New Roman"/>
              </w:rPr>
            </w:pPr>
          </w:p>
          <w:p w14:paraId="5A90770D"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Konstrukční úlohy</w:t>
            </w:r>
          </w:p>
          <w:p w14:paraId="73340DA1"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jednoduché konstrukce</w:t>
            </w:r>
          </w:p>
          <w:p w14:paraId="2EFBC683"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množiny bodů dané vlastnosti</w:t>
            </w:r>
          </w:p>
          <w:p w14:paraId="0BFB4E29"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Thaletova věta</w:t>
            </w:r>
          </w:p>
          <w:p w14:paraId="42F221B5"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konstrukce trojúhelníků</w:t>
            </w:r>
          </w:p>
          <w:p w14:paraId="5E03FA0A"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konstrukce čtyřúhelníků</w:t>
            </w:r>
          </w:p>
          <w:p w14:paraId="599C30F1" w14:textId="77777777" w:rsidR="00612B87" w:rsidRPr="00612B87" w:rsidRDefault="00612B87" w:rsidP="00612B87">
            <w:pPr>
              <w:rPr>
                <w:rFonts w:ascii="Times New Roman" w:hAnsi="Times New Roman" w:cs="Times New Roman"/>
              </w:rPr>
            </w:pPr>
          </w:p>
          <w:p w14:paraId="580E6930" w14:textId="77777777" w:rsidR="00612B87" w:rsidRPr="00612B87" w:rsidRDefault="00612B87" w:rsidP="00612B87">
            <w:pPr>
              <w:rPr>
                <w:rFonts w:ascii="Times New Roman" w:hAnsi="Times New Roman" w:cs="Times New Roman"/>
              </w:rPr>
            </w:pPr>
          </w:p>
          <w:p w14:paraId="3BE635E6" w14:textId="77777777" w:rsidR="00612B87" w:rsidRPr="00612B87" w:rsidRDefault="00612B87" w:rsidP="00612B87">
            <w:pPr>
              <w:rPr>
                <w:rFonts w:ascii="Times New Roman" w:hAnsi="Times New Roman" w:cs="Times New Roman"/>
              </w:rPr>
            </w:pPr>
          </w:p>
          <w:p w14:paraId="09AE7BC5" w14:textId="77777777" w:rsidR="00612B87" w:rsidRPr="00612B87" w:rsidRDefault="00612B87" w:rsidP="00612B87">
            <w:pPr>
              <w:rPr>
                <w:rFonts w:ascii="Times New Roman" w:hAnsi="Times New Roman" w:cs="Times New Roman"/>
              </w:rPr>
            </w:pPr>
          </w:p>
          <w:p w14:paraId="05CEE56C"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Statistika</w:t>
            </w:r>
          </w:p>
          <w:p w14:paraId="6D442431" w14:textId="77777777" w:rsidR="00612B87" w:rsidRPr="00612B87" w:rsidRDefault="00612B87" w:rsidP="00823B35">
            <w:pPr>
              <w:numPr>
                <w:ilvl w:val="0"/>
                <w:numId w:val="43"/>
              </w:numPr>
              <w:rPr>
                <w:rFonts w:ascii="Times New Roman" w:hAnsi="Times New Roman" w:cs="Times New Roman"/>
              </w:rPr>
            </w:pPr>
            <w:r w:rsidRPr="00612B87">
              <w:rPr>
                <w:rFonts w:ascii="Times New Roman" w:hAnsi="Times New Roman" w:cs="Times New Roman"/>
              </w:rPr>
              <w:t>základní pojmy: modus, medián, aritmetický průměr</w:t>
            </w:r>
          </w:p>
          <w:p w14:paraId="6A2D6256" w14:textId="77777777" w:rsidR="00612B87" w:rsidRPr="00612B87" w:rsidRDefault="00612B87" w:rsidP="00823B35">
            <w:pPr>
              <w:pStyle w:val="Odstavecseseznamem"/>
              <w:numPr>
                <w:ilvl w:val="0"/>
                <w:numId w:val="43"/>
              </w:numPr>
              <w:rPr>
                <w:rFonts w:ascii="Times New Roman" w:hAnsi="Times New Roman" w:cs="Times New Roman"/>
              </w:rPr>
            </w:pPr>
            <w:r w:rsidRPr="00612B87">
              <w:rPr>
                <w:rFonts w:ascii="Times New Roman" w:hAnsi="Times New Roman" w:cs="Times New Roman"/>
              </w:rPr>
              <w:t>diagramy</w:t>
            </w:r>
          </w:p>
        </w:tc>
        <w:tc>
          <w:tcPr>
            <w:tcW w:w="2835" w:type="dxa"/>
          </w:tcPr>
          <w:p w14:paraId="6A2264DE" w14:textId="77777777" w:rsidR="00612B87" w:rsidRPr="00612B87" w:rsidRDefault="00612B87" w:rsidP="00612B87">
            <w:pPr>
              <w:rPr>
                <w:rFonts w:ascii="Times New Roman" w:hAnsi="Times New Roman" w:cs="Times New Roman"/>
              </w:rPr>
            </w:pPr>
          </w:p>
          <w:p w14:paraId="44847A81"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 xml:space="preserve">OSV – seberegulace a sebeorganizace, </w:t>
            </w:r>
          </w:p>
          <w:p w14:paraId="295C893F" w14:textId="77777777" w:rsidR="00612B87" w:rsidRPr="00612B87" w:rsidRDefault="00612B87" w:rsidP="00612B87">
            <w:pPr>
              <w:rPr>
                <w:rFonts w:ascii="Times New Roman" w:hAnsi="Times New Roman" w:cs="Times New Roman"/>
              </w:rPr>
            </w:pPr>
          </w:p>
          <w:p w14:paraId="5E09FC51" w14:textId="77777777" w:rsidR="00612B87" w:rsidRPr="00612B87" w:rsidRDefault="00612B87" w:rsidP="00612B87">
            <w:pPr>
              <w:rPr>
                <w:rFonts w:ascii="Times New Roman" w:hAnsi="Times New Roman" w:cs="Times New Roman"/>
              </w:rPr>
            </w:pPr>
          </w:p>
          <w:p w14:paraId="4021A5BD" w14:textId="77777777" w:rsidR="00612B87" w:rsidRPr="00612B87" w:rsidRDefault="00612B87" w:rsidP="00612B87">
            <w:pPr>
              <w:rPr>
                <w:rFonts w:ascii="Times New Roman" w:hAnsi="Times New Roman" w:cs="Times New Roman"/>
              </w:rPr>
            </w:pPr>
          </w:p>
          <w:p w14:paraId="65E0163B" w14:textId="77777777" w:rsidR="00612B87" w:rsidRPr="00612B87" w:rsidRDefault="00612B87" w:rsidP="00612B87">
            <w:pPr>
              <w:rPr>
                <w:rFonts w:ascii="Times New Roman" w:hAnsi="Times New Roman" w:cs="Times New Roman"/>
              </w:rPr>
            </w:pPr>
          </w:p>
          <w:p w14:paraId="60C1B5B7" w14:textId="77777777" w:rsidR="00612B87" w:rsidRPr="00612B87" w:rsidRDefault="00612B87" w:rsidP="00612B87">
            <w:pPr>
              <w:rPr>
                <w:rFonts w:ascii="Times New Roman" w:hAnsi="Times New Roman" w:cs="Times New Roman"/>
              </w:rPr>
            </w:pPr>
          </w:p>
          <w:p w14:paraId="026516FC" w14:textId="77777777" w:rsidR="00612B87" w:rsidRPr="00612B87" w:rsidRDefault="00612B87" w:rsidP="00612B87">
            <w:pPr>
              <w:rPr>
                <w:rFonts w:ascii="Times New Roman" w:hAnsi="Times New Roman" w:cs="Times New Roman"/>
              </w:rPr>
            </w:pPr>
          </w:p>
          <w:p w14:paraId="7B2F6B6E" w14:textId="77777777" w:rsidR="00612B87" w:rsidRPr="00612B87" w:rsidRDefault="00612B87" w:rsidP="00612B87">
            <w:pPr>
              <w:rPr>
                <w:rFonts w:ascii="Times New Roman" w:hAnsi="Times New Roman" w:cs="Times New Roman"/>
              </w:rPr>
            </w:pPr>
          </w:p>
          <w:p w14:paraId="65394968" w14:textId="77777777" w:rsidR="00612B87" w:rsidRPr="00612B87" w:rsidRDefault="00612B87" w:rsidP="00612B87">
            <w:pPr>
              <w:rPr>
                <w:rFonts w:ascii="Times New Roman" w:hAnsi="Times New Roman" w:cs="Times New Roman"/>
              </w:rPr>
            </w:pPr>
          </w:p>
          <w:p w14:paraId="61C201A8"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 xml:space="preserve">OSV – kreativita </w:t>
            </w:r>
          </w:p>
          <w:p w14:paraId="6AC672EE" w14:textId="77777777" w:rsidR="00612B87" w:rsidRPr="00612B87" w:rsidRDefault="00612B87" w:rsidP="00612B87">
            <w:pPr>
              <w:rPr>
                <w:rFonts w:ascii="Times New Roman" w:hAnsi="Times New Roman" w:cs="Times New Roman"/>
              </w:rPr>
            </w:pPr>
          </w:p>
          <w:p w14:paraId="5A33F9B0" w14:textId="77777777" w:rsidR="00612B87" w:rsidRPr="00612B87" w:rsidRDefault="00612B87" w:rsidP="00612B87">
            <w:pPr>
              <w:rPr>
                <w:rFonts w:ascii="Times New Roman" w:hAnsi="Times New Roman" w:cs="Times New Roman"/>
              </w:rPr>
            </w:pPr>
          </w:p>
          <w:p w14:paraId="16FEBE11" w14:textId="77777777" w:rsidR="00612B87" w:rsidRPr="00612B87" w:rsidRDefault="00612B87" w:rsidP="00612B87">
            <w:pPr>
              <w:rPr>
                <w:rFonts w:ascii="Times New Roman" w:hAnsi="Times New Roman" w:cs="Times New Roman"/>
              </w:rPr>
            </w:pPr>
          </w:p>
          <w:p w14:paraId="45CE3F95" w14:textId="77777777" w:rsidR="00612B87" w:rsidRPr="00612B87" w:rsidRDefault="00612B87" w:rsidP="00612B87">
            <w:pPr>
              <w:rPr>
                <w:rFonts w:ascii="Times New Roman" w:hAnsi="Times New Roman" w:cs="Times New Roman"/>
              </w:rPr>
            </w:pPr>
          </w:p>
          <w:p w14:paraId="146A13D1" w14:textId="77777777" w:rsidR="00612B87" w:rsidRPr="00612B87" w:rsidRDefault="00612B87" w:rsidP="00612B87">
            <w:pPr>
              <w:rPr>
                <w:rFonts w:ascii="Times New Roman" w:hAnsi="Times New Roman" w:cs="Times New Roman"/>
              </w:rPr>
            </w:pPr>
          </w:p>
          <w:p w14:paraId="448706DA"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Z – třídění a zpracování údajů (průběžně)</w:t>
            </w:r>
          </w:p>
          <w:p w14:paraId="0B1EAF71" w14:textId="77777777" w:rsidR="00612B87" w:rsidRPr="00612B87" w:rsidRDefault="00612B87" w:rsidP="00612B87">
            <w:pPr>
              <w:rPr>
                <w:rFonts w:ascii="Times New Roman" w:hAnsi="Times New Roman" w:cs="Times New Roman"/>
              </w:rPr>
            </w:pPr>
          </w:p>
          <w:p w14:paraId="333D3826" w14:textId="77777777" w:rsidR="00612B87" w:rsidRPr="00612B87" w:rsidRDefault="00612B87" w:rsidP="00612B87">
            <w:pPr>
              <w:rPr>
                <w:rFonts w:ascii="Times New Roman" w:hAnsi="Times New Roman" w:cs="Times New Roman"/>
              </w:rPr>
            </w:pPr>
          </w:p>
        </w:tc>
      </w:tr>
    </w:tbl>
    <w:p w14:paraId="67C1B90B" w14:textId="77777777" w:rsidR="00612B87" w:rsidRDefault="00612B87" w:rsidP="00C91635">
      <w:pPr>
        <w:spacing w:after="0" w:line="240" w:lineRule="auto"/>
        <w:rPr>
          <w:rFonts w:ascii="Times New Roman" w:hAnsi="Times New Roman" w:cs="Times New Roman"/>
          <w:sz w:val="24"/>
          <w:szCs w:val="24"/>
        </w:rPr>
      </w:pPr>
    </w:p>
    <w:p w14:paraId="0DE4B656" w14:textId="77777777" w:rsidR="00612B87" w:rsidRDefault="00612B87" w:rsidP="00C91635">
      <w:pPr>
        <w:spacing w:after="0" w:line="240" w:lineRule="auto"/>
        <w:rPr>
          <w:rFonts w:ascii="Times New Roman" w:hAnsi="Times New Roman" w:cs="Times New Roman"/>
          <w:sz w:val="24"/>
          <w:szCs w:val="24"/>
        </w:rPr>
      </w:pPr>
    </w:p>
    <w:p w14:paraId="1A33C4D5" w14:textId="77777777" w:rsidR="00612B87" w:rsidRDefault="00612B87" w:rsidP="00C91635">
      <w:pPr>
        <w:spacing w:after="0" w:line="240" w:lineRule="auto"/>
        <w:rPr>
          <w:rFonts w:ascii="Times New Roman" w:hAnsi="Times New Roman" w:cs="Times New Roman"/>
          <w:sz w:val="24"/>
          <w:szCs w:val="24"/>
        </w:rPr>
      </w:pPr>
    </w:p>
    <w:p w14:paraId="4F12CCB6" w14:textId="77777777" w:rsidR="00612B87" w:rsidRDefault="00612B87" w:rsidP="00C91635">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612B87" w:rsidRPr="00916FA8" w14:paraId="1655C141" w14:textId="77777777" w:rsidTr="00612B87">
        <w:tc>
          <w:tcPr>
            <w:tcW w:w="12616" w:type="dxa"/>
            <w:gridSpan w:val="3"/>
          </w:tcPr>
          <w:p w14:paraId="1F4437D6" w14:textId="77777777" w:rsidR="00612B87" w:rsidRPr="00612B87" w:rsidRDefault="00612B87" w:rsidP="00612B87">
            <w:pPr>
              <w:rPr>
                <w:rFonts w:ascii="Times New Roman" w:hAnsi="Times New Roman" w:cs="Times New Roman"/>
                <w:b/>
                <w:sz w:val="32"/>
                <w:szCs w:val="32"/>
              </w:rPr>
            </w:pPr>
            <w:r w:rsidRPr="00612B87">
              <w:rPr>
                <w:rFonts w:ascii="Times New Roman" w:hAnsi="Times New Roman" w:cs="Times New Roman"/>
                <w:b/>
                <w:sz w:val="32"/>
                <w:szCs w:val="32"/>
              </w:rPr>
              <w:lastRenderedPageBreak/>
              <w:t>Předmět: Matematika</w:t>
            </w:r>
          </w:p>
        </w:tc>
        <w:tc>
          <w:tcPr>
            <w:tcW w:w="2835" w:type="dxa"/>
          </w:tcPr>
          <w:p w14:paraId="171EDECB" w14:textId="77777777" w:rsidR="00612B87" w:rsidRPr="00612B87" w:rsidRDefault="00612B87" w:rsidP="00612B87">
            <w:pPr>
              <w:rPr>
                <w:rFonts w:ascii="Times New Roman" w:hAnsi="Times New Roman" w:cs="Times New Roman"/>
                <w:b/>
                <w:sz w:val="32"/>
                <w:szCs w:val="32"/>
              </w:rPr>
            </w:pPr>
            <w:r w:rsidRPr="00612B87">
              <w:rPr>
                <w:rFonts w:ascii="Times New Roman" w:hAnsi="Times New Roman" w:cs="Times New Roman"/>
                <w:b/>
                <w:sz w:val="32"/>
                <w:szCs w:val="32"/>
              </w:rPr>
              <w:t>Ročník: 9.</w:t>
            </w:r>
          </w:p>
        </w:tc>
      </w:tr>
      <w:tr w:rsidR="00612B87" w:rsidRPr="00916FA8" w14:paraId="102B8CBC" w14:textId="77777777" w:rsidTr="00612B87">
        <w:tc>
          <w:tcPr>
            <w:tcW w:w="4253" w:type="dxa"/>
          </w:tcPr>
          <w:p w14:paraId="72E3943B"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1FBA8F6D"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 xml:space="preserve">Školní výstupy </w:t>
            </w:r>
          </w:p>
        </w:tc>
        <w:tc>
          <w:tcPr>
            <w:tcW w:w="4110" w:type="dxa"/>
          </w:tcPr>
          <w:p w14:paraId="531D02F7"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Učivo</w:t>
            </w:r>
          </w:p>
        </w:tc>
        <w:tc>
          <w:tcPr>
            <w:tcW w:w="2835" w:type="dxa"/>
          </w:tcPr>
          <w:p w14:paraId="1B07AAAE"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Průřezová témata, mezipředmětové vztahy</w:t>
            </w:r>
          </w:p>
        </w:tc>
      </w:tr>
      <w:tr w:rsidR="00612B87" w:rsidRPr="00325448" w14:paraId="5EE59ABE" w14:textId="77777777" w:rsidTr="00612B87">
        <w:tc>
          <w:tcPr>
            <w:tcW w:w="4253" w:type="dxa"/>
          </w:tcPr>
          <w:p w14:paraId="71C2D29F" w14:textId="77777777" w:rsidR="00612B87" w:rsidRPr="00612B87" w:rsidRDefault="00612B87" w:rsidP="00612B87">
            <w:pPr>
              <w:rPr>
                <w:rFonts w:ascii="Times New Roman" w:hAnsi="Times New Roman" w:cs="Times New Roman"/>
              </w:rPr>
            </w:pPr>
          </w:p>
          <w:p w14:paraId="5A172528" w14:textId="77777777" w:rsidR="00612B87" w:rsidRPr="00612B87" w:rsidRDefault="00612B87" w:rsidP="00612B87">
            <w:pPr>
              <w:rPr>
                <w:rFonts w:ascii="Times New Roman" w:hAnsi="Times New Roman" w:cs="Times New Roman"/>
              </w:rPr>
            </w:pPr>
          </w:p>
          <w:p w14:paraId="44F95210" w14:textId="77777777" w:rsidR="00612B87" w:rsidRPr="00612B87" w:rsidRDefault="00612B87" w:rsidP="00612B87">
            <w:pPr>
              <w:rPr>
                <w:rFonts w:ascii="Times New Roman" w:hAnsi="Times New Roman" w:cs="Times New Roman"/>
              </w:rPr>
            </w:pPr>
          </w:p>
          <w:p w14:paraId="2BCE042F" w14:textId="77777777" w:rsidR="00612B87" w:rsidRPr="00612B87" w:rsidRDefault="00612B87" w:rsidP="00612B87">
            <w:pPr>
              <w:rPr>
                <w:rFonts w:ascii="Times New Roman" w:hAnsi="Times New Roman" w:cs="Times New Roman"/>
              </w:rPr>
            </w:pPr>
          </w:p>
          <w:p w14:paraId="198346C9" w14:textId="77777777" w:rsidR="00612B87" w:rsidRPr="00612B87" w:rsidRDefault="00612B87" w:rsidP="00612B87">
            <w:pPr>
              <w:rPr>
                <w:rFonts w:ascii="Times New Roman" w:hAnsi="Times New Roman" w:cs="Times New Roman"/>
              </w:rPr>
            </w:pPr>
          </w:p>
          <w:p w14:paraId="5C3F39FA" w14:textId="77777777" w:rsidR="00612B87" w:rsidRPr="00612B87" w:rsidRDefault="00612B87" w:rsidP="00612B87">
            <w:pPr>
              <w:rPr>
                <w:rFonts w:ascii="Times New Roman" w:hAnsi="Times New Roman" w:cs="Times New Roman"/>
              </w:rPr>
            </w:pPr>
          </w:p>
          <w:p w14:paraId="00A00510" w14:textId="77777777" w:rsidR="00612B87" w:rsidRPr="00612B87" w:rsidRDefault="00612B87" w:rsidP="00612B87">
            <w:pPr>
              <w:rPr>
                <w:rFonts w:ascii="Times New Roman" w:hAnsi="Times New Roman" w:cs="Times New Roman"/>
              </w:rPr>
            </w:pPr>
          </w:p>
          <w:p w14:paraId="15EEF71B" w14:textId="77777777" w:rsidR="00612B87" w:rsidRPr="00612B87" w:rsidRDefault="00612B87" w:rsidP="00612B87">
            <w:pPr>
              <w:rPr>
                <w:rFonts w:ascii="Times New Roman" w:hAnsi="Times New Roman" w:cs="Times New Roman"/>
              </w:rPr>
            </w:pPr>
          </w:p>
          <w:p w14:paraId="0B8A7472" w14:textId="77777777" w:rsidR="00612B87" w:rsidRPr="00612B87" w:rsidRDefault="00612B87" w:rsidP="00612B87">
            <w:pPr>
              <w:rPr>
                <w:rFonts w:ascii="Times New Roman" w:hAnsi="Times New Roman" w:cs="Times New Roman"/>
              </w:rPr>
            </w:pPr>
          </w:p>
          <w:p w14:paraId="59A1E9C7" w14:textId="77777777" w:rsidR="00612B87" w:rsidRPr="00612B87" w:rsidRDefault="00612B87" w:rsidP="00612B87">
            <w:pPr>
              <w:rPr>
                <w:rFonts w:ascii="Times New Roman" w:hAnsi="Times New Roman" w:cs="Times New Roman"/>
              </w:rPr>
            </w:pPr>
          </w:p>
          <w:p w14:paraId="33926DDE"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Formuluje a řeší reálnou situaci pomocí rovnic a jejich soustav.</w:t>
            </w:r>
          </w:p>
          <w:p w14:paraId="138DB578"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 xml:space="preserve">Analyzuje a řeší jednoduché problémy, modeluje konkrétní situace, v nichž využívá matematický aparát v oboru </w:t>
            </w:r>
          </w:p>
          <w:p w14:paraId="3E776B93" w14:textId="77777777" w:rsidR="00612B87" w:rsidRPr="00612B87" w:rsidRDefault="00612B87" w:rsidP="00612B87">
            <w:pPr>
              <w:rPr>
                <w:rFonts w:ascii="Times New Roman" w:hAnsi="Times New Roman" w:cs="Times New Roman"/>
              </w:rPr>
            </w:pPr>
          </w:p>
          <w:p w14:paraId="0666BBF9" w14:textId="77777777" w:rsidR="00612B87" w:rsidRPr="00612B87" w:rsidRDefault="00612B87" w:rsidP="00612B87">
            <w:pPr>
              <w:rPr>
                <w:rFonts w:ascii="Times New Roman" w:hAnsi="Times New Roman" w:cs="Times New Roman"/>
              </w:rPr>
            </w:pPr>
          </w:p>
          <w:p w14:paraId="2E460391" w14:textId="77777777" w:rsidR="00612B87" w:rsidRPr="00612B87" w:rsidRDefault="00612B87" w:rsidP="00612B87">
            <w:pPr>
              <w:rPr>
                <w:rFonts w:ascii="Times New Roman" w:hAnsi="Times New Roman" w:cs="Times New Roman"/>
              </w:rPr>
            </w:pPr>
          </w:p>
          <w:p w14:paraId="4F03AFC9" w14:textId="77777777" w:rsidR="00612B87" w:rsidRPr="00612B87" w:rsidRDefault="00612B87" w:rsidP="00612B87">
            <w:pPr>
              <w:rPr>
                <w:rFonts w:ascii="Times New Roman" w:hAnsi="Times New Roman" w:cs="Times New Roman"/>
              </w:rPr>
            </w:pPr>
          </w:p>
          <w:p w14:paraId="5B7B9141" w14:textId="77777777" w:rsidR="00612B87" w:rsidRPr="00612B87" w:rsidRDefault="00612B87" w:rsidP="00612B87">
            <w:pPr>
              <w:rPr>
                <w:rFonts w:ascii="Times New Roman" w:hAnsi="Times New Roman" w:cs="Times New Roman"/>
              </w:rPr>
            </w:pPr>
          </w:p>
          <w:p w14:paraId="2E803F49" w14:textId="77777777" w:rsidR="00612B87" w:rsidRPr="00612B87" w:rsidRDefault="00612B87" w:rsidP="00612B87">
            <w:pPr>
              <w:rPr>
                <w:rFonts w:ascii="Times New Roman" w:hAnsi="Times New Roman" w:cs="Times New Roman"/>
              </w:rPr>
            </w:pPr>
          </w:p>
          <w:p w14:paraId="090890BD" w14:textId="77777777" w:rsidR="00612B87" w:rsidRPr="00612B87" w:rsidRDefault="00612B87" w:rsidP="00612B87">
            <w:pPr>
              <w:rPr>
                <w:rFonts w:ascii="Times New Roman" w:hAnsi="Times New Roman" w:cs="Times New Roman"/>
              </w:rPr>
            </w:pPr>
          </w:p>
          <w:p w14:paraId="28A5657F" w14:textId="77777777" w:rsidR="00612B87" w:rsidRPr="00612B87" w:rsidRDefault="00612B87" w:rsidP="00612B87">
            <w:pPr>
              <w:rPr>
                <w:rFonts w:ascii="Times New Roman" w:hAnsi="Times New Roman" w:cs="Times New Roman"/>
              </w:rPr>
            </w:pPr>
          </w:p>
          <w:p w14:paraId="6C3393DF" w14:textId="77777777" w:rsidR="00612B87" w:rsidRPr="00612B87" w:rsidRDefault="00612B87" w:rsidP="00612B87">
            <w:pPr>
              <w:rPr>
                <w:rFonts w:ascii="Times New Roman" w:hAnsi="Times New Roman" w:cs="Times New Roman"/>
              </w:rPr>
            </w:pPr>
          </w:p>
          <w:p w14:paraId="11BCD0F2" w14:textId="77777777" w:rsidR="00612B87" w:rsidRPr="00612B87" w:rsidRDefault="00612B87" w:rsidP="00612B87">
            <w:pPr>
              <w:rPr>
                <w:rFonts w:ascii="Times New Roman" w:hAnsi="Times New Roman" w:cs="Times New Roman"/>
              </w:rPr>
            </w:pPr>
          </w:p>
          <w:p w14:paraId="13A87C01" w14:textId="77777777" w:rsidR="00612B87" w:rsidRPr="00612B87" w:rsidRDefault="00612B87" w:rsidP="00612B87">
            <w:pPr>
              <w:rPr>
                <w:rFonts w:ascii="Times New Roman" w:hAnsi="Times New Roman" w:cs="Times New Roman"/>
              </w:rPr>
            </w:pPr>
          </w:p>
          <w:p w14:paraId="41A9ECA8" w14:textId="77777777" w:rsidR="00612B87" w:rsidRPr="00612B87" w:rsidRDefault="00612B87" w:rsidP="00612B87">
            <w:pPr>
              <w:rPr>
                <w:rFonts w:ascii="Times New Roman" w:hAnsi="Times New Roman" w:cs="Times New Roman"/>
              </w:rPr>
            </w:pPr>
          </w:p>
          <w:p w14:paraId="2EE8CF03" w14:textId="77777777" w:rsidR="00612B87" w:rsidRPr="00612B87" w:rsidRDefault="00612B87" w:rsidP="00612B87">
            <w:pPr>
              <w:rPr>
                <w:rFonts w:ascii="Times New Roman" w:hAnsi="Times New Roman" w:cs="Times New Roman"/>
              </w:rPr>
            </w:pPr>
          </w:p>
          <w:p w14:paraId="345A61BC" w14:textId="77777777" w:rsidR="00612B87" w:rsidRPr="00612B87" w:rsidRDefault="00612B87" w:rsidP="00612B87">
            <w:pPr>
              <w:rPr>
                <w:rFonts w:ascii="Times New Roman" w:hAnsi="Times New Roman" w:cs="Times New Roman"/>
              </w:rPr>
            </w:pPr>
          </w:p>
          <w:p w14:paraId="0A643341" w14:textId="77777777" w:rsidR="00612B87" w:rsidRPr="00612B87" w:rsidRDefault="00612B87" w:rsidP="00612B87">
            <w:pPr>
              <w:rPr>
                <w:rFonts w:ascii="Times New Roman" w:hAnsi="Times New Roman" w:cs="Times New Roman"/>
              </w:rPr>
            </w:pPr>
          </w:p>
        </w:tc>
        <w:tc>
          <w:tcPr>
            <w:tcW w:w="4253" w:type="dxa"/>
          </w:tcPr>
          <w:p w14:paraId="410F02CE" w14:textId="77777777" w:rsidR="00612B87" w:rsidRPr="00612B87" w:rsidRDefault="00612B87" w:rsidP="00612B87">
            <w:pPr>
              <w:rPr>
                <w:rFonts w:ascii="Times New Roman" w:hAnsi="Times New Roman" w:cs="Times New Roman"/>
              </w:rPr>
            </w:pPr>
          </w:p>
          <w:p w14:paraId="77EB6988"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samostatně určuje podmínky řešitelnosti</w:t>
            </w:r>
          </w:p>
          <w:p w14:paraId="1D3C784D" w14:textId="77777777" w:rsidR="00612B87" w:rsidRPr="00612B87" w:rsidRDefault="00612B87" w:rsidP="00612B87">
            <w:pPr>
              <w:pStyle w:val="Odstavecseseznamem"/>
              <w:ind w:left="459"/>
              <w:rPr>
                <w:rFonts w:ascii="Times New Roman" w:hAnsi="Times New Roman" w:cs="Times New Roman"/>
              </w:rPr>
            </w:pPr>
          </w:p>
          <w:p w14:paraId="33DFD90C"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umí krátit a rozšiřovat lomené výrazy</w:t>
            </w:r>
          </w:p>
          <w:p w14:paraId="2D96683E" w14:textId="77777777" w:rsidR="00612B87" w:rsidRPr="00612B87" w:rsidRDefault="00612B87" w:rsidP="00612B87">
            <w:pPr>
              <w:pStyle w:val="Odstavecseseznamem"/>
              <w:ind w:left="459"/>
              <w:rPr>
                <w:rFonts w:ascii="Times New Roman" w:hAnsi="Times New Roman" w:cs="Times New Roman"/>
              </w:rPr>
            </w:pPr>
          </w:p>
          <w:p w14:paraId="7E29E5EA"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provádí početní operace s lomenými výrazy</w:t>
            </w:r>
          </w:p>
          <w:p w14:paraId="28664895" w14:textId="77777777" w:rsidR="00612B87" w:rsidRPr="00612B87" w:rsidRDefault="00612B87" w:rsidP="00612B87">
            <w:pPr>
              <w:pStyle w:val="Odstavecseseznamem"/>
              <w:rPr>
                <w:rFonts w:ascii="Times New Roman" w:hAnsi="Times New Roman" w:cs="Times New Roman"/>
              </w:rPr>
            </w:pPr>
          </w:p>
          <w:p w14:paraId="76FB384B"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převádí složené lomené výrazy na jednoduché</w:t>
            </w:r>
          </w:p>
          <w:p w14:paraId="1EAB8FFB" w14:textId="77777777" w:rsidR="00612B87" w:rsidRPr="00612B87" w:rsidRDefault="00612B87" w:rsidP="00612B87">
            <w:pPr>
              <w:pStyle w:val="Odstavecseseznamem"/>
              <w:rPr>
                <w:rFonts w:ascii="Times New Roman" w:hAnsi="Times New Roman" w:cs="Times New Roman"/>
              </w:rPr>
            </w:pPr>
          </w:p>
          <w:p w14:paraId="36BF580A" w14:textId="77777777" w:rsidR="00612B87" w:rsidRPr="00612B87" w:rsidRDefault="00612B87" w:rsidP="00612B87">
            <w:pPr>
              <w:pStyle w:val="Odstavecseseznamem"/>
              <w:rPr>
                <w:rFonts w:ascii="Times New Roman" w:hAnsi="Times New Roman" w:cs="Times New Roman"/>
              </w:rPr>
            </w:pPr>
          </w:p>
          <w:p w14:paraId="65A158E3" w14:textId="77777777" w:rsidR="00612B87" w:rsidRPr="00612B87" w:rsidRDefault="00612B87" w:rsidP="00612B87">
            <w:pPr>
              <w:pStyle w:val="Odstavecseseznamem"/>
              <w:rPr>
                <w:rFonts w:ascii="Times New Roman" w:hAnsi="Times New Roman" w:cs="Times New Roman"/>
              </w:rPr>
            </w:pPr>
          </w:p>
          <w:p w14:paraId="79DBF3D3" w14:textId="77777777" w:rsidR="00612B87" w:rsidRPr="00612B87" w:rsidRDefault="00612B87" w:rsidP="00612B87">
            <w:pPr>
              <w:pStyle w:val="Odstavecseseznamem"/>
              <w:rPr>
                <w:rFonts w:ascii="Times New Roman" w:hAnsi="Times New Roman" w:cs="Times New Roman"/>
              </w:rPr>
            </w:pPr>
          </w:p>
          <w:p w14:paraId="0625CD0F" w14:textId="77777777" w:rsidR="00612B87" w:rsidRPr="00612B87" w:rsidRDefault="00612B87" w:rsidP="00612B87">
            <w:pPr>
              <w:pStyle w:val="Odstavecseseznamem"/>
              <w:rPr>
                <w:rFonts w:ascii="Times New Roman" w:hAnsi="Times New Roman" w:cs="Times New Roman"/>
              </w:rPr>
            </w:pPr>
          </w:p>
          <w:p w14:paraId="73385F09"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řeší lineární rovnice s neznámou ve jmenovateli</w:t>
            </w:r>
          </w:p>
          <w:p w14:paraId="54A2CB03" w14:textId="77777777" w:rsidR="00612B87" w:rsidRPr="00612B87" w:rsidRDefault="00612B87" w:rsidP="00612B87">
            <w:pPr>
              <w:pStyle w:val="Odstavecseseznamem"/>
              <w:rPr>
                <w:rFonts w:ascii="Times New Roman" w:hAnsi="Times New Roman" w:cs="Times New Roman"/>
              </w:rPr>
            </w:pPr>
          </w:p>
          <w:p w14:paraId="04531DEA"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řeší jednoduché slovní úlohy vedoucí k rovnicím s neznámou ve jmenovateli</w:t>
            </w:r>
          </w:p>
          <w:p w14:paraId="03AF5C19" w14:textId="77777777" w:rsidR="00612B87" w:rsidRPr="00612B87" w:rsidRDefault="00612B87" w:rsidP="00612B87">
            <w:pPr>
              <w:pStyle w:val="Odstavecseseznamem"/>
              <w:rPr>
                <w:rFonts w:ascii="Times New Roman" w:hAnsi="Times New Roman" w:cs="Times New Roman"/>
              </w:rPr>
            </w:pPr>
          </w:p>
          <w:p w14:paraId="796CE67F"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umí počítat soustavy rovnic</w:t>
            </w:r>
          </w:p>
          <w:p w14:paraId="61D397E9" w14:textId="77777777" w:rsidR="00612B87" w:rsidRPr="00612B87" w:rsidRDefault="00612B87" w:rsidP="00612B87">
            <w:pPr>
              <w:pStyle w:val="Odstavecseseznamem"/>
              <w:rPr>
                <w:rFonts w:ascii="Times New Roman" w:hAnsi="Times New Roman" w:cs="Times New Roman"/>
              </w:rPr>
            </w:pPr>
          </w:p>
          <w:p w14:paraId="0D77B691" w14:textId="77777777" w:rsidR="00612B87" w:rsidRPr="00612B87" w:rsidRDefault="00612B87" w:rsidP="00823B35">
            <w:pPr>
              <w:pStyle w:val="Odstavecseseznamem"/>
              <w:numPr>
                <w:ilvl w:val="0"/>
                <w:numId w:val="43"/>
              </w:numPr>
              <w:tabs>
                <w:tab w:val="clear" w:pos="720"/>
                <w:tab w:val="num" w:pos="601"/>
              </w:tabs>
              <w:ind w:left="459"/>
              <w:rPr>
                <w:rFonts w:ascii="Times New Roman" w:hAnsi="Times New Roman" w:cs="Times New Roman"/>
              </w:rPr>
            </w:pPr>
            <w:r w:rsidRPr="00612B87">
              <w:rPr>
                <w:rFonts w:ascii="Times New Roman" w:hAnsi="Times New Roman" w:cs="Times New Roman"/>
              </w:rPr>
              <w:t>řeší slovní úlohy na soustavy rovnic</w:t>
            </w:r>
          </w:p>
          <w:p w14:paraId="44A381E3" w14:textId="77777777" w:rsidR="00612B87" w:rsidRPr="00612B87" w:rsidRDefault="00612B87" w:rsidP="00612B87">
            <w:pPr>
              <w:rPr>
                <w:rFonts w:ascii="Times New Roman" w:hAnsi="Times New Roman" w:cs="Times New Roman"/>
              </w:rPr>
            </w:pPr>
          </w:p>
          <w:p w14:paraId="4FBAB78F" w14:textId="77777777" w:rsidR="00612B87" w:rsidRPr="00612B87" w:rsidRDefault="00612B87" w:rsidP="00612B87">
            <w:pPr>
              <w:rPr>
                <w:rFonts w:ascii="Times New Roman" w:hAnsi="Times New Roman" w:cs="Times New Roman"/>
              </w:rPr>
            </w:pPr>
          </w:p>
          <w:p w14:paraId="4920B779" w14:textId="77777777" w:rsidR="00612B87" w:rsidRPr="00612B87" w:rsidRDefault="00612B87" w:rsidP="00612B87">
            <w:pPr>
              <w:rPr>
                <w:rFonts w:ascii="Times New Roman" w:hAnsi="Times New Roman" w:cs="Times New Roman"/>
              </w:rPr>
            </w:pPr>
          </w:p>
          <w:p w14:paraId="072B8496" w14:textId="77777777" w:rsidR="00612B87" w:rsidRPr="00612B87" w:rsidRDefault="00612B87" w:rsidP="00612B87">
            <w:pPr>
              <w:rPr>
                <w:rFonts w:ascii="Times New Roman" w:hAnsi="Times New Roman" w:cs="Times New Roman"/>
              </w:rPr>
            </w:pPr>
          </w:p>
          <w:p w14:paraId="2B8A29FD" w14:textId="77777777" w:rsidR="00612B87" w:rsidRPr="00612B87" w:rsidRDefault="00612B87" w:rsidP="00612B87">
            <w:pPr>
              <w:rPr>
                <w:rFonts w:ascii="Times New Roman" w:hAnsi="Times New Roman" w:cs="Times New Roman"/>
              </w:rPr>
            </w:pPr>
          </w:p>
          <w:p w14:paraId="6E798AED" w14:textId="77777777" w:rsidR="00612B87" w:rsidRPr="00612B87" w:rsidRDefault="00612B87" w:rsidP="00612B87">
            <w:pPr>
              <w:rPr>
                <w:rFonts w:ascii="Times New Roman" w:hAnsi="Times New Roman" w:cs="Times New Roman"/>
              </w:rPr>
            </w:pPr>
          </w:p>
          <w:p w14:paraId="47D392E5" w14:textId="77777777" w:rsidR="00612B87" w:rsidRPr="00612B87" w:rsidRDefault="00612B87" w:rsidP="00612B87">
            <w:pPr>
              <w:rPr>
                <w:rFonts w:ascii="Times New Roman" w:hAnsi="Times New Roman" w:cs="Times New Roman"/>
              </w:rPr>
            </w:pPr>
          </w:p>
        </w:tc>
        <w:tc>
          <w:tcPr>
            <w:tcW w:w="4110" w:type="dxa"/>
          </w:tcPr>
          <w:p w14:paraId="1AB72B24" w14:textId="77777777" w:rsidR="00612B87" w:rsidRPr="00612B87" w:rsidRDefault="00612B87" w:rsidP="00612B87">
            <w:pPr>
              <w:rPr>
                <w:rFonts w:ascii="Times New Roman" w:hAnsi="Times New Roman" w:cs="Times New Roman"/>
              </w:rPr>
            </w:pPr>
          </w:p>
          <w:p w14:paraId="7FFED6A5"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Lomené výrazy</w:t>
            </w:r>
          </w:p>
          <w:p w14:paraId="6E7D7E96"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hodnota lomeného výrazu a jeho smysl</w:t>
            </w:r>
          </w:p>
          <w:p w14:paraId="5F6E2A11"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krácení lomených výrazů</w:t>
            </w:r>
          </w:p>
          <w:p w14:paraId="2050A578"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rozšiřování lomených výrazů</w:t>
            </w:r>
          </w:p>
          <w:p w14:paraId="50E8B785"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sčítání a odčítání lomených výrazů</w:t>
            </w:r>
          </w:p>
          <w:p w14:paraId="0AD55BBC"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násobení a dělení lomených výrazů</w:t>
            </w:r>
          </w:p>
          <w:p w14:paraId="362CFCC9"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složené lomené výrazy</w:t>
            </w:r>
          </w:p>
          <w:p w14:paraId="76EA7B6A" w14:textId="77777777" w:rsidR="00612B87" w:rsidRPr="00612B87" w:rsidRDefault="00612B87" w:rsidP="00612B87">
            <w:pPr>
              <w:rPr>
                <w:rFonts w:ascii="Times New Roman" w:hAnsi="Times New Roman" w:cs="Times New Roman"/>
              </w:rPr>
            </w:pPr>
          </w:p>
          <w:p w14:paraId="1C8D8DE4" w14:textId="77777777" w:rsidR="00612B87" w:rsidRPr="00612B87" w:rsidRDefault="00612B87" w:rsidP="00612B87">
            <w:pPr>
              <w:rPr>
                <w:rFonts w:ascii="Times New Roman" w:hAnsi="Times New Roman" w:cs="Times New Roman"/>
              </w:rPr>
            </w:pPr>
          </w:p>
          <w:p w14:paraId="7D892B62"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Lineární rovnice</w:t>
            </w:r>
          </w:p>
          <w:p w14:paraId="12523A5A"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řešení rovnic, slovní úlohy – opak.</w:t>
            </w:r>
          </w:p>
          <w:p w14:paraId="779549F6"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lineární rovnice s neznámou ve jmenovateli</w:t>
            </w:r>
          </w:p>
          <w:p w14:paraId="35435635"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výpočet neznámé ze vzorce</w:t>
            </w:r>
          </w:p>
          <w:p w14:paraId="734F0232"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nerovnice a jejich řešení</w:t>
            </w:r>
          </w:p>
          <w:p w14:paraId="39143B4A"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soustava rovnic o dvou neznámých</w:t>
            </w:r>
          </w:p>
          <w:p w14:paraId="58335AED"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slovní úlohy řešené pomocí soustavy rovnic o dvou neznámých</w:t>
            </w:r>
          </w:p>
          <w:p w14:paraId="45341628" w14:textId="77777777" w:rsidR="00612B87" w:rsidRPr="00612B87" w:rsidRDefault="00612B87" w:rsidP="00612B87">
            <w:pPr>
              <w:rPr>
                <w:rFonts w:ascii="Times New Roman" w:hAnsi="Times New Roman" w:cs="Times New Roman"/>
              </w:rPr>
            </w:pPr>
          </w:p>
          <w:p w14:paraId="7A42D11F" w14:textId="77777777" w:rsidR="00612B87" w:rsidRPr="00612B87" w:rsidRDefault="00612B87" w:rsidP="00612B87">
            <w:pPr>
              <w:rPr>
                <w:rFonts w:ascii="Times New Roman" w:hAnsi="Times New Roman" w:cs="Times New Roman"/>
              </w:rPr>
            </w:pPr>
          </w:p>
          <w:p w14:paraId="705D953C"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Slovní úlohy</w:t>
            </w:r>
          </w:p>
          <w:p w14:paraId="51330C1E"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slovní úlohy o pohybu</w:t>
            </w:r>
          </w:p>
          <w:p w14:paraId="2E64B557"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slovní úlohy o spol. práci</w:t>
            </w:r>
          </w:p>
          <w:p w14:paraId="688D874C"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slovní úlohy o směsích</w:t>
            </w:r>
          </w:p>
          <w:p w14:paraId="188C4D65" w14:textId="77777777" w:rsidR="00612B87" w:rsidRPr="00612B87" w:rsidRDefault="00612B87" w:rsidP="00612B87">
            <w:pPr>
              <w:ind w:left="360"/>
              <w:rPr>
                <w:rFonts w:ascii="Times New Roman" w:hAnsi="Times New Roman" w:cs="Times New Roman"/>
              </w:rPr>
            </w:pPr>
          </w:p>
          <w:p w14:paraId="5981ECEA" w14:textId="77777777" w:rsidR="00612B87" w:rsidRPr="00612B87" w:rsidRDefault="00612B87" w:rsidP="00612B87">
            <w:pPr>
              <w:rPr>
                <w:rFonts w:ascii="Times New Roman" w:hAnsi="Times New Roman" w:cs="Times New Roman"/>
              </w:rPr>
            </w:pPr>
          </w:p>
        </w:tc>
        <w:tc>
          <w:tcPr>
            <w:tcW w:w="2835" w:type="dxa"/>
          </w:tcPr>
          <w:p w14:paraId="686AA2F3" w14:textId="77777777" w:rsidR="00612B87" w:rsidRPr="00612B87" w:rsidRDefault="00612B87" w:rsidP="00612B87">
            <w:pPr>
              <w:rPr>
                <w:rFonts w:ascii="Times New Roman" w:hAnsi="Times New Roman" w:cs="Times New Roman"/>
              </w:rPr>
            </w:pPr>
          </w:p>
          <w:p w14:paraId="5DFA2B3A" w14:textId="77777777" w:rsidR="00612B87" w:rsidRPr="00612B87" w:rsidRDefault="00612B87" w:rsidP="00612B87">
            <w:pPr>
              <w:rPr>
                <w:rFonts w:ascii="Times New Roman" w:hAnsi="Times New Roman" w:cs="Times New Roman"/>
              </w:rPr>
            </w:pPr>
          </w:p>
          <w:p w14:paraId="61593FF0" w14:textId="77777777" w:rsidR="00612B87" w:rsidRPr="00612B87" w:rsidRDefault="00612B87" w:rsidP="00612B87">
            <w:pPr>
              <w:rPr>
                <w:rFonts w:ascii="Times New Roman" w:hAnsi="Times New Roman" w:cs="Times New Roman"/>
              </w:rPr>
            </w:pPr>
          </w:p>
          <w:p w14:paraId="37F6BB4C" w14:textId="77777777" w:rsidR="00612B87" w:rsidRPr="00612B87" w:rsidRDefault="00612B87" w:rsidP="00612B87">
            <w:pPr>
              <w:rPr>
                <w:rFonts w:ascii="Times New Roman" w:hAnsi="Times New Roman" w:cs="Times New Roman"/>
              </w:rPr>
            </w:pPr>
          </w:p>
          <w:p w14:paraId="0F7C15AC" w14:textId="77777777" w:rsidR="00612B87" w:rsidRPr="00612B87" w:rsidRDefault="00612B87" w:rsidP="00612B87">
            <w:pPr>
              <w:rPr>
                <w:rFonts w:ascii="Times New Roman" w:hAnsi="Times New Roman" w:cs="Times New Roman"/>
              </w:rPr>
            </w:pPr>
          </w:p>
          <w:p w14:paraId="265830C4" w14:textId="77777777" w:rsidR="00612B87" w:rsidRPr="00612B87" w:rsidRDefault="00612B87" w:rsidP="00612B87">
            <w:pPr>
              <w:rPr>
                <w:rFonts w:ascii="Times New Roman" w:hAnsi="Times New Roman" w:cs="Times New Roman"/>
              </w:rPr>
            </w:pPr>
          </w:p>
          <w:p w14:paraId="20539B68"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 xml:space="preserve">OSV – kooperace </w:t>
            </w:r>
            <w:proofErr w:type="gramStart"/>
            <w:r w:rsidRPr="00612B87">
              <w:rPr>
                <w:rFonts w:ascii="Times New Roman" w:hAnsi="Times New Roman" w:cs="Times New Roman"/>
              </w:rPr>
              <w:t>s</w:t>
            </w:r>
            <w:proofErr w:type="gramEnd"/>
            <w:r w:rsidRPr="00612B87">
              <w:rPr>
                <w:rFonts w:ascii="Times New Roman" w:hAnsi="Times New Roman" w:cs="Times New Roman"/>
              </w:rPr>
              <w:t xml:space="preserve"> kompetice, seberegulace a sebeorganizace </w:t>
            </w:r>
          </w:p>
          <w:p w14:paraId="427DB435" w14:textId="77777777" w:rsidR="00612B87" w:rsidRPr="00612B87" w:rsidRDefault="00612B87" w:rsidP="00612B87">
            <w:pPr>
              <w:rPr>
                <w:rFonts w:ascii="Times New Roman" w:hAnsi="Times New Roman" w:cs="Times New Roman"/>
              </w:rPr>
            </w:pPr>
          </w:p>
          <w:p w14:paraId="6B771D68" w14:textId="77777777" w:rsidR="00612B87" w:rsidRPr="00612B87" w:rsidRDefault="00612B87" w:rsidP="00612B87">
            <w:pPr>
              <w:rPr>
                <w:rFonts w:ascii="Times New Roman" w:hAnsi="Times New Roman" w:cs="Times New Roman"/>
              </w:rPr>
            </w:pPr>
          </w:p>
          <w:p w14:paraId="53B01BE9" w14:textId="77777777" w:rsidR="00612B87" w:rsidRPr="00612B87" w:rsidRDefault="00612B87" w:rsidP="00612B87">
            <w:pPr>
              <w:rPr>
                <w:rFonts w:ascii="Times New Roman" w:hAnsi="Times New Roman" w:cs="Times New Roman"/>
              </w:rPr>
            </w:pPr>
          </w:p>
          <w:p w14:paraId="262BA0AC" w14:textId="77777777" w:rsidR="00612B87" w:rsidRPr="00612B87" w:rsidRDefault="00612B87" w:rsidP="00612B87">
            <w:pPr>
              <w:rPr>
                <w:rFonts w:ascii="Times New Roman" w:hAnsi="Times New Roman" w:cs="Times New Roman"/>
              </w:rPr>
            </w:pPr>
          </w:p>
          <w:p w14:paraId="72BFB6F4"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F – úlohy o pohybu (7. roč.)</w:t>
            </w:r>
          </w:p>
          <w:p w14:paraId="3FDAB1FE" w14:textId="77777777" w:rsidR="00612B87" w:rsidRPr="00612B87" w:rsidRDefault="00612B87" w:rsidP="00612B87">
            <w:pPr>
              <w:rPr>
                <w:rFonts w:ascii="Times New Roman" w:hAnsi="Times New Roman" w:cs="Times New Roman"/>
              </w:rPr>
            </w:pPr>
          </w:p>
          <w:p w14:paraId="43EB20C9"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CH – úlohy o směsích</w:t>
            </w:r>
          </w:p>
          <w:p w14:paraId="2E558BBF" w14:textId="77777777" w:rsidR="00612B87" w:rsidRPr="00612B87" w:rsidRDefault="00612B87" w:rsidP="00612B87">
            <w:pPr>
              <w:rPr>
                <w:rFonts w:ascii="Times New Roman" w:hAnsi="Times New Roman" w:cs="Times New Roman"/>
              </w:rPr>
            </w:pPr>
          </w:p>
          <w:p w14:paraId="22DEF83A"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MV – kritické čtení</w:t>
            </w:r>
          </w:p>
        </w:tc>
      </w:tr>
    </w:tbl>
    <w:p w14:paraId="296E446A" w14:textId="77777777" w:rsidR="00612B87" w:rsidRDefault="00612B87" w:rsidP="00C91635">
      <w:pPr>
        <w:spacing w:after="0" w:line="240" w:lineRule="auto"/>
        <w:rPr>
          <w:rFonts w:ascii="Times New Roman" w:hAnsi="Times New Roman" w:cs="Times New Roman"/>
          <w:sz w:val="24"/>
          <w:szCs w:val="24"/>
        </w:rPr>
      </w:pPr>
    </w:p>
    <w:p w14:paraId="064364BD" w14:textId="77777777" w:rsidR="00612B87" w:rsidRDefault="00612B87" w:rsidP="00C91635">
      <w:pPr>
        <w:spacing w:after="0" w:line="240" w:lineRule="auto"/>
        <w:rPr>
          <w:rFonts w:ascii="Times New Roman" w:hAnsi="Times New Roman" w:cs="Times New Roman"/>
          <w:sz w:val="24"/>
          <w:szCs w:val="24"/>
        </w:rPr>
      </w:pPr>
    </w:p>
    <w:p w14:paraId="627C4C0C" w14:textId="77777777" w:rsidR="00612B87" w:rsidRDefault="00612B87" w:rsidP="00C91635">
      <w:pPr>
        <w:spacing w:after="0" w:line="240" w:lineRule="auto"/>
        <w:rPr>
          <w:rFonts w:ascii="Times New Roman" w:hAnsi="Times New Roman" w:cs="Times New Roman"/>
          <w:sz w:val="24"/>
          <w:szCs w:val="24"/>
        </w:rPr>
      </w:pPr>
    </w:p>
    <w:p w14:paraId="557E5AB3" w14:textId="77777777" w:rsidR="00612B87" w:rsidRDefault="00612B87" w:rsidP="00C91635">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612B87" w:rsidRPr="00916FA8" w14:paraId="4FDFD0E6" w14:textId="77777777" w:rsidTr="00612B87">
        <w:tc>
          <w:tcPr>
            <w:tcW w:w="12616" w:type="dxa"/>
            <w:gridSpan w:val="3"/>
          </w:tcPr>
          <w:p w14:paraId="6B6A65E8" w14:textId="77777777" w:rsidR="00612B87" w:rsidRPr="00612B87" w:rsidRDefault="00612B87" w:rsidP="00612B87">
            <w:pPr>
              <w:rPr>
                <w:rFonts w:ascii="Times New Roman" w:hAnsi="Times New Roman" w:cs="Times New Roman"/>
                <w:b/>
                <w:sz w:val="32"/>
                <w:szCs w:val="32"/>
              </w:rPr>
            </w:pPr>
            <w:r w:rsidRPr="00612B87">
              <w:rPr>
                <w:rFonts w:ascii="Times New Roman" w:hAnsi="Times New Roman" w:cs="Times New Roman"/>
                <w:b/>
                <w:sz w:val="32"/>
                <w:szCs w:val="32"/>
              </w:rPr>
              <w:lastRenderedPageBreak/>
              <w:t>Předmět: Matematika</w:t>
            </w:r>
          </w:p>
        </w:tc>
        <w:tc>
          <w:tcPr>
            <w:tcW w:w="2835" w:type="dxa"/>
          </w:tcPr>
          <w:p w14:paraId="6BD47029" w14:textId="77777777" w:rsidR="00612B87" w:rsidRPr="00612B87" w:rsidRDefault="00612B87" w:rsidP="00612B87">
            <w:pPr>
              <w:rPr>
                <w:rFonts w:ascii="Times New Roman" w:hAnsi="Times New Roman" w:cs="Times New Roman"/>
                <w:b/>
                <w:sz w:val="32"/>
                <w:szCs w:val="32"/>
              </w:rPr>
            </w:pPr>
            <w:r w:rsidRPr="00612B87">
              <w:rPr>
                <w:rFonts w:ascii="Times New Roman" w:hAnsi="Times New Roman" w:cs="Times New Roman"/>
                <w:b/>
                <w:sz w:val="32"/>
                <w:szCs w:val="32"/>
              </w:rPr>
              <w:t>Ročník: 9.</w:t>
            </w:r>
          </w:p>
        </w:tc>
      </w:tr>
      <w:tr w:rsidR="00612B87" w:rsidRPr="00916FA8" w14:paraId="1052CDC3" w14:textId="77777777" w:rsidTr="00612B87">
        <w:tc>
          <w:tcPr>
            <w:tcW w:w="4253" w:type="dxa"/>
          </w:tcPr>
          <w:p w14:paraId="585DF912"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28290880"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 xml:space="preserve">Školní výstupy </w:t>
            </w:r>
          </w:p>
        </w:tc>
        <w:tc>
          <w:tcPr>
            <w:tcW w:w="4110" w:type="dxa"/>
          </w:tcPr>
          <w:p w14:paraId="4937CBA0"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Učivo</w:t>
            </w:r>
          </w:p>
        </w:tc>
        <w:tc>
          <w:tcPr>
            <w:tcW w:w="2835" w:type="dxa"/>
          </w:tcPr>
          <w:p w14:paraId="7C8B8AA5"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Průřezová témata, mezipředmětové vztahy</w:t>
            </w:r>
          </w:p>
        </w:tc>
      </w:tr>
      <w:tr w:rsidR="00612B87" w:rsidRPr="002E741C" w14:paraId="53877F69" w14:textId="77777777" w:rsidTr="00612B87">
        <w:tc>
          <w:tcPr>
            <w:tcW w:w="4253" w:type="dxa"/>
          </w:tcPr>
          <w:p w14:paraId="53AC6205" w14:textId="77777777" w:rsidR="00612B87" w:rsidRPr="00612B87" w:rsidRDefault="00612B87" w:rsidP="00612B87">
            <w:pPr>
              <w:rPr>
                <w:rFonts w:ascii="Times New Roman" w:hAnsi="Times New Roman" w:cs="Times New Roman"/>
              </w:rPr>
            </w:pPr>
          </w:p>
          <w:p w14:paraId="17392BCA" w14:textId="77777777" w:rsidR="00612B87" w:rsidRPr="00612B87" w:rsidRDefault="00612B87" w:rsidP="00612B87">
            <w:pPr>
              <w:rPr>
                <w:rFonts w:ascii="Times New Roman" w:hAnsi="Times New Roman" w:cs="Times New Roman"/>
              </w:rPr>
            </w:pPr>
          </w:p>
          <w:p w14:paraId="0751B349" w14:textId="77777777" w:rsidR="00612B87" w:rsidRPr="00612B87" w:rsidRDefault="00612B87" w:rsidP="00612B87">
            <w:pPr>
              <w:rPr>
                <w:rFonts w:ascii="Times New Roman" w:hAnsi="Times New Roman" w:cs="Times New Roman"/>
              </w:rPr>
            </w:pPr>
          </w:p>
          <w:p w14:paraId="6457B542" w14:textId="77777777" w:rsidR="00612B87" w:rsidRPr="00612B87" w:rsidRDefault="00612B87" w:rsidP="00612B87">
            <w:pPr>
              <w:rPr>
                <w:rFonts w:ascii="Times New Roman" w:hAnsi="Times New Roman" w:cs="Times New Roman"/>
              </w:rPr>
            </w:pPr>
          </w:p>
          <w:p w14:paraId="13D19898" w14:textId="77777777" w:rsidR="00612B87" w:rsidRPr="00612B87" w:rsidRDefault="00612B87" w:rsidP="00612B87">
            <w:pPr>
              <w:rPr>
                <w:rFonts w:ascii="Times New Roman" w:hAnsi="Times New Roman" w:cs="Times New Roman"/>
              </w:rPr>
            </w:pPr>
          </w:p>
          <w:p w14:paraId="6AD7BD1B" w14:textId="77777777" w:rsidR="00612B87" w:rsidRPr="00612B87" w:rsidRDefault="00612B87" w:rsidP="00612B87">
            <w:pPr>
              <w:rPr>
                <w:rFonts w:ascii="Times New Roman" w:hAnsi="Times New Roman" w:cs="Times New Roman"/>
              </w:rPr>
            </w:pPr>
          </w:p>
          <w:p w14:paraId="717EB65B" w14:textId="77777777" w:rsidR="00612B87" w:rsidRPr="00612B87" w:rsidRDefault="00612B87" w:rsidP="00612B87">
            <w:pPr>
              <w:rPr>
                <w:rFonts w:ascii="Times New Roman" w:hAnsi="Times New Roman" w:cs="Times New Roman"/>
              </w:rPr>
            </w:pPr>
          </w:p>
          <w:p w14:paraId="2526C383" w14:textId="77777777" w:rsidR="00612B87" w:rsidRPr="00612B87" w:rsidRDefault="00612B87" w:rsidP="00612B87">
            <w:pPr>
              <w:rPr>
                <w:rFonts w:ascii="Times New Roman" w:hAnsi="Times New Roman" w:cs="Times New Roman"/>
              </w:rPr>
            </w:pPr>
          </w:p>
          <w:p w14:paraId="5B273535" w14:textId="77777777" w:rsidR="00612B87" w:rsidRPr="00612B87" w:rsidRDefault="00612B87" w:rsidP="00612B87">
            <w:pPr>
              <w:rPr>
                <w:rFonts w:ascii="Times New Roman" w:hAnsi="Times New Roman" w:cs="Times New Roman"/>
              </w:rPr>
            </w:pPr>
          </w:p>
          <w:p w14:paraId="0A310A13" w14:textId="77777777" w:rsidR="00612B87" w:rsidRPr="00612B87" w:rsidRDefault="00612B87" w:rsidP="00612B87">
            <w:pPr>
              <w:rPr>
                <w:rFonts w:ascii="Times New Roman" w:hAnsi="Times New Roman" w:cs="Times New Roman"/>
              </w:rPr>
            </w:pPr>
          </w:p>
          <w:p w14:paraId="165C29E3" w14:textId="77777777" w:rsidR="00612B87" w:rsidRPr="00612B87" w:rsidRDefault="00612B87" w:rsidP="00612B87">
            <w:pPr>
              <w:rPr>
                <w:rFonts w:ascii="Times New Roman" w:hAnsi="Times New Roman" w:cs="Times New Roman"/>
              </w:rPr>
            </w:pPr>
          </w:p>
          <w:p w14:paraId="68BF98AB" w14:textId="77777777" w:rsidR="00612B87" w:rsidRPr="00612B87" w:rsidRDefault="00612B87" w:rsidP="00612B87">
            <w:pPr>
              <w:rPr>
                <w:rFonts w:ascii="Times New Roman" w:hAnsi="Times New Roman" w:cs="Times New Roman"/>
              </w:rPr>
            </w:pPr>
          </w:p>
          <w:p w14:paraId="1950C299" w14:textId="77777777" w:rsidR="00612B87" w:rsidRPr="00612B87" w:rsidRDefault="00612B87" w:rsidP="00612B87">
            <w:pPr>
              <w:rPr>
                <w:rFonts w:ascii="Times New Roman" w:hAnsi="Times New Roman" w:cs="Times New Roman"/>
              </w:rPr>
            </w:pPr>
          </w:p>
          <w:p w14:paraId="4A461F54" w14:textId="77777777" w:rsidR="00612B87" w:rsidRPr="00612B87" w:rsidRDefault="00612B87" w:rsidP="00612B87">
            <w:pPr>
              <w:rPr>
                <w:rFonts w:ascii="Times New Roman" w:hAnsi="Times New Roman" w:cs="Times New Roman"/>
              </w:rPr>
            </w:pPr>
          </w:p>
          <w:p w14:paraId="7F2CB8BF"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Vyhledává, vyhodnocuje a zpracovává data.</w:t>
            </w:r>
          </w:p>
          <w:p w14:paraId="71B8726B"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Vyjádří funkční vztah tabulkou, rovnicí, grafem.</w:t>
            </w:r>
          </w:p>
          <w:p w14:paraId="4C0A569A"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Matematizuje jednoduché reálné situace s využitím funkčních vztahů.</w:t>
            </w:r>
          </w:p>
        </w:tc>
        <w:tc>
          <w:tcPr>
            <w:tcW w:w="4253" w:type="dxa"/>
          </w:tcPr>
          <w:p w14:paraId="43A922CB" w14:textId="77777777" w:rsidR="00612B87" w:rsidRPr="00612B87" w:rsidRDefault="00612B87" w:rsidP="00612B87">
            <w:pPr>
              <w:rPr>
                <w:rFonts w:ascii="Times New Roman" w:hAnsi="Times New Roman" w:cs="Times New Roman"/>
              </w:rPr>
            </w:pPr>
          </w:p>
          <w:p w14:paraId="4AA89F36"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rozeznává funkční vztah od jiných vztahů</w:t>
            </w:r>
          </w:p>
          <w:p w14:paraId="41F0AFD0" w14:textId="77777777" w:rsidR="00612B87" w:rsidRPr="00612B87" w:rsidRDefault="00612B87" w:rsidP="00612B87">
            <w:pPr>
              <w:pStyle w:val="Odstavecseseznamem"/>
              <w:ind w:left="459"/>
              <w:rPr>
                <w:rFonts w:ascii="Times New Roman" w:hAnsi="Times New Roman" w:cs="Times New Roman"/>
              </w:rPr>
            </w:pPr>
          </w:p>
          <w:p w14:paraId="49958632"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určuje definiční obory a obory hodnot funkcí</w:t>
            </w:r>
          </w:p>
          <w:p w14:paraId="0849F885" w14:textId="77777777" w:rsidR="00612B87" w:rsidRPr="00612B87" w:rsidRDefault="00612B87" w:rsidP="00612B87">
            <w:pPr>
              <w:pStyle w:val="Odstavecseseznamem"/>
              <w:rPr>
                <w:rFonts w:ascii="Times New Roman" w:hAnsi="Times New Roman" w:cs="Times New Roman"/>
              </w:rPr>
            </w:pPr>
          </w:p>
          <w:p w14:paraId="18CFBD51"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umí sestrojit grafy funkcí lineárních, kvadratických a nepřímé úměrnosti</w:t>
            </w:r>
          </w:p>
          <w:p w14:paraId="749E8C56" w14:textId="77777777" w:rsidR="00612B87" w:rsidRPr="00612B87" w:rsidRDefault="00612B87" w:rsidP="00612B87">
            <w:pPr>
              <w:pStyle w:val="Odstavecseseznamem"/>
              <w:rPr>
                <w:rFonts w:ascii="Times New Roman" w:hAnsi="Times New Roman" w:cs="Times New Roman"/>
              </w:rPr>
            </w:pPr>
          </w:p>
          <w:p w14:paraId="017ABD20"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řeší graficky soustavu rovnic</w:t>
            </w:r>
          </w:p>
          <w:p w14:paraId="5CB62E18" w14:textId="77777777" w:rsidR="00612B87" w:rsidRPr="00612B87" w:rsidRDefault="00612B87" w:rsidP="00612B87">
            <w:pPr>
              <w:pStyle w:val="Odstavecseseznamem"/>
              <w:rPr>
                <w:rFonts w:ascii="Times New Roman" w:hAnsi="Times New Roman" w:cs="Times New Roman"/>
              </w:rPr>
            </w:pPr>
          </w:p>
          <w:p w14:paraId="541334C5"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používá funkce při řešení úkolů v praxi</w:t>
            </w:r>
          </w:p>
          <w:p w14:paraId="7FDC5E00" w14:textId="77777777" w:rsidR="00612B87" w:rsidRPr="00612B87" w:rsidRDefault="00612B87" w:rsidP="00612B87">
            <w:pPr>
              <w:pStyle w:val="Odstavecseseznamem"/>
              <w:rPr>
                <w:rFonts w:ascii="Times New Roman" w:hAnsi="Times New Roman" w:cs="Times New Roman"/>
              </w:rPr>
            </w:pPr>
          </w:p>
          <w:p w14:paraId="440F308B" w14:textId="77777777" w:rsidR="00612B87" w:rsidRPr="00612B87" w:rsidRDefault="00612B87" w:rsidP="00612B87">
            <w:pPr>
              <w:pStyle w:val="Odstavecseseznamem"/>
              <w:rPr>
                <w:rFonts w:ascii="Times New Roman" w:hAnsi="Times New Roman" w:cs="Times New Roman"/>
              </w:rPr>
            </w:pPr>
          </w:p>
          <w:p w14:paraId="15C618CB" w14:textId="77777777" w:rsidR="00612B87" w:rsidRPr="00612B87" w:rsidRDefault="00612B87" w:rsidP="00612B87">
            <w:pPr>
              <w:pStyle w:val="Odstavecseseznamem"/>
              <w:rPr>
                <w:rFonts w:ascii="Times New Roman" w:hAnsi="Times New Roman" w:cs="Times New Roman"/>
              </w:rPr>
            </w:pPr>
          </w:p>
          <w:p w14:paraId="6BB1E47B" w14:textId="77777777" w:rsidR="00612B87" w:rsidRPr="00612B87" w:rsidRDefault="00612B87" w:rsidP="00612B87">
            <w:pPr>
              <w:pStyle w:val="Odstavecseseznamem"/>
              <w:rPr>
                <w:rFonts w:ascii="Times New Roman" w:hAnsi="Times New Roman" w:cs="Times New Roman"/>
              </w:rPr>
            </w:pPr>
          </w:p>
          <w:p w14:paraId="2297407E" w14:textId="77777777" w:rsidR="00612B87" w:rsidRPr="00612B87" w:rsidRDefault="00612B87" w:rsidP="00612B87">
            <w:pPr>
              <w:pStyle w:val="Odstavecseseznamem"/>
              <w:rPr>
                <w:rFonts w:ascii="Times New Roman" w:hAnsi="Times New Roman" w:cs="Times New Roman"/>
              </w:rPr>
            </w:pPr>
          </w:p>
          <w:p w14:paraId="1F91D45A" w14:textId="77777777" w:rsidR="00612B87" w:rsidRPr="00612B87" w:rsidRDefault="00612B87" w:rsidP="00612B87">
            <w:pPr>
              <w:pStyle w:val="Odstavecseseznamem"/>
              <w:rPr>
                <w:rFonts w:ascii="Times New Roman" w:hAnsi="Times New Roman" w:cs="Times New Roman"/>
              </w:rPr>
            </w:pPr>
          </w:p>
          <w:p w14:paraId="388C4B79" w14:textId="77777777" w:rsidR="00612B87" w:rsidRPr="00612B87" w:rsidRDefault="00612B87" w:rsidP="00612B87">
            <w:pPr>
              <w:rPr>
                <w:rFonts w:ascii="Times New Roman" w:hAnsi="Times New Roman" w:cs="Times New Roman"/>
              </w:rPr>
            </w:pPr>
          </w:p>
          <w:p w14:paraId="7938456F"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umí určit podobné útvary v rovině</w:t>
            </w:r>
          </w:p>
          <w:p w14:paraId="7ECCA36A" w14:textId="77777777" w:rsidR="00612B87" w:rsidRPr="00612B87" w:rsidRDefault="00612B87" w:rsidP="00612B87">
            <w:pPr>
              <w:pStyle w:val="Odstavecseseznamem"/>
              <w:rPr>
                <w:rFonts w:ascii="Times New Roman" w:hAnsi="Times New Roman" w:cs="Times New Roman"/>
              </w:rPr>
            </w:pPr>
          </w:p>
          <w:p w14:paraId="0BA60F86"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používá poměr podobnosti</w:t>
            </w:r>
          </w:p>
          <w:p w14:paraId="7CAE3E73" w14:textId="77777777" w:rsidR="00612B87" w:rsidRPr="00612B87" w:rsidRDefault="00612B87" w:rsidP="00612B87">
            <w:pPr>
              <w:pStyle w:val="Odstavecseseznamem"/>
              <w:rPr>
                <w:rFonts w:ascii="Times New Roman" w:hAnsi="Times New Roman" w:cs="Times New Roman"/>
              </w:rPr>
            </w:pPr>
          </w:p>
          <w:p w14:paraId="439EB983"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sestrojí podobný obraz</w:t>
            </w:r>
          </w:p>
          <w:p w14:paraId="3B3FBA9F" w14:textId="77777777" w:rsidR="00612B87" w:rsidRPr="00612B87" w:rsidRDefault="00612B87" w:rsidP="00612B87">
            <w:pPr>
              <w:pStyle w:val="Odstavecseseznamem"/>
              <w:rPr>
                <w:rFonts w:ascii="Times New Roman" w:hAnsi="Times New Roman" w:cs="Times New Roman"/>
              </w:rPr>
            </w:pPr>
          </w:p>
          <w:p w14:paraId="16E72C0C"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rozdělí danou úsečku v poměru</w:t>
            </w:r>
          </w:p>
          <w:p w14:paraId="3D918A5F" w14:textId="77777777" w:rsidR="00612B87" w:rsidRPr="00612B87" w:rsidRDefault="00612B87" w:rsidP="00612B87">
            <w:pPr>
              <w:pStyle w:val="Odstavecseseznamem"/>
              <w:rPr>
                <w:rFonts w:ascii="Times New Roman" w:hAnsi="Times New Roman" w:cs="Times New Roman"/>
              </w:rPr>
            </w:pPr>
          </w:p>
          <w:p w14:paraId="13763954"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pracuje s měřítkem map a plánů</w:t>
            </w:r>
          </w:p>
          <w:p w14:paraId="398204B0" w14:textId="77777777" w:rsidR="00612B87" w:rsidRPr="00612B87" w:rsidRDefault="00612B87" w:rsidP="00612B87">
            <w:pPr>
              <w:pStyle w:val="Odstavecseseznamem"/>
              <w:ind w:left="459"/>
              <w:rPr>
                <w:rFonts w:ascii="Times New Roman" w:hAnsi="Times New Roman" w:cs="Times New Roman"/>
              </w:rPr>
            </w:pPr>
          </w:p>
          <w:p w14:paraId="4BFA9E1E" w14:textId="77777777" w:rsidR="00612B87" w:rsidRPr="00612B87" w:rsidRDefault="00612B87" w:rsidP="00612B87">
            <w:pPr>
              <w:rPr>
                <w:rFonts w:ascii="Times New Roman" w:hAnsi="Times New Roman" w:cs="Times New Roman"/>
              </w:rPr>
            </w:pPr>
          </w:p>
        </w:tc>
        <w:tc>
          <w:tcPr>
            <w:tcW w:w="4110" w:type="dxa"/>
          </w:tcPr>
          <w:p w14:paraId="6890B7FE" w14:textId="77777777" w:rsidR="00612B87" w:rsidRPr="00612B87" w:rsidRDefault="00612B87" w:rsidP="00612B87">
            <w:pPr>
              <w:rPr>
                <w:rFonts w:ascii="Times New Roman" w:hAnsi="Times New Roman" w:cs="Times New Roman"/>
              </w:rPr>
            </w:pPr>
          </w:p>
          <w:p w14:paraId="12EF75F9"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Funkce</w:t>
            </w:r>
          </w:p>
          <w:p w14:paraId="078D9E1D"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funkce, závisle a nezávisle proměnná</w:t>
            </w:r>
          </w:p>
          <w:p w14:paraId="5EF76B0A"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definiční obor funkce</w:t>
            </w:r>
          </w:p>
          <w:p w14:paraId="54D25ACA"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obor hodnot funkce</w:t>
            </w:r>
          </w:p>
          <w:p w14:paraId="24F1D066"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způsoby vyjadřování funkce</w:t>
            </w:r>
          </w:p>
          <w:p w14:paraId="6BD4AACD"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graf funkce</w:t>
            </w:r>
          </w:p>
          <w:p w14:paraId="58A95AD4"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funkce rostoucí a klesající</w:t>
            </w:r>
          </w:p>
          <w:p w14:paraId="740E67A1"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lineární funkce a její vlastnosti</w:t>
            </w:r>
          </w:p>
          <w:p w14:paraId="67AA8BEA"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konstantní funkce</w:t>
            </w:r>
          </w:p>
          <w:p w14:paraId="14C676BD"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přímá úměrnost</w:t>
            </w:r>
          </w:p>
          <w:p w14:paraId="1CC5E543"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grafické řešení soustavy dvou lineárních rovnic</w:t>
            </w:r>
          </w:p>
          <w:p w14:paraId="6EF90272"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kvadratická funkce</w:t>
            </w:r>
          </w:p>
          <w:p w14:paraId="61DFB7B6"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 xml:space="preserve">            nepřímá úměrnost</w:t>
            </w:r>
          </w:p>
          <w:p w14:paraId="5E97BB53" w14:textId="77777777" w:rsidR="00612B87" w:rsidRPr="00612B87" w:rsidRDefault="00612B87" w:rsidP="00612B87">
            <w:pPr>
              <w:rPr>
                <w:rFonts w:ascii="Times New Roman" w:hAnsi="Times New Roman" w:cs="Times New Roman"/>
              </w:rPr>
            </w:pPr>
          </w:p>
          <w:p w14:paraId="7DFA42CE" w14:textId="77777777" w:rsidR="00612B87" w:rsidRPr="00612B87" w:rsidRDefault="00612B87" w:rsidP="00612B87">
            <w:pPr>
              <w:rPr>
                <w:rFonts w:ascii="Times New Roman" w:hAnsi="Times New Roman" w:cs="Times New Roman"/>
              </w:rPr>
            </w:pPr>
          </w:p>
          <w:p w14:paraId="04E1C902" w14:textId="77777777" w:rsidR="00612B87" w:rsidRPr="00612B87" w:rsidRDefault="00612B87" w:rsidP="00612B87">
            <w:pPr>
              <w:rPr>
                <w:rFonts w:ascii="Times New Roman" w:hAnsi="Times New Roman" w:cs="Times New Roman"/>
              </w:rPr>
            </w:pPr>
          </w:p>
          <w:p w14:paraId="64E9020E" w14:textId="77777777" w:rsidR="00612B87" w:rsidRPr="00612B87" w:rsidRDefault="00612B87" w:rsidP="00612B87">
            <w:pPr>
              <w:rPr>
                <w:rFonts w:ascii="Times New Roman" w:hAnsi="Times New Roman" w:cs="Times New Roman"/>
              </w:rPr>
            </w:pPr>
          </w:p>
          <w:p w14:paraId="5A00B2FE" w14:textId="77777777" w:rsidR="00612B87" w:rsidRPr="00612B87" w:rsidRDefault="00612B87" w:rsidP="00612B87">
            <w:pPr>
              <w:rPr>
                <w:rFonts w:ascii="Times New Roman" w:hAnsi="Times New Roman" w:cs="Times New Roman"/>
              </w:rPr>
            </w:pPr>
          </w:p>
          <w:p w14:paraId="67DFA74B"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Podobnost</w:t>
            </w:r>
          </w:p>
          <w:p w14:paraId="0A21CD1A"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poměr podobnosti</w:t>
            </w:r>
          </w:p>
          <w:p w14:paraId="4DC624A7"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věty o podobnosti trojúhelníků</w:t>
            </w:r>
          </w:p>
          <w:p w14:paraId="4578FC13"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podobné rovinné útvary</w:t>
            </w:r>
          </w:p>
          <w:p w14:paraId="4D6B43D6"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podobnost čtyřúhelníků</w:t>
            </w:r>
          </w:p>
          <w:p w14:paraId="271647E7"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dělení úseček v daném poměru</w:t>
            </w:r>
          </w:p>
          <w:p w14:paraId="1CD1369F"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užití podobnosti, plány, mapy</w:t>
            </w:r>
          </w:p>
          <w:p w14:paraId="2129331A" w14:textId="77777777" w:rsidR="00612B87" w:rsidRPr="00612B87" w:rsidRDefault="00612B87" w:rsidP="00612B87">
            <w:pPr>
              <w:rPr>
                <w:rFonts w:ascii="Times New Roman" w:hAnsi="Times New Roman" w:cs="Times New Roman"/>
              </w:rPr>
            </w:pPr>
          </w:p>
          <w:p w14:paraId="449A2EE8" w14:textId="77777777" w:rsidR="00612B87" w:rsidRPr="00612B87" w:rsidRDefault="00612B87" w:rsidP="00612B87">
            <w:pPr>
              <w:rPr>
                <w:rFonts w:ascii="Times New Roman" w:hAnsi="Times New Roman" w:cs="Times New Roman"/>
              </w:rPr>
            </w:pPr>
          </w:p>
        </w:tc>
        <w:tc>
          <w:tcPr>
            <w:tcW w:w="2835" w:type="dxa"/>
          </w:tcPr>
          <w:p w14:paraId="6A06588A" w14:textId="77777777" w:rsidR="00612B87" w:rsidRPr="00612B87" w:rsidRDefault="00612B87" w:rsidP="00612B87">
            <w:pPr>
              <w:rPr>
                <w:rFonts w:ascii="Times New Roman" w:hAnsi="Times New Roman" w:cs="Times New Roman"/>
              </w:rPr>
            </w:pPr>
          </w:p>
          <w:p w14:paraId="107F934E" w14:textId="77777777" w:rsidR="00612B87" w:rsidRPr="00612B87" w:rsidRDefault="00612B87" w:rsidP="00612B87">
            <w:pPr>
              <w:rPr>
                <w:rFonts w:ascii="Times New Roman" w:hAnsi="Times New Roman" w:cs="Times New Roman"/>
              </w:rPr>
            </w:pPr>
          </w:p>
          <w:p w14:paraId="0942E3C4" w14:textId="77777777" w:rsidR="00612B87" w:rsidRPr="00612B87" w:rsidRDefault="00612B87" w:rsidP="00612B87">
            <w:pPr>
              <w:rPr>
                <w:rFonts w:ascii="Times New Roman" w:hAnsi="Times New Roman" w:cs="Times New Roman"/>
              </w:rPr>
            </w:pPr>
          </w:p>
          <w:p w14:paraId="6628942B" w14:textId="77777777" w:rsidR="00612B87" w:rsidRPr="00612B87" w:rsidRDefault="00612B87" w:rsidP="00612B87">
            <w:pPr>
              <w:rPr>
                <w:rFonts w:ascii="Times New Roman" w:hAnsi="Times New Roman" w:cs="Times New Roman"/>
              </w:rPr>
            </w:pPr>
          </w:p>
          <w:p w14:paraId="3DC917C7" w14:textId="77777777" w:rsidR="00612B87" w:rsidRPr="00612B87" w:rsidRDefault="00612B87" w:rsidP="00612B87">
            <w:pPr>
              <w:rPr>
                <w:rFonts w:ascii="Times New Roman" w:hAnsi="Times New Roman" w:cs="Times New Roman"/>
              </w:rPr>
            </w:pPr>
          </w:p>
          <w:p w14:paraId="66A2052F" w14:textId="77777777" w:rsidR="00612B87" w:rsidRPr="00612B87" w:rsidRDefault="00612B87" w:rsidP="00612B87">
            <w:pPr>
              <w:rPr>
                <w:rFonts w:ascii="Times New Roman" w:hAnsi="Times New Roman" w:cs="Times New Roman"/>
              </w:rPr>
            </w:pPr>
          </w:p>
          <w:p w14:paraId="70ADB862"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F – čtení z grafu (7. roč.)</w:t>
            </w:r>
          </w:p>
        </w:tc>
      </w:tr>
    </w:tbl>
    <w:p w14:paraId="102FCA12" w14:textId="77777777" w:rsidR="00612B87" w:rsidRDefault="00612B87" w:rsidP="00C91635">
      <w:pPr>
        <w:spacing w:after="0" w:line="240" w:lineRule="auto"/>
        <w:rPr>
          <w:rFonts w:ascii="Times New Roman" w:hAnsi="Times New Roman" w:cs="Times New Roman"/>
          <w:sz w:val="24"/>
          <w:szCs w:val="24"/>
        </w:rPr>
      </w:pPr>
    </w:p>
    <w:p w14:paraId="1467CFBC" w14:textId="77777777" w:rsidR="00612B87" w:rsidRDefault="00612B87" w:rsidP="00C91635">
      <w:pPr>
        <w:spacing w:after="0" w:line="240" w:lineRule="auto"/>
        <w:rPr>
          <w:rFonts w:ascii="Times New Roman" w:hAnsi="Times New Roman" w:cs="Times New Roman"/>
          <w:sz w:val="24"/>
          <w:szCs w:val="24"/>
        </w:rPr>
      </w:pPr>
    </w:p>
    <w:p w14:paraId="6D9925CD" w14:textId="77777777" w:rsidR="00612B87" w:rsidRDefault="00612B87" w:rsidP="00C91635">
      <w:pPr>
        <w:spacing w:after="0" w:line="240" w:lineRule="auto"/>
        <w:rPr>
          <w:rFonts w:ascii="Times New Roman" w:hAnsi="Times New Roman" w:cs="Times New Roman"/>
          <w:sz w:val="24"/>
          <w:szCs w:val="24"/>
        </w:rPr>
      </w:pPr>
    </w:p>
    <w:p w14:paraId="274C26C1" w14:textId="77777777" w:rsidR="00612B87" w:rsidRDefault="00612B87" w:rsidP="00C91635">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612B87" w:rsidRPr="00916FA8" w14:paraId="102FFC13" w14:textId="77777777" w:rsidTr="00612B87">
        <w:tc>
          <w:tcPr>
            <w:tcW w:w="12616" w:type="dxa"/>
            <w:gridSpan w:val="3"/>
          </w:tcPr>
          <w:p w14:paraId="2F778891" w14:textId="77777777" w:rsidR="00612B87" w:rsidRPr="00612B87" w:rsidRDefault="00612B87" w:rsidP="00612B87">
            <w:pPr>
              <w:rPr>
                <w:rFonts w:ascii="Times New Roman" w:hAnsi="Times New Roman" w:cs="Times New Roman"/>
                <w:b/>
                <w:sz w:val="32"/>
                <w:szCs w:val="32"/>
              </w:rPr>
            </w:pPr>
            <w:r w:rsidRPr="00612B87">
              <w:rPr>
                <w:rFonts w:ascii="Times New Roman" w:hAnsi="Times New Roman" w:cs="Times New Roman"/>
                <w:b/>
                <w:sz w:val="32"/>
                <w:szCs w:val="32"/>
              </w:rPr>
              <w:lastRenderedPageBreak/>
              <w:t>Předmět: Matematika</w:t>
            </w:r>
          </w:p>
        </w:tc>
        <w:tc>
          <w:tcPr>
            <w:tcW w:w="2835" w:type="dxa"/>
          </w:tcPr>
          <w:p w14:paraId="17BEDCF9" w14:textId="77777777" w:rsidR="00612B87" w:rsidRPr="00612B87" w:rsidRDefault="00612B87" w:rsidP="00612B87">
            <w:pPr>
              <w:rPr>
                <w:rFonts w:ascii="Times New Roman" w:hAnsi="Times New Roman" w:cs="Times New Roman"/>
                <w:b/>
                <w:sz w:val="32"/>
                <w:szCs w:val="32"/>
              </w:rPr>
            </w:pPr>
            <w:r w:rsidRPr="00612B87">
              <w:rPr>
                <w:rFonts w:ascii="Times New Roman" w:hAnsi="Times New Roman" w:cs="Times New Roman"/>
                <w:b/>
                <w:sz w:val="32"/>
                <w:szCs w:val="32"/>
              </w:rPr>
              <w:t>Ročník: 9.</w:t>
            </w:r>
          </w:p>
        </w:tc>
      </w:tr>
      <w:tr w:rsidR="00612B87" w:rsidRPr="00916FA8" w14:paraId="2218F01D" w14:textId="77777777" w:rsidTr="00612B87">
        <w:tc>
          <w:tcPr>
            <w:tcW w:w="4253" w:type="dxa"/>
          </w:tcPr>
          <w:p w14:paraId="1BE6208C"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Očekávané výstupy z RVP Z</w:t>
            </w:r>
            <w:r w:rsidR="000E079E">
              <w:rPr>
                <w:rFonts w:ascii="Times New Roman" w:hAnsi="Times New Roman" w:cs="Times New Roman"/>
                <w:b/>
                <w:sz w:val="24"/>
                <w:szCs w:val="24"/>
              </w:rPr>
              <w:t>V</w:t>
            </w:r>
          </w:p>
        </w:tc>
        <w:tc>
          <w:tcPr>
            <w:tcW w:w="4253" w:type="dxa"/>
          </w:tcPr>
          <w:p w14:paraId="667B64D0"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 xml:space="preserve">Školní výstupy </w:t>
            </w:r>
          </w:p>
        </w:tc>
        <w:tc>
          <w:tcPr>
            <w:tcW w:w="4110" w:type="dxa"/>
          </w:tcPr>
          <w:p w14:paraId="26D7641E"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Učivo</w:t>
            </w:r>
          </w:p>
        </w:tc>
        <w:tc>
          <w:tcPr>
            <w:tcW w:w="2835" w:type="dxa"/>
          </w:tcPr>
          <w:p w14:paraId="3028A399" w14:textId="77777777" w:rsidR="00612B87" w:rsidRPr="00612B87" w:rsidRDefault="00612B87" w:rsidP="00612B87">
            <w:pPr>
              <w:jc w:val="center"/>
              <w:rPr>
                <w:rFonts w:ascii="Times New Roman" w:hAnsi="Times New Roman" w:cs="Times New Roman"/>
                <w:b/>
                <w:sz w:val="24"/>
                <w:szCs w:val="24"/>
              </w:rPr>
            </w:pPr>
            <w:r w:rsidRPr="00612B87">
              <w:rPr>
                <w:rFonts w:ascii="Times New Roman" w:hAnsi="Times New Roman" w:cs="Times New Roman"/>
                <w:b/>
                <w:sz w:val="24"/>
                <w:szCs w:val="24"/>
              </w:rPr>
              <w:t>Průřezová témata, mezipředmětové vztahy</w:t>
            </w:r>
          </w:p>
        </w:tc>
      </w:tr>
      <w:tr w:rsidR="00612B87" w:rsidRPr="00515441" w14:paraId="411F0334" w14:textId="77777777" w:rsidTr="00612B87">
        <w:tc>
          <w:tcPr>
            <w:tcW w:w="4253" w:type="dxa"/>
          </w:tcPr>
          <w:p w14:paraId="31C03F9C" w14:textId="77777777" w:rsidR="00612B87" w:rsidRPr="00612B87" w:rsidRDefault="00612B87" w:rsidP="00612B87">
            <w:pPr>
              <w:rPr>
                <w:rFonts w:ascii="Times New Roman" w:hAnsi="Times New Roman" w:cs="Times New Roman"/>
                <w:sz w:val="24"/>
                <w:szCs w:val="24"/>
              </w:rPr>
            </w:pPr>
          </w:p>
          <w:p w14:paraId="37550A8E" w14:textId="77777777" w:rsidR="00612B87" w:rsidRPr="00612B87" w:rsidRDefault="00612B87" w:rsidP="00612B87">
            <w:pPr>
              <w:rPr>
                <w:rFonts w:ascii="Times New Roman" w:hAnsi="Times New Roman" w:cs="Times New Roman"/>
                <w:sz w:val="24"/>
                <w:szCs w:val="24"/>
              </w:rPr>
            </w:pPr>
          </w:p>
          <w:p w14:paraId="5482BCFB" w14:textId="77777777" w:rsidR="00612B87" w:rsidRPr="00612B87" w:rsidRDefault="00612B87" w:rsidP="00612B87">
            <w:pPr>
              <w:rPr>
                <w:rFonts w:ascii="Times New Roman" w:hAnsi="Times New Roman" w:cs="Times New Roman"/>
                <w:sz w:val="24"/>
                <w:szCs w:val="24"/>
              </w:rPr>
            </w:pPr>
          </w:p>
          <w:p w14:paraId="3698C964" w14:textId="77777777" w:rsidR="00612B87" w:rsidRPr="00612B87" w:rsidRDefault="00612B87" w:rsidP="00612B87">
            <w:pPr>
              <w:rPr>
                <w:rFonts w:ascii="Times New Roman" w:hAnsi="Times New Roman" w:cs="Times New Roman"/>
                <w:sz w:val="24"/>
                <w:szCs w:val="24"/>
              </w:rPr>
            </w:pPr>
          </w:p>
          <w:p w14:paraId="1E72E3DC" w14:textId="77777777" w:rsidR="00612B87" w:rsidRPr="00612B87" w:rsidRDefault="00612B87" w:rsidP="00612B87">
            <w:pPr>
              <w:rPr>
                <w:rFonts w:ascii="Times New Roman" w:hAnsi="Times New Roman" w:cs="Times New Roman"/>
                <w:sz w:val="24"/>
                <w:szCs w:val="24"/>
              </w:rPr>
            </w:pPr>
          </w:p>
          <w:p w14:paraId="389C434B" w14:textId="77777777" w:rsidR="00612B87" w:rsidRPr="00612B87" w:rsidRDefault="00612B87" w:rsidP="00612B87">
            <w:pPr>
              <w:rPr>
                <w:rFonts w:ascii="Times New Roman" w:hAnsi="Times New Roman" w:cs="Times New Roman"/>
                <w:sz w:val="24"/>
                <w:szCs w:val="24"/>
              </w:rPr>
            </w:pPr>
          </w:p>
          <w:p w14:paraId="5DCE5BF3" w14:textId="77777777" w:rsidR="00612B87" w:rsidRPr="00612B87" w:rsidRDefault="00612B87" w:rsidP="00612B87">
            <w:pPr>
              <w:rPr>
                <w:rFonts w:ascii="Times New Roman" w:hAnsi="Times New Roman" w:cs="Times New Roman"/>
                <w:sz w:val="24"/>
                <w:szCs w:val="24"/>
              </w:rPr>
            </w:pPr>
          </w:p>
          <w:p w14:paraId="50AA72F6" w14:textId="77777777" w:rsidR="00612B87" w:rsidRDefault="00612B87" w:rsidP="00612B87">
            <w:pPr>
              <w:rPr>
                <w:rFonts w:ascii="Times New Roman" w:hAnsi="Times New Roman" w:cs="Times New Roman"/>
                <w:sz w:val="24"/>
                <w:szCs w:val="24"/>
              </w:rPr>
            </w:pPr>
            <w:r w:rsidRPr="00612B87">
              <w:rPr>
                <w:rFonts w:ascii="Times New Roman" w:hAnsi="Times New Roman" w:cs="Times New Roman"/>
                <w:sz w:val="24"/>
                <w:szCs w:val="24"/>
              </w:rPr>
              <w:t>Účelně používá kalkulátor.</w:t>
            </w:r>
          </w:p>
          <w:p w14:paraId="3609209C" w14:textId="77777777" w:rsidR="003B7801" w:rsidRPr="00612B87" w:rsidRDefault="003B7801" w:rsidP="00612B87">
            <w:pPr>
              <w:rPr>
                <w:rFonts w:ascii="Times New Roman" w:hAnsi="Times New Roman" w:cs="Times New Roman"/>
                <w:sz w:val="24"/>
                <w:szCs w:val="24"/>
              </w:rPr>
            </w:pPr>
            <w:r>
              <w:rPr>
                <w:rFonts w:ascii="Times New Roman" w:hAnsi="Times New Roman" w:cs="Times New Roman"/>
                <w:sz w:val="24"/>
                <w:szCs w:val="24"/>
              </w:rPr>
              <w:t>Řeší úlohy na prostorovou představivost, aplikuje a kombinuje poznatky a dovednosti z různých tematických a vzdělávacích oblastí.</w:t>
            </w:r>
          </w:p>
        </w:tc>
        <w:tc>
          <w:tcPr>
            <w:tcW w:w="4253" w:type="dxa"/>
          </w:tcPr>
          <w:p w14:paraId="1734C0F7" w14:textId="77777777" w:rsidR="00612B87" w:rsidRPr="00612B87" w:rsidRDefault="00612B87" w:rsidP="00612B87">
            <w:pPr>
              <w:rPr>
                <w:rFonts w:ascii="Times New Roman" w:hAnsi="Times New Roman" w:cs="Times New Roman"/>
              </w:rPr>
            </w:pPr>
          </w:p>
          <w:p w14:paraId="5DDB715C"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rozezná goniometrické funkce</w:t>
            </w:r>
          </w:p>
          <w:p w14:paraId="4698C803" w14:textId="77777777" w:rsidR="00612B87" w:rsidRPr="00612B87" w:rsidRDefault="00612B87" w:rsidP="00612B87">
            <w:pPr>
              <w:pStyle w:val="Odstavecseseznamem"/>
              <w:ind w:left="459"/>
              <w:rPr>
                <w:rFonts w:ascii="Times New Roman" w:hAnsi="Times New Roman" w:cs="Times New Roman"/>
              </w:rPr>
            </w:pPr>
          </w:p>
          <w:p w14:paraId="6E3E0303"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používá goniometrické funkce v praxi</w:t>
            </w:r>
          </w:p>
          <w:p w14:paraId="5C0687D1" w14:textId="77777777" w:rsidR="00612B87" w:rsidRPr="00612B87" w:rsidRDefault="00612B87" w:rsidP="00612B87">
            <w:pPr>
              <w:pStyle w:val="Odstavecseseznamem"/>
              <w:ind w:left="459"/>
              <w:rPr>
                <w:rFonts w:ascii="Times New Roman" w:hAnsi="Times New Roman" w:cs="Times New Roman"/>
              </w:rPr>
            </w:pPr>
          </w:p>
          <w:p w14:paraId="01955557"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při řešení účelně používá kalkulátor</w:t>
            </w:r>
          </w:p>
          <w:p w14:paraId="58F79A1C" w14:textId="77777777" w:rsidR="00612B87" w:rsidRPr="00612B87" w:rsidRDefault="00612B87" w:rsidP="00612B87">
            <w:pPr>
              <w:pStyle w:val="Odstavecseseznamem"/>
              <w:rPr>
                <w:rFonts w:ascii="Times New Roman" w:hAnsi="Times New Roman" w:cs="Times New Roman"/>
              </w:rPr>
            </w:pPr>
          </w:p>
          <w:p w14:paraId="2DE00428" w14:textId="77777777" w:rsidR="00612B87" w:rsidRPr="00612B87" w:rsidRDefault="00612B87" w:rsidP="00612B87">
            <w:pPr>
              <w:pStyle w:val="Odstavecseseznamem"/>
              <w:rPr>
                <w:rFonts w:ascii="Times New Roman" w:hAnsi="Times New Roman" w:cs="Times New Roman"/>
              </w:rPr>
            </w:pPr>
          </w:p>
          <w:p w14:paraId="060C4BA0" w14:textId="77777777" w:rsidR="00612B87" w:rsidRPr="00612B87" w:rsidRDefault="00612B87" w:rsidP="00612B87">
            <w:pPr>
              <w:rPr>
                <w:rFonts w:ascii="Times New Roman" w:hAnsi="Times New Roman" w:cs="Times New Roman"/>
              </w:rPr>
            </w:pPr>
          </w:p>
          <w:p w14:paraId="20BDEB7B"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umí sestrojit síť jehlanu</w:t>
            </w:r>
          </w:p>
          <w:p w14:paraId="30FF838F" w14:textId="77777777" w:rsidR="00612B87" w:rsidRPr="00612B87" w:rsidRDefault="00612B87" w:rsidP="00612B87">
            <w:pPr>
              <w:pStyle w:val="Odstavecseseznamem"/>
              <w:rPr>
                <w:rFonts w:ascii="Times New Roman" w:hAnsi="Times New Roman" w:cs="Times New Roman"/>
              </w:rPr>
            </w:pPr>
          </w:p>
          <w:p w14:paraId="5566CF6D"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počítá objem a povrch jehlanu a kužele</w:t>
            </w:r>
          </w:p>
          <w:p w14:paraId="64307791" w14:textId="77777777" w:rsidR="00612B87" w:rsidRPr="00612B87" w:rsidRDefault="00612B87" w:rsidP="00612B87">
            <w:pPr>
              <w:pStyle w:val="Odstavecseseznamem"/>
              <w:rPr>
                <w:rFonts w:ascii="Times New Roman" w:hAnsi="Times New Roman" w:cs="Times New Roman"/>
              </w:rPr>
            </w:pPr>
          </w:p>
          <w:p w14:paraId="3267CFE4"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zná objem a povrch koule</w:t>
            </w:r>
          </w:p>
          <w:p w14:paraId="539F2BFA" w14:textId="77777777" w:rsidR="00612B87" w:rsidRPr="00612B87" w:rsidRDefault="00612B87" w:rsidP="00612B87">
            <w:pPr>
              <w:pStyle w:val="Odstavecseseznamem"/>
              <w:rPr>
                <w:rFonts w:ascii="Times New Roman" w:hAnsi="Times New Roman" w:cs="Times New Roman"/>
              </w:rPr>
            </w:pPr>
          </w:p>
          <w:p w14:paraId="1C6700F8"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umí řešit jednoduché slovní úlohy</w:t>
            </w:r>
          </w:p>
          <w:p w14:paraId="369CFA31" w14:textId="77777777" w:rsidR="00612B87" w:rsidRPr="00612B87" w:rsidRDefault="00612B87" w:rsidP="00612B87">
            <w:pPr>
              <w:pStyle w:val="Odstavecseseznamem"/>
              <w:rPr>
                <w:rFonts w:ascii="Times New Roman" w:hAnsi="Times New Roman" w:cs="Times New Roman"/>
              </w:rPr>
            </w:pPr>
          </w:p>
          <w:p w14:paraId="3F370A4F" w14:textId="77777777" w:rsidR="00612B87" w:rsidRPr="00612B87" w:rsidRDefault="00612B87" w:rsidP="00612B87">
            <w:pPr>
              <w:rPr>
                <w:rFonts w:ascii="Times New Roman" w:hAnsi="Times New Roman" w:cs="Times New Roman"/>
              </w:rPr>
            </w:pPr>
          </w:p>
          <w:p w14:paraId="3D9350BE" w14:textId="77777777" w:rsidR="00612B87" w:rsidRPr="00612B87" w:rsidRDefault="00612B87" w:rsidP="00612B87">
            <w:pPr>
              <w:rPr>
                <w:rFonts w:ascii="Times New Roman" w:hAnsi="Times New Roman" w:cs="Times New Roman"/>
              </w:rPr>
            </w:pPr>
          </w:p>
          <w:p w14:paraId="578D4CE8"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vypočítá úrok z jistiny</w:t>
            </w:r>
          </w:p>
          <w:p w14:paraId="62CC4FD9" w14:textId="77777777" w:rsidR="00612B87" w:rsidRPr="00612B87" w:rsidRDefault="00612B87" w:rsidP="00612B87">
            <w:pPr>
              <w:pStyle w:val="Odstavecseseznamem"/>
              <w:rPr>
                <w:rFonts w:ascii="Times New Roman" w:hAnsi="Times New Roman" w:cs="Times New Roman"/>
              </w:rPr>
            </w:pPr>
          </w:p>
          <w:p w14:paraId="5320236E"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určí hledanou jistinu</w:t>
            </w:r>
          </w:p>
          <w:p w14:paraId="12FC0682" w14:textId="77777777" w:rsidR="00612B87" w:rsidRPr="00612B87" w:rsidRDefault="00612B87" w:rsidP="00612B87">
            <w:pPr>
              <w:pStyle w:val="Odstavecseseznamem"/>
              <w:rPr>
                <w:rFonts w:ascii="Times New Roman" w:hAnsi="Times New Roman" w:cs="Times New Roman"/>
              </w:rPr>
            </w:pPr>
          </w:p>
          <w:p w14:paraId="69927101"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provádí jednoduché a složené úrokování</w:t>
            </w:r>
          </w:p>
          <w:p w14:paraId="32063404" w14:textId="77777777" w:rsidR="00612B87" w:rsidRPr="00612B87" w:rsidRDefault="00612B87" w:rsidP="00612B87">
            <w:pPr>
              <w:pStyle w:val="Odstavecseseznamem"/>
              <w:rPr>
                <w:rFonts w:ascii="Times New Roman" w:hAnsi="Times New Roman" w:cs="Times New Roman"/>
              </w:rPr>
            </w:pPr>
          </w:p>
          <w:p w14:paraId="33065293"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vypočítá úrok z úroku</w:t>
            </w:r>
          </w:p>
          <w:p w14:paraId="149A9212" w14:textId="77777777" w:rsidR="00612B87" w:rsidRPr="00612B87" w:rsidRDefault="00612B87" w:rsidP="00612B87">
            <w:pPr>
              <w:pStyle w:val="Odstavecseseznamem"/>
              <w:rPr>
                <w:rFonts w:ascii="Times New Roman" w:hAnsi="Times New Roman" w:cs="Times New Roman"/>
              </w:rPr>
            </w:pPr>
          </w:p>
          <w:p w14:paraId="08E266A7"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řeší slovní úlohy z praxe</w:t>
            </w:r>
          </w:p>
          <w:p w14:paraId="7088CB4A" w14:textId="77777777" w:rsidR="00612B87" w:rsidRPr="00612B87" w:rsidRDefault="00612B87" w:rsidP="00612B87">
            <w:pPr>
              <w:pStyle w:val="Odstavecseseznamem"/>
              <w:rPr>
                <w:rFonts w:ascii="Times New Roman" w:hAnsi="Times New Roman" w:cs="Times New Roman"/>
              </w:rPr>
            </w:pPr>
          </w:p>
          <w:p w14:paraId="4AEBBFAE" w14:textId="77777777" w:rsidR="00612B87" w:rsidRPr="00612B87" w:rsidRDefault="00612B87" w:rsidP="00823B35">
            <w:pPr>
              <w:pStyle w:val="Odstavecseseznamem"/>
              <w:numPr>
                <w:ilvl w:val="0"/>
                <w:numId w:val="44"/>
              </w:numPr>
              <w:tabs>
                <w:tab w:val="clear" w:pos="720"/>
                <w:tab w:val="num" w:pos="601"/>
              </w:tabs>
              <w:ind w:left="459"/>
              <w:rPr>
                <w:rFonts w:ascii="Times New Roman" w:hAnsi="Times New Roman" w:cs="Times New Roman"/>
              </w:rPr>
            </w:pPr>
            <w:r w:rsidRPr="00612B87">
              <w:rPr>
                <w:rFonts w:ascii="Times New Roman" w:hAnsi="Times New Roman" w:cs="Times New Roman"/>
              </w:rPr>
              <w:t>používá kalkulátor</w:t>
            </w:r>
          </w:p>
          <w:p w14:paraId="51256255" w14:textId="77777777" w:rsidR="00612B87" w:rsidRPr="00612B87" w:rsidRDefault="00612B87" w:rsidP="00612B87">
            <w:pPr>
              <w:rPr>
                <w:rFonts w:ascii="Times New Roman" w:hAnsi="Times New Roman" w:cs="Times New Roman"/>
              </w:rPr>
            </w:pPr>
          </w:p>
        </w:tc>
        <w:tc>
          <w:tcPr>
            <w:tcW w:w="4110" w:type="dxa"/>
          </w:tcPr>
          <w:p w14:paraId="223A34D7" w14:textId="77777777" w:rsidR="00612B87" w:rsidRPr="00612B87" w:rsidRDefault="00612B87" w:rsidP="00612B87">
            <w:pPr>
              <w:rPr>
                <w:rFonts w:ascii="Times New Roman" w:hAnsi="Times New Roman" w:cs="Times New Roman"/>
              </w:rPr>
            </w:pPr>
          </w:p>
          <w:p w14:paraId="2E09ED67"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Goniometrické funkce</w:t>
            </w:r>
          </w:p>
          <w:p w14:paraId="4DE56554" w14:textId="77777777" w:rsidR="00612B87" w:rsidRPr="00612B87" w:rsidRDefault="00612B87" w:rsidP="00823B35">
            <w:pPr>
              <w:numPr>
                <w:ilvl w:val="0"/>
                <w:numId w:val="44"/>
              </w:numPr>
              <w:rPr>
                <w:rFonts w:ascii="Times New Roman" w:hAnsi="Times New Roman" w:cs="Times New Roman"/>
              </w:rPr>
            </w:pPr>
            <w:proofErr w:type="spellStart"/>
            <w:r w:rsidRPr="00612B87">
              <w:rPr>
                <w:rFonts w:ascii="Times New Roman" w:hAnsi="Times New Roman" w:cs="Times New Roman"/>
              </w:rPr>
              <w:t>gon</w:t>
            </w:r>
            <w:proofErr w:type="spellEnd"/>
            <w:r w:rsidRPr="00612B87">
              <w:rPr>
                <w:rFonts w:ascii="Times New Roman" w:hAnsi="Times New Roman" w:cs="Times New Roman"/>
              </w:rPr>
              <w:t xml:space="preserve">. funkce tangens, </w:t>
            </w:r>
            <w:proofErr w:type="spellStart"/>
            <w:r w:rsidRPr="00612B87">
              <w:rPr>
                <w:rFonts w:ascii="Times New Roman" w:hAnsi="Times New Roman" w:cs="Times New Roman"/>
              </w:rPr>
              <w:t>cotangens</w:t>
            </w:r>
            <w:proofErr w:type="spellEnd"/>
            <w:r w:rsidRPr="00612B87">
              <w:rPr>
                <w:rFonts w:ascii="Times New Roman" w:hAnsi="Times New Roman" w:cs="Times New Roman"/>
              </w:rPr>
              <w:t>, sinus a cosinus pro ostré úhly</w:t>
            </w:r>
          </w:p>
          <w:p w14:paraId="746D2A58"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 xml:space="preserve">grafy </w:t>
            </w:r>
            <w:proofErr w:type="spellStart"/>
            <w:r w:rsidRPr="00612B87">
              <w:rPr>
                <w:rFonts w:ascii="Times New Roman" w:hAnsi="Times New Roman" w:cs="Times New Roman"/>
              </w:rPr>
              <w:t>gon</w:t>
            </w:r>
            <w:proofErr w:type="spellEnd"/>
            <w:r w:rsidRPr="00612B87">
              <w:rPr>
                <w:rFonts w:ascii="Times New Roman" w:hAnsi="Times New Roman" w:cs="Times New Roman"/>
              </w:rPr>
              <w:t>. funkcí</w:t>
            </w:r>
          </w:p>
          <w:p w14:paraId="1AFE6237" w14:textId="77777777" w:rsidR="00612B87" w:rsidRPr="00612B87" w:rsidRDefault="00612B87" w:rsidP="00823B35">
            <w:pPr>
              <w:pStyle w:val="Odstavecseseznamem"/>
              <w:numPr>
                <w:ilvl w:val="0"/>
                <w:numId w:val="44"/>
              </w:numPr>
              <w:rPr>
                <w:rFonts w:ascii="Times New Roman" w:hAnsi="Times New Roman" w:cs="Times New Roman"/>
              </w:rPr>
            </w:pPr>
            <w:r w:rsidRPr="00612B87">
              <w:rPr>
                <w:rFonts w:ascii="Times New Roman" w:hAnsi="Times New Roman" w:cs="Times New Roman"/>
              </w:rPr>
              <w:t xml:space="preserve">užití </w:t>
            </w:r>
            <w:proofErr w:type="spellStart"/>
            <w:r w:rsidRPr="00612B87">
              <w:rPr>
                <w:rFonts w:ascii="Times New Roman" w:hAnsi="Times New Roman" w:cs="Times New Roman"/>
              </w:rPr>
              <w:t>gon</w:t>
            </w:r>
            <w:proofErr w:type="spellEnd"/>
            <w:r w:rsidRPr="00612B87">
              <w:rPr>
                <w:rFonts w:ascii="Times New Roman" w:hAnsi="Times New Roman" w:cs="Times New Roman"/>
              </w:rPr>
              <w:t>. funkcí v praxi</w:t>
            </w:r>
          </w:p>
          <w:p w14:paraId="2C0A8F5B" w14:textId="77777777" w:rsidR="00612B87" w:rsidRPr="00612B87" w:rsidRDefault="00612B87" w:rsidP="00612B87">
            <w:pPr>
              <w:rPr>
                <w:rFonts w:ascii="Times New Roman" w:hAnsi="Times New Roman" w:cs="Times New Roman"/>
              </w:rPr>
            </w:pPr>
          </w:p>
          <w:p w14:paraId="2C2A5274" w14:textId="77777777" w:rsidR="00612B87" w:rsidRPr="00612B87" w:rsidRDefault="00612B87" w:rsidP="00612B87">
            <w:pPr>
              <w:rPr>
                <w:rFonts w:ascii="Times New Roman" w:hAnsi="Times New Roman" w:cs="Times New Roman"/>
              </w:rPr>
            </w:pPr>
          </w:p>
          <w:p w14:paraId="6EA9EF0D" w14:textId="77777777" w:rsidR="00612B87" w:rsidRPr="00612B87" w:rsidRDefault="00612B87" w:rsidP="00612B87">
            <w:pPr>
              <w:rPr>
                <w:rFonts w:ascii="Times New Roman" w:hAnsi="Times New Roman" w:cs="Times New Roman"/>
              </w:rPr>
            </w:pPr>
          </w:p>
          <w:p w14:paraId="0844A76F"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Jehlan, kužel, koule</w:t>
            </w:r>
          </w:p>
          <w:p w14:paraId="4CD7FB68"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jehlan</w:t>
            </w:r>
          </w:p>
          <w:p w14:paraId="14D49375"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objem a povrch jehlanu</w:t>
            </w:r>
          </w:p>
          <w:p w14:paraId="3A29BEB4"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kužel</w:t>
            </w:r>
          </w:p>
          <w:p w14:paraId="6E85D901"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objem a povrch kužele</w:t>
            </w:r>
          </w:p>
          <w:p w14:paraId="1FE2DE7F"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koule</w:t>
            </w:r>
          </w:p>
          <w:p w14:paraId="5D7E6D99"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objem a povrch koule</w:t>
            </w:r>
          </w:p>
          <w:p w14:paraId="563F8104" w14:textId="77777777" w:rsidR="00612B87" w:rsidRPr="00612B87" w:rsidRDefault="00612B87" w:rsidP="00612B87">
            <w:pPr>
              <w:rPr>
                <w:rFonts w:ascii="Times New Roman" w:hAnsi="Times New Roman" w:cs="Times New Roman"/>
              </w:rPr>
            </w:pPr>
          </w:p>
          <w:p w14:paraId="5D4548A6" w14:textId="77777777" w:rsidR="00612B87" w:rsidRPr="00612B87" w:rsidRDefault="00612B87" w:rsidP="00612B87">
            <w:pPr>
              <w:rPr>
                <w:rFonts w:ascii="Times New Roman" w:hAnsi="Times New Roman" w:cs="Times New Roman"/>
              </w:rPr>
            </w:pPr>
          </w:p>
          <w:p w14:paraId="4600EC1C" w14:textId="77777777" w:rsidR="00612B87" w:rsidRPr="00612B87" w:rsidRDefault="00612B87" w:rsidP="00612B87">
            <w:pPr>
              <w:rPr>
                <w:rFonts w:ascii="Times New Roman" w:hAnsi="Times New Roman" w:cs="Times New Roman"/>
              </w:rPr>
            </w:pPr>
          </w:p>
          <w:p w14:paraId="2C6EC5EA" w14:textId="77777777" w:rsidR="00612B87" w:rsidRPr="00612B87" w:rsidRDefault="00612B87" w:rsidP="00612B87">
            <w:pPr>
              <w:rPr>
                <w:rFonts w:ascii="Times New Roman" w:hAnsi="Times New Roman" w:cs="Times New Roman"/>
                <w:b/>
                <w:sz w:val="24"/>
                <w:szCs w:val="24"/>
              </w:rPr>
            </w:pPr>
            <w:r w:rsidRPr="00612B87">
              <w:rPr>
                <w:rFonts w:ascii="Times New Roman" w:hAnsi="Times New Roman" w:cs="Times New Roman"/>
                <w:b/>
                <w:sz w:val="24"/>
                <w:szCs w:val="24"/>
              </w:rPr>
              <w:t>Finanční matematika</w:t>
            </w:r>
          </w:p>
          <w:p w14:paraId="30AB7062"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úrokový počet, základní pojmy</w:t>
            </w:r>
          </w:p>
          <w:p w14:paraId="3C03394B"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jednoduché úrokování</w:t>
            </w:r>
          </w:p>
          <w:p w14:paraId="62B9B5FB"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složené úrokování</w:t>
            </w:r>
          </w:p>
          <w:p w14:paraId="09873FD2" w14:textId="77777777" w:rsidR="00612B87" w:rsidRPr="00612B87" w:rsidRDefault="00612B87" w:rsidP="00823B35">
            <w:pPr>
              <w:numPr>
                <w:ilvl w:val="0"/>
                <w:numId w:val="44"/>
              </w:numPr>
              <w:rPr>
                <w:rFonts w:ascii="Times New Roman" w:hAnsi="Times New Roman" w:cs="Times New Roman"/>
              </w:rPr>
            </w:pPr>
            <w:r w:rsidRPr="00612B87">
              <w:rPr>
                <w:rFonts w:ascii="Times New Roman" w:hAnsi="Times New Roman" w:cs="Times New Roman"/>
              </w:rPr>
              <w:t>úvěr, půjčka</w:t>
            </w:r>
          </w:p>
          <w:p w14:paraId="24A80267" w14:textId="77777777" w:rsidR="00612B87" w:rsidRPr="00612B87" w:rsidRDefault="00612B87" w:rsidP="00823B35">
            <w:pPr>
              <w:pStyle w:val="Odstavecseseznamem"/>
              <w:numPr>
                <w:ilvl w:val="0"/>
                <w:numId w:val="44"/>
              </w:numPr>
              <w:rPr>
                <w:rFonts w:ascii="Times New Roman" w:hAnsi="Times New Roman" w:cs="Times New Roman"/>
              </w:rPr>
            </w:pPr>
            <w:r w:rsidRPr="00612B87">
              <w:rPr>
                <w:rFonts w:ascii="Times New Roman" w:hAnsi="Times New Roman" w:cs="Times New Roman"/>
              </w:rPr>
              <w:t>převody měn</w:t>
            </w:r>
          </w:p>
        </w:tc>
        <w:tc>
          <w:tcPr>
            <w:tcW w:w="2835" w:type="dxa"/>
          </w:tcPr>
          <w:p w14:paraId="5C70FC36" w14:textId="77777777" w:rsidR="00612B87" w:rsidRPr="00612B87" w:rsidRDefault="00612B87" w:rsidP="00612B87">
            <w:pPr>
              <w:rPr>
                <w:rFonts w:ascii="Times New Roman" w:hAnsi="Times New Roman" w:cs="Times New Roman"/>
              </w:rPr>
            </w:pPr>
          </w:p>
          <w:p w14:paraId="758898CD" w14:textId="77777777" w:rsidR="00612B87" w:rsidRPr="00612B87" w:rsidRDefault="00612B87" w:rsidP="00612B87">
            <w:pPr>
              <w:rPr>
                <w:rFonts w:ascii="Times New Roman" w:hAnsi="Times New Roman" w:cs="Times New Roman"/>
              </w:rPr>
            </w:pPr>
            <w:r w:rsidRPr="00612B87">
              <w:rPr>
                <w:rFonts w:ascii="Times New Roman" w:hAnsi="Times New Roman" w:cs="Times New Roman"/>
              </w:rPr>
              <w:t>F – časový průběh střídavého proudu a napětí (9. roč.)</w:t>
            </w:r>
          </w:p>
          <w:p w14:paraId="145AF3FA" w14:textId="77777777" w:rsidR="00612B87" w:rsidRPr="00612B87" w:rsidRDefault="00612B87" w:rsidP="00612B87">
            <w:pPr>
              <w:rPr>
                <w:rFonts w:ascii="Times New Roman" w:hAnsi="Times New Roman" w:cs="Times New Roman"/>
              </w:rPr>
            </w:pPr>
          </w:p>
          <w:p w14:paraId="004E68E9" w14:textId="77777777" w:rsidR="00612B87" w:rsidRPr="00612B87" w:rsidRDefault="00612B87" w:rsidP="00612B87">
            <w:pPr>
              <w:rPr>
                <w:rFonts w:ascii="Times New Roman" w:hAnsi="Times New Roman" w:cs="Times New Roman"/>
              </w:rPr>
            </w:pPr>
          </w:p>
          <w:p w14:paraId="5B1B50C4" w14:textId="77777777" w:rsidR="00612B87" w:rsidRPr="00612B87" w:rsidRDefault="00547706" w:rsidP="00612B87">
            <w:pPr>
              <w:rPr>
                <w:rFonts w:ascii="Times New Roman" w:hAnsi="Times New Roman" w:cs="Times New Roman"/>
              </w:rPr>
            </w:pPr>
            <w:r>
              <w:rPr>
                <w:rFonts w:ascii="Times New Roman" w:hAnsi="Times New Roman" w:cs="Times New Roman"/>
              </w:rPr>
              <w:t>OSV – kreativita</w:t>
            </w:r>
            <w:r w:rsidR="00612B87" w:rsidRPr="00612B87">
              <w:rPr>
                <w:rFonts w:ascii="Times New Roman" w:hAnsi="Times New Roman" w:cs="Times New Roman"/>
              </w:rPr>
              <w:t xml:space="preserve"> </w:t>
            </w:r>
          </w:p>
          <w:p w14:paraId="41F649CB" w14:textId="77777777" w:rsidR="00612B87" w:rsidRPr="00612B87" w:rsidRDefault="00612B87" w:rsidP="00612B87">
            <w:pPr>
              <w:rPr>
                <w:rFonts w:ascii="Times New Roman" w:hAnsi="Times New Roman" w:cs="Times New Roman"/>
              </w:rPr>
            </w:pPr>
          </w:p>
          <w:p w14:paraId="2079C9C3" w14:textId="77777777" w:rsidR="00612B87" w:rsidRPr="00612B87" w:rsidRDefault="00612B87" w:rsidP="00612B87">
            <w:pPr>
              <w:rPr>
                <w:rFonts w:ascii="Times New Roman" w:hAnsi="Times New Roman" w:cs="Times New Roman"/>
              </w:rPr>
            </w:pPr>
          </w:p>
          <w:p w14:paraId="7B3E0F95" w14:textId="77777777" w:rsidR="00612B87" w:rsidRPr="00612B87" w:rsidRDefault="00612B87" w:rsidP="00612B87">
            <w:pPr>
              <w:rPr>
                <w:rFonts w:ascii="Times New Roman" w:hAnsi="Times New Roman" w:cs="Times New Roman"/>
              </w:rPr>
            </w:pPr>
          </w:p>
          <w:p w14:paraId="16E8CDDA" w14:textId="77777777" w:rsidR="00612B87" w:rsidRPr="00612B87" w:rsidRDefault="00612B87" w:rsidP="00612B87">
            <w:pPr>
              <w:rPr>
                <w:rFonts w:ascii="Times New Roman" w:hAnsi="Times New Roman" w:cs="Times New Roman"/>
              </w:rPr>
            </w:pPr>
          </w:p>
          <w:p w14:paraId="7C2DEE72" w14:textId="77777777" w:rsidR="00612B87" w:rsidRPr="00612B87" w:rsidRDefault="00612B87" w:rsidP="00612B87">
            <w:pPr>
              <w:rPr>
                <w:rFonts w:ascii="Times New Roman" w:hAnsi="Times New Roman" w:cs="Times New Roman"/>
              </w:rPr>
            </w:pPr>
          </w:p>
          <w:p w14:paraId="09218BD8" w14:textId="77777777" w:rsidR="00612B87" w:rsidRPr="00612B87" w:rsidRDefault="00612B87" w:rsidP="00612B87">
            <w:pPr>
              <w:rPr>
                <w:rFonts w:ascii="Times New Roman" w:hAnsi="Times New Roman" w:cs="Times New Roman"/>
              </w:rPr>
            </w:pPr>
          </w:p>
          <w:p w14:paraId="66FE9DD5" w14:textId="77777777" w:rsidR="00612B87" w:rsidRPr="00612B87" w:rsidRDefault="00612B87" w:rsidP="00612B87">
            <w:pPr>
              <w:rPr>
                <w:rFonts w:ascii="Times New Roman" w:hAnsi="Times New Roman" w:cs="Times New Roman"/>
              </w:rPr>
            </w:pPr>
          </w:p>
          <w:p w14:paraId="50F9CF57" w14:textId="77777777" w:rsidR="00612B87" w:rsidRPr="00612B87" w:rsidRDefault="00612B87" w:rsidP="00612B87">
            <w:pPr>
              <w:rPr>
                <w:rFonts w:ascii="Times New Roman" w:hAnsi="Times New Roman" w:cs="Times New Roman"/>
              </w:rPr>
            </w:pPr>
          </w:p>
          <w:p w14:paraId="1A942A14" w14:textId="77777777" w:rsidR="00612B87" w:rsidRPr="00612B87" w:rsidRDefault="00612B87" w:rsidP="00612B87">
            <w:pPr>
              <w:rPr>
                <w:rFonts w:ascii="Times New Roman" w:hAnsi="Times New Roman" w:cs="Times New Roman"/>
              </w:rPr>
            </w:pPr>
          </w:p>
        </w:tc>
      </w:tr>
    </w:tbl>
    <w:p w14:paraId="5DCAB5BC" w14:textId="77777777" w:rsidR="00612B87" w:rsidRDefault="00612B87" w:rsidP="00C91635">
      <w:pPr>
        <w:spacing w:after="0" w:line="240" w:lineRule="auto"/>
        <w:rPr>
          <w:rFonts w:ascii="Times New Roman" w:hAnsi="Times New Roman" w:cs="Times New Roman"/>
          <w:sz w:val="24"/>
          <w:szCs w:val="24"/>
        </w:rPr>
      </w:pPr>
    </w:p>
    <w:p w14:paraId="44AAD0F4" w14:textId="77777777" w:rsidR="00612B87" w:rsidRDefault="00612B87" w:rsidP="00C91635">
      <w:pPr>
        <w:spacing w:after="0" w:line="240" w:lineRule="auto"/>
        <w:rPr>
          <w:rFonts w:ascii="Times New Roman" w:hAnsi="Times New Roman" w:cs="Times New Roman"/>
          <w:sz w:val="24"/>
          <w:szCs w:val="24"/>
        </w:rPr>
      </w:pPr>
    </w:p>
    <w:p w14:paraId="681EEA71" w14:textId="77777777" w:rsidR="00612B87" w:rsidRDefault="00612B87" w:rsidP="00C91635">
      <w:pPr>
        <w:spacing w:after="0" w:line="240" w:lineRule="auto"/>
        <w:rPr>
          <w:rFonts w:ascii="Times New Roman" w:hAnsi="Times New Roman" w:cs="Times New Roman"/>
          <w:sz w:val="24"/>
          <w:szCs w:val="24"/>
        </w:rPr>
      </w:pPr>
    </w:p>
    <w:p w14:paraId="0514EE09" w14:textId="77777777" w:rsidR="00612B87" w:rsidRDefault="00612B87" w:rsidP="00C91635">
      <w:pPr>
        <w:spacing w:after="0" w:line="240" w:lineRule="auto"/>
        <w:rPr>
          <w:rFonts w:ascii="Times New Roman" w:hAnsi="Times New Roman" w:cs="Times New Roman"/>
          <w:sz w:val="24"/>
          <w:szCs w:val="24"/>
        </w:rPr>
      </w:pPr>
    </w:p>
    <w:p w14:paraId="0EFC81D9" w14:textId="77777777" w:rsidR="000821E0" w:rsidRPr="000C4B7D" w:rsidRDefault="000821E0" w:rsidP="000821E0">
      <w:pPr>
        <w:pStyle w:val="Nzev"/>
        <w:jc w:val="left"/>
        <w:rPr>
          <w:sz w:val="32"/>
          <w:szCs w:val="32"/>
        </w:rPr>
      </w:pPr>
      <w:r w:rsidRPr="000C4B7D">
        <w:rPr>
          <w:sz w:val="32"/>
          <w:szCs w:val="32"/>
        </w:rPr>
        <w:lastRenderedPageBreak/>
        <w:t>INFORMATIKA</w:t>
      </w:r>
    </w:p>
    <w:p w14:paraId="080E2C9D" w14:textId="77777777" w:rsidR="000821E0" w:rsidRPr="000C4B7D" w:rsidRDefault="000821E0" w:rsidP="000821E0">
      <w:pPr>
        <w:pStyle w:val="Nzev"/>
      </w:pPr>
    </w:p>
    <w:p w14:paraId="22D24127" w14:textId="77777777" w:rsidR="000821E0" w:rsidRPr="000C4B7D" w:rsidRDefault="000821E0" w:rsidP="000821E0">
      <w:pPr>
        <w:pStyle w:val="Nzev"/>
      </w:pPr>
    </w:p>
    <w:p w14:paraId="771A3EE5" w14:textId="77777777" w:rsidR="000821E0" w:rsidRPr="000C4B7D" w:rsidRDefault="000821E0" w:rsidP="000821E0">
      <w:pPr>
        <w:pStyle w:val="Podnadpis"/>
      </w:pPr>
      <w:r w:rsidRPr="000C4B7D">
        <w:t>Charakteristika vyučovacího předmětu</w:t>
      </w:r>
    </w:p>
    <w:p w14:paraId="44EBCD34" w14:textId="77777777" w:rsidR="000821E0" w:rsidRPr="000C4B7D" w:rsidRDefault="000821E0" w:rsidP="000821E0">
      <w:pPr>
        <w:pStyle w:val="Podnadpis"/>
      </w:pPr>
      <w:r w:rsidRPr="000C4B7D">
        <w:t xml:space="preserve">     </w:t>
      </w:r>
    </w:p>
    <w:p w14:paraId="252C2107" w14:textId="77777777" w:rsidR="000821E0" w:rsidRPr="000C4B7D" w:rsidRDefault="000821E0" w:rsidP="000821E0">
      <w:pPr>
        <w:spacing w:after="0" w:line="240" w:lineRule="auto"/>
        <w:rPr>
          <w:rFonts w:ascii="Times New Roman" w:eastAsia="Times New Roman" w:hAnsi="Times New Roman" w:cs="Times New Roman"/>
          <w:sz w:val="24"/>
        </w:rPr>
      </w:pPr>
      <w:r w:rsidRPr="000C4B7D">
        <w:rPr>
          <w:rFonts w:ascii="Times New Roman" w:eastAsia="Times New Roman" w:hAnsi="Times New Roman" w:cs="Times New Roman"/>
          <w:sz w:val="24"/>
        </w:rPr>
        <w:t xml:space="preserve">     Inform</w:t>
      </w:r>
      <w:r w:rsidR="000C4B7D">
        <w:rPr>
          <w:rFonts w:ascii="Times New Roman" w:eastAsia="Times New Roman" w:hAnsi="Times New Roman" w:cs="Times New Roman"/>
          <w:sz w:val="24"/>
        </w:rPr>
        <w:t xml:space="preserve">atika se vyučuje na 1. stupni ve 4. a </w:t>
      </w:r>
      <w:r w:rsidRPr="000C4B7D">
        <w:rPr>
          <w:rFonts w:ascii="Times New Roman" w:eastAsia="Times New Roman" w:hAnsi="Times New Roman" w:cs="Times New Roman"/>
          <w:sz w:val="24"/>
        </w:rPr>
        <w:t xml:space="preserve">5. ročníku. Předmět má časovou dotaci 1 hodinu týdně. Výuka probíhá v počítačové učebně, žáci jsou děleni na skupiny. </w:t>
      </w:r>
    </w:p>
    <w:p w14:paraId="28FBDAEB" w14:textId="77777777" w:rsidR="000821E0" w:rsidRPr="000C4B7D" w:rsidRDefault="000C4B7D" w:rsidP="000821E0">
      <w:pPr>
        <w:tabs>
          <w:tab w:val="left" w:pos="284"/>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ročník – 1 hodina</w:t>
      </w:r>
    </w:p>
    <w:p w14:paraId="610A26E3" w14:textId="77777777" w:rsidR="000821E0" w:rsidRPr="000C4B7D" w:rsidRDefault="000821E0" w:rsidP="000821E0">
      <w:pPr>
        <w:tabs>
          <w:tab w:val="left" w:pos="284"/>
        </w:tabs>
        <w:spacing w:after="0" w:line="240" w:lineRule="auto"/>
        <w:rPr>
          <w:rFonts w:ascii="Times New Roman" w:eastAsia="Times New Roman" w:hAnsi="Times New Roman" w:cs="Times New Roman"/>
          <w:sz w:val="24"/>
        </w:rPr>
      </w:pPr>
      <w:r w:rsidRPr="000C4B7D">
        <w:rPr>
          <w:rFonts w:ascii="Times New Roman" w:eastAsia="Times New Roman" w:hAnsi="Times New Roman" w:cs="Times New Roman"/>
          <w:sz w:val="24"/>
        </w:rPr>
        <w:t>5. ročník – 1 hodina</w:t>
      </w:r>
    </w:p>
    <w:p w14:paraId="5D82B12C" w14:textId="77777777" w:rsidR="000821E0" w:rsidRPr="000C4B7D" w:rsidRDefault="000821E0" w:rsidP="000821E0">
      <w:pPr>
        <w:tabs>
          <w:tab w:val="left" w:pos="284"/>
        </w:tabs>
        <w:spacing w:after="0" w:line="240" w:lineRule="auto"/>
        <w:rPr>
          <w:rFonts w:ascii="Times New Roman" w:eastAsia="Times New Roman" w:hAnsi="Times New Roman" w:cs="Times New Roman"/>
          <w:sz w:val="24"/>
        </w:rPr>
      </w:pPr>
      <w:r w:rsidRPr="000C4B7D">
        <w:rPr>
          <w:rFonts w:ascii="Times New Roman" w:eastAsia="Times New Roman" w:hAnsi="Times New Roman" w:cs="Times New Roman"/>
          <w:sz w:val="24"/>
        </w:rPr>
        <w:t>6. ročník – 1 hodina</w:t>
      </w:r>
    </w:p>
    <w:p w14:paraId="79D3D599" w14:textId="77777777" w:rsidR="000821E0" w:rsidRPr="000C4B7D" w:rsidRDefault="000821E0" w:rsidP="000821E0">
      <w:pPr>
        <w:tabs>
          <w:tab w:val="left" w:pos="284"/>
        </w:tabs>
        <w:spacing w:after="0" w:line="240" w:lineRule="auto"/>
        <w:rPr>
          <w:rFonts w:ascii="Times New Roman" w:eastAsia="Times New Roman" w:hAnsi="Times New Roman" w:cs="Times New Roman"/>
          <w:sz w:val="24"/>
        </w:rPr>
      </w:pPr>
      <w:r w:rsidRPr="000C4B7D">
        <w:rPr>
          <w:rFonts w:ascii="Times New Roman" w:eastAsia="Times New Roman" w:hAnsi="Times New Roman" w:cs="Times New Roman"/>
          <w:sz w:val="24"/>
        </w:rPr>
        <w:t>7. ročník – 1 hodina</w:t>
      </w:r>
    </w:p>
    <w:p w14:paraId="4EB64F02" w14:textId="77777777" w:rsidR="000821E0" w:rsidRPr="000C4B7D" w:rsidRDefault="000821E0" w:rsidP="000821E0">
      <w:pPr>
        <w:tabs>
          <w:tab w:val="left" w:pos="284"/>
        </w:tabs>
        <w:spacing w:after="0" w:line="240" w:lineRule="auto"/>
        <w:rPr>
          <w:rFonts w:ascii="Times New Roman" w:eastAsia="Times New Roman" w:hAnsi="Times New Roman" w:cs="Times New Roman"/>
          <w:sz w:val="24"/>
        </w:rPr>
      </w:pPr>
      <w:r w:rsidRPr="000C4B7D">
        <w:rPr>
          <w:rFonts w:ascii="Times New Roman" w:eastAsia="Times New Roman" w:hAnsi="Times New Roman" w:cs="Times New Roman"/>
          <w:sz w:val="24"/>
        </w:rPr>
        <w:t>8. ročník – 1 hodina</w:t>
      </w:r>
    </w:p>
    <w:p w14:paraId="4301E674" w14:textId="77777777" w:rsidR="000821E0" w:rsidRPr="000C4B7D" w:rsidRDefault="000821E0" w:rsidP="000821E0">
      <w:pPr>
        <w:tabs>
          <w:tab w:val="left" w:pos="284"/>
        </w:tabs>
        <w:spacing w:after="0" w:line="240" w:lineRule="auto"/>
        <w:rPr>
          <w:rFonts w:ascii="Times New Roman" w:eastAsia="Times New Roman" w:hAnsi="Times New Roman" w:cs="Times New Roman"/>
          <w:sz w:val="24"/>
        </w:rPr>
      </w:pPr>
      <w:r w:rsidRPr="000C4B7D">
        <w:rPr>
          <w:rFonts w:ascii="Times New Roman" w:eastAsia="Times New Roman" w:hAnsi="Times New Roman" w:cs="Times New Roman"/>
          <w:sz w:val="24"/>
        </w:rPr>
        <w:t>9. ročník – 1 hodina</w:t>
      </w:r>
    </w:p>
    <w:p w14:paraId="3AF2CB1B" w14:textId="77777777" w:rsidR="00176F1B" w:rsidRPr="000C4B7D" w:rsidRDefault="00176F1B" w:rsidP="000821E0">
      <w:pPr>
        <w:tabs>
          <w:tab w:val="left" w:pos="284"/>
        </w:tabs>
        <w:spacing w:after="0" w:line="240" w:lineRule="auto"/>
        <w:rPr>
          <w:rFonts w:ascii="Times New Roman" w:eastAsia="Times New Roman" w:hAnsi="Times New Roman" w:cs="Times New Roman"/>
          <w:sz w:val="24"/>
        </w:rPr>
      </w:pPr>
    </w:p>
    <w:p w14:paraId="0F6691EB" w14:textId="77777777" w:rsidR="000821E0" w:rsidRPr="000C4B7D" w:rsidRDefault="000821E0" w:rsidP="000821E0">
      <w:pPr>
        <w:spacing w:after="0" w:line="240" w:lineRule="auto"/>
        <w:rPr>
          <w:rFonts w:ascii="Times New Roman" w:eastAsia="Times New Roman" w:hAnsi="Times New Roman" w:cs="Times New Roman"/>
          <w:sz w:val="24"/>
        </w:rPr>
      </w:pPr>
      <w:r w:rsidRPr="000C4B7D">
        <w:rPr>
          <w:rFonts w:ascii="Times New Roman" w:eastAsia="Times New Roman" w:hAnsi="Times New Roman" w:cs="Times New Roman"/>
          <w:sz w:val="24"/>
        </w:rPr>
        <w:t xml:space="preserve">     </w:t>
      </w:r>
      <w:r w:rsidRPr="000C4B7D">
        <w:rPr>
          <w:rFonts w:ascii="Times New Roman" w:hAnsi="Times New Roman" w:cs="Times New Roman"/>
          <w:sz w:val="24"/>
        </w:rPr>
        <w:t xml:space="preserve">Žáci jsou </w:t>
      </w:r>
      <w:r w:rsidRPr="000C4B7D">
        <w:rPr>
          <w:rFonts w:ascii="Times New Roman" w:eastAsia="Times New Roman" w:hAnsi="Times New Roman" w:cs="Times New Roman"/>
          <w:sz w:val="24"/>
        </w:rPr>
        <w:t xml:space="preserve">vedeni k chápání a správnému užívání pojmů z oblasti hardware, software a práce v síti. Dále jsou vedeni k praktickému zvládnutí práce s grafikou, textem, s tabulkami a k tvorbě jednoduchých webových stránek a prezentací. Všechny tyto nástroje se žáci učí používat pro zpracování informací. K vyhledávání informací, jejich předávání a komunikaci používají </w:t>
      </w:r>
      <w:proofErr w:type="gramStart"/>
      <w:r w:rsidRPr="000C4B7D">
        <w:rPr>
          <w:rFonts w:ascii="Times New Roman" w:eastAsia="Times New Roman" w:hAnsi="Times New Roman" w:cs="Times New Roman"/>
          <w:sz w:val="24"/>
        </w:rPr>
        <w:t>Internet</w:t>
      </w:r>
      <w:proofErr w:type="gramEnd"/>
      <w:r w:rsidRPr="000C4B7D">
        <w:rPr>
          <w:rFonts w:ascii="Times New Roman" w:eastAsia="Times New Roman" w:hAnsi="Times New Roman" w:cs="Times New Roman"/>
          <w:sz w:val="24"/>
        </w:rPr>
        <w:t xml:space="preserve"> a jeho služby.</w:t>
      </w:r>
    </w:p>
    <w:p w14:paraId="6CF8A64E" w14:textId="77777777" w:rsidR="000821E0" w:rsidRPr="000C4B7D" w:rsidRDefault="000821E0" w:rsidP="000821E0">
      <w:pPr>
        <w:spacing w:after="0" w:line="240" w:lineRule="auto"/>
        <w:rPr>
          <w:rFonts w:ascii="Times New Roman" w:eastAsia="Times New Roman" w:hAnsi="Times New Roman" w:cs="Times New Roman"/>
          <w:sz w:val="24"/>
        </w:rPr>
      </w:pPr>
      <w:r w:rsidRPr="000C4B7D">
        <w:rPr>
          <w:rFonts w:ascii="Times New Roman" w:eastAsia="Times New Roman" w:hAnsi="Times New Roman" w:cs="Times New Roman"/>
          <w:sz w:val="24"/>
        </w:rPr>
        <w:t xml:space="preserve">     Dovednosti získané v tomto vyučovacím předmětu umožňují žákům aplikovat výpočetní techniku do všech oblastí základního vzdělání. Tomuto cíli odpovídají formy práce, vyučovací metody a pracovní postupy. Vedeme žáky k samostatnému vyhledávání, získávání, zkoumání a zpracovávání informací z dostupných zdrojů (internet, encyklopedie, učebnice, poznámky).</w:t>
      </w:r>
    </w:p>
    <w:p w14:paraId="1A10F88C" w14:textId="77777777" w:rsidR="000821E0" w:rsidRPr="000C4B7D" w:rsidRDefault="000821E0" w:rsidP="000821E0">
      <w:pPr>
        <w:spacing w:after="0" w:line="240" w:lineRule="auto"/>
        <w:ind w:left="284"/>
        <w:rPr>
          <w:rFonts w:ascii="Times New Roman" w:eastAsia="Times New Roman" w:hAnsi="Times New Roman" w:cs="Times New Roman"/>
          <w:sz w:val="24"/>
        </w:rPr>
      </w:pPr>
      <w:r w:rsidRPr="000C4B7D">
        <w:rPr>
          <w:rFonts w:ascii="Times New Roman" w:eastAsia="Times New Roman" w:hAnsi="Times New Roman" w:cs="Times New Roman"/>
          <w:sz w:val="24"/>
        </w:rPr>
        <w:tab/>
      </w:r>
    </w:p>
    <w:p w14:paraId="181BD03A" w14:textId="77777777" w:rsidR="000821E0" w:rsidRPr="000C4B7D" w:rsidRDefault="000821E0" w:rsidP="000821E0">
      <w:pPr>
        <w:spacing w:after="0" w:line="240" w:lineRule="auto"/>
        <w:rPr>
          <w:rFonts w:ascii="Times New Roman" w:eastAsia="Times New Roman" w:hAnsi="Times New Roman" w:cs="Times New Roman"/>
          <w:sz w:val="24"/>
        </w:rPr>
      </w:pPr>
    </w:p>
    <w:p w14:paraId="7E1011D7" w14:textId="77777777" w:rsidR="000821E0" w:rsidRDefault="000821E0" w:rsidP="000821E0">
      <w:pPr>
        <w:spacing w:after="0" w:line="240" w:lineRule="auto"/>
        <w:rPr>
          <w:rFonts w:ascii="Times New Roman" w:eastAsia="Times New Roman" w:hAnsi="Times New Roman" w:cs="Times New Roman"/>
          <w:b/>
          <w:sz w:val="24"/>
          <w:szCs w:val="24"/>
        </w:rPr>
      </w:pPr>
      <w:r w:rsidRPr="000C4B7D">
        <w:rPr>
          <w:rFonts w:ascii="Times New Roman" w:eastAsia="Times New Roman" w:hAnsi="Times New Roman" w:cs="Times New Roman"/>
          <w:b/>
          <w:sz w:val="24"/>
          <w:szCs w:val="24"/>
        </w:rPr>
        <w:t>Základní učivo v jednotlivých ročnících</w:t>
      </w:r>
    </w:p>
    <w:p w14:paraId="49895DF7" w14:textId="77777777" w:rsidR="00FC2850" w:rsidRPr="000C4B7D" w:rsidRDefault="00FC2850" w:rsidP="000821E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ročník </w:t>
      </w:r>
      <w:r w:rsidR="00E12B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E12BA8">
        <w:rPr>
          <w:rFonts w:ascii="Times New Roman" w:eastAsia="Times New Roman" w:hAnsi="Times New Roman" w:cs="Times New Roman"/>
          <w:sz w:val="24"/>
          <w:szCs w:val="24"/>
        </w:rPr>
        <w:t>ovládání digitálních zařízení, HW, SW, OSW, aplikace Microsoft 365, grafický editor, kódování a šifrování dat, internet</w:t>
      </w:r>
    </w:p>
    <w:p w14:paraId="35E6A61F" w14:textId="77777777" w:rsidR="000821E0" w:rsidRPr="0077367F" w:rsidRDefault="000821E0" w:rsidP="000821E0">
      <w:pPr>
        <w:spacing w:after="0" w:line="240" w:lineRule="auto"/>
        <w:rPr>
          <w:rFonts w:ascii="Times New Roman" w:eastAsia="Times New Roman" w:hAnsi="Times New Roman" w:cs="Times New Roman"/>
          <w:sz w:val="24"/>
          <w:szCs w:val="24"/>
        </w:rPr>
      </w:pPr>
      <w:r w:rsidRPr="000C4B7D">
        <w:rPr>
          <w:rFonts w:ascii="Times New Roman" w:eastAsia="Times New Roman" w:hAnsi="Times New Roman" w:cs="Times New Roman"/>
          <w:b/>
          <w:sz w:val="24"/>
          <w:szCs w:val="24"/>
        </w:rPr>
        <w:t xml:space="preserve">5. ročník – </w:t>
      </w:r>
      <w:r w:rsidR="00E12BA8">
        <w:rPr>
          <w:rFonts w:ascii="Times New Roman" w:eastAsia="Times New Roman" w:hAnsi="Times New Roman" w:cs="Times New Roman"/>
          <w:sz w:val="24"/>
          <w:szCs w:val="24"/>
        </w:rPr>
        <w:t xml:space="preserve">ovládání digitálních zařízení, HW, SW, OSW, aplikace Microsoft 365, práce s daty, základy programování – </w:t>
      </w:r>
      <w:proofErr w:type="spellStart"/>
      <w:r w:rsidR="00E12BA8">
        <w:rPr>
          <w:rFonts w:ascii="Times New Roman" w:eastAsia="Times New Roman" w:hAnsi="Times New Roman" w:cs="Times New Roman"/>
          <w:sz w:val="24"/>
          <w:szCs w:val="24"/>
        </w:rPr>
        <w:t>Scratch</w:t>
      </w:r>
      <w:proofErr w:type="spellEnd"/>
      <w:r w:rsidR="00E12BA8">
        <w:rPr>
          <w:rFonts w:ascii="Times New Roman" w:eastAsia="Times New Roman" w:hAnsi="Times New Roman" w:cs="Times New Roman"/>
          <w:sz w:val="24"/>
          <w:szCs w:val="24"/>
        </w:rPr>
        <w:t>, internet</w:t>
      </w:r>
    </w:p>
    <w:p w14:paraId="6C7FC17C" w14:textId="77777777" w:rsidR="000821E0" w:rsidRPr="000C4B7D" w:rsidRDefault="000821E0" w:rsidP="000821E0">
      <w:pPr>
        <w:spacing w:after="0" w:line="240" w:lineRule="auto"/>
        <w:rPr>
          <w:rFonts w:ascii="Times New Roman" w:eastAsia="Times New Roman" w:hAnsi="Times New Roman" w:cs="Times New Roman"/>
          <w:sz w:val="24"/>
          <w:szCs w:val="24"/>
        </w:rPr>
      </w:pPr>
      <w:r w:rsidRPr="000C4B7D">
        <w:rPr>
          <w:rFonts w:ascii="Times New Roman" w:eastAsia="Times New Roman" w:hAnsi="Times New Roman" w:cs="Times New Roman"/>
          <w:b/>
          <w:sz w:val="24"/>
          <w:szCs w:val="24"/>
        </w:rPr>
        <w:t xml:space="preserve">6. ročník </w:t>
      </w:r>
      <w:r w:rsidR="00173839" w:rsidRPr="000C4B7D">
        <w:rPr>
          <w:rFonts w:ascii="Times New Roman" w:hAnsi="Times New Roman" w:cs="Times New Roman"/>
          <w:b/>
          <w:sz w:val="24"/>
          <w:szCs w:val="24"/>
        </w:rPr>
        <w:t>–</w:t>
      </w:r>
      <w:r w:rsidRPr="000C4B7D">
        <w:rPr>
          <w:rFonts w:ascii="Times New Roman" w:eastAsia="Times New Roman" w:hAnsi="Times New Roman" w:cs="Times New Roman"/>
          <w:b/>
          <w:sz w:val="24"/>
          <w:szCs w:val="24"/>
        </w:rPr>
        <w:t xml:space="preserve"> </w:t>
      </w:r>
      <w:r w:rsidR="00E12BA8" w:rsidRPr="00E12BA8">
        <w:rPr>
          <w:rFonts w:ascii="Times New Roman" w:eastAsia="Times New Roman" w:hAnsi="Times New Roman" w:cs="Times New Roman"/>
          <w:sz w:val="24"/>
          <w:szCs w:val="24"/>
        </w:rPr>
        <w:t>digitální zařízení, HW,</w:t>
      </w:r>
      <w:r w:rsidR="00E12BA8">
        <w:rPr>
          <w:rFonts w:ascii="Times New Roman" w:eastAsia="Times New Roman" w:hAnsi="Times New Roman" w:cs="Times New Roman"/>
          <w:b/>
          <w:sz w:val="24"/>
          <w:szCs w:val="24"/>
        </w:rPr>
        <w:t xml:space="preserve"> </w:t>
      </w:r>
      <w:r w:rsidR="00E12BA8">
        <w:rPr>
          <w:rFonts w:ascii="Times New Roman" w:eastAsia="Times New Roman" w:hAnsi="Times New Roman" w:cs="Times New Roman"/>
          <w:sz w:val="24"/>
          <w:szCs w:val="24"/>
        </w:rPr>
        <w:t>SW, OSW, aplikace Microsoft 365, práce s daty, kódování a šifrování dat, internet</w:t>
      </w:r>
    </w:p>
    <w:p w14:paraId="7C2EA429" w14:textId="77777777" w:rsidR="000821E0" w:rsidRPr="000C4B7D" w:rsidRDefault="000821E0" w:rsidP="000821E0">
      <w:pPr>
        <w:spacing w:after="0" w:line="240" w:lineRule="auto"/>
        <w:rPr>
          <w:rFonts w:ascii="Times New Roman" w:eastAsia="Times New Roman" w:hAnsi="Times New Roman" w:cs="Times New Roman"/>
          <w:sz w:val="24"/>
          <w:szCs w:val="24"/>
        </w:rPr>
      </w:pPr>
      <w:r w:rsidRPr="000C4B7D">
        <w:rPr>
          <w:rFonts w:ascii="Times New Roman" w:eastAsia="Times New Roman" w:hAnsi="Times New Roman" w:cs="Times New Roman"/>
          <w:b/>
          <w:sz w:val="24"/>
          <w:szCs w:val="24"/>
        </w:rPr>
        <w:t xml:space="preserve">7. ročník </w:t>
      </w:r>
      <w:r w:rsidR="00173839" w:rsidRPr="000C4B7D">
        <w:rPr>
          <w:rFonts w:ascii="Times New Roman" w:hAnsi="Times New Roman" w:cs="Times New Roman"/>
          <w:b/>
          <w:sz w:val="24"/>
          <w:szCs w:val="24"/>
        </w:rPr>
        <w:t xml:space="preserve">– </w:t>
      </w:r>
      <w:r w:rsidR="00E12BA8" w:rsidRPr="00E12BA8">
        <w:rPr>
          <w:rFonts w:ascii="Times New Roman" w:eastAsia="Times New Roman" w:hAnsi="Times New Roman" w:cs="Times New Roman"/>
          <w:sz w:val="24"/>
          <w:szCs w:val="24"/>
        </w:rPr>
        <w:t>digitální zařízení, HW,</w:t>
      </w:r>
      <w:r w:rsidR="00E12BA8">
        <w:rPr>
          <w:rFonts w:ascii="Times New Roman" w:eastAsia="Times New Roman" w:hAnsi="Times New Roman" w:cs="Times New Roman"/>
          <w:b/>
          <w:sz w:val="24"/>
          <w:szCs w:val="24"/>
        </w:rPr>
        <w:t xml:space="preserve"> </w:t>
      </w:r>
      <w:r w:rsidR="00E12BA8">
        <w:rPr>
          <w:rFonts w:ascii="Times New Roman" w:eastAsia="Times New Roman" w:hAnsi="Times New Roman" w:cs="Times New Roman"/>
          <w:sz w:val="24"/>
          <w:szCs w:val="24"/>
        </w:rPr>
        <w:t xml:space="preserve">SW, OSW, aplikace Microsoft 365, modelování pomocí grafů, blokové programování – </w:t>
      </w:r>
      <w:proofErr w:type="spellStart"/>
      <w:r w:rsidR="00E12BA8">
        <w:rPr>
          <w:rFonts w:ascii="Times New Roman" w:eastAsia="Times New Roman" w:hAnsi="Times New Roman" w:cs="Times New Roman"/>
          <w:sz w:val="24"/>
          <w:szCs w:val="24"/>
        </w:rPr>
        <w:t>Scratch</w:t>
      </w:r>
      <w:proofErr w:type="spellEnd"/>
      <w:r w:rsidR="00E12BA8">
        <w:rPr>
          <w:rFonts w:ascii="Times New Roman" w:eastAsia="Times New Roman" w:hAnsi="Times New Roman" w:cs="Times New Roman"/>
          <w:sz w:val="24"/>
          <w:szCs w:val="24"/>
        </w:rPr>
        <w:t>, internet</w:t>
      </w:r>
    </w:p>
    <w:p w14:paraId="245CAB50" w14:textId="77777777" w:rsidR="000821E0" w:rsidRPr="000C4B7D" w:rsidRDefault="000821E0" w:rsidP="000821E0">
      <w:pPr>
        <w:spacing w:after="0" w:line="240" w:lineRule="auto"/>
        <w:rPr>
          <w:rFonts w:ascii="Times New Roman" w:eastAsia="Times New Roman" w:hAnsi="Times New Roman" w:cs="Times New Roman"/>
          <w:sz w:val="24"/>
          <w:szCs w:val="24"/>
        </w:rPr>
      </w:pPr>
      <w:r w:rsidRPr="000C4B7D">
        <w:rPr>
          <w:rFonts w:ascii="Times New Roman" w:eastAsia="Times New Roman" w:hAnsi="Times New Roman" w:cs="Times New Roman"/>
          <w:b/>
          <w:sz w:val="24"/>
          <w:szCs w:val="24"/>
        </w:rPr>
        <w:t xml:space="preserve">8. ročník </w:t>
      </w:r>
      <w:r w:rsidR="00173839" w:rsidRPr="000C4B7D">
        <w:rPr>
          <w:rFonts w:ascii="Times New Roman" w:hAnsi="Times New Roman" w:cs="Times New Roman"/>
          <w:b/>
          <w:sz w:val="24"/>
          <w:szCs w:val="24"/>
        </w:rPr>
        <w:t>–</w:t>
      </w:r>
      <w:r w:rsidR="00E12BA8">
        <w:rPr>
          <w:rFonts w:ascii="Times New Roman" w:hAnsi="Times New Roman" w:cs="Times New Roman"/>
          <w:sz w:val="24"/>
          <w:szCs w:val="24"/>
        </w:rPr>
        <w:t xml:space="preserve"> </w:t>
      </w:r>
      <w:r w:rsidR="00E12BA8" w:rsidRPr="00E12BA8">
        <w:rPr>
          <w:rFonts w:ascii="Times New Roman" w:eastAsia="Times New Roman" w:hAnsi="Times New Roman" w:cs="Times New Roman"/>
          <w:sz w:val="24"/>
          <w:szCs w:val="24"/>
        </w:rPr>
        <w:t>digitální zařízení, HW,</w:t>
      </w:r>
      <w:r w:rsidR="00E12BA8">
        <w:rPr>
          <w:rFonts w:ascii="Times New Roman" w:eastAsia="Times New Roman" w:hAnsi="Times New Roman" w:cs="Times New Roman"/>
          <w:b/>
          <w:sz w:val="24"/>
          <w:szCs w:val="24"/>
        </w:rPr>
        <w:t xml:space="preserve"> </w:t>
      </w:r>
      <w:r w:rsidR="00E12BA8">
        <w:rPr>
          <w:rFonts w:ascii="Times New Roman" w:eastAsia="Times New Roman" w:hAnsi="Times New Roman" w:cs="Times New Roman"/>
          <w:sz w:val="24"/>
          <w:szCs w:val="24"/>
        </w:rPr>
        <w:t xml:space="preserve">SW, OSW, aplikace Microsoft 365, práce s daty, zpracování dat, blokové programování – </w:t>
      </w:r>
      <w:proofErr w:type="spellStart"/>
      <w:r w:rsidR="00E12BA8">
        <w:rPr>
          <w:rFonts w:ascii="Times New Roman" w:eastAsia="Times New Roman" w:hAnsi="Times New Roman" w:cs="Times New Roman"/>
          <w:sz w:val="24"/>
          <w:szCs w:val="24"/>
        </w:rPr>
        <w:t>Scratch</w:t>
      </w:r>
      <w:proofErr w:type="spellEnd"/>
      <w:r w:rsidR="00E12BA8">
        <w:rPr>
          <w:rFonts w:ascii="Times New Roman" w:eastAsia="Times New Roman" w:hAnsi="Times New Roman" w:cs="Times New Roman"/>
          <w:sz w:val="24"/>
          <w:szCs w:val="24"/>
        </w:rPr>
        <w:t>, internet</w:t>
      </w:r>
    </w:p>
    <w:p w14:paraId="1224DDA1" w14:textId="77777777" w:rsidR="000821E0" w:rsidRPr="00E12BA8" w:rsidRDefault="000821E0" w:rsidP="000821E0">
      <w:pPr>
        <w:spacing w:after="0" w:line="240" w:lineRule="auto"/>
        <w:rPr>
          <w:rFonts w:ascii="Times New Roman" w:eastAsia="Times New Roman" w:hAnsi="Times New Roman" w:cs="Times New Roman"/>
          <w:sz w:val="24"/>
        </w:rPr>
      </w:pPr>
      <w:r w:rsidRPr="000C4B7D">
        <w:rPr>
          <w:rFonts w:ascii="Times New Roman" w:eastAsia="Times New Roman" w:hAnsi="Times New Roman" w:cs="Times New Roman"/>
          <w:b/>
          <w:sz w:val="24"/>
          <w:szCs w:val="24"/>
        </w:rPr>
        <w:t xml:space="preserve">9. ročník </w:t>
      </w:r>
      <w:r w:rsidR="00173839" w:rsidRPr="000C4B7D">
        <w:rPr>
          <w:rFonts w:ascii="Times New Roman" w:hAnsi="Times New Roman" w:cs="Times New Roman"/>
          <w:b/>
          <w:sz w:val="24"/>
          <w:szCs w:val="24"/>
        </w:rPr>
        <w:t xml:space="preserve">– </w:t>
      </w:r>
      <w:r w:rsidR="00E12BA8" w:rsidRPr="00E12BA8">
        <w:rPr>
          <w:rFonts w:ascii="Times New Roman" w:hAnsi="Times New Roman" w:cs="Times New Roman"/>
          <w:sz w:val="24"/>
          <w:szCs w:val="24"/>
        </w:rPr>
        <w:t xml:space="preserve">digitální zařízení, digitální technologie, aplikace Microsoft 365, práce s daty, blokové programování – </w:t>
      </w:r>
      <w:proofErr w:type="spellStart"/>
      <w:r w:rsidR="00E12BA8" w:rsidRPr="00E12BA8">
        <w:rPr>
          <w:rFonts w:ascii="Times New Roman" w:hAnsi="Times New Roman" w:cs="Times New Roman"/>
          <w:sz w:val="24"/>
          <w:szCs w:val="24"/>
        </w:rPr>
        <w:t>Scratch</w:t>
      </w:r>
      <w:proofErr w:type="spellEnd"/>
      <w:r w:rsidR="00E12BA8" w:rsidRPr="00E12BA8">
        <w:rPr>
          <w:rFonts w:ascii="Times New Roman" w:hAnsi="Times New Roman" w:cs="Times New Roman"/>
          <w:sz w:val="24"/>
          <w:szCs w:val="24"/>
        </w:rPr>
        <w:t>, internet</w:t>
      </w:r>
    </w:p>
    <w:p w14:paraId="2B571A7E" w14:textId="77777777" w:rsidR="000821E0" w:rsidRPr="00E12BA8" w:rsidRDefault="000821E0" w:rsidP="000821E0">
      <w:pPr>
        <w:spacing w:after="0" w:line="240" w:lineRule="auto"/>
        <w:rPr>
          <w:rFonts w:ascii="Times New Roman" w:eastAsia="Times New Roman" w:hAnsi="Times New Roman" w:cs="Times New Roman"/>
        </w:rPr>
      </w:pPr>
    </w:p>
    <w:p w14:paraId="47A025AB" w14:textId="77777777" w:rsidR="000821E0" w:rsidRPr="000C4B7D" w:rsidRDefault="000821E0" w:rsidP="000821E0">
      <w:pPr>
        <w:spacing w:after="0" w:line="240" w:lineRule="auto"/>
        <w:rPr>
          <w:rFonts w:ascii="Times New Roman" w:eastAsia="Times New Roman" w:hAnsi="Times New Roman" w:cs="Times New Roman"/>
        </w:rPr>
      </w:pPr>
    </w:p>
    <w:p w14:paraId="65D1FF6A" w14:textId="77777777" w:rsidR="000821E0" w:rsidRDefault="000821E0" w:rsidP="000821E0">
      <w:pPr>
        <w:pStyle w:val="Nadpis1"/>
      </w:pPr>
    </w:p>
    <w:p w14:paraId="44406DBC" w14:textId="77777777" w:rsidR="0077367F" w:rsidRDefault="0077367F" w:rsidP="0077367F"/>
    <w:p w14:paraId="76BE922C" w14:textId="77777777" w:rsidR="0077367F" w:rsidRPr="0077367F" w:rsidRDefault="0077367F" w:rsidP="0077367F"/>
    <w:p w14:paraId="07FA89C4" w14:textId="77777777" w:rsidR="000821E0" w:rsidRPr="000C4B7D" w:rsidRDefault="000821E0" w:rsidP="000821E0">
      <w:pPr>
        <w:pStyle w:val="Nadpis1"/>
      </w:pPr>
      <w:r w:rsidRPr="000C4B7D">
        <w:lastRenderedPageBreak/>
        <w:t>Výchovné a vzdělávací strategie pro rozvoj klíčových kompetencí žáků</w:t>
      </w:r>
    </w:p>
    <w:p w14:paraId="3183C759" w14:textId="77777777" w:rsidR="000821E0" w:rsidRPr="000C4B7D" w:rsidRDefault="000821E0" w:rsidP="000821E0">
      <w:pPr>
        <w:spacing w:after="0" w:line="240" w:lineRule="auto"/>
        <w:rPr>
          <w:rFonts w:ascii="Times New Roman" w:eastAsia="Times New Roman" w:hAnsi="Times New Roman" w:cs="Times New Roman"/>
        </w:rPr>
      </w:pPr>
    </w:p>
    <w:p w14:paraId="27835C14" w14:textId="77777777" w:rsidR="000821E0" w:rsidRPr="0077367F" w:rsidRDefault="000821E0" w:rsidP="000821E0">
      <w:pPr>
        <w:spacing w:after="0" w:line="240" w:lineRule="auto"/>
        <w:rPr>
          <w:rFonts w:ascii="Times New Roman" w:eastAsia="Times New Roman" w:hAnsi="Times New Roman" w:cs="Times New Roman"/>
        </w:rPr>
      </w:pPr>
      <w:r w:rsidRPr="000C4B7D">
        <w:rPr>
          <w:rFonts w:ascii="Times New Roman" w:eastAsia="Times New Roman" w:hAnsi="Times New Roman" w:cs="Times New Roman"/>
          <w:b/>
          <w:sz w:val="24"/>
        </w:rPr>
        <w:t>Kompetence k učení</w:t>
      </w:r>
    </w:p>
    <w:p w14:paraId="75702E53" w14:textId="77777777" w:rsidR="000821E0" w:rsidRPr="000C4B7D" w:rsidRDefault="00173839" w:rsidP="000821E0">
      <w:pPr>
        <w:pStyle w:val="Zkladntextodsazen"/>
        <w:spacing w:after="0"/>
        <w:ind w:left="284" w:hanging="284"/>
        <w:rPr>
          <w:sz w:val="24"/>
        </w:rPr>
      </w:pPr>
      <w:r w:rsidRPr="000C4B7D">
        <w:rPr>
          <w:sz w:val="24"/>
        </w:rPr>
        <w:t xml:space="preserve">-    </w:t>
      </w:r>
      <w:r w:rsidR="00854C56" w:rsidRPr="000C4B7D">
        <w:rPr>
          <w:sz w:val="24"/>
        </w:rPr>
        <w:t xml:space="preserve">řešíme úkoly, které vedou </w:t>
      </w:r>
      <w:r w:rsidR="000821E0" w:rsidRPr="000C4B7D">
        <w:rPr>
          <w:sz w:val="24"/>
        </w:rPr>
        <w:t>k samostatnému objevování možností využití informačních a komunikačních technologií v </w:t>
      </w:r>
      <w:proofErr w:type="gramStart"/>
      <w:r w:rsidR="000821E0" w:rsidRPr="000C4B7D">
        <w:rPr>
          <w:sz w:val="24"/>
        </w:rPr>
        <w:t>praktickém  živo</w:t>
      </w:r>
      <w:r w:rsidR="003D683E" w:rsidRPr="000C4B7D">
        <w:rPr>
          <w:sz w:val="24"/>
        </w:rPr>
        <w:t>tě</w:t>
      </w:r>
      <w:proofErr w:type="gramEnd"/>
      <w:r w:rsidR="003D683E" w:rsidRPr="000C4B7D">
        <w:rPr>
          <w:sz w:val="24"/>
        </w:rPr>
        <w:t>, pro toto poznávání využíváme</w:t>
      </w:r>
      <w:r w:rsidR="000821E0" w:rsidRPr="000C4B7D">
        <w:rPr>
          <w:sz w:val="24"/>
        </w:rPr>
        <w:t xml:space="preserve"> zkušeností, spolupráci s ostatními žáky, nápovědu (</w:t>
      </w:r>
      <w:proofErr w:type="spellStart"/>
      <w:r w:rsidR="000821E0" w:rsidRPr="000C4B7D">
        <w:rPr>
          <w:sz w:val="24"/>
        </w:rPr>
        <w:t>help</w:t>
      </w:r>
      <w:proofErr w:type="spellEnd"/>
      <w:r w:rsidR="000821E0" w:rsidRPr="000C4B7D">
        <w:rPr>
          <w:sz w:val="24"/>
        </w:rPr>
        <w:t>) u jednotlivých programů, literaturu apod.</w:t>
      </w:r>
    </w:p>
    <w:p w14:paraId="6BAE15CB" w14:textId="77777777" w:rsidR="000821E0" w:rsidRPr="000C4B7D" w:rsidRDefault="003D683E" w:rsidP="00823B35">
      <w:pPr>
        <w:numPr>
          <w:ilvl w:val="0"/>
          <w:numId w:val="45"/>
        </w:numPr>
        <w:tabs>
          <w:tab w:val="num" w:pos="0"/>
        </w:tabs>
        <w:spacing w:after="0" w:line="240" w:lineRule="auto"/>
        <w:ind w:left="142" w:hanging="142"/>
        <w:rPr>
          <w:rFonts w:ascii="Times New Roman" w:eastAsia="Times New Roman" w:hAnsi="Times New Roman" w:cs="Times New Roman"/>
          <w:sz w:val="24"/>
        </w:rPr>
      </w:pPr>
      <w:r w:rsidRPr="000C4B7D">
        <w:rPr>
          <w:rFonts w:ascii="Times New Roman" w:eastAsia="Times New Roman" w:hAnsi="Times New Roman" w:cs="Times New Roman"/>
          <w:sz w:val="24"/>
        </w:rPr>
        <w:t>využíváme</w:t>
      </w:r>
      <w:r w:rsidR="000821E0" w:rsidRPr="000C4B7D">
        <w:rPr>
          <w:rFonts w:ascii="Times New Roman" w:eastAsia="Times New Roman" w:hAnsi="Times New Roman" w:cs="Times New Roman"/>
          <w:sz w:val="24"/>
        </w:rPr>
        <w:t xml:space="preserve"> svých poznámek při řešení pr</w:t>
      </w:r>
      <w:r w:rsidRPr="000C4B7D">
        <w:rPr>
          <w:rFonts w:ascii="Times New Roman" w:eastAsia="Times New Roman" w:hAnsi="Times New Roman" w:cs="Times New Roman"/>
          <w:sz w:val="24"/>
        </w:rPr>
        <w:t>aktických úkolů, aplikujeme</w:t>
      </w:r>
      <w:r w:rsidR="000821E0" w:rsidRPr="000C4B7D">
        <w:rPr>
          <w:rFonts w:ascii="Times New Roman" w:eastAsia="Times New Roman" w:hAnsi="Times New Roman" w:cs="Times New Roman"/>
          <w:sz w:val="24"/>
        </w:rPr>
        <w:t xml:space="preserve"> teoretické informace při praktické práci s technikou</w:t>
      </w:r>
    </w:p>
    <w:p w14:paraId="1086FF77" w14:textId="77777777" w:rsidR="000821E0" w:rsidRPr="000C4B7D" w:rsidRDefault="000821E0" w:rsidP="000821E0">
      <w:pPr>
        <w:spacing w:after="0" w:line="240" w:lineRule="auto"/>
        <w:rPr>
          <w:rFonts w:ascii="Times New Roman" w:eastAsia="Times New Roman" w:hAnsi="Times New Roman" w:cs="Times New Roman"/>
          <w:b/>
          <w:sz w:val="24"/>
        </w:rPr>
      </w:pPr>
    </w:p>
    <w:p w14:paraId="26032F4E" w14:textId="77777777" w:rsidR="000821E0" w:rsidRPr="000C4B7D" w:rsidRDefault="000821E0" w:rsidP="000821E0">
      <w:pPr>
        <w:spacing w:after="0" w:line="240" w:lineRule="auto"/>
        <w:rPr>
          <w:rFonts w:ascii="Times New Roman" w:eastAsia="Times New Roman" w:hAnsi="Times New Roman" w:cs="Times New Roman"/>
          <w:b/>
          <w:sz w:val="24"/>
        </w:rPr>
      </w:pPr>
      <w:r w:rsidRPr="000C4B7D">
        <w:rPr>
          <w:rFonts w:ascii="Times New Roman" w:eastAsia="Times New Roman" w:hAnsi="Times New Roman" w:cs="Times New Roman"/>
          <w:b/>
          <w:sz w:val="24"/>
        </w:rPr>
        <w:t>Kompetence k řešení problémů</w:t>
      </w:r>
    </w:p>
    <w:p w14:paraId="633A8A37" w14:textId="77777777" w:rsidR="000821E0" w:rsidRPr="000C4B7D" w:rsidRDefault="003D683E" w:rsidP="00823B35">
      <w:pPr>
        <w:numPr>
          <w:ilvl w:val="0"/>
          <w:numId w:val="46"/>
        </w:numPr>
        <w:tabs>
          <w:tab w:val="num" w:pos="142"/>
        </w:tabs>
        <w:spacing w:after="0" w:line="240" w:lineRule="auto"/>
        <w:rPr>
          <w:rFonts w:ascii="Times New Roman" w:eastAsia="Times New Roman" w:hAnsi="Times New Roman" w:cs="Times New Roman"/>
          <w:sz w:val="24"/>
        </w:rPr>
      </w:pPr>
      <w:r w:rsidRPr="000C4B7D">
        <w:rPr>
          <w:rFonts w:ascii="Times New Roman" w:eastAsia="Times New Roman" w:hAnsi="Times New Roman" w:cs="Times New Roman"/>
          <w:sz w:val="24"/>
        </w:rPr>
        <w:t>zadáváme úlohy, které vedou</w:t>
      </w:r>
      <w:r w:rsidR="000821E0" w:rsidRPr="000C4B7D">
        <w:rPr>
          <w:rFonts w:ascii="Times New Roman" w:eastAsia="Times New Roman" w:hAnsi="Times New Roman" w:cs="Times New Roman"/>
          <w:sz w:val="24"/>
        </w:rPr>
        <w:t xml:space="preserve"> k tvořivému přístupu při jejich řešení, samostatnosti</w:t>
      </w:r>
    </w:p>
    <w:p w14:paraId="57D559BD" w14:textId="77777777" w:rsidR="000821E0" w:rsidRPr="000C4B7D" w:rsidRDefault="003D683E" w:rsidP="00823B35">
      <w:pPr>
        <w:numPr>
          <w:ilvl w:val="0"/>
          <w:numId w:val="46"/>
        </w:numPr>
        <w:tabs>
          <w:tab w:val="num" w:pos="142"/>
        </w:tabs>
        <w:spacing w:after="0" w:line="240" w:lineRule="auto"/>
        <w:rPr>
          <w:rFonts w:ascii="Times New Roman" w:eastAsia="Times New Roman" w:hAnsi="Times New Roman" w:cs="Times New Roman"/>
          <w:sz w:val="24"/>
        </w:rPr>
      </w:pPr>
      <w:r w:rsidRPr="000C4B7D">
        <w:rPr>
          <w:rFonts w:ascii="Times New Roman" w:eastAsia="Times New Roman" w:hAnsi="Times New Roman" w:cs="Times New Roman"/>
          <w:sz w:val="24"/>
        </w:rPr>
        <w:t>při řešení problémů využíváme</w:t>
      </w:r>
      <w:r w:rsidR="000821E0" w:rsidRPr="000C4B7D">
        <w:rPr>
          <w:rFonts w:ascii="Times New Roman" w:eastAsia="Times New Roman" w:hAnsi="Times New Roman" w:cs="Times New Roman"/>
          <w:sz w:val="24"/>
        </w:rPr>
        <w:t xml:space="preserve"> dostupné informační technologie</w:t>
      </w:r>
    </w:p>
    <w:p w14:paraId="2EE087DF" w14:textId="77777777" w:rsidR="000821E0" w:rsidRPr="000C4B7D" w:rsidRDefault="003D683E" w:rsidP="00823B35">
      <w:pPr>
        <w:numPr>
          <w:ilvl w:val="0"/>
          <w:numId w:val="46"/>
        </w:numPr>
        <w:tabs>
          <w:tab w:val="num" w:pos="142"/>
        </w:tabs>
        <w:spacing w:after="0" w:line="240" w:lineRule="auto"/>
        <w:rPr>
          <w:rFonts w:ascii="Times New Roman" w:eastAsia="Times New Roman" w:hAnsi="Times New Roman" w:cs="Times New Roman"/>
          <w:sz w:val="24"/>
        </w:rPr>
      </w:pPr>
      <w:r w:rsidRPr="000C4B7D">
        <w:rPr>
          <w:rFonts w:ascii="Times New Roman" w:eastAsia="Times New Roman" w:hAnsi="Times New Roman" w:cs="Times New Roman"/>
          <w:sz w:val="24"/>
        </w:rPr>
        <w:t>pomáháme</w:t>
      </w:r>
      <w:r w:rsidR="000821E0" w:rsidRPr="000C4B7D">
        <w:rPr>
          <w:rFonts w:ascii="Times New Roman" w:eastAsia="Times New Roman" w:hAnsi="Times New Roman" w:cs="Times New Roman"/>
          <w:sz w:val="24"/>
        </w:rPr>
        <w:t xml:space="preserve"> žákům při řešení zadaných úkolů, při jejich praktickém provedení </w:t>
      </w:r>
    </w:p>
    <w:p w14:paraId="76C9322D" w14:textId="77777777" w:rsidR="000821E0" w:rsidRPr="000C4B7D" w:rsidRDefault="000821E0" w:rsidP="000821E0">
      <w:pPr>
        <w:spacing w:after="0" w:line="240" w:lineRule="auto"/>
        <w:rPr>
          <w:rFonts w:ascii="Times New Roman" w:eastAsia="Times New Roman" w:hAnsi="Times New Roman" w:cs="Times New Roman"/>
          <w:sz w:val="24"/>
        </w:rPr>
      </w:pPr>
    </w:p>
    <w:p w14:paraId="1F96E315" w14:textId="77777777" w:rsidR="000821E0" w:rsidRPr="000C4B7D" w:rsidRDefault="000821E0" w:rsidP="000821E0">
      <w:pPr>
        <w:spacing w:after="0" w:line="240" w:lineRule="auto"/>
        <w:rPr>
          <w:rFonts w:ascii="Times New Roman" w:eastAsia="Times New Roman" w:hAnsi="Times New Roman" w:cs="Times New Roman"/>
          <w:b/>
          <w:sz w:val="24"/>
        </w:rPr>
      </w:pPr>
      <w:r w:rsidRPr="000C4B7D">
        <w:rPr>
          <w:rFonts w:ascii="Times New Roman" w:eastAsia="Times New Roman" w:hAnsi="Times New Roman" w:cs="Times New Roman"/>
          <w:b/>
          <w:sz w:val="24"/>
        </w:rPr>
        <w:t>Kompetence komunikativní</w:t>
      </w:r>
    </w:p>
    <w:p w14:paraId="7A92647B" w14:textId="77777777" w:rsidR="000821E0" w:rsidRPr="000C4B7D" w:rsidRDefault="000821E0" w:rsidP="000821E0">
      <w:pPr>
        <w:spacing w:after="0" w:line="240" w:lineRule="auto"/>
        <w:rPr>
          <w:rFonts w:ascii="Times New Roman" w:eastAsia="Times New Roman" w:hAnsi="Times New Roman" w:cs="Times New Roman"/>
          <w:sz w:val="24"/>
        </w:rPr>
      </w:pPr>
      <w:r w:rsidRPr="000C4B7D">
        <w:rPr>
          <w:rFonts w:ascii="Times New Roman" w:eastAsia="Times New Roman" w:hAnsi="Times New Roman" w:cs="Times New Roman"/>
          <w:sz w:val="24"/>
        </w:rPr>
        <w:t xml:space="preserve">- </w:t>
      </w:r>
      <w:r w:rsidR="003D683E" w:rsidRPr="000C4B7D">
        <w:rPr>
          <w:rFonts w:ascii="Times New Roman" w:eastAsia="Times New Roman" w:hAnsi="Times New Roman" w:cs="Times New Roman"/>
          <w:sz w:val="24"/>
        </w:rPr>
        <w:t>využíváme při</w:t>
      </w:r>
      <w:r w:rsidRPr="000C4B7D">
        <w:rPr>
          <w:rFonts w:ascii="Times New Roman" w:eastAsia="Times New Roman" w:hAnsi="Times New Roman" w:cs="Times New Roman"/>
          <w:sz w:val="24"/>
        </w:rPr>
        <w:t xml:space="preserve"> k</w:t>
      </w:r>
      <w:r w:rsidR="003D683E" w:rsidRPr="000C4B7D">
        <w:rPr>
          <w:rFonts w:ascii="Times New Roman" w:eastAsia="Times New Roman" w:hAnsi="Times New Roman" w:cs="Times New Roman"/>
          <w:sz w:val="24"/>
        </w:rPr>
        <w:t>omunikaci</w:t>
      </w:r>
      <w:r w:rsidRPr="000C4B7D">
        <w:rPr>
          <w:rFonts w:ascii="Times New Roman" w:eastAsia="Times New Roman" w:hAnsi="Times New Roman" w:cs="Times New Roman"/>
          <w:sz w:val="24"/>
        </w:rPr>
        <w:t xml:space="preserve"> vhodné technologie – e-mail, chat, ICQ</w:t>
      </w:r>
      <w:r w:rsidR="00173839" w:rsidRPr="000C4B7D">
        <w:rPr>
          <w:rFonts w:ascii="Times New Roman" w:hAnsi="Times New Roman" w:cs="Times New Roman"/>
          <w:sz w:val="24"/>
        </w:rPr>
        <w:t xml:space="preserve">, Skype, soc. </w:t>
      </w:r>
      <w:proofErr w:type="gramStart"/>
      <w:r w:rsidR="00173839" w:rsidRPr="000C4B7D">
        <w:rPr>
          <w:rFonts w:ascii="Times New Roman" w:hAnsi="Times New Roman" w:cs="Times New Roman"/>
          <w:sz w:val="24"/>
        </w:rPr>
        <w:t>sítě - Facebook</w:t>
      </w:r>
      <w:proofErr w:type="gramEnd"/>
    </w:p>
    <w:p w14:paraId="5D25CA4D" w14:textId="77777777" w:rsidR="000821E0" w:rsidRPr="000C4B7D" w:rsidRDefault="003D683E" w:rsidP="00823B35">
      <w:pPr>
        <w:numPr>
          <w:ilvl w:val="0"/>
          <w:numId w:val="46"/>
        </w:numPr>
        <w:tabs>
          <w:tab w:val="num" w:pos="142"/>
        </w:tabs>
        <w:spacing w:after="0" w:line="240" w:lineRule="auto"/>
        <w:rPr>
          <w:rFonts w:ascii="Times New Roman" w:eastAsia="Times New Roman" w:hAnsi="Times New Roman" w:cs="Times New Roman"/>
          <w:sz w:val="24"/>
        </w:rPr>
      </w:pPr>
      <w:r w:rsidRPr="000C4B7D">
        <w:rPr>
          <w:rFonts w:ascii="Times New Roman" w:eastAsia="Times New Roman" w:hAnsi="Times New Roman" w:cs="Times New Roman"/>
          <w:sz w:val="24"/>
        </w:rPr>
        <w:t>dodržujeme</w:t>
      </w:r>
      <w:r w:rsidR="000821E0" w:rsidRPr="000C4B7D">
        <w:rPr>
          <w:rFonts w:ascii="Times New Roman" w:eastAsia="Times New Roman" w:hAnsi="Times New Roman" w:cs="Times New Roman"/>
          <w:sz w:val="24"/>
        </w:rPr>
        <w:t xml:space="preserve"> vžité konvence a pravidla </w:t>
      </w:r>
    </w:p>
    <w:p w14:paraId="0DCEE37D" w14:textId="77777777" w:rsidR="000821E0" w:rsidRPr="000C4B7D" w:rsidRDefault="003D683E" w:rsidP="00823B35">
      <w:pPr>
        <w:numPr>
          <w:ilvl w:val="0"/>
          <w:numId w:val="46"/>
        </w:numPr>
        <w:tabs>
          <w:tab w:val="num" w:pos="142"/>
        </w:tabs>
        <w:spacing w:after="0" w:line="240" w:lineRule="auto"/>
        <w:rPr>
          <w:rFonts w:ascii="Times New Roman" w:eastAsia="Times New Roman" w:hAnsi="Times New Roman" w:cs="Times New Roman"/>
          <w:sz w:val="24"/>
        </w:rPr>
      </w:pPr>
      <w:r w:rsidRPr="000C4B7D">
        <w:rPr>
          <w:rFonts w:ascii="Times New Roman" w:eastAsia="Times New Roman" w:hAnsi="Times New Roman" w:cs="Times New Roman"/>
          <w:sz w:val="24"/>
        </w:rPr>
        <w:t>prezentujeme</w:t>
      </w:r>
      <w:r w:rsidR="000821E0" w:rsidRPr="000C4B7D">
        <w:rPr>
          <w:rFonts w:ascii="Times New Roman" w:eastAsia="Times New Roman" w:hAnsi="Times New Roman" w:cs="Times New Roman"/>
          <w:sz w:val="24"/>
        </w:rPr>
        <w:t xml:space="preserve"> výsledky své práce před spolužáky (textová, grafická forma), mimo </w:t>
      </w:r>
      <w:proofErr w:type="gramStart"/>
      <w:r w:rsidR="000821E0" w:rsidRPr="000C4B7D">
        <w:rPr>
          <w:rFonts w:ascii="Times New Roman" w:eastAsia="Times New Roman" w:hAnsi="Times New Roman" w:cs="Times New Roman"/>
          <w:sz w:val="24"/>
        </w:rPr>
        <w:t>školu(</w:t>
      </w:r>
      <w:proofErr w:type="gramEnd"/>
      <w:r w:rsidR="000821E0" w:rsidRPr="000C4B7D">
        <w:rPr>
          <w:rFonts w:ascii="Times New Roman" w:eastAsia="Times New Roman" w:hAnsi="Times New Roman" w:cs="Times New Roman"/>
          <w:sz w:val="24"/>
        </w:rPr>
        <w:t>web.</w:t>
      </w:r>
      <w:r w:rsidR="00E36AFD" w:rsidRPr="000C4B7D">
        <w:rPr>
          <w:rFonts w:ascii="Times New Roman" w:eastAsia="Times New Roman" w:hAnsi="Times New Roman" w:cs="Times New Roman"/>
          <w:sz w:val="24"/>
        </w:rPr>
        <w:t xml:space="preserve"> </w:t>
      </w:r>
      <w:r w:rsidR="000821E0" w:rsidRPr="000C4B7D">
        <w:rPr>
          <w:rFonts w:ascii="Times New Roman" w:eastAsia="Times New Roman" w:hAnsi="Times New Roman" w:cs="Times New Roman"/>
          <w:sz w:val="24"/>
        </w:rPr>
        <w:t>stránky)</w:t>
      </w:r>
    </w:p>
    <w:p w14:paraId="54F9DB05" w14:textId="77777777" w:rsidR="000821E0" w:rsidRPr="000C4B7D" w:rsidRDefault="000821E0" w:rsidP="000821E0">
      <w:pPr>
        <w:spacing w:after="0" w:line="240" w:lineRule="auto"/>
        <w:rPr>
          <w:rFonts w:ascii="Times New Roman" w:eastAsia="Times New Roman" w:hAnsi="Times New Roman" w:cs="Times New Roman"/>
          <w:sz w:val="24"/>
        </w:rPr>
      </w:pPr>
    </w:p>
    <w:p w14:paraId="105439E4" w14:textId="77777777" w:rsidR="000821E0" w:rsidRPr="000C4B7D" w:rsidRDefault="000821E0" w:rsidP="000821E0">
      <w:pPr>
        <w:spacing w:after="0" w:line="240" w:lineRule="auto"/>
        <w:rPr>
          <w:rFonts w:ascii="Times New Roman" w:eastAsia="Times New Roman" w:hAnsi="Times New Roman" w:cs="Times New Roman"/>
          <w:b/>
          <w:sz w:val="24"/>
          <w:szCs w:val="24"/>
        </w:rPr>
      </w:pPr>
      <w:r w:rsidRPr="000C4B7D">
        <w:rPr>
          <w:rFonts w:ascii="Times New Roman" w:eastAsia="Times New Roman" w:hAnsi="Times New Roman" w:cs="Times New Roman"/>
          <w:b/>
          <w:sz w:val="24"/>
          <w:szCs w:val="24"/>
        </w:rPr>
        <w:t>Kompetence sociální a personální</w:t>
      </w:r>
    </w:p>
    <w:p w14:paraId="0A3DA8F6" w14:textId="77777777" w:rsidR="000821E0" w:rsidRPr="000C4B7D" w:rsidRDefault="000821E0" w:rsidP="000821E0">
      <w:pPr>
        <w:pStyle w:val="Zkladntextodsazen2"/>
        <w:spacing w:after="0" w:line="240" w:lineRule="auto"/>
        <w:ind w:left="0"/>
        <w:rPr>
          <w:sz w:val="24"/>
          <w:szCs w:val="24"/>
        </w:rPr>
      </w:pPr>
      <w:r w:rsidRPr="000C4B7D">
        <w:rPr>
          <w:sz w:val="24"/>
          <w:szCs w:val="24"/>
        </w:rPr>
        <w:t xml:space="preserve">- </w:t>
      </w:r>
      <w:r w:rsidR="003D683E" w:rsidRPr="000C4B7D">
        <w:rPr>
          <w:sz w:val="24"/>
          <w:szCs w:val="24"/>
        </w:rPr>
        <w:t>využíváme kolegiální radu či pomoc</w:t>
      </w:r>
      <w:r w:rsidRPr="000C4B7D">
        <w:rPr>
          <w:sz w:val="24"/>
          <w:szCs w:val="24"/>
        </w:rPr>
        <w:t>, učí</w:t>
      </w:r>
      <w:r w:rsidR="003D683E" w:rsidRPr="000C4B7D">
        <w:rPr>
          <w:sz w:val="24"/>
          <w:szCs w:val="24"/>
        </w:rPr>
        <w:t>me</w:t>
      </w:r>
      <w:r w:rsidRPr="000C4B7D">
        <w:rPr>
          <w:sz w:val="24"/>
          <w:szCs w:val="24"/>
        </w:rPr>
        <w:t xml:space="preserve"> se pracovat v týmu, skupině, rozdělit a naplánovat si práci, hlídat časový harmonogram apod.</w:t>
      </w:r>
    </w:p>
    <w:p w14:paraId="7A87A3A1" w14:textId="77777777" w:rsidR="000821E0" w:rsidRPr="000C4B7D" w:rsidRDefault="000821E0" w:rsidP="000821E0">
      <w:pPr>
        <w:pStyle w:val="Zkladntextodsazen2"/>
        <w:tabs>
          <w:tab w:val="left" w:pos="142"/>
        </w:tabs>
        <w:spacing w:after="0" w:line="240" w:lineRule="auto"/>
        <w:ind w:left="0"/>
        <w:rPr>
          <w:sz w:val="24"/>
        </w:rPr>
      </w:pPr>
      <w:r w:rsidRPr="000C4B7D">
        <w:rPr>
          <w:sz w:val="24"/>
          <w:szCs w:val="24"/>
        </w:rPr>
        <w:t xml:space="preserve">- </w:t>
      </w:r>
      <w:r w:rsidR="003D683E" w:rsidRPr="000C4B7D">
        <w:rPr>
          <w:sz w:val="24"/>
          <w:szCs w:val="24"/>
        </w:rPr>
        <w:t>hodnotíme svoji práci</w:t>
      </w:r>
      <w:r w:rsidRPr="000C4B7D">
        <w:rPr>
          <w:sz w:val="24"/>
          <w:szCs w:val="24"/>
        </w:rPr>
        <w:t xml:space="preserve"> i práci ostatních, při vzájemné komunikaci </w:t>
      </w:r>
      <w:r w:rsidR="003D683E" w:rsidRPr="000C4B7D">
        <w:rPr>
          <w:sz w:val="24"/>
          <w:szCs w:val="24"/>
        </w:rPr>
        <w:t>vedeme žáky</w:t>
      </w:r>
      <w:r w:rsidRPr="000C4B7D">
        <w:rPr>
          <w:sz w:val="24"/>
          <w:szCs w:val="24"/>
        </w:rPr>
        <w:t xml:space="preserve"> k ohleduplnosti a taktu, </w:t>
      </w:r>
      <w:proofErr w:type="gramStart"/>
      <w:r w:rsidRPr="000C4B7D">
        <w:rPr>
          <w:sz w:val="24"/>
          <w:szCs w:val="24"/>
        </w:rPr>
        <w:t>k  vědomí</w:t>
      </w:r>
      <w:proofErr w:type="gramEnd"/>
      <w:r w:rsidRPr="000C4B7D">
        <w:rPr>
          <w:sz w:val="24"/>
          <w:szCs w:val="24"/>
        </w:rPr>
        <w:t xml:space="preserve"> odlišnosti a jedinečnosti každého člověka</w:t>
      </w:r>
    </w:p>
    <w:p w14:paraId="409D5585" w14:textId="77777777" w:rsidR="000821E0" w:rsidRPr="000C4B7D" w:rsidRDefault="000821E0" w:rsidP="000821E0">
      <w:pPr>
        <w:pStyle w:val="Zkladntextodsazen"/>
        <w:spacing w:after="0"/>
        <w:ind w:left="0"/>
        <w:rPr>
          <w:sz w:val="24"/>
        </w:rPr>
      </w:pPr>
    </w:p>
    <w:p w14:paraId="6EE696DF" w14:textId="77777777" w:rsidR="000821E0" w:rsidRPr="000C4B7D" w:rsidRDefault="000821E0" w:rsidP="000821E0">
      <w:pPr>
        <w:spacing w:after="0" w:line="240" w:lineRule="auto"/>
        <w:rPr>
          <w:rFonts w:ascii="Times New Roman" w:eastAsia="Times New Roman" w:hAnsi="Times New Roman" w:cs="Times New Roman"/>
          <w:b/>
          <w:sz w:val="24"/>
        </w:rPr>
      </w:pPr>
      <w:r w:rsidRPr="000C4B7D">
        <w:rPr>
          <w:rFonts w:ascii="Times New Roman" w:eastAsia="Times New Roman" w:hAnsi="Times New Roman" w:cs="Times New Roman"/>
          <w:b/>
          <w:sz w:val="24"/>
        </w:rPr>
        <w:t>Kompetence občanské</w:t>
      </w:r>
    </w:p>
    <w:p w14:paraId="1F36D4C3" w14:textId="77777777" w:rsidR="000821E0" w:rsidRPr="000C4B7D" w:rsidRDefault="000821E0" w:rsidP="000821E0">
      <w:pPr>
        <w:pStyle w:val="Zkladntextodsazen"/>
        <w:spacing w:after="0"/>
        <w:ind w:left="142" w:hanging="142"/>
        <w:rPr>
          <w:sz w:val="24"/>
        </w:rPr>
      </w:pPr>
      <w:r w:rsidRPr="000C4B7D">
        <w:rPr>
          <w:sz w:val="24"/>
        </w:rPr>
        <w:t xml:space="preserve">- </w:t>
      </w:r>
      <w:r w:rsidR="003D683E" w:rsidRPr="000C4B7D">
        <w:rPr>
          <w:sz w:val="24"/>
        </w:rPr>
        <w:t>seznamujeme žáky</w:t>
      </w:r>
      <w:r w:rsidRPr="000C4B7D">
        <w:rPr>
          <w:sz w:val="24"/>
        </w:rPr>
        <w:t xml:space="preserve"> s vazbami na legislativu a obecné morální zákony (SW pirátství, autorský zákon, ochrana osobních údajů, bezpečnost, hesla ...</w:t>
      </w:r>
      <w:proofErr w:type="gramStart"/>
      <w:r w:rsidRPr="000C4B7D">
        <w:rPr>
          <w:sz w:val="24"/>
        </w:rPr>
        <w:t xml:space="preserve">), </w:t>
      </w:r>
      <w:r w:rsidR="00173839" w:rsidRPr="000C4B7D">
        <w:rPr>
          <w:sz w:val="24"/>
        </w:rPr>
        <w:t xml:space="preserve"> </w:t>
      </w:r>
      <w:r w:rsidR="003D683E" w:rsidRPr="000C4B7D">
        <w:rPr>
          <w:sz w:val="24"/>
        </w:rPr>
        <w:t>pracujeme</w:t>
      </w:r>
      <w:proofErr w:type="gramEnd"/>
      <w:r w:rsidRPr="000C4B7D">
        <w:rPr>
          <w:sz w:val="24"/>
        </w:rPr>
        <w:t xml:space="preserve"> s informacemi v souladu se zákonem o duševním vlastnictví a informační etikou</w:t>
      </w:r>
    </w:p>
    <w:p w14:paraId="158CF81C" w14:textId="77777777" w:rsidR="000821E0" w:rsidRPr="000C4B7D" w:rsidRDefault="000821E0" w:rsidP="00823B35">
      <w:pPr>
        <w:numPr>
          <w:ilvl w:val="0"/>
          <w:numId w:val="46"/>
        </w:numPr>
        <w:tabs>
          <w:tab w:val="clear" w:pos="360"/>
        </w:tabs>
        <w:spacing w:after="0" w:line="240" w:lineRule="auto"/>
        <w:ind w:left="142" w:hanging="142"/>
        <w:rPr>
          <w:rFonts w:ascii="Times New Roman" w:eastAsia="Times New Roman" w:hAnsi="Times New Roman" w:cs="Times New Roman"/>
          <w:sz w:val="24"/>
        </w:rPr>
      </w:pPr>
      <w:r w:rsidRPr="000C4B7D">
        <w:rPr>
          <w:rFonts w:ascii="Times New Roman" w:eastAsia="Times New Roman" w:hAnsi="Times New Roman" w:cs="Times New Roman"/>
          <w:sz w:val="24"/>
        </w:rPr>
        <w:t xml:space="preserve">při zpracovávání informací </w:t>
      </w:r>
      <w:r w:rsidR="003D683E" w:rsidRPr="000C4B7D">
        <w:rPr>
          <w:rFonts w:ascii="Times New Roman" w:eastAsia="Times New Roman" w:hAnsi="Times New Roman" w:cs="Times New Roman"/>
          <w:sz w:val="24"/>
        </w:rPr>
        <w:t>vedeme žáky</w:t>
      </w:r>
      <w:r w:rsidRPr="000C4B7D">
        <w:rPr>
          <w:rFonts w:ascii="Times New Roman" w:eastAsia="Times New Roman" w:hAnsi="Times New Roman" w:cs="Times New Roman"/>
          <w:sz w:val="24"/>
        </w:rPr>
        <w:t xml:space="preserve"> ke kritickému myšlení nad obsahy sdělení, ke kterým se mohou dostat prostřednictvím </w:t>
      </w:r>
      <w:proofErr w:type="gramStart"/>
      <w:r w:rsidRPr="000C4B7D">
        <w:rPr>
          <w:rFonts w:ascii="Times New Roman" w:eastAsia="Times New Roman" w:hAnsi="Times New Roman" w:cs="Times New Roman"/>
          <w:sz w:val="24"/>
        </w:rPr>
        <w:t>Internetu</w:t>
      </w:r>
      <w:proofErr w:type="gramEnd"/>
      <w:r w:rsidRPr="000C4B7D">
        <w:rPr>
          <w:rFonts w:ascii="Times New Roman" w:eastAsia="Times New Roman" w:hAnsi="Times New Roman" w:cs="Times New Roman"/>
          <w:sz w:val="24"/>
        </w:rPr>
        <w:t xml:space="preserve"> i jinými cestami</w:t>
      </w:r>
    </w:p>
    <w:p w14:paraId="5C1717A5" w14:textId="77777777" w:rsidR="000821E0" w:rsidRDefault="000821E0" w:rsidP="000821E0">
      <w:pPr>
        <w:spacing w:after="0" w:line="240" w:lineRule="auto"/>
        <w:rPr>
          <w:rFonts w:ascii="Times New Roman" w:eastAsia="Times New Roman" w:hAnsi="Times New Roman" w:cs="Times New Roman"/>
          <w:sz w:val="24"/>
        </w:rPr>
      </w:pPr>
    </w:p>
    <w:p w14:paraId="7CF30E19" w14:textId="77777777" w:rsidR="00084AE3" w:rsidRDefault="00084AE3" w:rsidP="000821E0">
      <w:pPr>
        <w:spacing w:after="0" w:line="240" w:lineRule="auto"/>
        <w:rPr>
          <w:rFonts w:ascii="Times New Roman" w:eastAsia="Times New Roman" w:hAnsi="Times New Roman" w:cs="Times New Roman"/>
          <w:sz w:val="24"/>
        </w:rPr>
      </w:pPr>
    </w:p>
    <w:p w14:paraId="1370CA46" w14:textId="77777777" w:rsidR="00084AE3" w:rsidRDefault="00084AE3" w:rsidP="000821E0">
      <w:pPr>
        <w:spacing w:after="0" w:line="240" w:lineRule="auto"/>
        <w:rPr>
          <w:rFonts w:ascii="Times New Roman" w:eastAsia="Times New Roman" w:hAnsi="Times New Roman" w:cs="Times New Roman"/>
          <w:sz w:val="24"/>
        </w:rPr>
      </w:pPr>
    </w:p>
    <w:p w14:paraId="690C9633" w14:textId="77777777" w:rsidR="00084AE3" w:rsidRDefault="00084AE3" w:rsidP="000821E0">
      <w:pPr>
        <w:spacing w:after="0" w:line="240" w:lineRule="auto"/>
        <w:rPr>
          <w:rFonts w:ascii="Times New Roman" w:eastAsia="Times New Roman" w:hAnsi="Times New Roman" w:cs="Times New Roman"/>
          <w:sz w:val="24"/>
        </w:rPr>
      </w:pPr>
    </w:p>
    <w:p w14:paraId="22EB1A44" w14:textId="77777777" w:rsidR="00084AE3" w:rsidRDefault="00084AE3" w:rsidP="000821E0">
      <w:pPr>
        <w:spacing w:after="0" w:line="240" w:lineRule="auto"/>
        <w:rPr>
          <w:rFonts w:ascii="Times New Roman" w:eastAsia="Times New Roman" w:hAnsi="Times New Roman" w:cs="Times New Roman"/>
          <w:sz w:val="24"/>
        </w:rPr>
      </w:pPr>
    </w:p>
    <w:p w14:paraId="305B6038" w14:textId="77777777" w:rsidR="00084AE3" w:rsidRDefault="00084AE3" w:rsidP="000821E0">
      <w:pPr>
        <w:spacing w:after="0" w:line="240" w:lineRule="auto"/>
        <w:rPr>
          <w:rFonts w:ascii="Times New Roman" w:eastAsia="Times New Roman" w:hAnsi="Times New Roman" w:cs="Times New Roman"/>
          <w:sz w:val="24"/>
        </w:rPr>
      </w:pPr>
    </w:p>
    <w:p w14:paraId="3C87230E" w14:textId="77777777" w:rsidR="00084AE3" w:rsidRDefault="00084AE3" w:rsidP="000821E0">
      <w:pPr>
        <w:spacing w:after="0" w:line="240" w:lineRule="auto"/>
        <w:rPr>
          <w:rFonts w:ascii="Times New Roman" w:eastAsia="Times New Roman" w:hAnsi="Times New Roman" w:cs="Times New Roman"/>
          <w:sz w:val="24"/>
        </w:rPr>
      </w:pPr>
    </w:p>
    <w:p w14:paraId="27589A57" w14:textId="77777777" w:rsidR="00084AE3" w:rsidRDefault="00084AE3" w:rsidP="000821E0">
      <w:pPr>
        <w:spacing w:after="0" w:line="240" w:lineRule="auto"/>
        <w:rPr>
          <w:rFonts w:ascii="Times New Roman" w:eastAsia="Times New Roman" w:hAnsi="Times New Roman" w:cs="Times New Roman"/>
          <w:sz w:val="24"/>
        </w:rPr>
      </w:pPr>
    </w:p>
    <w:p w14:paraId="0D25D5AC" w14:textId="77777777" w:rsidR="00084AE3" w:rsidRPr="000C4B7D" w:rsidRDefault="00084AE3" w:rsidP="000821E0">
      <w:pPr>
        <w:spacing w:after="0" w:line="240" w:lineRule="auto"/>
        <w:rPr>
          <w:rFonts w:ascii="Times New Roman" w:eastAsia="Times New Roman" w:hAnsi="Times New Roman" w:cs="Times New Roman"/>
          <w:sz w:val="24"/>
        </w:rPr>
      </w:pPr>
    </w:p>
    <w:p w14:paraId="7F82E7B2" w14:textId="77777777" w:rsidR="000821E0" w:rsidRPr="000C4B7D" w:rsidRDefault="000821E0" w:rsidP="000821E0">
      <w:pPr>
        <w:spacing w:after="0" w:line="240" w:lineRule="auto"/>
        <w:rPr>
          <w:rFonts w:ascii="Times New Roman" w:eastAsia="Times New Roman" w:hAnsi="Times New Roman" w:cs="Times New Roman"/>
          <w:b/>
          <w:sz w:val="24"/>
        </w:rPr>
      </w:pPr>
      <w:r w:rsidRPr="000C4B7D">
        <w:rPr>
          <w:rFonts w:ascii="Times New Roman" w:eastAsia="Times New Roman" w:hAnsi="Times New Roman" w:cs="Times New Roman"/>
          <w:b/>
          <w:sz w:val="24"/>
        </w:rPr>
        <w:lastRenderedPageBreak/>
        <w:t>Kompetence pracovní</w:t>
      </w:r>
    </w:p>
    <w:p w14:paraId="5BFF8B0D" w14:textId="77777777" w:rsidR="000821E0" w:rsidRPr="000C4B7D" w:rsidRDefault="003D683E" w:rsidP="000821E0">
      <w:pPr>
        <w:spacing w:after="0" w:line="240" w:lineRule="auto"/>
        <w:rPr>
          <w:rFonts w:ascii="Times New Roman" w:eastAsia="Times New Roman" w:hAnsi="Times New Roman" w:cs="Times New Roman"/>
          <w:sz w:val="24"/>
        </w:rPr>
      </w:pPr>
      <w:r w:rsidRPr="000C4B7D">
        <w:rPr>
          <w:rFonts w:ascii="Times New Roman" w:eastAsia="Times New Roman" w:hAnsi="Times New Roman" w:cs="Times New Roman"/>
          <w:sz w:val="24"/>
        </w:rPr>
        <w:t>- dodržujeme</w:t>
      </w:r>
      <w:r w:rsidR="000821E0" w:rsidRPr="000C4B7D">
        <w:rPr>
          <w:rFonts w:ascii="Times New Roman" w:eastAsia="Times New Roman" w:hAnsi="Times New Roman" w:cs="Times New Roman"/>
          <w:sz w:val="24"/>
        </w:rPr>
        <w:t xml:space="preserve"> bezpečnostní a hygienická pravidla pro práci s výpočetní technikou</w:t>
      </w:r>
    </w:p>
    <w:p w14:paraId="7586676F" w14:textId="77777777" w:rsidR="000821E0" w:rsidRPr="000821E0" w:rsidRDefault="000821E0" w:rsidP="000821E0">
      <w:pPr>
        <w:spacing w:after="0" w:line="240" w:lineRule="auto"/>
        <w:rPr>
          <w:rFonts w:ascii="Times New Roman" w:eastAsia="Times New Roman" w:hAnsi="Times New Roman" w:cs="Times New Roman"/>
          <w:sz w:val="24"/>
        </w:rPr>
      </w:pPr>
      <w:r w:rsidRPr="000C4B7D">
        <w:rPr>
          <w:rFonts w:ascii="Times New Roman" w:eastAsia="Times New Roman" w:hAnsi="Times New Roman" w:cs="Times New Roman"/>
          <w:sz w:val="24"/>
        </w:rPr>
        <w:t xml:space="preserve">- </w:t>
      </w:r>
      <w:r w:rsidR="003D683E" w:rsidRPr="000C4B7D">
        <w:rPr>
          <w:rFonts w:ascii="Times New Roman" w:eastAsia="Times New Roman" w:hAnsi="Times New Roman" w:cs="Times New Roman"/>
          <w:sz w:val="24"/>
        </w:rPr>
        <w:t>využíváme</w:t>
      </w:r>
      <w:r w:rsidRPr="000C4B7D">
        <w:rPr>
          <w:rFonts w:ascii="Times New Roman" w:eastAsia="Times New Roman" w:hAnsi="Times New Roman" w:cs="Times New Roman"/>
          <w:sz w:val="24"/>
        </w:rPr>
        <w:t xml:space="preserve"> ICT pro hledání informací důležitých pro svůj další profesní růst</w:t>
      </w:r>
    </w:p>
    <w:p w14:paraId="403AF4E0" w14:textId="77777777" w:rsidR="00176F1B" w:rsidRDefault="00176F1B" w:rsidP="000821E0">
      <w:pPr>
        <w:spacing w:after="0" w:line="240" w:lineRule="auto"/>
        <w:rPr>
          <w:rFonts w:ascii="Times New Roman" w:eastAsia="Times New Roman" w:hAnsi="Times New Roman" w:cs="Times New Roman"/>
          <w:sz w:val="24"/>
        </w:rPr>
      </w:pPr>
    </w:p>
    <w:p w14:paraId="30D1106A" w14:textId="77777777" w:rsidR="00176F1B" w:rsidRDefault="00176F1B" w:rsidP="000821E0">
      <w:pPr>
        <w:spacing w:after="0" w:line="240" w:lineRule="auto"/>
        <w:rPr>
          <w:rFonts w:ascii="Times New Roman" w:eastAsia="Times New Roman" w:hAnsi="Times New Roman" w:cs="Times New Roman"/>
          <w:sz w:val="24"/>
        </w:rPr>
      </w:pPr>
    </w:p>
    <w:p w14:paraId="5F6F8095" w14:textId="77777777" w:rsidR="00A172AF" w:rsidRDefault="00A172AF" w:rsidP="000821E0">
      <w:pPr>
        <w:spacing w:after="0" w:line="240" w:lineRule="auto"/>
        <w:rPr>
          <w:rFonts w:ascii="Times New Roman" w:eastAsia="Times New Roman" w:hAnsi="Times New Roman" w:cs="Times New Roman"/>
          <w:sz w:val="24"/>
        </w:rPr>
      </w:pPr>
    </w:p>
    <w:p w14:paraId="53A4B84F" w14:textId="77777777" w:rsidR="00176F1B" w:rsidRPr="00084AE3" w:rsidRDefault="00084AE3" w:rsidP="000821E0">
      <w:pPr>
        <w:spacing w:after="0" w:line="240" w:lineRule="auto"/>
        <w:rPr>
          <w:rFonts w:ascii="Times New Roman" w:eastAsia="Times New Roman" w:hAnsi="Times New Roman" w:cs="Times New Roman"/>
          <w:b/>
          <w:sz w:val="24"/>
        </w:rPr>
      </w:pPr>
      <w:r w:rsidRPr="00084AE3">
        <w:rPr>
          <w:rFonts w:ascii="Times New Roman" w:eastAsia="Times New Roman" w:hAnsi="Times New Roman" w:cs="Times New Roman"/>
          <w:b/>
          <w:sz w:val="24"/>
        </w:rPr>
        <w:t>Kompetence digitální</w:t>
      </w:r>
    </w:p>
    <w:p w14:paraId="713F82EA" w14:textId="77777777" w:rsidR="00A172AF" w:rsidRDefault="00A172AF" w:rsidP="00A172AF">
      <w:pPr>
        <w:rPr>
          <w:rFonts w:ascii="Times New Roman" w:hAnsi="Times New Roman" w:cs="Times New Roman"/>
          <w:sz w:val="24"/>
          <w:szCs w:val="24"/>
        </w:rPr>
      </w:pPr>
      <w:r>
        <w:t>-</w:t>
      </w:r>
      <w:r w:rsidRPr="00A172AF">
        <w:rPr>
          <w:rFonts w:ascii="Times New Roman" w:hAnsi="Times New Roman" w:cs="Times New Roman"/>
          <w:sz w:val="24"/>
          <w:szCs w:val="24"/>
        </w:rPr>
        <w:t xml:space="preserve">ve výuce seznamujeme žáky s používáním digitálních zařízení, aplikací a služeb </w:t>
      </w:r>
    </w:p>
    <w:p w14:paraId="2C8E5181" w14:textId="77777777" w:rsidR="00A172AF" w:rsidRPr="00A172AF" w:rsidRDefault="00A172AF" w:rsidP="00A172AF">
      <w:pPr>
        <w:rPr>
          <w:rFonts w:ascii="Times New Roman" w:hAnsi="Times New Roman" w:cs="Times New Roman"/>
          <w:sz w:val="24"/>
          <w:szCs w:val="24"/>
        </w:rPr>
      </w:pPr>
      <w:r w:rsidRPr="00A172AF">
        <w:rPr>
          <w:rFonts w:ascii="Times New Roman" w:hAnsi="Times New Roman" w:cs="Times New Roman"/>
          <w:sz w:val="24"/>
          <w:szCs w:val="24"/>
        </w:rPr>
        <w:t xml:space="preserve">- umožňujeme žákům získávat, vyhledávat, kriticky posuzovat, spravovat a sdílet data, informace, digitální obsah </w:t>
      </w:r>
    </w:p>
    <w:p w14:paraId="6AD99D80" w14:textId="77777777" w:rsidR="00A172AF" w:rsidRPr="00A172AF" w:rsidRDefault="00A172AF" w:rsidP="00A172AF">
      <w:pPr>
        <w:rPr>
          <w:rFonts w:ascii="Times New Roman" w:hAnsi="Times New Roman" w:cs="Times New Roman"/>
          <w:sz w:val="24"/>
          <w:szCs w:val="24"/>
        </w:rPr>
      </w:pPr>
      <w:r w:rsidRPr="00A172AF">
        <w:rPr>
          <w:rFonts w:ascii="Times New Roman" w:hAnsi="Times New Roman" w:cs="Times New Roman"/>
          <w:sz w:val="24"/>
          <w:szCs w:val="24"/>
        </w:rPr>
        <w:t xml:space="preserve">- poskytujeme žákům možnost využívat digitální technologie, aby si usnadnili práci, zefektivnili a zjednodušili své pracovní postupy </w:t>
      </w:r>
    </w:p>
    <w:p w14:paraId="397C16F6" w14:textId="77777777" w:rsidR="00A172AF" w:rsidRPr="00A172AF" w:rsidRDefault="00A172AF" w:rsidP="00A172AF">
      <w:pPr>
        <w:rPr>
          <w:rFonts w:ascii="Times New Roman" w:hAnsi="Times New Roman" w:cs="Times New Roman"/>
          <w:sz w:val="24"/>
          <w:szCs w:val="24"/>
        </w:rPr>
      </w:pPr>
      <w:r w:rsidRPr="00A172AF">
        <w:rPr>
          <w:rFonts w:ascii="Times New Roman" w:hAnsi="Times New Roman" w:cs="Times New Roman"/>
          <w:sz w:val="24"/>
          <w:szCs w:val="24"/>
        </w:rPr>
        <w:t xml:space="preserve">- vedeme žáky k samostatnému rozhodování, které </w:t>
      </w:r>
      <w:proofErr w:type="gramStart"/>
      <w:r w:rsidRPr="00A172AF">
        <w:rPr>
          <w:rFonts w:ascii="Times New Roman" w:hAnsi="Times New Roman" w:cs="Times New Roman"/>
          <w:sz w:val="24"/>
          <w:szCs w:val="24"/>
        </w:rPr>
        <w:t>technologie</w:t>
      </w:r>
      <w:proofErr w:type="gramEnd"/>
      <w:r w:rsidRPr="00A172AF">
        <w:rPr>
          <w:rFonts w:ascii="Times New Roman" w:hAnsi="Times New Roman" w:cs="Times New Roman"/>
          <w:sz w:val="24"/>
          <w:szCs w:val="24"/>
        </w:rPr>
        <w:t xml:space="preserve"> pro jakou činnost či řešený problém použít </w:t>
      </w:r>
    </w:p>
    <w:p w14:paraId="68899EBA" w14:textId="77777777" w:rsidR="00A172AF" w:rsidRPr="00A172AF" w:rsidRDefault="00A172AF" w:rsidP="00A172AF">
      <w:pPr>
        <w:rPr>
          <w:rFonts w:ascii="Times New Roman" w:hAnsi="Times New Roman" w:cs="Times New Roman"/>
          <w:sz w:val="24"/>
          <w:szCs w:val="24"/>
        </w:rPr>
      </w:pPr>
      <w:r w:rsidRPr="00A172AF">
        <w:rPr>
          <w:rFonts w:ascii="Times New Roman" w:hAnsi="Times New Roman" w:cs="Times New Roman"/>
          <w:sz w:val="24"/>
          <w:szCs w:val="24"/>
        </w:rPr>
        <w:t xml:space="preserve">- seznamujeme žáky s novými technologiemi, jejich významem pro lidskou společnost </w:t>
      </w:r>
    </w:p>
    <w:p w14:paraId="029B2ABA" w14:textId="77777777" w:rsidR="00A172AF" w:rsidRPr="00A172AF" w:rsidRDefault="00A172AF" w:rsidP="00A172AF">
      <w:pPr>
        <w:rPr>
          <w:rFonts w:ascii="Times New Roman" w:hAnsi="Times New Roman" w:cs="Times New Roman"/>
          <w:sz w:val="24"/>
          <w:szCs w:val="24"/>
        </w:rPr>
      </w:pPr>
      <w:r w:rsidRPr="00A172AF">
        <w:rPr>
          <w:rFonts w:ascii="Times New Roman" w:hAnsi="Times New Roman" w:cs="Times New Roman"/>
          <w:sz w:val="24"/>
          <w:szCs w:val="24"/>
        </w:rPr>
        <w:t xml:space="preserve">- vedeme žáky k předcházení situacím ohrožujícím bezpečnost zařízení i dat, k etickému chování v digitálním prostředí </w:t>
      </w:r>
    </w:p>
    <w:p w14:paraId="15C2DD4B" w14:textId="77777777" w:rsidR="00A172AF" w:rsidRPr="00A172AF" w:rsidRDefault="00A172AF" w:rsidP="00A172AF">
      <w:pPr>
        <w:rPr>
          <w:rFonts w:ascii="Times New Roman" w:hAnsi="Times New Roman" w:cs="Times New Roman"/>
          <w:sz w:val="24"/>
          <w:szCs w:val="24"/>
        </w:rPr>
      </w:pPr>
      <w:r w:rsidRPr="00A172AF">
        <w:rPr>
          <w:rFonts w:ascii="Times New Roman" w:hAnsi="Times New Roman" w:cs="Times New Roman"/>
          <w:sz w:val="24"/>
          <w:szCs w:val="24"/>
        </w:rPr>
        <w:t xml:space="preserve">- zadáváme žákům vhodné úkoly, na kterých se učí vytvářet a upravovat digitální obsah, kombinovat různé formáty, vyjadřovat se pomocí </w:t>
      </w:r>
    </w:p>
    <w:p w14:paraId="6FB030CE" w14:textId="77777777" w:rsidR="00A172AF" w:rsidRPr="00A172AF" w:rsidRDefault="00A172AF" w:rsidP="00A172AF">
      <w:pPr>
        <w:rPr>
          <w:rFonts w:ascii="Times New Roman" w:hAnsi="Times New Roman" w:cs="Times New Roman"/>
          <w:sz w:val="24"/>
          <w:szCs w:val="24"/>
        </w:rPr>
      </w:pPr>
      <w:r w:rsidRPr="00A172AF">
        <w:rPr>
          <w:rFonts w:ascii="Times New Roman" w:hAnsi="Times New Roman" w:cs="Times New Roman"/>
          <w:sz w:val="24"/>
          <w:szCs w:val="24"/>
        </w:rPr>
        <w:t xml:space="preserve">digitálních prostředků a technologií </w:t>
      </w:r>
    </w:p>
    <w:p w14:paraId="554D4645" w14:textId="77777777" w:rsidR="00176F1B" w:rsidRPr="00084AE3" w:rsidRDefault="00176F1B" w:rsidP="000821E0">
      <w:pPr>
        <w:spacing w:after="0" w:line="240" w:lineRule="auto"/>
        <w:rPr>
          <w:rFonts w:ascii="Times New Roman" w:eastAsia="Times New Roman" w:hAnsi="Times New Roman" w:cs="Times New Roman"/>
          <w:b/>
          <w:sz w:val="24"/>
        </w:rPr>
      </w:pPr>
    </w:p>
    <w:p w14:paraId="108DB397" w14:textId="77777777" w:rsidR="003D683E" w:rsidRDefault="003D683E" w:rsidP="000821E0">
      <w:pPr>
        <w:spacing w:after="0" w:line="240" w:lineRule="auto"/>
        <w:rPr>
          <w:rFonts w:ascii="Times New Roman" w:eastAsia="Times New Roman" w:hAnsi="Times New Roman" w:cs="Times New Roman"/>
          <w:sz w:val="24"/>
        </w:rPr>
      </w:pPr>
    </w:p>
    <w:p w14:paraId="272F5843" w14:textId="77777777" w:rsidR="00176F1B" w:rsidRDefault="00176F1B" w:rsidP="000821E0">
      <w:pPr>
        <w:spacing w:after="0" w:line="240" w:lineRule="auto"/>
        <w:rPr>
          <w:rFonts w:ascii="Times New Roman" w:eastAsia="Times New Roman" w:hAnsi="Times New Roman" w:cs="Times New Roman"/>
          <w:sz w:val="24"/>
        </w:rPr>
      </w:pPr>
    </w:p>
    <w:p w14:paraId="5E59C2DA" w14:textId="77777777" w:rsidR="00084AE3" w:rsidRDefault="00084AE3" w:rsidP="000821E0">
      <w:pPr>
        <w:spacing w:after="0" w:line="240" w:lineRule="auto"/>
        <w:rPr>
          <w:rFonts w:ascii="Times New Roman" w:eastAsia="Times New Roman" w:hAnsi="Times New Roman" w:cs="Times New Roman"/>
          <w:sz w:val="24"/>
        </w:rPr>
      </w:pPr>
    </w:p>
    <w:p w14:paraId="34950E19" w14:textId="77777777" w:rsidR="00084AE3" w:rsidRDefault="00084AE3" w:rsidP="000821E0">
      <w:pPr>
        <w:spacing w:after="0" w:line="240" w:lineRule="auto"/>
        <w:rPr>
          <w:rFonts w:ascii="Times New Roman" w:eastAsia="Times New Roman" w:hAnsi="Times New Roman" w:cs="Times New Roman"/>
          <w:sz w:val="24"/>
        </w:rPr>
      </w:pPr>
    </w:p>
    <w:p w14:paraId="554A93F2" w14:textId="77777777" w:rsidR="00084AE3" w:rsidRDefault="00084AE3" w:rsidP="000821E0">
      <w:pPr>
        <w:spacing w:after="0" w:line="240" w:lineRule="auto"/>
        <w:rPr>
          <w:rFonts w:ascii="Times New Roman" w:eastAsia="Times New Roman" w:hAnsi="Times New Roman" w:cs="Times New Roman"/>
          <w:sz w:val="24"/>
        </w:rPr>
      </w:pPr>
    </w:p>
    <w:p w14:paraId="291A93F7" w14:textId="77777777" w:rsidR="00084AE3" w:rsidRDefault="00084AE3" w:rsidP="000821E0">
      <w:pPr>
        <w:spacing w:after="0" w:line="240" w:lineRule="auto"/>
        <w:rPr>
          <w:rFonts w:ascii="Times New Roman" w:eastAsia="Times New Roman" w:hAnsi="Times New Roman" w:cs="Times New Roman"/>
          <w:sz w:val="24"/>
        </w:rPr>
      </w:pPr>
    </w:p>
    <w:p w14:paraId="7BAB3787" w14:textId="77777777" w:rsidR="00084AE3" w:rsidRDefault="00084AE3" w:rsidP="000821E0">
      <w:pPr>
        <w:spacing w:after="0" w:line="240" w:lineRule="auto"/>
        <w:rPr>
          <w:rFonts w:ascii="Times New Roman" w:eastAsia="Times New Roman" w:hAnsi="Times New Roman" w:cs="Times New Roman"/>
          <w:sz w:val="24"/>
        </w:rPr>
      </w:pPr>
    </w:p>
    <w:p w14:paraId="727E3D36" w14:textId="77777777" w:rsidR="00084AE3" w:rsidRDefault="00084AE3" w:rsidP="000821E0">
      <w:pPr>
        <w:spacing w:after="0" w:line="240" w:lineRule="auto"/>
        <w:rPr>
          <w:rFonts w:ascii="Times New Roman" w:eastAsia="Times New Roman" w:hAnsi="Times New Roman" w:cs="Times New Roman"/>
          <w:sz w:val="24"/>
        </w:rPr>
      </w:pPr>
    </w:p>
    <w:p w14:paraId="6FFF3487" w14:textId="77777777" w:rsidR="00084AE3" w:rsidRDefault="00084AE3" w:rsidP="000821E0">
      <w:pPr>
        <w:spacing w:after="0" w:line="240" w:lineRule="auto"/>
        <w:rPr>
          <w:rFonts w:ascii="Times New Roman" w:eastAsia="Times New Roman" w:hAnsi="Times New Roman" w:cs="Times New Roman"/>
          <w:sz w:val="24"/>
        </w:rPr>
      </w:pPr>
    </w:p>
    <w:p w14:paraId="2C8F1F3F" w14:textId="77777777" w:rsidR="00084AE3" w:rsidRDefault="00084AE3" w:rsidP="000821E0">
      <w:pPr>
        <w:spacing w:after="0" w:line="240" w:lineRule="auto"/>
        <w:rPr>
          <w:rFonts w:ascii="Times New Roman" w:eastAsia="Times New Roman" w:hAnsi="Times New Roman" w:cs="Times New Roman"/>
          <w:sz w:val="24"/>
        </w:rPr>
      </w:pPr>
    </w:p>
    <w:p w14:paraId="09AE85A3" w14:textId="77777777" w:rsidR="00084AE3" w:rsidRDefault="00084AE3" w:rsidP="000821E0">
      <w:pPr>
        <w:spacing w:after="0" w:line="240" w:lineRule="auto"/>
        <w:rPr>
          <w:rFonts w:ascii="Times New Roman" w:eastAsia="Times New Roman" w:hAnsi="Times New Roman" w:cs="Times New Roman"/>
          <w:sz w:val="24"/>
        </w:rPr>
      </w:pPr>
    </w:p>
    <w:p w14:paraId="07497837" w14:textId="77777777" w:rsidR="00084AE3" w:rsidRDefault="00084AE3" w:rsidP="000821E0">
      <w:pPr>
        <w:spacing w:after="0" w:line="240" w:lineRule="auto"/>
        <w:rPr>
          <w:rFonts w:ascii="Times New Roman" w:eastAsia="Times New Roman" w:hAnsi="Times New Roman" w:cs="Times New Roman"/>
          <w:sz w:val="24"/>
        </w:rPr>
      </w:pPr>
    </w:p>
    <w:p w14:paraId="289579B9" w14:textId="77777777" w:rsidR="00176F1B" w:rsidRDefault="00176F1B" w:rsidP="000821E0">
      <w:pPr>
        <w:spacing w:after="0" w:line="240" w:lineRule="auto"/>
        <w:rPr>
          <w:rFonts w:ascii="Times New Roman" w:eastAsia="Times New Roman" w:hAnsi="Times New Roman" w:cs="Times New Roman"/>
          <w:sz w:val="24"/>
        </w:rPr>
      </w:pPr>
    </w:p>
    <w:p w14:paraId="096B7A56" w14:textId="77777777" w:rsidR="00F34663" w:rsidRDefault="00F34663" w:rsidP="000821E0">
      <w:pPr>
        <w:spacing w:after="0" w:line="240" w:lineRule="auto"/>
        <w:rPr>
          <w:rFonts w:ascii="Times New Roman" w:eastAsia="Times New Roman" w:hAnsi="Times New Roman" w:cs="Times New Roman"/>
          <w:sz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176F1B" w:rsidRPr="00612B87" w14:paraId="5DE6EEE0" w14:textId="77777777" w:rsidTr="00F34663">
        <w:tc>
          <w:tcPr>
            <w:tcW w:w="12616" w:type="dxa"/>
            <w:gridSpan w:val="3"/>
          </w:tcPr>
          <w:p w14:paraId="7B40FDB2" w14:textId="77777777" w:rsidR="00176F1B" w:rsidRPr="00F34663" w:rsidRDefault="00176F1B" w:rsidP="00BA5B95">
            <w:pPr>
              <w:rPr>
                <w:rFonts w:ascii="Times New Roman" w:hAnsi="Times New Roman" w:cs="Times New Roman"/>
                <w:b/>
                <w:sz w:val="32"/>
                <w:szCs w:val="32"/>
              </w:rPr>
            </w:pPr>
            <w:r w:rsidRPr="00F34663">
              <w:rPr>
                <w:rFonts w:ascii="Times New Roman" w:hAnsi="Times New Roman" w:cs="Times New Roman"/>
                <w:b/>
                <w:sz w:val="32"/>
                <w:szCs w:val="32"/>
              </w:rPr>
              <w:t>Předmět: Informatika</w:t>
            </w:r>
          </w:p>
        </w:tc>
        <w:tc>
          <w:tcPr>
            <w:tcW w:w="2835" w:type="dxa"/>
          </w:tcPr>
          <w:p w14:paraId="0751884F" w14:textId="77777777" w:rsidR="00176F1B" w:rsidRPr="00612B87" w:rsidRDefault="000C4B7D" w:rsidP="00BA5B95">
            <w:pPr>
              <w:rPr>
                <w:rFonts w:ascii="Times New Roman" w:hAnsi="Times New Roman" w:cs="Times New Roman"/>
                <w:b/>
                <w:sz w:val="32"/>
                <w:szCs w:val="32"/>
              </w:rPr>
            </w:pPr>
            <w:r>
              <w:rPr>
                <w:rFonts w:ascii="Times New Roman" w:hAnsi="Times New Roman" w:cs="Times New Roman"/>
                <w:b/>
                <w:sz w:val="32"/>
                <w:szCs w:val="32"/>
              </w:rPr>
              <w:t>Ročník: 4</w:t>
            </w:r>
            <w:r w:rsidR="00176F1B" w:rsidRPr="00612B87">
              <w:rPr>
                <w:rFonts w:ascii="Times New Roman" w:hAnsi="Times New Roman" w:cs="Times New Roman"/>
                <w:b/>
                <w:sz w:val="32"/>
                <w:szCs w:val="32"/>
              </w:rPr>
              <w:t>.</w:t>
            </w:r>
          </w:p>
        </w:tc>
      </w:tr>
      <w:tr w:rsidR="00176F1B" w:rsidRPr="00612B87" w14:paraId="6A4C1EAB" w14:textId="77777777" w:rsidTr="00F34663">
        <w:tc>
          <w:tcPr>
            <w:tcW w:w="4253" w:type="dxa"/>
          </w:tcPr>
          <w:p w14:paraId="7F66FFB5" w14:textId="77777777" w:rsidR="00176F1B" w:rsidRPr="00F34663" w:rsidRDefault="00176F1B" w:rsidP="00BA5B95">
            <w:pPr>
              <w:jc w:val="center"/>
              <w:rPr>
                <w:rFonts w:ascii="Times New Roman" w:hAnsi="Times New Roman" w:cs="Times New Roman"/>
                <w:b/>
                <w:sz w:val="24"/>
                <w:szCs w:val="24"/>
              </w:rPr>
            </w:pPr>
            <w:r w:rsidRPr="00F34663">
              <w:rPr>
                <w:rFonts w:ascii="Times New Roman" w:hAnsi="Times New Roman" w:cs="Times New Roman"/>
                <w:b/>
                <w:sz w:val="24"/>
                <w:szCs w:val="24"/>
              </w:rPr>
              <w:t>Očekávané výstupy z RVP Z</w:t>
            </w:r>
            <w:r w:rsidR="000E079E" w:rsidRPr="00F34663">
              <w:rPr>
                <w:rFonts w:ascii="Times New Roman" w:hAnsi="Times New Roman" w:cs="Times New Roman"/>
                <w:b/>
                <w:sz w:val="24"/>
                <w:szCs w:val="24"/>
              </w:rPr>
              <w:t>V</w:t>
            </w:r>
          </w:p>
        </w:tc>
        <w:tc>
          <w:tcPr>
            <w:tcW w:w="4253" w:type="dxa"/>
          </w:tcPr>
          <w:p w14:paraId="2D6CB805" w14:textId="77777777" w:rsidR="00176F1B" w:rsidRPr="00F34663" w:rsidRDefault="00176F1B" w:rsidP="00BA5B95">
            <w:pPr>
              <w:jc w:val="center"/>
              <w:rPr>
                <w:rFonts w:ascii="Times New Roman" w:hAnsi="Times New Roman" w:cs="Times New Roman"/>
                <w:b/>
                <w:sz w:val="24"/>
                <w:szCs w:val="24"/>
              </w:rPr>
            </w:pPr>
            <w:r w:rsidRPr="00F34663">
              <w:rPr>
                <w:rFonts w:ascii="Times New Roman" w:hAnsi="Times New Roman" w:cs="Times New Roman"/>
                <w:b/>
                <w:sz w:val="24"/>
                <w:szCs w:val="24"/>
              </w:rPr>
              <w:t xml:space="preserve">Školní výstupy </w:t>
            </w:r>
          </w:p>
        </w:tc>
        <w:tc>
          <w:tcPr>
            <w:tcW w:w="4110" w:type="dxa"/>
          </w:tcPr>
          <w:p w14:paraId="3EDC55A2" w14:textId="77777777" w:rsidR="00176F1B" w:rsidRPr="00F34663" w:rsidRDefault="00176F1B" w:rsidP="00BA5B95">
            <w:pPr>
              <w:jc w:val="center"/>
              <w:rPr>
                <w:rFonts w:ascii="Times New Roman" w:hAnsi="Times New Roman" w:cs="Times New Roman"/>
                <w:b/>
                <w:sz w:val="24"/>
                <w:szCs w:val="24"/>
              </w:rPr>
            </w:pPr>
            <w:r w:rsidRPr="00F34663">
              <w:rPr>
                <w:rFonts w:ascii="Times New Roman" w:hAnsi="Times New Roman" w:cs="Times New Roman"/>
                <w:b/>
                <w:sz w:val="24"/>
                <w:szCs w:val="24"/>
              </w:rPr>
              <w:t>Učivo</w:t>
            </w:r>
          </w:p>
        </w:tc>
        <w:tc>
          <w:tcPr>
            <w:tcW w:w="2835" w:type="dxa"/>
          </w:tcPr>
          <w:p w14:paraId="25CDFC13" w14:textId="77777777" w:rsidR="00176F1B" w:rsidRPr="00612B87" w:rsidRDefault="00176F1B" w:rsidP="00BA5B95">
            <w:pPr>
              <w:jc w:val="center"/>
              <w:rPr>
                <w:rFonts w:ascii="Times New Roman" w:hAnsi="Times New Roman" w:cs="Times New Roman"/>
                <w:b/>
                <w:sz w:val="24"/>
                <w:szCs w:val="24"/>
              </w:rPr>
            </w:pPr>
            <w:r w:rsidRPr="00612B87">
              <w:rPr>
                <w:rFonts w:ascii="Times New Roman" w:hAnsi="Times New Roman" w:cs="Times New Roman"/>
                <w:b/>
                <w:sz w:val="24"/>
                <w:szCs w:val="24"/>
              </w:rPr>
              <w:t>Průřezová témata, mezipředmětové vztahy</w:t>
            </w:r>
          </w:p>
        </w:tc>
      </w:tr>
      <w:tr w:rsidR="00176F1B" w:rsidRPr="00612B87" w14:paraId="325640EA" w14:textId="77777777" w:rsidTr="00F34663">
        <w:tc>
          <w:tcPr>
            <w:tcW w:w="4253" w:type="dxa"/>
          </w:tcPr>
          <w:p w14:paraId="0541880D" w14:textId="77777777" w:rsidR="00176F1B" w:rsidRPr="00F34663" w:rsidRDefault="00176F1B" w:rsidP="00BA5B95">
            <w:pPr>
              <w:rPr>
                <w:rFonts w:ascii="Times New Roman" w:hAnsi="Times New Roman" w:cs="Times New Roman"/>
                <w:sz w:val="24"/>
                <w:szCs w:val="24"/>
              </w:rPr>
            </w:pPr>
          </w:p>
          <w:p w14:paraId="3E0D0CDA" w14:textId="77777777" w:rsidR="000C4B7D" w:rsidRDefault="000C4B7D" w:rsidP="000C4B7D">
            <w:pPr>
              <w:pStyle w:val="Standard"/>
            </w:pPr>
          </w:p>
          <w:p w14:paraId="15B2CE88" w14:textId="77777777" w:rsidR="000C4B7D" w:rsidRDefault="000C4B7D" w:rsidP="000C4B7D">
            <w:pPr>
              <w:pStyle w:val="Standard"/>
            </w:pPr>
          </w:p>
          <w:p w14:paraId="07A9E7E3" w14:textId="77777777" w:rsidR="000C4B7D" w:rsidRDefault="000C4B7D" w:rsidP="000C4B7D">
            <w:pPr>
              <w:pStyle w:val="Standard"/>
            </w:pPr>
            <w:r>
              <w:t>Žákyně/žák:</w:t>
            </w:r>
          </w:p>
          <w:p w14:paraId="1C31B6F3" w14:textId="77777777" w:rsidR="008448CD" w:rsidRPr="00D30DCA" w:rsidRDefault="008448CD" w:rsidP="00AF78C3">
            <w:pPr>
              <w:pStyle w:val="Standard"/>
              <w:numPr>
                <w:ilvl w:val="0"/>
                <w:numId w:val="222"/>
              </w:numPr>
              <w:ind w:left="720" w:hanging="360"/>
              <w:rPr>
                <w:sz w:val="20"/>
                <w:szCs w:val="20"/>
              </w:rPr>
            </w:pPr>
            <w:r w:rsidRPr="00D30DCA">
              <w:rPr>
                <w:sz w:val="20"/>
                <w:szCs w:val="20"/>
              </w:rPr>
              <w:t>dodržuje bezpečnostní a jiná pravidla pro práci s digitálními technologiemi</w:t>
            </w:r>
          </w:p>
          <w:p w14:paraId="3A4446B1" w14:textId="77777777" w:rsidR="008448CD" w:rsidRPr="00D30DCA" w:rsidRDefault="008448CD" w:rsidP="008448CD">
            <w:pPr>
              <w:pStyle w:val="Standard"/>
              <w:ind w:left="720"/>
              <w:rPr>
                <w:sz w:val="20"/>
                <w:szCs w:val="20"/>
              </w:rPr>
            </w:pPr>
          </w:p>
          <w:p w14:paraId="6858D9E7" w14:textId="77777777" w:rsidR="008448CD" w:rsidRPr="00D30DCA" w:rsidRDefault="008448CD" w:rsidP="00AF78C3">
            <w:pPr>
              <w:pStyle w:val="Standard"/>
              <w:numPr>
                <w:ilvl w:val="0"/>
                <w:numId w:val="222"/>
              </w:numPr>
              <w:ind w:left="720" w:hanging="360"/>
              <w:rPr>
                <w:sz w:val="20"/>
                <w:szCs w:val="20"/>
              </w:rPr>
            </w:pPr>
            <w:r w:rsidRPr="00D30DCA">
              <w:rPr>
                <w:sz w:val="20"/>
                <w:szCs w:val="20"/>
              </w:rPr>
              <w:t>najde a spustí aplikaci, pracuje s daty různého typu</w:t>
            </w:r>
          </w:p>
          <w:p w14:paraId="33AC5872" w14:textId="77777777" w:rsidR="008448CD" w:rsidRPr="00D30DCA" w:rsidRDefault="008448CD" w:rsidP="008448CD">
            <w:pPr>
              <w:rPr>
                <w:rFonts w:ascii="Times New Roman" w:hAnsi="Times New Roman" w:cs="Times New Roman"/>
                <w:sz w:val="20"/>
                <w:szCs w:val="20"/>
              </w:rPr>
            </w:pPr>
          </w:p>
          <w:p w14:paraId="75C9EBF8" w14:textId="77777777" w:rsidR="000C4B7D" w:rsidRPr="00D30DCA" w:rsidRDefault="000C4B7D" w:rsidP="000C4B7D">
            <w:pPr>
              <w:rPr>
                <w:rFonts w:ascii="Times New Roman" w:hAnsi="Times New Roman" w:cs="Times New Roman"/>
                <w:sz w:val="24"/>
                <w:szCs w:val="24"/>
              </w:rPr>
            </w:pPr>
          </w:p>
          <w:p w14:paraId="5E6E9223" w14:textId="77777777" w:rsidR="00176F1B" w:rsidRPr="00F34663" w:rsidRDefault="00176F1B" w:rsidP="000C4B7D">
            <w:pPr>
              <w:rPr>
                <w:rFonts w:ascii="Times New Roman" w:hAnsi="Times New Roman" w:cs="Times New Roman"/>
                <w:sz w:val="24"/>
                <w:szCs w:val="24"/>
              </w:rPr>
            </w:pPr>
          </w:p>
        </w:tc>
        <w:tc>
          <w:tcPr>
            <w:tcW w:w="4253" w:type="dxa"/>
          </w:tcPr>
          <w:p w14:paraId="52E92B18" w14:textId="77777777" w:rsidR="000C4B7D" w:rsidRDefault="000C4B7D" w:rsidP="000C4B7D">
            <w:pPr>
              <w:rPr>
                <w:sz w:val="24"/>
              </w:rPr>
            </w:pPr>
            <w:r>
              <w:rPr>
                <w:b/>
                <w:sz w:val="24"/>
              </w:rPr>
              <w:t>1. Digitální technologie – počítač a jeho ovládání</w:t>
            </w:r>
          </w:p>
          <w:p w14:paraId="56272483" w14:textId="77777777" w:rsidR="000C4B7D" w:rsidRDefault="000C4B7D" w:rsidP="000C4B7D">
            <w:pPr>
              <w:pStyle w:val="Standard"/>
            </w:pPr>
            <w:r>
              <w:t>Žákyně/žák:</w:t>
            </w:r>
          </w:p>
          <w:p w14:paraId="36B0ABE7" w14:textId="77777777" w:rsidR="00D30DCA" w:rsidRPr="00D30DCA" w:rsidRDefault="00D30DCA" w:rsidP="00AF78C3">
            <w:pPr>
              <w:pStyle w:val="Standard"/>
              <w:numPr>
                <w:ilvl w:val="0"/>
                <w:numId w:val="225"/>
              </w:numPr>
              <w:ind w:left="720" w:hanging="360"/>
              <w:rPr>
                <w:sz w:val="20"/>
                <w:szCs w:val="20"/>
              </w:rPr>
            </w:pPr>
            <w:r w:rsidRPr="00D30DCA">
              <w:rPr>
                <w:sz w:val="20"/>
                <w:szCs w:val="20"/>
              </w:rPr>
              <w:t>pojmenuje jednotlivá digitální zařízení, se kterými pracuje, vysvětlí, k čemu slouží</w:t>
            </w:r>
          </w:p>
          <w:p w14:paraId="32BF8F7D" w14:textId="77777777" w:rsidR="00D30DCA" w:rsidRPr="00D30DCA" w:rsidRDefault="00D30DCA" w:rsidP="00D30DCA">
            <w:pPr>
              <w:pStyle w:val="Standard"/>
              <w:ind w:left="720"/>
              <w:rPr>
                <w:sz w:val="20"/>
                <w:szCs w:val="20"/>
              </w:rPr>
            </w:pPr>
          </w:p>
          <w:p w14:paraId="79F08EB1" w14:textId="77777777" w:rsidR="00D30DCA" w:rsidRPr="00D30DCA" w:rsidRDefault="00D30DCA" w:rsidP="00AF78C3">
            <w:pPr>
              <w:pStyle w:val="Standard"/>
              <w:numPr>
                <w:ilvl w:val="0"/>
                <w:numId w:val="225"/>
              </w:numPr>
              <w:ind w:left="720" w:hanging="360"/>
              <w:rPr>
                <w:sz w:val="20"/>
                <w:szCs w:val="20"/>
              </w:rPr>
            </w:pPr>
            <w:r w:rsidRPr="00D30DCA">
              <w:rPr>
                <w:sz w:val="20"/>
                <w:szCs w:val="20"/>
              </w:rPr>
              <w:t>pamatuje si a chrání své heslo, přihlásí se ke svému účtu a odhlásí se z něj</w:t>
            </w:r>
          </w:p>
          <w:p w14:paraId="1C9F05CD" w14:textId="77777777" w:rsidR="00D30DCA" w:rsidRPr="00D30DCA" w:rsidRDefault="00D30DCA" w:rsidP="00D30DCA">
            <w:pPr>
              <w:pStyle w:val="Odstavecseseznamem"/>
              <w:rPr>
                <w:sz w:val="20"/>
                <w:szCs w:val="20"/>
              </w:rPr>
            </w:pPr>
          </w:p>
          <w:p w14:paraId="1BAE59B9" w14:textId="77777777" w:rsidR="00D30DCA" w:rsidRPr="00D30DCA" w:rsidRDefault="00D30DCA" w:rsidP="00AF78C3">
            <w:pPr>
              <w:pStyle w:val="Standard"/>
              <w:numPr>
                <w:ilvl w:val="0"/>
                <w:numId w:val="225"/>
              </w:numPr>
              <w:ind w:left="720" w:hanging="360"/>
              <w:rPr>
                <w:sz w:val="20"/>
                <w:szCs w:val="20"/>
              </w:rPr>
            </w:pPr>
            <w:r w:rsidRPr="00D30DCA">
              <w:rPr>
                <w:sz w:val="20"/>
                <w:szCs w:val="20"/>
              </w:rPr>
              <w:t>rozlišuje operační systém, aplikace</w:t>
            </w:r>
          </w:p>
          <w:p w14:paraId="0AB4D64B" w14:textId="77777777" w:rsidR="00D30DCA" w:rsidRPr="00D30DCA" w:rsidRDefault="00D30DCA" w:rsidP="00D30DCA">
            <w:pPr>
              <w:pStyle w:val="Odstavecseseznamem"/>
              <w:rPr>
                <w:sz w:val="20"/>
                <w:szCs w:val="20"/>
              </w:rPr>
            </w:pPr>
          </w:p>
          <w:p w14:paraId="568DA4AE" w14:textId="77777777" w:rsidR="00D30DCA" w:rsidRPr="00D30DCA" w:rsidRDefault="00D30DCA" w:rsidP="00AF78C3">
            <w:pPr>
              <w:pStyle w:val="Standard"/>
              <w:numPr>
                <w:ilvl w:val="0"/>
                <w:numId w:val="225"/>
              </w:numPr>
              <w:ind w:left="720" w:hanging="360"/>
              <w:rPr>
                <w:sz w:val="20"/>
                <w:szCs w:val="20"/>
              </w:rPr>
            </w:pPr>
            <w:r w:rsidRPr="00D30DCA">
              <w:rPr>
                <w:sz w:val="20"/>
                <w:szCs w:val="20"/>
              </w:rPr>
              <w:t>při práci využívá ovládací prvky a nástroje operačního systému</w:t>
            </w:r>
          </w:p>
          <w:p w14:paraId="12F39236" w14:textId="77777777" w:rsidR="00D30DCA" w:rsidRPr="00D30DCA" w:rsidRDefault="00D30DCA" w:rsidP="00D30DCA">
            <w:pPr>
              <w:pStyle w:val="Odstavecseseznamem"/>
              <w:rPr>
                <w:sz w:val="20"/>
                <w:szCs w:val="20"/>
              </w:rPr>
            </w:pPr>
          </w:p>
          <w:p w14:paraId="253CE3C8" w14:textId="77777777" w:rsidR="00D30DCA" w:rsidRPr="00D30DCA" w:rsidRDefault="00D30DCA" w:rsidP="00AF78C3">
            <w:pPr>
              <w:pStyle w:val="Standard"/>
              <w:numPr>
                <w:ilvl w:val="0"/>
                <w:numId w:val="225"/>
              </w:numPr>
              <w:ind w:left="720" w:hanging="360"/>
              <w:rPr>
                <w:sz w:val="20"/>
                <w:szCs w:val="20"/>
              </w:rPr>
            </w:pPr>
            <w:r w:rsidRPr="00D30DCA">
              <w:rPr>
                <w:sz w:val="20"/>
                <w:szCs w:val="20"/>
              </w:rPr>
              <w:t>najde a spustí aplikaci, kterou potřebuje k práci</w:t>
            </w:r>
          </w:p>
          <w:p w14:paraId="2BFB320B" w14:textId="77777777" w:rsidR="00D30DCA" w:rsidRPr="00D30DCA" w:rsidRDefault="00D30DCA" w:rsidP="00D30DCA">
            <w:pPr>
              <w:pStyle w:val="Standard"/>
              <w:ind w:left="720"/>
              <w:rPr>
                <w:sz w:val="20"/>
                <w:szCs w:val="20"/>
              </w:rPr>
            </w:pPr>
          </w:p>
          <w:p w14:paraId="5EBBA749" w14:textId="77777777" w:rsidR="00D30DCA" w:rsidRPr="00D30DCA" w:rsidRDefault="00D30DCA" w:rsidP="00AF78C3">
            <w:pPr>
              <w:pStyle w:val="Standard"/>
              <w:numPr>
                <w:ilvl w:val="0"/>
                <w:numId w:val="225"/>
              </w:numPr>
              <w:ind w:left="720" w:hanging="360"/>
              <w:rPr>
                <w:sz w:val="20"/>
                <w:szCs w:val="20"/>
              </w:rPr>
            </w:pPr>
            <w:r w:rsidRPr="00D30DCA">
              <w:rPr>
                <w:sz w:val="20"/>
                <w:szCs w:val="20"/>
              </w:rPr>
              <w:t xml:space="preserve">při práci využívá aplikace </w:t>
            </w:r>
            <w:proofErr w:type="gramStart"/>
            <w:r w:rsidRPr="00D30DCA">
              <w:rPr>
                <w:sz w:val="20"/>
                <w:szCs w:val="20"/>
              </w:rPr>
              <w:t>-  edituje</w:t>
            </w:r>
            <w:proofErr w:type="gramEnd"/>
            <w:r w:rsidRPr="00D30DCA">
              <w:rPr>
                <w:sz w:val="20"/>
                <w:szCs w:val="20"/>
              </w:rPr>
              <w:t xml:space="preserve"> text, vytvoří obrázek, přehraje zvuk či video</w:t>
            </w:r>
          </w:p>
          <w:p w14:paraId="600D8CCF" w14:textId="77777777" w:rsidR="00D30DCA" w:rsidRPr="00D30DCA" w:rsidRDefault="00D30DCA" w:rsidP="00D30DCA">
            <w:pPr>
              <w:pStyle w:val="Odstavecseseznamem"/>
              <w:rPr>
                <w:sz w:val="20"/>
                <w:szCs w:val="20"/>
              </w:rPr>
            </w:pPr>
          </w:p>
          <w:p w14:paraId="02DFD39E" w14:textId="77777777" w:rsidR="00D30DCA" w:rsidRPr="00D30DCA" w:rsidRDefault="00D30DCA" w:rsidP="00AF78C3">
            <w:pPr>
              <w:pStyle w:val="Standard"/>
              <w:numPr>
                <w:ilvl w:val="0"/>
                <w:numId w:val="225"/>
              </w:numPr>
              <w:ind w:left="720" w:hanging="360"/>
              <w:rPr>
                <w:sz w:val="20"/>
                <w:szCs w:val="20"/>
              </w:rPr>
            </w:pPr>
            <w:r w:rsidRPr="00D30DCA">
              <w:rPr>
                <w:sz w:val="20"/>
                <w:szCs w:val="20"/>
              </w:rPr>
              <w:t>spouští online aplikace</w:t>
            </w:r>
          </w:p>
          <w:p w14:paraId="5FC615E2" w14:textId="77777777" w:rsidR="00D30DCA" w:rsidRPr="00D30DCA" w:rsidRDefault="00D30DCA" w:rsidP="00D30DCA">
            <w:pPr>
              <w:pStyle w:val="Standard"/>
              <w:ind w:left="720"/>
              <w:rPr>
                <w:sz w:val="20"/>
                <w:szCs w:val="20"/>
              </w:rPr>
            </w:pPr>
          </w:p>
          <w:p w14:paraId="4D4275DD" w14:textId="77777777" w:rsidR="00D30DCA" w:rsidRPr="00D30DCA" w:rsidRDefault="00D30DCA" w:rsidP="00AF78C3">
            <w:pPr>
              <w:pStyle w:val="Standard"/>
              <w:numPr>
                <w:ilvl w:val="0"/>
                <w:numId w:val="225"/>
              </w:numPr>
              <w:ind w:left="720" w:hanging="360"/>
              <w:rPr>
                <w:sz w:val="20"/>
                <w:szCs w:val="20"/>
              </w:rPr>
            </w:pPr>
            <w:r w:rsidRPr="00D30DCA">
              <w:rPr>
                <w:sz w:val="20"/>
                <w:szCs w:val="20"/>
              </w:rPr>
              <w:t>uloží svoji práci do souboru, otevře soubor</w:t>
            </w:r>
          </w:p>
          <w:p w14:paraId="09B08C4F" w14:textId="77777777" w:rsidR="00D30DCA" w:rsidRPr="00D30DCA" w:rsidRDefault="00D30DCA" w:rsidP="00D30DCA">
            <w:pPr>
              <w:pStyle w:val="Odstavecseseznamem"/>
              <w:rPr>
                <w:sz w:val="20"/>
                <w:szCs w:val="20"/>
              </w:rPr>
            </w:pPr>
          </w:p>
          <w:p w14:paraId="55037130" w14:textId="77777777" w:rsidR="00D30DCA" w:rsidRPr="00D30DCA" w:rsidRDefault="00D30DCA" w:rsidP="00AF78C3">
            <w:pPr>
              <w:pStyle w:val="Standard"/>
              <w:numPr>
                <w:ilvl w:val="0"/>
                <w:numId w:val="225"/>
              </w:numPr>
              <w:ind w:left="720" w:hanging="360"/>
              <w:rPr>
                <w:sz w:val="20"/>
                <w:szCs w:val="20"/>
              </w:rPr>
            </w:pPr>
            <w:r w:rsidRPr="00D30DCA">
              <w:rPr>
                <w:sz w:val="20"/>
                <w:szCs w:val="20"/>
              </w:rPr>
              <w:t>dodržuje pravidla pro práci s digitálními technologiemi</w:t>
            </w:r>
          </w:p>
          <w:p w14:paraId="001A2B03" w14:textId="77777777" w:rsidR="00176F1B" w:rsidRDefault="00176F1B" w:rsidP="00D30DCA">
            <w:pPr>
              <w:pStyle w:val="Standard"/>
              <w:ind w:left="360"/>
              <w:rPr>
                <w:rFonts w:ascii="Times New Roman" w:hAnsi="Times New Roman" w:cs="Times New Roman"/>
              </w:rPr>
            </w:pPr>
          </w:p>
          <w:p w14:paraId="06F0CD23" w14:textId="77777777" w:rsidR="00084AE3" w:rsidRDefault="00084AE3" w:rsidP="00D30DCA">
            <w:pPr>
              <w:pStyle w:val="Standard"/>
              <w:ind w:left="360"/>
              <w:rPr>
                <w:rFonts w:ascii="Times New Roman" w:hAnsi="Times New Roman" w:cs="Times New Roman"/>
              </w:rPr>
            </w:pPr>
          </w:p>
          <w:p w14:paraId="5EFA7049" w14:textId="77777777" w:rsidR="00084AE3" w:rsidRDefault="00084AE3" w:rsidP="00D30DCA">
            <w:pPr>
              <w:pStyle w:val="Standard"/>
              <w:ind w:left="360"/>
              <w:rPr>
                <w:rFonts w:ascii="Times New Roman" w:hAnsi="Times New Roman" w:cs="Times New Roman"/>
              </w:rPr>
            </w:pPr>
          </w:p>
          <w:p w14:paraId="48B28E0E" w14:textId="77777777" w:rsidR="00084AE3" w:rsidRDefault="00084AE3" w:rsidP="00D30DCA">
            <w:pPr>
              <w:pStyle w:val="Standard"/>
              <w:ind w:left="360"/>
              <w:rPr>
                <w:rFonts w:ascii="Times New Roman" w:hAnsi="Times New Roman" w:cs="Times New Roman"/>
              </w:rPr>
            </w:pPr>
          </w:p>
          <w:p w14:paraId="05008F13" w14:textId="77777777" w:rsidR="00084AE3" w:rsidRDefault="00084AE3" w:rsidP="00D30DCA">
            <w:pPr>
              <w:pStyle w:val="Standard"/>
              <w:ind w:left="360"/>
              <w:rPr>
                <w:rFonts w:ascii="Times New Roman" w:hAnsi="Times New Roman" w:cs="Times New Roman"/>
              </w:rPr>
            </w:pPr>
          </w:p>
          <w:p w14:paraId="017D732B" w14:textId="77777777" w:rsidR="00084AE3" w:rsidRPr="000C4B7D" w:rsidRDefault="00084AE3" w:rsidP="00D30DCA">
            <w:pPr>
              <w:pStyle w:val="Standard"/>
              <w:ind w:left="360"/>
              <w:rPr>
                <w:rFonts w:ascii="Times New Roman" w:hAnsi="Times New Roman" w:cs="Times New Roman"/>
              </w:rPr>
            </w:pPr>
          </w:p>
        </w:tc>
        <w:tc>
          <w:tcPr>
            <w:tcW w:w="4110" w:type="dxa"/>
          </w:tcPr>
          <w:p w14:paraId="44B7F2FE" w14:textId="77777777" w:rsidR="00176F1B" w:rsidRPr="00F34663" w:rsidRDefault="00176F1B" w:rsidP="00BA5B95">
            <w:pPr>
              <w:rPr>
                <w:rFonts w:ascii="Times New Roman" w:hAnsi="Times New Roman" w:cs="Times New Roman"/>
              </w:rPr>
            </w:pPr>
          </w:p>
          <w:p w14:paraId="5FF1C0DB" w14:textId="77777777" w:rsidR="000C4B7D" w:rsidRDefault="000C4B7D" w:rsidP="000C4B7D">
            <w:pPr>
              <w:ind w:left="340"/>
              <w:rPr>
                <w:rFonts w:ascii="Arial" w:hAnsi="Arial" w:cs="Arial"/>
              </w:rPr>
            </w:pPr>
          </w:p>
          <w:p w14:paraId="58807AE8" w14:textId="77777777" w:rsidR="000C4B7D" w:rsidRDefault="000C4B7D" w:rsidP="000C4B7D">
            <w:pPr>
              <w:ind w:left="340"/>
              <w:rPr>
                <w:rFonts w:ascii="Arial" w:hAnsi="Arial" w:cs="Arial"/>
              </w:rPr>
            </w:pPr>
          </w:p>
          <w:p w14:paraId="53F7FEF5" w14:textId="77777777" w:rsidR="000C4B7D" w:rsidRDefault="000C4B7D" w:rsidP="000C4B7D">
            <w:pPr>
              <w:ind w:left="340"/>
              <w:rPr>
                <w:rFonts w:ascii="Arial" w:hAnsi="Arial" w:cs="Arial"/>
              </w:rPr>
            </w:pPr>
          </w:p>
          <w:p w14:paraId="6BFCCD53" w14:textId="77777777" w:rsidR="000C4B7D" w:rsidRDefault="000C4B7D" w:rsidP="000C4B7D">
            <w:pPr>
              <w:ind w:left="340"/>
              <w:rPr>
                <w:rFonts w:ascii="Arial" w:hAnsi="Arial" w:cs="Arial"/>
              </w:rPr>
            </w:pPr>
          </w:p>
          <w:p w14:paraId="5C5DDE90" w14:textId="77777777" w:rsidR="00D30DCA" w:rsidRPr="00D30DCA" w:rsidRDefault="00D30DCA" w:rsidP="00AF78C3">
            <w:pPr>
              <w:numPr>
                <w:ilvl w:val="0"/>
                <w:numId w:val="52"/>
              </w:numPr>
              <w:rPr>
                <w:rFonts w:ascii="Arial" w:hAnsi="Arial" w:cs="Arial"/>
                <w:sz w:val="20"/>
                <w:szCs w:val="20"/>
              </w:rPr>
            </w:pPr>
            <w:r w:rsidRPr="00D30DCA">
              <w:rPr>
                <w:rFonts w:ascii="Arial" w:hAnsi="Arial" w:cs="Arial"/>
                <w:sz w:val="20"/>
                <w:szCs w:val="20"/>
              </w:rPr>
              <w:t>Zapnutí, vypnutí PC</w:t>
            </w:r>
          </w:p>
          <w:p w14:paraId="18302C6E" w14:textId="77777777" w:rsidR="00D30DCA" w:rsidRPr="00D30DCA" w:rsidRDefault="00D30DCA" w:rsidP="00AF78C3">
            <w:pPr>
              <w:numPr>
                <w:ilvl w:val="0"/>
                <w:numId w:val="52"/>
              </w:numPr>
              <w:ind w:left="459" w:hanging="426"/>
              <w:rPr>
                <w:rFonts w:ascii="Arial" w:hAnsi="Arial" w:cs="Arial"/>
                <w:sz w:val="20"/>
                <w:szCs w:val="20"/>
              </w:rPr>
            </w:pPr>
            <w:r w:rsidRPr="00D30DCA">
              <w:rPr>
                <w:rFonts w:ascii="Arial" w:hAnsi="Arial" w:cs="Arial"/>
                <w:sz w:val="20"/>
                <w:szCs w:val="20"/>
              </w:rPr>
              <w:t>Přihlášení, odhlášení</w:t>
            </w:r>
          </w:p>
          <w:p w14:paraId="0B2543F1" w14:textId="77777777" w:rsidR="00D30DCA" w:rsidRPr="00D30DCA" w:rsidRDefault="00D30DCA" w:rsidP="00AF78C3">
            <w:pPr>
              <w:numPr>
                <w:ilvl w:val="0"/>
                <w:numId w:val="52"/>
              </w:numPr>
              <w:rPr>
                <w:rFonts w:ascii="Arial" w:hAnsi="Arial" w:cs="Arial"/>
                <w:sz w:val="20"/>
                <w:szCs w:val="20"/>
              </w:rPr>
            </w:pPr>
            <w:r w:rsidRPr="00D30DCA">
              <w:rPr>
                <w:rFonts w:ascii="Arial" w:hAnsi="Arial" w:cs="Arial"/>
                <w:sz w:val="20"/>
                <w:szCs w:val="20"/>
              </w:rPr>
              <w:t>HW-uživatelské prostředí</w:t>
            </w:r>
          </w:p>
          <w:p w14:paraId="2FAC2F12" w14:textId="77777777" w:rsidR="00D30DCA" w:rsidRPr="00D30DCA" w:rsidRDefault="00D30DCA" w:rsidP="00AF78C3">
            <w:pPr>
              <w:numPr>
                <w:ilvl w:val="0"/>
                <w:numId w:val="52"/>
              </w:numPr>
              <w:rPr>
                <w:rFonts w:ascii="Arial" w:hAnsi="Arial" w:cs="Arial"/>
                <w:sz w:val="20"/>
                <w:szCs w:val="20"/>
              </w:rPr>
            </w:pPr>
            <w:r w:rsidRPr="00D30DCA">
              <w:rPr>
                <w:rFonts w:ascii="Arial" w:hAnsi="Arial" w:cs="Arial"/>
                <w:sz w:val="20"/>
                <w:szCs w:val="20"/>
              </w:rPr>
              <w:t>Práce s klávesnicí</w:t>
            </w:r>
          </w:p>
          <w:p w14:paraId="7B969A0E" w14:textId="77777777" w:rsidR="00D30DCA" w:rsidRPr="00D30DCA" w:rsidRDefault="00D30DCA" w:rsidP="00AF78C3">
            <w:pPr>
              <w:numPr>
                <w:ilvl w:val="0"/>
                <w:numId w:val="52"/>
              </w:numPr>
              <w:rPr>
                <w:rFonts w:ascii="Arial" w:hAnsi="Arial" w:cs="Arial"/>
                <w:sz w:val="20"/>
                <w:szCs w:val="20"/>
              </w:rPr>
            </w:pPr>
            <w:r w:rsidRPr="00D30DCA">
              <w:rPr>
                <w:rFonts w:ascii="Arial" w:hAnsi="Arial" w:cs="Arial"/>
                <w:sz w:val="20"/>
                <w:szCs w:val="20"/>
              </w:rPr>
              <w:t>Práce s myší</w:t>
            </w:r>
          </w:p>
          <w:p w14:paraId="5BA10717" w14:textId="77777777" w:rsidR="00D30DCA" w:rsidRPr="00D30DCA" w:rsidRDefault="00D30DCA" w:rsidP="00AF78C3">
            <w:pPr>
              <w:numPr>
                <w:ilvl w:val="0"/>
                <w:numId w:val="52"/>
              </w:numPr>
              <w:rPr>
                <w:rFonts w:ascii="Arial" w:hAnsi="Arial" w:cs="Arial"/>
                <w:sz w:val="20"/>
                <w:szCs w:val="20"/>
              </w:rPr>
            </w:pPr>
            <w:r w:rsidRPr="00D30DCA">
              <w:rPr>
                <w:rFonts w:ascii="Arial" w:hAnsi="Arial" w:cs="Arial"/>
                <w:sz w:val="20"/>
                <w:szCs w:val="20"/>
              </w:rPr>
              <w:t xml:space="preserve">OS Windows </w:t>
            </w:r>
          </w:p>
          <w:p w14:paraId="4B99EEDF" w14:textId="77777777" w:rsidR="00D30DCA" w:rsidRPr="00D30DCA" w:rsidRDefault="00D30DCA" w:rsidP="00AF78C3">
            <w:pPr>
              <w:pStyle w:val="Odstavecseseznamem"/>
              <w:numPr>
                <w:ilvl w:val="0"/>
                <w:numId w:val="52"/>
              </w:numPr>
              <w:rPr>
                <w:rFonts w:ascii="Arial" w:hAnsi="Arial" w:cs="Arial"/>
                <w:sz w:val="20"/>
                <w:szCs w:val="20"/>
              </w:rPr>
            </w:pPr>
            <w:r w:rsidRPr="00D30DCA">
              <w:rPr>
                <w:rFonts w:ascii="Arial" w:hAnsi="Arial" w:cs="Arial"/>
                <w:sz w:val="20"/>
                <w:szCs w:val="20"/>
              </w:rPr>
              <w:t>PC a zdraví, ergonomie, ochrana zdraví uživatele</w:t>
            </w:r>
          </w:p>
          <w:p w14:paraId="6B6DC1F7" w14:textId="77777777" w:rsidR="00D30DCA" w:rsidRPr="00D30DCA" w:rsidRDefault="00D30DCA" w:rsidP="00AF78C3">
            <w:pPr>
              <w:numPr>
                <w:ilvl w:val="0"/>
                <w:numId w:val="52"/>
              </w:numPr>
              <w:rPr>
                <w:rFonts w:ascii="Arial" w:hAnsi="Arial" w:cs="Arial"/>
                <w:sz w:val="20"/>
                <w:szCs w:val="20"/>
              </w:rPr>
            </w:pPr>
            <w:r w:rsidRPr="00D30DCA">
              <w:rPr>
                <w:rFonts w:ascii="Arial" w:hAnsi="Arial" w:cs="Arial"/>
                <w:sz w:val="20"/>
                <w:szCs w:val="20"/>
              </w:rPr>
              <w:t>Propojení technologií</w:t>
            </w:r>
          </w:p>
          <w:p w14:paraId="6CB72294" w14:textId="77777777" w:rsidR="00D30DCA" w:rsidRPr="00D30DCA" w:rsidRDefault="00D30DCA" w:rsidP="00AF78C3">
            <w:pPr>
              <w:numPr>
                <w:ilvl w:val="0"/>
                <w:numId w:val="52"/>
              </w:numPr>
              <w:rPr>
                <w:rFonts w:ascii="Arial" w:hAnsi="Arial" w:cs="Arial"/>
                <w:sz w:val="20"/>
                <w:szCs w:val="20"/>
              </w:rPr>
            </w:pPr>
            <w:r w:rsidRPr="00D30DCA">
              <w:rPr>
                <w:rFonts w:ascii="Arial" w:hAnsi="Arial" w:cs="Arial"/>
                <w:sz w:val="20"/>
                <w:szCs w:val="20"/>
              </w:rPr>
              <w:t xml:space="preserve">Internet </w:t>
            </w:r>
          </w:p>
          <w:p w14:paraId="48B67FBA" w14:textId="77777777" w:rsidR="00D30DCA" w:rsidRPr="00D30DCA" w:rsidRDefault="00D30DCA" w:rsidP="00AF78C3">
            <w:pPr>
              <w:numPr>
                <w:ilvl w:val="0"/>
                <w:numId w:val="52"/>
              </w:numPr>
              <w:rPr>
                <w:rFonts w:ascii="Arial" w:hAnsi="Arial" w:cs="Arial"/>
                <w:sz w:val="20"/>
                <w:szCs w:val="20"/>
              </w:rPr>
            </w:pPr>
            <w:r w:rsidRPr="00D30DCA">
              <w:rPr>
                <w:rFonts w:ascii="Arial" w:hAnsi="Arial" w:cs="Arial"/>
                <w:sz w:val="20"/>
                <w:szCs w:val="20"/>
              </w:rPr>
              <w:t>Výukový SW</w:t>
            </w:r>
          </w:p>
          <w:p w14:paraId="1C4ED512" w14:textId="77777777" w:rsidR="00D30DCA" w:rsidRPr="00D30DCA" w:rsidRDefault="00D30DCA" w:rsidP="00AF78C3">
            <w:pPr>
              <w:numPr>
                <w:ilvl w:val="0"/>
                <w:numId w:val="52"/>
              </w:numPr>
              <w:rPr>
                <w:rFonts w:ascii="Arial" w:hAnsi="Arial" w:cs="Arial"/>
                <w:sz w:val="20"/>
                <w:szCs w:val="20"/>
              </w:rPr>
            </w:pPr>
            <w:proofErr w:type="gramStart"/>
            <w:r w:rsidRPr="00D30DCA">
              <w:rPr>
                <w:rFonts w:ascii="Arial" w:hAnsi="Arial" w:cs="Arial"/>
                <w:sz w:val="20"/>
                <w:szCs w:val="20"/>
              </w:rPr>
              <w:t>Malování - grafický</w:t>
            </w:r>
            <w:proofErr w:type="gramEnd"/>
            <w:r w:rsidRPr="00D30DCA">
              <w:rPr>
                <w:rFonts w:ascii="Arial" w:hAnsi="Arial" w:cs="Arial"/>
                <w:sz w:val="20"/>
                <w:szCs w:val="20"/>
              </w:rPr>
              <w:t xml:space="preserve"> editor</w:t>
            </w:r>
          </w:p>
          <w:p w14:paraId="1750C67E" w14:textId="77777777" w:rsidR="00D30DCA" w:rsidRPr="00D30DCA" w:rsidRDefault="00D30DCA" w:rsidP="00AF78C3">
            <w:pPr>
              <w:numPr>
                <w:ilvl w:val="0"/>
                <w:numId w:val="52"/>
              </w:numPr>
              <w:ind w:left="459" w:hanging="426"/>
              <w:rPr>
                <w:rFonts w:ascii="Arial" w:hAnsi="Arial" w:cs="Arial"/>
                <w:sz w:val="20"/>
                <w:szCs w:val="20"/>
              </w:rPr>
            </w:pPr>
            <w:proofErr w:type="spellStart"/>
            <w:r w:rsidRPr="00D30DCA">
              <w:rPr>
                <w:rFonts w:ascii="Arial" w:hAnsi="Arial" w:cs="Arial"/>
                <w:sz w:val="20"/>
                <w:szCs w:val="20"/>
              </w:rPr>
              <w:t>WordPad</w:t>
            </w:r>
            <w:proofErr w:type="spellEnd"/>
            <w:r w:rsidRPr="00D30DCA">
              <w:rPr>
                <w:rFonts w:ascii="Arial" w:hAnsi="Arial" w:cs="Arial"/>
                <w:sz w:val="20"/>
                <w:szCs w:val="20"/>
              </w:rPr>
              <w:t>, Word</w:t>
            </w:r>
          </w:p>
          <w:p w14:paraId="10DB9709" w14:textId="77777777" w:rsidR="00D30DCA" w:rsidRPr="00D30DCA" w:rsidRDefault="00D30DCA" w:rsidP="00AF78C3">
            <w:pPr>
              <w:numPr>
                <w:ilvl w:val="0"/>
                <w:numId w:val="52"/>
              </w:numPr>
              <w:rPr>
                <w:rFonts w:ascii="Arial" w:hAnsi="Arial" w:cs="Arial"/>
                <w:sz w:val="20"/>
                <w:szCs w:val="20"/>
              </w:rPr>
            </w:pPr>
            <w:r w:rsidRPr="00D30DCA">
              <w:rPr>
                <w:rFonts w:ascii="Arial" w:hAnsi="Arial" w:cs="Arial"/>
                <w:sz w:val="20"/>
                <w:szCs w:val="20"/>
              </w:rPr>
              <w:t>Práce se soubory</w:t>
            </w:r>
          </w:p>
          <w:p w14:paraId="533DDDC7" w14:textId="77777777" w:rsidR="00D30DCA" w:rsidRPr="00D30DCA" w:rsidRDefault="00D30DCA" w:rsidP="00AF78C3">
            <w:pPr>
              <w:numPr>
                <w:ilvl w:val="0"/>
                <w:numId w:val="52"/>
              </w:numPr>
              <w:rPr>
                <w:rFonts w:ascii="Arial" w:hAnsi="Arial" w:cs="Arial"/>
                <w:sz w:val="20"/>
                <w:szCs w:val="20"/>
              </w:rPr>
            </w:pPr>
            <w:r w:rsidRPr="00D30DCA">
              <w:rPr>
                <w:rFonts w:ascii="Arial" w:hAnsi="Arial" w:cs="Arial"/>
                <w:sz w:val="20"/>
                <w:szCs w:val="20"/>
              </w:rPr>
              <w:t>Sdílení dat</w:t>
            </w:r>
          </w:p>
          <w:p w14:paraId="07720D43" w14:textId="77777777" w:rsidR="00D30DCA" w:rsidRPr="00D30DCA" w:rsidRDefault="00D30DCA" w:rsidP="00AF78C3">
            <w:pPr>
              <w:numPr>
                <w:ilvl w:val="0"/>
                <w:numId w:val="52"/>
              </w:numPr>
              <w:rPr>
                <w:rFonts w:ascii="Arial" w:hAnsi="Arial" w:cs="Arial"/>
                <w:sz w:val="20"/>
                <w:szCs w:val="20"/>
              </w:rPr>
            </w:pPr>
            <w:r w:rsidRPr="00D30DCA">
              <w:rPr>
                <w:rFonts w:ascii="Arial" w:hAnsi="Arial" w:cs="Arial"/>
                <w:sz w:val="20"/>
                <w:szCs w:val="20"/>
              </w:rPr>
              <w:t>Technické problémy a ochrana digitálního zařízení</w:t>
            </w:r>
          </w:p>
          <w:p w14:paraId="3D738162" w14:textId="77777777" w:rsidR="00D30DCA" w:rsidRPr="00D30DCA" w:rsidRDefault="00D30DCA" w:rsidP="00AF78C3">
            <w:pPr>
              <w:numPr>
                <w:ilvl w:val="0"/>
                <w:numId w:val="52"/>
              </w:numPr>
              <w:rPr>
                <w:rFonts w:ascii="Arial" w:hAnsi="Arial" w:cs="Arial"/>
                <w:sz w:val="20"/>
                <w:szCs w:val="20"/>
              </w:rPr>
            </w:pPr>
            <w:r w:rsidRPr="00D30DCA">
              <w:rPr>
                <w:rFonts w:ascii="Arial" w:hAnsi="Arial" w:cs="Arial"/>
                <w:sz w:val="20"/>
                <w:szCs w:val="20"/>
              </w:rPr>
              <w:t>Využití digitálních technologií</w:t>
            </w:r>
          </w:p>
          <w:p w14:paraId="13374F5E" w14:textId="77777777" w:rsidR="00D30DCA" w:rsidRPr="00D30DCA" w:rsidRDefault="00D30DCA" w:rsidP="00AF78C3">
            <w:pPr>
              <w:numPr>
                <w:ilvl w:val="0"/>
                <w:numId w:val="52"/>
              </w:numPr>
              <w:rPr>
                <w:rFonts w:ascii="Arial" w:hAnsi="Arial" w:cs="Arial"/>
                <w:sz w:val="20"/>
                <w:szCs w:val="20"/>
              </w:rPr>
            </w:pPr>
            <w:r w:rsidRPr="00D30DCA">
              <w:rPr>
                <w:rFonts w:ascii="Arial" w:hAnsi="Arial" w:cs="Arial"/>
                <w:sz w:val="20"/>
                <w:szCs w:val="20"/>
              </w:rPr>
              <w:t>Microsoft 365</w:t>
            </w:r>
          </w:p>
          <w:p w14:paraId="4BEC768E" w14:textId="77777777" w:rsidR="00176F1B" w:rsidRPr="00F34663" w:rsidRDefault="00176F1B" w:rsidP="00D30DCA">
            <w:pPr>
              <w:ind w:left="340"/>
              <w:rPr>
                <w:rFonts w:ascii="Times New Roman" w:hAnsi="Times New Roman" w:cs="Times New Roman"/>
              </w:rPr>
            </w:pPr>
          </w:p>
        </w:tc>
        <w:tc>
          <w:tcPr>
            <w:tcW w:w="2835" w:type="dxa"/>
          </w:tcPr>
          <w:p w14:paraId="498D0246" w14:textId="77777777" w:rsidR="00176F1B" w:rsidRPr="00612B87" w:rsidRDefault="00176F1B" w:rsidP="00BA5B95">
            <w:pPr>
              <w:rPr>
                <w:rFonts w:ascii="Times New Roman" w:hAnsi="Times New Roman" w:cs="Times New Roman"/>
              </w:rPr>
            </w:pPr>
          </w:p>
          <w:p w14:paraId="419D055B" w14:textId="77777777" w:rsidR="00176F1B" w:rsidRPr="00173839" w:rsidRDefault="00176F1B" w:rsidP="00176F1B">
            <w:pPr>
              <w:rPr>
                <w:rFonts w:ascii="Times New Roman" w:eastAsia="Times New Roman" w:hAnsi="Times New Roman" w:cs="Times New Roman"/>
                <w:sz w:val="24"/>
                <w:szCs w:val="24"/>
              </w:rPr>
            </w:pPr>
          </w:p>
          <w:p w14:paraId="3FE34A4D" w14:textId="77777777" w:rsidR="00176F1B" w:rsidRDefault="00176F1B" w:rsidP="00BA5B95">
            <w:pPr>
              <w:rPr>
                <w:rFonts w:ascii="Times New Roman" w:hAnsi="Times New Roman" w:cs="Times New Roman"/>
              </w:rPr>
            </w:pPr>
          </w:p>
          <w:p w14:paraId="0DA64870" w14:textId="77777777" w:rsidR="000C4B7D" w:rsidRDefault="000C4B7D" w:rsidP="00BA5B95">
            <w:pPr>
              <w:rPr>
                <w:rFonts w:ascii="Times New Roman" w:hAnsi="Times New Roman" w:cs="Times New Roman"/>
              </w:rPr>
            </w:pPr>
          </w:p>
          <w:p w14:paraId="3F35A9B5" w14:textId="77777777" w:rsidR="000C4B7D" w:rsidRDefault="000C4B7D" w:rsidP="00BA5B95">
            <w:pPr>
              <w:rPr>
                <w:rFonts w:ascii="Times New Roman" w:hAnsi="Times New Roman" w:cs="Times New Roman"/>
              </w:rPr>
            </w:pPr>
          </w:p>
          <w:p w14:paraId="08BC675D" w14:textId="77777777" w:rsidR="000C4B7D" w:rsidRDefault="000C4B7D" w:rsidP="00BA5B95">
            <w:pPr>
              <w:rPr>
                <w:rFonts w:ascii="Times New Roman" w:hAnsi="Times New Roman" w:cs="Times New Roman"/>
              </w:rPr>
            </w:pPr>
          </w:p>
          <w:p w14:paraId="3ED60FC3" w14:textId="77777777" w:rsidR="000C4B7D" w:rsidRPr="00D30DCA" w:rsidRDefault="000C4B7D" w:rsidP="000C4B7D">
            <w:pPr>
              <w:rPr>
                <w:rFonts w:ascii="Arial" w:hAnsi="Arial" w:cs="Arial"/>
                <w:sz w:val="20"/>
                <w:szCs w:val="20"/>
              </w:rPr>
            </w:pPr>
            <w:r w:rsidRPr="00D30DCA">
              <w:rPr>
                <w:rFonts w:ascii="Arial" w:hAnsi="Arial" w:cs="Arial"/>
                <w:sz w:val="20"/>
                <w:szCs w:val="20"/>
              </w:rPr>
              <w:t>EV – vztah člověka k prostředí</w:t>
            </w:r>
          </w:p>
          <w:p w14:paraId="35276F6D" w14:textId="77777777" w:rsidR="000C4B7D" w:rsidRPr="00D30DCA" w:rsidRDefault="000C4B7D" w:rsidP="000C4B7D">
            <w:pPr>
              <w:rPr>
                <w:rFonts w:ascii="Arial" w:hAnsi="Arial" w:cs="Arial"/>
                <w:sz w:val="20"/>
                <w:szCs w:val="20"/>
              </w:rPr>
            </w:pPr>
          </w:p>
          <w:p w14:paraId="44EA7C4B" w14:textId="77777777" w:rsidR="000C4B7D" w:rsidRPr="00D30DCA" w:rsidRDefault="000C4B7D" w:rsidP="000C4B7D">
            <w:pPr>
              <w:rPr>
                <w:rFonts w:ascii="Arial" w:hAnsi="Arial" w:cs="Arial"/>
                <w:sz w:val="20"/>
                <w:szCs w:val="20"/>
              </w:rPr>
            </w:pPr>
            <w:r w:rsidRPr="00D30DCA">
              <w:rPr>
                <w:rFonts w:ascii="Arial" w:hAnsi="Arial" w:cs="Arial"/>
                <w:sz w:val="20"/>
                <w:szCs w:val="20"/>
                <w:lang w:eastAsia="en-US"/>
              </w:rPr>
              <w:t>OSV – komunikace, kreativita</w:t>
            </w:r>
          </w:p>
          <w:p w14:paraId="72AF1EF6" w14:textId="77777777" w:rsidR="000C4B7D" w:rsidRPr="00D30DCA" w:rsidRDefault="000C4B7D" w:rsidP="000C4B7D">
            <w:pPr>
              <w:rPr>
                <w:rFonts w:ascii="Arial" w:hAnsi="Arial" w:cs="Arial"/>
                <w:sz w:val="20"/>
                <w:szCs w:val="20"/>
              </w:rPr>
            </w:pPr>
          </w:p>
          <w:p w14:paraId="4343BBC7" w14:textId="77777777" w:rsidR="000C4B7D" w:rsidRPr="00D30DCA" w:rsidRDefault="000C4B7D" w:rsidP="00BA5B95">
            <w:pPr>
              <w:rPr>
                <w:rFonts w:ascii="Times New Roman" w:hAnsi="Times New Roman" w:cs="Times New Roman"/>
                <w:sz w:val="20"/>
                <w:szCs w:val="20"/>
              </w:rPr>
            </w:pPr>
          </w:p>
          <w:p w14:paraId="1887973D" w14:textId="77777777" w:rsidR="000C4B7D" w:rsidRDefault="000C4B7D" w:rsidP="00BA5B95">
            <w:pPr>
              <w:rPr>
                <w:rFonts w:ascii="Times New Roman" w:hAnsi="Times New Roman" w:cs="Times New Roman"/>
              </w:rPr>
            </w:pPr>
          </w:p>
          <w:p w14:paraId="24C1BFC0" w14:textId="77777777" w:rsidR="000C4B7D" w:rsidRDefault="000C4B7D" w:rsidP="00BA5B95">
            <w:pPr>
              <w:rPr>
                <w:rFonts w:ascii="Times New Roman" w:hAnsi="Times New Roman" w:cs="Times New Roman"/>
              </w:rPr>
            </w:pPr>
          </w:p>
          <w:p w14:paraId="37E5F241" w14:textId="77777777" w:rsidR="000C4B7D" w:rsidRDefault="000C4B7D" w:rsidP="00BA5B95">
            <w:pPr>
              <w:rPr>
                <w:rFonts w:ascii="Times New Roman" w:hAnsi="Times New Roman" w:cs="Times New Roman"/>
              </w:rPr>
            </w:pPr>
          </w:p>
          <w:p w14:paraId="0B8B88B9" w14:textId="77777777" w:rsidR="000C4B7D" w:rsidRDefault="000C4B7D" w:rsidP="00BA5B95">
            <w:pPr>
              <w:rPr>
                <w:rFonts w:ascii="Times New Roman" w:hAnsi="Times New Roman" w:cs="Times New Roman"/>
              </w:rPr>
            </w:pPr>
          </w:p>
          <w:p w14:paraId="0308E446" w14:textId="77777777" w:rsidR="000C4B7D" w:rsidRDefault="000C4B7D" w:rsidP="00BA5B95">
            <w:pPr>
              <w:rPr>
                <w:rFonts w:ascii="Times New Roman" w:hAnsi="Times New Roman" w:cs="Times New Roman"/>
              </w:rPr>
            </w:pPr>
          </w:p>
          <w:p w14:paraId="0729F45A" w14:textId="77777777" w:rsidR="000C4B7D" w:rsidRDefault="000C4B7D" w:rsidP="00BA5B95">
            <w:pPr>
              <w:rPr>
                <w:rFonts w:ascii="Times New Roman" w:hAnsi="Times New Roman" w:cs="Times New Roman"/>
              </w:rPr>
            </w:pPr>
          </w:p>
          <w:p w14:paraId="6F8FC689" w14:textId="77777777" w:rsidR="000C4B7D" w:rsidRDefault="000C4B7D" w:rsidP="00BA5B95">
            <w:pPr>
              <w:rPr>
                <w:rFonts w:ascii="Times New Roman" w:hAnsi="Times New Roman" w:cs="Times New Roman"/>
              </w:rPr>
            </w:pPr>
          </w:p>
          <w:p w14:paraId="79C05C2F" w14:textId="77777777" w:rsidR="000C4B7D" w:rsidRDefault="000C4B7D" w:rsidP="00BA5B95">
            <w:pPr>
              <w:rPr>
                <w:rFonts w:ascii="Times New Roman" w:hAnsi="Times New Roman" w:cs="Times New Roman"/>
              </w:rPr>
            </w:pPr>
          </w:p>
          <w:p w14:paraId="639D73AE" w14:textId="77777777" w:rsidR="000C4B7D" w:rsidRDefault="000C4B7D" w:rsidP="00BA5B95">
            <w:pPr>
              <w:rPr>
                <w:rFonts w:ascii="Times New Roman" w:hAnsi="Times New Roman" w:cs="Times New Roman"/>
              </w:rPr>
            </w:pPr>
          </w:p>
          <w:p w14:paraId="2A6BB6C0" w14:textId="77777777" w:rsidR="000C4B7D" w:rsidRDefault="000C4B7D" w:rsidP="00BA5B95">
            <w:pPr>
              <w:rPr>
                <w:rFonts w:ascii="Times New Roman" w:hAnsi="Times New Roman" w:cs="Times New Roman"/>
              </w:rPr>
            </w:pPr>
          </w:p>
          <w:p w14:paraId="014EA3BE" w14:textId="77777777" w:rsidR="000C4B7D" w:rsidRDefault="000C4B7D" w:rsidP="00BA5B95">
            <w:pPr>
              <w:rPr>
                <w:rFonts w:ascii="Times New Roman" w:hAnsi="Times New Roman" w:cs="Times New Roman"/>
              </w:rPr>
            </w:pPr>
          </w:p>
          <w:p w14:paraId="40EC6825" w14:textId="77777777" w:rsidR="000C4B7D" w:rsidRDefault="000C4B7D" w:rsidP="00BA5B95">
            <w:pPr>
              <w:rPr>
                <w:rFonts w:ascii="Times New Roman" w:hAnsi="Times New Roman" w:cs="Times New Roman"/>
              </w:rPr>
            </w:pPr>
          </w:p>
          <w:p w14:paraId="48642F28" w14:textId="77777777" w:rsidR="000C4B7D" w:rsidRDefault="000C4B7D" w:rsidP="00BA5B95">
            <w:pPr>
              <w:rPr>
                <w:rFonts w:ascii="Times New Roman" w:hAnsi="Times New Roman" w:cs="Times New Roman"/>
              </w:rPr>
            </w:pPr>
          </w:p>
          <w:p w14:paraId="4671DD0F" w14:textId="77777777" w:rsidR="000C4B7D" w:rsidRDefault="000C4B7D" w:rsidP="00BA5B95">
            <w:pPr>
              <w:rPr>
                <w:rFonts w:ascii="Times New Roman" w:hAnsi="Times New Roman" w:cs="Times New Roman"/>
              </w:rPr>
            </w:pPr>
          </w:p>
          <w:p w14:paraId="193A65E3" w14:textId="77777777" w:rsidR="000C4B7D" w:rsidRDefault="000C4B7D" w:rsidP="00BA5B95">
            <w:pPr>
              <w:rPr>
                <w:rFonts w:ascii="Times New Roman" w:hAnsi="Times New Roman" w:cs="Times New Roman"/>
              </w:rPr>
            </w:pPr>
          </w:p>
          <w:p w14:paraId="70637C58" w14:textId="77777777" w:rsidR="000C4B7D" w:rsidRDefault="000C4B7D" w:rsidP="00BA5B95">
            <w:pPr>
              <w:rPr>
                <w:rFonts w:ascii="Times New Roman" w:hAnsi="Times New Roman" w:cs="Times New Roman"/>
              </w:rPr>
            </w:pPr>
          </w:p>
          <w:p w14:paraId="33A635BA" w14:textId="77777777" w:rsidR="000C4B7D" w:rsidRDefault="000C4B7D" w:rsidP="00BA5B95">
            <w:pPr>
              <w:rPr>
                <w:rFonts w:ascii="Times New Roman" w:hAnsi="Times New Roman" w:cs="Times New Roman"/>
              </w:rPr>
            </w:pPr>
          </w:p>
          <w:p w14:paraId="0A6800DB" w14:textId="77777777" w:rsidR="000C4B7D" w:rsidRDefault="000C4B7D" w:rsidP="00BA5B95">
            <w:pPr>
              <w:rPr>
                <w:rFonts w:ascii="Times New Roman" w:hAnsi="Times New Roman" w:cs="Times New Roman"/>
              </w:rPr>
            </w:pPr>
          </w:p>
          <w:p w14:paraId="52F594B2" w14:textId="77777777" w:rsidR="000C4B7D" w:rsidRPr="00612B87" w:rsidRDefault="000C4B7D" w:rsidP="00BA5B95">
            <w:pPr>
              <w:rPr>
                <w:rFonts w:ascii="Times New Roman" w:hAnsi="Times New Roman" w:cs="Times New Roman"/>
              </w:rPr>
            </w:pPr>
          </w:p>
        </w:tc>
      </w:tr>
      <w:tr w:rsidR="00176F1B" w:rsidRPr="00612B87" w14:paraId="0A3C5E2B" w14:textId="77777777" w:rsidTr="00F34663">
        <w:tc>
          <w:tcPr>
            <w:tcW w:w="12616" w:type="dxa"/>
            <w:gridSpan w:val="3"/>
          </w:tcPr>
          <w:p w14:paraId="32051917" w14:textId="77777777" w:rsidR="00176F1B" w:rsidRPr="00F34663" w:rsidRDefault="000C4B7D" w:rsidP="00BA5B95">
            <w:pPr>
              <w:rPr>
                <w:rFonts w:ascii="Times New Roman" w:hAnsi="Times New Roman" w:cs="Times New Roman"/>
                <w:b/>
                <w:sz w:val="32"/>
                <w:szCs w:val="32"/>
              </w:rPr>
            </w:pPr>
            <w:r>
              <w:rPr>
                <w:rFonts w:ascii="Times New Roman" w:hAnsi="Times New Roman" w:cs="Times New Roman"/>
                <w:b/>
                <w:sz w:val="32"/>
                <w:szCs w:val="32"/>
              </w:rPr>
              <w:lastRenderedPageBreak/>
              <w:t>Předmět: Informatika</w:t>
            </w:r>
          </w:p>
        </w:tc>
        <w:tc>
          <w:tcPr>
            <w:tcW w:w="2835" w:type="dxa"/>
          </w:tcPr>
          <w:p w14:paraId="08A05728" w14:textId="77777777" w:rsidR="00176F1B" w:rsidRPr="00612B87" w:rsidRDefault="000C4B7D" w:rsidP="00BA5B95">
            <w:pPr>
              <w:rPr>
                <w:rFonts w:ascii="Times New Roman" w:hAnsi="Times New Roman" w:cs="Times New Roman"/>
                <w:b/>
                <w:sz w:val="32"/>
                <w:szCs w:val="32"/>
              </w:rPr>
            </w:pPr>
            <w:r>
              <w:rPr>
                <w:rFonts w:ascii="Times New Roman" w:hAnsi="Times New Roman" w:cs="Times New Roman"/>
                <w:b/>
                <w:sz w:val="32"/>
                <w:szCs w:val="32"/>
              </w:rPr>
              <w:t>Ročník: 4</w:t>
            </w:r>
            <w:r w:rsidR="00176F1B" w:rsidRPr="00612B87">
              <w:rPr>
                <w:rFonts w:ascii="Times New Roman" w:hAnsi="Times New Roman" w:cs="Times New Roman"/>
                <w:b/>
                <w:sz w:val="32"/>
                <w:szCs w:val="32"/>
              </w:rPr>
              <w:t>.</w:t>
            </w:r>
          </w:p>
        </w:tc>
      </w:tr>
      <w:tr w:rsidR="00176F1B" w:rsidRPr="00612B87" w14:paraId="3C92916F" w14:textId="77777777" w:rsidTr="00F34663">
        <w:tc>
          <w:tcPr>
            <w:tcW w:w="4253" w:type="dxa"/>
          </w:tcPr>
          <w:p w14:paraId="48F559C8" w14:textId="77777777" w:rsidR="00176F1B" w:rsidRPr="00F34663" w:rsidRDefault="00176F1B" w:rsidP="00BA5B95">
            <w:pPr>
              <w:jc w:val="center"/>
              <w:rPr>
                <w:rFonts w:ascii="Times New Roman" w:hAnsi="Times New Roman" w:cs="Times New Roman"/>
                <w:b/>
                <w:sz w:val="24"/>
                <w:szCs w:val="24"/>
              </w:rPr>
            </w:pPr>
            <w:r w:rsidRPr="00F34663">
              <w:rPr>
                <w:rFonts w:ascii="Times New Roman" w:hAnsi="Times New Roman" w:cs="Times New Roman"/>
                <w:b/>
                <w:sz w:val="24"/>
                <w:szCs w:val="24"/>
              </w:rPr>
              <w:t>Očekávané výstupy z RVP Z</w:t>
            </w:r>
            <w:r w:rsidR="000E079E" w:rsidRPr="00F34663">
              <w:rPr>
                <w:rFonts w:ascii="Times New Roman" w:hAnsi="Times New Roman" w:cs="Times New Roman"/>
                <w:b/>
                <w:sz w:val="24"/>
                <w:szCs w:val="24"/>
              </w:rPr>
              <w:t>V</w:t>
            </w:r>
          </w:p>
        </w:tc>
        <w:tc>
          <w:tcPr>
            <w:tcW w:w="4253" w:type="dxa"/>
          </w:tcPr>
          <w:p w14:paraId="07823669" w14:textId="77777777" w:rsidR="00176F1B" w:rsidRPr="00F34663" w:rsidRDefault="00176F1B" w:rsidP="00BA5B95">
            <w:pPr>
              <w:jc w:val="center"/>
              <w:rPr>
                <w:rFonts w:ascii="Times New Roman" w:hAnsi="Times New Roman" w:cs="Times New Roman"/>
                <w:b/>
                <w:sz w:val="24"/>
                <w:szCs w:val="24"/>
              </w:rPr>
            </w:pPr>
          </w:p>
        </w:tc>
        <w:tc>
          <w:tcPr>
            <w:tcW w:w="4110" w:type="dxa"/>
          </w:tcPr>
          <w:p w14:paraId="296E0B13" w14:textId="77777777" w:rsidR="00176F1B" w:rsidRPr="00F34663" w:rsidRDefault="00176F1B" w:rsidP="00BA5B95">
            <w:pPr>
              <w:jc w:val="center"/>
              <w:rPr>
                <w:rFonts w:ascii="Times New Roman" w:hAnsi="Times New Roman" w:cs="Times New Roman"/>
                <w:b/>
                <w:sz w:val="24"/>
                <w:szCs w:val="24"/>
              </w:rPr>
            </w:pPr>
            <w:r w:rsidRPr="00F34663">
              <w:rPr>
                <w:rFonts w:ascii="Times New Roman" w:hAnsi="Times New Roman" w:cs="Times New Roman"/>
                <w:b/>
                <w:sz w:val="24"/>
                <w:szCs w:val="24"/>
              </w:rPr>
              <w:t>Učivo</w:t>
            </w:r>
          </w:p>
        </w:tc>
        <w:tc>
          <w:tcPr>
            <w:tcW w:w="2835" w:type="dxa"/>
          </w:tcPr>
          <w:p w14:paraId="7DABA2D4" w14:textId="77777777" w:rsidR="00176F1B" w:rsidRPr="00612B87" w:rsidRDefault="00176F1B" w:rsidP="00BA5B95">
            <w:pPr>
              <w:jc w:val="center"/>
              <w:rPr>
                <w:rFonts w:ascii="Times New Roman" w:hAnsi="Times New Roman" w:cs="Times New Roman"/>
                <w:b/>
                <w:sz w:val="24"/>
                <w:szCs w:val="24"/>
              </w:rPr>
            </w:pPr>
            <w:r w:rsidRPr="00612B87">
              <w:rPr>
                <w:rFonts w:ascii="Times New Roman" w:hAnsi="Times New Roman" w:cs="Times New Roman"/>
                <w:b/>
                <w:sz w:val="24"/>
                <w:szCs w:val="24"/>
              </w:rPr>
              <w:t>Průřezová témata, mezipředmětové vztahy</w:t>
            </w:r>
          </w:p>
        </w:tc>
      </w:tr>
      <w:tr w:rsidR="00176F1B" w:rsidRPr="00612B87" w14:paraId="2A367A14" w14:textId="77777777" w:rsidTr="00F34663">
        <w:tc>
          <w:tcPr>
            <w:tcW w:w="4253" w:type="dxa"/>
          </w:tcPr>
          <w:p w14:paraId="5DE210E3" w14:textId="77777777" w:rsidR="00176F1B" w:rsidRPr="00D30DCA" w:rsidRDefault="00176F1B" w:rsidP="00BA5B95">
            <w:pPr>
              <w:rPr>
                <w:rFonts w:ascii="Arial" w:hAnsi="Arial" w:cs="Arial"/>
                <w:sz w:val="20"/>
                <w:szCs w:val="20"/>
              </w:rPr>
            </w:pPr>
          </w:p>
          <w:p w14:paraId="44AEABD5" w14:textId="77777777" w:rsidR="00176F1B" w:rsidRPr="00D30DCA" w:rsidRDefault="00176F1B" w:rsidP="00BA5B95">
            <w:pPr>
              <w:rPr>
                <w:rFonts w:ascii="Arial" w:hAnsi="Arial" w:cs="Arial"/>
                <w:sz w:val="20"/>
                <w:szCs w:val="20"/>
              </w:rPr>
            </w:pPr>
          </w:p>
          <w:p w14:paraId="7C02DC46" w14:textId="77777777" w:rsidR="00176F1B" w:rsidRPr="00D30DCA" w:rsidRDefault="00176F1B" w:rsidP="00BA5B95">
            <w:pPr>
              <w:rPr>
                <w:rFonts w:ascii="Arial" w:hAnsi="Arial" w:cs="Arial"/>
                <w:sz w:val="20"/>
                <w:szCs w:val="20"/>
              </w:rPr>
            </w:pPr>
          </w:p>
          <w:p w14:paraId="14C957BA" w14:textId="77777777" w:rsidR="00176F1B" w:rsidRPr="00D30DCA" w:rsidRDefault="00176F1B" w:rsidP="00BA5B95">
            <w:pPr>
              <w:rPr>
                <w:rFonts w:ascii="Arial" w:hAnsi="Arial" w:cs="Arial"/>
                <w:sz w:val="20"/>
                <w:szCs w:val="20"/>
              </w:rPr>
            </w:pPr>
          </w:p>
          <w:p w14:paraId="0B373C70" w14:textId="77777777" w:rsidR="00176F1B" w:rsidRPr="00D30DCA" w:rsidRDefault="00176F1B" w:rsidP="00BA5B95">
            <w:pPr>
              <w:rPr>
                <w:rFonts w:ascii="Arial" w:hAnsi="Arial" w:cs="Arial"/>
                <w:sz w:val="20"/>
                <w:szCs w:val="20"/>
              </w:rPr>
            </w:pPr>
          </w:p>
          <w:p w14:paraId="61163B33" w14:textId="77777777" w:rsidR="000C4B7D" w:rsidRPr="00D30DCA" w:rsidRDefault="000C4B7D" w:rsidP="000C4B7D">
            <w:pPr>
              <w:pStyle w:val="Standard"/>
              <w:rPr>
                <w:sz w:val="20"/>
                <w:szCs w:val="20"/>
              </w:rPr>
            </w:pPr>
            <w:r w:rsidRPr="00D30DCA">
              <w:rPr>
                <w:sz w:val="20"/>
                <w:szCs w:val="20"/>
              </w:rPr>
              <w:t>Žákyně/žák:</w:t>
            </w:r>
          </w:p>
          <w:p w14:paraId="2CE9FB4E" w14:textId="77777777" w:rsidR="00D30DCA" w:rsidRPr="00D30DCA" w:rsidRDefault="00D30DCA" w:rsidP="00AF78C3">
            <w:pPr>
              <w:pStyle w:val="Standard"/>
              <w:numPr>
                <w:ilvl w:val="0"/>
                <w:numId w:val="223"/>
              </w:numPr>
              <w:ind w:left="720" w:hanging="360"/>
              <w:rPr>
                <w:sz w:val="20"/>
                <w:szCs w:val="20"/>
              </w:rPr>
            </w:pPr>
            <w:r w:rsidRPr="00D30DCA">
              <w:rPr>
                <w:sz w:val="20"/>
                <w:szCs w:val="20"/>
              </w:rPr>
              <w:t>popíše konkrétní situaci, určí, co k ní již ví, a znázorní ji</w:t>
            </w:r>
          </w:p>
          <w:p w14:paraId="275AA8C4" w14:textId="77777777" w:rsidR="00D30DCA" w:rsidRPr="00D30DCA" w:rsidRDefault="00D30DCA" w:rsidP="00D30DCA">
            <w:pPr>
              <w:pStyle w:val="Standard"/>
              <w:ind w:left="720"/>
              <w:rPr>
                <w:sz w:val="20"/>
                <w:szCs w:val="20"/>
              </w:rPr>
            </w:pPr>
          </w:p>
          <w:p w14:paraId="5C094157" w14:textId="77777777" w:rsidR="00D30DCA" w:rsidRPr="00D30DCA" w:rsidRDefault="00D30DCA" w:rsidP="00AF78C3">
            <w:pPr>
              <w:pStyle w:val="Standard"/>
              <w:numPr>
                <w:ilvl w:val="0"/>
                <w:numId w:val="223"/>
              </w:numPr>
              <w:ind w:left="720" w:hanging="360"/>
              <w:rPr>
                <w:sz w:val="20"/>
                <w:szCs w:val="20"/>
              </w:rPr>
            </w:pPr>
            <w:r w:rsidRPr="00D30DCA">
              <w:rPr>
                <w:sz w:val="20"/>
                <w:szCs w:val="20"/>
              </w:rPr>
              <w:t>uvede příklady dat, která ho obklopují</w:t>
            </w:r>
          </w:p>
          <w:p w14:paraId="6A1C9426" w14:textId="77777777" w:rsidR="00D30DCA" w:rsidRPr="00D30DCA" w:rsidRDefault="00D30DCA" w:rsidP="00D30DCA">
            <w:pPr>
              <w:pStyle w:val="Odstavecseseznamem"/>
              <w:rPr>
                <w:rFonts w:ascii="Arial" w:hAnsi="Arial" w:cs="Arial"/>
                <w:sz w:val="20"/>
                <w:szCs w:val="20"/>
              </w:rPr>
            </w:pPr>
          </w:p>
          <w:p w14:paraId="656C6512" w14:textId="77777777" w:rsidR="00D30DCA" w:rsidRPr="00D30DCA" w:rsidRDefault="00D30DCA" w:rsidP="00AF78C3">
            <w:pPr>
              <w:pStyle w:val="Standard"/>
              <w:numPr>
                <w:ilvl w:val="0"/>
                <w:numId w:val="223"/>
              </w:numPr>
              <w:ind w:left="720" w:hanging="360"/>
              <w:rPr>
                <w:sz w:val="20"/>
                <w:szCs w:val="20"/>
              </w:rPr>
            </w:pPr>
            <w:r w:rsidRPr="00D30DCA">
              <w:rPr>
                <w:sz w:val="20"/>
                <w:szCs w:val="20"/>
              </w:rPr>
              <w:t>vyčte informace z daného modelu, vyslovuje odpovědi na základě dat</w:t>
            </w:r>
          </w:p>
          <w:p w14:paraId="0A6E59A1" w14:textId="77777777" w:rsidR="00D30DCA" w:rsidRPr="00D30DCA" w:rsidRDefault="00D30DCA" w:rsidP="00D30DCA">
            <w:pPr>
              <w:pStyle w:val="Standard"/>
              <w:ind w:left="720"/>
              <w:rPr>
                <w:sz w:val="20"/>
                <w:szCs w:val="20"/>
              </w:rPr>
            </w:pPr>
          </w:p>
          <w:p w14:paraId="46713327" w14:textId="77777777" w:rsidR="00D30DCA" w:rsidRPr="00D30DCA" w:rsidRDefault="00D30DCA" w:rsidP="00AF78C3">
            <w:pPr>
              <w:pStyle w:val="Standard"/>
              <w:numPr>
                <w:ilvl w:val="0"/>
                <w:numId w:val="223"/>
              </w:numPr>
              <w:ind w:left="720" w:hanging="360"/>
              <w:rPr>
                <w:sz w:val="20"/>
                <w:szCs w:val="20"/>
              </w:rPr>
            </w:pPr>
            <w:r w:rsidRPr="00D30DCA">
              <w:rPr>
                <w:sz w:val="20"/>
                <w:szCs w:val="20"/>
              </w:rPr>
              <w:t>vybere vhodnou formu pro digitalizaci dat, text, obrázek, audio, video</w:t>
            </w:r>
          </w:p>
          <w:p w14:paraId="7FC44BCF" w14:textId="77777777" w:rsidR="00176F1B" w:rsidRPr="00D30DCA" w:rsidRDefault="00176F1B" w:rsidP="00BA5B95">
            <w:pPr>
              <w:rPr>
                <w:rFonts w:ascii="Arial" w:hAnsi="Arial" w:cs="Arial"/>
                <w:sz w:val="20"/>
                <w:szCs w:val="20"/>
              </w:rPr>
            </w:pPr>
          </w:p>
          <w:p w14:paraId="289D52F0" w14:textId="77777777" w:rsidR="00176F1B" w:rsidRPr="00D30DCA" w:rsidRDefault="00176F1B" w:rsidP="00BA5B95">
            <w:pPr>
              <w:rPr>
                <w:rFonts w:ascii="Arial" w:hAnsi="Arial" w:cs="Arial"/>
                <w:sz w:val="20"/>
                <w:szCs w:val="20"/>
              </w:rPr>
            </w:pPr>
          </w:p>
          <w:p w14:paraId="36839C14" w14:textId="77777777" w:rsidR="00176F1B" w:rsidRPr="00D30DCA" w:rsidRDefault="00176F1B" w:rsidP="00BA5B95">
            <w:pPr>
              <w:rPr>
                <w:rFonts w:ascii="Arial" w:hAnsi="Arial" w:cs="Arial"/>
                <w:sz w:val="20"/>
                <w:szCs w:val="20"/>
              </w:rPr>
            </w:pPr>
          </w:p>
          <w:p w14:paraId="72076B67" w14:textId="77777777" w:rsidR="00D30DCA" w:rsidRPr="00D30DCA" w:rsidRDefault="00D30DCA" w:rsidP="00BA5B95">
            <w:pPr>
              <w:rPr>
                <w:rFonts w:ascii="Arial" w:hAnsi="Arial" w:cs="Arial"/>
                <w:sz w:val="20"/>
                <w:szCs w:val="20"/>
              </w:rPr>
            </w:pPr>
          </w:p>
          <w:p w14:paraId="21B03AD7" w14:textId="77777777" w:rsidR="00D30DCA" w:rsidRPr="00D30DCA" w:rsidRDefault="00D30DCA" w:rsidP="00BA5B95">
            <w:pPr>
              <w:rPr>
                <w:rFonts w:ascii="Arial" w:hAnsi="Arial" w:cs="Arial"/>
                <w:sz w:val="20"/>
                <w:szCs w:val="20"/>
              </w:rPr>
            </w:pPr>
          </w:p>
          <w:p w14:paraId="00CE1DA8" w14:textId="77777777" w:rsidR="00D30DCA" w:rsidRPr="00D30DCA" w:rsidRDefault="00D30DCA" w:rsidP="00BA5B95">
            <w:pPr>
              <w:rPr>
                <w:rFonts w:ascii="Arial" w:hAnsi="Arial" w:cs="Arial"/>
                <w:sz w:val="20"/>
                <w:szCs w:val="20"/>
              </w:rPr>
            </w:pPr>
          </w:p>
          <w:p w14:paraId="7E545772" w14:textId="77777777" w:rsidR="00D30DCA" w:rsidRPr="00D30DCA" w:rsidRDefault="00D30DCA" w:rsidP="00BA5B95">
            <w:pPr>
              <w:rPr>
                <w:rFonts w:ascii="Arial" w:hAnsi="Arial" w:cs="Arial"/>
                <w:sz w:val="20"/>
                <w:szCs w:val="20"/>
              </w:rPr>
            </w:pPr>
          </w:p>
          <w:p w14:paraId="04ABB112" w14:textId="77777777" w:rsidR="00D30DCA" w:rsidRPr="00D30DCA" w:rsidRDefault="00D30DCA" w:rsidP="00BA5B95">
            <w:pPr>
              <w:rPr>
                <w:rFonts w:ascii="Arial" w:hAnsi="Arial" w:cs="Arial"/>
                <w:sz w:val="20"/>
                <w:szCs w:val="20"/>
              </w:rPr>
            </w:pPr>
          </w:p>
          <w:p w14:paraId="49B4B9E8" w14:textId="77777777" w:rsidR="00D30DCA" w:rsidRPr="00D30DCA" w:rsidRDefault="00D30DCA" w:rsidP="00BA5B95">
            <w:pPr>
              <w:rPr>
                <w:rFonts w:ascii="Arial" w:hAnsi="Arial" w:cs="Arial"/>
                <w:sz w:val="20"/>
                <w:szCs w:val="20"/>
              </w:rPr>
            </w:pPr>
          </w:p>
          <w:p w14:paraId="354CE63A" w14:textId="77777777" w:rsidR="00D30DCA" w:rsidRPr="00D30DCA" w:rsidRDefault="00D30DCA" w:rsidP="00BA5B95">
            <w:pPr>
              <w:rPr>
                <w:rFonts w:ascii="Arial" w:hAnsi="Arial" w:cs="Arial"/>
                <w:sz w:val="20"/>
                <w:szCs w:val="20"/>
              </w:rPr>
            </w:pPr>
          </w:p>
          <w:p w14:paraId="62291CF4" w14:textId="77777777" w:rsidR="00D30DCA" w:rsidRPr="00D30DCA" w:rsidRDefault="00D30DCA" w:rsidP="00BA5B95">
            <w:pPr>
              <w:rPr>
                <w:rFonts w:ascii="Arial" w:hAnsi="Arial" w:cs="Arial"/>
                <w:sz w:val="20"/>
                <w:szCs w:val="20"/>
              </w:rPr>
            </w:pPr>
          </w:p>
          <w:p w14:paraId="5E48AD55" w14:textId="77777777" w:rsidR="00D30DCA" w:rsidRPr="00D30DCA" w:rsidRDefault="00D30DCA" w:rsidP="00BA5B95">
            <w:pPr>
              <w:rPr>
                <w:rFonts w:ascii="Arial" w:hAnsi="Arial" w:cs="Arial"/>
                <w:sz w:val="20"/>
                <w:szCs w:val="20"/>
              </w:rPr>
            </w:pPr>
          </w:p>
          <w:p w14:paraId="252E76EA" w14:textId="77777777" w:rsidR="00D30DCA" w:rsidRPr="00D30DCA" w:rsidRDefault="00D30DCA" w:rsidP="00BA5B95">
            <w:pPr>
              <w:rPr>
                <w:rFonts w:ascii="Arial" w:hAnsi="Arial" w:cs="Arial"/>
                <w:sz w:val="20"/>
                <w:szCs w:val="20"/>
              </w:rPr>
            </w:pPr>
          </w:p>
          <w:p w14:paraId="0294AB1B" w14:textId="77777777" w:rsidR="00176F1B" w:rsidRDefault="00176F1B" w:rsidP="00176F1B">
            <w:pPr>
              <w:rPr>
                <w:rFonts w:ascii="Arial" w:hAnsi="Arial" w:cs="Arial"/>
                <w:sz w:val="20"/>
                <w:szCs w:val="20"/>
              </w:rPr>
            </w:pPr>
          </w:p>
          <w:p w14:paraId="1C74D1D9" w14:textId="77777777" w:rsidR="00D30DCA" w:rsidRDefault="00D30DCA" w:rsidP="00176F1B">
            <w:pPr>
              <w:rPr>
                <w:rFonts w:ascii="Arial" w:hAnsi="Arial" w:cs="Arial"/>
                <w:sz w:val="20"/>
                <w:szCs w:val="20"/>
              </w:rPr>
            </w:pPr>
          </w:p>
          <w:p w14:paraId="48A33DA9" w14:textId="77777777" w:rsidR="00D30DCA" w:rsidRDefault="00D30DCA" w:rsidP="00176F1B">
            <w:pPr>
              <w:rPr>
                <w:rFonts w:ascii="Arial" w:hAnsi="Arial" w:cs="Arial"/>
                <w:sz w:val="20"/>
                <w:szCs w:val="20"/>
              </w:rPr>
            </w:pPr>
          </w:p>
          <w:p w14:paraId="39816658" w14:textId="77777777" w:rsidR="00D30DCA" w:rsidRDefault="00D30DCA" w:rsidP="00176F1B">
            <w:pPr>
              <w:rPr>
                <w:rFonts w:ascii="Arial" w:hAnsi="Arial" w:cs="Arial"/>
                <w:sz w:val="20"/>
                <w:szCs w:val="20"/>
              </w:rPr>
            </w:pPr>
          </w:p>
          <w:p w14:paraId="344011AA" w14:textId="77777777" w:rsidR="00D30DCA" w:rsidRDefault="00D30DCA" w:rsidP="00176F1B">
            <w:pPr>
              <w:rPr>
                <w:rFonts w:ascii="Arial" w:hAnsi="Arial" w:cs="Arial"/>
                <w:sz w:val="20"/>
                <w:szCs w:val="20"/>
              </w:rPr>
            </w:pPr>
          </w:p>
          <w:p w14:paraId="18F27C7A" w14:textId="77777777" w:rsidR="00D30DCA" w:rsidRDefault="00D30DCA" w:rsidP="00176F1B">
            <w:pPr>
              <w:rPr>
                <w:rFonts w:ascii="Arial" w:hAnsi="Arial" w:cs="Arial"/>
                <w:sz w:val="20"/>
                <w:szCs w:val="20"/>
              </w:rPr>
            </w:pPr>
          </w:p>
          <w:p w14:paraId="299E265E" w14:textId="77777777" w:rsidR="00D30DCA" w:rsidRDefault="00D30DCA" w:rsidP="00176F1B">
            <w:pPr>
              <w:rPr>
                <w:rFonts w:ascii="Arial" w:hAnsi="Arial" w:cs="Arial"/>
                <w:sz w:val="20"/>
                <w:szCs w:val="20"/>
              </w:rPr>
            </w:pPr>
          </w:p>
          <w:p w14:paraId="3332BA04" w14:textId="77777777" w:rsidR="00D30DCA" w:rsidRPr="00D30DCA" w:rsidRDefault="00D30DCA" w:rsidP="00176F1B">
            <w:pPr>
              <w:rPr>
                <w:rFonts w:ascii="Arial" w:hAnsi="Arial" w:cs="Arial"/>
                <w:sz w:val="20"/>
                <w:szCs w:val="20"/>
              </w:rPr>
            </w:pPr>
          </w:p>
        </w:tc>
        <w:tc>
          <w:tcPr>
            <w:tcW w:w="4253" w:type="dxa"/>
          </w:tcPr>
          <w:p w14:paraId="3C170B70" w14:textId="77777777" w:rsidR="000C4B7D" w:rsidRPr="00D30DCA" w:rsidRDefault="000C4B7D" w:rsidP="000C4B7D">
            <w:pPr>
              <w:rPr>
                <w:rFonts w:ascii="Arial" w:hAnsi="Arial" w:cs="Arial"/>
                <w:sz w:val="20"/>
                <w:szCs w:val="20"/>
              </w:rPr>
            </w:pPr>
          </w:p>
          <w:p w14:paraId="5B1E9550" w14:textId="77777777" w:rsidR="00D30DCA" w:rsidRPr="00D30DCA" w:rsidRDefault="00D30DCA" w:rsidP="00AF78C3">
            <w:pPr>
              <w:pStyle w:val="Standard"/>
              <w:numPr>
                <w:ilvl w:val="0"/>
                <w:numId w:val="225"/>
              </w:numPr>
              <w:ind w:left="720" w:hanging="360"/>
              <w:rPr>
                <w:sz w:val="20"/>
                <w:szCs w:val="20"/>
              </w:rPr>
            </w:pPr>
            <w:r w:rsidRPr="00D30DCA">
              <w:rPr>
                <w:sz w:val="20"/>
                <w:szCs w:val="20"/>
              </w:rPr>
              <w:t xml:space="preserve">uvede různé příklady využití digitálních technologií </w:t>
            </w:r>
          </w:p>
          <w:p w14:paraId="3F52FECC" w14:textId="77777777" w:rsidR="00D30DCA" w:rsidRPr="00D30DCA" w:rsidRDefault="00D30DCA" w:rsidP="00D30DCA">
            <w:pPr>
              <w:pStyle w:val="Odstavecseseznamem"/>
              <w:rPr>
                <w:rFonts w:ascii="Arial" w:hAnsi="Arial" w:cs="Arial"/>
                <w:sz w:val="20"/>
                <w:szCs w:val="20"/>
              </w:rPr>
            </w:pPr>
          </w:p>
          <w:p w14:paraId="6E059EB0" w14:textId="77777777" w:rsidR="00D30DCA" w:rsidRPr="00D30DCA" w:rsidRDefault="00D30DCA" w:rsidP="00AF78C3">
            <w:pPr>
              <w:pStyle w:val="Standard"/>
              <w:numPr>
                <w:ilvl w:val="0"/>
                <w:numId w:val="225"/>
              </w:numPr>
              <w:ind w:left="720" w:hanging="360"/>
              <w:rPr>
                <w:sz w:val="20"/>
                <w:szCs w:val="20"/>
              </w:rPr>
            </w:pPr>
            <w:r w:rsidRPr="00D30DCA">
              <w:rPr>
                <w:sz w:val="20"/>
                <w:szCs w:val="20"/>
              </w:rPr>
              <w:t>uvede bezpečnostní rizika, která souvisí s propojením digitálních technologií</w:t>
            </w:r>
          </w:p>
          <w:p w14:paraId="68A5CA2F" w14:textId="77777777" w:rsidR="00D30DCA" w:rsidRPr="00D30DCA" w:rsidRDefault="00D30DCA" w:rsidP="00D30DCA">
            <w:pPr>
              <w:pStyle w:val="Standard"/>
              <w:ind w:left="720"/>
              <w:rPr>
                <w:sz w:val="20"/>
                <w:szCs w:val="20"/>
              </w:rPr>
            </w:pPr>
          </w:p>
          <w:p w14:paraId="3B4A5DD8" w14:textId="77777777" w:rsidR="00D30DCA" w:rsidRPr="00D30DCA" w:rsidRDefault="00D30DCA" w:rsidP="00AF78C3">
            <w:pPr>
              <w:pStyle w:val="Standard"/>
              <w:numPr>
                <w:ilvl w:val="0"/>
                <w:numId w:val="225"/>
              </w:numPr>
              <w:ind w:left="720" w:hanging="360"/>
              <w:rPr>
                <w:sz w:val="20"/>
                <w:szCs w:val="20"/>
              </w:rPr>
            </w:pPr>
            <w:r w:rsidRPr="00D30DCA">
              <w:rPr>
                <w:sz w:val="20"/>
                <w:szCs w:val="20"/>
              </w:rPr>
              <w:t>rozpozná nezvyklé chování počítače, informuje vyučující</w:t>
            </w:r>
          </w:p>
          <w:p w14:paraId="2EFEE91B" w14:textId="77777777" w:rsidR="00D30DCA" w:rsidRPr="00D30DCA" w:rsidRDefault="00D30DCA" w:rsidP="00D30DCA">
            <w:pPr>
              <w:ind w:left="2520"/>
              <w:rPr>
                <w:rFonts w:ascii="Arial" w:hAnsi="Arial" w:cs="Arial"/>
                <w:sz w:val="20"/>
                <w:szCs w:val="20"/>
              </w:rPr>
            </w:pPr>
          </w:p>
          <w:p w14:paraId="04418F26" w14:textId="77777777" w:rsidR="00D30DCA" w:rsidRPr="00D30DCA" w:rsidRDefault="00D30DCA" w:rsidP="00D30DCA">
            <w:pPr>
              <w:tabs>
                <w:tab w:val="left" w:pos="1260"/>
              </w:tabs>
              <w:rPr>
                <w:rFonts w:ascii="Arial" w:hAnsi="Arial" w:cs="Arial"/>
                <w:sz w:val="20"/>
                <w:szCs w:val="20"/>
              </w:rPr>
            </w:pPr>
            <w:r w:rsidRPr="00D30DCA">
              <w:rPr>
                <w:rFonts w:ascii="Arial" w:hAnsi="Arial" w:cs="Arial"/>
                <w:sz w:val="20"/>
                <w:szCs w:val="20"/>
              </w:rPr>
              <w:tab/>
            </w:r>
          </w:p>
          <w:p w14:paraId="621D4C37" w14:textId="77777777" w:rsidR="00D30DCA" w:rsidRPr="00D30DCA" w:rsidRDefault="00D30DCA" w:rsidP="00D30DCA">
            <w:pPr>
              <w:tabs>
                <w:tab w:val="left" w:pos="1260"/>
              </w:tabs>
              <w:rPr>
                <w:rFonts w:ascii="Arial" w:hAnsi="Arial" w:cs="Arial"/>
                <w:sz w:val="20"/>
                <w:szCs w:val="20"/>
              </w:rPr>
            </w:pPr>
          </w:p>
          <w:p w14:paraId="1901C8A7" w14:textId="77777777" w:rsidR="00D30DCA" w:rsidRPr="00D30DCA" w:rsidRDefault="00D30DCA" w:rsidP="00D30DCA">
            <w:pPr>
              <w:tabs>
                <w:tab w:val="left" w:pos="1260"/>
              </w:tabs>
              <w:rPr>
                <w:rFonts w:ascii="Arial" w:hAnsi="Arial" w:cs="Arial"/>
                <w:sz w:val="20"/>
                <w:szCs w:val="20"/>
              </w:rPr>
            </w:pPr>
          </w:p>
          <w:p w14:paraId="747B6D01" w14:textId="77777777" w:rsidR="00D30DCA" w:rsidRPr="00D30DCA" w:rsidRDefault="00D30DCA" w:rsidP="00D30DCA">
            <w:pPr>
              <w:rPr>
                <w:rFonts w:ascii="Arial" w:hAnsi="Arial" w:cs="Arial"/>
                <w:sz w:val="20"/>
                <w:szCs w:val="20"/>
              </w:rPr>
            </w:pPr>
          </w:p>
          <w:p w14:paraId="3E11C45D" w14:textId="77777777" w:rsidR="00D30DCA" w:rsidRPr="00D30DCA" w:rsidRDefault="00D30DCA" w:rsidP="00D30DCA">
            <w:pPr>
              <w:rPr>
                <w:rFonts w:ascii="Arial" w:hAnsi="Arial" w:cs="Arial"/>
                <w:b/>
                <w:sz w:val="20"/>
                <w:szCs w:val="20"/>
              </w:rPr>
            </w:pPr>
            <w:r w:rsidRPr="00D30DCA">
              <w:rPr>
                <w:rFonts w:ascii="Arial" w:hAnsi="Arial" w:cs="Arial"/>
                <w:b/>
                <w:sz w:val="20"/>
                <w:szCs w:val="20"/>
              </w:rPr>
              <w:t>2. Data, informace a modelování</w:t>
            </w:r>
          </w:p>
          <w:p w14:paraId="4AA6E725" w14:textId="77777777" w:rsidR="00D30DCA" w:rsidRPr="00D30DCA" w:rsidRDefault="00D30DCA" w:rsidP="00D30DCA">
            <w:pPr>
              <w:rPr>
                <w:rFonts w:ascii="Arial" w:hAnsi="Arial" w:cs="Arial"/>
                <w:b/>
                <w:sz w:val="20"/>
                <w:szCs w:val="20"/>
              </w:rPr>
            </w:pPr>
          </w:p>
          <w:p w14:paraId="7FFE5B97" w14:textId="77777777" w:rsidR="00D30DCA" w:rsidRPr="00D30DCA" w:rsidRDefault="00D30DCA" w:rsidP="00D30DCA">
            <w:pPr>
              <w:pStyle w:val="Standard"/>
              <w:rPr>
                <w:sz w:val="20"/>
                <w:szCs w:val="20"/>
              </w:rPr>
            </w:pPr>
            <w:r w:rsidRPr="00D30DCA">
              <w:rPr>
                <w:sz w:val="20"/>
                <w:szCs w:val="20"/>
              </w:rPr>
              <w:t>Žákyně/žák:</w:t>
            </w:r>
          </w:p>
          <w:p w14:paraId="5C0CB84C" w14:textId="77777777" w:rsidR="00D30DCA" w:rsidRPr="00D30DCA" w:rsidRDefault="00D30DCA" w:rsidP="00AF78C3">
            <w:pPr>
              <w:pStyle w:val="Standard"/>
              <w:numPr>
                <w:ilvl w:val="0"/>
                <w:numId w:val="226"/>
              </w:numPr>
              <w:ind w:left="720" w:hanging="360"/>
              <w:rPr>
                <w:sz w:val="20"/>
                <w:szCs w:val="20"/>
              </w:rPr>
            </w:pPr>
            <w:r w:rsidRPr="00D30DCA">
              <w:rPr>
                <w:sz w:val="20"/>
                <w:szCs w:val="20"/>
              </w:rPr>
              <w:t>sdělí informaci vhodnou formou, textem, obrázkem</w:t>
            </w:r>
          </w:p>
          <w:p w14:paraId="6F0732F8" w14:textId="77777777" w:rsidR="00D30DCA" w:rsidRPr="00D30DCA" w:rsidRDefault="00D30DCA" w:rsidP="00D30DCA">
            <w:pPr>
              <w:pStyle w:val="Standard"/>
              <w:ind w:left="720"/>
              <w:rPr>
                <w:sz w:val="20"/>
                <w:szCs w:val="20"/>
              </w:rPr>
            </w:pPr>
          </w:p>
          <w:p w14:paraId="023B3B80" w14:textId="77777777" w:rsidR="00D30DCA" w:rsidRPr="00D30DCA" w:rsidRDefault="00D30DCA" w:rsidP="00AF78C3">
            <w:pPr>
              <w:pStyle w:val="Standard"/>
              <w:numPr>
                <w:ilvl w:val="0"/>
                <w:numId w:val="226"/>
              </w:numPr>
              <w:ind w:left="720" w:hanging="360"/>
              <w:rPr>
                <w:sz w:val="20"/>
                <w:szCs w:val="20"/>
              </w:rPr>
            </w:pPr>
            <w:r w:rsidRPr="00D30DCA">
              <w:rPr>
                <w:sz w:val="20"/>
                <w:szCs w:val="20"/>
              </w:rPr>
              <w:t>předá informaci zakódovanou pomocí textu, obrázku, čísla</w:t>
            </w:r>
          </w:p>
          <w:p w14:paraId="35664417" w14:textId="77777777" w:rsidR="00D30DCA" w:rsidRPr="00D30DCA" w:rsidRDefault="00D30DCA" w:rsidP="00D30DCA">
            <w:pPr>
              <w:pStyle w:val="Odstavecseseznamem"/>
              <w:rPr>
                <w:rFonts w:ascii="Arial" w:hAnsi="Arial" w:cs="Arial"/>
                <w:sz w:val="20"/>
                <w:szCs w:val="20"/>
              </w:rPr>
            </w:pPr>
          </w:p>
          <w:p w14:paraId="2F4EEEBD" w14:textId="77777777" w:rsidR="00D30DCA" w:rsidRPr="00D30DCA" w:rsidRDefault="00D30DCA" w:rsidP="00AF78C3">
            <w:pPr>
              <w:pStyle w:val="Standard"/>
              <w:numPr>
                <w:ilvl w:val="0"/>
                <w:numId w:val="226"/>
              </w:numPr>
              <w:ind w:left="720" w:hanging="360"/>
              <w:rPr>
                <w:sz w:val="20"/>
                <w:szCs w:val="20"/>
              </w:rPr>
            </w:pPr>
            <w:r w:rsidRPr="00D30DCA">
              <w:rPr>
                <w:sz w:val="20"/>
                <w:szCs w:val="20"/>
              </w:rPr>
              <w:t>zakóduje/zašifruje a dekóduje/dešifruje text</w:t>
            </w:r>
          </w:p>
          <w:p w14:paraId="0229A4FA" w14:textId="77777777" w:rsidR="00D30DCA" w:rsidRPr="00D30DCA" w:rsidRDefault="00D30DCA" w:rsidP="00D30DCA">
            <w:pPr>
              <w:pStyle w:val="Standard"/>
              <w:rPr>
                <w:sz w:val="20"/>
                <w:szCs w:val="20"/>
              </w:rPr>
            </w:pPr>
          </w:p>
          <w:p w14:paraId="12AAB5E8" w14:textId="77777777" w:rsidR="00D30DCA" w:rsidRPr="00D30DCA" w:rsidRDefault="00D30DCA" w:rsidP="00AF78C3">
            <w:pPr>
              <w:pStyle w:val="Standard"/>
              <w:numPr>
                <w:ilvl w:val="0"/>
                <w:numId w:val="226"/>
              </w:numPr>
              <w:ind w:left="720" w:hanging="360"/>
              <w:rPr>
                <w:sz w:val="20"/>
                <w:szCs w:val="20"/>
              </w:rPr>
            </w:pPr>
            <w:r w:rsidRPr="00D30DCA">
              <w:rPr>
                <w:sz w:val="20"/>
                <w:szCs w:val="20"/>
              </w:rPr>
              <w:t>zakóduje a dekóduje jednoduchý obrázek pomocí mřížky</w:t>
            </w:r>
          </w:p>
          <w:p w14:paraId="3A1149C5" w14:textId="77777777" w:rsidR="00D30DCA" w:rsidRPr="00D30DCA" w:rsidRDefault="00D30DCA" w:rsidP="00D30DCA">
            <w:pPr>
              <w:ind w:left="567"/>
              <w:rPr>
                <w:rFonts w:ascii="Arial" w:hAnsi="Arial" w:cs="Arial"/>
                <w:sz w:val="20"/>
                <w:szCs w:val="20"/>
              </w:rPr>
            </w:pPr>
          </w:p>
          <w:p w14:paraId="4447D5CB" w14:textId="77777777" w:rsidR="00D30DCA" w:rsidRPr="00D30DCA" w:rsidRDefault="00D30DCA" w:rsidP="000C4B7D">
            <w:pPr>
              <w:rPr>
                <w:rFonts w:ascii="Arial" w:hAnsi="Arial" w:cs="Arial"/>
                <w:sz w:val="20"/>
                <w:szCs w:val="20"/>
              </w:rPr>
            </w:pPr>
          </w:p>
          <w:p w14:paraId="12E1B4AD" w14:textId="77777777" w:rsidR="000C4B7D" w:rsidRPr="00D30DCA" w:rsidRDefault="000C4B7D" w:rsidP="000C4B7D">
            <w:pPr>
              <w:ind w:left="2520"/>
              <w:rPr>
                <w:rFonts w:ascii="Arial" w:hAnsi="Arial" w:cs="Arial"/>
                <w:sz w:val="20"/>
                <w:szCs w:val="20"/>
              </w:rPr>
            </w:pPr>
          </w:p>
          <w:p w14:paraId="77DD01D9" w14:textId="77777777" w:rsidR="00F34663" w:rsidRPr="00D30DCA" w:rsidRDefault="00F34663" w:rsidP="00F34663">
            <w:pPr>
              <w:rPr>
                <w:rFonts w:ascii="Arial" w:hAnsi="Arial" w:cs="Arial"/>
                <w:sz w:val="20"/>
                <w:szCs w:val="20"/>
              </w:rPr>
            </w:pPr>
          </w:p>
          <w:p w14:paraId="749CDA17" w14:textId="77777777" w:rsidR="000C4B7D" w:rsidRPr="00D30DCA" w:rsidRDefault="000C4B7D" w:rsidP="00F34663">
            <w:pPr>
              <w:rPr>
                <w:rFonts w:ascii="Arial" w:hAnsi="Arial" w:cs="Arial"/>
                <w:sz w:val="20"/>
                <w:szCs w:val="20"/>
              </w:rPr>
            </w:pPr>
          </w:p>
        </w:tc>
        <w:tc>
          <w:tcPr>
            <w:tcW w:w="4110" w:type="dxa"/>
          </w:tcPr>
          <w:p w14:paraId="406792BA" w14:textId="77777777" w:rsidR="00176F1B" w:rsidRPr="00D30DCA" w:rsidRDefault="00176F1B" w:rsidP="00BA5B95">
            <w:pPr>
              <w:rPr>
                <w:rFonts w:ascii="Arial" w:hAnsi="Arial" w:cs="Arial"/>
                <w:sz w:val="20"/>
                <w:szCs w:val="20"/>
              </w:rPr>
            </w:pPr>
          </w:p>
          <w:p w14:paraId="6074B279" w14:textId="77777777" w:rsidR="00176F1B" w:rsidRPr="00D30DCA" w:rsidRDefault="00176F1B" w:rsidP="000C4B7D">
            <w:pPr>
              <w:ind w:left="720"/>
              <w:rPr>
                <w:rFonts w:ascii="Arial" w:eastAsia="Times New Roman" w:hAnsi="Arial" w:cs="Arial"/>
                <w:sz w:val="20"/>
                <w:szCs w:val="20"/>
              </w:rPr>
            </w:pPr>
          </w:p>
          <w:p w14:paraId="77EFC20A" w14:textId="77777777" w:rsidR="000C4B7D" w:rsidRPr="00D30DCA" w:rsidRDefault="000C4B7D" w:rsidP="000C4B7D">
            <w:pPr>
              <w:ind w:left="720"/>
              <w:rPr>
                <w:rFonts w:ascii="Arial" w:eastAsia="Times New Roman" w:hAnsi="Arial" w:cs="Arial"/>
                <w:sz w:val="20"/>
                <w:szCs w:val="20"/>
              </w:rPr>
            </w:pPr>
          </w:p>
          <w:p w14:paraId="43F40407" w14:textId="77777777" w:rsidR="000C4B7D" w:rsidRPr="00D30DCA" w:rsidRDefault="000C4B7D" w:rsidP="000C4B7D">
            <w:pPr>
              <w:ind w:left="720"/>
              <w:rPr>
                <w:rFonts w:ascii="Arial" w:eastAsia="Times New Roman" w:hAnsi="Arial" w:cs="Arial"/>
                <w:sz w:val="20"/>
                <w:szCs w:val="20"/>
              </w:rPr>
            </w:pPr>
          </w:p>
          <w:p w14:paraId="034B46E8" w14:textId="77777777" w:rsidR="000C4B7D" w:rsidRPr="00D30DCA" w:rsidRDefault="000C4B7D" w:rsidP="000C4B7D">
            <w:pPr>
              <w:ind w:left="720"/>
              <w:rPr>
                <w:rFonts w:ascii="Arial" w:eastAsia="Times New Roman" w:hAnsi="Arial" w:cs="Arial"/>
                <w:sz w:val="20"/>
                <w:szCs w:val="20"/>
              </w:rPr>
            </w:pPr>
          </w:p>
          <w:p w14:paraId="79EBD4E5" w14:textId="77777777" w:rsidR="000C4B7D" w:rsidRPr="00D30DCA" w:rsidRDefault="000C4B7D" w:rsidP="000C4B7D">
            <w:pPr>
              <w:ind w:left="720"/>
              <w:rPr>
                <w:rFonts w:ascii="Arial" w:eastAsia="Times New Roman" w:hAnsi="Arial" w:cs="Arial"/>
                <w:sz w:val="20"/>
                <w:szCs w:val="20"/>
              </w:rPr>
            </w:pPr>
          </w:p>
          <w:p w14:paraId="6753523F" w14:textId="77777777" w:rsidR="000C4B7D" w:rsidRPr="00D30DCA" w:rsidRDefault="000C4B7D" w:rsidP="000C4B7D">
            <w:pPr>
              <w:ind w:left="720"/>
              <w:rPr>
                <w:rFonts w:ascii="Arial" w:eastAsia="Times New Roman" w:hAnsi="Arial" w:cs="Arial"/>
                <w:sz w:val="20"/>
                <w:szCs w:val="20"/>
              </w:rPr>
            </w:pPr>
          </w:p>
          <w:p w14:paraId="028731CD" w14:textId="77777777" w:rsidR="00D30DCA" w:rsidRPr="00D30DCA" w:rsidRDefault="00D30DCA" w:rsidP="00AF78C3">
            <w:pPr>
              <w:pStyle w:val="Standard"/>
              <w:numPr>
                <w:ilvl w:val="0"/>
                <w:numId w:val="228"/>
              </w:numPr>
              <w:ind w:left="317" w:hanging="284"/>
              <w:rPr>
                <w:sz w:val="20"/>
                <w:szCs w:val="20"/>
              </w:rPr>
            </w:pPr>
            <w:r w:rsidRPr="00D30DCA">
              <w:rPr>
                <w:sz w:val="20"/>
                <w:szCs w:val="20"/>
              </w:rPr>
              <w:t xml:space="preserve">Kódování informace obrázkem, textem, číslem – kód, piktogramy, </w:t>
            </w:r>
            <w:proofErr w:type="spellStart"/>
            <w:r w:rsidRPr="00D30DCA">
              <w:rPr>
                <w:sz w:val="20"/>
                <w:szCs w:val="20"/>
              </w:rPr>
              <w:t>emoji</w:t>
            </w:r>
            <w:proofErr w:type="spellEnd"/>
          </w:p>
          <w:p w14:paraId="178E4311" w14:textId="77777777" w:rsidR="00D30DCA" w:rsidRPr="00D30DCA" w:rsidRDefault="00D30DCA" w:rsidP="00AF78C3">
            <w:pPr>
              <w:pStyle w:val="Standard"/>
              <w:numPr>
                <w:ilvl w:val="0"/>
                <w:numId w:val="228"/>
              </w:numPr>
              <w:ind w:left="317" w:hanging="284"/>
              <w:rPr>
                <w:sz w:val="20"/>
                <w:szCs w:val="20"/>
              </w:rPr>
            </w:pPr>
            <w:r w:rsidRPr="00D30DCA">
              <w:rPr>
                <w:sz w:val="20"/>
                <w:szCs w:val="20"/>
              </w:rPr>
              <w:t>Kódování a šifrování textu, obrázku – pixel, rastr, rozlišení, skládání obrazců</w:t>
            </w:r>
          </w:p>
          <w:p w14:paraId="47AFA27E" w14:textId="77777777" w:rsidR="00D30DCA" w:rsidRPr="00D30DCA" w:rsidRDefault="00D30DCA" w:rsidP="00D30DCA">
            <w:pPr>
              <w:rPr>
                <w:rFonts w:ascii="Arial" w:hAnsi="Arial" w:cs="Arial"/>
                <w:sz w:val="20"/>
                <w:szCs w:val="20"/>
              </w:rPr>
            </w:pPr>
          </w:p>
          <w:p w14:paraId="37F998E9" w14:textId="77777777" w:rsidR="000C4B7D" w:rsidRPr="00D30DCA" w:rsidRDefault="000C4B7D" w:rsidP="00D30DCA">
            <w:pPr>
              <w:rPr>
                <w:rFonts w:ascii="Arial" w:eastAsia="Times New Roman" w:hAnsi="Arial" w:cs="Arial"/>
                <w:sz w:val="20"/>
                <w:szCs w:val="20"/>
              </w:rPr>
            </w:pPr>
          </w:p>
        </w:tc>
        <w:tc>
          <w:tcPr>
            <w:tcW w:w="2835" w:type="dxa"/>
          </w:tcPr>
          <w:p w14:paraId="7D6BF403" w14:textId="77777777" w:rsidR="00176F1B" w:rsidRPr="00D30DCA" w:rsidRDefault="00176F1B" w:rsidP="00BA5B95">
            <w:pPr>
              <w:rPr>
                <w:rFonts w:ascii="Arial" w:hAnsi="Arial" w:cs="Arial"/>
                <w:sz w:val="20"/>
                <w:szCs w:val="20"/>
              </w:rPr>
            </w:pPr>
          </w:p>
          <w:p w14:paraId="317D2155" w14:textId="77777777" w:rsidR="00176F1B" w:rsidRPr="00D30DCA" w:rsidRDefault="00176F1B" w:rsidP="00BA5B95">
            <w:pPr>
              <w:rPr>
                <w:rFonts w:ascii="Arial" w:eastAsia="Times New Roman" w:hAnsi="Arial" w:cs="Arial"/>
                <w:sz w:val="20"/>
                <w:szCs w:val="20"/>
              </w:rPr>
            </w:pPr>
          </w:p>
          <w:p w14:paraId="287498AA" w14:textId="77777777" w:rsidR="003756D6" w:rsidRPr="00D30DCA" w:rsidRDefault="003756D6" w:rsidP="00BA5B95">
            <w:pPr>
              <w:rPr>
                <w:rFonts w:ascii="Arial" w:eastAsia="Times New Roman" w:hAnsi="Arial" w:cs="Arial"/>
                <w:sz w:val="20"/>
                <w:szCs w:val="20"/>
              </w:rPr>
            </w:pPr>
          </w:p>
          <w:p w14:paraId="1C1182FC" w14:textId="77777777" w:rsidR="003756D6" w:rsidRPr="00D30DCA" w:rsidRDefault="003756D6" w:rsidP="00BA5B95">
            <w:pPr>
              <w:rPr>
                <w:rFonts w:ascii="Arial" w:eastAsia="Times New Roman" w:hAnsi="Arial" w:cs="Arial"/>
                <w:sz w:val="20"/>
                <w:szCs w:val="20"/>
              </w:rPr>
            </w:pPr>
          </w:p>
          <w:p w14:paraId="66DAAD20" w14:textId="77777777" w:rsidR="003756D6" w:rsidRPr="00D30DCA" w:rsidRDefault="003756D6" w:rsidP="00BA5B95">
            <w:pPr>
              <w:rPr>
                <w:rFonts w:ascii="Arial" w:eastAsia="Times New Roman" w:hAnsi="Arial" w:cs="Arial"/>
                <w:sz w:val="20"/>
                <w:szCs w:val="20"/>
              </w:rPr>
            </w:pPr>
          </w:p>
          <w:p w14:paraId="6E308B93" w14:textId="77777777" w:rsidR="003756D6" w:rsidRPr="00D30DCA" w:rsidRDefault="003756D6" w:rsidP="00BA5B95">
            <w:pPr>
              <w:rPr>
                <w:rFonts w:ascii="Arial" w:eastAsia="Times New Roman" w:hAnsi="Arial" w:cs="Arial"/>
                <w:sz w:val="20"/>
                <w:szCs w:val="20"/>
              </w:rPr>
            </w:pPr>
          </w:p>
          <w:p w14:paraId="57677645" w14:textId="77777777" w:rsidR="00176F1B" w:rsidRPr="00D30DCA" w:rsidRDefault="00176F1B" w:rsidP="00BA5B95">
            <w:pPr>
              <w:rPr>
                <w:rFonts w:ascii="Arial" w:eastAsia="Times New Roman" w:hAnsi="Arial" w:cs="Arial"/>
                <w:sz w:val="20"/>
                <w:szCs w:val="20"/>
              </w:rPr>
            </w:pPr>
          </w:p>
          <w:p w14:paraId="37311640" w14:textId="77777777" w:rsidR="000C4B7D" w:rsidRPr="00D30DCA" w:rsidRDefault="007522D1" w:rsidP="000C4B7D">
            <w:pPr>
              <w:rPr>
                <w:rFonts w:ascii="Arial" w:hAnsi="Arial" w:cs="Arial"/>
                <w:sz w:val="20"/>
                <w:szCs w:val="20"/>
              </w:rPr>
            </w:pPr>
            <w:r w:rsidRPr="00D30DCA">
              <w:rPr>
                <w:rFonts w:ascii="Arial" w:hAnsi="Arial" w:cs="Arial"/>
                <w:sz w:val="20"/>
                <w:szCs w:val="20"/>
                <w:lang w:eastAsia="en-US"/>
              </w:rPr>
              <w:t>M</w:t>
            </w:r>
            <w:r w:rsidR="00D30DCA">
              <w:rPr>
                <w:rFonts w:ascii="Arial" w:hAnsi="Arial" w:cs="Arial"/>
                <w:sz w:val="20"/>
                <w:szCs w:val="20"/>
                <w:lang w:eastAsia="en-US"/>
              </w:rPr>
              <w:t xml:space="preserve">V – kritické čtení, </w:t>
            </w:r>
            <w:r w:rsidR="000C4B7D" w:rsidRPr="00D30DCA">
              <w:rPr>
                <w:rFonts w:ascii="Arial" w:hAnsi="Arial" w:cs="Arial"/>
                <w:sz w:val="20"/>
                <w:szCs w:val="20"/>
                <w:lang w:eastAsia="en-US"/>
              </w:rPr>
              <w:t>vnímání mediálních sdělení</w:t>
            </w:r>
          </w:p>
          <w:p w14:paraId="712F5F47" w14:textId="77777777" w:rsidR="000C4B7D" w:rsidRPr="00D30DCA" w:rsidRDefault="000C4B7D" w:rsidP="000C4B7D">
            <w:pPr>
              <w:rPr>
                <w:rFonts w:ascii="Arial" w:hAnsi="Arial" w:cs="Arial"/>
                <w:sz w:val="20"/>
                <w:szCs w:val="20"/>
              </w:rPr>
            </w:pPr>
          </w:p>
          <w:p w14:paraId="41671251" w14:textId="77777777" w:rsidR="000C4B7D" w:rsidRPr="00D30DCA" w:rsidRDefault="000C4B7D" w:rsidP="00BA5B95">
            <w:pPr>
              <w:rPr>
                <w:rFonts w:ascii="Arial" w:hAnsi="Arial" w:cs="Arial"/>
                <w:b/>
                <w:sz w:val="20"/>
                <w:szCs w:val="20"/>
              </w:rPr>
            </w:pPr>
          </w:p>
        </w:tc>
      </w:tr>
      <w:tr w:rsidR="003756D6" w:rsidRPr="00612B87" w14:paraId="2B7FDC3E" w14:textId="77777777" w:rsidTr="00F34663">
        <w:tc>
          <w:tcPr>
            <w:tcW w:w="12616" w:type="dxa"/>
            <w:gridSpan w:val="3"/>
          </w:tcPr>
          <w:p w14:paraId="06F62424" w14:textId="77777777" w:rsidR="003756D6" w:rsidRPr="00F34663" w:rsidRDefault="000C4B7D" w:rsidP="00BA5B95">
            <w:pPr>
              <w:rPr>
                <w:rFonts w:ascii="Times New Roman" w:hAnsi="Times New Roman" w:cs="Times New Roman"/>
                <w:b/>
                <w:sz w:val="32"/>
                <w:szCs w:val="32"/>
              </w:rPr>
            </w:pPr>
            <w:r>
              <w:rPr>
                <w:rFonts w:ascii="Times New Roman" w:hAnsi="Times New Roman" w:cs="Times New Roman"/>
                <w:b/>
                <w:sz w:val="32"/>
                <w:szCs w:val="32"/>
              </w:rPr>
              <w:lastRenderedPageBreak/>
              <w:t>Předmět: Informatika</w:t>
            </w:r>
          </w:p>
        </w:tc>
        <w:tc>
          <w:tcPr>
            <w:tcW w:w="2835" w:type="dxa"/>
          </w:tcPr>
          <w:p w14:paraId="2BD52882" w14:textId="77777777" w:rsidR="003756D6" w:rsidRPr="00612B87" w:rsidRDefault="00D30DCA" w:rsidP="00BA5B95">
            <w:pPr>
              <w:rPr>
                <w:rFonts w:ascii="Times New Roman" w:hAnsi="Times New Roman" w:cs="Times New Roman"/>
                <w:b/>
                <w:sz w:val="32"/>
                <w:szCs w:val="32"/>
              </w:rPr>
            </w:pPr>
            <w:r>
              <w:rPr>
                <w:rFonts w:ascii="Times New Roman" w:hAnsi="Times New Roman" w:cs="Times New Roman"/>
                <w:b/>
                <w:sz w:val="32"/>
                <w:szCs w:val="32"/>
              </w:rPr>
              <w:t>Ročník: 5</w:t>
            </w:r>
            <w:r w:rsidR="003756D6" w:rsidRPr="00612B87">
              <w:rPr>
                <w:rFonts w:ascii="Times New Roman" w:hAnsi="Times New Roman" w:cs="Times New Roman"/>
                <w:b/>
                <w:sz w:val="32"/>
                <w:szCs w:val="32"/>
              </w:rPr>
              <w:t>.</w:t>
            </w:r>
          </w:p>
        </w:tc>
      </w:tr>
      <w:tr w:rsidR="003756D6" w:rsidRPr="00612B87" w14:paraId="7F4019B7" w14:textId="77777777" w:rsidTr="00F34663">
        <w:tc>
          <w:tcPr>
            <w:tcW w:w="4253" w:type="dxa"/>
          </w:tcPr>
          <w:p w14:paraId="63310845" w14:textId="77777777" w:rsidR="003756D6" w:rsidRPr="00F34663" w:rsidRDefault="003756D6" w:rsidP="00BA5B95">
            <w:pPr>
              <w:jc w:val="center"/>
              <w:rPr>
                <w:rFonts w:ascii="Times New Roman" w:hAnsi="Times New Roman" w:cs="Times New Roman"/>
                <w:b/>
                <w:sz w:val="24"/>
                <w:szCs w:val="24"/>
              </w:rPr>
            </w:pPr>
            <w:r w:rsidRPr="00F34663">
              <w:rPr>
                <w:rFonts w:ascii="Times New Roman" w:hAnsi="Times New Roman" w:cs="Times New Roman"/>
                <w:b/>
                <w:sz w:val="24"/>
                <w:szCs w:val="24"/>
              </w:rPr>
              <w:t>Očekávané výstupy z RVP Z</w:t>
            </w:r>
            <w:r w:rsidR="000E079E" w:rsidRPr="00F34663">
              <w:rPr>
                <w:rFonts w:ascii="Times New Roman" w:hAnsi="Times New Roman" w:cs="Times New Roman"/>
                <w:b/>
                <w:sz w:val="24"/>
                <w:szCs w:val="24"/>
              </w:rPr>
              <w:t>V</w:t>
            </w:r>
          </w:p>
        </w:tc>
        <w:tc>
          <w:tcPr>
            <w:tcW w:w="4253" w:type="dxa"/>
          </w:tcPr>
          <w:p w14:paraId="6B171F6C" w14:textId="77777777" w:rsidR="003756D6" w:rsidRPr="00F34663" w:rsidRDefault="003756D6" w:rsidP="00BA5B95">
            <w:pPr>
              <w:jc w:val="center"/>
              <w:rPr>
                <w:rFonts w:ascii="Times New Roman" w:hAnsi="Times New Roman" w:cs="Times New Roman"/>
                <w:b/>
                <w:sz w:val="24"/>
                <w:szCs w:val="24"/>
              </w:rPr>
            </w:pPr>
          </w:p>
        </w:tc>
        <w:tc>
          <w:tcPr>
            <w:tcW w:w="4110" w:type="dxa"/>
          </w:tcPr>
          <w:p w14:paraId="711D62B3" w14:textId="77777777" w:rsidR="003756D6" w:rsidRPr="00F34663" w:rsidRDefault="003756D6" w:rsidP="00BA5B95">
            <w:pPr>
              <w:jc w:val="center"/>
              <w:rPr>
                <w:rFonts w:ascii="Times New Roman" w:hAnsi="Times New Roman" w:cs="Times New Roman"/>
                <w:b/>
                <w:sz w:val="24"/>
                <w:szCs w:val="24"/>
              </w:rPr>
            </w:pPr>
            <w:r w:rsidRPr="00F34663">
              <w:rPr>
                <w:rFonts w:ascii="Times New Roman" w:hAnsi="Times New Roman" w:cs="Times New Roman"/>
                <w:b/>
                <w:sz w:val="24"/>
                <w:szCs w:val="24"/>
              </w:rPr>
              <w:t>Učivo</w:t>
            </w:r>
          </w:p>
        </w:tc>
        <w:tc>
          <w:tcPr>
            <w:tcW w:w="2835" w:type="dxa"/>
          </w:tcPr>
          <w:p w14:paraId="0F605F99" w14:textId="77777777" w:rsidR="003756D6" w:rsidRPr="00612B87" w:rsidRDefault="003756D6" w:rsidP="00BA5B95">
            <w:pPr>
              <w:jc w:val="center"/>
              <w:rPr>
                <w:rFonts w:ascii="Times New Roman" w:hAnsi="Times New Roman" w:cs="Times New Roman"/>
                <w:b/>
                <w:sz w:val="24"/>
                <w:szCs w:val="24"/>
              </w:rPr>
            </w:pPr>
            <w:r w:rsidRPr="00612B87">
              <w:rPr>
                <w:rFonts w:ascii="Times New Roman" w:hAnsi="Times New Roman" w:cs="Times New Roman"/>
                <w:b/>
                <w:sz w:val="24"/>
                <w:szCs w:val="24"/>
              </w:rPr>
              <w:t>Průřezová témata, mezipředmětové vztahy</w:t>
            </w:r>
          </w:p>
        </w:tc>
      </w:tr>
      <w:tr w:rsidR="003756D6" w:rsidRPr="00612B87" w14:paraId="4E0ED69C" w14:textId="77777777" w:rsidTr="00F34663">
        <w:tc>
          <w:tcPr>
            <w:tcW w:w="4253" w:type="dxa"/>
          </w:tcPr>
          <w:p w14:paraId="592776F8" w14:textId="77777777" w:rsidR="003756D6" w:rsidRPr="00F34663" w:rsidRDefault="003756D6" w:rsidP="00BA5B95">
            <w:pPr>
              <w:rPr>
                <w:rFonts w:ascii="Times New Roman" w:hAnsi="Times New Roman" w:cs="Times New Roman"/>
                <w:sz w:val="24"/>
                <w:szCs w:val="24"/>
              </w:rPr>
            </w:pPr>
          </w:p>
          <w:p w14:paraId="5A0BDABD" w14:textId="77777777" w:rsidR="003756D6" w:rsidRPr="00F34663" w:rsidRDefault="003756D6" w:rsidP="00BA5B95">
            <w:pPr>
              <w:rPr>
                <w:rFonts w:ascii="Times New Roman" w:hAnsi="Times New Roman" w:cs="Times New Roman"/>
                <w:sz w:val="24"/>
                <w:szCs w:val="24"/>
              </w:rPr>
            </w:pPr>
          </w:p>
          <w:p w14:paraId="13D36BEA" w14:textId="77777777" w:rsidR="003756D6" w:rsidRPr="00F34663" w:rsidRDefault="003756D6" w:rsidP="00BA5B95">
            <w:pPr>
              <w:rPr>
                <w:rFonts w:ascii="Times New Roman" w:hAnsi="Times New Roman" w:cs="Times New Roman"/>
                <w:sz w:val="24"/>
                <w:szCs w:val="24"/>
              </w:rPr>
            </w:pPr>
          </w:p>
          <w:p w14:paraId="30DFAF06" w14:textId="77777777" w:rsidR="000C4B7D" w:rsidRDefault="000C4B7D" w:rsidP="000C4B7D">
            <w:pPr>
              <w:pStyle w:val="Standard"/>
            </w:pPr>
            <w:r>
              <w:t>Žákyně/žák:</w:t>
            </w:r>
          </w:p>
          <w:p w14:paraId="104A49CE" w14:textId="77777777" w:rsidR="000C4B7D" w:rsidRDefault="000C4B7D" w:rsidP="000C4B7D">
            <w:pPr>
              <w:rPr>
                <w:rFonts w:ascii="Times New Roman" w:hAnsi="Times New Roman" w:cs="Times New Roman"/>
              </w:rPr>
            </w:pPr>
          </w:p>
          <w:p w14:paraId="0CFE2866" w14:textId="77777777" w:rsidR="00D30DCA" w:rsidRPr="00D30DCA" w:rsidRDefault="00D30DCA" w:rsidP="00AF78C3">
            <w:pPr>
              <w:pStyle w:val="Standard"/>
              <w:numPr>
                <w:ilvl w:val="0"/>
                <w:numId w:val="222"/>
              </w:numPr>
              <w:ind w:left="720" w:hanging="360"/>
              <w:rPr>
                <w:sz w:val="20"/>
                <w:szCs w:val="20"/>
              </w:rPr>
            </w:pPr>
            <w:r w:rsidRPr="00D30DCA">
              <w:rPr>
                <w:sz w:val="20"/>
                <w:szCs w:val="20"/>
              </w:rPr>
              <w:t>v systémech, které ho obklopují, rozezná jednotlivé prvky a vztahy mezi nimi</w:t>
            </w:r>
          </w:p>
          <w:p w14:paraId="0D608C40" w14:textId="77777777" w:rsidR="00D30DCA" w:rsidRPr="00D30DCA" w:rsidRDefault="00D30DCA" w:rsidP="00D30DCA">
            <w:pPr>
              <w:pStyle w:val="Standard"/>
              <w:rPr>
                <w:sz w:val="20"/>
                <w:szCs w:val="20"/>
              </w:rPr>
            </w:pPr>
          </w:p>
          <w:p w14:paraId="4BF139C2" w14:textId="77777777" w:rsidR="00D30DCA" w:rsidRPr="00D30DCA" w:rsidRDefault="00D30DCA" w:rsidP="00D30DCA">
            <w:pPr>
              <w:pStyle w:val="Odstavecseseznamem"/>
              <w:rPr>
                <w:sz w:val="20"/>
                <w:szCs w:val="20"/>
              </w:rPr>
            </w:pPr>
          </w:p>
          <w:p w14:paraId="00419E66" w14:textId="77777777" w:rsidR="00D30DCA" w:rsidRPr="00D30DCA" w:rsidRDefault="00D30DCA" w:rsidP="00D30DCA">
            <w:pPr>
              <w:rPr>
                <w:rFonts w:ascii="Times New Roman" w:hAnsi="Times New Roman" w:cs="Times New Roman"/>
                <w:sz w:val="20"/>
                <w:szCs w:val="20"/>
              </w:rPr>
            </w:pPr>
          </w:p>
          <w:p w14:paraId="70665724" w14:textId="77777777" w:rsidR="00D30DCA" w:rsidRPr="00D30DCA" w:rsidRDefault="00D30DCA" w:rsidP="00D30DCA">
            <w:pPr>
              <w:rPr>
                <w:rFonts w:ascii="Times New Roman" w:hAnsi="Times New Roman" w:cs="Times New Roman"/>
                <w:sz w:val="20"/>
                <w:szCs w:val="20"/>
              </w:rPr>
            </w:pPr>
          </w:p>
          <w:p w14:paraId="2129E0BD" w14:textId="77777777" w:rsidR="00D30DCA" w:rsidRPr="00D30DCA" w:rsidRDefault="00D30DCA" w:rsidP="00D30DCA">
            <w:pPr>
              <w:rPr>
                <w:rFonts w:ascii="Times New Roman" w:hAnsi="Times New Roman" w:cs="Times New Roman"/>
                <w:sz w:val="20"/>
                <w:szCs w:val="20"/>
              </w:rPr>
            </w:pPr>
          </w:p>
          <w:p w14:paraId="5E9F80A9" w14:textId="77777777" w:rsidR="00D30DCA" w:rsidRPr="00D30DCA" w:rsidRDefault="00D30DCA" w:rsidP="00D30DCA">
            <w:pPr>
              <w:pStyle w:val="Standard"/>
              <w:rPr>
                <w:sz w:val="20"/>
                <w:szCs w:val="20"/>
              </w:rPr>
            </w:pPr>
            <w:r w:rsidRPr="00D30DCA">
              <w:rPr>
                <w:sz w:val="20"/>
                <w:szCs w:val="20"/>
              </w:rPr>
              <w:t>Žákyně/žák:</w:t>
            </w:r>
          </w:p>
          <w:p w14:paraId="2817B09B" w14:textId="77777777" w:rsidR="00D30DCA" w:rsidRPr="00D30DCA" w:rsidRDefault="00D30DCA" w:rsidP="00AF78C3">
            <w:pPr>
              <w:pStyle w:val="Standard"/>
              <w:numPr>
                <w:ilvl w:val="0"/>
                <w:numId w:val="222"/>
              </w:numPr>
              <w:ind w:left="720" w:hanging="360"/>
              <w:rPr>
                <w:sz w:val="20"/>
                <w:szCs w:val="20"/>
              </w:rPr>
            </w:pPr>
            <w:r w:rsidRPr="00D30DCA">
              <w:rPr>
                <w:sz w:val="20"/>
                <w:szCs w:val="20"/>
              </w:rPr>
              <w:t>uvede příklady dat, která ho obklopují a která mu mohou pomoci lépe se rozhodnout; vyslovuje odpovědi na základě dat</w:t>
            </w:r>
          </w:p>
          <w:p w14:paraId="2FDF02A6" w14:textId="77777777" w:rsidR="00D30DCA" w:rsidRPr="00D30DCA" w:rsidRDefault="00D30DCA" w:rsidP="00D30DCA">
            <w:pPr>
              <w:pStyle w:val="Standard"/>
              <w:ind w:left="720"/>
              <w:rPr>
                <w:sz w:val="20"/>
                <w:szCs w:val="20"/>
              </w:rPr>
            </w:pPr>
          </w:p>
          <w:p w14:paraId="19757A11" w14:textId="77777777" w:rsidR="00D30DCA" w:rsidRPr="00D30DCA" w:rsidRDefault="00D30DCA" w:rsidP="00AF78C3">
            <w:pPr>
              <w:pStyle w:val="Standard"/>
              <w:numPr>
                <w:ilvl w:val="0"/>
                <w:numId w:val="222"/>
              </w:numPr>
              <w:ind w:left="720" w:hanging="360"/>
              <w:rPr>
                <w:sz w:val="20"/>
                <w:szCs w:val="20"/>
              </w:rPr>
            </w:pPr>
            <w:r w:rsidRPr="00D30DCA">
              <w:rPr>
                <w:sz w:val="20"/>
                <w:szCs w:val="20"/>
              </w:rPr>
              <w:t>pro vymezený problém zaznamenává do existující tabulky nebo seznamu číselná i nečíselná data</w:t>
            </w:r>
          </w:p>
          <w:p w14:paraId="4AD896E5" w14:textId="77777777" w:rsidR="00D30DCA" w:rsidRPr="00D30DCA" w:rsidRDefault="00D30DCA" w:rsidP="00D30DCA">
            <w:pPr>
              <w:pStyle w:val="Odstavecseseznamem"/>
              <w:rPr>
                <w:sz w:val="20"/>
                <w:szCs w:val="20"/>
              </w:rPr>
            </w:pPr>
          </w:p>
          <w:p w14:paraId="7221BC49" w14:textId="77777777" w:rsidR="00D30DCA" w:rsidRPr="00D30DCA" w:rsidRDefault="00D30DCA" w:rsidP="00AF78C3">
            <w:pPr>
              <w:pStyle w:val="Standard"/>
              <w:numPr>
                <w:ilvl w:val="0"/>
                <w:numId w:val="222"/>
              </w:numPr>
              <w:ind w:left="720" w:hanging="360"/>
              <w:rPr>
                <w:sz w:val="20"/>
                <w:szCs w:val="20"/>
              </w:rPr>
            </w:pPr>
            <w:r w:rsidRPr="00D30DCA">
              <w:rPr>
                <w:sz w:val="20"/>
                <w:szCs w:val="20"/>
              </w:rPr>
              <w:t>vyčte informace z daného modelu</w:t>
            </w:r>
          </w:p>
          <w:p w14:paraId="13412858" w14:textId="77777777" w:rsidR="00D30DCA" w:rsidRPr="00D30DCA" w:rsidRDefault="00D30DCA" w:rsidP="00D30DCA">
            <w:pPr>
              <w:rPr>
                <w:sz w:val="24"/>
              </w:rPr>
            </w:pPr>
          </w:p>
          <w:p w14:paraId="45B57A21" w14:textId="77777777" w:rsidR="003756D6" w:rsidRPr="00D30DCA" w:rsidRDefault="003756D6" w:rsidP="00BA5B95">
            <w:pPr>
              <w:rPr>
                <w:rFonts w:ascii="Times New Roman" w:hAnsi="Times New Roman" w:cs="Times New Roman"/>
                <w:sz w:val="24"/>
                <w:szCs w:val="24"/>
              </w:rPr>
            </w:pPr>
          </w:p>
          <w:p w14:paraId="5E1B2CBD" w14:textId="77777777" w:rsidR="003756D6" w:rsidRPr="00F34663" w:rsidRDefault="003756D6" w:rsidP="00BA5B95">
            <w:pPr>
              <w:rPr>
                <w:rFonts w:ascii="Times New Roman" w:hAnsi="Times New Roman" w:cs="Times New Roman"/>
                <w:sz w:val="24"/>
                <w:szCs w:val="24"/>
              </w:rPr>
            </w:pPr>
          </w:p>
          <w:p w14:paraId="539025F3" w14:textId="77777777" w:rsidR="003756D6" w:rsidRPr="00F34663" w:rsidRDefault="003756D6" w:rsidP="00BA5B95">
            <w:pPr>
              <w:rPr>
                <w:rFonts w:ascii="Times New Roman" w:hAnsi="Times New Roman" w:cs="Times New Roman"/>
                <w:sz w:val="24"/>
                <w:szCs w:val="24"/>
              </w:rPr>
            </w:pPr>
          </w:p>
          <w:p w14:paraId="5C0CCC91" w14:textId="77777777" w:rsidR="003756D6" w:rsidRPr="00F34663" w:rsidRDefault="003756D6" w:rsidP="00BA5B95">
            <w:pPr>
              <w:rPr>
                <w:rFonts w:ascii="Times New Roman" w:hAnsi="Times New Roman" w:cs="Times New Roman"/>
                <w:sz w:val="24"/>
                <w:szCs w:val="24"/>
              </w:rPr>
            </w:pPr>
          </w:p>
        </w:tc>
        <w:tc>
          <w:tcPr>
            <w:tcW w:w="4253" w:type="dxa"/>
          </w:tcPr>
          <w:p w14:paraId="7210C917" w14:textId="77777777" w:rsidR="000C4B7D" w:rsidRDefault="000C4B7D" w:rsidP="000C4B7D">
            <w:pPr>
              <w:rPr>
                <w:b/>
                <w:sz w:val="24"/>
              </w:rPr>
            </w:pPr>
          </w:p>
          <w:p w14:paraId="08FF5F36" w14:textId="77777777" w:rsidR="001079C6" w:rsidRPr="00084AE3" w:rsidRDefault="001079C6" w:rsidP="001079C6">
            <w:pPr>
              <w:rPr>
                <w:b/>
                <w:sz w:val="24"/>
                <w:szCs w:val="24"/>
              </w:rPr>
            </w:pPr>
            <w:r w:rsidRPr="00084AE3">
              <w:rPr>
                <w:b/>
                <w:sz w:val="24"/>
                <w:szCs w:val="24"/>
              </w:rPr>
              <w:t>1. Informační systémy</w:t>
            </w:r>
          </w:p>
          <w:p w14:paraId="47F444CD" w14:textId="77777777" w:rsidR="001079C6" w:rsidRPr="001079C6" w:rsidRDefault="001079C6" w:rsidP="001079C6">
            <w:pPr>
              <w:rPr>
                <w:sz w:val="20"/>
                <w:szCs w:val="20"/>
              </w:rPr>
            </w:pPr>
          </w:p>
          <w:p w14:paraId="0100506E" w14:textId="77777777" w:rsidR="001079C6" w:rsidRPr="001079C6" w:rsidRDefault="001079C6" w:rsidP="001079C6">
            <w:pPr>
              <w:pStyle w:val="Standard"/>
              <w:rPr>
                <w:sz w:val="20"/>
                <w:szCs w:val="20"/>
              </w:rPr>
            </w:pPr>
            <w:r w:rsidRPr="001079C6">
              <w:rPr>
                <w:sz w:val="20"/>
                <w:szCs w:val="20"/>
              </w:rPr>
              <w:t>Žákyně/žák:</w:t>
            </w:r>
          </w:p>
          <w:p w14:paraId="041A4B48" w14:textId="77777777" w:rsidR="001079C6" w:rsidRPr="001079C6" w:rsidRDefault="001079C6" w:rsidP="00AF78C3">
            <w:pPr>
              <w:pStyle w:val="Standard"/>
              <w:numPr>
                <w:ilvl w:val="0"/>
                <w:numId w:val="227"/>
              </w:numPr>
              <w:ind w:left="720" w:hanging="360"/>
              <w:rPr>
                <w:sz w:val="20"/>
                <w:szCs w:val="20"/>
              </w:rPr>
            </w:pPr>
            <w:r w:rsidRPr="001079C6">
              <w:rPr>
                <w:sz w:val="20"/>
                <w:szCs w:val="20"/>
              </w:rPr>
              <w:t>nalezne ve svém okolí systém a určí jeho prvky</w:t>
            </w:r>
          </w:p>
          <w:p w14:paraId="7FC6A8EC" w14:textId="77777777" w:rsidR="001079C6" w:rsidRPr="001079C6" w:rsidRDefault="001079C6" w:rsidP="001079C6">
            <w:pPr>
              <w:pStyle w:val="Standard"/>
              <w:ind w:left="720"/>
              <w:rPr>
                <w:sz w:val="20"/>
                <w:szCs w:val="20"/>
              </w:rPr>
            </w:pPr>
          </w:p>
          <w:p w14:paraId="034B7209" w14:textId="77777777" w:rsidR="001079C6" w:rsidRPr="001079C6" w:rsidRDefault="001079C6" w:rsidP="00AF78C3">
            <w:pPr>
              <w:pStyle w:val="Standard"/>
              <w:numPr>
                <w:ilvl w:val="0"/>
                <w:numId w:val="227"/>
              </w:numPr>
              <w:ind w:left="720" w:hanging="360"/>
              <w:rPr>
                <w:sz w:val="20"/>
                <w:szCs w:val="20"/>
              </w:rPr>
            </w:pPr>
            <w:r w:rsidRPr="001079C6">
              <w:rPr>
                <w:sz w:val="20"/>
                <w:szCs w:val="20"/>
              </w:rPr>
              <w:t>určí, jak spolu prvky souvisí</w:t>
            </w:r>
          </w:p>
          <w:p w14:paraId="00628715" w14:textId="77777777" w:rsidR="001079C6" w:rsidRPr="001079C6" w:rsidRDefault="001079C6" w:rsidP="001079C6">
            <w:pPr>
              <w:pStyle w:val="Standard"/>
              <w:ind w:left="720"/>
              <w:rPr>
                <w:sz w:val="20"/>
                <w:szCs w:val="20"/>
              </w:rPr>
            </w:pPr>
          </w:p>
          <w:p w14:paraId="5EE4F2DE" w14:textId="77777777" w:rsidR="001079C6" w:rsidRPr="001079C6" w:rsidRDefault="001079C6" w:rsidP="001079C6">
            <w:pPr>
              <w:tabs>
                <w:tab w:val="left" w:pos="1260"/>
              </w:tabs>
              <w:rPr>
                <w:sz w:val="20"/>
                <w:szCs w:val="20"/>
              </w:rPr>
            </w:pPr>
            <w:r w:rsidRPr="001079C6">
              <w:rPr>
                <w:sz w:val="20"/>
                <w:szCs w:val="20"/>
              </w:rPr>
              <w:tab/>
            </w:r>
          </w:p>
          <w:p w14:paraId="10460F01" w14:textId="77777777" w:rsidR="001079C6" w:rsidRPr="001079C6" w:rsidRDefault="001079C6" w:rsidP="001079C6">
            <w:pPr>
              <w:rPr>
                <w:sz w:val="20"/>
                <w:szCs w:val="20"/>
              </w:rPr>
            </w:pPr>
          </w:p>
          <w:p w14:paraId="6ABA5335" w14:textId="77777777" w:rsidR="001079C6" w:rsidRPr="00084AE3" w:rsidRDefault="001079C6" w:rsidP="001079C6">
            <w:pPr>
              <w:rPr>
                <w:b/>
                <w:sz w:val="24"/>
                <w:szCs w:val="24"/>
              </w:rPr>
            </w:pPr>
            <w:r w:rsidRPr="00084AE3">
              <w:rPr>
                <w:b/>
                <w:sz w:val="24"/>
                <w:szCs w:val="24"/>
              </w:rPr>
              <w:t>2. Data, informace a modelování</w:t>
            </w:r>
          </w:p>
          <w:p w14:paraId="0916FACA" w14:textId="77777777" w:rsidR="001079C6" w:rsidRPr="001079C6" w:rsidRDefault="001079C6" w:rsidP="001079C6">
            <w:pPr>
              <w:rPr>
                <w:sz w:val="20"/>
                <w:szCs w:val="20"/>
              </w:rPr>
            </w:pPr>
          </w:p>
          <w:p w14:paraId="519FC563" w14:textId="77777777" w:rsidR="001079C6" w:rsidRPr="001079C6" w:rsidRDefault="001079C6" w:rsidP="001079C6">
            <w:pPr>
              <w:pStyle w:val="Standard"/>
              <w:rPr>
                <w:sz w:val="20"/>
                <w:szCs w:val="20"/>
              </w:rPr>
            </w:pPr>
            <w:r w:rsidRPr="001079C6">
              <w:rPr>
                <w:sz w:val="20"/>
                <w:szCs w:val="20"/>
              </w:rPr>
              <w:t>Žákyně/žák:</w:t>
            </w:r>
          </w:p>
          <w:p w14:paraId="79645508" w14:textId="77777777" w:rsidR="001079C6" w:rsidRPr="001079C6" w:rsidRDefault="001079C6" w:rsidP="00AF78C3">
            <w:pPr>
              <w:pStyle w:val="Standard"/>
              <w:numPr>
                <w:ilvl w:val="0"/>
                <w:numId w:val="227"/>
              </w:numPr>
              <w:ind w:left="720" w:hanging="360"/>
              <w:rPr>
                <w:sz w:val="20"/>
                <w:szCs w:val="20"/>
              </w:rPr>
            </w:pPr>
            <w:r w:rsidRPr="001079C6">
              <w:rPr>
                <w:sz w:val="20"/>
                <w:szCs w:val="20"/>
              </w:rPr>
              <w:t>pracuje s texty, obrázky a tabulkami</w:t>
            </w:r>
          </w:p>
          <w:p w14:paraId="191F0D98" w14:textId="77777777" w:rsidR="001079C6" w:rsidRPr="001079C6" w:rsidRDefault="001079C6" w:rsidP="001079C6">
            <w:pPr>
              <w:pStyle w:val="Standard"/>
              <w:ind w:left="720"/>
              <w:rPr>
                <w:sz w:val="20"/>
                <w:szCs w:val="20"/>
              </w:rPr>
            </w:pPr>
          </w:p>
          <w:p w14:paraId="57593318" w14:textId="77777777" w:rsidR="001079C6" w:rsidRPr="001079C6" w:rsidRDefault="001079C6" w:rsidP="00AF78C3">
            <w:pPr>
              <w:pStyle w:val="Standard"/>
              <w:numPr>
                <w:ilvl w:val="0"/>
                <w:numId w:val="227"/>
              </w:numPr>
              <w:ind w:left="720" w:hanging="360"/>
              <w:rPr>
                <w:sz w:val="20"/>
                <w:szCs w:val="20"/>
              </w:rPr>
            </w:pPr>
            <w:r w:rsidRPr="001079C6">
              <w:rPr>
                <w:sz w:val="20"/>
                <w:szCs w:val="20"/>
              </w:rPr>
              <w:t>doplní posloupnost prvků</w:t>
            </w:r>
          </w:p>
          <w:p w14:paraId="140A0660" w14:textId="77777777" w:rsidR="001079C6" w:rsidRPr="001079C6" w:rsidRDefault="001079C6" w:rsidP="001079C6">
            <w:pPr>
              <w:pStyle w:val="Odstavecseseznamem"/>
              <w:rPr>
                <w:sz w:val="20"/>
                <w:szCs w:val="20"/>
              </w:rPr>
            </w:pPr>
          </w:p>
          <w:p w14:paraId="5FA33E81" w14:textId="77777777" w:rsidR="001079C6" w:rsidRPr="001079C6" w:rsidRDefault="001079C6" w:rsidP="00AF78C3">
            <w:pPr>
              <w:pStyle w:val="Standard"/>
              <w:numPr>
                <w:ilvl w:val="0"/>
                <w:numId w:val="227"/>
              </w:numPr>
              <w:ind w:left="720" w:hanging="360"/>
              <w:rPr>
                <w:sz w:val="20"/>
                <w:szCs w:val="20"/>
              </w:rPr>
            </w:pPr>
            <w:r w:rsidRPr="001079C6">
              <w:rPr>
                <w:sz w:val="20"/>
                <w:szCs w:val="20"/>
              </w:rPr>
              <w:t>umístí data správně do tabulky</w:t>
            </w:r>
          </w:p>
          <w:p w14:paraId="14A1CC75" w14:textId="77777777" w:rsidR="001079C6" w:rsidRPr="001079C6" w:rsidRDefault="001079C6" w:rsidP="001079C6">
            <w:pPr>
              <w:pStyle w:val="Odstavecseseznamem"/>
              <w:rPr>
                <w:sz w:val="20"/>
                <w:szCs w:val="20"/>
              </w:rPr>
            </w:pPr>
          </w:p>
          <w:p w14:paraId="1E2D6612" w14:textId="77777777" w:rsidR="001079C6" w:rsidRPr="001079C6" w:rsidRDefault="001079C6" w:rsidP="00AF78C3">
            <w:pPr>
              <w:pStyle w:val="Standard"/>
              <w:numPr>
                <w:ilvl w:val="0"/>
                <w:numId w:val="227"/>
              </w:numPr>
              <w:ind w:left="720" w:hanging="360"/>
              <w:rPr>
                <w:sz w:val="20"/>
                <w:szCs w:val="20"/>
              </w:rPr>
            </w:pPr>
            <w:r w:rsidRPr="001079C6">
              <w:rPr>
                <w:sz w:val="20"/>
                <w:szCs w:val="20"/>
              </w:rPr>
              <w:t>doplní prvky v tabulce</w:t>
            </w:r>
          </w:p>
          <w:p w14:paraId="4EB1718B" w14:textId="77777777" w:rsidR="001079C6" w:rsidRPr="001079C6" w:rsidRDefault="001079C6" w:rsidP="001079C6">
            <w:pPr>
              <w:pStyle w:val="Odstavecseseznamem"/>
              <w:rPr>
                <w:sz w:val="20"/>
                <w:szCs w:val="20"/>
              </w:rPr>
            </w:pPr>
          </w:p>
          <w:p w14:paraId="085DB365" w14:textId="77777777" w:rsidR="001079C6" w:rsidRPr="001079C6" w:rsidRDefault="001079C6" w:rsidP="00AF78C3">
            <w:pPr>
              <w:pStyle w:val="Standard"/>
              <w:numPr>
                <w:ilvl w:val="0"/>
                <w:numId w:val="227"/>
              </w:numPr>
              <w:ind w:left="720" w:hanging="360"/>
              <w:rPr>
                <w:sz w:val="20"/>
                <w:szCs w:val="20"/>
              </w:rPr>
            </w:pPr>
            <w:r w:rsidRPr="001079C6">
              <w:rPr>
                <w:sz w:val="20"/>
                <w:szCs w:val="20"/>
              </w:rPr>
              <w:t>v posloupnosti opakujících se prvků nahradí chybný za správný</w:t>
            </w:r>
          </w:p>
          <w:p w14:paraId="0DB7F1A0" w14:textId="77777777" w:rsidR="001079C6" w:rsidRPr="001079C6" w:rsidRDefault="001079C6" w:rsidP="001079C6">
            <w:pPr>
              <w:pStyle w:val="Odstavecseseznamem"/>
              <w:rPr>
                <w:sz w:val="20"/>
                <w:szCs w:val="20"/>
              </w:rPr>
            </w:pPr>
          </w:p>
          <w:p w14:paraId="64BD48FC" w14:textId="77777777" w:rsidR="001079C6" w:rsidRPr="001079C6" w:rsidRDefault="001079C6" w:rsidP="00AF78C3">
            <w:pPr>
              <w:pStyle w:val="Standard"/>
              <w:numPr>
                <w:ilvl w:val="0"/>
                <w:numId w:val="227"/>
              </w:numPr>
              <w:ind w:left="720" w:hanging="360"/>
              <w:rPr>
                <w:sz w:val="20"/>
                <w:szCs w:val="20"/>
              </w:rPr>
            </w:pPr>
            <w:r w:rsidRPr="001079C6">
              <w:rPr>
                <w:sz w:val="20"/>
                <w:szCs w:val="20"/>
              </w:rPr>
              <w:t>pomocí grafu znázorní vztahy mezi objekty</w:t>
            </w:r>
          </w:p>
          <w:p w14:paraId="4CA5DEC9" w14:textId="77777777" w:rsidR="001079C6" w:rsidRPr="001079C6" w:rsidRDefault="001079C6" w:rsidP="001079C6">
            <w:pPr>
              <w:pStyle w:val="Standard"/>
              <w:ind w:left="720"/>
              <w:rPr>
                <w:sz w:val="20"/>
                <w:szCs w:val="20"/>
              </w:rPr>
            </w:pPr>
          </w:p>
          <w:p w14:paraId="1260ACCC" w14:textId="77777777" w:rsidR="001079C6" w:rsidRPr="001079C6" w:rsidRDefault="001079C6" w:rsidP="00AF78C3">
            <w:pPr>
              <w:pStyle w:val="Standard"/>
              <w:numPr>
                <w:ilvl w:val="0"/>
                <w:numId w:val="227"/>
              </w:numPr>
              <w:ind w:left="720" w:hanging="360"/>
              <w:rPr>
                <w:sz w:val="20"/>
                <w:szCs w:val="20"/>
              </w:rPr>
            </w:pPr>
            <w:r w:rsidRPr="001079C6">
              <w:rPr>
                <w:sz w:val="20"/>
                <w:szCs w:val="20"/>
              </w:rPr>
              <w:t>pomocí obrázku znázorní jev</w:t>
            </w:r>
          </w:p>
          <w:p w14:paraId="21D1D78B" w14:textId="77777777" w:rsidR="001079C6" w:rsidRPr="001079C6" w:rsidRDefault="001079C6" w:rsidP="001079C6">
            <w:pPr>
              <w:pStyle w:val="Standard"/>
              <w:ind w:left="720"/>
              <w:rPr>
                <w:sz w:val="20"/>
                <w:szCs w:val="20"/>
              </w:rPr>
            </w:pPr>
          </w:p>
          <w:p w14:paraId="0A46A346" w14:textId="77777777" w:rsidR="001079C6" w:rsidRPr="001079C6" w:rsidRDefault="001079C6" w:rsidP="00AF78C3">
            <w:pPr>
              <w:pStyle w:val="Standard"/>
              <w:numPr>
                <w:ilvl w:val="0"/>
                <w:numId w:val="227"/>
              </w:numPr>
              <w:ind w:left="720" w:hanging="360"/>
              <w:rPr>
                <w:sz w:val="20"/>
                <w:szCs w:val="20"/>
              </w:rPr>
            </w:pPr>
            <w:r w:rsidRPr="001079C6">
              <w:rPr>
                <w:sz w:val="20"/>
                <w:szCs w:val="20"/>
              </w:rPr>
              <w:t>pomocí obrázkových modelů řeší zadané problémy</w:t>
            </w:r>
          </w:p>
          <w:p w14:paraId="52F27B9C" w14:textId="77777777" w:rsidR="000C4B7D" w:rsidRDefault="000C4B7D" w:rsidP="000C4B7D">
            <w:pPr>
              <w:rPr>
                <w:b/>
                <w:sz w:val="24"/>
              </w:rPr>
            </w:pPr>
          </w:p>
          <w:p w14:paraId="3B7CFEF1" w14:textId="77777777" w:rsidR="000C4B7D" w:rsidRDefault="000C4B7D" w:rsidP="000C4B7D">
            <w:pPr>
              <w:rPr>
                <w:b/>
                <w:sz w:val="24"/>
              </w:rPr>
            </w:pPr>
          </w:p>
          <w:p w14:paraId="454D3346" w14:textId="77777777" w:rsidR="000C4B7D" w:rsidRDefault="000C4B7D" w:rsidP="000C4B7D">
            <w:pPr>
              <w:rPr>
                <w:b/>
                <w:sz w:val="24"/>
              </w:rPr>
            </w:pPr>
          </w:p>
          <w:p w14:paraId="3DB4E876" w14:textId="77777777" w:rsidR="003756D6" w:rsidRPr="00F34663" w:rsidRDefault="003756D6" w:rsidP="00F34663">
            <w:pPr>
              <w:rPr>
                <w:rFonts w:ascii="Times New Roman" w:hAnsi="Times New Roman" w:cs="Times New Roman"/>
              </w:rPr>
            </w:pPr>
          </w:p>
        </w:tc>
        <w:tc>
          <w:tcPr>
            <w:tcW w:w="4110" w:type="dxa"/>
          </w:tcPr>
          <w:p w14:paraId="6046BD26" w14:textId="77777777" w:rsidR="003756D6" w:rsidRPr="00F34663" w:rsidRDefault="003756D6" w:rsidP="00BA5B95">
            <w:pPr>
              <w:rPr>
                <w:rFonts w:ascii="Times New Roman" w:hAnsi="Times New Roman" w:cs="Times New Roman"/>
              </w:rPr>
            </w:pPr>
          </w:p>
          <w:p w14:paraId="14D3432F" w14:textId="77777777" w:rsidR="003756D6" w:rsidRDefault="003756D6" w:rsidP="003756D6">
            <w:pPr>
              <w:rPr>
                <w:rFonts w:ascii="Times New Roman" w:eastAsia="Times New Roman" w:hAnsi="Times New Roman" w:cs="Times New Roman"/>
                <w:sz w:val="24"/>
                <w:szCs w:val="24"/>
              </w:rPr>
            </w:pPr>
          </w:p>
          <w:p w14:paraId="07C51687" w14:textId="77777777" w:rsidR="000C4B7D" w:rsidRDefault="000C4B7D" w:rsidP="003756D6">
            <w:pPr>
              <w:rPr>
                <w:rFonts w:ascii="Times New Roman" w:eastAsia="Times New Roman" w:hAnsi="Times New Roman" w:cs="Times New Roman"/>
                <w:sz w:val="24"/>
                <w:szCs w:val="24"/>
              </w:rPr>
            </w:pPr>
          </w:p>
          <w:p w14:paraId="2EFDF237" w14:textId="77777777" w:rsidR="001079C6" w:rsidRPr="001079C6" w:rsidRDefault="001079C6" w:rsidP="00AF78C3">
            <w:pPr>
              <w:numPr>
                <w:ilvl w:val="0"/>
                <w:numId w:val="52"/>
              </w:numPr>
              <w:rPr>
                <w:rFonts w:ascii="Arial" w:hAnsi="Arial" w:cs="Arial"/>
                <w:sz w:val="20"/>
                <w:szCs w:val="20"/>
              </w:rPr>
            </w:pPr>
            <w:r w:rsidRPr="001079C6">
              <w:rPr>
                <w:rFonts w:ascii="Arial" w:hAnsi="Arial" w:cs="Arial"/>
                <w:sz w:val="20"/>
                <w:szCs w:val="20"/>
              </w:rPr>
              <w:t>Systémy kolem nás</w:t>
            </w:r>
          </w:p>
          <w:p w14:paraId="5F41F228" w14:textId="77777777" w:rsidR="001079C6" w:rsidRPr="001079C6" w:rsidRDefault="001079C6" w:rsidP="00AF78C3">
            <w:pPr>
              <w:numPr>
                <w:ilvl w:val="0"/>
                <w:numId w:val="52"/>
              </w:numPr>
              <w:rPr>
                <w:rFonts w:ascii="Arial" w:hAnsi="Arial" w:cs="Arial"/>
                <w:sz w:val="20"/>
                <w:szCs w:val="20"/>
              </w:rPr>
            </w:pPr>
            <w:r w:rsidRPr="001079C6">
              <w:rPr>
                <w:rFonts w:ascii="Arial" w:hAnsi="Arial" w:cs="Arial"/>
                <w:sz w:val="20"/>
                <w:szCs w:val="20"/>
              </w:rPr>
              <w:t>Systém, struktura, prvky, vztahy</w:t>
            </w:r>
          </w:p>
          <w:p w14:paraId="7FF3E1FD" w14:textId="77777777" w:rsidR="001079C6" w:rsidRPr="001079C6" w:rsidRDefault="001079C6" w:rsidP="001079C6">
            <w:pPr>
              <w:ind w:left="459" w:hanging="426"/>
              <w:rPr>
                <w:sz w:val="20"/>
                <w:szCs w:val="20"/>
              </w:rPr>
            </w:pPr>
          </w:p>
          <w:p w14:paraId="4A31919C" w14:textId="77777777" w:rsidR="001079C6" w:rsidRPr="001079C6" w:rsidRDefault="001079C6" w:rsidP="001079C6">
            <w:pPr>
              <w:pStyle w:val="Odstavecseseznamem"/>
              <w:ind w:left="459"/>
              <w:rPr>
                <w:sz w:val="20"/>
                <w:szCs w:val="20"/>
              </w:rPr>
            </w:pPr>
          </w:p>
          <w:p w14:paraId="6AABDA52" w14:textId="77777777" w:rsidR="001079C6" w:rsidRPr="001079C6" w:rsidRDefault="001079C6" w:rsidP="001079C6">
            <w:pPr>
              <w:rPr>
                <w:rFonts w:ascii="Times New Roman" w:hAnsi="Times New Roman" w:cs="Times New Roman"/>
                <w:sz w:val="20"/>
                <w:szCs w:val="20"/>
              </w:rPr>
            </w:pPr>
          </w:p>
          <w:p w14:paraId="5DE37506" w14:textId="77777777" w:rsidR="001079C6" w:rsidRPr="001079C6" w:rsidRDefault="001079C6" w:rsidP="001079C6">
            <w:pPr>
              <w:rPr>
                <w:rFonts w:ascii="Times New Roman" w:hAnsi="Times New Roman" w:cs="Times New Roman"/>
                <w:sz w:val="20"/>
                <w:szCs w:val="20"/>
              </w:rPr>
            </w:pPr>
          </w:p>
          <w:p w14:paraId="7A0D3CF8" w14:textId="77777777" w:rsidR="001079C6" w:rsidRPr="001079C6" w:rsidRDefault="001079C6" w:rsidP="001079C6">
            <w:pPr>
              <w:rPr>
                <w:rFonts w:ascii="Times New Roman" w:hAnsi="Times New Roman" w:cs="Times New Roman"/>
                <w:sz w:val="20"/>
                <w:szCs w:val="20"/>
              </w:rPr>
            </w:pPr>
          </w:p>
          <w:p w14:paraId="68E8F578" w14:textId="77777777" w:rsidR="001079C6" w:rsidRPr="001079C6" w:rsidRDefault="001079C6" w:rsidP="001079C6">
            <w:pPr>
              <w:rPr>
                <w:rFonts w:ascii="Times New Roman" w:hAnsi="Times New Roman" w:cs="Times New Roman"/>
                <w:sz w:val="20"/>
                <w:szCs w:val="20"/>
              </w:rPr>
            </w:pPr>
          </w:p>
          <w:p w14:paraId="4C1DF4B4" w14:textId="77777777" w:rsidR="001079C6" w:rsidRPr="001079C6" w:rsidRDefault="001079C6" w:rsidP="001079C6">
            <w:pPr>
              <w:pStyle w:val="Standard"/>
              <w:rPr>
                <w:sz w:val="20"/>
                <w:szCs w:val="20"/>
              </w:rPr>
            </w:pPr>
          </w:p>
          <w:p w14:paraId="34417DC0" w14:textId="77777777" w:rsidR="001079C6" w:rsidRPr="001079C6" w:rsidRDefault="001079C6" w:rsidP="00AF78C3">
            <w:pPr>
              <w:pStyle w:val="Standard"/>
              <w:numPr>
                <w:ilvl w:val="0"/>
                <w:numId w:val="231"/>
              </w:numPr>
              <w:ind w:left="360"/>
              <w:rPr>
                <w:sz w:val="20"/>
                <w:szCs w:val="20"/>
              </w:rPr>
            </w:pPr>
            <w:r w:rsidRPr="001079C6">
              <w:rPr>
                <w:sz w:val="20"/>
                <w:szCs w:val="20"/>
              </w:rPr>
              <w:t>Data, druhy dat</w:t>
            </w:r>
          </w:p>
          <w:p w14:paraId="4F81F8DA" w14:textId="77777777" w:rsidR="001079C6" w:rsidRPr="001079C6" w:rsidRDefault="001079C6" w:rsidP="00AF78C3">
            <w:pPr>
              <w:pStyle w:val="Standard"/>
              <w:numPr>
                <w:ilvl w:val="0"/>
                <w:numId w:val="231"/>
              </w:numPr>
              <w:ind w:left="360"/>
              <w:rPr>
                <w:sz w:val="20"/>
                <w:szCs w:val="20"/>
              </w:rPr>
            </w:pPr>
            <w:r w:rsidRPr="001079C6">
              <w:rPr>
                <w:sz w:val="20"/>
                <w:szCs w:val="20"/>
              </w:rPr>
              <w:t>Doplňování tabulky a datových řad</w:t>
            </w:r>
          </w:p>
          <w:p w14:paraId="4834B5B0" w14:textId="77777777" w:rsidR="001079C6" w:rsidRPr="001079C6" w:rsidRDefault="001079C6" w:rsidP="00AF78C3">
            <w:pPr>
              <w:pStyle w:val="Standard"/>
              <w:numPr>
                <w:ilvl w:val="0"/>
                <w:numId w:val="231"/>
              </w:numPr>
              <w:ind w:left="360"/>
              <w:rPr>
                <w:sz w:val="20"/>
                <w:szCs w:val="20"/>
              </w:rPr>
            </w:pPr>
            <w:r w:rsidRPr="001079C6">
              <w:rPr>
                <w:sz w:val="20"/>
                <w:szCs w:val="20"/>
              </w:rPr>
              <w:t>Kontroly dat</w:t>
            </w:r>
          </w:p>
          <w:p w14:paraId="292AE965" w14:textId="77777777" w:rsidR="001079C6" w:rsidRPr="001079C6" w:rsidRDefault="001079C6" w:rsidP="00AF78C3">
            <w:pPr>
              <w:pStyle w:val="Standard"/>
              <w:numPr>
                <w:ilvl w:val="0"/>
                <w:numId w:val="231"/>
              </w:numPr>
              <w:ind w:left="360"/>
              <w:rPr>
                <w:sz w:val="20"/>
                <w:szCs w:val="20"/>
              </w:rPr>
            </w:pPr>
            <w:r w:rsidRPr="001079C6">
              <w:rPr>
                <w:sz w:val="20"/>
                <w:szCs w:val="20"/>
              </w:rPr>
              <w:t xml:space="preserve">Řazení, třídění, filtrování dat </w:t>
            </w:r>
          </w:p>
          <w:p w14:paraId="6E4893F7" w14:textId="77777777" w:rsidR="001079C6" w:rsidRPr="001079C6" w:rsidRDefault="001079C6" w:rsidP="00AF78C3">
            <w:pPr>
              <w:pStyle w:val="Standard"/>
              <w:numPr>
                <w:ilvl w:val="0"/>
                <w:numId w:val="231"/>
              </w:numPr>
              <w:ind w:left="360"/>
              <w:rPr>
                <w:sz w:val="20"/>
                <w:szCs w:val="20"/>
              </w:rPr>
            </w:pPr>
            <w:r w:rsidRPr="001079C6">
              <w:rPr>
                <w:sz w:val="20"/>
                <w:szCs w:val="20"/>
              </w:rPr>
              <w:t>Vizualizace dat – graf</w:t>
            </w:r>
          </w:p>
          <w:p w14:paraId="7161677C" w14:textId="77777777" w:rsidR="001079C6" w:rsidRPr="001079C6" w:rsidRDefault="001079C6" w:rsidP="00AF78C3">
            <w:pPr>
              <w:pStyle w:val="Standard"/>
              <w:numPr>
                <w:ilvl w:val="0"/>
                <w:numId w:val="231"/>
              </w:numPr>
              <w:ind w:left="360"/>
              <w:rPr>
                <w:sz w:val="20"/>
                <w:szCs w:val="20"/>
              </w:rPr>
            </w:pPr>
            <w:r w:rsidRPr="001079C6">
              <w:rPr>
                <w:sz w:val="20"/>
                <w:szCs w:val="20"/>
              </w:rPr>
              <w:t>Grafický editor</w:t>
            </w:r>
          </w:p>
          <w:p w14:paraId="40CBEA85" w14:textId="77777777" w:rsidR="001079C6" w:rsidRPr="001079C6" w:rsidRDefault="001079C6" w:rsidP="00AF78C3">
            <w:pPr>
              <w:pStyle w:val="Standard"/>
              <w:numPr>
                <w:ilvl w:val="0"/>
                <w:numId w:val="231"/>
              </w:numPr>
              <w:ind w:left="360"/>
              <w:rPr>
                <w:sz w:val="20"/>
                <w:szCs w:val="20"/>
              </w:rPr>
            </w:pPr>
            <w:r w:rsidRPr="001079C6">
              <w:rPr>
                <w:sz w:val="20"/>
                <w:szCs w:val="20"/>
              </w:rPr>
              <w:t>Microsoft 365</w:t>
            </w:r>
          </w:p>
          <w:p w14:paraId="69F0CE80" w14:textId="77777777" w:rsidR="001079C6" w:rsidRPr="001079C6" w:rsidRDefault="001079C6" w:rsidP="00AF78C3">
            <w:pPr>
              <w:pStyle w:val="Standard"/>
              <w:numPr>
                <w:ilvl w:val="0"/>
                <w:numId w:val="231"/>
              </w:numPr>
              <w:ind w:left="360"/>
              <w:rPr>
                <w:sz w:val="20"/>
                <w:szCs w:val="20"/>
              </w:rPr>
            </w:pPr>
            <w:r w:rsidRPr="001079C6">
              <w:rPr>
                <w:sz w:val="20"/>
                <w:szCs w:val="20"/>
              </w:rPr>
              <w:t>Aplikace M365</w:t>
            </w:r>
          </w:p>
          <w:p w14:paraId="562EEAB3" w14:textId="77777777" w:rsidR="001079C6" w:rsidRPr="001079C6" w:rsidRDefault="001079C6" w:rsidP="00AF78C3">
            <w:pPr>
              <w:pStyle w:val="Standard"/>
              <w:numPr>
                <w:ilvl w:val="0"/>
                <w:numId w:val="231"/>
              </w:numPr>
              <w:ind w:left="360"/>
              <w:rPr>
                <w:sz w:val="20"/>
                <w:szCs w:val="20"/>
              </w:rPr>
            </w:pPr>
            <w:r w:rsidRPr="001079C6">
              <w:rPr>
                <w:sz w:val="20"/>
                <w:szCs w:val="20"/>
              </w:rPr>
              <w:t>Model</w:t>
            </w:r>
          </w:p>
          <w:p w14:paraId="60EECBF0" w14:textId="77777777" w:rsidR="001079C6" w:rsidRPr="001079C6" w:rsidRDefault="001079C6" w:rsidP="00AF78C3">
            <w:pPr>
              <w:pStyle w:val="Standard"/>
              <w:numPr>
                <w:ilvl w:val="0"/>
                <w:numId w:val="231"/>
              </w:numPr>
              <w:ind w:left="360"/>
              <w:rPr>
                <w:sz w:val="20"/>
                <w:szCs w:val="20"/>
              </w:rPr>
            </w:pPr>
            <w:r w:rsidRPr="001079C6">
              <w:rPr>
                <w:sz w:val="20"/>
                <w:szCs w:val="20"/>
              </w:rPr>
              <w:t>Obrázkové modely</w:t>
            </w:r>
          </w:p>
          <w:p w14:paraId="44129A24" w14:textId="77777777" w:rsidR="001079C6" w:rsidRPr="001079C6" w:rsidRDefault="001079C6" w:rsidP="00AF78C3">
            <w:pPr>
              <w:pStyle w:val="Standard"/>
              <w:numPr>
                <w:ilvl w:val="0"/>
                <w:numId w:val="231"/>
              </w:numPr>
              <w:ind w:left="360"/>
              <w:rPr>
                <w:sz w:val="20"/>
                <w:szCs w:val="20"/>
              </w:rPr>
            </w:pPr>
            <w:r w:rsidRPr="001079C6">
              <w:rPr>
                <w:sz w:val="20"/>
                <w:szCs w:val="20"/>
              </w:rPr>
              <w:t>Schémata</w:t>
            </w:r>
          </w:p>
          <w:p w14:paraId="18B03CC2" w14:textId="77777777" w:rsidR="000C4B7D" w:rsidRPr="001079C6" w:rsidRDefault="000C4B7D" w:rsidP="003756D6">
            <w:pPr>
              <w:rPr>
                <w:rFonts w:ascii="Times New Roman" w:eastAsia="Times New Roman" w:hAnsi="Times New Roman" w:cs="Times New Roman"/>
                <w:sz w:val="24"/>
                <w:szCs w:val="24"/>
              </w:rPr>
            </w:pPr>
          </w:p>
          <w:p w14:paraId="3C17A49C" w14:textId="77777777" w:rsidR="000C4B7D" w:rsidRDefault="000C4B7D" w:rsidP="003756D6">
            <w:pPr>
              <w:rPr>
                <w:rFonts w:ascii="Times New Roman" w:eastAsia="Times New Roman" w:hAnsi="Times New Roman" w:cs="Times New Roman"/>
                <w:sz w:val="24"/>
                <w:szCs w:val="24"/>
              </w:rPr>
            </w:pPr>
          </w:p>
          <w:p w14:paraId="7212CF1C" w14:textId="77777777" w:rsidR="000C4B7D" w:rsidRPr="00F34663" w:rsidRDefault="000C4B7D" w:rsidP="000C4B7D">
            <w:pPr>
              <w:rPr>
                <w:rFonts w:ascii="Times New Roman" w:eastAsia="Times New Roman" w:hAnsi="Times New Roman" w:cs="Times New Roman"/>
                <w:sz w:val="24"/>
                <w:szCs w:val="24"/>
              </w:rPr>
            </w:pPr>
          </w:p>
        </w:tc>
        <w:tc>
          <w:tcPr>
            <w:tcW w:w="2835" w:type="dxa"/>
          </w:tcPr>
          <w:p w14:paraId="56A0483A" w14:textId="77777777" w:rsidR="003756D6" w:rsidRPr="00612B87" w:rsidRDefault="003756D6" w:rsidP="00BA5B95">
            <w:pPr>
              <w:rPr>
                <w:rFonts w:ascii="Times New Roman" w:hAnsi="Times New Roman" w:cs="Times New Roman"/>
              </w:rPr>
            </w:pPr>
          </w:p>
          <w:p w14:paraId="5DFFB801" w14:textId="77777777" w:rsidR="003756D6" w:rsidRDefault="003756D6" w:rsidP="00BA5B95">
            <w:pPr>
              <w:rPr>
                <w:rFonts w:ascii="Times New Roman" w:eastAsia="Times New Roman" w:hAnsi="Times New Roman" w:cs="Times New Roman"/>
                <w:sz w:val="24"/>
                <w:szCs w:val="24"/>
              </w:rPr>
            </w:pPr>
          </w:p>
          <w:p w14:paraId="3642DD86" w14:textId="77777777" w:rsidR="003756D6" w:rsidRDefault="003756D6" w:rsidP="003756D6">
            <w:pPr>
              <w:rPr>
                <w:rFonts w:ascii="Times New Roman" w:eastAsia="Times New Roman" w:hAnsi="Times New Roman" w:cs="Times New Roman"/>
                <w:sz w:val="24"/>
                <w:szCs w:val="24"/>
              </w:rPr>
            </w:pPr>
          </w:p>
          <w:p w14:paraId="3E392B61" w14:textId="77777777" w:rsidR="000C4B7D" w:rsidRPr="00404E59" w:rsidRDefault="000C4B7D" w:rsidP="003756D6">
            <w:pPr>
              <w:rPr>
                <w:rFonts w:ascii="Times New Roman" w:eastAsia="Times New Roman" w:hAnsi="Times New Roman" w:cs="Times New Roman"/>
                <w:sz w:val="24"/>
                <w:szCs w:val="24"/>
              </w:rPr>
            </w:pPr>
          </w:p>
          <w:p w14:paraId="32420FF1" w14:textId="77777777" w:rsidR="003756D6" w:rsidRPr="00404E59" w:rsidRDefault="003756D6" w:rsidP="003756D6">
            <w:pPr>
              <w:rPr>
                <w:rFonts w:ascii="Times New Roman" w:eastAsia="Times New Roman" w:hAnsi="Times New Roman" w:cs="Times New Roman"/>
                <w:sz w:val="24"/>
                <w:szCs w:val="24"/>
              </w:rPr>
            </w:pPr>
          </w:p>
          <w:p w14:paraId="2B6A5304" w14:textId="77777777" w:rsidR="003756D6" w:rsidRPr="00404E59" w:rsidRDefault="003756D6" w:rsidP="003756D6">
            <w:pPr>
              <w:rPr>
                <w:rFonts w:ascii="Times New Roman" w:eastAsia="Times New Roman" w:hAnsi="Times New Roman" w:cs="Times New Roman"/>
                <w:sz w:val="24"/>
                <w:szCs w:val="24"/>
              </w:rPr>
            </w:pPr>
          </w:p>
          <w:p w14:paraId="28FF785A" w14:textId="77777777" w:rsidR="003756D6" w:rsidRPr="00404E59" w:rsidRDefault="003756D6" w:rsidP="003756D6">
            <w:pPr>
              <w:rPr>
                <w:rFonts w:ascii="Times New Roman" w:eastAsia="Times New Roman" w:hAnsi="Times New Roman" w:cs="Times New Roman"/>
                <w:sz w:val="24"/>
                <w:szCs w:val="24"/>
              </w:rPr>
            </w:pPr>
          </w:p>
          <w:p w14:paraId="6BB8DB80" w14:textId="77777777" w:rsidR="003756D6" w:rsidRPr="00404E59" w:rsidRDefault="003756D6" w:rsidP="003756D6">
            <w:pPr>
              <w:rPr>
                <w:rFonts w:ascii="Times New Roman" w:eastAsia="Times New Roman" w:hAnsi="Times New Roman" w:cs="Times New Roman"/>
                <w:sz w:val="24"/>
                <w:szCs w:val="24"/>
              </w:rPr>
            </w:pPr>
          </w:p>
          <w:p w14:paraId="2DC9B04B" w14:textId="77777777" w:rsidR="003756D6" w:rsidRDefault="003756D6" w:rsidP="003756D6">
            <w:pPr>
              <w:rPr>
                <w:rFonts w:ascii="Times New Roman" w:eastAsia="Times New Roman" w:hAnsi="Times New Roman" w:cs="Times New Roman"/>
                <w:sz w:val="24"/>
                <w:szCs w:val="24"/>
              </w:rPr>
            </w:pPr>
          </w:p>
          <w:p w14:paraId="2D7CEB37" w14:textId="77777777" w:rsidR="000C4B7D" w:rsidRDefault="000C4B7D" w:rsidP="003756D6">
            <w:pPr>
              <w:rPr>
                <w:rFonts w:ascii="Times New Roman" w:hAnsi="Times New Roman" w:cs="Times New Roman"/>
              </w:rPr>
            </w:pPr>
            <w:proofErr w:type="gramStart"/>
            <w:r w:rsidRPr="005D0B64">
              <w:rPr>
                <w:rFonts w:ascii="Arial" w:hAnsi="Arial" w:cs="Arial"/>
              </w:rPr>
              <w:t>OSV - kreativita</w:t>
            </w:r>
            <w:proofErr w:type="gramEnd"/>
          </w:p>
          <w:p w14:paraId="2C5858C6" w14:textId="77777777" w:rsidR="00F34663" w:rsidRDefault="00F34663" w:rsidP="003756D6">
            <w:pPr>
              <w:rPr>
                <w:rFonts w:ascii="Times New Roman" w:hAnsi="Times New Roman" w:cs="Times New Roman"/>
              </w:rPr>
            </w:pPr>
          </w:p>
          <w:p w14:paraId="54527BD2" w14:textId="77777777" w:rsidR="000C4B7D" w:rsidRDefault="000C4B7D" w:rsidP="003756D6">
            <w:pPr>
              <w:rPr>
                <w:rFonts w:ascii="Times New Roman" w:hAnsi="Times New Roman" w:cs="Times New Roman"/>
              </w:rPr>
            </w:pPr>
          </w:p>
          <w:p w14:paraId="7B650399" w14:textId="77777777" w:rsidR="000C4B7D" w:rsidRDefault="000C4B7D" w:rsidP="003756D6">
            <w:pPr>
              <w:rPr>
                <w:rFonts w:ascii="Times New Roman" w:hAnsi="Times New Roman" w:cs="Times New Roman"/>
              </w:rPr>
            </w:pPr>
          </w:p>
          <w:p w14:paraId="6D47FC64" w14:textId="77777777" w:rsidR="000C4B7D" w:rsidRDefault="000C4B7D" w:rsidP="003756D6">
            <w:pPr>
              <w:rPr>
                <w:rFonts w:ascii="Times New Roman" w:hAnsi="Times New Roman" w:cs="Times New Roman"/>
              </w:rPr>
            </w:pPr>
          </w:p>
          <w:p w14:paraId="7DAA733F" w14:textId="77777777" w:rsidR="000C4B7D" w:rsidRDefault="000C4B7D" w:rsidP="003756D6">
            <w:pPr>
              <w:rPr>
                <w:rFonts w:ascii="Times New Roman" w:hAnsi="Times New Roman" w:cs="Times New Roman"/>
              </w:rPr>
            </w:pPr>
          </w:p>
          <w:p w14:paraId="0F143FE3" w14:textId="77777777" w:rsidR="000C4B7D" w:rsidRDefault="000C4B7D" w:rsidP="003756D6">
            <w:pPr>
              <w:rPr>
                <w:rFonts w:ascii="Times New Roman" w:hAnsi="Times New Roman" w:cs="Times New Roman"/>
              </w:rPr>
            </w:pPr>
          </w:p>
          <w:p w14:paraId="16E38EA8" w14:textId="77777777" w:rsidR="000C4B7D" w:rsidRDefault="000C4B7D" w:rsidP="003756D6">
            <w:pPr>
              <w:rPr>
                <w:rFonts w:ascii="Times New Roman" w:hAnsi="Times New Roman" w:cs="Times New Roman"/>
              </w:rPr>
            </w:pPr>
          </w:p>
          <w:p w14:paraId="32E4766F" w14:textId="77777777" w:rsidR="000C4B7D" w:rsidRDefault="000C4B7D" w:rsidP="003756D6">
            <w:pPr>
              <w:rPr>
                <w:rFonts w:ascii="Times New Roman" w:hAnsi="Times New Roman" w:cs="Times New Roman"/>
              </w:rPr>
            </w:pPr>
          </w:p>
          <w:p w14:paraId="01A04B08" w14:textId="77777777" w:rsidR="000C4B7D" w:rsidRDefault="000C4B7D" w:rsidP="003756D6">
            <w:pPr>
              <w:rPr>
                <w:rFonts w:ascii="Times New Roman" w:hAnsi="Times New Roman" w:cs="Times New Roman"/>
              </w:rPr>
            </w:pPr>
          </w:p>
          <w:p w14:paraId="7D6B290D" w14:textId="77777777" w:rsidR="000C4B7D" w:rsidRDefault="000C4B7D" w:rsidP="003756D6">
            <w:pPr>
              <w:rPr>
                <w:rFonts w:ascii="Times New Roman" w:hAnsi="Times New Roman" w:cs="Times New Roman"/>
              </w:rPr>
            </w:pPr>
          </w:p>
          <w:p w14:paraId="1312CBF1" w14:textId="77777777" w:rsidR="000C4B7D" w:rsidRDefault="000C4B7D" w:rsidP="003756D6">
            <w:pPr>
              <w:rPr>
                <w:rFonts w:ascii="Times New Roman" w:hAnsi="Times New Roman" w:cs="Times New Roman"/>
              </w:rPr>
            </w:pPr>
          </w:p>
          <w:p w14:paraId="53269113" w14:textId="77777777" w:rsidR="000C4B7D" w:rsidRDefault="000C4B7D" w:rsidP="003756D6">
            <w:pPr>
              <w:rPr>
                <w:rFonts w:ascii="Times New Roman" w:hAnsi="Times New Roman" w:cs="Times New Roman"/>
              </w:rPr>
            </w:pPr>
          </w:p>
          <w:p w14:paraId="09986C68" w14:textId="77777777" w:rsidR="000C4B7D" w:rsidRDefault="000C4B7D" w:rsidP="003756D6">
            <w:pPr>
              <w:rPr>
                <w:rFonts w:ascii="Times New Roman" w:hAnsi="Times New Roman" w:cs="Times New Roman"/>
              </w:rPr>
            </w:pPr>
          </w:p>
          <w:p w14:paraId="378397D7" w14:textId="77777777" w:rsidR="000C4B7D" w:rsidRDefault="000C4B7D" w:rsidP="003756D6">
            <w:pPr>
              <w:rPr>
                <w:rFonts w:ascii="Times New Roman" w:hAnsi="Times New Roman" w:cs="Times New Roman"/>
              </w:rPr>
            </w:pPr>
          </w:p>
          <w:p w14:paraId="4E64E693" w14:textId="77777777" w:rsidR="000C4B7D" w:rsidRDefault="000C4B7D" w:rsidP="003756D6">
            <w:pPr>
              <w:rPr>
                <w:rFonts w:ascii="Times New Roman" w:hAnsi="Times New Roman" w:cs="Times New Roman"/>
              </w:rPr>
            </w:pPr>
          </w:p>
          <w:p w14:paraId="0FEE7C95" w14:textId="77777777" w:rsidR="000C4B7D" w:rsidRDefault="000C4B7D" w:rsidP="003756D6">
            <w:pPr>
              <w:rPr>
                <w:rFonts w:ascii="Times New Roman" w:hAnsi="Times New Roman" w:cs="Times New Roman"/>
              </w:rPr>
            </w:pPr>
          </w:p>
          <w:p w14:paraId="4B2E182D" w14:textId="77777777" w:rsidR="000C4B7D" w:rsidRDefault="000C4B7D" w:rsidP="003756D6">
            <w:pPr>
              <w:rPr>
                <w:rFonts w:ascii="Times New Roman" w:hAnsi="Times New Roman" w:cs="Times New Roman"/>
              </w:rPr>
            </w:pPr>
          </w:p>
          <w:p w14:paraId="42624B17" w14:textId="77777777" w:rsidR="000C4B7D" w:rsidRDefault="000C4B7D" w:rsidP="003756D6">
            <w:pPr>
              <w:rPr>
                <w:rFonts w:ascii="Times New Roman" w:hAnsi="Times New Roman" w:cs="Times New Roman"/>
              </w:rPr>
            </w:pPr>
          </w:p>
          <w:p w14:paraId="4FE79BE7" w14:textId="77777777" w:rsidR="000C4B7D" w:rsidRDefault="000C4B7D" w:rsidP="003756D6">
            <w:pPr>
              <w:rPr>
                <w:rFonts w:ascii="Times New Roman" w:hAnsi="Times New Roman" w:cs="Times New Roman"/>
              </w:rPr>
            </w:pPr>
          </w:p>
          <w:p w14:paraId="0354D200" w14:textId="77777777" w:rsidR="000C4B7D" w:rsidRDefault="000C4B7D" w:rsidP="003756D6">
            <w:pPr>
              <w:rPr>
                <w:rFonts w:ascii="Times New Roman" w:hAnsi="Times New Roman" w:cs="Times New Roman"/>
              </w:rPr>
            </w:pPr>
          </w:p>
          <w:p w14:paraId="6808FEBF" w14:textId="77777777" w:rsidR="000C4B7D" w:rsidRDefault="000C4B7D" w:rsidP="003756D6">
            <w:pPr>
              <w:rPr>
                <w:rFonts w:ascii="Times New Roman" w:hAnsi="Times New Roman" w:cs="Times New Roman"/>
              </w:rPr>
            </w:pPr>
          </w:p>
          <w:p w14:paraId="3C21E0CC" w14:textId="77777777" w:rsidR="000C4B7D" w:rsidRDefault="000C4B7D" w:rsidP="003756D6">
            <w:pPr>
              <w:rPr>
                <w:rFonts w:ascii="Times New Roman" w:hAnsi="Times New Roman" w:cs="Times New Roman"/>
              </w:rPr>
            </w:pPr>
          </w:p>
          <w:p w14:paraId="7AB9C2CE" w14:textId="77777777" w:rsidR="000C4B7D" w:rsidRDefault="000C4B7D" w:rsidP="003756D6">
            <w:pPr>
              <w:rPr>
                <w:rFonts w:ascii="Times New Roman" w:hAnsi="Times New Roman" w:cs="Times New Roman"/>
              </w:rPr>
            </w:pPr>
          </w:p>
          <w:p w14:paraId="43734ABA" w14:textId="77777777" w:rsidR="000C4B7D" w:rsidRDefault="000C4B7D" w:rsidP="003756D6">
            <w:pPr>
              <w:rPr>
                <w:rFonts w:ascii="Times New Roman" w:hAnsi="Times New Roman" w:cs="Times New Roman"/>
              </w:rPr>
            </w:pPr>
          </w:p>
          <w:p w14:paraId="39069F02" w14:textId="77777777" w:rsidR="000C4B7D" w:rsidRPr="00612B87" w:rsidRDefault="000C4B7D" w:rsidP="003756D6">
            <w:pPr>
              <w:rPr>
                <w:rFonts w:ascii="Times New Roman" w:hAnsi="Times New Roman" w:cs="Times New Roman"/>
              </w:rPr>
            </w:pPr>
          </w:p>
        </w:tc>
      </w:tr>
      <w:tr w:rsidR="003756D6" w:rsidRPr="00612B87" w14:paraId="0F08D023" w14:textId="77777777" w:rsidTr="00F34663">
        <w:tc>
          <w:tcPr>
            <w:tcW w:w="12616" w:type="dxa"/>
            <w:gridSpan w:val="3"/>
          </w:tcPr>
          <w:p w14:paraId="2A4BF212" w14:textId="77777777" w:rsidR="003756D6" w:rsidRPr="00F34663" w:rsidRDefault="003756D6" w:rsidP="00BA5B95">
            <w:pPr>
              <w:rPr>
                <w:rFonts w:ascii="Times New Roman" w:hAnsi="Times New Roman" w:cs="Times New Roman"/>
                <w:b/>
                <w:sz w:val="32"/>
                <w:szCs w:val="32"/>
              </w:rPr>
            </w:pPr>
            <w:r w:rsidRPr="00F34663">
              <w:rPr>
                <w:rFonts w:ascii="Times New Roman" w:hAnsi="Times New Roman" w:cs="Times New Roman"/>
                <w:b/>
                <w:sz w:val="32"/>
                <w:szCs w:val="32"/>
              </w:rPr>
              <w:lastRenderedPageBreak/>
              <w:t>Předmět: Informatika</w:t>
            </w:r>
          </w:p>
        </w:tc>
        <w:tc>
          <w:tcPr>
            <w:tcW w:w="2835" w:type="dxa"/>
          </w:tcPr>
          <w:p w14:paraId="3E925662" w14:textId="77777777" w:rsidR="003756D6" w:rsidRPr="00612B87" w:rsidRDefault="003756D6" w:rsidP="00BA5B95">
            <w:pPr>
              <w:rPr>
                <w:rFonts w:ascii="Times New Roman" w:hAnsi="Times New Roman" w:cs="Times New Roman"/>
                <w:b/>
                <w:sz w:val="32"/>
                <w:szCs w:val="32"/>
              </w:rPr>
            </w:pPr>
            <w:r>
              <w:rPr>
                <w:rFonts w:ascii="Times New Roman" w:hAnsi="Times New Roman" w:cs="Times New Roman"/>
                <w:b/>
                <w:sz w:val="32"/>
                <w:szCs w:val="32"/>
              </w:rPr>
              <w:t>Ročník: 5</w:t>
            </w:r>
            <w:r w:rsidRPr="00612B87">
              <w:rPr>
                <w:rFonts w:ascii="Times New Roman" w:hAnsi="Times New Roman" w:cs="Times New Roman"/>
                <w:b/>
                <w:sz w:val="32"/>
                <w:szCs w:val="32"/>
              </w:rPr>
              <w:t>.</w:t>
            </w:r>
          </w:p>
        </w:tc>
      </w:tr>
      <w:tr w:rsidR="003756D6" w:rsidRPr="00612B87" w14:paraId="4917E5C4" w14:textId="77777777" w:rsidTr="00F34663">
        <w:tc>
          <w:tcPr>
            <w:tcW w:w="4253" w:type="dxa"/>
          </w:tcPr>
          <w:p w14:paraId="60257CB8" w14:textId="77777777" w:rsidR="003756D6" w:rsidRPr="00F34663" w:rsidRDefault="003756D6" w:rsidP="00BA5B95">
            <w:pPr>
              <w:jc w:val="center"/>
              <w:rPr>
                <w:rFonts w:ascii="Times New Roman" w:hAnsi="Times New Roman" w:cs="Times New Roman"/>
                <w:b/>
                <w:sz w:val="24"/>
                <w:szCs w:val="24"/>
              </w:rPr>
            </w:pPr>
            <w:r w:rsidRPr="00F34663">
              <w:rPr>
                <w:rFonts w:ascii="Times New Roman" w:hAnsi="Times New Roman" w:cs="Times New Roman"/>
                <w:b/>
                <w:sz w:val="24"/>
                <w:szCs w:val="24"/>
              </w:rPr>
              <w:t>Očekávané výstupy z RVP Z</w:t>
            </w:r>
            <w:r w:rsidR="00750E70" w:rsidRPr="00F34663">
              <w:rPr>
                <w:rFonts w:ascii="Times New Roman" w:hAnsi="Times New Roman" w:cs="Times New Roman"/>
                <w:b/>
                <w:sz w:val="24"/>
                <w:szCs w:val="24"/>
              </w:rPr>
              <w:t>V</w:t>
            </w:r>
          </w:p>
        </w:tc>
        <w:tc>
          <w:tcPr>
            <w:tcW w:w="4253" w:type="dxa"/>
          </w:tcPr>
          <w:p w14:paraId="192E8CEB" w14:textId="77777777" w:rsidR="003756D6" w:rsidRPr="00F34663" w:rsidRDefault="003756D6" w:rsidP="00BA5B95">
            <w:pPr>
              <w:jc w:val="center"/>
              <w:rPr>
                <w:rFonts w:ascii="Times New Roman" w:hAnsi="Times New Roman" w:cs="Times New Roman"/>
                <w:b/>
                <w:sz w:val="24"/>
                <w:szCs w:val="24"/>
              </w:rPr>
            </w:pPr>
            <w:r w:rsidRPr="00F34663">
              <w:rPr>
                <w:rFonts w:ascii="Times New Roman" w:hAnsi="Times New Roman" w:cs="Times New Roman"/>
                <w:b/>
                <w:sz w:val="24"/>
                <w:szCs w:val="24"/>
              </w:rPr>
              <w:t xml:space="preserve">Školní výstupy </w:t>
            </w:r>
          </w:p>
        </w:tc>
        <w:tc>
          <w:tcPr>
            <w:tcW w:w="4110" w:type="dxa"/>
          </w:tcPr>
          <w:p w14:paraId="29E0C054" w14:textId="77777777" w:rsidR="003756D6" w:rsidRPr="00F34663" w:rsidRDefault="003756D6" w:rsidP="00BA5B95">
            <w:pPr>
              <w:jc w:val="center"/>
              <w:rPr>
                <w:rFonts w:ascii="Times New Roman" w:hAnsi="Times New Roman" w:cs="Times New Roman"/>
                <w:b/>
                <w:sz w:val="24"/>
                <w:szCs w:val="24"/>
              </w:rPr>
            </w:pPr>
            <w:r w:rsidRPr="00F34663">
              <w:rPr>
                <w:rFonts w:ascii="Times New Roman" w:hAnsi="Times New Roman" w:cs="Times New Roman"/>
                <w:b/>
                <w:sz w:val="24"/>
                <w:szCs w:val="24"/>
              </w:rPr>
              <w:t>Učivo</w:t>
            </w:r>
          </w:p>
        </w:tc>
        <w:tc>
          <w:tcPr>
            <w:tcW w:w="2835" w:type="dxa"/>
          </w:tcPr>
          <w:p w14:paraId="2E3F2FC2" w14:textId="77777777" w:rsidR="003756D6" w:rsidRPr="00612B87" w:rsidRDefault="003756D6" w:rsidP="00BA5B95">
            <w:pPr>
              <w:jc w:val="center"/>
              <w:rPr>
                <w:rFonts w:ascii="Times New Roman" w:hAnsi="Times New Roman" w:cs="Times New Roman"/>
                <w:b/>
                <w:sz w:val="24"/>
                <w:szCs w:val="24"/>
              </w:rPr>
            </w:pPr>
            <w:r w:rsidRPr="00612B87">
              <w:rPr>
                <w:rFonts w:ascii="Times New Roman" w:hAnsi="Times New Roman" w:cs="Times New Roman"/>
                <w:b/>
                <w:sz w:val="24"/>
                <w:szCs w:val="24"/>
              </w:rPr>
              <w:t>Průřezová témata, mezipředmětové vztahy</w:t>
            </w:r>
          </w:p>
        </w:tc>
      </w:tr>
      <w:tr w:rsidR="003756D6" w:rsidRPr="00612B87" w14:paraId="2AF8AB9D" w14:textId="77777777" w:rsidTr="00F34663">
        <w:tc>
          <w:tcPr>
            <w:tcW w:w="4253" w:type="dxa"/>
          </w:tcPr>
          <w:p w14:paraId="34D66433" w14:textId="77777777" w:rsidR="003756D6" w:rsidRDefault="003756D6" w:rsidP="00BA5B95">
            <w:pPr>
              <w:rPr>
                <w:rFonts w:ascii="Times New Roman" w:hAnsi="Times New Roman" w:cs="Times New Roman"/>
                <w:sz w:val="24"/>
                <w:szCs w:val="24"/>
              </w:rPr>
            </w:pPr>
          </w:p>
          <w:p w14:paraId="1FCEC3C2" w14:textId="77777777" w:rsidR="00FC2850" w:rsidRPr="004600E1" w:rsidRDefault="00FC2850" w:rsidP="00FC2850">
            <w:pPr>
              <w:pStyle w:val="Standard"/>
            </w:pPr>
            <w:r w:rsidRPr="004600E1">
              <w:t>Žákyně/žák:</w:t>
            </w:r>
          </w:p>
          <w:p w14:paraId="5A38AB0A" w14:textId="77777777" w:rsidR="00FC2850" w:rsidRPr="004600E1" w:rsidRDefault="00FC2850" w:rsidP="00FC2850">
            <w:pPr>
              <w:pStyle w:val="Odstavecseseznamem"/>
            </w:pPr>
          </w:p>
          <w:p w14:paraId="4B067600" w14:textId="77777777" w:rsidR="003B3DAF" w:rsidRPr="003B3DAF" w:rsidRDefault="003B3DAF" w:rsidP="00AF78C3">
            <w:pPr>
              <w:pStyle w:val="Standard"/>
              <w:numPr>
                <w:ilvl w:val="0"/>
                <w:numId w:val="222"/>
              </w:numPr>
              <w:ind w:left="720" w:hanging="360"/>
              <w:rPr>
                <w:sz w:val="20"/>
                <w:szCs w:val="20"/>
              </w:rPr>
            </w:pPr>
            <w:r w:rsidRPr="003B3DAF">
              <w:rPr>
                <w:sz w:val="20"/>
                <w:szCs w:val="20"/>
              </w:rPr>
              <w:t>sestavuje a testuje symbolické zápisy postupů</w:t>
            </w:r>
          </w:p>
          <w:p w14:paraId="51E9AFE5" w14:textId="77777777" w:rsidR="003B3DAF" w:rsidRPr="003B3DAF" w:rsidRDefault="003B3DAF" w:rsidP="003B3DAF">
            <w:pPr>
              <w:pStyle w:val="Standard"/>
              <w:rPr>
                <w:sz w:val="20"/>
                <w:szCs w:val="20"/>
              </w:rPr>
            </w:pPr>
          </w:p>
          <w:p w14:paraId="0D0DD27D" w14:textId="77777777" w:rsidR="003B3DAF" w:rsidRPr="003B3DAF" w:rsidRDefault="003B3DAF" w:rsidP="00AF78C3">
            <w:pPr>
              <w:pStyle w:val="Standard"/>
              <w:numPr>
                <w:ilvl w:val="0"/>
                <w:numId w:val="222"/>
              </w:numPr>
              <w:ind w:left="720" w:hanging="360"/>
              <w:rPr>
                <w:sz w:val="20"/>
                <w:szCs w:val="20"/>
              </w:rPr>
            </w:pPr>
            <w:r w:rsidRPr="003B3DAF">
              <w:rPr>
                <w:sz w:val="20"/>
                <w:szCs w:val="20"/>
              </w:rPr>
              <w:t>popíše jednoduchý problém, navrhne a popíše jednotlivé kroky jeho řešení</w:t>
            </w:r>
          </w:p>
          <w:p w14:paraId="6650C745" w14:textId="77777777" w:rsidR="003B3DAF" w:rsidRPr="003B3DAF" w:rsidRDefault="003B3DAF" w:rsidP="003B3DAF">
            <w:pPr>
              <w:pStyle w:val="Standard"/>
              <w:rPr>
                <w:sz w:val="20"/>
                <w:szCs w:val="20"/>
              </w:rPr>
            </w:pPr>
          </w:p>
          <w:p w14:paraId="43F9954E" w14:textId="77777777" w:rsidR="003B3DAF" w:rsidRPr="003B3DAF" w:rsidRDefault="003B3DAF" w:rsidP="00AF78C3">
            <w:pPr>
              <w:pStyle w:val="Standard"/>
              <w:numPr>
                <w:ilvl w:val="0"/>
                <w:numId w:val="222"/>
              </w:numPr>
              <w:ind w:left="720" w:hanging="360"/>
              <w:rPr>
                <w:sz w:val="20"/>
                <w:szCs w:val="20"/>
              </w:rPr>
            </w:pPr>
            <w:r w:rsidRPr="003B3DAF">
              <w:rPr>
                <w:sz w:val="20"/>
                <w:szCs w:val="20"/>
              </w:rPr>
              <w:t>v blokově orientovaném programovacím jazyce sestaví program</w:t>
            </w:r>
          </w:p>
          <w:p w14:paraId="58E1B91C" w14:textId="77777777" w:rsidR="003B3DAF" w:rsidRPr="003B3DAF" w:rsidRDefault="003B3DAF" w:rsidP="003B3DAF">
            <w:pPr>
              <w:pStyle w:val="Standard"/>
              <w:ind w:left="720"/>
              <w:rPr>
                <w:sz w:val="20"/>
                <w:szCs w:val="20"/>
              </w:rPr>
            </w:pPr>
          </w:p>
          <w:p w14:paraId="668756F6" w14:textId="77777777" w:rsidR="003B3DAF" w:rsidRPr="003B3DAF" w:rsidRDefault="003B3DAF" w:rsidP="00AF78C3">
            <w:pPr>
              <w:pStyle w:val="Standard"/>
              <w:numPr>
                <w:ilvl w:val="0"/>
                <w:numId w:val="222"/>
              </w:numPr>
              <w:ind w:left="720" w:hanging="360"/>
              <w:rPr>
                <w:sz w:val="20"/>
                <w:szCs w:val="20"/>
              </w:rPr>
            </w:pPr>
            <w:r w:rsidRPr="003B3DAF">
              <w:rPr>
                <w:sz w:val="20"/>
                <w:szCs w:val="20"/>
              </w:rPr>
              <w:t>rozpozná opakující se vzory, používá opakování a připravené podprogramy</w:t>
            </w:r>
          </w:p>
          <w:p w14:paraId="71201BDE" w14:textId="77777777" w:rsidR="003B3DAF" w:rsidRPr="003B3DAF" w:rsidRDefault="003B3DAF" w:rsidP="003B3DAF">
            <w:pPr>
              <w:pStyle w:val="Standard"/>
              <w:rPr>
                <w:sz w:val="20"/>
                <w:szCs w:val="20"/>
              </w:rPr>
            </w:pPr>
          </w:p>
          <w:p w14:paraId="77DA0131" w14:textId="77777777" w:rsidR="003B3DAF" w:rsidRPr="003B3DAF" w:rsidRDefault="003B3DAF" w:rsidP="003B3DAF">
            <w:pPr>
              <w:pStyle w:val="Standard"/>
              <w:rPr>
                <w:sz w:val="20"/>
                <w:szCs w:val="20"/>
              </w:rPr>
            </w:pPr>
          </w:p>
          <w:p w14:paraId="016CA439" w14:textId="77777777" w:rsidR="003B3DAF" w:rsidRPr="003B3DAF" w:rsidRDefault="003B3DAF" w:rsidP="00AF78C3">
            <w:pPr>
              <w:pStyle w:val="Standard"/>
              <w:numPr>
                <w:ilvl w:val="0"/>
                <w:numId w:val="222"/>
              </w:numPr>
              <w:ind w:left="720" w:hanging="360"/>
              <w:rPr>
                <w:sz w:val="20"/>
                <w:szCs w:val="20"/>
              </w:rPr>
            </w:pPr>
            <w:r w:rsidRPr="003B3DAF">
              <w:rPr>
                <w:sz w:val="20"/>
                <w:szCs w:val="20"/>
              </w:rPr>
              <w:t>používá události ke spouštění podprogramů</w:t>
            </w:r>
          </w:p>
          <w:p w14:paraId="3FE4D614" w14:textId="77777777" w:rsidR="003B3DAF" w:rsidRPr="003B3DAF" w:rsidRDefault="003B3DAF" w:rsidP="003B3DAF">
            <w:pPr>
              <w:pStyle w:val="Standard"/>
              <w:ind w:left="720"/>
              <w:rPr>
                <w:sz w:val="20"/>
                <w:szCs w:val="20"/>
              </w:rPr>
            </w:pPr>
          </w:p>
          <w:p w14:paraId="48F5A006" w14:textId="77777777" w:rsidR="003B3DAF" w:rsidRPr="003B3DAF" w:rsidRDefault="003B3DAF" w:rsidP="00AF78C3">
            <w:pPr>
              <w:pStyle w:val="Standard"/>
              <w:numPr>
                <w:ilvl w:val="0"/>
                <w:numId w:val="222"/>
              </w:numPr>
              <w:ind w:left="743" w:hanging="426"/>
              <w:textAlignment w:val="auto"/>
              <w:rPr>
                <w:sz w:val="20"/>
                <w:szCs w:val="20"/>
              </w:rPr>
            </w:pPr>
            <w:r w:rsidRPr="003B3DAF">
              <w:rPr>
                <w:sz w:val="20"/>
                <w:szCs w:val="20"/>
              </w:rPr>
              <w:t>ověří správnost jím navrženého postupu či programu, najde a opraví v něm případnou chybu</w:t>
            </w:r>
          </w:p>
          <w:p w14:paraId="1208D48F" w14:textId="77777777" w:rsidR="003B3DAF" w:rsidRPr="008D665A" w:rsidRDefault="003B3DAF" w:rsidP="003B3DAF">
            <w:pPr>
              <w:pStyle w:val="Standard"/>
              <w:ind w:left="743"/>
              <w:rPr>
                <w:sz w:val="24"/>
              </w:rPr>
            </w:pPr>
          </w:p>
          <w:p w14:paraId="77CF2546" w14:textId="77777777" w:rsidR="00FC2850" w:rsidRPr="004600E1" w:rsidRDefault="00FC2850" w:rsidP="00FC2850">
            <w:pPr>
              <w:rPr>
                <w:sz w:val="24"/>
              </w:rPr>
            </w:pPr>
          </w:p>
          <w:p w14:paraId="60D5D887" w14:textId="77777777" w:rsidR="00FC2850" w:rsidRPr="002E03A0" w:rsidRDefault="00FC2850" w:rsidP="00FC2850">
            <w:pPr>
              <w:rPr>
                <w:rFonts w:ascii="Times New Roman" w:hAnsi="Times New Roman" w:cs="Times New Roman"/>
                <w:b/>
              </w:rPr>
            </w:pPr>
          </w:p>
          <w:p w14:paraId="06E094AE" w14:textId="77777777" w:rsidR="00FC2850" w:rsidRPr="002E03A0" w:rsidRDefault="00FC2850" w:rsidP="00FC2850">
            <w:pPr>
              <w:rPr>
                <w:rFonts w:ascii="Times New Roman" w:hAnsi="Times New Roman" w:cs="Times New Roman"/>
                <w:b/>
              </w:rPr>
            </w:pPr>
          </w:p>
          <w:p w14:paraId="70B47E52" w14:textId="77777777" w:rsidR="00FC2850" w:rsidRPr="002E03A0" w:rsidRDefault="00FC2850" w:rsidP="00FC2850">
            <w:pPr>
              <w:rPr>
                <w:rFonts w:ascii="Times New Roman" w:hAnsi="Times New Roman" w:cs="Times New Roman"/>
                <w:b/>
              </w:rPr>
            </w:pPr>
          </w:p>
          <w:p w14:paraId="575F08F2" w14:textId="77777777" w:rsidR="00FC2850" w:rsidRPr="002E03A0" w:rsidRDefault="00FC2850" w:rsidP="00FC2850">
            <w:pPr>
              <w:rPr>
                <w:rFonts w:ascii="Times New Roman" w:hAnsi="Times New Roman" w:cs="Times New Roman"/>
                <w:b/>
              </w:rPr>
            </w:pPr>
          </w:p>
          <w:p w14:paraId="73E7212D" w14:textId="77777777" w:rsidR="00FC2850" w:rsidRDefault="00FC2850" w:rsidP="00FC2850">
            <w:pPr>
              <w:rPr>
                <w:rFonts w:ascii="Times New Roman" w:hAnsi="Times New Roman" w:cs="Times New Roman"/>
                <w:b/>
              </w:rPr>
            </w:pPr>
          </w:p>
          <w:p w14:paraId="04F09F75" w14:textId="77777777" w:rsidR="00FC2850" w:rsidRPr="003B3DAF" w:rsidRDefault="00FC2850" w:rsidP="00FC2850">
            <w:pPr>
              <w:rPr>
                <w:rFonts w:ascii="Times New Roman" w:hAnsi="Times New Roman" w:cs="Times New Roman"/>
              </w:rPr>
            </w:pPr>
          </w:p>
          <w:p w14:paraId="1E21F265" w14:textId="77777777" w:rsidR="00FC2850" w:rsidRDefault="00FC2850" w:rsidP="00FC2850">
            <w:pPr>
              <w:rPr>
                <w:rFonts w:ascii="Times New Roman" w:hAnsi="Times New Roman" w:cs="Times New Roman"/>
                <w:b/>
              </w:rPr>
            </w:pPr>
          </w:p>
          <w:p w14:paraId="175CCA96" w14:textId="77777777" w:rsidR="00FC2850" w:rsidRDefault="00FC2850" w:rsidP="00FC2850">
            <w:pPr>
              <w:rPr>
                <w:rFonts w:ascii="Times New Roman" w:hAnsi="Times New Roman" w:cs="Times New Roman"/>
                <w:b/>
              </w:rPr>
            </w:pPr>
          </w:p>
          <w:p w14:paraId="5DD49151" w14:textId="77777777" w:rsidR="00FC2850" w:rsidRDefault="00FC2850" w:rsidP="00FC2850">
            <w:pPr>
              <w:rPr>
                <w:rFonts w:ascii="Times New Roman" w:hAnsi="Times New Roman" w:cs="Times New Roman"/>
                <w:b/>
              </w:rPr>
            </w:pPr>
          </w:p>
          <w:p w14:paraId="3ED7AC70" w14:textId="77777777" w:rsidR="00FC2850" w:rsidRDefault="00FC2850" w:rsidP="00FC2850">
            <w:pPr>
              <w:rPr>
                <w:rFonts w:ascii="Times New Roman" w:hAnsi="Times New Roman" w:cs="Times New Roman"/>
                <w:b/>
              </w:rPr>
            </w:pPr>
          </w:p>
          <w:p w14:paraId="72FF209F" w14:textId="77777777" w:rsidR="00FC2850" w:rsidRPr="00F34663" w:rsidRDefault="00FC2850" w:rsidP="00BA5B95">
            <w:pPr>
              <w:rPr>
                <w:rFonts w:ascii="Times New Roman" w:hAnsi="Times New Roman" w:cs="Times New Roman"/>
                <w:sz w:val="24"/>
                <w:szCs w:val="24"/>
              </w:rPr>
            </w:pPr>
          </w:p>
        </w:tc>
        <w:tc>
          <w:tcPr>
            <w:tcW w:w="4253" w:type="dxa"/>
          </w:tcPr>
          <w:p w14:paraId="40936F18" w14:textId="77777777" w:rsidR="00FC2850" w:rsidRPr="004600E1" w:rsidRDefault="00FC2850" w:rsidP="00FC2850">
            <w:pPr>
              <w:pStyle w:val="Standard"/>
              <w:ind w:left="720"/>
            </w:pPr>
          </w:p>
          <w:p w14:paraId="7319C4F5" w14:textId="77777777" w:rsidR="003B3DAF" w:rsidRPr="008D665A" w:rsidRDefault="003B3DAF" w:rsidP="003B3DAF">
            <w:pPr>
              <w:rPr>
                <w:b/>
                <w:sz w:val="24"/>
              </w:rPr>
            </w:pPr>
            <w:r w:rsidRPr="008D665A">
              <w:rPr>
                <w:b/>
                <w:sz w:val="24"/>
              </w:rPr>
              <w:t>3. Algoritmizace a programování</w:t>
            </w:r>
          </w:p>
          <w:p w14:paraId="3EA5D1A8" w14:textId="77777777" w:rsidR="003B3DAF" w:rsidRPr="008D665A" w:rsidRDefault="003B3DAF" w:rsidP="003B3DAF">
            <w:pPr>
              <w:rPr>
                <w:b/>
                <w:sz w:val="24"/>
              </w:rPr>
            </w:pPr>
          </w:p>
          <w:p w14:paraId="7A68EE2C" w14:textId="77777777" w:rsidR="003B3DAF" w:rsidRPr="003B3DAF" w:rsidRDefault="003B3DAF" w:rsidP="003B3DAF">
            <w:pPr>
              <w:pStyle w:val="Standard"/>
              <w:rPr>
                <w:sz w:val="20"/>
                <w:szCs w:val="20"/>
              </w:rPr>
            </w:pPr>
            <w:r w:rsidRPr="003B3DAF">
              <w:rPr>
                <w:sz w:val="20"/>
                <w:szCs w:val="20"/>
              </w:rPr>
              <w:t>Žákyně/žák:</w:t>
            </w:r>
          </w:p>
          <w:p w14:paraId="26860D84" w14:textId="77777777" w:rsidR="003B3DAF" w:rsidRPr="003B3DAF" w:rsidRDefault="003B3DAF" w:rsidP="00AF78C3">
            <w:pPr>
              <w:pStyle w:val="Standard"/>
              <w:numPr>
                <w:ilvl w:val="0"/>
                <w:numId w:val="227"/>
              </w:numPr>
              <w:ind w:left="720" w:hanging="360"/>
              <w:rPr>
                <w:sz w:val="20"/>
                <w:szCs w:val="20"/>
              </w:rPr>
            </w:pPr>
            <w:r w:rsidRPr="003B3DAF">
              <w:rPr>
                <w:sz w:val="20"/>
                <w:szCs w:val="20"/>
              </w:rPr>
              <w:t>v blokově orientovaném programovacím jazyce sestaví program pro ovládání postavy</w:t>
            </w:r>
          </w:p>
          <w:p w14:paraId="7FC13A6B" w14:textId="77777777" w:rsidR="003B3DAF" w:rsidRPr="003B3DAF" w:rsidRDefault="003B3DAF" w:rsidP="003B3DAF">
            <w:pPr>
              <w:pStyle w:val="Standard"/>
              <w:rPr>
                <w:sz w:val="20"/>
                <w:szCs w:val="20"/>
              </w:rPr>
            </w:pPr>
          </w:p>
          <w:p w14:paraId="32EB274A" w14:textId="77777777" w:rsidR="003B3DAF" w:rsidRPr="003B3DAF" w:rsidRDefault="003B3DAF" w:rsidP="00AF78C3">
            <w:pPr>
              <w:pStyle w:val="Standard"/>
              <w:numPr>
                <w:ilvl w:val="0"/>
                <w:numId w:val="227"/>
              </w:numPr>
              <w:ind w:left="720" w:hanging="360"/>
              <w:rPr>
                <w:sz w:val="20"/>
                <w:szCs w:val="20"/>
              </w:rPr>
            </w:pPr>
            <w:r w:rsidRPr="003B3DAF">
              <w:rPr>
                <w:sz w:val="20"/>
                <w:szCs w:val="20"/>
              </w:rPr>
              <w:t>v programu najde a opraví chyby</w:t>
            </w:r>
          </w:p>
          <w:p w14:paraId="024F04A6" w14:textId="77777777" w:rsidR="003B3DAF" w:rsidRPr="003B3DAF" w:rsidRDefault="003B3DAF" w:rsidP="003B3DAF">
            <w:pPr>
              <w:pStyle w:val="Standard"/>
              <w:ind w:left="720"/>
              <w:rPr>
                <w:sz w:val="20"/>
                <w:szCs w:val="20"/>
              </w:rPr>
            </w:pPr>
          </w:p>
          <w:p w14:paraId="2C7201B6" w14:textId="77777777" w:rsidR="003B3DAF" w:rsidRPr="003B3DAF" w:rsidRDefault="003B3DAF" w:rsidP="00AF78C3">
            <w:pPr>
              <w:pStyle w:val="Standard"/>
              <w:numPr>
                <w:ilvl w:val="0"/>
                <w:numId w:val="227"/>
              </w:numPr>
              <w:ind w:left="720" w:hanging="360"/>
              <w:rPr>
                <w:sz w:val="20"/>
                <w:szCs w:val="20"/>
              </w:rPr>
            </w:pPr>
            <w:r w:rsidRPr="003B3DAF">
              <w:rPr>
                <w:sz w:val="20"/>
                <w:szCs w:val="20"/>
              </w:rPr>
              <w:t>rozpozná opakující se vzory, používá opakování</w:t>
            </w:r>
          </w:p>
          <w:p w14:paraId="2CB87FCF" w14:textId="77777777" w:rsidR="003B3DAF" w:rsidRPr="003B3DAF" w:rsidRDefault="003B3DAF" w:rsidP="003B3DAF">
            <w:pPr>
              <w:pStyle w:val="Standard"/>
              <w:rPr>
                <w:sz w:val="20"/>
                <w:szCs w:val="20"/>
              </w:rPr>
            </w:pPr>
          </w:p>
          <w:p w14:paraId="3D0BE6C4" w14:textId="77777777" w:rsidR="003B3DAF" w:rsidRPr="003B3DAF" w:rsidRDefault="003B3DAF" w:rsidP="00AF78C3">
            <w:pPr>
              <w:pStyle w:val="Standard"/>
              <w:numPr>
                <w:ilvl w:val="0"/>
                <w:numId w:val="227"/>
              </w:numPr>
              <w:ind w:left="720" w:hanging="360"/>
              <w:rPr>
                <w:sz w:val="20"/>
                <w:szCs w:val="20"/>
              </w:rPr>
            </w:pPr>
            <w:r w:rsidRPr="003B3DAF">
              <w:rPr>
                <w:sz w:val="20"/>
                <w:szCs w:val="20"/>
              </w:rPr>
              <w:t>vytvoří a použije nový blok, používá vlastní bloky</w:t>
            </w:r>
          </w:p>
          <w:p w14:paraId="0CA0BA62" w14:textId="77777777" w:rsidR="003B3DAF" w:rsidRPr="003B3DAF" w:rsidRDefault="003B3DAF" w:rsidP="003B3DAF">
            <w:pPr>
              <w:pStyle w:val="Odstavecseseznamem"/>
              <w:rPr>
                <w:sz w:val="20"/>
                <w:szCs w:val="20"/>
              </w:rPr>
            </w:pPr>
          </w:p>
          <w:p w14:paraId="0D1AF887" w14:textId="77777777" w:rsidR="003B3DAF" w:rsidRPr="003B3DAF" w:rsidRDefault="003B3DAF" w:rsidP="00AF78C3">
            <w:pPr>
              <w:pStyle w:val="Standard"/>
              <w:numPr>
                <w:ilvl w:val="0"/>
                <w:numId w:val="227"/>
              </w:numPr>
              <w:ind w:left="743" w:hanging="426"/>
              <w:textAlignment w:val="auto"/>
              <w:rPr>
                <w:sz w:val="20"/>
                <w:szCs w:val="20"/>
              </w:rPr>
            </w:pPr>
            <w:r w:rsidRPr="003B3DAF">
              <w:rPr>
                <w:sz w:val="20"/>
                <w:szCs w:val="20"/>
              </w:rPr>
              <w:t>v blokově orientovaném programovacím jazyce sestaví program řídící chování postavy</w:t>
            </w:r>
          </w:p>
          <w:p w14:paraId="5EBD0BFD" w14:textId="77777777" w:rsidR="003B3DAF" w:rsidRPr="003B3DAF" w:rsidRDefault="003B3DAF" w:rsidP="003B3DAF">
            <w:pPr>
              <w:pStyle w:val="Odstavecseseznamem"/>
              <w:rPr>
                <w:sz w:val="20"/>
                <w:szCs w:val="20"/>
              </w:rPr>
            </w:pPr>
          </w:p>
          <w:p w14:paraId="1581C48D" w14:textId="77777777" w:rsidR="003B3DAF" w:rsidRPr="003B3DAF" w:rsidRDefault="003B3DAF" w:rsidP="00AF78C3">
            <w:pPr>
              <w:pStyle w:val="Standard"/>
              <w:numPr>
                <w:ilvl w:val="0"/>
                <w:numId w:val="227"/>
              </w:numPr>
              <w:ind w:left="743" w:hanging="426"/>
              <w:textAlignment w:val="auto"/>
              <w:rPr>
                <w:sz w:val="20"/>
                <w:szCs w:val="20"/>
              </w:rPr>
            </w:pPr>
            <w:r w:rsidRPr="003B3DAF">
              <w:rPr>
                <w:sz w:val="20"/>
                <w:szCs w:val="20"/>
              </w:rPr>
              <w:t xml:space="preserve">přečte zápis programu, vysvětlí jednotlivé kroky </w:t>
            </w:r>
          </w:p>
          <w:p w14:paraId="2E5E0E52" w14:textId="77777777" w:rsidR="003B3DAF" w:rsidRPr="003B3DAF" w:rsidRDefault="003B3DAF" w:rsidP="003B3DAF">
            <w:pPr>
              <w:pStyle w:val="Odstavecseseznamem"/>
              <w:rPr>
                <w:sz w:val="20"/>
                <w:szCs w:val="20"/>
              </w:rPr>
            </w:pPr>
          </w:p>
          <w:p w14:paraId="695822FF" w14:textId="77777777" w:rsidR="003B3DAF" w:rsidRPr="003B3DAF" w:rsidRDefault="003B3DAF" w:rsidP="00AF78C3">
            <w:pPr>
              <w:pStyle w:val="Standard"/>
              <w:numPr>
                <w:ilvl w:val="0"/>
                <w:numId w:val="232"/>
              </w:numPr>
              <w:ind w:left="720" w:hanging="360"/>
              <w:rPr>
                <w:sz w:val="20"/>
                <w:szCs w:val="20"/>
              </w:rPr>
            </w:pPr>
            <w:r w:rsidRPr="003B3DAF">
              <w:rPr>
                <w:sz w:val="20"/>
                <w:szCs w:val="20"/>
              </w:rPr>
              <w:t>v blokově orientovaném programovacím jazyce sestaví program pro řízení pohybu a reakcí postav</w:t>
            </w:r>
          </w:p>
          <w:p w14:paraId="75438E37" w14:textId="77777777" w:rsidR="003B3DAF" w:rsidRPr="003B3DAF" w:rsidRDefault="003B3DAF" w:rsidP="003B3DAF">
            <w:pPr>
              <w:pStyle w:val="Standard"/>
              <w:ind w:left="720"/>
              <w:rPr>
                <w:sz w:val="20"/>
                <w:szCs w:val="20"/>
              </w:rPr>
            </w:pPr>
          </w:p>
          <w:p w14:paraId="3BB3BE4E" w14:textId="77777777" w:rsidR="00DC027F" w:rsidRPr="003B3DAF" w:rsidRDefault="003B3DAF" w:rsidP="003B3DAF">
            <w:pPr>
              <w:pStyle w:val="Odstavecseseznamem"/>
              <w:numPr>
                <w:ilvl w:val="0"/>
                <w:numId w:val="46"/>
              </w:numPr>
              <w:rPr>
                <w:rFonts w:ascii="Arial" w:hAnsi="Arial" w:cs="Arial"/>
                <w:b/>
                <w:sz w:val="20"/>
                <w:szCs w:val="20"/>
              </w:rPr>
            </w:pPr>
            <w:r w:rsidRPr="003B3DAF">
              <w:rPr>
                <w:rFonts w:ascii="Arial" w:hAnsi="Arial" w:cs="Arial"/>
                <w:sz w:val="20"/>
                <w:szCs w:val="20"/>
              </w:rPr>
              <w:t>v programu najde a opraví chyby</w:t>
            </w:r>
          </w:p>
          <w:p w14:paraId="79988695" w14:textId="77777777" w:rsidR="00FC2850" w:rsidRPr="00FC2850" w:rsidRDefault="00FC2850" w:rsidP="003B3DAF">
            <w:pPr>
              <w:pStyle w:val="Standard"/>
              <w:ind w:left="720"/>
              <w:rPr>
                <w:rFonts w:ascii="Times New Roman" w:hAnsi="Times New Roman" w:cs="Times New Roman"/>
              </w:rPr>
            </w:pPr>
          </w:p>
        </w:tc>
        <w:tc>
          <w:tcPr>
            <w:tcW w:w="4110" w:type="dxa"/>
          </w:tcPr>
          <w:p w14:paraId="6B6FF092" w14:textId="77777777" w:rsidR="00FC2850" w:rsidRDefault="00FC2850" w:rsidP="00FC2850">
            <w:pPr>
              <w:ind w:left="340"/>
              <w:rPr>
                <w:rFonts w:ascii="Arial" w:hAnsi="Arial" w:cs="Arial"/>
              </w:rPr>
            </w:pPr>
          </w:p>
          <w:p w14:paraId="406D075A" w14:textId="77777777" w:rsidR="00FC2850" w:rsidRDefault="00FC2850" w:rsidP="00FC2850">
            <w:pPr>
              <w:ind w:left="340"/>
              <w:rPr>
                <w:rFonts w:ascii="Arial" w:hAnsi="Arial" w:cs="Arial"/>
              </w:rPr>
            </w:pPr>
          </w:p>
          <w:p w14:paraId="31BFDA58" w14:textId="77777777" w:rsidR="00FC2850" w:rsidRDefault="00FC2850" w:rsidP="00FC2850">
            <w:pPr>
              <w:ind w:left="340"/>
              <w:rPr>
                <w:rFonts w:ascii="Arial" w:hAnsi="Arial" w:cs="Arial"/>
              </w:rPr>
            </w:pPr>
          </w:p>
          <w:p w14:paraId="282822DC" w14:textId="77777777" w:rsidR="003B3DAF" w:rsidRPr="003B3DAF" w:rsidRDefault="003B3DAF" w:rsidP="00AF78C3">
            <w:pPr>
              <w:pStyle w:val="Standard"/>
              <w:numPr>
                <w:ilvl w:val="0"/>
                <w:numId w:val="229"/>
              </w:numPr>
              <w:ind w:left="317" w:hanging="284"/>
              <w:rPr>
                <w:sz w:val="20"/>
                <w:szCs w:val="20"/>
              </w:rPr>
            </w:pPr>
            <w:proofErr w:type="spellStart"/>
            <w:r w:rsidRPr="003B3DAF">
              <w:rPr>
                <w:sz w:val="20"/>
                <w:szCs w:val="20"/>
              </w:rPr>
              <w:t>Scratch</w:t>
            </w:r>
            <w:proofErr w:type="spellEnd"/>
            <w:r w:rsidRPr="003B3DAF">
              <w:rPr>
                <w:sz w:val="20"/>
                <w:szCs w:val="20"/>
              </w:rPr>
              <w:t xml:space="preserve"> </w:t>
            </w:r>
          </w:p>
          <w:p w14:paraId="26CE10F0" w14:textId="77777777" w:rsidR="003B3DAF" w:rsidRPr="003B3DAF" w:rsidRDefault="003B3DAF" w:rsidP="00AF78C3">
            <w:pPr>
              <w:pStyle w:val="Standard"/>
              <w:numPr>
                <w:ilvl w:val="0"/>
                <w:numId w:val="230"/>
              </w:numPr>
              <w:rPr>
                <w:sz w:val="20"/>
                <w:szCs w:val="20"/>
              </w:rPr>
            </w:pPr>
            <w:r w:rsidRPr="003B3DAF">
              <w:rPr>
                <w:sz w:val="20"/>
                <w:szCs w:val="20"/>
              </w:rPr>
              <w:t>Příkazy a jejich spojování</w:t>
            </w:r>
          </w:p>
          <w:p w14:paraId="4A6C97CF" w14:textId="77777777" w:rsidR="003B3DAF" w:rsidRPr="003B3DAF" w:rsidRDefault="003B3DAF" w:rsidP="00AF78C3">
            <w:pPr>
              <w:pStyle w:val="Standard"/>
              <w:numPr>
                <w:ilvl w:val="0"/>
                <w:numId w:val="230"/>
              </w:numPr>
              <w:rPr>
                <w:sz w:val="20"/>
                <w:szCs w:val="20"/>
              </w:rPr>
            </w:pPr>
            <w:r w:rsidRPr="003B3DAF">
              <w:rPr>
                <w:sz w:val="20"/>
                <w:szCs w:val="20"/>
              </w:rPr>
              <w:t>Opakování příkazů</w:t>
            </w:r>
          </w:p>
          <w:p w14:paraId="4308CB1F" w14:textId="77777777" w:rsidR="003B3DAF" w:rsidRPr="003B3DAF" w:rsidRDefault="003B3DAF" w:rsidP="00AF78C3">
            <w:pPr>
              <w:pStyle w:val="Standard"/>
              <w:numPr>
                <w:ilvl w:val="0"/>
                <w:numId w:val="230"/>
              </w:numPr>
              <w:rPr>
                <w:sz w:val="20"/>
                <w:szCs w:val="20"/>
              </w:rPr>
            </w:pPr>
            <w:r w:rsidRPr="003B3DAF">
              <w:rPr>
                <w:sz w:val="20"/>
                <w:szCs w:val="20"/>
              </w:rPr>
              <w:t>Pohyb a razítkování</w:t>
            </w:r>
          </w:p>
          <w:p w14:paraId="436545D2" w14:textId="77777777" w:rsidR="003B3DAF" w:rsidRPr="003B3DAF" w:rsidRDefault="003B3DAF" w:rsidP="00AF78C3">
            <w:pPr>
              <w:pStyle w:val="Standard"/>
              <w:numPr>
                <w:ilvl w:val="0"/>
                <w:numId w:val="230"/>
              </w:numPr>
              <w:rPr>
                <w:sz w:val="20"/>
                <w:szCs w:val="20"/>
              </w:rPr>
            </w:pPr>
            <w:r w:rsidRPr="003B3DAF">
              <w:rPr>
                <w:sz w:val="20"/>
                <w:szCs w:val="20"/>
              </w:rPr>
              <w:t>Vlastní bloky a jejich vytváření</w:t>
            </w:r>
          </w:p>
          <w:p w14:paraId="1F344FCD" w14:textId="77777777" w:rsidR="003B3DAF" w:rsidRPr="003B3DAF" w:rsidRDefault="003B3DAF" w:rsidP="00AF78C3">
            <w:pPr>
              <w:pStyle w:val="Odstavecseseznamem"/>
              <w:numPr>
                <w:ilvl w:val="0"/>
                <w:numId w:val="230"/>
              </w:numPr>
              <w:rPr>
                <w:rFonts w:ascii="Arial" w:hAnsi="Arial" w:cs="Arial"/>
                <w:sz w:val="20"/>
                <w:szCs w:val="20"/>
              </w:rPr>
            </w:pPr>
            <w:r w:rsidRPr="003B3DAF">
              <w:rPr>
                <w:rFonts w:ascii="Arial" w:hAnsi="Arial" w:cs="Arial"/>
                <w:sz w:val="20"/>
                <w:szCs w:val="20"/>
              </w:rPr>
              <w:t>Kombinace procedur</w:t>
            </w:r>
          </w:p>
          <w:p w14:paraId="34E61C07" w14:textId="77777777" w:rsidR="003B3DAF" w:rsidRPr="003B3DAF" w:rsidRDefault="003B3DAF" w:rsidP="00AF78C3">
            <w:pPr>
              <w:pStyle w:val="Odstavecseseznamem"/>
              <w:numPr>
                <w:ilvl w:val="0"/>
                <w:numId w:val="230"/>
              </w:numPr>
              <w:rPr>
                <w:rFonts w:ascii="Arial" w:hAnsi="Arial" w:cs="Arial"/>
                <w:sz w:val="20"/>
                <w:szCs w:val="20"/>
              </w:rPr>
            </w:pPr>
            <w:r w:rsidRPr="003B3DAF">
              <w:rPr>
                <w:rFonts w:ascii="Arial" w:hAnsi="Arial" w:cs="Arial"/>
                <w:sz w:val="20"/>
                <w:szCs w:val="20"/>
              </w:rPr>
              <w:t>Kreslení čar</w:t>
            </w:r>
          </w:p>
          <w:p w14:paraId="7ACE06FD" w14:textId="77777777" w:rsidR="003B3DAF" w:rsidRPr="003B3DAF" w:rsidRDefault="003B3DAF" w:rsidP="00AF78C3">
            <w:pPr>
              <w:pStyle w:val="Odstavecseseznamem"/>
              <w:numPr>
                <w:ilvl w:val="0"/>
                <w:numId w:val="230"/>
              </w:numPr>
              <w:rPr>
                <w:rFonts w:ascii="Arial" w:hAnsi="Arial" w:cs="Arial"/>
                <w:sz w:val="20"/>
                <w:szCs w:val="20"/>
              </w:rPr>
            </w:pPr>
            <w:r w:rsidRPr="003B3DAF">
              <w:rPr>
                <w:rFonts w:ascii="Arial" w:hAnsi="Arial" w:cs="Arial"/>
                <w:sz w:val="20"/>
                <w:szCs w:val="20"/>
              </w:rPr>
              <w:t>Pevný počet opakování</w:t>
            </w:r>
          </w:p>
          <w:p w14:paraId="4CEF1EEE" w14:textId="77777777" w:rsidR="003B3DAF" w:rsidRPr="003B3DAF" w:rsidRDefault="003B3DAF" w:rsidP="00AF78C3">
            <w:pPr>
              <w:pStyle w:val="Odstavecseseznamem"/>
              <w:numPr>
                <w:ilvl w:val="0"/>
                <w:numId w:val="230"/>
              </w:numPr>
              <w:rPr>
                <w:rFonts w:ascii="Arial" w:hAnsi="Arial" w:cs="Arial"/>
                <w:sz w:val="20"/>
                <w:szCs w:val="20"/>
              </w:rPr>
            </w:pPr>
            <w:r w:rsidRPr="003B3DAF">
              <w:rPr>
                <w:rFonts w:ascii="Arial" w:hAnsi="Arial" w:cs="Arial"/>
                <w:sz w:val="20"/>
                <w:szCs w:val="20"/>
              </w:rPr>
              <w:t>Změna vlastností postavy</w:t>
            </w:r>
          </w:p>
          <w:p w14:paraId="0C827697" w14:textId="77777777" w:rsidR="003B3DAF" w:rsidRPr="003B3DAF" w:rsidRDefault="003B3DAF" w:rsidP="00AF78C3">
            <w:pPr>
              <w:pStyle w:val="Odstavecseseznamem"/>
              <w:numPr>
                <w:ilvl w:val="0"/>
                <w:numId w:val="230"/>
              </w:numPr>
              <w:rPr>
                <w:rFonts w:ascii="Arial" w:hAnsi="Arial" w:cs="Arial"/>
                <w:sz w:val="20"/>
                <w:szCs w:val="20"/>
              </w:rPr>
            </w:pPr>
            <w:r w:rsidRPr="003B3DAF">
              <w:rPr>
                <w:rFonts w:ascii="Arial" w:hAnsi="Arial" w:cs="Arial"/>
                <w:sz w:val="20"/>
                <w:szCs w:val="20"/>
              </w:rPr>
              <w:t>Ladění, hledání chyb</w:t>
            </w:r>
          </w:p>
          <w:p w14:paraId="040C4870" w14:textId="77777777" w:rsidR="003B3DAF" w:rsidRPr="003B3DAF" w:rsidRDefault="003B3DAF" w:rsidP="00AF78C3">
            <w:pPr>
              <w:pStyle w:val="Odstavecseseznamem"/>
              <w:numPr>
                <w:ilvl w:val="0"/>
                <w:numId w:val="230"/>
              </w:numPr>
              <w:rPr>
                <w:rFonts w:ascii="Arial" w:hAnsi="Arial" w:cs="Arial"/>
                <w:sz w:val="20"/>
                <w:szCs w:val="20"/>
              </w:rPr>
            </w:pPr>
            <w:r w:rsidRPr="003B3DAF">
              <w:rPr>
                <w:rFonts w:ascii="Arial" w:hAnsi="Arial" w:cs="Arial"/>
                <w:sz w:val="20"/>
                <w:szCs w:val="20"/>
              </w:rPr>
              <w:t>Vlastní bloky</w:t>
            </w:r>
          </w:p>
          <w:p w14:paraId="6643B266" w14:textId="77777777" w:rsidR="003B3DAF" w:rsidRPr="003B3DAF" w:rsidRDefault="003B3DAF" w:rsidP="00AF78C3">
            <w:pPr>
              <w:pStyle w:val="Odstavecseseznamem"/>
              <w:numPr>
                <w:ilvl w:val="0"/>
                <w:numId w:val="230"/>
              </w:numPr>
              <w:rPr>
                <w:rFonts w:ascii="Times New Roman" w:hAnsi="Times New Roman" w:cs="Times New Roman"/>
                <w:b/>
                <w:sz w:val="20"/>
                <w:szCs w:val="20"/>
              </w:rPr>
            </w:pPr>
            <w:r w:rsidRPr="003B3DAF">
              <w:rPr>
                <w:rFonts w:ascii="Arial" w:hAnsi="Arial" w:cs="Arial"/>
                <w:sz w:val="20"/>
                <w:szCs w:val="20"/>
              </w:rPr>
              <w:t>Ovládání pohybu postav</w:t>
            </w:r>
          </w:p>
          <w:p w14:paraId="4E1FD85B" w14:textId="77777777" w:rsidR="003B3DAF" w:rsidRPr="003B3DAF" w:rsidRDefault="003B3DAF" w:rsidP="00AF78C3">
            <w:pPr>
              <w:pStyle w:val="Odstavecseseznamem"/>
              <w:numPr>
                <w:ilvl w:val="0"/>
                <w:numId w:val="230"/>
              </w:numPr>
              <w:rPr>
                <w:rFonts w:ascii="Times New Roman" w:hAnsi="Times New Roman" w:cs="Times New Roman"/>
                <w:b/>
                <w:sz w:val="20"/>
                <w:szCs w:val="20"/>
              </w:rPr>
            </w:pPr>
            <w:r w:rsidRPr="003B3DAF">
              <w:rPr>
                <w:rFonts w:ascii="Arial" w:hAnsi="Arial" w:cs="Arial"/>
                <w:sz w:val="20"/>
                <w:szCs w:val="20"/>
              </w:rPr>
              <w:t>Modifikace, čtení programu</w:t>
            </w:r>
          </w:p>
          <w:p w14:paraId="36BC0B14" w14:textId="77777777" w:rsidR="003B3DAF" w:rsidRPr="003B3DAF" w:rsidRDefault="003B3DAF" w:rsidP="003B3DAF">
            <w:pPr>
              <w:pStyle w:val="Odstavecseseznamem"/>
              <w:rPr>
                <w:rFonts w:ascii="Times New Roman" w:hAnsi="Times New Roman" w:cs="Times New Roman"/>
                <w:b/>
                <w:sz w:val="20"/>
                <w:szCs w:val="20"/>
              </w:rPr>
            </w:pPr>
          </w:p>
          <w:p w14:paraId="6701C6F2" w14:textId="77777777" w:rsidR="003B3DAF" w:rsidRPr="003B3DAF" w:rsidRDefault="003B3DAF" w:rsidP="00AF78C3">
            <w:pPr>
              <w:pStyle w:val="Odstavecseseznamem"/>
              <w:numPr>
                <w:ilvl w:val="0"/>
                <w:numId w:val="229"/>
              </w:numPr>
              <w:ind w:left="317" w:hanging="284"/>
              <w:rPr>
                <w:rFonts w:ascii="Arial" w:hAnsi="Arial" w:cs="Arial"/>
                <w:sz w:val="20"/>
                <w:szCs w:val="20"/>
              </w:rPr>
            </w:pPr>
            <w:r w:rsidRPr="003B3DAF">
              <w:rPr>
                <w:rFonts w:ascii="Arial" w:hAnsi="Arial" w:cs="Arial"/>
                <w:sz w:val="20"/>
                <w:szCs w:val="20"/>
              </w:rPr>
              <w:t>VEX123</w:t>
            </w:r>
          </w:p>
          <w:p w14:paraId="4A3A1319" w14:textId="77777777" w:rsidR="003B3DAF" w:rsidRPr="003B3DAF" w:rsidRDefault="003B3DAF" w:rsidP="00AF78C3">
            <w:pPr>
              <w:pStyle w:val="Odstavecseseznamem"/>
              <w:numPr>
                <w:ilvl w:val="0"/>
                <w:numId w:val="233"/>
              </w:numPr>
              <w:rPr>
                <w:rFonts w:ascii="Arial" w:hAnsi="Arial" w:cs="Arial"/>
                <w:sz w:val="20"/>
                <w:szCs w:val="20"/>
              </w:rPr>
            </w:pPr>
            <w:r w:rsidRPr="003B3DAF">
              <w:rPr>
                <w:rFonts w:ascii="Arial" w:hAnsi="Arial" w:cs="Arial"/>
                <w:sz w:val="20"/>
                <w:szCs w:val="20"/>
              </w:rPr>
              <w:t>Krokové sekvence</w:t>
            </w:r>
          </w:p>
          <w:p w14:paraId="30FB701D" w14:textId="77777777" w:rsidR="00FC2850" w:rsidRPr="003B3DAF" w:rsidRDefault="003B3DAF" w:rsidP="00AF78C3">
            <w:pPr>
              <w:pStyle w:val="Odstavecseseznamem"/>
              <w:numPr>
                <w:ilvl w:val="0"/>
                <w:numId w:val="233"/>
              </w:numPr>
              <w:rPr>
                <w:rFonts w:ascii="Times New Roman" w:eastAsia="Times New Roman" w:hAnsi="Times New Roman" w:cs="Times New Roman"/>
                <w:sz w:val="20"/>
                <w:szCs w:val="20"/>
              </w:rPr>
            </w:pPr>
            <w:r w:rsidRPr="003B3DAF">
              <w:rPr>
                <w:rFonts w:ascii="Arial" w:hAnsi="Arial" w:cs="Arial"/>
                <w:sz w:val="20"/>
                <w:szCs w:val="20"/>
              </w:rPr>
              <w:t>Algoritmy pohybu</w:t>
            </w:r>
          </w:p>
          <w:p w14:paraId="3908CDB2" w14:textId="77777777" w:rsidR="00FC2850" w:rsidRPr="003B3DAF" w:rsidRDefault="00FC2850" w:rsidP="003756D6">
            <w:pPr>
              <w:rPr>
                <w:rFonts w:ascii="Times New Roman" w:eastAsia="Times New Roman" w:hAnsi="Times New Roman" w:cs="Times New Roman"/>
                <w:sz w:val="20"/>
                <w:szCs w:val="20"/>
              </w:rPr>
            </w:pPr>
          </w:p>
          <w:p w14:paraId="21C7F23E" w14:textId="77777777" w:rsidR="00FC2850" w:rsidRPr="003B3DAF" w:rsidRDefault="00FC2850" w:rsidP="003756D6">
            <w:pPr>
              <w:rPr>
                <w:rFonts w:ascii="Times New Roman" w:eastAsia="Times New Roman" w:hAnsi="Times New Roman" w:cs="Times New Roman"/>
                <w:sz w:val="20"/>
                <w:szCs w:val="20"/>
              </w:rPr>
            </w:pPr>
          </w:p>
          <w:p w14:paraId="0EA5006E" w14:textId="77777777" w:rsidR="00FC2850" w:rsidRDefault="00FC2850" w:rsidP="003756D6">
            <w:pPr>
              <w:rPr>
                <w:rFonts w:ascii="Times New Roman" w:eastAsia="Times New Roman" w:hAnsi="Times New Roman" w:cs="Times New Roman"/>
                <w:sz w:val="24"/>
                <w:szCs w:val="24"/>
              </w:rPr>
            </w:pPr>
          </w:p>
          <w:p w14:paraId="6B0E2F82" w14:textId="77777777" w:rsidR="00FC2850" w:rsidRDefault="00FC2850" w:rsidP="003756D6">
            <w:pPr>
              <w:rPr>
                <w:rFonts w:ascii="Times New Roman" w:eastAsia="Times New Roman" w:hAnsi="Times New Roman" w:cs="Times New Roman"/>
                <w:sz w:val="24"/>
                <w:szCs w:val="24"/>
              </w:rPr>
            </w:pPr>
          </w:p>
          <w:p w14:paraId="1A418D3C" w14:textId="77777777" w:rsidR="00FC2850" w:rsidRDefault="00FC2850" w:rsidP="003756D6">
            <w:pPr>
              <w:rPr>
                <w:rFonts w:ascii="Times New Roman" w:eastAsia="Times New Roman" w:hAnsi="Times New Roman" w:cs="Times New Roman"/>
                <w:sz w:val="24"/>
                <w:szCs w:val="24"/>
              </w:rPr>
            </w:pPr>
          </w:p>
          <w:p w14:paraId="5FD3E5C6" w14:textId="77777777" w:rsidR="00FC2850" w:rsidRDefault="00FC2850" w:rsidP="003756D6">
            <w:pPr>
              <w:rPr>
                <w:rFonts w:ascii="Times New Roman" w:eastAsia="Times New Roman" w:hAnsi="Times New Roman" w:cs="Times New Roman"/>
                <w:sz w:val="24"/>
                <w:szCs w:val="24"/>
              </w:rPr>
            </w:pPr>
          </w:p>
          <w:p w14:paraId="5F22D8DC" w14:textId="77777777" w:rsidR="00FC2850" w:rsidRDefault="00FC2850" w:rsidP="003756D6">
            <w:pPr>
              <w:rPr>
                <w:rFonts w:ascii="Times New Roman" w:eastAsia="Times New Roman" w:hAnsi="Times New Roman" w:cs="Times New Roman"/>
                <w:sz w:val="24"/>
                <w:szCs w:val="24"/>
              </w:rPr>
            </w:pPr>
          </w:p>
          <w:p w14:paraId="56E65A65" w14:textId="77777777" w:rsidR="00FC2850" w:rsidRDefault="00FC2850" w:rsidP="003756D6">
            <w:pPr>
              <w:rPr>
                <w:rFonts w:ascii="Times New Roman" w:eastAsia="Times New Roman" w:hAnsi="Times New Roman" w:cs="Times New Roman"/>
                <w:sz w:val="24"/>
                <w:szCs w:val="24"/>
              </w:rPr>
            </w:pPr>
          </w:p>
          <w:p w14:paraId="5E26B2CD" w14:textId="77777777" w:rsidR="00FC2850" w:rsidRDefault="00FC2850" w:rsidP="003756D6">
            <w:pPr>
              <w:rPr>
                <w:rFonts w:ascii="Times New Roman" w:eastAsia="Times New Roman" w:hAnsi="Times New Roman" w:cs="Times New Roman"/>
                <w:sz w:val="24"/>
                <w:szCs w:val="24"/>
              </w:rPr>
            </w:pPr>
          </w:p>
          <w:p w14:paraId="0DA641B6" w14:textId="77777777" w:rsidR="00FC2850" w:rsidRDefault="00FC2850" w:rsidP="00FC2850">
            <w:pPr>
              <w:rPr>
                <w:rFonts w:ascii="Arial" w:hAnsi="Arial" w:cs="Arial"/>
                <w:sz w:val="20"/>
              </w:rPr>
            </w:pPr>
          </w:p>
          <w:p w14:paraId="3E33916C" w14:textId="77777777" w:rsidR="003B3DAF" w:rsidRDefault="003B3DAF" w:rsidP="00FC2850">
            <w:pPr>
              <w:rPr>
                <w:rFonts w:ascii="Arial" w:hAnsi="Arial" w:cs="Arial"/>
                <w:sz w:val="20"/>
              </w:rPr>
            </w:pPr>
          </w:p>
          <w:p w14:paraId="5B5EBFD0" w14:textId="77777777" w:rsidR="003B3DAF" w:rsidRDefault="003B3DAF" w:rsidP="00FC2850">
            <w:pPr>
              <w:rPr>
                <w:rFonts w:ascii="Arial" w:hAnsi="Arial" w:cs="Arial"/>
                <w:sz w:val="20"/>
              </w:rPr>
            </w:pPr>
          </w:p>
          <w:p w14:paraId="5CF177C3" w14:textId="77777777" w:rsidR="003B3DAF" w:rsidRDefault="003B3DAF" w:rsidP="00FC2850">
            <w:pPr>
              <w:rPr>
                <w:rFonts w:ascii="Arial" w:hAnsi="Arial" w:cs="Arial"/>
                <w:sz w:val="20"/>
              </w:rPr>
            </w:pPr>
          </w:p>
          <w:p w14:paraId="368C4E94" w14:textId="77777777" w:rsidR="003B3DAF" w:rsidRDefault="003B3DAF" w:rsidP="00FC2850">
            <w:pPr>
              <w:rPr>
                <w:rFonts w:ascii="Arial" w:hAnsi="Arial" w:cs="Arial"/>
                <w:sz w:val="20"/>
              </w:rPr>
            </w:pPr>
          </w:p>
          <w:p w14:paraId="3FAF5C55" w14:textId="77777777" w:rsidR="003B3DAF" w:rsidRDefault="003B3DAF" w:rsidP="00FC2850">
            <w:pPr>
              <w:rPr>
                <w:rFonts w:ascii="Arial" w:hAnsi="Arial" w:cs="Arial"/>
                <w:sz w:val="20"/>
              </w:rPr>
            </w:pPr>
          </w:p>
          <w:p w14:paraId="4575F72E" w14:textId="77777777" w:rsidR="003B3DAF" w:rsidRDefault="003B3DAF" w:rsidP="00FC2850">
            <w:pPr>
              <w:rPr>
                <w:rFonts w:ascii="Arial" w:hAnsi="Arial" w:cs="Arial"/>
                <w:sz w:val="20"/>
              </w:rPr>
            </w:pPr>
          </w:p>
          <w:p w14:paraId="5998726E" w14:textId="77777777" w:rsidR="00FC2850" w:rsidRPr="003B3DAF" w:rsidRDefault="00FC2850" w:rsidP="003B3DAF">
            <w:pPr>
              <w:rPr>
                <w:rFonts w:ascii="Times New Roman" w:eastAsia="Times New Roman" w:hAnsi="Times New Roman" w:cs="Times New Roman"/>
                <w:sz w:val="24"/>
                <w:szCs w:val="24"/>
              </w:rPr>
            </w:pPr>
          </w:p>
        </w:tc>
        <w:tc>
          <w:tcPr>
            <w:tcW w:w="2835" w:type="dxa"/>
          </w:tcPr>
          <w:p w14:paraId="486AD42E" w14:textId="77777777" w:rsidR="003756D6" w:rsidRPr="00612B87" w:rsidRDefault="003756D6" w:rsidP="00BA5B95">
            <w:pPr>
              <w:rPr>
                <w:rFonts w:ascii="Times New Roman" w:hAnsi="Times New Roman" w:cs="Times New Roman"/>
              </w:rPr>
            </w:pPr>
          </w:p>
          <w:p w14:paraId="455AC9F8" w14:textId="77777777" w:rsidR="003756D6" w:rsidRDefault="003756D6" w:rsidP="00BA5B95">
            <w:pPr>
              <w:rPr>
                <w:rFonts w:ascii="Times New Roman" w:eastAsia="Times New Roman" w:hAnsi="Times New Roman" w:cs="Times New Roman"/>
                <w:sz w:val="24"/>
                <w:szCs w:val="24"/>
              </w:rPr>
            </w:pPr>
          </w:p>
          <w:p w14:paraId="47030017" w14:textId="77777777" w:rsidR="003756D6" w:rsidRDefault="003756D6" w:rsidP="00BA5B95">
            <w:pPr>
              <w:rPr>
                <w:rFonts w:ascii="Times New Roman" w:eastAsia="Times New Roman" w:hAnsi="Times New Roman" w:cs="Times New Roman"/>
                <w:sz w:val="24"/>
                <w:szCs w:val="24"/>
              </w:rPr>
            </w:pPr>
          </w:p>
          <w:p w14:paraId="592759C1" w14:textId="77777777" w:rsidR="003756D6" w:rsidRPr="00173839" w:rsidRDefault="003756D6" w:rsidP="00BA5B95">
            <w:pPr>
              <w:rPr>
                <w:rFonts w:ascii="Times New Roman" w:eastAsia="Times New Roman" w:hAnsi="Times New Roman" w:cs="Times New Roman"/>
                <w:sz w:val="24"/>
                <w:szCs w:val="24"/>
              </w:rPr>
            </w:pPr>
          </w:p>
          <w:p w14:paraId="55AB346D" w14:textId="77777777" w:rsidR="00FC2850" w:rsidRPr="004600E1" w:rsidRDefault="00FC2850" w:rsidP="00FC2850">
            <w:pPr>
              <w:rPr>
                <w:rFonts w:ascii="Arial" w:hAnsi="Arial" w:cs="Arial"/>
              </w:rPr>
            </w:pPr>
            <w:r w:rsidRPr="004600E1">
              <w:rPr>
                <w:rFonts w:ascii="Arial" w:hAnsi="Arial" w:cs="Arial"/>
              </w:rPr>
              <w:t>EV – vztah člověka k prostředí</w:t>
            </w:r>
          </w:p>
          <w:p w14:paraId="24072858" w14:textId="77777777" w:rsidR="00FC2850" w:rsidRPr="004600E1" w:rsidRDefault="00FC2850" w:rsidP="00FC2850">
            <w:pPr>
              <w:rPr>
                <w:rFonts w:ascii="Arial" w:hAnsi="Arial" w:cs="Arial"/>
              </w:rPr>
            </w:pPr>
          </w:p>
          <w:p w14:paraId="41A37D47" w14:textId="77777777" w:rsidR="00FC2850" w:rsidRPr="004600E1" w:rsidRDefault="00FC2850" w:rsidP="00FC2850">
            <w:pPr>
              <w:rPr>
                <w:rFonts w:ascii="Arial" w:hAnsi="Arial" w:cs="Arial"/>
              </w:rPr>
            </w:pPr>
            <w:r w:rsidRPr="004600E1">
              <w:rPr>
                <w:rFonts w:ascii="Arial" w:hAnsi="Arial" w:cs="Arial"/>
                <w:lang w:eastAsia="en-US"/>
              </w:rPr>
              <w:t>OSV – komunikace, kreativita</w:t>
            </w:r>
          </w:p>
          <w:p w14:paraId="3809E74F" w14:textId="77777777" w:rsidR="003756D6" w:rsidRDefault="003756D6" w:rsidP="00BA5B95">
            <w:pPr>
              <w:rPr>
                <w:rFonts w:ascii="Times New Roman" w:hAnsi="Times New Roman" w:cs="Times New Roman"/>
              </w:rPr>
            </w:pPr>
          </w:p>
          <w:p w14:paraId="6EFB855B" w14:textId="77777777" w:rsidR="00FC2850" w:rsidRDefault="00FC2850" w:rsidP="00BA5B95">
            <w:pPr>
              <w:rPr>
                <w:rFonts w:ascii="Times New Roman" w:hAnsi="Times New Roman" w:cs="Times New Roman"/>
              </w:rPr>
            </w:pPr>
          </w:p>
          <w:p w14:paraId="4237F516" w14:textId="77777777" w:rsidR="00FC2850" w:rsidRDefault="00FC2850" w:rsidP="00BA5B95">
            <w:pPr>
              <w:rPr>
                <w:rFonts w:ascii="Times New Roman" w:hAnsi="Times New Roman" w:cs="Times New Roman"/>
              </w:rPr>
            </w:pPr>
          </w:p>
          <w:p w14:paraId="77C21EBC" w14:textId="77777777" w:rsidR="00FC2850" w:rsidRDefault="00FC2850" w:rsidP="00BA5B95">
            <w:pPr>
              <w:rPr>
                <w:rFonts w:ascii="Times New Roman" w:hAnsi="Times New Roman" w:cs="Times New Roman"/>
              </w:rPr>
            </w:pPr>
          </w:p>
          <w:p w14:paraId="6D221904" w14:textId="77777777" w:rsidR="00FC2850" w:rsidRDefault="00FC2850" w:rsidP="00BA5B95">
            <w:pPr>
              <w:rPr>
                <w:rFonts w:ascii="Times New Roman" w:hAnsi="Times New Roman" w:cs="Times New Roman"/>
              </w:rPr>
            </w:pPr>
          </w:p>
          <w:p w14:paraId="50269F12" w14:textId="77777777" w:rsidR="00FC2850" w:rsidRDefault="00FC2850" w:rsidP="00BA5B95">
            <w:pPr>
              <w:rPr>
                <w:rFonts w:ascii="Times New Roman" w:hAnsi="Times New Roman" w:cs="Times New Roman"/>
              </w:rPr>
            </w:pPr>
          </w:p>
          <w:p w14:paraId="74B14FAD" w14:textId="77777777" w:rsidR="00FC2850" w:rsidRDefault="00FC2850" w:rsidP="00BA5B95">
            <w:pPr>
              <w:rPr>
                <w:rFonts w:ascii="Times New Roman" w:hAnsi="Times New Roman" w:cs="Times New Roman"/>
              </w:rPr>
            </w:pPr>
          </w:p>
          <w:p w14:paraId="514A8D64" w14:textId="77777777" w:rsidR="00FC2850" w:rsidRDefault="00FC2850" w:rsidP="00BA5B95">
            <w:pPr>
              <w:rPr>
                <w:rFonts w:ascii="Times New Roman" w:hAnsi="Times New Roman" w:cs="Times New Roman"/>
              </w:rPr>
            </w:pPr>
          </w:p>
          <w:p w14:paraId="341F24BF" w14:textId="77777777" w:rsidR="00FC2850" w:rsidRDefault="00FC2850" w:rsidP="00BA5B95">
            <w:pPr>
              <w:rPr>
                <w:rFonts w:ascii="Times New Roman" w:hAnsi="Times New Roman" w:cs="Times New Roman"/>
              </w:rPr>
            </w:pPr>
          </w:p>
          <w:p w14:paraId="29D1910C" w14:textId="77777777" w:rsidR="00FB5C19" w:rsidRPr="004600E1" w:rsidRDefault="00FB5C19" w:rsidP="00FB5C19">
            <w:pPr>
              <w:rPr>
                <w:rFonts w:ascii="Arial" w:hAnsi="Arial" w:cs="Arial"/>
              </w:rPr>
            </w:pPr>
            <w:r w:rsidRPr="004600E1">
              <w:rPr>
                <w:rFonts w:ascii="Arial" w:hAnsi="Arial" w:cs="Arial"/>
              </w:rPr>
              <w:t>OSV – komunikace, kreativita</w:t>
            </w:r>
          </w:p>
          <w:p w14:paraId="67B65525" w14:textId="77777777" w:rsidR="00FB5C19" w:rsidRPr="004600E1" w:rsidRDefault="00FB5C19" w:rsidP="00FB5C19">
            <w:pPr>
              <w:rPr>
                <w:rFonts w:ascii="Arial" w:hAnsi="Arial" w:cs="Arial"/>
              </w:rPr>
            </w:pPr>
          </w:p>
          <w:p w14:paraId="58ED59D6" w14:textId="77777777" w:rsidR="00FB5C19" w:rsidRPr="004600E1" w:rsidRDefault="00FB5C19" w:rsidP="00FB5C19">
            <w:pPr>
              <w:rPr>
                <w:rFonts w:ascii="Arial" w:hAnsi="Arial" w:cs="Arial"/>
                <w:sz w:val="24"/>
              </w:rPr>
            </w:pPr>
            <w:r>
              <w:rPr>
                <w:rFonts w:ascii="Arial" w:hAnsi="Arial" w:cs="Arial"/>
                <w:lang w:eastAsia="en-US"/>
              </w:rPr>
              <w:t>M</w:t>
            </w:r>
            <w:r w:rsidRPr="004600E1">
              <w:rPr>
                <w:rFonts w:ascii="Arial" w:hAnsi="Arial" w:cs="Arial"/>
                <w:lang w:eastAsia="en-US"/>
              </w:rPr>
              <w:t xml:space="preserve">V – kritické </w:t>
            </w:r>
            <w:proofErr w:type="gramStart"/>
            <w:r w:rsidRPr="004600E1">
              <w:rPr>
                <w:rFonts w:ascii="Arial" w:hAnsi="Arial" w:cs="Arial"/>
                <w:lang w:eastAsia="en-US"/>
              </w:rPr>
              <w:t>čtení,  vnímání</w:t>
            </w:r>
            <w:proofErr w:type="gramEnd"/>
            <w:r w:rsidRPr="004600E1">
              <w:rPr>
                <w:rFonts w:ascii="Arial" w:hAnsi="Arial" w:cs="Arial"/>
                <w:lang w:eastAsia="en-US"/>
              </w:rPr>
              <w:t xml:space="preserve"> mediálních sdělení</w:t>
            </w:r>
          </w:p>
          <w:p w14:paraId="249C4813" w14:textId="77777777" w:rsidR="00FC2850" w:rsidRDefault="00FC2850" w:rsidP="00BA5B95">
            <w:pPr>
              <w:rPr>
                <w:rFonts w:ascii="Times New Roman" w:hAnsi="Times New Roman" w:cs="Times New Roman"/>
              </w:rPr>
            </w:pPr>
          </w:p>
          <w:p w14:paraId="1A85D8DF" w14:textId="77777777" w:rsidR="00FC2850" w:rsidRDefault="00FC2850" w:rsidP="00BA5B95">
            <w:pPr>
              <w:rPr>
                <w:rFonts w:ascii="Times New Roman" w:hAnsi="Times New Roman" w:cs="Times New Roman"/>
              </w:rPr>
            </w:pPr>
          </w:p>
          <w:p w14:paraId="1BDD9FEE" w14:textId="77777777" w:rsidR="00FC2850" w:rsidRDefault="00FC2850" w:rsidP="00BA5B95">
            <w:pPr>
              <w:rPr>
                <w:rFonts w:ascii="Times New Roman" w:hAnsi="Times New Roman" w:cs="Times New Roman"/>
              </w:rPr>
            </w:pPr>
          </w:p>
          <w:p w14:paraId="204D3ACA" w14:textId="77777777" w:rsidR="00FC2850" w:rsidRDefault="00FC2850" w:rsidP="00BA5B95">
            <w:pPr>
              <w:rPr>
                <w:rFonts w:ascii="Times New Roman" w:hAnsi="Times New Roman" w:cs="Times New Roman"/>
              </w:rPr>
            </w:pPr>
          </w:p>
          <w:p w14:paraId="4DD51C3E" w14:textId="77777777" w:rsidR="00FC2850" w:rsidRDefault="00FC2850" w:rsidP="00BA5B95">
            <w:pPr>
              <w:rPr>
                <w:rFonts w:ascii="Times New Roman" w:hAnsi="Times New Roman" w:cs="Times New Roman"/>
              </w:rPr>
            </w:pPr>
          </w:p>
          <w:p w14:paraId="03A94D98" w14:textId="77777777" w:rsidR="00FC2850" w:rsidRDefault="00FC2850" w:rsidP="00BA5B95">
            <w:pPr>
              <w:rPr>
                <w:rFonts w:ascii="Times New Roman" w:hAnsi="Times New Roman" w:cs="Times New Roman"/>
              </w:rPr>
            </w:pPr>
          </w:p>
          <w:p w14:paraId="1112763F" w14:textId="77777777" w:rsidR="00FC2850" w:rsidRDefault="00FC2850" w:rsidP="00BA5B95">
            <w:pPr>
              <w:rPr>
                <w:rFonts w:ascii="Times New Roman" w:hAnsi="Times New Roman" w:cs="Times New Roman"/>
              </w:rPr>
            </w:pPr>
          </w:p>
          <w:p w14:paraId="0C4F00F1" w14:textId="77777777" w:rsidR="00FC2850" w:rsidRDefault="00FC2850" w:rsidP="00BA5B95">
            <w:pPr>
              <w:rPr>
                <w:rFonts w:ascii="Times New Roman" w:hAnsi="Times New Roman" w:cs="Times New Roman"/>
              </w:rPr>
            </w:pPr>
          </w:p>
          <w:p w14:paraId="4DE3DDEA" w14:textId="77777777" w:rsidR="00FC2850" w:rsidRDefault="00FC2850" w:rsidP="00BA5B95">
            <w:pPr>
              <w:rPr>
                <w:rFonts w:ascii="Times New Roman" w:hAnsi="Times New Roman" w:cs="Times New Roman"/>
              </w:rPr>
            </w:pPr>
          </w:p>
          <w:p w14:paraId="39C534F9" w14:textId="77777777" w:rsidR="00FC2850" w:rsidRDefault="00FC2850" w:rsidP="00BA5B95">
            <w:pPr>
              <w:rPr>
                <w:rFonts w:ascii="Times New Roman" w:hAnsi="Times New Roman" w:cs="Times New Roman"/>
              </w:rPr>
            </w:pPr>
          </w:p>
          <w:p w14:paraId="5D8DFB90" w14:textId="77777777" w:rsidR="00FC2850" w:rsidRPr="00612B87" w:rsidRDefault="00FC2850" w:rsidP="00FC2850">
            <w:pPr>
              <w:rPr>
                <w:rFonts w:ascii="Times New Roman" w:hAnsi="Times New Roman" w:cs="Times New Roman"/>
              </w:rPr>
            </w:pPr>
          </w:p>
        </w:tc>
      </w:tr>
    </w:tbl>
    <w:p w14:paraId="20DC79E2" w14:textId="77777777" w:rsidR="0077367F" w:rsidRDefault="0077367F" w:rsidP="000821E0">
      <w:pPr>
        <w:spacing w:after="0" w:line="240" w:lineRule="auto"/>
        <w:rPr>
          <w:rFonts w:ascii="Times New Roman" w:hAnsi="Times New Roman" w:cs="Times New Roman"/>
          <w:sz w:val="24"/>
          <w:szCs w:val="24"/>
        </w:rPr>
      </w:pPr>
    </w:p>
    <w:p w14:paraId="453C9065" w14:textId="77777777" w:rsidR="0077367F" w:rsidRDefault="0077367F" w:rsidP="000821E0">
      <w:pPr>
        <w:spacing w:after="0" w:line="240" w:lineRule="auto"/>
        <w:rPr>
          <w:rFonts w:ascii="Times New Roman" w:hAnsi="Times New Roman" w:cs="Times New Roman"/>
          <w:sz w:val="24"/>
          <w:szCs w:val="24"/>
        </w:rPr>
      </w:pPr>
    </w:p>
    <w:p w14:paraId="3F7C3C7F" w14:textId="77777777" w:rsidR="00404E59" w:rsidRDefault="00404E59" w:rsidP="000821E0">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404E59" w:rsidRPr="00F34663" w14:paraId="61B1EEDD" w14:textId="77777777" w:rsidTr="00E72DFF">
        <w:tc>
          <w:tcPr>
            <w:tcW w:w="12616" w:type="dxa"/>
            <w:gridSpan w:val="3"/>
          </w:tcPr>
          <w:p w14:paraId="1C29AAC2" w14:textId="77777777" w:rsidR="00404E59" w:rsidRPr="00F34663" w:rsidRDefault="00404E59" w:rsidP="00404E59">
            <w:pPr>
              <w:rPr>
                <w:rFonts w:ascii="Times New Roman" w:hAnsi="Times New Roman" w:cs="Times New Roman"/>
                <w:b/>
                <w:sz w:val="32"/>
                <w:szCs w:val="32"/>
              </w:rPr>
            </w:pPr>
            <w:r w:rsidRPr="00F34663">
              <w:rPr>
                <w:rFonts w:ascii="Times New Roman" w:hAnsi="Times New Roman" w:cs="Times New Roman"/>
                <w:b/>
                <w:sz w:val="32"/>
                <w:szCs w:val="32"/>
              </w:rPr>
              <w:t>Předmět: Informatika</w:t>
            </w:r>
          </w:p>
        </w:tc>
        <w:tc>
          <w:tcPr>
            <w:tcW w:w="2835" w:type="dxa"/>
          </w:tcPr>
          <w:p w14:paraId="0588870F" w14:textId="77777777" w:rsidR="00404E59" w:rsidRPr="00F34663" w:rsidRDefault="00404E59" w:rsidP="00404E59">
            <w:pPr>
              <w:rPr>
                <w:rFonts w:ascii="Times New Roman" w:hAnsi="Times New Roman" w:cs="Times New Roman"/>
                <w:b/>
                <w:sz w:val="32"/>
                <w:szCs w:val="32"/>
              </w:rPr>
            </w:pPr>
            <w:r w:rsidRPr="00F34663">
              <w:rPr>
                <w:rFonts w:ascii="Times New Roman" w:hAnsi="Times New Roman" w:cs="Times New Roman"/>
                <w:b/>
                <w:sz w:val="32"/>
                <w:szCs w:val="32"/>
              </w:rPr>
              <w:t>Ročník: 6.</w:t>
            </w:r>
          </w:p>
        </w:tc>
      </w:tr>
      <w:tr w:rsidR="00404E59" w:rsidRPr="00F34663" w14:paraId="74DC0584" w14:textId="77777777" w:rsidTr="00E72DFF">
        <w:tc>
          <w:tcPr>
            <w:tcW w:w="4253" w:type="dxa"/>
          </w:tcPr>
          <w:p w14:paraId="022578C5" w14:textId="77777777" w:rsidR="00404E59" w:rsidRPr="00F34663" w:rsidRDefault="00404E59" w:rsidP="00404E59">
            <w:pPr>
              <w:jc w:val="center"/>
              <w:rPr>
                <w:rFonts w:ascii="Times New Roman" w:hAnsi="Times New Roman" w:cs="Times New Roman"/>
                <w:b/>
                <w:sz w:val="24"/>
                <w:szCs w:val="24"/>
              </w:rPr>
            </w:pPr>
            <w:r w:rsidRPr="00F34663">
              <w:rPr>
                <w:rFonts w:ascii="Times New Roman" w:hAnsi="Times New Roman" w:cs="Times New Roman"/>
                <w:b/>
                <w:sz w:val="24"/>
                <w:szCs w:val="24"/>
              </w:rPr>
              <w:t>Očekávané výstupy z RVP Z</w:t>
            </w:r>
            <w:r w:rsidR="00750E70" w:rsidRPr="00F34663">
              <w:rPr>
                <w:rFonts w:ascii="Times New Roman" w:hAnsi="Times New Roman" w:cs="Times New Roman"/>
                <w:b/>
                <w:sz w:val="24"/>
                <w:szCs w:val="24"/>
              </w:rPr>
              <w:t>V</w:t>
            </w:r>
          </w:p>
        </w:tc>
        <w:tc>
          <w:tcPr>
            <w:tcW w:w="4253" w:type="dxa"/>
          </w:tcPr>
          <w:p w14:paraId="7296C0EE" w14:textId="77777777" w:rsidR="00404E59" w:rsidRPr="00F34663" w:rsidRDefault="00404E59" w:rsidP="00404E59">
            <w:pPr>
              <w:jc w:val="center"/>
              <w:rPr>
                <w:rFonts w:ascii="Times New Roman" w:hAnsi="Times New Roman" w:cs="Times New Roman"/>
                <w:b/>
                <w:sz w:val="24"/>
                <w:szCs w:val="24"/>
              </w:rPr>
            </w:pPr>
            <w:r w:rsidRPr="00F34663">
              <w:rPr>
                <w:rFonts w:ascii="Times New Roman" w:hAnsi="Times New Roman" w:cs="Times New Roman"/>
                <w:b/>
                <w:sz w:val="24"/>
                <w:szCs w:val="24"/>
              </w:rPr>
              <w:t xml:space="preserve">Školní výstupy </w:t>
            </w:r>
          </w:p>
        </w:tc>
        <w:tc>
          <w:tcPr>
            <w:tcW w:w="4110" w:type="dxa"/>
          </w:tcPr>
          <w:p w14:paraId="1C74607A" w14:textId="77777777" w:rsidR="00404E59" w:rsidRPr="00F34663" w:rsidRDefault="00404E59" w:rsidP="00404E59">
            <w:pPr>
              <w:jc w:val="center"/>
              <w:rPr>
                <w:rFonts w:ascii="Times New Roman" w:hAnsi="Times New Roman" w:cs="Times New Roman"/>
                <w:b/>
                <w:sz w:val="24"/>
                <w:szCs w:val="24"/>
              </w:rPr>
            </w:pPr>
            <w:r w:rsidRPr="00F34663">
              <w:rPr>
                <w:rFonts w:ascii="Times New Roman" w:hAnsi="Times New Roman" w:cs="Times New Roman"/>
                <w:b/>
                <w:sz w:val="24"/>
                <w:szCs w:val="24"/>
              </w:rPr>
              <w:t>Učivo</w:t>
            </w:r>
          </w:p>
        </w:tc>
        <w:tc>
          <w:tcPr>
            <w:tcW w:w="2835" w:type="dxa"/>
          </w:tcPr>
          <w:p w14:paraId="37A5F606" w14:textId="77777777" w:rsidR="00404E59" w:rsidRPr="00F34663" w:rsidRDefault="00404E59" w:rsidP="00404E59">
            <w:pPr>
              <w:jc w:val="center"/>
              <w:rPr>
                <w:rFonts w:ascii="Times New Roman" w:hAnsi="Times New Roman" w:cs="Times New Roman"/>
                <w:b/>
                <w:sz w:val="24"/>
                <w:szCs w:val="24"/>
              </w:rPr>
            </w:pPr>
            <w:r w:rsidRPr="00F34663">
              <w:rPr>
                <w:rFonts w:ascii="Times New Roman" w:hAnsi="Times New Roman" w:cs="Times New Roman"/>
                <w:b/>
                <w:sz w:val="24"/>
                <w:szCs w:val="24"/>
              </w:rPr>
              <w:t>Průřezová témata, mezipředmětové vztahy</w:t>
            </w:r>
          </w:p>
        </w:tc>
      </w:tr>
      <w:tr w:rsidR="00404E59" w:rsidRPr="00F34663" w14:paraId="1932DB4E" w14:textId="77777777" w:rsidTr="00E72DFF">
        <w:tc>
          <w:tcPr>
            <w:tcW w:w="4253" w:type="dxa"/>
          </w:tcPr>
          <w:p w14:paraId="37CC81C7" w14:textId="77777777" w:rsidR="00404E59" w:rsidRPr="00F34663" w:rsidRDefault="00404E59" w:rsidP="00404E59">
            <w:pPr>
              <w:rPr>
                <w:rFonts w:ascii="Times New Roman" w:hAnsi="Times New Roman" w:cs="Times New Roman"/>
              </w:rPr>
            </w:pPr>
          </w:p>
          <w:p w14:paraId="3B9B8DA1" w14:textId="77777777" w:rsidR="00404E59" w:rsidRPr="00F34663" w:rsidRDefault="00404E59" w:rsidP="00404E59">
            <w:pPr>
              <w:rPr>
                <w:rFonts w:ascii="Times New Roman" w:hAnsi="Times New Roman" w:cs="Times New Roman"/>
              </w:rPr>
            </w:pPr>
          </w:p>
          <w:p w14:paraId="59952743" w14:textId="77777777" w:rsidR="00404E59" w:rsidRPr="00F34663" w:rsidRDefault="00404E59" w:rsidP="00404E59">
            <w:pPr>
              <w:rPr>
                <w:rFonts w:ascii="Times New Roman" w:hAnsi="Times New Roman" w:cs="Times New Roman"/>
              </w:rPr>
            </w:pPr>
          </w:p>
          <w:p w14:paraId="4A102402" w14:textId="77777777" w:rsidR="00404E59" w:rsidRPr="00F34663" w:rsidRDefault="00404E59" w:rsidP="00404E59">
            <w:pPr>
              <w:rPr>
                <w:rFonts w:ascii="Times New Roman" w:hAnsi="Times New Roman" w:cs="Times New Roman"/>
              </w:rPr>
            </w:pPr>
          </w:p>
          <w:p w14:paraId="6842456E" w14:textId="77777777" w:rsidR="00404E59" w:rsidRDefault="00E65A00" w:rsidP="00404E59">
            <w:pPr>
              <w:rPr>
                <w:rFonts w:ascii="Times New Roman" w:hAnsi="Times New Roman" w:cs="Times New Roman"/>
              </w:rPr>
            </w:pPr>
            <w:r>
              <w:rPr>
                <w:rFonts w:ascii="Times New Roman" w:hAnsi="Times New Roman" w:cs="Times New Roman"/>
              </w:rPr>
              <w:t>Žákyně/žák:</w:t>
            </w:r>
          </w:p>
          <w:p w14:paraId="516E6B98" w14:textId="77777777" w:rsidR="00E65A00" w:rsidRDefault="00E65A00" w:rsidP="00E65A00">
            <w:pPr>
              <w:rPr>
                <w:rFonts w:ascii="Times New Roman" w:hAnsi="Times New Roman" w:cs="Times New Roman"/>
              </w:rPr>
            </w:pPr>
          </w:p>
          <w:p w14:paraId="14228FDF" w14:textId="77777777" w:rsidR="00105CC7" w:rsidRPr="00105CC7" w:rsidRDefault="00105CC7" w:rsidP="00AF78C3">
            <w:pPr>
              <w:pStyle w:val="Standard"/>
              <w:numPr>
                <w:ilvl w:val="0"/>
                <w:numId w:val="234"/>
              </w:numPr>
              <w:ind w:left="720" w:hanging="360"/>
              <w:rPr>
                <w:sz w:val="20"/>
                <w:szCs w:val="20"/>
              </w:rPr>
            </w:pPr>
            <w:r w:rsidRPr="00105CC7">
              <w:rPr>
                <w:sz w:val="20"/>
                <w:szCs w:val="20"/>
              </w:rPr>
              <w:t>ukládá a spravuje svá data ve vhodném formátu s ohledem na jejich další zpracování či přenos</w:t>
            </w:r>
          </w:p>
          <w:p w14:paraId="0CF615D6" w14:textId="77777777" w:rsidR="00105CC7" w:rsidRPr="00105CC7" w:rsidRDefault="00105CC7" w:rsidP="00105CC7">
            <w:pPr>
              <w:pStyle w:val="Standard"/>
              <w:ind w:left="720"/>
              <w:rPr>
                <w:sz w:val="20"/>
                <w:szCs w:val="20"/>
              </w:rPr>
            </w:pPr>
          </w:p>
          <w:p w14:paraId="57B07294" w14:textId="77777777" w:rsidR="00105CC7" w:rsidRPr="00105CC7" w:rsidRDefault="00105CC7" w:rsidP="00AF78C3">
            <w:pPr>
              <w:pStyle w:val="Standard"/>
              <w:numPr>
                <w:ilvl w:val="0"/>
                <w:numId w:val="234"/>
              </w:numPr>
              <w:ind w:left="720" w:hanging="360"/>
              <w:rPr>
                <w:sz w:val="20"/>
                <w:szCs w:val="20"/>
              </w:rPr>
            </w:pPr>
            <w:r w:rsidRPr="00105CC7">
              <w:rPr>
                <w:sz w:val="20"/>
                <w:szCs w:val="20"/>
              </w:rPr>
              <w:t>vybírá nejvhodnější způsob připojení digitálních zařízení do počítačové sítě; uvede příklady sítí a popíše jejich charakteristické znaky</w:t>
            </w:r>
          </w:p>
          <w:p w14:paraId="27288EAE" w14:textId="77777777" w:rsidR="00105CC7" w:rsidRPr="00105CC7" w:rsidRDefault="00105CC7" w:rsidP="00105CC7">
            <w:pPr>
              <w:pStyle w:val="Standard"/>
              <w:ind w:left="720"/>
              <w:rPr>
                <w:sz w:val="20"/>
                <w:szCs w:val="20"/>
              </w:rPr>
            </w:pPr>
          </w:p>
          <w:p w14:paraId="59F666CD" w14:textId="77777777" w:rsidR="00105CC7" w:rsidRPr="00105CC7" w:rsidRDefault="00105CC7" w:rsidP="00AF78C3">
            <w:pPr>
              <w:pStyle w:val="Standard"/>
              <w:numPr>
                <w:ilvl w:val="0"/>
                <w:numId w:val="234"/>
              </w:numPr>
              <w:ind w:left="720" w:hanging="360"/>
              <w:rPr>
                <w:sz w:val="20"/>
                <w:szCs w:val="20"/>
              </w:rPr>
            </w:pPr>
            <w:r w:rsidRPr="00105CC7">
              <w:rPr>
                <w:sz w:val="20"/>
                <w:szCs w:val="20"/>
              </w:rPr>
              <w:t>poradí si s typickými závadami a chybovými stavy počítače</w:t>
            </w:r>
          </w:p>
          <w:p w14:paraId="5CD2AC26" w14:textId="77777777" w:rsidR="00105CC7" w:rsidRPr="00105CC7" w:rsidRDefault="00105CC7" w:rsidP="00105CC7">
            <w:pPr>
              <w:pStyle w:val="Odstavecseseznamem"/>
              <w:rPr>
                <w:sz w:val="20"/>
                <w:szCs w:val="20"/>
              </w:rPr>
            </w:pPr>
          </w:p>
          <w:p w14:paraId="19231A4E" w14:textId="77777777" w:rsidR="00105CC7" w:rsidRPr="00105CC7" w:rsidRDefault="00105CC7" w:rsidP="00AF78C3">
            <w:pPr>
              <w:pStyle w:val="Standard"/>
              <w:numPr>
                <w:ilvl w:val="0"/>
                <w:numId w:val="224"/>
              </w:numPr>
              <w:ind w:left="720" w:hanging="360"/>
              <w:rPr>
                <w:sz w:val="20"/>
                <w:szCs w:val="20"/>
              </w:rPr>
            </w:pPr>
            <w:r w:rsidRPr="00105CC7">
              <w:rPr>
                <w:sz w:val="20"/>
                <w:szCs w:val="20"/>
              </w:rPr>
              <w:t xml:space="preserve">dokáže usměrnit svoji činnost tak, aby minimalizoval riziko ztráty či zneužití dat; popíše </w:t>
            </w:r>
            <w:proofErr w:type="gramStart"/>
            <w:r w:rsidRPr="00105CC7">
              <w:rPr>
                <w:sz w:val="20"/>
                <w:szCs w:val="20"/>
              </w:rPr>
              <w:t>fungování  zabezpečovacích</w:t>
            </w:r>
            <w:proofErr w:type="gramEnd"/>
            <w:r w:rsidRPr="00105CC7">
              <w:rPr>
                <w:sz w:val="20"/>
                <w:szCs w:val="20"/>
              </w:rPr>
              <w:t xml:space="preserve"> řešení</w:t>
            </w:r>
          </w:p>
          <w:p w14:paraId="72B4D669" w14:textId="77777777" w:rsidR="00105CC7" w:rsidRPr="00105CC7" w:rsidRDefault="00105CC7" w:rsidP="00E65A00">
            <w:pPr>
              <w:rPr>
                <w:rFonts w:ascii="Times New Roman" w:hAnsi="Times New Roman" w:cs="Times New Roman"/>
              </w:rPr>
            </w:pPr>
          </w:p>
          <w:p w14:paraId="1E925D34" w14:textId="77777777" w:rsidR="00105CC7" w:rsidRPr="00105CC7" w:rsidRDefault="00105CC7" w:rsidP="00E65A00">
            <w:pPr>
              <w:rPr>
                <w:rFonts w:ascii="Times New Roman" w:hAnsi="Times New Roman" w:cs="Times New Roman"/>
              </w:rPr>
            </w:pPr>
          </w:p>
          <w:p w14:paraId="700E4C75" w14:textId="77777777" w:rsidR="00105CC7" w:rsidRDefault="00105CC7" w:rsidP="00E65A00">
            <w:pPr>
              <w:rPr>
                <w:rFonts w:ascii="Times New Roman" w:hAnsi="Times New Roman" w:cs="Times New Roman"/>
              </w:rPr>
            </w:pPr>
          </w:p>
          <w:p w14:paraId="6F982A06" w14:textId="77777777" w:rsidR="00105CC7" w:rsidRDefault="00105CC7" w:rsidP="00E65A00">
            <w:pPr>
              <w:rPr>
                <w:rFonts w:ascii="Times New Roman" w:hAnsi="Times New Roman" w:cs="Times New Roman"/>
              </w:rPr>
            </w:pPr>
          </w:p>
          <w:p w14:paraId="3B911C65" w14:textId="77777777" w:rsidR="00105CC7" w:rsidRDefault="00105CC7" w:rsidP="00E65A00">
            <w:pPr>
              <w:rPr>
                <w:rFonts w:ascii="Times New Roman" w:hAnsi="Times New Roman" w:cs="Times New Roman"/>
              </w:rPr>
            </w:pPr>
          </w:p>
          <w:p w14:paraId="48FB1E0A" w14:textId="77777777" w:rsidR="00105CC7" w:rsidRDefault="00105CC7" w:rsidP="00E65A00">
            <w:pPr>
              <w:rPr>
                <w:rFonts w:ascii="Times New Roman" w:hAnsi="Times New Roman" w:cs="Times New Roman"/>
              </w:rPr>
            </w:pPr>
          </w:p>
          <w:p w14:paraId="64BC4D2F" w14:textId="77777777" w:rsidR="00105CC7" w:rsidRDefault="00105CC7" w:rsidP="00E65A00">
            <w:pPr>
              <w:rPr>
                <w:rFonts w:ascii="Times New Roman" w:hAnsi="Times New Roman" w:cs="Times New Roman"/>
              </w:rPr>
            </w:pPr>
          </w:p>
          <w:p w14:paraId="26E9DEF7" w14:textId="77777777" w:rsidR="00105CC7" w:rsidRDefault="00105CC7" w:rsidP="00E65A00">
            <w:pPr>
              <w:rPr>
                <w:rFonts w:ascii="Times New Roman" w:hAnsi="Times New Roman" w:cs="Times New Roman"/>
              </w:rPr>
            </w:pPr>
          </w:p>
          <w:p w14:paraId="751B69DE" w14:textId="77777777" w:rsidR="00105CC7" w:rsidRDefault="00105CC7" w:rsidP="00E65A00">
            <w:pPr>
              <w:rPr>
                <w:rFonts w:ascii="Times New Roman" w:hAnsi="Times New Roman" w:cs="Times New Roman"/>
              </w:rPr>
            </w:pPr>
          </w:p>
          <w:p w14:paraId="37B95612" w14:textId="77777777" w:rsidR="00105CC7" w:rsidRDefault="00105CC7" w:rsidP="00E65A00">
            <w:pPr>
              <w:rPr>
                <w:rFonts w:ascii="Times New Roman" w:hAnsi="Times New Roman" w:cs="Times New Roman"/>
              </w:rPr>
            </w:pPr>
          </w:p>
          <w:p w14:paraId="5C27C415" w14:textId="77777777" w:rsidR="00105CC7" w:rsidRDefault="00105CC7" w:rsidP="00E65A00">
            <w:pPr>
              <w:rPr>
                <w:rFonts w:ascii="Times New Roman" w:hAnsi="Times New Roman" w:cs="Times New Roman"/>
              </w:rPr>
            </w:pPr>
          </w:p>
          <w:p w14:paraId="7C9A47C5" w14:textId="77777777" w:rsidR="00105CC7" w:rsidRDefault="00105CC7" w:rsidP="00E65A00">
            <w:pPr>
              <w:rPr>
                <w:rFonts w:ascii="Times New Roman" w:hAnsi="Times New Roman" w:cs="Times New Roman"/>
              </w:rPr>
            </w:pPr>
          </w:p>
          <w:p w14:paraId="45C05138" w14:textId="77777777" w:rsidR="00105CC7" w:rsidRDefault="00105CC7" w:rsidP="00E65A00">
            <w:pPr>
              <w:rPr>
                <w:rFonts w:ascii="Times New Roman" w:hAnsi="Times New Roman" w:cs="Times New Roman"/>
              </w:rPr>
            </w:pPr>
          </w:p>
          <w:p w14:paraId="7DF8A689" w14:textId="77777777" w:rsidR="00404E59" w:rsidRPr="00F34663" w:rsidRDefault="00404E59" w:rsidP="00404E59">
            <w:pPr>
              <w:rPr>
                <w:rFonts w:ascii="Times New Roman" w:hAnsi="Times New Roman" w:cs="Times New Roman"/>
              </w:rPr>
            </w:pPr>
          </w:p>
          <w:p w14:paraId="4719C3C4" w14:textId="77777777" w:rsidR="00404E59" w:rsidRDefault="002B605A" w:rsidP="00404E59">
            <w:pPr>
              <w:rPr>
                <w:rFonts w:ascii="Times New Roman" w:hAnsi="Times New Roman" w:cs="Times New Roman"/>
              </w:rPr>
            </w:pPr>
            <w:r>
              <w:rPr>
                <w:rFonts w:ascii="Times New Roman" w:hAnsi="Times New Roman" w:cs="Times New Roman"/>
              </w:rPr>
              <w:t>Žákyně/žák:</w:t>
            </w:r>
          </w:p>
          <w:p w14:paraId="4278028E" w14:textId="77777777" w:rsidR="00404E59" w:rsidRPr="00F34663" w:rsidRDefault="00404E59" w:rsidP="00404E59">
            <w:pPr>
              <w:rPr>
                <w:rFonts w:ascii="Times New Roman" w:hAnsi="Times New Roman" w:cs="Times New Roman"/>
              </w:rPr>
            </w:pPr>
          </w:p>
          <w:p w14:paraId="1106DEF3" w14:textId="77777777" w:rsidR="00B2388D" w:rsidRPr="00B2388D" w:rsidRDefault="00B2388D" w:rsidP="00AF78C3">
            <w:pPr>
              <w:pStyle w:val="Standard"/>
              <w:numPr>
                <w:ilvl w:val="0"/>
                <w:numId w:val="224"/>
              </w:numPr>
              <w:ind w:left="720" w:hanging="360"/>
              <w:rPr>
                <w:sz w:val="20"/>
                <w:szCs w:val="20"/>
              </w:rPr>
            </w:pPr>
            <w:r w:rsidRPr="00B2388D">
              <w:rPr>
                <w:sz w:val="20"/>
                <w:szCs w:val="20"/>
              </w:rPr>
              <w:t xml:space="preserve">navrhuje a porovnává různé způsoby kódování dat s cílem jejich uložení a přenosu </w:t>
            </w:r>
          </w:p>
          <w:p w14:paraId="4FA3D031" w14:textId="77777777" w:rsidR="00404E59" w:rsidRPr="00B2388D" w:rsidRDefault="00404E59" w:rsidP="00404E59">
            <w:pPr>
              <w:rPr>
                <w:rFonts w:ascii="Times New Roman" w:hAnsi="Times New Roman" w:cs="Times New Roman"/>
              </w:rPr>
            </w:pPr>
          </w:p>
          <w:p w14:paraId="5A76BF51" w14:textId="77777777" w:rsidR="00404E59" w:rsidRPr="00F34663" w:rsidRDefault="00404E59" w:rsidP="00404E59">
            <w:pPr>
              <w:rPr>
                <w:rFonts w:ascii="Times New Roman" w:hAnsi="Times New Roman" w:cs="Times New Roman"/>
              </w:rPr>
            </w:pPr>
          </w:p>
          <w:p w14:paraId="18966643" w14:textId="77777777" w:rsidR="00404E59" w:rsidRPr="00F34663" w:rsidRDefault="00404E59" w:rsidP="00404E59">
            <w:pPr>
              <w:rPr>
                <w:rFonts w:ascii="Times New Roman" w:hAnsi="Times New Roman" w:cs="Times New Roman"/>
              </w:rPr>
            </w:pPr>
          </w:p>
          <w:p w14:paraId="5CDDD807" w14:textId="77777777" w:rsidR="00404E59" w:rsidRPr="00F34663" w:rsidRDefault="00404E59" w:rsidP="00404E59">
            <w:pPr>
              <w:rPr>
                <w:rFonts w:ascii="Times New Roman" w:hAnsi="Times New Roman" w:cs="Times New Roman"/>
              </w:rPr>
            </w:pPr>
          </w:p>
          <w:p w14:paraId="45B56D84" w14:textId="77777777" w:rsidR="00404E59" w:rsidRPr="00F34663" w:rsidRDefault="00404E59" w:rsidP="00404E59">
            <w:pPr>
              <w:rPr>
                <w:rFonts w:ascii="Times New Roman" w:hAnsi="Times New Roman" w:cs="Times New Roman"/>
              </w:rPr>
            </w:pPr>
          </w:p>
          <w:p w14:paraId="5C374D26" w14:textId="77777777" w:rsidR="00404E59" w:rsidRPr="00F34663" w:rsidRDefault="00404E59" w:rsidP="00404E59">
            <w:pPr>
              <w:rPr>
                <w:rFonts w:ascii="Times New Roman" w:hAnsi="Times New Roman" w:cs="Times New Roman"/>
              </w:rPr>
            </w:pPr>
          </w:p>
          <w:p w14:paraId="50978FBB" w14:textId="77777777" w:rsidR="00404E59" w:rsidRPr="00F34663" w:rsidRDefault="00404E59" w:rsidP="00404E59">
            <w:pPr>
              <w:rPr>
                <w:rFonts w:ascii="Times New Roman" w:hAnsi="Times New Roman" w:cs="Times New Roman"/>
              </w:rPr>
            </w:pPr>
          </w:p>
          <w:p w14:paraId="6171EC79" w14:textId="77777777" w:rsidR="00404E59" w:rsidRPr="00F34663" w:rsidRDefault="00404E59" w:rsidP="00404E59">
            <w:pPr>
              <w:rPr>
                <w:rFonts w:ascii="Times New Roman" w:hAnsi="Times New Roman" w:cs="Times New Roman"/>
              </w:rPr>
            </w:pPr>
          </w:p>
          <w:p w14:paraId="6A89BB3E" w14:textId="77777777" w:rsidR="00404E59" w:rsidRPr="00F34663" w:rsidRDefault="00404E59" w:rsidP="00404E59">
            <w:pPr>
              <w:rPr>
                <w:rFonts w:ascii="Times New Roman" w:hAnsi="Times New Roman" w:cs="Times New Roman"/>
              </w:rPr>
            </w:pPr>
          </w:p>
          <w:p w14:paraId="40E118D5" w14:textId="77777777" w:rsidR="00404E59" w:rsidRPr="00F34663" w:rsidRDefault="00404E59" w:rsidP="00404E59">
            <w:pPr>
              <w:rPr>
                <w:rFonts w:ascii="Times New Roman" w:hAnsi="Times New Roman" w:cs="Times New Roman"/>
              </w:rPr>
            </w:pPr>
          </w:p>
          <w:p w14:paraId="16827F05" w14:textId="77777777" w:rsidR="00404E59" w:rsidRPr="00F34663" w:rsidRDefault="00404E59" w:rsidP="00404E59">
            <w:pPr>
              <w:rPr>
                <w:rFonts w:ascii="Times New Roman" w:hAnsi="Times New Roman" w:cs="Times New Roman"/>
              </w:rPr>
            </w:pPr>
          </w:p>
          <w:p w14:paraId="274F9BEA" w14:textId="77777777" w:rsidR="00404E59" w:rsidRPr="00F34663" w:rsidRDefault="00404E59" w:rsidP="00404E59">
            <w:pPr>
              <w:rPr>
                <w:rFonts w:ascii="Times New Roman" w:hAnsi="Times New Roman" w:cs="Times New Roman"/>
              </w:rPr>
            </w:pPr>
          </w:p>
          <w:p w14:paraId="341D2338" w14:textId="77777777" w:rsidR="00404E59" w:rsidRPr="00F34663" w:rsidRDefault="00404E59" w:rsidP="00404E59">
            <w:pPr>
              <w:rPr>
                <w:rFonts w:ascii="Times New Roman" w:hAnsi="Times New Roman" w:cs="Times New Roman"/>
              </w:rPr>
            </w:pPr>
          </w:p>
          <w:p w14:paraId="5CDCF28F" w14:textId="77777777" w:rsidR="00404E59" w:rsidRPr="00F34663" w:rsidRDefault="00404E59" w:rsidP="00404E59">
            <w:pPr>
              <w:rPr>
                <w:rFonts w:ascii="Times New Roman" w:hAnsi="Times New Roman" w:cs="Times New Roman"/>
              </w:rPr>
            </w:pPr>
          </w:p>
          <w:p w14:paraId="23524246" w14:textId="77777777" w:rsidR="00404E59" w:rsidRPr="00F34663" w:rsidRDefault="00404E59" w:rsidP="00404E59">
            <w:pPr>
              <w:rPr>
                <w:rFonts w:ascii="Times New Roman" w:hAnsi="Times New Roman" w:cs="Times New Roman"/>
              </w:rPr>
            </w:pPr>
          </w:p>
          <w:p w14:paraId="25C5479B" w14:textId="77777777" w:rsidR="00404E59" w:rsidRPr="00F34663" w:rsidRDefault="00404E59" w:rsidP="00404E59">
            <w:pPr>
              <w:rPr>
                <w:rFonts w:ascii="Times New Roman" w:hAnsi="Times New Roman" w:cs="Times New Roman"/>
              </w:rPr>
            </w:pPr>
          </w:p>
          <w:p w14:paraId="1C58C66C" w14:textId="77777777" w:rsidR="00404E59" w:rsidRPr="00F34663" w:rsidRDefault="00404E59" w:rsidP="00404E59">
            <w:pPr>
              <w:rPr>
                <w:rFonts w:ascii="Times New Roman" w:hAnsi="Times New Roman" w:cs="Times New Roman"/>
              </w:rPr>
            </w:pPr>
          </w:p>
          <w:p w14:paraId="14C0F128" w14:textId="77777777" w:rsidR="00995F8B" w:rsidRDefault="00995F8B" w:rsidP="00995F8B">
            <w:pPr>
              <w:rPr>
                <w:rFonts w:ascii="Times New Roman" w:hAnsi="Times New Roman" w:cs="Times New Roman"/>
              </w:rPr>
            </w:pPr>
          </w:p>
          <w:p w14:paraId="48F04FCA" w14:textId="77777777" w:rsidR="00B2388D" w:rsidRDefault="00B2388D" w:rsidP="00995F8B">
            <w:pPr>
              <w:rPr>
                <w:rFonts w:ascii="Times New Roman" w:hAnsi="Times New Roman" w:cs="Times New Roman"/>
              </w:rPr>
            </w:pPr>
          </w:p>
          <w:p w14:paraId="4631E46E" w14:textId="77777777" w:rsidR="00B2388D" w:rsidRDefault="00B2388D" w:rsidP="00995F8B">
            <w:pPr>
              <w:rPr>
                <w:rFonts w:ascii="Times New Roman" w:hAnsi="Times New Roman" w:cs="Times New Roman"/>
              </w:rPr>
            </w:pPr>
          </w:p>
          <w:p w14:paraId="031526F5" w14:textId="77777777" w:rsidR="00B2388D" w:rsidRDefault="00B2388D" w:rsidP="00995F8B">
            <w:pPr>
              <w:rPr>
                <w:rFonts w:ascii="Times New Roman" w:hAnsi="Times New Roman" w:cs="Times New Roman"/>
              </w:rPr>
            </w:pPr>
          </w:p>
          <w:p w14:paraId="5D84340F" w14:textId="77777777" w:rsidR="00B2388D" w:rsidRDefault="00B2388D" w:rsidP="00995F8B">
            <w:pPr>
              <w:rPr>
                <w:rFonts w:ascii="Times New Roman" w:hAnsi="Times New Roman" w:cs="Times New Roman"/>
              </w:rPr>
            </w:pPr>
          </w:p>
          <w:p w14:paraId="33CDFFFD" w14:textId="77777777" w:rsidR="00B2388D" w:rsidRDefault="00B2388D" w:rsidP="00995F8B">
            <w:pPr>
              <w:rPr>
                <w:rFonts w:ascii="Times New Roman" w:hAnsi="Times New Roman" w:cs="Times New Roman"/>
              </w:rPr>
            </w:pPr>
          </w:p>
          <w:p w14:paraId="00E263E8" w14:textId="77777777" w:rsidR="00B2388D" w:rsidRDefault="00B2388D" w:rsidP="00995F8B">
            <w:pPr>
              <w:rPr>
                <w:rFonts w:ascii="Times New Roman" w:hAnsi="Times New Roman" w:cs="Times New Roman"/>
              </w:rPr>
            </w:pPr>
          </w:p>
          <w:p w14:paraId="081F6A57" w14:textId="77777777" w:rsidR="00B2388D" w:rsidRDefault="00B2388D" w:rsidP="00995F8B">
            <w:pPr>
              <w:rPr>
                <w:rFonts w:ascii="Times New Roman" w:hAnsi="Times New Roman" w:cs="Times New Roman"/>
              </w:rPr>
            </w:pPr>
          </w:p>
          <w:p w14:paraId="383F41C8" w14:textId="77777777" w:rsidR="00B2388D" w:rsidRDefault="00B2388D" w:rsidP="00995F8B">
            <w:pPr>
              <w:rPr>
                <w:rFonts w:ascii="Times New Roman" w:hAnsi="Times New Roman" w:cs="Times New Roman"/>
              </w:rPr>
            </w:pPr>
          </w:p>
          <w:p w14:paraId="6DCB6125" w14:textId="77777777" w:rsidR="00B2388D" w:rsidRDefault="00B2388D" w:rsidP="00995F8B">
            <w:pPr>
              <w:rPr>
                <w:rFonts w:ascii="Times New Roman" w:hAnsi="Times New Roman" w:cs="Times New Roman"/>
              </w:rPr>
            </w:pPr>
          </w:p>
          <w:p w14:paraId="2E5AB58A" w14:textId="77777777" w:rsidR="00B2388D" w:rsidRDefault="00B2388D" w:rsidP="00995F8B">
            <w:pPr>
              <w:rPr>
                <w:rFonts w:ascii="Times New Roman" w:hAnsi="Times New Roman" w:cs="Times New Roman"/>
              </w:rPr>
            </w:pPr>
          </w:p>
          <w:p w14:paraId="68F33497" w14:textId="77777777" w:rsidR="00B2388D" w:rsidRDefault="00B2388D" w:rsidP="00995F8B">
            <w:pPr>
              <w:rPr>
                <w:rFonts w:ascii="Times New Roman" w:hAnsi="Times New Roman" w:cs="Times New Roman"/>
              </w:rPr>
            </w:pPr>
          </w:p>
          <w:p w14:paraId="55356D4E" w14:textId="77777777" w:rsidR="00B2388D" w:rsidRDefault="00B2388D" w:rsidP="00995F8B">
            <w:pPr>
              <w:rPr>
                <w:rFonts w:ascii="Times New Roman" w:hAnsi="Times New Roman" w:cs="Times New Roman"/>
              </w:rPr>
            </w:pPr>
          </w:p>
          <w:p w14:paraId="7DAF2B1D" w14:textId="77777777" w:rsidR="00B2388D" w:rsidRDefault="00B2388D" w:rsidP="00995F8B">
            <w:pPr>
              <w:rPr>
                <w:rFonts w:ascii="Times New Roman" w:hAnsi="Times New Roman" w:cs="Times New Roman"/>
              </w:rPr>
            </w:pPr>
          </w:p>
          <w:p w14:paraId="4415F950" w14:textId="77777777" w:rsidR="00B2388D" w:rsidRDefault="00B2388D" w:rsidP="00995F8B">
            <w:pPr>
              <w:rPr>
                <w:rFonts w:ascii="Times New Roman" w:hAnsi="Times New Roman" w:cs="Times New Roman"/>
              </w:rPr>
            </w:pPr>
          </w:p>
          <w:p w14:paraId="1A0A3C9E" w14:textId="77777777" w:rsidR="00B2388D" w:rsidRDefault="00B2388D" w:rsidP="00995F8B">
            <w:pPr>
              <w:rPr>
                <w:rFonts w:ascii="Times New Roman" w:hAnsi="Times New Roman" w:cs="Times New Roman"/>
              </w:rPr>
            </w:pPr>
          </w:p>
          <w:p w14:paraId="15C448FA" w14:textId="77777777" w:rsidR="00B2388D" w:rsidRDefault="00B2388D" w:rsidP="00B2388D">
            <w:pPr>
              <w:pStyle w:val="Standard"/>
            </w:pPr>
            <w:r>
              <w:t>Žákyně/žák:</w:t>
            </w:r>
          </w:p>
          <w:p w14:paraId="26304E8D" w14:textId="77777777" w:rsidR="00B2388D" w:rsidRPr="00B2388D" w:rsidRDefault="00B2388D" w:rsidP="00AF78C3">
            <w:pPr>
              <w:pStyle w:val="Standard"/>
              <w:numPr>
                <w:ilvl w:val="0"/>
                <w:numId w:val="224"/>
              </w:numPr>
              <w:ind w:left="720" w:hanging="360"/>
              <w:rPr>
                <w:sz w:val="20"/>
                <w:szCs w:val="20"/>
              </w:rPr>
            </w:pPr>
            <w:r w:rsidRPr="00B2388D">
              <w:rPr>
                <w:sz w:val="20"/>
                <w:szCs w:val="20"/>
              </w:rPr>
              <w:t xml:space="preserve">získá z dat informace, interpretuje data, odhaluje chyby v interpretacích dat, navrhne jejich úpravu </w:t>
            </w:r>
          </w:p>
          <w:p w14:paraId="264245C0" w14:textId="77777777" w:rsidR="00B2388D" w:rsidRDefault="00B2388D" w:rsidP="00B2388D">
            <w:pPr>
              <w:rPr>
                <w:rFonts w:ascii="Times New Roman" w:hAnsi="Times New Roman" w:cs="Times New Roman"/>
              </w:rPr>
            </w:pPr>
          </w:p>
          <w:p w14:paraId="577A9803" w14:textId="77777777" w:rsidR="00B2388D" w:rsidRDefault="00B2388D" w:rsidP="00B2388D">
            <w:pPr>
              <w:rPr>
                <w:rFonts w:ascii="Times New Roman" w:hAnsi="Times New Roman" w:cs="Times New Roman"/>
              </w:rPr>
            </w:pPr>
          </w:p>
          <w:p w14:paraId="15268CF3" w14:textId="77777777" w:rsidR="00B2388D" w:rsidRDefault="00B2388D" w:rsidP="00B2388D">
            <w:pPr>
              <w:rPr>
                <w:rFonts w:ascii="Times New Roman" w:hAnsi="Times New Roman" w:cs="Times New Roman"/>
              </w:rPr>
            </w:pPr>
          </w:p>
          <w:p w14:paraId="02FA024D" w14:textId="77777777" w:rsidR="00B2388D" w:rsidRDefault="00B2388D" w:rsidP="00B2388D">
            <w:pPr>
              <w:rPr>
                <w:rFonts w:ascii="Times New Roman" w:hAnsi="Times New Roman" w:cs="Times New Roman"/>
              </w:rPr>
            </w:pPr>
          </w:p>
          <w:p w14:paraId="4C36E40B" w14:textId="77777777" w:rsidR="00B2388D" w:rsidRDefault="00B2388D" w:rsidP="00B2388D">
            <w:pPr>
              <w:rPr>
                <w:rFonts w:ascii="Times New Roman" w:hAnsi="Times New Roman" w:cs="Times New Roman"/>
              </w:rPr>
            </w:pPr>
          </w:p>
          <w:p w14:paraId="70D749F2" w14:textId="77777777" w:rsidR="00B2388D" w:rsidRDefault="00B2388D" w:rsidP="00B2388D">
            <w:pPr>
              <w:rPr>
                <w:rFonts w:ascii="Times New Roman" w:hAnsi="Times New Roman" w:cs="Times New Roman"/>
              </w:rPr>
            </w:pPr>
          </w:p>
          <w:p w14:paraId="0E3CB27E" w14:textId="77777777" w:rsidR="00B2388D" w:rsidRDefault="00B2388D" w:rsidP="00B2388D">
            <w:pPr>
              <w:rPr>
                <w:rFonts w:ascii="Times New Roman" w:hAnsi="Times New Roman" w:cs="Times New Roman"/>
              </w:rPr>
            </w:pPr>
          </w:p>
          <w:p w14:paraId="49983CB4" w14:textId="77777777" w:rsidR="00B2388D" w:rsidRDefault="00B2388D" w:rsidP="00B2388D">
            <w:pPr>
              <w:rPr>
                <w:rFonts w:ascii="Times New Roman" w:hAnsi="Times New Roman" w:cs="Times New Roman"/>
              </w:rPr>
            </w:pPr>
          </w:p>
          <w:p w14:paraId="705D9051" w14:textId="77777777" w:rsidR="00B2388D" w:rsidRDefault="00B2388D" w:rsidP="00B2388D">
            <w:pPr>
              <w:rPr>
                <w:rFonts w:ascii="Times New Roman" w:hAnsi="Times New Roman" w:cs="Times New Roman"/>
              </w:rPr>
            </w:pPr>
          </w:p>
          <w:p w14:paraId="507665D7" w14:textId="77777777" w:rsidR="00B2388D" w:rsidRDefault="00B2388D" w:rsidP="00B2388D">
            <w:pPr>
              <w:rPr>
                <w:rFonts w:ascii="Times New Roman" w:hAnsi="Times New Roman" w:cs="Times New Roman"/>
              </w:rPr>
            </w:pPr>
          </w:p>
          <w:p w14:paraId="692DD107" w14:textId="77777777" w:rsidR="00B2388D" w:rsidRDefault="00B2388D" w:rsidP="00B2388D">
            <w:pPr>
              <w:rPr>
                <w:rFonts w:ascii="Times New Roman" w:hAnsi="Times New Roman" w:cs="Times New Roman"/>
              </w:rPr>
            </w:pPr>
          </w:p>
          <w:p w14:paraId="1DB8F746" w14:textId="77777777" w:rsidR="00B2388D" w:rsidRDefault="00B2388D" w:rsidP="00B2388D">
            <w:pPr>
              <w:rPr>
                <w:rFonts w:ascii="Times New Roman" w:hAnsi="Times New Roman" w:cs="Times New Roman"/>
              </w:rPr>
            </w:pPr>
          </w:p>
          <w:p w14:paraId="5BF30A53" w14:textId="77777777" w:rsidR="00B2388D" w:rsidRDefault="00B2388D" w:rsidP="00B2388D">
            <w:pPr>
              <w:pStyle w:val="Odstavecseseznamem"/>
              <w:rPr>
                <w:rFonts w:ascii="Times New Roman" w:hAnsi="Times New Roman" w:cs="Times New Roman"/>
              </w:rPr>
            </w:pPr>
          </w:p>
          <w:p w14:paraId="15E00073" w14:textId="77777777" w:rsidR="00B2388D" w:rsidRDefault="00B2388D" w:rsidP="00B2388D">
            <w:pPr>
              <w:pStyle w:val="Odstavecseseznamem"/>
              <w:rPr>
                <w:rFonts w:ascii="Times New Roman" w:hAnsi="Times New Roman" w:cs="Times New Roman"/>
              </w:rPr>
            </w:pPr>
          </w:p>
          <w:p w14:paraId="4D7DFDA4" w14:textId="77777777" w:rsidR="00B2388D" w:rsidRDefault="00B2388D" w:rsidP="00B2388D">
            <w:pPr>
              <w:pStyle w:val="Odstavecseseznamem"/>
              <w:rPr>
                <w:rFonts w:ascii="Times New Roman" w:hAnsi="Times New Roman" w:cs="Times New Roman"/>
              </w:rPr>
            </w:pPr>
          </w:p>
          <w:p w14:paraId="75784974" w14:textId="77777777" w:rsidR="00B2388D" w:rsidRDefault="00B2388D" w:rsidP="00B2388D">
            <w:pPr>
              <w:pStyle w:val="Odstavecseseznamem"/>
              <w:rPr>
                <w:rFonts w:ascii="Times New Roman" w:hAnsi="Times New Roman" w:cs="Times New Roman"/>
              </w:rPr>
            </w:pPr>
          </w:p>
          <w:p w14:paraId="22A6CEEB" w14:textId="77777777" w:rsidR="00B2388D" w:rsidRDefault="00B2388D" w:rsidP="00B2388D">
            <w:pPr>
              <w:pStyle w:val="Odstavecseseznamem"/>
              <w:rPr>
                <w:rFonts w:ascii="Times New Roman" w:hAnsi="Times New Roman" w:cs="Times New Roman"/>
              </w:rPr>
            </w:pPr>
          </w:p>
          <w:p w14:paraId="745CD6DF" w14:textId="77777777" w:rsidR="00B2388D" w:rsidRDefault="00B2388D" w:rsidP="00B2388D">
            <w:pPr>
              <w:pStyle w:val="Odstavecseseznamem"/>
              <w:rPr>
                <w:rFonts w:ascii="Times New Roman" w:hAnsi="Times New Roman" w:cs="Times New Roman"/>
              </w:rPr>
            </w:pPr>
          </w:p>
          <w:p w14:paraId="28AC307C" w14:textId="77777777" w:rsidR="00084AE3" w:rsidRDefault="00084AE3" w:rsidP="00B2388D">
            <w:pPr>
              <w:pStyle w:val="Odstavecseseznamem"/>
              <w:rPr>
                <w:rFonts w:ascii="Times New Roman" w:hAnsi="Times New Roman" w:cs="Times New Roman"/>
              </w:rPr>
            </w:pPr>
          </w:p>
          <w:p w14:paraId="70CCC81B" w14:textId="77777777" w:rsidR="00084AE3" w:rsidRDefault="00084AE3" w:rsidP="00B2388D">
            <w:pPr>
              <w:pStyle w:val="Odstavecseseznamem"/>
              <w:rPr>
                <w:rFonts w:ascii="Times New Roman" w:hAnsi="Times New Roman" w:cs="Times New Roman"/>
              </w:rPr>
            </w:pPr>
          </w:p>
          <w:p w14:paraId="7B25A373" w14:textId="77777777" w:rsidR="00084AE3" w:rsidRDefault="00084AE3" w:rsidP="00B2388D">
            <w:pPr>
              <w:pStyle w:val="Odstavecseseznamem"/>
              <w:rPr>
                <w:rFonts w:ascii="Times New Roman" w:hAnsi="Times New Roman" w:cs="Times New Roman"/>
              </w:rPr>
            </w:pPr>
          </w:p>
          <w:p w14:paraId="6DFC657D" w14:textId="77777777" w:rsidR="00084AE3" w:rsidRDefault="00084AE3" w:rsidP="00B2388D">
            <w:pPr>
              <w:pStyle w:val="Odstavecseseznamem"/>
              <w:rPr>
                <w:rFonts w:ascii="Times New Roman" w:hAnsi="Times New Roman" w:cs="Times New Roman"/>
              </w:rPr>
            </w:pPr>
          </w:p>
          <w:p w14:paraId="06CE7036" w14:textId="77777777" w:rsidR="00084AE3" w:rsidRDefault="00084AE3" w:rsidP="00B2388D">
            <w:pPr>
              <w:pStyle w:val="Odstavecseseznamem"/>
              <w:rPr>
                <w:rFonts w:ascii="Times New Roman" w:hAnsi="Times New Roman" w:cs="Times New Roman"/>
              </w:rPr>
            </w:pPr>
          </w:p>
          <w:p w14:paraId="38B38E93" w14:textId="77777777" w:rsidR="00084AE3" w:rsidRDefault="00084AE3" w:rsidP="00B2388D">
            <w:pPr>
              <w:pStyle w:val="Odstavecseseznamem"/>
              <w:rPr>
                <w:rFonts w:ascii="Times New Roman" w:hAnsi="Times New Roman" w:cs="Times New Roman"/>
              </w:rPr>
            </w:pPr>
          </w:p>
          <w:p w14:paraId="5B7177C4" w14:textId="77777777" w:rsidR="00084AE3" w:rsidRDefault="00084AE3" w:rsidP="00B2388D">
            <w:pPr>
              <w:pStyle w:val="Odstavecseseznamem"/>
              <w:rPr>
                <w:rFonts w:ascii="Times New Roman" w:hAnsi="Times New Roman" w:cs="Times New Roman"/>
              </w:rPr>
            </w:pPr>
          </w:p>
          <w:p w14:paraId="2B0C764B" w14:textId="77777777" w:rsidR="00084AE3" w:rsidRDefault="00084AE3" w:rsidP="00B2388D">
            <w:pPr>
              <w:pStyle w:val="Odstavecseseznamem"/>
              <w:rPr>
                <w:rFonts w:ascii="Times New Roman" w:hAnsi="Times New Roman" w:cs="Times New Roman"/>
              </w:rPr>
            </w:pPr>
          </w:p>
          <w:p w14:paraId="1822D7CA" w14:textId="77777777" w:rsidR="00084AE3" w:rsidRDefault="00084AE3" w:rsidP="00B2388D">
            <w:pPr>
              <w:pStyle w:val="Odstavecseseznamem"/>
              <w:rPr>
                <w:rFonts w:ascii="Times New Roman" w:hAnsi="Times New Roman" w:cs="Times New Roman"/>
              </w:rPr>
            </w:pPr>
          </w:p>
          <w:p w14:paraId="0BBD313C" w14:textId="77777777" w:rsidR="00084AE3" w:rsidRDefault="00084AE3" w:rsidP="00B2388D">
            <w:pPr>
              <w:pStyle w:val="Odstavecseseznamem"/>
              <w:rPr>
                <w:rFonts w:ascii="Times New Roman" w:hAnsi="Times New Roman" w:cs="Times New Roman"/>
              </w:rPr>
            </w:pPr>
          </w:p>
          <w:p w14:paraId="74167DE5" w14:textId="77777777" w:rsidR="00084AE3" w:rsidRDefault="00084AE3" w:rsidP="00B2388D">
            <w:pPr>
              <w:pStyle w:val="Odstavecseseznamem"/>
              <w:rPr>
                <w:rFonts w:ascii="Times New Roman" w:hAnsi="Times New Roman" w:cs="Times New Roman"/>
              </w:rPr>
            </w:pPr>
          </w:p>
          <w:p w14:paraId="1DE8B5C0" w14:textId="77777777" w:rsidR="00084AE3" w:rsidRDefault="00084AE3" w:rsidP="00B2388D">
            <w:pPr>
              <w:pStyle w:val="Odstavecseseznamem"/>
              <w:rPr>
                <w:rFonts w:ascii="Times New Roman" w:hAnsi="Times New Roman" w:cs="Times New Roman"/>
              </w:rPr>
            </w:pPr>
          </w:p>
          <w:p w14:paraId="03914E76" w14:textId="77777777" w:rsidR="00084AE3" w:rsidRDefault="00084AE3" w:rsidP="00B2388D">
            <w:pPr>
              <w:pStyle w:val="Odstavecseseznamem"/>
              <w:rPr>
                <w:rFonts w:ascii="Times New Roman" w:hAnsi="Times New Roman" w:cs="Times New Roman"/>
              </w:rPr>
            </w:pPr>
          </w:p>
          <w:p w14:paraId="787BB1D2" w14:textId="77777777" w:rsidR="00084AE3" w:rsidRDefault="00084AE3" w:rsidP="00B2388D">
            <w:pPr>
              <w:pStyle w:val="Odstavecseseznamem"/>
              <w:rPr>
                <w:rFonts w:ascii="Times New Roman" w:hAnsi="Times New Roman" w:cs="Times New Roman"/>
              </w:rPr>
            </w:pPr>
          </w:p>
          <w:p w14:paraId="3C61C4E4" w14:textId="77777777" w:rsidR="00084AE3" w:rsidRDefault="00084AE3" w:rsidP="00B2388D">
            <w:pPr>
              <w:pStyle w:val="Odstavecseseznamem"/>
              <w:rPr>
                <w:rFonts w:ascii="Times New Roman" w:hAnsi="Times New Roman" w:cs="Times New Roman"/>
              </w:rPr>
            </w:pPr>
          </w:p>
          <w:p w14:paraId="0DCB458F" w14:textId="77777777" w:rsidR="00084AE3" w:rsidRDefault="00084AE3" w:rsidP="00B2388D">
            <w:pPr>
              <w:pStyle w:val="Odstavecseseznamem"/>
              <w:rPr>
                <w:rFonts w:ascii="Times New Roman" w:hAnsi="Times New Roman" w:cs="Times New Roman"/>
              </w:rPr>
            </w:pPr>
          </w:p>
          <w:p w14:paraId="4A38338C" w14:textId="77777777" w:rsidR="00084AE3" w:rsidRDefault="00084AE3" w:rsidP="00B2388D">
            <w:pPr>
              <w:pStyle w:val="Odstavecseseznamem"/>
              <w:rPr>
                <w:rFonts w:ascii="Times New Roman" w:hAnsi="Times New Roman" w:cs="Times New Roman"/>
              </w:rPr>
            </w:pPr>
          </w:p>
          <w:p w14:paraId="691E6F54" w14:textId="77777777" w:rsidR="00084AE3" w:rsidRDefault="00084AE3" w:rsidP="00B2388D">
            <w:pPr>
              <w:pStyle w:val="Odstavecseseznamem"/>
              <w:rPr>
                <w:rFonts w:ascii="Times New Roman" w:hAnsi="Times New Roman" w:cs="Times New Roman"/>
              </w:rPr>
            </w:pPr>
          </w:p>
          <w:p w14:paraId="4FA1D1D1" w14:textId="77777777" w:rsidR="00084AE3" w:rsidRDefault="00084AE3" w:rsidP="00B2388D">
            <w:pPr>
              <w:pStyle w:val="Odstavecseseznamem"/>
              <w:rPr>
                <w:rFonts w:ascii="Times New Roman" w:hAnsi="Times New Roman" w:cs="Times New Roman"/>
              </w:rPr>
            </w:pPr>
          </w:p>
          <w:p w14:paraId="0DFB12C6" w14:textId="77777777" w:rsidR="00084AE3" w:rsidRDefault="00084AE3" w:rsidP="00B2388D">
            <w:pPr>
              <w:pStyle w:val="Odstavecseseznamem"/>
              <w:rPr>
                <w:rFonts w:ascii="Times New Roman" w:hAnsi="Times New Roman" w:cs="Times New Roman"/>
              </w:rPr>
            </w:pPr>
          </w:p>
          <w:p w14:paraId="740BF338" w14:textId="77777777" w:rsidR="00084AE3" w:rsidRDefault="00084AE3" w:rsidP="00B2388D">
            <w:pPr>
              <w:pStyle w:val="Odstavecseseznamem"/>
              <w:rPr>
                <w:rFonts w:ascii="Times New Roman" w:hAnsi="Times New Roman" w:cs="Times New Roman"/>
              </w:rPr>
            </w:pPr>
          </w:p>
          <w:p w14:paraId="097E9B84" w14:textId="77777777" w:rsidR="00084AE3" w:rsidRDefault="00084AE3" w:rsidP="00B2388D">
            <w:pPr>
              <w:pStyle w:val="Odstavecseseznamem"/>
              <w:rPr>
                <w:rFonts w:ascii="Times New Roman" w:hAnsi="Times New Roman" w:cs="Times New Roman"/>
              </w:rPr>
            </w:pPr>
          </w:p>
          <w:p w14:paraId="5920C748" w14:textId="77777777" w:rsidR="00B2388D" w:rsidRDefault="00B2388D" w:rsidP="00B2388D">
            <w:pPr>
              <w:pStyle w:val="Odstavecseseznamem"/>
              <w:rPr>
                <w:rFonts w:ascii="Times New Roman" w:hAnsi="Times New Roman" w:cs="Times New Roman"/>
              </w:rPr>
            </w:pPr>
          </w:p>
          <w:p w14:paraId="5989F510" w14:textId="77777777" w:rsidR="00B2388D" w:rsidRPr="003436E1" w:rsidRDefault="00B2388D" w:rsidP="00B2388D">
            <w:pPr>
              <w:pStyle w:val="Standard"/>
            </w:pPr>
            <w:r w:rsidRPr="003436E1">
              <w:t>Žákyně/žák:</w:t>
            </w:r>
          </w:p>
          <w:p w14:paraId="1C8B53D6" w14:textId="77777777" w:rsidR="00B2388D" w:rsidRDefault="00B2388D" w:rsidP="00AF78C3">
            <w:pPr>
              <w:pStyle w:val="Odstavecseseznamem"/>
              <w:numPr>
                <w:ilvl w:val="0"/>
                <w:numId w:val="233"/>
              </w:numPr>
            </w:pPr>
            <w:r>
              <w:t>vysvětlí účel informačních systémů, které používá, identifikuje jednotlivé prvky a vztahy mezi nimi</w:t>
            </w:r>
          </w:p>
          <w:p w14:paraId="281BF73C" w14:textId="77777777" w:rsidR="00B2388D" w:rsidRDefault="00B2388D" w:rsidP="00B2388D"/>
          <w:p w14:paraId="53E87F01" w14:textId="77777777" w:rsidR="00B2388D" w:rsidRDefault="00B2388D" w:rsidP="00B2388D"/>
          <w:p w14:paraId="195D2AC6" w14:textId="77777777" w:rsidR="00B2388D" w:rsidRDefault="00B2388D" w:rsidP="00B2388D"/>
          <w:p w14:paraId="263EA681" w14:textId="77777777" w:rsidR="00B2388D" w:rsidRDefault="00B2388D" w:rsidP="00B2388D"/>
          <w:p w14:paraId="4C865BA9" w14:textId="77777777" w:rsidR="00B2388D" w:rsidRDefault="00B2388D" w:rsidP="00B2388D"/>
          <w:p w14:paraId="59773018" w14:textId="77777777" w:rsidR="00B2388D" w:rsidRDefault="00B2388D" w:rsidP="00B2388D"/>
          <w:p w14:paraId="4C7CF06B" w14:textId="77777777" w:rsidR="00B2388D" w:rsidRDefault="00B2388D" w:rsidP="00B2388D"/>
          <w:p w14:paraId="702021B1" w14:textId="77777777" w:rsidR="00B2388D" w:rsidRPr="00995F8B" w:rsidRDefault="00B2388D" w:rsidP="00B2388D">
            <w:pPr>
              <w:rPr>
                <w:rFonts w:ascii="Times New Roman" w:hAnsi="Times New Roman" w:cs="Times New Roman"/>
              </w:rPr>
            </w:pPr>
          </w:p>
        </w:tc>
        <w:tc>
          <w:tcPr>
            <w:tcW w:w="4253" w:type="dxa"/>
          </w:tcPr>
          <w:p w14:paraId="1BB987ED" w14:textId="77777777" w:rsidR="00E65A00" w:rsidRPr="00B2388D" w:rsidRDefault="00B2388D" w:rsidP="00B2388D">
            <w:pPr>
              <w:rPr>
                <w:rFonts w:ascii="Times New Roman" w:hAnsi="Times New Roman" w:cs="Times New Roman"/>
              </w:rPr>
            </w:pPr>
            <w:r>
              <w:rPr>
                <w:rFonts w:ascii="Times New Roman" w:hAnsi="Times New Roman" w:cs="Times New Roman"/>
              </w:rPr>
              <w:lastRenderedPageBreak/>
              <w:t>1.</w:t>
            </w:r>
            <w:r w:rsidRPr="00B2388D">
              <w:rPr>
                <w:rFonts w:ascii="Times New Roman" w:hAnsi="Times New Roman" w:cs="Times New Roman"/>
                <w:b/>
              </w:rPr>
              <w:t>Počítače, Digitální technologie</w:t>
            </w:r>
          </w:p>
          <w:p w14:paraId="37A0560E" w14:textId="77777777" w:rsidR="00105CC7" w:rsidRDefault="00105CC7" w:rsidP="00105CC7">
            <w:pPr>
              <w:rPr>
                <w:sz w:val="24"/>
              </w:rPr>
            </w:pPr>
          </w:p>
          <w:p w14:paraId="1D123174" w14:textId="77777777" w:rsidR="00105CC7" w:rsidRPr="00105CC7" w:rsidRDefault="00105CC7" w:rsidP="00105CC7">
            <w:pPr>
              <w:pStyle w:val="Standard"/>
              <w:rPr>
                <w:sz w:val="20"/>
                <w:szCs w:val="20"/>
              </w:rPr>
            </w:pPr>
            <w:r w:rsidRPr="00105CC7">
              <w:rPr>
                <w:sz w:val="20"/>
                <w:szCs w:val="20"/>
              </w:rPr>
              <w:t>Žákyně/žák:</w:t>
            </w:r>
          </w:p>
          <w:p w14:paraId="5DFFE4DD" w14:textId="77777777" w:rsidR="00105CC7" w:rsidRPr="00105CC7" w:rsidRDefault="00105CC7" w:rsidP="00AF78C3">
            <w:pPr>
              <w:pStyle w:val="Standard"/>
              <w:numPr>
                <w:ilvl w:val="0"/>
                <w:numId w:val="235"/>
              </w:numPr>
              <w:ind w:left="720" w:hanging="360"/>
              <w:rPr>
                <w:sz w:val="20"/>
                <w:szCs w:val="20"/>
              </w:rPr>
            </w:pPr>
            <w:r w:rsidRPr="00105CC7">
              <w:rPr>
                <w:sz w:val="20"/>
                <w:szCs w:val="20"/>
              </w:rPr>
              <w:t>nainstaluje a odinstaluje aplikaci, aktualizuje</w:t>
            </w:r>
          </w:p>
          <w:p w14:paraId="3CFBD531" w14:textId="77777777" w:rsidR="00105CC7" w:rsidRPr="00105CC7" w:rsidRDefault="00105CC7" w:rsidP="00105CC7">
            <w:pPr>
              <w:pStyle w:val="Standard"/>
              <w:ind w:left="720"/>
              <w:rPr>
                <w:sz w:val="20"/>
                <w:szCs w:val="20"/>
              </w:rPr>
            </w:pPr>
          </w:p>
          <w:p w14:paraId="242E89A7" w14:textId="77777777" w:rsidR="00105CC7" w:rsidRPr="00105CC7" w:rsidRDefault="00105CC7" w:rsidP="00AF78C3">
            <w:pPr>
              <w:pStyle w:val="Standard"/>
              <w:numPr>
                <w:ilvl w:val="0"/>
                <w:numId w:val="235"/>
              </w:numPr>
              <w:ind w:left="720" w:hanging="360"/>
              <w:rPr>
                <w:sz w:val="20"/>
                <w:szCs w:val="20"/>
              </w:rPr>
            </w:pPr>
            <w:r w:rsidRPr="00105CC7">
              <w:rPr>
                <w:sz w:val="20"/>
                <w:szCs w:val="20"/>
              </w:rPr>
              <w:t>uloží textové, grafické, zvukové a multimediální soubory</w:t>
            </w:r>
          </w:p>
          <w:p w14:paraId="28637EC5" w14:textId="77777777" w:rsidR="00105CC7" w:rsidRPr="00105CC7" w:rsidRDefault="00105CC7" w:rsidP="00105CC7">
            <w:pPr>
              <w:pStyle w:val="Standard"/>
              <w:ind w:left="720"/>
              <w:rPr>
                <w:sz w:val="20"/>
                <w:szCs w:val="20"/>
              </w:rPr>
            </w:pPr>
          </w:p>
          <w:p w14:paraId="0C0320C3" w14:textId="77777777" w:rsidR="00105CC7" w:rsidRPr="00105CC7" w:rsidRDefault="00105CC7" w:rsidP="00AF78C3">
            <w:pPr>
              <w:pStyle w:val="Standard"/>
              <w:numPr>
                <w:ilvl w:val="0"/>
                <w:numId w:val="235"/>
              </w:numPr>
              <w:ind w:left="720" w:hanging="360"/>
              <w:rPr>
                <w:sz w:val="20"/>
                <w:szCs w:val="20"/>
              </w:rPr>
            </w:pPr>
            <w:r w:rsidRPr="00105CC7">
              <w:rPr>
                <w:sz w:val="20"/>
                <w:szCs w:val="20"/>
              </w:rPr>
              <w:t>vybere vhodný formát pro uložení dat</w:t>
            </w:r>
          </w:p>
          <w:p w14:paraId="6F0CA078" w14:textId="77777777" w:rsidR="00105CC7" w:rsidRPr="00105CC7" w:rsidRDefault="00105CC7" w:rsidP="00105CC7">
            <w:pPr>
              <w:pStyle w:val="Odstavecseseznamem"/>
              <w:rPr>
                <w:sz w:val="20"/>
                <w:szCs w:val="20"/>
              </w:rPr>
            </w:pPr>
          </w:p>
          <w:p w14:paraId="52750E4F" w14:textId="77777777" w:rsidR="00105CC7" w:rsidRPr="00105CC7" w:rsidRDefault="00105CC7" w:rsidP="00AF78C3">
            <w:pPr>
              <w:pStyle w:val="Standard"/>
              <w:numPr>
                <w:ilvl w:val="0"/>
                <w:numId w:val="235"/>
              </w:numPr>
              <w:ind w:left="720" w:hanging="360"/>
              <w:rPr>
                <w:sz w:val="20"/>
                <w:szCs w:val="20"/>
              </w:rPr>
            </w:pPr>
            <w:r w:rsidRPr="00105CC7">
              <w:rPr>
                <w:sz w:val="20"/>
                <w:szCs w:val="20"/>
              </w:rPr>
              <w:t>vytvoří jednoduchý model domácí sítě; popíše, která zařízení jsou připojena do školní sítě</w:t>
            </w:r>
          </w:p>
          <w:p w14:paraId="6FB2CA22" w14:textId="77777777" w:rsidR="00105CC7" w:rsidRPr="00105CC7" w:rsidRDefault="00105CC7" w:rsidP="00105CC7">
            <w:pPr>
              <w:pStyle w:val="Odstavecseseznamem"/>
              <w:rPr>
                <w:sz w:val="20"/>
                <w:szCs w:val="20"/>
              </w:rPr>
            </w:pPr>
          </w:p>
          <w:p w14:paraId="39016799" w14:textId="77777777" w:rsidR="00105CC7" w:rsidRPr="00105CC7" w:rsidRDefault="00105CC7" w:rsidP="00AF78C3">
            <w:pPr>
              <w:pStyle w:val="Standard"/>
              <w:numPr>
                <w:ilvl w:val="0"/>
                <w:numId w:val="235"/>
              </w:numPr>
              <w:ind w:left="720" w:hanging="360"/>
              <w:rPr>
                <w:sz w:val="20"/>
                <w:szCs w:val="20"/>
              </w:rPr>
            </w:pPr>
            <w:r w:rsidRPr="00105CC7">
              <w:rPr>
                <w:sz w:val="20"/>
                <w:szCs w:val="20"/>
              </w:rPr>
              <w:t>porovná různé metody zabezpečení účtů</w:t>
            </w:r>
          </w:p>
          <w:p w14:paraId="05F02C22" w14:textId="77777777" w:rsidR="00105CC7" w:rsidRPr="00105CC7" w:rsidRDefault="00105CC7" w:rsidP="00105CC7">
            <w:pPr>
              <w:pStyle w:val="Odstavecseseznamem"/>
              <w:rPr>
                <w:sz w:val="20"/>
                <w:szCs w:val="20"/>
              </w:rPr>
            </w:pPr>
          </w:p>
          <w:p w14:paraId="69D9B5C4" w14:textId="77777777" w:rsidR="00105CC7" w:rsidRPr="00105CC7" w:rsidRDefault="00105CC7" w:rsidP="00AF78C3">
            <w:pPr>
              <w:pStyle w:val="Standard"/>
              <w:numPr>
                <w:ilvl w:val="0"/>
                <w:numId w:val="235"/>
              </w:numPr>
              <w:ind w:left="720" w:hanging="360"/>
              <w:rPr>
                <w:sz w:val="20"/>
                <w:szCs w:val="20"/>
              </w:rPr>
            </w:pPr>
            <w:r w:rsidRPr="00105CC7">
              <w:rPr>
                <w:sz w:val="20"/>
                <w:szCs w:val="20"/>
              </w:rPr>
              <w:t>spravuje sdílení souborů</w:t>
            </w:r>
          </w:p>
          <w:p w14:paraId="601F20DA" w14:textId="77777777" w:rsidR="00105CC7" w:rsidRPr="00105CC7" w:rsidRDefault="00105CC7" w:rsidP="00105CC7">
            <w:pPr>
              <w:pStyle w:val="Odstavecseseznamem"/>
              <w:rPr>
                <w:sz w:val="20"/>
                <w:szCs w:val="20"/>
              </w:rPr>
            </w:pPr>
          </w:p>
          <w:p w14:paraId="253C46AE" w14:textId="77777777" w:rsidR="00105CC7" w:rsidRPr="00105CC7" w:rsidRDefault="00105CC7" w:rsidP="00AF78C3">
            <w:pPr>
              <w:pStyle w:val="Standard"/>
              <w:numPr>
                <w:ilvl w:val="0"/>
                <w:numId w:val="235"/>
              </w:numPr>
              <w:ind w:left="720" w:hanging="360"/>
              <w:rPr>
                <w:sz w:val="20"/>
                <w:szCs w:val="20"/>
              </w:rPr>
            </w:pPr>
            <w:r w:rsidRPr="00105CC7">
              <w:rPr>
                <w:sz w:val="20"/>
                <w:szCs w:val="20"/>
              </w:rPr>
              <w:t>pomocí modelu znázorní cestu e</w:t>
            </w:r>
            <w:r w:rsidRPr="00105CC7">
              <w:rPr>
                <w:sz w:val="20"/>
                <w:szCs w:val="20"/>
              </w:rPr>
              <w:noBreakHyphen/>
              <w:t>mailové zprávy</w:t>
            </w:r>
          </w:p>
          <w:p w14:paraId="147041E1" w14:textId="77777777" w:rsidR="00105CC7" w:rsidRPr="00105CC7" w:rsidRDefault="00105CC7" w:rsidP="00105CC7">
            <w:pPr>
              <w:pStyle w:val="Odstavecseseznamem"/>
              <w:rPr>
                <w:sz w:val="20"/>
                <w:szCs w:val="20"/>
              </w:rPr>
            </w:pPr>
          </w:p>
          <w:p w14:paraId="319BFED9" w14:textId="77777777" w:rsidR="00105CC7" w:rsidRPr="00105CC7" w:rsidRDefault="00105CC7" w:rsidP="00AF78C3">
            <w:pPr>
              <w:pStyle w:val="Standard"/>
              <w:numPr>
                <w:ilvl w:val="0"/>
                <w:numId w:val="227"/>
              </w:numPr>
              <w:ind w:left="720" w:hanging="360"/>
              <w:rPr>
                <w:sz w:val="20"/>
                <w:szCs w:val="20"/>
              </w:rPr>
            </w:pPr>
            <w:r w:rsidRPr="00105CC7">
              <w:rPr>
                <w:sz w:val="20"/>
                <w:szCs w:val="20"/>
              </w:rPr>
              <w:t>zkontroluje, zda jsou části počítače správně propojeny, nastavení systému či aplikace, ukončí progr</w:t>
            </w:r>
            <w:r>
              <w:rPr>
                <w:sz w:val="20"/>
                <w:szCs w:val="20"/>
              </w:rPr>
              <w:t>am bez odezvy</w:t>
            </w:r>
          </w:p>
          <w:p w14:paraId="488CA7D1" w14:textId="77777777" w:rsidR="00404E59" w:rsidRPr="00F34663" w:rsidRDefault="00404E59" w:rsidP="00404E59">
            <w:pPr>
              <w:rPr>
                <w:rFonts w:ascii="Times New Roman" w:hAnsi="Times New Roman" w:cs="Times New Roman"/>
              </w:rPr>
            </w:pPr>
          </w:p>
          <w:p w14:paraId="570EE6B9" w14:textId="77777777" w:rsidR="00404E59" w:rsidRPr="00F34663" w:rsidRDefault="00404E59" w:rsidP="00404E59">
            <w:pPr>
              <w:rPr>
                <w:rFonts w:ascii="Times New Roman" w:hAnsi="Times New Roman" w:cs="Times New Roman"/>
              </w:rPr>
            </w:pPr>
          </w:p>
          <w:p w14:paraId="71B63353" w14:textId="77777777" w:rsidR="00E65A00" w:rsidRDefault="00E65A00" w:rsidP="00E65A00">
            <w:pPr>
              <w:rPr>
                <w:rFonts w:ascii="Times New Roman" w:hAnsi="Times New Roman" w:cs="Times New Roman"/>
              </w:rPr>
            </w:pPr>
          </w:p>
          <w:p w14:paraId="75DBFB79" w14:textId="77777777" w:rsidR="00105CC7" w:rsidRDefault="00105CC7" w:rsidP="00E65A00">
            <w:pPr>
              <w:rPr>
                <w:rFonts w:ascii="Times New Roman" w:hAnsi="Times New Roman" w:cs="Times New Roman"/>
              </w:rPr>
            </w:pPr>
          </w:p>
          <w:p w14:paraId="134B48C5" w14:textId="77777777" w:rsidR="00105CC7" w:rsidRDefault="00105CC7" w:rsidP="00E65A00">
            <w:pPr>
              <w:rPr>
                <w:rFonts w:ascii="Times New Roman" w:hAnsi="Times New Roman" w:cs="Times New Roman"/>
              </w:rPr>
            </w:pPr>
          </w:p>
          <w:p w14:paraId="4A337220" w14:textId="77777777" w:rsidR="00105CC7" w:rsidRDefault="00105CC7" w:rsidP="00E65A00">
            <w:pPr>
              <w:rPr>
                <w:rFonts w:ascii="Times New Roman" w:hAnsi="Times New Roman" w:cs="Times New Roman"/>
              </w:rPr>
            </w:pPr>
          </w:p>
          <w:p w14:paraId="32AE172F" w14:textId="77777777" w:rsidR="00105CC7" w:rsidRDefault="00105CC7" w:rsidP="00E65A00">
            <w:pPr>
              <w:rPr>
                <w:rFonts w:ascii="Times New Roman" w:hAnsi="Times New Roman" w:cs="Times New Roman"/>
              </w:rPr>
            </w:pPr>
          </w:p>
          <w:p w14:paraId="5BBC2C95" w14:textId="77777777" w:rsidR="00105CC7" w:rsidRDefault="00105CC7" w:rsidP="00E65A00">
            <w:pPr>
              <w:rPr>
                <w:rFonts w:ascii="Times New Roman" w:hAnsi="Times New Roman" w:cs="Times New Roman"/>
              </w:rPr>
            </w:pPr>
          </w:p>
          <w:p w14:paraId="5D07270B" w14:textId="77777777" w:rsidR="00105CC7" w:rsidRDefault="00105CC7" w:rsidP="00E65A00">
            <w:pPr>
              <w:rPr>
                <w:rFonts w:ascii="Times New Roman" w:hAnsi="Times New Roman" w:cs="Times New Roman"/>
              </w:rPr>
            </w:pPr>
          </w:p>
          <w:p w14:paraId="7671C5CE" w14:textId="77777777" w:rsidR="00B2388D" w:rsidRPr="00750549" w:rsidRDefault="00B2388D" w:rsidP="00B2388D">
            <w:pPr>
              <w:rPr>
                <w:b/>
                <w:sz w:val="24"/>
              </w:rPr>
            </w:pPr>
            <w:r w:rsidRPr="00750549">
              <w:rPr>
                <w:b/>
                <w:sz w:val="24"/>
              </w:rPr>
              <w:t xml:space="preserve">2. Kódování a šifrování dat, informací </w:t>
            </w:r>
          </w:p>
          <w:p w14:paraId="05BE76DC" w14:textId="77777777" w:rsidR="00B2388D" w:rsidRDefault="00B2388D" w:rsidP="00B2388D">
            <w:pPr>
              <w:rPr>
                <w:b/>
                <w:sz w:val="24"/>
              </w:rPr>
            </w:pPr>
          </w:p>
          <w:p w14:paraId="76E295AF" w14:textId="77777777" w:rsidR="00B2388D" w:rsidRPr="00B2388D" w:rsidRDefault="00B2388D" w:rsidP="00B2388D">
            <w:pPr>
              <w:pStyle w:val="Standard"/>
              <w:rPr>
                <w:sz w:val="20"/>
                <w:szCs w:val="20"/>
              </w:rPr>
            </w:pPr>
            <w:r w:rsidRPr="00B2388D">
              <w:rPr>
                <w:sz w:val="20"/>
                <w:szCs w:val="20"/>
              </w:rPr>
              <w:t>Žákyně/žák:</w:t>
            </w:r>
          </w:p>
          <w:p w14:paraId="6D954A84" w14:textId="77777777" w:rsidR="00B2388D" w:rsidRPr="00B2388D" w:rsidRDefault="00B2388D" w:rsidP="00AF78C3">
            <w:pPr>
              <w:pStyle w:val="Standard"/>
              <w:numPr>
                <w:ilvl w:val="0"/>
                <w:numId w:val="227"/>
              </w:numPr>
              <w:ind w:left="720" w:hanging="360"/>
              <w:rPr>
                <w:sz w:val="20"/>
                <w:szCs w:val="20"/>
              </w:rPr>
            </w:pPr>
            <w:r w:rsidRPr="00B2388D">
              <w:rPr>
                <w:sz w:val="20"/>
                <w:szCs w:val="20"/>
              </w:rPr>
              <w:t>rozpozná zakódované informace kolem sebe</w:t>
            </w:r>
          </w:p>
          <w:p w14:paraId="1358922E" w14:textId="77777777" w:rsidR="00B2388D" w:rsidRPr="00B2388D" w:rsidRDefault="00B2388D" w:rsidP="00B2388D">
            <w:pPr>
              <w:pStyle w:val="Standard"/>
              <w:ind w:left="720"/>
              <w:rPr>
                <w:sz w:val="20"/>
                <w:szCs w:val="20"/>
              </w:rPr>
            </w:pPr>
          </w:p>
          <w:p w14:paraId="47ECBBAA" w14:textId="77777777" w:rsidR="00B2388D" w:rsidRPr="00B2388D" w:rsidRDefault="00B2388D" w:rsidP="00AF78C3">
            <w:pPr>
              <w:pStyle w:val="Standard"/>
              <w:numPr>
                <w:ilvl w:val="0"/>
                <w:numId w:val="227"/>
              </w:numPr>
              <w:ind w:left="720" w:hanging="360"/>
              <w:rPr>
                <w:sz w:val="20"/>
                <w:szCs w:val="20"/>
              </w:rPr>
            </w:pPr>
            <w:r w:rsidRPr="00B2388D">
              <w:rPr>
                <w:sz w:val="20"/>
                <w:szCs w:val="20"/>
              </w:rPr>
              <w:t>zakóduje a dekóduje znaky</w:t>
            </w:r>
          </w:p>
          <w:p w14:paraId="5FE83123" w14:textId="77777777" w:rsidR="00B2388D" w:rsidRPr="00B2388D" w:rsidRDefault="00B2388D" w:rsidP="00B2388D">
            <w:pPr>
              <w:pStyle w:val="Odstavecseseznamem"/>
              <w:rPr>
                <w:sz w:val="20"/>
                <w:szCs w:val="20"/>
              </w:rPr>
            </w:pPr>
          </w:p>
          <w:p w14:paraId="69B1F762" w14:textId="77777777" w:rsidR="00B2388D" w:rsidRPr="00B2388D" w:rsidRDefault="00B2388D" w:rsidP="00AF78C3">
            <w:pPr>
              <w:pStyle w:val="Standard"/>
              <w:numPr>
                <w:ilvl w:val="0"/>
                <w:numId w:val="227"/>
              </w:numPr>
              <w:ind w:left="720" w:hanging="360"/>
              <w:rPr>
                <w:sz w:val="20"/>
                <w:szCs w:val="20"/>
              </w:rPr>
            </w:pPr>
            <w:r w:rsidRPr="00B2388D">
              <w:rPr>
                <w:sz w:val="20"/>
                <w:szCs w:val="20"/>
              </w:rPr>
              <w:t>pomocí znakové sady zašifruje,</w:t>
            </w:r>
          </w:p>
          <w:p w14:paraId="6B6C6B7A" w14:textId="77777777" w:rsidR="00B2388D" w:rsidRPr="00B2388D" w:rsidRDefault="00B2388D" w:rsidP="00B2388D">
            <w:pPr>
              <w:pStyle w:val="Standard"/>
              <w:ind w:left="720"/>
              <w:rPr>
                <w:sz w:val="20"/>
                <w:szCs w:val="20"/>
              </w:rPr>
            </w:pPr>
            <w:r w:rsidRPr="00B2388D">
              <w:rPr>
                <w:sz w:val="20"/>
                <w:szCs w:val="20"/>
              </w:rPr>
              <w:t xml:space="preserve">dešifruje text </w:t>
            </w:r>
          </w:p>
          <w:p w14:paraId="39641158" w14:textId="77777777" w:rsidR="00B2388D" w:rsidRPr="00B2388D" w:rsidRDefault="00B2388D" w:rsidP="00B2388D">
            <w:pPr>
              <w:pStyle w:val="Odstavecseseznamem"/>
              <w:rPr>
                <w:sz w:val="20"/>
                <w:szCs w:val="20"/>
              </w:rPr>
            </w:pPr>
          </w:p>
          <w:p w14:paraId="4EFA37B5" w14:textId="77777777" w:rsidR="00B2388D" w:rsidRPr="00B2388D" w:rsidRDefault="00B2388D" w:rsidP="00AF78C3">
            <w:pPr>
              <w:pStyle w:val="Standard"/>
              <w:numPr>
                <w:ilvl w:val="0"/>
                <w:numId w:val="227"/>
              </w:numPr>
              <w:ind w:left="720" w:hanging="360"/>
              <w:rPr>
                <w:sz w:val="20"/>
                <w:szCs w:val="20"/>
              </w:rPr>
            </w:pPr>
            <w:r w:rsidRPr="00B2388D">
              <w:rPr>
                <w:sz w:val="20"/>
                <w:szCs w:val="20"/>
              </w:rPr>
              <w:t>zakóduje v obrázku barvy</w:t>
            </w:r>
          </w:p>
          <w:p w14:paraId="7037F351" w14:textId="77777777" w:rsidR="00B2388D" w:rsidRPr="00B2388D" w:rsidRDefault="00B2388D" w:rsidP="00B2388D">
            <w:pPr>
              <w:pStyle w:val="Odstavecseseznamem"/>
              <w:rPr>
                <w:sz w:val="20"/>
                <w:szCs w:val="20"/>
              </w:rPr>
            </w:pPr>
          </w:p>
          <w:p w14:paraId="2D7E5F17" w14:textId="77777777" w:rsidR="00B2388D" w:rsidRPr="00B2388D" w:rsidRDefault="00B2388D" w:rsidP="00AF78C3">
            <w:pPr>
              <w:pStyle w:val="Standard"/>
              <w:numPr>
                <w:ilvl w:val="0"/>
                <w:numId w:val="227"/>
              </w:numPr>
              <w:ind w:left="720" w:hanging="360"/>
              <w:rPr>
                <w:sz w:val="20"/>
                <w:szCs w:val="20"/>
              </w:rPr>
            </w:pPr>
            <w:r w:rsidRPr="00B2388D">
              <w:rPr>
                <w:sz w:val="20"/>
                <w:szCs w:val="20"/>
              </w:rPr>
              <w:t>zakóduje obrázek pomocí základní geometrických tvarů</w:t>
            </w:r>
          </w:p>
          <w:p w14:paraId="6412C826" w14:textId="77777777" w:rsidR="00B2388D" w:rsidRPr="00B2388D" w:rsidRDefault="00B2388D" w:rsidP="00B2388D">
            <w:pPr>
              <w:pStyle w:val="Odstavecseseznamem"/>
              <w:rPr>
                <w:sz w:val="20"/>
                <w:szCs w:val="20"/>
              </w:rPr>
            </w:pPr>
          </w:p>
          <w:p w14:paraId="3F954EFE" w14:textId="77777777" w:rsidR="00B2388D" w:rsidRPr="00B2388D" w:rsidRDefault="00B2388D" w:rsidP="00AF78C3">
            <w:pPr>
              <w:pStyle w:val="Standard"/>
              <w:numPr>
                <w:ilvl w:val="0"/>
                <w:numId w:val="227"/>
              </w:numPr>
              <w:ind w:left="720" w:hanging="360"/>
              <w:rPr>
                <w:sz w:val="20"/>
                <w:szCs w:val="20"/>
              </w:rPr>
            </w:pPr>
            <w:r w:rsidRPr="00B2388D">
              <w:rPr>
                <w:sz w:val="20"/>
                <w:szCs w:val="20"/>
              </w:rPr>
              <w:t>zjednoduší zápis textu a obrázku</w:t>
            </w:r>
          </w:p>
          <w:p w14:paraId="5E044368" w14:textId="77777777" w:rsidR="00B2388D" w:rsidRPr="00B2388D" w:rsidRDefault="00B2388D" w:rsidP="00B2388D">
            <w:pPr>
              <w:pStyle w:val="Odstavecseseznamem"/>
              <w:rPr>
                <w:sz w:val="20"/>
                <w:szCs w:val="20"/>
              </w:rPr>
            </w:pPr>
          </w:p>
          <w:p w14:paraId="649AE484" w14:textId="77777777" w:rsidR="00105CC7" w:rsidRPr="00B2388D" w:rsidRDefault="00B2388D" w:rsidP="00B2388D">
            <w:pPr>
              <w:rPr>
                <w:rFonts w:ascii="Arial" w:hAnsi="Arial" w:cs="Arial"/>
                <w:sz w:val="20"/>
                <w:szCs w:val="20"/>
              </w:rPr>
            </w:pPr>
            <w:r w:rsidRPr="00B2388D">
              <w:rPr>
                <w:rFonts w:ascii="Arial" w:hAnsi="Arial" w:cs="Arial"/>
                <w:sz w:val="20"/>
                <w:szCs w:val="20"/>
              </w:rPr>
              <w:t>ke kódování využívá i binární čísla</w:t>
            </w:r>
          </w:p>
          <w:p w14:paraId="253D7FD6" w14:textId="77777777" w:rsidR="00105CC7" w:rsidRPr="00B2388D" w:rsidRDefault="00105CC7" w:rsidP="00E65A00">
            <w:pPr>
              <w:rPr>
                <w:rFonts w:ascii="Times New Roman" w:hAnsi="Times New Roman" w:cs="Times New Roman"/>
                <w:sz w:val="20"/>
                <w:szCs w:val="20"/>
              </w:rPr>
            </w:pPr>
          </w:p>
          <w:p w14:paraId="435DED17" w14:textId="77777777" w:rsidR="00105CC7" w:rsidRDefault="00105CC7" w:rsidP="00E65A00">
            <w:pPr>
              <w:rPr>
                <w:rFonts w:ascii="Times New Roman" w:hAnsi="Times New Roman" w:cs="Times New Roman"/>
              </w:rPr>
            </w:pPr>
          </w:p>
          <w:p w14:paraId="055D559D" w14:textId="77777777" w:rsidR="00105CC7" w:rsidRDefault="00105CC7" w:rsidP="00E65A00">
            <w:pPr>
              <w:rPr>
                <w:rFonts w:ascii="Times New Roman" w:hAnsi="Times New Roman" w:cs="Times New Roman"/>
              </w:rPr>
            </w:pPr>
          </w:p>
          <w:p w14:paraId="68AA1BBC" w14:textId="77777777" w:rsidR="00105CC7" w:rsidRDefault="00105CC7" w:rsidP="00E65A00">
            <w:pPr>
              <w:rPr>
                <w:rFonts w:ascii="Times New Roman" w:hAnsi="Times New Roman" w:cs="Times New Roman"/>
              </w:rPr>
            </w:pPr>
          </w:p>
          <w:p w14:paraId="60F6E1DF" w14:textId="77777777" w:rsidR="00105CC7" w:rsidRDefault="00105CC7" w:rsidP="00E65A00">
            <w:pPr>
              <w:rPr>
                <w:rFonts w:ascii="Times New Roman" w:hAnsi="Times New Roman" w:cs="Times New Roman"/>
              </w:rPr>
            </w:pPr>
          </w:p>
          <w:p w14:paraId="7A441B66" w14:textId="77777777" w:rsidR="00105CC7" w:rsidRDefault="00105CC7" w:rsidP="00E65A00">
            <w:pPr>
              <w:rPr>
                <w:rFonts w:ascii="Times New Roman" w:hAnsi="Times New Roman" w:cs="Times New Roman"/>
              </w:rPr>
            </w:pPr>
          </w:p>
          <w:p w14:paraId="21DC0DC5" w14:textId="77777777" w:rsidR="00105CC7" w:rsidRDefault="00105CC7" w:rsidP="00E65A00">
            <w:pPr>
              <w:rPr>
                <w:rFonts w:ascii="Times New Roman" w:hAnsi="Times New Roman" w:cs="Times New Roman"/>
              </w:rPr>
            </w:pPr>
          </w:p>
          <w:p w14:paraId="1208FFD5" w14:textId="77777777" w:rsidR="00105CC7" w:rsidRDefault="00105CC7" w:rsidP="00E65A00">
            <w:pPr>
              <w:rPr>
                <w:rFonts w:ascii="Times New Roman" w:hAnsi="Times New Roman" w:cs="Times New Roman"/>
              </w:rPr>
            </w:pPr>
          </w:p>
          <w:p w14:paraId="7E4B49DE" w14:textId="77777777" w:rsidR="00105CC7" w:rsidRDefault="00105CC7" w:rsidP="00E65A00">
            <w:pPr>
              <w:rPr>
                <w:rFonts w:ascii="Times New Roman" w:hAnsi="Times New Roman" w:cs="Times New Roman"/>
              </w:rPr>
            </w:pPr>
          </w:p>
          <w:p w14:paraId="295DD265" w14:textId="77777777" w:rsidR="00B2388D" w:rsidRDefault="00B2388D" w:rsidP="00E65A00">
            <w:pPr>
              <w:rPr>
                <w:rFonts w:ascii="Times New Roman" w:hAnsi="Times New Roman" w:cs="Times New Roman"/>
              </w:rPr>
            </w:pPr>
          </w:p>
          <w:p w14:paraId="0F5D3334" w14:textId="77777777" w:rsidR="00B2388D" w:rsidRDefault="00B2388D" w:rsidP="00E65A00">
            <w:pPr>
              <w:rPr>
                <w:rFonts w:ascii="Times New Roman" w:hAnsi="Times New Roman" w:cs="Times New Roman"/>
              </w:rPr>
            </w:pPr>
          </w:p>
          <w:p w14:paraId="05820273" w14:textId="77777777" w:rsidR="00B2388D" w:rsidRDefault="00B2388D" w:rsidP="00E65A00">
            <w:pPr>
              <w:rPr>
                <w:rFonts w:ascii="Times New Roman" w:hAnsi="Times New Roman" w:cs="Times New Roman"/>
              </w:rPr>
            </w:pPr>
          </w:p>
          <w:p w14:paraId="67A49DDD" w14:textId="77777777" w:rsidR="00B2388D" w:rsidRDefault="00B2388D" w:rsidP="00E65A00">
            <w:pPr>
              <w:rPr>
                <w:rFonts w:ascii="Times New Roman" w:hAnsi="Times New Roman" w:cs="Times New Roman"/>
              </w:rPr>
            </w:pPr>
          </w:p>
          <w:p w14:paraId="314907F2" w14:textId="77777777" w:rsidR="00B2388D" w:rsidRDefault="00B2388D" w:rsidP="00E65A00">
            <w:pPr>
              <w:rPr>
                <w:rFonts w:ascii="Times New Roman" w:hAnsi="Times New Roman" w:cs="Times New Roman"/>
              </w:rPr>
            </w:pPr>
          </w:p>
          <w:p w14:paraId="59C28E87" w14:textId="77777777" w:rsidR="00B2388D" w:rsidRDefault="00B2388D" w:rsidP="00E65A00">
            <w:pPr>
              <w:rPr>
                <w:rFonts w:ascii="Times New Roman" w:hAnsi="Times New Roman" w:cs="Times New Roman"/>
              </w:rPr>
            </w:pPr>
          </w:p>
          <w:p w14:paraId="17E2B30D" w14:textId="77777777" w:rsidR="00B2388D" w:rsidRDefault="00B2388D" w:rsidP="00E65A00">
            <w:pPr>
              <w:rPr>
                <w:rFonts w:ascii="Times New Roman" w:hAnsi="Times New Roman" w:cs="Times New Roman"/>
              </w:rPr>
            </w:pPr>
          </w:p>
          <w:p w14:paraId="6EFBC3AD" w14:textId="77777777" w:rsidR="00B2388D" w:rsidRDefault="00B2388D" w:rsidP="00E65A00">
            <w:pPr>
              <w:rPr>
                <w:rFonts w:ascii="Times New Roman" w:hAnsi="Times New Roman" w:cs="Times New Roman"/>
              </w:rPr>
            </w:pPr>
          </w:p>
          <w:p w14:paraId="4B8EA867" w14:textId="77777777" w:rsidR="00B2388D" w:rsidRDefault="00B2388D" w:rsidP="00E65A00">
            <w:pPr>
              <w:rPr>
                <w:rFonts w:ascii="Times New Roman" w:hAnsi="Times New Roman" w:cs="Times New Roman"/>
              </w:rPr>
            </w:pPr>
          </w:p>
          <w:p w14:paraId="3ADF4844" w14:textId="77777777" w:rsidR="00B2388D" w:rsidRDefault="00B2388D" w:rsidP="00E65A00">
            <w:pPr>
              <w:rPr>
                <w:rFonts w:ascii="Times New Roman" w:hAnsi="Times New Roman" w:cs="Times New Roman"/>
              </w:rPr>
            </w:pPr>
          </w:p>
          <w:p w14:paraId="22E4322B" w14:textId="77777777" w:rsidR="00B2388D" w:rsidRDefault="00B2388D" w:rsidP="00E65A00">
            <w:pPr>
              <w:rPr>
                <w:rFonts w:ascii="Times New Roman" w:hAnsi="Times New Roman" w:cs="Times New Roman"/>
              </w:rPr>
            </w:pPr>
          </w:p>
          <w:p w14:paraId="276570D1" w14:textId="77777777" w:rsidR="00B2388D" w:rsidRPr="00B2388D" w:rsidRDefault="00B2388D" w:rsidP="00B2388D">
            <w:pPr>
              <w:rPr>
                <w:b/>
                <w:sz w:val="24"/>
                <w:szCs w:val="24"/>
              </w:rPr>
            </w:pPr>
            <w:r w:rsidRPr="00B2388D">
              <w:rPr>
                <w:b/>
                <w:sz w:val="24"/>
                <w:szCs w:val="24"/>
              </w:rPr>
              <w:t>3. Data, práce s daty</w:t>
            </w:r>
          </w:p>
          <w:p w14:paraId="79A5C98E" w14:textId="77777777" w:rsidR="00B2388D" w:rsidRDefault="00B2388D" w:rsidP="00B2388D">
            <w:pPr>
              <w:rPr>
                <w:b/>
                <w:sz w:val="24"/>
              </w:rPr>
            </w:pPr>
          </w:p>
          <w:p w14:paraId="68323F4D" w14:textId="77777777" w:rsidR="00B2388D" w:rsidRDefault="00B2388D" w:rsidP="00B2388D">
            <w:pPr>
              <w:pStyle w:val="Standard"/>
            </w:pPr>
            <w:r>
              <w:t>Žákyně/žák:</w:t>
            </w:r>
          </w:p>
          <w:p w14:paraId="6AB34A68" w14:textId="77777777" w:rsidR="00B2388D" w:rsidRPr="00B2388D" w:rsidRDefault="00B2388D" w:rsidP="00AF78C3">
            <w:pPr>
              <w:pStyle w:val="Standard"/>
              <w:numPr>
                <w:ilvl w:val="0"/>
                <w:numId w:val="227"/>
              </w:numPr>
              <w:ind w:left="720" w:hanging="360"/>
              <w:rPr>
                <w:sz w:val="20"/>
                <w:szCs w:val="20"/>
              </w:rPr>
            </w:pPr>
            <w:r w:rsidRPr="00B2388D">
              <w:rPr>
                <w:sz w:val="20"/>
                <w:szCs w:val="20"/>
              </w:rPr>
              <w:t>najde a opraví chyby u různých interpretací týchž dat (tabulka, graf)</w:t>
            </w:r>
          </w:p>
          <w:p w14:paraId="7B3A6506" w14:textId="77777777" w:rsidR="00B2388D" w:rsidRPr="00B2388D" w:rsidRDefault="00B2388D" w:rsidP="00B2388D">
            <w:pPr>
              <w:pStyle w:val="Standard"/>
              <w:ind w:left="720"/>
              <w:rPr>
                <w:sz w:val="20"/>
                <w:szCs w:val="20"/>
              </w:rPr>
            </w:pPr>
          </w:p>
          <w:p w14:paraId="0A4290F1" w14:textId="77777777" w:rsidR="00B2388D" w:rsidRPr="00B2388D" w:rsidRDefault="00B2388D" w:rsidP="00AF78C3">
            <w:pPr>
              <w:pStyle w:val="Standard"/>
              <w:numPr>
                <w:ilvl w:val="0"/>
                <w:numId w:val="227"/>
              </w:numPr>
              <w:ind w:left="720" w:hanging="360"/>
              <w:rPr>
                <w:sz w:val="20"/>
                <w:szCs w:val="20"/>
              </w:rPr>
            </w:pPr>
            <w:r w:rsidRPr="00B2388D">
              <w:rPr>
                <w:sz w:val="20"/>
                <w:szCs w:val="20"/>
              </w:rPr>
              <w:t>odpoví na otázky na základě dat v tabulce</w:t>
            </w:r>
          </w:p>
          <w:p w14:paraId="36BF2779" w14:textId="77777777" w:rsidR="00B2388D" w:rsidRPr="00B2388D" w:rsidRDefault="00B2388D" w:rsidP="00B2388D">
            <w:pPr>
              <w:pStyle w:val="Odstavecseseznamem"/>
              <w:rPr>
                <w:sz w:val="20"/>
                <w:szCs w:val="20"/>
              </w:rPr>
            </w:pPr>
          </w:p>
          <w:p w14:paraId="5E5A1017" w14:textId="77777777" w:rsidR="00B2388D" w:rsidRPr="00B2388D" w:rsidRDefault="00B2388D" w:rsidP="00AF78C3">
            <w:pPr>
              <w:pStyle w:val="Standard"/>
              <w:numPr>
                <w:ilvl w:val="0"/>
                <w:numId w:val="227"/>
              </w:numPr>
              <w:ind w:left="720" w:hanging="360"/>
              <w:rPr>
                <w:sz w:val="20"/>
                <w:szCs w:val="20"/>
              </w:rPr>
            </w:pPr>
            <w:r w:rsidRPr="00B2388D">
              <w:rPr>
                <w:sz w:val="20"/>
                <w:szCs w:val="20"/>
              </w:rPr>
              <w:t>popíše pravidla uspořádání dat v existující tabulce</w:t>
            </w:r>
          </w:p>
          <w:p w14:paraId="402838F8" w14:textId="77777777" w:rsidR="00B2388D" w:rsidRPr="00B2388D" w:rsidRDefault="00B2388D" w:rsidP="00B2388D">
            <w:pPr>
              <w:pStyle w:val="Odstavecseseznamem"/>
              <w:rPr>
                <w:sz w:val="20"/>
                <w:szCs w:val="20"/>
              </w:rPr>
            </w:pPr>
          </w:p>
          <w:p w14:paraId="621E4A2C" w14:textId="77777777" w:rsidR="00B2388D" w:rsidRPr="00B2388D" w:rsidRDefault="00B2388D" w:rsidP="00AF78C3">
            <w:pPr>
              <w:pStyle w:val="Standard"/>
              <w:numPr>
                <w:ilvl w:val="0"/>
                <w:numId w:val="227"/>
              </w:numPr>
              <w:ind w:left="720" w:hanging="360"/>
              <w:rPr>
                <w:sz w:val="20"/>
                <w:szCs w:val="20"/>
              </w:rPr>
            </w:pPr>
            <w:r w:rsidRPr="00B2388D">
              <w:rPr>
                <w:sz w:val="20"/>
                <w:szCs w:val="20"/>
              </w:rPr>
              <w:t>doplní podle pravidel do tabulky prvky, záznamy</w:t>
            </w:r>
          </w:p>
          <w:p w14:paraId="3F107026" w14:textId="77777777" w:rsidR="00B2388D" w:rsidRPr="00B2388D" w:rsidRDefault="00B2388D" w:rsidP="00B2388D">
            <w:pPr>
              <w:pStyle w:val="Odstavecseseznamem"/>
              <w:rPr>
                <w:sz w:val="20"/>
                <w:szCs w:val="20"/>
              </w:rPr>
            </w:pPr>
          </w:p>
          <w:p w14:paraId="74AB2670" w14:textId="77777777" w:rsidR="00B2388D" w:rsidRPr="00B2388D" w:rsidRDefault="00B2388D" w:rsidP="00AF78C3">
            <w:pPr>
              <w:pStyle w:val="Standard"/>
              <w:numPr>
                <w:ilvl w:val="0"/>
                <w:numId w:val="227"/>
              </w:numPr>
              <w:ind w:left="720" w:hanging="360"/>
              <w:rPr>
                <w:sz w:val="20"/>
                <w:szCs w:val="20"/>
              </w:rPr>
            </w:pPr>
            <w:r w:rsidRPr="00B2388D">
              <w:rPr>
                <w:sz w:val="20"/>
                <w:szCs w:val="20"/>
              </w:rPr>
              <w:t>navrhne tabulku pro záznam dat</w:t>
            </w:r>
          </w:p>
          <w:p w14:paraId="64EE7F36" w14:textId="77777777" w:rsidR="00B2388D" w:rsidRPr="00B2388D" w:rsidRDefault="00B2388D" w:rsidP="00B2388D">
            <w:pPr>
              <w:pStyle w:val="Standard"/>
              <w:rPr>
                <w:sz w:val="20"/>
                <w:szCs w:val="20"/>
              </w:rPr>
            </w:pPr>
            <w:r w:rsidRPr="00B2388D">
              <w:rPr>
                <w:sz w:val="20"/>
                <w:szCs w:val="20"/>
              </w:rPr>
              <w:t xml:space="preserve">            propojí data z více tabulek, grafů</w:t>
            </w:r>
          </w:p>
          <w:p w14:paraId="2C932372" w14:textId="77777777" w:rsidR="00B2388D" w:rsidRDefault="00B2388D" w:rsidP="00B2388D">
            <w:pPr>
              <w:pStyle w:val="Standard"/>
            </w:pPr>
          </w:p>
          <w:p w14:paraId="23C38450" w14:textId="77777777" w:rsidR="00B2388D" w:rsidRDefault="00B2388D" w:rsidP="00B2388D">
            <w:pPr>
              <w:pStyle w:val="Standard"/>
            </w:pPr>
          </w:p>
          <w:p w14:paraId="1EB7B7DF" w14:textId="77777777" w:rsidR="00B2388D" w:rsidRDefault="00B2388D" w:rsidP="00B2388D">
            <w:pPr>
              <w:pStyle w:val="Standard"/>
            </w:pPr>
          </w:p>
          <w:p w14:paraId="0915B271" w14:textId="77777777" w:rsidR="00B2388D" w:rsidRDefault="00B2388D" w:rsidP="00B2388D">
            <w:pPr>
              <w:pStyle w:val="Standard"/>
            </w:pPr>
          </w:p>
          <w:p w14:paraId="206B5705" w14:textId="77777777" w:rsidR="00B2388D" w:rsidRDefault="00B2388D" w:rsidP="00B2388D">
            <w:pPr>
              <w:pStyle w:val="Standard"/>
            </w:pPr>
          </w:p>
          <w:p w14:paraId="50F6169C" w14:textId="77777777" w:rsidR="00084AE3" w:rsidRDefault="00084AE3" w:rsidP="00B2388D">
            <w:pPr>
              <w:pStyle w:val="Standard"/>
            </w:pPr>
          </w:p>
          <w:p w14:paraId="0BCE3691" w14:textId="77777777" w:rsidR="00084AE3" w:rsidRDefault="00084AE3" w:rsidP="00B2388D">
            <w:pPr>
              <w:pStyle w:val="Standard"/>
            </w:pPr>
          </w:p>
          <w:p w14:paraId="01100EA1" w14:textId="77777777" w:rsidR="00084AE3" w:rsidRDefault="00084AE3" w:rsidP="00B2388D">
            <w:pPr>
              <w:pStyle w:val="Standard"/>
            </w:pPr>
          </w:p>
          <w:p w14:paraId="600DE192" w14:textId="77777777" w:rsidR="00084AE3" w:rsidRDefault="00084AE3" w:rsidP="00B2388D">
            <w:pPr>
              <w:pStyle w:val="Standard"/>
            </w:pPr>
          </w:p>
          <w:p w14:paraId="0F9388E4" w14:textId="77777777" w:rsidR="00084AE3" w:rsidRDefault="00084AE3" w:rsidP="00B2388D">
            <w:pPr>
              <w:pStyle w:val="Standard"/>
            </w:pPr>
          </w:p>
          <w:p w14:paraId="29F75285" w14:textId="77777777" w:rsidR="00084AE3" w:rsidRDefault="00084AE3" w:rsidP="00B2388D">
            <w:pPr>
              <w:pStyle w:val="Standard"/>
            </w:pPr>
          </w:p>
          <w:p w14:paraId="10257AEE" w14:textId="77777777" w:rsidR="00084AE3" w:rsidRDefault="00084AE3" w:rsidP="00B2388D">
            <w:pPr>
              <w:pStyle w:val="Standard"/>
            </w:pPr>
          </w:p>
          <w:p w14:paraId="08E9C24C" w14:textId="77777777" w:rsidR="00084AE3" w:rsidRDefault="00084AE3" w:rsidP="00B2388D">
            <w:pPr>
              <w:pStyle w:val="Standard"/>
            </w:pPr>
          </w:p>
          <w:p w14:paraId="0ACF9C2E" w14:textId="77777777" w:rsidR="00084AE3" w:rsidRDefault="00084AE3" w:rsidP="00B2388D">
            <w:pPr>
              <w:pStyle w:val="Standard"/>
            </w:pPr>
          </w:p>
          <w:p w14:paraId="59A73786" w14:textId="77777777" w:rsidR="00084AE3" w:rsidRDefault="00084AE3" w:rsidP="00B2388D">
            <w:pPr>
              <w:pStyle w:val="Standard"/>
            </w:pPr>
          </w:p>
          <w:p w14:paraId="7F09ECF6" w14:textId="77777777" w:rsidR="00084AE3" w:rsidRDefault="00084AE3" w:rsidP="00B2388D">
            <w:pPr>
              <w:pStyle w:val="Standard"/>
            </w:pPr>
          </w:p>
          <w:p w14:paraId="3AD49F0A" w14:textId="77777777" w:rsidR="00084AE3" w:rsidRDefault="00084AE3" w:rsidP="00B2388D">
            <w:pPr>
              <w:pStyle w:val="Standard"/>
            </w:pPr>
          </w:p>
          <w:p w14:paraId="09E61E46" w14:textId="77777777" w:rsidR="00084AE3" w:rsidRDefault="00084AE3" w:rsidP="00B2388D">
            <w:pPr>
              <w:pStyle w:val="Standard"/>
            </w:pPr>
          </w:p>
          <w:p w14:paraId="5C241C86" w14:textId="77777777" w:rsidR="00084AE3" w:rsidRDefault="00084AE3" w:rsidP="00B2388D">
            <w:pPr>
              <w:pStyle w:val="Standard"/>
            </w:pPr>
          </w:p>
          <w:p w14:paraId="70672A40" w14:textId="77777777" w:rsidR="00084AE3" w:rsidRDefault="00084AE3" w:rsidP="00B2388D">
            <w:pPr>
              <w:pStyle w:val="Standard"/>
            </w:pPr>
          </w:p>
          <w:p w14:paraId="40CCD6D5" w14:textId="77777777" w:rsidR="00084AE3" w:rsidRDefault="00084AE3" w:rsidP="00B2388D">
            <w:pPr>
              <w:pStyle w:val="Standard"/>
            </w:pPr>
          </w:p>
          <w:p w14:paraId="0D5A6D58" w14:textId="77777777" w:rsidR="00084AE3" w:rsidRDefault="00084AE3" w:rsidP="00B2388D">
            <w:pPr>
              <w:pStyle w:val="Standard"/>
            </w:pPr>
          </w:p>
          <w:p w14:paraId="612172C7" w14:textId="77777777" w:rsidR="00084AE3" w:rsidRDefault="00084AE3" w:rsidP="00B2388D">
            <w:pPr>
              <w:pStyle w:val="Standard"/>
            </w:pPr>
          </w:p>
          <w:p w14:paraId="5B3D23C5" w14:textId="77777777" w:rsidR="00084AE3" w:rsidRDefault="00084AE3" w:rsidP="00B2388D">
            <w:pPr>
              <w:pStyle w:val="Standard"/>
            </w:pPr>
          </w:p>
          <w:p w14:paraId="5392107C" w14:textId="77777777" w:rsidR="00084AE3" w:rsidRDefault="00084AE3" w:rsidP="00B2388D">
            <w:pPr>
              <w:pStyle w:val="Standard"/>
            </w:pPr>
          </w:p>
          <w:p w14:paraId="258F4FAC" w14:textId="77777777" w:rsidR="00B2388D" w:rsidRDefault="00B2388D" w:rsidP="00B2388D">
            <w:pPr>
              <w:pStyle w:val="Standard"/>
            </w:pPr>
          </w:p>
          <w:p w14:paraId="05F03F2C" w14:textId="77777777" w:rsidR="00B2388D" w:rsidRDefault="00B2388D" w:rsidP="00B2388D">
            <w:pPr>
              <w:rPr>
                <w:b/>
                <w:sz w:val="24"/>
              </w:rPr>
            </w:pPr>
            <w:r>
              <w:rPr>
                <w:b/>
                <w:sz w:val="24"/>
              </w:rPr>
              <w:t>4. Informační systémy</w:t>
            </w:r>
          </w:p>
          <w:p w14:paraId="6CB42B9C" w14:textId="77777777" w:rsidR="00B2388D" w:rsidRDefault="00B2388D" w:rsidP="00B2388D">
            <w:pPr>
              <w:rPr>
                <w:b/>
                <w:sz w:val="24"/>
              </w:rPr>
            </w:pPr>
          </w:p>
          <w:p w14:paraId="56F9FB74" w14:textId="77777777" w:rsidR="00B2388D" w:rsidRDefault="00B2388D" w:rsidP="00B2388D">
            <w:pPr>
              <w:pStyle w:val="Standard"/>
            </w:pPr>
            <w:r>
              <w:t>Žákyně/žák:</w:t>
            </w:r>
          </w:p>
          <w:p w14:paraId="4F306DAD" w14:textId="77777777" w:rsidR="00B2388D" w:rsidRPr="00B2388D" w:rsidRDefault="00B2388D" w:rsidP="00AF78C3">
            <w:pPr>
              <w:pStyle w:val="Standard"/>
              <w:numPr>
                <w:ilvl w:val="0"/>
                <w:numId w:val="238"/>
              </w:numPr>
              <w:ind w:left="720" w:hanging="360"/>
              <w:rPr>
                <w:sz w:val="20"/>
                <w:szCs w:val="20"/>
              </w:rPr>
            </w:pPr>
            <w:r w:rsidRPr="00B2388D">
              <w:rPr>
                <w:sz w:val="20"/>
                <w:szCs w:val="20"/>
              </w:rPr>
              <w:t>popíše pomocí modelu informační systém, s nímž ve škole aktivně pracují, pojmenuje role uživatelů a vymezí jejich činnosti a s tím související práva</w:t>
            </w:r>
          </w:p>
          <w:p w14:paraId="0FEC6C34" w14:textId="77777777" w:rsidR="00B2388D" w:rsidRDefault="00B2388D" w:rsidP="00E65A00">
            <w:pPr>
              <w:rPr>
                <w:rFonts w:ascii="Times New Roman" w:hAnsi="Times New Roman" w:cs="Times New Roman"/>
              </w:rPr>
            </w:pPr>
          </w:p>
          <w:p w14:paraId="7BFFBF02" w14:textId="77777777" w:rsidR="00105CC7" w:rsidRDefault="00105CC7" w:rsidP="00E65A00">
            <w:pPr>
              <w:rPr>
                <w:rFonts w:ascii="Times New Roman" w:hAnsi="Times New Roman" w:cs="Times New Roman"/>
              </w:rPr>
            </w:pPr>
          </w:p>
          <w:p w14:paraId="1D4FB1CE" w14:textId="77777777" w:rsidR="00105CC7" w:rsidRDefault="00105CC7" w:rsidP="00E65A00">
            <w:pPr>
              <w:rPr>
                <w:rFonts w:ascii="Times New Roman" w:hAnsi="Times New Roman" w:cs="Times New Roman"/>
              </w:rPr>
            </w:pPr>
          </w:p>
          <w:p w14:paraId="1564EBE7" w14:textId="77777777" w:rsidR="00105CC7" w:rsidRDefault="00105CC7" w:rsidP="00E65A00">
            <w:pPr>
              <w:rPr>
                <w:rFonts w:ascii="Times New Roman" w:hAnsi="Times New Roman" w:cs="Times New Roman"/>
              </w:rPr>
            </w:pPr>
          </w:p>
          <w:p w14:paraId="5BBABC02" w14:textId="77777777" w:rsidR="00105CC7" w:rsidRDefault="00105CC7" w:rsidP="00E65A00">
            <w:pPr>
              <w:rPr>
                <w:rFonts w:ascii="Times New Roman" w:hAnsi="Times New Roman" w:cs="Times New Roman"/>
              </w:rPr>
            </w:pPr>
          </w:p>
          <w:p w14:paraId="25CB7052" w14:textId="77777777" w:rsidR="00105CC7" w:rsidRDefault="00105CC7" w:rsidP="00E65A00">
            <w:pPr>
              <w:rPr>
                <w:rFonts w:ascii="Times New Roman" w:hAnsi="Times New Roman" w:cs="Times New Roman"/>
              </w:rPr>
            </w:pPr>
          </w:p>
          <w:p w14:paraId="08A0BA3B" w14:textId="77777777" w:rsidR="00105CC7" w:rsidRDefault="00105CC7" w:rsidP="00E65A00">
            <w:pPr>
              <w:rPr>
                <w:rFonts w:ascii="Times New Roman" w:hAnsi="Times New Roman" w:cs="Times New Roman"/>
              </w:rPr>
            </w:pPr>
          </w:p>
          <w:p w14:paraId="19152501" w14:textId="77777777" w:rsidR="00084AE3" w:rsidRDefault="00084AE3" w:rsidP="00E65A00">
            <w:pPr>
              <w:rPr>
                <w:rFonts w:ascii="Times New Roman" w:hAnsi="Times New Roman" w:cs="Times New Roman"/>
              </w:rPr>
            </w:pPr>
          </w:p>
          <w:p w14:paraId="5B395A59" w14:textId="77777777" w:rsidR="00084AE3" w:rsidRDefault="00084AE3" w:rsidP="00E65A00">
            <w:pPr>
              <w:rPr>
                <w:rFonts w:ascii="Times New Roman" w:hAnsi="Times New Roman" w:cs="Times New Roman"/>
              </w:rPr>
            </w:pPr>
          </w:p>
          <w:p w14:paraId="424BF102" w14:textId="77777777" w:rsidR="00084AE3" w:rsidRDefault="00084AE3" w:rsidP="00E65A00">
            <w:pPr>
              <w:rPr>
                <w:rFonts w:ascii="Times New Roman" w:hAnsi="Times New Roman" w:cs="Times New Roman"/>
              </w:rPr>
            </w:pPr>
          </w:p>
          <w:p w14:paraId="7669AA0C" w14:textId="77777777" w:rsidR="00084AE3" w:rsidRDefault="00084AE3" w:rsidP="00E65A00">
            <w:pPr>
              <w:rPr>
                <w:rFonts w:ascii="Times New Roman" w:hAnsi="Times New Roman" w:cs="Times New Roman"/>
              </w:rPr>
            </w:pPr>
          </w:p>
          <w:p w14:paraId="4EAD83C5" w14:textId="77777777" w:rsidR="00084AE3" w:rsidRDefault="00084AE3" w:rsidP="00E65A00">
            <w:pPr>
              <w:rPr>
                <w:rFonts w:ascii="Times New Roman" w:hAnsi="Times New Roman" w:cs="Times New Roman"/>
              </w:rPr>
            </w:pPr>
          </w:p>
          <w:p w14:paraId="71A50EAE" w14:textId="77777777" w:rsidR="00084AE3" w:rsidRDefault="00084AE3" w:rsidP="00E65A00">
            <w:pPr>
              <w:rPr>
                <w:rFonts w:ascii="Times New Roman" w:hAnsi="Times New Roman" w:cs="Times New Roman"/>
              </w:rPr>
            </w:pPr>
          </w:p>
          <w:p w14:paraId="64311B8D" w14:textId="77777777" w:rsidR="00084AE3" w:rsidRDefault="00084AE3" w:rsidP="00E65A00">
            <w:pPr>
              <w:rPr>
                <w:rFonts w:ascii="Times New Roman" w:hAnsi="Times New Roman" w:cs="Times New Roman"/>
              </w:rPr>
            </w:pPr>
          </w:p>
          <w:p w14:paraId="4AFAD141" w14:textId="77777777" w:rsidR="00084AE3" w:rsidRDefault="00084AE3" w:rsidP="00E65A00">
            <w:pPr>
              <w:rPr>
                <w:rFonts w:ascii="Times New Roman" w:hAnsi="Times New Roman" w:cs="Times New Roman"/>
              </w:rPr>
            </w:pPr>
          </w:p>
          <w:p w14:paraId="133A8D12" w14:textId="77777777" w:rsidR="00084AE3" w:rsidRDefault="00084AE3" w:rsidP="00E65A00">
            <w:pPr>
              <w:rPr>
                <w:rFonts w:ascii="Times New Roman" w:hAnsi="Times New Roman" w:cs="Times New Roman"/>
              </w:rPr>
            </w:pPr>
          </w:p>
          <w:p w14:paraId="4842B8F1" w14:textId="77777777" w:rsidR="00084AE3" w:rsidRDefault="00084AE3" w:rsidP="00E65A00">
            <w:pPr>
              <w:rPr>
                <w:rFonts w:ascii="Times New Roman" w:hAnsi="Times New Roman" w:cs="Times New Roman"/>
              </w:rPr>
            </w:pPr>
          </w:p>
          <w:p w14:paraId="42BDC161" w14:textId="77777777" w:rsidR="00084AE3" w:rsidRDefault="00084AE3" w:rsidP="00E65A00">
            <w:pPr>
              <w:rPr>
                <w:rFonts w:ascii="Times New Roman" w:hAnsi="Times New Roman" w:cs="Times New Roman"/>
              </w:rPr>
            </w:pPr>
          </w:p>
          <w:p w14:paraId="04B07930" w14:textId="77777777" w:rsidR="00084AE3" w:rsidRDefault="00084AE3" w:rsidP="00E65A00">
            <w:pPr>
              <w:rPr>
                <w:rFonts w:ascii="Times New Roman" w:hAnsi="Times New Roman" w:cs="Times New Roman"/>
              </w:rPr>
            </w:pPr>
          </w:p>
          <w:p w14:paraId="0125DCD7" w14:textId="77777777" w:rsidR="00084AE3" w:rsidRDefault="00084AE3" w:rsidP="00E65A00">
            <w:pPr>
              <w:rPr>
                <w:rFonts w:ascii="Times New Roman" w:hAnsi="Times New Roman" w:cs="Times New Roman"/>
              </w:rPr>
            </w:pPr>
          </w:p>
          <w:p w14:paraId="2495D2A3" w14:textId="77777777" w:rsidR="00084AE3" w:rsidRDefault="00084AE3" w:rsidP="00E65A00">
            <w:pPr>
              <w:rPr>
                <w:rFonts w:ascii="Times New Roman" w:hAnsi="Times New Roman" w:cs="Times New Roman"/>
              </w:rPr>
            </w:pPr>
          </w:p>
          <w:p w14:paraId="22BE8957" w14:textId="77777777" w:rsidR="00084AE3" w:rsidRDefault="00084AE3" w:rsidP="00E65A00">
            <w:pPr>
              <w:rPr>
                <w:rFonts w:ascii="Times New Roman" w:hAnsi="Times New Roman" w:cs="Times New Roman"/>
              </w:rPr>
            </w:pPr>
          </w:p>
          <w:p w14:paraId="02A79095" w14:textId="77777777" w:rsidR="00084AE3" w:rsidRDefault="00084AE3" w:rsidP="00E65A00">
            <w:pPr>
              <w:rPr>
                <w:rFonts w:ascii="Times New Roman" w:hAnsi="Times New Roman" w:cs="Times New Roman"/>
              </w:rPr>
            </w:pPr>
          </w:p>
          <w:p w14:paraId="71626846" w14:textId="77777777" w:rsidR="00084AE3" w:rsidRDefault="00084AE3" w:rsidP="00E65A00">
            <w:pPr>
              <w:rPr>
                <w:rFonts w:ascii="Times New Roman" w:hAnsi="Times New Roman" w:cs="Times New Roman"/>
              </w:rPr>
            </w:pPr>
          </w:p>
          <w:p w14:paraId="67473A35" w14:textId="77777777" w:rsidR="00084AE3" w:rsidRDefault="00084AE3" w:rsidP="00E65A00">
            <w:pPr>
              <w:rPr>
                <w:rFonts w:ascii="Times New Roman" w:hAnsi="Times New Roman" w:cs="Times New Roman"/>
              </w:rPr>
            </w:pPr>
          </w:p>
          <w:p w14:paraId="3290E44A" w14:textId="77777777" w:rsidR="00084AE3" w:rsidRDefault="00084AE3" w:rsidP="00E65A00">
            <w:pPr>
              <w:rPr>
                <w:rFonts w:ascii="Times New Roman" w:hAnsi="Times New Roman" w:cs="Times New Roman"/>
              </w:rPr>
            </w:pPr>
          </w:p>
          <w:p w14:paraId="7B92A6F9" w14:textId="77777777" w:rsidR="00995F8B" w:rsidRPr="00105CC7" w:rsidRDefault="00995F8B" w:rsidP="00105CC7">
            <w:pPr>
              <w:rPr>
                <w:rFonts w:ascii="Times New Roman" w:hAnsi="Times New Roman" w:cs="Times New Roman"/>
              </w:rPr>
            </w:pPr>
          </w:p>
        </w:tc>
        <w:tc>
          <w:tcPr>
            <w:tcW w:w="4110" w:type="dxa"/>
          </w:tcPr>
          <w:p w14:paraId="441C9239" w14:textId="77777777" w:rsidR="00404E59" w:rsidRPr="00F34663" w:rsidRDefault="00404E59" w:rsidP="00404E59">
            <w:pPr>
              <w:rPr>
                <w:rFonts w:ascii="Times New Roman" w:hAnsi="Times New Roman" w:cs="Times New Roman"/>
              </w:rPr>
            </w:pPr>
          </w:p>
          <w:p w14:paraId="1722609D" w14:textId="77777777" w:rsidR="00404E59" w:rsidRPr="00F34663" w:rsidRDefault="00404E59" w:rsidP="00404E59">
            <w:pPr>
              <w:rPr>
                <w:rFonts w:ascii="Times New Roman" w:hAnsi="Times New Roman" w:cs="Times New Roman"/>
              </w:rPr>
            </w:pPr>
          </w:p>
          <w:p w14:paraId="1CE11A97" w14:textId="77777777" w:rsidR="00404E59" w:rsidRPr="00F34663" w:rsidRDefault="00404E59" w:rsidP="00404E59">
            <w:pPr>
              <w:rPr>
                <w:rFonts w:ascii="Times New Roman" w:hAnsi="Times New Roman" w:cs="Times New Roman"/>
              </w:rPr>
            </w:pPr>
          </w:p>
          <w:p w14:paraId="02C5C523" w14:textId="77777777" w:rsidR="00105CC7" w:rsidRPr="00105CC7" w:rsidRDefault="00105CC7" w:rsidP="00AF78C3">
            <w:pPr>
              <w:pStyle w:val="Standard"/>
              <w:numPr>
                <w:ilvl w:val="0"/>
                <w:numId w:val="236"/>
              </w:numPr>
              <w:ind w:left="720" w:hanging="360"/>
              <w:rPr>
                <w:sz w:val="20"/>
                <w:szCs w:val="20"/>
              </w:rPr>
            </w:pPr>
            <w:r w:rsidRPr="00105CC7">
              <w:rPr>
                <w:sz w:val="20"/>
                <w:szCs w:val="20"/>
              </w:rPr>
              <w:t>Soubory</w:t>
            </w:r>
          </w:p>
          <w:p w14:paraId="78287E9E" w14:textId="77777777" w:rsidR="00105CC7" w:rsidRPr="00105CC7" w:rsidRDefault="00105CC7" w:rsidP="00AF78C3">
            <w:pPr>
              <w:pStyle w:val="Standard"/>
              <w:numPr>
                <w:ilvl w:val="0"/>
                <w:numId w:val="236"/>
              </w:numPr>
              <w:ind w:left="720" w:hanging="360"/>
              <w:rPr>
                <w:sz w:val="20"/>
                <w:szCs w:val="20"/>
              </w:rPr>
            </w:pPr>
            <w:r w:rsidRPr="00105CC7">
              <w:rPr>
                <w:sz w:val="20"/>
                <w:szCs w:val="20"/>
              </w:rPr>
              <w:t>Složky</w:t>
            </w:r>
          </w:p>
          <w:p w14:paraId="448E685D" w14:textId="77777777" w:rsidR="00105CC7" w:rsidRPr="00105CC7" w:rsidRDefault="00105CC7" w:rsidP="00AF78C3">
            <w:pPr>
              <w:pStyle w:val="Standard"/>
              <w:numPr>
                <w:ilvl w:val="0"/>
                <w:numId w:val="236"/>
              </w:numPr>
              <w:ind w:left="720" w:hanging="360"/>
              <w:rPr>
                <w:sz w:val="20"/>
                <w:szCs w:val="20"/>
              </w:rPr>
            </w:pPr>
            <w:r w:rsidRPr="00105CC7">
              <w:rPr>
                <w:sz w:val="20"/>
                <w:szCs w:val="20"/>
              </w:rPr>
              <w:t xml:space="preserve">Práce s aplikacemi </w:t>
            </w:r>
          </w:p>
          <w:p w14:paraId="26469705" w14:textId="77777777" w:rsidR="00105CC7" w:rsidRPr="00105CC7" w:rsidRDefault="00105CC7" w:rsidP="00AF78C3">
            <w:pPr>
              <w:pStyle w:val="Standard"/>
              <w:numPr>
                <w:ilvl w:val="0"/>
                <w:numId w:val="236"/>
              </w:numPr>
              <w:ind w:left="720" w:hanging="360"/>
              <w:rPr>
                <w:sz w:val="20"/>
                <w:szCs w:val="20"/>
              </w:rPr>
            </w:pPr>
            <w:r w:rsidRPr="00105CC7">
              <w:rPr>
                <w:sz w:val="20"/>
                <w:szCs w:val="20"/>
              </w:rPr>
              <w:t xml:space="preserve">Microsoft 365 </w:t>
            </w:r>
          </w:p>
          <w:p w14:paraId="7D1C6F7B" w14:textId="77777777" w:rsidR="00105CC7" w:rsidRPr="00105CC7" w:rsidRDefault="00105CC7" w:rsidP="00AF78C3">
            <w:pPr>
              <w:pStyle w:val="Standard"/>
              <w:numPr>
                <w:ilvl w:val="0"/>
                <w:numId w:val="236"/>
              </w:numPr>
              <w:ind w:left="720" w:hanging="360"/>
              <w:rPr>
                <w:sz w:val="20"/>
                <w:szCs w:val="20"/>
              </w:rPr>
            </w:pPr>
            <w:r w:rsidRPr="00105CC7">
              <w:rPr>
                <w:sz w:val="20"/>
                <w:szCs w:val="20"/>
              </w:rPr>
              <w:t>Sítě</w:t>
            </w:r>
          </w:p>
          <w:p w14:paraId="46EDCBA0" w14:textId="77777777" w:rsidR="00105CC7" w:rsidRPr="00105CC7" w:rsidRDefault="00105CC7" w:rsidP="00AF78C3">
            <w:pPr>
              <w:pStyle w:val="Standard"/>
              <w:numPr>
                <w:ilvl w:val="0"/>
                <w:numId w:val="236"/>
              </w:numPr>
              <w:ind w:left="720" w:hanging="360"/>
              <w:rPr>
                <w:sz w:val="20"/>
                <w:szCs w:val="20"/>
              </w:rPr>
            </w:pPr>
            <w:r w:rsidRPr="00105CC7">
              <w:rPr>
                <w:sz w:val="20"/>
                <w:szCs w:val="20"/>
              </w:rPr>
              <w:t>Periferie</w:t>
            </w:r>
          </w:p>
          <w:p w14:paraId="2BA9A267" w14:textId="77777777" w:rsidR="00105CC7" w:rsidRPr="00105CC7" w:rsidRDefault="00105CC7" w:rsidP="00AF78C3">
            <w:pPr>
              <w:pStyle w:val="Standard"/>
              <w:numPr>
                <w:ilvl w:val="0"/>
                <w:numId w:val="236"/>
              </w:numPr>
              <w:ind w:left="720" w:hanging="360"/>
              <w:rPr>
                <w:sz w:val="20"/>
                <w:szCs w:val="20"/>
              </w:rPr>
            </w:pPr>
            <w:r w:rsidRPr="00105CC7">
              <w:rPr>
                <w:sz w:val="20"/>
                <w:szCs w:val="20"/>
              </w:rPr>
              <w:t xml:space="preserve">Internet </w:t>
            </w:r>
          </w:p>
          <w:p w14:paraId="25C804C3" w14:textId="77777777" w:rsidR="00105CC7" w:rsidRPr="00105CC7" w:rsidRDefault="00105CC7" w:rsidP="00AF78C3">
            <w:pPr>
              <w:pStyle w:val="Standard"/>
              <w:numPr>
                <w:ilvl w:val="0"/>
                <w:numId w:val="236"/>
              </w:numPr>
              <w:ind w:left="720" w:hanging="360"/>
              <w:rPr>
                <w:sz w:val="20"/>
                <w:szCs w:val="20"/>
              </w:rPr>
            </w:pPr>
            <w:r w:rsidRPr="00105CC7">
              <w:rPr>
                <w:sz w:val="20"/>
                <w:szCs w:val="20"/>
              </w:rPr>
              <w:t>E-mail</w:t>
            </w:r>
          </w:p>
          <w:p w14:paraId="056B814A" w14:textId="77777777" w:rsidR="00105CC7" w:rsidRPr="00105CC7" w:rsidRDefault="00105CC7" w:rsidP="00AF78C3">
            <w:pPr>
              <w:pStyle w:val="Standard"/>
              <w:numPr>
                <w:ilvl w:val="0"/>
                <w:numId w:val="236"/>
              </w:numPr>
              <w:ind w:left="720" w:hanging="360"/>
              <w:rPr>
                <w:sz w:val="20"/>
                <w:szCs w:val="20"/>
              </w:rPr>
            </w:pPr>
            <w:r w:rsidRPr="00105CC7">
              <w:rPr>
                <w:sz w:val="20"/>
                <w:szCs w:val="20"/>
              </w:rPr>
              <w:t xml:space="preserve">Práce s daty </w:t>
            </w:r>
          </w:p>
          <w:p w14:paraId="084B9C33" w14:textId="77777777" w:rsidR="00105CC7" w:rsidRPr="00105CC7" w:rsidRDefault="00105CC7" w:rsidP="00AF78C3">
            <w:pPr>
              <w:pStyle w:val="Standard"/>
              <w:numPr>
                <w:ilvl w:val="0"/>
                <w:numId w:val="236"/>
              </w:numPr>
              <w:ind w:left="720" w:hanging="360"/>
              <w:rPr>
                <w:sz w:val="20"/>
                <w:szCs w:val="20"/>
              </w:rPr>
            </w:pPr>
            <w:r w:rsidRPr="00105CC7">
              <w:rPr>
                <w:sz w:val="20"/>
                <w:szCs w:val="20"/>
              </w:rPr>
              <w:t>Digitální stopa</w:t>
            </w:r>
          </w:p>
          <w:p w14:paraId="57B3F95D" w14:textId="77777777" w:rsidR="00105CC7" w:rsidRDefault="00105CC7" w:rsidP="00AF78C3">
            <w:pPr>
              <w:pStyle w:val="Standard"/>
              <w:numPr>
                <w:ilvl w:val="0"/>
                <w:numId w:val="236"/>
              </w:numPr>
              <w:ind w:left="720" w:hanging="360"/>
            </w:pPr>
            <w:r w:rsidRPr="00105CC7">
              <w:rPr>
                <w:sz w:val="20"/>
                <w:szCs w:val="20"/>
              </w:rPr>
              <w:t>Digitální zařízení</w:t>
            </w:r>
          </w:p>
          <w:p w14:paraId="2E723E67" w14:textId="77777777" w:rsidR="00105CC7" w:rsidRPr="00CF540A" w:rsidRDefault="00105CC7" w:rsidP="00105CC7">
            <w:pPr>
              <w:pStyle w:val="Odstavecseseznamem"/>
              <w:ind w:left="459"/>
              <w:rPr>
                <w:sz w:val="24"/>
              </w:rPr>
            </w:pPr>
          </w:p>
          <w:p w14:paraId="6FD0B22F" w14:textId="77777777" w:rsidR="00404E59" w:rsidRPr="00F34663" w:rsidRDefault="00404E59" w:rsidP="00404E59">
            <w:pPr>
              <w:rPr>
                <w:rFonts w:ascii="Times New Roman" w:hAnsi="Times New Roman" w:cs="Times New Roman"/>
              </w:rPr>
            </w:pPr>
          </w:p>
          <w:p w14:paraId="34509AD4" w14:textId="77777777" w:rsidR="00404E59" w:rsidRPr="00F34663" w:rsidRDefault="00404E59" w:rsidP="00404E59">
            <w:pPr>
              <w:rPr>
                <w:rFonts w:ascii="Times New Roman" w:hAnsi="Times New Roman" w:cs="Times New Roman"/>
              </w:rPr>
            </w:pPr>
          </w:p>
          <w:p w14:paraId="13508445" w14:textId="77777777" w:rsidR="00404E59" w:rsidRPr="00F34663" w:rsidRDefault="00404E59" w:rsidP="00404E59">
            <w:pPr>
              <w:ind w:left="360"/>
              <w:rPr>
                <w:rFonts w:ascii="Times New Roman" w:hAnsi="Times New Roman" w:cs="Times New Roman"/>
              </w:rPr>
            </w:pPr>
          </w:p>
          <w:p w14:paraId="12EF08F6" w14:textId="77777777" w:rsidR="00404E59" w:rsidRPr="00F34663" w:rsidRDefault="00404E59" w:rsidP="00404E59">
            <w:pPr>
              <w:ind w:left="360"/>
              <w:rPr>
                <w:rFonts w:ascii="Times New Roman" w:hAnsi="Times New Roman" w:cs="Times New Roman"/>
              </w:rPr>
            </w:pPr>
          </w:p>
          <w:p w14:paraId="77377A30" w14:textId="77777777" w:rsidR="00404E59" w:rsidRPr="00F34663" w:rsidRDefault="00404E59" w:rsidP="00404E59">
            <w:pPr>
              <w:ind w:left="360"/>
              <w:rPr>
                <w:rFonts w:ascii="Times New Roman" w:hAnsi="Times New Roman" w:cs="Times New Roman"/>
              </w:rPr>
            </w:pPr>
          </w:p>
          <w:p w14:paraId="265785D1" w14:textId="77777777" w:rsidR="00404E59" w:rsidRPr="00F34663" w:rsidRDefault="00404E59" w:rsidP="00404E59">
            <w:pPr>
              <w:ind w:left="360"/>
              <w:rPr>
                <w:rFonts w:ascii="Times New Roman" w:hAnsi="Times New Roman" w:cs="Times New Roman"/>
              </w:rPr>
            </w:pPr>
          </w:p>
          <w:p w14:paraId="06B55881" w14:textId="77777777" w:rsidR="00404E59" w:rsidRPr="00F34663" w:rsidRDefault="00404E59" w:rsidP="00404E59">
            <w:pPr>
              <w:ind w:left="360"/>
              <w:rPr>
                <w:rFonts w:ascii="Times New Roman" w:hAnsi="Times New Roman" w:cs="Times New Roman"/>
              </w:rPr>
            </w:pPr>
          </w:p>
          <w:p w14:paraId="7610FB77" w14:textId="77777777" w:rsidR="00404E59" w:rsidRPr="00F34663" w:rsidRDefault="00404E59" w:rsidP="00404E59">
            <w:pPr>
              <w:ind w:left="360"/>
              <w:rPr>
                <w:rFonts w:ascii="Times New Roman" w:hAnsi="Times New Roman" w:cs="Times New Roman"/>
              </w:rPr>
            </w:pPr>
          </w:p>
          <w:p w14:paraId="048C03B0" w14:textId="77777777" w:rsidR="00404E59" w:rsidRPr="00F34663" w:rsidRDefault="00404E59" w:rsidP="00404E59">
            <w:pPr>
              <w:ind w:left="360"/>
              <w:rPr>
                <w:rFonts w:ascii="Times New Roman" w:hAnsi="Times New Roman" w:cs="Times New Roman"/>
              </w:rPr>
            </w:pPr>
          </w:p>
          <w:p w14:paraId="0A76295E" w14:textId="77777777" w:rsidR="00404E59" w:rsidRPr="00F34663" w:rsidRDefault="00404E59" w:rsidP="00404E59">
            <w:pPr>
              <w:ind w:left="360"/>
              <w:rPr>
                <w:rFonts w:ascii="Times New Roman" w:hAnsi="Times New Roman" w:cs="Times New Roman"/>
              </w:rPr>
            </w:pPr>
          </w:p>
          <w:p w14:paraId="721DB7FD" w14:textId="77777777" w:rsidR="00404E59" w:rsidRPr="00F34663" w:rsidRDefault="00404E59" w:rsidP="00404E59">
            <w:pPr>
              <w:ind w:left="360"/>
              <w:rPr>
                <w:rFonts w:ascii="Times New Roman" w:hAnsi="Times New Roman" w:cs="Times New Roman"/>
              </w:rPr>
            </w:pPr>
          </w:p>
          <w:p w14:paraId="792851A1" w14:textId="77777777" w:rsidR="00404E59" w:rsidRPr="00F34663" w:rsidRDefault="00404E59" w:rsidP="00404E59">
            <w:pPr>
              <w:rPr>
                <w:rFonts w:ascii="Times New Roman" w:hAnsi="Times New Roman" w:cs="Times New Roman"/>
              </w:rPr>
            </w:pPr>
          </w:p>
          <w:p w14:paraId="1AD07CE9" w14:textId="77777777" w:rsidR="00404E59" w:rsidRPr="00F34663" w:rsidRDefault="00404E59" w:rsidP="00404E59">
            <w:pPr>
              <w:rPr>
                <w:rFonts w:ascii="Times New Roman" w:hAnsi="Times New Roman" w:cs="Times New Roman"/>
              </w:rPr>
            </w:pPr>
          </w:p>
          <w:p w14:paraId="4B54AE04" w14:textId="77777777" w:rsidR="00404E59" w:rsidRPr="00F34663" w:rsidRDefault="00404E59" w:rsidP="00404E59">
            <w:pPr>
              <w:rPr>
                <w:rFonts w:ascii="Times New Roman" w:hAnsi="Times New Roman" w:cs="Times New Roman"/>
              </w:rPr>
            </w:pPr>
          </w:p>
          <w:p w14:paraId="0AA4B236" w14:textId="77777777" w:rsidR="00404E59" w:rsidRDefault="00404E59" w:rsidP="00404E59">
            <w:pPr>
              <w:rPr>
                <w:rFonts w:ascii="Times New Roman" w:hAnsi="Times New Roman" w:cs="Times New Roman"/>
              </w:rPr>
            </w:pPr>
          </w:p>
          <w:p w14:paraId="6B558487" w14:textId="77777777" w:rsidR="00105CC7" w:rsidRDefault="00105CC7" w:rsidP="00404E59">
            <w:pPr>
              <w:rPr>
                <w:rFonts w:ascii="Times New Roman" w:hAnsi="Times New Roman" w:cs="Times New Roman"/>
              </w:rPr>
            </w:pPr>
          </w:p>
          <w:p w14:paraId="4ACA10C0" w14:textId="77777777" w:rsidR="00105CC7" w:rsidRDefault="00105CC7" w:rsidP="00404E59">
            <w:pPr>
              <w:rPr>
                <w:rFonts w:ascii="Times New Roman" w:hAnsi="Times New Roman" w:cs="Times New Roman"/>
              </w:rPr>
            </w:pPr>
          </w:p>
          <w:p w14:paraId="44F16A32" w14:textId="77777777" w:rsidR="00105CC7" w:rsidRDefault="00105CC7" w:rsidP="00404E59">
            <w:pPr>
              <w:rPr>
                <w:rFonts w:ascii="Times New Roman" w:hAnsi="Times New Roman" w:cs="Times New Roman"/>
              </w:rPr>
            </w:pPr>
          </w:p>
          <w:p w14:paraId="7C83CED6" w14:textId="77777777" w:rsidR="00105CC7" w:rsidRDefault="00105CC7" w:rsidP="00404E59">
            <w:pPr>
              <w:rPr>
                <w:rFonts w:ascii="Times New Roman" w:hAnsi="Times New Roman" w:cs="Times New Roman"/>
              </w:rPr>
            </w:pPr>
          </w:p>
          <w:p w14:paraId="67A2DD4D" w14:textId="77777777" w:rsidR="00B2388D" w:rsidRDefault="00B2388D" w:rsidP="00404E59">
            <w:pPr>
              <w:rPr>
                <w:rFonts w:ascii="Times New Roman" w:hAnsi="Times New Roman" w:cs="Times New Roman"/>
              </w:rPr>
            </w:pPr>
          </w:p>
          <w:p w14:paraId="6E10D306" w14:textId="77777777" w:rsidR="00B2388D" w:rsidRDefault="00B2388D" w:rsidP="00404E59">
            <w:pPr>
              <w:rPr>
                <w:rFonts w:ascii="Times New Roman" w:hAnsi="Times New Roman" w:cs="Times New Roman"/>
              </w:rPr>
            </w:pPr>
          </w:p>
          <w:p w14:paraId="167C7748" w14:textId="77777777" w:rsidR="00B2388D" w:rsidRDefault="00B2388D" w:rsidP="00404E59">
            <w:pPr>
              <w:rPr>
                <w:rFonts w:ascii="Times New Roman" w:hAnsi="Times New Roman" w:cs="Times New Roman"/>
              </w:rPr>
            </w:pPr>
          </w:p>
          <w:p w14:paraId="3FF8C06D" w14:textId="77777777" w:rsidR="00B2388D" w:rsidRDefault="00B2388D" w:rsidP="00404E59">
            <w:pPr>
              <w:rPr>
                <w:rFonts w:ascii="Times New Roman" w:hAnsi="Times New Roman" w:cs="Times New Roman"/>
              </w:rPr>
            </w:pPr>
          </w:p>
          <w:p w14:paraId="44FAE313" w14:textId="77777777" w:rsidR="00B2388D" w:rsidRDefault="00B2388D" w:rsidP="00404E59">
            <w:pPr>
              <w:rPr>
                <w:rFonts w:ascii="Times New Roman" w:hAnsi="Times New Roman" w:cs="Times New Roman"/>
              </w:rPr>
            </w:pPr>
          </w:p>
          <w:p w14:paraId="67E622B2" w14:textId="77777777" w:rsidR="00B2388D" w:rsidRDefault="00B2388D" w:rsidP="00404E59">
            <w:pPr>
              <w:rPr>
                <w:rFonts w:ascii="Times New Roman" w:hAnsi="Times New Roman" w:cs="Times New Roman"/>
              </w:rPr>
            </w:pPr>
          </w:p>
          <w:p w14:paraId="02CDFBDB" w14:textId="77777777" w:rsidR="00B2388D" w:rsidRDefault="00B2388D" w:rsidP="00404E59">
            <w:pPr>
              <w:rPr>
                <w:rFonts w:ascii="Times New Roman" w:hAnsi="Times New Roman" w:cs="Times New Roman"/>
              </w:rPr>
            </w:pPr>
          </w:p>
          <w:p w14:paraId="3343B755" w14:textId="77777777" w:rsidR="00B2388D" w:rsidRDefault="00B2388D" w:rsidP="00404E59">
            <w:pPr>
              <w:rPr>
                <w:rFonts w:ascii="Times New Roman" w:hAnsi="Times New Roman" w:cs="Times New Roman"/>
              </w:rPr>
            </w:pPr>
          </w:p>
          <w:p w14:paraId="47DD0941" w14:textId="77777777" w:rsidR="00105CC7" w:rsidRDefault="00105CC7" w:rsidP="00404E59">
            <w:pPr>
              <w:rPr>
                <w:rFonts w:ascii="Times New Roman" w:hAnsi="Times New Roman" w:cs="Times New Roman"/>
              </w:rPr>
            </w:pPr>
          </w:p>
          <w:p w14:paraId="05B8D723" w14:textId="77777777" w:rsidR="00B2388D" w:rsidRPr="00B2388D" w:rsidRDefault="00B2388D" w:rsidP="00AF78C3">
            <w:pPr>
              <w:pStyle w:val="Standard"/>
              <w:numPr>
                <w:ilvl w:val="0"/>
                <w:numId w:val="237"/>
              </w:numPr>
              <w:rPr>
                <w:sz w:val="20"/>
                <w:szCs w:val="20"/>
              </w:rPr>
            </w:pPr>
            <w:r w:rsidRPr="00B2388D">
              <w:rPr>
                <w:sz w:val="20"/>
                <w:szCs w:val="20"/>
              </w:rPr>
              <w:t>Přenos informací, kódy kolem nás</w:t>
            </w:r>
          </w:p>
          <w:p w14:paraId="1F2208FF" w14:textId="77777777" w:rsidR="00B2388D" w:rsidRPr="00B2388D" w:rsidRDefault="00B2388D" w:rsidP="00AF78C3">
            <w:pPr>
              <w:pStyle w:val="Standard"/>
              <w:numPr>
                <w:ilvl w:val="0"/>
                <w:numId w:val="237"/>
              </w:numPr>
              <w:rPr>
                <w:sz w:val="20"/>
                <w:szCs w:val="20"/>
              </w:rPr>
            </w:pPr>
            <w:r w:rsidRPr="00B2388D">
              <w:rPr>
                <w:sz w:val="20"/>
                <w:szCs w:val="20"/>
              </w:rPr>
              <w:t>Znakové sady, kódování znaků</w:t>
            </w:r>
          </w:p>
          <w:p w14:paraId="77BFE9B6" w14:textId="77777777" w:rsidR="00B2388D" w:rsidRPr="00B2388D" w:rsidRDefault="00B2388D" w:rsidP="00AF78C3">
            <w:pPr>
              <w:pStyle w:val="Standard"/>
              <w:numPr>
                <w:ilvl w:val="0"/>
                <w:numId w:val="237"/>
              </w:numPr>
              <w:rPr>
                <w:sz w:val="20"/>
                <w:szCs w:val="20"/>
              </w:rPr>
            </w:pPr>
            <w:r w:rsidRPr="00B2388D">
              <w:rPr>
                <w:sz w:val="20"/>
                <w:szCs w:val="20"/>
              </w:rPr>
              <w:t>Přenos dat, šifrování</w:t>
            </w:r>
          </w:p>
          <w:p w14:paraId="1875EB79" w14:textId="77777777" w:rsidR="00B2388D" w:rsidRPr="00B2388D" w:rsidRDefault="00B2388D" w:rsidP="00AF78C3">
            <w:pPr>
              <w:pStyle w:val="Standard"/>
              <w:numPr>
                <w:ilvl w:val="0"/>
                <w:numId w:val="237"/>
              </w:numPr>
              <w:rPr>
                <w:sz w:val="20"/>
                <w:szCs w:val="20"/>
              </w:rPr>
            </w:pPr>
            <w:r w:rsidRPr="00B2388D">
              <w:rPr>
                <w:sz w:val="20"/>
                <w:szCs w:val="20"/>
              </w:rPr>
              <w:t>Identifikace barev, barevný model, kódování barev</w:t>
            </w:r>
          </w:p>
          <w:p w14:paraId="7ED73A46" w14:textId="77777777" w:rsidR="00B2388D" w:rsidRPr="00B2388D" w:rsidRDefault="00B2388D" w:rsidP="00AF78C3">
            <w:pPr>
              <w:pStyle w:val="Standard"/>
              <w:numPr>
                <w:ilvl w:val="0"/>
                <w:numId w:val="237"/>
              </w:numPr>
              <w:rPr>
                <w:sz w:val="20"/>
                <w:szCs w:val="20"/>
              </w:rPr>
            </w:pPr>
            <w:r w:rsidRPr="00B2388D">
              <w:rPr>
                <w:sz w:val="20"/>
                <w:szCs w:val="20"/>
              </w:rPr>
              <w:t>Vektorová grafika, obrázky</w:t>
            </w:r>
          </w:p>
          <w:p w14:paraId="21E38DE9" w14:textId="77777777" w:rsidR="00B2388D" w:rsidRPr="00B2388D" w:rsidRDefault="00B2388D" w:rsidP="00AF78C3">
            <w:pPr>
              <w:pStyle w:val="Standard"/>
              <w:numPr>
                <w:ilvl w:val="0"/>
                <w:numId w:val="237"/>
              </w:numPr>
              <w:rPr>
                <w:sz w:val="20"/>
                <w:szCs w:val="20"/>
              </w:rPr>
            </w:pPr>
            <w:r w:rsidRPr="00B2388D">
              <w:rPr>
                <w:sz w:val="20"/>
                <w:szCs w:val="20"/>
              </w:rPr>
              <w:t>Zjednodušení zápisu</w:t>
            </w:r>
          </w:p>
          <w:p w14:paraId="31C7EE80" w14:textId="77777777" w:rsidR="00B2388D" w:rsidRPr="00B2388D" w:rsidRDefault="00B2388D" w:rsidP="00AF78C3">
            <w:pPr>
              <w:pStyle w:val="Standard"/>
              <w:numPr>
                <w:ilvl w:val="0"/>
                <w:numId w:val="237"/>
              </w:numPr>
              <w:rPr>
                <w:sz w:val="20"/>
                <w:szCs w:val="20"/>
              </w:rPr>
            </w:pPr>
            <w:r w:rsidRPr="00B2388D">
              <w:rPr>
                <w:sz w:val="20"/>
                <w:szCs w:val="20"/>
              </w:rPr>
              <w:t>Binární čísla, binární kód</w:t>
            </w:r>
          </w:p>
          <w:p w14:paraId="5E156995" w14:textId="77777777" w:rsidR="00105CC7" w:rsidRDefault="00105CC7" w:rsidP="00404E59">
            <w:pPr>
              <w:rPr>
                <w:rFonts w:ascii="Times New Roman" w:hAnsi="Times New Roman" w:cs="Times New Roman"/>
              </w:rPr>
            </w:pPr>
          </w:p>
          <w:p w14:paraId="76806519" w14:textId="77777777" w:rsidR="00105CC7" w:rsidRDefault="00105CC7" w:rsidP="00404E59">
            <w:pPr>
              <w:rPr>
                <w:rFonts w:ascii="Times New Roman" w:hAnsi="Times New Roman" w:cs="Times New Roman"/>
              </w:rPr>
            </w:pPr>
          </w:p>
          <w:p w14:paraId="36B36678" w14:textId="77777777" w:rsidR="00105CC7" w:rsidRDefault="00105CC7" w:rsidP="00404E59">
            <w:pPr>
              <w:rPr>
                <w:rFonts w:ascii="Times New Roman" w:hAnsi="Times New Roman" w:cs="Times New Roman"/>
              </w:rPr>
            </w:pPr>
          </w:p>
          <w:p w14:paraId="1B6EE323" w14:textId="77777777" w:rsidR="00105CC7" w:rsidRDefault="00105CC7" w:rsidP="00404E59">
            <w:pPr>
              <w:rPr>
                <w:rFonts w:ascii="Times New Roman" w:hAnsi="Times New Roman" w:cs="Times New Roman"/>
              </w:rPr>
            </w:pPr>
          </w:p>
          <w:p w14:paraId="080C6B84" w14:textId="77777777" w:rsidR="00105CC7" w:rsidRDefault="00105CC7" w:rsidP="00404E59">
            <w:pPr>
              <w:rPr>
                <w:rFonts w:ascii="Times New Roman" w:hAnsi="Times New Roman" w:cs="Times New Roman"/>
              </w:rPr>
            </w:pPr>
          </w:p>
          <w:p w14:paraId="5F856A76" w14:textId="77777777" w:rsidR="00105CC7" w:rsidRPr="00F34663" w:rsidRDefault="00105CC7" w:rsidP="00404E59">
            <w:pPr>
              <w:rPr>
                <w:rFonts w:ascii="Times New Roman" w:hAnsi="Times New Roman" w:cs="Times New Roman"/>
              </w:rPr>
            </w:pPr>
          </w:p>
          <w:p w14:paraId="1C5223F6" w14:textId="77777777" w:rsidR="00404E59" w:rsidRPr="00F34663" w:rsidRDefault="00404E59" w:rsidP="00404E59">
            <w:pPr>
              <w:rPr>
                <w:rFonts w:ascii="Times New Roman" w:hAnsi="Times New Roman" w:cs="Times New Roman"/>
              </w:rPr>
            </w:pPr>
          </w:p>
          <w:p w14:paraId="163A47D9" w14:textId="77777777" w:rsidR="00404E59" w:rsidRPr="00F34663" w:rsidRDefault="00404E59" w:rsidP="00404E59">
            <w:pPr>
              <w:rPr>
                <w:rFonts w:ascii="Times New Roman" w:hAnsi="Times New Roman" w:cs="Times New Roman"/>
              </w:rPr>
            </w:pPr>
          </w:p>
          <w:p w14:paraId="54E2FB24" w14:textId="77777777" w:rsidR="00404E59" w:rsidRPr="00F34663" w:rsidRDefault="00404E59" w:rsidP="00404E59">
            <w:pPr>
              <w:rPr>
                <w:rFonts w:ascii="Times New Roman" w:hAnsi="Times New Roman" w:cs="Times New Roman"/>
              </w:rPr>
            </w:pPr>
          </w:p>
          <w:p w14:paraId="22C96D78" w14:textId="77777777" w:rsidR="00404E59" w:rsidRPr="00F34663" w:rsidRDefault="00404E59" w:rsidP="00404E59">
            <w:pPr>
              <w:rPr>
                <w:rFonts w:ascii="Times New Roman" w:hAnsi="Times New Roman" w:cs="Times New Roman"/>
              </w:rPr>
            </w:pPr>
          </w:p>
          <w:p w14:paraId="247962D2" w14:textId="77777777" w:rsidR="00404E59" w:rsidRPr="00F34663" w:rsidRDefault="00404E59" w:rsidP="00404E59">
            <w:pPr>
              <w:rPr>
                <w:rFonts w:ascii="Times New Roman" w:hAnsi="Times New Roman" w:cs="Times New Roman"/>
              </w:rPr>
            </w:pPr>
          </w:p>
          <w:p w14:paraId="5FD0DE0A" w14:textId="77777777" w:rsidR="00404E59" w:rsidRPr="00F34663" w:rsidRDefault="00404E59" w:rsidP="00404E59">
            <w:pPr>
              <w:rPr>
                <w:rFonts w:ascii="Times New Roman" w:hAnsi="Times New Roman" w:cs="Times New Roman"/>
              </w:rPr>
            </w:pPr>
          </w:p>
          <w:p w14:paraId="6AE317F9" w14:textId="77777777" w:rsidR="00404E59" w:rsidRPr="00F34663" w:rsidRDefault="00404E59" w:rsidP="00404E59">
            <w:pPr>
              <w:rPr>
                <w:rFonts w:ascii="Times New Roman" w:hAnsi="Times New Roman" w:cs="Times New Roman"/>
              </w:rPr>
            </w:pPr>
          </w:p>
          <w:p w14:paraId="251B8C57" w14:textId="77777777" w:rsidR="00404E59" w:rsidRPr="00F34663" w:rsidRDefault="00404E59" w:rsidP="00404E59">
            <w:pPr>
              <w:rPr>
                <w:rFonts w:ascii="Times New Roman" w:hAnsi="Times New Roman" w:cs="Times New Roman"/>
              </w:rPr>
            </w:pPr>
          </w:p>
          <w:p w14:paraId="2CE3BA33" w14:textId="77777777" w:rsidR="00404E59" w:rsidRPr="00F34663" w:rsidRDefault="00404E59" w:rsidP="00404E59">
            <w:pPr>
              <w:rPr>
                <w:rFonts w:ascii="Times New Roman" w:hAnsi="Times New Roman" w:cs="Times New Roman"/>
              </w:rPr>
            </w:pPr>
          </w:p>
          <w:p w14:paraId="376B1324" w14:textId="77777777" w:rsidR="00404E59" w:rsidRPr="00F34663" w:rsidRDefault="00404E59" w:rsidP="00404E59">
            <w:pPr>
              <w:rPr>
                <w:rFonts w:ascii="Times New Roman" w:hAnsi="Times New Roman" w:cs="Times New Roman"/>
              </w:rPr>
            </w:pPr>
          </w:p>
          <w:p w14:paraId="21CA130A" w14:textId="77777777" w:rsidR="00404E59" w:rsidRPr="00F34663" w:rsidRDefault="00404E59" w:rsidP="00404E59">
            <w:pPr>
              <w:rPr>
                <w:rFonts w:ascii="Times New Roman" w:hAnsi="Times New Roman" w:cs="Times New Roman"/>
              </w:rPr>
            </w:pPr>
          </w:p>
          <w:p w14:paraId="60491AA2" w14:textId="77777777" w:rsidR="00404E59" w:rsidRPr="00F34663" w:rsidRDefault="00404E59" w:rsidP="00404E59">
            <w:pPr>
              <w:rPr>
                <w:rFonts w:ascii="Times New Roman" w:hAnsi="Times New Roman" w:cs="Times New Roman"/>
              </w:rPr>
            </w:pPr>
          </w:p>
          <w:p w14:paraId="6F8F94F0" w14:textId="77777777" w:rsidR="00404E59" w:rsidRPr="00F34663" w:rsidRDefault="00404E59" w:rsidP="00404E59">
            <w:pPr>
              <w:rPr>
                <w:rFonts w:ascii="Times New Roman" w:hAnsi="Times New Roman" w:cs="Times New Roman"/>
              </w:rPr>
            </w:pPr>
          </w:p>
          <w:p w14:paraId="72519E17" w14:textId="77777777" w:rsidR="00404E59" w:rsidRPr="00F34663" w:rsidRDefault="00404E59" w:rsidP="00404E59">
            <w:pPr>
              <w:rPr>
                <w:rFonts w:ascii="Times New Roman" w:hAnsi="Times New Roman" w:cs="Times New Roman"/>
              </w:rPr>
            </w:pPr>
          </w:p>
          <w:p w14:paraId="402ACF91" w14:textId="77777777" w:rsidR="00404E59" w:rsidRPr="00F34663" w:rsidRDefault="00404E59" w:rsidP="00404E59">
            <w:pPr>
              <w:rPr>
                <w:rFonts w:ascii="Times New Roman" w:hAnsi="Times New Roman" w:cs="Times New Roman"/>
              </w:rPr>
            </w:pPr>
          </w:p>
          <w:p w14:paraId="4569C737" w14:textId="77777777" w:rsidR="00404E59" w:rsidRPr="00F34663" w:rsidRDefault="00404E59" w:rsidP="00404E59">
            <w:pPr>
              <w:rPr>
                <w:rFonts w:ascii="Times New Roman" w:hAnsi="Times New Roman" w:cs="Times New Roman"/>
              </w:rPr>
            </w:pPr>
          </w:p>
          <w:p w14:paraId="060C6525" w14:textId="77777777" w:rsidR="00404E59" w:rsidRPr="00F34663" w:rsidRDefault="00404E59" w:rsidP="00404E59">
            <w:pPr>
              <w:rPr>
                <w:rFonts w:ascii="Times New Roman" w:hAnsi="Times New Roman" w:cs="Times New Roman"/>
              </w:rPr>
            </w:pPr>
          </w:p>
          <w:p w14:paraId="2490FFF4" w14:textId="77777777" w:rsidR="00404E59" w:rsidRPr="00F34663" w:rsidRDefault="00404E59" w:rsidP="00404E59">
            <w:pPr>
              <w:rPr>
                <w:rFonts w:ascii="Times New Roman" w:hAnsi="Times New Roman" w:cs="Times New Roman"/>
              </w:rPr>
            </w:pPr>
          </w:p>
          <w:p w14:paraId="69B8005D" w14:textId="77777777" w:rsidR="00404E59" w:rsidRPr="00F34663" w:rsidRDefault="00404E59" w:rsidP="00404E59">
            <w:pPr>
              <w:rPr>
                <w:rFonts w:ascii="Times New Roman" w:hAnsi="Times New Roman" w:cs="Times New Roman"/>
              </w:rPr>
            </w:pPr>
          </w:p>
          <w:p w14:paraId="52F2EFFD" w14:textId="77777777" w:rsidR="00B2388D" w:rsidRPr="00B2388D" w:rsidRDefault="00B2388D" w:rsidP="00AF78C3">
            <w:pPr>
              <w:pStyle w:val="Standard"/>
              <w:numPr>
                <w:ilvl w:val="0"/>
                <w:numId w:val="239"/>
              </w:numPr>
              <w:rPr>
                <w:sz w:val="20"/>
                <w:szCs w:val="20"/>
              </w:rPr>
            </w:pPr>
            <w:r w:rsidRPr="00B2388D">
              <w:rPr>
                <w:sz w:val="20"/>
                <w:szCs w:val="20"/>
              </w:rPr>
              <w:t>Data v grafu, tabulce</w:t>
            </w:r>
          </w:p>
          <w:p w14:paraId="4CED8E95" w14:textId="77777777" w:rsidR="00B2388D" w:rsidRPr="00B2388D" w:rsidRDefault="00B2388D" w:rsidP="00AF78C3">
            <w:pPr>
              <w:pStyle w:val="Standard"/>
              <w:numPr>
                <w:ilvl w:val="0"/>
                <w:numId w:val="239"/>
              </w:numPr>
              <w:rPr>
                <w:sz w:val="20"/>
                <w:szCs w:val="20"/>
              </w:rPr>
            </w:pPr>
            <w:r w:rsidRPr="00B2388D">
              <w:rPr>
                <w:sz w:val="20"/>
                <w:szCs w:val="20"/>
              </w:rPr>
              <w:t>Evidence dat</w:t>
            </w:r>
          </w:p>
          <w:p w14:paraId="5083C385" w14:textId="77777777" w:rsidR="00B2388D" w:rsidRPr="00B2388D" w:rsidRDefault="00B2388D" w:rsidP="00AF78C3">
            <w:pPr>
              <w:pStyle w:val="Standard"/>
              <w:numPr>
                <w:ilvl w:val="0"/>
                <w:numId w:val="239"/>
              </w:numPr>
              <w:rPr>
                <w:sz w:val="20"/>
                <w:szCs w:val="20"/>
              </w:rPr>
            </w:pPr>
            <w:r w:rsidRPr="00B2388D">
              <w:rPr>
                <w:sz w:val="20"/>
                <w:szCs w:val="20"/>
              </w:rPr>
              <w:t>Kontrola hodnot, dat</w:t>
            </w:r>
          </w:p>
          <w:p w14:paraId="69F0938A" w14:textId="77777777" w:rsidR="00B2388D" w:rsidRPr="00B2388D" w:rsidRDefault="00B2388D" w:rsidP="00AF78C3">
            <w:pPr>
              <w:pStyle w:val="Standard"/>
              <w:numPr>
                <w:ilvl w:val="0"/>
                <w:numId w:val="239"/>
              </w:numPr>
              <w:rPr>
                <w:sz w:val="20"/>
                <w:szCs w:val="20"/>
              </w:rPr>
            </w:pPr>
            <w:r w:rsidRPr="00B2388D">
              <w:rPr>
                <w:sz w:val="20"/>
                <w:szCs w:val="20"/>
              </w:rPr>
              <w:t>Filtrování, řazení a třídění dat</w:t>
            </w:r>
          </w:p>
          <w:p w14:paraId="4D590740" w14:textId="77777777" w:rsidR="00B2388D" w:rsidRPr="00B2388D" w:rsidRDefault="00B2388D" w:rsidP="00AF78C3">
            <w:pPr>
              <w:pStyle w:val="Standard"/>
              <w:numPr>
                <w:ilvl w:val="0"/>
                <w:numId w:val="239"/>
              </w:numPr>
              <w:rPr>
                <w:sz w:val="20"/>
                <w:szCs w:val="20"/>
              </w:rPr>
            </w:pPr>
            <w:r w:rsidRPr="00B2388D">
              <w:rPr>
                <w:sz w:val="20"/>
                <w:szCs w:val="20"/>
              </w:rPr>
              <w:t>Porovnání dat v tabulce, grafu</w:t>
            </w:r>
          </w:p>
          <w:p w14:paraId="6B77EE3A" w14:textId="77777777" w:rsidR="00B2388D" w:rsidRPr="00B2388D" w:rsidRDefault="00B2388D" w:rsidP="00AF78C3">
            <w:pPr>
              <w:pStyle w:val="Standard"/>
              <w:numPr>
                <w:ilvl w:val="0"/>
                <w:numId w:val="239"/>
              </w:numPr>
              <w:rPr>
                <w:sz w:val="20"/>
                <w:szCs w:val="20"/>
              </w:rPr>
            </w:pPr>
            <w:r w:rsidRPr="00B2388D">
              <w:rPr>
                <w:sz w:val="20"/>
                <w:szCs w:val="20"/>
              </w:rPr>
              <w:t>Řešení problémů s daty</w:t>
            </w:r>
          </w:p>
          <w:p w14:paraId="72FB07F3" w14:textId="77777777" w:rsidR="00B2388D" w:rsidRPr="00B2388D" w:rsidRDefault="00B2388D" w:rsidP="00B2388D">
            <w:pPr>
              <w:pStyle w:val="Standard"/>
              <w:ind w:left="317"/>
              <w:rPr>
                <w:sz w:val="20"/>
                <w:szCs w:val="20"/>
              </w:rPr>
            </w:pPr>
          </w:p>
          <w:p w14:paraId="236CF03D" w14:textId="77777777" w:rsidR="00B2388D" w:rsidRPr="00B2388D" w:rsidRDefault="00B2388D" w:rsidP="00B2388D">
            <w:pPr>
              <w:pStyle w:val="Standard"/>
              <w:ind w:left="317"/>
              <w:rPr>
                <w:sz w:val="20"/>
                <w:szCs w:val="20"/>
              </w:rPr>
            </w:pPr>
          </w:p>
          <w:p w14:paraId="25490A7C" w14:textId="77777777" w:rsidR="00B2388D" w:rsidRPr="00B2388D" w:rsidRDefault="00B2388D" w:rsidP="00B2388D">
            <w:pPr>
              <w:pStyle w:val="Standard"/>
              <w:ind w:left="317"/>
              <w:rPr>
                <w:sz w:val="20"/>
                <w:szCs w:val="20"/>
              </w:rPr>
            </w:pPr>
          </w:p>
          <w:p w14:paraId="7E2404F8" w14:textId="77777777" w:rsidR="00B2388D" w:rsidRPr="00B2388D" w:rsidRDefault="00B2388D" w:rsidP="00B2388D">
            <w:pPr>
              <w:pStyle w:val="Standard"/>
              <w:ind w:left="317"/>
              <w:rPr>
                <w:sz w:val="20"/>
                <w:szCs w:val="20"/>
              </w:rPr>
            </w:pPr>
          </w:p>
          <w:p w14:paraId="46DF9AB3" w14:textId="77777777" w:rsidR="00B2388D" w:rsidRPr="00B2388D" w:rsidRDefault="00B2388D" w:rsidP="00B2388D">
            <w:pPr>
              <w:pStyle w:val="Standard"/>
              <w:ind w:left="317"/>
              <w:rPr>
                <w:sz w:val="20"/>
                <w:szCs w:val="20"/>
              </w:rPr>
            </w:pPr>
          </w:p>
          <w:p w14:paraId="0B3EA191" w14:textId="77777777" w:rsidR="00B2388D" w:rsidRPr="00B2388D" w:rsidRDefault="00B2388D" w:rsidP="00B2388D">
            <w:pPr>
              <w:pStyle w:val="Standard"/>
              <w:ind w:left="317"/>
              <w:rPr>
                <w:sz w:val="20"/>
                <w:szCs w:val="20"/>
              </w:rPr>
            </w:pPr>
          </w:p>
          <w:p w14:paraId="7CC8F7A9" w14:textId="77777777" w:rsidR="00B2388D" w:rsidRPr="00B2388D" w:rsidRDefault="00B2388D" w:rsidP="00B2388D">
            <w:pPr>
              <w:pStyle w:val="Standard"/>
              <w:ind w:left="317"/>
              <w:rPr>
                <w:sz w:val="20"/>
                <w:szCs w:val="20"/>
              </w:rPr>
            </w:pPr>
          </w:p>
          <w:p w14:paraId="44D2133E" w14:textId="77777777" w:rsidR="00B2388D" w:rsidRPr="00B2388D" w:rsidRDefault="00B2388D" w:rsidP="00B2388D">
            <w:pPr>
              <w:pStyle w:val="Standard"/>
              <w:ind w:left="317"/>
              <w:rPr>
                <w:sz w:val="20"/>
                <w:szCs w:val="20"/>
              </w:rPr>
            </w:pPr>
          </w:p>
          <w:p w14:paraId="4A390D4F" w14:textId="77777777" w:rsidR="00B2388D" w:rsidRPr="00B2388D" w:rsidRDefault="00B2388D" w:rsidP="00B2388D">
            <w:pPr>
              <w:pStyle w:val="Standard"/>
              <w:ind w:left="317"/>
              <w:rPr>
                <w:sz w:val="20"/>
                <w:szCs w:val="20"/>
              </w:rPr>
            </w:pPr>
          </w:p>
          <w:p w14:paraId="09C07D19" w14:textId="77777777" w:rsidR="00B2388D" w:rsidRPr="00B2388D" w:rsidRDefault="00B2388D" w:rsidP="00B2388D">
            <w:pPr>
              <w:pStyle w:val="Standard"/>
              <w:ind w:left="317"/>
              <w:rPr>
                <w:sz w:val="20"/>
                <w:szCs w:val="20"/>
              </w:rPr>
            </w:pPr>
          </w:p>
          <w:p w14:paraId="388BE30D" w14:textId="77777777" w:rsidR="00B2388D" w:rsidRPr="00B2388D" w:rsidRDefault="00B2388D" w:rsidP="00B2388D">
            <w:pPr>
              <w:pStyle w:val="Standard"/>
              <w:ind w:left="317"/>
              <w:rPr>
                <w:sz w:val="20"/>
                <w:szCs w:val="20"/>
              </w:rPr>
            </w:pPr>
          </w:p>
          <w:p w14:paraId="699241B0" w14:textId="77777777" w:rsidR="00B2388D" w:rsidRPr="00B2388D" w:rsidRDefault="00B2388D" w:rsidP="00B2388D">
            <w:pPr>
              <w:pStyle w:val="Standard"/>
              <w:ind w:left="317"/>
              <w:rPr>
                <w:sz w:val="20"/>
                <w:szCs w:val="20"/>
              </w:rPr>
            </w:pPr>
          </w:p>
          <w:p w14:paraId="2AEEE038" w14:textId="77777777" w:rsidR="00B2388D" w:rsidRPr="00B2388D" w:rsidRDefault="00B2388D" w:rsidP="00B2388D">
            <w:pPr>
              <w:pStyle w:val="Standard"/>
              <w:ind w:left="317"/>
              <w:rPr>
                <w:sz w:val="20"/>
                <w:szCs w:val="20"/>
              </w:rPr>
            </w:pPr>
          </w:p>
          <w:p w14:paraId="291C91AC" w14:textId="77777777" w:rsidR="00B2388D" w:rsidRPr="00B2388D" w:rsidRDefault="00B2388D" w:rsidP="00B2388D">
            <w:pPr>
              <w:pStyle w:val="Standard"/>
              <w:ind w:left="317"/>
              <w:rPr>
                <w:sz w:val="20"/>
                <w:szCs w:val="20"/>
              </w:rPr>
            </w:pPr>
          </w:p>
          <w:p w14:paraId="480D3858" w14:textId="77777777" w:rsidR="00B2388D" w:rsidRDefault="00B2388D" w:rsidP="00B2388D">
            <w:pPr>
              <w:pStyle w:val="Standard"/>
              <w:ind w:left="317"/>
              <w:rPr>
                <w:sz w:val="20"/>
                <w:szCs w:val="20"/>
              </w:rPr>
            </w:pPr>
          </w:p>
          <w:p w14:paraId="3E375F09" w14:textId="77777777" w:rsidR="00084AE3" w:rsidRDefault="00084AE3" w:rsidP="00B2388D">
            <w:pPr>
              <w:pStyle w:val="Standard"/>
              <w:ind w:left="317"/>
              <w:rPr>
                <w:sz w:val="20"/>
                <w:szCs w:val="20"/>
              </w:rPr>
            </w:pPr>
          </w:p>
          <w:p w14:paraId="6D45B8A7" w14:textId="77777777" w:rsidR="00084AE3" w:rsidRDefault="00084AE3" w:rsidP="00B2388D">
            <w:pPr>
              <w:pStyle w:val="Standard"/>
              <w:ind w:left="317"/>
              <w:rPr>
                <w:sz w:val="20"/>
                <w:szCs w:val="20"/>
              </w:rPr>
            </w:pPr>
          </w:p>
          <w:p w14:paraId="26C9DD73" w14:textId="77777777" w:rsidR="00084AE3" w:rsidRDefault="00084AE3" w:rsidP="00B2388D">
            <w:pPr>
              <w:pStyle w:val="Standard"/>
              <w:ind w:left="317"/>
              <w:rPr>
                <w:sz w:val="20"/>
                <w:szCs w:val="20"/>
              </w:rPr>
            </w:pPr>
          </w:p>
          <w:p w14:paraId="29414524" w14:textId="77777777" w:rsidR="00084AE3" w:rsidRDefault="00084AE3" w:rsidP="00B2388D">
            <w:pPr>
              <w:pStyle w:val="Standard"/>
              <w:ind w:left="317"/>
              <w:rPr>
                <w:sz w:val="20"/>
                <w:szCs w:val="20"/>
              </w:rPr>
            </w:pPr>
          </w:p>
          <w:p w14:paraId="4806510A" w14:textId="77777777" w:rsidR="00084AE3" w:rsidRDefault="00084AE3" w:rsidP="00B2388D">
            <w:pPr>
              <w:pStyle w:val="Standard"/>
              <w:ind w:left="317"/>
              <w:rPr>
                <w:sz w:val="20"/>
                <w:szCs w:val="20"/>
              </w:rPr>
            </w:pPr>
          </w:p>
          <w:p w14:paraId="355FDA1B" w14:textId="77777777" w:rsidR="00084AE3" w:rsidRDefault="00084AE3" w:rsidP="00B2388D">
            <w:pPr>
              <w:pStyle w:val="Standard"/>
              <w:ind w:left="317"/>
              <w:rPr>
                <w:sz w:val="20"/>
                <w:szCs w:val="20"/>
              </w:rPr>
            </w:pPr>
          </w:p>
          <w:p w14:paraId="393EFFBF" w14:textId="77777777" w:rsidR="00084AE3" w:rsidRDefault="00084AE3" w:rsidP="00B2388D">
            <w:pPr>
              <w:pStyle w:val="Standard"/>
              <w:ind w:left="317"/>
              <w:rPr>
                <w:sz w:val="20"/>
                <w:szCs w:val="20"/>
              </w:rPr>
            </w:pPr>
          </w:p>
          <w:p w14:paraId="40E6163B" w14:textId="77777777" w:rsidR="00084AE3" w:rsidRDefault="00084AE3" w:rsidP="00B2388D">
            <w:pPr>
              <w:pStyle w:val="Standard"/>
              <w:ind w:left="317"/>
              <w:rPr>
                <w:sz w:val="20"/>
                <w:szCs w:val="20"/>
              </w:rPr>
            </w:pPr>
          </w:p>
          <w:p w14:paraId="55EFB916" w14:textId="77777777" w:rsidR="00084AE3" w:rsidRDefault="00084AE3" w:rsidP="00B2388D">
            <w:pPr>
              <w:pStyle w:val="Standard"/>
              <w:ind w:left="317"/>
              <w:rPr>
                <w:sz w:val="20"/>
                <w:szCs w:val="20"/>
              </w:rPr>
            </w:pPr>
          </w:p>
          <w:p w14:paraId="689C7128" w14:textId="77777777" w:rsidR="00084AE3" w:rsidRDefault="00084AE3" w:rsidP="00B2388D">
            <w:pPr>
              <w:pStyle w:val="Standard"/>
              <w:ind w:left="317"/>
              <w:rPr>
                <w:sz w:val="20"/>
                <w:szCs w:val="20"/>
              </w:rPr>
            </w:pPr>
          </w:p>
          <w:p w14:paraId="54AE0883" w14:textId="77777777" w:rsidR="00084AE3" w:rsidRDefault="00084AE3" w:rsidP="00B2388D">
            <w:pPr>
              <w:pStyle w:val="Standard"/>
              <w:ind w:left="317"/>
              <w:rPr>
                <w:sz w:val="20"/>
                <w:szCs w:val="20"/>
              </w:rPr>
            </w:pPr>
          </w:p>
          <w:p w14:paraId="33896288" w14:textId="77777777" w:rsidR="00084AE3" w:rsidRDefault="00084AE3" w:rsidP="00B2388D">
            <w:pPr>
              <w:pStyle w:val="Standard"/>
              <w:ind w:left="317"/>
              <w:rPr>
                <w:sz w:val="20"/>
                <w:szCs w:val="20"/>
              </w:rPr>
            </w:pPr>
          </w:p>
          <w:p w14:paraId="3895C62F" w14:textId="77777777" w:rsidR="00084AE3" w:rsidRDefault="00084AE3" w:rsidP="00B2388D">
            <w:pPr>
              <w:pStyle w:val="Standard"/>
              <w:ind w:left="317"/>
              <w:rPr>
                <w:sz w:val="20"/>
                <w:szCs w:val="20"/>
              </w:rPr>
            </w:pPr>
          </w:p>
          <w:p w14:paraId="64E0DD8D" w14:textId="77777777" w:rsidR="00084AE3" w:rsidRDefault="00084AE3" w:rsidP="00B2388D">
            <w:pPr>
              <w:pStyle w:val="Standard"/>
              <w:ind w:left="317"/>
              <w:rPr>
                <w:sz w:val="20"/>
                <w:szCs w:val="20"/>
              </w:rPr>
            </w:pPr>
          </w:p>
          <w:p w14:paraId="21A05A51" w14:textId="77777777" w:rsidR="00084AE3" w:rsidRDefault="00084AE3" w:rsidP="00B2388D">
            <w:pPr>
              <w:pStyle w:val="Standard"/>
              <w:ind w:left="317"/>
              <w:rPr>
                <w:sz w:val="20"/>
                <w:szCs w:val="20"/>
              </w:rPr>
            </w:pPr>
          </w:p>
          <w:p w14:paraId="1FB5A514" w14:textId="77777777" w:rsidR="00084AE3" w:rsidRDefault="00084AE3" w:rsidP="00B2388D">
            <w:pPr>
              <w:pStyle w:val="Standard"/>
              <w:ind w:left="317"/>
              <w:rPr>
                <w:sz w:val="20"/>
                <w:szCs w:val="20"/>
              </w:rPr>
            </w:pPr>
          </w:p>
          <w:p w14:paraId="168AA6F7" w14:textId="77777777" w:rsidR="00084AE3" w:rsidRDefault="00084AE3" w:rsidP="00B2388D">
            <w:pPr>
              <w:pStyle w:val="Standard"/>
              <w:ind w:left="317"/>
              <w:rPr>
                <w:sz w:val="20"/>
                <w:szCs w:val="20"/>
              </w:rPr>
            </w:pPr>
          </w:p>
          <w:p w14:paraId="60341C22" w14:textId="77777777" w:rsidR="00084AE3" w:rsidRDefault="00084AE3" w:rsidP="00B2388D">
            <w:pPr>
              <w:pStyle w:val="Standard"/>
              <w:ind w:left="317"/>
              <w:rPr>
                <w:sz w:val="20"/>
                <w:szCs w:val="20"/>
              </w:rPr>
            </w:pPr>
          </w:p>
          <w:p w14:paraId="4A282C5A" w14:textId="77777777" w:rsidR="00084AE3" w:rsidRDefault="00084AE3" w:rsidP="00B2388D">
            <w:pPr>
              <w:pStyle w:val="Standard"/>
              <w:ind w:left="317"/>
              <w:rPr>
                <w:sz w:val="20"/>
                <w:szCs w:val="20"/>
              </w:rPr>
            </w:pPr>
          </w:p>
          <w:p w14:paraId="023A5709" w14:textId="77777777" w:rsidR="00084AE3" w:rsidRDefault="00084AE3" w:rsidP="00B2388D">
            <w:pPr>
              <w:pStyle w:val="Standard"/>
              <w:ind w:left="317"/>
              <w:rPr>
                <w:sz w:val="20"/>
                <w:szCs w:val="20"/>
              </w:rPr>
            </w:pPr>
          </w:p>
          <w:p w14:paraId="13299BAF" w14:textId="77777777" w:rsidR="00084AE3" w:rsidRDefault="00084AE3" w:rsidP="00B2388D">
            <w:pPr>
              <w:pStyle w:val="Standard"/>
              <w:ind w:left="317"/>
              <w:rPr>
                <w:sz w:val="20"/>
                <w:szCs w:val="20"/>
              </w:rPr>
            </w:pPr>
          </w:p>
          <w:p w14:paraId="3E4650E2" w14:textId="77777777" w:rsidR="00084AE3" w:rsidRDefault="00084AE3" w:rsidP="00B2388D">
            <w:pPr>
              <w:pStyle w:val="Standard"/>
              <w:ind w:left="317"/>
              <w:rPr>
                <w:sz w:val="20"/>
                <w:szCs w:val="20"/>
              </w:rPr>
            </w:pPr>
          </w:p>
          <w:p w14:paraId="2A99C372" w14:textId="77777777" w:rsidR="00084AE3" w:rsidRDefault="00084AE3" w:rsidP="00B2388D">
            <w:pPr>
              <w:pStyle w:val="Standard"/>
              <w:ind w:left="317"/>
              <w:rPr>
                <w:sz w:val="20"/>
                <w:szCs w:val="20"/>
              </w:rPr>
            </w:pPr>
          </w:p>
          <w:p w14:paraId="67EBC1FB" w14:textId="77777777" w:rsidR="00084AE3" w:rsidRPr="00B2388D" w:rsidRDefault="00084AE3" w:rsidP="00B2388D">
            <w:pPr>
              <w:pStyle w:val="Standard"/>
              <w:ind w:left="317"/>
              <w:rPr>
                <w:sz w:val="20"/>
                <w:szCs w:val="20"/>
              </w:rPr>
            </w:pPr>
          </w:p>
          <w:p w14:paraId="5A7DA4A8" w14:textId="77777777" w:rsidR="00B2388D" w:rsidRPr="00B2388D" w:rsidRDefault="00B2388D" w:rsidP="00B2388D">
            <w:pPr>
              <w:pStyle w:val="Standard"/>
              <w:ind w:left="317"/>
              <w:rPr>
                <w:sz w:val="20"/>
                <w:szCs w:val="20"/>
              </w:rPr>
            </w:pPr>
          </w:p>
          <w:p w14:paraId="21229F25" w14:textId="77777777" w:rsidR="00B2388D" w:rsidRPr="00B2388D" w:rsidRDefault="00B2388D" w:rsidP="00B2388D">
            <w:pPr>
              <w:pStyle w:val="Standard"/>
              <w:ind w:left="317"/>
              <w:rPr>
                <w:sz w:val="20"/>
                <w:szCs w:val="20"/>
              </w:rPr>
            </w:pPr>
          </w:p>
          <w:p w14:paraId="48400750" w14:textId="77777777" w:rsidR="00B2388D" w:rsidRPr="00B2388D" w:rsidRDefault="00B2388D" w:rsidP="00B2388D">
            <w:pPr>
              <w:pStyle w:val="Standard"/>
              <w:ind w:left="317"/>
              <w:rPr>
                <w:sz w:val="20"/>
                <w:szCs w:val="20"/>
              </w:rPr>
            </w:pPr>
          </w:p>
          <w:p w14:paraId="5B655CBB" w14:textId="77777777" w:rsidR="00B2388D" w:rsidRPr="00B2388D" w:rsidRDefault="00B2388D" w:rsidP="00B2388D">
            <w:pPr>
              <w:pStyle w:val="Standard"/>
              <w:ind w:left="317"/>
              <w:rPr>
                <w:sz w:val="20"/>
                <w:szCs w:val="20"/>
              </w:rPr>
            </w:pPr>
          </w:p>
          <w:p w14:paraId="5AA35583" w14:textId="77777777" w:rsidR="00B2388D" w:rsidRPr="00B2388D" w:rsidRDefault="00B2388D" w:rsidP="00AF78C3">
            <w:pPr>
              <w:pStyle w:val="Standard"/>
              <w:numPr>
                <w:ilvl w:val="0"/>
                <w:numId w:val="239"/>
              </w:numPr>
              <w:rPr>
                <w:sz w:val="20"/>
                <w:szCs w:val="20"/>
              </w:rPr>
            </w:pPr>
            <w:r w:rsidRPr="00B2388D">
              <w:rPr>
                <w:sz w:val="20"/>
                <w:szCs w:val="20"/>
              </w:rPr>
              <w:t>Školní informační systém, uživatelé, činnosti, práva</w:t>
            </w:r>
          </w:p>
          <w:p w14:paraId="47146BCA" w14:textId="77777777" w:rsidR="00404E59" w:rsidRPr="00B2388D" w:rsidRDefault="00404E59" w:rsidP="00404E59">
            <w:pPr>
              <w:rPr>
                <w:rFonts w:ascii="Times New Roman" w:hAnsi="Times New Roman" w:cs="Times New Roman"/>
                <w:sz w:val="20"/>
                <w:szCs w:val="20"/>
              </w:rPr>
            </w:pPr>
          </w:p>
          <w:p w14:paraId="7577FF1E" w14:textId="77777777" w:rsidR="00B2388D" w:rsidRDefault="00B2388D" w:rsidP="00404E59">
            <w:pPr>
              <w:rPr>
                <w:rFonts w:ascii="Times New Roman" w:hAnsi="Times New Roman" w:cs="Times New Roman"/>
              </w:rPr>
            </w:pPr>
          </w:p>
          <w:p w14:paraId="178320D4" w14:textId="77777777" w:rsidR="00B2388D" w:rsidRDefault="00B2388D" w:rsidP="00404E59">
            <w:pPr>
              <w:rPr>
                <w:rFonts w:ascii="Times New Roman" w:hAnsi="Times New Roman" w:cs="Times New Roman"/>
              </w:rPr>
            </w:pPr>
          </w:p>
          <w:p w14:paraId="1C8F3378" w14:textId="77777777" w:rsidR="00B2388D" w:rsidRDefault="00B2388D" w:rsidP="00404E59">
            <w:pPr>
              <w:rPr>
                <w:rFonts w:ascii="Times New Roman" w:hAnsi="Times New Roman" w:cs="Times New Roman"/>
              </w:rPr>
            </w:pPr>
          </w:p>
          <w:p w14:paraId="3CB63CE3" w14:textId="77777777" w:rsidR="00B2388D" w:rsidRDefault="00B2388D" w:rsidP="00404E59">
            <w:pPr>
              <w:rPr>
                <w:rFonts w:ascii="Times New Roman" w:hAnsi="Times New Roman" w:cs="Times New Roman"/>
              </w:rPr>
            </w:pPr>
          </w:p>
          <w:p w14:paraId="364AB671" w14:textId="77777777" w:rsidR="00B2388D" w:rsidRDefault="00B2388D" w:rsidP="00404E59">
            <w:pPr>
              <w:rPr>
                <w:rFonts w:ascii="Times New Roman" w:hAnsi="Times New Roman" w:cs="Times New Roman"/>
              </w:rPr>
            </w:pPr>
          </w:p>
          <w:p w14:paraId="6B45EF0E" w14:textId="77777777" w:rsidR="00B2388D" w:rsidRDefault="00B2388D" w:rsidP="00404E59">
            <w:pPr>
              <w:rPr>
                <w:rFonts w:ascii="Times New Roman" w:hAnsi="Times New Roman" w:cs="Times New Roman"/>
              </w:rPr>
            </w:pPr>
          </w:p>
          <w:p w14:paraId="74F0DC67" w14:textId="77777777" w:rsidR="00B2388D" w:rsidRDefault="00B2388D" w:rsidP="00404E59">
            <w:pPr>
              <w:rPr>
                <w:rFonts w:ascii="Times New Roman" w:hAnsi="Times New Roman" w:cs="Times New Roman"/>
              </w:rPr>
            </w:pPr>
          </w:p>
          <w:p w14:paraId="5744400C" w14:textId="77777777" w:rsidR="00B2388D" w:rsidRDefault="00B2388D" w:rsidP="00404E59">
            <w:pPr>
              <w:rPr>
                <w:rFonts w:ascii="Times New Roman" w:hAnsi="Times New Roman" w:cs="Times New Roman"/>
              </w:rPr>
            </w:pPr>
          </w:p>
          <w:p w14:paraId="7059E419" w14:textId="77777777" w:rsidR="00B2388D" w:rsidRDefault="00B2388D" w:rsidP="00404E59">
            <w:pPr>
              <w:rPr>
                <w:rFonts w:ascii="Times New Roman" w:hAnsi="Times New Roman" w:cs="Times New Roman"/>
              </w:rPr>
            </w:pPr>
          </w:p>
          <w:p w14:paraId="439087D2" w14:textId="77777777" w:rsidR="00404E59" w:rsidRPr="00F34663" w:rsidRDefault="00404E59" w:rsidP="00105CC7">
            <w:pPr>
              <w:rPr>
                <w:rFonts w:ascii="Times New Roman" w:hAnsi="Times New Roman" w:cs="Times New Roman"/>
              </w:rPr>
            </w:pPr>
          </w:p>
        </w:tc>
        <w:tc>
          <w:tcPr>
            <w:tcW w:w="2835" w:type="dxa"/>
          </w:tcPr>
          <w:p w14:paraId="1AB75D21" w14:textId="77777777" w:rsidR="00404E59" w:rsidRPr="00F34663" w:rsidRDefault="00404E59" w:rsidP="00404E59">
            <w:pPr>
              <w:rPr>
                <w:rFonts w:ascii="Times New Roman" w:hAnsi="Times New Roman" w:cs="Times New Roman"/>
              </w:rPr>
            </w:pPr>
          </w:p>
          <w:p w14:paraId="077C8CAA" w14:textId="77777777" w:rsidR="00404E59" w:rsidRPr="00F34663" w:rsidRDefault="00404E59" w:rsidP="00404E59">
            <w:pPr>
              <w:rPr>
                <w:rFonts w:ascii="Times New Roman" w:hAnsi="Times New Roman" w:cs="Times New Roman"/>
              </w:rPr>
            </w:pPr>
          </w:p>
          <w:p w14:paraId="502D08C9" w14:textId="77777777" w:rsidR="00404E59" w:rsidRPr="00F34663" w:rsidRDefault="00404E59" w:rsidP="00404E59">
            <w:pPr>
              <w:rPr>
                <w:rFonts w:ascii="Times New Roman" w:hAnsi="Times New Roman" w:cs="Times New Roman"/>
              </w:rPr>
            </w:pPr>
          </w:p>
          <w:p w14:paraId="6AB6D53E" w14:textId="77777777" w:rsidR="00404E59" w:rsidRPr="00F34663" w:rsidRDefault="00404E59" w:rsidP="00404E59">
            <w:pPr>
              <w:rPr>
                <w:rFonts w:ascii="Times New Roman" w:hAnsi="Times New Roman" w:cs="Times New Roman"/>
              </w:rPr>
            </w:pPr>
          </w:p>
          <w:p w14:paraId="031F9DA5" w14:textId="77777777" w:rsidR="00404E59" w:rsidRPr="00F34663" w:rsidRDefault="002B605A" w:rsidP="00404E59">
            <w:pPr>
              <w:rPr>
                <w:rFonts w:ascii="Times New Roman" w:hAnsi="Times New Roman" w:cs="Times New Roman"/>
              </w:rPr>
            </w:pPr>
            <w:proofErr w:type="gramStart"/>
            <w:r>
              <w:rPr>
                <w:rFonts w:ascii="Times New Roman" w:hAnsi="Times New Roman" w:cs="Times New Roman"/>
              </w:rPr>
              <w:t>OSV- komunikace</w:t>
            </w:r>
            <w:proofErr w:type="gramEnd"/>
            <w:r>
              <w:rPr>
                <w:rFonts w:ascii="Times New Roman" w:hAnsi="Times New Roman" w:cs="Times New Roman"/>
              </w:rPr>
              <w:t>, kreativita</w:t>
            </w:r>
          </w:p>
          <w:p w14:paraId="6EEF688E" w14:textId="77777777" w:rsidR="00404E59" w:rsidRPr="00F34663" w:rsidRDefault="00404E59" w:rsidP="00404E59">
            <w:pPr>
              <w:rPr>
                <w:rFonts w:ascii="Times New Roman" w:hAnsi="Times New Roman" w:cs="Times New Roman"/>
              </w:rPr>
            </w:pPr>
          </w:p>
          <w:p w14:paraId="718AF078" w14:textId="77777777" w:rsidR="00404E59" w:rsidRPr="00F34663" w:rsidRDefault="00404E59" w:rsidP="00404E59">
            <w:pPr>
              <w:rPr>
                <w:rFonts w:ascii="Times New Roman" w:hAnsi="Times New Roman" w:cs="Times New Roman"/>
              </w:rPr>
            </w:pPr>
          </w:p>
          <w:p w14:paraId="7A38171D" w14:textId="77777777" w:rsidR="00404E59" w:rsidRPr="00F34663" w:rsidRDefault="00404E59" w:rsidP="00404E59">
            <w:pPr>
              <w:rPr>
                <w:rFonts w:ascii="Times New Roman" w:hAnsi="Times New Roman" w:cs="Times New Roman"/>
              </w:rPr>
            </w:pPr>
          </w:p>
          <w:p w14:paraId="54DBA68D" w14:textId="77777777" w:rsidR="00404E59" w:rsidRPr="00F34663" w:rsidRDefault="00404E59" w:rsidP="00404E59">
            <w:pPr>
              <w:rPr>
                <w:rFonts w:ascii="Times New Roman" w:hAnsi="Times New Roman" w:cs="Times New Roman"/>
              </w:rPr>
            </w:pPr>
          </w:p>
          <w:p w14:paraId="0991422C" w14:textId="77777777" w:rsidR="00404E59" w:rsidRPr="00F34663" w:rsidRDefault="00404E59" w:rsidP="00404E59">
            <w:pPr>
              <w:rPr>
                <w:rFonts w:ascii="Times New Roman" w:hAnsi="Times New Roman" w:cs="Times New Roman"/>
              </w:rPr>
            </w:pPr>
          </w:p>
          <w:p w14:paraId="24A44862" w14:textId="77777777" w:rsidR="00404E59" w:rsidRPr="00F34663" w:rsidRDefault="00404E59" w:rsidP="00404E59">
            <w:pPr>
              <w:rPr>
                <w:rFonts w:ascii="Times New Roman" w:hAnsi="Times New Roman" w:cs="Times New Roman"/>
              </w:rPr>
            </w:pPr>
          </w:p>
          <w:p w14:paraId="4D79AC7F" w14:textId="77777777" w:rsidR="00404E59" w:rsidRPr="00F34663" w:rsidRDefault="00404E59" w:rsidP="00404E59">
            <w:pPr>
              <w:rPr>
                <w:rFonts w:ascii="Times New Roman" w:hAnsi="Times New Roman" w:cs="Times New Roman"/>
              </w:rPr>
            </w:pPr>
          </w:p>
          <w:p w14:paraId="4FDB5642" w14:textId="77777777" w:rsidR="00404E59" w:rsidRPr="00F34663" w:rsidRDefault="00404E59" w:rsidP="00404E59">
            <w:pPr>
              <w:rPr>
                <w:rFonts w:ascii="Times New Roman" w:hAnsi="Times New Roman" w:cs="Times New Roman"/>
              </w:rPr>
            </w:pPr>
          </w:p>
          <w:p w14:paraId="2C88FED0" w14:textId="77777777" w:rsidR="00404E59" w:rsidRPr="00F34663" w:rsidRDefault="00404E59" w:rsidP="00404E59">
            <w:pPr>
              <w:rPr>
                <w:rFonts w:ascii="Times New Roman" w:hAnsi="Times New Roman" w:cs="Times New Roman"/>
              </w:rPr>
            </w:pPr>
          </w:p>
          <w:p w14:paraId="1EA44D6D" w14:textId="77777777" w:rsidR="00404E59" w:rsidRPr="00F34663" w:rsidRDefault="00404E59" w:rsidP="00404E59">
            <w:pPr>
              <w:rPr>
                <w:rFonts w:ascii="Times New Roman" w:hAnsi="Times New Roman" w:cs="Times New Roman"/>
              </w:rPr>
            </w:pPr>
          </w:p>
          <w:p w14:paraId="203B1C9A" w14:textId="77777777" w:rsidR="00404E59" w:rsidRPr="00F34663" w:rsidRDefault="00404E59" w:rsidP="00404E59">
            <w:pPr>
              <w:rPr>
                <w:rFonts w:ascii="Times New Roman" w:hAnsi="Times New Roman" w:cs="Times New Roman"/>
              </w:rPr>
            </w:pPr>
          </w:p>
          <w:p w14:paraId="16C4F6CC" w14:textId="77777777" w:rsidR="00404E59" w:rsidRPr="00F34663" w:rsidRDefault="00404E59" w:rsidP="00404E59">
            <w:pPr>
              <w:rPr>
                <w:rFonts w:ascii="Times New Roman" w:hAnsi="Times New Roman" w:cs="Times New Roman"/>
              </w:rPr>
            </w:pPr>
          </w:p>
          <w:p w14:paraId="1D3CA217" w14:textId="77777777" w:rsidR="00404E59" w:rsidRPr="00F34663" w:rsidRDefault="00404E59" w:rsidP="00404E59">
            <w:pPr>
              <w:rPr>
                <w:rFonts w:ascii="Times New Roman" w:hAnsi="Times New Roman" w:cs="Times New Roman"/>
              </w:rPr>
            </w:pPr>
          </w:p>
          <w:p w14:paraId="3A2305C0" w14:textId="77777777" w:rsidR="00404E59" w:rsidRPr="00F34663" w:rsidRDefault="00404E59" w:rsidP="00404E59">
            <w:pPr>
              <w:rPr>
                <w:rFonts w:ascii="Times New Roman" w:hAnsi="Times New Roman" w:cs="Times New Roman"/>
              </w:rPr>
            </w:pPr>
          </w:p>
          <w:p w14:paraId="6CA075D5" w14:textId="77777777" w:rsidR="00404E59" w:rsidRPr="00F34663" w:rsidRDefault="00404E59" w:rsidP="00404E59">
            <w:pPr>
              <w:rPr>
                <w:rFonts w:ascii="Times New Roman" w:hAnsi="Times New Roman" w:cs="Times New Roman"/>
              </w:rPr>
            </w:pPr>
          </w:p>
          <w:p w14:paraId="62D55979" w14:textId="77777777" w:rsidR="00404E59" w:rsidRPr="00F34663" w:rsidRDefault="00404E59" w:rsidP="00404E59">
            <w:pPr>
              <w:rPr>
                <w:rFonts w:ascii="Times New Roman" w:hAnsi="Times New Roman" w:cs="Times New Roman"/>
              </w:rPr>
            </w:pPr>
          </w:p>
          <w:p w14:paraId="2DD662C8" w14:textId="77777777" w:rsidR="00404E59" w:rsidRPr="00F34663" w:rsidRDefault="00404E59" w:rsidP="00404E59">
            <w:pPr>
              <w:rPr>
                <w:rFonts w:ascii="Times New Roman" w:hAnsi="Times New Roman" w:cs="Times New Roman"/>
              </w:rPr>
            </w:pPr>
          </w:p>
          <w:p w14:paraId="149854BF" w14:textId="77777777" w:rsidR="00404E59" w:rsidRPr="00F34663" w:rsidRDefault="00404E59" w:rsidP="00404E59">
            <w:pPr>
              <w:rPr>
                <w:rFonts w:ascii="Times New Roman" w:hAnsi="Times New Roman" w:cs="Times New Roman"/>
              </w:rPr>
            </w:pPr>
          </w:p>
          <w:p w14:paraId="32F7DECE" w14:textId="77777777" w:rsidR="00404E59" w:rsidRPr="00F34663" w:rsidRDefault="00404E59" w:rsidP="00404E59">
            <w:pPr>
              <w:rPr>
                <w:rFonts w:ascii="Times New Roman" w:hAnsi="Times New Roman" w:cs="Times New Roman"/>
              </w:rPr>
            </w:pPr>
          </w:p>
          <w:p w14:paraId="6A2B603F" w14:textId="77777777" w:rsidR="00404E59" w:rsidRPr="00F34663" w:rsidRDefault="00404E59" w:rsidP="00404E59">
            <w:pPr>
              <w:rPr>
                <w:rFonts w:ascii="Times New Roman" w:hAnsi="Times New Roman" w:cs="Times New Roman"/>
              </w:rPr>
            </w:pPr>
          </w:p>
          <w:p w14:paraId="1D1841CE" w14:textId="77777777" w:rsidR="00404E59" w:rsidRPr="00F34663" w:rsidRDefault="00404E59" w:rsidP="00404E59">
            <w:pPr>
              <w:rPr>
                <w:rFonts w:ascii="Times New Roman" w:hAnsi="Times New Roman" w:cs="Times New Roman"/>
              </w:rPr>
            </w:pPr>
          </w:p>
          <w:p w14:paraId="46A14B69" w14:textId="77777777" w:rsidR="00404E59" w:rsidRPr="00F34663" w:rsidRDefault="00404E59" w:rsidP="00404E59">
            <w:pPr>
              <w:rPr>
                <w:rFonts w:ascii="Times New Roman" w:hAnsi="Times New Roman" w:cs="Times New Roman"/>
              </w:rPr>
            </w:pPr>
          </w:p>
          <w:p w14:paraId="34D6D13D" w14:textId="77777777" w:rsidR="00404E59" w:rsidRPr="00F34663" w:rsidRDefault="00404E59" w:rsidP="00404E59">
            <w:pPr>
              <w:rPr>
                <w:rFonts w:ascii="Times New Roman" w:hAnsi="Times New Roman" w:cs="Times New Roman"/>
              </w:rPr>
            </w:pPr>
          </w:p>
          <w:p w14:paraId="3025DFB0" w14:textId="77777777" w:rsidR="00404E59" w:rsidRPr="00F34663" w:rsidRDefault="00404E59" w:rsidP="00404E59">
            <w:pPr>
              <w:rPr>
                <w:rFonts w:ascii="Times New Roman" w:hAnsi="Times New Roman" w:cs="Times New Roman"/>
              </w:rPr>
            </w:pPr>
          </w:p>
          <w:p w14:paraId="38032433" w14:textId="77777777" w:rsidR="00404E59" w:rsidRPr="00F34663" w:rsidRDefault="00404E59" w:rsidP="00404E59">
            <w:pPr>
              <w:rPr>
                <w:rFonts w:ascii="Times New Roman" w:hAnsi="Times New Roman" w:cs="Times New Roman"/>
              </w:rPr>
            </w:pPr>
          </w:p>
          <w:p w14:paraId="6B909A62" w14:textId="77777777" w:rsidR="00404E59" w:rsidRPr="00F34663" w:rsidRDefault="00404E59" w:rsidP="00404E59">
            <w:pPr>
              <w:rPr>
                <w:rFonts w:ascii="Times New Roman" w:hAnsi="Times New Roman" w:cs="Times New Roman"/>
              </w:rPr>
            </w:pPr>
          </w:p>
          <w:p w14:paraId="257F83FC" w14:textId="77777777" w:rsidR="00404E59" w:rsidRPr="00F34663" w:rsidRDefault="00404E59" w:rsidP="00404E59">
            <w:pPr>
              <w:rPr>
                <w:rFonts w:ascii="Times New Roman" w:hAnsi="Times New Roman" w:cs="Times New Roman"/>
              </w:rPr>
            </w:pPr>
          </w:p>
          <w:p w14:paraId="27F7210E" w14:textId="77777777" w:rsidR="00404E59" w:rsidRPr="00F34663" w:rsidRDefault="00404E59" w:rsidP="00404E59">
            <w:pPr>
              <w:rPr>
                <w:rFonts w:ascii="Times New Roman" w:hAnsi="Times New Roman" w:cs="Times New Roman"/>
              </w:rPr>
            </w:pPr>
          </w:p>
          <w:p w14:paraId="4EBBED01" w14:textId="77777777" w:rsidR="00404E59" w:rsidRPr="00F34663" w:rsidRDefault="00404E59" w:rsidP="00404E59">
            <w:pPr>
              <w:rPr>
                <w:rFonts w:ascii="Times New Roman" w:hAnsi="Times New Roman" w:cs="Times New Roman"/>
              </w:rPr>
            </w:pPr>
          </w:p>
          <w:p w14:paraId="1A800DD1" w14:textId="77777777" w:rsidR="00404E59" w:rsidRPr="00F34663" w:rsidRDefault="00404E59" w:rsidP="00404E59">
            <w:pPr>
              <w:rPr>
                <w:rFonts w:ascii="Times New Roman" w:hAnsi="Times New Roman" w:cs="Times New Roman"/>
              </w:rPr>
            </w:pPr>
          </w:p>
          <w:p w14:paraId="3D9EC538" w14:textId="77777777" w:rsidR="00404E59" w:rsidRPr="00F34663" w:rsidRDefault="00404E59" w:rsidP="00404E59">
            <w:pPr>
              <w:rPr>
                <w:rFonts w:ascii="Times New Roman" w:hAnsi="Times New Roman" w:cs="Times New Roman"/>
              </w:rPr>
            </w:pPr>
          </w:p>
          <w:p w14:paraId="0F00DB53" w14:textId="77777777" w:rsidR="00404E59" w:rsidRPr="00F34663" w:rsidRDefault="00404E59" w:rsidP="00404E59">
            <w:pPr>
              <w:rPr>
                <w:rFonts w:ascii="Times New Roman" w:hAnsi="Times New Roman" w:cs="Times New Roman"/>
              </w:rPr>
            </w:pPr>
          </w:p>
          <w:p w14:paraId="2EEABACC" w14:textId="77777777" w:rsidR="00404E59" w:rsidRPr="00F34663" w:rsidRDefault="00404E59" w:rsidP="00404E59">
            <w:pPr>
              <w:rPr>
                <w:rFonts w:ascii="Times New Roman" w:hAnsi="Times New Roman" w:cs="Times New Roman"/>
              </w:rPr>
            </w:pPr>
          </w:p>
          <w:p w14:paraId="7E0CEE0F" w14:textId="77777777" w:rsidR="00404E59" w:rsidRPr="00F34663" w:rsidRDefault="00404E59" w:rsidP="00404E59">
            <w:pPr>
              <w:rPr>
                <w:rFonts w:ascii="Times New Roman" w:hAnsi="Times New Roman" w:cs="Times New Roman"/>
              </w:rPr>
            </w:pPr>
          </w:p>
          <w:p w14:paraId="5115C05E" w14:textId="77777777" w:rsidR="00404E59" w:rsidRDefault="002B605A" w:rsidP="00404E59">
            <w:pPr>
              <w:rPr>
                <w:rFonts w:ascii="Times New Roman" w:hAnsi="Times New Roman" w:cs="Times New Roman"/>
              </w:rPr>
            </w:pPr>
            <w:r>
              <w:rPr>
                <w:rFonts w:ascii="Times New Roman" w:hAnsi="Times New Roman" w:cs="Times New Roman"/>
              </w:rPr>
              <w:t>OSV – komunikace, kreativita</w:t>
            </w:r>
          </w:p>
          <w:p w14:paraId="4A81A6FF" w14:textId="77777777" w:rsidR="00995F8B" w:rsidRDefault="00995F8B" w:rsidP="00404E59">
            <w:pPr>
              <w:rPr>
                <w:rFonts w:ascii="Times New Roman" w:hAnsi="Times New Roman" w:cs="Times New Roman"/>
                <w:sz w:val="24"/>
              </w:rPr>
            </w:pPr>
          </w:p>
          <w:p w14:paraId="6AF05E19" w14:textId="77777777" w:rsidR="00995F8B" w:rsidRDefault="00995F8B" w:rsidP="00404E59">
            <w:pPr>
              <w:rPr>
                <w:rFonts w:ascii="Times New Roman" w:hAnsi="Times New Roman" w:cs="Times New Roman"/>
                <w:sz w:val="24"/>
              </w:rPr>
            </w:pPr>
          </w:p>
          <w:p w14:paraId="2256E0A4" w14:textId="77777777" w:rsidR="00995F8B" w:rsidRDefault="00995F8B" w:rsidP="00404E59">
            <w:pPr>
              <w:rPr>
                <w:rFonts w:ascii="Times New Roman" w:hAnsi="Times New Roman" w:cs="Times New Roman"/>
                <w:sz w:val="24"/>
              </w:rPr>
            </w:pPr>
          </w:p>
          <w:p w14:paraId="79F4BB48" w14:textId="77777777" w:rsidR="00995F8B" w:rsidRDefault="00995F8B" w:rsidP="00404E59">
            <w:pPr>
              <w:rPr>
                <w:rFonts w:ascii="Times New Roman" w:hAnsi="Times New Roman" w:cs="Times New Roman"/>
                <w:sz w:val="24"/>
              </w:rPr>
            </w:pPr>
          </w:p>
          <w:p w14:paraId="3CC1B2D7" w14:textId="77777777" w:rsidR="00995F8B" w:rsidRDefault="00995F8B" w:rsidP="00404E59">
            <w:pPr>
              <w:rPr>
                <w:rFonts w:ascii="Times New Roman" w:hAnsi="Times New Roman" w:cs="Times New Roman"/>
                <w:sz w:val="24"/>
              </w:rPr>
            </w:pPr>
          </w:p>
          <w:p w14:paraId="6DF6BB58" w14:textId="77777777" w:rsidR="00995F8B" w:rsidRDefault="00995F8B" w:rsidP="00404E59">
            <w:pPr>
              <w:rPr>
                <w:rFonts w:ascii="Times New Roman" w:hAnsi="Times New Roman" w:cs="Times New Roman"/>
                <w:sz w:val="24"/>
              </w:rPr>
            </w:pPr>
          </w:p>
          <w:p w14:paraId="2D7E059F" w14:textId="77777777" w:rsidR="00995F8B" w:rsidRDefault="00995F8B" w:rsidP="00404E59">
            <w:pPr>
              <w:rPr>
                <w:rFonts w:ascii="Times New Roman" w:hAnsi="Times New Roman" w:cs="Times New Roman"/>
                <w:sz w:val="24"/>
              </w:rPr>
            </w:pPr>
          </w:p>
          <w:p w14:paraId="56AA78E8" w14:textId="77777777" w:rsidR="00995F8B" w:rsidRDefault="00995F8B" w:rsidP="00404E59">
            <w:pPr>
              <w:rPr>
                <w:rFonts w:ascii="Times New Roman" w:hAnsi="Times New Roman" w:cs="Times New Roman"/>
                <w:sz w:val="24"/>
              </w:rPr>
            </w:pPr>
          </w:p>
          <w:p w14:paraId="64ED3572" w14:textId="77777777" w:rsidR="00995F8B" w:rsidRDefault="00995F8B" w:rsidP="00404E59">
            <w:pPr>
              <w:rPr>
                <w:rFonts w:ascii="Times New Roman" w:hAnsi="Times New Roman" w:cs="Times New Roman"/>
                <w:sz w:val="24"/>
              </w:rPr>
            </w:pPr>
          </w:p>
          <w:p w14:paraId="7B283618" w14:textId="77777777" w:rsidR="00995F8B" w:rsidRDefault="00995F8B" w:rsidP="00404E59">
            <w:pPr>
              <w:rPr>
                <w:rFonts w:ascii="Times New Roman" w:hAnsi="Times New Roman" w:cs="Times New Roman"/>
                <w:sz w:val="24"/>
              </w:rPr>
            </w:pPr>
          </w:p>
          <w:p w14:paraId="50B03532" w14:textId="77777777" w:rsidR="00995F8B" w:rsidRDefault="00995F8B" w:rsidP="00404E59">
            <w:pPr>
              <w:rPr>
                <w:rFonts w:ascii="Times New Roman" w:hAnsi="Times New Roman" w:cs="Times New Roman"/>
                <w:sz w:val="24"/>
              </w:rPr>
            </w:pPr>
          </w:p>
          <w:p w14:paraId="12F5B062" w14:textId="77777777" w:rsidR="00995F8B" w:rsidRDefault="00995F8B" w:rsidP="00404E59">
            <w:pPr>
              <w:rPr>
                <w:rFonts w:ascii="Times New Roman" w:hAnsi="Times New Roman" w:cs="Times New Roman"/>
                <w:sz w:val="24"/>
              </w:rPr>
            </w:pPr>
          </w:p>
          <w:p w14:paraId="767C64AF" w14:textId="77777777" w:rsidR="00995F8B" w:rsidRDefault="00995F8B" w:rsidP="00404E59">
            <w:pPr>
              <w:rPr>
                <w:rFonts w:ascii="Times New Roman" w:hAnsi="Times New Roman" w:cs="Times New Roman"/>
                <w:sz w:val="24"/>
              </w:rPr>
            </w:pPr>
          </w:p>
          <w:p w14:paraId="1D2F798C" w14:textId="77777777" w:rsidR="00B2388D" w:rsidRDefault="00B2388D" w:rsidP="00404E59">
            <w:pPr>
              <w:rPr>
                <w:rFonts w:ascii="Times New Roman" w:hAnsi="Times New Roman" w:cs="Times New Roman"/>
                <w:sz w:val="24"/>
              </w:rPr>
            </w:pPr>
          </w:p>
          <w:p w14:paraId="4156BFF5" w14:textId="77777777" w:rsidR="00B2388D" w:rsidRDefault="00B2388D" w:rsidP="00404E59">
            <w:pPr>
              <w:rPr>
                <w:rFonts w:ascii="Times New Roman" w:hAnsi="Times New Roman" w:cs="Times New Roman"/>
                <w:sz w:val="24"/>
              </w:rPr>
            </w:pPr>
          </w:p>
          <w:p w14:paraId="380EFA83" w14:textId="77777777" w:rsidR="00B2388D" w:rsidRDefault="00B2388D" w:rsidP="00404E59">
            <w:pPr>
              <w:rPr>
                <w:rFonts w:ascii="Times New Roman" w:hAnsi="Times New Roman" w:cs="Times New Roman"/>
                <w:sz w:val="24"/>
              </w:rPr>
            </w:pPr>
          </w:p>
          <w:p w14:paraId="31AD4BA2" w14:textId="77777777" w:rsidR="00B2388D" w:rsidRDefault="00B2388D" w:rsidP="00404E59">
            <w:pPr>
              <w:rPr>
                <w:rFonts w:ascii="Times New Roman" w:hAnsi="Times New Roman" w:cs="Times New Roman"/>
                <w:sz w:val="24"/>
              </w:rPr>
            </w:pPr>
          </w:p>
          <w:p w14:paraId="603B49BC" w14:textId="77777777" w:rsidR="00B2388D" w:rsidRDefault="00B2388D" w:rsidP="00404E59">
            <w:pPr>
              <w:rPr>
                <w:rFonts w:ascii="Times New Roman" w:hAnsi="Times New Roman" w:cs="Times New Roman"/>
                <w:sz w:val="24"/>
              </w:rPr>
            </w:pPr>
          </w:p>
          <w:p w14:paraId="5D88A0DD" w14:textId="77777777" w:rsidR="00B2388D" w:rsidRDefault="00B2388D" w:rsidP="00404E59">
            <w:pPr>
              <w:rPr>
                <w:rFonts w:ascii="Times New Roman" w:hAnsi="Times New Roman" w:cs="Times New Roman"/>
                <w:sz w:val="24"/>
              </w:rPr>
            </w:pPr>
          </w:p>
          <w:p w14:paraId="5D9029E1" w14:textId="77777777" w:rsidR="00B2388D" w:rsidRDefault="00B2388D" w:rsidP="00404E59">
            <w:pPr>
              <w:rPr>
                <w:rFonts w:ascii="Times New Roman" w:hAnsi="Times New Roman" w:cs="Times New Roman"/>
                <w:sz w:val="24"/>
              </w:rPr>
            </w:pPr>
          </w:p>
          <w:p w14:paraId="7EA396A5" w14:textId="77777777" w:rsidR="00B2388D" w:rsidRDefault="00B2388D" w:rsidP="00404E59">
            <w:pPr>
              <w:rPr>
                <w:rFonts w:ascii="Times New Roman" w:hAnsi="Times New Roman" w:cs="Times New Roman"/>
                <w:sz w:val="24"/>
              </w:rPr>
            </w:pPr>
          </w:p>
          <w:p w14:paraId="64D72616" w14:textId="77777777" w:rsidR="00B2388D" w:rsidRDefault="00B2388D" w:rsidP="00404E59">
            <w:pPr>
              <w:rPr>
                <w:rFonts w:ascii="Times New Roman" w:hAnsi="Times New Roman" w:cs="Times New Roman"/>
                <w:sz w:val="24"/>
              </w:rPr>
            </w:pPr>
          </w:p>
          <w:p w14:paraId="2CDCF46F" w14:textId="77777777" w:rsidR="00B2388D" w:rsidRDefault="00B2388D" w:rsidP="00404E59">
            <w:pPr>
              <w:rPr>
                <w:rFonts w:ascii="Times New Roman" w:hAnsi="Times New Roman" w:cs="Times New Roman"/>
                <w:sz w:val="24"/>
              </w:rPr>
            </w:pPr>
          </w:p>
          <w:p w14:paraId="339A0304" w14:textId="77777777" w:rsidR="00B2388D" w:rsidRDefault="00B2388D" w:rsidP="00404E59">
            <w:pPr>
              <w:rPr>
                <w:rFonts w:ascii="Times New Roman" w:hAnsi="Times New Roman" w:cs="Times New Roman"/>
                <w:sz w:val="24"/>
              </w:rPr>
            </w:pPr>
          </w:p>
          <w:p w14:paraId="36728F3D" w14:textId="77777777" w:rsidR="00B2388D" w:rsidRDefault="00B2388D" w:rsidP="00404E59">
            <w:pPr>
              <w:rPr>
                <w:rFonts w:ascii="Times New Roman" w:hAnsi="Times New Roman" w:cs="Times New Roman"/>
                <w:sz w:val="24"/>
              </w:rPr>
            </w:pPr>
          </w:p>
          <w:p w14:paraId="63EDE861" w14:textId="77777777" w:rsidR="00B2388D" w:rsidRDefault="00B2388D" w:rsidP="00404E59">
            <w:pPr>
              <w:rPr>
                <w:rFonts w:ascii="Times New Roman" w:hAnsi="Times New Roman" w:cs="Times New Roman"/>
                <w:sz w:val="24"/>
              </w:rPr>
            </w:pPr>
          </w:p>
          <w:p w14:paraId="38F8CD8C" w14:textId="77777777" w:rsidR="00B2388D" w:rsidRDefault="00B2388D" w:rsidP="00404E59">
            <w:pPr>
              <w:rPr>
                <w:rFonts w:ascii="Times New Roman" w:hAnsi="Times New Roman" w:cs="Times New Roman"/>
                <w:sz w:val="24"/>
              </w:rPr>
            </w:pPr>
          </w:p>
          <w:p w14:paraId="3BF23473" w14:textId="77777777" w:rsidR="00995F8B" w:rsidRDefault="00995F8B" w:rsidP="00404E59">
            <w:pPr>
              <w:rPr>
                <w:rFonts w:ascii="Times New Roman" w:hAnsi="Times New Roman" w:cs="Times New Roman"/>
                <w:sz w:val="24"/>
              </w:rPr>
            </w:pPr>
          </w:p>
          <w:p w14:paraId="55D2E948" w14:textId="77777777" w:rsidR="00995F8B" w:rsidRDefault="00995F8B" w:rsidP="00404E59">
            <w:pPr>
              <w:rPr>
                <w:rFonts w:ascii="Times New Roman" w:hAnsi="Times New Roman" w:cs="Times New Roman"/>
                <w:sz w:val="24"/>
              </w:rPr>
            </w:pPr>
          </w:p>
          <w:p w14:paraId="174C5044" w14:textId="77777777" w:rsidR="00995F8B" w:rsidRDefault="00995F8B" w:rsidP="00404E59">
            <w:pPr>
              <w:rPr>
                <w:rFonts w:ascii="Times New Roman" w:hAnsi="Times New Roman" w:cs="Times New Roman"/>
                <w:sz w:val="24"/>
              </w:rPr>
            </w:pPr>
          </w:p>
          <w:p w14:paraId="65B003C3" w14:textId="77777777" w:rsidR="00995F8B" w:rsidRPr="00F34663" w:rsidRDefault="00995F8B" w:rsidP="00404E59">
            <w:pPr>
              <w:rPr>
                <w:rFonts w:ascii="Times New Roman" w:hAnsi="Times New Roman" w:cs="Times New Roman"/>
                <w:sz w:val="24"/>
              </w:rPr>
            </w:pPr>
            <w:r>
              <w:rPr>
                <w:rFonts w:ascii="Times New Roman" w:hAnsi="Times New Roman" w:cs="Times New Roman"/>
                <w:sz w:val="24"/>
              </w:rPr>
              <w:t>MDV – vnímání, stavba mediálních sdělení</w:t>
            </w:r>
          </w:p>
          <w:p w14:paraId="2C8D3F7C" w14:textId="77777777" w:rsidR="00404E59" w:rsidRPr="00F34663" w:rsidRDefault="00404E59" w:rsidP="00404E59">
            <w:pPr>
              <w:rPr>
                <w:rFonts w:ascii="Times New Roman" w:hAnsi="Times New Roman" w:cs="Times New Roman"/>
                <w:sz w:val="24"/>
              </w:rPr>
            </w:pPr>
          </w:p>
          <w:p w14:paraId="41C94440" w14:textId="77777777" w:rsidR="00404E59" w:rsidRPr="00F34663" w:rsidRDefault="00404E59" w:rsidP="00404E59">
            <w:pPr>
              <w:rPr>
                <w:rFonts w:ascii="Times New Roman" w:hAnsi="Times New Roman" w:cs="Times New Roman"/>
                <w:sz w:val="24"/>
              </w:rPr>
            </w:pPr>
          </w:p>
          <w:p w14:paraId="614C1AAC" w14:textId="77777777" w:rsidR="00404E59" w:rsidRPr="00F34663" w:rsidRDefault="00CE0D2B" w:rsidP="00404E59">
            <w:pPr>
              <w:rPr>
                <w:rFonts w:ascii="Times New Roman" w:hAnsi="Times New Roman" w:cs="Times New Roman"/>
                <w:sz w:val="24"/>
              </w:rPr>
            </w:pPr>
            <w:proofErr w:type="gramStart"/>
            <w:r>
              <w:rPr>
                <w:rFonts w:ascii="Times New Roman" w:hAnsi="Times New Roman" w:cs="Times New Roman"/>
                <w:sz w:val="24"/>
              </w:rPr>
              <w:t>OSV - kreativita</w:t>
            </w:r>
            <w:proofErr w:type="gramEnd"/>
          </w:p>
          <w:p w14:paraId="3FA82701" w14:textId="77777777" w:rsidR="00404E59" w:rsidRPr="00F34663" w:rsidRDefault="00404E59" w:rsidP="00404E59">
            <w:pPr>
              <w:rPr>
                <w:rFonts w:ascii="Times New Roman" w:hAnsi="Times New Roman" w:cs="Times New Roman"/>
                <w:sz w:val="24"/>
              </w:rPr>
            </w:pPr>
          </w:p>
          <w:p w14:paraId="30ED2822" w14:textId="77777777" w:rsidR="00404E59" w:rsidRDefault="00404E59" w:rsidP="00404E59">
            <w:pPr>
              <w:rPr>
                <w:rFonts w:ascii="Times New Roman" w:hAnsi="Times New Roman" w:cs="Times New Roman"/>
                <w:sz w:val="24"/>
              </w:rPr>
            </w:pPr>
          </w:p>
          <w:p w14:paraId="152960DE" w14:textId="77777777" w:rsidR="007F0489" w:rsidRDefault="007F0489" w:rsidP="00404E59">
            <w:pPr>
              <w:rPr>
                <w:rFonts w:ascii="Times New Roman" w:hAnsi="Times New Roman" w:cs="Times New Roman"/>
                <w:sz w:val="24"/>
              </w:rPr>
            </w:pPr>
          </w:p>
          <w:p w14:paraId="6F75E72F" w14:textId="77777777" w:rsidR="007F0489" w:rsidRPr="00C47D97" w:rsidRDefault="007F0489" w:rsidP="00404E59">
            <w:pPr>
              <w:rPr>
                <w:rFonts w:ascii="Times New Roman" w:hAnsi="Times New Roman" w:cs="Times New Roman"/>
                <w:sz w:val="24"/>
              </w:rPr>
            </w:pPr>
          </w:p>
        </w:tc>
      </w:tr>
    </w:tbl>
    <w:p w14:paraId="4F140219" w14:textId="77777777" w:rsidR="00992B18" w:rsidRPr="00F34663" w:rsidRDefault="00992B18" w:rsidP="000821E0">
      <w:pPr>
        <w:spacing w:after="0" w:line="240" w:lineRule="auto"/>
        <w:rPr>
          <w:rFonts w:ascii="Times New Roman" w:hAnsi="Times New Roman" w:cs="Times New Roman"/>
          <w:sz w:val="24"/>
          <w:szCs w:val="24"/>
        </w:rPr>
      </w:pPr>
    </w:p>
    <w:p w14:paraId="4DA14CDA" w14:textId="77777777" w:rsidR="00404E59" w:rsidRPr="00F34663" w:rsidRDefault="00404E59" w:rsidP="000821E0">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404E59" w:rsidRPr="00F34663" w14:paraId="407AD9C9" w14:textId="77777777" w:rsidTr="00E72DFF">
        <w:tc>
          <w:tcPr>
            <w:tcW w:w="12616" w:type="dxa"/>
            <w:gridSpan w:val="3"/>
          </w:tcPr>
          <w:p w14:paraId="400E23E2" w14:textId="77777777" w:rsidR="00404E59" w:rsidRPr="00F34663" w:rsidRDefault="00404E59" w:rsidP="00404E59">
            <w:pPr>
              <w:rPr>
                <w:rFonts w:ascii="Times New Roman" w:hAnsi="Times New Roman" w:cs="Times New Roman"/>
                <w:b/>
                <w:sz w:val="32"/>
                <w:szCs w:val="32"/>
              </w:rPr>
            </w:pPr>
            <w:r w:rsidRPr="00F34663">
              <w:rPr>
                <w:rFonts w:ascii="Times New Roman" w:hAnsi="Times New Roman" w:cs="Times New Roman"/>
                <w:b/>
                <w:sz w:val="32"/>
                <w:szCs w:val="32"/>
              </w:rPr>
              <w:t>Předmět: Informatika</w:t>
            </w:r>
          </w:p>
        </w:tc>
        <w:tc>
          <w:tcPr>
            <w:tcW w:w="2835" w:type="dxa"/>
          </w:tcPr>
          <w:p w14:paraId="79836306" w14:textId="77777777" w:rsidR="00404E59" w:rsidRPr="00F34663" w:rsidRDefault="00404E59" w:rsidP="00404E59">
            <w:pPr>
              <w:rPr>
                <w:rFonts w:ascii="Times New Roman" w:hAnsi="Times New Roman" w:cs="Times New Roman"/>
                <w:b/>
                <w:sz w:val="32"/>
                <w:szCs w:val="32"/>
              </w:rPr>
            </w:pPr>
            <w:r w:rsidRPr="00F34663">
              <w:rPr>
                <w:rFonts w:ascii="Times New Roman" w:hAnsi="Times New Roman" w:cs="Times New Roman"/>
                <w:b/>
                <w:sz w:val="32"/>
                <w:szCs w:val="32"/>
              </w:rPr>
              <w:t>Ročník: 7.</w:t>
            </w:r>
          </w:p>
        </w:tc>
      </w:tr>
      <w:tr w:rsidR="00404E59" w:rsidRPr="00F34663" w14:paraId="17BF2C98" w14:textId="77777777" w:rsidTr="00E72DFF">
        <w:tc>
          <w:tcPr>
            <w:tcW w:w="4253" w:type="dxa"/>
          </w:tcPr>
          <w:p w14:paraId="4401D08E" w14:textId="77777777" w:rsidR="00404E59" w:rsidRPr="00F34663" w:rsidRDefault="00404E59" w:rsidP="00404E59">
            <w:pPr>
              <w:jc w:val="center"/>
              <w:rPr>
                <w:rFonts w:ascii="Times New Roman" w:hAnsi="Times New Roman" w:cs="Times New Roman"/>
                <w:b/>
                <w:sz w:val="24"/>
                <w:szCs w:val="24"/>
              </w:rPr>
            </w:pPr>
            <w:r w:rsidRPr="00F34663">
              <w:rPr>
                <w:rFonts w:ascii="Times New Roman" w:hAnsi="Times New Roman" w:cs="Times New Roman"/>
                <w:b/>
                <w:sz w:val="24"/>
                <w:szCs w:val="24"/>
              </w:rPr>
              <w:t>Očekávané výstupy z RVP Z</w:t>
            </w:r>
            <w:r w:rsidR="00750E70" w:rsidRPr="00F34663">
              <w:rPr>
                <w:rFonts w:ascii="Times New Roman" w:hAnsi="Times New Roman" w:cs="Times New Roman"/>
                <w:b/>
                <w:sz w:val="24"/>
                <w:szCs w:val="24"/>
              </w:rPr>
              <w:t>V</w:t>
            </w:r>
          </w:p>
        </w:tc>
        <w:tc>
          <w:tcPr>
            <w:tcW w:w="4253" w:type="dxa"/>
          </w:tcPr>
          <w:p w14:paraId="14AABDF1" w14:textId="77777777" w:rsidR="00404E59" w:rsidRPr="00F34663" w:rsidRDefault="00404E59" w:rsidP="00404E59">
            <w:pPr>
              <w:jc w:val="center"/>
              <w:rPr>
                <w:rFonts w:ascii="Times New Roman" w:hAnsi="Times New Roman" w:cs="Times New Roman"/>
                <w:b/>
                <w:sz w:val="24"/>
                <w:szCs w:val="24"/>
              </w:rPr>
            </w:pPr>
            <w:r w:rsidRPr="00F34663">
              <w:rPr>
                <w:rFonts w:ascii="Times New Roman" w:hAnsi="Times New Roman" w:cs="Times New Roman"/>
                <w:b/>
                <w:sz w:val="24"/>
                <w:szCs w:val="24"/>
              </w:rPr>
              <w:t xml:space="preserve">Školní výstupy </w:t>
            </w:r>
          </w:p>
        </w:tc>
        <w:tc>
          <w:tcPr>
            <w:tcW w:w="4110" w:type="dxa"/>
          </w:tcPr>
          <w:p w14:paraId="75457EAB" w14:textId="77777777" w:rsidR="00404E59" w:rsidRPr="00F34663" w:rsidRDefault="00404E59" w:rsidP="00404E59">
            <w:pPr>
              <w:jc w:val="center"/>
              <w:rPr>
                <w:rFonts w:ascii="Times New Roman" w:hAnsi="Times New Roman" w:cs="Times New Roman"/>
                <w:b/>
                <w:sz w:val="24"/>
                <w:szCs w:val="24"/>
              </w:rPr>
            </w:pPr>
            <w:r w:rsidRPr="00F34663">
              <w:rPr>
                <w:rFonts w:ascii="Times New Roman" w:hAnsi="Times New Roman" w:cs="Times New Roman"/>
                <w:b/>
                <w:sz w:val="24"/>
                <w:szCs w:val="24"/>
              </w:rPr>
              <w:t>Učivo</w:t>
            </w:r>
          </w:p>
        </w:tc>
        <w:tc>
          <w:tcPr>
            <w:tcW w:w="2835" w:type="dxa"/>
          </w:tcPr>
          <w:p w14:paraId="06196833" w14:textId="77777777" w:rsidR="00404E59" w:rsidRPr="00F34663" w:rsidRDefault="00404E59" w:rsidP="00404E59">
            <w:pPr>
              <w:jc w:val="center"/>
              <w:rPr>
                <w:rFonts w:ascii="Times New Roman" w:hAnsi="Times New Roman" w:cs="Times New Roman"/>
                <w:b/>
                <w:sz w:val="24"/>
                <w:szCs w:val="24"/>
              </w:rPr>
            </w:pPr>
            <w:r w:rsidRPr="00F34663">
              <w:rPr>
                <w:rFonts w:ascii="Times New Roman" w:hAnsi="Times New Roman" w:cs="Times New Roman"/>
                <w:b/>
                <w:sz w:val="24"/>
                <w:szCs w:val="24"/>
              </w:rPr>
              <w:t>Průřezová témata, mezipředmětové vztahy</w:t>
            </w:r>
          </w:p>
        </w:tc>
      </w:tr>
      <w:tr w:rsidR="00404E59" w:rsidRPr="00F34663" w14:paraId="10EF5C2A" w14:textId="77777777" w:rsidTr="00E72DFF">
        <w:tc>
          <w:tcPr>
            <w:tcW w:w="4253" w:type="dxa"/>
          </w:tcPr>
          <w:p w14:paraId="1C1E8250" w14:textId="77777777" w:rsidR="00404E59" w:rsidRPr="00F34663" w:rsidRDefault="00404E59" w:rsidP="00404E59">
            <w:pPr>
              <w:rPr>
                <w:rFonts w:ascii="Times New Roman" w:hAnsi="Times New Roman" w:cs="Times New Roman"/>
              </w:rPr>
            </w:pPr>
          </w:p>
          <w:p w14:paraId="5979E84A" w14:textId="77777777" w:rsidR="000F791D" w:rsidRPr="000F791D" w:rsidRDefault="000F791D" w:rsidP="000F791D">
            <w:pPr>
              <w:pStyle w:val="Standard"/>
              <w:rPr>
                <w:sz w:val="20"/>
                <w:szCs w:val="20"/>
              </w:rPr>
            </w:pPr>
            <w:r w:rsidRPr="000F791D">
              <w:rPr>
                <w:sz w:val="20"/>
                <w:szCs w:val="20"/>
              </w:rPr>
              <w:t>Žákyně/žák:</w:t>
            </w:r>
          </w:p>
          <w:p w14:paraId="34D145AF" w14:textId="77777777" w:rsidR="000F791D" w:rsidRPr="000F791D" w:rsidRDefault="000F791D" w:rsidP="00AF78C3">
            <w:pPr>
              <w:pStyle w:val="Standard"/>
              <w:numPr>
                <w:ilvl w:val="0"/>
                <w:numId w:val="222"/>
              </w:numPr>
              <w:ind w:left="720" w:hanging="360"/>
              <w:rPr>
                <w:sz w:val="20"/>
                <w:szCs w:val="20"/>
              </w:rPr>
            </w:pPr>
            <w:r w:rsidRPr="000F791D">
              <w:rPr>
                <w:sz w:val="20"/>
                <w:szCs w:val="20"/>
              </w:rPr>
              <w:t>uvede příklady dat, která ho obklopují a která mu mohou pomoci lépe se rozhodnout</w:t>
            </w:r>
          </w:p>
          <w:p w14:paraId="5B6B2C81" w14:textId="77777777" w:rsidR="000F791D" w:rsidRPr="000F791D" w:rsidRDefault="000F791D" w:rsidP="000F791D">
            <w:pPr>
              <w:pStyle w:val="Standard"/>
              <w:ind w:left="720"/>
              <w:rPr>
                <w:sz w:val="20"/>
                <w:szCs w:val="20"/>
              </w:rPr>
            </w:pPr>
          </w:p>
          <w:p w14:paraId="39973A37" w14:textId="77777777" w:rsidR="000F791D" w:rsidRPr="000F791D" w:rsidRDefault="000F791D" w:rsidP="00AF78C3">
            <w:pPr>
              <w:pStyle w:val="Standard"/>
              <w:numPr>
                <w:ilvl w:val="0"/>
                <w:numId w:val="222"/>
              </w:numPr>
              <w:ind w:left="720" w:hanging="360"/>
              <w:rPr>
                <w:sz w:val="20"/>
                <w:szCs w:val="20"/>
              </w:rPr>
            </w:pPr>
            <w:r w:rsidRPr="000F791D">
              <w:rPr>
                <w:sz w:val="20"/>
                <w:szCs w:val="20"/>
              </w:rPr>
              <w:t>vyslovuje odpovědi na základě získaných dat</w:t>
            </w:r>
          </w:p>
          <w:p w14:paraId="79A1124A" w14:textId="77777777" w:rsidR="000F791D" w:rsidRPr="000F791D" w:rsidRDefault="000F791D" w:rsidP="000F791D">
            <w:pPr>
              <w:pStyle w:val="Standard"/>
              <w:ind w:left="720"/>
              <w:rPr>
                <w:sz w:val="20"/>
                <w:szCs w:val="20"/>
              </w:rPr>
            </w:pPr>
          </w:p>
          <w:p w14:paraId="33479792" w14:textId="77777777" w:rsidR="000F791D" w:rsidRPr="000F791D" w:rsidRDefault="000F791D" w:rsidP="00AF78C3">
            <w:pPr>
              <w:pStyle w:val="Standard"/>
              <w:numPr>
                <w:ilvl w:val="0"/>
                <w:numId w:val="222"/>
              </w:numPr>
              <w:ind w:left="720" w:hanging="360"/>
              <w:rPr>
                <w:sz w:val="20"/>
                <w:szCs w:val="20"/>
              </w:rPr>
            </w:pPr>
            <w:r w:rsidRPr="000F791D">
              <w:rPr>
                <w:sz w:val="20"/>
                <w:szCs w:val="20"/>
              </w:rPr>
              <w:t>pro vymezený problém zaznamenává dostupná, potřebná data, situaci modeluje pomocí grafu, schémat, obrázků</w:t>
            </w:r>
          </w:p>
          <w:p w14:paraId="5C8E8B16" w14:textId="77777777" w:rsidR="000F791D" w:rsidRPr="000F791D" w:rsidRDefault="000F791D" w:rsidP="000F791D">
            <w:pPr>
              <w:pStyle w:val="Odstavecseseznamem"/>
              <w:rPr>
                <w:sz w:val="20"/>
                <w:szCs w:val="20"/>
              </w:rPr>
            </w:pPr>
          </w:p>
          <w:p w14:paraId="637ABD08" w14:textId="77777777" w:rsidR="000F791D" w:rsidRPr="000F791D" w:rsidRDefault="000F791D" w:rsidP="00AF78C3">
            <w:pPr>
              <w:pStyle w:val="Standard"/>
              <w:numPr>
                <w:ilvl w:val="0"/>
                <w:numId w:val="222"/>
              </w:numPr>
              <w:ind w:left="720" w:hanging="360"/>
              <w:rPr>
                <w:sz w:val="20"/>
                <w:szCs w:val="20"/>
              </w:rPr>
            </w:pPr>
            <w:r w:rsidRPr="000F791D">
              <w:rPr>
                <w:sz w:val="20"/>
                <w:szCs w:val="20"/>
              </w:rPr>
              <w:t>vyčte informace z daného modelu</w:t>
            </w:r>
          </w:p>
          <w:p w14:paraId="76B2C747" w14:textId="77777777" w:rsidR="000F791D" w:rsidRPr="000F791D" w:rsidRDefault="000F791D" w:rsidP="000F791D">
            <w:pPr>
              <w:pStyle w:val="Odstavecseseznamem"/>
              <w:rPr>
                <w:sz w:val="20"/>
                <w:szCs w:val="20"/>
              </w:rPr>
            </w:pPr>
          </w:p>
          <w:p w14:paraId="4393D3CC" w14:textId="77777777" w:rsidR="000F791D" w:rsidRPr="000F791D" w:rsidRDefault="000F791D" w:rsidP="00AF78C3">
            <w:pPr>
              <w:pStyle w:val="Standard"/>
              <w:numPr>
                <w:ilvl w:val="0"/>
                <w:numId w:val="222"/>
              </w:numPr>
              <w:ind w:left="720" w:hanging="360"/>
              <w:rPr>
                <w:sz w:val="20"/>
                <w:szCs w:val="20"/>
              </w:rPr>
            </w:pPr>
            <w:r w:rsidRPr="000F791D">
              <w:rPr>
                <w:sz w:val="20"/>
                <w:szCs w:val="20"/>
              </w:rPr>
              <w:t>zhodnotí model, vyhledá, opraví chyby</w:t>
            </w:r>
          </w:p>
          <w:p w14:paraId="19310D42" w14:textId="77777777" w:rsidR="00404E59" w:rsidRPr="00F34663" w:rsidRDefault="00404E59" w:rsidP="00404E59">
            <w:pPr>
              <w:rPr>
                <w:rFonts w:ascii="Times New Roman" w:hAnsi="Times New Roman" w:cs="Times New Roman"/>
              </w:rPr>
            </w:pPr>
          </w:p>
          <w:p w14:paraId="09D64FC8" w14:textId="77777777" w:rsidR="00404E59" w:rsidRPr="00F34663" w:rsidRDefault="00404E59" w:rsidP="00404E59">
            <w:pPr>
              <w:rPr>
                <w:rFonts w:ascii="Times New Roman" w:hAnsi="Times New Roman" w:cs="Times New Roman"/>
              </w:rPr>
            </w:pPr>
          </w:p>
          <w:p w14:paraId="7DBF64F9" w14:textId="77777777" w:rsidR="00404E59" w:rsidRPr="00F34663" w:rsidRDefault="00404E59" w:rsidP="00404E59">
            <w:pPr>
              <w:rPr>
                <w:rFonts w:ascii="Times New Roman" w:hAnsi="Times New Roman" w:cs="Times New Roman"/>
              </w:rPr>
            </w:pPr>
          </w:p>
          <w:p w14:paraId="3291A2F0" w14:textId="77777777" w:rsidR="00404E59" w:rsidRPr="00F34663" w:rsidRDefault="00404E59" w:rsidP="00404E59">
            <w:pPr>
              <w:rPr>
                <w:rFonts w:ascii="Times New Roman" w:hAnsi="Times New Roman" w:cs="Times New Roman"/>
              </w:rPr>
            </w:pPr>
          </w:p>
          <w:p w14:paraId="18249C0B" w14:textId="77777777" w:rsidR="00404E59" w:rsidRPr="00F34663" w:rsidRDefault="00404E59" w:rsidP="00404E59">
            <w:pPr>
              <w:rPr>
                <w:rFonts w:ascii="Times New Roman" w:hAnsi="Times New Roman" w:cs="Times New Roman"/>
              </w:rPr>
            </w:pPr>
          </w:p>
          <w:p w14:paraId="4F831714" w14:textId="77777777" w:rsidR="00404E59" w:rsidRPr="00F34663" w:rsidRDefault="00404E59" w:rsidP="00404E59">
            <w:pPr>
              <w:rPr>
                <w:rFonts w:ascii="Times New Roman" w:hAnsi="Times New Roman" w:cs="Times New Roman"/>
              </w:rPr>
            </w:pPr>
          </w:p>
          <w:p w14:paraId="7319463C" w14:textId="77777777" w:rsidR="00404E59" w:rsidRPr="00F34663" w:rsidRDefault="00404E59" w:rsidP="00404E59">
            <w:pPr>
              <w:rPr>
                <w:rFonts w:ascii="Times New Roman" w:hAnsi="Times New Roman" w:cs="Times New Roman"/>
              </w:rPr>
            </w:pPr>
          </w:p>
          <w:p w14:paraId="2BA8622F" w14:textId="77777777" w:rsidR="00404E59" w:rsidRPr="00F34663" w:rsidRDefault="00404E59" w:rsidP="00404E59">
            <w:pPr>
              <w:rPr>
                <w:rFonts w:ascii="Times New Roman" w:hAnsi="Times New Roman" w:cs="Times New Roman"/>
              </w:rPr>
            </w:pPr>
          </w:p>
          <w:p w14:paraId="75CB7E9C" w14:textId="77777777" w:rsidR="00404E59" w:rsidRPr="00F34663" w:rsidRDefault="00404E59" w:rsidP="00404E59">
            <w:pPr>
              <w:rPr>
                <w:rFonts w:ascii="Times New Roman" w:hAnsi="Times New Roman" w:cs="Times New Roman"/>
              </w:rPr>
            </w:pPr>
          </w:p>
          <w:p w14:paraId="1AC52933" w14:textId="77777777" w:rsidR="00404E59" w:rsidRPr="00F34663" w:rsidRDefault="00404E59" w:rsidP="00404E59">
            <w:pPr>
              <w:rPr>
                <w:rFonts w:ascii="Times New Roman" w:hAnsi="Times New Roman" w:cs="Times New Roman"/>
              </w:rPr>
            </w:pPr>
          </w:p>
          <w:p w14:paraId="18CA4D31" w14:textId="77777777" w:rsidR="00404E59" w:rsidRPr="00F34663" w:rsidRDefault="00404E59" w:rsidP="00404E59">
            <w:pPr>
              <w:rPr>
                <w:rFonts w:ascii="Times New Roman" w:hAnsi="Times New Roman" w:cs="Times New Roman"/>
              </w:rPr>
            </w:pPr>
          </w:p>
          <w:p w14:paraId="2400051A" w14:textId="77777777" w:rsidR="00404E59" w:rsidRPr="00F34663" w:rsidRDefault="00404E59" w:rsidP="00404E59">
            <w:pPr>
              <w:rPr>
                <w:rFonts w:ascii="Times New Roman" w:hAnsi="Times New Roman" w:cs="Times New Roman"/>
              </w:rPr>
            </w:pPr>
          </w:p>
          <w:p w14:paraId="2FD0880B" w14:textId="77777777" w:rsidR="00404E59" w:rsidRPr="00F34663" w:rsidRDefault="00404E59" w:rsidP="00404E59">
            <w:pPr>
              <w:rPr>
                <w:rFonts w:ascii="Times New Roman" w:hAnsi="Times New Roman" w:cs="Times New Roman"/>
              </w:rPr>
            </w:pPr>
          </w:p>
          <w:p w14:paraId="6DFFE06A" w14:textId="77777777" w:rsidR="00404E59" w:rsidRPr="00F34663" w:rsidRDefault="00404E59" w:rsidP="00404E59">
            <w:pPr>
              <w:rPr>
                <w:rFonts w:ascii="Times New Roman" w:hAnsi="Times New Roman" w:cs="Times New Roman"/>
              </w:rPr>
            </w:pPr>
          </w:p>
          <w:p w14:paraId="0C513B39" w14:textId="77777777" w:rsidR="00404E59" w:rsidRPr="00F34663" w:rsidRDefault="00404E59" w:rsidP="00404E59">
            <w:pPr>
              <w:rPr>
                <w:rFonts w:ascii="Times New Roman" w:hAnsi="Times New Roman" w:cs="Times New Roman"/>
              </w:rPr>
            </w:pPr>
          </w:p>
          <w:p w14:paraId="23599ECC" w14:textId="77777777" w:rsidR="00404E59" w:rsidRPr="00F34663" w:rsidRDefault="00404E59" w:rsidP="00404E59">
            <w:pPr>
              <w:rPr>
                <w:rFonts w:ascii="Times New Roman" w:hAnsi="Times New Roman" w:cs="Times New Roman"/>
              </w:rPr>
            </w:pPr>
          </w:p>
          <w:p w14:paraId="402DCE94" w14:textId="77777777" w:rsidR="00404E59" w:rsidRPr="00F34663" w:rsidRDefault="00404E59" w:rsidP="00404E59">
            <w:pPr>
              <w:rPr>
                <w:rFonts w:ascii="Times New Roman" w:hAnsi="Times New Roman" w:cs="Times New Roman"/>
              </w:rPr>
            </w:pPr>
          </w:p>
          <w:p w14:paraId="385ACEC5" w14:textId="77777777" w:rsidR="00404E59" w:rsidRPr="00F34663" w:rsidRDefault="00404E59" w:rsidP="00404E59">
            <w:pPr>
              <w:rPr>
                <w:rFonts w:ascii="Times New Roman" w:hAnsi="Times New Roman" w:cs="Times New Roman"/>
              </w:rPr>
            </w:pPr>
          </w:p>
          <w:p w14:paraId="0EBB2E97" w14:textId="77777777" w:rsidR="00404E59" w:rsidRPr="00F34663" w:rsidRDefault="00404E59" w:rsidP="00404E59">
            <w:pPr>
              <w:rPr>
                <w:rFonts w:ascii="Times New Roman" w:hAnsi="Times New Roman" w:cs="Times New Roman"/>
              </w:rPr>
            </w:pPr>
          </w:p>
          <w:p w14:paraId="3DF71439" w14:textId="77777777" w:rsidR="00404E59" w:rsidRPr="00F34663" w:rsidRDefault="00404E59" w:rsidP="00404E59">
            <w:pPr>
              <w:rPr>
                <w:rFonts w:ascii="Times New Roman" w:hAnsi="Times New Roman" w:cs="Times New Roman"/>
              </w:rPr>
            </w:pPr>
          </w:p>
          <w:p w14:paraId="4ACF9F7B" w14:textId="77777777" w:rsidR="000F791D" w:rsidRPr="000F791D" w:rsidRDefault="000F791D" w:rsidP="000F791D">
            <w:pPr>
              <w:pStyle w:val="Standard"/>
              <w:rPr>
                <w:sz w:val="20"/>
                <w:szCs w:val="20"/>
              </w:rPr>
            </w:pPr>
            <w:r w:rsidRPr="000F791D">
              <w:rPr>
                <w:sz w:val="20"/>
                <w:szCs w:val="20"/>
              </w:rPr>
              <w:t>Žákyně/žák:</w:t>
            </w:r>
          </w:p>
          <w:p w14:paraId="1A26042F" w14:textId="77777777" w:rsidR="000F791D" w:rsidRPr="000F791D" w:rsidRDefault="000F791D" w:rsidP="00AF78C3">
            <w:pPr>
              <w:pStyle w:val="Standard"/>
              <w:numPr>
                <w:ilvl w:val="0"/>
                <w:numId w:val="222"/>
              </w:numPr>
              <w:ind w:left="720" w:hanging="360"/>
              <w:rPr>
                <w:sz w:val="20"/>
                <w:szCs w:val="20"/>
              </w:rPr>
            </w:pPr>
            <w:r w:rsidRPr="000F791D">
              <w:rPr>
                <w:sz w:val="20"/>
                <w:szCs w:val="20"/>
              </w:rPr>
              <w:t>v blokově orientovaném programovacím jazyce sestaví program, program vyzkouší, opraví chyby</w:t>
            </w:r>
          </w:p>
          <w:p w14:paraId="3F7B3207" w14:textId="77777777" w:rsidR="000F791D" w:rsidRPr="000F791D" w:rsidRDefault="000F791D" w:rsidP="000F791D">
            <w:pPr>
              <w:pStyle w:val="Standard"/>
              <w:ind w:left="720"/>
              <w:rPr>
                <w:sz w:val="20"/>
                <w:szCs w:val="20"/>
              </w:rPr>
            </w:pPr>
          </w:p>
          <w:p w14:paraId="743AFDCC" w14:textId="77777777" w:rsidR="000F791D" w:rsidRPr="000F791D" w:rsidRDefault="000F791D" w:rsidP="00AF78C3">
            <w:pPr>
              <w:pStyle w:val="Standard"/>
              <w:numPr>
                <w:ilvl w:val="0"/>
                <w:numId w:val="222"/>
              </w:numPr>
              <w:ind w:left="720" w:hanging="360"/>
              <w:rPr>
                <w:sz w:val="20"/>
                <w:szCs w:val="20"/>
              </w:rPr>
            </w:pPr>
            <w:r w:rsidRPr="000F791D">
              <w:rPr>
                <w:sz w:val="20"/>
                <w:szCs w:val="20"/>
              </w:rPr>
              <w:t>rozpozná opakující se vzory, používá opakování a připravené podprogramy</w:t>
            </w:r>
          </w:p>
          <w:p w14:paraId="16277159" w14:textId="77777777" w:rsidR="000F791D" w:rsidRPr="000F791D" w:rsidRDefault="000F791D" w:rsidP="000F791D">
            <w:pPr>
              <w:pStyle w:val="Standard"/>
              <w:rPr>
                <w:sz w:val="20"/>
                <w:szCs w:val="20"/>
              </w:rPr>
            </w:pPr>
          </w:p>
          <w:p w14:paraId="02342F17" w14:textId="77777777" w:rsidR="000F791D" w:rsidRPr="000F791D" w:rsidRDefault="000F791D" w:rsidP="00AF78C3">
            <w:pPr>
              <w:pStyle w:val="Standard"/>
              <w:numPr>
                <w:ilvl w:val="0"/>
                <w:numId w:val="240"/>
              </w:numPr>
              <w:ind w:left="720" w:hanging="360"/>
              <w:rPr>
                <w:sz w:val="20"/>
                <w:szCs w:val="20"/>
              </w:rPr>
            </w:pPr>
            <w:r w:rsidRPr="000F791D">
              <w:rPr>
                <w:sz w:val="20"/>
                <w:szCs w:val="20"/>
              </w:rPr>
              <w:t>po přečtení jednotlivých kroků algoritmu nebo programu vysvětlí celý postup; určí problém, který je daným algoritmem řešen</w:t>
            </w:r>
          </w:p>
          <w:p w14:paraId="26FF2AF9" w14:textId="77777777" w:rsidR="000F791D" w:rsidRPr="000F791D" w:rsidRDefault="000F791D" w:rsidP="000F791D">
            <w:pPr>
              <w:pStyle w:val="Standard"/>
              <w:ind w:left="720"/>
              <w:rPr>
                <w:sz w:val="20"/>
                <w:szCs w:val="20"/>
              </w:rPr>
            </w:pPr>
          </w:p>
          <w:p w14:paraId="26204CFB" w14:textId="77777777" w:rsidR="000F791D" w:rsidRPr="000F791D" w:rsidRDefault="000F791D" w:rsidP="00AF78C3">
            <w:pPr>
              <w:pStyle w:val="Standard"/>
              <w:numPr>
                <w:ilvl w:val="0"/>
                <w:numId w:val="222"/>
              </w:numPr>
              <w:ind w:left="720" w:hanging="360"/>
              <w:rPr>
                <w:sz w:val="20"/>
                <w:szCs w:val="20"/>
              </w:rPr>
            </w:pPr>
            <w:r w:rsidRPr="000F791D">
              <w:rPr>
                <w:sz w:val="20"/>
                <w:szCs w:val="20"/>
              </w:rPr>
              <w:t>vybere z více možností vhodný algoritmus pro řešený problém a svůj výběr zdůvodní</w:t>
            </w:r>
          </w:p>
          <w:p w14:paraId="4035FE58" w14:textId="77777777" w:rsidR="000F791D" w:rsidRPr="000F791D" w:rsidRDefault="000F791D" w:rsidP="000F791D">
            <w:pPr>
              <w:pStyle w:val="Standard"/>
              <w:ind w:left="720"/>
              <w:rPr>
                <w:sz w:val="20"/>
                <w:szCs w:val="20"/>
              </w:rPr>
            </w:pPr>
          </w:p>
          <w:p w14:paraId="726B428B" w14:textId="77777777" w:rsidR="000F791D" w:rsidRPr="000F791D" w:rsidRDefault="000F791D" w:rsidP="00AF78C3">
            <w:pPr>
              <w:pStyle w:val="Standard"/>
              <w:numPr>
                <w:ilvl w:val="0"/>
                <w:numId w:val="222"/>
              </w:numPr>
              <w:ind w:left="743" w:hanging="426"/>
              <w:textAlignment w:val="auto"/>
              <w:rPr>
                <w:sz w:val="20"/>
                <w:szCs w:val="20"/>
              </w:rPr>
            </w:pPr>
            <w:r w:rsidRPr="000F791D">
              <w:rPr>
                <w:sz w:val="20"/>
                <w:szCs w:val="20"/>
              </w:rPr>
              <w:t>ověří správnost jím navrženého postupu či programu, najde a opraví v něm případnou chybu</w:t>
            </w:r>
          </w:p>
          <w:p w14:paraId="17E4C0C4" w14:textId="77777777" w:rsidR="000F791D" w:rsidRPr="008D665A" w:rsidRDefault="000F791D" w:rsidP="000F791D">
            <w:pPr>
              <w:pStyle w:val="Standard"/>
              <w:ind w:left="743"/>
              <w:rPr>
                <w:sz w:val="24"/>
              </w:rPr>
            </w:pPr>
          </w:p>
          <w:p w14:paraId="3DC3D2D4" w14:textId="77777777" w:rsidR="00404E59" w:rsidRPr="00F34663" w:rsidRDefault="00404E59" w:rsidP="00404E59">
            <w:pPr>
              <w:rPr>
                <w:rFonts w:ascii="Times New Roman" w:hAnsi="Times New Roman" w:cs="Times New Roman"/>
              </w:rPr>
            </w:pPr>
          </w:p>
          <w:p w14:paraId="1C7BEEA0" w14:textId="77777777" w:rsidR="00404E59" w:rsidRPr="00F34663" w:rsidRDefault="00404E59" w:rsidP="00404E59">
            <w:pPr>
              <w:rPr>
                <w:rFonts w:ascii="Times New Roman" w:hAnsi="Times New Roman" w:cs="Times New Roman"/>
              </w:rPr>
            </w:pPr>
          </w:p>
          <w:p w14:paraId="597E4145" w14:textId="77777777" w:rsidR="00404E59" w:rsidRPr="00F34663" w:rsidRDefault="00404E59" w:rsidP="00404E59">
            <w:pPr>
              <w:rPr>
                <w:rFonts w:ascii="Times New Roman" w:hAnsi="Times New Roman" w:cs="Times New Roman"/>
              </w:rPr>
            </w:pPr>
          </w:p>
          <w:p w14:paraId="5B9AE967" w14:textId="77777777" w:rsidR="00404E59" w:rsidRPr="00F34663" w:rsidRDefault="00404E59" w:rsidP="00404E59">
            <w:pPr>
              <w:rPr>
                <w:rFonts w:ascii="Times New Roman" w:hAnsi="Times New Roman" w:cs="Times New Roman"/>
              </w:rPr>
            </w:pPr>
          </w:p>
          <w:p w14:paraId="60F8FF7D" w14:textId="77777777" w:rsidR="00404E59" w:rsidRPr="00F34663" w:rsidRDefault="00404E59" w:rsidP="00404E59">
            <w:pPr>
              <w:rPr>
                <w:rFonts w:ascii="Times New Roman" w:hAnsi="Times New Roman" w:cs="Times New Roman"/>
              </w:rPr>
            </w:pPr>
          </w:p>
          <w:p w14:paraId="4B6E4DE7" w14:textId="77777777" w:rsidR="00404E59" w:rsidRPr="00F34663" w:rsidRDefault="00404E59" w:rsidP="00404E59">
            <w:pPr>
              <w:rPr>
                <w:rFonts w:ascii="Times New Roman" w:hAnsi="Times New Roman" w:cs="Times New Roman"/>
              </w:rPr>
            </w:pPr>
          </w:p>
          <w:p w14:paraId="61AF7B8C" w14:textId="77777777" w:rsidR="00404E59" w:rsidRPr="00F34663" w:rsidRDefault="00404E59" w:rsidP="00404E59">
            <w:pPr>
              <w:rPr>
                <w:rFonts w:ascii="Times New Roman" w:hAnsi="Times New Roman" w:cs="Times New Roman"/>
              </w:rPr>
            </w:pPr>
          </w:p>
          <w:p w14:paraId="24238187" w14:textId="77777777" w:rsidR="00404E59" w:rsidRPr="00F34663" w:rsidRDefault="00404E59" w:rsidP="00404E59">
            <w:pPr>
              <w:rPr>
                <w:rFonts w:ascii="Times New Roman" w:hAnsi="Times New Roman" w:cs="Times New Roman"/>
              </w:rPr>
            </w:pPr>
          </w:p>
          <w:p w14:paraId="012CDF74" w14:textId="77777777" w:rsidR="00404E59" w:rsidRPr="00F34663" w:rsidRDefault="00404E59" w:rsidP="00404E59">
            <w:pPr>
              <w:rPr>
                <w:rFonts w:ascii="Times New Roman" w:hAnsi="Times New Roman" w:cs="Times New Roman"/>
              </w:rPr>
            </w:pPr>
          </w:p>
          <w:p w14:paraId="31851C97" w14:textId="77777777" w:rsidR="00404E59" w:rsidRPr="00F34663" w:rsidRDefault="00404E59" w:rsidP="00404E59">
            <w:pPr>
              <w:rPr>
                <w:rFonts w:ascii="Times New Roman" w:hAnsi="Times New Roman" w:cs="Times New Roman"/>
              </w:rPr>
            </w:pPr>
          </w:p>
          <w:p w14:paraId="5AA69037" w14:textId="77777777" w:rsidR="00404E59" w:rsidRPr="00F34663" w:rsidRDefault="00404E59" w:rsidP="00404E59">
            <w:pPr>
              <w:rPr>
                <w:rFonts w:ascii="Times New Roman" w:hAnsi="Times New Roman" w:cs="Times New Roman"/>
              </w:rPr>
            </w:pPr>
          </w:p>
          <w:p w14:paraId="42F77EA3" w14:textId="77777777" w:rsidR="00404E59" w:rsidRPr="00F34663" w:rsidRDefault="00404E59" w:rsidP="00404E59">
            <w:pPr>
              <w:rPr>
                <w:rFonts w:ascii="Times New Roman" w:hAnsi="Times New Roman" w:cs="Times New Roman"/>
              </w:rPr>
            </w:pPr>
          </w:p>
          <w:p w14:paraId="2BC1FD8C" w14:textId="77777777" w:rsidR="00404E59" w:rsidRPr="00F34663" w:rsidRDefault="00404E59" w:rsidP="00404E59">
            <w:pPr>
              <w:rPr>
                <w:rFonts w:ascii="Times New Roman" w:hAnsi="Times New Roman" w:cs="Times New Roman"/>
              </w:rPr>
            </w:pPr>
          </w:p>
          <w:p w14:paraId="4C289E87" w14:textId="77777777" w:rsidR="00404E59" w:rsidRPr="00F34663" w:rsidRDefault="00404E59" w:rsidP="00404E59">
            <w:pPr>
              <w:rPr>
                <w:rFonts w:ascii="Times New Roman" w:hAnsi="Times New Roman" w:cs="Times New Roman"/>
              </w:rPr>
            </w:pPr>
          </w:p>
          <w:p w14:paraId="4D568380" w14:textId="77777777" w:rsidR="00404E59" w:rsidRPr="00F34663" w:rsidRDefault="00404E59" w:rsidP="000F791D">
            <w:pPr>
              <w:rPr>
                <w:rFonts w:ascii="Times New Roman" w:hAnsi="Times New Roman" w:cs="Times New Roman"/>
              </w:rPr>
            </w:pPr>
          </w:p>
        </w:tc>
        <w:tc>
          <w:tcPr>
            <w:tcW w:w="4253" w:type="dxa"/>
          </w:tcPr>
          <w:p w14:paraId="0AFF92E8" w14:textId="77777777" w:rsidR="00404E59" w:rsidRPr="00F34663" w:rsidRDefault="00404E59" w:rsidP="00404E59">
            <w:pPr>
              <w:rPr>
                <w:rFonts w:ascii="Times New Roman" w:hAnsi="Times New Roman" w:cs="Times New Roman"/>
              </w:rPr>
            </w:pPr>
          </w:p>
          <w:p w14:paraId="09B373C0" w14:textId="77777777" w:rsidR="000F791D" w:rsidRPr="004156D7" w:rsidRDefault="000F791D" w:rsidP="000F791D">
            <w:pPr>
              <w:rPr>
                <w:b/>
                <w:sz w:val="28"/>
              </w:rPr>
            </w:pPr>
            <w:r w:rsidRPr="004156D7">
              <w:rPr>
                <w:b/>
                <w:sz w:val="28"/>
              </w:rPr>
              <w:t>1. Data, informace a modelování</w:t>
            </w:r>
          </w:p>
          <w:p w14:paraId="446C3955" w14:textId="77777777" w:rsidR="000F791D" w:rsidRPr="008D665A" w:rsidRDefault="000F791D" w:rsidP="000F791D">
            <w:pPr>
              <w:rPr>
                <w:b/>
                <w:sz w:val="24"/>
              </w:rPr>
            </w:pPr>
          </w:p>
          <w:p w14:paraId="06E04EA5" w14:textId="77777777" w:rsidR="000F791D" w:rsidRPr="000F791D" w:rsidRDefault="000F791D" w:rsidP="000F791D">
            <w:pPr>
              <w:pStyle w:val="Standard"/>
              <w:rPr>
                <w:b/>
                <w:sz w:val="20"/>
                <w:szCs w:val="20"/>
              </w:rPr>
            </w:pPr>
            <w:r w:rsidRPr="000F791D">
              <w:rPr>
                <w:b/>
                <w:sz w:val="20"/>
                <w:szCs w:val="20"/>
              </w:rPr>
              <w:t>Žákyně/žák:</w:t>
            </w:r>
          </w:p>
          <w:p w14:paraId="6635BE78" w14:textId="77777777" w:rsidR="000F791D" w:rsidRPr="000F791D" w:rsidRDefault="000F791D" w:rsidP="00AF78C3">
            <w:pPr>
              <w:pStyle w:val="Standard"/>
              <w:numPr>
                <w:ilvl w:val="0"/>
                <w:numId w:val="227"/>
              </w:numPr>
              <w:ind w:left="720" w:hanging="360"/>
              <w:rPr>
                <w:sz w:val="20"/>
                <w:szCs w:val="20"/>
              </w:rPr>
            </w:pPr>
            <w:r w:rsidRPr="000F791D">
              <w:rPr>
                <w:sz w:val="20"/>
                <w:szCs w:val="20"/>
              </w:rPr>
              <w:t>pracuje s texty, obrázky, tabulkami, multimédii</w:t>
            </w:r>
          </w:p>
          <w:p w14:paraId="36D8FA14" w14:textId="77777777" w:rsidR="000F791D" w:rsidRPr="000F791D" w:rsidRDefault="000F791D" w:rsidP="000F791D">
            <w:pPr>
              <w:pStyle w:val="Standard"/>
              <w:ind w:left="720"/>
              <w:rPr>
                <w:sz w:val="20"/>
                <w:szCs w:val="20"/>
              </w:rPr>
            </w:pPr>
          </w:p>
          <w:p w14:paraId="3CFEAE1A" w14:textId="77777777" w:rsidR="000F791D" w:rsidRPr="000F791D" w:rsidRDefault="000F791D" w:rsidP="00AF78C3">
            <w:pPr>
              <w:pStyle w:val="Standard"/>
              <w:numPr>
                <w:ilvl w:val="0"/>
                <w:numId w:val="235"/>
              </w:numPr>
              <w:ind w:left="720" w:hanging="360"/>
              <w:rPr>
                <w:sz w:val="20"/>
                <w:szCs w:val="20"/>
              </w:rPr>
            </w:pPr>
            <w:r w:rsidRPr="000F791D">
              <w:rPr>
                <w:sz w:val="20"/>
                <w:szCs w:val="20"/>
              </w:rPr>
              <w:t>vybere vhodný formát pro otevření a uložení dat</w:t>
            </w:r>
          </w:p>
          <w:p w14:paraId="1169F750" w14:textId="77777777" w:rsidR="000F791D" w:rsidRPr="000F791D" w:rsidRDefault="000F791D" w:rsidP="000F791D">
            <w:pPr>
              <w:pStyle w:val="Standard"/>
              <w:ind w:left="720"/>
              <w:rPr>
                <w:sz w:val="20"/>
                <w:szCs w:val="20"/>
              </w:rPr>
            </w:pPr>
          </w:p>
          <w:p w14:paraId="29415FB4" w14:textId="77777777" w:rsidR="000F791D" w:rsidRPr="000F791D" w:rsidRDefault="000F791D" w:rsidP="00AF78C3">
            <w:pPr>
              <w:pStyle w:val="Standard"/>
              <w:numPr>
                <w:ilvl w:val="0"/>
                <w:numId w:val="227"/>
              </w:numPr>
              <w:ind w:left="720" w:hanging="360"/>
              <w:rPr>
                <w:sz w:val="20"/>
                <w:szCs w:val="20"/>
              </w:rPr>
            </w:pPr>
            <w:r w:rsidRPr="000F791D">
              <w:rPr>
                <w:sz w:val="20"/>
                <w:szCs w:val="20"/>
              </w:rPr>
              <w:t>spravuje sdílení souborů</w:t>
            </w:r>
          </w:p>
          <w:p w14:paraId="4C01333D" w14:textId="77777777" w:rsidR="000F791D" w:rsidRPr="000F791D" w:rsidRDefault="000F791D" w:rsidP="000F791D">
            <w:pPr>
              <w:pStyle w:val="Standard"/>
              <w:ind w:left="720"/>
              <w:rPr>
                <w:sz w:val="20"/>
                <w:szCs w:val="20"/>
              </w:rPr>
            </w:pPr>
          </w:p>
          <w:p w14:paraId="65178380" w14:textId="77777777" w:rsidR="000F791D" w:rsidRPr="000F791D" w:rsidRDefault="000F791D" w:rsidP="00AF78C3">
            <w:pPr>
              <w:pStyle w:val="Standard"/>
              <w:numPr>
                <w:ilvl w:val="0"/>
                <w:numId w:val="227"/>
              </w:numPr>
              <w:ind w:left="720" w:hanging="360"/>
              <w:rPr>
                <w:sz w:val="20"/>
                <w:szCs w:val="20"/>
              </w:rPr>
            </w:pPr>
            <w:r w:rsidRPr="000F791D">
              <w:rPr>
                <w:sz w:val="20"/>
                <w:szCs w:val="20"/>
              </w:rPr>
              <w:t>nainstaluje, odinstaluje aplikace, aktualizace</w:t>
            </w:r>
          </w:p>
          <w:p w14:paraId="521CA542" w14:textId="77777777" w:rsidR="000F791D" w:rsidRPr="000F791D" w:rsidRDefault="000F791D" w:rsidP="000F791D">
            <w:pPr>
              <w:pStyle w:val="Odstavecseseznamem"/>
              <w:rPr>
                <w:sz w:val="20"/>
                <w:szCs w:val="20"/>
              </w:rPr>
            </w:pPr>
          </w:p>
          <w:p w14:paraId="2FFCB410" w14:textId="77777777" w:rsidR="000F791D" w:rsidRPr="000F791D" w:rsidRDefault="000F791D" w:rsidP="00AF78C3">
            <w:pPr>
              <w:pStyle w:val="Standard"/>
              <w:numPr>
                <w:ilvl w:val="0"/>
                <w:numId w:val="227"/>
              </w:numPr>
              <w:ind w:left="720" w:hanging="360"/>
              <w:rPr>
                <w:sz w:val="20"/>
                <w:szCs w:val="20"/>
              </w:rPr>
            </w:pPr>
            <w:r w:rsidRPr="000F791D">
              <w:rPr>
                <w:sz w:val="20"/>
                <w:szCs w:val="20"/>
              </w:rPr>
              <w:t>doplní posloupnost prvků</w:t>
            </w:r>
          </w:p>
          <w:p w14:paraId="0C94908C" w14:textId="77777777" w:rsidR="000F791D" w:rsidRPr="000F791D" w:rsidRDefault="000F791D" w:rsidP="000F791D">
            <w:pPr>
              <w:pStyle w:val="Odstavecseseznamem"/>
              <w:rPr>
                <w:sz w:val="20"/>
                <w:szCs w:val="20"/>
              </w:rPr>
            </w:pPr>
          </w:p>
          <w:p w14:paraId="3A7A1052" w14:textId="77777777" w:rsidR="000F791D" w:rsidRPr="000F791D" w:rsidRDefault="000F791D" w:rsidP="00AF78C3">
            <w:pPr>
              <w:pStyle w:val="Standard"/>
              <w:numPr>
                <w:ilvl w:val="0"/>
                <w:numId w:val="227"/>
              </w:numPr>
              <w:ind w:left="720" w:hanging="360"/>
              <w:rPr>
                <w:sz w:val="20"/>
                <w:szCs w:val="20"/>
              </w:rPr>
            </w:pPr>
            <w:r w:rsidRPr="000F791D">
              <w:rPr>
                <w:sz w:val="20"/>
                <w:szCs w:val="20"/>
              </w:rPr>
              <w:t>umístí data správně do tabulky</w:t>
            </w:r>
          </w:p>
          <w:p w14:paraId="77D0DBDF" w14:textId="77777777" w:rsidR="000F791D" w:rsidRPr="000F791D" w:rsidRDefault="000F791D" w:rsidP="000F791D">
            <w:pPr>
              <w:pStyle w:val="Odstavecseseznamem"/>
              <w:rPr>
                <w:sz w:val="20"/>
                <w:szCs w:val="20"/>
              </w:rPr>
            </w:pPr>
          </w:p>
          <w:p w14:paraId="22900229" w14:textId="77777777" w:rsidR="000F791D" w:rsidRPr="000F791D" w:rsidRDefault="000F791D" w:rsidP="00AF78C3">
            <w:pPr>
              <w:pStyle w:val="Standard"/>
              <w:numPr>
                <w:ilvl w:val="0"/>
                <w:numId w:val="227"/>
              </w:numPr>
              <w:ind w:left="720" w:hanging="360"/>
              <w:rPr>
                <w:sz w:val="20"/>
                <w:szCs w:val="20"/>
              </w:rPr>
            </w:pPr>
            <w:r w:rsidRPr="000F791D">
              <w:rPr>
                <w:sz w:val="20"/>
                <w:szCs w:val="20"/>
              </w:rPr>
              <w:t>doplní prvky v tabulce</w:t>
            </w:r>
          </w:p>
          <w:p w14:paraId="09AF9406" w14:textId="77777777" w:rsidR="000F791D" w:rsidRPr="000F791D" w:rsidRDefault="000F791D" w:rsidP="000F791D">
            <w:pPr>
              <w:pStyle w:val="Odstavecseseznamem"/>
              <w:rPr>
                <w:sz w:val="20"/>
                <w:szCs w:val="20"/>
              </w:rPr>
            </w:pPr>
          </w:p>
          <w:p w14:paraId="2FCE5557" w14:textId="77777777" w:rsidR="000F791D" w:rsidRPr="000F791D" w:rsidRDefault="000F791D" w:rsidP="00AF78C3">
            <w:pPr>
              <w:pStyle w:val="Standard"/>
              <w:numPr>
                <w:ilvl w:val="0"/>
                <w:numId w:val="227"/>
              </w:numPr>
              <w:ind w:left="720" w:hanging="360"/>
              <w:rPr>
                <w:sz w:val="20"/>
                <w:szCs w:val="20"/>
              </w:rPr>
            </w:pPr>
            <w:r w:rsidRPr="000F791D">
              <w:rPr>
                <w:sz w:val="20"/>
                <w:szCs w:val="20"/>
              </w:rPr>
              <w:t>pomocí grafu, obrázku znázorní vztahy mezi objekty, modeluje situace</w:t>
            </w:r>
          </w:p>
          <w:p w14:paraId="19ACB610" w14:textId="77777777" w:rsidR="000F791D" w:rsidRPr="000F791D" w:rsidRDefault="000F791D" w:rsidP="000F791D">
            <w:pPr>
              <w:pStyle w:val="Standard"/>
              <w:ind w:left="720"/>
              <w:rPr>
                <w:sz w:val="20"/>
                <w:szCs w:val="20"/>
              </w:rPr>
            </w:pPr>
          </w:p>
          <w:p w14:paraId="11D133EB" w14:textId="77777777" w:rsidR="000F791D" w:rsidRPr="000F791D" w:rsidRDefault="000F791D" w:rsidP="00AF78C3">
            <w:pPr>
              <w:pStyle w:val="Standard"/>
              <w:numPr>
                <w:ilvl w:val="0"/>
                <w:numId w:val="227"/>
              </w:numPr>
              <w:ind w:left="720" w:hanging="360"/>
              <w:rPr>
                <w:sz w:val="20"/>
                <w:szCs w:val="20"/>
              </w:rPr>
            </w:pPr>
            <w:r w:rsidRPr="000F791D">
              <w:rPr>
                <w:sz w:val="20"/>
                <w:szCs w:val="20"/>
              </w:rPr>
              <w:t>pomocí grafů, obrázkových modelů řeší zadané problémy</w:t>
            </w:r>
          </w:p>
          <w:p w14:paraId="21C18960" w14:textId="77777777" w:rsidR="000F791D" w:rsidRPr="000F791D" w:rsidRDefault="000F791D" w:rsidP="000F791D">
            <w:pPr>
              <w:pStyle w:val="Odstavecseseznamem"/>
              <w:rPr>
                <w:sz w:val="20"/>
                <w:szCs w:val="20"/>
              </w:rPr>
            </w:pPr>
          </w:p>
          <w:p w14:paraId="18BFFAE6" w14:textId="77777777" w:rsidR="000F791D" w:rsidRPr="000F791D" w:rsidRDefault="000F791D" w:rsidP="00AF78C3">
            <w:pPr>
              <w:pStyle w:val="Standard"/>
              <w:numPr>
                <w:ilvl w:val="0"/>
                <w:numId w:val="227"/>
              </w:numPr>
              <w:ind w:left="720" w:hanging="360"/>
              <w:rPr>
                <w:sz w:val="20"/>
                <w:szCs w:val="20"/>
              </w:rPr>
            </w:pPr>
            <w:r w:rsidRPr="000F791D">
              <w:rPr>
                <w:sz w:val="20"/>
                <w:szCs w:val="20"/>
              </w:rPr>
              <w:t>porovnává modely, vyhledá chyby v modelu</w:t>
            </w:r>
          </w:p>
          <w:p w14:paraId="180906EC" w14:textId="77777777" w:rsidR="000F791D" w:rsidRPr="008D665A" w:rsidRDefault="000F791D" w:rsidP="000F791D">
            <w:pPr>
              <w:pStyle w:val="Standard"/>
              <w:ind w:left="720"/>
              <w:rPr>
                <w:sz w:val="24"/>
              </w:rPr>
            </w:pPr>
          </w:p>
          <w:p w14:paraId="2D5B5C82" w14:textId="77777777" w:rsidR="00404E59" w:rsidRPr="00F34663" w:rsidRDefault="00404E59" w:rsidP="00404E59">
            <w:pPr>
              <w:tabs>
                <w:tab w:val="num" w:pos="2520"/>
              </w:tabs>
              <w:ind w:left="426"/>
              <w:rPr>
                <w:rFonts w:ascii="Times New Roman" w:hAnsi="Times New Roman" w:cs="Times New Roman"/>
              </w:rPr>
            </w:pPr>
          </w:p>
          <w:p w14:paraId="24F8B9B9" w14:textId="77777777" w:rsidR="00404E59" w:rsidRPr="00F34663" w:rsidRDefault="00404E59" w:rsidP="00404E59">
            <w:pPr>
              <w:rPr>
                <w:rFonts w:ascii="Times New Roman" w:hAnsi="Times New Roman" w:cs="Times New Roman"/>
              </w:rPr>
            </w:pPr>
          </w:p>
          <w:p w14:paraId="74F9C785" w14:textId="77777777" w:rsidR="00404E59" w:rsidRPr="00F34663" w:rsidRDefault="00404E59" w:rsidP="00404E59">
            <w:pPr>
              <w:rPr>
                <w:rFonts w:ascii="Times New Roman" w:hAnsi="Times New Roman" w:cs="Times New Roman"/>
              </w:rPr>
            </w:pPr>
          </w:p>
          <w:p w14:paraId="2D6826F0" w14:textId="77777777" w:rsidR="00404E59" w:rsidRPr="00F34663" w:rsidRDefault="00404E59" w:rsidP="00404E59">
            <w:pPr>
              <w:rPr>
                <w:rFonts w:ascii="Times New Roman" w:hAnsi="Times New Roman" w:cs="Times New Roman"/>
              </w:rPr>
            </w:pPr>
          </w:p>
          <w:p w14:paraId="0FAA9524" w14:textId="77777777" w:rsidR="00404E59" w:rsidRPr="00F34663" w:rsidRDefault="00404E59" w:rsidP="00404E59">
            <w:pPr>
              <w:rPr>
                <w:rFonts w:ascii="Times New Roman" w:hAnsi="Times New Roman" w:cs="Times New Roman"/>
              </w:rPr>
            </w:pPr>
          </w:p>
          <w:p w14:paraId="1E28324A" w14:textId="77777777" w:rsidR="00404E59" w:rsidRPr="00F34663" w:rsidRDefault="00404E59" w:rsidP="00404E59">
            <w:pPr>
              <w:rPr>
                <w:rFonts w:ascii="Times New Roman" w:hAnsi="Times New Roman" w:cs="Times New Roman"/>
              </w:rPr>
            </w:pPr>
          </w:p>
          <w:p w14:paraId="071DFACE" w14:textId="77777777" w:rsidR="00404E59" w:rsidRPr="00F34663" w:rsidRDefault="00404E59" w:rsidP="00404E59">
            <w:pPr>
              <w:rPr>
                <w:rFonts w:ascii="Times New Roman" w:hAnsi="Times New Roman" w:cs="Times New Roman"/>
              </w:rPr>
            </w:pPr>
          </w:p>
          <w:p w14:paraId="242B73F9" w14:textId="77777777" w:rsidR="000F791D" w:rsidRPr="004156D7" w:rsidRDefault="000F791D" w:rsidP="000F791D">
            <w:pPr>
              <w:rPr>
                <w:b/>
                <w:sz w:val="28"/>
              </w:rPr>
            </w:pPr>
            <w:r w:rsidRPr="004156D7">
              <w:rPr>
                <w:b/>
                <w:sz w:val="28"/>
              </w:rPr>
              <w:t>2. Algoritmizace a programování</w:t>
            </w:r>
          </w:p>
          <w:p w14:paraId="320CE7B5" w14:textId="77777777" w:rsidR="000F791D" w:rsidRPr="008D665A" w:rsidRDefault="000F791D" w:rsidP="000F791D">
            <w:pPr>
              <w:rPr>
                <w:b/>
                <w:sz w:val="24"/>
              </w:rPr>
            </w:pPr>
          </w:p>
          <w:p w14:paraId="3421D2D6" w14:textId="77777777" w:rsidR="000F791D" w:rsidRPr="000F791D" w:rsidRDefault="000F791D" w:rsidP="000F791D">
            <w:pPr>
              <w:pStyle w:val="Standard"/>
              <w:rPr>
                <w:sz w:val="20"/>
                <w:szCs w:val="20"/>
              </w:rPr>
            </w:pPr>
            <w:r w:rsidRPr="000F791D">
              <w:rPr>
                <w:sz w:val="20"/>
                <w:szCs w:val="20"/>
              </w:rPr>
              <w:t>Žákyně/žák:</w:t>
            </w:r>
          </w:p>
          <w:p w14:paraId="10A22B8B" w14:textId="77777777" w:rsidR="000F791D" w:rsidRPr="000F791D" w:rsidRDefault="000F791D" w:rsidP="00AF78C3">
            <w:pPr>
              <w:pStyle w:val="Standard"/>
              <w:numPr>
                <w:ilvl w:val="0"/>
                <w:numId w:val="241"/>
              </w:numPr>
              <w:ind w:left="720" w:hanging="360"/>
              <w:rPr>
                <w:sz w:val="20"/>
                <w:szCs w:val="20"/>
              </w:rPr>
            </w:pPr>
            <w:r w:rsidRPr="000F791D">
              <w:rPr>
                <w:sz w:val="20"/>
                <w:szCs w:val="20"/>
              </w:rPr>
              <w:t>v blokově orientovaném programovacím jazyce sestaví program k vyřešení problému, dbá na jeho čitelnost a přehlednost</w:t>
            </w:r>
          </w:p>
          <w:p w14:paraId="386D3822" w14:textId="77777777" w:rsidR="000F791D" w:rsidRPr="000F791D" w:rsidRDefault="000F791D" w:rsidP="000F791D">
            <w:pPr>
              <w:pStyle w:val="Standard"/>
              <w:rPr>
                <w:sz w:val="20"/>
                <w:szCs w:val="20"/>
              </w:rPr>
            </w:pPr>
          </w:p>
          <w:p w14:paraId="510F3283" w14:textId="77777777" w:rsidR="000F791D" w:rsidRPr="000F791D" w:rsidRDefault="000F791D" w:rsidP="00AF78C3">
            <w:pPr>
              <w:pStyle w:val="Standard"/>
              <w:numPr>
                <w:ilvl w:val="0"/>
                <w:numId w:val="241"/>
              </w:numPr>
              <w:ind w:left="720" w:hanging="360"/>
              <w:rPr>
                <w:sz w:val="20"/>
                <w:szCs w:val="20"/>
              </w:rPr>
            </w:pPr>
            <w:r w:rsidRPr="000F791D">
              <w:rPr>
                <w:sz w:val="20"/>
                <w:szCs w:val="20"/>
              </w:rPr>
              <w:t>ověří správnost programu, najde a opraví v něm chyby</w:t>
            </w:r>
          </w:p>
          <w:p w14:paraId="4F11B457" w14:textId="77777777" w:rsidR="000F791D" w:rsidRPr="000F791D" w:rsidRDefault="000F791D" w:rsidP="000F791D">
            <w:pPr>
              <w:pStyle w:val="Standard"/>
              <w:ind w:left="720"/>
              <w:rPr>
                <w:sz w:val="20"/>
                <w:szCs w:val="20"/>
              </w:rPr>
            </w:pPr>
          </w:p>
          <w:p w14:paraId="754044E5" w14:textId="77777777" w:rsidR="000F791D" w:rsidRPr="000F791D" w:rsidRDefault="000F791D" w:rsidP="00AF78C3">
            <w:pPr>
              <w:pStyle w:val="Standard"/>
              <w:numPr>
                <w:ilvl w:val="0"/>
                <w:numId w:val="227"/>
              </w:numPr>
              <w:ind w:left="743" w:hanging="426"/>
              <w:textAlignment w:val="auto"/>
              <w:rPr>
                <w:sz w:val="20"/>
                <w:szCs w:val="20"/>
              </w:rPr>
            </w:pPr>
            <w:r w:rsidRPr="000F791D">
              <w:rPr>
                <w:sz w:val="20"/>
                <w:szCs w:val="20"/>
              </w:rPr>
              <w:t xml:space="preserve">po přečtení programu vysvětlí, co vykoná, jednotlivé kroky </w:t>
            </w:r>
          </w:p>
          <w:p w14:paraId="3D9FF67C" w14:textId="77777777" w:rsidR="000F791D" w:rsidRPr="000F791D" w:rsidRDefault="000F791D" w:rsidP="000F791D">
            <w:pPr>
              <w:pStyle w:val="Standard"/>
              <w:ind w:left="720"/>
              <w:rPr>
                <w:sz w:val="20"/>
                <w:szCs w:val="20"/>
              </w:rPr>
            </w:pPr>
          </w:p>
          <w:p w14:paraId="3CBFBF1A" w14:textId="77777777" w:rsidR="000F791D" w:rsidRPr="000F791D" w:rsidRDefault="000F791D" w:rsidP="00AF78C3">
            <w:pPr>
              <w:pStyle w:val="Standard"/>
              <w:numPr>
                <w:ilvl w:val="0"/>
                <w:numId w:val="227"/>
              </w:numPr>
              <w:ind w:left="720" w:hanging="360"/>
              <w:rPr>
                <w:sz w:val="20"/>
                <w:szCs w:val="20"/>
              </w:rPr>
            </w:pPr>
            <w:r w:rsidRPr="000F791D">
              <w:rPr>
                <w:sz w:val="20"/>
                <w:szCs w:val="20"/>
              </w:rPr>
              <w:t>vytvoří a použije nový blok, používá vlastní bloky</w:t>
            </w:r>
          </w:p>
          <w:p w14:paraId="231309EF" w14:textId="77777777" w:rsidR="000F791D" w:rsidRPr="000F791D" w:rsidRDefault="000F791D" w:rsidP="000F791D">
            <w:pPr>
              <w:pStyle w:val="Odstavecseseznamem"/>
              <w:rPr>
                <w:sz w:val="20"/>
                <w:szCs w:val="20"/>
              </w:rPr>
            </w:pPr>
          </w:p>
          <w:p w14:paraId="2C70E639" w14:textId="77777777" w:rsidR="000F791D" w:rsidRPr="000F791D" w:rsidRDefault="000F791D" w:rsidP="00AF78C3">
            <w:pPr>
              <w:pStyle w:val="Standard"/>
              <w:numPr>
                <w:ilvl w:val="0"/>
                <w:numId w:val="227"/>
              </w:numPr>
              <w:ind w:left="743" w:hanging="426"/>
              <w:textAlignment w:val="auto"/>
              <w:rPr>
                <w:sz w:val="20"/>
                <w:szCs w:val="20"/>
              </w:rPr>
            </w:pPr>
            <w:r w:rsidRPr="000F791D">
              <w:rPr>
                <w:sz w:val="20"/>
                <w:szCs w:val="20"/>
              </w:rPr>
              <w:t>používá cyklus s pevným počtem opakování, rozezná, zda má být příkaz uvnitř nebo vně opakování</w:t>
            </w:r>
          </w:p>
          <w:p w14:paraId="023CEEBB" w14:textId="77777777" w:rsidR="000F791D" w:rsidRPr="000F791D" w:rsidRDefault="000F791D" w:rsidP="000F791D">
            <w:pPr>
              <w:pStyle w:val="Odstavecseseznamem"/>
              <w:rPr>
                <w:sz w:val="20"/>
                <w:szCs w:val="20"/>
              </w:rPr>
            </w:pPr>
          </w:p>
          <w:p w14:paraId="769F1D20" w14:textId="77777777" w:rsidR="000F791D" w:rsidRPr="000F791D" w:rsidRDefault="000F791D" w:rsidP="00AF78C3">
            <w:pPr>
              <w:pStyle w:val="Standard"/>
              <w:numPr>
                <w:ilvl w:val="0"/>
                <w:numId w:val="227"/>
              </w:numPr>
              <w:ind w:left="743" w:hanging="426"/>
              <w:textAlignment w:val="auto"/>
              <w:rPr>
                <w:sz w:val="20"/>
                <w:szCs w:val="20"/>
              </w:rPr>
            </w:pPr>
            <w:r w:rsidRPr="000F791D">
              <w:rPr>
                <w:sz w:val="20"/>
                <w:szCs w:val="20"/>
              </w:rPr>
              <w:t>používá podmínky pro ukončení opakování</w:t>
            </w:r>
          </w:p>
          <w:p w14:paraId="512D4060" w14:textId="77777777" w:rsidR="000F791D" w:rsidRPr="000F791D" w:rsidRDefault="000F791D" w:rsidP="000F791D">
            <w:pPr>
              <w:pStyle w:val="Odstavecseseznamem"/>
              <w:rPr>
                <w:sz w:val="20"/>
                <w:szCs w:val="20"/>
              </w:rPr>
            </w:pPr>
          </w:p>
          <w:p w14:paraId="500B7512" w14:textId="77777777" w:rsidR="000F791D" w:rsidRPr="000F791D" w:rsidRDefault="000F791D" w:rsidP="00AF78C3">
            <w:pPr>
              <w:pStyle w:val="Standard"/>
              <w:numPr>
                <w:ilvl w:val="0"/>
                <w:numId w:val="227"/>
              </w:numPr>
              <w:ind w:left="743" w:hanging="426"/>
              <w:textAlignment w:val="auto"/>
              <w:rPr>
                <w:sz w:val="20"/>
                <w:szCs w:val="20"/>
              </w:rPr>
            </w:pPr>
            <w:r w:rsidRPr="000F791D">
              <w:rPr>
                <w:sz w:val="20"/>
                <w:szCs w:val="20"/>
              </w:rPr>
              <w:t xml:space="preserve">vybere z více možností vhodný program pro řešený problém a svůj výběr zdůvodní, upraví </w:t>
            </w:r>
          </w:p>
          <w:p w14:paraId="62971757" w14:textId="77777777" w:rsidR="00404E59" w:rsidRPr="000F791D" w:rsidRDefault="00404E59" w:rsidP="00404E59">
            <w:pPr>
              <w:rPr>
                <w:rFonts w:ascii="Times New Roman" w:hAnsi="Times New Roman" w:cs="Times New Roman"/>
                <w:sz w:val="20"/>
                <w:szCs w:val="20"/>
              </w:rPr>
            </w:pPr>
          </w:p>
          <w:p w14:paraId="596762B5" w14:textId="77777777" w:rsidR="00404E59" w:rsidRPr="00F34663" w:rsidRDefault="00404E59" w:rsidP="00404E59">
            <w:pPr>
              <w:rPr>
                <w:rFonts w:ascii="Times New Roman" w:hAnsi="Times New Roman" w:cs="Times New Roman"/>
              </w:rPr>
            </w:pPr>
          </w:p>
          <w:p w14:paraId="6E42AE7D" w14:textId="77777777" w:rsidR="00404E59" w:rsidRPr="00F34663" w:rsidRDefault="00404E59" w:rsidP="00404E59">
            <w:pPr>
              <w:rPr>
                <w:rFonts w:ascii="Times New Roman" w:hAnsi="Times New Roman" w:cs="Times New Roman"/>
                <w:b/>
              </w:rPr>
            </w:pPr>
          </w:p>
          <w:p w14:paraId="0F2CF177" w14:textId="77777777" w:rsidR="00404E59" w:rsidRPr="00F34663" w:rsidRDefault="00404E59" w:rsidP="00404E59">
            <w:pPr>
              <w:ind w:left="720"/>
              <w:rPr>
                <w:rFonts w:ascii="Times New Roman" w:hAnsi="Times New Roman" w:cs="Times New Roman"/>
                <w:b/>
              </w:rPr>
            </w:pPr>
          </w:p>
          <w:p w14:paraId="4A38260A" w14:textId="77777777" w:rsidR="00404E59" w:rsidRPr="00F34663" w:rsidRDefault="00404E59" w:rsidP="00404E59">
            <w:pPr>
              <w:ind w:left="720"/>
              <w:rPr>
                <w:rFonts w:ascii="Times New Roman" w:hAnsi="Times New Roman" w:cs="Times New Roman"/>
                <w:b/>
              </w:rPr>
            </w:pPr>
          </w:p>
          <w:p w14:paraId="6718363B" w14:textId="77777777" w:rsidR="00404E59" w:rsidRPr="00F34663" w:rsidRDefault="00404E59" w:rsidP="00404E59">
            <w:pPr>
              <w:ind w:left="720"/>
              <w:rPr>
                <w:rFonts w:ascii="Times New Roman" w:hAnsi="Times New Roman" w:cs="Times New Roman"/>
                <w:b/>
              </w:rPr>
            </w:pPr>
          </w:p>
          <w:p w14:paraId="26E56527" w14:textId="77777777" w:rsidR="00404E59" w:rsidRPr="00F34663" w:rsidRDefault="00404E59" w:rsidP="00404E59">
            <w:pPr>
              <w:rPr>
                <w:rFonts w:ascii="Times New Roman" w:hAnsi="Times New Roman" w:cs="Times New Roman"/>
                <w:b/>
              </w:rPr>
            </w:pPr>
          </w:p>
          <w:p w14:paraId="49665C57" w14:textId="77777777" w:rsidR="00404E59" w:rsidRPr="00F34663" w:rsidRDefault="00404E59" w:rsidP="00404E59">
            <w:pPr>
              <w:ind w:left="720"/>
              <w:rPr>
                <w:rFonts w:ascii="Times New Roman" w:hAnsi="Times New Roman" w:cs="Times New Roman"/>
                <w:b/>
              </w:rPr>
            </w:pPr>
          </w:p>
          <w:p w14:paraId="76F140E8" w14:textId="77777777" w:rsidR="00404E59" w:rsidRPr="00F34663" w:rsidRDefault="00404E59" w:rsidP="00404E59">
            <w:pPr>
              <w:ind w:left="284"/>
              <w:rPr>
                <w:rFonts w:ascii="Times New Roman" w:hAnsi="Times New Roman" w:cs="Times New Roman"/>
              </w:rPr>
            </w:pPr>
          </w:p>
          <w:p w14:paraId="2053F32D" w14:textId="77777777" w:rsidR="00404E59" w:rsidRPr="00F34663" w:rsidRDefault="00404E59" w:rsidP="00404E59">
            <w:pPr>
              <w:rPr>
                <w:rFonts w:ascii="Times New Roman" w:hAnsi="Times New Roman" w:cs="Times New Roman"/>
              </w:rPr>
            </w:pPr>
          </w:p>
          <w:p w14:paraId="4FA4D898" w14:textId="77777777" w:rsidR="00404E59" w:rsidRPr="00F34663" w:rsidRDefault="00404E59" w:rsidP="00404E59">
            <w:pPr>
              <w:rPr>
                <w:rFonts w:ascii="Times New Roman" w:hAnsi="Times New Roman" w:cs="Times New Roman"/>
              </w:rPr>
            </w:pPr>
          </w:p>
        </w:tc>
        <w:tc>
          <w:tcPr>
            <w:tcW w:w="4110" w:type="dxa"/>
          </w:tcPr>
          <w:p w14:paraId="0216117E" w14:textId="77777777" w:rsidR="00404E59" w:rsidRPr="00F34663" w:rsidRDefault="00404E59" w:rsidP="00404E59">
            <w:pPr>
              <w:rPr>
                <w:rFonts w:ascii="Times New Roman" w:hAnsi="Times New Roman" w:cs="Times New Roman"/>
              </w:rPr>
            </w:pPr>
          </w:p>
          <w:p w14:paraId="23A9D32F" w14:textId="77777777" w:rsidR="000F791D" w:rsidRPr="000F791D" w:rsidRDefault="000F791D" w:rsidP="00AF78C3">
            <w:pPr>
              <w:pStyle w:val="Standard"/>
              <w:numPr>
                <w:ilvl w:val="0"/>
                <w:numId w:val="231"/>
              </w:numPr>
              <w:ind w:left="360"/>
              <w:rPr>
                <w:sz w:val="20"/>
                <w:szCs w:val="20"/>
              </w:rPr>
            </w:pPr>
            <w:r w:rsidRPr="000F791D">
              <w:rPr>
                <w:sz w:val="20"/>
                <w:szCs w:val="20"/>
              </w:rPr>
              <w:t>Data, druhy dat</w:t>
            </w:r>
          </w:p>
          <w:p w14:paraId="451785B2" w14:textId="77777777" w:rsidR="000F791D" w:rsidRPr="000F791D" w:rsidRDefault="000F791D" w:rsidP="00AF78C3">
            <w:pPr>
              <w:pStyle w:val="Standard"/>
              <w:numPr>
                <w:ilvl w:val="0"/>
                <w:numId w:val="231"/>
              </w:numPr>
              <w:ind w:left="360"/>
              <w:rPr>
                <w:sz w:val="20"/>
                <w:szCs w:val="20"/>
              </w:rPr>
            </w:pPr>
            <w:r w:rsidRPr="000F791D">
              <w:rPr>
                <w:sz w:val="20"/>
                <w:szCs w:val="20"/>
              </w:rPr>
              <w:t>Doplňování tabulky a datových řad</w:t>
            </w:r>
          </w:p>
          <w:p w14:paraId="3270E36B" w14:textId="77777777" w:rsidR="000F791D" w:rsidRPr="000F791D" w:rsidRDefault="000F791D" w:rsidP="00AF78C3">
            <w:pPr>
              <w:pStyle w:val="Standard"/>
              <w:numPr>
                <w:ilvl w:val="0"/>
                <w:numId w:val="231"/>
              </w:numPr>
              <w:ind w:left="360"/>
              <w:rPr>
                <w:sz w:val="20"/>
                <w:szCs w:val="20"/>
              </w:rPr>
            </w:pPr>
            <w:r w:rsidRPr="000F791D">
              <w:rPr>
                <w:sz w:val="20"/>
                <w:szCs w:val="20"/>
              </w:rPr>
              <w:t xml:space="preserve">Řazení, třídění, filtrování, kontrola dat </w:t>
            </w:r>
          </w:p>
          <w:p w14:paraId="2FD14CF9" w14:textId="77777777" w:rsidR="000F791D" w:rsidRPr="000F791D" w:rsidRDefault="000F791D" w:rsidP="00AF78C3">
            <w:pPr>
              <w:pStyle w:val="Standard"/>
              <w:numPr>
                <w:ilvl w:val="0"/>
                <w:numId w:val="231"/>
              </w:numPr>
              <w:ind w:left="360"/>
              <w:rPr>
                <w:sz w:val="20"/>
                <w:szCs w:val="20"/>
              </w:rPr>
            </w:pPr>
            <w:r w:rsidRPr="000F791D">
              <w:rPr>
                <w:sz w:val="20"/>
                <w:szCs w:val="20"/>
              </w:rPr>
              <w:t>Vizualizace dat – graf, obrázek</w:t>
            </w:r>
          </w:p>
          <w:p w14:paraId="0B82C2C7" w14:textId="77777777" w:rsidR="000F791D" w:rsidRPr="000F791D" w:rsidRDefault="000F791D" w:rsidP="00AF78C3">
            <w:pPr>
              <w:pStyle w:val="Standard"/>
              <w:numPr>
                <w:ilvl w:val="0"/>
                <w:numId w:val="231"/>
              </w:numPr>
              <w:ind w:left="360"/>
              <w:rPr>
                <w:sz w:val="20"/>
                <w:szCs w:val="20"/>
              </w:rPr>
            </w:pPr>
            <w:r w:rsidRPr="000F791D">
              <w:rPr>
                <w:sz w:val="20"/>
                <w:szCs w:val="20"/>
              </w:rPr>
              <w:t>Aplikace Microsoft 365</w:t>
            </w:r>
          </w:p>
          <w:p w14:paraId="3277095C" w14:textId="77777777" w:rsidR="000F791D" w:rsidRPr="000F791D" w:rsidRDefault="000F791D" w:rsidP="00AF78C3">
            <w:pPr>
              <w:pStyle w:val="Standard"/>
              <w:numPr>
                <w:ilvl w:val="0"/>
                <w:numId w:val="231"/>
              </w:numPr>
              <w:ind w:left="360"/>
              <w:rPr>
                <w:sz w:val="20"/>
                <w:szCs w:val="20"/>
              </w:rPr>
            </w:pPr>
            <w:r w:rsidRPr="000F791D">
              <w:rPr>
                <w:sz w:val="20"/>
                <w:szCs w:val="20"/>
              </w:rPr>
              <w:t>Datové a programové soubory   a jejich asociace v operačním systému</w:t>
            </w:r>
          </w:p>
          <w:p w14:paraId="1BAEE9B0" w14:textId="77777777" w:rsidR="000F791D" w:rsidRPr="000F791D" w:rsidRDefault="000F791D" w:rsidP="00AF78C3">
            <w:pPr>
              <w:pStyle w:val="Standard"/>
              <w:numPr>
                <w:ilvl w:val="0"/>
                <w:numId w:val="231"/>
              </w:numPr>
              <w:ind w:left="360"/>
              <w:rPr>
                <w:sz w:val="20"/>
                <w:szCs w:val="20"/>
              </w:rPr>
            </w:pPr>
            <w:r w:rsidRPr="000F791D">
              <w:rPr>
                <w:sz w:val="20"/>
                <w:szCs w:val="20"/>
              </w:rPr>
              <w:t>Správa souborů, složek</w:t>
            </w:r>
          </w:p>
          <w:p w14:paraId="2047C18F" w14:textId="77777777" w:rsidR="000F791D" w:rsidRPr="000F791D" w:rsidRDefault="000F791D" w:rsidP="00AF78C3">
            <w:pPr>
              <w:pStyle w:val="Standard"/>
              <w:numPr>
                <w:ilvl w:val="0"/>
                <w:numId w:val="231"/>
              </w:numPr>
              <w:ind w:left="317" w:hanging="545"/>
              <w:rPr>
                <w:sz w:val="20"/>
                <w:szCs w:val="20"/>
              </w:rPr>
            </w:pPr>
            <w:r w:rsidRPr="000F791D">
              <w:rPr>
                <w:sz w:val="20"/>
                <w:szCs w:val="20"/>
              </w:rPr>
              <w:t>Instalace aplikací, aktualizací</w:t>
            </w:r>
          </w:p>
          <w:p w14:paraId="7BD93C66" w14:textId="77777777" w:rsidR="000F791D" w:rsidRPr="000F791D" w:rsidRDefault="000F791D" w:rsidP="00AF78C3">
            <w:pPr>
              <w:pStyle w:val="Standard"/>
              <w:numPr>
                <w:ilvl w:val="0"/>
                <w:numId w:val="231"/>
              </w:numPr>
              <w:ind w:left="360"/>
              <w:rPr>
                <w:sz w:val="20"/>
                <w:szCs w:val="20"/>
              </w:rPr>
            </w:pPr>
            <w:r w:rsidRPr="000F791D">
              <w:rPr>
                <w:sz w:val="20"/>
                <w:szCs w:val="20"/>
              </w:rPr>
              <w:t>Schémata, modely, grafy</w:t>
            </w:r>
          </w:p>
          <w:p w14:paraId="57EF10C3" w14:textId="77777777" w:rsidR="00404E59" w:rsidRPr="00F34663" w:rsidRDefault="00404E59" w:rsidP="00404E59">
            <w:pPr>
              <w:rPr>
                <w:rFonts w:ascii="Times New Roman" w:hAnsi="Times New Roman" w:cs="Times New Roman"/>
              </w:rPr>
            </w:pPr>
          </w:p>
          <w:p w14:paraId="0962DE7D" w14:textId="77777777" w:rsidR="00404E59" w:rsidRPr="00F34663" w:rsidRDefault="00404E59" w:rsidP="00404E59">
            <w:pPr>
              <w:rPr>
                <w:rFonts w:ascii="Times New Roman" w:hAnsi="Times New Roman" w:cs="Times New Roman"/>
              </w:rPr>
            </w:pPr>
          </w:p>
          <w:p w14:paraId="30FE0620" w14:textId="77777777" w:rsidR="00404E59" w:rsidRPr="00F34663" w:rsidRDefault="00404E59" w:rsidP="00404E59">
            <w:pPr>
              <w:rPr>
                <w:rFonts w:ascii="Times New Roman" w:hAnsi="Times New Roman" w:cs="Times New Roman"/>
              </w:rPr>
            </w:pPr>
          </w:p>
          <w:p w14:paraId="1C3DD39E" w14:textId="77777777" w:rsidR="00404E59" w:rsidRPr="00F34663" w:rsidRDefault="00404E59" w:rsidP="00404E59">
            <w:pPr>
              <w:rPr>
                <w:rFonts w:ascii="Times New Roman" w:hAnsi="Times New Roman" w:cs="Times New Roman"/>
              </w:rPr>
            </w:pPr>
          </w:p>
          <w:p w14:paraId="0AEC0DA6" w14:textId="77777777" w:rsidR="00404E59" w:rsidRPr="00F34663" w:rsidRDefault="00404E59" w:rsidP="00404E59">
            <w:pPr>
              <w:rPr>
                <w:rFonts w:ascii="Times New Roman" w:hAnsi="Times New Roman" w:cs="Times New Roman"/>
              </w:rPr>
            </w:pPr>
          </w:p>
          <w:p w14:paraId="1CD44417" w14:textId="77777777" w:rsidR="00404E59" w:rsidRPr="00F34663" w:rsidRDefault="00404E59" w:rsidP="00404E59">
            <w:pPr>
              <w:rPr>
                <w:rFonts w:ascii="Times New Roman" w:hAnsi="Times New Roman" w:cs="Times New Roman"/>
              </w:rPr>
            </w:pPr>
          </w:p>
          <w:p w14:paraId="1644F555" w14:textId="77777777" w:rsidR="00404E59" w:rsidRPr="00F34663" w:rsidRDefault="00404E59" w:rsidP="00404E59">
            <w:pPr>
              <w:rPr>
                <w:rFonts w:ascii="Times New Roman" w:hAnsi="Times New Roman" w:cs="Times New Roman"/>
              </w:rPr>
            </w:pPr>
          </w:p>
          <w:p w14:paraId="6E848296" w14:textId="77777777" w:rsidR="00404E59" w:rsidRPr="00F34663" w:rsidRDefault="00404E59" w:rsidP="00404E59">
            <w:pPr>
              <w:rPr>
                <w:rFonts w:ascii="Times New Roman" w:hAnsi="Times New Roman" w:cs="Times New Roman"/>
              </w:rPr>
            </w:pPr>
          </w:p>
          <w:p w14:paraId="6C92A3FC" w14:textId="77777777" w:rsidR="00404E59" w:rsidRPr="00F34663" w:rsidRDefault="00404E59" w:rsidP="00404E59">
            <w:pPr>
              <w:rPr>
                <w:rFonts w:ascii="Times New Roman" w:hAnsi="Times New Roman" w:cs="Times New Roman"/>
              </w:rPr>
            </w:pPr>
          </w:p>
          <w:p w14:paraId="50A9DF2D" w14:textId="77777777" w:rsidR="00404E59" w:rsidRPr="00F34663" w:rsidRDefault="00404E59" w:rsidP="00404E59">
            <w:pPr>
              <w:rPr>
                <w:rFonts w:ascii="Times New Roman" w:hAnsi="Times New Roman" w:cs="Times New Roman"/>
              </w:rPr>
            </w:pPr>
          </w:p>
          <w:p w14:paraId="1FE39917" w14:textId="77777777" w:rsidR="00404E59" w:rsidRPr="00F34663" w:rsidRDefault="00404E59" w:rsidP="00404E59">
            <w:pPr>
              <w:rPr>
                <w:rFonts w:ascii="Times New Roman" w:hAnsi="Times New Roman" w:cs="Times New Roman"/>
              </w:rPr>
            </w:pPr>
          </w:p>
          <w:p w14:paraId="7974D5BA" w14:textId="77777777" w:rsidR="00404E59" w:rsidRPr="00F34663" w:rsidRDefault="00404E59" w:rsidP="00404E59">
            <w:pPr>
              <w:rPr>
                <w:rFonts w:ascii="Times New Roman" w:hAnsi="Times New Roman" w:cs="Times New Roman"/>
              </w:rPr>
            </w:pPr>
          </w:p>
          <w:p w14:paraId="123840A0" w14:textId="77777777" w:rsidR="00404E59" w:rsidRPr="00F34663" w:rsidRDefault="00404E59" w:rsidP="00404E59">
            <w:pPr>
              <w:rPr>
                <w:rFonts w:ascii="Times New Roman" w:hAnsi="Times New Roman" w:cs="Times New Roman"/>
              </w:rPr>
            </w:pPr>
          </w:p>
          <w:p w14:paraId="1313FDF0" w14:textId="77777777" w:rsidR="00404E59" w:rsidRPr="00F34663" w:rsidRDefault="00404E59" w:rsidP="00404E59">
            <w:pPr>
              <w:rPr>
                <w:rFonts w:ascii="Times New Roman" w:hAnsi="Times New Roman" w:cs="Times New Roman"/>
              </w:rPr>
            </w:pPr>
          </w:p>
          <w:p w14:paraId="0101A26E" w14:textId="77777777" w:rsidR="00404E59" w:rsidRPr="00F34663" w:rsidRDefault="00404E59" w:rsidP="00404E59">
            <w:pPr>
              <w:rPr>
                <w:rFonts w:ascii="Times New Roman" w:hAnsi="Times New Roman" w:cs="Times New Roman"/>
              </w:rPr>
            </w:pPr>
          </w:p>
          <w:p w14:paraId="36C0F8F4" w14:textId="77777777" w:rsidR="00404E59" w:rsidRPr="00F34663" w:rsidRDefault="00404E59" w:rsidP="00404E59">
            <w:pPr>
              <w:rPr>
                <w:rFonts w:ascii="Times New Roman" w:hAnsi="Times New Roman" w:cs="Times New Roman"/>
              </w:rPr>
            </w:pPr>
          </w:p>
          <w:p w14:paraId="241B7BD0" w14:textId="77777777" w:rsidR="00404E59" w:rsidRPr="00F34663" w:rsidRDefault="00404E59" w:rsidP="00404E59">
            <w:pPr>
              <w:rPr>
                <w:rFonts w:ascii="Times New Roman" w:hAnsi="Times New Roman" w:cs="Times New Roman"/>
              </w:rPr>
            </w:pPr>
          </w:p>
          <w:p w14:paraId="4D69B154" w14:textId="77777777" w:rsidR="00404E59" w:rsidRPr="00F34663" w:rsidRDefault="00404E59" w:rsidP="00404E59">
            <w:pPr>
              <w:rPr>
                <w:rFonts w:ascii="Times New Roman" w:hAnsi="Times New Roman" w:cs="Times New Roman"/>
              </w:rPr>
            </w:pPr>
          </w:p>
          <w:p w14:paraId="6AC4CA64" w14:textId="77777777" w:rsidR="00404E59" w:rsidRPr="00F34663" w:rsidRDefault="00404E59" w:rsidP="00404E59">
            <w:pPr>
              <w:rPr>
                <w:rFonts w:ascii="Times New Roman" w:hAnsi="Times New Roman" w:cs="Times New Roman"/>
              </w:rPr>
            </w:pPr>
          </w:p>
          <w:p w14:paraId="1A95473B" w14:textId="77777777" w:rsidR="00404E59" w:rsidRPr="00F34663" w:rsidRDefault="00404E59" w:rsidP="00404E59">
            <w:pPr>
              <w:rPr>
                <w:rFonts w:ascii="Times New Roman" w:hAnsi="Times New Roman" w:cs="Times New Roman"/>
              </w:rPr>
            </w:pPr>
          </w:p>
          <w:p w14:paraId="6BDA614C" w14:textId="77777777" w:rsidR="00E72DFF" w:rsidRPr="00F34663" w:rsidRDefault="00E72DFF" w:rsidP="00404E59">
            <w:pPr>
              <w:rPr>
                <w:rFonts w:ascii="Times New Roman" w:hAnsi="Times New Roman" w:cs="Times New Roman"/>
              </w:rPr>
            </w:pPr>
          </w:p>
          <w:p w14:paraId="33D389A9" w14:textId="77777777" w:rsidR="00E72DFF" w:rsidRPr="00F34663" w:rsidRDefault="00E72DFF" w:rsidP="00404E59">
            <w:pPr>
              <w:rPr>
                <w:rFonts w:ascii="Times New Roman" w:hAnsi="Times New Roman" w:cs="Times New Roman"/>
              </w:rPr>
            </w:pPr>
          </w:p>
          <w:p w14:paraId="5554E558" w14:textId="77777777" w:rsidR="00E72DFF" w:rsidRPr="00F34663" w:rsidRDefault="00E72DFF" w:rsidP="00404E59">
            <w:pPr>
              <w:rPr>
                <w:rFonts w:ascii="Times New Roman" w:hAnsi="Times New Roman" w:cs="Times New Roman"/>
              </w:rPr>
            </w:pPr>
          </w:p>
          <w:p w14:paraId="34EF4FB7" w14:textId="77777777" w:rsidR="00E72DFF" w:rsidRPr="00F34663" w:rsidRDefault="00E72DFF" w:rsidP="00404E59">
            <w:pPr>
              <w:rPr>
                <w:rFonts w:ascii="Times New Roman" w:hAnsi="Times New Roman" w:cs="Times New Roman"/>
              </w:rPr>
            </w:pPr>
          </w:p>
          <w:p w14:paraId="5BD1E4CA" w14:textId="77777777" w:rsidR="00E72DFF" w:rsidRDefault="00E72DFF" w:rsidP="00404E59">
            <w:pPr>
              <w:rPr>
                <w:rFonts w:ascii="Times New Roman" w:hAnsi="Times New Roman" w:cs="Times New Roman"/>
              </w:rPr>
            </w:pPr>
          </w:p>
          <w:p w14:paraId="1E42F3E6" w14:textId="77777777" w:rsidR="000F791D" w:rsidRDefault="000F791D" w:rsidP="00404E59">
            <w:pPr>
              <w:rPr>
                <w:rFonts w:ascii="Times New Roman" w:hAnsi="Times New Roman" w:cs="Times New Roman"/>
              </w:rPr>
            </w:pPr>
          </w:p>
          <w:p w14:paraId="09938238" w14:textId="77777777" w:rsidR="000F791D" w:rsidRDefault="000F791D" w:rsidP="00404E59">
            <w:pPr>
              <w:rPr>
                <w:rFonts w:ascii="Times New Roman" w:hAnsi="Times New Roman" w:cs="Times New Roman"/>
              </w:rPr>
            </w:pPr>
          </w:p>
          <w:p w14:paraId="7AF752A4" w14:textId="77777777" w:rsidR="000F791D" w:rsidRDefault="000F791D" w:rsidP="00404E59">
            <w:pPr>
              <w:rPr>
                <w:rFonts w:ascii="Times New Roman" w:hAnsi="Times New Roman" w:cs="Times New Roman"/>
              </w:rPr>
            </w:pPr>
          </w:p>
          <w:p w14:paraId="7D2A5589" w14:textId="77777777" w:rsidR="000F791D" w:rsidRDefault="000F791D" w:rsidP="00404E59">
            <w:pPr>
              <w:rPr>
                <w:rFonts w:ascii="Times New Roman" w:hAnsi="Times New Roman" w:cs="Times New Roman"/>
              </w:rPr>
            </w:pPr>
          </w:p>
          <w:p w14:paraId="5C2061A1" w14:textId="77777777" w:rsidR="000F791D" w:rsidRDefault="000F791D" w:rsidP="00404E59">
            <w:pPr>
              <w:rPr>
                <w:rFonts w:ascii="Times New Roman" w:hAnsi="Times New Roman" w:cs="Times New Roman"/>
              </w:rPr>
            </w:pPr>
          </w:p>
          <w:p w14:paraId="614E36E0" w14:textId="77777777" w:rsidR="000F791D" w:rsidRPr="00F34663" w:rsidRDefault="000F791D" w:rsidP="00404E59">
            <w:pPr>
              <w:rPr>
                <w:rFonts w:ascii="Times New Roman" w:hAnsi="Times New Roman" w:cs="Times New Roman"/>
              </w:rPr>
            </w:pPr>
          </w:p>
          <w:p w14:paraId="109C23F7" w14:textId="77777777" w:rsidR="00E72DFF" w:rsidRPr="00F34663" w:rsidRDefault="00E72DFF" w:rsidP="00404E59">
            <w:pPr>
              <w:rPr>
                <w:rFonts w:ascii="Times New Roman" w:hAnsi="Times New Roman" w:cs="Times New Roman"/>
              </w:rPr>
            </w:pPr>
          </w:p>
          <w:p w14:paraId="511C867B" w14:textId="77777777" w:rsidR="000F791D" w:rsidRPr="000F791D" w:rsidRDefault="000F791D" w:rsidP="00AF78C3">
            <w:pPr>
              <w:pStyle w:val="Standard"/>
              <w:numPr>
                <w:ilvl w:val="0"/>
                <w:numId w:val="229"/>
              </w:numPr>
              <w:ind w:left="317" w:hanging="284"/>
              <w:rPr>
                <w:sz w:val="20"/>
                <w:szCs w:val="20"/>
              </w:rPr>
            </w:pPr>
            <w:proofErr w:type="spellStart"/>
            <w:r w:rsidRPr="000F791D">
              <w:rPr>
                <w:sz w:val="20"/>
                <w:szCs w:val="20"/>
              </w:rPr>
              <w:t>Scratch</w:t>
            </w:r>
            <w:proofErr w:type="spellEnd"/>
            <w:r w:rsidRPr="000F791D">
              <w:rPr>
                <w:sz w:val="20"/>
                <w:szCs w:val="20"/>
              </w:rPr>
              <w:t xml:space="preserve"> </w:t>
            </w:r>
          </w:p>
          <w:p w14:paraId="4E600F06" w14:textId="77777777" w:rsidR="000F791D" w:rsidRPr="000F791D" w:rsidRDefault="000F791D" w:rsidP="00AF78C3">
            <w:pPr>
              <w:pStyle w:val="Standard"/>
              <w:numPr>
                <w:ilvl w:val="0"/>
                <w:numId w:val="230"/>
              </w:numPr>
              <w:rPr>
                <w:sz w:val="20"/>
                <w:szCs w:val="20"/>
              </w:rPr>
            </w:pPr>
            <w:r w:rsidRPr="000F791D">
              <w:rPr>
                <w:sz w:val="20"/>
                <w:szCs w:val="20"/>
              </w:rPr>
              <w:t>Vytvoření programu, příkazy a jejich spojování</w:t>
            </w:r>
          </w:p>
          <w:p w14:paraId="562D3A10" w14:textId="77777777" w:rsidR="000F791D" w:rsidRPr="000F791D" w:rsidRDefault="000F791D" w:rsidP="00AF78C3">
            <w:pPr>
              <w:pStyle w:val="Standard"/>
              <w:numPr>
                <w:ilvl w:val="0"/>
                <w:numId w:val="230"/>
              </w:numPr>
              <w:rPr>
                <w:sz w:val="20"/>
                <w:szCs w:val="20"/>
              </w:rPr>
            </w:pPr>
            <w:r w:rsidRPr="000F791D">
              <w:rPr>
                <w:sz w:val="20"/>
                <w:szCs w:val="20"/>
              </w:rPr>
              <w:t>Opakování příkazů</w:t>
            </w:r>
          </w:p>
          <w:p w14:paraId="20194C55" w14:textId="77777777" w:rsidR="000F791D" w:rsidRPr="000F791D" w:rsidRDefault="000F791D" w:rsidP="00AF78C3">
            <w:pPr>
              <w:pStyle w:val="Standard"/>
              <w:numPr>
                <w:ilvl w:val="0"/>
                <w:numId w:val="230"/>
              </w:numPr>
              <w:rPr>
                <w:sz w:val="20"/>
                <w:szCs w:val="20"/>
              </w:rPr>
            </w:pPr>
            <w:r w:rsidRPr="000F791D">
              <w:rPr>
                <w:sz w:val="20"/>
                <w:szCs w:val="20"/>
              </w:rPr>
              <w:t>Opakování s podmínkou</w:t>
            </w:r>
          </w:p>
          <w:p w14:paraId="05922E87" w14:textId="77777777" w:rsidR="000F791D" w:rsidRPr="000F791D" w:rsidRDefault="000F791D" w:rsidP="00AF78C3">
            <w:pPr>
              <w:pStyle w:val="Standard"/>
              <w:numPr>
                <w:ilvl w:val="0"/>
                <w:numId w:val="230"/>
              </w:numPr>
              <w:rPr>
                <w:sz w:val="20"/>
                <w:szCs w:val="20"/>
              </w:rPr>
            </w:pPr>
            <w:r w:rsidRPr="000F791D">
              <w:rPr>
                <w:sz w:val="20"/>
                <w:szCs w:val="20"/>
              </w:rPr>
              <w:t>Vlastní bloky a jejich vytváření</w:t>
            </w:r>
          </w:p>
          <w:p w14:paraId="540F95C2" w14:textId="77777777" w:rsidR="000F791D" w:rsidRPr="000F791D" w:rsidRDefault="000F791D" w:rsidP="00AF78C3">
            <w:pPr>
              <w:pStyle w:val="Standard"/>
              <w:numPr>
                <w:ilvl w:val="0"/>
                <w:numId w:val="230"/>
              </w:numPr>
              <w:rPr>
                <w:sz w:val="20"/>
                <w:szCs w:val="20"/>
              </w:rPr>
            </w:pPr>
            <w:r w:rsidRPr="000F791D">
              <w:rPr>
                <w:sz w:val="20"/>
                <w:szCs w:val="20"/>
              </w:rPr>
              <w:t>Události, vstupy</w:t>
            </w:r>
          </w:p>
          <w:p w14:paraId="74F10D76" w14:textId="77777777" w:rsidR="000F791D" w:rsidRPr="000F791D" w:rsidRDefault="000F791D" w:rsidP="00AF78C3">
            <w:pPr>
              <w:pStyle w:val="Standard"/>
              <w:numPr>
                <w:ilvl w:val="0"/>
                <w:numId w:val="230"/>
              </w:numPr>
              <w:rPr>
                <w:sz w:val="20"/>
                <w:szCs w:val="20"/>
              </w:rPr>
            </w:pPr>
            <w:r w:rsidRPr="000F791D">
              <w:rPr>
                <w:sz w:val="20"/>
                <w:szCs w:val="20"/>
              </w:rPr>
              <w:t>Objekty a komunikace mezi nimi</w:t>
            </w:r>
          </w:p>
          <w:p w14:paraId="5E9E6DD6" w14:textId="77777777" w:rsidR="000F791D" w:rsidRPr="000F791D" w:rsidRDefault="000F791D" w:rsidP="00AF78C3">
            <w:pPr>
              <w:pStyle w:val="Odstavecseseznamem"/>
              <w:numPr>
                <w:ilvl w:val="0"/>
                <w:numId w:val="230"/>
              </w:numPr>
              <w:rPr>
                <w:rFonts w:ascii="Arial" w:hAnsi="Arial" w:cs="Arial"/>
                <w:sz w:val="20"/>
                <w:szCs w:val="20"/>
              </w:rPr>
            </w:pPr>
            <w:r w:rsidRPr="000F791D">
              <w:rPr>
                <w:rFonts w:ascii="Arial" w:hAnsi="Arial" w:cs="Arial"/>
                <w:sz w:val="20"/>
                <w:szCs w:val="20"/>
              </w:rPr>
              <w:t>Kombinace procedur</w:t>
            </w:r>
          </w:p>
          <w:p w14:paraId="7EE8A240" w14:textId="77777777" w:rsidR="000F791D" w:rsidRPr="000F791D" w:rsidRDefault="000F791D" w:rsidP="00AF78C3">
            <w:pPr>
              <w:pStyle w:val="Odstavecseseznamem"/>
              <w:numPr>
                <w:ilvl w:val="0"/>
                <w:numId w:val="230"/>
              </w:numPr>
              <w:rPr>
                <w:rFonts w:ascii="Arial" w:hAnsi="Arial" w:cs="Arial"/>
                <w:sz w:val="20"/>
                <w:szCs w:val="20"/>
              </w:rPr>
            </w:pPr>
            <w:r w:rsidRPr="000F791D">
              <w:rPr>
                <w:rFonts w:ascii="Arial" w:hAnsi="Arial" w:cs="Arial"/>
                <w:sz w:val="20"/>
                <w:szCs w:val="20"/>
              </w:rPr>
              <w:t>Ladění, hledání chyb</w:t>
            </w:r>
          </w:p>
          <w:p w14:paraId="3DA56697" w14:textId="77777777" w:rsidR="00E72DFF" w:rsidRPr="00F34663" w:rsidRDefault="000F791D" w:rsidP="000F791D">
            <w:pPr>
              <w:rPr>
                <w:rFonts w:ascii="Times New Roman" w:hAnsi="Times New Roman" w:cs="Times New Roman"/>
              </w:rPr>
            </w:pPr>
            <w:r w:rsidRPr="000F791D">
              <w:rPr>
                <w:rFonts w:ascii="Arial" w:hAnsi="Arial" w:cs="Arial"/>
                <w:sz w:val="20"/>
                <w:szCs w:val="20"/>
              </w:rPr>
              <w:t>Modifikace, čtení programu</w:t>
            </w:r>
          </w:p>
          <w:p w14:paraId="0D5D73B8" w14:textId="77777777" w:rsidR="00E72DFF" w:rsidRPr="00F34663" w:rsidRDefault="00E72DFF" w:rsidP="00404E59">
            <w:pPr>
              <w:rPr>
                <w:rFonts w:ascii="Times New Roman" w:hAnsi="Times New Roman" w:cs="Times New Roman"/>
              </w:rPr>
            </w:pPr>
          </w:p>
          <w:p w14:paraId="552D0A8C" w14:textId="77777777" w:rsidR="00E72DFF" w:rsidRPr="00F34663" w:rsidRDefault="00E72DFF" w:rsidP="00404E59">
            <w:pPr>
              <w:rPr>
                <w:rFonts w:ascii="Times New Roman" w:hAnsi="Times New Roman" w:cs="Times New Roman"/>
              </w:rPr>
            </w:pPr>
          </w:p>
          <w:p w14:paraId="3BFA793F" w14:textId="77777777" w:rsidR="00404E59" w:rsidRPr="00F34663" w:rsidRDefault="00404E59" w:rsidP="00404E59">
            <w:pPr>
              <w:rPr>
                <w:rFonts w:ascii="Times New Roman" w:hAnsi="Times New Roman" w:cs="Times New Roman"/>
              </w:rPr>
            </w:pPr>
          </w:p>
          <w:p w14:paraId="130A3E4E" w14:textId="77777777" w:rsidR="00404E59" w:rsidRPr="00F34663" w:rsidRDefault="00404E59" w:rsidP="00404E59">
            <w:pPr>
              <w:rPr>
                <w:rFonts w:ascii="Times New Roman" w:hAnsi="Times New Roman" w:cs="Times New Roman"/>
              </w:rPr>
            </w:pPr>
          </w:p>
          <w:p w14:paraId="0B04F6B4" w14:textId="77777777" w:rsidR="00404E59" w:rsidRPr="00F34663" w:rsidRDefault="00404E59" w:rsidP="00404E59">
            <w:pPr>
              <w:rPr>
                <w:rFonts w:ascii="Times New Roman" w:hAnsi="Times New Roman" w:cs="Times New Roman"/>
              </w:rPr>
            </w:pPr>
          </w:p>
          <w:p w14:paraId="58790BFD" w14:textId="77777777" w:rsidR="00404E59" w:rsidRPr="00F34663" w:rsidRDefault="00404E59" w:rsidP="00404E59">
            <w:pPr>
              <w:rPr>
                <w:rFonts w:ascii="Times New Roman" w:hAnsi="Times New Roman" w:cs="Times New Roman"/>
              </w:rPr>
            </w:pPr>
          </w:p>
          <w:p w14:paraId="36CDD662" w14:textId="77777777" w:rsidR="00404E59" w:rsidRPr="00F34663" w:rsidRDefault="00404E59" w:rsidP="00404E59">
            <w:pPr>
              <w:rPr>
                <w:rFonts w:ascii="Times New Roman" w:hAnsi="Times New Roman" w:cs="Times New Roman"/>
              </w:rPr>
            </w:pPr>
          </w:p>
          <w:p w14:paraId="11A62F8B" w14:textId="77777777" w:rsidR="00404E59" w:rsidRPr="00F34663" w:rsidRDefault="00404E59" w:rsidP="00404E59">
            <w:pPr>
              <w:rPr>
                <w:rFonts w:ascii="Times New Roman" w:hAnsi="Times New Roman" w:cs="Times New Roman"/>
              </w:rPr>
            </w:pPr>
          </w:p>
          <w:p w14:paraId="2F7A94FB" w14:textId="77777777" w:rsidR="00404E59" w:rsidRPr="00F34663" w:rsidRDefault="00404E59" w:rsidP="00404E59">
            <w:pPr>
              <w:rPr>
                <w:rFonts w:ascii="Times New Roman" w:hAnsi="Times New Roman" w:cs="Times New Roman"/>
              </w:rPr>
            </w:pPr>
          </w:p>
          <w:p w14:paraId="0CB21E7A" w14:textId="77777777" w:rsidR="00404E59" w:rsidRPr="00F34663" w:rsidRDefault="00404E59" w:rsidP="00404E59">
            <w:pPr>
              <w:rPr>
                <w:rFonts w:ascii="Times New Roman" w:hAnsi="Times New Roman" w:cs="Times New Roman"/>
              </w:rPr>
            </w:pPr>
          </w:p>
          <w:p w14:paraId="2847F820" w14:textId="77777777" w:rsidR="00404E59" w:rsidRPr="00F34663" w:rsidRDefault="00404E59" w:rsidP="00404E59">
            <w:pPr>
              <w:rPr>
                <w:rFonts w:ascii="Times New Roman" w:hAnsi="Times New Roman" w:cs="Times New Roman"/>
              </w:rPr>
            </w:pPr>
          </w:p>
          <w:p w14:paraId="6C06BA3D" w14:textId="77777777" w:rsidR="00404E59" w:rsidRPr="00F34663" w:rsidRDefault="00404E59" w:rsidP="00404E59">
            <w:pPr>
              <w:rPr>
                <w:rFonts w:ascii="Times New Roman" w:hAnsi="Times New Roman" w:cs="Times New Roman"/>
              </w:rPr>
            </w:pPr>
          </w:p>
          <w:p w14:paraId="5923B576" w14:textId="77777777" w:rsidR="00404E59" w:rsidRPr="00F34663" w:rsidRDefault="00404E59" w:rsidP="00B16760">
            <w:pPr>
              <w:pStyle w:val="Odstavecseseznamem"/>
              <w:rPr>
                <w:rFonts w:ascii="Times New Roman" w:hAnsi="Times New Roman" w:cs="Times New Roman"/>
              </w:rPr>
            </w:pPr>
          </w:p>
        </w:tc>
        <w:tc>
          <w:tcPr>
            <w:tcW w:w="2835" w:type="dxa"/>
          </w:tcPr>
          <w:p w14:paraId="49F56115" w14:textId="77777777" w:rsidR="00404E59" w:rsidRPr="00F34663" w:rsidRDefault="00404E59" w:rsidP="00404E59">
            <w:pPr>
              <w:rPr>
                <w:rFonts w:ascii="Times New Roman" w:hAnsi="Times New Roman" w:cs="Times New Roman"/>
              </w:rPr>
            </w:pPr>
          </w:p>
          <w:p w14:paraId="659A4E13" w14:textId="77777777" w:rsidR="00404E59" w:rsidRPr="00F34663" w:rsidRDefault="00404E59" w:rsidP="00404E59">
            <w:pPr>
              <w:rPr>
                <w:rFonts w:ascii="Times New Roman" w:hAnsi="Times New Roman" w:cs="Times New Roman"/>
              </w:rPr>
            </w:pPr>
          </w:p>
          <w:p w14:paraId="6BB21ADF" w14:textId="77777777" w:rsidR="00404E59" w:rsidRPr="00F34663" w:rsidRDefault="00404E59" w:rsidP="00404E59">
            <w:pPr>
              <w:rPr>
                <w:rFonts w:ascii="Times New Roman" w:hAnsi="Times New Roman" w:cs="Times New Roman"/>
              </w:rPr>
            </w:pPr>
          </w:p>
          <w:p w14:paraId="2ABDD366" w14:textId="77777777" w:rsidR="00404E59" w:rsidRPr="00F34663" w:rsidRDefault="00404E59" w:rsidP="00404E59">
            <w:pPr>
              <w:rPr>
                <w:rFonts w:ascii="Times New Roman" w:hAnsi="Times New Roman" w:cs="Times New Roman"/>
              </w:rPr>
            </w:pPr>
          </w:p>
          <w:p w14:paraId="4F63C998" w14:textId="77777777" w:rsidR="00404E59" w:rsidRPr="00F34663" w:rsidRDefault="00404E59" w:rsidP="00404E59">
            <w:pPr>
              <w:rPr>
                <w:rFonts w:ascii="Times New Roman" w:hAnsi="Times New Roman" w:cs="Times New Roman"/>
              </w:rPr>
            </w:pPr>
          </w:p>
          <w:p w14:paraId="4239A861" w14:textId="77777777" w:rsidR="00404E59" w:rsidRPr="00F34663" w:rsidRDefault="00404E59" w:rsidP="00404E59">
            <w:pPr>
              <w:rPr>
                <w:rFonts w:ascii="Times New Roman" w:hAnsi="Times New Roman" w:cs="Times New Roman"/>
              </w:rPr>
            </w:pPr>
          </w:p>
          <w:p w14:paraId="38FD7B1D" w14:textId="77777777" w:rsidR="00404E59" w:rsidRPr="00F34663" w:rsidRDefault="00404E59" w:rsidP="00404E59">
            <w:pPr>
              <w:rPr>
                <w:rFonts w:ascii="Times New Roman" w:hAnsi="Times New Roman" w:cs="Times New Roman"/>
              </w:rPr>
            </w:pPr>
          </w:p>
          <w:p w14:paraId="6F68D442" w14:textId="77777777" w:rsidR="00404E59" w:rsidRPr="00F34663" w:rsidRDefault="00404E59" w:rsidP="00404E59">
            <w:pPr>
              <w:rPr>
                <w:rFonts w:ascii="Times New Roman" w:hAnsi="Times New Roman" w:cs="Times New Roman"/>
              </w:rPr>
            </w:pPr>
          </w:p>
          <w:p w14:paraId="23A3E82E" w14:textId="77777777" w:rsidR="00404E59" w:rsidRPr="00F34663" w:rsidRDefault="00404E59" w:rsidP="00404E59">
            <w:pPr>
              <w:rPr>
                <w:rFonts w:ascii="Times New Roman" w:hAnsi="Times New Roman" w:cs="Times New Roman"/>
              </w:rPr>
            </w:pPr>
          </w:p>
          <w:p w14:paraId="620EFE75" w14:textId="77777777" w:rsidR="00404E59" w:rsidRPr="00F34663" w:rsidRDefault="00404E59" w:rsidP="00404E59">
            <w:pPr>
              <w:rPr>
                <w:rFonts w:ascii="Times New Roman" w:hAnsi="Times New Roman" w:cs="Times New Roman"/>
              </w:rPr>
            </w:pPr>
          </w:p>
          <w:p w14:paraId="7444AEDC" w14:textId="77777777" w:rsidR="00404E59" w:rsidRPr="00F34663" w:rsidRDefault="00404E59" w:rsidP="00404E59">
            <w:pPr>
              <w:rPr>
                <w:rFonts w:ascii="Times New Roman" w:hAnsi="Times New Roman" w:cs="Times New Roman"/>
              </w:rPr>
            </w:pPr>
          </w:p>
          <w:p w14:paraId="09F51E65" w14:textId="77777777" w:rsidR="00404E59" w:rsidRPr="00F34663" w:rsidRDefault="00404E59" w:rsidP="00404E59">
            <w:pPr>
              <w:rPr>
                <w:rFonts w:ascii="Times New Roman" w:hAnsi="Times New Roman" w:cs="Times New Roman"/>
              </w:rPr>
            </w:pPr>
          </w:p>
          <w:p w14:paraId="1B9BAE88" w14:textId="77777777" w:rsidR="00404E59" w:rsidRPr="00F34663" w:rsidRDefault="00404E59" w:rsidP="00404E59">
            <w:pPr>
              <w:rPr>
                <w:rFonts w:ascii="Times New Roman" w:hAnsi="Times New Roman" w:cs="Times New Roman"/>
                <w:sz w:val="24"/>
              </w:rPr>
            </w:pPr>
            <w:r w:rsidRPr="00F34663">
              <w:rPr>
                <w:rFonts w:ascii="Times New Roman" w:hAnsi="Times New Roman" w:cs="Times New Roman"/>
                <w:sz w:val="24"/>
              </w:rPr>
              <w:t xml:space="preserve">OSV </w:t>
            </w:r>
            <w:proofErr w:type="gramStart"/>
            <w:r w:rsidRPr="00F34663">
              <w:rPr>
                <w:rFonts w:ascii="Times New Roman" w:hAnsi="Times New Roman" w:cs="Times New Roman"/>
                <w:sz w:val="24"/>
              </w:rPr>
              <w:t>-  pravidla</w:t>
            </w:r>
            <w:proofErr w:type="gramEnd"/>
            <w:r w:rsidRPr="00F34663">
              <w:rPr>
                <w:rFonts w:ascii="Times New Roman" w:hAnsi="Times New Roman" w:cs="Times New Roman"/>
                <w:sz w:val="24"/>
              </w:rPr>
              <w:t xml:space="preserve"> komunikace</w:t>
            </w:r>
          </w:p>
          <w:p w14:paraId="3E8366D5" w14:textId="77777777" w:rsidR="00404E59" w:rsidRPr="00F34663" w:rsidRDefault="00404E59" w:rsidP="00404E59">
            <w:pPr>
              <w:rPr>
                <w:rFonts w:ascii="Times New Roman" w:hAnsi="Times New Roman" w:cs="Times New Roman"/>
                <w:sz w:val="24"/>
              </w:rPr>
            </w:pPr>
            <w:r w:rsidRPr="00F34663">
              <w:rPr>
                <w:rFonts w:ascii="Times New Roman" w:hAnsi="Times New Roman" w:cs="Times New Roman"/>
                <w:sz w:val="24"/>
              </w:rPr>
              <w:t xml:space="preserve">VDO – softwarové </w:t>
            </w:r>
            <w:proofErr w:type="spellStart"/>
            <w:proofErr w:type="gramStart"/>
            <w:r w:rsidRPr="00F34663">
              <w:rPr>
                <w:rFonts w:ascii="Times New Roman" w:hAnsi="Times New Roman" w:cs="Times New Roman"/>
                <w:sz w:val="24"/>
              </w:rPr>
              <w:t>piráctví,svoboda</w:t>
            </w:r>
            <w:proofErr w:type="spellEnd"/>
            <w:proofErr w:type="gramEnd"/>
            <w:r w:rsidRPr="00F34663">
              <w:rPr>
                <w:rFonts w:ascii="Times New Roman" w:hAnsi="Times New Roman" w:cs="Times New Roman"/>
                <w:sz w:val="24"/>
              </w:rPr>
              <w:t xml:space="preserve"> slova,</w:t>
            </w:r>
          </w:p>
          <w:p w14:paraId="520CC189" w14:textId="77777777" w:rsidR="00404E59" w:rsidRPr="00F34663" w:rsidRDefault="00404E59" w:rsidP="00404E59">
            <w:pPr>
              <w:rPr>
                <w:rFonts w:ascii="Times New Roman" w:hAnsi="Times New Roman" w:cs="Times New Roman"/>
                <w:sz w:val="24"/>
              </w:rPr>
            </w:pPr>
            <w:r w:rsidRPr="00F34663">
              <w:rPr>
                <w:rFonts w:ascii="Times New Roman" w:hAnsi="Times New Roman" w:cs="Times New Roman"/>
                <w:sz w:val="24"/>
              </w:rPr>
              <w:t xml:space="preserve">             pluralita názorů</w:t>
            </w:r>
          </w:p>
          <w:p w14:paraId="4E697B89" w14:textId="77777777" w:rsidR="00404E59" w:rsidRPr="00F34663" w:rsidRDefault="00404E59" w:rsidP="00404E59">
            <w:pPr>
              <w:rPr>
                <w:rFonts w:ascii="Times New Roman" w:hAnsi="Times New Roman" w:cs="Times New Roman"/>
                <w:sz w:val="24"/>
              </w:rPr>
            </w:pPr>
            <w:r w:rsidRPr="00F34663">
              <w:rPr>
                <w:rFonts w:ascii="Times New Roman" w:hAnsi="Times New Roman" w:cs="Times New Roman"/>
                <w:sz w:val="24"/>
              </w:rPr>
              <w:t>VMEGS – přístup k informacím ze světa</w:t>
            </w:r>
          </w:p>
          <w:p w14:paraId="3FB51DA5" w14:textId="77777777" w:rsidR="00404E59" w:rsidRPr="00F34663" w:rsidRDefault="00404E59" w:rsidP="00404E59">
            <w:pPr>
              <w:rPr>
                <w:rFonts w:ascii="Times New Roman" w:hAnsi="Times New Roman" w:cs="Times New Roman"/>
                <w:sz w:val="24"/>
              </w:rPr>
            </w:pPr>
            <w:r w:rsidRPr="00F34663">
              <w:rPr>
                <w:rFonts w:ascii="Times New Roman" w:hAnsi="Times New Roman" w:cs="Times New Roman"/>
                <w:sz w:val="24"/>
              </w:rPr>
              <w:t>MKV – komunikace s lidmi s různých kultur</w:t>
            </w:r>
          </w:p>
          <w:p w14:paraId="223F2BD8" w14:textId="77777777" w:rsidR="00404E59" w:rsidRPr="00F34663" w:rsidRDefault="00404E59" w:rsidP="00404E59">
            <w:pPr>
              <w:rPr>
                <w:rFonts w:ascii="Times New Roman" w:hAnsi="Times New Roman" w:cs="Times New Roman"/>
                <w:sz w:val="24"/>
              </w:rPr>
            </w:pPr>
          </w:p>
          <w:p w14:paraId="6C81BC55" w14:textId="77777777" w:rsidR="00404E59" w:rsidRPr="00F34663" w:rsidRDefault="00404E59" w:rsidP="00404E59">
            <w:pPr>
              <w:rPr>
                <w:rFonts w:ascii="Times New Roman" w:hAnsi="Times New Roman" w:cs="Times New Roman"/>
                <w:sz w:val="24"/>
              </w:rPr>
            </w:pPr>
          </w:p>
          <w:p w14:paraId="4822F1EE" w14:textId="77777777" w:rsidR="00404E59" w:rsidRPr="00F34663" w:rsidRDefault="00404E59" w:rsidP="00404E59">
            <w:pPr>
              <w:rPr>
                <w:rFonts w:ascii="Times New Roman" w:hAnsi="Times New Roman" w:cs="Times New Roman"/>
                <w:sz w:val="24"/>
              </w:rPr>
            </w:pPr>
          </w:p>
          <w:p w14:paraId="7FA80469" w14:textId="77777777" w:rsidR="00404E59" w:rsidRDefault="00404E59" w:rsidP="00404E59">
            <w:pPr>
              <w:rPr>
                <w:rFonts w:ascii="Times New Roman" w:hAnsi="Times New Roman" w:cs="Times New Roman"/>
                <w:sz w:val="24"/>
              </w:rPr>
            </w:pPr>
          </w:p>
          <w:p w14:paraId="6BBE1EE3" w14:textId="77777777" w:rsidR="000F791D" w:rsidRDefault="000F791D" w:rsidP="00404E59">
            <w:pPr>
              <w:rPr>
                <w:rFonts w:ascii="Times New Roman" w:hAnsi="Times New Roman" w:cs="Times New Roman"/>
                <w:sz w:val="24"/>
              </w:rPr>
            </w:pPr>
          </w:p>
          <w:p w14:paraId="77B3D649" w14:textId="77777777" w:rsidR="000F791D" w:rsidRDefault="000F791D" w:rsidP="00404E59">
            <w:pPr>
              <w:rPr>
                <w:rFonts w:ascii="Times New Roman" w:hAnsi="Times New Roman" w:cs="Times New Roman"/>
                <w:sz w:val="24"/>
              </w:rPr>
            </w:pPr>
          </w:p>
          <w:p w14:paraId="4930970B" w14:textId="77777777" w:rsidR="000F791D" w:rsidRDefault="000F791D" w:rsidP="00404E59">
            <w:pPr>
              <w:rPr>
                <w:rFonts w:ascii="Times New Roman" w:hAnsi="Times New Roman" w:cs="Times New Roman"/>
                <w:sz w:val="24"/>
              </w:rPr>
            </w:pPr>
          </w:p>
          <w:p w14:paraId="681F69D2" w14:textId="77777777" w:rsidR="000F791D" w:rsidRDefault="000F791D" w:rsidP="00404E59">
            <w:pPr>
              <w:rPr>
                <w:rFonts w:ascii="Times New Roman" w:hAnsi="Times New Roman" w:cs="Times New Roman"/>
                <w:sz w:val="24"/>
              </w:rPr>
            </w:pPr>
          </w:p>
          <w:p w14:paraId="182B7B8D" w14:textId="77777777" w:rsidR="000F791D" w:rsidRDefault="000F791D" w:rsidP="00404E59">
            <w:pPr>
              <w:rPr>
                <w:rFonts w:ascii="Times New Roman" w:hAnsi="Times New Roman" w:cs="Times New Roman"/>
                <w:sz w:val="24"/>
              </w:rPr>
            </w:pPr>
          </w:p>
          <w:p w14:paraId="572F9707" w14:textId="77777777" w:rsidR="000F791D" w:rsidRDefault="000F791D" w:rsidP="00404E59">
            <w:pPr>
              <w:rPr>
                <w:rFonts w:ascii="Times New Roman" w:hAnsi="Times New Roman" w:cs="Times New Roman"/>
                <w:sz w:val="24"/>
              </w:rPr>
            </w:pPr>
          </w:p>
          <w:p w14:paraId="57C1DA55" w14:textId="77777777" w:rsidR="000F791D" w:rsidRPr="00F34663" w:rsidRDefault="000F791D" w:rsidP="00404E59">
            <w:pPr>
              <w:rPr>
                <w:rFonts w:ascii="Times New Roman" w:hAnsi="Times New Roman" w:cs="Times New Roman"/>
                <w:sz w:val="24"/>
              </w:rPr>
            </w:pPr>
          </w:p>
          <w:p w14:paraId="42E1D335" w14:textId="77777777" w:rsidR="00404E59" w:rsidRPr="00F34663" w:rsidRDefault="00404E59" w:rsidP="00404E59">
            <w:pPr>
              <w:rPr>
                <w:rFonts w:ascii="Times New Roman" w:hAnsi="Times New Roman" w:cs="Times New Roman"/>
                <w:sz w:val="24"/>
              </w:rPr>
            </w:pPr>
          </w:p>
          <w:p w14:paraId="6C707A68" w14:textId="77777777" w:rsidR="00404E59" w:rsidRPr="00F34663" w:rsidRDefault="00404E59" w:rsidP="00404E59">
            <w:pPr>
              <w:rPr>
                <w:rFonts w:ascii="Times New Roman" w:hAnsi="Times New Roman" w:cs="Times New Roman"/>
                <w:sz w:val="24"/>
              </w:rPr>
            </w:pPr>
          </w:p>
          <w:p w14:paraId="3214E609" w14:textId="77777777" w:rsidR="00404E59" w:rsidRPr="00F34663" w:rsidRDefault="00404E59" w:rsidP="00404E59">
            <w:pPr>
              <w:rPr>
                <w:rFonts w:ascii="Times New Roman" w:hAnsi="Times New Roman" w:cs="Times New Roman"/>
              </w:rPr>
            </w:pPr>
          </w:p>
          <w:p w14:paraId="66C9C3A7" w14:textId="77777777" w:rsidR="00404E59" w:rsidRPr="00F34663" w:rsidRDefault="00404E59" w:rsidP="00404E59">
            <w:pPr>
              <w:rPr>
                <w:rFonts w:ascii="Times New Roman" w:hAnsi="Times New Roman" w:cs="Times New Roman"/>
              </w:rPr>
            </w:pPr>
          </w:p>
          <w:p w14:paraId="6563DC72" w14:textId="77777777" w:rsidR="00404E59" w:rsidRPr="00F34663" w:rsidRDefault="00404E59" w:rsidP="00404E59">
            <w:pPr>
              <w:rPr>
                <w:rFonts w:ascii="Times New Roman" w:hAnsi="Times New Roman" w:cs="Times New Roman"/>
              </w:rPr>
            </w:pPr>
          </w:p>
          <w:p w14:paraId="430CE824" w14:textId="77777777" w:rsidR="00404E59" w:rsidRPr="00F34663" w:rsidRDefault="00404E59" w:rsidP="00404E59">
            <w:pPr>
              <w:rPr>
                <w:rFonts w:ascii="Times New Roman" w:hAnsi="Times New Roman" w:cs="Times New Roman"/>
              </w:rPr>
            </w:pPr>
          </w:p>
          <w:p w14:paraId="6132880A" w14:textId="77777777" w:rsidR="00404E59" w:rsidRPr="00F34663" w:rsidRDefault="00404E59" w:rsidP="00404E59">
            <w:pPr>
              <w:rPr>
                <w:rFonts w:ascii="Times New Roman" w:hAnsi="Times New Roman" w:cs="Times New Roman"/>
              </w:rPr>
            </w:pPr>
          </w:p>
          <w:p w14:paraId="6A99D51A" w14:textId="77777777" w:rsidR="00404E59" w:rsidRPr="00F34663" w:rsidRDefault="00404E59" w:rsidP="00404E59">
            <w:pPr>
              <w:rPr>
                <w:rFonts w:ascii="Times New Roman" w:hAnsi="Times New Roman" w:cs="Times New Roman"/>
              </w:rPr>
            </w:pPr>
          </w:p>
          <w:p w14:paraId="2A912EBF" w14:textId="77777777" w:rsidR="00404E59" w:rsidRPr="00F34663" w:rsidRDefault="00404E59" w:rsidP="00404E59">
            <w:pPr>
              <w:rPr>
                <w:rFonts w:ascii="Times New Roman" w:hAnsi="Times New Roman" w:cs="Times New Roman"/>
              </w:rPr>
            </w:pPr>
          </w:p>
          <w:p w14:paraId="1EBB293C" w14:textId="77777777" w:rsidR="00404E59" w:rsidRPr="00F34663" w:rsidRDefault="00404E59" w:rsidP="00404E59">
            <w:pPr>
              <w:rPr>
                <w:rFonts w:ascii="Times New Roman" w:hAnsi="Times New Roman" w:cs="Times New Roman"/>
              </w:rPr>
            </w:pPr>
          </w:p>
          <w:p w14:paraId="0D29A017" w14:textId="77777777" w:rsidR="00404E59" w:rsidRPr="00F34663" w:rsidRDefault="00404E59" w:rsidP="00404E59">
            <w:pPr>
              <w:rPr>
                <w:rFonts w:ascii="Times New Roman" w:hAnsi="Times New Roman" w:cs="Times New Roman"/>
              </w:rPr>
            </w:pPr>
            <w:proofErr w:type="gramStart"/>
            <w:r w:rsidRPr="00F34663">
              <w:rPr>
                <w:rFonts w:ascii="Times New Roman" w:hAnsi="Times New Roman" w:cs="Times New Roman"/>
                <w:sz w:val="24"/>
              </w:rPr>
              <w:t>OSV - kreativita</w:t>
            </w:r>
            <w:proofErr w:type="gramEnd"/>
          </w:p>
        </w:tc>
      </w:tr>
    </w:tbl>
    <w:p w14:paraId="49AF6783" w14:textId="77777777" w:rsidR="00404E59" w:rsidRPr="00F34663" w:rsidRDefault="00404E59" w:rsidP="000821E0">
      <w:pPr>
        <w:spacing w:after="0" w:line="240" w:lineRule="auto"/>
        <w:rPr>
          <w:rFonts w:ascii="Times New Roman" w:hAnsi="Times New Roman" w:cs="Times New Roman"/>
          <w:sz w:val="24"/>
          <w:szCs w:val="24"/>
        </w:rPr>
      </w:pPr>
    </w:p>
    <w:p w14:paraId="6922E587" w14:textId="77777777" w:rsidR="00E72DFF" w:rsidRPr="00F34663" w:rsidRDefault="00E72DFF" w:rsidP="000821E0">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E72DFF" w:rsidRPr="00F34663" w14:paraId="14F7E965" w14:textId="77777777" w:rsidTr="00E72DFF">
        <w:tc>
          <w:tcPr>
            <w:tcW w:w="12616" w:type="dxa"/>
            <w:gridSpan w:val="3"/>
          </w:tcPr>
          <w:p w14:paraId="7ACC5D2E" w14:textId="77777777" w:rsidR="00E72DFF" w:rsidRPr="00F34663" w:rsidRDefault="00E72DFF" w:rsidP="00E72DFF">
            <w:pPr>
              <w:rPr>
                <w:rFonts w:ascii="Times New Roman" w:hAnsi="Times New Roman" w:cs="Times New Roman"/>
                <w:b/>
                <w:sz w:val="32"/>
                <w:szCs w:val="32"/>
              </w:rPr>
            </w:pPr>
            <w:r w:rsidRPr="00F34663">
              <w:rPr>
                <w:rFonts w:ascii="Times New Roman" w:hAnsi="Times New Roman" w:cs="Times New Roman"/>
                <w:b/>
                <w:sz w:val="32"/>
                <w:szCs w:val="32"/>
              </w:rPr>
              <w:t>Předmět: Informatika</w:t>
            </w:r>
          </w:p>
        </w:tc>
        <w:tc>
          <w:tcPr>
            <w:tcW w:w="2835" w:type="dxa"/>
          </w:tcPr>
          <w:p w14:paraId="0D1FB88E" w14:textId="77777777" w:rsidR="00E72DFF" w:rsidRPr="00F34663" w:rsidRDefault="00E72DFF" w:rsidP="00E72DFF">
            <w:pPr>
              <w:rPr>
                <w:rFonts w:ascii="Times New Roman" w:hAnsi="Times New Roman" w:cs="Times New Roman"/>
                <w:b/>
                <w:sz w:val="32"/>
                <w:szCs w:val="32"/>
              </w:rPr>
            </w:pPr>
            <w:r w:rsidRPr="00F34663">
              <w:rPr>
                <w:rFonts w:ascii="Times New Roman" w:hAnsi="Times New Roman" w:cs="Times New Roman"/>
                <w:b/>
                <w:sz w:val="32"/>
                <w:szCs w:val="32"/>
              </w:rPr>
              <w:t>Ročník: 8.</w:t>
            </w:r>
          </w:p>
        </w:tc>
      </w:tr>
      <w:tr w:rsidR="00E72DFF" w:rsidRPr="00F34663" w14:paraId="11B3FCF1" w14:textId="77777777" w:rsidTr="00E72DFF">
        <w:tc>
          <w:tcPr>
            <w:tcW w:w="4253" w:type="dxa"/>
          </w:tcPr>
          <w:p w14:paraId="05C177F3" w14:textId="77777777" w:rsidR="00E72DFF" w:rsidRPr="00F34663" w:rsidRDefault="00E72DFF" w:rsidP="00E72DFF">
            <w:pPr>
              <w:jc w:val="center"/>
              <w:rPr>
                <w:rFonts w:ascii="Times New Roman" w:hAnsi="Times New Roman" w:cs="Times New Roman"/>
                <w:b/>
                <w:sz w:val="24"/>
                <w:szCs w:val="24"/>
              </w:rPr>
            </w:pPr>
            <w:r w:rsidRPr="00F34663">
              <w:rPr>
                <w:rFonts w:ascii="Times New Roman" w:hAnsi="Times New Roman" w:cs="Times New Roman"/>
                <w:b/>
                <w:sz w:val="24"/>
                <w:szCs w:val="24"/>
              </w:rPr>
              <w:t>Očekávané výstupy z RVP Z</w:t>
            </w:r>
            <w:r w:rsidR="00750E70" w:rsidRPr="00F34663">
              <w:rPr>
                <w:rFonts w:ascii="Times New Roman" w:hAnsi="Times New Roman" w:cs="Times New Roman"/>
                <w:b/>
                <w:sz w:val="24"/>
                <w:szCs w:val="24"/>
              </w:rPr>
              <w:t>V</w:t>
            </w:r>
          </w:p>
        </w:tc>
        <w:tc>
          <w:tcPr>
            <w:tcW w:w="4253" w:type="dxa"/>
          </w:tcPr>
          <w:p w14:paraId="6A2357DA" w14:textId="77777777" w:rsidR="00E72DFF" w:rsidRPr="00F34663" w:rsidRDefault="00E72DFF" w:rsidP="00E72DFF">
            <w:pPr>
              <w:jc w:val="center"/>
              <w:rPr>
                <w:rFonts w:ascii="Times New Roman" w:hAnsi="Times New Roman" w:cs="Times New Roman"/>
                <w:b/>
                <w:sz w:val="24"/>
                <w:szCs w:val="24"/>
              </w:rPr>
            </w:pPr>
            <w:r w:rsidRPr="00F34663">
              <w:rPr>
                <w:rFonts w:ascii="Times New Roman" w:hAnsi="Times New Roman" w:cs="Times New Roman"/>
                <w:b/>
                <w:sz w:val="24"/>
                <w:szCs w:val="24"/>
              </w:rPr>
              <w:t xml:space="preserve">Školní výstupy </w:t>
            </w:r>
          </w:p>
        </w:tc>
        <w:tc>
          <w:tcPr>
            <w:tcW w:w="4110" w:type="dxa"/>
          </w:tcPr>
          <w:p w14:paraId="68EE3756" w14:textId="77777777" w:rsidR="00E72DFF" w:rsidRPr="00F34663" w:rsidRDefault="00E72DFF" w:rsidP="00E72DFF">
            <w:pPr>
              <w:jc w:val="center"/>
              <w:rPr>
                <w:rFonts w:ascii="Times New Roman" w:hAnsi="Times New Roman" w:cs="Times New Roman"/>
                <w:b/>
                <w:sz w:val="24"/>
                <w:szCs w:val="24"/>
              </w:rPr>
            </w:pPr>
            <w:r w:rsidRPr="00F34663">
              <w:rPr>
                <w:rFonts w:ascii="Times New Roman" w:hAnsi="Times New Roman" w:cs="Times New Roman"/>
                <w:b/>
                <w:sz w:val="24"/>
                <w:szCs w:val="24"/>
              </w:rPr>
              <w:t>Učivo</w:t>
            </w:r>
          </w:p>
        </w:tc>
        <w:tc>
          <w:tcPr>
            <w:tcW w:w="2835" w:type="dxa"/>
          </w:tcPr>
          <w:p w14:paraId="15CDC2B9" w14:textId="77777777" w:rsidR="00E72DFF" w:rsidRPr="00F34663" w:rsidRDefault="00E72DFF" w:rsidP="00E72DFF">
            <w:pPr>
              <w:jc w:val="center"/>
              <w:rPr>
                <w:rFonts w:ascii="Times New Roman" w:hAnsi="Times New Roman" w:cs="Times New Roman"/>
                <w:b/>
                <w:sz w:val="24"/>
                <w:szCs w:val="24"/>
              </w:rPr>
            </w:pPr>
            <w:r w:rsidRPr="00F34663">
              <w:rPr>
                <w:rFonts w:ascii="Times New Roman" w:hAnsi="Times New Roman" w:cs="Times New Roman"/>
                <w:b/>
                <w:sz w:val="24"/>
                <w:szCs w:val="24"/>
              </w:rPr>
              <w:t>Průřezová témata, mezipředmětové vztahy</w:t>
            </w:r>
          </w:p>
        </w:tc>
      </w:tr>
      <w:tr w:rsidR="00E72DFF" w:rsidRPr="00F34663" w14:paraId="681BD351" w14:textId="77777777" w:rsidTr="00E72DFF">
        <w:tc>
          <w:tcPr>
            <w:tcW w:w="4253" w:type="dxa"/>
          </w:tcPr>
          <w:p w14:paraId="40FB52D6" w14:textId="77777777" w:rsidR="00E72DFF" w:rsidRPr="00F34663" w:rsidRDefault="00E72DFF" w:rsidP="00E72DFF">
            <w:pPr>
              <w:rPr>
                <w:rFonts w:ascii="Times New Roman" w:hAnsi="Times New Roman" w:cs="Times New Roman"/>
              </w:rPr>
            </w:pPr>
          </w:p>
          <w:p w14:paraId="04A5B8CF" w14:textId="77777777" w:rsidR="00E2144E" w:rsidRPr="00E2144E" w:rsidRDefault="00E2144E" w:rsidP="00E2144E">
            <w:pPr>
              <w:pStyle w:val="Standard"/>
              <w:rPr>
                <w:sz w:val="20"/>
                <w:szCs w:val="20"/>
              </w:rPr>
            </w:pPr>
            <w:r w:rsidRPr="00E2144E">
              <w:rPr>
                <w:sz w:val="20"/>
                <w:szCs w:val="20"/>
              </w:rPr>
              <w:t>Žákyně</w:t>
            </w:r>
            <w:r w:rsidRPr="008D665A">
              <w:rPr>
                <w:sz w:val="24"/>
              </w:rPr>
              <w:t>/</w:t>
            </w:r>
            <w:r w:rsidRPr="00E2144E">
              <w:rPr>
                <w:sz w:val="20"/>
                <w:szCs w:val="20"/>
              </w:rPr>
              <w:t>žák:</w:t>
            </w:r>
          </w:p>
          <w:p w14:paraId="64AF813D" w14:textId="77777777" w:rsidR="00E2144E" w:rsidRPr="00E2144E" w:rsidRDefault="00E2144E" w:rsidP="00AF78C3">
            <w:pPr>
              <w:pStyle w:val="Standard"/>
              <w:numPr>
                <w:ilvl w:val="0"/>
                <w:numId w:val="222"/>
              </w:numPr>
              <w:ind w:left="720" w:hanging="360"/>
              <w:rPr>
                <w:sz w:val="20"/>
                <w:szCs w:val="20"/>
              </w:rPr>
            </w:pPr>
            <w:r w:rsidRPr="00E2144E">
              <w:rPr>
                <w:sz w:val="20"/>
                <w:szCs w:val="20"/>
              </w:rPr>
              <w:t>uvede příklady dat, která ho obklopují a která mu mohou pomoci lépe se rozhodnout</w:t>
            </w:r>
          </w:p>
          <w:p w14:paraId="3BFDE929" w14:textId="77777777" w:rsidR="00E2144E" w:rsidRPr="00E2144E" w:rsidRDefault="00E2144E" w:rsidP="00E2144E">
            <w:pPr>
              <w:pStyle w:val="Standard"/>
              <w:ind w:left="720"/>
              <w:rPr>
                <w:sz w:val="20"/>
                <w:szCs w:val="20"/>
              </w:rPr>
            </w:pPr>
          </w:p>
          <w:p w14:paraId="16E6A83B" w14:textId="77777777" w:rsidR="00E2144E" w:rsidRPr="00E2144E" w:rsidRDefault="00E2144E" w:rsidP="00AF78C3">
            <w:pPr>
              <w:pStyle w:val="Standard"/>
              <w:numPr>
                <w:ilvl w:val="0"/>
                <w:numId w:val="222"/>
              </w:numPr>
              <w:ind w:left="720" w:hanging="360"/>
              <w:rPr>
                <w:sz w:val="20"/>
                <w:szCs w:val="20"/>
              </w:rPr>
            </w:pPr>
            <w:r w:rsidRPr="00E2144E">
              <w:rPr>
                <w:sz w:val="20"/>
                <w:szCs w:val="20"/>
              </w:rPr>
              <w:t>vyslovuje odpovědi na základě získaných dat, využívá informace z různých zdrojů</w:t>
            </w:r>
          </w:p>
          <w:p w14:paraId="29D0AD36" w14:textId="77777777" w:rsidR="00E2144E" w:rsidRPr="00E2144E" w:rsidRDefault="00E2144E" w:rsidP="00E2144E">
            <w:pPr>
              <w:pStyle w:val="Standard"/>
              <w:ind w:left="720"/>
              <w:rPr>
                <w:sz w:val="20"/>
                <w:szCs w:val="20"/>
              </w:rPr>
            </w:pPr>
          </w:p>
          <w:p w14:paraId="4591B8EC" w14:textId="77777777" w:rsidR="00E2144E" w:rsidRPr="00E2144E" w:rsidRDefault="00E2144E" w:rsidP="00AF78C3">
            <w:pPr>
              <w:pStyle w:val="Standard"/>
              <w:numPr>
                <w:ilvl w:val="0"/>
                <w:numId w:val="222"/>
              </w:numPr>
              <w:ind w:left="720" w:hanging="360"/>
              <w:rPr>
                <w:sz w:val="20"/>
                <w:szCs w:val="20"/>
              </w:rPr>
            </w:pPr>
            <w:r w:rsidRPr="00E2144E">
              <w:rPr>
                <w:sz w:val="20"/>
                <w:szCs w:val="20"/>
              </w:rPr>
              <w:t>pro vymezený problém zaznamenává dostupná, potřebná data, situaci zaznamená pomocí textu, tabulky, grafu, schémat, obrázků</w:t>
            </w:r>
          </w:p>
          <w:p w14:paraId="02701A71" w14:textId="77777777" w:rsidR="00E2144E" w:rsidRPr="00E2144E" w:rsidRDefault="00E2144E" w:rsidP="00E2144E">
            <w:pPr>
              <w:pStyle w:val="Odstavecseseznamem"/>
              <w:rPr>
                <w:sz w:val="20"/>
                <w:szCs w:val="20"/>
              </w:rPr>
            </w:pPr>
          </w:p>
          <w:p w14:paraId="21B31953" w14:textId="77777777" w:rsidR="00E2144E" w:rsidRPr="00E2144E" w:rsidRDefault="00E2144E" w:rsidP="00AF78C3">
            <w:pPr>
              <w:pStyle w:val="Standard"/>
              <w:numPr>
                <w:ilvl w:val="0"/>
                <w:numId w:val="222"/>
              </w:numPr>
              <w:ind w:left="720" w:hanging="360"/>
              <w:rPr>
                <w:sz w:val="20"/>
                <w:szCs w:val="20"/>
              </w:rPr>
            </w:pPr>
            <w:r w:rsidRPr="00E2144E">
              <w:rPr>
                <w:sz w:val="20"/>
                <w:szCs w:val="20"/>
              </w:rPr>
              <w:t>pro evidenci, zpracování, formátování dat využívá vhodné aplikace</w:t>
            </w:r>
          </w:p>
          <w:p w14:paraId="6EDF4870" w14:textId="77777777" w:rsidR="00E2144E" w:rsidRPr="00E2144E" w:rsidRDefault="00E2144E" w:rsidP="00E2144E">
            <w:pPr>
              <w:pStyle w:val="Odstavecseseznamem"/>
              <w:rPr>
                <w:sz w:val="20"/>
                <w:szCs w:val="20"/>
              </w:rPr>
            </w:pPr>
          </w:p>
          <w:p w14:paraId="06EAE5E1" w14:textId="77777777" w:rsidR="00E2144E" w:rsidRPr="00E2144E" w:rsidRDefault="00E2144E" w:rsidP="00AF78C3">
            <w:pPr>
              <w:pStyle w:val="Standard"/>
              <w:numPr>
                <w:ilvl w:val="0"/>
                <w:numId w:val="222"/>
              </w:numPr>
              <w:ind w:left="720" w:hanging="360"/>
              <w:rPr>
                <w:sz w:val="20"/>
                <w:szCs w:val="20"/>
              </w:rPr>
            </w:pPr>
            <w:r w:rsidRPr="00E2144E">
              <w:rPr>
                <w:sz w:val="20"/>
                <w:szCs w:val="20"/>
              </w:rPr>
              <w:t>ukládá a spravuje data ve vhodném formátu s ohledem na další zpracování, přenos</w:t>
            </w:r>
          </w:p>
          <w:p w14:paraId="7C819F82" w14:textId="77777777" w:rsidR="00E2144E" w:rsidRPr="00E2144E" w:rsidRDefault="00E2144E" w:rsidP="00E2144E">
            <w:pPr>
              <w:pStyle w:val="Odstavecseseznamem"/>
              <w:rPr>
                <w:sz w:val="20"/>
                <w:szCs w:val="20"/>
              </w:rPr>
            </w:pPr>
          </w:p>
          <w:p w14:paraId="13D135F7" w14:textId="77777777" w:rsidR="00E2144E" w:rsidRPr="00E2144E" w:rsidRDefault="00E2144E" w:rsidP="00AF78C3">
            <w:pPr>
              <w:pStyle w:val="Standard"/>
              <w:numPr>
                <w:ilvl w:val="0"/>
                <w:numId w:val="222"/>
              </w:numPr>
              <w:ind w:left="720" w:hanging="360"/>
              <w:rPr>
                <w:sz w:val="20"/>
                <w:szCs w:val="20"/>
              </w:rPr>
            </w:pPr>
            <w:r w:rsidRPr="00E2144E">
              <w:rPr>
                <w:sz w:val="20"/>
                <w:szCs w:val="20"/>
              </w:rPr>
              <w:t>poradí si s typickými závadami a chybovými stavy počítače</w:t>
            </w:r>
          </w:p>
          <w:p w14:paraId="5C100265" w14:textId="77777777" w:rsidR="00E2144E" w:rsidRPr="00E2144E" w:rsidRDefault="00E2144E" w:rsidP="00E2144E">
            <w:pPr>
              <w:pStyle w:val="Standard"/>
              <w:ind w:left="1200"/>
              <w:rPr>
                <w:sz w:val="20"/>
                <w:szCs w:val="20"/>
              </w:rPr>
            </w:pPr>
          </w:p>
          <w:p w14:paraId="6D38C956" w14:textId="77777777" w:rsidR="00E2144E" w:rsidRPr="008307D0" w:rsidRDefault="00E2144E" w:rsidP="00AF78C3">
            <w:pPr>
              <w:pStyle w:val="Standard"/>
              <w:numPr>
                <w:ilvl w:val="0"/>
                <w:numId w:val="222"/>
              </w:numPr>
              <w:ind w:left="720" w:hanging="360"/>
              <w:rPr>
                <w:sz w:val="24"/>
                <w:szCs w:val="24"/>
              </w:rPr>
            </w:pPr>
            <w:r w:rsidRPr="00E2144E">
              <w:rPr>
                <w:sz w:val="20"/>
                <w:szCs w:val="20"/>
              </w:rPr>
              <w:t>minimalizuje riziko ztráty či zneužití dat; popíše fungován</w:t>
            </w:r>
            <w:r w:rsidRPr="008307D0">
              <w:rPr>
                <w:sz w:val="24"/>
                <w:szCs w:val="24"/>
              </w:rPr>
              <w:t xml:space="preserve">í </w:t>
            </w:r>
            <w:r w:rsidRPr="00E2144E">
              <w:rPr>
                <w:sz w:val="20"/>
                <w:szCs w:val="20"/>
              </w:rPr>
              <w:t>zabezpečovacích řešení</w:t>
            </w:r>
          </w:p>
          <w:p w14:paraId="3690D09E" w14:textId="77777777" w:rsidR="00E2144E" w:rsidRPr="008307D0" w:rsidRDefault="00E2144E" w:rsidP="00E2144E">
            <w:pPr>
              <w:pStyle w:val="Odstavecseseznamem"/>
              <w:rPr>
                <w:sz w:val="24"/>
                <w:szCs w:val="24"/>
              </w:rPr>
            </w:pPr>
          </w:p>
          <w:p w14:paraId="6CA01849" w14:textId="77777777" w:rsidR="00E72DFF" w:rsidRPr="00F34663" w:rsidRDefault="00E72DFF" w:rsidP="00E72DFF">
            <w:pPr>
              <w:rPr>
                <w:rFonts w:ascii="Times New Roman" w:hAnsi="Times New Roman" w:cs="Times New Roman"/>
              </w:rPr>
            </w:pPr>
          </w:p>
          <w:p w14:paraId="54D08F05" w14:textId="77777777" w:rsidR="00E72DFF" w:rsidRPr="00F34663" w:rsidRDefault="00E72DFF" w:rsidP="00E72DFF">
            <w:pPr>
              <w:rPr>
                <w:rFonts w:ascii="Times New Roman" w:hAnsi="Times New Roman" w:cs="Times New Roman"/>
              </w:rPr>
            </w:pPr>
          </w:p>
          <w:p w14:paraId="600B9F3C" w14:textId="77777777" w:rsidR="00E72DFF" w:rsidRPr="00F34663" w:rsidRDefault="00E72DFF" w:rsidP="00E72DFF">
            <w:pPr>
              <w:rPr>
                <w:rFonts w:ascii="Times New Roman" w:hAnsi="Times New Roman" w:cs="Times New Roman"/>
              </w:rPr>
            </w:pPr>
          </w:p>
          <w:p w14:paraId="38E8BAA2" w14:textId="77777777" w:rsidR="00E72DFF" w:rsidRPr="00F34663" w:rsidRDefault="00E72DFF" w:rsidP="00E72DFF">
            <w:pPr>
              <w:rPr>
                <w:rFonts w:ascii="Times New Roman" w:hAnsi="Times New Roman" w:cs="Times New Roman"/>
              </w:rPr>
            </w:pPr>
          </w:p>
          <w:p w14:paraId="534C99AA" w14:textId="77777777" w:rsidR="00E72DFF" w:rsidRPr="00F34663" w:rsidRDefault="00E72DFF" w:rsidP="00E72DFF">
            <w:pPr>
              <w:rPr>
                <w:rFonts w:ascii="Times New Roman" w:hAnsi="Times New Roman" w:cs="Times New Roman"/>
              </w:rPr>
            </w:pPr>
          </w:p>
          <w:p w14:paraId="3CAFED2B" w14:textId="77777777" w:rsidR="005160C3" w:rsidRDefault="005160C3" w:rsidP="005160C3">
            <w:pPr>
              <w:pStyle w:val="Standard"/>
              <w:rPr>
                <w:sz w:val="20"/>
                <w:szCs w:val="20"/>
              </w:rPr>
            </w:pPr>
          </w:p>
          <w:p w14:paraId="442A5F5D" w14:textId="77777777" w:rsidR="005160C3" w:rsidRDefault="005160C3" w:rsidP="005160C3">
            <w:pPr>
              <w:pStyle w:val="Standard"/>
              <w:rPr>
                <w:sz w:val="20"/>
                <w:szCs w:val="20"/>
              </w:rPr>
            </w:pPr>
          </w:p>
          <w:p w14:paraId="28995D56" w14:textId="77777777" w:rsidR="005160C3" w:rsidRDefault="005160C3" w:rsidP="005160C3">
            <w:pPr>
              <w:pStyle w:val="Standard"/>
              <w:rPr>
                <w:sz w:val="20"/>
                <w:szCs w:val="20"/>
              </w:rPr>
            </w:pPr>
          </w:p>
          <w:p w14:paraId="1E9E6AF6" w14:textId="77777777" w:rsidR="005160C3" w:rsidRDefault="005160C3" w:rsidP="005160C3">
            <w:pPr>
              <w:pStyle w:val="Standard"/>
              <w:rPr>
                <w:sz w:val="20"/>
                <w:szCs w:val="20"/>
              </w:rPr>
            </w:pPr>
          </w:p>
          <w:p w14:paraId="3E7A141E" w14:textId="77777777" w:rsidR="005160C3" w:rsidRDefault="005160C3" w:rsidP="005160C3">
            <w:pPr>
              <w:pStyle w:val="Standard"/>
              <w:rPr>
                <w:sz w:val="20"/>
                <w:szCs w:val="20"/>
              </w:rPr>
            </w:pPr>
          </w:p>
          <w:p w14:paraId="6C6297F1" w14:textId="77777777" w:rsidR="005160C3" w:rsidRDefault="005160C3" w:rsidP="005160C3">
            <w:pPr>
              <w:pStyle w:val="Standard"/>
              <w:rPr>
                <w:sz w:val="20"/>
                <w:szCs w:val="20"/>
              </w:rPr>
            </w:pPr>
          </w:p>
          <w:p w14:paraId="1D6BD89C" w14:textId="77777777" w:rsidR="005160C3" w:rsidRDefault="005160C3" w:rsidP="005160C3">
            <w:pPr>
              <w:pStyle w:val="Standard"/>
              <w:rPr>
                <w:sz w:val="20"/>
                <w:szCs w:val="20"/>
              </w:rPr>
            </w:pPr>
          </w:p>
          <w:p w14:paraId="4D61AD6A" w14:textId="77777777" w:rsidR="005160C3" w:rsidRPr="005160C3" w:rsidRDefault="005160C3" w:rsidP="005160C3">
            <w:pPr>
              <w:pStyle w:val="Standard"/>
              <w:rPr>
                <w:sz w:val="20"/>
                <w:szCs w:val="20"/>
              </w:rPr>
            </w:pPr>
            <w:r w:rsidRPr="005160C3">
              <w:rPr>
                <w:sz w:val="20"/>
                <w:szCs w:val="20"/>
              </w:rPr>
              <w:t>Žákyně/žák:</w:t>
            </w:r>
          </w:p>
          <w:p w14:paraId="3746A60F" w14:textId="77777777" w:rsidR="005160C3" w:rsidRPr="005160C3" w:rsidRDefault="005160C3" w:rsidP="005160C3">
            <w:pPr>
              <w:pStyle w:val="Standard"/>
              <w:numPr>
                <w:ilvl w:val="0"/>
                <w:numId w:val="222"/>
              </w:numPr>
              <w:ind w:left="720" w:hanging="360"/>
              <w:rPr>
                <w:sz w:val="20"/>
                <w:szCs w:val="20"/>
              </w:rPr>
            </w:pPr>
            <w:r w:rsidRPr="005160C3">
              <w:rPr>
                <w:sz w:val="20"/>
                <w:szCs w:val="20"/>
              </w:rPr>
              <w:t>v blokově orientovaném programovacím jazyce sestaví vytvoří program, program vyzkouší, opraví chyby, používá opakování, větvení, proměnné</w:t>
            </w:r>
          </w:p>
          <w:p w14:paraId="2C5D4C2A" w14:textId="77777777" w:rsidR="005160C3" w:rsidRPr="005160C3" w:rsidRDefault="005160C3" w:rsidP="005160C3">
            <w:pPr>
              <w:pStyle w:val="Standard"/>
              <w:ind w:left="720"/>
              <w:rPr>
                <w:sz w:val="20"/>
                <w:szCs w:val="20"/>
              </w:rPr>
            </w:pPr>
          </w:p>
          <w:p w14:paraId="123FC260" w14:textId="77777777" w:rsidR="005160C3" w:rsidRPr="005160C3" w:rsidRDefault="005160C3" w:rsidP="005160C3">
            <w:pPr>
              <w:pStyle w:val="Standard"/>
              <w:numPr>
                <w:ilvl w:val="0"/>
                <w:numId w:val="222"/>
              </w:numPr>
              <w:ind w:left="720" w:hanging="360"/>
              <w:rPr>
                <w:sz w:val="20"/>
                <w:szCs w:val="20"/>
              </w:rPr>
            </w:pPr>
            <w:r w:rsidRPr="005160C3">
              <w:rPr>
                <w:sz w:val="20"/>
                <w:szCs w:val="20"/>
              </w:rPr>
              <w:t>rozpozná opakující se vzory, používá opakování a připravené podprogramy</w:t>
            </w:r>
          </w:p>
          <w:p w14:paraId="33108B8E" w14:textId="77777777" w:rsidR="005160C3" w:rsidRPr="005160C3" w:rsidRDefault="005160C3" w:rsidP="005160C3">
            <w:pPr>
              <w:pStyle w:val="Standard"/>
              <w:rPr>
                <w:sz w:val="20"/>
                <w:szCs w:val="20"/>
              </w:rPr>
            </w:pPr>
          </w:p>
          <w:p w14:paraId="1CC6A6A5" w14:textId="77777777" w:rsidR="005160C3" w:rsidRPr="005160C3" w:rsidRDefault="005160C3" w:rsidP="005160C3">
            <w:pPr>
              <w:pStyle w:val="Standard"/>
              <w:numPr>
                <w:ilvl w:val="0"/>
                <w:numId w:val="222"/>
              </w:numPr>
              <w:ind w:left="720" w:hanging="360"/>
              <w:rPr>
                <w:sz w:val="20"/>
                <w:szCs w:val="20"/>
              </w:rPr>
            </w:pPr>
            <w:r w:rsidRPr="005160C3">
              <w:rPr>
                <w:sz w:val="20"/>
                <w:szCs w:val="20"/>
              </w:rPr>
              <w:t>po přečtení jednotlivých kroků algoritmu nebo programu vysvětlí celý postup; určí problém, který je daným algoritmem řešen</w:t>
            </w:r>
          </w:p>
          <w:p w14:paraId="0BF3DC8A" w14:textId="77777777" w:rsidR="005160C3" w:rsidRPr="005160C3" w:rsidRDefault="005160C3" w:rsidP="005160C3">
            <w:pPr>
              <w:pStyle w:val="Standard"/>
              <w:ind w:left="720"/>
              <w:rPr>
                <w:sz w:val="20"/>
                <w:szCs w:val="20"/>
              </w:rPr>
            </w:pPr>
          </w:p>
          <w:p w14:paraId="25605062" w14:textId="77777777" w:rsidR="005160C3" w:rsidRPr="005160C3" w:rsidRDefault="005160C3" w:rsidP="005160C3">
            <w:pPr>
              <w:pStyle w:val="Standard"/>
              <w:numPr>
                <w:ilvl w:val="0"/>
                <w:numId w:val="222"/>
              </w:numPr>
              <w:ind w:left="720" w:hanging="360"/>
              <w:rPr>
                <w:sz w:val="20"/>
                <w:szCs w:val="20"/>
              </w:rPr>
            </w:pPr>
            <w:r w:rsidRPr="005160C3">
              <w:rPr>
                <w:sz w:val="20"/>
                <w:szCs w:val="20"/>
              </w:rPr>
              <w:t>vybere z více možností vhodný algoritmus pro řešený problém a svůj výběr zdůvodní</w:t>
            </w:r>
          </w:p>
          <w:p w14:paraId="7AF8868E" w14:textId="77777777" w:rsidR="005160C3" w:rsidRPr="005160C3" w:rsidRDefault="005160C3" w:rsidP="005160C3">
            <w:pPr>
              <w:pStyle w:val="Standard"/>
              <w:ind w:left="720"/>
              <w:rPr>
                <w:sz w:val="20"/>
                <w:szCs w:val="20"/>
              </w:rPr>
            </w:pPr>
          </w:p>
          <w:p w14:paraId="2B4EF650" w14:textId="77777777" w:rsidR="005160C3" w:rsidRPr="005160C3" w:rsidRDefault="005160C3" w:rsidP="005160C3">
            <w:pPr>
              <w:pStyle w:val="Standard"/>
              <w:numPr>
                <w:ilvl w:val="0"/>
                <w:numId w:val="222"/>
              </w:numPr>
              <w:ind w:left="743" w:hanging="426"/>
              <w:textAlignment w:val="auto"/>
              <w:rPr>
                <w:sz w:val="20"/>
                <w:szCs w:val="20"/>
              </w:rPr>
            </w:pPr>
            <w:r w:rsidRPr="005160C3">
              <w:rPr>
                <w:sz w:val="20"/>
                <w:szCs w:val="20"/>
              </w:rPr>
              <w:t>ověří správnost jím navrženého postupu či programu, najde a opraví v něm případnou chybu</w:t>
            </w:r>
          </w:p>
          <w:p w14:paraId="0F4C374D" w14:textId="77777777" w:rsidR="00E72DFF" w:rsidRPr="00F34663" w:rsidRDefault="00E72DFF" w:rsidP="00E72DFF">
            <w:pPr>
              <w:rPr>
                <w:rFonts w:ascii="Times New Roman" w:hAnsi="Times New Roman" w:cs="Times New Roman"/>
              </w:rPr>
            </w:pPr>
          </w:p>
          <w:p w14:paraId="79F24F73" w14:textId="77777777" w:rsidR="00E72DFF" w:rsidRPr="00F34663" w:rsidRDefault="00E72DFF" w:rsidP="00E72DFF">
            <w:pPr>
              <w:rPr>
                <w:rFonts w:ascii="Times New Roman" w:hAnsi="Times New Roman" w:cs="Times New Roman"/>
              </w:rPr>
            </w:pPr>
          </w:p>
          <w:p w14:paraId="5FDEDDBF" w14:textId="77777777" w:rsidR="00E72DFF" w:rsidRPr="00F34663" w:rsidRDefault="00E72DFF" w:rsidP="00E72DFF">
            <w:pPr>
              <w:rPr>
                <w:rFonts w:ascii="Times New Roman" w:hAnsi="Times New Roman" w:cs="Times New Roman"/>
              </w:rPr>
            </w:pPr>
          </w:p>
          <w:p w14:paraId="03EDC2AE" w14:textId="77777777" w:rsidR="00E72DFF" w:rsidRPr="00F34663" w:rsidRDefault="00E72DFF" w:rsidP="00E72DFF">
            <w:pPr>
              <w:rPr>
                <w:rFonts w:ascii="Times New Roman" w:hAnsi="Times New Roman" w:cs="Times New Roman"/>
              </w:rPr>
            </w:pPr>
          </w:p>
          <w:p w14:paraId="53523BF7" w14:textId="77777777" w:rsidR="00E72DFF" w:rsidRPr="00F34663" w:rsidRDefault="00E72DFF" w:rsidP="00E72DFF">
            <w:pPr>
              <w:rPr>
                <w:rFonts w:ascii="Times New Roman" w:hAnsi="Times New Roman" w:cs="Times New Roman"/>
              </w:rPr>
            </w:pPr>
          </w:p>
          <w:p w14:paraId="14D359C3" w14:textId="77777777" w:rsidR="00E72DFF" w:rsidRPr="00F34663" w:rsidRDefault="00E72DFF" w:rsidP="00E72DFF">
            <w:pPr>
              <w:rPr>
                <w:rFonts w:ascii="Times New Roman" w:hAnsi="Times New Roman" w:cs="Times New Roman"/>
              </w:rPr>
            </w:pPr>
          </w:p>
          <w:p w14:paraId="0B2737F4" w14:textId="77777777" w:rsidR="00E72DFF" w:rsidRPr="00F34663" w:rsidRDefault="00E72DFF" w:rsidP="00E72DFF">
            <w:pPr>
              <w:rPr>
                <w:rFonts w:ascii="Times New Roman" w:hAnsi="Times New Roman" w:cs="Times New Roman"/>
              </w:rPr>
            </w:pPr>
          </w:p>
          <w:p w14:paraId="7A9A4243" w14:textId="77777777" w:rsidR="00E72DFF" w:rsidRPr="00F34663" w:rsidRDefault="00E72DFF" w:rsidP="00E72DFF">
            <w:pPr>
              <w:rPr>
                <w:rFonts w:ascii="Times New Roman" w:hAnsi="Times New Roman" w:cs="Times New Roman"/>
              </w:rPr>
            </w:pPr>
          </w:p>
          <w:p w14:paraId="0AECEE24" w14:textId="77777777" w:rsidR="00E72DFF" w:rsidRPr="00F34663" w:rsidRDefault="00E72DFF" w:rsidP="00E72DFF">
            <w:pPr>
              <w:rPr>
                <w:rFonts w:ascii="Times New Roman" w:hAnsi="Times New Roman" w:cs="Times New Roman"/>
              </w:rPr>
            </w:pPr>
          </w:p>
          <w:p w14:paraId="3E78A0D6" w14:textId="77777777" w:rsidR="00E72DFF" w:rsidRPr="00F34663" w:rsidRDefault="00E72DFF" w:rsidP="00E72DFF">
            <w:pPr>
              <w:rPr>
                <w:rFonts w:ascii="Times New Roman" w:hAnsi="Times New Roman" w:cs="Times New Roman"/>
              </w:rPr>
            </w:pPr>
          </w:p>
          <w:p w14:paraId="34BF0FB4" w14:textId="77777777" w:rsidR="00E72DFF" w:rsidRPr="00F34663" w:rsidRDefault="00E72DFF" w:rsidP="00E72DFF">
            <w:pPr>
              <w:rPr>
                <w:rFonts w:ascii="Times New Roman" w:hAnsi="Times New Roman" w:cs="Times New Roman"/>
              </w:rPr>
            </w:pPr>
          </w:p>
          <w:p w14:paraId="20CA3DB1" w14:textId="77777777" w:rsidR="00E72DFF" w:rsidRPr="00F34663" w:rsidRDefault="00E72DFF" w:rsidP="00E72DFF">
            <w:pPr>
              <w:rPr>
                <w:rFonts w:ascii="Times New Roman" w:hAnsi="Times New Roman" w:cs="Times New Roman"/>
              </w:rPr>
            </w:pPr>
          </w:p>
          <w:p w14:paraId="09AD65DA" w14:textId="77777777" w:rsidR="00E72DFF" w:rsidRPr="00F34663" w:rsidRDefault="00E72DFF" w:rsidP="00E72DFF">
            <w:pPr>
              <w:rPr>
                <w:rFonts w:ascii="Times New Roman" w:hAnsi="Times New Roman" w:cs="Times New Roman"/>
              </w:rPr>
            </w:pPr>
          </w:p>
          <w:p w14:paraId="5C2918A9" w14:textId="77777777" w:rsidR="00E72DFF" w:rsidRPr="00F34663" w:rsidRDefault="00E72DFF" w:rsidP="00E72DFF">
            <w:pPr>
              <w:rPr>
                <w:rFonts w:ascii="Times New Roman" w:hAnsi="Times New Roman" w:cs="Times New Roman"/>
              </w:rPr>
            </w:pPr>
          </w:p>
          <w:p w14:paraId="2FA3FBA3" w14:textId="77777777" w:rsidR="00E72DFF" w:rsidRPr="00F34663" w:rsidRDefault="00E72DFF" w:rsidP="00E72DFF">
            <w:pPr>
              <w:rPr>
                <w:rFonts w:ascii="Times New Roman" w:hAnsi="Times New Roman" w:cs="Times New Roman"/>
              </w:rPr>
            </w:pPr>
          </w:p>
          <w:p w14:paraId="40F979CD" w14:textId="77777777" w:rsidR="00E72DFF" w:rsidRPr="00F34663" w:rsidRDefault="00E72DFF" w:rsidP="00E72DFF">
            <w:pPr>
              <w:rPr>
                <w:rFonts w:ascii="Times New Roman" w:hAnsi="Times New Roman" w:cs="Times New Roman"/>
              </w:rPr>
            </w:pPr>
          </w:p>
          <w:p w14:paraId="3DC2824B" w14:textId="77777777" w:rsidR="00E72DFF" w:rsidRPr="00F34663" w:rsidRDefault="00E72DFF" w:rsidP="00E72DFF">
            <w:pPr>
              <w:rPr>
                <w:rFonts w:ascii="Times New Roman" w:hAnsi="Times New Roman" w:cs="Times New Roman"/>
              </w:rPr>
            </w:pPr>
          </w:p>
          <w:p w14:paraId="6A0D4266" w14:textId="77777777" w:rsidR="00E72DFF" w:rsidRPr="00F34663" w:rsidRDefault="00E72DFF" w:rsidP="00E72DFF">
            <w:pPr>
              <w:rPr>
                <w:rFonts w:ascii="Times New Roman" w:hAnsi="Times New Roman" w:cs="Times New Roman"/>
              </w:rPr>
            </w:pPr>
          </w:p>
          <w:p w14:paraId="19B92404" w14:textId="77777777" w:rsidR="00E72DFF" w:rsidRPr="00F34663" w:rsidRDefault="00E72DFF" w:rsidP="00E72DFF">
            <w:pPr>
              <w:rPr>
                <w:rFonts w:ascii="Times New Roman" w:hAnsi="Times New Roman" w:cs="Times New Roman"/>
              </w:rPr>
            </w:pPr>
          </w:p>
          <w:p w14:paraId="6EA76293" w14:textId="77777777" w:rsidR="00E72DFF" w:rsidRPr="00F34663" w:rsidRDefault="00E72DFF" w:rsidP="00E72DFF">
            <w:pPr>
              <w:rPr>
                <w:rFonts w:ascii="Times New Roman" w:hAnsi="Times New Roman" w:cs="Times New Roman"/>
              </w:rPr>
            </w:pPr>
          </w:p>
          <w:p w14:paraId="267D994A" w14:textId="77777777" w:rsidR="00E72DFF" w:rsidRPr="00F34663" w:rsidRDefault="00E72DFF" w:rsidP="00E72DFF">
            <w:pPr>
              <w:rPr>
                <w:rFonts w:ascii="Times New Roman" w:hAnsi="Times New Roman" w:cs="Times New Roman"/>
              </w:rPr>
            </w:pPr>
          </w:p>
          <w:p w14:paraId="3B6E7756" w14:textId="77777777" w:rsidR="00E72DFF" w:rsidRPr="00F34663" w:rsidRDefault="00E72DFF" w:rsidP="00E72DFF">
            <w:pPr>
              <w:rPr>
                <w:rFonts w:ascii="Times New Roman" w:hAnsi="Times New Roman" w:cs="Times New Roman"/>
              </w:rPr>
            </w:pPr>
          </w:p>
          <w:p w14:paraId="17E4F4B6" w14:textId="77777777" w:rsidR="00E72DFF" w:rsidRPr="00F34663" w:rsidRDefault="00E72DFF" w:rsidP="00E72DFF">
            <w:pPr>
              <w:rPr>
                <w:rFonts w:ascii="Times New Roman" w:hAnsi="Times New Roman" w:cs="Times New Roman"/>
              </w:rPr>
            </w:pPr>
          </w:p>
          <w:p w14:paraId="458CB51F" w14:textId="77777777" w:rsidR="00E72DFF" w:rsidRPr="00F34663" w:rsidRDefault="00E72DFF" w:rsidP="00E72DFF">
            <w:pPr>
              <w:rPr>
                <w:rFonts w:ascii="Times New Roman" w:hAnsi="Times New Roman" w:cs="Times New Roman"/>
              </w:rPr>
            </w:pPr>
          </w:p>
          <w:p w14:paraId="420D3948" w14:textId="77777777" w:rsidR="00E72DFF" w:rsidRPr="00F34663" w:rsidRDefault="00E72DFF" w:rsidP="00E72DFF">
            <w:pPr>
              <w:rPr>
                <w:rFonts w:ascii="Times New Roman" w:hAnsi="Times New Roman" w:cs="Times New Roman"/>
              </w:rPr>
            </w:pPr>
          </w:p>
          <w:p w14:paraId="105B62E4" w14:textId="77777777" w:rsidR="00E72DFF" w:rsidRPr="00F34663" w:rsidRDefault="00E72DFF" w:rsidP="00E72DFF">
            <w:pPr>
              <w:rPr>
                <w:rFonts w:ascii="Times New Roman" w:hAnsi="Times New Roman" w:cs="Times New Roman"/>
              </w:rPr>
            </w:pPr>
          </w:p>
          <w:p w14:paraId="1CED6F3D" w14:textId="77777777" w:rsidR="00E72DFF" w:rsidRPr="00F34663" w:rsidRDefault="00E72DFF" w:rsidP="00E72DFF">
            <w:pPr>
              <w:rPr>
                <w:rFonts w:ascii="Times New Roman" w:hAnsi="Times New Roman" w:cs="Times New Roman"/>
              </w:rPr>
            </w:pPr>
          </w:p>
          <w:p w14:paraId="5BD149A8" w14:textId="77777777" w:rsidR="00E72DFF" w:rsidRPr="00F34663" w:rsidRDefault="00E72DFF" w:rsidP="00E72DFF">
            <w:pPr>
              <w:rPr>
                <w:rFonts w:ascii="Times New Roman" w:hAnsi="Times New Roman" w:cs="Times New Roman"/>
              </w:rPr>
            </w:pPr>
          </w:p>
          <w:p w14:paraId="07038B59" w14:textId="77777777" w:rsidR="00E72DFF" w:rsidRPr="00F34663" w:rsidRDefault="00E72DFF" w:rsidP="00E72DFF">
            <w:pPr>
              <w:rPr>
                <w:rFonts w:ascii="Times New Roman" w:hAnsi="Times New Roman" w:cs="Times New Roman"/>
              </w:rPr>
            </w:pPr>
          </w:p>
          <w:p w14:paraId="2E059C97" w14:textId="77777777" w:rsidR="00E72DFF" w:rsidRPr="00F34663" w:rsidRDefault="00E72DFF" w:rsidP="00E72DFF">
            <w:pPr>
              <w:rPr>
                <w:rFonts w:ascii="Times New Roman" w:hAnsi="Times New Roman" w:cs="Times New Roman"/>
              </w:rPr>
            </w:pPr>
          </w:p>
          <w:p w14:paraId="28551CBB" w14:textId="77777777" w:rsidR="00E72DFF" w:rsidRPr="00F34663" w:rsidRDefault="00E72DFF" w:rsidP="00E72DFF">
            <w:pPr>
              <w:rPr>
                <w:rFonts w:ascii="Times New Roman" w:hAnsi="Times New Roman" w:cs="Times New Roman"/>
              </w:rPr>
            </w:pPr>
          </w:p>
          <w:p w14:paraId="643BFD89" w14:textId="77777777" w:rsidR="00E72DFF" w:rsidRPr="00F34663" w:rsidRDefault="00E72DFF" w:rsidP="00E72DFF">
            <w:pPr>
              <w:rPr>
                <w:rFonts w:ascii="Times New Roman" w:hAnsi="Times New Roman" w:cs="Times New Roman"/>
              </w:rPr>
            </w:pPr>
          </w:p>
          <w:p w14:paraId="6C7A552C" w14:textId="77777777" w:rsidR="00E72DFF" w:rsidRPr="00F34663" w:rsidRDefault="00E72DFF" w:rsidP="00E72DFF">
            <w:pPr>
              <w:rPr>
                <w:rFonts w:ascii="Times New Roman" w:hAnsi="Times New Roman" w:cs="Times New Roman"/>
              </w:rPr>
            </w:pPr>
          </w:p>
          <w:p w14:paraId="2C22621C" w14:textId="77777777" w:rsidR="00E72DFF" w:rsidRPr="00F34663" w:rsidRDefault="00E72DFF" w:rsidP="00E72DFF">
            <w:pPr>
              <w:rPr>
                <w:rFonts w:ascii="Times New Roman" w:hAnsi="Times New Roman" w:cs="Times New Roman"/>
              </w:rPr>
            </w:pPr>
          </w:p>
          <w:p w14:paraId="3E1AA004" w14:textId="77777777" w:rsidR="00E72DFF" w:rsidRPr="00F34663" w:rsidRDefault="00E72DFF" w:rsidP="00E72DFF">
            <w:pPr>
              <w:rPr>
                <w:rFonts w:ascii="Times New Roman" w:hAnsi="Times New Roman" w:cs="Times New Roman"/>
              </w:rPr>
            </w:pPr>
          </w:p>
          <w:p w14:paraId="1E799D1C" w14:textId="77777777" w:rsidR="00E72DFF" w:rsidRPr="00F34663" w:rsidRDefault="00E72DFF" w:rsidP="00E72DFF">
            <w:pPr>
              <w:rPr>
                <w:rFonts w:ascii="Times New Roman" w:hAnsi="Times New Roman" w:cs="Times New Roman"/>
              </w:rPr>
            </w:pPr>
          </w:p>
          <w:p w14:paraId="3A8D04FA" w14:textId="77777777" w:rsidR="00E72DFF" w:rsidRPr="00F34663" w:rsidRDefault="00E72DFF" w:rsidP="00E72DFF">
            <w:pPr>
              <w:rPr>
                <w:rFonts w:ascii="Times New Roman" w:hAnsi="Times New Roman" w:cs="Times New Roman"/>
              </w:rPr>
            </w:pPr>
          </w:p>
          <w:p w14:paraId="4F04C170" w14:textId="77777777" w:rsidR="00E72DFF" w:rsidRPr="00F34663" w:rsidRDefault="00E72DFF" w:rsidP="00E72DFF">
            <w:pPr>
              <w:rPr>
                <w:rFonts w:ascii="Times New Roman" w:hAnsi="Times New Roman" w:cs="Times New Roman"/>
              </w:rPr>
            </w:pPr>
          </w:p>
          <w:p w14:paraId="047DBEA2" w14:textId="77777777" w:rsidR="00E72DFF" w:rsidRPr="00F34663" w:rsidRDefault="00E72DFF" w:rsidP="00E72DFF">
            <w:pPr>
              <w:rPr>
                <w:rFonts w:ascii="Times New Roman" w:hAnsi="Times New Roman" w:cs="Times New Roman"/>
              </w:rPr>
            </w:pPr>
          </w:p>
          <w:p w14:paraId="6706F144" w14:textId="77777777" w:rsidR="00E72DFF" w:rsidRPr="00F34663" w:rsidRDefault="00E72DFF" w:rsidP="00E72DFF">
            <w:pPr>
              <w:rPr>
                <w:rFonts w:ascii="Times New Roman" w:hAnsi="Times New Roman" w:cs="Times New Roman"/>
              </w:rPr>
            </w:pPr>
          </w:p>
          <w:p w14:paraId="1062A22F" w14:textId="77777777" w:rsidR="00E72DFF" w:rsidRPr="00F34663" w:rsidRDefault="00E72DFF" w:rsidP="00E72DFF">
            <w:pPr>
              <w:rPr>
                <w:rFonts w:ascii="Times New Roman" w:hAnsi="Times New Roman" w:cs="Times New Roman"/>
              </w:rPr>
            </w:pPr>
          </w:p>
          <w:p w14:paraId="32F4AECE" w14:textId="77777777" w:rsidR="00E72DFF" w:rsidRPr="00F34663" w:rsidRDefault="00E72DFF" w:rsidP="00E72DFF">
            <w:pPr>
              <w:rPr>
                <w:rFonts w:ascii="Times New Roman" w:hAnsi="Times New Roman" w:cs="Times New Roman"/>
              </w:rPr>
            </w:pPr>
          </w:p>
          <w:p w14:paraId="6FE2E47B" w14:textId="77777777" w:rsidR="00E72DFF" w:rsidRPr="00F34663" w:rsidRDefault="00E72DFF" w:rsidP="00E72DFF">
            <w:pPr>
              <w:rPr>
                <w:rFonts w:ascii="Times New Roman" w:hAnsi="Times New Roman" w:cs="Times New Roman"/>
              </w:rPr>
            </w:pPr>
          </w:p>
          <w:p w14:paraId="6E64461B" w14:textId="77777777" w:rsidR="00E72DFF" w:rsidRPr="00F34663" w:rsidRDefault="00E72DFF" w:rsidP="00E72DFF">
            <w:pPr>
              <w:rPr>
                <w:rFonts w:ascii="Times New Roman" w:hAnsi="Times New Roman" w:cs="Times New Roman"/>
              </w:rPr>
            </w:pPr>
          </w:p>
          <w:p w14:paraId="17E26ABA" w14:textId="77777777" w:rsidR="00E72DFF" w:rsidRPr="00F34663" w:rsidRDefault="00E72DFF" w:rsidP="00E72DFF">
            <w:pPr>
              <w:rPr>
                <w:rFonts w:ascii="Times New Roman" w:hAnsi="Times New Roman" w:cs="Times New Roman"/>
              </w:rPr>
            </w:pPr>
          </w:p>
          <w:p w14:paraId="64253138" w14:textId="77777777" w:rsidR="00E72DFF" w:rsidRPr="00F34663" w:rsidRDefault="00E72DFF" w:rsidP="00E72DFF">
            <w:pPr>
              <w:rPr>
                <w:rFonts w:ascii="Times New Roman" w:hAnsi="Times New Roman" w:cs="Times New Roman"/>
              </w:rPr>
            </w:pPr>
          </w:p>
          <w:p w14:paraId="01DE0E69" w14:textId="77777777" w:rsidR="00E72DFF" w:rsidRPr="00F34663" w:rsidRDefault="00E72DFF" w:rsidP="00E72DFF">
            <w:pPr>
              <w:rPr>
                <w:rFonts w:ascii="Times New Roman" w:hAnsi="Times New Roman" w:cs="Times New Roman"/>
              </w:rPr>
            </w:pPr>
          </w:p>
          <w:p w14:paraId="3EDB762F" w14:textId="77777777" w:rsidR="00E72DFF" w:rsidRPr="00F34663" w:rsidRDefault="00E72DFF" w:rsidP="00E72DFF">
            <w:pPr>
              <w:rPr>
                <w:rFonts w:ascii="Times New Roman" w:hAnsi="Times New Roman" w:cs="Times New Roman"/>
              </w:rPr>
            </w:pPr>
          </w:p>
          <w:p w14:paraId="0451D115" w14:textId="77777777" w:rsidR="00E72DFF" w:rsidRPr="00F34663" w:rsidRDefault="00E72DFF" w:rsidP="00E72DFF">
            <w:pPr>
              <w:rPr>
                <w:rFonts w:ascii="Times New Roman" w:hAnsi="Times New Roman" w:cs="Times New Roman"/>
              </w:rPr>
            </w:pPr>
          </w:p>
          <w:p w14:paraId="51CEBB3D" w14:textId="77777777" w:rsidR="00E72DFF" w:rsidRPr="00F34663" w:rsidRDefault="00E72DFF" w:rsidP="00E72DFF">
            <w:pPr>
              <w:rPr>
                <w:rFonts w:ascii="Times New Roman" w:hAnsi="Times New Roman" w:cs="Times New Roman"/>
              </w:rPr>
            </w:pPr>
          </w:p>
        </w:tc>
        <w:tc>
          <w:tcPr>
            <w:tcW w:w="4253" w:type="dxa"/>
          </w:tcPr>
          <w:p w14:paraId="02F1FE3D" w14:textId="77777777" w:rsidR="00E72DFF" w:rsidRPr="00F34663" w:rsidRDefault="00E72DFF" w:rsidP="00E72DFF">
            <w:pPr>
              <w:rPr>
                <w:rFonts w:ascii="Times New Roman" w:hAnsi="Times New Roman" w:cs="Times New Roman"/>
              </w:rPr>
            </w:pPr>
          </w:p>
          <w:p w14:paraId="18B30CEE" w14:textId="77777777" w:rsidR="00E2144E" w:rsidRPr="00E2144E" w:rsidRDefault="00E2144E" w:rsidP="00E2144E">
            <w:pPr>
              <w:rPr>
                <w:b/>
                <w:sz w:val="24"/>
                <w:szCs w:val="24"/>
              </w:rPr>
            </w:pPr>
            <w:r w:rsidRPr="00E2144E">
              <w:rPr>
                <w:b/>
                <w:sz w:val="24"/>
                <w:szCs w:val="24"/>
              </w:rPr>
              <w:t>1. Informační systémy, zpracování dat</w:t>
            </w:r>
          </w:p>
          <w:p w14:paraId="2803C4BB" w14:textId="77777777" w:rsidR="00E2144E" w:rsidRPr="008D665A" w:rsidRDefault="00E2144E" w:rsidP="00E2144E">
            <w:pPr>
              <w:rPr>
                <w:b/>
                <w:sz w:val="24"/>
              </w:rPr>
            </w:pPr>
          </w:p>
          <w:p w14:paraId="339F023E" w14:textId="77777777" w:rsidR="00E2144E" w:rsidRPr="00E2144E" w:rsidRDefault="00E2144E" w:rsidP="00E2144E">
            <w:pPr>
              <w:pStyle w:val="Standard"/>
              <w:rPr>
                <w:sz w:val="20"/>
                <w:szCs w:val="20"/>
              </w:rPr>
            </w:pPr>
            <w:r w:rsidRPr="00E2144E">
              <w:rPr>
                <w:sz w:val="20"/>
                <w:szCs w:val="20"/>
              </w:rPr>
              <w:t>Žákyně/žák:</w:t>
            </w:r>
          </w:p>
          <w:p w14:paraId="7625C2DC" w14:textId="77777777" w:rsidR="00E2144E" w:rsidRPr="00E2144E" w:rsidRDefault="00E2144E" w:rsidP="00AF78C3">
            <w:pPr>
              <w:pStyle w:val="Standard"/>
              <w:numPr>
                <w:ilvl w:val="0"/>
                <w:numId w:val="227"/>
              </w:numPr>
              <w:ind w:left="720" w:hanging="360"/>
              <w:rPr>
                <w:sz w:val="20"/>
                <w:szCs w:val="20"/>
              </w:rPr>
            </w:pPr>
            <w:r w:rsidRPr="00E2144E">
              <w:rPr>
                <w:sz w:val="20"/>
                <w:szCs w:val="20"/>
              </w:rPr>
              <w:t>pracuje s texty, obrázky, tabulkami, multimédii</w:t>
            </w:r>
          </w:p>
          <w:p w14:paraId="21B176EC" w14:textId="77777777" w:rsidR="00E2144E" w:rsidRPr="00E2144E" w:rsidRDefault="00E2144E" w:rsidP="00E2144E">
            <w:pPr>
              <w:pStyle w:val="Standard"/>
              <w:ind w:left="720"/>
              <w:rPr>
                <w:sz w:val="20"/>
                <w:szCs w:val="20"/>
              </w:rPr>
            </w:pPr>
          </w:p>
          <w:p w14:paraId="302BFF19" w14:textId="77777777" w:rsidR="00E2144E" w:rsidRPr="00E2144E" w:rsidRDefault="00E2144E" w:rsidP="00AF78C3">
            <w:pPr>
              <w:pStyle w:val="Standard"/>
              <w:numPr>
                <w:ilvl w:val="0"/>
                <w:numId w:val="227"/>
              </w:numPr>
              <w:ind w:left="720" w:hanging="360"/>
              <w:rPr>
                <w:sz w:val="20"/>
                <w:szCs w:val="20"/>
              </w:rPr>
            </w:pPr>
            <w:r w:rsidRPr="00E2144E">
              <w:rPr>
                <w:sz w:val="20"/>
                <w:szCs w:val="20"/>
              </w:rPr>
              <w:t>vybere vhodný formát pro otevření a uložení dat</w:t>
            </w:r>
          </w:p>
          <w:p w14:paraId="22E620E0" w14:textId="77777777" w:rsidR="00E2144E" w:rsidRPr="00E2144E" w:rsidRDefault="00E2144E" w:rsidP="00E2144E">
            <w:pPr>
              <w:pStyle w:val="Standard"/>
              <w:ind w:left="720"/>
              <w:rPr>
                <w:sz w:val="20"/>
                <w:szCs w:val="20"/>
              </w:rPr>
            </w:pPr>
          </w:p>
          <w:p w14:paraId="7187ED17" w14:textId="77777777" w:rsidR="00E2144E" w:rsidRPr="00E2144E" w:rsidRDefault="00E2144E" w:rsidP="00AF78C3">
            <w:pPr>
              <w:pStyle w:val="Standard"/>
              <w:numPr>
                <w:ilvl w:val="0"/>
                <w:numId w:val="227"/>
              </w:numPr>
              <w:ind w:left="720" w:hanging="360"/>
              <w:rPr>
                <w:sz w:val="20"/>
                <w:szCs w:val="20"/>
              </w:rPr>
            </w:pPr>
            <w:r w:rsidRPr="00E2144E">
              <w:rPr>
                <w:sz w:val="20"/>
                <w:szCs w:val="20"/>
              </w:rPr>
              <w:t>spravuje sdílení souborů</w:t>
            </w:r>
          </w:p>
          <w:p w14:paraId="069F82A5" w14:textId="77777777" w:rsidR="00E2144E" w:rsidRPr="00E2144E" w:rsidRDefault="00E2144E" w:rsidP="00E2144E">
            <w:pPr>
              <w:pStyle w:val="Standard"/>
              <w:ind w:left="720"/>
              <w:rPr>
                <w:sz w:val="20"/>
                <w:szCs w:val="20"/>
              </w:rPr>
            </w:pPr>
          </w:p>
          <w:p w14:paraId="3063AE03" w14:textId="77777777" w:rsidR="00E2144E" w:rsidRPr="00E2144E" w:rsidRDefault="00E2144E" w:rsidP="00AF78C3">
            <w:pPr>
              <w:pStyle w:val="Standard"/>
              <w:numPr>
                <w:ilvl w:val="0"/>
                <w:numId w:val="227"/>
              </w:numPr>
              <w:ind w:left="720" w:hanging="360"/>
              <w:rPr>
                <w:sz w:val="20"/>
                <w:szCs w:val="20"/>
              </w:rPr>
            </w:pPr>
            <w:r w:rsidRPr="00E2144E">
              <w:rPr>
                <w:sz w:val="20"/>
                <w:szCs w:val="20"/>
              </w:rPr>
              <w:t>nainstaluje, odinstaluje aplikace, aktualizace</w:t>
            </w:r>
          </w:p>
          <w:p w14:paraId="7B177A29" w14:textId="77777777" w:rsidR="00E2144E" w:rsidRPr="00E2144E" w:rsidRDefault="00E2144E" w:rsidP="00E2144E">
            <w:pPr>
              <w:pStyle w:val="Odstavecseseznamem"/>
              <w:rPr>
                <w:sz w:val="20"/>
                <w:szCs w:val="20"/>
              </w:rPr>
            </w:pPr>
          </w:p>
          <w:p w14:paraId="4EB66543" w14:textId="77777777" w:rsidR="00E2144E" w:rsidRPr="00E2144E" w:rsidRDefault="00E2144E" w:rsidP="00AF78C3">
            <w:pPr>
              <w:pStyle w:val="Standard"/>
              <w:numPr>
                <w:ilvl w:val="0"/>
                <w:numId w:val="227"/>
              </w:numPr>
              <w:ind w:left="720" w:hanging="360"/>
              <w:rPr>
                <w:sz w:val="20"/>
                <w:szCs w:val="20"/>
              </w:rPr>
            </w:pPr>
            <w:r w:rsidRPr="00E2144E">
              <w:rPr>
                <w:sz w:val="20"/>
                <w:szCs w:val="20"/>
              </w:rPr>
              <w:t>doplní posloupnost prvků</w:t>
            </w:r>
          </w:p>
          <w:p w14:paraId="4657AA9C" w14:textId="77777777" w:rsidR="00E2144E" w:rsidRPr="00E2144E" w:rsidRDefault="00E2144E" w:rsidP="00E2144E">
            <w:pPr>
              <w:pStyle w:val="Odstavecseseznamem"/>
              <w:rPr>
                <w:sz w:val="20"/>
                <w:szCs w:val="20"/>
              </w:rPr>
            </w:pPr>
          </w:p>
          <w:p w14:paraId="2C38F266" w14:textId="77777777" w:rsidR="00E2144E" w:rsidRPr="00E2144E" w:rsidRDefault="00E2144E" w:rsidP="00AF78C3">
            <w:pPr>
              <w:pStyle w:val="Standard"/>
              <w:numPr>
                <w:ilvl w:val="0"/>
                <w:numId w:val="227"/>
              </w:numPr>
              <w:ind w:left="720" w:hanging="360"/>
              <w:rPr>
                <w:sz w:val="20"/>
                <w:szCs w:val="20"/>
              </w:rPr>
            </w:pPr>
            <w:r w:rsidRPr="00E2144E">
              <w:rPr>
                <w:sz w:val="20"/>
                <w:szCs w:val="20"/>
              </w:rPr>
              <w:t>umístí data správně do textu, tabulky</w:t>
            </w:r>
          </w:p>
          <w:p w14:paraId="1FB7F0B9" w14:textId="77777777" w:rsidR="00E2144E" w:rsidRPr="00E2144E" w:rsidRDefault="00E2144E" w:rsidP="00E2144E">
            <w:pPr>
              <w:pStyle w:val="Odstavecseseznamem"/>
              <w:rPr>
                <w:sz w:val="20"/>
                <w:szCs w:val="20"/>
              </w:rPr>
            </w:pPr>
          </w:p>
          <w:p w14:paraId="6E9AAF7D" w14:textId="77777777" w:rsidR="00E2144E" w:rsidRPr="00E2144E" w:rsidRDefault="00E2144E" w:rsidP="00AF78C3">
            <w:pPr>
              <w:pStyle w:val="Standard"/>
              <w:numPr>
                <w:ilvl w:val="0"/>
                <w:numId w:val="227"/>
              </w:numPr>
              <w:ind w:left="720" w:hanging="360"/>
              <w:rPr>
                <w:sz w:val="20"/>
                <w:szCs w:val="20"/>
              </w:rPr>
            </w:pPr>
            <w:r w:rsidRPr="00E2144E">
              <w:rPr>
                <w:sz w:val="20"/>
                <w:szCs w:val="20"/>
              </w:rPr>
              <w:t>doplní prvky, data v tabulce</w:t>
            </w:r>
          </w:p>
          <w:p w14:paraId="3F4B36C9" w14:textId="77777777" w:rsidR="00E2144E" w:rsidRPr="00E2144E" w:rsidRDefault="00E2144E" w:rsidP="00E2144E">
            <w:pPr>
              <w:pStyle w:val="Odstavecseseznamem"/>
              <w:rPr>
                <w:sz w:val="20"/>
                <w:szCs w:val="20"/>
              </w:rPr>
            </w:pPr>
          </w:p>
          <w:p w14:paraId="438197E8" w14:textId="77777777" w:rsidR="00E2144E" w:rsidRPr="00E2144E" w:rsidRDefault="00E2144E" w:rsidP="00AF78C3">
            <w:pPr>
              <w:pStyle w:val="Standard"/>
              <w:numPr>
                <w:ilvl w:val="0"/>
                <w:numId w:val="227"/>
              </w:numPr>
              <w:ind w:left="720" w:hanging="360"/>
              <w:rPr>
                <w:sz w:val="20"/>
                <w:szCs w:val="20"/>
              </w:rPr>
            </w:pPr>
            <w:r w:rsidRPr="00E2144E">
              <w:rPr>
                <w:sz w:val="20"/>
                <w:szCs w:val="20"/>
              </w:rPr>
              <w:t>formátuje data</w:t>
            </w:r>
          </w:p>
          <w:p w14:paraId="5DAD85C8" w14:textId="77777777" w:rsidR="00E2144E" w:rsidRPr="00E2144E" w:rsidRDefault="00E2144E" w:rsidP="00E2144E">
            <w:pPr>
              <w:pStyle w:val="Odstavecseseznamem"/>
              <w:rPr>
                <w:sz w:val="20"/>
                <w:szCs w:val="20"/>
              </w:rPr>
            </w:pPr>
          </w:p>
          <w:p w14:paraId="64F23613" w14:textId="77777777" w:rsidR="00E2144E" w:rsidRPr="00E2144E" w:rsidRDefault="00E2144E" w:rsidP="00AF78C3">
            <w:pPr>
              <w:pStyle w:val="Standard"/>
              <w:numPr>
                <w:ilvl w:val="0"/>
                <w:numId w:val="227"/>
              </w:numPr>
              <w:ind w:left="720" w:hanging="360"/>
              <w:rPr>
                <w:sz w:val="20"/>
                <w:szCs w:val="20"/>
              </w:rPr>
            </w:pPr>
            <w:r w:rsidRPr="00E2144E">
              <w:rPr>
                <w:sz w:val="20"/>
                <w:szCs w:val="20"/>
              </w:rPr>
              <w:t>prezentuje data ve vhodném formátu</w:t>
            </w:r>
          </w:p>
          <w:p w14:paraId="3B1170BD" w14:textId="77777777" w:rsidR="00E2144E" w:rsidRPr="008D665A" w:rsidRDefault="00E2144E" w:rsidP="00E2144E">
            <w:pPr>
              <w:pStyle w:val="Odstavecseseznamem"/>
              <w:rPr>
                <w:sz w:val="24"/>
              </w:rPr>
            </w:pPr>
          </w:p>
          <w:p w14:paraId="271EC37A" w14:textId="77777777" w:rsidR="00E72DFF" w:rsidRPr="00F34663" w:rsidRDefault="00E72DFF" w:rsidP="00E72DFF">
            <w:pPr>
              <w:rPr>
                <w:rFonts w:ascii="Times New Roman" w:hAnsi="Times New Roman" w:cs="Times New Roman"/>
              </w:rPr>
            </w:pPr>
          </w:p>
          <w:p w14:paraId="623DD75D" w14:textId="77777777" w:rsidR="00E72DFF" w:rsidRPr="00F34663" w:rsidRDefault="00E72DFF" w:rsidP="00E72DFF">
            <w:pPr>
              <w:rPr>
                <w:rFonts w:ascii="Times New Roman" w:hAnsi="Times New Roman" w:cs="Times New Roman"/>
              </w:rPr>
            </w:pPr>
          </w:p>
          <w:p w14:paraId="797C05E4" w14:textId="77777777" w:rsidR="00E72DFF" w:rsidRPr="00F34663" w:rsidRDefault="00E72DFF" w:rsidP="00E72DFF">
            <w:pPr>
              <w:rPr>
                <w:rFonts w:ascii="Times New Roman" w:hAnsi="Times New Roman" w:cs="Times New Roman"/>
              </w:rPr>
            </w:pPr>
          </w:p>
          <w:p w14:paraId="25FAE661" w14:textId="77777777" w:rsidR="00E72DFF" w:rsidRPr="00F34663" w:rsidRDefault="00E72DFF" w:rsidP="00E72DFF">
            <w:pPr>
              <w:rPr>
                <w:rFonts w:ascii="Times New Roman" w:hAnsi="Times New Roman" w:cs="Times New Roman"/>
              </w:rPr>
            </w:pPr>
          </w:p>
          <w:p w14:paraId="2564D61B" w14:textId="77777777" w:rsidR="00E72DFF" w:rsidRPr="00F34663" w:rsidRDefault="00E72DFF" w:rsidP="00E72DFF">
            <w:pPr>
              <w:rPr>
                <w:rFonts w:ascii="Times New Roman" w:hAnsi="Times New Roman" w:cs="Times New Roman"/>
              </w:rPr>
            </w:pPr>
          </w:p>
          <w:p w14:paraId="28768C7F" w14:textId="77777777" w:rsidR="00E72DFF" w:rsidRDefault="00E72DFF" w:rsidP="00E72DFF">
            <w:pPr>
              <w:rPr>
                <w:rFonts w:ascii="Times New Roman" w:hAnsi="Times New Roman" w:cs="Times New Roman"/>
              </w:rPr>
            </w:pPr>
          </w:p>
          <w:p w14:paraId="66F8B0F0" w14:textId="77777777" w:rsidR="005160C3" w:rsidRDefault="005160C3" w:rsidP="00E72DFF">
            <w:pPr>
              <w:rPr>
                <w:rFonts w:ascii="Times New Roman" w:hAnsi="Times New Roman" w:cs="Times New Roman"/>
              </w:rPr>
            </w:pPr>
          </w:p>
          <w:p w14:paraId="6DA8C7FE" w14:textId="77777777" w:rsidR="005160C3" w:rsidRDefault="005160C3" w:rsidP="00E72DFF">
            <w:pPr>
              <w:rPr>
                <w:rFonts w:ascii="Times New Roman" w:hAnsi="Times New Roman" w:cs="Times New Roman"/>
              </w:rPr>
            </w:pPr>
          </w:p>
          <w:p w14:paraId="7F0D4F2F" w14:textId="77777777" w:rsidR="005160C3" w:rsidRDefault="005160C3" w:rsidP="00E72DFF">
            <w:pPr>
              <w:rPr>
                <w:rFonts w:ascii="Times New Roman" w:hAnsi="Times New Roman" w:cs="Times New Roman"/>
              </w:rPr>
            </w:pPr>
          </w:p>
          <w:p w14:paraId="3CA3BE47" w14:textId="77777777" w:rsidR="005160C3" w:rsidRDefault="005160C3" w:rsidP="00E72DFF">
            <w:pPr>
              <w:rPr>
                <w:rFonts w:ascii="Times New Roman" w:hAnsi="Times New Roman" w:cs="Times New Roman"/>
              </w:rPr>
            </w:pPr>
          </w:p>
          <w:p w14:paraId="70C77B89" w14:textId="77777777" w:rsidR="005160C3" w:rsidRPr="005160C3" w:rsidRDefault="005160C3" w:rsidP="005160C3">
            <w:pPr>
              <w:rPr>
                <w:b/>
                <w:sz w:val="24"/>
                <w:szCs w:val="24"/>
              </w:rPr>
            </w:pPr>
            <w:r w:rsidRPr="005160C3">
              <w:rPr>
                <w:b/>
                <w:sz w:val="24"/>
                <w:szCs w:val="24"/>
              </w:rPr>
              <w:t>2. Algoritmizace a programování</w:t>
            </w:r>
          </w:p>
          <w:p w14:paraId="2FDB3D7E" w14:textId="77777777" w:rsidR="005160C3" w:rsidRPr="005160C3" w:rsidRDefault="005160C3" w:rsidP="005160C3">
            <w:pPr>
              <w:rPr>
                <w:b/>
                <w:sz w:val="24"/>
                <w:szCs w:val="24"/>
              </w:rPr>
            </w:pPr>
          </w:p>
          <w:p w14:paraId="08D2D508" w14:textId="77777777" w:rsidR="005160C3" w:rsidRPr="005160C3" w:rsidRDefault="005160C3" w:rsidP="005160C3">
            <w:pPr>
              <w:pStyle w:val="Standard"/>
              <w:rPr>
                <w:sz w:val="20"/>
                <w:szCs w:val="20"/>
              </w:rPr>
            </w:pPr>
            <w:r w:rsidRPr="005160C3">
              <w:rPr>
                <w:sz w:val="20"/>
                <w:szCs w:val="20"/>
              </w:rPr>
              <w:t>Žákyně/žák:</w:t>
            </w:r>
          </w:p>
          <w:p w14:paraId="1B43479C" w14:textId="77777777" w:rsidR="005160C3" w:rsidRPr="005160C3" w:rsidRDefault="005160C3" w:rsidP="005160C3">
            <w:pPr>
              <w:pStyle w:val="Standard"/>
              <w:numPr>
                <w:ilvl w:val="0"/>
                <w:numId w:val="227"/>
              </w:numPr>
              <w:ind w:left="720" w:hanging="360"/>
              <w:rPr>
                <w:sz w:val="20"/>
                <w:szCs w:val="20"/>
              </w:rPr>
            </w:pPr>
            <w:r w:rsidRPr="005160C3">
              <w:rPr>
                <w:sz w:val="20"/>
                <w:szCs w:val="20"/>
              </w:rPr>
              <w:t>v blokově orientovaném programovacím jazyce sestaví program k vyřešení problému, dbá na jeho čitelnost a přehlednost</w:t>
            </w:r>
          </w:p>
          <w:p w14:paraId="7F1EEBE2" w14:textId="77777777" w:rsidR="005160C3" w:rsidRPr="005160C3" w:rsidRDefault="005160C3" w:rsidP="005160C3">
            <w:pPr>
              <w:pStyle w:val="Standard"/>
              <w:rPr>
                <w:sz w:val="20"/>
                <w:szCs w:val="20"/>
              </w:rPr>
            </w:pPr>
          </w:p>
          <w:p w14:paraId="604C307D" w14:textId="77777777" w:rsidR="005160C3" w:rsidRPr="005160C3" w:rsidRDefault="005160C3" w:rsidP="005160C3">
            <w:pPr>
              <w:pStyle w:val="Standard"/>
              <w:numPr>
                <w:ilvl w:val="0"/>
                <w:numId w:val="227"/>
              </w:numPr>
              <w:ind w:left="720" w:hanging="360"/>
              <w:rPr>
                <w:sz w:val="20"/>
                <w:szCs w:val="20"/>
              </w:rPr>
            </w:pPr>
            <w:r w:rsidRPr="005160C3">
              <w:rPr>
                <w:sz w:val="20"/>
                <w:szCs w:val="20"/>
              </w:rPr>
              <w:t>ověří správnost programu, najde a opraví v něm chyby</w:t>
            </w:r>
          </w:p>
          <w:p w14:paraId="65ED211F" w14:textId="77777777" w:rsidR="005160C3" w:rsidRPr="005160C3" w:rsidRDefault="005160C3" w:rsidP="005160C3">
            <w:pPr>
              <w:pStyle w:val="Standard"/>
              <w:ind w:left="720"/>
              <w:rPr>
                <w:sz w:val="20"/>
                <w:szCs w:val="20"/>
              </w:rPr>
            </w:pPr>
          </w:p>
          <w:p w14:paraId="551C89D0" w14:textId="77777777" w:rsidR="005160C3" w:rsidRPr="005160C3" w:rsidRDefault="005160C3" w:rsidP="005160C3">
            <w:pPr>
              <w:pStyle w:val="Standard"/>
              <w:numPr>
                <w:ilvl w:val="0"/>
                <w:numId w:val="227"/>
              </w:numPr>
              <w:ind w:left="743" w:hanging="426"/>
              <w:textAlignment w:val="auto"/>
              <w:rPr>
                <w:sz w:val="20"/>
                <w:szCs w:val="20"/>
              </w:rPr>
            </w:pPr>
            <w:r w:rsidRPr="005160C3">
              <w:rPr>
                <w:sz w:val="20"/>
                <w:szCs w:val="20"/>
              </w:rPr>
              <w:t xml:space="preserve">po přečtení programu vysvětlí, co vykoná, jednotlivé kroky </w:t>
            </w:r>
          </w:p>
          <w:p w14:paraId="42DFCB73" w14:textId="77777777" w:rsidR="005160C3" w:rsidRPr="005160C3" w:rsidRDefault="005160C3" w:rsidP="005160C3">
            <w:pPr>
              <w:pStyle w:val="Standard"/>
              <w:ind w:left="720"/>
              <w:rPr>
                <w:sz w:val="20"/>
                <w:szCs w:val="20"/>
              </w:rPr>
            </w:pPr>
          </w:p>
          <w:p w14:paraId="1E8CE148" w14:textId="77777777" w:rsidR="005160C3" w:rsidRPr="005160C3" w:rsidRDefault="005160C3" w:rsidP="005160C3">
            <w:pPr>
              <w:pStyle w:val="Standard"/>
              <w:numPr>
                <w:ilvl w:val="0"/>
                <w:numId w:val="227"/>
              </w:numPr>
              <w:ind w:left="720" w:hanging="360"/>
              <w:rPr>
                <w:sz w:val="20"/>
                <w:szCs w:val="20"/>
              </w:rPr>
            </w:pPr>
            <w:r w:rsidRPr="005160C3">
              <w:rPr>
                <w:sz w:val="20"/>
                <w:szCs w:val="20"/>
              </w:rPr>
              <w:t>vytvoří a použije nový blok, používá vlastní bloky</w:t>
            </w:r>
          </w:p>
          <w:p w14:paraId="1DAB4D37" w14:textId="77777777" w:rsidR="005160C3" w:rsidRDefault="005160C3" w:rsidP="005160C3">
            <w:pPr>
              <w:pStyle w:val="Odstavecseseznamem"/>
              <w:rPr>
                <w:sz w:val="20"/>
                <w:szCs w:val="20"/>
              </w:rPr>
            </w:pPr>
          </w:p>
          <w:p w14:paraId="4FBE0A73" w14:textId="77777777" w:rsidR="005160C3" w:rsidRPr="005160C3" w:rsidRDefault="005160C3" w:rsidP="005160C3">
            <w:pPr>
              <w:pStyle w:val="Odstavecseseznamem"/>
              <w:rPr>
                <w:sz w:val="20"/>
                <w:szCs w:val="20"/>
              </w:rPr>
            </w:pPr>
          </w:p>
          <w:p w14:paraId="48A3C4F4" w14:textId="77777777" w:rsidR="005160C3" w:rsidRPr="005160C3" w:rsidRDefault="005160C3" w:rsidP="005160C3">
            <w:pPr>
              <w:pStyle w:val="Standard"/>
              <w:numPr>
                <w:ilvl w:val="0"/>
                <w:numId w:val="227"/>
              </w:numPr>
              <w:ind w:left="743" w:hanging="426"/>
              <w:textAlignment w:val="auto"/>
              <w:rPr>
                <w:sz w:val="20"/>
                <w:szCs w:val="20"/>
              </w:rPr>
            </w:pPr>
            <w:r w:rsidRPr="005160C3">
              <w:rPr>
                <w:sz w:val="20"/>
                <w:szCs w:val="20"/>
              </w:rPr>
              <w:t>používá cyklus s pevným počtem opakování, rozezná, zda má být příkaz uvnitř nebo vně opakování</w:t>
            </w:r>
          </w:p>
          <w:p w14:paraId="4DC7A30D" w14:textId="77777777" w:rsidR="005160C3" w:rsidRDefault="005160C3" w:rsidP="005160C3">
            <w:pPr>
              <w:pStyle w:val="Odstavecseseznamem"/>
              <w:rPr>
                <w:sz w:val="20"/>
                <w:szCs w:val="20"/>
              </w:rPr>
            </w:pPr>
          </w:p>
          <w:p w14:paraId="7EC6FE77" w14:textId="77777777" w:rsidR="005160C3" w:rsidRPr="005160C3" w:rsidRDefault="005160C3" w:rsidP="005160C3">
            <w:pPr>
              <w:pStyle w:val="Odstavecseseznamem"/>
              <w:rPr>
                <w:sz w:val="20"/>
                <w:szCs w:val="20"/>
              </w:rPr>
            </w:pPr>
          </w:p>
          <w:p w14:paraId="331D05C8" w14:textId="77777777" w:rsidR="005160C3" w:rsidRPr="005160C3" w:rsidRDefault="005160C3" w:rsidP="005160C3">
            <w:pPr>
              <w:pStyle w:val="Standard"/>
              <w:numPr>
                <w:ilvl w:val="0"/>
                <w:numId w:val="227"/>
              </w:numPr>
              <w:ind w:left="720" w:hanging="360"/>
              <w:rPr>
                <w:sz w:val="20"/>
                <w:szCs w:val="20"/>
              </w:rPr>
            </w:pPr>
            <w:r w:rsidRPr="005160C3">
              <w:rPr>
                <w:sz w:val="20"/>
                <w:szCs w:val="20"/>
              </w:rPr>
              <w:t>používá podmínky pro větvení programu, rozezná, kdy je podmínka splněna</w:t>
            </w:r>
          </w:p>
          <w:p w14:paraId="7B738885" w14:textId="77777777" w:rsidR="005160C3" w:rsidRDefault="005160C3" w:rsidP="005160C3">
            <w:pPr>
              <w:pStyle w:val="Odstavecseseznamem"/>
              <w:rPr>
                <w:sz w:val="20"/>
                <w:szCs w:val="20"/>
              </w:rPr>
            </w:pPr>
          </w:p>
          <w:p w14:paraId="1A493F5E" w14:textId="77777777" w:rsidR="005160C3" w:rsidRDefault="005160C3" w:rsidP="005160C3">
            <w:pPr>
              <w:pStyle w:val="Odstavecseseznamem"/>
              <w:rPr>
                <w:sz w:val="20"/>
                <w:szCs w:val="20"/>
              </w:rPr>
            </w:pPr>
          </w:p>
          <w:p w14:paraId="0710C61B" w14:textId="77777777" w:rsidR="005160C3" w:rsidRDefault="005160C3" w:rsidP="005160C3">
            <w:pPr>
              <w:pStyle w:val="Odstavecseseznamem"/>
              <w:rPr>
                <w:sz w:val="20"/>
                <w:szCs w:val="20"/>
              </w:rPr>
            </w:pPr>
          </w:p>
          <w:p w14:paraId="298C9BD4" w14:textId="77777777" w:rsidR="005160C3" w:rsidRPr="005160C3" w:rsidRDefault="005160C3" w:rsidP="005160C3">
            <w:pPr>
              <w:pStyle w:val="Odstavecseseznamem"/>
              <w:rPr>
                <w:sz w:val="20"/>
                <w:szCs w:val="20"/>
              </w:rPr>
            </w:pPr>
          </w:p>
          <w:p w14:paraId="1242D954" w14:textId="77777777" w:rsidR="005160C3" w:rsidRPr="005160C3" w:rsidRDefault="005160C3" w:rsidP="005160C3">
            <w:pPr>
              <w:pStyle w:val="Standard"/>
              <w:numPr>
                <w:ilvl w:val="0"/>
                <w:numId w:val="227"/>
              </w:numPr>
              <w:ind w:left="720" w:hanging="360"/>
              <w:rPr>
                <w:sz w:val="20"/>
                <w:szCs w:val="20"/>
              </w:rPr>
            </w:pPr>
            <w:r w:rsidRPr="005160C3">
              <w:rPr>
                <w:sz w:val="20"/>
                <w:szCs w:val="20"/>
              </w:rPr>
              <w:t>spouští program myší, klávesnicí, interakcí postav</w:t>
            </w:r>
          </w:p>
          <w:p w14:paraId="29981FAB" w14:textId="77777777" w:rsidR="005160C3" w:rsidRDefault="005160C3" w:rsidP="005160C3">
            <w:pPr>
              <w:pStyle w:val="Odstavecseseznamem"/>
              <w:rPr>
                <w:sz w:val="20"/>
                <w:szCs w:val="20"/>
              </w:rPr>
            </w:pPr>
          </w:p>
          <w:p w14:paraId="4C03A6C8" w14:textId="77777777" w:rsidR="005160C3" w:rsidRDefault="005160C3" w:rsidP="005160C3">
            <w:pPr>
              <w:pStyle w:val="Odstavecseseznamem"/>
              <w:rPr>
                <w:sz w:val="20"/>
                <w:szCs w:val="20"/>
              </w:rPr>
            </w:pPr>
          </w:p>
          <w:p w14:paraId="43222152" w14:textId="77777777" w:rsidR="005160C3" w:rsidRPr="005160C3" w:rsidRDefault="005160C3" w:rsidP="005160C3">
            <w:pPr>
              <w:pStyle w:val="Odstavecseseznamem"/>
              <w:rPr>
                <w:sz w:val="20"/>
                <w:szCs w:val="20"/>
              </w:rPr>
            </w:pPr>
          </w:p>
          <w:p w14:paraId="0F651864" w14:textId="77777777" w:rsidR="005160C3" w:rsidRPr="005160C3" w:rsidRDefault="005160C3" w:rsidP="005160C3">
            <w:pPr>
              <w:pStyle w:val="Standard"/>
              <w:numPr>
                <w:ilvl w:val="0"/>
                <w:numId w:val="227"/>
              </w:numPr>
              <w:ind w:left="720" w:hanging="360"/>
              <w:rPr>
                <w:sz w:val="20"/>
                <w:szCs w:val="20"/>
              </w:rPr>
            </w:pPr>
            <w:r w:rsidRPr="005160C3">
              <w:rPr>
                <w:sz w:val="20"/>
                <w:szCs w:val="20"/>
              </w:rPr>
              <w:t>používá souřadnice pro programování postav</w:t>
            </w:r>
          </w:p>
          <w:p w14:paraId="34656063" w14:textId="77777777" w:rsidR="005160C3" w:rsidRDefault="005160C3" w:rsidP="005160C3">
            <w:pPr>
              <w:pStyle w:val="Odstavecseseznamem"/>
              <w:rPr>
                <w:sz w:val="20"/>
                <w:szCs w:val="20"/>
              </w:rPr>
            </w:pPr>
          </w:p>
          <w:p w14:paraId="302F8850" w14:textId="77777777" w:rsidR="005160C3" w:rsidRDefault="005160C3" w:rsidP="005160C3">
            <w:pPr>
              <w:pStyle w:val="Odstavecseseznamem"/>
              <w:rPr>
                <w:sz w:val="20"/>
                <w:szCs w:val="20"/>
              </w:rPr>
            </w:pPr>
          </w:p>
          <w:p w14:paraId="2A8D3071" w14:textId="77777777" w:rsidR="005160C3" w:rsidRDefault="005160C3" w:rsidP="005160C3">
            <w:pPr>
              <w:pStyle w:val="Odstavecseseznamem"/>
              <w:rPr>
                <w:sz w:val="20"/>
                <w:szCs w:val="20"/>
              </w:rPr>
            </w:pPr>
          </w:p>
          <w:p w14:paraId="05882E8E" w14:textId="77777777" w:rsidR="005160C3" w:rsidRDefault="005160C3" w:rsidP="005160C3">
            <w:pPr>
              <w:pStyle w:val="Odstavecseseznamem"/>
              <w:rPr>
                <w:sz w:val="20"/>
                <w:szCs w:val="20"/>
              </w:rPr>
            </w:pPr>
          </w:p>
          <w:p w14:paraId="546EA659" w14:textId="77777777" w:rsidR="005160C3" w:rsidRDefault="005160C3" w:rsidP="005160C3">
            <w:pPr>
              <w:pStyle w:val="Odstavecseseznamem"/>
              <w:rPr>
                <w:sz w:val="20"/>
                <w:szCs w:val="20"/>
              </w:rPr>
            </w:pPr>
          </w:p>
          <w:p w14:paraId="33F076FB" w14:textId="77777777" w:rsidR="005160C3" w:rsidRDefault="005160C3" w:rsidP="005160C3">
            <w:pPr>
              <w:pStyle w:val="Odstavecseseznamem"/>
              <w:rPr>
                <w:sz w:val="20"/>
                <w:szCs w:val="20"/>
              </w:rPr>
            </w:pPr>
          </w:p>
          <w:p w14:paraId="2B113C13" w14:textId="77777777" w:rsidR="005160C3" w:rsidRPr="005160C3" w:rsidRDefault="005160C3" w:rsidP="005160C3">
            <w:pPr>
              <w:pStyle w:val="Odstavecseseznamem"/>
              <w:rPr>
                <w:sz w:val="20"/>
                <w:szCs w:val="20"/>
              </w:rPr>
            </w:pPr>
          </w:p>
          <w:p w14:paraId="4F3A63EB" w14:textId="77777777" w:rsidR="005160C3" w:rsidRPr="005160C3" w:rsidRDefault="005160C3" w:rsidP="005160C3">
            <w:pPr>
              <w:pStyle w:val="Standard"/>
              <w:numPr>
                <w:ilvl w:val="0"/>
                <w:numId w:val="227"/>
              </w:numPr>
              <w:ind w:left="720" w:hanging="360"/>
              <w:rPr>
                <w:sz w:val="20"/>
                <w:szCs w:val="20"/>
              </w:rPr>
            </w:pPr>
            <w:r w:rsidRPr="005160C3">
              <w:rPr>
                <w:sz w:val="20"/>
                <w:szCs w:val="20"/>
              </w:rPr>
              <w:t>vytvoří proměnnou, změní její hodnotu, přečte a použije její hodnotu</w:t>
            </w:r>
          </w:p>
          <w:p w14:paraId="0E17FEFF" w14:textId="77777777" w:rsidR="005160C3" w:rsidRPr="00F34663" w:rsidRDefault="005160C3" w:rsidP="00E72DFF">
            <w:pPr>
              <w:rPr>
                <w:rFonts w:ascii="Times New Roman" w:hAnsi="Times New Roman" w:cs="Times New Roman"/>
              </w:rPr>
            </w:pPr>
          </w:p>
          <w:p w14:paraId="499E4132" w14:textId="77777777" w:rsidR="00E72DFF" w:rsidRDefault="00E72DFF" w:rsidP="00E72DFF">
            <w:pPr>
              <w:rPr>
                <w:rFonts w:ascii="Times New Roman" w:hAnsi="Times New Roman" w:cs="Times New Roman"/>
              </w:rPr>
            </w:pPr>
          </w:p>
          <w:p w14:paraId="5737FCB8" w14:textId="77777777" w:rsidR="005160C3" w:rsidRDefault="005160C3" w:rsidP="00E72DFF">
            <w:pPr>
              <w:rPr>
                <w:rFonts w:ascii="Times New Roman" w:hAnsi="Times New Roman" w:cs="Times New Roman"/>
              </w:rPr>
            </w:pPr>
          </w:p>
          <w:p w14:paraId="19E70BB8" w14:textId="77777777" w:rsidR="005160C3" w:rsidRDefault="005160C3" w:rsidP="00E72DFF">
            <w:pPr>
              <w:rPr>
                <w:rFonts w:ascii="Times New Roman" w:hAnsi="Times New Roman" w:cs="Times New Roman"/>
              </w:rPr>
            </w:pPr>
          </w:p>
          <w:p w14:paraId="4FB94266" w14:textId="77777777" w:rsidR="005160C3" w:rsidRDefault="005160C3" w:rsidP="00E72DFF">
            <w:pPr>
              <w:rPr>
                <w:rFonts w:ascii="Times New Roman" w:hAnsi="Times New Roman" w:cs="Times New Roman"/>
              </w:rPr>
            </w:pPr>
          </w:p>
          <w:p w14:paraId="11351182" w14:textId="77777777" w:rsidR="005160C3" w:rsidRDefault="005160C3" w:rsidP="00E72DFF">
            <w:pPr>
              <w:rPr>
                <w:rFonts w:ascii="Times New Roman" w:hAnsi="Times New Roman" w:cs="Times New Roman"/>
              </w:rPr>
            </w:pPr>
          </w:p>
          <w:p w14:paraId="3BED6285" w14:textId="77777777" w:rsidR="005160C3" w:rsidRDefault="005160C3" w:rsidP="00E72DFF">
            <w:pPr>
              <w:rPr>
                <w:rFonts w:ascii="Times New Roman" w:hAnsi="Times New Roman" w:cs="Times New Roman"/>
              </w:rPr>
            </w:pPr>
          </w:p>
          <w:p w14:paraId="1CE96E4C" w14:textId="77777777" w:rsidR="005160C3" w:rsidRDefault="005160C3" w:rsidP="00E72DFF">
            <w:pPr>
              <w:rPr>
                <w:rFonts w:ascii="Times New Roman" w:hAnsi="Times New Roman" w:cs="Times New Roman"/>
              </w:rPr>
            </w:pPr>
          </w:p>
          <w:p w14:paraId="42391541" w14:textId="77777777" w:rsidR="005160C3" w:rsidRDefault="005160C3" w:rsidP="00E72DFF">
            <w:pPr>
              <w:rPr>
                <w:rFonts w:ascii="Times New Roman" w:hAnsi="Times New Roman" w:cs="Times New Roman"/>
              </w:rPr>
            </w:pPr>
          </w:p>
          <w:p w14:paraId="22F12892" w14:textId="77777777" w:rsidR="005160C3" w:rsidRPr="005160C3" w:rsidRDefault="005160C3" w:rsidP="005160C3">
            <w:pPr>
              <w:pStyle w:val="Standard"/>
              <w:numPr>
                <w:ilvl w:val="0"/>
                <w:numId w:val="227"/>
              </w:numPr>
              <w:ind w:left="743" w:hanging="426"/>
              <w:textAlignment w:val="auto"/>
              <w:rPr>
                <w:sz w:val="20"/>
                <w:szCs w:val="20"/>
              </w:rPr>
            </w:pPr>
            <w:r w:rsidRPr="005160C3">
              <w:rPr>
                <w:sz w:val="20"/>
                <w:szCs w:val="20"/>
              </w:rPr>
              <w:t xml:space="preserve">vybere vhodný program pro řešený problém a svůj výběr zdůvodní, upraví </w:t>
            </w:r>
          </w:p>
          <w:p w14:paraId="18AE273B" w14:textId="77777777" w:rsidR="005160C3" w:rsidRPr="005160C3" w:rsidRDefault="005160C3" w:rsidP="005160C3">
            <w:pPr>
              <w:pStyle w:val="Odstavecseseznamem"/>
              <w:rPr>
                <w:b/>
                <w:sz w:val="20"/>
                <w:szCs w:val="20"/>
              </w:rPr>
            </w:pPr>
          </w:p>
          <w:p w14:paraId="6C23D321" w14:textId="77777777" w:rsidR="005160C3" w:rsidRPr="00F34663" w:rsidRDefault="005160C3" w:rsidP="00E72DFF">
            <w:pPr>
              <w:rPr>
                <w:rFonts w:ascii="Times New Roman" w:hAnsi="Times New Roman" w:cs="Times New Roman"/>
              </w:rPr>
            </w:pPr>
          </w:p>
        </w:tc>
        <w:tc>
          <w:tcPr>
            <w:tcW w:w="4110" w:type="dxa"/>
          </w:tcPr>
          <w:p w14:paraId="35678AE1" w14:textId="77777777" w:rsidR="00E72DFF" w:rsidRPr="00F34663" w:rsidRDefault="00E72DFF" w:rsidP="00E72DFF">
            <w:pPr>
              <w:rPr>
                <w:rFonts w:ascii="Times New Roman" w:hAnsi="Times New Roman" w:cs="Times New Roman"/>
              </w:rPr>
            </w:pPr>
          </w:p>
          <w:p w14:paraId="6047B72C" w14:textId="77777777" w:rsidR="00E72DFF" w:rsidRDefault="00E72DFF" w:rsidP="00E72DFF">
            <w:pPr>
              <w:rPr>
                <w:rFonts w:ascii="Times New Roman" w:hAnsi="Times New Roman" w:cs="Times New Roman"/>
              </w:rPr>
            </w:pPr>
          </w:p>
          <w:p w14:paraId="3A4B003B" w14:textId="77777777" w:rsidR="005160C3" w:rsidRDefault="005160C3" w:rsidP="00E72DFF">
            <w:pPr>
              <w:rPr>
                <w:rFonts w:ascii="Times New Roman" w:hAnsi="Times New Roman" w:cs="Times New Roman"/>
              </w:rPr>
            </w:pPr>
          </w:p>
          <w:p w14:paraId="6A54AAD4" w14:textId="77777777" w:rsidR="005160C3" w:rsidRDefault="005160C3" w:rsidP="00E72DFF">
            <w:pPr>
              <w:rPr>
                <w:rFonts w:ascii="Times New Roman" w:hAnsi="Times New Roman" w:cs="Times New Roman"/>
              </w:rPr>
            </w:pPr>
          </w:p>
          <w:p w14:paraId="4D2A6739" w14:textId="77777777" w:rsidR="005160C3" w:rsidRDefault="005160C3" w:rsidP="00E72DFF">
            <w:pPr>
              <w:rPr>
                <w:rFonts w:ascii="Times New Roman" w:hAnsi="Times New Roman" w:cs="Times New Roman"/>
              </w:rPr>
            </w:pPr>
          </w:p>
          <w:p w14:paraId="6EC6D83C" w14:textId="77777777" w:rsidR="005160C3" w:rsidRDefault="005160C3" w:rsidP="00E72DFF">
            <w:pPr>
              <w:rPr>
                <w:rFonts w:ascii="Times New Roman" w:hAnsi="Times New Roman" w:cs="Times New Roman"/>
              </w:rPr>
            </w:pPr>
          </w:p>
          <w:p w14:paraId="5D627087" w14:textId="77777777" w:rsidR="005160C3" w:rsidRPr="00F34663" w:rsidRDefault="005160C3" w:rsidP="00E72DFF">
            <w:pPr>
              <w:rPr>
                <w:rFonts w:ascii="Times New Roman" w:hAnsi="Times New Roman" w:cs="Times New Roman"/>
              </w:rPr>
            </w:pPr>
          </w:p>
          <w:p w14:paraId="2483D944" w14:textId="77777777" w:rsidR="005160C3" w:rsidRPr="005160C3" w:rsidRDefault="005160C3" w:rsidP="005160C3">
            <w:pPr>
              <w:pStyle w:val="Standard"/>
              <w:numPr>
                <w:ilvl w:val="0"/>
                <w:numId w:val="231"/>
              </w:numPr>
              <w:ind w:left="360"/>
              <w:rPr>
                <w:sz w:val="20"/>
                <w:szCs w:val="20"/>
              </w:rPr>
            </w:pPr>
            <w:r w:rsidRPr="005160C3">
              <w:rPr>
                <w:sz w:val="20"/>
                <w:szCs w:val="20"/>
              </w:rPr>
              <w:t>Data, druhy dat</w:t>
            </w:r>
          </w:p>
          <w:p w14:paraId="7132C098" w14:textId="77777777" w:rsidR="005160C3" w:rsidRPr="005160C3" w:rsidRDefault="005160C3" w:rsidP="005160C3">
            <w:pPr>
              <w:pStyle w:val="Standard"/>
              <w:numPr>
                <w:ilvl w:val="0"/>
                <w:numId w:val="231"/>
              </w:numPr>
              <w:ind w:left="360"/>
              <w:rPr>
                <w:sz w:val="20"/>
                <w:szCs w:val="20"/>
              </w:rPr>
            </w:pPr>
            <w:r w:rsidRPr="005160C3">
              <w:rPr>
                <w:sz w:val="20"/>
                <w:szCs w:val="20"/>
              </w:rPr>
              <w:t xml:space="preserve">Práce s textem, tabulkami </w:t>
            </w:r>
          </w:p>
          <w:p w14:paraId="43137E94" w14:textId="77777777" w:rsidR="005160C3" w:rsidRPr="005160C3" w:rsidRDefault="005160C3" w:rsidP="005160C3">
            <w:pPr>
              <w:pStyle w:val="Standard"/>
              <w:numPr>
                <w:ilvl w:val="0"/>
                <w:numId w:val="231"/>
              </w:numPr>
              <w:ind w:left="360"/>
              <w:rPr>
                <w:sz w:val="20"/>
                <w:szCs w:val="20"/>
              </w:rPr>
            </w:pPr>
            <w:r w:rsidRPr="005160C3">
              <w:rPr>
                <w:sz w:val="20"/>
                <w:szCs w:val="20"/>
              </w:rPr>
              <w:t>Formátování dat</w:t>
            </w:r>
          </w:p>
          <w:p w14:paraId="5DEBDB3D" w14:textId="77777777" w:rsidR="005160C3" w:rsidRPr="005160C3" w:rsidRDefault="005160C3" w:rsidP="005160C3">
            <w:pPr>
              <w:pStyle w:val="Standard"/>
              <w:numPr>
                <w:ilvl w:val="0"/>
                <w:numId w:val="231"/>
              </w:numPr>
              <w:ind w:left="360"/>
              <w:rPr>
                <w:sz w:val="20"/>
                <w:szCs w:val="20"/>
              </w:rPr>
            </w:pPr>
            <w:r w:rsidRPr="005160C3">
              <w:rPr>
                <w:sz w:val="20"/>
                <w:szCs w:val="20"/>
              </w:rPr>
              <w:t xml:space="preserve">Řazení, třídění, filtrování, kontrola dat </w:t>
            </w:r>
          </w:p>
          <w:p w14:paraId="3C46AD72" w14:textId="77777777" w:rsidR="005160C3" w:rsidRPr="005160C3" w:rsidRDefault="005160C3" w:rsidP="005160C3">
            <w:pPr>
              <w:pStyle w:val="Standard"/>
              <w:numPr>
                <w:ilvl w:val="0"/>
                <w:numId w:val="231"/>
              </w:numPr>
              <w:ind w:left="360"/>
              <w:rPr>
                <w:sz w:val="20"/>
                <w:szCs w:val="20"/>
              </w:rPr>
            </w:pPr>
            <w:r w:rsidRPr="005160C3">
              <w:rPr>
                <w:sz w:val="20"/>
                <w:szCs w:val="20"/>
              </w:rPr>
              <w:t>Funkce, vzorce</w:t>
            </w:r>
          </w:p>
          <w:p w14:paraId="7E78B2AC" w14:textId="77777777" w:rsidR="005160C3" w:rsidRPr="005160C3" w:rsidRDefault="005160C3" w:rsidP="005160C3">
            <w:pPr>
              <w:pStyle w:val="Standard"/>
              <w:numPr>
                <w:ilvl w:val="0"/>
                <w:numId w:val="231"/>
              </w:numPr>
              <w:ind w:left="360"/>
              <w:rPr>
                <w:sz w:val="20"/>
                <w:szCs w:val="20"/>
              </w:rPr>
            </w:pPr>
            <w:r w:rsidRPr="005160C3">
              <w:rPr>
                <w:sz w:val="20"/>
                <w:szCs w:val="20"/>
              </w:rPr>
              <w:t>Vizualizace dat – graf, obrázek</w:t>
            </w:r>
          </w:p>
          <w:p w14:paraId="776B5C87" w14:textId="77777777" w:rsidR="005160C3" w:rsidRPr="005160C3" w:rsidRDefault="005160C3" w:rsidP="005160C3">
            <w:pPr>
              <w:pStyle w:val="Standard"/>
              <w:numPr>
                <w:ilvl w:val="0"/>
                <w:numId w:val="231"/>
              </w:numPr>
              <w:ind w:left="360"/>
              <w:rPr>
                <w:sz w:val="20"/>
                <w:szCs w:val="20"/>
              </w:rPr>
            </w:pPr>
            <w:r w:rsidRPr="005160C3">
              <w:rPr>
                <w:sz w:val="20"/>
                <w:szCs w:val="20"/>
              </w:rPr>
              <w:t>Grafický editor</w:t>
            </w:r>
          </w:p>
          <w:p w14:paraId="6CC9A48C" w14:textId="77777777" w:rsidR="005160C3" w:rsidRPr="005160C3" w:rsidRDefault="005160C3" w:rsidP="005160C3">
            <w:pPr>
              <w:pStyle w:val="Standard"/>
              <w:numPr>
                <w:ilvl w:val="0"/>
                <w:numId w:val="231"/>
              </w:numPr>
              <w:ind w:left="360"/>
              <w:rPr>
                <w:sz w:val="20"/>
                <w:szCs w:val="20"/>
              </w:rPr>
            </w:pPr>
            <w:r w:rsidRPr="005160C3">
              <w:rPr>
                <w:sz w:val="20"/>
                <w:szCs w:val="20"/>
              </w:rPr>
              <w:t>Microsoft 365</w:t>
            </w:r>
          </w:p>
          <w:p w14:paraId="0EBA724B" w14:textId="77777777" w:rsidR="005160C3" w:rsidRPr="005160C3" w:rsidRDefault="005160C3" w:rsidP="005160C3">
            <w:pPr>
              <w:pStyle w:val="Standard"/>
              <w:numPr>
                <w:ilvl w:val="0"/>
                <w:numId w:val="231"/>
              </w:numPr>
              <w:ind w:left="360"/>
              <w:rPr>
                <w:sz w:val="20"/>
                <w:szCs w:val="20"/>
              </w:rPr>
            </w:pPr>
            <w:r w:rsidRPr="005160C3">
              <w:rPr>
                <w:sz w:val="20"/>
                <w:szCs w:val="20"/>
              </w:rPr>
              <w:t>Datové a programové soubory   a jejich asociace v operačním systému</w:t>
            </w:r>
          </w:p>
          <w:p w14:paraId="21BF5C39" w14:textId="77777777" w:rsidR="005160C3" w:rsidRPr="005160C3" w:rsidRDefault="005160C3" w:rsidP="005160C3">
            <w:pPr>
              <w:pStyle w:val="Standard"/>
              <w:numPr>
                <w:ilvl w:val="0"/>
                <w:numId w:val="231"/>
              </w:numPr>
              <w:ind w:left="360"/>
              <w:rPr>
                <w:sz w:val="20"/>
                <w:szCs w:val="20"/>
              </w:rPr>
            </w:pPr>
            <w:r w:rsidRPr="005160C3">
              <w:rPr>
                <w:sz w:val="20"/>
                <w:szCs w:val="20"/>
              </w:rPr>
              <w:t>Správa souborů, složek</w:t>
            </w:r>
          </w:p>
          <w:p w14:paraId="4541BA4B" w14:textId="77777777" w:rsidR="005160C3" w:rsidRPr="005160C3" w:rsidRDefault="005160C3" w:rsidP="005160C3">
            <w:pPr>
              <w:pStyle w:val="Standard"/>
              <w:numPr>
                <w:ilvl w:val="0"/>
                <w:numId w:val="231"/>
              </w:numPr>
              <w:ind w:left="314" w:hanging="314"/>
              <w:rPr>
                <w:sz w:val="20"/>
                <w:szCs w:val="20"/>
              </w:rPr>
            </w:pPr>
            <w:r w:rsidRPr="005160C3">
              <w:rPr>
                <w:sz w:val="20"/>
                <w:szCs w:val="20"/>
              </w:rPr>
              <w:t xml:space="preserve"> Instalace aplikací, aktualizací</w:t>
            </w:r>
          </w:p>
          <w:p w14:paraId="0594A2F2" w14:textId="77777777" w:rsidR="005160C3" w:rsidRPr="005160C3" w:rsidRDefault="005160C3" w:rsidP="005160C3">
            <w:pPr>
              <w:pStyle w:val="Standard"/>
              <w:numPr>
                <w:ilvl w:val="0"/>
                <w:numId w:val="231"/>
              </w:numPr>
              <w:ind w:left="314" w:hanging="314"/>
              <w:rPr>
                <w:sz w:val="20"/>
                <w:szCs w:val="20"/>
              </w:rPr>
            </w:pPr>
            <w:r w:rsidRPr="005160C3">
              <w:rPr>
                <w:sz w:val="20"/>
                <w:szCs w:val="20"/>
              </w:rPr>
              <w:t>Prezentace dat</w:t>
            </w:r>
          </w:p>
          <w:p w14:paraId="323BCD45" w14:textId="77777777" w:rsidR="005160C3" w:rsidRPr="005160C3" w:rsidRDefault="005160C3" w:rsidP="005160C3">
            <w:pPr>
              <w:pStyle w:val="Standard"/>
              <w:numPr>
                <w:ilvl w:val="0"/>
                <w:numId w:val="231"/>
              </w:numPr>
              <w:ind w:left="314" w:hanging="314"/>
              <w:rPr>
                <w:sz w:val="20"/>
                <w:szCs w:val="20"/>
              </w:rPr>
            </w:pPr>
            <w:r w:rsidRPr="005160C3">
              <w:rPr>
                <w:sz w:val="20"/>
                <w:szCs w:val="20"/>
              </w:rPr>
              <w:t>Ochrana dat, bezpečnost</w:t>
            </w:r>
          </w:p>
          <w:p w14:paraId="3B3EA21D" w14:textId="77777777" w:rsidR="00E72DFF" w:rsidRPr="005160C3" w:rsidRDefault="00E72DFF" w:rsidP="00E72DFF">
            <w:pPr>
              <w:ind w:left="317" w:hanging="284"/>
              <w:rPr>
                <w:rFonts w:ascii="Times New Roman" w:hAnsi="Times New Roman" w:cs="Times New Roman"/>
                <w:sz w:val="24"/>
              </w:rPr>
            </w:pPr>
          </w:p>
          <w:p w14:paraId="6CDE0867" w14:textId="77777777" w:rsidR="00E72DFF" w:rsidRPr="00F34663" w:rsidRDefault="00E72DFF" w:rsidP="00E72DFF">
            <w:pPr>
              <w:ind w:left="317" w:hanging="284"/>
              <w:rPr>
                <w:rFonts w:ascii="Times New Roman" w:hAnsi="Times New Roman" w:cs="Times New Roman"/>
                <w:sz w:val="24"/>
              </w:rPr>
            </w:pPr>
          </w:p>
          <w:p w14:paraId="1CF53767" w14:textId="77777777" w:rsidR="00E72DFF" w:rsidRPr="00F34663" w:rsidRDefault="00E72DFF" w:rsidP="00E72DFF">
            <w:pPr>
              <w:ind w:left="317" w:hanging="284"/>
              <w:rPr>
                <w:rFonts w:ascii="Times New Roman" w:hAnsi="Times New Roman" w:cs="Times New Roman"/>
                <w:sz w:val="24"/>
              </w:rPr>
            </w:pPr>
          </w:p>
          <w:p w14:paraId="065B381F" w14:textId="77777777" w:rsidR="00E72DFF" w:rsidRPr="00F34663" w:rsidRDefault="00E72DFF" w:rsidP="00E72DFF">
            <w:pPr>
              <w:ind w:left="317" w:hanging="284"/>
              <w:rPr>
                <w:rFonts w:ascii="Times New Roman" w:hAnsi="Times New Roman" w:cs="Times New Roman"/>
                <w:sz w:val="24"/>
              </w:rPr>
            </w:pPr>
          </w:p>
          <w:p w14:paraId="7484BE99" w14:textId="77777777" w:rsidR="00E72DFF" w:rsidRPr="00F34663" w:rsidRDefault="00E72DFF" w:rsidP="00E72DFF">
            <w:pPr>
              <w:ind w:left="317" w:hanging="284"/>
              <w:rPr>
                <w:rFonts w:ascii="Times New Roman" w:hAnsi="Times New Roman" w:cs="Times New Roman"/>
                <w:sz w:val="24"/>
              </w:rPr>
            </w:pPr>
          </w:p>
          <w:p w14:paraId="2390DC69" w14:textId="77777777" w:rsidR="00E72DFF" w:rsidRPr="00F34663" w:rsidRDefault="00E72DFF" w:rsidP="00E72DFF">
            <w:pPr>
              <w:ind w:left="317" w:hanging="284"/>
              <w:rPr>
                <w:rFonts w:ascii="Times New Roman" w:hAnsi="Times New Roman" w:cs="Times New Roman"/>
                <w:sz w:val="24"/>
              </w:rPr>
            </w:pPr>
          </w:p>
          <w:p w14:paraId="0764601F" w14:textId="77777777" w:rsidR="00E72DFF" w:rsidRPr="00F34663" w:rsidRDefault="00E72DFF" w:rsidP="00E72DFF">
            <w:pPr>
              <w:ind w:left="317" w:hanging="284"/>
              <w:rPr>
                <w:rFonts w:ascii="Times New Roman" w:hAnsi="Times New Roman" w:cs="Times New Roman"/>
                <w:sz w:val="24"/>
              </w:rPr>
            </w:pPr>
          </w:p>
          <w:p w14:paraId="30C82CAD" w14:textId="77777777" w:rsidR="00E72DFF" w:rsidRPr="00F34663" w:rsidRDefault="00E72DFF" w:rsidP="00E72DFF">
            <w:pPr>
              <w:ind w:left="317" w:hanging="284"/>
              <w:rPr>
                <w:rFonts w:ascii="Times New Roman" w:hAnsi="Times New Roman" w:cs="Times New Roman"/>
                <w:sz w:val="24"/>
              </w:rPr>
            </w:pPr>
          </w:p>
          <w:p w14:paraId="0A66B128" w14:textId="77777777" w:rsidR="00E72DFF" w:rsidRPr="00F34663" w:rsidRDefault="00E72DFF" w:rsidP="00E72DFF">
            <w:pPr>
              <w:ind w:left="317" w:hanging="284"/>
              <w:rPr>
                <w:rFonts w:ascii="Times New Roman" w:hAnsi="Times New Roman" w:cs="Times New Roman"/>
                <w:sz w:val="24"/>
              </w:rPr>
            </w:pPr>
          </w:p>
          <w:p w14:paraId="20A709E0" w14:textId="77777777" w:rsidR="00E72DFF" w:rsidRPr="00F34663" w:rsidRDefault="00E72DFF" w:rsidP="00E72DFF">
            <w:pPr>
              <w:ind w:left="317" w:hanging="284"/>
              <w:rPr>
                <w:rFonts w:ascii="Times New Roman" w:hAnsi="Times New Roman" w:cs="Times New Roman"/>
                <w:sz w:val="24"/>
              </w:rPr>
            </w:pPr>
          </w:p>
          <w:p w14:paraId="43328EA5" w14:textId="77777777" w:rsidR="00E72DFF" w:rsidRPr="00F34663" w:rsidRDefault="00E72DFF" w:rsidP="00E72DFF">
            <w:pPr>
              <w:ind w:left="317" w:hanging="284"/>
              <w:rPr>
                <w:rFonts w:ascii="Times New Roman" w:hAnsi="Times New Roman" w:cs="Times New Roman"/>
                <w:sz w:val="24"/>
              </w:rPr>
            </w:pPr>
          </w:p>
          <w:p w14:paraId="05973998" w14:textId="77777777" w:rsidR="00E72DFF" w:rsidRPr="00F34663" w:rsidRDefault="00E72DFF" w:rsidP="00E72DFF">
            <w:pPr>
              <w:ind w:left="317" w:hanging="284"/>
              <w:rPr>
                <w:rFonts w:ascii="Times New Roman" w:hAnsi="Times New Roman" w:cs="Times New Roman"/>
                <w:sz w:val="24"/>
              </w:rPr>
            </w:pPr>
          </w:p>
          <w:p w14:paraId="1589340B" w14:textId="77777777" w:rsidR="00E72DFF" w:rsidRPr="00F34663" w:rsidRDefault="00E72DFF" w:rsidP="00E72DFF">
            <w:pPr>
              <w:ind w:left="317" w:hanging="284"/>
              <w:rPr>
                <w:rFonts w:ascii="Times New Roman" w:hAnsi="Times New Roman" w:cs="Times New Roman"/>
                <w:sz w:val="24"/>
              </w:rPr>
            </w:pPr>
          </w:p>
          <w:p w14:paraId="4B9E49D6" w14:textId="77777777" w:rsidR="00E72DFF" w:rsidRPr="00F34663" w:rsidRDefault="00E72DFF" w:rsidP="00E72DFF">
            <w:pPr>
              <w:ind w:left="317" w:hanging="284"/>
              <w:rPr>
                <w:rFonts w:ascii="Times New Roman" w:hAnsi="Times New Roman" w:cs="Times New Roman"/>
                <w:sz w:val="24"/>
              </w:rPr>
            </w:pPr>
          </w:p>
          <w:p w14:paraId="1283674B" w14:textId="77777777" w:rsidR="00E72DFF" w:rsidRPr="00F34663" w:rsidRDefault="00E72DFF" w:rsidP="00E72DFF">
            <w:pPr>
              <w:ind w:left="317" w:hanging="284"/>
              <w:rPr>
                <w:rFonts w:ascii="Times New Roman" w:hAnsi="Times New Roman" w:cs="Times New Roman"/>
                <w:sz w:val="24"/>
              </w:rPr>
            </w:pPr>
          </w:p>
          <w:p w14:paraId="561E65D6" w14:textId="77777777" w:rsidR="00E72DFF" w:rsidRDefault="00E72DFF" w:rsidP="00E72DFF">
            <w:pPr>
              <w:ind w:left="317" w:hanging="284"/>
              <w:rPr>
                <w:rFonts w:ascii="Times New Roman" w:hAnsi="Times New Roman" w:cs="Times New Roman"/>
                <w:sz w:val="24"/>
              </w:rPr>
            </w:pPr>
          </w:p>
          <w:p w14:paraId="6735A86B" w14:textId="77777777" w:rsidR="005160C3" w:rsidRDefault="005160C3" w:rsidP="00E72DFF">
            <w:pPr>
              <w:ind w:left="317" w:hanging="284"/>
              <w:rPr>
                <w:rFonts w:ascii="Times New Roman" w:hAnsi="Times New Roman" w:cs="Times New Roman"/>
                <w:sz w:val="24"/>
              </w:rPr>
            </w:pPr>
          </w:p>
          <w:p w14:paraId="108AFD5F" w14:textId="77777777" w:rsidR="005160C3" w:rsidRDefault="005160C3" w:rsidP="00E72DFF">
            <w:pPr>
              <w:ind w:left="317" w:hanging="284"/>
              <w:rPr>
                <w:rFonts w:ascii="Times New Roman" w:hAnsi="Times New Roman" w:cs="Times New Roman"/>
                <w:sz w:val="24"/>
              </w:rPr>
            </w:pPr>
          </w:p>
          <w:p w14:paraId="3F26D996" w14:textId="77777777" w:rsidR="005160C3" w:rsidRDefault="005160C3" w:rsidP="00E72DFF">
            <w:pPr>
              <w:ind w:left="317" w:hanging="284"/>
              <w:rPr>
                <w:rFonts w:ascii="Times New Roman" w:hAnsi="Times New Roman" w:cs="Times New Roman"/>
                <w:sz w:val="24"/>
              </w:rPr>
            </w:pPr>
          </w:p>
          <w:p w14:paraId="5076328C" w14:textId="77777777" w:rsidR="005160C3" w:rsidRDefault="005160C3" w:rsidP="00E72DFF">
            <w:pPr>
              <w:ind w:left="317" w:hanging="284"/>
              <w:rPr>
                <w:rFonts w:ascii="Times New Roman" w:hAnsi="Times New Roman" w:cs="Times New Roman"/>
                <w:sz w:val="24"/>
              </w:rPr>
            </w:pPr>
          </w:p>
          <w:p w14:paraId="617E03A4" w14:textId="77777777" w:rsidR="005160C3" w:rsidRDefault="005160C3" w:rsidP="00E72DFF">
            <w:pPr>
              <w:ind w:left="317" w:hanging="284"/>
              <w:rPr>
                <w:rFonts w:ascii="Times New Roman" w:hAnsi="Times New Roman" w:cs="Times New Roman"/>
                <w:sz w:val="24"/>
              </w:rPr>
            </w:pPr>
          </w:p>
          <w:p w14:paraId="3A5EA22A" w14:textId="77777777" w:rsidR="005160C3" w:rsidRDefault="005160C3" w:rsidP="00E72DFF">
            <w:pPr>
              <w:ind w:left="317" w:hanging="284"/>
              <w:rPr>
                <w:rFonts w:ascii="Times New Roman" w:hAnsi="Times New Roman" w:cs="Times New Roman"/>
                <w:sz w:val="24"/>
              </w:rPr>
            </w:pPr>
          </w:p>
          <w:p w14:paraId="5B7FFB33" w14:textId="77777777" w:rsidR="005160C3" w:rsidRPr="00F34663" w:rsidRDefault="005160C3" w:rsidP="00E72DFF">
            <w:pPr>
              <w:ind w:left="317" w:hanging="284"/>
              <w:rPr>
                <w:rFonts w:ascii="Times New Roman" w:hAnsi="Times New Roman" w:cs="Times New Roman"/>
                <w:sz w:val="24"/>
              </w:rPr>
            </w:pPr>
          </w:p>
          <w:p w14:paraId="57D4BA7A" w14:textId="77777777" w:rsidR="00E72DFF" w:rsidRPr="00F34663" w:rsidRDefault="00E72DFF" w:rsidP="00E72DFF">
            <w:pPr>
              <w:ind w:left="317" w:hanging="284"/>
              <w:rPr>
                <w:rFonts w:ascii="Times New Roman" w:hAnsi="Times New Roman" w:cs="Times New Roman"/>
                <w:sz w:val="24"/>
              </w:rPr>
            </w:pPr>
          </w:p>
          <w:p w14:paraId="1702CA31" w14:textId="77777777" w:rsidR="005160C3" w:rsidRPr="005160C3" w:rsidRDefault="005160C3" w:rsidP="005160C3">
            <w:pPr>
              <w:pStyle w:val="Standard"/>
              <w:numPr>
                <w:ilvl w:val="0"/>
                <w:numId w:val="229"/>
              </w:numPr>
              <w:ind w:left="317" w:hanging="284"/>
              <w:rPr>
                <w:sz w:val="20"/>
                <w:szCs w:val="20"/>
              </w:rPr>
            </w:pPr>
            <w:proofErr w:type="spellStart"/>
            <w:r w:rsidRPr="005160C3">
              <w:rPr>
                <w:sz w:val="20"/>
                <w:szCs w:val="20"/>
              </w:rPr>
              <w:t>Scratch</w:t>
            </w:r>
            <w:proofErr w:type="spellEnd"/>
            <w:r w:rsidRPr="005160C3">
              <w:rPr>
                <w:sz w:val="20"/>
                <w:szCs w:val="20"/>
              </w:rPr>
              <w:t xml:space="preserve"> </w:t>
            </w:r>
          </w:p>
          <w:p w14:paraId="6113748B" w14:textId="77777777" w:rsidR="005160C3" w:rsidRPr="005160C3" w:rsidRDefault="005160C3" w:rsidP="005160C3">
            <w:pPr>
              <w:pStyle w:val="Standard"/>
              <w:numPr>
                <w:ilvl w:val="0"/>
                <w:numId w:val="230"/>
              </w:numPr>
              <w:rPr>
                <w:sz w:val="20"/>
                <w:szCs w:val="20"/>
              </w:rPr>
            </w:pPr>
            <w:r w:rsidRPr="005160C3">
              <w:rPr>
                <w:sz w:val="20"/>
                <w:szCs w:val="20"/>
              </w:rPr>
              <w:t>Vytvoření programu, příkazy a jejich spojování</w:t>
            </w:r>
          </w:p>
          <w:p w14:paraId="426AE1EC" w14:textId="77777777" w:rsidR="005160C3" w:rsidRPr="005160C3" w:rsidRDefault="005160C3" w:rsidP="005160C3">
            <w:pPr>
              <w:pStyle w:val="Standard"/>
              <w:numPr>
                <w:ilvl w:val="0"/>
                <w:numId w:val="230"/>
              </w:numPr>
              <w:rPr>
                <w:sz w:val="20"/>
                <w:szCs w:val="20"/>
              </w:rPr>
            </w:pPr>
            <w:r w:rsidRPr="005160C3">
              <w:rPr>
                <w:sz w:val="20"/>
                <w:szCs w:val="20"/>
              </w:rPr>
              <w:t>Opakování příkazů</w:t>
            </w:r>
          </w:p>
          <w:p w14:paraId="1969E404" w14:textId="77777777" w:rsidR="005160C3" w:rsidRPr="005160C3" w:rsidRDefault="005160C3" w:rsidP="005160C3">
            <w:pPr>
              <w:pStyle w:val="Standard"/>
              <w:numPr>
                <w:ilvl w:val="0"/>
                <w:numId w:val="230"/>
              </w:numPr>
              <w:rPr>
                <w:sz w:val="20"/>
                <w:szCs w:val="20"/>
              </w:rPr>
            </w:pPr>
            <w:r w:rsidRPr="005160C3">
              <w:rPr>
                <w:sz w:val="20"/>
                <w:szCs w:val="20"/>
              </w:rPr>
              <w:t>Opakování s podmínkou</w:t>
            </w:r>
          </w:p>
          <w:p w14:paraId="0E5D39A9" w14:textId="77777777" w:rsidR="005160C3" w:rsidRPr="005160C3" w:rsidRDefault="005160C3" w:rsidP="005160C3">
            <w:pPr>
              <w:pStyle w:val="Standard"/>
              <w:numPr>
                <w:ilvl w:val="0"/>
                <w:numId w:val="230"/>
              </w:numPr>
              <w:rPr>
                <w:sz w:val="20"/>
                <w:szCs w:val="20"/>
              </w:rPr>
            </w:pPr>
            <w:r w:rsidRPr="005160C3">
              <w:rPr>
                <w:sz w:val="20"/>
                <w:szCs w:val="20"/>
              </w:rPr>
              <w:t>Vlastní bloky a jejich vytváření</w:t>
            </w:r>
          </w:p>
          <w:p w14:paraId="2979B175" w14:textId="77777777" w:rsidR="005160C3" w:rsidRPr="005160C3" w:rsidRDefault="005160C3" w:rsidP="005160C3">
            <w:pPr>
              <w:pStyle w:val="Standard"/>
              <w:numPr>
                <w:ilvl w:val="0"/>
                <w:numId w:val="230"/>
              </w:numPr>
              <w:rPr>
                <w:sz w:val="20"/>
                <w:szCs w:val="20"/>
              </w:rPr>
            </w:pPr>
            <w:r w:rsidRPr="005160C3">
              <w:rPr>
                <w:sz w:val="20"/>
                <w:szCs w:val="20"/>
              </w:rPr>
              <w:t>Události, vstupy</w:t>
            </w:r>
          </w:p>
          <w:p w14:paraId="3C999DA9" w14:textId="77777777" w:rsidR="005160C3" w:rsidRPr="005160C3" w:rsidRDefault="005160C3" w:rsidP="005160C3">
            <w:pPr>
              <w:pStyle w:val="Standard"/>
              <w:numPr>
                <w:ilvl w:val="0"/>
                <w:numId w:val="230"/>
              </w:numPr>
              <w:rPr>
                <w:sz w:val="20"/>
                <w:szCs w:val="20"/>
              </w:rPr>
            </w:pPr>
            <w:r w:rsidRPr="005160C3">
              <w:rPr>
                <w:sz w:val="20"/>
                <w:szCs w:val="20"/>
              </w:rPr>
              <w:t>Objekty a komunikace mezi nimi</w:t>
            </w:r>
          </w:p>
          <w:p w14:paraId="6C423329" w14:textId="77777777" w:rsidR="005160C3" w:rsidRPr="005160C3" w:rsidRDefault="005160C3" w:rsidP="005160C3">
            <w:pPr>
              <w:pStyle w:val="Odstavecseseznamem"/>
              <w:numPr>
                <w:ilvl w:val="0"/>
                <w:numId w:val="230"/>
              </w:numPr>
              <w:rPr>
                <w:rFonts w:ascii="Arial" w:hAnsi="Arial" w:cs="Arial"/>
                <w:sz w:val="20"/>
                <w:szCs w:val="20"/>
              </w:rPr>
            </w:pPr>
            <w:r w:rsidRPr="005160C3">
              <w:rPr>
                <w:rFonts w:ascii="Arial" w:hAnsi="Arial" w:cs="Arial"/>
                <w:sz w:val="20"/>
                <w:szCs w:val="20"/>
              </w:rPr>
              <w:t>Kombinace procedur</w:t>
            </w:r>
          </w:p>
          <w:p w14:paraId="42B192C5" w14:textId="77777777" w:rsidR="005160C3" w:rsidRPr="005160C3" w:rsidRDefault="005160C3" w:rsidP="005160C3">
            <w:pPr>
              <w:pStyle w:val="Odstavecseseznamem"/>
              <w:numPr>
                <w:ilvl w:val="0"/>
                <w:numId w:val="230"/>
              </w:numPr>
              <w:rPr>
                <w:rFonts w:ascii="Arial" w:hAnsi="Arial" w:cs="Arial"/>
                <w:sz w:val="20"/>
                <w:szCs w:val="20"/>
              </w:rPr>
            </w:pPr>
            <w:r w:rsidRPr="005160C3">
              <w:rPr>
                <w:rFonts w:ascii="Arial" w:hAnsi="Arial" w:cs="Arial"/>
                <w:sz w:val="20"/>
                <w:szCs w:val="20"/>
              </w:rPr>
              <w:t>Ladění, hledání chyb</w:t>
            </w:r>
          </w:p>
          <w:p w14:paraId="3158788B" w14:textId="77777777" w:rsidR="005160C3" w:rsidRPr="005160C3" w:rsidRDefault="005160C3" w:rsidP="005160C3">
            <w:pPr>
              <w:pStyle w:val="Odstavecseseznamem"/>
              <w:numPr>
                <w:ilvl w:val="0"/>
                <w:numId w:val="230"/>
              </w:numPr>
              <w:rPr>
                <w:rFonts w:ascii="Times New Roman" w:hAnsi="Times New Roman" w:cs="Times New Roman"/>
                <w:b/>
                <w:sz w:val="20"/>
                <w:szCs w:val="20"/>
              </w:rPr>
            </w:pPr>
            <w:r w:rsidRPr="005160C3">
              <w:rPr>
                <w:rFonts w:ascii="Arial" w:hAnsi="Arial" w:cs="Arial"/>
                <w:sz w:val="20"/>
                <w:szCs w:val="20"/>
              </w:rPr>
              <w:t>Modifikace, čtení programu</w:t>
            </w:r>
          </w:p>
          <w:p w14:paraId="2A153255" w14:textId="77777777" w:rsidR="005160C3" w:rsidRPr="005160C3" w:rsidRDefault="005160C3" w:rsidP="005160C3">
            <w:pPr>
              <w:pStyle w:val="Odstavecseseznamem"/>
              <w:numPr>
                <w:ilvl w:val="0"/>
                <w:numId w:val="230"/>
              </w:numPr>
              <w:rPr>
                <w:rFonts w:ascii="Arial" w:hAnsi="Arial" w:cs="Arial"/>
                <w:sz w:val="20"/>
                <w:szCs w:val="20"/>
              </w:rPr>
            </w:pPr>
            <w:r w:rsidRPr="005160C3">
              <w:rPr>
                <w:rFonts w:ascii="Arial" w:hAnsi="Arial" w:cs="Arial"/>
                <w:sz w:val="20"/>
                <w:szCs w:val="20"/>
              </w:rPr>
              <w:t>Větvení programu</w:t>
            </w:r>
          </w:p>
          <w:p w14:paraId="0A38A573" w14:textId="77777777" w:rsidR="005160C3" w:rsidRPr="005160C3" w:rsidRDefault="005160C3" w:rsidP="005160C3">
            <w:pPr>
              <w:pStyle w:val="Odstavecseseznamem"/>
              <w:numPr>
                <w:ilvl w:val="0"/>
                <w:numId w:val="230"/>
              </w:numPr>
              <w:rPr>
                <w:rFonts w:ascii="Arial" w:hAnsi="Arial" w:cs="Arial"/>
                <w:sz w:val="20"/>
                <w:szCs w:val="20"/>
              </w:rPr>
            </w:pPr>
            <w:r w:rsidRPr="005160C3">
              <w:rPr>
                <w:rFonts w:ascii="Arial" w:hAnsi="Arial" w:cs="Arial"/>
                <w:sz w:val="20"/>
                <w:szCs w:val="20"/>
              </w:rPr>
              <w:t>Grafický výstup, souřadnice</w:t>
            </w:r>
          </w:p>
          <w:p w14:paraId="3A2FD397" w14:textId="77777777" w:rsidR="00E72DFF" w:rsidRPr="005160C3" w:rsidRDefault="005160C3" w:rsidP="005160C3">
            <w:pPr>
              <w:pStyle w:val="Odstavecseseznamem"/>
              <w:numPr>
                <w:ilvl w:val="0"/>
                <w:numId w:val="230"/>
              </w:numPr>
              <w:rPr>
                <w:rFonts w:ascii="Times New Roman" w:hAnsi="Times New Roman" w:cs="Times New Roman"/>
                <w:sz w:val="20"/>
                <w:szCs w:val="20"/>
              </w:rPr>
            </w:pPr>
            <w:r w:rsidRPr="005160C3">
              <w:rPr>
                <w:rFonts w:ascii="Arial" w:hAnsi="Arial" w:cs="Arial"/>
                <w:sz w:val="20"/>
                <w:szCs w:val="20"/>
              </w:rPr>
              <w:t>Parametry, proměnné</w:t>
            </w:r>
          </w:p>
          <w:p w14:paraId="57D52524" w14:textId="77777777" w:rsidR="00E72DFF" w:rsidRPr="00F34663" w:rsidRDefault="00E72DFF" w:rsidP="00E72DFF">
            <w:pPr>
              <w:rPr>
                <w:rFonts w:ascii="Times New Roman" w:hAnsi="Times New Roman" w:cs="Times New Roman"/>
              </w:rPr>
            </w:pPr>
          </w:p>
          <w:p w14:paraId="26FEB564" w14:textId="77777777" w:rsidR="00E72DFF" w:rsidRPr="00F34663" w:rsidRDefault="00E72DFF" w:rsidP="00E72DFF">
            <w:pPr>
              <w:rPr>
                <w:rFonts w:ascii="Times New Roman" w:hAnsi="Times New Roman" w:cs="Times New Roman"/>
              </w:rPr>
            </w:pPr>
          </w:p>
          <w:p w14:paraId="1481729B" w14:textId="77777777" w:rsidR="00E72DFF" w:rsidRPr="00F34663" w:rsidRDefault="00E72DFF" w:rsidP="00E72DFF">
            <w:pPr>
              <w:rPr>
                <w:rFonts w:ascii="Times New Roman" w:hAnsi="Times New Roman" w:cs="Times New Roman"/>
              </w:rPr>
            </w:pPr>
          </w:p>
          <w:p w14:paraId="45165D67" w14:textId="77777777" w:rsidR="00E72DFF" w:rsidRPr="00F34663" w:rsidRDefault="00E72DFF" w:rsidP="00E72DFF">
            <w:pPr>
              <w:rPr>
                <w:rFonts w:ascii="Times New Roman" w:hAnsi="Times New Roman" w:cs="Times New Roman"/>
              </w:rPr>
            </w:pPr>
          </w:p>
          <w:p w14:paraId="060A21FF" w14:textId="77777777" w:rsidR="00E72DFF" w:rsidRPr="00F34663" w:rsidRDefault="00E72DFF" w:rsidP="00E72DFF">
            <w:pPr>
              <w:rPr>
                <w:rFonts w:ascii="Times New Roman" w:hAnsi="Times New Roman" w:cs="Times New Roman"/>
              </w:rPr>
            </w:pPr>
          </w:p>
          <w:p w14:paraId="4DC6E47D" w14:textId="77777777" w:rsidR="00E72DFF" w:rsidRPr="00F34663" w:rsidRDefault="00E72DFF" w:rsidP="00E72DFF">
            <w:pPr>
              <w:rPr>
                <w:rFonts w:ascii="Times New Roman" w:hAnsi="Times New Roman" w:cs="Times New Roman"/>
              </w:rPr>
            </w:pPr>
          </w:p>
          <w:p w14:paraId="623879BB" w14:textId="77777777" w:rsidR="00E72DFF" w:rsidRPr="00F34663" w:rsidRDefault="00E72DFF" w:rsidP="00E72DFF">
            <w:pPr>
              <w:rPr>
                <w:rFonts w:ascii="Times New Roman" w:hAnsi="Times New Roman" w:cs="Times New Roman"/>
              </w:rPr>
            </w:pPr>
          </w:p>
          <w:p w14:paraId="2BA2F179" w14:textId="77777777" w:rsidR="00E72DFF" w:rsidRPr="00F34663" w:rsidRDefault="00E72DFF" w:rsidP="00E72DFF">
            <w:pPr>
              <w:rPr>
                <w:rFonts w:ascii="Times New Roman" w:hAnsi="Times New Roman" w:cs="Times New Roman"/>
              </w:rPr>
            </w:pPr>
          </w:p>
          <w:p w14:paraId="25167012" w14:textId="77777777" w:rsidR="00E72DFF" w:rsidRPr="00F34663" w:rsidRDefault="00E72DFF" w:rsidP="00E72DFF">
            <w:pPr>
              <w:tabs>
                <w:tab w:val="left" w:pos="922"/>
              </w:tabs>
              <w:ind w:left="459" w:hanging="284"/>
              <w:rPr>
                <w:rFonts w:ascii="Times New Roman" w:hAnsi="Times New Roman" w:cs="Times New Roman"/>
                <w:sz w:val="24"/>
              </w:rPr>
            </w:pPr>
          </w:p>
          <w:p w14:paraId="68D63675" w14:textId="77777777" w:rsidR="00E72DFF" w:rsidRPr="00F34663" w:rsidRDefault="00E72DFF" w:rsidP="00E72DFF">
            <w:pPr>
              <w:tabs>
                <w:tab w:val="left" w:pos="922"/>
              </w:tabs>
              <w:ind w:left="459" w:hanging="284"/>
              <w:rPr>
                <w:rFonts w:ascii="Times New Roman" w:hAnsi="Times New Roman" w:cs="Times New Roman"/>
                <w:sz w:val="24"/>
              </w:rPr>
            </w:pPr>
          </w:p>
          <w:p w14:paraId="7CF41120" w14:textId="77777777" w:rsidR="00E72DFF" w:rsidRPr="00F34663" w:rsidRDefault="00E72DFF" w:rsidP="00E72DFF">
            <w:pPr>
              <w:tabs>
                <w:tab w:val="left" w:pos="922"/>
              </w:tabs>
              <w:ind w:left="459" w:hanging="284"/>
              <w:rPr>
                <w:rFonts w:ascii="Times New Roman" w:hAnsi="Times New Roman" w:cs="Times New Roman"/>
                <w:sz w:val="24"/>
              </w:rPr>
            </w:pPr>
          </w:p>
          <w:p w14:paraId="3A41E4AC" w14:textId="77777777" w:rsidR="00E72DFF" w:rsidRPr="00F34663" w:rsidRDefault="00E72DFF" w:rsidP="00E72DFF">
            <w:pPr>
              <w:tabs>
                <w:tab w:val="left" w:pos="922"/>
              </w:tabs>
              <w:ind w:left="459" w:hanging="284"/>
              <w:rPr>
                <w:rFonts w:ascii="Times New Roman" w:hAnsi="Times New Roman" w:cs="Times New Roman"/>
                <w:sz w:val="24"/>
              </w:rPr>
            </w:pPr>
          </w:p>
          <w:p w14:paraId="0CEE71A1" w14:textId="77777777" w:rsidR="00E72DFF" w:rsidRPr="00F34663" w:rsidRDefault="00E72DFF" w:rsidP="00E72DFF">
            <w:pPr>
              <w:tabs>
                <w:tab w:val="left" w:pos="922"/>
              </w:tabs>
              <w:ind w:left="459" w:hanging="284"/>
              <w:rPr>
                <w:rFonts w:ascii="Times New Roman" w:hAnsi="Times New Roman" w:cs="Times New Roman"/>
                <w:sz w:val="24"/>
              </w:rPr>
            </w:pPr>
          </w:p>
          <w:p w14:paraId="3289EA7B" w14:textId="77777777" w:rsidR="00E72DFF" w:rsidRPr="00F34663" w:rsidRDefault="00E72DFF" w:rsidP="00E72DFF">
            <w:pPr>
              <w:tabs>
                <w:tab w:val="left" w:pos="922"/>
              </w:tabs>
              <w:ind w:left="459" w:hanging="284"/>
              <w:rPr>
                <w:rFonts w:ascii="Times New Roman" w:hAnsi="Times New Roman" w:cs="Times New Roman"/>
                <w:sz w:val="24"/>
              </w:rPr>
            </w:pPr>
          </w:p>
          <w:p w14:paraId="6FF544FA" w14:textId="77777777" w:rsidR="00E72DFF" w:rsidRPr="00F34663" w:rsidRDefault="00E72DFF" w:rsidP="00E72DFF">
            <w:pPr>
              <w:tabs>
                <w:tab w:val="left" w:pos="922"/>
              </w:tabs>
              <w:ind w:left="459" w:hanging="284"/>
              <w:rPr>
                <w:rFonts w:ascii="Times New Roman" w:hAnsi="Times New Roman" w:cs="Times New Roman"/>
                <w:sz w:val="24"/>
              </w:rPr>
            </w:pPr>
          </w:p>
          <w:p w14:paraId="2F6411EC" w14:textId="77777777" w:rsidR="00E72DFF" w:rsidRPr="00F34663" w:rsidRDefault="00E72DFF" w:rsidP="00E72DFF">
            <w:pPr>
              <w:tabs>
                <w:tab w:val="left" w:pos="922"/>
              </w:tabs>
              <w:ind w:left="459" w:hanging="284"/>
              <w:rPr>
                <w:rFonts w:ascii="Times New Roman" w:hAnsi="Times New Roman" w:cs="Times New Roman"/>
                <w:sz w:val="24"/>
              </w:rPr>
            </w:pPr>
          </w:p>
          <w:p w14:paraId="2D10622D" w14:textId="77777777" w:rsidR="00E72DFF" w:rsidRPr="00F34663" w:rsidRDefault="00E72DFF" w:rsidP="00E72DFF">
            <w:pPr>
              <w:tabs>
                <w:tab w:val="left" w:pos="922"/>
              </w:tabs>
              <w:ind w:left="459" w:hanging="284"/>
              <w:rPr>
                <w:rFonts w:ascii="Times New Roman" w:hAnsi="Times New Roman" w:cs="Times New Roman"/>
                <w:sz w:val="24"/>
              </w:rPr>
            </w:pPr>
          </w:p>
          <w:p w14:paraId="68933136" w14:textId="77777777" w:rsidR="00E72DFF" w:rsidRPr="00F34663" w:rsidRDefault="00E72DFF" w:rsidP="00E72DFF">
            <w:pPr>
              <w:tabs>
                <w:tab w:val="left" w:pos="922"/>
              </w:tabs>
              <w:ind w:left="459" w:hanging="284"/>
              <w:rPr>
                <w:rFonts w:ascii="Times New Roman" w:hAnsi="Times New Roman" w:cs="Times New Roman"/>
                <w:sz w:val="24"/>
              </w:rPr>
            </w:pPr>
          </w:p>
          <w:p w14:paraId="71D3CECA" w14:textId="77777777" w:rsidR="00E72DFF" w:rsidRPr="00F34663" w:rsidRDefault="00E72DFF" w:rsidP="00E72DFF">
            <w:pPr>
              <w:tabs>
                <w:tab w:val="left" w:pos="922"/>
              </w:tabs>
              <w:ind w:left="459" w:hanging="284"/>
              <w:rPr>
                <w:rFonts w:ascii="Times New Roman" w:hAnsi="Times New Roman" w:cs="Times New Roman"/>
                <w:sz w:val="24"/>
              </w:rPr>
            </w:pPr>
          </w:p>
          <w:p w14:paraId="65B103FB" w14:textId="77777777" w:rsidR="00E72DFF" w:rsidRPr="00F34663" w:rsidRDefault="00E72DFF" w:rsidP="00E72DFF">
            <w:pPr>
              <w:tabs>
                <w:tab w:val="left" w:pos="922"/>
              </w:tabs>
              <w:ind w:left="459" w:hanging="284"/>
              <w:rPr>
                <w:rFonts w:ascii="Times New Roman" w:hAnsi="Times New Roman" w:cs="Times New Roman"/>
                <w:sz w:val="24"/>
              </w:rPr>
            </w:pPr>
          </w:p>
          <w:p w14:paraId="52F2A3E7" w14:textId="77777777" w:rsidR="00E72DFF" w:rsidRPr="00F34663" w:rsidRDefault="00E72DFF" w:rsidP="00E72DFF">
            <w:pPr>
              <w:tabs>
                <w:tab w:val="left" w:pos="922"/>
              </w:tabs>
              <w:ind w:left="459" w:hanging="284"/>
              <w:rPr>
                <w:rFonts w:ascii="Times New Roman" w:hAnsi="Times New Roman" w:cs="Times New Roman"/>
                <w:sz w:val="24"/>
              </w:rPr>
            </w:pPr>
          </w:p>
          <w:p w14:paraId="4186A817" w14:textId="77777777" w:rsidR="00E72DFF" w:rsidRPr="00F34663" w:rsidRDefault="00E72DFF" w:rsidP="00E72DFF">
            <w:pPr>
              <w:tabs>
                <w:tab w:val="left" w:pos="922"/>
              </w:tabs>
              <w:ind w:left="459" w:hanging="284"/>
              <w:rPr>
                <w:rFonts w:ascii="Times New Roman" w:hAnsi="Times New Roman" w:cs="Times New Roman"/>
                <w:sz w:val="24"/>
              </w:rPr>
            </w:pPr>
          </w:p>
          <w:p w14:paraId="65EB45A8" w14:textId="77777777" w:rsidR="00E72DFF" w:rsidRPr="00F34663" w:rsidRDefault="00E72DFF" w:rsidP="00E72DFF">
            <w:pPr>
              <w:tabs>
                <w:tab w:val="left" w:pos="922"/>
              </w:tabs>
              <w:ind w:left="459" w:hanging="284"/>
              <w:rPr>
                <w:rFonts w:ascii="Times New Roman" w:hAnsi="Times New Roman" w:cs="Times New Roman"/>
                <w:sz w:val="24"/>
              </w:rPr>
            </w:pPr>
          </w:p>
          <w:p w14:paraId="0DDC2CEE" w14:textId="77777777" w:rsidR="00E72DFF" w:rsidRPr="00F34663" w:rsidRDefault="00E72DFF" w:rsidP="00E72DFF">
            <w:pPr>
              <w:tabs>
                <w:tab w:val="left" w:pos="922"/>
              </w:tabs>
              <w:ind w:left="459" w:hanging="284"/>
              <w:rPr>
                <w:rFonts w:ascii="Times New Roman" w:hAnsi="Times New Roman" w:cs="Times New Roman"/>
                <w:sz w:val="24"/>
              </w:rPr>
            </w:pPr>
          </w:p>
          <w:p w14:paraId="52B45358" w14:textId="77777777" w:rsidR="00E72DFF" w:rsidRPr="00F34663" w:rsidRDefault="00E72DFF" w:rsidP="00E72DFF">
            <w:pPr>
              <w:tabs>
                <w:tab w:val="left" w:pos="922"/>
              </w:tabs>
              <w:ind w:left="459" w:hanging="284"/>
              <w:rPr>
                <w:rFonts w:ascii="Times New Roman" w:hAnsi="Times New Roman" w:cs="Times New Roman"/>
                <w:sz w:val="24"/>
              </w:rPr>
            </w:pPr>
          </w:p>
          <w:p w14:paraId="6AEE293D" w14:textId="77777777" w:rsidR="00E72DFF" w:rsidRPr="00F34663" w:rsidRDefault="00E72DFF" w:rsidP="00E72DFF">
            <w:pPr>
              <w:tabs>
                <w:tab w:val="left" w:pos="922"/>
              </w:tabs>
              <w:ind w:left="459" w:hanging="284"/>
              <w:rPr>
                <w:rFonts w:ascii="Times New Roman" w:hAnsi="Times New Roman" w:cs="Times New Roman"/>
                <w:sz w:val="24"/>
              </w:rPr>
            </w:pPr>
          </w:p>
          <w:p w14:paraId="4DB0F3EF" w14:textId="77777777" w:rsidR="00E72DFF" w:rsidRPr="00F34663" w:rsidRDefault="00E72DFF" w:rsidP="00E72DFF">
            <w:pPr>
              <w:tabs>
                <w:tab w:val="left" w:pos="922"/>
              </w:tabs>
              <w:ind w:left="459" w:hanging="284"/>
              <w:rPr>
                <w:rFonts w:ascii="Times New Roman" w:hAnsi="Times New Roman" w:cs="Times New Roman"/>
                <w:sz w:val="24"/>
              </w:rPr>
            </w:pPr>
          </w:p>
          <w:p w14:paraId="188AEB86" w14:textId="77777777" w:rsidR="00E72DFF" w:rsidRPr="00F34663" w:rsidRDefault="00E72DFF" w:rsidP="00E72DFF">
            <w:pPr>
              <w:tabs>
                <w:tab w:val="left" w:pos="922"/>
              </w:tabs>
              <w:ind w:left="459" w:hanging="284"/>
              <w:rPr>
                <w:rFonts w:ascii="Times New Roman" w:hAnsi="Times New Roman" w:cs="Times New Roman"/>
                <w:sz w:val="24"/>
              </w:rPr>
            </w:pPr>
          </w:p>
          <w:p w14:paraId="247A2309" w14:textId="77777777" w:rsidR="00E72DFF" w:rsidRPr="00F34663" w:rsidRDefault="00E72DFF" w:rsidP="00E72DFF">
            <w:pPr>
              <w:rPr>
                <w:rFonts w:ascii="Times New Roman" w:hAnsi="Times New Roman" w:cs="Times New Roman"/>
              </w:rPr>
            </w:pPr>
          </w:p>
          <w:p w14:paraId="7C9EE250" w14:textId="77777777" w:rsidR="00E72DFF" w:rsidRPr="00F34663" w:rsidRDefault="00E72DFF" w:rsidP="00E72DFF">
            <w:pPr>
              <w:rPr>
                <w:rFonts w:ascii="Times New Roman" w:hAnsi="Times New Roman" w:cs="Times New Roman"/>
              </w:rPr>
            </w:pPr>
          </w:p>
          <w:p w14:paraId="765D134A" w14:textId="77777777" w:rsidR="00E72DFF" w:rsidRPr="00F34663" w:rsidRDefault="00E72DFF" w:rsidP="00E72DFF">
            <w:pPr>
              <w:rPr>
                <w:rFonts w:ascii="Times New Roman" w:hAnsi="Times New Roman" w:cs="Times New Roman"/>
              </w:rPr>
            </w:pPr>
          </w:p>
          <w:p w14:paraId="6BBA0460" w14:textId="77777777" w:rsidR="00E72DFF" w:rsidRPr="00F34663" w:rsidRDefault="00E72DFF" w:rsidP="00E72DFF">
            <w:pPr>
              <w:rPr>
                <w:rFonts w:ascii="Times New Roman" w:hAnsi="Times New Roman" w:cs="Times New Roman"/>
              </w:rPr>
            </w:pPr>
          </w:p>
          <w:p w14:paraId="5A46D8E0" w14:textId="77777777" w:rsidR="00E72DFF" w:rsidRPr="00F34663" w:rsidRDefault="00E72DFF" w:rsidP="00E72DFF">
            <w:pPr>
              <w:rPr>
                <w:rFonts w:ascii="Times New Roman" w:hAnsi="Times New Roman" w:cs="Times New Roman"/>
              </w:rPr>
            </w:pPr>
          </w:p>
          <w:p w14:paraId="6AFAE8E8" w14:textId="77777777" w:rsidR="00E72DFF" w:rsidRPr="00F34663" w:rsidRDefault="00E72DFF" w:rsidP="00E72DFF">
            <w:pPr>
              <w:rPr>
                <w:rFonts w:ascii="Times New Roman" w:hAnsi="Times New Roman" w:cs="Times New Roman"/>
              </w:rPr>
            </w:pPr>
          </w:p>
          <w:p w14:paraId="36C5FCD3" w14:textId="77777777" w:rsidR="00E72DFF" w:rsidRPr="00F34663" w:rsidRDefault="00E72DFF" w:rsidP="00E72DFF">
            <w:pPr>
              <w:rPr>
                <w:rFonts w:ascii="Times New Roman" w:hAnsi="Times New Roman" w:cs="Times New Roman"/>
              </w:rPr>
            </w:pPr>
          </w:p>
          <w:p w14:paraId="6480FDE5" w14:textId="77777777" w:rsidR="00E72DFF" w:rsidRPr="00F34663" w:rsidRDefault="00E72DFF" w:rsidP="00E72DFF">
            <w:pPr>
              <w:rPr>
                <w:rFonts w:ascii="Times New Roman" w:hAnsi="Times New Roman" w:cs="Times New Roman"/>
              </w:rPr>
            </w:pPr>
          </w:p>
          <w:p w14:paraId="439932D3" w14:textId="77777777" w:rsidR="00E72DFF" w:rsidRPr="00F34663" w:rsidRDefault="00E72DFF" w:rsidP="00E72DFF">
            <w:pPr>
              <w:rPr>
                <w:rFonts w:ascii="Times New Roman" w:hAnsi="Times New Roman" w:cs="Times New Roman"/>
              </w:rPr>
            </w:pPr>
          </w:p>
          <w:p w14:paraId="673FB36C" w14:textId="77777777" w:rsidR="00E72DFF" w:rsidRPr="00F34663" w:rsidRDefault="00E72DFF" w:rsidP="00E72DFF">
            <w:pPr>
              <w:rPr>
                <w:rFonts w:ascii="Times New Roman" w:hAnsi="Times New Roman" w:cs="Times New Roman"/>
              </w:rPr>
            </w:pPr>
          </w:p>
          <w:p w14:paraId="11D33039" w14:textId="77777777" w:rsidR="00E72DFF" w:rsidRPr="00F34663" w:rsidRDefault="00E72DFF" w:rsidP="00E72DFF">
            <w:pPr>
              <w:rPr>
                <w:rFonts w:ascii="Times New Roman" w:hAnsi="Times New Roman" w:cs="Times New Roman"/>
                <w:sz w:val="24"/>
              </w:rPr>
            </w:pPr>
          </w:p>
          <w:p w14:paraId="6DEDA317" w14:textId="77777777" w:rsidR="00E72DFF" w:rsidRPr="00F34663" w:rsidRDefault="00E72DFF" w:rsidP="00E72DFF">
            <w:pPr>
              <w:rPr>
                <w:rFonts w:ascii="Times New Roman" w:hAnsi="Times New Roman" w:cs="Times New Roman"/>
                <w:sz w:val="24"/>
              </w:rPr>
            </w:pPr>
          </w:p>
          <w:p w14:paraId="5096A5E3" w14:textId="77777777" w:rsidR="00E72DFF" w:rsidRPr="00F34663" w:rsidRDefault="00E72DFF" w:rsidP="00E72DFF">
            <w:pPr>
              <w:rPr>
                <w:rFonts w:ascii="Times New Roman" w:hAnsi="Times New Roman" w:cs="Times New Roman"/>
                <w:sz w:val="24"/>
              </w:rPr>
            </w:pPr>
          </w:p>
          <w:p w14:paraId="3E66CB1C" w14:textId="77777777" w:rsidR="00E72DFF" w:rsidRPr="00F34663" w:rsidRDefault="00E72DFF" w:rsidP="00E72DFF">
            <w:pPr>
              <w:rPr>
                <w:rFonts w:ascii="Times New Roman" w:hAnsi="Times New Roman" w:cs="Times New Roman"/>
                <w:sz w:val="24"/>
              </w:rPr>
            </w:pPr>
          </w:p>
          <w:p w14:paraId="088ABC41" w14:textId="77777777" w:rsidR="00E72DFF" w:rsidRPr="00F34663" w:rsidRDefault="00E72DFF" w:rsidP="00E72DFF">
            <w:pPr>
              <w:rPr>
                <w:rFonts w:ascii="Times New Roman" w:hAnsi="Times New Roman" w:cs="Times New Roman"/>
                <w:sz w:val="24"/>
              </w:rPr>
            </w:pPr>
          </w:p>
          <w:p w14:paraId="4D64BD3D" w14:textId="77777777" w:rsidR="00E72DFF" w:rsidRPr="00F34663" w:rsidRDefault="00E72DFF" w:rsidP="00E72DFF">
            <w:pPr>
              <w:rPr>
                <w:rFonts w:ascii="Times New Roman" w:hAnsi="Times New Roman" w:cs="Times New Roman"/>
                <w:sz w:val="24"/>
              </w:rPr>
            </w:pPr>
          </w:p>
          <w:p w14:paraId="2CBCACC5" w14:textId="77777777" w:rsidR="00E72DFF" w:rsidRPr="00F34663" w:rsidRDefault="00E72DFF" w:rsidP="00E72DFF">
            <w:pPr>
              <w:rPr>
                <w:rFonts w:ascii="Times New Roman" w:hAnsi="Times New Roman" w:cs="Times New Roman"/>
                <w:sz w:val="24"/>
              </w:rPr>
            </w:pPr>
          </w:p>
          <w:p w14:paraId="5D3CD2B6" w14:textId="77777777" w:rsidR="00E72DFF" w:rsidRPr="00F34663" w:rsidRDefault="00E72DFF" w:rsidP="00E72DFF">
            <w:pPr>
              <w:rPr>
                <w:rFonts w:ascii="Times New Roman" w:hAnsi="Times New Roman" w:cs="Times New Roman"/>
                <w:sz w:val="24"/>
              </w:rPr>
            </w:pPr>
          </w:p>
          <w:p w14:paraId="016C8576" w14:textId="77777777" w:rsidR="00E72DFF" w:rsidRPr="00F34663" w:rsidRDefault="00E72DFF" w:rsidP="00E2144E">
            <w:pPr>
              <w:rPr>
                <w:rFonts w:ascii="Times New Roman" w:hAnsi="Times New Roman" w:cs="Times New Roman"/>
              </w:rPr>
            </w:pPr>
          </w:p>
        </w:tc>
        <w:tc>
          <w:tcPr>
            <w:tcW w:w="2835" w:type="dxa"/>
          </w:tcPr>
          <w:p w14:paraId="3B489E37" w14:textId="77777777" w:rsidR="00E72DFF" w:rsidRPr="00F34663" w:rsidRDefault="00E72DFF" w:rsidP="00E72DFF">
            <w:pPr>
              <w:rPr>
                <w:rFonts w:ascii="Times New Roman" w:hAnsi="Times New Roman" w:cs="Times New Roman"/>
              </w:rPr>
            </w:pPr>
          </w:p>
          <w:p w14:paraId="6BEA6D1C" w14:textId="77777777" w:rsidR="00E72DFF" w:rsidRPr="00F34663" w:rsidRDefault="00E72DFF" w:rsidP="00E72DFF">
            <w:pPr>
              <w:rPr>
                <w:rFonts w:ascii="Times New Roman" w:hAnsi="Times New Roman" w:cs="Times New Roman"/>
              </w:rPr>
            </w:pPr>
          </w:p>
          <w:p w14:paraId="1B68BB44" w14:textId="77777777" w:rsidR="00E72DFF" w:rsidRPr="00F34663" w:rsidRDefault="00E72DFF" w:rsidP="00E72DFF">
            <w:pPr>
              <w:rPr>
                <w:rFonts w:ascii="Times New Roman" w:hAnsi="Times New Roman" w:cs="Times New Roman"/>
              </w:rPr>
            </w:pPr>
          </w:p>
          <w:p w14:paraId="1BE4EF5B" w14:textId="77777777" w:rsidR="00E72DFF" w:rsidRPr="00F34663" w:rsidRDefault="00E72DFF" w:rsidP="00E72DFF">
            <w:pPr>
              <w:rPr>
                <w:rFonts w:ascii="Times New Roman" w:hAnsi="Times New Roman" w:cs="Times New Roman"/>
              </w:rPr>
            </w:pPr>
          </w:p>
          <w:p w14:paraId="38BF2CC2" w14:textId="77777777" w:rsidR="00E72DFF" w:rsidRPr="00F34663" w:rsidRDefault="00E72DFF" w:rsidP="00E72DFF">
            <w:pPr>
              <w:rPr>
                <w:rFonts w:ascii="Times New Roman" w:hAnsi="Times New Roman" w:cs="Times New Roman"/>
              </w:rPr>
            </w:pPr>
          </w:p>
          <w:p w14:paraId="1924D8E2" w14:textId="77777777" w:rsidR="00E72DFF" w:rsidRPr="00F34663" w:rsidRDefault="00E72DFF" w:rsidP="00E72DFF">
            <w:pPr>
              <w:rPr>
                <w:rFonts w:ascii="Times New Roman" w:hAnsi="Times New Roman" w:cs="Times New Roman"/>
              </w:rPr>
            </w:pPr>
          </w:p>
          <w:p w14:paraId="35A117BD" w14:textId="77777777" w:rsidR="00E72DFF" w:rsidRPr="00F34663" w:rsidRDefault="00E72DFF" w:rsidP="00E72DFF">
            <w:pPr>
              <w:rPr>
                <w:rFonts w:ascii="Times New Roman" w:hAnsi="Times New Roman" w:cs="Times New Roman"/>
              </w:rPr>
            </w:pPr>
          </w:p>
          <w:p w14:paraId="00188C00" w14:textId="77777777" w:rsidR="00E72DFF" w:rsidRPr="00F34663" w:rsidRDefault="00E72DFF" w:rsidP="00E72DFF">
            <w:pPr>
              <w:rPr>
                <w:rFonts w:ascii="Times New Roman" w:hAnsi="Times New Roman" w:cs="Times New Roman"/>
              </w:rPr>
            </w:pPr>
          </w:p>
          <w:p w14:paraId="48BF8369" w14:textId="77777777" w:rsidR="00E72DFF" w:rsidRPr="00F34663" w:rsidRDefault="00E72DFF" w:rsidP="00E72DFF">
            <w:pPr>
              <w:rPr>
                <w:rFonts w:ascii="Times New Roman" w:hAnsi="Times New Roman" w:cs="Times New Roman"/>
              </w:rPr>
            </w:pPr>
          </w:p>
          <w:p w14:paraId="762141D0" w14:textId="77777777" w:rsidR="00E72DFF" w:rsidRPr="00F34663" w:rsidRDefault="00E72DFF" w:rsidP="00E72DFF">
            <w:pPr>
              <w:rPr>
                <w:rFonts w:ascii="Times New Roman" w:hAnsi="Times New Roman" w:cs="Times New Roman"/>
              </w:rPr>
            </w:pPr>
          </w:p>
          <w:p w14:paraId="74E6BAE6" w14:textId="77777777" w:rsidR="00E72DFF" w:rsidRPr="00F34663" w:rsidRDefault="00E72DFF" w:rsidP="00E72DFF">
            <w:pPr>
              <w:rPr>
                <w:rFonts w:ascii="Times New Roman" w:hAnsi="Times New Roman" w:cs="Times New Roman"/>
              </w:rPr>
            </w:pPr>
          </w:p>
          <w:p w14:paraId="529D10F3" w14:textId="77777777" w:rsidR="00E72DFF" w:rsidRPr="00F34663" w:rsidRDefault="00E72DFF" w:rsidP="00E72DFF">
            <w:pPr>
              <w:rPr>
                <w:rFonts w:ascii="Times New Roman" w:hAnsi="Times New Roman" w:cs="Times New Roman"/>
              </w:rPr>
            </w:pPr>
          </w:p>
          <w:p w14:paraId="6EA01CCE" w14:textId="77777777" w:rsidR="00E72DFF" w:rsidRPr="00F34663" w:rsidRDefault="00E72DFF" w:rsidP="00E72DFF">
            <w:pPr>
              <w:rPr>
                <w:rFonts w:ascii="Times New Roman" w:hAnsi="Times New Roman" w:cs="Times New Roman"/>
                <w:sz w:val="24"/>
              </w:rPr>
            </w:pPr>
            <w:r w:rsidRPr="00F34663">
              <w:rPr>
                <w:rFonts w:ascii="Times New Roman" w:hAnsi="Times New Roman" w:cs="Times New Roman"/>
                <w:sz w:val="24"/>
              </w:rPr>
              <w:t xml:space="preserve">OSV </w:t>
            </w:r>
            <w:proofErr w:type="gramStart"/>
            <w:r w:rsidRPr="00F34663">
              <w:rPr>
                <w:rFonts w:ascii="Times New Roman" w:hAnsi="Times New Roman" w:cs="Times New Roman"/>
                <w:sz w:val="24"/>
              </w:rPr>
              <w:t>-  pravidla</w:t>
            </w:r>
            <w:proofErr w:type="gramEnd"/>
            <w:r w:rsidRPr="00F34663">
              <w:rPr>
                <w:rFonts w:ascii="Times New Roman" w:hAnsi="Times New Roman" w:cs="Times New Roman"/>
                <w:sz w:val="24"/>
              </w:rPr>
              <w:t xml:space="preserve"> komunikace</w:t>
            </w:r>
          </w:p>
          <w:p w14:paraId="0F7E0592" w14:textId="77777777" w:rsidR="00E72DFF" w:rsidRPr="00F34663" w:rsidRDefault="00E72DFF" w:rsidP="00E72DFF">
            <w:pPr>
              <w:rPr>
                <w:rFonts w:ascii="Times New Roman" w:hAnsi="Times New Roman" w:cs="Times New Roman"/>
                <w:sz w:val="24"/>
              </w:rPr>
            </w:pPr>
            <w:r w:rsidRPr="00F34663">
              <w:rPr>
                <w:rFonts w:ascii="Times New Roman" w:hAnsi="Times New Roman" w:cs="Times New Roman"/>
                <w:sz w:val="24"/>
              </w:rPr>
              <w:t xml:space="preserve">VDO – softwarové </w:t>
            </w:r>
            <w:proofErr w:type="spellStart"/>
            <w:proofErr w:type="gramStart"/>
            <w:r w:rsidRPr="00F34663">
              <w:rPr>
                <w:rFonts w:ascii="Times New Roman" w:hAnsi="Times New Roman" w:cs="Times New Roman"/>
                <w:sz w:val="24"/>
              </w:rPr>
              <w:t>piráctví,svoboda</w:t>
            </w:r>
            <w:proofErr w:type="spellEnd"/>
            <w:proofErr w:type="gramEnd"/>
            <w:r w:rsidRPr="00F34663">
              <w:rPr>
                <w:rFonts w:ascii="Times New Roman" w:hAnsi="Times New Roman" w:cs="Times New Roman"/>
                <w:sz w:val="24"/>
              </w:rPr>
              <w:t xml:space="preserve"> slova,</w:t>
            </w:r>
          </w:p>
          <w:p w14:paraId="70A879E5" w14:textId="77777777" w:rsidR="00E72DFF" w:rsidRPr="00F34663" w:rsidRDefault="00E72DFF" w:rsidP="00E72DFF">
            <w:pPr>
              <w:rPr>
                <w:rFonts w:ascii="Times New Roman" w:hAnsi="Times New Roman" w:cs="Times New Roman"/>
                <w:sz w:val="24"/>
              </w:rPr>
            </w:pPr>
            <w:r w:rsidRPr="00F34663">
              <w:rPr>
                <w:rFonts w:ascii="Times New Roman" w:hAnsi="Times New Roman" w:cs="Times New Roman"/>
                <w:sz w:val="24"/>
              </w:rPr>
              <w:t xml:space="preserve">             pluralita názorů</w:t>
            </w:r>
          </w:p>
          <w:p w14:paraId="0A592774" w14:textId="77777777" w:rsidR="00E72DFF" w:rsidRPr="00F34663" w:rsidRDefault="00E72DFF" w:rsidP="00E72DFF">
            <w:pPr>
              <w:rPr>
                <w:rFonts w:ascii="Times New Roman" w:hAnsi="Times New Roman" w:cs="Times New Roman"/>
                <w:sz w:val="24"/>
              </w:rPr>
            </w:pPr>
            <w:r w:rsidRPr="00F34663">
              <w:rPr>
                <w:rFonts w:ascii="Times New Roman" w:hAnsi="Times New Roman" w:cs="Times New Roman"/>
                <w:sz w:val="24"/>
              </w:rPr>
              <w:t>VMEGS – přístup k informacím ze světa</w:t>
            </w:r>
          </w:p>
          <w:p w14:paraId="194B37ED" w14:textId="77777777" w:rsidR="00E72DFF" w:rsidRPr="00F34663" w:rsidRDefault="00E72DFF" w:rsidP="00E72DFF">
            <w:pPr>
              <w:rPr>
                <w:rFonts w:ascii="Times New Roman" w:hAnsi="Times New Roman" w:cs="Times New Roman"/>
                <w:sz w:val="24"/>
              </w:rPr>
            </w:pPr>
            <w:r w:rsidRPr="00F34663">
              <w:rPr>
                <w:rFonts w:ascii="Times New Roman" w:hAnsi="Times New Roman" w:cs="Times New Roman"/>
                <w:sz w:val="24"/>
              </w:rPr>
              <w:t>MKV – komunikace s lidmi s různých kultur</w:t>
            </w:r>
          </w:p>
          <w:p w14:paraId="75AD4E12" w14:textId="77777777" w:rsidR="00E72DFF" w:rsidRPr="00F34663" w:rsidRDefault="00E72DFF" w:rsidP="00E72DFF">
            <w:pPr>
              <w:rPr>
                <w:rFonts w:ascii="Times New Roman" w:hAnsi="Times New Roman" w:cs="Times New Roman"/>
                <w:sz w:val="24"/>
              </w:rPr>
            </w:pPr>
          </w:p>
          <w:p w14:paraId="1498F39D" w14:textId="77777777" w:rsidR="00E72DFF" w:rsidRPr="00F34663" w:rsidRDefault="00E72DFF" w:rsidP="00E72DFF">
            <w:pPr>
              <w:rPr>
                <w:rFonts w:ascii="Times New Roman" w:hAnsi="Times New Roman" w:cs="Times New Roman"/>
              </w:rPr>
            </w:pPr>
          </w:p>
          <w:p w14:paraId="4AC6973D" w14:textId="77777777" w:rsidR="00E72DFF" w:rsidRPr="00F34663" w:rsidRDefault="00E72DFF" w:rsidP="00E72DFF">
            <w:pPr>
              <w:rPr>
                <w:rFonts w:ascii="Times New Roman" w:hAnsi="Times New Roman" w:cs="Times New Roman"/>
              </w:rPr>
            </w:pPr>
          </w:p>
          <w:p w14:paraId="3FA4EAC2" w14:textId="77777777" w:rsidR="00E72DFF" w:rsidRPr="00F34663" w:rsidRDefault="00E72DFF" w:rsidP="00E72DFF">
            <w:pPr>
              <w:rPr>
                <w:rFonts w:ascii="Times New Roman" w:hAnsi="Times New Roman" w:cs="Times New Roman"/>
              </w:rPr>
            </w:pPr>
          </w:p>
          <w:p w14:paraId="34CEE806" w14:textId="77777777" w:rsidR="00E72DFF" w:rsidRPr="00F34663" w:rsidRDefault="00E72DFF" w:rsidP="00E72DFF">
            <w:pPr>
              <w:rPr>
                <w:rFonts w:ascii="Times New Roman" w:hAnsi="Times New Roman" w:cs="Times New Roman"/>
              </w:rPr>
            </w:pPr>
          </w:p>
          <w:p w14:paraId="00A7F5F7" w14:textId="77777777" w:rsidR="00E72DFF" w:rsidRPr="00F34663" w:rsidRDefault="00E72DFF" w:rsidP="00E72DFF">
            <w:pPr>
              <w:rPr>
                <w:rFonts w:ascii="Times New Roman" w:hAnsi="Times New Roman" w:cs="Times New Roman"/>
              </w:rPr>
            </w:pPr>
          </w:p>
          <w:p w14:paraId="4693B8A8" w14:textId="77777777" w:rsidR="00E72DFF" w:rsidRPr="00F34663" w:rsidRDefault="00E72DFF" w:rsidP="00E72DFF">
            <w:pPr>
              <w:rPr>
                <w:rFonts w:ascii="Times New Roman" w:hAnsi="Times New Roman" w:cs="Times New Roman"/>
              </w:rPr>
            </w:pPr>
          </w:p>
          <w:p w14:paraId="2C1FDA27" w14:textId="77777777" w:rsidR="00E72DFF" w:rsidRPr="00F34663" w:rsidRDefault="00E72DFF" w:rsidP="00E72DFF">
            <w:pPr>
              <w:rPr>
                <w:rFonts w:ascii="Times New Roman" w:hAnsi="Times New Roman" w:cs="Times New Roman"/>
              </w:rPr>
            </w:pPr>
          </w:p>
          <w:p w14:paraId="5D00D64B" w14:textId="77777777" w:rsidR="00E72DFF" w:rsidRPr="00F34663" w:rsidRDefault="00E72DFF" w:rsidP="00E72DFF">
            <w:pPr>
              <w:rPr>
                <w:rFonts w:ascii="Times New Roman" w:hAnsi="Times New Roman" w:cs="Times New Roman"/>
              </w:rPr>
            </w:pPr>
          </w:p>
          <w:p w14:paraId="0429EA12" w14:textId="77777777" w:rsidR="00E72DFF" w:rsidRPr="00F34663" w:rsidRDefault="00E72DFF" w:rsidP="00E72DFF">
            <w:pPr>
              <w:rPr>
                <w:rFonts w:ascii="Times New Roman" w:hAnsi="Times New Roman" w:cs="Times New Roman"/>
              </w:rPr>
            </w:pPr>
          </w:p>
          <w:p w14:paraId="57055A74" w14:textId="77777777" w:rsidR="00E72DFF" w:rsidRPr="00F34663" w:rsidRDefault="00E72DFF" w:rsidP="00E72DFF">
            <w:pPr>
              <w:rPr>
                <w:rFonts w:ascii="Times New Roman" w:hAnsi="Times New Roman" w:cs="Times New Roman"/>
              </w:rPr>
            </w:pPr>
          </w:p>
          <w:p w14:paraId="036BEA89" w14:textId="77777777" w:rsidR="00E72DFF" w:rsidRPr="00F34663" w:rsidRDefault="00E72DFF" w:rsidP="00E72DFF">
            <w:pPr>
              <w:rPr>
                <w:rFonts w:ascii="Times New Roman" w:hAnsi="Times New Roman" w:cs="Times New Roman"/>
              </w:rPr>
            </w:pPr>
          </w:p>
          <w:p w14:paraId="5E114DCE" w14:textId="77777777" w:rsidR="00E72DFF" w:rsidRPr="00F34663" w:rsidRDefault="00E72DFF" w:rsidP="00E72DFF">
            <w:pPr>
              <w:rPr>
                <w:rFonts w:ascii="Times New Roman" w:hAnsi="Times New Roman" w:cs="Times New Roman"/>
              </w:rPr>
            </w:pPr>
          </w:p>
          <w:p w14:paraId="58E2AEFA" w14:textId="77777777" w:rsidR="00E72DFF" w:rsidRPr="00F34663" w:rsidRDefault="00E72DFF" w:rsidP="00E72DFF">
            <w:pPr>
              <w:rPr>
                <w:rFonts w:ascii="Times New Roman" w:hAnsi="Times New Roman" w:cs="Times New Roman"/>
              </w:rPr>
            </w:pPr>
          </w:p>
          <w:p w14:paraId="0B5F902E" w14:textId="77777777" w:rsidR="00E72DFF" w:rsidRPr="00F34663" w:rsidRDefault="00E72DFF" w:rsidP="00E72DFF">
            <w:pPr>
              <w:rPr>
                <w:rFonts w:ascii="Times New Roman" w:hAnsi="Times New Roman" w:cs="Times New Roman"/>
              </w:rPr>
            </w:pPr>
          </w:p>
          <w:p w14:paraId="6C2AE2A4" w14:textId="77777777" w:rsidR="00E72DFF" w:rsidRPr="00F34663" w:rsidRDefault="00E72DFF" w:rsidP="00E72DFF">
            <w:pPr>
              <w:rPr>
                <w:rFonts w:ascii="Times New Roman" w:hAnsi="Times New Roman" w:cs="Times New Roman"/>
              </w:rPr>
            </w:pPr>
          </w:p>
          <w:p w14:paraId="444594AE" w14:textId="77777777" w:rsidR="00E72DFF" w:rsidRPr="00F34663" w:rsidRDefault="00E72DFF" w:rsidP="00E72DFF">
            <w:pPr>
              <w:rPr>
                <w:rFonts w:ascii="Times New Roman" w:hAnsi="Times New Roman" w:cs="Times New Roman"/>
              </w:rPr>
            </w:pPr>
          </w:p>
          <w:p w14:paraId="3C65AEA7" w14:textId="77777777" w:rsidR="00E72DFF" w:rsidRPr="00F34663" w:rsidRDefault="00E72DFF" w:rsidP="00E72DFF">
            <w:pPr>
              <w:rPr>
                <w:rFonts w:ascii="Times New Roman" w:hAnsi="Times New Roman" w:cs="Times New Roman"/>
              </w:rPr>
            </w:pPr>
          </w:p>
          <w:p w14:paraId="23EA1589" w14:textId="77777777" w:rsidR="00E72DFF" w:rsidRPr="00F34663" w:rsidRDefault="00E72DFF" w:rsidP="00E72DFF">
            <w:pPr>
              <w:rPr>
                <w:rFonts w:ascii="Times New Roman" w:hAnsi="Times New Roman" w:cs="Times New Roman"/>
              </w:rPr>
            </w:pPr>
          </w:p>
          <w:p w14:paraId="6648EC94" w14:textId="77777777" w:rsidR="00E72DFF" w:rsidRPr="00F34663" w:rsidRDefault="00E72DFF" w:rsidP="00E72DFF">
            <w:pPr>
              <w:rPr>
                <w:rFonts w:ascii="Times New Roman" w:hAnsi="Times New Roman" w:cs="Times New Roman"/>
              </w:rPr>
            </w:pPr>
          </w:p>
          <w:p w14:paraId="16A8D25E" w14:textId="77777777" w:rsidR="00E72DFF" w:rsidRPr="00F34663" w:rsidRDefault="00E72DFF" w:rsidP="00E72DFF">
            <w:pPr>
              <w:rPr>
                <w:rFonts w:ascii="Times New Roman" w:hAnsi="Times New Roman" w:cs="Times New Roman"/>
              </w:rPr>
            </w:pPr>
          </w:p>
          <w:p w14:paraId="659B2980" w14:textId="77777777" w:rsidR="00E72DFF" w:rsidRPr="00F34663" w:rsidRDefault="00E72DFF" w:rsidP="00E72DFF">
            <w:pPr>
              <w:rPr>
                <w:rFonts w:ascii="Times New Roman" w:hAnsi="Times New Roman" w:cs="Times New Roman"/>
              </w:rPr>
            </w:pPr>
          </w:p>
          <w:p w14:paraId="0C940D0A" w14:textId="77777777" w:rsidR="00E72DFF" w:rsidRPr="00F34663" w:rsidRDefault="00E72DFF" w:rsidP="00E72DFF">
            <w:pPr>
              <w:rPr>
                <w:rFonts w:ascii="Times New Roman" w:hAnsi="Times New Roman" w:cs="Times New Roman"/>
              </w:rPr>
            </w:pPr>
          </w:p>
          <w:p w14:paraId="26C4DD93" w14:textId="77777777" w:rsidR="00E72DFF" w:rsidRPr="00F34663" w:rsidRDefault="00E72DFF" w:rsidP="00E72DFF">
            <w:pPr>
              <w:rPr>
                <w:rFonts w:ascii="Times New Roman" w:hAnsi="Times New Roman" w:cs="Times New Roman"/>
              </w:rPr>
            </w:pPr>
          </w:p>
          <w:p w14:paraId="697518EE" w14:textId="77777777" w:rsidR="00E72DFF" w:rsidRPr="00F34663" w:rsidRDefault="00E72DFF" w:rsidP="00E72DFF">
            <w:pPr>
              <w:rPr>
                <w:rFonts w:ascii="Times New Roman" w:hAnsi="Times New Roman" w:cs="Times New Roman"/>
              </w:rPr>
            </w:pPr>
          </w:p>
          <w:p w14:paraId="4C4A5C12" w14:textId="77777777" w:rsidR="00E72DFF" w:rsidRDefault="00E72DFF" w:rsidP="00E72DFF">
            <w:pPr>
              <w:rPr>
                <w:rFonts w:ascii="Times New Roman" w:hAnsi="Times New Roman" w:cs="Times New Roman"/>
              </w:rPr>
            </w:pPr>
          </w:p>
          <w:p w14:paraId="5BBAF0CF" w14:textId="77777777" w:rsidR="00E2144E" w:rsidRDefault="00E2144E" w:rsidP="00E72DFF">
            <w:pPr>
              <w:rPr>
                <w:rFonts w:ascii="Times New Roman" w:hAnsi="Times New Roman" w:cs="Times New Roman"/>
              </w:rPr>
            </w:pPr>
          </w:p>
          <w:p w14:paraId="2DB51FF9" w14:textId="77777777" w:rsidR="00E2144E" w:rsidRDefault="00E2144E" w:rsidP="00E72DFF">
            <w:pPr>
              <w:rPr>
                <w:rFonts w:ascii="Times New Roman" w:hAnsi="Times New Roman" w:cs="Times New Roman"/>
              </w:rPr>
            </w:pPr>
          </w:p>
          <w:p w14:paraId="18986714" w14:textId="77777777" w:rsidR="00E2144E" w:rsidRDefault="00E2144E" w:rsidP="00E72DFF">
            <w:pPr>
              <w:rPr>
                <w:rFonts w:ascii="Times New Roman" w:hAnsi="Times New Roman" w:cs="Times New Roman"/>
              </w:rPr>
            </w:pPr>
          </w:p>
          <w:p w14:paraId="29B73904" w14:textId="77777777" w:rsidR="00E2144E" w:rsidRDefault="00E2144E" w:rsidP="00E72DFF">
            <w:pPr>
              <w:rPr>
                <w:rFonts w:ascii="Times New Roman" w:hAnsi="Times New Roman" w:cs="Times New Roman"/>
              </w:rPr>
            </w:pPr>
          </w:p>
          <w:p w14:paraId="7513249E" w14:textId="77777777" w:rsidR="00E2144E" w:rsidRDefault="00E2144E" w:rsidP="00E72DFF">
            <w:pPr>
              <w:rPr>
                <w:rFonts w:ascii="Times New Roman" w:hAnsi="Times New Roman" w:cs="Times New Roman"/>
              </w:rPr>
            </w:pPr>
          </w:p>
          <w:p w14:paraId="7A70BD40" w14:textId="77777777" w:rsidR="00E2144E" w:rsidRDefault="00E2144E" w:rsidP="00E72DFF">
            <w:pPr>
              <w:rPr>
                <w:rFonts w:ascii="Times New Roman" w:hAnsi="Times New Roman" w:cs="Times New Roman"/>
              </w:rPr>
            </w:pPr>
          </w:p>
          <w:p w14:paraId="52194A31" w14:textId="77777777" w:rsidR="00E2144E" w:rsidRDefault="00E2144E" w:rsidP="00E72DFF">
            <w:pPr>
              <w:rPr>
                <w:rFonts w:ascii="Times New Roman" w:hAnsi="Times New Roman" w:cs="Times New Roman"/>
              </w:rPr>
            </w:pPr>
          </w:p>
          <w:p w14:paraId="2F402314" w14:textId="77777777" w:rsidR="00E2144E" w:rsidRDefault="00E2144E" w:rsidP="00E72DFF">
            <w:pPr>
              <w:rPr>
                <w:rFonts w:ascii="Times New Roman" w:hAnsi="Times New Roman" w:cs="Times New Roman"/>
              </w:rPr>
            </w:pPr>
          </w:p>
          <w:p w14:paraId="4A8E719C" w14:textId="77777777" w:rsidR="00E2144E" w:rsidRDefault="00E2144E" w:rsidP="00E72DFF">
            <w:pPr>
              <w:rPr>
                <w:rFonts w:ascii="Times New Roman" w:hAnsi="Times New Roman" w:cs="Times New Roman"/>
              </w:rPr>
            </w:pPr>
          </w:p>
          <w:p w14:paraId="55A9421D" w14:textId="77777777" w:rsidR="00E2144E" w:rsidRDefault="00E2144E" w:rsidP="00E72DFF">
            <w:pPr>
              <w:rPr>
                <w:rFonts w:ascii="Times New Roman" w:hAnsi="Times New Roman" w:cs="Times New Roman"/>
              </w:rPr>
            </w:pPr>
          </w:p>
          <w:p w14:paraId="595A4792" w14:textId="77777777" w:rsidR="00E2144E" w:rsidRDefault="00E2144E" w:rsidP="00E72DFF">
            <w:pPr>
              <w:rPr>
                <w:rFonts w:ascii="Times New Roman" w:hAnsi="Times New Roman" w:cs="Times New Roman"/>
              </w:rPr>
            </w:pPr>
          </w:p>
          <w:p w14:paraId="7778A199" w14:textId="77777777" w:rsidR="00E2144E" w:rsidRDefault="00E2144E" w:rsidP="00E72DFF">
            <w:pPr>
              <w:rPr>
                <w:rFonts w:ascii="Times New Roman" w:hAnsi="Times New Roman" w:cs="Times New Roman"/>
              </w:rPr>
            </w:pPr>
          </w:p>
          <w:p w14:paraId="69DC6A8F" w14:textId="77777777" w:rsidR="00E2144E" w:rsidRDefault="00E2144E" w:rsidP="00E72DFF">
            <w:pPr>
              <w:rPr>
                <w:rFonts w:ascii="Times New Roman" w:hAnsi="Times New Roman" w:cs="Times New Roman"/>
              </w:rPr>
            </w:pPr>
          </w:p>
          <w:p w14:paraId="47F0D314" w14:textId="77777777" w:rsidR="00E2144E" w:rsidRDefault="00E2144E" w:rsidP="00E72DFF">
            <w:pPr>
              <w:rPr>
                <w:rFonts w:ascii="Times New Roman" w:hAnsi="Times New Roman" w:cs="Times New Roman"/>
              </w:rPr>
            </w:pPr>
          </w:p>
          <w:p w14:paraId="7CDE8C04" w14:textId="77777777" w:rsidR="00E2144E" w:rsidRDefault="00E2144E" w:rsidP="00E72DFF">
            <w:pPr>
              <w:rPr>
                <w:rFonts w:ascii="Times New Roman" w:hAnsi="Times New Roman" w:cs="Times New Roman"/>
              </w:rPr>
            </w:pPr>
          </w:p>
          <w:p w14:paraId="00AE68EC" w14:textId="77777777" w:rsidR="00E2144E" w:rsidRDefault="00E2144E" w:rsidP="00E72DFF">
            <w:pPr>
              <w:rPr>
                <w:rFonts w:ascii="Times New Roman" w:hAnsi="Times New Roman" w:cs="Times New Roman"/>
              </w:rPr>
            </w:pPr>
          </w:p>
          <w:p w14:paraId="3DFBD5C4" w14:textId="77777777" w:rsidR="00E2144E" w:rsidRDefault="00E2144E" w:rsidP="00E72DFF">
            <w:pPr>
              <w:rPr>
                <w:rFonts w:ascii="Times New Roman" w:hAnsi="Times New Roman" w:cs="Times New Roman"/>
              </w:rPr>
            </w:pPr>
          </w:p>
          <w:p w14:paraId="0144843E" w14:textId="77777777" w:rsidR="00E2144E" w:rsidRDefault="00E2144E" w:rsidP="00E72DFF">
            <w:pPr>
              <w:rPr>
                <w:rFonts w:ascii="Times New Roman" w:hAnsi="Times New Roman" w:cs="Times New Roman"/>
              </w:rPr>
            </w:pPr>
          </w:p>
          <w:p w14:paraId="3C91FAC4" w14:textId="77777777" w:rsidR="00E2144E" w:rsidRDefault="00E2144E" w:rsidP="00E72DFF">
            <w:pPr>
              <w:rPr>
                <w:rFonts w:ascii="Times New Roman" w:hAnsi="Times New Roman" w:cs="Times New Roman"/>
              </w:rPr>
            </w:pPr>
          </w:p>
          <w:p w14:paraId="474E0C8B" w14:textId="77777777" w:rsidR="00E2144E" w:rsidRDefault="00E2144E" w:rsidP="00E72DFF">
            <w:pPr>
              <w:rPr>
                <w:rFonts w:ascii="Times New Roman" w:hAnsi="Times New Roman" w:cs="Times New Roman"/>
              </w:rPr>
            </w:pPr>
          </w:p>
          <w:p w14:paraId="1843FF8C" w14:textId="77777777" w:rsidR="00E2144E" w:rsidRDefault="00E2144E" w:rsidP="00E72DFF">
            <w:pPr>
              <w:rPr>
                <w:rFonts w:ascii="Times New Roman" w:hAnsi="Times New Roman" w:cs="Times New Roman"/>
              </w:rPr>
            </w:pPr>
          </w:p>
          <w:p w14:paraId="03AF698A" w14:textId="77777777" w:rsidR="00E2144E" w:rsidRDefault="00E2144E" w:rsidP="00E72DFF">
            <w:pPr>
              <w:rPr>
                <w:rFonts w:ascii="Times New Roman" w:hAnsi="Times New Roman" w:cs="Times New Roman"/>
              </w:rPr>
            </w:pPr>
          </w:p>
          <w:p w14:paraId="7B709823" w14:textId="77777777" w:rsidR="00E2144E" w:rsidRDefault="00E2144E" w:rsidP="00E72DFF">
            <w:pPr>
              <w:rPr>
                <w:rFonts w:ascii="Times New Roman" w:hAnsi="Times New Roman" w:cs="Times New Roman"/>
              </w:rPr>
            </w:pPr>
          </w:p>
          <w:p w14:paraId="29898215" w14:textId="77777777" w:rsidR="00E2144E" w:rsidRDefault="00E2144E" w:rsidP="00E72DFF">
            <w:pPr>
              <w:rPr>
                <w:rFonts w:ascii="Times New Roman" w:hAnsi="Times New Roman" w:cs="Times New Roman"/>
              </w:rPr>
            </w:pPr>
          </w:p>
          <w:p w14:paraId="1B5033C7" w14:textId="77777777" w:rsidR="00E2144E" w:rsidRDefault="00E2144E" w:rsidP="00E72DFF">
            <w:pPr>
              <w:rPr>
                <w:rFonts w:ascii="Times New Roman" w:hAnsi="Times New Roman" w:cs="Times New Roman"/>
              </w:rPr>
            </w:pPr>
          </w:p>
          <w:p w14:paraId="6EDF0C18" w14:textId="77777777" w:rsidR="00E2144E" w:rsidRDefault="00E2144E" w:rsidP="00E72DFF">
            <w:pPr>
              <w:rPr>
                <w:rFonts w:ascii="Times New Roman" w:hAnsi="Times New Roman" w:cs="Times New Roman"/>
              </w:rPr>
            </w:pPr>
          </w:p>
          <w:p w14:paraId="7DDFD466" w14:textId="77777777" w:rsidR="00E2144E" w:rsidRDefault="00E2144E" w:rsidP="00E72DFF">
            <w:pPr>
              <w:rPr>
                <w:rFonts w:ascii="Times New Roman" w:hAnsi="Times New Roman" w:cs="Times New Roman"/>
              </w:rPr>
            </w:pPr>
          </w:p>
          <w:p w14:paraId="0EE44B9D" w14:textId="77777777" w:rsidR="00E2144E" w:rsidRPr="00F34663" w:rsidRDefault="00E2144E" w:rsidP="00E72DFF">
            <w:pPr>
              <w:rPr>
                <w:rFonts w:ascii="Times New Roman" w:hAnsi="Times New Roman" w:cs="Times New Roman"/>
              </w:rPr>
            </w:pPr>
          </w:p>
          <w:p w14:paraId="67357191" w14:textId="77777777" w:rsidR="00E72DFF" w:rsidRPr="00F34663" w:rsidRDefault="00E72DFF" w:rsidP="00E72DFF">
            <w:pPr>
              <w:rPr>
                <w:rFonts w:ascii="Times New Roman" w:hAnsi="Times New Roman" w:cs="Times New Roman"/>
              </w:rPr>
            </w:pPr>
          </w:p>
          <w:p w14:paraId="0852B5F9" w14:textId="77777777" w:rsidR="00E72DFF" w:rsidRPr="00F34663" w:rsidRDefault="00E72DFF" w:rsidP="00E72DFF">
            <w:pPr>
              <w:rPr>
                <w:rFonts w:ascii="Times New Roman" w:hAnsi="Times New Roman" w:cs="Times New Roman"/>
              </w:rPr>
            </w:pPr>
            <w:proofErr w:type="gramStart"/>
            <w:r w:rsidRPr="00F34663">
              <w:rPr>
                <w:rFonts w:ascii="Times New Roman" w:hAnsi="Times New Roman" w:cs="Times New Roman"/>
                <w:sz w:val="24"/>
              </w:rPr>
              <w:t>OSV - kreativita</w:t>
            </w:r>
            <w:proofErr w:type="gramEnd"/>
          </w:p>
        </w:tc>
      </w:tr>
    </w:tbl>
    <w:p w14:paraId="0E86BDAB" w14:textId="77777777" w:rsidR="00E72DFF" w:rsidRPr="00F34663" w:rsidRDefault="00E72DFF" w:rsidP="000821E0">
      <w:pPr>
        <w:spacing w:after="0" w:line="240" w:lineRule="auto"/>
        <w:rPr>
          <w:rFonts w:ascii="Times New Roman" w:hAnsi="Times New Roman" w:cs="Times New Roman"/>
          <w:sz w:val="24"/>
          <w:szCs w:val="24"/>
        </w:rPr>
      </w:pPr>
    </w:p>
    <w:p w14:paraId="62270A88" w14:textId="77777777" w:rsidR="00992B18" w:rsidRPr="00F34663" w:rsidRDefault="00992B18" w:rsidP="000821E0">
      <w:pPr>
        <w:spacing w:after="0" w:line="240" w:lineRule="auto"/>
        <w:rPr>
          <w:rFonts w:ascii="Times New Roman" w:hAnsi="Times New Roman" w:cs="Times New Roman"/>
          <w:sz w:val="24"/>
          <w:szCs w:val="24"/>
        </w:rPr>
      </w:pPr>
    </w:p>
    <w:p w14:paraId="0ECBF334" w14:textId="77777777" w:rsidR="00E72DFF" w:rsidRPr="00F34663" w:rsidRDefault="00E72DFF" w:rsidP="000821E0">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E72DFF" w:rsidRPr="00F34663" w14:paraId="7A46913D" w14:textId="77777777" w:rsidTr="00E72DFF">
        <w:tc>
          <w:tcPr>
            <w:tcW w:w="12616" w:type="dxa"/>
            <w:gridSpan w:val="3"/>
          </w:tcPr>
          <w:p w14:paraId="413DC5AB" w14:textId="77777777" w:rsidR="00E72DFF" w:rsidRPr="00F34663" w:rsidRDefault="00E72DFF" w:rsidP="00E72DFF">
            <w:pPr>
              <w:rPr>
                <w:rFonts w:ascii="Times New Roman" w:hAnsi="Times New Roman" w:cs="Times New Roman"/>
                <w:b/>
                <w:sz w:val="32"/>
                <w:szCs w:val="32"/>
              </w:rPr>
            </w:pPr>
            <w:r w:rsidRPr="00F34663">
              <w:rPr>
                <w:rFonts w:ascii="Times New Roman" w:hAnsi="Times New Roman" w:cs="Times New Roman"/>
                <w:b/>
                <w:sz w:val="32"/>
                <w:szCs w:val="32"/>
              </w:rPr>
              <w:t>Předmět: Informatika</w:t>
            </w:r>
          </w:p>
        </w:tc>
        <w:tc>
          <w:tcPr>
            <w:tcW w:w="2835" w:type="dxa"/>
          </w:tcPr>
          <w:p w14:paraId="79D4F84D" w14:textId="77777777" w:rsidR="00E72DFF" w:rsidRPr="00F34663" w:rsidRDefault="00E72DFF" w:rsidP="00E72DFF">
            <w:pPr>
              <w:rPr>
                <w:rFonts w:ascii="Times New Roman" w:hAnsi="Times New Roman" w:cs="Times New Roman"/>
                <w:b/>
                <w:sz w:val="32"/>
                <w:szCs w:val="32"/>
              </w:rPr>
            </w:pPr>
            <w:r w:rsidRPr="00F34663">
              <w:rPr>
                <w:rFonts w:ascii="Times New Roman" w:hAnsi="Times New Roman" w:cs="Times New Roman"/>
                <w:b/>
                <w:sz w:val="32"/>
                <w:szCs w:val="32"/>
              </w:rPr>
              <w:t>Ročník: 9.</w:t>
            </w:r>
          </w:p>
        </w:tc>
      </w:tr>
      <w:tr w:rsidR="00E72DFF" w:rsidRPr="00F34663" w14:paraId="393C9892" w14:textId="77777777" w:rsidTr="00E72DFF">
        <w:tc>
          <w:tcPr>
            <w:tcW w:w="4253" w:type="dxa"/>
          </w:tcPr>
          <w:p w14:paraId="003EC754" w14:textId="77777777" w:rsidR="00E72DFF" w:rsidRPr="00F34663" w:rsidRDefault="00E72DFF" w:rsidP="00E72DFF">
            <w:pPr>
              <w:jc w:val="center"/>
              <w:rPr>
                <w:rFonts w:ascii="Times New Roman" w:hAnsi="Times New Roman" w:cs="Times New Roman"/>
                <w:b/>
                <w:sz w:val="24"/>
                <w:szCs w:val="24"/>
              </w:rPr>
            </w:pPr>
            <w:r w:rsidRPr="00F34663">
              <w:rPr>
                <w:rFonts w:ascii="Times New Roman" w:hAnsi="Times New Roman" w:cs="Times New Roman"/>
                <w:b/>
                <w:sz w:val="24"/>
                <w:szCs w:val="24"/>
              </w:rPr>
              <w:t>Očekávané výstupy z RVP Z</w:t>
            </w:r>
            <w:r w:rsidR="00750E70" w:rsidRPr="00F34663">
              <w:rPr>
                <w:rFonts w:ascii="Times New Roman" w:hAnsi="Times New Roman" w:cs="Times New Roman"/>
                <w:b/>
                <w:sz w:val="24"/>
                <w:szCs w:val="24"/>
              </w:rPr>
              <w:t>V</w:t>
            </w:r>
          </w:p>
        </w:tc>
        <w:tc>
          <w:tcPr>
            <w:tcW w:w="4253" w:type="dxa"/>
          </w:tcPr>
          <w:p w14:paraId="03717FDE" w14:textId="77777777" w:rsidR="00E72DFF" w:rsidRPr="00F34663" w:rsidRDefault="00E72DFF" w:rsidP="00E72DFF">
            <w:pPr>
              <w:jc w:val="center"/>
              <w:rPr>
                <w:rFonts w:ascii="Times New Roman" w:hAnsi="Times New Roman" w:cs="Times New Roman"/>
                <w:b/>
                <w:sz w:val="24"/>
                <w:szCs w:val="24"/>
              </w:rPr>
            </w:pPr>
            <w:r w:rsidRPr="00F34663">
              <w:rPr>
                <w:rFonts w:ascii="Times New Roman" w:hAnsi="Times New Roman" w:cs="Times New Roman"/>
                <w:b/>
                <w:sz w:val="24"/>
                <w:szCs w:val="24"/>
              </w:rPr>
              <w:t xml:space="preserve">Školní výstupy </w:t>
            </w:r>
          </w:p>
        </w:tc>
        <w:tc>
          <w:tcPr>
            <w:tcW w:w="4110" w:type="dxa"/>
          </w:tcPr>
          <w:p w14:paraId="34430A6B" w14:textId="77777777" w:rsidR="00E72DFF" w:rsidRPr="00F34663" w:rsidRDefault="00E72DFF" w:rsidP="00E72DFF">
            <w:pPr>
              <w:jc w:val="center"/>
              <w:rPr>
                <w:rFonts w:ascii="Times New Roman" w:hAnsi="Times New Roman" w:cs="Times New Roman"/>
                <w:b/>
                <w:sz w:val="24"/>
                <w:szCs w:val="24"/>
              </w:rPr>
            </w:pPr>
            <w:r w:rsidRPr="00F34663">
              <w:rPr>
                <w:rFonts w:ascii="Times New Roman" w:hAnsi="Times New Roman" w:cs="Times New Roman"/>
                <w:b/>
                <w:sz w:val="24"/>
                <w:szCs w:val="24"/>
              </w:rPr>
              <w:t>Učivo</w:t>
            </w:r>
          </w:p>
        </w:tc>
        <w:tc>
          <w:tcPr>
            <w:tcW w:w="2835" w:type="dxa"/>
          </w:tcPr>
          <w:p w14:paraId="0AF37783" w14:textId="77777777" w:rsidR="00E72DFF" w:rsidRPr="00F34663" w:rsidRDefault="00E72DFF" w:rsidP="00E72DFF">
            <w:pPr>
              <w:jc w:val="center"/>
              <w:rPr>
                <w:rFonts w:ascii="Times New Roman" w:hAnsi="Times New Roman" w:cs="Times New Roman"/>
                <w:b/>
                <w:sz w:val="24"/>
                <w:szCs w:val="24"/>
              </w:rPr>
            </w:pPr>
            <w:r w:rsidRPr="00F34663">
              <w:rPr>
                <w:rFonts w:ascii="Times New Roman" w:hAnsi="Times New Roman" w:cs="Times New Roman"/>
                <w:b/>
                <w:sz w:val="24"/>
                <w:szCs w:val="24"/>
              </w:rPr>
              <w:t>Průřezová témata, mezipředmětové vztahy</w:t>
            </w:r>
          </w:p>
        </w:tc>
      </w:tr>
      <w:tr w:rsidR="00E72DFF" w:rsidRPr="00916FA8" w14:paraId="122B129B" w14:textId="77777777" w:rsidTr="00E72DFF">
        <w:tc>
          <w:tcPr>
            <w:tcW w:w="4253" w:type="dxa"/>
          </w:tcPr>
          <w:p w14:paraId="64B5EF2B" w14:textId="77777777" w:rsidR="00E72DFF" w:rsidRPr="00F34663" w:rsidRDefault="00E72DFF" w:rsidP="00E72DFF">
            <w:pPr>
              <w:rPr>
                <w:rFonts w:ascii="Times New Roman" w:hAnsi="Times New Roman" w:cs="Times New Roman"/>
              </w:rPr>
            </w:pPr>
          </w:p>
          <w:p w14:paraId="32A529C7" w14:textId="77777777" w:rsidR="001459D0" w:rsidRPr="001459D0" w:rsidRDefault="001459D0" w:rsidP="001459D0">
            <w:pPr>
              <w:pStyle w:val="Standard"/>
              <w:rPr>
                <w:sz w:val="20"/>
                <w:szCs w:val="20"/>
              </w:rPr>
            </w:pPr>
            <w:r w:rsidRPr="001459D0">
              <w:rPr>
                <w:sz w:val="20"/>
                <w:szCs w:val="20"/>
              </w:rPr>
              <w:t>Žákyně/žák:</w:t>
            </w:r>
          </w:p>
          <w:p w14:paraId="05407304" w14:textId="77777777" w:rsidR="001459D0" w:rsidRPr="001459D0" w:rsidRDefault="001459D0" w:rsidP="001459D0">
            <w:pPr>
              <w:pStyle w:val="Standard"/>
              <w:numPr>
                <w:ilvl w:val="0"/>
                <w:numId w:val="222"/>
              </w:numPr>
              <w:ind w:left="720" w:hanging="360"/>
              <w:rPr>
                <w:sz w:val="20"/>
                <w:szCs w:val="20"/>
              </w:rPr>
            </w:pPr>
            <w:r w:rsidRPr="001459D0">
              <w:rPr>
                <w:sz w:val="20"/>
                <w:szCs w:val="20"/>
              </w:rPr>
              <w:t>Při digitalizaci volí vhodný formát pro zápis, uchování a přenos dat</w:t>
            </w:r>
          </w:p>
          <w:p w14:paraId="14890B04" w14:textId="77777777" w:rsidR="001459D0" w:rsidRPr="001459D0" w:rsidRDefault="001459D0" w:rsidP="001459D0">
            <w:pPr>
              <w:pStyle w:val="Standard"/>
              <w:ind w:left="720"/>
              <w:rPr>
                <w:sz w:val="20"/>
                <w:szCs w:val="20"/>
              </w:rPr>
            </w:pPr>
          </w:p>
          <w:p w14:paraId="68785285" w14:textId="77777777" w:rsidR="001459D0" w:rsidRPr="001459D0" w:rsidRDefault="001459D0" w:rsidP="001459D0">
            <w:pPr>
              <w:pStyle w:val="Standard"/>
              <w:numPr>
                <w:ilvl w:val="0"/>
                <w:numId w:val="222"/>
              </w:numPr>
              <w:ind w:left="720" w:hanging="360"/>
              <w:rPr>
                <w:sz w:val="20"/>
                <w:szCs w:val="20"/>
              </w:rPr>
            </w:pPr>
            <w:r w:rsidRPr="001459D0">
              <w:rPr>
                <w:sz w:val="20"/>
                <w:szCs w:val="20"/>
              </w:rPr>
              <w:t>vyslovuje odpovědi na základě získaných dat, využívá informace z různých zdrojů</w:t>
            </w:r>
          </w:p>
          <w:p w14:paraId="6B02AFC0" w14:textId="77777777" w:rsidR="001459D0" w:rsidRPr="001459D0" w:rsidRDefault="001459D0" w:rsidP="001459D0">
            <w:pPr>
              <w:pStyle w:val="Standard"/>
              <w:ind w:left="720"/>
              <w:rPr>
                <w:sz w:val="20"/>
                <w:szCs w:val="20"/>
              </w:rPr>
            </w:pPr>
          </w:p>
          <w:p w14:paraId="611D471E" w14:textId="77777777" w:rsidR="001459D0" w:rsidRPr="001459D0" w:rsidRDefault="001459D0" w:rsidP="001459D0">
            <w:pPr>
              <w:pStyle w:val="Standard"/>
              <w:numPr>
                <w:ilvl w:val="0"/>
                <w:numId w:val="222"/>
              </w:numPr>
              <w:ind w:left="720" w:hanging="360"/>
              <w:rPr>
                <w:sz w:val="20"/>
                <w:szCs w:val="20"/>
              </w:rPr>
            </w:pPr>
            <w:r w:rsidRPr="001459D0">
              <w:rPr>
                <w:sz w:val="20"/>
                <w:szCs w:val="20"/>
              </w:rPr>
              <w:t>pro vymezený problém zaznamenává dostupná, potřebná data, kombinuje data různého typu</w:t>
            </w:r>
          </w:p>
          <w:p w14:paraId="3B3E392B" w14:textId="77777777" w:rsidR="001459D0" w:rsidRPr="001459D0" w:rsidRDefault="001459D0" w:rsidP="001459D0">
            <w:pPr>
              <w:pStyle w:val="Odstavecseseznamem"/>
              <w:rPr>
                <w:sz w:val="20"/>
                <w:szCs w:val="20"/>
              </w:rPr>
            </w:pPr>
          </w:p>
          <w:p w14:paraId="5D23F658" w14:textId="77777777" w:rsidR="001459D0" w:rsidRPr="001459D0" w:rsidRDefault="001459D0" w:rsidP="001459D0">
            <w:pPr>
              <w:pStyle w:val="Standard"/>
              <w:numPr>
                <w:ilvl w:val="0"/>
                <w:numId w:val="222"/>
              </w:numPr>
              <w:ind w:left="720" w:hanging="360"/>
              <w:rPr>
                <w:sz w:val="20"/>
                <w:szCs w:val="20"/>
              </w:rPr>
            </w:pPr>
            <w:r w:rsidRPr="001459D0">
              <w:rPr>
                <w:sz w:val="20"/>
                <w:szCs w:val="20"/>
              </w:rPr>
              <w:t>pro evidenci, zpracování, formátování dat využívá vhodné aplikace</w:t>
            </w:r>
          </w:p>
          <w:p w14:paraId="47AE71FF" w14:textId="77777777" w:rsidR="001459D0" w:rsidRPr="001459D0" w:rsidRDefault="001459D0" w:rsidP="001459D0">
            <w:pPr>
              <w:pStyle w:val="Odstavecseseznamem"/>
              <w:rPr>
                <w:sz w:val="20"/>
                <w:szCs w:val="20"/>
              </w:rPr>
            </w:pPr>
          </w:p>
          <w:p w14:paraId="0A583049" w14:textId="77777777" w:rsidR="001459D0" w:rsidRPr="001459D0" w:rsidRDefault="001459D0" w:rsidP="001459D0">
            <w:pPr>
              <w:pStyle w:val="Standard"/>
              <w:numPr>
                <w:ilvl w:val="0"/>
                <w:numId w:val="222"/>
              </w:numPr>
              <w:ind w:left="720" w:hanging="360"/>
              <w:rPr>
                <w:sz w:val="20"/>
                <w:szCs w:val="20"/>
              </w:rPr>
            </w:pPr>
            <w:r w:rsidRPr="001459D0">
              <w:rPr>
                <w:sz w:val="20"/>
                <w:szCs w:val="20"/>
              </w:rPr>
              <w:t>ukládá a spravuje data ve vhodném formátu s ohledem na další zpracování a přenos</w:t>
            </w:r>
          </w:p>
          <w:p w14:paraId="74412287" w14:textId="77777777" w:rsidR="001459D0" w:rsidRPr="001459D0" w:rsidRDefault="001459D0" w:rsidP="001459D0">
            <w:pPr>
              <w:pStyle w:val="Odstavecseseznamem"/>
              <w:rPr>
                <w:sz w:val="20"/>
                <w:szCs w:val="20"/>
              </w:rPr>
            </w:pPr>
          </w:p>
          <w:p w14:paraId="01D69639" w14:textId="77777777" w:rsidR="001459D0" w:rsidRPr="001459D0" w:rsidRDefault="001459D0" w:rsidP="001459D0">
            <w:pPr>
              <w:pStyle w:val="Standard"/>
              <w:numPr>
                <w:ilvl w:val="0"/>
                <w:numId w:val="222"/>
              </w:numPr>
              <w:ind w:left="720" w:hanging="360"/>
              <w:rPr>
                <w:sz w:val="20"/>
                <w:szCs w:val="20"/>
              </w:rPr>
            </w:pPr>
            <w:r w:rsidRPr="001459D0">
              <w:rPr>
                <w:sz w:val="20"/>
                <w:szCs w:val="20"/>
              </w:rPr>
              <w:t>poradí si s typickými závadami a chybovými stavy počítače</w:t>
            </w:r>
          </w:p>
          <w:p w14:paraId="204DC1E1" w14:textId="77777777" w:rsidR="001459D0" w:rsidRPr="001459D0" w:rsidRDefault="001459D0" w:rsidP="001459D0">
            <w:pPr>
              <w:pStyle w:val="Standard"/>
              <w:ind w:left="1200"/>
              <w:rPr>
                <w:sz w:val="20"/>
                <w:szCs w:val="20"/>
              </w:rPr>
            </w:pPr>
          </w:p>
          <w:p w14:paraId="62139EEB" w14:textId="77777777" w:rsidR="001459D0" w:rsidRPr="001459D0" w:rsidRDefault="001459D0" w:rsidP="001459D0">
            <w:pPr>
              <w:pStyle w:val="Standard"/>
              <w:numPr>
                <w:ilvl w:val="0"/>
                <w:numId w:val="222"/>
              </w:numPr>
              <w:ind w:left="720" w:hanging="360"/>
              <w:rPr>
                <w:sz w:val="20"/>
                <w:szCs w:val="20"/>
              </w:rPr>
            </w:pPr>
            <w:r w:rsidRPr="001459D0">
              <w:rPr>
                <w:sz w:val="20"/>
                <w:szCs w:val="20"/>
              </w:rPr>
              <w:t>při práci minimalizuje riziko ztráty či zneužití dat; popíše fungování zabezpečovacích řešení</w:t>
            </w:r>
          </w:p>
          <w:p w14:paraId="25C48779" w14:textId="77777777" w:rsidR="00E72DFF" w:rsidRPr="00F34663" w:rsidRDefault="00E72DFF" w:rsidP="00E72DFF">
            <w:pPr>
              <w:rPr>
                <w:rFonts w:ascii="Times New Roman" w:hAnsi="Times New Roman" w:cs="Times New Roman"/>
              </w:rPr>
            </w:pPr>
          </w:p>
          <w:p w14:paraId="7F8DE839" w14:textId="77777777" w:rsidR="00E72DFF" w:rsidRPr="00F34663" w:rsidRDefault="00E72DFF" w:rsidP="00E72DFF">
            <w:pPr>
              <w:rPr>
                <w:rFonts w:ascii="Times New Roman" w:hAnsi="Times New Roman" w:cs="Times New Roman"/>
              </w:rPr>
            </w:pPr>
          </w:p>
          <w:p w14:paraId="0212C68D" w14:textId="77777777" w:rsidR="00E72DFF" w:rsidRPr="00F34663" w:rsidRDefault="00E72DFF" w:rsidP="00E72DFF">
            <w:pPr>
              <w:rPr>
                <w:rFonts w:ascii="Times New Roman" w:hAnsi="Times New Roman" w:cs="Times New Roman"/>
              </w:rPr>
            </w:pPr>
          </w:p>
          <w:p w14:paraId="2557BBCF" w14:textId="77777777" w:rsidR="00E72DFF" w:rsidRPr="00F34663" w:rsidRDefault="00E72DFF" w:rsidP="00E72DFF">
            <w:pPr>
              <w:rPr>
                <w:rFonts w:ascii="Times New Roman" w:hAnsi="Times New Roman" w:cs="Times New Roman"/>
              </w:rPr>
            </w:pPr>
          </w:p>
          <w:p w14:paraId="31CCAA9A" w14:textId="77777777" w:rsidR="00E72DFF" w:rsidRPr="00F34663" w:rsidRDefault="00E72DFF" w:rsidP="00E72DFF">
            <w:pPr>
              <w:rPr>
                <w:rFonts w:ascii="Times New Roman" w:hAnsi="Times New Roman" w:cs="Times New Roman"/>
              </w:rPr>
            </w:pPr>
          </w:p>
          <w:p w14:paraId="13B99B7B" w14:textId="77777777" w:rsidR="00E72DFF" w:rsidRPr="00F34663" w:rsidRDefault="00E72DFF" w:rsidP="00E72DFF">
            <w:pPr>
              <w:rPr>
                <w:rFonts w:ascii="Times New Roman" w:hAnsi="Times New Roman" w:cs="Times New Roman"/>
              </w:rPr>
            </w:pPr>
          </w:p>
          <w:p w14:paraId="528E86BD" w14:textId="77777777" w:rsidR="00E72DFF" w:rsidRPr="00F34663" w:rsidRDefault="00E72DFF" w:rsidP="00E72DFF">
            <w:pPr>
              <w:rPr>
                <w:rFonts w:ascii="Times New Roman" w:hAnsi="Times New Roman" w:cs="Times New Roman"/>
              </w:rPr>
            </w:pPr>
          </w:p>
          <w:p w14:paraId="40D3DE52" w14:textId="77777777" w:rsidR="00E72DFF" w:rsidRPr="00F34663" w:rsidRDefault="00E72DFF" w:rsidP="00E72DFF">
            <w:pPr>
              <w:rPr>
                <w:rFonts w:ascii="Times New Roman" w:hAnsi="Times New Roman" w:cs="Times New Roman"/>
              </w:rPr>
            </w:pPr>
          </w:p>
          <w:p w14:paraId="1B04CB94" w14:textId="77777777" w:rsidR="00E72DFF" w:rsidRPr="00F34663" w:rsidRDefault="00E72DFF" w:rsidP="00E72DFF">
            <w:pPr>
              <w:rPr>
                <w:rFonts w:ascii="Times New Roman" w:hAnsi="Times New Roman" w:cs="Times New Roman"/>
              </w:rPr>
            </w:pPr>
          </w:p>
          <w:p w14:paraId="2202B3CD" w14:textId="77777777" w:rsidR="001459D0" w:rsidRPr="001459D0" w:rsidRDefault="001459D0" w:rsidP="001459D0">
            <w:pPr>
              <w:pStyle w:val="Standard"/>
              <w:rPr>
                <w:sz w:val="20"/>
                <w:szCs w:val="20"/>
              </w:rPr>
            </w:pPr>
            <w:r w:rsidRPr="001459D0">
              <w:rPr>
                <w:sz w:val="20"/>
                <w:szCs w:val="20"/>
              </w:rPr>
              <w:t>Žákyně/žák:</w:t>
            </w:r>
          </w:p>
          <w:p w14:paraId="5CB87A71" w14:textId="77777777" w:rsidR="001459D0" w:rsidRPr="001459D0" w:rsidRDefault="001459D0" w:rsidP="001459D0">
            <w:pPr>
              <w:pStyle w:val="Standard"/>
              <w:numPr>
                <w:ilvl w:val="0"/>
                <w:numId w:val="222"/>
              </w:numPr>
              <w:ind w:left="720" w:hanging="360"/>
              <w:rPr>
                <w:sz w:val="20"/>
                <w:szCs w:val="20"/>
              </w:rPr>
            </w:pPr>
            <w:r w:rsidRPr="001459D0">
              <w:rPr>
                <w:sz w:val="20"/>
                <w:szCs w:val="20"/>
              </w:rPr>
              <w:t>v blokově orientovaném programovacím jazyce sestaví vytvoří program, program vyzkouší, opraví chyby, používá opakování, větvení, proměnné</w:t>
            </w:r>
          </w:p>
          <w:p w14:paraId="2C3E1905" w14:textId="77777777" w:rsidR="001459D0" w:rsidRPr="001459D0" w:rsidRDefault="001459D0" w:rsidP="001459D0">
            <w:pPr>
              <w:pStyle w:val="Standard"/>
              <w:ind w:left="720"/>
              <w:rPr>
                <w:sz w:val="20"/>
                <w:szCs w:val="20"/>
              </w:rPr>
            </w:pPr>
          </w:p>
          <w:p w14:paraId="655291BB" w14:textId="77777777" w:rsidR="001459D0" w:rsidRPr="001459D0" w:rsidRDefault="001459D0" w:rsidP="001459D0">
            <w:pPr>
              <w:pStyle w:val="Standard"/>
              <w:numPr>
                <w:ilvl w:val="0"/>
                <w:numId w:val="222"/>
              </w:numPr>
              <w:ind w:left="720" w:hanging="360"/>
              <w:rPr>
                <w:sz w:val="20"/>
                <w:szCs w:val="20"/>
              </w:rPr>
            </w:pPr>
            <w:r w:rsidRPr="001459D0">
              <w:rPr>
                <w:sz w:val="20"/>
                <w:szCs w:val="20"/>
              </w:rPr>
              <w:t>rozpozná opakující se vzory, používá opakování a připravené podprogramy</w:t>
            </w:r>
          </w:p>
          <w:p w14:paraId="2BADA6A0" w14:textId="77777777" w:rsidR="001459D0" w:rsidRPr="001459D0" w:rsidRDefault="001459D0" w:rsidP="001459D0">
            <w:pPr>
              <w:pStyle w:val="Standard"/>
              <w:rPr>
                <w:sz w:val="20"/>
                <w:szCs w:val="20"/>
              </w:rPr>
            </w:pPr>
          </w:p>
          <w:p w14:paraId="3FDE0CFC" w14:textId="77777777" w:rsidR="001459D0" w:rsidRPr="001459D0" w:rsidRDefault="001459D0" w:rsidP="001459D0">
            <w:pPr>
              <w:pStyle w:val="Standard"/>
              <w:numPr>
                <w:ilvl w:val="0"/>
                <w:numId w:val="222"/>
              </w:numPr>
              <w:ind w:left="720" w:hanging="360"/>
              <w:rPr>
                <w:sz w:val="20"/>
                <w:szCs w:val="20"/>
              </w:rPr>
            </w:pPr>
            <w:r w:rsidRPr="001459D0">
              <w:rPr>
                <w:sz w:val="20"/>
                <w:szCs w:val="20"/>
              </w:rPr>
              <w:t>po přečtení jednotlivých kroků algoritmu nebo programu vysvětlí celý postup; určí problém, který je daným algoritmem řešen</w:t>
            </w:r>
          </w:p>
          <w:p w14:paraId="44A4F69D" w14:textId="77777777" w:rsidR="001459D0" w:rsidRPr="001459D0" w:rsidRDefault="001459D0" w:rsidP="001459D0">
            <w:pPr>
              <w:pStyle w:val="Standard"/>
              <w:ind w:left="720"/>
              <w:rPr>
                <w:sz w:val="20"/>
                <w:szCs w:val="20"/>
              </w:rPr>
            </w:pPr>
          </w:p>
          <w:p w14:paraId="0795C16D" w14:textId="77777777" w:rsidR="001459D0" w:rsidRPr="001459D0" w:rsidRDefault="001459D0" w:rsidP="001459D0">
            <w:pPr>
              <w:pStyle w:val="Standard"/>
              <w:numPr>
                <w:ilvl w:val="0"/>
                <w:numId w:val="222"/>
              </w:numPr>
              <w:ind w:left="720" w:hanging="360"/>
              <w:rPr>
                <w:sz w:val="20"/>
                <w:szCs w:val="20"/>
              </w:rPr>
            </w:pPr>
            <w:r w:rsidRPr="001459D0">
              <w:rPr>
                <w:sz w:val="20"/>
                <w:szCs w:val="20"/>
              </w:rPr>
              <w:t>vybere z více možností vhodný algoritmus pro řešený problém a svůj výběr zdůvodní</w:t>
            </w:r>
          </w:p>
          <w:p w14:paraId="172A24A7" w14:textId="77777777" w:rsidR="001459D0" w:rsidRPr="001459D0" w:rsidRDefault="001459D0" w:rsidP="001459D0">
            <w:pPr>
              <w:pStyle w:val="Standard"/>
              <w:ind w:left="720"/>
              <w:rPr>
                <w:sz w:val="20"/>
                <w:szCs w:val="20"/>
              </w:rPr>
            </w:pPr>
          </w:p>
          <w:p w14:paraId="46CCDB08" w14:textId="77777777" w:rsidR="001459D0" w:rsidRPr="001459D0" w:rsidRDefault="001459D0" w:rsidP="001459D0">
            <w:pPr>
              <w:pStyle w:val="Standard"/>
              <w:numPr>
                <w:ilvl w:val="0"/>
                <w:numId w:val="222"/>
              </w:numPr>
              <w:ind w:left="743" w:hanging="426"/>
              <w:textAlignment w:val="auto"/>
              <w:rPr>
                <w:sz w:val="20"/>
                <w:szCs w:val="20"/>
              </w:rPr>
            </w:pPr>
            <w:r w:rsidRPr="001459D0">
              <w:rPr>
                <w:sz w:val="20"/>
                <w:szCs w:val="20"/>
              </w:rPr>
              <w:t>ověří správnost jím navrženého postupu či programu, najde a opraví v něm případnou chybu</w:t>
            </w:r>
          </w:p>
          <w:p w14:paraId="3BFB9CDF" w14:textId="77777777" w:rsidR="001459D0" w:rsidRPr="001459D0" w:rsidRDefault="001459D0" w:rsidP="001459D0">
            <w:pPr>
              <w:pStyle w:val="Standard"/>
              <w:ind w:left="743"/>
              <w:rPr>
                <w:sz w:val="20"/>
                <w:szCs w:val="20"/>
              </w:rPr>
            </w:pPr>
          </w:p>
          <w:p w14:paraId="3EBDDE1E" w14:textId="77777777" w:rsidR="00E72DFF" w:rsidRPr="00F34663" w:rsidRDefault="00E72DFF" w:rsidP="00E72DFF">
            <w:pPr>
              <w:rPr>
                <w:rFonts w:ascii="Times New Roman" w:hAnsi="Times New Roman" w:cs="Times New Roman"/>
              </w:rPr>
            </w:pPr>
          </w:p>
          <w:p w14:paraId="14FF0D34" w14:textId="77777777" w:rsidR="00E72DFF" w:rsidRPr="00F34663" w:rsidRDefault="00E72DFF" w:rsidP="00E72DFF">
            <w:pPr>
              <w:rPr>
                <w:rFonts w:ascii="Times New Roman" w:hAnsi="Times New Roman" w:cs="Times New Roman"/>
              </w:rPr>
            </w:pPr>
          </w:p>
          <w:p w14:paraId="17AA3160" w14:textId="77777777" w:rsidR="00E72DFF" w:rsidRPr="00F34663" w:rsidRDefault="00E72DFF" w:rsidP="00E72DFF">
            <w:pPr>
              <w:rPr>
                <w:rFonts w:ascii="Times New Roman" w:hAnsi="Times New Roman" w:cs="Times New Roman"/>
              </w:rPr>
            </w:pPr>
          </w:p>
          <w:p w14:paraId="7734ED2A" w14:textId="77777777" w:rsidR="00E72DFF" w:rsidRPr="00F34663" w:rsidRDefault="00E72DFF" w:rsidP="00E72DFF">
            <w:pPr>
              <w:rPr>
                <w:rFonts w:ascii="Times New Roman" w:hAnsi="Times New Roman" w:cs="Times New Roman"/>
              </w:rPr>
            </w:pPr>
          </w:p>
          <w:p w14:paraId="447B546D" w14:textId="77777777" w:rsidR="00E72DFF" w:rsidRPr="00F34663" w:rsidRDefault="00E72DFF" w:rsidP="00E72DFF">
            <w:pPr>
              <w:rPr>
                <w:rFonts w:ascii="Times New Roman" w:hAnsi="Times New Roman" w:cs="Times New Roman"/>
              </w:rPr>
            </w:pPr>
          </w:p>
          <w:p w14:paraId="4A62B04A" w14:textId="77777777" w:rsidR="00E72DFF" w:rsidRPr="00F34663" w:rsidRDefault="00E72DFF" w:rsidP="00E72DFF">
            <w:pPr>
              <w:rPr>
                <w:rFonts w:ascii="Times New Roman" w:hAnsi="Times New Roman" w:cs="Times New Roman"/>
              </w:rPr>
            </w:pPr>
          </w:p>
          <w:p w14:paraId="4711E6CA" w14:textId="77777777" w:rsidR="00E72DFF" w:rsidRPr="00F34663" w:rsidRDefault="00E72DFF" w:rsidP="00E72DFF">
            <w:pPr>
              <w:rPr>
                <w:rFonts w:ascii="Times New Roman" w:hAnsi="Times New Roman" w:cs="Times New Roman"/>
              </w:rPr>
            </w:pPr>
          </w:p>
          <w:p w14:paraId="14CFC068" w14:textId="77777777" w:rsidR="00E72DFF" w:rsidRPr="00F34663" w:rsidRDefault="00E72DFF" w:rsidP="00E72DFF">
            <w:pPr>
              <w:rPr>
                <w:rFonts w:ascii="Times New Roman" w:hAnsi="Times New Roman" w:cs="Times New Roman"/>
              </w:rPr>
            </w:pPr>
          </w:p>
          <w:p w14:paraId="01151447" w14:textId="77777777" w:rsidR="00E72DFF" w:rsidRPr="00F34663" w:rsidRDefault="00E72DFF" w:rsidP="00E72DFF">
            <w:pPr>
              <w:rPr>
                <w:rFonts w:ascii="Times New Roman" w:hAnsi="Times New Roman" w:cs="Times New Roman"/>
              </w:rPr>
            </w:pPr>
          </w:p>
          <w:p w14:paraId="20B787A4" w14:textId="77777777" w:rsidR="00E72DFF" w:rsidRPr="00F34663" w:rsidRDefault="00E72DFF" w:rsidP="00E72DFF">
            <w:pPr>
              <w:rPr>
                <w:rFonts w:ascii="Times New Roman" w:hAnsi="Times New Roman" w:cs="Times New Roman"/>
              </w:rPr>
            </w:pPr>
          </w:p>
          <w:p w14:paraId="3BDB59A0" w14:textId="77777777" w:rsidR="00E72DFF" w:rsidRPr="00F34663" w:rsidRDefault="00E72DFF" w:rsidP="00E72DFF">
            <w:pPr>
              <w:rPr>
                <w:rFonts w:ascii="Times New Roman" w:hAnsi="Times New Roman" w:cs="Times New Roman"/>
              </w:rPr>
            </w:pPr>
          </w:p>
          <w:p w14:paraId="690A1332" w14:textId="77777777" w:rsidR="00E72DFF" w:rsidRPr="00F34663" w:rsidRDefault="00E72DFF" w:rsidP="00E72DFF">
            <w:pPr>
              <w:rPr>
                <w:rFonts w:ascii="Times New Roman" w:hAnsi="Times New Roman" w:cs="Times New Roman"/>
              </w:rPr>
            </w:pPr>
          </w:p>
          <w:p w14:paraId="428F5302" w14:textId="77777777" w:rsidR="00E72DFF" w:rsidRPr="00F34663" w:rsidRDefault="00E72DFF" w:rsidP="00E72DFF">
            <w:pPr>
              <w:rPr>
                <w:rFonts w:ascii="Times New Roman" w:hAnsi="Times New Roman" w:cs="Times New Roman"/>
              </w:rPr>
            </w:pPr>
          </w:p>
          <w:p w14:paraId="0F705882" w14:textId="77777777" w:rsidR="00E72DFF" w:rsidRPr="00F34663" w:rsidRDefault="00E72DFF" w:rsidP="00E72DFF">
            <w:pPr>
              <w:rPr>
                <w:rFonts w:ascii="Times New Roman" w:hAnsi="Times New Roman" w:cs="Times New Roman"/>
              </w:rPr>
            </w:pPr>
          </w:p>
          <w:p w14:paraId="64003277" w14:textId="77777777" w:rsidR="00E72DFF" w:rsidRPr="00F34663" w:rsidRDefault="00E72DFF" w:rsidP="00E72DFF">
            <w:pPr>
              <w:rPr>
                <w:rFonts w:ascii="Times New Roman" w:hAnsi="Times New Roman" w:cs="Times New Roman"/>
              </w:rPr>
            </w:pPr>
          </w:p>
          <w:p w14:paraId="769CE4C1" w14:textId="77777777" w:rsidR="00E72DFF" w:rsidRDefault="00E72DFF" w:rsidP="00E72DFF">
            <w:pPr>
              <w:rPr>
                <w:rFonts w:ascii="Times New Roman" w:hAnsi="Times New Roman" w:cs="Times New Roman"/>
              </w:rPr>
            </w:pPr>
          </w:p>
          <w:p w14:paraId="7C00C508" w14:textId="77777777" w:rsidR="001459D0" w:rsidRDefault="001459D0" w:rsidP="00E72DFF">
            <w:pPr>
              <w:rPr>
                <w:rFonts w:ascii="Times New Roman" w:hAnsi="Times New Roman" w:cs="Times New Roman"/>
              </w:rPr>
            </w:pPr>
          </w:p>
          <w:p w14:paraId="4493CD1A" w14:textId="77777777" w:rsidR="001459D0" w:rsidRDefault="001459D0" w:rsidP="00E72DFF">
            <w:pPr>
              <w:rPr>
                <w:rFonts w:ascii="Times New Roman" w:hAnsi="Times New Roman" w:cs="Times New Roman"/>
              </w:rPr>
            </w:pPr>
          </w:p>
          <w:p w14:paraId="75302866" w14:textId="77777777" w:rsidR="001459D0" w:rsidRDefault="001459D0" w:rsidP="00E72DFF">
            <w:pPr>
              <w:rPr>
                <w:rFonts w:ascii="Times New Roman" w:hAnsi="Times New Roman" w:cs="Times New Roman"/>
              </w:rPr>
            </w:pPr>
          </w:p>
          <w:p w14:paraId="538AB59C" w14:textId="77777777" w:rsidR="001459D0" w:rsidRDefault="001459D0" w:rsidP="00E72DFF">
            <w:pPr>
              <w:rPr>
                <w:rFonts w:ascii="Times New Roman" w:hAnsi="Times New Roman" w:cs="Times New Roman"/>
              </w:rPr>
            </w:pPr>
          </w:p>
          <w:p w14:paraId="0B65F286" w14:textId="77777777" w:rsidR="001459D0" w:rsidRDefault="001459D0" w:rsidP="00E72DFF">
            <w:pPr>
              <w:rPr>
                <w:rFonts w:ascii="Times New Roman" w:hAnsi="Times New Roman" w:cs="Times New Roman"/>
              </w:rPr>
            </w:pPr>
          </w:p>
          <w:p w14:paraId="6115B1C7" w14:textId="77777777" w:rsidR="001459D0" w:rsidRDefault="001459D0" w:rsidP="00E72DFF">
            <w:pPr>
              <w:rPr>
                <w:rFonts w:ascii="Times New Roman" w:hAnsi="Times New Roman" w:cs="Times New Roman"/>
              </w:rPr>
            </w:pPr>
          </w:p>
          <w:p w14:paraId="18521ADA" w14:textId="77777777" w:rsidR="001459D0" w:rsidRDefault="001459D0" w:rsidP="00E72DFF">
            <w:pPr>
              <w:rPr>
                <w:rFonts w:ascii="Times New Roman" w:hAnsi="Times New Roman" w:cs="Times New Roman"/>
              </w:rPr>
            </w:pPr>
          </w:p>
          <w:p w14:paraId="20DCE4D4" w14:textId="77777777" w:rsidR="001459D0" w:rsidRDefault="001459D0" w:rsidP="00E72DFF">
            <w:pPr>
              <w:rPr>
                <w:rFonts w:ascii="Times New Roman" w:hAnsi="Times New Roman" w:cs="Times New Roman"/>
              </w:rPr>
            </w:pPr>
          </w:p>
          <w:p w14:paraId="5543655E" w14:textId="77777777" w:rsidR="001459D0" w:rsidRDefault="001459D0" w:rsidP="00E72DFF">
            <w:pPr>
              <w:rPr>
                <w:rFonts w:ascii="Times New Roman" w:hAnsi="Times New Roman" w:cs="Times New Roman"/>
              </w:rPr>
            </w:pPr>
          </w:p>
          <w:p w14:paraId="1594A483" w14:textId="77777777" w:rsidR="001459D0" w:rsidRDefault="001459D0" w:rsidP="00E72DFF">
            <w:pPr>
              <w:rPr>
                <w:rFonts w:ascii="Times New Roman" w:hAnsi="Times New Roman" w:cs="Times New Roman"/>
              </w:rPr>
            </w:pPr>
          </w:p>
          <w:p w14:paraId="0277F582" w14:textId="77777777" w:rsidR="001459D0" w:rsidRDefault="001459D0" w:rsidP="00E72DFF">
            <w:pPr>
              <w:rPr>
                <w:rFonts w:ascii="Times New Roman" w:hAnsi="Times New Roman" w:cs="Times New Roman"/>
              </w:rPr>
            </w:pPr>
          </w:p>
          <w:p w14:paraId="4F122D61" w14:textId="77777777" w:rsidR="001459D0" w:rsidRDefault="001459D0" w:rsidP="00E72DFF">
            <w:pPr>
              <w:rPr>
                <w:rFonts w:ascii="Times New Roman" w:hAnsi="Times New Roman" w:cs="Times New Roman"/>
              </w:rPr>
            </w:pPr>
          </w:p>
          <w:p w14:paraId="0763C214" w14:textId="77777777" w:rsidR="001459D0" w:rsidRDefault="001459D0" w:rsidP="00E72DFF">
            <w:pPr>
              <w:rPr>
                <w:rFonts w:ascii="Times New Roman" w:hAnsi="Times New Roman" w:cs="Times New Roman"/>
              </w:rPr>
            </w:pPr>
          </w:p>
          <w:p w14:paraId="19192999" w14:textId="77777777" w:rsidR="001459D0" w:rsidRDefault="001459D0" w:rsidP="00E72DFF">
            <w:pPr>
              <w:rPr>
                <w:rFonts w:ascii="Times New Roman" w:hAnsi="Times New Roman" w:cs="Times New Roman"/>
              </w:rPr>
            </w:pPr>
          </w:p>
          <w:p w14:paraId="755D8C20" w14:textId="77777777" w:rsidR="001459D0" w:rsidRPr="00F34663" w:rsidRDefault="001459D0" w:rsidP="00E72DFF">
            <w:pPr>
              <w:rPr>
                <w:rFonts w:ascii="Times New Roman" w:hAnsi="Times New Roman" w:cs="Times New Roman"/>
              </w:rPr>
            </w:pPr>
          </w:p>
          <w:p w14:paraId="20D594A6" w14:textId="77777777" w:rsidR="001459D0" w:rsidRPr="001459D0" w:rsidRDefault="001459D0" w:rsidP="001459D0">
            <w:pPr>
              <w:pStyle w:val="Standard"/>
              <w:rPr>
                <w:sz w:val="20"/>
                <w:szCs w:val="20"/>
              </w:rPr>
            </w:pPr>
            <w:r w:rsidRPr="001459D0">
              <w:rPr>
                <w:sz w:val="20"/>
                <w:szCs w:val="20"/>
              </w:rPr>
              <w:t>Žákyně/žák:</w:t>
            </w:r>
          </w:p>
          <w:p w14:paraId="3CB462DF" w14:textId="77777777" w:rsidR="001459D0" w:rsidRPr="001459D0" w:rsidRDefault="001459D0" w:rsidP="001459D0">
            <w:pPr>
              <w:pStyle w:val="Standard"/>
              <w:numPr>
                <w:ilvl w:val="0"/>
                <w:numId w:val="242"/>
              </w:numPr>
              <w:rPr>
                <w:sz w:val="20"/>
                <w:szCs w:val="20"/>
              </w:rPr>
            </w:pPr>
            <w:r w:rsidRPr="001459D0">
              <w:rPr>
                <w:sz w:val="20"/>
                <w:szCs w:val="20"/>
              </w:rPr>
              <w:t>popíše, jak funguje počítač po stránce hardwaru i operačního systému; diskutuje o fungování digitálních technologií</w:t>
            </w:r>
          </w:p>
          <w:p w14:paraId="6F41D22F" w14:textId="77777777" w:rsidR="001459D0" w:rsidRPr="001459D0" w:rsidRDefault="001459D0" w:rsidP="001459D0">
            <w:pPr>
              <w:pStyle w:val="Standard"/>
              <w:ind w:left="720"/>
              <w:rPr>
                <w:sz w:val="20"/>
                <w:szCs w:val="20"/>
              </w:rPr>
            </w:pPr>
          </w:p>
          <w:p w14:paraId="4B2958B9" w14:textId="77777777" w:rsidR="001459D0" w:rsidRPr="001459D0" w:rsidRDefault="001459D0" w:rsidP="001459D0">
            <w:pPr>
              <w:pStyle w:val="Standard"/>
              <w:numPr>
                <w:ilvl w:val="0"/>
                <w:numId w:val="242"/>
              </w:numPr>
              <w:rPr>
                <w:sz w:val="20"/>
                <w:szCs w:val="20"/>
              </w:rPr>
            </w:pPr>
            <w:r w:rsidRPr="001459D0">
              <w:rPr>
                <w:sz w:val="20"/>
                <w:szCs w:val="20"/>
              </w:rPr>
              <w:t>ukládá a spravuje svá data ve vhodném formátu s ohledem na jejich další zpracování či přenos</w:t>
            </w:r>
          </w:p>
          <w:p w14:paraId="0C3D9098" w14:textId="77777777" w:rsidR="001459D0" w:rsidRPr="001459D0" w:rsidRDefault="001459D0" w:rsidP="001459D0">
            <w:pPr>
              <w:pStyle w:val="Standard"/>
              <w:ind w:left="720"/>
              <w:rPr>
                <w:sz w:val="20"/>
                <w:szCs w:val="20"/>
              </w:rPr>
            </w:pPr>
          </w:p>
          <w:p w14:paraId="30E0D376" w14:textId="77777777" w:rsidR="001459D0" w:rsidRPr="001459D0" w:rsidRDefault="001459D0" w:rsidP="001459D0">
            <w:pPr>
              <w:pStyle w:val="Standard"/>
              <w:numPr>
                <w:ilvl w:val="0"/>
                <w:numId w:val="242"/>
              </w:numPr>
              <w:rPr>
                <w:sz w:val="20"/>
                <w:szCs w:val="20"/>
              </w:rPr>
            </w:pPr>
            <w:r w:rsidRPr="001459D0">
              <w:rPr>
                <w:sz w:val="20"/>
                <w:szCs w:val="20"/>
              </w:rPr>
              <w:t>vybírá nejvhodnější způsob připojení digitálních zařízení do počítačové sítě; uvede příklady sítí a popíše jejich charakteristické znaky</w:t>
            </w:r>
          </w:p>
          <w:p w14:paraId="3C1D3135" w14:textId="77777777" w:rsidR="001459D0" w:rsidRPr="001459D0" w:rsidRDefault="001459D0" w:rsidP="001459D0">
            <w:pPr>
              <w:pStyle w:val="Odstavecseseznamem"/>
              <w:rPr>
                <w:sz w:val="20"/>
                <w:szCs w:val="20"/>
              </w:rPr>
            </w:pPr>
          </w:p>
          <w:p w14:paraId="46F581D7" w14:textId="77777777" w:rsidR="001459D0" w:rsidRPr="001459D0" w:rsidRDefault="001459D0" w:rsidP="001459D0">
            <w:pPr>
              <w:pStyle w:val="Standard"/>
              <w:numPr>
                <w:ilvl w:val="0"/>
                <w:numId w:val="242"/>
              </w:numPr>
              <w:rPr>
                <w:sz w:val="20"/>
                <w:szCs w:val="20"/>
              </w:rPr>
            </w:pPr>
            <w:r w:rsidRPr="001459D0">
              <w:rPr>
                <w:sz w:val="20"/>
                <w:szCs w:val="20"/>
              </w:rPr>
              <w:t>poradí si s typickými závadami a chybovými stavy počítače</w:t>
            </w:r>
          </w:p>
          <w:p w14:paraId="5382E8CD" w14:textId="77777777" w:rsidR="001459D0" w:rsidRPr="001459D0" w:rsidRDefault="001459D0" w:rsidP="001459D0">
            <w:pPr>
              <w:pStyle w:val="Odstavecseseznamem"/>
              <w:rPr>
                <w:sz w:val="20"/>
                <w:szCs w:val="20"/>
              </w:rPr>
            </w:pPr>
          </w:p>
          <w:p w14:paraId="6029D630" w14:textId="77777777" w:rsidR="001459D0" w:rsidRPr="001459D0" w:rsidRDefault="001459D0" w:rsidP="001459D0">
            <w:pPr>
              <w:pStyle w:val="Odstavecseseznamem"/>
              <w:numPr>
                <w:ilvl w:val="0"/>
                <w:numId w:val="242"/>
              </w:numPr>
              <w:rPr>
                <w:rFonts w:ascii="Arial" w:hAnsi="Arial" w:cs="Arial"/>
                <w:sz w:val="20"/>
                <w:szCs w:val="20"/>
              </w:rPr>
            </w:pPr>
            <w:r w:rsidRPr="001459D0">
              <w:rPr>
                <w:rFonts w:ascii="Arial" w:hAnsi="Arial" w:cs="Arial"/>
                <w:sz w:val="20"/>
                <w:szCs w:val="20"/>
              </w:rPr>
              <w:t>minimalizuje riziko ztráty či zneužití dat</w:t>
            </w:r>
          </w:p>
          <w:p w14:paraId="400AE7D9" w14:textId="77777777" w:rsidR="001459D0" w:rsidRPr="001459D0" w:rsidRDefault="001459D0" w:rsidP="001459D0">
            <w:pPr>
              <w:pStyle w:val="Odstavecseseznamem"/>
              <w:rPr>
                <w:rFonts w:ascii="Arial" w:hAnsi="Arial" w:cs="Arial"/>
                <w:sz w:val="20"/>
                <w:szCs w:val="20"/>
              </w:rPr>
            </w:pPr>
          </w:p>
          <w:p w14:paraId="7D6D45B2" w14:textId="77777777" w:rsidR="001459D0" w:rsidRPr="001459D0" w:rsidRDefault="001459D0" w:rsidP="001459D0">
            <w:pPr>
              <w:pStyle w:val="Odstavecseseznamem"/>
              <w:numPr>
                <w:ilvl w:val="0"/>
                <w:numId w:val="242"/>
              </w:numPr>
              <w:rPr>
                <w:rFonts w:ascii="Arial" w:hAnsi="Arial" w:cs="Arial"/>
                <w:sz w:val="20"/>
                <w:szCs w:val="20"/>
              </w:rPr>
            </w:pPr>
            <w:r w:rsidRPr="001459D0">
              <w:rPr>
                <w:rFonts w:ascii="Arial" w:hAnsi="Arial" w:cs="Arial"/>
                <w:sz w:val="20"/>
                <w:szCs w:val="20"/>
              </w:rPr>
              <w:t xml:space="preserve"> popíše </w:t>
            </w:r>
            <w:proofErr w:type="gramStart"/>
            <w:r w:rsidRPr="001459D0">
              <w:rPr>
                <w:rFonts w:ascii="Arial" w:hAnsi="Arial" w:cs="Arial"/>
                <w:sz w:val="20"/>
                <w:szCs w:val="20"/>
              </w:rPr>
              <w:t>fungování  zabezpečovacích</w:t>
            </w:r>
            <w:proofErr w:type="gramEnd"/>
            <w:r w:rsidRPr="001459D0">
              <w:rPr>
                <w:rFonts w:ascii="Arial" w:hAnsi="Arial" w:cs="Arial"/>
                <w:sz w:val="20"/>
                <w:szCs w:val="20"/>
              </w:rPr>
              <w:t xml:space="preserve"> řešení</w:t>
            </w:r>
          </w:p>
          <w:p w14:paraId="6417C402" w14:textId="77777777" w:rsidR="00E72DFF" w:rsidRPr="00F34663" w:rsidRDefault="00E72DFF" w:rsidP="00E72DFF">
            <w:pPr>
              <w:rPr>
                <w:rFonts w:ascii="Times New Roman" w:hAnsi="Times New Roman" w:cs="Times New Roman"/>
              </w:rPr>
            </w:pPr>
          </w:p>
          <w:p w14:paraId="7EC774C9" w14:textId="77777777" w:rsidR="00E72DFF" w:rsidRPr="00F34663" w:rsidRDefault="00E72DFF" w:rsidP="00E72DFF">
            <w:pPr>
              <w:rPr>
                <w:rFonts w:ascii="Times New Roman" w:hAnsi="Times New Roman" w:cs="Times New Roman"/>
              </w:rPr>
            </w:pPr>
          </w:p>
          <w:p w14:paraId="44D85115" w14:textId="77777777" w:rsidR="00E72DFF" w:rsidRPr="00F34663" w:rsidRDefault="00E72DFF" w:rsidP="00E72DFF">
            <w:pPr>
              <w:rPr>
                <w:rFonts w:ascii="Times New Roman" w:hAnsi="Times New Roman" w:cs="Times New Roman"/>
              </w:rPr>
            </w:pPr>
          </w:p>
          <w:p w14:paraId="39AB7B74" w14:textId="77777777" w:rsidR="00E72DFF" w:rsidRPr="00F34663" w:rsidRDefault="00E72DFF" w:rsidP="00E72DFF">
            <w:pPr>
              <w:rPr>
                <w:rFonts w:ascii="Times New Roman" w:hAnsi="Times New Roman" w:cs="Times New Roman"/>
              </w:rPr>
            </w:pPr>
          </w:p>
          <w:p w14:paraId="02ABEF68" w14:textId="77777777" w:rsidR="00E72DFF" w:rsidRPr="00F34663" w:rsidRDefault="00E72DFF" w:rsidP="00E72DFF">
            <w:pPr>
              <w:rPr>
                <w:rFonts w:ascii="Times New Roman" w:hAnsi="Times New Roman" w:cs="Times New Roman"/>
              </w:rPr>
            </w:pPr>
          </w:p>
          <w:p w14:paraId="190C093A" w14:textId="77777777" w:rsidR="00E72DFF" w:rsidRPr="00F34663" w:rsidRDefault="00E72DFF" w:rsidP="00E72DFF">
            <w:pPr>
              <w:rPr>
                <w:rFonts w:ascii="Times New Roman" w:hAnsi="Times New Roman" w:cs="Times New Roman"/>
              </w:rPr>
            </w:pPr>
          </w:p>
          <w:p w14:paraId="7DCAC27F" w14:textId="77777777" w:rsidR="00E72DFF" w:rsidRPr="00F34663" w:rsidRDefault="00E72DFF" w:rsidP="00E72DFF">
            <w:pPr>
              <w:rPr>
                <w:rFonts w:ascii="Times New Roman" w:hAnsi="Times New Roman" w:cs="Times New Roman"/>
              </w:rPr>
            </w:pPr>
          </w:p>
          <w:p w14:paraId="66947D77" w14:textId="77777777" w:rsidR="00E72DFF" w:rsidRPr="00F34663" w:rsidRDefault="00E72DFF" w:rsidP="00E72DFF">
            <w:pPr>
              <w:rPr>
                <w:rFonts w:ascii="Times New Roman" w:hAnsi="Times New Roman" w:cs="Times New Roman"/>
              </w:rPr>
            </w:pPr>
          </w:p>
          <w:p w14:paraId="699E3DD5" w14:textId="77777777" w:rsidR="00E72DFF" w:rsidRPr="00F34663" w:rsidRDefault="00E72DFF" w:rsidP="00E72DFF">
            <w:pPr>
              <w:rPr>
                <w:rFonts w:ascii="Times New Roman" w:hAnsi="Times New Roman" w:cs="Times New Roman"/>
              </w:rPr>
            </w:pPr>
          </w:p>
          <w:p w14:paraId="76B6FB07" w14:textId="77777777" w:rsidR="00E72DFF" w:rsidRPr="00F34663" w:rsidRDefault="00E72DFF" w:rsidP="00E72DFF">
            <w:pPr>
              <w:rPr>
                <w:rFonts w:ascii="Times New Roman" w:hAnsi="Times New Roman" w:cs="Times New Roman"/>
              </w:rPr>
            </w:pPr>
          </w:p>
          <w:p w14:paraId="64C935E6" w14:textId="77777777" w:rsidR="00E72DFF" w:rsidRPr="00F34663" w:rsidRDefault="00E72DFF" w:rsidP="00E72DFF">
            <w:pPr>
              <w:rPr>
                <w:rFonts w:ascii="Times New Roman" w:hAnsi="Times New Roman" w:cs="Times New Roman"/>
              </w:rPr>
            </w:pPr>
          </w:p>
          <w:p w14:paraId="1625AA39" w14:textId="77777777" w:rsidR="00E72DFF" w:rsidRPr="00F34663" w:rsidRDefault="00E72DFF" w:rsidP="00E72DFF">
            <w:pPr>
              <w:rPr>
                <w:rFonts w:ascii="Times New Roman" w:hAnsi="Times New Roman" w:cs="Times New Roman"/>
              </w:rPr>
            </w:pPr>
          </w:p>
          <w:p w14:paraId="3E00153D" w14:textId="77777777" w:rsidR="00E72DFF" w:rsidRPr="00F34663" w:rsidRDefault="00E72DFF" w:rsidP="00E72DFF">
            <w:pPr>
              <w:rPr>
                <w:rFonts w:ascii="Times New Roman" w:hAnsi="Times New Roman" w:cs="Times New Roman"/>
              </w:rPr>
            </w:pPr>
          </w:p>
          <w:p w14:paraId="243B9868" w14:textId="77777777" w:rsidR="00E72DFF" w:rsidRPr="00F34663" w:rsidRDefault="00E72DFF" w:rsidP="00E72DFF">
            <w:pPr>
              <w:rPr>
                <w:rFonts w:ascii="Times New Roman" w:hAnsi="Times New Roman" w:cs="Times New Roman"/>
              </w:rPr>
            </w:pPr>
          </w:p>
          <w:p w14:paraId="1D52A00E" w14:textId="77777777" w:rsidR="00E72DFF" w:rsidRPr="00F34663" w:rsidRDefault="00E72DFF" w:rsidP="00E72DFF">
            <w:pPr>
              <w:rPr>
                <w:rFonts w:ascii="Times New Roman" w:hAnsi="Times New Roman" w:cs="Times New Roman"/>
              </w:rPr>
            </w:pPr>
          </w:p>
          <w:p w14:paraId="05D2FD80" w14:textId="77777777" w:rsidR="00E72DFF" w:rsidRPr="00F34663" w:rsidRDefault="00E72DFF" w:rsidP="00E72DFF">
            <w:pPr>
              <w:rPr>
                <w:rFonts w:ascii="Times New Roman" w:hAnsi="Times New Roman" w:cs="Times New Roman"/>
              </w:rPr>
            </w:pPr>
          </w:p>
          <w:p w14:paraId="0A53C4C3" w14:textId="77777777" w:rsidR="00E72DFF" w:rsidRPr="00F34663" w:rsidRDefault="00E72DFF" w:rsidP="00E72DFF">
            <w:pPr>
              <w:rPr>
                <w:rFonts w:ascii="Times New Roman" w:hAnsi="Times New Roman" w:cs="Times New Roman"/>
              </w:rPr>
            </w:pPr>
          </w:p>
          <w:p w14:paraId="4AB0153A" w14:textId="77777777" w:rsidR="00E72DFF" w:rsidRPr="00F34663" w:rsidRDefault="00E72DFF" w:rsidP="00E72DFF">
            <w:pPr>
              <w:rPr>
                <w:rFonts w:ascii="Times New Roman" w:hAnsi="Times New Roman" w:cs="Times New Roman"/>
              </w:rPr>
            </w:pPr>
          </w:p>
          <w:p w14:paraId="602B283C" w14:textId="77777777" w:rsidR="00E72DFF" w:rsidRPr="00F34663" w:rsidRDefault="00E72DFF" w:rsidP="00E72DFF">
            <w:pPr>
              <w:rPr>
                <w:rFonts w:ascii="Times New Roman" w:hAnsi="Times New Roman" w:cs="Times New Roman"/>
              </w:rPr>
            </w:pPr>
          </w:p>
          <w:p w14:paraId="72B381A7" w14:textId="77777777" w:rsidR="00E72DFF" w:rsidRPr="00F34663" w:rsidRDefault="00E72DFF" w:rsidP="00E72DFF">
            <w:pPr>
              <w:rPr>
                <w:rFonts w:ascii="Times New Roman" w:hAnsi="Times New Roman" w:cs="Times New Roman"/>
              </w:rPr>
            </w:pPr>
          </w:p>
          <w:p w14:paraId="6B81C72C" w14:textId="77777777" w:rsidR="00E72DFF" w:rsidRPr="00F34663" w:rsidRDefault="00E72DFF" w:rsidP="00E72DFF">
            <w:pPr>
              <w:rPr>
                <w:rFonts w:ascii="Times New Roman" w:hAnsi="Times New Roman" w:cs="Times New Roman"/>
              </w:rPr>
            </w:pPr>
          </w:p>
          <w:p w14:paraId="6CC2C537" w14:textId="77777777" w:rsidR="00E72DFF" w:rsidRPr="00F34663" w:rsidRDefault="00E72DFF" w:rsidP="00E72DFF">
            <w:pPr>
              <w:rPr>
                <w:rFonts w:ascii="Times New Roman" w:hAnsi="Times New Roman" w:cs="Times New Roman"/>
              </w:rPr>
            </w:pPr>
          </w:p>
          <w:p w14:paraId="0714ADEB" w14:textId="77777777" w:rsidR="00E72DFF" w:rsidRPr="00F34663" w:rsidRDefault="00E72DFF" w:rsidP="00E72DFF">
            <w:pPr>
              <w:rPr>
                <w:rFonts w:ascii="Times New Roman" w:hAnsi="Times New Roman" w:cs="Times New Roman"/>
              </w:rPr>
            </w:pPr>
          </w:p>
          <w:p w14:paraId="3F60C93E" w14:textId="77777777" w:rsidR="00E72DFF" w:rsidRPr="00F34663" w:rsidRDefault="00E72DFF" w:rsidP="00E72DFF">
            <w:pPr>
              <w:rPr>
                <w:rFonts w:ascii="Times New Roman" w:hAnsi="Times New Roman" w:cs="Times New Roman"/>
              </w:rPr>
            </w:pPr>
          </w:p>
          <w:p w14:paraId="7F152430" w14:textId="77777777" w:rsidR="00E72DFF" w:rsidRPr="00F34663" w:rsidRDefault="00E72DFF" w:rsidP="00E72DFF">
            <w:pPr>
              <w:rPr>
                <w:rFonts w:ascii="Times New Roman" w:hAnsi="Times New Roman" w:cs="Times New Roman"/>
              </w:rPr>
            </w:pPr>
          </w:p>
          <w:p w14:paraId="691A4F61" w14:textId="77777777" w:rsidR="00E72DFF" w:rsidRPr="00F34663" w:rsidRDefault="00E72DFF" w:rsidP="00E72DFF">
            <w:pPr>
              <w:rPr>
                <w:rFonts w:ascii="Times New Roman" w:hAnsi="Times New Roman" w:cs="Times New Roman"/>
              </w:rPr>
            </w:pPr>
          </w:p>
          <w:p w14:paraId="31642584" w14:textId="77777777" w:rsidR="00E72DFF" w:rsidRPr="00F34663" w:rsidRDefault="00E72DFF" w:rsidP="00E72DFF">
            <w:pPr>
              <w:rPr>
                <w:rFonts w:ascii="Times New Roman" w:hAnsi="Times New Roman" w:cs="Times New Roman"/>
              </w:rPr>
            </w:pPr>
          </w:p>
          <w:p w14:paraId="69FFF44B" w14:textId="77777777" w:rsidR="00E72DFF" w:rsidRPr="00F34663" w:rsidRDefault="00E72DFF" w:rsidP="00E72DFF">
            <w:pPr>
              <w:rPr>
                <w:rFonts w:ascii="Times New Roman" w:hAnsi="Times New Roman" w:cs="Times New Roman"/>
              </w:rPr>
            </w:pPr>
          </w:p>
          <w:p w14:paraId="1B4BDC0E" w14:textId="77777777" w:rsidR="00E72DFF" w:rsidRPr="00F34663" w:rsidRDefault="00E72DFF" w:rsidP="00E72DFF">
            <w:pPr>
              <w:rPr>
                <w:rFonts w:ascii="Times New Roman" w:hAnsi="Times New Roman" w:cs="Times New Roman"/>
              </w:rPr>
            </w:pPr>
          </w:p>
          <w:p w14:paraId="4845D3C3" w14:textId="77777777" w:rsidR="00E72DFF" w:rsidRPr="00F34663" w:rsidRDefault="00E72DFF" w:rsidP="00E72DFF">
            <w:pPr>
              <w:ind w:left="720"/>
              <w:rPr>
                <w:rFonts w:ascii="Times New Roman" w:hAnsi="Times New Roman" w:cs="Times New Roman"/>
                <w:sz w:val="24"/>
              </w:rPr>
            </w:pPr>
          </w:p>
          <w:p w14:paraId="39D9AF0A" w14:textId="77777777" w:rsidR="00E72DFF" w:rsidRPr="00F34663" w:rsidRDefault="00E72DFF" w:rsidP="00E72DFF">
            <w:pPr>
              <w:ind w:left="360"/>
              <w:rPr>
                <w:rFonts w:ascii="Times New Roman" w:hAnsi="Times New Roman" w:cs="Times New Roman"/>
                <w:sz w:val="24"/>
              </w:rPr>
            </w:pPr>
          </w:p>
          <w:p w14:paraId="6F1CEC3F" w14:textId="77777777" w:rsidR="00E72DFF" w:rsidRPr="00F34663" w:rsidRDefault="00E72DFF" w:rsidP="00E72DFF">
            <w:pPr>
              <w:ind w:left="360"/>
              <w:rPr>
                <w:rFonts w:ascii="Times New Roman" w:hAnsi="Times New Roman" w:cs="Times New Roman"/>
                <w:sz w:val="24"/>
              </w:rPr>
            </w:pPr>
          </w:p>
          <w:p w14:paraId="43A01004" w14:textId="77777777" w:rsidR="00E72DFF" w:rsidRPr="00F34663" w:rsidRDefault="00E72DFF" w:rsidP="00E72DFF">
            <w:pPr>
              <w:ind w:left="360"/>
              <w:rPr>
                <w:rFonts w:ascii="Times New Roman" w:hAnsi="Times New Roman" w:cs="Times New Roman"/>
                <w:sz w:val="24"/>
              </w:rPr>
            </w:pPr>
          </w:p>
          <w:p w14:paraId="6E934F47" w14:textId="77777777" w:rsidR="00E72DFF" w:rsidRPr="00F34663" w:rsidRDefault="00E72DFF" w:rsidP="00E72DFF">
            <w:pPr>
              <w:ind w:left="360"/>
              <w:rPr>
                <w:rFonts w:ascii="Times New Roman" w:hAnsi="Times New Roman" w:cs="Times New Roman"/>
                <w:sz w:val="24"/>
              </w:rPr>
            </w:pPr>
          </w:p>
          <w:p w14:paraId="2455513A" w14:textId="77777777" w:rsidR="00D03ECD" w:rsidRPr="00F34663" w:rsidRDefault="00D03ECD" w:rsidP="00E72DFF">
            <w:pPr>
              <w:ind w:left="360"/>
              <w:rPr>
                <w:rFonts w:ascii="Times New Roman" w:hAnsi="Times New Roman" w:cs="Times New Roman"/>
                <w:sz w:val="24"/>
              </w:rPr>
            </w:pPr>
          </w:p>
          <w:p w14:paraId="7819F06A" w14:textId="77777777" w:rsidR="00D03ECD" w:rsidRPr="00F34663" w:rsidRDefault="00D03ECD" w:rsidP="00E72DFF">
            <w:pPr>
              <w:ind w:left="360"/>
              <w:rPr>
                <w:rFonts w:ascii="Times New Roman" w:hAnsi="Times New Roman" w:cs="Times New Roman"/>
                <w:sz w:val="24"/>
              </w:rPr>
            </w:pPr>
          </w:p>
          <w:p w14:paraId="16290440" w14:textId="77777777" w:rsidR="00E72DFF" w:rsidRPr="00F34663" w:rsidRDefault="00E72DFF" w:rsidP="001459D0">
            <w:pPr>
              <w:ind w:left="737"/>
              <w:rPr>
                <w:rFonts w:ascii="Times New Roman" w:hAnsi="Times New Roman" w:cs="Times New Roman"/>
              </w:rPr>
            </w:pPr>
          </w:p>
        </w:tc>
        <w:tc>
          <w:tcPr>
            <w:tcW w:w="4253" w:type="dxa"/>
          </w:tcPr>
          <w:p w14:paraId="3E94DAE6" w14:textId="77777777" w:rsidR="001459D0" w:rsidRPr="001459D0" w:rsidRDefault="001459D0" w:rsidP="001459D0">
            <w:pPr>
              <w:rPr>
                <w:b/>
                <w:sz w:val="24"/>
                <w:szCs w:val="24"/>
              </w:rPr>
            </w:pPr>
            <w:r w:rsidRPr="001459D0">
              <w:rPr>
                <w:b/>
                <w:sz w:val="24"/>
                <w:szCs w:val="24"/>
              </w:rPr>
              <w:lastRenderedPageBreak/>
              <w:t>1. Informační systémy, zpracování dat</w:t>
            </w:r>
          </w:p>
          <w:p w14:paraId="6F9E869D" w14:textId="77777777" w:rsidR="001459D0" w:rsidRPr="008D665A" w:rsidRDefault="001459D0" w:rsidP="001459D0">
            <w:pPr>
              <w:rPr>
                <w:b/>
                <w:sz w:val="24"/>
              </w:rPr>
            </w:pPr>
          </w:p>
          <w:p w14:paraId="2F9F25CE" w14:textId="77777777" w:rsidR="001459D0" w:rsidRPr="001459D0" w:rsidRDefault="001459D0" w:rsidP="001459D0">
            <w:pPr>
              <w:pStyle w:val="Standard"/>
              <w:rPr>
                <w:sz w:val="20"/>
                <w:szCs w:val="20"/>
              </w:rPr>
            </w:pPr>
            <w:r w:rsidRPr="001459D0">
              <w:rPr>
                <w:sz w:val="20"/>
                <w:szCs w:val="20"/>
              </w:rPr>
              <w:t>Žákyně/žák:</w:t>
            </w:r>
          </w:p>
          <w:p w14:paraId="077A118D" w14:textId="77777777" w:rsidR="001459D0" w:rsidRPr="001459D0" w:rsidRDefault="001459D0" w:rsidP="001459D0">
            <w:pPr>
              <w:pStyle w:val="Standard"/>
              <w:numPr>
                <w:ilvl w:val="0"/>
                <w:numId w:val="227"/>
              </w:numPr>
              <w:ind w:left="720" w:hanging="360"/>
              <w:rPr>
                <w:sz w:val="20"/>
                <w:szCs w:val="20"/>
              </w:rPr>
            </w:pPr>
            <w:r w:rsidRPr="001459D0">
              <w:rPr>
                <w:sz w:val="20"/>
                <w:szCs w:val="20"/>
              </w:rPr>
              <w:t>pracuje s texty, obrázky, tabulkami, multimédii</w:t>
            </w:r>
          </w:p>
          <w:p w14:paraId="71000D29" w14:textId="77777777" w:rsidR="001459D0" w:rsidRPr="001459D0" w:rsidRDefault="001459D0" w:rsidP="001459D0">
            <w:pPr>
              <w:pStyle w:val="Standard"/>
              <w:ind w:left="720"/>
              <w:rPr>
                <w:sz w:val="20"/>
                <w:szCs w:val="20"/>
              </w:rPr>
            </w:pPr>
          </w:p>
          <w:p w14:paraId="2A05CDEA" w14:textId="77777777" w:rsidR="001459D0" w:rsidRPr="001459D0" w:rsidRDefault="001459D0" w:rsidP="001459D0">
            <w:pPr>
              <w:pStyle w:val="Standard"/>
              <w:numPr>
                <w:ilvl w:val="0"/>
                <w:numId w:val="227"/>
              </w:numPr>
              <w:ind w:left="720" w:hanging="360"/>
              <w:rPr>
                <w:sz w:val="20"/>
                <w:szCs w:val="20"/>
              </w:rPr>
            </w:pPr>
            <w:r w:rsidRPr="001459D0">
              <w:rPr>
                <w:sz w:val="20"/>
                <w:szCs w:val="20"/>
              </w:rPr>
              <w:t>vybere vhodný formát pro otevření a uložení dat</w:t>
            </w:r>
          </w:p>
          <w:p w14:paraId="3BB952C4" w14:textId="77777777" w:rsidR="001459D0" w:rsidRPr="001459D0" w:rsidRDefault="001459D0" w:rsidP="001459D0">
            <w:pPr>
              <w:pStyle w:val="Standard"/>
              <w:ind w:left="720"/>
              <w:rPr>
                <w:sz w:val="20"/>
                <w:szCs w:val="20"/>
              </w:rPr>
            </w:pPr>
          </w:p>
          <w:p w14:paraId="4FA8EAFD" w14:textId="77777777" w:rsidR="001459D0" w:rsidRPr="001459D0" w:rsidRDefault="001459D0" w:rsidP="001459D0">
            <w:pPr>
              <w:pStyle w:val="Standard"/>
              <w:numPr>
                <w:ilvl w:val="0"/>
                <w:numId w:val="227"/>
              </w:numPr>
              <w:ind w:left="720" w:hanging="360"/>
              <w:rPr>
                <w:sz w:val="20"/>
                <w:szCs w:val="20"/>
              </w:rPr>
            </w:pPr>
            <w:r w:rsidRPr="001459D0">
              <w:rPr>
                <w:sz w:val="20"/>
                <w:szCs w:val="20"/>
              </w:rPr>
              <w:t>spravuje sdílení souborů</w:t>
            </w:r>
          </w:p>
          <w:p w14:paraId="1E4BD82F" w14:textId="77777777" w:rsidR="001459D0" w:rsidRPr="001459D0" w:rsidRDefault="001459D0" w:rsidP="001459D0">
            <w:pPr>
              <w:pStyle w:val="Standard"/>
              <w:ind w:left="720"/>
              <w:rPr>
                <w:sz w:val="20"/>
                <w:szCs w:val="20"/>
              </w:rPr>
            </w:pPr>
          </w:p>
          <w:p w14:paraId="5EB1489B" w14:textId="77777777" w:rsidR="001459D0" w:rsidRPr="001459D0" w:rsidRDefault="001459D0" w:rsidP="001459D0">
            <w:pPr>
              <w:pStyle w:val="Standard"/>
              <w:numPr>
                <w:ilvl w:val="0"/>
                <w:numId w:val="227"/>
              </w:numPr>
              <w:ind w:left="720" w:hanging="360"/>
              <w:rPr>
                <w:sz w:val="20"/>
                <w:szCs w:val="20"/>
              </w:rPr>
            </w:pPr>
            <w:r w:rsidRPr="001459D0">
              <w:rPr>
                <w:sz w:val="20"/>
                <w:szCs w:val="20"/>
              </w:rPr>
              <w:t>nainstaluje, odinstaluje aplikace, aktualizace</w:t>
            </w:r>
          </w:p>
          <w:p w14:paraId="523B51BA" w14:textId="77777777" w:rsidR="001459D0" w:rsidRPr="001459D0" w:rsidRDefault="001459D0" w:rsidP="001459D0">
            <w:pPr>
              <w:pStyle w:val="Odstavecseseznamem"/>
              <w:rPr>
                <w:sz w:val="20"/>
                <w:szCs w:val="20"/>
              </w:rPr>
            </w:pPr>
          </w:p>
          <w:p w14:paraId="48BB2A3B" w14:textId="77777777" w:rsidR="001459D0" w:rsidRPr="001459D0" w:rsidRDefault="001459D0" w:rsidP="001459D0">
            <w:pPr>
              <w:pStyle w:val="Standard"/>
              <w:numPr>
                <w:ilvl w:val="0"/>
                <w:numId w:val="227"/>
              </w:numPr>
              <w:ind w:left="720" w:hanging="360"/>
              <w:rPr>
                <w:sz w:val="20"/>
                <w:szCs w:val="20"/>
              </w:rPr>
            </w:pPr>
            <w:r w:rsidRPr="001459D0">
              <w:rPr>
                <w:sz w:val="20"/>
                <w:szCs w:val="20"/>
              </w:rPr>
              <w:t>doplní posloupnost prvků</w:t>
            </w:r>
          </w:p>
          <w:p w14:paraId="4F4FF538" w14:textId="77777777" w:rsidR="001459D0" w:rsidRPr="001459D0" w:rsidRDefault="001459D0" w:rsidP="001459D0">
            <w:pPr>
              <w:pStyle w:val="Odstavecseseznamem"/>
              <w:rPr>
                <w:sz w:val="20"/>
                <w:szCs w:val="20"/>
              </w:rPr>
            </w:pPr>
          </w:p>
          <w:p w14:paraId="497F52BD" w14:textId="77777777" w:rsidR="001459D0" w:rsidRPr="001459D0" w:rsidRDefault="001459D0" w:rsidP="001459D0">
            <w:pPr>
              <w:pStyle w:val="Standard"/>
              <w:numPr>
                <w:ilvl w:val="0"/>
                <w:numId w:val="227"/>
              </w:numPr>
              <w:ind w:left="720" w:hanging="360"/>
              <w:rPr>
                <w:sz w:val="20"/>
                <w:szCs w:val="20"/>
              </w:rPr>
            </w:pPr>
            <w:r w:rsidRPr="001459D0">
              <w:rPr>
                <w:sz w:val="20"/>
                <w:szCs w:val="20"/>
              </w:rPr>
              <w:t>umístí data správně do textu, tabulky</w:t>
            </w:r>
          </w:p>
          <w:p w14:paraId="3495FDFE" w14:textId="77777777" w:rsidR="001459D0" w:rsidRPr="001459D0" w:rsidRDefault="001459D0" w:rsidP="001459D0">
            <w:pPr>
              <w:pStyle w:val="Odstavecseseznamem"/>
              <w:rPr>
                <w:sz w:val="20"/>
                <w:szCs w:val="20"/>
              </w:rPr>
            </w:pPr>
          </w:p>
          <w:p w14:paraId="793DD13C" w14:textId="77777777" w:rsidR="001459D0" w:rsidRPr="001459D0" w:rsidRDefault="001459D0" w:rsidP="001459D0">
            <w:pPr>
              <w:pStyle w:val="Standard"/>
              <w:numPr>
                <w:ilvl w:val="0"/>
                <w:numId w:val="227"/>
              </w:numPr>
              <w:ind w:left="720" w:hanging="360"/>
              <w:rPr>
                <w:sz w:val="20"/>
                <w:szCs w:val="20"/>
              </w:rPr>
            </w:pPr>
            <w:r w:rsidRPr="001459D0">
              <w:rPr>
                <w:sz w:val="20"/>
                <w:szCs w:val="20"/>
              </w:rPr>
              <w:t>doplní prvky, data v tabulce</w:t>
            </w:r>
          </w:p>
          <w:p w14:paraId="5390F470" w14:textId="77777777" w:rsidR="001459D0" w:rsidRPr="001459D0" w:rsidRDefault="001459D0" w:rsidP="001459D0">
            <w:pPr>
              <w:pStyle w:val="Odstavecseseznamem"/>
              <w:rPr>
                <w:sz w:val="20"/>
                <w:szCs w:val="20"/>
              </w:rPr>
            </w:pPr>
          </w:p>
          <w:p w14:paraId="7AFE6073" w14:textId="77777777" w:rsidR="001459D0" w:rsidRPr="001459D0" w:rsidRDefault="001459D0" w:rsidP="001459D0">
            <w:pPr>
              <w:pStyle w:val="Standard"/>
              <w:numPr>
                <w:ilvl w:val="0"/>
                <w:numId w:val="227"/>
              </w:numPr>
              <w:ind w:left="720" w:hanging="360"/>
              <w:rPr>
                <w:sz w:val="20"/>
                <w:szCs w:val="20"/>
              </w:rPr>
            </w:pPr>
            <w:r w:rsidRPr="001459D0">
              <w:rPr>
                <w:sz w:val="20"/>
                <w:szCs w:val="20"/>
              </w:rPr>
              <w:t>formátuje data</w:t>
            </w:r>
          </w:p>
          <w:p w14:paraId="0BC70DF9" w14:textId="77777777" w:rsidR="001459D0" w:rsidRPr="001459D0" w:rsidRDefault="001459D0" w:rsidP="001459D0">
            <w:pPr>
              <w:pStyle w:val="Odstavecseseznamem"/>
              <w:rPr>
                <w:sz w:val="20"/>
                <w:szCs w:val="20"/>
              </w:rPr>
            </w:pPr>
          </w:p>
          <w:p w14:paraId="6E6FB609" w14:textId="77777777" w:rsidR="001459D0" w:rsidRPr="001459D0" w:rsidRDefault="001459D0" w:rsidP="001459D0">
            <w:pPr>
              <w:pStyle w:val="Standard"/>
              <w:numPr>
                <w:ilvl w:val="0"/>
                <w:numId w:val="227"/>
              </w:numPr>
              <w:ind w:left="720" w:hanging="360"/>
              <w:rPr>
                <w:sz w:val="20"/>
                <w:szCs w:val="20"/>
              </w:rPr>
            </w:pPr>
            <w:r w:rsidRPr="001459D0">
              <w:rPr>
                <w:sz w:val="20"/>
                <w:szCs w:val="20"/>
              </w:rPr>
              <w:t>prezentuje data ve vhodném formátu</w:t>
            </w:r>
          </w:p>
          <w:p w14:paraId="4EA77A65" w14:textId="77777777" w:rsidR="001459D0" w:rsidRPr="008D665A" w:rsidRDefault="001459D0" w:rsidP="001459D0">
            <w:pPr>
              <w:pStyle w:val="Odstavecseseznamem"/>
              <w:rPr>
                <w:sz w:val="24"/>
              </w:rPr>
            </w:pPr>
          </w:p>
          <w:p w14:paraId="0A0F49BD" w14:textId="77777777" w:rsidR="00E72DFF" w:rsidRPr="00F34663" w:rsidRDefault="00E72DFF" w:rsidP="00E72DFF">
            <w:pPr>
              <w:rPr>
                <w:rFonts w:ascii="Times New Roman" w:hAnsi="Times New Roman" w:cs="Times New Roman"/>
              </w:rPr>
            </w:pPr>
          </w:p>
          <w:p w14:paraId="078C915C" w14:textId="77777777" w:rsidR="00E72DFF" w:rsidRDefault="00E72DFF" w:rsidP="00E72DFF">
            <w:pPr>
              <w:rPr>
                <w:rFonts w:ascii="Times New Roman" w:hAnsi="Times New Roman" w:cs="Times New Roman"/>
                <w:sz w:val="24"/>
              </w:rPr>
            </w:pPr>
          </w:p>
          <w:p w14:paraId="36B124A7" w14:textId="77777777" w:rsidR="001459D0" w:rsidRPr="00F34663" w:rsidRDefault="001459D0" w:rsidP="00E72DFF">
            <w:pPr>
              <w:rPr>
                <w:rFonts w:ascii="Times New Roman" w:hAnsi="Times New Roman" w:cs="Times New Roman"/>
              </w:rPr>
            </w:pPr>
          </w:p>
          <w:p w14:paraId="44D7F748" w14:textId="77777777" w:rsidR="00E72DFF" w:rsidRPr="00F34663" w:rsidRDefault="00E72DFF" w:rsidP="00E72DFF">
            <w:pPr>
              <w:rPr>
                <w:rFonts w:ascii="Times New Roman" w:hAnsi="Times New Roman" w:cs="Times New Roman"/>
              </w:rPr>
            </w:pPr>
          </w:p>
          <w:p w14:paraId="2C364C1D" w14:textId="77777777" w:rsidR="00E72DFF" w:rsidRPr="00F34663" w:rsidRDefault="00E72DFF" w:rsidP="00E72DFF">
            <w:pPr>
              <w:rPr>
                <w:rFonts w:ascii="Times New Roman" w:hAnsi="Times New Roman" w:cs="Times New Roman"/>
              </w:rPr>
            </w:pPr>
          </w:p>
          <w:p w14:paraId="3A12CEE6" w14:textId="77777777" w:rsidR="00E72DFF" w:rsidRPr="00F34663" w:rsidRDefault="00E72DFF" w:rsidP="00E72DFF">
            <w:pPr>
              <w:rPr>
                <w:rFonts w:ascii="Times New Roman" w:hAnsi="Times New Roman" w:cs="Times New Roman"/>
              </w:rPr>
            </w:pPr>
          </w:p>
          <w:p w14:paraId="7E9829A3" w14:textId="77777777" w:rsidR="00E72DFF" w:rsidRDefault="00E72DFF" w:rsidP="00E72DFF">
            <w:pPr>
              <w:rPr>
                <w:rFonts w:ascii="Times New Roman" w:hAnsi="Times New Roman" w:cs="Times New Roman"/>
              </w:rPr>
            </w:pPr>
          </w:p>
          <w:p w14:paraId="2E825B7C" w14:textId="77777777" w:rsidR="001459D0" w:rsidRDefault="001459D0" w:rsidP="00E72DFF">
            <w:pPr>
              <w:rPr>
                <w:rFonts w:ascii="Times New Roman" w:hAnsi="Times New Roman" w:cs="Times New Roman"/>
              </w:rPr>
            </w:pPr>
          </w:p>
          <w:p w14:paraId="59FC74E5" w14:textId="77777777" w:rsidR="001459D0" w:rsidRDefault="001459D0" w:rsidP="00E72DFF">
            <w:pPr>
              <w:rPr>
                <w:rFonts w:ascii="Times New Roman" w:hAnsi="Times New Roman" w:cs="Times New Roman"/>
              </w:rPr>
            </w:pPr>
          </w:p>
          <w:p w14:paraId="451D4EA8" w14:textId="77777777" w:rsidR="001459D0" w:rsidRDefault="001459D0" w:rsidP="00E72DFF">
            <w:pPr>
              <w:rPr>
                <w:rFonts w:ascii="Times New Roman" w:hAnsi="Times New Roman" w:cs="Times New Roman"/>
              </w:rPr>
            </w:pPr>
          </w:p>
          <w:p w14:paraId="105F583A" w14:textId="77777777" w:rsidR="001459D0" w:rsidRPr="001459D0" w:rsidRDefault="001459D0" w:rsidP="001459D0">
            <w:pPr>
              <w:rPr>
                <w:b/>
                <w:sz w:val="24"/>
                <w:szCs w:val="24"/>
              </w:rPr>
            </w:pPr>
            <w:r w:rsidRPr="001459D0">
              <w:rPr>
                <w:b/>
                <w:sz w:val="24"/>
                <w:szCs w:val="24"/>
              </w:rPr>
              <w:t>2. Algoritmizace a programování</w:t>
            </w:r>
          </w:p>
          <w:p w14:paraId="34C870B4" w14:textId="77777777" w:rsidR="001459D0" w:rsidRPr="008D665A" w:rsidRDefault="001459D0" w:rsidP="001459D0">
            <w:pPr>
              <w:rPr>
                <w:b/>
                <w:sz w:val="24"/>
              </w:rPr>
            </w:pPr>
          </w:p>
          <w:p w14:paraId="089875BF" w14:textId="77777777" w:rsidR="001459D0" w:rsidRPr="001459D0" w:rsidRDefault="001459D0" w:rsidP="001459D0">
            <w:pPr>
              <w:pStyle w:val="Standard"/>
              <w:rPr>
                <w:sz w:val="20"/>
                <w:szCs w:val="20"/>
              </w:rPr>
            </w:pPr>
            <w:r w:rsidRPr="001459D0">
              <w:rPr>
                <w:sz w:val="20"/>
                <w:szCs w:val="20"/>
              </w:rPr>
              <w:t>Žákyně/žák:</w:t>
            </w:r>
          </w:p>
          <w:p w14:paraId="5BE9D762" w14:textId="77777777" w:rsidR="001459D0" w:rsidRPr="001459D0" w:rsidRDefault="001459D0" w:rsidP="001459D0">
            <w:pPr>
              <w:pStyle w:val="Standard"/>
              <w:numPr>
                <w:ilvl w:val="0"/>
                <w:numId w:val="227"/>
              </w:numPr>
              <w:ind w:left="720" w:hanging="360"/>
              <w:rPr>
                <w:sz w:val="20"/>
                <w:szCs w:val="20"/>
              </w:rPr>
            </w:pPr>
            <w:r w:rsidRPr="001459D0">
              <w:rPr>
                <w:sz w:val="20"/>
                <w:szCs w:val="20"/>
              </w:rPr>
              <w:t>v blokově orientovaném programovacím jazyce sestaví program k vyřešení problému, dbá na jeho čitelnost a přehlednost</w:t>
            </w:r>
          </w:p>
          <w:p w14:paraId="34F8B0E1" w14:textId="77777777" w:rsidR="001459D0" w:rsidRPr="001459D0" w:rsidRDefault="001459D0" w:rsidP="001459D0">
            <w:pPr>
              <w:pStyle w:val="Standard"/>
              <w:rPr>
                <w:sz w:val="20"/>
                <w:szCs w:val="20"/>
              </w:rPr>
            </w:pPr>
          </w:p>
          <w:p w14:paraId="43A67F41" w14:textId="77777777" w:rsidR="001459D0" w:rsidRPr="001459D0" w:rsidRDefault="001459D0" w:rsidP="001459D0">
            <w:pPr>
              <w:pStyle w:val="Standard"/>
              <w:numPr>
                <w:ilvl w:val="0"/>
                <w:numId w:val="227"/>
              </w:numPr>
              <w:ind w:left="720" w:hanging="360"/>
              <w:rPr>
                <w:sz w:val="20"/>
                <w:szCs w:val="20"/>
              </w:rPr>
            </w:pPr>
            <w:r w:rsidRPr="001459D0">
              <w:rPr>
                <w:sz w:val="20"/>
                <w:szCs w:val="20"/>
              </w:rPr>
              <w:t>ověří správnost programu, najde a opraví v něm chyby</w:t>
            </w:r>
          </w:p>
          <w:p w14:paraId="656CC072" w14:textId="77777777" w:rsidR="001459D0" w:rsidRPr="001459D0" w:rsidRDefault="001459D0" w:rsidP="001459D0">
            <w:pPr>
              <w:pStyle w:val="Standard"/>
              <w:ind w:left="720"/>
              <w:rPr>
                <w:sz w:val="20"/>
                <w:szCs w:val="20"/>
              </w:rPr>
            </w:pPr>
          </w:p>
          <w:p w14:paraId="181FBB78" w14:textId="77777777" w:rsidR="001459D0" w:rsidRPr="001459D0" w:rsidRDefault="001459D0" w:rsidP="001459D0">
            <w:pPr>
              <w:pStyle w:val="Standard"/>
              <w:numPr>
                <w:ilvl w:val="0"/>
                <w:numId w:val="227"/>
              </w:numPr>
              <w:ind w:left="743" w:hanging="426"/>
              <w:textAlignment w:val="auto"/>
              <w:rPr>
                <w:sz w:val="20"/>
                <w:szCs w:val="20"/>
              </w:rPr>
            </w:pPr>
            <w:r w:rsidRPr="001459D0">
              <w:rPr>
                <w:sz w:val="20"/>
                <w:szCs w:val="20"/>
              </w:rPr>
              <w:t xml:space="preserve">po přečtení programu vysvětlí, co vykoná, jednotlivé kroky </w:t>
            </w:r>
          </w:p>
          <w:p w14:paraId="1467AD35" w14:textId="77777777" w:rsidR="001459D0" w:rsidRPr="001459D0" w:rsidRDefault="001459D0" w:rsidP="001459D0">
            <w:pPr>
              <w:pStyle w:val="Standard"/>
              <w:ind w:left="720"/>
              <w:rPr>
                <w:sz w:val="20"/>
                <w:szCs w:val="20"/>
              </w:rPr>
            </w:pPr>
          </w:p>
          <w:p w14:paraId="686C9016" w14:textId="77777777" w:rsidR="001459D0" w:rsidRPr="001459D0" w:rsidRDefault="001459D0" w:rsidP="001459D0">
            <w:pPr>
              <w:pStyle w:val="Standard"/>
              <w:numPr>
                <w:ilvl w:val="0"/>
                <w:numId w:val="227"/>
              </w:numPr>
              <w:ind w:left="720" w:hanging="360"/>
              <w:rPr>
                <w:sz w:val="20"/>
                <w:szCs w:val="20"/>
              </w:rPr>
            </w:pPr>
            <w:r w:rsidRPr="001459D0">
              <w:rPr>
                <w:sz w:val="20"/>
                <w:szCs w:val="20"/>
              </w:rPr>
              <w:t>vytvoří a použije nový blok, používá vlastní bloky</w:t>
            </w:r>
          </w:p>
          <w:p w14:paraId="27E080EC" w14:textId="77777777" w:rsidR="001459D0" w:rsidRPr="001459D0" w:rsidRDefault="001459D0" w:rsidP="001459D0">
            <w:pPr>
              <w:pStyle w:val="Odstavecseseznamem"/>
              <w:rPr>
                <w:sz w:val="20"/>
                <w:szCs w:val="20"/>
              </w:rPr>
            </w:pPr>
          </w:p>
          <w:p w14:paraId="6ABEAAE9" w14:textId="77777777" w:rsidR="001459D0" w:rsidRPr="001459D0" w:rsidRDefault="001459D0" w:rsidP="001459D0">
            <w:pPr>
              <w:pStyle w:val="Standard"/>
              <w:numPr>
                <w:ilvl w:val="0"/>
                <w:numId w:val="227"/>
              </w:numPr>
              <w:ind w:left="743" w:hanging="426"/>
              <w:textAlignment w:val="auto"/>
              <w:rPr>
                <w:sz w:val="20"/>
                <w:szCs w:val="20"/>
              </w:rPr>
            </w:pPr>
            <w:r w:rsidRPr="001459D0">
              <w:rPr>
                <w:sz w:val="20"/>
                <w:szCs w:val="20"/>
              </w:rPr>
              <w:t>používá cyklus s pevným počtem opakování, rozezná, zda má být příkaz uvnitř nebo vně opakování</w:t>
            </w:r>
          </w:p>
          <w:p w14:paraId="2FAF89EE" w14:textId="77777777" w:rsidR="001459D0" w:rsidRPr="001459D0" w:rsidRDefault="001459D0" w:rsidP="001459D0">
            <w:pPr>
              <w:pStyle w:val="Odstavecseseznamem"/>
              <w:rPr>
                <w:sz w:val="20"/>
                <w:szCs w:val="20"/>
              </w:rPr>
            </w:pPr>
          </w:p>
          <w:p w14:paraId="7C4B4EC4" w14:textId="77777777" w:rsidR="001459D0" w:rsidRPr="001459D0" w:rsidRDefault="001459D0" w:rsidP="001459D0">
            <w:pPr>
              <w:pStyle w:val="Standard"/>
              <w:numPr>
                <w:ilvl w:val="0"/>
                <w:numId w:val="227"/>
              </w:numPr>
              <w:ind w:left="720" w:hanging="360"/>
              <w:rPr>
                <w:sz w:val="20"/>
                <w:szCs w:val="20"/>
              </w:rPr>
            </w:pPr>
            <w:r w:rsidRPr="001459D0">
              <w:rPr>
                <w:sz w:val="20"/>
                <w:szCs w:val="20"/>
              </w:rPr>
              <w:t>používá podmínky pro větvení programu, rozezná, kdy je podmínka splněna</w:t>
            </w:r>
          </w:p>
          <w:p w14:paraId="7019B733" w14:textId="77777777" w:rsidR="001459D0" w:rsidRPr="001459D0" w:rsidRDefault="001459D0" w:rsidP="001459D0">
            <w:pPr>
              <w:pStyle w:val="Odstavecseseznamem"/>
              <w:rPr>
                <w:sz w:val="20"/>
                <w:szCs w:val="20"/>
              </w:rPr>
            </w:pPr>
          </w:p>
          <w:p w14:paraId="2596256D" w14:textId="77777777" w:rsidR="001459D0" w:rsidRPr="001459D0" w:rsidRDefault="001459D0" w:rsidP="001459D0">
            <w:pPr>
              <w:pStyle w:val="Standard"/>
              <w:numPr>
                <w:ilvl w:val="0"/>
                <w:numId w:val="227"/>
              </w:numPr>
              <w:ind w:left="720" w:hanging="360"/>
              <w:rPr>
                <w:sz w:val="20"/>
                <w:szCs w:val="20"/>
              </w:rPr>
            </w:pPr>
            <w:r w:rsidRPr="001459D0">
              <w:rPr>
                <w:sz w:val="20"/>
                <w:szCs w:val="20"/>
              </w:rPr>
              <w:t>spouští program myší, klávesnicí, interakcí postav</w:t>
            </w:r>
          </w:p>
          <w:p w14:paraId="0C2690DB" w14:textId="77777777" w:rsidR="001459D0" w:rsidRPr="001459D0" w:rsidRDefault="001459D0" w:rsidP="001459D0">
            <w:pPr>
              <w:pStyle w:val="Odstavecseseznamem"/>
              <w:rPr>
                <w:sz w:val="20"/>
                <w:szCs w:val="20"/>
              </w:rPr>
            </w:pPr>
          </w:p>
          <w:p w14:paraId="3E8FD542" w14:textId="77777777" w:rsidR="001459D0" w:rsidRPr="001459D0" w:rsidRDefault="001459D0" w:rsidP="001459D0">
            <w:pPr>
              <w:pStyle w:val="Standard"/>
              <w:numPr>
                <w:ilvl w:val="0"/>
                <w:numId w:val="227"/>
              </w:numPr>
              <w:ind w:left="720" w:hanging="360"/>
              <w:rPr>
                <w:sz w:val="20"/>
                <w:szCs w:val="20"/>
              </w:rPr>
            </w:pPr>
            <w:r w:rsidRPr="001459D0">
              <w:rPr>
                <w:sz w:val="20"/>
                <w:szCs w:val="20"/>
              </w:rPr>
              <w:t>používá souřadnice pro programování postav</w:t>
            </w:r>
          </w:p>
          <w:p w14:paraId="2EF52B8E" w14:textId="77777777" w:rsidR="001459D0" w:rsidRPr="001459D0" w:rsidRDefault="001459D0" w:rsidP="001459D0">
            <w:pPr>
              <w:pStyle w:val="Odstavecseseznamem"/>
              <w:rPr>
                <w:sz w:val="20"/>
                <w:szCs w:val="20"/>
              </w:rPr>
            </w:pPr>
          </w:p>
          <w:p w14:paraId="0E94B39E" w14:textId="77777777" w:rsidR="001459D0" w:rsidRPr="001459D0" w:rsidRDefault="001459D0" w:rsidP="001459D0">
            <w:pPr>
              <w:pStyle w:val="Standard"/>
              <w:numPr>
                <w:ilvl w:val="0"/>
                <w:numId w:val="227"/>
              </w:numPr>
              <w:ind w:left="720" w:hanging="360"/>
              <w:rPr>
                <w:sz w:val="20"/>
                <w:szCs w:val="20"/>
              </w:rPr>
            </w:pPr>
            <w:r w:rsidRPr="001459D0">
              <w:rPr>
                <w:sz w:val="20"/>
                <w:szCs w:val="20"/>
              </w:rPr>
              <w:t>vytvoří proměnnou, změní její hodnotu, přečte a použije její hodnotu</w:t>
            </w:r>
          </w:p>
          <w:p w14:paraId="79BB5D62" w14:textId="77777777" w:rsidR="001459D0" w:rsidRPr="001459D0" w:rsidRDefault="001459D0" w:rsidP="00E72DFF">
            <w:pPr>
              <w:rPr>
                <w:rFonts w:ascii="Times New Roman" w:hAnsi="Times New Roman" w:cs="Times New Roman"/>
                <w:sz w:val="20"/>
                <w:szCs w:val="20"/>
              </w:rPr>
            </w:pPr>
          </w:p>
          <w:p w14:paraId="23FA6028" w14:textId="77777777" w:rsidR="001459D0" w:rsidRDefault="001459D0" w:rsidP="00E72DFF">
            <w:pPr>
              <w:rPr>
                <w:rFonts w:ascii="Times New Roman" w:hAnsi="Times New Roman" w:cs="Times New Roman"/>
              </w:rPr>
            </w:pPr>
          </w:p>
          <w:p w14:paraId="57479334" w14:textId="77777777" w:rsidR="001459D0" w:rsidRDefault="001459D0" w:rsidP="00E72DFF">
            <w:pPr>
              <w:rPr>
                <w:rFonts w:ascii="Times New Roman" w:hAnsi="Times New Roman" w:cs="Times New Roman"/>
              </w:rPr>
            </w:pPr>
          </w:p>
          <w:p w14:paraId="6FE72654" w14:textId="77777777" w:rsidR="001459D0" w:rsidRDefault="001459D0" w:rsidP="00E72DFF">
            <w:pPr>
              <w:rPr>
                <w:rFonts w:ascii="Times New Roman" w:hAnsi="Times New Roman" w:cs="Times New Roman"/>
              </w:rPr>
            </w:pPr>
          </w:p>
          <w:p w14:paraId="11B648B3" w14:textId="77777777" w:rsidR="001459D0" w:rsidRDefault="001459D0" w:rsidP="00E72DFF">
            <w:pPr>
              <w:rPr>
                <w:rFonts w:ascii="Times New Roman" w:hAnsi="Times New Roman" w:cs="Times New Roman"/>
              </w:rPr>
            </w:pPr>
          </w:p>
          <w:p w14:paraId="190FA8F6" w14:textId="77777777" w:rsidR="001459D0" w:rsidRDefault="001459D0" w:rsidP="00E72DFF">
            <w:pPr>
              <w:rPr>
                <w:rFonts w:ascii="Times New Roman" w:hAnsi="Times New Roman" w:cs="Times New Roman"/>
              </w:rPr>
            </w:pPr>
          </w:p>
          <w:p w14:paraId="08D1A61C" w14:textId="77777777" w:rsidR="001459D0" w:rsidRDefault="001459D0" w:rsidP="00E72DFF">
            <w:pPr>
              <w:rPr>
                <w:rFonts w:ascii="Times New Roman" w:hAnsi="Times New Roman" w:cs="Times New Roman"/>
              </w:rPr>
            </w:pPr>
          </w:p>
          <w:p w14:paraId="6DDE313F" w14:textId="77777777" w:rsidR="001459D0" w:rsidRDefault="001459D0" w:rsidP="00E72DFF">
            <w:pPr>
              <w:rPr>
                <w:rFonts w:ascii="Times New Roman" w:hAnsi="Times New Roman" w:cs="Times New Roman"/>
              </w:rPr>
            </w:pPr>
          </w:p>
          <w:p w14:paraId="00143D1F" w14:textId="77777777" w:rsidR="001459D0" w:rsidRDefault="001459D0" w:rsidP="00E72DFF">
            <w:pPr>
              <w:rPr>
                <w:rFonts w:ascii="Times New Roman" w:hAnsi="Times New Roman" w:cs="Times New Roman"/>
              </w:rPr>
            </w:pPr>
          </w:p>
          <w:p w14:paraId="23796BDC" w14:textId="77777777" w:rsidR="001459D0" w:rsidRPr="001459D0" w:rsidRDefault="001459D0" w:rsidP="001459D0">
            <w:pPr>
              <w:pStyle w:val="Standard"/>
              <w:numPr>
                <w:ilvl w:val="0"/>
                <w:numId w:val="227"/>
              </w:numPr>
              <w:ind w:left="743" w:hanging="426"/>
              <w:textAlignment w:val="auto"/>
              <w:rPr>
                <w:sz w:val="20"/>
                <w:szCs w:val="20"/>
              </w:rPr>
            </w:pPr>
            <w:r w:rsidRPr="001459D0">
              <w:rPr>
                <w:sz w:val="20"/>
                <w:szCs w:val="20"/>
              </w:rPr>
              <w:t xml:space="preserve">vybere vhodný program pro řešený problém a svůj výběr zdůvodní, upraví </w:t>
            </w:r>
          </w:p>
          <w:p w14:paraId="042BA71A" w14:textId="77777777" w:rsidR="001459D0" w:rsidRPr="001459D0" w:rsidRDefault="001459D0" w:rsidP="001459D0">
            <w:pPr>
              <w:pStyle w:val="Odstavecseseznamem"/>
              <w:rPr>
                <w:sz w:val="20"/>
                <w:szCs w:val="20"/>
              </w:rPr>
            </w:pPr>
          </w:p>
          <w:p w14:paraId="19B638D6" w14:textId="77777777" w:rsidR="001459D0" w:rsidRDefault="001459D0" w:rsidP="001459D0">
            <w:pPr>
              <w:pStyle w:val="Standard"/>
              <w:textAlignment w:val="auto"/>
              <w:rPr>
                <w:sz w:val="28"/>
              </w:rPr>
            </w:pPr>
          </w:p>
          <w:p w14:paraId="7EAF198B" w14:textId="77777777" w:rsidR="001459D0" w:rsidRDefault="001459D0" w:rsidP="001459D0">
            <w:pPr>
              <w:pStyle w:val="Standard"/>
              <w:textAlignment w:val="auto"/>
              <w:rPr>
                <w:sz w:val="28"/>
              </w:rPr>
            </w:pPr>
          </w:p>
          <w:p w14:paraId="1E73E55B" w14:textId="77777777" w:rsidR="001459D0" w:rsidRDefault="001459D0" w:rsidP="001459D0">
            <w:pPr>
              <w:pStyle w:val="Standard"/>
              <w:textAlignment w:val="auto"/>
              <w:rPr>
                <w:sz w:val="28"/>
              </w:rPr>
            </w:pPr>
          </w:p>
          <w:p w14:paraId="5F329146" w14:textId="77777777" w:rsidR="001459D0" w:rsidRDefault="001459D0" w:rsidP="001459D0">
            <w:pPr>
              <w:pStyle w:val="Standard"/>
              <w:textAlignment w:val="auto"/>
              <w:rPr>
                <w:sz w:val="28"/>
              </w:rPr>
            </w:pPr>
          </w:p>
          <w:p w14:paraId="31FC13A1" w14:textId="77777777" w:rsidR="001459D0" w:rsidRDefault="001459D0" w:rsidP="001459D0">
            <w:pPr>
              <w:pStyle w:val="Standard"/>
              <w:textAlignment w:val="auto"/>
              <w:rPr>
                <w:sz w:val="28"/>
              </w:rPr>
            </w:pPr>
          </w:p>
          <w:p w14:paraId="2E89E23A" w14:textId="77777777" w:rsidR="001459D0" w:rsidRDefault="001459D0" w:rsidP="001459D0">
            <w:pPr>
              <w:pStyle w:val="Standard"/>
              <w:textAlignment w:val="auto"/>
              <w:rPr>
                <w:sz w:val="28"/>
              </w:rPr>
            </w:pPr>
          </w:p>
          <w:p w14:paraId="7AB8A3A2" w14:textId="77777777" w:rsidR="001459D0" w:rsidRDefault="001459D0" w:rsidP="001459D0">
            <w:pPr>
              <w:pStyle w:val="Standard"/>
              <w:textAlignment w:val="auto"/>
              <w:rPr>
                <w:sz w:val="28"/>
              </w:rPr>
            </w:pPr>
          </w:p>
          <w:p w14:paraId="186A7285" w14:textId="77777777" w:rsidR="001459D0" w:rsidRDefault="001459D0" w:rsidP="001459D0">
            <w:pPr>
              <w:pStyle w:val="Standard"/>
              <w:textAlignment w:val="auto"/>
              <w:rPr>
                <w:sz w:val="28"/>
              </w:rPr>
            </w:pPr>
          </w:p>
          <w:p w14:paraId="46B804C0" w14:textId="77777777" w:rsidR="001459D0" w:rsidRPr="001459D0" w:rsidRDefault="001459D0" w:rsidP="001459D0">
            <w:pPr>
              <w:rPr>
                <w:b/>
                <w:sz w:val="24"/>
                <w:szCs w:val="24"/>
              </w:rPr>
            </w:pPr>
            <w:r w:rsidRPr="001459D0">
              <w:rPr>
                <w:b/>
                <w:sz w:val="24"/>
                <w:szCs w:val="24"/>
              </w:rPr>
              <w:t>3. Digitální technologie</w:t>
            </w:r>
          </w:p>
          <w:p w14:paraId="1C9B0894" w14:textId="77777777" w:rsidR="001459D0" w:rsidRPr="006B2AF6" w:rsidRDefault="001459D0" w:rsidP="001459D0">
            <w:pPr>
              <w:pStyle w:val="Standard"/>
              <w:textAlignment w:val="auto"/>
              <w:rPr>
                <w:sz w:val="28"/>
              </w:rPr>
            </w:pPr>
          </w:p>
          <w:p w14:paraId="02A4CC8B" w14:textId="77777777" w:rsidR="001459D0" w:rsidRPr="001459D0" w:rsidRDefault="001459D0" w:rsidP="001459D0">
            <w:pPr>
              <w:pStyle w:val="Standard"/>
              <w:rPr>
                <w:sz w:val="20"/>
                <w:szCs w:val="20"/>
              </w:rPr>
            </w:pPr>
            <w:r w:rsidRPr="001459D0">
              <w:rPr>
                <w:sz w:val="20"/>
                <w:szCs w:val="20"/>
              </w:rPr>
              <w:t>Žákyně/žák:</w:t>
            </w:r>
          </w:p>
          <w:p w14:paraId="07479B82" w14:textId="77777777" w:rsidR="001459D0" w:rsidRPr="001459D0" w:rsidRDefault="001459D0" w:rsidP="001459D0">
            <w:pPr>
              <w:pStyle w:val="Standard"/>
              <w:numPr>
                <w:ilvl w:val="0"/>
                <w:numId w:val="243"/>
              </w:numPr>
              <w:rPr>
                <w:sz w:val="20"/>
                <w:szCs w:val="20"/>
              </w:rPr>
            </w:pPr>
            <w:r w:rsidRPr="001459D0">
              <w:rPr>
                <w:sz w:val="20"/>
                <w:szCs w:val="20"/>
              </w:rPr>
              <w:t>pojmenuje části počítače a popíše, jak spolu souvisí</w:t>
            </w:r>
          </w:p>
          <w:p w14:paraId="612587BE" w14:textId="77777777" w:rsidR="001459D0" w:rsidRPr="001459D0" w:rsidRDefault="001459D0" w:rsidP="001459D0">
            <w:pPr>
              <w:pStyle w:val="Standard"/>
              <w:ind w:left="720"/>
              <w:rPr>
                <w:sz w:val="20"/>
                <w:szCs w:val="20"/>
              </w:rPr>
            </w:pPr>
          </w:p>
          <w:p w14:paraId="77D579B9" w14:textId="77777777" w:rsidR="001459D0" w:rsidRPr="001459D0" w:rsidRDefault="001459D0" w:rsidP="001459D0">
            <w:pPr>
              <w:pStyle w:val="Standard"/>
              <w:numPr>
                <w:ilvl w:val="0"/>
                <w:numId w:val="243"/>
              </w:numPr>
              <w:rPr>
                <w:sz w:val="20"/>
                <w:szCs w:val="20"/>
              </w:rPr>
            </w:pPr>
            <w:r w:rsidRPr="001459D0">
              <w:rPr>
                <w:sz w:val="20"/>
                <w:szCs w:val="20"/>
              </w:rPr>
              <w:t>vysvětlí rozdíl mezi programovým a technickým vybavením</w:t>
            </w:r>
          </w:p>
          <w:p w14:paraId="53ABACD6" w14:textId="77777777" w:rsidR="001459D0" w:rsidRPr="001459D0" w:rsidRDefault="001459D0" w:rsidP="001459D0">
            <w:pPr>
              <w:pStyle w:val="Standard"/>
              <w:ind w:left="720"/>
              <w:rPr>
                <w:sz w:val="20"/>
                <w:szCs w:val="20"/>
              </w:rPr>
            </w:pPr>
          </w:p>
          <w:p w14:paraId="7C1266AE" w14:textId="77777777" w:rsidR="001459D0" w:rsidRPr="001459D0" w:rsidRDefault="001459D0" w:rsidP="001459D0">
            <w:pPr>
              <w:pStyle w:val="Standard"/>
              <w:numPr>
                <w:ilvl w:val="0"/>
                <w:numId w:val="243"/>
              </w:numPr>
              <w:rPr>
                <w:sz w:val="20"/>
                <w:szCs w:val="20"/>
              </w:rPr>
            </w:pPr>
            <w:r w:rsidRPr="001459D0">
              <w:rPr>
                <w:sz w:val="20"/>
                <w:szCs w:val="20"/>
              </w:rPr>
              <w:t>popíše funkcích operačního systému, stejné a odlišné prvky některých z nich</w:t>
            </w:r>
          </w:p>
          <w:p w14:paraId="68FA125A" w14:textId="77777777" w:rsidR="001459D0" w:rsidRDefault="001459D0" w:rsidP="001459D0">
            <w:pPr>
              <w:pStyle w:val="Odstavecseseznamem"/>
              <w:rPr>
                <w:sz w:val="20"/>
                <w:szCs w:val="20"/>
              </w:rPr>
            </w:pPr>
          </w:p>
          <w:p w14:paraId="5C9EEB53" w14:textId="77777777" w:rsidR="001459D0" w:rsidRPr="001459D0" w:rsidRDefault="001459D0" w:rsidP="001459D0">
            <w:pPr>
              <w:pStyle w:val="Odstavecseseznamem"/>
              <w:rPr>
                <w:sz w:val="20"/>
                <w:szCs w:val="20"/>
              </w:rPr>
            </w:pPr>
          </w:p>
          <w:p w14:paraId="57B6A6D1" w14:textId="77777777" w:rsidR="001459D0" w:rsidRPr="001459D0" w:rsidRDefault="001459D0" w:rsidP="001459D0">
            <w:pPr>
              <w:pStyle w:val="Standard"/>
              <w:numPr>
                <w:ilvl w:val="0"/>
                <w:numId w:val="243"/>
              </w:numPr>
              <w:rPr>
                <w:sz w:val="20"/>
                <w:szCs w:val="20"/>
              </w:rPr>
            </w:pPr>
            <w:r w:rsidRPr="001459D0">
              <w:rPr>
                <w:sz w:val="20"/>
                <w:szCs w:val="20"/>
              </w:rPr>
              <w:t>na příkladu ukáže, jaký význam má komprese dat</w:t>
            </w:r>
          </w:p>
          <w:p w14:paraId="152A8DB3" w14:textId="77777777" w:rsidR="001459D0" w:rsidRDefault="001459D0" w:rsidP="001459D0">
            <w:pPr>
              <w:pStyle w:val="Odstavecseseznamem"/>
              <w:rPr>
                <w:sz w:val="20"/>
                <w:szCs w:val="20"/>
              </w:rPr>
            </w:pPr>
          </w:p>
          <w:p w14:paraId="1C8AC37A" w14:textId="77777777" w:rsidR="001459D0" w:rsidRPr="001459D0" w:rsidRDefault="001459D0" w:rsidP="001459D0">
            <w:pPr>
              <w:pStyle w:val="Odstavecseseznamem"/>
              <w:rPr>
                <w:sz w:val="20"/>
                <w:szCs w:val="20"/>
              </w:rPr>
            </w:pPr>
          </w:p>
          <w:p w14:paraId="1279E2AF" w14:textId="77777777" w:rsidR="001459D0" w:rsidRPr="001459D0" w:rsidRDefault="001459D0" w:rsidP="001459D0">
            <w:pPr>
              <w:pStyle w:val="Standard"/>
              <w:numPr>
                <w:ilvl w:val="0"/>
                <w:numId w:val="243"/>
              </w:numPr>
              <w:rPr>
                <w:sz w:val="20"/>
                <w:szCs w:val="20"/>
              </w:rPr>
            </w:pPr>
            <w:r w:rsidRPr="001459D0">
              <w:rPr>
                <w:sz w:val="20"/>
                <w:szCs w:val="20"/>
              </w:rPr>
              <w:t>na schematickém modelu popíše princip zasílání dat po počítačové síti</w:t>
            </w:r>
          </w:p>
          <w:p w14:paraId="68FA125D" w14:textId="77777777" w:rsidR="001459D0" w:rsidRDefault="001459D0" w:rsidP="001459D0">
            <w:pPr>
              <w:pStyle w:val="Odstavecseseznamem"/>
              <w:rPr>
                <w:sz w:val="20"/>
                <w:szCs w:val="20"/>
              </w:rPr>
            </w:pPr>
          </w:p>
          <w:p w14:paraId="5C9F5BDD" w14:textId="77777777" w:rsidR="001459D0" w:rsidRPr="001459D0" w:rsidRDefault="001459D0" w:rsidP="001459D0">
            <w:pPr>
              <w:pStyle w:val="Odstavecseseznamem"/>
              <w:rPr>
                <w:sz w:val="20"/>
                <w:szCs w:val="20"/>
              </w:rPr>
            </w:pPr>
          </w:p>
          <w:p w14:paraId="68942492" w14:textId="77777777" w:rsidR="001459D0" w:rsidRPr="001459D0" w:rsidRDefault="001459D0" w:rsidP="001459D0">
            <w:pPr>
              <w:pStyle w:val="Standard"/>
              <w:numPr>
                <w:ilvl w:val="0"/>
                <w:numId w:val="243"/>
              </w:numPr>
              <w:rPr>
                <w:sz w:val="20"/>
                <w:szCs w:val="20"/>
              </w:rPr>
            </w:pPr>
            <w:r w:rsidRPr="001459D0">
              <w:rPr>
                <w:sz w:val="20"/>
                <w:szCs w:val="20"/>
              </w:rPr>
              <w:t>vysvětlí, jak fungují některé služby internetu</w:t>
            </w:r>
          </w:p>
          <w:p w14:paraId="164BD57A" w14:textId="77777777" w:rsidR="001459D0" w:rsidRPr="001459D0" w:rsidRDefault="001459D0" w:rsidP="001459D0">
            <w:pPr>
              <w:pStyle w:val="Odstavecseseznamem"/>
              <w:rPr>
                <w:sz w:val="20"/>
                <w:szCs w:val="20"/>
              </w:rPr>
            </w:pPr>
          </w:p>
          <w:p w14:paraId="76495407" w14:textId="77777777" w:rsidR="001459D0" w:rsidRDefault="001459D0" w:rsidP="001459D0">
            <w:pPr>
              <w:pStyle w:val="Standard"/>
              <w:ind w:left="720"/>
              <w:rPr>
                <w:sz w:val="20"/>
                <w:szCs w:val="20"/>
              </w:rPr>
            </w:pPr>
          </w:p>
          <w:p w14:paraId="76297EE9" w14:textId="77777777" w:rsidR="001459D0" w:rsidRDefault="001459D0" w:rsidP="001459D0">
            <w:pPr>
              <w:pStyle w:val="Odstavecseseznamem"/>
              <w:rPr>
                <w:sz w:val="20"/>
                <w:szCs w:val="20"/>
              </w:rPr>
            </w:pPr>
          </w:p>
          <w:p w14:paraId="30F69FEA" w14:textId="77777777" w:rsidR="001459D0" w:rsidRPr="001459D0" w:rsidRDefault="001459D0" w:rsidP="001459D0">
            <w:pPr>
              <w:pStyle w:val="Standard"/>
              <w:numPr>
                <w:ilvl w:val="0"/>
                <w:numId w:val="243"/>
              </w:numPr>
              <w:rPr>
                <w:sz w:val="20"/>
                <w:szCs w:val="20"/>
              </w:rPr>
            </w:pPr>
            <w:r w:rsidRPr="001459D0">
              <w:rPr>
                <w:sz w:val="20"/>
                <w:szCs w:val="20"/>
              </w:rPr>
              <w:t>vysvětlí, jak vzniká a co to je digitální</w:t>
            </w:r>
            <w:r>
              <w:rPr>
                <w:sz w:val="20"/>
                <w:szCs w:val="20"/>
              </w:rPr>
              <w:t xml:space="preserve"> </w:t>
            </w:r>
            <w:r w:rsidRPr="001459D0">
              <w:rPr>
                <w:sz w:val="20"/>
                <w:szCs w:val="20"/>
              </w:rPr>
              <w:t>stopa</w:t>
            </w:r>
          </w:p>
          <w:p w14:paraId="0061A3D0" w14:textId="77777777" w:rsidR="001459D0" w:rsidRDefault="001459D0" w:rsidP="001459D0">
            <w:pPr>
              <w:pStyle w:val="Odstavecseseznamem"/>
              <w:rPr>
                <w:sz w:val="24"/>
                <w:szCs w:val="24"/>
              </w:rPr>
            </w:pPr>
          </w:p>
          <w:p w14:paraId="3CD600D6" w14:textId="77777777" w:rsidR="001459D0" w:rsidRPr="001459D0" w:rsidRDefault="001459D0" w:rsidP="001459D0">
            <w:pPr>
              <w:pStyle w:val="Odstavecseseznamem"/>
              <w:numPr>
                <w:ilvl w:val="0"/>
                <w:numId w:val="230"/>
              </w:numPr>
              <w:rPr>
                <w:rFonts w:ascii="Arial" w:hAnsi="Arial" w:cs="Arial"/>
                <w:sz w:val="20"/>
                <w:szCs w:val="20"/>
              </w:rPr>
            </w:pPr>
            <w:r w:rsidRPr="001459D0">
              <w:rPr>
                <w:rFonts w:ascii="Arial" w:hAnsi="Arial" w:cs="Arial"/>
                <w:sz w:val="20"/>
                <w:szCs w:val="20"/>
              </w:rPr>
              <w:t>diskutuje o cílech a metodách hackerů</w:t>
            </w:r>
          </w:p>
        </w:tc>
        <w:tc>
          <w:tcPr>
            <w:tcW w:w="4110" w:type="dxa"/>
          </w:tcPr>
          <w:p w14:paraId="78EAD3E7" w14:textId="77777777" w:rsidR="00E72DFF" w:rsidRPr="00F34663" w:rsidRDefault="00E72DFF" w:rsidP="00E72DFF">
            <w:pPr>
              <w:rPr>
                <w:rFonts w:ascii="Times New Roman" w:hAnsi="Times New Roman" w:cs="Times New Roman"/>
              </w:rPr>
            </w:pPr>
          </w:p>
          <w:p w14:paraId="63D03C0D" w14:textId="77777777" w:rsidR="001459D0" w:rsidRPr="001459D0" w:rsidRDefault="001459D0" w:rsidP="001459D0">
            <w:pPr>
              <w:pStyle w:val="Standard"/>
              <w:numPr>
                <w:ilvl w:val="0"/>
                <w:numId w:val="231"/>
              </w:numPr>
              <w:ind w:left="360"/>
              <w:rPr>
                <w:sz w:val="20"/>
                <w:szCs w:val="20"/>
              </w:rPr>
            </w:pPr>
            <w:r w:rsidRPr="001459D0">
              <w:rPr>
                <w:sz w:val="20"/>
                <w:szCs w:val="20"/>
              </w:rPr>
              <w:t>Data, druhy dat</w:t>
            </w:r>
          </w:p>
          <w:p w14:paraId="469CB7BB" w14:textId="77777777" w:rsidR="001459D0" w:rsidRPr="001459D0" w:rsidRDefault="001459D0" w:rsidP="001459D0">
            <w:pPr>
              <w:pStyle w:val="Standard"/>
              <w:numPr>
                <w:ilvl w:val="0"/>
                <w:numId w:val="231"/>
              </w:numPr>
              <w:ind w:left="360"/>
              <w:rPr>
                <w:sz w:val="20"/>
                <w:szCs w:val="20"/>
              </w:rPr>
            </w:pPr>
            <w:r w:rsidRPr="001459D0">
              <w:rPr>
                <w:sz w:val="20"/>
                <w:szCs w:val="20"/>
              </w:rPr>
              <w:t xml:space="preserve">Práce s textem, tabulkami </w:t>
            </w:r>
          </w:p>
          <w:p w14:paraId="05416830" w14:textId="77777777" w:rsidR="001459D0" w:rsidRPr="001459D0" w:rsidRDefault="001459D0" w:rsidP="001459D0">
            <w:pPr>
              <w:pStyle w:val="Standard"/>
              <w:numPr>
                <w:ilvl w:val="0"/>
                <w:numId w:val="231"/>
              </w:numPr>
              <w:ind w:left="360"/>
              <w:rPr>
                <w:sz w:val="20"/>
                <w:szCs w:val="20"/>
              </w:rPr>
            </w:pPr>
            <w:r w:rsidRPr="001459D0">
              <w:rPr>
                <w:sz w:val="20"/>
                <w:szCs w:val="20"/>
              </w:rPr>
              <w:t>Formátování dat</w:t>
            </w:r>
          </w:p>
          <w:p w14:paraId="3946B874" w14:textId="77777777" w:rsidR="001459D0" w:rsidRPr="001459D0" w:rsidRDefault="001459D0" w:rsidP="001459D0">
            <w:pPr>
              <w:pStyle w:val="Standard"/>
              <w:numPr>
                <w:ilvl w:val="0"/>
                <w:numId w:val="231"/>
              </w:numPr>
              <w:ind w:left="360"/>
              <w:rPr>
                <w:sz w:val="20"/>
                <w:szCs w:val="20"/>
              </w:rPr>
            </w:pPr>
            <w:r w:rsidRPr="001459D0">
              <w:rPr>
                <w:sz w:val="20"/>
                <w:szCs w:val="20"/>
              </w:rPr>
              <w:t xml:space="preserve">Řazení, třídění, filtrování, kontrola dat </w:t>
            </w:r>
          </w:p>
          <w:p w14:paraId="691F0AC3" w14:textId="77777777" w:rsidR="001459D0" w:rsidRPr="001459D0" w:rsidRDefault="001459D0" w:rsidP="001459D0">
            <w:pPr>
              <w:pStyle w:val="Standard"/>
              <w:numPr>
                <w:ilvl w:val="0"/>
                <w:numId w:val="231"/>
              </w:numPr>
              <w:ind w:left="360"/>
              <w:rPr>
                <w:sz w:val="20"/>
                <w:szCs w:val="20"/>
              </w:rPr>
            </w:pPr>
            <w:r w:rsidRPr="001459D0">
              <w:rPr>
                <w:sz w:val="20"/>
                <w:szCs w:val="20"/>
              </w:rPr>
              <w:t>Funkce, vzorce</w:t>
            </w:r>
          </w:p>
          <w:p w14:paraId="66ECC5C3" w14:textId="77777777" w:rsidR="001459D0" w:rsidRPr="001459D0" w:rsidRDefault="001459D0" w:rsidP="001459D0">
            <w:pPr>
              <w:pStyle w:val="Standard"/>
              <w:numPr>
                <w:ilvl w:val="0"/>
                <w:numId w:val="231"/>
              </w:numPr>
              <w:ind w:left="360"/>
              <w:rPr>
                <w:sz w:val="20"/>
                <w:szCs w:val="20"/>
              </w:rPr>
            </w:pPr>
            <w:r w:rsidRPr="001459D0">
              <w:rPr>
                <w:sz w:val="20"/>
                <w:szCs w:val="20"/>
              </w:rPr>
              <w:t>Vizualizace dat – graf, obrázek</w:t>
            </w:r>
          </w:p>
          <w:p w14:paraId="246BAB66" w14:textId="77777777" w:rsidR="001459D0" w:rsidRPr="001459D0" w:rsidRDefault="001459D0" w:rsidP="001459D0">
            <w:pPr>
              <w:pStyle w:val="Standard"/>
              <w:numPr>
                <w:ilvl w:val="0"/>
                <w:numId w:val="231"/>
              </w:numPr>
              <w:ind w:left="360"/>
              <w:rPr>
                <w:sz w:val="20"/>
                <w:szCs w:val="20"/>
              </w:rPr>
            </w:pPr>
            <w:r w:rsidRPr="001459D0">
              <w:rPr>
                <w:sz w:val="20"/>
                <w:szCs w:val="20"/>
              </w:rPr>
              <w:t>Grafický editor</w:t>
            </w:r>
          </w:p>
          <w:p w14:paraId="519B2E90" w14:textId="77777777" w:rsidR="001459D0" w:rsidRPr="001459D0" w:rsidRDefault="001459D0" w:rsidP="001459D0">
            <w:pPr>
              <w:pStyle w:val="Standard"/>
              <w:numPr>
                <w:ilvl w:val="0"/>
                <w:numId w:val="231"/>
              </w:numPr>
              <w:ind w:left="360"/>
              <w:rPr>
                <w:sz w:val="20"/>
                <w:szCs w:val="20"/>
              </w:rPr>
            </w:pPr>
            <w:r w:rsidRPr="001459D0">
              <w:rPr>
                <w:sz w:val="20"/>
                <w:szCs w:val="20"/>
              </w:rPr>
              <w:t>Microsoft 365</w:t>
            </w:r>
          </w:p>
          <w:p w14:paraId="4956213B" w14:textId="77777777" w:rsidR="001459D0" w:rsidRPr="001459D0" w:rsidRDefault="001459D0" w:rsidP="001459D0">
            <w:pPr>
              <w:pStyle w:val="Standard"/>
              <w:numPr>
                <w:ilvl w:val="0"/>
                <w:numId w:val="231"/>
              </w:numPr>
              <w:ind w:left="360"/>
              <w:rPr>
                <w:sz w:val="20"/>
                <w:szCs w:val="20"/>
              </w:rPr>
            </w:pPr>
            <w:r w:rsidRPr="001459D0">
              <w:rPr>
                <w:sz w:val="20"/>
                <w:szCs w:val="20"/>
              </w:rPr>
              <w:t>Datové a programové soubory   a jejich asociace v operačním systému</w:t>
            </w:r>
          </w:p>
          <w:p w14:paraId="0845A2E3" w14:textId="77777777" w:rsidR="001459D0" w:rsidRPr="001459D0" w:rsidRDefault="001459D0" w:rsidP="001459D0">
            <w:pPr>
              <w:pStyle w:val="Standard"/>
              <w:numPr>
                <w:ilvl w:val="0"/>
                <w:numId w:val="231"/>
              </w:numPr>
              <w:ind w:left="360"/>
              <w:rPr>
                <w:sz w:val="20"/>
                <w:szCs w:val="20"/>
              </w:rPr>
            </w:pPr>
            <w:r w:rsidRPr="001459D0">
              <w:rPr>
                <w:sz w:val="20"/>
                <w:szCs w:val="20"/>
              </w:rPr>
              <w:t>Správa souborů, složek</w:t>
            </w:r>
          </w:p>
          <w:p w14:paraId="728698C2" w14:textId="77777777" w:rsidR="001459D0" w:rsidRPr="001459D0" w:rsidRDefault="001459D0" w:rsidP="001459D0">
            <w:pPr>
              <w:pStyle w:val="Standard"/>
              <w:numPr>
                <w:ilvl w:val="0"/>
                <w:numId w:val="231"/>
              </w:numPr>
              <w:ind w:left="314" w:hanging="314"/>
              <w:rPr>
                <w:sz w:val="20"/>
                <w:szCs w:val="20"/>
              </w:rPr>
            </w:pPr>
            <w:r w:rsidRPr="001459D0">
              <w:rPr>
                <w:sz w:val="20"/>
                <w:szCs w:val="20"/>
              </w:rPr>
              <w:t xml:space="preserve"> Instalace aplikací, aktualizací</w:t>
            </w:r>
          </w:p>
          <w:p w14:paraId="309F3075" w14:textId="77777777" w:rsidR="001459D0" w:rsidRPr="001459D0" w:rsidRDefault="001459D0" w:rsidP="001459D0">
            <w:pPr>
              <w:pStyle w:val="Standard"/>
              <w:numPr>
                <w:ilvl w:val="0"/>
                <w:numId w:val="231"/>
              </w:numPr>
              <w:ind w:left="314" w:hanging="314"/>
              <w:rPr>
                <w:sz w:val="20"/>
                <w:szCs w:val="20"/>
              </w:rPr>
            </w:pPr>
            <w:r w:rsidRPr="001459D0">
              <w:rPr>
                <w:sz w:val="20"/>
                <w:szCs w:val="20"/>
              </w:rPr>
              <w:t>Prezentace dat</w:t>
            </w:r>
          </w:p>
          <w:p w14:paraId="6612B438" w14:textId="77777777" w:rsidR="001459D0" w:rsidRPr="001459D0" w:rsidRDefault="001459D0" w:rsidP="001459D0">
            <w:pPr>
              <w:pStyle w:val="Standard"/>
              <w:numPr>
                <w:ilvl w:val="0"/>
                <w:numId w:val="231"/>
              </w:numPr>
              <w:ind w:left="314" w:hanging="314"/>
              <w:rPr>
                <w:sz w:val="20"/>
                <w:szCs w:val="20"/>
              </w:rPr>
            </w:pPr>
            <w:r w:rsidRPr="001459D0">
              <w:rPr>
                <w:sz w:val="20"/>
                <w:szCs w:val="20"/>
              </w:rPr>
              <w:t>Ochrana dat, bezpečnost</w:t>
            </w:r>
          </w:p>
          <w:p w14:paraId="7698BFA0" w14:textId="77777777" w:rsidR="001459D0" w:rsidRPr="001459D0" w:rsidRDefault="001459D0" w:rsidP="001459D0">
            <w:pPr>
              <w:pStyle w:val="Standard"/>
              <w:rPr>
                <w:sz w:val="20"/>
                <w:szCs w:val="20"/>
              </w:rPr>
            </w:pPr>
          </w:p>
          <w:p w14:paraId="5CFC63EB" w14:textId="77777777" w:rsidR="00E72DFF" w:rsidRPr="00F34663" w:rsidRDefault="00E72DFF" w:rsidP="00E72DFF">
            <w:pPr>
              <w:rPr>
                <w:rFonts w:ascii="Times New Roman" w:hAnsi="Times New Roman" w:cs="Times New Roman"/>
              </w:rPr>
            </w:pPr>
          </w:p>
          <w:p w14:paraId="599225E1" w14:textId="77777777" w:rsidR="00E72DFF" w:rsidRPr="00F34663" w:rsidRDefault="00E72DFF" w:rsidP="00E72DFF">
            <w:pPr>
              <w:rPr>
                <w:rFonts w:ascii="Times New Roman" w:hAnsi="Times New Roman" w:cs="Times New Roman"/>
              </w:rPr>
            </w:pPr>
          </w:p>
          <w:p w14:paraId="56C41E13" w14:textId="77777777" w:rsidR="00E72DFF" w:rsidRDefault="00E72DFF" w:rsidP="00E72DFF">
            <w:pPr>
              <w:rPr>
                <w:rFonts w:ascii="Times New Roman" w:hAnsi="Times New Roman" w:cs="Times New Roman"/>
                <w:sz w:val="24"/>
              </w:rPr>
            </w:pPr>
          </w:p>
          <w:p w14:paraId="3CC2A9FA" w14:textId="77777777" w:rsidR="001459D0" w:rsidRPr="00F34663" w:rsidRDefault="001459D0" w:rsidP="00E72DFF">
            <w:pPr>
              <w:rPr>
                <w:rFonts w:ascii="Times New Roman" w:hAnsi="Times New Roman" w:cs="Times New Roman"/>
              </w:rPr>
            </w:pPr>
          </w:p>
          <w:p w14:paraId="12FFA4F4" w14:textId="77777777" w:rsidR="00E72DFF" w:rsidRPr="00F34663" w:rsidRDefault="00E72DFF" w:rsidP="00E72DFF">
            <w:pPr>
              <w:rPr>
                <w:rFonts w:ascii="Times New Roman" w:hAnsi="Times New Roman" w:cs="Times New Roman"/>
              </w:rPr>
            </w:pPr>
          </w:p>
          <w:p w14:paraId="7467E2E7" w14:textId="77777777" w:rsidR="00E72DFF" w:rsidRPr="00F34663" w:rsidRDefault="00E72DFF" w:rsidP="00E72DFF">
            <w:pPr>
              <w:rPr>
                <w:rFonts w:ascii="Times New Roman" w:hAnsi="Times New Roman" w:cs="Times New Roman"/>
              </w:rPr>
            </w:pPr>
          </w:p>
          <w:p w14:paraId="5078B5F2" w14:textId="77777777" w:rsidR="00E72DFF" w:rsidRPr="00F34663" w:rsidRDefault="00E72DFF" w:rsidP="00E72DFF">
            <w:pPr>
              <w:rPr>
                <w:rFonts w:ascii="Times New Roman" w:hAnsi="Times New Roman" w:cs="Times New Roman"/>
              </w:rPr>
            </w:pPr>
          </w:p>
          <w:p w14:paraId="41E8F2D6" w14:textId="77777777" w:rsidR="00E72DFF" w:rsidRPr="00F34663" w:rsidRDefault="00E72DFF" w:rsidP="00E72DFF">
            <w:pPr>
              <w:rPr>
                <w:rFonts w:ascii="Times New Roman" w:hAnsi="Times New Roman" w:cs="Times New Roman"/>
              </w:rPr>
            </w:pPr>
          </w:p>
          <w:p w14:paraId="20B8C121" w14:textId="77777777" w:rsidR="00E72DFF" w:rsidRPr="00F34663" w:rsidRDefault="00E72DFF" w:rsidP="00E72DFF">
            <w:pPr>
              <w:rPr>
                <w:rFonts w:ascii="Times New Roman" w:hAnsi="Times New Roman" w:cs="Times New Roman"/>
              </w:rPr>
            </w:pPr>
          </w:p>
          <w:p w14:paraId="6AD5CA1B" w14:textId="77777777" w:rsidR="00E72DFF" w:rsidRPr="00F34663" w:rsidRDefault="00E72DFF" w:rsidP="00E72DFF">
            <w:pPr>
              <w:rPr>
                <w:rFonts w:ascii="Times New Roman" w:hAnsi="Times New Roman" w:cs="Times New Roman"/>
              </w:rPr>
            </w:pPr>
          </w:p>
          <w:p w14:paraId="26B753B7" w14:textId="77777777" w:rsidR="00E72DFF" w:rsidRPr="00F34663" w:rsidRDefault="00E72DFF" w:rsidP="00E72DFF">
            <w:pPr>
              <w:rPr>
                <w:rFonts w:ascii="Times New Roman" w:hAnsi="Times New Roman" w:cs="Times New Roman"/>
              </w:rPr>
            </w:pPr>
          </w:p>
          <w:p w14:paraId="62134827" w14:textId="77777777" w:rsidR="00E72DFF" w:rsidRPr="00F34663" w:rsidRDefault="00E72DFF" w:rsidP="00E72DFF">
            <w:pPr>
              <w:rPr>
                <w:rFonts w:ascii="Times New Roman" w:hAnsi="Times New Roman" w:cs="Times New Roman"/>
              </w:rPr>
            </w:pPr>
          </w:p>
          <w:p w14:paraId="18C3F49C" w14:textId="77777777" w:rsidR="00E72DFF" w:rsidRPr="00F34663" w:rsidRDefault="00E72DFF" w:rsidP="00E72DFF">
            <w:pPr>
              <w:rPr>
                <w:rFonts w:ascii="Times New Roman" w:hAnsi="Times New Roman" w:cs="Times New Roman"/>
              </w:rPr>
            </w:pPr>
          </w:p>
          <w:p w14:paraId="308BC27D" w14:textId="77777777" w:rsidR="00E72DFF" w:rsidRPr="00F34663" w:rsidRDefault="00E72DFF" w:rsidP="00E72DFF">
            <w:pPr>
              <w:rPr>
                <w:rFonts w:ascii="Times New Roman" w:hAnsi="Times New Roman" w:cs="Times New Roman"/>
              </w:rPr>
            </w:pPr>
          </w:p>
          <w:p w14:paraId="7CB109A0" w14:textId="77777777" w:rsidR="00E72DFF" w:rsidRPr="00F34663" w:rsidRDefault="00E72DFF" w:rsidP="00E72DFF">
            <w:pPr>
              <w:rPr>
                <w:rFonts w:ascii="Times New Roman" w:hAnsi="Times New Roman" w:cs="Times New Roman"/>
              </w:rPr>
            </w:pPr>
          </w:p>
          <w:p w14:paraId="2ECB459F" w14:textId="77777777" w:rsidR="00E72DFF" w:rsidRPr="00F34663" w:rsidRDefault="00E72DFF" w:rsidP="00E72DFF">
            <w:pPr>
              <w:rPr>
                <w:rFonts w:ascii="Times New Roman" w:hAnsi="Times New Roman" w:cs="Times New Roman"/>
              </w:rPr>
            </w:pPr>
          </w:p>
          <w:p w14:paraId="473AC066" w14:textId="77777777" w:rsidR="00E72DFF" w:rsidRPr="00F34663" w:rsidRDefault="00E72DFF" w:rsidP="00E72DFF">
            <w:pPr>
              <w:rPr>
                <w:rFonts w:ascii="Times New Roman" w:hAnsi="Times New Roman" w:cs="Times New Roman"/>
              </w:rPr>
            </w:pPr>
          </w:p>
          <w:p w14:paraId="33F3E884" w14:textId="77777777" w:rsidR="00E72DFF" w:rsidRPr="00F34663" w:rsidRDefault="00E72DFF" w:rsidP="00E72DFF">
            <w:pPr>
              <w:rPr>
                <w:rFonts w:ascii="Times New Roman" w:hAnsi="Times New Roman" w:cs="Times New Roman"/>
              </w:rPr>
            </w:pPr>
          </w:p>
          <w:p w14:paraId="2F2BD32A" w14:textId="77777777" w:rsidR="00E72DFF" w:rsidRPr="00F34663" w:rsidRDefault="00E72DFF" w:rsidP="00E72DFF">
            <w:pPr>
              <w:rPr>
                <w:rFonts w:ascii="Times New Roman" w:hAnsi="Times New Roman" w:cs="Times New Roman"/>
              </w:rPr>
            </w:pPr>
          </w:p>
          <w:p w14:paraId="3F50C97A" w14:textId="77777777" w:rsidR="00E72DFF" w:rsidRPr="00F34663" w:rsidRDefault="00E72DFF" w:rsidP="00E72DFF">
            <w:pPr>
              <w:rPr>
                <w:rFonts w:ascii="Times New Roman" w:hAnsi="Times New Roman" w:cs="Times New Roman"/>
              </w:rPr>
            </w:pPr>
          </w:p>
          <w:p w14:paraId="194E1148" w14:textId="77777777" w:rsidR="00E72DFF" w:rsidRPr="00F34663" w:rsidRDefault="00E72DFF" w:rsidP="00E72DFF">
            <w:pPr>
              <w:rPr>
                <w:rFonts w:ascii="Times New Roman" w:hAnsi="Times New Roman" w:cs="Times New Roman"/>
              </w:rPr>
            </w:pPr>
          </w:p>
          <w:p w14:paraId="62F9C754" w14:textId="77777777" w:rsidR="00E72DFF" w:rsidRPr="00F34663" w:rsidRDefault="00E72DFF" w:rsidP="00E72DFF">
            <w:pPr>
              <w:rPr>
                <w:rFonts w:ascii="Times New Roman" w:hAnsi="Times New Roman" w:cs="Times New Roman"/>
              </w:rPr>
            </w:pPr>
          </w:p>
          <w:p w14:paraId="2360C8FE" w14:textId="77777777" w:rsidR="00E72DFF" w:rsidRPr="00F34663" w:rsidRDefault="00E72DFF" w:rsidP="00E72DFF">
            <w:pPr>
              <w:rPr>
                <w:rFonts w:ascii="Times New Roman" w:hAnsi="Times New Roman" w:cs="Times New Roman"/>
              </w:rPr>
            </w:pPr>
          </w:p>
          <w:p w14:paraId="530B8C31" w14:textId="77777777" w:rsidR="00E72DFF" w:rsidRPr="00F34663" w:rsidRDefault="00E72DFF" w:rsidP="00E72DFF">
            <w:pPr>
              <w:rPr>
                <w:rFonts w:ascii="Times New Roman" w:hAnsi="Times New Roman" w:cs="Times New Roman"/>
              </w:rPr>
            </w:pPr>
          </w:p>
          <w:p w14:paraId="7D0E1E6C" w14:textId="77777777" w:rsidR="00E72DFF" w:rsidRPr="00F34663" w:rsidRDefault="00E72DFF" w:rsidP="00E72DFF">
            <w:pPr>
              <w:rPr>
                <w:rFonts w:ascii="Times New Roman" w:hAnsi="Times New Roman" w:cs="Times New Roman"/>
              </w:rPr>
            </w:pPr>
          </w:p>
          <w:p w14:paraId="21B20148" w14:textId="77777777" w:rsidR="00E72DFF" w:rsidRPr="00F34663" w:rsidRDefault="00E72DFF" w:rsidP="00E72DFF">
            <w:pPr>
              <w:rPr>
                <w:rFonts w:ascii="Times New Roman" w:hAnsi="Times New Roman" w:cs="Times New Roman"/>
              </w:rPr>
            </w:pPr>
          </w:p>
          <w:p w14:paraId="44E7FE4C" w14:textId="77777777" w:rsidR="00E72DFF" w:rsidRPr="00F34663" w:rsidRDefault="00E72DFF" w:rsidP="00E72DFF">
            <w:pPr>
              <w:rPr>
                <w:rFonts w:ascii="Times New Roman" w:hAnsi="Times New Roman" w:cs="Times New Roman"/>
              </w:rPr>
            </w:pPr>
          </w:p>
          <w:p w14:paraId="13138CF8" w14:textId="77777777" w:rsidR="00E72DFF" w:rsidRPr="00F34663" w:rsidRDefault="00E72DFF" w:rsidP="00E72DFF">
            <w:pPr>
              <w:rPr>
                <w:rFonts w:ascii="Times New Roman" w:hAnsi="Times New Roman" w:cs="Times New Roman"/>
              </w:rPr>
            </w:pPr>
          </w:p>
          <w:p w14:paraId="7013B406" w14:textId="77777777" w:rsidR="001459D0" w:rsidRPr="001459D0" w:rsidRDefault="001459D0" w:rsidP="001459D0">
            <w:pPr>
              <w:pStyle w:val="Standard"/>
              <w:numPr>
                <w:ilvl w:val="0"/>
                <w:numId w:val="229"/>
              </w:numPr>
              <w:ind w:left="317" w:hanging="284"/>
              <w:rPr>
                <w:sz w:val="20"/>
                <w:szCs w:val="20"/>
              </w:rPr>
            </w:pPr>
            <w:proofErr w:type="spellStart"/>
            <w:r w:rsidRPr="001459D0">
              <w:rPr>
                <w:sz w:val="20"/>
                <w:szCs w:val="20"/>
              </w:rPr>
              <w:t>Scratch</w:t>
            </w:r>
            <w:proofErr w:type="spellEnd"/>
            <w:r w:rsidRPr="001459D0">
              <w:rPr>
                <w:sz w:val="20"/>
                <w:szCs w:val="20"/>
              </w:rPr>
              <w:t xml:space="preserve"> </w:t>
            </w:r>
          </w:p>
          <w:p w14:paraId="3EEE3148" w14:textId="77777777" w:rsidR="001459D0" w:rsidRPr="001459D0" w:rsidRDefault="001459D0" w:rsidP="001459D0">
            <w:pPr>
              <w:pStyle w:val="Standard"/>
              <w:numPr>
                <w:ilvl w:val="0"/>
                <w:numId w:val="230"/>
              </w:numPr>
              <w:rPr>
                <w:sz w:val="20"/>
                <w:szCs w:val="20"/>
              </w:rPr>
            </w:pPr>
            <w:r w:rsidRPr="001459D0">
              <w:rPr>
                <w:sz w:val="20"/>
                <w:szCs w:val="20"/>
              </w:rPr>
              <w:t>Vytvoření programu, příkazy a jejich spojování</w:t>
            </w:r>
          </w:p>
          <w:p w14:paraId="52E56E99" w14:textId="77777777" w:rsidR="001459D0" w:rsidRPr="001459D0" w:rsidRDefault="001459D0" w:rsidP="001459D0">
            <w:pPr>
              <w:pStyle w:val="Standard"/>
              <w:numPr>
                <w:ilvl w:val="0"/>
                <w:numId w:val="230"/>
              </w:numPr>
              <w:rPr>
                <w:sz w:val="20"/>
                <w:szCs w:val="20"/>
              </w:rPr>
            </w:pPr>
            <w:r w:rsidRPr="001459D0">
              <w:rPr>
                <w:sz w:val="20"/>
                <w:szCs w:val="20"/>
              </w:rPr>
              <w:t>Opakování příkazů</w:t>
            </w:r>
          </w:p>
          <w:p w14:paraId="46D0BC72" w14:textId="77777777" w:rsidR="001459D0" w:rsidRPr="001459D0" w:rsidRDefault="001459D0" w:rsidP="001459D0">
            <w:pPr>
              <w:pStyle w:val="Standard"/>
              <w:numPr>
                <w:ilvl w:val="0"/>
                <w:numId w:val="230"/>
              </w:numPr>
              <w:rPr>
                <w:sz w:val="20"/>
                <w:szCs w:val="20"/>
              </w:rPr>
            </w:pPr>
            <w:r w:rsidRPr="001459D0">
              <w:rPr>
                <w:sz w:val="20"/>
                <w:szCs w:val="20"/>
              </w:rPr>
              <w:t>Opakování s podmínkou</w:t>
            </w:r>
          </w:p>
          <w:p w14:paraId="50DA4B96" w14:textId="77777777" w:rsidR="001459D0" w:rsidRPr="001459D0" w:rsidRDefault="001459D0" w:rsidP="001459D0">
            <w:pPr>
              <w:pStyle w:val="Standard"/>
              <w:numPr>
                <w:ilvl w:val="0"/>
                <w:numId w:val="230"/>
              </w:numPr>
              <w:rPr>
                <w:sz w:val="20"/>
                <w:szCs w:val="20"/>
              </w:rPr>
            </w:pPr>
            <w:r w:rsidRPr="001459D0">
              <w:rPr>
                <w:sz w:val="20"/>
                <w:szCs w:val="20"/>
              </w:rPr>
              <w:t>Vlastní bloky a jejich vytváření</w:t>
            </w:r>
          </w:p>
          <w:p w14:paraId="6192A217" w14:textId="77777777" w:rsidR="001459D0" w:rsidRPr="001459D0" w:rsidRDefault="001459D0" w:rsidP="001459D0">
            <w:pPr>
              <w:pStyle w:val="Standard"/>
              <w:numPr>
                <w:ilvl w:val="0"/>
                <w:numId w:val="230"/>
              </w:numPr>
              <w:rPr>
                <w:sz w:val="20"/>
                <w:szCs w:val="20"/>
              </w:rPr>
            </w:pPr>
            <w:r w:rsidRPr="001459D0">
              <w:rPr>
                <w:sz w:val="20"/>
                <w:szCs w:val="20"/>
              </w:rPr>
              <w:t>Události, vstupy</w:t>
            </w:r>
          </w:p>
          <w:p w14:paraId="51613C13" w14:textId="77777777" w:rsidR="001459D0" w:rsidRPr="001459D0" w:rsidRDefault="001459D0" w:rsidP="001459D0">
            <w:pPr>
              <w:pStyle w:val="Standard"/>
              <w:numPr>
                <w:ilvl w:val="0"/>
                <w:numId w:val="230"/>
              </w:numPr>
              <w:rPr>
                <w:sz w:val="20"/>
                <w:szCs w:val="20"/>
              </w:rPr>
            </w:pPr>
            <w:r w:rsidRPr="001459D0">
              <w:rPr>
                <w:sz w:val="20"/>
                <w:szCs w:val="20"/>
              </w:rPr>
              <w:t>Objekty a komunikace mezi nimi</w:t>
            </w:r>
          </w:p>
          <w:p w14:paraId="1A4A7813" w14:textId="77777777" w:rsidR="001459D0" w:rsidRPr="001459D0" w:rsidRDefault="001459D0" w:rsidP="001459D0">
            <w:pPr>
              <w:pStyle w:val="Odstavecseseznamem"/>
              <w:numPr>
                <w:ilvl w:val="0"/>
                <w:numId w:val="230"/>
              </w:numPr>
              <w:rPr>
                <w:rFonts w:ascii="Arial" w:hAnsi="Arial" w:cs="Arial"/>
                <w:sz w:val="20"/>
                <w:szCs w:val="20"/>
              </w:rPr>
            </w:pPr>
            <w:r w:rsidRPr="001459D0">
              <w:rPr>
                <w:rFonts w:ascii="Arial" w:hAnsi="Arial" w:cs="Arial"/>
                <w:sz w:val="20"/>
                <w:szCs w:val="20"/>
              </w:rPr>
              <w:t>Kombinace procedur</w:t>
            </w:r>
          </w:p>
          <w:p w14:paraId="35ED3C35" w14:textId="77777777" w:rsidR="001459D0" w:rsidRPr="001459D0" w:rsidRDefault="001459D0" w:rsidP="001459D0">
            <w:pPr>
              <w:pStyle w:val="Odstavecseseznamem"/>
              <w:numPr>
                <w:ilvl w:val="0"/>
                <w:numId w:val="230"/>
              </w:numPr>
              <w:rPr>
                <w:rFonts w:ascii="Arial" w:hAnsi="Arial" w:cs="Arial"/>
                <w:sz w:val="20"/>
                <w:szCs w:val="20"/>
              </w:rPr>
            </w:pPr>
            <w:r w:rsidRPr="001459D0">
              <w:rPr>
                <w:rFonts w:ascii="Arial" w:hAnsi="Arial" w:cs="Arial"/>
                <w:sz w:val="20"/>
                <w:szCs w:val="20"/>
              </w:rPr>
              <w:t>Ladění, hledání chyb</w:t>
            </w:r>
          </w:p>
          <w:p w14:paraId="692B85C8" w14:textId="77777777" w:rsidR="001459D0" w:rsidRPr="001459D0" w:rsidRDefault="001459D0" w:rsidP="001459D0">
            <w:pPr>
              <w:pStyle w:val="Odstavecseseznamem"/>
              <w:numPr>
                <w:ilvl w:val="0"/>
                <w:numId w:val="230"/>
              </w:numPr>
              <w:rPr>
                <w:rFonts w:ascii="Times New Roman" w:hAnsi="Times New Roman" w:cs="Times New Roman"/>
                <w:b/>
                <w:sz w:val="20"/>
                <w:szCs w:val="20"/>
              </w:rPr>
            </w:pPr>
            <w:r w:rsidRPr="001459D0">
              <w:rPr>
                <w:rFonts w:ascii="Arial" w:hAnsi="Arial" w:cs="Arial"/>
                <w:sz w:val="20"/>
                <w:szCs w:val="20"/>
              </w:rPr>
              <w:t>Modifikace, čtení programu</w:t>
            </w:r>
          </w:p>
          <w:p w14:paraId="45B84344" w14:textId="77777777" w:rsidR="001459D0" w:rsidRPr="001459D0" w:rsidRDefault="001459D0" w:rsidP="001459D0">
            <w:pPr>
              <w:pStyle w:val="Odstavecseseznamem"/>
              <w:numPr>
                <w:ilvl w:val="0"/>
                <w:numId w:val="230"/>
              </w:numPr>
              <w:rPr>
                <w:rFonts w:ascii="Arial" w:hAnsi="Arial" w:cs="Arial"/>
                <w:sz w:val="20"/>
                <w:szCs w:val="20"/>
              </w:rPr>
            </w:pPr>
            <w:r w:rsidRPr="001459D0">
              <w:rPr>
                <w:rFonts w:ascii="Arial" w:hAnsi="Arial" w:cs="Arial"/>
                <w:sz w:val="20"/>
                <w:szCs w:val="20"/>
              </w:rPr>
              <w:t>Větvení programu</w:t>
            </w:r>
          </w:p>
          <w:p w14:paraId="48F959F9" w14:textId="77777777" w:rsidR="001459D0" w:rsidRPr="001459D0" w:rsidRDefault="001459D0" w:rsidP="001459D0">
            <w:pPr>
              <w:pStyle w:val="Odstavecseseznamem"/>
              <w:numPr>
                <w:ilvl w:val="0"/>
                <w:numId w:val="230"/>
              </w:numPr>
              <w:rPr>
                <w:rFonts w:ascii="Arial" w:hAnsi="Arial" w:cs="Arial"/>
                <w:sz w:val="20"/>
                <w:szCs w:val="20"/>
              </w:rPr>
            </w:pPr>
            <w:r w:rsidRPr="001459D0">
              <w:rPr>
                <w:rFonts w:ascii="Arial" w:hAnsi="Arial" w:cs="Arial"/>
                <w:sz w:val="20"/>
                <w:szCs w:val="20"/>
              </w:rPr>
              <w:t>Grafický výstup, souřadnice</w:t>
            </w:r>
          </w:p>
          <w:p w14:paraId="20FD903B" w14:textId="77777777" w:rsidR="001459D0" w:rsidRPr="001459D0" w:rsidRDefault="001459D0" w:rsidP="001459D0">
            <w:pPr>
              <w:pStyle w:val="Odstavecseseznamem"/>
              <w:numPr>
                <w:ilvl w:val="0"/>
                <w:numId w:val="230"/>
              </w:numPr>
              <w:rPr>
                <w:rFonts w:ascii="Arial" w:hAnsi="Arial" w:cs="Arial"/>
                <w:sz w:val="20"/>
                <w:szCs w:val="20"/>
              </w:rPr>
            </w:pPr>
            <w:r w:rsidRPr="001459D0">
              <w:rPr>
                <w:rFonts w:ascii="Arial" w:hAnsi="Arial" w:cs="Arial"/>
                <w:sz w:val="20"/>
                <w:szCs w:val="20"/>
              </w:rPr>
              <w:t>Parametry, proměnné</w:t>
            </w:r>
          </w:p>
          <w:p w14:paraId="3A92FB0E" w14:textId="77777777" w:rsidR="001459D0" w:rsidRDefault="001459D0" w:rsidP="001459D0">
            <w:pPr>
              <w:pStyle w:val="Odstavecseseznamem"/>
              <w:rPr>
                <w:rFonts w:ascii="Times New Roman" w:hAnsi="Times New Roman" w:cs="Times New Roman"/>
                <w:b/>
                <w:sz w:val="24"/>
              </w:rPr>
            </w:pPr>
          </w:p>
          <w:p w14:paraId="33B616D6" w14:textId="77777777" w:rsidR="001459D0" w:rsidRDefault="001459D0" w:rsidP="001459D0">
            <w:pPr>
              <w:pStyle w:val="Odstavecseseznamem"/>
              <w:rPr>
                <w:rFonts w:ascii="Times New Roman" w:hAnsi="Times New Roman" w:cs="Times New Roman"/>
                <w:b/>
                <w:sz w:val="24"/>
              </w:rPr>
            </w:pPr>
          </w:p>
          <w:p w14:paraId="6B96E5E8" w14:textId="77777777" w:rsidR="00E72DFF" w:rsidRDefault="00E72DFF" w:rsidP="001459D0">
            <w:pPr>
              <w:ind w:left="360"/>
              <w:rPr>
                <w:rFonts w:ascii="Times New Roman" w:hAnsi="Times New Roman" w:cs="Times New Roman"/>
              </w:rPr>
            </w:pPr>
          </w:p>
          <w:p w14:paraId="16FEF124" w14:textId="77777777" w:rsidR="001459D0" w:rsidRDefault="001459D0" w:rsidP="001459D0">
            <w:pPr>
              <w:ind w:left="360"/>
              <w:rPr>
                <w:rFonts w:ascii="Times New Roman" w:hAnsi="Times New Roman" w:cs="Times New Roman"/>
              </w:rPr>
            </w:pPr>
          </w:p>
          <w:p w14:paraId="4D75AF4B" w14:textId="77777777" w:rsidR="001459D0" w:rsidRDefault="001459D0" w:rsidP="001459D0">
            <w:pPr>
              <w:ind w:left="360"/>
              <w:rPr>
                <w:rFonts w:ascii="Times New Roman" w:hAnsi="Times New Roman" w:cs="Times New Roman"/>
              </w:rPr>
            </w:pPr>
          </w:p>
          <w:p w14:paraId="36D2B972" w14:textId="77777777" w:rsidR="001459D0" w:rsidRDefault="001459D0" w:rsidP="001459D0">
            <w:pPr>
              <w:ind w:left="360"/>
              <w:rPr>
                <w:rFonts w:ascii="Times New Roman" w:hAnsi="Times New Roman" w:cs="Times New Roman"/>
              </w:rPr>
            </w:pPr>
          </w:p>
          <w:p w14:paraId="4D212527" w14:textId="77777777" w:rsidR="001459D0" w:rsidRDefault="001459D0" w:rsidP="001459D0">
            <w:pPr>
              <w:ind w:left="360"/>
              <w:rPr>
                <w:rFonts w:ascii="Times New Roman" w:hAnsi="Times New Roman" w:cs="Times New Roman"/>
              </w:rPr>
            </w:pPr>
          </w:p>
          <w:p w14:paraId="0B9B21BD" w14:textId="77777777" w:rsidR="001459D0" w:rsidRDefault="001459D0" w:rsidP="001459D0">
            <w:pPr>
              <w:ind w:left="360"/>
              <w:rPr>
                <w:rFonts w:ascii="Times New Roman" w:hAnsi="Times New Roman" w:cs="Times New Roman"/>
              </w:rPr>
            </w:pPr>
          </w:p>
          <w:p w14:paraId="5969F799" w14:textId="77777777" w:rsidR="001459D0" w:rsidRDefault="001459D0" w:rsidP="001459D0">
            <w:pPr>
              <w:ind w:left="360"/>
              <w:rPr>
                <w:rFonts w:ascii="Times New Roman" w:hAnsi="Times New Roman" w:cs="Times New Roman"/>
              </w:rPr>
            </w:pPr>
          </w:p>
          <w:p w14:paraId="514C7B4D" w14:textId="77777777" w:rsidR="001459D0" w:rsidRDefault="001459D0" w:rsidP="001459D0">
            <w:pPr>
              <w:ind w:left="360"/>
              <w:rPr>
                <w:rFonts w:ascii="Times New Roman" w:hAnsi="Times New Roman" w:cs="Times New Roman"/>
              </w:rPr>
            </w:pPr>
          </w:p>
          <w:p w14:paraId="7E232730" w14:textId="77777777" w:rsidR="001459D0" w:rsidRDefault="001459D0" w:rsidP="001459D0">
            <w:pPr>
              <w:ind w:left="360"/>
              <w:rPr>
                <w:rFonts w:ascii="Times New Roman" w:hAnsi="Times New Roman" w:cs="Times New Roman"/>
              </w:rPr>
            </w:pPr>
          </w:p>
          <w:p w14:paraId="25A3640F" w14:textId="77777777" w:rsidR="001459D0" w:rsidRDefault="001459D0" w:rsidP="001459D0">
            <w:pPr>
              <w:ind w:left="360"/>
              <w:rPr>
                <w:rFonts w:ascii="Times New Roman" w:hAnsi="Times New Roman" w:cs="Times New Roman"/>
              </w:rPr>
            </w:pPr>
          </w:p>
          <w:p w14:paraId="0842649A" w14:textId="77777777" w:rsidR="001459D0" w:rsidRDefault="001459D0" w:rsidP="001459D0">
            <w:pPr>
              <w:ind w:left="360"/>
              <w:rPr>
                <w:rFonts w:ascii="Times New Roman" w:hAnsi="Times New Roman" w:cs="Times New Roman"/>
              </w:rPr>
            </w:pPr>
          </w:p>
          <w:p w14:paraId="761A108E" w14:textId="77777777" w:rsidR="001459D0" w:rsidRDefault="001459D0" w:rsidP="001459D0">
            <w:pPr>
              <w:ind w:left="360"/>
              <w:rPr>
                <w:rFonts w:ascii="Times New Roman" w:hAnsi="Times New Roman" w:cs="Times New Roman"/>
              </w:rPr>
            </w:pPr>
          </w:p>
          <w:p w14:paraId="60FA02A8" w14:textId="77777777" w:rsidR="001459D0" w:rsidRDefault="001459D0" w:rsidP="001459D0">
            <w:pPr>
              <w:ind w:left="360"/>
              <w:rPr>
                <w:rFonts w:ascii="Times New Roman" w:hAnsi="Times New Roman" w:cs="Times New Roman"/>
              </w:rPr>
            </w:pPr>
          </w:p>
          <w:p w14:paraId="7244D699" w14:textId="77777777" w:rsidR="001459D0" w:rsidRDefault="001459D0" w:rsidP="001459D0">
            <w:pPr>
              <w:ind w:left="360"/>
              <w:rPr>
                <w:rFonts w:ascii="Times New Roman" w:hAnsi="Times New Roman" w:cs="Times New Roman"/>
              </w:rPr>
            </w:pPr>
          </w:p>
          <w:p w14:paraId="55E9972E" w14:textId="77777777" w:rsidR="001459D0" w:rsidRDefault="001459D0" w:rsidP="001459D0">
            <w:pPr>
              <w:ind w:left="360"/>
              <w:rPr>
                <w:rFonts w:ascii="Times New Roman" w:hAnsi="Times New Roman" w:cs="Times New Roman"/>
              </w:rPr>
            </w:pPr>
          </w:p>
          <w:p w14:paraId="7D599341" w14:textId="77777777" w:rsidR="001459D0" w:rsidRDefault="001459D0" w:rsidP="001459D0">
            <w:pPr>
              <w:ind w:left="360"/>
              <w:rPr>
                <w:rFonts w:ascii="Times New Roman" w:hAnsi="Times New Roman" w:cs="Times New Roman"/>
              </w:rPr>
            </w:pPr>
          </w:p>
          <w:p w14:paraId="707312C1" w14:textId="77777777" w:rsidR="001459D0" w:rsidRDefault="001459D0" w:rsidP="001459D0">
            <w:pPr>
              <w:ind w:left="360"/>
              <w:rPr>
                <w:rFonts w:ascii="Times New Roman" w:hAnsi="Times New Roman" w:cs="Times New Roman"/>
              </w:rPr>
            </w:pPr>
          </w:p>
          <w:p w14:paraId="09A376EB" w14:textId="77777777" w:rsidR="001459D0" w:rsidRDefault="001459D0" w:rsidP="001459D0">
            <w:pPr>
              <w:ind w:left="360"/>
              <w:rPr>
                <w:rFonts w:ascii="Times New Roman" w:hAnsi="Times New Roman" w:cs="Times New Roman"/>
              </w:rPr>
            </w:pPr>
          </w:p>
          <w:p w14:paraId="5F15D223" w14:textId="77777777" w:rsidR="001459D0" w:rsidRDefault="001459D0" w:rsidP="001459D0">
            <w:pPr>
              <w:ind w:left="360"/>
              <w:rPr>
                <w:rFonts w:ascii="Times New Roman" w:hAnsi="Times New Roman" w:cs="Times New Roman"/>
              </w:rPr>
            </w:pPr>
          </w:p>
          <w:p w14:paraId="632B6E77" w14:textId="77777777" w:rsidR="001459D0" w:rsidRDefault="001459D0" w:rsidP="001459D0">
            <w:pPr>
              <w:ind w:left="360"/>
              <w:rPr>
                <w:rFonts w:ascii="Times New Roman" w:hAnsi="Times New Roman" w:cs="Times New Roman"/>
              </w:rPr>
            </w:pPr>
          </w:p>
          <w:p w14:paraId="1439BEB3" w14:textId="77777777" w:rsidR="001459D0" w:rsidRDefault="001459D0" w:rsidP="001459D0">
            <w:pPr>
              <w:ind w:left="360"/>
              <w:rPr>
                <w:rFonts w:ascii="Times New Roman" w:hAnsi="Times New Roman" w:cs="Times New Roman"/>
              </w:rPr>
            </w:pPr>
          </w:p>
          <w:p w14:paraId="065588FC" w14:textId="77777777" w:rsidR="001459D0" w:rsidRDefault="001459D0" w:rsidP="001459D0">
            <w:pPr>
              <w:ind w:left="360"/>
              <w:rPr>
                <w:rFonts w:ascii="Times New Roman" w:hAnsi="Times New Roman" w:cs="Times New Roman"/>
              </w:rPr>
            </w:pPr>
          </w:p>
          <w:p w14:paraId="1A74E89E" w14:textId="77777777" w:rsidR="001459D0" w:rsidRDefault="001459D0" w:rsidP="001459D0">
            <w:pPr>
              <w:ind w:left="360"/>
              <w:rPr>
                <w:rFonts w:ascii="Times New Roman" w:hAnsi="Times New Roman" w:cs="Times New Roman"/>
              </w:rPr>
            </w:pPr>
          </w:p>
          <w:p w14:paraId="120CAA4D" w14:textId="77777777" w:rsidR="001459D0" w:rsidRDefault="001459D0" w:rsidP="001459D0">
            <w:pPr>
              <w:ind w:left="360"/>
              <w:rPr>
                <w:rFonts w:ascii="Times New Roman" w:hAnsi="Times New Roman" w:cs="Times New Roman"/>
              </w:rPr>
            </w:pPr>
          </w:p>
          <w:p w14:paraId="0AEE0898" w14:textId="77777777" w:rsidR="001459D0" w:rsidRPr="001459D0" w:rsidRDefault="001459D0" w:rsidP="001459D0">
            <w:pPr>
              <w:pStyle w:val="Standard"/>
              <w:rPr>
                <w:rFonts w:eastAsia="Arial Narrow"/>
                <w:sz w:val="20"/>
                <w:szCs w:val="20"/>
              </w:rPr>
            </w:pPr>
            <w:r w:rsidRPr="001459D0">
              <w:rPr>
                <w:rFonts w:eastAsia="Arial Narrow"/>
                <w:sz w:val="20"/>
                <w:szCs w:val="20"/>
              </w:rPr>
              <w:t>Hardware a software</w:t>
            </w:r>
          </w:p>
          <w:p w14:paraId="68CC60AB" w14:textId="77777777" w:rsidR="001459D0" w:rsidRPr="001459D0" w:rsidRDefault="001459D0" w:rsidP="001459D0">
            <w:pPr>
              <w:pStyle w:val="Standard"/>
              <w:numPr>
                <w:ilvl w:val="0"/>
                <w:numId w:val="244"/>
              </w:numPr>
              <w:rPr>
                <w:sz w:val="20"/>
                <w:szCs w:val="20"/>
              </w:rPr>
            </w:pPr>
            <w:r w:rsidRPr="001459D0">
              <w:rPr>
                <w:sz w:val="20"/>
                <w:szCs w:val="20"/>
              </w:rPr>
              <w:t>Část PC, funkce</w:t>
            </w:r>
          </w:p>
          <w:p w14:paraId="03A57BD5" w14:textId="77777777" w:rsidR="001459D0" w:rsidRPr="001459D0" w:rsidRDefault="001459D0" w:rsidP="001459D0">
            <w:pPr>
              <w:pStyle w:val="Standard"/>
              <w:numPr>
                <w:ilvl w:val="0"/>
                <w:numId w:val="244"/>
              </w:numPr>
              <w:rPr>
                <w:sz w:val="20"/>
                <w:szCs w:val="20"/>
              </w:rPr>
            </w:pPr>
            <w:r w:rsidRPr="001459D0">
              <w:rPr>
                <w:sz w:val="20"/>
                <w:szCs w:val="20"/>
              </w:rPr>
              <w:t>Operační systémy</w:t>
            </w:r>
          </w:p>
          <w:p w14:paraId="7E8C4995" w14:textId="77777777" w:rsidR="001459D0" w:rsidRPr="001459D0" w:rsidRDefault="001459D0" w:rsidP="001459D0">
            <w:pPr>
              <w:pStyle w:val="Standard"/>
              <w:numPr>
                <w:ilvl w:val="0"/>
                <w:numId w:val="244"/>
              </w:numPr>
              <w:rPr>
                <w:sz w:val="20"/>
                <w:szCs w:val="20"/>
              </w:rPr>
            </w:pPr>
            <w:r w:rsidRPr="001459D0">
              <w:rPr>
                <w:sz w:val="20"/>
                <w:szCs w:val="20"/>
              </w:rPr>
              <w:t>Komprese a formáty souborů</w:t>
            </w:r>
          </w:p>
          <w:p w14:paraId="66EFC39A" w14:textId="77777777" w:rsidR="001459D0" w:rsidRPr="001459D0" w:rsidRDefault="001459D0" w:rsidP="001459D0">
            <w:pPr>
              <w:pStyle w:val="Standard"/>
              <w:numPr>
                <w:ilvl w:val="0"/>
                <w:numId w:val="244"/>
              </w:numPr>
              <w:rPr>
                <w:sz w:val="20"/>
                <w:szCs w:val="20"/>
              </w:rPr>
            </w:pPr>
            <w:r w:rsidRPr="001459D0">
              <w:rPr>
                <w:sz w:val="20"/>
                <w:szCs w:val="20"/>
              </w:rPr>
              <w:t xml:space="preserve">Nové </w:t>
            </w:r>
            <w:proofErr w:type="gramStart"/>
            <w:r w:rsidRPr="001459D0">
              <w:rPr>
                <w:sz w:val="20"/>
                <w:szCs w:val="20"/>
              </w:rPr>
              <w:t xml:space="preserve">technologie - </w:t>
            </w:r>
            <w:proofErr w:type="spellStart"/>
            <w:r w:rsidRPr="001459D0">
              <w:rPr>
                <w:sz w:val="20"/>
                <w:szCs w:val="20"/>
              </w:rPr>
              <w:t>smart</w:t>
            </w:r>
            <w:proofErr w:type="spellEnd"/>
            <w:proofErr w:type="gramEnd"/>
            <w:r w:rsidRPr="001459D0">
              <w:rPr>
                <w:sz w:val="20"/>
                <w:szCs w:val="20"/>
              </w:rPr>
              <w:t>, virtuální realita, umělá inteligence)</w:t>
            </w:r>
          </w:p>
          <w:p w14:paraId="172FC922" w14:textId="77777777" w:rsidR="001459D0" w:rsidRPr="001459D0" w:rsidRDefault="001459D0" w:rsidP="001459D0">
            <w:pPr>
              <w:pStyle w:val="Standard"/>
              <w:ind w:left="720"/>
              <w:rPr>
                <w:sz w:val="20"/>
                <w:szCs w:val="20"/>
              </w:rPr>
            </w:pPr>
          </w:p>
          <w:p w14:paraId="1F43DD31" w14:textId="77777777" w:rsidR="001459D0" w:rsidRPr="001459D0" w:rsidRDefault="001459D0" w:rsidP="001459D0">
            <w:pPr>
              <w:pStyle w:val="Standard"/>
              <w:rPr>
                <w:rFonts w:eastAsia="Arial Narrow"/>
                <w:sz w:val="20"/>
                <w:szCs w:val="20"/>
              </w:rPr>
            </w:pPr>
            <w:r w:rsidRPr="001459D0">
              <w:rPr>
                <w:rFonts w:eastAsia="Arial Narrow"/>
                <w:sz w:val="20"/>
                <w:szCs w:val="20"/>
              </w:rPr>
              <w:t>Sítě</w:t>
            </w:r>
          </w:p>
          <w:p w14:paraId="0989715A" w14:textId="77777777" w:rsidR="001459D0" w:rsidRPr="001459D0" w:rsidRDefault="001459D0" w:rsidP="001459D0">
            <w:pPr>
              <w:pStyle w:val="Standard"/>
              <w:numPr>
                <w:ilvl w:val="0"/>
                <w:numId w:val="244"/>
              </w:numPr>
              <w:rPr>
                <w:sz w:val="20"/>
                <w:szCs w:val="20"/>
              </w:rPr>
            </w:pPr>
            <w:r w:rsidRPr="001459D0">
              <w:rPr>
                <w:sz w:val="20"/>
                <w:szCs w:val="20"/>
              </w:rPr>
              <w:t xml:space="preserve">Typy, služby a význam </w:t>
            </w:r>
          </w:p>
          <w:p w14:paraId="78CE4749" w14:textId="77777777" w:rsidR="001459D0" w:rsidRPr="001459D0" w:rsidRDefault="001459D0" w:rsidP="001459D0">
            <w:pPr>
              <w:pStyle w:val="Standard"/>
              <w:numPr>
                <w:ilvl w:val="0"/>
                <w:numId w:val="244"/>
              </w:numPr>
              <w:rPr>
                <w:sz w:val="20"/>
                <w:szCs w:val="20"/>
              </w:rPr>
            </w:pPr>
            <w:r w:rsidRPr="001459D0">
              <w:rPr>
                <w:sz w:val="20"/>
                <w:szCs w:val="20"/>
              </w:rPr>
              <w:t>Síťové prvky</w:t>
            </w:r>
          </w:p>
          <w:p w14:paraId="1C91A133" w14:textId="77777777" w:rsidR="001459D0" w:rsidRPr="001459D0" w:rsidRDefault="001459D0" w:rsidP="001459D0">
            <w:pPr>
              <w:pStyle w:val="Standard"/>
              <w:numPr>
                <w:ilvl w:val="0"/>
                <w:numId w:val="244"/>
              </w:numPr>
              <w:rPr>
                <w:sz w:val="20"/>
                <w:szCs w:val="20"/>
              </w:rPr>
            </w:pPr>
            <w:r w:rsidRPr="001459D0">
              <w:rPr>
                <w:sz w:val="20"/>
                <w:szCs w:val="20"/>
              </w:rPr>
              <w:t>Internet</w:t>
            </w:r>
          </w:p>
          <w:p w14:paraId="19E1E7BD" w14:textId="77777777" w:rsidR="001459D0" w:rsidRPr="001459D0" w:rsidRDefault="001459D0" w:rsidP="001459D0">
            <w:pPr>
              <w:pStyle w:val="Standard"/>
              <w:numPr>
                <w:ilvl w:val="0"/>
                <w:numId w:val="244"/>
              </w:numPr>
              <w:rPr>
                <w:sz w:val="20"/>
                <w:szCs w:val="20"/>
              </w:rPr>
            </w:pPr>
            <w:r w:rsidRPr="001459D0">
              <w:rPr>
                <w:sz w:val="20"/>
                <w:szCs w:val="20"/>
              </w:rPr>
              <w:t>Cloudové aplikace</w:t>
            </w:r>
          </w:p>
          <w:p w14:paraId="0A83F8B5" w14:textId="77777777" w:rsidR="001459D0" w:rsidRPr="001459D0" w:rsidRDefault="001459D0" w:rsidP="001459D0">
            <w:pPr>
              <w:pStyle w:val="Standard"/>
              <w:ind w:left="720"/>
              <w:rPr>
                <w:sz w:val="20"/>
                <w:szCs w:val="20"/>
              </w:rPr>
            </w:pPr>
          </w:p>
          <w:p w14:paraId="03E8F054" w14:textId="77777777" w:rsidR="001459D0" w:rsidRPr="001459D0" w:rsidRDefault="001459D0" w:rsidP="001459D0">
            <w:pPr>
              <w:pStyle w:val="Standard"/>
              <w:rPr>
                <w:rFonts w:eastAsia="Arial Narrow"/>
                <w:sz w:val="20"/>
                <w:szCs w:val="20"/>
              </w:rPr>
            </w:pPr>
            <w:r w:rsidRPr="001459D0">
              <w:rPr>
                <w:rFonts w:eastAsia="Arial Narrow"/>
                <w:sz w:val="20"/>
                <w:szCs w:val="20"/>
              </w:rPr>
              <w:t>Bezpečnost</w:t>
            </w:r>
          </w:p>
          <w:p w14:paraId="1A587F50" w14:textId="77777777" w:rsidR="001459D0" w:rsidRPr="001459D0" w:rsidRDefault="001459D0" w:rsidP="001459D0">
            <w:pPr>
              <w:pStyle w:val="Standard"/>
              <w:numPr>
                <w:ilvl w:val="0"/>
                <w:numId w:val="244"/>
              </w:numPr>
              <w:rPr>
                <w:sz w:val="20"/>
                <w:szCs w:val="20"/>
              </w:rPr>
            </w:pPr>
            <w:r w:rsidRPr="001459D0">
              <w:rPr>
                <w:sz w:val="20"/>
                <w:szCs w:val="20"/>
              </w:rPr>
              <w:t>Bezpečnostní rizika, nebezpečné aplikace a systémy</w:t>
            </w:r>
          </w:p>
          <w:p w14:paraId="5018EDC3" w14:textId="77777777" w:rsidR="001459D0" w:rsidRPr="001459D0" w:rsidRDefault="001459D0" w:rsidP="001459D0">
            <w:pPr>
              <w:pStyle w:val="Standard"/>
              <w:numPr>
                <w:ilvl w:val="0"/>
                <w:numId w:val="244"/>
              </w:numPr>
              <w:rPr>
                <w:sz w:val="20"/>
                <w:szCs w:val="20"/>
              </w:rPr>
            </w:pPr>
            <w:r w:rsidRPr="001459D0">
              <w:rPr>
                <w:sz w:val="20"/>
                <w:szCs w:val="20"/>
              </w:rPr>
              <w:t>Zabezpečení počítače a dat: aktualizace, antivir, firewall, zálohování, archivace dat</w:t>
            </w:r>
          </w:p>
          <w:p w14:paraId="6766398A" w14:textId="77777777" w:rsidR="001459D0" w:rsidRDefault="001459D0" w:rsidP="001459D0">
            <w:pPr>
              <w:pStyle w:val="Standard"/>
              <w:ind w:left="720"/>
              <w:rPr>
                <w:sz w:val="20"/>
                <w:szCs w:val="20"/>
              </w:rPr>
            </w:pPr>
          </w:p>
          <w:p w14:paraId="57BA4BF5" w14:textId="77777777" w:rsidR="001459D0" w:rsidRDefault="001459D0" w:rsidP="001459D0">
            <w:pPr>
              <w:pStyle w:val="Standard"/>
              <w:ind w:left="720"/>
              <w:rPr>
                <w:sz w:val="20"/>
                <w:szCs w:val="20"/>
              </w:rPr>
            </w:pPr>
          </w:p>
          <w:p w14:paraId="2100D444" w14:textId="77777777" w:rsidR="001459D0" w:rsidRDefault="001459D0" w:rsidP="001459D0">
            <w:pPr>
              <w:pStyle w:val="Standard"/>
              <w:ind w:left="720"/>
              <w:rPr>
                <w:sz w:val="20"/>
                <w:szCs w:val="20"/>
              </w:rPr>
            </w:pPr>
          </w:p>
          <w:p w14:paraId="37DBFB83" w14:textId="77777777" w:rsidR="001459D0" w:rsidRDefault="001459D0" w:rsidP="001459D0">
            <w:pPr>
              <w:pStyle w:val="Standard"/>
              <w:ind w:left="720"/>
              <w:rPr>
                <w:sz w:val="20"/>
                <w:szCs w:val="20"/>
              </w:rPr>
            </w:pPr>
          </w:p>
          <w:p w14:paraId="0D4C9D05" w14:textId="77777777" w:rsidR="001459D0" w:rsidRDefault="001459D0" w:rsidP="001459D0">
            <w:pPr>
              <w:pStyle w:val="Standard"/>
              <w:ind w:left="720"/>
              <w:rPr>
                <w:sz w:val="20"/>
                <w:szCs w:val="20"/>
              </w:rPr>
            </w:pPr>
          </w:p>
          <w:p w14:paraId="4F3086C8" w14:textId="77777777" w:rsidR="001459D0" w:rsidRDefault="001459D0" w:rsidP="001459D0">
            <w:pPr>
              <w:pStyle w:val="Standard"/>
              <w:ind w:left="720"/>
              <w:rPr>
                <w:sz w:val="20"/>
                <w:szCs w:val="20"/>
              </w:rPr>
            </w:pPr>
          </w:p>
          <w:p w14:paraId="13AF88D1" w14:textId="77777777" w:rsidR="001459D0" w:rsidRDefault="001459D0" w:rsidP="001459D0">
            <w:pPr>
              <w:pStyle w:val="Standard"/>
              <w:ind w:left="720"/>
              <w:rPr>
                <w:sz w:val="20"/>
                <w:szCs w:val="20"/>
              </w:rPr>
            </w:pPr>
          </w:p>
          <w:p w14:paraId="50206B74" w14:textId="77777777" w:rsidR="001459D0" w:rsidRDefault="001459D0" w:rsidP="001459D0">
            <w:pPr>
              <w:pStyle w:val="Standard"/>
              <w:ind w:left="720"/>
              <w:rPr>
                <w:sz w:val="20"/>
                <w:szCs w:val="20"/>
              </w:rPr>
            </w:pPr>
          </w:p>
          <w:p w14:paraId="06C71D75" w14:textId="77777777" w:rsidR="001459D0" w:rsidRDefault="001459D0" w:rsidP="001459D0">
            <w:pPr>
              <w:pStyle w:val="Standard"/>
              <w:ind w:left="720"/>
              <w:rPr>
                <w:sz w:val="20"/>
                <w:szCs w:val="20"/>
              </w:rPr>
            </w:pPr>
          </w:p>
          <w:p w14:paraId="1FC1BC97" w14:textId="77777777" w:rsidR="001459D0" w:rsidRDefault="001459D0" w:rsidP="001459D0">
            <w:pPr>
              <w:pStyle w:val="Standard"/>
              <w:ind w:left="720"/>
              <w:rPr>
                <w:sz w:val="20"/>
                <w:szCs w:val="20"/>
              </w:rPr>
            </w:pPr>
          </w:p>
          <w:p w14:paraId="666CB157" w14:textId="77777777" w:rsidR="001459D0" w:rsidRDefault="001459D0" w:rsidP="001459D0">
            <w:pPr>
              <w:pStyle w:val="Standard"/>
              <w:ind w:left="720"/>
              <w:rPr>
                <w:sz w:val="20"/>
                <w:szCs w:val="20"/>
              </w:rPr>
            </w:pPr>
          </w:p>
          <w:p w14:paraId="72DC3131" w14:textId="77777777" w:rsidR="001459D0" w:rsidRDefault="001459D0" w:rsidP="001459D0">
            <w:pPr>
              <w:pStyle w:val="Standard"/>
              <w:ind w:left="720"/>
              <w:rPr>
                <w:sz w:val="20"/>
                <w:szCs w:val="20"/>
              </w:rPr>
            </w:pPr>
          </w:p>
          <w:p w14:paraId="045815CC" w14:textId="77777777" w:rsidR="001459D0" w:rsidRDefault="001459D0" w:rsidP="001459D0">
            <w:pPr>
              <w:pStyle w:val="Standard"/>
              <w:ind w:left="720"/>
              <w:rPr>
                <w:sz w:val="20"/>
                <w:szCs w:val="20"/>
              </w:rPr>
            </w:pPr>
          </w:p>
          <w:p w14:paraId="4248E34A" w14:textId="77777777" w:rsidR="001459D0" w:rsidRDefault="001459D0" w:rsidP="001459D0">
            <w:pPr>
              <w:pStyle w:val="Standard"/>
              <w:ind w:left="720"/>
              <w:rPr>
                <w:sz w:val="20"/>
                <w:szCs w:val="20"/>
              </w:rPr>
            </w:pPr>
          </w:p>
          <w:p w14:paraId="01445FDC" w14:textId="77777777" w:rsidR="001459D0" w:rsidRPr="001459D0" w:rsidRDefault="001459D0" w:rsidP="001459D0">
            <w:pPr>
              <w:pStyle w:val="Standard"/>
              <w:ind w:left="720"/>
              <w:rPr>
                <w:sz w:val="20"/>
                <w:szCs w:val="20"/>
              </w:rPr>
            </w:pPr>
          </w:p>
          <w:p w14:paraId="371E2375" w14:textId="77777777" w:rsidR="001459D0" w:rsidRPr="001459D0" w:rsidRDefault="001459D0" w:rsidP="001459D0">
            <w:pPr>
              <w:pStyle w:val="Standard"/>
              <w:rPr>
                <w:rFonts w:eastAsia="Arial Narrow"/>
                <w:sz w:val="20"/>
                <w:szCs w:val="20"/>
              </w:rPr>
            </w:pPr>
            <w:r w:rsidRPr="001459D0">
              <w:rPr>
                <w:rFonts w:eastAsia="Arial Narrow"/>
                <w:sz w:val="20"/>
                <w:szCs w:val="20"/>
              </w:rPr>
              <w:t>Digitální identita</w:t>
            </w:r>
          </w:p>
          <w:p w14:paraId="1A43239D" w14:textId="77777777" w:rsidR="001459D0" w:rsidRPr="001459D0" w:rsidRDefault="001459D0" w:rsidP="001459D0">
            <w:pPr>
              <w:pStyle w:val="Standard"/>
              <w:numPr>
                <w:ilvl w:val="0"/>
                <w:numId w:val="244"/>
              </w:numPr>
              <w:rPr>
                <w:sz w:val="20"/>
                <w:szCs w:val="20"/>
              </w:rPr>
            </w:pPr>
            <w:r w:rsidRPr="001459D0">
              <w:rPr>
                <w:sz w:val="20"/>
                <w:szCs w:val="20"/>
              </w:rPr>
              <w:t>Digitální stopa</w:t>
            </w:r>
          </w:p>
          <w:p w14:paraId="1CB9F064" w14:textId="77777777" w:rsidR="001459D0" w:rsidRPr="001459D0" w:rsidRDefault="001459D0" w:rsidP="001459D0">
            <w:pPr>
              <w:pStyle w:val="Standard"/>
              <w:numPr>
                <w:ilvl w:val="0"/>
                <w:numId w:val="244"/>
              </w:numPr>
              <w:rPr>
                <w:sz w:val="20"/>
                <w:szCs w:val="20"/>
              </w:rPr>
            </w:pPr>
            <w:r w:rsidRPr="001459D0">
              <w:rPr>
                <w:sz w:val="20"/>
                <w:szCs w:val="20"/>
              </w:rPr>
              <w:t>Sociální sítě</w:t>
            </w:r>
          </w:p>
          <w:p w14:paraId="2447E234" w14:textId="77777777" w:rsidR="001459D0" w:rsidRPr="00F34663" w:rsidRDefault="001459D0" w:rsidP="001459D0">
            <w:pPr>
              <w:ind w:left="360"/>
              <w:rPr>
                <w:rFonts w:ascii="Times New Roman" w:hAnsi="Times New Roman" w:cs="Times New Roman"/>
              </w:rPr>
            </w:pPr>
          </w:p>
        </w:tc>
        <w:tc>
          <w:tcPr>
            <w:tcW w:w="2835" w:type="dxa"/>
          </w:tcPr>
          <w:p w14:paraId="74BDAF5E" w14:textId="77777777" w:rsidR="00E72DFF" w:rsidRPr="00F34663" w:rsidRDefault="00E72DFF" w:rsidP="00E72DFF">
            <w:pPr>
              <w:rPr>
                <w:rFonts w:ascii="Times New Roman" w:hAnsi="Times New Roman" w:cs="Times New Roman"/>
              </w:rPr>
            </w:pPr>
          </w:p>
          <w:p w14:paraId="2BFD981E" w14:textId="77777777" w:rsidR="00E72DFF" w:rsidRPr="00F34663" w:rsidRDefault="00E72DFF" w:rsidP="00E72DFF">
            <w:pPr>
              <w:rPr>
                <w:rFonts w:ascii="Times New Roman" w:hAnsi="Times New Roman" w:cs="Times New Roman"/>
              </w:rPr>
            </w:pPr>
          </w:p>
          <w:p w14:paraId="3AC19130" w14:textId="77777777" w:rsidR="00E72DFF" w:rsidRPr="00F34663" w:rsidRDefault="00E72DFF" w:rsidP="00E72DFF">
            <w:pPr>
              <w:rPr>
                <w:rFonts w:ascii="Times New Roman" w:hAnsi="Times New Roman" w:cs="Times New Roman"/>
              </w:rPr>
            </w:pPr>
          </w:p>
          <w:p w14:paraId="2EEBB38F" w14:textId="77777777" w:rsidR="00E72DFF" w:rsidRPr="00F34663" w:rsidRDefault="00E72DFF" w:rsidP="00E72DFF">
            <w:pPr>
              <w:rPr>
                <w:rFonts w:ascii="Times New Roman" w:hAnsi="Times New Roman" w:cs="Times New Roman"/>
              </w:rPr>
            </w:pPr>
          </w:p>
          <w:p w14:paraId="2354359D" w14:textId="77777777" w:rsidR="00E72DFF" w:rsidRPr="00F34663" w:rsidRDefault="00E72DFF" w:rsidP="00E72DFF">
            <w:pPr>
              <w:rPr>
                <w:rFonts w:ascii="Times New Roman" w:hAnsi="Times New Roman" w:cs="Times New Roman"/>
              </w:rPr>
            </w:pPr>
          </w:p>
          <w:p w14:paraId="70999881" w14:textId="77777777" w:rsidR="00E72DFF" w:rsidRPr="00F34663" w:rsidRDefault="00E72DFF" w:rsidP="00E72DFF">
            <w:pPr>
              <w:rPr>
                <w:rFonts w:ascii="Times New Roman" w:hAnsi="Times New Roman" w:cs="Times New Roman"/>
              </w:rPr>
            </w:pPr>
          </w:p>
          <w:p w14:paraId="4F7C9036" w14:textId="77777777" w:rsidR="00E72DFF" w:rsidRPr="00F34663" w:rsidRDefault="00E72DFF" w:rsidP="00E72DFF">
            <w:pPr>
              <w:rPr>
                <w:rFonts w:ascii="Times New Roman" w:hAnsi="Times New Roman" w:cs="Times New Roman"/>
              </w:rPr>
            </w:pPr>
          </w:p>
          <w:p w14:paraId="78B5517D" w14:textId="77777777" w:rsidR="00E72DFF" w:rsidRPr="00F34663" w:rsidRDefault="00E72DFF" w:rsidP="00E72DFF">
            <w:pPr>
              <w:rPr>
                <w:rFonts w:ascii="Times New Roman" w:hAnsi="Times New Roman" w:cs="Times New Roman"/>
              </w:rPr>
            </w:pPr>
          </w:p>
          <w:p w14:paraId="5F041B80" w14:textId="77777777" w:rsidR="00E72DFF" w:rsidRPr="00F34663" w:rsidRDefault="00E72DFF" w:rsidP="00E72DFF">
            <w:pPr>
              <w:rPr>
                <w:rFonts w:ascii="Times New Roman" w:hAnsi="Times New Roman" w:cs="Times New Roman"/>
              </w:rPr>
            </w:pPr>
          </w:p>
          <w:p w14:paraId="3B9FD757" w14:textId="77777777" w:rsidR="00E72DFF" w:rsidRPr="00F34663" w:rsidRDefault="00E72DFF" w:rsidP="00E72DFF">
            <w:pPr>
              <w:rPr>
                <w:rFonts w:ascii="Times New Roman" w:hAnsi="Times New Roman" w:cs="Times New Roman"/>
              </w:rPr>
            </w:pPr>
          </w:p>
          <w:p w14:paraId="7E14F646" w14:textId="77777777" w:rsidR="00E72DFF" w:rsidRPr="00F34663" w:rsidRDefault="00E72DFF" w:rsidP="00E72DFF">
            <w:pPr>
              <w:rPr>
                <w:rFonts w:ascii="Times New Roman" w:hAnsi="Times New Roman" w:cs="Times New Roman"/>
              </w:rPr>
            </w:pPr>
          </w:p>
          <w:p w14:paraId="0538DB30" w14:textId="77777777" w:rsidR="00E72DFF" w:rsidRPr="00F34663" w:rsidRDefault="00E72DFF" w:rsidP="00E72DFF">
            <w:pPr>
              <w:rPr>
                <w:rFonts w:ascii="Times New Roman" w:hAnsi="Times New Roman" w:cs="Times New Roman"/>
              </w:rPr>
            </w:pPr>
          </w:p>
          <w:p w14:paraId="713D685F" w14:textId="77777777" w:rsidR="00E72DFF" w:rsidRPr="00F34663" w:rsidRDefault="00E72DFF" w:rsidP="00E72DFF">
            <w:pPr>
              <w:rPr>
                <w:rFonts w:ascii="Times New Roman" w:hAnsi="Times New Roman" w:cs="Times New Roman"/>
              </w:rPr>
            </w:pPr>
          </w:p>
          <w:p w14:paraId="5BD9FD98" w14:textId="77777777" w:rsidR="00E72DFF" w:rsidRPr="00F34663" w:rsidRDefault="00E72DFF" w:rsidP="00E72DFF">
            <w:pPr>
              <w:rPr>
                <w:rFonts w:ascii="Times New Roman" w:hAnsi="Times New Roman" w:cs="Times New Roman"/>
              </w:rPr>
            </w:pPr>
          </w:p>
          <w:p w14:paraId="54E29E70" w14:textId="77777777" w:rsidR="00E72DFF" w:rsidRPr="00F34663" w:rsidRDefault="00E72DFF" w:rsidP="00E72DFF">
            <w:pPr>
              <w:rPr>
                <w:rFonts w:ascii="Times New Roman" w:hAnsi="Times New Roman" w:cs="Times New Roman"/>
              </w:rPr>
            </w:pPr>
          </w:p>
          <w:p w14:paraId="14E50FF3" w14:textId="77777777" w:rsidR="00E72DFF" w:rsidRPr="00F34663" w:rsidRDefault="00E72DFF" w:rsidP="00E72DFF">
            <w:pPr>
              <w:rPr>
                <w:rFonts w:ascii="Times New Roman" w:hAnsi="Times New Roman" w:cs="Times New Roman"/>
              </w:rPr>
            </w:pPr>
          </w:p>
          <w:p w14:paraId="32A187EA" w14:textId="77777777" w:rsidR="00E72DFF" w:rsidRPr="00F34663" w:rsidRDefault="00E72DFF" w:rsidP="00E72DFF">
            <w:pPr>
              <w:rPr>
                <w:rFonts w:ascii="Times New Roman" w:hAnsi="Times New Roman" w:cs="Times New Roman"/>
              </w:rPr>
            </w:pPr>
          </w:p>
          <w:p w14:paraId="79E7DD0B" w14:textId="77777777" w:rsidR="00E72DFF" w:rsidRPr="00F34663" w:rsidRDefault="00E72DFF" w:rsidP="00E72DFF">
            <w:pPr>
              <w:rPr>
                <w:rFonts w:ascii="Times New Roman" w:hAnsi="Times New Roman" w:cs="Times New Roman"/>
              </w:rPr>
            </w:pPr>
          </w:p>
          <w:p w14:paraId="4F17E24F" w14:textId="77777777" w:rsidR="00E72DFF" w:rsidRPr="00F34663" w:rsidRDefault="00E72DFF" w:rsidP="00E72DFF">
            <w:pPr>
              <w:rPr>
                <w:rFonts w:ascii="Times New Roman" w:hAnsi="Times New Roman" w:cs="Times New Roman"/>
              </w:rPr>
            </w:pPr>
          </w:p>
          <w:p w14:paraId="6251DF84" w14:textId="77777777" w:rsidR="00E72DFF" w:rsidRPr="00F34663" w:rsidRDefault="00E72DFF" w:rsidP="00E72DFF">
            <w:pPr>
              <w:rPr>
                <w:rFonts w:ascii="Times New Roman" w:hAnsi="Times New Roman" w:cs="Times New Roman"/>
              </w:rPr>
            </w:pPr>
          </w:p>
          <w:p w14:paraId="79F8BD97" w14:textId="77777777" w:rsidR="00E72DFF" w:rsidRPr="00F34663" w:rsidRDefault="00E72DFF" w:rsidP="00E72DFF">
            <w:pPr>
              <w:rPr>
                <w:rFonts w:ascii="Times New Roman" w:hAnsi="Times New Roman" w:cs="Times New Roman"/>
              </w:rPr>
            </w:pPr>
          </w:p>
          <w:p w14:paraId="568E469C" w14:textId="77777777" w:rsidR="00E72DFF" w:rsidRPr="00F34663" w:rsidRDefault="00E72DFF" w:rsidP="00E72DFF">
            <w:pPr>
              <w:rPr>
                <w:rFonts w:ascii="Times New Roman" w:hAnsi="Times New Roman" w:cs="Times New Roman"/>
              </w:rPr>
            </w:pPr>
          </w:p>
          <w:p w14:paraId="2B37B926" w14:textId="77777777" w:rsidR="00E72DFF" w:rsidRPr="00F34663" w:rsidRDefault="00E72DFF" w:rsidP="00E72DFF">
            <w:pPr>
              <w:rPr>
                <w:rFonts w:ascii="Times New Roman" w:hAnsi="Times New Roman" w:cs="Times New Roman"/>
              </w:rPr>
            </w:pPr>
          </w:p>
          <w:p w14:paraId="13C69E8E" w14:textId="77777777" w:rsidR="00E72DFF" w:rsidRPr="00F34663" w:rsidRDefault="00E72DFF" w:rsidP="00E72DFF">
            <w:pPr>
              <w:rPr>
                <w:rFonts w:ascii="Times New Roman" w:hAnsi="Times New Roman" w:cs="Times New Roman"/>
              </w:rPr>
            </w:pPr>
          </w:p>
          <w:p w14:paraId="45BD6675" w14:textId="77777777" w:rsidR="00E72DFF" w:rsidRPr="00F34663" w:rsidRDefault="00E72DFF" w:rsidP="00E72DFF">
            <w:pPr>
              <w:rPr>
                <w:rFonts w:ascii="Times New Roman" w:hAnsi="Times New Roman" w:cs="Times New Roman"/>
              </w:rPr>
            </w:pPr>
          </w:p>
          <w:p w14:paraId="0E106B2D" w14:textId="77777777" w:rsidR="00E72DFF" w:rsidRPr="00F34663" w:rsidRDefault="00E72DFF" w:rsidP="00E72DFF">
            <w:pPr>
              <w:rPr>
                <w:rFonts w:ascii="Times New Roman" w:hAnsi="Times New Roman" w:cs="Times New Roman"/>
              </w:rPr>
            </w:pPr>
          </w:p>
          <w:p w14:paraId="26EC5A91" w14:textId="77777777" w:rsidR="00E72DFF" w:rsidRPr="00F34663" w:rsidRDefault="00E72DFF" w:rsidP="00E72DFF">
            <w:pPr>
              <w:rPr>
                <w:rFonts w:ascii="Times New Roman" w:hAnsi="Times New Roman" w:cs="Times New Roman"/>
              </w:rPr>
            </w:pPr>
          </w:p>
          <w:p w14:paraId="545B2F83" w14:textId="77777777" w:rsidR="00E72DFF" w:rsidRPr="00F34663" w:rsidRDefault="00E72DFF" w:rsidP="00E72DFF">
            <w:pPr>
              <w:rPr>
                <w:rFonts w:ascii="Times New Roman" w:hAnsi="Times New Roman" w:cs="Times New Roman"/>
              </w:rPr>
            </w:pPr>
          </w:p>
          <w:p w14:paraId="493A8F54" w14:textId="77777777" w:rsidR="00E72DFF" w:rsidRPr="00F34663" w:rsidRDefault="00E72DFF" w:rsidP="00E72DFF">
            <w:pPr>
              <w:rPr>
                <w:rFonts w:ascii="Times New Roman" w:hAnsi="Times New Roman" w:cs="Times New Roman"/>
              </w:rPr>
            </w:pPr>
          </w:p>
          <w:p w14:paraId="66996214" w14:textId="77777777" w:rsidR="00E72DFF" w:rsidRPr="00F34663" w:rsidRDefault="00E72DFF" w:rsidP="00E72DFF">
            <w:pPr>
              <w:rPr>
                <w:rFonts w:ascii="Times New Roman" w:hAnsi="Times New Roman" w:cs="Times New Roman"/>
              </w:rPr>
            </w:pPr>
          </w:p>
          <w:p w14:paraId="25548DEE" w14:textId="77777777" w:rsidR="00E72DFF" w:rsidRPr="00F34663" w:rsidRDefault="00E72DFF" w:rsidP="00E72DFF">
            <w:pPr>
              <w:rPr>
                <w:rFonts w:ascii="Times New Roman" w:hAnsi="Times New Roman" w:cs="Times New Roman"/>
              </w:rPr>
            </w:pPr>
          </w:p>
          <w:p w14:paraId="37D5B62F" w14:textId="77777777" w:rsidR="00E72DFF" w:rsidRPr="00F34663" w:rsidRDefault="00E72DFF" w:rsidP="00E72DFF">
            <w:pPr>
              <w:rPr>
                <w:rFonts w:ascii="Times New Roman" w:hAnsi="Times New Roman" w:cs="Times New Roman"/>
              </w:rPr>
            </w:pPr>
          </w:p>
          <w:p w14:paraId="1CBAF0EF" w14:textId="77777777" w:rsidR="00E72DFF" w:rsidRPr="00F34663" w:rsidRDefault="00E72DFF" w:rsidP="00E72DFF">
            <w:pPr>
              <w:rPr>
                <w:rFonts w:ascii="Times New Roman" w:hAnsi="Times New Roman" w:cs="Times New Roman"/>
              </w:rPr>
            </w:pPr>
          </w:p>
          <w:p w14:paraId="4AB9BBB8" w14:textId="77777777" w:rsidR="00E72DFF" w:rsidRPr="00F34663" w:rsidRDefault="00E72DFF" w:rsidP="00E72DFF">
            <w:pPr>
              <w:rPr>
                <w:rFonts w:ascii="Times New Roman" w:hAnsi="Times New Roman" w:cs="Times New Roman"/>
              </w:rPr>
            </w:pPr>
          </w:p>
          <w:p w14:paraId="526352D7" w14:textId="77777777" w:rsidR="00E72DFF" w:rsidRPr="00F34663" w:rsidRDefault="00E72DFF" w:rsidP="00E72DFF">
            <w:pPr>
              <w:rPr>
                <w:rFonts w:ascii="Times New Roman" w:hAnsi="Times New Roman" w:cs="Times New Roman"/>
              </w:rPr>
            </w:pPr>
          </w:p>
          <w:p w14:paraId="476DE982" w14:textId="77777777" w:rsidR="00E72DFF" w:rsidRPr="00F34663" w:rsidRDefault="00E72DFF" w:rsidP="00E72DFF">
            <w:pPr>
              <w:rPr>
                <w:rFonts w:ascii="Times New Roman" w:hAnsi="Times New Roman" w:cs="Times New Roman"/>
              </w:rPr>
            </w:pPr>
          </w:p>
          <w:p w14:paraId="5EA3ED2D" w14:textId="77777777" w:rsidR="00E72DFF" w:rsidRPr="00F34663" w:rsidRDefault="00E72DFF" w:rsidP="00E72DFF">
            <w:pPr>
              <w:rPr>
                <w:rFonts w:ascii="Times New Roman" w:hAnsi="Times New Roman" w:cs="Times New Roman"/>
              </w:rPr>
            </w:pPr>
          </w:p>
          <w:p w14:paraId="51CEC617" w14:textId="77777777" w:rsidR="00E72DFF" w:rsidRPr="00F34663" w:rsidRDefault="00E72DFF" w:rsidP="00E72DFF">
            <w:pPr>
              <w:rPr>
                <w:rFonts w:ascii="Times New Roman" w:hAnsi="Times New Roman" w:cs="Times New Roman"/>
              </w:rPr>
            </w:pPr>
          </w:p>
          <w:p w14:paraId="04924C08" w14:textId="77777777" w:rsidR="00E72DFF" w:rsidRPr="00F34663" w:rsidRDefault="00E72DFF" w:rsidP="00E72DFF">
            <w:pPr>
              <w:rPr>
                <w:rFonts w:ascii="Times New Roman" w:hAnsi="Times New Roman" w:cs="Times New Roman"/>
              </w:rPr>
            </w:pPr>
          </w:p>
          <w:p w14:paraId="7B7B830E" w14:textId="77777777" w:rsidR="00E72DFF" w:rsidRPr="00F34663" w:rsidRDefault="00E72DFF" w:rsidP="00E72DFF">
            <w:pPr>
              <w:rPr>
                <w:rFonts w:ascii="Times New Roman" w:hAnsi="Times New Roman" w:cs="Times New Roman"/>
              </w:rPr>
            </w:pPr>
          </w:p>
          <w:p w14:paraId="4C5F9A1C" w14:textId="77777777" w:rsidR="00E72DFF" w:rsidRPr="00F34663" w:rsidRDefault="00E72DFF" w:rsidP="00E72DFF">
            <w:pPr>
              <w:rPr>
                <w:rFonts w:ascii="Times New Roman" w:hAnsi="Times New Roman" w:cs="Times New Roman"/>
              </w:rPr>
            </w:pPr>
          </w:p>
          <w:p w14:paraId="0AA7FEEA" w14:textId="77777777" w:rsidR="00E72DFF" w:rsidRPr="00F34663" w:rsidRDefault="00E72DFF" w:rsidP="00E72DFF">
            <w:pPr>
              <w:rPr>
                <w:rFonts w:ascii="Times New Roman" w:hAnsi="Times New Roman" w:cs="Times New Roman"/>
                <w:sz w:val="24"/>
              </w:rPr>
            </w:pPr>
            <w:r w:rsidRPr="00F34663">
              <w:rPr>
                <w:rFonts w:ascii="Times New Roman" w:hAnsi="Times New Roman" w:cs="Times New Roman"/>
                <w:sz w:val="24"/>
              </w:rPr>
              <w:t xml:space="preserve">OSV </w:t>
            </w:r>
            <w:proofErr w:type="gramStart"/>
            <w:r w:rsidRPr="00F34663">
              <w:rPr>
                <w:rFonts w:ascii="Times New Roman" w:hAnsi="Times New Roman" w:cs="Times New Roman"/>
                <w:sz w:val="24"/>
              </w:rPr>
              <w:t>-  pravidla</w:t>
            </w:r>
            <w:proofErr w:type="gramEnd"/>
            <w:r w:rsidRPr="00F34663">
              <w:rPr>
                <w:rFonts w:ascii="Times New Roman" w:hAnsi="Times New Roman" w:cs="Times New Roman"/>
                <w:sz w:val="24"/>
              </w:rPr>
              <w:t xml:space="preserve"> komunikace</w:t>
            </w:r>
          </w:p>
          <w:p w14:paraId="69EB0935" w14:textId="77777777" w:rsidR="00E72DFF" w:rsidRPr="00F34663" w:rsidRDefault="00E72DFF" w:rsidP="00E72DFF">
            <w:pPr>
              <w:rPr>
                <w:rFonts w:ascii="Times New Roman" w:hAnsi="Times New Roman" w:cs="Times New Roman"/>
                <w:sz w:val="24"/>
              </w:rPr>
            </w:pPr>
            <w:r w:rsidRPr="00F34663">
              <w:rPr>
                <w:rFonts w:ascii="Times New Roman" w:hAnsi="Times New Roman" w:cs="Times New Roman"/>
                <w:sz w:val="24"/>
              </w:rPr>
              <w:t xml:space="preserve">VDO – softwarové </w:t>
            </w:r>
            <w:proofErr w:type="spellStart"/>
            <w:r w:rsidRPr="00F34663">
              <w:rPr>
                <w:rFonts w:ascii="Times New Roman" w:hAnsi="Times New Roman" w:cs="Times New Roman"/>
                <w:sz w:val="24"/>
              </w:rPr>
              <w:t>piráctví</w:t>
            </w:r>
            <w:proofErr w:type="spellEnd"/>
            <w:r w:rsidRPr="00F34663">
              <w:rPr>
                <w:rFonts w:ascii="Times New Roman" w:hAnsi="Times New Roman" w:cs="Times New Roman"/>
                <w:sz w:val="24"/>
              </w:rPr>
              <w:t>, svoboda slova,</w:t>
            </w:r>
          </w:p>
          <w:p w14:paraId="78CD2AEA" w14:textId="77777777" w:rsidR="00E72DFF" w:rsidRPr="00F34663" w:rsidRDefault="00E72DFF" w:rsidP="00E72DFF">
            <w:pPr>
              <w:rPr>
                <w:rFonts w:ascii="Times New Roman" w:hAnsi="Times New Roman" w:cs="Times New Roman"/>
                <w:sz w:val="24"/>
              </w:rPr>
            </w:pPr>
            <w:r w:rsidRPr="00F34663">
              <w:rPr>
                <w:rFonts w:ascii="Times New Roman" w:hAnsi="Times New Roman" w:cs="Times New Roman"/>
                <w:sz w:val="24"/>
              </w:rPr>
              <w:t xml:space="preserve">             pluralita názorů</w:t>
            </w:r>
          </w:p>
          <w:p w14:paraId="71F44C17" w14:textId="77777777" w:rsidR="00E72DFF" w:rsidRPr="00F34663" w:rsidRDefault="00E72DFF" w:rsidP="00E72DFF">
            <w:pPr>
              <w:rPr>
                <w:rFonts w:ascii="Times New Roman" w:hAnsi="Times New Roman" w:cs="Times New Roman"/>
                <w:sz w:val="24"/>
              </w:rPr>
            </w:pPr>
            <w:r w:rsidRPr="00F34663">
              <w:rPr>
                <w:rFonts w:ascii="Times New Roman" w:hAnsi="Times New Roman" w:cs="Times New Roman"/>
                <w:sz w:val="24"/>
              </w:rPr>
              <w:t>VMEGS – přístup k informacím ze světa</w:t>
            </w:r>
          </w:p>
          <w:p w14:paraId="4417FC93" w14:textId="77777777" w:rsidR="00E72DFF" w:rsidRPr="00F34663" w:rsidRDefault="00E72DFF" w:rsidP="00E72DFF">
            <w:pPr>
              <w:rPr>
                <w:rFonts w:ascii="Times New Roman" w:hAnsi="Times New Roman" w:cs="Times New Roman"/>
                <w:sz w:val="24"/>
              </w:rPr>
            </w:pPr>
            <w:r w:rsidRPr="00F34663">
              <w:rPr>
                <w:rFonts w:ascii="Times New Roman" w:hAnsi="Times New Roman" w:cs="Times New Roman"/>
                <w:sz w:val="24"/>
              </w:rPr>
              <w:t>MKV – komunikace s lidmi s různých kultur</w:t>
            </w:r>
          </w:p>
          <w:p w14:paraId="674174BB" w14:textId="77777777" w:rsidR="00E72DFF" w:rsidRPr="00F34663" w:rsidRDefault="00E72DFF" w:rsidP="00E72DFF">
            <w:pPr>
              <w:rPr>
                <w:rFonts w:ascii="Times New Roman" w:hAnsi="Times New Roman" w:cs="Times New Roman"/>
                <w:sz w:val="24"/>
              </w:rPr>
            </w:pPr>
          </w:p>
          <w:p w14:paraId="55282843" w14:textId="77777777" w:rsidR="00E72DFF" w:rsidRPr="00F34663" w:rsidRDefault="00E72DFF" w:rsidP="00E72DFF">
            <w:pPr>
              <w:rPr>
                <w:rFonts w:ascii="Times New Roman" w:hAnsi="Times New Roman" w:cs="Times New Roman"/>
                <w:sz w:val="24"/>
              </w:rPr>
            </w:pPr>
          </w:p>
          <w:p w14:paraId="009D75A0" w14:textId="77777777" w:rsidR="00E72DFF" w:rsidRPr="00F34663" w:rsidRDefault="00E72DFF" w:rsidP="00E72DFF">
            <w:pPr>
              <w:rPr>
                <w:rFonts w:ascii="Times New Roman" w:hAnsi="Times New Roman" w:cs="Times New Roman"/>
                <w:sz w:val="24"/>
              </w:rPr>
            </w:pPr>
          </w:p>
          <w:p w14:paraId="33B62217" w14:textId="77777777" w:rsidR="00E72DFF" w:rsidRPr="00F34663" w:rsidRDefault="00E72DFF" w:rsidP="00E72DFF">
            <w:pPr>
              <w:rPr>
                <w:rFonts w:ascii="Times New Roman" w:hAnsi="Times New Roman" w:cs="Times New Roman"/>
                <w:sz w:val="24"/>
              </w:rPr>
            </w:pPr>
          </w:p>
          <w:p w14:paraId="6D469137" w14:textId="77777777" w:rsidR="00E72DFF" w:rsidRPr="00F34663" w:rsidRDefault="00E72DFF" w:rsidP="00E72DFF">
            <w:pPr>
              <w:rPr>
                <w:rFonts w:ascii="Times New Roman" w:hAnsi="Times New Roman" w:cs="Times New Roman"/>
                <w:sz w:val="24"/>
              </w:rPr>
            </w:pPr>
          </w:p>
          <w:p w14:paraId="473DCD8C" w14:textId="77777777" w:rsidR="00E72DFF" w:rsidRDefault="00E72DFF" w:rsidP="00E72DFF">
            <w:pPr>
              <w:rPr>
                <w:rFonts w:ascii="Times New Roman" w:hAnsi="Times New Roman" w:cs="Times New Roman"/>
                <w:sz w:val="24"/>
              </w:rPr>
            </w:pPr>
          </w:p>
          <w:p w14:paraId="29035EEF" w14:textId="77777777" w:rsidR="001459D0" w:rsidRDefault="001459D0" w:rsidP="00E72DFF">
            <w:pPr>
              <w:rPr>
                <w:rFonts w:ascii="Times New Roman" w:hAnsi="Times New Roman" w:cs="Times New Roman"/>
                <w:sz w:val="24"/>
              </w:rPr>
            </w:pPr>
          </w:p>
          <w:p w14:paraId="015DBFF5" w14:textId="77777777" w:rsidR="001459D0" w:rsidRDefault="001459D0" w:rsidP="00E72DFF">
            <w:pPr>
              <w:rPr>
                <w:rFonts w:ascii="Times New Roman" w:hAnsi="Times New Roman" w:cs="Times New Roman"/>
                <w:sz w:val="24"/>
              </w:rPr>
            </w:pPr>
          </w:p>
          <w:p w14:paraId="0499D846" w14:textId="77777777" w:rsidR="001459D0" w:rsidRDefault="001459D0" w:rsidP="00E72DFF">
            <w:pPr>
              <w:rPr>
                <w:rFonts w:ascii="Times New Roman" w:hAnsi="Times New Roman" w:cs="Times New Roman"/>
                <w:sz w:val="24"/>
              </w:rPr>
            </w:pPr>
          </w:p>
          <w:p w14:paraId="1D0AA6BC" w14:textId="77777777" w:rsidR="001459D0" w:rsidRDefault="001459D0" w:rsidP="00E72DFF">
            <w:pPr>
              <w:rPr>
                <w:rFonts w:ascii="Times New Roman" w:hAnsi="Times New Roman" w:cs="Times New Roman"/>
                <w:sz w:val="24"/>
              </w:rPr>
            </w:pPr>
          </w:p>
          <w:p w14:paraId="3CAB4D33" w14:textId="77777777" w:rsidR="001459D0" w:rsidRDefault="001459D0" w:rsidP="00E72DFF">
            <w:pPr>
              <w:rPr>
                <w:rFonts w:ascii="Times New Roman" w:hAnsi="Times New Roman" w:cs="Times New Roman"/>
                <w:sz w:val="24"/>
              </w:rPr>
            </w:pPr>
          </w:p>
          <w:p w14:paraId="12BD8259" w14:textId="77777777" w:rsidR="001459D0" w:rsidRDefault="001459D0" w:rsidP="00E72DFF">
            <w:pPr>
              <w:rPr>
                <w:rFonts w:ascii="Times New Roman" w:hAnsi="Times New Roman" w:cs="Times New Roman"/>
                <w:sz w:val="24"/>
              </w:rPr>
            </w:pPr>
          </w:p>
          <w:p w14:paraId="0B3E3FD7" w14:textId="77777777" w:rsidR="001459D0" w:rsidRDefault="001459D0" w:rsidP="00E72DFF">
            <w:pPr>
              <w:rPr>
                <w:rFonts w:ascii="Times New Roman" w:hAnsi="Times New Roman" w:cs="Times New Roman"/>
                <w:sz w:val="24"/>
              </w:rPr>
            </w:pPr>
          </w:p>
          <w:p w14:paraId="6E23D4B9" w14:textId="77777777" w:rsidR="001459D0" w:rsidRDefault="001459D0" w:rsidP="00E72DFF">
            <w:pPr>
              <w:rPr>
                <w:rFonts w:ascii="Times New Roman" w:hAnsi="Times New Roman" w:cs="Times New Roman"/>
                <w:sz w:val="24"/>
              </w:rPr>
            </w:pPr>
          </w:p>
          <w:p w14:paraId="6FA4B132" w14:textId="77777777" w:rsidR="001459D0" w:rsidRDefault="001459D0" w:rsidP="00E72DFF">
            <w:pPr>
              <w:rPr>
                <w:rFonts w:ascii="Times New Roman" w:hAnsi="Times New Roman" w:cs="Times New Roman"/>
                <w:sz w:val="24"/>
              </w:rPr>
            </w:pPr>
          </w:p>
          <w:p w14:paraId="1C2EABE6" w14:textId="77777777" w:rsidR="001459D0" w:rsidRDefault="001459D0" w:rsidP="00E72DFF">
            <w:pPr>
              <w:rPr>
                <w:rFonts w:ascii="Times New Roman" w:hAnsi="Times New Roman" w:cs="Times New Roman"/>
                <w:sz w:val="24"/>
              </w:rPr>
            </w:pPr>
          </w:p>
          <w:p w14:paraId="45855D36" w14:textId="77777777" w:rsidR="001459D0" w:rsidRDefault="001459D0" w:rsidP="00E72DFF">
            <w:pPr>
              <w:rPr>
                <w:rFonts w:ascii="Times New Roman" w:hAnsi="Times New Roman" w:cs="Times New Roman"/>
                <w:sz w:val="24"/>
              </w:rPr>
            </w:pPr>
          </w:p>
          <w:p w14:paraId="2855C579" w14:textId="77777777" w:rsidR="001459D0" w:rsidRPr="00F34663" w:rsidRDefault="001459D0" w:rsidP="00E72DFF">
            <w:pPr>
              <w:rPr>
                <w:rFonts w:ascii="Times New Roman" w:hAnsi="Times New Roman" w:cs="Times New Roman"/>
                <w:sz w:val="24"/>
              </w:rPr>
            </w:pPr>
          </w:p>
          <w:p w14:paraId="7D857929" w14:textId="77777777" w:rsidR="00E72DFF" w:rsidRPr="00F34663" w:rsidRDefault="00E72DFF" w:rsidP="00E72DFF">
            <w:pPr>
              <w:rPr>
                <w:rFonts w:ascii="Times New Roman" w:hAnsi="Times New Roman" w:cs="Times New Roman"/>
                <w:sz w:val="24"/>
              </w:rPr>
            </w:pPr>
          </w:p>
          <w:p w14:paraId="048621AB" w14:textId="77777777" w:rsidR="00E72DFF" w:rsidRPr="00F34663" w:rsidRDefault="00E72DFF" w:rsidP="00E72DFF">
            <w:pPr>
              <w:rPr>
                <w:rFonts w:ascii="Times New Roman" w:hAnsi="Times New Roman" w:cs="Times New Roman"/>
                <w:sz w:val="24"/>
              </w:rPr>
            </w:pPr>
          </w:p>
          <w:p w14:paraId="28C655B2" w14:textId="77777777" w:rsidR="00E72DFF" w:rsidRPr="00F34663" w:rsidRDefault="00E72DFF" w:rsidP="00E72DFF">
            <w:pPr>
              <w:rPr>
                <w:rFonts w:ascii="Times New Roman" w:hAnsi="Times New Roman" w:cs="Times New Roman"/>
                <w:sz w:val="24"/>
              </w:rPr>
            </w:pPr>
          </w:p>
          <w:p w14:paraId="5BD24675" w14:textId="77777777" w:rsidR="00E72DFF" w:rsidRPr="00F34663" w:rsidRDefault="00E72DFF" w:rsidP="00E72DFF">
            <w:pPr>
              <w:rPr>
                <w:rFonts w:ascii="Times New Roman" w:hAnsi="Times New Roman" w:cs="Times New Roman"/>
                <w:sz w:val="24"/>
              </w:rPr>
            </w:pPr>
          </w:p>
          <w:p w14:paraId="2CE5EA92" w14:textId="77777777" w:rsidR="00E72DFF" w:rsidRPr="00F34663" w:rsidRDefault="00E72DFF" w:rsidP="00E72DFF">
            <w:pPr>
              <w:rPr>
                <w:rFonts w:ascii="Times New Roman" w:hAnsi="Times New Roman" w:cs="Times New Roman"/>
                <w:sz w:val="24"/>
              </w:rPr>
            </w:pPr>
          </w:p>
          <w:p w14:paraId="0B64A461" w14:textId="77777777" w:rsidR="00E72DFF" w:rsidRDefault="00E72DFF" w:rsidP="00E72DFF">
            <w:pPr>
              <w:rPr>
                <w:rFonts w:ascii="Times New Roman" w:hAnsi="Times New Roman" w:cs="Times New Roman"/>
                <w:sz w:val="24"/>
              </w:rPr>
            </w:pPr>
            <w:r w:rsidRPr="00F34663">
              <w:rPr>
                <w:rFonts w:ascii="Times New Roman" w:hAnsi="Times New Roman" w:cs="Times New Roman"/>
                <w:sz w:val="24"/>
              </w:rPr>
              <w:t>OSV – kreativita</w:t>
            </w:r>
          </w:p>
          <w:p w14:paraId="2F02DFB3" w14:textId="77777777" w:rsidR="00084AE3" w:rsidRDefault="00084AE3" w:rsidP="00E72DFF">
            <w:pPr>
              <w:rPr>
                <w:rFonts w:ascii="Times New Roman" w:hAnsi="Times New Roman" w:cs="Times New Roman"/>
                <w:sz w:val="24"/>
              </w:rPr>
            </w:pPr>
          </w:p>
          <w:p w14:paraId="1C4CB44A" w14:textId="77777777" w:rsidR="00084AE3" w:rsidRDefault="00084AE3" w:rsidP="00E72DFF">
            <w:pPr>
              <w:rPr>
                <w:rFonts w:ascii="Times New Roman" w:hAnsi="Times New Roman" w:cs="Times New Roman"/>
                <w:sz w:val="24"/>
              </w:rPr>
            </w:pPr>
          </w:p>
          <w:p w14:paraId="45AD41B1" w14:textId="77777777" w:rsidR="00084AE3" w:rsidRDefault="00084AE3" w:rsidP="00E72DFF">
            <w:pPr>
              <w:rPr>
                <w:rFonts w:ascii="Times New Roman" w:hAnsi="Times New Roman" w:cs="Times New Roman"/>
                <w:sz w:val="24"/>
              </w:rPr>
            </w:pPr>
          </w:p>
          <w:p w14:paraId="22BDEFBB" w14:textId="77777777" w:rsidR="00084AE3" w:rsidRDefault="00084AE3" w:rsidP="00E72DFF">
            <w:pPr>
              <w:rPr>
                <w:rFonts w:ascii="Times New Roman" w:hAnsi="Times New Roman" w:cs="Times New Roman"/>
                <w:sz w:val="24"/>
              </w:rPr>
            </w:pPr>
          </w:p>
          <w:p w14:paraId="6BA296E6" w14:textId="77777777" w:rsidR="00084AE3" w:rsidRPr="00F34663" w:rsidRDefault="00084AE3" w:rsidP="00E72DFF">
            <w:pPr>
              <w:rPr>
                <w:rFonts w:ascii="Times New Roman" w:hAnsi="Times New Roman" w:cs="Times New Roman"/>
                <w:sz w:val="24"/>
              </w:rPr>
            </w:pPr>
          </w:p>
          <w:p w14:paraId="5783D7B6" w14:textId="77777777" w:rsidR="001459D0" w:rsidRDefault="00E72DFF" w:rsidP="00E72DFF">
            <w:pPr>
              <w:rPr>
                <w:rFonts w:ascii="Times New Roman" w:hAnsi="Times New Roman" w:cs="Times New Roman"/>
                <w:sz w:val="24"/>
              </w:rPr>
            </w:pPr>
            <w:r w:rsidRPr="00F34663">
              <w:rPr>
                <w:rFonts w:ascii="Times New Roman" w:hAnsi="Times New Roman" w:cs="Times New Roman"/>
                <w:sz w:val="24"/>
              </w:rPr>
              <w:t xml:space="preserve">MDV – tvorba mediálního </w:t>
            </w:r>
          </w:p>
          <w:p w14:paraId="77F73928" w14:textId="77777777" w:rsidR="00E72DFF" w:rsidRDefault="00E72DFF" w:rsidP="00E72DFF">
            <w:pPr>
              <w:rPr>
                <w:rFonts w:ascii="Times New Roman" w:hAnsi="Times New Roman" w:cs="Times New Roman"/>
                <w:sz w:val="24"/>
              </w:rPr>
            </w:pPr>
            <w:r w:rsidRPr="00F34663">
              <w:rPr>
                <w:rFonts w:ascii="Times New Roman" w:hAnsi="Times New Roman" w:cs="Times New Roman"/>
                <w:sz w:val="24"/>
              </w:rPr>
              <w:t>sdělení,</w:t>
            </w:r>
            <w:r w:rsidR="00084AE3">
              <w:rPr>
                <w:rFonts w:ascii="Times New Roman" w:hAnsi="Times New Roman" w:cs="Times New Roman"/>
                <w:sz w:val="24"/>
              </w:rPr>
              <w:t xml:space="preserve"> </w:t>
            </w:r>
            <w:proofErr w:type="spellStart"/>
            <w:proofErr w:type="gramStart"/>
            <w:r w:rsidRPr="00F34663">
              <w:rPr>
                <w:rFonts w:ascii="Times New Roman" w:hAnsi="Times New Roman" w:cs="Times New Roman"/>
                <w:sz w:val="24"/>
              </w:rPr>
              <w:t>med.komunikace</w:t>
            </w:r>
            <w:proofErr w:type="spellEnd"/>
            <w:proofErr w:type="gramEnd"/>
          </w:p>
          <w:p w14:paraId="62589DC7" w14:textId="77777777" w:rsidR="001459D0" w:rsidRDefault="001459D0" w:rsidP="00E72DFF">
            <w:pPr>
              <w:rPr>
                <w:rFonts w:ascii="Times New Roman" w:hAnsi="Times New Roman" w:cs="Times New Roman"/>
                <w:sz w:val="24"/>
              </w:rPr>
            </w:pPr>
          </w:p>
          <w:p w14:paraId="7CA9CB02" w14:textId="77777777" w:rsidR="001459D0" w:rsidRDefault="001459D0" w:rsidP="00E72DFF">
            <w:pPr>
              <w:rPr>
                <w:rFonts w:ascii="Times New Roman" w:hAnsi="Times New Roman" w:cs="Times New Roman"/>
                <w:sz w:val="24"/>
              </w:rPr>
            </w:pPr>
          </w:p>
          <w:p w14:paraId="18DE0543" w14:textId="77777777" w:rsidR="001459D0" w:rsidRDefault="001459D0" w:rsidP="00E72DFF">
            <w:pPr>
              <w:rPr>
                <w:rFonts w:ascii="Times New Roman" w:hAnsi="Times New Roman" w:cs="Times New Roman"/>
                <w:sz w:val="24"/>
              </w:rPr>
            </w:pPr>
          </w:p>
          <w:p w14:paraId="187CA6CC" w14:textId="77777777" w:rsidR="001459D0" w:rsidRDefault="001459D0" w:rsidP="00E72DFF">
            <w:pPr>
              <w:rPr>
                <w:rFonts w:ascii="Times New Roman" w:hAnsi="Times New Roman" w:cs="Times New Roman"/>
                <w:sz w:val="24"/>
              </w:rPr>
            </w:pPr>
          </w:p>
          <w:p w14:paraId="01179038" w14:textId="77777777" w:rsidR="001459D0" w:rsidRDefault="001459D0" w:rsidP="00E72DFF">
            <w:pPr>
              <w:rPr>
                <w:rFonts w:ascii="Times New Roman" w:hAnsi="Times New Roman" w:cs="Times New Roman"/>
                <w:sz w:val="24"/>
              </w:rPr>
            </w:pPr>
          </w:p>
          <w:p w14:paraId="000458FD" w14:textId="77777777" w:rsidR="001459D0" w:rsidRDefault="001459D0" w:rsidP="00E72DFF">
            <w:pPr>
              <w:rPr>
                <w:rFonts w:ascii="Times New Roman" w:hAnsi="Times New Roman" w:cs="Times New Roman"/>
                <w:sz w:val="24"/>
              </w:rPr>
            </w:pPr>
          </w:p>
          <w:p w14:paraId="41D68E92" w14:textId="77777777" w:rsidR="001459D0" w:rsidRDefault="001459D0" w:rsidP="00E72DFF">
            <w:pPr>
              <w:rPr>
                <w:rFonts w:ascii="Times New Roman" w:hAnsi="Times New Roman" w:cs="Times New Roman"/>
                <w:sz w:val="24"/>
              </w:rPr>
            </w:pPr>
          </w:p>
          <w:p w14:paraId="5F283FE7" w14:textId="77777777" w:rsidR="001459D0" w:rsidRDefault="001459D0" w:rsidP="00E72DFF">
            <w:pPr>
              <w:rPr>
                <w:rFonts w:ascii="Times New Roman" w:hAnsi="Times New Roman" w:cs="Times New Roman"/>
                <w:sz w:val="24"/>
              </w:rPr>
            </w:pPr>
          </w:p>
          <w:p w14:paraId="26287210" w14:textId="77777777" w:rsidR="001459D0" w:rsidRDefault="001459D0" w:rsidP="00E72DFF">
            <w:pPr>
              <w:rPr>
                <w:rFonts w:ascii="Times New Roman" w:hAnsi="Times New Roman" w:cs="Times New Roman"/>
                <w:sz w:val="24"/>
              </w:rPr>
            </w:pPr>
          </w:p>
          <w:p w14:paraId="78AC8DED" w14:textId="77777777" w:rsidR="001459D0" w:rsidRDefault="001459D0" w:rsidP="00E72DFF">
            <w:pPr>
              <w:rPr>
                <w:rFonts w:ascii="Times New Roman" w:hAnsi="Times New Roman" w:cs="Times New Roman"/>
                <w:sz w:val="24"/>
              </w:rPr>
            </w:pPr>
          </w:p>
          <w:p w14:paraId="0ECDAD32" w14:textId="77777777" w:rsidR="001459D0" w:rsidRDefault="001459D0" w:rsidP="00E72DFF">
            <w:pPr>
              <w:rPr>
                <w:rFonts w:ascii="Times New Roman" w:hAnsi="Times New Roman" w:cs="Times New Roman"/>
                <w:sz w:val="24"/>
              </w:rPr>
            </w:pPr>
          </w:p>
          <w:p w14:paraId="037A0074" w14:textId="77777777" w:rsidR="001459D0" w:rsidRDefault="001459D0" w:rsidP="00E72DFF">
            <w:pPr>
              <w:rPr>
                <w:rFonts w:ascii="Times New Roman" w:hAnsi="Times New Roman" w:cs="Times New Roman"/>
                <w:sz w:val="24"/>
              </w:rPr>
            </w:pPr>
          </w:p>
          <w:p w14:paraId="7A7018D6" w14:textId="77777777" w:rsidR="001459D0" w:rsidRDefault="001459D0" w:rsidP="00E72DFF">
            <w:pPr>
              <w:rPr>
                <w:rFonts w:ascii="Times New Roman" w:hAnsi="Times New Roman" w:cs="Times New Roman"/>
                <w:sz w:val="24"/>
              </w:rPr>
            </w:pPr>
          </w:p>
          <w:p w14:paraId="3975BA83" w14:textId="77777777" w:rsidR="001459D0" w:rsidRDefault="001459D0" w:rsidP="00E72DFF">
            <w:pPr>
              <w:rPr>
                <w:rFonts w:ascii="Times New Roman" w:hAnsi="Times New Roman" w:cs="Times New Roman"/>
                <w:sz w:val="24"/>
              </w:rPr>
            </w:pPr>
          </w:p>
          <w:p w14:paraId="7480F54D" w14:textId="77777777" w:rsidR="001459D0" w:rsidRDefault="001459D0" w:rsidP="00E72DFF">
            <w:pPr>
              <w:rPr>
                <w:rFonts w:ascii="Times New Roman" w:hAnsi="Times New Roman" w:cs="Times New Roman"/>
                <w:sz w:val="24"/>
              </w:rPr>
            </w:pPr>
          </w:p>
          <w:p w14:paraId="124F7047" w14:textId="77777777" w:rsidR="001459D0" w:rsidRDefault="001459D0" w:rsidP="00E72DFF">
            <w:pPr>
              <w:rPr>
                <w:rFonts w:ascii="Times New Roman" w:hAnsi="Times New Roman" w:cs="Times New Roman"/>
                <w:sz w:val="24"/>
              </w:rPr>
            </w:pPr>
          </w:p>
          <w:p w14:paraId="0C931D73" w14:textId="77777777" w:rsidR="001459D0" w:rsidRDefault="001459D0" w:rsidP="00E72DFF">
            <w:pPr>
              <w:rPr>
                <w:rFonts w:ascii="Times New Roman" w:hAnsi="Times New Roman" w:cs="Times New Roman"/>
                <w:sz w:val="24"/>
              </w:rPr>
            </w:pPr>
          </w:p>
          <w:p w14:paraId="02DD8D76" w14:textId="77777777" w:rsidR="001459D0" w:rsidRDefault="001459D0" w:rsidP="00E72DFF">
            <w:pPr>
              <w:rPr>
                <w:rFonts w:ascii="Times New Roman" w:hAnsi="Times New Roman" w:cs="Times New Roman"/>
                <w:sz w:val="24"/>
              </w:rPr>
            </w:pPr>
          </w:p>
          <w:p w14:paraId="0888A2B1" w14:textId="77777777" w:rsidR="001459D0" w:rsidRDefault="001459D0" w:rsidP="00E72DFF">
            <w:pPr>
              <w:rPr>
                <w:rFonts w:ascii="Times New Roman" w:hAnsi="Times New Roman" w:cs="Times New Roman"/>
                <w:sz w:val="24"/>
              </w:rPr>
            </w:pPr>
          </w:p>
          <w:p w14:paraId="7CD603F7" w14:textId="77777777" w:rsidR="001459D0" w:rsidRDefault="001459D0" w:rsidP="00E72DFF">
            <w:pPr>
              <w:rPr>
                <w:rFonts w:ascii="Times New Roman" w:hAnsi="Times New Roman" w:cs="Times New Roman"/>
                <w:sz w:val="24"/>
              </w:rPr>
            </w:pPr>
          </w:p>
          <w:p w14:paraId="39631D3F" w14:textId="77777777" w:rsidR="001459D0" w:rsidRDefault="001459D0" w:rsidP="00E72DFF">
            <w:pPr>
              <w:rPr>
                <w:rFonts w:ascii="Times New Roman" w:hAnsi="Times New Roman" w:cs="Times New Roman"/>
                <w:sz w:val="24"/>
              </w:rPr>
            </w:pPr>
          </w:p>
          <w:p w14:paraId="2A65D4A0" w14:textId="77777777" w:rsidR="001459D0" w:rsidRDefault="001459D0" w:rsidP="00E72DFF">
            <w:pPr>
              <w:rPr>
                <w:rFonts w:ascii="Times New Roman" w:hAnsi="Times New Roman" w:cs="Times New Roman"/>
                <w:sz w:val="24"/>
              </w:rPr>
            </w:pPr>
          </w:p>
          <w:p w14:paraId="1F9AD6B1" w14:textId="77777777" w:rsidR="001459D0" w:rsidRPr="00E72DFF" w:rsidRDefault="001459D0" w:rsidP="00E72DFF">
            <w:pPr>
              <w:rPr>
                <w:rFonts w:ascii="Times New Roman" w:hAnsi="Times New Roman" w:cs="Times New Roman"/>
              </w:rPr>
            </w:pPr>
          </w:p>
        </w:tc>
      </w:tr>
    </w:tbl>
    <w:p w14:paraId="197570AB" w14:textId="77777777" w:rsidR="001459D0" w:rsidRDefault="001459D0" w:rsidP="000821E0">
      <w:pPr>
        <w:spacing w:after="0" w:line="240" w:lineRule="auto"/>
        <w:rPr>
          <w:rFonts w:ascii="Times New Roman" w:hAnsi="Times New Roman" w:cs="Times New Roman"/>
          <w:sz w:val="24"/>
          <w:szCs w:val="24"/>
        </w:rPr>
      </w:pPr>
    </w:p>
    <w:p w14:paraId="497017FA" w14:textId="77777777" w:rsidR="001459D0" w:rsidRDefault="001459D0" w:rsidP="000821E0">
      <w:pPr>
        <w:spacing w:after="0" w:line="240" w:lineRule="auto"/>
        <w:rPr>
          <w:rFonts w:ascii="Times New Roman" w:hAnsi="Times New Roman" w:cs="Times New Roman"/>
          <w:sz w:val="24"/>
          <w:szCs w:val="24"/>
        </w:rPr>
      </w:pPr>
    </w:p>
    <w:p w14:paraId="6C54B313" w14:textId="77777777" w:rsidR="00E72DFF" w:rsidRDefault="00E72DFF" w:rsidP="000821E0">
      <w:pPr>
        <w:spacing w:after="0" w:line="240" w:lineRule="auto"/>
        <w:rPr>
          <w:rFonts w:ascii="Times New Roman" w:hAnsi="Times New Roman" w:cs="Times New Roman"/>
          <w:sz w:val="24"/>
          <w:szCs w:val="24"/>
        </w:rPr>
      </w:pPr>
    </w:p>
    <w:p w14:paraId="0866D744" w14:textId="77777777" w:rsidR="00E72DFF" w:rsidRDefault="00E72DFF" w:rsidP="000821E0">
      <w:pPr>
        <w:spacing w:after="0" w:line="240" w:lineRule="auto"/>
        <w:rPr>
          <w:rFonts w:ascii="Times New Roman" w:hAnsi="Times New Roman" w:cs="Times New Roman"/>
          <w:sz w:val="24"/>
          <w:szCs w:val="24"/>
        </w:rPr>
      </w:pPr>
    </w:p>
    <w:p w14:paraId="6C5D0CD0" w14:textId="77777777" w:rsidR="00E72DFF" w:rsidRPr="00E72DFF" w:rsidRDefault="00E72DFF" w:rsidP="00E72DFF">
      <w:pPr>
        <w:spacing w:after="0" w:line="240" w:lineRule="auto"/>
        <w:rPr>
          <w:rFonts w:ascii="Times New Roman" w:hAnsi="Times New Roman" w:cs="Times New Roman"/>
          <w:b/>
          <w:sz w:val="32"/>
        </w:rPr>
      </w:pPr>
      <w:r w:rsidRPr="00E72DFF">
        <w:rPr>
          <w:rFonts w:ascii="Times New Roman" w:hAnsi="Times New Roman" w:cs="Times New Roman"/>
          <w:b/>
          <w:sz w:val="32"/>
        </w:rPr>
        <w:t>PRVOUKA</w:t>
      </w:r>
    </w:p>
    <w:p w14:paraId="48C181D8" w14:textId="77777777" w:rsidR="00E72DFF" w:rsidRPr="00E72DFF" w:rsidRDefault="00E72DFF" w:rsidP="00E72DFF">
      <w:pPr>
        <w:spacing w:after="0" w:line="240" w:lineRule="auto"/>
        <w:rPr>
          <w:rFonts w:ascii="Times New Roman" w:hAnsi="Times New Roman" w:cs="Times New Roman"/>
          <w:b/>
          <w:sz w:val="32"/>
        </w:rPr>
      </w:pPr>
    </w:p>
    <w:p w14:paraId="429F2618" w14:textId="77777777" w:rsidR="00E72DFF" w:rsidRPr="00E72DFF" w:rsidRDefault="00E72DFF" w:rsidP="00E72DFF">
      <w:pPr>
        <w:spacing w:after="0" w:line="240" w:lineRule="auto"/>
        <w:rPr>
          <w:rFonts w:ascii="Times New Roman" w:hAnsi="Times New Roman" w:cs="Times New Roman"/>
          <w:b/>
          <w:sz w:val="28"/>
        </w:rPr>
      </w:pPr>
      <w:r w:rsidRPr="00E72DFF">
        <w:rPr>
          <w:rFonts w:ascii="Times New Roman" w:hAnsi="Times New Roman" w:cs="Times New Roman"/>
          <w:b/>
          <w:sz w:val="28"/>
        </w:rPr>
        <w:t xml:space="preserve">    Charakteristika vyučovacího předmětu</w:t>
      </w:r>
    </w:p>
    <w:p w14:paraId="6E852C66" w14:textId="77777777" w:rsidR="00E72DFF" w:rsidRPr="00E72DFF" w:rsidRDefault="00E72DFF" w:rsidP="00E72DFF">
      <w:pPr>
        <w:spacing w:after="0" w:line="240" w:lineRule="auto"/>
        <w:ind w:right="-288"/>
        <w:rPr>
          <w:rFonts w:ascii="Times New Roman" w:hAnsi="Times New Roman" w:cs="Times New Roman"/>
          <w:sz w:val="24"/>
        </w:rPr>
      </w:pPr>
    </w:p>
    <w:p w14:paraId="0605426A" w14:textId="77777777" w:rsidR="00E72DFF" w:rsidRPr="00E72DFF" w:rsidRDefault="00E72DFF" w:rsidP="00E72DFF">
      <w:pPr>
        <w:spacing w:after="0" w:line="240" w:lineRule="auto"/>
        <w:ind w:right="-288"/>
        <w:rPr>
          <w:rFonts w:ascii="Times New Roman" w:hAnsi="Times New Roman" w:cs="Times New Roman"/>
          <w:sz w:val="24"/>
          <w:szCs w:val="24"/>
        </w:rPr>
      </w:pPr>
      <w:r w:rsidRPr="00E72DFF">
        <w:rPr>
          <w:rFonts w:ascii="Times New Roman" w:hAnsi="Times New Roman" w:cs="Times New Roman"/>
        </w:rPr>
        <w:t xml:space="preserve">     </w:t>
      </w:r>
      <w:r w:rsidRPr="00E72DFF">
        <w:rPr>
          <w:rFonts w:ascii="Times New Roman" w:hAnsi="Times New Roman" w:cs="Times New Roman"/>
          <w:sz w:val="24"/>
          <w:szCs w:val="24"/>
        </w:rPr>
        <w:t xml:space="preserve">Vyučovací předmět předkládá nové poznatky a dovednosti z různých oblastí života. Vytváří představy o nejběžnějších skutečnostech a zákonitostech v přírodě i ve společnosti. Náměty spojuje do jednoduchého systému základních poznatků, vztahů a způsobilostí. Pomáhá žákům formovat základní vztah k životu, učí je jednat a rozhodovat se v různých životních situacích. Formuje základní vědomí odpovědnosti dětí za vlastní zdraví a bezpečnost, za své chování, jednání a rozhodování. Pěstuje u nich základy uvědomování si vlastní identity. Prvouka otvírá dětem cestu k utváření základních potřebných životních postojů a hodnotových orientací. </w:t>
      </w:r>
    </w:p>
    <w:p w14:paraId="12D18BA4" w14:textId="77777777" w:rsidR="00E72DFF" w:rsidRPr="00E72DFF" w:rsidRDefault="00E72DFF" w:rsidP="00E72DFF">
      <w:pPr>
        <w:spacing w:after="0" w:line="240" w:lineRule="auto"/>
        <w:ind w:right="-288"/>
        <w:rPr>
          <w:rFonts w:ascii="Times New Roman" w:hAnsi="Times New Roman" w:cs="Times New Roman"/>
          <w:sz w:val="24"/>
          <w:szCs w:val="24"/>
        </w:rPr>
      </w:pPr>
      <w:r w:rsidRPr="00E72DFF">
        <w:rPr>
          <w:rFonts w:ascii="Times New Roman" w:hAnsi="Times New Roman" w:cs="Times New Roman"/>
          <w:sz w:val="24"/>
          <w:szCs w:val="24"/>
        </w:rPr>
        <w:t xml:space="preserve"> </w:t>
      </w:r>
    </w:p>
    <w:p w14:paraId="0BE6CFB9" w14:textId="77777777" w:rsidR="00E72DFF" w:rsidRDefault="00E72DFF" w:rsidP="00E72DFF">
      <w:pPr>
        <w:spacing w:after="0" w:line="240" w:lineRule="auto"/>
        <w:ind w:right="-288"/>
        <w:rPr>
          <w:rFonts w:ascii="Times New Roman" w:hAnsi="Times New Roman" w:cs="Times New Roman"/>
          <w:sz w:val="24"/>
          <w:szCs w:val="24"/>
        </w:rPr>
      </w:pPr>
      <w:r w:rsidRPr="00E72DFF">
        <w:rPr>
          <w:rFonts w:ascii="Times New Roman" w:hAnsi="Times New Roman" w:cs="Times New Roman"/>
          <w:sz w:val="24"/>
          <w:szCs w:val="24"/>
        </w:rPr>
        <w:t xml:space="preserve">     </w:t>
      </w:r>
      <w:r>
        <w:rPr>
          <w:rFonts w:ascii="Times New Roman" w:hAnsi="Times New Roman" w:cs="Times New Roman"/>
          <w:sz w:val="24"/>
          <w:szCs w:val="24"/>
        </w:rPr>
        <w:t>Časová dotace</w:t>
      </w:r>
      <w:r w:rsidR="007F3324">
        <w:rPr>
          <w:rFonts w:ascii="Times New Roman" w:hAnsi="Times New Roman" w:cs="Times New Roman"/>
          <w:sz w:val="24"/>
          <w:szCs w:val="24"/>
        </w:rPr>
        <w:t>:</w:t>
      </w:r>
    </w:p>
    <w:p w14:paraId="30BBA813" w14:textId="77777777" w:rsidR="00E72DFF" w:rsidRDefault="00E72DFF" w:rsidP="00823B35">
      <w:pPr>
        <w:pStyle w:val="Odstavecseseznamem"/>
        <w:numPr>
          <w:ilvl w:val="1"/>
          <w:numId w:val="43"/>
        </w:numPr>
        <w:spacing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ročník </w:t>
      </w:r>
      <w:proofErr w:type="gramStart"/>
      <w:r>
        <w:rPr>
          <w:rFonts w:ascii="Times New Roman" w:hAnsi="Times New Roman" w:cs="Times New Roman"/>
          <w:sz w:val="24"/>
          <w:szCs w:val="24"/>
        </w:rPr>
        <w:t xml:space="preserve">-  </w:t>
      </w:r>
      <w:r w:rsidRPr="00E72DFF">
        <w:rPr>
          <w:rFonts w:ascii="Times New Roman" w:hAnsi="Times New Roman" w:cs="Times New Roman"/>
          <w:sz w:val="24"/>
          <w:szCs w:val="24"/>
        </w:rPr>
        <w:t>2</w:t>
      </w:r>
      <w:proofErr w:type="gramEnd"/>
      <w:r w:rsidRPr="00E72DFF">
        <w:rPr>
          <w:rFonts w:ascii="Times New Roman" w:hAnsi="Times New Roman" w:cs="Times New Roman"/>
          <w:sz w:val="24"/>
          <w:szCs w:val="24"/>
        </w:rPr>
        <w:t xml:space="preserve"> hodiny týdně</w:t>
      </w:r>
    </w:p>
    <w:p w14:paraId="2A2BBFC3" w14:textId="77777777" w:rsidR="00E72DFF" w:rsidRDefault="00E72DFF" w:rsidP="00823B35">
      <w:pPr>
        <w:pStyle w:val="Odstavecseseznamem"/>
        <w:numPr>
          <w:ilvl w:val="1"/>
          <w:numId w:val="43"/>
        </w:numPr>
        <w:spacing w:after="0" w:line="240" w:lineRule="auto"/>
        <w:ind w:right="-288"/>
        <w:rPr>
          <w:rFonts w:ascii="Times New Roman" w:hAnsi="Times New Roman" w:cs="Times New Roman"/>
          <w:sz w:val="24"/>
          <w:szCs w:val="24"/>
        </w:rPr>
      </w:pPr>
      <w:r>
        <w:rPr>
          <w:rFonts w:ascii="Times New Roman" w:hAnsi="Times New Roman" w:cs="Times New Roman"/>
          <w:sz w:val="24"/>
          <w:szCs w:val="24"/>
        </w:rPr>
        <w:t>ročník – 2 hodiny týdně</w:t>
      </w:r>
    </w:p>
    <w:p w14:paraId="6B687407" w14:textId="77777777" w:rsidR="00E72DFF" w:rsidRDefault="00E72DFF" w:rsidP="00823B35">
      <w:pPr>
        <w:pStyle w:val="Odstavecseseznamem"/>
        <w:numPr>
          <w:ilvl w:val="1"/>
          <w:numId w:val="43"/>
        </w:numPr>
        <w:spacing w:after="0" w:line="240" w:lineRule="auto"/>
        <w:ind w:right="-288"/>
        <w:rPr>
          <w:rFonts w:ascii="Times New Roman" w:hAnsi="Times New Roman" w:cs="Times New Roman"/>
          <w:sz w:val="24"/>
          <w:szCs w:val="24"/>
        </w:rPr>
      </w:pPr>
      <w:r>
        <w:rPr>
          <w:rFonts w:ascii="Times New Roman" w:hAnsi="Times New Roman" w:cs="Times New Roman"/>
          <w:sz w:val="24"/>
          <w:szCs w:val="24"/>
        </w:rPr>
        <w:t>ročník – 3 hodiny týdně.</w:t>
      </w:r>
    </w:p>
    <w:p w14:paraId="213828BB" w14:textId="77777777" w:rsidR="00E72DFF" w:rsidRPr="00E72DFF" w:rsidRDefault="00E72DFF" w:rsidP="00E72DFF">
      <w:pPr>
        <w:spacing w:after="0" w:line="240" w:lineRule="auto"/>
        <w:ind w:left="1080" w:right="-288"/>
        <w:rPr>
          <w:rFonts w:ascii="Times New Roman" w:hAnsi="Times New Roman" w:cs="Times New Roman"/>
          <w:sz w:val="24"/>
          <w:szCs w:val="24"/>
        </w:rPr>
      </w:pPr>
      <w:r w:rsidRPr="00E72DFF">
        <w:rPr>
          <w:rFonts w:ascii="Times New Roman" w:hAnsi="Times New Roman" w:cs="Times New Roman"/>
          <w:sz w:val="24"/>
          <w:szCs w:val="24"/>
        </w:rPr>
        <w:t xml:space="preserve">  </w:t>
      </w:r>
      <w:r>
        <w:rPr>
          <w:rFonts w:ascii="Times New Roman" w:hAnsi="Times New Roman" w:cs="Times New Roman"/>
          <w:sz w:val="24"/>
          <w:szCs w:val="24"/>
        </w:rPr>
        <w:t xml:space="preserve">Ve třetím ročníku </w:t>
      </w:r>
      <w:r w:rsidRPr="00E72DFF">
        <w:rPr>
          <w:rFonts w:ascii="Times New Roman" w:hAnsi="Times New Roman" w:cs="Times New Roman"/>
          <w:sz w:val="24"/>
          <w:szCs w:val="24"/>
        </w:rPr>
        <w:t xml:space="preserve">posilujeme </w:t>
      </w:r>
      <w:r>
        <w:rPr>
          <w:rFonts w:ascii="Times New Roman" w:hAnsi="Times New Roman" w:cs="Times New Roman"/>
          <w:sz w:val="24"/>
          <w:szCs w:val="24"/>
        </w:rPr>
        <w:t>časovou dotaci o 1 disponibilní hodinu.</w:t>
      </w:r>
      <w:r w:rsidRPr="00E72DFF">
        <w:rPr>
          <w:rFonts w:ascii="Times New Roman" w:hAnsi="Times New Roman" w:cs="Times New Roman"/>
          <w:sz w:val="24"/>
          <w:szCs w:val="24"/>
        </w:rPr>
        <w:t xml:space="preserve"> U žáků budeme podporovat zájem o přírodu. Výuka probíhá většinou ve třídě a je prokládána vycházkami do okolí.</w:t>
      </w:r>
    </w:p>
    <w:p w14:paraId="027F4EE7" w14:textId="77777777" w:rsidR="00E72DFF" w:rsidRPr="00E72DFF" w:rsidRDefault="00E72DFF" w:rsidP="00E72DFF">
      <w:pPr>
        <w:spacing w:after="0" w:line="240" w:lineRule="auto"/>
        <w:ind w:right="-288"/>
        <w:rPr>
          <w:rFonts w:ascii="Times New Roman" w:hAnsi="Times New Roman" w:cs="Times New Roman"/>
          <w:sz w:val="24"/>
          <w:szCs w:val="24"/>
        </w:rPr>
      </w:pPr>
    </w:p>
    <w:p w14:paraId="69029389" w14:textId="77777777" w:rsidR="00E72DFF" w:rsidRPr="00E72DFF" w:rsidRDefault="00E36AFD" w:rsidP="00E72DFF">
      <w:pPr>
        <w:spacing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 Hlavní obsah </w:t>
      </w:r>
      <w:r w:rsidR="00E72DFF" w:rsidRPr="00E72DFF">
        <w:rPr>
          <w:rFonts w:ascii="Times New Roman" w:hAnsi="Times New Roman" w:cs="Times New Roman"/>
          <w:sz w:val="24"/>
          <w:szCs w:val="24"/>
        </w:rPr>
        <w:t>učiva v jednotlivých ročnících:</w:t>
      </w:r>
    </w:p>
    <w:p w14:paraId="22E2E1A4" w14:textId="77777777" w:rsidR="00E72DFF" w:rsidRPr="00E72DFF" w:rsidRDefault="00E72DFF" w:rsidP="00823B35">
      <w:pPr>
        <w:pStyle w:val="Odstavecseseznamem"/>
        <w:numPr>
          <w:ilvl w:val="2"/>
          <w:numId w:val="43"/>
        </w:numPr>
        <w:spacing w:after="0" w:line="240" w:lineRule="auto"/>
        <w:ind w:right="-288"/>
        <w:rPr>
          <w:rFonts w:ascii="Times New Roman" w:hAnsi="Times New Roman" w:cs="Times New Roman"/>
          <w:sz w:val="24"/>
          <w:szCs w:val="24"/>
        </w:rPr>
      </w:pPr>
      <w:r w:rsidRPr="00E72DFF">
        <w:rPr>
          <w:rFonts w:ascii="Times New Roman" w:hAnsi="Times New Roman" w:cs="Times New Roman"/>
          <w:sz w:val="24"/>
          <w:szCs w:val="24"/>
        </w:rPr>
        <w:t xml:space="preserve"> </w:t>
      </w:r>
      <w:proofErr w:type="gramStart"/>
      <w:r w:rsidRPr="00E72DFF">
        <w:rPr>
          <w:rFonts w:ascii="Times New Roman" w:hAnsi="Times New Roman" w:cs="Times New Roman"/>
          <w:sz w:val="24"/>
          <w:szCs w:val="24"/>
        </w:rPr>
        <w:t>ročník - orientace</w:t>
      </w:r>
      <w:proofErr w:type="gramEnd"/>
      <w:r w:rsidRPr="00E72DFF">
        <w:rPr>
          <w:rFonts w:ascii="Times New Roman" w:hAnsi="Times New Roman" w:cs="Times New Roman"/>
          <w:sz w:val="24"/>
          <w:szCs w:val="24"/>
        </w:rPr>
        <w:t xml:space="preserve"> ve škole, sebeobsluha</w:t>
      </w:r>
    </w:p>
    <w:p w14:paraId="74F70626" w14:textId="77777777" w:rsidR="00E72DFF" w:rsidRPr="00E72DFF" w:rsidRDefault="00E72DFF" w:rsidP="00823B35">
      <w:pPr>
        <w:pStyle w:val="Odstavecseseznamem"/>
        <w:numPr>
          <w:ilvl w:val="2"/>
          <w:numId w:val="43"/>
        </w:numPr>
        <w:spacing w:after="0" w:line="240" w:lineRule="auto"/>
        <w:ind w:right="-288"/>
        <w:rPr>
          <w:rFonts w:ascii="Times New Roman" w:hAnsi="Times New Roman" w:cs="Times New Roman"/>
          <w:sz w:val="24"/>
          <w:szCs w:val="24"/>
        </w:rPr>
      </w:pPr>
      <w:r>
        <w:rPr>
          <w:rFonts w:ascii="Times New Roman" w:hAnsi="Times New Roman" w:cs="Times New Roman"/>
          <w:sz w:val="24"/>
          <w:szCs w:val="24"/>
        </w:rPr>
        <w:t>ročník</w:t>
      </w:r>
      <w:r w:rsidRPr="00E72DFF">
        <w:rPr>
          <w:rFonts w:ascii="Times New Roman" w:hAnsi="Times New Roman" w:cs="Times New Roman"/>
          <w:sz w:val="24"/>
          <w:szCs w:val="24"/>
        </w:rPr>
        <w:t xml:space="preserve"> – rodina, blízké příbuzenské vztahy, orientace v čase</w:t>
      </w:r>
    </w:p>
    <w:p w14:paraId="43B3DB23" w14:textId="77777777" w:rsidR="00E72DFF" w:rsidRPr="00E72DFF" w:rsidRDefault="00E72DFF" w:rsidP="00823B35">
      <w:pPr>
        <w:pStyle w:val="Odstavecseseznamem"/>
        <w:numPr>
          <w:ilvl w:val="2"/>
          <w:numId w:val="43"/>
        </w:numPr>
        <w:spacing w:after="0" w:line="240" w:lineRule="auto"/>
        <w:ind w:right="-288"/>
        <w:rPr>
          <w:rFonts w:ascii="Times New Roman" w:hAnsi="Times New Roman" w:cs="Times New Roman"/>
          <w:sz w:val="24"/>
          <w:szCs w:val="24"/>
        </w:rPr>
      </w:pPr>
      <w:r w:rsidRPr="00E72DFF">
        <w:rPr>
          <w:rFonts w:ascii="Times New Roman" w:hAnsi="Times New Roman" w:cs="Times New Roman"/>
          <w:sz w:val="24"/>
          <w:szCs w:val="24"/>
        </w:rPr>
        <w:t>ročník – roční období, mapa, obec</w:t>
      </w:r>
    </w:p>
    <w:p w14:paraId="65EAA6F4" w14:textId="77777777" w:rsidR="00E72DFF" w:rsidRPr="00E72DFF" w:rsidRDefault="00E72DFF" w:rsidP="00E72DFF">
      <w:pPr>
        <w:spacing w:after="0" w:line="240" w:lineRule="auto"/>
        <w:ind w:right="-288"/>
        <w:rPr>
          <w:rFonts w:ascii="Times New Roman" w:hAnsi="Times New Roman" w:cs="Times New Roman"/>
          <w:sz w:val="24"/>
          <w:szCs w:val="24"/>
        </w:rPr>
      </w:pPr>
    </w:p>
    <w:p w14:paraId="7613C54A" w14:textId="77777777" w:rsidR="00E72DFF" w:rsidRPr="00E72DFF" w:rsidRDefault="00E72DFF" w:rsidP="00E72DFF">
      <w:pPr>
        <w:spacing w:after="0" w:line="240" w:lineRule="auto"/>
        <w:ind w:right="-288"/>
        <w:rPr>
          <w:rFonts w:ascii="Times New Roman" w:hAnsi="Times New Roman" w:cs="Times New Roman"/>
          <w:sz w:val="24"/>
          <w:szCs w:val="24"/>
        </w:rPr>
      </w:pPr>
      <w:r w:rsidRPr="00E72DFF">
        <w:rPr>
          <w:rFonts w:ascii="Times New Roman" w:hAnsi="Times New Roman" w:cs="Times New Roman"/>
          <w:sz w:val="24"/>
          <w:szCs w:val="24"/>
        </w:rPr>
        <w:t xml:space="preserve">    Vzdělávací obsah je členěn do pěti tematických okruhů:</w:t>
      </w:r>
    </w:p>
    <w:p w14:paraId="6F84A23D" w14:textId="77777777" w:rsidR="00E72DFF" w:rsidRPr="00E72DFF" w:rsidRDefault="00E72DFF" w:rsidP="00E72DFF">
      <w:pPr>
        <w:spacing w:after="0" w:line="240" w:lineRule="auto"/>
        <w:ind w:right="-288"/>
        <w:rPr>
          <w:rFonts w:ascii="Times New Roman" w:hAnsi="Times New Roman" w:cs="Times New Roman"/>
          <w:sz w:val="24"/>
          <w:szCs w:val="24"/>
        </w:rPr>
      </w:pPr>
    </w:p>
    <w:p w14:paraId="4E50EFD3" w14:textId="77777777" w:rsidR="00E72DFF" w:rsidRPr="00E72DFF" w:rsidRDefault="00E72DFF" w:rsidP="00E72DFF">
      <w:pPr>
        <w:spacing w:after="0" w:line="240" w:lineRule="auto"/>
        <w:ind w:right="-288"/>
        <w:rPr>
          <w:rFonts w:ascii="Times New Roman" w:hAnsi="Times New Roman" w:cs="Times New Roman"/>
          <w:sz w:val="24"/>
          <w:szCs w:val="24"/>
        </w:rPr>
      </w:pPr>
      <w:r w:rsidRPr="00E72DFF">
        <w:rPr>
          <w:rFonts w:ascii="Times New Roman" w:hAnsi="Times New Roman" w:cs="Times New Roman"/>
          <w:b/>
          <w:sz w:val="24"/>
          <w:szCs w:val="24"/>
        </w:rPr>
        <w:t>Místo, kde žijeme</w:t>
      </w:r>
      <w:r w:rsidRPr="00E72DFF">
        <w:rPr>
          <w:rFonts w:ascii="Times New Roman" w:hAnsi="Times New Roman" w:cs="Times New Roman"/>
          <w:sz w:val="24"/>
          <w:szCs w:val="24"/>
        </w:rPr>
        <w:t xml:space="preserve"> – žáci se učí na základě poznávání nejbližšího okolí. Důraz je kladen na dopravní výchovu, praktické poznávání místních a regionálních skutečností.</w:t>
      </w:r>
    </w:p>
    <w:p w14:paraId="120D60A0" w14:textId="77777777" w:rsidR="00E72DFF" w:rsidRPr="00E72DFF" w:rsidRDefault="00E72DFF" w:rsidP="00E72DFF">
      <w:pPr>
        <w:spacing w:after="0" w:line="240" w:lineRule="auto"/>
        <w:ind w:right="-288"/>
        <w:rPr>
          <w:rFonts w:ascii="Times New Roman" w:hAnsi="Times New Roman" w:cs="Times New Roman"/>
          <w:sz w:val="24"/>
          <w:szCs w:val="24"/>
        </w:rPr>
      </w:pPr>
      <w:r w:rsidRPr="00E72DFF">
        <w:rPr>
          <w:rFonts w:ascii="Times New Roman" w:hAnsi="Times New Roman" w:cs="Times New Roman"/>
          <w:b/>
          <w:sz w:val="24"/>
          <w:szCs w:val="24"/>
        </w:rPr>
        <w:t>Lidé kolem nás</w:t>
      </w:r>
      <w:r w:rsidRPr="00E72DFF">
        <w:rPr>
          <w:rFonts w:ascii="Times New Roman" w:hAnsi="Times New Roman" w:cs="Times New Roman"/>
          <w:sz w:val="24"/>
          <w:szCs w:val="24"/>
        </w:rPr>
        <w:t xml:space="preserve"> – žáci si osvojují a upevňují základy vhodného chování a jednání mezi lidmi. Seznamují se se základními právy a povinnostmi.</w:t>
      </w:r>
    </w:p>
    <w:p w14:paraId="26408DFA" w14:textId="77777777" w:rsidR="00E72DFF" w:rsidRPr="00E72DFF" w:rsidRDefault="00E72DFF" w:rsidP="00E72DFF">
      <w:pPr>
        <w:spacing w:after="0" w:line="240" w:lineRule="auto"/>
        <w:ind w:right="-288"/>
        <w:rPr>
          <w:rFonts w:ascii="Times New Roman" w:hAnsi="Times New Roman" w:cs="Times New Roman"/>
          <w:sz w:val="24"/>
          <w:szCs w:val="24"/>
        </w:rPr>
      </w:pPr>
      <w:r w:rsidRPr="00E72DFF">
        <w:rPr>
          <w:rFonts w:ascii="Times New Roman" w:hAnsi="Times New Roman" w:cs="Times New Roman"/>
          <w:b/>
          <w:sz w:val="24"/>
          <w:szCs w:val="24"/>
        </w:rPr>
        <w:t xml:space="preserve">Lidé a </w:t>
      </w:r>
      <w:proofErr w:type="gramStart"/>
      <w:r w:rsidRPr="00E72DFF">
        <w:rPr>
          <w:rFonts w:ascii="Times New Roman" w:hAnsi="Times New Roman" w:cs="Times New Roman"/>
          <w:b/>
          <w:sz w:val="24"/>
          <w:szCs w:val="24"/>
        </w:rPr>
        <w:t>čas</w:t>
      </w:r>
      <w:r w:rsidRPr="00E72DFF">
        <w:rPr>
          <w:rFonts w:ascii="Times New Roman" w:hAnsi="Times New Roman" w:cs="Times New Roman"/>
          <w:sz w:val="24"/>
          <w:szCs w:val="24"/>
        </w:rPr>
        <w:t xml:space="preserve"> - žáci</w:t>
      </w:r>
      <w:proofErr w:type="gramEnd"/>
      <w:r w:rsidRPr="00E72DFF">
        <w:rPr>
          <w:rFonts w:ascii="Times New Roman" w:hAnsi="Times New Roman" w:cs="Times New Roman"/>
          <w:sz w:val="24"/>
          <w:szCs w:val="24"/>
        </w:rPr>
        <w:t xml:space="preserve"> se učí orientovat v dějích a čase.</w:t>
      </w:r>
    </w:p>
    <w:p w14:paraId="15937DF9" w14:textId="77777777" w:rsidR="00E72DFF" w:rsidRPr="00E72DFF" w:rsidRDefault="00E72DFF" w:rsidP="00E72DFF">
      <w:pPr>
        <w:spacing w:after="0" w:line="240" w:lineRule="auto"/>
        <w:ind w:right="-288"/>
        <w:rPr>
          <w:rFonts w:ascii="Times New Roman" w:hAnsi="Times New Roman" w:cs="Times New Roman"/>
          <w:sz w:val="24"/>
          <w:szCs w:val="24"/>
        </w:rPr>
      </w:pPr>
      <w:r w:rsidRPr="00E72DFF">
        <w:rPr>
          <w:rFonts w:ascii="Times New Roman" w:hAnsi="Times New Roman" w:cs="Times New Roman"/>
          <w:b/>
          <w:sz w:val="24"/>
          <w:szCs w:val="24"/>
        </w:rPr>
        <w:t>Rozmanitost přírody</w:t>
      </w:r>
      <w:r w:rsidRPr="00E72DFF">
        <w:rPr>
          <w:rFonts w:ascii="Times New Roman" w:hAnsi="Times New Roman" w:cs="Times New Roman"/>
          <w:sz w:val="24"/>
          <w:szCs w:val="24"/>
        </w:rPr>
        <w:t xml:space="preserve"> – žáci poznávají Zemi jako planetu sluneční soustavy. Poznávají rozmanitost i proměnlivost živé i neživé přírody.</w:t>
      </w:r>
    </w:p>
    <w:p w14:paraId="56547E3D" w14:textId="77777777" w:rsidR="00E72DFF" w:rsidRPr="00E72DFF" w:rsidRDefault="00E72DFF" w:rsidP="00E72DFF">
      <w:pPr>
        <w:spacing w:after="0" w:line="240" w:lineRule="auto"/>
        <w:ind w:right="-288"/>
        <w:rPr>
          <w:rFonts w:ascii="Times New Roman" w:hAnsi="Times New Roman" w:cs="Times New Roman"/>
          <w:sz w:val="24"/>
          <w:szCs w:val="24"/>
        </w:rPr>
      </w:pPr>
      <w:r w:rsidRPr="00E72DFF">
        <w:rPr>
          <w:rFonts w:ascii="Times New Roman" w:hAnsi="Times New Roman" w:cs="Times New Roman"/>
          <w:b/>
          <w:sz w:val="24"/>
          <w:szCs w:val="24"/>
        </w:rPr>
        <w:t>Člověk a jeho zdraví</w:t>
      </w:r>
      <w:r w:rsidRPr="00E72DFF">
        <w:rPr>
          <w:rFonts w:ascii="Times New Roman" w:hAnsi="Times New Roman" w:cs="Times New Roman"/>
          <w:sz w:val="24"/>
          <w:szCs w:val="24"/>
        </w:rPr>
        <w:t xml:space="preserve"> – žáci získávají základní poučení o zdraví a nemocech i o první pomoci a o bezpečném chování v různých životních situacích</w:t>
      </w:r>
    </w:p>
    <w:p w14:paraId="027BE0A0" w14:textId="77777777" w:rsidR="00E72DFF" w:rsidRDefault="00E72DFF" w:rsidP="00E72DFF">
      <w:pPr>
        <w:spacing w:after="0" w:line="240" w:lineRule="auto"/>
        <w:ind w:right="-288"/>
        <w:rPr>
          <w:rFonts w:ascii="Times New Roman" w:hAnsi="Times New Roman" w:cs="Times New Roman"/>
          <w:sz w:val="24"/>
          <w:szCs w:val="24"/>
        </w:rPr>
      </w:pPr>
    </w:p>
    <w:p w14:paraId="65651444" w14:textId="77777777" w:rsidR="00D03ECD" w:rsidRDefault="00D03ECD" w:rsidP="00E72DFF">
      <w:pPr>
        <w:spacing w:after="0" w:line="240" w:lineRule="auto"/>
        <w:ind w:right="-288"/>
        <w:rPr>
          <w:rFonts w:ascii="Times New Roman" w:hAnsi="Times New Roman" w:cs="Times New Roman"/>
          <w:sz w:val="24"/>
          <w:szCs w:val="24"/>
        </w:rPr>
      </w:pPr>
    </w:p>
    <w:p w14:paraId="71C7731B" w14:textId="77777777" w:rsidR="00D03ECD" w:rsidRDefault="00D03ECD" w:rsidP="00E72DFF">
      <w:pPr>
        <w:spacing w:after="0" w:line="240" w:lineRule="auto"/>
        <w:ind w:right="-288"/>
        <w:rPr>
          <w:rFonts w:ascii="Times New Roman" w:hAnsi="Times New Roman" w:cs="Times New Roman"/>
          <w:sz w:val="24"/>
          <w:szCs w:val="24"/>
        </w:rPr>
      </w:pPr>
    </w:p>
    <w:p w14:paraId="0B97D410" w14:textId="77777777" w:rsidR="00D03ECD" w:rsidRDefault="00D03ECD" w:rsidP="00E72DFF">
      <w:pPr>
        <w:spacing w:after="0" w:line="240" w:lineRule="auto"/>
        <w:ind w:right="-288"/>
        <w:rPr>
          <w:rFonts w:ascii="Times New Roman" w:hAnsi="Times New Roman" w:cs="Times New Roman"/>
          <w:sz w:val="24"/>
          <w:szCs w:val="24"/>
        </w:rPr>
      </w:pPr>
    </w:p>
    <w:p w14:paraId="5AAF2A06" w14:textId="77777777" w:rsidR="00D03ECD" w:rsidRPr="00E72DFF" w:rsidRDefault="00D03ECD" w:rsidP="00E72DFF">
      <w:pPr>
        <w:spacing w:after="0" w:line="240" w:lineRule="auto"/>
        <w:ind w:right="-288"/>
        <w:rPr>
          <w:rFonts w:ascii="Times New Roman" w:hAnsi="Times New Roman" w:cs="Times New Roman"/>
          <w:sz w:val="24"/>
          <w:szCs w:val="24"/>
        </w:rPr>
      </w:pPr>
    </w:p>
    <w:p w14:paraId="0CEC1B93" w14:textId="77777777" w:rsidR="00D03ECD" w:rsidRPr="00E72DFF" w:rsidRDefault="00E72DFF" w:rsidP="00E72DFF">
      <w:pPr>
        <w:spacing w:after="0" w:line="240" w:lineRule="auto"/>
        <w:ind w:right="-288"/>
        <w:rPr>
          <w:rFonts w:ascii="Times New Roman" w:hAnsi="Times New Roman" w:cs="Times New Roman"/>
          <w:sz w:val="24"/>
          <w:szCs w:val="24"/>
        </w:rPr>
      </w:pPr>
      <w:r w:rsidRPr="00E72DFF">
        <w:rPr>
          <w:rFonts w:ascii="Times New Roman" w:hAnsi="Times New Roman" w:cs="Times New Roman"/>
          <w:sz w:val="24"/>
          <w:szCs w:val="24"/>
        </w:rPr>
        <w:t xml:space="preserve">  Výchovné a vzdělávací postupy, které směřují k utváření klíčových kompetencí:</w:t>
      </w:r>
    </w:p>
    <w:p w14:paraId="58EA7F63" w14:textId="77777777" w:rsidR="00E72DFF" w:rsidRPr="00E72DFF" w:rsidRDefault="00E72DFF" w:rsidP="00E72DFF">
      <w:pPr>
        <w:spacing w:after="0" w:line="240" w:lineRule="auto"/>
        <w:ind w:right="-288"/>
        <w:rPr>
          <w:rFonts w:ascii="Times New Roman" w:hAnsi="Times New Roman" w:cs="Times New Roman"/>
          <w:b/>
          <w:sz w:val="24"/>
          <w:szCs w:val="24"/>
        </w:rPr>
      </w:pPr>
      <w:r w:rsidRPr="00E72DFF">
        <w:rPr>
          <w:rFonts w:ascii="Times New Roman" w:hAnsi="Times New Roman" w:cs="Times New Roman"/>
          <w:b/>
          <w:sz w:val="24"/>
          <w:szCs w:val="24"/>
        </w:rPr>
        <w:t>Kompetence k učení</w:t>
      </w:r>
    </w:p>
    <w:p w14:paraId="3725E084" w14:textId="77777777" w:rsidR="00E72DFF" w:rsidRPr="00E72DFF" w:rsidRDefault="00705953" w:rsidP="00E72DFF">
      <w:pPr>
        <w:spacing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      -     vedeme žáky k práci s textem, vyhledávání a třídění informací</w:t>
      </w:r>
    </w:p>
    <w:p w14:paraId="432302D7" w14:textId="77777777" w:rsidR="00E72DFF" w:rsidRPr="00E72DFF" w:rsidRDefault="00705953" w:rsidP="00AF78C3">
      <w:pPr>
        <w:numPr>
          <w:ilvl w:val="0"/>
          <w:numId w:val="62"/>
        </w:numPr>
        <w:spacing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vedeme žáky k </w:t>
      </w:r>
      <w:r w:rsidR="00E72DFF" w:rsidRPr="00E72DFF">
        <w:rPr>
          <w:rFonts w:ascii="Times New Roman" w:hAnsi="Times New Roman" w:cs="Times New Roman"/>
          <w:sz w:val="24"/>
          <w:szCs w:val="24"/>
        </w:rPr>
        <w:t>sebehodnocení</w:t>
      </w:r>
    </w:p>
    <w:p w14:paraId="3130D89C" w14:textId="77777777" w:rsidR="00E72DFF" w:rsidRPr="00E72DFF" w:rsidRDefault="00705953" w:rsidP="00AF78C3">
      <w:pPr>
        <w:numPr>
          <w:ilvl w:val="0"/>
          <w:numId w:val="62"/>
        </w:numPr>
        <w:spacing w:after="0" w:line="240" w:lineRule="auto"/>
        <w:ind w:right="-288"/>
        <w:rPr>
          <w:rFonts w:ascii="Times New Roman" w:hAnsi="Times New Roman" w:cs="Times New Roman"/>
          <w:sz w:val="24"/>
          <w:szCs w:val="24"/>
        </w:rPr>
      </w:pPr>
      <w:r>
        <w:rPr>
          <w:rFonts w:ascii="Times New Roman" w:hAnsi="Times New Roman" w:cs="Times New Roman"/>
          <w:sz w:val="24"/>
          <w:szCs w:val="24"/>
        </w:rPr>
        <w:t>směřujeme žáky k utváření vhodného</w:t>
      </w:r>
      <w:r w:rsidR="00E72DFF" w:rsidRPr="00E72DFF">
        <w:rPr>
          <w:rFonts w:ascii="Times New Roman" w:hAnsi="Times New Roman" w:cs="Times New Roman"/>
          <w:sz w:val="24"/>
          <w:szCs w:val="24"/>
        </w:rPr>
        <w:t xml:space="preserve"> režim</w:t>
      </w:r>
      <w:r>
        <w:rPr>
          <w:rFonts w:ascii="Times New Roman" w:hAnsi="Times New Roman" w:cs="Times New Roman"/>
          <w:sz w:val="24"/>
          <w:szCs w:val="24"/>
        </w:rPr>
        <w:t>u</w:t>
      </w:r>
      <w:r w:rsidR="00E72DFF" w:rsidRPr="00E72DFF">
        <w:rPr>
          <w:rFonts w:ascii="Times New Roman" w:hAnsi="Times New Roman" w:cs="Times New Roman"/>
          <w:sz w:val="24"/>
          <w:szCs w:val="24"/>
        </w:rPr>
        <w:t xml:space="preserve"> učení</w:t>
      </w:r>
    </w:p>
    <w:p w14:paraId="39F29EBB" w14:textId="77777777" w:rsidR="00E72DFF" w:rsidRPr="00E72DFF" w:rsidRDefault="00E72DFF" w:rsidP="00E72DFF">
      <w:pPr>
        <w:spacing w:after="0" w:line="240" w:lineRule="auto"/>
        <w:ind w:right="-288"/>
        <w:rPr>
          <w:rFonts w:ascii="Times New Roman" w:hAnsi="Times New Roman" w:cs="Times New Roman"/>
          <w:b/>
          <w:sz w:val="24"/>
          <w:szCs w:val="24"/>
        </w:rPr>
      </w:pPr>
      <w:r w:rsidRPr="00E72DFF">
        <w:rPr>
          <w:rFonts w:ascii="Times New Roman" w:hAnsi="Times New Roman" w:cs="Times New Roman"/>
          <w:b/>
          <w:sz w:val="24"/>
          <w:szCs w:val="24"/>
        </w:rPr>
        <w:t>Kompetence k řešení problémů</w:t>
      </w:r>
    </w:p>
    <w:p w14:paraId="2BC03F68" w14:textId="77777777" w:rsidR="00E72DFF" w:rsidRPr="00E72DFF" w:rsidRDefault="00705953" w:rsidP="00AF78C3">
      <w:pPr>
        <w:numPr>
          <w:ilvl w:val="0"/>
          <w:numId w:val="62"/>
        </w:numPr>
        <w:spacing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necháváme žáky řešit </w:t>
      </w:r>
      <w:r w:rsidR="00E72DFF" w:rsidRPr="00E72DFF">
        <w:rPr>
          <w:rFonts w:ascii="Times New Roman" w:hAnsi="Times New Roman" w:cs="Times New Roman"/>
          <w:sz w:val="24"/>
          <w:szCs w:val="24"/>
        </w:rPr>
        <w:t>problémové úlohy a sit</w:t>
      </w:r>
      <w:r w:rsidR="00EE420B">
        <w:rPr>
          <w:rFonts w:ascii="Times New Roman" w:hAnsi="Times New Roman" w:cs="Times New Roman"/>
          <w:sz w:val="24"/>
          <w:szCs w:val="24"/>
        </w:rPr>
        <w:t xml:space="preserve">uace </w:t>
      </w:r>
    </w:p>
    <w:p w14:paraId="094D3999" w14:textId="77777777" w:rsidR="00E72DFF" w:rsidRPr="00E72DFF" w:rsidRDefault="00705953" w:rsidP="00AF78C3">
      <w:pPr>
        <w:numPr>
          <w:ilvl w:val="0"/>
          <w:numId w:val="62"/>
        </w:numPr>
        <w:spacing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aplikujeme s žáky </w:t>
      </w:r>
      <w:r w:rsidR="00E72DFF" w:rsidRPr="00E72DFF">
        <w:rPr>
          <w:rFonts w:ascii="Times New Roman" w:hAnsi="Times New Roman" w:cs="Times New Roman"/>
          <w:sz w:val="24"/>
          <w:szCs w:val="24"/>
        </w:rPr>
        <w:t>osvědčené postupy při řešení obdobných úkolů</w:t>
      </w:r>
    </w:p>
    <w:p w14:paraId="72A75AA0" w14:textId="77777777" w:rsidR="00E72DFF" w:rsidRPr="00E72DFF" w:rsidRDefault="00705953" w:rsidP="00AF78C3">
      <w:pPr>
        <w:numPr>
          <w:ilvl w:val="0"/>
          <w:numId w:val="62"/>
        </w:numPr>
        <w:spacing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vedeme žáky k práci </w:t>
      </w:r>
      <w:r w:rsidR="00E72DFF" w:rsidRPr="00E72DFF">
        <w:rPr>
          <w:rFonts w:ascii="Times New Roman" w:hAnsi="Times New Roman" w:cs="Times New Roman"/>
          <w:sz w:val="24"/>
          <w:szCs w:val="24"/>
        </w:rPr>
        <w:t>s odbornou literaturou a encyklopediemi</w:t>
      </w:r>
    </w:p>
    <w:p w14:paraId="194CA73C" w14:textId="77777777" w:rsidR="00E72DFF" w:rsidRPr="00E72DFF" w:rsidRDefault="00705953" w:rsidP="00AF78C3">
      <w:pPr>
        <w:numPr>
          <w:ilvl w:val="0"/>
          <w:numId w:val="62"/>
        </w:numPr>
        <w:spacing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učíme žáky řešit </w:t>
      </w:r>
      <w:r w:rsidR="00E72DFF" w:rsidRPr="00E72DFF">
        <w:rPr>
          <w:rFonts w:ascii="Times New Roman" w:hAnsi="Times New Roman" w:cs="Times New Roman"/>
          <w:sz w:val="24"/>
          <w:szCs w:val="24"/>
        </w:rPr>
        <w:t>úkoly vycházející z praxe</w:t>
      </w:r>
    </w:p>
    <w:p w14:paraId="2CB86D0F" w14:textId="77777777" w:rsidR="00E72DFF" w:rsidRPr="00E72DFF" w:rsidRDefault="00705953" w:rsidP="00AF78C3">
      <w:pPr>
        <w:numPr>
          <w:ilvl w:val="0"/>
          <w:numId w:val="62"/>
        </w:numPr>
        <w:spacing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zapojujeme žáky </w:t>
      </w:r>
      <w:r w:rsidR="00E36AFD">
        <w:rPr>
          <w:rFonts w:ascii="Times New Roman" w:hAnsi="Times New Roman" w:cs="Times New Roman"/>
          <w:sz w:val="24"/>
          <w:szCs w:val="24"/>
        </w:rPr>
        <w:t xml:space="preserve">do </w:t>
      </w:r>
      <w:r w:rsidR="00EE420B">
        <w:rPr>
          <w:rFonts w:ascii="Times New Roman" w:hAnsi="Times New Roman" w:cs="Times New Roman"/>
          <w:sz w:val="24"/>
          <w:szCs w:val="24"/>
        </w:rPr>
        <w:t>různých druhů</w:t>
      </w:r>
      <w:r w:rsidR="00E72DFF" w:rsidRPr="00E72DFF">
        <w:rPr>
          <w:rFonts w:ascii="Times New Roman" w:hAnsi="Times New Roman" w:cs="Times New Roman"/>
          <w:sz w:val="24"/>
          <w:szCs w:val="24"/>
        </w:rPr>
        <w:t xml:space="preserve"> spolupráce</w:t>
      </w:r>
    </w:p>
    <w:p w14:paraId="3A3C9E22" w14:textId="77777777" w:rsidR="00E72DFF" w:rsidRPr="00E72DFF" w:rsidRDefault="00E72DFF" w:rsidP="00E72DFF">
      <w:pPr>
        <w:spacing w:after="0" w:line="240" w:lineRule="auto"/>
        <w:ind w:right="-288"/>
        <w:rPr>
          <w:rFonts w:ascii="Times New Roman" w:hAnsi="Times New Roman" w:cs="Times New Roman"/>
          <w:b/>
          <w:sz w:val="24"/>
          <w:szCs w:val="24"/>
        </w:rPr>
      </w:pPr>
      <w:r w:rsidRPr="00E72DFF">
        <w:rPr>
          <w:rFonts w:ascii="Times New Roman" w:hAnsi="Times New Roman" w:cs="Times New Roman"/>
          <w:b/>
          <w:sz w:val="24"/>
          <w:szCs w:val="24"/>
        </w:rPr>
        <w:t>Kompetence komunikativní</w:t>
      </w:r>
    </w:p>
    <w:p w14:paraId="428B5558" w14:textId="77777777" w:rsidR="00E72DFF" w:rsidRPr="00E72DFF" w:rsidRDefault="00705953" w:rsidP="00AF78C3">
      <w:pPr>
        <w:numPr>
          <w:ilvl w:val="0"/>
          <w:numId w:val="62"/>
        </w:numPr>
        <w:spacing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učíme žáky pravidlům </w:t>
      </w:r>
      <w:r w:rsidR="00E72DFF" w:rsidRPr="00E72DFF">
        <w:rPr>
          <w:rFonts w:ascii="Times New Roman" w:hAnsi="Times New Roman" w:cs="Times New Roman"/>
          <w:sz w:val="24"/>
          <w:szCs w:val="24"/>
        </w:rPr>
        <w:t>dialogu, naslouchání, diskuse</w:t>
      </w:r>
    </w:p>
    <w:p w14:paraId="7655E662" w14:textId="77777777" w:rsidR="00E72DFF" w:rsidRPr="00E72DFF" w:rsidRDefault="00705953" w:rsidP="00AF78C3">
      <w:pPr>
        <w:numPr>
          <w:ilvl w:val="0"/>
          <w:numId w:val="62"/>
        </w:numPr>
        <w:spacing w:after="0" w:line="240" w:lineRule="auto"/>
        <w:ind w:right="-288"/>
        <w:rPr>
          <w:rFonts w:ascii="Times New Roman" w:hAnsi="Times New Roman" w:cs="Times New Roman"/>
          <w:sz w:val="24"/>
          <w:szCs w:val="24"/>
        </w:rPr>
      </w:pPr>
      <w:r>
        <w:rPr>
          <w:rFonts w:ascii="Times New Roman" w:hAnsi="Times New Roman" w:cs="Times New Roman"/>
          <w:sz w:val="24"/>
          <w:szCs w:val="24"/>
        </w:rPr>
        <w:t>vedeme žáky</w:t>
      </w:r>
      <w:r w:rsidR="00E72DFF" w:rsidRPr="00E72DFF">
        <w:rPr>
          <w:rFonts w:ascii="Times New Roman" w:hAnsi="Times New Roman" w:cs="Times New Roman"/>
          <w:sz w:val="24"/>
          <w:szCs w:val="24"/>
        </w:rPr>
        <w:t xml:space="preserve"> k samostatnému a sebevědomému vystupování a jednání</w:t>
      </w:r>
    </w:p>
    <w:p w14:paraId="58744080" w14:textId="77777777" w:rsidR="00E72DFF" w:rsidRPr="00E72DFF" w:rsidRDefault="00705953" w:rsidP="00AF78C3">
      <w:pPr>
        <w:numPr>
          <w:ilvl w:val="0"/>
          <w:numId w:val="62"/>
        </w:numPr>
        <w:spacing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necháváme žáky pojmenovávat </w:t>
      </w:r>
      <w:r w:rsidR="00E72DFF" w:rsidRPr="00E72DFF">
        <w:rPr>
          <w:rFonts w:ascii="Times New Roman" w:hAnsi="Times New Roman" w:cs="Times New Roman"/>
          <w:sz w:val="24"/>
          <w:szCs w:val="24"/>
        </w:rPr>
        <w:t>pozorované skutečnosti</w:t>
      </w:r>
    </w:p>
    <w:p w14:paraId="7EDB54EC" w14:textId="77777777" w:rsidR="00E72DFF" w:rsidRPr="00E72DFF" w:rsidRDefault="00705953" w:rsidP="00AF78C3">
      <w:pPr>
        <w:numPr>
          <w:ilvl w:val="0"/>
          <w:numId w:val="62"/>
        </w:numPr>
        <w:spacing w:after="0" w:line="240" w:lineRule="auto"/>
        <w:ind w:right="-288"/>
        <w:rPr>
          <w:rFonts w:ascii="Times New Roman" w:hAnsi="Times New Roman" w:cs="Times New Roman"/>
          <w:sz w:val="24"/>
          <w:szCs w:val="24"/>
        </w:rPr>
      </w:pPr>
      <w:r>
        <w:rPr>
          <w:rFonts w:ascii="Times New Roman" w:hAnsi="Times New Roman" w:cs="Times New Roman"/>
          <w:sz w:val="24"/>
          <w:szCs w:val="24"/>
        </w:rPr>
        <w:t>směřujeme žáky k výstižnému vyjadřování</w:t>
      </w:r>
      <w:r w:rsidR="00E72DFF" w:rsidRPr="00E72DFF">
        <w:rPr>
          <w:rFonts w:ascii="Times New Roman" w:hAnsi="Times New Roman" w:cs="Times New Roman"/>
          <w:sz w:val="24"/>
          <w:szCs w:val="24"/>
        </w:rPr>
        <w:t xml:space="preserve"> a v logickém sledu</w:t>
      </w:r>
    </w:p>
    <w:p w14:paraId="3F55ED8D" w14:textId="77777777" w:rsidR="00E72DFF" w:rsidRPr="00E72DFF" w:rsidRDefault="00E72DFF" w:rsidP="00E72DFF">
      <w:pPr>
        <w:spacing w:after="0" w:line="240" w:lineRule="auto"/>
        <w:ind w:right="-288"/>
        <w:rPr>
          <w:rFonts w:ascii="Times New Roman" w:hAnsi="Times New Roman" w:cs="Times New Roman"/>
          <w:sz w:val="24"/>
          <w:szCs w:val="24"/>
        </w:rPr>
      </w:pPr>
      <w:r w:rsidRPr="00E72DFF">
        <w:rPr>
          <w:rFonts w:ascii="Times New Roman" w:hAnsi="Times New Roman" w:cs="Times New Roman"/>
          <w:b/>
          <w:sz w:val="24"/>
          <w:szCs w:val="24"/>
        </w:rPr>
        <w:t xml:space="preserve">Kompetence sociální a personální </w:t>
      </w:r>
    </w:p>
    <w:p w14:paraId="5E8711F6" w14:textId="77777777" w:rsidR="00E72DFF" w:rsidRPr="00E72DFF" w:rsidRDefault="00BB27A3" w:rsidP="00AF78C3">
      <w:pPr>
        <w:numPr>
          <w:ilvl w:val="0"/>
          <w:numId w:val="62"/>
        </w:numPr>
        <w:spacing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zařazujeme práci </w:t>
      </w:r>
      <w:r w:rsidR="00E72DFF" w:rsidRPr="00E72DFF">
        <w:rPr>
          <w:rFonts w:ascii="Times New Roman" w:hAnsi="Times New Roman" w:cs="Times New Roman"/>
          <w:sz w:val="24"/>
          <w:szCs w:val="24"/>
        </w:rPr>
        <w:t>ve skupinách</w:t>
      </w:r>
    </w:p>
    <w:p w14:paraId="7EC8FF1A" w14:textId="77777777" w:rsidR="00E72DFF" w:rsidRPr="00E72DFF" w:rsidRDefault="00E72DFF" w:rsidP="00AF78C3">
      <w:pPr>
        <w:numPr>
          <w:ilvl w:val="0"/>
          <w:numId w:val="62"/>
        </w:numPr>
        <w:spacing w:after="0" w:line="240" w:lineRule="auto"/>
        <w:ind w:right="-288"/>
        <w:rPr>
          <w:rFonts w:ascii="Times New Roman" w:hAnsi="Times New Roman" w:cs="Times New Roman"/>
          <w:sz w:val="24"/>
          <w:szCs w:val="24"/>
        </w:rPr>
      </w:pPr>
      <w:r w:rsidRPr="00E72DFF">
        <w:rPr>
          <w:rFonts w:ascii="Times New Roman" w:hAnsi="Times New Roman" w:cs="Times New Roman"/>
          <w:sz w:val="24"/>
          <w:szCs w:val="24"/>
        </w:rPr>
        <w:t>společně vytváříme pravidla vzájemného soužití</w:t>
      </w:r>
    </w:p>
    <w:p w14:paraId="7FEF887F" w14:textId="77777777" w:rsidR="00E72DFF" w:rsidRPr="00E72DFF" w:rsidRDefault="00BB27A3" w:rsidP="00AF78C3">
      <w:pPr>
        <w:numPr>
          <w:ilvl w:val="0"/>
          <w:numId w:val="62"/>
        </w:numPr>
        <w:spacing w:after="0" w:line="240" w:lineRule="auto"/>
        <w:ind w:right="-288"/>
        <w:rPr>
          <w:rFonts w:ascii="Times New Roman" w:hAnsi="Times New Roman" w:cs="Times New Roman"/>
          <w:sz w:val="24"/>
          <w:szCs w:val="24"/>
        </w:rPr>
      </w:pPr>
      <w:r>
        <w:rPr>
          <w:rFonts w:ascii="Times New Roman" w:hAnsi="Times New Roman" w:cs="Times New Roman"/>
          <w:sz w:val="24"/>
          <w:szCs w:val="24"/>
        </w:rPr>
        <w:t>vedeme žáky k respektov</w:t>
      </w:r>
      <w:r w:rsidR="00FE2418">
        <w:rPr>
          <w:rFonts w:ascii="Times New Roman" w:hAnsi="Times New Roman" w:cs="Times New Roman"/>
          <w:sz w:val="24"/>
          <w:szCs w:val="24"/>
        </w:rPr>
        <w:t>ání odlišností</w:t>
      </w:r>
      <w:r w:rsidR="00E72DFF" w:rsidRPr="00E72DFF">
        <w:rPr>
          <w:rFonts w:ascii="Times New Roman" w:hAnsi="Times New Roman" w:cs="Times New Roman"/>
          <w:sz w:val="24"/>
          <w:szCs w:val="24"/>
        </w:rPr>
        <w:t xml:space="preserve"> ostatních</w:t>
      </w:r>
    </w:p>
    <w:p w14:paraId="23545A50" w14:textId="77777777" w:rsidR="00E72DFF" w:rsidRPr="00E72DFF" w:rsidRDefault="00E72DFF" w:rsidP="00E72DFF">
      <w:pPr>
        <w:spacing w:after="0" w:line="240" w:lineRule="auto"/>
        <w:ind w:right="-288"/>
        <w:rPr>
          <w:rFonts w:ascii="Times New Roman" w:hAnsi="Times New Roman" w:cs="Times New Roman"/>
          <w:b/>
          <w:sz w:val="24"/>
          <w:szCs w:val="24"/>
        </w:rPr>
      </w:pPr>
      <w:r w:rsidRPr="00E72DFF">
        <w:rPr>
          <w:rFonts w:ascii="Times New Roman" w:hAnsi="Times New Roman" w:cs="Times New Roman"/>
          <w:b/>
          <w:sz w:val="24"/>
          <w:szCs w:val="24"/>
        </w:rPr>
        <w:t xml:space="preserve">Kompetence občanské </w:t>
      </w:r>
    </w:p>
    <w:p w14:paraId="7619715F" w14:textId="77777777" w:rsidR="00E72DFF" w:rsidRPr="00E72DFF" w:rsidRDefault="00FE2418" w:rsidP="00AF78C3">
      <w:pPr>
        <w:numPr>
          <w:ilvl w:val="0"/>
          <w:numId w:val="62"/>
        </w:numPr>
        <w:spacing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seznamujeme žáky </w:t>
      </w:r>
      <w:r w:rsidR="00E72DFF" w:rsidRPr="00E72DFF">
        <w:rPr>
          <w:rFonts w:ascii="Times New Roman" w:hAnsi="Times New Roman" w:cs="Times New Roman"/>
          <w:sz w:val="24"/>
          <w:szCs w:val="24"/>
        </w:rPr>
        <w:t>se základními právy a povinnostmi dítěte</w:t>
      </w:r>
    </w:p>
    <w:p w14:paraId="491F4033" w14:textId="77777777" w:rsidR="00E72DFF" w:rsidRPr="00E72DFF" w:rsidRDefault="00FE2418" w:rsidP="00AF78C3">
      <w:pPr>
        <w:numPr>
          <w:ilvl w:val="0"/>
          <w:numId w:val="62"/>
        </w:numPr>
        <w:spacing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vytváříme u žáků </w:t>
      </w:r>
      <w:r w:rsidR="00E72DFF" w:rsidRPr="00E72DFF">
        <w:rPr>
          <w:rFonts w:ascii="Times New Roman" w:hAnsi="Times New Roman" w:cs="Times New Roman"/>
          <w:sz w:val="24"/>
          <w:szCs w:val="24"/>
        </w:rPr>
        <w:t>ohleduplný vztah k přírodě i kulturním tvorům</w:t>
      </w:r>
    </w:p>
    <w:p w14:paraId="4EEEB393" w14:textId="77777777" w:rsidR="00E72DFF" w:rsidRPr="00E72DFF" w:rsidRDefault="00E72DFF" w:rsidP="00AF78C3">
      <w:pPr>
        <w:numPr>
          <w:ilvl w:val="0"/>
          <w:numId w:val="62"/>
        </w:numPr>
        <w:spacing w:after="0" w:line="240" w:lineRule="auto"/>
        <w:ind w:right="-288"/>
        <w:rPr>
          <w:rFonts w:ascii="Times New Roman" w:hAnsi="Times New Roman" w:cs="Times New Roman"/>
          <w:sz w:val="24"/>
          <w:szCs w:val="24"/>
        </w:rPr>
      </w:pPr>
      <w:r w:rsidRPr="00E72DFF">
        <w:rPr>
          <w:rFonts w:ascii="Times New Roman" w:hAnsi="Times New Roman" w:cs="Times New Roman"/>
          <w:sz w:val="24"/>
          <w:szCs w:val="24"/>
        </w:rPr>
        <w:t>podporujeme sebedůvěru žáků</w:t>
      </w:r>
    </w:p>
    <w:p w14:paraId="366C0072" w14:textId="77777777" w:rsidR="00E72DFF" w:rsidRPr="00E72DFF" w:rsidRDefault="00E72DFF" w:rsidP="00E72DFF">
      <w:pPr>
        <w:spacing w:after="0" w:line="240" w:lineRule="auto"/>
        <w:ind w:right="-288"/>
        <w:rPr>
          <w:rFonts w:ascii="Times New Roman" w:hAnsi="Times New Roman" w:cs="Times New Roman"/>
          <w:sz w:val="24"/>
          <w:szCs w:val="24"/>
        </w:rPr>
      </w:pPr>
      <w:r w:rsidRPr="00E72DFF">
        <w:rPr>
          <w:rFonts w:ascii="Times New Roman" w:hAnsi="Times New Roman" w:cs="Times New Roman"/>
          <w:b/>
          <w:sz w:val="24"/>
          <w:szCs w:val="24"/>
        </w:rPr>
        <w:t>Kompetence pracovní</w:t>
      </w:r>
    </w:p>
    <w:p w14:paraId="6859DA6C" w14:textId="77777777" w:rsidR="00E72DFF" w:rsidRPr="00E72DFF" w:rsidRDefault="00FE2418" w:rsidP="00AF78C3">
      <w:pPr>
        <w:numPr>
          <w:ilvl w:val="0"/>
          <w:numId w:val="62"/>
        </w:numPr>
        <w:spacing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seznamujeme žáky </w:t>
      </w:r>
      <w:r w:rsidR="00E72DFF" w:rsidRPr="00E72DFF">
        <w:rPr>
          <w:rFonts w:ascii="Times New Roman" w:hAnsi="Times New Roman" w:cs="Times New Roman"/>
          <w:sz w:val="24"/>
          <w:szCs w:val="24"/>
        </w:rPr>
        <w:t>v rámci výuky se základy bezpečnosti</w:t>
      </w:r>
    </w:p>
    <w:p w14:paraId="5A1D463D" w14:textId="77777777" w:rsidR="00E72DFF" w:rsidRPr="00E72DFF" w:rsidRDefault="00FE2418" w:rsidP="00AF78C3">
      <w:pPr>
        <w:numPr>
          <w:ilvl w:val="0"/>
          <w:numId w:val="62"/>
        </w:numPr>
        <w:spacing w:after="0" w:line="240" w:lineRule="auto"/>
        <w:ind w:right="-288"/>
        <w:rPr>
          <w:rFonts w:ascii="Times New Roman" w:hAnsi="Times New Roman" w:cs="Times New Roman"/>
          <w:b/>
          <w:sz w:val="24"/>
          <w:szCs w:val="24"/>
        </w:rPr>
      </w:pPr>
      <w:r>
        <w:rPr>
          <w:rFonts w:ascii="Times New Roman" w:hAnsi="Times New Roman" w:cs="Times New Roman"/>
          <w:sz w:val="24"/>
          <w:szCs w:val="24"/>
        </w:rPr>
        <w:t>umožňujeme žákům používat</w:t>
      </w:r>
      <w:r w:rsidR="00E72DFF" w:rsidRPr="00E72DFF">
        <w:rPr>
          <w:rFonts w:ascii="Times New Roman" w:hAnsi="Times New Roman" w:cs="Times New Roman"/>
          <w:sz w:val="24"/>
          <w:szCs w:val="24"/>
        </w:rPr>
        <w:t xml:space="preserve"> různé materiály, nástroje a vybavení</w:t>
      </w:r>
    </w:p>
    <w:p w14:paraId="301C664E" w14:textId="77777777" w:rsidR="00E72DFF" w:rsidRPr="00E72DFF" w:rsidRDefault="00FE2418" w:rsidP="00AF78C3">
      <w:pPr>
        <w:numPr>
          <w:ilvl w:val="0"/>
          <w:numId w:val="62"/>
        </w:numPr>
        <w:spacing w:after="0" w:line="240" w:lineRule="auto"/>
        <w:ind w:right="-288"/>
        <w:rPr>
          <w:rFonts w:ascii="Times New Roman" w:hAnsi="Times New Roman" w:cs="Times New Roman"/>
          <w:b/>
          <w:sz w:val="24"/>
          <w:szCs w:val="24"/>
        </w:rPr>
      </w:pPr>
      <w:r>
        <w:rPr>
          <w:rFonts w:ascii="Times New Roman" w:hAnsi="Times New Roman" w:cs="Times New Roman"/>
          <w:sz w:val="24"/>
          <w:szCs w:val="24"/>
        </w:rPr>
        <w:t xml:space="preserve">vedeme žáky k uplatnění osvojených vědomostí </w:t>
      </w:r>
      <w:r w:rsidR="00E72DFF" w:rsidRPr="00E72DFF">
        <w:rPr>
          <w:rFonts w:ascii="Times New Roman" w:hAnsi="Times New Roman" w:cs="Times New Roman"/>
          <w:sz w:val="24"/>
          <w:szCs w:val="24"/>
        </w:rPr>
        <w:t>v souladu s reálnými možnostmi žáků i školy</w:t>
      </w:r>
    </w:p>
    <w:p w14:paraId="4C8D9780" w14:textId="77777777" w:rsidR="00D338AE" w:rsidRDefault="00D338AE" w:rsidP="00D338AE">
      <w:pPr>
        <w:spacing w:after="0" w:line="240" w:lineRule="auto"/>
        <w:rPr>
          <w:rFonts w:ascii="Times New Roman" w:hAnsi="Times New Roman" w:cs="Times New Roman"/>
          <w:b/>
          <w:sz w:val="24"/>
          <w:szCs w:val="24"/>
        </w:rPr>
      </w:pPr>
      <w:r w:rsidRPr="00282DEF">
        <w:rPr>
          <w:rFonts w:ascii="Times New Roman" w:hAnsi="Times New Roman" w:cs="Times New Roman"/>
          <w:b/>
          <w:sz w:val="24"/>
          <w:szCs w:val="24"/>
        </w:rPr>
        <w:t>Kompetence digitální</w:t>
      </w:r>
    </w:p>
    <w:p w14:paraId="6EF9E92E" w14:textId="77777777" w:rsidR="00D338AE" w:rsidRDefault="00D338AE" w:rsidP="00AF78C3">
      <w:pPr>
        <w:pStyle w:val="Odstavecseseznamem"/>
        <w:numPr>
          <w:ilvl w:val="0"/>
          <w:numId w:val="63"/>
        </w:numPr>
        <w:spacing w:after="0" w:line="240" w:lineRule="auto"/>
        <w:rPr>
          <w:rFonts w:ascii="Times New Roman" w:hAnsi="Times New Roman" w:cs="Times New Roman"/>
          <w:sz w:val="24"/>
          <w:szCs w:val="24"/>
        </w:rPr>
      </w:pPr>
      <w:r w:rsidRPr="00AA28DD">
        <w:rPr>
          <w:rFonts w:ascii="Times New Roman" w:hAnsi="Times New Roman" w:cs="Times New Roman"/>
          <w:sz w:val="24"/>
          <w:szCs w:val="24"/>
        </w:rPr>
        <w:t>žáky vedeme k</w:t>
      </w:r>
      <w:r>
        <w:rPr>
          <w:rFonts w:ascii="Times New Roman" w:hAnsi="Times New Roman" w:cs="Times New Roman"/>
          <w:sz w:val="24"/>
          <w:szCs w:val="24"/>
        </w:rPr>
        <w:t> </w:t>
      </w:r>
      <w:r w:rsidRPr="00AA28DD">
        <w:rPr>
          <w:rFonts w:ascii="Times New Roman" w:hAnsi="Times New Roman" w:cs="Times New Roman"/>
          <w:sz w:val="24"/>
          <w:szCs w:val="24"/>
        </w:rPr>
        <w:t>samostatné</w:t>
      </w:r>
      <w:r>
        <w:rPr>
          <w:rFonts w:ascii="Times New Roman" w:hAnsi="Times New Roman" w:cs="Times New Roman"/>
          <w:sz w:val="24"/>
          <w:szCs w:val="24"/>
        </w:rPr>
        <w:t>mu objevování možností využití informačních a komunikačních technologií v praktickém životě</w:t>
      </w:r>
    </w:p>
    <w:p w14:paraId="04738832" w14:textId="77777777" w:rsidR="00E72DFF" w:rsidRPr="00D338AE" w:rsidRDefault="00D338AE" w:rsidP="00AF78C3">
      <w:pPr>
        <w:pStyle w:val="Odstavecseseznamem"/>
        <w:numPr>
          <w:ilvl w:val="0"/>
          <w:numId w:val="63"/>
        </w:numPr>
        <w:spacing w:after="0" w:line="240" w:lineRule="auto"/>
        <w:rPr>
          <w:rFonts w:ascii="Times New Roman" w:hAnsi="Times New Roman" w:cs="Times New Roman"/>
          <w:sz w:val="24"/>
          <w:szCs w:val="24"/>
        </w:rPr>
      </w:pPr>
      <w:r w:rsidRPr="00D338AE">
        <w:rPr>
          <w:rFonts w:ascii="Times New Roman" w:hAnsi="Times New Roman" w:cs="Times New Roman"/>
          <w:sz w:val="24"/>
          <w:szCs w:val="24"/>
        </w:rPr>
        <w:t>vyučující v roli konzultanta pomáhá žákům při řešení zadaných úkolů, při jejich praktickém provedení</w:t>
      </w:r>
    </w:p>
    <w:p w14:paraId="5F3C8AA7" w14:textId="77777777" w:rsidR="00D338AE" w:rsidRDefault="00D338AE" w:rsidP="00D338AE">
      <w:pPr>
        <w:spacing w:after="0" w:line="240" w:lineRule="auto"/>
        <w:rPr>
          <w:rFonts w:ascii="Times New Roman" w:hAnsi="Times New Roman" w:cs="Times New Roman"/>
          <w:sz w:val="24"/>
          <w:szCs w:val="24"/>
        </w:rPr>
      </w:pPr>
    </w:p>
    <w:p w14:paraId="30A0141E" w14:textId="77777777" w:rsidR="00D338AE" w:rsidRDefault="00D338AE" w:rsidP="00D338AE">
      <w:pPr>
        <w:spacing w:after="0" w:line="240" w:lineRule="auto"/>
        <w:rPr>
          <w:rFonts w:ascii="Times New Roman" w:hAnsi="Times New Roman" w:cs="Times New Roman"/>
          <w:sz w:val="24"/>
          <w:szCs w:val="24"/>
        </w:rPr>
      </w:pPr>
    </w:p>
    <w:p w14:paraId="08308883" w14:textId="77777777" w:rsidR="00D338AE" w:rsidRPr="00E72DFF" w:rsidRDefault="00D338AE" w:rsidP="00D338AE">
      <w:pPr>
        <w:spacing w:after="0" w:line="240" w:lineRule="auto"/>
        <w:rPr>
          <w:rFonts w:ascii="Times New Roman" w:hAnsi="Times New Roman" w:cs="Times New Roman"/>
          <w:b/>
          <w:sz w:val="24"/>
          <w:szCs w:val="24"/>
        </w:rPr>
      </w:pPr>
    </w:p>
    <w:p w14:paraId="48F1B340" w14:textId="77777777" w:rsidR="00E72DFF" w:rsidRDefault="00E72DFF" w:rsidP="00E72DFF">
      <w:pPr>
        <w:spacing w:after="0" w:line="240" w:lineRule="auto"/>
        <w:rPr>
          <w:rFonts w:ascii="Times New Roman" w:hAnsi="Times New Roman" w:cs="Times New Roman"/>
          <w:sz w:val="24"/>
          <w:szCs w:val="24"/>
        </w:rPr>
      </w:pPr>
    </w:p>
    <w:p w14:paraId="7B7677C9" w14:textId="77777777" w:rsidR="00B7665F" w:rsidRDefault="00B7665F" w:rsidP="00E72DFF">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1"/>
        <w:gridCol w:w="4250"/>
        <w:gridCol w:w="4107"/>
        <w:gridCol w:w="2828"/>
        <w:gridCol w:w="15"/>
      </w:tblGrid>
      <w:tr w:rsidR="00B7665F" w:rsidRPr="000E0740" w14:paraId="4F190AFB" w14:textId="77777777" w:rsidTr="00B45921">
        <w:tc>
          <w:tcPr>
            <w:tcW w:w="12606" w:type="dxa"/>
            <w:gridSpan w:val="3"/>
          </w:tcPr>
          <w:p w14:paraId="0ADE5C8C" w14:textId="77777777" w:rsidR="00B7665F" w:rsidRPr="00B7665F" w:rsidRDefault="00B7665F" w:rsidP="00B7665F">
            <w:pPr>
              <w:spacing w:after="0" w:line="240" w:lineRule="auto"/>
              <w:rPr>
                <w:rFonts w:ascii="Times New Roman" w:hAnsi="Times New Roman" w:cs="Times New Roman"/>
                <w:b/>
                <w:bCs/>
                <w:sz w:val="32"/>
                <w:szCs w:val="32"/>
              </w:rPr>
            </w:pPr>
            <w:r w:rsidRPr="00B7665F">
              <w:rPr>
                <w:rFonts w:ascii="Times New Roman" w:hAnsi="Times New Roman" w:cs="Times New Roman"/>
                <w:b/>
                <w:bCs/>
                <w:sz w:val="32"/>
                <w:szCs w:val="32"/>
              </w:rPr>
              <w:t>Předmět: Prvouka</w:t>
            </w:r>
          </w:p>
        </w:tc>
        <w:tc>
          <w:tcPr>
            <w:tcW w:w="2845" w:type="dxa"/>
            <w:gridSpan w:val="2"/>
          </w:tcPr>
          <w:p w14:paraId="0F912A86" w14:textId="77777777" w:rsidR="00B7665F" w:rsidRPr="00B7665F" w:rsidRDefault="00B7665F" w:rsidP="00B7665F">
            <w:pPr>
              <w:spacing w:after="0" w:line="240" w:lineRule="auto"/>
              <w:rPr>
                <w:rFonts w:ascii="Times New Roman" w:hAnsi="Times New Roman" w:cs="Times New Roman"/>
                <w:b/>
                <w:bCs/>
                <w:sz w:val="32"/>
                <w:szCs w:val="32"/>
              </w:rPr>
            </w:pPr>
            <w:r w:rsidRPr="00B7665F">
              <w:rPr>
                <w:rFonts w:ascii="Times New Roman" w:hAnsi="Times New Roman" w:cs="Times New Roman"/>
                <w:b/>
                <w:bCs/>
                <w:sz w:val="32"/>
                <w:szCs w:val="32"/>
              </w:rPr>
              <w:t>Ročník: 1.</w:t>
            </w:r>
          </w:p>
        </w:tc>
      </w:tr>
      <w:tr w:rsidR="00B7665F" w:rsidRPr="000E0740" w14:paraId="26949C02" w14:textId="77777777" w:rsidTr="00B45921">
        <w:tc>
          <w:tcPr>
            <w:tcW w:w="4249" w:type="dxa"/>
          </w:tcPr>
          <w:p w14:paraId="0EC710C9" w14:textId="77777777" w:rsidR="00B7665F" w:rsidRPr="00B7665F" w:rsidRDefault="00B7665F" w:rsidP="00B7665F">
            <w:pPr>
              <w:spacing w:after="0" w:line="240" w:lineRule="auto"/>
              <w:jc w:val="center"/>
              <w:rPr>
                <w:rFonts w:ascii="Times New Roman" w:hAnsi="Times New Roman" w:cs="Times New Roman"/>
                <w:b/>
                <w:bCs/>
                <w:sz w:val="24"/>
                <w:szCs w:val="24"/>
              </w:rPr>
            </w:pPr>
            <w:r w:rsidRPr="00B7665F">
              <w:rPr>
                <w:rFonts w:ascii="Times New Roman" w:hAnsi="Times New Roman" w:cs="Times New Roman"/>
                <w:b/>
                <w:bCs/>
                <w:sz w:val="24"/>
                <w:szCs w:val="24"/>
              </w:rPr>
              <w:t>Očekávané výstupy z RVP Z</w:t>
            </w:r>
            <w:r w:rsidR="00750E70">
              <w:rPr>
                <w:rFonts w:ascii="Times New Roman" w:hAnsi="Times New Roman" w:cs="Times New Roman"/>
                <w:b/>
                <w:bCs/>
                <w:sz w:val="24"/>
                <w:szCs w:val="24"/>
              </w:rPr>
              <w:t>V</w:t>
            </w:r>
          </w:p>
        </w:tc>
        <w:tc>
          <w:tcPr>
            <w:tcW w:w="4250" w:type="dxa"/>
          </w:tcPr>
          <w:p w14:paraId="05DB9B15" w14:textId="77777777" w:rsidR="00B7665F" w:rsidRPr="00B7665F" w:rsidRDefault="00B7665F" w:rsidP="00B7665F">
            <w:pPr>
              <w:spacing w:after="0" w:line="240" w:lineRule="auto"/>
              <w:jc w:val="center"/>
              <w:rPr>
                <w:rFonts w:ascii="Times New Roman" w:hAnsi="Times New Roman" w:cs="Times New Roman"/>
                <w:b/>
                <w:bCs/>
                <w:sz w:val="24"/>
                <w:szCs w:val="24"/>
              </w:rPr>
            </w:pPr>
            <w:r w:rsidRPr="00B7665F">
              <w:rPr>
                <w:rFonts w:ascii="Times New Roman" w:hAnsi="Times New Roman" w:cs="Times New Roman"/>
                <w:b/>
                <w:bCs/>
                <w:sz w:val="24"/>
                <w:szCs w:val="24"/>
              </w:rPr>
              <w:t xml:space="preserve">Školní výstupy </w:t>
            </w:r>
          </w:p>
        </w:tc>
        <w:tc>
          <w:tcPr>
            <w:tcW w:w="4107" w:type="dxa"/>
          </w:tcPr>
          <w:p w14:paraId="54D9209C" w14:textId="77777777" w:rsidR="00B7665F" w:rsidRPr="00B7665F" w:rsidRDefault="00B7665F" w:rsidP="00B7665F">
            <w:pPr>
              <w:spacing w:after="0" w:line="240" w:lineRule="auto"/>
              <w:jc w:val="center"/>
              <w:rPr>
                <w:rFonts w:ascii="Times New Roman" w:hAnsi="Times New Roman" w:cs="Times New Roman"/>
                <w:b/>
                <w:bCs/>
                <w:sz w:val="24"/>
                <w:szCs w:val="24"/>
              </w:rPr>
            </w:pPr>
            <w:r w:rsidRPr="00B7665F">
              <w:rPr>
                <w:rFonts w:ascii="Times New Roman" w:hAnsi="Times New Roman" w:cs="Times New Roman"/>
                <w:b/>
                <w:bCs/>
                <w:sz w:val="24"/>
                <w:szCs w:val="24"/>
              </w:rPr>
              <w:t>Učivo</w:t>
            </w:r>
          </w:p>
        </w:tc>
        <w:tc>
          <w:tcPr>
            <w:tcW w:w="2845" w:type="dxa"/>
            <w:gridSpan w:val="2"/>
          </w:tcPr>
          <w:p w14:paraId="28C4F26A" w14:textId="77777777" w:rsidR="00B7665F" w:rsidRPr="00B7665F" w:rsidRDefault="00B7665F" w:rsidP="00B7665F">
            <w:pPr>
              <w:spacing w:after="0" w:line="240" w:lineRule="auto"/>
              <w:jc w:val="center"/>
              <w:rPr>
                <w:rFonts w:ascii="Times New Roman" w:hAnsi="Times New Roman" w:cs="Times New Roman"/>
                <w:b/>
                <w:bCs/>
                <w:sz w:val="24"/>
                <w:szCs w:val="24"/>
              </w:rPr>
            </w:pPr>
            <w:r w:rsidRPr="00B7665F">
              <w:rPr>
                <w:rFonts w:ascii="Times New Roman" w:hAnsi="Times New Roman" w:cs="Times New Roman"/>
                <w:b/>
                <w:bCs/>
                <w:sz w:val="24"/>
                <w:szCs w:val="24"/>
              </w:rPr>
              <w:t>Průřezová témata, mezipředmětové vztahy</w:t>
            </w:r>
          </w:p>
        </w:tc>
      </w:tr>
      <w:tr w:rsidR="00B7665F" w:rsidRPr="000E0740" w14:paraId="785C9B58" w14:textId="77777777" w:rsidTr="00B45921">
        <w:tc>
          <w:tcPr>
            <w:tcW w:w="4249" w:type="dxa"/>
          </w:tcPr>
          <w:p w14:paraId="2E31C7DA" w14:textId="77777777" w:rsidR="00B7665F" w:rsidRPr="00B7665F" w:rsidRDefault="00B7665F" w:rsidP="00B7665F">
            <w:pPr>
              <w:spacing w:after="0" w:line="240" w:lineRule="auto"/>
              <w:rPr>
                <w:rFonts w:ascii="Times New Roman" w:hAnsi="Times New Roman" w:cs="Times New Roman"/>
              </w:rPr>
            </w:pPr>
          </w:p>
          <w:p w14:paraId="46CCC8D7" w14:textId="77777777" w:rsidR="00B7665F" w:rsidRPr="00B7665F" w:rsidRDefault="00B7665F" w:rsidP="00B7665F">
            <w:pPr>
              <w:spacing w:after="0" w:line="240" w:lineRule="auto"/>
              <w:rPr>
                <w:rFonts w:ascii="Times New Roman" w:hAnsi="Times New Roman" w:cs="Times New Roman"/>
              </w:rPr>
            </w:pPr>
          </w:p>
          <w:p w14:paraId="3941C75B" w14:textId="77777777" w:rsidR="00B7665F" w:rsidRPr="00765058" w:rsidRDefault="00765058" w:rsidP="00765058">
            <w:pPr>
              <w:spacing w:after="0" w:line="240" w:lineRule="auto"/>
              <w:rPr>
                <w:rFonts w:ascii="Times New Roman" w:hAnsi="Times New Roman" w:cs="Times New Roman"/>
              </w:rPr>
            </w:pPr>
            <w:r w:rsidRPr="00765058">
              <w:rPr>
                <w:rFonts w:ascii="Times New Roman" w:hAnsi="Times New Roman" w:cs="Times New Roman"/>
                <w:bCs/>
              </w:rPr>
              <w:t>seznámí se se základními pravidly bezpečnosti v silničním provozu</w:t>
            </w:r>
          </w:p>
          <w:p w14:paraId="2B89D370" w14:textId="77777777" w:rsidR="00B7665F" w:rsidRPr="00B7665F" w:rsidRDefault="00B7665F" w:rsidP="00B7665F">
            <w:pPr>
              <w:spacing w:after="0" w:line="240" w:lineRule="auto"/>
              <w:rPr>
                <w:rFonts w:ascii="Times New Roman" w:hAnsi="Times New Roman" w:cs="Times New Roman"/>
              </w:rPr>
            </w:pPr>
          </w:p>
          <w:p w14:paraId="6181404F" w14:textId="77777777" w:rsidR="00B7665F" w:rsidRPr="00B7665F" w:rsidRDefault="00B7665F" w:rsidP="00B7665F">
            <w:pPr>
              <w:spacing w:after="0" w:line="240" w:lineRule="auto"/>
              <w:rPr>
                <w:rFonts w:ascii="Times New Roman" w:hAnsi="Times New Roman" w:cs="Times New Roman"/>
              </w:rPr>
            </w:pPr>
          </w:p>
          <w:p w14:paraId="368D019F" w14:textId="77777777" w:rsidR="00B7665F" w:rsidRPr="00B7665F" w:rsidRDefault="00B7665F" w:rsidP="00B7665F">
            <w:pPr>
              <w:spacing w:after="0" w:line="240" w:lineRule="auto"/>
              <w:rPr>
                <w:rFonts w:ascii="Times New Roman" w:hAnsi="Times New Roman" w:cs="Times New Roman"/>
              </w:rPr>
            </w:pPr>
          </w:p>
          <w:p w14:paraId="5A841251"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rozlišuje blízké příbuzenské vztahy v rodině</w:t>
            </w:r>
          </w:p>
          <w:p w14:paraId="17BF9A4D"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rozlišuje role rodinných příslušníků a vztahy mezi nimi</w:t>
            </w:r>
          </w:p>
          <w:p w14:paraId="2C8F2C87" w14:textId="77777777" w:rsidR="00B7665F" w:rsidRPr="00B7665F" w:rsidRDefault="00B7665F" w:rsidP="00B7665F">
            <w:pPr>
              <w:spacing w:after="0" w:line="240" w:lineRule="auto"/>
              <w:rPr>
                <w:rFonts w:ascii="Times New Roman" w:hAnsi="Times New Roman" w:cs="Times New Roman"/>
              </w:rPr>
            </w:pPr>
          </w:p>
          <w:p w14:paraId="0BAC057F" w14:textId="77777777" w:rsidR="00B7665F" w:rsidRPr="00B7665F" w:rsidRDefault="00B7665F" w:rsidP="00B7665F">
            <w:pPr>
              <w:spacing w:after="0" w:line="240" w:lineRule="auto"/>
              <w:rPr>
                <w:rFonts w:ascii="Times New Roman" w:hAnsi="Times New Roman" w:cs="Times New Roman"/>
              </w:rPr>
            </w:pPr>
          </w:p>
          <w:p w14:paraId="615B936E" w14:textId="77777777" w:rsidR="00B7665F" w:rsidRPr="00B7665F" w:rsidRDefault="00B7665F" w:rsidP="00B7665F">
            <w:pPr>
              <w:spacing w:after="0" w:line="240" w:lineRule="auto"/>
              <w:rPr>
                <w:rFonts w:ascii="Times New Roman" w:hAnsi="Times New Roman" w:cs="Times New Roman"/>
              </w:rPr>
            </w:pPr>
          </w:p>
          <w:p w14:paraId="1133C8F1" w14:textId="77777777" w:rsidR="00B7665F" w:rsidRPr="00B7665F" w:rsidRDefault="00B7665F" w:rsidP="00B7665F">
            <w:pPr>
              <w:spacing w:after="0" w:line="240" w:lineRule="auto"/>
              <w:rPr>
                <w:rFonts w:ascii="Times New Roman" w:hAnsi="Times New Roman" w:cs="Times New Roman"/>
              </w:rPr>
            </w:pPr>
          </w:p>
          <w:p w14:paraId="0AB08133"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projevuje toleranci k</w:t>
            </w:r>
            <w:r w:rsidR="00A318CE">
              <w:rPr>
                <w:rFonts w:ascii="Times New Roman" w:hAnsi="Times New Roman" w:cs="Times New Roman"/>
              </w:rPr>
              <w:t xml:space="preserve"> přirozeným </w:t>
            </w:r>
            <w:r w:rsidRPr="00B7665F">
              <w:rPr>
                <w:rFonts w:ascii="Times New Roman" w:hAnsi="Times New Roman" w:cs="Times New Roman"/>
              </w:rPr>
              <w:t>odlišnostem spolužáků</w:t>
            </w:r>
            <w:r w:rsidR="00A318CE">
              <w:rPr>
                <w:rFonts w:ascii="Times New Roman" w:hAnsi="Times New Roman" w:cs="Times New Roman"/>
              </w:rPr>
              <w:t xml:space="preserve"> i jiných lidí, jejich přednostem i nedostatkům</w:t>
            </w:r>
          </w:p>
          <w:p w14:paraId="3059251F" w14:textId="77777777" w:rsidR="00B7665F" w:rsidRPr="00B7665F" w:rsidRDefault="00B7665F" w:rsidP="00B7665F">
            <w:pPr>
              <w:spacing w:after="0" w:line="240" w:lineRule="auto"/>
              <w:rPr>
                <w:rFonts w:ascii="Times New Roman" w:hAnsi="Times New Roman" w:cs="Times New Roman"/>
              </w:rPr>
            </w:pPr>
          </w:p>
          <w:p w14:paraId="66F1D473" w14:textId="77777777" w:rsidR="00B7665F" w:rsidRPr="00B7665F" w:rsidRDefault="00B7665F" w:rsidP="00B7665F">
            <w:pPr>
              <w:spacing w:after="0" w:line="240" w:lineRule="auto"/>
              <w:rPr>
                <w:rFonts w:ascii="Times New Roman" w:hAnsi="Times New Roman" w:cs="Times New Roman"/>
              </w:rPr>
            </w:pPr>
          </w:p>
          <w:p w14:paraId="667036D6" w14:textId="77777777" w:rsidR="00B7665F" w:rsidRPr="00B7665F" w:rsidRDefault="00B7665F" w:rsidP="00B7665F">
            <w:pPr>
              <w:spacing w:after="0" w:line="240" w:lineRule="auto"/>
              <w:rPr>
                <w:rFonts w:ascii="Times New Roman" w:hAnsi="Times New Roman" w:cs="Times New Roman"/>
              </w:rPr>
            </w:pPr>
          </w:p>
          <w:p w14:paraId="79F4A1A1" w14:textId="77777777" w:rsidR="00B7665F" w:rsidRPr="00B7665F" w:rsidRDefault="00B7665F" w:rsidP="00B7665F">
            <w:pPr>
              <w:spacing w:after="0" w:line="240" w:lineRule="auto"/>
              <w:rPr>
                <w:rFonts w:ascii="Times New Roman" w:hAnsi="Times New Roman" w:cs="Times New Roman"/>
              </w:rPr>
            </w:pPr>
          </w:p>
          <w:p w14:paraId="38E9A14A" w14:textId="77777777" w:rsidR="00B7665F" w:rsidRPr="00B7665F" w:rsidRDefault="00B7665F" w:rsidP="00B7665F">
            <w:pPr>
              <w:spacing w:after="0" w:line="240" w:lineRule="auto"/>
              <w:rPr>
                <w:rFonts w:ascii="Times New Roman" w:hAnsi="Times New Roman" w:cs="Times New Roman"/>
              </w:rPr>
            </w:pPr>
          </w:p>
          <w:p w14:paraId="75DD5AD6" w14:textId="77777777" w:rsidR="00B7665F" w:rsidRPr="00B7665F" w:rsidRDefault="00B7665F" w:rsidP="00B7665F">
            <w:pPr>
              <w:spacing w:after="0" w:line="240" w:lineRule="auto"/>
              <w:rPr>
                <w:rFonts w:ascii="Times New Roman" w:hAnsi="Times New Roman" w:cs="Times New Roman"/>
              </w:rPr>
            </w:pPr>
          </w:p>
          <w:p w14:paraId="47F2C478" w14:textId="77777777" w:rsidR="00B7665F" w:rsidRPr="00B7665F" w:rsidRDefault="00B7665F" w:rsidP="00B7665F">
            <w:pPr>
              <w:spacing w:after="0" w:line="240" w:lineRule="auto"/>
              <w:rPr>
                <w:rFonts w:ascii="Times New Roman" w:hAnsi="Times New Roman" w:cs="Times New Roman"/>
              </w:rPr>
            </w:pPr>
          </w:p>
          <w:p w14:paraId="47680BD5" w14:textId="77777777" w:rsidR="00B7665F" w:rsidRPr="00B7665F" w:rsidRDefault="00B7665F" w:rsidP="00B7665F">
            <w:pPr>
              <w:spacing w:after="0" w:line="240" w:lineRule="auto"/>
              <w:rPr>
                <w:rFonts w:ascii="Times New Roman" w:hAnsi="Times New Roman" w:cs="Times New Roman"/>
              </w:rPr>
            </w:pPr>
          </w:p>
          <w:p w14:paraId="7D9AB4DB" w14:textId="77777777" w:rsidR="00B7665F" w:rsidRPr="00B7665F" w:rsidRDefault="00B7665F" w:rsidP="00B7665F">
            <w:pPr>
              <w:spacing w:after="0" w:line="240" w:lineRule="auto"/>
              <w:rPr>
                <w:rFonts w:ascii="Times New Roman" w:hAnsi="Times New Roman" w:cs="Times New Roman"/>
              </w:rPr>
            </w:pPr>
          </w:p>
          <w:p w14:paraId="33192487"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xml:space="preserve">                                                                                                                                                                                                                                                                                                                                                                                                                                                                                                                                                       </w:t>
            </w:r>
          </w:p>
          <w:p w14:paraId="669B2954" w14:textId="77777777" w:rsidR="00B7665F" w:rsidRPr="00B7665F" w:rsidRDefault="00B7665F" w:rsidP="00B7665F">
            <w:pPr>
              <w:spacing w:after="0" w:line="240" w:lineRule="auto"/>
              <w:rPr>
                <w:rFonts w:ascii="Times New Roman" w:hAnsi="Times New Roman" w:cs="Times New Roman"/>
              </w:rPr>
            </w:pPr>
          </w:p>
          <w:p w14:paraId="698D76FF"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využívá časové údaje při řešení různých situací v denním životě</w:t>
            </w:r>
            <w:r w:rsidR="00976100">
              <w:rPr>
                <w:rFonts w:ascii="Times New Roman" w:hAnsi="Times New Roman" w:cs="Times New Roman"/>
              </w:rPr>
              <w:t xml:space="preserve">, </w:t>
            </w:r>
            <w:r w:rsidRPr="00B7665F">
              <w:rPr>
                <w:rFonts w:ascii="Times New Roman" w:hAnsi="Times New Roman" w:cs="Times New Roman"/>
              </w:rPr>
              <w:t>rozlišuje děj v minulosti, přítomnosti a budoucnosti</w:t>
            </w:r>
          </w:p>
          <w:p w14:paraId="731AFBA9" w14:textId="77777777" w:rsidR="00B7665F" w:rsidRDefault="00B7665F" w:rsidP="00B7665F">
            <w:pPr>
              <w:spacing w:after="0" w:line="240" w:lineRule="auto"/>
              <w:rPr>
                <w:rFonts w:ascii="Times New Roman" w:hAnsi="Times New Roman" w:cs="Times New Roman"/>
                <w:sz w:val="16"/>
                <w:szCs w:val="16"/>
              </w:rPr>
            </w:pPr>
          </w:p>
          <w:p w14:paraId="6D35793A" w14:textId="77777777" w:rsidR="00976100" w:rsidRDefault="00976100" w:rsidP="00B7665F">
            <w:pPr>
              <w:spacing w:after="0" w:line="240" w:lineRule="auto"/>
              <w:rPr>
                <w:rFonts w:ascii="Times New Roman" w:hAnsi="Times New Roman" w:cs="Times New Roman"/>
                <w:sz w:val="16"/>
                <w:szCs w:val="16"/>
              </w:rPr>
            </w:pPr>
          </w:p>
          <w:p w14:paraId="3778A992" w14:textId="77777777" w:rsidR="00976100" w:rsidRDefault="00976100" w:rsidP="00B7665F">
            <w:pPr>
              <w:spacing w:after="0" w:line="240" w:lineRule="auto"/>
              <w:rPr>
                <w:rFonts w:ascii="Times New Roman" w:hAnsi="Times New Roman" w:cs="Times New Roman"/>
                <w:sz w:val="16"/>
                <w:szCs w:val="16"/>
              </w:rPr>
            </w:pPr>
          </w:p>
          <w:p w14:paraId="2B0E177D" w14:textId="77777777" w:rsidR="00976100" w:rsidRDefault="00976100" w:rsidP="00B7665F">
            <w:pPr>
              <w:spacing w:after="0" w:line="240" w:lineRule="auto"/>
              <w:rPr>
                <w:rFonts w:ascii="Times New Roman" w:hAnsi="Times New Roman" w:cs="Times New Roman"/>
                <w:sz w:val="16"/>
                <w:szCs w:val="16"/>
              </w:rPr>
            </w:pPr>
          </w:p>
          <w:p w14:paraId="56A7DAE5" w14:textId="77777777" w:rsidR="00976100" w:rsidRPr="00B7665F" w:rsidRDefault="00976100" w:rsidP="00B7665F">
            <w:pPr>
              <w:spacing w:after="0" w:line="240" w:lineRule="auto"/>
              <w:rPr>
                <w:rFonts w:ascii="Times New Roman" w:hAnsi="Times New Roman" w:cs="Times New Roman"/>
                <w:sz w:val="16"/>
                <w:szCs w:val="16"/>
              </w:rPr>
            </w:pPr>
          </w:p>
        </w:tc>
        <w:tc>
          <w:tcPr>
            <w:tcW w:w="4250" w:type="dxa"/>
          </w:tcPr>
          <w:p w14:paraId="00855DC9" w14:textId="77777777" w:rsidR="00B7665F" w:rsidRDefault="00B7665F" w:rsidP="00B7665F">
            <w:pPr>
              <w:spacing w:after="0" w:line="240" w:lineRule="auto"/>
              <w:rPr>
                <w:rFonts w:ascii="Times New Roman" w:hAnsi="Times New Roman" w:cs="Times New Roman"/>
                <w:bCs/>
              </w:rPr>
            </w:pPr>
            <w:r w:rsidRPr="00B7665F">
              <w:rPr>
                <w:rFonts w:ascii="Times New Roman" w:hAnsi="Times New Roman" w:cs="Times New Roman"/>
                <w:b/>
                <w:bCs/>
              </w:rPr>
              <w:t xml:space="preserve">- </w:t>
            </w:r>
            <w:r w:rsidRPr="00B7665F">
              <w:rPr>
                <w:rFonts w:ascii="Times New Roman" w:hAnsi="Times New Roman" w:cs="Times New Roman"/>
                <w:bCs/>
              </w:rPr>
              <w:t>zná cestu do školy a zpět</w:t>
            </w:r>
          </w:p>
          <w:p w14:paraId="176B8C4A" w14:textId="77777777" w:rsidR="00A318CE" w:rsidRPr="00B7665F" w:rsidRDefault="00A318CE" w:rsidP="00B7665F">
            <w:pPr>
              <w:spacing w:after="0" w:line="240" w:lineRule="auto"/>
              <w:rPr>
                <w:rFonts w:ascii="Times New Roman" w:hAnsi="Times New Roman" w:cs="Times New Roman"/>
                <w:bCs/>
              </w:rPr>
            </w:pPr>
            <w:r>
              <w:rPr>
                <w:rFonts w:ascii="Times New Roman" w:hAnsi="Times New Roman" w:cs="Times New Roman"/>
                <w:bCs/>
              </w:rPr>
              <w:t xml:space="preserve">- </w:t>
            </w:r>
            <w:r w:rsidR="00765058">
              <w:rPr>
                <w:rFonts w:ascii="Times New Roman" w:hAnsi="Times New Roman" w:cs="Times New Roman"/>
                <w:bCs/>
              </w:rPr>
              <w:t>chodník, překonávání silnice, správné cestování autem</w:t>
            </w:r>
          </w:p>
          <w:p w14:paraId="13F1A311" w14:textId="77777777" w:rsidR="00B7665F" w:rsidRPr="00B7665F" w:rsidRDefault="00A318CE" w:rsidP="00B7665F">
            <w:pPr>
              <w:spacing w:after="0" w:line="240" w:lineRule="auto"/>
              <w:rPr>
                <w:rFonts w:ascii="Times New Roman" w:hAnsi="Times New Roman" w:cs="Times New Roman"/>
                <w:bCs/>
              </w:rPr>
            </w:pPr>
            <w:r>
              <w:rPr>
                <w:rFonts w:ascii="Times New Roman" w:hAnsi="Times New Roman" w:cs="Times New Roman"/>
                <w:bCs/>
              </w:rPr>
              <w:t xml:space="preserve">- umí si </w:t>
            </w:r>
            <w:r w:rsidR="00B7665F" w:rsidRPr="00B7665F">
              <w:rPr>
                <w:rFonts w:ascii="Times New Roman" w:hAnsi="Times New Roman" w:cs="Times New Roman"/>
                <w:bCs/>
              </w:rPr>
              <w:t>připravit pomůcky do školy</w:t>
            </w:r>
          </w:p>
          <w:p w14:paraId="38097A49"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bCs/>
              </w:rPr>
              <w:t>- udržuje pořádek ve svých věcech</w:t>
            </w:r>
          </w:p>
          <w:p w14:paraId="5EA52011" w14:textId="77777777" w:rsidR="00B7665F" w:rsidRPr="00B7665F" w:rsidRDefault="00B7665F" w:rsidP="00B7665F">
            <w:pPr>
              <w:spacing w:after="0" w:line="240" w:lineRule="auto"/>
              <w:rPr>
                <w:rFonts w:ascii="Times New Roman" w:hAnsi="Times New Roman" w:cs="Times New Roman"/>
                <w:b/>
                <w:bCs/>
              </w:rPr>
            </w:pPr>
          </w:p>
          <w:p w14:paraId="7FCC10BA"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zná role rodinných příslušníků a vztahy mezi nimi</w:t>
            </w:r>
          </w:p>
          <w:p w14:paraId="52AAA6A1"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pojmenuje základní povinnosti úkoly členů rodiny</w:t>
            </w:r>
          </w:p>
          <w:p w14:paraId="77C76073" w14:textId="77777777" w:rsidR="00B7665F" w:rsidRPr="00B7665F" w:rsidRDefault="00B7665F" w:rsidP="00B7665F">
            <w:pPr>
              <w:spacing w:after="0" w:line="240" w:lineRule="auto"/>
              <w:rPr>
                <w:rFonts w:ascii="Times New Roman" w:hAnsi="Times New Roman" w:cs="Times New Roman"/>
              </w:rPr>
            </w:pPr>
          </w:p>
          <w:p w14:paraId="36CC268C"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snaží se rozpoznat ve svém okolí jednání a chování, která nelze tolerovat a která porušují základní lidská práva</w:t>
            </w:r>
          </w:p>
          <w:p w14:paraId="50EF8B9F" w14:textId="77777777" w:rsidR="00B7665F" w:rsidRPr="00B7665F" w:rsidRDefault="00B7665F" w:rsidP="00B7665F">
            <w:pPr>
              <w:spacing w:after="0" w:line="240" w:lineRule="auto"/>
              <w:rPr>
                <w:rFonts w:ascii="Times New Roman" w:hAnsi="Times New Roman" w:cs="Times New Roman"/>
              </w:rPr>
            </w:pPr>
          </w:p>
          <w:p w14:paraId="10CC2689" w14:textId="77777777" w:rsidR="00B7665F" w:rsidRPr="00B7665F" w:rsidRDefault="00B7665F" w:rsidP="00B7665F">
            <w:pPr>
              <w:spacing w:after="0" w:line="240" w:lineRule="auto"/>
              <w:rPr>
                <w:rFonts w:ascii="Times New Roman" w:hAnsi="Times New Roman" w:cs="Times New Roman"/>
              </w:rPr>
            </w:pPr>
          </w:p>
          <w:p w14:paraId="02EF0C19"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umí pozdravit, představit se, zeptat se na vše, co ho zajímá</w:t>
            </w:r>
          </w:p>
          <w:p w14:paraId="27AFC2A5"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chápe nevhodnost neslušných výrazů</w:t>
            </w:r>
          </w:p>
          <w:p w14:paraId="1CCB0A30" w14:textId="77777777" w:rsidR="00B7665F" w:rsidRPr="00B7665F" w:rsidRDefault="00B7665F" w:rsidP="00B7665F">
            <w:pPr>
              <w:spacing w:after="0" w:line="240" w:lineRule="auto"/>
              <w:rPr>
                <w:rFonts w:ascii="Times New Roman" w:hAnsi="Times New Roman" w:cs="Times New Roman"/>
              </w:rPr>
            </w:pPr>
          </w:p>
          <w:p w14:paraId="3452A08A" w14:textId="77777777" w:rsid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byl seznámen se školním řádem</w:t>
            </w:r>
          </w:p>
          <w:p w14:paraId="60E5A473" w14:textId="77777777" w:rsidR="00B7665F" w:rsidRDefault="00A318CE" w:rsidP="00B7665F">
            <w:pPr>
              <w:spacing w:after="0" w:line="240" w:lineRule="auto"/>
              <w:rPr>
                <w:rFonts w:ascii="Times New Roman" w:hAnsi="Times New Roman" w:cs="Times New Roman"/>
              </w:rPr>
            </w:pPr>
            <w:r>
              <w:rPr>
                <w:rFonts w:ascii="Times New Roman" w:hAnsi="Times New Roman" w:cs="Times New Roman"/>
              </w:rPr>
              <w:t>- seznámení se se světem financí</w:t>
            </w:r>
          </w:p>
          <w:p w14:paraId="64E2B335" w14:textId="77777777" w:rsidR="00A318CE" w:rsidRPr="00B7665F" w:rsidRDefault="00A318CE" w:rsidP="00B7665F">
            <w:pPr>
              <w:spacing w:after="0" w:line="240" w:lineRule="auto"/>
              <w:rPr>
                <w:rFonts w:ascii="Times New Roman" w:hAnsi="Times New Roman" w:cs="Times New Roman"/>
              </w:rPr>
            </w:pPr>
          </w:p>
          <w:p w14:paraId="6801D384"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orientace v čase – rok, měsíc, týden, den, hodina</w:t>
            </w:r>
          </w:p>
          <w:p w14:paraId="291C51EF"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umí vyjmenovat dny v týdnu, roční období</w:t>
            </w:r>
          </w:p>
          <w:p w14:paraId="3E8015A4"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-p</w:t>
            </w:r>
            <w:r w:rsidR="00A318CE">
              <w:rPr>
                <w:rFonts w:ascii="Times New Roman" w:hAnsi="Times New Roman" w:cs="Times New Roman"/>
              </w:rPr>
              <w:t xml:space="preserve">ozná čas zahájení a ukončení </w:t>
            </w:r>
            <w:r w:rsidRPr="00B7665F">
              <w:rPr>
                <w:rFonts w:ascii="Times New Roman" w:hAnsi="Times New Roman" w:cs="Times New Roman"/>
              </w:rPr>
              <w:t>hry, učení a odpočinku</w:t>
            </w:r>
          </w:p>
          <w:p w14:paraId="52CB09EC"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dodržuje základní pravidelné činnosti denního režimu a jejich vhodnou délku</w:t>
            </w:r>
          </w:p>
          <w:p w14:paraId="5248784D" w14:textId="77777777" w:rsidR="00B7665F" w:rsidRPr="00B7665F" w:rsidRDefault="00B7665F" w:rsidP="00B7665F">
            <w:pPr>
              <w:spacing w:after="0" w:line="240" w:lineRule="auto"/>
              <w:rPr>
                <w:rFonts w:ascii="Times New Roman" w:hAnsi="Times New Roman" w:cs="Times New Roman"/>
              </w:rPr>
            </w:pPr>
          </w:p>
          <w:p w14:paraId="413C0C72" w14:textId="77777777" w:rsidR="00765058" w:rsidRPr="00A318CE" w:rsidRDefault="00B7665F" w:rsidP="00B7665F">
            <w:pPr>
              <w:spacing w:after="0" w:line="240" w:lineRule="auto"/>
              <w:rPr>
                <w:rFonts w:ascii="Times New Roman" w:hAnsi="Times New Roman" w:cs="Times New Roman"/>
              </w:rPr>
            </w:pPr>
            <w:r w:rsidRPr="00B7665F">
              <w:rPr>
                <w:rFonts w:ascii="Times New Roman" w:hAnsi="Times New Roman" w:cs="Times New Roman"/>
              </w:rPr>
              <w:t>- chápe rozdíly mezi dějem v minulosti, v přítomnosti a v</w:t>
            </w:r>
            <w:r w:rsidR="00A318CE">
              <w:rPr>
                <w:rFonts w:ascii="Times New Roman" w:hAnsi="Times New Roman" w:cs="Times New Roman"/>
              </w:rPr>
              <w:t> </w:t>
            </w:r>
            <w:r w:rsidRPr="00B7665F">
              <w:rPr>
                <w:rFonts w:ascii="Times New Roman" w:hAnsi="Times New Roman" w:cs="Times New Roman"/>
              </w:rPr>
              <w:t>budoucnosti</w:t>
            </w:r>
          </w:p>
        </w:tc>
        <w:tc>
          <w:tcPr>
            <w:tcW w:w="4107" w:type="dxa"/>
          </w:tcPr>
          <w:p w14:paraId="37B64F86" w14:textId="77777777" w:rsidR="00B7665F" w:rsidRPr="00B7665F" w:rsidRDefault="00B7665F" w:rsidP="00B7665F">
            <w:pPr>
              <w:spacing w:after="0" w:line="240" w:lineRule="auto"/>
              <w:rPr>
                <w:rFonts w:ascii="Times New Roman" w:hAnsi="Times New Roman" w:cs="Times New Roman"/>
                <w:b/>
              </w:rPr>
            </w:pPr>
            <w:r w:rsidRPr="00B7665F">
              <w:rPr>
                <w:rFonts w:ascii="Times New Roman" w:hAnsi="Times New Roman" w:cs="Times New Roman"/>
                <w:b/>
              </w:rPr>
              <w:t>Místo, kde žijeme</w:t>
            </w:r>
          </w:p>
          <w:p w14:paraId="6815A6E9"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Škola</w:t>
            </w:r>
          </w:p>
          <w:p w14:paraId="21B133AE"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prostředí školy</w:t>
            </w:r>
          </w:p>
          <w:p w14:paraId="2618576E"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činnosti ve škole</w:t>
            </w:r>
          </w:p>
          <w:p w14:paraId="0EDED9CD" w14:textId="77777777" w:rsidR="00B7665F" w:rsidRDefault="00A318CE" w:rsidP="00B7665F">
            <w:pPr>
              <w:spacing w:after="0" w:line="240" w:lineRule="auto"/>
              <w:rPr>
                <w:rFonts w:ascii="Times New Roman" w:hAnsi="Times New Roman" w:cs="Times New Roman"/>
              </w:rPr>
            </w:pPr>
            <w:r>
              <w:rPr>
                <w:rFonts w:ascii="Times New Roman" w:hAnsi="Times New Roman" w:cs="Times New Roman"/>
              </w:rPr>
              <w:t>- bezpečná cesta do školy, riziková místa a situace</w:t>
            </w:r>
          </w:p>
          <w:p w14:paraId="165641DA" w14:textId="77777777" w:rsidR="00A318CE" w:rsidRPr="00B7665F" w:rsidRDefault="00A318CE" w:rsidP="00B7665F">
            <w:pPr>
              <w:spacing w:after="0" w:line="240" w:lineRule="auto"/>
              <w:rPr>
                <w:rFonts w:ascii="Times New Roman" w:hAnsi="Times New Roman" w:cs="Times New Roman"/>
              </w:rPr>
            </w:pPr>
            <w:r>
              <w:rPr>
                <w:rFonts w:ascii="Times New Roman" w:hAnsi="Times New Roman" w:cs="Times New Roman"/>
              </w:rPr>
              <w:t>- dopravní výchova</w:t>
            </w:r>
          </w:p>
          <w:p w14:paraId="0628FA67" w14:textId="77777777" w:rsidR="00B7665F" w:rsidRPr="00B7665F" w:rsidRDefault="00B7665F" w:rsidP="00B7665F">
            <w:pPr>
              <w:spacing w:after="0" w:line="240" w:lineRule="auto"/>
              <w:rPr>
                <w:rFonts w:ascii="Times New Roman" w:hAnsi="Times New Roman" w:cs="Times New Roman"/>
              </w:rPr>
            </w:pPr>
          </w:p>
          <w:p w14:paraId="6D1AE95A" w14:textId="77777777" w:rsidR="00B7665F" w:rsidRPr="00B7665F" w:rsidRDefault="00B7665F" w:rsidP="00B7665F">
            <w:pPr>
              <w:pStyle w:val="Nadpis1"/>
              <w:rPr>
                <w:b/>
                <w:sz w:val="22"/>
                <w:szCs w:val="22"/>
              </w:rPr>
            </w:pPr>
            <w:r w:rsidRPr="00B7665F">
              <w:rPr>
                <w:b/>
                <w:sz w:val="22"/>
                <w:szCs w:val="22"/>
              </w:rPr>
              <w:t>Lidé kolem nás</w:t>
            </w:r>
          </w:p>
          <w:p w14:paraId="3C771AC8"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Rodina:</w:t>
            </w:r>
          </w:p>
          <w:p w14:paraId="404B3283"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postavení jedince v rodině</w:t>
            </w:r>
          </w:p>
          <w:p w14:paraId="1FDDACD9"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role členů rodiny</w:t>
            </w:r>
          </w:p>
          <w:p w14:paraId="163CD1D5" w14:textId="77777777" w:rsidR="00B7665F" w:rsidRPr="00B7665F" w:rsidRDefault="00B7665F" w:rsidP="00B7665F">
            <w:pPr>
              <w:spacing w:after="0" w:line="240" w:lineRule="auto"/>
              <w:rPr>
                <w:rFonts w:ascii="Times New Roman" w:hAnsi="Times New Roman" w:cs="Times New Roman"/>
              </w:rPr>
            </w:pPr>
          </w:p>
          <w:p w14:paraId="364A996B" w14:textId="77777777" w:rsidR="00B7665F" w:rsidRPr="00B7665F" w:rsidRDefault="00B7665F" w:rsidP="00B7665F">
            <w:pPr>
              <w:spacing w:after="0" w:line="240" w:lineRule="auto"/>
              <w:rPr>
                <w:rFonts w:ascii="Times New Roman" w:hAnsi="Times New Roman" w:cs="Times New Roman"/>
              </w:rPr>
            </w:pPr>
          </w:p>
          <w:p w14:paraId="66EC6AD2"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Soužití lidí:</w:t>
            </w:r>
          </w:p>
          <w:p w14:paraId="16CAE909"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mezilidské vztahy</w:t>
            </w:r>
          </w:p>
          <w:p w14:paraId="015AC395"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komunikace</w:t>
            </w:r>
          </w:p>
          <w:p w14:paraId="120DDF48" w14:textId="77777777" w:rsidR="00B7665F" w:rsidRPr="00B7665F" w:rsidRDefault="00B7665F" w:rsidP="00B7665F">
            <w:pPr>
              <w:spacing w:after="0" w:line="240" w:lineRule="auto"/>
              <w:rPr>
                <w:rFonts w:ascii="Times New Roman" w:hAnsi="Times New Roman" w:cs="Times New Roman"/>
              </w:rPr>
            </w:pPr>
          </w:p>
          <w:p w14:paraId="393B90D2" w14:textId="77777777" w:rsidR="00B7665F" w:rsidRPr="00B7665F" w:rsidRDefault="00B7665F" w:rsidP="00B7665F">
            <w:pPr>
              <w:spacing w:after="0" w:line="240" w:lineRule="auto"/>
              <w:rPr>
                <w:rFonts w:ascii="Times New Roman" w:hAnsi="Times New Roman" w:cs="Times New Roman"/>
              </w:rPr>
            </w:pPr>
          </w:p>
          <w:p w14:paraId="3D2F8817"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Chování lidí:</w:t>
            </w:r>
          </w:p>
          <w:p w14:paraId="6384BA90"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vlastnosti lidí</w:t>
            </w:r>
          </w:p>
          <w:p w14:paraId="75F608D7"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pravidla slušného chování</w:t>
            </w:r>
          </w:p>
          <w:p w14:paraId="7ABE1AD6" w14:textId="77777777" w:rsidR="00B7665F" w:rsidRPr="00B7665F" w:rsidRDefault="00B7665F" w:rsidP="00B7665F">
            <w:pPr>
              <w:spacing w:after="0" w:line="240" w:lineRule="auto"/>
              <w:rPr>
                <w:rFonts w:ascii="Times New Roman" w:hAnsi="Times New Roman" w:cs="Times New Roman"/>
              </w:rPr>
            </w:pPr>
          </w:p>
          <w:p w14:paraId="6A1871F6"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Právo a spravedlnost:</w:t>
            </w:r>
          </w:p>
          <w:p w14:paraId="46D8CBB3"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práva a povinnosti žáků školy</w:t>
            </w:r>
          </w:p>
          <w:p w14:paraId="060B69FF" w14:textId="77777777" w:rsidR="00B7665F" w:rsidRPr="00B7665F" w:rsidRDefault="00B7665F" w:rsidP="00B7665F">
            <w:pPr>
              <w:spacing w:after="0" w:line="240" w:lineRule="auto"/>
              <w:rPr>
                <w:rFonts w:ascii="Times New Roman" w:hAnsi="Times New Roman" w:cs="Times New Roman"/>
              </w:rPr>
            </w:pPr>
          </w:p>
          <w:p w14:paraId="7EEE188D" w14:textId="77777777" w:rsidR="00B7665F" w:rsidRPr="00B7665F" w:rsidRDefault="00B7665F" w:rsidP="00B7665F">
            <w:pPr>
              <w:spacing w:after="0" w:line="240" w:lineRule="auto"/>
              <w:rPr>
                <w:rFonts w:ascii="Times New Roman" w:hAnsi="Times New Roman" w:cs="Times New Roman"/>
              </w:rPr>
            </w:pPr>
          </w:p>
          <w:p w14:paraId="0F30CCEA" w14:textId="77777777" w:rsidR="00B7665F" w:rsidRPr="00B7665F" w:rsidRDefault="00B7665F" w:rsidP="00B7665F">
            <w:pPr>
              <w:pStyle w:val="Nadpis1"/>
              <w:rPr>
                <w:b/>
                <w:sz w:val="22"/>
                <w:szCs w:val="22"/>
              </w:rPr>
            </w:pPr>
            <w:r w:rsidRPr="00B7665F">
              <w:rPr>
                <w:b/>
                <w:sz w:val="22"/>
                <w:szCs w:val="22"/>
              </w:rPr>
              <w:t>Lidé a čas</w:t>
            </w:r>
          </w:p>
          <w:p w14:paraId="5E31F1DE"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Orientace v čase a časový řád:</w:t>
            </w:r>
          </w:p>
          <w:p w14:paraId="3D18A8B7" w14:textId="77777777" w:rsidR="00B7665F" w:rsidRPr="00B7665F" w:rsidRDefault="00A318CE" w:rsidP="00B7665F">
            <w:pPr>
              <w:spacing w:after="0" w:line="240" w:lineRule="auto"/>
              <w:rPr>
                <w:rFonts w:ascii="Times New Roman" w:hAnsi="Times New Roman" w:cs="Times New Roman"/>
              </w:rPr>
            </w:pPr>
            <w:r>
              <w:rPr>
                <w:rFonts w:ascii="Times New Roman" w:hAnsi="Times New Roman" w:cs="Times New Roman"/>
              </w:rPr>
              <w:t>- denní režim</w:t>
            </w:r>
          </w:p>
          <w:p w14:paraId="760D50DD"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roční období</w:t>
            </w:r>
          </w:p>
          <w:p w14:paraId="77E42D10"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Současnost a minulost v našem životě:</w:t>
            </w:r>
          </w:p>
          <w:p w14:paraId="07A1A58B" w14:textId="77777777" w:rsidR="00B7665F" w:rsidRPr="00BA5B95" w:rsidRDefault="00B7665F" w:rsidP="00B7665F">
            <w:pPr>
              <w:spacing w:after="0" w:line="240" w:lineRule="auto"/>
              <w:rPr>
                <w:rFonts w:ascii="Times New Roman" w:hAnsi="Times New Roman" w:cs="Times New Roman"/>
              </w:rPr>
            </w:pPr>
            <w:r w:rsidRPr="00B7665F">
              <w:rPr>
                <w:rFonts w:ascii="Times New Roman" w:hAnsi="Times New Roman" w:cs="Times New Roman"/>
              </w:rPr>
              <w:t>- proměny způsobu život</w:t>
            </w:r>
          </w:p>
        </w:tc>
        <w:tc>
          <w:tcPr>
            <w:tcW w:w="2845" w:type="dxa"/>
            <w:gridSpan w:val="2"/>
          </w:tcPr>
          <w:p w14:paraId="5F587A2B" w14:textId="77777777" w:rsidR="00B7665F" w:rsidRPr="00B7665F" w:rsidRDefault="00B7665F" w:rsidP="00B7665F">
            <w:pPr>
              <w:spacing w:after="0" w:line="240" w:lineRule="auto"/>
              <w:rPr>
                <w:rFonts w:ascii="Times New Roman" w:hAnsi="Times New Roman" w:cs="Times New Roman"/>
              </w:rPr>
            </w:pPr>
          </w:p>
          <w:p w14:paraId="6053B80F" w14:textId="77777777" w:rsidR="00B7665F" w:rsidRPr="00B7665F" w:rsidRDefault="00B7665F" w:rsidP="00B7665F">
            <w:pPr>
              <w:spacing w:after="0" w:line="240" w:lineRule="auto"/>
              <w:rPr>
                <w:rFonts w:ascii="Times New Roman" w:hAnsi="Times New Roman" w:cs="Times New Roman"/>
              </w:rPr>
            </w:pPr>
          </w:p>
          <w:p w14:paraId="06C8FBA2" w14:textId="77777777" w:rsidR="00B7665F" w:rsidRPr="00B7665F" w:rsidRDefault="00B7665F" w:rsidP="00B7665F">
            <w:pPr>
              <w:spacing w:after="0" w:line="240" w:lineRule="auto"/>
              <w:rPr>
                <w:rFonts w:ascii="Times New Roman" w:hAnsi="Times New Roman" w:cs="Times New Roman"/>
              </w:rPr>
            </w:pPr>
          </w:p>
          <w:p w14:paraId="676A23B5" w14:textId="77777777" w:rsidR="00B7665F" w:rsidRPr="00B7665F" w:rsidRDefault="00B7665F" w:rsidP="00B7665F">
            <w:pPr>
              <w:spacing w:after="0" w:line="240" w:lineRule="auto"/>
              <w:rPr>
                <w:rFonts w:ascii="Times New Roman" w:hAnsi="Times New Roman" w:cs="Times New Roman"/>
              </w:rPr>
            </w:pPr>
          </w:p>
          <w:p w14:paraId="6DE8B6E2" w14:textId="77777777" w:rsidR="00B7665F" w:rsidRPr="00B7665F" w:rsidRDefault="00B7665F" w:rsidP="00B7665F">
            <w:pPr>
              <w:spacing w:after="0" w:line="240" w:lineRule="auto"/>
              <w:rPr>
                <w:rFonts w:ascii="Times New Roman" w:hAnsi="Times New Roman" w:cs="Times New Roman"/>
              </w:rPr>
            </w:pPr>
          </w:p>
          <w:p w14:paraId="13BCFE08"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OSV – Poznávání lidí</w:t>
            </w:r>
          </w:p>
          <w:p w14:paraId="546A2B2F" w14:textId="77777777" w:rsidR="00B7665F" w:rsidRPr="00B7665F" w:rsidRDefault="00B7665F" w:rsidP="00B7665F">
            <w:pPr>
              <w:pStyle w:val="Nadpis1"/>
              <w:rPr>
                <w:sz w:val="22"/>
                <w:szCs w:val="22"/>
              </w:rPr>
            </w:pPr>
            <w:proofErr w:type="gramStart"/>
            <w:r w:rsidRPr="00B7665F">
              <w:rPr>
                <w:sz w:val="22"/>
                <w:szCs w:val="22"/>
              </w:rPr>
              <w:t>PČ - Rodina</w:t>
            </w:r>
            <w:proofErr w:type="gramEnd"/>
          </w:p>
          <w:p w14:paraId="08077F59" w14:textId="77777777" w:rsidR="00B7665F" w:rsidRPr="00B7665F" w:rsidRDefault="00B7665F" w:rsidP="00B7665F">
            <w:pPr>
              <w:spacing w:after="0" w:line="240" w:lineRule="auto"/>
              <w:rPr>
                <w:rFonts w:ascii="Times New Roman" w:hAnsi="Times New Roman" w:cs="Times New Roman"/>
              </w:rPr>
            </w:pPr>
          </w:p>
          <w:p w14:paraId="22AD2192" w14:textId="77777777" w:rsidR="00B7665F" w:rsidRPr="00B7665F" w:rsidRDefault="00B7665F" w:rsidP="00B7665F">
            <w:pPr>
              <w:spacing w:after="0" w:line="240" w:lineRule="auto"/>
              <w:rPr>
                <w:rFonts w:ascii="Times New Roman" w:hAnsi="Times New Roman" w:cs="Times New Roman"/>
              </w:rPr>
            </w:pPr>
          </w:p>
          <w:p w14:paraId="66EDA645"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OSV – Mezilidské vztahy</w:t>
            </w:r>
          </w:p>
          <w:p w14:paraId="461082CD"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MKV – Lidské vztahy</w:t>
            </w:r>
          </w:p>
          <w:p w14:paraId="0276D53B" w14:textId="77777777" w:rsidR="00B7665F" w:rsidRPr="00B7665F" w:rsidRDefault="00B7665F" w:rsidP="00B7665F">
            <w:pPr>
              <w:spacing w:after="0" w:line="240" w:lineRule="auto"/>
              <w:rPr>
                <w:rFonts w:ascii="Times New Roman" w:hAnsi="Times New Roman" w:cs="Times New Roman"/>
              </w:rPr>
            </w:pPr>
          </w:p>
          <w:p w14:paraId="23DEFB59" w14:textId="77777777" w:rsidR="00B7665F" w:rsidRPr="00B7665F" w:rsidRDefault="00B7665F" w:rsidP="00B7665F">
            <w:pPr>
              <w:spacing w:after="0" w:line="240" w:lineRule="auto"/>
              <w:rPr>
                <w:rFonts w:ascii="Times New Roman" w:hAnsi="Times New Roman" w:cs="Times New Roman"/>
              </w:rPr>
            </w:pPr>
          </w:p>
          <w:p w14:paraId="3C5D40AE" w14:textId="77777777" w:rsidR="00B7665F" w:rsidRPr="00B7665F" w:rsidRDefault="00B7665F" w:rsidP="00B7665F">
            <w:pPr>
              <w:pStyle w:val="Nadpis1"/>
              <w:rPr>
                <w:sz w:val="22"/>
                <w:szCs w:val="22"/>
              </w:rPr>
            </w:pPr>
            <w:proofErr w:type="gramStart"/>
            <w:r w:rsidRPr="00B7665F">
              <w:rPr>
                <w:sz w:val="22"/>
                <w:szCs w:val="22"/>
              </w:rPr>
              <w:t>PČ - Stolování</w:t>
            </w:r>
            <w:proofErr w:type="gramEnd"/>
          </w:p>
          <w:p w14:paraId="6087184B" w14:textId="77777777" w:rsidR="00B7665F" w:rsidRPr="00B7665F" w:rsidRDefault="00B7665F" w:rsidP="00B7665F">
            <w:pPr>
              <w:spacing w:after="0" w:line="240" w:lineRule="auto"/>
              <w:rPr>
                <w:rFonts w:ascii="Times New Roman" w:hAnsi="Times New Roman" w:cs="Times New Roman"/>
                <w:sz w:val="16"/>
                <w:szCs w:val="16"/>
              </w:rPr>
            </w:pPr>
          </w:p>
          <w:p w14:paraId="39BBE138" w14:textId="77777777" w:rsidR="00B7665F" w:rsidRPr="00B7665F" w:rsidRDefault="00B7665F" w:rsidP="00B7665F">
            <w:pPr>
              <w:spacing w:after="0" w:line="240" w:lineRule="auto"/>
              <w:rPr>
                <w:rFonts w:ascii="Times New Roman" w:hAnsi="Times New Roman" w:cs="Times New Roman"/>
                <w:sz w:val="16"/>
                <w:szCs w:val="16"/>
              </w:rPr>
            </w:pPr>
          </w:p>
          <w:p w14:paraId="77BBF15D" w14:textId="77777777" w:rsidR="00B7665F" w:rsidRPr="00A239BB" w:rsidRDefault="00A239BB" w:rsidP="00B7665F">
            <w:pPr>
              <w:spacing w:after="0" w:line="240" w:lineRule="auto"/>
              <w:rPr>
                <w:rFonts w:ascii="Times New Roman" w:hAnsi="Times New Roman" w:cs="Times New Roman"/>
                <w:b/>
              </w:rPr>
            </w:pPr>
            <w:r>
              <w:rPr>
                <w:rFonts w:ascii="Times New Roman" w:hAnsi="Times New Roman" w:cs="Times New Roman"/>
                <w:b/>
              </w:rPr>
              <w:t>ŠPS – rizikové chování v dopravě, vandalismus, záškoláctví, krádeže</w:t>
            </w:r>
          </w:p>
          <w:p w14:paraId="00277CB1" w14:textId="77777777" w:rsidR="00B7665F" w:rsidRPr="00B7665F" w:rsidRDefault="00B7665F" w:rsidP="00B7665F">
            <w:pPr>
              <w:spacing w:after="0" w:line="240" w:lineRule="auto"/>
              <w:jc w:val="center"/>
              <w:rPr>
                <w:rFonts w:ascii="Times New Roman" w:hAnsi="Times New Roman" w:cs="Times New Roman"/>
                <w:b/>
                <w:bCs/>
                <w:sz w:val="24"/>
              </w:rPr>
            </w:pPr>
          </w:p>
          <w:p w14:paraId="05E7482E" w14:textId="77777777" w:rsidR="00B7665F" w:rsidRPr="00B7665F" w:rsidRDefault="00B7665F" w:rsidP="00B7665F">
            <w:pPr>
              <w:spacing w:after="0" w:line="240" w:lineRule="auto"/>
              <w:jc w:val="center"/>
              <w:rPr>
                <w:rFonts w:ascii="Times New Roman" w:hAnsi="Times New Roman" w:cs="Times New Roman"/>
                <w:b/>
                <w:bCs/>
                <w:sz w:val="24"/>
              </w:rPr>
            </w:pPr>
          </w:p>
          <w:p w14:paraId="14C8B0D5" w14:textId="77777777" w:rsidR="00B7665F" w:rsidRPr="00B7665F" w:rsidRDefault="00B7665F" w:rsidP="00B7665F">
            <w:pPr>
              <w:spacing w:after="0" w:line="240" w:lineRule="auto"/>
              <w:jc w:val="center"/>
              <w:rPr>
                <w:rFonts w:ascii="Times New Roman" w:hAnsi="Times New Roman" w:cs="Times New Roman"/>
                <w:b/>
                <w:bCs/>
                <w:sz w:val="24"/>
              </w:rPr>
            </w:pPr>
          </w:p>
          <w:p w14:paraId="72348BFE" w14:textId="77777777" w:rsidR="00B7665F" w:rsidRPr="00B7665F" w:rsidRDefault="00B7665F" w:rsidP="00B7665F">
            <w:pPr>
              <w:spacing w:after="0" w:line="240" w:lineRule="auto"/>
              <w:jc w:val="center"/>
              <w:rPr>
                <w:rFonts w:ascii="Times New Roman" w:hAnsi="Times New Roman" w:cs="Times New Roman"/>
                <w:b/>
                <w:bCs/>
                <w:sz w:val="24"/>
              </w:rPr>
            </w:pPr>
          </w:p>
          <w:p w14:paraId="64EB742A" w14:textId="77777777" w:rsidR="00B7665F" w:rsidRPr="00B7665F" w:rsidRDefault="00B7665F" w:rsidP="00B7665F">
            <w:pPr>
              <w:spacing w:after="0" w:line="240" w:lineRule="auto"/>
              <w:jc w:val="center"/>
              <w:rPr>
                <w:rFonts w:ascii="Times New Roman" w:hAnsi="Times New Roman" w:cs="Times New Roman"/>
                <w:b/>
                <w:bCs/>
                <w:sz w:val="24"/>
              </w:rPr>
            </w:pPr>
          </w:p>
          <w:p w14:paraId="37D44C3F" w14:textId="77777777" w:rsidR="00B7665F" w:rsidRPr="00B7665F" w:rsidRDefault="00B7665F" w:rsidP="00B7665F">
            <w:pPr>
              <w:spacing w:after="0" w:line="240" w:lineRule="auto"/>
              <w:jc w:val="center"/>
              <w:rPr>
                <w:rFonts w:ascii="Times New Roman" w:hAnsi="Times New Roman" w:cs="Times New Roman"/>
                <w:b/>
                <w:bCs/>
                <w:sz w:val="24"/>
              </w:rPr>
            </w:pPr>
          </w:p>
          <w:p w14:paraId="667DD052" w14:textId="77777777" w:rsidR="00B7665F" w:rsidRPr="00B7665F" w:rsidRDefault="00B7665F" w:rsidP="00B7665F">
            <w:pPr>
              <w:spacing w:after="0" w:line="240" w:lineRule="auto"/>
              <w:jc w:val="center"/>
              <w:rPr>
                <w:rFonts w:ascii="Times New Roman" w:hAnsi="Times New Roman" w:cs="Times New Roman"/>
                <w:b/>
                <w:bCs/>
                <w:sz w:val="24"/>
              </w:rPr>
            </w:pPr>
          </w:p>
          <w:p w14:paraId="03ADC5EA" w14:textId="77777777" w:rsidR="00B7665F" w:rsidRPr="00B7665F" w:rsidRDefault="00B7665F" w:rsidP="00B7665F">
            <w:pPr>
              <w:spacing w:after="0" w:line="240" w:lineRule="auto"/>
              <w:jc w:val="center"/>
              <w:rPr>
                <w:rFonts w:ascii="Times New Roman" w:hAnsi="Times New Roman" w:cs="Times New Roman"/>
                <w:b/>
                <w:bCs/>
                <w:sz w:val="24"/>
              </w:rPr>
            </w:pPr>
          </w:p>
          <w:p w14:paraId="3C8E599B" w14:textId="77777777" w:rsidR="00B7665F" w:rsidRPr="00B7665F" w:rsidRDefault="00B7665F" w:rsidP="00B7665F">
            <w:pPr>
              <w:spacing w:after="0" w:line="240" w:lineRule="auto"/>
              <w:jc w:val="center"/>
              <w:rPr>
                <w:rFonts w:ascii="Times New Roman" w:hAnsi="Times New Roman" w:cs="Times New Roman"/>
                <w:b/>
                <w:bCs/>
                <w:sz w:val="24"/>
              </w:rPr>
            </w:pPr>
          </w:p>
          <w:p w14:paraId="3C10609B" w14:textId="77777777" w:rsidR="00B7665F" w:rsidRPr="00B7665F" w:rsidRDefault="00B7665F" w:rsidP="00B7665F">
            <w:pPr>
              <w:spacing w:after="0" w:line="240" w:lineRule="auto"/>
              <w:jc w:val="center"/>
              <w:rPr>
                <w:rFonts w:ascii="Times New Roman" w:hAnsi="Times New Roman" w:cs="Times New Roman"/>
                <w:b/>
                <w:bCs/>
                <w:sz w:val="24"/>
              </w:rPr>
            </w:pPr>
          </w:p>
          <w:p w14:paraId="5B56F738" w14:textId="77777777" w:rsidR="00B7665F" w:rsidRPr="00B7665F" w:rsidRDefault="00B7665F" w:rsidP="00B7665F">
            <w:pPr>
              <w:spacing w:after="0" w:line="240" w:lineRule="auto"/>
              <w:jc w:val="center"/>
              <w:rPr>
                <w:rFonts w:ascii="Times New Roman" w:hAnsi="Times New Roman" w:cs="Times New Roman"/>
                <w:b/>
                <w:bCs/>
                <w:sz w:val="24"/>
              </w:rPr>
            </w:pPr>
          </w:p>
          <w:p w14:paraId="3257022D" w14:textId="77777777" w:rsidR="00B7665F" w:rsidRPr="00B7665F" w:rsidRDefault="00B7665F" w:rsidP="00B7665F">
            <w:pPr>
              <w:spacing w:after="0" w:line="240" w:lineRule="auto"/>
              <w:jc w:val="center"/>
              <w:rPr>
                <w:rFonts w:ascii="Times New Roman" w:hAnsi="Times New Roman" w:cs="Times New Roman"/>
                <w:b/>
                <w:bCs/>
                <w:sz w:val="24"/>
              </w:rPr>
            </w:pPr>
          </w:p>
          <w:p w14:paraId="4EFB423A" w14:textId="77777777" w:rsidR="00B7665F" w:rsidRPr="00B7665F" w:rsidRDefault="00B7665F" w:rsidP="00B7665F">
            <w:pPr>
              <w:spacing w:after="0" w:line="240" w:lineRule="auto"/>
              <w:jc w:val="center"/>
              <w:rPr>
                <w:rFonts w:ascii="Times New Roman" w:hAnsi="Times New Roman" w:cs="Times New Roman"/>
                <w:b/>
                <w:bCs/>
                <w:sz w:val="24"/>
              </w:rPr>
            </w:pPr>
          </w:p>
          <w:p w14:paraId="182888A9" w14:textId="77777777" w:rsidR="00B7665F" w:rsidRPr="00B7665F" w:rsidRDefault="00B7665F" w:rsidP="00B7665F">
            <w:pPr>
              <w:spacing w:after="0" w:line="240" w:lineRule="auto"/>
              <w:jc w:val="center"/>
              <w:rPr>
                <w:rFonts w:ascii="Times New Roman" w:hAnsi="Times New Roman" w:cs="Times New Roman"/>
                <w:b/>
                <w:bCs/>
                <w:sz w:val="24"/>
              </w:rPr>
            </w:pPr>
          </w:p>
          <w:p w14:paraId="660F69D9" w14:textId="77777777" w:rsidR="00B7665F" w:rsidRPr="00B7665F" w:rsidRDefault="00B7665F" w:rsidP="00B7665F">
            <w:pPr>
              <w:spacing w:after="0" w:line="240" w:lineRule="auto"/>
              <w:rPr>
                <w:rFonts w:ascii="Times New Roman" w:hAnsi="Times New Roman" w:cs="Times New Roman"/>
                <w:b/>
                <w:bCs/>
                <w:sz w:val="24"/>
              </w:rPr>
            </w:pPr>
          </w:p>
        </w:tc>
      </w:tr>
      <w:tr w:rsidR="00B7665F" w:rsidRPr="000E0740" w14:paraId="1FD6EDC7" w14:textId="77777777" w:rsidTr="00B45921">
        <w:tc>
          <w:tcPr>
            <w:tcW w:w="12606" w:type="dxa"/>
            <w:gridSpan w:val="3"/>
          </w:tcPr>
          <w:p w14:paraId="13C0864B" w14:textId="77777777" w:rsidR="00B7665F" w:rsidRPr="00B7665F" w:rsidRDefault="00B7665F" w:rsidP="00B7665F">
            <w:pPr>
              <w:spacing w:after="0" w:line="240" w:lineRule="auto"/>
              <w:rPr>
                <w:rFonts w:ascii="Times New Roman" w:hAnsi="Times New Roman" w:cs="Times New Roman"/>
                <w:b/>
                <w:bCs/>
                <w:sz w:val="32"/>
                <w:szCs w:val="32"/>
              </w:rPr>
            </w:pPr>
            <w:r w:rsidRPr="00B7665F">
              <w:rPr>
                <w:rFonts w:ascii="Times New Roman" w:hAnsi="Times New Roman" w:cs="Times New Roman"/>
                <w:b/>
                <w:bCs/>
                <w:sz w:val="32"/>
                <w:szCs w:val="32"/>
              </w:rPr>
              <w:lastRenderedPageBreak/>
              <w:t>Předmět: Prvouka</w:t>
            </w:r>
          </w:p>
        </w:tc>
        <w:tc>
          <w:tcPr>
            <w:tcW w:w="2845" w:type="dxa"/>
            <w:gridSpan w:val="2"/>
          </w:tcPr>
          <w:p w14:paraId="5BECA085" w14:textId="77777777" w:rsidR="00B7665F" w:rsidRPr="00B7665F" w:rsidRDefault="00B7665F" w:rsidP="00B7665F">
            <w:pPr>
              <w:spacing w:after="0" w:line="240" w:lineRule="auto"/>
              <w:jc w:val="center"/>
              <w:rPr>
                <w:rFonts w:ascii="Times New Roman" w:hAnsi="Times New Roman" w:cs="Times New Roman"/>
                <w:b/>
                <w:bCs/>
                <w:sz w:val="32"/>
                <w:szCs w:val="32"/>
              </w:rPr>
            </w:pPr>
            <w:r w:rsidRPr="00B7665F">
              <w:rPr>
                <w:rFonts w:ascii="Times New Roman" w:hAnsi="Times New Roman" w:cs="Times New Roman"/>
                <w:b/>
                <w:bCs/>
                <w:sz w:val="32"/>
                <w:szCs w:val="32"/>
              </w:rPr>
              <w:t>Ročník: 1.</w:t>
            </w:r>
          </w:p>
        </w:tc>
      </w:tr>
      <w:tr w:rsidR="00B7665F" w:rsidRPr="000E0740" w14:paraId="52F3DC05" w14:textId="77777777" w:rsidTr="00B45921">
        <w:tc>
          <w:tcPr>
            <w:tcW w:w="4249" w:type="dxa"/>
          </w:tcPr>
          <w:p w14:paraId="136CAE82" w14:textId="77777777" w:rsidR="00B7665F" w:rsidRPr="00B7665F" w:rsidRDefault="00B7665F" w:rsidP="00B7665F">
            <w:pPr>
              <w:spacing w:after="0" w:line="240" w:lineRule="auto"/>
              <w:jc w:val="center"/>
              <w:rPr>
                <w:rFonts w:ascii="Times New Roman" w:hAnsi="Times New Roman" w:cs="Times New Roman"/>
                <w:b/>
                <w:bCs/>
                <w:sz w:val="24"/>
                <w:szCs w:val="24"/>
              </w:rPr>
            </w:pPr>
            <w:r w:rsidRPr="00B7665F">
              <w:rPr>
                <w:rFonts w:ascii="Times New Roman" w:hAnsi="Times New Roman" w:cs="Times New Roman"/>
                <w:b/>
                <w:bCs/>
                <w:sz w:val="24"/>
                <w:szCs w:val="24"/>
              </w:rPr>
              <w:t>Očekávané výstupy z RVP Z</w:t>
            </w:r>
            <w:r w:rsidR="00750E70">
              <w:rPr>
                <w:rFonts w:ascii="Times New Roman" w:hAnsi="Times New Roman" w:cs="Times New Roman"/>
                <w:b/>
                <w:bCs/>
                <w:sz w:val="24"/>
                <w:szCs w:val="24"/>
              </w:rPr>
              <w:t>V</w:t>
            </w:r>
          </w:p>
        </w:tc>
        <w:tc>
          <w:tcPr>
            <w:tcW w:w="4250" w:type="dxa"/>
          </w:tcPr>
          <w:p w14:paraId="4B6F6214" w14:textId="77777777" w:rsidR="00B7665F" w:rsidRPr="00B7665F" w:rsidRDefault="00B7665F" w:rsidP="00B7665F">
            <w:pPr>
              <w:spacing w:after="0" w:line="240" w:lineRule="auto"/>
              <w:jc w:val="center"/>
              <w:rPr>
                <w:rFonts w:ascii="Times New Roman" w:hAnsi="Times New Roman" w:cs="Times New Roman"/>
                <w:b/>
                <w:bCs/>
                <w:sz w:val="24"/>
                <w:szCs w:val="24"/>
              </w:rPr>
            </w:pPr>
            <w:r w:rsidRPr="00B7665F">
              <w:rPr>
                <w:rFonts w:ascii="Times New Roman" w:hAnsi="Times New Roman" w:cs="Times New Roman"/>
                <w:b/>
                <w:bCs/>
                <w:sz w:val="24"/>
                <w:szCs w:val="24"/>
              </w:rPr>
              <w:t xml:space="preserve">Školní výstupy </w:t>
            </w:r>
          </w:p>
        </w:tc>
        <w:tc>
          <w:tcPr>
            <w:tcW w:w="4107" w:type="dxa"/>
          </w:tcPr>
          <w:p w14:paraId="0B128398" w14:textId="77777777" w:rsidR="00B7665F" w:rsidRPr="00B7665F" w:rsidRDefault="00B7665F" w:rsidP="00B7665F">
            <w:pPr>
              <w:spacing w:after="0" w:line="240" w:lineRule="auto"/>
              <w:jc w:val="center"/>
              <w:rPr>
                <w:rFonts w:ascii="Times New Roman" w:hAnsi="Times New Roman" w:cs="Times New Roman"/>
                <w:b/>
                <w:bCs/>
                <w:sz w:val="24"/>
                <w:szCs w:val="24"/>
              </w:rPr>
            </w:pPr>
            <w:r w:rsidRPr="00B7665F">
              <w:rPr>
                <w:rFonts w:ascii="Times New Roman" w:hAnsi="Times New Roman" w:cs="Times New Roman"/>
                <w:b/>
                <w:bCs/>
                <w:sz w:val="24"/>
                <w:szCs w:val="24"/>
              </w:rPr>
              <w:t>Učivo</w:t>
            </w:r>
          </w:p>
        </w:tc>
        <w:tc>
          <w:tcPr>
            <w:tcW w:w="2845" w:type="dxa"/>
            <w:gridSpan w:val="2"/>
          </w:tcPr>
          <w:p w14:paraId="604F0807" w14:textId="77777777" w:rsidR="00B7665F" w:rsidRPr="00B7665F" w:rsidRDefault="00B7665F" w:rsidP="00B7665F">
            <w:pPr>
              <w:spacing w:after="0" w:line="240" w:lineRule="auto"/>
              <w:jc w:val="center"/>
              <w:rPr>
                <w:rFonts w:ascii="Times New Roman" w:hAnsi="Times New Roman" w:cs="Times New Roman"/>
                <w:b/>
                <w:bCs/>
                <w:sz w:val="24"/>
                <w:szCs w:val="24"/>
              </w:rPr>
            </w:pPr>
            <w:r w:rsidRPr="00B7665F">
              <w:rPr>
                <w:rFonts w:ascii="Times New Roman" w:hAnsi="Times New Roman" w:cs="Times New Roman"/>
                <w:b/>
                <w:bCs/>
                <w:sz w:val="24"/>
                <w:szCs w:val="24"/>
              </w:rPr>
              <w:t>Průřezová témata, mezipředmětové vztahy</w:t>
            </w:r>
          </w:p>
        </w:tc>
      </w:tr>
      <w:tr w:rsidR="00B7665F" w:rsidRPr="000E0740" w14:paraId="3709D9A0" w14:textId="77777777" w:rsidTr="00B45921">
        <w:tc>
          <w:tcPr>
            <w:tcW w:w="4249" w:type="dxa"/>
          </w:tcPr>
          <w:p w14:paraId="704C7FBC" w14:textId="77777777" w:rsidR="00B7665F" w:rsidRPr="00B7665F" w:rsidRDefault="00A318CE" w:rsidP="00B7665F">
            <w:pPr>
              <w:spacing w:after="0" w:line="240" w:lineRule="auto"/>
              <w:rPr>
                <w:rFonts w:ascii="Times New Roman" w:hAnsi="Times New Roman" w:cs="Times New Roman"/>
                <w:bCs/>
              </w:rPr>
            </w:pPr>
            <w:r>
              <w:rPr>
                <w:rFonts w:ascii="Times New Roman" w:hAnsi="Times New Roman" w:cs="Times New Roman"/>
                <w:bCs/>
              </w:rPr>
              <w:t xml:space="preserve">-pozoruje, </w:t>
            </w:r>
            <w:r w:rsidR="00B7665F" w:rsidRPr="00B7665F">
              <w:rPr>
                <w:rFonts w:ascii="Times New Roman" w:hAnsi="Times New Roman" w:cs="Times New Roman"/>
                <w:bCs/>
              </w:rPr>
              <w:t>popíše a porovná viditelné proměny v přírodě v jednotlivých ročních obdobích</w:t>
            </w:r>
          </w:p>
          <w:p w14:paraId="41CD39EC" w14:textId="77777777" w:rsidR="00B7665F" w:rsidRPr="00B7665F" w:rsidRDefault="00B7665F" w:rsidP="00B7665F">
            <w:pPr>
              <w:spacing w:after="0" w:line="240" w:lineRule="auto"/>
              <w:rPr>
                <w:rFonts w:ascii="Times New Roman" w:hAnsi="Times New Roman" w:cs="Times New Roman"/>
                <w:bCs/>
              </w:rPr>
            </w:pPr>
          </w:p>
          <w:p w14:paraId="7933D87D" w14:textId="77777777" w:rsidR="00B7665F" w:rsidRPr="00B7665F" w:rsidRDefault="00B7665F" w:rsidP="00B7665F">
            <w:pPr>
              <w:spacing w:after="0" w:line="240" w:lineRule="auto"/>
              <w:rPr>
                <w:rFonts w:ascii="Times New Roman" w:hAnsi="Times New Roman" w:cs="Times New Roman"/>
                <w:bCs/>
              </w:rPr>
            </w:pPr>
          </w:p>
          <w:p w14:paraId="550537BC" w14:textId="77777777" w:rsidR="00B7665F" w:rsidRPr="00B7665F" w:rsidRDefault="00B7665F" w:rsidP="00B7665F">
            <w:pPr>
              <w:spacing w:after="0" w:line="240" w:lineRule="auto"/>
              <w:rPr>
                <w:rFonts w:ascii="Times New Roman" w:hAnsi="Times New Roman" w:cs="Times New Roman"/>
                <w:bCs/>
              </w:rPr>
            </w:pPr>
          </w:p>
          <w:p w14:paraId="4437F8BE"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uplatňuje základní hygienické, režimové a jiné zdravotně preventivní návyky s vyu</w:t>
            </w:r>
            <w:r w:rsidR="00A318CE">
              <w:rPr>
                <w:rFonts w:ascii="Times New Roman" w:hAnsi="Times New Roman" w:cs="Times New Roman"/>
              </w:rPr>
              <w:t xml:space="preserve">žitím elementárních znalostí o </w:t>
            </w:r>
            <w:r w:rsidRPr="00B7665F">
              <w:rPr>
                <w:rFonts w:ascii="Times New Roman" w:hAnsi="Times New Roman" w:cs="Times New Roman"/>
              </w:rPr>
              <w:t>lidském těle</w:t>
            </w:r>
          </w:p>
          <w:p w14:paraId="324E7BDF"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xml:space="preserve"> projevuje vhodným chováním a činnostmi vztah ke zdraví</w:t>
            </w:r>
          </w:p>
          <w:p w14:paraId="07F2F49B" w14:textId="77777777" w:rsidR="00B7665F" w:rsidRDefault="00B7665F" w:rsidP="00A318CE">
            <w:pPr>
              <w:spacing w:after="0" w:line="240" w:lineRule="auto"/>
              <w:rPr>
                <w:rFonts w:ascii="Times New Roman" w:hAnsi="Times New Roman" w:cs="Times New Roman"/>
              </w:rPr>
            </w:pPr>
          </w:p>
          <w:p w14:paraId="0E9E8294" w14:textId="77777777" w:rsidR="00A318CE" w:rsidRPr="00A318CE" w:rsidRDefault="00A318CE" w:rsidP="00A318CE">
            <w:pPr>
              <w:spacing w:after="0" w:line="240" w:lineRule="auto"/>
              <w:rPr>
                <w:rFonts w:ascii="Times New Roman" w:hAnsi="Times New Roman" w:cs="Times New Roman"/>
              </w:rPr>
            </w:pPr>
            <w:r w:rsidRPr="00A318CE">
              <w:rPr>
                <w:rFonts w:ascii="Times New Roman" w:hAnsi="Times New Roman" w:cs="Times New Roman"/>
              </w:rPr>
              <w:t>poznává podstatu zdraví i příčiny jeho ohrožení</w:t>
            </w:r>
          </w:p>
          <w:p w14:paraId="720417F1" w14:textId="77777777" w:rsidR="00B7665F" w:rsidRPr="00B7665F" w:rsidRDefault="00B7665F" w:rsidP="00B7665F">
            <w:pPr>
              <w:spacing w:after="0" w:line="240" w:lineRule="auto"/>
              <w:rPr>
                <w:rFonts w:ascii="Times New Roman" w:hAnsi="Times New Roman" w:cs="Times New Roman"/>
              </w:rPr>
            </w:pPr>
          </w:p>
          <w:p w14:paraId="221770E3" w14:textId="77777777" w:rsidR="00B7665F" w:rsidRPr="00B7665F" w:rsidRDefault="00B7665F" w:rsidP="00B7665F">
            <w:pPr>
              <w:spacing w:after="0" w:line="240" w:lineRule="auto"/>
              <w:rPr>
                <w:rFonts w:ascii="Times New Roman" w:hAnsi="Times New Roman" w:cs="Times New Roman"/>
              </w:rPr>
            </w:pPr>
          </w:p>
          <w:p w14:paraId="78528383" w14:textId="77777777" w:rsidR="00B7665F" w:rsidRPr="00B7665F" w:rsidRDefault="00B7665F" w:rsidP="00B7665F">
            <w:pPr>
              <w:spacing w:after="0" w:line="240" w:lineRule="auto"/>
              <w:rPr>
                <w:rFonts w:ascii="Times New Roman" w:hAnsi="Times New Roman" w:cs="Times New Roman"/>
              </w:rPr>
            </w:pPr>
          </w:p>
          <w:p w14:paraId="108C2AA2"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xml:space="preserve">  - </w:t>
            </w:r>
            <w:r w:rsidRPr="002A4D10">
              <w:rPr>
                <w:rFonts w:ascii="Times New Roman" w:hAnsi="Times New Roman" w:cs="Times New Roman"/>
              </w:rPr>
              <w:t>dodržuje zásady bezpečného chování tak, aby neohrožoval zdraví své a ostatních</w:t>
            </w:r>
            <w:r w:rsidRPr="00B7665F">
              <w:rPr>
                <w:rFonts w:ascii="Times New Roman" w:hAnsi="Times New Roman" w:cs="Times New Roman"/>
              </w:rPr>
              <w:t xml:space="preserve">                        </w:t>
            </w:r>
          </w:p>
          <w:p w14:paraId="6C4C4E02" w14:textId="77777777" w:rsidR="00B7665F" w:rsidRPr="00B7665F" w:rsidRDefault="00B7665F" w:rsidP="00B7665F">
            <w:pPr>
              <w:spacing w:after="0" w:line="240" w:lineRule="auto"/>
              <w:jc w:val="center"/>
              <w:rPr>
                <w:rFonts w:ascii="Times New Roman" w:hAnsi="Times New Roman" w:cs="Times New Roman"/>
                <w:b/>
                <w:bCs/>
                <w:sz w:val="24"/>
              </w:rPr>
            </w:pPr>
          </w:p>
          <w:p w14:paraId="465995AB" w14:textId="77777777" w:rsidR="00B7665F" w:rsidRPr="00B7665F" w:rsidRDefault="00B7665F" w:rsidP="00B7665F">
            <w:pPr>
              <w:spacing w:after="0" w:line="240" w:lineRule="auto"/>
              <w:rPr>
                <w:rFonts w:ascii="Times New Roman" w:hAnsi="Times New Roman" w:cs="Times New Roman"/>
                <w:b/>
                <w:bCs/>
                <w:sz w:val="24"/>
              </w:rPr>
            </w:pPr>
          </w:p>
          <w:p w14:paraId="75CF8D2C" w14:textId="77777777" w:rsidR="00B7665F" w:rsidRPr="00B7665F" w:rsidRDefault="00B7665F" w:rsidP="00B7665F">
            <w:pPr>
              <w:spacing w:after="0" w:line="240" w:lineRule="auto"/>
              <w:jc w:val="center"/>
              <w:rPr>
                <w:rFonts w:ascii="Times New Roman" w:hAnsi="Times New Roman" w:cs="Times New Roman"/>
                <w:b/>
                <w:bCs/>
                <w:sz w:val="24"/>
              </w:rPr>
            </w:pPr>
          </w:p>
          <w:p w14:paraId="3667B8D6" w14:textId="77777777" w:rsidR="00B7665F" w:rsidRPr="00B7665F" w:rsidRDefault="00B7665F" w:rsidP="00B7665F">
            <w:pPr>
              <w:spacing w:after="0" w:line="240" w:lineRule="auto"/>
              <w:jc w:val="center"/>
              <w:rPr>
                <w:rFonts w:ascii="Times New Roman" w:hAnsi="Times New Roman" w:cs="Times New Roman"/>
                <w:b/>
                <w:bCs/>
                <w:sz w:val="24"/>
              </w:rPr>
            </w:pPr>
          </w:p>
          <w:p w14:paraId="442ABA4A" w14:textId="77777777" w:rsidR="00B7665F" w:rsidRPr="00B7665F" w:rsidRDefault="00B7665F" w:rsidP="00B7665F">
            <w:pPr>
              <w:spacing w:after="0" w:line="240" w:lineRule="auto"/>
              <w:jc w:val="center"/>
              <w:rPr>
                <w:rFonts w:ascii="Times New Roman" w:hAnsi="Times New Roman" w:cs="Times New Roman"/>
                <w:b/>
                <w:bCs/>
                <w:sz w:val="24"/>
              </w:rPr>
            </w:pPr>
          </w:p>
          <w:p w14:paraId="36398CD7" w14:textId="77777777" w:rsidR="00B7665F" w:rsidRPr="00B7665F" w:rsidRDefault="00B7665F" w:rsidP="00B7665F">
            <w:pPr>
              <w:spacing w:after="0" w:line="240" w:lineRule="auto"/>
              <w:jc w:val="center"/>
              <w:rPr>
                <w:rFonts w:ascii="Times New Roman" w:hAnsi="Times New Roman" w:cs="Times New Roman"/>
                <w:b/>
                <w:bCs/>
                <w:sz w:val="24"/>
              </w:rPr>
            </w:pPr>
          </w:p>
          <w:p w14:paraId="58DCD36B" w14:textId="77777777" w:rsidR="00B7665F" w:rsidRPr="00B7665F" w:rsidRDefault="00B7665F" w:rsidP="00B7665F">
            <w:pPr>
              <w:spacing w:after="0" w:line="240" w:lineRule="auto"/>
              <w:jc w:val="center"/>
              <w:rPr>
                <w:rFonts w:ascii="Times New Roman" w:hAnsi="Times New Roman" w:cs="Times New Roman"/>
                <w:b/>
                <w:bCs/>
                <w:sz w:val="24"/>
              </w:rPr>
            </w:pPr>
          </w:p>
          <w:p w14:paraId="2AA79C5E" w14:textId="77777777" w:rsidR="00B7665F" w:rsidRPr="00B7665F" w:rsidRDefault="00B7665F" w:rsidP="00B7665F">
            <w:pPr>
              <w:spacing w:after="0" w:line="240" w:lineRule="auto"/>
              <w:jc w:val="center"/>
              <w:rPr>
                <w:rFonts w:ascii="Times New Roman" w:hAnsi="Times New Roman" w:cs="Times New Roman"/>
                <w:b/>
                <w:bCs/>
                <w:sz w:val="24"/>
              </w:rPr>
            </w:pPr>
          </w:p>
          <w:p w14:paraId="7B269C95" w14:textId="77777777" w:rsidR="00B7665F" w:rsidRPr="00B7665F" w:rsidRDefault="00B7665F" w:rsidP="00B7665F">
            <w:pPr>
              <w:spacing w:after="0" w:line="240" w:lineRule="auto"/>
              <w:jc w:val="center"/>
              <w:rPr>
                <w:rFonts w:ascii="Times New Roman" w:hAnsi="Times New Roman" w:cs="Times New Roman"/>
                <w:b/>
                <w:bCs/>
                <w:sz w:val="24"/>
              </w:rPr>
            </w:pPr>
          </w:p>
          <w:p w14:paraId="1352098D" w14:textId="77777777" w:rsidR="00B7665F" w:rsidRPr="00B7665F" w:rsidRDefault="00B7665F" w:rsidP="00B7665F">
            <w:pPr>
              <w:spacing w:after="0" w:line="240" w:lineRule="auto"/>
              <w:jc w:val="center"/>
              <w:rPr>
                <w:rFonts w:ascii="Times New Roman" w:hAnsi="Times New Roman" w:cs="Times New Roman"/>
                <w:b/>
                <w:bCs/>
                <w:sz w:val="24"/>
              </w:rPr>
            </w:pPr>
          </w:p>
          <w:p w14:paraId="4D451ECB" w14:textId="77777777" w:rsidR="00B7665F" w:rsidRPr="00B7665F" w:rsidRDefault="00B7665F" w:rsidP="00B7665F">
            <w:pPr>
              <w:spacing w:after="0" w:line="240" w:lineRule="auto"/>
              <w:jc w:val="center"/>
              <w:rPr>
                <w:rFonts w:ascii="Times New Roman" w:hAnsi="Times New Roman" w:cs="Times New Roman"/>
                <w:b/>
                <w:bCs/>
                <w:sz w:val="24"/>
              </w:rPr>
            </w:pPr>
          </w:p>
          <w:p w14:paraId="6FBB30E7" w14:textId="77777777" w:rsidR="00B7665F" w:rsidRPr="00B7665F" w:rsidRDefault="00B7665F" w:rsidP="00B7665F">
            <w:pPr>
              <w:spacing w:after="0" w:line="240" w:lineRule="auto"/>
              <w:jc w:val="center"/>
              <w:rPr>
                <w:rFonts w:ascii="Times New Roman" w:hAnsi="Times New Roman" w:cs="Times New Roman"/>
                <w:b/>
                <w:bCs/>
                <w:sz w:val="24"/>
              </w:rPr>
            </w:pPr>
          </w:p>
          <w:p w14:paraId="7B5001FB" w14:textId="77777777" w:rsidR="00B7665F" w:rsidRPr="00B7665F" w:rsidRDefault="00B7665F" w:rsidP="00B7665F">
            <w:pPr>
              <w:spacing w:after="0" w:line="240" w:lineRule="auto"/>
              <w:jc w:val="center"/>
              <w:rPr>
                <w:rFonts w:ascii="Times New Roman" w:hAnsi="Times New Roman" w:cs="Times New Roman"/>
                <w:b/>
                <w:bCs/>
                <w:sz w:val="24"/>
              </w:rPr>
            </w:pPr>
          </w:p>
          <w:p w14:paraId="4768E1F6" w14:textId="77777777" w:rsidR="00B7665F" w:rsidRPr="00B7665F" w:rsidRDefault="00B7665F" w:rsidP="00B7665F">
            <w:pPr>
              <w:spacing w:after="0" w:line="240" w:lineRule="auto"/>
              <w:rPr>
                <w:rFonts w:ascii="Times New Roman" w:hAnsi="Times New Roman" w:cs="Times New Roman"/>
                <w:b/>
                <w:bCs/>
                <w:sz w:val="24"/>
              </w:rPr>
            </w:pPr>
          </w:p>
        </w:tc>
        <w:tc>
          <w:tcPr>
            <w:tcW w:w="4250" w:type="dxa"/>
          </w:tcPr>
          <w:p w14:paraId="1DB163E0"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pozná nejběžnější druhy domácích a volně žijících zvířat</w:t>
            </w:r>
          </w:p>
          <w:p w14:paraId="3951431F"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pojmenuje základní druhy ovoce a zeleniny</w:t>
            </w:r>
          </w:p>
          <w:p w14:paraId="7D88BF52"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-zná základní zásady chování v přírodě</w:t>
            </w:r>
          </w:p>
          <w:p w14:paraId="02209C70" w14:textId="77777777" w:rsidR="00B7665F" w:rsidRPr="00B7665F" w:rsidRDefault="00B7665F" w:rsidP="00B7665F">
            <w:pPr>
              <w:spacing w:after="0" w:line="240" w:lineRule="auto"/>
              <w:rPr>
                <w:rFonts w:ascii="Times New Roman" w:hAnsi="Times New Roman" w:cs="Times New Roman"/>
              </w:rPr>
            </w:pPr>
          </w:p>
          <w:p w14:paraId="381E1AAD" w14:textId="77777777" w:rsidR="00B7665F" w:rsidRPr="00B7665F" w:rsidRDefault="00B7665F" w:rsidP="00B7665F">
            <w:pPr>
              <w:spacing w:after="0" w:line="240" w:lineRule="auto"/>
              <w:rPr>
                <w:rFonts w:ascii="Times New Roman" w:hAnsi="Times New Roman" w:cs="Times New Roman"/>
              </w:rPr>
            </w:pPr>
          </w:p>
          <w:p w14:paraId="75F23C35"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dodržuje z</w:t>
            </w:r>
            <w:r w:rsidR="00A318CE">
              <w:rPr>
                <w:rFonts w:ascii="Times New Roman" w:hAnsi="Times New Roman" w:cs="Times New Roman"/>
              </w:rPr>
              <w:t xml:space="preserve">ákladní hygienické a zdravotně </w:t>
            </w:r>
            <w:r w:rsidRPr="00B7665F">
              <w:rPr>
                <w:rFonts w:ascii="Times New Roman" w:hAnsi="Times New Roman" w:cs="Times New Roman"/>
              </w:rPr>
              <w:t>preventivní návyky</w:t>
            </w:r>
          </w:p>
          <w:p w14:paraId="68FCBA88" w14:textId="77777777" w:rsidR="00B7665F" w:rsidRPr="00B7665F" w:rsidRDefault="00A318CE" w:rsidP="00B7665F">
            <w:pPr>
              <w:spacing w:after="0" w:line="240" w:lineRule="auto"/>
              <w:rPr>
                <w:rFonts w:ascii="Times New Roman" w:hAnsi="Times New Roman" w:cs="Times New Roman"/>
              </w:rPr>
            </w:pPr>
            <w:r>
              <w:rPr>
                <w:rFonts w:ascii="Times New Roman" w:hAnsi="Times New Roman" w:cs="Times New Roman"/>
              </w:rPr>
              <w:t xml:space="preserve">- pravidelně řadí </w:t>
            </w:r>
            <w:r w:rsidR="00B7665F" w:rsidRPr="00B7665F">
              <w:rPr>
                <w:rFonts w:ascii="Times New Roman" w:hAnsi="Times New Roman" w:cs="Times New Roman"/>
              </w:rPr>
              <w:t>hygienické návyky do denního režimu</w:t>
            </w:r>
          </w:p>
          <w:p w14:paraId="428CE838"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uplatňuje zásady zdravého stravovacího a pitného režimu a pomocí dospělých</w:t>
            </w:r>
          </w:p>
          <w:p w14:paraId="32B58D01" w14:textId="77777777" w:rsid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přiměřené chování při stolování</w:t>
            </w:r>
          </w:p>
          <w:p w14:paraId="79EF1EF9" w14:textId="77777777" w:rsidR="00A318CE" w:rsidRPr="00B7665F" w:rsidRDefault="00A318CE" w:rsidP="00B7665F">
            <w:pPr>
              <w:spacing w:after="0" w:line="240" w:lineRule="auto"/>
              <w:rPr>
                <w:rFonts w:ascii="Times New Roman" w:hAnsi="Times New Roman" w:cs="Times New Roman"/>
              </w:rPr>
            </w:pPr>
          </w:p>
          <w:p w14:paraId="65843ED3"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chápe, že dostatečný spánek, odpočinek a aktivní pohyb má velký význam pro zdraví člověka</w:t>
            </w:r>
          </w:p>
          <w:p w14:paraId="1D6B14F9" w14:textId="77777777" w:rsidR="00B7665F" w:rsidRDefault="00A318CE" w:rsidP="00B7665F">
            <w:pPr>
              <w:spacing w:after="0" w:line="240" w:lineRule="auto"/>
              <w:rPr>
                <w:rFonts w:ascii="Times New Roman" w:hAnsi="Times New Roman" w:cs="Times New Roman"/>
              </w:rPr>
            </w:pPr>
            <w:r>
              <w:rPr>
                <w:rFonts w:ascii="Times New Roman" w:hAnsi="Times New Roman" w:cs="Times New Roman"/>
              </w:rPr>
              <w:t>- učí se předcházet úrazům i vzniku nemocí</w:t>
            </w:r>
          </w:p>
          <w:p w14:paraId="301052A6" w14:textId="77777777" w:rsidR="00A318CE" w:rsidRPr="00B7665F" w:rsidRDefault="00A318CE" w:rsidP="00B7665F">
            <w:pPr>
              <w:spacing w:after="0" w:line="240" w:lineRule="auto"/>
              <w:rPr>
                <w:rFonts w:ascii="Times New Roman" w:hAnsi="Times New Roman" w:cs="Times New Roman"/>
              </w:rPr>
            </w:pPr>
          </w:p>
          <w:p w14:paraId="7D3F7B00" w14:textId="77777777" w:rsidR="00B7665F" w:rsidRDefault="00A318CE" w:rsidP="00B7665F">
            <w:pPr>
              <w:spacing w:after="0" w:line="240" w:lineRule="auto"/>
              <w:rPr>
                <w:rFonts w:ascii="Times New Roman" w:hAnsi="Times New Roman" w:cs="Times New Roman"/>
              </w:rPr>
            </w:pPr>
            <w:r>
              <w:rPr>
                <w:rFonts w:ascii="Times New Roman" w:hAnsi="Times New Roman" w:cs="Times New Roman"/>
              </w:rPr>
              <w:t xml:space="preserve">- uplatňuje zásady bezpečného </w:t>
            </w:r>
            <w:r w:rsidR="00B7665F" w:rsidRPr="00B7665F">
              <w:rPr>
                <w:rFonts w:ascii="Times New Roman" w:hAnsi="Times New Roman" w:cs="Times New Roman"/>
              </w:rPr>
              <w:t xml:space="preserve">chování tak, aby neohrožoval zdraví své a zdraví jiných  </w:t>
            </w:r>
          </w:p>
          <w:p w14:paraId="075EA0E5" w14:textId="77777777" w:rsidR="00A318CE" w:rsidRPr="00B7665F" w:rsidRDefault="00A318CE" w:rsidP="00B7665F">
            <w:pPr>
              <w:spacing w:after="0" w:line="240" w:lineRule="auto"/>
              <w:rPr>
                <w:rFonts w:ascii="Times New Roman" w:hAnsi="Times New Roman" w:cs="Times New Roman"/>
              </w:rPr>
            </w:pPr>
          </w:p>
          <w:p w14:paraId="544F2843" w14:textId="77777777" w:rsidR="00B7665F" w:rsidRDefault="00A318CE" w:rsidP="00B7665F">
            <w:pPr>
              <w:spacing w:after="0" w:line="240" w:lineRule="auto"/>
              <w:rPr>
                <w:rFonts w:ascii="Times New Roman" w:hAnsi="Times New Roman" w:cs="Times New Roman"/>
              </w:rPr>
            </w:pPr>
            <w:r>
              <w:rPr>
                <w:rFonts w:ascii="Times New Roman" w:hAnsi="Times New Roman" w:cs="Times New Roman"/>
              </w:rPr>
              <w:t xml:space="preserve">- rozpozná obvyklé příznaky </w:t>
            </w:r>
            <w:r w:rsidR="00B7665F" w:rsidRPr="00B7665F">
              <w:rPr>
                <w:rFonts w:ascii="Times New Roman" w:hAnsi="Times New Roman" w:cs="Times New Roman"/>
              </w:rPr>
              <w:t>běžných nemocí</w:t>
            </w:r>
          </w:p>
          <w:p w14:paraId="7BC87F95" w14:textId="77777777" w:rsidR="00A318CE" w:rsidRPr="00B7665F" w:rsidRDefault="00A318CE" w:rsidP="00B7665F">
            <w:pPr>
              <w:spacing w:after="0" w:line="240" w:lineRule="auto"/>
              <w:rPr>
                <w:rFonts w:ascii="Times New Roman" w:hAnsi="Times New Roman" w:cs="Times New Roman"/>
              </w:rPr>
            </w:pPr>
          </w:p>
          <w:p w14:paraId="55D370E3"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xml:space="preserve">- učí se přivolat pomoc dospělých sobě, ale i jiným             </w:t>
            </w:r>
          </w:p>
          <w:p w14:paraId="2B9E94C0" w14:textId="77777777" w:rsidR="00B7665F" w:rsidRPr="00B7665F" w:rsidRDefault="00B7665F" w:rsidP="00B7665F">
            <w:pPr>
              <w:spacing w:after="0" w:line="240" w:lineRule="auto"/>
              <w:jc w:val="center"/>
              <w:rPr>
                <w:rFonts w:ascii="Times New Roman" w:hAnsi="Times New Roman" w:cs="Times New Roman"/>
                <w:b/>
                <w:bCs/>
                <w:sz w:val="24"/>
              </w:rPr>
            </w:pPr>
          </w:p>
          <w:p w14:paraId="7DBD4CE2" w14:textId="77777777" w:rsidR="00B7665F" w:rsidRPr="00B7665F" w:rsidRDefault="00B7665F" w:rsidP="00B7665F">
            <w:pPr>
              <w:spacing w:after="0" w:line="240" w:lineRule="auto"/>
              <w:jc w:val="center"/>
              <w:rPr>
                <w:rFonts w:ascii="Times New Roman" w:hAnsi="Times New Roman" w:cs="Times New Roman"/>
                <w:b/>
                <w:bCs/>
                <w:sz w:val="24"/>
              </w:rPr>
            </w:pPr>
          </w:p>
          <w:p w14:paraId="623B70B6" w14:textId="77777777" w:rsidR="00B7665F" w:rsidRPr="00B7665F" w:rsidRDefault="00B7665F" w:rsidP="00B7665F">
            <w:pPr>
              <w:spacing w:after="0" w:line="240" w:lineRule="auto"/>
              <w:jc w:val="center"/>
              <w:rPr>
                <w:rFonts w:ascii="Times New Roman" w:hAnsi="Times New Roman" w:cs="Times New Roman"/>
                <w:b/>
                <w:bCs/>
                <w:sz w:val="24"/>
              </w:rPr>
            </w:pPr>
          </w:p>
          <w:p w14:paraId="1D5FE4A4" w14:textId="77777777" w:rsidR="00B7665F" w:rsidRPr="00B7665F" w:rsidRDefault="00B7665F" w:rsidP="00B7665F">
            <w:pPr>
              <w:spacing w:after="0" w:line="240" w:lineRule="auto"/>
              <w:jc w:val="center"/>
              <w:rPr>
                <w:rFonts w:ascii="Times New Roman" w:hAnsi="Times New Roman" w:cs="Times New Roman"/>
                <w:b/>
                <w:bCs/>
                <w:sz w:val="24"/>
              </w:rPr>
            </w:pPr>
          </w:p>
          <w:p w14:paraId="02D317FC" w14:textId="77777777" w:rsidR="00B7665F" w:rsidRPr="00B7665F" w:rsidRDefault="00B7665F" w:rsidP="00B7665F">
            <w:pPr>
              <w:spacing w:after="0" w:line="240" w:lineRule="auto"/>
              <w:jc w:val="center"/>
              <w:rPr>
                <w:rFonts w:ascii="Times New Roman" w:hAnsi="Times New Roman" w:cs="Times New Roman"/>
                <w:b/>
                <w:bCs/>
                <w:sz w:val="24"/>
              </w:rPr>
            </w:pPr>
          </w:p>
          <w:p w14:paraId="774BDF0F" w14:textId="77777777" w:rsidR="00B7665F" w:rsidRPr="00B7665F" w:rsidRDefault="00B7665F" w:rsidP="00B7665F">
            <w:pPr>
              <w:spacing w:after="0" w:line="240" w:lineRule="auto"/>
              <w:jc w:val="center"/>
              <w:rPr>
                <w:rFonts w:ascii="Times New Roman" w:hAnsi="Times New Roman" w:cs="Times New Roman"/>
                <w:b/>
                <w:bCs/>
                <w:sz w:val="24"/>
              </w:rPr>
            </w:pPr>
          </w:p>
          <w:p w14:paraId="34B92B5A" w14:textId="77777777" w:rsidR="00B7665F" w:rsidRPr="00B7665F" w:rsidRDefault="00B7665F" w:rsidP="00B7665F">
            <w:pPr>
              <w:spacing w:after="0" w:line="240" w:lineRule="auto"/>
              <w:jc w:val="center"/>
              <w:rPr>
                <w:rFonts w:ascii="Times New Roman" w:hAnsi="Times New Roman" w:cs="Times New Roman"/>
                <w:b/>
                <w:bCs/>
                <w:sz w:val="24"/>
              </w:rPr>
            </w:pPr>
          </w:p>
          <w:p w14:paraId="3EC0F1A3" w14:textId="77777777" w:rsidR="00B7665F" w:rsidRPr="00B7665F" w:rsidRDefault="00B7665F" w:rsidP="00B7665F">
            <w:pPr>
              <w:spacing w:after="0" w:line="240" w:lineRule="auto"/>
              <w:rPr>
                <w:rFonts w:ascii="Times New Roman" w:hAnsi="Times New Roman" w:cs="Times New Roman"/>
                <w:b/>
                <w:bCs/>
                <w:sz w:val="24"/>
              </w:rPr>
            </w:pPr>
          </w:p>
        </w:tc>
        <w:tc>
          <w:tcPr>
            <w:tcW w:w="4107" w:type="dxa"/>
          </w:tcPr>
          <w:p w14:paraId="0B02E12B" w14:textId="77777777" w:rsidR="00B7665F" w:rsidRPr="00B7665F" w:rsidRDefault="00B7665F" w:rsidP="00B7665F">
            <w:pPr>
              <w:pStyle w:val="Nadpis1"/>
              <w:rPr>
                <w:b/>
                <w:sz w:val="22"/>
                <w:szCs w:val="22"/>
              </w:rPr>
            </w:pPr>
            <w:r w:rsidRPr="00B7665F">
              <w:rPr>
                <w:b/>
                <w:sz w:val="22"/>
                <w:szCs w:val="22"/>
              </w:rPr>
              <w:t>Rozmanitost přírody</w:t>
            </w:r>
          </w:p>
          <w:p w14:paraId="0884F821"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Ohleduplné chování k přírodě:</w:t>
            </w:r>
          </w:p>
          <w:p w14:paraId="702FC4BB"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roční období</w:t>
            </w:r>
          </w:p>
          <w:p w14:paraId="739B235B" w14:textId="77777777" w:rsidR="00B7665F" w:rsidRPr="00B7665F" w:rsidRDefault="00B7665F" w:rsidP="00B7665F">
            <w:pPr>
              <w:spacing w:after="0" w:line="240" w:lineRule="auto"/>
              <w:rPr>
                <w:rFonts w:ascii="Times New Roman" w:hAnsi="Times New Roman" w:cs="Times New Roman"/>
              </w:rPr>
            </w:pPr>
          </w:p>
          <w:p w14:paraId="21A849C7" w14:textId="77777777" w:rsidR="00B7665F" w:rsidRPr="00B7665F" w:rsidRDefault="00B7665F" w:rsidP="00B7665F">
            <w:pPr>
              <w:spacing w:after="0" w:line="240" w:lineRule="auto"/>
              <w:rPr>
                <w:rFonts w:ascii="Times New Roman" w:hAnsi="Times New Roman" w:cs="Times New Roman"/>
              </w:rPr>
            </w:pPr>
          </w:p>
          <w:p w14:paraId="50232A8A" w14:textId="77777777" w:rsidR="00B7665F" w:rsidRPr="00B7665F" w:rsidRDefault="00B7665F" w:rsidP="00B7665F">
            <w:pPr>
              <w:spacing w:after="0" w:line="240" w:lineRule="auto"/>
              <w:rPr>
                <w:rFonts w:ascii="Times New Roman" w:hAnsi="Times New Roman" w:cs="Times New Roman"/>
                <w:b/>
                <w:bCs/>
              </w:rPr>
            </w:pPr>
            <w:r w:rsidRPr="00B7665F">
              <w:rPr>
                <w:rFonts w:ascii="Times New Roman" w:hAnsi="Times New Roman" w:cs="Times New Roman"/>
                <w:b/>
                <w:bCs/>
              </w:rPr>
              <w:t>Člověk a jeho zdraví</w:t>
            </w:r>
          </w:p>
          <w:p w14:paraId="7023C267"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Péče o zdraví, zdravá výživa:</w:t>
            </w:r>
          </w:p>
          <w:p w14:paraId="26E5D431"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denní režim</w:t>
            </w:r>
          </w:p>
          <w:p w14:paraId="5A0A2F7F"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pitný režim</w:t>
            </w:r>
          </w:p>
          <w:p w14:paraId="53CCF0DB"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pohybový režim</w:t>
            </w:r>
          </w:p>
          <w:p w14:paraId="7840D39A"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zdravá strava</w:t>
            </w:r>
          </w:p>
          <w:p w14:paraId="6A02B72D" w14:textId="77777777" w:rsidR="00B7665F" w:rsidRPr="00B7665F" w:rsidRDefault="00B7665F" w:rsidP="00B7665F">
            <w:pPr>
              <w:spacing w:after="0" w:line="240" w:lineRule="auto"/>
              <w:rPr>
                <w:rFonts w:ascii="Times New Roman" w:hAnsi="Times New Roman" w:cs="Times New Roman"/>
              </w:rPr>
            </w:pPr>
          </w:p>
          <w:p w14:paraId="053A197C" w14:textId="77777777" w:rsidR="00B7665F" w:rsidRPr="00B7665F" w:rsidRDefault="00B7665F" w:rsidP="00B7665F">
            <w:pPr>
              <w:spacing w:after="0" w:line="240" w:lineRule="auto"/>
              <w:rPr>
                <w:rFonts w:ascii="Times New Roman" w:hAnsi="Times New Roman" w:cs="Times New Roman"/>
              </w:rPr>
            </w:pPr>
          </w:p>
          <w:p w14:paraId="20F05F40" w14:textId="77777777" w:rsidR="00B7665F" w:rsidRPr="00B7665F" w:rsidRDefault="00B7665F" w:rsidP="00B7665F">
            <w:pPr>
              <w:spacing w:after="0" w:line="240" w:lineRule="auto"/>
              <w:rPr>
                <w:rFonts w:ascii="Times New Roman" w:hAnsi="Times New Roman" w:cs="Times New Roman"/>
              </w:rPr>
            </w:pPr>
          </w:p>
          <w:p w14:paraId="4082CC61" w14:textId="77777777" w:rsidR="00B7665F" w:rsidRPr="00B7665F" w:rsidRDefault="00B7665F" w:rsidP="00B7665F">
            <w:pPr>
              <w:spacing w:after="0" w:line="240" w:lineRule="auto"/>
              <w:rPr>
                <w:rFonts w:ascii="Times New Roman" w:hAnsi="Times New Roman" w:cs="Times New Roman"/>
              </w:rPr>
            </w:pPr>
          </w:p>
          <w:p w14:paraId="74E76C91" w14:textId="77777777" w:rsidR="00B7665F" w:rsidRPr="00B7665F" w:rsidRDefault="00B7665F" w:rsidP="00B7665F">
            <w:pPr>
              <w:spacing w:after="0" w:line="240" w:lineRule="auto"/>
              <w:rPr>
                <w:rFonts w:ascii="Times New Roman" w:hAnsi="Times New Roman" w:cs="Times New Roman"/>
              </w:rPr>
            </w:pPr>
          </w:p>
          <w:p w14:paraId="6D3CF3E1"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b/>
              </w:rPr>
              <w:t>Osobní bezpečí</w:t>
            </w:r>
          </w:p>
          <w:p w14:paraId="5664ECA8"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xml:space="preserve">- bezpečné chování </w:t>
            </w:r>
          </w:p>
          <w:p w14:paraId="78D7D4DA" w14:textId="77777777" w:rsidR="00B7665F" w:rsidRPr="00B7665F" w:rsidRDefault="00B7665F" w:rsidP="00B7665F">
            <w:pPr>
              <w:spacing w:after="0" w:line="240" w:lineRule="auto"/>
              <w:jc w:val="center"/>
              <w:rPr>
                <w:rFonts w:ascii="Times New Roman" w:hAnsi="Times New Roman" w:cs="Times New Roman"/>
                <w:b/>
                <w:bCs/>
              </w:rPr>
            </w:pPr>
          </w:p>
          <w:p w14:paraId="0B0D97A6" w14:textId="77777777" w:rsidR="00B7665F" w:rsidRPr="00B7665F" w:rsidRDefault="00B7665F" w:rsidP="00B7665F">
            <w:pPr>
              <w:spacing w:after="0" w:line="240" w:lineRule="auto"/>
              <w:jc w:val="center"/>
              <w:rPr>
                <w:rFonts w:ascii="Times New Roman" w:hAnsi="Times New Roman" w:cs="Times New Roman"/>
                <w:b/>
                <w:bCs/>
                <w:sz w:val="24"/>
              </w:rPr>
            </w:pPr>
          </w:p>
          <w:p w14:paraId="237F76E0" w14:textId="77777777" w:rsidR="00B7665F" w:rsidRPr="00B7665F" w:rsidRDefault="00B7665F" w:rsidP="00B7665F">
            <w:pPr>
              <w:spacing w:after="0" w:line="240" w:lineRule="auto"/>
              <w:jc w:val="center"/>
              <w:rPr>
                <w:rFonts w:ascii="Times New Roman" w:hAnsi="Times New Roman" w:cs="Times New Roman"/>
                <w:b/>
                <w:bCs/>
                <w:sz w:val="24"/>
              </w:rPr>
            </w:pPr>
          </w:p>
          <w:p w14:paraId="6C00325C" w14:textId="77777777" w:rsidR="00B7665F" w:rsidRPr="00B7665F" w:rsidRDefault="00B7665F" w:rsidP="00B7665F">
            <w:pPr>
              <w:spacing w:after="0" w:line="240" w:lineRule="auto"/>
              <w:jc w:val="center"/>
              <w:rPr>
                <w:rFonts w:ascii="Times New Roman" w:hAnsi="Times New Roman" w:cs="Times New Roman"/>
                <w:b/>
                <w:bCs/>
                <w:sz w:val="24"/>
              </w:rPr>
            </w:pPr>
          </w:p>
          <w:p w14:paraId="5E98DC18" w14:textId="77777777" w:rsidR="00B7665F" w:rsidRPr="00B7665F" w:rsidRDefault="00B7665F" w:rsidP="00B7665F">
            <w:pPr>
              <w:spacing w:after="0" w:line="240" w:lineRule="auto"/>
              <w:jc w:val="center"/>
              <w:rPr>
                <w:rFonts w:ascii="Times New Roman" w:hAnsi="Times New Roman" w:cs="Times New Roman"/>
                <w:b/>
                <w:bCs/>
                <w:sz w:val="24"/>
              </w:rPr>
            </w:pPr>
          </w:p>
          <w:p w14:paraId="29407B7B" w14:textId="77777777" w:rsidR="00B7665F" w:rsidRPr="00B7665F" w:rsidRDefault="00B7665F" w:rsidP="00B7665F">
            <w:pPr>
              <w:spacing w:after="0" w:line="240" w:lineRule="auto"/>
              <w:jc w:val="center"/>
              <w:rPr>
                <w:rFonts w:ascii="Times New Roman" w:hAnsi="Times New Roman" w:cs="Times New Roman"/>
                <w:b/>
                <w:bCs/>
                <w:sz w:val="24"/>
              </w:rPr>
            </w:pPr>
          </w:p>
          <w:p w14:paraId="29CDF3B4" w14:textId="77777777" w:rsidR="00B7665F" w:rsidRPr="00B7665F" w:rsidRDefault="00B7665F" w:rsidP="00B7665F">
            <w:pPr>
              <w:spacing w:after="0" w:line="240" w:lineRule="auto"/>
              <w:jc w:val="center"/>
              <w:rPr>
                <w:rFonts w:ascii="Times New Roman" w:hAnsi="Times New Roman" w:cs="Times New Roman"/>
                <w:b/>
                <w:bCs/>
                <w:sz w:val="24"/>
              </w:rPr>
            </w:pPr>
          </w:p>
          <w:p w14:paraId="5D0B07F2" w14:textId="77777777" w:rsidR="00B7665F" w:rsidRPr="00B7665F" w:rsidRDefault="00B7665F" w:rsidP="00B7665F">
            <w:pPr>
              <w:spacing w:after="0" w:line="240" w:lineRule="auto"/>
              <w:jc w:val="center"/>
              <w:rPr>
                <w:rFonts w:ascii="Times New Roman" w:hAnsi="Times New Roman" w:cs="Times New Roman"/>
                <w:b/>
                <w:bCs/>
                <w:sz w:val="24"/>
              </w:rPr>
            </w:pPr>
          </w:p>
          <w:p w14:paraId="0B3CBAAA" w14:textId="77777777" w:rsidR="00B7665F" w:rsidRPr="00B7665F" w:rsidRDefault="00B7665F" w:rsidP="00B7665F">
            <w:pPr>
              <w:spacing w:after="0" w:line="240" w:lineRule="auto"/>
              <w:jc w:val="center"/>
              <w:rPr>
                <w:rFonts w:ascii="Times New Roman" w:hAnsi="Times New Roman" w:cs="Times New Roman"/>
                <w:b/>
                <w:bCs/>
                <w:sz w:val="24"/>
              </w:rPr>
            </w:pPr>
          </w:p>
          <w:p w14:paraId="33D1C6E1" w14:textId="77777777" w:rsidR="00B7665F" w:rsidRPr="00B7665F" w:rsidRDefault="00B7665F" w:rsidP="00B7665F">
            <w:pPr>
              <w:spacing w:after="0" w:line="240" w:lineRule="auto"/>
              <w:jc w:val="center"/>
              <w:rPr>
                <w:rFonts w:ascii="Times New Roman" w:hAnsi="Times New Roman" w:cs="Times New Roman"/>
                <w:b/>
                <w:bCs/>
                <w:sz w:val="24"/>
              </w:rPr>
            </w:pPr>
          </w:p>
          <w:p w14:paraId="11C76548" w14:textId="77777777" w:rsidR="00B7665F" w:rsidRPr="00B7665F" w:rsidRDefault="00B7665F" w:rsidP="00B7665F">
            <w:pPr>
              <w:spacing w:after="0" w:line="240" w:lineRule="auto"/>
              <w:jc w:val="center"/>
              <w:rPr>
                <w:rFonts w:ascii="Times New Roman" w:hAnsi="Times New Roman" w:cs="Times New Roman"/>
                <w:b/>
                <w:bCs/>
                <w:sz w:val="24"/>
              </w:rPr>
            </w:pPr>
          </w:p>
          <w:p w14:paraId="29852FD5" w14:textId="77777777" w:rsidR="00B7665F" w:rsidRPr="00B7665F" w:rsidRDefault="00B7665F" w:rsidP="00B7665F">
            <w:pPr>
              <w:spacing w:after="0" w:line="240" w:lineRule="auto"/>
              <w:jc w:val="center"/>
              <w:rPr>
                <w:rFonts w:ascii="Times New Roman" w:hAnsi="Times New Roman" w:cs="Times New Roman"/>
                <w:b/>
                <w:bCs/>
                <w:sz w:val="24"/>
              </w:rPr>
            </w:pPr>
          </w:p>
          <w:p w14:paraId="7588CC74" w14:textId="77777777" w:rsidR="00B7665F" w:rsidRPr="00B7665F" w:rsidRDefault="00B7665F" w:rsidP="00B7665F">
            <w:pPr>
              <w:spacing w:after="0" w:line="240" w:lineRule="auto"/>
              <w:jc w:val="center"/>
              <w:rPr>
                <w:rFonts w:ascii="Times New Roman" w:hAnsi="Times New Roman" w:cs="Times New Roman"/>
                <w:b/>
                <w:bCs/>
                <w:sz w:val="24"/>
              </w:rPr>
            </w:pPr>
          </w:p>
          <w:p w14:paraId="1C186253" w14:textId="77777777" w:rsidR="00B7665F" w:rsidRPr="00B7665F" w:rsidRDefault="00B7665F" w:rsidP="00B7665F">
            <w:pPr>
              <w:spacing w:after="0" w:line="240" w:lineRule="auto"/>
              <w:jc w:val="center"/>
              <w:rPr>
                <w:rFonts w:ascii="Times New Roman" w:hAnsi="Times New Roman" w:cs="Times New Roman"/>
                <w:b/>
                <w:bCs/>
                <w:sz w:val="24"/>
              </w:rPr>
            </w:pPr>
          </w:p>
          <w:p w14:paraId="6E80B815" w14:textId="77777777" w:rsidR="00B7665F" w:rsidRPr="00B7665F" w:rsidRDefault="00B7665F" w:rsidP="00B7665F">
            <w:pPr>
              <w:spacing w:after="0" w:line="240" w:lineRule="auto"/>
              <w:rPr>
                <w:rFonts w:ascii="Times New Roman" w:hAnsi="Times New Roman" w:cs="Times New Roman"/>
                <w:b/>
                <w:bCs/>
                <w:sz w:val="24"/>
              </w:rPr>
            </w:pPr>
          </w:p>
        </w:tc>
        <w:tc>
          <w:tcPr>
            <w:tcW w:w="2845" w:type="dxa"/>
            <w:gridSpan w:val="2"/>
          </w:tcPr>
          <w:p w14:paraId="5B22E4BB" w14:textId="77777777" w:rsidR="00B7665F" w:rsidRPr="00B7665F" w:rsidRDefault="00B7665F" w:rsidP="00B7665F">
            <w:pPr>
              <w:spacing w:after="0" w:line="240" w:lineRule="auto"/>
              <w:jc w:val="center"/>
              <w:rPr>
                <w:rFonts w:ascii="Times New Roman" w:hAnsi="Times New Roman" w:cs="Times New Roman"/>
                <w:b/>
                <w:bCs/>
                <w:sz w:val="24"/>
              </w:rPr>
            </w:pPr>
          </w:p>
          <w:p w14:paraId="64ADB15F" w14:textId="77777777" w:rsidR="00B7665F" w:rsidRPr="00B7665F" w:rsidRDefault="00B7665F" w:rsidP="00B7665F">
            <w:pPr>
              <w:pStyle w:val="Nadpis1"/>
              <w:rPr>
                <w:sz w:val="22"/>
                <w:szCs w:val="22"/>
              </w:rPr>
            </w:pPr>
            <w:r w:rsidRPr="00B7665F">
              <w:rPr>
                <w:sz w:val="22"/>
                <w:szCs w:val="22"/>
              </w:rPr>
              <w:t>VV – Práce s přírodninami</w:t>
            </w:r>
          </w:p>
          <w:p w14:paraId="767A88BD" w14:textId="77777777" w:rsidR="00B7665F" w:rsidRPr="00B7665F" w:rsidRDefault="00B7665F" w:rsidP="00B7665F">
            <w:pPr>
              <w:spacing w:after="0" w:line="240" w:lineRule="auto"/>
              <w:rPr>
                <w:rFonts w:ascii="Times New Roman" w:hAnsi="Times New Roman" w:cs="Times New Roman"/>
                <w:b/>
                <w:bCs/>
              </w:rPr>
            </w:pPr>
          </w:p>
          <w:p w14:paraId="55DCA4D5" w14:textId="77777777" w:rsidR="00B7665F" w:rsidRPr="00B7665F" w:rsidRDefault="00B7665F" w:rsidP="00B7665F">
            <w:pPr>
              <w:spacing w:after="0" w:line="240" w:lineRule="auto"/>
              <w:rPr>
                <w:rFonts w:ascii="Times New Roman" w:hAnsi="Times New Roman" w:cs="Times New Roman"/>
                <w:b/>
                <w:bCs/>
              </w:rPr>
            </w:pPr>
          </w:p>
          <w:p w14:paraId="0CAC680F" w14:textId="77777777" w:rsidR="00B7665F" w:rsidRPr="00B7665F" w:rsidRDefault="00B7665F" w:rsidP="00B7665F">
            <w:pPr>
              <w:spacing w:after="0" w:line="240" w:lineRule="auto"/>
              <w:rPr>
                <w:rFonts w:ascii="Times New Roman" w:hAnsi="Times New Roman" w:cs="Times New Roman"/>
                <w:b/>
                <w:bCs/>
              </w:rPr>
            </w:pPr>
          </w:p>
          <w:p w14:paraId="4D20B169" w14:textId="77777777" w:rsidR="00B7665F" w:rsidRPr="00B7665F" w:rsidRDefault="00B7665F" w:rsidP="00B7665F">
            <w:pPr>
              <w:spacing w:after="0" w:line="240" w:lineRule="auto"/>
              <w:rPr>
                <w:rFonts w:ascii="Times New Roman" w:hAnsi="Times New Roman" w:cs="Times New Roman"/>
                <w:b/>
                <w:bCs/>
              </w:rPr>
            </w:pPr>
          </w:p>
          <w:p w14:paraId="7A42D831" w14:textId="77777777" w:rsidR="00B7665F" w:rsidRPr="00B7665F" w:rsidRDefault="00B7665F" w:rsidP="00B7665F">
            <w:pPr>
              <w:spacing w:after="0" w:line="240" w:lineRule="auto"/>
              <w:jc w:val="center"/>
              <w:rPr>
                <w:rFonts w:ascii="Times New Roman" w:hAnsi="Times New Roman" w:cs="Times New Roman"/>
                <w:bCs/>
              </w:rPr>
            </w:pPr>
            <w:r w:rsidRPr="00B7665F">
              <w:rPr>
                <w:rFonts w:ascii="Times New Roman" w:hAnsi="Times New Roman" w:cs="Times New Roman"/>
                <w:bCs/>
              </w:rPr>
              <w:t>TV – Hygiena při TV</w:t>
            </w:r>
          </w:p>
          <w:p w14:paraId="716CC1D7" w14:textId="77777777" w:rsidR="00B7665F" w:rsidRPr="00B7665F" w:rsidRDefault="00B7665F" w:rsidP="00B7665F">
            <w:pPr>
              <w:spacing w:after="0" w:line="240" w:lineRule="auto"/>
              <w:jc w:val="center"/>
              <w:rPr>
                <w:rFonts w:ascii="Times New Roman" w:hAnsi="Times New Roman" w:cs="Times New Roman"/>
                <w:b/>
                <w:bCs/>
                <w:sz w:val="24"/>
              </w:rPr>
            </w:pPr>
          </w:p>
          <w:p w14:paraId="745540A0" w14:textId="77777777" w:rsidR="00B7665F" w:rsidRPr="00B7665F" w:rsidRDefault="00B7665F" w:rsidP="00B7665F">
            <w:pPr>
              <w:spacing w:after="0" w:line="240" w:lineRule="auto"/>
              <w:jc w:val="center"/>
              <w:rPr>
                <w:rFonts w:ascii="Times New Roman" w:hAnsi="Times New Roman" w:cs="Times New Roman"/>
                <w:b/>
                <w:bCs/>
                <w:sz w:val="24"/>
              </w:rPr>
            </w:pPr>
          </w:p>
          <w:p w14:paraId="059D2D25" w14:textId="77777777" w:rsidR="00B7665F" w:rsidRPr="00B7665F" w:rsidRDefault="00B7665F" w:rsidP="00B7665F">
            <w:pPr>
              <w:spacing w:after="0" w:line="240" w:lineRule="auto"/>
              <w:jc w:val="center"/>
              <w:rPr>
                <w:rFonts w:ascii="Times New Roman" w:hAnsi="Times New Roman" w:cs="Times New Roman"/>
                <w:b/>
                <w:bCs/>
                <w:sz w:val="24"/>
              </w:rPr>
            </w:pPr>
          </w:p>
          <w:p w14:paraId="79D99105" w14:textId="77777777" w:rsidR="00B7665F" w:rsidRPr="00B7665F" w:rsidRDefault="00B7665F" w:rsidP="00B7665F">
            <w:pPr>
              <w:spacing w:after="0" w:line="240" w:lineRule="auto"/>
              <w:jc w:val="center"/>
              <w:rPr>
                <w:rFonts w:ascii="Times New Roman" w:hAnsi="Times New Roman" w:cs="Times New Roman"/>
                <w:b/>
                <w:bCs/>
                <w:sz w:val="24"/>
              </w:rPr>
            </w:pPr>
          </w:p>
          <w:p w14:paraId="2A9D6FF1" w14:textId="77777777" w:rsidR="00B7665F" w:rsidRPr="00B7665F" w:rsidRDefault="00B7665F" w:rsidP="00B7665F">
            <w:pPr>
              <w:spacing w:after="0" w:line="240" w:lineRule="auto"/>
              <w:jc w:val="center"/>
              <w:rPr>
                <w:rFonts w:ascii="Times New Roman" w:hAnsi="Times New Roman" w:cs="Times New Roman"/>
                <w:b/>
                <w:bCs/>
                <w:sz w:val="24"/>
              </w:rPr>
            </w:pPr>
          </w:p>
          <w:p w14:paraId="74DC4597" w14:textId="77777777" w:rsidR="00B7665F" w:rsidRPr="00B7665F" w:rsidRDefault="00B7665F" w:rsidP="00B7665F">
            <w:pPr>
              <w:spacing w:after="0" w:line="240" w:lineRule="auto"/>
              <w:jc w:val="center"/>
              <w:rPr>
                <w:rFonts w:ascii="Times New Roman" w:hAnsi="Times New Roman" w:cs="Times New Roman"/>
                <w:b/>
                <w:bCs/>
                <w:sz w:val="24"/>
              </w:rPr>
            </w:pPr>
          </w:p>
          <w:p w14:paraId="4166B847" w14:textId="77777777" w:rsidR="00B7665F" w:rsidRPr="00B7665F" w:rsidRDefault="00B7665F" w:rsidP="00B7665F">
            <w:pPr>
              <w:spacing w:after="0" w:line="240" w:lineRule="auto"/>
              <w:jc w:val="center"/>
              <w:rPr>
                <w:rFonts w:ascii="Times New Roman" w:hAnsi="Times New Roman" w:cs="Times New Roman"/>
                <w:b/>
                <w:bCs/>
                <w:sz w:val="24"/>
              </w:rPr>
            </w:pPr>
          </w:p>
          <w:p w14:paraId="1CB8508A" w14:textId="77777777" w:rsidR="00B7665F" w:rsidRPr="00B7665F" w:rsidRDefault="00B7665F" w:rsidP="00B7665F">
            <w:pPr>
              <w:spacing w:after="0" w:line="240" w:lineRule="auto"/>
              <w:jc w:val="center"/>
              <w:rPr>
                <w:rFonts w:ascii="Times New Roman" w:hAnsi="Times New Roman" w:cs="Times New Roman"/>
                <w:b/>
                <w:bCs/>
                <w:sz w:val="24"/>
              </w:rPr>
            </w:pPr>
          </w:p>
          <w:p w14:paraId="65F68251" w14:textId="77777777" w:rsidR="00B7665F" w:rsidRPr="00B7665F" w:rsidRDefault="00B7665F" w:rsidP="00B7665F">
            <w:pPr>
              <w:spacing w:after="0" w:line="240" w:lineRule="auto"/>
              <w:jc w:val="center"/>
              <w:rPr>
                <w:rFonts w:ascii="Times New Roman" w:hAnsi="Times New Roman" w:cs="Times New Roman"/>
                <w:b/>
                <w:bCs/>
                <w:sz w:val="24"/>
              </w:rPr>
            </w:pPr>
          </w:p>
          <w:p w14:paraId="3CF24281" w14:textId="77777777" w:rsidR="00B7665F" w:rsidRPr="00B7665F" w:rsidRDefault="00B7665F" w:rsidP="00B7665F">
            <w:pPr>
              <w:spacing w:after="0" w:line="240" w:lineRule="auto"/>
              <w:jc w:val="center"/>
              <w:rPr>
                <w:rFonts w:ascii="Times New Roman" w:hAnsi="Times New Roman" w:cs="Times New Roman"/>
                <w:b/>
                <w:bCs/>
                <w:sz w:val="24"/>
              </w:rPr>
            </w:pPr>
          </w:p>
          <w:p w14:paraId="34EE29FA" w14:textId="77777777" w:rsidR="00B7665F" w:rsidRPr="00B7665F" w:rsidRDefault="00B7665F" w:rsidP="00B7665F">
            <w:pPr>
              <w:spacing w:after="0" w:line="240" w:lineRule="auto"/>
              <w:jc w:val="center"/>
              <w:rPr>
                <w:rFonts w:ascii="Times New Roman" w:hAnsi="Times New Roman" w:cs="Times New Roman"/>
                <w:b/>
                <w:bCs/>
                <w:sz w:val="24"/>
              </w:rPr>
            </w:pPr>
          </w:p>
          <w:p w14:paraId="2FCD30DE" w14:textId="77777777" w:rsidR="00B7665F" w:rsidRPr="00B7665F" w:rsidRDefault="00B7665F" w:rsidP="00B7665F">
            <w:pPr>
              <w:spacing w:after="0" w:line="240" w:lineRule="auto"/>
              <w:jc w:val="center"/>
              <w:rPr>
                <w:rFonts w:ascii="Times New Roman" w:hAnsi="Times New Roman" w:cs="Times New Roman"/>
                <w:b/>
                <w:bCs/>
                <w:sz w:val="24"/>
              </w:rPr>
            </w:pPr>
          </w:p>
          <w:p w14:paraId="6DD86E57" w14:textId="77777777" w:rsidR="00B7665F" w:rsidRPr="00B7665F" w:rsidRDefault="00B7665F" w:rsidP="00B7665F">
            <w:pPr>
              <w:spacing w:after="0" w:line="240" w:lineRule="auto"/>
              <w:jc w:val="center"/>
              <w:rPr>
                <w:rFonts w:ascii="Times New Roman" w:hAnsi="Times New Roman" w:cs="Times New Roman"/>
                <w:b/>
                <w:bCs/>
                <w:sz w:val="24"/>
              </w:rPr>
            </w:pPr>
          </w:p>
          <w:p w14:paraId="230DFA91" w14:textId="77777777" w:rsidR="00B7665F" w:rsidRPr="00B7665F" w:rsidRDefault="00B7665F" w:rsidP="00B7665F">
            <w:pPr>
              <w:spacing w:after="0" w:line="240" w:lineRule="auto"/>
              <w:jc w:val="center"/>
              <w:rPr>
                <w:rFonts w:ascii="Times New Roman" w:hAnsi="Times New Roman" w:cs="Times New Roman"/>
                <w:b/>
                <w:bCs/>
                <w:sz w:val="24"/>
              </w:rPr>
            </w:pPr>
          </w:p>
          <w:p w14:paraId="6A5242FF" w14:textId="77777777" w:rsidR="00B7665F" w:rsidRPr="00B7665F" w:rsidRDefault="00B7665F" w:rsidP="00B7665F">
            <w:pPr>
              <w:spacing w:after="0" w:line="240" w:lineRule="auto"/>
              <w:jc w:val="center"/>
              <w:rPr>
                <w:rFonts w:ascii="Times New Roman" w:hAnsi="Times New Roman" w:cs="Times New Roman"/>
                <w:b/>
                <w:bCs/>
                <w:sz w:val="24"/>
              </w:rPr>
            </w:pPr>
          </w:p>
          <w:p w14:paraId="70E124EC" w14:textId="77777777" w:rsidR="00B7665F" w:rsidRPr="00B7665F" w:rsidRDefault="00B7665F" w:rsidP="00B7665F">
            <w:pPr>
              <w:spacing w:after="0" w:line="240" w:lineRule="auto"/>
              <w:jc w:val="center"/>
              <w:rPr>
                <w:rFonts w:ascii="Times New Roman" w:hAnsi="Times New Roman" w:cs="Times New Roman"/>
                <w:b/>
                <w:bCs/>
                <w:sz w:val="24"/>
              </w:rPr>
            </w:pPr>
          </w:p>
          <w:p w14:paraId="08526E58" w14:textId="77777777" w:rsidR="00B7665F" w:rsidRPr="00B7665F" w:rsidRDefault="00B7665F" w:rsidP="00B7665F">
            <w:pPr>
              <w:spacing w:after="0" w:line="240" w:lineRule="auto"/>
              <w:jc w:val="center"/>
              <w:rPr>
                <w:rFonts w:ascii="Times New Roman" w:hAnsi="Times New Roman" w:cs="Times New Roman"/>
                <w:b/>
                <w:bCs/>
                <w:sz w:val="24"/>
              </w:rPr>
            </w:pPr>
          </w:p>
          <w:p w14:paraId="5D5FDC24" w14:textId="77777777" w:rsidR="00B7665F" w:rsidRPr="00B7665F" w:rsidRDefault="00B7665F" w:rsidP="00B7665F">
            <w:pPr>
              <w:spacing w:after="0" w:line="240" w:lineRule="auto"/>
              <w:jc w:val="center"/>
              <w:rPr>
                <w:rFonts w:ascii="Times New Roman" w:hAnsi="Times New Roman" w:cs="Times New Roman"/>
                <w:b/>
                <w:bCs/>
                <w:sz w:val="24"/>
              </w:rPr>
            </w:pPr>
          </w:p>
          <w:p w14:paraId="418D376E" w14:textId="77777777" w:rsidR="00B7665F" w:rsidRPr="00B7665F" w:rsidRDefault="00B7665F" w:rsidP="00B7665F">
            <w:pPr>
              <w:spacing w:after="0" w:line="240" w:lineRule="auto"/>
              <w:jc w:val="center"/>
              <w:rPr>
                <w:rFonts w:ascii="Times New Roman" w:hAnsi="Times New Roman" w:cs="Times New Roman"/>
                <w:b/>
                <w:bCs/>
                <w:sz w:val="24"/>
              </w:rPr>
            </w:pPr>
          </w:p>
          <w:p w14:paraId="61945572" w14:textId="77777777" w:rsidR="00B7665F" w:rsidRPr="00B7665F" w:rsidRDefault="00B7665F" w:rsidP="00B7665F">
            <w:pPr>
              <w:spacing w:after="0" w:line="240" w:lineRule="auto"/>
              <w:jc w:val="center"/>
              <w:rPr>
                <w:rFonts w:ascii="Times New Roman" w:hAnsi="Times New Roman" w:cs="Times New Roman"/>
                <w:b/>
                <w:bCs/>
                <w:sz w:val="24"/>
              </w:rPr>
            </w:pPr>
          </w:p>
          <w:p w14:paraId="129ED221" w14:textId="77777777" w:rsidR="00B7665F" w:rsidRPr="00B7665F" w:rsidRDefault="00B7665F" w:rsidP="00B7665F">
            <w:pPr>
              <w:spacing w:after="0" w:line="240" w:lineRule="auto"/>
              <w:jc w:val="center"/>
              <w:rPr>
                <w:rFonts w:ascii="Times New Roman" w:hAnsi="Times New Roman" w:cs="Times New Roman"/>
                <w:b/>
                <w:bCs/>
                <w:sz w:val="24"/>
              </w:rPr>
            </w:pPr>
          </w:p>
          <w:p w14:paraId="71EFFC0D" w14:textId="77777777" w:rsidR="00B7665F" w:rsidRPr="00B7665F" w:rsidRDefault="00B7665F" w:rsidP="00B7665F">
            <w:pPr>
              <w:spacing w:after="0" w:line="240" w:lineRule="auto"/>
              <w:jc w:val="center"/>
              <w:rPr>
                <w:rFonts w:ascii="Times New Roman" w:hAnsi="Times New Roman" w:cs="Times New Roman"/>
                <w:b/>
                <w:bCs/>
                <w:sz w:val="24"/>
              </w:rPr>
            </w:pPr>
          </w:p>
          <w:p w14:paraId="1EA5642E" w14:textId="77777777" w:rsidR="00B7665F" w:rsidRPr="00B7665F" w:rsidRDefault="00B7665F" w:rsidP="00B7665F">
            <w:pPr>
              <w:spacing w:after="0" w:line="240" w:lineRule="auto"/>
              <w:jc w:val="center"/>
              <w:rPr>
                <w:rFonts w:ascii="Times New Roman" w:hAnsi="Times New Roman" w:cs="Times New Roman"/>
                <w:b/>
                <w:bCs/>
                <w:sz w:val="24"/>
              </w:rPr>
            </w:pPr>
          </w:p>
          <w:p w14:paraId="4A00EA17" w14:textId="77777777" w:rsidR="00B7665F" w:rsidRPr="00B7665F" w:rsidRDefault="00B7665F" w:rsidP="00B7665F">
            <w:pPr>
              <w:spacing w:after="0" w:line="240" w:lineRule="auto"/>
              <w:jc w:val="center"/>
              <w:rPr>
                <w:rFonts w:ascii="Times New Roman" w:hAnsi="Times New Roman" w:cs="Times New Roman"/>
                <w:b/>
                <w:bCs/>
                <w:sz w:val="24"/>
              </w:rPr>
            </w:pPr>
          </w:p>
          <w:p w14:paraId="202142BC" w14:textId="77777777" w:rsidR="00B7665F" w:rsidRPr="00B7665F" w:rsidRDefault="00B7665F" w:rsidP="00B7665F">
            <w:pPr>
              <w:spacing w:after="0" w:line="240" w:lineRule="auto"/>
              <w:rPr>
                <w:rFonts w:ascii="Times New Roman" w:hAnsi="Times New Roman" w:cs="Times New Roman"/>
                <w:b/>
                <w:bCs/>
                <w:sz w:val="24"/>
              </w:rPr>
            </w:pPr>
          </w:p>
        </w:tc>
      </w:tr>
      <w:tr w:rsidR="00B7665F" w:rsidRPr="00923E1F" w14:paraId="5B1A8C0F" w14:textId="77777777" w:rsidTr="00B459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5" w:type="dxa"/>
          <w:cantSplit/>
          <w:trHeight w:val="103"/>
        </w:trPr>
        <w:tc>
          <w:tcPr>
            <w:tcW w:w="12606" w:type="dxa"/>
            <w:gridSpan w:val="3"/>
            <w:tcBorders>
              <w:top w:val="single" w:sz="4" w:space="0" w:color="auto"/>
              <w:left w:val="single" w:sz="4" w:space="0" w:color="auto"/>
              <w:bottom w:val="single" w:sz="4" w:space="0" w:color="auto"/>
              <w:right w:val="single" w:sz="4" w:space="0" w:color="auto"/>
            </w:tcBorders>
          </w:tcPr>
          <w:p w14:paraId="0FEE92DD" w14:textId="77777777" w:rsidR="00B7665F" w:rsidRPr="00B7665F" w:rsidRDefault="00B7665F" w:rsidP="00B7665F">
            <w:pPr>
              <w:spacing w:after="0" w:line="240" w:lineRule="auto"/>
              <w:rPr>
                <w:rFonts w:ascii="Times New Roman" w:hAnsi="Times New Roman" w:cs="Times New Roman"/>
                <w:b/>
                <w:sz w:val="32"/>
              </w:rPr>
            </w:pPr>
            <w:r w:rsidRPr="00B7665F">
              <w:rPr>
                <w:rFonts w:ascii="Times New Roman" w:hAnsi="Times New Roman" w:cs="Times New Roman"/>
                <w:b/>
                <w:sz w:val="32"/>
              </w:rPr>
              <w:lastRenderedPageBreak/>
              <w:t>Předmět: Prvouka</w:t>
            </w:r>
          </w:p>
        </w:tc>
        <w:tc>
          <w:tcPr>
            <w:tcW w:w="2830" w:type="dxa"/>
            <w:tcBorders>
              <w:top w:val="single" w:sz="4" w:space="0" w:color="auto"/>
              <w:left w:val="single" w:sz="4" w:space="0" w:color="auto"/>
              <w:bottom w:val="single" w:sz="4" w:space="0" w:color="auto"/>
              <w:right w:val="single" w:sz="4" w:space="0" w:color="auto"/>
            </w:tcBorders>
          </w:tcPr>
          <w:p w14:paraId="4E84E38E" w14:textId="77777777" w:rsidR="00B7665F" w:rsidRPr="00B7665F" w:rsidRDefault="00B7665F" w:rsidP="00B7665F">
            <w:pPr>
              <w:spacing w:after="0" w:line="240" w:lineRule="auto"/>
              <w:rPr>
                <w:rFonts w:ascii="Times New Roman" w:hAnsi="Times New Roman" w:cs="Times New Roman"/>
                <w:b/>
                <w:sz w:val="32"/>
              </w:rPr>
            </w:pPr>
            <w:r w:rsidRPr="00B7665F">
              <w:rPr>
                <w:rFonts w:ascii="Times New Roman" w:hAnsi="Times New Roman" w:cs="Times New Roman"/>
                <w:b/>
                <w:sz w:val="32"/>
              </w:rPr>
              <w:t>Ročník: 2.</w:t>
            </w:r>
          </w:p>
        </w:tc>
      </w:tr>
      <w:tr w:rsidR="00B7665F" w:rsidRPr="00923E1F" w14:paraId="5A17FE5A" w14:textId="77777777" w:rsidTr="00B45921">
        <w:trPr>
          <w:gridAfter w:val="1"/>
          <w:wAfter w:w="15" w:type="dxa"/>
          <w:trHeight w:val="540"/>
        </w:trPr>
        <w:tc>
          <w:tcPr>
            <w:tcW w:w="4249" w:type="dxa"/>
          </w:tcPr>
          <w:p w14:paraId="247C149C" w14:textId="77777777" w:rsidR="00B7665F" w:rsidRPr="00B7665F" w:rsidRDefault="00B7665F" w:rsidP="00B7665F">
            <w:pPr>
              <w:spacing w:after="0" w:line="240" w:lineRule="auto"/>
              <w:jc w:val="center"/>
              <w:rPr>
                <w:rFonts w:ascii="Times New Roman" w:hAnsi="Times New Roman" w:cs="Times New Roman"/>
                <w:b/>
                <w:bCs/>
                <w:sz w:val="24"/>
                <w:szCs w:val="24"/>
              </w:rPr>
            </w:pPr>
            <w:r w:rsidRPr="00B7665F">
              <w:rPr>
                <w:rFonts w:ascii="Times New Roman" w:hAnsi="Times New Roman" w:cs="Times New Roman"/>
                <w:b/>
                <w:bCs/>
                <w:sz w:val="24"/>
                <w:szCs w:val="24"/>
              </w:rPr>
              <w:t>Očekávané výstupy z RVP Z</w:t>
            </w:r>
            <w:r w:rsidR="00750E70">
              <w:rPr>
                <w:rFonts w:ascii="Times New Roman" w:hAnsi="Times New Roman" w:cs="Times New Roman"/>
                <w:b/>
                <w:bCs/>
                <w:sz w:val="24"/>
                <w:szCs w:val="24"/>
              </w:rPr>
              <w:t>V</w:t>
            </w:r>
          </w:p>
        </w:tc>
        <w:tc>
          <w:tcPr>
            <w:tcW w:w="4250" w:type="dxa"/>
          </w:tcPr>
          <w:p w14:paraId="472F737F" w14:textId="77777777" w:rsidR="00B7665F" w:rsidRPr="00B7665F" w:rsidRDefault="00B7665F" w:rsidP="00B7665F">
            <w:pPr>
              <w:spacing w:after="0" w:line="240" w:lineRule="auto"/>
              <w:jc w:val="center"/>
              <w:rPr>
                <w:rFonts w:ascii="Times New Roman" w:hAnsi="Times New Roman" w:cs="Times New Roman"/>
                <w:b/>
                <w:bCs/>
                <w:sz w:val="24"/>
                <w:szCs w:val="24"/>
              </w:rPr>
            </w:pPr>
            <w:r w:rsidRPr="00B7665F">
              <w:rPr>
                <w:rFonts w:ascii="Times New Roman" w:hAnsi="Times New Roman" w:cs="Times New Roman"/>
                <w:b/>
                <w:bCs/>
                <w:sz w:val="24"/>
                <w:szCs w:val="24"/>
              </w:rPr>
              <w:t xml:space="preserve">Školní výstupy </w:t>
            </w:r>
          </w:p>
        </w:tc>
        <w:tc>
          <w:tcPr>
            <w:tcW w:w="4107" w:type="dxa"/>
          </w:tcPr>
          <w:p w14:paraId="026EAC47" w14:textId="77777777" w:rsidR="00B7665F" w:rsidRPr="00B7665F" w:rsidRDefault="00B7665F" w:rsidP="00B7665F">
            <w:pPr>
              <w:spacing w:after="0" w:line="240" w:lineRule="auto"/>
              <w:jc w:val="center"/>
              <w:rPr>
                <w:rFonts w:ascii="Times New Roman" w:hAnsi="Times New Roman" w:cs="Times New Roman"/>
                <w:b/>
                <w:bCs/>
                <w:sz w:val="24"/>
                <w:szCs w:val="24"/>
              </w:rPr>
            </w:pPr>
            <w:r w:rsidRPr="00B7665F">
              <w:rPr>
                <w:rFonts w:ascii="Times New Roman" w:hAnsi="Times New Roman" w:cs="Times New Roman"/>
                <w:b/>
                <w:bCs/>
                <w:sz w:val="24"/>
                <w:szCs w:val="24"/>
              </w:rPr>
              <w:t>Učivo</w:t>
            </w:r>
          </w:p>
        </w:tc>
        <w:tc>
          <w:tcPr>
            <w:tcW w:w="2830" w:type="dxa"/>
          </w:tcPr>
          <w:p w14:paraId="6AD3CACD" w14:textId="77777777" w:rsidR="00B7665F" w:rsidRPr="00B7665F" w:rsidRDefault="00B7665F" w:rsidP="00B7665F">
            <w:pPr>
              <w:spacing w:after="0" w:line="240" w:lineRule="auto"/>
              <w:jc w:val="center"/>
              <w:rPr>
                <w:rFonts w:ascii="Times New Roman" w:hAnsi="Times New Roman" w:cs="Times New Roman"/>
                <w:b/>
                <w:bCs/>
                <w:sz w:val="24"/>
                <w:szCs w:val="24"/>
              </w:rPr>
            </w:pPr>
            <w:r w:rsidRPr="00B7665F">
              <w:rPr>
                <w:rFonts w:ascii="Times New Roman" w:hAnsi="Times New Roman" w:cs="Times New Roman"/>
                <w:b/>
                <w:bCs/>
                <w:sz w:val="24"/>
                <w:szCs w:val="24"/>
              </w:rPr>
              <w:t>Průřezová témata, mezipředmětové vztahy</w:t>
            </w:r>
          </w:p>
        </w:tc>
      </w:tr>
      <w:tr w:rsidR="00B7665F" w:rsidRPr="00923E1F" w14:paraId="56C6AED0" w14:textId="77777777" w:rsidTr="00B45921">
        <w:trPr>
          <w:gridAfter w:val="1"/>
          <w:wAfter w:w="15" w:type="dxa"/>
          <w:trHeight w:val="286"/>
        </w:trPr>
        <w:tc>
          <w:tcPr>
            <w:tcW w:w="4249" w:type="dxa"/>
          </w:tcPr>
          <w:p w14:paraId="6585B868" w14:textId="77777777" w:rsidR="00B7665F" w:rsidRPr="00B7665F" w:rsidRDefault="00B7665F" w:rsidP="00B7665F">
            <w:pPr>
              <w:spacing w:after="0" w:line="240" w:lineRule="auto"/>
              <w:rPr>
                <w:rFonts w:ascii="Times New Roman" w:hAnsi="Times New Roman" w:cs="Times New Roman"/>
                <w:b/>
                <w:bCs/>
              </w:rPr>
            </w:pPr>
          </w:p>
          <w:p w14:paraId="56005555" w14:textId="77777777" w:rsidR="00B7665F" w:rsidRPr="00B7665F" w:rsidRDefault="00B7665F" w:rsidP="00B7665F">
            <w:pPr>
              <w:spacing w:after="0" w:line="240" w:lineRule="auto"/>
              <w:rPr>
                <w:rFonts w:ascii="Times New Roman" w:hAnsi="Times New Roman" w:cs="Times New Roman"/>
                <w:bCs/>
              </w:rPr>
            </w:pPr>
            <w:r w:rsidRPr="00B7665F">
              <w:rPr>
                <w:rFonts w:ascii="Times New Roman" w:hAnsi="Times New Roman" w:cs="Times New Roman"/>
                <w:bCs/>
              </w:rPr>
              <w:t xml:space="preserve"> - rozlišuje blízké příbuzenské vztahy v rodině, role rodinných příslušníků a vztahy mezi nimi</w:t>
            </w:r>
          </w:p>
          <w:p w14:paraId="65D678C4" w14:textId="77777777" w:rsidR="00B7665F" w:rsidRPr="00B7665F" w:rsidRDefault="00B7665F" w:rsidP="00B7665F">
            <w:pPr>
              <w:spacing w:after="0" w:line="240" w:lineRule="auto"/>
              <w:rPr>
                <w:rFonts w:ascii="Times New Roman" w:hAnsi="Times New Roman" w:cs="Times New Roman"/>
                <w:bCs/>
              </w:rPr>
            </w:pPr>
            <w:r w:rsidRPr="00B7665F">
              <w:rPr>
                <w:rFonts w:ascii="Times New Roman" w:hAnsi="Times New Roman" w:cs="Times New Roman"/>
                <w:bCs/>
              </w:rPr>
              <w:t>- odvodí význam a potřebu různých povolání a pracovní činnosti</w:t>
            </w:r>
          </w:p>
          <w:p w14:paraId="6FE3DDB4" w14:textId="77777777" w:rsidR="00B7665F" w:rsidRPr="00B7665F" w:rsidRDefault="00B7665F" w:rsidP="00B7665F">
            <w:pPr>
              <w:spacing w:after="0" w:line="240" w:lineRule="auto"/>
              <w:rPr>
                <w:rFonts w:ascii="Times New Roman" w:hAnsi="Times New Roman" w:cs="Times New Roman"/>
                <w:bCs/>
              </w:rPr>
            </w:pPr>
          </w:p>
          <w:p w14:paraId="13BD2ED1" w14:textId="77777777" w:rsidR="00B7665F" w:rsidRPr="00B7665F" w:rsidRDefault="00B7665F" w:rsidP="00B7665F">
            <w:pPr>
              <w:spacing w:after="0" w:line="240" w:lineRule="auto"/>
              <w:rPr>
                <w:rFonts w:ascii="Times New Roman" w:hAnsi="Times New Roman" w:cs="Times New Roman"/>
                <w:bCs/>
              </w:rPr>
            </w:pPr>
            <w:r w:rsidRPr="00B7665F">
              <w:rPr>
                <w:rFonts w:ascii="Times New Roman" w:hAnsi="Times New Roman" w:cs="Times New Roman"/>
                <w:bCs/>
              </w:rPr>
              <w:t>- projevuje toleranci k přirozeným odlišnostem spolužáků, jejich přednostem i nedostatkům</w:t>
            </w:r>
          </w:p>
          <w:p w14:paraId="5BB9B51B" w14:textId="77777777" w:rsidR="00B7665F" w:rsidRPr="00B7665F" w:rsidRDefault="00B7665F" w:rsidP="00B7665F">
            <w:pPr>
              <w:spacing w:after="0" w:line="240" w:lineRule="auto"/>
              <w:rPr>
                <w:rFonts w:ascii="Times New Roman" w:hAnsi="Times New Roman" w:cs="Times New Roman"/>
                <w:bCs/>
              </w:rPr>
            </w:pPr>
          </w:p>
          <w:p w14:paraId="7E65BAF3" w14:textId="77777777" w:rsidR="00B7665F" w:rsidRPr="00765058" w:rsidRDefault="00765058" w:rsidP="00765058">
            <w:pPr>
              <w:spacing w:after="0" w:line="240" w:lineRule="auto"/>
              <w:rPr>
                <w:rFonts w:ascii="Times New Roman" w:hAnsi="Times New Roman" w:cs="Times New Roman"/>
                <w:bCs/>
              </w:rPr>
            </w:pPr>
            <w:r w:rsidRPr="00EA152A">
              <w:rPr>
                <w:rFonts w:ascii="Times New Roman" w:hAnsi="Times New Roman" w:cs="Times New Roman"/>
                <w:bCs/>
              </w:rPr>
              <w:t>uvědomuje si rizika a nebezpečí v silničním provozu</w:t>
            </w:r>
          </w:p>
          <w:p w14:paraId="1FC1FCEE" w14:textId="77777777" w:rsidR="00B7665F" w:rsidRPr="00B7665F" w:rsidRDefault="00B7665F" w:rsidP="00B7665F">
            <w:pPr>
              <w:spacing w:after="0" w:line="240" w:lineRule="auto"/>
              <w:rPr>
                <w:rFonts w:ascii="Times New Roman" w:hAnsi="Times New Roman" w:cs="Times New Roman"/>
                <w:bCs/>
              </w:rPr>
            </w:pPr>
          </w:p>
          <w:p w14:paraId="70110BA7" w14:textId="77777777" w:rsidR="00B7665F" w:rsidRPr="00B7665F" w:rsidRDefault="00B7665F" w:rsidP="00B7665F">
            <w:pPr>
              <w:spacing w:after="0" w:line="240" w:lineRule="auto"/>
              <w:rPr>
                <w:rFonts w:ascii="Times New Roman" w:hAnsi="Times New Roman" w:cs="Times New Roman"/>
                <w:bCs/>
              </w:rPr>
            </w:pPr>
            <w:r w:rsidRPr="00B7665F">
              <w:rPr>
                <w:rFonts w:ascii="Times New Roman" w:hAnsi="Times New Roman" w:cs="Times New Roman"/>
                <w:bCs/>
              </w:rPr>
              <w:t>- uplatňuje elementární poznatky o sobě, o rodině a činnostech člověka, o lidské společnosti, soužití, zvycích a o práci lidí,</w:t>
            </w:r>
            <w:r w:rsidR="00765058">
              <w:rPr>
                <w:rFonts w:ascii="Times New Roman" w:hAnsi="Times New Roman" w:cs="Times New Roman"/>
                <w:bCs/>
              </w:rPr>
              <w:t xml:space="preserve"> </w:t>
            </w:r>
            <w:r w:rsidRPr="00B7665F">
              <w:rPr>
                <w:rFonts w:ascii="Times New Roman" w:hAnsi="Times New Roman" w:cs="Times New Roman"/>
                <w:bCs/>
              </w:rPr>
              <w:t xml:space="preserve">na příkladech porovnává minulost a současnost </w:t>
            </w:r>
          </w:p>
          <w:p w14:paraId="58F8F3A9" w14:textId="77777777" w:rsidR="00B7665F" w:rsidRPr="00B7665F" w:rsidRDefault="00B7665F" w:rsidP="00B7665F">
            <w:pPr>
              <w:spacing w:after="0" w:line="240" w:lineRule="auto"/>
              <w:rPr>
                <w:rFonts w:ascii="Times New Roman" w:hAnsi="Times New Roman" w:cs="Times New Roman"/>
                <w:bCs/>
              </w:rPr>
            </w:pPr>
          </w:p>
          <w:p w14:paraId="61A88D1C" w14:textId="77777777" w:rsidR="00B7665F" w:rsidRPr="00B7665F" w:rsidRDefault="00B7665F" w:rsidP="00B7665F">
            <w:pPr>
              <w:spacing w:after="0" w:line="240" w:lineRule="auto"/>
              <w:rPr>
                <w:rFonts w:ascii="Times New Roman" w:hAnsi="Times New Roman" w:cs="Times New Roman"/>
                <w:bCs/>
              </w:rPr>
            </w:pPr>
          </w:p>
          <w:p w14:paraId="1A3A4889" w14:textId="77777777" w:rsidR="00B7665F" w:rsidRPr="00B7665F" w:rsidRDefault="00B7665F" w:rsidP="00B7665F">
            <w:pPr>
              <w:spacing w:after="0" w:line="240" w:lineRule="auto"/>
              <w:rPr>
                <w:rFonts w:ascii="Times New Roman" w:hAnsi="Times New Roman" w:cs="Times New Roman"/>
                <w:bCs/>
              </w:rPr>
            </w:pPr>
          </w:p>
          <w:p w14:paraId="48FD6FAF" w14:textId="77777777" w:rsidR="00B7665F" w:rsidRPr="00B7665F" w:rsidRDefault="00B7665F" w:rsidP="00B7665F">
            <w:pPr>
              <w:spacing w:after="0" w:line="240" w:lineRule="auto"/>
              <w:rPr>
                <w:rFonts w:ascii="Times New Roman" w:hAnsi="Times New Roman" w:cs="Times New Roman"/>
                <w:bCs/>
              </w:rPr>
            </w:pPr>
          </w:p>
          <w:p w14:paraId="3DB26417" w14:textId="77777777" w:rsidR="00B7665F" w:rsidRPr="00B7665F" w:rsidRDefault="00B7665F" w:rsidP="00B7665F">
            <w:pPr>
              <w:spacing w:after="0" w:line="240" w:lineRule="auto"/>
              <w:rPr>
                <w:rFonts w:ascii="Times New Roman" w:hAnsi="Times New Roman" w:cs="Times New Roman"/>
                <w:bCs/>
              </w:rPr>
            </w:pPr>
          </w:p>
          <w:p w14:paraId="7FB6A62F" w14:textId="77777777" w:rsidR="00B7665F" w:rsidRPr="00B7665F" w:rsidRDefault="00765058" w:rsidP="00B7665F">
            <w:pPr>
              <w:spacing w:after="0" w:line="240" w:lineRule="auto"/>
              <w:rPr>
                <w:rFonts w:ascii="Times New Roman" w:hAnsi="Times New Roman" w:cs="Times New Roman"/>
                <w:bCs/>
              </w:rPr>
            </w:pPr>
            <w:r>
              <w:rPr>
                <w:rFonts w:ascii="Times New Roman" w:hAnsi="Times New Roman" w:cs="Times New Roman"/>
                <w:bCs/>
              </w:rPr>
              <w:t xml:space="preserve">- </w:t>
            </w:r>
            <w:r w:rsidR="00B7665F" w:rsidRPr="00B7665F">
              <w:rPr>
                <w:rFonts w:ascii="Times New Roman" w:hAnsi="Times New Roman" w:cs="Times New Roman"/>
                <w:bCs/>
              </w:rPr>
              <w:t>pozoruje, popíše a porovná viditelné proměny v přírodě v jednotlivých ročních obdobích</w:t>
            </w:r>
          </w:p>
          <w:p w14:paraId="1D12657E" w14:textId="77777777" w:rsidR="00B7665F" w:rsidRPr="00B7665F" w:rsidRDefault="00B7665F" w:rsidP="00B7665F">
            <w:pPr>
              <w:spacing w:after="0" w:line="240" w:lineRule="auto"/>
              <w:rPr>
                <w:rFonts w:ascii="Times New Roman" w:hAnsi="Times New Roman" w:cs="Times New Roman"/>
                <w:bCs/>
              </w:rPr>
            </w:pPr>
          </w:p>
          <w:p w14:paraId="65CC5588" w14:textId="77777777" w:rsidR="00B7665F" w:rsidRPr="00B7665F" w:rsidRDefault="00B7665F" w:rsidP="00B7665F">
            <w:pPr>
              <w:spacing w:after="0" w:line="240" w:lineRule="auto"/>
              <w:jc w:val="center"/>
              <w:rPr>
                <w:rFonts w:ascii="Times New Roman" w:hAnsi="Times New Roman" w:cs="Times New Roman"/>
                <w:b/>
                <w:bCs/>
              </w:rPr>
            </w:pPr>
          </w:p>
          <w:p w14:paraId="6AFA3C89" w14:textId="77777777" w:rsidR="00B7665F" w:rsidRPr="00B7665F" w:rsidRDefault="00B7665F" w:rsidP="00B7665F">
            <w:pPr>
              <w:spacing w:after="0" w:line="240" w:lineRule="auto"/>
              <w:jc w:val="center"/>
              <w:rPr>
                <w:rFonts w:ascii="Times New Roman" w:hAnsi="Times New Roman" w:cs="Times New Roman"/>
                <w:b/>
                <w:bCs/>
                <w:sz w:val="24"/>
              </w:rPr>
            </w:pPr>
          </w:p>
          <w:p w14:paraId="1CF156D2" w14:textId="77777777" w:rsidR="00B7665F" w:rsidRPr="00B7665F" w:rsidRDefault="00B7665F" w:rsidP="00B7665F">
            <w:pPr>
              <w:spacing w:after="0" w:line="240" w:lineRule="auto"/>
              <w:rPr>
                <w:rFonts w:ascii="Times New Roman" w:hAnsi="Times New Roman" w:cs="Times New Roman"/>
                <w:b/>
                <w:bCs/>
                <w:sz w:val="24"/>
              </w:rPr>
            </w:pPr>
          </w:p>
        </w:tc>
        <w:tc>
          <w:tcPr>
            <w:tcW w:w="4250" w:type="dxa"/>
          </w:tcPr>
          <w:p w14:paraId="719C8449" w14:textId="77777777" w:rsidR="00B7665F" w:rsidRPr="00B7665F" w:rsidRDefault="00B7665F" w:rsidP="00B7665F">
            <w:pPr>
              <w:spacing w:after="0" w:line="240" w:lineRule="auto"/>
              <w:rPr>
                <w:rFonts w:ascii="Times New Roman" w:hAnsi="Times New Roman" w:cs="Times New Roman"/>
              </w:rPr>
            </w:pPr>
          </w:p>
          <w:p w14:paraId="1C8BE819"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umí pojmenovat základní povinnosti a úkoly členů rodiny</w:t>
            </w:r>
          </w:p>
          <w:p w14:paraId="3E53B90F"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umí se rámcově orientovat v profesi svých rodičů</w:t>
            </w:r>
          </w:p>
          <w:p w14:paraId="2CEF5436" w14:textId="77777777" w:rsidR="00B7665F" w:rsidRPr="00B7665F" w:rsidRDefault="00B7665F" w:rsidP="00B7665F">
            <w:pPr>
              <w:spacing w:after="0" w:line="240" w:lineRule="auto"/>
              <w:rPr>
                <w:rFonts w:ascii="Times New Roman" w:hAnsi="Times New Roman" w:cs="Times New Roman"/>
              </w:rPr>
            </w:pPr>
          </w:p>
          <w:p w14:paraId="747E5456" w14:textId="77777777" w:rsidR="00B7665F" w:rsidRPr="00B7665F" w:rsidRDefault="00B7665F" w:rsidP="00B7665F">
            <w:pPr>
              <w:spacing w:after="0" w:line="240" w:lineRule="auto"/>
              <w:rPr>
                <w:rFonts w:ascii="Times New Roman" w:hAnsi="Times New Roman" w:cs="Times New Roman"/>
              </w:rPr>
            </w:pPr>
          </w:p>
          <w:p w14:paraId="2D765457"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snaží se řešit spory nenásilným způsobem</w:t>
            </w:r>
          </w:p>
          <w:p w14:paraId="2F8E5311"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umí se obrátit na učitele o radu a pomoc</w:t>
            </w:r>
          </w:p>
          <w:p w14:paraId="02157544"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dokáže posoudit nesprávné chování a vysvětlit správný postup nápravy</w:t>
            </w:r>
          </w:p>
          <w:p w14:paraId="0C406D20" w14:textId="77777777" w:rsidR="00B7665F" w:rsidRDefault="00765058" w:rsidP="00B7665F">
            <w:pPr>
              <w:spacing w:after="0" w:line="240" w:lineRule="auto"/>
              <w:rPr>
                <w:rFonts w:ascii="Times New Roman" w:hAnsi="Times New Roman" w:cs="Times New Roman"/>
              </w:rPr>
            </w:pPr>
            <w:r>
              <w:rPr>
                <w:rFonts w:ascii="Times New Roman" w:hAnsi="Times New Roman" w:cs="Times New Roman"/>
              </w:rPr>
              <w:t>- stezka pro chodce</w:t>
            </w:r>
          </w:p>
          <w:p w14:paraId="1EA719AE" w14:textId="77777777" w:rsidR="00765058" w:rsidRDefault="00765058" w:rsidP="00B7665F">
            <w:pPr>
              <w:spacing w:after="0" w:line="240" w:lineRule="auto"/>
              <w:rPr>
                <w:rFonts w:ascii="Times New Roman" w:hAnsi="Times New Roman" w:cs="Times New Roman"/>
              </w:rPr>
            </w:pPr>
            <w:r>
              <w:rPr>
                <w:rFonts w:ascii="Times New Roman" w:hAnsi="Times New Roman" w:cs="Times New Roman"/>
              </w:rPr>
              <w:t>- přechod se světelnými signály</w:t>
            </w:r>
          </w:p>
          <w:p w14:paraId="0B90E366" w14:textId="77777777" w:rsidR="00765058" w:rsidRPr="00B7665F" w:rsidRDefault="00765058" w:rsidP="00B7665F">
            <w:pPr>
              <w:spacing w:after="0" w:line="240" w:lineRule="auto"/>
              <w:rPr>
                <w:rFonts w:ascii="Times New Roman" w:hAnsi="Times New Roman" w:cs="Times New Roman"/>
              </w:rPr>
            </w:pPr>
            <w:r>
              <w:rPr>
                <w:rFonts w:ascii="Times New Roman" w:hAnsi="Times New Roman" w:cs="Times New Roman"/>
              </w:rPr>
              <w:t>- cestování dopravními prostředky</w:t>
            </w:r>
          </w:p>
          <w:p w14:paraId="50707750" w14:textId="77777777" w:rsidR="00B7665F" w:rsidRPr="00B7665F" w:rsidRDefault="00B7665F" w:rsidP="00B7665F">
            <w:pPr>
              <w:spacing w:after="0" w:line="240" w:lineRule="auto"/>
              <w:rPr>
                <w:rFonts w:ascii="Times New Roman" w:hAnsi="Times New Roman" w:cs="Times New Roman"/>
              </w:rPr>
            </w:pPr>
          </w:p>
          <w:p w14:paraId="059E238D"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odvodí význam a potřebu různých povolání a pracovních činností u lidí ve svém okolí</w:t>
            </w:r>
          </w:p>
          <w:p w14:paraId="1EC68E2C"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zná povolání svých rodičů</w:t>
            </w:r>
          </w:p>
          <w:p w14:paraId="4248FF6E"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učí se určovat čas podle hodin a kalendáře</w:t>
            </w:r>
          </w:p>
          <w:p w14:paraId="057C09D0"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orientuje se v digitálním čase</w:t>
            </w:r>
          </w:p>
          <w:p w14:paraId="029124CB"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umí časově zařadit Vánoce a Velikonoce</w:t>
            </w:r>
          </w:p>
          <w:p w14:paraId="153D2404" w14:textId="77777777" w:rsidR="00B7665F" w:rsidRPr="00B7665F" w:rsidRDefault="00B7665F" w:rsidP="00B7665F">
            <w:pPr>
              <w:spacing w:after="0" w:line="240" w:lineRule="auto"/>
              <w:rPr>
                <w:rFonts w:ascii="Times New Roman" w:hAnsi="Times New Roman" w:cs="Times New Roman"/>
              </w:rPr>
            </w:pPr>
          </w:p>
          <w:p w14:paraId="659B5DA2"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-získává přehled o průběhu změn ročních dob a jejich vliv na život rostlin, zvířat i lidí</w:t>
            </w:r>
          </w:p>
          <w:p w14:paraId="1463F8D4"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xml:space="preserve">- chápe příčiny některých přírodních dějů a zákonitostí </w:t>
            </w:r>
          </w:p>
          <w:p w14:paraId="5A4DA2D9"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učí se pravidelné péči o domácí zvířata</w:t>
            </w:r>
          </w:p>
          <w:p w14:paraId="6F6D43C2"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zná vybraná volně žijící zvířata</w:t>
            </w:r>
          </w:p>
          <w:p w14:paraId="4DCD5D04"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pozoruje a upevňuje si poznatky o rostlinách</w:t>
            </w:r>
          </w:p>
          <w:p w14:paraId="5A763FE3"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má povědomí o významu životního prostředí pro člověka</w:t>
            </w:r>
          </w:p>
          <w:p w14:paraId="057DD4B7" w14:textId="77777777" w:rsidR="00B7665F" w:rsidRPr="00B7665F" w:rsidRDefault="00B7665F" w:rsidP="00B7665F">
            <w:pPr>
              <w:spacing w:after="0" w:line="240" w:lineRule="auto"/>
              <w:rPr>
                <w:rFonts w:ascii="Times New Roman" w:hAnsi="Times New Roman" w:cs="Times New Roman"/>
              </w:rPr>
            </w:pPr>
          </w:p>
          <w:p w14:paraId="47561D83" w14:textId="77777777" w:rsidR="00B7665F" w:rsidRPr="00B7665F" w:rsidRDefault="00B7665F" w:rsidP="00B7665F">
            <w:pPr>
              <w:spacing w:after="0" w:line="240" w:lineRule="auto"/>
              <w:rPr>
                <w:rFonts w:ascii="Times New Roman" w:hAnsi="Times New Roman" w:cs="Times New Roman"/>
              </w:rPr>
            </w:pPr>
          </w:p>
          <w:p w14:paraId="4DB70ACC" w14:textId="77777777" w:rsidR="00B7665F" w:rsidRPr="00B7665F" w:rsidRDefault="00B7665F" w:rsidP="00B7665F">
            <w:pPr>
              <w:spacing w:after="0" w:line="240" w:lineRule="auto"/>
              <w:rPr>
                <w:rFonts w:ascii="Times New Roman" w:hAnsi="Times New Roman" w:cs="Times New Roman"/>
                <w:sz w:val="24"/>
              </w:rPr>
            </w:pPr>
          </w:p>
        </w:tc>
        <w:tc>
          <w:tcPr>
            <w:tcW w:w="4107" w:type="dxa"/>
          </w:tcPr>
          <w:p w14:paraId="022616A5" w14:textId="77777777" w:rsidR="00B7665F" w:rsidRPr="00B7665F" w:rsidRDefault="00B7665F" w:rsidP="00B7665F">
            <w:pPr>
              <w:pStyle w:val="Nadpis1"/>
              <w:rPr>
                <w:b/>
                <w:sz w:val="22"/>
                <w:szCs w:val="22"/>
              </w:rPr>
            </w:pPr>
            <w:r w:rsidRPr="00B7665F">
              <w:rPr>
                <w:b/>
                <w:sz w:val="22"/>
                <w:szCs w:val="22"/>
              </w:rPr>
              <w:t>Lidé kolem nás</w:t>
            </w:r>
          </w:p>
          <w:p w14:paraId="0A3F65F3"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Rodina</w:t>
            </w:r>
          </w:p>
          <w:p w14:paraId="3D36E2FD"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příbuzenské a mezigenerační vztahy</w:t>
            </w:r>
          </w:p>
          <w:p w14:paraId="7DAEC7DB"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život a funkce rodiny</w:t>
            </w:r>
          </w:p>
          <w:p w14:paraId="35362A2D"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práce fyzická a duševní</w:t>
            </w:r>
          </w:p>
          <w:p w14:paraId="79FCBF82" w14:textId="77777777" w:rsid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zaměstnání</w:t>
            </w:r>
          </w:p>
          <w:p w14:paraId="704BE326" w14:textId="77777777" w:rsidR="009062B6" w:rsidRPr="00B7665F" w:rsidRDefault="009062B6" w:rsidP="00B7665F">
            <w:pPr>
              <w:spacing w:after="0" w:line="240" w:lineRule="auto"/>
              <w:rPr>
                <w:rFonts w:ascii="Times New Roman" w:hAnsi="Times New Roman" w:cs="Times New Roman"/>
              </w:rPr>
            </w:pPr>
            <w:r>
              <w:rPr>
                <w:rFonts w:ascii="Times New Roman" w:hAnsi="Times New Roman" w:cs="Times New Roman"/>
              </w:rPr>
              <w:t>- orientace v problematice peněz a cen</w:t>
            </w:r>
          </w:p>
          <w:p w14:paraId="2A560BA3"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Chování lidí</w:t>
            </w:r>
          </w:p>
          <w:p w14:paraId="4209362B" w14:textId="77777777" w:rsid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xml:space="preserve">- pravidla slušného chování </w:t>
            </w:r>
          </w:p>
          <w:p w14:paraId="766FF42C" w14:textId="77777777" w:rsidR="009062B6" w:rsidRDefault="009062B6" w:rsidP="00B7665F">
            <w:pPr>
              <w:spacing w:after="0" w:line="240" w:lineRule="auto"/>
              <w:rPr>
                <w:rFonts w:ascii="Times New Roman" w:hAnsi="Times New Roman" w:cs="Times New Roman"/>
              </w:rPr>
            </w:pPr>
          </w:p>
          <w:p w14:paraId="3FF7330C" w14:textId="77777777" w:rsidR="009062B6" w:rsidRPr="009062B6" w:rsidRDefault="009062B6" w:rsidP="009062B6">
            <w:pPr>
              <w:spacing w:after="0" w:line="240" w:lineRule="auto"/>
              <w:rPr>
                <w:rFonts w:ascii="Times New Roman" w:hAnsi="Times New Roman" w:cs="Times New Roman"/>
              </w:rPr>
            </w:pPr>
            <w:r>
              <w:rPr>
                <w:rFonts w:ascii="Times New Roman" w:hAnsi="Times New Roman" w:cs="Times New Roman"/>
              </w:rPr>
              <w:t>Dopravní výchova</w:t>
            </w:r>
          </w:p>
          <w:p w14:paraId="096E1EF7" w14:textId="77777777" w:rsidR="00B7665F" w:rsidRPr="00B7665F" w:rsidRDefault="00B7665F" w:rsidP="00B7665F">
            <w:pPr>
              <w:spacing w:after="0" w:line="240" w:lineRule="auto"/>
              <w:rPr>
                <w:rFonts w:ascii="Times New Roman" w:hAnsi="Times New Roman" w:cs="Times New Roman"/>
              </w:rPr>
            </w:pPr>
          </w:p>
          <w:p w14:paraId="60A6A7C5" w14:textId="77777777" w:rsidR="00B7665F" w:rsidRPr="00B7665F" w:rsidRDefault="00B7665F" w:rsidP="00B7665F">
            <w:pPr>
              <w:spacing w:after="0" w:line="240" w:lineRule="auto"/>
              <w:rPr>
                <w:rFonts w:ascii="Times New Roman" w:hAnsi="Times New Roman" w:cs="Times New Roman"/>
              </w:rPr>
            </w:pPr>
          </w:p>
          <w:p w14:paraId="747F19B0" w14:textId="77777777" w:rsidR="00B7665F" w:rsidRPr="00B7665F" w:rsidRDefault="00B7665F" w:rsidP="00B7665F">
            <w:pPr>
              <w:spacing w:after="0" w:line="240" w:lineRule="auto"/>
              <w:rPr>
                <w:rFonts w:ascii="Times New Roman" w:hAnsi="Times New Roman" w:cs="Times New Roman"/>
              </w:rPr>
            </w:pPr>
          </w:p>
          <w:p w14:paraId="4B096F12" w14:textId="77777777" w:rsidR="00B7665F" w:rsidRPr="00B7665F" w:rsidRDefault="00B7665F" w:rsidP="00B7665F">
            <w:pPr>
              <w:pStyle w:val="Nadpis1"/>
              <w:rPr>
                <w:b/>
                <w:sz w:val="22"/>
                <w:szCs w:val="22"/>
              </w:rPr>
            </w:pPr>
            <w:r w:rsidRPr="00B7665F">
              <w:rPr>
                <w:b/>
                <w:sz w:val="22"/>
                <w:szCs w:val="22"/>
              </w:rPr>
              <w:t>Lidé a čas</w:t>
            </w:r>
          </w:p>
          <w:p w14:paraId="43F6E260"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Orientace v čase a časový řád</w:t>
            </w:r>
          </w:p>
          <w:p w14:paraId="715758BC"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určování času</w:t>
            </w:r>
          </w:p>
          <w:p w14:paraId="3EF418A9" w14:textId="77777777" w:rsidR="00B7665F" w:rsidRPr="00B7665F" w:rsidRDefault="00B7665F" w:rsidP="00B7665F">
            <w:pPr>
              <w:spacing w:after="0" w:line="240" w:lineRule="auto"/>
              <w:rPr>
                <w:rFonts w:ascii="Times New Roman" w:hAnsi="Times New Roman" w:cs="Times New Roman"/>
              </w:rPr>
            </w:pPr>
          </w:p>
          <w:p w14:paraId="3562E8AE"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Současnost a minulost naší země</w:t>
            </w:r>
          </w:p>
          <w:p w14:paraId="2E853A85"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xml:space="preserve">- bydlení </w:t>
            </w:r>
          </w:p>
          <w:p w14:paraId="4822DBF4"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předměty denní potřeby</w:t>
            </w:r>
          </w:p>
          <w:p w14:paraId="7C5CFF19" w14:textId="77777777" w:rsidR="00B7665F" w:rsidRPr="00B7665F" w:rsidRDefault="00B7665F" w:rsidP="00B7665F">
            <w:pPr>
              <w:spacing w:after="0" w:line="240" w:lineRule="auto"/>
              <w:rPr>
                <w:rFonts w:ascii="Times New Roman" w:hAnsi="Times New Roman" w:cs="Times New Roman"/>
              </w:rPr>
            </w:pPr>
          </w:p>
          <w:p w14:paraId="16B34BA9" w14:textId="77777777" w:rsidR="00B7665F" w:rsidRPr="00B7665F" w:rsidRDefault="00B7665F" w:rsidP="00B7665F">
            <w:pPr>
              <w:spacing w:after="0" w:line="240" w:lineRule="auto"/>
              <w:rPr>
                <w:rFonts w:ascii="Times New Roman" w:hAnsi="Times New Roman" w:cs="Times New Roman"/>
              </w:rPr>
            </w:pPr>
          </w:p>
          <w:p w14:paraId="776A4352" w14:textId="77777777" w:rsidR="00B7665F" w:rsidRPr="00B7665F" w:rsidRDefault="00B7665F" w:rsidP="00B7665F">
            <w:pPr>
              <w:spacing w:after="0" w:line="240" w:lineRule="auto"/>
              <w:rPr>
                <w:rFonts w:ascii="Times New Roman" w:hAnsi="Times New Roman" w:cs="Times New Roman"/>
              </w:rPr>
            </w:pPr>
          </w:p>
          <w:p w14:paraId="42A59215" w14:textId="77777777" w:rsidR="00B7665F" w:rsidRPr="00B7665F" w:rsidRDefault="00B7665F" w:rsidP="00B7665F">
            <w:pPr>
              <w:pStyle w:val="Nadpis1"/>
              <w:rPr>
                <w:b/>
                <w:sz w:val="22"/>
                <w:szCs w:val="22"/>
              </w:rPr>
            </w:pPr>
            <w:r w:rsidRPr="00B7665F">
              <w:rPr>
                <w:b/>
                <w:sz w:val="22"/>
                <w:szCs w:val="22"/>
              </w:rPr>
              <w:t>Rozmanitost přírody</w:t>
            </w:r>
          </w:p>
          <w:p w14:paraId="64E1FBAE" w14:textId="77777777" w:rsidR="00B7665F" w:rsidRPr="00B7665F" w:rsidRDefault="00B7665F" w:rsidP="00B7665F">
            <w:pPr>
              <w:pStyle w:val="Zkladntext"/>
              <w:rPr>
                <w:i w:val="0"/>
                <w:sz w:val="22"/>
                <w:szCs w:val="22"/>
              </w:rPr>
            </w:pPr>
            <w:r w:rsidRPr="00B7665F">
              <w:rPr>
                <w:i w:val="0"/>
                <w:sz w:val="22"/>
                <w:szCs w:val="22"/>
              </w:rPr>
              <w:t>Ohleduplné chování k přírodě a ochrana přírody</w:t>
            </w:r>
          </w:p>
          <w:p w14:paraId="4C812A10"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odpovědnost lidí</w:t>
            </w:r>
          </w:p>
          <w:p w14:paraId="12377837"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ochrana rostlin a živočichů</w:t>
            </w:r>
          </w:p>
          <w:p w14:paraId="750B85A2" w14:textId="77777777" w:rsidR="00B7665F" w:rsidRPr="00B7665F" w:rsidRDefault="00B7665F" w:rsidP="00B7665F">
            <w:pPr>
              <w:spacing w:after="0" w:line="240" w:lineRule="auto"/>
              <w:rPr>
                <w:rFonts w:ascii="Times New Roman" w:hAnsi="Times New Roman" w:cs="Times New Roman"/>
              </w:rPr>
            </w:pPr>
          </w:p>
          <w:p w14:paraId="561285C5" w14:textId="77777777" w:rsidR="00B7665F" w:rsidRPr="00B7665F" w:rsidRDefault="00B7665F" w:rsidP="00B7665F">
            <w:pPr>
              <w:spacing w:after="0" w:line="240" w:lineRule="auto"/>
              <w:rPr>
                <w:rFonts w:ascii="Times New Roman" w:hAnsi="Times New Roman" w:cs="Times New Roman"/>
              </w:rPr>
            </w:pPr>
          </w:p>
          <w:p w14:paraId="1FA2C264" w14:textId="77777777" w:rsidR="00B7665F" w:rsidRPr="00B7665F" w:rsidRDefault="00B7665F" w:rsidP="00B7665F">
            <w:pPr>
              <w:spacing w:after="0" w:line="240" w:lineRule="auto"/>
              <w:rPr>
                <w:rFonts w:ascii="Times New Roman" w:hAnsi="Times New Roman" w:cs="Times New Roman"/>
              </w:rPr>
            </w:pPr>
          </w:p>
          <w:p w14:paraId="4208386A" w14:textId="77777777" w:rsidR="00B7665F" w:rsidRPr="00B7665F" w:rsidRDefault="00B7665F" w:rsidP="00B7665F">
            <w:pPr>
              <w:spacing w:after="0" w:line="240" w:lineRule="auto"/>
              <w:rPr>
                <w:rFonts w:ascii="Times New Roman" w:hAnsi="Times New Roman" w:cs="Times New Roman"/>
                <w:sz w:val="24"/>
              </w:rPr>
            </w:pPr>
          </w:p>
          <w:p w14:paraId="50691C4A" w14:textId="77777777" w:rsidR="00B7665F" w:rsidRPr="00B7665F" w:rsidRDefault="00B7665F" w:rsidP="00B7665F">
            <w:pPr>
              <w:spacing w:after="0" w:line="240" w:lineRule="auto"/>
              <w:jc w:val="center"/>
              <w:rPr>
                <w:rFonts w:ascii="Times New Roman" w:hAnsi="Times New Roman" w:cs="Times New Roman"/>
                <w:b/>
                <w:bCs/>
                <w:sz w:val="24"/>
              </w:rPr>
            </w:pPr>
          </w:p>
          <w:p w14:paraId="6B6F1E4B" w14:textId="77777777" w:rsidR="00B7665F" w:rsidRPr="00B7665F" w:rsidRDefault="00B7665F" w:rsidP="00B7665F">
            <w:pPr>
              <w:tabs>
                <w:tab w:val="left" w:pos="1365"/>
              </w:tabs>
              <w:spacing w:after="0" w:line="240" w:lineRule="auto"/>
              <w:rPr>
                <w:rFonts w:ascii="Times New Roman" w:hAnsi="Times New Roman" w:cs="Times New Roman"/>
                <w:sz w:val="24"/>
              </w:rPr>
            </w:pPr>
          </w:p>
        </w:tc>
        <w:tc>
          <w:tcPr>
            <w:tcW w:w="2830" w:type="dxa"/>
          </w:tcPr>
          <w:p w14:paraId="20EA142A" w14:textId="77777777" w:rsidR="00B7665F" w:rsidRPr="00B7665F" w:rsidRDefault="00B7665F" w:rsidP="00B7665F">
            <w:pPr>
              <w:spacing w:after="0" w:line="240" w:lineRule="auto"/>
              <w:rPr>
                <w:rFonts w:ascii="Times New Roman" w:hAnsi="Times New Roman" w:cs="Times New Roman"/>
              </w:rPr>
            </w:pPr>
          </w:p>
          <w:p w14:paraId="4F145EE8" w14:textId="77777777" w:rsidR="00B7665F" w:rsidRPr="00A239BB" w:rsidRDefault="00A239BB" w:rsidP="00B7665F">
            <w:pPr>
              <w:spacing w:after="0" w:line="240" w:lineRule="auto"/>
              <w:rPr>
                <w:rFonts w:ascii="Times New Roman" w:hAnsi="Times New Roman" w:cs="Times New Roman"/>
                <w:b/>
              </w:rPr>
            </w:pPr>
            <w:r w:rsidRPr="00A239BB">
              <w:rPr>
                <w:rFonts w:ascii="Times New Roman" w:hAnsi="Times New Roman" w:cs="Times New Roman"/>
                <w:b/>
              </w:rPr>
              <w:t>ŠPS – pojem šikana</w:t>
            </w:r>
          </w:p>
          <w:p w14:paraId="5B89C757" w14:textId="77777777" w:rsidR="00B7665F" w:rsidRPr="00B7665F" w:rsidRDefault="00B7665F" w:rsidP="00B7665F">
            <w:pPr>
              <w:spacing w:after="0" w:line="240" w:lineRule="auto"/>
              <w:rPr>
                <w:rFonts w:ascii="Times New Roman" w:hAnsi="Times New Roman" w:cs="Times New Roman"/>
              </w:rPr>
            </w:pPr>
          </w:p>
          <w:p w14:paraId="4FB1455F"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OSV – Sebepoznání a sebepojetí</w:t>
            </w:r>
          </w:p>
          <w:p w14:paraId="5EBF3583" w14:textId="77777777" w:rsidR="00B7665F" w:rsidRPr="00B7665F" w:rsidRDefault="00B7665F" w:rsidP="00B7665F">
            <w:pPr>
              <w:spacing w:after="0" w:line="240" w:lineRule="auto"/>
              <w:rPr>
                <w:rFonts w:ascii="Times New Roman" w:hAnsi="Times New Roman" w:cs="Times New Roman"/>
              </w:rPr>
            </w:pPr>
          </w:p>
          <w:p w14:paraId="6874C0EC" w14:textId="77777777" w:rsidR="00B7665F" w:rsidRPr="00B7665F" w:rsidRDefault="00B7665F" w:rsidP="00B7665F">
            <w:pPr>
              <w:spacing w:after="0" w:line="240" w:lineRule="auto"/>
              <w:rPr>
                <w:rFonts w:ascii="Times New Roman" w:hAnsi="Times New Roman" w:cs="Times New Roman"/>
              </w:rPr>
            </w:pPr>
          </w:p>
          <w:p w14:paraId="621A11DF"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OSV – Psychohygiena</w:t>
            </w:r>
          </w:p>
          <w:p w14:paraId="1D2C86AF" w14:textId="77777777" w:rsidR="00B7665F" w:rsidRPr="00B7665F" w:rsidRDefault="00B7665F" w:rsidP="00B7665F">
            <w:pPr>
              <w:spacing w:after="0" w:line="240" w:lineRule="auto"/>
              <w:rPr>
                <w:rFonts w:ascii="Times New Roman" w:hAnsi="Times New Roman" w:cs="Times New Roman"/>
              </w:rPr>
            </w:pPr>
          </w:p>
          <w:p w14:paraId="5037A5EA" w14:textId="77777777" w:rsidR="00B7665F" w:rsidRPr="00B7665F" w:rsidRDefault="00B7665F" w:rsidP="00B7665F">
            <w:pPr>
              <w:spacing w:after="0" w:line="240" w:lineRule="auto"/>
              <w:rPr>
                <w:rFonts w:ascii="Times New Roman" w:hAnsi="Times New Roman" w:cs="Times New Roman"/>
              </w:rPr>
            </w:pPr>
          </w:p>
          <w:p w14:paraId="01E4E0A5"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OSV – Mezilidské vztahy</w:t>
            </w:r>
          </w:p>
          <w:p w14:paraId="448ADD3A" w14:textId="77777777" w:rsidR="00B7665F" w:rsidRPr="00B7665F" w:rsidRDefault="00B7665F" w:rsidP="00B7665F">
            <w:pPr>
              <w:spacing w:after="0" w:line="240" w:lineRule="auto"/>
              <w:rPr>
                <w:rFonts w:ascii="Times New Roman" w:hAnsi="Times New Roman" w:cs="Times New Roman"/>
              </w:rPr>
            </w:pPr>
          </w:p>
          <w:p w14:paraId="1E55D843" w14:textId="77777777" w:rsidR="00B7665F" w:rsidRPr="00B7665F" w:rsidRDefault="00B7665F" w:rsidP="00B7665F">
            <w:pPr>
              <w:spacing w:after="0" w:line="240" w:lineRule="auto"/>
              <w:rPr>
                <w:rFonts w:ascii="Times New Roman" w:hAnsi="Times New Roman" w:cs="Times New Roman"/>
              </w:rPr>
            </w:pPr>
          </w:p>
          <w:p w14:paraId="5E5632D1" w14:textId="77777777" w:rsidR="00B7665F" w:rsidRPr="00B7665F" w:rsidRDefault="00B7665F" w:rsidP="00B7665F">
            <w:pPr>
              <w:spacing w:after="0" w:line="240" w:lineRule="auto"/>
              <w:rPr>
                <w:rFonts w:ascii="Times New Roman" w:hAnsi="Times New Roman" w:cs="Times New Roman"/>
              </w:rPr>
            </w:pPr>
          </w:p>
          <w:p w14:paraId="2BE869C6" w14:textId="77777777" w:rsidR="00B7665F" w:rsidRPr="00B7665F" w:rsidRDefault="00B7665F" w:rsidP="00B7665F">
            <w:pPr>
              <w:pStyle w:val="Nadpis1"/>
              <w:rPr>
                <w:sz w:val="22"/>
                <w:szCs w:val="22"/>
              </w:rPr>
            </w:pPr>
            <w:r w:rsidRPr="00B7665F">
              <w:rPr>
                <w:sz w:val="22"/>
                <w:szCs w:val="22"/>
              </w:rPr>
              <w:t>M – Jednotky času</w:t>
            </w:r>
          </w:p>
          <w:p w14:paraId="0E2E8F59" w14:textId="77777777" w:rsidR="00B7665F" w:rsidRPr="00B7665F" w:rsidRDefault="00B7665F" w:rsidP="00B7665F">
            <w:pPr>
              <w:spacing w:after="0" w:line="240" w:lineRule="auto"/>
              <w:rPr>
                <w:rFonts w:ascii="Times New Roman" w:hAnsi="Times New Roman" w:cs="Times New Roman"/>
              </w:rPr>
            </w:pPr>
          </w:p>
          <w:p w14:paraId="2B3E0893" w14:textId="77777777" w:rsidR="00B7665F" w:rsidRPr="00B7665F" w:rsidRDefault="00B7665F" w:rsidP="00B7665F">
            <w:pPr>
              <w:spacing w:after="0" w:line="240" w:lineRule="auto"/>
              <w:rPr>
                <w:rFonts w:ascii="Times New Roman" w:hAnsi="Times New Roman" w:cs="Times New Roman"/>
              </w:rPr>
            </w:pPr>
          </w:p>
          <w:p w14:paraId="05DBAE92" w14:textId="77777777" w:rsidR="00B7665F" w:rsidRPr="00B7665F" w:rsidRDefault="00B7665F" w:rsidP="00B7665F">
            <w:pPr>
              <w:spacing w:after="0" w:line="240" w:lineRule="auto"/>
              <w:rPr>
                <w:rFonts w:ascii="Times New Roman" w:hAnsi="Times New Roman" w:cs="Times New Roman"/>
              </w:rPr>
            </w:pPr>
          </w:p>
          <w:p w14:paraId="57C4CF3C" w14:textId="77777777" w:rsidR="00B7665F" w:rsidRPr="00B7665F" w:rsidRDefault="00B7665F" w:rsidP="00B7665F">
            <w:pPr>
              <w:spacing w:after="0" w:line="240" w:lineRule="auto"/>
              <w:rPr>
                <w:rFonts w:ascii="Times New Roman" w:hAnsi="Times New Roman" w:cs="Times New Roman"/>
              </w:rPr>
            </w:pPr>
          </w:p>
          <w:p w14:paraId="344F137A" w14:textId="77777777" w:rsidR="00B7665F" w:rsidRPr="00B7665F" w:rsidRDefault="00B7665F" w:rsidP="00B7665F">
            <w:pPr>
              <w:spacing w:after="0" w:line="240" w:lineRule="auto"/>
              <w:rPr>
                <w:rFonts w:ascii="Times New Roman" w:hAnsi="Times New Roman" w:cs="Times New Roman"/>
              </w:rPr>
            </w:pPr>
          </w:p>
          <w:p w14:paraId="58AB11A0" w14:textId="77777777" w:rsidR="00B7665F" w:rsidRPr="00B7665F" w:rsidRDefault="00B7665F" w:rsidP="00B7665F">
            <w:pPr>
              <w:spacing w:after="0" w:line="240" w:lineRule="auto"/>
              <w:rPr>
                <w:rFonts w:ascii="Times New Roman" w:hAnsi="Times New Roman" w:cs="Times New Roman"/>
              </w:rPr>
            </w:pPr>
          </w:p>
          <w:p w14:paraId="35D00CF4" w14:textId="77777777" w:rsidR="00B7665F" w:rsidRPr="00B7665F" w:rsidRDefault="00B7665F" w:rsidP="00B7665F">
            <w:pPr>
              <w:spacing w:after="0" w:line="240" w:lineRule="auto"/>
              <w:rPr>
                <w:rFonts w:ascii="Times New Roman" w:hAnsi="Times New Roman" w:cs="Times New Roman"/>
              </w:rPr>
            </w:pPr>
          </w:p>
          <w:p w14:paraId="098DC0B7" w14:textId="77777777" w:rsidR="00B7665F" w:rsidRPr="00B7665F" w:rsidRDefault="00B7665F" w:rsidP="00B7665F">
            <w:pPr>
              <w:pStyle w:val="Nadpis1"/>
              <w:rPr>
                <w:sz w:val="22"/>
                <w:szCs w:val="22"/>
              </w:rPr>
            </w:pPr>
            <w:r w:rsidRPr="00B7665F">
              <w:rPr>
                <w:sz w:val="22"/>
                <w:szCs w:val="22"/>
              </w:rPr>
              <w:t>VV – Rozvíjení smyslové citlivosti</w:t>
            </w:r>
          </w:p>
          <w:p w14:paraId="1E26D851" w14:textId="77777777" w:rsidR="00B7665F" w:rsidRPr="00B7665F" w:rsidRDefault="00B7665F" w:rsidP="00B7665F">
            <w:pPr>
              <w:spacing w:after="0" w:line="240" w:lineRule="auto"/>
              <w:rPr>
                <w:rFonts w:ascii="Times New Roman" w:hAnsi="Times New Roman" w:cs="Times New Roman"/>
              </w:rPr>
            </w:pPr>
          </w:p>
          <w:p w14:paraId="534558DE" w14:textId="77777777" w:rsidR="00B7665F" w:rsidRPr="00B7665F" w:rsidRDefault="00B7665F" w:rsidP="00B7665F">
            <w:pPr>
              <w:spacing w:after="0" w:line="240" w:lineRule="auto"/>
              <w:rPr>
                <w:rFonts w:ascii="Times New Roman" w:hAnsi="Times New Roman" w:cs="Times New Roman"/>
              </w:rPr>
            </w:pPr>
          </w:p>
          <w:p w14:paraId="266F1464" w14:textId="77777777" w:rsidR="00B7665F" w:rsidRPr="00B7665F" w:rsidRDefault="00B7665F" w:rsidP="00B7665F">
            <w:pPr>
              <w:pStyle w:val="Nadpis1"/>
              <w:rPr>
                <w:sz w:val="22"/>
                <w:szCs w:val="22"/>
              </w:rPr>
            </w:pPr>
            <w:r w:rsidRPr="00B7665F">
              <w:rPr>
                <w:sz w:val="22"/>
                <w:szCs w:val="22"/>
              </w:rPr>
              <w:t>PČ – Pokojové rostliny</w:t>
            </w:r>
          </w:p>
          <w:p w14:paraId="0E6E0EB5" w14:textId="77777777" w:rsidR="00B7665F" w:rsidRPr="00B7665F" w:rsidRDefault="00B7665F" w:rsidP="00B7665F">
            <w:pPr>
              <w:spacing w:after="0" w:line="240" w:lineRule="auto"/>
              <w:rPr>
                <w:rFonts w:ascii="Times New Roman" w:hAnsi="Times New Roman" w:cs="Times New Roman"/>
              </w:rPr>
            </w:pPr>
          </w:p>
          <w:p w14:paraId="2F36E915"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EV – Ekosystémy</w:t>
            </w:r>
          </w:p>
          <w:p w14:paraId="68988E5D" w14:textId="77777777" w:rsidR="00B7665F" w:rsidRPr="00B7665F" w:rsidRDefault="00B7665F" w:rsidP="00B7665F">
            <w:pPr>
              <w:spacing w:after="0" w:line="240" w:lineRule="auto"/>
              <w:rPr>
                <w:rFonts w:ascii="Times New Roman" w:hAnsi="Times New Roman" w:cs="Times New Roman"/>
              </w:rPr>
            </w:pPr>
          </w:p>
          <w:p w14:paraId="3F9A676B" w14:textId="77777777" w:rsidR="00B7665F" w:rsidRPr="00B7665F" w:rsidRDefault="00B7665F" w:rsidP="00B7665F">
            <w:pPr>
              <w:spacing w:after="0" w:line="240" w:lineRule="auto"/>
              <w:rPr>
                <w:rFonts w:ascii="Times New Roman" w:hAnsi="Times New Roman" w:cs="Times New Roman"/>
              </w:rPr>
            </w:pPr>
          </w:p>
          <w:p w14:paraId="217E4159" w14:textId="77777777" w:rsidR="00B7665F" w:rsidRPr="00B7665F" w:rsidRDefault="00B7665F" w:rsidP="00B7665F">
            <w:pPr>
              <w:spacing w:after="0" w:line="240" w:lineRule="auto"/>
              <w:rPr>
                <w:rFonts w:ascii="Times New Roman" w:hAnsi="Times New Roman" w:cs="Times New Roman"/>
              </w:rPr>
            </w:pPr>
          </w:p>
          <w:p w14:paraId="039DC622" w14:textId="77777777" w:rsidR="00B7665F" w:rsidRPr="00B7665F" w:rsidRDefault="00B7665F" w:rsidP="00B7665F">
            <w:pPr>
              <w:spacing w:after="0" w:line="240" w:lineRule="auto"/>
              <w:rPr>
                <w:rFonts w:ascii="Times New Roman" w:hAnsi="Times New Roman" w:cs="Times New Roman"/>
                <w:bCs/>
              </w:rPr>
            </w:pPr>
            <w:r w:rsidRPr="00B7665F">
              <w:rPr>
                <w:rFonts w:ascii="Times New Roman" w:hAnsi="Times New Roman" w:cs="Times New Roman"/>
                <w:bCs/>
              </w:rPr>
              <w:t>TV – Bezpečnost při po</w:t>
            </w:r>
            <w:r>
              <w:rPr>
                <w:rFonts w:ascii="Times New Roman" w:hAnsi="Times New Roman" w:cs="Times New Roman"/>
                <w:bCs/>
              </w:rPr>
              <w:t>hybových činnostech</w:t>
            </w:r>
          </w:p>
        </w:tc>
      </w:tr>
      <w:tr w:rsidR="00B7665F" w:rsidRPr="005A4183" w14:paraId="237AA589" w14:textId="77777777" w:rsidTr="00B45921">
        <w:tc>
          <w:tcPr>
            <w:tcW w:w="12606" w:type="dxa"/>
            <w:gridSpan w:val="3"/>
          </w:tcPr>
          <w:p w14:paraId="1F2D3EB3" w14:textId="77777777" w:rsidR="00B7665F" w:rsidRPr="00B7665F" w:rsidRDefault="00B7665F" w:rsidP="00B7665F">
            <w:pPr>
              <w:spacing w:after="0" w:line="240" w:lineRule="auto"/>
              <w:rPr>
                <w:rFonts w:ascii="Times New Roman" w:hAnsi="Times New Roman" w:cs="Times New Roman"/>
                <w:b/>
                <w:bCs/>
                <w:sz w:val="32"/>
                <w:szCs w:val="32"/>
              </w:rPr>
            </w:pPr>
            <w:r w:rsidRPr="00B7665F">
              <w:rPr>
                <w:rFonts w:ascii="Times New Roman" w:hAnsi="Times New Roman" w:cs="Times New Roman"/>
                <w:b/>
                <w:bCs/>
                <w:sz w:val="32"/>
                <w:szCs w:val="32"/>
              </w:rPr>
              <w:lastRenderedPageBreak/>
              <w:t>Předmět: Prvouka</w:t>
            </w:r>
          </w:p>
          <w:p w14:paraId="25CB2A67" w14:textId="77777777" w:rsidR="00B7665F" w:rsidRPr="00B7665F" w:rsidRDefault="00B7665F" w:rsidP="00B7665F">
            <w:pPr>
              <w:spacing w:after="0" w:line="240" w:lineRule="auto"/>
              <w:jc w:val="center"/>
              <w:rPr>
                <w:rFonts w:ascii="Times New Roman" w:hAnsi="Times New Roman" w:cs="Times New Roman"/>
                <w:b/>
                <w:bCs/>
                <w:sz w:val="32"/>
                <w:szCs w:val="32"/>
              </w:rPr>
            </w:pPr>
          </w:p>
        </w:tc>
        <w:tc>
          <w:tcPr>
            <w:tcW w:w="2845" w:type="dxa"/>
            <w:gridSpan w:val="2"/>
          </w:tcPr>
          <w:p w14:paraId="7E266EEE" w14:textId="77777777" w:rsidR="00B7665F" w:rsidRPr="00B7665F" w:rsidRDefault="00B7665F" w:rsidP="00B7665F">
            <w:pPr>
              <w:spacing w:after="0" w:line="240" w:lineRule="auto"/>
              <w:jc w:val="center"/>
              <w:rPr>
                <w:rFonts w:ascii="Times New Roman" w:hAnsi="Times New Roman" w:cs="Times New Roman"/>
                <w:b/>
                <w:bCs/>
                <w:sz w:val="32"/>
                <w:szCs w:val="32"/>
              </w:rPr>
            </w:pPr>
            <w:r w:rsidRPr="00B7665F">
              <w:rPr>
                <w:rFonts w:ascii="Times New Roman" w:hAnsi="Times New Roman" w:cs="Times New Roman"/>
                <w:b/>
                <w:bCs/>
                <w:sz w:val="32"/>
                <w:szCs w:val="32"/>
              </w:rPr>
              <w:t>Ročník: 3.</w:t>
            </w:r>
          </w:p>
        </w:tc>
      </w:tr>
      <w:tr w:rsidR="00B7665F" w:rsidRPr="005A4183" w14:paraId="0362874F" w14:textId="77777777" w:rsidTr="00B45921">
        <w:tc>
          <w:tcPr>
            <w:tcW w:w="4249" w:type="dxa"/>
          </w:tcPr>
          <w:p w14:paraId="332D4306" w14:textId="77777777" w:rsidR="00B7665F" w:rsidRPr="00B7665F" w:rsidRDefault="00B7665F" w:rsidP="00B7665F">
            <w:pPr>
              <w:spacing w:after="0" w:line="240" w:lineRule="auto"/>
              <w:jc w:val="center"/>
              <w:rPr>
                <w:rFonts w:ascii="Times New Roman" w:hAnsi="Times New Roman" w:cs="Times New Roman"/>
                <w:b/>
                <w:bCs/>
                <w:sz w:val="24"/>
                <w:szCs w:val="24"/>
              </w:rPr>
            </w:pPr>
            <w:r w:rsidRPr="00B7665F">
              <w:rPr>
                <w:rFonts w:ascii="Times New Roman" w:hAnsi="Times New Roman" w:cs="Times New Roman"/>
                <w:b/>
                <w:bCs/>
                <w:sz w:val="24"/>
                <w:szCs w:val="24"/>
              </w:rPr>
              <w:t>Očekávané výstupy z RVP Z</w:t>
            </w:r>
            <w:r w:rsidR="00750E70">
              <w:rPr>
                <w:rFonts w:ascii="Times New Roman" w:hAnsi="Times New Roman" w:cs="Times New Roman"/>
                <w:b/>
                <w:bCs/>
                <w:sz w:val="24"/>
                <w:szCs w:val="24"/>
              </w:rPr>
              <w:t>V</w:t>
            </w:r>
          </w:p>
        </w:tc>
        <w:tc>
          <w:tcPr>
            <w:tcW w:w="4250" w:type="dxa"/>
          </w:tcPr>
          <w:p w14:paraId="6A71173E" w14:textId="77777777" w:rsidR="00B7665F" w:rsidRPr="00B7665F" w:rsidRDefault="00B7665F" w:rsidP="00B7665F">
            <w:pPr>
              <w:spacing w:after="0" w:line="240" w:lineRule="auto"/>
              <w:jc w:val="center"/>
              <w:rPr>
                <w:rFonts w:ascii="Times New Roman" w:hAnsi="Times New Roman" w:cs="Times New Roman"/>
                <w:b/>
                <w:bCs/>
                <w:sz w:val="24"/>
                <w:szCs w:val="24"/>
              </w:rPr>
            </w:pPr>
            <w:r w:rsidRPr="00B7665F">
              <w:rPr>
                <w:rFonts w:ascii="Times New Roman" w:hAnsi="Times New Roman" w:cs="Times New Roman"/>
                <w:b/>
                <w:bCs/>
                <w:sz w:val="24"/>
                <w:szCs w:val="24"/>
              </w:rPr>
              <w:t xml:space="preserve">Školní výstupy </w:t>
            </w:r>
          </w:p>
        </w:tc>
        <w:tc>
          <w:tcPr>
            <w:tcW w:w="4107" w:type="dxa"/>
          </w:tcPr>
          <w:p w14:paraId="0F958C1B" w14:textId="77777777" w:rsidR="00B7665F" w:rsidRPr="00B7665F" w:rsidRDefault="00B7665F" w:rsidP="00B7665F">
            <w:pPr>
              <w:spacing w:after="0" w:line="240" w:lineRule="auto"/>
              <w:jc w:val="center"/>
              <w:rPr>
                <w:rFonts w:ascii="Times New Roman" w:hAnsi="Times New Roman" w:cs="Times New Roman"/>
                <w:b/>
                <w:bCs/>
                <w:sz w:val="24"/>
                <w:szCs w:val="24"/>
              </w:rPr>
            </w:pPr>
            <w:r w:rsidRPr="00B7665F">
              <w:rPr>
                <w:rFonts w:ascii="Times New Roman" w:hAnsi="Times New Roman" w:cs="Times New Roman"/>
                <w:b/>
                <w:bCs/>
                <w:sz w:val="24"/>
                <w:szCs w:val="24"/>
              </w:rPr>
              <w:t>Učivo</w:t>
            </w:r>
          </w:p>
        </w:tc>
        <w:tc>
          <w:tcPr>
            <w:tcW w:w="2845" w:type="dxa"/>
            <w:gridSpan w:val="2"/>
          </w:tcPr>
          <w:p w14:paraId="772C8E78" w14:textId="77777777" w:rsidR="00B7665F" w:rsidRPr="00B7665F" w:rsidRDefault="00B7665F" w:rsidP="00B7665F">
            <w:pPr>
              <w:spacing w:after="0" w:line="240" w:lineRule="auto"/>
              <w:jc w:val="center"/>
              <w:rPr>
                <w:rFonts w:ascii="Times New Roman" w:hAnsi="Times New Roman" w:cs="Times New Roman"/>
                <w:b/>
                <w:bCs/>
                <w:sz w:val="24"/>
                <w:szCs w:val="24"/>
              </w:rPr>
            </w:pPr>
            <w:r w:rsidRPr="00B7665F">
              <w:rPr>
                <w:rFonts w:ascii="Times New Roman" w:hAnsi="Times New Roman" w:cs="Times New Roman"/>
                <w:b/>
                <w:bCs/>
                <w:sz w:val="24"/>
                <w:szCs w:val="24"/>
              </w:rPr>
              <w:t>Průřezová témata, mezipředmětové vztahy</w:t>
            </w:r>
          </w:p>
        </w:tc>
      </w:tr>
      <w:tr w:rsidR="00B7665F" w:rsidRPr="005A4183" w14:paraId="38EA16FA" w14:textId="77777777" w:rsidTr="00B45921">
        <w:tc>
          <w:tcPr>
            <w:tcW w:w="4249" w:type="dxa"/>
          </w:tcPr>
          <w:p w14:paraId="75EDA2F5"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vyznačí v jednoduchém plánu místo svého bydliště a školy, cestu na určené místo a rozliší možná nebezpečí v nejbližším okolí</w:t>
            </w:r>
          </w:p>
          <w:p w14:paraId="38919939" w14:textId="77777777" w:rsidR="00B7665F" w:rsidRPr="00B7665F" w:rsidRDefault="00B7665F" w:rsidP="00B7665F">
            <w:pPr>
              <w:spacing w:after="0" w:line="240" w:lineRule="auto"/>
              <w:rPr>
                <w:rFonts w:ascii="Times New Roman" w:hAnsi="Times New Roman" w:cs="Times New Roman"/>
              </w:rPr>
            </w:pPr>
          </w:p>
          <w:p w14:paraId="44B0023D"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začlení své město do příslušného kraje a obslužného centr ČR, pozoruje a popíše změny v nejbližším okolí, v městě</w:t>
            </w:r>
          </w:p>
          <w:p w14:paraId="2F52B288" w14:textId="77777777" w:rsidR="00B7665F" w:rsidRPr="00B7665F" w:rsidRDefault="00B7665F" w:rsidP="00B7665F">
            <w:pPr>
              <w:spacing w:after="0" w:line="240" w:lineRule="auto"/>
              <w:rPr>
                <w:rFonts w:ascii="Times New Roman" w:hAnsi="Times New Roman" w:cs="Times New Roman"/>
                <w:b/>
                <w:bCs/>
              </w:rPr>
            </w:pPr>
          </w:p>
          <w:p w14:paraId="1297D31E" w14:textId="77777777" w:rsidR="00B7665F" w:rsidRPr="00B7665F" w:rsidRDefault="00B7665F" w:rsidP="00B7665F">
            <w:pPr>
              <w:spacing w:after="0" w:line="240" w:lineRule="auto"/>
              <w:rPr>
                <w:rFonts w:ascii="Times New Roman" w:hAnsi="Times New Roman" w:cs="Times New Roman"/>
                <w:b/>
                <w:bCs/>
              </w:rPr>
            </w:pPr>
          </w:p>
          <w:p w14:paraId="658AD2DA" w14:textId="77777777" w:rsidR="00B7665F" w:rsidRPr="00B7665F" w:rsidRDefault="00B7665F" w:rsidP="00B7665F">
            <w:pPr>
              <w:spacing w:after="0" w:line="240" w:lineRule="auto"/>
              <w:jc w:val="center"/>
              <w:rPr>
                <w:rFonts w:ascii="Times New Roman" w:hAnsi="Times New Roman" w:cs="Times New Roman"/>
                <w:b/>
                <w:bCs/>
              </w:rPr>
            </w:pPr>
          </w:p>
          <w:p w14:paraId="19C7F4CD" w14:textId="77777777" w:rsidR="00B7665F" w:rsidRPr="00B7665F" w:rsidRDefault="00B7665F" w:rsidP="00B7665F">
            <w:pPr>
              <w:spacing w:after="0" w:line="240" w:lineRule="auto"/>
              <w:jc w:val="center"/>
              <w:rPr>
                <w:rFonts w:ascii="Times New Roman" w:hAnsi="Times New Roman" w:cs="Times New Roman"/>
                <w:b/>
                <w:bCs/>
              </w:rPr>
            </w:pPr>
          </w:p>
          <w:p w14:paraId="27071CC3" w14:textId="77777777" w:rsidR="00B7665F" w:rsidRPr="00B7665F" w:rsidRDefault="00B7665F" w:rsidP="00B7665F">
            <w:pPr>
              <w:spacing w:after="0" w:line="240" w:lineRule="auto"/>
              <w:jc w:val="center"/>
              <w:rPr>
                <w:rFonts w:ascii="Times New Roman" w:hAnsi="Times New Roman" w:cs="Times New Roman"/>
                <w:b/>
                <w:bCs/>
              </w:rPr>
            </w:pPr>
          </w:p>
          <w:p w14:paraId="56E738D5" w14:textId="77777777" w:rsidR="00B7665F" w:rsidRPr="00B7665F" w:rsidRDefault="00B7665F" w:rsidP="00B7665F">
            <w:pPr>
              <w:spacing w:after="0" w:line="240" w:lineRule="auto"/>
              <w:rPr>
                <w:rFonts w:ascii="Times New Roman" w:hAnsi="Times New Roman" w:cs="Times New Roman"/>
                <w:bCs/>
              </w:rPr>
            </w:pPr>
            <w:r w:rsidRPr="00B7665F">
              <w:rPr>
                <w:rFonts w:ascii="Times New Roman" w:hAnsi="Times New Roman" w:cs="Times New Roman"/>
                <w:bCs/>
              </w:rPr>
              <w:t>- projevuje toleranci k přirozeným odlišnostem spolužáků, jejich přednostem i nedostatkům</w:t>
            </w:r>
          </w:p>
          <w:p w14:paraId="7F7C34F7" w14:textId="77777777" w:rsidR="00B7665F" w:rsidRPr="00B7665F" w:rsidRDefault="00B7665F" w:rsidP="00B7665F">
            <w:pPr>
              <w:spacing w:after="0" w:line="240" w:lineRule="auto"/>
              <w:rPr>
                <w:rFonts w:ascii="Times New Roman" w:hAnsi="Times New Roman" w:cs="Times New Roman"/>
                <w:bCs/>
              </w:rPr>
            </w:pPr>
          </w:p>
          <w:p w14:paraId="5B08F605" w14:textId="77777777" w:rsidR="00B7665F" w:rsidRPr="00B7665F" w:rsidRDefault="00B7665F" w:rsidP="00B7665F">
            <w:pPr>
              <w:spacing w:after="0" w:line="240" w:lineRule="auto"/>
              <w:rPr>
                <w:rFonts w:ascii="Times New Roman" w:hAnsi="Times New Roman" w:cs="Times New Roman"/>
                <w:bCs/>
              </w:rPr>
            </w:pPr>
          </w:p>
          <w:p w14:paraId="01D2F543" w14:textId="77777777" w:rsidR="00B7665F" w:rsidRPr="00B7665F" w:rsidRDefault="00B7665F" w:rsidP="00B7665F">
            <w:pPr>
              <w:spacing w:after="0" w:line="240" w:lineRule="auto"/>
              <w:rPr>
                <w:rFonts w:ascii="Times New Roman" w:hAnsi="Times New Roman" w:cs="Times New Roman"/>
                <w:bCs/>
              </w:rPr>
            </w:pPr>
            <w:r w:rsidRPr="00B7665F">
              <w:rPr>
                <w:rFonts w:ascii="Times New Roman" w:hAnsi="Times New Roman" w:cs="Times New Roman"/>
                <w:bCs/>
              </w:rPr>
              <w:t>- pojmenuje některé rodáky, kulturní či historické pamá</w:t>
            </w:r>
            <w:r w:rsidR="00353B6B">
              <w:rPr>
                <w:rFonts w:ascii="Times New Roman" w:hAnsi="Times New Roman" w:cs="Times New Roman"/>
                <w:bCs/>
              </w:rPr>
              <w:t>tky, významné události regionu</w:t>
            </w:r>
          </w:p>
          <w:p w14:paraId="1517BDD8" w14:textId="77777777" w:rsidR="00B7665F" w:rsidRPr="00B7665F" w:rsidRDefault="00B7665F" w:rsidP="00B7665F">
            <w:pPr>
              <w:spacing w:after="0" w:line="240" w:lineRule="auto"/>
              <w:rPr>
                <w:rFonts w:ascii="Times New Roman" w:hAnsi="Times New Roman" w:cs="Times New Roman"/>
                <w:bCs/>
              </w:rPr>
            </w:pPr>
          </w:p>
          <w:p w14:paraId="4ADACB48" w14:textId="77777777" w:rsidR="00B7665F" w:rsidRDefault="00EA152A" w:rsidP="00EA152A">
            <w:pPr>
              <w:spacing w:after="0" w:line="240" w:lineRule="auto"/>
              <w:rPr>
                <w:rFonts w:ascii="Times New Roman" w:hAnsi="Times New Roman" w:cs="Times New Roman"/>
                <w:bCs/>
              </w:rPr>
            </w:pPr>
            <w:r>
              <w:rPr>
                <w:rFonts w:ascii="Times New Roman" w:hAnsi="Times New Roman" w:cs="Times New Roman"/>
                <w:bCs/>
              </w:rPr>
              <w:t>-</w:t>
            </w:r>
            <w:r w:rsidRPr="00EA152A">
              <w:rPr>
                <w:rFonts w:ascii="Times New Roman" w:hAnsi="Times New Roman" w:cs="Times New Roman"/>
                <w:bCs/>
              </w:rPr>
              <w:t>roztřídí některé přírodniny podle nápadných určujících znaků, uvede příklady výskytu</w:t>
            </w:r>
            <w:r>
              <w:rPr>
                <w:rFonts w:ascii="Times New Roman" w:hAnsi="Times New Roman" w:cs="Times New Roman"/>
                <w:bCs/>
              </w:rPr>
              <w:t xml:space="preserve"> organismů ve známé lokalitě</w:t>
            </w:r>
          </w:p>
          <w:p w14:paraId="46B56265" w14:textId="77777777" w:rsidR="00EA152A" w:rsidRPr="00EA152A" w:rsidRDefault="00EA152A" w:rsidP="00EA152A">
            <w:pPr>
              <w:spacing w:after="0" w:line="240" w:lineRule="auto"/>
              <w:rPr>
                <w:rFonts w:ascii="Times New Roman" w:hAnsi="Times New Roman" w:cs="Times New Roman"/>
                <w:bCs/>
              </w:rPr>
            </w:pPr>
            <w:r>
              <w:rPr>
                <w:rFonts w:ascii="Times New Roman" w:hAnsi="Times New Roman" w:cs="Times New Roman"/>
                <w:bCs/>
              </w:rPr>
              <w:t>-provádí jednoduché pokusy u skupiny známých látek, určuje jejich společné a rozdílné vlastnosti a změří základní veličiny pomocí jednoduchých nástrojů a přístrojů</w:t>
            </w:r>
          </w:p>
          <w:p w14:paraId="378CA358" w14:textId="77777777" w:rsidR="00D03ECD" w:rsidRPr="00B7665F" w:rsidRDefault="00D03ECD" w:rsidP="00EA152A">
            <w:pPr>
              <w:spacing w:after="0" w:line="240" w:lineRule="auto"/>
              <w:rPr>
                <w:rFonts w:ascii="Times New Roman" w:hAnsi="Times New Roman" w:cs="Times New Roman"/>
                <w:bCs/>
              </w:rPr>
            </w:pPr>
          </w:p>
        </w:tc>
        <w:tc>
          <w:tcPr>
            <w:tcW w:w="4250" w:type="dxa"/>
          </w:tcPr>
          <w:p w14:paraId="29633AF7" w14:textId="77777777" w:rsidR="00B7665F" w:rsidRPr="00B7665F" w:rsidRDefault="009062B6" w:rsidP="00B7665F">
            <w:pPr>
              <w:spacing w:after="0" w:line="240" w:lineRule="auto"/>
              <w:rPr>
                <w:rFonts w:ascii="Times New Roman" w:hAnsi="Times New Roman" w:cs="Times New Roman"/>
                <w:bCs/>
              </w:rPr>
            </w:pPr>
            <w:r>
              <w:rPr>
                <w:rFonts w:ascii="Times New Roman" w:hAnsi="Times New Roman" w:cs="Times New Roman"/>
                <w:bCs/>
              </w:rPr>
              <w:t>- zná okolí bydliště (</w:t>
            </w:r>
            <w:r w:rsidR="00B7665F" w:rsidRPr="00B7665F">
              <w:rPr>
                <w:rFonts w:ascii="Times New Roman" w:hAnsi="Times New Roman" w:cs="Times New Roman"/>
                <w:bCs/>
              </w:rPr>
              <w:t>ulice, parky, poštu, zdravotní zařízení)</w:t>
            </w:r>
          </w:p>
          <w:p w14:paraId="5ED9E0F5" w14:textId="77777777" w:rsidR="00B7665F" w:rsidRPr="00B7665F" w:rsidRDefault="00B7665F" w:rsidP="00B7665F">
            <w:pPr>
              <w:spacing w:after="0" w:line="240" w:lineRule="auto"/>
              <w:rPr>
                <w:rFonts w:ascii="Times New Roman" w:hAnsi="Times New Roman" w:cs="Times New Roman"/>
                <w:bCs/>
              </w:rPr>
            </w:pPr>
            <w:r w:rsidRPr="00B7665F">
              <w:rPr>
                <w:rFonts w:ascii="Times New Roman" w:hAnsi="Times New Roman" w:cs="Times New Roman"/>
                <w:bCs/>
              </w:rPr>
              <w:t>-uvede plnou adresu, ale zná důvody, proč ji nesdělovat každému</w:t>
            </w:r>
          </w:p>
          <w:p w14:paraId="6797FEED" w14:textId="77777777" w:rsidR="00B7665F" w:rsidRPr="00B7665F" w:rsidRDefault="009062B6" w:rsidP="00B7665F">
            <w:pPr>
              <w:spacing w:after="0" w:line="240" w:lineRule="auto"/>
              <w:rPr>
                <w:rFonts w:ascii="Times New Roman" w:hAnsi="Times New Roman" w:cs="Times New Roman"/>
                <w:bCs/>
              </w:rPr>
            </w:pPr>
            <w:r>
              <w:rPr>
                <w:rFonts w:ascii="Times New Roman" w:hAnsi="Times New Roman" w:cs="Times New Roman"/>
                <w:bCs/>
              </w:rPr>
              <w:t>-zná představitele obce (</w:t>
            </w:r>
            <w:r w:rsidR="00B7665F" w:rsidRPr="00B7665F">
              <w:rPr>
                <w:rFonts w:ascii="Times New Roman" w:hAnsi="Times New Roman" w:cs="Times New Roman"/>
                <w:bCs/>
              </w:rPr>
              <w:t>starosta…)</w:t>
            </w:r>
          </w:p>
          <w:p w14:paraId="4D1BC7D4"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bCs/>
              </w:rPr>
              <w:t>-</w:t>
            </w:r>
            <w:r w:rsidRPr="00B7665F">
              <w:rPr>
                <w:rFonts w:ascii="Times New Roman" w:hAnsi="Times New Roman" w:cs="Times New Roman"/>
              </w:rPr>
              <w:t xml:space="preserve"> zná největší firmy v obci</w:t>
            </w:r>
          </w:p>
          <w:p w14:paraId="3DCDE1EA"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orientuje se v síti obchodů v obci</w:t>
            </w:r>
          </w:p>
          <w:p w14:paraId="1E6095F1"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projevuje zájem o významná místa v obci a okolí, poznává je a chová se k nim ohleduplně</w:t>
            </w:r>
          </w:p>
          <w:p w14:paraId="7A650069"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pojmenuje nejvýznamnější místa v okolí města</w:t>
            </w:r>
          </w:p>
          <w:p w14:paraId="0FCDAF63" w14:textId="77777777" w:rsidR="00B7665F" w:rsidRPr="00B7665F" w:rsidRDefault="00B7665F" w:rsidP="00B7665F">
            <w:pPr>
              <w:spacing w:after="0" w:line="240" w:lineRule="auto"/>
              <w:rPr>
                <w:rFonts w:ascii="Times New Roman" w:hAnsi="Times New Roman" w:cs="Times New Roman"/>
              </w:rPr>
            </w:pPr>
          </w:p>
          <w:p w14:paraId="60CE2A87" w14:textId="77777777" w:rsidR="00B7665F" w:rsidRPr="00B7665F" w:rsidRDefault="00B7665F" w:rsidP="00B7665F">
            <w:pPr>
              <w:spacing w:after="0" w:line="240" w:lineRule="auto"/>
              <w:rPr>
                <w:rFonts w:ascii="Times New Roman" w:hAnsi="Times New Roman" w:cs="Times New Roman"/>
              </w:rPr>
            </w:pPr>
          </w:p>
          <w:p w14:paraId="60425468"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rozlišuje základní rozdíly mezi jednotlivci</w:t>
            </w:r>
          </w:p>
          <w:p w14:paraId="6BAD120A"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xml:space="preserve">- snaží se rozpoznat </w:t>
            </w:r>
            <w:r w:rsidR="009062B6">
              <w:rPr>
                <w:rFonts w:ascii="Times New Roman" w:hAnsi="Times New Roman" w:cs="Times New Roman"/>
              </w:rPr>
              <w:t>ve svém okolí jednání a chování</w:t>
            </w:r>
            <w:r w:rsidRPr="00B7665F">
              <w:rPr>
                <w:rFonts w:ascii="Times New Roman" w:hAnsi="Times New Roman" w:cs="Times New Roman"/>
              </w:rPr>
              <w:t>, která nelze tolerovat a která porušují základní lidská práva</w:t>
            </w:r>
          </w:p>
          <w:p w14:paraId="6999F7ED"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-obhájí při konkrétní činnosti své názory</w:t>
            </w:r>
          </w:p>
          <w:p w14:paraId="52C92752" w14:textId="77777777" w:rsidR="00B7665F" w:rsidRPr="00B7665F" w:rsidRDefault="00B7665F" w:rsidP="00B7665F">
            <w:pPr>
              <w:spacing w:after="0" w:line="240" w:lineRule="auto"/>
              <w:rPr>
                <w:rFonts w:ascii="Times New Roman" w:hAnsi="Times New Roman" w:cs="Times New Roman"/>
              </w:rPr>
            </w:pPr>
          </w:p>
          <w:p w14:paraId="09F66808"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xml:space="preserve">- poznává významné a historické budovy v obci </w:t>
            </w:r>
          </w:p>
          <w:p w14:paraId="4D01BC51"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zná významné rodáky obce</w:t>
            </w:r>
          </w:p>
          <w:p w14:paraId="56A25F38"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zná některé místní lidové zvyky a tradice</w:t>
            </w:r>
          </w:p>
          <w:p w14:paraId="2E2BC17C" w14:textId="77777777" w:rsidR="00B7665F" w:rsidRPr="00B7665F" w:rsidRDefault="00B7665F" w:rsidP="00B7665F">
            <w:pPr>
              <w:spacing w:after="0" w:line="240" w:lineRule="auto"/>
              <w:rPr>
                <w:rFonts w:ascii="Times New Roman" w:hAnsi="Times New Roman" w:cs="Times New Roman"/>
              </w:rPr>
            </w:pPr>
          </w:p>
          <w:p w14:paraId="5FAA793A" w14:textId="77777777" w:rsidR="00B7665F" w:rsidRPr="00B7665F" w:rsidRDefault="00B7665F" w:rsidP="00B7665F">
            <w:pPr>
              <w:spacing w:after="0" w:line="240" w:lineRule="auto"/>
              <w:rPr>
                <w:rFonts w:ascii="Times New Roman" w:hAnsi="Times New Roman" w:cs="Times New Roman"/>
              </w:rPr>
            </w:pPr>
          </w:p>
          <w:p w14:paraId="29F99557" w14:textId="77777777" w:rsidR="00B7665F" w:rsidRPr="00B7665F" w:rsidRDefault="00B7665F" w:rsidP="00B7665F">
            <w:pPr>
              <w:spacing w:after="0" w:line="240" w:lineRule="auto"/>
              <w:rPr>
                <w:rFonts w:ascii="Times New Roman" w:hAnsi="Times New Roman" w:cs="Times New Roman"/>
              </w:rPr>
            </w:pPr>
          </w:p>
          <w:p w14:paraId="66E2FA54" w14:textId="77777777" w:rsidR="00B7665F" w:rsidRPr="00B7665F" w:rsidRDefault="00B7665F" w:rsidP="00B7665F">
            <w:pPr>
              <w:spacing w:after="0" w:line="240" w:lineRule="auto"/>
              <w:rPr>
                <w:rFonts w:ascii="Times New Roman" w:hAnsi="Times New Roman" w:cs="Times New Roman"/>
              </w:rPr>
            </w:pPr>
          </w:p>
          <w:p w14:paraId="2CAA4C8C"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umí pozorovat, rozlišovat a popsat některé vlastnosti a změny látek (barva, chuť, rozpustnost)</w:t>
            </w:r>
          </w:p>
          <w:p w14:paraId="1C475D25" w14:textId="77777777" w:rsidR="00B7665F" w:rsidRPr="00B7665F" w:rsidRDefault="00B7665F" w:rsidP="00B7665F">
            <w:pPr>
              <w:spacing w:after="0" w:line="240" w:lineRule="auto"/>
              <w:rPr>
                <w:rFonts w:ascii="Times New Roman" w:hAnsi="Times New Roman" w:cs="Times New Roman"/>
                <w:b/>
                <w:bCs/>
                <w:sz w:val="24"/>
              </w:rPr>
            </w:pPr>
            <w:r w:rsidRPr="00B7665F">
              <w:rPr>
                <w:rFonts w:ascii="Times New Roman" w:hAnsi="Times New Roman" w:cs="Times New Roman"/>
              </w:rPr>
              <w:t>- užívá vhodné pomůcky a umí změřit délku</w:t>
            </w:r>
            <w:r w:rsidR="00EA152A">
              <w:rPr>
                <w:rFonts w:ascii="Times New Roman" w:hAnsi="Times New Roman" w:cs="Times New Roman"/>
              </w:rPr>
              <w:t>,</w:t>
            </w:r>
          </w:p>
        </w:tc>
        <w:tc>
          <w:tcPr>
            <w:tcW w:w="4107" w:type="dxa"/>
          </w:tcPr>
          <w:p w14:paraId="78CD1673" w14:textId="77777777" w:rsidR="00B7665F" w:rsidRPr="00B7665F" w:rsidRDefault="00B7665F" w:rsidP="00B7665F">
            <w:pPr>
              <w:pStyle w:val="Nadpis1"/>
              <w:rPr>
                <w:b/>
                <w:sz w:val="22"/>
                <w:szCs w:val="22"/>
              </w:rPr>
            </w:pPr>
            <w:r w:rsidRPr="00B7665F">
              <w:rPr>
                <w:b/>
                <w:sz w:val="22"/>
                <w:szCs w:val="22"/>
              </w:rPr>
              <w:t>Místo, kde žijeme</w:t>
            </w:r>
          </w:p>
          <w:p w14:paraId="6EE33AF4" w14:textId="77777777" w:rsidR="00B7665F" w:rsidRPr="00B7665F" w:rsidRDefault="00B7665F" w:rsidP="00B7665F">
            <w:pPr>
              <w:pStyle w:val="Nadpis2"/>
              <w:spacing w:before="0" w:line="240" w:lineRule="auto"/>
              <w:rPr>
                <w:rFonts w:ascii="Times New Roman" w:hAnsi="Times New Roman" w:cs="Times New Roman"/>
                <w:b w:val="0"/>
                <w:i/>
                <w:color w:val="auto"/>
                <w:sz w:val="22"/>
                <w:szCs w:val="22"/>
              </w:rPr>
            </w:pPr>
            <w:r w:rsidRPr="00B7665F">
              <w:rPr>
                <w:rFonts w:ascii="Times New Roman" w:hAnsi="Times New Roman" w:cs="Times New Roman"/>
                <w:b w:val="0"/>
                <w:i/>
                <w:color w:val="auto"/>
                <w:sz w:val="22"/>
                <w:szCs w:val="22"/>
              </w:rPr>
              <w:t>Obec, místní krajina</w:t>
            </w:r>
          </w:p>
          <w:p w14:paraId="1E59822D"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její části, poloha v krajině</w:t>
            </w:r>
          </w:p>
          <w:p w14:paraId="6AE3C299"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minulost a současnost obce</w:t>
            </w:r>
          </w:p>
          <w:p w14:paraId="3EAD6802"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význačné budovy, dopravní síť</w:t>
            </w:r>
          </w:p>
          <w:p w14:paraId="1D7BFB75"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obchod, firmy</w:t>
            </w:r>
          </w:p>
          <w:p w14:paraId="386A6C1B" w14:textId="77777777" w:rsidR="00B7665F" w:rsidRPr="00B7665F" w:rsidRDefault="00B7665F" w:rsidP="00B7665F">
            <w:pPr>
              <w:spacing w:after="0" w:line="240" w:lineRule="auto"/>
              <w:rPr>
                <w:rFonts w:ascii="Times New Roman" w:hAnsi="Times New Roman" w:cs="Times New Roman"/>
              </w:rPr>
            </w:pPr>
          </w:p>
          <w:p w14:paraId="65C20EEA" w14:textId="77777777" w:rsidR="00B7665F" w:rsidRPr="00B7665F" w:rsidRDefault="00B7665F" w:rsidP="00B7665F">
            <w:pPr>
              <w:spacing w:after="0" w:line="240" w:lineRule="auto"/>
              <w:rPr>
                <w:rFonts w:ascii="Times New Roman" w:hAnsi="Times New Roman" w:cs="Times New Roman"/>
              </w:rPr>
            </w:pPr>
          </w:p>
          <w:p w14:paraId="60C30F4E" w14:textId="77777777" w:rsidR="00B7665F" w:rsidRPr="00B7665F" w:rsidRDefault="00B7665F" w:rsidP="00B7665F">
            <w:pPr>
              <w:spacing w:after="0" w:line="240" w:lineRule="auto"/>
              <w:rPr>
                <w:rFonts w:ascii="Times New Roman" w:hAnsi="Times New Roman" w:cs="Times New Roman"/>
              </w:rPr>
            </w:pPr>
          </w:p>
          <w:p w14:paraId="362F1D8B" w14:textId="77777777" w:rsidR="00B7665F" w:rsidRPr="00B7665F" w:rsidRDefault="00B7665F" w:rsidP="00B7665F">
            <w:pPr>
              <w:spacing w:after="0" w:line="240" w:lineRule="auto"/>
              <w:rPr>
                <w:rFonts w:ascii="Times New Roman" w:hAnsi="Times New Roman" w:cs="Times New Roman"/>
              </w:rPr>
            </w:pPr>
          </w:p>
          <w:p w14:paraId="488D4127" w14:textId="77777777" w:rsidR="00B7665F" w:rsidRPr="00B7665F" w:rsidRDefault="00B7665F" w:rsidP="00B7665F">
            <w:pPr>
              <w:spacing w:after="0" w:line="240" w:lineRule="auto"/>
              <w:rPr>
                <w:rFonts w:ascii="Times New Roman" w:hAnsi="Times New Roman" w:cs="Times New Roman"/>
              </w:rPr>
            </w:pPr>
          </w:p>
          <w:p w14:paraId="6E093EF8" w14:textId="77777777" w:rsidR="00B7665F" w:rsidRPr="00B7665F" w:rsidRDefault="00B7665F" w:rsidP="00B7665F">
            <w:pPr>
              <w:pStyle w:val="Nadpis1"/>
              <w:rPr>
                <w:b/>
                <w:sz w:val="22"/>
                <w:szCs w:val="22"/>
              </w:rPr>
            </w:pPr>
            <w:r w:rsidRPr="00B7665F">
              <w:rPr>
                <w:b/>
                <w:sz w:val="22"/>
                <w:szCs w:val="22"/>
              </w:rPr>
              <w:t>Lidé kolem nás</w:t>
            </w:r>
          </w:p>
          <w:p w14:paraId="73C1AD12" w14:textId="77777777" w:rsidR="00B7665F" w:rsidRPr="00B7665F" w:rsidRDefault="00B7665F" w:rsidP="00B7665F">
            <w:pPr>
              <w:pStyle w:val="Nadpis2"/>
              <w:spacing w:before="0" w:line="240" w:lineRule="auto"/>
              <w:rPr>
                <w:rFonts w:ascii="Times New Roman" w:hAnsi="Times New Roman" w:cs="Times New Roman"/>
                <w:b w:val="0"/>
                <w:i/>
                <w:color w:val="auto"/>
                <w:sz w:val="22"/>
                <w:szCs w:val="22"/>
              </w:rPr>
            </w:pPr>
            <w:r w:rsidRPr="00B7665F">
              <w:rPr>
                <w:rFonts w:ascii="Times New Roman" w:hAnsi="Times New Roman" w:cs="Times New Roman"/>
                <w:b w:val="0"/>
                <w:i/>
                <w:color w:val="auto"/>
                <w:sz w:val="22"/>
                <w:szCs w:val="22"/>
              </w:rPr>
              <w:t>Soužití lidí</w:t>
            </w:r>
          </w:p>
          <w:p w14:paraId="68198AD7"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mezilidské vztahy</w:t>
            </w:r>
          </w:p>
          <w:p w14:paraId="36F04B53" w14:textId="77777777" w:rsidR="00B7665F" w:rsidRPr="00B7665F" w:rsidRDefault="00B7665F" w:rsidP="00B7665F">
            <w:pPr>
              <w:spacing w:after="0" w:line="240" w:lineRule="auto"/>
              <w:rPr>
                <w:rFonts w:ascii="Times New Roman" w:hAnsi="Times New Roman" w:cs="Times New Roman"/>
              </w:rPr>
            </w:pPr>
          </w:p>
          <w:p w14:paraId="3B86743D" w14:textId="77777777" w:rsidR="00B7665F" w:rsidRPr="00B7665F" w:rsidRDefault="00B7665F" w:rsidP="00B7665F">
            <w:pPr>
              <w:spacing w:after="0" w:line="240" w:lineRule="auto"/>
              <w:rPr>
                <w:rFonts w:ascii="Times New Roman" w:hAnsi="Times New Roman" w:cs="Times New Roman"/>
              </w:rPr>
            </w:pPr>
          </w:p>
          <w:p w14:paraId="30260DC5" w14:textId="77777777" w:rsidR="00B7665F" w:rsidRPr="00B7665F" w:rsidRDefault="00B7665F" w:rsidP="00B7665F">
            <w:pPr>
              <w:pStyle w:val="Nadpis1"/>
              <w:rPr>
                <w:b/>
                <w:sz w:val="22"/>
                <w:szCs w:val="22"/>
              </w:rPr>
            </w:pPr>
            <w:r w:rsidRPr="00B7665F">
              <w:rPr>
                <w:b/>
                <w:sz w:val="22"/>
                <w:szCs w:val="22"/>
              </w:rPr>
              <w:t>Lidé a čas</w:t>
            </w:r>
          </w:p>
          <w:p w14:paraId="3EEB0E97" w14:textId="77777777" w:rsidR="00B7665F" w:rsidRPr="00B7665F" w:rsidRDefault="00B7665F" w:rsidP="00B7665F">
            <w:pPr>
              <w:spacing w:after="0" w:line="240" w:lineRule="auto"/>
              <w:rPr>
                <w:rFonts w:ascii="Times New Roman" w:hAnsi="Times New Roman" w:cs="Times New Roman"/>
              </w:rPr>
            </w:pPr>
          </w:p>
          <w:p w14:paraId="5A9B9065"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Regionální památky</w:t>
            </w:r>
          </w:p>
          <w:p w14:paraId="1CFF4EDB"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minulost kraje a předků</w:t>
            </w:r>
          </w:p>
          <w:p w14:paraId="0980EB13"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domov, vlast</w:t>
            </w:r>
          </w:p>
          <w:p w14:paraId="31C6DE44"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rodný kraj</w:t>
            </w:r>
          </w:p>
          <w:p w14:paraId="3549B08B" w14:textId="77777777" w:rsidR="00B7665F" w:rsidRPr="00B7665F" w:rsidRDefault="00B7665F" w:rsidP="00B7665F">
            <w:pPr>
              <w:spacing w:after="0" w:line="240" w:lineRule="auto"/>
              <w:rPr>
                <w:rFonts w:ascii="Times New Roman" w:hAnsi="Times New Roman" w:cs="Times New Roman"/>
              </w:rPr>
            </w:pPr>
          </w:p>
          <w:p w14:paraId="6706962A" w14:textId="77777777" w:rsidR="00B7665F" w:rsidRPr="00B7665F" w:rsidRDefault="00B7665F" w:rsidP="00B7665F">
            <w:pPr>
              <w:spacing w:after="0" w:line="240" w:lineRule="auto"/>
              <w:rPr>
                <w:rFonts w:ascii="Times New Roman" w:hAnsi="Times New Roman" w:cs="Times New Roman"/>
              </w:rPr>
            </w:pPr>
          </w:p>
          <w:p w14:paraId="02BBC904" w14:textId="77777777" w:rsidR="00B7665F" w:rsidRPr="00B7665F" w:rsidRDefault="00B7665F" w:rsidP="00B7665F">
            <w:pPr>
              <w:spacing w:after="0" w:line="240" w:lineRule="auto"/>
              <w:rPr>
                <w:rFonts w:ascii="Times New Roman" w:hAnsi="Times New Roman" w:cs="Times New Roman"/>
              </w:rPr>
            </w:pPr>
          </w:p>
          <w:p w14:paraId="791B4650" w14:textId="77777777" w:rsidR="00B7665F" w:rsidRPr="00B7665F" w:rsidRDefault="00B7665F" w:rsidP="00B7665F">
            <w:pPr>
              <w:pStyle w:val="Nadpis1"/>
              <w:rPr>
                <w:b/>
                <w:sz w:val="22"/>
                <w:szCs w:val="22"/>
              </w:rPr>
            </w:pPr>
            <w:r w:rsidRPr="00B7665F">
              <w:rPr>
                <w:b/>
                <w:sz w:val="22"/>
                <w:szCs w:val="22"/>
              </w:rPr>
              <w:t>Rozmanitost přírody</w:t>
            </w:r>
          </w:p>
          <w:p w14:paraId="26655D2F"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Látky a jejich vlastnosti</w:t>
            </w:r>
          </w:p>
          <w:p w14:paraId="19B490B2"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 třídění látek, změny látek a skupenství</w:t>
            </w:r>
          </w:p>
          <w:p w14:paraId="3F1FAE1E" w14:textId="77777777" w:rsidR="00B7665F" w:rsidRPr="00B7665F" w:rsidRDefault="00B7665F" w:rsidP="00B7665F">
            <w:pPr>
              <w:spacing w:after="0" w:line="240" w:lineRule="auto"/>
              <w:jc w:val="center"/>
              <w:rPr>
                <w:rFonts w:ascii="Times New Roman" w:hAnsi="Times New Roman" w:cs="Times New Roman"/>
                <w:b/>
                <w:bCs/>
                <w:sz w:val="24"/>
              </w:rPr>
            </w:pPr>
            <w:r w:rsidRPr="00B7665F">
              <w:rPr>
                <w:rFonts w:ascii="Times New Roman" w:hAnsi="Times New Roman" w:cs="Times New Roman"/>
              </w:rPr>
              <w:t>- měření veličin</w:t>
            </w:r>
          </w:p>
        </w:tc>
        <w:tc>
          <w:tcPr>
            <w:tcW w:w="2845" w:type="dxa"/>
            <w:gridSpan w:val="2"/>
          </w:tcPr>
          <w:p w14:paraId="3D678A3E" w14:textId="77777777" w:rsidR="00B7665F" w:rsidRPr="00B7665F" w:rsidRDefault="00B7665F" w:rsidP="00B7665F">
            <w:pPr>
              <w:pStyle w:val="Nadpis1"/>
              <w:rPr>
                <w:sz w:val="22"/>
                <w:szCs w:val="22"/>
              </w:rPr>
            </w:pPr>
            <w:proofErr w:type="gramStart"/>
            <w:r w:rsidRPr="00B7665F">
              <w:rPr>
                <w:sz w:val="22"/>
                <w:szCs w:val="22"/>
              </w:rPr>
              <w:t>TV - Turistika</w:t>
            </w:r>
            <w:proofErr w:type="gramEnd"/>
          </w:p>
          <w:p w14:paraId="482F4217" w14:textId="77777777" w:rsidR="00B7665F" w:rsidRPr="00B7665F" w:rsidRDefault="00B7665F" w:rsidP="00B7665F">
            <w:pPr>
              <w:pStyle w:val="Nadpis1"/>
              <w:rPr>
                <w:sz w:val="22"/>
                <w:szCs w:val="22"/>
              </w:rPr>
            </w:pPr>
            <w:r w:rsidRPr="00B7665F">
              <w:rPr>
                <w:sz w:val="22"/>
                <w:szCs w:val="22"/>
              </w:rPr>
              <w:t>VV – Uspořádání objektu do celku</w:t>
            </w:r>
          </w:p>
          <w:p w14:paraId="580756D4" w14:textId="77777777" w:rsidR="00B7665F" w:rsidRPr="00B7665F" w:rsidRDefault="00B7665F" w:rsidP="00B7665F">
            <w:pPr>
              <w:pStyle w:val="Nadpis1"/>
              <w:rPr>
                <w:sz w:val="22"/>
                <w:szCs w:val="22"/>
              </w:rPr>
            </w:pPr>
            <w:r w:rsidRPr="00B7665F">
              <w:rPr>
                <w:sz w:val="22"/>
                <w:szCs w:val="22"/>
              </w:rPr>
              <w:t>PČ – Práce s kartonem</w:t>
            </w:r>
          </w:p>
          <w:p w14:paraId="2C9AE121"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VDO – Občanská společnost a škola</w:t>
            </w:r>
          </w:p>
          <w:p w14:paraId="4CBB67DC" w14:textId="77777777" w:rsidR="00B7665F" w:rsidRPr="00B7665F" w:rsidRDefault="00B7665F" w:rsidP="00B7665F">
            <w:pPr>
              <w:spacing w:after="0" w:line="240" w:lineRule="auto"/>
              <w:rPr>
                <w:rFonts w:ascii="Times New Roman" w:hAnsi="Times New Roman" w:cs="Times New Roman"/>
              </w:rPr>
            </w:pPr>
          </w:p>
          <w:p w14:paraId="4C8C3797" w14:textId="77777777" w:rsidR="00B7665F" w:rsidRPr="00B7665F" w:rsidRDefault="003278EF" w:rsidP="00B7665F">
            <w:pPr>
              <w:spacing w:after="0" w:line="240" w:lineRule="auto"/>
              <w:rPr>
                <w:rFonts w:ascii="Times New Roman" w:hAnsi="Times New Roman" w:cs="Times New Roman"/>
              </w:rPr>
            </w:pPr>
            <w:r>
              <w:rPr>
                <w:rFonts w:ascii="Times New Roman" w:hAnsi="Times New Roman" w:cs="Times New Roman"/>
              </w:rPr>
              <w:t>Uherský Ostroh – Projekt Školy pro venkov</w:t>
            </w:r>
          </w:p>
          <w:p w14:paraId="3A3D7F70" w14:textId="77777777" w:rsidR="00B7665F" w:rsidRPr="00B7665F" w:rsidRDefault="00B7665F" w:rsidP="00B7665F">
            <w:pPr>
              <w:spacing w:after="0" w:line="240" w:lineRule="auto"/>
              <w:rPr>
                <w:rFonts w:ascii="Times New Roman" w:hAnsi="Times New Roman" w:cs="Times New Roman"/>
              </w:rPr>
            </w:pPr>
          </w:p>
          <w:p w14:paraId="644EAE86" w14:textId="77777777" w:rsidR="00B7665F" w:rsidRPr="00B7665F" w:rsidRDefault="00B7665F" w:rsidP="00B7665F">
            <w:pPr>
              <w:spacing w:after="0" w:line="240" w:lineRule="auto"/>
              <w:rPr>
                <w:rFonts w:ascii="Times New Roman" w:hAnsi="Times New Roman" w:cs="Times New Roman"/>
              </w:rPr>
            </w:pPr>
          </w:p>
          <w:p w14:paraId="398A256B" w14:textId="77777777" w:rsidR="00B7665F" w:rsidRPr="00B7665F" w:rsidRDefault="00B7665F" w:rsidP="00B7665F">
            <w:pPr>
              <w:spacing w:after="0" w:line="240" w:lineRule="auto"/>
              <w:rPr>
                <w:rFonts w:ascii="Times New Roman" w:hAnsi="Times New Roman" w:cs="Times New Roman"/>
              </w:rPr>
            </w:pPr>
          </w:p>
          <w:p w14:paraId="03CA5271" w14:textId="77777777" w:rsidR="00B7665F" w:rsidRPr="00B7665F" w:rsidRDefault="00B7665F" w:rsidP="00B7665F">
            <w:pPr>
              <w:spacing w:after="0" w:line="240" w:lineRule="auto"/>
              <w:rPr>
                <w:rFonts w:ascii="Times New Roman" w:hAnsi="Times New Roman" w:cs="Times New Roman"/>
              </w:rPr>
            </w:pPr>
          </w:p>
          <w:p w14:paraId="03C960FE" w14:textId="77777777" w:rsidR="00B7665F" w:rsidRPr="00B7665F" w:rsidRDefault="00B7665F" w:rsidP="00B7665F">
            <w:pPr>
              <w:spacing w:after="0" w:line="240" w:lineRule="auto"/>
              <w:rPr>
                <w:rFonts w:ascii="Times New Roman" w:hAnsi="Times New Roman" w:cs="Times New Roman"/>
              </w:rPr>
            </w:pPr>
          </w:p>
          <w:p w14:paraId="5F9A9CA1" w14:textId="77777777" w:rsidR="00B7665F" w:rsidRPr="00B7665F" w:rsidRDefault="00B7665F" w:rsidP="00B7665F">
            <w:pPr>
              <w:spacing w:after="0" w:line="240" w:lineRule="auto"/>
              <w:rPr>
                <w:rFonts w:ascii="Times New Roman" w:hAnsi="Times New Roman" w:cs="Times New Roman"/>
              </w:rPr>
            </w:pPr>
          </w:p>
          <w:p w14:paraId="4977BAB5"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OSV – Sebepoznání, sebepojetí</w:t>
            </w:r>
          </w:p>
          <w:p w14:paraId="11429304" w14:textId="77777777" w:rsidR="00B7665F" w:rsidRP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OSV – Mezilidské vztahy</w:t>
            </w:r>
          </w:p>
          <w:p w14:paraId="420EAB16" w14:textId="77777777" w:rsidR="00B7665F" w:rsidRPr="00B7665F" w:rsidRDefault="00B7665F" w:rsidP="00B7665F">
            <w:pPr>
              <w:spacing w:after="0" w:line="240" w:lineRule="auto"/>
              <w:rPr>
                <w:rFonts w:ascii="Times New Roman" w:hAnsi="Times New Roman" w:cs="Times New Roman"/>
              </w:rPr>
            </w:pPr>
          </w:p>
          <w:p w14:paraId="47C65265" w14:textId="77777777" w:rsidR="00B7665F" w:rsidRPr="00B7665F" w:rsidRDefault="00B7665F" w:rsidP="00B7665F">
            <w:pPr>
              <w:spacing w:after="0" w:line="240" w:lineRule="auto"/>
              <w:rPr>
                <w:rFonts w:ascii="Times New Roman" w:hAnsi="Times New Roman" w:cs="Times New Roman"/>
              </w:rPr>
            </w:pPr>
          </w:p>
          <w:p w14:paraId="1E53B9A5" w14:textId="77777777" w:rsidR="00B7665F" w:rsidRPr="00B7665F" w:rsidRDefault="00B7665F" w:rsidP="00B7665F">
            <w:pPr>
              <w:spacing w:after="0" w:line="240" w:lineRule="auto"/>
              <w:rPr>
                <w:rFonts w:ascii="Times New Roman" w:hAnsi="Times New Roman" w:cs="Times New Roman"/>
              </w:rPr>
            </w:pPr>
          </w:p>
          <w:p w14:paraId="0D05B753" w14:textId="77777777" w:rsidR="00B7665F" w:rsidRPr="00B7665F" w:rsidRDefault="00B7665F" w:rsidP="00B7665F">
            <w:pPr>
              <w:spacing w:after="0" w:line="240" w:lineRule="auto"/>
              <w:rPr>
                <w:rFonts w:ascii="Times New Roman" w:hAnsi="Times New Roman" w:cs="Times New Roman"/>
              </w:rPr>
            </w:pPr>
          </w:p>
          <w:p w14:paraId="2F56B076" w14:textId="77777777" w:rsidR="00B7665F" w:rsidRPr="00B7665F" w:rsidRDefault="00B7665F" w:rsidP="00B7665F">
            <w:pPr>
              <w:spacing w:after="0" w:line="240" w:lineRule="auto"/>
              <w:rPr>
                <w:rFonts w:ascii="Times New Roman" w:hAnsi="Times New Roman" w:cs="Times New Roman"/>
              </w:rPr>
            </w:pPr>
          </w:p>
          <w:p w14:paraId="2BBC7962" w14:textId="77777777" w:rsidR="00B7665F" w:rsidRPr="00B7665F" w:rsidRDefault="00B7665F" w:rsidP="00B7665F">
            <w:pPr>
              <w:spacing w:after="0" w:line="240" w:lineRule="auto"/>
              <w:rPr>
                <w:rFonts w:ascii="Times New Roman" w:hAnsi="Times New Roman" w:cs="Times New Roman"/>
              </w:rPr>
            </w:pPr>
          </w:p>
          <w:p w14:paraId="78896842" w14:textId="77777777" w:rsidR="00B7665F" w:rsidRPr="00B7665F" w:rsidRDefault="00B7665F" w:rsidP="00B7665F">
            <w:pPr>
              <w:spacing w:after="0" w:line="240" w:lineRule="auto"/>
              <w:rPr>
                <w:rFonts w:ascii="Times New Roman" w:hAnsi="Times New Roman" w:cs="Times New Roman"/>
              </w:rPr>
            </w:pPr>
          </w:p>
          <w:p w14:paraId="4A71AD01" w14:textId="77777777" w:rsidR="00B7665F" w:rsidRPr="00B7665F" w:rsidRDefault="00B7665F" w:rsidP="00B7665F">
            <w:pPr>
              <w:spacing w:after="0" w:line="240" w:lineRule="auto"/>
              <w:rPr>
                <w:rFonts w:ascii="Times New Roman" w:hAnsi="Times New Roman" w:cs="Times New Roman"/>
              </w:rPr>
            </w:pPr>
          </w:p>
          <w:p w14:paraId="0606D11D" w14:textId="77777777" w:rsidR="00B7665F" w:rsidRPr="00B7665F" w:rsidRDefault="00B7665F" w:rsidP="00B7665F">
            <w:pPr>
              <w:pStyle w:val="Nadpis1"/>
              <w:rPr>
                <w:sz w:val="22"/>
                <w:szCs w:val="22"/>
              </w:rPr>
            </w:pPr>
            <w:r w:rsidRPr="00B7665F">
              <w:rPr>
                <w:sz w:val="22"/>
                <w:szCs w:val="22"/>
              </w:rPr>
              <w:t>HV – Kultura regionu</w:t>
            </w:r>
          </w:p>
          <w:p w14:paraId="4E90FF87" w14:textId="77777777" w:rsidR="00B7665F" w:rsidRPr="00B7665F" w:rsidRDefault="00B7665F" w:rsidP="00B7665F">
            <w:pPr>
              <w:spacing w:after="0" w:line="240" w:lineRule="auto"/>
              <w:rPr>
                <w:rFonts w:ascii="Times New Roman" w:hAnsi="Times New Roman" w:cs="Times New Roman"/>
              </w:rPr>
            </w:pPr>
          </w:p>
          <w:p w14:paraId="2BA7CE83" w14:textId="77777777" w:rsidR="00B7665F" w:rsidRPr="00B7665F" w:rsidRDefault="00B7665F" w:rsidP="00B7665F">
            <w:pPr>
              <w:spacing w:after="0" w:line="240" w:lineRule="auto"/>
              <w:rPr>
                <w:rFonts w:ascii="Times New Roman" w:hAnsi="Times New Roman" w:cs="Times New Roman"/>
              </w:rPr>
            </w:pPr>
          </w:p>
          <w:p w14:paraId="5FAA43B7" w14:textId="77777777" w:rsidR="00B7665F" w:rsidRPr="00B7665F" w:rsidRDefault="00B7665F" w:rsidP="00B7665F">
            <w:pPr>
              <w:pStyle w:val="Nadpis1"/>
              <w:rPr>
                <w:sz w:val="22"/>
                <w:szCs w:val="22"/>
              </w:rPr>
            </w:pPr>
            <w:proofErr w:type="gramStart"/>
            <w:r w:rsidRPr="00B7665F">
              <w:rPr>
                <w:sz w:val="22"/>
                <w:szCs w:val="22"/>
              </w:rPr>
              <w:t>M - Jednotky</w:t>
            </w:r>
            <w:proofErr w:type="gramEnd"/>
          </w:p>
          <w:p w14:paraId="21F4B24D" w14:textId="77777777" w:rsidR="00B7665F" w:rsidRPr="00B7665F" w:rsidRDefault="00B7665F" w:rsidP="00B7665F">
            <w:pPr>
              <w:spacing w:after="0" w:line="240" w:lineRule="auto"/>
              <w:jc w:val="center"/>
              <w:rPr>
                <w:rFonts w:ascii="Times New Roman" w:hAnsi="Times New Roman" w:cs="Times New Roman"/>
                <w:b/>
                <w:bCs/>
              </w:rPr>
            </w:pPr>
          </w:p>
          <w:p w14:paraId="43690040" w14:textId="77777777" w:rsidR="00B7665F" w:rsidRDefault="00B7665F" w:rsidP="00B7665F">
            <w:pPr>
              <w:spacing w:after="0" w:line="240" w:lineRule="auto"/>
              <w:rPr>
                <w:rFonts w:ascii="Times New Roman" w:hAnsi="Times New Roman" w:cs="Times New Roman"/>
              </w:rPr>
            </w:pPr>
            <w:r w:rsidRPr="00B7665F">
              <w:rPr>
                <w:rFonts w:ascii="Times New Roman" w:hAnsi="Times New Roman" w:cs="Times New Roman"/>
              </w:rPr>
              <w:t>EV – Základní podmínky</w:t>
            </w:r>
            <w:r w:rsidR="00BA5B95">
              <w:rPr>
                <w:rFonts w:ascii="Times New Roman" w:hAnsi="Times New Roman" w:cs="Times New Roman"/>
              </w:rPr>
              <w:t xml:space="preserve"> života</w:t>
            </w:r>
            <w:r w:rsidRPr="00B7665F">
              <w:rPr>
                <w:rFonts w:ascii="Times New Roman" w:hAnsi="Times New Roman" w:cs="Times New Roman"/>
              </w:rPr>
              <w:t xml:space="preserve"> </w:t>
            </w:r>
          </w:p>
          <w:p w14:paraId="2E3B6DA5" w14:textId="77777777" w:rsidR="00EA152A" w:rsidRPr="00B7665F" w:rsidRDefault="00EA152A" w:rsidP="00B7665F">
            <w:pPr>
              <w:spacing w:after="0" w:line="240" w:lineRule="auto"/>
              <w:rPr>
                <w:rFonts w:ascii="Times New Roman" w:hAnsi="Times New Roman" w:cs="Times New Roman"/>
                <w:b/>
                <w:bCs/>
                <w:sz w:val="24"/>
              </w:rPr>
            </w:pPr>
          </w:p>
        </w:tc>
      </w:tr>
      <w:tr w:rsidR="00B45921" w:rsidRPr="00143621" w14:paraId="03B2859B" w14:textId="77777777" w:rsidTr="00FA5CC0">
        <w:tc>
          <w:tcPr>
            <w:tcW w:w="12616" w:type="dxa"/>
            <w:gridSpan w:val="3"/>
          </w:tcPr>
          <w:p w14:paraId="07804BF7" w14:textId="77777777" w:rsidR="00B45921" w:rsidRPr="00B45921" w:rsidRDefault="00B45921" w:rsidP="00B45921">
            <w:pPr>
              <w:spacing w:after="0" w:line="240" w:lineRule="auto"/>
              <w:rPr>
                <w:rFonts w:ascii="Times New Roman" w:hAnsi="Times New Roman" w:cs="Times New Roman"/>
                <w:b/>
                <w:bCs/>
                <w:sz w:val="32"/>
                <w:szCs w:val="32"/>
              </w:rPr>
            </w:pPr>
            <w:r w:rsidRPr="00B45921">
              <w:rPr>
                <w:rFonts w:ascii="Times New Roman" w:hAnsi="Times New Roman" w:cs="Times New Roman"/>
                <w:b/>
                <w:bCs/>
                <w:sz w:val="32"/>
                <w:szCs w:val="32"/>
              </w:rPr>
              <w:lastRenderedPageBreak/>
              <w:t>Předmět: Prvouka</w:t>
            </w:r>
          </w:p>
          <w:p w14:paraId="5FEEFFB8" w14:textId="77777777" w:rsidR="00B45921" w:rsidRPr="00B45921" w:rsidRDefault="00B45921" w:rsidP="00B45921">
            <w:pPr>
              <w:spacing w:after="0" w:line="240" w:lineRule="auto"/>
              <w:jc w:val="center"/>
              <w:rPr>
                <w:rFonts w:ascii="Times New Roman" w:hAnsi="Times New Roman" w:cs="Times New Roman"/>
                <w:b/>
                <w:bCs/>
                <w:sz w:val="32"/>
                <w:szCs w:val="32"/>
              </w:rPr>
            </w:pPr>
          </w:p>
        </w:tc>
        <w:tc>
          <w:tcPr>
            <w:tcW w:w="2835" w:type="dxa"/>
            <w:gridSpan w:val="2"/>
          </w:tcPr>
          <w:p w14:paraId="6ED53080" w14:textId="77777777" w:rsidR="00B45921" w:rsidRPr="00B45921" w:rsidRDefault="00B45921" w:rsidP="00B45921">
            <w:pPr>
              <w:spacing w:after="0" w:line="240" w:lineRule="auto"/>
              <w:jc w:val="center"/>
              <w:rPr>
                <w:rFonts w:ascii="Times New Roman" w:hAnsi="Times New Roman" w:cs="Times New Roman"/>
                <w:b/>
                <w:bCs/>
                <w:sz w:val="32"/>
                <w:szCs w:val="32"/>
              </w:rPr>
            </w:pPr>
            <w:r w:rsidRPr="00B45921">
              <w:rPr>
                <w:rFonts w:ascii="Times New Roman" w:hAnsi="Times New Roman" w:cs="Times New Roman"/>
                <w:b/>
                <w:bCs/>
                <w:sz w:val="32"/>
                <w:szCs w:val="32"/>
              </w:rPr>
              <w:t>Ročník: 3.</w:t>
            </w:r>
          </w:p>
        </w:tc>
      </w:tr>
      <w:tr w:rsidR="00B45921" w:rsidRPr="00143621" w14:paraId="275857C5" w14:textId="77777777" w:rsidTr="00FA5CC0">
        <w:tc>
          <w:tcPr>
            <w:tcW w:w="4253" w:type="dxa"/>
          </w:tcPr>
          <w:p w14:paraId="72BC3C62" w14:textId="77777777" w:rsidR="00B45921" w:rsidRPr="00B45921" w:rsidRDefault="00B45921" w:rsidP="00B45921">
            <w:pPr>
              <w:spacing w:after="0" w:line="240" w:lineRule="auto"/>
              <w:jc w:val="center"/>
              <w:rPr>
                <w:rFonts w:ascii="Times New Roman" w:hAnsi="Times New Roman" w:cs="Times New Roman"/>
                <w:b/>
                <w:bCs/>
                <w:sz w:val="24"/>
                <w:szCs w:val="24"/>
              </w:rPr>
            </w:pPr>
            <w:r w:rsidRPr="00B45921">
              <w:rPr>
                <w:rFonts w:ascii="Times New Roman" w:hAnsi="Times New Roman" w:cs="Times New Roman"/>
                <w:b/>
                <w:bCs/>
                <w:sz w:val="24"/>
                <w:szCs w:val="24"/>
              </w:rPr>
              <w:t>Očekávané výstupy z RVP Z</w:t>
            </w:r>
            <w:r w:rsidR="00750E70">
              <w:rPr>
                <w:rFonts w:ascii="Times New Roman" w:hAnsi="Times New Roman" w:cs="Times New Roman"/>
                <w:b/>
                <w:bCs/>
                <w:sz w:val="24"/>
                <w:szCs w:val="24"/>
              </w:rPr>
              <w:t>V</w:t>
            </w:r>
          </w:p>
        </w:tc>
        <w:tc>
          <w:tcPr>
            <w:tcW w:w="4253" w:type="dxa"/>
          </w:tcPr>
          <w:p w14:paraId="3A657AD5" w14:textId="77777777" w:rsidR="00B45921" w:rsidRPr="00B45921" w:rsidRDefault="00B45921" w:rsidP="00B45921">
            <w:pPr>
              <w:spacing w:after="0" w:line="240" w:lineRule="auto"/>
              <w:jc w:val="center"/>
              <w:rPr>
                <w:rFonts w:ascii="Times New Roman" w:hAnsi="Times New Roman" w:cs="Times New Roman"/>
                <w:b/>
                <w:bCs/>
                <w:sz w:val="24"/>
                <w:szCs w:val="24"/>
              </w:rPr>
            </w:pPr>
            <w:r w:rsidRPr="00B45921">
              <w:rPr>
                <w:rFonts w:ascii="Times New Roman" w:hAnsi="Times New Roman" w:cs="Times New Roman"/>
                <w:b/>
                <w:bCs/>
                <w:sz w:val="24"/>
                <w:szCs w:val="24"/>
              </w:rPr>
              <w:t xml:space="preserve">Školní výstupy </w:t>
            </w:r>
          </w:p>
        </w:tc>
        <w:tc>
          <w:tcPr>
            <w:tcW w:w="4110" w:type="dxa"/>
          </w:tcPr>
          <w:p w14:paraId="62260156" w14:textId="77777777" w:rsidR="00B45921" w:rsidRPr="00B45921" w:rsidRDefault="00B45921" w:rsidP="00B45921">
            <w:pPr>
              <w:spacing w:after="0" w:line="240" w:lineRule="auto"/>
              <w:jc w:val="center"/>
              <w:rPr>
                <w:rFonts w:ascii="Times New Roman" w:hAnsi="Times New Roman" w:cs="Times New Roman"/>
                <w:b/>
                <w:bCs/>
                <w:sz w:val="24"/>
                <w:szCs w:val="24"/>
              </w:rPr>
            </w:pPr>
            <w:r w:rsidRPr="00B45921">
              <w:rPr>
                <w:rFonts w:ascii="Times New Roman" w:hAnsi="Times New Roman" w:cs="Times New Roman"/>
                <w:b/>
                <w:bCs/>
                <w:sz w:val="24"/>
                <w:szCs w:val="24"/>
              </w:rPr>
              <w:t>Učivo</w:t>
            </w:r>
          </w:p>
        </w:tc>
        <w:tc>
          <w:tcPr>
            <w:tcW w:w="2835" w:type="dxa"/>
            <w:gridSpan w:val="2"/>
          </w:tcPr>
          <w:p w14:paraId="670E36C7" w14:textId="77777777" w:rsidR="00B45921" w:rsidRPr="00B45921" w:rsidRDefault="00B45921" w:rsidP="00B45921">
            <w:pPr>
              <w:spacing w:after="0" w:line="240" w:lineRule="auto"/>
              <w:jc w:val="center"/>
              <w:rPr>
                <w:rFonts w:ascii="Times New Roman" w:hAnsi="Times New Roman" w:cs="Times New Roman"/>
                <w:b/>
                <w:bCs/>
                <w:sz w:val="24"/>
                <w:szCs w:val="24"/>
              </w:rPr>
            </w:pPr>
            <w:r w:rsidRPr="00B45921">
              <w:rPr>
                <w:rFonts w:ascii="Times New Roman" w:hAnsi="Times New Roman" w:cs="Times New Roman"/>
                <w:b/>
                <w:bCs/>
                <w:sz w:val="24"/>
                <w:szCs w:val="24"/>
              </w:rPr>
              <w:t>Průřezová témata, mezipředmětové vztahy</w:t>
            </w:r>
          </w:p>
        </w:tc>
      </w:tr>
      <w:tr w:rsidR="00B45921" w:rsidRPr="00143621" w14:paraId="456F9E73" w14:textId="77777777" w:rsidTr="00FA5CC0">
        <w:tc>
          <w:tcPr>
            <w:tcW w:w="4253" w:type="dxa"/>
          </w:tcPr>
          <w:p w14:paraId="032BF47D" w14:textId="77777777" w:rsidR="00B45921" w:rsidRPr="00B45921" w:rsidRDefault="00B45921" w:rsidP="00B45921">
            <w:pPr>
              <w:spacing w:after="0" w:line="240" w:lineRule="auto"/>
              <w:rPr>
                <w:rFonts w:ascii="Times New Roman" w:hAnsi="Times New Roman" w:cs="Times New Roman"/>
                <w:bCs/>
              </w:rPr>
            </w:pPr>
          </w:p>
          <w:p w14:paraId="484F23AB" w14:textId="77777777" w:rsidR="00B45921" w:rsidRPr="00B45921" w:rsidRDefault="00B45921" w:rsidP="00B45921">
            <w:pPr>
              <w:spacing w:after="0" w:line="240" w:lineRule="auto"/>
              <w:rPr>
                <w:rFonts w:ascii="Times New Roman" w:hAnsi="Times New Roman" w:cs="Times New Roman"/>
                <w:bCs/>
              </w:rPr>
            </w:pPr>
          </w:p>
          <w:p w14:paraId="1F18432C" w14:textId="77777777" w:rsidR="00B45921" w:rsidRPr="00B45921" w:rsidRDefault="00B45921" w:rsidP="00B45921">
            <w:pPr>
              <w:spacing w:after="0" w:line="240" w:lineRule="auto"/>
              <w:rPr>
                <w:rFonts w:ascii="Times New Roman" w:hAnsi="Times New Roman" w:cs="Times New Roman"/>
                <w:bCs/>
              </w:rPr>
            </w:pPr>
          </w:p>
          <w:p w14:paraId="00D5B69F" w14:textId="77777777" w:rsidR="00B45921" w:rsidRPr="00B45921" w:rsidRDefault="00B45921" w:rsidP="00B45921">
            <w:pPr>
              <w:spacing w:after="0" w:line="240" w:lineRule="auto"/>
              <w:rPr>
                <w:rFonts w:ascii="Times New Roman" w:hAnsi="Times New Roman" w:cs="Times New Roman"/>
                <w:bCs/>
              </w:rPr>
            </w:pPr>
          </w:p>
          <w:p w14:paraId="21CB97C1" w14:textId="77777777" w:rsidR="00B45921" w:rsidRPr="00B45921" w:rsidRDefault="00B45921" w:rsidP="00B45921">
            <w:pPr>
              <w:spacing w:after="0" w:line="240" w:lineRule="auto"/>
              <w:rPr>
                <w:rFonts w:ascii="Times New Roman" w:hAnsi="Times New Roman" w:cs="Times New Roman"/>
                <w:bCs/>
              </w:rPr>
            </w:pPr>
          </w:p>
          <w:p w14:paraId="1A897E1D" w14:textId="77777777" w:rsidR="00B45921" w:rsidRPr="00B45921" w:rsidRDefault="00B45921" w:rsidP="00B45921">
            <w:pPr>
              <w:spacing w:after="0" w:line="240" w:lineRule="auto"/>
              <w:rPr>
                <w:rFonts w:ascii="Times New Roman" w:hAnsi="Times New Roman" w:cs="Times New Roman"/>
                <w:bCs/>
              </w:rPr>
            </w:pPr>
          </w:p>
          <w:p w14:paraId="27B7E9F4" w14:textId="77777777" w:rsidR="00B45921" w:rsidRPr="00B45921" w:rsidRDefault="00B45921" w:rsidP="00B45921">
            <w:pPr>
              <w:spacing w:after="0" w:line="240" w:lineRule="auto"/>
              <w:rPr>
                <w:rFonts w:ascii="Times New Roman" w:hAnsi="Times New Roman" w:cs="Times New Roman"/>
                <w:bCs/>
              </w:rPr>
            </w:pPr>
          </w:p>
          <w:p w14:paraId="5596F571" w14:textId="77777777" w:rsidR="00B45921" w:rsidRDefault="00B45921" w:rsidP="00B45921">
            <w:pPr>
              <w:spacing w:after="0" w:line="240" w:lineRule="auto"/>
              <w:rPr>
                <w:rFonts w:ascii="Times New Roman" w:hAnsi="Times New Roman" w:cs="Times New Roman"/>
                <w:bCs/>
              </w:rPr>
            </w:pPr>
            <w:r w:rsidRPr="00B45921">
              <w:rPr>
                <w:rFonts w:ascii="Times New Roman" w:hAnsi="Times New Roman" w:cs="Times New Roman"/>
                <w:bCs/>
              </w:rPr>
              <w:t>- chová se obezřetně při setkání s neznámými jedinci, odmítne komunikaci, která je mu nepříjemná</w:t>
            </w:r>
            <w:r w:rsidR="007609B4">
              <w:rPr>
                <w:rFonts w:ascii="Times New Roman" w:hAnsi="Times New Roman" w:cs="Times New Roman"/>
                <w:bCs/>
              </w:rPr>
              <w:t xml:space="preserve">, </w:t>
            </w:r>
            <w:r w:rsidRPr="00B45921">
              <w:rPr>
                <w:rFonts w:ascii="Times New Roman" w:hAnsi="Times New Roman" w:cs="Times New Roman"/>
                <w:bCs/>
              </w:rPr>
              <w:t>v případě potřeby požádá o pomoc pro sebe i pro jiné dítě</w:t>
            </w:r>
          </w:p>
          <w:p w14:paraId="1B52D04C" w14:textId="77777777" w:rsidR="009062B6" w:rsidRDefault="009062B6" w:rsidP="00B45921">
            <w:pPr>
              <w:spacing w:after="0" w:line="240" w:lineRule="auto"/>
              <w:rPr>
                <w:rFonts w:ascii="Times New Roman" w:hAnsi="Times New Roman" w:cs="Times New Roman"/>
                <w:bCs/>
              </w:rPr>
            </w:pPr>
            <w:r>
              <w:rPr>
                <w:rFonts w:ascii="Times New Roman" w:hAnsi="Times New Roman" w:cs="Times New Roman"/>
                <w:bCs/>
              </w:rPr>
              <w:t>- poznává zdraví jako stav bio-psycho-sociální rovnováhy života</w:t>
            </w:r>
          </w:p>
          <w:p w14:paraId="530DC67B" w14:textId="77777777" w:rsidR="009062B6" w:rsidRDefault="009062B6" w:rsidP="00B45921">
            <w:pPr>
              <w:spacing w:after="0" w:line="240" w:lineRule="auto"/>
              <w:rPr>
                <w:rFonts w:ascii="Times New Roman" w:hAnsi="Times New Roman" w:cs="Times New Roman"/>
                <w:bCs/>
              </w:rPr>
            </w:pPr>
            <w:r>
              <w:rPr>
                <w:rFonts w:ascii="Times New Roman" w:hAnsi="Times New Roman" w:cs="Times New Roman"/>
                <w:bCs/>
              </w:rPr>
              <w:t>- uplatňuje základní pravidla bezpečného chování účastníka silničního provozu, jedná tak, aby neohrožoval zdraví své i jiných</w:t>
            </w:r>
          </w:p>
          <w:p w14:paraId="5284327A" w14:textId="77777777" w:rsidR="009062B6" w:rsidRDefault="009062B6" w:rsidP="00B45921">
            <w:pPr>
              <w:spacing w:after="0" w:line="240" w:lineRule="auto"/>
              <w:rPr>
                <w:rFonts w:ascii="Times New Roman" w:hAnsi="Times New Roman" w:cs="Times New Roman"/>
                <w:bCs/>
              </w:rPr>
            </w:pPr>
            <w:r>
              <w:rPr>
                <w:rFonts w:ascii="Times New Roman" w:hAnsi="Times New Roman" w:cs="Times New Roman"/>
                <w:bCs/>
              </w:rPr>
              <w:t>- využívá bezpečná místa pro hru a trávení volného času</w:t>
            </w:r>
          </w:p>
          <w:p w14:paraId="34914B56" w14:textId="77777777" w:rsidR="009062B6" w:rsidRPr="00B45921" w:rsidRDefault="009062B6" w:rsidP="00B45921">
            <w:pPr>
              <w:spacing w:after="0" w:line="240" w:lineRule="auto"/>
              <w:rPr>
                <w:rFonts w:ascii="Times New Roman" w:hAnsi="Times New Roman" w:cs="Times New Roman"/>
                <w:bCs/>
              </w:rPr>
            </w:pPr>
            <w:r>
              <w:rPr>
                <w:rFonts w:ascii="Times New Roman" w:hAnsi="Times New Roman" w:cs="Times New Roman"/>
                <w:bCs/>
              </w:rPr>
              <w:t>- ovládá způsoby komunikace s operátory tísňových linek</w:t>
            </w:r>
          </w:p>
          <w:p w14:paraId="4503F3FD" w14:textId="77777777" w:rsidR="00B45921" w:rsidRPr="00B45921" w:rsidRDefault="009062B6" w:rsidP="00B45921">
            <w:pPr>
              <w:spacing w:after="0" w:line="240" w:lineRule="auto"/>
              <w:rPr>
                <w:rFonts w:ascii="Times New Roman" w:hAnsi="Times New Roman" w:cs="Times New Roman"/>
              </w:rPr>
            </w:pPr>
            <w:r>
              <w:rPr>
                <w:rFonts w:ascii="Times New Roman" w:hAnsi="Times New Roman" w:cs="Times New Roman"/>
                <w:bCs/>
              </w:rPr>
              <w:t>- osvojuje si bezpečné chování a vzájemnou pomoc</w:t>
            </w:r>
          </w:p>
          <w:p w14:paraId="43B41145" w14:textId="77777777" w:rsidR="00B45921" w:rsidRPr="00B45921" w:rsidRDefault="00B45921" w:rsidP="00B45921">
            <w:pPr>
              <w:spacing w:after="0" w:line="240" w:lineRule="auto"/>
              <w:rPr>
                <w:rFonts w:ascii="Times New Roman" w:hAnsi="Times New Roman" w:cs="Times New Roman"/>
              </w:rPr>
            </w:pPr>
          </w:p>
          <w:p w14:paraId="6E074E2B" w14:textId="77777777" w:rsidR="00B45921" w:rsidRDefault="00B45921" w:rsidP="00B45921">
            <w:pPr>
              <w:spacing w:after="0" w:line="240" w:lineRule="auto"/>
              <w:rPr>
                <w:rFonts w:ascii="Times New Roman" w:hAnsi="Times New Roman" w:cs="Times New Roman"/>
              </w:rPr>
            </w:pPr>
          </w:p>
          <w:p w14:paraId="294EBA1D" w14:textId="77777777" w:rsidR="003E0978" w:rsidRDefault="003E0978" w:rsidP="00B45921">
            <w:pPr>
              <w:spacing w:after="0" w:line="240" w:lineRule="auto"/>
              <w:rPr>
                <w:rFonts w:ascii="Times New Roman" w:hAnsi="Times New Roman" w:cs="Times New Roman"/>
              </w:rPr>
            </w:pPr>
          </w:p>
          <w:p w14:paraId="4C46B2FE" w14:textId="77777777" w:rsidR="003E0978" w:rsidRPr="00B45921" w:rsidRDefault="003E0978" w:rsidP="00B45921">
            <w:pPr>
              <w:spacing w:after="0" w:line="240" w:lineRule="auto"/>
              <w:rPr>
                <w:rFonts w:ascii="Times New Roman" w:hAnsi="Times New Roman" w:cs="Times New Roman"/>
              </w:rPr>
            </w:pPr>
          </w:p>
          <w:p w14:paraId="4F4D868D" w14:textId="77777777" w:rsidR="00B45921" w:rsidRPr="00B45921" w:rsidRDefault="00B45921" w:rsidP="00B45921">
            <w:pPr>
              <w:spacing w:after="0" w:line="240" w:lineRule="auto"/>
              <w:rPr>
                <w:rFonts w:ascii="Times New Roman" w:hAnsi="Times New Roman" w:cs="Times New Roman"/>
              </w:rPr>
            </w:pPr>
            <w:r w:rsidRPr="00B45921">
              <w:rPr>
                <w:rFonts w:ascii="Times New Roman" w:hAnsi="Times New Roman" w:cs="Times New Roman"/>
              </w:rPr>
              <w:t>- reaguje adekvátně na pokyny dospělých při mimořádných událostech</w:t>
            </w:r>
          </w:p>
          <w:p w14:paraId="6C2FA59D" w14:textId="77777777" w:rsidR="00B45921" w:rsidRPr="00B45921" w:rsidRDefault="00B45921" w:rsidP="00B45921">
            <w:pPr>
              <w:spacing w:after="0" w:line="240" w:lineRule="auto"/>
              <w:rPr>
                <w:rFonts w:ascii="Times New Roman" w:hAnsi="Times New Roman" w:cs="Times New Roman"/>
              </w:rPr>
            </w:pPr>
          </w:p>
          <w:p w14:paraId="7AF1626E" w14:textId="77777777" w:rsidR="00B45921" w:rsidRPr="00B45921" w:rsidRDefault="00B45921" w:rsidP="00B45921">
            <w:pPr>
              <w:spacing w:after="0" w:line="240" w:lineRule="auto"/>
              <w:rPr>
                <w:rFonts w:ascii="Times New Roman" w:hAnsi="Times New Roman" w:cs="Times New Roman"/>
              </w:rPr>
            </w:pPr>
          </w:p>
          <w:p w14:paraId="195A1378" w14:textId="77777777" w:rsidR="00B45921" w:rsidRPr="00B45921" w:rsidRDefault="00B45921" w:rsidP="00B45921">
            <w:pPr>
              <w:spacing w:after="0" w:line="240" w:lineRule="auto"/>
              <w:jc w:val="center"/>
              <w:rPr>
                <w:rFonts w:ascii="Times New Roman" w:hAnsi="Times New Roman" w:cs="Times New Roman"/>
                <w:b/>
                <w:bCs/>
              </w:rPr>
            </w:pPr>
          </w:p>
          <w:p w14:paraId="2FA99FA9" w14:textId="77777777" w:rsidR="00B45921" w:rsidRDefault="00B45921" w:rsidP="00B45921">
            <w:pPr>
              <w:spacing w:after="0" w:line="240" w:lineRule="auto"/>
              <w:rPr>
                <w:rFonts w:ascii="Times New Roman" w:hAnsi="Times New Roman" w:cs="Times New Roman"/>
                <w:b/>
                <w:bCs/>
                <w:sz w:val="24"/>
              </w:rPr>
            </w:pPr>
          </w:p>
          <w:p w14:paraId="195EF1A9" w14:textId="77777777" w:rsidR="009062B6" w:rsidRPr="00B45921" w:rsidRDefault="009062B6" w:rsidP="00B45921">
            <w:pPr>
              <w:spacing w:after="0" w:line="240" w:lineRule="auto"/>
              <w:rPr>
                <w:rFonts w:ascii="Times New Roman" w:hAnsi="Times New Roman" w:cs="Times New Roman"/>
                <w:b/>
                <w:bCs/>
                <w:sz w:val="24"/>
              </w:rPr>
            </w:pPr>
          </w:p>
        </w:tc>
        <w:tc>
          <w:tcPr>
            <w:tcW w:w="4253" w:type="dxa"/>
          </w:tcPr>
          <w:p w14:paraId="6A699D02" w14:textId="77777777" w:rsidR="00B45921" w:rsidRPr="00B45921" w:rsidRDefault="00B45921" w:rsidP="00B45921">
            <w:pPr>
              <w:spacing w:after="0" w:line="240" w:lineRule="auto"/>
              <w:jc w:val="center"/>
              <w:rPr>
                <w:rFonts w:ascii="Times New Roman" w:hAnsi="Times New Roman" w:cs="Times New Roman"/>
                <w:b/>
                <w:bCs/>
                <w:sz w:val="24"/>
              </w:rPr>
            </w:pPr>
          </w:p>
          <w:p w14:paraId="70B953E7" w14:textId="77777777" w:rsidR="00B45921" w:rsidRPr="00B45921" w:rsidRDefault="00B45921" w:rsidP="00B45921">
            <w:pPr>
              <w:spacing w:after="0" w:line="240" w:lineRule="auto"/>
              <w:rPr>
                <w:rFonts w:ascii="Times New Roman" w:hAnsi="Times New Roman" w:cs="Times New Roman"/>
              </w:rPr>
            </w:pPr>
            <w:r w:rsidRPr="00B45921">
              <w:rPr>
                <w:rFonts w:ascii="Times New Roman" w:hAnsi="Times New Roman" w:cs="Times New Roman"/>
              </w:rPr>
              <w:t>čas, hmotnost</w:t>
            </w:r>
          </w:p>
          <w:p w14:paraId="10D4C0A1" w14:textId="77777777" w:rsidR="00B45921" w:rsidRPr="00B45921" w:rsidRDefault="00B45921" w:rsidP="00B45921">
            <w:pPr>
              <w:spacing w:after="0" w:line="240" w:lineRule="auto"/>
              <w:rPr>
                <w:rFonts w:ascii="Times New Roman" w:hAnsi="Times New Roman" w:cs="Times New Roman"/>
              </w:rPr>
            </w:pPr>
            <w:r w:rsidRPr="00B45921">
              <w:rPr>
                <w:rFonts w:ascii="Times New Roman" w:hAnsi="Times New Roman" w:cs="Times New Roman"/>
              </w:rPr>
              <w:t>- vysvětlí základní význam vody, vzduchu pro život člověka</w:t>
            </w:r>
          </w:p>
          <w:p w14:paraId="4CEE8FC4" w14:textId="77777777" w:rsidR="00B45921" w:rsidRPr="00B45921" w:rsidRDefault="00B45921" w:rsidP="00B45921">
            <w:pPr>
              <w:spacing w:after="0" w:line="240" w:lineRule="auto"/>
              <w:rPr>
                <w:rFonts w:ascii="Times New Roman" w:hAnsi="Times New Roman" w:cs="Times New Roman"/>
              </w:rPr>
            </w:pPr>
            <w:r w:rsidRPr="00B45921">
              <w:rPr>
                <w:rFonts w:ascii="Times New Roman" w:hAnsi="Times New Roman" w:cs="Times New Roman"/>
              </w:rPr>
              <w:t>- vysvětlí základní význam nerostů, hornin a půdy pro život člověka</w:t>
            </w:r>
          </w:p>
          <w:p w14:paraId="770E43A4" w14:textId="77777777" w:rsidR="00B45921" w:rsidRPr="00B45921" w:rsidRDefault="00B45921" w:rsidP="00B45921">
            <w:pPr>
              <w:spacing w:after="0" w:line="240" w:lineRule="auto"/>
              <w:rPr>
                <w:rFonts w:ascii="Times New Roman" w:hAnsi="Times New Roman" w:cs="Times New Roman"/>
              </w:rPr>
            </w:pPr>
            <w:r w:rsidRPr="00B45921">
              <w:rPr>
                <w:rFonts w:ascii="Times New Roman" w:hAnsi="Times New Roman" w:cs="Times New Roman"/>
              </w:rPr>
              <w:t>- rozlišuje přírodniny, lidské výtvory, suroviny</w:t>
            </w:r>
          </w:p>
          <w:p w14:paraId="7945EAED" w14:textId="77777777" w:rsidR="00B45921" w:rsidRPr="00B45921" w:rsidRDefault="00B45921" w:rsidP="00B45921">
            <w:pPr>
              <w:spacing w:after="0" w:line="240" w:lineRule="auto"/>
              <w:rPr>
                <w:rFonts w:ascii="Times New Roman" w:hAnsi="Times New Roman" w:cs="Times New Roman"/>
              </w:rPr>
            </w:pPr>
          </w:p>
          <w:p w14:paraId="0A528C26" w14:textId="77777777" w:rsidR="00B45921" w:rsidRPr="00B45921" w:rsidRDefault="00B45921" w:rsidP="00B45921">
            <w:pPr>
              <w:spacing w:after="0" w:line="240" w:lineRule="auto"/>
              <w:rPr>
                <w:rFonts w:ascii="Times New Roman" w:hAnsi="Times New Roman" w:cs="Times New Roman"/>
              </w:rPr>
            </w:pPr>
          </w:p>
          <w:p w14:paraId="1BD73FA2" w14:textId="77777777" w:rsidR="00B45921" w:rsidRPr="00B45921" w:rsidRDefault="00B45921" w:rsidP="00B45921">
            <w:pPr>
              <w:spacing w:after="0" w:line="240" w:lineRule="auto"/>
              <w:rPr>
                <w:rFonts w:ascii="Times New Roman" w:hAnsi="Times New Roman" w:cs="Times New Roman"/>
              </w:rPr>
            </w:pPr>
            <w:r w:rsidRPr="00B45921">
              <w:rPr>
                <w:rFonts w:ascii="Times New Roman" w:hAnsi="Times New Roman" w:cs="Times New Roman"/>
              </w:rPr>
              <w:t>- rozliší projevy a potřeby člověka</w:t>
            </w:r>
          </w:p>
          <w:p w14:paraId="2BB0FBAD" w14:textId="77777777" w:rsidR="00B45921" w:rsidRPr="00B45921" w:rsidRDefault="00B45921" w:rsidP="00B45921">
            <w:pPr>
              <w:spacing w:after="0" w:line="240" w:lineRule="auto"/>
              <w:rPr>
                <w:rFonts w:ascii="Times New Roman" w:hAnsi="Times New Roman" w:cs="Times New Roman"/>
              </w:rPr>
            </w:pPr>
            <w:r w:rsidRPr="00B45921">
              <w:rPr>
                <w:rFonts w:ascii="Times New Roman" w:hAnsi="Times New Roman" w:cs="Times New Roman"/>
              </w:rPr>
              <w:t>- popíše základní stavbu lidského těla</w:t>
            </w:r>
          </w:p>
          <w:p w14:paraId="3FB3DCD0" w14:textId="77777777" w:rsidR="00B45921" w:rsidRPr="00B45921" w:rsidRDefault="00B45921" w:rsidP="00B45921">
            <w:pPr>
              <w:spacing w:after="0" w:line="240" w:lineRule="auto"/>
              <w:rPr>
                <w:rFonts w:ascii="Times New Roman" w:hAnsi="Times New Roman" w:cs="Times New Roman"/>
              </w:rPr>
            </w:pPr>
            <w:r w:rsidRPr="00B45921">
              <w:rPr>
                <w:rFonts w:ascii="Times New Roman" w:hAnsi="Times New Roman" w:cs="Times New Roman"/>
              </w:rPr>
              <w:t xml:space="preserve">- chápe zdravotní rizika návykových látek </w:t>
            </w:r>
          </w:p>
          <w:p w14:paraId="722ADD8B" w14:textId="77777777" w:rsidR="00B45921" w:rsidRDefault="00B45921" w:rsidP="00B45921">
            <w:pPr>
              <w:spacing w:after="0" w:line="240" w:lineRule="auto"/>
              <w:rPr>
                <w:rFonts w:ascii="Times New Roman" w:hAnsi="Times New Roman" w:cs="Times New Roman"/>
              </w:rPr>
            </w:pPr>
            <w:r w:rsidRPr="00B45921">
              <w:rPr>
                <w:rFonts w:ascii="Times New Roman" w:hAnsi="Times New Roman" w:cs="Times New Roman"/>
              </w:rPr>
              <w:t>- ví, že existují lidé, kteří jsou schopni záměrně ublížit</w:t>
            </w:r>
          </w:p>
          <w:p w14:paraId="7182105C" w14:textId="77777777" w:rsidR="009062B6" w:rsidRPr="00B45921" w:rsidRDefault="009062B6" w:rsidP="00B45921">
            <w:pPr>
              <w:spacing w:after="0" w:line="240" w:lineRule="auto"/>
              <w:rPr>
                <w:rFonts w:ascii="Times New Roman" w:hAnsi="Times New Roman" w:cs="Times New Roman"/>
              </w:rPr>
            </w:pPr>
            <w:r>
              <w:rPr>
                <w:rFonts w:ascii="Times New Roman" w:hAnsi="Times New Roman" w:cs="Times New Roman"/>
              </w:rPr>
              <w:t>- učí se bezpečně komunikovat prostřednictvím elektronických médií</w:t>
            </w:r>
          </w:p>
          <w:p w14:paraId="25BA84CC" w14:textId="77777777" w:rsidR="00B45921" w:rsidRPr="00B45921" w:rsidRDefault="00B45921" w:rsidP="00B45921">
            <w:pPr>
              <w:spacing w:after="0" w:line="240" w:lineRule="auto"/>
              <w:rPr>
                <w:rFonts w:ascii="Times New Roman" w:hAnsi="Times New Roman" w:cs="Times New Roman"/>
              </w:rPr>
            </w:pPr>
          </w:p>
          <w:p w14:paraId="7F8544D2" w14:textId="77777777" w:rsidR="00B45921" w:rsidRPr="00B45921" w:rsidRDefault="00B45921" w:rsidP="00B45921">
            <w:pPr>
              <w:spacing w:after="0" w:line="240" w:lineRule="auto"/>
              <w:rPr>
                <w:rFonts w:ascii="Times New Roman" w:hAnsi="Times New Roman" w:cs="Times New Roman"/>
              </w:rPr>
            </w:pPr>
            <w:r w:rsidRPr="00B45921">
              <w:rPr>
                <w:rFonts w:ascii="Times New Roman" w:hAnsi="Times New Roman" w:cs="Times New Roman"/>
              </w:rPr>
              <w:t>- zná základní pravidla silničního provozu a řídí se jimi</w:t>
            </w:r>
          </w:p>
          <w:p w14:paraId="36AE2DC4" w14:textId="77777777" w:rsidR="00B45921" w:rsidRPr="00B45921" w:rsidRDefault="00B45921" w:rsidP="00B45921">
            <w:pPr>
              <w:spacing w:after="0" w:line="240" w:lineRule="auto"/>
              <w:rPr>
                <w:rFonts w:ascii="Times New Roman" w:hAnsi="Times New Roman" w:cs="Times New Roman"/>
              </w:rPr>
            </w:pPr>
            <w:r w:rsidRPr="00B45921">
              <w:rPr>
                <w:rFonts w:ascii="Times New Roman" w:hAnsi="Times New Roman" w:cs="Times New Roman"/>
              </w:rPr>
              <w:t>- určí základní dopravní značky</w:t>
            </w:r>
          </w:p>
          <w:p w14:paraId="531E8D3F" w14:textId="77777777" w:rsidR="00B45921" w:rsidRDefault="00B45921" w:rsidP="00B45921">
            <w:pPr>
              <w:spacing w:after="0" w:line="240" w:lineRule="auto"/>
              <w:rPr>
                <w:rFonts w:ascii="Times New Roman" w:hAnsi="Times New Roman" w:cs="Times New Roman"/>
              </w:rPr>
            </w:pPr>
            <w:r w:rsidRPr="00B45921">
              <w:rPr>
                <w:rFonts w:ascii="Times New Roman" w:hAnsi="Times New Roman" w:cs="Times New Roman"/>
              </w:rPr>
              <w:t>- chápe nebezpečí nevhodného chování v</w:t>
            </w:r>
            <w:r w:rsidR="009062B6">
              <w:rPr>
                <w:rFonts w:ascii="Times New Roman" w:hAnsi="Times New Roman" w:cs="Times New Roman"/>
              </w:rPr>
              <w:t> </w:t>
            </w:r>
            <w:r w:rsidRPr="00B45921">
              <w:rPr>
                <w:rFonts w:ascii="Times New Roman" w:hAnsi="Times New Roman" w:cs="Times New Roman"/>
              </w:rPr>
              <w:t>dopravě</w:t>
            </w:r>
          </w:p>
          <w:p w14:paraId="561D89F2" w14:textId="77777777" w:rsidR="009062B6" w:rsidRPr="00B45921" w:rsidRDefault="009062B6" w:rsidP="00B45921">
            <w:pPr>
              <w:spacing w:after="0" w:line="240" w:lineRule="auto"/>
              <w:rPr>
                <w:rFonts w:ascii="Times New Roman" w:hAnsi="Times New Roman" w:cs="Times New Roman"/>
              </w:rPr>
            </w:pPr>
            <w:r>
              <w:rPr>
                <w:rFonts w:ascii="Times New Roman" w:hAnsi="Times New Roman" w:cs="Times New Roman"/>
              </w:rPr>
              <w:t>- poznává a upevňuje preventivní chování a jednání při ohrožení vlastního zdraví a bezpečnosti</w:t>
            </w:r>
          </w:p>
          <w:p w14:paraId="4641DD82" w14:textId="77777777" w:rsidR="00B45921" w:rsidRPr="00B45921" w:rsidRDefault="00B45921" w:rsidP="00B45921">
            <w:pPr>
              <w:spacing w:after="0" w:line="240" w:lineRule="auto"/>
              <w:rPr>
                <w:rFonts w:ascii="Times New Roman" w:hAnsi="Times New Roman" w:cs="Times New Roman"/>
              </w:rPr>
            </w:pPr>
          </w:p>
          <w:p w14:paraId="67DBA0D6" w14:textId="77777777" w:rsidR="00B45921" w:rsidRPr="00B45921" w:rsidRDefault="00B45921" w:rsidP="00B45921">
            <w:pPr>
              <w:spacing w:after="0" w:line="240" w:lineRule="auto"/>
              <w:rPr>
                <w:rFonts w:ascii="Times New Roman" w:hAnsi="Times New Roman" w:cs="Times New Roman"/>
              </w:rPr>
            </w:pPr>
          </w:p>
          <w:p w14:paraId="6FB61F0F" w14:textId="77777777" w:rsidR="00B45921" w:rsidRPr="00B45921" w:rsidRDefault="00B45921" w:rsidP="00B45921">
            <w:pPr>
              <w:spacing w:after="0" w:line="240" w:lineRule="auto"/>
              <w:rPr>
                <w:rFonts w:ascii="Times New Roman" w:hAnsi="Times New Roman" w:cs="Times New Roman"/>
                <w:bCs/>
              </w:rPr>
            </w:pPr>
            <w:r w:rsidRPr="00B45921">
              <w:rPr>
                <w:rFonts w:ascii="Times New Roman" w:hAnsi="Times New Roman" w:cs="Times New Roman"/>
                <w:bCs/>
              </w:rPr>
              <w:t>- s</w:t>
            </w:r>
            <w:r w:rsidR="009062B6">
              <w:rPr>
                <w:rFonts w:ascii="Times New Roman" w:hAnsi="Times New Roman" w:cs="Times New Roman"/>
                <w:bCs/>
              </w:rPr>
              <w:t xml:space="preserve">eznámí se s ochranou člověka za </w:t>
            </w:r>
            <w:r w:rsidRPr="00B45921">
              <w:rPr>
                <w:rFonts w:ascii="Times New Roman" w:hAnsi="Times New Roman" w:cs="Times New Roman"/>
                <w:bCs/>
              </w:rPr>
              <w:t>mimořádných okolnost</w:t>
            </w:r>
            <w:r w:rsidR="009062B6">
              <w:rPr>
                <w:rFonts w:ascii="Times New Roman" w:hAnsi="Times New Roman" w:cs="Times New Roman"/>
                <w:bCs/>
              </w:rPr>
              <w:t>í</w:t>
            </w:r>
          </w:p>
          <w:p w14:paraId="38D2832D" w14:textId="77777777" w:rsidR="00B45921" w:rsidRPr="00B45921" w:rsidRDefault="00B45921" w:rsidP="00B45921">
            <w:pPr>
              <w:spacing w:after="0" w:line="240" w:lineRule="auto"/>
              <w:jc w:val="center"/>
              <w:rPr>
                <w:rFonts w:ascii="Times New Roman" w:hAnsi="Times New Roman" w:cs="Times New Roman"/>
                <w:b/>
                <w:bCs/>
                <w:sz w:val="24"/>
              </w:rPr>
            </w:pPr>
          </w:p>
          <w:p w14:paraId="7EFF3195" w14:textId="77777777" w:rsidR="00B45921" w:rsidRPr="00B45921" w:rsidRDefault="00B45921" w:rsidP="00B45921">
            <w:pPr>
              <w:spacing w:after="0" w:line="240" w:lineRule="auto"/>
              <w:rPr>
                <w:rFonts w:ascii="Times New Roman" w:hAnsi="Times New Roman" w:cs="Times New Roman"/>
                <w:b/>
                <w:bCs/>
              </w:rPr>
            </w:pPr>
          </w:p>
          <w:p w14:paraId="1F1E11F9" w14:textId="77777777" w:rsidR="00B45921" w:rsidRPr="00B45921" w:rsidRDefault="00B45921" w:rsidP="00B45921">
            <w:pPr>
              <w:spacing w:after="0" w:line="240" w:lineRule="auto"/>
              <w:rPr>
                <w:rFonts w:ascii="Times New Roman" w:hAnsi="Times New Roman" w:cs="Times New Roman"/>
                <w:b/>
                <w:bCs/>
                <w:sz w:val="24"/>
              </w:rPr>
            </w:pPr>
          </w:p>
        </w:tc>
        <w:tc>
          <w:tcPr>
            <w:tcW w:w="4110" w:type="dxa"/>
          </w:tcPr>
          <w:p w14:paraId="5FA44636" w14:textId="77777777" w:rsidR="00B45921" w:rsidRPr="00B45921" w:rsidRDefault="00B45921" w:rsidP="00B45921">
            <w:pPr>
              <w:spacing w:after="0" w:line="240" w:lineRule="auto"/>
              <w:rPr>
                <w:rFonts w:ascii="Times New Roman" w:hAnsi="Times New Roman" w:cs="Times New Roman"/>
                <w:b/>
                <w:bCs/>
                <w:sz w:val="24"/>
              </w:rPr>
            </w:pPr>
          </w:p>
          <w:p w14:paraId="3C266DC5" w14:textId="77777777" w:rsidR="00B45921" w:rsidRPr="00B45921" w:rsidRDefault="00B45921" w:rsidP="00B45921">
            <w:pPr>
              <w:spacing w:after="0" w:line="240" w:lineRule="auto"/>
              <w:rPr>
                <w:rFonts w:ascii="Times New Roman" w:hAnsi="Times New Roman" w:cs="Times New Roman"/>
              </w:rPr>
            </w:pPr>
            <w:r w:rsidRPr="00B45921">
              <w:rPr>
                <w:rFonts w:ascii="Times New Roman" w:hAnsi="Times New Roman" w:cs="Times New Roman"/>
              </w:rPr>
              <w:t>Voda a vzduch</w:t>
            </w:r>
          </w:p>
          <w:p w14:paraId="294DE47A" w14:textId="77777777" w:rsidR="00B45921" w:rsidRPr="00B45921" w:rsidRDefault="00B45921" w:rsidP="00B45921">
            <w:pPr>
              <w:spacing w:after="0" w:line="240" w:lineRule="auto"/>
              <w:rPr>
                <w:rFonts w:ascii="Times New Roman" w:hAnsi="Times New Roman" w:cs="Times New Roman"/>
              </w:rPr>
            </w:pPr>
            <w:r w:rsidRPr="00B45921">
              <w:rPr>
                <w:rFonts w:ascii="Times New Roman" w:hAnsi="Times New Roman" w:cs="Times New Roman"/>
              </w:rPr>
              <w:t>- výskyt, vlastnosti a formy vody, oběh vody v přírodě</w:t>
            </w:r>
          </w:p>
          <w:p w14:paraId="2C42E1DB" w14:textId="77777777" w:rsidR="00B45921" w:rsidRPr="00B45921" w:rsidRDefault="00B45921" w:rsidP="00B45921">
            <w:pPr>
              <w:spacing w:after="0" w:line="240" w:lineRule="auto"/>
              <w:rPr>
                <w:rFonts w:ascii="Times New Roman" w:hAnsi="Times New Roman" w:cs="Times New Roman"/>
              </w:rPr>
            </w:pPr>
            <w:r w:rsidRPr="00B45921">
              <w:rPr>
                <w:rFonts w:ascii="Times New Roman" w:hAnsi="Times New Roman" w:cs="Times New Roman"/>
              </w:rPr>
              <w:t xml:space="preserve">- vlastnosti, složení, proudění vzduchu, význam pro život </w:t>
            </w:r>
          </w:p>
          <w:p w14:paraId="1CDF579E" w14:textId="77777777" w:rsidR="00B45921" w:rsidRPr="00B45921" w:rsidRDefault="00B45921" w:rsidP="00B45921">
            <w:pPr>
              <w:spacing w:after="0" w:line="240" w:lineRule="auto"/>
              <w:rPr>
                <w:rFonts w:ascii="Times New Roman" w:hAnsi="Times New Roman" w:cs="Times New Roman"/>
              </w:rPr>
            </w:pPr>
            <w:r w:rsidRPr="00B45921">
              <w:rPr>
                <w:rFonts w:ascii="Times New Roman" w:hAnsi="Times New Roman" w:cs="Times New Roman"/>
              </w:rPr>
              <w:t>Nerosty a horniny, půda</w:t>
            </w:r>
          </w:p>
          <w:p w14:paraId="3F30FFB2" w14:textId="77777777" w:rsidR="00B45921" w:rsidRPr="00B45921" w:rsidRDefault="00B45921" w:rsidP="00B45921">
            <w:pPr>
              <w:spacing w:after="0" w:line="240" w:lineRule="auto"/>
              <w:rPr>
                <w:rFonts w:ascii="Times New Roman" w:hAnsi="Times New Roman" w:cs="Times New Roman"/>
              </w:rPr>
            </w:pPr>
            <w:r w:rsidRPr="00B45921">
              <w:rPr>
                <w:rFonts w:ascii="Times New Roman" w:hAnsi="Times New Roman" w:cs="Times New Roman"/>
              </w:rPr>
              <w:t>- některé hospodářsky významné horniny a nerosty, zvětrávání, vznik půdy a její význam</w:t>
            </w:r>
          </w:p>
          <w:p w14:paraId="55CE2B73" w14:textId="77777777" w:rsidR="00B45921" w:rsidRPr="00B45921" w:rsidRDefault="00B45921" w:rsidP="00B45921">
            <w:pPr>
              <w:spacing w:after="0" w:line="240" w:lineRule="auto"/>
              <w:rPr>
                <w:rFonts w:ascii="Times New Roman" w:hAnsi="Times New Roman" w:cs="Times New Roman"/>
              </w:rPr>
            </w:pPr>
            <w:r w:rsidRPr="00B45921">
              <w:rPr>
                <w:rFonts w:ascii="Times New Roman" w:hAnsi="Times New Roman" w:cs="Times New Roman"/>
              </w:rPr>
              <w:t>Živá a neživá příroda</w:t>
            </w:r>
          </w:p>
          <w:p w14:paraId="6165C82C" w14:textId="77777777" w:rsidR="00B45921" w:rsidRPr="00B45921" w:rsidRDefault="00B45921" w:rsidP="00B45921">
            <w:pPr>
              <w:spacing w:after="0" w:line="240" w:lineRule="auto"/>
              <w:rPr>
                <w:rFonts w:ascii="Times New Roman" w:hAnsi="Times New Roman" w:cs="Times New Roman"/>
              </w:rPr>
            </w:pPr>
          </w:p>
          <w:p w14:paraId="18BD2152" w14:textId="77777777" w:rsidR="00B45921" w:rsidRPr="00B45921" w:rsidRDefault="00B45921" w:rsidP="00B45921">
            <w:pPr>
              <w:spacing w:after="0" w:line="240" w:lineRule="auto"/>
              <w:rPr>
                <w:rFonts w:ascii="Times New Roman" w:hAnsi="Times New Roman" w:cs="Times New Roman"/>
              </w:rPr>
            </w:pPr>
          </w:p>
          <w:p w14:paraId="2AB3F865" w14:textId="77777777" w:rsidR="00B45921" w:rsidRPr="00B45921" w:rsidRDefault="00B45921" w:rsidP="00B45921">
            <w:pPr>
              <w:pStyle w:val="Nadpis1"/>
              <w:rPr>
                <w:b/>
                <w:sz w:val="22"/>
                <w:szCs w:val="22"/>
              </w:rPr>
            </w:pPr>
            <w:r w:rsidRPr="00B45921">
              <w:rPr>
                <w:b/>
                <w:sz w:val="22"/>
                <w:szCs w:val="22"/>
              </w:rPr>
              <w:t>Člověk a jeho zdraví</w:t>
            </w:r>
          </w:p>
          <w:p w14:paraId="554CF79B" w14:textId="77777777" w:rsidR="00B45921" w:rsidRPr="00B45921" w:rsidRDefault="003E0978" w:rsidP="00B45921">
            <w:pPr>
              <w:spacing w:after="0" w:line="240" w:lineRule="auto"/>
              <w:rPr>
                <w:rFonts w:ascii="Times New Roman" w:hAnsi="Times New Roman" w:cs="Times New Roman"/>
              </w:rPr>
            </w:pPr>
            <w:r>
              <w:rPr>
                <w:rFonts w:ascii="Times New Roman" w:hAnsi="Times New Roman" w:cs="Times New Roman"/>
              </w:rPr>
              <w:t>Lidské tělo, základní funkce a projevy člověka</w:t>
            </w:r>
          </w:p>
          <w:p w14:paraId="04C3E900" w14:textId="77777777" w:rsidR="00B45921" w:rsidRPr="00B45921" w:rsidRDefault="00B45921" w:rsidP="00B45921">
            <w:pPr>
              <w:spacing w:after="0" w:line="240" w:lineRule="auto"/>
              <w:rPr>
                <w:rFonts w:ascii="Times New Roman" w:hAnsi="Times New Roman" w:cs="Times New Roman"/>
              </w:rPr>
            </w:pPr>
          </w:p>
          <w:p w14:paraId="6ACE69DB" w14:textId="77777777" w:rsidR="00B45921" w:rsidRDefault="00B45921" w:rsidP="00B45921">
            <w:pPr>
              <w:spacing w:after="0" w:line="240" w:lineRule="auto"/>
              <w:rPr>
                <w:rFonts w:ascii="Times New Roman" w:hAnsi="Times New Roman" w:cs="Times New Roman"/>
              </w:rPr>
            </w:pPr>
            <w:r w:rsidRPr="00B45921">
              <w:rPr>
                <w:rFonts w:ascii="Times New Roman" w:hAnsi="Times New Roman" w:cs="Times New Roman"/>
              </w:rPr>
              <w:t>Osobní bezpečí</w:t>
            </w:r>
            <w:r w:rsidR="003E0978">
              <w:rPr>
                <w:rFonts w:ascii="Times New Roman" w:hAnsi="Times New Roman" w:cs="Times New Roman"/>
              </w:rPr>
              <w:t xml:space="preserve"> – vhodná a nevhodná místa pro hru</w:t>
            </w:r>
          </w:p>
          <w:p w14:paraId="0BBFF3FE" w14:textId="77777777" w:rsidR="003E0978" w:rsidRDefault="003E0978" w:rsidP="00B45921">
            <w:pPr>
              <w:spacing w:after="0" w:line="240" w:lineRule="auto"/>
              <w:rPr>
                <w:rFonts w:ascii="Times New Roman" w:hAnsi="Times New Roman" w:cs="Times New Roman"/>
              </w:rPr>
            </w:pPr>
            <w:r>
              <w:rPr>
                <w:rFonts w:ascii="Times New Roman" w:hAnsi="Times New Roman" w:cs="Times New Roman"/>
              </w:rPr>
              <w:t>Dopravní značky, předcházení rizikovým situacím v dopravě a v dopravních prostředcích</w:t>
            </w:r>
          </w:p>
          <w:p w14:paraId="5E000D72" w14:textId="77777777" w:rsidR="003E0978" w:rsidRPr="003E0978" w:rsidRDefault="003E0978" w:rsidP="00AF78C3">
            <w:pPr>
              <w:pStyle w:val="Odstavecseseznamem"/>
              <w:numPr>
                <w:ilvl w:val="0"/>
                <w:numId w:val="62"/>
              </w:numPr>
              <w:spacing w:after="0" w:line="240" w:lineRule="auto"/>
              <w:rPr>
                <w:rFonts w:ascii="Times New Roman" w:hAnsi="Times New Roman" w:cs="Times New Roman"/>
              </w:rPr>
            </w:pPr>
            <w:r>
              <w:rPr>
                <w:rFonts w:ascii="Times New Roman" w:hAnsi="Times New Roman" w:cs="Times New Roman"/>
              </w:rPr>
              <w:t>jízda na bruslích</w:t>
            </w:r>
          </w:p>
          <w:p w14:paraId="4310B4C4" w14:textId="77777777" w:rsidR="00B45921" w:rsidRDefault="00B45921" w:rsidP="00B45921">
            <w:pPr>
              <w:spacing w:after="0" w:line="240" w:lineRule="auto"/>
              <w:rPr>
                <w:rFonts w:ascii="Times New Roman" w:hAnsi="Times New Roman" w:cs="Times New Roman"/>
              </w:rPr>
            </w:pPr>
          </w:p>
          <w:p w14:paraId="72F3A1AF" w14:textId="77777777" w:rsidR="003E0978" w:rsidRPr="00B45921" w:rsidRDefault="003E0978" w:rsidP="00B45921">
            <w:pPr>
              <w:spacing w:after="0" w:line="240" w:lineRule="auto"/>
              <w:rPr>
                <w:rFonts w:ascii="Times New Roman" w:hAnsi="Times New Roman" w:cs="Times New Roman"/>
              </w:rPr>
            </w:pPr>
          </w:p>
          <w:p w14:paraId="078EB8A7" w14:textId="77777777" w:rsidR="00B45921" w:rsidRDefault="00B45921" w:rsidP="00B45921">
            <w:pPr>
              <w:spacing w:after="0" w:line="240" w:lineRule="auto"/>
              <w:rPr>
                <w:rFonts w:ascii="Times New Roman" w:hAnsi="Times New Roman" w:cs="Times New Roman"/>
              </w:rPr>
            </w:pPr>
            <w:r w:rsidRPr="00B45921">
              <w:rPr>
                <w:rFonts w:ascii="Times New Roman" w:hAnsi="Times New Roman" w:cs="Times New Roman"/>
              </w:rPr>
              <w:t>Situace hromadného ohrožení</w:t>
            </w:r>
          </w:p>
          <w:p w14:paraId="094E9EBC" w14:textId="77777777" w:rsidR="003E0978" w:rsidRDefault="003E0978" w:rsidP="00B45921">
            <w:pPr>
              <w:spacing w:after="0" w:line="240" w:lineRule="auto"/>
              <w:rPr>
                <w:rFonts w:ascii="Times New Roman" w:hAnsi="Times New Roman" w:cs="Times New Roman"/>
              </w:rPr>
            </w:pPr>
            <w:r>
              <w:rPr>
                <w:rFonts w:ascii="Times New Roman" w:hAnsi="Times New Roman" w:cs="Times New Roman"/>
              </w:rPr>
              <w:t>Přivolání pomoci v případě ohrožení fyzického a duševního zdraví</w:t>
            </w:r>
          </w:p>
          <w:p w14:paraId="282C5163" w14:textId="77777777" w:rsidR="003E0978" w:rsidRPr="00B45921" w:rsidRDefault="003E0978" w:rsidP="00B45921">
            <w:pPr>
              <w:spacing w:after="0" w:line="240" w:lineRule="auto"/>
              <w:rPr>
                <w:rFonts w:ascii="Times New Roman" w:hAnsi="Times New Roman" w:cs="Times New Roman"/>
              </w:rPr>
            </w:pPr>
            <w:r>
              <w:rPr>
                <w:rFonts w:ascii="Times New Roman" w:hAnsi="Times New Roman" w:cs="Times New Roman"/>
              </w:rPr>
              <w:t>Čísla tísňového volání, správný způsob volání na tísňovou linku</w:t>
            </w:r>
          </w:p>
          <w:p w14:paraId="473B1A8E" w14:textId="77777777" w:rsidR="00B45921" w:rsidRPr="00B45921" w:rsidRDefault="00B45921" w:rsidP="00B45921">
            <w:pPr>
              <w:spacing w:after="0" w:line="240" w:lineRule="auto"/>
              <w:jc w:val="center"/>
              <w:rPr>
                <w:rFonts w:ascii="Times New Roman" w:hAnsi="Times New Roman" w:cs="Times New Roman"/>
                <w:b/>
                <w:bCs/>
              </w:rPr>
            </w:pPr>
          </w:p>
          <w:p w14:paraId="4176A063" w14:textId="77777777" w:rsidR="00B45921" w:rsidRPr="00B45921" w:rsidRDefault="00B45921" w:rsidP="00B45921">
            <w:pPr>
              <w:spacing w:after="0" w:line="240" w:lineRule="auto"/>
              <w:jc w:val="center"/>
              <w:rPr>
                <w:rFonts w:ascii="Times New Roman" w:hAnsi="Times New Roman" w:cs="Times New Roman"/>
                <w:b/>
                <w:bCs/>
                <w:sz w:val="24"/>
              </w:rPr>
            </w:pPr>
          </w:p>
          <w:p w14:paraId="7EF3D7E5" w14:textId="77777777" w:rsidR="00B45921" w:rsidRPr="00B45921" w:rsidRDefault="00B45921" w:rsidP="00B45921">
            <w:pPr>
              <w:spacing w:after="0" w:line="240" w:lineRule="auto"/>
              <w:jc w:val="center"/>
              <w:rPr>
                <w:rFonts w:ascii="Times New Roman" w:hAnsi="Times New Roman" w:cs="Times New Roman"/>
                <w:b/>
                <w:bCs/>
                <w:sz w:val="24"/>
              </w:rPr>
            </w:pPr>
          </w:p>
          <w:p w14:paraId="6BAE558A" w14:textId="77777777" w:rsidR="00B45921" w:rsidRPr="00B45921" w:rsidRDefault="00B45921" w:rsidP="00B45921">
            <w:pPr>
              <w:spacing w:after="0" w:line="240" w:lineRule="auto"/>
              <w:rPr>
                <w:rFonts w:ascii="Times New Roman" w:hAnsi="Times New Roman" w:cs="Times New Roman"/>
                <w:b/>
                <w:bCs/>
                <w:sz w:val="24"/>
              </w:rPr>
            </w:pPr>
          </w:p>
        </w:tc>
        <w:tc>
          <w:tcPr>
            <w:tcW w:w="2835" w:type="dxa"/>
            <w:gridSpan w:val="2"/>
          </w:tcPr>
          <w:p w14:paraId="1A1477F6" w14:textId="77777777" w:rsidR="00B45921" w:rsidRPr="00B45921" w:rsidRDefault="00B45921" w:rsidP="00B45921">
            <w:pPr>
              <w:spacing w:after="0" w:line="240" w:lineRule="auto"/>
              <w:jc w:val="center"/>
              <w:rPr>
                <w:rFonts w:ascii="Times New Roman" w:hAnsi="Times New Roman" w:cs="Times New Roman"/>
                <w:b/>
                <w:bCs/>
                <w:sz w:val="24"/>
              </w:rPr>
            </w:pPr>
          </w:p>
          <w:p w14:paraId="1E4AD057" w14:textId="77777777" w:rsidR="00B45921" w:rsidRPr="00B45921" w:rsidRDefault="00B45921" w:rsidP="00B45921">
            <w:pPr>
              <w:spacing w:after="0" w:line="240" w:lineRule="auto"/>
              <w:jc w:val="center"/>
              <w:rPr>
                <w:rFonts w:ascii="Times New Roman" w:hAnsi="Times New Roman" w:cs="Times New Roman"/>
                <w:b/>
                <w:bCs/>
                <w:sz w:val="24"/>
              </w:rPr>
            </w:pPr>
          </w:p>
          <w:p w14:paraId="37276762" w14:textId="77777777" w:rsidR="00B45921" w:rsidRPr="00B45921" w:rsidRDefault="00B45921" w:rsidP="00B45921">
            <w:pPr>
              <w:spacing w:after="0" w:line="240" w:lineRule="auto"/>
              <w:jc w:val="center"/>
              <w:rPr>
                <w:rFonts w:ascii="Times New Roman" w:hAnsi="Times New Roman" w:cs="Times New Roman"/>
                <w:b/>
                <w:bCs/>
                <w:sz w:val="24"/>
              </w:rPr>
            </w:pPr>
          </w:p>
          <w:p w14:paraId="7DB5E2E7" w14:textId="77777777" w:rsidR="00B45921" w:rsidRPr="00B45921" w:rsidRDefault="00B45921" w:rsidP="00B45921">
            <w:pPr>
              <w:spacing w:after="0" w:line="240" w:lineRule="auto"/>
              <w:jc w:val="center"/>
              <w:rPr>
                <w:rFonts w:ascii="Times New Roman" w:hAnsi="Times New Roman" w:cs="Times New Roman"/>
                <w:b/>
                <w:bCs/>
                <w:sz w:val="24"/>
              </w:rPr>
            </w:pPr>
          </w:p>
          <w:p w14:paraId="45CEC2FC" w14:textId="77777777" w:rsidR="00B45921" w:rsidRPr="00B45921" w:rsidRDefault="00B45921" w:rsidP="00B45921">
            <w:pPr>
              <w:spacing w:after="0" w:line="240" w:lineRule="auto"/>
              <w:jc w:val="center"/>
              <w:rPr>
                <w:rFonts w:ascii="Times New Roman" w:hAnsi="Times New Roman" w:cs="Times New Roman"/>
                <w:b/>
                <w:bCs/>
                <w:sz w:val="24"/>
              </w:rPr>
            </w:pPr>
          </w:p>
          <w:p w14:paraId="281B1C2F" w14:textId="77777777" w:rsidR="00B45921" w:rsidRPr="00B45921" w:rsidRDefault="00B45921" w:rsidP="00B45921">
            <w:pPr>
              <w:spacing w:after="0" w:line="240" w:lineRule="auto"/>
              <w:jc w:val="center"/>
              <w:rPr>
                <w:rFonts w:ascii="Times New Roman" w:hAnsi="Times New Roman" w:cs="Times New Roman"/>
                <w:b/>
                <w:bCs/>
                <w:sz w:val="24"/>
              </w:rPr>
            </w:pPr>
          </w:p>
          <w:p w14:paraId="3314FA5C" w14:textId="77777777" w:rsidR="00B45921" w:rsidRPr="00B45921" w:rsidRDefault="00B45921" w:rsidP="00B45921">
            <w:pPr>
              <w:spacing w:after="0" w:line="240" w:lineRule="auto"/>
              <w:jc w:val="center"/>
              <w:rPr>
                <w:rFonts w:ascii="Times New Roman" w:hAnsi="Times New Roman" w:cs="Times New Roman"/>
                <w:b/>
                <w:bCs/>
                <w:sz w:val="24"/>
              </w:rPr>
            </w:pPr>
          </w:p>
          <w:p w14:paraId="46D5799B" w14:textId="77777777" w:rsidR="00B45921" w:rsidRPr="00B45921" w:rsidRDefault="00B45921" w:rsidP="00B45921">
            <w:pPr>
              <w:spacing w:after="0" w:line="240" w:lineRule="auto"/>
              <w:jc w:val="center"/>
              <w:rPr>
                <w:rFonts w:ascii="Times New Roman" w:hAnsi="Times New Roman" w:cs="Times New Roman"/>
                <w:b/>
                <w:bCs/>
                <w:sz w:val="24"/>
              </w:rPr>
            </w:pPr>
          </w:p>
          <w:p w14:paraId="06A71584" w14:textId="77777777" w:rsidR="00B45921" w:rsidRPr="00B45921" w:rsidRDefault="00B45921" w:rsidP="00B45921">
            <w:pPr>
              <w:spacing w:after="0" w:line="240" w:lineRule="auto"/>
              <w:jc w:val="center"/>
              <w:rPr>
                <w:rFonts w:ascii="Times New Roman" w:hAnsi="Times New Roman" w:cs="Times New Roman"/>
                <w:b/>
                <w:bCs/>
                <w:sz w:val="24"/>
              </w:rPr>
            </w:pPr>
          </w:p>
          <w:p w14:paraId="52F11323" w14:textId="77777777" w:rsidR="00B45921" w:rsidRPr="00B45921" w:rsidRDefault="00B45921" w:rsidP="00B45921">
            <w:pPr>
              <w:spacing w:after="0" w:line="240" w:lineRule="auto"/>
              <w:jc w:val="center"/>
              <w:rPr>
                <w:rFonts w:ascii="Times New Roman" w:hAnsi="Times New Roman" w:cs="Times New Roman"/>
                <w:b/>
                <w:bCs/>
                <w:sz w:val="24"/>
              </w:rPr>
            </w:pPr>
          </w:p>
          <w:p w14:paraId="057809AC" w14:textId="77777777" w:rsidR="00B45921" w:rsidRPr="00B45921" w:rsidRDefault="00B45921" w:rsidP="00B45921">
            <w:pPr>
              <w:spacing w:after="0" w:line="240" w:lineRule="auto"/>
              <w:jc w:val="center"/>
              <w:rPr>
                <w:rFonts w:ascii="Times New Roman" w:hAnsi="Times New Roman" w:cs="Times New Roman"/>
                <w:b/>
                <w:bCs/>
                <w:sz w:val="24"/>
              </w:rPr>
            </w:pPr>
          </w:p>
          <w:p w14:paraId="6917CACC" w14:textId="77777777" w:rsidR="00B45921" w:rsidRPr="00B45921" w:rsidRDefault="00B45921" w:rsidP="00B45921">
            <w:pPr>
              <w:spacing w:after="0" w:line="240" w:lineRule="auto"/>
              <w:jc w:val="center"/>
              <w:rPr>
                <w:rFonts w:ascii="Times New Roman" w:hAnsi="Times New Roman" w:cs="Times New Roman"/>
                <w:b/>
                <w:bCs/>
                <w:sz w:val="24"/>
              </w:rPr>
            </w:pPr>
          </w:p>
          <w:p w14:paraId="50CBE09B" w14:textId="77777777" w:rsidR="00B45921" w:rsidRPr="00B45921" w:rsidRDefault="00B45921" w:rsidP="00B45921">
            <w:pPr>
              <w:spacing w:after="0" w:line="240" w:lineRule="auto"/>
              <w:jc w:val="center"/>
              <w:rPr>
                <w:rFonts w:ascii="Times New Roman" w:hAnsi="Times New Roman" w:cs="Times New Roman"/>
                <w:b/>
                <w:bCs/>
                <w:sz w:val="24"/>
              </w:rPr>
            </w:pPr>
          </w:p>
          <w:p w14:paraId="387474BF" w14:textId="77777777" w:rsidR="00B45921" w:rsidRPr="00B45921" w:rsidRDefault="00B45921" w:rsidP="00B45921">
            <w:pPr>
              <w:spacing w:after="0" w:line="240" w:lineRule="auto"/>
              <w:jc w:val="center"/>
              <w:rPr>
                <w:rFonts w:ascii="Times New Roman" w:hAnsi="Times New Roman" w:cs="Times New Roman"/>
                <w:b/>
                <w:bCs/>
                <w:sz w:val="24"/>
              </w:rPr>
            </w:pPr>
          </w:p>
          <w:p w14:paraId="66AFA671" w14:textId="77777777" w:rsidR="00B45921" w:rsidRPr="00B45921" w:rsidRDefault="00B45921" w:rsidP="00B45921">
            <w:pPr>
              <w:spacing w:after="0" w:line="240" w:lineRule="auto"/>
              <w:jc w:val="center"/>
              <w:rPr>
                <w:rFonts w:ascii="Times New Roman" w:hAnsi="Times New Roman" w:cs="Times New Roman"/>
                <w:b/>
                <w:bCs/>
                <w:sz w:val="24"/>
              </w:rPr>
            </w:pPr>
          </w:p>
          <w:p w14:paraId="7B911BD5" w14:textId="77777777" w:rsidR="00B45921" w:rsidRPr="00B45921" w:rsidRDefault="00B45921" w:rsidP="00B45921">
            <w:pPr>
              <w:spacing w:after="0" w:line="240" w:lineRule="auto"/>
              <w:jc w:val="center"/>
              <w:rPr>
                <w:rFonts w:ascii="Times New Roman" w:hAnsi="Times New Roman" w:cs="Times New Roman"/>
                <w:b/>
                <w:bCs/>
                <w:sz w:val="24"/>
              </w:rPr>
            </w:pPr>
            <w:r w:rsidRPr="00B45921">
              <w:rPr>
                <w:rFonts w:ascii="Times New Roman" w:hAnsi="Times New Roman" w:cs="Times New Roman"/>
              </w:rPr>
              <w:t>TV – Zdravotně zaměřené činnosti</w:t>
            </w:r>
          </w:p>
          <w:p w14:paraId="08E5B1F8" w14:textId="77777777" w:rsidR="00B45921" w:rsidRPr="00B45921" w:rsidRDefault="00B45921" w:rsidP="00B45921">
            <w:pPr>
              <w:spacing w:after="0" w:line="240" w:lineRule="auto"/>
              <w:jc w:val="center"/>
              <w:rPr>
                <w:rFonts w:ascii="Times New Roman" w:hAnsi="Times New Roman" w:cs="Times New Roman"/>
                <w:b/>
                <w:bCs/>
                <w:sz w:val="24"/>
              </w:rPr>
            </w:pPr>
          </w:p>
          <w:p w14:paraId="6EE926AC" w14:textId="77777777" w:rsidR="00B45921" w:rsidRPr="00B45921" w:rsidRDefault="00A239BB" w:rsidP="00A239BB">
            <w:pPr>
              <w:spacing w:after="0" w:line="240" w:lineRule="auto"/>
              <w:rPr>
                <w:rFonts w:ascii="Times New Roman" w:hAnsi="Times New Roman" w:cs="Times New Roman"/>
                <w:b/>
                <w:bCs/>
                <w:sz w:val="24"/>
              </w:rPr>
            </w:pPr>
            <w:r>
              <w:rPr>
                <w:rFonts w:ascii="Times New Roman" w:hAnsi="Times New Roman" w:cs="Times New Roman"/>
                <w:b/>
                <w:bCs/>
                <w:sz w:val="24"/>
              </w:rPr>
              <w:t>ŠPS – záškoláctví, agresivní chování</w:t>
            </w:r>
          </w:p>
          <w:p w14:paraId="017D7B71" w14:textId="77777777" w:rsidR="00B45921" w:rsidRPr="00B45921" w:rsidRDefault="00B45921" w:rsidP="00B45921">
            <w:pPr>
              <w:spacing w:after="0" w:line="240" w:lineRule="auto"/>
              <w:jc w:val="center"/>
              <w:rPr>
                <w:rFonts w:ascii="Times New Roman" w:hAnsi="Times New Roman" w:cs="Times New Roman"/>
                <w:b/>
                <w:bCs/>
                <w:sz w:val="24"/>
              </w:rPr>
            </w:pPr>
          </w:p>
          <w:p w14:paraId="45F54158" w14:textId="77777777" w:rsidR="00B45921" w:rsidRPr="00B45921" w:rsidRDefault="00B45921" w:rsidP="00B45921">
            <w:pPr>
              <w:spacing w:after="0" w:line="240" w:lineRule="auto"/>
              <w:jc w:val="center"/>
              <w:rPr>
                <w:rFonts w:ascii="Times New Roman" w:hAnsi="Times New Roman" w:cs="Times New Roman"/>
                <w:b/>
                <w:bCs/>
                <w:sz w:val="24"/>
              </w:rPr>
            </w:pPr>
          </w:p>
          <w:p w14:paraId="6CD895A6" w14:textId="77777777" w:rsidR="00B45921" w:rsidRPr="00B45921" w:rsidRDefault="00B45921" w:rsidP="00B45921">
            <w:pPr>
              <w:spacing w:after="0" w:line="240" w:lineRule="auto"/>
              <w:jc w:val="center"/>
              <w:rPr>
                <w:rFonts w:ascii="Times New Roman" w:hAnsi="Times New Roman" w:cs="Times New Roman"/>
                <w:b/>
                <w:bCs/>
                <w:sz w:val="24"/>
              </w:rPr>
            </w:pPr>
          </w:p>
          <w:p w14:paraId="4BF1EDF3" w14:textId="77777777" w:rsidR="00B45921" w:rsidRPr="00B45921" w:rsidRDefault="00B45921" w:rsidP="00B45921">
            <w:pPr>
              <w:spacing w:after="0" w:line="240" w:lineRule="auto"/>
              <w:jc w:val="center"/>
              <w:rPr>
                <w:rFonts w:ascii="Times New Roman" w:hAnsi="Times New Roman" w:cs="Times New Roman"/>
                <w:b/>
                <w:bCs/>
                <w:sz w:val="24"/>
              </w:rPr>
            </w:pPr>
          </w:p>
          <w:p w14:paraId="1B426BCE" w14:textId="77777777" w:rsidR="00B45921" w:rsidRPr="00B45921" w:rsidRDefault="00B45921" w:rsidP="00B45921">
            <w:pPr>
              <w:spacing w:after="0" w:line="240" w:lineRule="auto"/>
              <w:jc w:val="center"/>
              <w:rPr>
                <w:rFonts w:ascii="Times New Roman" w:hAnsi="Times New Roman" w:cs="Times New Roman"/>
                <w:b/>
                <w:bCs/>
                <w:sz w:val="24"/>
              </w:rPr>
            </w:pPr>
          </w:p>
          <w:p w14:paraId="5E2E8039" w14:textId="77777777" w:rsidR="00B45921" w:rsidRPr="00B45921" w:rsidRDefault="00B45921" w:rsidP="00B45921">
            <w:pPr>
              <w:spacing w:after="0" w:line="240" w:lineRule="auto"/>
              <w:jc w:val="center"/>
              <w:rPr>
                <w:rFonts w:ascii="Times New Roman" w:hAnsi="Times New Roman" w:cs="Times New Roman"/>
                <w:b/>
                <w:bCs/>
                <w:sz w:val="24"/>
              </w:rPr>
            </w:pPr>
          </w:p>
          <w:p w14:paraId="38F9E200" w14:textId="77777777" w:rsidR="00B45921" w:rsidRPr="00B45921" w:rsidRDefault="00B45921" w:rsidP="00B45921">
            <w:pPr>
              <w:spacing w:after="0" w:line="240" w:lineRule="auto"/>
              <w:jc w:val="center"/>
              <w:rPr>
                <w:rFonts w:ascii="Times New Roman" w:hAnsi="Times New Roman" w:cs="Times New Roman"/>
                <w:b/>
                <w:bCs/>
                <w:sz w:val="24"/>
              </w:rPr>
            </w:pPr>
          </w:p>
          <w:p w14:paraId="655FE4ED" w14:textId="77777777" w:rsidR="00B45921" w:rsidRPr="00B45921" w:rsidRDefault="00B45921" w:rsidP="00B45921">
            <w:pPr>
              <w:spacing w:after="0" w:line="240" w:lineRule="auto"/>
              <w:jc w:val="center"/>
              <w:rPr>
                <w:rFonts w:ascii="Times New Roman" w:hAnsi="Times New Roman" w:cs="Times New Roman"/>
                <w:b/>
                <w:bCs/>
                <w:sz w:val="24"/>
              </w:rPr>
            </w:pPr>
          </w:p>
          <w:p w14:paraId="2ADE4A84" w14:textId="77777777" w:rsidR="00B45921" w:rsidRPr="00B45921" w:rsidRDefault="00B45921" w:rsidP="00B45921">
            <w:pPr>
              <w:spacing w:after="0" w:line="240" w:lineRule="auto"/>
              <w:jc w:val="center"/>
              <w:rPr>
                <w:rFonts w:ascii="Times New Roman" w:hAnsi="Times New Roman" w:cs="Times New Roman"/>
                <w:b/>
                <w:bCs/>
                <w:sz w:val="24"/>
              </w:rPr>
            </w:pPr>
          </w:p>
          <w:p w14:paraId="2CDD6B71" w14:textId="77777777" w:rsidR="00B45921" w:rsidRPr="00B45921" w:rsidRDefault="00B45921" w:rsidP="00B45921">
            <w:pPr>
              <w:spacing w:after="0" w:line="240" w:lineRule="auto"/>
              <w:rPr>
                <w:rFonts w:ascii="Times New Roman" w:hAnsi="Times New Roman" w:cs="Times New Roman"/>
                <w:b/>
                <w:bCs/>
                <w:sz w:val="24"/>
              </w:rPr>
            </w:pPr>
          </w:p>
        </w:tc>
      </w:tr>
    </w:tbl>
    <w:p w14:paraId="661E77CB" w14:textId="77777777" w:rsidR="009C6E8B" w:rsidRPr="009C6E8B" w:rsidRDefault="009C6E8B" w:rsidP="009C6E8B">
      <w:pPr>
        <w:pStyle w:val="Nadpis1"/>
        <w:rPr>
          <w:b/>
          <w:sz w:val="32"/>
        </w:rPr>
      </w:pPr>
      <w:r w:rsidRPr="009C6E8B">
        <w:rPr>
          <w:b/>
          <w:sz w:val="32"/>
        </w:rPr>
        <w:lastRenderedPageBreak/>
        <w:t>PŘÍRODOVĚDA</w:t>
      </w:r>
    </w:p>
    <w:p w14:paraId="39E694AB" w14:textId="77777777" w:rsidR="009C6E8B" w:rsidRPr="009C6E8B" w:rsidRDefault="009C6E8B" w:rsidP="009C6E8B">
      <w:pPr>
        <w:spacing w:after="0" w:line="240" w:lineRule="auto"/>
        <w:rPr>
          <w:rFonts w:ascii="Times New Roman" w:hAnsi="Times New Roman" w:cs="Times New Roman"/>
          <w:sz w:val="24"/>
        </w:rPr>
      </w:pPr>
    </w:p>
    <w:p w14:paraId="5DE22981" w14:textId="77777777" w:rsidR="009C6E8B" w:rsidRPr="009C6E8B" w:rsidRDefault="009C6E8B" w:rsidP="009C6E8B">
      <w:pPr>
        <w:spacing w:after="0" w:line="240" w:lineRule="auto"/>
        <w:rPr>
          <w:rFonts w:ascii="Times New Roman" w:hAnsi="Times New Roman" w:cs="Times New Roman"/>
          <w:b/>
          <w:bCs/>
          <w:sz w:val="24"/>
          <w:szCs w:val="24"/>
        </w:rPr>
      </w:pPr>
      <w:r w:rsidRPr="009C6E8B">
        <w:rPr>
          <w:rFonts w:ascii="Times New Roman" w:hAnsi="Times New Roman" w:cs="Times New Roman"/>
          <w:b/>
          <w:bCs/>
          <w:sz w:val="24"/>
          <w:szCs w:val="24"/>
        </w:rPr>
        <w:t>Charakteristika vyučovacího předmětu</w:t>
      </w:r>
    </w:p>
    <w:p w14:paraId="485F1B58" w14:textId="77777777" w:rsidR="009C6E8B" w:rsidRPr="009C6E8B" w:rsidRDefault="009C6E8B" w:rsidP="009C6E8B">
      <w:pPr>
        <w:spacing w:after="0" w:line="240" w:lineRule="auto"/>
        <w:rPr>
          <w:rFonts w:ascii="Times New Roman" w:hAnsi="Times New Roman" w:cs="Times New Roman"/>
          <w:sz w:val="24"/>
          <w:szCs w:val="24"/>
        </w:rPr>
      </w:pPr>
    </w:p>
    <w:p w14:paraId="03A8E4E0" w14:textId="77777777" w:rsidR="009C6E8B" w:rsidRPr="009C6E8B" w:rsidRDefault="009C6E8B" w:rsidP="009C6E8B">
      <w:pPr>
        <w:spacing w:after="0" w:line="240" w:lineRule="auto"/>
        <w:rPr>
          <w:rFonts w:ascii="Times New Roman" w:hAnsi="Times New Roman" w:cs="Times New Roman"/>
          <w:sz w:val="24"/>
          <w:szCs w:val="24"/>
        </w:rPr>
      </w:pPr>
      <w:r w:rsidRPr="009C6E8B">
        <w:rPr>
          <w:rFonts w:ascii="Times New Roman" w:hAnsi="Times New Roman" w:cs="Times New Roman"/>
          <w:sz w:val="24"/>
          <w:szCs w:val="24"/>
        </w:rPr>
        <w:t xml:space="preserve">    Přírodověda je předmět opírající se o vybrané poznatky z různých přírodovědných oborů. Je zaměřena na to, aby v procesu výuky žáci získávali takové vědomosti a dovednosti a rozvíjely se ty jejich schopnosti, které jim umožní aktivně poznávat přírodu, člověka a jím vytvořený svět i prostředí, ve kterém člověk pracuje a žije. Žáci se učí vnímat lidi a vztahy mezi nimi, vztahy ve společnosti, porozumět způsobu života, jeho přednostem i problémům. Při osvojování poznatků a dovedností se žáci učí vyjadřovat své myšlenky, poznatky a dojmy, reagovat na myšlenky, názory a podněty jiných. Podmínkou úspěšného vzdělávání v dané oblasti je vlastní prožitek žáků vycházející z konkrétních nebo modelových situací a propojení této vzdělávací oblasti s reálným životem a praktickou zkušeností žáků.   </w:t>
      </w:r>
    </w:p>
    <w:p w14:paraId="01611A0E" w14:textId="77777777" w:rsidR="009C6E8B" w:rsidRPr="009C6E8B" w:rsidRDefault="009C6E8B" w:rsidP="009C6E8B">
      <w:pPr>
        <w:spacing w:after="0" w:line="240" w:lineRule="auto"/>
        <w:rPr>
          <w:rFonts w:ascii="Times New Roman" w:hAnsi="Times New Roman" w:cs="Times New Roman"/>
          <w:sz w:val="24"/>
          <w:szCs w:val="24"/>
        </w:rPr>
      </w:pPr>
    </w:p>
    <w:p w14:paraId="053132CD" w14:textId="77777777" w:rsidR="009C6E8B" w:rsidRPr="009C6E8B" w:rsidRDefault="009C6E8B" w:rsidP="009C6E8B">
      <w:pPr>
        <w:spacing w:after="0" w:line="240" w:lineRule="auto"/>
        <w:rPr>
          <w:rFonts w:ascii="Times New Roman" w:hAnsi="Times New Roman" w:cs="Times New Roman"/>
          <w:b/>
          <w:sz w:val="24"/>
          <w:szCs w:val="24"/>
        </w:rPr>
      </w:pPr>
      <w:r w:rsidRPr="009C6E8B">
        <w:rPr>
          <w:rFonts w:ascii="Times New Roman" w:hAnsi="Times New Roman" w:cs="Times New Roman"/>
          <w:sz w:val="24"/>
          <w:szCs w:val="24"/>
        </w:rPr>
        <w:t xml:space="preserve">    </w:t>
      </w:r>
      <w:r w:rsidRPr="009C6E8B">
        <w:rPr>
          <w:rFonts w:ascii="Times New Roman" w:hAnsi="Times New Roman" w:cs="Times New Roman"/>
          <w:b/>
          <w:sz w:val="24"/>
          <w:szCs w:val="24"/>
        </w:rPr>
        <w:t>Obsahové, časové a organizační omezení</w:t>
      </w:r>
    </w:p>
    <w:p w14:paraId="4B76A04A" w14:textId="77777777" w:rsidR="009C6E8B" w:rsidRDefault="00353B6B" w:rsidP="00823B35">
      <w:pPr>
        <w:pStyle w:val="Odstavecseseznamem"/>
        <w:numPr>
          <w:ilvl w:val="1"/>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ročník - 1</w:t>
      </w:r>
      <w:r w:rsidR="00225EEF">
        <w:rPr>
          <w:rFonts w:ascii="Times New Roman" w:hAnsi="Times New Roman" w:cs="Times New Roman"/>
          <w:sz w:val="24"/>
          <w:szCs w:val="24"/>
        </w:rPr>
        <w:t xml:space="preserve"> hodina</w:t>
      </w:r>
      <w:r w:rsidR="009C6E8B">
        <w:rPr>
          <w:rFonts w:ascii="Times New Roman" w:hAnsi="Times New Roman" w:cs="Times New Roman"/>
          <w:sz w:val="24"/>
          <w:szCs w:val="24"/>
        </w:rPr>
        <w:t xml:space="preserve"> týdně</w:t>
      </w:r>
    </w:p>
    <w:p w14:paraId="20F0169A" w14:textId="77777777" w:rsidR="009C6E8B" w:rsidRDefault="009C6E8B" w:rsidP="00823B35">
      <w:pPr>
        <w:pStyle w:val="Odstavecseseznamem"/>
        <w:numPr>
          <w:ilvl w:val="1"/>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ročník – 2 hodiny týdně</w:t>
      </w:r>
    </w:p>
    <w:p w14:paraId="359FD2C2" w14:textId="77777777" w:rsidR="009C6E8B" w:rsidRDefault="009C6E8B" w:rsidP="009C6E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C6E8B">
        <w:rPr>
          <w:rFonts w:ascii="Times New Roman" w:hAnsi="Times New Roman" w:cs="Times New Roman"/>
          <w:sz w:val="24"/>
          <w:szCs w:val="24"/>
        </w:rPr>
        <w:t xml:space="preserve">  Z toho v 5. ročníku je jedna hodina disponibilní. U žáků budeme podporovat zájem o fyzikální fakta a zájem o dění na naší planetě.</w:t>
      </w:r>
      <w:r>
        <w:rPr>
          <w:rFonts w:ascii="Times New Roman" w:hAnsi="Times New Roman" w:cs="Times New Roman"/>
          <w:sz w:val="24"/>
          <w:szCs w:val="24"/>
        </w:rPr>
        <w:t xml:space="preserve">  </w:t>
      </w:r>
    </w:p>
    <w:p w14:paraId="4F653AE3" w14:textId="77777777" w:rsidR="009C6E8B" w:rsidRPr="009C6E8B" w:rsidRDefault="009C6E8B" w:rsidP="009C6E8B">
      <w:pPr>
        <w:spacing w:after="0" w:line="240" w:lineRule="auto"/>
        <w:rPr>
          <w:rFonts w:ascii="Times New Roman" w:hAnsi="Times New Roman" w:cs="Times New Roman"/>
          <w:sz w:val="24"/>
          <w:szCs w:val="24"/>
        </w:rPr>
      </w:pPr>
    </w:p>
    <w:p w14:paraId="7990EB35" w14:textId="77777777" w:rsidR="009C6E8B" w:rsidRPr="009C6E8B" w:rsidRDefault="009C6E8B" w:rsidP="009C6E8B">
      <w:pPr>
        <w:spacing w:after="0" w:line="240" w:lineRule="auto"/>
        <w:rPr>
          <w:rFonts w:ascii="Times New Roman" w:hAnsi="Times New Roman" w:cs="Times New Roman"/>
          <w:sz w:val="24"/>
          <w:szCs w:val="24"/>
        </w:rPr>
      </w:pPr>
      <w:r w:rsidRPr="009C6E8B">
        <w:rPr>
          <w:rFonts w:ascii="Times New Roman" w:hAnsi="Times New Roman" w:cs="Times New Roman"/>
          <w:b/>
          <w:sz w:val="24"/>
          <w:szCs w:val="24"/>
        </w:rPr>
        <w:t>Hlavní obsah učiva:</w:t>
      </w:r>
      <w:r w:rsidRPr="009C6E8B">
        <w:rPr>
          <w:rFonts w:ascii="Times New Roman" w:hAnsi="Times New Roman" w:cs="Times New Roman"/>
          <w:sz w:val="24"/>
          <w:szCs w:val="24"/>
        </w:rPr>
        <w:t xml:space="preserve"> 4.</w:t>
      </w:r>
      <w:r>
        <w:rPr>
          <w:rFonts w:ascii="Times New Roman" w:hAnsi="Times New Roman" w:cs="Times New Roman"/>
          <w:sz w:val="24"/>
          <w:szCs w:val="24"/>
        </w:rPr>
        <w:t xml:space="preserve"> </w:t>
      </w:r>
      <w:proofErr w:type="gramStart"/>
      <w:r w:rsidRPr="009C6E8B">
        <w:rPr>
          <w:rFonts w:ascii="Times New Roman" w:hAnsi="Times New Roman" w:cs="Times New Roman"/>
          <w:sz w:val="24"/>
          <w:szCs w:val="24"/>
        </w:rPr>
        <w:t>ročník- přírodní</w:t>
      </w:r>
      <w:proofErr w:type="gramEnd"/>
      <w:r w:rsidRPr="009C6E8B">
        <w:rPr>
          <w:rFonts w:ascii="Times New Roman" w:hAnsi="Times New Roman" w:cs="Times New Roman"/>
          <w:sz w:val="24"/>
          <w:szCs w:val="24"/>
        </w:rPr>
        <w:t xml:space="preserve"> společenstva</w:t>
      </w:r>
    </w:p>
    <w:p w14:paraId="479C3ACD" w14:textId="77777777" w:rsidR="009C6E8B" w:rsidRPr="009C6E8B" w:rsidRDefault="009C6E8B" w:rsidP="009C6E8B">
      <w:pPr>
        <w:spacing w:after="0" w:line="240" w:lineRule="auto"/>
        <w:rPr>
          <w:rFonts w:ascii="Times New Roman" w:hAnsi="Times New Roman" w:cs="Times New Roman"/>
          <w:sz w:val="24"/>
          <w:szCs w:val="24"/>
        </w:rPr>
      </w:pPr>
      <w:r w:rsidRPr="009C6E8B">
        <w:rPr>
          <w:rFonts w:ascii="Times New Roman" w:hAnsi="Times New Roman" w:cs="Times New Roman"/>
          <w:sz w:val="24"/>
          <w:szCs w:val="24"/>
        </w:rPr>
        <w:t xml:space="preserve">                                 5. </w:t>
      </w:r>
      <w:proofErr w:type="gramStart"/>
      <w:r w:rsidRPr="009C6E8B">
        <w:rPr>
          <w:rFonts w:ascii="Times New Roman" w:hAnsi="Times New Roman" w:cs="Times New Roman"/>
          <w:sz w:val="24"/>
          <w:szCs w:val="24"/>
        </w:rPr>
        <w:t>ročník- Vesmír</w:t>
      </w:r>
      <w:proofErr w:type="gramEnd"/>
      <w:r w:rsidRPr="009C6E8B">
        <w:rPr>
          <w:rFonts w:ascii="Times New Roman" w:hAnsi="Times New Roman" w:cs="Times New Roman"/>
          <w:sz w:val="24"/>
          <w:szCs w:val="24"/>
        </w:rPr>
        <w:t>, lidské tělo</w:t>
      </w:r>
    </w:p>
    <w:p w14:paraId="4F88AFB3" w14:textId="77777777" w:rsidR="009C6E8B" w:rsidRPr="009C6E8B" w:rsidRDefault="009C6E8B" w:rsidP="009C6E8B">
      <w:pPr>
        <w:spacing w:after="0" w:line="240" w:lineRule="auto"/>
        <w:rPr>
          <w:rFonts w:ascii="Times New Roman" w:hAnsi="Times New Roman" w:cs="Times New Roman"/>
          <w:sz w:val="24"/>
          <w:szCs w:val="24"/>
        </w:rPr>
      </w:pPr>
      <w:r w:rsidRPr="009C6E8B">
        <w:rPr>
          <w:rFonts w:ascii="Times New Roman" w:hAnsi="Times New Roman" w:cs="Times New Roman"/>
          <w:sz w:val="24"/>
          <w:szCs w:val="24"/>
        </w:rPr>
        <w:t>- přírodověda je součástí vzdělávacího oboru Člověk a jeho svět, který je členěn do pěti tematických okruhů:</w:t>
      </w:r>
    </w:p>
    <w:p w14:paraId="49C94F14" w14:textId="77777777" w:rsidR="009C6E8B" w:rsidRPr="009C6E8B" w:rsidRDefault="009C6E8B" w:rsidP="009C6E8B">
      <w:pPr>
        <w:spacing w:after="0" w:line="240" w:lineRule="auto"/>
        <w:rPr>
          <w:rFonts w:ascii="Times New Roman" w:hAnsi="Times New Roman" w:cs="Times New Roman"/>
          <w:sz w:val="24"/>
          <w:szCs w:val="24"/>
        </w:rPr>
      </w:pPr>
    </w:p>
    <w:p w14:paraId="4AEB7F11" w14:textId="77777777" w:rsidR="009C6E8B" w:rsidRPr="009C6E8B" w:rsidRDefault="009C6E8B" w:rsidP="009C6E8B">
      <w:pPr>
        <w:pStyle w:val="Nadpis1"/>
        <w:ind w:firstLine="708"/>
        <w:rPr>
          <w:szCs w:val="24"/>
        </w:rPr>
      </w:pPr>
      <w:r w:rsidRPr="009C6E8B">
        <w:rPr>
          <w:b/>
          <w:bCs/>
          <w:szCs w:val="24"/>
        </w:rPr>
        <w:t>Místo, kde žijeme</w:t>
      </w:r>
    </w:p>
    <w:p w14:paraId="47768FFC" w14:textId="77777777" w:rsidR="009C6E8B" w:rsidRPr="009C6E8B" w:rsidRDefault="009C6E8B" w:rsidP="009C6E8B">
      <w:pPr>
        <w:pStyle w:val="Nadpis1"/>
        <w:ind w:firstLine="708"/>
        <w:rPr>
          <w:b/>
          <w:bCs/>
          <w:szCs w:val="24"/>
        </w:rPr>
      </w:pPr>
      <w:r w:rsidRPr="009C6E8B">
        <w:rPr>
          <w:b/>
          <w:bCs/>
          <w:szCs w:val="24"/>
        </w:rPr>
        <w:t>Lidé kolem nás</w:t>
      </w:r>
    </w:p>
    <w:p w14:paraId="2A7E8419" w14:textId="77777777" w:rsidR="009C6E8B" w:rsidRPr="009C6E8B" w:rsidRDefault="009C6E8B" w:rsidP="009C6E8B">
      <w:pPr>
        <w:pStyle w:val="Nadpis1"/>
        <w:ind w:firstLine="708"/>
        <w:rPr>
          <w:b/>
          <w:bCs/>
          <w:szCs w:val="24"/>
        </w:rPr>
      </w:pPr>
      <w:r w:rsidRPr="009C6E8B">
        <w:rPr>
          <w:b/>
          <w:bCs/>
          <w:szCs w:val="24"/>
        </w:rPr>
        <w:t>Lidé a čas</w:t>
      </w:r>
    </w:p>
    <w:p w14:paraId="529E8CD8" w14:textId="77777777" w:rsidR="009C6E8B" w:rsidRPr="009C6E8B" w:rsidRDefault="009C6E8B" w:rsidP="009C6E8B">
      <w:pPr>
        <w:pStyle w:val="Nadpis1"/>
        <w:ind w:firstLine="708"/>
        <w:rPr>
          <w:b/>
          <w:bCs/>
          <w:szCs w:val="24"/>
        </w:rPr>
      </w:pPr>
      <w:r w:rsidRPr="009C6E8B">
        <w:rPr>
          <w:b/>
          <w:bCs/>
          <w:szCs w:val="24"/>
        </w:rPr>
        <w:t>Rozmanitost přírody</w:t>
      </w:r>
    </w:p>
    <w:p w14:paraId="278E2B8A" w14:textId="77777777" w:rsidR="009C6E8B" w:rsidRPr="009C6E8B" w:rsidRDefault="009C6E8B" w:rsidP="009C6E8B">
      <w:pPr>
        <w:pStyle w:val="Nadpis1"/>
        <w:ind w:firstLine="708"/>
        <w:rPr>
          <w:b/>
          <w:bCs/>
          <w:szCs w:val="24"/>
        </w:rPr>
      </w:pPr>
      <w:r w:rsidRPr="009C6E8B">
        <w:rPr>
          <w:b/>
          <w:bCs/>
          <w:szCs w:val="24"/>
        </w:rPr>
        <w:t>Člověk a jeho zdraví</w:t>
      </w:r>
    </w:p>
    <w:p w14:paraId="14290448" w14:textId="77777777" w:rsidR="009C6E8B" w:rsidRPr="009C6E8B" w:rsidRDefault="009C6E8B" w:rsidP="009C6E8B">
      <w:pPr>
        <w:spacing w:after="0" w:line="240" w:lineRule="auto"/>
        <w:rPr>
          <w:rFonts w:ascii="Times New Roman" w:hAnsi="Times New Roman" w:cs="Times New Roman"/>
          <w:sz w:val="24"/>
          <w:szCs w:val="24"/>
        </w:rPr>
      </w:pPr>
    </w:p>
    <w:p w14:paraId="04960C03" w14:textId="77777777" w:rsidR="009C6E8B" w:rsidRPr="009C6E8B" w:rsidRDefault="009C6E8B" w:rsidP="009C6E8B">
      <w:pPr>
        <w:spacing w:after="0" w:line="240" w:lineRule="auto"/>
        <w:rPr>
          <w:rFonts w:ascii="Times New Roman" w:hAnsi="Times New Roman" w:cs="Times New Roman"/>
          <w:sz w:val="24"/>
          <w:szCs w:val="24"/>
        </w:rPr>
      </w:pPr>
      <w:r w:rsidRPr="009C6E8B">
        <w:rPr>
          <w:rFonts w:ascii="Times New Roman" w:hAnsi="Times New Roman" w:cs="Times New Roman"/>
          <w:sz w:val="24"/>
          <w:szCs w:val="24"/>
        </w:rPr>
        <w:t xml:space="preserve">    Výchovné a vzdělávací strategie pro rozvoj klíčových kompetencí žáků</w:t>
      </w:r>
    </w:p>
    <w:p w14:paraId="0B577801" w14:textId="77777777" w:rsidR="009C6E8B" w:rsidRPr="009C6E8B" w:rsidRDefault="009C6E8B" w:rsidP="009C6E8B">
      <w:pPr>
        <w:spacing w:after="0" w:line="240" w:lineRule="auto"/>
        <w:rPr>
          <w:rFonts w:ascii="Times New Roman" w:hAnsi="Times New Roman" w:cs="Times New Roman"/>
          <w:sz w:val="24"/>
          <w:szCs w:val="24"/>
        </w:rPr>
      </w:pPr>
    </w:p>
    <w:p w14:paraId="35A37895" w14:textId="77777777" w:rsidR="009C6E8B" w:rsidRPr="009C6E8B" w:rsidRDefault="009C6E8B" w:rsidP="009C6E8B">
      <w:pPr>
        <w:pStyle w:val="Nadpis1"/>
        <w:rPr>
          <w:b/>
          <w:szCs w:val="24"/>
        </w:rPr>
      </w:pPr>
      <w:r w:rsidRPr="009C6E8B">
        <w:rPr>
          <w:b/>
          <w:szCs w:val="24"/>
        </w:rPr>
        <w:t>Kompetence k učení</w:t>
      </w:r>
    </w:p>
    <w:p w14:paraId="5B55CB23" w14:textId="77777777" w:rsidR="009C6E8B" w:rsidRPr="009C6E8B" w:rsidRDefault="009C6E8B" w:rsidP="009C6E8B">
      <w:pPr>
        <w:spacing w:after="0" w:line="240" w:lineRule="auto"/>
        <w:rPr>
          <w:rFonts w:ascii="Times New Roman" w:hAnsi="Times New Roman" w:cs="Times New Roman"/>
          <w:sz w:val="24"/>
          <w:szCs w:val="24"/>
        </w:rPr>
      </w:pPr>
      <w:r w:rsidRPr="009C6E8B">
        <w:rPr>
          <w:rFonts w:ascii="Times New Roman" w:hAnsi="Times New Roman" w:cs="Times New Roman"/>
          <w:sz w:val="24"/>
          <w:szCs w:val="24"/>
        </w:rPr>
        <w:t xml:space="preserve">- </w:t>
      </w:r>
      <w:r w:rsidR="00FE2418">
        <w:rPr>
          <w:rFonts w:ascii="Times New Roman" w:hAnsi="Times New Roman" w:cs="Times New Roman"/>
          <w:sz w:val="24"/>
          <w:szCs w:val="24"/>
        </w:rPr>
        <w:t>necháváme žáky využívat</w:t>
      </w:r>
      <w:r w:rsidRPr="009C6E8B">
        <w:rPr>
          <w:rFonts w:ascii="Times New Roman" w:hAnsi="Times New Roman" w:cs="Times New Roman"/>
          <w:sz w:val="24"/>
          <w:szCs w:val="24"/>
        </w:rPr>
        <w:t xml:space="preserve"> vhodné učební pomůcky a encyklopedie</w:t>
      </w:r>
    </w:p>
    <w:p w14:paraId="055EE3D9" w14:textId="77777777" w:rsidR="009C6E8B" w:rsidRPr="009C6E8B" w:rsidRDefault="009C6E8B" w:rsidP="009C6E8B">
      <w:pPr>
        <w:spacing w:after="0" w:line="240" w:lineRule="auto"/>
        <w:rPr>
          <w:rFonts w:ascii="Times New Roman" w:hAnsi="Times New Roman" w:cs="Times New Roman"/>
          <w:sz w:val="24"/>
          <w:szCs w:val="24"/>
        </w:rPr>
      </w:pPr>
      <w:r w:rsidRPr="009C6E8B">
        <w:rPr>
          <w:rFonts w:ascii="Times New Roman" w:hAnsi="Times New Roman" w:cs="Times New Roman"/>
          <w:sz w:val="24"/>
          <w:szCs w:val="24"/>
        </w:rPr>
        <w:t xml:space="preserve">- </w:t>
      </w:r>
      <w:r w:rsidR="00FE2418">
        <w:rPr>
          <w:rFonts w:ascii="Times New Roman" w:hAnsi="Times New Roman" w:cs="Times New Roman"/>
          <w:sz w:val="24"/>
          <w:szCs w:val="24"/>
        </w:rPr>
        <w:t xml:space="preserve">vedeme žáky </w:t>
      </w:r>
      <w:proofErr w:type="gramStart"/>
      <w:r>
        <w:rPr>
          <w:rFonts w:ascii="Times New Roman" w:hAnsi="Times New Roman" w:cs="Times New Roman"/>
          <w:sz w:val="24"/>
          <w:szCs w:val="24"/>
        </w:rPr>
        <w:t xml:space="preserve">k </w:t>
      </w:r>
      <w:r w:rsidRPr="009C6E8B">
        <w:rPr>
          <w:rFonts w:ascii="Times New Roman" w:hAnsi="Times New Roman" w:cs="Times New Roman"/>
          <w:sz w:val="24"/>
          <w:szCs w:val="24"/>
        </w:rPr>
        <w:t> samostatnému</w:t>
      </w:r>
      <w:proofErr w:type="gramEnd"/>
      <w:r w:rsidRPr="009C6E8B">
        <w:rPr>
          <w:rFonts w:ascii="Times New Roman" w:hAnsi="Times New Roman" w:cs="Times New Roman"/>
          <w:sz w:val="24"/>
          <w:szCs w:val="24"/>
        </w:rPr>
        <w:t xml:space="preserve"> pozorování a porovnávání získaných výsledků</w:t>
      </w:r>
    </w:p>
    <w:p w14:paraId="24579F0D" w14:textId="77777777" w:rsidR="009C6E8B" w:rsidRPr="009C6E8B" w:rsidRDefault="00FE2418" w:rsidP="009C6E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motivujeme žáky </w:t>
      </w:r>
      <w:r w:rsidR="009C6E8B" w:rsidRPr="009C6E8B">
        <w:rPr>
          <w:rFonts w:ascii="Times New Roman" w:hAnsi="Times New Roman" w:cs="Times New Roman"/>
          <w:sz w:val="24"/>
          <w:szCs w:val="24"/>
        </w:rPr>
        <w:t>k celoživotnímu vzdělávání</w:t>
      </w:r>
    </w:p>
    <w:p w14:paraId="507D776F" w14:textId="77777777" w:rsidR="009C6E8B" w:rsidRPr="009C6E8B" w:rsidRDefault="009C6E8B" w:rsidP="009C6E8B">
      <w:pPr>
        <w:spacing w:after="0" w:line="240" w:lineRule="auto"/>
        <w:rPr>
          <w:rFonts w:ascii="Times New Roman" w:hAnsi="Times New Roman" w:cs="Times New Roman"/>
          <w:sz w:val="24"/>
          <w:szCs w:val="24"/>
        </w:rPr>
      </w:pPr>
    </w:p>
    <w:p w14:paraId="785BC2A0" w14:textId="77777777" w:rsidR="009C6E8B" w:rsidRPr="009C6E8B" w:rsidRDefault="009C6E8B" w:rsidP="009C6E8B">
      <w:pPr>
        <w:pStyle w:val="Nadpis1"/>
        <w:rPr>
          <w:b/>
          <w:szCs w:val="24"/>
        </w:rPr>
      </w:pPr>
      <w:r w:rsidRPr="009C6E8B">
        <w:rPr>
          <w:b/>
          <w:szCs w:val="24"/>
        </w:rPr>
        <w:t>Kompetence k řešení problémů</w:t>
      </w:r>
    </w:p>
    <w:p w14:paraId="73466424" w14:textId="77777777" w:rsidR="009C6E8B" w:rsidRPr="009C6E8B" w:rsidRDefault="009C6E8B" w:rsidP="009C6E8B">
      <w:pPr>
        <w:spacing w:after="0" w:line="240" w:lineRule="auto"/>
        <w:rPr>
          <w:rFonts w:ascii="Times New Roman" w:hAnsi="Times New Roman" w:cs="Times New Roman"/>
          <w:sz w:val="24"/>
          <w:szCs w:val="24"/>
        </w:rPr>
      </w:pPr>
      <w:r w:rsidRPr="009C6E8B">
        <w:rPr>
          <w:rFonts w:ascii="Times New Roman" w:hAnsi="Times New Roman" w:cs="Times New Roman"/>
          <w:sz w:val="24"/>
          <w:szCs w:val="24"/>
        </w:rPr>
        <w:t xml:space="preserve">- </w:t>
      </w:r>
      <w:r w:rsidR="00FE2418">
        <w:rPr>
          <w:rFonts w:ascii="Times New Roman" w:hAnsi="Times New Roman" w:cs="Times New Roman"/>
          <w:sz w:val="24"/>
          <w:szCs w:val="24"/>
        </w:rPr>
        <w:t xml:space="preserve">umožňujeme žákům pracovat </w:t>
      </w:r>
      <w:r w:rsidRPr="009C6E8B">
        <w:rPr>
          <w:rFonts w:ascii="Times New Roman" w:hAnsi="Times New Roman" w:cs="Times New Roman"/>
          <w:sz w:val="24"/>
          <w:szCs w:val="24"/>
        </w:rPr>
        <w:t xml:space="preserve">s odbornou literaturou, </w:t>
      </w:r>
      <w:r w:rsidR="00FE2418">
        <w:rPr>
          <w:rFonts w:ascii="Times New Roman" w:hAnsi="Times New Roman" w:cs="Times New Roman"/>
          <w:sz w:val="24"/>
          <w:szCs w:val="24"/>
        </w:rPr>
        <w:t xml:space="preserve">využívat </w:t>
      </w:r>
      <w:r>
        <w:rPr>
          <w:rFonts w:ascii="Times New Roman" w:hAnsi="Times New Roman" w:cs="Times New Roman"/>
          <w:sz w:val="24"/>
          <w:szCs w:val="24"/>
        </w:rPr>
        <w:t>různé zdroje informací</w:t>
      </w:r>
    </w:p>
    <w:p w14:paraId="6E7CA832" w14:textId="77777777" w:rsidR="009C6E8B" w:rsidRPr="009C6E8B" w:rsidRDefault="00FE2418" w:rsidP="009C6E8B">
      <w:pPr>
        <w:spacing w:after="0" w:line="240" w:lineRule="auto"/>
        <w:rPr>
          <w:rFonts w:ascii="Times New Roman" w:hAnsi="Times New Roman" w:cs="Times New Roman"/>
          <w:sz w:val="24"/>
          <w:szCs w:val="24"/>
        </w:rPr>
      </w:pPr>
      <w:r>
        <w:rPr>
          <w:rFonts w:ascii="Times New Roman" w:hAnsi="Times New Roman" w:cs="Times New Roman"/>
          <w:sz w:val="24"/>
          <w:szCs w:val="24"/>
        </w:rPr>
        <w:t>- necháváme žáky vyhledávat a třídit informace, zaznamenávat a hodnotit</w:t>
      </w:r>
      <w:r w:rsidR="009C6E8B" w:rsidRPr="009C6E8B">
        <w:rPr>
          <w:rFonts w:ascii="Times New Roman" w:hAnsi="Times New Roman" w:cs="Times New Roman"/>
          <w:sz w:val="24"/>
          <w:szCs w:val="24"/>
        </w:rPr>
        <w:t xml:space="preserve"> výsledky svého pozorování</w:t>
      </w:r>
    </w:p>
    <w:p w14:paraId="3F4D6E64" w14:textId="77777777" w:rsidR="009C6E8B" w:rsidRPr="009C6E8B" w:rsidRDefault="009C6E8B" w:rsidP="009C6E8B">
      <w:pPr>
        <w:pStyle w:val="Nadpis1"/>
        <w:rPr>
          <w:szCs w:val="24"/>
        </w:rPr>
      </w:pPr>
    </w:p>
    <w:p w14:paraId="1890BF48" w14:textId="77777777" w:rsidR="009C6E8B" w:rsidRPr="009C6E8B" w:rsidRDefault="009C6E8B" w:rsidP="009C6E8B">
      <w:pPr>
        <w:pStyle w:val="Nadpis1"/>
        <w:rPr>
          <w:b/>
          <w:szCs w:val="24"/>
        </w:rPr>
      </w:pPr>
      <w:r w:rsidRPr="009C6E8B">
        <w:rPr>
          <w:b/>
          <w:szCs w:val="24"/>
        </w:rPr>
        <w:t>Kompetence komunikativní</w:t>
      </w:r>
    </w:p>
    <w:p w14:paraId="0406F58A" w14:textId="77777777" w:rsidR="009C6E8B" w:rsidRPr="009C6E8B" w:rsidRDefault="009C6E8B" w:rsidP="009C6E8B">
      <w:pPr>
        <w:spacing w:after="0" w:line="240" w:lineRule="auto"/>
        <w:rPr>
          <w:rFonts w:ascii="Times New Roman" w:hAnsi="Times New Roman" w:cs="Times New Roman"/>
          <w:sz w:val="24"/>
          <w:szCs w:val="24"/>
        </w:rPr>
      </w:pPr>
      <w:r w:rsidRPr="009C6E8B">
        <w:rPr>
          <w:rFonts w:ascii="Times New Roman" w:hAnsi="Times New Roman" w:cs="Times New Roman"/>
          <w:sz w:val="24"/>
          <w:szCs w:val="24"/>
        </w:rPr>
        <w:t xml:space="preserve">- </w:t>
      </w:r>
      <w:r w:rsidR="00F437F1">
        <w:rPr>
          <w:rFonts w:ascii="Times New Roman" w:hAnsi="Times New Roman" w:cs="Times New Roman"/>
          <w:sz w:val="24"/>
          <w:szCs w:val="24"/>
        </w:rPr>
        <w:t>vedeme žáky</w:t>
      </w:r>
      <w:r w:rsidRPr="009C6E8B">
        <w:rPr>
          <w:rFonts w:ascii="Times New Roman" w:hAnsi="Times New Roman" w:cs="Times New Roman"/>
          <w:sz w:val="24"/>
          <w:szCs w:val="24"/>
        </w:rPr>
        <w:t xml:space="preserve"> k používání správné terminologie</w:t>
      </w:r>
    </w:p>
    <w:p w14:paraId="1A067472" w14:textId="77777777" w:rsidR="009C6E8B" w:rsidRPr="009C6E8B" w:rsidRDefault="00F437F1" w:rsidP="009C6E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pomáháme žákům rozlišovat </w:t>
      </w:r>
      <w:r w:rsidR="009C6E8B" w:rsidRPr="009C6E8B">
        <w:rPr>
          <w:rFonts w:ascii="Times New Roman" w:hAnsi="Times New Roman" w:cs="Times New Roman"/>
          <w:sz w:val="24"/>
          <w:szCs w:val="24"/>
        </w:rPr>
        <w:t xml:space="preserve">slovní zásobu v osvojovaných tématech </w:t>
      </w:r>
    </w:p>
    <w:p w14:paraId="04ADED91" w14:textId="77777777" w:rsidR="009C6E8B" w:rsidRPr="009C6E8B" w:rsidRDefault="00F437F1" w:rsidP="009C6E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učíme žáky </w:t>
      </w:r>
      <w:r w:rsidR="009C6E8B" w:rsidRPr="009C6E8B">
        <w:rPr>
          <w:rFonts w:ascii="Times New Roman" w:hAnsi="Times New Roman" w:cs="Times New Roman"/>
          <w:sz w:val="24"/>
          <w:szCs w:val="24"/>
        </w:rPr>
        <w:t>správně, výstižně a logicky formulovat své myšlenky a názory</w:t>
      </w:r>
    </w:p>
    <w:p w14:paraId="1F7F9757" w14:textId="77777777" w:rsidR="009C6E8B" w:rsidRPr="009C6E8B" w:rsidRDefault="009C6E8B" w:rsidP="009C6E8B">
      <w:pPr>
        <w:spacing w:after="0" w:line="240" w:lineRule="auto"/>
        <w:rPr>
          <w:rFonts w:ascii="Times New Roman" w:hAnsi="Times New Roman" w:cs="Times New Roman"/>
          <w:sz w:val="24"/>
          <w:szCs w:val="24"/>
        </w:rPr>
      </w:pPr>
    </w:p>
    <w:p w14:paraId="7CDD98E7" w14:textId="77777777" w:rsidR="009C6E8B" w:rsidRPr="009C6E8B" w:rsidRDefault="009C6E8B" w:rsidP="009C6E8B">
      <w:pPr>
        <w:pStyle w:val="Nadpis1"/>
        <w:rPr>
          <w:b/>
          <w:szCs w:val="24"/>
        </w:rPr>
      </w:pPr>
      <w:r w:rsidRPr="009C6E8B">
        <w:rPr>
          <w:b/>
          <w:szCs w:val="24"/>
        </w:rPr>
        <w:t>Kompetence sociální a personální</w:t>
      </w:r>
    </w:p>
    <w:p w14:paraId="5C3FCDE0" w14:textId="77777777" w:rsidR="009C6E8B" w:rsidRPr="009C6E8B" w:rsidRDefault="00F437F1" w:rsidP="009C6E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zařazujeme práci </w:t>
      </w:r>
      <w:r w:rsidR="009C6E8B" w:rsidRPr="009C6E8B">
        <w:rPr>
          <w:rFonts w:ascii="Times New Roman" w:hAnsi="Times New Roman" w:cs="Times New Roman"/>
          <w:sz w:val="24"/>
          <w:szCs w:val="24"/>
        </w:rPr>
        <w:t>ve dvojici, ve skupině</w:t>
      </w:r>
    </w:p>
    <w:p w14:paraId="16CA033D" w14:textId="77777777" w:rsidR="009C6E8B" w:rsidRPr="009C6E8B" w:rsidRDefault="00F437F1" w:rsidP="009C6E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podporujeme spolupráci </w:t>
      </w:r>
      <w:r w:rsidR="009C6E8B" w:rsidRPr="009C6E8B">
        <w:rPr>
          <w:rFonts w:ascii="Times New Roman" w:hAnsi="Times New Roman" w:cs="Times New Roman"/>
          <w:sz w:val="24"/>
          <w:szCs w:val="24"/>
        </w:rPr>
        <w:t>s druhými při</w:t>
      </w:r>
      <w:r>
        <w:rPr>
          <w:rFonts w:ascii="Times New Roman" w:hAnsi="Times New Roman" w:cs="Times New Roman"/>
          <w:sz w:val="24"/>
          <w:szCs w:val="24"/>
        </w:rPr>
        <w:t xml:space="preserve"> řešení daného úkolu, učíme respektovat</w:t>
      </w:r>
      <w:r w:rsidR="009C6E8B" w:rsidRPr="009C6E8B">
        <w:rPr>
          <w:rFonts w:ascii="Times New Roman" w:hAnsi="Times New Roman" w:cs="Times New Roman"/>
          <w:sz w:val="24"/>
          <w:szCs w:val="24"/>
        </w:rPr>
        <w:t xml:space="preserve"> názory druhých</w:t>
      </w:r>
    </w:p>
    <w:p w14:paraId="5EEAEE1C" w14:textId="77777777" w:rsidR="009C6E8B" w:rsidRPr="009C6E8B" w:rsidRDefault="00F437F1" w:rsidP="009C6E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vedeme žáky k </w:t>
      </w:r>
      <w:proofErr w:type="gramStart"/>
      <w:r>
        <w:rPr>
          <w:rFonts w:ascii="Times New Roman" w:hAnsi="Times New Roman" w:cs="Times New Roman"/>
          <w:sz w:val="24"/>
          <w:szCs w:val="24"/>
        </w:rPr>
        <w:t>diskuzi</w:t>
      </w:r>
      <w:proofErr w:type="gramEnd"/>
    </w:p>
    <w:p w14:paraId="75BD95CA" w14:textId="77777777" w:rsidR="009C6E8B" w:rsidRPr="009C6E8B" w:rsidRDefault="009C6E8B" w:rsidP="009C6E8B">
      <w:pPr>
        <w:spacing w:after="0" w:line="240" w:lineRule="auto"/>
        <w:rPr>
          <w:rFonts w:ascii="Times New Roman" w:hAnsi="Times New Roman" w:cs="Times New Roman"/>
          <w:sz w:val="24"/>
          <w:szCs w:val="24"/>
        </w:rPr>
      </w:pPr>
    </w:p>
    <w:p w14:paraId="05285CA0" w14:textId="77777777" w:rsidR="009C6E8B" w:rsidRPr="009C6E8B" w:rsidRDefault="009C6E8B" w:rsidP="009C6E8B">
      <w:pPr>
        <w:pStyle w:val="Nadpis1"/>
        <w:rPr>
          <w:b/>
          <w:szCs w:val="24"/>
        </w:rPr>
      </w:pPr>
      <w:r w:rsidRPr="009C6E8B">
        <w:rPr>
          <w:b/>
          <w:szCs w:val="24"/>
        </w:rPr>
        <w:t>Kompetence občanské</w:t>
      </w:r>
    </w:p>
    <w:p w14:paraId="78760B83" w14:textId="77777777" w:rsidR="009C6E8B" w:rsidRPr="009C6E8B" w:rsidRDefault="009C6E8B" w:rsidP="009C6E8B">
      <w:pPr>
        <w:spacing w:after="0" w:line="240" w:lineRule="auto"/>
        <w:rPr>
          <w:rFonts w:ascii="Times New Roman" w:hAnsi="Times New Roman" w:cs="Times New Roman"/>
          <w:sz w:val="24"/>
          <w:szCs w:val="24"/>
        </w:rPr>
      </w:pPr>
      <w:r w:rsidRPr="009C6E8B">
        <w:rPr>
          <w:rFonts w:ascii="Times New Roman" w:hAnsi="Times New Roman" w:cs="Times New Roman"/>
          <w:sz w:val="24"/>
          <w:szCs w:val="24"/>
        </w:rPr>
        <w:t xml:space="preserve">- </w:t>
      </w:r>
      <w:r w:rsidR="00F437F1">
        <w:rPr>
          <w:rFonts w:ascii="Times New Roman" w:hAnsi="Times New Roman" w:cs="Times New Roman"/>
          <w:sz w:val="24"/>
          <w:szCs w:val="24"/>
        </w:rPr>
        <w:t>vedeme žáky</w:t>
      </w:r>
      <w:r w:rsidRPr="009C6E8B">
        <w:rPr>
          <w:rFonts w:ascii="Times New Roman" w:hAnsi="Times New Roman" w:cs="Times New Roman"/>
          <w:sz w:val="24"/>
          <w:szCs w:val="24"/>
        </w:rPr>
        <w:t xml:space="preserve"> k ohleduplnému vztahu k přírodě</w:t>
      </w:r>
    </w:p>
    <w:p w14:paraId="63A492EE" w14:textId="77777777" w:rsidR="009C6E8B" w:rsidRPr="009C6E8B" w:rsidRDefault="00F437F1" w:rsidP="009C6E8B">
      <w:pPr>
        <w:spacing w:after="0" w:line="240" w:lineRule="auto"/>
        <w:rPr>
          <w:rFonts w:ascii="Times New Roman" w:hAnsi="Times New Roman" w:cs="Times New Roman"/>
          <w:sz w:val="24"/>
          <w:szCs w:val="24"/>
        </w:rPr>
      </w:pPr>
      <w:r>
        <w:rPr>
          <w:rFonts w:ascii="Times New Roman" w:hAnsi="Times New Roman" w:cs="Times New Roman"/>
          <w:sz w:val="24"/>
          <w:szCs w:val="24"/>
        </w:rPr>
        <w:t>- učíme žáky dodržovat</w:t>
      </w:r>
      <w:r w:rsidR="009C6E8B" w:rsidRPr="009C6E8B">
        <w:rPr>
          <w:rFonts w:ascii="Times New Roman" w:hAnsi="Times New Roman" w:cs="Times New Roman"/>
          <w:sz w:val="24"/>
          <w:szCs w:val="24"/>
        </w:rPr>
        <w:t xml:space="preserve"> pravidla slušného chování</w:t>
      </w:r>
    </w:p>
    <w:p w14:paraId="3BA5957E" w14:textId="77777777" w:rsidR="009C6E8B" w:rsidRPr="009C6E8B" w:rsidRDefault="009C6E8B" w:rsidP="009C6E8B">
      <w:pPr>
        <w:spacing w:after="0" w:line="240" w:lineRule="auto"/>
        <w:rPr>
          <w:rFonts w:ascii="Times New Roman" w:hAnsi="Times New Roman" w:cs="Times New Roman"/>
          <w:sz w:val="24"/>
          <w:szCs w:val="24"/>
        </w:rPr>
      </w:pPr>
    </w:p>
    <w:p w14:paraId="5A64E53A" w14:textId="77777777" w:rsidR="009C6E8B" w:rsidRPr="009C6E8B" w:rsidRDefault="009C6E8B" w:rsidP="009C6E8B">
      <w:pPr>
        <w:pStyle w:val="Nadpis1"/>
        <w:rPr>
          <w:b/>
          <w:szCs w:val="24"/>
        </w:rPr>
      </w:pPr>
      <w:r w:rsidRPr="009C6E8B">
        <w:rPr>
          <w:b/>
          <w:szCs w:val="24"/>
        </w:rPr>
        <w:t>Kompetence pracovní</w:t>
      </w:r>
    </w:p>
    <w:p w14:paraId="6BBAD5D5" w14:textId="77777777" w:rsidR="009C6E8B" w:rsidRPr="009C6E8B" w:rsidRDefault="009C6E8B" w:rsidP="009C6E8B">
      <w:pPr>
        <w:spacing w:after="0" w:line="240" w:lineRule="auto"/>
        <w:rPr>
          <w:rFonts w:ascii="Times New Roman" w:hAnsi="Times New Roman" w:cs="Times New Roman"/>
          <w:sz w:val="24"/>
          <w:szCs w:val="24"/>
        </w:rPr>
      </w:pPr>
      <w:r w:rsidRPr="009C6E8B">
        <w:rPr>
          <w:rFonts w:ascii="Times New Roman" w:hAnsi="Times New Roman" w:cs="Times New Roman"/>
          <w:sz w:val="24"/>
          <w:szCs w:val="24"/>
        </w:rPr>
        <w:t xml:space="preserve">- </w:t>
      </w:r>
      <w:r w:rsidR="00F437F1">
        <w:rPr>
          <w:rFonts w:ascii="Times New Roman" w:hAnsi="Times New Roman" w:cs="Times New Roman"/>
          <w:sz w:val="24"/>
          <w:szCs w:val="24"/>
        </w:rPr>
        <w:t>umožňujeme žákům pozorovat, manipulovat, experimentovat</w:t>
      </w:r>
    </w:p>
    <w:p w14:paraId="79AA3E91" w14:textId="77777777" w:rsidR="009C6E8B" w:rsidRPr="009C6E8B" w:rsidRDefault="00F437F1" w:rsidP="009C6E8B">
      <w:pPr>
        <w:spacing w:after="0" w:line="240" w:lineRule="auto"/>
        <w:rPr>
          <w:rFonts w:ascii="Times New Roman" w:hAnsi="Times New Roman" w:cs="Times New Roman"/>
          <w:sz w:val="24"/>
          <w:szCs w:val="24"/>
        </w:rPr>
      </w:pPr>
      <w:r>
        <w:rPr>
          <w:rFonts w:ascii="Times New Roman" w:hAnsi="Times New Roman" w:cs="Times New Roman"/>
          <w:sz w:val="24"/>
          <w:szCs w:val="24"/>
        </w:rPr>
        <w:t>- směřujeme žáky ke správnému používání pomůcek a vybavení</w:t>
      </w:r>
    </w:p>
    <w:p w14:paraId="132F39FD" w14:textId="77777777" w:rsidR="009C6E8B" w:rsidRPr="009C6E8B" w:rsidRDefault="009C6E8B" w:rsidP="009C6E8B">
      <w:pPr>
        <w:spacing w:after="0" w:line="240" w:lineRule="auto"/>
        <w:rPr>
          <w:rFonts w:ascii="Times New Roman" w:hAnsi="Times New Roman" w:cs="Times New Roman"/>
          <w:sz w:val="24"/>
          <w:szCs w:val="24"/>
        </w:rPr>
      </w:pPr>
      <w:r w:rsidRPr="009C6E8B">
        <w:rPr>
          <w:rFonts w:ascii="Times New Roman" w:hAnsi="Times New Roman" w:cs="Times New Roman"/>
          <w:sz w:val="24"/>
          <w:szCs w:val="24"/>
        </w:rPr>
        <w:t xml:space="preserve">- </w:t>
      </w:r>
      <w:r w:rsidR="00F437F1">
        <w:rPr>
          <w:rFonts w:ascii="Times New Roman" w:hAnsi="Times New Roman" w:cs="Times New Roman"/>
          <w:sz w:val="24"/>
          <w:szCs w:val="24"/>
        </w:rPr>
        <w:t>vedeme žáky k práci podle návodu a snaze hledat vlastní postup</w:t>
      </w:r>
    </w:p>
    <w:p w14:paraId="15D05563" w14:textId="77777777" w:rsidR="009C6E8B" w:rsidRPr="009C6E8B" w:rsidRDefault="009C6E8B" w:rsidP="009C6E8B">
      <w:pPr>
        <w:spacing w:after="0" w:line="240" w:lineRule="auto"/>
        <w:rPr>
          <w:rFonts w:ascii="Times New Roman" w:hAnsi="Times New Roman" w:cs="Times New Roman"/>
          <w:sz w:val="24"/>
          <w:szCs w:val="24"/>
        </w:rPr>
      </w:pPr>
    </w:p>
    <w:p w14:paraId="74686C76" w14:textId="77777777" w:rsidR="00D338AE" w:rsidRDefault="00D338AE" w:rsidP="00D338AE">
      <w:pPr>
        <w:spacing w:after="0" w:line="240" w:lineRule="auto"/>
        <w:rPr>
          <w:rFonts w:ascii="Times New Roman" w:hAnsi="Times New Roman" w:cs="Times New Roman"/>
          <w:b/>
          <w:sz w:val="24"/>
          <w:szCs w:val="24"/>
        </w:rPr>
      </w:pPr>
      <w:r w:rsidRPr="00282DEF">
        <w:rPr>
          <w:rFonts w:ascii="Times New Roman" w:hAnsi="Times New Roman" w:cs="Times New Roman"/>
          <w:b/>
          <w:sz w:val="24"/>
          <w:szCs w:val="24"/>
        </w:rPr>
        <w:t>Kompetence digitální</w:t>
      </w:r>
    </w:p>
    <w:p w14:paraId="6515DF3B" w14:textId="77777777" w:rsidR="00D338AE" w:rsidRPr="00D338AE" w:rsidRDefault="00D338AE" w:rsidP="00D338AE">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338AE">
        <w:rPr>
          <w:rFonts w:ascii="Times New Roman" w:hAnsi="Times New Roman" w:cs="Times New Roman"/>
          <w:sz w:val="24"/>
          <w:szCs w:val="24"/>
        </w:rPr>
        <w:t>žáky vedeme k samostatnému objevování možností využití informačních a komunikačních technologií v praktickém životě</w:t>
      </w:r>
    </w:p>
    <w:p w14:paraId="1321B7B9" w14:textId="77777777" w:rsidR="009C6E8B" w:rsidRPr="00D338AE" w:rsidRDefault="00D338AE" w:rsidP="00D338AE">
      <w:pPr>
        <w:rPr>
          <w:sz w:val="24"/>
          <w:szCs w:val="24"/>
        </w:rPr>
      </w:pPr>
      <w:r>
        <w:rPr>
          <w:rFonts w:ascii="Times New Roman" w:hAnsi="Times New Roman" w:cs="Times New Roman"/>
          <w:sz w:val="24"/>
          <w:szCs w:val="24"/>
        </w:rPr>
        <w:t>-</w:t>
      </w:r>
      <w:r w:rsidRPr="00D338AE">
        <w:rPr>
          <w:rFonts w:ascii="Times New Roman" w:hAnsi="Times New Roman" w:cs="Times New Roman"/>
          <w:sz w:val="24"/>
          <w:szCs w:val="24"/>
        </w:rPr>
        <w:t>vyučující v roli konzultanta pomáhá žákům při řešení zadaných úkolů, při jejich praktickém provedení</w:t>
      </w:r>
    </w:p>
    <w:p w14:paraId="0F91ED28" w14:textId="77777777" w:rsidR="009C6E8B" w:rsidRDefault="009C6E8B" w:rsidP="009C6E8B">
      <w:pPr>
        <w:rPr>
          <w:sz w:val="24"/>
          <w:szCs w:val="24"/>
        </w:rPr>
      </w:pPr>
    </w:p>
    <w:p w14:paraId="6C43CCCE" w14:textId="77777777" w:rsidR="009C6E8B" w:rsidRDefault="009C6E8B" w:rsidP="009C6E8B">
      <w:pPr>
        <w:rPr>
          <w:sz w:val="24"/>
          <w:szCs w:val="24"/>
        </w:rPr>
      </w:pPr>
    </w:p>
    <w:p w14:paraId="0014DA4C" w14:textId="77777777" w:rsidR="009C6E8B" w:rsidRDefault="009C6E8B" w:rsidP="009C6E8B">
      <w:pPr>
        <w:rPr>
          <w:sz w:val="24"/>
          <w:szCs w:val="24"/>
        </w:rPr>
      </w:pPr>
    </w:p>
    <w:p w14:paraId="3B0758F8" w14:textId="77777777" w:rsidR="009C6E8B" w:rsidRDefault="009C6E8B" w:rsidP="009C6E8B">
      <w:pPr>
        <w:rPr>
          <w:sz w:val="24"/>
          <w:szCs w:val="24"/>
        </w:rPr>
      </w:pPr>
    </w:p>
    <w:p w14:paraId="23ED0740" w14:textId="77777777" w:rsidR="00D338AE" w:rsidRDefault="00D338AE" w:rsidP="009C6E8B">
      <w:pPr>
        <w:rPr>
          <w:sz w:val="24"/>
          <w:szCs w:val="24"/>
        </w:rPr>
      </w:pPr>
    </w:p>
    <w:p w14:paraId="573BEB9B" w14:textId="77777777" w:rsidR="00B45921" w:rsidRDefault="00B45921" w:rsidP="009C6E8B">
      <w:pPr>
        <w:rPr>
          <w:sz w:val="24"/>
          <w:szCs w:val="24"/>
        </w:rPr>
      </w:pPr>
    </w:p>
    <w:tbl>
      <w:tblPr>
        <w:tblW w:w="15342"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4"/>
        <w:gridCol w:w="4253"/>
        <w:gridCol w:w="4110"/>
        <w:gridCol w:w="2835"/>
      </w:tblGrid>
      <w:tr w:rsidR="00FA5CC0" w:rsidRPr="00ED3299" w14:paraId="6CAB3370" w14:textId="77777777" w:rsidTr="00FA5CC0">
        <w:tc>
          <w:tcPr>
            <w:tcW w:w="12507" w:type="dxa"/>
            <w:gridSpan w:val="3"/>
          </w:tcPr>
          <w:p w14:paraId="30CA6C7B" w14:textId="77777777" w:rsidR="00FA5CC0" w:rsidRPr="00FA5CC0" w:rsidRDefault="00FA5CC0" w:rsidP="00FA5CC0">
            <w:pPr>
              <w:spacing w:after="0" w:line="240" w:lineRule="auto"/>
              <w:rPr>
                <w:rFonts w:ascii="Times New Roman" w:hAnsi="Times New Roman" w:cs="Times New Roman"/>
                <w:b/>
                <w:bCs/>
                <w:sz w:val="32"/>
                <w:szCs w:val="32"/>
              </w:rPr>
            </w:pPr>
            <w:r w:rsidRPr="00FA5CC0">
              <w:rPr>
                <w:rFonts w:ascii="Times New Roman" w:hAnsi="Times New Roman" w:cs="Times New Roman"/>
                <w:b/>
                <w:bCs/>
                <w:sz w:val="32"/>
                <w:szCs w:val="32"/>
              </w:rPr>
              <w:lastRenderedPageBreak/>
              <w:t>Předmět: Přírodověda</w:t>
            </w:r>
          </w:p>
        </w:tc>
        <w:tc>
          <w:tcPr>
            <w:tcW w:w="2835" w:type="dxa"/>
          </w:tcPr>
          <w:p w14:paraId="60B075FC" w14:textId="77777777" w:rsidR="00FA5CC0" w:rsidRPr="00FA5CC0" w:rsidRDefault="00FA5CC0" w:rsidP="00FA5CC0">
            <w:pPr>
              <w:spacing w:after="0" w:line="240" w:lineRule="auto"/>
              <w:jc w:val="center"/>
              <w:rPr>
                <w:rFonts w:ascii="Times New Roman" w:hAnsi="Times New Roman" w:cs="Times New Roman"/>
                <w:b/>
                <w:bCs/>
                <w:sz w:val="32"/>
                <w:szCs w:val="32"/>
              </w:rPr>
            </w:pPr>
            <w:r w:rsidRPr="00FA5CC0">
              <w:rPr>
                <w:rFonts w:ascii="Times New Roman" w:hAnsi="Times New Roman" w:cs="Times New Roman"/>
                <w:b/>
                <w:bCs/>
                <w:sz w:val="32"/>
                <w:szCs w:val="32"/>
              </w:rPr>
              <w:t>Ročník: 4.</w:t>
            </w:r>
          </w:p>
        </w:tc>
      </w:tr>
      <w:tr w:rsidR="00FA5CC0" w:rsidRPr="00ED3299" w14:paraId="5633F59C" w14:textId="77777777" w:rsidTr="00FA5CC0">
        <w:tc>
          <w:tcPr>
            <w:tcW w:w="4144" w:type="dxa"/>
          </w:tcPr>
          <w:p w14:paraId="7EE1494B" w14:textId="77777777" w:rsidR="00FA5CC0" w:rsidRPr="00FA5CC0" w:rsidRDefault="00FA5CC0" w:rsidP="00FA5CC0">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Očekávané výstupy z RVP Z</w:t>
            </w:r>
            <w:r w:rsidR="00750E70">
              <w:rPr>
                <w:rFonts w:ascii="Times New Roman" w:hAnsi="Times New Roman" w:cs="Times New Roman"/>
                <w:b/>
                <w:bCs/>
                <w:sz w:val="24"/>
                <w:szCs w:val="24"/>
              </w:rPr>
              <w:t>V</w:t>
            </w:r>
          </w:p>
        </w:tc>
        <w:tc>
          <w:tcPr>
            <w:tcW w:w="4253" w:type="dxa"/>
          </w:tcPr>
          <w:p w14:paraId="23C5BAF5" w14:textId="77777777" w:rsidR="00FA5CC0" w:rsidRPr="00FA5CC0" w:rsidRDefault="00FA5CC0" w:rsidP="00FA5CC0">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 xml:space="preserve">Školní výstupy </w:t>
            </w:r>
          </w:p>
        </w:tc>
        <w:tc>
          <w:tcPr>
            <w:tcW w:w="4110" w:type="dxa"/>
          </w:tcPr>
          <w:p w14:paraId="73A21474" w14:textId="77777777" w:rsidR="00FA5CC0" w:rsidRPr="00FA5CC0" w:rsidRDefault="00FA5CC0" w:rsidP="00FA5CC0">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Učivo</w:t>
            </w:r>
          </w:p>
        </w:tc>
        <w:tc>
          <w:tcPr>
            <w:tcW w:w="2835" w:type="dxa"/>
          </w:tcPr>
          <w:p w14:paraId="2BF7A2F9" w14:textId="77777777" w:rsidR="00FA5CC0" w:rsidRPr="00FA5CC0" w:rsidRDefault="00FA5CC0" w:rsidP="00FA5CC0">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Průřezová témata, mezipředmětové vztahy</w:t>
            </w:r>
          </w:p>
        </w:tc>
      </w:tr>
      <w:tr w:rsidR="00FA5CC0" w:rsidRPr="00385F99" w14:paraId="2FBCA089" w14:textId="77777777" w:rsidTr="00FA5CC0">
        <w:trPr>
          <w:trHeight w:val="859"/>
        </w:trPr>
        <w:tc>
          <w:tcPr>
            <w:tcW w:w="4144" w:type="dxa"/>
          </w:tcPr>
          <w:p w14:paraId="226242A2" w14:textId="77777777" w:rsidR="00FA5CC0" w:rsidRPr="00FA5CC0" w:rsidRDefault="00FA5CC0" w:rsidP="00FA5CC0">
            <w:pPr>
              <w:spacing w:after="0" w:line="240" w:lineRule="auto"/>
              <w:rPr>
                <w:rFonts w:ascii="Times New Roman" w:hAnsi="Times New Roman" w:cs="Times New Roman"/>
                <w:color w:val="000000"/>
              </w:rPr>
            </w:pPr>
          </w:p>
          <w:p w14:paraId="2EA2F5FA" w14:textId="77777777" w:rsidR="00FA5CC0" w:rsidRPr="00FA5CC0" w:rsidRDefault="00FA5CC0" w:rsidP="00FA5CC0">
            <w:pPr>
              <w:spacing w:after="0" w:line="240" w:lineRule="auto"/>
              <w:rPr>
                <w:rFonts w:ascii="Times New Roman" w:hAnsi="Times New Roman" w:cs="Times New Roman"/>
                <w:color w:val="000000"/>
              </w:rPr>
            </w:pPr>
          </w:p>
          <w:p w14:paraId="3CC34958" w14:textId="77777777" w:rsidR="00FA5CC0" w:rsidRDefault="00FA5CC0" w:rsidP="00FA5CC0">
            <w:pPr>
              <w:spacing w:after="0" w:line="240" w:lineRule="auto"/>
              <w:rPr>
                <w:rFonts w:ascii="Times New Roman" w:hAnsi="Times New Roman" w:cs="Times New Roman"/>
                <w:color w:val="000000"/>
              </w:rPr>
            </w:pPr>
            <w:r w:rsidRPr="00FA5CC0">
              <w:rPr>
                <w:rFonts w:ascii="Times New Roman" w:hAnsi="Times New Roman" w:cs="Times New Roman"/>
                <w:color w:val="000000"/>
              </w:rPr>
              <w:t xml:space="preserve">- objevuje a zjišťuje propojenost prvků živé a neživé přírody, princip rovnováhy přírody </w:t>
            </w:r>
          </w:p>
          <w:p w14:paraId="2AE1806C" w14:textId="77777777" w:rsidR="00124755" w:rsidRDefault="00124755" w:rsidP="00FA5CC0">
            <w:pPr>
              <w:spacing w:after="0" w:line="240" w:lineRule="auto"/>
              <w:rPr>
                <w:rFonts w:ascii="Times New Roman" w:hAnsi="Times New Roman" w:cs="Times New Roman"/>
                <w:color w:val="000000"/>
              </w:rPr>
            </w:pPr>
          </w:p>
          <w:p w14:paraId="280885B4" w14:textId="77777777" w:rsidR="00124755" w:rsidRPr="00FA5CC0" w:rsidRDefault="00124755" w:rsidP="00FA5CC0">
            <w:pPr>
              <w:spacing w:after="0" w:line="240" w:lineRule="auto"/>
              <w:rPr>
                <w:rFonts w:ascii="Times New Roman" w:hAnsi="Times New Roman" w:cs="Times New Roman"/>
                <w:color w:val="000000"/>
              </w:rPr>
            </w:pPr>
          </w:p>
          <w:p w14:paraId="69FE1564" w14:textId="77777777" w:rsidR="00124755" w:rsidRDefault="00FA5CC0" w:rsidP="00FA5CC0">
            <w:pPr>
              <w:spacing w:after="0" w:line="240" w:lineRule="auto"/>
              <w:rPr>
                <w:rFonts w:ascii="Times New Roman" w:hAnsi="Times New Roman" w:cs="Times New Roman"/>
                <w:color w:val="000000"/>
              </w:rPr>
            </w:pPr>
            <w:r w:rsidRPr="00FA5CC0">
              <w:rPr>
                <w:rFonts w:ascii="Times New Roman" w:hAnsi="Times New Roman" w:cs="Times New Roman"/>
                <w:color w:val="000000"/>
              </w:rPr>
              <w:t xml:space="preserve">- zkoumá základní společenstva </w:t>
            </w:r>
            <w:proofErr w:type="gramStart"/>
            <w:r w:rsidRPr="00FA5CC0">
              <w:rPr>
                <w:rFonts w:ascii="Times New Roman" w:hAnsi="Times New Roman" w:cs="Times New Roman"/>
                <w:color w:val="000000"/>
              </w:rPr>
              <w:t>ve  vybraných</w:t>
            </w:r>
            <w:proofErr w:type="gramEnd"/>
            <w:r w:rsidRPr="00FA5CC0">
              <w:rPr>
                <w:rFonts w:ascii="Times New Roman" w:hAnsi="Times New Roman" w:cs="Times New Roman"/>
                <w:color w:val="000000"/>
              </w:rPr>
              <w:t xml:space="preserve"> lokalitách regionů</w:t>
            </w:r>
          </w:p>
          <w:p w14:paraId="538796B6" w14:textId="77777777" w:rsidR="00FA5CC0" w:rsidRDefault="00E84E5E" w:rsidP="00FA5CC0">
            <w:pPr>
              <w:spacing w:after="0" w:line="240" w:lineRule="auto"/>
              <w:rPr>
                <w:rFonts w:ascii="Times New Roman" w:hAnsi="Times New Roman" w:cs="Times New Roman"/>
                <w:color w:val="000000"/>
              </w:rPr>
            </w:pPr>
            <w:r>
              <w:rPr>
                <w:rFonts w:ascii="Times New Roman" w:hAnsi="Times New Roman" w:cs="Times New Roman"/>
                <w:color w:val="000000"/>
              </w:rPr>
              <w:t xml:space="preserve"> </w:t>
            </w:r>
          </w:p>
          <w:p w14:paraId="13ADA7DA" w14:textId="77777777" w:rsidR="00E84E5E" w:rsidRDefault="00E84E5E" w:rsidP="00FA5CC0">
            <w:pPr>
              <w:spacing w:after="0" w:line="240" w:lineRule="auto"/>
              <w:rPr>
                <w:rFonts w:ascii="Times New Roman" w:hAnsi="Times New Roman" w:cs="Times New Roman"/>
                <w:color w:val="000000"/>
              </w:rPr>
            </w:pPr>
          </w:p>
          <w:p w14:paraId="080D009C" w14:textId="77777777" w:rsidR="00E84E5E" w:rsidRPr="00FA5CC0" w:rsidRDefault="00E84E5E" w:rsidP="00FA5CC0">
            <w:pPr>
              <w:spacing w:after="0" w:line="240" w:lineRule="auto"/>
              <w:rPr>
                <w:rFonts w:ascii="Times New Roman" w:hAnsi="Times New Roman" w:cs="Times New Roman"/>
                <w:color w:val="000000"/>
              </w:rPr>
            </w:pPr>
          </w:p>
          <w:p w14:paraId="75DD0CCD" w14:textId="77777777" w:rsidR="00FA5CC0" w:rsidRPr="00FA5CC0" w:rsidRDefault="00FA5CC0" w:rsidP="00FA5CC0">
            <w:pPr>
              <w:spacing w:after="0" w:line="240" w:lineRule="auto"/>
              <w:rPr>
                <w:rFonts w:ascii="Times New Roman" w:hAnsi="Times New Roman" w:cs="Times New Roman"/>
                <w:color w:val="000000"/>
              </w:rPr>
            </w:pPr>
          </w:p>
          <w:p w14:paraId="3C411427" w14:textId="77777777" w:rsidR="00FA5CC0" w:rsidRDefault="00FA5CC0" w:rsidP="00FA5CC0">
            <w:pPr>
              <w:spacing w:after="0" w:line="240" w:lineRule="auto"/>
              <w:rPr>
                <w:rFonts w:ascii="Times New Roman" w:hAnsi="Times New Roman" w:cs="Times New Roman"/>
                <w:color w:val="000000"/>
              </w:rPr>
            </w:pPr>
            <w:r w:rsidRPr="00FA5CC0">
              <w:rPr>
                <w:rFonts w:ascii="Times New Roman" w:hAnsi="Times New Roman" w:cs="Times New Roman"/>
                <w:color w:val="000000"/>
              </w:rPr>
              <w:t>- porovnává na základě pozorování základní projevy živ</w:t>
            </w:r>
            <w:r w:rsidR="00124755">
              <w:rPr>
                <w:rFonts w:ascii="Times New Roman" w:hAnsi="Times New Roman" w:cs="Times New Roman"/>
                <w:color w:val="000000"/>
              </w:rPr>
              <w:t>ota na konkrétních organismech</w:t>
            </w:r>
          </w:p>
          <w:p w14:paraId="27AEE36D" w14:textId="77777777" w:rsidR="00124755" w:rsidRDefault="00124755" w:rsidP="00FA5CC0">
            <w:pPr>
              <w:spacing w:after="0" w:line="240" w:lineRule="auto"/>
              <w:rPr>
                <w:rFonts w:ascii="Times New Roman" w:hAnsi="Times New Roman" w:cs="Times New Roman"/>
                <w:color w:val="000000"/>
              </w:rPr>
            </w:pPr>
          </w:p>
          <w:p w14:paraId="7B579C78" w14:textId="77777777" w:rsidR="00124755" w:rsidRPr="00FA5CC0" w:rsidRDefault="00124755" w:rsidP="00FA5CC0">
            <w:pPr>
              <w:spacing w:after="0" w:line="240" w:lineRule="auto"/>
              <w:rPr>
                <w:rFonts w:ascii="Times New Roman" w:hAnsi="Times New Roman" w:cs="Times New Roman"/>
                <w:color w:val="000000"/>
              </w:rPr>
            </w:pPr>
          </w:p>
          <w:p w14:paraId="6B1A998F" w14:textId="77777777" w:rsidR="00FA5CC0" w:rsidRPr="00FA5CC0" w:rsidRDefault="00FA5CC0" w:rsidP="00FA5CC0">
            <w:pPr>
              <w:spacing w:after="0" w:line="240" w:lineRule="auto"/>
              <w:rPr>
                <w:rFonts w:ascii="Times New Roman" w:hAnsi="Times New Roman" w:cs="Times New Roman"/>
                <w:color w:val="000000"/>
              </w:rPr>
            </w:pPr>
          </w:p>
          <w:p w14:paraId="7681E76D" w14:textId="77777777" w:rsidR="00FA5CC0" w:rsidRDefault="00FA5CC0" w:rsidP="00FA5CC0">
            <w:pPr>
              <w:spacing w:after="0" w:line="240" w:lineRule="auto"/>
              <w:rPr>
                <w:rFonts w:ascii="Times New Roman" w:hAnsi="Times New Roman" w:cs="Times New Roman"/>
                <w:color w:val="000000"/>
              </w:rPr>
            </w:pPr>
            <w:r w:rsidRPr="00FA5CC0">
              <w:rPr>
                <w:rFonts w:ascii="Times New Roman" w:hAnsi="Times New Roman" w:cs="Times New Roman"/>
                <w:color w:val="000000"/>
              </w:rPr>
              <w:t xml:space="preserve">- zhodnotí některé konkrétní činnosti člověka v přírodě </w:t>
            </w:r>
          </w:p>
          <w:p w14:paraId="709830C3" w14:textId="77777777" w:rsidR="00124755" w:rsidRDefault="00124755" w:rsidP="00FA5CC0">
            <w:pPr>
              <w:spacing w:after="0" w:line="240" w:lineRule="auto"/>
              <w:rPr>
                <w:rFonts w:ascii="Times New Roman" w:hAnsi="Times New Roman" w:cs="Times New Roman"/>
                <w:color w:val="000000"/>
              </w:rPr>
            </w:pPr>
          </w:p>
          <w:p w14:paraId="1993A5E6" w14:textId="77777777" w:rsidR="00124755" w:rsidRDefault="00124755" w:rsidP="00FA5CC0">
            <w:pPr>
              <w:spacing w:after="0" w:line="240" w:lineRule="auto"/>
              <w:rPr>
                <w:rFonts w:ascii="Times New Roman" w:hAnsi="Times New Roman" w:cs="Times New Roman"/>
                <w:color w:val="000000"/>
              </w:rPr>
            </w:pPr>
          </w:p>
          <w:p w14:paraId="5050222D" w14:textId="77777777" w:rsidR="00FA5CC0" w:rsidRDefault="00AD5672" w:rsidP="00FA5CC0">
            <w:pPr>
              <w:spacing w:after="0" w:line="240" w:lineRule="auto"/>
              <w:rPr>
                <w:rFonts w:ascii="Times New Roman" w:hAnsi="Times New Roman" w:cs="Times New Roman"/>
                <w:color w:val="000000"/>
              </w:rPr>
            </w:pPr>
            <w:r>
              <w:rPr>
                <w:rFonts w:ascii="Times New Roman" w:hAnsi="Times New Roman" w:cs="Times New Roman"/>
                <w:color w:val="000000"/>
              </w:rPr>
              <w:t>- stručně charakterizuje specifické přírodní jevy a z nich vyplývající ri</w:t>
            </w:r>
            <w:r w:rsidR="00462250">
              <w:rPr>
                <w:rFonts w:ascii="Times New Roman" w:hAnsi="Times New Roman" w:cs="Times New Roman"/>
                <w:color w:val="000000"/>
              </w:rPr>
              <w:t>zika vzniku mimořádných událostí, v modelové situaci prokáže schopnost se účinně chránit</w:t>
            </w:r>
          </w:p>
          <w:p w14:paraId="2D3BE5FA" w14:textId="77777777" w:rsidR="00AD5672" w:rsidRPr="00FA5CC0" w:rsidRDefault="00AD5672" w:rsidP="00FA5CC0">
            <w:pPr>
              <w:spacing w:after="0" w:line="240" w:lineRule="auto"/>
              <w:rPr>
                <w:rFonts w:ascii="Times New Roman" w:hAnsi="Times New Roman" w:cs="Times New Roman"/>
                <w:color w:val="000000"/>
              </w:rPr>
            </w:pPr>
          </w:p>
          <w:p w14:paraId="6DF26230" w14:textId="77777777" w:rsidR="00AD5672" w:rsidRDefault="00FA5CC0" w:rsidP="00FA5CC0">
            <w:pPr>
              <w:spacing w:after="0" w:line="240" w:lineRule="auto"/>
              <w:rPr>
                <w:rFonts w:ascii="Times New Roman" w:hAnsi="Times New Roman" w:cs="Times New Roman"/>
                <w:color w:val="000000"/>
              </w:rPr>
            </w:pPr>
            <w:r w:rsidRPr="00FA5CC0">
              <w:rPr>
                <w:rFonts w:ascii="Times New Roman" w:hAnsi="Times New Roman" w:cs="Times New Roman"/>
                <w:color w:val="000000"/>
              </w:rPr>
              <w:t>- založí jednoduchý pokus</w:t>
            </w:r>
          </w:p>
          <w:p w14:paraId="06ADB863" w14:textId="77777777" w:rsidR="00124755" w:rsidRDefault="00124755" w:rsidP="00FA5CC0">
            <w:pPr>
              <w:spacing w:after="0" w:line="240" w:lineRule="auto"/>
              <w:rPr>
                <w:rFonts w:ascii="Times New Roman" w:hAnsi="Times New Roman" w:cs="Times New Roman"/>
                <w:color w:val="000000"/>
              </w:rPr>
            </w:pPr>
          </w:p>
          <w:p w14:paraId="518765A3" w14:textId="77777777" w:rsidR="00124755" w:rsidRDefault="00124755" w:rsidP="00FA5CC0">
            <w:pPr>
              <w:spacing w:after="0" w:line="240" w:lineRule="auto"/>
              <w:rPr>
                <w:rFonts w:ascii="Times New Roman" w:hAnsi="Times New Roman" w:cs="Times New Roman"/>
                <w:color w:val="000000"/>
              </w:rPr>
            </w:pPr>
          </w:p>
          <w:p w14:paraId="5252F67B" w14:textId="77777777" w:rsidR="00AD5672" w:rsidRPr="00AD5672" w:rsidRDefault="00AD5672" w:rsidP="00AD5672">
            <w:pPr>
              <w:spacing w:after="0" w:line="240" w:lineRule="auto"/>
              <w:rPr>
                <w:rFonts w:ascii="Times New Roman" w:hAnsi="Times New Roman" w:cs="Times New Roman"/>
                <w:bCs/>
              </w:rPr>
            </w:pPr>
            <w:r w:rsidRPr="00AD5672">
              <w:rPr>
                <w:rFonts w:ascii="Times New Roman" w:hAnsi="Times New Roman" w:cs="Times New Roman"/>
                <w:color w:val="000000"/>
              </w:rPr>
              <w:t>uvědomí si rizika</w:t>
            </w:r>
            <w:r>
              <w:rPr>
                <w:rFonts w:ascii="Times New Roman" w:hAnsi="Times New Roman" w:cs="Times New Roman"/>
                <w:color w:val="000000"/>
              </w:rPr>
              <w:t xml:space="preserve"> a vztahy mezi účastníky silničního provozu</w:t>
            </w:r>
          </w:p>
        </w:tc>
        <w:tc>
          <w:tcPr>
            <w:tcW w:w="4253" w:type="dxa"/>
          </w:tcPr>
          <w:p w14:paraId="53C6A579" w14:textId="77777777" w:rsidR="00FA5CC0" w:rsidRPr="00FA5CC0" w:rsidRDefault="00FA5CC0" w:rsidP="00FA5CC0">
            <w:pPr>
              <w:spacing w:after="0" w:line="240" w:lineRule="auto"/>
              <w:rPr>
                <w:rFonts w:ascii="Times New Roman" w:hAnsi="Times New Roman" w:cs="Times New Roman"/>
              </w:rPr>
            </w:pPr>
          </w:p>
          <w:p w14:paraId="06C6F62A" w14:textId="77777777" w:rsidR="00FA5CC0" w:rsidRPr="00FA5CC0" w:rsidRDefault="00FA5CC0" w:rsidP="00FA5CC0">
            <w:pPr>
              <w:spacing w:after="0" w:line="240" w:lineRule="auto"/>
              <w:rPr>
                <w:rFonts w:ascii="Times New Roman" w:hAnsi="Times New Roman" w:cs="Times New Roman"/>
              </w:rPr>
            </w:pPr>
          </w:p>
          <w:p w14:paraId="19DE6F9E"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určí závislosti prvků živé a neživé přírody</w:t>
            </w:r>
          </w:p>
          <w:p w14:paraId="056CC962"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sestavuje potravní řetězce</w:t>
            </w:r>
          </w:p>
          <w:p w14:paraId="397664EE"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jmenuje zásahy člověka do přírody</w:t>
            </w:r>
          </w:p>
          <w:p w14:paraId="0E0ADE5F" w14:textId="77777777" w:rsidR="00FA5CC0" w:rsidRPr="00FA5CC0" w:rsidRDefault="00FA5CC0" w:rsidP="00FA5CC0">
            <w:pPr>
              <w:spacing w:after="0" w:line="240" w:lineRule="auto"/>
              <w:rPr>
                <w:rFonts w:ascii="Times New Roman" w:hAnsi="Times New Roman" w:cs="Times New Roman"/>
              </w:rPr>
            </w:pPr>
          </w:p>
          <w:p w14:paraId="5201A92B" w14:textId="77777777" w:rsidR="00FA5CC0" w:rsidRPr="00FA5CC0" w:rsidRDefault="00FA5CC0" w:rsidP="00FA5CC0">
            <w:pPr>
              <w:spacing w:after="0" w:line="240" w:lineRule="auto"/>
              <w:rPr>
                <w:rFonts w:ascii="Times New Roman" w:hAnsi="Times New Roman" w:cs="Times New Roman"/>
              </w:rPr>
            </w:pPr>
          </w:p>
          <w:p w14:paraId="24C3BB7A"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rPr>
              <w:t xml:space="preserve">- </w:t>
            </w:r>
            <w:r w:rsidRPr="00FA5CC0">
              <w:rPr>
                <w:rFonts w:ascii="Times New Roman" w:hAnsi="Times New Roman" w:cs="Times New Roman"/>
                <w:color w:val="000000"/>
              </w:rPr>
              <w:t>uvede příklady společenstev v okolí bydliště</w:t>
            </w:r>
          </w:p>
          <w:p w14:paraId="03FBFD88"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objasní vzájemné vztahy mezi organismy</w:t>
            </w:r>
          </w:p>
          <w:p w14:paraId="753A0572" w14:textId="77777777" w:rsidR="00FA5CC0" w:rsidRPr="00FA5CC0" w:rsidRDefault="00FA5CC0" w:rsidP="00FA5CC0">
            <w:pPr>
              <w:spacing w:after="0" w:line="240" w:lineRule="auto"/>
              <w:rPr>
                <w:rFonts w:ascii="Times New Roman" w:hAnsi="Times New Roman" w:cs="Times New Roman"/>
                <w:color w:val="000000"/>
              </w:rPr>
            </w:pPr>
            <w:r w:rsidRPr="00FA5CC0">
              <w:rPr>
                <w:rFonts w:ascii="Times New Roman" w:hAnsi="Times New Roman" w:cs="Times New Roman"/>
                <w:color w:val="000000"/>
              </w:rPr>
              <w:t>- jmenuje závislosti organismů na různé životní podmínky</w:t>
            </w:r>
          </w:p>
          <w:p w14:paraId="4DEFEBB6" w14:textId="77777777" w:rsidR="00FA5CC0" w:rsidRPr="00FA5CC0" w:rsidRDefault="00FA5CC0" w:rsidP="00FA5CC0">
            <w:pPr>
              <w:spacing w:after="0" w:line="240" w:lineRule="auto"/>
              <w:rPr>
                <w:rFonts w:ascii="Times New Roman" w:hAnsi="Times New Roman" w:cs="Times New Roman"/>
                <w:color w:val="000000"/>
              </w:rPr>
            </w:pPr>
          </w:p>
          <w:p w14:paraId="0832845B" w14:textId="77777777" w:rsidR="00FA5CC0" w:rsidRPr="00FA5CC0" w:rsidRDefault="00FA5CC0" w:rsidP="00FA5CC0">
            <w:pPr>
              <w:spacing w:after="0" w:line="240" w:lineRule="auto"/>
              <w:rPr>
                <w:rFonts w:ascii="Times New Roman" w:hAnsi="Times New Roman" w:cs="Times New Roman"/>
                <w:color w:val="000000"/>
              </w:rPr>
            </w:pPr>
          </w:p>
          <w:p w14:paraId="150C455E"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srovná na základě pozorování základní projevy života na konkrétních organismech</w:t>
            </w:r>
          </w:p>
          <w:p w14:paraId="12CDE45E" w14:textId="77777777" w:rsidR="00FA5CC0" w:rsidRPr="00FA5CC0" w:rsidRDefault="00FA5CC0" w:rsidP="00FA5CC0">
            <w:pPr>
              <w:spacing w:after="0" w:line="240" w:lineRule="auto"/>
              <w:rPr>
                <w:rFonts w:ascii="Times New Roman" w:hAnsi="Times New Roman" w:cs="Times New Roman"/>
              </w:rPr>
            </w:pPr>
          </w:p>
          <w:p w14:paraId="7FBEACFB" w14:textId="77777777" w:rsidR="00FA5CC0" w:rsidRPr="00FA5CC0" w:rsidRDefault="00FA5CC0" w:rsidP="00FA5CC0">
            <w:pPr>
              <w:spacing w:after="0" w:line="240" w:lineRule="auto"/>
              <w:rPr>
                <w:rFonts w:ascii="Times New Roman" w:hAnsi="Times New Roman" w:cs="Times New Roman"/>
              </w:rPr>
            </w:pPr>
          </w:p>
          <w:p w14:paraId="50FF1A49"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vytvoří herbář rostlin</w:t>
            </w:r>
          </w:p>
          <w:p w14:paraId="65A03B28" w14:textId="77777777" w:rsidR="00FA5CC0" w:rsidRPr="00FA5CC0" w:rsidRDefault="00FA5CC0" w:rsidP="00FA5CC0">
            <w:pPr>
              <w:spacing w:after="0" w:line="240" w:lineRule="auto"/>
              <w:rPr>
                <w:rFonts w:ascii="Times New Roman" w:hAnsi="Times New Roman" w:cs="Times New Roman"/>
              </w:rPr>
            </w:pPr>
          </w:p>
          <w:p w14:paraId="4F0A692A" w14:textId="77777777" w:rsidR="00FA5CC0" w:rsidRPr="00FA5CC0" w:rsidRDefault="00FA5CC0" w:rsidP="00FA5CC0">
            <w:pPr>
              <w:spacing w:after="0" w:line="240" w:lineRule="auto"/>
              <w:rPr>
                <w:rFonts w:ascii="Times New Roman" w:hAnsi="Times New Roman" w:cs="Times New Roman"/>
              </w:rPr>
            </w:pPr>
          </w:p>
          <w:p w14:paraId="5D713EDB"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uvede dopady zásahu člověka do přírody</w:t>
            </w:r>
          </w:p>
          <w:p w14:paraId="5C854627"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třídí činnosti, které prostředí či zdraví člověka prospívají nebo škodí</w:t>
            </w:r>
          </w:p>
          <w:p w14:paraId="7FE123E6" w14:textId="77777777" w:rsidR="00FA5CC0" w:rsidRPr="00FA5CC0" w:rsidRDefault="00FA5CC0" w:rsidP="00FA5CC0">
            <w:pPr>
              <w:spacing w:after="0" w:line="240" w:lineRule="auto"/>
              <w:rPr>
                <w:rFonts w:ascii="Times New Roman" w:hAnsi="Times New Roman" w:cs="Times New Roman"/>
              </w:rPr>
            </w:pPr>
          </w:p>
          <w:p w14:paraId="7B2B37AC" w14:textId="77777777" w:rsidR="00FA5CC0" w:rsidRPr="00FA5CC0" w:rsidRDefault="00FA5CC0" w:rsidP="00FA5CC0">
            <w:pPr>
              <w:spacing w:after="0" w:line="240" w:lineRule="auto"/>
              <w:rPr>
                <w:rFonts w:ascii="Times New Roman" w:hAnsi="Times New Roman" w:cs="Times New Roman"/>
              </w:rPr>
            </w:pPr>
          </w:p>
          <w:p w14:paraId="4403AAE9" w14:textId="77777777" w:rsidR="00FA5CC0" w:rsidRPr="00FA5CC0" w:rsidRDefault="00FA5CC0" w:rsidP="00FA5CC0">
            <w:pPr>
              <w:spacing w:after="0" w:line="240" w:lineRule="auto"/>
              <w:rPr>
                <w:rFonts w:ascii="Times New Roman" w:hAnsi="Times New Roman" w:cs="Times New Roman"/>
              </w:rPr>
            </w:pPr>
          </w:p>
          <w:p w14:paraId="5BC075FF"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provede jednoduchý pokus</w:t>
            </w:r>
          </w:p>
          <w:p w14:paraId="017BB12D" w14:textId="77777777" w:rsidR="00FA5CC0" w:rsidRPr="00FA5CC0" w:rsidRDefault="00FA5CC0" w:rsidP="00FA5CC0">
            <w:pPr>
              <w:spacing w:after="0" w:line="240" w:lineRule="auto"/>
              <w:rPr>
                <w:rFonts w:ascii="Times New Roman" w:hAnsi="Times New Roman" w:cs="Times New Roman"/>
              </w:rPr>
            </w:pPr>
          </w:p>
          <w:p w14:paraId="0148B04B" w14:textId="77777777" w:rsidR="00FA5CC0" w:rsidRPr="00FA5CC0" w:rsidRDefault="00FA5CC0" w:rsidP="00FA5CC0">
            <w:pPr>
              <w:spacing w:after="0" w:line="240" w:lineRule="auto"/>
              <w:rPr>
                <w:rFonts w:ascii="Times New Roman" w:hAnsi="Times New Roman" w:cs="Times New Roman"/>
              </w:rPr>
            </w:pPr>
          </w:p>
          <w:p w14:paraId="5C9FCF6A" w14:textId="77777777" w:rsidR="00FA5CC0" w:rsidRDefault="00AD5672" w:rsidP="00FA5CC0">
            <w:pPr>
              <w:spacing w:after="0" w:line="240" w:lineRule="auto"/>
              <w:rPr>
                <w:rFonts w:ascii="Times New Roman" w:hAnsi="Times New Roman" w:cs="Times New Roman"/>
              </w:rPr>
            </w:pPr>
            <w:r>
              <w:rPr>
                <w:rFonts w:ascii="Times New Roman" w:hAnsi="Times New Roman" w:cs="Times New Roman"/>
              </w:rPr>
              <w:t>- popíše výbavu cyklisty a jízdního kola</w:t>
            </w:r>
          </w:p>
          <w:p w14:paraId="79E4F440" w14:textId="77777777" w:rsidR="00AD5672" w:rsidRPr="00FA5CC0" w:rsidRDefault="00AD5672" w:rsidP="00FA5CC0">
            <w:pPr>
              <w:spacing w:after="0" w:line="240" w:lineRule="auto"/>
              <w:rPr>
                <w:rFonts w:ascii="Times New Roman" w:hAnsi="Times New Roman" w:cs="Times New Roman"/>
              </w:rPr>
            </w:pPr>
            <w:r>
              <w:rPr>
                <w:rFonts w:ascii="Times New Roman" w:hAnsi="Times New Roman" w:cs="Times New Roman"/>
              </w:rPr>
              <w:t>- návštěva dopravního hřiště</w:t>
            </w:r>
          </w:p>
          <w:p w14:paraId="5F7B2B91" w14:textId="77777777" w:rsidR="00FA5CC0" w:rsidRPr="00FA5CC0" w:rsidRDefault="00FA5CC0" w:rsidP="00FA5CC0">
            <w:pPr>
              <w:spacing w:after="0" w:line="240" w:lineRule="auto"/>
              <w:rPr>
                <w:rFonts w:ascii="Times New Roman" w:hAnsi="Times New Roman" w:cs="Times New Roman"/>
                <w:b/>
                <w:bCs/>
              </w:rPr>
            </w:pPr>
          </w:p>
        </w:tc>
        <w:tc>
          <w:tcPr>
            <w:tcW w:w="4110" w:type="dxa"/>
          </w:tcPr>
          <w:p w14:paraId="13433E4F" w14:textId="77777777" w:rsidR="00FA5CC0" w:rsidRPr="00FA5CC0" w:rsidRDefault="00FA5CC0" w:rsidP="00FA5CC0">
            <w:pPr>
              <w:pStyle w:val="Nadpis1"/>
              <w:rPr>
                <w:b/>
                <w:sz w:val="22"/>
                <w:szCs w:val="22"/>
              </w:rPr>
            </w:pPr>
            <w:r w:rsidRPr="00FA5CC0">
              <w:rPr>
                <w:b/>
                <w:sz w:val="22"/>
                <w:szCs w:val="22"/>
              </w:rPr>
              <w:t>Rozmanitost přírody</w:t>
            </w:r>
          </w:p>
          <w:p w14:paraId="15BA0E01" w14:textId="77777777" w:rsidR="00FA5CC0" w:rsidRPr="00FA5CC0" w:rsidRDefault="00FA5CC0" w:rsidP="00FA5CC0">
            <w:pPr>
              <w:spacing w:after="0" w:line="240" w:lineRule="auto"/>
              <w:rPr>
                <w:rFonts w:ascii="Times New Roman" w:hAnsi="Times New Roman" w:cs="Times New Roman"/>
              </w:rPr>
            </w:pPr>
          </w:p>
          <w:p w14:paraId="1DB803C6"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Podmínky a znaky života na Zemi</w:t>
            </w:r>
          </w:p>
          <w:p w14:paraId="37757A61"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Potravní řetězce</w:t>
            </w:r>
          </w:p>
          <w:p w14:paraId="30E49E9A"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Ekologie</w:t>
            </w:r>
          </w:p>
          <w:p w14:paraId="4DA538BC" w14:textId="77777777" w:rsidR="00FA5CC0" w:rsidRPr="00FA5CC0" w:rsidRDefault="00FA5CC0" w:rsidP="00FA5CC0">
            <w:pPr>
              <w:spacing w:after="0" w:line="240" w:lineRule="auto"/>
              <w:rPr>
                <w:rFonts w:ascii="Times New Roman" w:hAnsi="Times New Roman" w:cs="Times New Roman"/>
              </w:rPr>
            </w:pPr>
          </w:p>
          <w:p w14:paraId="567E6661" w14:textId="77777777" w:rsidR="00FA5CC0" w:rsidRPr="00FA5CC0" w:rsidRDefault="00FA5CC0" w:rsidP="00FA5CC0">
            <w:pPr>
              <w:spacing w:after="0" w:line="240" w:lineRule="auto"/>
              <w:rPr>
                <w:rFonts w:ascii="Times New Roman" w:hAnsi="Times New Roman" w:cs="Times New Roman"/>
              </w:rPr>
            </w:pPr>
          </w:p>
          <w:p w14:paraId="4A2A6829" w14:textId="77777777" w:rsidR="00FA5CC0" w:rsidRPr="00FA5CC0" w:rsidRDefault="00FA5CC0" w:rsidP="00FA5CC0">
            <w:pPr>
              <w:spacing w:after="0" w:line="240" w:lineRule="auto"/>
              <w:rPr>
                <w:rFonts w:ascii="Times New Roman" w:hAnsi="Times New Roman" w:cs="Times New Roman"/>
              </w:rPr>
            </w:pPr>
          </w:p>
          <w:p w14:paraId="57EACD53"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Rostliny a houby, živočichové u nás</w:t>
            </w:r>
          </w:p>
          <w:p w14:paraId="65D3E096"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Přírodní společenstva</w:t>
            </w:r>
          </w:p>
          <w:p w14:paraId="0C5BC8DD" w14:textId="77777777" w:rsidR="00FA5CC0" w:rsidRPr="00FA5CC0" w:rsidRDefault="00FA5CC0" w:rsidP="00FA5CC0">
            <w:pPr>
              <w:spacing w:after="0" w:line="240" w:lineRule="auto"/>
              <w:rPr>
                <w:rFonts w:ascii="Times New Roman" w:hAnsi="Times New Roman" w:cs="Times New Roman"/>
              </w:rPr>
            </w:pPr>
          </w:p>
          <w:p w14:paraId="38358F1E" w14:textId="77777777" w:rsidR="00FA5CC0" w:rsidRPr="00FA5CC0" w:rsidRDefault="00FA5CC0" w:rsidP="00FA5CC0">
            <w:pPr>
              <w:spacing w:after="0" w:line="240" w:lineRule="auto"/>
              <w:rPr>
                <w:rFonts w:ascii="Times New Roman" w:hAnsi="Times New Roman" w:cs="Times New Roman"/>
              </w:rPr>
            </w:pPr>
          </w:p>
          <w:p w14:paraId="79C03AA7" w14:textId="77777777" w:rsidR="00FA5CC0" w:rsidRPr="00FA5CC0" w:rsidRDefault="00FA5CC0" w:rsidP="00FA5CC0">
            <w:pPr>
              <w:spacing w:after="0" w:line="240" w:lineRule="auto"/>
              <w:rPr>
                <w:rFonts w:ascii="Times New Roman" w:hAnsi="Times New Roman" w:cs="Times New Roman"/>
              </w:rPr>
            </w:pPr>
          </w:p>
          <w:p w14:paraId="5E9700D1" w14:textId="77777777" w:rsidR="00FA5CC0" w:rsidRPr="00FA5CC0" w:rsidRDefault="00FA5CC0" w:rsidP="00FA5CC0">
            <w:pPr>
              <w:spacing w:after="0" w:line="240" w:lineRule="auto"/>
              <w:rPr>
                <w:rFonts w:ascii="Times New Roman" w:hAnsi="Times New Roman" w:cs="Times New Roman"/>
              </w:rPr>
            </w:pPr>
          </w:p>
          <w:p w14:paraId="62073E58" w14:textId="77777777" w:rsidR="00FA5CC0" w:rsidRPr="00FA5CC0" w:rsidRDefault="00FA5CC0" w:rsidP="00FA5CC0">
            <w:pPr>
              <w:spacing w:after="0" w:line="240" w:lineRule="auto"/>
              <w:rPr>
                <w:rFonts w:ascii="Times New Roman" w:hAnsi="Times New Roman" w:cs="Times New Roman"/>
              </w:rPr>
            </w:pPr>
          </w:p>
          <w:p w14:paraId="4AEFAFCD" w14:textId="77777777" w:rsidR="00FA5CC0" w:rsidRPr="00FA5CC0" w:rsidRDefault="00FA5CC0" w:rsidP="00FA5CC0">
            <w:pPr>
              <w:spacing w:after="0" w:line="240" w:lineRule="auto"/>
              <w:rPr>
                <w:rFonts w:ascii="Times New Roman" w:hAnsi="Times New Roman" w:cs="Times New Roman"/>
              </w:rPr>
            </w:pPr>
          </w:p>
          <w:p w14:paraId="683832A6"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Rostliny, houby a živočichové v ČR</w:t>
            </w:r>
          </w:p>
          <w:p w14:paraId="4EFBE8B7"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Práce s tabulkami a encyklopediemi, atlasy</w:t>
            </w:r>
          </w:p>
          <w:p w14:paraId="311B893A" w14:textId="77777777" w:rsidR="00FA5CC0" w:rsidRPr="00FA5CC0" w:rsidRDefault="00FA5CC0" w:rsidP="00FA5CC0">
            <w:pPr>
              <w:spacing w:after="0" w:line="240" w:lineRule="auto"/>
              <w:rPr>
                <w:rFonts w:ascii="Times New Roman" w:hAnsi="Times New Roman" w:cs="Times New Roman"/>
              </w:rPr>
            </w:pPr>
          </w:p>
          <w:p w14:paraId="086C3A42" w14:textId="77777777" w:rsidR="00FA5CC0" w:rsidRPr="00FA5CC0" w:rsidRDefault="00FA5CC0" w:rsidP="00FA5CC0">
            <w:pPr>
              <w:spacing w:after="0" w:line="240" w:lineRule="auto"/>
              <w:rPr>
                <w:rFonts w:ascii="Times New Roman" w:hAnsi="Times New Roman" w:cs="Times New Roman"/>
              </w:rPr>
            </w:pPr>
          </w:p>
          <w:p w14:paraId="3B03B4B1" w14:textId="77777777" w:rsidR="00FA5CC0" w:rsidRPr="00FA5CC0" w:rsidRDefault="00FA5CC0" w:rsidP="00FA5CC0">
            <w:pPr>
              <w:spacing w:after="0" w:line="240" w:lineRule="auto"/>
              <w:rPr>
                <w:rFonts w:ascii="Times New Roman" w:hAnsi="Times New Roman" w:cs="Times New Roman"/>
              </w:rPr>
            </w:pPr>
          </w:p>
          <w:p w14:paraId="1837C56B" w14:textId="77777777" w:rsidR="00FA5CC0" w:rsidRPr="00FA5CC0" w:rsidRDefault="00FA5CC0" w:rsidP="00FA5CC0">
            <w:pPr>
              <w:spacing w:after="0" w:line="240" w:lineRule="auto"/>
              <w:rPr>
                <w:rFonts w:ascii="Times New Roman" w:hAnsi="Times New Roman" w:cs="Times New Roman"/>
              </w:rPr>
            </w:pPr>
          </w:p>
          <w:p w14:paraId="2E9D488E"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Ekologie</w:t>
            </w:r>
          </w:p>
          <w:p w14:paraId="62F52947" w14:textId="77777777" w:rsidR="00FA5CC0" w:rsidRDefault="00FA5CC0" w:rsidP="00FA5CC0">
            <w:pPr>
              <w:spacing w:after="0" w:line="240" w:lineRule="auto"/>
              <w:rPr>
                <w:rFonts w:ascii="Times New Roman" w:hAnsi="Times New Roman" w:cs="Times New Roman"/>
                <w:color w:val="000000"/>
              </w:rPr>
            </w:pPr>
            <w:r w:rsidRPr="00FA5CC0">
              <w:rPr>
                <w:rFonts w:ascii="Times New Roman" w:hAnsi="Times New Roman" w:cs="Times New Roman"/>
                <w:color w:val="000000"/>
              </w:rPr>
              <w:t>Třídění odpadu</w:t>
            </w:r>
          </w:p>
          <w:p w14:paraId="723D83BF" w14:textId="77777777" w:rsidR="00AD5672" w:rsidRDefault="00AD5672" w:rsidP="00FA5CC0">
            <w:pPr>
              <w:spacing w:after="0" w:line="240" w:lineRule="auto"/>
              <w:rPr>
                <w:rFonts w:ascii="Times New Roman" w:hAnsi="Times New Roman" w:cs="Times New Roman"/>
                <w:color w:val="000000"/>
              </w:rPr>
            </w:pPr>
            <w:r>
              <w:rPr>
                <w:rFonts w:ascii="Times New Roman" w:hAnsi="Times New Roman" w:cs="Times New Roman"/>
                <w:color w:val="000000"/>
              </w:rPr>
              <w:t>Rizika v přírodě</w:t>
            </w:r>
          </w:p>
          <w:p w14:paraId="3CF4395D" w14:textId="77777777" w:rsidR="00AD5672" w:rsidRPr="00FA5CC0" w:rsidRDefault="00AD5672" w:rsidP="00FA5CC0">
            <w:pPr>
              <w:spacing w:after="0" w:line="240" w:lineRule="auto"/>
              <w:rPr>
                <w:rFonts w:ascii="Times New Roman" w:hAnsi="Times New Roman" w:cs="Times New Roman"/>
              </w:rPr>
            </w:pPr>
            <w:r>
              <w:rPr>
                <w:rFonts w:ascii="Times New Roman" w:hAnsi="Times New Roman" w:cs="Times New Roman"/>
                <w:color w:val="000000"/>
              </w:rPr>
              <w:t>Mimořádné události způsobené přírodními vlivy a ochrana před nimi</w:t>
            </w:r>
          </w:p>
          <w:p w14:paraId="00496BBF"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xml:space="preserve">Ochrana osob a majetku při mimořádných událostech </w:t>
            </w:r>
          </w:p>
          <w:p w14:paraId="1BB73264" w14:textId="77777777" w:rsidR="00FA5CC0" w:rsidRPr="00FA5CC0" w:rsidRDefault="00AC00D6" w:rsidP="00FA5CC0">
            <w:pPr>
              <w:spacing w:after="0" w:line="240" w:lineRule="auto"/>
              <w:rPr>
                <w:rFonts w:ascii="Times New Roman" w:hAnsi="Times New Roman" w:cs="Times New Roman"/>
              </w:rPr>
            </w:pPr>
            <w:r>
              <w:rPr>
                <w:rFonts w:ascii="Times New Roman" w:hAnsi="Times New Roman" w:cs="Times New Roman"/>
              </w:rPr>
              <w:t xml:space="preserve">Dopravní </w:t>
            </w:r>
            <w:proofErr w:type="gramStart"/>
            <w:r>
              <w:rPr>
                <w:rFonts w:ascii="Times New Roman" w:hAnsi="Times New Roman" w:cs="Times New Roman"/>
              </w:rPr>
              <w:t>výchova - cyklista</w:t>
            </w:r>
            <w:proofErr w:type="gramEnd"/>
          </w:p>
          <w:p w14:paraId="5E14DC0D" w14:textId="77777777" w:rsidR="00FA5CC0" w:rsidRPr="00FA5CC0" w:rsidRDefault="00FA5CC0" w:rsidP="00FA5CC0">
            <w:pPr>
              <w:spacing w:after="0" w:line="240" w:lineRule="auto"/>
              <w:rPr>
                <w:rFonts w:ascii="Times New Roman" w:hAnsi="Times New Roman" w:cs="Times New Roman"/>
              </w:rPr>
            </w:pPr>
          </w:p>
          <w:p w14:paraId="614AD003"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Neživá příroda</w:t>
            </w:r>
          </w:p>
          <w:p w14:paraId="0E1AF582" w14:textId="77777777" w:rsidR="00FA5CC0" w:rsidRPr="00FA5CC0" w:rsidRDefault="00FA5CC0" w:rsidP="00FA5CC0">
            <w:pPr>
              <w:spacing w:after="0" w:line="240" w:lineRule="auto"/>
              <w:rPr>
                <w:rFonts w:ascii="Times New Roman" w:hAnsi="Times New Roman" w:cs="Times New Roman"/>
              </w:rPr>
            </w:pPr>
          </w:p>
          <w:p w14:paraId="3B493DB7" w14:textId="77777777" w:rsidR="00FA5CC0" w:rsidRPr="00FA5CC0" w:rsidRDefault="00FA5CC0" w:rsidP="00FA5CC0">
            <w:pPr>
              <w:spacing w:after="0" w:line="240" w:lineRule="auto"/>
              <w:rPr>
                <w:rFonts w:ascii="Times New Roman" w:hAnsi="Times New Roman" w:cs="Times New Roman"/>
              </w:rPr>
            </w:pPr>
          </w:p>
          <w:p w14:paraId="03D165E2" w14:textId="77777777" w:rsidR="00FA5CC0" w:rsidRPr="00FA5CC0" w:rsidRDefault="00FA5CC0" w:rsidP="00FA5CC0">
            <w:pPr>
              <w:spacing w:after="0" w:line="240" w:lineRule="auto"/>
              <w:rPr>
                <w:rFonts w:ascii="Times New Roman" w:hAnsi="Times New Roman" w:cs="Times New Roman"/>
                <w:b/>
                <w:bCs/>
              </w:rPr>
            </w:pPr>
          </w:p>
        </w:tc>
        <w:tc>
          <w:tcPr>
            <w:tcW w:w="2835" w:type="dxa"/>
          </w:tcPr>
          <w:p w14:paraId="133E3EC2"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rPr>
              <w:t>EV – Základní podmínky života</w:t>
            </w:r>
          </w:p>
          <w:p w14:paraId="55FA6008" w14:textId="77777777" w:rsidR="00FA5CC0" w:rsidRPr="00FA5CC0" w:rsidRDefault="00FA5CC0" w:rsidP="00FA5CC0">
            <w:pPr>
              <w:spacing w:after="0" w:line="240" w:lineRule="auto"/>
              <w:rPr>
                <w:rFonts w:ascii="Times New Roman" w:hAnsi="Times New Roman" w:cs="Times New Roman"/>
              </w:rPr>
            </w:pPr>
          </w:p>
          <w:p w14:paraId="0142FEA8" w14:textId="77777777" w:rsidR="00FA5CC0" w:rsidRPr="00FA5CC0" w:rsidRDefault="00FA5CC0" w:rsidP="00FA5CC0">
            <w:pPr>
              <w:spacing w:after="0" w:line="240" w:lineRule="auto"/>
              <w:rPr>
                <w:rFonts w:ascii="Times New Roman" w:hAnsi="Times New Roman" w:cs="Times New Roman"/>
              </w:rPr>
            </w:pPr>
          </w:p>
          <w:p w14:paraId="02302E27" w14:textId="77777777" w:rsidR="00FA5CC0" w:rsidRPr="00FA5CC0" w:rsidRDefault="00FA5CC0" w:rsidP="00FA5CC0">
            <w:pPr>
              <w:spacing w:after="0" w:line="240" w:lineRule="auto"/>
              <w:rPr>
                <w:rFonts w:ascii="Times New Roman" w:hAnsi="Times New Roman" w:cs="Times New Roman"/>
              </w:rPr>
            </w:pPr>
          </w:p>
          <w:p w14:paraId="0D674DB6" w14:textId="77777777" w:rsidR="00FA5CC0" w:rsidRPr="00FA5CC0" w:rsidRDefault="00FA5CC0" w:rsidP="00FA5CC0">
            <w:pPr>
              <w:pStyle w:val="Nadpis1"/>
              <w:rPr>
                <w:sz w:val="22"/>
                <w:szCs w:val="22"/>
              </w:rPr>
            </w:pPr>
            <w:r w:rsidRPr="00FA5CC0">
              <w:rPr>
                <w:sz w:val="22"/>
                <w:szCs w:val="22"/>
              </w:rPr>
              <w:t>M – Práce s daty</w:t>
            </w:r>
          </w:p>
          <w:p w14:paraId="4F1CFF4A" w14:textId="77777777" w:rsidR="00FA5CC0" w:rsidRPr="00FA5CC0" w:rsidRDefault="00FA5CC0" w:rsidP="00FA5CC0">
            <w:pPr>
              <w:spacing w:after="0" w:line="240" w:lineRule="auto"/>
              <w:rPr>
                <w:rFonts w:ascii="Times New Roman" w:hAnsi="Times New Roman" w:cs="Times New Roman"/>
                <w:b/>
                <w:bCs/>
              </w:rPr>
            </w:pPr>
          </w:p>
          <w:p w14:paraId="267AA5F8" w14:textId="77777777" w:rsidR="00FA5CC0" w:rsidRPr="00FA5CC0" w:rsidRDefault="00FA5CC0" w:rsidP="00FA5CC0">
            <w:pPr>
              <w:spacing w:after="0" w:line="240" w:lineRule="auto"/>
              <w:rPr>
                <w:rFonts w:ascii="Times New Roman" w:hAnsi="Times New Roman" w:cs="Times New Roman"/>
                <w:b/>
                <w:bCs/>
              </w:rPr>
            </w:pPr>
          </w:p>
          <w:p w14:paraId="4A3DE26D" w14:textId="77777777" w:rsidR="00FA5CC0" w:rsidRPr="00FA5CC0" w:rsidRDefault="00FA5CC0" w:rsidP="00FA5CC0">
            <w:pPr>
              <w:spacing w:after="0" w:line="240" w:lineRule="auto"/>
              <w:rPr>
                <w:rFonts w:ascii="Times New Roman" w:hAnsi="Times New Roman" w:cs="Times New Roman"/>
                <w:b/>
                <w:bCs/>
              </w:rPr>
            </w:pPr>
          </w:p>
          <w:p w14:paraId="43244671" w14:textId="77777777" w:rsidR="00FA5CC0" w:rsidRPr="00FA5CC0" w:rsidRDefault="00FA5CC0" w:rsidP="00FA5CC0">
            <w:pPr>
              <w:spacing w:after="0" w:line="240" w:lineRule="auto"/>
              <w:rPr>
                <w:rFonts w:ascii="Times New Roman" w:hAnsi="Times New Roman" w:cs="Times New Roman"/>
                <w:b/>
                <w:bCs/>
              </w:rPr>
            </w:pPr>
          </w:p>
          <w:p w14:paraId="61AF2488" w14:textId="77777777" w:rsidR="00FA5CC0" w:rsidRPr="00FA5CC0" w:rsidRDefault="00FA5CC0" w:rsidP="00FA5CC0">
            <w:pPr>
              <w:spacing w:after="0" w:line="240" w:lineRule="auto"/>
              <w:rPr>
                <w:rFonts w:ascii="Times New Roman" w:hAnsi="Times New Roman" w:cs="Times New Roman"/>
                <w:b/>
                <w:bCs/>
              </w:rPr>
            </w:pPr>
          </w:p>
          <w:p w14:paraId="17195A30" w14:textId="77777777" w:rsidR="00FA5CC0" w:rsidRPr="00FA5CC0" w:rsidRDefault="00FA5CC0" w:rsidP="00FA5CC0">
            <w:pPr>
              <w:spacing w:after="0" w:line="240" w:lineRule="auto"/>
              <w:rPr>
                <w:rFonts w:ascii="Times New Roman" w:hAnsi="Times New Roman" w:cs="Times New Roman"/>
                <w:b/>
                <w:bCs/>
              </w:rPr>
            </w:pPr>
          </w:p>
          <w:p w14:paraId="42A5A2AD" w14:textId="77777777" w:rsidR="00FA5CC0" w:rsidRPr="00FA5CC0" w:rsidRDefault="00FA5CC0" w:rsidP="00FA5CC0">
            <w:pPr>
              <w:spacing w:after="0" w:line="240" w:lineRule="auto"/>
              <w:rPr>
                <w:rFonts w:ascii="Times New Roman" w:hAnsi="Times New Roman" w:cs="Times New Roman"/>
                <w:bCs/>
              </w:rPr>
            </w:pPr>
            <w:r w:rsidRPr="00FA5CC0">
              <w:rPr>
                <w:rFonts w:ascii="Times New Roman" w:hAnsi="Times New Roman" w:cs="Times New Roman"/>
                <w:bCs/>
              </w:rPr>
              <w:t>VV – Proporce těla zvířat</w:t>
            </w:r>
          </w:p>
          <w:p w14:paraId="675EAC60" w14:textId="77777777" w:rsidR="00FA5CC0" w:rsidRPr="00FA5CC0" w:rsidRDefault="00FA5CC0" w:rsidP="00FA5CC0">
            <w:pPr>
              <w:spacing w:after="0" w:line="240" w:lineRule="auto"/>
              <w:rPr>
                <w:rFonts w:ascii="Times New Roman" w:hAnsi="Times New Roman" w:cs="Times New Roman"/>
              </w:rPr>
            </w:pPr>
          </w:p>
          <w:p w14:paraId="3607BD6F" w14:textId="77777777" w:rsidR="00FA5CC0" w:rsidRPr="00FA5CC0" w:rsidRDefault="00FA5CC0" w:rsidP="00FA5CC0">
            <w:pPr>
              <w:spacing w:after="0" w:line="240" w:lineRule="auto"/>
              <w:rPr>
                <w:rFonts w:ascii="Times New Roman" w:hAnsi="Times New Roman" w:cs="Times New Roman"/>
              </w:rPr>
            </w:pPr>
          </w:p>
          <w:p w14:paraId="61FB2E01" w14:textId="77777777" w:rsidR="00FA5CC0" w:rsidRPr="00FA5CC0" w:rsidRDefault="00FA5CC0" w:rsidP="00FA5CC0">
            <w:pPr>
              <w:spacing w:after="0" w:line="240" w:lineRule="auto"/>
              <w:rPr>
                <w:rFonts w:ascii="Times New Roman" w:hAnsi="Times New Roman" w:cs="Times New Roman"/>
              </w:rPr>
            </w:pPr>
          </w:p>
          <w:p w14:paraId="7C20BEAA" w14:textId="77777777" w:rsidR="00FA5CC0" w:rsidRPr="00FA5CC0" w:rsidRDefault="00FA5CC0" w:rsidP="00FA5CC0">
            <w:pPr>
              <w:spacing w:after="0" w:line="240" w:lineRule="auto"/>
              <w:rPr>
                <w:rFonts w:ascii="Times New Roman" w:hAnsi="Times New Roman" w:cs="Times New Roman"/>
              </w:rPr>
            </w:pPr>
          </w:p>
          <w:p w14:paraId="0F3F8BF4" w14:textId="77777777" w:rsidR="00FA5CC0" w:rsidRPr="00FA5CC0" w:rsidRDefault="00FA5CC0" w:rsidP="00FA5CC0">
            <w:pPr>
              <w:spacing w:after="0" w:line="240" w:lineRule="auto"/>
              <w:rPr>
                <w:rFonts w:ascii="Times New Roman" w:hAnsi="Times New Roman" w:cs="Times New Roman"/>
              </w:rPr>
            </w:pPr>
          </w:p>
          <w:p w14:paraId="13E8BD6D" w14:textId="77777777" w:rsidR="00FA5CC0" w:rsidRPr="00FA5CC0" w:rsidRDefault="00FA5CC0" w:rsidP="00FA5CC0">
            <w:pPr>
              <w:spacing w:after="0" w:line="240" w:lineRule="auto"/>
              <w:rPr>
                <w:rFonts w:ascii="Times New Roman" w:hAnsi="Times New Roman" w:cs="Times New Roman"/>
              </w:rPr>
            </w:pPr>
          </w:p>
          <w:p w14:paraId="62B7B166"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rPr>
              <w:t>EV – Ekosystémy</w:t>
            </w:r>
          </w:p>
          <w:p w14:paraId="3C1D75BD" w14:textId="77777777" w:rsidR="00FA5CC0" w:rsidRPr="00FA5CC0" w:rsidRDefault="00FA5CC0" w:rsidP="00FA5CC0">
            <w:pPr>
              <w:spacing w:after="0" w:line="240" w:lineRule="auto"/>
              <w:rPr>
                <w:rFonts w:ascii="Times New Roman" w:hAnsi="Times New Roman" w:cs="Times New Roman"/>
              </w:rPr>
            </w:pPr>
          </w:p>
          <w:p w14:paraId="513AABC6" w14:textId="77777777" w:rsidR="00FA5CC0" w:rsidRPr="00FA5CC0" w:rsidRDefault="00FA5CC0" w:rsidP="00FA5CC0">
            <w:pPr>
              <w:spacing w:after="0" w:line="240" w:lineRule="auto"/>
              <w:rPr>
                <w:rFonts w:ascii="Times New Roman" w:hAnsi="Times New Roman" w:cs="Times New Roman"/>
              </w:rPr>
            </w:pPr>
          </w:p>
          <w:p w14:paraId="52DCBC25" w14:textId="77777777" w:rsidR="00FA5CC0" w:rsidRPr="00FA5CC0" w:rsidRDefault="00FA5CC0" w:rsidP="00FA5CC0">
            <w:pPr>
              <w:spacing w:after="0" w:line="240" w:lineRule="auto"/>
              <w:rPr>
                <w:rFonts w:ascii="Times New Roman" w:hAnsi="Times New Roman" w:cs="Times New Roman"/>
              </w:rPr>
            </w:pPr>
          </w:p>
          <w:p w14:paraId="792AC2E3" w14:textId="77777777" w:rsidR="00FA5CC0" w:rsidRPr="00FA5CC0" w:rsidRDefault="00FA5CC0" w:rsidP="00FA5CC0">
            <w:pPr>
              <w:spacing w:after="0" w:line="240" w:lineRule="auto"/>
              <w:rPr>
                <w:rFonts w:ascii="Times New Roman" w:hAnsi="Times New Roman" w:cs="Times New Roman"/>
              </w:rPr>
            </w:pPr>
          </w:p>
          <w:p w14:paraId="78836A6F" w14:textId="77777777" w:rsidR="00FA5CC0" w:rsidRPr="00FA5CC0" w:rsidRDefault="00FA5CC0" w:rsidP="00FA5CC0">
            <w:pPr>
              <w:pStyle w:val="Nadpis1"/>
              <w:rPr>
                <w:sz w:val="22"/>
                <w:szCs w:val="22"/>
              </w:rPr>
            </w:pPr>
            <w:r w:rsidRPr="00FA5CC0">
              <w:rPr>
                <w:sz w:val="22"/>
                <w:szCs w:val="22"/>
              </w:rPr>
              <w:t>TV – Význam pohybu pro zdraví</w:t>
            </w:r>
          </w:p>
          <w:p w14:paraId="64971AC9" w14:textId="77777777" w:rsidR="00FA5CC0" w:rsidRPr="00FA5CC0" w:rsidRDefault="00FA5CC0" w:rsidP="00FA5CC0">
            <w:pPr>
              <w:spacing w:after="0" w:line="240" w:lineRule="auto"/>
              <w:rPr>
                <w:rFonts w:ascii="Times New Roman" w:hAnsi="Times New Roman" w:cs="Times New Roman"/>
                <w:bCs/>
              </w:rPr>
            </w:pPr>
            <w:r w:rsidRPr="00FA5CC0">
              <w:rPr>
                <w:rFonts w:ascii="Times New Roman" w:hAnsi="Times New Roman" w:cs="Times New Roman"/>
                <w:bCs/>
              </w:rPr>
              <w:t>PČ – Zásady hygieny</w:t>
            </w:r>
          </w:p>
          <w:p w14:paraId="13EB719B" w14:textId="77777777" w:rsidR="00FA5CC0" w:rsidRPr="00FA5CC0" w:rsidRDefault="00FA5CC0" w:rsidP="00FA5CC0">
            <w:pPr>
              <w:spacing w:after="0" w:line="240" w:lineRule="auto"/>
              <w:rPr>
                <w:rFonts w:ascii="Times New Roman" w:hAnsi="Times New Roman" w:cs="Times New Roman"/>
              </w:rPr>
            </w:pPr>
          </w:p>
          <w:p w14:paraId="4A71FFF4" w14:textId="77777777" w:rsidR="00FA5CC0" w:rsidRPr="00FA5CC0" w:rsidRDefault="00A239BB" w:rsidP="00A239BB">
            <w:pPr>
              <w:spacing w:after="0" w:line="240" w:lineRule="auto"/>
              <w:rPr>
                <w:rFonts w:ascii="Times New Roman" w:hAnsi="Times New Roman" w:cs="Times New Roman"/>
                <w:b/>
                <w:bCs/>
              </w:rPr>
            </w:pPr>
            <w:r>
              <w:rPr>
                <w:rFonts w:ascii="Times New Roman" w:hAnsi="Times New Roman" w:cs="Times New Roman"/>
                <w:b/>
                <w:bCs/>
              </w:rPr>
              <w:t>ŠPS – zneužívání návykových látek</w:t>
            </w:r>
          </w:p>
          <w:p w14:paraId="127519C5" w14:textId="77777777" w:rsidR="00FA5CC0" w:rsidRPr="00FA5CC0" w:rsidRDefault="00FA5CC0" w:rsidP="00FA5CC0">
            <w:pPr>
              <w:spacing w:after="0" w:line="240" w:lineRule="auto"/>
              <w:jc w:val="center"/>
              <w:rPr>
                <w:rFonts w:ascii="Times New Roman" w:hAnsi="Times New Roman" w:cs="Times New Roman"/>
                <w:b/>
                <w:bCs/>
              </w:rPr>
            </w:pPr>
          </w:p>
          <w:p w14:paraId="316A6426" w14:textId="77777777" w:rsidR="00FA5CC0" w:rsidRPr="00FA5CC0" w:rsidRDefault="00FA5CC0" w:rsidP="00FA5CC0">
            <w:pPr>
              <w:spacing w:after="0" w:line="240" w:lineRule="auto"/>
              <w:jc w:val="center"/>
              <w:rPr>
                <w:rFonts w:ascii="Times New Roman" w:hAnsi="Times New Roman" w:cs="Times New Roman"/>
                <w:b/>
                <w:bCs/>
              </w:rPr>
            </w:pPr>
          </w:p>
          <w:p w14:paraId="5990C784" w14:textId="77777777" w:rsidR="00FA5CC0" w:rsidRPr="00FA5CC0" w:rsidRDefault="00FA5CC0" w:rsidP="00FA5CC0">
            <w:pPr>
              <w:spacing w:after="0" w:line="240" w:lineRule="auto"/>
              <w:jc w:val="center"/>
              <w:rPr>
                <w:rFonts w:ascii="Times New Roman" w:hAnsi="Times New Roman" w:cs="Times New Roman"/>
                <w:b/>
                <w:bCs/>
              </w:rPr>
            </w:pPr>
          </w:p>
          <w:p w14:paraId="2242F842" w14:textId="77777777" w:rsidR="00FA5CC0" w:rsidRPr="00FA5CC0" w:rsidRDefault="00FA5CC0" w:rsidP="00FA5CC0">
            <w:pPr>
              <w:spacing w:after="0" w:line="240" w:lineRule="auto"/>
              <w:jc w:val="center"/>
              <w:rPr>
                <w:rFonts w:ascii="Times New Roman" w:hAnsi="Times New Roman" w:cs="Times New Roman"/>
                <w:b/>
                <w:bCs/>
              </w:rPr>
            </w:pPr>
          </w:p>
          <w:p w14:paraId="7E3AC5A1" w14:textId="77777777" w:rsidR="00FA5CC0" w:rsidRPr="00FA5CC0" w:rsidRDefault="00FA5CC0" w:rsidP="00FA5CC0">
            <w:pPr>
              <w:spacing w:after="0" w:line="240" w:lineRule="auto"/>
              <w:rPr>
                <w:rFonts w:ascii="Times New Roman" w:hAnsi="Times New Roman" w:cs="Times New Roman"/>
                <w:b/>
                <w:bCs/>
              </w:rPr>
            </w:pPr>
          </w:p>
        </w:tc>
      </w:tr>
    </w:tbl>
    <w:p w14:paraId="726762BC" w14:textId="77777777" w:rsidR="00B45921" w:rsidRDefault="00B45921" w:rsidP="009C6E8B">
      <w:pPr>
        <w:rPr>
          <w:sz w:val="24"/>
          <w:szCs w:val="24"/>
        </w:rPr>
      </w:pPr>
    </w:p>
    <w:tbl>
      <w:tblPr>
        <w:tblW w:w="15342"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4"/>
        <w:gridCol w:w="4253"/>
        <w:gridCol w:w="4110"/>
        <w:gridCol w:w="2835"/>
      </w:tblGrid>
      <w:tr w:rsidR="00FA5CC0" w:rsidRPr="00722395" w14:paraId="443D4FDA" w14:textId="77777777" w:rsidTr="00FA5CC0">
        <w:tc>
          <w:tcPr>
            <w:tcW w:w="12507" w:type="dxa"/>
            <w:gridSpan w:val="3"/>
          </w:tcPr>
          <w:p w14:paraId="0343C4A1" w14:textId="77777777" w:rsidR="00FA5CC0" w:rsidRPr="00FA5CC0" w:rsidRDefault="00FA5CC0" w:rsidP="00FA5CC0">
            <w:pPr>
              <w:spacing w:after="0" w:line="240" w:lineRule="auto"/>
              <w:rPr>
                <w:rFonts w:ascii="Times New Roman" w:hAnsi="Times New Roman" w:cs="Times New Roman"/>
                <w:b/>
                <w:bCs/>
                <w:sz w:val="32"/>
                <w:szCs w:val="32"/>
              </w:rPr>
            </w:pPr>
            <w:r w:rsidRPr="00FA5CC0">
              <w:rPr>
                <w:rFonts w:ascii="Times New Roman" w:hAnsi="Times New Roman" w:cs="Times New Roman"/>
                <w:b/>
                <w:bCs/>
                <w:sz w:val="32"/>
                <w:szCs w:val="32"/>
              </w:rPr>
              <w:t>Předmět: Přírodověda</w:t>
            </w:r>
          </w:p>
        </w:tc>
        <w:tc>
          <w:tcPr>
            <w:tcW w:w="2835" w:type="dxa"/>
          </w:tcPr>
          <w:p w14:paraId="59DB118E" w14:textId="77777777" w:rsidR="00FA5CC0" w:rsidRPr="00FA5CC0" w:rsidRDefault="00FA5CC0" w:rsidP="00FA5CC0">
            <w:pPr>
              <w:spacing w:after="0" w:line="240" w:lineRule="auto"/>
              <w:jc w:val="center"/>
              <w:rPr>
                <w:rFonts w:ascii="Times New Roman" w:hAnsi="Times New Roman" w:cs="Times New Roman"/>
                <w:b/>
                <w:bCs/>
                <w:sz w:val="32"/>
                <w:szCs w:val="32"/>
              </w:rPr>
            </w:pPr>
            <w:r w:rsidRPr="00FA5CC0">
              <w:rPr>
                <w:rFonts w:ascii="Times New Roman" w:hAnsi="Times New Roman" w:cs="Times New Roman"/>
                <w:b/>
                <w:bCs/>
                <w:sz w:val="32"/>
                <w:szCs w:val="32"/>
              </w:rPr>
              <w:t>Ročník: 5.</w:t>
            </w:r>
          </w:p>
        </w:tc>
      </w:tr>
      <w:tr w:rsidR="00FA5CC0" w:rsidRPr="00722395" w14:paraId="4B8B434F" w14:textId="77777777" w:rsidTr="00FA5CC0">
        <w:tc>
          <w:tcPr>
            <w:tcW w:w="4144" w:type="dxa"/>
          </w:tcPr>
          <w:p w14:paraId="7F2D31D0" w14:textId="77777777" w:rsidR="00FA5CC0" w:rsidRPr="00FA5CC0" w:rsidRDefault="00FA5CC0" w:rsidP="00FA5CC0">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Očekávané výstupy z RVP Z</w:t>
            </w:r>
            <w:r w:rsidR="00750E70">
              <w:rPr>
                <w:rFonts w:ascii="Times New Roman" w:hAnsi="Times New Roman" w:cs="Times New Roman"/>
                <w:b/>
                <w:bCs/>
                <w:sz w:val="24"/>
                <w:szCs w:val="24"/>
              </w:rPr>
              <w:t>V</w:t>
            </w:r>
          </w:p>
        </w:tc>
        <w:tc>
          <w:tcPr>
            <w:tcW w:w="4253" w:type="dxa"/>
          </w:tcPr>
          <w:p w14:paraId="03DCEDAE" w14:textId="77777777" w:rsidR="00FA5CC0" w:rsidRPr="00FA5CC0" w:rsidRDefault="00FA5CC0" w:rsidP="00FA5CC0">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 xml:space="preserve">Školní výstupy </w:t>
            </w:r>
          </w:p>
        </w:tc>
        <w:tc>
          <w:tcPr>
            <w:tcW w:w="4110" w:type="dxa"/>
          </w:tcPr>
          <w:p w14:paraId="4D96DC17" w14:textId="77777777" w:rsidR="00FA5CC0" w:rsidRPr="00FA5CC0" w:rsidRDefault="00FA5CC0" w:rsidP="00FA5CC0">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Učivo</w:t>
            </w:r>
          </w:p>
        </w:tc>
        <w:tc>
          <w:tcPr>
            <w:tcW w:w="2835" w:type="dxa"/>
          </w:tcPr>
          <w:p w14:paraId="2F863AD1" w14:textId="77777777" w:rsidR="00FA5CC0" w:rsidRPr="00FA5CC0" w:rsidRDefault="00FA5CC0" w:rsidP="00FA5CC0">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Průřezová témata, mezipředmětové vztahy</w:t>
            </w:r>
          </w:p>
        </w:tc>
      </w:tr>
      <w:tr w:rsidR="00FA5CC0" w:rsidRPr="00385F99" w14:paraId="06495B38" w14:textId="77777777" w:rsidTr="00FA5CC0">
        <w:tc>
          <w:tcPr>
            <w:tcW w:w="4144" w:type="dxa"/>
          </w:tcPr>
          <w:p w14:paraId="38A2104E" w14:textId="77777777" w:rsidR="00FA5CC0" w:rsidRPr="00FA5CC0" w:rsidRDefault="00FA5CC0" w:rsidP="00FA5CC0">
            <w:pPr>
              <w:spacing w:after="0" w:line="240" w:lineRule="auto"/>
              <w:rPr>
                <w:rFonts w:ascii="Times New Roman" w:hAnsi="Times New Roman" w:cs="Times New Roman"/>
                <w:b/>
                <w:bCs/>
              </w:rPr>
            </w:pPr>
          </w:p>
          <w:p w14:paraId="3C585BAD" w14:textId="77777777" w:rsidR="00FA5CC0" w:rsidRPr="00FA5CC0" w:rsidRDefault="00FA5CC0" w:rsidP="00FA5CC0">
            <w:pPr>
              <w:spacing w:after="0" w:line="240" w:lineRule="auto"/>
              <w:rPr>
                <w:rFonts w:ascii="Times New Roman" w:hAnsi="Times New Roman" w:cs="Times New Roman"/>
                <w:color w:val="000000"/>
              </w:rPr>
            </w:pPr>
            <w:r w:rsidRPr="00FA5CC0">
              <w:rPr>
                <w:rFonts w:ascii="Times New Roman" w:hAnsi="Times New Roman" w:cs="Times New Roman"/>
                <w:b/>
                <w:bCs/>
              </w:rPr>
              <w:t xml:space="preserve">- </w:t>
            </w:r>
            <w:r w:rsidRPr="00FA5CC0">
              <w:rPr>
                <w:rFonts w:ascii="Times New Roman" w:hAnsi="Times New Roman" w:cs="Times New Roman"/>
                <w:color w:val="000000"/>
              </w:rPr>
              <w:t>nachází souvislosti mezi konečným vzhledem přírody a činností člověka</w:t>
            </w:r>
          </w:p>
          <w:p w14:paraId="24C1BF6F" w14:textId="77777777" w:rsidR="00FA5CC0" w:rsidRPr="00FA5CC0" w:rsidRDefault="00FA5CC0" w:rsidP="00FA5CC0">
            <w:pPr>
              <w:spacing w:after="0" w:line="240" w:lineRule="auto"/>
              <w:rPr>
                <w:rFonts w:ascii="Times New Roman" w:hAnsi="Times New Roman" w:cs="Times New Roman"/>
                <w:color w:val="000000"/>
              </w:rPr>
            </w:pPr>
          </w:p>
          <w:p w14:paraId="37D9D905" w14:textId="77777777" w:rsidR="00FA5CC0" w:rsidRPr="00FA5CC0" w:rsidRDefault="00FA5CC0" w:rsidP="00FA5CC0">
            <w:pPr>
              <w:autoSpaceDE w:val="0"/>
              <w:spacing w:after="0" w:line="240" w:lineRule="auto"/>
              <w:rPr>
                <w:rFonts w:ascii="Times New Roman" w:hAnsi="Times New Roman" w:cs="Times New Roman"/>
                <w:color w:val="000000"/>
              </w:rPr>
            </w:pPr>
            <w:r w:rsidRPr="00FA5CC0">
              <w:rPr>
                <w:rFonts w:ascii="Times New Roman" w:hAnsi="Times New Roman" w:cs="Times New Roman"/>
                <w:color w:val="000000"/>
              </w:rPr>
              <w:t xml:space="preserve">- vysvětlí </w:t>
            </w:r>
            <w:bookmarkStart w:id="0" w:name="OLE_LINK4"/>
            <w:r w:rsidRPr="00FA5CC0">
              <w:rPr>
                <w:rFonts w:ascii="Times New Roman" w:hAnsi="Times New Roman" w:cs="Times New Roman"/>
                <w:color w:val="000000"/>
              </w:rPr>
              <w:t xml:space="preserve">na základě elementárních poznatků o Zemi jako součásti vesmíru souvislost s rozdělením času </w:t>
            </w:r>
            <w:bookmarkEnd w:id="0"/>
            <w:r w:rsidRPr="00FA5CC0">
              <w:rPr>
                <w:rFonts w:ascii="Times New Roman" w:hAnsi="Times New Roman" w:cs="Times New Roman"/>
                <w:color w:val="000000"/>
              </w:rPr>
              <w:t>a střídáním ročních období</w:t>
            </w:r>
          </w:p>
          <w:p w14:paraId="3B676A89" w14:textId="77777777" w:rsidR="00FA5CC0" w:rsidRPr="00FA5CC0" w:rsidRDefault="00FA5CC0" w:rsidP="00FA5CC0">
            <w:pPr>
              <w:autoSpaceDE w:val="0"/>
              <w:spacing w:after="0" w:line="240" w:lineRule="auto"/>
              <w:rPr>
                <w:rFonts w:ascii="Times New Roman" w:hAnsi="Times New Roman" w:cs="Times New Roman"/>
                <w:color w:val="000000"/>
              </w:rPr>
            </w:pPr>
          </w:p>
          <w:p w14:paraId="096EDBD2" w14:textId="77777777" w:rsidR="00FA5CC0" w:rsidRPr="00FA5CC0" w:rsidRDefault="00FA5CC0" w:rsidP="00FA5CC0">
            <w:pPr>
              <w:autoSpaceDE w:val="0"/>
              <w:spacing w:after="0" w:line="240" w:lineRule="auto"/>
              <w:rPr>
                <w:rFonts w:ascii="Times New Roman" w:hAnsi="Times New Roman" w:cs="Times New Roman"/>
                <w:color w:val="000000"/>
              </w:rPr>
            </w:pPr>
          </w:p>
          <w:p w14:paraId="7CF3B6CA" w14:textId="77777777" w:rsidR="00FA5CC0" w:rsidRDefault="00FA5CC0" w:rsidP="00FA5CC0">
            <w:pPr>
              <w:autoSpaceDE w:val="0"/>
              <w:spacing w:after="0" w:line="240" w:lineRule="auto"/>
              <w:rPr>
                <w:rFonts w:ascii="Times New Roman" w:hAnsi="Times New Roman" w:cs="Times New Roman"/>
                <w:color w:val="000000"/>
              </w:rPr>
            </w:pPr>
            <w:r w:rsidRPr="00FA5CC0">
              <w:rPr>
                <w:rFonts w:ascii="Times New Roman" w:hAnsi="Times New Roman" w:cs="Times New Roman"/>
                <w:color w:val="000000"/>
              </w:rPr>
              <w:t xml:space="preserve">- zdůvodní podstatné vzájemné vztahy mezi organismy </w:t>
            </w:r>
          </w:p>
          <w:p w14:paraId="2CB869BB" w14:textId="77777777" w:rsidR="00225EEF" w:rsidRDefault="00225EEF" w:rsidP="00FA5CC0">
            <w:pPr>
              <w:autoSpaceDE w:val="0"/>
              <w:spacing w:after="0" w:line="240" w:lineRule="auto"/>
              <w:rPr>
                <w:rFonts w:ascii="Times New Roman" w:hAnsi="Times New Roman" w:cs="Times New Roman"/>
                <w:color w:val="000000"/>
              </w:rPr>
            </w:pPr>
          </w:p>
          <w:p w14:paraId="39BCF8A3" w14:textId="77777777" w:rsidR="00225EEF" w:rsidRPr="00FA5CC0" w:rsidRDefault="00225EEF" w:rsidP="00FA5CC0">
            <w:pPr>
              <w:autoSpaceDE w:val="0"/>
              <w:spacing w:after="0" w:line="240" w:lineRule="auto"/>
              <w:rPr>
                <w:rFonts w:ascii="Times New Roman" w:hAnsi="Times New Roman" w:cs="Times New Roman"/>
                <w:color w:val="000000"/>
              </w:rPr>
            </w:pPr>
          </w:p>
          <w:p w14:paraId="219B468E" w14:textId="77777777" w:rsidR="00FA5CC0" w:rsidRPr="00FA5CC0" w:rsidRDefault="00FA5CC0" w:rsidP="00FA5CC0">
            <w:pPr>
              <w:autoSpaceDE w:val="0"/>
              <w:spacing w:after="0" w:line="240" w:lineRule="auto"/>
              <w:rPr>
                <w:rFonts w:ascii="Times New Roman" w:hAnsi="Times New Roman" w:cs="Times New Roman"/>
                <w:color w:val="000000"/>
              </w:rPr>
            </w:pPr>
          </w:p>
          <w:p w14:paraId="5CEE780C" w14:textId="77777777" w:rsidR="00FA5CC0" w:rsidRPr="00FA5CC0" w:rsidRDefault="00FA5CC0" w:rsidP="00FA5CC0">
            <w:pPr>
              <w:autoSpaceDE w:val="0"/>
              <w:spacing w:after="0" w:line="240" w:lineRule="auto"/>
              <w:rPr>
                <w:rFonts w:ascii="Times New Roman" w:hAnsi="Times New Roman" w:cs="Times New Roman"/>
                <w:color w:val="000000"/>
              </w:rPr>
            </w:pPr>
            <w:r w:rsidRPr="00FA5CC0">
              <w:rPr>
                <w:rFonts w:ascii="Times New Roman" w:hAnsi="Times New Roman" w:cs="Times New Roman"/>
                <w:color w:val="000000"/>
              </w:rPr>
              <w:t>- prakticky třídí organismy do známých skupin, využívá k tomu i jednoduché klíče a atlasy</w:t>
            </w:r>
          </w:p>
          <w:p w14:paraId="4380429F" w14:textId="77777777" w:rsidR="00FA5CC0" w:rsidRPr="00FA5CC0" w:rsidRDefault="00FA5CC0" w:rsidP="00FA5CC0">
            <w:pPr>
              <w:autoSpaceDE w:val="0"/>
              <w:spacing w:after="0" w:line="240" w:lineRule="auto"/>
              <w:rPr>
                <w:rFonts w:ascii="Times New Roman" w:hAnsi="Times New Roman" w:cs="Times New Roman"/>
                <w:color w:val="000000"/>
              </w:rPr>
            </w:pPr>
          </w:p>
          <w:p w14:paraId="2A889492" w14:textId="77777777" w:rsidR="00FA5CC0" w:rsidRPr="00FA5CC0" w:rsidRDefault="00FA5CC0" w:rsidP="00FA5CC0">
            <w:pPr>
              <w:autoSpaceDE w:val="0"/>
              <w:spacing w:after="0" w:line="240" w:lineRule="auto"/>
              <w:rPr>
                <w:rFonts w:ascii="Times New Roman" w:hAnsi="Times New Roman" w:cs="Times New Roman"/>
                <w:color w:val="000000"/>
              </w:rPr>
            </w:pPr>
          </w:p>
          <w:p w14:paraId="54B87177" w14:textId="77777777" w:rsidR="00FA5CC0" w:rsidRDefault="00FA5CC0" w:rsidP="00FA5CC0">
            <w:pPr>
              <w:autoSpaceDE w:val="0"/>
              <w:spacing w:after="0" w:line="240" w:lineRule="auto"/>
              <w:rPr>
                <w:rFonts w:ascii="Times New Roman" w:hAnsi="Times New Roman" w:cs="Times New Roman"/>
                <w:color w:val="000000"/>
              </w:rPr>
            </w:pPr>
          </w:p>
          <w:p w14:paraId="42E5C68F" w14:textId="77777777" w:rsidR="00124755" w:rsidRDefault="00124755" w:rsidP="00FA5CC0">
            <w:pPr>
              <w:autoSpaceDE w:val="0"/>
              <w:spacing w:after="0" w:line="240" w:lineRule="auto"/>
              <w:rPr>
                <w:rFonts w:ascii="Times New Roman" w:hAnsi="Times New Roman" w:cs="Times New Roman"/>
                <w:color w:val="000000"/>
              </w:rPr>
            </w:pPr>
          </w:p>
          <w:p w14:paraId="03FF3E1C" w14:textId="77777777" w:rsidR="00124755" w:rsidRDefault="00124755" w:rsidP="00FA5CC0">
            <w:pPr>
              <w:autoSpaceDE w:val="0"/>
              <w:spacing w:after="0" w:line="240" w:lineRule="auto"/>
              <w:rPr>
                <w:rFonts w:ascii="Times New Roman" w:hAnsi="Times New Roman" w:cs="Times New Roman"/>
                <w:color w:val="000000"/>
              </w:rPr>
            </w:pPr>
          </w:p>
          <w:p w14:paraId="71FE69B2" w14:textId="77777777" w:rsidR="00124755" w:rsidRDefault="00124755" w:rsidP="00FA5CC0">
            <w:pPr>
              <w:autoSpaceDE w:val="0"/>
              <w:spacing w:after="0" w:line="240" w:lineRule="auto"/>
              <w:rPr>
                <w:rFonts w:ascii="Times New Roman" w:hAnsi="Times New Roman" w:cs="Times New Roman"/>
                <w:color w:val="000000"/>
              </w:rPr>
            </w:pPr>
          </w:p>
          <w:p w14:paraId="4829D457" w14:textId="77777777" w:rsidR="00124755" w:rsidRPr="00FA5CC0" w:rsidRDefault="00124755" w:rsidP="00FA5CC0">
            <w:pPr>
              <w:autoSpaceDE w:val="0"/>
              <w:spacing w:after="0" w:line="240" w:lineRule="auto"/>
              <w:rPr>
                <w:rFonts w:ascii="Times New Roman" w:hAnsi="Times New Roman" w:cs="Times New Roman"/>
                <w:color w:val="000000"/>
              </w:rPr>
            </w:pPr>
          </w:p>
          <w:p w14:paraId="07C3DF0E" w14:textId="77777777" w:rsidR="00FA5CC0" w:rsidRPr="00FA5CC0" w:rsidRDefault="00FA5CC0" w:rsidP="00FA5CC0">
            <w:pPr>
              <w:autoSpaceDE w:val="0"/>
              <w:spacing w:after="0" w:line="240" w:lineRule="auto"/>
              <w:rPr>
                <w:rFonts w:ascii="Times New Roman" w:hAnsi="Times New Roman" w:cs="Times New Roman"/>
                <w:color w:val="000000"/>
              </w:rPr>
            </w:pPr>
          </w:p>
          <w:p w14:paraId="0050E093" w14:textId="77777777" w:rsidR="00FA5CC0" w:rsidRPr="00FA5CC0" w:rsidRDefault="00FA5CC0" w:rsidP="00FA5CC0">
            <w:pPr>
              <w:autoSpaceDE w:val="0"/>
              <w:spacing w:after="0" w:line="240" w:lineRule="auto"/>
              <w:rPr>
                <w:rFonts w:ascii="Times New Roman" w:hAnsi="Times New Roman" w:cs="Times New Roman"/>
                <w:color w:val="000000"/>
              </w:rPr>
            </w:pPr>
            <w:r w:rsidRPr="00FA5CC0">
              <w:rPr>
                <w:rFonts w:ascii="Times New Roman" w:hAnsi="Times New Roman" w:cs="Times New Roman"/>
                <w:color w:val="000000"/>
              </w:rPr>
              <w:t xml:space="preserve"> - rozlišuje aktivity, které mohou prostředí i zdraví člověka podporovat nebo poškozovat</w:t>
            </w:r>
          </w:p>
          <w:p w14:paraId="39C41BA1" w14:textId="77777777" w:rsidR="00FA5CC0" w:rsidRPr="00FA5CC0" w:rsidRDefault="00FA5CC0" w:rsidP="00FA5CC0">
            <w:pPr>
              <w:spacing w:after="0" w:line="240" w:lineRule="auto"/>
              <w:rPr>
                <w:rFonts w:ascii="Times New Roman" w:hAnsi="Times New Roman" w:cs="Times New Roman"/>
                <w:b/>
                <w:bCs/>
              </w:rPr>
            </w:pPr>
          </w:p>
        </w:tc>
        <w:tc>
          <w:tcPr>
            <w:tcW w:w="4253" w:type="dxa"/>
          </w:tcPr>
          <w:p w14:paraId="3364BA1F" w14:textId="77777777" w:rsidR="00FA5CC0" w:rsidRPr="00FA5CC0" w:rsidRDefault="00FA5CC0" w:rsidP="00FA5CC0">
            <w:pPr>
              <w:spacing w:after="0" w:line="240" w:lineRule="auto"/>
              <w:rPr>
                <w:rFonts w:ascii="Times New Roman" w:hAnsi="Times New Roman" w:cs="Times New Roman"/>
                <w:b/>
                <w:bCs/>
              </w:rPr>
            </w:pPr>
          </w:p>
          <w:p w14:paraId="3A44F5D4" w14:textId="77777777" w:rsidR="00FA5CC0" w:rsidRPr="00FA5CC0" w:rsidRDefault="00FA5CC0" w:rsidP="00FA5CC0">
            <w:pPr>
              <w:spacing w:after="0" w:line="240" w:lineRule="auto"/>
              <w:rPr>
                <w:rFonts w:ascii="Times New Roman" w:hAnsi="Times New Roman" w:cs="Times New Roman"/>
                <w:bCs/>
                <w:color w:val="000000"/>
              </w:rPr>
            </w:pPr>
            <w:r w:rsidRPr="00FA5CC0">
              <w:rPr>
                <w:rFonts w:ascii="Times New Roman" w:hAnsi="Times New Roman" w:cs="Times New Roman"/>
                <w:bCs/>
                <w:color w:val="000000"/>
              </w:rPr>
              <w:t>vysvětlí propojenost živé a neživé přírody</w:t>
            </w:r>
          </w:p>
          <w:p w14:paraId="02979332" w14:textId="77777777" w:rsidR="00FA5CC0" w:rsidRPr="00FA5CC0" w:rsidRDefault="00FA5CC0" w:rsidP="00FA5CC0">
            <w:pPr>
              <w:spacing w:after="0" w:line="240" w:lineRule="auto"/>
              <w:rPr>
                <w:rFonts w:ascii="Times New Roman" w:hAnsi="Times New Roman" w:cs="Times New Roman"/>
                <w:bCs/>
                <w:color w:val="000000"/>
              </w:rPr>
            </w:pPr>
            <w:r w:rsidRPr="00FA5CC0">
              <w:rPr>
                <w:rFonts w:ascii="Times New Roman" w:hAnsi="Times New Roman" w:cs="Times New Roman"/>
                <w:bCs/>
                <w:color w:val="000000"/>
              </w:rPr>
              <w:t>- sestavuje model rovnováhy přírody</w:t>
            </w:r>
          </w:p>
          <w:p w14:paraId="0BF69C17" w14:textId="77777777" w:rsidR="00FA5CC0" w:rsidRPr="00FA5CC0" w:rsidRDefault="00FA5CC0" w:rsidP="00FA5CC0">
            <w:pPr>
              <w:spacing w:after="0" w:line="240" w:lineRule="auto"/>
              <w:rPr>
                <w:rFonts w:ascii="Times New Roman" w:hAnsi="Times New Roman" w:cs="Times New Roman"/>
                <w:bCs/>
                <w:color w:val="000000"/>
              </w:rPr>
            </w:pPr>
            <w:r w:rsidRPr="00FA5CC0">
              <w:rPr>
                <w:rFonts w:ascii="Times New Roman" w:hAnsi="Times New Roman" w:cs="Times New Roman"/>
                <w:bCs/>
                <w:color w:val="000000"/>
              </w:rPr>
              <w:t>- vyjmenuje souvislosti mezi konečným vzhledem přírody a činností člověka</w:t>
            </w:r>
          </w:p>
          <w:p w14:paraId="0ECED74F" w14:textId="77777777" w:rsidR="00FA5CC0" w:rsidRPr="00FA5CC0" w:rsidRDefault="00FA5CC0" w:rsidP="00FA5CC0">
            <w:pPr>
              <w:spacing w:after="0" w:line="240" w:lineRule="auto"/>
              <w:rPr>
                <w:rFonts w:ascii="Times New Roman" w:hAnsi="Times New Roman" w:cs="Times New Roman"/>
                <w:bCs/>
                <w:color w:val="000000"/>
              </w:rPr>
            </w:pPr>
          </w:p>
          <w:p w14:paraId="3026979B" w14:textId="77777777" w:rsidR="00FA5CC0" w:rsidRPr="00FA5CC0" w:rsidRDefault="00FA5CC0" w:rsidP="00FA5CC0">
            <w:pPr>
              <w:spacing w:after="0" w:line="240" w:lineRule="auto"/>
              <w:rPr>
                <w:rFonts w:ascii="Times New Roman" w:hAnsi="Times New Roman" w:cs="Times New Roman"/>
                <w:bCs/>
                <w:color w:val="000000"/>
              </w:rPr>
            </w:pPr>
          </w:p>
          <w:p w14:paraId="5392DC74" w14:textId="77777777" w:rsidR="00FA5CC0" w:rsidRPr="00FA5CC0" w:rsidRDefault="00FA5CC0" w:rsidP="00FA5CC0">
            <w:pPr>
              <w:spacing w:after="0" w:line="240" w:lineRule="auto"/>
              <w:rPr>
                <w:rFonts w:ascii="Times New Roman" w:hAnsi="Times New Roman" w:cs="Times New Roman"/>
                <w:bCs/>
                <w:color w:val="000000"/>
              </w:rPr>
            </w:pPr>
            <w:r w:rsidRPr="00FA5CC0">
              <w:rPr>
                <w:rFonts w:ascii="Times New Roman" w:hAnsi="Times New Roman" w:cs="Times New Roman"/>
                <w:bCs/>
              </w:rPr>
              <w:t xml:space="preserve">- </w:t>
            </w:r>
            <w:r w:rsidRPr="00FA5CC0">
              <w:rPr>
                <w:rFonts w:ascii="Times New Roman" w:hAnsi="Times New Roman" w:cs="Times New Roman"/>
                <w:bCs/>
                <w:color w:val="000000"/>
              </w:rPr>
              <w:t>na modelové situaci vysvětlí střídání ročních období</w:t>
            </w:r>
          </w:p>
          <w:p w14:paraId="442026BE" w14:textId="77777777" w:rsidR="00FA5CC0" w:rsidRPr="00FA5CC0" w:rsidRDefault="00FA5CC0" w:rsidP="00FA5CC0">
            <w:pPr>
              <w:spacing w:after="0" w:line="240" w:lineRule="auto"/>
              <w:rPr>
                <w:rFonts w:ascii="Times New Roman" w:hAnsi="Times New Roman" w:cs="Times New Roman"/>
                <w:bCs/>
                <w:color w:val="000000"/>
              </w:rPr>
            </w:pPr>
          </w:p>
          <w:p w14:paraId="207B2C07" w14:textId="77777777" w:rsidR="00FA5CC0" w:rsidRPr="00FA5CC0" w:rsidRDefault="00FA5CC0" w:rsidP="00FA5CC0">
            <w:pPr>
              <w:spacing w:after="0" w:line="240" w:lineRule="auto"/>
              <w:rPr>
                <w:rFonts w:ascii="Times New Roman" w:hAnsi="Times New Roman" w:cs="Times New Roman"/>
                <w:bCs/>
                <w:color w:val="000000"/>
              </w:rPr>
            </w:pPr>
          </w:p>
          <w:p w14:paraId="3054DCB0"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b/>
                <w:bCs/>
                <w:color w:val="000000"/>
              </w:rPr>
              <w:t xml:space="preserve">- </w:t>
            </w:r>
            <w:r w:rsidRPr="00FA5CC0">
              <w:rPr>
                <w:rFonts w:ascii="Times New Roman" w:hAnsi="Times New Roman" w:cs="Times New Roman"/>
                <w:color w:val="000000"/>
              </w:rPr>
              <w:t>uvede základní společenstva ve vybraných lokalitách</w:t>
            </w:r>
          </w:p>
          <w:p w14:paraId="42A3251A"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objasní vztahy mezi organismy</w:t>
            </w:r>
          </w:p>
          <w:p w14:paraId="07D33622" w14:textId="77777777" w:rsidR="00FA5CC0" w:rsidRPr="00FA5CC0" w:rsidRDefault="00FA5CC0" w:rsidP="00FA5CC0">
            <w:pPr>
              <w:spacing w:after="0" w:line="240" w:lineRule="auto"/>
              <w:rPr>
                <w:rFonts w:ascii="Times New Roman" w:hAnsi="Times New Roman" w:cs="Times New Roman"/>
                <w:color w:val="000000"/>
              </w:rPr>
            </w:pPr>
            <w:r w:rsidRPr="00FA5CC0">
              <w:rPr>
                <w:rFonts w:ascii="Times New Roman" w:hAnsi="Times New Roman" w:cs="Times New Roman"/>
                <w:color w:val="000000"/>
              </w:rPr>
              <w:t>- uvede rozdíly a shody v přizpůsobení organismů v různých podnebných pásech</w:t>
            </w:r>
          </w:p>
          <w:p w14:paraId="4CD0681A" w14:textId="77777777" w:rsidR="00FA5CC0" w:rsidRPr="00FA5CC0" w:rsidRDefault="00FA5CC0" w:rsidP="00FA5CC0">
            <w:pPr>
              <w:spacing w:after="0" w:line="240" w:lineRule="auto"/>
              <w:rPr>
                <w:rFonts w:ascii="Times New Roman" w:hAnsi="Times New Roman" w:cs="Times New Roman"/>
              </w:rPr>
            </w:pPr>
          </w:p>
          <w:p w14:paraId="72369EA9"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vyjmenuje základní zástupce živočichů a rostlin žijících v podnebných pásech</w:t>
            </w:r>
          </w:p>
          <w:p w14:paraId="3471A4D8"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b/>
                <w:bCs/>
              </w:rPr>
              <w:t xml:space="preserve">- </w:t>
            </w:r>
            <w:r w:rsidRPr="00FA5CC0">
              <w:rPr>
                <w:rFonts w:ascii="Times New Roman" w:hAnsi="Times New Roman" w:cs="Times New Roman"/>
                <w:color w:val="000000"/>
              </w:rPr>
              <w:t>jmenuje znaky života živočichů, rostlin a hub</w:t>
            </w:r>
          </w:p>
          <w:p w14:paraId="06CDB83B"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zařadí konkrétní organismy podle způsobu života do podnebného pásu</w:t>
            </w:r>
          </w:p>
          <w:p w14:paraId="1D216708"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třídí organismy do skupin</w:t>
            </w:r>
          </w:p>
          <w:p w14:paraId="257A6F35" w14:textId="77777777" w:rsidR="00FA5CC0" w:rsidRPr="00FA5CC0" w:rsidRDefault="00FA5CC0" w:rsidP="00FA5CC0">
            <w:pPr>
              <w:spacing w:after="0" w:line="240" w:lineRule="auto"/>
              <w:rPr>
                <w:rFonts w:ascii="Times New Roman" w:hAnsi="Times New Roman" w:cs="Times New Roman"/>
                <w:color w:val="000000"/>
              </w:rPr>
            </w:pPr>
            <w:r w:rsidRPr="00FA5CC0">
              <w:rPr>
                <w:rFonts w:ascii="Times New Roman" w:hAnsi="Times New Roman" w:cs="Times New Roman"/>
                <w:color w:val="000000"/>
              </w:rPr>
              <w:t>- pracuje s jednoduchými klíči a atlasy</w:t>
            </w:r>
          </w:p>
          <w:p w14:paraId="6508FACD" w14:textId="77777777" w:rsidR="00FA5CC0" w:rsidRPr="00FA5CC0" w:rsidRDefault="00FA5CC0" w:rsidP="00FA5CC0">
            <w:pPr>
              <w:spacing w:after="0" w:line="240" w:lineRule="auto"/>
              <w:rPr>
                <w:rFonts w:ascii="Times New Roman" w:hAnsi="Times New Roman" w:cs="Times New Roman"/>
              </w:rPr>
            </w:pPr>
          </w:p>
          <w:p w14:paraId="248A6D4E"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b/>
                <w:bCs/>
              </w:rPr>
              <w:t xml:space="preserve">- </w:t>
            </w:r>
            <w:r w:rsidRPr="00FA5CC0">
              <w:rPr>
                <w:rFonts w:ascii="Times New Roman" w:hAnsi="Times New Roman" w:cs="Times New Roman"/>
                <w:color w:val="000000"/>
              </w:rPr>
              <w:t xml:space="preserve">jmenuje a ohodnotí některé konkrétní činnosti člověka v přírodě </w:t>
            </w:r>
          </w:p>
          <w:p w14:paraId="6D901336"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zapojuje se do aktivit, které prospívají člověku a </w:t>
            </w:r>
          </w:p>
          <w:p w14:paraId="4B3E0291"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prostředí</w:t>
            </w:r>
          </w:p>
          <w:p w14:paraId="24F54992"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zhodnotí, zda zásah člověka byl přírodě ku prospěchu či naopak</w:t>
            </w:r>
          </w:p>
        </w:tc>
        <w:tc>
          <w:tcPr>
            <w:tcW w:w="4110" w:type="dxa"/>
          </w:tcPr>
          <w:p w14:paraId="71143828" w14:textId="77777777" w:rsidR="00FA5CC0" w:rsidRPr="00FA5CC0" w:rsidRDefault="00FA5CC0" w:rsidP="00FA5CC0">
            <w:pPr>
              <w:spacing w:after="0" w:line="240" w:lineRule="auto"/>
              <w:rPr>
                <w:rFonts w:ascii="Times New Roman" w:hAnsi="Times New Roman" w:cs="Times New Roman"/>
                <w:b/>
                <w:bCs/>
              </w:rPr>
            </w:pPr>
            <w:r w:rsidRPr="00FA5CC0">
              <w:rPr>
                <w:rFonts w:ascii="Times New Roman" w:hAnsi="Times New Roman" w:cs="Times New Roman"/>
                <w:b/>
                <w:bCs/>
              </w:rPr>
              <w:t>Rozmanitost přírody</w:t>
            </w:r>
          </w:p>
          <w:p w14:paraId="2FBB59BB" w14:textId="77777777" w:rsidR="00FA5CC0" w:rsidRPr="00FA5CC0" w:rsidRDefault="00FA5CC0" w:rsidP="00FA5CC0">
            <w:pPr>
              <w:spacing w:after="0" w:line="240" w:lineRule="auto"/>
              <w:ind w:hanging="72"/>
              <w:rPr>
                <w:rFonts w:ascii="Times New Roman" w:hAnsi="Times New Roman" w:cs="Times New Roman"/>
                <w:bCs/>
                <w:color w:val="000000"/>
              </w:rPr>
            </w:pPr>
            <w:r w:rsidRPr="00FA5CC0">
              <w:rPr>
                <w:rFonts w:ascii="Times New Roman" w:hAnsi="Times New Roman" w:cs="Times New Roman"/>
                <w:bCs/>
                <w:color w:val="000000"/>
              </w:rPr>
              <w:t>Počasí, podnebí</w:t>
            </w:r>
          </w:p>
          <w:p w14:paraId="416E36DF" w14:textId="77777777" w:rsidR="00FA5CC0" w:rsidRPr="00FA5CC0" w:rsidRDefault="00FA5CC0" w:rsidP="00FA5CC0">
            <w:pPr>
              <w:spacing w:after="0" w:line="240" w:lineRule="auto"/>
              <w:ind w:hanging="72"/>
              <w:rPr>
                <w:rFonts w:ascii="Times New Roman" w:hAnsi="Times New Roman" w:cs="Times New Roman"/>
                <w:bCs/>
                <w:color w:val="000000"/>
              </w:rPr>
            </w:pPr>
            <w:r w:rsidRPr="00FA5CC0">
              <w:rPr>
                <w:rFonts w:ascii="Times New Roman" w:hAnsi="Times New Roman" w:cs="Times New Roman"/>
                <w:bCs/>
                <w:color w:val="000000"/>
              </w:rPr>
              <w:t>Podnebné pásy</w:t>
            </w:r>
          </w:p>
          <w:p w14:paraId="3C3BDDFB" w14:textId="77777777" w:rsidR="00FA5CC0" w:rsidRPr="00FA5CC0" w:rsidRDefault="00FA5CC0" w:rsidP="00FA5CC0">
            <w:pPr>
              <w:spacing w:after="0" w:line="240" w:lineRule="auto"/>
              <w:ind w:hanging="72"/>
              <w:rPr>
                <w:rFonts w:ascii="Times New Roman" w:hAnsi="Times New Roman" w:cs="Times New Roman"/>
                <w:bCs/>
                <w:color w:val="000000"/>
              </w:rPr>
            </w:pPr>
            <w:r w:rsidRPr="00FA5CC0">
              <w:rPr>
                <w:rFonts w:ascii="Times New Roman" w:hAnsi="Times New Roman" w:cs="Times New Roman"/>
                <w:bCs/>
                <w:color w:val="000000"/>
              </w:rPr>
              <w:t>Ekologie</w:t>
            </w:r>
          </w:p>
          <w:p w14:paraId="5FBFBF46" w14:textId="77777777" w:rsidR="00FA5CC0" w:rsidRPr="00FA5CC0" w:rsidRDefault="00FA5CC0" w:rsidP="00FA5CC0">
            <w:pPr>
              <w:spacing w:after="0" w:line="240" w:lineRule="auto"/>
              <w:ind w:hanging="72"/>
              <w:rPr>
                <w:rFonts w:ascii="Times New Roman" w:hAnsi="Times New Roman" w:cs="Times New Roman"/>
                <w:bCs/>
                <w:color w:val="000000"/>
              </w:rPr>
            </w:pPr>
            <w:r w:rsidRPr="00FA5CC0">
              <w:rPr>
                <w:rFonts w:ascii="Times New Roman" w:hAnsi="Times New Roman" w:cs="Times New Roman"/>
                <w:bCs/>
                <w:color w:val="000000"/>
              </w:rPr>
              <w:t>ZOO, botanické zahrady</w:t>
            </w:r>
          </w:p>
          <w:p w14:paraId="5A19B925" w14:textId="77777777" w:rsidR="00FA5CC0" w:rsidRPr="00FA5CC0" w:rsidRDefault="00FA5CC0" w:rsidP="00FA5CC0">
            <w:pPr>
              <w:spacing w:after="0" w:line="240" w:lineRule="auto"/>
              <w:rPr>
                <w:rFonts w:ascii="Times New Roman" w:hAnsi="Times New Roman" w:cs="Times New Roman"/>
                <w:bCs/>
              </w:rPr>
            </w:pPr>
          </w:p>
          <w:p w14:paraId="27E09CAE" w14:textId="77777777" w:rsidR="00FA5CC0" w:rsidRPr="00FA5CC0" w:rsidRDefault="00FA5CC0" w:rsidP="00FA5CC0">
            <w:pPr>
              <w:spacing w:after="0" w:line="240" w:lineRule="auto"/>
              <w:jc w:val="center"/>
              <w:rPr>
                <w:rFonts w:ascii="Times New Roman" w:hAnsi="Times New Roman" w:cs="Times New Roman"/>
                <w:bCs/>
              </w:rPr>
            </w:pPr>
          </w:p>
          <w:p w14:paraId="6EE789B0" w14:textId="77777777" w:rsidR="00FA5CC0" w:rsidRPr="00FA5CC0" w:rsidRDefault="00FA5CC0" w:rsidP="00FA5CC0">
            <w:pPr>
              <w:spacing w:after="0" w:line="240" w:lineRule="auto"/>
              <w:ind w:hanging="72"/>
              <w:rPr>
                <w:rFonts w:ascii="Times New Roman" w:hAnsi="Times New Roman" w:cs="Times New Roman"/>
                <w:bCs/>
                <w:color w:val="000000"/>
              </w:rPr>
            </w:pPr>
            <w:r w:rsidRPr="00FA5CC0">
              <w:rPr>
                <w:rFonts w:ascii="Times New Roman" w:hAnsi="Times New Roman" w:cs="Times New Roman"/>
                <w:bCs/>
                <w:color w:val="000000"/>
              </w:rPr>
              <w:t>Vesmír a Země</w:t>
            </w:r>
          </w:p>
          <w:p w14:paraId="439A13E8" w14:textId="77777777" w:rsidR="00FA5CC0" w:rsidRPr="00FA5CC0" w:rsidRDefault="00FA5CC0" w:rsidP="00FA5CC0">
            <w:pPr>
              <w:spacing w:after="0" w:line="240" w:lineRule="auto"/>
              <w:ind w:hanging="72"/>
              <w:rPr>
                <w:rFonts w:ascii="Times New Roman" w:hAnsi="Times New Roman" w:cs="Times New Roman"/>
                <w:bCs/>
                <w:color w:val="000000"/>
              </w:rPr>
            </w:pPr>
            <w:r w:rsidRPr="00FA5CC0">
              <w:rPr>
                <w:rFonts w:ascii="Times New Roman" w:hAnsi="Times New Roman" w:cs="Times New Roman"/>
                <w:bCs/>
                <w:color w:val="000000"/>
              </w:rPr>
              <w:t>Glóbus</w:t>
            </w:r>
          </w:p>
          <w:p w14:paraId="08FA8593" w14:textId="77777777" w:rsidR="00FA5CC0" w:rsidRPr="00FA5CC0" w:rsidRDefault="00FA5CC0" w:rsidP="00FA5CC0">
            <w:pPr>
              <w:spacing w:after="0" w:line="240" w:lineRule="auto"/>
              <w:rPr>
                <w:rFonts w:ascii="Times New Roman" w:hAnsi="Times New Roman" w:cs="Times New Roman"/>
                <w:b/>
                <w:bCs/>
              </w:rPr>
            </w:pPr>
          </w:p>
          <w:p w14:paraId="0DE30729" w14:textId="77777777" w:rsidR="00FA5CC0" w:rsidRPr="00FA5CC0" w:rsidRDefault="00FA5CC0" w:rsidP="00FA5CC0">
            <w:pPr>
              <w:spacing w:after="0" w:line="240" w:lineRule="auto"/>
              <w:rPr>
                <w:rFonts w:ascii="Times New Roman" w:hAnsi="Times New Roman" w:cs="Times New Roman"/>
              </w:rPr>
            </w:pPr>
          </w:p>
          <w:p w14:paraId="5996708E" w14:textId="77777777" w:rsidR="00FA5CC0" w:rsidRPr="00FA5CC0" w:rsidRDefault="00FA5CC0" w:rsidP="00FA5CC0">
            <w:pPr>
              <w:spacing w:after="0" w:line="240" w:lineRule="auto"/>
              <w:rPr>
                <w:rFonts w:ascii="Times New Roman" w:hAnsi="Times New Roman" w:cs="Times New Roman"/>
              </w:rPr>
            </w:pPr>
          </w:p>
          <w:p w14:paraId="7B68EE6B" w14:textId="77777777" w:rsidR="00FA5CC0" w:rsidRPr="00FA5CC0" w:rsidRDefault="00FA5CC0" w:rsidP="00FA5CC0">
            <w:pPr>
              <w:spacing w:after="0" w:line="240" w:lineRule="auto"/>
              <w:ind w:hanging="72"/>
              <w:rPr>
                <w:rFonts w:ascii="Times New Roman" w:hAnsi="Times New Roman" w:cs="Times New Roman"/>
              </w:rPr>
            </w:pPr>
            <w:r w:rsidRPr="00FA5CC0">
              <w:rPr>
                <w:rFonts w:ascii="Times New Roman" w:hAnsi="Times New Roman" w:cs="Times New Roman"/>
                <w:color w:val="000000"/>
              </w:rPr>
              <w:t>Podnebné pásy</w:t>
            </w:r>
          </w:p>
          <w:p w14:paraId="038F8239" w14:textId="77777777" w:rsidR="00FA5CC0" w:rsidRPr="00FA5CC0" w:rsidRDefault="00FA5CC0" w:rsidP="00FA5CC0">
            <w:pPr>
              <w:spacing w:after="0" w:line="240" w:lineRule="auto"/>
              <w:ind w:hanging="72"/>
              <w:rPr>
                <w:rFonts w:ascii="Times New Roman" w:hAnsi="Times New Roman" w:cs="Times New Roman"/>
              </w:rPr>
            </w:pPr>
            <w:r w:rsidRPr="00FA5CC0">
              <w:rPr>
                <w:rFonts w:ascii="Times New Roman" w:hAnsi="Times New Roman" w:cs="Times New Roman"/>
                <w:color w:val="000000"/>
              </w:rPr>
              <w:t>Živočichové a rostliny</w:t>
            </w:r>
          </w:p>
          <w:p w14:paraId="33838838" w14:textId="77777777" w:rsidR="00FA5CC0" w:rsidRPr="00FA5CC0" w:rsidRDefault="00FA5CC0" w:rsidP="00FA5CC0">
            <w:pPr>
              <w:spacing w:after="0" w:line="240" w:lineRule="auto"/>
              <w:ind w:hanging="72"/>
              <w:rPr>
                <w:rFonts w:ascii="Times New Roman" w:hAnsi="Times New Roman" w:cs="Times New Roman"/>
              </w:rPr>
            </w:pPr>
            <w:r w:rsidRPr="00FA5CC0">
              <w:rPr>
                <w:rFonts w:ascii="Times New Roman" w:hAnsi="Times New Roman" w:cs="Times New Roman"/>
                <w:color w:val="000000"/>
              </w:rPr>
              <w:t>v jednotlivých podnebných</w:t>
            </w:r>
          </w:p>
          <w:p w14:paraId="580D9912" w14:textId="77777777" w:rsidR="00FA5CC0" w:rsidRPr="00FA5CC0" w:rsidRDefault="00FA5CC0" w:rsidP="00FA5CC0">
            <w:pPr>
              <w:spacing w:after="0" w:line="240" w:lineRule="auto"/>
              <w:ind w:hanging="72"/>
              <w:rPr>
                <w:rFonts w:ascii="Times New Roman" w:hAnsi="Times New Roman" w:cs="Times New Roman"/>
              </w:rPr>
            </w:pPr>
            <w:r w:rsidRPr="00FA5CC0">
              <w:rPr>
                <w:rFonts w:ascii="Times New Roman" w:hAnsi="Times New Roman" w:cs="Times New Roman"/>
                <w:color w:val="000000"/>
              </w:rPr>
              <w:t>pásech</w:t>
            </w:r>
          </w:p>
          <w:p w14:paraId="1CB62161" w14:textId="77777777" w:rsidR="00FA5CC0" w:rsidRPr="00FA5CC0" w:rsidRDefault="00FA5CC0" w:rsidP="00FA5CC0">
            <w:pPr>
              <w:spacing w:after="0" w:line="240" w:lineRule="auto"/>
              <w:rPr>
                <w:rFonts w:ascii="Times New Roman" w:hAnsi="Times New Roman" w:cs="Times New Roman"/>
              </w:rPr>
            </w:pPr>
          </w:p>
          <w:p w14:paraId="122B57EA" w14:textId="77777777" w:rsidR="00FA5CC0" w:rsidRPr="00FA5CC0" w:rsidRDefault="00FA5CC0" w:rsidP="00FA5CC0">
            <w:pPr>
              <w:spacing w:after="0" w:line="240" w:lineRule="auto"/>
              <w:rPr>
                <w:rFonts w:ascii="Times New Roman" w:hAnsi="Times New Roman" w:cs="Times New Roman"/>
              </w:rPr>
            </w:pPr>
          </w:p>
          <w:p w14:paraId="23D85F09" w14:textId="77777777" w:rsidR="00FA5CC0" w:rsidRPr="00FA5CC0" w:rsidRDefault="00FA5CC0" w:rsidP="00FA5CC0">
            <w:pPr>
              <w:spacing w:after="0" w:line="240" w:lineRule="auto"/>
              <w:rPr>
                <w:rFonts w:ascii="Times New Roman" w:hAnsi="Times New Roman" w:cs="Times New Roman"/>
              </w:rPr>
            </w:pPr>
          </w:p>
          <w:p w14:paraId="3EC2AA7F" w14:textId="77777777" w:rsidR="00FA5CC0" w:rsidRPr="00FA5CC0" w:rsidRDefault="00FA5CC0" w:rsidP="00FA5CC0">
            <w:pPr>
              <w:spacing w:after="0" w:line="240" w:lineRule="auto"/>
              <w:ind w:hanging="72"/>
              <w:rPr>
                <w:rFonts w:ascii="Times New Roman" w:hAnsi="Times New Roman" w:cs="Times New Roman"/>
              </w:rPr>
            </w:pPr>
            <w:r w:rsidRPr="00FA5CC0">
              <w:rPr>
                <w:rFonts w:ascii="Times New Roman" w:hAnsi="Times New Roman" w:cs="Times New Roman"/>
                <w:color w:val="000000"/>
              </w:rPr>
              <w:t>Rostliny, houby a </w:t>
            </w:r>
          </w:p>
          <w:p w14:paraId="4D1395E4" w14:textId="77777777" w:rsidR="00FA5CC0" w:rsidRPr="00FA5CC0" w:rsidRDefault="00FA5CC0" w:rsidP="00FA5CC0">
            <w:pPr>
              <w:spacing w:after="0" w:line="240" w:lineRule="auto"/>
              <w:ind w:hanging="72"/>
              <w:rPr>
                <w:rFonts w:ascii="Times New Roman" w:hAnsi="Times New Roman" w:cs="Times New Roman"/>
              </w:rPr>
            </w:pPr>
            <w:r w:rsidRPr="00FA5CC0">
              <w:rPr>
                <w:rFonts w:ascii="Times New Roman" w:hAnsi="Times New Roman" w:cs="Times New Roman"/>
                <w:color w:val="000000"/>
              </w:rPr>
              <w:t>živočichové v jednotlivých</w:t>
            </w:r>
          </w:p>
          <w:p w14:paraId="036A17CF" w14:textId="77777777" w:rsidR="00FA5CC0" w:rsidRPr="00FA5CC0" w:rsidRDefault="00FA5CC0" w:rsidP="00FA5CC0">
            <w:pPr>
              <w:spacing w:after="0" w:line="240" w:lineRule="auto"/>
              <w:ind w:hanging="72"/>
              <w:rPr>
                <w:rFonts w:ascii="Times New Roman" w:hAnsi="Times New Roman" w:cs="Times New Roman"/>
              </w:rPr>
            </w:pPr>
            <w:r w:rsidRPr="00FA5CC0">
              <w:rPr>
                <w:rFonts w:ascii="Times New Roman" w:hAnsi="Times New Roman" w:cs="Times New Roman"/>
                <w:color w:val="000000"/>
              </w:rPr>
              <w:t>podnebných pásech</w:t>
            </w:r>
          </w:p>
          <w:p w14:paraId="18201AB9" w14:textId="77777777" w:rsidR="00FA5CC0" w:rsidRPr="00FA5CC0" w:rsidRDefault="00FA5CC0" w:rsidP="00FA5CC0">
            <w:pPr>
              <w:spacing w:after="0" w:line="240" w:lineRule="auto"/>
              <w:ind w:hanging="72"/>
              <w:rPr>
                <w:rFonts w:ascii="Times New Roman" w:hAnsi="Times New Roman" w:cs="Times New Roman"/>
              </w:rPr>
            </w:pPr>
            <w:r w:rsidRPr="00FA5CC0">
              <w:rPr>
                <w:rFonts w:ascii="Times New Roman" w:hAnsi="Times New Roman" w:cs="Times New Roman"/>
                <w:color w:val="000000"/>
              </w:rPr>
              <w:t>Tabulky, encyklopedie,</w:t>
            </w:r>
          </w:p>
          <w:p w14:paraId="22ADD95D" w14:textId="77777777" w:rsidR="00FA5CC0" w:rsidRPr="00FA5CC0" w:rsidRDefault="00FA5CC0" w:rsidP="00FA5CC0">
            <w:pPr>
              <w:spacing w:after="0" w:line="240" w:lineRule="auto"/>
              <w:ind w:hanging="72"/>
              <w:rPr>
                <w:rFonts w:ascii="Times New Roman" w:hAnsi="Times New Roman" w:cs="Times New Roman"/>
              </w:rPr>
            </w:pPr>
            <w:r w:rsidRPr="00FA5CC0">
              <w:rPr>
                <w:rFonts w:ascii="Times New Roman" w:hAnsi="Times New Roman" w:cs="Times New Roman"/>
                <w:color w:val="000000"/>
              </w:rPr>
              <w:t>atlasy</w:t>
            </w:r>
          </w:p>
          <w:p w14:paraId="02789A6F" w14:textId="77777777" w:rsidR="00FA5CC0" w:rsidRPr="00FA5CC0" w:rsidRDefault="00FA5CC0" w:rsidP="00FA5CC0">
            <w:pPr>
              <w:spacing w:after="0" w:line="240" w:lineRule="auto"/>
              <w:rPr>
                <w:rFonts w:ascii="Times New Roman" w:hAnsi="Times New Roman" w:cs="Times New Roman"/>
              </w:rPr>
            </w:pPr>
          </w:p>
          <w:p w14:paraId="67C93909" w14:textId="77777777" w:rsidR="00FA5CC0" w:rsidRPr="00FA5CC0" w:rsidRDefault="00FA5CC0" w:rsidP="00FA5CC0">
            <w:pPr>
              <w:spacing w:after="0" w:line="240" w:lineRule="auto"/>
              <w:rPr>
                <w:rFonts w:ascii="Times New Roman" w:hAnsi="Times New Roman" w:cs="Times New Roman"/>
              </w:rPr>
            </w:pPr>
          </w:p>
          <w:p w14:paraId="2D9E0EA0" w14:textId="77777777" w:rsidR="00FA5CC0" w:rsidRPr="00FA5CC0" w:rsidRDefault="00FA5CC0" w:rsidP="00FA5CC0">
            <w:pPr>
              <w:spacing w:after="0" w:line="240" w:lineRule="auto"/>
              <w:rPr>
                <w:rFonts w:ascii="Times New Roman" w:hAnsi="Times New Roman" w:cs="Times New Roman"/>
              </w:rPr>
            </w:pPr>
          </w:p>
          <w:p w14:paraId="23A3E060" w14:textId="77777777" w:rsidR="00FA5CC0" w:rsidRPr="00FA5CC0" w:rsidRDefault="00FA5CC0" w:rsidP="00FA5CC0">
            <w:pPr>
              <w:spacing w:after="0" w:line="240" w:lineRule="auto"/>
              <w:rPr>
                <w:rFonts w:ascii="Times New Roman" w:hAnsi="Times New Roman" w:cs="Times New Roman"/>
              </w:rPr>
            </w:pPr>
          </w:p>
          <w:p w14:paraId="60E38AF4" w14:textId="77777777" w:rsidR="00FA5CC0" w:rsidRPr="00FA5CC0" w:rsidRDefault="00FA5CC0" w:rsidP="00FA5CC0">
            <w:pPr>
              <w:spacing w:after="0" w:line="240" w:lineRule="auto"/>
              <w:ind w:hanging="72"/>
              <w:rPr>
                <w:rFonts w:ascii="Times New Roman" w:hAnsi="Times New Roman" w:cs="Times New Roman"/>
              </w:rPr>
            </w:pPr>
            <w:r w:rsidRPr="00FA5CC0">
              <w:rPr>
                <w:rFonts w:ascii="Times New Roman" w:hAnsi="Times New Roman" w:cs="Times New Roman"/>
                <w:color w:val="000000"/>
              </w:rPr>
              <w:t>Ekologie (ZOO, botanické</w:t>
            </w:r>
          </w:p>
          <w:p w14:paraId="1456A8CE" w14:textId="77777777" w:rsidR="00FA5CC0" w:rsidRPr="00FA5CC0" w:rsidRDefault="00FA5CC0" w:rsidP="00FA5CC0">
            <w:pPr>
              <w:spacing w:after="0" w:line="240" w:lineRule="auto"/>
              <w:ind w:hanging="72"/>
              <w:rPr>
                <w:rFonts w:ascii="Times New Roman" w:hAnsi="Times New Roman" w:cs="Times New Roman"/>
              </w:rPr>
            </w:pPr>
            <w:r w:rsidRPr="00FA5CC0">
              <w:rPr>
                <w:rFonts w:ascii="Times New Roman" w:hAnsi="Times New Roman" w:cs="Times New Roman"/>
                <w:color w:val="000000"/>
              </w:rPr>
              <w:t>zahrady, CHKO, NP)</w:t>
            </w:r>
          </w:p>
          <w:p w14:paraId="5B96AB78" w14:textId="77777777" w:rsidR="00FA5CC0" w:rsidRPr="00FA5CC0" w:rsidRDefault="00FA5CC0" w:rsidP="00AC00D6">
            <w:pPr>
              <w:spacing w:after="0" w:line="240" w:lineRule="auto"/>
              <w:ind w:hanging="72"/>
              <w:rPr>
                <w:rFonts w:ascii="Times New Roman" w:hAnsi="Times New Roman" w:cs="Times New Roman"/>
              </w:rPr>
            </w:pPr>
            <w:r w:rsidRPr="00FA5CC0">
              <w:rPr>
                <w:rFonts w:ascii="Times New Roman" w:hAnsi="Times New Roman" w:cs="Times New Roman"/>
                <w:color w:val="000000"/>
              </w:rPr>
              <w:t>Zasahování člověka do</w:t>
            </w:r>
            <w:r w:rsidR="00AC00D6">
              <w:rPr>
                <w:rFonts w:ascii="Times New Roman" w:hAnsi="Times New Roman" w:cs="Times New Roman"/>
              </w:rPr>
              <w:t xml:space="preserve"> </w:t>
            </w:r>
            <w:r w:rsidRPr="00FA5CC0">
              <w:rPr>
                <w:rFonts w:ascii="Times New Roman" w:hAnsi="Times New Roman" w:cs="Times New Roman"/>
                <w:color w:val="000000"/>
              </w:rPr>
              <w:t>přírody</w:t>
            </w:r>
          </w:p>
          <w:p w14:paraId="3E3D031F" w14:textId="77777777" w:rsidR="00FA5CC0" w:rsidRPr="00FA5CC0" w:rsidRDefault="00FA5CC0" w:rsidP="00FA5CC0">
            <w:pPr>
              <w:spacing w:after="0" w:line="240" w:lineRule="auto"/>
              <w:ind w:hanging="72"/>
              <w:rPr>
                <w:rFonts w:ascii="Times New Roman" w:hAnsi="Times New Roman" w:cs="Times New Roman"/>
              </w:rPr>
            </w:pPr>
            <w:r w:rsidRPr="00FA5CC0">
              <w:rPr>
                <w:rFonts w:ascii="Times New Roman" w:hAnsi="Times New Roman" w:cs="Times New Roman"/>
                <w:color w:val="000000"/>
              </w:rPr>
              <w:t>Podnebné pásy</w:t>
            </w:r>
          </w:p>
        </w:tc>
        <w:tc>
          <w:tcPr>
            <w:tcW w:w="2835" w:type="dxa"/>
          </w:tcPr>
          <w:p w14:paraId="45AD7EA6" w14:textId="77777777" w:rsidR="00FA5CC0" w:rsidRPr="00FA5CC0" w:rsidRDefault="00FA5CC0" w:rsidP="00FA5CC0">
            <w:pPr>
              <w:spacing w:after="0" w:line="240" w:lineRule="auto"/>
              <w:jc w:val="center"/>
              <w:rPr>
                <w:rFonts w:ascii="Times New Roman" w:hAnsi="Times New Roman" w:cs="Times New Roman"/>
                <w:b/>
                <w:bCs/>
              </w:rPr>
            </w:pPr>
          </w:p>
          <w:p w14:paraId="2BE07D99"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rPr>
              <w:t>EV – Ekosystémy</w:t>
            </w:r>
          </w:p>
          <w:p w14:paraId="5E3F2182" w14:textId="77777777" w:rsidR="00FA5CC0" w:rsidRPr="00FA5CC0" w:rsidRDefault="00FA5CC0" w:rsidP="00FA5CC0">
            <w:pPr>
              <w:spacing w:after="0" w:line="240" w:lineRule="auto"/>
              <w:rPr>
                <w:rFonts w:ascii="Times New Roman" w:hAnsi="Times New Roman" w:cs="Times New Roman"/>
              </w:rPr>
            </w:pPr>
          </w:p>
          <w:p w14:paraId="36F56AA5" w14:textId="77777777" w:rsidR="00FA5CC0" w:rsidRPr="00FA5CC0" w:rsidRDefault="00FA5CC0" w:rsidP="00FA5CC0">
            <w:pPr>
              <w:spacing w:after="0" w:line="240" w:lineRule="auto"/>
              <w:rPr>
                <w:rFonts w:ascii="Times New Roman" w:hAnsi="Times New Roman" w:cs="Times New Roman"/>
              </w:rPr>
            </w:pPr>
          </w:p>
          <w:p w14:paraId="0008FD6F" w14:textId="77777777" w:rsidR="00FA5CC0" w:rsidRPr="00FA5CC0" w:rsidRDefault="00FA5CC0" w:rsidP="00FA5CC0">
            <w:pPr>
              <w:spacing w:after="0" w:line="240" w:lineRule="auto"/>
              <w:rPr>
                <w:rFonts w:ascii="Times New Roman" w:hAnsi="Times New Roman" w:cs="Times New Roman"/>
              </w:rPr>
            </w:pPr>
          </w:p>
          <w:p w14:paraId="73EF355B" w14:textId="77777777" w:rsidR="00FA5CC0" w:rsidRPr="00FA5CC0" w:rsidRDefault="00FA5CC0" w:rsidP="00FA5CC0">
            <w:pPr>
              <w:spacing w:after="0" w:line="240" w:lineRule="auto"/>
              <w:rPr>
                <w:rFonts w:ascii="Times New Roman" w:hAnsi="Times New Roman" w:cs="Times New Roman"/>
              </w:rPr>
            </w:pPr>
          </w:p>
          <w:p w14:paraId="3ADEE071"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rPr>
              <w:t>EV – Základní podmínky života</w:t>
            </w:r>
          </w:p>
          <w:p w14:paraId="13552466" w14:textId="77777777" w:rsidR="00FA5CC0" w:rsidRPr="00FA5CC0" w:rsidRDefault="00FA5CC0" w:rsidP="00FA5CC0">
            <w:pPr>
              <w:spacing w:after="0" w:line="240" w:lineRule="auto"/>
              <w:rPr>
                <w:rFonts w:ascii="Times New Roman" w:hAnsi="Times New Roman" w:cs="Times New Roman"/>
              </w:rPr>
            </w:pPr>
          </w:p>
          <w:p w14:paraId="44620C42" w14:textId="77777777" w:rsidR="00FA5CC0" w:rsidRPr="00FA5CC0" w:rsidRDefault="00FA5CC0" w:rsidP="00FA5CC0">
            <w:pPr>
              <w:spacing w:after="0" w:line="240" w:lineRule="auto"/>
              <w:rPr>
                <w:rFonts w:ascii="Times New Roman" w:hAnsi="Times New Roman" w:cs="Times New Roman"/>
              </w:rPr>
            </w:pPr>
          </w:p>
          <w:p w14:paraId="007D2A74" w14:textId="77777777" w:rsidR="00FA5CC0" w:rsidRPr="00FA5CC0" w:rsidRDefault="00FA5CC0" w:rsidP="00FA5CC0">
            <w:pPr>
              <w:spacing w:after="0" w:line="240" w:lineRule="auto"/>
              <w:rPr>
                <w:rFonts w:ascii="Times New Roman" w:hAnsi="Times New Roman" w:cs="Times New Roman"/>
              </w:rPr>
            </w:pPr>
          </w:p>
          <w:p w14:paraId="5CD25BE3" w14:textId="77777777" w:rsidR="00FA5CC0" w:rsidRPr="00FA5CC0" w:rsidRDefault="00FA5CC0" w:rsidP="00FA5CC0">
            <w:pPr>
              <w:spacing w:after="0" w:line="240" w:lineRule="auto"/>
              <w:rPr>
                <w:rFonts w:ascii="Times New Roman" w:hAnsi="Times New Roman" w:cs="Times New Roman"/>
              </w:rPr>
            </w:pPr>
          </w:p>
          <w:p w14:paraId="0D1BF2B4" w14:textId="77777777" w:rsidR="00FA5CC0" w:rsidRPr="00FA5CC0" w:rsidRDefault="00FA5CC0" w:rsidP="00FA5CC0">
            <w:pPr>
              <w:spacing w:after="0" w:line="240" w:lineRule="auto"/>
              <w:rPr>
                <w:rFonts w:ascii="Times New Roman" w:hAnsi="Times New Roman" w:cs="Times New Roman"/>
              </w:rPr>
            </w:pPr>
          </w:p>
          <w:p w14:paraId="043A9D2A" w14:textId="77777777" w:rsidR="00FA5CC0" w:rsidRPr="00FA5CC0" w:rsidRDefault="00FA5CC0" w:rsidP="00FA5CC0">
            <w:pPr>
              <w:spacing w:after="0" w:line="240" w:lineRule="auto"/>
              <w:rPr>
                <w:rFonts w:ascii="Times New Roman" w:hAnsi="Times New Roman" w:cs="Times New Roman"/>
              </w:rPr>
            </w:pPr>
          </w:p>
          <w:p w14:paraId="57AC0975" w14:textId="77777777" w:rsidR="00FA5CC0" w:rsidRPr="00FA5CC0" w:rsidRDefault="00FA5CC0" w:rsidP="00FA5CC0">
            <w:pPr>
              <w:spacing w:after="0" w:line="240" w:lineRule="auto"/>
              <w:rPr>
                <w:rFonts w:ascii="Times New Roman" w:hAnsi="Times New Roman" w:cs="Times New Roman"/>
              </w:rPr>
            </w:pPr>
          </w:p>
          <w:p w14:paraId="7DF3A5FE" w14:textId="77777777" w:rsidR="00FA5CC0" w:rsidRPr="00FA5CC0" w:rsidRDefault="00FA5CC0" w:rsidP="00FA5CC0">
            <w:pPr>
              <w:pStyle w:val="Nadpis1"/>
              <w:rPr>
                <w:sz w:val="22"/>
                <w:szCs w:val="22"/>
              </w:rPr>
            </w:pPr>
            <w:r w:rsidRPr="00FA5CC0">
              <w:rPr>
                <w:sz w:val="22"/>
                <w:szCs w:val="22"/>
              </w:rPr>
              <w:t>INF – Vyhledávání informací na internetu</w:t>
            </w:r>
          </w:p>
          <w:p w14:paraId="0733EEF9" w14:textId="77777777" w:rsidR="00FA5CC0" w:rsidRPr="00FA5CC0" w:rsidRDefault="00FA5CC0" w:rsidP="00FA5CC0">
            <w:pPr>
              <w:spacing w:after="0" w:line="240" w:lineRule="auto"/>
              <w:rPr>
                <w:rFonts w:ascii="Times New Roman" w:hAnsi="Times New Roman" w:cs="Times New Roman"/>
              </w:rPr>
            </w:pPr>
          </w:p>
          <w:p w14:paraId="6E6376EF" w14:textId="77777777" w:rsidR="00FA5CC0" w:rsidRPr="00FA5CC0" w:rsidRDefault="00FA5CC0" w:rsidP="00FA5CC0">
            <w:pPr>
              <w:spacing w:after="0" w:line="240" w:lineRule="auto"/>
              <w:rPr>
                <w:rFonts w:ascii="Times New Roman" w:hAnsi="Times New Roman" w:cs="Times New Roman"/>
              </w:rPr>
            </w:pPr>
          </w:p>
          <w:p w14:paraId="78D69CAA" w14:textId="77777777" w:rsidR="00FA5CC0" w:rsidRPr="00FA5CC0" w:rsidRDefault="00FA5CC0" w:rsidP="00FA5CC0">
            <w:pPr>
              <w:spacing w:after="0" w:line="240" w:lineRule="auto"/>
              <w:rPr>
                <w:rFonts w:ascii="Times New Roman" w:hAnsi="Times New Roman" w:cs="Times New Roman"/>
              </w:rPr>
            </w:pPr>
          </w:p>
          <w:p w14:paraId="5C45310C" w14:textId="77777777" w:rsidR="00FA5CC0" w:rsidRPr="00FA5CC0" w:rsidRDefault="00FA5CC0" w:rsidP="00FA5CC0">
            <w:pPr>
              <w:spacing w:after="0" w:line="240" w:lineRule="auto"/>
              <w:rPr>
                <w:rFonts w:ascii="Times New Roman" w:hAnsi="Times New Roman" w:cs="Times New Roman"/>
              </w:rPr>
            </w:pPr>
          </w:p>
          <w:p w14:paraId="65778CF9" w14:textId="77777777" w:rsidR="00FA5CC0" w:rsidRPr="00FA5CC0" w:rsidRDefault="00FA5CC0" w:rsidP="00FA5CC0">
            <w:pPr>
              <w:spacing w:after="0" w:line="240" w:lineRule="auto"/>
              <w:rPr>
                <w:rFonts w:ascii="Times New Roman" w:hAnsi="Times New Roman" w:cs="Times New Roman"/>
              </w:rPr>
            </w:pPr>
          </w:p>
          <w:p w14:paraId="366810B6" w14:textId="77777777" w:rsidR="00FA5CC0" w:rsidRPr="00FA5CC0" w:rsidRDefault="00FA5CC0" w:rsidP="00FA5CC0">
            <w:pPr>
              <w:spacing w:after="0" w:line="240" w:lineRule="auto"/>
              <w:rPr>
                <w:rFonts w:ascii="Times New Roman" w:hAnsi="Times New Roman" w:cs="Times New Roman"/>
              </w:rPr>
            </w:pPr>
          </w:p>
          <w:p w14:paraId="5155F14E" w14:textId="77777777" w:rsidR="00FA5CC0" w:rsidRPr="00FA5CC0" w:rsidRDefault="00FA5CC0" w:rsidP="00FA5CC0">
            <w:pPr>
              <w:spacing w:after="0" w:line="240" w:lineRule="auto"/>
              <w:rPr>
                <w:rFonts w:ascii="Times New Roman" w:hAnsi="Times New Roman" w:cs="Times New Roman"/>
              </w:rPr>
            </w:pPr>
          </w:p>
          <w:p w14:paraId="69171958" w14:textId="77777777" w:rsidR="00FA5CC0" w:rsidRPr="00FA5CC0" w:rsidRDefault="00FA5CC0" w:rsidP="00FA5CC0">
            <w:pPr>
              <w:spacing w:after="0" w:line="240" w:lineRule="auto"/>
              <w:rPr>
                <w:rFonts w:ascii="Times New Roman" w:hAnsi="Times New Roman" w:cs="Times New Roman"/>
              </w:rPr>
            </w:pPr>
          </w:p>
          <w:p w14:paraId="36344745" w14:textId="77777777" w:rsidR="00FA5CC0" w:rsidRPr="00FA5CC0" w:rsidRDefault="00FA5CC0" w:rsidP="00FA5CC0">
            <w:pPr>
              <w:pStyle w:val="Nadpis1"/>
              <w:rPr>
                <w:sz w:val="22"/>
                <w:szCs w:val="22"/>
              </w:rPr>
            </w:pPr>
            <w:r w:rsidRPr="00FA5CC0">
              <w:rPr>
                <w:sz w:val="22"/>
                <w:szCs w:val="22"/>
              </w:rPr>
              <w:t>VV – Modelování</w:t>
            </w:r>
          </w:p>
          <w:p w14:paraId="0E9EF70A" w14:textId="77777777" w:rsidR="00FA5CC0" w:rsidRPr="00FA5CC0" w:rsidRDefault="00FA5CC0" w:rsidP="00FA5CC0">
            <w:pPr>
              <w:spacing w:after="0" w:line="240" w:lineRule="auto"/>
              <w:rPr>
                <w:rFonts w:ascii="Times New Roman" w:hAnsi="Times New Roman" w:cs="Times New Roman"/>
              </w:rPr>
            </w:pPr>
          </w:p>
          <w:p w14:paraId="0377ED5D" w14:textId="77777777" w:rsidR="00FA5CC0" w:rsidRPr="00FA5CC0" w:rsidRDefault="00FA5CC0" w:rsidP="00FA5CC0">
            <w:pPr>
              <w:spacing w:after="0" w:line="240" w:lineRule="auto"/>
              <w:rPr>
                <w:rFonts w:ascii="Times New Roman" w:hAnsi="Times New Roman" w:cs="Times New Roman"/>
              </w:rPr>
            </w:pPr>
          </w:p>
          <w:p w14:paraId="2AD9BB23" w14:textId="77777777" w:rsidR="00FA5CC0" w:rsidRPr="00FA5CC0" w:rsidRDefault="00FA5CC0" w:rsidP="00FA5CC0">
            <w:pPr>
              <w:spacing w:after="0" w:line="240" w:lineRule="auto"/>
              <w:rPr>
                <w:rFonts w:ascii="Times New Roman" w:hAnsi="Times New Roman" w:cs="Times New Roman"/>
              </w:rPr>
            </w:pPr>
          </w:p>
          <w:p w14:paraId="7DED09F3" w14:textId="77777777" w:rsidR="00FA5CC0" w:rsidRPr="00FA5CC0" w:rsidRDefault="00FA5CC0" w:rsidP="00FA5CC0">
            <w:pPr>
              <w:spacing w:after="0" w:line="240" w:lineRule="auto"/>
              <w:rPr>
                <w:rFonts w:ascii="Times New Roman" w:hAnsi="Times New Roman" w:cs="Times New Roman"/>
              </w:rPr>
            </w:pPr>
          </w:p>
          <w:p w14:paraId="09A3A01F" w14:textId="77777777" w:rsidR="00FA5CC0" w:rsidRPr="00FA5CC0" w:rsidRDefault="00FA5CC0" w:rsidP="00FA5CC0">
            <w:pPr>
              <w:spacing w:after="0" w:line="240" w:lineRule="auto"/>
              <w:rPr>
                <w:rFonts w:ascii="Times New Roman" w:hAnsi="Times New Roman" w:cs="Times New Roman"/>
              </w:rPr>
            </w:pPr>
          </w:p>
          <w:p w14:paraId="65428E04" w14:textId="77777777" w:rsidR="00FA5CC0" w:rsidRPr="00FA5CC0" w:rsidRDefault="00FA5CC0" w:rsidP="00FA5CC0">
            <w:pPr>
              <w:spacing w:after="0" w:line="240" w:lineRule="auto"/>
              <w:jc w:val="center"/>
              <w:rPr>
                <w:rFonts w:ascii="Times New Roman" w:hAnsi="Times New Roman" w:cs="Times New Roman"/>
                <w:b/>
                <w:bCs/>
              </w:rPr>
            </w:pPr>
          </w:p>
          <w:p w14:paraId="454F179A" w14:textId="77777777" w:rsidR="00FA5CC0" w:rsidRPr="00FA5CC0" w:rsidRDefault="00FA5CC0" w:rsidP="00FA5CC0">
            <w:pPr>
              <w:spacing w:after="0" w:line="240" w:lineRule="auto"/>
              <w:rPr>
                <w:rFonts w:ascii="Times New Roman" w:hAnsi="Times New Roman" w:cs="Times New Roman"/>
                <w:b/>
                <w:bCs/>
              </w:rPr>
            </w:pPr>
          </w:p>
        </w:tc>
      </w:tr>
      <w:tr w:rsidR="00FA5CC0" w:rsidRPr="00722395" w14:paraId="4B78C168" w14:textId="77777777" w:rsidTr="00FA5CC0">
        <w:tc>
          <w:tcPr>
            <w:tcW w:w="12507" w:type="dxa"/>
            <w:gridSpan w:val="3"/>
          </w:tcPr>
          <w:p w14:paraId="473D38E1" w14:textId="77777777" w:rsidR="00FA5CC0" w:rsidRPr="00FA5CC0" w:rsidRDefault="00FA5CC0" w:rsidP="00FA5CC0">
            <w:pPr>
              <w:spacing w:after="0" w:line="240" w:lineRule="auto"/>
              <w:rPr>
                <w:rFonts w:ascii="Times New Roman" w:hAnsi="Times New Roman" w:cs="Times New Roman"/>
                <w:b/>
                <w:bCs/>
                <w:sz w:val="32"/>
                <w:szCs w:val="32"/>
              </w:rPr>
            </w:pPr>
            <w:r w:rsidRPr="00FA5CC0">
              <w:rPr>
                <w:rFonts w:ascii="Times New Roman" w:hAnsi="Times New Roman" w:cs="Times New Roman"/>
                <w:b/>
                <w:bCs/>
                <w:sz w:val="32"/>
                <w:szCs w:val="32"/>
              </w:rPr>
              <w:lastRenderedPageBreak/>
              <w:t>Předmět: Přírodověda</w:t>
            </w:r>
          </w:p>
        </w:tc>
        <w:tc>
          <w:tcPr>
            <w:tcW w:w="2835" w:type="dxa"/>
          </w:tcPr>
          <w:p w14:paraId="12BBD8CC" w14:textId="77777777" w:rsidR="00FA5CC0" w:rsidRPr="00FA5CC0" w:rsidRDefault="00FA5CC0" w:rsidP="00FA5CC0">
            <w:pPr>
              <w:spacing w:after="0" w:line="240" w:lineRule="auto"/>
              <w:jc w:val="center"/>
              <w:rPr>
                <w:rFonts w:ascii="Times New Roman" w:hAnsi="Times New Roman" w:cs="Times New Roman"/>
                <w:b/>
                <w:bCs/>
                <w:sz w:val="32"/>
                <w:szCs w:val="32"/>
              </w:rPr>
            </w:pPr>
            <w:r w:rsidRPr="00FA5CC0">
              <w:rPr>
                <w:rFonts w:ascii="Times New Roman" w:hAnsi="Times New Roman" w:cs="Times New Roman"/>
                <w:b/>
                <w:bCs/>
                <w:sz w:val="32"/>
                <w:szCs w:val="32"/>
              </w:rPr>
              <w:t>Ročník: 5.</w:t>
            </w:r>
          </w:p>
        </w:tc>
      </w:tr>
      <w:tr w:rsidR="00FA5CC0" w:rsidRPr="00722395" w14:paraId="45B0F51A" w14:textId="77777777" w:rsidTr="00FA5CC0">
        <w:tc>
          <w:tcPr>
            <w:tcW w:w="4144" w:type="dxa"/>
          </w:tcPr>
          <w:p w14:paraId="72A08E91" w14:textId="77777777" w:rsidR="00FA5CC0" w:rsidRPr="00FA5CC0" w:rsidRDefault="00FA5CC0" w:rsidP="00FA5CC0">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Očekávané výstupy z RVP Z</w:t>
            </w:r>
            <w:r w:rsidR="00750E70">
              <w:rPr>
                <w:rFonts w:ascii="Times New Roman" w:hAnsi="Times New Roman" w:cs="Times New Roman"/>
                <w:b/>
                <w:bCs/>
                <w:sz w:val="24"/>
                <w:szCs w:val="24"/>
              </w:rPr>
              <w:t>V</w:t>
            </w:r>
          </w:p>
        </w:tc>
        <w:tc>
          <w:tcPr>
            <w:tcW w:w="4253" w:type="dxa"/>
          </w:tcPr>
          <w:p w14:paraId="148A3E13" w14:textId="77777777" w:rsidR="00FA5CC0" w:rsidRPr="00FA5CC0" w:rsidRDefault="00FA5CC0" w:rsidP="00FA5CC0">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 xml:space="preserve">Školní výstupy </w:t>
            </w:r>
          </w:p>
        </w:tc>
        <w:tc>
          <w:tcPr>
            <w:tcW w:w="4110" w:type="dxa"/>
          </w:tcPr>
          <w:p w14:paraId="167C19E0" w14:textId="77777777" w:rsidR="00FA5CC0" w:rsidRPr="00FA5CC0" w:rsidRDefault="00FA5CC0" w:rsidP="00FA5CC0">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Učivo</w:t>
            </w:r>
          </w:p>
        </w:tc>
        <w:tc>
          <w:tcPr>
            <w:tcW w:w="2835" w:type="dxa"/>
          </w:tcPr>
          <w:p w14:paraId="31F957FB" w14:textId="77777777" w:rsidR="00FA5CC0" w:rsidRPr="00FA5CC0" w:rsidRDefault="00FA5CC0" w:rsidP="00FA5CC0">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Průřezová témata, mezipředmětové vztahy</w:t>
            </w:r>
          </w:p>
        </w:tc>
      </w:tr>
      <w:tr w:rsidR="00FA5CC0" w:rsidRPr="00385F99" w14:paraId="3F1504E6" w14:textId="77777777" w:rsidTr="00FA5CC0">
        <w:tc>
          <w:tcPr>
            <w:tcW w:w="4144" w:type="dxa"/>
          </w:tcPr>
          <w:p w14:paraId="30B7B3C6" w14:textId="77777777" w:rsidR="00FA5CC0" w:rsidRPr="00FA5CC0" w:rsidRDefault="00FA5CC0" w:rsidP="00FA5CC0">
            <w:pPr>
              <w:spacing w:after="0" w:line="240" w:lineRule="auto"/>
              <w:jc w:val="center"/>
              <w:rPr>
                <w:rFonts w:ascii="Times New Roman" w:hAnsi="Times New Roman" w:cs="Times New Roman"/>
                <w:b/>
                <w:bCs/>
              </w:rPr>
            </w:pPr>
          </w:p>
          <w:p w14:paraId="127877CB" w14:textId="77777777" w:rsidR="00FA5CC0" w:rsidRPr="00FA5CC0" w:rsidRDefault="00FA5CC0" w:rsidP="00FA5CC0">
            <w:pPr>
              <w:autoSpaceDE w:val="0"/>
              <w:spacing w:after="0" w:line="240" w:lineRule="auto"/>
              <w:rPr>
                <w:rFonts w:ascii="Times New Roman" w:hAnsi="Times New Roman" w:cs="Times New Roman"/>
                <w:color w:val="000000"/>
              </w:rPr>
            </w:pPr>
            <w:r w:rsidRPr="00FA5CC0">
              <w:rPr>
                <w:rFonts w:ascii="Times New Roman" w:hAnsi="Times New Roman" w:cs="Times New Roman"/>
                <w:b/>
                <w:bCs/>
              </w:rPr>
              <w:t xml:space="preserve"> </w:t>
            </w:r>
            <w:r w:rsidRPr="00FA5CC0">
              <w:rPr>
                <w:rFonts w:ascii="Times New Roman" w:hAnsi="Times New Roman" w:cs="Times New Roman"/>
                <w:color w:val="000000"/>
              </w:rPr>
              <w:t>- naplánuje a zdůvodní postup, vyhodnotí a vysvětlí výsledky pokusu</w:t>
            </w:r>
          </w:p>
          <w:p w14:paraId="32985773" w14:textId="77777777" w:rsidR="00FA5CC0" w:rsidRPr="00FA5CC0" w:rsidRDefault="00FA5CC0" w:rsidP="00FA5CC0">
            <w:pPr>
              <w:autoSpaceDE w:val="0"/>
              <w:spacing w:after="0" w:line="240" w:lineRule="auto"/>
              <w:rPr>
                <w:rFonts w:ascii="Times New Roman" w:hAnsi="Times New Roman" w:cs="Times New Roman"/>
                <w:color w:val="000000"/>
              </w:rPr>
            </w:pPr>
          </w:p>
          <w:p w14:paraId="195FB32B" w14:textId="77777777" w:rsidR="00FA5CC0" w:rsidRPr="00FA5CC0" w:rsidRDefault="00FA5CC0" w:rsidP="00FA5CC0">
            <w:pPr>
              <w:autoSpaceDE w:val="0"/>
              <w:spacing w:after="0" w:line="240" w:lineRule="auto"/>
              <w:rPr>
                <w:rFonts w:ascii="Times New Roman" w:hAnsi="Times New Roman" w:cs="Times New Roman"/>
                <w:color w:val="000000"/>
              </w:rPr>
            </w:pPr>
          </w:p>
          <w:p w14:paraId="07692AAD" w14:textId="77777777" w:rsidR="00FA5CC0" w:rsidRPr="00FA5CC0" w:rsidRDefault="00FA5CC0" w:rsidP="00FA5CC0">
            <w:pPr>
              <w:autoSpaceDE w:val="0"/>
              <w:spacing w:after="0" w:line="240" w:lineRule="auto"/>
              <w:rPr>
                <w:rFonts w:ascii="Times New Roman" w:hAnsi="Times New Roman" w:cs="Times New Roman"/>
                <w:color w:val="000000"/>
              </w:rPr>
            </w:pPr>
          </w:p>
          <w:p w14:paraId="6896EF35" w14:textId="77777777" w:rsidR="00FA5CC0" w:rsidRPr="00FA5CC0" w:rsidRDefault="00FA5CC0" w:rsidP="00FA5CC0">
            <w:pPr>
              <w:autoSpaceDE w:val="0"/>
              <w:spacing w:after="0" w:line="240" w:lineRule="auto"/>
              <w:rPr>
                <w:rFonts w:ascii="Times New Roman" w:hAnsi="Times New Roman" w:cs="Times New Roman"/>
                <w:color w:val="000000"/>
              </w:rPr>
            </w:pPr>
          </w:p>
          <w:p w14:paraId="0163C596" w14:textId="77777777" w:rsidR="00FA5CC0" w:rsidRPr="00FA5CC0" w:rsidRDefault="00FA5CC0" w:rsidP="00FA5CC0">
            <w:pPr>
              <w:autoSpaceDE w:val="0"/>
              <w:spacing w:after="0" w:line="240" w:lineRule="auto"/>
              <w:rPr>
                <w:rFonts w:ascii="Times New Roman" w:hAnsi="Times New Roman" w:cs="Times New Roman"/>
                <w:color w:val="000000"/>
              </w:rPr>
            </w:pPr>
          </w:p>
          <w:p w14:paraId="6B9FAC3C" w14:textId="77777777" w:rsidR="00FA5CC0" w:rsidRPr="00FA5CC0" w:rsidRDefault="00FA5CC0" w:rsidP="00FA5CC0">
            <w:pPr>
              <w:autoSpaceDE w:val="0"/>
              <w:spacing w:after="0" w:line="240" w:lineRule="auto"/>
              <w:rPr>
                <w:rFonts w:ascii="Times New Roman" w:hAnsi="Times New Roman" w:cs="Times New Roman"/>
                <w:color w:val="000000"/>
              </w:rPr>
            </w:pPr>
          </w:p>
          <w:p w14:paraId="679F6219" w14:textId="77777777" w:rsidR="00FA5CC0" w:rsidRPr="00FA5CC0" w:rsidRDefault="00FA5CC0" w:rsidP="00FA5CC0">
            <w:pPr>
              <w:autoSpaceDE w:val="0"/>
              <w:spacing w:after="0" w:line="240" w:lineRule="auto"/>
              <w:rPr>
                <w:rFonts w:ascii="Times New Roman" w:hAnsi="Times New Roman" w:cs="Times New Roman"/>
                <w:color w:val="000000"/>
              </w:rPr>
            </w:pPr>
            <w:r w:rsidRPr="00FA5CC0">
              <w:rPr>
                <w:rFonts w:ascii="Times New Roman" w:hAnsi="Times New Roman" w:cs="Times New Roman"/>
                <w:bCs/>
                <w:color w:val="000000"/>
              </w:rPr>
              <w:t>-</w:t>
            </w:r>
            <w:r w:rsidRPr="00FA5CC0">
              <w:rPr>
                <w:rFonts w:ascii="Times New Roman" w:hAnsi="Times New Roman" w:cs="Times New Roman"/>
                <w:color w:val="000000"/>
              </w:rPr>
              <w:t>využívá poznatků o lidském těle k vysvětlení základních funkcí jednotlivých orgánových soustav a podpoře vlastního zdravého způsobu života</w:t>
            </w:r>
          </w:p>
          <w:p w14:paraId="68833877" w14:textId="77777777" w:rsidR="00FA5CC0" w:rsidRPr="00FA5CC0" w:rsidRDefault="00FA5CC0" w:rsidP="00FA5CC0">
            <w:pPr>
              <w:autoSpaceDE w:val="0"/>
              <w:spacing w:after="0" w:line="240" w:lineRule="auto"/>
              <w:rPr>
                <w:rFonts w:ascii="Times New Roman" w:hAnsi="Times New Roman" w:cs="Times New Roman"/>
                <w:color w:val="000000"/>
              </w:rPr>
            </w:pPr>
          </w:p>
          <w:p w14:paraId="0D1A0FD7" w14:textId="77777777" w:rsidR="00FA5CC0" w:rsidRPr="00FA5CC0" w:rsidRDefault="00FA5CC0" w:rsidP="00FA5CC0">
            <w:pPr>
              <w:autoSpaceDE w:val="0"/>
              <w:spacing w:after="0" w:line="240" w:lineRule="auto"/>
              <w:rPr>
                <w:rFonts w:ascii="Times New Roman" w:hAnsi="Times New Roman" w:cs="Times New Roman"/>
                <w:color w:val="000000"/>
              </w:rPr>
            </w:pPr>
          </w:p>
          <w:p w14:paraId="3BDE6015" w14:textId="77777777" w:rsidR="00FA5CC0" w:rsidRPr="00FA5CC0" w:rsidRDefault="00FA5CC0" w:rsidP="00FA5CC0">
            <w:pPr>
              <w:autoSpaceDE w:val="0"/>
              <w:spacing w:after="0" w:line="240" w:lineRule="auto"/>
              <w:rPr>
                <w:rFonts w:ascii="Times New Roman" w:hAnsi="Times New Roman" w:cs="Times New Roman"/>
                <w:color w:val="000000"/>
              </w:rPr>
            </w:pPr>
          </w:p>
          <w:p w14:paraId="5D18C936" w14:textId="77777777" w:rsidR="00FA5CC0" w:rsidRPr="00AC00D6" w:rsidRDefault="00AC00D6" w:rsidP="00AC00D6">
            <w:pPr>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FA5CC0" w:rsidRPr="00FA5CC0">
              <w:rPr>
                <w:rFonts w:ascii="Times New Roman" w:hAnsi="Times New Roman" w:cs="Times New Roman"/>
                <w:color w:val="000000"/>
              </w:rPr>
              <w:t xml:space="preserve">rozlišuje jednotlivé etapy lidského života a orientuje se ve vývoji dítěte před a po </w:t>
            </w:r>
            <w:r>
              <w:rPr>
                <w:rFonts w:ascii="Times New Roman" w:hAnsi="Times New Roman" w:cs="Times New Roman"/>
                <w:bCs/>
              </w:rPr>
              <w:t xml:space="preserve">jeho </w:t>
            </w:r>
            <w:r w:rsidR="00FA5CC0" w:rsidRPr="00FA5CC0">
              <w:rPr>
                <w:rFonts w:ascii="Times New Roman" w:hAnsi="Times New Roman" w:cs="Times New Roman"/>
                <w:bCs/>
              </w:rPr>
              <w:t>narození</w:t>
            </w:r>
          </w:p>
          <w:p w14:paraId="1AEC16AE" w14:textId="77777777" w:rsidR="00FA5CC0" w:rsidRPr="00FA5CC0" w:rsidRDefault="00FA5CC0" w:rsidP="00FA5CC0">
            <w:pPr>
              <w:spacing w:after="0" w:line="240" w:lineRule="auto"/>
              <w:rPr>
                <w:rFonts w:ascii="Times New Roman" w:hAnsi="Times New Roman" w:cs="Times New Roman"/>
                <w:b/>
                <w:bCs/>
              </w:rPr>
            </w:pPr>
          </w:p>
          <w:p w14:paraId="6E2EC090" w14:textId="77777777" w:rsidR="00FA5CC0" w:rsidRPr="00FA5CC0" w:rsidRDefault="00AC00D6" w:rsidP="00FA5CC0">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w:t>
            </w:r>
            <w:r w:rsidR="00FA5CC0" w:rsidRPr="00FA5CC0">
              <w:rPr>
                <w:rFonts w:ascii="Times New Roman" w:hAnsi="Times New Roman" w:cs="Times New Roman"/>
                <w:color w:val="000000"/>
              </w:rPr>
              <w:t xml:space="preserve">účelně plánuje svůj čas pro učení, práci, zábavu a odpočinek podle vlastních potřeb s ohledem na oprávněné nároky </w:t>
            </w:r>
          </w:p>
          <w:p w14:paraId="129E4CBA" w14:textId="77777777" w:rsidR="00FA5CC0" w:rsidRPr="00FA5CC0" w:rsidRDefault="00FA5CC0" w:rsidP="00FA5CC0">
            <w:pPr>
              <w:spacing w:after="0" w:line="240" w:lineRule="auto"/>
              <w:rPr>
                <w:rFonts w:ascii="Times New Roman" w:hAnsi="Times New Roman" w:cs="Times New Roman"/>
                <w:color w:val="000000"/>
              </w:rPr>
            </w:pPr>
            <w:r w:rsidRPr="00FA5CC0">
              <w:rPr>
                <w:rFonts w:ascii="Times New Roman" w:hAnsi="Times New Roman" w:cs="Times New Roman"/>
                <w:color w:val="000000"/>
              </w:rPr>
              <w:t>jiných osob</w:t>
            </w:r>
          </w:p>
          <w:p w14:paraId="5DF22B26" w14:textId="77777777" w:rsidR="00FA5CC0" w:rsidRPr="00FA5CC0" w:rsidRDefault="00FA5CC0" w:rsidP="00FA5CC0">
            <w:pPr>
              <w:spacing w:after="0" w:line="240" w:lineRule="auto"/>
              <w:jc w:val="center"/>
              <w:rPr>
                <w:rFonts w:ascii="Times New Roman" w:hAnsi="Times New Roman" w:cs="Times New Roman"/>
                <w:color w:val="000000"/>
              </w:rPr>
            </w:pPr>
          </w:p>
          <w:p w14:paraId="2E6E37C2" w14:textId="77777777" w:rsidR="00FA5CC0" w:rsidRPr="00FA5CC0" w:rsidRDefault="00FA5CC0" w:rsidP="00FA5CC0">
            <w:pPr>
              <w:spacing w:after="0" w:line="240" w:lineRule="auto"/>
              <w:rPr>
                <w:rFonts w:ascii="Times New Roman" w:hAnsi="Times New Roman" w:cs="Times New Roman"/>
                <w:color w:val="000000"/>
              </w:rPr>
            </w:pPr>
            <w:r w:rsidRPr="00FA5CC0">
              <w:rPr>
                <w:rFonts w:ascii="Times New Roman" w:hAnsi="Times New Roman" w:cs="Times New Roman"/>
                <w:color w:val="000000"/>
              </w:rPr>
              <w:t xml:space="preserve">- uplatňuje účelné způsoby chování v situacích ohrožujících zdraví a v modelových situacích </w:t>
            </w:r>
            <w:r w:rsidR="00462250">
              <w:rPr>
                <w:rFonts w:ascii="Times New Roman" w:hAnsi="Times New Roman" w:cs="Times New Roman"/>
                <w:color w:val="000000"/>
              </w:rPr>
              <w:t>simulujících mimořádné události, vnímá dopravní situaci, správně ji vyhodnotí a vyvodí odpovídající závěry pro své chování jako chodec a cyklista</w:t>
            </w:r>
          </w:p>
          <w:p w14:paraId="555DD6FB" w14:textId="77777777" w:rsidR="00FA5CC0" w:rsidRPr="00FA5CC0" w:rsidRDefault="00FA5CC0" w:rsidP="00FA5CC0">
            <w:pPr>
              <w:spacing w:after="0" w:line="240" w:lineRule="auto"/>
              <w:rPr>
                <w:rFonts w:ascii="Times New Roman" w:hAnsi="Times New Roman" w:cs="Times New Roman"/>
                <w:color w:val="000000"/>
              </w:rPr>
            </w:pPr>
          </w:p>
          <w:p w14:paraId="0C0D3C4B" w14:textId="77777777" w:rsidR="00FA5CC0" w:rsidRPr="00FA5CC0" w:rsidRDefault="00FA5CC0" w:rsidP="00FA5CC0">
            <w:pPr>
              <w:spacing w:after="0" w:line="240" w:lineRule="auto"/>
              <w:jc w:val="center"/>
              <w:rPr>
                <w:rFonts w:ascii="Times New Roman" w:hAnsi="Times New Roman" w:cs="Times New Roman"/>
                <w:b/>
                <w:bCs/>
              </w:rPr>
            </w:pPr>
          </w:p>
        </w:tc>
        <w:tc>
          <w:tcPr>
            <w:tcW w:w="4253" w:type="dxa"/>
          </w:tcPr>
          <w:p w14:paraId="72CECC4E" w14:textId="77777777" w:rsidR="00FA5CC0" w:rsidRPr="00FA5CC0" w:rsidRDefault="00FA5CC0" w:rsidP="00FA5CC0">
            <w:pPr>
              <w:spacing w:after="0" w:line="240" w:lineRule="auto"/>
              <w:jc w:val="center"/>
              <w:rPr>
                <w:rFonts w:ascii="Times New Roman" w:hAnsi="Times New Roman" w:cs="Times New Roman"/>
                <w:b/>
                <w:bCs/>
              </w:rPr>
            </w:pPr>
          </w:p>
          <w:p w14:paraId="0280BBFC"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b/>
                <w:bCs/>
              </w:rPr>
              <w:t xml:space="preserve"> - </w:t>
            </w:r>
            <w:r w:rsidRPr="00FA5CC0">
              <w:rPr>
                <w:rFonts w:ascii="Times New Roman" w:hAnsi="Times New Roman" w:cs="Times New Roman"/>
                <w:color w:val="000000"/>
              </w:rPr>
              <w:t>uskuteční jednoduchý pokus</w:t>
            </w:r>
          </w:p>
          <w:p w14:paraId="1FB8588A"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rozhodne a vysvětlí postup</w:t>
            </w:r>
          </w:p>
          <w:p w14:paraId="7E295D21"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zhodnotí a vyjádří vlastními slovy výsledek pokusu</w:t>
            </w:r>
          </w:p>
          <w:p w14:paraId="13E6B845"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na základě pokusu roztřídí předměty na vodiče a nevodiče</w:t>
            </w:r>
          </w:p>
          <w:p w14:paraId="1537FD85"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při zakreslování elektrického obvodu používá schematické značky</w:t>
            </w:r>
          </w:p>
          <w:p w14:paraId="2005919D" w14:textId="77777777" w:rsidR="00FA5CC0" w:rsidRPr="00FA5CC0" w:rsidRDefault="00FA5CC0" w:rsidP="00FA5CC0">
            <w:pPr>
              <w:spacing w:after="0" w:line="240" w:lineRule="auto"/>
              <w:rPr>
                <w:rFonts w:ascii="Times New Roman" w:hAnsi="Times New Roman" w:cs="Times New Roman"/>
                <w:color w:val="000000"/>
              </w:rPr>
            </w:pPr>
            <w:r w:rsidRPr="00FA5CC0">
              <w:rPr>
                <w:rFonts w:ascii="Times New Roman" w:hAnsi="Times New Roman" w:cs="Times New Roman"/>
                <w:color w:val="000000"/>
              </w:rPr>
              <w:t>- sestaví a zakreslí jednoduchý elektrický obvod</w:t>
            </w:r>
          </w:p>
          <w:p w14:paraId="10AFF3A7" w14:textId="77777777" w:rsidR="00FA5CC0" w:rsidRPr="00FA5CC0" w:rsidRDefault="00FA5CC0" w:rsidP="00FA5CC0">
            <w:pPr>
              <w:spacing w:after="0" w:line="240" w:lineRule="auto"/>
              <w:rPr>
                <w:rFonts w:ascii="Times New Roman" w:hAnsi="Times New Roman" w:cs="Times New Roman"/>
              </w:rPr>
            </w:pPr>
          </w:p>
          <w:p w14:paraId="49230950"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aplikuje poznatky o lidském těle k vysvětlení funkcí jednotlivých orgánových soustav</w:t>
            </w:r>
          </w:p>
          <w:p w14:paraId="60290C04"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popíše zdravý způsob života</w:t>
            </w:r>
          </w:p>
          <w:p w14:paraId="21BEDA02"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jmenuje, co ohrožuje zdraví člověka</w:t>
            </w:r>
          </w:p>
          <w:p w14:paraId="31BE4F6D"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sestrojí vlastní potravní pyramidu</w:t>
            </w:r>
          </w:p>
          <w:p w14:paraId="6CF9D41F"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vysvětlí potravní pyramidu</w:t>
            </w:r>
          </w:p>
          <w:p w14:paraId="474BAD0F" w14:textId="77777777" w:rsidR="00FA5CC0" w:rsidRPr="00FA5CC0" w:rsidRDefault="00FA5CC0" w:rsidP="00FA5CC0">
            <w:pPr>
              <w:spacing w:after="0" w:line="240" w:lineRule="auto"/>
              <w:jc w:val="center"/>
              <w:rPr>
                <w:rFonts w:ascii="Times New Roman" w:hAnsi="Times New Roman" w:cs="Times New Roman"/>
                <w:b/>
                <w:bCs/>
              </w:rPr>
            </w:pPr>
          </w:p>
          <w:p w14:paraId="3D3B05C5"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rPr>
              <w:t xml:space="preserve">- </w:t>
            </w:r>
            <w:r w:rsidRPr="00FA5CC0">
              <w:rPr>
                <w:rFonts w:ascii="Times New Roman" w:hAnsi="Times New Roman" w:cs="Times New Roman"/>
                <w:color w:val="000000"/>
              </w:rPr>
              <w:t>jmenuje jednotlivé etapy lidského života</w:t>
            </w:r>
          </w:p>
          <w:p w14:paraId="1C5930EF"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popíše vývoj dítěte před a po narození</w:t>
            </w:r>
          </w:p>
          <w:p w14:paraId="24B6F68D" w14:textId="77777777" w:rsidR="00FA5CC0" w:rsidRPr="00FA5CC0" w:rsidRDefault="00FA5CC0" w:rsidP="00FA5CC0">
            <w:pPr>
              <w:spacing w:after="0" w:line="240" w:lineRule="auto"/>
              <w:rPr>
                <w:rFonts w:ascii="Times New Roman" w:hAnsi="Times New Roman" w:cs="Times New Roman"/>
              </w:rPr>
            </w:pPr>
          </w:p>
          <w:p w14:paraId="1A1D3BC4"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sestaví svůj denní režim s ohledem na své okolí</w:t>
            </w:r>
          </w:p>
          <w:p w14:paraId="6E8A9F0C"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 popíše průběh dne</w:t>
            </w:r>
          </w:p>
          <w:p w14:paraId="57048F30" w14:textId="77777777" w:rsidR="00FA5CC0" w:rsidRPr="00FA5CC0" w:rsidRDefault="00FA5CC0" w:rsidP="00FA5CC0">
            <w:pPr>
              <w:spacing w:after="0" w:line="240" w:lineRule="auto"/>
              <w:rPr>
                <w:rFonts w:ascii="Times New Roman" w:hAnsi="Times New Roman" w:cs="Times New Roman"/>
              </w:rPr>
            </w:pPr>
          </w:p>
          <w:p w14:paraId="64F5F9C7" w14:textId="77777777" w:rsidR="00FA5CC0" w:rsidRPr="00FA5CC0" w:rsidRDefault="00FA5CC0" w:rsidP="00FA5CC0">
            <w:pPr>
              <w:spacing w:after="0" w:line="240" w:lineRule="auto"/>
              <w:rPr>
                <w:rFonts w:ascii="Times New Roman" w:hAnsi="Times New Roman" w:cs="Times New Roman"/>
                <w:color w:val="000000"/>
              </w:rPr>
            </w:pPr>
            <w:r w:rsidRPr="00FA5CC0">
              <w:rPr>
                <w:rFonts w:ascii="Times New Roman" w:hAnsi="Times New Roman" w:cs="Times New Roman"/>
                <w:color w:val="000000"/>
              </w:rPr>
              <w:t>- popíše, jak se v případě nebezpečí zachová</w:t>
            </w:r>
          </w:p>
          <w:p w14:paraId="4B7C4339" w14:textId="77777777" w:rsidR="00FA5CC0" w:rsidRPr="00FA5CC0" w:rsidRDefault="00FA5CC0" w:rsidP="00FA5CC0">
            <w:pPr>
              <w:spacing w:after="0" w:line="240" w:lineRule="auto"/>
              <w:rPr>
                <w:rFonts w:ascii="Times New Roman" w:hAnsi="Times New Roman" w:cs="Times New Roman"/>
                <w:color w:val="000000"/>
              </w:rPr>
            </w:pPr>
          </w:p>
          <w:p w14:paraId="792BCC2D" w14:textId="77777777" w:rsidR="00FA5CC0" w:rsidRPr="00FA5CC0" w:rsidRDefault="00FA5CC0" w:rsidP="00FA5CC0">
            <w:pPr>
              <w:spacing w:after="0" w:line="240" w:lineRule="auto"/>
              <w:rPr>
                <w:rFonts w:ascii="Times New Roman" w:hAnsi="Times New Roman" w:cs="Times New Roman"/>
                <w:color w:val="000000"/>
              </w:rPr>
            </w:pPr>
          </w:p>
          <w:p w14:paraId="2044DED3" w14:textId="77777777" w:rsidR="00FA5CC0" w:rsidRPr="00FA5CC0" w:rsidRDefault="00FA5CC0" w:rsidP="00FA5CC0">
            <w:pPr>
              <w:spacing w:after="0" w:line="240" w:lineRule="auto"/>
              <w:rPr>
                <w:rFonts w:ascii="Times New Roman" w:hAnsi="Times New Roman" w:cs="Times New Roman"/>
                <w:color w:val="000000"/>
              </w:rPr>
            </w:pPr>
          </w:p>
          <w:p w14:paraId="0D24FD87" w14:textId="77777777" w:rsidR="00FA5CC0" w:rsidRPr="00FA5CC0" w:rsidRDefault="00FA5CC0" w:rsidP="00FA5CC0">
            <w:pPr>
              <w:spacing w:after="0" w:line="240" w:lineRule="auto"/>
              <w:rPr>
                <w:rFonts w:ascii="Times New Roman" w:hAnsi="Times New Roman" w:cs="Times New Roman"/>
                <w:color w:val="000000"/>
              </w:rPr>
            </w:pPr>
          </w:p>
          <w:p w14:paraId="5F1ED259" w14:textId="77777777" w:rsidR="00FA5CC0" w:rsidRPr="00FA5CC0" w:rsidRDefault="00FA5CC0" w:rsidP="00FA5CC0">
            <w:pPr>
              <w:spacing w:after="0" w:line="240" w:lineRule="auto"/>
              <w:rPr>
                <w:rFonts w:ascii="Times New Roman" w:hAnsi="Times New Roman" w:cs="Times New Roman"/>
                <w:color w:val="000000"/>
              </w:rPr>
            </w:pPr>
          </w:p>
          <w:p w14:paraId="3C7883EA" w14:textId="77777777" w:rsidR="00FA5CC0" w:rsidRPr="00FA5CC0" w:rsidRDefault="00FA5CC0" w:rsidP="00FA5CC0">
            <w:pPr>
              <w:spacing w:after="0" w:line="240" w:lineRule="auto"/>
              <w:rPr>
                <w:rFonts w:ascii="Times New Roman" w:hAnsi="Times New Roman" w:cs="Times New Roman"/>
                <w:color w:val="000000"/>
              </w:rPr>
            </w:pPr>
          </w:p>
          <w:p w14:paraId="76696AD7" w14:textId="77777777" w:rsidR="00FA5CC0" w:rsidRPr="00FA5CC0" w:rsidRDefault="00FA5CC0" w:rsidP="00FA5CC0">
            <w:pPr>
              <w:spacing w:after="0" w:line="240" w:lineRule="auto"/>
              <w:rPr>
                <w:rFonts w:ascii="Times New Roman" w:hAnsi="Times New Roman" w:cs="Times New Roman"/>
              </w:rPr>
            </w:pPr>
          </w:p>
        </w:tc>
        <w:tc>
          <w:tcPr>
            <w:tcW w:w="4110" w:type="dxa"/>
          </w:tcPr>
          <w:p w14:paraId="4534BB35" w14:textId="77777777" w:rsidR="00FA5CC0" w:rsidRPr="00FA5CC0" w:rsidRDefault="00FA5CC0" w:rsidP="00FA5CC0">
            <w:pPr>
              <w:spacing w:after="0" w:line="240" w:lineRule="auto"/>
              <w:jc w:val="center"/>
              <w:rPr>
                <w:rFonts w:ascii="Times New Roman" w:hAnsi="Times New Roman" w:cs="Times New Roman"/>
                <w:b/>
                <w:bCs/>
              </w:rPr>
            </w:pPr>
          </w:p>
          <w:p w14:paraId="12FEB8E6"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Věda a technika</w:t>
            </w:r>
          </w:p>
          <w:p w14:paraId="5107FE76"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Jednoduché stroje</w:t>
            </w:r>
          </w:p>
          <w:p w14:paraId="3AB9C378"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Elektřina, magnetismus</w:t>
            </w:r>
          </w:p>
          <w:p w14:paraId="038C9AD4" w14:textId="77777777" w:rsidR="00FA5CC0" w:rsidRPr="00FA5CC0" w:rsidRDefault="00FA5CC0" w:rsidP="00FA5CC0">
            <w:pPr>
              <w:spacing w:after="0" w:line="240" w:lineRule="auto"/>
              <w:jc w:val="center"/>
              <w:rPr>
                <w:rFonts w:ascii="Times New Roman" w:hAnsi="Times New Roman" w:cs="Times New Roman"/>
                <w:b/>
                <w:bCs/>
              </w:rPr>
            </w:pPr>
          </w:p>
          <w:p w14:paraId="441C6E63" w14:textId="77777777" w:rsidR="00FA5CC0" w:rsidRPr="00FA5CC0" w:rsidRDefault="00FA5CC0" w:rsidP="00FA5CC0">
            <w:pPr>
              <w:spacing w:after="0" w:line="240" w:lineRule="auto"/>
              <w:rPr>
                <w:rFonts w:ascii="Times New Roman" w:hAnsi="Times New Roman" w:cs="Times New Roman"/>
              </w:rPr>
            </w:pPr>
          </w:p>
          <w:p w14:paraId="11C3AEB9" w14:textId="77777777" w:rsidR="00FA5CC0" w:rsidRPr="00FA5CC0" w:rsidRDefault="00FA5CC0" w:rsidP="00FA5CC0">
            <w:pPr>
              <w:spacing w:after="0" w:line="240" w:lineRule="auto"/>
              <w:rPr>
                <w:rFonts w:ascii="Times New Roman" w:hAnsi="Times New Roman" w:cs="Times New Roman"/>
              </w:rPr>
            </w:pPr>
          </w:p>
          <w:p w14:paraId="1B12B21F" w14:textId="77777777" w:rsidR="00FA5CC0" w:rsidRPr="00FA5CC0" w:rsidRDefault="00FA5CC0" w:rsidP="00FA5CC0">
            <w:pPr>
              <w:spacing w:after="0" w:line="240" w:lineRule="auto"/>
              <w:rPr>
                <w:rFonts w:ascii="Times New Roman" w:hAnsi="Times New Roman" w:cs="Times New Roman"/>
              </w:rPr>
            </w:pPr>
          </w:p>
          <w:p w14:paraId="37480A9B" w14:textId="77777777" w:rsidR="00FA5CC0" w:rsidRPr="00FA5CC0" w:rsidRDefault="00FA5CC0" w:rsidP="00FA5CC0">
            <w:pPr>
              <w:spacing w:after="0" w:line="240" w:lineRule="auto"/>
              <w:rPr>
                <w:rFonts w:ascii="Times New Roman" w:hAnsi="Times New Roman" w:cs="Times New Roman"/>
              </w:rPr>
            </w:pPr>
          </w:p>
          <w:p w14:paraId="61CBB0C0" w14:textId="77777777" w:rsidR="00FA5CC0" w:rsidRPr="00FA5CC0" w:rsidRDefault="00FA5CC0" w:rsidP="00FA5CC0">
            <w:pPr>
              <w:spacing w:after="0" w:line="240" w:lineRule="auto"/>
              <w:rPr>
                <w:rFonts w:ascii="Times New Roman" w:hAnsi="Times New Roman" w:cs="Times New Roman"/>
              </w:rPr>
            </w:pPr>
          </w:p>
          <w:p w14:paraId="5E48AAC9" w14:textId="77777777" w:rsidR="00FA5CC0" w:rsidRPr="00FA5CC0" w:rsidRDefault="00FA5CC0" w:rsidP="00FA5CC0">
            <w:pPr>
              <w:spacing w:after="0" w:line="240" w:lineRule="auto"/>
              <w:rPr>
                <w:rFonts w:ascii="Times New Roman" w:hAnsi="Times New Roman" w:cs="Times New Roman"/>
              </w:rPr>
            </w:pPr>
          </w:p>
          <w:p w14:paraId="24CCD696" w14:textId="77777777" w:rsidR="00FA5CC0" w:rsidRPr="00FA5CC0" w:rsidRDefault="00FA5CC0" w:rsidP="00FA5CC0">
            <w:pPr>
              <w:spacing w:after="0" w:line="240" w:lineRule="auto"/>
              <w:rPr>
                <w:rFonts w:ascii="Times New Roman" w:hAnsi="Times New Roman" w:cs="Times New Roman"/>
                <w:b/>
              </w:rPr>
            </w:pPr>
            <w:r w:rsidRPr="00FA5CC0">
              <w:rPr>
                <w:rFonts w:ascii="Times New Roman" w:hAnsi="Times New Roman" w:cs="Times New Roman"/>
                <w:b/>
              </w:rPr>
              <w:t>Člověk a jeho zdraví</w:t>
            </w:r>
          </w:p>
          <w:p w14:paraId="6150EBBE"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Lidské tělo</w:t>
            </w:r>
          </w:p>
          <w:p w14:paraId="7870BB27"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Péče o zdraví, zdrav</w:t>
            </w:r>
            <w:r w:rsidR="00AC00D6">
              <w:rPr>
                <w:rFonts w:ascii="Times New Roman" w:hAnsi="Times New Roman" w:cs="Times New Roman"/>
                <w:color w:val="000000"/>
              </w:rPr>
              <w:t>ý životní styl</w:t>
            </w:r>
          </w:p>
          <w:p w14:paraId="17C8ACEC"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Osobní bezpečí</w:t>
            </w:r>
          </w:p>
          <w:p w14:paraId="089EA6FD" w14:textId="77777777" w:rsidR="00FA5CC0" w:rsidRDefault="00FA5CC0" w:rsidP="00FA5CC0">
            <w:pPr>
              <w:spacing w:after="0" w:line="240" w:lineRule="auto"/>
              <w:rPr>
                <w:rFonts w:ascii="Times New Roman" w:hAnsi="Times New Roman" w:cs="Times New Roman"/>
                <w:color w:val="000000"/>
              </w:rPr>
            </w:pPr>
            <w:r w:rsidRPr="00FA5CC0">
              <w:rPr>
                <w:rFonts w:ascii="Times New Roman" w:hAnsi="Times New Roman" w:cs="Times New Roman"/>
                <w:color w:val="000000"/>
              </w:rPr>
              <w:t>Potravní pyramida</w:t>
            </w:r>
          </w:p>
          <w:p w14:paraId="4978F5CD" w14:textId="77777777" w:rsidR="00AC00D6" w:rsidRPr="00FA5CC0" w:rsidRDefault="00AC00D6" w:rsidP="00FA5CC0">
            <w:pPr>
              <w:spacing w:after="0" w:line="240" w:lineRule="auto"/>
              <w:rPr>
                <w:rFonts w:ascii="Times New Roman" w:hAnsi="Times New Roman" w:cs="Times New Roman"/>
              </w:rPr>
            </w:pPr>
            <w:r>
              <w:rPr>
                <w:rFonts w:ascii="Times New Roman" w:hAnsi="Times New Roman" w:cs="Times New Roman"/>
                <w:color w:val="000000"/>
              </w:rPr>
              <w:t>Správná výživa, výběr a uchovávání potravin, vhodná skladba potravy, pitný režim</w:t>
            </w:r>
          </w:p>
          <w:p w14:paraId="407A94A9" w14:textId="77777777" w:rsidR="00FA5CC0" w:rsidRPr="00FA5CC0" w:rsidRDefault="00FA5CC0" w:rsidP="00FA5CC0">
            <w:pPr>
              <w:spacing w:after="0" w:line="240" w:lineRule="auto"/>
              <w:rPr>
                <w:rFonts w:ascii="Times New Roman" w:hAnsi="Times New Roman" w:cs="Times New Roman"/>
              </w:rPr>
            </w:pPr>
          </w:p>
          <w:p w14:paraId="39A5F368" w14:textId="77777777" w:rsidR="00FA5CC0" w:rsidRPr="00FA5CC0" w:rsidRDefault="00FA5CC0" w:rsidP="00FA5CC0">
            <w:pPr>
              <w:spacing w:after="0" w:line="240" w:lineRule="auto"/>
              <w:ind w:hanging="72"/>
              <w:rPr>
                <w:rFonts w:ascii="Times New Roman" w:hAnsi="Times New Roman" w:cs="Times New Roman"/>
              </w:rPr>
            </w:pPr>
            <w:r w:rsidRPr="00FA5CC0">
              <w:rPr>
                <w:rFonts w:ascii="Times New Roman" w:hAnsi="Times New Roman" w:cs="Times New Roman"/>
                <w:color w:val="000000"/>
              </w:rPr>
              <w:t>Lidské tělo</w:t>
            </w:r>
          </w:p>
          <w:p w14:paraId="2E77B8B8" w14:textId="77777777" w:rsidR="00FA5CC0" w:rsidRPr="00FA5CC0" w:rsidRDefault="00FA5CC0" w:rsidP="00FA5CC0">
            <w:pPr>
              <w:spacing w:after="0" w:line="240" w:lineRule="auto"/>
              <w:ind w:hanging="72"/>
              <w:rPr>
                <w:rFonts w:ascii="Times New Roman" w:hAnsi="Times New Roman" w:cs="Times New Roman"/>
              </w:rPr>
            </w:pPr>
            <w:r w:rsidRPr="00FA5CC0">
              <w:rPr>
                <w:rFonts w:ascii="Times New Roman" w:hAnsi="Times New Roman" w:cs="Times New Roman"/>
                <w:color w:val="000000"/>
              </w:rPr>
              <w:t>Partnerství, rodičovství,</w:t>
            </w:r>
          </w:p>
          <w:p w14:paraId="41F63FD0" w14:textId="77777777" w:rsidR="00FA5CC0" w:rsidRPr="00FA5CC0" w:rsidRDefault="00FA5CC0" w:rsidP="00FA5CC0">
            <w:pPr>
              <w:spacing w:after="0" w:line="240" w:lineRule="auto"/>
              <w:ind w:hanging="72"/>
              <w:rPr>
                <w:rFonts w:ascii="Times New Roman" w:hAnsi="Times New Roman" w:cs="Times New Roman"/>
              </w:rPr>
            </w:pPr>
            <w:r w:rsidRPr="00FA5CC0">
              <w:rPr>
                <w:rFonts w:ascii="Times New Roman" w:hAnsi="Times New Roman" w:cs="Times New Roman"/>
                <w:color w:val="000000"/>
              </w:rPr>
              <w:t>základy sexuální výchovy</w:t>
            </w:r>
          </w:p>
          <w:p w14:paraId="1EFAE7A8" w14:textId="77777777" w:rsidR="00FA5CC0" w:rsidRPr="00FA5CC0" w:rsidRDefault="00FA5CC0" w:rsidP="00FA5CC0">
            <w:pPr>
              <w:spacing w:after="0" w:line="240" w:lineRule="auto"/>
              <w:rPr>
                <w:rFonts w:ascii="Times New Roman" w:hAnsi="Times New Roman" w:cs="Times New Roman"/>
              </w:rPr>
            </w:pPr>
          </w:p>
          <w:p w14:paraId="1A95CA63" w14:textId="77777777" w:rsidR="00FA5CC0" w:rsidRPr="00FA5CC0" w:rsidRDefault="00FA5CC0" w:rsidP="00FA5CC0">
            <w:pPr>
              <w:spacing w:after="0" w:line="240" w:lineRule="auto"/>
              <w:ind w:hanging="72"/>
              <w:rPr>
                <w:rFonts w:ascii="Times New Roman" w:hAnsi="Times New Roman" w:cs="Times New Roman"/>
              </w:rPr>
            </w:pPr>
            <w:r w:rsidRPr="00FA5CC0">
              <w:rPr>
                <w:rFonts w:ascii="Times New Roman" w:hAnsi="Times New Roman" w:cs="Times New Roman"/>
                <w:color w:val="000000"/>
              </w:rPr>
              <w:t>Péče o zdraví</w:t>
            </w:r>
          </w:p>
          <w:p w14:paraId="7F81EDD6" w14:textId="77777777" w:rsidR="00FA5CC0" w:rsidRPr="00FA5CC0" w:rsidRDefault="00FA5CC0" w:rsidP="00FA5CC0">
            <w:pPr>
              <w:spacing w:after="0" w:line="240" w:lineRule="auto"/>
              <w:ind w:hanging="72"/>
              <w:rPr>
                <w:rFonts w:ascii="Times New Roman" w:hAnsi="Times New Roman" w:cs="Times New Roman"/>
              </w:rPr>
            </w:pPr>
            <w:r w:rsidRPr="00FA5CC0">
              <w:rPr>
                <w:rFonts w:ascii="Times New Roman" w:hAnsi="Times New Roman" w:cs="Times New Roman"/>
                <w:color w:val="000000"/>
              </w:rPr>
              <w:t>Osobní bezpečí</w:t>
            </w:r>
          </w:p>
          <w:p w14:paraId="368E1B96" w14:textId="77777777" w:rsidR="00FA5CC0" w:rsidRPr="00FA5CC0" w:rsidRDefault="00FA5CC0" w:rsidP="00FA5CC0">
            <w:pPr>
              <w:spacing w:after="0" w:line="240" w:lineRule="auto"/>
              <w:ind w:hanging="72"/>
              <w:rPr>
                <w:rFonts w:ascii="Times New Roman" w:hAnsi="Times New Roman" w:cs="Times New Roman"/>
                <w:color w:val="000000"/>
              </w:rPr>
            </w:pPr>
            <w:r w:rsidRPr="00FA5CC0">
              <w:rPr>
                <w:rFonts w:ascii="Times New Roman" w:hAnsi="Times New Roman" w:cs="Times New Roman"/>
                <w:color w:val="000000"/>
              </w:rPr>
              <w:t>Denní režim</w:t>
            </w:r>
          </w:p>
          <w:p w14:paraId="04C51240" w14:textId="77777777" w:rsidR="00FA5CC0" w:rsidRPr="00FA5CC0" w:rsidRDefault="00FA5CC0" w:rsidP="00FA5CC0">
            <w:pPr>
              <w:spacing w:after="0" w:line="240" w:lineRule="auto"/>
              <w:ind w:hanging="72"/>
              <w:rPr>
                <w:rFonts w:ascii="Times New Roman" w:hAnsi="Times New Roman" w:cs="Times New Roman"/>
              </w:rPr>
            </w:pPr>
          </w:p>
          <w:p w14:paraId="1759E30A" w14:textId="77777777" w:rsidR="00FA5CC0" w:rsidRPr="00FA5CC0" w:rsidRDefault="00FA5CC0" w:rsidP="00FA5CC0">
            <w:pPr>
              <w:spacing w:after="0" w:line="240" w:lineRule="auto"/>
              <w:rPr>
                <w:rFonts w:ascii="Times New Roman" w:hAnsi="Times New Roman" w:cs="Times New Roman"/>
              </w:rPr>
            </w:pPr>
            <w:r w:rsidRPr="00FA5CC0">
              <w:rPr>
                <w:rFonts w:ascii="Times New Roman" w:hAnsi="Times New Roman" w:cs="Times New Roman"/>
                <w:color w:val="000000"/>
              </w:rPr>
              <w:t>Ochrana osob za mimořádných událostí</w:t>
            </w:r>
          </w:p>
          <w:p w14:paraId="6E67BC8A" w14:textId="77777777" w:rsidR="00FA5CC0" w:rsidRPr="00FA5CC0" w:rsidRDefault="00FA5CC0" w:rsidP="00FA5CC0">
            <w:pPr>
              <w:spacing w:after="0" w:line="240" w:lineRule="auto"/>
              <w:ind w:hanging="72"/>
              <w:rPr>
                <w:rFonts w:ascii="Times New Roman" w:hAnsi="Times New Roman" w:cs="Times New Roman"/>
              </w:rPr>
            </w:pPr>
          </w:p>
          <w:p w14:paraId="1CB8E608" w14:textId="77777777" w:rsidR="00FA5CC0" w:rsidRPr="00FA5CC0" w:rsidRDefault="00FA5CC0" w:rsidP="00FA5CC0">
            <w:pPr>
              <w:spacing w:after="0" w:line="240" w:lineRule="auto"/>
              <w:rPr>
                <w:rFonts w:ascii="Times New Roman" w:hAnsi="Times New Roman" w:cs="Times New Roman"/>
              </w:rPr>
            </w:pPr>
          </w:p>
        </w:tc>
        <w:tc>
          <w:tcPr>
            <w:tcW w:w="2835" w:type="dxa"/>
          </w:tcPr>
          <w:p w14:paraId="7C5D89F5" w14:textId="77777777" w:rsidR="00FA5CC0" w:rsidRPr="00FA5CC0" w:rsidRDefault="00FA5CC0" w:rsidP="00FA5CC0">
            <w:pPr>
              <w:spacing w:after="0" w:line="240" w:lineRule="auto"/>
              <w:jc w:val="center"/>
              <w:rPr>
                <w:rFonts w:ascii="Times New Roman" w:hAnsi="Times New Roman" w:cs="Times New Roman"/>
                <w:b/>
                <w:bCs/>
              </w:rPr>
            </w:pPr>
          </w:p>
          <w:p w14:paraId="2B828007" w14:textId="77777777" w:rsidR="00FA5CC0" w:rsidRPr="00FA5CC0" w:rsidRDefault="00FA5CC0" w:rsidP="00FA5CC0">
            <w:pPr>
              <w:spacing w:after="0" w:line="240" w:lineRule="auto"/>
              <w:rPr>
                <w:rFonts w:ascii="Times New Roman" w:hAnsi="Times New Roman" w:cs="Times New Roman"/>
              </w:rPr>
            </w:pPr>
          </w:p>
          <w:p w14:paraId="4876687B" w14:textId="77777777" w:rsidR="00FA5CC0" w:rsidRPr="00FA5CC0" w:rsidRDefault="00FA5CC0" w:rsidP="00FA5CC0">
            <w:pPr>
              <w:spacing w:after="0" w:line="240" w:lineRule="auto"/>
              <w:rPr>
                <w:rFonts w:ascii="Times New Roman" w:hAnsi="Times New Roman" w:cs="Times New Roman"/>
              </w:rPr>
            </w:pPr>
          </w:p>
          <w:p w14:paraId="01930BA8" w14:textId="77777777" w:rsidR="00FA5CC0" w:rsidRPr="00FA5CC0" w:rsidRDefault="00FA5CC0" w:rsidP="00FA5CC0">
            <w:pPr>
              <w:spacing w:after="0" w:line="240" w:lineRule="auto"/>
              <w:rPr>
                <w:rFonts w:ascii="Times New Roman" w:hAnsi="Times New Roman" w:cs="Times New Roman"/>
              </w:rPr>
            </w:pPr>
          </w:p>
          <w:p w14:paraId="0132DEC3" w14:textId="77777777" w:rsidR="00FA5CC0" w:rsidRPr="00FA5CC0" w:rsidRDefault="00FA5CC0" w:rsidP="00FA5CC0">
            <w:pPr>
              <w:spacing w:after="0" w:line="240" w:lineRule="auto"/>
              <w:rPr>
                <w:rFonts w:ascii="Times New Roman" w:hAnsi="Times New Roman" w:cs="Times New Roman"/>
              </w:rPr>
            </w:pPr>
          </w:p>
          <w:p w14:paraId="17989132" w14:textId="77777777" w:rsidR="00FA5CC0" w:rsidRPr="00FA5CC0" w:rsidRDefault="00FA5CC0" w:rsidP="00FA5CC0">
            <w:pPr>
              <w:spacing w:after="0" w:line="240" w:lineRule="auto"/>
              <w:rPr>
                <w:rFonts w:ascii="Times New Roman" w:hAnsi="Times New Roman" w:cs="Times New Roman"/>
              </w:rPr>
            </w:pPr>
          </w:p>
          <w:p w14:paraId="5306EC89" w14:textId="77777777" w:rsidR="00FA5CC0" w:rsidRPr="00FA5CC0" w:rsidRDefault="00FA5CC0" w:rsidP="00FA5CC0">
            <w:pPr>
              <w:spacing w:after="0" w:line="240" w:lineRule="auto"/>
              <w:rPr>
                <w:rFonts w:ascii="Times New Roman" w:hAnsi="Times New Roman" w:cs="Times New Roman"/>
              </w:rPr>
            </w:pPr>
          </w:p>
          <w:p w14:paraId="4BAD2C42" w14:textId="77777777" w:rsidR="00FA5CC0" w:rsidRPr="00FA5CC0" w:rsidRDefault="00FA5CC0" w:rsidP="00FA5CC0">
            <w:pPr>
              <w:spacing w:after="0" w:line="240" w:lineRule="auto"/>
              <w:rPr>
                <w:rFonts w:ascii="Times New Roman" w:hAnsi="Times New Roman" w:cs="Times New Roman"/>
              </w:rPr>
            </w:pPr>
          </w:p>
          <w:p w14:paraId="4D87B219" w14:textId="77777777" w:rsidR="00FA5CC0" w:rsidRPr="00FA5CC0" w:rsidRDefault="00FA5CC0" w:rsidP="00FA5CC0">
            <w:pPr>
              <w:spacing w:after="0" w:line="240" w:lineRule="auto"/>
              <w:rPr>
                <w:rFonts w:ascii="Times New Roman" w:hAnsi="Times New Roman" w:cs="Times New Roman"/>
              </w:rPr>
            </w:pPr>
          </w:p>
          <w:p w14:paraId="69C845EA" w14:textId="77777777" w:rsidR="00FA5CC0" w:rsidRPr="00FA5CC0" w:rsidRDefault="00FA5CC0" w:rsidP="00FA5CC0">
            <w:pPr>
              <w:spacing w:after="0" w:line="240" w:lineRule="auto"/>
              <w:rPr>
                <w:rFonts w:ascii="Times New Roman" w:hAnsi="Times New Roman" w:cs="Times New Roman"/>
              </w:rPr>
            </w:pPr>
          </w:p>
          <w:p w14:paraId="432F243C" w14:textId="77777777" w:rsidR="00FA5CC0" w:rsidRPr="00FA5CC0" w:rsidRDefault="00FA5CC0" w:rsidP="00FA5CC0">
            <w:pPr>
              <w:spacing w:after="0" w:line="240" w:lineRule="auto"/>
              <w:rPr>
                <w:rFonts w:ascii="Times New Roman" w:hAnsi="Times New Roman" w:cs="Times New Roman"/>
              </w:rPr>
            </w:pPr>
          </w:p>
          <w:p w14:paraId="028DDFCD" w14:textId="77777777" w:rsidR="00FA5CC0" w:rsidRPr="00FA5CC0" w:rsidRDefault="00FA5CC0" w:rsidP="00FA5CC0">
            <w:pPr>
              <w:spacing w:after="0" w:line="240" w:lineRule="auto"/>
              <w:rPr>
                <w:rFonts w:ascii="Times New Roman" w:hAnsi="Times New Roman" w:cs="Times New Roman"/>
              </w:rPr>
            </w:pPr>
          </w:p>
          <w:p w14:paraId="17CF7253" w14:textId="77777777" w:rsidR="00FA5CC0" w:rsidRPr="00FA5CC0" w:rsidRDefault="00FA5CC0" w:rsidP="00FA5CC0">
            <w:pPr>
              <w:pStyle w:val="Nadpis1"/>
              <w:rPr>
                <w:sz w:val="22"/>
                <w:szCs w:val="22"/>
              </w:rPr>
            </w:pPr>
            <w:r w:rsidRPr="00FA5CC0">
              <w:rPr>
                <w:sz w:val="22"/>
                <w:szCs w:val="22"/>
              </w:rPr>
              <w:t>INF – Vyhledávání informací na internetu</w:t>
            </w:r>
          </w:p>
          <w:p w14:paraId="0C618C23" w14:textId="77777777" w:rsidR="00FA5CC0" w:rsidRPr="00FA5CC0" w:rsidRDefault="00FA5CC0" w:rsidP="00FA5CC0">
            <w:pPr>
              <w:spacing w:after="0" w:line="240" w:lineRule="auto"/>
              <w:rPr>
                <w:rFonts w:ascii="Times New Roman" w:hAnsi="Times New Roman" w:cs="Times New Roman"/>
              </w:rPr>
            </w:pPr>
          </w:p>
          <w:p w14:paraId="1549C4C1" w14:textId="77777777" w:rsidR="00FA5CC0" w:rsidRPr="00FA5CC0" w:rsidRDefault="00FA5CC0" w:rsidP="00FA5CC0">
            <w:pPr>
              <w:spacing w:after="0" w:line="240" w:lineRule="auto"/>
              <w:rPr>
                <w:rFonts w:ascii="Times New Roman" w:hAnsi="Times New Roman" w:cs="Times New Roman"/>
              </w:rPr>
            </w:pPr>
          </w:p>
          <w:p w14:paraId="4A0DCFC4" w14:textId="77777777" w:rsidR="00FA5CC0" w:rsidRPr="00FA5CC0" w:rsidRDefault="00FA5CC0" w:rsidP="00FA5CC0">
            <w:pPr>
              <w:spacing w:after="0" w:line="240" w:lineRule="auto"/>
              <w:rPr>
                <w:rFonts w:ascii="Times New Roman" w:hAnsi="Times New Roman" w:cs="Times New Roman"/>
              </w:rPr>
            </w:pPr>
          </w:p>
          <w:p w14:paraId="0EE88020" w14:textId="77777777" w:rsidR="00FA5CC0" w:rsidRPr="00FA5CC0" w:rsidRDefault="00FA5CC0" w:rsidP="00FA5CC0">
            <w:pPr>
              <w:spacing w:after="0" w:line="240" w:lineRule="auto"/>
              <w:rPr>
                <w:rFonts w:ascii="Times New Roman" w:hAnsi="Times New Roman" w:cs="Times New Roman"/>
              </w:rPr>
            </w:pPr>
          </w:p>
          <w:p w14:paraId="08881103" w14:textId="77777777" w:rsidR="00FA5CC0" w:rsidRPr="00FA5CC0" w:rsidRDefault="00FA5CC0" w:rsidP="00FA5CC0">
            <w:pPr>
              <w:spacing w:after="0" w:line="240" w:lineRule="auto"/>
              <w:rPr>
                <w:rFonts w:ascii="Times New Roman" w:hAnsi="Times New Roman" w:cs="Times New Roman"/>
              </w:rPr>
            </w:pPr>
          </w:p>
          <w:p w14:paraId="67015B35" w14:textId="77777777" w:rsidR="00FA5CC0" w:rsidRPr="00FA5CC0" w:rsidRDefault="00FA5CC0" w:rsidP="00FA5CC0">
            <w:pPr>
              <w:spacing w:after="0" w:line="240" w:lineRule="auto"/>
              <w:rPr>
                <w:rFonts w:ascii="Times New Roman" w:hAnsi="Times New Roman" w:cs="Times New Roman"/>
              </w:rPr>
            </w:pPr>
          </w:p>
          <w:p w14:paraId="3A14E628" w14:textId="77777777" w:rsidR="00FA5CC0" w:rsidRPr="00FA5CC0" w:rsidRDefault="00FA5CC0" w:rsidP="00FA5CC0">
            <w:pPr>
              <w:spacing w:after="0" w:line="240" w:lineRule="auto"/>
              <w:rPr>
                <w:rFonts w:ascii="Times New Roman" w:hAnsi="Times New Roman" w:cs="Times New Roman"/>
              </w:rPr>
            </w:pPr>
          </w:p>
          <w:p w14:paraId="4ECE6792" w14:textId="77777777" w:rsidR="00FA5CC0" w:rsidRPr="00FA5CC0" w:rsidRDefault="00FA5CC0" w:rsidP="00FA5CC0">
            <w:pPr>
              <w:spacing w:after="0" w:line="240" w:lineRule="auto"/>
              <w:rPr>
                <w:rFonts w:ascii="Times New Roman" w:hAnsi="Times New Roman" w:cs="Times New Roman"/>
              </w:rPr>
            </w:pPr>
          </w:p>
          <w:p w14:paraId="5F681A1D" w14:textId="77777777" w:rsidR="00FA5CC0" w:rsidRPr="00FA5CC0" w:rsidRDefault="00FA5CC0" w:rsidP="00FA5CC0">
            <w:pPr>
              <w:pStyle w:val="Nadpis1"/>
              <w:rPr>
                <w:sz w:val="22"/>
                <w:szCs w:val="22"/>
              </w:rPr>
            </w:pPr>
            <w:r w:rsidRPr="00FA5CC0">
              <w:rPr>
                <w:sz w:val="22"/>
                <w:szCs w:val="22"/>
              </w:rPr>
              <w:t>VV – Modelování</w:t>
            </w:r>
          </w:p>
          <w:p w14:paraId="37BEAEB7" w14:textId="77777777" w:rsidR="00FA5CC0" w:rsidRPr="00FA5CC0" w:rsidRDefault="00FA5CC0" w:rsidP="00FA5CC0">
            <w:pPr>
              <w:spacing w:after="0" w:line="240" w:lineRule="auto"/>
              <w:rPr>
                <w:rFonts w:ascii="Times New Roman" w:hAnsi="Times New Roman" w:cs="Times New Roman"/>
              </w:rPr>
            </w:pPr>
          </w:p>
          <w:p w14:paraId="294176B4" w14:textId="77777777" w:rsidR="00FA5CC0" w:rsidRPr="00FA5CC0" w:rsidRDefault="00FA5CC0" w:rsidP="00FA5CC0">
            <w:pPr>
              <w:spacing w:after="0" w:line="240" w:lineRule="auto"/>
              <w:rPr>
                <w:rFonts w:ascii="Times New Roman" w:hAnsi="Times New Roman" w:cs="Times New Roman"/>
              </w:rPr>
            </w:pPr>
          </w:p>
          <w:p w14:paraId="4F739129" w14:textId="77777777" w:rsidR="00FA5CC0" w:rsidRPr="00FA5CC0" w:rsidRDefault="00FA5CC0" w:rsidP="00FA5CC0">
            <w:pPr>
              <w:spacing w:after="0" w:line="240" w:lineRule="auto"/>
              <w:rPr>
                <w:rFonts w:ascii="Times New Roman" w:hAnsi="Times New Roman" w:cs="Times New Roman"/>
              </w:rPr>
            </w:pPr>
          </w:p>
          <w:p w14:paraId="1F94AD76" w14:textId="77777777" w:rsidR="00FA5CC0" w:rsidRPr="00FA5CC0" w:rsidRDefault="00FA5CC0" w:rsidP="00FA5CC0">
            <w:pPr>
              <w:spacing w:after="0" w:line="240" w:lineRule="auto"/>
              <w:rPr>
                <w:rFonts w:ascii="Times New Roman" w:hAnsi="Times New Roman" w:cs="Times New Roman"/>
              </w:rPr>
            </w:pPr>
          </w:p>
          <w:p w14:paraId="25CF39FF" w14:textId="77777777" w:rsidR="00FA5CC0" w:rsidRPr="00FA5CC0" w:rsidRDefault="00FA5CC0" w:rsidP="00FA5CC0">
            <w:pPr>
              <w:spacing w:after="0" w:line="240" w:lineRule="auto"/>
              <w:rPr>
                <w:rFonts w:ascii="Times New Roman" w:hAnsi="Times New Roman" w:cs="Times New Roman"/>
              </w:rPr>
            </w:pPr>
          </w:p>
          <w:p w14:paraId="19F0B2F9" w14:textId="77777777" w:rsidR="00FA5CC0" w:rsidRPr="00FA5CC0" w:rsidRDefault="00FA5CC0" w:rsidP="00FA5CC0">
            <w:pPr>
              <w:spacing w:after="0" w:line="240" w:lineRule="auto"/>
              <w:jc w:val="center"/>
              <w:rPr>
                <w:rFonts w:ascii="Times New Roman" w:hAnsi="Times New Roman" w:cs="Times New Roman"/>
                <w:b/>
                <w:bCs/>
              </w:rPr>
            </w:pPr>
          </w:p>
          <w:p w14:paraId="420EAAF0" w14:textId="77777777" w:rsidR="00FA5CC0" w:rsidRPr="00FA5CC0" w:rsidRDefault="00FA5CC0" w:rsidP="00FA5CC0">
            <w:pPr>
              <w:spacing w:after="0" w:line="240" w:lineRule="auto"/>
              <w:jc w:val="center"/>
              <w:rPr>
                <w:rFonts w:ascii="Times New Roman" w:hAnsi="Times New Roman" w:cs="Times New Roman"/>
                <w:b/>
                <w:bCs/>
              </w:rPr>
            </w:pPr>
          </w:p>
          <w:p w14:paraId="47C080AB" w14:textId="77777777" w:rsidR="00FA5CC0" w:rsidRPr="00FA5CC0" w:rsidRDefault="00FA5CC0" w:rsidP="00FA5CC0">
            <w:pPr>
              <w:spacing w:after="0" w:line="240" w:lineRule="auto"/>
              <w:jc w:val="center"/>
              <w:rPr>
                <w:rFonts w:ascii="Times New Roman" w:hAnsi="Times New Roman" w:cs="Times New Roman"/>
                <w:b/>
                <w:bCs/>
              </w:rPr>
            </w:pPr>
          </w:p>
        </w:tc>
      </w:tr>
      <w:tr w:rsidR="007B72DF" w:rsidRPr="00722395" w14:paraId="64260B02" w14:textId="77777777" w:rsidTr="0055354E">
        <w:tc>
          <w:tcPr>
            <w:tcW w:w="12507" w:type="dxa"/>
            <w:gridSpan w:val="3"/>
          </w:tcPr>
          <w:p w14:paraId="2469D129" w14:textId="77777777" w:rsidR="007B72DF" w:rsidRPr="007B72DF" w:rsidRDefault="007B72DF" w:rsidP="007B72DF">
            <w:pPr>
              <w:spacing w:after="0" w:line="240" w:lineRule="auto"/>
              <w:rPr>
                <w:rFonts w:ascii="Times New Roman" w:eastAsia="Times New Roman" w:hAnsi="Times New Roman" w:cs="Times New Roman"/>
                <w:b/>
                <w:bCs/>
                <w:sz w:val="32"/>
                <w:szCs w:val="32"/>
              </w:rPr>
            </w:pPr>
            <w:r w:rsidRPr="007B72DF">
              <w:rPr>
                <w:rFonts w:ascii="Times New Roman" w:eastAsia="Times New Roman" w:hAnsi="Times New Roman" w:cs="Times New Roman"/>
                <w:b/>
                <w:bCs/>
                <w:sz w:val="32"/>
                <w:szCs w:val="32"/>
              </w:rPr>
              <w:lastRenderedPageBreak/>
              <w:t>Předmět: Přírodověda</w:t>
            </w:r>
          </w:p>
        </w:tc>
        <w:tc>
          <w:tcPr>
            <w:tcW w:w="2835" w:type="dxa"/>
          </w:tcPr>
          <w:p w14:paraId="0A89D110" w14:textId="77777777" w:rsidR="007B72DF" w:rsidRPr="007B72DF" w:rsidRDefault="007B72DF" w:rsidP="007B72DF">
            <w:pPr>
              <w:spacing w:after="0" w:line="240" w:lineRule="auto"/>
              <w:jc w:val="center"/>
              <w:rPr>
                <w:rFonts w:ascii="Times New Roman" w:eastAsia="Times New Roman" w:hAnsi="Times New Roman" w:cs="Times New Roman"/>
                <w:b/>
                <w:bCs/>
                <w:sz w:val="32"/>
                <w:szCs w:val="32"/>
              </w:rPr>
            </w:pPr>
            <w:r w:rsidRPr="007B72DF">
              <w:rPr>
                <w:rFonts w:ascii="Times New Roman" w:eastAsia="Times New Roman" w:hAnsi="Times New Roman" w:cs="Times New Roman"/>
                <w:b/>
                <w:bCs/>
                <w:sz w:val="32"/>
                <w:szCs w:val="32"/>
              </w:rPr>
              <w:t>Ročník: 5.</w:t>
            </w:r>
          </w:p>
        </w:tc>
      </w:tr>
      <w:tr w:rsidR="007B72DF" w:rsidRPr="00722395" w14:paraId="62A496C4" w14:textId="77777777" w:rsidTr="0055354E">
        <w:tc>
          <w:tcPr>
            <w:tcW w:w="4144" w:type="dxa"/>
          </w:tcPr>
          <w:p w14:paraId="22812E69" w14:textId="77777777" w:rsidR="007B72DF" w:rsidRPr="007B72DF" w:rsidRDefault="007B72DF" w:rsidP="00750E70">
            <w:pPr>
              <w:spacing w:after="0" w:line="240" w:lineRule="auto"/>
              <w:jc w:val="center"/>
              <w:rPr>
                <w:rFonts w:ascii="Times New Roman" w:eastAsia="Times New Roman" w:hAnsi="Times New Roman" w:cs="Times New Roman"/>
                <w:b/>
                <w:bCs/>
                <w:sz w:val="24"/>
                <w:szCs w:val="24"/>
              </w:rPr>
            </w:pPr>
            <w:r w:rsidRPr="007B72DF">
              <w:rPr>
                <w:rFonts w:ascii="Times New Roman" w:eastAsia="Times New Roman" w:hAnsi="Times New Roman" w:cs="Times New Roman"/>
                <w:b/>
                <w:bCs/>
                <w:sz w:val="24"/>
                <w:szCs w:val="24"/>
              </w:rPr>
              <w:t>Očekávané výstupy z RVP Z</w:t>
            </w:r>
            <w:r w:rsidR="00750E70">
              <w:rPr>
                <w:rFonts w:ascii="Times New Roman" w:eastAsia="Times New Roman" w:hAnsi="Times New Roman" w:cs="Times New Roman"/>
                <w:b/>
                <w:bCs/>
                <w:sz w:val="24"/>
                <w:szCs w:val="24"/>
              </w:rPr>
              <w:t>V</w:t>
            </w:r>
          </w:p>
        </w:tc>
        <w:tc>
          <w:tcPr>
            <w:tcW w:w="4253" w:type="dxa"/>
          </w:tcPr>
          <w:p w14:paraId="50DE2E16" w14:textId="77777777" w:rsidR="007B72DF" w:rsidRPr="007B72DF" w:rsidRDefault="007B72DF" w:rsidP="007B72DF">
            <w:pPr>
              <w:spacing w:after="0" w:line="240" w:lineRule="auto"/>
              <w:jc w:val="center"/>
              <w:rPr>
                <w:rFonts w:ascii="Times New Roman" w:eastAsia="Times New Roman" w:hAnsi="Times New Roman" w:cs="Times New Roman"/>
                <w:b/>
                <w:bCs/>
                <w:sz w:val="24"/>
                <w:szCs w:val="24"/>
              </w:rPr>
            </w:pPr>
            <w:r w:rsidRPr="007B72DF">
              <w:rPr>
                <w:rFonts w:ascii="Times New Roman" w:eastAsia="Times New Roman" w:hAnsi="Times New Roman" w:cs="Times New Roman"/>
                <w:b/>
                <w:bCs/>
                <w:sz w:val="24"/>
                <w:szCs w:val="24"/>
              </w:rPr>
              <w:t xml:space="preserve">Školní výstupy </w:t>
            </w:r>
          </w:p>
        </w:tc>
        <w:tc>
          <w:tcPr>
            <w:tcW w:w="4110" w:type="dxa"/>
          </w:tcPr>
          <w:p w14:paraId="769AE7D1" w14:textId="77777777" w:rsidR="007B72DF" w:rsidRPr="007B72DF" w:rsidRDefault="007B72DF" w:rsidP="007B72DF">
            <w:pPr>
              <w:spacing w:after="0" w:line="240" w:lineRule="auto"/>
              <w:jc w:val="center"/>
              <w:rPr>
                <w:rFonts w:ascii="Times New Roman" w:eastAsia="Times New Roman" w:hAnsi="Times New Roman" w:cs="Times New Roman"/>
                <w:b/>
                <w:bCs/>
                <w:sz w:val="24"/>
                <w:szCs w:val="24"/>
              </w:rPr>
            </w:pPr>
            <w:r w:rsidRPr="007B72DF">
              <w:rPr>
                <w:rFonts w:ascii="Times New Roman" w:eastAsia="Times New Roman" w:hAnsi="Times New Roman" w:cs="Times New Roman"/>
                <w:b/>
                <w:bCs/>
                <w:sz w:val="24"/>
                <w:szCs w:val="24"/>
              </w:rPr>
              <w:t>Učivo</w:t>
            </w:r>
          </w:p>
        </w:tc>
        <w:tc>
          <w:tcPr>
            <w:tcW w:w="2835" w:type="dxa"/>
          </w:tcPr>
          <w:p w14:paraId="2FBC375C" w14:textId="77777777" w:rsidR="007B72DF" w:rsidRPr="007B72DF" w:rsidRDefault="007B72DF" w:rsidP="007B72DF">
            <w:pPr>
              <w:spacing w:after="0" w:line="240" w:lineRule="auto"/>
              <w:jc w:val="center"/>
              <w:rPr>
                <w:rFonts w:ascii="Times New Roman" w:eastAsia="Times New Roman" w:hAnsi="Times New Roman" w:cs="Times New Roman"/>
                <w:b/>
                <w:bCs/>
                <w:sz w:val="24"/>
                <w:szCs w:val="24"/>
              </w:rPr>
            </w:pPr>
            <w:r w:rsidRPr="007B72DF">
              <w:rPr>
                <w:rFonts w:ascii="Times New Roman" w:eastAsia="Times New Roman" w:hAnsi="Times New Roman" w:cs="Times New Roman"/>
                <w:b/>
                <w:bCs/>
                <w:sz w:val="24"/>
                <w:szCs w:val="24"/>
              </w:rPr>
              <w:t>Průřezová témata, mezipředmětové vztahy</w:t>
            </w:r>
          </w:p>
        </w:tc>
      </w:tr>
      <w:tr w:rsidR="007B72DF" w:rsidRPr="00722395" w14:paraId="2757BE51" w14:textId="77777777" w:rsidTr="0055354E">
        <w:tc>
          <w:tcPr>
            <w:tcW w:w="4144" w:type="dxa"/>
          </w:tcPr>
          <w:p w14:paraId="5F38CEF1" w14:textId="77777777" w:rsidR="007B72DF" w:rsidRPr="007B72DF" w:rsidRDefault="007B72DF" w:rsidP="007B72DF">
            <w:pPr>
              <w:spacing w:after="0" w:line="240" w:lineRule="auto"/>
              <w:jc w:val="center"/>
              <w:rPr>
                <w:rFonts w:ascii="Times New Roman" w:hAnsi="Times New Roman" w:cs="Times New Roman"/>
                <w:b/>
                <w:bCs/>
                <w:sz w:val="24"/>
                <w:szCs w:val="24"/>
              </w:rPr>
            </w:pPr>
          </w:p>
          <w:p w14:paraId="2167E96A" w14:textId="77777777" w:rsidR="007B72DF" w:rsidRPr="007B72DF" w:rsidRDefault="00AC00D6" w:rsidP="007B72D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7B72DF" w:rsidRPr="007B72DF">
              <w:rPr>
                <w:rFonts w:ascii="Times New Roman" w:eastAsia="Times New Roman" w:hAnsi="Times New Roman" w:cs="Times New Roman"/>
                <w:color w:val="000000"/>
              </w:rPr>
              <w:t>předvede v modelových situacích osvojené jednoduché způsoby odmítání návykových látek</w:t>
            </w:r>
          </w:p>
          <w:p w14:paraId="2A7256A2" w14:textId="77777777" w:rsidR="007B72DF" w:rsidRPr="007B72DF" w:rsidRDefault="007B72DF" w:rsidP="007B72DF">
            <w:pPr>
              <w:spacing w:after="0" w:line="240" w:lineRule="auto"/>
              <w:rPr>
                <w:rFonts w:ascii="Times New Roman" w:eastAsia="Times New Roman" w:hAnsi="Times New Roman" w:cs="Times New Roman"/>
                <w:color w:val="000000"/>
              </w:rPr>
            </w:pPr>
          </w:p>
          <w:p w14:paraId="7F72577E" w14:textId="77777777" w:rsidR="007B72DF" w:rsidRPr="007B72DF" w:rsidRDefault="007B72DF" w:rsidP="007B72DF">
            <w:pPr>
              <w:spacing w:after="0" w:line="240" w:lineRule="auto"/>
              <w:rPr>
                <w:rFonts w:ascii="Times New Roman" w:eastAsia="Times New Roman" w:hAnsi="Times New Roman" w:cs="Times New Roman"/>
                <w:color w:val="000000"/>
              </w:rPr>
            </w:pPr>
          </w:p>
          <w:p w14:paraId="60938A63"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-uplatňuje základní dovednosti a návyky související s podporou zdraví a jeho preventivní ochranou</w:t>
            </w:r>
          </w:p>
          <w:p w14:paraId="1730DD7F" w14:textId="77777777" w:rsidR="007B72DF" w:rsidRPr="007B72DF" w:rsidRDefault="007B72DF" w:rsidP="007B72DF">
            <w:pPr>
              <w:spacing w:after="0" w:line="240" w:lineRule="auto"/>
              <w:rPr>
                <w:rFonts w:ascii="Times New Roman" w:eastAsia="Times New Roman" w:hAnsi="Times New Roman" w:cs="Times New Roman"/>
                <w:color w:val="000000"/>
              </w:rPr>
            </w:pPr>
          </w:p>
          <w:p w14:paraId="48AE0955" w14:textId="77777777" w:rsid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 xml:space="preserve">- </w:t>
            </w:r>
            <w:r w:rsidR="00124755" w:rsidRPr="00AC00D6">
              <w:rPr>
                <w:rFonts w:ascii="Times New Roman" w:eastAsia="Times New Roman" w:hAnsi="Times New Roman" w:cs="Times New Roman"/>
                <w:color w:val="000000"/>
              </w:rPr>
              <w:t>rozpozná život ohrožující zranění</w:t>
            </w:r>
            <w:r w:rsidR="00124755">
              <w:rPr>
                <w:rFonts w:ascii="Times New Roman" w:eastAsia="Times New Roman" w:hAnsi="Times New Roman" w:cs="Times New Roman"/>
                <w:color w:val="000000"/>
              </w:rPr>
              <w:t xml:space="preserve">, </w:t>
            </w:r>
            <w:r w:rsidRPr="007B72DF">
              <w:rPr>
                <w:rFonts w:ascii="Times New Roman" w:eastAsia="Times New Roman" w:hAnsi="Times New Roman" w:cs="Times New Roman"/>
                <w:color w:val="000000"/>
              </w:rPr>
              <w:t>ošetří drobná poranění a zajistí lékařskou pomoc</w:t>
            </w:r>
          </w:p>
          <w:p w14:paraId="57A8E48F" w14:textId="77777777" w:rsidR="00AC00D6" w:rsidRDefault="00AC00D6" w:rsidP="007B72DF">
            <w:pPr>
              <w:spacing w:after="0" w:line="240" w:lineRule="auto"/>
              <w:rPr>
                <w:rFonts w:ascii="Times New Roman" w:eastAsia="Times New Roman" w:hAnsi="Times New Roman" w:cs="Times New Roman"/>
                <w:color w:val="000000"/>
              </w:rPr>
            </w:pPr>
          </w:p>
          <w:p w14:paraId="05552442" w14:textId="77777777" w:rsidR="00AC00D6" w:rsidRPr="00AC00D6" w:rsidRDefault="00AC00D6" w:rsidP="00AC00D6">
            <w:pPr>
              <w:spacing w:after="0" w:line="240" w:lineRule="auto"/>
              <w:rPr>
                <w:rFonts w:ascii="Times New Roman" w:eastAsia="Times New Roman" w:hAnsi="Times New Roman" w:cs="Times New Roman"/>
                <w:color w:val="000000"/>
              </w:rPr>
            </w:pPr>
          </w:p>
          <w:p w14:paraId="2E5CB771" w14:textId="77777777" w:rsidR="007B72DF" w:rsidRPr="007B72DF" w:rsidRDefault="007B72DF" w:rsidP="007B72DF">
            <w:pPr>
              <w:spacing w:after="0" w:line="240" w:lineRule="auto"/>
              <w:rPr>
                <w:rFonts w:ascii="Times New Roman" w:eastAsia="Times New Roman" w:hAnsi="Times New Roman" w:cs="Times New Roman"/>
                <w:color w:val="000000"/>
              </w:rPr>
            </w:pPr>
          </w:p>
          <w:p w14:paraId="35F63E1F" w14:textId="77777777" w:rsidR="007B72DF" w:rsidRPr="007B72DF" w:rsidRDefault="007B72DF" w:rsidP="007B72DF">
            <w:pPr>
              <w:spacing w:after="0" w:line="240" w:lineRule="auto"/>
              <w:rPr>
                <w:rFonts w:ascii="Times New Roman" w:eastAsia="Times New Roman" w:hAnsi="Times New Roman" w:cs="Times New Roman"/>
                <w:color w:val="000000"/>
              </w:rPr>
            </w:pPr>
          </w:p>
          <w:p w14:paraId="42B9FD75" w14:textId="77777777" w:rsidR="007B72DF" w:rsidRPr="007B72DF" w:rsidRDefault="007B72DF" w:rsidP="007B72DF">
            <w:pPr>
              <w:spacing w:after="0" w:line="240" w:lineRule="auto"/>
              <w:rPr>
                <w:rFonts w:ascii="Times New Roman" w:eastAsia="Times New Roman" w:hAnsi="Times New Roman" w:cs="Times New Roman"/>
                <w:b/>
                <w:bCs/>
              </w:rPr>
            </w:pPr>
            <w:r w:rsidRPr="007B72DF">
              <w:rPr>
                <w:rFonts w:ascii="Times New Roman" w:eastAsia="Times New Roman" w:hAnsi="Times New Roman" w:cs="Times New Roman"/>
                <w:color w:val="000000"/>
              </w:rPr>
              <w:t>- uplatňuje ohleduplné chování k druhému pohlaví a orientuje se v bezpečných způsobech sexuálního chování mezi chlapci a děvčaty v daném věku</w:t>
            </w:r>
          </w:p>
          <w:p w14:paraId="743D554E" w14:textId="77777777" w:rsidR="007B72DF" w:rsidRPr="007B72DF" w:rsidRDefault="007B72DF" w:rsidP="007B72DF">
            <w:pPr>
              <w:spacing w:after="0" w:line="240" w:lineRule="auto"/>
              <w:rPr>
                <w:rFonts w:ascii="Times New Roman" w:eastAsia="Times New Roman" w:hAnsi="Times New Roman" w:cs="Times New Roman"/>
                <w:b/>
                <w:bCs/>
              </w:rPr>
            </w:pPr>
          </w:p>
          <w:p w14:paraId="6FFE8F70" w14:textId="77777777" w:rsidR="007B72DF" w:rsidRPr="007B72DF" w:rsidRDefault="007B72DF" w:rsidP="007B72DF">
            <w:pPr>
              <w:autoSpaceDE w:val="0"/>
              <w:spacing w:after="0" w:line="240" w:lineRule="auto"/>
              <w:rPr>
                <w:rFonts w:ascii="Times New Roman" w:eastAsia="Times New Roman" w:hAnsi="Times New Roman" w:cs="Times New Roman"/>
                <w:color w:val="000000"/>
              </w:rPr>
            </w:pPr>
          </w:p>
          <w:p w14:paraId="13D1B081" w14:textId="77777777" w:rsidR="007B72DF" w:rsidRPr="00AC00D6" w:rsidRDefault="00AC00D6" w:rsidP="00AC00D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AC00D6">
              <w:rPr>
                <w:rFonts w:ascii="Times New Roman" w:hAnsi="Times New Roman" w:cs="Times New Roman"/>
                <w:bCs/>
                <w:sz w:val="24"/>
                <w:szCs w:val="24"/>
              </w:rPr>
              <w:t>upevňuje získané vědomosti, účastníka silničního provozu</w:t>
            </w:r>
          </w:p>
          <w:p w14:paraId="6E6CFF3B" w14:textId="77777777" w:rsidR="007B72DF" w:rsidRPr="007B72DF" w:rsidRDefault="007B72DF" w:rsidP="007B72DF">
            <w:pPr>
              <w:spacing w:after="0" w:line="240" w:lineRule="auto"/>
              <w:jc w:val="center"/>
              <w:rPr>
                <w:rFonts w:ascii="Times New Roman" w:hAnsi="Times New Roman" w:cs="Times New Roman"/>
                <w:b/>
                <w:bCs/>
                <w:sz w:val="24"/>
                <w:szCs w:val="24"/>
              </w:rPr>
            </w:pPr>
          </w:p>
          <w:p w14:paraId="66886761" w14:textId="77777777" w:rsidR="007B72DF" w:rsidRPr="007B72DF" w:rsidRDefault="007B72DF" w:rsidP="007B72DF">
            <w:pPr>
              <w:spacing w:after="0" w:line="240" w:lineRule="auto"/>
              <w:jc w:val="center"/>
              <w:rPr>
                <w:rFonts w:ascii="Times New Roman" w:hAnsi="Times New Roman" w:cs="Times New Roman"/>
                <w:b/>
                <w:bCs/>
                <w:sz w:val="24"/>
                <w:szCs w:val="24"/>
              </w:rPr>
            </w:pPr>
          </w:p>
          <w:p w14:paraId="19F2D247" w14:textId="77777777" w:rsidR="007B72DF" w:rsidRPr="007B72DF" w:rsidRDefault="007B72DF" w:rsidP="007B72DF">
            <w:pPr>
              <w:spacing w:after="0" w:line="240" w:lineRule="auto"/>
              <w:jc w:val="center"/>
              <w:rPr>
                <w:rFonts w:ascii="Times New Roman" w:hAnsi="Times New Roman" w:cs="Times New Roman"/>
                <w:b/>
                <w:bCs/>
                <w:sz w:val="24"/>
                <w:szCs w:val="24"/>
              </w:rPr>
            </w:pPr>
          </w:p>
          <w:p w14:paraId="13799FB3" w14:textId="77777777" w:rsidR="007B72DF" w:rsidRPr="007B72DF" w:rsidRDefault="007B72DF" w:rsidP="007B72DF">
            <w:pPr>
              <w:spacing w:after="0" w:line="240" w:lineRule="auto"/>
              <w:jc w:val="center"/>
              <w:rPr>
                <w:rFonts w:ascii="Times New Roman" w:hAnsi="Times New Roman" w:cs="Times New Roman"/>
                <w:b/>
                <w:bCs/>
                <w:sz w:val="24"/>
                <w:szCs w:val="24"/>
              </w:rPr>
            </w:pPr>
          </w:p>
          <w:p w14:paraId="3BF04874" w14:textId="77777777" w:rsidR="007B72DF" w:rsidRPr="007B72DF" w:rsidRDefault="007B72DF" w:rsidP="007B72DF">
            <w:pPr>
              <w:spacing w:after="0" w:line="240" w:lineRule="auto"/>
              <w:jc w:val="center"/>
              <w:rPr>
                <w:rFonts w:ascii="Times New Roman" w:hAnsi="Times New Roman" w:cs="Times New Roman"/>
                <w:b/>
                <w:bCs/>
                <w:sz w:val="24"/>
                <w:szCs w:val="24"/>
              </w:rPr>
            </w:pPr>
          </w:p>
          <w:p w14:paraId="0C186D59" w14:textId="77777777" w:rsidR="007B72DF" w:rsidRPr="007B72DF" w:rsidRDefault="007B72DF" w:rsidP="007B72DF">
            <w:pPr>
              <w:spacing w:after="0" w:line="240" w:lineRule="auto"/>
              <w:jc w:val="center"/>
              <w:rPr>
                <w:rFonts w:ascii="Times New Roman" w:hAnsi="Times New Roman" w:cs="Times New Roman"/>
                <w:b/>
                <w:bCs/>
                <w:sz w:val="24"/>
                <w:szCs w:val="24"/>
              </w:rPr>
            </w:pPr>
          </w:p>
          <w:p w14:paraId="2027B5B1" w14:textId="77777777" w:rsidR="007B72DF" w:rsidRPr="007B72DF" w:rsidRDefault="007B72DF" w:rsidP="007B72DF">
            <w:pPr>
              <w:spacing w:after="0" w:line="240" w:lineRule="auto"/>
              <w:jc w:val="center"/>
              <w:rPr>
                <w:rFonts w:ascii="Times New Roman" w:hAnsi="Times New Roman" w:cs="Times New Roman"/>
                <w:b/>
                <w:bCs/>
                <w:sz w:val="24"/>
                <w:szCs w:val="24"/>
              </w:rPr>
            </w:pPr>
          </w:p>
          <w:p w14:paraId="2E721048" w14:textId="77777777" w:rsidR="007B72DF" w:rsidRPr="007B72DF" w:rsidRDefault="007B72DF" w:rsidP="007B72DF">
            <w:pPr>
              <w:spacing w:after="0" w:line="240" w:lineRule="auto"/>
              <w:jc w:val="center"/>
              <w:rPr>
                <w:rFonts w:ascii="Times New Roman" w:hAnsi="Times New Roman" w:cs="Times New Roman"/>
                <w:b/>
                <w:bCs/>
                <w:sz w:val="24"/>
                <w:szCs w:val="24"/>
              </w:rPr>
            </w:pPr>
          </w:p>
          <w:p w14:paraId="68E770D9" w14:textId="77777777" w:rsidR="007B72DF" w:rsidRPr="007B72DF" w:rsidRDefault="007B72DF" w:rsidP="007B72DF">
            <w:pPr>
              <w:spacing w:after="0" w:line="240" w:lineRule="auto"/>
              <w:jc w:val="center"/>
              <w:rPr>
                <w:rFonts w:ascii="Times New Roman" w:hAnsi="Times New Roman" w:cs="Times New Roman"/>
                <w:b/>
                <w:bCs/>
                <w:sz w:val="24"/>
                <w:szCs w:val="24"/>
              </w:rPr>
            </w:pPr>
          </w:p>
          <w:p w14:paraId="11E114BE" w14:textId="77777777" w:rsidR="007B72DF" w:rsidRPr="007B72DF" w:rsidRDefault="007B72DF" w:rsidP="006D5BF7">
            <w:pPr>
              <w:spacing w:after="0" w:line="240" w:lineRule="auto"/>
              <w:rPr>
                <w:rFonts w:ascii="Times New Roman" w:hAnsi="Times New Roman" w:cs="Times New Roman"/>
                <w:b/>
                <w:bCs/>
                <w:sz w:val="24"/>
                <w:szCs w:val="24"/>
              </w:rPr>
            </w:pPr>
          </w:p>
        </w:tc>
        <w:tc>
          <w:tcPr>
            <w:tcW w:w="4253" w:type="dxa"/>
          </w:tcPr>
          <w:p w14:paraId="02E583AF" w14:textId="77777777" w:rsidR="007B72DF" w:rsidRDefault="007B72DF" w:rsidP="007B72DF">
            <w:pPr>
              <w:spacing w:after="0" w:line="240" w:lineRule="auto"/>
              <w:jc w:val="center"/>
              <w:rPr>
                <w:rFonts w:ascii="Times New Roman" w:hAnsi="Times New Roman" w:cs="Times New Roman"/>
                <w:b/>
                <w:bCs/>
                <w:sz w:val="24"/>
                <w:szCs w:val="24"/>
              </w:rPr>
            </w:pPr>
          </w:p>
          <w:p w14:paraId="39F98F11"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zdramatizuje, jak odmítne návykovou látku</w:t>
            </w:r>
          </w:p>
          <w:p w14:paraId="35F24563" w14:textId="77777777" w:rsidR="007B72DF" w:rsidRPr="007B72DF" w:rsidRDefault="007B72DF" w:rsidP="007B72DF">
            <w:pPr>
              <w:spacing w:after="0" w:line="240" w:lineRule="auto"/>
              <w:rPr>
                <w:rFonts w:ascii="Times New Roman" w:eastAsia="Times New Roman" w:hAnsi="Times New Roman" w:cs="Times New Roman"/>
                <w:color w:val="000000"/>
              </w:rPr>
            </w:pPr>
          </w:p>
          <w:p w14:paraId="2A5CB903" w14:textId="77777777" w:rsidR="007B72DF" w:rsidRPr="007B72DF" w:rsidRDefault="007B72DF" w:rsidP="007B72DF">
            <w:pPr>
              <w:spacing w:after="0" w:line="240" w:lineRule="auto"/>
              <w:rPr>
                <w:rFonts w:ascii="Times New Roman" w:eastAsia="Times New Roman" w:hAnsi="Times New Roman" w:cs="Times New Roman"/>
                <w:color w:val="000000"/>
              </w:rPr>
            </w:pPr>
          </w:p>
          <w:p w14:paraId="42327DF5" w14:textId="77777777" w:rsidR="007B72DF" w:rsidRPr="007B72DF" w:rsidRDefault="007B72DF" w:rsidP="007B72DF">
            <w:pPr>
              <w:spacing w:after="0" w:line="240" w:lineRule="auto"/>
              <w:rPr>
                <w:rFonts w:ascii="Times New Roman" w:eastAsia="Times New Roman" w:hAnsi="Times New Roman" w:cs="Times New Roman"/>
                <w:color w:val="000000"/>
              </w:rPr>
            </w:pPr>
          </w:p>
          <w:p w14:paraId="2616FFFD"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 jmenuje základní postupy (prvky) při dodržování hygieny</w:t>
            </w:r>
          </w:p>
          <w:p w14:paraId="5B675A89" w14:textId="77777777" w:rsidR="007B72DF" w:rsidRPr="007B72DF" w:rsidRDefault="007B72DF" w:rsidP="007B72DF">
            <w:pPr>
              <w:spacing w:after="0" w:line="240" w:lineRule="auto"/>
              <w:rPr>
                <w:rFonts w:ascii="Times New Roman" w:eastAsia="Times New Roman" w:hAnsi="Times New Roman" w:cs="Times New Roman"/>
                <w:color w:val="000000"/>
              </w:rPr>
            </w:pPr>
          </w:p>
          <w:p w14:paraId="27091A81" w14:textId="77777777" w:rsidR="007B72DF" w:rsidRPr="007B72DF" w:rsidRDefault="007B72DF" w:rsidP="007B72DF">
            <w:pPr>
              <w:spacing w:after="0" w:line="240" w:lineRule="auto"/>
              <w:rPr>
                <w:rFonts w:ascii="Times New Roman" w:eastAsia="Times New Roman" w:hAnsi="Times New Roman" w:cs="Times New Roman"/>
                <w:color w:val="000000"/>
              </w:rPr>
            </w:pPr>
          </w:p>
          <w:p w14:paraId="234A8D73"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ošetří nasimulovaná drobná poranění</w:t>
            </w:r>
          </w:p>
          <w:p w14:paraId="7E212C4C"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zdramatizuje volání lékařské pomoci</w:t>
            </w:r>
          </w:p>
          <w:p w14:paraId="59AD504D"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 chová se ohleduplně k druhému pohlaví</w:t>
            </w:r>
          </w:p>
          <w:p w14:paraId="68EE7B01" w14:textId="77777777" w:rsidR="007B72DF" w:rsidRPr="007B72DF" w:rsidRDefault="007B72DF" w:rsidP="007B72DF">
            <w:pPr>
              <w:spacing w:after="0" w:line="240" w:lineRule="auto"/>
              <w:rPr>
                <w:rFonts w:ascii="Times New Roman" w:eastAsia="Times New Roman" w:hAnsi="Times New Roman" w:cs="Times New Roman"/>
              </w:rPr>
            </w:pPr>
          </w:p>
          <w:p w14:paraId="1FF1B7D2"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sepíše pravidla chování mezi hochy a dívkami</w:t>
            </w:r>
          </w:p>
          <w:p w14:paraId="1725C0B1" w14:textId="77777777" w:rsidR="007B72DF" w:rsidRDefault="007B72DF" w:rsidP="007B72DF">
            <w:pPr>
              <w:spacing w:after="0" w:line="240" w:lineRule="auto"/>
              <w:jc w:val="center"/>
              <w:rPr>
                <w:rFonts w:ascii="Times New Roman" w:hAnsi="Times New Roman" w:cs="Times New Roman"/>
                <w:b/>
                <w:bCs/>
                <w:sz w:val="24"/>
                <w:szCs w:val="24"/>
              </w:rPr>
            </w:pPr>
          </w:p>
          <w:p w14:paraId="1E5E1221" w14:textId="77777777" w:rsidR="007B72DF" w:rsidRDefault="007B72DF" w:rsidP="007B72DF">
            <w:pPr>
              <w:spacing w:after="0" w:line="240" w:lineRule="auto"/>
              <w:jc w:val="center"/>
              <w:rPr>
                <w:rFonts w:ascii="Times New Roman" w:hAnsi="Times New Roman" w:cs="Times New Roman"/>
                <w:b/>
                <w:bCs/>
                <w:sz w:val="24"/>
                <w:szCs w:val="24"/>
              </w:rPr>
            </w:pPr>
          </w:p>
          <w:p w14:paraId="19EA4EF0" w14:textId="77777777" w:rsidR="007B72DF" w:rsidRDefault="007B72DF" w:rsidP="007B72DF">
            <w:pPr>
              <w:spacing w:after="0" w:line="240" w:lineRule="auto"/>
              <w:jc w:val="center"/>
              <w:rPr>
                <w:rFonts w:ascii="Times New Roman" w:hAnsi="Times New Roman" w:cs="Times New Roman"/>
                <w:b/>
                <w:bCs/>
                <w:sz w:val="24"/>
                <w:szCs w:val="24"/>
              </w:rPr>
            </w:pPr>
          </w:p>
          <w:p w14:paraId="4CE30396" w14:textId="77777777" w:rsidR="007B72DF" w:rsidRDefault="007B72DF" w:rsidP="007B72DF">
            <w:pPr>
              <w:spacing w:after="0" w:line="240" w:lineRule="auto"/>
              <w:jc w:val="center"/>
              <w:rPr>
                <w:rFonts w:ascii="Times New Roman" w:hAnsi="Times New Roman" w:cs="Times New Roman"/>
                <w:b/>
                <w:bCs/>
                <w:sz w:val="24"/>
                <w:szCs w:val="24"/>
              </w:rPr>
            </w:pPr>
          </w:p>
          <w:p w14:paraId="3C0D6663" w14:textId="77777777" w:rsidR="007B72DF" w:rsidRDefault="007B72DF" w:rsidP="007B72DF">
            <w:pPr>
              <w:spacing w:after="0" w:line="240" w:lineRule="auto"/>
              <w:jc w:val="center"/>
              <w:rPr>
                <w:rFonts w:ascii="Times New Roman" w:hAnsi="Times New Roman" w:cs="Times New Roman"/>
                <w:b/>
                <w:bCs/>
                <w:sz w:val="24"/>
                <w:szCs w:val="24"/>
              </w:rPr>
            </w:pPr>
          </w:p>
          <w:p w14:paraId="691DB616" w14:textId="77777777" w:rsidR="007B72DF" w:rsidRDefault="007B72DF" w:rsidP="00AC00D6">
            <w:pPr>
              <w:spacing w:after="0" w:line="240" w:lineRule="auto"/>
              <w:rPr>
                <w:rFonts w:ascii="Times New Roman" w:hAnsi="Times New Roman" w:cs="Times New Roman"/>
                <w:b/>
                <w:bCs/>
                <w:sz w:val="24"/>
                <w:szCs w:val="24"/>
              </w:rPr>
            </w:pPr>
          </w:p>
          <w:p w14:paraId="33DF46D4" w14:textId="77777777" w:rsidR="00AC00D6" w:rsidRPr="00AC00D6" w:rsidRDefault="00AC00D6" w:rsidP="00AC00D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AC00D6">
              <w:rPr>
                <w:rFonts w:ascii="Times New Roman" w:hAnsi="Times New Roman" w:cs="Times New Roman"/>
                <w:bCs/>
                <w:sz w:val="24"/>
                <w:szCs w:val="24"/>
              </w:rPr>
              <w:t>ovládá pravidla chodce i cyklisty</w:t>
            </w:r>
          </w:p>
          <w:p w14:paraId="17AD0EE1" w14:textId="77777777" w:rsidR="00AC00D6" w:rsidRPr="00AC00D6" w:rsidRDefault="00AC00D6" w:rsidP="00AC00D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AC00D6">
              <w:rPr>
                <w:rFonts w:ascii="Times New Roman" w:hAnsi="Times New Roman" w:cs="Times New Roman"/>
                <w:bCs/>
                <w:sz w:val="24"/>
                <w:szCs w:val="24"/>
              </w:rPr>
              <w:t>odhadne dopravní situaci a její nebezpečí</w:t>
            </w:r>
          </w:p>
          <w:p w14:paraId="65209BBD" w14:textId="77777777" w:rsidR="007B72DF" w:rsidRDefault="007B72DF" w:rsidP="007B72DF">
            <w:pPr>
              <w:spacing w:after="0" w:line="240" w:lineRule="auto"/>
              <w:jc w:val="center"/>
              <w:rPr>
                <w:rFonts w:ascii="Times New Roman" w:hAnsi="Times New Roman" w:cs="Times New Roman"/>
                <w:b/>
                <w:bCs/>
                <w:sz w:val="24"/>
                <w:szCs w:val="24"/>
              </w:rPr>
            </w:pPr>
          </w:p>
          <w:p w14:paraId="2F037EDF" w14:textId="77777777" w:rsidR="007B72DF" w:rsidRDefault="007B72DF" w:rsidP="007B72DF">
            <w:pPr>
              <w:spacing w:after="0" w:line="240" w:lineRule="auto"/>
              <w:jc w:val="center"/>
              <w:rPr>
                <w:rFonts w:ascii="Times New Roman" w:hAnsi="Times New Roman" w:cs="Times New Roman"/>
                <w:b/>
                <w:bCs/>
                <w:sz w:val="24"/>
                <w:szCs w:val="24"/>
              </w:rPr>
            </w:pPr>
          </w:p>
          <w:p w14:paraId="3427095A" w14:textId="77777777" w:rsidR="007B72DF" w:rsidRDefault="007B72DF" w:rsidP="007B72DF">
            <w:pPr>
              <w:spacing w:after="0" w:line="240" w:lineRule="auto"/>
              <w:jc w:val="center"/>
              <w:rPr>
                <w:rFonts w:ascii="Times New Roman" w:hAnsi="Times New Roman" w:cs="Times New Roman"/>
                <w:b/>
                <w:bCs/>
                <w:sz w:val="24"/>
                <w:szCs w:val="24"/>
              </w:rPr>
            </w:pPr>
          </w:p>
          <w:p w14:paraId="589EA174" w14:textId="77777777" w:rsidR="007B72DF" w:rsidRDefault="007B72DF" w:rsidP="007B72DF">
            <w:pPr>
              <w:spacing w:after="0" w:line="240" w:lineRule="auto"/>
              <w:jc w:val="center"/>
              <w:rPr>
                <w:rFonts w:ascii="Times New Roman" w:hAnsi="Times New Roman" w:cs="Times New Roman"/>
                <w:b/>
                <w:bCs/>
                <w:sz w:val="24"/>
                <w:szCs w:val="24"/>
              </w:rPr>
            </w:pPr>
          </w:p>
          <w:p w14:paraId="58A4BE39" w14:textId="77777777" w:rsidR="007B72DF" w:rsidRDefault="007B72DF" w:rsidP="007B72DF">
            <w:pPr>
              <w:spacing w:after="0" w:line="240" w:lineRule="auto"/>
              <w:jc w:val="center"/>
              <w:rPr>
                <w:rFonts w:ascii="Times New Roman" w:hAnsi="Times New Roman" w:cs="Times New Roman"/>
                <w:b/>
                <w:bCs/>
                <w:sz w:val="24"/>
                <w:szCs w:val="24"/>
              </w:rPr>
            </w:pPr>
          </w:p>
          <w:p w14:paraId="43227DCE" w14:textId="77777777" w:rsidR="007B72DF" w:rsidRDefault="007B72DF" w:rsidP="007B72DF">
            <w:pPr>
              <w:spacing w:after="0" w:line="240" w:lineRule="auto"/>
              <w:jc w:val="center"/>
              <w:rPr>
                <w:rFonts w:ascii="Times New Roman" w:hAnsi="Times New Roman" w:cs="Times New Roman"/>
                <w:b/>
                <w:bCs/>
                <w:sz w:val="24"/>
                <w:szCs w:val="24"/>
              </w:rPr>
            </w:pPr>
          </w:p>
          <w:p w14:paraId="1D410D4C" w14:textId="77777777" w:rsidR="007B72DF" w:rsidRDefault="007B72DF" w:rsidP="007B72DF">
            <w:pPr>
              <w:spacing w:after="0" w:line="240" w:lineRule="auto"/>
              <w:jc w:val="center"/>
              <w:rPr>
                <w:rFonts w:ascii="Times New Roman" w:hAnsi="Times New Roman" w:cs="Times New Roman"/>
                <w:b/>
                <w:bCs/>
                <w:sz w:val="24"/>
                <w:szCs w:val="24"/>
              </w:rPr>
            </w:pPr>
          </w:p>
          <w:p w14:paraId="63A7DEB2" w14:textId="77777777" w:rsidR="007B72DF" w:rsidRDefault="007B72DF" w:rsidP="007B72DF">
            <w:pPr>
              <w:spacing w:after="0" w:line="240" w:lineRule="auto"/>
              <w:jc w:val="center"/>
              <w:rPr>
                <w:rFonts w:ascii="Times New Roman" w:hAnsi="Times New Roman" w:cs="Times New Roman"/>
                <w:b/>
                <w:bCs/>
                <w:sz w:val="24"/>
                <w:szCs w:val="24"/>
              </w:rPr>
            </w:pPr>
          </w:p>
          <w:p w14:paraId="3A173472" w14:textId="77777777" w:rsidR="007B72DF" w:rsidRDefault="007B72DF" w:rsidP="007B72DF">
            <w:pPr>
              <w:spacing w:after="0" w:line="240" w:lineRule="auto"/>
              <w:jc w:val="center"/>
              <w:rPr>
                <w:rFonts w:ascii="Times New Roman" w:hAnsi="Times New Roman" w:cs="Times New Roman"/>
                <w:b/>
                <w:bCs/>
                <w:sz w:val="24"/>
                <w:szCs w:val="24"/>
              </w:rPr>
            </w:pPr>
          </w:p>
          <w:p w14:paraId="2743D4D4" w14:textId="77777777" w:rsidR="007B72DF" w:rsidRPr="007B72DF" w:rsidRDefault="007B72DF" w:rsidP="007B72DF">
            <w:pPr>
              <w:spacing w:after="0" w:line="240" w:lineRule="auto"/>
              <w:rPr>
                <w:rFonts w:ascii="Times New Roman" w:hAnsi="Times New Roman" w:cs="Times New Roman"/>
                <w:b/>
                <w:bCs/>
                <w:sz w:val="24"/>
                <w:szCs w:val="24"/>
              </w:rPr>
            </w:pPr>
          </w:p>
        </w:tc>
        <w:tc>
          <w:tcPr>
            <w:tcW w:w="4110" w:type="dxa"/>
          </w:tcPr>
          <w:p w14:paraId="70489391" w14:textId="77777777" w:rsid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Návykové látky a zdraví</w:t>
            </w:r>
            <w:r w:rsidR="00AC00D6">
              <w:rPr>
                <w:rFonts w:ascii="Times New Roman" w:eastAsia="Times New Roman" w:hAnsi="Times New Roman" w:cs="Times New Roman"/>
                <w:color w:val="000000"/>
              </w:rPr>
              <w:t>, hrací automaty a počítače, závislost</w:t>
            </w:r>
          </w:p>
          <w:p w14:paraId="2B52179D" w14:textId="77777777" w:rsidR="00AC00D6" w:rsidRDefault="00AC00D6" w:rsidP="007B72D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Odmítání návykových látek</w:t>
            </w:r>
          </w:p>
          <w:p w14:paraId="0760B848" w14:textId="77777777" w:rsidR="00AC00D6" w:rsidRPr="007B72DF" w:rsidRDefault="00AC00D6" w:rsidP="007B72DF">
            <w:pPr>
              <w:spacing w:after="0" w:line="240" w:lineRule="auto"/>
              <w:rPr>
                <w:rFonts w:ascii="Times New Roman" w:eastAsia="Times New Roman" w:hAnsi="Times New Roman" w:cs="Times New Roman"/>
                <w:b/>
                <w:bCs/>
              </w:rPr>
            </w:pPr>
            <w:r>
              <w:rPr>
                <w:rFonts w:ascii="Times New Roman" w:eastAsia="Times New Roman" w:hAnsi="Times New Roman" w:cs="Times New Roman"/>
                <w:color w:val="000000"/>
              </w:rPr>
              <w:t>Nebezpečí komunikace prostřednictvím elektronických médií</w:t>
            </w:r>
          </w:p>
          <w:p w14:paraId="248A5842"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6A6894FF"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4928DD3E"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3FBC6EDD" w14:textId="77777777" w:rsidR="007B72DF" w:rsidRPr="007B72DF" w:rsidRDefault="007B72DF" w:rsidP="007B72DF">
            <w:pPr>
              <w:spacing w:after="0" w:line="240" w:lineRule="auto"/>
              <w:rPr>
                <w:rFonts w:ascii="Times New Roman" w:eastAsia="Times New Roman" w:hAnsi="Times New Roman" w:cs="Times New Roman"/>
              </w:rPr>
            </w:pPr>
          </w:p>
          <w:p w14:paraId="3AF5D7DF" w14:textId="77777777" w:rsidR="007B72DF" w:rsidRPr="007B72DF" w:rsidRDefault="007B72DF" w:rsidP="007B72DF">
            <w:pPr>
              <w:spacing w:after="0" w:line="240" w:lineRule="auto"/>
              <w:ind w:hanging="72"/>
              <w:rPr>
                <w:rFonts w:ascii="Times New Roman" w:eastAsia="Times New Roman" w:hAnsi="Times New Roman" w:cs="Times New Roman"/>
              </w:rPr>
            </w:pPr>
            <w:r w:rsidRPr="007B72DF">
              <w:rPr>
                <w:rFonts w:ascii="Times New Roman" w:eastAsia="Times New Roman" w:hAnsi="Times New Roman" w:cs="Times New Roman"/>
                <w:color w:val="000000"/>
              </w:rPr>
              <w:t>Péče o zdraví</w:t>
            </w:r>
          </w:p>
          <w:p w14:paraId="046759B6" w14:textId="77777777" w:rsidR="007B72DF" w:rsidRPr="007B72DF" w:rsidRDefault="00AC00D6" w:rsidP="007B72DF">
            <w:pPr>
              <w:spacing w:after="0" w:line="240" w:lineRule="auto"/>
              <w:ind w:hanging="72"/>
              <w:rPr>
                <w:rFonts w:ascii="Times New Roman" w:eastAsia="Times New Roman" w:hAnsi="Times New Roman" w:cs="Times New Roman"/>
              </w:rPr>
            </w:pPr>
            <w:r>
              <w:rPr>
                <w:rFonts w:ascii="Times New Roman" w:eastAsia="Times New Roman" w:hAnsi="Times New Roman" w:cs="Times New Roman"/>
                <w:color w:val="000000"/>
              </w:rPr>
              <w:t>Nemoci, přenosné a nepřenosné, ochrana před infekcemi př</w:t>
            </w:r>
            <w:r w:rsidR="006D5BF7">
              <w:rPr>
                <w:rFonts w:ascii="Times New Roman" w:eastAsia="Times New Roman" w:hAnsi="Times New Roman" w:cs="Times New Roman"/>
                <w:color w:val="000000"/>
              </w:rPr>
              <w:t>enosnými krví (hepatitida, HIV, AIDS)</w:t>
            </w:r>
          </w:p>
          <w:p w14:paraId="0BE94A7A" w14:textId="77777777" w:rsidR="007B72DF" w:rsidRPr="007B72DF" w:rsidRDefault="007B72DF" w:rsidP="007B72DF">
            <w:pPr>
              <w:spacing w:after="0" w:line="240" w:lineRule="auto"/>
              <w:rPr>
                <w:rFonts w:ascii="Times New Roman" w:eastAsia="Times New Roman" w:hAnsi="Times New Roman" w:cs="Times New Roman"/>
              </w:rPr>
            </w:pPr>
          </w:p>
          <w:p w14:paraId="0FDAD602" w14:textId="77777777" w:rsidR="007B72DF" w:rsidRPr="007B72DF" w:rsidRDefault="007B72DF" w:rsidP="007B72DF">
            <w:pPr>
              <w:spacing w:after="0" w:line="240" w:lineRule="auto"/>
              <w:rPr>
                <w:rFonts w:ascii="Times New Roman" w:eastAsia="Times New Roman" w:hAnsi="Times New Roman" w:cs="Times New Roman"/>
              </w:rPr>
            </w:pPr>
          </w:p>
          <w:p w14:paraId="5950BA3B" w14:textId="77777777" w:rsidR="007B72DF" w:rsidRPr="007B72DF" w:rsidRDefault="006D5BF7" w:rsidP="006D5BF7">
            <w:pPr>
              <w:spacing w:after="0" w:line="240" w:lineRule="auto"/>
              <w:ind w:hanging="72"/>
              <w:rPr>
                <w:rFonts w:ascii="Times New Roman" w:eastAsia="Times New Roman" w:hAnsi="Times New Roman" w:cs="Times New Roman"/>
              </w:rPr>
            </w:pPr>
            <w:r>
              <w:rPr>
                <w:rFonts w:ascii="Times New Roman" w:eastAsia="Times New Roman" w:hAnsi="Times New Roman" w:cs="Times New Roman"/>
                <w:color w:val="000000"/>
              </w:rPr>
              <w:t xml:space="preserve">Situace ochrany osob </w:t>
            </w:r>
            <w:r w:rsidR="007B72DF" w:rsidRPr="007B72DF">
              <w:rPr>
                <w:rFonts w:ascii="Times New Roman" w:eastAsia="Times New Roman" w:hAnsi="Times New Roman" w:cs="Times New Roman"/>
                <w:color w:val="000000"/>
              </w:rPr>
              <w:t>za</w:t>
            </w:r>
            <w:r>
              <w:rPr>
                <w:rFonts w:ascii="Times New Roman" w:eastAsia="Times New Roman" w:hAnsi="Times New Roman" w:cs="Times New Roman"/>
              </w:rPr>
              <w:t xml:space="preserve"> </w:t>
            </w:r>
            <w:r w:rsidR="007B72DF" w:rsidRPr="007B72DF">
              <w:rPr>
                <w:rFonts w:ascii="Times New Roman" w:eastAsia="Times New Roman" w:hAnsi="Times New Roman" w:cs="Times New Roman"/>
                <w:color w:val="000000"/>
              </w:rPr>
              <w:t>mimořádných událostí</w:t>
            </w:r>
          </w:p>
          <w:p w14:paraId="0905496C" w14:textId="77777777" w:rsidR="007B72DF" w:rsidRDefault="006D5BF7" w:rsidP="007B72DF">
            <w:pPr>
              <w:spacing w:after="0" w:line="240" w:lineRule="auto"/>
              <w:rPr>
                <w:rFonts w:ascii="Times New Roman" w:eastAsia="Times New Roman" w:hAnsi="Times New Roman" w:cs="Times New Roman"/>
              </w:rPr>
            </w:pPr>
            <w:r>
              <w:rPr>
                <w:rFonts w:ascii="Times New Roman" w:eastAsia="Times New Roman" w:hAnsi="Times New Roman" w:cs="Times New Roman"/>
              </w:rPr>
              <w:t>Postup v případě ohrožení (varovný signál, evakuace, zkouška sirén)</w:t>
            </w:r>
          </w:p>
          <w:p w14:paraId="2ADE5B80" w14:textId="77777777" w:rsidR="006D5BF7" w:rsidRDefault="006D5BF7" w:rsidP="007B72DF">
            <w:pPr>
              <w:spacing w:after="0" w:line="240" w:lineRule="auto"/>
              <w:rPr>
                <w:rFonts w:ascii="Times New Roman" w:eastAsia="Times New Roman" w:hAnsi="Times New Roman" w:cs="Times New Roman"/>
              </w:rPr>
            </w:pPr>
            <w:r>
              <w:rPr>
                <w:rFonts w:ascii="Times New Roman" w:eastAsia="Times New Roman" w:hAnsi="Times New Roman" w:cs="Times New Roman"/>
              </w:rPr>
              <w:t>Požáry</w:t>
            </w:r>
          </w:p>
          <w:p w14:paraId="2F68F7DF" w14:textId="77777777" w:rsidR="006D5BF7" w:rsidRDefault="006D5BF7" w:rsidP="007B72DF">
            <w:pPr>
              <w:spacing w:after="0" w:line="240" w:lineRule="auto"/>
              <w:rPr>
                <w:rFonts w:ascii="Times New Roman" w:eastAsia="Times New Roman" w:hAnsi="Times New Roman" w:cs="Times New Roman"/>
              </w:rPr>
            </w:pPr>
            <w:r>
              <w:rPr>
                <w:rFonts w:ascii="Times New Roman" w:eastAsia="Times New Roman" w:hAnsi="Times New Roman" w:cs="Times New Roman"/>
              </w:rPr>
              <w:t>Integrovaný záchranný systém</w:t>
            </w:r>
          </w:p>
          <w:p w14:paraId="68F9EC98" w14:textId="77777777" w:rsidR="006D5BF7" w:rsidRPr="007B72DF" w:rsidRDefault="006D5BF7" w:rsidP="007B72DF">
            <w:pPr>
              <w:spacing w:after="0" w:line="240" w:lineRule="auto"/>
              <w:rPr>
                <w:rFonts w:ascii="Times New Roman" w:eastAsia="Times New Roman" w:hAnsi="Times New Roman" w:cs="Times New Roman"/>
              </w:rPr>
            </w:pPr>
          </w:p>
          <w:p w14:paraId="56F6611A" w14:textId="77777777" w:rsidR="007B72DF" w:rsidRDefault="006D5BF7" w:rsidP="007B72D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Dopravní výchova</w:t>
            </w:r>
          </w:p>
          <w:p w14:paraId="44F81323" w14:textId="77777777" w:rsidR="006D5BF7" w:rsidRPr="007B72DF" w:rsidRDefault="006D5BF7" w:rsidP="007B72DF">
            <w:pPr>
              <w:spacing w:after="0" w:line="240" w:lineRule="auto"/>
              <w:rPr>
                <w:rFonts w:ascii="Times New Roman" w:eastAsia="Times New Roman" w:hAnsi="Times New Roman" w:cs="Times New Roman"/>
              </w:rPr>
            </w:pPr>
          </w:p>
          <w:p w14:paraId="7C0306BE" w14:textId="77777777" w:rsidR="007B72DF" w:rsidRDefault="007B72DF" w:rsidP="007B72DF">
            <w:pPr>
              <w:spacing w:after="0" w:line="240" w:lineRule="auto"/>
              <w:ind w:hanging="72"/>
              <w:rPr>
                <w:rFonts w:ascii="Times New Roman" w:eastAsia="Times New Roman" w:hAnsi="Times New Roman" w:cs="Times New Roman"/>
                <w:color w:val="000000"/>
              </w:rPr>
            </w:pPr>
            <w:r w:rsidRPr="007B72DF">
              <w:rPr>
                <w:rFonts w:ascii="Times New Roman" w:eastAsia="Times New Roman" w:hAnsi="Times New Roman" w:cs="Times New Roman"/>
                <w:color w:val="000000"/>
              </w:rPr>
              <w:t>Základy sexuální výchovy</w:t>
            </w:r>
          </w:p>
          <w:p w14:paraId="1B26AFD8" w14:textId="77777777" w:rsidR="006D5BF7" w:rsidRPr="007B72DF" w:rsidRDefault="006D5BF7" w:rsidP="007B72DF">
            <w:pPr>
              <w:spacing w:after="0" w:line="240" w:lineRule="auto"/>
              <w:ind w:hanging="72"/>
              <w:rPr>
                <w:rFonts w:ascii="Times New Roman" w:eastAsia="Times New Roman" w:hAnsi="Times New Roman" w:cs="Times New Roman"/>
              </w:rPr>
            </w:pPr>
            <w:r>
              <w:rPr>
                <w:rFonts w:ascii="Times New Roman" w:eastAsia="Times New Roman" w:hAnsi="Times New Roman" w:cs="Times New Roman"/>
                <w:color w:val="000000"/>
              </w:rPr>
              <w:t>Partnerství, manželství, rodičovství – rodina, vztahy v rodině, partnerské vztahy, osobní vztahy, etická stránka vztahů a sexuality</w:t>
            </w:r>
          </w:p>
          <w:p w14:paraId="3634BF05" w14:textId="77777777" w:rsidR="007B72DF" w:rsidRPr="007B72DF" w:rsidRDefault="007B72DF" w:rsidP="007B72DF">
            <w:pPr>
              <w:spacing w:after="0" w:line="240" w:lineRule="auto"/>
              <w:ind w:hanging="72"/>
              <w:rPr>
                <w:rFonts w:ascii="Times New Roman" w:eastAsia="Times New Roman" w:hAnsi="Times New Roman" w:cs="Times New Roman"/>
              </w:rPr>
            </w:pPr>
            <w:r w:rsidRPr="007B72DF">
              <w:rPr>
                <w:rFonts w:ascii="Times New Roman" w:eastAsia="Times New Roman" w:hAnsi="Times New Roman" w:cs="Times New Roman"/>
                <w:color w:val="000000"/>
              </w:rPr>
              <w:t>Pravidla slušného chování</w:t>
            </w:r>
          </w:p>
          <w:p w14:paraId="2090FC95" w14:textId="77777777" w:rsidR="007B72DF" w:rsidRPr="007B72DF" w:rsidRDefault="007B72DF" w:rsidP="007B72DF">
            <w:pPr>
              <w:spacing w:after="0" w:line="240" w:lineRule="auto"/>
              <w:jc w:val="center"/>
              <w:rPr>
                <w:rFonts w:ascii="Times New Roman" w:hAnsi="Times New Roman" w:cs="Times New Roman"/>
                <w:b/>
                <w:bCs/>
                <w:sz w:val="24"/>
                <w:szCs w:val="24"/>
              </w:rPr>
            </w:pPr>
          </w:p>
        </w:tc>
        <w:tc>
          <w:tcPr>
            <w:tcW w:w="2835" w:type="dxa"/>
          </w:tcPr>
          <w:p w14:paraId="7536AAD4" w14:textId="77777777" w:rsidR="007B72DF" w:rsidRDefault="007B72DF" w:rsidP="007B72DF">
            <w:pPr>
              <w:spacing w:after="0" w:line="240" w:lineRule="auto"/>
              <w:rPr>
                <w:rFonts w:ascii="Times New Roman" w:hAnsi="Times New Roman" w:cs="Times New Roman"/>
                <w:bCs/>
              </w:rPr>
            </w:pPr>
          </w:p>
          <w:p w14:paraId="4D448AE4" w14:textId="77777777" w:rsidR="007B72DF" w:rsidRDefault="007B72DF" w:rsidP="007B72DF">
            <w:pPr>
              <w:spacing w:after="0" w:line="240" w:lineRule="auto"/>
              <w:rPr>
                <w:rFonts w:ascii="Times New Roman" w:hAnsi="Times New Roman" w:cs="Times New Roman"/>
                <w:bCs/>
              </w:rPr>
            </w:pPr>
          </w:p>
          <w:p w14:paraId="59911AAD" w14:textId="77777777" w:rsidR="007B72DF" w:rsidRDefault="007B72DF" w:rsidP="007B72DF">
            <w:pPr>
              <w:spacing w:after="0" w:line="240" w:lineRule="auto"/>
              <w:rPr>
                <w:rFonts w:ascii="Times New Roman" w:hAnsi="Times New Roman" w:cs="Times New Roman"/>
                <w:bCs/>
              </w:rPr>
            </w:pPr>
          </w:p>
          <w:p w14:paraId="2EB9547D" w14:textId="77777777" w:rsidR="007B72DF" w:rsidRDefault="007B72DF" w:rsidP="007B72DF">
            <w:pPr>
              <w:spacing w:after="0" w:line="240" w:lineRule="auto"/>
              <w:rPr>
                <w:rFonts w:ascii="Times New Roman" w:hAnsi="Times New Roman" w:cs="Times New Roman"/>
                <w:bCs/>
              </w:rPr>
            </w:pPr>
          </w:p>
          <w:p w14:paraId="16EAF9A2" w14:textId="77777777" w:rsidR="007B72DF" w:rsidRDefault="007B72DF" w:rsidP="007B72DF">
            <w:pPr>
              <w:spacing w:after="0" w:line="240" w:lineRule="auto"/>
              <w:rPr>
                <w:rFonts w:ascii="Times New Roman" w:hAnsi="Times New Roman" w:cs="Times New Roman"/>
                <w:bCs/>
              </w:rPr>
            </w:pPr>
          </w:p>
          <w:p w14:paraId="4F77747F" w14:textId="77777777" w:rsidR="007B72DF" w:rsidRDefault="007B72DF" w:rsidP="007B72DF">
            <w:pPr>
              <w:spacing w:after="0" w:line="240" w:lineRule="auto"/>
              <w:rPr>
                <w:rFonts w:ascii="Times New Roman" w:hAnsi="Times New Roman" w:cs="Times New Roman"/>
                <w:bCs/>
              </w:rPr>
            </w:pPr>
          </w:p>
          <w:p w14:paraId="34BD1244" w14:textId="77777777" w:rsidR="007B72DF" w:rsidRDefault="007B72DF" w:rsidP="007B72DF">
            <w:pPr>
              <w:spacing w:after="0" w:line="240" w:lineRule="auto"/>
              <w:rPr>
                <w:rFonts w:ascii="Times New Roman" w:hAnsi="Times New Roman" w:cs="Times New Roman"/>
                <w:bCs/>
              </w:rPr>
            </w:pPr>
          </w:p>
          <w:p w14:paraId="54728448" w14:textId="77777777" w:rsidR="007B72DF" w:rsidRPr="007B72DF" w:rsidRDefault="007B72DF" w:rsidP="007B72DF">
            <w:pPr>
              <w:spacing w:after="0" w:line="240" w:lineRule="auto"/>
              <w:rPr>
                <w:rFonts w:ascii="Times New Roman" w:eastAsia="Times New Roman" w:hAnsi="Times New Roman" w:cs="Times New Roman"/>
                <w:bCs/>
              </w:rPr>
            </w:pPr>
            <w:proofErr w:type="gramStart"/>
            <w:r w:rsidRPr="007B72DF">
              <w:rPr>
                <w:rFonts w:ascii="Times New Roman" w:eastAsia="Times New Roman" w:hAnsi="Times New Roman" w:cs="Times New Roman"/>
                <w:bCs/>
              </w:rPr>
              <w:t>PČ- rostliny</w:t>
            </w:r>
            <w:proofErr w:type="gramEnd"/>
            <w:r w:rsidRPr="007B72DF">
              <w:rPr>
                <w:rFonts w:ascii="Times New Roman" w:eastAsia="Times New Roman" w:hAnsi="Times New Roman" w:cs="Times New Roman"/>
                <w:bCs/>
              </w:rPr>
              <w:t xml:space="preserve"> jako drogy</w:t>
            </w:r>
          </w:p>
          <w:p w14:paraId="4849A63B" w14:textId="77777777" w:rsidR="007B72DF" w:rsidRPr="007B72DF" w:rsidRDefault="007B72DF" w:rsidP="007B72DF">
            <w:pPr>
              <w:spacing w:after="0" w:line="240" w:lineRule="auto"/>
              <w:jc w:val="center"/>
              <w:rPr>
                <w:rFonts w:ascii="Times New Roman" w:eastAsia="Times New Roman" w:hAnsi="Times New Roman" w:cs="Times New Roman"/>
                <w:bCs/>
              </w:rPr>
            </w:pPr>
          </w:p>
          <w:p w14:paraId="4C7B0ABC" w14:textId="77777777" w:rsidR="007B72DF" w:rsidRPr="007B72DF" w:rsidRDefault="007B72DF" w:rsidP="007B72DF">
            <w:pPr>
              <w:spacing w:after="0" w:line="240" w:lineRule="auto"/>
              <w:jc w:val="center"/>
              <w:rPr>
                <w:rFonts w:ascii="Times New Roman" w:hAnsi="Times New Roman" w:cs="Times New Roman"/>
                <w:b/>
                <w:bCs/>
                <w:sz w:val="24"/>
                <w:szCs w:val="24"/>
              </w:rPr>
            </w:pPr>
          </w:p>
        </w:tc>
      </w:tr>
    </w:tbl>
    <w:p w14:paraId="6C2CF21B" w14:textId="77777777" w:rsidR="009C6E8B" w:rsidRDefault="009C6E8B" w:rsidP="009C6E8B">
      <w:pPr>
        <w:rPr>
          <w:sz w:val="24"/>
          <w:szCs w:val="24"/>
        </w:rPr>
      </w:pPr>
    </w:p>
    <w:p w14:paraId="1350D6FE" w14:textId="77777777" w:rsidR="007F3324" w:rsidRPr="007F3324" w:rsidRDefault="007F3324" w:rsidP="007F3324">
      <w:pPr>
        <w:spacing w:after="0" w:line="240" w:lineRule="auto"/>
        <w:rPr>
          <w:rFonts w:ascii="Times New Roman" w:hAnsi="Times New Roman" w:cs="Times New Roman"/>
          <w:b/>
          <w:sz w:val="32"/>
        </w:rPr>
      </w:pPr>
      <w:r w:rsidRPr="007F3324">
        <w:rPr>
          <w:rFonts w:ascii="Times New Roman" w:hAnsi="Times New Roman" w:cs="Times New Roman"/>
          <w:b/>
          <w:sz w:val="32"/>
        </w:rPr>
        <w:t>VLASTIVĚDA</w:t>
      </w:r>
    </w:p>
    <w:p w14:paraId="1F549861" w14:textId="77777777" w:rsidR="007F3324" w:rsidRPr="007F3324" w:rsidRDefault="007F3324" w:rsidP="007F3324">
      <w:pPr>
        <w:spacing w:after="0" w:line="240" w:lineRule="auto"/>
        <w:jc w:val="center"/>
        <w:rPr>
          <w:rFonts w:ascii="Times New Roman" w:hAnsi="Times New Roman" w:cs="Times New Roman"/>
          <w:b/>
          <w:sz w:val="32"/>
        </w:rPr>
      </w:pPr>
    </w:p>
    <w:p w14:paraId="0B668D5E" w14:textId="77777777" w:rsidR="007F3324" w:rsidRPr="007F3324" w:rsidRDefault="007F3324" w:rsidP="007F3324">
      <w:pPr>
        <w:spacing w:after="0" w:line="240" w:lineRule="auto"/>
        <w:rPr>
          <w:rFonts w:ascii="Times New Roman" w:hAnsi="Times New Roman" w:cs="Times New Roman"/>
          <w:b/>
          <w:bCs/>
          <w:sz w:val="24"/>
          <w:szCs w:val="24"/>
        </w:rPr>
      </w:pPr>
      <w:r w:rsidRPr="007F3324">
        <w:rPr>
          <w:rFonts w:ascii="Times New Roman" w:hAnsi="Times New Roman" w:cs="Times New Roman"/>
          <w:b/>
          <w:bCs/>
          <w:sz w:val="24"/>
          <w:szCs w:val="24"/>
        </w:rPr>
        <w:t xml:space="preserve">    Charakteristika vyučovacího předmětu</w:t>
      </w:r>
    </w:p>
    <w:p w14:paraId="784A179A" w14:textId="77777777" w:rsidR="007F3324" w:rsidRPr="007F3324" w:rsidRDefault="007F3324" w:rsidP="007F3324">
      <w:pPr>
        <w:spacing w:after="0" w:line="240" w:lineRule="auto"/>
        <w:rPr>
          <w:rFonts w:ascii="Times New Roman" w:hAnsi="Times New Roman" w:cs="Times New Roman"/>
          <w:b/>
          <w:bCs/>
          <w:sz w:val="24"/>
          <w:szCs w:val="24"/>
        </w:rPr>
      </w:pPr>
    </w:p>
    <w:p w14:paraId="4D786196" w14:textId="77777777" w:rsidR="007F3324" w:rsidRDefault="007F3324" w:rsidP="007F3324">
      <w:pPr>
        <w:spacing w:after="0" w:line="240" w:lineRule="auto"/>
        <w:rPr>
          <w:rFonts w:ascii="Times New Roman" w:hAnsi="Times New Roman" w:cs="Times New Roman"/>
          <w:sz w:val="24"/>
          <w:szCs w:val="24"/>
        </w:rPr>
      </w:pPr>
      <w:r w:rsidRPr="007F3324">
        <w:rPr>
          <w:rFonts w:ascii="Times New Roman" w:hAnsi="Times New Roman" w:cs="Times New Roman"/>
          <w:sz w:val="24"/>
          <w:szCs w:val="24"/>
        </w:rPr>
        <w:t xml:space="preserve">        Vlastivěda navazuje na učivo prvouky a přináší žákům základní poznatky o významných přírodních, hospodářských, kulturních a historických okolnostech života lidí. Formuje u žáků vědomí příslušnosti k vlastnímu národu, pěstuje žádoucí hodnotové orientace. Žák by se měl učit pozorovat a pojmenovávat věci, jevy a děje, jejich vzájemné vztahy a souvislosti a utvářet si tak prvotní ucelený obraz světa. Učí se poznávat své nejbližší okolí a postupně se seznamovat s místně i časově vzdálenějšími jevy a se složitějšími ději.</w:t>
      </w:r>
    </w:p>
    <w:p w14:paraId="1E448E09" w14:textId="77777777" w:rsidR="007F3324" w:rsidRPr="007F3324" w:rsidRDefault="007F3324" w:rsidP="007F3324">
      <w:pPr>
        <w:spacing w:after="0" w:line="240" w:lineRule="auto"/>
        <w:rPr>
          <w:rFonts w:ascii="Times New Roman" w:hAnsi="Times New Roman" w:cs="Times New Roman"/>
          <w:b/>
          <w:sz w:val="24"/>
          <w:szCs w:val="24"/>
        </w:rPr>
      </w:pPr>
      <w:r w:rsidRPr="007F3324">
        <w:rPr>
          <w:rFonts w:ascii="Times New Roman" w:hAnsi="Times New Roman" w:cs="Times New Roman"/>
          <w:b/>
          <w:sz w:val="24"/>
          <w:szCs w:val="24"/>
        </w:rPr>
        <w:t>Časová dotace:</w:t>
      </w:r>
    </w:p>
    <w:p w14:paraId="4709C13E" w14:textId="77777777" w:rsidR="007F3324" w:rsidRDefault="007F3324" w:rsidP="00AF78C3">
      <w:pPr>
        <w:pStyle w:val="Odstavecseseznamem"/>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ročník – 2 hodiny týdně</w:t>
      </w:r>
    </w:p>
    <w:p w14:paraId="5C47366C" w14:textId="77777777" w:rsidR="007F3324" w:rsidRPr="007F3324" w:rsidRDefault="007F3324" w:rsidP="00AF78C3">
      <w:pPr>
        <w:pStyle w:val="Odstavecseseznamem"/>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ročník – 2 hodiny týdně</w:t>
      </w:r>
    </w:p>
    <w:p w14:paraId="32FFB157" w14:textId="77777777" w:rsidR="007F3324" w:rsidRDefault="007F3324" w:rsidP="007F3324">
      <w:pPr>
        <w:spacing w:after="0" w:line="240" w:lineRule="auto"/>
        <w:rPr>
          <w:rFonts w:ascii="Times New Roman" w:hAnsi="Times New Roman" w:cs="Times New Roman"/>
          <w:sz w:val="24"/>
          <w:szCs w:val="24"/>
        </w:rPr>
      </w:pPr>
      <w:r w:rsidRPr="007F3324">
        <w:rPr>
          <w:rFonts w:ascii="Times New Roman" w:hAnsi="Times New Roman" w:cs="Times New Roman"/>
          <w:sz w:val="24"/>
          <w:szCs w:val="24"/>
        </w:rPr>
        <w:t xml:space="preserve"> Z toho ve 4. ročníku je jedna hodina disponibilní. U žáků rozvíjíme zájem o dějiny naší vlasti.</w:t>
      </w:r>
      <w:r>
        <w:rPr>
          <w:rFonts w:ascii="Times New Roman" w:hAnsi="Times New Roman" w:cs="Times New Roman"/>
          <w:sz w:val="24"/>
          <w:szCs w:val="24"/>
        </w:rPr>
        <w:t xml:space="preserve"> </w:t>
      </w:r>
    </w:p>
    <w:p w14:paraId="164323DC" w14:textId="77777777" w:rsidR="007F3324" w:rsidRPr="007F3324" w:rsidRDefault="007F3324" w:rsidP="007F3324">
      <w:pPr>
        <w:spacing w:after="0" w:line="240" w:lineRule="auto"/>
        <w:rPr>
          <w:rFonts w:ascii="Times New Roman" w:hAnsi="Times New Roman" w:cs="Times New Roman"/>
          <w:sz w:val="24"/>
          <w:szCs w:val="24"/>
        </w:rPr>
      </w:pPr>
      <w:r w:rsidRPr="007F3324">
        <w:rPr>
          <w:rFonts w:ascii="Times New Roman" w:hAnsi="Times New Roman" w:cs="Times New Roman"/>
          <w:sz w:val="24"/>
          <w:szCs w:val="24"/>
        </w:rPr>
        <w:t>Výuka probíhá zejména ve třídě a je dle potřeby zpestřena vycházkami po okolí. Vlastivěda patří do vzdělávacího oboru Člověk a jeho svět.</w:t>
      </w:r>
    </w:p>
    <w:p w14:paraId="28C36CD0" w14:textId="77777777" w:rsidR="007F3324" w:rsidRPr="007F3324" w:rsidRDefault="007F3324" w:rsidP="007F3324">
      <w:pPr>
        <w:spacing w:after="0" w:line="240" w:lineRule="auto"/>
        <w:rPr>
          <w:rFonts w:ascii="Times New Roman" w:hAnsi="Times New Roman" w:cs="Times New Roman"/>
          <w:sz w:val="24"/>
          <w:szCs w:val="24"/>
        </w:rPr>
      </w:pPr>
    </w:p>
    <w:p w14:paraId="6C3242BF" w14:textId="77777777" w:rsidR="007F3324" w:rsidRPr="007F3324" w:rsidRDefault="007F3324" w:rsidP="007F3324">
      <w:pPr>
        <w:spacing w:after="0" w:line="240" w:lineRule="auto"/>
        <w:rPr>
          <w:rFonts w:ascii="Times New Roman" w:hAnsi="Times New Roman" w:cs="Times New Roman"/>
          <w:sz w:val="24"/>
          <w:szCs w:val="24"/>
        </w:rPr>
      </w:pPr>
      <w:r w:rsidRPr="007F3324">
        <w:rPr>
          <w:rFonts w:ascii="Times New Roman" w:hAnsi="Times New Roman" w:cs="Times New Roman"/>
          <w:sz w:val="24"/>
          <w:szCs w:val="24"/>
        </w:rPr>
        <w:t xml:space="preserve">    Těmto cílům odpovídají formy práce, vyučovací metody a pracovní postupy. Vedeme žáky k samostatnému vyhledávání, získávání informací z dostupných zdrojů (učebnice, encyklopedie, internet, návštěva knihovny).</w:t>
      </w:r>
    </w:p>
    <w:p w14:paraId="5F379BC3" w14:textId="77777777" w:rsidR="007F3324" w:rsidRPr="007F3324" w:rsidRDefault="007F3324" w:rsidP="007F3324">
      <w:pPr>
        <w:spacing w:after="0" w:line="240" w:lineRule="auto"/>
        <w:rPr>
          <w:rFonts w:ascii="Times New Roman" w:hAnsi="Times New Roman" w:cs="Times New Roman"/>
          <w:sz w:val="24"/>
          <w:szCs w:val="24"/>
        </w:rPr>
      </w:pPr>
      <w:r w:rsidRPr="007F3324">
        <w:rPr>
          <w:rFonts w:ascii="Times New Roman" w:hAnsi="Times New Roman" w:cs="Times New Roman"/>
          <w:sz w:val="24"/>
          <w:szCs w:val="24"/>
        </w:rPr>
        <w:t>Hlavní obsah učiva: 4. ročník – ČR, dějiny a časový sled událostí.</w:t>
      </w:r>
    </w:p>
    <w:p w14:paraId="735F63C6" w14:textId="77777777" w:rsidR="007F3324" w:rsidRDefault="007F3324" w:rsidP="007F3324">
      <w:pPr>
        <w:spacing w:after="0" w:line="240" w:lineRule="auto"/>
        <w:rPr>
          <w:rFonts w:ascii="Times New Roman" w:hAnsi="Times New Roman" w:cs="Times New Roman"/>
          <w:sz w:val="24"/>
          <w:szCs w:val="24"/>
        </w:rPr>
      </w:pPr>
      <w:r w:rsidRPr="007F3324">
        <w:rPr>
          <w:rFonts w:ascii="Times New Roman" w:hAnsi="Times New Roman" w:cs="Times New Roman"/>
          <w:sz w:val="24"/>
          <w:szCs w:val="24"/>
        </w:rPr>
        <w:t xml:space="preserve">                                 5. ročník – Evropa, novodobé dějiny</w:t>
      </w:r>
    </w:p>
    <w:p w14:paraId="2D839E43" w14:textId="77777777" w:rsidR="00E048DA" w:rsidRPr="007F3324" w:rsidRDefault="00E048DA" w:rsidP="007F3324">
      <w:pPr>
        <w:spacing w:after="0" w:line="240" w:lineRule="auto"/>
        <w:rPr>
          <w:rFonts w:ascii="Times New Roman" w:hAnsi="Times New Roman" w:cs="Times New Roman"/>
          <w:sz w:val="24"/>
          <w:szCs w:val="24"/>
        </w:rPr>
      </w:pPr>
    </w:p>
    <w:p w14:paraId="2D5B4995" w14:textId="77777777" w:rsidR="007F3324" w:rsidRPr="007F3324" w:rsidRDefault="007F3324" w:rsidP="007F3324">
      <w:pPr>
        <w:spacing w:after="0" w:line="240" w:lineRule="auto"/>
        <w:rPr>
          <w:rFonts w:ascii="Times New Roman" w:hAnsi="Times New Roman" w:cs="Times New Roman"/>
          <w:sz w:val="24"/>
          <w:szCs w:val="24"/>
        </w:rPr>
      </w:pPr>
      <w:r w:rsidRPr="007F3324">
        <w:rPr>
          <w:rFonts w:ascii="Times New Roman" w:hAnsi="Times New Roman" w:cs="Times New Roman"/>
          <w:sz w:val="24"/>
          <w:szCs w:val="24"/>
        </w:rPr>
        <w:t xml:space="preserve">    Vzdělávací oblast je členěna do následujících tematických okruhů:</w:t>
      </w:r>
    </w:p>
    <w:p w14:paraId="2222996B" w14:textId="77777777" w:rsidR="007F3324" w:rsidRPr="007F3324" w:rsidRDefault="007F3324" w:rsidP="007F3324">
      <w:pPr>
        <w:spacing w:after="0" w:line="240" w:lineRule="auto"/>
        <w:rPr>
          <w:rFonts w:ascii="Times New Roman" w:hAnsi="Times New Roman" w:cs="Times New Roman"/>
          <w:sz w:val="24"/>
          <w:szCs w:val="24"/>
        </w:rPr>
      </w:pPr>
      <w:r w:rsidRPr="007F3324">
        <w:rPr>
          <w:rFonts w:ascii="Times New Roman" w:hAnsi="Times New Roman" w:cs="Times New Roman"/>
          <w:b/>
          <w:sz w:val="24"/>
          <w:szCs w:val="24"/>
        </w:rPr>
        <w:t>Místo, kde žijeme</w:t>
      </w:r>
      <w:r w:rsidRPr="007F3324">
        <w:rPr>
          <w:rFonts w:ascii="Times New Roman" w:hAnsi="Times New Roman" w:cs="Times New Roman"/>
          <w:sz w:val="24"/>
          <w:szCs w:val="24"/>
        </w:rPr>
        <w:t xml:space="preserve"> – žáci se učí pochopit organizaci života v obci, ve společnosti. Postupně se rozvíjí jejich vztah k vlasti.</w:t>
      </w:r>
    </w:p>
    <w:p w14:paraId="246471DE" w14:textId="77777777" w:rsidR="007F3324" w:rsidRPr="007F3324" w:rsidRDefault="007F3324" w:rsidP="007F3324">
      <w:pPr>
        <w:spacing w:after="0" w:line="240" w:lineRule="auto"/>
        <w:rPr>
          <w:rFonts w:ascii="Times New Roman" w:hAnsi="Times New Roman" w:cs="Times New Roman"/>
          <w:sz w:val="24"/>
          <w:szCs w:val="24"/>
        </w:rPr>
      </w:pPr>
      <w:r w:rsidRPr="007F3324">
        <w:rPr>
          <w:rFonts w:ascii="Times New Roman" w:hAnsi="Times New Roman" w:cs="Times New Roman"/>
          <w:b/>
          <w:sz w:val="24"/>
          <w:szCs w:val="24"/>
        </w:rPr>
        <w:t>Lidé kolem nás</w:t>
      </w:r>
      <w:r w:rsidRPr="007F3324">
        <w:rPr>
          <w:rFonts w:ascii="Times New Roman" w:hAnsi="Times New Roman" w:cs="Times New Roman"/>
          <w:sz w:val="24"/>
          <w:szCs w:val="24"/>
        </w:rPr>
        <w:t xml:space="preserve"> – žáci si uvědomují význam a podstatu tolerance, pomoci a solidarity mezi lidmi. Celý okruh směřuje k prvotním poznatkům a dovednostem budoucího občana demokratického státu.</w:t>
      </w:r>
    </w:p>
    <w:p w14:paraId="3C711CE1" w14:textId="77777777" w:rsidR="007F3324" w:rsidRPr="007F3324" w:rsidRDefault="007F3324" w:rsidP="007F3324">
      <w:pPr>
        <w:spacing w:after="0" w:line="240" w:lineRule="auto"/>
        <w:rPr>
          <w:rFonts w:ascii="Times New Roman" w:hAnsi="Times New Roman" w:cs="Times New Roman"/>
          <w:sz w:val="24"/>
          <w:szCs w:val="24"/>
        </w:rPr>
      </w:pPr>
      <w:r w:rsidRPr="007F3324">
        <w:rPr>
          <w:rFonts w:ascii="Times New Roman" w:hAnsi="Times New Roman" w:cs="Times New Roman"/>
          <w:b/>
          <w:sz w:val="24"/>
          <w:szCs w:val="24"/>
        </w:rPr>
        <w:t>Lidé a čas</w:t>
      </w:r>
      <w:r w:rsidRPr="007F3324">
        <w:rPr>
          <w:rFonts w:ascii="Times New Roman" w:hAnsi="Times New Roman" w:cs="Times New Roman"/>
          <w:sz w:val="24"/>
          <w:szCs w:val="24"/>
        </w:rPr>
        <w:t xml:space="preserve"> </w:t>
      </w:r>
      <w:proofErr w:type="gramStart"/>
      <w:r w:rsidRPr="007F3324">
        <w:rPr>
          <w:rFonts w:ascii="Times New Roman" w:hAnsi="Times New Roman" w:cs="Times New Roman"/>
          <w:sz w:val="24"/>
          <w:szCs w:val="24"/>
        </w:rPr>
        <w:t>-  podstatou</w:t>
      </w:r>
      <w:proofErr w:type="gramEnd"/>
      <w:r w:rsidRPr="007F3324">
        <w:rPr>
          <w:rFonts w:ascii="Times New Roman" w:hAnsi="Times New Roman" w:cs="Times New Roman"/>
          <w:sz w:val="24"/>
          <w:szCs w:val="24"/>
        </w:rPr>
        <w:t xml:space="preserve"> okruhu je vyvolat u žáků zájem o minulost, o kulturní bohatství regionů. </w:t>
      </w:r>
    </w:p>
    <w:p w14:paraId="5A6DA54D" w14:textId="77777777" w:rsidR="007F3324" w:rsidRPr="007F3324" w:rsidRDefault="007F3324" w:rsidP="007F3324">
      <w:pPr>
        <w:spacing w:after="0" w:line="240" w:lineRule="auto"/>
        <w:rPr>
          <w:rFonts w:ascii="Times New Roman" w:hAnsi="Times New Roman" w:cs="Times New Roman"/>
          <w:sz w:val="24"/>
          <w:szCs w:val="24"/>
        </w:rPr>
      </w:pPr>
    </w:p>
    <w:p w14:paraId="3B6B5257" w14:textId="77777777" w:rsidR="007F3324" w:rsidRPr="007F3324" w:rsidRDefault="007F3324" w:rsidP="007F3324">
      <w:pPr>
        <w:spacing w:after="0" w:line="240" w:lineRule="auto"/>
        <w:rPr>
          <w:rFonts w:ascii="Times New Roman" w:hAnsi="Times New Roman" w:cs="Times New Roman"/>
          <w:sz w:val="24"/>
          <w:szCs w:val="24"/>
        </w:rPr>
      </w:pPr>
      <w:r w:rsidRPr="007F3324">
        <w:rPr>
          <w:rFonts w:ascii="Times New Roman" w:hAnsi="Times New Roman" w:cs="Times New Roman"/>
          <w:sz w:val="24"/>
          <w:szCs w:val="24"/>
        </w:rPr>
        <w:t>Vzdělávací a výchovné strategie, které směřují k utváření klíčových kompetencí:</w:t>
      </w:r>
    </w:p>
    <w:p w14:paraId="1F42A581" w14:textId="77777777" w:rsidR="007F3324" w:rsidRPr="007F3324" w:rsidRDefault="007F3324" w:rsidP="007F3324">
      <w:pPr>
        <w:spacing w:after="0" w:line="240" w:lineRule="auto"/>
        <w:rPr>
          <w:rFonts w:ascii="Times New Roman" w:hAnsi="Times New Roman" w:cs="Times New Roman"/>
          <w:b/>
          <w:sz w:val="24"/>
          <w:szCs w:val="24"/>
        </w:rPr>
      </w:pPr>
      <w:r w:rsidRPr="007F3324">
        <w:rPr>
          <w:rFonts w:ascii="Times New Roman" w:hAnsi="Times New Roman" w:cs="Times New Roman"/>
          <w:b/>
          <w:sz w:val="24"/>
          <w:szCs w:val="24"/>
        </w:rPr>
        <w:t>Kompetence k učení</w:t>
      </w:r>
    </w:p>
    <w:p w14:paraId="5AD40DCB" w14:textId="77777777" w:rsidR="007F3324" w:rsidRPr="007F3324" w:rsidRDefault="00F437F1" w:rsidP="00AF78C3">
      <w:pPr>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zapojujeme žáky do vyhledávání</w:t>
      </w:r>
      <w:r w:rsidR="007F3324" w:rsidRPr="007F3324">
        <w:rPr>
          <w:rFonts w:ascii="Times New Roman" w:hAnsi="Times New Roman" w:cs="Times New Roman"/>
          <w:sz w:val="24"/>
          <w:szCs w:val="24"/>
        </w:rPr>
        <w:t xml:space="preserve"> spolehlivých informačních zdrojů</w:t>
      </w:r>
    </w:p>
    <w:p w14:paraId="14220CF9" w14:textId="77777777" w:rsidR="007F3324" w:rsidRPr="007F3324" w:rsidRDefault="00365748" w:rsidP="007F33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směřujeme žáky ke snaze </w:t>
      </w:r>
      <w:r w:rsidR="00E048DA">
        <w:rPr>
          <w:rFonts w:ascii="Times New Roman" w:hAnsi="Times New Roman" w:cs="Times New Roman"/>
          <w:sz w:val="24"/>
          <w:szCs w:val="24"/>
        </w:rPr>
        <w:t>užívat správnou terminologii a symboliku</w:t>
      </w:r>
    </w:p>
    <w:p w14:paraId="79587955" w14:textId="77777777" w:rsidR="007F3324" w:rsidRPr="007F3324" w:rsidRDefault="00365748" w:rsidP="00AF78C3">
      <w:pPr>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vedeme žáky k </w:t>
      </w:r>
      <w:r w:rsidR="007F3324" w:rsidRPr="007F3324">
        <w:rPr>
          <w:rFonts w:ascii="Times New Roman" w:hAnsi="Times New Roman" w:cs="Times New Roman"/>
          <w:sz w:val="24"/>
          <w:szCs w:val="24"/>
        </w:rPr>
        <w:t>sebehodnocení</w:t>
      </w:r>
    </w:p>
    <w:p w14:paraId="523399A7" w14:textId="77777777" w:rsidR="007F3324" w:rsidRPr="007F3324" w:rsidRDefault="007F3324" w:rsidP="007F3324">
      <w:pPr>
        <w:spacing w:after="0" w:line="240" w:lineRule="auto"/>
        <w:rPr>
          <w:rFonts w:ascii="Times New Roman" w:hAnsi="Times New Roman" w:cs="Times New Roman"/>
          <w:b/>
          <w:sz w:val="24"/>
          <w:szCs w:val="24"/>
        </w:rPr>
      </w:pPr>
      <w:r w:rsidRPr="007F3324">
        <w:rPr>
          <w:rFonts w:ascii="Times New Roman" w:hAnsi="Times New Roman" w:cs="Times New Roman"/>
          <w:b/>
          <w:sz w:val="24"/>
          <w:szCs w:val="24"/>
        </w:rPr>
        <w:t>Kompetence k řešení problému</w:t>
      </w:r>
    </w:p>
    <w:p w14:paraId="209A8B8A" w14:textId="77777777" w:rsidR="007F3324" w:rsidRPr="007F3324" w:rsidRDefault="00365748" w:rsidP="00AF78C3">
      <w:pPr>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pomáháme žákům využívat získané vědomosti</w:t>
      </w:r>
      <w:r w:rsidR="007F3324" w:rsidRPr="007F3324">
        <w:rPr>
          <w:rFonts w:ascii="Times New Roman" w:hAnsi="Times New Roman" w:cs="Times New Roman"/>
          <w:sz w:val="24"/>
          <w:szCs w:val="24"/>
        </w:rPr>
        <w:t xml:space="preserve"> k řešení problémů</w:t>
      </w:r>
    </w:p>
    <w:p w14:paraId="63E7E7E0" w14:textId="77777777" w:rsidR="007F3324" w:rsidRPr="007F3324" w:rsidRDefault="00365748" w:rsidP="00AF78C3">
      <w:pPr>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nabízíme žákům</w:t>
      </w:r>
      <w:r w:rsidR="007F3324" w:rsidRPr="007F3324">
        <w:rPr>
          <w:rFonts w:ascii="Times New Roman" w:hAnsi="Times New Roman" w:cs="Times New Roman"/>
          <w:sz w:val="24"/>
          <w:szCs w:val="24"/>
        </w:rPr>
        <w:t xml:space="preserve"> různé druhy spolupráce</w:t>
      </w:r>
    </w:p>
    <w:p w14:paraId="52B765CC" w14:textId="77777777" w:rsidR="007F3324" w:rsidRDefault="00365748" w:rsidP="00AF78C3">
      <w:pPr>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umožňujeme žákům využívat </w:t>
      </w:r>
      <w:r w:rsidR="00E048DA">
        <w:rPr>
          <w:rFonts w:ascii="Times New Roman" w:hAnsi="Times New Roman" w:cs="Times New Roman"/>
          <w:sz w:val="24"/>
          <w:szCs w:val="24"/>
        </w:rPr>
        <w:t>moderní techniku</w:t>
      </w:r>
      <w:r w:rsidR="007F3324" w:rsidRPr="007F3324">
        <w:rPr>
          <w:rFonts w:ascii="Times New Roman" w:hAnsi="Times New Roman" w:cs="Times New Roman"/>
          <w:sz w:val="24"/>
          <w:szCs w:val="24"/>
        </w:rPr>
        <w:t xml:space="preserve"> k řešení problémů</w:t>
      </w:r>
    </w:p>
    <w:p w14:paraId="60C932C0" w14:textId="77777777" w:rsidR="00E048DA" w:rsidRPr="007F3324" w:rsidRDefault="00E048DA" w:rsidP="00E048DA">
      <w:pPr>
        <w:spacing w:after="0" w:line="240" w:lineRule="auto"/>
        <w:ind w:left="720"/>
        <w:rPr>
          <w:rFonts w:ascii="Times New Roman" w:hAnsi="Times New Roman" w:cs="Times New Roman"/>
          <w:sz w:val="24"/>
          <w:szCs w:val="24"/>
        </w:rPr>
      </w:pPr>
    </w:p>
    <w:p w14:paraId="21ACE251" w14:textId="77777777" w:rsidR="007F3324" w:rsidRPr="007F3324" w:rsidRDefault="007F3324" w:rsidP="007F3324">
      <w:pPr>
        <w:spacing w:after="0" w:line="240" w:lineRule="auto"/>
        <w:rPr>
          <w:rFonts w:ascii="Times New Roman" w:hAnsi="Times New Roman" w:cs="Times New Roman"/>
          <w:b/>
          <w:sz w:val="24"/>
          <w:szCs w:val="24"/>
        </w:rPr>
      </w:pPr>
      <w:r w:rsidRPr="007F3324">
        <w:rPr>
          <w:rFonts w:ascii="Times New Roman" w:hAnsi="Times New Roman" w:cs="Times New Roman"/>
          <w:b/>
          <w:sz w:val="24"/>
          <w:szCs w:val="24"/>
        </w:rPr>
        <w:t>Kompetence komunikativní</w:t>
      </w:r>
    </w:p>
    <w:p w14:paraId="00730CDB" w14:textId="77777777" w:rsidR="007F3324" w:rsidRPr="007F3324" w:rsidRDefault="007F3324" w:rsidP="00AF78C3">
      <w:pPr>
        <w:numPr>
          <w:ilvl w:val="0"/>
          <w:numId w:val="63"/>
        </w:numPr>
        <w:spacing w:after="0" w:line="240" w:lineRule="auto"/>
        <w:rPr>
          <w:rFonts w:ascii="Times New Roman" w:hAnsi="Times New Roman" w:cs="Times New Roman"/>
          <w:sz w:val="24"/>
          <w:szCs w:val="24"/>
        </w:rPr>
      </w:pPr>
      <w:r w:rsidRPr="007F3324">
        <w:rPr>
          <w:rFonts w:ascii="Times New Roman" w:hAnsi="Times New Roman" w:cs="Times New Roman"/>
          <w:sz w:val="24"/>
          <w:szCs w:val="24"/>
        </w:rPr>
        <w:t>vedeme žáky ke správné komunikaci</w:t>
      </w:r>
    </w:p>
    <w:p w14:paraId="58C0CF5A" w14:textId="77777777" w:rsidR="007F3324" w:rsidRPr="007F3324" w:rsidRDefault="00365748" w:rsidP="00AF78C3">
      <w:pPr>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necháváme žáky prezentovat </w:t>
      </w:r>
      <w:r w:rsidR="007F3324" w:rsidRPr="007F3324">
        <w:rPr>
          <w:rFonts w:ascii="Times New Roman" w:hAnsi="Times New Roman" w:cs="Times New Roman"/>
          <w:sz w:val="24"/>
          <w:szCs w:val="24"/>
        </w:rPr>
        <w:t>výsledky své práce před spolužáky</w:t>
      </w:r>
    </w:p>
    <w:p w14:paraId="77DF8676" w14:textId="77777777" w:rsidR="007F3324" w:rsidRPr="00EF3E9E" w:rsidRDefault="00365748" w:rsidP="00AF78C3">
      <w:pPr>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vedeme žáky ke správné a věcné argumentaci</w:t>
      </w:r>
    </w:p>
    <w:p w14:paraId="55364F35" w14:textId="77777777" w:rsidR="007F3324" w:rsidRPr="007F3324" w:rsidRDefault="007F3324" w:rsidP="007F3324">
      <w:pPr>
        <w:spacing w:after="0" w:line="240" w:lineRule="auto"/>
        <w:rPr>
          <w:rFonts w:ascii="Times New Roman" w:hAnsi="Times New Roman" w:cs="Times New Roman"/>
          <w:b/>
          <w:sz w:val="24"/>
          <w:szCs w:val="24"/>
        </w:rPr>
      </w:pPr>
      <w:r w:rsidRPr="007F3324">
        <w:rPr>
          <w:rFonts w:ascii="Times New Roman" w:hAnsi="Times New Roman" w:cs="Times New Roman"/>
          <w:b/>
          <w:sz w:val="24"/>
          <w:szCs w:val="24"/>
        </w:rPr>
        <w:t>Kompetence sociální a personální</w:t>
      </w:r>
    </w:p>
    <w:p w14:paraId="1F89854A" w14:textId="77777777" w:rsidR="007F3324" w:rsidRPr="007F3324" w:rsidRDefault="00365748" w:rsidP="00AF78C3">
      <w:pPr>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volíme práci žáků </w:t>
      </w:r>
      <w:r w:rsidR="00E048DA">
        <w:rPr>
          <w:rFonts w:ascii="Times New Roman" w:hAnsi="Times New Roman" w:cs="Times New Roman"/>
          <w:sz w:val="24"/>
          <w:szCs w:val="24"/>
        </w:rPr>
        <w:t xml:space="preserve">v </w:t>
      </w:r>
      <w:r w:rsidR="007F3324" w:rsidRPr="007F3324">
        <w:rPr>
          <w:rFonts w:ascii="Times New Roman" w:hAnsi="Times New Roman" w:cs="Times New Roman"/>
          <w:sz w:val="24"/>
          <w:szCs w:val="24"/>
        </w:rPr>
        <w:t>heterogenní</w:t>
      </w:r>
      <w:r w:rsidR="00E048DA">
        <w:rPr>
          <w:rFonts w:ascii="Times New Roman" w:hAnsi="Times New Roman" w:cs="Times New Roman"/>
          <w:sz w:val="24"/>
          <w:szCs w:val="24"/>
        </w:rPr>
        <w:t>ch</w:t>
      </w:r>
      <w:r w:rsidR="007F3324" w:rsidRPr="007F3324">
        <w:rPr>
          <w:rFonts w:ascii="Times New Roman" w:hAnsi="Times New Roman" w:cs="Times New Roman"/>
          <w:sz w:val="24"/>
          <w:szCs w:val="24"/>
        </w:rPr>
        <w:t xml:space="preserve"> pracovní</w:t>
      </w:r>
      <w:r w:rsidR="00E048DA">
        <w:rPr>
          <w:rFonts w:ascii="Times New Roman" w:hAnsi="Times New Roman" w:cs="Times New Roman"/>
          <w:sz w:val="24"/>
          <w:szCs w:val="24"/>
        </w:rPr>
        <w:t>ch skupinách</w:t>
      </w:r>
    </w:p>
    <w:p w14:paraId="79CB23F9" w14:textId="77777777" w:rsidR="007F3324" w:rsidRPr="007F3324" w:rsidRDefault="00365748" w:rsidP="00AF78C3">
      <w:pPr>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necháváme žáky odvodit si </w:t>
      </w:r>
      <w:r w:rsidR="007F3324" w:rsidRPr="007F3324">
        <w:rPr>
          <w:rFonts w:ascii="Times New Roman" w:hAnsi="Times New Roman" w:cs="Times New Roman"/>
          <w:sz w:val="24"/>
          <w:szCs w:val="24"/>
        </w:rPr>
        <w:t>potřebu různých povolání a pracovních činností</w:t>
      </w:r>
    </w:p>
    <w:p w14:paraId="012FFB3A" w14:textId="77777777" w:rsidR="007F3324" w:rsidRPr="007F3324" w:rsidRDefault="007F3324" w:rsidP="00AF78C3">
      <w:pPr>
        <w:numPr>
          <w:ilvl w:val="0"/>
          <w:numId w:val="63"/>
        </w:numPr>
        <w:spacing w:after="0" w:line="240" w:lineRule="auto"/>
        <w:rPr>
          <w:rFonts w:ascii="Times New Roman" w:hAnsi="Times New Roman" w:cs="Times New Roman"/>
          <w:sz w:val="24"/>
          <w:szCs w:val="24"/>
        </w:rPr>
      </w:pPr>
      <w:r w:rsidRPr="007F3324">
        <w:rPr>
          <w:rFonts w:ascii="Times New Roman" w:hAnsi="Times New Roman" w:cs="Times New Roman"/>
          <w:sz w:val="24"/>
          <w:szCs w:val="24"/>
        </w:rPr>
        <w:t>vedeme žáky ke kooperaci</w:t>
      </w:r>
    </w:p>
    <w:p w14:paraId="28C5859C" w14:textId="77777777" w:rsidR="007F3324" w:rsidRPr="007F3324" w:rsidRDefault="007F3324" w:rsidP="007F3324">
      <w:pPr>
        <w:spacing w:after="0" w:line="240" w:lineRule="auto"/>
        <w:rPr>
          <w:rFonts w:ascii="Times New Roman" w:hAnsi="Times New Roman" w:cs="Times New Roman"/>
          <w:b/>
          <w:sz w:val="24"/>
          <w:szCs w:val="24"/>
        </w:rPr>
      </w:pPr>
      <w:r w:rsidRPr="007F3324">
        <w:rPr>
          <w:rFonts w:ascii="Times New Roman" w:hAnsi="Times New Roman" w:cs="Times New Roman"/>
          <w:b/>
          <w:sz w:val="24"/>
          <w:szCs w:val="24"/>
        </w:rPr>
        <w:t>Kompetence občanská</w:t>
      </w:r>
    </w:p>
    <w:p w14:paraId="3CA38B96" w14:textId="77777777" w:rsidR="007F3324" w:rsidRPr="007F3324" w:rsidRDefault="00365748" w:rsidP="00AF78C3">
      <w:pPr>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umožňujeme žákům podílet se </w:t>
      </w:r>
      <w:r w:rsidR="007F3324" w:rsidRPr="007F3324">
        <w:rPr>
          <w:rFonts w:ascii="Times New Roman" w:hAnsi="Times New Roman" w:cs="Times New Roman"/>
          <w:sz w:val="24"/>
          <w:szCs w:val="24"/>
        </w:rPr>
        <w:t>na utváření kritérií hodnocení činností</w:t>
      </w:r>
    </w:p>
    <w:p w14:paraId="692EDDA2" w14:textId="77777777" w:rsidR="007F3324" w:rsidRPr="007F3324" w:rsidRDefault="00365748" w:rsidP="00AF78C3">
      <w:pPr>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vedeme žáky k hodnocení vlastních výsledků</w:t>
      </w:r>
    </w:p>
    <w:p w14:paraId="45F973CE" w14:textId="77777777" w:rsidR="007F3324" w:rsidRPr="007F3324" w:rsidRDefault="00365748" w:rsidP="00AF78C3">
      <w:pPr>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učíme žáky vžít se </w:t>
      </w:r>
      <w:r w:rsidR="007F3324" w:rsidRPr="007F3324">
        <w:rPr>
          <w:rFonts w:ascii="Times New Roman" w:hAnsi="Times New Roman" w:cs="Times New Roman"/>
          <w:sz w:val="24"/>
          <w:szCs w:val="24"/>
        </w:rPr>
        <w:t>do rolí v r</w:t>
      </w:r>
      <w:r>
        <w:rPr>
          <w:rFonts w:ascii="Times New Roman" w:hAnsi="Times New Roman" w:cs="Times New Roman"/>
          <w:sz w:val="24"/>
          <w:szCs w:val="24"/>
        </w:rPr>
        <w:t>ůzných životních situacích a učit</w:t>
      </w:r>
      <w:r w:rsidR="007F3324" w:rsidRPr="007F3324">
        <w:rPr>
          <w:rFonts w:ascii="Times New Roman" w:hAnsi="Times New Roman" w:cs="Times New Roman"/>
          <w:sz w:val="24"/>
          <w:szCs w:val="24"/>
        </w:rPr>
        <w:t xml:space="preserve"> se je řešit</w:t>
      </w:r>
    </w:p>
    <w:p w14:paraId="0DDC8B84" w14:textId="77777777" w:rsidR="007F3324" w:rsidRPr="007F3324" w:rsidRDefault="007F3324" w:rsidP="007F3324">
      <w:pPr>
        <w:spacing w:after="0" w:line="240" w:lineRule="auto"/>
        <w:rPr>
          <w:rFonts w:ascii="Times New Roman" w:hAnsi="Times New Roman" w:cs="Times New Roman"/>
          <w:b/>
          <w:sz w:val="24"/>
          <w:szCs w:val="24"/>
        </w:rPr>
      </w:pPr>
      <w:r w:rsidRPr="007F3324">
        <w:rPr>
          <w:rFonts w:ascii="Times New Roman" w:hAnsi="Times New Roman" w:cs="Times New Roman"/>
          <w:b/>
          <w:sz w:val="24"/>
          <w:szCs w:val="24"/>
        </w:rPr>
        <w:t>Kompetence pracovní</w:t>
      </w:r>
    </w:p>
    <w:p w14:paraId="60E10D16" w14:textId="77777777" w:rsidR="007F3324" w:rsidRPr="007F3324" w:rsidRDefault="00365748" w:rsidP="00AF78C3">
      <w:pPr>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zajímáme se </w:t>
      </w:r>
      <w:r w:rsidR="007F3324" w:rsidRPr="007F3324">
        <w:rPr>
          <w:rFonts w:ascii="Times New Roman" w:hAnsi="Times New Roman" w:cs="Times New Roman"/>
          <w:sz w:val="24"/>
          <w:szCs w:val="24"/>
        </w:rPr>
        <w:t>o náměty, názory a zkušenosti žáků</w:t>
      </w:r>
    </w:p>
    <w:p w14:paraId="34BFDF6F" w14:textId="77777777" w:rsidR="007F3324" w:rsidRPr="007F3324" w:rsidRDefault="00365748" w:rsidP="00AF78C3">
      <w:pPr>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podporujeme pomoc žáků</w:t>
      </w:r>
      <w:r w:rsidR="00E048DA">
        <w:rPr>
          <w:rFonts w:ascii="Times New Roman" w:hAnsi="Times New Roman" w:cs="Times New Roman"/>
          <w:sz w:val="24"/>
          <w:szCs w:val="24"/>
        </w:rPr>
        <w:t xml:space="preserve"> při plánování postupů a úkolů</w:t>
      </w:r>
    </w:p>
    <w:p w14:paraId="3FEB6204" w14:textId="77777777" w:rsidR="007F3324" w:rsidRDefault="007F3324" w:rsidP="00AF78C3">
      <w:pPr>
        <w:numPr>
          <w:ilvl w:val="0"/>
          <w:numId w:val="63"/>
        </w:numPr>
        <w:spacing w:after="0" w:line="240" w:lineRule="auto"/>
        <w:rPr>
          <w:rFonts w:ascii="Times New Roman" w:hAnsi="Times New Roman" w:cs="Times New Roman"/>
          <w:sz w:val="24"/>
          <w:szCs w:val="24"/>
        </w:rPr>
      </w:pPr>
      <w:r w:rsidRPr="007F3324">
        <w:rPr>
          <w:rFonts w:ascii="Times New Roman" w:hAnsi="Times New Roman" w:cs="Times New Roman"/>
          <w:sz w:val="24"/>
          <w:szCs w:val="24"/>
        </w:rPr>
        <w:t xml:space="preserve">výuku doplňujeme o praktické exkurze (knihovna, městský </w:t>
      </w:r>
      <w:proofErr w:type="gramStart"/>
      <w:r w:rsidRPr="007F3324">
        <w:rPr>
          <w:rFonts w:ascii="Times New Roman" w:hAnsi="Times New Roman" w:cs="Times New Roman"/>
          <w:sz w:val="24"/>
          <w:szCs w:val="24"/>
        </w:rPr>
        <w:t>úřad….</w:t>
      </w:r>
      <w:proofErr w:type="gramEnd"/>
      <w:r w:rsidRPr="007F3324">
        <w:rPr>
          <w:rFonts w:ascii="Times New Roman" w:hAnsi="Times New Roman" w:cs="Times New Roman"/>
          <w:sz w:val="24"/>
          <w:szCs w:val="24"/>
        </w:rPr>
        <w:t>)</w:t>
      </w:r>
    </w:p>
    <w:p w14:paraId="441C123D" w14:textId="77777777" w:rsidR="00282DEF" w:rsidRDefault="00282DEF" w:rsidP="00282DEF">
      <w:pPr>
        <w:spacing w:after="0" w:line="240" w:lineRule="auto"/>
        <w:rPr>
          <w:rFonts w:ascii="Times New Roman" w:hAnsi="Times New Roman" w:cs="Times New Roman"/>
          <w:b/>
          <w:sz w:val="24"/>
          <w:szCs w:val="24"/>
        </w:rPr>
      </w:pPr>
      <w:r w:rsidRPr="00282DEF">
        <w:rPr>
          <w:rFonts w:ascii="Times New Roman" w:hAnsi="Times New Roman" w:cs="Times New Roman"/>
          <w:b/>
          <w:sz w:val="24"/>
          <w:szCs w:val="24"/>
        </w:rPr>
        <w:t>Kompetence digitální</w:t>
      </w:r>
    </w:p>
    <w:p w14:paraId="03F47F63" w14:textId="77777777" w:rsidR="00282DEF" w:rsidRDefault="00AA28DD" w:rsidP="00AF78C3">
      <w:pPr>
        <w:pStyle w:val="Odstavecseseznamem"/>
        <w:numPr>
          <w:ilvl w:val="0"/>
          <w:numId w:val="63"/>
        </w:numPr>
        <w:spacing w:after="0" w:line="240" w:lineRule="auto"/>
        <w:rPr>
          <w:rFonts w:ascii="Times New Roman" w:hAnsi="Times New Roman" w:cs="Times New Roman"/>
          <w:sz w:val="24"/>
          <w:szCs w:val="24"/>
        </w:rPr>
      </w:pPr>
      <w:r w:rsidRPr="00AA28DD">
        <w:rPr>
          <w:rFonts w:ascii="Times New Roman" w:hAnsi="Times New Roman" w:cs="Times New Roman"/>
          <w:sz w:val="24"/>
          <w:szCs w:val="24"/>
        </w:rPr>
        <w:t>žáky vedeme k</w:t>
      </w:r>
      <w:r>
        <w:rPr>
          <w:rFonts w:ascii="Times New Roman" w:hAnsi="Times New Roman" w:cs="Times New Roman"/>
          <w:sz w:val="24"/>
          <w:szCs w:val="24"/>
        </w:rPr>
        <w:t> </w:t>
      </w:r>
      <w:r w:rsidRPr="00AA28DD">
        <w:rPr>
          <w:rFonts w:ascii="Times New Roman" w:hAnsi="Times New Roman" w:cs="Times New Roman"/>
          <w:sz w:val="24"/>
          <w:szCs w:val="24"/>
        </w:rPr>
        <w:t>samostatné</w:t>
      </w:r>
      <w:r>
        <w:rPr>
          <w:rFonts w:ascii="Times New Roman" w:hAnsi="Times New Roman" w:cs="Times New Roman"/>
          <w:sz w:val="24"/>
          <w:szCs w:val="24"/>
        </w:rPr>
        <w:t>mu objevování možností využití informačních a komunikačních technologií v praktickém životě</w:t>
      </w:r>
    </w:p>
    <w:p w14:paraId="55C7A88B" w14:textId="77777777" w:rsidR="00AA28DD" w:rsidRPr="00AA28DD" w:rsidRDefault="00AA28DD" w:rsidP="00AF78C3">
      <w:pPr>
        <w:pStyle w:val="Odstavecseseznamem"/>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vyučující v roli konzultanta pomáhá žákům při řešení zadaných úkolů, při jejich praktickém provedení</w:t>
      </w:r>
    </w:p>
    <w:p w14:paraId="6799C372" w14:textId="77777777" w:rsidR="007F3324" w:rsidRPr="007F3324" w:rsidRDefault="007F3324" w:rsidP="007F3324">
      <w:pPr>
        <w:spacing w:after="0" w:line="240" w:lineRule="auto"/>
        <w:ind w:left="360"/>
        <w:rPr>
          <w:rFonts w:ascii="Times New Roman" w:hAnsi="Times New Roman" w:cs="Times New Roman"/>
          <w:sz w:val="24"/>
          <w:szCs w:val="24"/>
        </w:rPr>
      </w:pPr>
    </w:p>
    <w:p w14:paraId="10EBDC49" w14:textId="77777777" w:rsidR="007F3324" w:rsidRPr="007F3324" w:rsidRDefault="007F3324" w:rsidP="007F3324">
      <w:pPr>
        <w:spacing w:after="0" w:line="240" w:lineRule="auto"/>
        <w:rPr>
          <w:rFonts w:ascii="Times New Roman" w:hAnsi="Times New Roman" w:cs="Times New Roman"/>
          <w:sz w:val="24"/>
          <w:szCs w:val="24"/>
        </w:rPr>
      </w:pPr>
      <w:r w:rsidRPr="007F3324">
        <w:rPr>
          <w:rFonts w:ascii="Times New Roman" w:hAnsi="Times New Roman" w:cs="Times New Roman"/>
          <w:sz w:val="24"/>
          <w:szCs w:val="24"/>
        </w:rPr>
        <w:t xml:space="preserve">  </w:t>
      </w:r>
    </w:p>
    <w:p w14:paraId="436E9743" w14:textId="77777777" w:rsidR="007F3324" w:rsidRPr="007F3324" w:rsidRDefault="007F3324" w:rsidP="007F3324">
      <w:pPr>
        <w:spacing w:after="0" w:line="240" w:lineRule="auto"/>
        <w:rPr>
          <w:rFonts w:ascii="Times New Roman" w:hAnsi="Times New Roman" w:cs="Times New Roman"/>
          <w:sz w:val="24"/>
          <w:szCs w:val="24"/>
        </w:rPr>
      </w:pPr>
    </w:p>
    <w:p w14:paraId="04ADCEC5" w14:textId="77777777" w:rsidR="007F3324" w:rsidRPr="007F3324" w:rsidRDefault="007F3324" w:rsidP="007F3324">
      <w:pPr>
        <w:spacing w:after="0" w:line="240" w:lineRule="auto"/>
        <w:rPr>
          <w:rFonts w:ascii="Times New Roman" w:hAnsi="Times New Roman" w:cs="Times New Roman"/>
          <w:sz w:val="24"/>
          <w:szCs w:val="24"/>
        </w:rPr>
      </w:pPr>
    </w:p>
    <w:p w14:paraId="1AE1FE7C" w14:textId="77777777" w:rsidR="007F3324" w:rsidRPr="007F3324" w:rsidRDefault="007F3324" w:rsidP="007F3324">
      <w:pPr>
        <w:spacing w:after="0" w:line="240" w:lineRule="auto"/>
        <w:rPr>
          <w:rFonts w:ascii="Times New Roman" w:hAnsi="Times New Roman" w:cs="Times New Roman"/>
          <w:sz w:val="24"/>
          <w:szCs w:val="24"/>
        </w:rPr>
      </w:pPr>
    </w:p>
    <w:p w14:paraId="6AECA73F" w14:textId="77777777" w:rsidR="007F3324" w:rsidRPr="007F3324" w:rsidRDefault="007F3324" w:rsidP="007F3324">
      <w:pPr>
        <w:spacing w:after="0" w:line="240" w:lineRule="auto"/>
        <w:rPr>
          <w:rFonts w:ascii="Times New Roman" w:hAnsi="Times New Roman" w:cs="Times New Roman"/>
          <w:sz w:val="24"/>
          <w:szCs w:val="24"/>
        </w:rPr>
      </w:pPr>
    </w:p>
    <w:p w14:paraId="13D911AD" w14:textId="77777777" w:rsidR="007F3324" w:rsidRPr="007F3324" w:rsidRDefault="007F3324" w:rsidP="007F3324">
      <w:pPr>
        <w:spacing w:after="0" w:line="240" w:lineRule="auto"/>
        <w:rPr>
          <w:rFonts w:ascii="Times New Roman" w:hAnsi="Times New Roman" w:cs="Times New Roman"/>
          <w:sz w:val="24"/>
          <w:szCs w:val="24"/>
        </w:rPr>
      </w:pPr>
    </w:p>
    <w:p w14:paraId="0987E202" w14:textId="77777777" w:rsidR="007F3324" w:rsidRPr="007F3324" w:rsidRDefault="007F3324" w:rsidP="007F3324">
      <w:pPr>
        <w:spacing w:after="0" w:line="240" w:lineRule="auto"/>
        <w:rPr>
          <w:rFonts w:ascii="Times New Roman" w:hAnsi="Times New Roman" w:cs="Times New Roman"/>
          <w:sz w:val="24"/>
          <w:szCs w:val="24"/>
        </w:rPr>
      </w:pPr>
    </w:p>
    <w:p w14:paraId="3CF61721" w14:textId="77777777" w:rsidR="007F3324" w:rsidRPr="007F3324" w:rsidRDefault="007F3324" w:rsidP="007F3324">
      <w:pPr>
        <w:spacing w:after="0" w:line="240" w:lineRule="auto"/>
        <w:rPr>
          <w:rFonts w:ascii="Times New Roman" w:hAnsi="Times New Roman" w:cs="Times New Roman"/>
          <w:sz w:val="24"/>
          <w:szCs w:val="24"/>
        </w:rPr>
      </w:pPr>
    </w:p>
    <w:p w14:paraId="47E233DD" w14:textId="77777777" w:rsidR="007F3324" w:rsidRDefault="007F3324" w:rsidP="007F3324">
      <w:pPr>
        <w:spacing w:after="0" w:line="240" w:lineRule="auto"/>
        <w:rPr>
          <w:rFonts w:ascii="Times New Roman" w:hAnsi="Times New Roman" w:cs="Times New Roman"/>
          <w:sz w:val="24"/>
          <w:szCs w:val="24"/>
        </w:rPr>
      </w:pPr>
    </w:p>
    <w:p w14:paraId="4BEC8E2F" w14:textId="77777777" w:rsidR="007B72DF" w:rsidRDefault="007B72DF" w:rsidP="007F3324">
      <w:pPr>
        <w:spacing w:after="0" w:line="240" w:lineRule="auto"/>
        <w:rPr>
          <w:rFonts w:ascii="Times New Roman" w:hAnsi="Times New Roman" w:cs="Times New Roman"/>
          <w:sz w:val="24"/>
          <w:szCs w:val="24"/>
        </w:rPr>
      </w:pPr>
    </w:p>
    <w:p w14:paraId="4D17864D" w14:textId="77777777" w:rsidR="007B72DF" w:rsidRDefault="007B72DF" w:rsidP="007F3324">
      <w:pPr>
        <w:spacing w:after="0" w:line="240" w:lineRule="auto"/>
        <w:rPr>
          <w:rFonts w:ascii="Times New Roman" w:hAnsi="Times New Roman" w:cs="Times New Roman"/>
          <w:sz w:val="24"/>
          <w:szCs w:val="24"/>
        </w:rPr>
      </w:pPr>
    </w:p>
    <w:p w14:paraId="1A882106" w14:textId="77777777" w:rsidR="007B72DF" w:rsidRDefault="007B72DF" w:rsidP="007F3324">
      <w:pPr>
        <w:spacing w:after="0" w:line="240" w:lineRule="auto"/>
        <w:rPr>
          <w:rFonts w:ascii="Times New Roman" w:hAnsi="Times New Roman" w:cs="Times New Roman"/>
          <w:sz w:val="24"/>
          <w:szCs w:val="24"/>
        </w:rPr>
      </w:pPr>
    </w:p>
    <w:p w14:paraId="7367AFFA" w14:textId="77777777" w:rsidR="00AA28DD" w:rsidRDefault="00AA28DD" w:rsidP="007F3324">
      <w:pPr>
        <w:spacing w:after="0" w:line="240" w:lineRule="auto"/>
        <w:rPr>
          <w:rFonts w:ascii="Times New Roman" w:hAnsi="Times New Roman" w:cs="Times New Roman"/>
          <w:sz w:val="24"/>
          <w:szCs w:val="24"/>
        </w:rPr>
      </w:pPr>
    </w:p>
    <w:p w14:paraId="6BD710FD" w14:textId="77777777" w:rsidR="00AA28DD" w:rsidRDefault="00AA28DD" w:rsidP="007F3324">
      <w:pPr>
        <w:spacing w:after="0" w:line="240" w:lineRule="auto"/>
        <w:rPr>
          <w:rFonts w:ascii="Times New Roman" w:hAnsi="Times New Roman" w:cs="Times New Roman"/>
          <w:sz w:val="24"/>
          <w:szCs w:val="24"/>
        </w:rPr>
      </w:pPr>
    </w:p>
    <w:p w14:paraId="34B3ADD3" w14:textId="77777777" w:rsidR="007B72DF" w:rsidRDefault="007B72DF" w:rsidP="007F3324">
      <w:pPr>
        <w:spacing w:after="0" w:line="240" w:lineRule="auto"/>
        <w:rPr>
          <w:rFonts w:ascii="Times New Roman" w:hAnsi="Times New Roman" w:cs="Times New Roman"/>
          <w:sz w:val="24"/>
          <w:szCs w:val="24"/>
        </w:rPr>
      </w:pPr>
    </w:p>
    <w:p w14:paraId="6C20517D" w14:textId="77777777" w:rsidR="007B72DF" w:rsidRDefault="007B72DF" w:rsidP="007F3324">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2"/>
        <w:gridCol w:w="39"/>
        <w:gridCol w:w="4215"/>
        <w:gridCol w:w="76"/>
        <w:gridCol w:w="4034"/>
        <w:gridCol w:w="113"/>
        <w:gridCol w:w="2677"/>
        <w:gridCol w:w="45"/>
      </w:tblGrid>
      <w:tr w:rsidR="007B72DF" w:rsidRPr="00A55B5C" w14:paraId="455902CD" w14:textId="77777777" w:rsidTr="0032325A">
        <w:tc>
          <w:tcPr>
            <w:tcW w:w="12616" w:type="dxa"/>
            <w:gridSpan w:val="5"/>
          </w:tcPr>
          <w:p w14:paraId="2EE32072" w14:textId="77777777" w:rsidR="007B72DF" w:rsidRPr="007B72DF" w:rsidRDefault="007B72DF" w:rsidP="007B72DF">
            <w:pPr>
              <w:spacing w:after="0" w:line="240" w:lineRule="auto"/>
              <w:rPr>
                <w:rFonts w:ascii="Times New Roman" w:eastAsia="Times New Roman" w:hAnsi="Times New Roman" w:cs="Times New Roman"/>
                <w:b/>
                <w:bCs/>
                <w:sz w:val="32"/>
                <w:szCs w:val="32"/>
              </w:rPr>
            </w:pPr>
            <w:r w:rsidRPr="007B72DF">
              <w:rPr>
                <w:rFonts w:ascii="Times New Roman" w:eastAsia="Times New Roman" w:hAnsi="Times New Roman" w:cs="Times New Roman"/>
                <w:b/>
                <w:bCs/>
                <w:sz w:val="32"/>
                <w:szCs w:val="32"/>
              </w:rPr>
              <w:t>Předmět: Vlastivěda</w:t>
            </w:r>
          </w:p>
        </w:tc>
        <w:tc>
          <w:tcPr>
            <w:tcW w:w="2835" w:type="dxa"/>
            <w:gridSpan w:val="3"/>
          </w:tcPr>
          <w:p w14:paraId="5A608EF4" w14:textId="77777777" w:rsidR="007B72DF" w:rsidRPr="007B72DF" w:rsidRDefault="007B72DF" w:rsidP="007B72DF">
            <w:pPr>
              <w:spacing w:after="0" w:line="240" w:lineRule="auto"/>
              <w:jc w:val="center"/>
              <w:rPr>
                <w:rFonts w:ascii="Times New Roman" w:eastAsia="Times New Roman" w:hAnsi="Times New Roman" w:cs="Times New Roman"/>
                <w:b/>
                <w:bCs/>
                <w:sz w:val="32"/>
                <w:szCs w:val="32"/>
              </w:rPr>
            </w:pPr>
            <w:r w:rsidRPr="007B72DF">
              <w:rPr>
                <w:rFonts w:ascii="Times New Roman" w:eastAsia="Times New Roman" w:hAnsi="Times New Roman" w:cs="Times New Roman"/>
                <w:b/>
                <w:bCs/>
                <w:sz w:val="32"/>
                <w:szCs w:val="32"/>
              </w:rPr>
              <w:t>Ročník: 4.</w:t>
            </w:r>
          </w:p>
        </w:tc>
      </w:tr>
      <w:tr w:rsidR="007B72DF" w:rsidRPr="00A55B5C" w14:paraId="438A4D46" w14:textId="77777777" w:rsidTr="0032325A">
        <w:tc>
          <w:tcPr>
            <w:tcW w:w="4253" w:type="dxa"/>
          </w:tcPr>
          <w:p w14:paraId="02CD5C5A" w14:textId="77777777" w:rsidR="007B72DF" w:rsidRPr="007B72DF" w:rsidRDefault="007B72DF" w:rsidP="007B72DF">
            <w:pPr>
              <w:spacing w:after="0" w:line="240" w:lineRule="auto"/>
              <w:jc w:val="center"/>
              <w:rPr>
                <w:rFonts w:ascii="Times New Roman" w:eastAsia="Times New Roman" w:hAnsi="Times New Roman" w:cs="Times New Roman"/>
                <w:b/>
                <w:bCs/>
                <w:sz w:val="24"/>
                <w:szCs w:val="24"/>
              </w:rPr>
            </w:pPr>
            <w:r w:rsidRPr="007B72DF">
              <w:rPr>
                <w:rFonts w:ascii="Times New Roman" w:eastAsia="Times New Roman" w:hAnsi="Times New Roman" w:cs="Times New Roman"/>
                <w:b/>
                <w:bCs/>
                <w:sz w:val="24"/>
                <w:szCs w:val="24"/>
              </w:rPr>
              <w:t>Očekávané výstupy z RVP Z</w:t>
            </w:r>
            <w:r w:rsidR="00750E70">
              <w:rPr>
                <w:rFonts w:ascii="Times New Roman" w:eastAsia="Times New Roman" w:hAnsi="Times New Roman" w:cs="Times New Roman"/>
                <w:b/>
                <w:bCs/>
                <w:sz w:val="24"/>
                <w:szCs w:val="24"/>
              </w:rPr>
              <w:t>V</w:t>
            </w:r>
          </w:p>
        </w:tc>
        <w:tc>
          <w:tcPr>
            <w:tcW w:w="4254" w:type="dxa"/>
            <w:gridSpan w:val="2"/>
          </w:tcPr>
          <w:p w14:paraId="1B5C8F10" w14:textId="77777777" w:rsidR="007B72DF" w:rsidRPr="007B72DF" w:rsidRDefault="007B72DF" w:rsidP="007B72DF">
            <w:pPr>
              <w:spacing w:after="0" w:line="240" w:lineRule="auto"/>
              <w:jc w:val="center"/>
              <w:rPr>
                <w:rFonts w:ascii="Times New Roman" w:eastAsia="Times New Roman" w:hAnsi="Times New Roman" w:cs="Times New Roman"/>
                <w:b/>
                <w:bCs/>
                <w:sz w:val="24"/>
                <w:szCs w:val="24"/>
              </w:rPr>
            </w:pPr>
            <w:r w:rsidRPr="007B72DF">
              <w:rPr>
                <w:rFonts w:ascii="Times New Roman" w:eastAsia="Times New Roman" w:hAnsi="Times New Roman" w:cs="Times New Roman"/>
                <w:b/>
                <w:bCs/>
                <w:sz w:val="24"/>
                <w:szCs w:val="24"/>
              </w:rPr>
              <w:t xml:space="preserve">Školní výstupy </w:t>
            </w:r>
          </w:p>
        </w:tc>
        <w:tc>
          <w:tcPr>
            <w:tcW w:w="4109" w:type="dxa"/>
            <w:gridSpan w:val="2"/>
          </w:tcPr>
          <w:p w14:paraId="48E90C4A" w14:textId="77777777" w:rsidR="007B72DF" w:rsidRPr="007B72DF" w:rsidRDefault="007B72DF" w:rsidP="007B72DF">
            <w:pPr>
              <w:spacing w:after="0" w:line="240" w:lineRule="auto"/>
              <w:jc w:val="center"/>
              <w:rPr>
                <w:rFonts w:ascii="Times New Roman" w:eastAsia="Times New Roman" w:hAnsi="Times New Roman" w:cs="Times New Roman"/>
                <w:b/>
                <w:bCs/>
                <w:sz w:val="24"/>
                <w:szCs w:val="24"/>
              </w:rPr>
            </w:pPr>
            <w:r w:rsidRPr="007B72DF">
              <w:rPr>
                <w:rFonts w:ascii="Times New Roman" w:eastAsia="Times New Roman" w:hAnsi="Times New Roman" w:cs="Times New Roman"/>
                <w:b/>
                <w:bCs/>
                <w:sz w:val="24"/>
                <w:szCs w:val="24"/>
              </w:rPr>
              <w:t>Učivo</w:t>
            </w:r>
          </w:p>
        </w:tc>
        <w:tc>
          <w:tcPr>
            <w:tcW w:w="2835" w:type="dxa"/>
            <w:gridSpan w:val="3"/>
          </w:tcPr>
          <w:p w14:paraId="2F895B8F" w14:textId="77777777" w:rsidR="007B72DF" w:rsidRPr="007B72DF" w:rsidRDefault="007B72DF" w:rsidP="007B72DF">
            <w:pPr>
              <w:spacing w:after="0" w:line="240" w:lineRule="auto"/>
              <w:jc w:val="center"/>
              <w:rPr>
                <w:rFonts w:ascii="Times New Roman" w:eastAsia="Times New Roman" w:hAnsi="Times New Roman" w:cs="Times New Roman"/>
                <w:b/>
                <w:bCs/>
                <w:sz w:val="24"/>
                <w:szCs w:val="24"/>
              </w:rPr>
            </w:pPr>
            <w:r w:rsidRPr="007B72DF">
              <w:rPr>
                <w:rFonts w:ascii="Times New Roman" w:eastAsia="Times New Roman" w:hAnsi="Times New Roman" w:cs="Times New Roman"/>
                <w:b/>
                <w:bCs/>
                <w:sz w:val="24"/>
                <w:szCs w:val="24"/>
              </w:rPr>
              <w:t>Průřezová témata, mezipředmětové vztahy</w:t>
            </w:r>
          </w:p>
        </w:tc>
      </w:tr>
      <w:tr w:rsidR="007B72DF" w:rsidRPr="00A55B5C" w14:paraId="5E47D580" w14:textId="77777777" w:rsidTr="0032325A">
        <w:tc>
          <w:tcPr>
            <w:tcW w:w="4253" w:type="dxa"/>
          </w:tcPr>
          <w:p w14:paraId="2BC3457B" w14:textId="77777777" w:rsidR="007B72DF" w:rsidRPr="007B72DF" w:rsidRDefault="007B72DF" w:rsidP="007B72DF">
            <w:pPr>
              <w:spacing w:after="0" w:line="240" w:lineRule="auto"/>
              <w:rPr>
                <w:rFonts w:ascii="Times New Roman" w:eastAsia="Times New Roman" w:hAnsi="Times New Roman" w:cs="Times New Roman"/>
                <w:b/>
                <w:bCs/>
              </w:rPr>
            </w:pPr>
          </w:p>
          <w:p w14:paraId="7D4D4B5C"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b/>
                <w:bCs/>
              </w:rPr>
              <w:t xml:space="preserve">- </w:t>
            </w:r>
            <w:r w:rsidRPr="007B72DF">
              <w:rPr>
                <w:rFonts w:ascii="Times New Roman" w:eastAsia="Times New Roman" w:hAnsi="Times New Roman" w:cs="Times New Roman"/>
                <w:color w:val="000000"/>
              </w:rPr>
              <w:t>určí a vysvětlí polohu svého bydliště nebo pobytu vzhledem ke krajině a státu</w:t>
            </w:r>
          </w:p>
          <w:p w14:paraId="1950F3CC" w14:textId="77777777" w:rsidR="007B72DF" w:rsidRPr="007B72DF" w:rsidRDefault="007B72DF" w:rsidP="007B72DF">
            <w:pPr>
              <w:spacing w:after="0" w:line="240" w:lineRule="auto"/>
              <w:rPr>
                <w:rFonts w:ascii="Times New Roman" w:eastAsia="Times New Roman" w:hAnsi="Times New Roman" w:cs="Times New Roman"/>
                <w:color w:val="000000"/>
              </w:rPr>
            </w:pPr>
          </w:p>
          <w:p w14:paraId="51A597D3"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 určí světové strany v přírodě i podle mapy, orientuje se podle nich a řídí se podle zásad bezpečného pohybu a pobytu v přírodě</w:t>
            </w:r>
          </w:p>
          <w:p w14:paraId="58BE54C4" w14:textId="77777777" w:rsidR="007B72DF" w:rsidRPr="007B72DF" w:rsidRDefault="007B72DF" w:rsidP="007B72DF">
            <w:pPr>
              <w:spacing w:after="0" w:line="240" w:lineRule="auto"/>
              <w:rPr>
                <w:rFonts w:ascii="Times New Roman" w:eastAsia="Times New Roman" w:hAnsi="Times New Roman" w:cs="Times New Roman"/>
                <w:color w:val="000000"/>
              </w:rPr>
            </w:pPr>
          </w:p>
          <w:p w14:paraId="18C6B840" w14:textId="77777777" w:rsidR="007B72DF" w:rsidRPr="007B72DF" w:rsidRDefault="007B72DF" w:rsidP="007B72DF">
            <w:pPr>
              <w:spacing w:after="0" w:line="240" w:lineRule="auto"/>
              <w:rPr>
                <w:rFonts w:ascii="Times New Roman" w:eastAsia="Times New Roman" w:hAnsi="Times New Roman" w:cs="Times New Roman"/>
                <w:color w:val="000000"/>
              </w:rPr>
            </w:pPr>
          </w:p>
          <w:p w14:paraId="1A9728F3" w14:textId="77777777" w:rsidR="007B72DF" w:rsidRPr="007B72DF" w:rsidRDefault="007B72DF" w:rsidP="007B72DF">
            <w:pPr>
              <w:spacing w:after="0" w:line="240" w:lineRule="auto"/>
              <w:rPr>
                <w:rFonts w:ascii="Times New Roman" w:eastAsia="Times New Roman" w:hAnsi="Times New Roman" w:cs="Times New Roman"/>
                <w:color w:val="000000"/>
              </w:rPr>
            </w:pPr>
          </w:p>
          <w:p w14:paraId="340AA082" w14:textId="77777777" w:rsidR="007B72DF" w:rsidRPr="007B72DF" w:rsidRDefault="007B72DF" w:rsidP="007B72DF">
            <w:pPr>
              <w:spacing w:after="0" w:line="240" w:lineRule="auto"/>
              <w:rPr>
                <w:rFonts w:ascii="Times New Roman" w:eastAsia="Times New Roman" w:hAnsi="Times New Roman" w:cs="Times New Roman"/>
                <w:color w:val="000000"/>
              </w:rPr>
            </w:pPr>
          </w:p>
          <w:p w14:paraId="16BC77D7"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 rozlišuje mezi náčrty, plány a základními typy map; vyhledává jednoduché údaje o přírodních podmínkách a sídlištích lidí na mapách na</w:t>
            </w:r>
            <w:r w:rsidR="00FA67A8">
              <w:rPr>
                <w:rFonts w:ascii="Times New Roman" w:eastAsia="Times New Roman" w:hAnsi="Times New Roman" w:cs="Times New Roman"/>
                <w:color w:val="000000"/>
              </w:rPr>
              <w:t xml:space="preserve">ší republiky, Evropy </w:t>
            </w:r>
          </w:p>
          <w:p w14:paraId="574E3A10" w14:textId="77777777" w:rsidR="007B72DF" w:rsidRPr="007B72DF" w:rsidRDefault="007B72DF" w:rsidP="007B72DF">
            <w:pPr>
              <w:spacing w:after="0" w:line="240" w:lineRule="auto"/>
              <w:rPr>
                <w:rFonts w:ascii="Times New Roman" w:eastAsia="Times New Roman" w:hAnsi="Times New Roman" w:cs="Times New Roman"/>
                <w:color w:val="000000"/>
              </w:rPr>
            </w:pPr>
          </w:p>
          <w:p w14:paraId="6F16522C" w14:textId="77777777" w:rsidR="007B72DF" w:rsidRPr="007B72DF" w:rsidRDefault="007B72DF" w:rsidP="007B72DF">
            <w:pPr>
              <w:spacing w:after="0" w:line="240" w:lineRule="auto"/>
              <w:rPr>
                <w:rFonts w:ascii="Times New Roman" w:eastAsia="Times New Roman" w:hAnsi="Times New Roman" w:cs="Times New Roman"/>
                <w:color w:val="000000"/>
              </w:rPr>
            </w:pPr>
          </w:p>
          <w:p w14:paraId="465B646F" w14:textId="77777777" w:rsidR="007B72DF" w:rsidRPr="007B72DF" w:rsidRDefault="007B72DF" w:rsidP="007B72DF">
            <w:pPr>
              <w:spacing w:after="0" w:line="240" w:lineRule="auto"/>
              <w:rPr>
                <w:rFonts w:ascii="Times New Roman" w:eastAsia="Times New Roman" w:hAnsi="Times New Roman" w:cs="Times New Roman"/>
                <w:color w:val="000000"/>
              </w:rPr>
            </w:pPr>
          </w:p>
          <w:p w14:paraId="3B28D94E"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 rozlišuje hlavní orgány státní moci a některé jejich zástupce, symboly našeho státu a jejich význam</w:t>
            </w:r>
          </w:p>
          <w:p w14:paraId="29255D27" w14:textId="77777777" w:rsidR="007B72DF" w:rsidRPr="007B72DF" w:rsidRDefault="007B72DF" w:rsidP="007B72DF">
            <w:pPr>
              <w:spacing w:after="0" w:line="240" w:lineRule="auto"/>
              <w:rPr>
                <w:rFonts w:ascii="Times New Roman" w:eastAsia="Times New Roman" w:hAnsi="Times New Roman" w:cs="Times New Roman"/>
                <w:color w:val="000000"/>
              </w:rPr>
            </w:pPr>
          </w:p>
          <w:p w14:paraId="19737684" w14:textId="77777777" w:rsidR="007B72DF" w:rsidRPr="007B72DF" w:rsidRDefault="007B72DF" w:rsidP="007B72DF">
            <w:pPr>
              <w:spacing w:after="0" w:line="240" w:lineRule="auto"/>
              <w:rPr>
                <w:rFonts w:ascii="Times New Roman" w:eastAsia="Times New Roman" w:hAnsi="Times New Roman" w:cs="Times New Roman"/>
                <w:color w:val="000000"/>
              </w:rPr>
            </w:pPr>
          </w:p>
          <w:p w14:paraId="7D965528"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 vyjádří na základě vlastních zkušeností základní vztahy mezi lidmi, vyvodí a dodržuje pravidla pro soužití ve škole, mezi chlapci a dívkami, v rodině, v obci (městě)</w:t>
            </w:r>
          </w:p>
          <w:p w14:paraId="0B4DCA02" w14:textId="77777777" w:rsidR="007B72DF" w:rsidRPr="007B72DF" w:rsidRDefault="007B72DF" w:rsidP="007B72DF">
            <w:pPr>
              <w:spacing w:after="0" w:line="240" w:lineRule="auto"/>
              <w:rPr>
                <w:rFonts w:ascii="Times New Roman" w:eastAsia="Times New Roman" w:hAnsi="Times New Roman" w:cs="Times New Roman"/>
                <w:color w:val="000000"/>
              </w:rPr>
            </w:pPr>
          </w:p>
          <w:p w14:paraId="424B668C" w14:textId="77777777" w:rsidR="007B72DF" w:rsidRDefault="007B72DF" w:rsidP="007B72DF">
            <w:pPr>
              <w:spacing w:after="0" w:line="240" w:lineRule="auto"/>
              <w:rPr>
                <w:rFonts w:ascii="Times New Roman" w:eastAsia="Times New Roman" w:hAnsi="Times New Roman" w:cs="Times New Roman"/>
                <w:color w:val="000000"/>
              </w:rPr>
            </w:pPr>
          </w:p>
          <w:p w14:paraId="61A9EF0F" w14:textId="77777777" w:rsidR="00FA67A8" w:rsidRDefault="00FA67A8" w:rsidP="007B72DF">
            <w:pPr>
              <w:spacing w:after="0" w:line="240" w:lineRule="auto"/>
              <w:rPr>
                <w:rFonts w:ascii="Times New Roman" w:eastAsia="Times New Roman" w:hAnsi="Times New Roman" w:cs="Times New Roman"/>
                <w:color w:val="000000"/>
              </w:rPr>
            </w:pPr>
          </w:p>
          <w:p w14:paraId="4F45095C" w14:textId="77777777" w:rsidR="00FA67A8" w:rsidRDefault="00FA67A8" w:rsidP="007B72DF">
            <w:pPr>
              <w:spacing w:after="0" w:line="240" w:lineRule="auto"/>
              <w:rPr>
                <w:rFonts w:ascii="Times New Roman" w:eastAsia="Times New Roman" w:hAnsi="Times New Roman" w:cs="Times New Roman"/>
                <w:color w:val="000000"/>
              </w:rPr>
            </w:pPr>
          </w:p>
          <w:p w14:paraId="2684F261" w14:textId="77777777" w:rsidR="00FA67A8" w:rsidRDefault="00FA67A8" w:rsidP="007B72DF">
            <w:pPr>
              <w:spacing w:after="0" w:line="240" w:lineRule="auto"/>
              <w:rPr>
                <w:rFonts w:ascii="Times New Roman" w:eastAsia="Times New Roman" w:hAnsi="Times New Roman" w:cs="Times New Roman"/>
                <w:color w:val="000000"/>
              </w:rPr>
            </w:pPr>
          </w:p>
          <w:p w14:paraId="5553328D" w14:textId="77777777" w:rsidR="007B72DF" w:rsidRPr="00FA67A8" w:rsidRDefault="007B72DF" w:rsidP="00FA67A8">
            <w:pPr>
              <w:spacing w:after="0" w:line="240" w:lineRule="auto"/>
              <w:rPr>
                <w:rFonts w:ascii="Times New Roman" w:eastAsia="Times New Roman" w:hAnsi="Times New Roman" w:cs="Times New Roman"/>
                <w:color w:val="000000"/>
              </w:rPr>
            </w:pPr>
          </w:p>
        </w:tc>
        <w:tc>
          <w:tcPr>
            <w:tcW w:w="4254" w:type="dxa"/>
            <w:gridSpan w:val="2"/>
          </w:tcPr>
          <w:p w14:paraId="73C737B7" w14:textId="77777777" w:rsidR="007B72DF" w:rsidRPr="007B72DF" w:rsidRDefault="007B72DF" w:rsidP="007B72DF">
            <w:pPr>
              <w:spacing w:after="0" w:line="240" w:lineRule="auto"/>
              <w:rPr>
                <w:rFonts w:ascii="Times New Roman" w:eastAsia="Times New Roman" w:hAnsi="Times New Roman" w:cs="Times New Roman"/>
                <w:b/>
                <w:bCs/>
              </w:rPr>
            </w:pPr>
          </w:p>
          <w:p w14:paraId="3CB16848"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b/>
                <w:bCs/>
              </w:rPr>
              <w:t xml:space="preserve">- </w:t>
            </w:r>
            <w:r w:rsidRPr="007B72DF">
              <w:rPr>
                <w:rFonts w:ascii="Times New Roman" w:eastAsia="Times New Roman" w:hAnsi="Times New Roman" w:cs="Times New Roman"/>
                <w:color w:val="000000"/>
              </w:rPr>
              <w:t>popíše místo svého pobytu s přihlédnutím k okolní krajině a státu</w:t>
            </w:r>
          </w:p>
          <w:p w14:paraId="7CFA7548"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pojmenuje světové strany podle mapy i v přírodě</w:t>
            </w:r>
          </w:p>
          <w:p w14:paraId="2F725746"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nakreslí směrovou růžici</w:t>
            </w:r>
          </w:p>
          <w:p w14:paraId="508AE5AE"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dokáže se podle směrové růžice zorientovat</w:t>
            </w:r>
          </w:p>
          <w:p w14:paraId="7B9A2876" w14:textId="77777777" w:rsidR="007B72DF" w:rsidRPr="00FC37CA"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 dodržuje zásady bezpečného pohybu a pobytu přírodě</w:t>
            </w:r>
          </w:p>
          <w:p w14:paraId="640F386B"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rozeznává náčrty, plány a základními typy map</w:t>
            </w:r>
          </w:p>
          <w:p w14:paraId="36F43CF5"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přiřadí název k topografické značce</w:t>
            </w:r>
          </w:p>
          <w:p w14:paraId="52D365E9"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vysvětlí barvy na mapě</w:t>
            </w:r>
          </w:p>
          <w:p w14:paraId="12F96C7F"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 vyhledává údaje o povrchu, vodstvu, obyvatelstvu</w:t>
            </w:r>
          </w:p>
          <w:p w14:paraId="05C3F73E"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pojmenuje složky vedení státu a jeho zástupce</w:t>
            </w:r>
          </w:p>
          <w:p w14:paraId="49F0B45A"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vysvětlí význam symbolů našeho státu</w:t>
            </w:r>
          </w:p>
          <w:p w14:paraId="3243CEB1"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 vyjmenuje státní symboly</w:t>
            </w:r>
          </w:p>
          <w:p w14:paraId="6E5D28A6" w14:textId="77777777" w:rsidR="007B72DF" w:rsidRPr="007B72DF" w:rsidRDefault="007B72DF" w:rsidP="007B72DF">
            <w:pPr>
              <w:spacing w:after="0" w:line="240" w:lineRule="auto"/>
              <w:rPr>
                <w:rFonts w:ascii="Times New Roman" w:eastAsia="Times New Roman" w:hAnsi="Times New Roman" w:cs="Times New Roman"/>
              </w:rPr>
            </w:pPr>
          </w:p>
          <w:p w14:paraId="06ED6C08"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 objasní základní vztahy mezi lidmi</w:t>
            </w:r>
          </w:p>
          <w:p w14:paraId="5D562EF8"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xml:space="preserve">- navrhne pravidla pro soužití v různých druzích sociálních skupin </w:t>
            </w:r>
          </w:p>
          <w:p w14:paraId="4E54C58C"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 vytváří se spolužáky pravidla soužití ve třídě</w:t>
            </w:r>
          </w:p>
          <w:p w14:paraId="252B6374" w14:textId="77777777" w:rsidR="007B72DF" w:rsidRPr="007B72DF" w:rsidRDefault="007B72DF" w:rsidP="007B72DF">
            <w:pPr>
              <w:spacing w:after="0" w:line="240" w:lineRule="auto"/>
              <w:rPr>
                <w:rFonts w:ascii="Times New Roman" w:eastAsia="Times New Roman" w:hAnsi="Times New Roman" w:cs="Times New Roman"/>
              </w:rPr>
            </w:pPr>
          </w:p>
          <w:p w14:paraId="0C931995"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registruje rozdíly mezi jednotlivci</w:t>
            </w:r>
          </w:p>
          <w:p w14:paraId="024924B3"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xml:space="preserve">- uvádí rozdíly mezi lidmi </w:t>
            </w:r>
          </w:p>
          <w:p w14:paraId="4B11AA03"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zdůvodní své názory při konkrétních činnostech a eventuelně přizná svůj omyl</w:t>
            </w:r>
          </w:p>
          <w:p w14:paraId="7FB41DC3"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diskutuje se spolužáky o návrzích řešení problému</w:t>
            </w:r>
          </w:p>
          <w:p w14:paraId="3BE6CF88"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navrhuje společné řešení</w:t>
            </w:r>
          </w:p>
        </w:tc>
        <w:tc>
          <w:tcPr>
            <w:tcW w:w="4109" w:type="dxa"/>
            <w:gridSpan w:val="2"/>
          </w:tcPr>
          <w:p w14:paraId="20B45A77" w14:textId="77777777" w:rsidR="007B72DF" w:rsidRPr="007B72DF" w:rsidRDefault="007B72DF" w:rsidP="007B72DF">
            <w:pPr>
              <w:spacing w:after="0" w:line="240" w:lineRule="auto"/>
              <w:rPr>
                <w:rFonts w:ascii="Times New Roman" w:eastAsia="Times New Roman" w:hAnsi="Times New Roman" w:cs="Times New Roman"/>
                <w:b/>
                <w:bCs/>
                <w:sz w:val="24"/>
              </w:rPr>
            </w:pPr>
            <w:r w:rsidRPr="007B72DF">
              <w:rPr>
                <w:rFonts w:ascii="Times New Roman" w:eastAsia="Times New Roman" w:hAnsi="Times New Roman" w:cs="Times New Roman"/>
                <w:b/>
                <w:bCs/>
                <w:sz w:val="24"/>
              </w:rPr>
              <w:t>Místo, kde žijeme</w:t>
            </w:r>
          </w:p>
          <w:p w14:paraId="41FF5AB3"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Obec, místní krajina</w:t>
            </w:r>
          </w:p>
          <w:p w14:paraId="7C476C33"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Zeměpisná poloha, specifika regionu</w:t>
            </w:r>
          </w:p>
          <w:p w14:paraId="5B0EE54D" w14:textId="77777777" w:rsidR="007B72DF" w:rsidRPr="007B72DF" w:rsidRDefault="007B72DF" w:rsidP="007B72DF">
            <w:pPr>
              <w:spacing w:after="0" w:line="240" w:lineRule="auto"/>
              <w:rPr>
                <w:rFonts w:ascii="Times New Roman" w:eastAsia="Times New Roman" w:hAnsi="Times New Roman" w:cs="Times New Roman"/>
              </w:rPr>
            </w:pPr>
          </w:p>
          <w:p w14:paraId="657F8FB7"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Světové strany, směrová růžice, busola, kompas</w:t>
            </w:r>
          </w:p>
          <w:p w14:paraId="69B94A07"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Zásady chování v přírodě</w:t>
            </w:r>
          </w:p>
          <w:p w14:paraId="0459D3A0" w14:textId="77777777" w:rsidR="007B72DF" w:rsidRPr="007B72DF" w:rsidRDefault="007B72DF" w:rsidP="007B72DF">
            <w:pPr>
              <w:spacing w:after="0" w:line="240" w:lineRule="auto"/>
              <w:rPr>
                <w:rFonts w:ascii="Times New Roman" w:eastAsia="Times New Roman" w:hAnsi="Times New Roman" w:cs="Times New Roman"/>
                <w:color w:val="000000"/>
              </w:rPr>
            </w:pPr>
          </w:p>
          <w:p w14:paraId="051855E1" w14:textId="77777777" w:rsidR="007B72DF" w:rsidRPr="007B72DF" w:rsidRDefault="007B72DF" w:rsidP="007B72DF">
            <w:pPr>
              <w:spacing w:after="0" w:line="240" w:lineRule="auto"/>
              <w:rPr>
                <w:rFonts w:ascii="Times New Roman" w:eastAsia="Times New Roman" w:hAnsi="Times New Roman" w:cs="Times New Roman"/>
                <w:color w:val="000000"/>
              </w:rPr>
            </w:pPr>
          </w:p>
          <w:p w14:paraId="11A3476C" w14:textId="77777777" w:rsidR="007B72DF" w:rsidRPr="007B72DF" w:rsidRDefault="007B72DF" w:rsidP="007B72DF">
            <w:pPr>
              <w:spacing w:after="0" w:line="240" w:lineRule="auto"/>
              <w:rPr>
                <w:rFonts w:ascii="Times New Roman" w:eastAsia="Times New Roman" w:hAnsi="Times New Roman" w:cs="Times New Roman"/>
                <w:color w:val="000000"/>
              </w:rPr>
            </w:pPr>
          </w:p>
          <w:p w14:paraId="3FF7B3EE" w14:textId="77777777" w:rsidR="007B72DF" w:rsidRPr="007B72DF" w:rsidRDefault="007B72DF" w:rsidP="007B72DF">
            <w:pPr>
              <w:spacing w:after="0" w:line="240" w:lineRule="auto"/>
              <w:rPr>
                <w:rFonts w:ascii="Times New Roman" w:eastAsia="Times New Roman" w:hAnsi="Times New Roman" w:cs="Times New Roman"/>
              </w:rPr>
            </w:pPr>
          </w:p>
          <w:p w14:paraId="1CBE860F"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Náčrty, plány, mapy, glóbus</w:t>
            </w:r>
          </w:p>
          <w:p w14:paraId="5429A3B2"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Základní orientace na mapě</w:t>
            </w:r>
          </w:p>
          <w:p w14:paraId="5C79D0FC"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Druhy map a legenda k mapám</w:t>
            </w:r>
          </w:p>
          <w:p w14:paraId="48532DE9" w14:textId="77777777" w:rsidR="007B72DF" w:rsidRPr="007B72DF" w:rsidRDefault="007B72DF" w:rsidP="007B72DF">
            <w:pPr>
              <w:spacing w:after="0" w:line="240" w:lineRule="auto"/>
              <w:rPr>
                <w:rFonts w:ascii="Times New Roman" w:eastAsia="Times New Roman" w:hAnsi="Times New Roman" w:cs="Times New Roman"/>
                <w:color w:val="000000"/>
              </w:rPr>
            </w:pPr>
          </w:p>
          <w:p w14:paraId="3A151FBB" w14:textId="77777777" w:rsidR="007B72DF" w:rsidRPr="007B72DF" w:rsidRDefault="007B72DF" w:rsidP="007B72DF">
            <w:pPr>
              <w:spacing w:after="0" w:line="240" w:lineRule="auto"/>
              <w:rPr>
                <w:rFonts w:ascii="Times New Roman" w:eastAsia="Times New Roman" w:hAnsi="Times New Roman" w:cs="Times New Roman"/>
              </w:rPr>
            </w:pPr>
          </w:p>
          <w:p w14:paraId="576F2BD6" w14:textId="77777777" w:rsidR="007B72DF" w:rsidRPr="007B72DF" w:rsidRDefault="007B72DF" w:rsidP="007B72DF">
            <w:pPr>
              <w:spacing w:after="0" w:line="240" w:lineRule="auto"/>
              <w:rPr>
                <w:rFonts w:ascii="Times New Roman" w:eastAsia="Times New Roman" w:hAnsi="Times New Roman" w:cs="Times New Roman"/>
              </w:rPr>
            </w:pPr>
          </w:p>
          <w:p w14:paraId="5EF1A7F4"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w:t>
            </w:r>
          </w:p>
          <w:p w14:paraId="77C5151A"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Základní státoprávní útvary</w:t>
            </w:r>
          </w:p>
          <w:p w14:paraId="5EC78200"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Státní symboly</w:t>
            </w:r>
          </w:p>
          <w:p w14:paraId="26D32812" w14:textId="77777777" w:rsidR="007B72DF" w:rsidRPr="007B72DF" w:rsidRDefault="006D5BF7" w:rsidP="007B72D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Armáda ČR</w:t>
            </w:r>
          </w:p>
          <w:p w14:paraId="0DB50DDD" w14:textId="77777777" w:rsidR="007B72DF" w:rsidRPr="007B72DF" w:rsidRDefault="007B72DF" w:rsidP="007B72DF">
            <w:pPr>
              <w:spacing w:after="0" w:line="240" w:lineRule="auto"/>
              <w:rPr>
                <w:rFonts w:ascii="Times New Roman" w:eastAsia="Times New Roman" w:hAnsi="Times New Roman" w:cs="Times New Roman"/>
                <w:color w:val="000000"/>
              </w:rPr>
            </w:pPr>
          </w:p>
          <w:p w14:paraId="75E18A29" w14:textId="77777777" w:rsidR="007B72DF" w:rsidRPr="007B72DF" w:rsidRDefault="007B72DF" w:rsidP="007B72DF">
            <w:pPr>
              <w:spacing w:after="0" w:line="240" w:lineRule="auto"/>
              <w:rPr>
                <w:rFonts w:ascii="Times New Roman" w:eastAsia="Times New Roman" w:hAnsi="Times New Roman" w:cs="Times New Roman"/>
                <w:b/>
              </w:rPr>
            </w:pPr>
            <w:r w:rsidRPr="007B72DF">
              <w:rPr>
                <w:rFonts w:ascii="Times New Roman" w:eastAsia="Times New Roman" w:hAnsi="Times New Roman" w:cs="Times New Roman"/>
                <w:b/>
              </w:rPr>
              <w:t>Lidé kolem nás</w:t>
            </w:r>
          </w:p>
          <w:p w14:paraId="687E2D8B"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Rodina, širší rodina</w:t>
            </w:r>
          </w:p>
          <w:p w14:paraId="4BA62801"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Zásady správného a bezpečného chování v současné společnosti</w:t>
            </w:r>
          </w:p>
          <w:p w14:paraId="40598787" w14:textId="77777777" w:rsidR="007B72DF" w:rsidRPr="007B72DF" w:rsidRDefault="007B72DF" w:rsidP="007B72DF">
            <w:pPr>
              <w:spacing w:after="0" w:line="240" w:lineRule="auto"/>
              <w:rPr>
                <w:rFonts w:ascii="Times New Roman" w:eastAsia="Times New Roman" w:hAnsi="Times New Roman" w:cs="Times New Roman"/>
              </w:rPr>
            </w:pPr>
          </w:p>
          <w:p w14:paraId="45B125BA"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Přirozené rozdíly mezi lidmi ve společnosti</w:t>
            </w:r>
          </w:p>
          <w:p w14:paraId="380128B0"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Pravidla slušného chování</w:t>
            </w:r>
          </w:p>
          <w:p w14:paraId="1F82B2CB" w14:textId="77777777" w:rsid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Principy demokracie</w:t>
            </w:r>
          </w:p>
          <w:p w14:paraId="7411DAD4" w14:textId="77777777" w:rsidR="006D5BF7" w:rsidRDefault="006D5BF7" w:rsidP="007B72D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Ohleduplnost, etické zásady</w:t>
            </w:r>
            <w:r w:rsidR="00FC37CA">
              <w:rPr>
                <w:rFonts w:ascii="Times New Roman" w:eastAsia="Times New Roman" w:hAnsi="Times New Roman" w:cs="Times New Roman"/>
                <w:color w:val="000000"/>
              </w:rPr>
              <w:t>, rizikové situace, rizikové chování</w:t>
            </w:r>
          </w:p>
          <w:p w14:paraId="6C04E2FC" w14:textId="77777777" w:rsidR="007B72DF" w:rsidRPr="00FC37CA" w:rsidRDefault="00FC37CA" w:rsidP="007B72DF">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Předcházení konfliktů</w:t>
            </w:r>
            <w:r w:rsidR="007B72DF" w:rsidRPr="007B72DF">
              <w:rPr>
                <w:rFonts w:ascii="Times New Roman" w:eastAsia="Times New Roman" w:hAnsi="Times New Roman" w:cs="Times New Roman"/>
                <w:color w:val="000000"/>
              </w:rPr>
              <w:t> </w:t>
            </w:r>
          </w:p>
        </w:tc>
        <w:tc>
          <w:tcPr>
            <w:tcW w:w="2835" w:type="dxa"/>
            <w:gridSpan w:val="3"/>
          </w:tcPr>
          <w:p w14:paraId="1284D403" w14:textId="77777777" w:rsidR="007B72DF" w:rsidRPr="007B72DF" w:rsidRDefault="007B72DF" w:rsidP="007B72DF">
            <w:pPr>
              <w:pStyle w:val="Nadpis1"/>
              <w:rPr>
                <w:sz w:val="22"/>
                <w:szCs w:val="22"/>
              </w:rPr>
            </w:pPr>
          </w:p>
          <w:p w14:paraId="0CC63150" w14:textId="77777777" w:rsidR="007B72DF" w:rsidRPr="007B72DF" w:rsidRDefault="003278EF" w:rsidP="007B72DF">
            <w:pPr>
              <w:pStyle w:val="Nadpis1"/>
              <w:rPr>
                <w:sz w:val="22"/>
                <w:szCs w:val="22"/>
              </w:rPr>
            </w:pPr>
            <w:r>
              <w:rPr>
                <w:sz w:val="22"/>
                <w:szCs w:val="22"/>
              </w:rPr>
              <w:t>Uherský Ostroh – Projekt Školy pro venkov</w:t>
            </w:r>
          </w:p>
          <w:p w14:paraId="2A5E82B6" w14:textId="77777777" w:rsidR="007B72DF" w:rsidRPr="007B72DF" w:rsidRDefault="007B72DF" w:rsidP="007B72DF">
            <w:pPr>
              <w:pStyle w:val="Nadpis1"/>
              <w:rPr>
                <w:sz w:val="22"/>
                <w:szCs w:val="22"/>
              </w:rPr>
            </w:pPr>
          </w:p>
          <w:p w14:paraId="06C93FE3" w14:textId="77777777" w:rsidR="007B72DF" w:rsidRPr="007B72DF" w:rsidRDefault="007B72DF" w:rsidP="007B72DF">
            <w:pPr>
              <w:pStyle w:val="Nadpis1"/>
              <w:rPr>
                <w:sz w:val="22"/>
                <w:szCs w:val="22"/>
              </w:rPr>
            </w:pPr>
          </w:p>
          <w:p w14:paraId="71A48AAE" w14:textId="77777777" w:rsidR="007B72DF" w:rsidRPr="007B72DF" w:rsidRDefault="007B72DF" w:rsidP="007B72DF">
            <w:pPr>
              <w:pStyle w:val="Nadpis1"/>
              <w:rPr>
                <w:sz w:val="22"/>
                <w:szCs w:val="22"/>
              </w:rPr>
            </w:pPr>
          </w:p>
          <w:p w14:paraId="50691D49" w14:textId="77777777" w:rsidR="007B72DF" w:rsidRPr="007B72DF" w:rsidRDefault="007B72DF" w:rsidP="007B72DF">
            <w:pPr>
              <w:pStyle w:val="Nadpis1"/>
              <w:rPr>
                <w:sz w:val="22"/>
                <w:szCs w:val="22"/>
              </w:rPr>
            </w:pPr>
          </w:p>
          <w:p w14:paraId="6B955EE5" w14:textId="77777777" w:rsidR="007B72DF" w:rsidRPr="007B72DF" w:rsidRDefault="007B72DF" w:rsidP="007B72DF">
            <w:pPr>
              <w:pStyle w:val="Nadpis1"/>
              <w:rPr>
                <w:sz w:val="22"/>
                <w:szCs w:val="22"/>
              </w:rPr>
            </w:pPr>
          </w:p>
          <w:p w14:paraId="5C666E2D" w14:textId="77777777" w:rsidR="007B72DF" w:rsidRPr="007B72DF" w:rsidRDefault="007B72DF" w:rsidP="007B72DF">
            <w:pPr>
              <w:pStyle w:val="Nadpis1"/>
              <w:rPr>
                <w:sz w:val="22"/>
                <w:szCs w:val="22"/>
              </w:rPr>
            </w:pPr>
          </w:p>
          <w:p w14:paraId="609D9F45" w14:textId="77777777" w:rsidR="007B72DF" w:rsidRPr="007B72DF" w:rsidRDefault="007B72DF" w:rsidP="007B72DF">
            <w:pPr>
              <w:pStyle w:val="Nadpis1"/>
              <w:rPr>
                <w:sz w:val="22"/>
                <w:szCs w:val="22"/>
              </w:rPr>
            </w:pPr>
          </w:p>
          <w:p w14:paraId="19F3FBA0" w14:textId="77777777" w:rsidR="007B72DF" w:rsidRPr="007B72DF" w:rsidRDefault="007B72DF" w:rsidP="007B72DF">
            <w:pPr>
              <w:pStyle w:val="Nadpis1"/>
              <w:rPr>
                <w:sz w:val="22"/>
                <w:szCs w:val="22"/>
              </w:rPr>
            </w:pPr>
          </w:p>
          <w:p w14:paraId="4008EFA2" w14:textId="77777777" w:rsidR="007B72DF" w:rsidRPr="007B72DF" w:rsidRDefault="007B72DF" w:rsidP="007B72DF">
            <w:pPr>
              <w:pStyle w:val="Nadpis1"/>
              <w:rPr>
                <w:sz w:val="22"/>
                <w:szCs w:val="22"/>
              </w:rPr>
            </w:pPr>
          </w:p>
          <w:p w14:paraId="31DDF0C5" w14:textId="77777777" w:rsidR="007B72DF" w:rsidRPr="007B72DF" w:rsidRDefault="007B72DF" w:rsidP="007B72DF">
            <w:pPr>
              <w:spacing w:after="0" w:line="240" w:lineRule="auto"/>
              <w:rPr>
                <w:rFonts w:ascii="Times New Roman" w:eastAsia="Times New Roman" w:hAnsi="Times New Roman" w:cs="Times New Roman"/>
                <w:b/>
                <w:bCs/>
              </w:rPr>
            </w:pPr>
            <w:r w:rsidRPr="007B72DF">
              <w:rPr>
                <w:rFonts w:ascii="Times New Roman" w:eastAsia="Times New Roman" w:hAnsi="Times New Roman" w:cs="Times New Roman"/>
                <w:b/>
                <w:bCs/>
              </w:rPr>
              <w:t>M – Diagramy a grafy</w:t>
            </w:r>
          </w:p>
          <w:p w14:paraId="2A6A8405" w14:textId="77777777" w:rsidR="007B72DF" w:rsidRPr="007B72DF" w:rsidRDefault="007B72DF" w:rsidP="007B72DF">
            <w:pPr>
              <w:pStyle w:val="Nadpis1"/>
              <w:rPr>
                <w:sz w:val="22"/>
                <w:szCs w:val="22"/>
              </w:rPr>
            </w:pPr>
          </w:p>
          <w:p w14:paraId="53576E1C" w14:textId="77777777" w:rsidR="007B72DF" w:rsidRPr="007B72DF" w:rsidRDefault="007B72DF" w:rsidP="007B72DF">
            <w:pPr>
              <w:pStyle w:val="Nadpis1"/>
              <w:rPr>
                <w:sz w:val="22"/>
                <w:szCs w:val="22"/>
              </w:rPr>
            </w:pPr>
          </w:p>
          <w:p w14:paraId="5C280E26" w14:textId="77777777" w:rsidR="007B72DF" w:rsidRPr="007B72DF" w:rsidRDefault="007B72DF" w:rsidP="007B72DF">
            <w:pPr>
              <w:pStyle w:val="Nadpis1"/>
              <w:rPr>
                <w:sz w:val="22"/>
                <w:szCs w:val="22"/>
              </w:rPr>
            </w:pPr>
          </w:p>
          <w:p w14:paraId="07B3A9D1" w14:textId="77777777" w:rsidR="007B72DF" w:rsidRPr="007B72DF" w:rsidRDefault="007B72DF" w:rsidP="007B72DF">
            <w:pPr>
              <w:pStyle w:val="Nadpis1"/>
              <w:rPr>
                <w:sz w:val="22"/>
                <w:szCs w:val="22"/>
              </w:rPr>
            </w:pPr>
          </w:p>
          <w:p w14:paraId="12865A85" w14:textId="77777777" w:rsidR="007B72DF" w:rsidRPr="007B72DF" w:rsidRDefault="007B72DF" w:rsidP="007B72DF">
            <w:pPr>
              <w:pStyle w:val="Nadpis1"/>
              <w:rPr>
                <w:sz w:val="22"/>
                <w:szCs w:val="22"/>
              </w:rPr>
            </w:pPr>
          </w:p>
          <w:p w14:paraId="474B5E82" w14:textId="77777777" w:rsidR="007B72DF" w:rsidRPr="007B72DF" w:rsidRDefault="007B72DF" w:rsidP="007B72DF">
            <w:pPr>
              <w:pStyle w:val="Nadpis1"/>
              <w:rPr>
                <w:sz w:val="22"/>
                <w:szCs w:val="22"/>
              </w:rPr>
            </w:pPr>
          </w:p>
          <w:p w14:paraId="317571ED" w14:textId="77777777" w:rsidR="007B72DF" w:rsidRPr="007B72DF" w:rsidRDefault="007B72DF" w:rsidP="007B72DF">
            <w:pPr>
              <w:pStyle w:val="Nadpis1"/>
              <w:rPr>
                <w:sz w:val="22"/>
                <w:szCs w:val="22"/>
              </w:rPr>
            </w:pPr>
            <w:r w:rsidRPr="007B72DF">
              <w:rPr>
                <w:sz w:val="22"/>
                <w:szCs w:val="22"/>
              </w:rPr>
              <w:t>HV – Státní hymna</w:t>
            </w:r>
          </w:p>
          <w:p w14:paraId="01A05CA1" w14:textId="77777777" w:rsidR="007B72DF" w:rsidRPr="007B72DF" w:rsidRDefault="007B72DF" w:rsidP="007B72DF">
            <w:pPr>
              <w:spacing w:after="0" w:line="240" w:lineRule="auto"/>
              <w:rPr>
                <w:rFonts w:ascii="Times New Roman" w:eastAsia="Times New Roman" w:hAnsi="Times New Roman" w:cs="Times New Roman"/>
              </w:rPr>
            </w:pPr>
          </w:p>
          <w:p w14:paraId="000E4391" w14:textId="77777777" w:rsidR="007B72DF" w:rsidRPr="007B72DF" w:rsidRDefault="007B72DF" w:rsidP="007B72DF">
            <w:pPr>
              <w:spacing w:after="0" w:line="240" w:lineRule="auto"/>
              <w:rPr>
                <w:rFonts w:ascii="Times New Roman" w:eastAsia="Times New Roman" w:hAnsi="Times New Roman" w:cs="Times New Roman"/>
              </w:rPr>
            </w:pPr>
          </w:p>
          <w:p w14:paraId="3E42B232" w14:textId="77777777" w:rsidR="007B72DF" w:rsidRPr="007B72DF" w:rsidRDefault="007B72DF" w:rsidP="007B72DF">
            <w:pPr>
              <w:spacing w:after="0" w:line="240" w:lineRule="auto"/>
              <w:rPr>
                <w:rFonts w:ascii="Times New Roman" w:eastAsia="Times New Roman" w:hAnsi="Times New Roman" w:cs="Times New Roman"/>
              </w:rPr>
            </w:pPr>
          </w:p>
          <w:p w14:paraId="1FBB0710" w14:textId="77777777" w:rsidR="007B72DF" w:rsidRPr="007B72DF" w:rsidRDefault="007B72DF" w:rsidP="007B72DF">
            <w:pPr>
              <w:spacing w:after="0" w:line="240" w:lineRule="auto"/>
              <w:rPr>
                <w:rFonts w:ascii="Times New Roman" w:eastAsia="Times New Roman" w:hAnsi="Times New Roman" w:cs="Times New Roman"/>
              </w:rPr>
            </w:pPr>
          </w:p>
          <w:p w14:paraId="650AA470" w14:textId="77777777" w:rsidR="007B72DF" w:rsidRPr="007B72DF" w:rsidRDefault="007B72DF" w:rsidP="007B72DF">
            <w:pPr>
              <w:spacing w:after="0" w:line="240" w:lineRule="auto"/>
              <w:rPr>
                <w:rFonts w:ascii="Times New Roman" w:eastAsia="Times New Roman" w:hAnsi="Times New Roman" w:cs="Times New Roman"/>
              </w:rPr>
            </w:pPr>
          </w:p>
          <w:p w14:paraId="64533C4B" w14:textId="77777777" w:rsidR="007B72DF" w:rsidRPr="007B72DF" w:rsidRDefault="007B72DF" w:rsidP="007B72DF">
            <w:pPr>
              <w:spacing w:after="0" w:line="240" w:lineRule="auto"/>
              <w:rPr>
                <w:rFonts w:ascii="Times New Roman" w:eastAsia="Times New Roman" w:hAnsi="Times New Roman" w:cs="Times New Roman"/>
              </w:rPr>
            </w:pPr>
            <w:proofErr w:type="gramStart"/>
            <w:r w:rsidRPr="007B72DF">
              <w:rPr>
                <w:rFonts w:ascii="Times New Roman" w:eastAsia="Times New Roman" w:hAnsi="Times New Roman" w:cs="Times New Roman"/>
              </w:rPr>
              <w:t>OSV- Mezilidské</w:t>
            </w:r>
            <w:proofErr w:type="gramEnd"/>
            <w:r w:rsidRPr="007B72DF">
              <w:rPr>
                <w:rFonts w:ascii="Times New Roman" w:eastAsia="Times New Roman" w:hAnsi="Times New Roman" w:cs="Times New Roman"/>
              </w:rPr>
              <w:t xml:space="preserve"> vztahy</w:t>
            </w:r>
          </w:p>
          <w:p w14:paraId="683D00C1" w14:textId="77777777" w:rsidR="007B72DF" w:rsidRPr="007B72DF" w:rsidRDefault="007B72DF" w:rsidP="007B72DF">
            <w:pPr>
              <w:spacing w:after="0" w:line="240" w:lineRule="auto"/>
              <w:rPr>
                <w:rFonts w:ascii="Times New Roman" w:eastAsia="Times New Roman" w:hAnsi="Times New Roman" w:cs="Times New Roman"/>
              </w:rPr>
            </w:pPr>
          </w:p>
          <w:p w14:paraId="0752E174" w14:textId="77777777" w:rsidR="007B72DF" w:rsidRPr="007B72DF" w:rsidRDefault="007B72DF" w:rsidP="007B72DF">
            <w:pPr>
              <w:spacing w:after="0" w:line="240" w:lineRule="auto"/>
              <w:rPr>
                <w:rFonts w:ascii="Times New Roman" w:eastAsia="Times New Roman" w:hAnsi="Times New Roman" w:cs="Times New Roman"/>
              </w:rPr>
            </w:pPr>
          </w:p>
          <w:p w14:paraId="119FE3DA" w14:textId="77777777" w:rsidR="007B72DF" w:rsidRPr="007B72DF" w:rsidRDefault="007B72DF" w:rsidP="007B72DF">
            <w:pPr>
              <w:spacing w:after="0" w:line="240" w:lineRule="auto"/>
              <w:rPr>
                <w:rFonts w:ascii="Times New Roman" w:eastAsia="Times New Roman" w:hAnsi="Times New Roman" w:cs="Times New Roman"/>
              </w:rPr>
            </w:pPr>
          </w:p>
          <w:p w14:paraId="3DF4EB53" w14:textId="77777777" w:rsidR="007B72DF" w:rsidRPr="007B72DF" w:rsidRDefault="007B72DF" w:rsidP="007B72DF">
            <w:pPr>
              <w:spacing w:after="0" w:line="240" w:lineRule="auto"/>
              <w:rPr>
                <w:rFonts w:ascii="Times New Roman" w:eastAsia="Times New Roman" w:hAnsi="Times New Roman" w:cs="Times New Roman"/>
              </w:rPr>
            </w:pPr>
          </w:p>
          <w:p w14:paraId="77F4B3C7" w14:textId="77777777" w:rsidR="007B72DF" w:rsidRPr="007B72DF" w:rsidRDefault="007B72DF" w:rsidP="007B72DF">
            <w:pPr>
              <w:spacing w:after="0" w:line="240" w:lineRule="auto"/>
              <w:rPr>
                <w:rFonts w:ascii="Times New Roman" w:eastAsia="Times New Roman" w:hAnsi="Times New Roman" w:cs="Times New Roman"/>
              </w:rPr>
            </w:pPr>
          </w:p>
          <w:p w14:paraId="01A1D754" w14:textId="77777777" w:rsidR="007B72DF" w:rsidRPr="007B72DF" w:rsidRDefault="007B72DF" w:rsidP="007B72DF">
            <w:pPr>
              <w:spacing w:after="0" w:line="240" w:lineRule="auto"/>
              <w:rPr>
                <w:rFonts w:ascii="Times New Roman" w:eastAsia="Times New Roman" w:hAnsi="Times New Roman" w:cs="Times New Roman"/>
              </w:rPr>
            </w:pPr>
          </w:p>
          <w:p w14:paraId="38CE52B6" w14:textId="77777777" w:rsidR="007B72DF" w:rsidRPr="007B72DF" w:rsidRDefault="007B72DF" w:rsidP="007B72DF">
            <w:pPr>
              <w:spacing w:after="0" w:line="240" w:lineRule="auto"/>
              <w:rPr>
                <w:rFonts w:ascii="Times New Roman" w:eastAsia="Times New Roman" w:hAnsi="Times New Roman" w:cs="Times New Roman"/>
                <w:b/>
                <w:bCs/>
                <w:sz w:val="24"/>
              </w:rPr>
            </w:pPr>
          </w:p>
        </w:tc>
      </w:tr>
      <w:tr w:rsidR="007B72DF" w:rsidRPr="0056787A" w14:paraId="10FEF74E" w14:textId="77777777" w:rsidTr="0032325A">
        <w:tc>
          <w:tcPr>
            <w:tcW w:w="12616" w:type="dxa"/>
            <w:gridSpan w:val="5"/>
          </w:tcPr>
          <w:p w14:paraId="04D67C73" w14:textId="77777777" w:rsidR="007B72DF" w:rsidRPr="007B72DF" w:rsidRDefault="007B72DF" w:rsidP="00AA28DD">
            <w:pPr>
              <w:spacing w:after="0" w:line="240" w:lineRule="auto"/>
              <w:rPr>
                <w:rFonts w:ascii="Times New Roman" w:eastAsia="Times New Roman" w:hAnsi="Times New Roman" w:cs="Times New Roman"/>
                <w:b/>
                <w:bCs/>
                <w:sz w:val="32"/>
                <w:szCs w:val="32"/>
              </w:rPr>
            </w:pPr>
            <w:r w:rsidRPr="007B72DF">
              <w:rPr>
                <w:rFonts w:ascii="Times New Roman" w:eastAsia="Times New Roman" w:hAnsi="Times New Roman" w:cs="Times New Roman"/>
                <w:b/>
                <w:bCs/>
                <w:sz w:val="32"/>
                <w:szCs w:val="32"/>
              </w:rPr>
              <w:lastRenderedPageBreak/>
              <w:t>Předmět: Vlastivěda</w:t>
            </w:r>
          </w:p>
        </w:tc>
        <w:tc>
          <w:tcPr>
            <w:tcW w:w="2835" w:type="dxa"/>
            <w:gridSpan w:val="3"/>
          </w:tcPr>
          <w:p w14:paraId="3370FF4D" w14:textId="77777777" w:rsidR="007B72DF" w:rsidRPr="007B72DF" w:rsidRDefault="007B72DF" w:rsidP="007B72DF">
            <w:pPr>
              <w:spacing w:after="0" w:line="240" w:lineRule="auto"/>
              <w:jc w:val="center"/>
              <w:rPr>
                <w:rFonts w:ascii="Times New Roman" w:eastAsia="Times New Roman" w:hAnsi="Times New Roman" w:cs="Times New Roman"/>
                <w:b/>
                <w:bCs/>
                <w:sz w:val="32"/>
                <w:szCs w:val="32"/>
              </w:rPr>
            </w:pPr>
            <w:r w:rsidRPr="007B72DF">
              <w:rPr>
                <w:rFonts w:ascii="Times New Roman" w:eastAsia="Times New Roman" w:hAnsi="Times New Roman" w:cs="Times New Roman"/>
                <w:b/>
                <w:bCs/>
                <w:sz w:val="32"/>
                <w:szCs w:val="32"/>
              </w:rPr>
              <w:t>Ročník: 4.</w:t>
            </w:r>
          </w:p>
        </w:tc>
      </w:tr>
      <w:tr w:rsidR="007B72DF" w:rsidRPr="0056787A" w14:paraId="4928C9CE" w14:textId="77777777" w:rsidTr="0032325A">
        <w:tc>
          <w:tcPr>
            <w:tcW w:w="4253" w:type="dxa"/>
          </w:tcPr>
          <w:p w14:paraId="20622602" w14:textId="77777777" w:rsidR="007B72DF" w:rsidRPr="007B72DF" w:rsidRDefault="007B72DF" w:rsidP="007B72DF">
            <w:pPr>
              <w:spacing w:after="0" w:line="240" w:lineRule="auto"/>
              <w:jc w:val="center"/>
              <w:rPr>
                <w:rFonts w:ascii="Times New Roman" w:eastAsia="Times New Roman" w:hAnsi="Times New Roman" w:cs="Times New Roman"/>
                <w:b/>
                <w:bCs/>
                <w:sz w:val="24"/>
                <w:szCs w:val="24"/>
              </w:rPr>
            </w:pPr>
            <w:r w:rsidRPr="007B72DF">
              <w:rPr>
                <w:rFonts w:ascii="Times New Roman" w:eastAsia="Times New Roman" w:hAnsi="Times New Roman" w:cs="Times New Roman"/>
                <w:b/>
                <w:bCs/>
                <w:sz w:val="24"/>
                <w:szCs w:val="24"/>
              </w:rPr>
              <w:t>Očekávané výstupy z RVP Z</w:t>
            </w:r>
            <w:r w:rsidR="00750E70">
              <w:rPr>
                <w:rFonts w:ascii="Times New Roman" w:eastAsia="Times New Roman" w:hAnsi="Times New Roman" w:cs="Times New Roman"/>
                <w:b/>
                <w:bCs/>
                <w:sz w:val="24"/>
                <w:szCs w:val="24"/>
              </w:rPr>
              <w:t>V</w:t>
            </w:r>
          </w:p>
        </w:tc>
        <w:tc>
          <w:tcPr>
            <w:tcW w:w="4254" w:type="dxa"/>
            <w:gridSpan w:val="2"/>
          </w:tcPr>
          <w:p w14:paraId="7058D6D1" w14:textId="77777777" w:rsidR="007B72DF" w:rsidRPr="007B72DF" w:rsidRDefault="007B72DF" w:rsidP="007B72DF">
            <w:pPr>
              <w:spacing w:after="0" w:line="240" w:lineRule="auto"/>
              <w:jc w:val="center"/>
              <w:rPr>
                <w:rFonts w:ascii="Times New Roman" w:eastAsia="Times New Roman" w:hAnsi="Times New Roman" w:cs="Times New Roman"/>
                <w:b/>
                <w:bCs/>
                <w:sz w:val="24"/>
                <w:szCs w:val="24"/>
              </w:rPr>
            </w:pPr>
            <w:r w:rsidRPr="007B72DF">
              <w:rPr>
                <w:rFonts w:ascii="Times New Roman" w:eastAsia="Times New Roman" w:hAnsi="Times New Roman" w:cs="Times New Roman"/>
                <w:b/>
                <w:bCs/>
                <w:sz w:val="24"/>
                <w:szCs w:val="24"/>
              </w:rPr>
              <w:t xml:space="preserve">Školní výstupy </w:t>
            </w:r>
          </w:p>
        </w:tc>
        <w:tc>
          <w:tcPr>
            <w:tcW w:w="4109" w:type="dxa"/>
            <w:gridSpan w:val="2"/>
          </w:tcPr>
          <w:p w14:paraId="1B3603B1" w14:textId="77777777" w:rsidR="007B72DF" w:rsidRPr="007B72DF" w:rsidRDefault="007B72DF" w:rsidP="007B72DF">
            <w:pPr>
              <w:spacing w:after="0" w:line="240" w:lineRule="auto"/>
              <w:jc w:val="center"/>
              <w:rPr>
                <w:rFonts w:ascii="Times New Roman" w:eastAsia="Times New Roman" w:hAnsi="Times New Roman" w:cs="Times New Roman"/>
                <w:b/>
                <w:bCs/>
                <w:sz w:val="24"/>
                <w:szCs w:val="24"/>
              </w:rPr>
            </w:pPr>
            <w:r w:rsidRPr="007B72DF">
              <w:rPr>
                <w:rFonts w:ascii="Times New Roman" w:eastAsia="Times New Roman" w:hAnsi="Times New Roman" w:cs="Times New Roman"/>
                <w:b/>
                <w:bCs/>
                <w:sz w:val="24"/>
                <w:szCs w:val="24"/>
              </w:rPr>
              <w:t>Učivo</w:t>
            </w:r>
          </w:p>
        </w:tc>
        <w:tc>
          <w:tcPr>
            <w:tcW w:w="2835" w:type="dxa"/>
            <w:gridSpan w:val="3"/>
          </w:tcPr>
          <w:p w14:paraId="02386935" w14:textId="77777777" w:rsidR="007B72DF" w:rsidRPr="007B72DF" w:rsidRDefault="007B72DF" w:rsidP="007B72DF">
            <w:pPr>
              <w:spacing w:after="0" w:line="240" w:lineRule="auto"/>
              <w:jc w:val="center"/>
              <w:rPr>
                <w:rFonts w:ascii="Times New Roman" w:eastAsia="Times New Roman" w:hAnsi="Times New Roman" w:cs="Times New Roman"/>
                <w:b/>
                <w:bCs/>
                <w:sz w:val="24"/>
                <w:szCs w:val="24"/>
              </w:rPr>
            </w:pPr>
            <w:r w:rsidRPr="007B72DF">
              <w:rPr>
                <w:rFonts w:ascii="Times New Roman" w:eastAsia="Times New Roman" w:hAnsi="Times New Roman" w:cs="Times New Roman"/>
                <w:b/>
                <w:bCs/>
                <w:sz w:val="24"/>
                <w:szCs w:val="24"/>
              </w:rPr>
              <w:t>Průřezová témata, mezipředmětové vztahy</w:t>
            </w:r>
          </w:p>
        </w:tc>
      </w:tr>
      <w:tr w:rsidR="007B72DF" w:rsidRPr="0056787A" w14:paraId="62EDE6BC" w14:textId="77777777" w:rsidTr="0032325A">
        <w:tc>
          <w:tcPr>
            <w:tcW w:w="4253" w:type="dxa"/>
          </w:tcPr>
          <w:p w14:paraId="3CD2BC7B" w14:textId="77777777" w:rsidR="007B72DF" w:rsidRDefault="007B72DF" w:rsidP="007919B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 xml:space="preserve">- rozpozná ve svém okolí jednání a chování, která se už tolerovat nemohou </w:t>
            </w:r>
          </w:p>
          <w:p w14:paraId="7B958097" w14:textId="77777777" w:rsidR="00FA67A8" w:rsidRPr="007B72DF" w:rsidRDefault="00FA67A8" w:rsidP="007B72DF">
            <w:pPr>
              <w:spacing w:after="0" w:line="240" w:lineRule="auto"/>
              <w:rPr>
                <w:rFonts w:ascii="Times New Roman" w:eastAsia="Times New Roman" w:hAnsi="Times New Roman" w:cs="Times New Roman"/>
                <w:color w:val="000000"/>
              </w:rPr>
            </w:pPr>
          </w:p>
          <w:p w14:paraId="31730CC1" w14:textId="77777777" w:rsid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 rozlišuje základní formy vlastnictví; používá peníze v běžných situacích</w:t>
            </w:r>
          </w:p>
          <w:p w14:paraId="25BD112C" w14:textId="77777777" w:rsidR="00D14CE2" w:rsidRPr="007B72DF" w:rsidRDefault="00D14CE2" w:rsidP="007B72D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odhadne a zkontroluje cenu nákupu a vrácené peníze</w:t>
            </w:r>
          </w:p>
          <w:p w14:paraId="61487C48" w14:textId="77777777" w:rsidR="007B72DF" w:rsidRPr="007B72DF" w:rsidRDefault="007B72DF" w:rsidP="007B72DF">
            <w:pPr>
              <w:spacing w:after="0" w:line="240" w:lineRule="auto"/>
              <w:rPr>
                <w:rFonts w:ascii="Times New Roman" w:eastAsia="Times New Roman" w:hAnsi="Times New Roman" w:cs="Times New Roman"/>
                <w:color w:val="000000"/>
              </w:rPr>
            </w:pPr>
          </w:p>
          <w:p w14:paraId="34D4B1F2" w14:textId="77777777" w:rsidR="007B72DF" w:rsidRDefault="007B72DF" w:rsidP="007B72DF">
            <w:pPr>
              <w:autoSpaceDE w:val="0"/>
              <w:spacing w:after="0" w:line="240" w:lineRule="auto"/>
              <w:rPr>
                <w:rFonts w:ascii="Times New Roman" w:eastAsia="Times New Roman" w:hAnsi="Times New Roman" w:cs="Times New Roman"/>
                <w:color w:val="000000"/>
              </w:rPr>
            </w:pPr>
          </w:p>
          <w:p w14:paraId="5EBB57F2" w14:textId="77777777" w:rsidR="007919BF" w:rsidRDefault="007919BF" w:rsidP="007B72DF">
            <w:pPr>
              <w:autoSpaceDE w:val="0"/>
              <w:spacing w:after="0" w:line="240" w:lineRule="auto"/>
              <w:rPr>
                <w:rFonts w:ascii="Times New Roman" w:eastAsia="Times New Roman" w:hAnsi="Times New Roman" w:cs="Times New Roman"/>
                <w:color w:val="000000"/>
              </w:rPr>
            </w:pPr>
          </w:p>
          <w:p w14:paraId="5429C03F" w14:textId="77777777" w:rsidR="007919BF" w:rsidRPr="007B72DF" w:rsidRDefault="007919BF" w:rsidP="007B72DF">
            <w:pPr>
              <w:autoSpaceDE w:val="0"/>
              <w:spacing w:after="0" w:line="240" w:lineRule="auto"/>
              <w:rPr>
                <w:rFonts w:ascii="Times New Roman" w:eastAsia="Times New Roman" w:hAnsi="Times New Roman" w:cs="Times New Roman"/>
              </w:rPr>
            </w:pPr>
          </w:p>
          <w:p w14:paraId="60C108DA"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b/>
                <w:bCs/>
                <w:sz w:val="24"/>
              </w:rPr>
              <w:t xml:space="preserve">- </w:t>
            </w:r>
            <w:r w:rsidRPr="007B72DF">
              <w:rPr>
                <w:rFonts w:ascii="Times New Roman" w:eastAsia="Times New Roman" w:hAnsi="Times New Roman" w:cs="Times New Roman"/>
                <w:color w:val="000000"/>
              </w:rPr>
              <w:t>pracuje s časovými údaji a využívá zjištěných údajů k pochopení vztahů mezi ději a mezi jevy, zdůvodní základní význam chráněných částí přírody, nemovitých a movitých kulturních památek</w:t>
            </w:r>
          </w:p>
          <w:p w14:paraId="687D7679" w14:textId="77777777" w:rsidR="007B72DF" w:rsidRPr="007B72DF" w:rsidRDefault="007B72DF" w:rsidP="007B72DF">
            <w:pPr>
              <w:spacing w:after="0" w:line="240" w:lineRule="auto"/>
              <w:rPr>
                <w:rFonts w:ascii="Times New Roman" w:eastAsia="Times New Roman" w:hAnsi="Times New Roman" w:cs="Times New Roman"/>
                <w:color w:val="000000"/>
              </w:rPr>
            </w:pPr>
          </w:p>
          <w:p w14:paraId="3036F3A6"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 xml:space="preserve">- </w:t>
            </w:r>
            <w:r w:rsidR="007919BF">
              <w:rPr>
                <w:rFonts w:ascii="Times New Roman" w:eastAsia="Times New Roman" w:hAnsi="Times New Roman" w:cs="Times New Roman"/>
                <w:color w:val="000000"/>
              </w:rPr>
              <w:t>využívá</w:t>
            </w:r>
            <w:r w:rsidRPr="007B72DF">
              <w:rPr>
                <w:rFonts w:ascii="Times New Roman" w:eastAsia="Times New Roman" w:hAnsi="Times New Roman" w:cs="Times New Roman"/>
                <w:color w:val="000000"/>
              </w:rPr>
              <w:t xml:space="preserve"> knihoven, sbírek muzeí a galerií jako informačních zdrojů pro pochopení minulosti</w:t>
            </w:r>
          </w:p>
          <w:p w14:paraId="472DEC2A" w14:textId="77777777" w:rsidR="007B72DF" w:rsidRPr="007B72DF" w:rsidRDefault="007B72DF" w:rsidP="007B72DF">
            <w:pPr>
              <w:spacing w:after="0" w:line="240" w:lineRule="auto"/>
              <w:rPr>
                <w:rFonts w:ascii="Times New Roman" w:eastAsia="Times New Roman" w:hAnsi="Times New Roman" w:cs="Times New Roman"/>
                <w:b/>
                <w:bCs/>
              </w:rPr>
            </w:pPr>
          </w:p>
          <w:p w14:paraId="47C9DE53" w14:textId="77777777" w:rsidR="007B72DF" w:rsidRDefault="007B72DF" w:rsidP="007B72DF">
            <w:pPr>
              <w:spacing w:after="0" w:line="240" w:lineRule="auto"/>
              <w:rPr>
                <w:rFonts w:ascii="Times New Roman" w:eastAsia="Times New Roman" w:hAnsi="Times New Roman" w:cs="Times New Roman"/>
                <w:b/>
                <w:bCs/>
                <w:sz w:val="24"/>
              </w:rPr>
            </w:pPr>
          </w:p>
          <w:p w14:paraId="2662F28A" w14:textId="77777777" w:rsidR="007919BF" w:rsidRDefault="007919BF" w:rsidP="007B72DF">
            <w:pPr>
              <w:spacing w:after="0" w:line="240" w:lineRule="auto"/>
              <w:rPr>
                <w:rFonts w:ascii="Times New Roman" w:eastAsia="Times New Roman" w:hAnsi="Times New Roman" w:cs="Times New Roman"/>
                <w:b/>
                <w:bCs/>
                <w:sz w:val="24"/>
              </w:rPr>
            </w:pPr>
          </w:p>
          <w:p w14:paraId="3CFF708C" w14:textId="77777777" w:rsidR="007919BF" w:rsidRDefault="007919BF" w:rsidP="007B72DF">
            <w:pPr>
              <w:spacing w:after="0" w:line="240" w:lineRule="auto"/>
              <w:rPr>
                <w:rFonts w:ascii="Times New Roman" w:eastAsia="Times New Roman" w:hAnsi="Times New Roman" w:cs="Times New Roman"/>
                <w:b/>
                <w:bCs/>
                <w:sz w:val="24"/>
              </w:rPr>
            </w:pPr>
          </w:p>
          <w:p w14:paraId="2E8D9196" w14:textId="77777777" w:rsidR="007919BF" w:rsidRPr="007B72DF" w:rsidRDefault="007919BF" w:rsidP="007B72DF">
            <w:pPr>
              <w:spacing w:after="0" w:line="240" w:lineRule="auto"/>
              <w:rPr>
                <w:rFonts w:ascii="Times New Roman" w:eastAsia="Times New Roman" w:hAnsi="Times New Roman" w:cs="Times New Roman"/>
                <w:color w:val="000000"/>
              </w:rPr>
            </w:pPr>
          </w:p>
          <w:p w14:paraId="08170275" w14:textId="77777777" w:rsidR="007B72DF" w:rsidRPr="007B72DF" w:rsidRDefault="007B72DF" w:rsidP="007B72DF">
            <w:pPr>
              <w:spacing w:after="0" w:line="240" w:lineRule="auto"/>
              <w:rPr>
                <w:rFonts w:ascii="Times New Roman" w:eastAsia="Times New Roman" w:hAnsi="Times New Roman" w:cs="Times New Roman"/>
                <w:color w:val="000000"/>
              </w:rPr>
            </w:pPr>
          </w:p>
          <w:p w14:paraId="75C6099C" w14:textId="77777777" w:rsidR="007B72DF" w:rsidRPr="007B72DF" w:rsidRDefault="007B72DF" w:rsidP="007B72DF">
            <w:pPr>
              <w:spacing w:after="0" w:line="240" w:lineRule="auto"/>
              <w:rPr>
                <w:rFonts w:ascii="Times New Roman" w:eastAsia="Times New Roman" w:hAnsi="Times New Roman" w:cs="Times New Roman"/>
                <w:b/>
                <w:bCs/>
                <w:sz w:val="24"/>
              </w:rPr>
            </w:pPr>
            <w:r w:rsidRPr="007B72DF">
              <w:rPr>
                <w:rFonts w:ascii="Times New Roman" w:eastAsia="Times New Roman" w:hAnsi="Times New Roman" w:cs="Times New Roman"/>
                <w:b/>
                <w:bCs/>
                <w:sz w:val="24"/>
              </w:rPr>
              <w:t xml:space="preserve">- </w:t>
            </w:r>
            <w:r w:rsidRPr="007B72DF">
              <w:rPr>
                <w:rFonts w:ascii="Times New Roman" w:eastAsia="Times New Roman" w:hAnsi="Times New Roman" w:cs="Times New Roman"/>
                <w:color w:val="000000"/>
              </w:rPr>
              <w:t>srovnává a hodnotí na vybraných ukázkách způsob života a práce předků na našem území v minulosti a současnosti s využitím regionálních specifik</w:t>
            </w:r>
          </w:p>
        </w:tc>
        <w:tc>
          <w:tcPr>
            <w:tcW w:w="4254" w:type="dxa"/>
            <w:gridSpan w:val="2"/>
          </w:tcPr>
          <w:p w14:paraId="496B8DF9"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rozliší ve svém okolí přijatelné a nepřijatelné chování a jednání</w:t>
            </w:r>
          </w:p>
          <w:p w14:paraId="3E325D4D"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 posoudí chování a jednání porušující základní lidská práva nebo demokratické principy</w:t>
            </w:r>
          </w:p>
          <w:p w14:paraId="2D3236A1" w14:textId="77777777" w:rsidR="007B72DF" w:rsidRPr="007B72DF" w:rsidRDefault="007B72DF" w:rsidP="007B72DF">
            <w:pPr>
              <w:spacing w:after="0" w:line="240" w:lineRule="auto"/>
              <w:rPr>
                <w:rFonts w:ascii="Times New Roman" w:eastAsia="Times New Roman" w:hAnsi="Times New Roman" w:cs="Times New Roman"/>
              </w:rPr>
            </w:pPr>
          </w:p>
          <w:p w14:paraId="7A66884A"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orientuje se v základních formách vlastnictví</w:t>
            </w:r>
          </w:p>
          <w:p w14:paraId="4A877BDD"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 xml:space="preserve">- v modelových situacích používá finance </w:t>
            </w:r>
          </w:p>
          <w:p w14:paraId="4AA7A63A" w14:textId="77777777" w:rsidR="007B72DF" w:rsidRPr="007B72DF" w:rsidRDefault="00D14CE2" w:rsidP="007B72DF">
            <w:pPr>
              <w:spacing w:after="0" w:line="240" w:lineRule="auto"/>
              <w:rPr>
                <w:rFonts w:ascii="Times New Roman" w:eastAsia="Times New Roman" w:hAnsi="Times New Roman" w:cs="Times New Roman"/>
              </w:rPr>
            </w:pPr>
            <w:r>
              <w:rPr>
                <w:rFonts w:ascii="Times New Roman" w:eastAsia="Times New Roman" w:hAnsi="Times New Roman" w:cs="Times New Roman"/>
              </w:rPr>
              <w:t>- vysvětlí, proč spořit, kdy si půjčovat a jak vracet dluhy</w:t>
            </w:r>
          </w:p>
          <w:p w14:paraId="1CA0C9DA"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ilustruje podle své představy zlepšení vzhledu města</w:t>
            </w:r>
          </w:p>
          <w:p w14:paraId="5F6C6E4F"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 navrhuje, jak zlepšit životní prostředí</w:t>
            </w:r>
          </w:p>
          <w:p w14:paraId="5DD0BCCA" w14:textId="77777777" w:rsidR="007B72DF" w:rsidRPr="007B72DF" w:rsidRDefault="007B72DF" w:rsidP="007B72DF">
            <w:pPr>
              <w:spacing w:after="0" w:line="240" w:lineRule="auto"/>
              <w:rPr>
                <w:rFonts w:ascii="Times New Roman" w:eastAsia="Times New Roman" w:hAnsi="Times New Roman" w:cs="Times New Roman"/>
              </w:rPr>
            </w:pPr>
          </w:p>
          <w:p w14:paraId="2BE78765"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xml:space="preserve"> - uspořádává časové údaje </w:t>
            </w:r>
          </w:p>
          <w:p w14:paraId="6C420AC0"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uvádí vztahy mezi ději a jevy</w:t>
            </w:r>
          </w:p>
          <w:p w14:paraId="3CA35885"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 vytvoří rodokmen rodiny</w:t>
            </w:r>
          </w:p>
          <w:p w14:paraId="6187A807" w14:textId="77777777" w:rsidR="007B72DF" w:rsidRPr="007B72DF" w:rsidRDefault="007B72DF" w:rsidP="007B72DF">
            <w:pPr>
              <w:spacing w:after="0" w:line="240" w:lineRule="auto"/>
              <w:rPr>
                <w:rFonts w:ascii="Times New Roman" w:eastAsia="Times New Roman" w:hAnsi="Times New Roman" w:cs="Times New Roman"/>
              </w:rPr>
            </w:pPr>
          </w:p>
          <w:p w14:paraId="2C45F9D9"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vyhledává v encyklopediích informace pro pochopení minulosti</w:t>
            </w:r>
          </w:p>
          <w:p w14:paraId="138EC37D"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pomocí mapy vyhledá kulturní památky ČR a regionu</w:t>
            </w:r>
          </w:p>
          <w:p w14:paraId="66EE5B17"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vypisuje podstatné informace</w:t>
            </w:r>
          </w:p>
          <w:p w14:paraId="61296289" w14:textId="77777777" w:rsidR="007B72DF" w:rsidRPr="007B72DF" w:rsidRDefault="007B72DF" w:rsidP="007B72DF">
            <w:pPr>
              <w:spacing w:after="0" w:line="240" w:lineRule="auto"/>
              <w:rPr>
                <w:rFonts w:ascii="Times New Roman" w:eastAsia="Times New Roman" w:hAnsi="Times New Roman" w:cs="Times New Roman"/>
              </w:rPr>
            </w:pPr>
          </w:p>
          <w:p w14:paraId="0BB6122A"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-vypráví staré pověsti a pověsti z regionu</w:t>
            </w:r>
          </w:p>
          <w:p w14:paraId="62E39A6A" w14:textId="77777777" w:rsidR="007B72DF" w:rsidRP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 zařadí časové údaje do časové přímky</w:t>
            </w:r>
          </w:p>
          <w:p w14:paraId="50A7C772" w14:textId="77777777" w:rsidR="007B72DF" w:rsidRPr="007B72DF" w:rsidRDefault="007B72DF" w:rsidP="007B72DF">
            <w:pPr>
              <w:spacing w:after="0" w:line="240" w:lineRule="auto"/>
              <w:rPr>
                <w:rFonts w:ascii="Times New Roman" w:eastAsia="Times New Roman" w:hAnsi="Times New Roman" w:cs="Times New Roman"/>
                <w:color w:val="000000"/>
              </w:rPr>
            </w:pPr>
          </w:p>
          <w:p w14:paraId="4F9B52AE"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na základě zjednodušených informací z historických pramenů přiřazuje obrázek života předků k pojmenování, k dané době</w:t>
            </w:r>
          </w:p>
          <w:p w14:paraId="14BFB721"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vytvoří jednoduchou ilustrovanou knihu o historii regionu</w:t>
            </w:r>
          </w:p>
          <w:p w14:paraId="19E11F45"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vyjmenuje důležité osobnosti historie</w:t>
            </w:r>
          </w:p>
        </w:tc>
        <w:tc>
          <w:tcPr>
            <w:tcW w:w="4109" w:type="dxa"/>
            <w:gridSpan w:val="2"/>
          </w:tcPr>
          <w:p w14:paraId="6C7948F8" w14:textId="77777777" w:rsidR="007B72DF" w:rsidRPr="007B72DF" w:rsidRDefault="007B72DF" w:rsidP="007B72DF">
            <w:pPr>
              <w:pStyle w:val="Nadpis1"/>
            </w:pPr>
            <w:r w:rsidRPr="007B72DF">
              <w:rPr>
                <w:b/>
                <w:sz w:val="16"/>
                <w:szCs w:val="16"/>
              </w:rPr>
              <w:t xml:space="preserve"> </w:t>
            </w:r>
            <w:r w:rsidRPr="007B72DF">
              <w:t>Principy demokracie</w:t>
            </w:r>
          </w:p>
          <w:p w14:paraId="03F14710"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Pravidla slušného chování</w:t>
            </w:r>
          </w:p>
          <w:p w14:paraId="5A3FD2C1" w14:textId="77777777" w:rsidR="007B72DF" w:rsidRPr="007B72DF" w:rsidRDefault="007B72DF" w:rsidP="007B72DF">
            <w:pPr>
              <w:spacing w:after="0" w:line="240" w:lineRule="auto"/>
              <w:ind w:hanging="72"/>
              <w:rPr>
                <w:rFonts w:ascii="Times New Roman" w:eastAsia="Times New Roman" w:hAnsi="Times New Roman" w:cs="Times New Roman"/>
              </w:rPr>
            </w:pPr>
            <w:r w:rsidRPr="007B72DF">
              <w:rPr>
                <w:rFonts w:ascii="Times New Roman" w:eastAsia="Times New Roman" w:hAnsi="Times New Roman" w:cs="Times New Roman"/>
                <w:color w:val="000000"/>
              </w:rPr>
              <w:t>Právo a spravedlnost</w:t>
            </w:r>
          </w:p>
          <w:p w14:paraId="5D851AD1" w14:textId="77777777" w:rsidR="007B72DF" w:rsidRPr="007B72DF" w:rsidRDefault="007B72DF" w:rsidP="007B72DF">
            <w:pPr>
              <w:spacing w:after="0" w:line="240" w:lineRule="auto"/>
              <w:ind w:hanging="72"/>
              <w:rPr>
                <w:rFonts w:ascii="Times New Roman" w:eastAsia="Times New Roman" w:hAnsi="Times New Roman" w:cs="Times New Roman"/>
              </w:rPr>
            </w:pPr>
            <w:r w:rsidRPr="007B72DF">
              <w:rPr>
                <w:rFonts w:ascii="Times New Roman" w:eastAsia="Times New Roman" w:hAnsi="Times New Roman" w:cs="Times New Roman"/>
                <w:color w:val="000000"/>
              </w:rPr>
              <w:t>(základní lidská práva,</w:t>
            </w:r>
          </w:p>
          <w:p w14:paraId="5662A28F" w14:textId="77777777" w:rsidR="007B72DF" w:rsidRPr="007B72DF" w:rsidRDefault="007B72DF" w:rsidP="007B72DF">
            <w:pPr>
              <w:spacing w:after="0" w:line="240" w:lineRule="auto"/>
              <w:ind w:hanging="72"/>
              <w:rPr>
                <w:rFonts w:ascii="Times New Roman" w:eastAsia="Times New Roman" w:hAnsi="Times New Roman" w:cs="Times New Roman"/>
              </w:rPr>
            </w:pPr>
            <w:r w:rsidRPr="007B72DF">
              <w:rPr>
                <w:rFonts w:ascii="Times New Roman" w:eastAsia="Times New Roman" w:hAnsi="Times New Roman" w:cs="Times New Roman"/>
                <w:color w:val="000000"/>
              </w:rPr>
              <w:t>šikana,</w:t>
            </w:r>
            <w:r w:rsidR="00D14CE2">
              <w:rPr>
                <w:rFonts w:ascii="Times New Roman" w:eastAsia="Times New Roman" w:hAnsi="Times New Roman" w:cs="Times New Roman"/>
                <w:color w:val="000000"/>
              </w:rPr>
              <w:t xml:space="preserve"> korupce, nárok na reklamaci)</w:t>
            </w:r>
          </w:p>
          <w:p w14:paraId="2103319A"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Linka důvěry</w:t>
            </w:r>
          </w:p>
          <w:p w14:paraId="129298C5"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Práva a povinnosti žáků školy</w:t>
            </w:r>
          </w:p>
          <w:p w14:paraId="1CFB7D68" w14:textId="77777777" w:rsidR="007B72DF" w:rsidRPr="007B72DF" w:rsidRDefault="007B72DF" w:rsidP="007B72DF">
            <w:pPr>
              <w:spacing w:after="0" w:line="240" w:lineRule="auto"/>
              <w:rPr>
                <w:rFonts w:ascii="Times New Roman" w:eastAsia="Times New Roman" w:hAnsi="Times New Roman" w:cs="Times New Roman"/>
                <w:b/>
                <w:bCs/>
                <w:sz w:val="24"/>
              </w:rPr>
            </w:pPr>
          </w:p>
          <w:p w14:paraId="7706CF53"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Ochrana občanů a majetku</w:t>
            </w:r>
          </w:p>
          <w:p w14:paraId="5B4CAD78" w14:textId="77777777" w:rsidR="007B72DF" w:rsidRDefault="007B72DF" w:rsidP="007B72DF">
            <w:pPr>
              <w:spacing w:after="0" w:line="240" w:lineRule="auto"/>
              <w:rPr>
                <w:rFonts w:ascii="Times New Roman" w:eastAsia="Times New Roman" w:hAnsi="Times New Roman" w:cs="Times New Roman"/>
                <w:color w:val="000000"/>
              </w:rPr>
            </w:pPr>
            <w:r w:rsidRPr="007B72DF">
              <w:rPr>
                <w:rFonts w:ascii="Times New Roman" w:eastAsia="Times New Roman" w:hAnsi="Times New Roman" w:cs="Times New Roman"/>
                <w:color w:val="000000"/>
              </w:rPr>
              <w:t>Soukromé vlastnictví</w:t>
            </w:r>
          </w:p>
          <w:p w14:paraId="27A7BA6C" w14:textId="77777777" w:rsidR="00D14CE2" w:rsidRDefault="00D14CE2" w:rsidP="007B72D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Rozpočet, příjmy a výdaje domácnosti</w:t>
            </w:r>
          </w:p>
          <w:p w14:paraId="68A7954D" w14:textId="77777777" w:rsidR="00D14CE2" w:rsidRDefault="00D14CE2" w:rsidP="007B72D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Hotovostní a bezhotovostní forma peněz</w:t>
            </w:r>
          </w:p>
          <w:p w14:paraId="0017A389" w14:textId="77777777" w:rsidR="00D14CE2" w:rsidRPr="007B72DF" w:rsidRDefault="00D14CE2" w:rsidP="007B72DF">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Banka, půjčky, úspory</w:t>
            </w:r>
          </w:p>
          <w:p w14:paraId="25E97C36"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w:t>
            </w:r>
          </w:p>
          <w:p w14:paraId="094EFB5D" w14:textId="77777777" w:rsidR="007B72DF" w:rsidRPr="007B72DF" w:rsidRDefault="007B72DF" w:rsidP="007B72DF">
            <w:pPr>
              <w:spacing w:after="0" w:line="240" w:lineRule="auto"/>
              <w:rPr>
                <w:rFonts w:ascii="Times New Roman" w:eastAsia="Times New Roman" w:hAnsi="Times New Roman" w:cs="Times New Roman"/>
                <w:b/>
                <w:bCs/>
              </w:rPr>
            </w:pPr>
            <w:r w:rsidRPr="007B72DF">
              <w:rPr>
                <w:rFonts w:ascii="Times New Roman" w:eastAsia="Times New Roman" w:hAnsi="Times New Roman" w:cs="Times New Roman"/>
                <w:color w:val="000000"/>
              </w:rPr>
              <w:t>Životní prostředí s přihlédnutím k regionální problematice</w:t>
            </w:r>
          </w:p>
          <w:p w14:paraId="360DD46F" w14:textId="77777777" w:rsidR="007B72DF" w:rsidRPr="007B72DF" w:rsidRDefault="007B72DF" w:rsidP="00D14CE2">
            <w:pPr>
              <w:spacing w:after="0" w:line="240" w:lineRule="auto"/>
              <w:rPr>
                <w:rFonts w:ascii="Times New Roman" w:eastAsia="Times New Roman" w:hAnsi="Times New Roman" w:cs="Times New Roman"/>
                <w:b/>
                <w:bCs/>
              </w:rPr>
            </w:pPr>
          </w:p>
          <w:p w14:paraId="4B9B8243" w14:textId="77777777" w:rsidR="007B72DF" w:rsidRPr="007B72DF" w:rsidRDefault="007B72DF" w:rsidP="007B72DF">
            <w:pPr>
              <w:spacing w:after="0" w:line="240" w:lineRule="auto"/>
              <w:rPr>
                <w:rFonts w:ascii="Times New Roman" w:eastAsia="Times New Roman" w:hAnsi="Times New Roman" w:cs="Times New Roman"/>
                <w:b/>
                <w:bCs/>
              </w:rPr>
            </w:pPr>
            <w:r w:rsidRPr="007B72DF">
              <w:rPr>
                <w:rFonts w:ascii="Times New Roman" w:eastAsia="Times New Roman" w:hAnsi="Times New Roman" w:cs="Times New Roman"/>
                <w:b/>
                <w:bCs/>
              </w:rPr>
              <w:t>Lidé a čas</w:t>
            </w:r>
          </w:p>
          <w:p w14:paraId="27E1194F"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Časová osa</w:t>
            </w:r>
          </w:p>
          <w:p w14:paraId="0194C4CB"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Orientace na časové ose</w:t>
            </w:r>
          </w:p>
          <w:p w14:paraId="434E5219"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Kalendář, letopočet, století, tisíciletí</w:t>
            </w:r>
          </w:p>
          <w:p w14:paraId="2EB06552"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Generace</w:t>
            </w:r>
          </w:p>
          <w:p w14:paraId="402BD0BB"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Encyklopedie, atlasy</w:t>
            </w:r>
          </w:p>
          <w:p w14:paraId="6BF37CE2"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Kulturní památky</w:t>
            </w:r>
          </w:p>
          <w:p w14:paraId="770AD9F7" w14:textId="77777777" w:rsidR="007B72DF" w:rsidRPr="007B72DF" w:rsidRDefault="007B72DF" w:rsidP="007B72DF">
            <w:pPr>
              <w:spacing w:after="0" w:line="240" w:lineRule="auto"/>
              <w:rPr>
                <w:rFonts w:ascii="Times New Roman" w:eastAsia="Times New Roman" w:hAnsi="Times New Roman" w:cs="Times New Roman"/>
                <w:b/>
                <w:bCs/>
              </w:rPr>
            </w:pPr>
          </w:p>
          <w:p w14:paraId="7658E046"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Historické prameny a způsob poznávání minulosti</w:t>
            </w:r>
          </w:p>
          <w:p w14:paraId="4AA0CDE6"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Regionální historická tématika</w:t>
            </w:r>
          </w:p>
          <w:p w14:paraId="1607BCC2"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Báje mýty, pověsti</w:t>
            </w:r>
          </w:p>
          <w:p w14:paraId="41E12DE7" w14:textId="77777777" w:rsidR="007B72DF" w:rsidRPr="007B72DF" w:rsidRDefault="007B72DF" w:rsidP="007B72DF">
            <w:pPr>
              <w:spacing w:after="0" w:line="240" w:lineRule="auto"/>
              <w:ind w:hanging="72"/>
              <w:rPr>
                <w:rFonts w:ascii="Times New Roman" w:eastAsia="Times New Roman" w:hAnsi="Times New Roman" w:cs="Times New Roman"/>
              </w:rPr>
            </w:pPr>
            <w:r w:rsidRPr="007B72DF">
              <w:rPr>
                <w:rFonts w:ascii="Times New Roman" w:eastAsia="Times New Roman" w:hAnsi="Times New Roman" w:cs="Times New Roman"/>
                <w:color w:val="000000"/>
              </w:rPr>
              <w:t>Regionální historie</w:t>
            </w:r>
          </w:p>
          <w:p w14:paraId="76AABF12" w14:textId="77777777" w:rsidR="007B72DF" w:rsidRPr="007B72DF" w:rsidRDefault="007B72DF" w:rsidP="007B72DF">
            <w:pPr>
              <w:spacing w:after="0" w:line="240" w:lineRule="auto"/>
              <w:ind w:hanging="72"/>
              <w:rPr>
                <w:rFonts w:ascii="Times New Roman" w:eastAsia="Times New Roman" w:hAnsi="Times New Roman" w:cs="Times New Roman"/>
              </w:rPr>
            </w:pPr>
            <w:r w:rsidRPr="007B72DF">
              <w:rPr>
                <w:rFonts w:ascii="Times New Roman" w:eastAsia="Times New Roman" w:hAnsi="Times New Roman" w:cs="Times New Roman"/>
                <w:color w:val="000000"/>
              </w:rPr>
              <w:t>Pověsti z regionu</w:t>
            </w:r>
          </w:p>
          <w:p w14:paraId="0F7112AC" w14:textId="77777777" w:rsidR="007B72DF" w:rsidRPr="007B72DF" w:rsidRDefault="007B72DF" w:rsidP="007B72DF">
            <w:pPr>
              <w:spacing w:after="0" w:line="240" w:lineRule="auto"/>
              <w:ind w:hanging="72"/>
              <w:rPr>
                <w:rFonts w:ascii="Times New Roman" w:eastAsia="Times New Roman" w:hAnsi="Times New Roman" w:cs="Times New Roman"/>
              </w:rPr>
            </w:pPr>
            <w:r w:rsidRPr="007B72DF">
              <w:rPr>
                <w:rFonts w:ascii="Times New Roman" w:eastAsia="Times New Roman" w:hAnsi="Times New Roman" w:cs="Times New Roman"/>
                <w:color w:val="000000"/>
              </w:rPr>
              <w:t>Významné osobnosti naší</w:t>
            </w:r>
          </w:p>
          <w:p w14:paraId="7FE61125" w14:textId="77777777" w:rsidR="007B72DF" w:rsidRPr="007B72DF" w:rsidRDefault="007B72DF" w:rsidP="007B72DF">
            <w:pPr>
              <w:spacing w:after="0" w:line="240" w:lineRule="auto"/>
              <w:ind w:hanging="72"/>
              <w:rPr>
                <w:rFonts w:ascii="Times New Roman" w:eastAsia="Times New Roman" w:hAnsi="Times New Roman" w:cs="Times New Roman"/>
              </w:rPr>
            </w:pPr>
            <w:r w:rsidRPr="007B72DF">
              <w:rPr>
                <w:rFonts w:ascii="Times New Roman" w:eastAsia="Times New Roman" w:hAnsi="Times New Roman" w:cs="Times New Roman"/>
                <w:color w:val="000000"/>
              </w:rPr>
              <w:t>historie</w:t>
            </w:r>
          </w:p>
        </w:tc>
        <w:tc>
          <w:tcPr>
            <w:tcW w:w="2835" w:type="dxa"/>
            <w:gridSpan w:val="3"/>
          </w:tcPr>
          <w:p w14:paraId="382CAF47"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254D13EE"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190262D6"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0B966943"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2450E7B0"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4ED51531"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5F9AD2DD"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51984EDC"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5B16414F"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7FD46968"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12DCC8B3"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3B0C2FB4"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5D8EDA77"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4C5FEB69"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16D6EF5E"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4EA9A2EB"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5CDBECEF"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7C1D6550"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0EC49BC3"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27983852"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15B56946"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6B9460D8"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36542413"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54F8AC11"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tc>
      </w:tr>
      <w:tr w:rsidR="007B72DF" w:rsidRPr="002E675D" w14:paraId="5E8E7049" w14:textId="77777777" w:rsidTr="0032325A">
        <w:trPr>
          <w:gridAfter w:val="1"/>
          <w:wAfter w:w="44" w:type="dxa"/>
          <w:trHeight w:val="734"/>
        </w:trPr>
        <w:tc>
          <w:tcPr>
            <w:tcW w:w="12730" w:type="dxa"/>
            <w:gridSpan w:val="6"/>
          </w:tcPr>
          <w:p w14:paraId="5BB99CFA" w14:textId="77777777" w:rsidR="007B72DF" w:rsidRPr="007B72DF" w:rsidRDefault="007B72DF" w:rsidP="007B72DF">
            <w:pPr>
              <w:spacing w:after="0" w:line="240" w:lineRule="auto"/>
              <w:rPr>
                <w:rFonts w:ascii="Times New Roman" w:eastAsia="Times New Roman" w:hAnsi="Times New Roman" w:cs="Times New Roman"/>
                <w:b/>
                <w:bCs/>
                <w:sz w:val="32"/>
                <w:szCs w:val="32"/>
              </w:rPr>
            </w:pPr>
            <w:r w:rsidRPr="007B72DF">
              <w:rPr>
                <w:rFonts w:ascii="Times New Roman" w:eastAsia="Times New Roman" w:hAnsi="Times New Roman" w:cs="Times New Roman"/>
                <w:b/>
                <w:bCs/>
                <w:sz w:val="32"/>
                <w:szCs w:val="32"/>
              </w:rPr>
              <w:lastRenderedPageBreak/>
              <w:t>Předmět: Vlastivěda</w:t>
            </w:r>
          </w:p>
          <w:p w14:paraId="7AC8051F" w14:textId="77777777" w:rsidR="007B72DF" w:rsidRPr="007B72DF" w:rsidRDefault="007B72DF" w:rsidP="007B72DF">
            <w:pPr>
              <w:spacing w:after="0" w:line="240" w:lineRule="auto"/>
              <w:jc w:val="center"/>
              <w:rPr>
                <w:rFonts w:ascii="Times New Roman" w:eastAsia="Times New Roman" w:hAnsi="Times New Roman" w:cs="Times New Roman"/>
                <w:b/>
                <w:bCs/>
                <w:sz w:val="32"/>
                <w:szCs w:val="32"/>
              </w:rPr>
            </w:pPr>
          </w:p>
        </w:tc>
        <w:tc>
          <w:tcPr>
            <w:tcW w:w="2677" w:type="dxa"/>
          </w:tcPr>
          <w:p w14:paraId="66798273" w14:textId="77777777" w:rsidR="007B72DF" w:rsidRPr="007B72DF" w:rsidRDefault="007B72DF" w:rsidP="007B72DF">
            <w:pPr>
              <w:spacing w:after="0" w:line="240" w:lineRule="auto"/>
              <w:jc w:val="center"/>
              <w:rPr>
                <w:rFonts w:ascii="Times New Roman" w:eastAsia="Times New Roman" w:hAnsi="Times New Roman" w:cs="Times New Roman"/>
                <w:b/>
                <w:bCs/>
                <w:sz w:val="32"/>
                <w:szCs w:val="32"/>
              </w:rPr>
            </w:pPr>
            <w:r w:rsidRPr="007B72DF">
              <w:rPr>
                <w:rFonts w:ascii="Times New Roman" w:eastAsia="Times New Roman" w:hAnsi="Times New Roman" w:cs="Times New Roman"/>
                <w:b/>
                <w:bCs/>
                <w:sz w:val="32"/>
                <w:szCs w:val="32"/>
              </w:rPr>
              <w:t>Ročník: 4.</w:t>
            </w:r>
          </w:p>
        </w:tc>
      </w:tr>
      <w:tr w:rsidR="007B72DF" w:rsidRPr="002E675D" w14:paraId="7397CCE9" w14:textId="77777777" w:rsidTr="0032325A">
        <w:trPr>
          <w:gridAfter w:val="1"/>
          <w:wAfter w:w="44" w:type="dxa"/>
          <w:trHeight w:val="865"/>
        </w:trPr>
        <w:tc>
          <w:tcPr>
            <w:tcW w:w="4292" w:type="dxa"/>
            <w:gridSpan w:val="2"/>
          </w:tcPr>
          <w:p w14:paraId="197679B0" w14:textId="77777777" w:rsidR="007B72DF" w:rsidRPr="007B72DF" w:rsidRDefault="007B72DF" w:rsidP="007B72DF">
            <w:pPr>
              <w:spacing w:after="0" w:line="240" w:lineRule="auto"/>
              <w:jc w:val="center"/>
              <w:rPr>
                <w:rFonts w:ascii="Times New Roman" w:eastAsia="Times New Roman" w:hAnsi="Times New Roman" w:cs="Times New Roman"/>
                <w:b/>
                <w:bCs/>
                <w:sz w:val="24"/>
                <w:szCs w:val="24"/>
              </w:rPr>
            </w:pPr>
            <w:r w:rsidRPr="007B72DF">
              <w:rPr>
                <w:rFonts w:ascii="Times New Roman" w:eastAsia="Times New Roman" w:hAnsi="Times New Roman" w:cs="Times New Roman"/>
                <w:b/>
                <w:bCs/>
                <w:sz w:val="24"/>
                <w:szCs w:val="24"/>
              </w:rPr>
              <w:t>Očekávané výstupy z RVP Z</w:t>
            </w:r>
            <w:r w:rsidR="00750E70">
              <w:rPr>
                <w:rFonts w:ascii="Times New Roman" w:eastAsia="Times New Roman" w:hAnsi="Times New Roman" w:cs="Times New Roman"/>
                <w:b/>
                <w:bCs/>
                <w:sz w:val="24"/>
                <w:szCs w:val="24"/>
              </w:rPr>
              <w:t>V</w:t>
            </w:r>
          </w:p>
        </w:tc>
        <w:tc>
          <w:tcPr>
            <w:tcW w:w="4291" w:type="dxa"/>
            <w:gridSpan w:val="2"/>
          </w:tcPr>
          <w:p w14:paraId="71270E41" w14:textId="77777777" w:rsidR="007B72DF" w:rsidRPr="007B72DF" w:rsidRDefault="007B72DF" w:rsidP="007B72DF">
            <w:pPr>
              <w:spacing w:after="0" w:line="240" w:lineRule="auto"/>
              <w:jc w:val="center"/>
              <w:rPr>
                <w:rFonts w:ascii="Times New Roman" w:eastAsia="Times New Roman" w:hAnsi="Times New Roman" w:cs="Times New Roman"/>
                <w:b/>
                <w:bCs/>
                <w:sz w:val="24"/>
                <w:szCs w:val="24"/>
              </w:rPr>
            </w:pPr>
            <w:r w:rsidRPr="007B72DF">
              <w:rPr>
                <w:rFonts w:ascii="Times New Roman" w:eastAsia="Times New Roman" w:hAnsi="Times New Roman" w:cs="Times New Roman"/>
                <w:b/>
                <w:bCs/>
                <w:sz w:val="24"/>
                <w:szCs w:val="24"/>
              </w:rPr>
              <w:t xml:space="preserve">Školní výstupy </w:t>
            </w:r>
          </w:p>
          <w:p w14:paraId="025AD219" w14:textId="77777777" w:rsidR="007B72DF" w:rsidRPr="007B72DF" w:rsidRDefault="007B72DF" w:rsidP="007B72DF">
            <w:pPr>
              <w:spacing w:after="0" w:line="240" w:lineRule="auto"/>
              <w:rPr>
                <w:rFonts w:ascii="Times New Roman" w:eastAsia="Times New Roman" w:hAnsi="Times New Roman" w:cs="Times New Roman"/>
                <w:sz w:val="24"/>
                <w:szCs w:val="24"/>
              </w:rPr>
            </w:pPr>
          </w:p>
        </w:tc>
        <w:tc>
          <w:tcPr>
            <w:tcW w:w="4147" w:type="dxa"/>
            <w:gridSpan w:val="2"/>
          </w:tcPr>
          <w:p w14:paraId="713AAD92" w14:textId="77777777" w:rsidR="007B72DF" w:rsidRPr="007B72DF" w:rsidRDefault="007B72DF" w:rsidP="007B72DF">
            <w:pPr>
              <w:spacing w:after="0" w:line="240" w:lineRule="auto"/>
              <w:jc w:val="center"/>
              <w:rPr>
                <w:rFonts w:ascii="Times New Roman" w:eastAsia="Times New Roman" w:hAnsi="Times New Roman" w:cs="Times New Roman"/>
                <w:b/>
                <w:bCs/>
                <w:sz w:val="24"/>
                <w:szCs w:val="24"/>
              </w:rPr>
            </w:pPr>
            <w:r w:rsidRPr="007B72DF">
              <w:rPr>
                <w:rFonts w:ascii="Times New Roman" w:eastAsia="Times New Roman" w:hAnsi="Times New Roman" w:cs="Times New Roman"/>
                <w:b/>
                <w:bCs/>
                <w:sz w:val="24"/>
                <w:szCs w:val="24"/>
              </w:rPr>
              <w:t>Učivo</w:t>
            </w:r>
          </w:p>
          <w:p w14:paraId="7321A57C" w14:textId="77777777" w:rsidR="007B72DF" w:rsidRPr="007B72DF" w:rsidRDefault="007B72DF" w:rsidP="007B72DF">
            <w:pPr>
              <w:spacing w:after="0" w:line="240" w:lineRule="auto"/>
              <w:rPr>
                <w:rFonts w:ascii="Times New Roman" w:eastAsia="Times New Roman" w:hAnsi="Times New Roman" w:cs="Times New Roman"/>
                <w:sz w:val="24"/>
                <w:szCs w:val="24"/>
              </w:rPr>
            </w:pPr>
          </w:p>
          <w:p w14:paraId="6CD68918" w14:textId="77777777" w:rsidR="007B72DF" w:rsidRPr="007B72DF" w:rsidRDefault="007B72DF" w:rsidP="007B72DF">
            <w:pPr>
              <w:spacing w:after="0" w:line="240" w:lineRule="auto"/>
              <w:rPr>
                <w:rFonts w:ascii="Times New Roman" w:eastAsia="Times New Roman" w:hAnsi="Times New Roman" w:cs="Times New Roman"/>
                <w:sz w:val="24"/>
                <w:szCs w:val="24"/>
              </w:rPr>
            </w:pPr>
          </w:p>
        </w:tc>
        <w:tc>
          <w:tcPr>
            <w:tcW w:w="2677" w:type="dxa"/>
          </w:tcPr>
          <w:p w14:paraId="7D565214" w14:textId="77777777" w:rsidR="007B72DF" w:rsidRPr="007B72DF" w:rsidRDefault="007B72DF" w:rsidP="007B72DF">
            <w:pPr>
              <w:spacing w:after="0" w:line="240" w:lineRule="auto"/>
              <w:jc w:val="center"/>
              <w:rPr>
                <w:rFonts w:ascii="Times New Roman" w:eastAsia="Times New Roman" w:hAnsi="Times New Roman" w:cs="Times New Roman"/>
                <w:b/>
                <w:bCs/>
                <w:sz w:val="24"/>
                <w:szCs w:val="24"/>
              </w:rPr>
            </w:pPr>
            <w:r w:rsidRPr="007B72DF">
              <w:rPr>
                <w:rFonts w:ascii="Times New Roman" w:eastAsia="Times New Roman" w:hAnsi="Times New Roman" w:cs="Times New Roman"/>
                <w:b/>
                <w:bCs/>
                <w:sz w:val="24"/>
                <w:szCs w:val="24"/>
              </w:rPr>
              <w:t>Průřezová témata, mezipředmětové vztahy</w:t>
            </w:r>
          </w:p>
        </w:tc>
      </w:tr>
      <w:tr w:rsidR="007B72DF" w:rsidRPr="002E675D" w14:paraId="7957A569" w14:textId="77777777" w:rsidTr="0032325A">
        <w:trPr>
          <w:gridAfter w:val="1"/>
          <w:wAfter w:w="44" w:type="dxa"/>
          <w:trHeight w:val="859"/>
        </w:trPr>
        <w:tc>
          <w:tcPr>
            <w:tcW w:w="4292" w:type="dxa"/>
            <w:gridSpan w:val="2"/>
          </w:tcPr>
          <w:p w14:paraId="219D0C65"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20F13B03" w14:textId="77777777" w:rsidR="007B72DF" w:rsidRPr="007B72DF" w:rsidRDefault="007B72DF" w:rsidP="007B72DF">
            <w:pPr>
              <w:spacing w:after="0" w:line="240" w:lineRule="auto"/>
              <w:rPr>
                <w:rFonts w:ascii="Times New Roman" w:eastAsia="Times New Roman" w:hAnsi="Times New Roman" w:cs="Times New Roman"/>
                <w:b/>
                <w:bCs/>
                <w:sz w:val="24"/>
              </w:rPr>
            </w:pPr>
            <w:r w:rsidRPr="007B72DF">
              <w:rPr>
                <w:rFonts w:ascii="Times New Roman" w:eastAsia="Times New Roman" w:hAnsi="Times New Roman" w:cs="Times New Roman"/>
                <w:b/>
                <w:bCs/>
              </w:rPr>
              <w:t>-</w:t>
            </w:r>
            <w:r w:rsidRPr="007B72DF">
              <w:rPr>
                <w:rFonts w:ascii="Times New Roman" w:eastAsia="Times New Roman" w:hAnsi="Times New Roman" w:cs="Times New Roman"/>
                <w:color w:val="000000"/>
              </w:rPr>
              <w:t xml:space="preserve"> objasní historické důvody pro zařazení státních svátků a významných dnů</w:t>
            </w:r>
          </w:p>
          <w:p w14:paraId="61719E08" w14:textId="77777777" w:rsidR="007B72DF" w:rsidRPr="007B72DF" w:rsidRDefault="007B72DF" w:rsidP="007B72DF">
            <w:pPr>
              <w:spacing w:after="0" w:line="240" w:lineRule="auto"/>
              <w:jc w:val="center"/>
              <w:rPr>
                <w:rFonts w:ascii="Times New Roman" w:eastAsia="Times New Roman" w:hAnsi="Times New Roman" w:cs="Times New Roman"/>
                <w:b/>
                <w:bCs/>
                <w:sz w:val="24"/>
              </w:rPr>
            </w:pPr>
          </w:p>
          <w:p w14:paraId="5EC87EBB" w14:textId="77777777" w:rsidR="007B72DF" w:rsidRPr="007B72DF" w:rsidRDefault="007B72DF" w:rsidP="007B72DF">
            <w:pPr>
              <w:spacing w:after="0" w:line="240" w:lineRule="auto"/>
              <w:rPr>
                <w:rFonts w:ascii="Times New Roman" w:eastAsia="Times New Roman" w:hAnsi="Times New Roman" w:cs="Times New Roman"/>
              </w:rPr>
            </w:pPr>
          </w:p>
        </w:tc>
        <w:tc>
          <w:tcPr>
            <w:tcW w:w="4291" w:type="dxa"/>
            <w:gridSpan w:val="2"/>
          </w:tcPr>
          <w:p w14:paraId="4CB2C65E" w14:textId="77777777" w:rsidR="007B72DF" w:rsidRPr="007B72DF" w:rsidRDefault="007B72DF" w:rsidP="007B72DF">
            <w:pPr>
              <w:spacing w:after="0" w:line="240" w:lineRule="auto"/>
              <w:rPr>
                <w:rFonts w:ascii="Times New Roman" w:eastAsia="Times New Roman" w:hAnsi="Times New Roman" w:cs="Times New Roman"/>
              </w:rPr>
            </w:pPr>
          </w:p>
          <w:p w14:paraId="0170D659"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vyhledá pomocí kalendáře státní svátky a významné dny</w:t>
            </w:r>
          </w:p>
          <w:p w14:paraId="60DBD1C6" w14:textId="77777777" w:rsidR="007B72DF" w:rsidRPr="007B72DF" w:rsidRDefault="007B72DF" w:rsidP="007B72DF">
            <w:pPr>
              <w:spacing w:after="0" w:line="240" w:lineRule="auto"/>
              <w:rPr>
                <w:rFonts w:ascii="Times New Roman" w:eastAsia="Times New Roman" w:hAnsi="Times New Roman" w:cs="Times New Roman"/>
              </w:rPr>
            </w:pPr>
            <w:r w:rsidRPr="007B72DF">
              <w:rPr>
                <w:rFonts w:ascii="Times New Roman" w:eastAsia="Times New Roman" w:hAnsi="Times New Roman" w:cs="Times New Roman"/>
                <w:color w:val="000000"/>
              </w:rPr>
              <w:t>- zdůvodní význam státních svátků a významných dnů</w:t>
            </w:r>
          </w:p>
          <w:p w14:paraId="6C0B70AB" w14:textId="77777777" w:rsidR="007B72DF" w:rsidRPr="007B72DF" w:rsidRDefault="007B72DF" w:rsidP="007B72DF">
            <w:pPr>
              <w:spacing w:after="0" w:line="240" w:lineRule="auto"/>
              <w:rPr>
                <w:rFonts w:ascii="Times New Roman" w:eastAsia="Times New Roman" w:hAnsi="Times New Roman" w:cs="Times New Roman"/>
                <w:b/>
                <w:bCs/>
              </w:rPr>
            </w:pPr>
          </w:p>
          <w:p w14:paraId="0DEE5054" w14:textId="77777777" w:rsidR="007B72DF" w:rsidRPr="007B72DF" w:rsidRDefault="007B72DF" w:rsidP="007B72DF">
            <w:pPr>
              <w:spacing w:after="0" w:line="240" w:lineRule="auto"/>
              <w:rPr>
                <w:rFonts w:ascii="Times New Roman" w:eastAsia="Times New Roman" w:hAnsi="Times New Roman" w:cs="Times New Roman"/>
                <w:b/>
                <w:bCs/>
              </w:rPr>
            </w:pPr>
          </w:p>
          <w:p w14:paraId="0A8C51E7"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442EC4EA"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51450F1C"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616197A9"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78041D36"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50E19342"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78DB2184"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09A1BD4B"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1CE78EEF"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7A633280"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4A9543DF"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5B59A717"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196BF879"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5E27E8A3"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3C149546"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7CAF7305"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71DC89CA"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349EF7B4"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51918ED4"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58213E12"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0E571754"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3E269C60"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6A49E4D1"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2FDC0CE1" w14:textId="77777777" w:rsidR="007B72DF" w:rsidRPr="007B72DF" w:rsidRDefault="007B72DF" w:rsidP="007B72DF">
            <w:pPr>
              <w:spacing w:after="0" w:line="240" w:lineRule="auto"/>
              <w:jc w:val="center"/>
              <w:rPr>
                <w:rFonts w:ascii="Times New Roman" w:eastAsia="Times New Roman" w:hAnsi="Times New Roman" w:cs="Times New Roman"/>
                <w:b/>
                <w:bCs/>
              </w:rPr>
            </w:pPr>
          </w:p>
        </w:tc>
        <w:tc>
          <w:tcPr>
            <w:tcW w:w="4147" w:type="dxa"/>
            <w:gridSpan w:val="2"/>
          </w:tcPr>
          <w:p w14:paraId="27E6DD3F"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5EC274A1" w14:textId="77777777" w:rsidR="007B72DF" w:rsidRPr="007B72DF" w:rsidRDefault="007B72DF" w:rsidP="007B72DF">
            <w:pPr>
              <w:spacing w:after="0" w:line="240" w:lineRule="auto"/>
              <w:rPr>
                <w:rFonts w:ascii="Times New Roman" w:eastAsia="Times New Roman" w:hAnsi="Times New Roman" w:cs="Times New Roman"/>
                <w:b/>
                <w:bCs/>
              </w:rPr>
            </w:pPr>
            <w:r w:rsidRPr="007B72DF">
              <w:rPr>
                <w:rFonts w:ascii="Times New Roman" w:eastAsia="Times New Roman" w:hAnsi="Times New Roman" w:cs="Times New Roman"/>
                <w:color w:val="000000"/>
              </w:rPr>
              <w:t>Státní svátky a významné dny</w:t>
            </w:r>
          </w:p>
          <w:p w14:paraId="65012DE9" w14:textId="77777777" w:rsidR="007B72DF" w:rsidRPr="007B72DF" w:rsidRDefault="007B72DF" w:rsidP="007B72DF">
            <w:pPr>
              <w:spacing w:after="0" w:line="240" w:lineRule="auto"/>
              <w:rPr>
                <w:rFonts w:ascii="Times New Roman" w:eastAsia="Times New Roman" w:hAnsi="Times New Roman" w:cs="Times New Roman"/>
                <w:b/>
                <w:bCs/>
              </w:rPr>
            </w:pPr>
          </w:p>
          <w:p w14:paraId="794B3349"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54FB6A15"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4C219D7E"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40A3B9E6"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641F7F33"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275FAEC8"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1CC0EDAC"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306AB01C"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07F2E6BC"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0C8A757E"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36CA2948"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049E8614"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508A555A"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65F93E5A"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25D9E8AD"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33BFF07E"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6579DBBA"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0EEF5321" w14:textId="77777777" w:rsidR="007B72DF" w:rsidRPr="007B72DF" w:rsidRDefault="007B72DF" w:rsidP="007B72DF">
            <w:pPr>
              <w:spacing w:after="0" w:line="240" w:lineRule="auto"/>
              <w:jc w:val="center"/>
              <w:rPr>
                <w:rFonts w:ascii="Times New Roman" w:eastAsia="Times New Roman" w:hAnsi="Times New Roman" w:cs="Times New Roman"/>
                <w:b/>
                <w:bCs/>
              </w:rPr>
            </w:pPr>
          </w:p>
          <w:p w14:paraId="0E54C353" w14:textId="77777777" w:rsidR="007B72DF" w:rsidRPr="007B72DF" w:rsidRDefault="007B72DF" w:rsidP="007B72DF">
            <w:pPr>
              <w:spacing w:after="0" w:line="240" w:lineRule="auto"/>
              <w:jc w:val="center"/>
              <w:rPr>
                <w:rFonts w:ascii="Times New Roman" w:eastAsia="Times New Roman" w:hAnsi="Times New Roman" w:cs="Times New Roman"/>
                <w:b/>
                <w:bCs/>
              </w:rPr>
            </w:pPr>
          </w:p>
        </w:tc>
        <w:tc>
          <w:tcPr>
            <w:tcW w:w="2677" w:type="dxa"/>
          </w:tcPr>
          <w:p w14:paraId="64D612AE" w14:textId="77777777" w:rsidR="007B72DF" w:rsidRPr="002E675D" w:rsidRDefault="007B72DF" w:rsidP="0055354E">
            <w:pPr>
              <w:jc w:val="center"/>
              <w:rPr>
                <w:rFonts w:ascii="Calibri" w:eastAsia="Times New Roman" w:hAnsi="Calibri" w:cs="Times New Roman"/>
                <w:b/>
                <w:bCs/>
                <w:sz w:val="24"/>
              </w:rPr>
            </w:pPr>
          </w:p>
          <w:p w14:paraId="03977AA7" w14:textId="77777777" w:rsidR="007B72DF" w:rsidRPr="002E675D" w:rsidRDefault="007B72DF" w:rsidP="0055354E">
            <w:pPr>
              <w:jc w:val="center"/>
              <w:rPr>
                <w:rFonts w:ascii="Calibri" w:eastAsia="Times New Roman" w:hAnsi="Calibri" w:cs="Times New Roman"/>
                <w:b/>
                <w:bCs/>
                <w:sz w:val="24"/>
              </w:rPr>
            </w:pPr>
          </w:p>
          <w:p w14:paraId="6548F92F" w14:textId="77777777" w:rsidR="007B72DF" w:rsidRPr="002E675D" w:rsidRDefault="007B72DF" w:rsidP="0055354E">
            <w:pPr>
              <w:jc w:val="center"/>
              <w:rPr>
                <w:rFonts w:ascii="Calibri" w:eastAsia="Times New Roman" w:hAnsi="Calibri" w:cs="Times New Roman"/>
                <w:b/>
                <w:bCs/>
                <w:sz w:val="24"/>
              </w:rPr>
            </w:pPr>
          </w:p>
          <w:p w14:paraId="3B8C79D5" w14:textId="77777777" w:rsidR="007B72DF" w:rsidRPr="002E675D" w:rsidRDefault="007B72DF" w:rsidP="0055354E">
            <w:pPr>
              <w:jc w:val="center"/>
              <w:rPr>
                <w:rFonts w:ascii="Calibri" w:eastAsia="Times New Roman" w:hAnsi="Calibri" w:cs="Times New Roman"/>
                <w:b/>
                <w:bCs/>
                <w:sz w:val="24"/>
              </w:rPr>
            </w:pPr>
          </w:p>
          <w:p w14:paraId="172AC097" w14:textId="77777777" w:rsidR="007B72DF" w:rsidRPr="002E675D" w:rsidRDefault="007B72DF" w:rsidP="0055354E">
            <w:pPr>
              <w:jc w:val="center"/>
              <w:rPr>
                <w:rFonts w:ascii="Calibri" w:eastAsia="Times New Roman" w:hAnsi="Calibri" w:cs="Times New Roman"/>
                <w:b/>
                <w:bCs/>
                <w:sz w:val="24"/>
              </w:rPr>
            </w:pPr>
          </w:p>
          <w:p w14:paraId="5E2B1D05" w14:textId="77777777" w:rsidR="007B72DF" w:rsidRPr="002E675D" w:rsidRDefault="007B72DF" w:rsidP="0055354E">
            <w:pPr>
              <w:jc w:val="center"/>
              <w:rPr>
                <w:rFonts w:ascii="Calibri" w:eastAsia="Times New Roman" w:hAnsi="Calibri" w:cs="Times New Roman"/>
                <w:b/>
                <w:bCs/>
                <w:sz w:val="24"/>
              </w:rPr>
            </w:pPr>
          </w:p>
          <w:p w14:paraId="3705438D" w14:textId="77777777" w:rsidR="007B72DF" w:rsidRPr="002E675D" w:rsidRDefault="007B72DF" w:rsidP="0055354E">
            <w:pPr>
              <w:jc w:val="center"/>
              <w:rPr>
                <w:rFonts w:ascii="Calibri" w:eastAsia="Times New Roman" w:hAnsi="Calibri" w:cs="Times New Roman"/>
                <w:b/>
                <w:bCs/>
                <w:sz w:val="24"/>
              </w:rPr>
            </w:pPr>
          </w:p>
          <w:p w14:paraId="5FFD3FED" w14:textId="77777777" w:rsidR="007B72DF" w:rsidRPr="002E675D" w:rsidRDefault="007B72DF" w:rsidP="0055354E">
            <w:pPr>
              <w:jc w:val="center"/>
              <w:rPr>
                <w:rFonts w:ascii="Calibri" w:eastAsia="Times New Roman" w:hAnsi="Calibri" w:cs="Times New Roman"/>
                <w:b/>
                <w:bCs/>
                <w:sz w:val="24"/>
              </w:rPr>
            </w:pPr>
          </w:p>
          <w:p w14:paraId="118A60C9" w14:textId="77777777" w:rsidR="007B72DF" w:rsidRPr="002E675D" w:rsidRDefault="007B72DF" w:rsidP="0055354E">
            <w:pPr>
              <w:jc w:val="center"/>
              <w:rPr>
                <w:rFonts w:ascii="Calibri" w:eastAsia="Times New Roman" w:hAnsi="Calibri" w:cs="Times New Roman"/>
                <w:b/>
                <w:bCs/>
                <w:sz w:val="24"/>
              </w:rPr>
            </w:pPr>
          </w:p>
          <w:p w14:paraId="04AFB1E6" w14:textId="77777777" w:rsidR="007B72DF" w:rsidRPr="002E675D" w:rsidRDefault="007B72DF" w:rsidP="0055354E">
            <w:pPr>
              <w:jc w:val="center"/>
              <w:rPr>
                <w:rFonts w:ascii="Calibri" w:eastAsia="Times New Roman" w:hAnsi="Calibri" w:cs="Times New Roman"/>
                <w:b/>
                <w:bCs/>
                <w:sz w:val="24"/>
              </w:rPr>
            </w:pPr>
          </w:p>
          <w:p w14:paraId="634884D7" w14:textId="77777777" w:rsidR="007B72DF" w:rsidRPr="002E675D" w:rsidRDefault="007B72DF" w:rsidP="0055354E">
            <w:pPr>
              <w:jc w:val="center"/>
              <w:rPr>
                <w:rFonts w:ascii="Calibri" w:eastAsia="Times New Roman" w:hAnsi="Calibri" w:cs="Times New Roman"/>
                <w:b/>
                <w:bCs/>
                <w:sz w:val="24"/>
              </w:rPr>
            </w:pPr>
          </w:p>
          <w:p w14:paraId="701D2676" w14:textId="77777777" w:rsidR="007B72DF" w:rsidRPr="002E675D" w:rsidRDefault="007B72DF" w:rsidP="0055354E">
            <w:pPr>
              <w:jc w:val="center"/>
              <w:rPr>
                <w:rFonts w:ascii="Calibri" w:eastAsia="Times New Roman" w:hAnsi="Calibri" w:cs="Times New Roman"/>
                <w:b/>
                <w:bCs/>
                <w:sz w:val="24"/>
              </w:rPr>
            </w:pPr>
          </w:p>
          <w:p w14:paraId="29596E76" w14:textId="77777777" w:rsidR="007B72DF" w:rsidRPr="002E675D" w:rsidRDefault="007B72DF" w:rsidP="0055354E">
            <w:pPr>
              <w:jc w:val="center"/>
              <w:rPr>
                <w:rFonts w:ascii="Calibri" w:eastAsia="Times New Roman" w:hAnsi="Calibri" w:cs="Times New Roman"/>
                <w:b/>
                <w:bCs/>
                <w:sz w:val="24"/>
              </w:rPr>
            </w:pPr>
          </w:p>
          <w:p w14:paraId="66EF666D" w14:textId="77777777" w:rsidR="007B72DF" w:rsidRPr="002E675D" w:rsidRDefault="007B72DF" w:rsidP="0055354E">
            <w:pPr>
              <w:jc w:val="center"/>
              <w:rPr>
                <w:rFonts w:ascii="Calibri" w:eastAsia="Times New Roman" w:hAnsi="Calibri" w:cs="Times New Roman"/>
                <w:b/>
                <w:bCs/>
                <w:sz w:val="24"/>
              </w:rPr>
            </w:pPr>
          </w:p>
          <w:p w14:paraId="09396155" w14:textId="77777777" w:rsidR="007B72DF" w:rsidRPr="002E675D" w:rsidRDefault="007B72DF" w:rsidP="007B72DF">
            <w:pPr>
              <w:rPr>
                <w:rFonts w:ascii="Calibri" w:eastAsia="Times New Roman" w:hAnsi="Calibri" w:cs="Times New Roman"/>
                <w:b/>
                <w:bCs/>
                <w:sz w:val="24"/>
              </w:rPr>
            </w:pPr>
          </w:p>
        </w:tc>
      </w:tr>
      <w:tr w:rsidR="0032325A" w:rsidRPr="0056787A" w14:paraId="19EF45E1" w14:textId="77777777" w:rsidTr="0055354E">
        <w:tc>
          <w:tcPr>
            <w:tcW w:w="12616" w:type="dxa"/>
            <w:gridSpan w:val="5"/>
          </w:tcPr>
          <w:p w14:paraId="32719B71" w14:textId="77777777" w:rsidR="0032325A" w:rsidRPr="0032325A" w:rsidRDefault="0032325A" w:rsidP="0032325A">
            <w:pPr>
              <w:spacing w:after="0" w:line="240" w:lineRule="auto"/>
              <w:rPr>
                <w:rFonts w:ascii="Times New Roman" w:eastAsia="Times New Roman" w:hAnsi="Times New Roman" w:cs="Times New Roman"/>
                <w:b/>
                <w:bCs/>
                <w:sz w:val="32"/>
                <w:szCs w:val="32"/>
              </w:rPr>
            </w:pPr>
            <w:r w:rsidRPr="0032325A">
              <w:rPr>
                <w:rFonts w:ascii="Times New Roman" w:eastAsia="Times New Roman" w:hAnsi="Times New Roman" w:cs="Times New Roman"/>
                <w:b/>
                <w:bCs/>
                <w:sz w:val="32"/>
                <w:szCs w:val="32"/>
              </w:rPr>
              <w:lastRenderedPageBreak/>
              <w:t>Předmět: Vlastivěda</w:t>
            </w:r>
          </w:p>
          <w:p w14:paraId="4B64FFEA" w14:textId="77777777" w:rsidR="0032325A" w:rsidRPr="0032325A" w:rsidRDefault="0032325A" w:rsidP="0032325A">
            <w:pPr>
              <w:spacing w:after="0" w:line="240" w:lineRule="auto"/>
              <w:jc w:val="center"/>
              <w:rPr>
                <w:rFonts w:ascii="Times New Roman" w:eastAsia="Times New Roman" w:hAnsi="Times New Roman" w:cs="Times New Roman"/>
                <w:b/>
                <w:bCs/>
                <w:sz w:val="32"/>
                <w:szCs w:val="32"/>
              </w:rPr>
            </w:pPr>
          </w:p>
        </w:tc>
        <w:tc>
          <w:tcPr>
            <w:tcW w:w="2835" w:type="dxa"/>
            <w:gridSpan w:val="3"/>
          </w:tcPr>
          <w:p w14:paraId="7CBA80E2" w14:textId="77777777" w:rsidR="0032325A" w:rsidRPr="0032325A" w:rsidRDefault="0032325A" w:rsidP="0032325A">
            <w:pPr>
              <w:spacing w:after="0" w:line="240" w:lineRule="auto"/>
              <w:jc w:val="center"/>
              <w:rPr>
                <w:rFonts w:ascii="Times New Roman" w:eastAsia="Times New Roman" w:hAnsi="Times New Roman" w:cs="Times New Roman"/>
                <w:b/>
                <w:bCs/>
                <w:sz w:val="32"/>
                <w:szCs w:val="32"/>
              </w:rPr>
            </w:pPr>
            <w:r w:rsidRPr="0032325A">
              <w:rPr>
                <w:rFonts w:ascii="Times New Roman" w:eastAsia="Times New Roman" w:hAnsi="Times New Roman" w:cs="Times New Roman"/>
                <w:b/>
                <w:bCs/>
                <w:sz w:val="32"/>
                <w:szCs w:val="32"/>
              </w:rPr>
              <w:t>Ročník: 5.</w:t>
            </w:r>
          </w:p>
        </w:tc>
      </w:tr>
      <w:tr w:rsidR="0032325A" w:rsidRPr="0056787A" w14:paraId="64A32F3C" w14:textId="77777777" w:rsidTr="0032325A">
        <w:tc>
          <w:tcPr>
            <w:tcW w:w="4253" w:type="dxa"/>
          </w:tcPr>
          <w:p w14:paraId="0B58923F" w14:textId="77777777" w:rsidR="0032325A" w:rsidRPr="0032325A" w:rsidRDefault="0032325A" w:rsidP="0032325A">
            <w:pPr>
              <w:spacing w:after="0" w:line="240" w:lineRule="auto"/>
              <w:jc w:val="center"/>
              <w:rPr>
                <w:rFonts w:ascii="Times New Roman" w:eastAsia="Times New Roman" w:hAnsi="Times New Roman" w:cs="Times New Roman"/>
                <w:b/>
                <w:bCs/>
                <w:sz w:val="24"/>
                <w:szCs w:val="24"/>
              </w:rPr>
            </w:pPr>
            <w:r w:rsidRPr="0032325A">
              <w:rPr>
                <w:rFonts w:ascii="Times New Roman" w:eastAsia="Times New Roman" w:hAnsi="Times New Roman" w:cs="Times New Roman"/>
                <w:b/>
                <w:bCs/>
                <w:sz w:val="24"/>
                <w:szCs w:val="24"/>
              </w:rPr>
              <w:t>Očekávané výstupy z RVP Z</w:t>
            </w:r>
            <w:r w:rsidR="00750E70">
              <w:rPr>
                <w:rFonts w:ascii="Times New Roman" w:eastAsia="Times New Roman" w:hAnsi="Times New Roman" w:cs="Times New Roman"/>
                <w:b/>
                <w:bCs/>
                <w:sz w:val="24"/>
                <w:szCs w:val="24"/>
              </w:rPr>
              <w:t>V</w:t>
            </w:r>
          </w:p>
        </w:tc>
        <w:tc>
          <w:tcPr>
            <w:tcW w:w="4254" w:type="dxa"/>
            <w:gridSpan w:val="2"/>
          </w:tcPr>
          <w:p w14:paraId="5FEF35A1" w14:textId="77777777" w:rsidR="0032325A" w:rsidRPr="0032325A" w:rsidRDefault="0032325A" w:rsidP="0032325A">
            <w:pPr>
              <w:spacing w:after="0" w:line="240" w:lineRule="auto"/>
              <w:jc w:val="center"/>
              <w:rPr>
                <w:rFonts w:ascii="Times New Roman" w:eastAsia="Times New Roman" w:hAnsi="Times New Roman" w:cs="Times New Roman"/>
                <w:b/>
                <w:bCs/>
                <w:sz w:val="24"/>
                <w:szCs w:val="24"/>
              </w:rPr>
            </w:pPr>
            <w:r w:rsidRPr="0032325A">
              <w:rPr>
                <w:rFonts w:ascii="Times New Roman" w:eastAsia="Times New Roman" w:hAnsi="Times New Roman" w:cs="Times New Roman"/>
                <w:b/>
                <w:bCs/>
                <w:sz w:val="24"/>
                <w:szCs w:val="24"/>
              </w:rPr>
              <w:t xml:space="preserve">Školní výstupy </w:t>
            </w:r>
          </w:p>
        </w:tc>
        <w:tc>
          <w:tcPr>
            <w:tcW w:w="4109" w:type="dxa"/>
            <w:gridSpan w:val="2"/>
          </w:tcPr>
          <w:p w14:paraId="76E94AE9" w14:textId="77777777" w:rsidR="0032325A" w:rsidRPr="0032325A" w:rsidRDefault="0032325A" w:rsidP="0032325A">
            <w:pPr>
              <w:spacing w:after="0" w:line="240" w:lineRule="auto"/>
              <w:jc w:val="center"/>
              <w:rPr>
                <w:rFonts w:ascii="Times New Roman" w:eastAsia="Times New Roman" w:hAnsi="Times New Roman" w:cs="Times New Roman"/>
                <w:b/>
                <w:bCs/>
                <w:sz w:val="24"/>
                <w:szCs w:val="24"/>
              </w:rPr>
            </w:pPr>
            <w:r w:rsidRPr="0032325A">
              <w:rPr>
                <w:rFonts w:ascii="Times New Roman" w:eastAsia="Times New Roman" w:hAnsi="Times New Roman" w:cs="Times New Roman"/>
                <w:b/>
                <w:bCs/>
                <w:sz w:val="24"/>
                <w:szCs w:val="24"/>
              </w:rPr>
              <w:t>Učivo</w:t>
            </w:r>
          </w:p>
        </w:tc>
        <w:tc>
          <w:tcPr>
            <w:tcW w:w="2835" w:type="dxa"/>
            <w:gridSpan w:val="3"/>
          </w:tcPr>
          <w:p w14:paraId="6EEBBC49" w14:textId="77777777" w:rsidR="0032325A" w:rsidRPr="0032325A" w:rsidRDefault="0032325A" w:rsidP="0032325A">
            <w:pPr>
              <w:spacing w:after="0" w:line="240" w:lineRule="auto"/>
              <w:jc w:val="center"/>
              <w:rPr>
                <w:rFonts w:ascii="Times New Roman" w:eastAsia="Times New Roman" w:hAnsi="Times New Roman" w:cs="Times New Roman"/>
                <w:b/>
                <w:bCs/>
                <w:sz w:val="24"/>
                <w:szCs w:val="24"/>
              </w:rPr>
            </w:pPr>
            <w:r w:rsidRPr="0032325A">
              <w:rPr>
                <w:rFonts w:ascii="Times New Roman" w:eastAsia="Times New Roman" w:hAnsi="Times New Roman" w:cs="Times New Roman"/>
                <w:b/>
                <w:bCs/>
                <w:sz w:val="24"/>
                <w:szCs w:val="24"/>
              </w:rPr>
              <w:t>Průřezová témata, mezipředmětové vztahy</w:t>
            </w:r>
          </w:p>
        </w:tc>
      </w:tr>
      <w:tr w:rsidR="0032325A" w:rsidRPr="0056787A" w14:paraId="01731A65" w14:textId="77777777" w:rsidTr="0032325A">
        <w:tc>
          <w:tcPr>
            <w:tcW w:w="4253" w:type="dxa"/>
          </w:tcPr>
          <w:p w14:paraId="6357EE3B" w14:textId="77777777" w:rsidR="0032325A" w:rsidRPr="0032325A" w:rsidRDefault="0032325A" w:rsidP="0032325A">
            <w:pPr>
              <w:spacing w:after="0" w:line="240" w:lineRule="auto"/>
              <w:rPr>
                <w:rFonts w:ascii="Times New Roman" w:eastAsia="Times New Roman" w:hAnsi="Times New Roman" w:cs="Times New Roman"/>
                <w:b/>
                <w:bCs/>
              </w:rPr>
            </w:pPr>
          </w:p>
          <w:p w14:paraId="3F5B3AAE" w14:textId="77777777" w:rsidR="0032325A" w:rsidRPr="0032325A" w:rsidRDefault="0032325A" w:rsidP="0032325A">
            <w:pPr>
              <w:spacing w:after="0" w:line="240" w:lineRule="auto"/>
              <w:rPr>
                <w:rFonts w:ascii="Times New Roman" w:eastAsia="Times New Roman" w:hAnsi="Times New Roman" w:cs="Times New Roman"/>
                <w:color w:val="000000"/>
              </w:rPr>
            </w:pPr>
            <w:r w:rsidRPr="0032325A">
              <w:rPr>
                <w:rFonts w:ascii="Times New Roman" w:eastAsia="Times New Roman" w:hAnsi="Times New Roman" w:cs="Times New Roman"/>
                <w:b/>
                <w:bCs/>
              </w:rPr>
              <w:t>-</w:t>
            </w:r>
            <w:r w:rsidRPr="0032325A">
              <w:rPr>
                <w:rFonts w:ascii="Times New Roman" w:eastAsia="Times New Roman" w:hAnsi="Times New Roman" w:cs="Times New Roman"/>
                <w:color w:val="000000"/>
              </w:rPr>
              <w:t xml:space="preserve"> rozlišuje mezi náčrty, plány a základními typy map; vyhledává jednoduché údaje o přírodních podmínkách a sídlištích lidí na mapách naší republiky, Evropy a polokoulí</w:t>
            </w:r>
          </w:p>
          <w:p w14:paraId="29E6F89C" w14:textId="77777777" w:rsidR="0032325A" w:rsidRPr="0032325A" w:rsidRDefault="0032325A" w:rsidP="0032325A">
            <w:pPr>
              <w:spacing w:after="0" w:line="240" w:lineRule="auto"/>
              <w:rPr>
                <w:rFonts w:ascii="Times New Roman" w:eastAsia="Times New Roman" w:hAnsi="Times New Roman" w:cs="Times New Roman"/>
                <w:color w:val="000000"/>
              </w:rPr>
            </w:pPr>
          </w:p>
          <w:p w14:paraId="1CDC3285" w14:textId="77777777" w:rsidR="0032325A" w:rsidRPr="0032325A" w:rsidRDefault="0032325A" w:rsidP="0032325A">
            <w:pPr>
              <w:spacing w:after="0" w:line="240" w:lineRule="auto"/>
              <w:rPr>
                <w:rFonts w:ascii="Times New Roman" w:eastAsia="Times New Roman" w:hAnsi="Times New Roman" w:cs="Times New Roman"/>
                <w:color w:val="000000"/>
              </w:rPr>
            </w:pPr>
          </w:p>
          <w:p w14:paraId="468AD47C" w14:textId="77777777" w:rsidR="0032325A" w:rsidRPr="0032325A" w:rsidRDefault="0032325A" w:rsidP="0032325A">
            <w:pPr>
              <w:spacing w:after="0" w:line="240" w:lineRule="auto"/>
              <w:rPr>
                <w:rFonts w:ascii="Times New Roman" w:eastAsia="Times New Roman" w:hAnsi="Times New Roman" w:cs="Times New Roman"/>
                <w:color w:val="000000"/>
              </w:rPr>
            </w:pPr>
            <w:r w:rsidRPr="0032325A">
              <w:rPr>
                <w:rFonts w:ascii="Times New Roman" w:eastAsia="Times New Roman" w:hAnsi="Times New Roman" w:cs="Times New Roman"/>
                <w:color w:val="000000"/>
              </w:rPr>
              <w:t>-vyhledá typické regionální zvláštnosti přírody, osídlení, hospodářství a kultury, jednoduchým způsobem posoudí jejich význam</w:t>
            </w:r>
          </w:p>
          <w:p w14:paraId="57066D6A" w14:textId="77777777" w:rsidR="0032325A" w:rsidRPr="0032325A" w:rsidRDefault="0032325A" w:rsidP="0032325A">
            <w:pPr>
              <w:spacing w:after="0" w:line="240" w:lineRule="auto"/>
              <w:rPr>
                <w:rFonts w:ascii="Times New Roman" w:eastAsia="Times New Roman" w:hAnsi="Times New Roman" w:cs="Times New Roman"/>
                <w:color w:val="000000"/>
              </w:rPr>
            </w:pPr>
          </w:p>
          <w:p w14:paraId="2CA06994" w14:textId="77777777" w:rsidR="0032325A" w:rsidRPr="0032325A" w:rsidRDefault="0032325A" w:rsidP="0032325A">
            <w:pPr>
              <w:spacing w:after="0" w:line="240" w:lineRule="auto"/>
              <w:rPr>
                <w:rFonts w:ascii="Times New Roman" w:eastAsia="Times New Roman" w:hAnsi="Times New Roman" w:cs="Times New Roman"/>
                <w:color w:val="000000"/>
              </w:rPr>
            </w:pPr>
          </w:p>
          <w:p w14:paraId="20FF2617" w14:textId="77777777" w:rsidR="0032325A" w:rsidRPr="0032325A" w:rsidRDefault="0032325A" w:rsidP="0032325A">
            <w:pPr>
              <w:spacing w:after="0" w:line="240" w:lineRule="auto"/>
              <w:rPr>
                <w:rFonts w:ascii="Times New Roman" w:eastAsia="Times New Roman" w:hAnsi="Times New Roman" w:cs="Times New Roman"/>
                <w:color w:val="000000"/>
              </w:rPr>
            </w:pPr>
          </w:p>
          <w:p w14:paraId="7764F33B" w14:textId="77777777" w:rsidR="0032325A" w:rsidRPr="0032325A" w:rsidRDefault="0032325A" w:rsidP="0032325A">
            <w:pPr>
              <w:spacing w:after="0" w:line="240" w:lineRule="auto"/>
              <w:rPr>
                <w:rFonts w:ascii="Times New Roman" w:eastAsia="Times New Roman" w:hAnsi="Times New Roman" w:cs="Times New Roman"/>
                <w:color w:val="000000"/>
              </w:rPr>
            </w:pPr>
          </w:p>
          <w:p w14:paraId="76D40515" w14:textId="77777777" w:rsidR="0032325A" w:rsidRPr="0032325A" w:rsidRDefault="0032325A" w:rsidP="0032325A">
            <w:pPr>
              <w:spacing w:after="0" w:line="240" w:lineRule="auto"/>
              <w:rPr>
                <w:rFonts w:ascii="Times New Roman" w:eastAsia="Times New Roman" w:hAnsi="Times New Roman" w:cs="Times New Roman"/>
                <w:color w:val="000000"/>
              </w:rPr>
            </w:pPr>
            <w:r w:rsidRPr="0032325A">
              <w:rPr>
                <w:rFonts w:ascii="Times New Roman" w:eastAsia="Times New Roman" w:hAnsi="Times New Roman" w:cs="Times New Roman"/>
                <w:color w:val="000000"/>
              </w:rPr>
              <w:t>- porovná způsob života a přírodu v naší vlasti i v jiných zemích</w:t>
            </w:r>
          </w:p>
          <w:p w14:paraId="3ED3F123" w14:textId="77777777" w:rsidR="0032325A" w:rsidRPr="0032325A" w:rsidRDefault="0032325A" w:rsidP="0032325A">
            <w:pPr>
              <w:spacing w:after="0" w:line="240" w:lineRule="auto"/>
              <w:rPr>
                <w:rFonts w:ascii="Times New Roman" w:eastAsia="Times New Roman" w:hAnsi="Times New Roman" w:cs="Times New Roman"/>
                <w:color w:val="000000"/>
              </w:rPr>
            </w:pPr>
          </w:p>
          <w:p w14:paraId="63D6A4F4" w14:textId="77777777" w:rsidR="0032325A" w:rsidRPr="0032325A" w:rsidRDefault="0032325A" w:rsidP="0032325A">
            <w:pPr>
              <w:spacing w:after="0" w:line="240" w:lineRule="auto"/>
              <w:rPr>
                <w:rFonts w:ascii="Times New Roman" w:eastAsia="Times New Roman" w:hAnsi="Times New Roman" w:cs="Times New Roman"/>
                <w:color w:val="000000"/>
              </w:rPr>
            </w:pPr>
          </w:p>
          <w:p w14:paraId="3C830B4B" w14:textId="77777777" w:rsidR="0032325A" w:rsidRPr="0032325A" w:rsidRDefault="0032325A" w:rsidP="0032325A">
            <w:pPr>
              <w:spacing w:after="0" w:line="240" w:lineRule="auto"/>
              <w:rPr>
                <w:rFonts w:ascii="Times New Roman" w:eastAsia="Times New Roman" w:hAnsi="Times New Roman" w:cs="Times New Roman"/>
                <w:color w:val="000000"/>
              </w:rPr>
            </w:pPr>
          </w:p>
          <w:p w14:paraId="0A55103F" w14:textId="77777777" w:rsidR="0032325A" w:rsidRPr="0032325A" w:rsidRDefault="0032325A" w:rsidP="0032325A">
            <w:pPr>
              <w:spacing w:after="0" w:line="240" w:lineRule="auto"/>
              <w:rPr>
                <w:rFonts w:ascii="Times New Roman" w:eastAsia="Times New Roman" w:hAnsi="Times New Roman" w:cs="Times New Roman"/>
                <w:color w:val="000000"/>
              </w:rPr>
            </w:pPr>
          </w:p>
          <w:p w14:paraId="7C5CE5C0" w14:textId="77777777" w:rsidR="0032325A" w:rsidRPr="0032325A" w:rsidRDefault="0032325A" w:rsidP="0032325A">
            <w:pPr>
              <w:spacing w:after="0" w:line="240" w:lineRule="auto"/>
              <w:rPr>
                <w:rFonts w:ascii="Times New Roman" w:eastAsia="Times New Roman" w:hAnsi="Times New Roman" w:cs="Times New Roman"/>
                <w:color w:val="000000"/>
              </w:rPr>
            </w:pPr>
          </w:p>
          <w:p w14:paraId="12E6DEAE" w14:textId="77777777" w:rsidR="0032325A" w:rsidRPr="0032325A" w:rsidRDefault="0032325A" w:rsidP="0032325A">
            <w:pPr>
              <w:spacing w:after="0" w:line="240" w:lineRule="auto"/>
              <w:rPr>
                <w:rFonts w:ascii="Times New Roman" w:eastAsia="Times New Roman" w:hAnsi="Times New Roman" w:cs="Times New Roman"/>
                <w:color w:val="000000"/>
              </w:rPr>
            </w:pPr>
          </w:p>
          <w:p w14:paraId="3DF96A4A" w14:textId="77777777" w:rsidR="0032325A" w:rsidRPr="0032325A" w:rsidRDefault="0032325A" w:rsidP="0032325A">
            <w:pPr>
              <w:spacing w:after="0" w:line="240" w:lineRule="auto"/>
              <w:rPr>
                <w:rFonts w:ascii="Times New Roman" w:eastAsia="Times New Roman" w:hAnsi="Times New Roman" w:cs="Times New Roman"/>
                <w:color w:val="000000"/>
              </w:rPr>
            </w:pPr>
          </w:p>
          <w:p w14:paraId="246F71C0" w14:textId="77777777" w:rsidR="0032325A" w:rsidRPr="0032325A" w:rsidRDefault="0032325A" w:rsidP="0032325A">
            <w:pPr>
              <w:spacing w:after="0" w:line="240" w:lineRule="auto"/>
              <w:rPr>
                <w:rFonts w:ascii="Times New Roman" w:eastAsia="Times New Roman" w:hAnsi="Times New Roman" w:cs="Times New Roman"/>
                <w:color w:val="000000"/>
              </w:rPr>
            </w:pPr>
          </w:p>
          <w:p w14:paraId="626B968F" w14:textId="77777777" w:rsidR="0032325A" w:rsidRPr="0032325A" w:rsidRDefault="0032325A" w:rsidP="0032325A">
            <w:pPr>
              <w:spacing w:after="0" w:line="240" w:lineRule="auto"/>
              <w:rPr>
                <w:rFonts w:ascii="Times New Roman" w:eastAsia="Times New Roman" w:hAnsi="Times New Roman" w:cs="Times New Roman"/>
                <w:color w:val="000000"/>
              </w:rPr>
            </w:pPr>
          </w:p>
          <w:p w14:paraId="547BD48C" w14:textId="77777777" w:rsidR="0032325A" w:rsidRPr="0032325A" w:rsidRDefault="0032325A" w:rsidP="0032325A">
            <w:pPr>
              <w:spacing w:after="0" w:line="240" w:lineRule="auto"/>
              <w:rPr>
                <w:rFonts w:ascii="Times New Roman" w:eastAsia="Times New Roman" w:hAnsi="Times New Roman" w:cs="Times New Roman"/>
                <w:color w:val="000000"/>
              </w:rPr>
            </w:pPr>
          </w:p>
          <w:p w14:paraId="2D95EE94" w14:textId="77777777" w:rsidR="0032325A" w:rsidRPr="0032325A" w:rsidRDefault="0032325A" w:rsidP="0032325A">
            <w:pPr>
              <w:spacing w:after="0" w:line="240" w:lineRule="auto"/>
              <w:rPr>
                <w:rFonts w:ascii="Times New Roman" w:eastAsia="Times New Roman" w:hAnsi="Times New Roman" w:cs="Times New Roman"/>
                <w:color w:val="000000"/>
              </w:rPr>
            </w:pPr>
          </w:p>
          <w:p w14:paraId="6BEE76EF" w14:textId="77777777" w:rsidR="0032325A" w:rsidRPr="0032325A" w:rsidRDefault="0032325A" w:rsidP="0032325A">
            <w:pPr>
              <w:spacing w:after="0" w:line="240" w:lineRule="auto"/>
              <w:rPr>
                <w:rFonts w:ascii="Times New Roman" w:eastAsia="Times New Roman" w:hAnsi="Times New Roman" w:cs="Times New Roman"/>
                <w:color w:val="000000"/>
              </w:rPr>
            </w:pPr>
          </w:p>
          <w:p w14:paraId="3655A07E" w14:textId="77777777" w:rsidR="0032325A" w:rsidRPr="0032325A" w:rsidRDefault="0032325A" w:rsidP="0032325A">
            <w:pPr>
              <w:spacing w:after="0" w:line="240" w:lineRule="auto"/>
              <w:rPr>
                <w:rFonts w:ascii="Times New Roman" w:eastAsia="Times New Roman" w:hAnsi="Times New Roman" w:cs="Times New Roman"/>
                <w:b/>
                <w:bCs/>
              </w:rPr>
            </w:pPr>
          </w:p>
        </w:tc>
        <w:tc>
          <w:tcPr>
            <w:tcW w:w="4254" w:type="dxa"/>
            <w:gridSpan w:val="2"/>
          </w:tcPr>
          <w:p w14:paraId="0DFACA62" w14:textId="77777777" w:rsidR="0032325A" w:rsidRPr="0032325A" w:rsidRDefault="0032325A" w:rsidP="0032325A">
            <w:pPr>
              <w:spacing w:after="0" w:line="240" w:lineRule="auto"/>
              <w:jc w:val="center"/>
              <w:rPr>
                <w:rFonts w:ascii="Times New Roman" w:eastAsia="Times New Roman" w:hAnsi="Times New Roman" w:cs="Times New Roman"/>
                <w:b/>
                <w:bCs/>
              </w:rPr>
            </w:pPr>
          </w:p>
          <w:p w14:paraId="6932C573"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 pojmenovává správně náčrty, plány a základní typy map</w:t>
            </w:r>
          </w:p>
          <w:p w14:paraId="5BCDC14A" w14:textId="77777777" w:rsidR="0032325A" w:rsidRPr="0032325A" w:rsidRDefault="0032325A" w:rsidP="0032325A">
            <w:pPr>
              <w:spacing w:after="0" w:line="240" w:lineRule="auto"/>
              <w:rPr>
                <w:rFonts w:ascii="Times New Roman" w:eastAsia="Times New Roman" w:hAnsi="Times New Roman" w:cs="Times New Roman"/>
                <w:color w:val="000000"/>
              </w:rPr>
            </w:pPr>
            <w:r w:rsidRPr="0032325A">
              <w:rPr>
                <w:rFonts w:ascii="Times New Roman" w:eastAsia="Times New Roman" w:hAnsi="Times New Roman" w:cs="Times New Roman"/>
                <w:color w:val="000000"/>
              </w:rPr>
              <w:t xml:space="preserve">- ukáže na mapách ČR, Evropy údaje o povrchu, obyvatelstvu a o přírodních podmínkách </w:t>
            </w:r>
          </w:p>
          <w:p w14:paraId="7F7D1F07" w14:textId="77777777" w:rsidR="0032325A" w:rsidRPr="0032325A" w:rsidRDefault="0032325A" w:rsidP="0032325A">
            <w:pPr>
              <w:spacing w:after="0" w:line="240" w:lineRule="auto"/>
              <w:rPr>
                <w:rFonts w:ascii="Times New Roman" w:eastAsia="Times New Roman" w:hAnsi="Times New Roman" w:cs="Times New Roman"/>
              </w:rPr>
            </w:pPr>
          </w:p>
          <w:p w14:paraId="7E1C4600"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 vyjmenuje sousední státy ČR a jejich hlavní města</w:t>
            </w:r>
          </w:p>
          <w:p w14:paraId="1DB674F3"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 do náčrtů map zakresluje regionální rozdělení</w:t>
            </w:r>
          </w:p>
          <w:p w14:paraId="7BB146FF"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 vyznačí povrch, vodstvo a města</w:t>
            </w:r>
          </w:p>
          <w:p w14:paraId="5AFD91BB"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 vyhledá v odborné literatuře zajímavosti a pamětihodnosti ČR</w:t>
            </w:r>
          </w:p>
          <w:p w14:paraId="4CCC9EC1" w14:textId="77777777" w:rsidR="0032325A" w:rsidRPr="0032325A" w:rsidRDefault="0032325A" w:rsidP="0032325A">
            <w:pPr>
              <w:spacing w:after="0" w:line="240" w:lineRule="auto"/>
              <w:rPr>
                <w:rFonts w:ascii="Times New Roman" w:eastAsia="Times New Roman" w:hAnsi="Times New Roman" w:cs="Times New Roman"/>
                <w:color w:val="000000"/>
              </w:rPr>
            </w:pPr>
            <w:r w:rsidRPr="0032325A">
              <w:rPr>
                <w:rFonts w:ascii="Times New Roman" w:eastAsia="Times New Roman" w:hAnsi="Times New Roman" w:cs="Times New Roman"/>
                <w:color w:val="000000"/>
              </w:rPr>
              <w:t>- přiřadí název pamětihodnosti k obrázku</w:t>
            </w:r>
          </w:p>
          <w:p w14:paraId="60F33A90" w14:textId="77777777" w:rsidR="0032325A" w:rsidRPr="0032325A" w:rsidRDefault="0032325A" w:rsidP="0032325A">
            <w:pPr>
              <w:spacing w:after="0" w:line="240" w:lineRule="auto"/>
              <w:rPr>
                <w:rFonts w:ascii="Times New Roman" w:eastAsia="Times New Roman" w:hAnsi="Times New Roman" w:cs="Times New Roman"/>
              </w:rPr>
            </w:pPr>
          </w:p>
          <w:p w14:paraId="6E1A8817" w14:textId="77777777" w:rsidR="0032325A" w:rsidRPr="0032325A" w:rsidRDefault="0032325A" w:rsidP="0032325A">
            <w:pPr>
              <w:spacing w:after="0" w:line="240" w:lineRule="auto"/>
              <w:rPr>
                <w:rFonts w:ascii="Times New Roman" w:eastAsia="Times New Roman" w:hAnsi="Times New Roman" w:cs="Times New Roman"/>
                <w:color w:val="000000"/>
              </w:rPr>
            </w:pPr>
            <w:r w:rsidRPr="0032325A">
              <w:rPr>
                <w:rFonts w:ascii="Times New Roman" w:eastAsia="Times New Roman" w:hAnsi="Times New Roman" w:cs="Times New Roman"/>
                <w:color w:val="000000"/>
              </w:rPr>
              <w:t>- podělí se s ostatními se zkušenostmi, zážitky a zajímavostmi z vlastních cest po ČR a jiných zemích</w:t>
            </w:r>
          </w:p>
          <w:p w14:paraId="0AE3DC23"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 xml:space="preserve"> srovnává krajinu evropských států s krajinou své vlasti</w:t>
            </w:r>
          </w:p>
          <w:p w14:paraId="6280CEE7"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 pomocí atlasu vyhledá světadíly a určí jejich podnebné pásy</w:t>
            </w:r>
          </w:p>
          <w:p w14:paraId="028E69DC" w14:textId="77777777" w:rsidR="0032325A" w:rsidRPr="0032325A" w:rsidRDefault="0032325A" w:rsidP="0032325A">
            <w:pPr>
              <w:spacing w:after="0" w:line="240" w:lineRule="auto"/>
              <w:rPr>
                <w:rFonts w:ascii="Times New Roman" w:eastAsia="Times New Roman" w:hAnsi="Times New Roman" w:cs="Times New Roman"/>
                <w:color w:val="000000"/>
              </w:rPr>
            </w:pPr>
            <w:r w:rsidRPr="0032325A">
              <w:rPr>
                <w:rFonts w:ascii="Times New Roman" w:eastAsia="Times New Roman" w:hAnsi="Times New Roman" w:cs="Times New Roman"/>
                <w:color w:val="000000"/>
              </w:rPr>
              <w:t>- v dostupných atlasech, odborných knihách vyhledá rostliny a živočichy žijící v jednotlivých podnebných pásech</w:t>
            </w:r>
          </w:p>
          <w:p w14:paraId="2C7FCCA7" w14:textId="77777777" w:rsidR="0032325A" w:rsidRPr="0032325A" w:rsidRDefault="0032325A" w:rsidP="0032325A">
            <w:pPr>
              <w:spacing w:after="0" w:line="240" w:lineRule="auto"/>
              <w:rPr>
                <w:rFonts w:ascii="Times New Roman" w:eastAsia="Times New Roman" w:hAnsi="Times New Roman" w:cs="Times New Roman"/>
                <w:color w:val="000000"/>
              </w:rPr>
            </w:pPr>
          </w:p>
          <w:p w14:paraId="3DDAF132" w14:textId="77777777" w:rsidR="0032325A" w:rsidRPr="0032325A" w:rsidRDefault="0032325A" w:rsidP="0032325A">
            <w:pPr>
              <w:spacing w:after="0" w:line="240" w:lineRule="auto"/>
              <w:rPr>
                <w:rFonts w:ascii="Times New Roman" w:eastAsia="Times New Roman" w:hAnsi="Times New Roman" w:cs="Times New Roman"/>
                <w:b/>
                <w:bCs/>
              </w:rPr>
            </w:pPr>
          </w:p>
        </w:tc>
        <w:tc>
          <w:tcPr>
            <w:tcW w:w="4109" w:type="dxa"/>
            <w:gridSpan w:val="2"/>
          </w:tcPr>
          <w:p w14:paraId="1363E36F" w14:textId="77777777" w:rsidR="0032325A" w:rsidRPr="0032325A" w:rsidRDefault="0032325A" w:rsidP="0032325A">
            <w:pPr>
              <w:spacing w:after="0" w:line="240" w:lineRule="auto"/>
              <w:jc w:val="center"/>
              <w:rPr>
                <w:rFonts w:ascii="Times New Roman" w:eastAsia="Times New Roman" w:hAnsi="Times New Roman" w:cs="Times New Roman"/>
                <w:b/>
                <w:bCs/>
              </w:rPr>
            </w:pPr>
            <w:r w:rsidRPr="0032325A">
              <w:rPr>
                <w:rFonts w:ascii="Times New Roman" w:eastAsia="Times New Roman" w:hAnsi="Times New Roman" w:cs="Times New Roman"/>
                <w:b/>
              </w:rPr>
              <w:t>Místo, kde žijeme</w:t>
            </w:r>
          </w:p>
          <w:p w14:paraId="7A18CBBF"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Základní orientace na mapě</w:t>
            </w:r>
          </w:p>
          <w:p w14:paraId="244D67F5"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Základní místopis ČR</w:t>
            </w:r>
          </w:p>
          <w:p w14:paraId="4899E85D"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(povrch, vodstvo,</w:t>
            </w:r>
          </w:p>
          <w:p w14:paraId="537400C4" w14:textId="77777777" w:rsidR="0032325A" w:rsidRPr="0032325A" w:rsidRDefault="0032325A" w:rsidP="0032325A">
            <w:pPr>
              <w:spacing w:after="0" w:line="240" w:lineRule="auto"/>
              <w:ind w:hanging="72"/>
              <w:rPr>
                <w:rFonts w:ascii="Times New Roman" w:eastAsia="Times New Roman" w:hAnsi="Times New Roman" w:cs="Times New Roman"/>
                <w:color w:val="000000"/>
              </w:rPr>
            </w:pPr>
            <w:r w:rsidRPr="0032325A">
              <w:rPr>
                <w:rFonts w:ascii="Times New Roman" w:eastAsia="Times New Roman" w:hAnsi="Times New Roman" w:cs="Times New Roman"/>
                <w:color w:val="000000"/>
              </w:rPr>
              <w:t>obyvatelstvo)</w:t>
            </w:r>
          </w:p>
          <w:p w14:paraId="244E35E6" w14:textId="77777777" w:rsidR="0032325A" w:rsidRPr="0032325A" w:rsidRDefault="0032325A" w:rsidP="0032325A">
            <w:pPr>
              <w:spacing w:after="0" w:line="240" w:lineRule="auto"/>
              <w:ind w:hanging="72"/>
              <w:rPr>
                <w:rFonts w:ascii="Times New Roman" w:eastAsia="Times New Roman" w:hAnsi="Times New Roman" w:cs="Times New Roman"/>
              </w:rPr>
            </w:pPr>
          </w:p>
          <w:p w14:paraId="67767219"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Evropa, svět, kontinenty,</w:t>
            </w:r>
          </w:p>
          <w:p w14:paraId="4604161A"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evropské státy</w:t>
            </w:r>
          </w:p>
          <w:p w14:paraId="25D0C84D"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Základní místopis Evropy</w:t>
            </w:r>
          </w:p>
          <w:p w14:paraId="55A0F82E"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(povrch, vodstvo, obyvatelstvo)</w:t>
            </w:r>
          </w:p>
          <w:p w14:paraId="1B5DDE1F"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Regiony ČR (obecné a</w:t>
            </w:r>
          </w:p>
          <w:p w14:paraId="7B1F03D4"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stručné seznámení)</w:t>
            </w:r>
          </w:p>
          <w:p w14:paraId="6FE2E189"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 xml:space="preserve">Plzeňský kraj – poloha, </w:t>
            </w:r>
          </w:p>
          <w:p w14:paraId="6DF338FB"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povrch, vodstvo,</w:t>
            </w:r>
          </w:p>
          <w:p w14:paraId="26DDEAE6"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zemědělství, průmysl,</w:t>
            </w:r>
          </w:p>
          <w:p w14:paraId="2A893AD2"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kultura</w:t>
            </w:r>
          </w:p>
          <w:p w14:paraId="6DA245C8"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Česká republika –</w:t>
            </w:r>
          </w:p>
          <w:p w14:paraId="055BEC0A"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demokratický stát (poloha,</w:t>
            </w:r>
          </w:p>
          <w:p w14:paraId="327B0224"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vznik, obyvatelstvo)</w:t>
            </w:r>
          </w:p>
          <w:p w14:paraId="340DF5FF"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Praha – hlavní město ČR</w:t>
            </w:r>
          </w:p>
          <w:p w14:paraId="16A30617"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Nejznámější pamětihodnosti, zajímavosti</w:t>
            </w:r>
          </w:p>
          <w:p w14:paraId="072D5AA7" w14:textId="77777777" w:rsidR="0032325A" w:rsidRPr="0032325A" w:rsidRDefault="0032325A" w:rsidP="0032325A">
            <w:pPr>
              <w:spacing w:after="0" w:line="240" w:lineRule="auto"/>
              <w:rPr>
                <w:rFonts w:ascii="Times New Roman" w:eastAsia="Times New Roman" w:hAnsi="Times New Roman" w:cs="Times New Roman"/>
                <w:color w:val="000000"/>
              </w:rPr>
            </w:pPr>
            <w:r w:rsidRPr="0032325A">
              <w:rPr>
                <w:rFonts w:ascii="Times New Roman" w:eastAsia="Times New Roman" w:hAnsi="Times New Roman" w:cs="Times New Roman"/>
                <w:color w:val="000000"/>
              </w:rPr>
              <w:t>ČR jako součást EU</w:t>
            </w:r>
          </w:p>
          <w:p w14:paraId="71FB7848"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Sousední státy ČR</w:t>
            </w:r>
          </w:p>
          <w:p w14:paraId="57424429"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Poloha, povrch, vodstvo,</w:t>
            </w:r>
          </w:p>
          <w:p w14:paraId="243DC937"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obyvatelstvo, průmysl ve vztahu k ČR</w:t>
            </w:r>
          </w:p>
          <w:p w14:paraId="715D012B"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Významná přírodní místa</w:t>
            </w:r>
          </w:p>
          <w:p w14:paraId="1802C5AF"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ČR</w:t>
            </w:r>
          </w:p>
          <w:p w14:paraId="3D66962D"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Evropa – jeden ze</w:t>
            </w:r>
          </w:p>
          <w:p w14:paraId="239C20C1"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světadílů</w:t>
            </w:r>
          </w:p>
          <w:p w14:paraId="37A14EE0"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 poloha, povrch, vodstvo, podnebí</w:t>
            </w:r>
          </w:p>
          <w:p w14:paraId="425BBB25"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 rostliny, živočichové (pásy polární, tundry, lesy, stepi, subtropická krajina)</w:t>
            </w:r>
          </w:p>
          <w:p w14:paraId="54275720"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Hospodářství, obyvatelé</w:t>
            </w:r>
          </w:p>
          <w:p w14:paraId="04465AEB" w14:textId="77777777" w:rsidR="0032325A" w:rsidRPr="0032325A" w:rsidRDefault="0032325A" w:rsidP="0032325A">
            <w:pPr>
              <w:spacing w:after="0" w:line="240" w:lineRule="auto"/>
              <w:rPr>
                <w:rFonts w:ascii="Times New Roman" w:eastAsia="Times New Roman" w:hAnsi="Times New Roman" w:cs="Times New Roman"/>
                <w:b/>
                <w:bCs/>
              </w:rPr>
            </w:pPr>
          </w:p>
        </w:tc>
        <w:tc>
          <w:tcPr>
            <w:tcW w:w="2835" w:type="dxa"/>
            <w:gridSpan w:val="3"/>
          </w:tcPr>
          <w:p w14:paraId="1A1A9941" w14:textId="77777777" w:rsidR="0032325A" w:rsidRPr="0032325A" w:rsidRDefault="0032325A" w:rsidP="0032325A">
            <w:pPr>
              <w:spacing w:after="0" w:line="240" w:lineRule="auto"/>
              <w:jc w:val="center"/>
              <w:rPr>
                <w:rFonts w:ascii="Times New Roman" w:eastAsia="Times New Roman" w:hAnsi="Times New Roman" w:cs="Times New Roman"/>
                <w:b/>
                <w:bCs/>
              </w:rPr>
            </w:pPr>
          </w:p>
          <w:p w14:paraId="097608B7" w14:textId="77777777" w:rsidR="0032325A" w:rsidRPr="0032325A" w:rsidRDefault="0032325A" w:rsidP="0032325A">
            <w:pPr>
              <w:pStyle w:val="Nadpis1"/>
            </w:pPr>
            <w:r w:rsidRPr="0032325A">
              <w:rPr>
                <w:sz w:val="22"/>
                <w:szCs w:val="22"/>
              </w:rPr>
              <w:t>M – Tabulky a jízdní řády</w:t>
            </w:r>
          </w:p>
          <w:p w14:paraId="10390D81" w14:textId="77777777" w:rsidR="0032325A" w:rsidRPr="0032325A" w:rsidRDefault="0032325A" w:rsidP="0032325A">
            <w:pPr>
              <w:spacing w:after="0" w:line="240" w:lineRule="auto"/>
              <w:rPr>
                <w:rFonts w:ascii="Times New Roman" w:eastAsia="Times New Roman" w:hAnsi="Times New Roman" w:cs="Times New Roman"/>
              </w:rPr>
            </w:pPr>
          </w:p>
          <w:p w14:paraId="77C7CA1A" w14:textId="77777777" w:rsidR="0032325A" w:rsidRPr="0032325A" w:rsidRDefault="0032325A" w:rsidP="0032325A">
            <w:pPr>
              <w:spacing w:after="0" w:line="240" w:lineRule="auto"/>
              <w:rPr>
                <w:rFonts w:ascii="Times New Roman" w:eastAsia="Times New Roman" w:hAnsi="Times New Roman" w:cs="Times New Roman"/>
                <w:b/>
                <w:bCs/>
              </w:rPr>
            </w:pPr>
            <w:r w:rsidRPr="0032325A">
              <w:rPr>
                <w:rFonts w:ascii="Times New Roman" w:eastAsia="Times New Roman" w:hAnsi="Times New Roman" w:cs="Times New Roman"/>
              </w:rPr>
              <w:t>VDO – Občan, občanská společnost a stát</w:t>
            </w:r>
          </w:p>
          <w:p w14:paraId="46A14925" w14:textId="77777777" w:rsidR="0032325A" w:rsidRPr="0032325A" w:rsidRDefault="0032325A" w:rsidP="0032325A">
            <w:pPr>
              <w:spacing w:after="0" w:line="240" w:lineRule="auto"/>
              <w:jc w:val="center"/>
              <w:rPr>
                <w:rFonts w:ascii="Times New Roman" w:eastAsia="Times New Roman" w:hAnsi="Times New Roman" w:cs="Times New Roman"/>
                <w:b/>
                <w:bCs/>
              </w:rPr>
            </w:pPr>
          </w:p>
          <w:p w14:paraId="347FFA77" w14:textId="77777777" w:rsidR="0032325A" w:rsidRPr="003278EF" w:rsidRDefault="003278EF" w:rsidP="003278EF">
            <w:pPr>
              <w:spacing w:after="0" w:line="240" w:lineRule="auto"/>
              <w:rPr>
                <w:rFonts w:ascii="Times New Roman" w:eastAsia="Times New Roman" w:hAnsi="Times New Roman" w:cs="Times New Roman"/>
                <w:bCs/>
                <w:sz w:val="24"/>
              </w:rPr>
            </w:pPr>
            <w:r w:rsidRPr="003278EF">
              <w:rPr>
                <w:rFonts w:ascii="Times New Roman" w:eastAsia="Times New Roman" w:hAnsi="Times New Roman" w:cs="Times New Roman"/>
                <w:bCs/>
                <w:sz w:val="24"/>
              </w:rPr>
              <w:t>Uherský Ostroh – Projekt Školy pro venkov</w:t>
            </w:r>
          </w:p>
          <w:p w14:paraId="2CB881E5"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3D5BFFCA"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0D70BACF"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38BB432F" w14:textId="77777777" w:rsid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rPr>
              <w:t>VMEGS – Evropa a svět nás zajímá</w:t>
            </w:r>
          </w:p>
          <w:p w14:paraId="030D2D75" w14:textId="77777777" w:rsidR="00BA5B95" w:rsidRPr="0032325A" w:rsidRDefault="00BA5B95" w:rsidP="0032325A">
            <w:pPr>
              <w:spacing w:after="0" w:line="240" w:lineRule="auto"/>
              <w:rPr>
                <w:rFonts w:ascii="Times New Roman" w:eastAsia="Times New Roman" w:hAnsi="Times New Roman" w:cs="Times New Roman"/>
              </w:rPr>
            </w:pPr>
          </w:p>
          <w:p w14:paraId="2B958AA4" w14:textId="77777777" w:rsid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rPr>
              <w:t>VMEGS – Objevujeme Evropu a svět</w:t>
            </w:r>
          </w:p>
          <w:p w14:paraId="22F484B5" w14:textId="77777777" w:rsidR="00BA5B95" w:rsidRPr="0032325A" w:rsidRDefault="00BA5B95" w:rsidP="0032325A">
            <w:pPr>
              <w:spacing w:after="0" w:line="240" w:lineRule="auto"/>
              <w:rPr>
                <w:rFonts w:ascii="Times New Roman" w:eastAsia="Times New Roman" w:hAnsi="Times New Roman" w:cs="Times New Roman"/>
              </w:rPr>
            </w:pPr>
          </w:p>
          <w:p w14:paraId="1993D70B"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rPr>
              <w:t>AJ – Anglie – základní zeměpisné údaje</w:t>
            </w:r>
          </w:p>
          <w:p w14:paraId="57AD78D1" w14:textId="77777777" w:rsidR="0032325A" w:rsidRPr="0032325A" w:rsidRDefault="0032325A" w:rsidP="0032325A">
            <w:pPr>
              <w:spacing w:after="0" w:line="240" w:lineRule="auto"/>
              <w:rPr>
                <w:rFonts w:ascii="Times New Roman" w:eastAsia="Times New Roman" w:hAnsi="Times New Roman" w:cs="Times New Roman"/>
                <w:b/>
                <w:bCs/>
                <w:sz w:val="24"/>
              </w:rPr>
            </w:pPr>
          </w:p>
          <w:p w14:paraId="3500D021" w14:textId="77777777" w:rsidR="0032325A" w:rsidRPr="0032325A" w:rsidRDefault="0032325A" w:rsidP="0032325A">
            <w:pPr>
              <w:spacing w:after="0" w:line="240" w:lineRule="auto"/>
              <w:rPr>
                <w:rFonts w:ascii="Times New Roman" w:eastAsia="Times New Roman" w:hAnsi="Times New Roman" w:cs="Times New Roman"/>
                <w:b/>
                <w:bCs/>
                <w:sz w:val="24"/>
              </w:rPr>
            </w:pPr>
          </w:p>
          <w:p w14:paraId="7B3D5288"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7A9435B8"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22DDE009"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34E88D6A"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5885F4AC"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26084A2B"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27122BBD"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7F24BC83"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3F60D90A"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tc>
      </w:tr>
      <w:tr w:rsidR="0032325A" w:rsidRPr="0056787A" w14:paraId="1C0643CF" w14:textId="77777777" w:rsidTr="0055354E">
        <w:tc>
          <w:tcPr>
            <w:tcW w:w="12616" w:type="dxa"/>
            <w:gridSpan w:val="5"/>
          </w:tcPr>
          <w:p w14:paraId="37C84C4A" w14:textId="77777777" w:rsidR="0032325A" w:rsidRPr="0032325A" w:rsidRDefault="0032325A" w:rsidP="0032325A">
            <w:pPr>
              <w:spacing w:after="0" w:line="240" w:lineRule="auto"/>
              <w:rPr>
                <w:rFonts w:ascii="Times New Roman" w:eastAsia="Times New Roman" w:hAnsi="Times New Roman" w:cs="Times New Roman"/>
                <w:b/>
                <w:bCs/>
                <w:sz w:val="32"/>
                <w:szCs w:val="32"/>
              </w:rPr>
            </w:pPr>
            <w:r w:rsidRPr="0032325A">
              <w:rPr>
                <w:rFonts w:ascii="Times New Roman" w:eastAsia="Times New Roman" w:hAnsi="Times New Roman" w:cs="Times New Roman"/>
                <w:b/>
                <w:bCs/>
                <w:sz w:val="32"/>
                <w:szCs w:val="32"/>
              </w:rPr>
              <w:lastRenderedPageBreak/>
              <w:t>Předmět: Vlastivěda</w:t>
            </w:r>
          </w:p>
          <w:p w14:paraId="1A23842F" w14:textId="77777777" w:rsidR="0032325A" w:rsidRPr="0032325A" w:rsidRDefault="0032325A" w:rsidP="0032325A">
            <w:pPr>
              <w:spacing w:after="0" w:line="240" w:lineRule="auto"/>
              <w:jc w:val="center"/>
              <w:rPr>
                <w:rFonts w:ascii="Times New Roman" w:eastAsia="Times New Roman" w:hAnsi="Times New Roman" w:cs="Times New Roman"/>
                <w:b/>
                <w:bCs/>
                <w:sz w:val="32"/>
                <w:szCs w:val="32"/>
              </w:rPr>
            </w:pPr>
          </w:p>
        </w:tc>
        <w:tc>
          <w:tcPr>
            <w:tcW w:w="2835" w:type="dxa"/>
            <w:gridSpan w:val="3"/>
          </w:tcPr>
          <w:p w14:paraId="5F92C116" w14:textId="77777777" w:rsidR="0032325A" w:rsidRPr="0032325A" w:rsidRDefault="0032325A" w:rsidP="0032325A">
            <w:pPr>
              <w:spacing w:after="0" w:line="240" w:lineRule="auto"/>
              <w:jc w:val="center"/>
              <w:rPr>
                <w:rFonts w:ascii="Times New Roman" w:eastAsia="Times New Roman" w:hAnsi="Times New Roman" w:cs="Times New Roman"/>
                <w:b/>
                <w:bCs/>
                <w:sz w:val="32"/>
                <w:szCs w:val="32"/>
              </w:rPr>
            </w:pPr>
            <w:r w:rsidRPr="0032325A">
              <w:rPr>
                <w:rFonts w:ascii="Times New Roman" w:eastAsia="Times New Roman" w:hAnsi="Times New Roman" w:cs="Times New Roman"/>
                <w:b/>
                <w:bCs/>
                <w:sz w:val="32"/>
                <w:szCs w:val="32"/>
              </w:rPr>
              <w:t>Ročník: 5.</w:t>
            </w:r>
          </w:p>
        </w:tc>
      </w:tr>
      <w:tr w:rsidR="0032325A" w:rsidRPr="0056787A" w14:paraId="1733A5FC" w14:textId="77777777" w:rsidTr="0055354E">
        <w:tc>
          <w:tcPr>
            <w:tcW w:w="4253" w:type="dxa"/>
          </w:tcPr>
          <w:p w14:paraId="3764155F" w14:textId="77777777" w:rsidR="0032325A" w:rsidRPr="0032325A" w:rsidRDefault="0032325A" w:rsidP="0032325A">
            <w:pPr>
              <w:spacing w:after="0" w:line="240" w:lineRule="auto"/>
              <w:jc w:val="center"/>
              <w:rPr>
                <w:rFonts w:ascii="Times New Roman" w:eastAsia="Times New Roman" w:hAnsi="Times New Roman" w:cs="Times New Roman"/>
                <w:b/>
                <w:bCs/>
                <w:sz w:val="24"/>
                <w:szCs w:val="24"/>
              </w:rPr>
            </w:pPr>
            <w:r w:rsidRPr="0032325A">
              <w:rPr>
                <w:rFonts w:ascii="Times New Roman" w:eastAsia="Times New Roman" w:hAnsi="Times New Roman" w:cs="Times New Roman"/>
                <w:b/>
                <w:bCs/>
                <w:sz w:val="24"/>
                <w:szCs w:val="24"/>
              </w:rPr>
              <w:t>Očekávané výstupy z RVP Z</w:t>
            </w:r>
            <w:r w:rsidR="00750E70">
              <w:rPr>
                <w:rFonts w:ascii="Times New Roman" w:eastAsia="Times New Roman" w:hAnsi="Times New Roman" w:cs="Times New Roman"/>
                <w:b/>
                <w:bCs/>
                <w:sz w:val="24"/>
                <w:szCs w:val="24"/>
              </w:rPr>
              <w:t>V</w:t>
            </w:r>
          </w:p>
        </w:tc>
        <w:tc>
          <w:tcPr>
            <w:tcW w:w="4253" w:type="dxa"/>
            <w:gridSpan w:val="2"/>
          </w:tcPr>
          <w:p w14:paraId="1594A7B2" w14:textId="77777777" w:rsidR="0032325A" w:rsidRPr="0032325A" w:rsidRDefault="0032325A" w:rsidP="0032325A">
            <w:pPr>
              <w:spacing w:after="0" w:line="240" w:lineRule="auto"/>
              <w:jc w:val="center"/>
              <w:rPr>
                <w:rFonts w:ascii="Times New Roman" w:eastAsia="Times New Roman" w:hAnsi="Times New Roman" w:cs="Times New Roman"/>
                <w:b/>
                <w:bCs/>
                <w:sz w:val="24"/>
                <w:szCs w:val="24"/>
              </w:rPr>
            </w:pPr>
            <w:r w:rsidRPr="0032325A">
              <w:rPr>
                <w:rFonts w:ascii="Times New Roman" w:eastAsia="Times New Roman" w:hAnsi="Times New Roman" w:cs="Times New Roman"/>
                <w:b/>
                <w:bCs/>
                <w:sz w:val="24"/>
                <w:szCs w:val="24"/>
              </w:rPr>
              <w:t xml:space="preserve">Školní výstupy </w:t>
            </w:r>
          </w:p>
        </w:tc>
        <w:tc>
          <w:tcPr>
            <w:tcW w:w="4110" w:type="dxa"/>
            <w:gridSpan w:val="2"/>
          </w:tcPr>
          <w:p w14:paraId="02F20466" w14:textId="77777777" w:rsidR="0032325A" w:rsidRPr="0032325A" w:rsidRDefault="0032325A" w:rsidP="0032325A">
            <w:pPr>
              <w:spacing w:after="0" w:line="240" w:lineRule="auto"/>
              <w:jc w:val="center"/>
              <w:rPr>
                <w:rFonts w:ascii="Times New Roman" w:eastAsia="Times New Roman" w:hAnsi="Times New Roman" w:cs="Times New Roman"/>
                <w:b/>
                <w:bCs/>
                <w:sz w:val="24"/>
                <w:szCs w:val="24"/>
              </w:rPr>
            </w:pPr>
            <w:r w:rsidRPr="0032325A">
              <w:rPr>
                <w:rFonts w:ascii="Times New Roman" w:eastAsia="Times New Roman" w:hAnsi="Times New Roman" w:cs="Times New Roman"/>
                <w:b/>
                <w:bCs/>
                <w:sz w:val="24"/>
                <w:szCs w:val="24"/>
              </w:rPr>
              <w:t>Učivo</w:t>
            </w:r>
          </w:p>
        </w:tc>
        <w:tc>
          <w:tcPr>
            <w:tcW w:w="2835" w:type="dxa"/>
            <w:gridSpan w:val="3"/>
          </w:tcPr>
          <w:p w14:paraId="199F8164" w14:textId="77777777" w:rsidR="0032325A" w:rsidRPr="0032325A" w:rsidRDefault="0032325A" w:rsidP="0032325A">
            <w:pPr>
              <w:spacing w:after="0" w:line="240" w:lineRule="auto"/>
              <w:jc w:val="center"/>
              <w:rPr>
                <w:rFonts w:ascii="Times New Roman" w:eastAsia="Times New Roman" w:hAnsi="Times New Roman" w:cs="Times New Roman"/>
                <w:b/>
                <w:bCs/>
                <w:sz w:val="24"/>
                <w:szCs w:val="24"/>
              </w:rPr>
            </w:pPr>
            <w:r w:rsidRPr="0032325A">
              <w:rPr>
                <w:rFonts w:ascii="Times New Roman" w:eastAsia="Times New Roman" w:hAnsi="Times New Roman" w:cs="Times New Roman"/>
                <w:b/>
                <w:bCs/>
                <w:sz w:val="24"/>
                <w:szCs w:val="24"/>
              </w:rPr>
              <w:t>Průřezová témata, mezipředmětové vztahy</w:t>
            </w:r>
          </w:p>
        </w:tc>
      </w:tr>
      <w:tr w:rsidR="0032325A" w:rsidRPr="0056787A" w14:paraId="4C81BE6B" w14:textId="77777777" w:rsidTr="0055354E">
        <w:tc>
          <w:tcPr>
            <w:tcW w:w="4253" w:type="dxa"/>
          </w:tcPr>
          <w:p w14:paraId="3373780F" w14:textId="77777777" w:rsidR="0032325A" w:rsidRPr="0032325A" w:rsidRDefault="0032325A" w:rsidP="0032325A">
            <w:pPr>
              <w:spacing w:after="0" w:line="240" w:lineRule="auto"/>
              <w:rPr>
                <w:rFonts w:ascii="Times New Roman" w:eastAsia="Times New Roman" w:hAnsi="Times New Roman" w:cs="Times New Roman"/>
                <w:color w:val="000000"/>
              </w:rPr>
            </w:pPr>
          </w:p>
          <w:p w14:paraId="6FD1A42C" w14:textId="77777777" w:rsidR="0032325A" w:rsidRPr="0032325A" w:rsidRDefault="0032325A" w:rsidP="0032325A">
            <w:pPr>
              <w:spacing w:after="0" w:line="240" w:lineRule="auto"/>
              <w:rPr>
                <w:rFonts w:ascii="Times New Roman" w:eastAsia="Times New Roman" w:hAnsi="Times New Roman" w:cs="Times New Roman"/>
                <w:color w:val="000000"/>
              </w:rPr>
            </w:pPr>
            <w:r w:rsidRPr="0032325A">
              <w:rPr>
                <w:rFonts w:ascii="Times New Roman" w:eastAsia="Times New Roman" w:hAnsi="Times New Roman" w:cs="Times New Roman"/>
                <w:color w:val="000000"/>
              </w:rPr>
              <w:t>- pracuje s časovými údaji a využívá zjištěných údajů k pochopení vztahů mezi ději a mezi jevy</w:t>
            </w:r>
          </w:p>
          <w:p w14:paraId="58942C2F" w14:textId="77777777" w:rsidR="0032325A" w:rsidRPr="0032325A" w:rsidRDefault="0032325A" w:rsidP="0032325A">
            <w:pPr>
              <w:spacing w:after="0" w:line="240" w:lineRule="auto"/>
              <w:rPr>
                <w:rFonts w:ascii="Times New Roman" w:eastAsia="Times New Roman" w:hAnsi="Times New Roman" w:cs="Times New Roman"/>
                <w:color w:val="000000"/>
              </w:rPr>
            </w:pPr>
          </w:p>
          <w:p w14:paraId="476FFF2F" w14:textId="77777777" w:rsidR="0032325A" w:rsidRPr="0032325A" w:rsidRDefault="0032325A" w:rsidP="0032325A">
            <w:pPr>
              <w:spacing w:after="0" w:line="240" w:lineRule="auto"/>
              <w:rPr>
                <w:rFonts w:ascii="Times New Roman" w:eastAsia="Times New Roman" w:hAnsi="Times New Roman" w:cs="Times New Roman"/>
                <w:color w:val="000000"/>
              </w:rPr>
            </w:pPr>
            <w:r w:rsidRPr="0032325A">
              <w:rPr>
                <w:rFonts w:ascii="Times New Roman" w:eastAsia="Times New Roman" w:hAnsi="Times New Roman" w:cs="Times New Roman"/>
                <w:color w:val="000000"/>
              </w:rPr>
              <w:t>- využívá archivů, knihoven, sbírek muzeí a galerií jako informačních zdrojů pro pochopení minulosti</w:t>
            </w:r>
          </w:p>
          <w:p w14:paraId="2E9D8E6F" w14:textId="77777777" w:rsidR="0032325A" w:rsidRPr="0032325A" w:rsidRDefault="0032325A" w:rsidP="0032325A">
            <w:pPr>
              <w:spacing w:after="0" w:line="240" w:lineRule="auto"/>
              <w:rPr>
                <w:rFonts w:ascii="Times New Roman" w:eastAsia="Times New Roman" w:hAnsi="Times New Roman" w:cs="Times New Roman"/>
                <w:color w:val="000000"/>
              </w:rPr>
            </w:pPr>
          </w:p>
          <w:p w14:paraId="6D6E026D" w14:textId="77777777" w:rsidR="0032325A" w:rsidRPr="0032325A" w:rsidRDefault="00225EEF" w:rsidP="0032325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0032325A" w:rsidRPr="0032325A">
              <w:rPr>
                <w:rFonts w:ascii="Times New Roman" w:eastAsia="Times New Roman" w:hAnsi="Times New Roman" w:cs="Times New Roman"/>
                <w:color w:val="000000"/>
              </w:rPr>
              <w:t>rozeznává současné a minulé a orientuje se v hlavních reáliích minulosti a současnosti naší vlasti s využitím regionálních specifik</w:t>
            </w:r>
          </w:p>
          <w:p w14:paraId="30600217" w14:textId="77777777" w:rsidR="0032325A" w:rsidRPr="0032325A" w:rsidRDefault="0032325A" w:rsidP="0032325A">
            <w:pPr>
              <w:spacing w:after="0" w:line="240" w:lineRule="auto"/>
              <w:rPr>
                <w:rFonts w:ascii="Times New Roman" w:eastAsia="Times New Roman" w:hAnsi="Times New Roman" w:cs="Times New Roman"/>
                <w:b/>
                <w:bCs/>
              </w:rPr>
            </w:pPr>
          </w:p>
          <w:p w14:paraId="6E3CF4CF" w14:textId="77777777" w:rsidR="0032325A" w:rsidRPr="0032325A" w:rsidRDefault="0032325A" w:rsidP="0032325A">
            <w:pPr>
              <w:spacing w:after="0" w:line="240" w:lineRule="auto"/>
              <w:rPr>
                <w:rFonts w:ascii="Times New Roman" w:eastAsia="Times New Roman" w:hAnsi="Times New Roman" w:cs="Times New Roman"/>
                <w:color w:val="000000"/>
              </w:rPr>
            </w:pPr>
          </w:p>
          <w:p w14:paraId="33889BD7" w14:textId="77777777" w:rsidR="0032325A" w:rsidRPr="0032325A" w:rsidRDefault="00225EEF" w:rsidP="0032325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0032325A" w:rsidRPr="0032325A">
              <w:rPr>
                <w:rFonts w:ascii="Times New Roman" w:eastAsia="Times New Roman" w:hAnsi="Times New Roman" w:cs="Times New Roman"/>
                <w:color w:val="000000"/>
              </w:rPr>
              <w:t>srovnává a hodnotí na vybraných ukázkách způsob života a práce předků na našem území v minulosti a současnosti s využitím regionálních specifik</w:t>
            </w:r>
          </w:p>
          <w:p w14:paraId="1ACF5DA6" w14:textId="77777777" w:rsidR="0032325A" w:rsidRPr="0032325A" w:rsidRDefault="0032325A" w:rsidP="0032325A">
            <w:pPr>
              <w:spacing w:after="0" w:line="240" w:lineRule="auto"/>
              <w:rPr>
                <w:rFonts w:ascii="Times New Roman" w:eastAsia="Times New Roman" w:hAnsi="Times New Roman" w:cs="Times New Roman"/>
                <w:color w:val="000000"/>
              </w:rPr>
            </w:pPr>
          </w:p>
          <w:p w14:paraId="20487B47" w14:textId="77777777" w:rsidR="0032325A" w:rsidRPr="0032325A" w:rsidRDefault="0032325A" w:rsidP="0032325A">
            <w:pPr>
              <w:spacing w:after="0" w:line="240" w:lineRule="auto"/>
              <w:rPr>
                <w:rFonts w:ascii="Times New Roman" w:eastAsia="Times New Roman" w:hAnsi="Times New Roman" w:cs="Times New Roman"/>
                <w:color w:val="000000"/>
              </w:rPr>
            </w:pPr>
          </w:p>
          <w:p w14:paraId="17AE21B2" w14:textId="77777777" w:rsidR="002A4D10" w:rsidRPr="0032325A" w:rsidRDefault="00225EEF" w:rsidP="0032325A">
            <w:pPr>
              <w:spacing w:after="0" w:line="240" w:lineRule="auto"/>
              <w:rPr>
                <w:rFonts w:ascii="Times New Roman" w:eastAsia="Times New Roman" w:hAnsi="Times New Roman" w:cs="Times New Roman"/>
                <w:b/>
                <w:bCs/>
              </w:rPr>
            </w:pPr>
            <w:r>
              <w:rPr>
                <w:rFonts w:ascii="Times New Roman" w:eastAsia="Times New Roman" w:hAnsi="Times New Roman" w:cs="Times New Roman"/>
                <w:color w:val="000000"/>
              </w:rPr>
              <w:t>-o</w:t>
            </w:r>
            <w:r w:rsidR="002A4D10">
              <w:rPr>
                <w:rFonts w:ascii="Times New Roman" w:eastAsia="Times New Roman" w:hAnsi="Times New Roman" w:cs="Times New Roman"/>
                <w:color w:val="000000"/>
              </w:rPr>
              <w:t>rientuje se v základních formách vlastnictví</w:t>
            </w:r>
            <w:r w:rsidR="002468DF">
              <w:rPr>
                <w:rFonts w:ascii="Times New Roman" w:eastAsia="Times New Roman" w:hAnsi="Times New Roman" w:cs="Times New Roman"/>
                <w:color w:val="000000"/>
              </w:rPr>
              <w:t>, používá peníze v běžných situacích, odhadne a zkontroluje cenu nákupu a vrácené peníze, na příkladu ukáže nemožnost realizace všech chtěných výdajů, vysvětlí, proč spořit, kdy si půjčovat a jak vracet dluhy</w:t>
            </w:r>
          </w:p>
        </w:tc>
        <w:tc>
          <w:tcPr>
            <w:tcW w:w="4253" w:type="dxa"/>
            <w:gridSpan w:val="2"/>
          </w:tcPr>
          <w:p w14:paraId="0E4F6769" w14:textId="77777777" w:rsidR="0032325A" w:rsidRPr="0032325A" w:rsidRDefault="0032325A" w:rsidP="0032325A">
            <w:pPr>
              <w:spacing w:after="0" w:line="240" w:lineRule="auto"/>
              <w:rPr>
                <w:rFonts w:ascii="Times New Roman" w:eastAsia="Times New Roman" w:hAnsi="Times New Roman" w:cs="Times New Roman"/>
                <w:color w:val="000000"/>
              </w:rPr>
            </w:pPr>
          </w:p>
          <w:p w14:paraId="173ECE09"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-vytváří časové osy</w:t>
            </w:r>
          </w:p>
          <w:p w14:paraId="5F72ED29" w14:textId="77777777" w:rsidR="0032325A" w:rsidRPr="0032325A" w:rsidRDefault="0032325A" w:rsidP="0032325A">
            <w:pPr>
              <w:spacing w:after="0" w:line="240" w:lineRule="auto"/>
              <w:rPr>
                <w:rFonts w:ascii="Times New Roman" w:eastAsia="Times New Roman" w:hAnsi="Times New Roman" w:cs="Times New Roman"/>
                <w:color w:val="000000"/>
              </w:rPr>
            </w:pPr>
            <w:r w:rsidRPr="0032325A">
              <w:rPr>
                <w:rFonts w:ascii="Times New Roman" w:eastAsia="Times New Roman" w:hAnsi="Times New Roman" w:cs="Times New Roman"/>
                <w:color w:val="000000"/>
              </w:rPr>
              <w:t>- vyznačí na časové ose nejdůležitější události naší minulosti</w:t>
            </w:r>
          </w:p>
          <w:p w14:paraId="57011915"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 vypíše a uspořádá podstatné informace o minulosti</w:t>
            </w:r>
          </w:p>
          <w:p w14:paraId="602C16A4"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 vyhledá CHKO, NP na mapě</w:t>
            </w:r>
          </w:p>
          <w:p w14:paraId="166D6D85"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 sestaví pravidla pro chování v CHKO a NP</w:t>
            </w:r>
          </w:p>
          <w:p w14:paraId="7F0F35EB"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 pozná symboly NP</w:t>
            </w:r>
          </w:p>
          <w:p w14:paraId="059477D4"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 vytvoří vlastní symboly NP</w:t>
            </w:r>
          </w:p>
          <w:p w14:paraId="2BC5B272" w14:textId="77777777" w:rsidR="0032325A" w:rsidRPr="0032325A" w:rsidRDefault="0032325A" w:rsidP="0032325A">
            <w:pPr>
              <w:spacing w:after="0" w:line="240" w:lineRule="auto"/>
              <w:rPr>
                <w:rFonts w:ascii="Times New Roman" w:eastAsia="Times New Roman" w:hAnsi="Times New Roman" w:cs="Times New Roman"/>
                <w:sz w:val="24"/>
                <w:szCs w:val="24"/>
              </w:rPr>
            </w:pPr>
          </w:p>
          <w:p w14:paraId="5A5B7C41" w14:textId="77777777" w:rsidR="0032325A" w:rsidRPr="0032325A" w:rsidRDefault="0032325A" w:rsidP="0032325A">
            <w:pPr>
              <w:spacing w:after="0" w:line="240" w:lineRule="auto"/>
              <w:rPr>
                <w:rFonts w:ascii="Times New Roman" w:eastAsia="Times New Roman" w:hAnsi="Times New Roman" w:cs="Times New Roman"/>
                <w:sz w:val="24"/>
                <w:szCs w:val="24"/>
              </w:rPr>
            </w:pPr>
          </w:p>
          <w:p w14:paraId="02BAB657" w14:textId="77777777" w:rsidR="0032325A" w:rsidRPr="0032325A" w:rsidRDefault="0032325A" w:rsidP="0032325A">
            <w:pPr>
              <w:spacing w:after="0" w:line="240" w:lineRule="auto"/>
              <w:rPr>
                <w:rFonts w:ascii="Times New Roman" w:eastAsia="Times New Roman" w:hAnsi="Times New Roman" w:cs="Times New Roman"/>
                <w:color w:val="000000"/>
              </w:rPr>
            </w:pPr>
            <w:r w:rsidRPr="0032325A">
              <w:rPr>
                <w:rFonts w:ascii="Times New Roman" w:eastAsia="Times New Roman" w:hAnsi="Times New Roman" w:cs="Times New Roman"/>
                <w:color w:val="000000"/>
              </w:rPr>
              <w:t xml:space="preserve"> vyhledává v historických pramenech informace a poté danou událost namaluje</w:t>
            </w:r>
          </w:p>
          <w:p w14:paraId="4FF1CA39" w14:textId="77777777" w:rsidR="0032325A" w:rsidRPr="0032325A" w:rsidRDefault="0032325A" w:rsidP="0032325A">
            <w:pPr>
              <w:spacing w:after="0" w:line="240" w:lineRule="auto"/>
              <w:rPr>
                <w:rFonts w:ascii="Times New Roman" w:eastAsia="Times New Roman" w:hAnsi="Times New Roman" w:cs="Times New Roman"/>
                <w:color w:val="000000"/>
              </w:rPr>
            </w:pPr>
          </w:p>
          <w:p w14:paraId="09E7C368" w14:textId="77777777" w:rsidR="0032325A" w:rsidRPr="0032325A" w:rsidRDefault="0032325A" w:rsidP="0032325A">
            <w:pPr>
              <w:spacing w:after="0" w:line="240" w:lineRule="auto"/>
              <w:rPr>
                <w:rFonts w:ascii="Times New Roman" w:eastAsia="Times New Roman" w:hAnsi="Times New Roman" w:cs="Times New Roman"/>
                <w:color w:val="000000"/>
              </w:rPr>
            </w:pPr>
          </w:p>
          <w:p w14:paraId="1B4016F8"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 na základě informací z historických pramenů přiřazuje obrázek k události</w:t>
            </w:r>
          </w:p>
          <w:p w14:paraId="04BDE5B0"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 popíše události novodobých dějin</w:t>
            </w:r>
          </w:p>
          <w:p w14:paraId="04215042"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 vytváří referáty a skupinové práce k událostem dějin</w:t>
            </w:r>
          </w:p>
          <w:p w14:paraId="0D1093C0" w14:textId="77777777" w:rsidR="0032325A" w:rsidRPr="0032325A" w:rsidRDefault="0032325A" w:rsidP="0032325A">
            <w:pPr>
              <w:spacing w:after="0" w:line="240" w:lineRule="auto"/>
              <w:rPr>
                <w:rFonts w:ascii="Times New Roman" w:eastAsia="Times New Roman" w:hAnsi="Times New Roman" w:cs="Times New Roman"/>
                <w:color w:val="000000"/>
              </w:rPr>
            </w:pPr>
          </w:p>
          <w:p w14:paraId="5000E0D3" w14:textId="77777777" w:rsidR="0032325A" w:rsidRPr="0032325A" w:rsidRDefault="0032325A" w:rsidP="0032325A">
            <w:pPr>
              <w:spacing w:after="0" w:line="240" w:lineRule="auto"/>
              <w:rPr>
                <w:rFonts w:ascii="Times New Roman" w:eastAsia="Times New Roman" w:hAnsi="Times New Roman" w:cs="Times New Roman"/>
                <w:color w:val="000000"/>
              </w:rPr>
            </w:pPr>
          </w:p>
          <w:p w14:paraId="4CBDE1B5"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 vypíše z kalendáře státní svátky a významné dny</w:t>
            </w:r>
          </w:p>
          <w:p w14:paraId="2B88BB8A" w14:textId="77777777" w:rsidR="0032325A" w:rsidRDefault="0032325A" w:rsidP="0032325A">
            <w:pPr>
              <w:spacing w:after="0" w:line="240" w:lineRule="auto"/>
              <w:rPr>
                <w:rFonts w:ascii="Times New Roman" w:eastAsia="Times New Roman" w:hAnsi="Times New Roman" w:cs="Times New Roman"/>
                <w:color w:val="000000"/>
              </w:rPr>
            </w:pPr>
            <w:r w:rsidRPr="0032325A">
              <w:rPr>
                <w:rFonts w:ascii="Times New Roman" w:eastAsia="Times New Roman" w:hAnsi="Times New Roman" w:cs="Times New Roman"/>
                <w:color w:val="000000"/>
              </w:rPr>
              <w:t>- zařadí státní svátky a významné dny k historické události a vysvětlí ji</w:t>
            </w:r>
          </w:p>
          <w:p w14:paraId="378F6E5B" w14:textId="77777777" w:rsidR="002468DF" w:rsidRDefault="002468DF" w:rsidP="0032325A">
            <w:pPr>
              <w:spacing w:after="0" w:line="240" w:lineRule="auto"/>
              <w:rPr>
                <w:rFonts w:ascii="Times New Roman" w:eastAsia="Times New Roman" w:hAnsi="Times New Roman" w:cs="Times New Roman"/>
                <w:color w:val="000000"/>
              </w:rPr>
            </w:pPr>
          </w:p>
          <w:p w14:paraId="14896F01" w14:textId="77777777" w:rsidR="002468DF" w:rsidRPr="0032325A" w:rsidRDefault="002468DF" w:rsidP="0032325A">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-vysvětlí základní formy vlastnictví, cenu nákupu, používá peníze</w:t>
            </w:r>
          </w:p>
          <w:p w14:paraId="777439F3" w14:textId="77777777" w:rsidR="0032325A" w:rsidRPr="0032325A" w:rsidRDefault="0032325A" w:rsidP="0032325A">
            <w:pPr>
              <w:spacing w:after="0" w:line="240" w:lineRule="auto"/>
              <w:rPr>
                <w:rFonts w:ascii="Times New Roman" w:eastAsia="Times New Roman" w:hAnsi="Times New Roman" w:cs="Times New Roman"/>
                <w:b/>
                <w:bCs/>
                <w:sz w:val="24"/>
              </w:rPr>
            </w:pPr>
          </w:p>
        </w:tc>
        <w:tc>
          <w:tcPr>
            <w:tcW w:w="4110" w:type="dxa"/>
            <w:gridSpan w:val="2"/>
          </w:tcPr>
          <w:p w14:paraId="40E00F25" w14:textId="77777777" w:rsidR="0032325A" w:rsidRPr="0032325A" w:rsidRDefault="0032325A" w:rsidP="0032325A">
            <w:pPr>
              <w:pStyle w:val="Nadpis1"/>
              <w:rPr>
                <w:b/>
                <w:sz w:val="22"/>
                <w:szCs w:val="22"/>
              </w:rPr>
            </w:pPr>
            <w:r w:rsidRPr="0032325A">
              <w:rPr>
                <w:b/>
                <w:sz w:val="22"/>
                <w:szCs w:val="22"/>
              </w:rPr>
              <w:t>Lidé a čas</w:t>
            </w:r>
          </w:p>
          <w:p w14:paraId="6EB1DF9F" w14:textId="77777777" w:rsidR="0032325A" w:rsidRPr="0032325A" w:rsidRDefault="0032325A" w:rsidP="0032325A">
            <w:pPr>
              <w:pStyle w:val="Nadpis1"/>
              <w:rPr>
                <w:sz w:val="22"/>
                <w:szCs w:val="22"/>
              </w:rPr>
            </w:pPr>
            <w:r w:rsidRPr="0032325A">
              <w:rPr>
                <w:b/>
                <w:sz w:val="22"/>
                <w:szCs w:val="22"/>
              </w:rPr>
              <w:t xml:space="preserve"> </w:t>
            </w:r>
            <w:r w:rsidRPr="0032325A">
              <w:rPr>
                <w:sz w:val="22"/>
                <w:szCs w:val="22"/>
              </w:rPr>
              <w:t>Orientace na číselné ose</w:t>
            </w:r>
          </w:p>
          <w:p w14:paraId="38DCC728"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Letopočet, století, desetiletí</w:t>
            </w:r>
          </w:p>
          <w:p w14:paraId="08D10EB2" w14:textId="77777777" w:rsidR="0032325A" w:rsidRPr="0032325A" w:rsidRDefault="0032325A" w:rsidP="0032325A">
            <w:pPr>
              <w:tabs>
                <w:tab w:val="left" w:pos="180"/>
              </w:tabs>
              <w:spacing w:after="0" w:line="240" w:lineRule="auto"/>
              <w:rPr>
                <w:rFonts w:ascii="Times New Roman" w:eastAsia="Times New Roman" w:hAnsi="Times New Roman" w:cs="Times New Roman"/>
                <w:b/>
                <w:bCs/>
              </w:rPr>
            </w:pPr>
            <w:r w:rsidRPr="0032325A">
              <w:rPr>
                <w:rFonts w:ascii="Times New Roman" w:eastAsia="Times New Roman" w:hAnsi="Times New Roman" w:cs="Times New Roman"/>
                <w:b/>
                <w:bCs/>
              </w:rPr>
              <w:tab/>
            </w:r>
          </w:p>
          <w:p w14:paraId="572D68E0" w14:textId="77777777" w:rsidR="0032325A" w:rsidRPr="0032325A" w:rsidRDefault="0032325A" w:rsidP="0032325A">
            <w:pPr>
              <w:spacing w:after="0" w:line="240" w:lineRule="auto"/>
              <w:jc w:val="center"/>
              <w:rPr>
                <w:rFonts w:ascii="Times New Roman" w:eastAsia="Times New Roman" w:hAnsi="Times New Roman" w:cs="Times New Roman"/>
                <w:b/>
                <w:bCs/>
              </w:rPr>
            </w:pPr>
          </w:p>
          <w:p w14:paraId="041D4BA5"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Atlasy, encyklopedie</w:t>
            </w:r>
          </w:p>
          <w:p w14:paraId="72EBAC7D"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Kulturní památky se</w:t>
            </w:r>
          </w:p>
          <w:p w14:paraId="5645366A"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zřetelem na region</w:t>
            </w:r>
          </w:p>
          <w:p w14:paraId="384555DA"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CHKO, NP</w:t>
            </w:r>
          </w:p>
          <w:p w14:paraId="56FB61C3" w14:textId="77777777" w:rsidR="0032325A" w:rsidRPr="0032325A" w:rsidRDefault="0032325A" w:rsidP="0032325A">
            <w:pPr>
              <w:spacing w:after="0" w:line="240" w:lineRule="auto"/>
              <w:jc w:val="center"/>
              <w:rPr>
                <w:rFonts w:ascii="Times New Roman" w:eastAsia="Times New Roman" w:hAnsi="Times New Roman" w:cs="Times New Roman"/>
                <w:b/>
                <w:bCs/>
              </w:rPr>
            </w:pPr>
          </w:p>
          <w:p w14:paraId="04E26051" w14:textId="77777777" w:rsidR="0032325A" w:rsidRPr="0032325A" w:rsidRDefault="0032325A" w:rsidP="0032325A">
            <w:pPr>
              <w:spacing w:after="0" w:line="240" w:lineRule="auto"/>
              <w:jc w:val="center"/>
              <w:rPr>
                <w:rFonts w:ascii="Times New Roman" w:eastAsia="Times New Roman" w:hAnsi="Times New Roman" w:cs="Times New Roman"/>
                <w:b/>
                <w:bCs/>
              </w:rPr>
            </w:pPr>
          </w:p>
          <w:p w14:paraId="7B95BB2B"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Historické prameny a </w:t>
            </w:r>
          </w:p>
          <w:p w14:paraId="3A3A6638"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způsob poznávání</w:t>
            </w:r>
          </w:p>
          <w:p w14:paraId="6D704716"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minulosti</w:t>
            </w:r>
          </w:p>
          <w:p w14:paraId="0764018B"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Regionální historická problematika</w:t>
            </w:r>
          </w:p>
          <w:p w14:paraId="229BF05D" w14:textId="77777777" w:rsidR="0032325A" w:rsidRPr="0032325A" w:rsidRDefault="0032325A" w:rsidP="0032325A">
            <w:pPr>
              <w:spacing w:after="0" w:line="240" w:lineRule="auto"/>
              <w:rPr>
                <w:rFonts w:ascii="Times New Roman" w:eastAsia="Times New Roman" w:hAnsi="Times New Roman" w:cs="Times New Roman"/>
                <w:b/>
                <w:bCs/>
              </w:rPr>
            </w:pPr>
          </w:p>
          <w:p w14:paraId="5360E278" w14:textId="77777777" w:rsidR="0032325A" w:rsidRPr="0032325A" w:rsidRDefault="0032325A" w:rsidP="0032325A">
            <w:pPr>
              <w:spacing w:after="0" w:line="240" w:lineRule="auto"/>
              <w:jc w:val="center"/>
              <w:rPr>
                <w:rFonts w:ascii="Times New Roman" w:eastAsia="Times New Roman" w:hAnsi="Times New Roman" w:cs="Times New Roman"/>
                <w:b/>
                <w:bCs/>
              </w:rPr>
            </w:pPr>
          </w:p>
          <w:p w14:paraId="46DD08C2"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Život v době národního obrozen</w:t>
            </w:r>
            <w:r w:rsidR="00225EEF">
              <w:rPr>
                <w:rFonts w:ascii="Times New Roman" w:eastAsia="Times New Roman" w:hAnsi="Times New Roman" w:cs="Times New Roman"/>
                <w:color w:val="000000"/>
              </w:rPr>
              <w:t>í</w:t>
            </w:r>
          </w:p>
          <w:p w14:paraId="28A5DB49" w14:textId="77777777" w:rsidR="0032325A" w:rsidRPr="0032325A" w:rsidRDefault="0032325A" w:rsidP="0032325A">
            <w:pPr>
              <w:spacing w:after="0" w:line="240" w:lineRule="auto"/>
              <w:rPr>
                <w:rFonts w:ascii="Times New Roman" w:eastAsia="Times New Roman" w:hAnsi="Times New Roman" w:cs="Times New Roman"/>
              </w:rPr>
            </w:pPr>
            <w:r w:rsidRPr="0032325A">
              <w:rPr>
                <w:rFonts w:ascii="Times New Roman" w:eastAsia="Times New Roman" w:hAnsi="Times New Roman" w:cs="Times New Roman"/>
                <w:color w:val="000000"/>
              </w:rPr>
              <w:t>Život za světových válek</w:t>
            </w:r>
          </w:p>
          <w:p w14:paraId="7DDA4D11" w14:textId="77777777" w:rsidR="0032325A" w:rsidRPr="0032325A" w:rsidRDefault="0032325A" w:rsidP="0032325A">
            <w:pPr>
              <w:spacing w:after="0" w:line="240" w:lineRule="auto"/>
              <w:ind w:hanging="72"/>
              <w:rPr>
                <w:rFonts w:ascii="Times New Roman" w:eastAsia="Times New Roman" w:hAnsi="Times New Roman" w:cs="Times New Roman"/>
              </w:rPr>
            </w:pPr>
            <w:r w:rsidRPr="0032325A">
              <w:rPr>
                <w:rFonts w:ascii="Times New Roman" w:eastAsia="Times New Roman" w:hAnsi="Times New Roman" w:cs="Times New Roman"/>
                <w:color w:val="000000"/>
              </w:rPr>
              <w:t>Novodobé dějiny</w:t>
            </w:r>
          </w:p>
          <w:p w14:paraId="3ACB854E" w14:textId="77777777" w:rsidR="0032325A" w:rsidRPr="0032325A" w:rsidRDefault="0032325A" w:rsidP="0032325A">
            <w:pPr>
              <w:spacing w:after="0" w:line="240" w:lineRule="auto"/>
              <w:ind w:hanging="72"/>
              <w:rPr>
                <w:rFonts w:ascii="Times New Roman" w:eastAsia="Times New Roman" w:hAnsi="Times New Roman" w:cs="Times New Roman"/>
                <w:color w:val="000000"/>
              </w:rPr>
            </w:pPr>
            <w:r w:rsidRPr="0032325A">
              <w:rPr>
                <w:rFonts w:ascii="Times New Roman" w:eastAsia="Times New Roman" w:hAnsi="Times New Roman" w:cs="Times New Roman"/>
                <w:color w:val="000000"/>
              </w:rPr>
              <w:t>Vznik České republiky</w:t>
            </w:r>
          </w:p>
          <w:p w14:paraId="2CC5CC31" w14:textId="77777777" w:rsidR="0032325A" w:rsidRPr="0032325A" w:rsidRDefault="0032325A" w:rsidP="0032325A">
            <w:pPr>
              <w:spacing w:after="0" w:line="240" w:lineRule="auto"/>
              <w:ind w:hanging="72"/>
              <w:rPr>
                <w:rFonts w:ascii="Times New Roman" w:eastAsia="Times New Roman" w:hAnsi="Times New Roman" w:cs="Times New Roman"/>
                <w:color w:val="000000"/>
              </w:rPr>
            </w:pPr>
          </w:p>
          <w:p w14:paraId="3B3738E3" w14:textId="77777777" w:rsidR="0032325A" w:rsidRPr="0032325A" w:rsidRDefault="0032325A" w:rsidP="0032325A">
            <w:pPr>
              <w:spacing w:after="0" w:line="240" w:lineRule="auto"/>
              <w:ind w:hanging="72"/>
              <w:rPr>
                <w:rFonts w:ascii="Times New Roman" w:eastAsia="Times New Roman" w:hAnsi="Times New Roman" w:cs="Times New Roman"/>
              </w:rPr>
            </w:pPr>
          </w:p>
          <w:p w14:paraId="508E2213" w14:textId="77777777" w:rsidR="0032325A" w:rsidRPr="0032325A" w:rsidRDefault="0032325A" w:rsidP="0032325A">
            <w:pPr>
              <w:spacing w:after="0" w:line="240" w:lineRule="auto"/>
              <w:rPr>
                <w:rFonts w:ascii="Times New Roman" w:eastAsia="Times New Roman" w:hAnsi="Times New Roman" w:cs="Times New Roman"/>
                <w:b/>
                <w:bCs/>
              </w:rPr>
            </w:pPr>
            <w:r w:rsidRPr="0032325A">
              <w:rPr>
                <w:rFonts w:ascii="Times New Roman" w:eastAsia="Times New Roman" w:hAnsi="Times New Roman" w:cs="Times New Roman"/>
                <w:color w:val="000000"/>
              </w:rPr>
              <w:t>Státní svátky a významné dny</w:t>
            </w:r>
          </w:p>
          <w:p w14:paraId="77BE02EC" w14:textId="77777777" w:rsidR="0032325A" w:rsidRPr="0032325A" w:rsidRDefault="0032325A" w:rsidP="0032325A">
            <w:pPr>
              <w:spacing w:after="0" w:line="240" w:lineRule="auto"/>
              <w:jc w:val="center"/>
              <w:rPr>
                <w:rFonts w:ascii="Times New Roman" w:eastAsia="Times New Roman" w:hAnsi="Times New Roman" w:cs="Times New Roman"/>
                <w:b/>
                <w:bCs/>
              </w:rPr>
            </w:pPr>
          </w:p>
          <w:p w14:paraId="4F8317A3" w14:textId="77777777" w:rsidR="0032325A" w:rsidRPr="0032325A" w:rsidRDefault="0032325A" w:rsidP="0032325A">
            <w:pPr>
              <w:spacing w:after="0" w:line="240" w:lineRule="auto"/>
              <w:jc w:val="center"/>
              <w:rPr>
                <w:rFonts w:ascii="Times New Roman" w:eastAsia="Times New Roman" w:hAnsi="Times New Roman" w:cs="Times New Roman"/>
                <w:b/>
                <w:bCs/>
              </w:rPr>
            </w:pPr>
          </w:p>
          <w:p w14:paraId="732EA473"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5F67C09E"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2A555C85"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27CB1C1B"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tc>
        <w:tc>
          <w:tcPr>
            <w:tcW w:w="2835" w:type="dxa"/>
            <w:gridSpan w:val="3"/>
          </w:tcPr>
          <w:p w14:paraId="3601FDB8" w14:textId="77777777" w:rsidR="0032325A" w:rsidRPr="0032325A" w:rsidRDefault="0032325A" w:rsidP="0032325A">
            <w:pPr>
              <w:spacing w:after="0" w:line="240" w:lineRule="auto"/>
              <w:jc w:val="center"/>
              <w:rPr>
                <w:rFonts w:ascii="Times New Roman" w:eastAsia="Times New Roman" w:hAnsi="Times New Roman" w:cs="Times New Roman"/>
                <w:b/>
                <w:bCs/>
              </w:rPr>
            </w:pPr>
          </w:p>
          <w:p w14:paraId="056F4162"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182BEF4C"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6887EDE8"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41BEB912" w14:textId="77777777" w:rsidR="0032325A" w:rsidRPr="0032325A" w:rsidRDefault="0032325A" w:rsidP="0032325A">
            <w:pPr>
              <w:tabs>
                <w:tab w:val="left" w:pos="180"/>
              </w:tabs>
              <w:spacing w:after="0" w:line="240" w:lineRule="auto"/>
              <w:rPr>
                <w:rFonts w:ascii="Times New Roman" w:eastAsia="Times New Roman" w:hAnsi="Times New Roman" w:cs="Times New Roman"/>
                <w:bCs/>
              </w:rPr>
            </w:pPr>
            <w:r w:rsidRPr="0032325A">
              <w:rPr>
                <w:rFonts w:ascii="Times New Roman" w:eastAsia="Times New Roman" w:hAnsi="Times New Roman" w:cs="Times New Roman"/>
                <w:b/>
                <w:bCs/>
                <w:sz w:val="24"/>
              </w:rPr>
              <w:tab/>
            </w:r>
            <w:proofErr w:type="gramStart"/>
            <w:r w:rsidRPr="0032325A">
              <w:rPr>
                <w:rFonts w:ascii="Times New Roman" w:eastAsia="Times New Roman" w:hAnsi="Times New Roman" w:cs="Times New Roman"/>
                <w:bCs/>
              </w:rPr>
              <w:t>INF- Vyhledávání</w:t>
            </w:r>
            <w:proofErr w:type="gramEnd"/>
            <w:r w:rsidRPr="0032325A">
              <w:rPr>
                <w:rFonts w:ascii="Times New Roman" w:eastAsia="Times New Roman" w:hAnsi="Times New Roman" w:cs="Times New Roman"/>
                <w:bCs/>
              </w:rPr>
              <w:t xml:space="preserve"> informací</w:t>
            </w:r>
          </w:p>
          <w:p w14:paraId="4CCEAE92"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300BF85F"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56442C7A"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106B279B"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79DB0C45" w14:textId="77777777" w:rsidR="0032325A" w:rsidRPr="0032325A" w:rsidRDefault="0032325A" w:rsidP="0032325A">
            <w:pPr>
              <w:spacing w:after="0" w:line="240" w:lineRule="auto"/>
              <w:jc w:val="center"/>
              <w:rPr>
                <w:rFonts w:ascii="Times New Roman" w:eastAsia="Times New Roman" w:hAnsi="Times New Roman" w:cs="Times New Roman"/>
                <w:bCs/>
                <w:sz w:val="24"/>
              </w:rPr>
            </w:pPr>
          </w:p>
          <w:p w14:paraId="63729E49"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3F2F5406"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15B74D8A"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34265511"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3D9A2DEA"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5EE04173"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5C3BB1A4"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791ACAC0"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13E1105A"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3C3D160D"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0E83C3E5"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6FFEF37E"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22D017AB"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p w14:paraId="2428CE5E" w14:textId="77777777" w:rsidR="0032325A" w:rsidRPr="0032325A" w:rsidRDefault="0032325A" w:rsidP="0032325A">
            <w:pPr>
              <w:spacing w:after="0" w:line="240" w:lineRule="auto"/>
              <w:jc w:val="center"/>
              <w:rPr>
                <w:rFonts w:ascii="Times New Roman" w:eastAsia="Times New Roman" w:hAnsi="Times New Roman" w:cs="Times New Roman"/>
                <w:b/>
                <w:bCs/>
                <w:sz w:val="24"/>
              </w:rPr>
            </w:pPr>
          </w:p>
        </w:tc>
      </w:tr>
    </w:tbl>
    <w:p w14:paraId="2872F9A5" w14:textId="77777777" w:rsidR="007B72DF" w:rsidRDefault="007B72DF" w:rsidP="007F3324">
      <w:pPr>
        <w:spacing w:after="0" w:line="240" w:lineRule="auto"/>
        <w:rPr>
          <w:rFonts w:ascii="Times New Roman" w:hAnsi="Times New Roman" w:cs="Times New Roman"/>
          <w:sz w:val="24"/>
          <w:szCs w:val="24"/>
        </w:rPr>
      </w:pPr>
    </w:p>
    <w:p w14:paraId="5DE0028F" w14:textId="77777777" w:rsidR="007B72DF" w:rsidRDefault="007B72DF" w:rsidP="007F3324">
      <w:pPr>
        <w:spacing w:after="0" w:line="240" w:lineRule="auto"/>
        <w:rPr>
          <w:rFonts w:ascii="Times New Roman" w:hAnsi="Times New Roman" w:cs="Times New Roman"/>
          <w:sz w:val="24"/>
          <w:szCs w:val="24"/>
        </w:rPr>
      </w:pPr>
    </w:p>
    <w:p w14:paraId="75CF1D0F" w14:textId="77777777" w:rsidR="007F3324" w:rsidRPr="007F3324" w:rsidRDefault="007F3324" w:rsidP="007F3324">
      <w:pPr>
        <w:spacing w:after="0" w:line="240" w:lineRule="auto"/>
        <w:rPr>
          <w:rFonts w:ascii="Times New Roman" w:hAnsi="Times New Roman" w:cs="Times New Roman"/>
          <w:sz w:val="24"/>
          <w:szCs w:val="24"/>
        </w:rPr>
      </w:pPr>
    </w:p>
    <w:p w14:paraId="259AC4FB" w14:textId="77777777" w:rsidR="007F3324" w:rsidRPr="007F3324" w:rsidRDefault="007F3324" w:rsidP="007F3324">
      <w:pPr>
        <w:spacing w:after="0" w:line="240" w:lineRule="auto"/>
        <w:rPr>
          <w:rFonts w:ascii="Times New Roman" w:hAnsi="Times New Roman" w:cs="Times New Roman"/>
          <w:sz w:val="24"/>
          <w:szCs w:val="24"/>
        </w:rPr>
      </w:pPr>
    </w:p>
    <w:p w14:paraId="3D83A6D4" w14:textId="77777777" w:rsidR="004A0816" w:rsidRPr="004A0816" w:rsidRDefault="004A0816" w:rsidP="004A0816">
      <w:pPr>
        <w:pStyle w:val="Nadpis1"/>
        <w:rPr>
          <w:b/>
          <w:sz w:val="32"/>
          <w:szCs w:val="32"/>
        </w:rPr>
      </w:pPr>
      <w:r>
        <w:rPr>
          <w:b/>
          <w:sz w:val="32"/>
          <w:szCs w:val="32"/>
        </w:rPr>
        <w:t>DĚJEPIS</w:t>
      </w:r>
    </w:p>
    <w:p w14:paraId="7EA3DE17" w14:textId="77777777" w:rsidR="004A0816" w:rsidRPr="004A0816" w:rsidRDefault="004A0816" w:rsidP="004A0816">
      <w:pPr>
        <w:spacing w:after="0" w:line="240" w:lineRule="auto"/>
        <w:rPr>
          <w:rFonts w:ascii="Times New Roman" w:hAnsi="Times New Roman" w:cs="Times New Roman"/>
        </w:rPr>
      </w:pPr>
    </w:p>
    <w:p w14:paraId="6F8C18B4" w14:textId="77777777" w:rsidR="004A0816" w:rsidRPr="004A0816" w:rsidRDefault="004A0816" w:rsidP="004A0816">
      <w:pPr>
        <w:pStyle w:val="Nadpis1"/>
        <w:rPr>
          <w:szCs w:val="24"/>
        </w:rPr>
      </w:pPr>
      <w:r w:rsidRPr="004A0816">
        <w:rPr>
          <w:szCs w:val="24"/>
        </w:rPr>
        <w:t>Charakteristika vyučovacího předmětu</w:t>
      </w:r>
    </w:p>
    <w:p w14:paraId="6C9CB76F" w14:textId="77777777" w:rsidR="004A0816" w:rsidRPr="004A0816" w:rsidRDefault="004A0816" w:rsidP="004A0816">
      <w:pPr>
        <w:spacing w:after="0" w:line="240" w:lineRule="auto"/>
        <w:rPr>
          <w:rFonts w:ascii="Times New Roman" w:hAnsi="Times New Roman" w:cs="Times New Roman"/>
          <w:sz w:val="24"/>
          <w:szCs w:val="24"/>
        </w:rPr>
      </w:pPr>
      <w:r w:rsidRPr="004A0816">
        <w:rPr>
          <w:rFonts w:ascii="Times New Roman" w:hAnsi="Times New Roman" w:cs="Times New Roman"/>
          <w:b/>
          <w:bCs/>
          <w:sz w:val="24"/>
          <w:szCs w:val="24"/>
        </w:rPr>
        <w:t>Obsahové, časové a organizační vymezení</w:t>
      </w:r>
    </w:p>
    <w:p w14:paraId="53361BE1" w14:textId="77777777" w:rsidR="004A0816" w:rsidRDefault="004A0816" w:rsidP="004A0816">
      <w:pPr>
        <w:spacing w:after="0" w:line="240" w:lineRule="auto"/>
        <w:rPr>
          <w:rFonts w:ascii="Times New Roman" w:hAnsi="Times New Roman" w:cs="Times New Roman"/>
          <w:sz w:val="24"/>
          <w:szCs w:val="24"/>
        </w:rPr>
      </w:pPr>
      <w:r w:rsidRPr="004A0816">
        <w:rPr>
          <w:rFonts w:ascii="Times New Roman" w:hAnsi="Times New Roman" w:cs="Times New Roman"/>
          <w:sz w:val="24"/>
          <w:szCs w:val="24"/>
        </w:rPr>
        <w:tab/>
        <w:t>Vyučovací předmět D</w:t>
      </w:r>
      <w:r w:rsidRPr="004A0816">
        <w:rPr>
          <w:rFonts w:ascii="Times New Roman" w:hAnsi="Times New Roman" w:cs="Times New Roman"/>
          <w:b/>
          <w:bCs/>
          <w:sz w:val="24"/>
          <w:szCs w:val="24"/>
        </w:rPr>
        <w:t>ějepis</w:t>
      </w:r>
      <w:r w:rsidRPr="004A0816">
        <w:rPr>
          <w:rFonts w:ascii="Times New Roman" w:hAnsi="Times New Roman" w:cs="Times New Roman"/>
          <w:sz w:val="24"/>
          <w:szCs w:val="24"/>
        </w:rPr>
        <w:t xml:space="preserve"> se vyučuje jako samostatný předmět</w:t>
      </w:r>
      <w:r>
        <w:rPr>
          <w:rFonts w:ascii="Times New Roman" w:hAnsi="Times New Roman" w:cs="Times New Roman"/>
          <w:sz w:val="24"/>
          <w:szCs w:val="24"/>
        </w:rPr>
        <w:t>.</w:t>
      </w:r>
    </w:p>
    <w:p w14:paraId="5DD858A2" w14:textId="77777777" w:rsidR="004A0816" w:rsidRDefault="004A0816" w:rsidP="004A0816">
      <w:pPr>
        <w:spacing w:after="0" w:line="240" w:lineRule="auto"/>
        <w:rPr>
          <w:rFonts w:ascii="Times New Roman" w:hAnsi="Times New Roman" w:cs="Times New Roman"/>
          <w:sz w:val="24"/>
          <w:szCs w:val="24"/>
        </w:rPr>
      </w:pPr>
      <w:r w:rsidRPr="004A0816">
        <w:rPr>
          <w:rFonts w:ascii="Times New Roman" w:hAnsi="Times New Roman" w:cs="Times New Roman"/>
          <w:sz w:val="24"/>
          <w:szCs w:val="24"/>
        </w:rPr>
        <w:t xml:space="preserve"> v </w:t>
      </w:r>
      <w:r>
        <w:rPr>
          <w:rFonts w:ascii="Times New Roman" w:hAnsi="Times New Roman" w:cs="Times New Roman"/>
          <w:sz w:val="24"/>
          <w:szCs w:val="24"/>
        </w:rPr>
        <w:t xml:space="preserve">              </w:t>
      </w:r>
      <w:r w:rsidRPr="004A0816">
        <w:rPr>
          <w:rFonts w:ascii="Times New Roman" w:hAnsi="Times New Roman" w:cs="Times New Roman"/>
          <w:sz w:val="24"/>
          <w:szCs w:val="24"/>
        </w:rPr>
        <w:t xml:space="preserve">6. </w:t>
      </w:r>
      <w:r>
        <w:rPr>
          <w:rFonts w:ascii="Times New Roman" w:hAnsi="Times New Roman" w:cs="Times New Roman"/>
          <w:sz w:val="24"/>
          <w:szCs w:val="24"/>
        </w:rPr>
        <w:t xml:space="preserve">   ročníku – 2 hodiny týdně</w:t>
      </w:r>
    </w:p>
    <w:p w14:paraId="4FCD2D25" w14:textId="77777777" w:rsidR="004A0816" w:rsidRDefault="004A0816" w:rsidP="00AF78C3">
      <w:pPr>
        <w:pStyle w:val="Odstavecseseznamem"/>
        <w:numPr>
          <w:ilvl w:val="0"/>
          <w:numId w:val="65"/>
        </w:numPr>
        <w:spacing w:after="0" w:line="240" w:lineRule="auto"/>
        <w:rPr>
          <w:rFonts w:ascii="Times New Roman" w:hAnsi="Times New Roman" w:cs="Times New Roman"/>
          <w:sz w:val="24"/>
          <w:szCs w:val="24"/>
        </w:rPr>
      </w:pPr>
      <w:r w:rsidRPr="004A0816">
        <w:rPr>
          <w:rFonts w:ascii="Times New Roman" w:hAnsi="Times New Roman" w:cs="Times New Roman"/>
          <w:sz w:val="24"/>
          <w:szCs w:val="24"/>
        </w:rPr>
        <w:t>ročníku – 2 hodiny týdně</w:t>
      </w:r>
    </w:p>
    <w:p w14:paraId="0D49CCAC" w14:textId="77777777" w:rsidR="004A0816" w:rsidRDefault="004A0816" w:rsidP="00AF78C3">
      <w:pPr>
        <w:pStyle w:val="Odstavecseseznamem"/>
        <w:numPr>
          <w:ilvl w:val="0"/>
          <w:numId w:val="6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ročníku </w:t>
      </w:r>
      <w:proofErr w:type="gramStart"/>
      <w:r>
        <w:rPr>
          <w:rFonts w:ascii="Times New Roman" w:hAnsi="Times New Roman" w:cs="Times New Roman"/>
          <w:sz w:val="24"/>
          <w:szCs w:val="24"/>
        </w:rPr>
        <w:t>-  2</w:t>
      </w:r>
      <w:proofErr w:type="gramEnd"/>
      <w:r>
        <w:rPr>
          <w:rFonts w:ascii="Times New Roman" w:hAnsi="Times New Roman" w:cs="Times New Roman"/>
          <w:sz w:val="24"/>
          <w:szCs w:val="24"/>
        </w:rPr>
        <w:t xml:space="preserve"> hodiny týdně</w:t>
      </w:r>
    </w:p>
    <w:p w14:paraId="633D88FF" w14:textId="77777777" w:rsidR="004A0816" w:rsidRDefault="004A0816" w:rsidP="00AF78C3">
      <w:pPr>
        <w:pStyle w:val="Odstavecseseznamem"/>
        <w:numPr>
          <w:ilvl w:val="0"/>
          <w:numId w:val="65"/>
        </w:numPr>
        <w:spacing w:after="0" w:line="240" w:lineRule="auto"/>
        <w:rPr>
          <w:rFonts w:ascii="Times New Roman" w:hAnsi="Times New Roman" w:cs="Times New Roman"/>
          <w:sz w:val="24"/>
          <w:szCs w:val="24"/>
        </w:rPr>
      </w:pPr>
      <w:r>
        <w:rPr>
          <w:rFonts w:ascii="Times New Roman" w:hAnsi="Times New Roman" w:cs="Times New Roman"/>
          <w:sz w:val="24"/>
          <w:szCs w:val="24"/>
        </w:rPr>
        <w:t>Ročníku – 2 hodiny týdně</w:t>
      </w:r>
    </w:p>
    <w:p w14:paraId="4ABD8669" w14:textId="77777777" w:rsidR="004A0816" w:rsidRPr="004A0816" w:rsidRDefault="004A0816" w:rsidP="004A0816">
      <w:pPr>
        <w:pStyle w:val="Odstavecseseznamem"/>
        <w:spacing w:after="0" w:line="240" w:lineRule="auto"/>
        <w:ind w:left="1440"/>
        <w:rPr>
          <w:rFonts w:ascii="Times New Roman" w:hAnsi="Times New Roman" w:cs="Times New Roman"/>
          <w:sz w:val="24"/>
          <w:szCs w:val="24"/>
        </w:rPr>
      </w:pPr>
      <w:r w:rsidRPr="004A0816">
        <w:rPr>
          <w:rFonts w:ascii="Times New Roman" w:hAnsi="Times New Roman" w:cs="Times New Roman"/>
          <w:sz w:val="24"/>
          <w:szCs w:val="24"/>
        </w:rPr>
        <w:t>Výuka se realizuje převážně v kmenových třídách, dle možností je doplněna exkurzemi.</w:t>
      </w:r>
    </w:p>
    <w:p w14:paraId="63DA59F0" w14:textId="77777777" w:rsidR="004A0816" w:rsidRPr="004A0816" w:rsidRDefault="004A0816" w:rsidP="004A0816">
      <w:pPr>
        <w:spacing w:after="0" w:line="240" w:lineRule="auto"/>
        <w:rPr>
          <w:rFonts w:ascii="Times New Roman" w:hAnsi="Times New Roman" w:cs="Times New Roman"/>
          <w:sz w:val="24"/>
          <w:szCs w:val="24"/>
        </w:rPr>
      </w:pPr>
    </w:p>
    <w:p w14:paraId="4AB92653" w14:textId="77777777" w:rsidR="004A0816" w:rsidRPr="004A0816" w:rsidRDefault="004A0816" w:rsidP="004A0816">
      <w:pPr>
        <w:spacing w:after="0" w:line="240" w:lineRule="auto"/>
        <w:rPr>
          <w:rFonts w:ascii="Times New Roman" w:hAnsi="Times New Roman" w:cs="Times New Roman"/>
          <w:b/>
          <w:sz w:val="24"/>
          <w:szCs w:val="24"/>
        </w:rPr>
      </w:pPr>
      <w:r w:rsidRPr="004A0816">
        <w:rPr>
          <w:rFonts w:ascii="Times New Roman" w:hAnsi="Times New Roman" w:cs="Times New Roman"/>
          <w:b/>
          <w:sz w:val="24"/>
          <w:szCs w:val="24"/>
        </w:rPr>
        <w:t>Stěžejní učivo</w:t>
      </w:r>
    </w:p>
    <w:p w14:paraId="3C002BB3" w14:textId="77777777" w:rsidR="004A0816" w:rsidRPr="004A0816" w:rsidRDefault="004A0816" w:rsidP="004A0816">
      <w:pPr>
        <w:spacing w:after="0" w:line="240" w:lineRule="auto"/>
        <w:rPr>
          <w:rFonts w:ascii="Times New Roman" w:hAnsi="Times New Roman" w:cs="Times New Roman"/>
          <w:b/>
          <w:sz w:val="24"/>
          <w:szCs w:val="24"/>
        </w:rPr>
      </w:pPr>
      <w:r w:rsidRPr="004A0816">
        <w:rPr>
          <w:rFonts w:ascii="Times New Roman" w:hAnsi="Times New Roman" w:cs="Times New Roman"/>
          <w:b/>
          <w:sz w:val="24"/>
          <w:szCs w:val="24"/>
        </w:rPr>
        <w:t>6. ročník</w:t>
      </w:r>
    </w:p>
    <w:p w14:paraId="6D993AEE"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Pravěk</w:t>
      </w:r>
    </w:p>
    <w:p w14:paraId="2A76B28D"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Starověk: Mezopotámie, Egypt, Indie, Čína, Řecko, Řím</w:t>
      </w:r>
    </w:p>
    <w:p w14:paraId="26AC88E4" w14:textId="77777777" w:rsidR="004A0816" w:rsidRPr="004A0816" w:rsidRDefault="004A0816" w:rsidP="004A0816">
      <w:pPr>
        <w:spacing w:after="0" w:line="240" w:lineRule="auto"/>
        <w:rPr>
          <w:rFonts w:ascii="Times New Roman" w:hAnsi="Times New Roman" w:cs="Times New Roman"/>
          <w:b/>
          <w:sz w:val="24"/>
          <w:szCs w:val="24"/>
        </w:rPr>
      </w:pPr>
    </w:p>
    <w:p w14:paraId="440C591C" w14:textId="77777777" w:rsidR="004A0816" w:rsidRPr="004A0816" w:rsidRDefault="004A0816" w:rsidP="004A0816">
      <w:pPr>
        <w:spacing w:after="0" w:line="240" w:lineRule="auto"/>
        <w:rPr>
          <w:rFonts w:ascii="Times New Roman" w:hAnsi="Times New Roman" w:cs="Times New Roman"/>
          <w:sz w:val="24"/>
          <w:szCs w:val="24"/>
        </w:rPr>
      </w:pPr>
      <w:r w:rsidRPr="004A0816">
        <w:rPr>
          <w:rFonts w:ascii="Times New Roman" w:hAnsi="Times New Roman" w:cs="Times New Roman"/>
          <w:b/>
          <w:sz w:val="24"/>
          <w:szCs w:val="24"/>
        </w:rPr>
        <w:t xml:space="preserve">  7. ročník</w:t>
      </w:r>
    </w:p>
    <w:p w14:paraId="28C36F8C"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Raný středověk</w:t>
      </w:r>
    </w:p>
    <w:p w14:paraId="6C9B28AC"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Vrcholný středověk</w:t>
      </w:r>
    </w:p>
    <w:p w14:paraId="17742E05"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Husitství a pozdní středověk</w:t>
      </w:r>
    </w:p>
    <w:p w14:paraId="5F164012"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Renesance a humanismus</w:t>
      </w:r>
    </w:p>
    <w:p w14:paraId="73A4CC9A"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Zámořské objevy</w:t>
      </w:r>
    </w:p>
    <w:p w14:paraId="144A1686"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Počátky novověku</w:t>
      </w:r>
    </w:p>
    <w:p w14:paraId="794EDFC7"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Třicetiletá válka</w:t>
      </w:r>
    </w:p>
    <w:p w14:paraId="61EBD1F9"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Barokní doba</w:t>
      </w:r>
    </w:p>
    <w:p w14:paraId="2EE320E3" w14:textId="77777777" w:rsidR="004A0816" w:rsidRPr="004A0816" w:rsidRDefault="004A0816" w:rsidP="004A0816">
      <w:pPr>
        <w:spacing w:after="0" w:line="240" w:lineRule="auto"/>
        <w:ind w:left="120"/>
        <w:rPr>
          <w:rFonts w:ascii="Times New Roman" w:hAnsi="Times New Roman" w:cs="Times New Roman"/>
          <w:sz w:val="24"/>
          <w:szCs w:val="24"/>
        </w:rPr>
      </w:pPr>
    </w:p>
    <w:p w14:paraId="5A717FBA"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 xml:space="preserve"> </w:t>
      </w:r>
      <w:r w:rsidRPr="004A0816">
        <w:rPr>
          <w:rFonts w:ascii="Times New Roman" w:hAnsi="Times New Roman" w:cs="Times New Roman"/>
          <w:b/>
          <w:sz w:val="24"/>
          <w:szCs w:val="24"/>
        </w:rPr>
        <w:t>8. ročník</w:t>
      </w:r>
    </w:p>
    <w:p w14:paraId="4F3DE58D" w14:textId="77777777" w:rsidR="004A0816" w:rsidRPr="004A0816" w:rsidRDefault="004A0816" w:rsidP="004A0816">
      <w:pPr>
        <w:spacing w:after="0" w:line="240" w:lineRule="auto"/>
        <w:rPr>
          <w:rFonts w:ascii="Times New Roman" w:hAnsi="Times New Roman" w:cs="Times New Roman"/>
          <w:sz w:val="24"/>
          <w:szCs w:val="24"/>
        </w:rPr>
      </w:pPr>
      <w:r w:rsidRPr="004A0816">
        <w:rPr>
          <w:rFonts w:ascii="Times New Roman" w:hAnsi="Times New Roman" w:cs="Times New Roman"/>
          <w:sz w:val="24"/>
          <w:szCs w:val="24"/>
        </w:rPr>
        <w:t xml:space="preserve">  Osvícenský absolutismus</w:t>
      </w:r>
    </w:p>
    <w:p w14:paraId="149C2A0B"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Velká francouzská revoluce</w:t>
      </w:r>
    </w:p>
    <w:p w14:paraId="460596FA"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Vzestup a pád Napoleona I.</w:t>
      </w:r>
    </w:p>
    <w:p w14:paraId="5F7DCA63"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Ponapoleonská Evropa</w:t>
      </w:r>
    </w:p>
    <w:p w14:paraId="77CA226F"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Revoluce 1848/1949</w:t>
      </w:r>
    </w:p>
    <w:p w14:paraId="209800CD"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Porevoluční Evropa</w:t>
      </w:r>
    </w:p>
    <w:p w14:paraId="02637159"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Imperiální doba</w:t>
      </w:r>
    </w:p>
    <w:p w14:paraId="3C0011A3"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lastRenderedPageBreak/>
        <w:t>Kapitalistická společnost a kultura před 1. světovou válkou</w:t>
      </w:r>
    </w:p>
    <w:p w14:paraId="69B17DCB" w14:textId="77777777" w:rsidR="004A0816" w:rsidRPr="004A0816" w:rsidRDefault="004A0816" w:rsidP="004A0816">
      <w:pPr>
        <w:spacing w:after="0" w:line="240" w:lineRule="auto"/>
        <w:ind w:left="120"/>
        <w:rPr>
          <w:rFonts w:ascii="Times New Roman" w:hAnsi="Times New Roman" w:cs="Times New Roman"/>
          <w:b/>
          <w:sz w:val="24"/>
          <w:szCs w:val="24"/>
        </w:rPr>
      </w:pPr>
      <w:r w:rsidRPr="004A0816">
        <w:rPr>
          <w:rFonts w:ascii="Times New Roman" w:hAnsi="Times New Roman" w:cs="Times New Roman"/>
          <w:sz w:val="24"/>
          <w:szCs w:val="24"/>
        </w:rPr>
        <w:t>První světová válka</w:t>
      </w:r>
    </w:p>
    <w:p w14:paraId="5933D4F2" w14:textId="77777777" w:rsidR="004A0816" w:rsidRPr="004A0816" w:rsidRDefault="004A0816" w:rsidP="004A0816">
      <w:pPr>
        <w:spacing w:after="0" w:line="240" w:lineRule="auto"/>
        <w:ind w:left="120"/>
        <w:rPr>
          <w:rFonts w:ascii="Times New Roman" w:hAnsi="Times New Roman" w:cs="Times New Roman"/>
          <w:sz w:val="24"/>
          <w:szCs w:val="24"/>
        </w:rPr>
      </w:pPr>
    </w:p>
    <w:p w14:paraId="347D3FF3" w14:textId="77777777" w:rsidR="004A0816" w:rsidRPr="004A0816" w:rsidRDefault="004A0816" w:rsidP="004A0816">
      <w:pPr>
        <w:spacing w:after="0" w:line="240" w:lineRule="auto"/>
        <w:ind w:left="120"/>
        <w:rPr>
          <w:rFonts w:ascii="Times New Roman" w:hAnsi="Times New Roman" w:cs="Times New Roman"/>
          <w:b/>
          <w:sz w:val="24"/>
          <w:szCs w:val="24"/>
        </w:rPr>
      </w:pPr>
      <w:r w:rsidRPr="004A0816">
        <w:rPr>
          <w:rFonts w:ascii="Times New Roman" w:hAnsi="Times New Roman" w:cs="Times New Roman"/>
          <w:b/>
          <w:sz w:val="24"/>
          <w:szCs w:val="24"/>
        </w:rPr>
        <w:t>9. ročník</w:t>
      </w:r>
    </w:p>
    <w:p w14:paraId="440B26AB"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Mezi dvěma válkami</w:t>
      </w:r>
    </w:p>
    <w:p w14:paraId="7AD73C58"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První Československá republika</w:t>
      </w:r>
    </w:p>
    <w:p w14:paraId="2E32EE16"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Druhá světová válka</w:t>
      </w:r>
    </w:p>
    <w:p w14:paraId="72E48E0B"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Poslední půlstoletí: Rozdělené světy</w:t>
      </w:r>
    </w:p>
    <w:p w14:paraId="452A23D9" w14:textId="77777777" w:rsidR="004A0816" w:rsidRPr="004A0816" w:rsidRDefault="004A0816" w:rsidP="004A0816">
      <w:pPr>
        <w:spacing w:after="0" w:line="240" w:lineRule="auto"/>
        <w:ind w:left="120"/>
        <w:rPr>
          <w:rFonts w:ascii="Times New Roman" w:hAnsi="Times New Roman" w:cs="Times New Roman"/>
          <w:sz w:val="24"/>
          <w:szCs w:val="24"/>
        </w:rPr>
      </w:pPr>
      <w:r w:rsidRPr="004A0816">
        <w:rPr>
          <w:rFonts w:ascii="Times New Roman" w:hAnsi="Times New Roman" w:cs="Times New Roman"/>
          <w:sz w:val="24"/>
          <w:szCs w:val="24"/>
        </w:rPr>
        <w:t xml:space="preserve">                                Utváření nové demokracie</w:t>
      </w:r>
    </w:p>
    <w:p w14:paraId="7CAE0C60" w14:textId="77777777" w:rsidR="004A0816" w:rsidRPr="004A0816" w:rsidRDefault="004A0816" w:rsidP="004A0816">
      <w:pPr>
        <w:spacing w:after="0" w:line="240" w:lineRule="auto"/>
        <w:ind w:left="120"/>
        <w:rPr>
          <w:rFonts w:ascii="Times New Roman" w:hAnsi="Times New Roman" w:cs="Times New Roman"/>
          <w:b/>
          <w:sz w:val="24"/>
          <w:szCs w:val="24"/>
        </w:rPr>
      </w:pPr>
    </w:p>
    <w:p w14:paraId="3C1DC931" w14:textId="77777777" w:rsidR="004A0816" w:rsidRPr="004A0816" w:rsidRDefault="004A0816" w:rsidP="004A0816">
      <w:pPr>
        <w:spacing w:after="0" w:line="240" w:lineRule="auto"/>
        <w:ind w:left="120"/>
        <w:rPr>
          <w:rFonts w:ascii="Times New Roman" w:hAnsi="Times New Roman" w:cs="Times New Roman"/>
          <w:sz w:val="24"/>
          <w:szCs w:val="24"/>
        </w:rPr>
      </w:pPr>
    </w:p>
    <w:p w14:paraId="5DBC42A0" w14:textId="77777777" w:rsidR="004A0816" w:rsidRPr="004A0816" w:rsidRDefault="004A0816" w:rsidP="004A0816">
      <w:pPr>
        <w:spacing w:after="0" w:line="240" w:lineRule="auto"/>
        <w:rPr>
          <w:rFonts w:ascii="Times New Roman" w:hAnsi="Times New Roman" w:cs="Times New Roman"/>
          <w:b/>
          <w:bCs/>
          <w:sz w:val="24"/>
          <w:szCs w:val="24"/>
        </w:rPr>
      </w:pPr>
      <w:r w:rsidRPr="004A0816">
        <w:rPr>
          <w:rFonts w:ascii="Times New Roman" w:hAnsi="Times New Roman" w:cs="Times New Roman"/>
          <w:b/>
          <w:bCs/>
          <w:sz w:val="24"/>
          <w:szCs w:val="24"/>
        </w:rPr>
        <w:t xml:space="preserve">  Vzdělávání ve vyučovacím předmětu Dějepis směřuje k:</w:t>
      </w:r>
    </w:p>
    <w:p w14:paraId="1A54EE8F" w14:textId="77777777" w:rsidR="004A0816" w:rsidRPr="004A0816" w:rsidRDefault="004A0816" w:rsidP="00AF78C3">
      <w:pPr>
        <w:numPr>
          <w:ilvl w:val="0"/>
          <w:numId w:val="64"/>
        </w:numPr>
        <w:spacing w:after="0" w:line="240" w:lineRule="auto"/>
        <w:rPr>
          <w:rFonts w:ascii="Times New Roman" w:hAnsi="Times New Roman" w:cs="Times New Roman"/>
          <w:sz w:val="24"/>
          <w:szCs w:val="24"/>
        </w:rPr>
      </w:pPr>
      <w:r w:rsidRPr="004A0816">
        <w:rPr>
          <w:rFonts w:ascii="Times New Roman" w:hAnsi="Times New Roman" w:cs="Times New Roman"/>
          <w:sz w:val="24"/>
          <w:szCs w:val="24"/>
        </w:rPr>
        <w:t>rozvíjení vlastního historického vědomí</w:t>
      </w:r>
    </w:p>
    <w:p w14:paraId="4750B625" w14:textId="77777777" w:rsidR="004A0816" w:rsidRPr="004A0816" w:rsidRDefault="004A0816" w:rsidP="00AF78C3">
      <w:pPr>
        <w:numPr>
          <w:ilvl w:val="0"/>
          <w:numId w:val="64"/>
        </w:numPr>
        <w:spacing w:after="0" w:line="240" w:lineRule="auto"/>
        <w:rPr>
          <w:rFonts w:ascii="Times New Roman" w:hAnsi="Times New Roman" w:cs="Times New Roman"/>
          <w:sz w:val="24"/>
          <w:szCs w:val="24"/>
        </w:rPr>
      </w:pPr>
      <w:r w:rsidRPr="004A0816">
        <w:rPr>
          <w:rFonts w:ascii="Times New Roman" w:hAnsi="Times New Roman" w:cs="Times New Roman"/>
          <w:sz w:val="24"/>
          <w:szCs w:val="24"/>
        </w:rPr>
        <w:t>vnímání obrazu hlavních vývojových linií</w:t>
      </w:r>
    </w:p>
    <w:p w14:paraId="7E688D3E" w14:textId="77777777" w:rsidR="004A0816" w:rsidRPr="004A0816" w:rsidRDefault="004A0816" w:rsidP="00AF78C3">
      <w:pPr>
        <w:numPr>
          <w:ilvl w:val="0"/>
          <w:numId w:val="64"/>
        </w:numPr>
        <w:spacing w:after="0" w:line="240" w:lineRule="auto"/>
        <w:rPr>
          <w:rFonts w:ascii="Times New Roman" w:hAnsi="Times New Roman" w:cs="Times New Roman"/>
          <w:sz w:val="24"/>
          <w:szCs w:val="24"/>
        </w:rPr>
      </w:pPr>
      <w:r w:rsidRPr="004A0816">
        <w:rPr>
          <w:rFonts w:ascii="Times New Roman" w:hAnsi="Times New Roman" w:cs="Times New Roman"/>
          <w:sz w:val="24"/>
          <w:szCs w:val="24"/>
        </w:rPr>
        <w:t>získávání orientace v historickém čase</w:t>
      </w:r>
    </w:p>
    <w:p w14:paraId="0BFF81A2" w14:textId="77777777" w:rsidR="004A0816" w:rsidRPr="004A0816" w:rsidRDefault="004A0816" w:rsidP="00AF78C3">
      <w:pPr>
        <w:numPr>
          <w:ilvl w:val="0"/>
          <w:numId w:val="64"/>
        </w:numPr>
        <w:spacing w:after="0" w:line="240" w:lineRule="auto"/>
        <w:rPr>
          <w:rFonts w:ascii="Times New Roman" w:hAnsi="Times New Roman" w:cs="Times New Roman"/>
          <w:sz w:val="24"/>
          <w:szCs w:val="24"/>
        </w:rPr>
      </w:pPr>
      <w:r w:rsidRPr="004A0816">
        <w:rPr>
          <w:rFonts w:ascii="Times New Roman" w:hAnsi="Times New Roman" w:cs="Times New Roman"/>
          <w:sz w:val="24"/>
          <w:szCs w:val="24"/>
        </w:rPr>
        <w:t>pochopení souvislostí dějinných událostí a procesů</w:t>
      </w:r>
    </w:p>
    <w:p w14:paraId="641CCBF0" w14:textId="77777777" w:rsidR="004A0816" w:rsidRPr="004A0816" w:rsidRDefault="004A0816" w:rsidP="004A0816">
      <w:pPr>
        <w:spacing w:after="0" w:line="240" w:lineRule="auto"/>
        <w:rPr>
          <w:rFonts w:ascii="Times New Roman" w:hAnsi="Times New Roman" w:cs="Times New Roman"/>
        </w:rPr>
      </w:pPr>
    </w:p>
    <w:p w14:paraId="3FC896D8" w14:textId="77777777" w:rsidR="004A0816" w:rsidRPr="004A0816" w:rsidRDefault="004A0816" w:rsidP="00AF78C3">
      <w:pPr>
        <w:numPr>
          <w:ilvl w:val="0"/>
          <w:numId w:val="64"/>
        </w:numPr>
        <w:spacing w:after="0" w:line="240" w:lineRule="auto"/>
        <w:rPr>
          <w:rFonts w:ascii="Times New Roman" w:hAnsi="Times New Roman" w:cs="Times New Roman"/>
          <w:sz w:val="24"/>
          <w:szCs w:val="24"/>
        </w:rPr>
      </w:pPr>
      <w:r w:rsidRPr="004A0816">
        <w:rPr>
          <w:rFonts w:ascii="Times New Roman" w:hAnsi="Times New Roman" w:cs="Times New Roman"/>
          <w:sz w:val="24"/>
          <w:szCs w:val="24"/>
        </w:rPr>
        <w:t>chápání kulturní rozmanitosti světa</w:t>
      </w:r>
    </w:p>
    <w:p w14:paraId="0D4FC273" w14:textId="77777777" w:rsidR="004A0816" w:rsidRPr="004A0816" w:rsidRDefault="004A0816" w:rsidP="00AF78C3">
      <w:pPr>
        <w:numPr>
          <w:ilvl w:val="0"/>
          <w:numId w:val="64"/>
        </w:numPr>
        <w:spacing w:after="0" w:line="240" w:lineRule="auto"/>
        <w:rPr>
          <w:rFonts w:ascii="Times New Roman" w:hAnsi="Times New Roman" w:cs="Times New Roman"/>
          <w:sz w:val="24"/>
          <w:szCs w:val="24"/>
        </w:rPr>
      </w:pPr>
      <w:r w:rsidRPr="004A0816">
        <w:rPr>
          <w:rFonts w:ascii="Times New Roman" w:hAnsi="Times New Roman" w:cs="Times New Roman"/>
          <w:sz w:val="24"/>
          <w:szCs w:val="24"/>
        </w:rPr>
        <w:t>utváření pozitivního hodnotového systému</w:t>
      </w:r>
    </w:p>
    <w:p w14:paraId="47E3716C" w14:textId="77777777" w:rsidR="004A0816" w:rsidRPr="004A0816" w:rsidRDefault="004A0816" w:rsidP="004A0816">
      <w:pPr>
        <w:spacing w:after="0" w:line="240" w:lineRule="auto"/>
        <w:ind w:left="120"/>
        <w:rPr>
          <w:rFonts w:ascii="Times New Roman" w:hAnsi="Times New Roman" w:cs="Times New Roman"/>
          <w:b/>
          <w:sz w:val="24"/>
          <w:szCs w:val="24"/>
        </w:rPr>
      </w:pPr>
    </w:p>
    <w:p w14:paraId="7B83062F" w14:textId="77777777" w:rsidR="004A0816" w:rsidRPr="004A0816" w:rsidRDefault="004A0816" w:rsidP="004A0816">
      <w:pPr>
        <w:spacing w:after="0" w:line="240" w:lineRule="auto"/>
        <w:ind w:left="120"/>
        <w:rPr>
          <w:rFonts w:ascii="Times New Roman" w:hAnsi="Times New Roman" w:cs="Times New Roman"/>
          <w:sz w:val="24"/>
          <w:szCs w:val="24"/>
        </w:rPr>
      </w:pPr>
    </w:p>
    <w:p w14:paraId="6C9143FD" w14:textId="77777777" w:rsidR="004A0816" w:rsidRPr="004A0816" w:rsidRDefault="004A0816" w:rsidP="004A0816">
      <w:pPr>
        <w:spacing w:after="0" w:line="240" w:lineRule="auto"/>
        <w:rPr>
          <w:rFonts w:ascii="Times New Roman" w:hAnsi="Times New Roman" w:cs="Times New Roman"/>
          <w:b/>
          <w:bCs/>
          <w:sz w:val="24"/>
          <w:szCs w:val="24"/>
        </w:rPr>
      </w:pPr>
      <w:r w:rsidRPr="004A0816">
        <w:rPr>
          <w:rFonts w:ascii="Times New Roman" w:hAnsi="Times New Roman" w:cs="Times New Roman"/>
          <w:b/>
          <w:bCs/>
          <w:sz w:val="24"/>
          <w:szCs w:val="24"/>
        </w:rPr>
        <w:t>Vyučovací předmět Dějepis je úzce spjat s dalšími vyučovacími předměty:</w:t>
      </w:r>
    </w:p>
    <w:p w14:paraId="1BEA3820" w14:textId="77777777" w:rsidR="004A0816" w:rsidRPr="004A0816" w:rsidRDefault="004A0816" w:rsidP="004A0816">
      <w:pPr>
        <w:spacing w:after="0" w:line="240" w:lineRule="auto"/>
        <w:rPr>
          <w:rFonts w:ascii="Times New Roman" w:hAnsi="Times New Roman" w:cs="Times New Roman"/>
          <w:sz w:val="24"/>
          <w:szCs w:val="24"/>
        </w:rPr>
      </w:pPr>
      <w:r w:rsidRPr="004A0816">
        <w:rPr>
          <w:rFonts w:ascii="Times New Roman" w:hAnsi="Times New Roman" w:cs="Times New Roman"/>
          <w:sz w:val="24"/>
          <w:szCs w:val="24"/>
        </w:rPr>
        <w:tab/>
      </w:r>
      <w:proofErr w:type="gramStart"/>
      <w:r w:rsidRPr="004A0816">
        <w:rPr>
          <w:rFonts w:ascii="Times New Roman" w:hAnsi="Times New Roman" w:cs="Times New Roman"/>
          <w:b/>
          <w:bCs/>
          <w:sz w:val="24"/>
          <w:szCs w:val="24"/>
        </w:rPr>
        <w:t>Zeměpis</w:t>
      </w:r>
      <w:r w:rsidRPr="004A0816">
        <w:rPr>
          <w:rFonts w:ascii="Times New Roman" w:hAnsi="Times New Roman" w:cs="Times New Roman"/>
          <w:sz w:val="24"/>
          <w:szCs w:val="24"/>
        </w:rPr>
        <w:t xml:space="preserve"> - orientace</w:t>
      </w:r>
      <w:proofErr w:type="gramEnd"/>
      <w:r w:rsidRPr="004A0816">
        <w:rPr>
          <w:rFonts w:ascii="Times New Roman" w:hAnsi="Times New Roman" w:cs="Times New Roman"/>
          <w:sz w:val="24"/>
          <w:szCs w:val="24"/>
        </w:rPr>
        <w:t xml:space="preserve"> v prostoru, územní rozsah </w:t>
      </w:r>
      <w:proofErr w:type="gramStart"/>
      <w:r w:rsidRPr="004A0816">
        <w:rPr>
          <w:rFonts w:ascii="Times New Roman" w:hAnsi="Times New Roman" w:cs="Times New Roman"/>
          <w:sz w:val="24"/>
          <w:szCs w:val="24"/>
        </w:rPr>
        <w:t>států,…</w:t>
      </w:r>
      <w:proofErr w:type="gramEnd"/>
    </w:p>
    <w:p w14:paraId="0377D6CE" w14:textId="77777777" w:rsidR="004A0816" w:rsidRPr="004A0816" w:rsidRDefault="004A0816" w:rsidP="004A0816">
      <w:pPr>
        <w:spacing w:after="0" w:line="240" w:lineRule="auto"/>
        <w:ind w:left="708"/>
        <w:rPr>
          <w:rFonts w:ascii="Times New Roman" w:hAnsi="Times New Roman" w:cs="Times New Roman"/>
          <w:sz w:val="24"/>
          <w:szCs w:val="24"/>
        </w:rPr>
      </w:pPr>
      <w:r w:rsidRPr="004A0816">
        <w:rPr>
          <w:rFonts w:ascii="Times New Roman" w:hAnsi="Times New Roman" w:cs="Times New Roman"/>
          <w:b/>
          <w:bCs/>
          <w:sz w:val="24"/>
          <w:szCs w:val="24"/>
        </w:rPr>
        <w:t>Matematika, fyzika, přírodopis, chemie</w:t>
      </w:r>
      <w:r w:rsidRPr="004A0816">
        <w:rPr>
          <w:rFonts w:ascii="Times New Roman" w:hAnsi="Times New Roman" w:cs="Times New Roman"/>
          <w:sz w:val="24"/>
          <w:szCs w:val="24"/>
        </w:rPr>
        <w:t xml:space="preserve"> – vědecké poznatky, rozvoj vědy a </w:t>
      </w:r>
      <w:proofErr w:type="gramStart"/>
      <w:r w:rsidRPr="004A0816">
        <w:rPr>
          <w:rFonts w:ascii="Times New Roman" w:hAnsi="Times New Roman" w:cs="Times New Roman"/>
          <w:sz w:val="24"/>
          <w:szCs w:val="24"/>
        </w:rPr>
        <w:t>techniky,…</w:t>
      </w:r>
      <w:proofErr w:type="gramEnd"/>
    </w:p>
    <w:p w14:paraId="277852A3" w14:textId="77777777" w:rsidR="004A0816" w:rsidRPr="004A0816" w:rsidRDefault="004A0816" w:rsidP="004A0816">
      <w:pPr>
        <w:spacing w:after="0" w:line="240" w:lineRule="auto"/>
        <w:rPr>
          <w:rFonts w:ascii="Times New Roman" w:hAnsi="Times New Roman" w:cs="Times New Roman"/>
          <w:sz w:val="24"/>
          <w:szCs w:val="24"/>
        </w:rPr>
      </w:pPr>
      <w:r w:rsidRPr="004A0816">
        <w:rPr>
          <w:rFonts w:ascii="Times New Roman" w:hAnsi="Times New Roman" w:cs="Times New Roman"/>
          <w:sz w:val="24"/>
          <w:szCs w:val="24"/>
        </w:rPr>
        <w:tab/>
      </w:r>
      <w:r w:rsidRPr="004A0816">
        <w:rPr>
          <w:rFonts w:ascii="Times New Roman" w:hAnsi="Times New Roman" w:cs="Times New Roman"/>
          <w:b/>
          <w:bCs/>
          <w:sz w:val="24"/>
          <w:szCs w:val="24"/>
        </w:rPr>
        <w:t xml:space="preserve">Výtvarná výchova </w:t>
      </w:r>
      <w:r w:rsidRPr="004A0816">
        <w:rPr>
          <w:rFonts w:ascii="Times New Roman" w:hAnsi="Times New Roman" w:cs="Times New Roman"/>
          <w:sz w:val="24"/>
          <w:szCs w:val="24"/>
        </w:rPr>
        <w:t xml:space="preserve">– stavební slohy, umělecká díla, významní </w:t>
      </w:r>
      <w:proofErr w:type="gramStart"/>
      <w:r w:rsidRPr="004A0816">
        <w:rPr>
          <w:rFonts w:ascii="Times New Roman" w:hAnsi="Times New Roman" w:cs="Times New Roman"/>
          <w:sz w:val="24"/>
          <w:szCs w:val="24"/>
        </w:rPr>
        <w:t>umělci,…</w:t>
      </w:r>
      <w:proofErr w:type="gramEnd"/>
    </w:p>
    <w:p w14:paraId="4E06FABA" w14:textId="77777777" w:rsidR="004A0816" w:rsidRPr="004A0816" w:rsidRDefault="004A0816" w:rsidP="004A0816">
      <w:pPr>
        <w:spacing w:after="0" w:line="240" w:lineRule="auto"/>
        <w:rPr>
          <w:rFonts w:ascii="Times New Roman" w:hAnsi="Times New Roman" w:cs="Times New Roman"/>
          <w:sz w:val="24"/>
          <w:szCs w:val="24"/>
        </w:rPr>
      </w:pPr>
      <w:r w:rsidRPr="004A0816">
        <w:rPr>
          <w:rFonts w:ascii="Times New Roman" w:hAnsi="Times New Roman" w:cs="Times New Roman"/>
          <w:sz w:val="24"/>
          <w:szCs w:val="24"/>
        </w:rPr>
        <w:tab/>
      </w:r>
      <w:r w:rsidRPr="004A0816">
        <w:rPr>
          <w:rFonts w:ascii="Times New Roman" w:hAnsi="Times New Roman" w:cs="Times New Roman"/>
          <w:b/>
          <w:bCs/>
          <w:sz w:val="24"/>
          <w:szCs w:val="24"/>
        </w:rPr>
        <w:t>Hudební výchova</w:t>
      </w:r>
      <w:r w:rsidRPr="004A0816">
        <w:rPr>
          <w:rFonts w:ascii="Times New Roman" w:hAnsi="Times New Roman" w:cs="Times New Roman"/>
          <w:sz w:val="24"/>
          <w:szCs w:val="24"/>
        </w:rPr>
        <w:t xml:space="preserve"> – vývoj hudebních projevů, významní </w:t>
      </w:r>
      <w:proofErr w:type="gramStart"/>
      <w:r w:rsidRPr="004A0816">
        <w:rPr>
          <w:rFonts w:ascii="Times New Roman" w:hAnsi="Times New Roman" w:cs="Times New Roman"/>
          <w:sz w:val="24"/>
          <w:szCs w:val="24"/>
        </w:rPr>
        <w:t>skladatelé,…</w:t>
      </w:r>
      <w:proofErr w:type="gramEnd"/>
    </w:p>
    <w:p w14:paraId="7CCD7E4B" w14:textId="77777777" w:rsidR="004A0816" w:rsidRPr="004A0816" w:rsidRDefault="004A0816" w:rsidP="004A0816">
      <w:pPr>
        <w:spacing w:after="0" w:line="240" w:lineRule="auto"/>
        <w:rPr>
          <w:rFonts w:ascii="Times New Roman" w:hAnsi="Times New Roman" w:cs="Times New Roman"/>
          <w:sz w:val="24"/>
          <w:szCs w:val="24"/>
        </w:rPr>
      </w:pPr>
      <w:r w:rsidRPr="004A0816">
        <w:rPr>
          <w:rFonts w:ascii="Times New Roman" w:hAnsi="Times New Roman" w:cs="Times New Roman"/>
          <w:sz w:val="24"/>
          <w:szCs w:val="24"/>
        </w:rPr>
        <w:tab/>
      </w:r>
      <w:r w:rsidRPr="004A0816">
        <w:rPr>
          <w:rFonts w:ascii="Times New Roman" w:hAnsi="Times New Roman" w:cs="Times New Roman"/>
          <w:b/>
          <w:bCs/>
          <w:sz w:val="24"/>
          <w:szCs w:val="24"/>
        </w:rPr>
        <w:t>Jazyky</w:t>
      </w:r>
      <w:r w:rsidRPr="004A0816">
        <w:rPr>
          <w:rFonts w:ascii="Times New Roman" w:hAnsi="Times New Roman" w:cs="Times New Roman"/>
          <w:sz w:val="24"/>
          <w:szCs w:val="24"/>
        </w:rPr>
        <w:t xml:space="preserve"> – významní spisovatelé a jejich </w:t>
      </w:r>
      <w:proofErr w:type="gramStart"/>
      <w:r w:rsidRPr="004A0816">
        <w:rPr>
          <w:rFonts w:ascii="Times New Roman" w:hAnsi="Times New Roman" w:cs="Times New Roman"/>
          <w:sz w:val="24"/>
          <w:szCs w:val="24"/>
        </w:rPr>
        <w:t>tvorba,…</w:t>
      </w:r>
      <w:proofErr w:type="gramEnd"/>
    </w:p>
    <w:p w14:paraId="72730372" w14:textId="77777777" w:rsidR="004A0816" w:rsidRPr="004A0816" w:rsidRDefault="004A0816" w:rsidP="004A0816">
      <w:pPr>
        <w:spacing w:after="0" w:line="240" w:lineRule="auto"/>
        <w:ind w:left="708"/>
        <w:rPr>
          <w:rFonts w:ascii="Times New Roman" w:hAnsi="Times New Roman" w:cs="Times New Roman"/>
          <w:sz w:val="24"/>
          <w:szCs w:val="24"/>
        </w:rPr>
      </w:pPr>
      <w:r w:rsidRPr="004A0816">
        <w:rPr>
          <w:rFonts w:ascii="Times New Roman" w:hAnsi="Times New Roman" w:cs="Times New Roman"/>
          <w:b/>
          <w:bCs/>
          <w:sz w:val="24"/>
          <w:szCs w:val="24"/>
        </w:rPr>
        <w:t>Občanská výchova</w:t>
      </w:r>
      <w:r w:rsidRPr="004A0816">
        <w:rPr>
          <w:rFonts w:ascii="Times New Roman" w:hAnsi="Times New Roman" w:cs="Times New Roman"/>
          <w:sz w:val="24"/>
          <w:szCs w:val="24"/>
        </w:rPr>
        <w:t xml:space="preserve"> – člověk a společnost, stát a státní zřízení, lidská a občanská práva, volební </w:t>
      </w:r>
      <w:proofErr w:type="gramStart"/>
      <w:r w:rsidRPr="004A0816">
        <w:rPr>
          <w:rFonts w:ascii="Times New Roman" w:hAnsi="Times New Roman" w:cs="Times New Roman"/>
          <w:sz w:val="24"/>
          <w:szCs w:val="24"/>
        </w:rPr>
        <w:t>systém,…</w:t>
      </w:r>
      <w:proofErr w:type="gramEnd"/>
    </w:p>
    <w:p w14:paraId="41582486" w14:textId="77777777" w:rsidR="004A0816" w:rsidRPr="004A0816" w:rsidRDefault="004A0816" w:rsidP="004A0816">
      <w:pPr>
        <w:spacing w:after="0" w:line="240" w:lineRule="auto"/>
        <w:rPr>
          <w:rFonts w:ascii="Times New Roman" w:hAnsi="Times New Roman" w:cs="Times New Roman"/>
          <w:sz w:val="24"/>
          <w:szCs w:val="24"/>
        </w:rPr>
      </w:pPr>
      <w:r w:rsidRPr="004A0816">
        <w:rPr>
          <w:rFonts w:ascii="Times New Roman" w:hAnsi="Times New Roman" w:cs="Times New Roman"/>
          <w:sz w:val="24"/>
          <w:szCs w:val="24"/>
        </w:rPr>
        <w:tab/>
      </w:r>
      <w:r w:rsidRPr="004A0816">
        <w:rPr>
          <w:rFonts w:ascii="Times New Roman" w:hAnsi="Times New Roman" w:cs="Times New Roman"/>
          <w:b/>
          <w:bCs/>
          <w:sz w:val="24"/>
          <w:szCs w:val="24"/>
        </w:rPr>
        <w:t>Tělesná výchova</w:t>
      </w:r>
      <w:r w:rsidRPr="004A0816">
        <w:rPr>
          <w:rFonts w:ascii="Times New Roman" w:hAnsi="Times New Roman" w:cs="Times New Roman"/>
          <w:sz w:val="24"/>
          <w:szCs w:val="24"/>
        </w:rPr>
        <w:t xml:space="preserve"> – odkaz řecké kultury, olympijské </w:t>
      </w:r>
      <w:proofErr w:type="gramStart"/>
      <w:r w:rsidRPr="004A0816">
        <w:rPr>
          <w:rFonts w:ascii="Times New Roman" w:hAnsi="Times New Roman" w:cs="Times New Roman"/>
          <w:sz w:val="24"/>
          <w:szCs w:val="24"/>
        </w:rPr>
        <w:t>hry,…</w:t>
      </w:r>
      <w:proofErr w:type="gramEnd"/>
    </w:p>
    <w:p w14:paraId="6D7E091C" w14:textId="77777777" w:rsidR="004A0816" w:rsidRPr="004A0816" w:rsidRDefault="004A0816" w:rsidP="004A0816">
      <w:pPr>
        <w:spacing w:after="0" w:line="240" w:lineRule="auto"/>
        <w:ind w:left="120"/>
        <w:rPr>
          <w:rFonts w:ascii="Times New Roman" w:hAnsi="Times New Roman" w:cs="Times New Roman"/>
          <w:sz w:val="24"/>
          <w:szCs w:val="24"/>
        </w:rPr>
      </w:pPr>
    </w:p>
    <w:p w14:paraId="17306E9C" w14:textId="77777777" w:rsidR="004A0816" w:rsidRPr="004A0816" w:rsidRDefault="004A0816" w:rsidP="004A0816">
      <w:pPr>
        <w:spacing w:after="0" w:line="240" w:lineRule="auto"/>
        <w:ind w:left="120"/>
        <w:rPr>
          <w:rFonts w:ascii="Times New Roman" w:hAnsi="Times New Roman" w:cs="Times New Roman"/>
          <w:sz w:val="24"/>
          <w:szCs w:val="24"/>
        </w:rPr>
      </w:pPr>
    </w:p>
    <w:p w14:paraId="38101ED4" w14:textId="77777777" w:rsidR="004A0816" w:rsidRPr="004A0816" w:rsidRDefault="004A0816" w:rsidP="004A0816">
      <w:pPr>
        <w:spacing w:after="0" w:line="240" w:lineRule="auto"/>
        <w:rPr>
          <w:rFonts w:ascii="Times New Roman" w:hAnsi="Times New Roman" w:cs="Times New Roman"/>
          <w:sz w:val="24"/>
          <w:szCs w:val="24"/>
        </w:rPr>
      </w:pPr>
    </w:p>
    <w:p w14:paraId="5D7B81C8" w14:textId="77777777" w:rsidR="004A0816" w:rsidRPr="004A0816" w:rsidRDefault="004A0816" w:rsidP="004A0816">
      <w:pPr>
        <w:spacing w:after="0" w:line="240" w:lineRule="auto"/>
        <w:rPr>
          <w:rFonts w:ascii="Times New Roman" w:hAnsi="Times New Roman" w:cs="Times New Roman"/>
          <w:sz w:val="24"/>
          <w:szCs w:val="24"/>
        </w:rPr>
      </w:pPr>
      <w:r w:rsidRPr="004A0816">
        <w:rPr>
          <w:rFonts w:ascii="Times New Roman" w:hAnsi="Times New Roman" w:cs="Times New Roman"/>
          <w:sz w:val="24"/>
          <w:szCs w:val="24"/>
        </w:rPr>
        <w:t xml:space="preserve">Vyučovacím předmětem prolínají </w:t>
      </w:r>
      <w:r w:rsidRPr="004A0816">
        <w:rPr>
          <w:rFonts w:ascii="Times New Roman" w:hAnsi="Times New Roman" w:cs="Times New Roman"/>
          <w:b/>
          <w:bCs/>
          <w:sz w:val="24"/>
          <w:szCs w:val="24"/>
        </w:rPr>
        <w:t>průřezová témata:</w:t>
      </w:r>
    </w:p>
    <w:p w14:paraId="662EBC88" w14:textId="77777777" w:rsidR="004A0816" w:rsidRPr="004A0816" w:rsidRDefault="004A0816" w:rsidP="004A0816">
      <w:pPr>
        <w:spacing w:after="0" w:line="240" w:lineRule="auto"/>
        <w:rPr>
          <w:rFonts w:ascii="Times New Roman" w:hAnsi="Times New Roman" w:cs="Times New Roman"/>
          <w:sz w:val="24"/>
          <w:szCs w:val="24"/>
        </w:rPr>
      </w:pPr>
      <w:r w:rsidRPr="004A0816">
        <w:rPr>
          <w:rFonts w:ascii="Times New Roman" w:hAnsi="Times New Roman" w:cs="Times New Roman"/>
          <w:b/>
          <w:bCs/>
          <w:sz w:val="24"/>
          <w:szCs w:val="24"/>
        </w:rPr>
        <w:t>OSV</w:t>
      </w:r>
      <w:r w:rsidRPr="004A0816">
        <w:rPr>
          <w:rFonts w:ascii="Times New Roman" w:hAnsi="Times New Roman" w:cs="Times New Roman"/>
          <w:sz w:val="24"/>
          <w:szCs w:val="24"/>
        </w:rPr>
        <w:t xml:space="preserve"> – komunikace, soc. dovednosti, mezilidské vztahy, kooperace, řešení problémů, </w:t>
      </w:r>
      <w:proofErr w:type="gramStart"/>
      <w:r w:rsidRPr="004A0816">
        <w:rPr>
          <w:rFonts w:ascii="Times New Roman" w:hAnsi="Times New Roman" w:cs="Times New Roman"/>
          <w:sz w:val="24"/>
          <w:szCs w:val="24"/>
        </w:rPr>
        <w:t>kreativita,…</w:t>
      </w:r>
      <w:proofErr w:type="gramEnd"/>
    </w:p>
    <w:p w14:paraId="2A03964F" w14:textId="77777777" w:rsidR="004A0816" w:rsidRPr="004A0816" w:rsidRDefault="004A0816" w:rsidP="004A0816">
      <w:pPr>
        <w:spacing w:after="0" w:line="240" w:lineRule="auto"/>
        <w:rPr>
          <w:rFonts w:ascii="Times New Roman" w:hAnsi="Times New Roman" w:cs="Times New Roman"/>
          <w:sz w:val="24"/>
          <w:szCs w:val="24"/>
        </w:rPr>
      </w:pPr>
      <w:r w:rsidRPr="004A0816">
        <w:rPr>
          <w:rFonts w:ascii="Times New Roman" w:hAnsi="Times New Roman" w:cs="Times New Roman"/>
          <w:b/>
          <w:bCs/>
          <w:sz w:val="24"/>
          <w:szCs w:val="24"/>
        </w:rPr>
        <w:t>VDO</w:t>
      </w:r>
      <w:r w:rsidRPr="004A0816">
        <w:rPr>
          <w:rFonts w:ascii="Times New Roman" w:hAnsi="Times New Roman" w:cs="Times New Roman"/>
          <w:sz w:val="24"/>
          <w:szCs w:val="24"/>
        </w:rPr>
        <w:t xml:space="preserve"> – demokracie, despocie, tyranie, občanská práva, náboženská nesnášenlivost, tolerance, občanská společnost, volební systém, formy vlád, totalita, rasismus, holocaust, </w:t>
      </w:r>
      <w:proofErr w:type="gramStart"/>
      <w:r w:rsidRPr="004A0816">
        <w:rPr>
          <w:rFonts w:ascii="Times New Roman" w:hAnsi="Times New Roman" w:cs="Times New Roman"/>
          <w:sz w:val="24"/>
          <w:szCs w:val="24"/>
        </w:rPr>
        <w:t>ideologie,…</w:t>
      </w:r>
      <w:proofErr w:type="gramEnd"/>
    </w:p>
    <w:p w14:paraId="66AA1390" w14:textId="77777777" w:rsidR="004A0816" w:rsidRPr="004A0816" w:rsidRDefault="004A0816" w:rsidP="004A0816">
      <w:pPr>
        <w:spacing w:after="0" w:line="240" w:lineRule="auto"/>
        <w:rPr>
          <w:rFonts w:ascii="Times New Roman" w:hAnsi="Times New Roman" w:cs="Times New Roman"/>
          <w:sz w:val="24"/>
          <w:szCs w:val="24"/>
        </w:rPr>
      </w:pPr>
      <w:r w:rsidRPr="004A0816">
        <w:rPr>
          <w:rFonts w:ascii="Times New Roman" w:hAnsi="Times New Roman" w:cs="Times New Roman"/>
          <w:b/>
          <w:bCs/>
          <w:sz w:val="24"/>
          <w:szCs w:val="24"/>
        </w:rPr>
        <w:lastRenderedPageBreak/>
        <w:t>EV</w:t>
      </w:r>
      <w:r w:rsidRPr="004A0816">
        <w:rPr>
          <w:rFonts w:ascii="Times New Roman" w:hAnsi="Times New Roman" w:cs="Times New Roman"/>
          <w:sz w:val="24"/>
          <w:szCs w:val="24"/>
        </w:rPr>
        <w:t xml:space="preserve"> – člověk a příroda, příroda a první civilizace, historické památky, dopad průmyslové revoluce na přírodu, zásahy do přírodních </w:t>
      </w:r>
      <w:proofErr w:type="gramStart"/>
      <w:r w:rsidRPr="004A0816">
        <w:rPr>
          <w:rFonts w:ascii="Times New Roman" w:hAnsi="Times New Roman" w:cs="Times New Roman"/>
          <w:sz w:val="24"/>
          <w:szCs w:val="24"/>
        </w:rPr>
        <w:t>poměrů,…</w:t>
      </w:r>
      <w:proofErr w:type="gramEnd"/>
    </w:p>
    <w:p w14:paraId="25BD645D" w14:textId="77777777" w:rsidR="004A0816" w:rsidRPr="004A0816" w:rsidRDefault="004A0816" w:rsidP="004A0816">
      <w:pPr>
        <w:spacing w:after="0" w:line="240" w:lineRule="auto"/>
        <w:rPr>
          <w:rFonts w:ascii="Times New Roman" w:hAnsi="Times New Roman" w:cs="Times New Roman"/>
          <w:sz w:val="24"/>
          <w:szCs w:val="24"/>
        </w:rPr>
      </w:pPr>
      <w:r w:rsidRPr="004A0816">
        <w:rPr>
          <w:rFonts w:ascii="Times New Roman" w:hAnsi="Times New Roman" w:cs="Times New Roman"/>
          <w:b/>
          <w:bCs/>
          <w:sz w:val="24"/>
          <w:szCs w:val="24"/>
        </w:rPr>
        <w:t>MKV</w:t>
      </w:r>
      <w:r w:rsidRPr="004A0816">
        <w:rPr>
          <w:rFonts w:ascii="Times New Roman" w:hAnsi="Times New Roman" w:cs="Times New Roman"/>
          <w:sz w:val="24"/>
          <w:szCs w:val="24"/>
        </w:rPr>
        <w:t xml:space="preserve"> – sbližování a prolínání kulturních vlivů v období helénismu, náš etnický původ, předsudky, stereotypy, husitství, poznávání jiných kultur, mezinárodní </w:t>
      </w:r>
      <w:proofErr w:type="gramStart"/>
      <w:r w:rsidRPr="004A0816">
        <w:rPr>
          <w:rFonts w:ascii="Times New Roman" w:hAnsi="Times New Roman" w:cs="Times New Roman"/>
          <w:sz w:val="24"/>
          <w:szCs w:val="24"/>
        </w:rPr>
        <w:t>solidarita,…</w:t>
      </w:r>
      <w:proofErr w:type="gramEnd"/>
    </w:p>
    <w:p w14:paraId="6DC01096" w14:textId="77777777" w:rsidR="004A0816" w:rsidRPr="004A0816" w:rsidRDefault="004A0816" w:rsidP="004A0816">
      <w:pPr>
        <w:spacing w:after="0" w:line="240" w:lineRule="auto"/>
        <w:rPr>
          <w:rFonts w:ascii="Times New Roman" w:hAnsi="Times New Roman" w:cs="Times New Roman"/>
          <w:sz w:val="24"/>
          <w:szCs w:val="24"/>
        </w:rPr>
      </w:pPr>
      <w:r w:rsidRPr="004A0816">
        <w:rPr>
          <w:rFonts w:ascii="Times New Roman" w:hAnsi="Times New Roman" w:cs="Times New Roman"/>
          <w:b/>
          <w:bCs/>
          <w:sz w:val="24"/>
          <w:szCs w:val="24"/>
        </w:rPr>
        <w:t>VMEGS</w:t>
      </w:r>
      <w:r w:rsidRPr="004A0816">
        <w:rPr>
          <w:rFonts w:ascii="Times New Roman" w:hAnsi="Times New Roman" w:cs="Times New Roman"/>
          <w:sz w:val="24"/>
          <w:szCs w:val="24"/>
        </w:rPr>
        <w:t xml:space="preserve"> – integrace Evropy, vliv Říma na raně středověké státy, formování evropských států, křížové výpravy, mír. poselství Jiřího z Poděbrad, reformace, význam objevení Ameriky, buržoazní a buržoazně demokratické </w:t>
      </w:r>
      <w:proofErr w:type="gramStart"/>
      <w:r w:rsidRPr="004A0816">
        <w:rPr>
          <w:rFonts w:ascii="Times New Roman" w:hAnsi="Times New Roman" w:cs="Times New Roman"/>
          <w:sz w:val="24"/>
          <w:szCs w:val="24"/>
        </w:rPr>
        <w:t>revoluce,…</w:t>
      </w:r>
      <w:proofErr w:type="gramEnd"/>
    </w:p>
    <w:p w14:paraId="7C492B4C" w14:textId="77777777" w:rsidR="004A0816" w:rsidRPr="004A0816" w:rsidRDefault="004A0816" w:rsidP="004A0816">
      <w:pPr>
        <w:spacing w:after="0" w:line="240" w:lineRule="auto"/>
        <w:rPr>
          <w:rFonts w:ascii="Times New Roman" w:hAnsi="Times New Roman" w:cs="Times New Roman"/>
          <w:sz w:val="24"/>
          <w:szCs w:val="24"/>
        </w:rPr>
      </w:pPr>
      <w:r w:rsidRPr="004A0816">
        <w:rPr>
          <w:rFonts w:ascii="Times New Roman" w:hAnsi="Times New Roman" w:cs="Times New Roman"/>
          <w:b/>
          <w:bCs/>
          <w:sz w:val="24"/>
          <w:szCs w:val="24"/>
        </w:rPr>
        <w:t>MV</w:t>
      </w:r>
      <w:r w:rsidRPr="004A0816">
        <w:rPr>
          <w:rFonts w:ascii="Times New Roman" w:hAnsi="Times New Roman" w:cs="Times New Roman"/>
          <w:sz w:val="24"/>
          <w:szCs w:val="24"/>
        </w:rPr>
        <w:t xml:space="preserve"> – národní obrození, propaganda, sdělovací prostředky a </w:t>
      </w:r>
      <w:proofErr w:type="gramStart"/>
      <w:r w:rsidRPr="004A0816">
        <w:rPr>
          <w:rFonts w:ascii="Times New Roman" w:hAnsi="Times New Roman" w:cs="Times New Roman"/>
          <w:sz w:val="24"/>
          <w:szCs w:val="24"/>
        </w:rPr>
        <w:t>politika,…</w:t>
      </w:r>
      <w:proofErr w:type="gramEnd"/>
    </w:p>
    <w:p w14:paraId="1E0EF687" w14:textId="77777777" w:rsidR="004A0816" w:rsidRPr="004A0816" w:rsidRDefault="004A0816" w:rsidP="004A0816">
      <w:pPr>
        <w:spacing w:after="0" w:line="240" w:lineRule="auto"/>
        <w:rPr>
          <w:rFonts w:ascii="Times New Roman" w:hAnsi="Times New Roman" w:cs="Times New Roman"/>
          <w:sz w:val="24"/>
          <w:szCs w:val="24"/>
        </w:rPr>
      </w:pPr>
    </w:p>
    <w:p w14:paraId="3F144C85" w14:textId="77777777" w:rsidR="004A0816" w:rsidRPr="004A0816" w:rsidRDefault="004A0816" w:rsidP="004A0816">
      <w:pPr>
        <w:spacing w:after="0" w:line="240" w:lineRule="auto"/>
        <w:ind w:left="120"/>
        <w:rPr>
          <w:rFonts w:ascii="Times New Roman" w:hAnsi="Times New Roman" w:cs="Times New Roman"/>
          <w:sz w:val="24"/>
          <w:szCs w:val="24"/>
        </w:rPr>
      </w:pPr>
    </w:p>
    <w:p w14:paraId="08C85BFE" w14:textId="77777777" w:rsidR="004A0816" w:rsidRPr="004A0816" w:rsidRDefault="004A0816" w:rsidP="004A0816">
      <w:pPr>
        <w:pStyle w:val="Nadpis1"/>
        <w:rPr>
          <w:b/>
          <w:szCs w:val="24"/>
        </w:rPr>
      </w:pPr>
      <w:r w:rsidRPr="004A0816">
        <w:rPr>
          <w:b/>
          <w:szCs w:val="24"/>
        </w:rPr>
        <w:t>Výchovné a vzdělávací strategie pro rozvoj klíčových kompetencí žáků</w:t>
      </w:r>
    </w:p>
    <w:p w14:paraId="097DD24E" w14:textId="77777777" w:rsidR="004A0816" w:rsidRPr="004A0816" w:rsidRDefault="004A0816" w:rsidP="004A0816">
      <w:pPr>
        <w:spacing w:after="0" w:line="240" w:lineRule="auto"/>
        <w:rPr>
          <w:rFonts w:ascii="Times New Roman" w:hAnsi="Times New Roman" w:cs="Times New Roman"/>
        </w:rPr>
      </w:pPr>
    </w:p>
    <w:p w14:paraId="3AF9A233" w14:textId="77777777" w:rsidR="004A0816" w:rsidRPr="004A0816" w:rsidRDefault="004A0816" w:rsidP="004A0816">
      <w:pPr>
        <w:pStyle w:val="Nadpis1"/>
        <w:rPr>
          <w:b/>
          <w:szCs w:val="24"/>
        </w:rPr>
      </w:pPr>
      <w:r w:rsidRPr="004A0816">
        <w:rPr>
          <w:b/>
          <w:szCs w:val="24"/>
        </w:rPr>
        <w:t>Kompetence k učení</w:t>
      </w:r>
    </w:p>
    <w:p w14:paraId="15D04A48" w14:textId="77777777" w:rsidR="004A0816" w:rsidRPr="004A0816" w:rsidRDefault="004A0816" w:rsidP="004A0816">
      <w:pPr>
        <w:spacing w:after="0" w:line="240" w:lineRule="auto"/>
        <w:rPr>
          <w:rFonts w:ascii="Times New Roman" w:hAnsi="Times New Roman" w:cs="Times New Roman"/>
        </w:rPr>
      </w:pPr>
    </w:p>
    <w:p w14:paraId="72BE7821" w14:textId="77777777" w:rsidR="004A0816" w:rsidRPr="004A0816" w:rsidRDefault="00774377" w:rsidP="00AF78C3">
      <w:pPr>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učíme žáky vyhledávat a třídit</w:t>
      </w:r>
      <w:r w:rsidR="004A0816" w:rsidRPr="004A0816">
        <w:rPr>
          <w:rFonts w:ascii="Times New Roman" w:hAnsi="Times New Roman" w:cs="Times New Roman"/>
          <w:sz w:val="24"/>
          <w:szCs w:val="24"/>
        </w:rPr>
        <w:t xml:space="preserve"> informace a na základě jejich pochopení, propojení a sy</w:t>
      </w:r>
      <w:r>
        <w:rPr>
          <w:rFonts w:ascii="Times New Roman" w:hAnsi="Times New Roman" w:cs="Times New Roman"/>
          <w:sz w:val="24"/>
          <w:szCs w:val="24"/>
        </w:rPr>
        <w:t>stematizace je efektivně využívat</w:t>
      </w:r>
      <w:r w:rsidR="004A0816" w:rsidRPr="004A0816">
        <w:rPr>
          <w:rFonts w:ascii="Times New Roman" w:hAnsi="Times New Roman" w:cs="Times New Roman"/>
          <w:sz w:val="24"/>
          <w:szCs w:val="24"/>
        </w:rPr>
        <w:t xml:space="preserve"> v procesu učení, tvůrčích činnostech a praktickém životě</w:t>
      </w:r>
    </w:p>
    <w:p w14:paraId="1013913D" w14:textId="77777777" w:rsidR="004A0816" w:rsidRPr="004A0816" w:rsidRDefault="00774377" w:rsidP="00AF78C3">
      <w:pPr>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učíme žáky operovat </w:t>
      </w:r>
      <w:r w:rsidR="004A0816" w:rsidRPr="004A0816">
        <w:rPr>
          <w:rFonts w:ascii="Times New Roman" w:hAnsi="Times New Roman" w:cs="Times New Roman"/>
          <w:sz w:val="24"/>
          <w:szCs w:val="24"/>
        </w:rPr>
        <w:t xml:space="preserve">s obecně užívanými </w:t>
      </w:r>
      <w:r>
        <w:rPr>
          <w:rFonts w:ascii="Times New Roman" w:hAnsi="Times New Roman" w:cs="Times New Roman"/>
          <w:sz w:val="24"/>
          <w:szCs w:val="24"/>
        </w:rPr>
        <w:t xml:space="preserve">termíny, znaky a symboly, uvádět </w:t>
      </w:r>
      <w:r w:rsidR="004A0816" w:rsidRPr="004A0816">
        <w:rPr>
          <w:rFonts w:ascii="Times New Roman" w:hAnsi="Times New Roman" w:cs="Times New Roman"/>
          <w:sz w:val="24"/>
          <w:szCs w:val="24"/>
        </w:rPr>
        <w:t>věci do souvislostí,</w:t>
      </w:r>
    </w:p>
    <w:p w14:paraId="59B77F64" w14:textId="77777777" w:rsidR="004A0816" w:rsidRPr="004A0816" w:rsidRDefault="00774377" w:rsidP="00AF78C3">
      <w:pPr>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učíme žáky propojovat</w:t>
      </w:r>
      <w:r w:rsidR="004A0816" w:rsidRPr="004A0816">
        <w:rPr>
          <w:rFonts w:ascii="Times New Roman" w:hAnsi="Times New Roman" w:cs="Times New Roman"/>
          <w:sz w:val="24"/>
          <w:szCs w:val="24"/>
        </w:rPr>
        <w:t xml:space="preserve"> do širších celků poznatky z různých vzdělávacích obla</w:t>
      </w:r>
      <w:r>
        <w:rPr>
          <w:rFonts w:ascii="Times New Roman" w:hAnsi="Times New Roman" w:cs="Times New Roman"/>
          <w:sz w:val="24"/>
          <w:szCs w:val="24"/>
        </w:rPr>
        <w:t>stí a na základě toho si vytvářet</w:t>
      </w:r>
      <w:r w:rsidR="004A0816" w:rsidRPr="004A0816">
        <w:rPr>
          <w:rFonts w:ascii="Times New Roman" w:hAnsi="Times New Roman" w:cs="Times New Roman"/>
          <w:sz w:val="24"/>
          <w:szCs w:val="24"/>
        </w:rPr>
        <w:t xml:space="preserve"> komplexnější pohled na společenské a kulturní jevy</w:t>
      </w:r>
    </w:p>
    <w:p w14:paraId="6F9EFBF0" w14:textId="77777777" w:rsidR="004A0816" w:rsidRPr="004A0816" w:rsidRDefault="004A0816" w:rsidP="004A0816">
      <w:pPr>
        <w:spacing w:after="0" w:line="240" w:lineRule="auto"/>
        <w:rPr>
          <w:rFonts w:ascii="Times New Roman" w:hAnsi="Times New Roman" w:cs="Times New Roman"/>
          <w:b/>
          <w:sz w:val="24"/>
          <w:szCs w:val="24"/>
        </w:rPr>
      </w:pPr>
    </w:p>
    <w:p w14:paraId="41341382" w14:textId="77777777" w:rsidR="004A0816" w:rsidRDefault="004A0816" w:rsidP="004A0816">
      <w:pPr>
        <w:pStyle w:val="Nadpis1"/>
        <w:rPr>
          <w:b/>
          <w:szCs w:val="24"/>
        </w:rPr>
      </w:pPr>
      <w:r w:rsidRPr="004A0816">
        <w:rPr>
          <w:b/>
          <w:szCs w:val="24"/>
        </w:rPr>
        <w:t>Kompetence k řešení problémů</w:t>
      </w:r>
    </w:p>
    <w:p w14:paraId="05DD3CAB" w14:textId="77777777" w:rsidR="004A0816" w:rsidRPr="00774377" w:rsidRDefault="00774377" w:rsidP="00AF78C3">
      <w:pPr>
        <w:pStyle w:val="Odstavecseseznamem"/>
        <w:numPr>
          <w:ilvl w:val="0"/>
          <w:numId w:val="64"/>
        </w:numPr>
        <w:spacing w:after="0" w:line="240" w:lineRule="auto"/>
        <w:rPr>
          <w:rFonts w:ascii="Times New Roman" w:hAnsi="Times New Roman" w:cs="Times New Roman"/>
          <w:sz w:val="24"/>
          <w:szCs w:val="24"/>
        </w:rPr>
      </w:pPr>
      <w:r w:rsidRPr="00774377">
        <w:rPr>
          <w:rFonts w:ascii="Times New Roman" w:hAnsi="Times New Roman" w:cs="Times New Roman"/>
          <w:sz w:val="24"/>
          <w:szCs w:val="24"/>
        </w:rPr>
        <w:t>učíme žáky</w:t>
      </w:r>
      <w:r>
        <w:rPr>
          <w:rFonts w:ascii="Times New Roman" w:hAnsi="Times New Roman" w:cs="Times New Roman"/>
          <w:sz w:val="24"/>
          <w:szCs w:val="24"/>
        </w:rPr>
        <w:t xml:space="preserve"> vyhledávat</w:t>
      </w:r>
      <w:r w:rsidR="004A0816" w:rsidRPr="00774377">
        <w:rPr>
          <w:rFonts w:ascii="Times New Roman" w:hAnsi="Times New Roman" w:cs="Times New Roman"/>
          <w:sz w:val="24"/>
          <w:szCs w:val="24"/>
        </w:rPr>
        <w:t xml:space="preserve"> informace v</w:t>
      </w:r>
      <w:r>
        <w:rPr>
          <w:rFonts w:ascii="Times New Roman" w:hAnsi="Times New Roman" w:cs="Times New Roman"/>
          <w:sz w:val="24"/>
          <w:szCs w:val="24"/>
        </w:rPr>
        <w:t>hodné k řešení problému, nacházet</w:t>
      </w:r>
      <w:r w:rsidR="004A0816" w:rsidRPr="00774377">
        <w:rPr>
          <w:rFonts w:ascii="Times New Roman" w:hAnsi="Times New Roman" w:cs="Times New Roman"/>
          <w:sz w:val="24"/>
          <w:szCs w:val="24"/>
        </w:rPr>
        <w:t xml:space="preserve"> jejich shodné, </w:t>
      </w:r>
      <w:r>
        <w:rPr>
          <w:rFonts w:ascii="Times New Roman" w:hAnsi="Times New Roman" w:cs="Times New Roman"/>
          <w:sz w:val="24"/>
          <w:szCs w:val="24"/>
        </w:rPr>
        <w:t>podobné a odlišné znaky, využívat</w:t>
      </w:r>
      <w:r w:rsidR="004A0816" w:rsidRPr="00774377">
        <w:rPr>
          <w:rFonts w:ascii="Times New Roman" w:hAnsi="Times New Roman" w:cs="Times New Roman"/>
          <w:sz w:val="24"/>
          <w:szCs w:val="24"/>
        </w:rPr>
        <w:t xml:space="preserve"> získané vědomosti a dovednosti</w:t>
      </w:r>
    </w:p>
    <w:p w14:paraId="136D28D1" w14:textId="77777777" w:rsidR="004A0816" w:rsidRPr="004A0816" w:rsidRDefault="00774377" w:rsidP="00AF78C3">
      <w:pPr>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podporujeme samostatné řešení problémů, volbu</w:t>
      </w:r>
      <w:r w:rsidR="004A0816" w:rsidRPr="004A0816">
        <w:rPr>
          <w:rFonts w:ascii="Times New Roman" w:hAnsi="Times New Roman" w:cs="Times New Roman"/>
          <w:sz w:val="24"/>
          <w:szCs w:val="24"/>
        </w:rPr>
        <w:t xml:space="preserve"> vhodné</w:t>
      </w:r>
      <w:r>
        <w:rPr>
          <w:rFonts w:ascii="Times New Roman" w:hAnsi="Times New Roman" w:cs="Times New Roman"/>
          <w:sz w:val="24"/>
          <w:szCs w:val="24"/>
        </w:rPr>
        <w:t>ho způsobu</w:t>
      </w:r>
      <w:r w:rsidR="004A0816" w:rsidRPr="004A0816">
        <w:rPr>
          <w:rFonts w:ascii="Times New Roman" w:hAnsi="Times New Roman" w:cs="Times New Roman"/>
          <w:sz w:val="24"/>
          <w:szCs w:val="24"/>
        </w:rPr>
        <w:t xml:space="preserve"> řešení</w:t>
      </w:r>
    </w:p>
    <w:p w14:paraId="5DC39258" w14:textId="77777777" w:rsidR="004A0816" w:rsidRPr="004A0816" w:rsidRDefault="00EB2A62" w:rsidP="00AF78C3">
      <w:pPr>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rozvíjíme kritické myšlení, uvážlivé rozhodnutí a schopnost</w:t>
      </w:r>
      <w:r w:rsidR="004A0816" w:rsidRPr="004A0816">
        <w:rPr>
          <w:rFonts w:ascii="Times New Roman" w:hAnsi="Times New Roman" w:cs="Times New Roman"/>
          <w:sz w:val="24"/>
          <w:szCs w:val="24"/>
        </w:rPr>
        <w:t xml:space="preserve"> je obhájit</w:t>
      </w:r>
    </w:p>
    <w:p w14:paraId="32D2318E" w14:textId="77777777" w:rsidR="004A0816" w:rsidRPr="004A0816" w:rsidRDefault="004A0816" w:rsidP="004A0816">
      <w:pPr>
        <w:spacing w:after="0" w:line="240" w:lineRule="auto"/>
        <w:rPr>
          <w:rFonts w:ascii="Times New Roman" w:hAnsi="Times New Roman" w:cs="Times New Roman"/>
          <w:sz w:val="24"/>
          <w:szCs w:val="24"/>
        </w:rPr>
      </w:pPr>
      <w:r w:rsidRPr="004A0816">
        <w:rPr>
          <w:rFonts w:ascii="Times New Roman" w:hAnsi="Times New Roman" w:cs="Times New Roman"/>
          <w:b/>
          <w:sz w:val="24"/>
          <w:szCs w:val="24"/>
        </w:rPr>
        <w:t xml:space="preserve">              </w:t>
      </w:r>
    </w:p>
    <w:p w14:paraId="44C3EA87" w14:textId="77777777" w:rsidR="004A0816" w:rsidRPr="004A0816" w:rsidRDefault="004A0816" w:rsidP="004A0816">
      <w:pPr>
        <w:pStyle w:val="Nadpis1"/>
        <w:rPr>
          <w:b/>
          <w:szCs w:val="24"/>
        </w:rPr>
      </w:pPr>
      <w:r w:rsidRPr="004A0816">
        <w:rPr>
          <w:b/>
          <w:szCs w:val="24"/>
        </w:rPr>
        <w:t>Kompetence komunikativní</w:t>
      </w:r>
    </w:p>
    <w:p w14:paraId="2B0923FF" w14:textId="77777777" w:rsidR="004A0816" w:rsidRPr="004A0816" w:rsidRDefault="004A0816" w:rsidP="004A0816">
      <w:pPr>
        <w:pStyle w:val="Nadpis2"/>
        <w:spacing w:before="0" w:line="240" w:lineRule="auto"/>
        <w:rPr>
          <w:rFonts w:ascii="Times New Roman" w:hAnsi="Times New Roman" w:cs="Times New Roman"/>
          <w:color w:val="auto"/>
          <w:sz w:val="24"/>
          <w:szCs w:val="24"/>
        </w:rPr>
      </w:pPr>
    </w:p>
    <w:p w14:paraId="18B6B725" w14:textId="77777777" w:rsidR="004A0816" w:rsidRPr="004A0816" w:rsidRDefault="00EB2A62" w:rsidP="00AF78C3">
      <w:pPr>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učíme žáky formulovat a vyjadřovat </w:t>
      </w:r>
      <w:r w:rsidR="004A0816" w:rsidRPr="004A0816">
        <w:rPr>
          <w:rFonts w:ascii="Times New Roman" w:hAnsi="Times New Roman" w:cs="Times New Roman"/>
          <w:sz w:val="24"/>
          <w:szCs w:val="24"/>
        </w:rPr>
        <w:t>své myšlenky a ná</w:t>
      </w:r>
      <w:r>
        <w:rPr>
          <w:rFonts w:ascii="Times New Roman" w:hAnsi="Times New Roman" w:cs="Times New Roman"/>
          <w:sz w:val="24"/>
          <w:szCs w:val="24"/>
        </w:rPr>
        <w:t>zory v logickém sledu, vyjadřovat</w:t>
      </w:r>
      <w:r w:rsidR="004A0816" w:rsidRPr="004A0816">
        <w:rPr>
          <w:rFonts w:ascii="Times New Roman" w:hAnsi="Times New Roman" w:cs="Times New Roman"/>
          <w:sz w:val="24"/>
          <w:szCs w:val="24"/>
        </w:rPr>
        <w:t xml:space="preserve"> se výstižně, souvisle a kultivovaně v písemném i ústním projevu</w:t>
      </w:r>
    </w:p>
    <w:p w14:paraId="349CC130" w14:textId="77777777" w:rsidR="004A0816" w:rsidRPr="004A0816" w:rsidRDefault="00EB2A62" w:rsidP="00AF78C3">
      <w:pPr>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učíme žáky účinně se zapojovat</w:t>
      </w:r>
      <w:r w:rsidR="004A0816" w:rsidRPr="004A0816">
        <w:rPr>
          <w:rFonts w:ascii="Times New Roman" w:hAnsi="Times New Roman" w:cs="Times New Roman"/>
          <w:sz w:val="24"/>
          <w:szCs w:val="24"/>
        </w:rPr>
        <w:t xml:space="preserve"> d</w:t>
      </w:r>
      <w:r>
        <w:rPr>
          <w:rFonts w:ascii="Times New Roman" w:hAnsi="Times New Roman" w:cs="Times New Roman"/>
          <w:sz w:val="24"/>
          <w:szCs w:val="24"/>
        </w:rPr>
        <w:t>o diskuse, obhajovat svůj názor a vhodně argumentovat</w:t>
      </w:r>
    </w:p>
    <w:p w14:paraId="7CAC117F" w14:textId="77777777" w:rsidR="004A0816" w:rsidRPr="004A0816" w:rsidRDefault="00EB2A62" w:rsidP="00AF78C3">
      <w:pPr>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seznamujeme žáky s </w:t>
      </w:r>
      <w:r w:rsidR="004A0816" w:rsidRPr="004A0816">
        <w:rPr>
          <w:rFonts w:ascii="Times New Roman" w:hAnsi="Times New Roman" w:cs="Times New Roman"/>
          <w:sz w:val="24"/>
          <w:szCs w:val="24"/>
        </w:rPr>
        <w:t>různým</w:t>
      </w:r>
      <w:r>
        <w:rPr>
          <w:rFonts w:ascii="Times New Roman" w:hAnsi="Times New Roman" w:cs="Times New Roman"/>
          <w:sz w:val="24"/>
          <w:szCs w:val="24"/>
        </w:rPr>
        <w:t>i typy</w:t>
      </w:r>
      <w:r w:rsidR="004A0816" w:rsidRPr="004A0816">
        <w:rPr>
          <w:rFonts w:ascii="Times New Roman" w:hAnsi="Times New Roman" w:cs="Times New Roman"/>
          <w:sz w:val="24"/>
          <w:szCs w:val="24"/>
        </w:rPr>
        <w:t xml:space="preserve"> textů a záznamů, obrazových </w:t>
      </w:r>
      <w:proofErr w:type="gramStart"/>
      <w:r w:rsidR="004A0816" w:rsidRPr="004A0816">
        <w:rPr>
          <w:rFonts w:ascii="Times New Roman" w:hAnsi="Times New Roman" w:cs="Times New Roman"/>
          <w:sz w:val="24"/>
          <w:szCs w:val="24"/>
        </w:rPr>
        <w:t>materiálů,…</w:t>
      </w:r>
      <w:proofErr w:type="gramEnd"/>
    </w:p>
    <w:p w14:paraId="702824C7" w14:textId="77777777" w:rsidR="004A0816" w:rsidRPr="004A0816" w:rsidRDefault="00EB2A62" w:rsidP="00AF78C3">
      <w:pPr>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umožňujeme využívat</w:t>
      </w:r>
      <w:r w:rsidR="004A0816" w:rsidRPr="004A0816">
        <w:rPr>
          <w:rFonts w:ascii="Times New Roman" w:hAnsi="Times New Roman" w:cs="Times New Roman"/>
          <w:sz w:val="24"/>
          <w:szCs w:val="24"/>
        </w:rPr>
        <w:t xml:space="preserve"> informační a komunikační prostředky a technologie pro kvalitní a účinnou komunikaci s okolním světem</w:t>
      </w:r>
    </w:p>
    <w:p w14:paraId="4F17D902" w14:textId="77777777" w:rsidR="004A0816" w:rsidRPr="004A0816" w:rsidRDefault="004A0816" w:rsidP="004A0816">
      <w:pPr>
        <w:pStyle w:val="Nadpis2"/>
        <w:spacing w:before="0" w:line="240" w:lineRule="auto"/>
        <w:rPr>
          <w:rFonts w:ascii="Times New Roman" w:hAnsi="Times New Roman" w:cs="Times New Roman"/>
          <w:color w:val="auto"/>
          <w:sz w:val="24"/>
          <w:szCs w:val="24"/>
        </w:rPr>
      </w:pPr>
    </w:p>
    <w:p w14:paraId="60ECFF29" w14:textId="77777777" w:rsidR="004A0816" w:rsidRPr="004A0816" w:rsidRDefault="004A0816" w:rsidP="004A0816">
      <w:pPr>
        <w:spacing w:after="0" w:line="240" w:lineRule="auto"/>
        <w:rPr>
          <w:rFonts w:ascii="Times New Roman" w:hAnsi="Times New Roman" w:cs="Times New Roman"/>
          <w:sz w:val="24"/>
          <w:szCs w:val="24"/>
        </w:rPr>
      </w:pPr>
    </w:p>
    <w:p w14:paraId="7F05B523" w14:textId="77777777" w:rsidR="004A0816" w:rsidRPr="004A0816" w:rsidRDefault="004A0816" w:rsidP="004A0816">
      <w:pPr>
        <w:pStyle w:val="Nadpis1"/>
        <w:rPr>
          <w:b/>
          <w:szCs w:val="24"/>
        </w:rPr>
      </w:pPr>
      <w:r w:rsidRPr="004A0816">
        <w:rPr>
          <w:b/>
          <w:szCs w:val="24"/>
        </w:rPr>
        <w:t>Kompetence sociální a personální</w:t>
      </w:r>
    </w:p>
    <w:p w14:paraId="1902F97A" w14:textId="77777777" w:rsidR="004A0816" w:rsidRPr="004A0816" w:rsidRDefault="004A0816" w:rsidP="004A0816">
      <w:pPr>
        <w:pStyle w:val="Nadpis2"/>
        <w:spacing w:before="0" w:line="240" w:lineRule="auto"/>
        <w:rPr>
          <w:rFonts w:ascii="Times New Roman" w:hAnsi="Times New Roman" w:cs="Times New Roman"/>
          <w:color w:val="auto"/>
          <w:sz w:val="24"/>
          <w:szCs w:val="24"/>
        </w:rPr>
      </w:pPr>
    </w:p>
    <w:p w14:paraId="2229773E" w14:textId="77777777" w:rsidR="004A0816" w:rsidRPr="004A0816" w:rsidRDefault="00EB2A62" w:rsidP="00AF78C3">
      <w:pPr>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podporujeme účinnou spolupráci</w:t>
      </w:r>
      <w:r w:rsidR="004A0816" w:rsidRPr="004A0816">
        <w:rPr>
          <w:rFonts w:ascii="Times New Roman" w:hAnsi="Times New Roman" w:cs="Times New Roman"/>
          <w:sz w:val="24"/>
          <w:szCs w:val="24"/>
        </w:rPr>
        <w:t xml:space="preserve"> ve skupině</w:t>
      </w:r>
    </w:p>
    <w:p w14:paraId="2BD048A9" w14:textId="77777777" w:rsidR="004A0816" w:rsidRPr="004A0816" w:rsidRDefault="00EB2A62" w:rsidP="00AF78C3">
      <w:pPr>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podporujeme </w:t>
      </w:r>
      <w:r w:rsidR="004A0816" w:rsidRPr="004A0816">
        <w:rPr>
          <w:rFonts w:ascii="Times New Roman" w:hAnsi="Times New Roman" w:cs="Times New Roman"/>
          <w:sz w:val="24"/>
          <w:szCs w:val="24"/>
        </w:rPr>
        <w:t>utváření příjemné atmosféry v týmu</w:t>
      </w:r>
    </w:p>
    <w:p w14:paraId="70804BA4" w14:textId="77777777" w:rsidR="004A0816" w:rsidRPr="004A0816" w:rsidRDefault="004A0816" w:rsidP="00AF78C3">
      <w:pPr>
        <w:numPr>
          <w:ilvl w:val="0"/>
          <w:numId w:val="64"/>
        </w:numPr>
        <w:spacing w:after="0" w:line="240" w:lineRule="auto"/>
        <w:rPr>
          <w:rFonts w:ascii="Times New Roman" w:hAnsi="Times New Roman" w:cs="Times New Roman"/>
          <w:sz w:val="24"/>
          <w:szCs w:val="24"/>
        </w:rPr>
      </w:pPr>
      <w:r w:rsidRPr="004A0816">
        <w:rPr>
          <w:rFonts w:ascii="Times New Roman" w:hAnsi="Times New Roman" w:cs="Times New Roman"/>
          <w:sz w:val="24"/>
          <w:szCs w:val="24"/>
        </w:rPr>
        <w:t>přispívá k diskusi v malé skupině i k debatě celé třídy, chápe potřebu efektivně spolupracovat s druhými při řešení daného úkolu</w:t>
      </w:r>
    </w:p>
    <w:p w14:paraId="04E2C107" w14:textId="77777777" w:rsidR="004A0816" w:rsidRPr="004A0816" w:rsidRDefault="004A0816" w:rsidP="00EB2A62">
      <w:pPr>
        <w:spacing w:after="0" w:line="240" w:lineRule="auto"/>
        <w:ind w:left="720"/>
        <w:rPr>
          <w:rFonts w:ascii="Times New Roman" w:hAnsi="Times New Roman" w:cs="Times New Roman"/>
          <w:sz w:val="24"/>
          <w:szCs w:val="24"/>
        </w:rPr>
      </w:pPr>
    </w:p>
    <w:p w14:paraId="0A13D322" w14:textId="77777777" w:rsidR="004A0816" w:rsidRPr="004A0816" w:rsidRDefault="004A0816" w:rsidP="004A0816">
      <w:pPr>
        <w:pStyle w:val="Nadpis1"/>
        <w:rPr>
          <w:b/>
          <w:szCs w:val="24"/>
        </w:rPr>
      </w:pPr>
      <w:r w:rsidRPr="004A0816">
        <w:rPr>
          <w:b/>
          <w:szCs w:val="24"/>
        </w:rPr>
        <w:t>Kompetence občanské</w:t>
      </w:r>
    </w:p>
    <w:p w14:paraId="35976B8F" w14:textId="77777777" w:rsidR="004A0816" w:rsidRPr="004A0816" w:rsidRDefault="004A0816" w:rsidP="004A0816">
      <w:pPr>
        <w:pStyle w:val="Nadpis2"/>
        <w:spacing w:before="0" w:line="240" w:lineRule="auto"/>
        <w:rPr>
          <w:rFonts w:ascii="Times New Roman" w:hAnsi="Times New Roman" w:cs="Times New Roman"/>
          <w:color w:val="auto"/>
          <w:sz w:val="24"/>
          <w:szCs w:val="24"/>
        </w:rPr>
      </w:pPr>
    </w:p>
    <w:p w14:paraId="0D062D3C" w14:textId="77777777" w:rsidR="004A0816" w:rsidRPr="004A0816" w:rsidRDefault="00252DDF" w:rsidP="00AF78C3">
      <w:pPr>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vedeme k respektování</w:t>
      </w:r>
      <w:r w:rsidR="004A0816" w:rsidRPr="004A0816">
        <w:rPr>
          <w:rFonts w:ascii="Times New Roman" w:hAnsi="Times New Roman" w:cs="Times New Roman"/>
          <w:sz w:val="24"/>
          <w:szCs w:val="24"/>
        </w:rPr>
        <w:t xml:space="preserve"> přesvědč</w:t>
      </w:r>
      <w:r>
        <w:rPr>
          <w:rFonts w:ascii="Times New Roman" w:hAnsi="Times New Roman" w:cs="Times New Roman"/>
          <w:sz w:val="24"/>
          <w:szCs w:val="24"/>
        </w:rPr>
        <w:t>ení druhých lidí, k úctě k jejich vnitřním</w:t>
      </w:r>
      <w:r w:rsidR="004A0816" w:rsidRPr="004A0816">
        <w:rPr>
          <w:rFonts w:ascii="Times New Roman" w:hAnsi="Times New Roman" w:cs="Times New Roman"/>
          <w:sz w:val="24"/>
          <w:szCs w:val="24"/>
        </w:rPr>
        <w:t xml:space="preserve"> hodnot</w:t>
      </w:r>
      <w:r>
        <w:rPr>
          <w:rFonts w:ascii="Times New Roman" w:hAnsi="Times New Roman" w:cs="Times New Roman"/>
          <w:sz w:val="24"/>
          <w:szCs w:val="24"/>
        </w:rPr>
        <w:t>ám, ke</w:t>
      </w:r>
      <w:r w:rsidR="00112B71">
        <w:rPr>
          <w:rFonts w:ascii="Times New Roman" w:hAnsi="Times New Roman" w:cs="Times New Roman"/>
          <w:sz w:val="24"/>
          <w:szCs w:val="24"/>
        </w:rPr>
        <w:t xml:space="preserve"> schopnosti</w:t>
      </w:r>
      <w:r w:rsidR="004A0816" w:rsidRPr="004A0816">
        <w:rPr>
          <w:rFonts w:ascii="Times New Roman" w:hAnsi="Times New Roman" w:cs="Times New Roman"/>
          <w:sz w:val="24"/>
          <w:szCs w:val="24"/>
        </w:rPr>
        <w:t xml:space="preserve"> vcítit se do situací ostatních lidí</w:t>
      </w:r>
    </w:p>
    <w:p w14:paraId="410219EF" w14:textId="77777777" w:rsidR="004A0816" w:rsidRPr="004A0816" w:rsidRDefault="00112B71" w:rsidP="00AF78C3">
      <w:pPr>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učíme odmítat </w:t>
      </w:r>
      <w:r w:rsidR="004A0816" w:rsidRPr="004A0816">
        <w:rPr>
          <w:rFonts w:ascii="Times New Roman" w:hAnsi="Times New Roman" w:cs="Times New Roman"/>
          <w:sz w:val="24"/>
          <w:szCs w:val="24"/>
        </w:rPr>
        <w:t>út</w:t>
      </w:r>
      <w:r>
        <w:rPr>
          <w:rFonts w:ascii="Times New Roman" w:hAnsi="Times New Roman" w:cs="Times New Roman"/>
          <w:sz w:val="24"/>
          <w:szCs w:val="24"/>
        </w:rPr>
        <w:t>lak a hrubé zacházení, uvědomovat</w:t>
      </w:r>
      <w:r w:rsidR="004A0816" w:rsidRPr="004A0816">
        <w:rPr>
          <w:rFonts w:ascii="Times New Roman" w:hAnsi="Times New Roman" w:cs="Times New Roman"/>
          <w:sz w:val="24"/>
          <w:szCs w:val="24"/>
        </w:rPr>
        <w:t xml:space="preserve"> si povinnost postavit se proti fyzickému i psychickému násilí</w:t>
      </w:r>
    </w:p>
    <w:p w14:paraId="08A9B613" w14:textId="77777777" w:rsidR="004A0816" w:rsidRPr="004A0816" w:rsidRDefault="00112B71" w:rsidP="00AF78C3">
      <w:pPr>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směřujeme žáky k chápání</w:t>
      </w:r>
      <w:r w:rsidR="004A0816" w:rsidRPr="004A0816">
        <w:rPr>
          <w:rFonts w:ascii="Times New Roman" w:hAnsi="Times New Roman" w:cs="Times New Roman"/>
          <w:sz w:val="24"/>
          <w:szCs w:val="24"/>
        </w:rPr>
        <w:t xml:space="preserve"> základní</w:t>
      </w:r>
      <w:r>
        <w:rPr>
          <w:rFonts w:ascii="Times New Roman" w:hAnsi="Times New Roman" w:cs="Times New Roman"/>
          <w:sz w:val="24"/>
          <w:szCs w:val="24"/>
        </w:rPr>
        <w:t>ch principů</w:t>
      </w:r>
      <w:r w:rsidR="004A0816" w:rsidRPr="004A0816">
        <w:rPr>
          <w:rFonts w:ascii="Times New Roman" w:hAnsi="Times New Roman" w:cs="Times New Roman"/>
          <w:sz w:val="24"/>
          <w:szCs w:val="24"/>
        </w:rPr>
        <w:t>, na nichž spočívají zákony a společenské normy</w:t>
      </w:r>
    </w:p>
    <w:p w14:paraId="71BABEFB" w14:textId="77777777" w:rsidR="004A0816" w:rsidRPr="004A0816" w:rsidRDefault="00112B71" w:rsidP="00AF78C3">
      <w:pPr>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učíme respektovat, chránit a oceňovat</w:t>
      </w:r>
      <w:r w:rsidR="004A0816" w:rsidRPr="004A0816">
        <w:rPr>
          <w:rFonts w:ascii="Times New Roman" w:hAnsi="Times New Roman" w:cs="Times New Roman"/>
          <w:sz w:val="24"/>
          <w:szCs w:val="24"/>
        </w:rPr>
        <w:t xml:space="preserve"> naše tradice a kulturní i historické dědictví</w:t>
      </w:r>
    </w:p>
    <w:p w14:paraId="243D9959" w14:textId="77777777" w:rsidR="004A0816" w:rsidRPr="004A0816" w:rsidRDefault="00112B71" w:rsidP="00AF78C3">
      <w:pPr>
        <w:numPr>
          <w:ilvl w:val="0"/>
          <w:numId w:val="64"/>
        </w:numPr>
        <w:spacing w:after="0" w:line="240" w:lineRule="auto"/>
        <w:rPr>
          <w:rFonts w:ascii="Times New Roman" w:hAnsi="Times New Roman" w:cs="Times New Roman"/>
          <w:szCs w:val="24"/>
        </w:rPr>
      </w:pPr>
      <w:r>
        <w:rPr>
          <w:rFonts w:ascii="Times New Roman" w:hAnsi="Times New Roman" w:cs="Times New Roman"/>
          <w:sz w:val="24"/>
          <w:szCs w:val="24"/>
        </w:rPr>
        <w:t>podporujeme</w:t>
      </w:r>
      <w:r w:rsidR="004A0816" w:rsidRPr="004A0816">
        <w:rPr>
          <w:rFonts w:ascii="Times New Roman" w:hAnsi="Times New Roman" w:cs="Times New Roman"/>
          <w:sz w:val="24"/>
          <w:szCs w:val="24"/>
        </w:rPr>
        <w:t xml:space="preserve"> pozitivní postoj k uměleckým dílům, smysl pro kulturu a tvořivost, aktivně se zapojuje do kulturního dění a sportovních aktivit</w:t>
      </w:r>
    </w:p>
    <w:p w14:paraId="6A30B00A" w14:textId="77777777" w:rsidR="004A0816" w:rsidRPr="004A0816" w:rsidRDefault="004A0816" w:rsidP="004A0816">
      <w:pPr>
        <w:pStyle w:val="Nadpis1"/>
        <w:rPr>
          <w:szCs w:val="24"/>
        </w:rPr>
      </w:pPr>
    </w:p>
    <w:p w14:paraId="68DE5F20" w14:textId="77777777" w:rsidR="004A0816" w:rsidRPr="004A0816" w:rsidRDefault="004A0816" w:rsidP="004A0816">
      <w:pPr>
        <w:pStyle w:val="Nadpis1"/>
        <w:rPr>
          <w:b/>
        </w:rPr>
      </w:pPr>
      <w:r w:rsidRPr="004A0816">
        <w:rPr>
          <w:b/>
        </w:rPr>
        <w:t>Kompetence pracovní</w:t>
      </w:r>
    </w:p>
    <w:p w14:paraId="35F43341" w14:textId="77777777" w:rsidR="004A0816" w:rsidRPr="004A0816" w:rsidRDefault="004A0816" w:rsidP="004A0816">
      <w:pPr>
        <w:pStyle w:val="Nadpis2"/>
        <w:spacing w:before="0" w:line="240" w:lineRule="auto"/>
        <w:rPr>
          <w:rFonts w:ascii="Times New Roman" w:hAnsi="Times New Roman" w:cs="Times New Roman"/>
          <w:color w:val="auto"/>
          <w:sz w:val="24"/>
          <w:szCs w:val="24"/>
        </w:rPr>
      </w:pPr>
    </w:p>
    <w:p w14:paraId="745F1C47" w14:textId="77777777" w:rsidR="004A0816" w:rsidRPr="004A0816" w:rsidRDefault="00112B71" w:rsidP="00AF78C3">
      <w:pPr>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vedeme žáky k </w:t>
      </w:r>
      <w:r w:rsidR="004A0816" w:rsidRPr="004A0816">
        <w:rPr>
          <w:rFonts w:ascii="Times New Roman" w:hAnsi="Times New Roman" w:cs="Times New Roman"/>
          <w:sz w:val="24"/>
          <w:szCs w:val="24"/>
        </w:rPr>
        <w:t>d</w:t>
      </w:r>
      <w:r>
        <w:rPr>
          <w:rFonts w:ascii="Times New Roman" w:hAnsi="Times New Roman" w:cs="Times New Roman"/>
          <w:sz w:val="24"/>
          <w:szCs w:val="24"/>
        </w:rPr>
        <w:t>održování vymezených pravidel, plnění povinností a závazků</w:t>
      </w:r>
    </w:p>
    <w:p w14:paraId="7FCCBD8F" w14:textId="77777777" w:rsidR="004A0816" w:rsidRPr="004A0816" w:rsidRDefault="00112B71" w:rsidP="00AF78C3">
      <w:pPr>
        <w:pStyle w:val="Odstavecseseznamem"/>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vedeme k využívání </w:t>
      </w:r>
      <w:r w:rsidR="004A0816" w:rsidRPr="004A0816">
        <w:rPr>
          <w:rFonts w:ascii="Times New Roman" w:hAnsi="Times New Roman" w:cs="Times New Roman"/>
          <w:sz w:val="24"/>
          <w:szCs w:val="24"/>
        </w:rPr>
        <w:t>svých znalostí v běžné praxi</w:t>
      </w:r>
    </w:p>
    <w:p w14:paraId="6C911B32" w14:textId="77777777" w:rsidR="004A0816" w:rsidRPr="004A0816" w:rsidRDefault="004A0816" w:rsidP="004A0816">
      <w:pPr>
        <w:spacing w:after="0" w:line="240" w:lineRule="auto"/>
        <w:ind w:left="720"/>
        <w:rPr>
          <w:rFonts w:ascii="Times New Roman" w:hAnsi="Times New Roman" w:cs="Times New Roman"/>
          <w:sz w:val="24"/>
          <w:szCs w:val="24"/>
        </w:rPr>
      </w:pPr>
    </w:p>
    <w:p w14:paraId="15CD3DEF" w14:textId="77777777" w:rsidR="004A0816" w:rsidRPr="004A0816" w:rsidRDefault="004A0816" w:rsidP="004A0816">
      <w:pPr>
        <w:spacing w:after="0" w:line="240" w:lineRule="auto"/>
        <w:ind w:left="720"/>
        <w:rPr>
          <w:rFonts w:ascii="Times New Roman" w:hAnsi="Times New Roman" w:cs="Times New Roman"/>
          <w:sz w:val="24"/>
          <w:szCs w:val="24"/>
        </w:rPr>
      </w:pPr>
    </w:p>
    <w:p w14:paraId="7DCDBB88" w14:textId="77777777" w:rsidR="004A0816" w:rsidRDefault="00AA53CA" w:rsidP="00AA53CA">
      <w:pPr>
        <w:spacing w:after="0" w:line="240" w:lineRule="auto"/>
        <w:rPr>
          <w:rFonts w:ascii="Times New Roman" w:hAnsi="Times New Roman" w:cs="Times New Roman"/>
          <w:b/>
          <w:sz w:val="24"/>
          <w:szCs w:val="24"/>
        </w:rPr>
      </w:pPr>
      <w:r w:rsidRPr="00AA53CA">
        <w:rPr>
          <w:rFonts w:ascii="Times New Roman" w:hAnsi="Times New Roman" w:cs="Times New Roman"/>
          <w:b/>
          <w:sz w:val="24"/>
          <w:szCs w:val="24"/>
        </w:rPr>
        <w:t>Kompetence digitální</w:t>
      </w:r>
    </w:p>
    <w:p w14:paraId="58A05C12" w14:textId="77777777" w:rsidR="00AA53CA" w:rsidRPr="00AA53CA" w:rsidRDefault="00AA53CA" w:rsidP="00AF78C3">
      <w:pPr>
        <w:pStyle w:val="Odstavecseseznamem"/>
        <w:numPr>
          <w:ilvl w:val="0"/>
          <w:numId w:val="64"/>
        </w:numPr>
        <w:spacing w:after="0" w:line="240" w:lineRule="auto"/>
        <w:rPr>
          <w:rFonts w:ascii="Times New Roman" w:hAnsi="Times New Roman" w:cs="Times New Roman"/>
          <w:b/>
          <w:sz w:val="24"/>
          <w:szCs w:val="24"/>
        </w:rPr>
      </w:pPr>
      <w:r>
        <w:rPr>
          <w:rFonts w:ascii="Times New Roman" w:hAnsi="Times New Roman" w:cs="Times New Roman"/>
          <w:sz w:val="24"/>
          <w:szCs w:val="24"/>
        </w:rPr>
        <w:t>umožňujeme žákům vyhledávat, kriticky posuzovat, spravovat a sdílet data, informace a digitální obsah při řešení problémů</w:t>
      </w:r>
    </w:p>
    <w:p w14:paraId="1AF90E8F" w14:textId="77777777" w:rsidR="00AA53CA" w:rsidRPr="00AA53CA" w:rsidRDefault="00AA53CA" w:rsidP="00AF78C3">
      <w:pPr>
        <w:pStyle w:val="Odstavecseseznamem"/>
        <w:numPr>
          <w:ilvl w:val="0"/>
          <w:numId w:val="64"/>
        </w:numPr>
        <w:spacing w:after="0" w:line="240" w:lineRule="auto"/>
        <w:rPr>
          <w:rFonts w:ascii="Times New Roman" w:hAnsi="Times New Roman" w:cs="Times New Roman"/>
          <w:b/>
          <w:sz w:val="24"/>
          <w:szCs w:val="24"/>
        </w:rPr>
      </w:pPr>
      <w:r>
        <w:rPr>
          <w:rFonts w:ascii="Times New Roman" w:hAnsi="Times New Roman" w:cs="Times New Roman"/>
          <w:sz w:val="24"/>
          <w:szCs w:val="24"/>
        </w:rPr>
        <w:t>umožňujeme žákům využívat digitální technologie, aby si usnadnili práci, zefektivnili a zjednodušili své pracovní postupy</w:t>
      </w:r>
    </w:p>
    <w:p w14:paraId="5FB04CA1" w14:textId="77777777" w:rsidR="00AA53CA" w:rsidRPr="00AA53CA" w:rsidRDefault="00AA53CA" w:rsidP="00AF78C3">
      <w:pPr>
        <w:pStyle w:val="Odstavecseseznamem"/>
        <w:numPr>
          <w:ilvl w:val="0"/>
          <w:numId w:val="64"/>
        </w:numPr>
        <w:spacing w:after="0" w:line="240" w:lineRule="auto"/>
        <w:rPr>
          <w:rFonts w:ascii="Times New Roman" w:hAnsi="Times New Roman" w:cs="Times New Roman"/>
          <w:b/>
          <w:sz w:val="24"/>
          <w:szCs w:val="24"/>
        </w:rPr>
      </w:pPr>
      <w:r>
        <w:rPr>
          <w:rFonts w:ascii="Times New Roman" w:hAnsi="Times New Roman" w:cs="Times New Roman"/>
          <w:sz w:val="24"/>
          <w:szCs w:val="24"/>
        </w:rPr>
        <w:t>zadáváme žákům vhodné úkoly, na kterých se učí vytvářet a upravovat digitální obsah, kombinovat různé formáty a vyjadřovat se pomocí digitálních prostředků</w:t>
      </w:r>
    </w:p>
    <w:p w14:paraId="09789DAD" w14:textId="77777777" w:rsidR="00AA53CA" w:rsidRPr="00AA53CA" w:rsidRDefault="00AA53CA" w:rsidP="00AF78C3">
      <w:pPr>
        <w:pStyle w:val="Odstavecseseznamem"/>
        <w:numPr>
          <w:ilvl w:val="0"/>
          <w:numId w:val="64"/>
        </w:numPr>
        <w:spacing w:after="0" w:line="240" w:lineRule="auto"/>
        <w:rPr>
          <w:rFonts w:ascii="Times New Roman" w:hAnsi="Times New Roman" w:cs="Times New Roman"/>
          <w:sz w:val="24"/>
          <w:szCs w:val="24"/>
        </w:rPr>
      </w:pPr>
      <w:r w:rsidRPr="00AA53CA">
        <w:rPr>
          <w:rFonts w:ascii="Times New Roman" w:hAnsi="Times New Roman" w:cs="Times New Roman"/>
          <w:sz w:val="24"/>
          <w:szCs w:val="24"/>
        </w:rPr>
        <w:t>ve výuce vedeme žáky k etickému jednání v digitálním prostředí</w:t>
      </w:r>
    </w:p>
    <w:p w14:paraId="73459983" w14:textId="77777777" w:rsidR="004A0816" w:rsidRPr="004A0816" w:rsidRDefault="004A0816" w:rsidP="004A0816">
      <w:pPr>
        <w:spacing w:after="0" w:line="240" w:lineRule="auto"/>
        <w:rPr>
          <w:rFonts w:ascii="Times New Roman" w:hAnsi="Times New Roman" w:cs="Times New Roman"/>
          <w:sz w:val="24"/>
          <w:szCs w:val="24"/>
        </w:rPr>
      </w:pPr>
    </w:p>
    <w:p w14:paraId="501F221C" w14:textId="77777777" w:rsidR="004A0816" w:rsidRPr="004A0816" w:rsidRDefault="004A0816" w:rsidP="004A0816">
      <w:pPr>
        <w:spacing w:after="0" w:line="240" w:lineRule="auto"/>
        <w:rPr>
          <w:rFonts w:ascii="Times New Roman" w:hAnsi="Times New Roman" w:cs="Times New Roman"/>
          <w:sz w:val="24"/>
          <w:szCs w:val="24"/>
        </w:rPr>
      </w:pPr>
    </w:p>
    <w:p w14:paraId="556C7F30" w14:textId="77777777" w:rsidR="004A0816" w:rsidRPr="004A0816" w:rsidRDefault="004A0816" w:rsidP="004A0816">
      <w:pPr>
        <w:spacing w:after="0" w:line="240" w:lineRule="auto"/>
        <w:rPr>
          <w:rFonts w:ascii="Times New Roman" w:hAnsi="Times New Roman" w:cs="Times New Roman"/>
          <w:sz w:val="24"/>
          <w:szCs w:val="24"/>
        </w:rPr>
      </w:pPr>
    </w:p>
    <w:p w14:paraId="3E58274F" w14:textId="77777777" w:rsidR="00473E3D" w:rsidRDefault="00473E3D" w:rsidP="004A0816">
      <w:pPr>
        <w:spacing w:after="0" w:line="240" w:lineRule="auto"/>
        <w:rPr>
          <w:rFonts w:ascii="Times New Roman" w:hAnsi="Times New Roman" w:cs="Times New Roman"/>
          <w:sz w:val="24"/>
          <w:szCs w:val="24"/>
        </w:rPr>
      </w:pPr>
    </w:p>
    <w:p w14:paraId="56E8D77E" w14:textId="77777777" w:rsidR="004A0816" w:rsidRDefault="004A0816" w:rsidP="004A0816">
      <w:pPr>
        <w:spacing w:after="0" w:line="240" w:lineRule="auto"/>
        <w:rPr>
          <w:rFonts w:ascii="Times New Roman" w:hAnsi="Times New Roman" w:cs="Times New Roman"/>
          <w:sz w:val="24"/>
          <w:szCs w:val="24"/>
        </w:rPr>
      </w:pPr>
    </w:p>
    <w:p w14:paraId="3D9FD5CA" w14:textId="77777777" w:rsidR="004A0816" w:rsidRDefault="004A0816" w:rsidP="004A0816">
      <w:pPr>
        <w:spacing w:after="0" w:line="240" w:lineRule="auto"/>
        <w:rPr>
          <w:rFonts w:ascii="Times New Roman" w:hAnsi="Times New Roman" w:cs="Times New Roman"/>
          <w:sz w:val="24"/>
          <w:szCs w:val="24"/>
        </w:rPr>
      </w:pPr>
    </w:p>
    <w:p w14:paraId="37D97821" w14:textId="77777777" w:rsidR="004A0816" w:rsidRDefault="004A0816" w:rsidP="004A0816">
      <w:pPr>
        <w:spacing w:after="0" w:line="240" w:lineRule="auto"/>
        <w:rPr>
          <w:rFonts w:ascii="Times New Roman" w:hAnsi="Times New Roman" w:cs="Times New Roman"/>
          <w:sz w:val="24"/>
          <w:szCs w:val="24"/>
        </w:rPr>
      </w:pPr>
    </w:p>
    <w:p w14:paraId="2CE26A59" w14:textId="77777777" w:rsidR="00774377" w:rsidRDefault="00774377" w:rsidP="004A0816">
      <w:pPr>
        <w:spacing w:after="0" w:line="240" w:lineRule="auto"/>
        <w:rPr>
          <w:rFonts w:ascii="Times New Roman" w:hAnsi="Times New Roman" w:cs="Times New Roman"/>
          <w:sz w:val="24"/>
          <w:szCs w:val="24"/>
        </w:rPr>
      </w:pPr>
    </w:p>
    <w:p w14:paraId="0516A271" w14:textId="77777777" w:rsidR="00AA53CA" w:rsidRDefault="00AA53CA" w:rsidP="004A0816">
      <w:pPr>
        <w:spacing w:after="0" w:line="240" w:lineRule="auto"/>
        <w:rPr>
          <w:rFonts w:ascii="Times New Roman" w:hAnsi="Times New Roman" w:cs="Times New Roman"/>
          <w:sz w:val="24"/>
          <w:szCs w:val="24"/>
        </w:rPr>
      </w:pPr>
    </w:p>
    <w:p w14:paraId="50626ED0" w14:textId="77777777" w:rsidR="00B02CDA" w:rsidRDefault="00B02CDA" w:rsidP="004A0816">
      <w:pPr>
        <w:spacing w:after="0" w:line="240" w:lineRule="auto"/>
        <w:rPr>
          <w:rFonts w:ascii="Times New Roman" w:hAnsi="Times New Roman" w:cs="Times New Roman"/>
          <w:sz w:val="24"/>
          <w:szCs w:val="24"/>
        </w:rPr>
      </w:pPr>
    </w:p>
    <w:p w14:paraId="6B421061" w14:textId="77777777" w:rsidR="004A0816" w:rsidRDefault="004A0816" w:rsidP="004A0816">
      <w:pPr>
        <w:spacing w:after="0" w:line="240" w:lineRule="auto"/>
        <w:rPr>
          <w:rFonts w:ascii="Times New Roman" w:hAnsi="Times New Roman" w:cs="Times New Roman"/>
          <w:sz w:val="24"/>
          <w:szCs w:val="24"/>
        </w:rPr>
      </w:pPr>
    </w:p>
    <w:p w14:paraId="607B4BE0" w14:textId="77777777" w:rsidR="004A0816" w:rsidRDefault="004A0816" w:rsidP="004A0816">
      <w:pPr>
        <w:spacing w:after="0" w:line="240" w:lineRule="auto"/>
        <w:rPr>
          <w:rFonts w:ascii="Times New Roman" w:hAnsi="Times New Roman" w:cs="Times New Roman"/>
          <w:sz w:val="24"/>
          <w:szCs w:val="24"/>
        </w:rPr>
      </w:pPr>
    </w:p>
    <w:tbl>
      <w:tblPr>
        <w:tblW w:w="0" w:type="auto"/>
        <w:tblInd w:w="98" w:type="dxa"/>
        <w:tblCellMar>
          <w:left w:w="10" w:type="dxa"/>
          <w:right w:w="10" w:type="dxa"/>
        </w:tblCellMar>
        <w:tblLook w:val="0000" w:firstRow="0" w:lastRow="0" w:firstColumn="0" w:lastColumn="0" w:noHBand="0" w:noVBand="0"/>
      </w:tblPr>
      <w:tblGrid>
        <w:gridCol w:w="3817"/>
        <w:gridCol w:w="10"/>
        <w:gridCol w:w="3925"/>
        <w:gridCol w:w="12"/>
        <w:gridCol w:w="3683"/>
        <w:gridCol w:w="2673"/>
      </w:tblGrid>
      <w:tr w:rsidR="004A0816" w14:paraId="2231620A" w14:textId="77777777" w:rsidTr="004A0816">
        <w:trPr>
          <w:trHeight w:val="1"/>
        </w:trPr>
        <w:tc>
          <w:tcPr>
            <w:tcW w:w="1144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ACD47" w14:textId="77777777" w:rsidR="004A0816" w:rsidRPr="004A0816" w:rsidRDefault="004A0816" w:rsidP="004A0816">
            <w:pPr>
              <w:spacing w:after="0" w:line="240" w:lineRule="auto"/>
              <w:rPr>
                <w:rFonts w:ascii="Times New Roman" w:hAnsi="Times New Roman" w:cs="Times New Roman"/>
              </w:rPr>
            </w:pPr>
            <w:r w:rsidRPr="004A0816">
              <w:rPr>
                <w:rFonts w:ascii="Times New Roman" w:eastAsia="Times New Roman" w:hAnsi="Times New Roman" w:cs="Times New Roman"/>
                <w:b/>
                <w:sz w:val="32"/>
              </w:rPr>
              <w:lastRenderedPageBreak/>
              <w:t>Předmět: Dějepis</w:t>
            </w:r>
          </w:p>
        </w:tc>
        <w:tc>
          <w:tcPr>
            <w:tcW w:w="2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421521" w14:textId="77777777" w:rsidR="004A0816" w:rsidRPr="004A0816" w:rsidRDefault="004A0816" w:rsidP="004A0816">
            <w:pPr>
              <w:spacing w:after="0" w:line="240" w:lineRule="auto"/>
              <w:rPr>
                <w:rFonts w:ascii="Times New Roman" w:hAnsi="Times New Roman" w:cs="Times New Roman"/>
              </w:rPr>
            </w:pPr>
            <w:r>
              <w:rPr>
                <w:rFonts w:ascii="Times New Roman" w:eastAsia="Times New Roman" w:hAnsi="Times New Roman" w:cs="Times New Roman"/>
                <w:b/>
                <w:sz w:val="32"/>
              </w:rPr>
              <w:t>Ročník: 6</w:t>
            </w:r>
            <w:r w:rsidRPr="004A0816">
              <w:rPr>
                <w:rFonts w:ascii="Times New Roman" w:eastAsia="Times New Roman" w:hAnsi="Times New Roman" w:cs="Times New Roman"/>
                <w:b/>
                <w:sz w:val="32"/>
              </w:rPr>
              <w:t>.</w:t>
            </w:r>
          </w:p>
        </w:tc>
      </w:tr>
      <w:tr w:rsidR="004A0816" w14:paraId="639BC2BE" w14:textId="77777777" w:rsidTr="004A0816">
        <w:trPr>
          <w:trHeight w:val="1"/>
        </w:trPr>
        <w:tc>
          <w:tcPr>
            <w:tcW w:w="3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AE54F" w14:textId="77777777" w:rsidR="004A0816" w:rsidRPr="004A0816" w:rsidRDefault="004A0816" w:rsidP="004A0816">
            <w:pPr>
              <w:spacing w:after="0" w:line="240" w:lineRule="auto"/>
              <w:jc w:val="center"/>
              <w:rPr>
                <w:rFonts w:ascii="Times New Roman" w:hAnsi="Times New Roman" w:cs="Times New Roman"/>
              </w:rPr>
            </w:pPr>
            <w:r w:rsidRPr="004A0816">
              <w:rPr>
                <w:rFonts w:ascii="Times New Roman" w:eastAsia="Times New Roman" w:hAnsi="Times New Roman" w:cs="Times New Roman"/>
                <w:b/>
                <w:sz w:val="24"/>
              </w:rPr>
              <w:t>Očekávané výstupy z RVP Z</w:t>
            </w:r>
            <w:r w:rsidR="00750E70">
              <w:rPr>
                <w:rFonts w:ascii="Times New Roman" w:eastAsia="Times New Roman" w:hAnsi="Times New Roman" w:cs="Times New Roman"/>
                <w:b/>
                <w:sz w:val="24"/>
              </w:rPr>
              <w:t>V</w:t>
            </w:r>
          </w:p>
        </w:tc>
        <w:tc>
          <w:tcPr>
            <w:tcW w:w="3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8BF311" w14:textId="77777777" w:rsidR="004A0816" w:rsidRPr="004A0816" w:rsidRDefault="004A0816" w:rsidP="004A0816">
            <w:pPr>
              <w:spacing w:after="0" w:line="240" w:lineRule="auto"/>
              <w:jc w:val="center"/>
              <w:rPr>
                <w:rFonts w:ascii="Times New Roman" w:hAnsi="Times New Roman" w:cs="Times New Roman"/>
              </w:rPr>
            </w:pPr>
            <w:r w:rsidRPr="004A0816">
              <w:rPr>
                <w:rFonts w:ascii="Times New Roman" w:eastAsia="Times New Roman" w:hAnsi="Times New Roman" w:cs="Times New Roman"/>
                <w:b/>
                <w:sz w:val="24"/>
              </w:rPr>
              <w:t xml:space="preserve">Školní výstupy </w:t>
            </w:r>
          </w:p>
        </w:tc>
        <w:tc>
          <w:tcPr>
            <w:tcW w:w="3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8DE8A" w14:textId="77777777" w:rsidR="004A0816" w:rsidRPr="004A0816" w:rsidRDefault="004A0816" w:rsidP="004A0816">
            <w:pPr>
              <w:spacing w:after="0" w:line="240" w:lineRule="auto"/>
              <w:jc w:val="center"/>
              <w:rPr>
                <w:rFonts w:ascii="Times New Roman" w:hAnsi="Times New Roman" w:cs="Times New Roman"/>
              </w:rPr>
            </w:pPr>
            <w:r w:rsidRPr="004A0816">
              <w:rPr>
                <w:rFonts w:ascii="Times New Roman" w:eastAsia="Times New Roman" w:hAnsi="Times New Roman" w:cs="Times New Roman"/>
                <w:b/>
                <w:sz w:val="24"/>
              </w:rPr>
              <w:t>Učivo</w:t>
            </w:r>
          </w:p>
        </w:tc>
        <w:tc>
          <w:tcPr>
            <w:tcW w:w="2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E4EA5" w14:textId="77777777" w:rsidR="004A0816" w:rsidRPr="004A0816" w:rsidRDefault="004A0816" w:rsidP="004A0816">
            <w:pPr>
              <w:spacing w:after="0" w:line="240" w:lineRule="auto"/>
              <w:jc w:val="center"/>
              <w:rPr>
                <w:rFonts w:ascii="Times New Roman" w:hAnsi="Times New Roman" w:cs="Times New Roman"/>
              </w:rPr>
            </w:pPr>
            <w:r w:rsidRPr="004A0816">
              <w:rPr>
                <w:rFonts w:ascii="Times New Roman" w:eastAsia="Times New Roman" w:hAnsi="Times New Roman" w:cs="Times New Roman"/>
                <w:b/>
                <w:sz w:val="24"/>
              </w:rPr>
              <w:t>Průřezová témata, mezipředmětové vztahy</w:t>
            </w:r>
          </w:p>
        </w:tc>
      </w:tr>
      <w:tr w:rsidR="004A0816" w14:paraId="309410D1" w14:textId="77777777" w:rsidTr="004A0816">
        <w:trPr>
          <w:trHeight w:val="1"/>
        </w:trPr>
        <w:tc>
          <w:tcPr>
            <w:tcW w:w="3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AD2B4" w14:textId="77777777" w:rsidR="004A0816" w:rsidRPr="004A0816" w:rsidRDefault="004A0816" w:rsidP="004A0816">
            <w:pPr>
              <w:spacing w:after="0" w:line="240" w:lineRule="auto"/>
              <w:rPr>
                <w:rFonts w:ascii="Times New Roman" w:eastAsia="Times New Roman" w:hAnsi="Times New Roman" w:cs="Times New Roman"/>
                <w:sz w:val="24"/>
              </w:rPr>
            </w:pPr>
          </w:p>
          <w:p w14:paraId="0DC241DF" w14:textId="77777777" w:rsidR="004A0816" w:rsidRPr="004A0816" w:rsidRDefault="004A0816" w:rsidP="004A0816">
            <w:pPr>
              <w:spacing w:after="0" w:line="240" w:lineRule="auto"/>
              <w:rPr>
                <w:rFonts w:ascii="Times New Roman" w:eastAsia="Times New Roman" w:hAnsi="Times New Roman" w:cs="Times New Roman"/>
                <w:sz w:val="24"/>
              </w:rPr>
            </w:pPr>
            <w:r w:rsidRPr="004A0816">
              <w:rPr>
                <w:rFonts w:ascii="Times New Roman" w:eastAsia="Times New Roman" w:hAnsi="Times New Roman" w:cs="Times New Roman"/>
                <w:sz w:val="24"/>
              </w:rPr>
              <w:t xml:space="preserve">Uvede příklady důležitosti dějepisných poznatků, příklady zdrojů informací o minulosti, pojmenuje instituce, kde jsou tyto zdroje shromažďovány, orientuje se na časové ose a v historické mapě. </w:t>
            </w:r>
          </w:p>
          <w:p w14:paraId="7065D2DD" w14:textId="77777777" w:rsidR="004A0816" w:rsidRPr="004A0816" w:rsidRDefault="004A0816" w:rsidP="004A0816">
            <w:pPr>
              <w:spacing w:after="0" w:line="240" w:lineRule="auto"/>
              <w:rPr>
                <w:rFonts w:ascii="Times New Roman" w:eastAsia="Times New Roman" w:hAnsi="Times New Roman" w:cs="Times New Roman"/>
                <w:sz w:val="24"/>
              </w:rPr>
            </w:pPr>
          </w:p>
          <w:p w14:paraId="0D5753BC" w14:textId="77777777" w:rsidR="004A0816" w:rsidRPr="004A0816" w:rsidRDefault="004A0816" w:rsidP="004A0816">
            <w:pPr>
              <w:spacing w:after="0" w:line="240" w:lineRule="auto"/>
              <w:rPr>
                <w:rFonts w:ascii="Times New Roman" w:eastAsia="Times New Roman" w:hAnsi="Times New Roman" w:cs="Times New Roman"/>
                <w:sz w:val="24"/>
              </w:rPr>
            </w:pPr>
          </w:p>
          <w:p w14:paraId="6A34190E" w14:textId="77777777" w:rsidR="004A0816" w:rsidRPr="004A0816" w:rsidRDefault="004A0816" w:rsidP="004A0816">
            <w:pPr>
              <w:spacing w:after="0" w:line="240" w:lineRule="auto"/>
              <w:rPr>
                <w:rFonts w:ascii="Times New Roman" w:eastAsia="Times New Roman" w:hAnsi="Times New Roman" w:cs="Times New Roman"/>
                <w:sz w:val="28"/>
              </w:rPr>
            </w:pPr>
          </w:p>
          <w:p w14:paraId="6BB20C0B" w14:textId="77777777" w:rsidR="004A0816" w:rsidRPr="004A0816" w:rsidRDefault="004A0816" w:rsidP="004A0816">
            <w:pPr>
              <w:spacing w:after="0" w:line="240" w:lineRule="auto"/>
              <w:rPr>
                <w:rFonts w:ascii="Times New Roman" w:eastAsia="Times New Roman" w:hAnsi="Times New Roman" w:cs="Times New Roman"/>
                <w:sz w:val="28"/>
              </w:rPr>
            </w:pPr>
          </w:p>
          <w:p w14:paraId="2884F9A9" w14:textId="77777777" w:rsidR="004A0816" w:rsidRPr="004A0816" w:rsidRDefault="004A0816" w:rsidP="004A0816">
            <w:pPr>
              <w:spacing w:after="0" w:line="240" w:lineRule="auto"/>
              <w:rPr>
                <w:rFonts w:ascii="Times New Roman" w:eastAsia="Times New Roman" w:hAnsi="Times New Roman" w:cs="Times New Roman"/>
                <w:sz w:val="28"/>
              </w:rPr>
            </w:pPr>
          </w:p>
          <w:p w14:paraId="106A7F05" w14:textId="77777777" w:rsidR="004A0816" w:rsidRPr="004A0816" w:rsidRDefault="004A0816" w:rsidP="004A0816">
            <w:pPr>
              <w:spacing w:after="0" w:line="240" w:lineRule="auto"/>
              <w:rPr>
                <w:rFonts w:ascii="Times New Roman" w:eastAsia="Times New Roman" w:hAnsi="Times New Roman" w:cs="Times New Roman"/>
                <w:sz w:val="28"/>
              </w:rPr>
            </w:pPr>
          </w:p>
          <w:p w14:paraId="6097A640" w14:textId="77777777" w:rsidR="004A0816" w:rsidRPr="004A0816" w:rsidRDefault="004A0816" w:rsidP="004A0816">
            <w:pPr>
              <w:spacing w:after="0" w:line="240" w:lineRule="auto"/>
              <w:rPr>
                <w:rFonts w:ascii="Times New Roman" w:eastAsia="Times New Roman" w:hAnsi="Times New Roman" w:cs="Times New Roman"/>
                <w:sz w:val="24"/>
              </w:rPr>
            </w:pPr>
            <w:r w:rsidRPr="004A0816">
              <w:rPr>
                <w:rFonts w:ascii="Times New Roman" w:eastAsia="Times New Roman" w:hAnsi="Times New Roman" w:cs="Times New Roman"/>
                <w:sz w:val="24"/>
              </w:rPr>
              <w:t xml:space="preserve">Charakterizuje </w:t>
            </w:r>
            <w:r w:rsidR="002468DF">
              <w:rPr>
                <w:rFonts w:ascii="Times New Roman" w:eastAsia="Times New Roman" w:hAnsi="Times New Roman" w:cs="Times New Roman"/>
                <w:sz w:val="24"/>
              </w:rPr>
              <w:t>život pravěkých sběračů a lovců, jejich materiální a duchovní kulturu</w:t>
            </w:r>
          </w:p>
          <w:p w14:paraId="34D1D15F" w14:textId="77777777" w:rsidR="004A0816" w:rsidRPr="004A0816" w:rsidRDefault="004A0816" w:rsidP="004A0816">
            <w:pPr>
              <w:spacing w:after="0" w:line="240" w:lineRule="auto"/>
              <w:rPr>
                <w:rFonts w:ascii="Times New Roman" w:eastAsia="Times New Roman" w:hAnsi="Times New Roman" w:cs="Times New Roman"/>
                <w:sz w:val="24"/>
              </w:rPr>
            </w:pPr>
          </w:p>
          <w:p w14:paraId="705A0778" w14:textId="77777777" w:rsidR="004A0816" w:rsidRPr="004A0816" w:rsidRDefault="004A0816" w:rsidP="004A0816">
            <w:pPr>
              <w:spacing w:after="0" w:line="240" w:lineRule="auto"/>
              <w:rPr>
                <w:rFonts w:ascii="Times New Roman" w:eastAsia="Times New Roman" w:hAnsi="Times New Roman" w:cs="Times New Roman"/>
                <w:sz w:val="24"/>
              </w:rPr>
            </w:pPr>
          </w:p>
          <w:p w14:paraId="48DD7E41" w14:textId="77777777" w:rsidR="004A0816" w:rsidRPr="004A0816" w:rsidRDefault="004A0816" w:rsidP="004A0816">
            <w:pPr>
              <w:spacing w:after="0" w:line="240" w:lineRule="auto"/>
              <w:rPr>
                <w:rFonts w:ascii="Times New Roman" w:eastAsia="Times New Roman" w:hAnsi="Times New Roman" w:cs="Times New Roman"/>
                <w:sz w:val="24"/>
              </w:rPr>
            </w:pPr>
          </w:p>
          <w:p w14:paraId="74416099" w14:textId="77777777" w:rsidR="004A0816" w:rsidRPr="004A0816" w:rsidRDefault="004A0816" w:rsidP="004A0816">
            <w:pPr>
              <w:spacing w:after="0" w:line="240" w:lineRule="auto"/>
              <w:rPr>
                <w:rFonts w:ascii="Times New Roman" w:eastAsia="Times New Roman" w:hAnsi="Times New Roman" w:cs="Times New Roman"/>
                <w:sz w:val="24"/>
              </w:rPr>
            </w:pPr>
          </w:p>
          <w:p w14:paraId="0B23B762" w14:textId="77777777" w:rsidR="004A0816" w:rsidRPr="004A0816" w:rsidRDefault="004A0816" w:rsidP="004A0816">
            <w:pPr>
              <w:spacing w:after="0" w:line="240" w:lineRule="auto"/>
              <w:rPr>
                <w:rFonts w:ascii="Times New Roman" w:eastAsia="Times New Roman" w:hAnsi="Times New Roman" w:cs="Times New Roman"/>
                <w:sz w:val="24"/>
              </w:rPr>
            </w:pPr>
          </w:p>
          <w:p w14:paraId="743EF05B" w14:textId="77777777" w:rsidR="004A0816" w:rsidRPr="004A0816" w:rsidRDefault="004A0816" w:rsidP="004A0816">
            <w:pPr>
              <w:spacing w:after="0" w:line="240" w:lineRule="auto"/>
              <w:rPr>
                <w:rFonts w:ascii="Times New Roman" w:eastAsia="Times New Roman" w:hAnsi="Times New Roman" w:cs="Times New Roman"/>
                <w:sz w:val="24"/>
              </w:rPr>
            </w:pPr>
          </w:p>
          <w:p w14:paraId="2D97D762" w14:textId="77777777" w:rsidR="004A0816" w:rsidRPr="004A0816" w:rsidRDefault="004A0816" w:rsidP="004A0816">
            <w:pPr>
              <w:spacing w:after="0" w:line="240" w:lineRule="auto"/>
              <w:rPr>
                <w:rFonts w:ascii="Times New Roman" w:eastAsia="Times New Roman" w:hAnsi="Times New Roman" w:cs="Times New Roman"/>
                <w:sz w:val="24"/>
              </w:rPr>
            </w:pPr>
          </w:p>
          <w:p w14:paraId="352E9C0D" w14:textId="77777777" w:rsidR="004A0816" w:rsidRPr="004A0816" w:rsidRDefault="004A0816" w:rsidP="004A0816">
            <w:pPr>
              <w:spacing w:after="0" w:line="240" w:lineRule="auto"/>
              <w:rPr>
                <w:rFonts w:ascii="Times New Roman" w:eastAsia="Times New Roman" w:hAnsi="Times New Roman" w:cs="Times New Roman"/>
                <w:sz w:val="24"/>
              </w:rPr>
            </w:pPr>
          </w:p>
          <w:p w14:paraId="58256335" w14:textId="77777777" w:rsidR="004A0816" w:rsidRPr="004A0816" w:rsidRDefault="004A0816" w:rsidP="004A0816">
            <w:pPr>
              <w:spacing w:after="0" w:line="240" w:lineRule="auto"/>
              <w:rPr>
                <w:rFonts w:ascii="Times New Roman" w:eastAsia="Times New Roman" w:hAnsi="Times New Roman" w:cs="Times New Roman"/>
                <w:sz w:val="24"/>
              </w:rPr>
            </w:pPr>
          </w:p>
          <w:p w14:paraId="2D5BC2D8" w14:textId="77777777" w:rsidR="004A0816" w:rsidRPr="004A0816" w:rsidRDefault="004A0816" w:rsidP="004A0816">
            <w:pPr>
              <w:spacing w:after="0" w:line="240" w:lineRule="auto"/>
              <w:rPr>
                <w:rFonts w:ascii="Times New Roman" w:eastAsia="Times New Roman" w:hAnsi="Times New Roman" w:cs="Times New Roman"/>
                <w:sz w:val="24"/>
              </w:rPr>
            </w:pPr>
            <w:r w:rsidRPr="004A0816">
              <w:rPr>
                <w:rFonts w:ascii="Times New Roman" w:eastAsia="Times New Roman" w:hAnsi="Times New Roman" w:cs="Times New Roman"/>
                <w:sz w:val="24"/>
              </w:rPr>
              <w:t>Objasní význam zemědělství, dobytkářství a zpracování kovů pro lidskou společnost.</w:t>
            </w:r>
          </w:p>
          <w:p w14:paraId="344EA319" w14:textId="77777777" w:rsidR="004A0816" w:rsidRPr="004A0816" w:rsidRDefault="004A0816" w:rsidP="004A0816">
            <w:pPr>
              <w:spacing w:after="0" w:line="240" w:lineRule="auto"/>
              <w:rPr>
                <w:rFonts w:ascii="Times New Roman" w:eastAsia="Times New Roman" w:hAnsi="Times New Roman" w:cs="Times New Roman"/>
                <w:sz w:val="24"/>
              </w:rPr>
            </w:pPr>
          </w:p>
          <w:p w14:paraId="47D3CCA0" w14:textId="77777777" w:rsidR="004A0816" w:rsidRPr="004A0816" w:rsidRDefault="004A0816" w:rsidP="004A0816">
            <w:pPr>
              <w:spacing w:after="0" w:line="240" w:lineRule="auto"/>
              <w:rPr>
                <w:rFonts w:ascii="Times New Roman" w:eastAsia="Times New Roman" w:hAnsi="Times New Roman" w:cs="Times New Roman"/>
                <w:sz w:val="24"/>
              </w:rPr>
            </w:pPr>
          </w:p>
          <w:p w14:paraId="235DE819" w14:textId="77777777" w:rsidR="004A0816" w:rsidRPr="004A0816" w:rsidRDefault="004A0816" w:rsidP="004A0816">
            <w:pPr>
              <w:spacing w:after="0" w:line="240" w:lineRule="auto"/>
              <w:rPr>
                <w:rFonts w:ascii="Times New Roman" w:eastAsia="Times New Roman" w:hAnsi="Times New Roman" w:cs="Times New Roman"/>
                <w:sz w:val="24"/>
              </w:rPr>
            </w:pPr>
          </w:p>
          <w:p w14:paraId="649DD5FB" w14:textId="77777777" w:rsidR="004A0816" w:rsidRPr="004A0816" w:rsidRDefault="004A0816" w:rsidP="004A0816">
            <w:pPr>
              <w:spacing w:after="0" w:line="240" w:lineRule="auto"/>
              <w:rPr>
                <w:rFonts w:ascii="Times New Roman" w:eastAsia="Times New Roman" w:hAnsi="Times New Roman" w:cs="Times New Roman"/>
                <w:sz w:val="24"/>
              </w:rPr>
            </w:pPr>
          </w:p>
          <w:p w14:paraId="1626E24A" w14:textId="77777777" w:rsidR="004A0816" w:rsidRPr="004A0816" w:rsidRDefault="004A0816" w:rsidP="004A0816">
            <w:pPr>
              <w:spacing w:after="0" w:line="240" w:lineRule="auto"/>
              <w:rPr>
                <w:rFonts w:ascii="Times New Roman" w:eastAsia="Times New Roman" w:hAnsi="Times New Roman" w:cs="Times New Roman"/>
                <w:sz w:val="24"/>
              </w:rPr>
            </w:pPr>
          </w:p>
          <w:p w14:paraId="6CC3FE22" w14:textId="77777777" w:rsidR="004A0816" w:rsidRPr="004A0816" w:rsidRDefault="004A0816" w:rsidP="004A0816">
            <w:pPr>
              <w:spacing w:after="0" w:line="240" w:lineRule="auto"/>
              <w:rPr>
                <w:rFonts w:ascii="Times New Roman" w:eastAsia="Times New Roman" w:hAnsi="Times New Roman" w:cs="Times New Roman"/>
                <w:sz w:val="24"/>
              </w:rPr>
            </w:pPr>
          </w:p>
          <w:p w14:paraId="35F9429B" w14:textId="77777777" w:rsidR="004A0816" w:rsidRPr="004A0816" w:rsidRDefault="004A0816" w:rsidP="004A0816">
            <w:pPr>
              <w:spacing w:after="0" w:line="240" w:lineRule="auto"/>
              <w:rPr>
                <w:rFonts w:ascii="Times New Roman" w:eastAsia="Times New Roman" w:hAnsi="Times New Roman" w:cs="Times New Roman"/>
                <w:sz w:val="24"/>
              </w:rPr>
            </w:pPr>
          </w:p>
          <w:p w14:paraId="367D0FA6" w14:textId="77777777" w:rsidR="004A0816" w:rsidRPr="004A0816" w:rsidRDefault="004A0816" w:rsidP="004A0816">
            <w:pPr>
              <w:spacing w:after="0" w:line="240" w:lineRule="auto"/>
              <w:rPr>
                <w:rFonts w:ascii="Times New Roman" w:eastAsia="Times New Roman" w:hAnsi="Times New Roman" w:cs="Times New Roman"/>
                <w:sz w:val="24"/>
              </w:rPr>
            </w:pPr>
          </w:p>
          <w:p w14:paraId="76CE16E3" w14:textId="77777777" w:rsidR="004A0816" w:rsidRPr="004A0816" w:rsidRDefault="004A0816" w:rsidP="004A0816">
            <w:pPr>
              <w:spacing w:after="0" w:line="240" w:lineRule="auto"/>
              <w:rPr>
                <w:rFonts w:ascii="Times New Roman" w:eastAsia="Times New Roman" w:hAnsi="Times New Roman" w:cs="Times New Roman"/>
                <w:sz w:val="24"/>
              </w:rPr>
            </w:pPr>
          </w:p>
          <w:p w14:paraId="5B50FC86" w14:textId="77777777" w:rsidR="004A0816" w:rsidRPr="004A0816" w:rsidRDefault="004A0816" w:rsidP="004A0816">
            <w:pPr>
              <w:spacing w:after="0" w:line="240" w:lineRule="auto"/>
              <w:rPr>
                <w:rFonts w:ascii="Times New Roman" w:eastAsia="Times New Roman" w:hAnsi="Times New Roman" w:cs="Times New Roman"/>
                <w:sz w:val="24"/>
              </w:rPr>
            </w:pPr>
          </w:p>
          <w:p w14:paraId="4CF47679" w14:textId="77777777" w:rsidR="004A0816" w:rsidRPr="004A0816" w:rsidRDefault="004A0816" w:rsidP="004A0816">
            <w:pPr>
              <w:spacing w:after="0" w:line="240" w:lineRule="auto"/>
              <w:rPr>
                <w:rFonts w:ascii="Times New Roman" w:eastAsia="Times New Roman" w:hAnsi="Times New Roman" w:cs="Times New Roman"/>
                <w:sz w:val="24"/>
              </w:rPr>
            </w:pPr>
          </w:p>
          <w:p w14:paraId="5971D8F8" w14:textId="77777777" w:rsidR="004A0816" w:rsidRPr="004A0816" w:rsidRDefault="004A0816" w:rsidP="004A0816">
            <w:pPr>
              <w:spacing w:after="0" w:line="240" w:lineRule="auto"/>
              <w:rPr>
                <w:rFonts w:ascii="Times New Roman" w:eastAsia="Times New Roman" w:hAnsi="Times New Roman" w:cs="Times New Roman"/>
                <w:sz w:val="24"/>
              </w:rPr>
            </w:pPr>
          </w:p>
          <w:p w14:paraId="7F9D9A33" w14:textId="77777777" w:rsidR="004A0816" w:rsidRPr="004A0816" w:rsidRDefault="004A0816" w:rsidP="004A0816">
            <w:pPr>
              <w:spacing w:after="0" w:line="240" w:lineRule="auto"/>
              <w:rPr>
                <w:rFonts w:ascii="Times New Roman" w:eastAsia="Times New Roman" w:hAnsi="Times New Roman" w:cs="Times New Roman"/>
                <w:sz w:val="24"/>
              </w:rPr>
            </w:pPr>
          </w:p>
          <w:p w14:paraId="5C319D3F" w14:textId="77777777" w:rsidR="004A0816" w:rsidRPr="004A0816" w:rsidRDefault="004A0816" w:rsidP="004A0816">
            <w:pPr>
              <w:spacing w:after="0" w:line="240" w:lineRule="auto"/>
              <w:rPr>
                <w:rFonts w:ascii="Times New Roman" w:eastAsia="Times New Roman" w:hAnsi="Times New Roman" w:cs="Times New Roman"/>
                <w:sz w:val="24"/>
              </w:rPr>
            </w:pPr>
          </w:p>
          <w:p w14:paraId="766A6A80" w14:textId="77777777" w:rsidR="004A0816" w:rsidRPr="004A0816" w:rsidRDefault="004A0816" w:rsidP="004A0816">
            <w:pPr>
              <w:spacing w:after="0" w:line="240" w:lineRule="auto"/>
              <w:rPr>
                <w:rFonts w:ascii="Times New Roman" w:eastAsia="Times New Roman" w:hAnsi="Times New Roman" w:cs="Times New Roman"/>
                <w:sz w:val="24"/>
              </w:rPr>
            </w:pPr>
          </w:p>
          <w:p w14:paraId="6B84B0ED" w14:textId="77777777" w:rsidR="004A0816" w:rsidRPr="004A0816" w:rsidRDefault="004A0816" w:rsidP="004A0816">
            <w:pPr>
              <w:spacing w:after="0" w:line="240" w:lineRule="auto"/>
              <w:rPr>
                <w:rFonts w:ascii="Times New Roman" w:eastAsia="Times New Roman" w:hAnsi="Times New Roman" w:cs="Times New Roman"/>
                <w:sz w:val="24"/>
              </w:rPr>
            </w:pPr>
          </w:p>
          <w:p w14:paraId="5C845AD3" w14:textId="77777777" w:rsidR="004A0816" w:rsidRDefault="004A0816" w:rsidP="004A0816">
            <w:pPr>
              <w:spacing w:after="0" w:line="240" w:lineRule="auto"/>
              <w:rPr>
                <w:rFonts w:ascii="Times New Roman" w:eastAsia="Times New Roman" w:hAnsi="Times New Roman" w:cs="Times New Roman"/>
                <w:sz w:val="24"/>
              </w:rPr>
            </w:pPr>
            <w:r w:rsidRPr="004A0816">
              <w:rPr>
                <w:rFonts w:ascii="Times New Roman" w:eastAsia="Times New Roman" w:hAnsi="Times New Roman" w:cs="Times New Roman"/>
                <w:sz w:val="24"/>
              </w:rPr>
              <w:t>Rozpozná souvislosti mezi přírodními podmínkami a vznikem prvních zemědělských civilizací.</w:t>
            </w:r>
          </w:p>
          <w:p w14:paraId="5C9D2BB0" w14:textId="77777777" w:rsidR="00A45B4C" w:rsidRDefault="00A45B4C" w:rsidP="004A0816">
            <w:pPr>
              <w:spacing w:after="0" w:line="240" w:lineRule="auto"/>
              <w:rPr>
                <w:rFonts w:ascii="Times New Roman" w:eastAsia="Times New Roman" w:hAnsi="Times New Roman" w:cs="Times New Roman"/>
                <w:sz w:val="24"/>
              </w:rPr>
            </w:pPr>
          </w:p>
          <w:p w14:paraId="14A1F361" w14:textId="77777777" w:rsidR="00A45B4C" w:rsidRDefault="00A45B4C" w:rsidP="004A0816">
            <w:pPr>
              <w:spacing w:after="0" w:line="240" w:lineRule="auto"/>
              <w:rPr>
                <w:rFonts w:ascii="Times New Roman" w:eastAsia="Times New Roman" w:hAnsi="Times New Roman" w:cs="Times New Roman"/>
                <w:sz w:val="24"/>
              </w:rPr>
            </w:pPr>
          </w:p>
          <w:p w14:paraId="24028E0E" w14:textId="77777777" w:rsidR="00A45B4C" w:rsidRPr="004A0816" w:rsidRDefault="00A45B4C" w:rsidP="004A0816">
            <w:pPr>
              <w:spacing w:after="0" w:line="240" w:lineRule="auto"/>
              <w:rPr>
                <w:rFonts w:ascii="Times New Roman" w:eastAsia="Times New Roman" w:hAnsi="Times New Roman" w:cs="Times New Roman"/>
                <w:sz w:val="24"/>
              </w:rPr>
            </w:pPr>
          </w:p>
          <w:p w14:paraId="1110834F" w14:textId="77777777" w:rsidR="004A0816" w:rsidRPr="004A0816" w:rsidRDefault="004A0816" w:rsidP="004A0816">
            <w:pPr>
              <w:spacing w:after="0" w:line="240" w:lineRule="auto"/>
              <w:rPr>
                <w:rFonts w:ascii="Times New Roman" w:eastAsia="Times New Roman" w:hAnsi="Times New Roman" w:cs="Times New Roman"/>
                <w:sz w:val="24"/>
              </w:rPr>
            </w:pPr>
            <w:r w:rsidRPr="004A0816">
              <w:rPr>
                <w:rFonts w:ascii="Times New Roman" w:eastAsia="Times New Roman" w:hAnsi="Times New Roman" w:cs="Times New Roman"/>
                <w:sz w:val="24"/>
              </w:rPr>
              <w:t>Uvede nejvýznamnější památky, které se staly součástí světového kulturního dědictví.</w:t>
            </w:r>
          </w:p>
          <w:p w14:paraId="418A2778" w14:textId="77777777" w:rsidR="004A0816" w:rsidRPr="004A0816" w:rsidRDefault="004A0816" w:rsidP="004A0816">
            <w:pPr>
              <w:spacing w:after="0" w:line="240" w:lineRule="auto"/>
              <w:rPr>
                <w:rFonts w:ascii="Times New Roman" w:eastAsia="Times New Roman" w:hAnsi="Times New Roman" w:cs="Times New Roman"/>
                <w:sz w:val="24"/>
              </w:rPr>
            </w:pPr>
          </w:p>
          <w:p w14:paraId="6C190227" w14:textId="77777777" w:rsidR="004A0816" w:rsidRPr="004A0816" w:rsidRDefault="004A0816" w:rsidP="004A0816">
            <w:pPr>
              <w:spacing w:after="0" w:line="240" w:lineRule="auto"/>
              <w:rPr>
                <w:rFonts w:ascii="Times New Roman" w:eastAsia="Times New Roman" w:hAnsi="Times New Roman" w:cs="Times New Roman"/>
                <w:sz w:val="24"/>
              </w:rPr>
            </w:pPr>
          </w:p>
          <w:p w14:paraId="16749106" w14:textId="77777777" w:rsidR="004A0816" w:rsidRPr="004A0816" w:rsidRDefault="004A0816" w:rsidP="004A0816">
            <w:pPr>
              <w:spacing w:after="0" w:line="240" w:lineRule="auto"/>
              <w:rPr>
                <w:rFonts w:ascii="Times New Roman" w:eastAsia="Times New Roman" w:hAnsi="Times New Roman" w:cs="Times New Roman"/>
                <w:sz w:val="24"/>
              </w:rPr>
            </w:pPr>
          </w:p>
          <w:p w14:paraId="10EC5A97" w14:textId="77777777" w:rsidR="004A0816" w:rsidRPr="004A0816" w:rsidRDefault="004A0816" w:rsidP="004A0816">
            <w:pPr>
              <w:spacing w:after="0" w:line="240" w:lineRule="auto"/>
              <w:rPr>
                <w:rFonts w:ascii="Times New Roman" w:eastAsia="Times New Roman" w:hAnsi="Times New Roman" w:cs="Times New Roman"/>
                <w:sz w:val="24"/>
              </w:rPr>
            </w:pPr>
          </w:p>
          <w:p w14:paraId="565C0A4D" w14:textId="77777777" w:rsidR="004A0816" w:rsidRPr="004A0816" w:rsidRDefault="004A0816" w:rsidP="004A0816">
            <w:pPr>
              <w:spacing w:after="0" w:line="240" w:lineRule="auto"/>
              <w:rPr>
                <w:rFonts w:ascii="Times New Roman" w:eastAsia="Times New Roman" w:hAnsi="Times New Roman" w:cs="Times New Roman"/>
                <w:sz w:val="24"/>
              </w:rPr>
            </w:pPr>
          </w:p>
          <w:p w14:paraId="240415B3" w14:textId="77777777" w:rsidR="004A0816" w:rsidRPr="004A0816" w:rsidRDefault="004A0816" w:rsidP="004A0816">
            <w:pPr>
              <w:spacing w:after="0" w:line="240" w:lineRule="auto"/>
              <w:rPr>
                <w:rFonts w:ascii="Times New Roman" w:eastAsia="Times New Roman" w:hAnsi="Times New Roman" w:cs="Times New Roman"/>
                <w:sz w:val="24"/>
              </w:rPr>
            </w:pPr>
          </w:p>
          <w:p w14:paraId="4BC132D1" w14:textId="77777777" w:rsidR="004A0816" w:rsidRPr="004A0816" w:rsidRDefault="004A0816" w:rsidP="004A0816">
            <w:pPr>
              <w:spacing w:after="0" w:line="240" w:lineRule="auto"/>
              <w:rPr>
                <w:rFonts w:ascii="Times New Roman" w:eastAsia="Times New Roman" w:hAnsi="Times New Roman" w:cs="Times New Roman"/>
                <w:sz w:val="24"/>
              </w:rPr>
            </w:pPr>
          </w:p>
          <w:p w14:paraId="4DC75E02" w14:textId="77777777" w:rsidR="004A0816" w:rsidRDefault="004A0816" w:rsidP="004A0816">
            <w:pPr>
              <w:spacing w:after="0" w:line="240" w:lineRule="auto"/>
              <w:rPr>
                <w:rFonts w:ascii="Times New Roman" w:eastAsia="Times New Roman" w:hAnsi="Times New Roman" w:cs="Times New Roman"/>
                <w:sz w:val="24"/>
              </w:rPr>
            </w:pPr>
          </w:p>
          <w:p w14:paraId="746E43A5" w14:textId="77777777" w:rsidR="00A45B4C" w:rsidRDefault="00A45B4C" w:rsidP="004A0816">
            <w:pPr>
              <w:spacing w:after="0" w:line="240" w:lineRule="auto"/>
              <w:rPr>
                <w:rFonts w:ascii="Times New Roman" w:eastAsia="Times New Roman" w:hAnsi="Times New Roman" w:cs="Times New Roman"/>
                <w:sz w:val="24"/>
              </w:rPr>
            </w:pPr>
          </w:p>
          <w:p w14:paraId="452617BD" w14:textId="77777777" w:rsidR="00A45B4C" w:rsidRDefault="00A45B4C" w:rsidP="004A0816">
            <w:pPr>
              <w:spacing w:after="0" w:line="240" w:lineRule="auto"/>
              <w:rPr>
                <w:rFonts w:ascii="Times New Roman" w:eastAsia="Times New Roman" w:hAnsi="Times New Roman" w:cs="Times New Roman"/>
                <w:sz w:val="24"/>
              </w:rPr>
            </w:pPr>
          </w:p>
          <w:p w14:paraId="61697ECE" w14:textId="77777777" w:rsidR="00A45B4C" w:rsidRDefault="00A45B4C" w:rsidP="004A0816">
            <w:pPr>
              <w:spacing w:after="0" w:line="240" w:lineRule="auto"/>
              <w:rPr>
                <w:rFonts w:ascii="Times New Roman" w:eastAsia="Times New Roman" w:hAnsi="Times New Roman" w:cs="Times New Roman"/>
                <w:sz w:val="24"/>
              </w:rPr>
            </w:pPr>
          </w:p>
          <w:p w14:paraId="27329A2D" w14:textId="77777777" w:rsidR="00A45B4C" w:rsidRDefault="00A45B4C" w:rsidP="004A0816">
            <w:pPr>
              <w:spacing w:after="0" w:line="240" w:lineRule="auto"/>
              <w:rPr>
                <w:rFonts w:ascii="Times New Roman" w:eastAsia="Times New Roman" w:hAnsi="Times New Roman" w:cs="Times New Roman"/>
                <w:sz w:val="24"/>
              </w:rPr>
            </w:pPr>
          </w:p>
          <w:p w14:paraId="5B51750E" w14:textId="77777777" w:rsidR="00A45B4C" w:rsidRPr="004A0816" w:rsidRDefault="00A45B4C" w:rsidP="004A0816">
            <w:pPr>
              <w:spacing w:after="0" w:line="240" w:lineRule="auto"/>
              <w:rPr>
                <w:rFonts w:ascii="Times New Roman" w:eastAsia="Times New Roman" w:hAnsi="Times New Roman" w:cs="Times New Roman"/>
                <w:sz w:val="24"/>
              </w:rPr>
            </w:pPr>
          </w:p>
          <w:p w14:paraId="5F048994" w14:textId="77777777" w:rsidR="004A0816" w:rsidRPr="004A0816" w:rsidRDefault="004A0816" w:rsidP="004A0816">
            <w:pPr>
              <w:spacing w:after="0" w:line="240" w:lineRule="auto"/>
              <w:rPr>
                <w:rFonts w:ascii="Times New Roman" w:eastAsia="Times New Roman" w:hAnsi="Times New Roman" w:cs="Times New Roman"/>
                <w:sz w:val="24"/>
              </w:rPr>
            </w:pPr>
          </w:p>
          <w:p w14:paraId="4C1ED765" w14:textId="77777777" w:rsidR="004A0816" w:rsidRPr="004A0816" w:rsidRDefault="004A0816" w:rsidP="004A0816">
            <w:pPr>
              <w:spacing w:after="0" w:line="240" w:lineRule="auto"/>
              <w:rPr>
                <w:rFonts w:ascii="Times New Roman" w:eastAsia="Times New Roman" w:hAnsi="Times New Roman" w:cs="Times New Roman"/>
                <w:sz w:val="24"/>
              </w:rPr>
            </w:pPr>
          </w:p>
          <w:p w14:paraId="563A155B" w14:textId="77777777" w:rsidR="004A0816" w:rsidRDefault="004A0816" w:rsidP="004A0816">
            <w:pPr>
              <w:spacing w:after="0" w:line="240" w:lineRule="auto"/>
              <w:rPr>
                <w:rFonts w:ascii="Times New Roman" w:eastAsia="Times New Roman" w:hAnsi="Times New Roman" w:cs="Times New Roman"/>
                <w:sz w:val="24"/>
              </w:rPr>
            </w:pPr>
            <w:r w:rsidRPr="004A0816">
              <w:rPr>
                <w:rFonts w:ascii="Times New Roman" w:eastAsia="Times New Roman" w:hAnsi="Times New Roman" w:cs="Times New Roman"/>
                <w:sz w:val="24"/>
              </w:rPr>
              <w:lastRenderedPageBreak/>
              <w:t>Porovnává formy vlády a postavení společenských skupin v jednotlivých státech</w:t>
            </w:r>
          </w:p>
          <w:p w14:paraId="0D5231D5" w14:textId="77777777" w:rsidR="00A45B4C" w:rsidRDefault="00A45B4C" w:rsidP="004A0816">
            <w:pPr>
              <w:spacing w:after="0" w:line="240" w:lineRule="auto"/>
              <w:rPr>
                <w:rFonts w:ascii="Times New Roman" w:eastAsia="Times New Roman" w:hAnsi="Times New Roman" w:cs="Times New Roman"/>
                <w:sz w:val="24"/>
              </w:rPr>
            </w:pPr>
          </w:p>
          <w:p w14:paraId="254E6FD4" w14:textId="77777777" w:rsidR="00A45B4C" w:rsidRPr="004A0816" w:rsidRDefault="00A45B4C" w:rsidP="00A45B4C">
            <w:pPr>
              <w:spacing w:after="0" w:line="240" w:lineRule="auto"/>
              <w:rPr>
                <w:rFonts w:ascii="Times New Roman" w:eastAsia="Times New Roman" w:hAnsi="Times New Roman" w:cs="Times New Roman"/>
                <w:sz w:val="24"/>
              </w:rPr>
            </w:pPr>
            <w:r w:rsidRPr="004A0816">
              <w:rPr>
                <w:rFonts w:ascii="Times New Roman" w:eastAsia="Times New Roman" w:hAnsi="Times New Roman" w:cs="Times New Roman"/>
                <w:sz w:val="24"/>
              </w:rPr>
              <w:t>Vysvětlí podstatu antické demokracie.</w:t>
            </w:r>
          </w:p>
          <w:p w14:paraId="4D24DB60" w14:textId="77777777" w:rsidR="00A45B4C" w:rsidRPr="004A0816" w:rsidRDefault="00A45B4C" w:rsidP="004A0816">
            <w:pPr>
              <w:spacing w:after="0" w:line="240" w:lineRule="auto"/>
              <w:rPr>
                <w:rFonts w:ascii="Times New Roman" w:eastAsia="Times New Roman" w:hAnsi="Times New Roman" w:cs="Times New Roman"/>
                <w:sz w:val="24"/>
              </w:rPr>
            </w:pPr>
          </w:p>
          <w:p w14:paraId="1A00D708" w14:textId="77777777" w:rsidR="004A0816" w:rsidRPr="004A0816" w:rsidRDefault="004A0816" w:rsidP="004A0816">
            <w:pPr>
              <w:spacing w:after="0" w:line="240" w:lineRule="auto"/>
              <w:rPr>
                <w:rFonts w:ascii="Times New Roman" w:eastAsia="Times New Roman" w:hAnsi="Times New Roman" w:cs="Times New Roman"/>
                <w:sz w:val="24"/>
              </w:rPr>
            </w:pPr>
            <w:r w:rsidRPr="004A0816">
              <w:rPr>
                <w:rFonts w:ascii="Times New Roman" w:eastAsia="Times New Roman" w:hAnsi="Times New Roman" w:cs="Times New Roman"/>
                <w:sz w:val="24"/>
              </w:rPr>
              <w:t>Demonstruje na konkrétních příkladech přínos antické k</w:t>
            </w:r>
            <w:r w:rsidR="00A45B4C">
              <w:rPr>
                <w:rFonts w:ascii="Times New Roman" w:eastAsia="Times New Roman" w:hAnsi="Times New Roman" w:cs="Times New Roman"/>
                <w:sz w:val="24"/>
              </w:rPr>
              <w:t>ultury.</w:t>
            </w:r>
          </w:p>
          <w:p w14:paraId="2D4609A0" w14:textId="77777777" w:rsidR="004A0816" w:rsidRPr="004A0816" w:rsidRDefault="004A0816" w:rsidP="004A0816">
            <w:pPr>
              <w:spacing w:after="0" w:line="240" w:lineRule="auto"/>
              <w:rPr>
                <w:rFonts w:ascii="Times New Roman" w:eastAsia="Times New Roman" w:hAnsi="Times New Roman" w:cs="Times New Roman"/>
                <w:sz w:val="24"/>
              </w:rPr>
            </w:pPr>
          </w:p>
          <w:p w14:paraId="72EC100B" w14:textId="77777777" w:rsidR="004A0816" w:rsidRPr="004A0816" w:rsidRDefault="004A0816" w:rsidP="004A0816">
            <w:pPr>
              <w:spacing w:after="0" w:line="240" w:lineRule="auto"/>
              <w:rPr>
                <w:rFonts w:ascii="Times New Roman" w:eastAsia="Times New Roman" w:hAnsi="Times New Roman" w:cs="Times New Roman"/>
                <w:sz w:val="24"/>
              </w:rPr>
            </w:pPr>
          </w:p>
          <w:p w14:paraId="65307CCA" w14:textId="77777777" w:rsidR="004A0816" w:rsidRPr="004A0816" w:rsidRDefault="004A0816" w:rsidP="004A0816">
            <w:pPr>
              <w:spacing w:after="0" w:line="240" w:lineRule="auto"/>
              <w:rPr>
                <w:rFonts w:ascii="Times New Roman" w:eastAsia="Times New Roman" w:hAnsi="Times New Roman" w:cs="Times New Roman"/>
                <w:sz w:val="24"/>
              </w:rPr>
            </w:pPr>
          </w:p>
          <w:p w14:paraId="103048E6" w14:textId="77777777" w:rsidR="004A0816" w:rsidRPr="004A0816" w:rsidRDefault="004A0816" w:rsidP="004A0816">
            <w:pPr>
              <w:spacing w:after="0" w:line="240" w:lineRule="auto"/>
              <w:rPr>
                <w:rFonts w:ascii="Times New Roman" w:eastAsia="Times New Roman" w:hAnsi="Times New Roman" w:cs="Times New Roman"/>
                <w:sz w:val="24"/>
              </w:rPr>
            </w:pPr>
          </w:p>
          <w:p w14:paraId="2769482B" w14:textId="77777777" w:rsidR="004A0816" w:rsidRPr="004A0816" w:rsidRDefault="004A0816" w:rsidP="004A0816">
            <w:pPr>
              <w:spacing w:after="0" w:line="240" w:lineRule="auto"/>
              <w:rPr>
                <w:rFonts w:ascii="Times New Roman" w:eastAsia="Times New Roman" w:hAnsi="Times New Roman" w:cs="Times New Roman"/>
                <w:sz w:val="24"/>
              </w:rPr>
            </w:pPr>
          </w:p>
          <w:p w14:paraId="0D025E55" w14:textId="77777777" w:rsidR="004A0816" w:rsidRPr="004A0816" w:rsidRDefault="004A0816" w:rsidP="004A0816">
            <w:pPr>
              <w:spacing w:after="0" w:line="240" w:lineRule="auto"/>
              <w:rPr>
                <w:rFonts w:ascii="Times New Roman" w:eastAsia="Times New Roman" w:hAnsi="Times New Roman" w:cs="Times New Roman"/>
                <w:sz w:val="28"/>
              </w:rPr>
            </w:pPr>
            <w:r w:rsidRPr="004A0816">
              <w:rPr>
                <w:rFonts w:ascii="Times New Roman" w:eastAsia="Times New Roman" w:hAnsi="Times New Roman" w:cs="Times New Roman"/>
                <w:sz w:val="24"/>
              </w:rPr>
              <w:t xml:space="preserve">Popíše </w:t>
            </w:r>
            <w:r w:rsidR="002468DF">
              <w:rPr>
                <w:rFonts w:ascii="Times New Roman" w:eastAsia="Times New Roman" w:hAnsi="Times New Roman" w:cs="Times New Roman"/>
                <w:sz w:val="24"/>
              </w:rPr>
              <w:t xml:space="preserve">podstatnou </w:t>
            </w:r>
            <w:r w:rsidRPr="004A0816">
              <w:rPr>
                <w:rFonts w:ascii="Times New Roman" w:eastAsia="Times New Roman" w:hAnsi="Times New Roman" w:cs="Times New Roman"/>
                <w:sz w:val="24"/>
              </w:rPr>
              <w:t>změnu evropské situace vlivem rozšíření křesťanství, v důsledku příchodu nových etnik a vzniku států.</w:t>
            </w:r>
          </w:p>
          <w:p w14:paraId="2EE9AC03" w14:textId="77777777" w:rsidR="004A0816" w:rsidRPr="004A0816" w:rsidRDefault="004A0816" w:rsidP="004A0816">
            <w:pPr>
              <w:spacing w:after="0" w:line="240" w:lineRule="auto"/>
              <w:rPr>
                <w:rFonts w:ascii="Times New Roman" w:eastAsia="Times New Roman" w:hAnsi="Times New Roman" w:cs="Times New Roman"/>
              </w:rPr>
            </w:pPr>
          </w:p>
          <w:p w14:paraId="5578AD5B" w14:textId="77777777" w:rsidR="004A0816" w:rsidRPr="004A0816" w:rsidRDefault="004A0816" w:rsidP="004A0816">
            <w:pPr>
              <w:spacing w:after="0" w:line="240" w:lineRule="auto"/>
              <w:rPr>
                <w:rFonts w:ascii="Times New Roman" w:eastAsia="Times New Roman" w:hAnsi="Times New Roman" w:cs="Times New Roman"/>
              </w:rPr>
            </w:pPr>
          </w:p>
          <w:p w14:paraId="119F53BA" w14:textId="77777777" w:rsidR="004A0816" w:rsidRPr="004A0816" w:rsidRDefault="004A0816" w:rsidP="004A0816">
            <w:pPr>
              <w:spacing w:after="0" w:line="240" w:lineRule="auto"/>
              <w:rPr>
                <w:rFonts w:ascii="Times New Roman" w:eastAsia="Times New Roman" w:hAnsi="Times New Roman" w:cs="Times New Roman"/>
              </w:rPr>
            </w:pPr>
          </w:p>
          <w:p w14:paraId="285BCDFB" w14:textId="77777777" w:rsidR="004A0816" w:rsidRPr="004A0816" w:rsidRDefault="004A0816" w:rsidP="004A0816">
            <w:pPr>
              <w:spacing w:after="0" w:line="240" w:lineRule="auto"/>
              <w:rPr>
                <w:rFonts w:ascii="Times New Roman" w:eastAsia="Times New Roman" w:hAnsi="Times New Roman" w:cs="Times New Roman"/>
              </w:rPr>
            </w:pPr>
          </w:p>
          <w:p w14:paraId="64F9CDA1" w14:textId="77777777" w:rsidR="004A0816" w:rsidRPr="004A0816" w:rsidRDefault="004A0816" w:rsidP="004A0816">
            <w:pPr>
              <w:spacing w:after="0" w:line="240" w:lineRule="auto"/>
              <w:rPr>
                <w:rFonts w:ascii="Times New Roman" w:eastAsia="Times New Roman" w:hAnsi="Times New Roman" w:cs="Times New Roman"/>
              </w:rPr>
            </w:pPr>
          </w:p>
          <w:p w14:paraId="5E528336" w14:textId="77777777" w:rsidR="004A0816" w:rsidRPr="004A0816" w:rsidRDefault="004A0816" w:rsidP="004A0816">
            <w:pPr>
              <w:spacing w:after="0" w:line="240" w:lineRule="auto"/>
              <w:rPr>
                <w:rFonts w:ascii="Times New Roman" w:eastAsia="Times New Roman" w:hAnsi="Times New Roman" w:cs="Times New Roman"/>
              </w:rPr>
            </w:pPr>
          </w:p>
          <w:p w14:paraId="1E8093C6" w14:textId="77777777" w:rsidR="004A0816" w:rsidRPr="004A0816" w:rsidRDefault="004A0816" w:rsidP="004A0816">
            <w:pPr>
              <w:spacing w:after="0" w:line="240" w:lineRule="auto"/>
              <w:rPr>
                <w:rFonts w:ascii="Times New Roman" w:eastAsia="Times New Roman" w:hAnsi="Times New Roman" w:cs="Times New Roman"/>
              </w:rPr>
            </w:pPr>
          </w:p>
          <w:p w14:paraId="45B1CEA6" w14:textId="77777777" w:rsidR="004A0816" w:rsidRPr="004A0816" w:rsidRDefault="004A0816" w:rsidP="004A0816">
            <w:pPr>
              <w:spacing w:after="0" w:line="240" w:lineRule="auto"/>
              <w:rPr>
                <w:rFonts w:ascii="Times New Roman" w:eastAsia="Times New Roman" w:hAnsi="Times New Roman" w:cs="Times New Roman"/>
              </w:rPr>
            </w:pPr>
          </w:p>
          <w:p w14:paraId="5151873A" w14:textId="77777777" w:rsidR="004A0816" w:rsidRPr="004A0816" w:rsidRDefault="004A0816" w:rsidP="004A0816">
            <w:pPr>
              <w:spacing w:after="0" w:line="240" w:lineRule="auto"/>
              <w:rPr>
                <w:rFonts w:ascii="Times New Roman" w:eastAsia="Times New Roman" w:hAnsi="Times New Roman" w:cs="Times New Roman"/>
              </w:rPr>
            </w:pPr>
          </w:p>
          <w:p w14:paraId="3FBD9C81" w14:textId="77777777" w:rsidR="004A0816" w:rsidRPr="004A0816" w:rsidRDefault="004A0816" w:rsidP="004A0816">
            <w:pPr>
              <w:spacing w:after="0" w:line="240" w:lineRule="auto"/>
              <w:rPr>
                <w:rFonts w:ascii="Times New Roman" w:eastAsia="Times New Roman" w:hAnsi="Times New Roman" w:cs="Times New Roman"/>
              </w:rPr>
            </w:pPr>
          </w:p>
          <w:p w14:paraId="6829D1EF" w14:textId="77777777" w:rsidR="004A0816" w:rsidRPr="004A0816" w:rsidRDefault="004A0816" w:rsidP="004A0816">
            <w:pPr>
              <w:spacing w:after="0" w:line="240" w:lineRule="auto"/>
              <w:rPr>
                <w:rFonts w:ascii="Times New Roman" w:eastAsia="Times New Roman" w:hAnsi="Times New Roman" w:cs="Times New Roman"/>
              </w:rPr>
            </w:pPr>
          </w:p>
          <w:p w14:paraId="2767AC32" w14:textId="77777777" w:rsidR="004A0816" w:rsidRPr="004A0816" w:rsidRDefault="004A0816" w:rsidP="004A0816">
            <w:pPr>
              <w:spacing w:after="0" w:line="240" w:lineRule="auto"/>
              <w:rPr>
                <w:rFonts w:ascii="Times New Roman" w:eastAsia="Times New Roman" w:hAnsi="Times New Roman" w:cs="Times New Roman"/>
              </w:rPr>
            </w:pPr>
          </w:p>
          <w:p w14:paraId="4F45C2FE" w14:textId="77777777" w:rsidR="004A0816" w:rsidRPr="004A0816" w:rsidRDefault="004A0816" w:rsidP="004A0816">
            <w:pPr>
              <w:spacing w:after="0" w:line="240" w:lineRule="auto"/>
              <w:rPr>
                <w:rFonts w:ascii="Times New Roman" w:eastAsia="Times New Roman" w:hAnsi="Times New Roman" w:cs="Times New Roman"/>
              </w:rPr>
            </w:pPr>
          </w:p>
          <w:p w14:paraId="42567964" w14:textId="77777777" w:rsidR="004A0816" w:rsidRPr="004A0816" w:rsidRDefault="004A0816" w:rsidP="004A0816">
            <w:pPr>
              <w:spacing w:after="0" w:line="240" w:lineRule="auto"/>
              <w:rPr>
                <w:rFonts w:ascii="Times New Roman" w:hAnsi="Times New Roman" w:cs="Times New Roman"/>
              </w:rPr>
            </w:pPr>
          </w:p>
        </w:tc>
        <w:tc>
          <w:tcPr>
            <w:tcW w:w="3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7BD97B" w14:textId="77777777" w:rsidR="004A0816" w:rsidRPr="004A0816" w:rsidRDefault="004A0816" w:rsidP="004A0816">
            <w:pPr>
              <w:spacing w:after="0" w:line="240" w:lineRule="auto"/>
              <w:rPr>
                <w:rFonts w:ascii="Times New Roman" w:eastAsia="Times New Roman" w:hAnsi="Times New Roman" w:cs="Times New Roman"/>
              </w:rPr>
            </w:pPr>
          </w:p>
          <w:p w14:paraId="4C530997" w14:textId="77777777" w:rsidR="004A0816" w:rsidRPr="004A0816" w:rsidRDefault="004A0816" w:rsidP="00AF78C3">
            <w:pPr>
              <w:numPr>
                <w:ilvl w:val="0"/>
                <w:numId w:val="66"/>
              </w:numPr>
              <w:tabs>
                <w:tab w:val="left" w:pos="720"/>
              </w:tabs>
              <w:spacing w:after="0" w:line="240" w:lineRule="auto"/>
              <w:ind w:left="720" w:hanging="360"/>
              <w:rPr>
                <w:rFonts w:ascii="Times New Roman" w:eastAsia="Calibri" w:hAnsi="Times New Roman" w:cs="Times New Roman"/>
                <w:sz w:val="24"/>
              </w:rPr>
            </w:pPr>
            <w:r w:rsidRPr="004A0816">
              <w:rPr>
                <w:rFonts w:ascii="Times New Roman" w:eastAsia="Calibri" w:hAnsi="Times New Roman" w:cs="Times New Roman"/>
                <w:sz w:val="24"/>
              </w:rPr>
              <w:t>zorientuje se na časové přímce a v historické mapě</w:t>
            </w:r>
          </w:p>
          <w:p w14:paraId="28A3D1C1" w14:textId="77777777" w:rsidR="004A0816" w:rsidRPr="004A0816" w:rsidRDefault="004A0816" w:rsidP="00AF78C3">
            <w:pPr>
              <w:numPr>
                <w:ilvl w:val="0"/>
                <w:numId w:val="66"/>
              </w:numPr>
              <w:tabs>
                <w:tab w:val="left" w:pos="720"/>
              </w:tabs>
              <w:spacing w:after="0" w:line="240" w:lineRule="auto"/>
              <w:ind w:left="720" w:hanging="360"/>
              <w:rPr>
                <w:rFonts w:ascii="Times New Roman" w:eastAsia="Calibri" w:hAnsi="Times New Roman" w:cs="Times New Roman"/>
                <w:sz w:val="24"/>
              </w:rPr>
            </w:pPr>
            <w:r w:rsidRPr="004A0816">
              <w:rPr>
                <w:rFonts w:ascii="Times New Roman" w:eastAsia="Calibri" w:hAnsi="Times New Roman" w:cs="Times New Roman"/>
                <w:sz w:val="24"/>
              </w:rPr>
              <w:t>pochopí chronologický sled událostí (chronologie)</w:t>
            </w:r>
          </w:p>
          <w:p w14:paraId="2FB2A22B" w14:textId="77777777" w:rsidR="004A0816" w:rsidRPr="004A0816" w:rsidRDefault="004A0816" w:rsidP="00AF78C3">
            <w:pPr>
              <w:numPr>
                <w:ilvl w:val="0"/>
                <w:numId w:val="66"/>
              </w:numPr>
              <w:tabs>
                <w:tab w:val="left" w:pos="720"/>
              </w:tabs>
              <w:spacing w:after="0" w:line="240" w:lineRule="auto"/>
              <w:ind w:left="720" w:hanging="360"/>
              <w:rPr>
                <w:rFonts w:ascii="Times New Roman" w:eastAsia="Calibri" w:hAnsi="Times New Roman" w:cs="Times New Roman"/>
                <w:sz w:val="24"/>
              </w:rPr>
            </w:pPr>
            <w:r w:rsidRPr="004A0816">
              <w:rPr>
                <w:rFonts w:ascii="Times New Roman" w:eastAsia="Calibri" w:hAnsi="Times New Roman" w:cs="Times New Roman"/>
                <w:sz w:val="24"/>
              </w:rPr>
              <w:t>uvede konkrétní příklady zdrojů informací o minulosti</w:t>
            </w:r>
          </w:p>
          <w:p w14:paraId="73042947" w14:textId="77777777" w:rsidR="004A0816" w:rsidRPr="004A0816" w:rsidRDefault="004A0816" w:rsidP="00AF78C3">
            <w:pPr>
              <w:numPr>
                <w:ilvl w:val="0"/>
                <w:numId w:val="66"/>
              </w:numPr>
              <w:tabs>
                <w:tab w:val="left" w:pos="720"/>
              </w:tabs>
              <w:spacing w:after="0" w:line="240" w:lineRule="auto"/>
              <w:ind w:left="720" w:hanging="360"/>
              <w:rPr>
                <w:rFonts w:ascii="Times New Roman" w:eastAsia="Calibri" w:hAnsi="Times New Roman" w:cs="Times New Roman"/>
                <w:sz w:val="24"/>
              </w:rPr>
            </w:pPr>
            <w:r w:rsidRPr="004A0816">
              <w:rPr>
                <w:rFonts w:ascii="Times New Roman" w:eastAsia="Calibri" w:hAnsi="Times New Roman" w:cs="Times New Roman"/>
                <w:sz w:val="24"/>
              </w:rPr>
              <w:t>pojmenuje instituce, kde jsou shromažďovány</w:t>
            </w:r>
          </w:p>
          <w:p w14:paraId="01B08AF3" w14:textId="77777777" w:rsidR="004A0816" w:rsidRPr="004A0816" w:rsidRDefault="004A0816" w:rsidP="004A0816">
            <w:pPr>
              <w:spacing w:after="0" w:line="240" w:lineRule="auto"/>
              <w:rPr>
                <w:rFonts w:ascii="Times New Roman" w:eastAsia="Calibri" w:hAnsi="Times New Roman" w:cs="Times New Roman"/>
                <w:sz w:val="24"/>
              </w:rPr>
            </w:pPr>
          </w:p>
          <w:p w14:paraId="6CCF2D05" w14:textId="77777777" w:rsidR="004A0816" w:rsidRPr="004A0816" w:rsidRDefault="004A0816" w:rsidP="004A0816">
            <w:pPr>
              <w:spacing w:after="0" w:line="240" w:lineRule="auto"/>
              <w:rPr>
                <w:rFonts w:ascii="Times New Roman" w:eastAsia="Calibri" w:hAnsi="Times New Roman" w:cs="Times New Roman"/>
                <w:sz w:val="24"/>
              </w:rPr>
            </w:pPr>
          </w:p>
          <w:p w14:paraId="62FF011E" w14:textId="77777777" w:rsidR="004A0816" w:rsidRPr="004A0816" w:rsidRDefault="004A0816" w:rsidP="004A0816">
            <w:pPr>
              <w:spacing w:after="0" w:line="240" w:lineRule="auto"/>
              <w:rPr>
                <w:rFonts w:ascii="Times New Roman" w:eastAsia="Calibri" w:hAnsi="Times New Roman" w:cs="Times New Roman"/>
                <w:sz w:val="24"/>
              </w:rPr>
            </w:pPr>
          </w:p>
          <w:p w14:paraId="6BDAC6D2" w14:textId="77777777" w:rsidR="004A0816" w:rsidRPr="004A0816" w:rsidRDefault="004A0816" w:rsidP="00AF78C3">
            <w:pPr>
              <w:numPr>
                <w:ilvl w:val="0"/>
                <w:numId w:val="67"/>
              </w:numPr>
              <w:tabs>
                <w:tab w:val="left" w:pos="720"/>
              </w:tabs>
              <w:spacing w:after="0" w:line="240" w:lineRule="auto"/>
              <w:ind w:left="720" w:hanging="360"/>
              <w:rPr>
                <w:rFonts w:ascii="Times New Roman" w:eastAsia="Calibri" w:hAnsi="Times New Roman" w:cs="Times New Roman"/>
                <w:sz w:val="24"/>
              </w:rPr>
            </w:pPr>
            <w:r w:rsidRPr="004A0816">
              <w:rPr>
                <w:rFonts w:ascii="Times New Roman" w:eastAsia="Calibri" w:hAnsi="Times New Roman" w:cs="Times New Roman"/>
                <w:sz w:val="24"/>
              </w:rPr>
              <w:t>rozpozná vývojová stadia člověka</w:t>
            </w:r>
          </w:p>
          <w:p w14:paraId="430A47D9" w14:textId="77777777" w:rsidR="004A0816" w:rsidRPr="004A0816" w:rsidRDefault="004A0816" w:rsidP="00AF78C3">
            <w:pPr>
              <w:numPr>
                <w:ilvl w:val="0"/>
                <w:numId w:val="67"/>
              </w:numPr>
              <w:tabs>
                <w:tab w:val="left" w:pos="720"/>
              </w:tabs>
              <w:spacing w:after="0" w:line="240" w:lineRule="auto"/>
              <w:ind w:left="720" w:hanging="360"/>
              <w:rPr>
                <w:rFonts w:ascii="Times New Roman" w:eastAsia="Calibri" w:hAnsi="Times New Roman" w:cs="Times New Roman"/>
                <w:sz w:val="24"/>
              </w:rPr>
            </w:pPr>
            <w:r w:rsidRPr="004A0816">
              <w:rPr>
                <w:rFonts w:ascii="Times New Roman" w:eastAsia="Calibri" w:hAnsi="Times New Roman" w:cs="Times New Roman"/>
                <w:sz w:val="24"/>
              </w:rPr>
              <w:t>seznámí se se způsoby obživy a soužití lidí (sběr, lov, rod, kmen)</w:t>
            </w:r>
          </w:p>
          <w:p w14:paraId="7C73167C" w14:textId="77777777" w:rsidR="004A0816" w:rsidRPr="004A0816" w:rsidRDefault="004A0816" w:rsidP="004A0816">
            <w:pPr>
              <w:spacing w:after="0" w:line="240" w:lineRule="auto"/>
              <w:rPr>
                <w:rFonts w:ascii="Times New Roman" w:eastAsia="Calibri" w:hAnsi="Times New Roman" w:cs="Times New Roman"/>
                <w:sz w:val="24"/>
              </w:rPr>
            </w:pPr>
          </w:p>
          <w:p w14:paraId="66329E43" w14:textId="77777777" w:rsidR="004A0816" w:rsidRPr="004A0816" w:rsidRDefault="004A0816" w:rsidP="004A0816">
            <w:pPr>
              <w:spacing w:after="0" w:line="240" w:lineRule="auto"/>
              <w:rPr>
                <w:rFonts w:ascii="Times New Roman" w:eastAsia="Calibri" w:hAnsi="Times New Roman" w:cs="Times New Roman"/>
                <w:sz w:val="24"/>
              </w:rPr>
            </w:pPr>
          </w:p>
          <w:p w14:paraId="3EEE5D10" w14:textId="77777777" w:rsidR="004A0816" w:rsidRPr="004A0816" w:rsidRDefault="004A0816" w:rsidP="004A0816">
            <w:pPr>
              <w:spacing w:after="0" w:line="240" w:lineRule="auto"/>
              <w:rPr>
                <w:rFonts w:ascii="Times New Roman" w:eastAsia="Calibri" w:hAnsi="Times New Roman" w:cs="Times New Roman"/>
                <w:sz w:val="24"/>
              </w:rPr>
            </w:pPr>
          </w:p>
          <w:p w14:paraId="5974F7CB" w14:textId="77777777" w:rsidR="004A0816" w:rsidRPr="004A0816" w:rsidRDefault="004A0816" w:rsidP="004A0816">
            <w:pPr>
              <w:spacing w:after="0" w:line="240" w:lineRule="auto"/>
              <w:rPr>
                <w:rFonts w:ascii="Times New Roman" w:eastAsia="Calibri" w:hAnsi="Times New Roman" w:cs="Times New Roman"/>
                <w:sz w:val="24"/>
              </w:rPr>
            </w:pPr>
          </w:p>
          <w:p w14:paraId="7752FD6F" w14:textId="77777777" w:rsidR="004A0816" w:rsidRPr="004A0816" w:rsidRDefault="004A0816" w:rsidP="004A0816">
            <w:pPr>
              <w:spacing w:after="0" w:line="240" w:lineRule="auto"/>
              <w:rPr>
                <w:rFonts w:ascii="Times New Roman" w:eastAsia="Calibri" w:hAnsi="Times New Roman" w:cs="Times New Roman"/>
                <w:sz w:val="24"/>
              </w:rPr>
            </w:pPr>
          </w:p>
          <w:p w14:paraId="45D19198" w14:textId="77777777" w:rsidR="004A0816" w:rsidRPr="004A0816" w:rsidRDefault="004A0816" w:rsidP="00AF78C3">
            <w:pPr>
              <w:numPr>
                <w:ilvl w:val="0"/>
                <w:numId w:val="68"/>
              </w:numPr>
              <w:tabs>
                <w:tab w:val="left" w:pos="720"/>
              </w:tabs>
              <w:spacing w:after="0" w:line="240" w:lineRule="auto"/>
              <w:ind w:left="720" w:hanging="360"/>
              <w:rPr>
                <w:rFonts w:ascii="Times New Roman" w:eastAsia="Calibri" w:hAnsi="Times New Roman" w:cs="Times New Roman"/>
                <w:sz w:val="24"/>
              </w:rPr>
            </w:pPr>
            <w:r w:rsidRPr="004A0816">
              <w:rPr>
                <w:rFonts w:ascii="Times New Roman" w:eastAsia="Calibri" w:hAnsi="Times New Roman" w:cs="Times New Roman"/>
                <w:sz w:val="24"/>
              </w:rPr>
              <w:t>pochopí podmínky a důsledky přechodu lidstva k zemědělství a chovu dobytka</w:t>
            </w:r>
          </w:p>
          <w:p w14:paraId="13CB613E" w14:textId="77777777" w:rsidR="004A0816" w:rsidRPr="004A0816" w:rsidRDefault="004A0816" w:rsidP="00AF78C3">
            <w:pPr>
              <w:numPr>
                <w:ilvl w:val="0"/>
                <w:numId w:val="68"/>
              </w:numPr>
              <w:tabs>
                <w:tab w:val="left" w:pos="720"/>
              </w:tabs>
              <w:spacing w:after="0" w:line="240" w:lineRule="auto"/>
              <w:ind w:left="720" w:hanging="360"/>
              <w:rPr>
                <w:rFonts w:ascii="Times New Roman" w:eastAsia="Calibri" w:hAnsi="Times New Roman" w:cs="Times New Roman"/>
                <w:sz w:val="24"/>
              </w:rPr>
            </w:pPr>
            <w:r w:rsidRPr="004A0816">
              <w:rPr>
                <w:rFonts w:ascii="Times New Roman" w:eastAsia="Calibri" w:hAnsi="Times New Roman" w:cs="Times New Roman"/>
                <w:sz w:val="24"/>
              </w:rPr>
              <w:t>pochopí podmínky vzniku řemesel</w:t>
            </w:r>
          </w:p>
          <w:p w14:paraId="7C5E4603" w14:textId="77777777" w:rsidR="004A0816" w:rsidRPr="004A0816" w:rsidRDefault="004A0816" w:rsidP="004A0816">
            <w:pPr>
              <w:spacing w:after="0" w:line="240" w:lineRule="auto"/>
              <w:rPr>
                <w:rFonts w:ascii="Times New Roman" w:eastAsia="Calibri" w:hAnsi="Times New Roman" w:cs="Times New Roman"/>
                <w:sz w:val="24"/>
              </w:rPr>
            </w:pPr>
          </w:p>
          <w:p w14:paraId="47B0CDA9" w14:textId="77777777" w:rsidR="004A0816" w:rsidRDefault="004A0816" w:rsidP="00E36AFD">
            <w:pPr>
              <w:spacing w:after="0" w:line="240" w:lineRule="auto"/>
              <w:rPr>
                <w:rFonts w:ascii="Times New Roman" w:eastAsia="Calibri" w:hAnsi="Times New Roman" w:cs="Times New Roman"/>
                <w:sz w:val="24"/>
              </w:rPr>
            </w:pPr>
          </w:p>
          <w:p w14:paraId="64CEADE0" w14:textId="77777777" w:rsidR="00D201C6" w:rsidRDefault="00D201C6" w:rsidP="00E36AFD">
            <w:pPr>
              <w:spacing w:after="0" w:line="240" w:lineRule="auto"/>
              <w:rPr>
                <w:rFonts w:ascii="Times New Roman" w:eastAsia="Calibri" w:hAnsi="Times New Roman" w:cs="Times New Roman"/>
                <w:sz w:val="24"/>
              </w:rPr>
            </w:pPr>
          </w:p>
          <w:p w14:paraId="67F15046" w14:textId="77777777" w:rsidR="00D201C6" w:rsidRDefault="00D201C6" w:rsidP="00E36AFD">
            <w:pPr>
              <w:spacing w:after="0" w:line="240" w:lineRule="auto"/>
              <w:rPr>
                <w:rFonts w:ascii="Times New Roman" w:eastAsia="Calibri" w:hAnsi="Times New Roman" w:cs="Times New Roman"/>
                <w:sz w:val="24"/>
              </w:rPr>
            </w:pPr>
          </w:p>
          <w:p w14:paraId="2FA18ED5" w14:textId="77777777" w:rsidR="00D201C6" w:rsidRPr="004A0816" w:rsidRDefault="00D201C6" w:rsidP="00E36AFD">
            <w:pPr>
              <w:spacing w:after="0" w:line="240" w:lineRule="auto"/>
              <w:rPr>
                <w:rFonts w:ascii="Times New Roman" w:eastAsia="Calibri" w:hAnsi="Times New Roman" w:cs="Times New Roman"/>
                <w:sz w:val="24"/>
              </w:rPr>
            </w:pPr>
          </w:p>
          <w:p w14:paraId="63F14F74" w14:textId="77777777" w:rsidR="004A0816" w:rsidRDefault="004A0816" w:rsidP="00AF78C3">
            <w:pPr>
              <w:numPr>
                <w:ilvl w:val="0"/>
                <w:numId w:val="69"/>
              </w:numPr>
              <w:tabs>
                <w:tab w:val="left" w:pos="720"/>
              </w:tabs>
              <w:spacing w:after="0" w:line="240" w:lineRule="auto"/>
              <w:ind w:left="720" w:hanging="360"/>
              <w:rPr>
                <w:rFonts w:ascii="Times New Roman" w:eastAsia="Calibri" w:hAnsi="Times New Roman" w:cs="Times New Roman"/>
                <w:sz w:val="24"/>
              </w:rPr>
            </w:pPr>
            <w:r w:rsidRPr="004A0816">
              <w:rPr>
                <w:rFonts w:ascii="Times New Roman" w:eastAsia="Calibri" w:hAnsi="Times New Roman" w:cs="Times New Roman"/>
                <w:sz w:val="24"/>
              </w:rPr>
              <w:t xml:space="preserve">popíše funkci pravěkých </w:t>
            </w:r>
            <w:r w:rsidRPr="004A0816">
              <w:rPr>
                <w:rFonts w:ascii="Times New Roman" w:eastAsia="Calibri" w:hAnsi="Times New Roman" w:cs="Times New Roman"/>
                <w:sz w:val="24"/>
              </w:rPr>
              <w:lastRenderedPageBreak/>
              <w:t>nástrojů</w:t>
            </w:r>
          </w:p>
          <w:p w14:paraId="3B81F952" w14:textId="77777777" w:rsidR="00E36AFD" w:rsidRPr="004A0816" w:rsidRDefault="00E36AFD" w:rsidP="00E36AFD">
            <w:pPr>
              <w:tabs>
                <w:tab w:val="left" w:pos="720"/>
              </w:tabs>
              <w:spacing w:after="0" w:line="240" w:lineRule="auto"/>
              <w:ind w:left="720"/>
              <w:rPr>
                <w:rFonts w:ascii="Times New Roman" w:eastAsia="Calibri" w:hAnsi="Times New Roman" w:cs="Times New Roman"/>
                <w:sz w:val="24"/>
              </w:rPr>
            </w:pPr>
          </w:p>
          <w:p w14:paraId="04469303" w14:textId="77777777" w:rsidR="004A0816" w:rsidRPr="004A0816" w:rsidRDefault="004A0816" w:rsidP="00AF78C3">
            <w:pPr>
              <w:numPr>
                <w:ilvl w:val="0"/>
                <w:numId w:val="69"/>
              </w:numPr>
              <w:tabs>
                <w:tab w:val="left" w:pos="720"/>
              </w:tabs>
              <w:spacing w:after="0" w:line="240" w:lineRule="auto"/>
              <w:ind w:left="720" w:hanging="360"/>
              <w:rPr>
                <w:rFonts w:ascii="Times New Roman" w:eastAsia="Calibri" w:hAnsi="Times New Roman" w:cs="Times New Roman"/>
                <w:sz w:val="24"/>
              </w:rPr>
            </w:pPr>
            <w:r w:rsidRPr="004A0816">
              <w:rPr>
                <w:rFonts w:ascii="Times New Roman" w:eastAsia="Calibri" w:hAnsi="Times New Roman" w:cs="Times New Roman"/>
                <w:sz w:val="24"/>
              </w:rPr>
              <w:t>objasní souvislost mezi použitím kovů a kvalitou zemědělské práce</w:t>
            </w:r>
          </w:p>
          <w:p w14:paraId="228293DD" w14:textId="77777777" w:rsidR="004A0816" w:rsidRPr="004A0816" w:rsidRDefault="004A0816" w:rsidP="00AF78C3">
            <w:pPr>
              <w:numPr>
                <w:ilvl w:val="0"/>
                <w:numId w:val="69"/>
              </w:numPr>
              <w:tabs>
                <w:tab w:val="left" w:pos="720"/>
              </w:tabs>
              <w:spacing w:after="0" w:line="240" w:lineRule="auto"/>
              <w:ind w:left="720" w:hanging="360"/>
              <w:rPr>
                <w:rFonts w:ascii="Times New Roman" w:eastAsia="Calibri" w:hAnsi="Times New Roman" w:cs="Times New Roman"/>
                <w:sz w:val="24"/>
              </w:rPr>
            </w:pPr>
            <w:r w:rsidRPr="004A0816">
              <w:rPr>
                <w:rFonts w:ascii="Times New Roman" w:eastAsia="Calibri" w:hAnsi="Times New Roman" w:cs="Times New Roman"/>
                <w:sz w:val="24"/>
              </w:rPr>
              <w:t>uvede možnosti užití kovů v pravěké společnosti</w:t>
            </w:r>
          </w:p>
          <w:p w14:paraId="066F3A7D" w14:textId="77777777" w:rsidR="004A0816" w:rsidRPr="004A0816" w:rsidRDefault="004A0816" w:rsidP="004A0816">
            <w:pPr>
              <w:spacing w:after="0" w:line="240" w:lineRule="auto"/>
              <w:rPr>
                <w:rFonts w:ascii="Times New Roman" w:eastAsia="Calibri" w:hAnsi="Times New Roman" w:cs="Times New Roman"/>
                <w:sz w:val="24"/>
              </w:rPr>
            </w:pPr>
          </w:p>
          <w:p w14:paraId="74237F89" w14:textId="77777777" w:rsidR="004A0816" w:rsidRPr="004A0816" w:rsidRDefault="004A0816" w:rsidP="004A0816">
            <w:pPr>
              <w:spacing w:after="0" w:line="240" w:lineRule="auto"/>
              <w:rPr>
                <w:rFonts w:ascii="Times New Roman" w:eastAsia="Calibri" w:hAnsi="Times New Roman" w:cs="Times New Roman"/>
                <w:sz w:val="24"/>
              </w:rPr>
            </w:pPr>
          </w:p>
          <w:p w14:paraId="10E09878" w14:textId="77777777" w:rsidR="004A0816" w:rsidRPr="004A0816" w:rsidRDefault="004A0816" w:rsidP="00AF78C3">
            <w:pPr>
              <w:numPr>
                <w:ilvl w:val="0"/>
                <w:numId w:val="70"/>
              </w:numPr>
              <w:tabs>
                <w:tab w:val="left" w:pos="720"/>
              </w:tabs>
              <w:spacing w:after="0" w:line="240" w:lineRule="auto"/>
              <w:ind w:left="720" w:hanging="360"/>
              <w:rPr>
                <w:rFonts w:ascii="Times New Roman" w:eastAsia="Calibri" w:hAnsi="Times New Roman" w:cs="Times New Roman"/>
                <w:sz w:val="24"/>
              </w:rPr>
            </w:pPr>
            <w:r w:rsidRPr="004A0816">
              <w:rPr>
                <w:rFonts w:ascii="Times New Roman" w:eastAsia="Calibri" w:hAnsi="Times New Roman" w:cs="Times New Roman"/>
                <w:sz w:val="24"/>
              </w:rPr>
              <w:t>uvědomí si nerovnoměrnost vývoje v jednotlivých oblastech světa</w:t>
            </w:r>
          </w:p>
          <w:p w14:paraId="1345E413" w14:textId="77777777" w:rsidR="004A0816" w:rsidRPr="004A0816" w:rsidRDefault="004A0816" w:rsidP="004A0816">
            <w:pPr>
              <w:spacing w:after="0" w:line="240" w:lineRule="auto"/>
              <w:ind w:left="360"/>
              <w:rPr>
                <w:rFonts w:ascii="Times New Roman" w:eastAsia="Calibri" w:hAnsi="Times New Roman" w:cs="Times New Roman"/>
                <w:sz w:val="24"/>
              </w:rPr>
            </w:pPr>
          </w:p>
          <w:p w14:paraId="7B4B7461" w14:textId="77777777" w:rsidR="004A0816" w:rsidRPr="004A0816" w:rsidRDefault="004A0816" w:rsidP="004A0816">
            <w:pPr>
              <w:spacing w:after="0" w:line="240" w:lineRule="auto"/>
              <w:rPr>
                <w:rFonts w:ascii="Times New Roman" w:eastAsia="Times New Roman" w:hAnsi="Times New Roman" w:cs="Times New Roman"/>
              </w:rPr>
            </w:pPr>
          </w:p>
          <w:p w14:paraId="18BCB862" w14:textId="77777777" w:rsidR="004A0816" w:rsidRPr="004A0816" w:rsidRDefault="004A0816" w:rsidP="004A0816">
            <w:pPr>
              <w:spacing w:after="0" w:line="240" w:lineRule="auto"/>
              <w:rPr>
                <w:rFonts w:ascii="Times New Roman" w:eastAsia="Times New Roman" w:hAnsi="Times New Roman" w:cs="Times New Roman"/>
              </w:rPr>
            </w:pPr>
          </w:p>
          <w:p w14:paraId="1AFA46EB" w14:textId="77777777" w:rsidR="004A0816" w:rsidRPr="004A0816" w:rsidRDefault="004A0816" w:rsidP="00AF78C3">
            <w:pPr>
              <w:numPr>
                <w:ilvl w:val="0"/>
                <w:numId w:val="71"/>
              </w:numPr>
              <w:tabs>
                <w:tab w:val="left" w:pos="720"/>
              </w:tabs>
              <w:spacing w:after="0" w:line="240" w:lineRule="auto"/>
              <w:ind w:left="720" w:hanging="360"/>
              <w:rPr>
                <w:rFonts w:ascii="Times New Roman" w:eastAsia="Calibri" w:hAnsi="Times New Roman" w:cs="Times New Roman"/>
                <w:sz w:val="24"/>
              </w:rPr>
            </w:pPr>
            <w:r w:rsidRPr="004A0816">
              <w:rPr>
                <w:rFonts w:ascii="Times New Roman" w:eastAsia="Calibri" w:hAnsi="Times New Roman" w:cs="Times New Roman"/>
                <w:sz w:val="24"/>
              </w:rPr>
              <w:t>pochopí souvislost mezi přírodními podmínkami a vznikem starověkých států</w:t>
            </w:r>
          </w:p>
          <w:p w14:paraId="0E7F6B82" w14:textId="77777777" w:rsidR="004A0816" w:rsidRDefault="004A0816" w:rsidP="00AF78C3">
            <w:pPr>
              <w:numPr>
                <w:ilvl w:val="0"/>
                <w:numId w:val="71"/>
              </w:numPr>
              <w:tabs>
                <w:tab w:val="left" w:pos="720"/>
              </w:tabs>
              <w:spacing w:after="0" w:line="240" w:lineRule="auto"/>
              <w:ind w:left="720" w:hanging="360"/>
              <w:rPr>
                <w:rFonts w:ascii="Times New Roman" w:eastAsia="Calibri" w:hAnsi="Times New Roman" w:cs="Times New Roman"/>
                <w:sz w:val="24"/>
              </w:rPr>
            </w:pPr>
            <w:r w:rsidRPr="004A0816">
              <w:rPr>
                <w:rFonts w:ascii="Times New Roman" w:eastAsia="Calibri" w:hAnsi="Times New Roman" w:cs="Times New Roman"/>
                <w:sz w:val="24"/>
              </w:rPr>
              <w:t>zapamatuje si oblasti vzniku nejstarších států</w:t>
            </w:r>
          </w:p>
          <w:p w14:paraId="494C0E4D" w14:textId="77777777" w:rsidR="00A45B4C" w:rsidRPr="004A0816" w:rsidRDefault="00A45B4C" w:rsidP="00AF78C3">
            <w:pPr>
              <w:numPr>
                <w:ilvl w:val="0"/>
                <w:numId w:val="71"/>
              </w:numPr>
              <w:tabs>
                <w:tab w:val="left" w:pos="720"/>
              </w:tabs>
              <w:spacing w:after="0" w:line="240" w:lineRule="auto"/>
              <w:ind w:left="720" w:hanging="360"/>
              <w:rPr>
                <w:rFonts w:ascii="Times New Roman" w:eastAsia="Calibri" w:hAnsi="Times New Roman" w:cs="Times New Roman"/>
                <w:sz w:val="24"/>
              </w:rPr>
            </w:pPr>
            <w:r>
              <w:rPr>
                <w:rFonts w:ascii="Times New Roman" w:eastAsia="Calibri" w:hAnsi="Times New Roman" w:cs="Times New Roman"/>
                <w:sz w:val="24"/>
              </w:rPr>
              <w:t>popíše život v době nejstarších civilizací</w:t>
            </w:r>
          </w:p>
          <w:p w14:paraId="05CD8308" w14:textId="77777777" w:rsidR="004A0816" w:rsidRPr="004A0816" w:rsidRDefault="004A0816" w:rsidP="00AF78C3">
            <w:pPr>
              <w:numPr>
                <w:ilvl w:val="0"/>
                <w:numId w:val="71"/>
              </w:numPr>
              <w:tabs>
                <w:tab w:val="left" w:pos="720"/>
              </w:tabs>
              <w:spacing w:after="0" w:line="240" w:lineRule="auto"/>
              <w:ind w:left="720" w:hanging="360"/>
              <w:rPr>
                <w:rFonts w:ascii="Times New Roman" w:eastAsia="Calibri" w:hAnsi="Times New Roman" w:cs="Times New Roman"/>
                <w:sz w:val="24"/>
              </w:rPr>
            </w:pPr>
            <w:r w:rsidRPr="004A0816">
              <w:rPr>
                <w:rFonts w:ascii="Times New Roman" w:eastAsia="Calibri" w:hAnsi="Times New Roman" w:cs="Times New Roman"/>
                <w:sz w:val="24"/>
              </w:rPr>
              <w:t>uvede nejvýznamnější památky starověku</w:t>
            </w:r>
          </w:p>
          <w:p w14:paraId="38288254" w14:textId="77777777" w:rsidR="004A0816" w:rsidRPr="004A0816" w:rsidRDefault="004A0816" w:rsidP="004A0816">
            <w:pPr>
              <w:spacing w:after="0" w:line="240" w:lineRule="auto"/>
              <w:rPr>
                <w:rFonts w:ascii="Times New Roman" w:eastAsia="Calibri" w:hAnsi="Times New Roman" w:cs="Times New Roman"/>
                <w:sz w:val="24"/>
              </w:rPr>
            </w:pPr>
          </w:p>
          <w:p w14:paraId="051CA1BE" w14:textId="77777777" w:rsidR="004A0816" w:rsidRDefault="004A0816" w:rsidP="004A0816">
            <w:pPr>
              <w:spacing w:after="0" w:line="240" w:lineRule="auto"/>
              <w:rPr>
                <w:rFonts w:ascii="Times New Roman" w:eastAsia="Calibri" w:hAnsi="Times New Roman" w:cs="Times New Roman"/>
                <w:sz w:val="24"/>
              </w:rPr>
            </w:pPr>
          </w:p>
          <w:p w14:paraId="3675A59B" w14:textId="77777777" w:rsidR="00A45B4C" w:rsidRDefault="00A45B4C" w:rsidP="004A0816">
            <w:pPr>
              <w:spacing w:after="0" w:line="240" w:lineRule="auto"/>
              <w:rPr>
                <w:rFonts w:ascii="Times New Roman" w:eastAsia="Calibri" w:hAnsi="Times New Roman" w:cs="Times New Roman"/>
                <w:sz w:val="24"/>
              </w:rPr>
            </w:pPr>
          </w:p>
          <w:p w14:paraId="5A5EEBE5" w14:textId="77777777" w:rsidR="00A45B4C" w:rsidRDefault="00A45B4C" w:rsidP="004A0816">
            <w:pPr>
              <w:spacing w:after="0" w:line="240" w:lineRule="auto"/>
              <w:rPr>
                <w:rFonts w:ascii="Times New Roman" w:eastAsia="Calibri" w:hAnsi="Times New Roman" w:cs="Times New Roman"/>
                <w:sz w:val="24"/>
              </w:rPr>
            </w:pPr>
          </w:p>
          <w:p w14:paraId="068CA010" w14:textId="77777777" w:rsidR="00A45B4C" w:rsidRDefault="00A45B4C" w:rsidP="004A0816">
            <w:pPr>
              <w:spacing w:after="0" w:line="240" w:lineRule="auto"/>
              <w:rPr>
                <w:rFonts w:ascii="Times New Roman" w:eastAsia="Calibri" w:hAnsi="Times New Roman" w:cs="Times New Roman"/>
                <w:sz w:val="24"/>
              </w:rPr>
            </w:pPr>
          </w:p>
          <w:p w14:paraId="5BE5408E" w14:textId="77777777" w:rsidR="00A45B4C" w:rsidRPr="004A0816" w:rsidRDefault="00A45B4C" w:rsidP="004A0816">
            <w:pPr>
              <w:spacing w:after="0" w:line="240" w:lineRule="auto"/>
              <w:rPr>
                <w:rFonts w:ascii="Times New Roman" w:eastAsia="Calibri" w:hAnsi="Times New Roman" w:cs="Times New Roman"/>
                <w:sz w:val="24"/>
              </w:rPr>
            </w:pPr>
          </w:p>
          <w:p w14:paraId="04EA7104" w14:textId="77777777" w:rsidR="004A0816" w:rsidRDefault="004A0816" w:rsidP="00AF78C3">
            <w:pPr>
              <w:numPr>
                <w:ilvl w:val="0"/>
                <w:numId w:val="72"/>
              </w:numPr>
              <w:tabs>
                <w:tab w:val="left" w:pos="720"/>
              </w:tabs>
              <w:spacing w:after="0" w:line="240" w:lineRule="auto"/>
              <w:ind w:left="720" w:hanging="360"/>
              <w:rPr>
                <w:rFonts w:ascii="Times New Roman" w:eastAsia="Calibri" w:hAnsi="Times New Roman" w:cs="Times New Roman"/>
                <w:sz w:val="24"/>
              </w:rPr>
            </w:pPr>
            <w:r w:rsidRPr="004A0816">
              <w:rPr>
                <w:rFonts w:ascii="Times New Roman" w:eastAsia="Calibri" w:hAnsi="Times New Roman" w:cs="Times New Roman"/>
                <w:sz w:val="24"/>
              </w:rPr>
              <w:t>popíše vznik řeckých městských států a různé formy jejich zřízení (Atény – otrokářská demokracie)</w:t>
            </w:r>
          </w:p>
          <w:p w14:paraId="30FE495F" w14:textId="77777777" w:rsidR="004A0816" w:rsidRPr="004A0816" w:rsidRDefault="004A0816" w:rsidP="004A0816">
            <w:pPr>
              <w:spacing w:after="0" w:line="240" w:lineRule="auto"/>
              <w:rPr>
                <w:rFonts w:ascii="Times New Roman" w:eastAsia="Calibri" w:hAnsi="Times New Roman" w:cs="Times New Roman"/>
                <w:sz w:val="24"/>
              </w:rPr>
            </w:pPr>
          </w:p>
          <w:p w14:paraId="26518DB7" w14:textId="77777777" w:rsidR="004A0816" w:rsidRPr="004A0816" w:rsidRDefault="004A0816" w:rsidP="004A0816">
            <w:pPr>
              <w:spacing w:after="0" w:line="240" w:lineRule="auto"/>
              <w:rPr>
                <w:rFonts w:ascii="Times New Roman" w:eastAsia="Calibri" w:hAnsi="Times New Roman" w:cs="Times New Roman"/>
                <w:sz w:val="24"/>
              </w:rPr>
            </w:pPr>
          </w:p>
          <w:p w14:paraId="21B674E8" w14:textId="77777777" w:rsidR="004A0816" w:rsidRDefault="004A0816" w:rsidP="00AF78C3">
            <w:pPr>
              <w:numPr>
                <w:ilvl w:val="0"/>
                <w:numId w:val="73"/>
              </w:numPr>
              <w:tabs>
                <w:tab w:val="left" w:pos="720"/>
              </w:tabs>
              <w:spacing w:after="0" w:line="240" w:lineRule="auto"/>
              <w:ind w:left="720" w:hanging="360"/>
              <w:rPr>
                <w:rFonts w:ascii="Times New Roman" w:eastAsia="Calibri" w:hAnsi="Times New Roman" w:cs="Times New Roman"/>
                <w:sz w:val="24"/>
              </w:rPr>
            </w:pPr>
            <w:r w:rsidRPr="004A0816">
              <w:rPr>
                <w:rFonts w:ascii="Times New Roman" w:eastAsia="Calibri" w:hAnsi="Times New Roman" w:cs="Times New Roman"/>
                <w:sz w:val="24"/>
              </w:rPr>
              <w:lastRenderedPageBreak/>
              <w:t>učí se chápat formy státní moci</w:t>
            </w:r>
          </w:p>
          <w:p w14:paraId="6FAFB06F" w14:textId="77777777" w:rsidR="00A45B4C" w:rsidRDefault="00A45B4C" w:rsidP="00A45B4C">
            <w:pPr>
              <w:tabs>
                <w:tab w:val="left" w:pos="720"/>
              </w:tabs>
              <w:spacing w:after="0" w:line="240" w:lineRule="auto"/>
              <w:rPr>
                <w:rFonts w:ascii="Times New Roman" w:eastAsia="Calibri" w:hAnsi="Times New Roman" w:cs="Times New Roman"/>
                <w:sz w:val="24"/>
              </w:rPr>
            </w:pPr>
          </w:p>
          <w:p w14:paraId="42108F74" w14:textId="77777777" w:rsidR="00A45B4C" w:rsidRDefault="00A45B4C" w:rsidP="00A45B4C">
            <w:pPr>
              <w:tabs>
                <w:tab w:val="left" w:pos="720"/>
              </w:tabs>
              <w:spacing w:after="0" w:line="240" w:lineRule="auto"/>
              <w:rPr>
                <w:rFonts w:ascii="Times New Roman" w:eastAsia="Calibri" w:hAnsi="Times New Roman" w:cs="Times New Roman"/>
                <w:sz w:val="24"/>
              </w:rPr>
            </w:pPr>
          </w:p>
          <w:p w14:paraId="105C3C2C" w14:textId="77777777" w:rsidR="00A45B4C" w:rsidRPr="004A0816" w:rsidRDefault="00A45B4C" w:rsidP="00A45B4C">
            <w:pPr>
              <w:tabs>
                <w:tab w:val="left" w:pos="720"/>
              </w:tabs>
              <w:spacing w:after="0" w:line="240" w:lineRule="auto"/>
              <w:rPr>
                <w:rFonts w:ascii="Times New Roman" w:eastAsia="Calibri" w:hAnsi="Times New Roman" w:cs="Times New Roman"/>
                <w:sz w:val="24"/>
              </w:rPr>
            </w:pPr>
          </w:p>
          <w:p w14:paraId="3D7D0E18" w14:textId="77777777" w:rsidR="004A0816" w:rsidRDefault="004A0816" w:rsidP="00AF78C3">
            <w:pPr>
              <w:numPr>
                <w:ilvl w:val="0"/>
                <w:numId w:val="73"/>
              </w:numPr>
              <w:tabs>
                <w:tab w:val="left" w:pos="720"/>
              </w:tabs>
              <w:spacing w:after="0" w:line="240" w:lineRule="auto"/>
              <w:ind w:left="720" w:hanging="360"/>
              <w:rPr>
                <w:rFonts w:ascii="Times New Roman" w:eastAsia="Calibri" w:hAnsi="Times New Roman" w:cs="Times New Roman"/>
                <w:sz w:val="24"/>
              </w:rPr>
            </w:pPr>
            <w:r w:rsidRPr="004A0816">
              <w:rPr>
                <w:rFonts w:ascii="Times New Roman" w:eastAsia="Calibri" w:hAnsi="Times New Roman" w:cs="Times New Roman"/>
                <w:sz w:val="24"/>
              </w:rPr>
              <w:t>popíše s pomocí mapy územní rozsah římské říše</w:t>
            </w:r>
          </w:p>
          <w:p w14:paraId="01928BB5" w14:textId="77777777" w:rsidR="00A45B4C" w:rsidRDefault="00A45B4C" w:rsidP="00A45B4C">
            <w:pPr>
              <w:tabs>
                <w:tab w:val="left" w:pos="720"/>
              </w:tabs>
              <w:spacing w:after="0" w:line="240" w:lineRule="auto"/>
              <w:rPr>
                <w:rFonts w:ascii="Times New Roman" w:eastAsia="Calibri" w:hAnsi="Times New Roman" w:cs="Times New Roman"/>
                <w:sz w:val="24"/>
              </w:rPr>
            </w:pPr>
          </w:p>
          <w:p w14:paraId="6E066230" w14:textId="77777777" w:rsidR="00A45B4C" w:rsidRDefault="00A45B4C" w:rsidP="00A45B4C">
            <w:pPr>
              <w:tabs>
                <w:tab w:val="left" w:pos="720"/>
              </w:tabs>
              <w:spacing w:after="0" w:line="240" w:lineRule="auto"/>
              <w:rPr>
                <w:rFonts w:ascii="Times New Roman" w:eastAsia="Calibri" w:hAnsi="Times New Roman" w:cs="Times New Roman"/>
                <w:sz w:val="24"/>
              </w:rPr>
            </w:pPr>
          </w:p>
          <w:p w14:paraId="05F1B790" w14:textId="77777777" w:rsidR="00A45B4C" w:rsidRPr="004A0816" w:rsidRDefault="00A45B4C" w:rsidP="00A45B4C">
            <w:pPr>
              <w:tabs>
                <w:tab w:val="left" w:pos="720"/>
              </w:tabs>
              <w:spacing w:after="0" w:line="240" w:lineRule="auto"/>
              <w:rPr>
                <w:rFonts w:ascii="Times New Roman" w:eastAsia="Calibri" w:hAnsi="Times New Roman" w:cs="Times New Roman"/>
                <w:sz w:val="24"/>
              </w:rPr>
            </w:pPr>
          </w:p>
          <w:p w14:paraId="251BD286" w14:textId="77777777" w:rsidR="004A0816" w:rsidRDefault="004A0816" w:rsidP="00AF78C3">
            <w:pPr>
              <w:numPr>
                <w:ilvl w:val="0"/>
                <w:numId w:val="73"/>
              </w:numPr>
              <w:tabs>
                <w:tab w:val="left" w:pos="720"/>
              </w:tabs>
              <w:spacing w:after="0" w:line="240" w:lineRule="auto"/>
              <w:ind w:left="720" w:hanging="360"/>
              <w:rPr>
                <w:rFonts w:ascii="Times New Roman" w:eastAsia="Calibri" w:hAnsi="Times New Roman" w:cs="Times New Roman"/>
                <w:sz w:val="24"/>
              </w:rPr>
            </w:pPr>
            <w:r w:rsidRPr="004A0816">
              <w:rPr>
                <w:rFonts w:ascii="Times New Roman" w:eastAsia="Calibri" w:hAnsi="Times New Roman" w:cs="Times New Roman"/>
                <w:sz w:val="24"/>
              </w:rPr>
              <w:t>dokáže porovnat barbar</w:t>
            </w:r>
            <w:r w:rsidR="00A45B4C">
              <w:rPr>
                <w:rFonts w:ascii="Times New Roman" w:eastAsia="Calibri" w:hAnsi="Times New Roman" w:cs="Times New Roman"/>
                <w:sz w:val="24"/>
              </w:rPr>
              <w:t>ské civilizace se světem antiky</w:t>
            </w:r>
          </w:p>
          <w:p w14:paraId="376835E6" w14:textId="77777777" w:rsidR="00A45B4C" w:rsidRDefault="00A45B4C" w:rsidP="00737179">
            <w:pPr>
              <w:tabs>
                <w:tab w:val="left" w:pos="720"/>
              </w:tabs>
              <w:spacing w:after="0" w:line="240" w:lineRule="auto"/>
              <w:rPr>
                <w:rFonts w:ascii="Times New Roman" w:eastAsia="Calibri" w:hAnsi="Times New Roman" w:cs="Times New Roman"/>
                <w:sz w:val="24"/>
              </w:rPr>
            </w:pPr>
          </w:p>
          <w:p w14:paraId="33E87C84" w14:textId="77777777" w:rsidR="00737179" w:rsidRDefault="00737179" w:rsidP="00737179">
            <w:pPr>
              <w:tabs>
                <w:tab w:val="left" w:pos="720"/>
              </w:tabs>
              <w:spacing w:after="0" w:line="240" w:lineRule="auto"/>
              <w:rPr>
                <w:rFonts w:ascii="Times New Roman" w:eastAsia="Calibri" w:hAnsi="Times New Roman" w:cs="Times New Roman"/>
                <w:sz w:val="24"/>
              </w:rPr>
            </w:pPr>
          </w:p>
          <w:p w14:paraId="78FDA420" w14:textId="77777777" w:rsidR="00737179" w:rsidRPr="004A0816" w:rsidRDefault="00737179" w:rsidP="00737179">
            <w:pPr>
              <w:tabs>
                <w:tab w:val="left" w:pos="720"/>
              </w:tabs>
              <w:spacing w:after="0" w:line="240" w:lineRule="auto"/>
              <w:rPr>
                <w:rFonts w:ascii="Times New Roman" w:eastAsia="Calibri" w:hAnsi="Times New Roman" w:cs="Times New Roman"/>
                <w:sz w:val="24"/>
              </w:rPr>
            </w:pPr>
          </w:p>
          <w:p w14:paraId="358E471A" w14:textId="77777777" w:rsidR="004A0816" w:rsidRPr="00737179" w:rsidRDefault="004A0816" w:rsidP="00AF78C3">
            <w:pPr>
              <w:pStyle w:val="Odstavecseseznamem"/>
              <w:numPr>
                <w:ilvl w:val="0"/>
                <w:numId w:val="64"/>
              </w:numPr>
              <w:spacing w:after="0" w:line="240" w:lineRule="auto"/>
              <w:rPr>
                <w:rFonts w:ascii="Times New Roman" w:eastAsia="Calibri" w:hAnsi="Times New Roman" w:cs="Times New Roman"/>
                <w:sz w:val="24"/>
              </w:rPr>
            </w:pPr>
            <w:r w:rsidRPr="00737179">
              <w:rPr>
                <w:rFonts w:ascii="Times New Roman" w:eastAsia="Calibri" w:hAnsi="Times New Roman" w:cs="Times New Roman"/>
                <w:sz w:val="24"/>
              </w:rPr>
              <w:t>uvědomí si rozdílný vývoj v různých částech Evropy</w:t>
            </w:r>
          </w:p>
          <w:p w14:paraId="2E4A8471" w14:textId="77777777" w:rsidR="004A0816" w:rsidRPr="004A0816" w:rsidRDefault="004A0816" w:rsidP="004A0816">
            <w:pPr>
              <w:spacing w:after="0" w:line="240" w:lineRule="auto"/>
              <w:rPr>
                <w:rFonts w:ascii="Times New Roman" w:eastAsia="Calibri" w:hAnsi="Times New Roman" w:cs="Times New Roman"/>
                <w:sz w:val="24"/>
              </w:rPr>
            </w:pPr>
          </w:p>
          <w:p w14:paraId="7BC7AE47" w14:textId="77777777" w:rsidR="004A0816" w:rsidRPr="004A0816" w:rsidRDefault="004A0816" w:rsidP="004A0816">
            <w:pPr>
              <w:spacing w:after="0" w:line="240" w:lineRule="auto"/>
              <w:rPr>
                <w:rFonts w:ascii="Times New Roman" w:eastAsia="Calibri" w:hAnsi="Times New Roman" w:cs="Times New Roman"/>
                <w:sz w:val="24"/>
              </w:rPr>
            </w:pPr>
          </w:p>
          <w:p w14:paraId="3675C1B8" w14:textId="77777777" w:rsidR="004A0816" w:rsidRPr="004A0816" w:rsidRDefault="004A0816" w:rsidP="004A0816">
            <w:pPr>
              <w:spacing w:after="0" w:line="240" w:lineRule="auto"/>
              <w:rPr>
                <w:rFonts w:ascii="Times New Roman" w:eastAsia="Calibri" w:hAnsi="Times New Roman" w:cs="Times New Roman"/>
                <w:sz w:val="24"/>
              </w:rPr>
            </w:pPr>
          </w:p>
          <w:p w14:paraId="5E958749" w14:textId="77777777" w:rsidR="004A0816" w:rsidRPr="004A0816" w:rsidRDefault="004A0816" w:rsidP="004A0816">
            <w:pPr>
              <w:spacing w:after="0" w:line="240" w:lineRule="auto"/>
              <w:rPr>
                <w:rFonts w:ascii="Times New Roman" w:eastAsia="Calibri" w:hAnsi="Times New Roman" w:cs="Times New Roman"/>
                <w:sz w:val="24"/>
              </w:rPr>
            </w:pPr>
          </w:p>
          <w:p w14:paraId="2973D463" w14:textId="77777777" w:rsidR="004A0816" w:rsidRPr="004A0816" w:rsidRDefault="004A0816" w:rsidP="004A0816">
            <w:pPr>
              <w:spacing w:after="0" w:line="240" w:lineRule="auto"/>
              <w:rPr>
                <w:rFonts w:ascii="Times New Roman" w:eastAsia="Times New Roman" w:hAnsi="Times New Roman" w:cs="Times New Roman"/>
              </w:rPr>
            </w:pPr>
          </w:p>
          <w:p w14:paraId="5BA79DC6" w14:textId="77777777" w:rsidR="004A0816" w:rsidRPr="004A0816" w:rsidRDefault="004A0816" w:rsidP="004A0816">
            <w:pPr>
              <w:spacing w:after="0" w:line="240" w:lineRule="auto"/>
              <w:rPr>
                <w:rFonts w:ascii="Times New Roman" w:eastAsia="Times New Roman" w:hAnsi="Times New Roman" w:cs="Times New Roman"/>
              </w:rPr>
            </w:pPr>
          </w:p>
          <w:p w14:paraId="485C9D88" w14:textId="77777777" w:rsidR="004A0816" w:rsidRPr="004A0816" w:rsidRDefault="004A0816" w:rsidP="004A0816">
            <w:pPr>
              <w:spacing w:after="0" w:line="240" w:lineRule="auto"/>
              <w:rPr>
                <w:rFonts w:ascii="Times New Roman" w:eastAsia="Times New Roman" w:hAnsi="Times New Roman" w:cs="Times New Roman"/>
              </w:rPr>
            </w:pPr>
          </w:p>
          <w:p w14:paraId="241433C3" w14:textId="77777777" w:rsidR="004A0816" w:rsidRPr="004A0816" w:rsidRDefault="004A0816" w:rsidP="004A0816">
            <w:pPr>
              <w:spacing w:after="0" w:line="240" w:lineRule="auto"/>
              <w:rPr>
                <w:rFonts w:ascii="Times New Roman" w:hAnsi="Times New Roman" w:cs="Times New Roman"/>
              </w:rPr>
            </w:pPr>
          </w:p>
        </w:tc>
        <w:tc>
          <w:tcPr>
            <w:tcW w:w="3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129303" w14:textId="77777777" w:rsidR="004A0816" w:rsidRPr="004A0816" w:rsidRDefault="004A0816" w:rsidP="004A0816">
            <w:pPr>
              <w:keepNext/>
              <w:spacing w:after="0" w:line="240" w:lineRule="auto"/>
              <w:rPr>
                <w:rFonts w:ascii="Times New Roman" w:eastAsia="Cambria" w:hAnsi="Times New Roman" w:cs="Times New Roman"/>
                <w:b/>
                <w:i/>
                <w:sz w:val="28"/>
              </w:rPr>
            </w:pPr>
            <w:r w:rsidRPr="004A0816">
              <w:rPr>
                <w:rFonts w:ascii="Times New Roman" w:eastAsia="Cambria" w:hAnsi="Times New Roman" w:cs="Times New Roman"/>
                <w:b/>
                <w:i/>
                <w:sz w:val="28"/>
              </w:rPr>
              <w:lastRenderedPageBreak/>
              <w:t>PRAVĚK</w:t>
            </w:r>
          </w:p>
          <w:p w14:paraId="019EA566" w14:textId="77777777" w:rsidR="004A0816" w:rsidRDefault="004A0816" w:rsidP="004A0816">
            <w:pPr>
              <w:keepNext/>
              <w:spacing w:after="0" w:line="240" w:lineRule="auto"/>
              <w:rPr>
                <w:rFonts w:ascii="Times New Roman" w:eastAsia="Times New Roman" w:hAnsi="Times New Roman" w:cs="Times New Roman"/>
                <w:sz w:val="24"/>
              </w:rPr>
            </w:pPr>
            <w:r w:rsidRPr="004A0816">
              <w:rPr>
                <w:rFonts w:ascii="Times New Roman" w:eastAsia="Times New Roman" w:hAnsi="Times New Roman" w:cs="Times New Roman"/>
                <w:sz w:val="24"/>
              </w:rPr>
              <w:t>Úvod do učiva</w:t>
            </w:r>
          </w:p>
          <w:p w14:paraId="3E3BDC39" w14:textId="77777777" w:rsidR="00D201C6" w:rsidRDefault="00D201C6" w:rsidP="004A0816">
            <w:pPr>
              <w:keepNext/>
              <w:spacing w:after="0" w:line="240" w:lineRule="auto"/>
              <w:rPr>
                <w:rFonts w:ascii="Times New Roman" w:eastAsia="Times New Roman" w:hAnsi="Times New Roman" w:cs="Times New Roman"/>
                <w:sz w:val="24"/>
              </w:rPr>
            </w:pPr>
          </w:p>
          <w:p w14:paraId="197C49F5" w14:textId="77777777" w:rsidR="00D201C6" w:rsidRPr="004A0816" w:rsidRDefault="00D201C6" w:rsidP="004A0816">
            <w:pPr>
              <w:keepNext/>
              <w:spacing w:after="0" w:line="240" w:lineRule="auto"/>
              <w:rPr>
                <w:rFonts w:ascii="Times New Roman" w:eastAsia="Times New Roman" w:hAnsi="Times New Roman" w:cs="Times New Roman"/>
                <w:sz w:val="24"/>
              </w:rPr>
            </w:pPr>
          </w:p>
          <w:p w14:paraId="502DF360"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význam zkoumání dějin</w:t>
            </w:r>
          </w:p>
          <w:p w14:paraId="0DDE8CA2"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získávání informací o dějinách</w:t>
            </w:r>
          </w:p>
          <w:p w14:paraId="2DC5E5C4"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historické prameny</w:t>
            </w:r>
          </w:p>
          <w:p w14:paraId="1C0C4B8D" w14:textId="77777777" w:rsidR="004A0816" w:rsidRDefault="004A0816" w:rsidP="004A0816">
            <w:pPr>
              <w:spacing w:after="0" w:line="240" w:lineRule="auto"/>
              <w:rPr>
                <w:rFonts w:ascii="Times New Roman" w:eastAsia="Calibri" w:hAnsi="Times New Roman" w:cs="Times New Roman"/>
                <w:sz w:val="24"/>
              </w:rPr>
            </w:pPr>
          </w:p>
          <w:p w14:paraId="1EBB0E4E" w14:textId="77777777" w:rsidR="00D201C6" w:rsidRDefault="00D201C6" w:rsidP="004A0816">
            <w:pPr>
              <w:spacing w:after="0" w:line="240" w:lineRule="auto"/>
              <w:rPr>
                <w:rFonts w:ascii="Times New Roman" w:eastAsia="Calibri" w:hAnsi="Times New Roman" w:cs="Times New Roman"/>
                <w:sz w:val="24"/>
              </w:rPr>
            </w:pPr>
          </w:p>
          <w:p w14:paraId="09209504" w14:textId="77777777" w:rsidR="00D201C6" w:rsidRDefault="00D201C6" w:rsidP="004A0816">
            <w:pPr>
              <w:spacing w:after="0" w:line="240" w:lineRule="auto"/>
              <w:rPr>
                <w:rFonts w:ascii="Times New Roman" w:eastAsia="Calibri" w:hAnsi="Times New Roman" w:cs="Times New Roman"/>
                <w:sz w:val="24"/>
              </w:rPr>
            </w:pPr>
          </w:p>
          <w:p w14:paraId="4201634A" w14:textId="77777777" w:rsidR="00D201C6" w:rsidRPr="004A0816" w:rsidRDefault="00D201C6" w:rsidP="004A0816">
            <w:pPr>
              <w:spacing w:after="0" w:line="240" w:lineRule="auto"/>
              <w:rPr>
                <w:rFonts w:ascii="Times New Roman" w:eastAsia="Calibri" w:hAnsi="Times New Roman" w:cs="Times New Roman"/>
                <w:sz w:val="24"/>
              </w:rPr>
            </w:pPr>
          </w:p>
          <w:p w14:paraId="4A4AE77F" w14:textId="77777777" w:rsidR="004A0816" w:rsidRPr="004A0816" w:rsidRDefault="004A0816" w:rsidP="004A0816">
            <w:pPr>
              <w:keepNext/>
              <w:spacing w:after="0" w:line="240" w:lineRule="auto"/>
              <w:rPr>
                <w:rFonts w:ascii="Times New Roman" w:eastAsia="Times New Roman" w:hAnsi="Times New Roman" w:cs="Times New Roman"/>
                <w:sz w:val="24"/>
              </w:rPr>
            </w:pPr>
            <w:r w:rsidRPr="004A0816">
              <w:rPr>
                <w:rFonts w:ascii="Times New Roman" w:eastAsia="Times New Roman" w:hAnsi="Times New Roman" w:cs="Times New Roman"/>
                <w:sz w:val="24"/>
              </w:rPr>
              <w:t>Starší doba kamenná</w:t>
            </w:r>
          </w:p>
          <w:p w14:paraId="369FD645"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způsob života jednotlivých vývojových typů člověka</w:t>
            </w:r>
          </w:p>
          <w:p w14:paraId="2CEBD475" w14:textId="77777777" w:rsidR="004A0816" w:rsidRPr="004A0816" w:rsidRDefault="004A0816" w:rsidP="004A0816">
            <w:pPr>
              <w:spacing w:after="0" w:line="240" w:lineRule="auto"/>
              <w:ind w:left="360"/>
              <w:rPr>
                <w:rFonts w:ascii="Times New Roman" w:eastAsia="Calibri" w:hAnsi="Times New Roman" w:cs="Times New Roman"/>
                <w:sz w:val="24"/>
              </w:rPr>
            </w:pPr>
          </w:p>
          <w:p w14:paraId="6E42599A" w14:textId="77777777" w:rsidR="004A0816" w:rsidRPr="004A0816" w:rsidRDefault="004A0816" w:rsidP="004A0816">
            <w:pPr>
              <w:spacing w:after="0" w:line="240" w:lineRule="auto"/>
              <w:rPr>
                <w:rFonts w:ascii="Times New Roman" w:eastAsia="Calibri" w:hAnsi="Times New Roman" w:cs="Times New Roman"/>
                <w:sz w:val="24"/>
              </w:rPr>
            </w:pPr>
          </w:p>
          <w:p w14:paraId="027465A1" w14:textId="77777777" w:rsidR="004A0816" w:rsidRPr="004A0816" w:rsidRDefault="004A0816" w:rsidP="004A0816">
            <w:pPr>
              <w:spacing w:after="0" w:line="240" w:lineRule="auto"/>
              <w:rPr>
                <w:rFonts w:ascii="Times New Roman" w:eastAsia="Calibri" w:hAnsi="Times New Roman" w:cs="Times New Roman"/>
                <w:sz w:val="24"/>
              </w:rPr>
            </w:pPr>
          </w:p>
          <w:p w14:paraId="466B8E8E" w14:textId="77777777" w:rsidR="004A0816" w:rsidRPr="004A0816" w:rsidRDefault="004A0816" w:rsidP="004A0816">
            <w:pPr>
              <w:spacing w:after="0" w:line="240" w:lineRule="auto"/>
              <w:rPr>
                <w:rFonts w:ascii="Times New Roman" w:eastAsia="Calibri" w:hAnsi="Times New Roman" w:cs="Times New Roman"/>
                <w:sz w:val="24"/>
              </w:rPr>
            </w:pPr>
          </w:p>
          <w:p w14:paraId="2748B8DA" w14:textId="77777777" w:rsidR="004A0816" w:rsidRDefault="004A0816" w:rsidP="004A0816">
            <w:pPr>
              <w:spacing w:after="0" w:line="240" w:lineRule="auto"/>
              <w:rPr>
                <w:rFonts w:ascii="Times New Roman" w:eastAsia="Calibri" w:hAnsi="Times New Roman" w:cs="Times New Roman"/>
                <w:sz w:val="24"/>
              </w:rPr>
            </w:pPr>
          </w:p>
          <w:p w14:paraId="2BE856D1" w14:textId="77777777" w:rsidR="00D201C6" w:rsidRDefault="00D201C6" w:rsidP="004A0816">
            <w:pPr>
              <w:spacing w:after="0" w:line="240" w:lineRule="auto"/>
              <w:rPr>
                <w:rFonts w:ascii="Times New Roman" w:eastAsia="Calibri" w:hAnsi="Times New Roman" w:cs="Times New Roman"/>
                <w:sz w:val="24"/>
              </w:rPr>
            </w:pPr>
          </w:p>
          <w:p w14:paraId="0B575EAE" w14:textId="77777777" w:rsidR="00D201C6" w:rsidRDefault="00D201C6" w:rsidP="004A0816">
            <w:pPr>
              <w:spacing w:after="0" w:line="240" w:lineRule="auto"/>
              <w:rPr>
                <w:rFonts w:ascii="Times New Roman" w:eastAsia="Calibri" w:hAnsi="Times New Roman" w:cs="Times New Roman"/>
                <w:sz w:val="24"/>
              </w:rPr>
            </w:pPr>
          </w:p>
          <w:p w14:paraId="31D7E904" w14:textId="77777777" w:rsidR="00D201C6" w:rsidRDefault="00D201C6" w:rsidP="004A0816">
            <w:pPr>
              <w:spacing w:after="0" w:line="240" w:lineRule="auto"/>
              <w:rPr>
                <w:rFonts w:ascii="Times New Roman" w:eastAsia="Calibri" w:hAnsi="Times New Roman" w:cs="Times New Roman"/>
                <w:sz w:val="24"/>
              </w:rPr>
            </w:pPr>
          </w:p>
          <w:p w14:paraId="431313F2" w14:textId="77777777" w:rsidR="00D201C6" w:rsidRPr="004A0816" w:rsidRDefault="00D201C6" w:rsidP="004A0816">
            <w:pPr>
              <w:spacing w:after="0" w:line="240" w:lineRule="auto"/>
              <w:rPr>
                <w:rFonts w:ascii="Times New Roman" w:eastAsia="Calibri" w:hAnsi="Times New Roman" w:cs="Times New Roman"/>
                <w:sz w:val="24"/>
              </w:rPr>
            </w:pPr>
          </w:p>
          <w:p w14:paraId="4DF10E6B" w14:textId="77777777" w:rsidR="004A0816" w:rsidRPr="004A0816" w:rsidRDefault="004A0816" w:rsidP="004A0816">
            <w:pPr>
              <w:keepNext/>
              <w:spacing w:after="0" w:line="240" w:lineRule="auto"/>
              <w:rPr>
                <w:rFonts w:ascii="Times New Roman" w:eastAsia="Times New Roman" w:hAnsi="Times New Roman" w:cs="Times New Roman"/>
                <w:sz w:val="24"/>
              </w:rPr>
            </w:pPr>
          </w:p>
          <w:p w14:paraId="33C3011A" w14:textId="77777777" w:rsidR="004A0816" w:rsidRPr="004A0816" w:rsidRDefault="004A0816" w:rsidP="004A0816">
            <w:pPr>
              <w:keepNext/>
              <w:spacing w:after="0" w:line="240" w:lineRule="auto"/>
              <w:rPr>
                <w:rFonts w:ascii="Times New Roman" w:eastAsia="Times New Roman" w:hAnsi="Times New Roman" w:cs="Times New Roman"/>
                <w:sz w:val="24"/>
              </w:rPr>
            </w:pPr>
            <w:r w:rsidRPr="004A0816">
              <w:rPr>
                <w:rFonts w:ascii="Times New Roman" w:eastAsia="Times New Roman" w:hAnsi="Times New Roman" w:cs="Times New Roman"/>
                <w:sz w:val="24"/>
              </w:rPr>
              <w:t>Mladší doba kamenná</w:t>
            </w:r>
          </w:p>
          <w:p w14:paraId="5B0E214E"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způsob života a obživy</w:t>
            </w:r>
          </w:p>
          <w:p w14:paraId="48208587"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počátky řemesel</w:t>
            </w:r>
          </w:p>
          <w:p w14:paraId="22AF5DDE" w14:textId="77777777" w:rsidR="004A0816" w:rsidRPr="004A0816" w:rsidRDefault="004A0816" w:rsidP="004A0816">
            <w:pPr>
              <w:spacing w:after="0" w:line="240" w:lineRule="auto"/>
              <w:rPr>
                <w:rFonts w:ascii="Times New Roman" w:eastAsia="Calibri" w:hAnsi="Times New Roman" w:cs="Times New Roman"/>
                <w:sz w:val="24"/>
              </w:rPr>
            </w:pPr>
          </w:p>
          <w:p w14:paraId="3CB0CE9D" w14:textId="77777777" w:rsidR="004A0816" w:rsidRDefault="004A0816" w:rsidP="004A0816">
            <w:pPr>
              <w:keepNext/>
              <w:spacing w:after="0" w:line="240" w:lineRule="auto"/>
              <w:rPr>
                <w:rFonts w:ascii="Times New Roman" w:eastAsia="Times New Roman" w:hAnsi="Times New Roman" w:cs="Times New Roman"/>
                <w:sz w:val="24"/>
              </w:rPr>
            </w:pPr>
          </w:p>
          <w:p w14:paraId="65F32304" w14:textId="77777777" w:rsidR="00D201C6" w:rsidRDefault="00D201C6" w:rsidP="004A0816">
            <w:pPr>
              <w:keepNext/>
              <w:spacing w:after="0" w:line="240" w:lineRule="auto"/>
              <w:rPr>
                <w:rFonts w:ascii="Times New Roman" w:eastAsia="Times New Roman" w:hAnsi="Times New Roman" w:cs="Times New Roman"/>
                <w:sz w:val="24"/>
              </w:rPr>
            </w:pPr>
          </w:p>
          <w:p w14:paraId="3B934352" w14:textId="77777777" w:rsidR="00D201C6" w:rsidRPr="004A0816" w:rsidRDefault="00D201C6" w:rsidP="004A0816">
            <w:pPr>
              <w:keepNext/>
              <w:spacing w:after="0" w:line="240" w:lineRule="auto"/>
              <w:rPr>
                <w:rFonts w:ascii="Times New Roman" w:eastAsia="Times New Roman" w:hAnsi="Times New Roman" w:cs="Times New Roman"/>
                <w:sz w:val="24"/>
              </w:rPr>
            </w:pPr>
          </w:p>
          <w:p w14:paraId="1B8A65BA" w14:textId="77777777" w:rsidR="004A0816" w:rsidRPr="004A0816" w:rsidRDefault="004A0816" w:rsidP="004A0816">
            <w:pPr>
              <w:keepNext/>
              <w:spacing w:after="0" w:line="240" w:lineRule="auto"/>
              <w:rPr>
                <w:rFonts w:ascii="Times New Roman" w:eastAsia="Times New Roman" w:hAnsi="Times New Roman" w:cs="Times New Roman"/>
                <w:sz w:val="24"/>
              </w:rPr>
            </w:pPr>
            <w:r w:rsidRPr="004A0816">
              <w:rPr>
                <w:rFonts w:ascii="Times New Roman" w:eastAsia="Times New Roman" w:hAnsi="Times New Roman" w:cs="Times New Roman"/>
                <w:sz w:val="24"/>
              </w:rPr>
              <w:t>Doba bronzová a železná</w:t>
            </w:r>
          </w:p>
          <w:p w14:paraId="276D483E"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lastRenderedPageBreak/>
              <w:t>Naše země – Keltové a Germáni</w:t>
            </w:r>
          </w:p>
          <w:p w14:paraId="26794ACA"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Doba římská</w:t>
            </w:r>
          </w:p>
          <w:p w14:paraId="1637002D"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Stěhování národů – Slované</w:t>
            </w:r>
          </w:p>
          <w:p w14:paraId="570E7B30" w14:textId="77777777" w:rsidR="004A0816" w:rsidRPr="004A0816" w:rsidRDefault="004A0816" w:rsidP="004A0816">
            <w:pPr>
              <w:spacing w:after="0" w:line="240" w:lineRule="auto"/>
              <w:rPr>
                <w:rFonts w:ascii="Times New Roman" w:eastAsia="Calibri" w:hAnsi="Times New Roman" w:cs="Times New Roman"/>
                <w:sz w:val="24"/>
              </w:rPr>
            </w:pPr>
          </w:p>
          <w:p w14:paraId="6198CD28" w14:textId="77777777" w:rsidR="004A0816" w:rsidRPr="004A0816" w:rsidRDefault="004A0816" w:rsidP="004A0816">
            <w:pPr>
              <w:spacing w:after="0" w:line="240" w:lineRule="auto"/>
              <w:rPr>
                <w:rFonts w:ascii="Times New Roman" w:eastAsia="Calibri" w:hAnsi="Times New Roman" w:cs="Times New Roman"/>
                <w:sz w:val="24"/>
              </w:rPr>
            </w:pPr>
          </w:p>
          <w:p w14:paraId="3E0366E0" w14:textId="77777777" w:rsidR="004A0816" w:rsidRPr="004A0816" w:rsidRDefault="004A0816" w:rsidP="004A0816">
            <w:pPr>
              <w:spacing w:after="0" w:line="240" w:lineRule="auto"/>
              <w:rPr>
                <w:rFonts w:ascii="Times New Roman" w:eastAsia="Calibri" w:hAnsi="Times New Roman" w:cs="Times New Roman"/>
                <w:sz w:val="24"/>
              </w:rPr>
            </w:pPr>
          </w:p>
          <w:p w14:paraId="238E7612" w14:textId="77777777" w:rsidR="004A0816" w:rsidRPr="004A0816" w:rsidRDefault="004A0816" w:rsidP="004A0816">
            <w:pPr>
              <w:spacing w:after="0" w:line="240" w:lineRule="auto"/>
              <w:rPr>
                <w:rFonts w:ascii="Times New Roman" w:eastAsia="Calibri" w:hAnsi="Times New Roman" w:cs="Times New Roman"/>
                <w:sz w:val="24"/>
                <w:u w:val="single"/>
              </w:rPr>
            </w:pPr>
          </w:p>
          <w:p w14:paraId="2B544A16" w14:textId="77777777" w:rsidR="004A0816" w:rsidRPr="004A0816" w:rsidRDefault="004A0816" w:rsidP="004A0816">
            <w:pPr>
              <w:spacing w:after="0" w:line="240" w:lineRule="auto"/>
              <w:rPr>
                <w:rFonts w:ascii="Times New Roman" w:eastAsia="Calibri" w:hAnsi="Times New Roman" w:cs="Times New Roman"/>
                <w:sz w:val="24"/>
                <w:u w:val="single"/>
              </w:rPr>
            </w:pPr>
          </w:p>
          <w:p w14:paraId="5BAAF4A6" w14:textId="77777777" w:rsidR="004A0816" w:rsidRPr="004A0816" w:rsidRDefault="004A0816" w:rsidP="004A0816">
            <w:pPr>
              <w:spacing w:after="0" w:line="240" w:lineRule="auto"/>
              <w:rPr>
                <w:rFonts w:ascii="Times New Roman" w:eastAsia="Calibri" w:hAnsi="Times New Roman" w:cs="Times New Roman"/>
                <w:sz w:val="24"/>
                <w:u w:val="single"/>
              </w:rPr>
            </w:pPr>
          </w:p>
          <w:p w14:paraId="48786928" w14:textId="77777777" w:rsidR="004A0816" w:rsidRPr="004A0816" w:rsidRDefault="004A0816" w:rsidP="004A0816">
            <w:pPr>
              <w:spacing w:after="0" w:line="240" w:lineRule="auto"/>
              <w:rPr>
                <w:rFonts w:ascii="Times New Roman" w:eastAsia="Calibri" w:hAnsi="Times New Roman" w:cs="Times New Roman"/>
                <w:sz w:val="24"/>
                <w:u w:val="single"/>
              </w:rPr>
            </w:pPr>
          </w:p>
          <w:p w14:paraId="4E67101A" w14:textId="77777777" w:rsidR="004A0816" w:rsidRPr="004A0816" w:rsidRDefault="004A0816" w:rsidP="004A0816">
            <w:pPr>
              <w:spacing w:after="0" w:line="240" w:lineRule="auto"/>
              <w:rPr>
                <w:rFonts w:ascii="Times New Roman" w:eastAsia="Calibri" w:hAnsi="Times New Roman" w:cs="Times New Roman"/>
                <w:sz w:val="24"/>
                <w:u w:val="single"/>
              </w:rPr>
            </w:pPr>
          </w:p>
          <w:p w14:paraId="62E196DA" w14:textId="77777777" w:rsidR="004A0816" w:rsidRPr="004A0816" w:rsidRDefault="004A0816" w:rsidP="004A0816">
            <w:pPr>
              <w:spacing w:after="0" w:line="240" w:lineRule="auto"/>
              <w:rPr>
                <w:rFonts w:ascii="Times New Roman" w:eastAsia="Calibri" w:hAnsi="Times New Roman" w:cs="Times New Roman"/>
                <w:sz w:val="24"/>
                <w:u w:val="single"/>
              </w:rPr>
            </w:pPr>
          </w:p>
          <w:p w14:paraId="03650822" w14:textId="77777777" w:rsidR="004A0816" w:rsidRPr="004A0816" w:rsidRDefault="004A0816" w:rsidP="004A0816">
            <w:pPr>
              <w:spacing w:after="0" w:line="240" w:lineRule="auto"/>
              <w:rPr>
                <w:rFonts w:ascii="Times New Roman" w:eastAsia="Calibri" w:hAnsi="Times New Roman" w:cs="Times New Roman"/>
                <w:sz w:val="24"/>
                <w:u w:val="single"/>
              </w:rPr>
            </w:pPr>
          </w:p>
          <w:p w14:paraId="55F5B925" w14:textId="77777777" w:rsidR="004A0816" w:rsidRPr="004A0816" w:rsidRDefault="004A0816" w:rsidP="004A0816">
            <w:pPr>
              <w:spacing w:after="0" w:line="240" w:lineRule="auto"/>
              <w:rPr>
                <w:rFonts w:ascii="Times New Roman" w:eastAsia="Calibri" w:hAnsi="Times New Roman" w:cs="Times New Roman"/>
                <w:sz w:val="24"/>
                <w:u w:val="single"/>
              </w:rPr>
            </w:pPr>
          </w:p>
          <w:p w14:paraId="4ECCB481" w14:textId="77777777" w:rsidR="004A0816" w:rsidRPr="004A0816" w:rsidRDefault="004A0816" w:rsidP="004A0816">
            <w:pPr>
              <w:spacing w:after="0" w:line="240" w:lineRule="auto"/>
              <w:rPr>
                <w:rFonts w:ascii="Times New Roman" w:eastAsia="Times New Roman" w:hAnsi="Times New Roman" w:cs="Times New Roman"/>
              </w:rPr>
            </w:pPr>
            <w:r w:rsidRPr="004A0816">
              <w:rPr>
                <w:rFonts w:ascii="Times New Roman" w:eastAsia="Calibri" w:hAnsi="Times New Roman" w:cs="Times New Roman"/>
                <w:sz w:val="24"/>
                <w:u w:val="single"/>
              </w:rPr>
              <w:t>Shrnutí</w:t>
            </w:r>
          </w:p>
          <w:p w14:paraId="1E35A091" w14:textId="77777777" w:rsidR="004A0816" w:rsidRPr="004A0816" w:rsidRDefault="004A0816" w:rsidP="004A0816">
            <w:pPr>
              <w:spacing w:after="0" w:line="240" w:lineRule="auto"/>
              <w:rPr>
                <w:rFonts w:ascii="Times New Roman" w:eastAsia="Times New Roman" w:hAnsi="Times New Roman" w:cs="Times New Roman"/>
              </w:rPr>
            </w:pPr>
          </w:p>
          <w:p w14:paraId="0A5D9D24" w14:textId="77777777" w:rsidR="004A0816" w:rsidRPr="004A0816" w:rsidRDefault="004A0816" w:rsidP="004A0816">
            <w:pPr>
              <w:spacing w:after="0" w:line="240" w:lineRule="auto"/>
              <w:rPr>
                <w:rFonts w:ascii="Times New Roman" w:eastAsia="Times New Roman" w:hAnsi="Times New Roman" w:cs="Times New Roman"/>
              </w:rPr>
            </w:pPr>
          </w:p>
          <w:p w14:paraId="446225FA" w14:textId="77777777" w:rsidR="004A0816" w:rsidRPr="004A0816" w:rsidRDefault="004A0816" w:rsidP="004A0816">
            <w:pPr>
              <w:keepNext/>
              <w:spacing w:after="0" w:line="240" w:lineRule="auto"/>
              <w:rPr>
                <w:rFonts w:ascii="Times New Roman" w:eastAsia="Times New Roman" w:hAnsi="Times New Roman" w:cs="Times New Roman"/>
              </w:rPr>
            </w:pPr>
          </w:p>
          <w:p w14:paraId="0457AEA2" w14:textId="77777777" w:rsidR="004A0816" w:rsidRPr="004A0816" w:rsidRDefault="004A0816" w:rsidP="004A0816">
            <w:pPr>
              <w:keepNext/>
              <w:spacing w:after="0" w:line="240" w:lineRule="auto"/>
              <w:rPr>
                <w:rFonts w:ascii="Times New Roman" w:eastAsia="Cambria" w:hAnsi="Times New Roman" w:cs="Times New Roman"/>
                <w:b/>
                <w:i/>
                <w:sz w:val="28"/>
              </w:rPr>
            </w:pPr>
            <w:r w:rsidRPr="004A0816">
              <w:rPr>
                <w:rFonts w:ascii="Times New Roman" w:eastAsia="Cambria" w:hAnsi="Times New Roman" w:cs="Times New Roman"/>
                <w:b/>
                <w:i/>
                <w:sz w:val="28"/>
              </w:rPr>
              <w:t>STAROVĚK</w:t>
            </w:r>
          </w:p>
          <w:p w14:paraId="32D322EB" w14:textId="77777777" w:rsidR="004A0816" w:rsidRPr="004A0816" w:rsidRDefault="004A0816" w:rsidP="004A0816">
            <w:pPr>
              <w:keepNext/>
              <w:spacing w:after="0" w:line="240" w:lineRule="auto"/>
              <w:rPr>
                <w:rFonts w:ascii="Times New Roman" w:eastAsia="Times New Roman" w:hAnsi="Times New Roman" w:cs="Times New Roman"/>
                <w:sz w:val="24"/>
              </w:rPr>
            </w:pPr>
            <w:r w:rsidRPr="004A0816">
              <w:rPr>
                <w:rFonts w:ascii="Times New Roman" w:eastAsia="Times New Roman" w:hAnsi="Times New Roman" w:cs="Times New Roman"/>
                <w:sz w:val="24"/>
              </w:rPr>
              <w:t>Oblasti starověkého východu</w:t>
            </w:r>
          </w:p>
          <w:p w14:paraId="68EF4F56"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charakteristické rysy oblasti</w:t>
            </w:r>
          </w:p>
          <w:p w14:paraId="3FC37866"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vývoj společnosti</w:t>
            </w:r>
          </w:p>
          <w:p w14:paraId="48EEB8F2"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počátek písma a kultury</w:t>
            </w:r>
          </w:p>
          <w:p w14:paraId="0939F83B"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přínos starověkých civilizací</w:t>
            </w:r>
          </w:p>
          <w:p w14:paraId="0FF49A85" w14:textId="77777777" w:rsidR="004A0816" w:rsidRPr="004A0816" w:rsidRDefault="004A0816" w:rsidP="004A0816">
            <w:pPr>
              <w:spacing w:after="0" w:line="240" w:lineRule="auto"/>
              <w:rPr>
                <w:rFonts w:ascii="Times New Roman" w:eastAsia="Calibri" w:hAnsi="Times New Roman" w:cs="Times New Roman"/>
                <w:sz w:val="24"/>
              </w:rPr>
            </w:pPr>
          </w:p>
          <w:p w14:paraId="35D8A4CD" w14:textId="77777777" w:rsidR="004A0816" w:rsidRPr="004A0816" w:rsidRDefault="004A0816" w:rsidP="004A0816">
            <w:pPr>
              <w:spacing w:after="0" w:line="240" w:lineRule="auto"/>
              <w:rPr>
                <w:rFonts w:ascii="Times New Roman" w:eastAsia="Calibri" w:hAnsi="Times New Roman" w:cs="Times New Roman"/>
                <w:sz w:val="24"/>
              </w:rPr>
            </w:pPr>
          </w:p>
          <w:p w14:paraId="5337270F" w14:textId="77777777" w:rsidR="004A0816" w:rsidRDefault="004A0816" w:rsidP="004A0816">
            <w:pPr>
              <w:keepNext/>
              <w:spacing w:after="0" w:line="240" w:lineRule="auto"/>
              <w:rPr>
                <w:rFonts w:ascii="Times New Roman" w:eastAsia="Cambria" w:hAnsi="Times New Roman" w:cs="Times New Roman"/>
                <w:b/>
                <w:i/>
                <w:sz w:val="28"/>
              </w:rPr>
            </w:pPr>
          </w:p>
          <w:p w14:paraId="05E25B72" w14:textId="77777777" w:rsidR="00A45B4C" w:rsidRDefault="00A45B4C" w:rsidP="004A0816">
            <w:pPr>
              <w:keepNext/>
              <w:spacing w:after="0" w:line="240" w:lineRule="auto"/>
              <w:rPr>
                <w:rFonts w:ascii="Times New Roman" w:eastAsia="Cambria" w:hAnsi="Times New Roman" w:cs="Times New Roman"/>
                <w:b/>
                <w:i/>
                <w:sz w:val="28"/>
              </w:rPr>
            </w:pPr>
          </w:p>
          <w:p w14:paraId="57DAD498" w14:textId="77777777" w:rsidR="00A45B4C" w:rsidRDefault="00A45B4C" w:rsidP="004A0816">
            <w:pPr>
              <w:keepNext/>
              <w:spacing w:after="0" w:line="240" w:lineRule="auto"/>
              <w:rPr>
                <w:rFonts w:ascii="Times New Roman" w:eastAsia="Cambria" w:hAnsi="Times New Roman" w:cs="Times New Roman"/>
                <w:b/>
                <w:i/>
                <w:sz w:val="28"/>
              </w:rPr>
            </w:pPr>
          </w:p>
          <w:p w14:paraId="011A9D32" w14:textId="77777777" w:rsidR="00A45B4C" w:rsidRDefault="00A45B4C" w:rsidP="004A0816">
            <w:pPr>
              <w:keepNext/>
              <w:spacing w:after="0" w:line="240" w:lineRule="auto"/>
              <w:rPr>
                <w:rFonts w:ascii="Times New Roman" w:eastAsia="Cambria" w:hAnsi="Times New Roman" w:cs="Times New Roman"/>
                <w:b/>
                <w:i/>
                <w:sz w:val="28"/>
              </w:rPr>
            </w:pPr>
          </w:p>
          <w:p w14:paraId="750D2FB3" w14:textId="77777777" w:rsidR="00A45B4C" w:rsidRPr="004A0816" w:rsidRDefault="00A45B4C" w:rsidP="004A0816">
            <w:pPr>
              <w:keepNext/>
              <w:spacing w:after="0" w:line="240" w:lineRule="auto"/>
              <w:rPr>
                <w:rFonts w:ascii="Times New Roman" w:eastAsia="Cambria" w:hAnsi="Times New Roman" w:cs="Times New Roman"/>
                <w:b/>
                <w:i/>
                <w:sz w:val="28"/>
              </w:rPr>
            </w:pPr>
          </w:p>
          <w:p w14:paraId="15EBCA23" w14:textId="77777777" w:rsidR="004A0816" w:rsidRPr="004A0816" w:rsidRDefault="004A0816" w:rsidP="004A0816">
            <w:pPr>
              <w:keepNext/>
              <w:spacing w:after="0" w:line="240" w:lineRule="auto"/>
              <w:rPr>
                <w:rFonts w:ascii="Times New Roman" w:eastAsia="Cambria" w:hAnsi="Times New Roman" w:cs="Times New Roman"/>
                <w:b/>
                <w:i/>
                <w:sz w:val="24"/>
              </w:rPr>
            </w:pPr>
            <w:r w:rsidRPr="004A0816">
              <w:rPr>
                <w:rFonts w:ascii="Times New Roman" w:eastAsia="Cambria" w:hAnsi="Times New Roman" w:cs="Times New Roman"/>
                <w:b/>
                <w:i/>
                <w:sz w:val="28"/>
              </w:rPr>
              <w:t>ŘECKO</w:t>
            </w:r>
          </w:p>
          <w:p w14:paraId="11B65325"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kořeny řecké civilizace (Kréta a Mykény)</w:t>
            </w:r>
          </w:p>
          <w:p w14:paraId="1AA06F49"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homérské Řecko</w:t>
            </w:r>
          </w:p>
          <w:p w14:paraId="17DA09E1"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lastRenderedPageBreak/>
              <w:t>archaické a klasické období</w:t>
            </w:r>
          </w:p>
          <w:p w14:paraId="22B9C5B8"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nadvláda Makedonie – Alexandr Makedonský</w:t>
            </w:r>
          </w:p>
          <w:p w14:paraId="4BE2FA89" w14:textId="77777777" w:rsidR="004A0816" w:rsidRPr="004A0816" w:rsidRDefault="004A0816" w:rsidP="004A0816">
            <w:pPr>
              <w:spacing w:after="0" w:line="240" w:lineRule="auto"/>
              <w:rPr>
                <w:rFonts w:ascii="Times New Roman" w:eastAsia="Calibri" w:hAnsi="Times New Roman" w:cs="Times New Roman"/>
                <w:sz w:val="24"/>
              </w:rPr>
            </w:pPr>
          </w:p>
          <w:p w14:paraId="5DB239AD" w14:textId="77777777" w:rsidR="004A0816" w:rsidRPr="004A0816" w:rsidRDefault="004A0816" w:rsidP="004A0816">
            <w:pPr>
              <w:spacing w:after="0" w:line="240" w:lineRule="auto"/>
              <w:rPr>
                <w:rFonts w:ascii="Times New Roman" w:eastAsia="Calibri" w:hAnsi="Times New Roman" w:cs="Times New Roman"/>
                <w:sz w:val="24"/>
              </w:rPr>
            </w:pPr>
          </w:p>
          <w:p w14:paraId="195B8EDF" w14:textId="77777777" w:rsidR="004A0816" w:rsidRPr="004A0816" w:rsidRDefault="004A0816" w:rsidP="004A0816">
            <w:pPr>
              <w:spacing w:after="0" w:line="240" w:lineRule="auto"/>
              <w:rPr>
                <w:rFonts w:ascii="Times New Roman" w:eastAsia="Calibri" w:hAnsi="Times New Roman" w:cs="Times New Roman"/>
                <w:sz w:val="24"/>
              </w:rPr>
            </w:pPr>
          </w:p>
          <w:p w14:paraId="6884BF80" w14:textId="77777777" w:rsidR="004A0816" w:rsidRPr="004A0816" w:rsidRDefault="004A0816" w:rsidP="004A0816">
            <w:pPr>
              <w:spacing w:after="0" w:line="240" w:lineRule="auto"/>
              <w:rPr>
                <w:rFonts w:ascii="Times New Roman" w:eastAsia="Calibri" w:hAnsi="Times New Roman" w:cs="Times New Roman"/>
                <w:sz w:val="24"/>
              </w:rPr>
            </w:pPr>
          </w:p>
          <w:p w14:paraId="47B37E12" w14:textId="77777777" w:rsidR="004A0816" w:rsidRPr="004A0816" w:rsidRDefault="004A0816" w:rsidP="004A0816">
            <w:pPr>
              <w:spacing w:after="0" w:line="240" w:lineRule="auto"/>
              <w:rPr>
                <w:rFonts w:ascii="Times New Roman" w:eastAsia="Calibri" w:hAnsi="Times New Roman" w:cs="Times New Roman"/>
                <w:sz w:val="24"/>
              </w:rPr>
            </w:pPr>
          </w:p>
          <w:p w14:paraId="4BF859F2" w14:textId="77777777" w:rsidR="004A0816" w:rsidRPr="004A0816" w:rsidRDefault="004A0816" w:rsidP="004A0816">
            <w:pPr>
              <w:keepNext/>
              <w:spacing w:after="0" w:line="240" w:lineRule="auto"/>
              <w:rPr>
                <w:rFonts w:ascii="Times New Roman" w:eastAsia="Cambria" w:hAnsi="Times New Roman" w:cs="Times New Roman"/>
                <w:b/>
                <w:i/>
                <w:sz w:val="28"/>
              </w:rPr>
            </w:pPr>
            <w:r w:rsidRPr="004A0816">
              <w:rPr>
                <w:rFonts w:ascii="Times New Roman" w:eastAsia="Cambria" w:hAnsi="Times New Roman" w:cs="Times New Roman"/>
                <w:b/>
                <w:i/>
                <w:sz w:val="28"/>
              </w:rPr>
              <w:t>ŘÍM</w:t>
            </w:r>
          </w:p>
          <w:p w14:paraId="119F77DA"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království</w:t>
            </w:r>
          </w:p>
          <w:p w14:paraId="2DC59EFE"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republika</w:t>
            </w:r>
          </w:p>
          <w:p w14:paraId="117143FA"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císařství</w:t>
            </w:r>
          </w:p>
          <w:p w14:paraId="41498F28"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počátky křesťanství</w:t>
            </w:r>
          </w:p>
          <w:p w14:paraId="3E05DA5B"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římská kultura</w:t>
            </w:r>
          </w:p>
          <w:p w14:paraId="0196B353"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rozpad římské říše</w:t>
            </w:r>
          </w:p>
          <w:p w14:paraId="0D6A179A" w14:textId="77777777" w:rsidR="004A0816" w:rsidRPr="004A0816" w:rsidRDefault="004A0816" w:rsidP="004A0816">
            <w:pPr>
              <w:spacing w:after="0" w:line="240" w:lineRule="auto"/>
              <w:rPr>
                <w:rFonts w:ascii="Times New Roman" w:eastAsia="Times New Roman" w:hAnsi="Times New Roman" w:cs="Times New Roman"/>
              </w:rPr>
            </w:pPr>
            <w:r w:rsidRPr="004A0816">
              <w:rPr>
                <w:rFonts w:ascii="Times New Roman" w:eastAsia="Calibri" w:hAnsi="Times New Roman" w:cs="Times New Roman"/>
                <w:b/>
                <w:sz w:val="24"/>
              </w:rPr>
              <w:t>Celoroční opakování</w:t>
            </w:r>
          </w:p>
          <w:p w14:paraId="3A181503" w14:textId="77777777" w:rsidR="004A0816" w:rsidRPr="004A0816" w:rsidRDefault="004A0816" w:rsidP="004A0816">
            <w:pPr>
              <w:spacing w:after="0" w:line="240" w:lineRule="auto"/>
              <w:rPr>
                <w:rFonts w:ascii="Times New Roman" w:eastAsia="Times New Roman" w:hAnsi="Times New Roman" w:cs="Times New Roman"/>
              </w:rPr>
            </w:pPr>
          </w:p>
          <w:p w14:paraId="48EADD8F" w14:textId="77777777" w:rsidR="004A0816" w:rsidRPr="004A0816" w:rsidRDefault="004A0816" w:rsidP="004A0816">
            <w:pPr>
              <w:spacing w:after="0" w:line="240" w:lineRule="auto"/>
              <w:rPr>
                <w:rFonts w:ascii="Times New Roman" w:eastAsia="Times New Roman" w:hAnsi="Times New Roman" w:cs="Times New Roman"/>
              </w:rPr>
            </w:pPr>
          </w:p>
          <w:p w14:paraId="7542816D" w14:textId="77777777" w:rsidR="004A0816" w:rsidRPr="004A0816" w:rsidRDefault="004A0816" w:rsidP="004A0816">
            <w:pPr>
              <w:spacing w:after="0" w:line="240" w:lineRule="auto"/>
              <w:rPr>
                <w:rFonts w:ascii="Times New Roman" w:eastAsia="Times New Roman" w:hAnsi="Times New Roman" w:cs="Times New Roman"/>
              </w:rPr>
            </w:pPr>
          </w:p>
          <w:p w14:paraId="136C2192" w14:textId="77777777" w:rsidR="004A0816" w:rsidRPr="004A0816" w:rsidRDefault="004A0816" w:rsidP="004A0816">
            <w:pPr>
              <w:spacing w:after="0" w:line="240" w:lineRule="auto"/>
              <w:rPr>
                <w:rFonts w:ascii="Times New Roman" w:eastAsia="Times New Roman" w:hAnsi="Times New Roman" w:cs="Times New Roman"/>
              </w:rPr>
            </w:pPr>
          </w:p>
          <w:p w14:paraId="365091F7" w14:textId="77777777" w:rsidR="004A0816" w:rsidRPr="004A0816" w:rsidRDefault="004A0816" w:rsidP="004A0816">
            <w:pPr>
              <w:spacing w:after="0" w:line="240" w:lineRule="auto"/>
              <w:rPr>
                <w:rFonts w:ascii="Times New Roman" w:eastAsia="Times New Roman" w:hAnsi="Times New Roman" w:cs="Times New Roman"/>
              </w:rPr>
            </w:pPr>
          </w:p>
          <w:p w14:paraId="4BFC85D9" w14:textId="77777777" w:rsidR="004A0816" w:rsidRPr="004A0816" w:rsidRDefault="004A0816" w:rsidP="004A0816">
            <w:pPr>
              <w:spacing w:after="0" w:line="240" w:lineRule="auto"/>
              <w:rPr>
                <w:rFonts w:ascii="Times New Roman" w:eastAsia="Times New Roman" w:hAnsi="Times New Roman" w:cs="Times New Roman"/>
              </w:rPr>
            </w:pPr>
          </w:p>
          <w:p w14:paraId="31A7BCDC" w14:textId="77777777" w:rsidR="004A0816" w:rsidRPr="004A0816" w:rsidRDefault="004A0816" w:rsidP="004A0816">
            <w:pPr>
              <w:spacing w:after="0" w:line="240" w:lineRule="auto"/>
              <w:rPr>
                <w:rFonts w:ascii="Times New Roman" w:eastAsia="Times New Roman" w:hAnsi="Times New Roman" w:cs="Times New Roman"/>
              </w:rPr>
            </w:pPr>
          </w:p>
          <w:p w14:paraId="0B051466" w14:textId="77777777" w:rsidR="004A0816" w:rsidRPr="004A0816" w:rsidRDefault="004A0816" w:rsidP="004A0816">
            <w:pPr>
              <w:spacing w:after="0" w:line="240" w:lineRule="auto"/>
              <w:rPr>
                <w:rFonts w:ascii="Times New Roman" w:eastAsia="Times New Roman" w:hAnsi="Times New Roman" w:cs="Times New Roman"/>
              </w:rPr>
            </w:pPr>
          </w:p>
          <w:p w14:paraId="5CEC43AD" w14:textId="77777777" w:rsidR="004A0816" w:rsidRPr="004A0816" w:rsidRDefault="004A0816" w:rsidP="004A0816">
            <w:pPr>
              <w:spacing w:after="0" w:line="240" w:lineRule="auto"/>
              <w:rPr>
                <w:rFonts w:ascii="Times New Roman" w:eastAsia="Times New Roman" w:hAnsi="Times New Roman" w:cs="Times New Roman"/>
              </w:rPr>
            </w:pPr>
          </w:p>
          <w:p w14:paraId="6EED2DA5" w14:textId="77777777" w:rsidR="004A0816" w:rsidRPr="004A0816" w:rsidRDefault="004A0816" w:rsidP="004A0816">
            <w:pPr>
              <w:spacing w:after="0" w:line="240" w:lineRule="auto"/>
              <w:rPr>
                <w:rFonts w:ascii="Times New Roman" w:eastAsia="Times New Roman" w:hAnsi="Times New Roman" w:cs="Times New Roman"/>
              </w:rPr>
            </w:pPr>
          </w:p>
          <w:p w14:paraId="1BFCFF11" w14:textId="77777777" w:rsidR="004A0816" w:rsidRPr="004A0816" w:rsidRDefault="004A0816" w:rsidP="004A0816">
            <w:pPr>
              <w:spacing w:after="0" w:line="240" w:lineRule="auto"/>
              <w:rPr>
                <w:rFonts w:ascii="Times New Roman" w:eastAsia="Times New Roman" w:hAnsi="Times New Roman" w:cs="Times New Roman"/>
              </w:rPr>
            </w:pPr>
          </w:p>
          <w:p w14:paraId="53D1E6D9" w14:textId="77777777" w:rsidR="004A0816" w:rsidRPr="004A0816" w:rsidRDefault="004A0816" w:rsidP="004A0816">
            <w:pPr>
              <w:spacing w:after="0" w:line="240" w:lineRule="auto"/>
              <w:rPr>
                <w:rFonts w:ascii="Times New Roman" w:eastAsia="Times New Roman" w:hAnsi="Times New Roman" w:cs="Times New Roman"/>
              </w:rPr>
            </w:pPr>
          </w:p>
          <w:p w14:paraId="3691EB19" w14:textId="77777777" w:rsidR="004A0816" w:rsidRPr="004A0816" w:rsidRDefault="004A0816" w:rsidP="004A0816">
            <w:pPr>
              <w:spacing w:after="0" w:line="240" w:lineRule="auto"/>
              <w:rPr>
                <w:rFonts w:ascii="Times New Roman" w:eastAsia="Times New Roman" w:hAnsi="Times New Roman" w:cs="Times New Roman"/>
              </w:rPr>
            </w:pPr>
          </w:p>
          <w:p w14:paraId="16F4F6E0" w14:textId="77777777" w:rsidR="004A0816" w:rsidRPr="004A0816" w:rsidRDefault="004A0816" w:rsidP="004A0816">
            <w:pPr>
              <w:spacing w:after="0" w:line="240" w:lineRule="auto"/>
              <w:rPr>
                <w:rFonts w:ascii="Times New Roman" w:eastAsia="Times New Roman" w:hAnsi="Times New Roman" w:cs="Times New Roman"/>
              </w:rPr>
            </w:pPr>
          </w:p>
          <w:p w14:paraId="4EAFAC37" w14:textId="77777777" w:rsidR="004A0816" w:rsidRPr="004A0816" w:rsidRDefault="004A0816" w:rsidP="004A0816">
            <w:pPr>
              <w:spacing w:after="0" w:line="240" w:lineRule="auto"/>
              <w:rPr>
                <w:rFonts w:ascii="Times New Roman" w:eastAsia="Times New Roman" w:hAnsi="Times New Roman" w:cs="Times New Roman"/>
              </w:rPr>
            </w:pPr>
          </w:p>
          <w:p w14:paraId="446EA6B4" w14:textId="77777777" w:rsidR="004A0816" w:rsidRPr="004A0816" w:rsidRDefault="004A0816" w:rsidP="004A0816">
            <w:pPr>
              <w:spacing w:after="0" w:line="240" w:lineRule="auto"/>
              <w:rPr>
                <w:rFonts w:ascii="Times New Roman" w:eastAsia="Times New Roman" w:hAnsi="Times New Roman" w:cs="Times New Roman"/>
              </w:rPr>
            </w:pPr>
          </w:p>
          <w:p w14:paraId="63FE105E" w14:textId="77777777" w:rsidR="004A0816" w:rsidRPr="004A0816" w:rsidRDefault="004A0816" w:rsidP="004A0816">
            <w:pPr>
              <w:spacing w:after="0" w:line="240" w:lineRule="auto"/>
              <w:rPr>
                <w:rFonts w:ascii="Times New Roman" w:eastAsia="Times New Roman" w:hAnsi="Times New Roman" w:cs="Times New Roman"/>
              </w:rPr>
            </w:pPr>
          </w:p>
          <w:p w14:paraId="24C6E335" w14:textId="77777777" w:rsidR="004A0816" w:rsidRPr="004A0816" w:rsidRDefault="004A0816" w:rsidP="004A0816">
            <w:pPr>
              <w:spacing w:after="0" w:line="240" w:lineRule="auto"/>
              <w:rPr>
                <w:rFonts w:ascii="Times New Roman" w:eastAsia="Times New Roman" w:hAnsi="Times New Roman" w:cs="Times New Roman"/>
              </w:rPr>
            </w:pPr>
          </w:p>
          <w:p w14:paraId="7D0721CC" w14:textId="77777777" w:rsidR="004A0816" w:rsidRPr="004A0816" w:rsidRDefault="004A0816" w:rsidP="004A0816">
            <w:pPr>
              <w:spacing w:after="0" w:line="240" w:lineRule="auto"/>
              <w:rPr>
                <w:rFonts w:ascii="Times New Roman" w:eastAsia="Times New Roman" w:hAnsi="Times New Roman" w:cs="Times New Roman"/>
              </w:rPr>
            </w:pPr>
          </w:p>
          <w:p w14:paraId="15A87C22" w14:textId="77777777" w:rsidR="004A0816" w:rsidRPr="004A0816" w:rsidRDefault="004A0816" w:rsidP="004A0816">
            <w:pPr>
              <w:spacing w:after="0" w:line="240" w:lineRule="auto"/>
              <w:rPr>
                <w:rFonts w:ascii="Times New Roman" w:hAnsi="Times New Roman" w:cs="Times New Roman"/>
              </w:rPr>
            </w:pPr>
          </w:p>
        </w:tc>
        <w:tc>
          <w:tcPr>
            <w:tcW w:w="2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EE2EA" w14:textId="77777777" w:rsidR="004A0816" w:rsidRPr="004A0816" w:rsidRDefault="004A0816" w:rsidP="004A0816">
            <w:pPr>
              <w:spacing w:after="0" w:line="240" w:lineRule="auto"/>
              <w:rPr>
                <w:rFonts w:ascii="Times New Roman" w:eastAsia="Times New Roman" w:hAnsi="Times New Roman" w:cs="Times New Roman"/>
              </w:rPr>
            </w:pPr>
          </w:p>
          <w:p w14:paraId="7F441E8B" w14:textId="77777777" w:rsidR="004A0816" w:rsidRPr="004A0816" w:rsidRDefault="004A0816" w:rsidP="004A0816">
            <w:pPr>
              <w:spacing w:after="0" w:line="240" w:lineRule="auto"/>
              <w:rPr>
                <w:rFonts w:ascii="Times New Roman" w:eastAsia="Times New Roman" w:hAnsi="Times New Roman" w:cs="Times New Roman"/>
              </w:rPr>
            </w:pPr>
          </w:p>
          <w:p w14:paraId="7354BE4B" w14:textId="77777777" w:rsidR="004A0816" w:rsidRPr="004A0816" w:rsidRDefault="004A0816" w:rsidP="004A0816">
            <w:pPr>
              <w:spacing w:after="0" w:line="240" w:lineRule="auto"/>
              <w:rPr>
                <w:rFonts w:ascii="Times New Roman" w:eastAsia="Times New Roman" w:hAnsi="Times New Roman" w:cs="Times New Roman"/>
              </w:rPr>
            </w:pPr>
          </w:p>
          <w:p w14:paraId="15153092"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Archívy, muzea, knihovny v regionu, exkurze</w:t>
            </w:r>
          </w:p>
          <w:p w14:paraId="68F5051D"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M – časová přímka</w:t>
            </w:r>
          </w:p>
          <w:p w14:paraId="1AD20C98" w14:textId="77777777" w:rsidR="004A0816" w:rsidRPr="004A0816" w:rsidRDefault="004A0816" w:rsidP="004A0816">
            <w:pPr>
              <w:keepNext/>
              <w:spacing w:after="0" w:line="240" w:lineRule="auto"/>
              <w:rPr>
                <w:rFonts w:ascii="Times New Roman" w:eastAsia="Cambria" w:hAnsi="Times New Roman" w:cs="Times New Roman"/>
                <w:b/>
                <w:sz w:val="24"/>
              </w:rPr>
            </w:pPr>
            <w:proofErr w:type="gramStart"/>
            <w:r w:rsidRPr="004A0816">
              <w:rPr>
                <w:rFonts w:ascii="Times New Roman" w:eastAsia="Cambria" w:hAnsi="Times New Roman" w:cs="Times New Roman"/>
                <w:b/>
                <w:sz w:val="24"/>
              </w:rPr>
              <w:t xml:space="preserve">MV </w:t>
            </w:r>
            <w:r w:rsidRPr="004A0816">
              <w:rPr>
                <w:rFonts w:ascii="Times New Roman" w:eastAsia="Cambria" w:hAnsi="Times New Roman" w:cs="Times New Roman"/>
                <w:sz w:val="24"/>
              </w:rPr>
              <w:t>- fungování</w:t>
            </w:r>
            <w:proofErr w:type="gramEnd"/>
            <w:r w:rsidRPr="004A0816">
              <w:rPr>
                <w:rFonts w:ascii="Times New Roman" w:eastAsia="Cambria" w:hAnsi="Times New Roman" w:cs="Times New Roman"/>
                <w:sz w:val="24"/>
              </w:rPr>
              <w:t xml:space="preserve"> a vliv médií ve společnosti</w:t>
            </w:r>
          </w:p>
          <w:p w14:paraId="0739DBA5" w14:textId="77777777" w:rsidR="004A0816" w:rsidRPr="004A0816" w:rsidRDefault="004A0816" w:rsidP="004A0816">
            <w:pPr>
              <w:spacing w:after="0" w:line="240" w:lineRule="auto"/>
              <w:rPr>
                <w:rFonts w:ascii="Times New Roman" w:eastAsia="Calibri" w:hAnsi="Times New Roman" w:cs="Times New Roman"/>
                <w:sz w:val="24"/>
              </w:rPr>
            </w:pPr>
          </w:p>
          <w:p w14:paraId="51ABF3CD" w14:textId="77777777" w:rsidR="004A0816" w:rsidRPr="004A0816" w:rsidRDefault="004A0816" w:rsidP="004A0816">
            <w:pPr>
              <w:spacing w:after="0" w:line="240" w:lineRule="auto"/>
              <w:rPr>
                <w:rFonts w:ascii="Times New Roman" w:eastAsia="Calibri" w:hAnsi="Times New Roman" w:cs="Times New Roman"/>
                <w:sz w:val="24"/>
              </w:rPr>
            </w:pPr>
          </w:p>
          <w:p w14:paraId="4CB4D56A" w14:textId="77777777" w:rsidR="004A0816" w:rsidRPr="004A0816" w:rsidRDefault="004A0816" w:rsidP="004A0816">
            <w:pPr>
              <w:spacing w:after="0" w:line="240" w:lineRule="auto"/>
              <w:rPr>
                <w:rFonts w:ascii="Times New Roman" w:eastAsia="Calibri" w:hAnsi="Times New Roman" w:cs="Times New Roman"/>
                <w:sz w:val="24"/>
              </w:rPr>
            </w:pPr>
          </w:p>
          <w:p w14:paraId="506C2A75"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Z – světové strany, světadíly</w:t>
            </w:r>
          </w:p>
          <w:p w14:paraId="60A5BA5F" w14:textId="77777777" w:rsidR="004A0816" w:rsidRPr="004A0816" w:rsidRDefault="004A0816" w:rsidP="004A0816">
            <w:pPr>
              <w:spacing w:after="0" w:line="240" w:lineRule="auto"/>
              <w:rPr>
                <w:rFonts w:ascii="Times New Roman" w:eastAsia="Calibri" w:hAnsi="Times New Roman" w:cs="Times New Roman"/>
                <w:sz w:val="24"/>
              </w:rPr>
            </w:pPr>
            <w:proofErr w:type="spellStart"/>
            <w:r w:rsidRPr="004A0816">
              <w:rPr>
                <w:rFonts w:ascii="Times New Roman" w:eastAsia="Calibri" w:hAnsi="Times New Roman" w:cs="Times New Roman"/>
                <w:sz w:val="24"/>
              </w:rPr>
              <w:t>Vv</w:t>
            </w:r>
            <w:proofErr w:type="spellEnd"/>
            <w:r w:rsidRPr="004A0816">
              <w:rPr>
                <w:rFonts w:ascii="Times New Roman" w:eastAsia="Calibri" w:hAnsi="Times New Roman" w:cs="Times New Roman"/>
                <w:sz w:val="24"/>
              </w:rPr>
              <w:t xml:space="preserve"> – pravěké umění, Venuše</w:t>
            </w:r>
          </w:p>
          <w:p w14:paraId="50EBAF9E" w14:textId="77777777" w:rsidR="004A0816" w:rsidRPr="004A0816" w:rsidRDefault="004A0816" w:rsidP="004A0816">
            <w:pPr>
              <w:spacing w:after="0" w:line="240" w:lineRule="auto"/>
              <w:rPr>
                <w:rFonts w:ascii="Times New Roman" w:eastAsia="Times New Roman" w:hAnsi="Times New Roman" w:cs="Times New Roman"/>
                <w:sz w:val="24"/>
              </w:rPr>
            </w:pPr>
            <w:r w:rsidRPr="004A0816">
              <w:rPr>
                <w:rFonts w:ascii="Times New Roman" w:eastAsia="Times New Roman" w:hAnsi="Times New Roman" w:cs="Times New Roman"/>
                <w:sz w:val="24"/>
              </w:rPr>
              <w:t>OSV – komunikace, sociální dovednosti, mezilidské vztahy, řešení problémů</w:t>
            </w:r>
          </w:p>
          <w:p w14:paraId="7CBD29D2" w14:textId="77777777" w:rsidR="004A0816" w:rsidRPr="004A0816" w:rsidRDefault="004A0816" w:rsidP="004A0816">
            <w:pPr>
              <w:spacing w:after="0" w:line="240" w:lineRule="auto"/>
              <w:rPr>
                <w:rFonts w:ascii="Times New Roman" w:eastAsia="Calibri" w:hAnsi="Times New Roman" w:cs="Times New Roman"/>
                <w:sz w:val="24"/>
              </w:rPr>
            </w:pPr>
            <w:proofErr w:type="spellStart"/>
            <w:r w:rsidRPr="004A0816">
              <w:rPr>
                <w:rFonts w:ascii="Times New Roman" w:eastAsia="Calibri" w:hAnsi="Times New Roman" w:cs="Times New Roman"/>
                <w:sz w:val="24"/>
              </w:rPr>
              <w:t>Vo</w:t>
            </w:r>
            <w:proofErr w:type="spellEnd"/>
            <w:r w:rsidRPr="004A0816">
              <w:rPr>
                <w:rFonts w:ascii="Times New Roman" w:eastAsia="Calibri" w:hAnsi="Times New Roman" w:cs="Times New Roman"/>
                <w:sz w:val="24"/>
              </w:rPr>
              <w:t xml:space="preserve"> – role muže a ženy</w:t>
            </w:r>
          </w:p>
          <w:p w14:paraId="7FFA4CEE"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b/>
                <w:sz w:val="24"/>
              </w:rPr>
              <w:t>EV</w:t>
            </w:r>
            <w:r w:rsidRPr="004A0816">
              <w:rPr>
                <w:rFonts w:ascii="Times New Roman" w:eastAsia="Calibri" w:hAnsi="Times New Roman" w:cs="Times New Roman"/>
                <w:sz w:val="24"/>
              </w:rPr>
              <w:t xml:space="preserve"> </w:t>
            </w:r>
            <w:r w:rsidRPr="004A0816">
              <w:rPr>
                <w:rFonts w:ascii="Times New Roman" w:eastAsia="Calibri" w:hAnsi="Times New Roman" w:cs="Times New Roman"/>
                <w:b/>
                <w:sz w:val="24"/>
              </w:rPr>
              <w:t>– lidská společnost a příroda</w:t>
            </w:r>
            <w:r w:rsidR="00B02CDA">
              <w:rPr>
                <w:rFonts w:ascii="Times New Roman" w:eastAsia="Calibri" w:hAnsi="Times New Roman" w:cs="Times New Roman"/>
                <w:b/>
                <w:sz w:val="24"/>
              </w:rPr>
              <w:t xml:space="preserve"> </w:t>
            </w:r>
            <w:r w:rsidR="00B02CDA" w:rsidRPr="00B02CDA">
              <w:rPr>
                <w:rFonts w:ascii="Times New Roman" w:eastAsia="Calibri" w:hAnsi="Times New Roman" w:cs="Times New Roman"/>
                <w:sz w:val="24"/>
              </w:rPr>
              <w:t>(lidské aktivity a problémy živ. Prostředí)</w:t>
            </w:r>
          </w:p>
          <w:p w14:paraId="4066392D"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Z – zemědělské oblasti – „úrodný půlměsíc“</w:t>
            </w:r>
          </w:p>
          <w:p w14:paraId="2CAC50C9" w14:textId="77777777" w:rsidR="004A0816" w:rsidRPr="004A0816" w:rsidRDefault="004A0816" w:rsidP="004A0816">
            <w:pPr>
              <w:keepNext/>
              <w:spacing w:after="0" w:line="240" w:lineRule="auto"/>
              <w:rPr>
                <w:rFonts w:ascii="Times New Roman" w:eastAsia="Cambria" w:hAnsi="Times New Roman" w:cs="Times New Roman"/>
                <w:b/>
                <w:sz w:val="24"/>
              </w:rPr>
            </w:pPr>
            <w:r w:rsidRPr="004A0816">
              <w:rPr>
                <w:rFonts w:ascii="Times New Roman" w:eastAsia="Cambria" w:hAnsi="Times New Roman" w:cs="Times New Roman"/>
                <w:b/>
                <w:sz w:val="24"/>
              </w:rPr>
              <w:t>OSV – kreativita – výroba keramiky</w:t>
            </w:r>
          </w:p>
          <w:p w14:paraId="69A3F5E6" w14:textId="77777777" w:rsidR="004A0816" w:rsidRPr="004A0816" w:rsidRDefault="004A0816" w:rsidP="004A0816">
            <w:pPr>
              <w:spacing w:after="0" w:line="240" w:lineRule="auto"/>
              <w:rPr>
                <w:rFonts w:ascii="Times New Roman" w:eastAsia="Calibri" w:hAnsi="Times New Roman" w:cs="Times New Roman"/>
                <w:sz w:val="24"/>
              </w:rPr>
            </w:pPr>
          </w:p>
          <w:p w14:paraId="521D7250" w14:textId="77777777" w:rsidR="004A0816" w:rsidRPr="004A0816" w:rsidRDefault="004A0816" w:rsidP="004A0816">
            <w:pPr>
              <w:spacing w:after="0" w:line="240" w:lineRule="auto"/>
              <w:rPr>
                <w:rFonts w:ascii="Times New Roman" w:eastAsia="Calibri" w:hAnsi="Times New Roman" w:cs="Times New Roman"/>
                <w:sz w:val="24"/>
              </w:rPr>
            </w:pPr>
          </w:p>
          <w:p w14:paraId="4EB74745" w14:textId="77777777" w:rsidR="004A0816" w:rsidRPr="004A0816" w:rsidRDefault="004A0816" w:rsidP="004A0816">
            <w:pPr>
              <w:spacing w:after="0" w:line="240" w:lineRule="auto"/>
              <w:rPr>
                <w:rFonts w:ascii="Times New Roman" w:eastAsia="Calibri" w:hAnsi="Times New Roman" w:cs="Times New Roman"/>
                <w:sz w:val="24"/>
              </w:rPr>
            </w:pPr>
          </w:p>
          <w:p w14:paraId="68360498"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Z – orientace na mapě</w:t>
            </w:r>
          </w:p>
          <w:p w14:paraId="7B5B35F3" w14:textId="77777777" w:rsidR="004A0816" w:rsidRPr="004A0816" w:rsidRDefault="004A0816" w:rsidP="004A0816">
            <w:pPr>
              <w:keepNext/>
              <w:spacing w:after="0" w:line="240" w:lineRule="auto"/>
              <w:rPr>
                <w:rFonts w:ascii="Times New Roman" w:eastAsia="Cambria" w:hAnsi="Times New Roman" w:cs="Times New Roman"/>
                <w:b/>
                <w:sz w:val="24"/>
              </w:rPr>
            </w:pPr>
            <w:r w:rsidRPr="004A0816">
              <w:rPr>
                <w:rFonts w:ascii="Times New Roman" w:eastAsia="Cambria" w:hAnsi="Times New Roman" w:cs="Times New Roman"/>
                <w:b/>
                <w:sz w:val="26"/>
              </w:rPr>
              <w:lastRenderedPageBreak/>
              <w:t>F – megality, rondely</w:t>
            </w:r>
          </w:p>
          <w:p w14:paraId="75319958" w14:textId="77777777" w:rsidR="004A0816" w:rsidRPr="004A0816" w:rsidRDefault="004A0816" w:rsidP="004A0816">
            <w:pPr>
              <w:spacing w:after="0" w:line="240" w:lineRule="auto"/>
              <w:rPr>
                <w:rFonts w:ascii="Times New Roman" w:eastAsia="Calibri" w:hAnsi="Times New Roman" w:cs="Times New Roman"/>
                <w:sz w:val="24"/>
              </w:rPr>
            </w:pPr>
          </w:p>
          <w:p w14:paraId="0AD4BEBB" w14:textId="77777777" w:rsidR="004A0816" w:rsidRPr="004A0816" w:rsidRDefault="004A0816" w:rsidP="004A0816">
            <w:pPr>
              <w:spacing w:after="0" w:line="240" w:lineRule="auto"/>
              <w:rPr>
                <w:rFonts w:ascii="Times New Roman" w:eastAsia="Calibri" w:hAnsi="Times New Roman" w:cs="Times New Roman"/>
                <w:sz w:val="24"/>
              </w:rPr>
            </w:pPr>
          </w:p>
          <w:p w14:paraId="1EA5C5DB" w14:textId="77777777" w:rsidR="004A0816" w:rsidRPr="004A0816" w:rsidRDefault="004A0816" w:rsidP="004A0816">
            <w:pPr>
              <w:spacing w:after="0" w:line="240" w:lineRule="auto"/>
              <w:rPr>
                <w:rFonts w:ascii="Times New Roman" w:eastAsia="Times New Roman" w:hAnsi="Times New Roman" w:cs="Times New Roman"/>
              </w:rPr>
            </w:pPr>
            <w:r w:rsidRPr="004A0816">
              <w:rPr>
                <w:rFonts w:ascii="Times New Roman" w:eastAsia="Calibri" w:hAnsi="Times New Roman" w:cs="Times New Roman"/>
                <w:sz w:val="24"/>
              </w:rPr>
              <w:t>Nástěnka k dějinám našeho města</w:t>
            </w:r>
          </w:p>
          <w:p w14:paraId="58A425B1" w14:textId="77777777" w:rsidR="004A0816" w:rsidRPr="004A0816" w:rsidRDefault="004A0816" w:rsidP="004A0816">
            <w:pPr>
              <w:spacing w:after="0" w:line="240" w:lineRule="auto"/>
              <w:rPr>
                <w:rFonts w:ascii="Times New Roman" w:eastAsia="Times New Roman" w:hAnsi="Times New Roman" w:cs="Times New Roman"/>
              </w:rPr>
            </w:pPr>
          </w:p>
          <w:p w14:paraId="2C46EDEA" w14:textId="77777777" w:rsidR="004A0816" w:rsidRPr="004A0816" w:rsidRDefault="004A0816" w:rsidP="004A0816">
            <w:pPr>
              <w:spacing w:after="0" w:line="240" w:lineRule="auto"/>
              <w:rPr>
                <w:rFonts w:ascii="Times New Roman" w:eastAsia="Times New Roman" w:hAnsi="Times New Roman" w:cs="Times New Roman"/>
              </w:rPr>
            </w:pPr>
          </w:p>
          <w:p w14:paraId="3821F217" w14:textId="77777777" w:rsidR="004A0816" w:rsidRPr="004A0816" w:rsidRDefault="004A0816" w:rsidP="004A0816">
            <w:pPr>
              <w:spacing w:after="0" w:line="240" w:lineRule="auto"/>
              <w:rPr>
                <w:rFonts w:ascii="Times New Roman" w:eastAsia="Times New Roman" w:hAnsi="Times New Roman" w:cs="Times New Roman"/>
              </w:rPr>
            </w:pPr>
          </w:p>
          <w:p w14:paraId="09512C28" w14:textId="77777777" w:rsidR="004A0816" w:rsidRPr="004A0816" w:rsidRDefault="004A0816" w:rsidP="004A0816">
            <w:pPr>
              <w:spacing w:after="0" w:line="240" w:lineRule="auto"/>
              <w:rPr>
                <w:rFonts w:ascii="Times New Roman" w:eastAsia="Times New Roman" w:hAnsi="Times New Roman" w:cs="Times New Roman"/>
              </w:rPr>
            </w:pPr>
          </w:p>
          <w:p w14:paraId="0A17BF2B" w14:textId="77777777" w:rsidR="004A0816" w:rsidRPr="004A0816" w:rsidRDefault="004A0816" w:rsidP="004A0816">
            <w:pPr>
              <w:keepNext/>
              <w:spacing w:after="0" w:line="240" w:lineRule="auto"/>
              <w:rPr>
                <w:rFonts w:ascii="Times New Roman" w:eastAsia="Cambria" w:hAnsi="Times New Roman" w:cs="Times New Roman"/>
                <w:b/>
                <w:i/>
                <w:sz w:val="28"/>
              </w:rPr>
            </w:pPr>
            <w:r w:rsidRPr="004A0816">
              <w:rPr>
                <w:rFonts w:ascii="Times New Roman" w:eastAsia="Cambria" w:hAnsi="Times New Roman" w:cs="Times New Roman"/>
                <w:b/>
                <w:i/>
                <w:sz w:val="28"/>
              </w:rPr>
              <w:t>EV – příroda a první civilizace</w:t>
            </w:r>
          </w:p>
          <w:p w14:paraId="4C0D96C8"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Z – orientace na mapě</w:t>
            </w:r>
          </w:p>
          <w:p w14:paraId="405E5F68"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F – pyramidy</w:t>
            </w:r>
          </w:p>
          <w:p w14:paraId="7F7EF012" w14:textId="77777777" w:rsidR="004A0816" w:rsidRPr="004A0816" w:rsidRDefault="004A0816" w:rsidP="004A0816">
            <w:pPr>
              <w:spacing w:after="0" w:line="240" w:lineRule="auto"/>
              <w:rPr>
                <w:rFonts w:ascii="Times New Roman" w:eastAsia="Calibri" w:hAnsi="Times New Roman" w:cs="Times New Roman"/>
                <w:sz w:val="24"/>
              </w:rPr>
            </w:pPr>
            <w:proofErr w:type="spellStart"/>
            <w:r w:rsidRPr="004A0816">
              <w:rPr>
                <w:rFonts w:ascii="Times New Roman" w:eastAsia="Calibri" w:hAnsi="Times New Roman" w:cs="Times New Roman"/>
                <w:sz w:val="24"/>
              </w:rPr>
              <w:t>Vo</w:t>
            </w:r>
            <w:proofErr w:type="spellEnd"/>
            <w:r w:rsidRPr="004A0816">
              <w:rPr>
                <w:rFonts w:ascii="Times New Roman" w:eastAsia="Calibri" w:hAnsi="Times New Roman" w:cs="Times New Roman"/>
                <w:sz w:val="24"/>
              </w:rPr>
              <w:t xml:space="preserve"> – komunikace, písmo, první zákoníky</w:t>
            </w:r>
          </w:p>
          <w:p w14:paraId="43CCD3D5" w14:textId="77777777" w:rsidR="004A0816" w:rsidRPr="004A0816" w:rsidRDefault="004A0816" w:rsidP="004A0816">
            <w:pPr>
              <w:spacing w:after="0" w:line="240" w:lineRule="auto"/>
              <w:rPr>
                <w:rFonts w:ascii="Times New Roman" w:eastAsia="Times New Roman" w:hAnsi="Times New Roman" w:cs="Times New Roman"/>
                <w:sz w:val="24"/>
              </w:rPr>
            </w:pPr>
            <w:r w:rsidRPr="004A0816">
              <w:rPr>
                <w:rFonts w:ascii="Times New Roman" w:eastAsia="Times New Roman" w:hAnsi="Times New Roman" w:cs="Times New Roman"/>
                <w:sz w:val="24"/>
              </w:rPr>
              <w:t>MKV – starověké civilizace a jejich kulturní odkaz</w:t>
            </w:r>
          </w:p>
          <w:p w14:paraId="23E75E6F" w14:textId="77777777" w:rsidR="004A0816" w:rsidRPr="004A0816" w:rsidRDefault="004A0816" w:rsidP="004A0816">
            <w:pPr>
              <w:spacing w:after="0" w:line="240" w:lineRule="auto"/>
              <w:rPr>
                <w:rFonts w:ascii="Times New Roman" w:eastAsia="Calibri" w:hAnsi="Times New Roman" w:cs="Times New Roman"/>
                <w:sz w:val="24"/>
              </w:rPr>
            </w:pPr>
          </w:p>
          <w:p w14:paraId="7E1E89CF" w14:textId="77777777" w:rsidR="004A0816" w:rsidRPr="004A0816" w:rsidRDefault="004A0816" w:rsidP="004A0816">
            <w:pPr>
              <w:spacing w:after="0" w:line="240" w:lineRule="auto"/>
              <w:rPr>
                <w:rFonts w:ascii="Times New Roman" w:eastAsia="Calibri" w:hAnsi="Times New Roman" w:cs="Times New Roman"/>
                <w:sz w:val="24"/>
              </w:rPr>
            </w:pPr>
          </w:p>
          <w:p w14:paraId="7499C0F5" w14:textId="77777777" w:rsidR="004A0816" w:rsidRDefault="004A0816" w:rsidP="004A0816">
            <w:pPr>
              <w:spacing w:after="0" w:line="240" w:lineRule="auto"/>
              <w:rPr>
                <w:rFonts w:ascii="Times New Roman" w:eastAsia="Calibri" w:hAnsi="Times New Roman" w:cs="Times New Roman"/>
                <w:sz w:val="24"/>
              </w:rPr>
            </w:pPr>
          </w:p>
          <w:p w14:paraId="498C7376" w14:textId="77777777" w:rsidR="00A45B4C" w:rsidRDefault="00A45B4C" w:rsidP="004A0816">
            <w:pPr>
              <w:spacing w:after="0" w:line="240" w:lineRule="auto"/>
              <w:rPr>
                <w:rFonts w:ascii="Times New Roman" w:eastAsia="Calibri" w:hAnsi="Times New Roman" w:cs="Times New Roman"/>
                <w:sz w:val="24"/>
              </w:rPr>
            </w:pPr>
          </w:p>
          <w:p w14:paraId="2C364478" w14:textId="77777777" w:rsidR="00A45B4C" w:rsidRDefault="00A45B4C" w:rsidP="004A0816">
            <w:pPr>
              <w:spacing w:after="0" w:line="240" w:lineRule="auto"/>
              <w:rPr>
                <w:rFonts w:ascii="Times New Roman" w:eastAsia="Calibri" w:hAnsi="Times New Roman" w:cs="Times New Roman"/>
                <w:sz w:val="24"/>
              </w:rPr>
            </w:pPr>
          </w:p>
          <w:p w14:paraId="38ED77D3" w14:textId="77777777" w:rsidR="00A45B4C" w:rsidRDefault="00A45B4C" w:rsidP="004A0816">
            <w:pPr>
              <w:spacing w:after="0" w:line="240" w:lineRule="auto"/>
              <w:rPr>
                <w:rFonts w:ascii="Times New Roman" w:eastAsia="Calibri" w:hAnsi="Times New Roman" w:cs="Times New Roman"/>
                <w:sz w:val="24"/>
              </w:rPr>
            </w:pPr>
          </w:p>
          <w:p w14:paraId="091AB764" w14:textId="77777777" w:rsidR="00A45B4C" w:rsidRDefault="00A45B4C" w:rsidP="004A0816">
            <w:pPr>
              <w:spacing w:after="0" w:line="240" w:lineRule="auto"/>
              <w:rPr>
                <w:rFonts w:ascii="Times New Roman" w:eastAsia="Calibri" w:hAnsi="Times New Roman" w:cs="Times New Roman"/>
                <w:sz w:val="24"/>
              </w:rPr>
            </w:pPr>
          </w:p>
          <w:p w14:paraId="60FA33B8" w14:textId="77777777" w:rsidR="00A45B4C" w:rsidRDefault="00A45B4C" w:rsidP="004A0816">
            <w:pPr>
              <w:spacing w:after="0" w:line="240" w:lineRule="auto"/>
              <w:rPr>
                <w:rFonts w:ascii="Times New Roman" w:eastAsia="Calibri" w:hAnsi="Times New Roman" w:cs="Times New Roman"/>
                <w:sz w:val="24"/>
              </w:rPr>
            </w:pPr>
          </w:p>
          <w:p w14:paraId="799F031D" w14:textId="77777777" w:rsidR="00A45B4C" w:rsidRDefault="00A45B4C" w:rsidP="004A0816">
            <w:pPr>
              <w:spacing w:after="0" w:line="240" w:lineRule="auto"/>
              <w:rPr>
                <w:rFonts w:ascii="Times New Roman" w:eastAsia="Calibri" w:hAnsi="Times New Roman" w:cs="Times New Roman"/>
                <w:sz w:val="24"/>
              </w:rPr>
            </w:pPr>
          </w:p>
          <w:p w14:paraId="6447779A" w14:textId="77777777" w:rsidR="00A45B4C" w:rsidRDefault="00A45B4C" w:rsidP="004A0816">
            <w:pPr>
              <w:spacing w:after="0" w:line="240" w:lineRule="auto"/>
              <w:rPr>
                <w:rFonts w:ascii="Times New Roman" w:eastAsia="Calibri" w:hAnsi="Times New Roman" w:cs="Times New Roman"/>
                <w:sz w:val="24"/>
              </w:rPr>
            </w:pPr>
          </w:p>
          <w:p w14:paraId="24C449C1" w14:textId="77777777" w:rsidR="00A45B4C" w:rsidRPr="004A0816" w:rsidRDefault="00A45B4C" w:rsidP="004A0816">
            <w:pPr>
              <w:spacing w:after="0" w:line="240" w:lineRule="auto"/>
              <w:rPr>
                <w:rFonts w:ascii="Times New Roman" w:eastAsia="Calibri" w:hAnsi="Times New Roman" w:cs="Times New Roman"/>
                <w:sz w:val="24"/>
              </w:rPr>
            </w:pPr>
          </w:p>
          <w:p w14:paraId="194E3FCA"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Z – Řecko – poloostrov</w:t>
            </w:r>
          </w:p>
          <w:p w14:paraId="69F1F794" w14:textId="77777777" w:rsidR="004A0816" w:rsidRPr="004A0816" w:rsidRDefault="004A0816" w:rsidP="004A0816">
            <w:pPr>
              <w:spacing w:after="0" w:line="240" w:lineRule="auto"/>
              <w:rPr>
                <w:rFonts w:ascii="Times New Roman" w:eastAsia="Calibri" w:hAnsi="Times New Roman" w:cs="Times New Roman"/>
                <w:sz w:val="24"/>
              </w:rPr>
            </w:pPr>
            <w:proofErr w:type="spellStart"/>
            <w:r w:rsidRPr="004A0816">
              <w:rPr>
                <w:rFonts w:ascii="Times New Roman" w:eastAsia="Calibri" w:hAnsi="Times New Roman" w:cs="Times New Roman"/>
                <w:sz w:val="24"/>
              </w:rPr>
              <w:t>Vv</w:t>
            </w:r>
            <w:proofErr w:type="spellEnd"/>
            <w:r w:rsidRPr="004A0816">
              <w:rPr>
                <w:rFonts w:ascii="Times New Roman" w:eastAsia="Calibri" w:hAnsi="Times New Roman" w:cs="Times New Roman"/>
                <w:sz w:val="24"/>
              </w:rPr>
              <w:t xml:space="preserve"> – řecké umění (stavitelství, sochařství, malířství)</w:t>
            </w:r>
          </w:p>
          <w:p w14:paraId="02B3E8BF"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ČJ (liter.) – eposy, řecké báje a pověsti</w:t>
            </w:r>
          </w:p>
          <w:p w14:paraId="4AF4A427" w14:textId="77777777" w:rsidR="004A0816" w:rsidRPr="004A0816" w:rsidRDefault="004A0816" w:rsidP="004A0816">
            <w:pPr>
              <w:spacing w:after="0" w:line="240" w:lineRule="auto"/>
              <w:rPr>
                <w:rFonts w:ascii="Times New Roman" w:eastAsia="Calibri" w:hAnsi="Times New Roman" w:cs="Times New Roman"/>
                <w:b/>
                <w:sz w:val="24"/>
              </w:rPr>
            </w:pPr>
            <w:r w:rsidRPr="004A0816">
              <w:rPr>
                <w:rFonts w:ascii="Times New Roman" w:eastAsia="Calibri" w:hAnsi="Times New Roman" w:cs="Times New Roman"/>
                <w:b/>
                <w:sz w:val="24"/>
              </w:rPr>
              <w:t xml:space="preserve">OSV, VDO – formy </w:t>
            </w:r>
            <w:r w:rsidRPr="004A0816">
              <w:rPr>
                <w:rFonts w:ascii="Times New Roman" w:eastAsia="Calibri" w:hAnsi="Times New Roman" w:cs="Times New Roman"/>
                <w:b/>
                <w:sz w:val="24"/>
              </w:rPr>
              <w:lastRenderedPageBreak/>
              <w:t>vlády: formy vlády, demokracie, despocie, tyranie</w:t>
            </w:r>
          </w:p>
          <w:p w14:paraId="264A51ED" w14:textId="77777777" w:rsidR="004A0816" w:rsidRPr="004A0816" w:rsidRDefault="004A0816" w:rsidP="004A0816">
            <w:pPr>
              <w:spacing w:after="0" w:line="240" w:lineRule="auto"/>
              <w:rPr>
                <w:rFonts w:ascii="Times New Roman" w:eastAsia="Calibri" w:hAnsi="Times New Roman" w:cs="Times New Roman"/>
                <w:b/>
                <w:sz w:val="24"/>
              </w:rPr>
            </w:pPr>
            <w:r w:rsidRPr="004A0816">
              <w:rPr>
                <w:rFonts w:ascii="Times New Roman" w:eastAsia="Calibri" w:hAnsi="Times New Roman" w:cs="Times New Roman"/>
                <w:b/>
                <w:sz w:val="24"/>
              </w:rPr>
              <w:t>MKV – sbližování a prolínání kulturních vlivů v období helenismu</w:t>
            </w:r>
          </w:p>
          <w:p w14:paraId="0C35AED8" w14:textId="77777777" w:rsidR="004A0816" w:rsidRPr="004A0816" w:rsidRDefault="004A0816" w:rsidP="004A0816">
            <w:pPr>
              <w:spacing w:after="0" w:line="240" w:lineRule="auto"/>
              <w:rPr>
                <w:rFonts w:ascii="Times New Roman" w:eastAsia="Calibri" w:hAnsi="Times New Roman" w:cs="Times New Roman"/>
              </w:rPr>
            </w:pPr>
            <w:proofErr w:type="spellStart"/>
            <w:r w:rsidRPr="004A0816">
              <w:rPr>
                <w:rFonts w:ascii="Times New Roman" w:eastAsia="Calibri" w:hAnsi="Times New Roman" w:cs="Times New Roman"/>
                <w:sz w:val="24"/>
              </w:rPr>
              <w:t>Tv</w:t>
            </w:r>
            <w:proofErr w:type="spellEnd"/>
            <w:r w:rsidRPr="004A0816">
              <w:rPr>
                <w:rFonts w:ascii="Times New Roman" w:eastAsia="Calibri" w:hAnsi="Times New Roman" w:cs="Times New Roman"/>
                <w:sz w:val="24"/>
              </w:rPr>
              <w:t xml:space="preserve"> – olympiáda</w:t>
            </w:r>
          </w:p>
          <w:p w14:paraId="02813B5C" w14:textId="77777777" w:rsidR="004A0816" w:rsidRPr="004A0816" w:rsidRDefault="004A0816" w:rsidP="004A0816">
            <w:pPr>
              <w:spacing w:after="0" w:line="240" w:lineRule="auto"/>
              <w:rPr>
                <w:rFonts w:ascii="Times New Roman" w:eastAsia="Calibri" w:hAnsi="Times New Roman" w:cs="Times New Roman"/>
                <w:sz w:val="24"/>
              </w:rPr>
            </w:pPr>
          </w:p>
          <w:p w14:paraId="32CEF650" w14:textId="77777777" w:rsidR="004A0816" w:rsidRPr="004A0816" w:rsidRDefault="004A0816" w:rsidP="004A0816">
            <w:pPr>
              <w:spacing w:after="0" w:line="240" w:lineRule="auto"/>
              <w:rPr>
                <w:rFonts w:ascii="Times New Roman" w:eastAsia="Calibri" w:hAnsi="Times New Roman" w:cs="Times New Roman"/>
                <w:sz w:val="24"/>
              </w:rPr>
            </w:pPr>
          </w:p>
          <w:p w14:paraId="48CC3641" w14:textId="77777777" w:rsidR="004A0816" w:rsidRPr="004A0816" w:rsidRDefault="004A0816" w:rsidP="004A0816">
            <w:pPr>
              <w:spacing w:after="0" w:line="240" w:lineRule="auto"/>
              <w:rPr>
                <w:rFonts w:ascii="Times New Roman" w:eastAsia="Calibri" w:hAnsi="Times New Roman" w:cs="Times New Roman"/>
                <w:sz w:val="24"/>
              </w:rPr>
            </w:pPr>
          </w:p>
          <w:p w14:paraId="5D4A2843" w14:textId="77777777" w:rsidR="004A0816" w:rsidRPr="004A0816" w:rsidRDefault="004A0816" w:rsidP="004A0816">
            <w:pPr>
              <w:spacing w:after="0" w:line="240" w:lineRule="auto"/>
              <w:rPr>
                <w:rFonts w:ascii="Times New Roman" w:eastAsia="Calibri" w:hAnsi="Times New Roman" w:cs="Times New Roman"/>
                <w:sz w:val="24"/>
              </w:rPr>
            </w:pPr>
          </w:p>
          <w:p w14:paraId="00F78B94" w14:textId="77777777" w:rsidR="004A0816" w:rsidRPr="004A0816" w:rsidRDefault="004A0816" w:rsidP="004A0816">
            <w:pPr>
              <w:spacing w:after="0" w:line="240" w:lineRule="auto"/>
              <w:rPr>
                <w:rFonts w:ascii="Times New Roman" w:eastAsia="Calibri" w:hAnsi="Times New Roman" w:cs="Times New Roman"/>
                <w:sz w:val="24"/>
              </w:rPr>
            </w:pPr>
            <w:proofErr w:type="spellStart"/>
            <w:r w:rsidRPr="004A0816">
              <w:rPr>
                <w:rFonts w:ascii="Times New Roman" w:eastAsia="Calibri" w:hAnsi="Times New Roman" w:cs="Times New Roman"/>
                <w:sz w:val="24"/>
              </w:rPr>
              <w:t>Vv</w:t>
            </w:r>
            <w:proofErr w:type="spellEnd"/>
            <w:r w:rsidRPr="004A0816">
              <w:rPr>
                <w:rFonts w:ascii="Times New Roman" w:eastAsia="Calibri" w:hAnsi="Times New Roman" w:cs="Times New Roman"/>
                <w:sz w:val="24"/>
              </w:rPr>
              <w:t xml:space="preserve"> – římské umění (stavitelství, sochařství, malířství)</w:t>
            </w:r>
          </w:p>
          <w:p w14:paraId="33B25C32"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ČJ (liter.) – římské báje</w:t>
            </w:r>
          </w:p>
          <w:p w14:paraId="5C87C32E" w14:textId="77777777" w:rsidR="004A0816" w:rsidRPr="004A0816" w:rsidRDefault="004A0816" w:rsidP="004A0816">
            <w:pPr>
              <w:spacing w:after="0" w:line="240" w:lineRule="auto"/>
              <w:rPr>
                <w:rFonts w:ascii="Times New Roman" w:eastAsia="Calibri" w:hAnsi="Times New Roman" w:cs="Times New Roman"/>
                <w:sz w:val="24"/>
              </w:rPr>
            </w:pPr>
            <w:r w:rsidRPr="004A0816">
              <w:rPr>
                <w:rFonts w:ascii="Times New Roman" w:eastAsia="Calibri" w:hAnsi="Times New Roman" w:cs="Times New Roman"/>
                <w:sz w:val="24"/>
              </w:rPr>
              <w:t>ČJ (sloh) – mluvní cvičení, řečnictví</w:t>
            </w:r>
          </w:p>
          <w:p w14:paraId="5F5798F5" w14:textId="77777777" w:rsidR="004A0816" w:rsidRPr="004A0816" w:rsidRDefault="004A0816" w:rsidP="004A0816">
            <w:pPr>
              <w:spacing w:after="0" w:line="240" w:lineRule="auto"/>
              <w:rPr>
                <w:rFonts w:ascii="Times New Roman" w:eastAsia="Calibri" w:hAnsi="Times New Roman" w:cs="Times New Roman"/>
                <w:b/>
                <w:sz w:val="24"/>
              </w:rPr>
            </w:pPr>
            <w:r w:rsidRPr="004A0816">
              <w:rPr>
                <w:rFonts w:ascii="Times New Roman" w:eastAsia="Calibri" w:hAnsi="Times New Roman" w:cs="Times New Roman"/>
                <w:b/>
                <w:sz w:val="24"/>
              </w:rPr>
              <w:t>VDO, OSV – občanská práva, formy vlády, společenské skupiny</w:t>
            </w:r>
          </w:p>
          <w:p w14:paraId="3E93DE0C" w14:textId="77777777" w:rsidR="004A0816" w:rsidRPr="004A0816" w:rsidRDefault="004A0816" w:rsidP="004A0816">
            <w:pPr>
              <w:spacing w:after="0" w:line="240" w:lineRule="auto"/>
              <w:rPr>
                <w:rFonts w:ascii="Times New Roman" w:eastAsia="Times New Roman" w:hAnsi="Times New Roman" w:cs="Times New Roman"/>
              </w:rPr>
            </w:pPr>
            <w:r w:rsidRPr="004A0816">
              <w:rPr>
                <w:rFonts w:ascii="Times New Roman" w:eastAsia="Calibri" w:hAnsi="Times New Roman" w:cs="Times New Roman"/>
                <w:b/>
                <w:sz w:val="24"/>
              </w:rPr>
              <w:t>MKV – antická kultura a její odkaz</w:t>
            </w:r>
          </w:p>
          <w:p w14:paraId="49BA538B" w14:textId="77777777" w:rsidR="004A0816" w:rsidRPr="004A0816" w:rsidRDefault="004A0816" w:rsidP="004A0816">
            <w:pPr>
              <w:spacing w:after="0" w:line="240" w:lineRule="auto"/>
              <w:rPr>
                <w:rFonts w:ascii="Times New Roman" w:eastAsia="Times New Roman" w:hAnsi="Times New Roman" w:cs="Times New Roman"/>
              </w:rPr>
            </w:pPr>
          </w:p>
          <w:p w14:paraId="0C23C587" w14:textId="77777777" w:rsidR="004A0816" w:rsidRPr="004A0816" w:rsidRDefault="004A0816" w:rsidP="004A0816">
            <w:pPr>
              <w:spacing w:after="0" w:line="240" w:lineRule="auto"/>
              <w:rPr>
                <w:rFonts w:ascii="Times New Roman" w:eastAsia="Times New Roman" w:hAnsi="Times New Roman" w:cs="Times New Roman"/>
              </w:rPr>
            </w:pPr>
          </w:p>
          <w:p w14:paraId="535D9133" w14:textId="77777777" w:rsidR="004A0816" w:rsidRPr="004A0816" w:rsidRDefault="004A0816" w:rsidP="004A0816">
            <w:pPr>
              <w:spacing w:after="0" w:line="240" w:lineRule="auto"/>
              <w:rPr>
                <w:rFonts w:ascii="Times New Roman" w:eastAsia="Times New Roman" w:hAnsi="Times New Roman" w:cs="Times New Roman"/>
              </w:rPr>
            </w:pPr>
          </w:p>
          <w:p w14:paraId="47984478" w14:textId="77777777" w:rsidR="004A0816" w:rsidRPr="004A0816" w:rsidRDefault="004A0816" w:rsidP="004A0816">
            <w:pPr>
              <w:spacing w:after="0" w:line="240" w:lineRule="auto"/>
              <w:rPr>
                <w:rFonts w:ascii="Times New Roman" w:eastAsia="Times New Roman" w:hAnsi="Times New Roman" w:cs="Times New Roman"/>
              </w:rPr>
            </w:pPr>
          </w:p>
          <w:p w14:paraId="37877B7F" w14:textId="77777777" w:rsidR="004A0816" w:rsidRPr="004A0816" w:rsidRDefault="004A0816" w:rsidP="004A0816">
            <w:pPr>
              <w:spacing w:after="0" w:line="240" w:lineRule="auto"/>
              <w:rPr>
                <w:rFonts w:ascii="Times New Roman" w:eastAsia="Times New Roman" w:hAnsi="Times New Roman" w:cs="Times New Roman"/>
              </w:rPr>
            </w:pPr>
          </w:p>
          <w:p w14:paraId="6399910C" w14:textId="77777777" w:rsidR="004A0816" w:rsidRPr="00A32B50" w:rsidRDefault="00A32B50" w:rsidP="004A0816">
            <w:pPr>
              <w:spacing w:after="0" w:line="240" w:lineRule="auto"/>
              <w:rPr>
                <w:rFonts w:ascii="Times New Roman" w:eastAsia="Times New Roman" w:hAnsi="Times New Roman" w:cs="Times New Roman"/>
                <w:b/>
              </w:rPr>
            </w:pPr>
            <w:r w:rsidRPr="00A32B50">
              <w:rPr>
                <w:rFonts w:ascii="Times New Roman" w:eastAsia="Times New Roman" w:hAnsi="Times New Roman" w:cs="Times New Roman"/>
                <w:b/>
              </w:rPr>
              <w:t>Regionální dějiny – regionální učebnice</w:t>
            </w:r>
          </w:p>
          <w:p w14:paraId="155E785E" w14:textId="77777777" w:rsidR="004A0816" w:rsidRPr="004A0816" w:rsidRDefault="00A32B50" w:rsidP="004A0816">
            <w:pPr>
              <w:spacing w:after="0" w:line="240" w:lineRule="auto"/>
              <w:rPr>
                <w:rFonts w:ascii="Times New Roman" w:eastAsia="Times New Roman" w:hAnsi="Times New Roman" w:cs="Times New Roman"/>
              </w:rPr>
            </w:pPr>
            <w:r>
              <w:rPr>
                <w:rFonts w:ascii="Times New Roman" w:eastAsia="Times New Roman" w:hAnsi="Times New Roman" w:cs="Times New Roman"/>
              </w:rPr>
              <w:t>Z pravěkých dějin Uh. Ostrohu, Projekt Školy pro venkov</w:t>
            </w:r>
          </w:p>
          <w:p w14:paraId="643C5D0D" w14:textId="77777777" w:rsidR="004A0816" w:rsidRPr="004A0816" w:rsidRDefault="004A0816" w:rsidP="004A0816">
            <w:pPr>
              <w:spacing w:after="0" w:line="240" w:lineRule="auto"/>
              <w:rPr>
                <w:rFonts w:ascii="Times New Roman" w:eastAsia="Times New Roman" w:hAnsi="Times New Roman" w:cs="Times New Roman"/>
              </w:rPr>
            </w:pPr>
          </w:p>
          <w:p w14:paraId="7ACAB0AF" w14:textId="77777777" w:rsidR="004A0816" w:rsidRPr="004A0816" w:rsidRDefault="004A0816" w:rsidP="004A0816">
            <w:pPr>
              <w:spacing w:after="0" w:line="240" w:lineRule="auto"/>
              <w:rPr>
                <w:rFonts w:ascii="Times New Roman" w:eastAsia="Times New Roman" w:hAnsi="Times New Roman" w:cs="Times New Roman"/>
              </w:rPr>
            </w:pPr>
          </w:p>
          <w:p w14:paraId="4CE9182B" w14:textId="77777777" w:rsidR="00D03ECD" w:rsidRDefault="00D03ECD" w:rsidP="004A0816">
            <w:pPr>
              <w:spacing w:after="0" w:line="240" w:lineRule="auto"/>
              <w:rPr>
                <w:rFonts w:ascii="Times New Roman" w:hAnsi="Times New Roman" w:cs="Times New Roman"/>
              </w:rPr>
            </w:pPr>
          </w:p>
          <w:p w14:paraId="2551075C" w14:textId="77777777" w:rsidR="002658B4" w:rsidRPr="004A0816" w:rsidRDefault="002658B4" w:rsidP="004A0816">
            <w:pPr>
              <w:spacing w:after="0" w:line="240" w:lineRule="auto"/>
              <w:rPr>
                <w:rFonts w:ascii="Times New Roman" w:hAnsi="Times New Roman" w:cs="Times New Roman"/>
              </w:rPr>
            </w:pPr>
          </w:p>
        </w:tc>
      </w:tr>
      <w:tr w:rsidR="004A0816" w14:paraId="42485B39" w14:textId="77777777" w:rsidTr="004A0816">
        <w:tblPrEx>
          <w:tblLook w:val="04A0" w:firstRow="1" w:lastRow="0" w:firstColumn="1" w:lastColumn="0" w:noHBand="0" w:noVBand="1"/>
        </w:tblPrEx>
        <w:trPr>
          <w:trHeight w:val="1"/>
        </w:trPr>
        <w:tc>
          <w:tcPr>
            <w:tcW w:w="1145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5E4D6" w14:textId="77777777" w:rsidR="004A0816" w:rsidRPr="009064C0" w:rsidRDefault="004A0816" w:rsidP="009064C0">
            <w:pPr>
              <w:spacing w:after="0" w:line="240" w:lineRule="auto"/>
              <w:rPr>
                <w:rFonts w:ascii="Times New Roman" w:hAnsi="Times New Roman" w:cs="Times New Roman"/>
              </w:rPr>
            </w:pPr>
            <w:r w:rsidRPr="009064C0">
              <w:rPr>
                <w:rFonts w:ascii="Times New Roman" w:eastAsia="Times New Roman" w:hAnsi="Times New Roman" w:cs="Times New Roman"/>
                <w:b/>
                <w:sz w:val="32"/>
              </w:rPr>
              <w:lastRenderedPageBreak/>
              <w:t>Předmět:</w:t>
            </w:r>
            <w:r w:rsidR="009D3F1B" w:rsidRPr="009064C0">
              <w:rPr>
                <w:rFonts w:ascii="Times New Roman" w:eastAsia="Times New Roman" w:hAnsi="Times New Roman" w:cs="Times New Roman"/>
                <w:b/>
                <w:sz w:val="32"/>
              </w:rPr>
              <w:t xml:space="preserve"> </w:t>
            </w:r>
            <w:r w:rsidRPr="009064C0">
              <w:rPr>
                <w:rFonts w:ascii="Times New Roman" w:eastAsia="Times New Roman" w:hAnsi="Times New Roman" w:cs="Times New Roman"/>
                <w:b/>
                <w:sz w:val="32"/>
              </w:rPr>
              <w:t>Dějepis</w:t>
            </w:r>
          </w:p>
        </w:tc>
        <w:tc>
          <w:tcPr>
            <w:tcW w:w="2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8C772" w14:textId="77777777" w:rsidR="004A0816" w:rsidRPr="009064C0" w:rsidRDefault="009D3F1B" w:rsidP="009064C0">
            <w:pPr>
              <w:spacing w:after="0" w:line="240" w:lineRule="auto"/>
              <w:rPr>
                <w:rFonts w:ascii="Times New Roman" w:hAnsi="Times New Roman" w:cs="Times New Roman"/>
              </w:rPr>
            </w:pPr>
            <w:r w:rsidRPr="009064C0">
              <w:rPr>
                <w:rFonts w:ascii="Times New Roman" w:eastAsia="Times New Roman" w:hAnsi="Times New Roman" w:cs="Times New Roman"/>
                <w:b/>
                <w:sz w:val="32"/>
              </w:rPr>
              <w:t>Ročník: 7</w:t>
            </w:r>
            <w:r w:rsidR="004A0816" w:rsidRPr="009064C0">
              <w:rPr>
                <w:rFonts w:ascii="Times New Roman" w:eastAsia="Times New Roman" w:hAnsi="Times New Roman" w:cs="Times New Roman"/>
                <w:b/>
                <w:sz w:val="32"/>
              </w:rPr>
              <w:t>.</w:t>
            </w:r>
          </w:p>
        </w:tc>
      </w:tr>
      <w:tr w:rsidR="004A0816" w14:paraId="3C3BE7C7" w14:textId="77777777" w:rsidTr="004A0816">
        <w:tblPrEx>
          <w:tblLook w:val="04A0" w:firstRow="1" w:lastRow="0" w:firstColumn="1" w:lastColumn="0" w:noHBand="0" w:noVBand="1"/>
        </w:tblPrEx>
        <w:trPr>
          <w:trHeight w:val="1"/>
        </w:trPr>
        <w:tc>
          <w:tcPr>
            <w:tcW w:w="3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E06861" w14:textId="77777777" w:rsidR="004A0816" w:rsidRPr="009064C0" w:rsidRDefault="004A0816" w:rsidP="009064C0">
            <w:pPr>
              <w:spacing w:after="0" w:line="240" w:lineRule="auto"/>
              <w:jc w:val="center"/>
              <w:rPr>
                <w:rFonts w:ascii="Times New Roman" w:hAnsi="Times New Roman" w:cs="Times New Roman"/>
              </w:rPr>
            </w:pPr>
            <w:r w:rsidRPr="009064C0">
              <w:rPr>
                <w:rFonts w:ascii="Times New Roman" w:eastAsia="Times New Roman" w:hAnsi="Times New Roman" w:cs="Times New Roman"/>
                <w:b/>
                <w:sz w:val="24"/>
              </w:rPr>
              <w:t>Očekávané výstupy z RVP Z</w:t>
            </w:r>
            <w:r w:rsidR="00750E70">
              <w:rPr>
                <w:rFonts w:ascii="Times New Roman" w:eastAsia="Times New Roman" w:hAnsi="Times New Roman" w:cs="Times New Roman"/>
                <w:b/>
                <w:sz w:val="24"/>
              </w:rPr>
              <w:t>V</w:t>
            </w:r>
          </w:p>
        </w:tc>
        <w:tc>
          <w:tcPr>
            <w:tcW w:w="394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1146CC" w14:textId="77777777" w:rsidR="004A0816" w:rsidRPr="009064C0" w:rsidRDefault="004A0816" w:rsidP="009064C0">
            <w:pPr>
              <w:spacing w:after="0" w:line="240" w:lineRule="auto"/>
              <w:jc w:val="center"/>
              <w:rPr>
                <w:rFonts w:ascii="Times New Roman" w:hAnsi="Times New Roman" w:cs="Times New Roman"/>
              </w:rPr>
            </w:pPr>
            <w:r w:rsidRPr="009064C0">
              <w:rPr>
                <w:rFonts w:ascii="Times New Roman" w:eastAsia="Times New Roman" w:hAnsi="Times New Roman" w:cs="Times New Roman"/>
                <w:b/>
                <w:sz w:val="24"/>
              </w:rPr>
              <w:t xml:space="preserve">Školní výstupy </w:t>
            </w:r>
          </w:p>
        </w:tc>
        <w:tc>
          <w:tcPr>
            <w:tcW w:w="3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60029" w14:textId="77777777" w:rsidR="004A0816" w:rsidRPr="009064C0" w:rsidRDefault="004A0816" w:rsidP="009064C0">
            <w:pPr>
              <w:spacing w:after="0" w:line="240" w:lineRule="auto"/>
              <w:jc w:val="center"/>
              <w:rPr>
                <w:rFonts w:ascii="Times New Roman" w:hAnsi="Times New Roman" w:cs="Times New Roman"/>
              </w:rPr>
            </w:pPr>
            <w:r w:rsidRPr="009064C0">
              <w:rPr>
                <w:rFonts w:ascii="Times New Roman" w:eastAsia="Times New Roman" w:hAnsi="Times New Roman" w:cs="Times New Roman"/>
                <w:b/>
                <w:sz w:val="24"/>
              </w:rPr>
              <w:t>Učivo</w:t>
            </w:r>
          </w:p>
        </w:tc>
        <w:tc>
          <w:tcPr>
            <w:tcW w:w="2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10F12" w14:textId="77777777" w:rsidR="004A0816" w:rsidRPr="009064C0" w:rsidRDefault="004A0816" w:rsidP="009064C0">
            <w:pPr>
              <w:spacing w:after="0" w:line="240" w:lineRule="auto"/>
              <w:jc w:val="center"/>
              <w:rPr>
                <w:rFonts w:ascii="Times New Roman" w:hAnsi="Times New Roman" w:cs="Times New Roman"/>
              </w:rPr>
            </w:pPr>
            <w:r w:rsidRPr="009064C0">
              <w:rPr>
                <w:rFonts w:ascii="Times New Roman" w:eastAsia="Times New Roman" w:hAnsi="Times New Roman" w:cs="Times New Roman"/>
                <w:b/>
                <w:sz w:val="24"/>
              </w:rPr>
              <w:t>Průřezová témata, mezipředmětové vztahy</w:t>
            </w:r>
          </w:p>
        </w:tc>
      </w:tr>
      <w:tr w:rsidR="004A0816" w14:paraId="04DB3E72" w14:textId="77777777" w:rsidTr="009064C0">
        <w:tblPrEx>
          <w:tblLook w:val="04A0" w:firstRow="1" w:lastRow="0" w:firstColumn="1" w:lastColumn="0" w:noHBand="0" w:noVBand="1"/>
        </w:tblPrEx>
        <w:trPr>
          <w:trHeight w:val="859"/>
        </w:trPr>
        <w:tc>
          <w:tcPr>
            <w:tcW w:w="3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3786A5" w14:textId="77777777" w:rsidR="004A0816" w:rsidRPr="009064C0" w:rsidRDefault="004A0816" w:rsidP="009064C0">
            <w:pPr>
              <w:spacing w:after="0" w:line="240" w:lineRule="auto"/>
              <w:rPr>
                <w:rFonts w:ascii="Times New Roman" w:eastAsia="Times New Roman" w:hAnsi="Times New Roman" w:cs="Times New Roman"/>
                <w:sz w:val="24"/>
              </w:rPr>
            </w:pPr>
          </w:p>
          <w:p w14:paraId="2A35617A" w14:textId="77777777" w:rsidR="004A0816" w:rsidRPr="009064C0" w:rsidRDefault="004A0816" w:rsidP="009064C0">
            <w:pPr>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Popíše podstatnou změnu evropské situace, která nastala v důsledku příchodu nových etnik, christianizace a vzniku států.</w:t>
            </w:r>
          </w:p>
          <w:p w14:paraId="5CE9509F" w14:textId="77777777" w:rsidR="004A0816" w:rsidRPr="009064C0" w:rsidRDefault="004A0816" w:rsidP="009064C0">
            <w:pPr>
              <w:spacing w:after="0" w:line="240" w:lineRule="auto"/>
              <w:rPr>
                <w:rFonts w:ascii="Times New Roman" w:eastAsia="Times New Roman" w:hAnsi="Times New Roman" w:cs="Times New Roman"/>
                <w:sz w:val="24"/>
              </w:rPr>
            </w:pPr>
          </w:p>
          <w:p w14:paraId="7DC6D2A7" w14:textId="77777777" w:rsidR="004A0816" w:rsidRPr="009064C0" w:rsidRDefault="004A0816" w:rsidP="009064C0">
            <w:pPr>
              <w:spacing w:after="0" w:line="240" w:lineRule="auto"/>
              <w:rPr>
                <w:rFonts w:ascii="Times New Roman" w:eastAsia="Times New Roman" w:hAnsi="Times New Roman" w:cs="Times New Roman"/>
                <w:sz w:val="24"/>
              </w:rPr>
            </w:pPr>
          </w:p>
          <w:p w14:paraId="4F8C4A47" w14:textId="77777777" w:rsidR="004A0816" w:rsidRPr="009064C0" w:rsidRDefault="004A0816" w:rsidP="009064C0">
            <w:pPr>
              <w:spacing w:after="0" w:line="240" w:lineRule="auto"/>
              <w:rPr>
                <w:rFonts w:ascii="Times New Roman" w:eastAsia="Times New Roman" w:hAnsi="Times New Roman" w:cs="Times New Roman"/>
                <w:sz w:val="24"/>
              </w:rPr>
            </w:pPr>
          </w:p>
          <w:p w14:paraId="540A5823" w14:textId="77777777" w:rsidR="004A0816" w:rsidRPr="009064C0" w:rsidRDefault="004A0816" w:rsidP="009064C0">
            <w:pPr>
              <w:spacing w:after="0" w:line="240" w:lineRule="auto"/>
              <w:rPr>
                <w:rFonts w:ascii="Times New Roman" w:eastAsia="Times New Roman" w:hAnsi="Times New Roman" w:cs="Times New Roman"/>
                <w:sz w:val="24"/>
              </w:rPr>
            </w:pPr>
          </w:p>
          <w:p w14:paraId="2BE42875" w14:textId="77777777" w:rsidR="004A0816" w:rsidRPr="009064C0" w:rsidRDefault="004A0816" w:rsidP="009064C0">
            <w:pPr>
              <w:spacing w:after="0" w:line="240" w:lineRule="auto"/>
              <w:rPr>
                <w:rFonts w:ascii="Times New Roman" w:eastAsia="Times New Roman" w:hAnsi="Times New Roman" w:cs="Times New Roman"/>
                <w:sz w:val="24"/>
              </w:rPr>
            </w:pPr>
          </w:p>
          <w:p w14:paraId="6AF0E000" w14:textId="77777777" w:rsidR="004A0816" w:rsidRPr="009064C0" w:rsidRDefault="004A0816" w:rsidP="009064C0">
            <w:pPr>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Objasní situaci Velkomoravské říše a vnitřní vývoj českého státu a postavení těchto státních útvarů v evropských souvislostech.</w:t>
            </w:r>
          </w:p>
          <w:p w14:paraId="35CE557D" w14:textId="77777777" w:rsidR="004A0816" w:rsidRPr="009064C0" w:rsidRDefault="004A0816" w:rsidP="009064C0">
            <w:pPr>
              <w:spacing w:after="0" w:line="240" w:lineRule="auto"/>
              <w:rPr>
                <w:rFonts w:ascii="Times New Roman" w:eastAsia="Times New Roman" w:hAnsi="Times New Roman" w:cs="Times New Roman"/>
                <w:sz w:val="24"/>
              </w:rPr>
            </w:pPr>
          </w:p>
          <w:p w14:paraId="47B26F0E" w14:textId="77777777" w:rsidR="004A0816" w:rsidRPr="009064C0" w:rsidRDefault="004A0816" w:rsidP="009064C0">
            <w:pPr>
              <w:spacing w:after="0" w:line="240" w:lineRule="auto"/>
              <w:rPr>
                <w:rFonts w:ascii="Times New Roman" w:eastAsia="Times New Roman" w:hAnsi="Times New Roman" w:cs="Times New Roman"/>
                <w:sz w:val="24"/>
              </w:rPr>
            </w:pPr>
          </w:p>
          <w:p w14:paraId="235B5357" w14:textId="77777777" w:rsidR="004A0816" w:rsidRPr="009064C0" w:rsidRDefault="004A0816" w:rsidP="009064C0">
            <w:pPr>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Vymezí úlohu křesťanství a víry v životě středověkého člověka, konflikty mezi světskou a církevní mocí</w:t>
            </w:r>
            <w:r w:rsidR="00737179">
              <w:rPr>
                <w:rFonts w:ascii="Times New Roman" w:eastAsia="Times New Roman" w:hAnsi="Times New Roman" w:cs="Times New Roman"/>
                <w:sz w:val="24"/>
              </w:rPr>
              <w:t>.</w:t>
            </w:r>
          </w:p>
          <w:p w14:paraId="0198EFA0" w14:textId="77777777" w:rsidR="004A0816" w:rsidRPr="009064C0" w:rsidRDefault="004A0816" w:rsidP="009064C0">
            <w:pPr>
              <w:spacing w:after="0" w:line="240" w:lineRule="auto"/>
              <w:rPr>
                <w:rFonts w:ascii="Times New Roman" w:eastAsia="Times New Roman" w:hAnsi="Times New Roman" w:cs="Times New Roman"/>
                <w:sz w:val="24"/>
              </w:rPr>
            </w:pPr>
          </w:p>
          <w:p w14:paraId="632D7762" w14:textId="77777777" w:rsidR="004A0816" w:rsidRPr="009064C0" w:rsidRDefault="004A0816" w:rsidP="009064C0">
            <w:pPr>
              <w:spacing w:after="0" w:line="240" w:lineRule="auto"/>
              <w:rPr>
                <w:rFonts w:ascii="Times New Roman" w:eastAsia="Times New Roman" w:hAnsi="Times New Roman" w:cs="Times New Roman"/>
                <w:sz w:val="24"/>
              </w:rPr>
            </w:pPr>
          </w:p>
          <w:p w14:paraId="6249D586" w14:textId="77777777" w:rsidR="004A0816" w:rsidRPr="009064C0" w:rsidRDefault="004A0816" w:rsidP="009064C0">
            <w:pPr>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Ilustruje postavení jednotlivých vrstev středověké společnosti, románské a gotické kultury.</w:t>
            </w:r>
          </w:p>
          <w:p w14:paraId="459162B3" w14:textId="77777777" w:rsidR="004A0816" w:rsidRPr="009064C0" w:rsidRDefault="004A0816" w:rsidP="009064C0">
            <w:pPr>
              <w:spacing w:after="0" w:line="240" w:lineRule="auto"/>
              <w:rPr>
                <w:rFonts w:ascii="Times New Roman" w:eastAsia="Times New Roman" w:hAnsi="Times New Roman" w:cs="Times New Roman"/>
              </w:rPr>
            </w:pPr>
          </w:p>
          <w:p w14:paraId="758451E1" w14:textId="77777777" w:rsidR="004A0816" w:rsidRPr="009064C0" w:rsidRDefault="004A0816" w:rsidP="009064C0">
            <w:pPr>
              <w:spacing w:after="0" w:line="240" w:lineRule="auto"/>
              <w:rPr>
                <w:rFonts w:ascii="Times New Roman" w:eastAsia="Times New Roman" w:hAnsi="Times New Roman" w:cs="Times New Roman"/>
              </w:rPr>
            </w:pPr>
          </w:p>
          <w:p w14:paraId="7046114F" w14:textId="77777777" w:rsidR="004A0816" w:rsidRPr="009064C0" w:rsidRDefault="004A0816" w:rsidP="009064C0">
            <w:pPr>
              <w:spacing w:after="0" w:line="240" w:lineRule="auto"/>
              <w:rPr>
                <w:rFonts w:ascii="Times New Roman" w:eastAsia="Times New Roman" w:hAnsi="Times New Roman" w:cs="Times New Roman"/>
              </w:rPr>
            </w:pPr>
          </w:p>
          <w:p w14:paraId="4B12E52E" w14:textId="77777777" w:rsidR="004A0816" w:rsidRPr="009064C0" w:rsidRDefault="004A0816" w:rsidP="009064C0">
            <w:pPr>
              <w:spacing w:after="0" w:line="240" w:lineRule="auto"/>
              <w:rPr>
                <w:rFonts w:ascii="Times New Roman" w:eastAsia="Times New Roman" w:hAnsi="Times New Roman" w:cs="Times New Roman"/>
              </w:rPr>
            </w:pPr>
          </w:p>
          <w:p w14:paraId="2EEEFBB1" w14:textId="77777777" w:rsidR="004A0816" w:rsidRPr="009064C0" w:rsidRDefault="004A0816" w:rsidP="009064C0">
            <w:pPr>
              <w:spacing w:after="0" w:line="240" w:lineRule="auto"/>
              <w:rPr>
                <w:rFonts w:ascii="Times New Roman" w:eastAsia="Times New Roman" w:hAnsi="Times New Roman" w:cs="Times New Roman"/>
              </w:rPr>
            </w:pPr>
          </w:p>
          <w:p w14:paraId="213A70F2" w14:textId="77777777" w:rsidR="004A0816" w:rsidRPr="009064C0" w:rsidRDefault="004A0816" w:rsidP="009064C0">
            <w:pPr>
              <w:spacing w:after="0" w:line="240" w:lineRule="auto"/>
              <w:rPr>
                <w:rFonts w:ascii="Times New Roman" w:eastAsia="Times New Roman" w:hAnsi="Times New Roman" w:cs="Times New Roman"/>
              </w:rPr>
            </w:pPr>
          </w:p>
          <w:p w14:paraId="5A0BBDDE" w14:textId="77777777" w:rsidR="004A0816" w:rsidRPr="009064C0" w:rsidRDefault="004A0816" w:rsidP="009064C0">
            <w:pPr>
              <w:spacing w:after="0" w:line="240" w:lineRule="auto"/>
              <w:rPr>
                <w:rFonts w:ascii="Times New Roman" w:eastAsia="Times New Roman" w:hAnsi="Times New Roman" w:cs="Times New Roman"/>
              </w:rPr>
            </w:pPr>
          </w:p>
          <w:p w14:paraId="0F7FD235" w14:textId="77777777" w:rsidR="004A0816" w:rsidRPr="009064C0" w:rsidRDefault="004A0816" w:rsidP="009064C0">
            <w:pPr>
              <w:spacing w:after="0" w:line="240" w:lineRule="auto"/>
              <w:rPr>
                <w:rFonts w:ascii="Times New Roman" w:eastAsia="Calibri" w:hAnsi="Times New Roman" w:cs="Times New Roman"/>
                <w:sz w:val="24"/>
              </w:rPr>
            </w:pPr>
          </w:p>
          <w:p w14:paraId="35AFE597"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lastRenderedPageBreak/>
              <w:t>Vymezí význam husitské tradice pro český politický a kulturní život.</w:t>
            </w:r>
          </w:p>
          <w:p w14:paraId="38079D62" w14:textId="77777777" w:rsidR="004A0816" w:rsidRPr="009064C0" w:rsidRDefault="004A0816" w:rsidP="009064C0">
            <w:pPr>
              <w:spacing w:after="0" w:line="240" w:lineRule="auto"/>
              <w:rPr>
                <w:rFonts w:ascii="Times New Roman" w:eastAsia="Calibri" w:hAnsi="Times New Roman" w:cs="Times New Roman"/>
              </w:rPr>
            </w:pPr>
          </w:p>
          <w:p w14:paraId="172D960A" w14:textId="77777777" w:rsidR="004A0816" w:rsidRPr="009064C0" w:rsidRDefault="004A0816" w:rsidP="009064C0">
            <w:pPr>
              <w:spacing w:after="0" w:line="240" w:lineRule="auto"/>
              <w:rPr>
                <w:rFonts w:ascii="Times New Roman" w:eastAsia="Calibri" w:hAnsi="Times New Roman" w:cs="Times New Roman"/>
              </w:rPr>
            </w:pPr>
          </w:p>
          <w:p w14:paraId="4AE1C484" w14:textId="77777777" w:rsidR="004A0816" w:rsidRPr="009064C0" w:rsidRDefault="004A0816" w:rsidP="009064C0">
            <w:pPr>
              <w:spacing w:after="0" w:line="240" w:lineRule="auto"/>
              <w:rPr>
                <w:rFonts w:ascii="Times New Roman" w:eastAsia="Calibri" w:hAnsi="Times New Roman" w:cs="Times New Roman"/>
              </w:rPr>
            </w:pPr>
          </w:p>
          <w:p w14:paraId="523CCF59" w14:textId="77777777" w:rsidR="004A0816" w:rsidRPr="009064C0" w:rsidRDefault="004A0816" w:rsidP="009064C0">
            <w:pPr>
              <w:spacing w:after="0" w:line="240" w:lineRule="auto"/>
              <w:rPr>
                <w:rFonts w:ascii="Times New Roman" w:eastAsia="Calibri" w:hAnsi="Times New Roman" w:cs="Times New Roman"/>
                <w:sz w:val="24"/>
              </w:rPr>
            </w:pPr>
          </w:p>
          <w:p w14:paraId="01EB698B" w14:textId="77777777" w:rsidR="004A0816" w:rsidRPr="009064C0" w:rsidRDefault="004A0816" w:rsidP="009064C0">
            <w:pPr>
              <w:spacing w:after="0" w:line="240" w:lineRule="auto"/>
              <w:rPr>
                <w:rFonts w:ascii="Times New Roman" w:eastAsia="Calibri" w:hAnsi="Times New Roman" w:cs="Times New Roman"/>
                <w:sz w:val="24"/>
              </w:rPr>
            </w:pPr>
          </w:p>
          <w:p w14:paraId="3F3CB5AA" w14:textId="77777777" w:rsidR="004A0816" w:rsidRPr="009064C0" w:rsidRDefault="004A0816" w:rsidP="009064C0">
            <w:pPr>
              <w:spacing w:after="0" w:line="240" w:lineRule="auto"/>
              <w:rPr>
                <w:rFonts w:ascii="Times New Roman" w:eastAsia="Calibri" w:hAnsi="Times New Roman" w:cs="Times New Roman"/>
                <w:sz w:val="24"/>
              </w:rPr>
            </w:pPr>
          </w:p>
          <w:p w14:paraId="17120F22" w14:textId="77777777" w:rsidR="004A0816" w:rsidRPr="009064C0" w:rsidRDefault="004A0816" w:rsidP="009064C0">
            <w:pPr>
              <w:spacing w:after="0" w:line="240" w:lineRule="auto"/>
              <w:rPr>
                <w:rFonts w:ascii="Times New Roman" w:eastAsia="Calibri" w:hAnsi="Times New Roman" w:cs="Times New Roman"/>
                <w:sz w:val="24"/>
              </w:rPr>
            </w:pPr>
          </w:p>
          <w:p w14:paraId="2ADB43B3" w14:textId="77777777" w:rsidR="004A0816" w:rsidRPr="009064C0" w:rsidRDefault="004A0816" w:rsidP="009064C0">
            <w:pPr>
              <w:spacing w:after="0" w:line="240" w:lineRule="auto"/>
              <w:rPr>
                <w:rFonts w:ascii="Times New Roman" w:eastAsia="Calibri" w:hAnsi="Times New Roman" w:cs="Times New Roman"/>
                <w:sz w:val="24"/>
              </w:rPr>
            </w:pPr>
          </w:p>
          <w:p w14:paraId="38C0F448" w14:textId="77777777" w:rsidR="004A0816" w:rsidRPr="009064C0" w:rsidRDefault="004A0816" w:rsidP="009064C0">
            <w:pPr>
              <w:spacing w:after="0" w:line="240" w:lineRule="auto"/>
              <w:rPr>
                <w:rFonts w:ascii="Times New Roman" w:eastAsia="Calibri" w:hAnsi="Times New Roman" w:cs="Times New Roman"/>
                <w:sz w:val="24"/>
              </w:rPr>
            </w:pPr>
          </w:p>
          <w:p w14:paraId="5D684838"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Vysvětlí znovuobjevení antického ideálu člověka, nové m</w:t>
            </w:r>
            <w:r w:rsidR="00737179">
              <w:rPr>
                <w:rFonts w:ascii="Times New Roman" w:eastAsia="Calibri" w:hAnsi="Times New Roman" w:cs="Times New Roman"/>
                <w:sz w:val="24"/>
              </w:rPr>
              <w:t>yšlenky žádající reformu církve.</w:t>
            </w:r>
          </w:p>
          <w:p w14:paraId="04A772ED" w14:textId="77777777" w:rsidR="004A0816" w:rsidRPr="009064C0" w:rsidRDefault="004A0816" w:rsidP="009064C0">
            <w:pPr>
              <w:spacing w:after="0" w:line="240" w:lineRule="auto"/>
              <w:rPr>
                <w:rFonts w:ascii="Times New Roman" w:eastAsia="Calibri" w:hAnsi="Times New Roman" w:cs="Times New Roman"/>
                <w:sz w:val="24"/>
              </w:rPr>
            </w:pPr>
          </w:p>
          <w:p w14:paraId="26F094C3" w14:textId="77777777" w:rsidR="004A0816" w:rsidRPr="009064C0" w:rsidRDefault="004A0816" w:rsidP="009064C0">
            <w:pPr>
              <w:spacing w:after="0" w:line="240" w:lineRule="auto"/>
              <w:rPr>
                <w:rFonts w:ascii="Times New Roman" w:eastAsia="Calibri" w:hAnsi="Times New Roman" w:cs="Times New Roman"/>
                <w:sz w:val="24"/>
              </w:rPr>
            </w:pPr>
          </w:p>
          <w:p w14:paraId="7687CC30" w14:textId="77777777" w:rsidR="004A0816" w:rsidRPr="009064C0" w:rsidRDefault="004A0816" w:rsidP="009064C0">
            <w:pPr>
              <w:spacing w:after="0" w:line="240" w:lineRule="auto"/>
              <w:rPr>
                <w:rFonts w:ascii="Times New Roman" w:eastAsia="Calibri" w:hAnsi="Times New Roman" w:cs="Times New Roman"/>
                <w:sz w:val="24"/>
              </w:rPr>
            </w:pPr>
          </w:p>
          <w:p w14:paraId="52B134FD" w14:textId="77777777" w:rsidR="004A0816" w:rsidRPr="009064C0" w:rsidRDefault="00737179" w:rsidP="009064C0">
            <w:pPr>
              <w:spacing w:after="0" w:line="240" w:lineRule="auto"/>
              <w:rPr>
                <w:rFonts w:ascii="Times New Roman" w:eastAsia="Calibri" w:hAnsi="Times New Roman" w:cs="Times New Roman"/>
                <w:sz w:val="24"/>
              </w:rPr>
            </w:pPr>
            <w:r>
              <w:rPr>
                <w:rFonts w:ascii="Times New Roman" w:eastAsia="Calibri" w:hAnsi="Times New Roman" w:cs="Times New Roman"/>
                <w:sz w:val="24"/>
              </w:rPr>
              <w:t>Popíše</w:t>
            </w:r>
            <w:r w:rsidR="004A0816" w:rsidRPr="009064C0">
              <w:rPr>
                <w:rFonts w:ascii="Times New Roman" w:eastAsia="Calibri" w:hAnsi="Times New Roman" w:cs="Times New Roman"/>
                <w:sz w:val="24"/>
              </w:rPr>
              <w:t xml:space="preserve"> průběh zámořských objevů, jejich příčiny a důsledky.</w:t>
            </w:r>
          </w:p>
          <w:p w14:paraId="734AA8F2" w14:textId="77777777" w:rsidR="004A0816" w:rsidRPr="009064C0" w:rsidRDefault="004A0816" w:rsidP="009064C0">
            <w:pPr>
              <w:spacing w:after="0" w:line="240" w:lineRule="auto"/>
              <w:rPr>
                <w:rFonts w:ascii="Times New Roman" w:eastAsia="Calibri" w:hAnsi="Times New Roman" w:cs="Times New Roman"/>
                <w:sz w:val="24"/>
              </w:rPr>
            </w:pPr>
          </w:p>
          <w:p w14:paraId="1240405B" w14:textId="77777777" w:rsidR="004A0816" w:rsidRPr="009064C0" w:rsidRDefault="004A0816" w:rsidP="009064C0">
            <w:pPr>
              <w:spacing w:after="0" w:line="240" w:lineRule="auto"/>
              <w:rPr>
                <w:rFonts w:ascii="Times New Roman" w:eastAsia="Calibri" w:hAnsi="Times New Roman" w:cs="Times New Roman"/>
                <w:sz w:val="24"/>
              </w:rPr>
            </w:pPr>
          </w:p>
          <w:p w14:paraId="45F1A106" w14:textId="77777777" w:rsidR="004A0816" w:rsidRPr="009064C0" w:rsidRDefault="004A0816" w:rsidP="009064C0">
            <w:pPr>
              <w:spacing w:after="0" w:line="240" w:lineRule="auto"/>
              <w:rPr>
                <w:rFonts w:ascii="Times New Roman" w:eastAsia="Calibri" w:hAnsi="Times New Roman" w:cs="Times New Roman"/>
                <w:sz w:val="24"/>
              </w:rPr>
            </w:pPr>
          </w:p>
          <w:p w14:paraId="61BB4556" w14:textId="77777777" w:rsidR="004A0816" w:rsidRPr="009064C0" w:rsidRDefault="004A0816" w:rsidP="009064C0">
            <w:pPr>
              <w:spacing w:after="0" w:line="240" w:lineRule="auto"/>
              <w:rPr>
                <w:rFonts w:ascii="Times New Roman" w:eastAsia="Calibri" w:hAnsi="Times New Roman" w:cs="Times New Roman"/>
              </w:rPr>
            </w:pPr>
          </w:p>
          <w:p w14:paraId="685FCC22" w14:textId="77777777" w:rsidR="004A0816" w:rsidRPr="009064C0" w:rsidRDefault="004A0816" w:rsidP="009064C0">
            <w:pPr>
              <w:spacing w:after="0" w:line="240" w:lineRule="auto"/>
              <w:rPr>
                <w:rFonts w:ascii="Times New Roman" w:eastAsia="Calibri" w:hAnsi="Times New Roman" w:cs="Times New Roman"/>
              </w:rPr>
            </w:pPr>
          </w:p>
          <w:p w14:paraId="3E2710AA" w14:textId="77777777" w:rsidR="004A0816" w:rsidRPr="009064C0" w:rsidRDefault="004A0816" w:rsidP="009064C0">
            <w:pPr>
              <w:spacing w:after="0" w:line="240" w:lineRule="auto"/>
              <w:rPr>
                <w:rFonts w:ascii="Times New Roman" w:eastAsia="Calibri" w:hAnsi="Times New Roman" w:cs="Times New Roman"/>
              </w:rPr>
            </w:pPr>
          </w:p>
          <w:p w14:paraId="7BB71B34" w14:textId="77777777" w:rsidR="004A0816" w:rsidRPr="009064C0" w:rsidRDefault="004A0816" w:rsidP="009064C0">
            <w:pPr>
              <w:spacing w:after="0" w:line="240" w:lineRule="auto"/>
              <w:rPr>
                <w:rFonts w:ascii="Times New Roman" w:eastAsia="Calibri" w:hAnsi="Times New Roman" w:cs="Times New Roman"/>
              </w:rPr>
            </w:pPr>
          </w:p>
          <w:p w14:paraId="3A9B84BD" w14:textId="77777777" w:rsidR="004A0816" w:rsidRPr="009064C0" w:rsidRDefault="004A0816" w:rsidP="009064C0">
            <w:pPr>
              <w:spacing w:after="0" w:line="240" w:lineRule="auto"/>
              <w:rPr>
                <w:rFonts w:ascii="Times New Roman" w:eastAsia="Calibri" w:hAnsi="Times New Roman" w:cs="Times New Roman"/>
              </w:rPr>
            </w:pPr>
          </w:p>
          <w:p w14:paraId="7B402165" w14:textId="77777777" w:rsidR="004A0816" w:rsidRPr="009064C0" w:rsidRDefault="004A0816" w:rsidP="009064C0">
            <w:pPr>
              <w:spacing w:after="0" w:line="240" w:lineRule="auto"/>
              <w:rPr>
                <w:rFonts w:ascii="Times New Roman" w:eastAsia="Calibri" w:hAnsi="Times New Roman" w:cs="Times New Roman"/>
              </w:rPr>
            </w:pPr>
          </w:p>
          <w:p w14:paraId="664E1E9E" w14:textId="77777777" w:rsidR="004A0816" w:rsidRPr="009064C0" w:rsidRDefault="004A0816" w:rsidP="009064C0">
            <w:pPr>
              <w:spacing w:after="0" w:line="240" w:lineRule="auto"/>
              <w:rPr>
                <w:rFonts w:ascii="Times New Roman" w:eastAsia="Calibri" w:hAnsi="Times New Roman" w:cs="Times New Roman"/>
              </w:rPr>
            </w:pPr>
          </w:p>
          <w:p w14:paraId="5DF98836" w14:textId="77777777" w:rsidR="004A0816" w:rsidRPr="009064C0" w:rsidRDefault="004A0816" w:rsidP="009064C0">
            <w:pPr>
              <w:spacing w:after="0" w:line="240" w:lineRule="auto"/>
              <w:rPr>
                <w:rFonts w:ascii="Times New Roman" w:eastAsia="Calibri" w:hAnsi="Times New Roman" w:cs="Times New Roman"/>
              </w:rPr>
            </w:pPr>
          </w:p>
          <w:p w14:paraId="48EB6046" w14:textId="77777777" w:rsidR="004A0816" w:rsidRPr="009064C0" w:rsidRDefault="004A0816" w:rsidP="009064C0">
            <w:pPr>
              <w:spacing w:after="0" w:line="240" w:lineRule="auto"/>
              <w:rPr>
                <w:rFonts w:ascii="Times New Roman" w:eastAsia="Calibri" w:hAnsi="Times New Roman" w:cs="Times New Roman"/>
              </w:rPr>
            </w:pPr>
          </w:p>
          <w:p w14:paraId="08D94369" w14:textId="77777777" w:rsidR="004A0816" w:rsidRDefault="004A0816" w:rsidP="009064C0">
            <w:pPr>
              <w:spacing w:after="0" w:line="240" w:lineRule="auto"/>
              <w:rPr>
                <w:rFonts w:ascii="Times New Roman" w:eastAsia="Calibri" w:hAnsi="Times New Roman" w:cs="Times New Roman"/>
              </w:rPr>
            </w:pPr>
          </w:p>
          <w:p w14:paraId="11FBCECA" w14:textId="77777777" w:rsidR="00737179" w:rsidRDefault="00737179" w:rsidP="009064C0">
            <w:pPr>
              <w:spacing w:after="0" w:line="240" w:lineRule="auto"/>
              <w:rPr>
                <w:rFonts w:ascii="Times New Roman" w:eastAsia="Calibri" w:hAnsi="Times New Roman" w:cs="Times New Roman"/>
              </w:rPr>
            </w:pPr>
          </w:p>
          <w:p w14:paraId="0438E557" w14:textId="77777777" w:rsidR="00737179" w:rsidRDefault="00737179" w:rsidP="009064C0">
            <w:pPr>
              <w:spacing w:after="0" w:line="240" w:lineRule="auto"/>
              <w:rPr>
                <w:rFonts w:ascii="Times New Roman" w:eastAsia="Calibri" w:hAnsi="Times New Roman" w:cs="Times New Roman"/>
              </w:rPr>
            </w:pPr>
          </w:p>
          <w:p w14:paraId="15C2F8CD" w14:textId="77777777" w:rsidR="00737179" w:rsidRPr="009064C0" w:rsidRDefault="00737179" w:rsidP="009064C0">
            <w:pPr>
              <w:spacing w:after="0" w:line="240" w:lineRule="auto"/>
              <w:rPr>
                <w:rFonts w:ascii="Times New Roman" w:eastAsia="Calibri" w:hAnsi="Times New Roman" w:cs="Times New Roman"/>
              </w:rPr>
            </w:pPr>
          </w:p>
          <w:p w14:paraId="73CF7ACE" w14:textId="77777777" w:rsidR="004A0816" w:rsidRPr="009064C0" w:rsidRDefault="004A0816" w:rsidP="009064C0">
            <w:pPr>
              <w:spacing w:after="0" w:line="240" w:lineRule="auto"/>
              <w:rPr>
                <w:rFonts w:ascii="Times New Roman" w:eastAsia="Calibri" w:hAnsi="Times New Roman" w:cs="Times New Roman"/>
              </w:rPr>
            </w:pPr>
          </w:p>
          <w:p w14:paraId="79A722B9" w14:textId="77777777" w:rsidR="004A0816" w:rsidRPr="009064C0" w:rsidRDefault="004A0816" w:rsidP="009064C0">
            <w:pPr>
              <w:spacing w:after="0" w:line="240" w:lineRule="auto"/>
              <w:rPr>
                <w:rFonts w:ascii="Times New Roman" w:eastAsia="Calibri" w:hAnsi="Times New Roman" w:cs="Times New Roman"/>
              </w:rPr>
            </w:pPr>
          </w:p>
          <w:p w14:paraId="1BEC1702" w14:textId="77777777" w:rsidR="004A0816" w:rsidRPr="009064C0" w:rsidRDefault="004A0816" w:rsidP="009064C0">
            <w:pPr>
              <w:spacing w:after="0" w:line="240" w:lineRule="auto"/>
              <w:rPr>
                <w:rFonts w:ascii="Times New Roman" w:eastAsia="Calibri" w:hAnsi="Times New Roman" w:cs="Times New Roman"/>
              </w:rPr>
            </w:pPr>
            <w:r w:rsidRPr="009064C0">
              <w:rPr>
                <w:rFonts w:ascii="Times New Roman" w:eastAsia="Calibri" w:hAnsi="Times New Roman" w:cs="Times New Roman"/>
                <w:sz w:val="24"/>
              </w:rPr>
              <w:lastRenderedPageBreak/>
              <w:t>Objasní postavení českého stát</w:t>
            </w:r>
            <w:r w:rsidR="00737179">
              <w:rPr>
                <w:rFonts w:ascii="Times New Roman" w:eastAsia="Calibri" w:hAnsi="Times New Roman" w:cs="Times New Roman"/>
                <w:sz w:val="24"/>
              </w:rPr>
              <w:t>u v podmínkách Evropy</w:t>
            </w:r>
            <w:r w:rsidRPr="009064C0">
              <w:rPr>
                <w:rFonts w:ascii="Times New Roman" w:eastAsia="Calibri" w:hAnsi="Times New Roman" w:cs="Times New Roman"/>
                <w:sz w:val="24"/>
              </w:rPr>
              <w:t xml:space="preserve"> a jeho postavení uvnitř habsburské monarchie</w:t>
            </w:r>
            <w:r w:rsidRPr="009064C0">
              <w:rPr>
                <w:rFonts w:ascii="Times New Roman" w:eastAsia="Calibri" w:hAnsi="Times New Roman" w:cs="Times New Roman"/>
              </w:rPr>
              <w:t>.</w:t>
            </w:r>
          </w:p>
          <w:p w14:paraId="4B3B6EAF" w14:textId="77777777" w:rsidR="004A0816" w:rsidRPr="009064C0" w:rsidRDefault="004A0816" w:rsidP="009064C0">
            <w:pPr>
              <w:spacing w:after="0" w:line="240" w:lineRule="auto"/>
              <w:rPr>
                <w:rFonts w:ascii="Times New Roman" w:eastAsia="Calibri" w:hAnsi="Times New Roman" w:cs="Times New Roman"/>
              </w:rPr>
            </w:pPr>
          </w:p>
          <w:p w14:paraId="421209F0" w14:textId="77777777" w:rsidR="004A0816" w:rsidRPr="009064C0" w:rsidRDefault="004A0816" w:rsidP="009064C0">
            <w:pPr>
              <w:spacing w:after="0" w:line="240" w:lineRule="auto"/>
              <w:rPr>
                <w:rFonts w:ascii="Times New Roman" w:eastAsia="Calibri" w:hAnsi="Times New Roman" w:cs="Times New Roman"/>
              </w:rPr>
            </w:pPr>
          </w:p>
          <w:p w14:paraId="49141846" w14:textId="77777777" w:rsidR="004A0816" w:rsidRPr="009064C0" w:rsidRDefault="004A0816" w:rsidP="009064C0">
            <w:pPr>
              <w:spacing w:after="0" w:line="240" w:lineRule="auto"/>
              <w:rPr>
                <w:rFonts w:ascii="Times New Roman" w:eastAsia="Calibri" w:hAnsi="Times New Roman" w:cs="Times New Roman"/>
              </w:rPr>
            </w:pPr>
          </w:p>
          <w:p w14:paraId="22F41856" w14:textId="77777777" w:rsidR="004A0816" w:rsidRPr="009064C0" w:rsidRDefault="004A0816" w:rsidP="009064C0">
            <w:pPr>
              <w:spacing w:after="0" w:line="240" w:lineRule="auto"/>
              <w:rPr>
                <w:rFonts w:ascii="Times New Roman" w:eastAsia="Calibri" w:hAnsi="Times New Roman" w:cs="Times New Roman"/>
              </w:rPr>
            </w:pPr>
          </w:p>
          <w:p w14:paraId="09566C18" w14:textId="77777777" w:rsidR="004A0816" w:rsidRPr="009064C0" w:rsidRDefault="004A0816" w:rsidP="009064C0">
            <w:pPr>
              <w:spacing w:after="0" w:line="240" w:lineRule="auto"/>
              <w:rPr>
                <w:rFonts w:ascii="Times New Roman" w:eastAsia="Calibri" w:hAnsi="Times New Roman" w:cs="Times New Roman"/>
                <w:sz w:val="24"/>
              </w:rPr>
            </w:pPr>
          </w:p>
          <w:p w14:paraId="537D87D2" w14:textId="77777777" w:rsidR="004A0816" w:rsidRPr="009064C0" w:rsidRDefault="00A55197" w:rsidP="009064C0">
            <w:pPr>
              <w:spacing w:after="0" w:line="240" w:lineRule="auto"/>
              <w:rPr>
                <w:rFonts w:ascii="Times New Roman" w:eastAsia="Calibri" w:hAnsi="Times New Roman" w:cs="Times New Roman"/>
                <w:sz w:val="24"/>
              </w:rPr>
            </w:pPr>
            <w:r>
              <w:rPr>
                <w:rFonts w:ascii="Times New Roman" w:eastAsia="Calibri" w:hAnsi="Times New Roman" w:cs="Times New Roman"/>
                <w:sz w:val="24"/>
              </w:rPr>
              <w:t>Objasní příčiny a důsledky vzniku třicetileté války a posoudí její důsledky.</w:t>
            </w:r>
          </w:p>
          <w:p w14:paraId="11D0587C" w14:textId="77777777" w:rsidR="004A0816" w:rsidRPr="009064C0" w:rsidRDefault="004A0816" w:rsidP="009064C0">
            <w:pPr>
              <w:spacing w:after="0" w:line="240" w:lineRule="auto"/>
              <w:rPr>
                <w:rFonts w:ascii="Times New Roman" w:eastAsia="Calibri" w:hAnsi="Times New Roman" w:cs="Times New Roman"/>
                <w:sz w:val="24"/>
              </w:rPr>
            </w:pPr>
          </w:p>
          <w:p w14:paraId="00DF54AF" w14:textId="77777777" w:rsidR="004A0816" w:rsidRPr="009064C0" w:rsidRDefault="004A0816" w:rsidP="009064C0">
            <w:pPr>
              <w:spacing w:after="0" w:line="240" w:lineRule="auto"/>
              <w:rPr>
                <w:rFonts w:ascii="Times New Roman" w:eastAsia="Calibri" w:hAnsi="Times New Roman" w:cs="Times New Roman"/>
                <w:sz w:val="24"/>
              </w:rPr>
            </w:pPr>
          </w:p>
          <w:p w14:paraId="12C06391" w14:textId="77777777" w:rsidR="004A0816" w:rsidRDefault="004A0816" w:rsidP="009064C0">
            <w:pPr>
              <w:spacing w:after="0" w:line="240" w:lineRule="auto"/>
              <w:rPr>
                <w:rFonts w:ascii="Times New Roman" w:eastAsia="Calibri" w:hAnsi="Times New Roman" w:cs="Times New Roman"/>
                <w:sz w:val="24"/>
              </w:rPr>
            </w:pPr>
          </w:p>
          <w:p w14:paraId="79B868AC" w14:textId="77777777" w:rsidR="00737179" w:rsidRPr="009064C0" w:rsidRDefault="00737179" w:rsidP="009064C0">
            <w:pPr>
              <w:spacing w:after="0" w:line="240" w:lineRule="auto"/>
              <w:rPr>
                <w:rFonts w:ascii="Times New Roman" w:eastAsia="Calibri" w:hAnsi="Times New Roman" w:cs="Times New Roman"/>
                <w:sz w:val="24"/>
              </w:rPr>
            </w:pPr>
          </w:p>
          <w:p w14:paraId="32948044" w14:textId="77777777" w:rsidR="004A0816" w:rsidRPr="009064C0" w:rsidRDefault="004A0816" w:rsidP="009064C0">
            <w:pPr>
              <w:spacing w:after="0" w:line="240" w:lineRule="auto"/>
              <w:rPr>
                <w:rFonts w:ascii="Times New Roman" w:eastAsia="Calibri" w:hAnsi="Times New Roman" w:cs="Times New Roman"/>
                <w:sz w:val="24"/>
              </w:rPr>
            </w:pPr>
          </w:p>
          <w:p w14:paraId="0609709F" w14:textId="77777777" w:rsidR="004A0816" w:rsidRPr="009064C0" w:rsidRDefault="00A55197" w:rsidP="009064C0">
            <w:pPr>
              <w:spacing w:after="0" w:line="240" w:lineRule="auto"/>
              <w:rPr>
                <w:rFonts w:ascii="Times New Roman" w:hAnsi="Times New Roman" w:cs="Times New Roman"/>
              </w:rPr>
            </w:pPr>
            <w:r>
              <w:rPr>
                <w:rFonts w:ascii="Times New Roman" w:eastAsia="Calibri" w:hAnsi="Times New Roman" w:cs="Times New Roman"/>
                <w:sz w:val="24"/>
              </w:rPr>
              <w:t xml:space="preserve">Rozpozná základní znaky jednotlivých kulturních stylů a uvede jejich </w:t>
            </w:r>
            <w:proofErr w:type="spellStart"/>
            <w:r>
              <w:rPr>
                <w:rFonts w:ascii="Times New Roman" w:eastAsia="Calibri" w:hAnsi="Times New Roman" w:cs="Times New Roman"/>
                <w:sz w:val="24"/>
              </w:rPr>
              <w:t>přestavitele</w:t>
            </w:r>
            <w:proofErr w:type="spellEnd"/>
            <w:r>
              <w:rPr>
                <w:rFonts w:ascii="Times New Roman" w:eastAsia="Calibri" w:hAnsi="Times New Roman" w:cs="Times New Roman"/>
                <w:sz w:val="24"/>
              </w:rPr>
              <w:t xml:space="preserve"> a příklady významných kulturních památek.</w:t>
            </w:r>
          </w:p>
        </w:tc>
        <w:tc>
          <w:tcPr>
            <w:tcW w:w="394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234EA" w14:textId="77777777" w:rsidR="004A0816" w:rsidRPr="009064C0" w:rsidRDefault="004A0816" w:rsidP="009064C0">
            <w:pPr>
              <w:spacing w:after="0" w:line="240" w:lineRule="auto"/>
              <w:rPr>
                <w:rFonts w:ascii="Times New Roman" w:eastAsia="Times New Roman" w:hAnsi="Times New Roman" w:cs="Times New Roman"/>
              </w:rPr>
            </w:pPr>
          </w:p>
          <w:p w14:paraId="2824D4D8" w14:textId="77777777" w:rsidR="004A0816" w:rsidRPr="009064C0" w:rsidRDefault="004A0816" w:rsidP="00AF78C3">
            <w:pPr>
              <w:numPr>
                <w:ilvl w:val="0"/>
                <w:numId w:val="74"/>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porozumí pojmu „stěhování národů“, najde souvislost se současným etnickým rozdělením Evropy</w:t>
            </w:r>
          </w:p>
          <w:p w14:paraId="28062229" w14:textId="77777777" w:rsidR="004A0816" w:rsidRPr="009064C0" w:rsidRDefault="004A0816" w:rsidP="009064C0">
            <w:pPr>
              <w:spacing w:after="0" w:line="240" w:lineRule="auto"/>
              <w:rPr>
                <w:rFonts w:ascii="Times New Roman" w:eastAsia="Calibri" w:hAnsi="Times New Roman" w:cs="Times New Roman"/>
                <w:sz w:val="24"/>
              </w:rPr>
            </w:pPr>
          </w:p>
          <w:p w14:paraId="0E594182" w14:textId="77777777" w:rsidR="004A0816" w:rsidRPr="009064C0" w:rsidRDefault="004A0816" w:rsidP="00AF78C3">
            <w:pPr>
              <w:numPr>
                <w:ilvl w:val="0"/>
                <w:numId w:val="75"/>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osvojí si periodizaci středověku</w:t>
            </w:r>
          </w:p>
          <w:p w14:paraId="1132DE10" w14:textId="77777777" w:rsidR="004A0816" w:rsidRPr="009064C0" w:rsidRDefault="004A0816" w:rsidP="00AF78C3">
            <w:pPr>
              <w:numPr>
                <w:ilvl w:val="0"/>
                <w:numId w:val="75"/>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seznámí se s uspořádáním společnosti raně feudálního státu, formování národních států</w:t>
            </w:r>
          </w:p>
          <w:p w14:paraId="677DCA60" w14:textId="77777777" w:rsidR="004A0816" w:rsidRPr="009064C0" w:rsidRDefault="004A0816" w:rsidP="00AF78C3">
            <w:pPr>
              <w:numPr>
                <w:ilvl w:val="0"/>
                <w:numId w:val="75"/>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učí se chápat úlohu křesťanství a víry</w:t>
            </w:r>
          </w:p>
          <w:p w14:paraId="5FC9B86A" w14:textId="77777777" w:rsidR="004A0816" w:rsidRPr="009064C0" w:rsidRDefault="004A0816" w:rsidP="00AF78C3">
            <w:pPr>
              <w:numPr>
                <w:ilvl w:val="0"/>
                <w:numId w:val="75"/>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pochopí významnou roli našeho regionu v 9. století (střediska Velké Moravy)</w:t>
            </w:r>
          </w:p>
          <w:p w14:paraId="58B497CB" w14:textId="77777777" w:rsidR="004A0816" w:rsidRPr="009064C0" w:rsidRDefault="004A0816" w:rsidP="00AF78C3">
            <w:pPr>
              <w:numPr>
                <w:ilvl w:val="0"/>
                <w:numId w:val="75"/>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seznámí se se státotvornou úlohou panovnický dynastií</w:t>
            </w:r>
          </w:p>
          <w:p w14:paraId="2330260F" w14:textId="77777777" w:rsidR="004A0816" w:rsidRPr="009064C0" w:rsidRDefault="004A0816" w:rsidP="00AF78C3">
            <w:pPr>
              <w:numPr>
                <w:ilvl w:val="0"/>
                <w:numId w:val="75"/>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uvědomí si duchovní odkaz patronů českých zemí</w:t>
            </w:r>
          </w:p>
          <w:p w14:paraId="0930C2BA" w14:textId="77777777" w:rsidR="004A0816" w:rsidRPr="009064C0" w:rsidRDefault="00737179" w:rsidP="00AF78C3">
            <w:pPr>
              <w:numPr>
                <w:ilvl w:val="0"/>
                <w:numId w:val="75"/>
              </w:numPr>
              <w:tabs>
                <w:tab w:val="left" w:pos="720"/>
              </w:tabs>
              <w:spacing w:after="0" w:line="240" w:lineRule="auto"/>
              <w:ind w:left="720" w:hanging="360"/>
              <w:rPr>
                <w:rFonts w:ascii="Times New Roman" w:eastAsia="Calibri" w:hAnsi="Times New Roman" w:cs="Times New Roman"/>
                <w:sz w:val="24"/>
              </w:rPr>
            </w:pPr>
            <w:r>
              <w:rPr>
                <w:rFonts w:ascii="Times New Roman" w:eastAsia="Calibri" w:hAnsi="Times New Roman" w:cs="Times New Roman"/>
                <w:sz w:val="24"/>
              </w:rPr>
              <w:t>porozumí postavení jednotlivých v</w:t>
            </w:r>
            <w:r w:rsidR="004A0816" w:rsidRPr="009064C0">
              <w:rPr>
                <w:rFonts w:ascii="Times New Roman" w:eastAsia="Calibri" w:hAnsi="Times New Roman" w:cs="Times New Roman"/>
                <w:sz w:val="24"/>
              </w:rPr>
              <w:t>rstev středověké společnosti, uvede příklady románské kultury</w:t>
            </w:r>
          </w:p>
          <w:p w14:paraId="2EAB12AB" w14:textId="77777777" w:rsidR="004A0816" w:rsidRPr="009064C0" w:rsidRDefault="004A0816" w:rsidP="009064C0">
            <w:pPr>
              <w:spacing w:after="0" w:line="240" w:lineRule="auto"/>
              <w:rPr>
                <w:rFonts w:ascii="Times New Roman" w:eastAsia="Calibri" w:hAnsi="Times New Roman" w:cs="Times New Roman"/>
                <w:sz w:val="24"/>
              </w:rPr>
            </w:pPr>
          </w:p>
          <w:p w14:paraId="73F7ED54" w14:textId="77777777" w:rsidR="004A0816" w:rsidRDefault="004A0816" w:rsidP="009064C0">
            <w:pPr>
              <w:spacing w:after="0" w:line="240" w:lineRule="auto"/>
              <w:rPr>
                <w:rFonts w:ascii="Times New Roman" w:eastAsia="Calibri" w:hAnsi="Times New Roman" w:cs="Times New Roman"/>
                <w:sz w:val="24"/>
              </w:rPr>
            </w:pPr>
          </w:p>
          <w:p w14:paraId="0958AD19" w14:textId="77777777" w:rsidR="00737179" w:rsidRDefault="00737179" w:rsidP="009064C0">
            <w:pPr>
              <w:spacing w:after="0" w:line="240" w:lineRule="auto"/>
              <w:rPr>
                <w:rFonts w:ascii="Times New Roman" w:eastAsia="Calibri" w:hAnsi="Times New Roman" w:cs="Times New Roman"/>
                <w:sz w:val="24"/>
              </w:rPr>
            </w:pPr>
          </w:p>
          <w:p w14:paraId="29F55C0B" w14:textId="77777777" w:rsidR="00737179" w:rsidRDefault="00737179" w:rsidP="009064C0">
            <w:pPr>
              <w:spacing w:after="0" w:line="240" w:lineRule="auto"/>
              <w:rPr>
                <w:rFonts w:ascii="Times New Roman" w:eastAsia="Calibri" w:hAnsi="Times New Roman" w:cs="Times New Roman"/>
                <w:sz w:val="24"/>
              </w:rPr>
            </w:pPr>
          </w:p>
          <w:p w14:paraId="44D8E22B" w14:textId="77777777" w:rsidR="00737179" w:rsidRDefault="00737179" w:rsidP="009064C0">
            <w:pPr>
              <w:spacing w:after="0" w:line="240" w:lineRule="auto"/>
              <w:rPr>
                <w:rFonts w:ascii="Times New Roman" w:eastAsia="Calibri" w:hAnsi="Times New Roman" w:cs="Times New Roman"/>
                <w:sz w:val="24"/>
              </w:rPr>
            </w:pPr>
          </w:p>
          <w:p w14:paraId="4F697319" w14:textId="77777777" w:rsidR="00737179" w:rsidRDefault="00737179" w:rsidP="009064C0">
            <w:pPr>
              <w:spacing w:after="0" w:line="240" w:lineRule="auto"/>
              <w:rPr>
                <w:rFonts w:ascii="Times New Roman" w:eastAsia="Calibri" w:hAnsi="Times New Roman" w:cs="Times New Roman"/>
                <w:sz w:val="24"/>
              </w:rPr>
            </w:pPr>
          </w:p>
          <w:p w14:paraId="1B715A01" w14:textId="77777777" w:rsidR="00737179" w:rsidRPr="009064C0" w:rsidRDefault="00737179" w:rsidP="009064C0">
            <w:pPr>
              <w:spacing w:after="0" w:line="240" w:lineRule="auto"/>
              <w:rPr>
                <w:rFonts w:ascii="Times New Roman" w:eastAsia="Calibri" w:hAnsi="Times New Roman" w:cs="Times New Roman"/>
                <w:sz w:val="24"/>
              </w:rPr>
            </w:pPr>
          </w:p>
          <w:p w14:paraId="66969C9F" w14:textId="77777777" w:rsidR="004A0816" w:rsidRPr="009064C0" w:rsidRDefault="004A0816" w:rsidP="00AF78C3">
            <w:pPr>
              <w:numPr>
                <w:ilvl w:val="0"/>
                <w:numId w:val="76"/>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 xml:space="preserve">učí se chápat změny politické, </w:t>
            </w:r>
            <w:r w:rsidRPr="009064C0">
              <w:rPr>
                <w:rFonts w:ascii="Times New Roman" w:eastAsia="Calibri" w:hAnsi="Times New Roman" w:cs="Times New Roman"/>
                <w:sz w:val="24"/>
              </w:rPr>
              <w:lastRenderedPageBreak/>
              <w:t>hospodářské, sociální a kulturní</w:t>
            </w:r>
          </w:p>
          <w:p w14:paraId="3B036BCF" w14:textId="77777777" w:rsidR="004A0816" w:rsidRPr="009064C0" w:rsidRDefault="004A0816" w:rsidP="00AF78C3">
            <w:pPr>
              <w:numPr>
                <w:ilvl w:val="0"/>
                <w:numId w:val="76"/>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seznámí se s rozmachem českého státu a jeho významem ve střední Evropě</w:t>
            </w:r>
          </w:p>
          <w:p w14:paraId="0D4BBB32" w14:textId="77777777" w:rsidR="004A0816" w:rsidRPr="009064C0" w:rsidRDefault="004A0816" w:rsidP="00AF78C3">
            <w:pPr>
              <w:numPr>
                <w:ilvl w:val="0"/>
                <w:numId w:val="76"/>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umí popsat postavení různých vrstev společnosti v době gotické</w:t>
            </w:r>
          </w:p>
          <w:p w14:paraId="2D591C38" w14:textId="77777777" w:rsidR="004A0816" w:rsidRPr="009064C0" w:rsidRDefault="004A0816" w:rsidP="00AF78C3">
            <w:pPr>
              <w:numPr>
                <w:ilvl w:val="0"/>
                <w:numId w:val="76"/>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 xml:space="preserve">seznámí se s problémy, </w:t>
            </w:r>
            <w:r w:rsidR="00E36AFD">
              <w:rPr>
                <w:rFonts w:ascii="Times New Roman" w:eastAsia="Calibri" w:hAnsi="Times New Roman" w:cs="Times New Roman"/>
                <w:sz w:val="24"/>
              </w:rPr>
              <w:t xml:space="preserve">které vedly ke kritice církve a </w:t>
            </w:r>
            <w:r w:rsidRPr="009064C0">
              <w:rPr>
                <w:rFonts w:ascii="Times New Roman" w:eastAsia="Calibri" w:hAnsi="Times New Roman" w:cs="Times New Roman"/>
                <w:sz w:val="24"/>
              </w:rPr>
              <w:t>vyústili v českou reformaci</w:t>
            </w:r>
          </w:p>
          <w:p w14:paraId="4E9C6CE1" w14:textId="77777777" w:rsidR="004A0816" w:rsidRPr="009064C0" w:rsidRDefault="004A0816" w:rsidP="00AF78C3">
            <w:pPr>
              <w:numPr>
                <w:ilvl w:val="0"/>
                <w:numId w:val="76"/>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porovná klady a zápory doby husitské v českých zemích (izolace Čech)</w:t>
            </w:r>
          </w:p>
          <w:p w14:paraId="6209DA17" w14:textId="77777777" w:rsidR="004A0816" w:rsidRPr="009064C0" w:rsidRDefault="004A0816" w:rsidP="009064C0">
            <w:pPr>
              <w:spacing w:after="0" w:line="240" w:lineRule="auto"/>
              <w:rPr>
                <w:rFonts w:ascii="Times New Roman" w:eastAsia="Calibri" w:hAnsi="Times New Roman" w:cs="Times New Roman"/>
                <w:sz w:val="24"/>
              </w:rPr>
            </w:pPr>
          </w:p>
          <w:p w14:paraId="2F0082D7" w14:textId="77777777" w:rsidR="004A0816" w:rsidRPr="009064C0" w:rsidRDefault="004A0816" w:rsidP="00AF78C3">
            <w:pPr>
              <w:numPr>
                <w:ilvl w:val="0"/>
                <w:numId w:val="77"/>
              </w:numPr>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uvědomí si okolnosti vzniku středoevropského soustátí</w:t>
            </w:r>
          </w:p>
          <w:p w14:paraId="41A84DD1" w14:textId="77777777" w:rsidR="004A0816" w:rsidRPr="009064C0" w:rsidRDefault="004A0816" w:rsidP="009064C0">
            <w:pPr>
              <w:spacing w:after="0" w:line="240" w:lineRule="auto"/>
              <w:rPr>
                <w:rFonts w:ascii="Times New Roman" w:eastAsia="Times New Roman" w:hAnsi="Times New Roman" w:cs="Times New Roman"/>
              </w:rPr>
            </w:pPr>
          </w:p>
          <w:p w14:paraId="70BE315A" w14:textId="77777777" w:rsidR="004A0816" w:rsidRPr="009064C0" w:rsidRDefault="004A0816" w:rsidP="009064C0">
            <w:pPr>
              <w:spacing w:after="0" w:line="240" w:lineRule="auto"/>
              <w:rPr>
                <w:rFonts w:ascii="Times New Roman" w:eastAsia="Times New Roman" w:hAnsi="Times New Roman" w:cs="Times New Roman"/>
              </w:rPr>
            </w:pPr>
          </w:p>
          <w:p w14:paraId="4B782F26" w14:textId="77777777" w:rsidR="004A0816" w:rsidRPr="009064C0" w:rsidRDefault="004A0816" w:rsidP="00AF78C3">
            <w:pPr>
              <w:numPr>
                <w:ilvl w:val="0"/>
                <w:numId w:val="78"/>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vysvětlí znovuobjevení antického ideálu člověka</w:t>
            </w:r>
          </w:p>
          <w:p w14:paraId="5CB59C8B" w14:textId="77777777" w:rsidR="004A0816" w:rsidRPr="009064C0" w:rsidRDefault="004A0816" w:rsidP="00AF78C3">
            <w:pPr>
              <w:numPr>
                <w:ilvl w:val="0"/>
                <w:numId w:val="78"/>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rozliší a popíše základní znaky renesanční architektury a výtvarného umění</w:t>
            </w:r>
          </w:p>
          <w:p w14:paraId="3E43753C" w14:textId="77777777" w:rsidR="004A0816" w:rsidRPr="009064C0" w:rsidRDefault="004A0816" w:rsidP="00AF78C3">
            <w:pPr>
              <w:numPr>
                <w:ilvl w:val="0"/>
                <w:numId w:val="78"/>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zapamatuje si evropské mocnosti a osobnosti, které realizovaly zámořské objevy a dobývání nových území</w:t>
            </w:r>
          </w:p>
          <w:p w14:paraId="3CF5587D" w14:textId="77777777" w:rsidR="004A0816" w:rsidRDefault="004A0816" w:rsidP="00AF78C3">
            <w:pPr>
              <w:numPr>
                <w:ilvl w:val="0"/>
                <w:numId w:val="78"/>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pozná a vysvětlí důvody a význam objevných plaveb a důsledky pronikání evropské civilizace do nově objevených zemí</w:t>
            </w:r>
          </w:p>
          <w:p w14:paraId="2B507726" w14:textId="77777777" w:rsidR="00737179" w:rsidRDefault="00737179" w:rsidP="00737179">
            <w:pPr>
              <w:tabs>
                <w:tab w:val="left" w:pos="720"/>
              </w:tabs>
              <w:spacing w:after="0" w:line="240" w:lineRule="auto"/>
              <w:rPr>
                <w:rFonts w:ascii="Times New Roman" w:eastAsia="Calibri" w:hAnsi="Times New Roman" w:cs="Times New Roman"/>
                <w:sz w:val="24"/>
              </w:rPr>
            </w:pPr>
          </w:p>
          <w:p w14:paraId="48F7A813" w14:textId="77777777" w:rsidR="00737179" w:rsidRDefault="00737179" w:rsidP="00737179">
            <w:pPr>
              <w:tabs>
                <w:tab w:val="left" w:pos="720"/>
              </w:tabs>
              <w:spacing w:after="0" w:line="240" w:lineRule="auto"/>
              <w:rPr>
                <w:rFonts w:ascii="Times New Roman" w:eastAsia="Calibri" w:hAnsi="Times New Roman" w:cs="Times New Roman"/>
                <w:sz w:val="24"/>
              </w:rPr>
            </w:pPr>
          </w:p>
          <w:p w14:paraId="5FF7AE60" w14:textId="77777777" w:rsidR="00737179" w:rsidRPr="009064C0" w:rsidRDefault="00737179" w:rsidP="00737179">
            <w:pPr>
              <w:tabs>
                <w:tab w:val="left" w:pos="720"/>
              </w:tabs>
              <w:spacing w:after="0" w:line="240" w:lineRule="auto"/>
              <w:rPr>
                <w:rFonts w:ascii="Times New Roman" w:eastAsia="Calibri" w:hAnsi="Times New Roman" w:cs="Times New Roman"/>
                <w:sz w:val="24"/>
              </w:rPr>
            </w:pPr>
          </w:p>
          <w:p w14:paraId="3BE99209" w14:textId="77777777" w:rsidR="004A0816" w:rsidRPr="009064C0" w:rsidRDefault="004A0816" w:rsidP="00AF78C3">
            <w:pPr>
              <w:numPr>
                <w:ilvl w:val="0"/>
                <w:numId w:val="78"/>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lastRenderedPageBreak/>
              <w:t>vysvětlí, jak změny v životě lidí a v ekonomice ovlivnily výsady katolické církve</w:t>
            </w:r>
          </w:p>
          <w:p w14:paraId="0A943219" w14:textId="77777777" w:rsidR="004A0816" w:rsidRPr="009064C0" w:rsidRDefault="004A0816" w:rsidP="00AF78C3">
            <w:pPr>
              <w:numPr>
                <w:ilvl w:val="0"/>
                <w:numId w:val="78"/>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objasní nové myšlenky, žádající reformu církve</w:t>
            </w:r>
          </w:p>
          <w:p w14:paraId="72529FDA" w14:textId="77777777" w:rsidR="004A0816" w:rsidRPr="009064C0" w:rsidRDefault="004A0816" w:rsidP="00AF78C3">
            <w:pPr>
              <w:numPr>
                <w:ilvl w:val="0"/>
                <w:numId w:val="78"/>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porovná cíle reformace a protireformace</w:t>
            </w:r>
          </w:p>
          <w:p w14:paraId="66CB65EE" w14:textId="77777777" w:rsidR="004A0816" w:rsidRPr="009064C0" w:rsidRDefault="004A0816" w:rsidP="009064C0">
            <w:pPr>
              <w:spacing w:after="0" w:line="240" w:lineRule="auto"/>
              <w:rPr>
                <w:rFonts w:ascii="Times New Roman" w:eastAsia="Calibri" w:hAnsi="Times New Roman" w:cs="Times New Roman"/>
                <w:sz w:val="24"/>
              </w:rPr>
            </w:pPr>
          </w:p>
          <w:p w14:paraId="24123F7E" w14:textId="77777777" w:rsidR="004A0816" w:rsidRPr="009064C0" w:rsidRDefault="004A0816" w:rsidP="00AF78C3">
            <w:pPr>
              <w:numPr>
                <w:ilvl w:val="0"/>
                <w:numId w:val="79"/>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objasní postavení českého státu uvnitř habsburské monarchie</w:t>
            </w:r>
          </w:p>
          <w:p w14:paraId="6B1A8B0E" w14:textId="77777777" w:rsidR="004A0816" w:rsidRPr="009064C0" w:rsidRDefault="004A0816" w:rsidP="00AF78C3">
            <w:pPr>
              <w:numPr>
                <w:ilvl w:val="0"/>
                <w:numId w:val="79"/>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rozumí pojmu absolutismus</w:t>
            </w:r>
          </w:p>
          <w:p w14:paraId="74558075" w14:textId="77777777" w:rsidR="004A0816" w:rsidRPr="009064C0" w:rsidRDefault="004A0816" w:rsidP="00AF78C3">
            <w:pPr>
              <w:numPr>
                <w:ilvl w:val="0"/>
                <w:numId w:val="79"/>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chápe náboženské rozdělení Evropy v 16. století</w:t>
            </w:r>
          </w:p>
          <w:p w14:paraId="0F2E09C2" w14:textId="77777777" w:rsidR="004A0816" w:rsidRPr="009064C0" w:rsidRDefault="004A0816" w:rsidP="00AF78C3">
            <w:pPr>
              <w:numPr>
                <w:ilvl w:val="0"/>
                <w:numId w:val="79"/>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popíše vztah habsburského panovníka českých stavů</w:t>
            </w:r>
          </w:p>
          <w:p w14:paraId="743917B0" w14:textId="77777777" w:rsidR="004A0816" w:rsidRPr="009064C0" w:rsidRDefault="004A0816" w:rsidP="009064C0">
            <w:pPr>
              <w:spacing w:after="0" w:line="240" w:lineRule="auto"/>
              <w:ind w:left="360"/>
              <w:rPr>
                <w:rFonts w:ascii="Times New Roman" w:eastAsia="Calibri" w:hAnsi="Times New Roman" w:cs="Times New Roman"/>
                <w:sz w:val="24"/>
              </w:rPr>
            </w:pPr>
          </w:p>
          <w:p w14:paraId="4D4EAE54" w14:textId="77777777" w:rsidR="004A0816" w:rsidRPr="009064C0" w:rsidRDefault="004A0816" w:rsidP="009064C0">
            <w:pPr>
              <w:spacing w:after="0" w:line="240" w:lineRule="auto"/>
              <w:rPr>
                <w:rFonts w:ascii="Times New Roman" w:eastAsia="Calibri" w:hAnsi="Times New Roman" w:cs="Times New Roman"/>
                <w:sz w:val="24"/>
              </w:rPr>
            </w:pPr>
          </w:p>
          <w:p w14:paraId="5E829BDD" w14:textId="77777777" w:rsidR="004A0816" w:rsidRPr="009064C0" w:rsidRDefault="004A0816" w:rsidP="009064C0">
            <w:pPr>
              <w:spacing w:after="0" w:line="240" w:lineRule="auto"/>
              <w:rPr>
                <w:rFonts w:ascii="Times New Roman" w:eastAsia="Calibri" w:hAnsi="Times New Roman" w:cs="Times New Roman"/>
                <w:sz w:val="24"/>
              </w:rPr>
            </w:pPr>
          </w:p>
          <w:p w14:paraId="53A254D6" w14:textId="77777777" w:rsidR="004A0816" w:rsidRPr="009064C0" w:rsidRDefault="004A0816" w:rsidP="00AF78C3">
            <w:pPr>
              <w:numPr>
                <w:ilvl w:val="0"/>
                <w:numId w:val="80"/>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objasní příčiny třicetileté války, popíše její průběh a důsledky</w:t>
            </w:r>
          </w:p>
          <w:p w14:paraId="159D70A2" w14:textId="77777777" w:rsidR="004A0816" w:rsidRPr="009064C0" w:rsidRDefault="004A0816" w:rsidP="00AF78C3">
            <w:pPr>
              <w:numPr>
                <w:ilvl w:val="0"/>
                <w:numId w:val="80"/>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demonstruje důsledky války pro obyvatele českých zemí</w:t>
            </w:r>
          </w:p>
          <w:p w14:paraId="53F6B6FD" w14:textId="77777777" w:rsidR="004A0816" w:rsidRPr="009064C0" w:rsidRDefault="004A0816" w:rsidP="009064C0">
            <w:pPr>
              <w:spacing w:after="0" w:line="240" w:lineRule="auto"/>
              <w:rPr>
                <w:rFonts w:ascii="Times New Roman" w:eastAsia="Calibri" w:hAnsi="Times New Roman" w:cs="Times New Roman"/>
                <w:sz w:val="24"/>
              </w:rPr>
            </w:pPr>
          </w:p>
          <w:p w14:paraId="3AD6F455" w14:textId="77777777" w:rsidR="004A0816" w:rsidRPr="009064C0" w:rsidRDefault="004A0816" w:rsidP="00AF78C3">
            <w:pPr>
              <w:numPr>
                <w:ilvl w:val="0"/>
                <w:numId w:val="81"/>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pochopí význam osobnosti J. A. Komenského</w:t>
            </w:r>
          </w:p>
          <w:p w14:paraId="63683459" w14:textId="77777777" w:rsidR="004A0816" w:rsidRPr="009064C0" w:rsidRDefault="004A0816" w:rsidP="00AF78C3">
            <w:pPr>
              <w:numPr>
                <w:ilvl w:val="0"/>
                <w:numId w:val="81"/>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rozpozná základní znaky baroka</w:t>
            </w:r>
          </w:p>
          <w:p w14:paraId="2FAD2182" w14:textId="77777777" w:rsidR="004A0816" w:rsidRPr="009064C0" w:rsidRDefault="004A0816" w:rsidP="00AF78C3">
            <w:pPr>
              <w:numPr>
                <w:ilvl w:val="0"/>
                <w:numId w:val="81"/>
              </w:numPr>
              <w:tabs>
                <w:tab w:val="left" w:pos="720"/>
              </w:tabs>
              <w:spacing w:after="0" w:line="240" w:lineRule="auto"/>
              <w:ind w:left="720" w:hanging="360"/>
              <w:rPr>
                <w:rFonts w:ascii="Times New Roman" w:eastAsia="Times New Roman" w:hAnsi="Times New Roman" w:cs="Times New Roman"/>
              </w:rPr>
            </w:pPr>
            <w:r w:rsidRPr="009064C0">
              <w:rPr>
                <w:rFonts w:ascii="Times New Roman" w:eastAsia="Calibri" w:hAnsi="Times New Roman" w:cs="Times New Roman"/>
                <w:sz w:val="24"/>
              </w:rPr>
              <w:t>určí významné barokní památky a jejich autory u nás</w:t>
            </w:r>
          </w:p>
          <w:p w14:paraId="1FEB56A3" w14:textId="77777777" w:rsidR="004A0816" w:rsidRPr="009064C0" w:rsidRDefault="004A0816" w:rsidP="009064C0">
            <w:pPr>
              <w:spacing w:after="0" w:line="240" w:lineRule="auto"/>
              <w:rPr>
                <w:rFonts w:ascii="Times New Roman" w:hAnsi="Times New Roman" w:cs="Times New Roman"/>
              </w:rPr>
            </w:pPr>
          </w:p>
        </w:tc>
        <w:tc>
          <w:tcPr>
            <w:tcW w:w="3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677FF6" w14:textId="77777777" w:rsidR="004A0816" w:rsidRPr="009064C0" w:rsidRDefault="004A0816" w:rsidP="009064C0">
            <w:pPr>
              <w:spacing w:after="0" w:line="240" w:lineRule="auto"/>
              <w:rPr>
                <w:rFonts w:ascii="Times New Roman" w:eastAsia="Times New Roman" w:hAnsi="Times New Roman" w:cs="Times New Roman"/>
              </w:rPr>
            </w:pPr>
          </w:p>
          <w:p w14:paraId="77A4C48D" w14:textId="77777777" w:rsidR="004A0816" w:rsidRPr="009064C0" w:rsidRDefault="004A0816" w:rsidP="009064C0">
            <w:pPr>
              <w:spacing w:after="0" w:line="240" w:lineRule="auto"/>
              <w:rPr>
                <w:rFonts w:ascii="Times New Roman" w:eastAsia="Times New Roman" w:hAnsi="Times New Roman" w:cs="Times New Roman"/>
              </w:rPr>
            </w:pPr>
          </w:p>
          <w:p w14:paraId="07153A4E" w14:textId="77777777" w:rsidR="004A0816" w:rsidRPr="009064C0" w:rsidRDefault="004A0816" w:rsidP="009064C0">
            <w:pPr>
              <w:keepNext/>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OPAKOVÁNÍ</w:t>
            </w:r>
          </w:p>
          <w:p w14:paraId="546A7729" w14:textId="77777777" w:rsidR="004A0816" w:rsidRPr="009064C0" w:rsidRDefault="004A0816" w:rsidP="009064C0">
            <w:pPr>
              <w:keepNext/>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Zánik západořímské říše</w:t>
            </w:r>
          </w:p>
          <w:p w14:paraId="136A3BE9" w14:textId="77777777" w:rsidR="004A0816" w:rsidRPr="009064C0" w:rsidRDefault="004A0816" w:rsidP="009064C0">
            <w:pPr>
              <w:spacing w:after="0" w:line="240" w:lineRule="auto"/>
              <w:rPr>
                <w:rFonts w:ascii="Times New Roman" w:eastAsia="Calibri" w:hAnsi="Times New Roman" w:cs="Times New Roman"/>
                <w:sz w:val="24"/>
              </w:rPr>
            </w:pPr>
          </w:p>
          <w:p w14:paraId="6D890F37" w14:textId="77777777" w:rsidR="004A0816" w:rsidRPr="009064C0" w:rsidRDefault="004A0816" w:rsidP="009064C0">
            <w:pPr>
              <w:keepNext/>
              <w:spacing w:after="0" w:line="240" w:lineRule="auto"/>
              <w:rPr>
                <w:rFonts w:ascii="Times New Roman" w:eastAsia="Times New Roman" w:hAnsi="Times New Roman" w:cs="Times New Roman"/>
                <w:b/>
                <w:sz w:val="24"/>
              </w:rPr>
            </w:pPr>
            <w:r w:rsidRPr="009064C0">
              <w:rPr>
                <w:rFonts w:ascii="Times New Roman" w:eastAsia="Times New Roman" w:hAnsi="Times New Roman" w:cs="Times New Roman"/>
                <w:b/>
                <w:sz w:val="24"/>
              </w:rPr>
              <w:t>STŘEDOVĚK</w:t>
            </w:r>
          </w:p>
          <w:p w14:paraId="3E19AC50" w14:textId="77777777" w:rsidR="004A0816" w:rsidRPr="009064C0" w:rsidRDefault="004A0816" w:rsidP="009064C0">
            <w:pPr>
              <w:keepNext/>
              <w:spacing w:after="0" w:line="240" w:lineRule="auto"/>
              <w:rPr>
                <w:rFonts w:ascii="Times New Roman" w:eastAsia="Times New Roman" w:hAnsi="Times New Roman" w:cs="Times New Roman"/>
                <w:b/>
                <w:sz w:val="24"/>
              </w:rPr>
            </w:pPr>
            <w:r w:rsidRPr="009064C0">
              <w:rPr>
                <w:rFonts w:ascii="Times New Roman" w:eastAsia="Times New Roman" w:hAnsi="Times New Roman" w:cs="Times New Roman"/>
                <w:b/>
                <w:sz w:val="24"/>
              </w:rPr>
              <w:t>Raný středověk</w:t>
            </w:r>
          </w:p>
          <w:p w14:paraId="79F4524D"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Nový etnický obraz Evropy</w:t>
            </w:r>
          </w:p>
          <w:p w14:paraId="2D063AA0"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Byzantská, arabská a franská říše</w:t>
            </w:r>
          </w:p>
          <w:p w14:paraId="6303E045"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První státní útvary na našem území</w:t>
            </w:r>
          </w:p>
          <w:p w14:paraId="26BF903C"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Velkomoravská říše</w:t>
            </w:r>
          </w:p>
          <w:p w14:paraId="1E0D071F"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Český stát v době knížecí</w:t>
            </w:r>
          </w:p>
          <w:p w14:paraId="74D6E203"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Formování prvních státních celků v Evropě</w:t>
            </w:r>
          </w:p>
          <w:p w14:paraId="72A97E4E"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Boj mezi mocí světskou a církevní</w:t>
            </w:r>
          </w:p>
          <w:p w14:paraId="6B5F61DB"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Křížové výpravy</w:t>
            </w:r>
          </w:p>
          <w:p w14:paraId="453A0193"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Románská kultura a životní styl raného středověku</w:t>
            </w:r>
          </w:p>
          <w:p w14:paraId="5D5B3759" w14:textId="77777777" w:rsidR="004A0816" w:rsidRDefault="004A0816" w:rsidP="009064C0">
            <w:pPr>
              <w:spacing w:after="0" w:line="240" w:lineRule="auto"/>
              <w:rPr>
                <w:rFonts w:ascii="Times New Roman" w:eastAsia="Calibri" w:hAnsi="Times New Roman" w:cs="Times New Roman"/>
                <w:b/>
                <w:sz w:val="24"/>
              </w:rPr>
            </w:pPr>
          </w:p>
          <w:p w14:paraId="0F672E19" w14:textId="77777777" w:rsidR="00737179" w:rsidRDefault="00737179" w:rsidP="009064C0">
            <w:pPr>
              <w:spacing w:after="0" w:line="240" w:lineRule="auto"/>
              <w:rPr>
                <w:rFonts w:ascii="Times New Roman" w:eastAsia="Calibri" w:hAnsi="Times New Roman" w:cs="Times New Roman"/>
                <w:b/>
                <w:sz w:val="24"/>
              </w:rPr>
            </w:pPr>
          </w:p>
          <w:p w14:paraId="0460239E" w14:textId="77777777" w:rsidR="00737179" w:rsidRDefault="00737179" w:rsidP="009064C0">
            <w:pPr>
              <w:spacing w:after="0" w:line="240" w:lineRule="auto"/>
              <w:rPr>
                <w:rFonts w:ascii="Times New Roman" w:eastAsia="Calibri" w:hAnsi="Times New Roman" w:cs="Times New Roman"/>
                <w:b/>
                <w:sz w:val="24"/>
              </w:rPr>
            </w:pPr>
          </w:p>
          <w:p w14:paraId="77431027" w14:textId="77777777" w:rsidR="00737179" w:rsidRDefault="00737179" w:rsidP="009064C0">
            <w:pPr>
              <w:spacing w:after="0" w:line="240" w:lineRule="auto"/>
              <w:rPr>
                <w:rFonts w:ascii="Times New Roman" w:eastAsia="Calibri" w:hAnsi="Times New Roman" w:cs="Times New Roman"/>
                <w:b/>
                <w:sz w:val="24"/>
              </w:rPr>
            </w:pPr>
          </w:p>
          <w:p w14:paraId="62CFAB5E" w14:textId="77777777" w:rsidR="00737179" w:rsidRDefault="00737179" w:rsidP="009064C0">
            <w:pPr>
              <w:spacing w:after="0" w:line="240" w:lineRule="auto"/>
              <w:rPr>
                <w:rFonts w:ascii="Times New Roman" w:eastAsia="Calibri" w:hAnsi="Times New Roman" w:cs="Times New Roman"/>
                <w:b/>
                <w:sz w:val="24"/>
              </w:rPr>
            </w:pPr>
          </w:p>
          <w:p w14:paraId="53EE1116" w14:textId="77777777" w:rsidR="00737179" w:rsidRDefault="00737179" w:rsidP="009064C0">
            <w:pPr>
              <w:spacing w:after="0" w:line="240" w:lineRule="auto"/>
              <w:rPr>
                <w:rFonts w:ascii="Times New Roman" w:eastAsia="Calibri" w:hAnsi="Times New Roman" w:cs="Times New Roman"/>
                <w:b/>
                <w:sz w:val="24"/>
              </w:rPr>
            </w:pPr>
          </w:p>
          <w:p w14:paraId="6F124DF5" w14:textId="77777777" w:rsidR="00737179" w:rsidRDefault="00737179" w:rsidP="009064C0">
            <w:pPr>
              <w:spacing w:after="0" w:line="240" w:lineRule="auto"/>
              <w:rPr>
                <w:rFonts w:ascii="Times New Roman" w:eastAsia="Calibri" w:hAnsi="Times New Roman" w:cs="Times New Roman"/>
                <w:b/>
                <w:sz w:val="24"/>
              </w:rPr>
            </w:pPr>
          </w:p>
          <w:p w14:paraId="2C45AF75" w14:textId="77777777" w:rsidR="00737179" w:rsidRPr="009064C0" w:rsidRDefault="00737179" w:rsidP="009064C0">
            <w:pPr>
              <w:spacing w:after="0" w:line="240" w:lineRule="auto"/>
              <w:rPr>
                <w:rFonts w:ascii="Times New Roman" w:eastAsia="Calibri" w:hAnsi="Times New Roman" w:cs="Times New Roman"/>
                <w:b/>
                <w:sz w:val="24"/>
              </w:rPr>
            </w:pPr>
          </w:p>
          <w:p w14:paraId="0868F44C" w14:textId="77777777" w:rsidR="004A0816" w:rsidRPr="009064C0" w:rsidRDefault="004A0816" w:rsidP="009064C0">
            <w:pPr>
              <w:spacing w:after="0" w:line="240" w:lineRule="auto"/>
              <w:rPr>
                <w:rFonts w:ascii="Times New Roman" w:eastAsia="Calibri" w:hAnsi="Times New Roman" w:cs="Times New Roman"/>
                <w:b/>
                <w:sz w:val="24"/>
              </w:rPr>
            </w:pPr>
            <w:r w:rsidRPr="009064C0">
              <w:rPr>
                <w:rFonts w:ascii="Times New Roman" w:eastAsia="Calibri" w:hAnsi="Times New Roman" w:cs="Times New Roman"/>
                <w:b/>
                <w:sz w:val="24"/>
              </w:rPr>
              <w:t>Vrcholný středověk</w:t>
            </w:r>
          </w:p>
          <w:p w14:paraId="3D70C474"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Rozvoj řemesel a obchodu, vznik měst a jejich význam</w:t>
            </w:r>
          </w:p>
          <w:p w14:paraId="2A2D5C80"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Český stát za vlády posledních Přemyslovců</w:t>
            </w:r>
          </w:p>
          <w:p w14:paraId="2942637B"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Nástup Lucemburků a vláda Karla IV.</w:t>
            </w:r>
          </w:p>
          <w:p w14:paraId="72EF3C5F"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lastRenderedPageBreak/>
              <w:t>Gotická kultura a životní styl jednotlivých vrstev v období vrcholného středověku</w:t>
            </w:r>
          </w:p>
          <w:p w14:paraId="5EEC0EC8"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Konflikt mezi Anglií a Francií</w:t>
            </w:r>
          </w:p>
          <w:p w14:paraId="20FFFBAE"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Kritika poměrů v církvi a husitství v Čechách</w:t>
            </w:r>
          </w:p>
          <w:p w14:paraId="176700B4" w14:textId="77777777" w:rsidR="004A0816" w:rsidRPr="009064C0" w:rsidRDefault="004A0816" w:rsidP="009064C0">
            <w:pPr>
              <w:spacing w:after="0" w:line="240" w:lineRule="auto"/>
              <w:rPr>
                <w:rFonts w:ascii="Times New Roman" w:eastAsia="Calibri" w:hAnsi="Times New Roman" w:cs="Times New Roman"/>
                <w:sz w:val="24"/>
              </w:rPr>
            </w:pPr>
          </w:p>
          <w:p w14:paraId="6592BF99" w14:textId="77777777" w:rsidR="004A0816" w:rsidRPr="009064C0" w:rsidRDefault="004A0816" w:rsidP="009064C0">
            <w:pPr>
              <w:spacing w:after="0" w:line="240" w:lineRule="auto"/>
              <w:rPr>
                <w:rFonts w:ascii="Times New Roman" w:eastAsia="Calibri" w:hAnsi="Times New Roman" w:cs="Times New Roman"/>
                <w:b/>
                <w:sz w:val="24"/>
              </w:rPr>
            </w:pPr>
          </w:p>
          <w:p w14:paraId="49CD31FD" w14:textId="77777777" w:rsidR="004A0816" w:rsidRPr="009064C0" w:rsidRDefault="004A0816" w:rsidP="009064C0">
            <w:pPr>
              <w:spacing w:after="0" w:line="240" w:lineRule="auto"/>
              <w:rPr>
                <w:rFonts w:ascii="Times New Roman" w:eastAsia="Calibri" w:hAnsi="Times New Roman" w:cs="Times New Roman"/>
                <w:b/>
                <w:sz w:val="24"/>
              </w:rPr>
            </w:pPr>
          </w:p>
          <w:p w14:paraId="600395D8" w14:textId="77777777" w:rsidR="004A0816" w:rsidRPr="009064C0" w:rsidRDefault="004A0816" w:rsidP="009064C0">
            <w:pPr>
              <w:spacing w:after="0" w:line="240" w:lineRule="auto"/>
              <w:rPr>
                <w:rFonts w:ascii="Times New Roman" w:eastAsia="Calibri" w:hAnsi="Times New Roman" w:cs="Times New Roman"/>
                <w:b/>
                <w:sz w:val="24"/>
              </w:rPr>
            </w:pPr>
          </w:p>
          <w:p w14:paraId="04985EA2" w14:textId="77777777" w:rsidR="004A0816" w:rsidRPr="009064C0" w:rsidRDefault="004A0816" w:rsidP="009064C0">
            <w:pPr>
              <w:spacing w:after="0" w:line="240" w:lineRule="auto"/>
              <w:rPr>
                <w:rFonts w:ascii="Times New Roman" w:eastAsia="Calibri" w:hAnsi="Times New Roman" w:cs="Times New Roman"/>
                <w:b/>
                <w:sz w:val="24"/>
              </w:rPr>
            </w:pPr>
          </w:p>
          <w:p w14:paraId="64731430" w14:textId="77777777" w:rsidR="004A0816" w:rsidRPr="009064C0" w:rsidRDefault="004A0816" w:rsidP="009064C0">
            <w:pPr>
              <w:spacing w:after="0" w:line="240" w:lineRule="auto"/>
              <w:rPr>
                <w:rFonts w:ascii="Times New Roman" w:eastAsia="Calibri" w:hAnsi="Times New Roman" w:cs="Times New Roman"/>
                <w:b/>
                <w:sz w:val="24"/>
              </w:rPr>
            </w:pPr>
          </w:p>
          <w:p w14:paraId="2DDA5D24" w14:textId="77777777" w:rsidR="004A0816" w:rsidRPr="009064C0" w:rsidRDefault="004A0816" w:rsidP="009064C0">
            <w:pPr>
              <w:spacing w:after="0" w:line="240" w:lineRule="auto"/>
              <w:rPr>
                <w:rFonts w:ascii="Times New Roman" w:eastAsia="Calibri" w:hAnsi="Times New Roman" w:cs="Times New Roman"/>
                <w:b/>
                <w:sz w:val="24"/>
              </w:rPr>
            </w:pPr>
          </w:p>
          <w:p w14:paraId="2D33F08A" w14:textId="77777777" w:rsidR="004A0816" w:rsidRPr="009064C0" w:rsidRDefault="004A0816" w:rsidP="009064C0">
            <w:pPr>
              <w:spacing w:after="0" w:line="240" w:lineRule="auto"/>
              <w:rPr>
                <w:rFonts w:ascii="Times New Roman" w:eastAsia="Calibri" w:hAnsi="Times New Roman" w:cs="Times New Roman"/>
                <w:b/>
                <w:sz w:val="24"/>
              </w:rPr>
            </w:pPr>
          </w:p>
          <w:p w14:paraId="3C9FBC65" w14:textId="77777777" w:rsidR="004A0816" w:rsidRPr="009064C0" w:rsidRDefault="004A0816" w:rsidP="009064C0">
            <w:pPr>
              <w:spacing w:after="0" w:line="240" w:lineRule="auto"/>
              <w:rPr>
                <w:rFonts w:ascii="Times New Roman" w:eastAsia="Calibri" w:hAnsi="Times New Roman" w:cs="Times New Roman"/>
                <w:b/>
                <w:sz w:val="24"/>
              </w:rPr>
            </w:pPr>
          </w:p>
          <w:p w14:paraId="570B357F" w14:textId="77777777" w:rsidR="004A0816" w:rsidRPr="009064C0" w:rsidRDefault="004A0816" w:rsidP="009064C0">
            <w:pPr>
              <w:spacing w:after="0" w:line="240" w:lineRule="auto"/>
              <w:ind w:right="-216"/>
              <w:rPr>
                <w:rFonts w:ascii="Times New Roman" w:eastAsia="Calibri" w:hAnsi="Times New Roman" w:cs="Times New Roman"/>
                <w:b/>
                <w:sz w:val="24"/>
              </w:rPr>
            </w:pPr>
            <w:r w:rsidRPr="009064C0">
              <w:rPr>
                <w:rFonts w:ascii="Times New Roman" w:eastAsia="Calibri" w:hAnsi="Times New Roman" w:cs="Times New Roman"/>
                <w:b/>
                <w:sz w:val="24"/>
              </w:rPr>
              <w:t xml:space="preserve">Pozdní středověk </w:t>
            </w:r>
          </w:p>
          <w:p w14:paraId="64103BED"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Doba poděbradská</w:t>
            </w:r>
          </w:p>
          <w:p w14:paraId="5DD7D76D"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Doba jagellonská</w:t>
            </w:r>
          </w:p>
          <w:p w14:paraId="3C7052C1" w14:textId="77777777" w:rsidR="004A0816" w:rsidRPr="009064C0" w:rsidRDefault="004A0816" w:rsidP="009064C0">
            <w:pPr>
              <w:spacing w:after="0" w:line="240" w:lineRule="auto"/>
              <w:rPr>
                <w:rFonts w:ascii="Times New Roman" w:eastAsia="Times New Roman" w:hAnsi="Times New Roman" w:cs="Times New Roman"/>
              </w:rPr>
            </w:pPr>
          </w:p>
          <w:p w14:paraId="3C238E01" w14:textId="77777777" w:rsidR="004A0816" w:rsidRPr="009064C0" w:rsidRDefault="004A0816" w:rsidP="009064C0">
            <w:pPr>
              <w:spacing w:after="0" w:line="240" w:lineRule="auto"/>
              <w:rPr>
                <w:rFonts w:ascii="Times New Roman" w:eastAsia="Times New Roman" w:hAnsi="Times New Roman" w:cs="Times New Roman"/>
              </w:rPr>
            </w:pPr>
          </w:p>
          <w:p w14:paraId="3B0B98AD" w14:textId="77777777" w:rsidR="004A0816" w:rsidRPr="009064C0" w:rsidRDefault="004A0816" w:rsidP="009064C0">
            <w:pPr>
              <w:spacing w:after="0" w:line="240" w:lineRule="auto"/>
              <w:rPr>
                <w:rFonts w:ascii="Times New Roman" w:eastAsia="Times New Roman" w:hAnsi="Times New Roman" w:cs="Times New Roman"/>
              </w:rPr>
            </w:pPr>
          </w:p>
          <w:p w14:paraId="46ECF64B" w14:textId="77777777" w:rsidR="004A0816" w:rsidRPr="009064C0" w:rsidRDefault="004A0816" w:rsidP="009064C0">
            <w:pPr>
              <w:spacing w:after="0" w:line="240" w:lineRule="auto"/>
              <w:rPr>
                <w:rFonts w:ascii="Times New Roman" w:eastAsia="Times New Roman" w:hAnsi="Times New Roman" w:cs="Times New Roman"/>
              </w:rPr>
            </w:pPr>
          </w:p>
          <w:p w14:paraId="0BB18619" w14:textId="77777777" w:rsidR="004A0816" w:rsidRPr="009064C0" w:rsidRDefault="004A0816" w:rsidP="009064C0">
            <w:pPr>
              <w:spacing w:after="0" w:line="240" w:lineRule="auto"/>
              <w:rPr>
                <w:rFonts w:ascii="Times New Roman" w:eastAsia="Times New Roman" w:hAnsi="Times New Roman" w:cs="Times New Roman"/>
              </w:rPr>
            </w:pPr>
          </w:p>
          <w:p w14:paraId="3472214F" w14:textId="77777777" w:rsidR="004A0816" w:rsidRPr="009064C0" w:rsidRDefault="004A0816" w:rsidP="009064C0">
            <w:pPr>
              <w:spacing w:after="0" w:line="240" w:lineRule="auto"/>
              <w:rPr>
                <w:rFonts w:ascii="Times New Roman" w:eastAsia="Times New Roman" w:hAnsi="Times New Roman" w:cs="Times New Roman"/>
              </w:rPr>
            </w:pPr>
          </w:p>
          <w:p w14:paraId="19749E55" w14:textId="77777777" w:rsidR="004A0816" w:rsidRPr="009064C0" w:rsidRDefault="004A0816" w:rsidP="009064C0">
            <w:pPr>
              <w:keepNext/>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Humanismus a renesance</w:t>
            </w:r>
          </w:p>
          <w:p w14:paraId="29EAD30F" w14:textId="77777777" w:rsidR="004A0816" w:rsidRPr="009064C0" w:rsidRDefault="004A0816" w:rsidP="009064C0">
            <w:pPr>
              <w:spacing w:after="0" w:line="240" w:lineRule="auto"/>
              <w:rPr>
                <w:rFonts w:ascii="Times New Roman" w:eastAsia="Times New Roman" w:hAnsi="Times New Roman" w:cs="Times New Roman"/>
              </w:rPr>
            </w:pPr>
          </w:p>
          <w:p w14:paraId="30AFB86C" w14:textId="77777777" w:rsidR="004A0816" w:rsidRPr="009064C0" w:rsidRDefault="004A0816" w:rsidP="009064C0">
            <w:pPr>
              <w:spacing w:after="0" w:line="240" w:lineRule="auto"/>
              <w:rPr>
                <w:rFonts w:ascii="Times New Roman" w:eastAsia="Times New Roman" w:hAnsi="Times New Roman" w:cs="Times New Roman"/>
              </w:rPr>
            </w:pPr>
          </w:p>
          <w:p w14:paraId="6042D622" w14:textId="77777777" w:rsidR="004A0816" w:rsidRPr="009064C0" w:rsidRDefault="004A0816" w:rsidP="009064C0">
            <w:pPr>
              <w:spacing w:after="0" w:line="240" w:lineRule="auto"/>
              <w:rPr>
                <w:rFonts w:ascii="Times New Roman" w:eastAsia="Times New Roman" w:hAnsi="Times New Roman" w:cs="Times New Roman"/>
              </w:rPr>
            </w:pPr>
          </w:p>
          <w:p w14:paraId="7F1DBA74" w14:textId="77777777" w:rsidR="004A0816" w:rsidRPr="009064C0" w:rsidRDefault="004A0816" w:rsidP="009064C0">
            <w:pPr>
              <w:spacing w:after="0" w:line="240" w:lineRule="auto"/>
              <w:rPr>
                <w:rFonts w:ascii="Times New Roman" w:eastAsia="Times New Roman" w:hAnsi="Times New Roman" w:cs="Times New Roman"/>
              </w:rPr>
            </w:pPr>
          </w:p>
          <w:p w14:paraId="3286E7C2" w14:textId="77777777" w:rsidR="004A0816" w:rsidRPr="009064C0" w:rsidRDefault="004A0816" w:rsidP="009064C0">
            <w:pPr>
              <w:spacing w:after="0" w:line="240" w:lineRule="auto"/>
              <w:rPr>
                <w:rFonts w:ascii="Times New Roman" w:eastAsia="Times New Roman" w:hAnsi="Times New Roman" w:cs="Times New Roman"/>
              </w:rPr>
            </w:pPr>
          </w:p>
          <w:p w14:paraId="7C75BB70" w14:textId="77777777" w:rsidR="004A0816" w:rsidRPr="009064C0" w:rsidRDefault="004A0816" w:rsidP="009064C0">
            <w:pPr>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Zámořské objevy – jejich příčiny a důsledky</w:t>
            </w:r>
          </w:p>
          <w:p w14:paraId="4BA4C035" w14:textId="77777777" w:rsidR="004A0816" w:rsidRPr="009064C0" w:rsidRDefault="004A0816" w:rsidP="009064C0">
            <w:pPr>
              <w:spacing w:after="0" w:line="240" w:lineRule="auto"/>
              <w:rPr>
                <w:rFonts w:ascii="Times New Roman" w:eastAsia="Times New Roman" w:hAnsi="Times New Roman" w:cs="Times New Roman"/>
              </w:rPr>
            </w:pPr>
          </w:p>
          <w:p w14:paraId="0A6E894C" w14:textId="77777777" w:rsidR="004A0816" w:rsidRPr="009064C0" w:rsidRDefault="004A0816" w:rsidP="009064C0">
            <w:pPr>
              <w:spacing w:after="0" w:line="240" w:lineRule="auto"/>
              <w:rPr>
                <w:rFonts w:ascii="Times New Roman" w:eastAsia="Times New Roman" w:hAnsi="Times New Roman" w:cs="Times New Roman"/>
              </w:rPr>
            </w:pPr>
          </w:p>
          <w:p w14:paraId="4D95EC7E" w14:textId="77777777" w:rsidR="004A0816" w:rsidRPr="009064C0" w:rsidRDefault="004A0816" w:rsidP="009064C0">
            <w:pPr>
              <w:spacing w:after="0" w:line="240" w:lineRule="auto"/>
              <w:rPr>
                <w:rFonts w:ascii="Times New Roman" w:eastAsia="Calibri" w:hAnsi="Times New Roman" w:cs="Times New Roman"/>
                <w:sz w:val="24"/>
              </w:rPr>
            </w:pPr>
          </w:p>
          <w:p w14:paraId="0B9E8D58" w14:textId="77777777" w:rsidR="004A0816" w:rsidRPr="009064C0" w:rsidRDefault="004A0816" w:rsidP="009064C0">
            <w:pPr>
              <w:spacing w:after="0" w:line="240" w:lineRule="auto"/>
              <w:rPr>
                <w:rFonts w:ascii="Times New Roman" w:eastAsia="Calibri" w:hAnsi="Times New Roman" w:cs="Times New Roman"/>
                <w:sz w:val="24"/>
              </w:rPr>
            </w:pPr>
          </w:p>
          <w:p w14:paraId="5CA12E33" w14:textId="77777777" w:rsidR="004A0816" w:rsidRPr="009064C0" w:rsidRDefault="004A0816" w:rsidP="009064C0">
            <w:pPr>
              <w:spacing w:after="0" w:line="240" w:lineRule="auto"/>
              <w:rPr>
                <w:rFonts w:ascii="Times New Roman" w:eastAsia="Calibri" w:hAnsi="Times New Roman" w:cs="Times New Roman"/>
                <w:sz w:val="24"/>
              </w:rPr>
            </w:pPr>
          </w:p>
          <w:p w14:paraId="2E765470" w14:textId="77777777" w:rsidR="004A0816" w:rsidRPr="009064C0" w:rsidRDefault="004A0816" w:rsidP="009064C0">
            <w:pPr>
              <w:spacing w:after="0" w:line="240" w:lineRule="auto"/>
              <w:rPr>
                <w:rFonts w:ascii="Times New Roman" w:eastAsia="Calibri" w:hAnsi="Times New Roman" w:cs="Times New Roman"/>
                <w:sz w:val="24"/>
              </w:rPr>
            </w:pPr>
          </w:p>
          <w:p w14:paraId="0C921479" w14:textId="77777777" w:rsidR="004A0816" w:rsidRPr="009064C0" w:rsidRDefault="004A0816" w:rsidP="009064C0">
            <w:pPr>
              <w:spacing w:after="0" w:line="240" w:lineRule="auto"/>
              <w:rPr>
                <w:rFonts w:ascii="Times New Roman" w:eastAsia="Calibri" w:hAnsi="Times New Roman" w:cs="Times New Roman"/>
                <w:sz w:val="24"/>
              </w:rPr>
            </w:pPr>
          </w:p>
          <w:p w14:paraId="5B2819E2" w14:textId="77777777" w:rsidR="004A0816" w:rsidRPr="009064C0" w:rsidRDefault="004A0816" w:rsidP="009064C0">
            <w:pPr>
              <w:spacing w:after="0" w:line="240" w:lineRule="auto"/>
              <w:rPr>
                <w:rFonts w:ascii="Times New Roman" w:eastAsia="Calibri" w:hAnsi="Times New Roman" w:cs="Times New Roman"/>
                <w:sz w:val="24"/>
              </w:rPr>
            </w:pPr>
          </w:p>
          <w:p w14:paraId="2C75C839" w14:textId="77777777" w:rsidR="004A0816" w:rsidRPr="009064C0" w:rsidRDefault="004A0816" w:rsidP="009064C0">
            <w:pPr>
              <w:keepNext/>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Reformace a protireformace</w:t>
            </w:r>
            <w:r w:rsidR="00F52771">
              <w:rPr>
                <w:rFonts w:ascii="Times New Roman" w:eastAsia="Times New Roman" w:hAnsi="Times New Roman" w:cs="Times New Roman"/>
                <w:sz w:val="24"/>
              </w:rPr>
              <w:t xml:space="preserve"> a jejich šíření Evropou</w:t>
            </w:r>
          </w:p>
          <w:p w14:paraId="3D8EF35F" w14:textId="77777777" w:rsidR="004A0816" w:rsidRPr="009064C0" w:rsidRDefault="004A0816" w:rsidP="009064C0">
            <w:pPr>
              <w:spacing w:after="0" w:line="240" w:lineRule="auto"/>
              <w:rPr>
                <w:rFonts w:ascii="Times New Roman" w:eastAsia="Calibri" w:hAnsi="Times New Roman" w:cs="Times New Roman"/>
                <w:sz w:val="24"/>
              </w:rPr>
            </w:pPr>
          </w:p>
          <w:p w14:paraId="301B53FC" w14:textId="77777777" w:rsidR="004A0816" w:rsidRPr="009064C0" w:rsidRDefault="004A0816" w:rsidP="009064C0">
            <w:pPr>
              <w:spacing w:after="0" w:line="240" w:lineRule="auto"/>
              <w:rPr>
                <w:rFonts w:ascii="Times New Roman" w:eastAsia="Calibri" w:hAnsi="Times New Roman" w:cs="Times New Roman"/>
                <w:sz w:val="24"/>
              </w:rPr>
            </w:pPr>
          </w:p>
          <w:p w14:paraId="2371C789" w14:textId="77777777" w:rsidR="004A0816" w:rsidRPr="009064C0" w:rsidRDefault="004A0816" w:rsidP="009064C0">
            <w:pPr>
              <w:spacing w:after="0" w:line="240" w:lineRule="auto"/>
              <w:rPr>
                <w:rFonts w:ascii="Times New Roman" w:eastAsia="Calibri" w:hAnsi="Times New Roman" w:cs="Times New Roman"/>
                <w:sz w:val="24"/>
              </w:rPr>
            </w:pPr>
          </w:p>
          <w:p w14:paraId="5F009634" w14:textId="77777777" w:rsidR="004A0816" w:rsidRPr="009064C0" w:rsidRDefault="004A0816" w:rsidP="009064C0">
            <w:pPr>
              <w:spacing w:after="0" w:line="240" w:lineRule="auto"/>
              <w:rPr>
                <w:rFonts w:ascii="Times New Roman" w:eastAsia="Calibri" w:hAnsi="Times New Roman" w:cs="Times New Roman"/>
                <w:sz w:val="24"/>
              </w:rPr>
            </w:pPr>
          </w:p>
          <w:p w14:paraId="348F3503" w14:textId="77777777" w:rsidR="004A0816" w:rsidRPr="009064C0" w:rsidRDefault="004A0816" w:rsidP="009064C0">
            <w:pPr>
              <w:spacing w:after="0" w:line="240" w:lineRule="auto"/>
              <w:rPr>
                <w:rFonts w:ascii="Times New Roman" w:eastAsia="Calibri" w:hAnsi="Times New Roman" w:cs="Times New Roman"/>
                <w:sz w:val="24"/>
                <w:u w:val="single"/>
              </w:rPr>
            </w:pPr>
            <w:r w:rsidRPr="009064C0">
              <w:rPr>
                <w:rFonts w:ascii="Times New Roman" w:eastAsia="Calibri" w:hAnsi="Times New Roman" w:cs="Times New Roman"/>
                <w:sz w:val="24"/>
                <w:u w:val="single"/>
              </w:rPr>
              <w:t>Nástup Habsburků na český trůn</w:t>
            </w:r>
          </w:p>
          <w:p w14:paraId="74F1920C"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u w:val="single"/>
              </w:rPr>
              <w:t>Rudolfínská Praha</w:t>
            </w:r>
          </w:p>
          <w:p w14:paraId="727CCE04" w14:textId="77777777" w:rsidR="004A0816" w:rsidRPr="009064C0" w:rsidRDefault="004A0816" w:rsidP="009064C0">
            <w:pPr>
              <w:spacing w:after="0" w:line="240" w:lineRule="auto"/>
              <w:rPr>
                <w:rFonts w:ascii="Times New Roman" w:eastAsia="Calibri" w:hAnsi="Times New Roman" w:cs="Times New Roman"/>
                <w:sz w:val="24"/>
              </w:rPr>
            </w:pPr>
          </w:p>
          <w:p w14:paraId="38F872CE" w14:textId="77777777" w:rsidR="004A0816" w:rsidRPr="009064C0" w:rsidRDefault="004A0816" w:rsidP="009064C0">
            <w:pPr>
              <w:keepNext/>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Evropské země v 16. a 17. století</w:t>
            </w:r>
          </w:p>
          <w:p w14:paraId="2E590C59"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Španělsko</w:t>
            </w:r>
          </w:p>
          <w:p w14:paraId="293B7F0F"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Nizozemí</w:t>
            </w:r>
          </w:p>
          <w:p w14:paraId="6A863C49"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Anglie</w:t>
            </w:r>
          </w:p>
          <w:p w14:paraId="3AC3B48E"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Francie</w:t>
            </w:r>
          </w:p>
          <w:p w14:paraId="00F284FB"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Rusko</w:t>
            </w:r>
          </w:p>
          <w:p w14:paraId="72E4390B" w14:textId="77777777" w:rsidR="004A0816" w:rsidRPr="009064C0" w:rsidRDefault="004A0816" w:rsidP="009064C0">
            <w:pPr>
              <w:keepNext/>
              <w:spacing w:after="0" w:line="240" w:lineRule="auto"/>
              <w:rPr>
                <w:rFonts w:ascii="Times New Roman" w:eastAsia="Times New Roman" w:hAnsi="Times New Roman" w:cs="Times New Roman"/>
                <w:sz w:val="24"/>
              </w:rPr>
            </w:pPr>
          </w:p>
          <w:p w14:paraId="386D4D1D" w14:textId="77777777" w:rsidR="004A0816" w:rsidRPr="009064C0" w:rsidRDefault="004A0816" w:rsidP="009064C0">
            <w:pPr>
              <w:keepNext/>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Třicetiletá válka</w:t>
            </w:r>
          </w:p>
          <w:p w14:paraId="54342920" w14:textId="77777777" w:rsidR="004A0816" w:rsidRPr="009064C0" w:rsidRDefault="004A0816" w:rsidP="009064C0">
            <w:pPr>
              <w:spacing w:after="0" w:line="240" w:lineRule="auto"/>
              <w:rPr>
                <w:rFonts w:ascii="Times New Roman" w:eastAsia="Calibri" w:hAnsi="Times New Roman" w:cs="Times New Roman"/>
                <w:sz w:val="24"/>
              </w:rPr>
            </w:pPr>
          </w:p>
          <w:p w14:paraId="701A976D" w14:textId="77777777" w:rsidR="004A0816" w:rsidRPr="009064C0" w:rsidRDefault="004A0816" w:rsidP="009064C0">
            <w:pPr>
              <w:spacing w:after="0" w:line="240" w:lineRule="auto"/>
              <w:rPr>
                <w:rFonts w:ascii="Times New Roman" w:eastAsia="Calibri" w:hAnsi="Times New Roman" w:cs="Times New Roman"/>
                <w:sz w:val="24"/>
              </w:rPr>
            </w:pPr>
          </w:p>
          <w:p w14:paraId="47301287" w14:textId="77777777" w:rsidR="004A0816" w:rsidRPr="009064C0" w:rsidRDefault="004A0816" w:rsidP="009064C0">
            <w:pPr>
              <w:spacing w:after="0" w:line="240" w:lineRule="auto"/>
              <w:rPr>
                <w:rFonts w:ascii="Times New Roman" w:eastAsia="Calibri" w:hAnsi="Times New Roman" w:cs="Times New Roman"/>
                <w:sz w:val="24"/>
              </w:rPr>
            </w:pPr>
          </w:p>
          <w:p w14:paraId="1A43AE78" w14:textId="77777777" w:rsidR="004A0816" w:rsidRPr="009064C0" w:rsidRDefault="004A0816" w:rsidP="009064C0">
            <w:pPr>
              <w:spacing w:after="0" w:line="240" w:lineRule="auto"/>
              <w:rPr>
                <w:rFonts w:ascii="Times New Roman" w:eastAsia="Calibri" w:hAnsi="Times New Roman" w:cs="Times New Roman"/>
                <w:sz w:val="24"/>
                <w:u w:val="single"/>
              </w:rPr>
            </w:pPr>
            <w:r w:rsidRPr="009064C0">
              <w:rPr>
                <w:rFonts w:ascii="Times New Roman" w:eastAsia="Calibri" w:hAnsi="Times New Roman" w:cs="Times New Roman"/>
                <w:sz w:val="24"/>
                <w:u w:val="single"/>
              </w:rPr>
              <w:t>Jan Amos Komenský</w:t>
            </w:r>
          </w:p>
          <w:p w14:paraId="3188FAE0" w14:textId="77777777" w:rsidR="004A0816" w:rsidRPr="009064C0" w:rsidRDefault="004A0816" w:rsidP="009064C0">
            <w:pPr>
              <w:spacing w:after="0" w:line="240" w:lineRule="auto"/>
              <w:rPr>
                <w:rFonts w:ascii="Times New Roman" w:eastAsia="Times New Roman" w:hAnsi="Times New Roman" w:cs="Times New Roman"/>
              </w:rPr>
            </w:pPr>
            <w:r w:rsidRPr="009064C0">
              <w:rPr>
                <w:rFonts w:ascii="Times New Roman" w:eastAsia="Calibri" w:hAnsi="Times New Roman" w:cs="Times New Roman"/>
                <w:sz w:val="24"/>
                <w:u w:val="single"/>
              </w:rPr>
              <w:t>Barokní kultura</w:t>
            </w:r>
          </w:p>
          <w:p w14:paraId="6F0D2F93" w14:textId="77777777" w:rsidR="004A0816" w:rsidRPr="009064C0" w:rsidRDefault="004A0816" w:rsidP="009064C0">
            <w:pPr>
              <w:spacing w:after="0" w:line="240" w:lineRule="auto"/>
              <w:rPr>
                <w:rFonts w:ascii="Times New Roman" w:eastAsia="Times New Roman" w:hAnsi="Times New Roman" w:cs="Times New Roman"/>
              </w:rPr>
            </w:pPr>
          </w:p>
          <w:p w14:paraId="67E71030" w14:textId="77777777" w:rsidR="004A0816" w:rsidRPr="009064C0" w:rsidRDefault="004A0816" w:rsidP="009064C0">
            <w:pPr>
              <w:spacing w:after="0" w:line="240" w:lineRule="auto"/>
              <w:rPr>
                <w:rFonts w:ascii="Times New Roman" w:eastAsia="Times New Roman" w:hAnsi="Times New Roman" w:cs="Times New Roman"/>
              </w:rPr>
            </w:pPr>
          </w:p>
          <w:p w14:paraId="2664EFF5" w14:textId="77777777" w:rsidR="004A0816" w:rsidRPr="009064C0" w:rsidRDefault="004A0816" w:rsidP="009064C0">
            <w:pPr>
              <w:spacing w:after="0" w:line="240" w:lineRule="auto"/>
              <w:rPr>
                <w:rFonts w:ascii="Times New Roman" w:eastAsia="Times New Roman" w:hAnsi="Times New Roman" w:cs="Times New Roman"/>
              </w:rPr>
            </w:pPr>
          </w:p>
          <w:p w14:paraId="095660C6" w14:textId="77777777" w:rsidR="004A0816" w:rsidRPr="009064C0" w:rsidRDefault="004A0816" w:rsidP="009064C0">
            <w:pPr>
              <w:spacing w:after="0" w:line="240" w:lineRule="auto"/>
              <w:rPr>
                <w:rFonts w:ascii="Times New Roman" w:eastAsia="Times New Roman" w:hAnsi="Times New Roman" w:cs="Times New Roman"/>
              </w:rPr>
            </w:pPr>
          </w:p>
          <w:p w14:paraId="51CB4C71" w14:textId="77777777" w:rsidR="004A0816" w:rsidRPr="009064C0" w:rsidRDefault="004A0816" w:rsidP="009064C0">
            <w:pPr>
              <w:spacing w:after="0" w:line="240" w:lineRule="auto"/>
              <w:rPr>
                <w:rFonts w:ascii="Times New Roman" w:eastAsia="Times New Roman" w:hAnsi="Times New Roman" w:cs="Times New Roman"/>
              </w:rPr>
            </w:pPr>
          </w:p>
          <w:p w14:paraId="7F4073F2" w14:textId="77777777" w:rsidR="004A0816" w:rsidRPr="009064C0" w:rsidRDefault="004A0816" w:rsidP="009064C0">
            <w:pPr>
              <w:spacing w:after="0" w:line="240" w:lineRule="auto"/>
              <w:rPr>
                <w:rFonts w:ascii="Times New Roman" w:eastAsia="Times New Roman" w:hAnsi="Times New Roman" w:cs="Times New Roman"/>
              </w:rPr>
            </w:pPr>
          </w:p>
          <w:p w14:paraId="66AD1681" w14:textId="77777777" w:rsidR="004A0816" w:rsidRPr="009064C0" w:rsidRDefault="004A0816" w:rsidP="009064C0">
            <w:pPr>
              <w:spacing w:after="0" w:line="240" w:lineRule="auto"/>
              <w:rPr>
                <w:rFonts w:ascii="Times New Roman" w:eastAsia="Times New Roman" w:hAnsi="Times New Roman" w:cs="Times New Roman"/>
              </w:rPr>
            </w:pPr>
          </w:p>
          <w:p w14:paraId="19453BFE" w14:textId="77777777" w:rsidR="004A0816" w:rsidRPr="009064C0" w:rsidRDefault="004A0816" w:rsidP="009064C0">
            <w:pPr>
              <w:spacing w:after="0" w:line="240" w:lineRule="auto"/>
              <w:rPr>
                <w:rFonts w:ascii="Times New Roman" w:eastAsia="Times New Roman" w:hAnsi="Times New Roman" w:cs="Times New Roman"/>
              </w:rPr>
            </w:pPr>
          </w:p>
          <w:p w14:paraId="101B2CAF" w14:textId="77777777" w:rsidR="004A0816" w:rsidRPr="009064C0" w:rsidRDefault="004A0816" w:rsidP="009064C0">
            <w:pPr>
              <w:spacing w:after="0" w:line="240" w:lineRule="auto"/>
              <w:rPr>
                <w:rFonts w:ascii="Times New Roman" w:eastAsia="Times New Roman" w:hAnsi="Times New Roman" w:cs="Times New Roman"/>
              </w:rPr>
            </w:pPr>
          </w:p>
          <w:p w14:paraId="7D8DEBE5" w14:textId="77777777" w:rsidR="004A0816" w:rsidRPr="009064C0" w:rsidRDefault="004A0816" w:rsidP="009064C0">
            <w:pPr>
              <w:spacing w:after="0" w:line="240" w:lineRule="auto"/>
              <w:rPr>
                <w:rFonts w:ascii="Times New Roman" w:eastAsia="Times New Roman" w:hAnsi="Times New Roman" w:cs="Times New Roman"/>
              </w:rPr>
            </w:pPr>
          </w:p>
          <w:p w14:paraId="489FA47B" w14:textId="77777777" w:rsidR="004A0816" w:rsidRPr="009064C0" w:rsidRDefault="004A0816" w:rsidP="009064C0">
            <w:pPr>
              <w:spacing w:after="0" w:line="240" w:lineRule="auto"/>
              <w:rPr>
                <w:rFonts w:ascii="Times New Roman" w:eastAsia="Times New Roman" w:hAnsi="Times New Roman" w:cs="Times New Roman"/>
              </w:rPr>
            </w:pPr>
          </w:p>
          <w:p w14:paraId="2F75D8ED" w14:textId="77777777" w:rsidR="004A0816" w:rsidRPr="009064C0" w:rsidRDefault="004A0816" w:rsidP="009064C0">
            <w:pPr>
              <w:spacing w:after="0" w:line="240" w:lineRule="auto"/>
              <w:rPr>
                <w:rFonts w:ascii="Times New Roman" w:hAnsi="Times New Roman" w:cs="Times New Roman"/>
              </w:rPr>
            </w:pPr>
          </w:p>
        </w:tc>
        <w:tc>
          <w:tcPr>
            <w:tcW w:w="2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FD88F" w14:textId="77777777" w:rsidR="004A0816" w:rsidRPr="009064C0" w:rsidRDefault="004A0816" w:rsidP="009064C0">
            <w:pPr>
              <w:spacing w:after="0" w:line="240" w:lineRule="auto"/>
              <w:rPr>
                <w:rFonts w:ascii="Times New Roman" w:eastAsia="Times New Roman" w:hAnsi="Times New Roman" w:cs="Times New Roman"/>
              </w:rPr>
            </w:pPr>
          </w:p>
          <w:p w14:paraId="15F3C556" w14:textId="77777777" w:rsidR="004A0816" w:rsidRPr="009064C0" w:rsidRDefault="004A0816" w:rsidP="009064C0">
            <w:pPr>
              <w:spacing w:after="0" w:line="240" w:lineRule="auto"/>
              <w:rPr>
                <w:rFonts w:ascii="Times New Roman" w:eastAsia="Times New Roman" w:hAnsi="Times New Roman" w:cs="Times New Roman"/>
              </w:rPr>
            </w:pPr>
          </w:p>
          <w:p w14:paraId="43E6307C" w14:textId="77777777" w:rsidR="004A0816" w:rsidRPr="009064C0" w:rsidRDefault="004A0816" w:rsidP="009064C0">
            <w:pPr>
              <w:spacing w:after="0" w:line="240" w:lineRule="auto"/>
              <w:rPr>
                <w:rFonts w:ascii="Times New Roman" w:eastAsia="Calibri" w:hAnsi="Times New Roman" w:cs="Times New Roman"/>
                <w:sz w:val="24"/>
              </w:rPr>
            </w:pPr>
            <w:proofErr w:type="spellStart"/>
            <w:r w:rsidRPr="009064C0">
              <w:rPr>
                <w:rFonts w:ascii="Times New Roman" w:eastAsia="Calibri" w:hAnsi="Times New Roman" w:cs="Times New Roman"/>
                <w:sz w:val="24"/>
              </w:rPr>
              <w:t>Vv</w:t>
            </w:r>
            <w:proofErr w:type="spellEnd"/>
            <w:r w:rsidRPr="009064C0">
              <w:rPr>
                <w:rFonts w:ascii="Times New Roman" w:eastAsia="Calibri" w:hAnsi="Times New Roman" w:cs="Times New Roman"/>
                <w:sz w:val="24"/>
              </w:rPr>
              <w:t xml:space="preserve"> – byzantské, arabské umění, románský sloh (</w:t>
            </w:r>
            <w:proofErr w:type="spellStart"/>
            <w:r w:rsidRPr="009064C0">
              <w:rPr>
                <w:rFonts w:ascii="Times New Roman" w:eastAsia="Calibri" w:hAnsi="Times New Roman" w:cs="Times New Roman"/>
                <w:sz w:val="24"/>
              </w:rPr>
              <w:t>archit</w:t>
            </w:r>
            <w:proofErr w:type="spellEnd"/>
            <w:r w:rsidRPr="009064C0">
              <w:rPr>
                <w:rFonts w:ascii="Times New Roman" w:eastAsia="Calibri" w:hAnsi="Times New Roman" w:cs="Times New Roman"/>
                <w:sz w:val="24"/>
              </w:rPr>
              <w:t>., soch., malířství)</w:t>
            </w:r>
          </w:p>
          <w:p w14:paraId="70DEE062"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ČJ – první písemné památky, české pověsti, kroniky</w:t>
            </w:r>
          </w:p>
          <w:p w14:paraId="3152F98D" w14:textId="77777777" w:rsidR="004A0816" w:rsidRPr="009064C0" w:rsidRDefault="004A0816" w:rsidP="009064C0">
            <w:pPr>
              <w:spacing w:after="0" w:line="240" w:lineRule="auto"/>
              <w:rPr>
                <w:rFonts w:ascii="Times New Roman" w:eastAsia="Calibri" w:hAnsi="Times New Roman" w:cs="Times New Roman"/>
                <w:sz w:val="24"/>
              </w:rPr>
            </w:pPr>
            <w:proofErr w:type="spellStart"/>
            <w:r w:rsidRPr="009064C0">
              <w:rPr>
                <w:rFonts w:ascii="Times New Roman" w:eastAsia="Calibri" w:hAnsi="Times New Roman" w:cs="Times New Roman"/>
                <w:sz w:val="24"/>
              </w:rPr>
              <w:t>Vo</w:t>
            </w:r>
            <w:proofErr w:type="spellEnd"/>
            <w:r w:rsidRPr="009064C0">
              <w:rPr>
                <w:rFonts w:ascii="Times New Roman" w:eastAsia="Calibri" w:hAnsi="Times New Roman" w:cs="Times New Roman"/>
                <w:sz w:val="24"/>
              </w:rPr>
              <w:t xml:space="preserve"> – národ, vlast, čeští církevní patroni</w:t>
            </w:r>
          </w:p>
          <w:p w14:paraId="573C6A11" w14:textId="77777777" w:rsidR="004A0816" w:rsidRPr="009064C0" w:rsidRDefault="004A0816" w:rsidP="009064C0">
            <w:pPr>
              <w:spacing w:after="0" w:line="240" w:lineRule="auto"/>
              <w:rPr>
                <w:rFonts w:ascii="Times New Roman" w:eastAsia="Calibri" w:hAnsi="Times New Roman" w:cs="Times New Roman"/>
                <w:b/>
                <w:sz w:val="24"/>
              </w:rPr>
            </w:pPr>
            <w:r w:rsidRPr="009064C0">
              <w:rPr>
                <w:rFonts w:ascii="Times New Roman" w:eastAsia="Calibri" w:hAnsi="Times New Roman" w:cs="Times New Roman"/>
                <w:b/>
                <w:sz w:val="24"/>
              </w:rPr>
              <w:t>VMEGS – formování evropských států, klíčové události – vznik Svaté říše římské, křížové výpravy</w:t>
            </w:r>
          </w:p>
          <w:p w14:paraId="43BDF1D5" w14:textId="77777777" w:rsidR="004A0816" w:rsidRPr="009064C0" w:rsidRDefault="004A0816" w:rsidP="009064C0">
            <w:pPr>
              <w:spacing w:after="0" w:line="240" w:lineRule="auto"/>
              <w:rPr>
                <w:rFonts w:ascii="Times New Roman" w:eastAsia="Calibri" w:hAnsi="Times New Roman" w:cs="Times New Roman"/>
                <w:b/>
                <w:sz w:val="24"/>
              </w:rPr>
            </w:pPr>
            <w:r w:rsidRPr="009064C0">
              <w:rPr>
                <w:rFonts w:ascii="Times New Roman" w:eastAsia="Calibri" w:hAnsi="Times New Roman" w:cs="Times New Roman"/>
                <w:b/>
                <w:sz w:val="24"/>
              </w:rPr>
              <w:t>MKV – náš etnický původ</w:t>
            </w:r>
          </w:p>
          <w:p w14:paraId="68F3422E" w14:textId="77777777" w:rsidR="004A0816" w:rsidRPr="00B02CDA"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b/>
                <w:sz w:val="24"/>
              </w:rPr>
              <w:t>EV – historické památky</w:t>
            </w:r>
            <w:r w:rsidR="00B02CDA">
              <w:rPr>
                <w:rFonts w:ascii="Times New Roman" w:eastAsia="Calibri" w:hAnsi="Times New Roman" w:cs="Times New Roman"/>
                <w:b/>
                <w:sz w:val="24"/>
              </w:rPr>
              <w:t xml:space="preserve"> (</w:t>
            </w:r>
            <w:r w:rsidR="00B02CDA">
              <w:rPr>
                <w:rFonts w:ascii="Times New Roman" w:eastAsia="Calibri" w:hAnsi="Times New Roman" w:cs="Times New Roman"/>
                <w:sz w:val="24"/>
              </w:rPr>
              <w:t>lidské aktivity a problémy živ. prostředí)</w:t>
            </w:r>
          </w:p>
          <w:p w14:paraId="573EDBB1" w14:textId="77777777" w:rsidR="004A0816" w:rsidRPr="009064C0" w:rsidRDefault="004A0816" w:rsidP="009064C0">
            <w:pPr>
              <w:spacing w:after="0" w:line="240" w:lineRule="auto"/>
              <w:rPr>
                <w:rFonts w:ascii="Times New Roman" w:eastAsia="Calibri" w:hAnsi="Times New Roman" w:cs="Times New Roman"/>
                <w:b/>
                <w:sz w:val="24"/>
              </w:rPr>
            </w:pPr>
          </w:p>
          <w:p w14:paraId="217EEE3E" w14:textId="77777777" w:rsidR="004A0816" w:rsidRDefault="004A0816" w:rsidP="009064C0">
            <w:pPr>
              <w:spacing w:after="0" w:line="240" w:lineRule="auto"/>
              <w:rPr>
                <w:rFonts w:ascii="Times New Roman" w:eastAsia="Calibri" w:hAnsi="Times New Roman" w:cs="Times New Roman"/>
                <w:b/>
                <w:sz w:val="24"/>
              </w:rPr>
            </w:pPr>
          </w:p>
          <w:p w14:paraId="1D868B4E" w14:textId="77777777" w:rsidR="00737179" w:rsidRDefault="00737179" w:rsidP="009064C0">
            <w:pPr>
              <w:spacing w:after="0" w:line="240" w:lineRule="auto"/>
              <w:rPr>
                <w:rFonts w:ascii="Times New Roman" w:eastAsia="Calibri" w:hAnsi="Times New Roman" w:cs="Times New Roman"/>
                <w:b/>
                <w:sz w:val="24"/>
              </w:rPr>
            </w:pPr>
          </w:p>
          <w:p w14:paraId="4D9AED73" w14:textId="77777777" w:rsidR="00737179" w:rsidRDefault="00737179" w:rsidP="009064C0">
            <w:pPr>
              <w:spacing w:after="0" w:line="240" w:lineRule="auto"/>
              <w:rPr>
                <w:rFonts w:ascii="Times New Roman" w:eastAsia="Calibri" w:hAnsi="Times New Roman" w:cs="Times New Roman"/>
                <w:b/>
                <w:sz w:val="24"/>
              </w:rPr>
            </w:pPr>
          </w:p>
          <w:p w14:paraId="4B9444DF" w14:textId="77777777" w:rsidR="00737179" w:rsidRPr="009064C0" w:rsidRDefault="00737179" w:rsidP="009064C0">
            <w:pPr>
              <w:spacing w:after="0" w:line="240" w:lineRule="auto"/>
              <w:rPr>
                <w:rFonts w:ascii="Times New Roman" w:eastAsia="Calibri" w:hAnsi="Times New Roman" w:cs="Times New Roman"/>
                <w:b/>
                <w:sz w:val="24"/>
              </w:rPr>
            </w:pPr>
          </w:p>
          <w:p w14:paraId="1222EEAA" w14:textId="77777777" w:rsidR="004A0816" w:rsidRPr="009064C0" w:rsidRDefault="004A0816" w:rsidP="009064C0">
            <w:pPr>
              <w:spacing w:after="0" w:line="240" w:lineRule="auto"/>
              <w:rPr>
                <w:rFonts w:ascii="Times New Roman" w:eastAsia="Calibri" w:hAnsi="Times New Roman" w:cs="Times New Roman"/>
                <w:i/>
              </w:rPr>
            </w:pPr>
            <w:r w:rsidRPr="009064C0">
              <w:rPr>
                <w:rFonts w:ascii="Times New Roman" w:eastAsia="Calibri" w:hAnsi="Times New Roman" w:cs="Times New Roman"/>
                <w:i/>
              </w:rPr>
              <w:t>ČJ – kroniky, doba Karla IV., rozvoj češtiny, Hus, rozvoj vzdělání</w:t>
            </w:r>
          </w:p>
          <w:p w14:paraId="612AA674" w14:textId="77777777" w:rsidR="004A0816" w:rsidRPr="009064C0" w:rsidRDefault="004A0816" w:rsidP="009064C0">
            <w:pPr>
              <w:spacing w:after="0" w:line="240" w:lineRule="auto"/>
              <w:rPr>
                <w:rFonts w:ascii="Times New Roman" w:eastAsia="Calibri" w:hAnsi="Times New Roman" w:cs="Times New Roman"/>
                <w:sz w:val="24"/>
              </w:rPr>
            </w:pPr>
            <w:proofErr w:type="spellStart"/>
            <w:r w:rsidRPr="009064C0">
              <w:rPr>
                <w:rFonts w:ascii="Times New Roman" w:eastAsia="Calibri" w:hAnsi="Times New Roman" w:cs="Times New Roman"/>
                <w:sz w:val="24"/>
              </w:rPr>
              <w:t>Vv</w:t>
            </w:r>
            <w:proofErr w:type="spellEnd"/>
            <w:r w:rsidRPr="009064C0">
              <w:rPr>
                <w:rFonts w:ascii="Times New Roman" w:eastAsia="Calibri" w:hAnsi="Times New Roman" w:cs="Times New Roman"/>
                <w:sz w:val="24"/>
              </w:rPr>
              <w:t xml:space="preserve"> – gotické umění (stav., soch., malířství)</w:t>
            </w:r>
          </w:p>
          <w:p w14:paraId="3C40A0E9" w14:textId="77777777" w:rsidR="004A0816" w:rsidRPr="009064C0" w:rsidRDefault="004A0816" w:rsidP="009064C0">
            <w:pPr>
              <w:spacing w:after="0" w:line="240" w:lineRule="auto"/>
              <w:rPr>
                <w:rFonts w:ascii="Times New Roman" w:eastAsia="Calibri" w:hAnsi="Times New Roman" w:cs="Times New Roman"/>
                <w:sz w:val="24"/>
              </w:rPr>
            </w:pPr>
            <w:proofErr w:type="spellStart"/>
            <w:r w:rsidRPr="009064C0">
              <w:rPr>
                <w:rFonts w:ascii="Times New Roman" w:eastAsia="Calibri" w:hAnsi="Times New Roman" w:cs="Times New Roman"/>
                <w:sz w:val="24"/>
              </w:rPr>
              <w:t>Hv</w:t>
            </w:r>
            <w:proofErr w:type="spellEnd"/>
            <w:r w:rsidRPr="009064C0">
              <w:rPr>
                <w:rFonts w:ascii="Times New Roman" w:eastAsia="Calibri" w:hAnsi="Times New Roman" w:cs="Times New Roman"/>
                <w:sz w:val="24"/>
              </w:rPr>
              <w:t xml:space="preserve"> – gotická hudba, husitské písně</w:t>
            </w:r>
          </w:p>
          <w:p w14:paraId="1669CC49"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lastRenderedPageBreak/>
              <w:t>VO – náš region (historie)</w:t>
            </w:r>
          </w:p>
          <w:p w14:paraId="73CEC47D" w14:textId="77777777" w:rsidR="004A0816" w:rsidRPr="009064C0" w:rsidRDefault="004A0816" w:rsidP="009064C0">
            <w:pPr>
              <w:spacing w:after="0" w:line="240" w:lineRule="auto"/>
              <w:rPr>
                <w:rFonts w:ascii="Times New Roman" w:eastAsia="Calibri" w:hAnsi="Times New Roman" w:cs="Times New Roman"/>
                <w:b/>
                <w:sz w:val="24"/>
              </w:rPr>
            </w:pPr>
            <w:r w:rsidRPr="009064C0">
              <w:rPr>
                <w:rFonts w:ascii="Times New Roman" w:eastAsia="Calibri" w:hAnsi="Times New Roman" w:cs="Times New Roman"/>
                <w:b/>
                <w:sz w:val="24"/>
              </w:rPr>
              <w:t>VDO – Magna charta rok 1215 – vznik parlamentu</w:t>
            </w:r>
          </w:p>
          <w:p w14:paraId="5E54E38C" w14:textId="77777777" w:rsidR="004A0816" w:rsidRPr="009064C0" w:rsidRDefault="004A0816" w:rsidP="009064C0">
            <w:pPr>
              <w:spacing w:after="0" w:line="240" w:lineRule="auto"/>
              <w:rPr>
                <w:rFonts w:ascii="Times New Roman" w:eastAsia="Times New Roman" w:hAnsi="Times New Roman" w:cs="Times New Roman"/>
                <w:b/>
                <w:sz w:val="24"/>
              </w:rPr>
            </w:pPr>
            <w:r w:rsidRPr="009064C0">
              <w:rPr>
                <w:rFonts w:ascii="Times New Roman" w:eastAsia="Times New Roman" w:hAnsi="Times New Roman" w:cs="Times New Roman"/>
                <w:sz w:val="24"/>
              </w:rPr>
              <w:t>MKV – předsudky, stereotypy kat. církve, husitství</w:t>
            </w:r>
            <w:r w:rsidR="00B02CDA">
              <w:rPr>
                <w:rFonts w:ascii="Times New Roman" w:eastAsia="Times New Roman" w:hAnsi="Times New Roman" w:cs="Times New Roman"/>
                <w:sz w:val="24"/>
              </w:rPr>
              <w:t xml:space="preserve"> (multikulturalita)</w:t>
            </w:r>
          </w:p>
          <w:p w14:paraId="79AA60AD" w14:textId="77777777" w:rsidR="004A0816" w:rsidRPr="009064C0" w:rsidRDefault="004A0816" w:rsidP="009064C0">
            <w:pPr>
              <w:spacing w:after="0" w:line="240" w:lineRule="auto"/>
              <w:rPr>
                <w:rFonts w:ascii="Times New Roman" w:eastAsia="Calibri" w:hAnsi="Times New Roman" w:cs="Times New Roman"/>
                <w:b/>
                <w:sz w:val="24"/>
              </w:rPr>
            </w:pPr>
            <w:r w:rsidRPr="009064C0">
              <w:rPr>
                <w:rFonts w:ascii="Times New Roman" w:eastAsia="Calibri" w:hAnsi="Times New Roman" w:cs="Times New Roman"/>
                <w:b/>
                <w:sz w:val="24"/>
              </w:rPr>
              <w:t>EV – historické památky</w:t>
            </w:r>
          </w:p>
          <w:p w14:paraId="184BBF7E" w14:textId="77777777" w:rsidR="004A0816" w:rsidRPr="009064C0" w:rsidRDefault="004A0816" w:rsidP="009064C0">
            <w:pPr>
              <w:spacing w:after="0" w:line="240" w:lineRule="auto"/>
              <w:rPr>
                <w:rFonts w:ascii="Times New Roman" w:eastAsia="Calibri" w:hAnsi="Times New Roman" w:cs="Times New Roman"/>
                <w:b/>
                <w:i/>
              </w:rPr>
            </w:pPr>
          </w:p>
          <w:p w14:paraId="2CFDF4F4" w14:textId="77777777" w:rsidR="004A0816" w:rsidRPr="009064C0" w:rsidRDefault="004A0816" w:rsidP="009064C0">
            <w:pPr>
              <w:spacing w:after="0" w:line="240" w:lineRule="auto"/>
              <w:rPr>
                <w:rFonts w:ascii="Times New Roman" w:eastAsia="Calibri" w:hAnsi="Times New Roman" w:cs="Times New Roman"/>
                <w:i/>
              </w:rPr>
            </w:pPr>
            <w:proofErr w:type="spellStart"/>
            <w:r w:rsidRPr="009064C0">
              <w:rPr>
                <w:rFonts w:ascii="Times New Roman" w:eastAsia="Calibri" w:hAnsi="Times New Roman" w:cs="Times New Roman"/>
                <w:i/>
              </w:rPr>
              <w:t>Vv</w:t>
            </w:r>
            <w:proofErr w:type="spellEnd"/>
            <w:r w:rsidRPr="009064C0">
              <w:rPr>
                <w:rFonts w:ascii="Times New Roman" w:eastAsia="Calibri" w:hAnsi="Times New Roman" w:cs="Times New Roman"/>
                <w:i/>
              </w:rPr>
              <w:t xml:space="preserve"> – pozdní gotika (stav., soch., </w:t>
            </w:r>
            <w:proofErr w:type="spellStart"/>
            <w:r w:rsidRPr="009064C0">
              <w:rPr>
                <w:rFonts w:ascii="Times New Roman" w:eastAsia="Calibri" w:hAnsi="Times New Roman" w:cs="Times New Roman"/>
                <w:i/>
              </w:rPr>
              <w:t>mal</w:t>
            </w:r>
            <w:proofErr w:type="spellEnd"/>
            <w:r w:rsidRPr="009064C0">
              <w:rPr>
                <w:rFonts w:ascii="Times New Roman" w:eastAsia="Calibri" w:hAnsi="Times New Roman" w:cs="Times New Roman"/>
                <w:i/>
              </w:rPr>
              <w:t>.)</w:t>
            </w:r>
          </w:p>
          <w:p w14:paraId="25AB069D" w14:textId="77777777" w:rsidR="004A0816" w:rsidRPr="009064C0" w:rsidRDefault="004A0816" w:rsidP="009064C0">
            <w:pPr>
              <w:keepNext/>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VMEGS – mírové poselství Jiřího z Poděbrad</w:t>
            </w:r>
          </w:p>
          <w:p w14:paraId="2D2983F0" w14:textId="77777777" w:rsidR="004A0816" w:rsidRPr="009064C0" w:rsidRDefault="004A0816" w:rsidP="009064C0">
            <w:pPr>
              <w:spacing w:after="0" w:line="240" w:lineRule="auto"/>
              <w:rPr>
                <w:rFonts w:ascii="Times New Roman" w:eastAsia="Times New Roman" w:hAnsi="Times New Roman" w:cs="Times New Roman"/>
              </w:rPr>
            </w:pPr>
          </w:p>
          <w:p w14:paraId="2CB74BEE" w14:textId="77777777" w:rsidR="004A0816" w:rsidRPr="009064C0" w:rsidRDefault="004A0816" w:rsidP="009064C0">
            <w:pPr>
              <w:spacing w:after="0" w:line="240" w:lineRule="auto"/>
              <w:rPr>
                <w:rFonts w:ascii="Times New Roman" w:eastAsia="Times New Roman" w:hAnsi="Times New Roman" w:cs="Times New Roman"/>
              </w:rPr>
            </w:pPr>
          </w:p>
          <w:p w14:paraId="0EE8B6B7" w14:textId="77777777" w:rsidR="004A0816" w:rsidRPr="009064C0" w:rsidRDefault="004A0816" w:rsidP="009064C0">
            <w:pPr>
              <w:spacing w:after="0" w:line="240" w:lineRule="auto"/>
              <w:rPr>
                <w:rFonts w:ascii="Times New Roman" w:eastAsia="Times New Roman" w:hAnsi="Times New Roman" w:cs="Times New Roman"/>
              </w:rPr>
            </w:pPr>
          </w:p>
          <w:p w14:paraId="10B64860" w14:textId="77777777" w:rsidR="004A0816" w:rsidRDefault="004A0816" w:rsidP="009064C0">
            <w:pPr>
              <w:spacing w:after="0" w:line="240" w:lineRule="auto"/>
              <w:rPr>
                <w:rFonts w:ascii="Times New Roman" w:eastAsia="Times New Roman" w:hAnsi="Times New Roman" w:cs="Times New Roman"/>
              </w:rPr>
            </w:pPr>
          </w:p>
          <w:p w14:paraId="3C033FB3" w14:textId="77777777" w:rsidR="00737179" w:rsidRDefault="00737179" w:rsidP="009064C0">
            <w:pPr>
              <w:spacing w:after="0" w:line="240" w:lineRule="auto"/>
              <w:rPr>
                <w:rFonts w:ascii="Times New Roman" w:eastAsia="Times New Roman" w:hAnsi="Times New Roman" w:cs="Times New Roman"/>
              </w:rPr>
            </w:pPr>
          </w:p>
          <w:p w14:paraId="63AF920A" w14:textId="77777777" w:rsidR="00737179" w:rsidRDefault="00737179" w:rsidP="009064C0">
            <w:pPr>
              <w:spacing w:after="0" w:line="240" w:lineRule="auto"/>
              <w:rPr>
                <w:rFonts w:ascii="Times New Roman" w:eastAsia="Times New Roman" w:hAnsi="Times New Roman" w:cs="Times New Roman"/>
              </w:rPr>
            </w:pPr>
          </w:p>
          <w:p w14:paraId="61826591" w14:textId="77777777" w:rsidR="00737179" w:rsidRDefault="00737179" w:rsidP="009064C0">
            <w:pPr>
              <w:spacing w:after="0" w:line="240" w:lineRule="auto"/>
              <w:rPr>
                <w:rFonts w:ascii="Times New Roman" w:eastAsia="Times New Roman" w:hAnsi="Times New Roman" w:cs="Times New Roman"/>
              </w:rPr>
            </w:pPr>
          </w:p>
          <w:p w14:paraId="627F6702" w14:textId="77777777" w:rsidR="00737179" w:rsidRDefault="00737179" w:rsidP="009064C0">
            <w:pPr>
              <w:spacing w:after="0" w:line="240" w:lineRule="auto"/>
              <w:rPr>
                <w:rFonts w:ascii="Times New Roman" w:eastAsia="Times New Roman" w:hAnsi="Times New Roman" w:cs="Times New Roman"/>
              </w:rPr>
            </w:pPr>
          </w:p>
          <w:p w14:paraId="4C9F90D1" w14:textId="77777777" w:rsidR="00737179" w:rsidRDefault="00737179" w:rsidP="009064C0">
            <w:pPr>
              <w:spacing w:after="0" w:line="240" w:lineRule="auto"/>
              <w:rPr>
                <w:rFonts w:ascii="Times New Roman" w:eastAsia="Times New Roman" w:hAnsi="Times New Roman" w:cs="Times New Roman"/>
              </w:rPr>
            </w:pPr>
          </w:p>
          <w:p w14:paraId="20837AA5" w14:textId="77777777" w:rsidR="00737179" w:rsidRDefault="00737179" w:rsidP="009064C0">
            <w:pPr>
              <w:spacing w:after="0" w:line="240" w:lineRule="auto"/>
              <w:rPr>
                <w:rFonts w:ascii="Times New Roman" w:eastAsia="Times New Roman" w:hAnsi="Times New Roman" w:cs="Times New Roman"/>
              </w:rPr>
            </w:pPr>
          </w:p>
          <w:p w14:paraId="6F04C1D0" w14:textId="77777777" w:rsidR="00737179" w:rsidRDefault="00737179" w:rsidP="009064C0">
            <w:pPr>
              <w:spacing w:after="0" w:line="240" w:lineRule="auto"/>
              <w:rPr>
                <w:rFonts w:ascii="Times New Roman" w:eastAsia="Times New Roman" w:hAnsi="Times New Roman" w:cs="Times New Roman"/>
              </w:rPr>
            </w:pPr>
          </w:p>
          <w:p w14:paraId="248C3968" w14:textId="77777777" w:rsidR="00737179" w:rsidRDefault="00737179" w:rsidP="009064C0">
            <w:pPr>
              <w:spacing w:after="0" w:line="240" w:lineRule="auto"/>
              <w:rPr>
                <w:rFonts w:ascii="Times New Roman" w:eastAsia="Times New Roman" w:hAnsi="Times New Roman" w:cs="Times New Roman"/>
              </w:rPr>
            </w:pPr>
          </w:p>
          <w:p w14:paraId="3283138A" w14:textId="77777777" w:rsidR="00737179" w:rsidRDefault="00737179" w:rsidP="009064C0">
            <w:pPr>
              <w:spacing w:after="0" w:line="240" w:lineRule="auto"/>
              <w:rPr>
                <w:rFonts w:ascii="Times New Roman" w:eastAsia="Times New Roman" w:hAnsi="Times New Roman" w:cs="Times New Roman"/>
              </w:rPr>
            </w:pPr>
          </w:p>
          <w:p w14:paraId="699156EB" w14:textId="77777777" w:rsidR="00737179" w:rsidRDefault="00737179" w:rsidP="009064C0">
            <w:pPr>
              <w:spacing w:after="0" w:line="240" w:lineRule="auto"/>
              <w:rPr>
                <w:rFonts w:ascii="Times New Roman" w:eastAsia="Times New Roman" w:hAnsi="Times New Roman" w:cs="Times New Roman"/>
              </w:rPr>
            </w:pPr>
          </w:p>
          <w:p w14:paraId="07C061A5" w14:textId="77777777" w:rsidR="00737179" w:rsidRDefault="00737179" w:rsidP="009064C0">
            <w:pPr>
              <w:spacing w:after="0" w:line="240" w:lineRule="auto"/>
              <w:rPr>
                <w:rFonts w:ascii="Times New Roman" w:eastAsia="Times New Roman" w:hAnsi="Times New Roman" w:cs="Times New Roman"/>
              </w:rPr>
            </w:pPr>
          </w:p>
          <w:p w14:paraId="7A6EBC79" w14:textId="77777777" w:rsidR="00737179" w:rsidRDefault="00737179" w:rsidP="009064C0">
            <w:pPr>
              <w:spacing w:after="0" w:line="240" w:lineRule="auto"/>
              <w:rPr>
                <w:rFonts w:ascii="Times New Roman" w:eastAsia="Times New Roman" w:hAnsi="Times New Roman" w:cs="Times New Roman"/>
              </w:rPr>
            </w:pPr>
          </w:p>
          <w:p w14:paraId="05415D61" w14:textId="77777777" w:rsidR="00737179" w:rsidRDefault="00737179" w:rsidP="009064C0">
            <w:pPr>
              <w:spacing w:after="0" w:line="240" w:lineRule="auto"/>
              <w:rPr>
                <w:rFonts w:ascii="Times New Roman" w:eastAsia="Times New Roman" w:hAnsi="Times New Roman" w:cs="Times New Roman"/>
              </w:rPr>
            </w:pPr>
          </w:p>
          <w:p w14:paraId="37A8099C" w14:textId="77777777" w:rsidR="00737179" w:rsidRDefault="00737179" w:rsidP="009064C0">
            <w:pPr>
              <w:spacing w:after="0" w:line="240" w:lineRule="auto"/>
              <w:rPr>
                <w:rFonts w:ascii="Times New Roman" w:eastAsia="Times New Roman" w:hAnsi="Times New Roman" w:cs="Times New Roman"/>
              </w:rPr>
            </w:pPr>
          </w:p>
          <w:p w14:paraId="4485886D" w14:textId="77777777" w:rsidR="00737179" w:rsidRPr="009064C0" w:rsidRDefault="00737179" w:rsidP="009064C0">
            <w:pPr>
              <w:spacing w:after="0" w:line="240" w:lineRule="auto"/>
              <w:rPr>
                <w:rFonts w:ascii="Times New Roman" w:eastAsia="Times New Roman" w:hAnsi="Times New Roman" w:cs="Times New Roman"/>
              </w:rPr>
            </w:pPr>
          </w:p>
          <w:p w14:paraId="51CFA6DF" w14:textId="77777777" w:rsidR="004A0816" w:rsidRPr="009064C0" w:rsidRDefault="004A0816" w:rsidP="009064C0">
            <w:pPr>
              <w:spacing w:after="0" w:line="240" w:lineRule="auto"/>
              <w:rPr>
                <w:rFonts w:ascii="Times New Roman" w:eastAsia="Times New Roman" w:hAnsi="Times New Roman" w:cs="Times New Roman"/>
              </w:rPr>
            </w:pPr>
          </w:p>
          <w:p w14:paraId="26419AB8" w14:textId="77777777" w:rsidR="004A0816" w:rsidRPr="009064C0" w:rsidRDefault="004A0816" w:rsidP="009064C0">
            <w:pPr>
              <w:spacing w:after="0" w:line="240" w:lineRule="auto"/>
              <w:rPr>
                <w:rFonts w:ascii="Times New Roman" w:eastAsia="Times New Roman" w:hAnsi="Times New Roman" w:cs="Times New Roman"/>
              </w:rPr>
            </w:pPr>
          </w:p>
          <w:p w14:paraId="3DD9594A" w14:textId="77777777" w:rsidR="004A0816" w:rsidRPr="009064C0" w:rsidRDefault="004A0816" w:rsidP="009064C0">
            <w:pPr>
              <w:keepNext/>
              <w:spacing w:after="0" w:line="240" w:lineRule="auto"/>
              <w:rPr>
                <w:rFonts w:ascii="Times New Roman" w:eastAsia="Cambria" w:hAnsi="Times New Roman" w:cs="Times New Roman"/>
                <w:sz w:val="24"/>
              </w:rPr>
            </w:pPr>
            <w:r w:rsidRPr="009064C0">
              <w:rPr>
                <w:rFonts w:ascii="Times New Roman" w:eastAsia="Cambria" w:hAnsi="Times New Roman" w:cs="Times New Roman"/>
                <w:sz w:val="24"/>
              </w:rPr>
              <w:lastRenderedPageBreak/>
              <w:t xml:space="preserve">ČJ - lit. Osvícenství </w:t>
            </w:r>
          </w:p>
          <w:p w14:paraId="56433A8E"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ČJ - lit. počátky národní obrození</w:t>
            </w:r>
          </w:p>
          <w:p w14:paraId="6C2A4F25" w14:textId="77777777" w:rsidR="004A0816" w:rsidRPr="009064C0" w:rsidRDefault="004A0816" w:rsidP="009064C0">
            <w:pPr>
              <w:spacing w:after="0" w:line="240" w:lineRule="auto"/>
              <w:rPr>
                <w:rFonts w:ascii="Times New Roman" w:eastAsia="Calibri" w:hAnsi="Times New Roman" w:cs="Times New Roman"/>
                <w:sz w:val="24"/>
              </w:rPr>
            </w:pPr>
            <w:proofErr w:type="spellStart"/>
            <w:r w:rsidRPr="009064C0">
              <w:rPr>
                <w:rFonts w:ascii="Times New Roman" w:eastAsia="Calibri" w:hAnsi="Times New Roman" w:cs="Times New Roman"/>
                <w:sz w:val="24"/>
              </w:rPr>
              <w:t>Vv</w:t>
            </w:r>
            <w:proofErr w:type="spellEnd"/>
            <w:r w:rsidRPr="009064C0">
              <w:rPr>
                <w:rFonts w:ascii="Times New Roman" w:eastAsia="Calibri" w:hAnsi="Times New Roman" w:cs="Times New Roman"/>
                <w:sz w:val="24"/>
              </w:rPr>
              <w:t xml:space="preserve"> </w:t>
            </w:r>
            <w:proofErr w:type="gramStart"/>
            <w:r w:rsidRPr="009064C0">
              <w:rPr>
                <w:rFonts w:ascii="Times New Roman" w:eastAsia="Calibri" w:hAnsi="Times New Roman" w:cs="Times New Roman"/>
                <w:sz w:val="24"/>
              </w:rPr>
              <w:t>-  klasicismus</w:t>
            </w:r>
            <w:proofErr w:type="gramEnd"/>
          </w:p>
          <w:p w14:paraId="2E2B3E6C" w14:textId="77777777" w:rsidR="004A0816" w:rsidRPr="009064C0" w:rsidRDefault="004A0816" w:rsidP="009064C0">
            <w:pPr>
              <w:spacing w:after="0" w:line="240" w:lineRule="auto"/>
              <w:rPr>
                <w:rFonts w:ascii="Times New Roman" w:eastAsia="Calibri" w:hAnsi="Times New Roman" w:cs="Times New Roman"/>
                <w:sz w:val="24"/>
              </w:rPr>
            </w:pPr>
            <w:proofErr w:type="gramStart"/>
            <w:r w:rsidRPr="009064C0">
              <w:rPr>
                <w:rFonts w:ascii="Times New Roman" w:eastAsia="Calibri" w:hAnsi="Times New Roman" w:cs="Times New Roman"/>
                <w:b/>
                <w:sz w:val="24"/>
              </w:rPr>
              <w:t>VMEGS</w:t>
            </w:r>
            <w:r w:rsidRPr="009064C0">
              <w:rPr>
                <w:rFonts w:ascii="Times New Roman" w:eastAsia="Calibri" w:hAnsi="Times New Roman" w:cs="Times New Roman"/>
                <w:sz w:val="24"/>
              </w:rPr>
              <w:t xml:space="preserve"> - změna</w:t>
            </w:r>
            <w:proofErr w:type="gramEnd"/>
            <w:r w:rsidRPr="009064C0">
              <w:rPr>
                <w:rFonts w:ascii="Times New Roman" w:eastAsia="Calibri" w:hAnsi="Times New Roman" w:cs="Times New Roman"/>
                <w:sz w:val="24"/>
              </w:rPr>
              <w:t xml:space="preserve"> na mapě Evropy (zánik polského státu)</w:t>
            </w:r>
          </w:p>
          <w:p w14:paraId="4C067200"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b/>
                <w:sz w:val="24"/>
              </w:rPr>
              <w:t>VDO</w:t>
            </w:r>
            <w:r w:rsidRPr="009064C0">
              <w:rPr>
                <w:rFonts w:ascii="Times New Roman" w:eastAsia="Calibri" w:hAnsi="Times New Roman" w:cs="Times New Roman"/>
                <w:sz w:val="24"/>
              </w:rPr>
              <w:t xml:space="preserve"> - </w:t>
            </w:r>
            <w:proofErr w:type="gramStart"/>
            <w:r w:rsidRPr="009064C0">
              <w:rPr>
                <w:rFonts w:ascii="Times New Roman" w:eastAsia="Calibri" w:hAnsi="Times New Roman" w:cs="Times New Roman"/>
                <w:sz w:val="24"/>
              </w:rPr>
              <w:t>Listina  práv</w:t>
            </w:r>
            <w:proofErr w:type="gramEnd"/>
            <w:r w:rsidRPr="009064C0">
              <w:rPr>
                <w:rFonts w:ascii="Times New Roman" w:eastAsia="Calibri" w:hAnsi="Times New Roman" w:cs="Times New Roman"/>
                <w:sz w:val="24"/>
              </w:rPr>
              <w:t xml:space="preserve"> a svobod, Ústava</w:t>
            </w:r>
          </w:p>
          <w:p w14:paraId="2E504FC1" w14:textId="77777777" w:rsidR="004A0816" w:rsidRPr="009064C0" w:rsidRDefault="004A0816" w:rsidP="009064C0">
            <w:pPr>
              <w:spacing w:after="0" w:line="240" w:lineRule="auto"/>
              <w:rPr>
                <w:rFonts w:ascii="Times New Roman" w:eastAsia="Calibri" w:hAnsi="Times New Roman" w:cs="Times New Roman"/>
                <w:sz w:val="32"/>
              </w:rPr>
            </w:pPr>
          </w:p>
          <w:p w14:paraId="5A106C37" w14:textId="77777777" w:rsidR="004A0816" w:rsidRPr="009064C0" w:rsidRDefault="004A0816" w:rsidP="009064C0">
            <w:pPr>
              <w:spacing w:after="0" w:line="240" w:lineRule="auto"/>
              <w:rPr>
                <w:rFonts w:ascii="Times New Roman" w:eastAsia="Calibri" w:hAnsi="Times New Roman" w:cs="Times New Roman"/>
                <w:sz w:val="32"/>
              </w:rPr>
            </w:pPr>
          </w:p>
          <w:p w14:paraId="4314504C"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b/>
                <w:sz w:val="24"/>
              </w:rPr>
              <w:t>VMEGS</w:t>
            </w:r>
            <w:r w:rsidRPr="009064C0">
              <w:rPr>
                <w:rFonts w:ascii="Times New Roman" w:eastAsia="Calibri" w:hAnsi="Times New Roman" w:cs="Times New Roman"/>
                <w:sz w:val="24"/>
              </w:rPr>
              <w:t xml:space="preserve"> – revoluce</w:t>
            </w:r>
          </w:p>
          <w:p w14:paraId="7D595709" w14:textId="77777777" w:rsidR="004A0816" w:rsidRPr="009064C0" w:rsidRDefault="004A0816" w:rsidP="009064C0">
            <w:pPr>
              <w:spacing w:after="0" w:line="240" w:lineRule="auto"/>
              <w:rPr>
                <w:rFonts w:ascii="Times New Roman" w:eastAsia="Calibri" w:hAnsi="Times New Roman" w:cs="Times New Roman"/>
                <w:sz w:val="24"/>
              </w:rPr>
            </w:pPr>
          </w:p>
          <w:p w14:paraId="676CF5E5" w14:textId="77777777" w:rsidR="004A0816" w:rsidRPr="009064C0" w:rsidRDefault="004A0816" w:rsidP="009064C0">
            <w:pPr>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b/>
                <w:sz w:val="24"/>
              </w:rPr>
              <w:t>MKV</w:t>
            </w:r>
            <w:r w:rsidRPr="009064C0">
              <w:rPr>
                <w:rFonts w:ascii="Times New Roman" w:eastAsia="Times New Roman" w:hAnsi="Times New Roman" w:cs="Times New Roman"/>
                <w:sz w:val="24"/>
              </w:rPr>
              <w:t xml:space="preserve"> – </w:t>
            </w:r>
            <w:proofErr w:type="spellStart"/>
            <w:r w:rsidRPr="009064C0">
              <w:rPr>
                <w:rFonts w:ascii="Times New Roman" w:eastAsia="Times New Roman" w:hAnsi="Times New Roman" w:cs="Times New Roman"/>
                <w:sz w:val="24"/>
              </w:rPr>
              <w:t>Champollion</w:t>
            </w:r>
            <w:proofErr w:type="spellEnd"/>
            <w:r w:rsidRPr="009064C0">
              <w:rPr>
                <w:rFonts w:ascii="Times New Roman" w:eastAsia="Times New Roman" w:hAnsi="Times New Roman" w:cs="Times New Roman"/>
                <w:sz w:val="24"/>
              </w:rPr>
              <w:t xml:space="preserve"> – rozluštění hieroglyfů</w:t>
            </w:r>
          </w:p>
          <w:p w14:paraId="5A223552" w14:textId="77777777" w:rsidR="004A0816" w:rsidRPr="009064C0" w:rsidRDefault="004A0816" w:rsidP="009064C0">
            <w:pPr>
              <w:spacing w:after="0" w:line="240" w:lineRule="auto"/>
              <w:rPr>
                <w:rFonts w:ascii="Times New Roman" w:eastAsia="Calibri" w:hAnsi="Times New Roman" w:cs="Times New Roman"/>
                <w:sz w:val="24"/>
              </w:rPr>
            </w:pPr>
            <w:proofErr w:type="spellStart"/>
            <w:r w:rsidRPr="009064C0">
              <w:rPr>
                <w:rFonts w:ascii="Times New Roman" w:eastAsia="Calibri" w:hAnsi="Times New Roman" w:cs="Times New Roman"/>
                <w:sz w:val="24"/>
              </w:rPr>
              <w:t>Vv</w:t>
            </w:r>
            <w:proofErr w:type="spellEnd"/>
            <w:r w:rsidRPr="009064C0">
              <w:rPr>
                <w:rFonts w:ascii="Times New Roman" w:eastAsia="Calibri" w:hAnsi="Times New Roman" w:cs="Times New Roman"/>
                <w:sz w:val="24"/>
              </w:rPr>
              <w:t xml:space="preserve">, </w:t>
            </w:r>
            <w:proofErr w:type="spellStart"/>
            <w:r w:rsidRPr="009064C0">
              <w:rPr>
                <w:rFonts w:ascii="Times New Roman" w:eastAsia="Calibri" w:hAnsi="Times New Roman" w:cs="Times New Roman"/>
                <w:sz w:val="24"/>
              </w:rPr>
              <w:t>Hv</w:t>
            </w:r>
            <w:proofErr w:type="spellEnd"/>
            <w:r w:rsidRPr="009064C0">
              <w:rPr>
                <w:rFonts w:ascii="Times New Roman" w:eastAsia="Calibri" w:hAnsi="Times New Roman" w:cs="Times New Roman"/>
                <w:sz w:val="24"/>
              </w:rPr>
              <w:t xml:space="preserve"> – romantismus a empír</w:t>
            </w:r>
          </w:p>
          <w:p w14:paraId="6D64708A" w14:textId="77777777" w:rsidR="004A0816" w:rsidRPr="009064C0"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b/>
                <w:sz w:val="24"/>
              </w:rPr>
              <w:t xml:space="preserve">VDO </w:t>
            </w:r>
            <w:r w:rsidRPr="009064C0">
              <w:rPr>
                <w:rFonts w:ascii="Times New Roman" w:eastAsia="Calibri" w:hAnsi="Times New Roman" w:cs="Times New Roman"/>
                <w:sz w:val="24"/>
              </w:rPr>
              <w:t>– osobnost Napoleona Bonaparta</w:t>
            </w:r>
          </w:p>
          <w:p w14:paraId="413E5199" w14:textId="77777777" w:rsidR="004A0816" w:rsidRPr="009064C0" w:rsidRDefault="004A0816" w:rsidP="009064C0">
            <w:pPr>
              <w:spacing w:after="0" w:line="240" w:lineRule="auto"/>
              <w:rPr>
                <w:rFonts w:ascii="Times New Roman" w:eastAsia="Calibri" w:hAnsi="Times New Roman" w:cs="Times New Roman"/>
                <w:sz w:val="24"/>
              </w:rPr>
            </w:pPr>
          </w:p>
          <w:p w14:paraId="0ECD30FA" w14:textId="77777777" w:rsidR="004A0816" w:rsidRPr="00F52771" w:rsidRDefault="004A0816"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b/>
                <w:sz w:val="24"/>
              </w:rPr>
              <w:t>EV</w:t>
            </w:r>
            <w:r w:rsidRPr="009064C0">
              <w:rPr>
                <w:rFonts w:ascii="Times New Roman" w:eastAsia="Calibri" w:hAnsi="Times New Roman" w:cs="Times New Roman"/>
                <w:sz w:val="24"/>
              </w:rPr>
              <w:t xml:space="preserve"> – dopad průmyslové revoluce na životní prostředí, využití přírodních zdrojů a technických vynálezů</w:t>
            </w:r>
          </w:p>
          <w:p w14:paraId="70DCAADA" w14:textId="77777777" w:rsidR="004A0816" w:rsidRPr="009064C0" w:rsidRDefault="004A0816" w:rsidP="009064C0">
            <w:pPr>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b/>
                <w:sz w:val="24"/>
              </w:rPr>
              <w:t>MV</w:t>
            </w:r>
            <w:r w:rsidRPr="009064C0">
              <w:rPr>
                <w:rFonts w:ascii="Times New Roman" w:eastAsia="Times New Roman" w:hAnsi="Times New Roman" w:cs="Times New Roman"/>
                <w:sz w:val="24"/>
              </w:rPr>
              <w:t xml:space="preserve"> – národní obrození – obroda českého jazyk, Česká expedice</w:t>
            </w:r>
          </w:p>
          <w:p w14:paraId="5C936AB3" w14:textId="77777777" w:rsidR="004A0816" w:rsidRPr="009064C0" w:rsidRDefault="004A0816" w:rsidP="009064C0">
            <w:pPr>
              <w:spacing w:after="0" w:line="240" w:lineRule="auto"/>
              <w:rPr>
                <w:rFonts w:ascii="Times New Roman" w:eastAsia="Times New Roman" w:hAnsi="Times New Roman" w:cs="Times New Roman"/>
              </w:rPr>
            </w:pPr>
            <w:r w:rsidRPr="009064C0">
              <w:rPr>
                <w:rFonts w:ascii="Times New Roman" w:eastAsia="Calibri" w:hAnsi="Times New Roman" w:cs="Times New Roman"/>
                <w:sz w:val="24"/>
              </w:rPr>
              <w:t>ČJ – lit.</w:t>
            </w:r>
          </w:p>
          <w:p w14:paraId="1E713876" w14:textId="77777777" w:rsidR="004A0816" w:rsidRPr="00A32B50" w:rsidRDefault="00A32B50" w:rsidP="009064C0">
            <w:pPr>
              <w:spacing w:after="0" w:line="240" w:lineRule="auto"/>
              <w:rPr>
                <w:rFonts w:ascii="Times New Roman" w:eastAsia="Times New Roman" w:hAnsi="Times New Roman" w:cs="Times New Roman"/>
                <w:b/>
              </w:rPr>
            </w:pPr>
            <w:r w:rsidRPr="00A32B50">
              <w:rPr>
                <w:rFonts w:ascii="Times New Roman" w:eastAsia="Times New Roman" w:hAnsi="Times New Roman" w:cs="Times New Roman"/>
                <w:b/>
              </w:rPr>
              <w:t>Regionální dějiny – regionální učebnice</w:t>
            </w:r>
          </w:p>
          <w:p w14:paraId="788FBBC3" w14:textId="77777777" w:rsidR="004A0816" w:rsidRDefault="00A32B50" w:rsidP="009064C0">
            <w:pPr>
              <w:spacing w:after="0" w:line="240" w:lineRule="auto"/>
              <w:rPr>
                <w:rFonts w:ascii="Times New Roman" w:eastAsia="Times New Roman" w:hAnsi="Times New Roman" w:cs="Times New Roman"/>
              </w:rPr>
            </w:pPr>
            <w:r>
              <w:rPr>
                <w:rFonts w:ascii="Times New Roman" w:eastAsia="Times New Roman" w:hAnsi="Times New Roman" w:cs="Times New Roman"/>
              </w:rPr>
              <w:t>Z dějin Uh. Ostrohu</w:t>
            </w:r>
          </w:p>
          <w:p w14:paraId="3D23312F" w14:textId="77777777" w:rsidR="00A32B50" w:rsidRDefault="00A32B50" w:rsidP="009064C0">
            <w:pPr>
              <w:spacing w:after="0" w:line="240" w:lineRule="auto"/>
              <w:rPr>
                <w:rFonts w:ascii="Times New Roman" w:eastAsia="Times New Roman" w:hAnsi="Times New Roman" w:cs="Times New Roman"/>
              </w:rPr>
            </w:pPr>
            <w:r>
              <w:rPr>
                <w:rFonts w:ascii="Times New Roman" w:eastAsia="Times New Roman" w:hAnsi="Times New Roman" w:cs="Times New Roman"/>
              </w:rPr>
              <w:t>Na prohlídce zámku</w:t>
            </w:r>
          </w:p>
          <w:p w14:paraId="0A22AFF8" w14:textId="77777777" w:rsidR="00A32B50" w:rsidRDefault="00A32B50" w:rsidP="009064C0">
            <w:pPr>
              <w:spacing w:after="0" w:line="240" w:lineRule="auto"/>
              <w:rPr>
                <w:rFonts w:ascii="Times New Roman" w:eastAsia="Times New Roman" w:hAnsi="Times New Roman" w:cs="Times New Roman"/>
              </w:rPr>
            </w:pPr>
            <w:r>
              <w:rPr>
                <w:rFonts w:ascii="Times New Roman" w:eastAsia="Times New Roman" w:hAnsi="Times New Roman" w:cs="Times New Roman"/>
              </w:rPr>
              <w:t>Chrám sv. Ondřeje,</w:t>
            </w:r>
          </w:p>
          <w:p w14:paraId="6FC5730A" w14:textId="77777777" w:rsidR="004A0816" w:rsidRPr="00F52771" w:rsidRDefault="00A32B50" w:rsidP="009064C0">
            <w:pPr>
              <w:spacing w:after="0" w:line="240" w:lineRule="auto"/>
              <w:rPr>
                <w:rFonts w:ascii="Times New Roman" w:eastAsia="Times New Roman" w:hAnsi="Times New Roman" w:cs="Times New Roman"/>
              </w:rPr>
            </w:pPr>
            <w:r>
              <w:rPr>
                <w:rFonts w:ascii="Times New Roman" w:eastAsia="Times New Roman" w:hAnsi="Times New Roman" w:cs="Times New Roman"/>
              </w:rPr>
              <w:t>Projekt Školy pro venkov</w:t>
            </w:r>
          </w:p>
        </w:tc>
      </w:tr>
    </w:tbl>
    <w:p w14:paraId="69F75FF9" w14:textId="77777777" w:rsidR="004A0816" w:rsidRDefault="004A0816" w:rsidP="004A0816">
      <w:pPr>
        <w:spacing w:after="0" w:line="240" w:lineRule="auto"/>
        <w:rPr>
          <w:rFonts w:ascii="Times New Roman" w:hAnsi="Times New Roman" w:cs="Times New Roman"/>
          <w:sz w:val="24"/>
          <w:szCs w:val="24"/>
        </w:rPr>
      </w:pPr>
    </w:p>
    <w:p w14:paraId="5229B503" w14:textId="77777777" w:rsidR="009D3F1B" w:rsidRDefault="009D3F1B" w:rsidP="004A0816">
      <w:pPr>
        <w:spacing w:after="0" w:line="240" w:lineRule="auto"/>
        <w:rPr>
          <w:rFonts w:ascii="Times New Roman" w:hAnsi="Times New Roman" w:cs="Times New Roman"/>
          <w:sz w:val="24"/>
          <w:szCs w:val="24"/>
        </w:rPr>
      </w:pPr>
    </w:p>
    <w:p w14:paraId="251220F6" w14:textId="77777777" w:rsidR="00E36AFD" w:rsidRDefault="00E36AFD" w:rsidP="004A0816">
      <w:pPr>
        <w:spacing w:after="0" w:line="240" w:lineRule="auto"/>
        <w:rPr>
          <w:rFonts w:ascii="Times New Roman" w:hAnsi="Times New Roman" w:cs="Times New Roman"/>
          <w:sz w:val="24"/>
          <w:szCs w:val="24"/>
        </w:rPr>
      </w:pPr>
    </w:p>
    <w:p w14:paraId="43875449" w14:textId="77777777" w:rsidR="00E36AFD" w:rsidRDefault="00E36AFD" w:rsidP="004A0816">
      <w:pPr>
        <w:spacing w:after="0" w:line="240" w:lineRule="auto"/>
        <w:rPr>
          <w:rFonts w:ascii="Times New Roman" w:hAnsi="Times New Roman" w:cs="Times New Roman"/>
          <w:sz w:val="24"/>
          <w:szCs w:val="24"/>
        </w:rPr>
      </w:pPr>
    </w:p>
    <w:tbl>
      <w:tblPr>
        <w:tblW w:w="0" w:type="auto"/>
        <w:tblInd w:w="98" w:type="dxa"/>
        <w:tblCellMar>
          <w:left w:w="10" w:type="dxa"/>
          <w:right w:w="10" w:type="dxa"/>
        </w:tblCellMar>
        <w:tblLook w:val="04A0" w:firstRow="1" w:lastRow="0" w:firstColumn="1" w:lastColumn="0" w:noHBand="0" w:noVBand="1"/>
      </w:tblPr>
      <w:tblGrid>
        <w:gridCol w:w="3800"/>
        <w:gridCol w:w="3969"/>
        <w:gridCol w:w="3681"/>
        <w:gridCol w:w="2670"/>
      </w:tblGrid>
      <w:tr w:rsidR="009D3F1B" w14:paraId="40021FBA" w14:textId="77777777" w:rsidTr="0082548F">
        <w:trPr>
          <w:trHeight w:val="1"/>
        </w:trPr>
        <w:tc>
          <w:tcPr>
            <w:tcW w:w="1261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B942F8" w14:textId="77777777" w:rsidR="009D3F1B" w:rsidRPr="009D3F1B" w:rsidRDefault="009D3F1B" w:rsidP="009D3F1B">
            <w:pPr>
              <w:spacing w:after="0" w:line="240" w:lineRule="auto"/>
              <w:rPr>
                <w:rFonts w:ascii="Times New Roman" w:hAnsi="Times New Roman" w:cs="Times New Roman"/>
              </w:rPr>
            </w:pPr>
            <w:r w:rsidRPr="009D3F1B">
              <w:rPr>
                <w:rFonts w:ascii="Times New Roman" w:eastAsia="Times New Roman" w:hAnsi="Times New Roman" w:cs="Times New Roman"/>
                <w:b/>
                <w:sz w:val="32"/>
              </w:rPr>
              <w:t>Předmět: Dějepis</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B04C1" w14:textId="77777777" w:rsidR="009D3F1B" w:rsidRPr="009D3F1B" w:rsidRDefault="009D3F1B" w:rsidP="009D3F1B">
            <w:pPr>
              <w:spacing w:after="0" w:line="240" w:lineRule="auto"/>
              <w:rPr>
                <w:rFonts w:ascii="Times New Roman" w:hAnsi="Times New Roman" w:cs="Times New Roman"/>
              </w:rPr>
            </w:pPr>
            <w:r>
              <w:rPr>
                <w:rFonts w:ascii="Times New Roman" w:eastAsia="Times New Roman" w:hAnsi="Times New Roman" w:cs="Times New Roman"/>
                <w:b/>
                <w:sz w:val="32"/>
              </w:rPr>
              <w:t>Ročník: 8</w:t>
            </w:r>
            <w:r w:rsidRPr="009D3F1B">
              <w:rPr>
                <w:rFonts w:ascii="Times New Roman" w:eastAsia="Times New Roman" w:hAnsi="Times New Roman" w:cs="Times New Roman"/>
                <w:b/>
                <w:sz w:val="32"/>
              </w:rPr>
              <w:t>.</w:t>
            </w:r>
          </w:p>
        </w:tc>
      </w:tr>
      <w:tr w:rsidR="009D3F1B" w14:paraId="1E091262" w14:textId="77777777" w:rsidTr="0082548F">
        <w:trPr>
          <w:trHeight w:val="1"/>
        </w:trPr>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80494" w14:textId="77777777" w:rsidR="009D3F1B" w:rsidRPr="009D3F1B" w:rsidRDefault="009D3F1B" w:rsidP="009D3F1B">
            <w:pPr>
              <w:spacing w:after="0" w:line="240" w:lineRule="auto"/>
              <w:jc w:val="center"/>
              <w:rPr>
                <w:rFonts w:ascii="Times New Roman" w:hAnsi="Times New Roman" w:cs="Times New Roman"/>
              </w:rPr>
            </w:pPr>
            <w:r w:rsidRPr="009D3F1B">
              <w:rPr>
                <w:rFonts w:ascii="Times New Roman" w:eastAsia="Times New Roman" w:hAnsi="Times New Roman" w:cs="Times New Roman"/>
                <w:b/>
                <w:sz w:val="24"/>
              </w:rPr>
              <w:t>Očekávané výstupy z RVP Z</w:t>
            </w:r>
            <w:r w:rsidR="00750E70">
              <w:rPr>
                <w:rFonts w:ascii="Times New Roman" w:eastAsia="Times New Roman" w:hAnsi="Times New Roman" w:cs="Times New Roman"/>
                <w:b/>
                <w:sz w:val="24"/>
              </w:rPr>
              <w:t>V</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46BB7" w14:textId="77777777" w:rsidR="009D3F1B" w:rsidRPr="009D3F1B" w:rsidRDefault="009D3F1B" w:rsidP="009D3F1B">
            <w:pPr>
              <w:spacing w:after="0" w:line="240" w:lineRule="auto"/>
              <w:jc w:val="center"/>
              <w:rPr>
                <w:rFonts w:ascii="Times New Roman" w:hAnsi="Times New Roman" w:cs="Times New Roman"/>
              </w:rPr>
            </w:pPr>
            <w:r w:rsidRPr="009D3F1B">
              <w:rPr>
                <w:rFonts w:ascii="Times New Roman" w:eastAsia="Times New Roman" w:hAnsi="Times New Roman" w:cs="Times New Roman"/>
                <w:b/>
                <w:sz w:val="24"/>
              </w:rPr>
              <w:t xml:space="preserve">Školní výstupy </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55667" w14:textId="77777777" w:rsidR="009D3F1B" w:rsidRPr="009D3F1B" w:rsidRDefault="009D3F1B" w:rsidP="009D3F1B">
            <w:pPr>
              <w:spacing w:after="0" w:line="240" w:lineRule="auto"/>
              <w:jc w:val="center"/>
              <w:rPr>
                <w:rFonts w:ascii="Times New Roman" w:hAnsi="Times New Roman" w:cs="Times New Roman"/>
              </w:rPr>
            </w:pPr>
            <w:r w:rsidRPr="009D3F1B">
              <w:rPr>
                <w:rFonts w:ascii="Times New Roman" w:eastAsia="Times New Roman" w:hAnsi="Times New Roman" w:cs="Times New Roman"/>
                <w:b/>
                <w:sz w:val="24"/>
              </w:rPr>
              <w:t>Učivo</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1057E7" w14:textId="77777777" w:rsidR="009D3F1B" w:rsidRPr="009D3F1B" w:rsidRDefault="009D3F1B" w:rsidP="009D3F1B">
            <w:pPr>
              <w:spacing w:after="0" w:line="240" w:lineRule="auto"/>
              <w:jc w:val="center"/>
              <w:rPr>
                <w:rFonts w:ascii="Times New Roman" w:hAnsi="Times New Roman" w:cs="Times New Roman"/>
              </w:rPr>
            </w:pPr>
            <w:r w:rsidRPr="009D3F1B">
              <w:rPr>
                <w:rFonts w:ascii="Times New Roman" w:eastAsia="Times New Roman" w:hAnsi="Times New Roman" w:cs="Times New Roman"/>
                <w:b/>
                <w:sz w:val="24"/>
              </w:rPr>
              <w:t>Průřezová témata, mezipředmětové vztahy</w:t>
            </w:r>
          </w:p>
        </w:tc>
      </w:tr>
      <w:tr w:rsidR="009D3F1B" w14:paraId="121F936E" w14:textId="77777777" w:rsidTr="0082548F">
        <w:trPr>
          <w:trHeight w:val="1"/>
        </w:trPr>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130ECB" w14:textId="77777777" w:rsidR="009D3F1B" w:rsidRPr="009D3F1B" w:rsidRDefault="009D3F1B" w:rsidP="009D3F1B">
            <w:pPr>
              <w:spacing w:after="0" w:line="240" w:lineRule="auto"/>
              <w:rPr>
                <w:rFonts w:ascii="Times New Roman" w:eastAsia="Times New Roman" w:hAnsi="Times New Roman" w:cs="Times New Roman"/>
              </w:rPr>
            </w:pPr>
          </w:p>
          <w:p w14:paraId="3F2B6FBE" w14:textId="77777777" w:rsidR="009D3F1B" w:rsidRPr="009D3F1B" w:rsidRDefault="009D3F1B" w:rsidP="009D3F1B">
            <w:pPr>
              <w:spacing w:after="0" w:line="240" w:lineRule="auto"/>
              <w:rPr>
                <w:rFonts w:ascii="Times New Roman" w:eastAsia="Times New Roman" w:hAnsi="Times New Roman" w:cs="Times New Roman"/>
              </w:rPr>
            </w:pPr>
          </w:p>
          <w:p w14:paraId="006A9861" w14:textId="77777777" w:rsidR="009D3F1B" w:rsidRPr="009D3F1B" w:rsidRDefault="009D3F1B" w:rsidP="009D3F1B">
            <w:pPr>
              <w:spacing w:after="0" w:line="240" w:lineRule="auto"/>
              <w:rPr>
                <w:rFonts w:ascii="Times New Roman" w:eastAsia="Times New Roman" w:hAnsi="Times New Roman" w:cs="Times New Roman"/>
                <w:sz w:val="24"/>
              </w:rPr>
            </w:pPr>
            <w:r w:rsidRPr="009D3F1B">
              <w:rPr>
                <w:rFonts w:ascii="Times New Roman" w:eastAsia="Times New Roman" w:hAnsi="Times New Roman" w:cs="Times New Roman"/>
                <w:sz w:val="24"/>
              </w:rPr>
              <w:t>Vysvětlí podstatné politické, ekonomické, sociální a kulturní změny ve vybraných zemích a u nás, které charakterizují modernizaci společnosti.</w:t>
            </w:r>
          </w:p>
          <w:p w14:paraId="1464783D" w14:textId="77777777" w:rsidR="009D3F1B" w:rsidRPr="009D3F1B" w:rsidRDefault="009D3F1B" w:rsidP="009D3F1B">
            <w:pPr>
              <w:spacing w:after="0" w:line="240" w:lineRule="auto"/>
              <w:rPr>
                <w:rFonts w:ascii="Times New Roman" w:eastAsia="Times New Roman" w:hAnsi="Times New Roman" w:cs="Times New Roman"/>
                <w:sz w:val="24"/>
              </w:rPr>
            </w:pPr>
          </w:p>
          <w:p w14:paraId="6D657C13" w14:textId="77777777" w:rsidR="009D3F1B" w:rsidRPr="009D3F1B" w:rsidRDefault="009D3F1B" w:rsidP="009D3F1B">
            <w:pPr>
              <w:spacing w:after="0" w:line="240" w:lineRule="auto"/>
              <w:rPr>
                <w:rFonts w:ascii="Times New Roman" w:eastAsia="Times New Roman" w:hAnsi="Times New Roman" w:cs="Times New Roman"/>
              </w:rPr>
            </w:pPr>
          </w:p>
          <w:p w14:paraId="6955C7EB" w14:textId="77777777" w:rsidR="009D3F1B" w:rsidRPr="009D3F1B" w:rsidRDefault="009D3F1B" w:rsidP="009D3F1B">
            <w:pPr>
              <w:spacing w:after="0" w:line="240" w:lineRule="auto"/>
              <w:rPr>
                <w:rFonts w:ascii="Times New Roman" w:eastAsia="Times New Roman" w:hAnsi="Times New Roman" w:cs="Times New Roman"/>
              </w:rPr>
            </w:pPr>
          </w:p>
          <w:p w14:paraId="1AE370E5" w14:textId="77777777" w:rsidR="009D3F1B" w:rsidRPr="009D3F1B" w:rsidRDefault="009D3F1B" w:rsidP="009D3F1B">
            <w:pPr>
              <w:spacing w:after="0" w:line="240" w:lineRule="auto"/>
              <w:rPr>
                <w:rFonts w:ascii="Times New Roman" w:eastAsia="Times New Roman" w:hAnsi="Times New Roman" w:cs="Times New Roman"/>
              </w:rPr>
            </w:pPr>
          </w:p>
          <w:p w14:paraId="226EB199" w14:textId="77777777" w:rsidR="009D3F1B" w:rsidRPr="009D3F1B" w:rsidRDefault="009D3F1B" w:rsidP="009D3F1B">
            <w:pPr>
              <w:spacing w:after="0" w:line="240" w:lineRule="auto"/>
              <w:rPr>
                <w:rFonts w:ascii="Times New Roman" w:eastAsia="Times New Roman" w:hAnsi="Times New Roman" w:cs="Times New Roman"/>
              </w:rPr>
            </w:pPr>
          </w:p>
          <w:p w14:paraId="0B9FFB19" w14:textId="77777777" w:rsidR="009D3F1B" w:rsidRPr="009D3F1B" w:rsidRDefault="009D3F1B" w:rsidP="009D3F1B">
            <w:pPr>
              <w:spacing w:after="0" w:line="240" w:lineRule="auto"/>
              <w:rPr>
                <w:rFonts w:ascii="Times New Roman" w:eastAsia="Times New Roman" w:hAnsi="Times New Roman" w:cs="Times New Roman"/>
              </w:rPr>
            </w:pPr>
            <w:r w:rsidRPr="009D3F1B">
              <w:rPr>
                <w:rFonts w:ascii="Times New Roman" w:eastAsia="Times New Roman" w:hAnsi="Times New Roman" w:cs="Times New Roman"/>
                <w:sz w:val="24"/>
              </w:rPr>
              <w:t>Objasní souvislost mezi událostmi francouzské revoluce a napoleonských válek na jedné straně a rozbitím starých společenských struktur v</w:t>
            </w:r>
            <w:r w:rsidR="00F52771">
              <w:rPr>
                <w:rFonts w:ascii="Times New Roman" w:eastAsia="Times New Roman" w:hAnsi="Times New Roman" w:cs="Times New Roman"/>
                <w:sz w:val="24"/>
              </w:rPr>
              <w:t> </w:t>
            </w:r>
            <w:r w:rsidRPr="009D3F1B">
              <w:rPr>
                <w:rFonts w:ascii="Times New Roman" w:eastAsia="Times New Roman" w:hAnsi="Times New Roman" w:cs="Times New Roman"/>
                <w:sz w:val="24"/>
              </w:rPr>
              <w:t>Evropě</w:t>
            </w:r>
            <w:r w:rsidR="00F52771">
              <w:rPr>
                <w:rFonts w:ascii="Times New Roman" w:eastAsia="Times New Roman" w:hAnsi="Times New Roman" w:cs="Times New Roman"/>
                <w:sz w:val="24"/>
              </w:rPr>
              <w:t>.</w:t>
            </w:r>
          </w:p>
          <w:p w14:paraId="1370B09F" w14:textId="77777777" w:rsidR="009D3F1B" w:rsidRPr="009D3F1B" w:rsidRDefault="009D3F1B" w:rsidP="009D3F1B">
            <w:pPr>
              <w:spacing w:after="0" w:line="240" w:lineRule="auto"/>
              <w:rPr>
                <w:rFonts w:ascii="Times New Roman" w:eastAsia="Times New Roman" w:hAnsi="Times New Roman" w:cs="Times New Roman"/>
              </w:rPr>
            </w:pPr>
          </w:p>
          <w:p w14:paraId="653482A0" w14:textId="77777777" w:rsidR="009D3F1B" w:rsidRPr="009D3F1B" w:rsidRDefault="009D3F1B" w:rsidP="009D3F1B">
            <w:pPr>
              <w:spacing w:after="0" w:line="240" w:lineRule="auto"/>
              <w:rPr>
                <w:rFonts w:ascii="Times New Roman" w:eastAsia="Times New Roman" w:hAnsi="Times New Roman" w:cs="Times New Roman"/>
              </w:rPr>
            </w:pPr>
          </w:p>
          <w:p w14:paraId="2A841D2D" w14:textId="77777777" w:rsidR="009D3F1B" w:rsidRPr="009D3F1B" w:rsidRDefault="009D3F1B" w:rsidP="009D3F1B">
            <w:pPr>
              <w:spacing w:after="0" w:line="240" w:lineRule="auto"/>
              <w:rPr>
                <w:rFonts w:ascii="Times New Roman" w:eastAsia="Times New Roman" w:hAnsi="Times New Roman" w:cs="Times New Roman"/>
              </w:rPr>
            </w:pPr>
          </w:p>
          <w:p w14:paraId="29601427" w14:textId="77777777" w:rsidR="009D3F1B" w:rsidRPr="009D3F1B" w:rsidRDefault="009D3F1B" w:rsidP="009D3F1B">
            <w:pPr>
              <w:spacing w:after="0" w:line="240" w:lineRule="auto"/>
              <w:rPr>
                <w:rFonts w:ascii="Times New Roman" w:eastAsia="Times New Roman" w:hAnsi="Times New Roman" w:cs="Times New Roman"/>
              </w:rPr>
            </w:pPr>
          </w:p>
          <w:p w14:paraId="65F1D69C" w14:textId="77777777" w:rsidR="009D3F1B" w:rsidRPr="009D3F1B" w:rsidRDefault="009D3F1B" w:rsidP="009D3F1B">
            <w:pPr>
              <w:spacing w:after="0" w:line="240" w:lineRule="auto"/>
              <w:rPr>
                <w:rFonts w:ascii="Times New Roman" w:eastAsia="Times New Roman" w:hAnsi="Times New Roman" w:cs="Times New Roman"/>
              </w:rPr>
            </w:pPr>
          </w:p>
          <w:p w14:paraId="09C31297" w14:textId="77777777" w:rsidR="009D3F1B" w:rsidRPr="009D3F1B" w:rsidRDefault="009D3F1B" w:rsidP="009D3F1B">
            <w:pPr>
              <w:spacing w:after="0" w:line="240" w:lineRule="auto"/>
              <w:rPr>
                <w:rFonts w:ascii="Times New Roman" w:eastAsia="Times New Roman" w:hAnsi="Times New Roman" w:cs="Times New Roman"/>
              </w:rPr>
            </w:pPr>
          </w:p>
          <w:p w14:paraId="1BACDE42" w14:textId="77777777" w:rsidR="009D3F1B" w:rsidRPr="009D3F1B" w:rsidRDefault="009D3F1B" w:rsidP="009D3F1B">
            <w:pPr>
              <w:spacing w:after="0" w:line="240" w:lineRule="auto"/>
              <w:rPr>
                <w:rFonts w:ascii="Times New Roman" w:eastAsia="Times New Roman" w:hAnsi="Times New Roman" w:cs="Times New Roman"/>
              </w:rPr>
            </w:pPr>
          </w:p>
          <w:p w14:paraId="51D754AE" w14:textId="77777777" w:rsidR="009D3F1B" w:rsidRPr="009D3F1B" w:rsidRDefault="009D3F1B" w:rsidP="009D3F1B">
            <w:pPr>
              <w:spacing w:after="0" w:line="240" w:lineRule="auto"/>
              <w:rPr>
                <w:rFonts w:ascii="Times New Roman" w:eastAsia="Times New Roman" w:hAnsi="Times New Roman" w:cs="Times New Roman"/>
              </w:rPr>
            </w:pPr>
          </w:p>
          <w:p w14:paraId="4CD874B9" w14:textId="77777777" w:rsidR="009D3F1B" w:rsidRDefault="009D3F1B" w:rsidP="009D3F1B">
            <w:pPr>
              <w:spacing w:after="0" w:line="240" w:lineRule="auto"/>
              <w:rPr>
                <w:rFonts w:ascii="Times New Roman" w:eastAsia="Times New Roman" w:hAnsi="Times New Roman" w:cs="Times New Roman"/>
              </w:rPr>
            </w:pPr>
          </w:p>
          <w:p w14:paraId="2702AB0F" w14:textId="77777777" w:rsidR="00F52771" w:rsidRDefault="00F52771" w:rsidP="009D3F1B">
            <w:pPr>
              <w:spacing w:after="0" w:line="240" w:lineRule="auto"/>
              <w:rPr>
                <w:rFonts w:ascii="Times New Roman" w:eastAsia="Times New Roman" w:hAnsi="Times New Roman" w:cs="Times New Roman"/>
              </w:rPr>
            </w:pPr>
          </w:p>
          <w:p w14:paraId="2C692DBA" w14:textId="77777777" w:rsidR="00F52771" w:rsidRDefault="00F52771" w:rsidP="009D3F1B">
            <w:pPr>
              <w:spacing w:after="0" w:line="240" w:lineRule="auto"/>
              <w:rPr>
                <w:rFonts w:ascii="Times New Roman" w:eastAsia="Times New Roman" w:hAnsi="Times New Roman" w:cs="Times New Roman"/>
              </w:rPr>
            </w:pPr>
          </w:p>
          <w:p w14:paraId="5A0BF2CA" w14:textId="77777777" w:rsidR="00F52771" w:rsidRDefault="00F52771" w:rsidP="009D3F1B">
            <w:pPr>
              <w:spacing w:after="0" w:line="240" w:lineRule="auto"/>
              <w:rPr>
                <w:rFonts w:ascii="Times New Roman" w:eastAsia="Times New Roman" w:hAnsi="Times New Roman" w:cs="Times New Roman"/>
              </w:rPr>
            </w:pPr>
          </w:p>
          <w:p w14:paraId="176E0E65" w14:textId="77777777" w:rsidR="00F52771" w:rsidRPr="009D3F1B" w:rsidRDefault="00F52771" w:rsidP="009D3F1B">
            <w:pPr>
              <w:spacing w:after="0" w:line="240" w:lineRule="auto"/>
              <w:rPr>
                <w:rFonts w:ascii="Times New Roman" w:eastAsia="Times New Roman" w:hAnsi="Times New Roman" w:cs="Times New Roman"/>
              </w:rPr>
            </w:pPr>
          </w:p>
          <w:p w14:paraId="742AF874" w14:textId="77777777" w:rsidR="009D3F1B" w:rsidRPr="009D3F1B" w:rsidRDefault="009D3F1B" w:rsidP="009D3F1B">
            <w:pPr>
              <w:spacing w:after="0" w:line="240" w:lineRule="auto"/>
              <w:rPr>
                <w:rFonts w:ascii="Times New Roman" w:eastAsia="Times New Roman" w:hAnsi="Times New Roman" w:cs="Times New Roman"/>
              </w:rPr>
            </w:pPr>
          </w:p>
          <w:p w14:paraId="2F8A6A16" w14:textId="77777777" w:rsidR="009D3F1B" w:rsidRPr="009D3F1B" w:rsidRDefault="009D3F1B" w:rsidP="009D3F1B">
            <w:pPr>
              <w:spacing w:after="0" w:line="240" w:lineRule="auto"/>
              <w:rPr>
                <w:rFonts w:ascii="Times New Roman" w:eastAsia="Calibri" w:hAnsi="Times New Roman" w:cs="Times New Roman"/>
              </w:rPr>
            </w:pPr>
            <w:r w:rsidRPr="009D3F1B">
              <w:rPr>
                <w:rFonts w:ascii="Times New Roman" w:eastAsia="Calibri" w:hAnsi="Times New Roman" w:cs="Times New Roman"/>
              </w:rPr>
              <w:t>Porovná jednotlivé fáze utváření novodobého českého národa v souvislosti s národními hnutími vybraných evropských národů.</w:t>
            </w:r>
          </w:p>
          <w:p w14:paraId="6C148FDA" w14:textId="77777777" w:rsidR="009D3F1B" w:rsidRPr="009D3F1B" w:rsidRDefault="009D3F1B" w:rsidP="009D3F1B">
            <w:pPr>
              <w:spacing w:after="0" w:line="240" w:lineRule="auto"/>
              <w:rPr>
                <w:rFonts w:ascii="Times New Roman" w:eastAsia="Calibri" w:hAnsi="Times New Roman" w:cs="Times New Roman"/>
              </w:rPr>
            </w:pPr>
          </w:p>
          <w:p w14:paraId="6BDF916F" w14:textId="77777777" w:rsidR="009D3F1B" w:rsidRPr="009D3F1B" w:rsidRDefault="009D3F1B" w:rsidP="009D3F1B">
            <w:pPr>
              <w:spacing w:after="0" w:line="240" w:lineRule="auto"/>
              <w:rPr>
                <w:rFonts w:ascii="Times New Roman" w:eastAsia="Calibri" w:hAnsi="Times New Roman" w:cs="Times New Roman"/>
              </w:rPr>
            </w:pPr>
          </w:p>
          <w:p w14:paraId="7ADB373F" w14:textId="77777777" w:rsidR="009D3F1B" w:rsidRPr="009D3F1B" w:rsidRDefault="009D3F1B" w:rsidP="009D3F1B">
            <w:pPr>
              <w:spacing w:after="0" w:line="240" w:lineRule="auto"/>
              <w:rPr>
                <w:rFonts w:ascii="Times New Roman" w:eastAsia="Calibri" w:hAnsi="Times New Roman" w:cs="Times New Roman"/>
              </w:rPr>
            </w:pPr>
          </w:p>
          <w:p w14:paraId="46E369B1" w14:textId="77777777" w:rsidR="009D3F1B" w:rsidRPr="009D3F1B" w:rsidRDefault="009D3F1B" w:rsidP="009D3F1B">
            <w:pPr>
              <w:spacing w:after="0" w:line="240" w:lineRule="auto"/>
              <w:rPr>
                <w:rFonts w:ascii="Times New Roman" w:eastAsia="Calibri" w:hAnsi="Times New Roman" w:cs="Times New Roman"/>
              </w:rPr>
            </w:pPr>
          </w:p>
          <w:p w14:paraId="1D5A843E" w14:textId="77777777" w:rsidR="009D3F1B" w:rsidRPr="009D3F1B" w:rsidRDefault="009D3F1B" w:rsidP="009D3F1B">
            <w:pPr>
              <w:spacing w:after="0" w:line="240" w:lineRule="auto"/>
              <w:rPr>
                <w:rFonts w:ascii="Times New Roman" w:eastAsia="Calibri" w:hAnsi="Times New Roman" w:cs="Times New Roman"/>
              </w:rPr>
            </w:pPr>
          </w:p>
          <w:p w14:paraId="3490094E" w14:textId="77777777" w:rsidR="009D3F1B" w:rsidRPr="009D3F1B" w:rsidRDefault="009D3F1B" w:rsidP="009D3F1B">
            <w:pPr>
              <w:spacing w:after="0" w:line="240" w:lineRule="auto"/>
              <w:rPr>
                <w:rFonts w:ascii="Times New Roman" w:eastAsia="Calibri" w:hAnsi="Times New Roman" w:cs="Times New Roman"/>
              </w:rPr>
            </w:pPr>
          </w:p>
          <w:p w14:paraId="14C1B374" w14:textId="77777777" w:rsidR="009D3F1B" w:rsidRPr="009D3F1B" w:rsidRDefault="009D3F1B" w:rsidP="009D3F1B">
            <w:pPr>
              <w:spacing w:after="0" w:line="240" w:lineRule="auto"/>
              <w:rPr>
                <w:rFonts w:ascii="Times New Roman" w:eastAsia="Calibri" w:hAnsi="Times New Roman" w:cs="Times New Roman"/>
              </w:rPr>
            </w:pPr>
          </w:p>
          <w:p w14:paraId="660E32DE" w14:textId="77777777" w:rsidR="009D3F1B" w:rsidRPr="009D3F1B" w:rsidRDefault="009D3F1B" w:rsidP="009D3F1B">
            <w:pPr>
              <w:spacing w:after="0" w:line="240" w:lineRule="auto"/>
              <w:rPr>
                <w:rFonts w:ascii="Times New Roman" w:eastAsia="Calibri" w:hAnsi="Times New Roman" w:cs="Times New Roman"/>
              </w:rPr>
            </w:pPr>
          </w:p>
          <w:p w14:paraId="49C264A9" w14:textId="77777777" w:rsidR="009D3F1B" w:rsidRPr="009D3F1B" w:rsidRDefault="009D3F1B" w:rsidP="009D3F1B">
            <w:pPr>
              <w:spacing w:after="0" w:line="240" w:lineRule="auto"/>
              <w:rPr>
                <w:rFonts w:ascii="Times New Roman" w:eastAsia="Calibri" w:hAnsi="Times New Roman" w:cs="Times New Roman"/>
              </w:rPr>
            </w:pPr>
          </w:p>
          <w:p w14:paraId="419C8475" w14:textId="77777777" w:rsidR="009D3F1B" w:rsidRPr="009D3F1B" w:rsidRDefault="009D3F1B" w:rsidP="009D3F1B">
            <w:pPr>
              <w:spacing w:after="0" w:line="240" w:lineRule="auto"/>
              <w:rPr>
                <w:rFonts w:ascii="Times New Roman" w:eastAsia="Calibri" w:hAnsi="Times New Roman" w:cs="Times New Roman"/>
              </w:rPr>
            </w:pPr>
          </w:p>
          <w:p w14:paraId="2C9246E9" w14:textId="77777777" w:rsidR="009D3F1B" w:rsidRPr="009D3F1B" w:rsidRDefault="009D3F1B" w:rsidP="009D3F1B">
            <w:pPr>
              <w:spacing w:after="0" w:line="240" w:lineRule="auto"/>
              <w:rPr>
                <w:rFonts w:ascii="Times New Roman" w:eastAsia="Calibri" w:hAnsi="Times New Roman" w:cs="Times New Roman"/>
              </w:rPr>
            </w:pPr>
          </w:p>
          <w:p w14:paraId="02B71A49" w14:textId="77777777" w:rsidR="009D3F1B" w:rsidRPr="009D3F1B" w:rsidRDefault="009D3F1B" w:rsidP="009D3F1B">
            <w:pPr>
              <w:spacing w:after="0" w:line="240" w:lineRule="auto"/>
              <w:rPr>
                <w:rFonts w:ascii="Times New Roman" w:eastAsia="Calibri" w:hAnsi="Times New Roman" w:cs="Times New Roman"/>
              </w:rPr>
            </w:pPr>
          </w:p>
          <w:p w14:paraId="45781A7E" w14:textId="77777777" w:rsidR="009D3F1B" w:rsidRPr="009D3F1B" w:rsidRDefault="009D3F1B" w:rsidP="009D3F1B">
            <w:pPr>
              <w:spacing w:after="0" w:line="240" w:lineRule="auto"/>
              <w:rPr>
                <w:rFonts w:ascii="Times New Roman" w:eastAsia="Calibri" w:hAnsi="Times New Roman" w:cs="Times New Roman"/>
              </w:rPr>
            </w:pPr>
          </w:p>
          <w:p w14:paraId="2B9D218E" w14:textId="77777777" w:rsidR="009D3F1B" w:rsidRPr="009D3F1B" w:rsidRDefault="009D3F1B" w:rsidP="009D3F1B">
            <w:pPr>
              <w:spacing w:after="0" w:line="240" w:lineRule="auto"/>
              <w:rPr>
                <w:rFonts w:ascii="Times New Roman" w:eastAsia="Calibri" w:hAnsi="Times New Roman" w:cs="Times New Roman"/>
              </w:rPr>
            </w:pPr>
          </w:p>
          <w:p w14:paraId="461CFD88" w14:textId="77777777" w:rsidR="009D3F1B" w:rsidRPr="009D3F1B" w:rsidRDefault="009D3F1B" w:rsidP="009D3F1B">
            <w:pPr>
              <w:spacing w:after="0" w:line="240" w:lineRule="auto"/>
              <w:rPr>
                <w:rFonts w:ascii="Times New Roman" w:eastAsia="Calibri" w:hAnsi="Times New Roman" w:cs="Times New Roman"/>
              </w:rPr>
            </w:pPr>
          </w:p>
          <w:p w14:paraId="6137260B" w14:textId="77777777" w:rsidR="009D3F1B" w:rsidRPr="009D3F1B" w:rsidRDefault="009D3F1B" w:rsidP="009D3F1B">
            <w:pPr>
              <w:spacing w:after="0" w:line="240" w:lineRule="auto"/>
              <w:rPr>
                <w:rFonts w:ascii="Times New Roman" w:eastAsia="Calibri" w:hAnsi="Times New Roman" w:cs="Times New Roman"/>
              </w:rPr>
            </w:pPr>
          </w:p>
          <w:p w14:paraId="1BBB5375" w14:textId="77777777" w:rsidR="009D3F1B" w:rsidRPr="009D3F1B" w:rsidRDefault="009D3F1B" w:rsidP="009D3F1B">
            <w:pPr>
              <w:spacing w:after="0" w:line="240" w:lineRule="auto"/>
              <w:rPr>
                <w:rFonts w:ascii="Times New Roman" w:eastAsia="Calibri" w:hAnsi="Times New Roman" w:cs="Times New Roman"/>
              </w:rPr>
            </w:pPr>
          </w:p>
          <w:p w14:paraId="7C7D72B6" w14:textId="77777777" w:rsidR="009D3F1B" w:rsidRPr="009D3F1B" w:rsidRDefault="009D3F1B" w:rsidP="009D3F1B">
            <w:pPr>
              <w:spacing w:after="0" w:line="240" w:lineRule="auto"/>
              <w:rPr>
                <w:rFonts w:ascii="Times New Roman" w:eastAsia="Calibri" w:hAnsi="Times New Roman" w:cs="Times New Roman"/>
              </w:rPr>
            </w:pPr>
          </w:p>
          <w:p w14:paraId="73A6ADB2" w14:textId="77777777" w:rsidR="009D3F1B" w:rsidRPr="009D3F1B" w:rsidRDefault="009D3F1B" w:rsidP="009D3F1B">
            <w:pPr>
              <w:spacing w:after="0" w:line="240" w:lineRule="auto"/>
              <w:rPr>
                <w:rFonts w:ascii="Times New Roman" w:eastAsia="Calibri" w:hAnsi="Times New Roman" w:cs="Times New Roman"/>
              </w:rPr>
            </w:pPr>
          </w:p>
          <w:p w14:paraId="5C626FFC" w14:textId="77777777" w:rsidR="009D3F1B" w:rsidRPr="009D3F1B" w:rsidRDefault="009D3F1B" w:rsidP="009D3F1B">
            <w:pPr>
              <w:spacing w:after="0" w:line="240" w:lineRule="auto"/>
              <w:rPr>
                <w:rFonts w:ascii="Times New Roman" w:eastAsia="Calibri" w:hAnsi="Times New Roman" w:cs="Times New Roman"/>
              </w:rPr>
            </w:pPr>
          </w:p>
          <w:p w14:paraId="476F0D29" w14:textId="77777777" w:rsidR="009D3F1B" w:rsidRPr="009D3F1B" w:rsidRDefault="009D3F1B" w:rsidP="009D3F1B">
            <w:pPr>
              <w:spacing w:after="0" w:line="240" w:lineRule="auto"/>
              <w:rPr>
                <w:rFonts w:ascii="Times New Roman" w:eastAsia="Calibri" w:hAnsi="Times New Roman" w:cs="Times New Roman"/>
              </w:rPr>
            </w:pPr>
          </w:p>
          <w:p w14:paraId="0A58A5FB" w14:textId="77777777" w:rsidR="009D3F1B" w:rsidRPr="009D3F1B" w:rsidRDefault="009D3F1B" w:rsidP="009D3F1B">
            <w:pPr>
              <w:spacing w:after="0" w:line="240" w:lineRule="auto"/>
              <w:rPr>
                <w:rFonts w:ascii="Times New Roman" w:eastAsia="Calibri" w:hAnsi="Times New Roman" w:cs="Times New Roman"/>
              </w:rPr>
            </w:pPr>
          </w:p>
          <w:p w14:paraId="05E4379F" w14:textId="77777777" w:rsidR="009D3F1B" w:rsidRPr="009D3F1B" w:rsidRDefault="009D3F1B" w:rsidP="009D3F1B">
            <w:pPr>
              <w:spacing w:after="0" w:line="240" w:lineRule="auto"/>
              <w:rPr>
                <w:rFonts w:ascii="Times New Roman" w:eastAsia="Calibri" w:hAnsi="Times New Roman" w:cs="Times New Roman"/>
              </w:rPr>
            </w:pPr>
          </w:p>
          <w:p w14:paraId="1F369366" w14:textId="77777777" w:rsidR="009D3F1B" w:rsidRPr="009D3F1B" w:rsidRDefault="009D3F1B" w:rsidP="009D3F1B">
            <w:pPr>
              <w:spacing w:after="0" w:line="240" w:lineRule="auto"/>
              <w:rPr>
                <w:rFonts w:ascii="Times New Roman" w:eastAsia="Calibri" w:hAnsi="Times New Roman" w:cs="Times New Roman"/>
              </w:rPr>
            </w:pPr>
          </w:p>
          <w:p w14:paraId="0BC17238" w14:textId="77777777" w:rsidR="009D3F1B" w:rsidRPr="009D3F1B" w:rsidRDefault="009D3F1B" w:rsidP="009D3F1B">
            <w:pPr>
              <w:spacing w:after="0" w:line="240" w:lineRule="auto"/>
              <w:rPr>
                <w:rFonts w:ascii="Times New Roman" w:eastAsia="Calibri" w:hAnsi="Times New Roman" w:cs="Times New Roman"/>
              </w:rPr>
            </w:pPr>
          </w:p>
          <w:p w14:paraId="174790BC" w14:textId="77777777" w:rsidR="009D3F1B" w:rsidRPr="009D3F1B" w:rsidRDefault="009D3F1B" w:rsidP="009D3F1B">
            <w:pPr>
              <w:spacing w:after="0" w:line="240" w:lineRule="auto"/>
              <w:rPr>
                <w:rFonts w:ascii="Times New Roman" w:eastAsia="Calibri" w:hAnsi="Times New Roman" w:cs="Times New Roman"/>
              </w:rPr>
            </w:pPr>
          </w:p>
          <w:p w14:paraId="2F882D3A" w14:textId="77777777" w:rsidR="009D3F1B" w:rsidRPr="009D3F1B" w:rsidRDefault="009D3F1B" w:rsidP="009D3F1B">
            <w:pPr>
              <w:spacing w:after="0" w:line="240" w:lineRule="auto"/>
              <w:rPr>
                <w:rFonts w:ascii="Times New Roman" w:eastAsia="Calibri" w:hAnsi="Times New Roman" w:cs="Times New Roman"/>
              </w:rPr>
            </w:pPr>
          </w:p>
          <w:p w14:paraId="163BD500" w14:textId="77777777" w:rsidR="009D3F1B" w:rsidRPr="009D3F1B" w:rsidRDefault="009D3F1B" w:rsidP="009D3F1B">
            <w:pPr>
              <w:spacing w:after="0" w:line="240" w:lineRule="auto"/>
              <w:rPr>
                <w:rFonts w:ascii="Times New Roman" w:eastAsia="Calibri" w:hAnsi="Times New Roman" w:cs="Times New Roman"/>
              </w:rPr>
            </w:pPr>
          </w:p>
          <w:p w14:paraId="10672D0E" w14:textId="77777777" w:rsidR="009D3F1B" w:rsidRPr="009D3F1B" w:rsidRDefault="009D3F1B" w:rsidP="009D3F1B">
            <w:pPr>
              <w:spacing w:after="0" w:line="240" w:lineRule="auto"/>
              <w:rPr>
                <w:rFonts w:ascii="Times New Roman" w:eastAsia="Calibri" w:hAnsi="Times New Roman" w:cs="Times New Roman"/>
              </w:rPr>
            </w:pPr>
          </w:p>
          <w:p w14:paraId="61383392" w14:textId="77777777" w:rsidR="009D3F1B" w:rsidRPr="009D3F1B" w:rsidRDefault="009D3F1B" w:rsidP="009D3F1B">
            <w:pPr>
              <w:spacing w:after="0" w:line="240" w:lineRule="auto"/>
              <w:rPr>
                <w:rFonts w:ascii="Times New Roman" w:eastAsia="Calibri" w:hAnsi="Times New Roman" w:cs="Times New Roman"/>
              </w:rPr>
            </w:pPr>
          </w:p>
          <w:p w14:paraId="441F5ECD" w14:textId="77777777" w:rsidR="009D3F1B" w:rsidRPr="009D3F1B" w:rsidRDefault="009D3F1B" w:rsidP="009D3F1B">
            <w:pPr>
              <w:spacing w:after="0" w:line="240" w:lineRule="auto"/>
              <w:rPr>
                <w:rFonts w:ascii="Times New Roman" w:eastAsia="Calibri" w:hAnsi="Times New Roman" w:cs="Times New Roman"/>
              </w:rPr>
            </w:pPr>
          </w:p>
          <w:p w14:paraId="0284B47F" w14:textId="77777777" w:rsidR="009D3F1B" w:rsidRPr="009D3F1B" w:rsidRDefault="009D3F1B" w:rsidP="009D3F1B">
            <w:pPr>
              <w:spacing w:after="0" w:line="240" w:lineRule="auto"/>
              <w:rPr>
                <w:rFonts w:ascii="Times New Roman" w:eastAsia="Calibri" w:hAnsi="Times New Roman" w:cs="Times New Roman"/>
              </w:rPr>
            </w:pPr>
          </w:p>
          <w:p w14:paraId="380D0D55" w14:textId="77777777" w:rsidR="009D3F1B" w:rsidRPr="009D3F1B" w:rsidRDefault="009D3F1B" w:rsidP="009D3F1B">
            <w:pPr>
              <w:spacing w:after="0" w:line="240" w:lineRule="auto"/>
              <w:rPr>
                <w:rFonts w:ascii="Times New Roman" w:eastAsia="Calibri" w:hAnsi="Times New Roman" w:cs="Times New Roman"/>
              </w:rPr>
            </w:pPr>
          </w:p>
          <w:p w14:paraId="67C53B43" w14:textId="77777777" w:rsidR="009D3F1B" w:rsidRPr="009D3F1B" w:rsidRDefault="009D3F1B" w:rsidP="009D3F1B">
            <w:pPr>
              <w:spacing w:after="0" w:line="240" w:lineRule="auto"/>
              <w:rPr>
                <w:rFonts w:ascii="Times New Roman" w:eastAsia="Calibri" w:hAnsi="Times New Roman" w:cs="Times New Roman"/>
              </w:rPr>
            </w:pPr>
          </w:p>
          <w:p w14:paraId="147F71D4" w14:textId="77777777" w:rsidR="009D3F1B" w:rsidRPr="009D3F1B" w:rsidRDefault="009D3F1B" w:rsidP="009D3F1B">
            <w:pPr>
              <w:spacing w:after="0" w:line="240" w:lineRule="auto"/>
              <w:rPr>
                <w:rFonts w:ascii="Times New Roman" w:eastAsia="Calibri" w:hAnsi="Times New Roman" w:cs="Times New Roman"/>
              </w:rPr>
            </w:pPr>
          </w:p>
          <w:p w14:paraId="783E887C" w14:textId="77777777" w:rsidR="009D3F1B" w:rsidRPr="009D3F1B" w:rsidRDefault="009D3F1B" w:rsidP="009D3F1B">
            <w:pPr>
              <w:spacing w:after="0" w:line="240" w:lineRule="auto"/>
              <w:rPr>
                <w:rFonts w:ascii="Times New Roman" w:eastAsia="Calibri" w:hAnsi="Times New Roman" w:cs="Times New Roman"/>
              </w:rPr>
            </w:pPr>
          </w:p>
          <w:p w14:paraId="1206FF46" w14:textId="77777777" w:rsidR="009D3F1B" w:rsidRPr="009D3F1B" w:rsidRDefault="009D3F1B" w:rsidP="009D3F1B">
            <w:pPr>
              <w:spacing w:after="0" w:line="240" w:lineRule="auto"/>
              <w:rPr>
                <w:rFonts w:ascii="Times New Roman" w:eastAsia="Calibri" w:hAnsi="Times New Roman" w:cs="Times New Roman"/>
              </w:rPr>
            </w:pPr>
          </w:p>
          <w:p w14:paraId="317BEE95" w14:textId="77777777" w:rsidR="009D3F1B" w:rsidRPr="009D3F1B" w:rsidRDefault="009D3F1B" w:rsidP="009D3F1B">
            <w:pPr>
              <w:spacing w:after="0" w:line="240" w:lineRule="auto"/>
              <w:rPr>
                <w:rFonts w:ascii="Times New Roman" w:eastAsia="Calibri" w:hAnsi="Times New Roman" w:cs="Times New Roman"/>
              </w:rPr>
            </w:pPr>
          </w:p>
          <w:p w14:paraId="7A7C8EE9" w14:textId="77777777" w:rsidR="009D3F1B" w:rsidRPr="009D3F1B" w:rsidRDefault="009D3F1B" w:rsidP="009D3F1B">
            <w:pPr>
              <w:spacing w:after="0" w:line="240" w:lineRule="auto"/>
              <w:rPr>
                <w:rFonts w:ascii="Times New Roman" w:eastAsia="Calibri" w:hAnsi="Times New Roman" w:cs="Times New Roman"/>
              </w:rPr>
            </w:pPr>
          </w:p>
          <w:p w14:paraId="1783771C" w14:textId="77777777" w:rsidR="009D3F1B" w:rsidRPr="009D3F1B" w:rsidRDefault="009D3F1B" w:rsidP="009D3F1B">
            <w:pPr>
              <w:spacing w:after="0" w:line="240" w:lineRule="auto"/>
              <w:rPr>
                <w:rFonts w:ascii="Times New Roman" w:eastAsia="Calibri" w:hAnsi="Times New Roman" w:cs="Times New Roman"/>
              </w:rPr>
            </w:pPr>
          </w:p>
          <w:p w14:paraId="297D2765" w14:textId="77777777" w:rsidR="009D3F1B" w:rsidRPr="009D3F1B" w:rsidRDefault="009D3F1B" w:rsidP="009D3F1B">
            <w:pPr>
              <w:spacing w:after="0" w:line="240" w:lineRule="auto"/>
              <w:rPr>
                <w:rFonts w:ascii="Times New Roman" w:eastAsia="Calibri" w:hAnsi="Times New Roman" w:cs="Times New Roman"/>
              </w:rPr>
            </w:pPr>
          </w:p>
          <w:p w14:paraId="415D0656" w14:textId="77777777" w:rsidR="009D3F1B" w:rsidRPr="009D3F1B" w:rsidRDefault="009D3F1B" w:rsidP="009D3F1B">
            <w:pPr>
              <w:spacing w:after="0" w:line="240" w:lineRule="auto"/>
              <w:rPr>
                <w:rFonts w:ascii="Times New Roman" w:eastAsia="Calibri" w:hAnsi="Times New Roman" w:cs="Times New Roman"/>
              </w:rPr>
            </w:pPr>
            <w:r w:rsidRPr="009D3F1B">
              <w:rPr>
                <w:rFonts w:ascii="Times New Roman" w:eastAsia="Calibri" w:hAnsi="Times New Roman" w:cs="Times New Roman"/>
              </w:rPr>
              <w:t>Vysvětlí rozdílné tempo modernizace a prohloubení nerovnoměrnosti vývoje jednotlivých částí Evropy a světa včetně důsledků, ke kterým tato nerovnoměrnost</w:t>
            </w:r>
            <w:r>
              <w:rPr>
                <w:rFonts w:ascii="Times New Roman" w:eastAsia="Calibri" w:hAnsi="Times New Roman" w:cs="Times New Roman"/>
              </w:rPr>
              <w:t xml:space="preserve"> </w:t>
            </w:r>
            <w:r w:rsidRPr="009D3F1B">
              <w:rPr>
                <w:rFonts w:ascii="Times New Roman" w:eastAsia="Calibri" w:hAnsi="Times New Roman" w:cs="Times New Roman"/>
              </w:rPr>
              <w:t>vedla, charakterizuje soupeření mezi velmocemi a vymezí význam kolonií.</w:t>
            </w:r>
          </w:p>
          <w:p w14:paraId="28C8F75F" w14:textId="77777777" w:rsidR="009D3F1B" w:rsidRPr="009D3F1B" w:rsidRDefault="009D3F1B" w:rsidP="009D3F1B">
            <w:pPr>
              <w:spacing w:after="0" w:line="240" w:lineRule="auto"/>
              <w:rPr>
                <w:rFonts w:ascii="Times New Roman" w:eastAsia="Calibri" w:hAnsi="Times New Roman" w:cs="Times New Roman"/>
              </w:rPr>
            </w:pPr>
          </w:p>
          <w:p w14:paraId="40C6C117" w14:textId="77777777" w:rsidR="009D3F1B" w:rsidRPr="009D3F1B" w:rsidRDefault="009D3F1B" w:rsidP="009D3F1B">
            <w:pPr>
              <w:spacing w:after="0" w:line="240" w:lineRule="auto"/>
              <w:rPr>
                <w:rFonts w:ascii="Times New Roman" w:eastAsia="Calibri" w:hAnsi="Times New Roman" w:cs="Times New Roman"/>
              </w:rPr>
            </w:pPr>
          </w:p>
          <w:p w14:paraId="23EA776F" w14:textId="77777777" w:rsidR="009D3F1B" w:rsidRPr="009D3F1B" w:rsidRDefault="009D3F1B" w:rsidP="009D3F1B">
            <w:pPr>
              <w:spacing w:after="0" w:line="240" w:lineRule="auto"/>
              <w:rPr>
                <w:rFonts w:ascii="Times New Roman" w:eastAsia="Calibri" w:hAnsi="Times New Roman" w:cs="Times New Roman"/>
              </w:rPr>
            </w:pPr>
          </w:p>
          <w:p w14:paraId="74F49C43" w14:textId="77777777" w:rsidR="009D3F1B" w:rsidRPr="009D3F1B" w:rsidRDefault="009D3F1B" w:rsidP="009D3F1B">
            <w:pPr>
              <w:spacing w:after="0" w:line="240" w:lineRule="auto"/>
              <w:rPr>
                <w:rFonts w:ascii="Times New Roman" w:eastAsia="Calibri" w:hAnsi="Times New Roman" w:cs="Times New Roman"/>
              </w:rPr>
            </w:pPr>
          </w:p>
          <w:p w14:paraId="671BA65B" w14:textId="77777777" w:rsidR="009D3F1B" w:rsidRPr="009D3F1B" w:rsidRDefault="009D3F1B" w:rsidP="009D3F1B">
            <w:pPr>
              <w:spacing w:after="0" w:line="240" w:lineRule="auto"/>
              <w:rPr>
                <w:rFonts w:ascii="Times New Roman" w:eastAsia="Calibri" w:hAnsi="Times New Roman" w:cs="Times New Roman"/>
              </w:rPr>
            </w:pPr>
          </w:p>
          <w:p w14:paraId="2AC9E02E" w14:textId="77777777" w:rsidR="009D3F1B" w:rsidRPr="009D3F1B" w:rsidRDefault="009D3F1B" w:rsidP="009D3F1B">
            <w:pPr>
              <w:spacing w:after="0" w:line="240" w:lineRule="auto"/>
              <w:rPr>
                <w:rFonts w:ascii="Times New Roman" w:eastAsia="Calibri" w:hAnsi="Times New Roman" w:cs="Times New Roman"/>
              </w:rPr>
            </w:pPr>
          </w:p>
          <w:p w14:paraId="1DAA0680" w14:textId="77777777" w:rsidR="009D3F1B" w:rsidRPr="009D3F1B" w:rsidRDefault="009D3F1B" w:rsidP="009D3F1B">
            <w:pPr>
              <w:spacing w:after="0" w:line="240" w:lineRule="auto"/>
              <w:rPr>
                <w:rFonts w:ascii="Times New Roman" w:eastAsia="Calibri" w:hAnsi="Times New Roman" w:cs="Times New Roman"/>
              </w:rPr>
            </w:pPr>
          </w:p>
          <w:p w14:paraId="1EC82269" w14:textId="77777777" w:rsidR="009D3F1B" w:rsidRPr="009D3F1B" w:rsidRDefault="009D3F1B" w:rsidP="009D3F1B">
            <w:pPr>
              <w:spacing w:after="0" w:line="240" w:lineRule="auto"/>
              <w:rPr>
                <w:rFonts w:ascii="Times New Roman" w:eastAsia="Calibri" w:hAnsi="Times New Roman" w:cs="Times New Roman"/>
              </w:rPr>
            </w:pPr>
          </w:p>
          <w:p w14:paraId="7EDCDBAD" w14:textId="77777777" w:rsidR="009D3F1B" w:rsidRPr="009D3F1B" w:rsidRDefault="009D3F1B" w:rsidP="009D3F1B">
            <w:pPr>
              <w:spacing w:after="0" w:line="240" w:lineRule="auto"/>
              <w:rPr>
                <w:rFonts w:ascii="Times New Roman" w:eastAsia="Calibri" w:hAnsi="Times New Roman" w:cs="Times New Roman"/>
              </w:rPr>
            </w:pPr>
          </w:p>
          <w:p w14:paraId="79E46B43" w14:textId="77777777" w:rsidR="009D3F1B" w:rsidRPr="009D3F1B" w:rsidRDefault="009D3F1B" w:rsidP="009D3F1B">
            <w:pPr>
              <w:spacing w:after="0" w:line="240" w:lineRule="auto"/>
              <w:rPr>
                <w:rFonts w:ascii="Times New Roman" w:eastAsia="Calibri" w:hAnsi="Times New Roman" w:cs="Times New Roman"/>
              </w:rPr>
            </w:pPr>
          </w:p>
          <w:p w14:paraId="4AF3ED70" w14:textId="77777777" w:rsidR="009D3F1B" w:rsidRPr="009D3F1B" w:rsidRDefault="009D3F1B" w:rsidP="009D3F1B">
            <w:pPr>
              <w:spacing w:after="0" w:line="240" w:lineRule="auto"/>
              <w:rPr>
                <w:rFonts w:ascii="Times New Roman" w:eastAsia="Calibri" w:hAnsi="Times New Roman" w:cs="Times New Roman"/>
              </w:rPr>
            </w:pPr>
          </w:p>
          <w:p w14:paraId="0AE8C485" w14:textId="77777777" w:rsidR="009D3F1B" w:rsidRPr="009D3F1B" w:rsidRDefault="009D3F1B" w:rsidP="009D3F1B">
            <w:pPr>
              <w:spacing w:after="0" w:line="240" w:lineRule="auto"/>
              <w:rPr>
                <w:rFonts w:ascii="Times New Roman" w:eastAsia="Calibri" w:hAnsi="Times New Roman" w:cs="Times New Roman"/>
              </w:rPr>
            </w:pPr>
          </w:p>
          <w:p w14:paraId="1EC7EC33" w14:textId="77777777" w:rsidR="009D3F1B" w:rsidRPr="009D3F1B" w:rsidRDefault="009D3F1B" w:rsidP="009D3F1B">
            <w:pPr>
              <w:spacing w:after="0" w:line="240" w:lineRule="auto"/>
              <w:rPr>
                <w:rFonts w:ascii="Times New Roman" w:eastAsia="Calibri" w:hAnsi="Times New Roman" w:cs="Times New Roman"/>
              </w:rPr>
            </w:pPr>
          </w:p>
          <w:p w14:paraId="76BD17BF" w14:textId="77777777" w:rsidR="009D3F1B" w:rsidRPr="009D3F1B" w:rsidRDefault="009D3F1B" w:rsidP="009D3F1B">
            <w:pPr>
              <w:spacing w:after="0" w:line="240" w:lineRule="auto"/>
              <w:rPr>
                <w:rFonts w:ascii="Times New Roman" w:eastAsia="Calibri" w:hAnsi="Times New Roman" w:cs="Times New Roman"/>
              </w:rPr>
            </w:pPr>
          </w:p>
          <w:p w14:paraId="4F44F591" w14:textId="77777777" w:rsidR="009D3F1B" w:rsidRPr="009D3F1B" w:rsidRDefault="009D3F1B" w:rsidP="009D3F1B">
            <w:pPr>
              <w:spacing w:after="0" w:line="240" w:lineRule="auto"/>
              <w:rPr>
                <w:rFonts w:ascii="Times New Roman" w:eastAsia="Calibri" w:hAnsi="Times New Roman" w:cs="Times New Roman"/>
              </w:rPr>
            </w:pPr>
          </w:p>
          <w:p w14:paraId="238DAD32" w14:textId="77777777" w:rsidR="009D3F1B" w:rsidRPr="009D3F1B" w:rsidRDefault="009D3F1B" w:rsidP="009D3F1B">
            <w:pPr>
              <w:spacing w:after="0" w:line="240" w:lineRule="auto"/>
              <w:rPr>
                <w:rFonts w:ascii="Times New Roman" w:hAnsi="Times New Roman" w:cs="Times New Roman"/>
              </w:rPr>
            </w:pPr>
            <w:r w:rsidRPr="009D3F1B">
              <w:rPr>
                <w:rFonts w:ascii="Times New Roman" w:eastAsia="Calibri" w:hAnsi="Times New Roman" w:cs="Times New Roman"/>
              </w:rPr>
              <w:t>Na příkladech uvede zneužití techniky ve válkách</w:t>
            </w:r>
            <w:r w:rsidR="002468DF">
              <w:rPr>
                <w:rFonts w:ascii="Times New Roman" w:eastAsia="Calibri" w:hAnsi="Times New Roman" w:cs="Times New Roman"/>
              </w:rPr>
              <w:t xml:space="preserve"> a jeho důsledky.</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3A11C3" w14:textId="77777777" w:rsidR="009D3F1B" w:rsidRPr="009D3F1B" w:rsidRDefault="009D3F1B" w:rsidP="009D3F1B">
            <w:pPr>
              <w:spacing w:after="0" w:line="240" w:lineRule="auto"/>
              <w:rPr>
                <w:rFonts w:ascii="Times New Roman" w:eastAsia="Times New Roman" w:hAnsi="Times New Roman" w:cs="Times New Roman"/>
              </w:rPr>
            </w:pPr>
          </w:p>
          <w:p w14:paraId="07C81AF8" w14:textId="77777777" w:rsidR="009D3F1B" w:rsidRPr="009D3F1B" w:rsidRDefault="009D3F1B" w:rsidP="009D3F1B">
            <w:pPr>
              <w:spacing w:after="0" w:line="240" w:lineRule="auto"/>
              <w:rPr>
                <w:rFonts w:ascii="Times New Roman" w:eastAsia="Times New Roman" w:hAnsi="Times New Roman" w:cs="Times New Roman"/>
              </w:rPr>
            </w:pPr>
          </w:p>
          <w:p w14:paraId="22BF4741" w14:textId="77777777" w:rsidR="009D3F1B" w:rsidRPr="009D3F1B" w:rsidRDefault="009D3F1B" w:rsidP="00AF78C3">
            <w:pPr>
              <w:numPr>
                <w:ilvl w:val="0"/>
                <w:numId w:val="82"/>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chápe význam osvícenství, které ovlivnilo politický vývoj v Evropě i Severní Americe</w:t>
            </w:r>
          </w:p>
          <w:p w14:paraId="1F1D5412" w14:textId="77777777" w:rsidR="009D3F1B" w:rsidRPr="009D3F1B" w:rsidRDefault="009D3F1B" w:rsidP="00AF78C3">
            <w:pPr>
              <w:numPr>
                <w:ilvl w:val="0"/>
                <w:numId w:val="82"/>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porozumí pojmu osvícenský absolutismus, popíše systém vlády</w:t>
            </w:r>
          </w:p>
          <w:p w14:paraId="432EE6A5" w14:textId="77777777" w:rsidR="009D3F1B" w:rsidRPr="009D3F1B" w:rsidRDefault="00F52771" w:rsidP="00AF78C3">
            <w:pPr>
              <w:numPr>
                <w:ilvl w:val="0"/>
                <w:numId w:val="82"/>
              </w:numPr>
              <w:tabs>
                <w:tab w:val="left" w:pos="720"/>
              </w:tabs>
              <w:spacing w:after="0" w:line="240" w:lineRule="auto"/>
              <w:ind w:left="720" w:hanging="360"/>
              <w:rPr>
                <w:rFonts w:ascii="Times New Roman" w:eastAsia="Calibri" w:hAnsi="Times New Roman" w:cs="Times New Roman"/>
                <w:sz w:val="24"/>
              </w:rPr>
            </w:pPr>
            <w:r>
              <w:rPr>
                <w:rFonts w:ascii="Times New Roman" w:eastAsia="Calibri" w:hAnsi="Times New Roman" w:cs="Times New Roman"/>
                <w:sz w:val="24"/>
              </w:rPr>
              <w:t>chápe pojem kolonie a impé</w:t>
            </w:r>
            <w:r w:rsidR="009D3F1B" w:rsidRPr="009D3F1B">
              <w:rPr>
                <w:rFonts w:ascii="Times New Roman" w:eastAsia="Calibri" w:hAnsi="Times New Roman" w:cs="Times New Roman"/>
                <w:sz w:val="24"/>
              </w:rPr>
              <w:t>rium</w:t>
            </w:r>
          </w:p>
          <w:p w14:paraId="795312F1" w14:textId="77777777" w:rsidR="009D3F1B" w:rsidRPr="009D3F1B" w:rsidRDefault="009D3F1B" w:rsidP="00AF78C3">
            <w:pPr>
              <w:numPr>
                <w:ilvl w:val="0"/>
                <w:numId w:val="82"/>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uvědomí si význam boje za svobodu</w:t>
            </w:r>
          </w:p>
          <w:p w14:paraId="030AA0F0" w14:textId="77777777" w:rsidR="009D3F1B" w:rsidRPr="009D3F1B" w:rsidRDefault="009D3F1B" w:rsidP="009D3F1B">
            <w:pPr>
              <w:spacing w:after="0" w:line="240" w:lineRule="auto"/>
              <w:rPr>
                <w:rFonts w:ascii="Times New Roman" w:eastAsia="Calibri" w:hAnsi="Times New Roman" w:cs="Times New Roman"/>
                <w:sz w:val="24"/>
              </w:rPr>
            </w:pPr>
          </w:p>
          <w:p w14:paraId="49CCD48E" w14:textId="77777777" w:rsidR="009D3F1B" w:rsidRPr="009D3F1B" w:rsidRDefault="009D3F1B" w:rsidP="009D3F1B">
            <w:pPr>
              <w:spacing w:after="0" w:line="240" w:lineRule="auto"/>
              <w:rPr>
                <w:rFonts w:ascii="Times New Roman" w:eastAsia="Calibri" w:hAnsi="Times New Roman" w:cs="Times New Roman"/>
                <w:sz w:val="24"/>
              </w:rPr>
            </w:pPr>
          </w:p>
          <w:p w14:paraId="52031C5C" w14:textId="77777777" w:rsidR="009D3F1B" w:rsidRPr="009D3F1B" w:rsidRDefault="009D3F1B" w:rsidP="009D3F1B">
            <w:pPr>
              <w:spacing w:after="0" w:line="240" w:lineRule="auto"/>
              <w:rPr>
                <w:rFonts w:ascii="Times New Roman" w:eastAsia="Calibri" w:hAnsi="Times New Roman" w:cs="Times New Roman"/>
                <w:sz w:val="24"/>
              </w:rPr>
            </w:pPr>
          </w:p>
          <w:p w14:paraId="5C63DEEB" w14:textId="77777777" w:rsidR="009D3F1B" w:rsidRPr="009D3F1B" w:rsidRDefault="009D3F1B" w:rsidP="00AF78C3">
            <w:pPr>
              <w:numPr>
                <w:ilvl w:val="0"/>
                <w:numId w:val="83"/>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pochopí význam slova revoluce jako změny poměrů</w:t>
            </w:r>
          </w:p>
          <w:p w14:paraId="7E6BD3FB" w14:textId="77777777" w:rsidR="009D3F1B" w:rsidRPr="00F52771" w:rsidRDefault="009D3F1B" w:rsidP="00AF78C3">
            <w:pPr>
              <w:numPr>
                <w:ilvl w:val="0"/>
                <w:numId w:val="83"/>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vysvětlí příčiny vzniku francouzské revoluce a její důsledky pro Francii a Evropu</w:t>
            </w:r>
          </w:p>
          <w:p w14:paraId="09B032A2" w14:textId="77777777" w:rsidR="009D3F1B" w:rsidRPr="009D3F1B" w:rsidRDefault="009D3F1B" w:rsidP="009D3F1B">
            <w:pPr>
              <w:spacing w:after="0" w:line="240" w:lineRule="auto"/>
              <w:rPr>
                <w:rFonts w:ascii="Times New Roman" w:eastAsia="Calibri" w:hAnsi="Times New Roman" w:cs="Times New Roman"/>
                <w:sz w:val="24"/>
              </w:rPr>
            </w:pPr>
          </w:p>
          <w:p w14:paraId="47931A70" w14:textId="77777777" w:rsidR="009D3F1B" w:rsidRPr="009D3F1B" w:rsidRDefault="009D3F1B" w:rsidP="009D3F1B">
            <w:pPr>
              <w:spacing w:after="0" w:line="240" w:lineRule="auto"/>
              <w:rPr>
                <w:rFonts w:ascii="Times New Roman" w:eastAsia="Calibri" w:hAnsi="Times New Roman" w:cs="Times New Roman"/>
                <w:sz w:val="24"/>
              </w:rPr>
            </w:pPr>
          </w:p>
          <w:p w14:paraId="716A0D41" w14:textId="77777777" w:rsidR="009D3F1B" w:rsidRPr="009D3F1B" w:rsidRDefault="009D3F1B" w:rsidP="00AF78C3">
            <w:pPr>
              <w:numPr>
                <w:ilvl w:val="0"/>
                <w:numId w:val="84"/>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porozumí vlivu napoleonských válek na konkrétní státy</w:t>
            </w:r>
          </w:p>
          <w:p w14:paraId="0C8B7D43" w14:textId="77777777" w:rsidR="009D3F1B" w:rsidRPr="009D3F1B" w:rsidRDefault="009D3F1B" w:rsidP="00AF78C3">
            <w:pPr>
              <w:numPr>
                <w:ilvl w:val="0"/>
                <w:numId w:val="84"/>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objasní význam Vídeňského mírového kongresu pro politické uspořádání Evropy po napoleonských válkách</w:t>
            </w:r>
          </w:p>
          <w:p w14:paraId="5E51368D" w14:textId="77777777" w:rsidR="009D3F1B" w:rsidRPr="009D3F1B" w:rsidRDefault="009D3F1B" w:rsidP="009D3F1B">
            <w:pPr>
              <w:spacing w:after="0" w:line="240" w:lineRule="auto"/>
              <w:rPr>
                <w:rFonts w:ascii="Times New Roman" w:eastAsia="Calibri" w:hAnsi="Times New Roman" w:cs="Times New Roman"/>
                <w:sz w:val="24"/>
              </w:rPr>
            </w:pPr>
          </w:p>
          <w:p w14:paraId="6CA69670" w14:textId="77777777" w:rsidR="009D3F1B" w:rsidRPr="009D3F1B" w:rsidRDefault="009D3F1B" w:rsidP="009D3F1B">
            <w:pPr>
              <w:spacing w:after="0" w:line="240" w:lineRule="auto"/>
              <w:rPr>
                <w:rFonts w:ascii="Times New Roman" w:eastAsia="Calibri" w:hAnsi="Times New Roman" w:cs="Times New Roman"/>
                <w:sz w:val="24"/>
              </w:rPr>
            </w:pPr>
          </w:p>
          <w:p w14:paraId="4DE63103" w14:textId="77777777" w:rsidR="009D3F1B" w:rsidRPr="009D3F1B" w:rsidRDefault="009D3F1B" w:rsidP="009D3F1B">
            <w:pPr>
              <w:spacing w:after="0" w:line="240" w:lineRule="auto"/>
              <w:rPr>
                <w:rFonts w:ascii="Times New Roman" w:eastAsia="Calibri" w:hAnsi="Times New Roman" w:cs="Times New Roman"/>
                <w:sz w:val="24"/>
              </w:rPr>
            </w:pPr>
          </w:p>
          <w:p w14:paraId="12F31057" w14:textId="77777777" w:rsidR="009D3F1B" w:rsidRPr="009D3F1B" w:rsidRDefault="009D3F1B" w:rsidP="00AF78C3">
            <w:pPr>
              <w:numPr>
                <w:ilvl w:val="0"/>
                <w:numId w:val="85"/>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uvědomí si prudký rozvoj průmyslu a jeho vliv na strukturu společnosti a životní prostředí</w:t>
            </w:r>
          </w:p>
          <w:p w14:paraId="11C6A1B1" w14:textId="77777777" w:rsidR="009D3F1B" w:rsidRPr="009D3F1B" w:rsidRDefault="009D3F1B" w:rsidP="009D3F1B">
            <w:pPr>
              <w:spacing w:after="0" w:line="240" w:lineRule="auto"/>
              <w:rPr>
                <w:rFonts w:ascii="Times New Roman" w:eastAsia="Calibri" w:hAnsi="Times New Roman" w:cs="Times New Roman"/>
                <w:sz w:val="24"/>
              </w:rPr>
            </w:pPr>
          </w:p>
          <w:p w14:paraId="0C35ACBD" w14:textId="77777777" w:rsidR="009D3F1B" w:rsidRPr="009D3F1B" w:rsidRDefault="009D3F1B" w:rsidP="009D3F1B">
            <w:pPr>
              <w:spacing w:after="0" w:line="240" w:lineRule="auto"/>
              <w:rPr>
                <w:rFonts w:ascii="Times New Roman" w:eastAsia="Calibri" w:hAnsi="Times New Roman" w:cs="Times New Roman"/>
                <w:sz w:val="24"/>
              </w:rPr>
            </w:pPr>
          </w:p>
          <w:p w14:paraId="0230934C" w14:textId="77777777" w:rsidR="009D3F1B" w:rsidRPr="009D3F1B" w:rsidRDefault="009D3F1B" w:rsidP="00AF78C3">
            <w:pPr>
              <w:numPr>
                <w:ilvl w:val="0"/>
                <w:numId w:val="86"/>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chápe národní obrození jako jev celoevropský, jehož výsledkem je utvoření novodobých národů</w:t>
            </w:r>
          </w:p>
          <w:p w14:paraId="1C8F8CC6" w14:textId="77777777" w:rsidR="009D3F1B" w:rsidRPr="009D3F1B" w:rsidRDefault="009D3F1B" w:rsidP="00AF78C3">
            <w:pPr>
              <w:numPr>
                <w:ilvl w:val="0"/>
                <w:numId w:val="86"/>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definuje příčiny a průběh českého národního obrození</w:t>
            </w:r>
          </w:p>
          <w:p w14:paraId="4A184A51" w14:textId="77777777" w:rsidR="009D3F1B" w:rsidRPr="009D3F1B" w:rsidRDefault="009D3F1B" w:rsidP="00AF78C3">
            <w:pPr>
              <w:numPr>
                <w:ilvl w:val="0"/>
                <w:numId w:val="86"/>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pojmenuje významné představitele ČNO</w:t>
            </w:r>
          </w:p>
          <w:p w14:paraId="20E7F3B9" w14:textId="77777777" w:rsidR="009D3F1B" w:rsidRPr="009D3F1B" w:rsidRDefault="009D3F1B" w:rsidP="00AF78C3">
            <w:pPr>
              <w:numPr>
                <w:ilvl w:val="0"/>
                <w:numId w:val="86"/>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popíše styčné momenty i rozdíly revolučních událostí, které proběhly téměř celou Evropou</w:t>
            </w:r>
          </w:p>
          <w:p w14:paraId="7D7DC211"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sz w:val="24"/>
              </w:rPr>
              <w:t>vysvětlí důsledky rev</w:t>
            </w:r>
            <w:r w:rsidR="00F52771">
              <w:rPr>
                <w:rFonts w:ascii="Times New Roman" w:eastAsia="Calibri" w:hAnsi="Times New Roman" w:cs="Times New Roman"/>
                <w:sz w:val="24"/>
              </w:rPr>
              <w:t>olučního</w:t>
            </w:r>
            <w:r w:rsidRPr="009D3F1B">
              <w:rPr>
                <w:rFonts w:ascii="Times New Roman" w:eastAsia="Calibri" w:hAnsi="Times New Roman" w:cs="Times New Roman"/>
                <w:sz w:val="24"/>
              </w:rPr>
              <w:t xml:space="preserve"> procesu v jednotl</w:t>
            </w:r>
            <w:r w:rsidR="00F52771">
              <w:rPr>
                <w:rFonts w:ascii="Times New Roman" w:eastAsia="Calibri" w:hAnsi="Times New Roman" w:cs="Times New Roman"/>
                <w:sz w:val="24"/>
              </w:rPr>
              <w:t>ivých</w:t>
            </w:r>
            <w:r w:rsidRPr="009D3F1B">
              <w:rPr>
                <w:rFonts w:ascii="Times New Roman" w:eastAsia="Calibri" w:hAnsi="Times New Roman" w:cs="Times New Roman"/>
                <w:sz w:val="24"/>
              </w:rPr>
              <w:t xml:space="preserve"> evrop</w:t>
            </w:r>
            <w:r w:rsidR="00F52771">
              <w:rPr>
                <w:rFonts w:ascii="Times New Roman" w:eastAsia="Calibri" w:hAnsi="Times New Roman" w:cs="Times New Roman"/>
                <w:sz w:val="24"/>
              </w:rPr>
              <w:t>ských</w:t>
            </w:r>
            <w:r w:rsidR="00033D57">
              <w:rPr>
                <w:rFonts w:ascii="Times New Roman" w:eastAsia="Calibri" w:hAnsi="Times New Roman" w:cs="Times New Roman"/>
                <w:sz w:val="24"/>
              </w:rPr>
              <w:t xml:space="preserve"> s</w:t>
            </w:r>
            <w:r w:rsidRPr="009D3F1B">
              <w:rPr>
                <w:rFonts w:ascii="Times New Roman" w:eastAsia="Calibri" w:hAnsi="Times New Roman" w:cs="Times New Roman"/>
                <w:sz w:val="24"/>
              </w:rPr>
              <w:t>tátech</w:t>
            </w:r>
          </w:p>
          <w:p w14:paraId="5C8AF96A" w14:textId="77777777" w:rsidR="009D3F1B" w:rsidRPr="009D3F1B" w:rsidRDefault="009D3F1B" w:rsidP="009D3F1B">
            <w:pPr>
              <w:spacing w:after="0" w:line="240" w:lineRule="auto"/>
              <w:rPr>
                <w:rFonts w:ascii="Times New Roman" w:eastAsia="Calibri" w:hAnsi="Times New Roman" w:cs="Times New Roman"/>
                <w:sz w:val="24"/>
              </w:rPr>
            </w:pPr>
          </w:p>
          <w:p w14:paraId="5A8F3F6F" w14:textId="77777777" w:rsidR="009D3F1B" w:rsidRPr="009D3F1B" w:rsidRDefault="009D3F1B" w:rsidP="009D3F1B">
            <w:pPr>
              <w:spacing w:after="0" w:line="240" w:lineRule="auto"/>
              <w:rPr>
                <w:rFonts w:ascii="Times New Roman" w:eastAsia="Times New Roman" w:hAnsi="Times New Roman" w:cs="Times New Roman"/>
              </w:rPr>
            </w:pPr>
          </w:p>
          <w:p w14:paraId="44815CB1" w14:textId="77777777" w:rsidR="009D3F1B" w:rsidRPr="009D3F1B" w:rsidRDefault="009D3F1B" w:rsidP="009D3F1B">
            <w:pPr>
              <w:spacing w:after="0" w:line="240" w:lineRule="auto"/>
              <w:rPr>
                <w:rFonts w:ascii="Times New Roman" w:eastAsia="Times New Roman" w:hAnsi="Times New Roman" w:cs="Times New Roman"/>
              </w:rPr>
            </w:pPr>
          </w:p>
          <w:p w14:paraId="31CDC433" w14:textId="77777777" w:rsidR="009D3F1B" w:rsidRPr="009D3F1B" w:rsidRDefault="009D3F1B" w:rsidP="00AF78C3">
            <w:pPr>
              <w:numPr>
                <w:ilvl w:val="0"/>
                <w:numId w:val="87"/>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 xml:space="preserve">porozumí pojmu </w:t>
            </w:r>
            <w:proofErr w:type="gramStart"/>
            <w:r w:rsidRPr="009D3F1B">
              <w:rPr>
                <w:rFonts w:ascii="Times New Roman" w:eastAsia="Calibri" w:hAnsi="Times New Roman" w:cs="Times New Roman"/>
                <w:sz w:val="24"/>
              </w:rPr>
              <w:t>„ britské</w:t>
            </w:r>
            <w:proofErr w:type="gramEnd"/>
            <w:r w:rsidRPr="009D3F1B">
              <w:rPr>
                <w:rFonts w:ascii="Times New Roman" w:eastAsia="Calibri" w:hAnsi="Times New Roman" w:cs="Times New Roman"/>
                <w:sz w:val="24"/>
              </w:rPr>
              <w:t xml:space="preserve"> impérium“, ukáže na mapě</w:t>
            </w:r>
          </w:p>
          <w:p w14:paraId="3DECA075" w14:textId="77777777" w:rsidR="009D3F1B" w:rsidRPr="009D3F1B" w:rsidRDefault="00F52771" w:rsidP="00AF78C3">
            <w:pPr>
              <w:numPr>
                <w:ilvl w:val="0"/>
                <w:numId w:val="87"/>
              </w:numPr>
              <w:tabs>
                <w:tab w:val="left" w:pos="720"/>
              </w:tabs>
              <w:spacing w:after="0" w:line="240" w:lineRule="auto"/>
              <w:ind w:left="720" w:hanging="360"/>
              <w:rPr>
                <w:rFonts w:ascii="Times New Roman" w:eastAsia="Calibri" w:hAnsi="Times New Roman" w:cs="Times New Roman"/>
                <w:sz w:val="24"/>
              </w:rPr>
            </w:pPr>
            <w:r>
              <w:rPr>
                <w:rFonts w:ascii="Times New Roman" w:eastAsia="Calibri" w:hAnsi="Times New Roman" w:cs="Times New Roman"/>
                <w:sz w:val="24"/>
              </w:rPr>
              <w:t>popíše systém vlády ve Velké</w:t>
            </w:r>
            <w:r w:rsidR="009D3F1B" w:rsidRPr="009D3F1B">
              <w:rPr>
                <w:rFonts w:ascii="Times New Roman" w:eastAsia="Calibri" w:hAnsi="Times New Roman" w:cs="Times New Roman"/>
                <w:sz w:val="24"/>
              </w:rPr>
              <w:t xml:space="preserve"> Británii – parlamentní monarchie</w:t>
            </w:r>
          </w:p>
          <w:p w14:paraId="39D490BB" w14:textId="77777777" w:rsidR="009D3F1B" w:rsidRPr="009D3F1B" w:rsidRDefault="009D3F1B" w:rsidP="00AF78C3">
            <w:pPr>
              <w:numPr>
                <w:ilvl w:val="0"/>
                <w:numId w:val="87"/>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popíše změny ve Francii koncem 19. stol.</w:t>
            </w:r>
          </w:p>
          <w:p w14:paraId="2AC122D0" w14:textId="77777777" w:rsidR="009D3F1B" w:rsidRPr="009D3F1B" w:rsidRDefault="009D3F1B" w:rsidP="00AF78C3">
            <w:pPr>
              <w:numPr>
                <w:ilvl w:val="0"/>
                <w:numId w:val="87"/>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vysvětlí důsledky sjednocení Itálie a Německa</w:t>
            </w:r>
          </w:p>
          <w:p w14:paraId="4E6146F9" w14:textId="77777777" w:rsidR="009D3F1B" w:rsidRPr="009D3F1B" w:rsidRDefault="009D3F1B" w:rsidP="00AF78C3">
            <w:pPr>
              <w:numPr>
                <w:ilvl w:val="0"/>
                <w:numId w:val="87"/>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popíše typické rysy ruského absolutismu</w:t>
            </w:r>
          </w:p>
          <w:p w14:paraId="04ECAE41" w14:textId="77777777" w:rsidR="009D3F1B" w:rsidRPr="009D3F1B" w:rsidRDefault="009D3F1B" w:rsidP="009D3F1B">
            <w:pPr>
              <w:spacing w:after="0" w:line="240" w:lineRule="auto"/>
              <w:ind w:left="360"/>
              <w:rPr>
                <w:rFonts w:ascii="Times New Roman" w:eastAsia="Calibri" w:hAnsi="Times New Roman" w:cs="Times New Roman"/>
                <w:sz w:val="24"/>
              </w:rPr>
            </w:pPr>
          </w:p>
          <w:p w14:paraId="06E5A764" w14:textId="77777777" w:rsidR="009D3F1B" w:rsidRPr="009D3F1B" w:rsidRDefault="00E572F7" w:rsidP="00AF78C3">
            <w:pPr>
              <w:numPr>
                <w:ilvl w:val="0"/>
                <w:numId w:val="88"/>
              </w:numPr>
              <w:tabs>
                <w:tab w:val="left" w:pos="720"/>
              </w:tabs>
              <w:spacing w:after="0" w:line="240" w:lineRule="auto"/>
              <w:ind w:left="720" w:hanging="360"/>
              <w:rPr>
                <w:rFonts w:ascii="Times New Roman" w:eastAsia="Calibri" w:hAnsi="Times New Roman" w:cs="Times New Roman"/>
                <w:sz w:val="24"/>
              </w:rPr>
            </w:pPr>
            <w:r>
              <w:rPr>
                <w:rFonts w:ascii="Times New Roman" w:eastAsia="Calibri" w:hAnsi="Times New Roman" w:cs="Times New Roman"/>
                <w:sz w:val="24"/>
              </w:rPr>
              <w:t xml:space="preserve">pochopí význam slova </w:t>
            </w:r>
            <w:r w:rsidR="009D3F1B" w:rsidRPr="009D3F1B">
              <w:rPr>
                <w:rFonts w:ascii="Times New Roman" w:eastAsia="Calibri" w:hAnsi="Times New Roman" w:cs="Times New Roman"/>
                <w:sz w:val="24"/>
              </w:rPr>
              <w:t>absolutismus, spojí s vládou Al</w:t>
            </w:r>
            <w:r>
              <w:rPr>
                <w:rFonts w:ascii="Times New Roman" w:eastAsia="Calibri" w:hAnsi="Times New Roman" w:cs="Times New Roman"/>
                <w:sz w:val="24"/>
              </w:rPr>
              <w:t>exandra</w:t>
            </w:r>
            <w:r w:rsidR="009D3F1B" w:rsidRPr="009D3F1B">
              <w:rPr>
                <w:rFonts w:ascii="Times New Roman" w:eastAsia="Calibri" w:hAnsi="Times New Roman" w:cs="Times New Roman"/>
                <w:sz w:val="24"/>
              </w:rPr>
              <w:t xml:space="preserve"> Bacha</w:t>
            </w:r>
          </w:p>
          <w:p w14:paraId="33536E83" w14:textId="77777777" w:rsidR="009D3F1B" w:rsidRPr="009D3F1B" w:rsidRDefault="009D3F1B" w:rsidP="00AF78C3">
            <w:pPr>
              <w:numPr>
                <w:ilvl w:val="0"/>
                <w:numId w:val="88"/>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 xml:space="preserve">demonstruje rozdělení monarchie, </w:t>
            </w:r>
            <w:proofErr w:type="spellStart"/>
            <w:r w:rsidRPr="009D3F1B">
              <w:rPr>
                <w:rFonts w:ascii="Times New Roman" w:eastAsia="Calibri" w:hAnsi="Times New Roman" w:cs="Times New Roman"/>
                <w:sz w:val="24"/>
              </w:rPr>
              <w:t>rakousko</w:t>
            </w:r>
            <w:proofErr w:type="spellEnd"/>
            <w:r w:rsidRPr="009D3F1B">
              <w:rPr>
                <w:rFonts w:ascii="Times New Roman" w:eastAsia="Calibri" w:hAnsi="Times New Roman" w:cs="Times New Roman"/>
                <w:sz w:val="24"/>
              </w:rPr>
              <w:t xml:space="preserve"> – uherské vyrovnání</w:t>
            </w:r>
          </w:p>
          <w:p w14:paraId="22C3607F" w14:textId="77777777" w:rsidR="009D3F1B" w:rsidRPr="009D3F1B" w:rsidRDefault="009D3F1B" w:rsidP="00AF78C3">
            <w:pPr>
              <w:numPr>
                <w:ilvl w:val="0"/>
                <w:numId w:val="88"/>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vyhledá jména předních českých umělců a seznámí se s jejich díly (generace Národního divadla)</w:t>
            </w:r>
          </w:p>
          <w:p w14:paraId="3C59B7DC" w14:textId="77777777" w:rsidR="009D3F1B" w:rsidRPr="009D3F1B" w:rsidRDefault="009D3F1B" w:rsidP="009D3F1B">
            <w:pPr>
              <w:spacing w:after="0" w:line="240" w:lineRule="auto"/>
              <w:rPr>
                <w:rFonts w:ascii="Times New Roman" w:eastAsia="Calibri" w:hAnsi="Times New Roman" w:cs="Times New Roman"/>
                <w:sz w:val="24"/>
              </w:rPr>
            </w:pPr>
          </w:p>
          <w:p w14:paraId="58EF56F3" w14:textId="77777777" w:rsidR="009D3F1B" w:rsidRPr="009D3F1B" w:rsidRDefault="009D3F1B" w:rsidP="00AF78C3">
            <w:pPr>
              <w:numPr>
                <w:ilvl w:val="0"/>
                <w:numId w:val="89"/>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chápe a vysvětlí pojem rasismus</w:t>
            </w:r>
          </w:p>
          <w:p w14:paraId="70E794EC" w14:textId="77777777" w:rsidR="009D3F1B" w:rsidRPr="009D3F1B" w:rsidRDefault="009D3F1B" w:rsidP="009D3F1B">
            <w:pPr>
              <w:spacing w:after="0" w:line="240" w:lineRule="auto"/>
              <w:rPr>
                <w:rFonts w:ascii="Times New Roman" w:eastAsia="Calibri" w:hAnsi="Times New Roman" w:cs="Times New Roman"/>
                <w:sz w:val="24"/>
              </w:rPr>
            </w:pPr>
          </w:p>
          <w:p w14:paraId="7F490A1B" w14:textId="77777777" w:rsidR="009D3F1B" w:rsidRPr="009D3F1B" w:rsidRDefault="009D3F1B" w:rsidP="00AF78C3">
            <w:pPr>
              <w:numPr>
                <w:ilvl w:val="0"/>
                <w:numId w:val="90"/>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 xml:space="preserve">popíše rozdělení kolonií mezi velmoci na konci 19. stol. </w:t>
            </w:r>
          </w:p>
          <w:p w14:paraId="3015AF10" w14:textId="77777777" w:rsidR="009D3F1B" w:rsidRPr="009D3F1B" w:rsidRDefault="009D3F1B" w:rsidP="009D3F1B">
            <w:pPr>
              <w:spacing w:after="0" w:line="240" w:lineRule="auto"/>
              <w:rPr>
                <w:rFonts w:ascii="Times New Roman" w:eastAsia="Calibri" w:hAnsi="Times New Roman" w:cs="Times New Roman"/>
                <w:sz w:val="24"/>
              </w:rPr>
            </w:pPr>
          </w:p>
          <w:p w14:paraId="4AE9B907" w14:textId="77777777" w:rsidR="009D3F1B" w:rsidRPr="009D3F1B" w:rsidRDefault="009D3F1B" w:rsidP="00AF78C3">
            <w:pPr>
              <w:numPr>
                <w:ilvl w:val="0"/>
                <w:numId w:val="91"/>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rozliší základní dobové umělecké styly</w:t>
            </w:r>
          </w:p>
          <w:p w14:paraId="036C0E93" w14:textId="77777777" w:rsidR="009D3F1B" w:rsidRPr="009D3F1B" w:rsidRDefault="009D3F1B" w:rsidP="00AF78C3">
            <w:pPr>
              <w:numPr>
                <w:ilvl w:val="0"/>
                <w:numId w:val="91"/>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prezentuje příčiny rostoucího napětí na Balkáně</w:t>
            </w:r>
          </w:p>
          <w:p w14:paraId="6377C663" w14:textId="77777777" w:rsidR="009D3F1B" w:rsidRPr="009D3F1B" w:rsidRDefault="009D3F1B" w:rsidP="00AF78C3">
            <w:pPr>
              <w:numPr>
                <w:ilvl w:val="0"/>
                <w:numId w:val="91"/>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charakterizuje soupeření mezi velmocemi – vznik mocenských bloků</w:t>
            </w:r>
          </w:p>
          <w:p w14:paraId="0502AB85" w14:textId="77777777" w:rsidR="009D3F1B" w:rsidRPr="009D3F1B" w:rsidRDefault="009D3F1B" w:rsidP="00AF78C3">
            <w:pPr>
              <w:numPr>
                <w:ilvl w:val="0"/>
                <w:numId w:val="91"/>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pochopí a popíše příčiny, průběh a důsledky 1. sv. války</w:t>
            </w:r>
          </w:p>
          <w:p w14:paraId="527AC1D7" w14:textId="77777777" w:rsidR="009D3F1B" w:rsidRPr="009D3F1B" w:rsidRDefault="009D3F1B" w:rsidP="00AF78C3">
            <w:pPr>
              <w:numPr>
                <w:ilvl w:val="0"/>
                <w:numId w:val="91"/>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demonstruje zneužití techniky ve válce</w:t>
            </w:r>
          </w:p>
          <w:p w14:paraId="4A6B3B9B" w14:textId="77777777" w:rsidR="009D3F1B" w:rsidRPr="009D3F1B" w:rsidRDefault="009D3F1B" w:rsidP="00AF78C3">
            <w:pPr>
              <w:numPr>
                <w:ilvl w:val="0"/>
                <w:numId w:val="91"/>
              </w:numPr>
              <w:tabs>
                <w:tab w:val="left" w:pos="720"/>
              </w:tabs>
              <w:spacing w:after="0" w:line="240" w:lineRule="auto"/>
              <w:ind w:left="720" w:hanging="360"/>
              <w:rPr>
                <w:rFonts w:ascii="Times New Roman" w:eastAsia="Calibri" w:hAnsi="Times New Roman" w:cs="Times New Roman"/>
                <w:sz w:val="24"/>
              </w:rPr>
            </w:pPr>
            <w:r w:rsidRPr="009D3F1B">
              <w:rPr>
                <w:rFonts w:ascii="Times New Roman" w:eastAsia="Calibri" w:hAnsi="Times New Roman" w:cs="Times New Roman"/>
                <w:sz w:val="24"/>
              </w:rPr>
              <w:t>pochopí složitou situaci ruské společnosti</w:t>
            </w:r>
          </w:p>
          <w:p w14:paraId="0EDA95BC" w14:textId="77777777" w:rsidR="009D3F1B" w:rsidRPr="009D3F1B" w:rsidRDefault="009D3F1B" w:rsidP="009D3F1B">
            <w:pPr>
              <w:spacing w:after="0" w:line="240" w:lineRule="auto"/>
              <w:rPr>
                <w:rFonts w:ascii="Times New Roman" w:eastAsia="Times New Roman" w:hAnsi="Times New Roman" w:cs="Times New Roman"/>
              </w:rPr>
            </w:pPr>
            <w:r w:rsidRPr="009D3F1B">
              <w:rPr>
                <w:rFonts w:ascii="Times New Roman" w:eastAsia="Calibri" w:hAnsi="Times New Roman" w:cs="Times New Roman"/>
                <w:sz w:val="24"/>
              </w:rPr>
              <w:t xml:space="preserve"> před bolševickou revolucí</w:t>
            </w:r>
          </w:p>
          <w:p w14:paraId="72AEFA67" w14:textId="77777777" w:rsidR="009D3F1B" w:rsidRPr="009D3F1B" w:rsidRDefault="009D3F1B" w:rsidP="009D3F1B">
            <w:pPr>
              <w:spacing w:after="0" w:line="240" w:lineRule="auto"/>
              <w:rPr>
                <w:rFonts w:ascii="Times New Roman" w:eastAsia="Times New Roman" w:hAnsi="Times New Roman" w:cs="Times New Roman"/>
              </w:rPr>
            </w:pPr>
          </w:p>
          <w:p w14:paraId="3DC92898" w14:textId="77777777" w:rsidR="009D3F1B" w:rsidRPr="009D3F1B" w:rsidRDefault="009D3F1B" w:rsidP="009D3F1B">
            <w:pPr>
              <w:spacing w:after="0" w:line="240" w:lineRule="auto"/>
              <w:rPr>
                <w:rFonts w:ascii="Times New Roman" w:eastAsia="Times New Roman" w:hAnsi="Times New Roman" w:cs="Times New Roman"/>
              </w:rPr>
            </w:pPr>
          </w:p>
          <w:p w14:paraId="69272DB3" w14:textId="77777777" w:rsidR="009D3F1B" w:rsidRPr="009D3F1B" w:rsidRDefault="009D3F1B" w:rsidP="009D3F1B">
            <w:pPr>
              <w:spacing w:after="0" w:line="240" w:lineRule="auto"/>
              <w:rPr>
                <w:rFonts w:ascii="Times New Roman" w:eastAsia="Times New Roman" w:hAnsi="Times New Roman" w:cs="Times New Roman"/>
              </w:rPr>
            </w:pPr>
          </w:p>
          <w:p w14:paraId="1F112E1B" w14:textId="77777777" w:rsidR="009D3F1B" w:rsidRPr="009D3F1B" w:rsidRDefault="009D3F1B" w:rsidP="009D3F1B">
            <w:pPr>
              <w:spacing w:after="0" w:line="240" w:lineRule="auto"/>
              <w:rPr>
                <w:rFonts w:ascii="Times New Roman" w:hAnsi="Times New Roman" w:cs="Times New Roman"/>
              </w:rPr>
            </w:pP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281DF" w14:textId="77777777" w:rsidR="009D3F1B" w:rsidRPr="009D3F1B" w:rsidRDefault="009D3F1B" w:rsidP="009D3F1B">
            <w:pPr>
              <w:spacing w:after="0" w:line="240" w:lineRule="auto"/>
              <w:rPr>
                <w:rFonts w:ascii="Times New Roman" w:eastAsia="Times New Roman" w:hAnsi="Times New Roman" w:cs="Times New Roman"/>
              </w:rPr>
            </w:pPr>
          </w:p>
          <w:p w14:paraId="53DD2D77" w14:textId="77777777" w:rsidR="009D3F1B" w:rsidRPr="009D3F1B" w:rsidRDefault="009D3F1B" w:rsidP="009D3F1B">
            <w:pPr>
              <w:spacing w:after="0" w:line="240" w:lineRule="auto"/>
              <w:rPr>
                <w:rFonts w:ascii="Times New Roman" w:eastAsia="Times New Roman" w:hAnsi="Times New Roman" w:cs="Times New Roman"/>
              </w:rPr>
            </w:pPr>
          </w:p>
          <w:p w14:paraId="672605F8" w14:textId="77777777" w:rsidR="009D3F1B" w:rsidRPr="009D3F1B" w:rsidRDefault="009D3F1B" w:rsidP="009D3F1B">
            <w:pPr>
              <w:keepNext/>
              <w:spacing w:after="0" w:line="240" w:lineRule="auto"/>
              <w:rPr>
                <w:rFonts w:ascii="Times New Roman" w:eastAsia="Times New Roman" w:hAnsi="Times New Roman" w:cs="Times New Roman"/>
                <w:sz w:val="24"/>
              </w:rPr>
            </w:pPr>
            <w:r w:rsidRPr="009D3F1B">
              <w:rPr>
                <w:rFonts w:ascii="Times New Roman" w:eastAsia="Times New Roman" w:hAnsi="Times New Roman" w:cs="Times New Roman"/>
                <w:sz w:val="24"/>
              </w:rPr>
              <w:t>Osvícenství</w:t>
            </w:r>
          </w:p>
          <w:p w14:paraId="38BFEFD5"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sz w:val="24"/>
              </w:rPr>
              <w:t>Osvícenský absolutismus</w:t>
            </w:r>
          </w:p>
          <w:p w14:paraId="36609812"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sz w:val="24"/>
              </w:rPr>
              <w:t>Habsburská monarchie</w:t>
            </w:r>
          </w:p>
          <w:p w14:paraId="32B6AE46"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sz w:val="24"/>
              </w:rPr>
              <w:t>Prusko</w:t>
            </w:r>
          </w:p>
          <w:p w14:paraId="25489510"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sz w:val="24"/>
              </w:rPr>
              <w:t>Rusko</w:t>
            </w:r>
          </w:p>
          <w:p w14:paraId="6C8B5449"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sz w:val="24"/>
              </w:rPr>
              <w:t>Vzestup Velké Británie</w:t>
            </w:r>
          </w:p>
          <w:p w14:paraId="382D6DAE"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sz w:val="24"/>
              </w:rPr>
              <w:t>Vznik Spojených států amerických</w:t>
            </w:r>
          </w:p>
          <w:p w14:paraId="41D57B1C" w14:textId="77777777" w:rsidR="009D3F1B" w:rsidRPr="009D3F1B" w:rsidRDefault="009D3F1B" w:rsidP="009D3F1B">
            <w:pPr>
              <w:spacing w:after="0" w:line="240" w:lineRule="auto"/>
              <w:rPr>
                <w:rFonts w:ascii="Times New Roman" w:eastAsia="Calibri" w:hAnsi="Times New Roman" w:cs="Times New Roman"/>
                <w:sz w:val="24"/>
              </w:rPr>
            </w:pPr>
          </w:p>
          <w:p w14:paraId="35E0C547" w14:textId="77777777" w:rsidR="009D3F1B" w:rsidRPr="009D3F1B" w:rsidRDefault="009D3F1B" w:rsidP="009D3F1B">
            <w:pPr>
              <w:keepNext/>
              <w:spacing w:after="0" w:line="240" w:lineRule="auto"/>
              <w:rPr>
                <w:rFonts w:ascii="Times New Roman" w:eastAsia="Times New Roman" w:hAnsi="Times New Roman" w:cs="Times New Roman"/>
                <w:sz w:val="24"/>
              </w:rPr>
            </w:pPr>
            <w:r w:rsidRPr="009D3F1B">
              <w:rPr>
                <w:rFonts w:ascii="Times New Roman" w:eastAsia="Times New Roman" w:hAnsi="Times New Roman" w:cs="Times New Roman"/>
                <w:sz w:val="24"/>
              </w:rPr>
              <w:t>Francouzská revoluce</w:t>
            </w:r>
          </w:p>
          <w:p w14:paraId="0AFD020C" w14:textId="77777777" w:rsidR="009D3F1B" w:rsidRPr="009D3F1B" w:rsidRDefault="009D3F1B" w:rsidP="009D3F1B">
            <w:pPr>
              <w:spacing w:after="0" w:line="240" w:lineRule="auto"/>
              <w:rPr>
                <w:rFonts w:ascii="Times New Roman" w:eastAsia="Times New Roman" w:hAnsi="Times New Roman" w:cs="Times New Roman"/>
                <w:sz w:val="24"/>
              </w:rPr>
            </w:pPr>
            <w:r w:rsidRPr="009D3F1B">
              <w:rPr>
                <w:rFonts w:ascii="Times New Roman" w:eastAsia="Times New Roman" w:hAnsi="Times New Roman" w:cs="Times New Roman"/>
                <w:sz w:val="24"/>
              </w:rPr>
              <w:t xml:space="preserve">Průběh a význam pro Francii i evropské dějiny </w:t>
            </w:r>
          </w:p>
          <w:p w14:paraId="27444441" w14:textId="77777777" w:rsidR="009D3F1B" w:rsidRPr="009D3F1B" w:rsidRDefault="009D3F1B" w:rsidP="009D3F1B">
            <w:pPr>
              <w:spacing w:after="0" w:line="240" w:lineRule="auto"/>
              <w:rPr>
                <w:rFonts w:ascii="Times New Roman" w:eastAsia="Calibri" w:hAnsi="Times New Roman" w:cs="Times New Roman"/>
                <w:sz w:val="32"/>
              </w:rPr>
            </w:pPr>
          </w:p>
          <w:p w14:paraId="00FB2671" w14:textId="77777777" w:rsidR="009D3F1B" w:rsidRPr="009D3F1B" w:rsidRDefault="009D3F1B" w:rsidP="009D3F1B">
            <w:pPr>
              <w:spacing w:after="0" w:line="240" w:lineRule="auto"/>
              <w:rPr>
                <w:rFonts w:ascii="Times New Roman" w:eastAsia="Calibri" w:hAnsi="Times New Roman" w:cs="Times New Roman"/>
                <w:sz w:val="32"/>
              </w:rPr>
            </w:pPr>
          </w:p>
          <w:p w14:paraId="3DFE72B3" w14:textId="77777777" w:rsidR="009D3F1B" w:rsidRPr="009D3F1B" w:rsidRDefault="009D3F1B" w:rsidP="009D3F1B">
            <w:pPr>
              <w:spacing w:after="0" w:line="240" w:lineRule="auto"/>
              <w:rPr>
                <w:rFonts w:ascii="Times New Roman" w:eastAsia="Times New Roman" w:hAnsi="Times New Roman" w:cs="Times New Roman"/>
                <w:sz w:val="24"/>
                <w:u w:val="single"/>
              </w:rPr>
            </w:pPr>
            <w:r w:rsidRPr="009D3F1B">
              <w:rPr>
                <w:rFonts w:ascii="Times New Roman" w:eastAsia="Times New Roman" w:hAnsi="Times New Roman" w:cs="Times New Roman"/>
                <w:sz w:val="24"/>
              </w:rPr>
              <w:t>Napoleonské války a jejich důsledky pro Evropu</w:t>
            </w:r>
          </w:p>
          <w:p w14:paraId="658318F7" w14:textId="77777777" w:rsidR="009D3F1B" w:rsidRPr="009D3F1B" w:rsidRDefault="009D3F1B" w:rsidP="009D3F1B">
            <w:pPr>
              <w:spacing w:after="0" w:line="240" w:lineRule="auto"/>
              <w:rPr>
                <w:rFonts w:ascii="Times New Roman" w:eastAsia="Calibri" w:hAnsi="Times New Roman" w:cs="Times New Roman"/>
                <w:sz w:val="32"/>
                <w:u w:val="single"/>
              </w:rPr>
            </w:pPr>
          </w:p>
          <w:p w14:paraId="71619C29" w14:textId="77777777" w:rsidR="009D3F1B" w:rsidRPr="009D3F1B" w:rsidRDefault="009D3F1B" w:rsidP="009D3F1B">
            <w:pPr>
              <w:keepNext/>
              <w:spacing w:after="0" w:line="240" w:lineRule="auto"/>
              <w:rPr>
                <w:rFonts w:ascii="Times New Roman" w:eastAsia="Times New Roman" w:hAnsi="Times New Roman" w:cs="Times New Roman"/>
                <w:sz w:val="24"/>
                <w:u w:val="single"/>
              </w:rPr>
            </w:pPr>
            <w:r w:rsidRPr="009D3F1B">
              <w:rPr>
                <w:rFonts w:ascii="Times New Roman" w:eastAsia="Times New Roman" w:hAnsi="Times New Roman" w:cs="Times New Roman"/>
                <w:sz w:val="24"/>
              </w:rPr>
              <w:t>Průmyslová revoluce</w:t>
            </w:r>
          </w:p>
          <w:p w14:paraId="48B0C854"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sz w:val="24"/>
              </w:rPr>
              <w:t>modernizace společnosti, změna sociální struktury</w:t>
            </w:r>
          </w:p>
          <w:p w14:paraId="41022D09" w14:textId="77777777" w:rsidR="009D3F1B" w:rsidRDefault="009D3F1B" w:rsidP="009D3F1B">
            <w:pPr>
              <w:spacing w:after="0" w:line="240" w:lineRule="auto"/>
              <w:rPr>
                <w:rFonts w:ascii="Times New Roman" w:eastAsia="Times New Roman" w:hAnsi="Times New Roman" w:cs="Times New Roman"/>
                <w:sz w:val="24"/>
              </w:rPr>
            </w:pPr>
          </w:p>
          <w:p w14:paraId="0B86890A" w14:textId="77777777" w:rsidR="00F52771" w:rsidRDefault="00F52771" w:rsidP="009D3F1B">
            <w:pPr>
              <w:spacing w:after="0" w:line="240" w:lineRule="auto"/>
              <w:rPr>
                <w:rFonts w:ascii="Times New Roman" w:eastAsia="Times New Roman" w:hAnsi="Times New Roman" w:cs="Times New Roman"/>
                <w:sz w:val="24"/>
              </w:rPr>
            </w:pPr>
          </w:p>
          <w:p w14:paraId="43440525" w14:textId="77777777" w:rsidR="00F52771" w:rsidRDefault="00F52771" w:rsidP="009D3F1B">
            <w:pPr>
              <w:spacing w:after="0" w:line="240" w:lineRule="auto"/>
              <w:rPr>
                <w:rFonts w:ascii="Times New Roman" w:eastAsia="Times New Roman" w:hAnsi="Times New Roman" w:cs="Times New Roman"/>
                <w:sz w:val="24"/>
              </w:rPr>
            </w:pPr>
          </w:p>
          <w:p w14:paraId="23864558" w14:textId="77777777" w:rsidR="00F52771" w:rsidRDefault="00F52771" w:rsidP="009D3F1B">
            <w:pPr>
              <w:spacing w:after="0" w:line="240" w:lineRule="auto"/>
              <w:rPr>
                <w:rFonts w:ascii="Times New Roman" w:eastAsia="Times New Roman" w:hAnsi="Times New Roman" w:cs="Times New Roman"/>
                <w:sz w:val="24"/>
              </w:rPr>
            </w:pPr>
          </w:p>
          <w:p w14:paraId="711EFFD5" w14:textId="77777777" w:rsidR="00F52771" w:rsidRPr="009D3F1B" w:rsidRDefault="00F52771" w:rsidP="009D3F1B">
            <w:pPr>
              <w:spacing w:after="0" w:line="240" w:lineRule="auto"/>
              <w:rPr>
                <w:rFonts w:ascii="Times New Roman" w:eastAsia="Times New Roman" w:hAnsi="Times New Roman" w:cs="Times New Roman"/>
                <w:sz w:val="24"/>
              </w:rPr>
            </w:pPr>
          </w:p>
          <w:p w14:paraId="4D49776E" w14:textId="77777777" w:rsidR="009D3F1B" w:rsidRPr="009D3F1B" w:rsidRDefault="009D3F1B" w:rsidP="009D3F1B">
            <w:pPr>
              <w:spacing w:after="0" w:line="240" w:lineRule="auto"/>
              <w:rPr>
                <w:rFonts w:ascii="Times New Roman" w:eastAsia="Times New Roman" w:hAnsi="Times New Roman" w:cs="Times New Roman"/>
                <w:sz w:val="24"/>
              </w:rPr>
            </w:pPr>
            <w:r w:rsidRPr="009D3F1B">
              <w:rPr>
                <w:rFonts w:ascii="Times New Roman" w:eastAsia="Times New Roman" w:hAnsi="Times New Roman" w:cs="Times New Roman"/>
                <w:sz w:val="24"/>
              </w:rPr>
              <w:t>Habsburská monarchie, česká společnost v 1. pol. 19. stol.</w:t>
            </w:r>
          </w:p>
          <w:p w14:paraId="167783EA" w14:textId="77777777" w:rsidR="009D3F1B" w:rsidRPr="009D3F1B" w:rsidRDefault="009D3F1B" w:rsidP="009D3F1B">
            <w:pPr>
              <w:spacing w:after="0" w:line="240" w:lineRule="auto"/>
              <w:rPr>
                <w:rFonts w:ascii="Times New Roman" w:eastAsia="Times New Roman" w:hAnsi="Times New Roman" w:cs="Times New Roman"/>
                <w:sz w:val="24"/>
              </w:rPr>
            </w:pPr>
            <w:proofErr w:type="spellStart"/>
            <w:r w:rsidRPr="009D3F1B">
              <w:rPr>
                <w:rFonts w:ascii="Times New Roman" w:eastAsia="Times New Roman" w:hAnsi="Times New Roman" w:cs="Times New Roman"/>
                <w:sz w:val="24"/>
              </w:rPr>
              <w:lastRenderedPageBreak/>
              <w:t>Metternichův</w:t>
            </w:r>
            <w:proofErr w:type="spellEnd"/>
            <w:r w:rsidRPr="009D3F1B">
              <w:rPr>
                <w:rFonts w:ascii="Times New Roman" w:eastAsia="Times New Roman" w:hAnsi="Times New Roman" w:cs="Times New Roman"/>
                <w:sz w:val="24"/>
              </w:rPr>
              <w:t xml:space="preserve"> absolutismus</w:t>
            </w:r>
          </w:p>
          <w:p w14:paraId="020C7065" w14:textId="77777777" w:rsidR="009D3F1B" w:rsidRDefault="009D3F1B" w:rsidP="009D3F1B">
            <w:pPr>
              <w:spacing w:after="0" w:line="240" w:lineRule="auto"/>
              <w:rPr>
                <w:rFonts w:ascii="Times New Roman" w:eastAsia="Times New Roman" w:hAnsi="Times New Roman" w:cs="Times New Roman"/>
                <w:sz w:val="24"/>
              </w:rPr>
            </w:pPr>
            <w:r w:rsidRPr="009D3F1B">
              <w:rPr>
                <w:rFonts w:ascii="Times New Roman" w:eastAsia="Times New Roman" w:hAnsi="Times New Roman" w:cs="Times New Roman"/>
                <w:sz w:val="24"/>
              </w:rPr>
              <w:t>České národní obrození</w:t>
            </w:r>
          </w:p>
          <w:p w14:paraId="324071A3" w14:textId="77777777" w:rsidR="00F52771" w:rsidRDefault="00F52771" w:rsidP="009D3F1B">
            <w:pPr>
              <w:spacing w:after="0" w:line="240" w:lineRule="auto"/>
              <w:rPr>
                <w:rFonts w:ascii="Times New Roman" w:eastAsia="Times New Roman" w:hAnsi="Times New Roman" w:cs="Times New Roman"/>
                <w:sz w:val="24"/>
              </w:rPr>
            </w:pPr>
          </w:p>
          <w:p w14:paraId="6D5454BA" w14:textId="77777777" w:rsidR="00F52771" w:rsidRDefault="00F52771" w:rsidP="009D3F1B">
            <w:pPr>
              <w:spacing w:after="0" w:line="240" w:lineRule="auto"/>
              <w:rPr>
                <w:rFonts w:ascii="Times New Roman" w:eastAsia="Times New Roman" w:hAnsi="Times New Roman" w:cs="Times New Roman"/>
                <w:sz w:val="24"/>
              </w:rPr>
            </w:pPr>
          </w:p>
          <w:p w14:paraId="57436499" w14:textId="77777777" w:rsidR="00F52771" w:rsidRDefault="00F52771" w:rsidP="009D3F1B">
            <w:pPr>
              <w:spacing w:after="0" w:line="240" w:lineRule="auto"/>
              <w:rPr>
                <w:rFonts w:ascii="Times New Roman" w:eastAsia="Times New Roman" w:hAnsi="Times New Roman" w:cs="Times New Roman"/>
                <w:sz w:val="24"/>
              </w:rPr>
            </w:pPr>
          </w:p>
          <w:p w14:paraId="4F771354" w14:textId="77777777" w:rsidR="00F52771" w:rsidRDefault="00F52771" w:rsidP="009D3F1B">
            <w:pPr>
              <w:spacing w:after="0" w:line="240" w:lineRule="auto"/>
              <w:rPr>
                <w:rFonts w:ascii="Times New Roman" w:eastAsia="Times New Roman" w:hAnsi="Times New Roman" w:cs="Times New Roman"/>
                <w:sz w:val="24"/>
              </w:rPr>
            </w:pPr>
          </w:p>
          <w:p w14:paraId="262D5DE0" w14:textId="77777777" w:rsidR="00F52771" w:rsidRDefault="00F52771" w:rsidP="009D3F1B">
            <w:pPr>
              <w:spacing w:after="0" w:line="240" w:lineRule="auto"/>
              <w:rPr>
                <w:rFonts w:ascii="Times New Roman" w:eastAsia="Times New Roman" w:hAnsi="Times New Roman" w:cs="Times New Roman"/>
                <w:sz w:val="24"/>
              </w:rPr>
            </w:pPr>
          </w:p>
          <w:p w14:paraId="3577247B" w14:textId="77777777" w:rsidR="00F52771" w:rsidRPr="009D3F1B" w:rsidRDefault="00F52771" w:rsidP="009D3F1B">
            <w:pPr>
              <w:spacing w:after="0" w:line="240" w:lineRule="auto"/>
              <w:rPr>
                <w:rFonts w:ascii="Times New Roman" w:eastAsia="Times New Roman" w:hAnsi="Times New Roman" w:cs="Times New Roman"/>
                <w:sz w:val="24"/>
              </w:rPr>
            </w:pPr>
          </w:p>
          <w:p w14:paraId="36BF4ED0" w14:textId="77777777" w:rsidR="009D3F1B" w:rsidRPr="009D3F1B" w:rsidRDefault="009D3F1B" w:rsidP="009D3F1B">
            <w:pPr>
              <w:spacing w:after="0" w:line="240" w:lineRule="auto"/>
              <w:rPr>
                <w:rFonts w:ascii="Times New Roman" w:eastAsia="Times New Roman" w:hAnsi="Times New Roman" w:cs="Times New Roman"/>
              </w:rPr>
            </w:pPr>
            <w:r w:rsidRPr="009D3F1B">
              <w:rPr>
                <w:rFonts w:ascii="Times New Roman" w:eastAsia="Calibri" w:hAnsi="Times New Roman" w:cs="Times New Roman"/>
                <w:sz w:val="24"/>
                <w:u w:val="single"/>
              </w:rPr>
              <w:t>Rok 1848 v Evropě i v Čechách</w:t>
            </w:r>
          </w:p>
          <w:p w14:paraId="643F4A04" w14:textId="77777777" w:rsidR="009D3F1B" w:rsidRPr="009D3F1B" w:rsidRDefault="009D3F1B" w:rsidP="009D3F1B">
            <w:pPr>
              <w:spacing w:after="0" w:line="240" w:lineRule="auto"/>
              <w:rPr>
                <w:rFonts w:ascii="Times New Roman" w:eastAsia="Times New Roman" w:hAnsi="Times New Roman" w:cs="Times New Roman"/>
              </w:rPr>
            </w:pPr>
          </w:p>
          <w:p w14:paraId="6B076E17" w14:textId="77777777" w:rsidR="009D3F1B" w:rsidRDefault="00E572F7" w:rsidP="009D3F1B">
            <w:pPr>
              <w:spacing w:after="0" w:line="240" w:lineRule="auto"/>
              <w:rPr>
                <w:rFonts w:ascii="Times New Roman" w:eastAsia="Times New Roman" w:hAnsi="Times New Roman" w:cs="Times New Roman"/>
              </w:rPr>
            </w:pPr>
            <w:r>
              <w:rPr>
                <w:rFonts w:ascii="Times New Roman" w:eastAsia="Times New Roman" w:hAnsi="Times New Roman" w:cs="Times New Roman"/>
              </w:rPr>
              <w:t>Konzervatismus, liberalismus, demokratismus, socialismus</w:t>
            </w:r>
          </w:p>
          <w:p w14:paraId="1717651D" w14:textId="77777777" w:rsidR="00E572F7" w:rsidRPr="009D3F1B" w:rsidRDefault="00E572F7" w:rsidP="009D3F1B">
            <w:pPr>
              <w:spacing w:after="0" w:line="240" w:lineRule="auto"/>
              <w:rPr>
                <w:rFonts w:ascii="Times New Roman" w:eastAsia="Times New Roman" w:hAnsi="Times New Roman" w:cs="Times New Roman"/>
              </w:rPr>
            </w:pPr>
            <w:r>
              <w:rPr>
                <w:rFonts w:ascii="Times New Roman" w:eastAsia="Times New Roman" w:hAnsi="Times New Roman" w:cs="Times New Roman"/>
              </w:rPr>
              <w:t>Ústava, občanská práva</w:t>
            </w:r>
          </w:p>
          <w:p w14:paraId="778ECDA4" w14:textId="77777777" w:rsidR="009D3F1B" w:rsidRPr="009D3F1B" w:rsidRDefault="009D3F1B" w:rsidP="009D3F1B">
            <w:pPr>
              <w:spacing w:after="0" w:line="240" w:lineRule="auto"/>
              <w:rPr>
                <w:rFonts w:ascii="Times New Roman" w:eastAsia="Times New Roman" w:hAnsi="Times New Roman" w:cs="Times New Roman"/>
              </w:rPr>
            </w:pPr>
          </w:p>
          <w:p w14:paraId="3C74110D" w14:textId="77777777" w:rsidR="009D3F1B" w:rsidRPr="009D3F1B" w:rsidRDefault="009D3F1B" w:rsidP="009D3F1B">
            <w:pPr>
              <w:spacing w:after="0" w:line="240" w:lineRule="auto"/>
              <w:rPr>
                <w:rFonts w:ascii="Times New Roman" w:eastAsia="Times New Roman" w:hAnsi="Times New Roman" w:cs="Times New Roman"/>
              </w:rPr>
            </w:pPr>
          </w:p>
          <w:p w14:paraId="4BBEFEF5" w14:textId="77777777" w:rsidR="009D3F1B" w:rsidRPr="009D3F1B" w:rsidRDefault="009D3F1B" w:rsidP="009D3F1B">
            <w:pPr>
              <w:spacing w:after="0" w:line="240" w:lineRule="auto"/>
              <w:rPr>
                <w:rFonts w:ascii="Times New Roman" w:eastAsia="Times New Roman" w:hAnsi="Times New Roman" w:cs="Times New Roman"/>
              </w:rPr>
            </w:pPr>
          </w:p>
          <w:p w14:paraId="7947D1AB" w14:textId="77777777" w:rsidR="009D3F1B" w:rsidRPr="009D3F1B" w:rsidRDefault="009D3F1B" w:rsidP="009D3F1B">
            <w:pPr>
              <w:spacing w:after="0" w:line="240" w:lineRule="auto"/>
              <w:rPr>
                <w:rFonts w:ascii="Times New Roman" w:eastAsia="Times New Roman" w:hAnsi="Times New Roman" w:cs="Times New Roman"/>
              </w:rPr>
            </w:pPr>
          </w:p>
          <w:p w14:paraId="53439710" w14:textId="77777777" w:rsidR="009D3F1B" w:rsidRPr="009D3F1B" w:rsidRDefault="009D3F1B" w:rsidP="009D3F1B">
            <w:pPr>
              <w:spacing w:after="0" w:line="240" w:lineRule="auto"/>
              <w:rPr>
                <w:rFonts w:ascii="Times New Roman" w:eastAsia="Times New Roman" w:hAnsi="Times New Roman" w:cs="Times New Roman"/>
              </w:rPr>
            </w:pPr>
          </w:p>
          <w:p w14:paraId="63072A16" w14:textId="77777777" w:rsidR="009D3F1B" w:rsidRPr="009D3F1B" w:rsidRDefault="009D3F1B" w:rsidP="009D3F1B">
            <w:pPr>
              <w:spacing w:after="0" w:line="240" w:lineRule="auto"/>
              <w:rPr>
                <w:rFonts w:ascii="Times New Roman" w:eastAsia="Times New Roman" w:hAnsi="Times New Roman" w:cs="Times New Roman"/>
              </w:rPr>
            </w:pPr>
          </w:p>
          <w:p w14:paraId="24E66FB3" w14:textId="77777777" w:rsidR="009D3F1B" w:rsidRPr="009D3F1B" w:rsidRDefault="009D3F1B" w:rsidP="009D3F1B">
            <w:pPr>
              <w:spacing w:after="0" w:line="240" w:lineRule="auto"/>
              <w:rPr>
                <w:rFonts w:ascii="Times New Roman" w:eastAsia="Times New Roman" w:hAnsi="Times New Roman" w:cs="Times New Roman"/>
              </w:rPr>
            </w:pPr>
          </w:p>
          <w:p w14:paraId="3757FA79" w14:textId="77777777" w:rsidR="009D3F1B" w:rsidRDefault="009D3F1B" w:rsidP="009D3F1B">
            <w:pPr>
              <w:spacing w:after="0" w:line="240" w:lineRule="auto"/>
              <w:rPr>
                <w:rFonts w:ascii="Times New Roman" w:eastAsia="Times New Roman" w:hAnsi="Times New Roman" w:cs="Times New Roman"/>
                <w:sz w:val="24"/>
              </w:rPr>
            </w:pPr>
            <w:r w:rsidRPr="009D3F1B">
              <w:rPr>
                <w:rFonts w:ascii="Times New Roman" w:eastAsia="Times New Roman" w:hAnsi="Times New Roman" w:cs="Times New Roman"/>
                <w:sz w:val="24"/>
              </w:rPr>
              <w:t>Evropské země ve 2. pol. 19. stol.</w:t>
            </w:r>
          </w:p>
          <w:p w14:paraId="4530C2A2" w14:textId="77777777" w:rsidR="00E572F7" w:rsidRPr="009D3F1B" w:rsidRDefault="00E572F7" w:rsidP="009D3F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Druhé císařství ve Francii</w:t>
            </w:r>
          </w:p>
          <w:p w14:paraId="7AA7900C" w14:textId="77777777" w:rsidR="009D3F1B" w:rsidRPr="00E572F7" w:rsidRDefault="009D3F1B" w:rsidP="00E572F7">
            <w:pPr>
              <w:keepNext/>
              <w:spacing w:after="0" w:line="240" w:lineRule="auto"/>
              <w:rPr>
                <w:rFonts w:ascii="Times New Roman" w:eastAsia="Times New Roman" w:hAnsi="Times New Roman" w:cs="Times New Roman"/>
                <w:sz w:val="24"/>
              </w:rPr>
            </w:pPr>
            <w:r w:rsidRPr="009D3F1B">
              <w:rPr>
                <w:rFonts w:ascii="Times New Roman" w:eastAsia="Times New Roman" w:hAnsi="Times New Roman" w:cs="Times New Roman"/>
                <w:sz w:val="24"/>
              </w:rPr>
              <w:t>Viktoriánská Anglie</w:t>
            </w:r>
          </w:p>
          <w:p w14:paraId="094E1C57"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sz w:val="24"/>
              </w:rPr>
              <w:t>Sjednocení Itálie a Německa</w:t>
            </w:r>
          </w:p>
          <w:p w14:paraId="14A1F260"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sz w:val="24"/>
              </w:rPr>
              <w:t>Rusko za posledních Romanovců</w:t>
            </w:r>
          </w:p>
          <w:p w14:paraId="23DC0C44" w14:textId="77777777" w:rsidR="009D3F1B" w:rsidRPr="009D3F1B" w:rsidRDefault="009D3F1B" w:rsidP="009D3F1B">
            <w:pPr>
              <w:spacing w:after="0" w:line="240" w:lineRule="auto"/>
              <w:rPr>
                <w:rFonts w:ascii="Times New Roman" w:eastAsia="Calibri" w:hAnsi="Times New Roman" w:cs="Times New Roman"/>
                <w:sz w:val="24"/>
              </w:rPr>
            </w:pPr>
          </w:p>
          <w:p w14:paraId="4BCF59CE" w14:textId="77777777" w:rsidR="009D3F1B" w:rsidRPr="009D3F1B" w:rsidRDefault="009D3F1B" w:rsidP="009D3F1B">
            <w:pPr>
              <w:spacing w:after="0" w:line="240" w:lineRule="auto"/>
              <w:rPr>
                <w:rFonts w:ascii="Times New Roman" w:eastAsia="Calibri" w:hAnsi="Times New Roman" w:cs="Times New Roman"/>
                <w:sz w:val="24"/>
              </w:rPr>
            </w:pPr>
          </w:p>
          <w:p w14:paraId="6CB50A27" w14:textId="77777777" w:rsidR="009D3F1B" w:rsidRDefault="009D3F1B" w:rsidP="009D3F1B">
            <w:pPr>
              <w:spacing w:after="0" w:line="240" w:lineRule="auto"/>
              <w:rPr>
                <w:rFonts w:ascii="Times New Roman" w:eastAsia="Calibri" w:hAnsi="Times New Roman" w:cs="Times New Roman"/>
                <w:sz w:val="24"/>
              </w:rPr>
            </w:pPr>
          </w:p>
          <w:p w14:paraId="78535D98" w14:textId="77777777" w:rsidR="00E572F7" w:rsidRDefault="00E572F7" w:rsidP="009D3F1B">
            <w:pPr>
              <w:spacing w:after="0" w:line="240" w:lineRule="auto"/>
              <w:rPr>
                <w:rFonts w:ascii="Times New Roman" w:eastAsia="Calibri" w:hAnsi="Times New Roman" w:cs="Times New Roman"/>
                <w:sz w:val="24"/>
              </w:rPr>
            </w:pPr>
          </w:p>
          <w:p w14:paraId="313A91EC" w14:textId="77777777" w:rsidR="00E572F7" w:rsidRDefault="00E572F7" w:rsidP="009D3F1B">
            <w:pPr>
              <w:spacing w:after="0" w:line="240" w:lineRule="auto"/>
              <w:rPr>
                <w:rFonts w:ascii="Times New Roman" w:eastAsia="Calibri" w:hAnsi="Times New Roman" w:cs="Times New Roman"/>
                <w:sz w:val="24"/>
              </w:rPr>
            </w:pPr>
          </w:p>
          <w:p w14:paraId="2EFCCE65" w14:textId="77777777" w:rsidR="00E572F7" w:rsidRDefault="00E572F7" w:rsidP="009D3F1B">
            <w:pPr>
              <w:spacing w:after="0" w:line="240" w:lineRule="auto"/>
              <w:rPr>
                <w:rFonts w:ascii="Times New Roman" w:eastAsia="Calibri" w:hAnsi="Times New Roman" w:cs="Times New Roman"/>
                <w:sz w:val="24"/>
              </w:rPr>
            </w:pPr>
          </w:p>
          <w:p w14:paraId="3386D35B" w14:textId="77777777" w:rsidR="00E572F7" w:rsidRDefault="00E572F7" w:rsidP="009D3F1B">
            <w:pPr>
              <w:spacing w:after="0" w:line="240" w:lineRule="auto"/>
              <w:rPr>
                <w:rFonts w:ascii="Times New Roman" w:eastAsia="Calibri" w:hAnsi="Times New Roman" w:cs="Times New Roman"/>
                <w:sz w:val="24"/>
              </w:rPr>
            </w:pPr>
          </w:p>
          <w:p w14:paraId="56671BA8" w14:textId="77777777" w:rsidR="00E572F7" w:rsidRPr="009D3F1B" w:rsidRDefault="00E572F7" w:rsidP="009D3F1B">
            <w:pPr>
              <w:spacing w:after="0" w:line="240" w:lineRule="auto"/>
              <w:rPr>
                <w:rFonts w:ascii="Times New Roman" w:eastAsia="Calibri" w:hAnsi="Times New Roman" w:cs="Times New Roman"/>
                <w:sz w:val="24"/>
              </w:rPr>
            </w:pPr>
          </w:p>
          <w:p w14:paraId="4C9CCE74" w14:textId="77777777" w:rsidR="009D3F1B" w:rsidRPr="009D3F1B" w:rsidRDefault="009D3F1B" w:rsidP="009D3F1B">
            <w:pPr>
              <w:spacing w:after="0" w:line="240" w:lineRule="auto"/>
              <w:rPr>
                <w:rFonts w:ascii="Times New Roman" w:eastAsia="Calibri" w:hAnsi="Times New Roman" w:cs="Times New Roman"/>
                <w:sz w:val="24"/>
              </w:rPr>
            </w:pPr>
          </w:p>
          <w:p w14:paraId="36A90A7D" w14:textId="77777777" w:rsidR="009D3F1B" w:rsidRPr="009D3F1B" w:rsidRDefault="009D3F1B" w:rsidP="009D3F1B">
            <w:pPr>
              <w:spacing w:after="0" w:line="240" w:lineRule="auto"/>
              <w:rPr>
                <w:rFonts w:ascii="Times New Roman" w:eastAsia="Times New Roman" w:hAnsi="Times New Roman" w:cs="Times New Roman"/>
                <w:sz w:val="24"/>
              </w:rPr>
            </w:pPr>
            <w:r w:rsidRPr="009D3F1B">
              <w:rPr>
                <w:rFonts w:ascii="Times New Roman" w:eastAsia="Times New Roman" w:hAnsi="Times New Roman" w:cs="Times New Roman"/>
                <w:sz w:val="24"/>
              </w:rPr>
              <w:t>Habsburská monarchie a České země ve 2. pol. 19. stol.</w:t>
            </w:r>
          </w:p>
          <w:p w14:paraId="0E0428CB" w14:textId="77777777" w:rsidR="009D3F1B" w:rsidRPr="009D3F1B" w:rsidRDefault="009D3F1B" w:rsidP="009D3F1B">
            <w:pPr>
              <w:keepNext/>
              <w:spacing w:after="0" w:line="240" w:lineRule="auto"/>
              <w:rPr>
                <w:rFonts w:ascii="Times New Roman" w:eastAsia="Times New Roman" w:hAnsi="Times New Roman" w:cs="Times New Roman"/>
                <w:sz w:val="24"/>
              </w:rPr>
            </w:pPr>
            <w:r w:rsidRPr="009D3F1B">
              <w:rPr>
                <w:rFonts w:ascii="Times New Roman" w:eastAsia="Times New Roman" w:hAnsi="Times New Roman" w:cs="Times New Roman"/>
                <w:sz w:val="24"/>
              </w:rPr>
              <w:t>Bachovský absolutismus</w:t>
            </w:r>
          </w:p>
          <w:p w14:paraId="509D9CE2"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sz w:val="24"/>
              </w:rPr>
              <w:lastRenderedPageBreak/>
              <w:t>Dualismus – Předlitavsko a Zalitavsko</w:t>
            </w:r>
          </w:p>
          <w:p w14:paraId="4998593A" w14:textId="77777777" w:rsidR="009D3F1B" w:rsidRPr="009D3F1B" w:rsidRDefault="009D3F1B" w:rsidP="009D3F1B">
            <w:pPr>
              <w:spacing w:after="0" w:line="240" w:lineRule="auto"/>
              <w:rPr>
                <w:rFonts w:ascii="Times New Roman" w:eastAsia="Calibri" w:hAnsi="Times New Roman" w:cs="Times New Roman"/>
                <w:sz w:val="32"/>
              </w:rPr>
            </w:pPr>
            <w:r w:rsidRPr="009D3F1B">
              <w:rPr>
                <w:rFonts w:ascii="Times New Roman" w:eastAsia="Calibri" w:hAnsi="Times New Roman" w:cs="Times New Roman"/>
                <w:sz w:val="24"/>
              </w:rPr>
              <w:t>Česká kultura 2. pol. 19. stol</w:t>
            </w:r>
            <w:r w:rsidRPr="009D3F1B">
              <w:rPr>
                <w:rFonts w:ascii="Times New Roman" w:eastAsia="Calibri" w:hAnsi="Times New Roman" w:cs="Times New Roman"/>
                <w:sz w:val="32"/>
              </w:rPr>
              <w:t>.</w:t>
            </w:r>
          </w:p>
          <w:p w14:paraId="74A3D8B7" w14:textId="77777777" w:rsidR="009D3F1B" w:rsidRPr="009D3F1B" w:rsidRDefault="009D3F1B" w:rsidP="009D3F1B">
            <w:pPr>
              <w:spacing w:after="0" w:line="240" w:lineRule="auto"/>
              <w:rPr>
                <w:rFonts w:ascii="Times New Roman" w:eastAsia="Calibri" w:hAnsi="Times New Roman" w:cs="Times New Roman"/>
                <w:sz w:val="32"/>
              </w:rPr>
            </w:pPr>
          </w:p>
          <w:p w14:paraId="4CBDCBBB" w14:textId="77777777" w:rsidR="009D3F1B" w:rsidRPr="009D3F1B" w:rsidRDefault="009D3F1B" w:rsidP="009D3F1B">
            <w:pPr>
              <w:keepNext/>
              <w:spacing w:after="0" w:line="240" w:lineRule="auto"/>
              <w:rPr>
                <w:rFonts w:ascii="Times New Roman" w:eastAsia="Cambria" w:hAnsi="Times New Roman" w:cs="Times New Roman"/>
                <w:sz w:val="24"/>
              </w:rPr>
            </w:pPr>
            <w:r w:rsidRPr="009D3F1B">
              <w:rPr>
                <w:rFonts w:ascii="Times New Roman" w:eastAsia="Cambria" w:hAnsi="Times New Roman" w:cs="Times New Roman"/>
                <w:sz w:val="24"/>
              </w:rPr>
              <w:t>Občanská válka v USA</w:t>
            </w:r>
          </w:p>
          <w:p w14:paraId="283DAA77" w14:textId="77777777" w:rsidR="009D3F1B" w:rsidRPr="009D3F1B" w:rsidRDefault="009D3F1B" w:rsidP="009D3F1B">
            <w:pPr>
              <w:spacing w:after="0" w:line="240" w:lineRule="auto"/>
              <w:rPr>
                <w:rFonts w:ascii="Times New Roman" w:eastAsia="Calibri" w:hAnsi="Times New Roman" w:cs="Times New Roman"/>
              </w:rPr>
            </w:pPr>
          </w:p>
          <w:p w14:paraId="60C14F6D" w14:textId="77777777" w:rsidR="009D3F1B" w:rsidRPr="009D3F1B" w:rsidRDefault="009D3F1B" w:rsidP="009D3F1B">
            <w:pPr>
              <w:keepNext/>
              <w:spacing w:after="0" w:line="240" w:lineRule="auto"/>
              <w:rPr>
                <w:rFonts w:ascii="Times New Roman" w:eastAsia="Times New Roman" w:hAnsi="Times New Roman" w:cs="Times New Roman"/>
                <w:sz w:val="24"/>
              </w:rPr>
            </w:pPr>
            <w:r w:rsidRPr="009D3F1B">
              <w:rPr>
                <w:rFonts w:ascii="Times New Roman" w:eastAsia="Times New Roman" w:hAnsi="Times New Roman" w:cs="Times New Roman"/>
                <w:sz w:val="24"/>
              </w:rPr>
              <w:t>Imperialismus a kolonialismus</w:t>
            </w:r>
          </w:p>
          <w:p w14:paraId="7310EB47" w14:textId="77777777" w:rsidR="009D3F1B" w:rsidRPr="009D3F1B" w:rsidRDefault="009D3F1B" w:rsidP="009D3F1B">
            <w:pPr>
              <w:spacing w:after="0" w:line="240" w:lineRule="auto"/>
              <w:rPr>
                <w:rFonts w:ascii="Times New Roman" w:eastAsia="Calibri" w:hAnsi="Times New Roman" w:cs="Times New Roman"/>
              </w:rPr>
            </w:pPr>
          </w:p>
          <w:p w14:paraId="6B1EE519" w14:textId="77777777" w:rsidR="009D3F1B" w:rsidRPr="009D3F1B" w:rsidRDefault="009D3F1B" w:rsidP="009D3F1B">
            <w:pPr>
              <w:spacing w:after="0" w:line="240" w:lineRule="auto"/>
              <w:rPr>
                <w:rFonts w:ascii="Times New Roman" w:eastAsia="Times New Roman" w:hAnsi="Times New Roman" w:cs="Times New Roman"/>
                <w:sz w:val="24"/>
              </w:rPr>
            </w:pPr>
            <w:r w:rsidRPr="009D3F1B">
              <w:rPr>
                <w:rFonts w:ascii="Times New Roman" w:eastAsia="Times New Roman" w:hAnsi="Times New Roman" w:cs="Times New Roman"/>
                <w:sz w:val="24"/>
              </w:rPr>
              <w:t>Kapitalistická společnost na přelomu 19. a 20. stol.</w:t>
            </w:r>
          </w:p>
          <w:p w14:paraId="1B47D5EA" w14:textId="77777777" w:rsidR="009D3F1B" w:rsidRPr="009D3F1B" w:rsidRDefault="009D3F1B" w:rsidP="009D3F1B">
            <w:pPr>
              <w:spacing w:after="0" w:line="240" w:lineRule="auto"/>
              <w:rPr>
                <w:rFonts w:ascii="Times New Roman" w:eastAsia="Calibri" w:hAnsi="Times New Roman" w:cs="Times New Roman"/>
                <w:sz w:val="32"/>
              </w:rPr>
            </w:pPr>
          </w:p>
          <w:p w14:paraId="2DE61FCA" w14:textId="77777777" w:rsidR="009D3F1B" w:rsidRDefault="009D3F1B" w:rsidP="009D3F1B">
            <w:pPr>
              <w:spacing w:after="0" w:line="240" w:lineRule="auto"/>
              <w:rPr>
                <w:rFonts w:ascii="Times New Roman" w:eastAsia="Calibri" w:hAnsi="Times New Roman" w:cs="Times New Roman"/>
                <w:sz w:val="32"/>
              </w:rPr>
            </w:pPr>
          </w:p>
          <w:p w14:paraId="705E618B" w14:textId="77777777" w:rsidR="00E572F7" w:rsidRDefault="00E572F7" w:rsidP="009D3F1B">
            <w:pPr>
              <w:spacing w:after="0" w:line="240" w:lineRule="auto"/>
              <w:rPr>
                <w:rFonts w:ascii="Times New Roman" w:eastAsia="Calibri" w:hAnsi="Times New Roman" w:cs="Times New Roman"/>
                <w:sz w:val="32"/>
              </w:rPr>
            </w:pPr>
          </w:p>
          <w:p w14:paraId="6FD1178A" w14:textId="77777777" w:rsidR="00E572F7" w:rsidRDefault="00E572F7" w:rsidP="009D3F1B">
            <w:pPr>
              <w:spacing w:after="0" w:line="240" w:lineRule="auto"/>
              <w:rPr>
                <w:rFonts w:ascii="Times New Roman" w:eastAsia="Calibri" w:hAnsi="Times New Roman" w:cs="Times New Roman"/>
                <w:sz w:val="32"/>
              </w:rPr>
            </w:pPr>
          </w:p>
          <w:p w14:paraId="438107B0" w14:textId="77777777" w:rsidR="00E572F7" w:rsidRDefault="00E572F7" w:rsidP="009D3F1B">
            <w:pPr>
              <w:spacing w:after="0" w:line="240" w:lineRule="auto"/>
              <w:rPr>
                <w:rFonts w:ascii="Times New Roman" w:eastAsia="Calibri" w:hAnsi="Times New Roman" w:cs="Times New Roman"/>
                <w:sz w:val="32"/>
              </w:rPr>
            </w:pPr>
          </w:p>
          <w:p w14:paraId="4810BCD5" w14:textId="77777777" w:rsidR="00E572F7" w:rsidRDefault="00E572F7" w:rsidP="009D3F1B">
            <w:pPr>
              <w:spacing w:after="0" w:line="240" w:lineRule="auto"/>
              <w:rPr>
                <w:rFonts w:ascii="Times New Roman" w:eastAsia="Calibri" w:hAnsi="Times New Roman" w:cs="Times New Roman"/>
                <w:sz w:val="32"/>
              </w:rPr>
            </w:pPr>
          </w:p>
          <w:p w14:paraId="452925AC" w14:textId="77777777" w:rsidR="00E572F7" w:rsidRDefault="00E572F7" w:rsidP="009D3F1B">
            <w:pPr>
              <w:spacing w:after="0" w:line="240" w:lineRule="auto"/>
              <w:rPr>
                <w:rFonts w:ascii="Times New Roman" w:eastAsia="Calibri" w:hAnsi="Times New Roman" w:cs="Times New Roman"/>
                <w:sz w:val="32"/>
              </w:rPr>
            </w:pPr>
          </w:p>
          <w:p w14:paraId="56971FB5" w14:textId="77777777" w:rsidR="00E572F7" w:rsidRDefault="00E572F7" w:rsidP="009D3F1B">
            <w:pPr>
              <w:spacing w:after="0" w:line="240" w:lineRule="auto"/>
              <w:rPr>
                <w:rFonts w:ascii="Times New Roman" w:eastAsia="Calibri" w:hAnsi="Times New Roman" w:cs="Times New Roman"/>
                <w:sz w:val="32"/>
              </w:rPr>
            </w:pPr>
          </w:p>
          <w:p w14:paraId="7EA855FD" w14:textId="77777777" w:rsidR="00E572F7" w:rsidRPr="009D3F1B" w:rsidRDefault="00E572F7" w:rsidP="009D3F1B">
            <w:pPr>
              <w:spacing w:after="0" w:line="240" w:lineRule="auto"/>
              <w:rPr>
                <w:rFonts w:ascii="Times New Roman" w:eastAsia="Calibri" w:hAnsi="Times New Roman" w:cs="Times New Roman"/>
                <w:sz w:val="32"/>
              </w:rPr>
            </w:pPr>
          </w:p>
          <w:p w14:paraId="1AF7D90D" w14:textId="77777777" w:rsidR="009D3F1B" w:rsidRPr="009D3F1B" w:rsidRDefault="009D3F1B" w:rsidP="009D3F1B">
            <w:pPr>
              <w:spacing w:after="0" w:line="240" w:lineRule="auto"/>
              <w:rPr>
                <w:rFonts w:ascii="Times New Roman" w:eastAsia="Calibri" w:hAnsi="Times New Roman" w:cs="Times New Roman"/>
                <w:sz w:val="24"/>
                <w:u w:val="single"/>
              </w:rPr>
            </w:pPr>
            <w:r w:rsidRPr="009D3F1B">
              <w:rPr>
                <w:rFonts w:ascii="Times New Roman" w:eastAsia="Calibri" w:hAnsi="Times New Roman" w:cs="Times New Roman"/>
                <w:sz w:val="24"/>
                <w:u w:val="single"/>
              </w:rPr>
              <w:t xml:space="preserve">1. svět. válka </w:t>
            </w:r>
            <w:proofErr w:type="gramStart"/>
            <w:r w:rsidRPr="009D3F1B">
              <w:rPr>
                <w:rFonts w:ascii="Times New Roman" w:eastAsia="Calibri" w:hAnsi="Times New Roman" w:cs="Times New Roman"/>
                <w:sz w:val="24"/>
                <w:u w:val="single"/>
              </w:rPr>
              <w:t>1914 - 1918</w:t>
            </w:r>
            <w:proofErr w:type="gramEnd"/>
          </w:p>
          <w:p w14:paraId="314E913B"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sz w:val="24"/>
              </w:rPr>
              <w:t>Příčiny, průběh a důsledky</w:t>
            </w:r>
          </w:p>
          <w:p w14:paraId="2E263F2E" w14:textId="77777777" w:rsidR="009D3F1B" w:rsidRPr="009D3F1B" w:rsidRDefault="009D3F1B" w:rsidP="009D3F1B">
            <w:pPr>
              <w:spacing w:after="0" w:line="240" w:lineRule="auto"/>
              <w:rPr>
                <w:rFonts w:ascii="Times New Roman" w:eastAsia="Calibri" w:hAnsi="Times New Roman" w:cs="Times New Roman"/>
                <w:sz w:val="24"/>
                <w:u w:val="single"/>
              </w:rPr>
            </w:pPr>
            <w:r w:rsidRPr="009D3F1B">
              <w:rPr>
                <w:rFonts w:ascii="Times New Roman" w:eastAsia="Calibri" w:hAnsi="Times New Roman" w:cs="Times New Roman"/>
                <w:sz w:val="24"/>
                <w:u w:val="single"/>
              </w:rPr>
              <w:t>Ruské revoluce 1917</w:t>
            </w:r>
          </w:p>
          <w:p w14:paraId="0C528AC6" w14:textId="77777777" w:rsidR="009D3F1B" w:rsidRPr="009D3F1B" w:rsidRDefault="009D3F1B" w:rsidP="009D3F1B">
            <w:pPr>
              <w:keepNext/>
              <w:spacing w:after="0" w:line="240" w:lineRule="auto"/>
              <w:rPr>
                <w:rFonts w:ascii="Times New Roman" w:eastAsia="Times New Roman" w:hAnsi="Times New Roman" w:cs="Times New Roman"/>
                <w:sz w:val="24"/>
              </w:rPr>
            </w:pPr>
            <w:r w:rsidRPr="009D3F1B">
              <w:rPr>
                <w:rFonts w:ascii="Times New Roman" w:eastAsia="Times New Roman" w:hAnsi="Times New Roman" w:cs="Times New Roman"/>
                <w:sz w:val="24"/>
              </w:rPr>
              <w:t>Češi a Slováci za 1. sv. války</w:t>
            </w:r>
          </w:p>
          <w:p w14:paraId="55A29735" w14:textId="77777777" w:rsidR="009D3F1B" w:rsidRPr="009D3F1B" w:rsidRDefault="009D3F1B" w:rsidP="009D3F1B">
            <w:pPr>
              <w:spacing w:after="0" w:line="240" w:lineRule="auto"/>
              <w:rPr>
                <w:rFonts w:ascii="Times New Roman" w:eastAsia="Calibri" w:hAnsi="Times New Roman" w:cs="Times New Roman"/>
              </w:rPr>
            </w:pPr>
          </w:p>
          <w:p w14:paraId="598FBED1" w14:textId="77777777" w:rsidR="009D3F1B" w:rsidRPr="009D3F1B" w:rsidRDefault="009D3F1B" w:rsidP="009D3F1B">
            <w:pPr>
              <w:spacing w:after="0" w:line="240" w:lineRule="auto"/>
              <w:rPr>
                <w:rFonts w:ascii="Times New Roman" w:eastAsia="Times New Roman" w:hAnsi="Times New Roman" w:cs="Times New Roman"/>
              </w:rPr>
            </w:pPr>
            <w:r w:rsidRPr="009D3F1B">
              <w:rPr>
                <w:rFonts w:ascii="Times New Roman" w:eastAsia="Calibri" w:hAnsi="Times New Roman" w:cs="Times New Roman"/>
                <w:sz w:val="24"/>
              </w:rPr>
              <w:t>Shrnutí a opakování</w:t>
            </w:r>
          </w:p>
          <w:p w14:paraId="7A984DB6" w14:textId="77777777" w:rsidR="009D3F1B" w:rsidRPr="009D3F1B" w:rsidRDefault="009D3F1B" w:rsidP="009D3F1B">
            <w:pPr>
              <w:spacing w:after="0" w:line="240" w:lineRule="auto"/>
              <w:rPr>
                <w:rFonts w:ascii="Times New Roman" w:eastAsia="Times New Roman" w:hAnsi="Times New Roman" w:cs="Times New Roman"/>
              </w:rPr>
            </w:pPr>
          </w:p>
          <w:p w14:paraId="3FEA2DA3" w14:textId="77777777" w:rsidR="009D3F1B" w:rsidRPr="009D3F1B" w:rsidRDefault="009D3F1B" w:rsidP="009D3F1B">
            <w:pPr>
              <w:spacing w:after="0" w:line="240" w:lineRule="auto"/>
              <w:rPr>
                <w:rFonts w:ascii="Times New Roman" w:eastAsia="Times New Roman" w:hAnsi="Times New Roman" w:cs="Times New Roman"/>
              </w:rPr>
            </w:pPr>
          </w:p>
          <w:p w14:paraId="15E59D0F" w14:textId="77777777" w:rsidR="009D3F1B" w:rsidRPr="009D3F1B" w:rsidRDefault="009D3F1B" w:rsidP="009D3F1B">
            <w:pPr>
              <w:spacing w:after="0" w:line="240" w:lineRule="auto"/>
              <w:rPr>
                <w:rFonts w:ascii="Times New Roman" w:eastAsia="Times New Roman" w:hAnsi="Times New Roman" w:cs="Times New Roman"/>
              </w:rPr>
            </w:pPr>
          </w:p>
          <w:p w14:paraId="24C70FEF" w14:textId="77777777" w:rsidR="009D3F1B" w:rsidRPr="009D3F1B" w:rsidRDefault="009D3F1B" w:rsidP="00E572F7">
            <w:pPr>
              <w:spacing w:after="0" w:line="240" w:lineRule="auto"/>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BB023E" w14:textId="77777777" w:rsidR="009D3F1B" w:rsidRPr="009D3F1B" w:rsidRDefault="009D3F1B" w:rsidP="009D3F1B">
            <w:pPr>
              <w:spacing w:after="0" w:line="240" w:lineRule="auto"/>
              <w:rPr>
                <w:rFonts w:ascii="Times New Roman" w:eastAsia="Times New Roman" w:hAnsi="Times New Roman" w:cs="Times New Roman"/>
              </w:rPr>
            </w:pPr>
          </w:p>
          <w:p w14:paraId="3851C3C4" w14:textId="77777777" w:rsidR="009D3F1B" w:rsidRPr="009D3F1B" w:rsidRDefault="009D3F1B" w:rsidP="009D3F1B">
            <w:pPr>
              <w:spacing w:after="0" w:line="240" w:lineRule="auto"/>
              <w:rPr>
                <w:rFonts w:ascii="Times New Roman" w:eastAsia="Times New Roman" w:hAnsi="Times New Roman" w:cs="Times New Roman"/>
              </w:rPr>
            </w:pPr>
          </w:p>
          <w:p w14:paraId="33CFF55E" w14:textId="77777777" w:rsidR="009D3F1B" w:rsidRPr="009D3F1B" w:rsidRDefault="009D3F1B" w:rsidP="009D3F1B">
            <w:pPr>
              <w:keepNext/>
              <w:spacing w:after="0" w:line="240" w:lineRule="auto"/>
              <w:rPr>
                <w:rFonts w:ascii="Times New Roman" w:eastAsia="Cambria" w:hAnsi="Times New Roman" w:cs="Times New Roman"/>
                <w:sz w:val="24"/>
              </w:rPr>
            </w:pPr>
            <w:r w:rsidRPr="009D3F1B">
              <w:rPr>
                <w:rFonts w:ascii="Times New Roman" w:eastAsia="Cambria" w:hAnsi="Times New Roman" w:cs="Times New Roman"/>
                <w:sz w:val="24"/>
              </w:rPr>
              <w:t xml:space="preserve">ČJ - lit. Osvícenství </w:t>
            </w:r>
          </w:p>
          <w:p w14:paraId="4C04F5B5"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sz w:val="24"/>
              </w:rPr>
              <w:t>ČJ - lit. počátky národní obrození</w:t>
            </w:r>
          </w:p>
          <w:p w14:paraId="7553036E" w14:textId="77777777" w:rsidR="009D3F1B" w:rsidRPr="009D3F1B" w:rsidRDefault="009D3F1B" w:rsidP="009D3F1B">
            <w:pPr>
              <w:spacing w:after="0" w:line="240" w:lineRule="auto"/>
              <w:rPr>
                <w:rFonts w:ascii="Times New Roman" w:eastAsia="Calibri" w:hAnsi="Times New Roman" w:cs="Times New Roman"/>
                <w:sz w:val="24"/>
              </w:rPr>
            </w:pPr>
            <w:proofErr w:type="spellStart"/>
            <w:r w:rsidRPr="009D3F1B">
              <w:rPr>
                <w:rFonts w:ascii="Times New Roman" w:eastAsia="Calibri" w:hAnsi="Times New Roman" w:cs="Times New Roman"/>
                <w:sz w:val="24"/>
              </w:rPr>
              <w:t>Vv</w:t>
            </w:r>
            <w:proofErr w:type="spellEnd"/>
            <w:r w:rsidRPr="009D3F1B">
              <w:rPr>
                <w:rFonts w:ascii="Times New Roman" w:eastAsia="Calibri" w:hAnsi="Times New Roman" w:cs="Times New Roman"/>
                <w:sz w:val="24"/>
              </w:rPr>
              <w:t xml:space="preserve"> </w:t>
            </w:r>
            <w:proofErr w:type="gramStart"/>
            <w:r w:rsidRPr="009D3F1B">
              <w:rPr>
                <w:rFonts w:ascii="Times New Roman" w:eastAsia="Calibri" w:hAnsi="Times New Roman" w:cs="Times New Roman"/>
                <w:sz w:val="24"/>
              </w:rPr>
              <w:t>-  klasicismus</w:t>
            </w:r>
            <w:proofErr w:type="gramEnd"/>
          </w:p>
          <w:p w14:paraId="0CB79BA2" w14:textId="77777777" w:rsidR="009D3F1B" w:rsidRPr="009D3F1B" w:rsidRDefault="009D3F1B" w:rsidP="009D3F1B">
            <w:pPr>
              <w:spacing w:after="0" w:line="240" w:lineRule="auto"/>
              <w:rPr>
                <w:rFonts w:ascii="Times New Roman" w:eastAsia="Calibri" w:hAnsi="Times New Roman" w:cs="Times New Roman"/>
                <w:sz w:val="24"/>
              </w:rPr>
            </w:pPr>
            <w:proofErr w:type="gramStart"/>
            <w:r w:rsidRPr="009D3F1B">
              <w:rPr>
                <w:rFonts w:ascii="Times New Roman" w:eastAsia="Calibri" w:hAnsi="Times New Roman" w:cs="Times New Roman"/>
                <w:b/>
                <w:sz w:val="24"/>
              </w:rPr>
              <w:t>VMEGS</w:t>
            </w:r>
            <w:r w:rsidRPr="009D3F1B">
              <w:rPr>
                <w:rFonts w:ascii="Times New Roman" w:eastAsia="Calibri" w:hAnsi="Times New Roman" w:cs="Times New Roman"/>
                <w:sz w:val="24"/>
              </w:rPr>
              <w:t xml:space="preserve"> - změna</w:t>
            </w:r>
            <w:proofErr w:type="gramEnd"/>
            <w:r w:rsidRPr="009D3F1B">
              <w:rPr>
                <w:rFonts w:ascii="Times New Roman" w:eastAsia="Calibri" w:hAnsi="Times New Roman" w:cs="Times New Roman"/>
                <w:sz w:val="24"/>
              </w:rPr>
              <w:t xml:space="preserve"> na mapě Evropy (zánik polského státu)</w:t>
            </w:r>
          </w:p>
          <w:p w14:paraId="7ADA5550"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b/>
                <w:sz w:val="24"/>
              </w:rPr>
              <w:t>VDO</w:t>
            </w:r>
            <w:r w:rsidRPr="009D3F1B">
              <w:rPr>
                <w:rFonts w:ascii="Times New Roman" w:eastAsia="Calibri" w:hAnsi="Times New Roman" w:cs="Times New Roman"/>
                <w:sz w:val="24"/>
              </w:rPr>
              <w:t xml:space="preserve"> - </w:t>
            </w:r>
            <w:proofErr w:type="gramStart"/>
            <w:r w:rsidRPr="009D3F1B">
              <w:rPr>
                <w:rFonts w:ascii="Times New Roman" w:eastAsia="Calibri" w:hAnsi="Times New Roman" w:cs="Times New Roman"/>
                <w:sz w:val="24"/>
              </w:rPr>
              <w:t>Listina  práv</w:t>
            </w:r>
            <w:proofErr w:type="gramEnd"/>
            <w:r w:rsidRPr="009D3F1B">
              <w:rPr>
                <w:rFonts w:ascii="Times New Roman" w:eastAsia="Calibri" w:hAnsi="Times New Roman" w:cs="Times New Roman"/>
                <w:sz w:val="24"/>
              </w:rPr>
              <w:t xml:space="preserve"> a svobod, Ústava</w:t>
            </w:r>
          </w:p>
          <w:p w14:paraId="2507D87F" w14:textId="77777777" w:rsidR="009D3F1B" w:rsidRPr="009D3F1B" w:rsidRDefault="009D3F1B" w:rsidP="009D3F1B">
            <w:pPr>
              <w:spacing w:after="0" w:line="240" w:lineRule="auto"/>
              <w:rPr>
                <w:rFonts w:ascii="Times New Roman" w:eastAsia="Calibri" w:hAnsi="Times New Roman" w:cs="Times New Roman"/>
                <w:sz w:val="32"/>
              </w:rPr>
            </w:pPr>
          </w:p>
          <w:p w14:paraId="3909527C" w14:textId="77777777" w:rsidR="009D3F1B" w:rsidRPr="009D3F1B" w:rsidRDefault="009D3F1B" w:rsidP="009D3F1B">
            <w:pPr>
              <w:spacing w:after="0" w:line="240" w:lineRule="auto"/>
              <w:rPr>
                <w:rFonts w:ascii="Times New Roman" w:eastAsia="Calibri" w:hAnsi="Times New Roman" w:cs="Times New Roman"/>
                <w:sz w:val="32"/>
              </w:rPr>
            </w:pPr>
          </w:p>
          <w:p w14:paraId="35AE2A6D"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b/>
                <w:sz w:val="24"/>
              </w:rPr>
              <w:t>VMEGS</w:t>
            </w:r>
            <w:r w:rsidRPr="009D3F1B">
              <w:rPr>
                <w:rFonts w:ascii="Times New Roman" w:eastAsia="Calibri" w:hAnsi="Times New Roman" w:cs="Times New Roman"/>
                <w:sz w:val="24"/>
              </w:rPr>
              <w:t xml:space="preserve"> – revoluce</w:t>
            </w:r>
          </w:p>
          <w:p w14:paraId="759E6718" w14:textId="77777777" w:rsidR="009D3F1B" w:rsidRPr="009D3F1B" w:rsidRDefault="009D3F1B" w:rsidP="009D3F1B">
            <w:pPr>
              <w:spacing w:after="0" w:line="240" w:lineRule="auto"/>
              <w:rPr>
                <w:rFonts w:ascii="Times New Roman" w:eastAsia="Calibri" w:hAnsi="Times New Roman" w:cs="Times New Roman"/>
                <w:sz w:val="24"/>
              </w:rPr>
            </w:pPr>
          </w:p>
          <w:p w14:paraId="58E5F935" w14:textId="77777777" w:rsidR="009D3F1B" w:rsidRPr="009D3F1B" w:rsidRDefault="009D3F1B" w:rsidP="009D3F1B">
            <w:pPr>
              <w:spacing w:after="0" w:line="240" w:lineRule="auto"/>
              <w:rPr>
                <w:rFonts w:ascii="Times New Roman" w:eastAsia="Times New Roman" w:hAnsi="Times New Roman" w:cs="Times New Roman"/>
                <w:sz w:val="24"/>
              </w:rPr>
            </w:pPr>
            <w:r w:rsidRPr="009D3F1B">
              <w:rPr>
                <w:rFonts w:ascii="Times New Roman" w:eastAsia="Times New Roman" w:hAnsi="Times New Roman" w:cs="Times New Roman"/>
                <w:b/>
                <w:sz w:val="24"/>
              </w:rPr>
              <w:t>MKV</w:t>
            </w:r>
            <w:r w:rsidRPr="009D3F1B">
              <w:rPr>
                <w:rFonts w:ascii="Times New Roman" w:eastAsia="Times New Roman" w:hAnsi="Times New Roman" w:cs="Times New Roman"/>
                <w:sz w:val="24"/>
              </w:rPr>
              <w:t xml:space="preserve"> – </w:t>
            </w:r>
            <w:proofErr w:type="spellStart"/>
            <w:r w:rsidRPr="009D3F1B">
              <w:rPr>
                <w:rFonts w:ascii="Times New Roman" w:eastAsia="Times New Roman" w:hAnsi="Times New Roman" w:cs="Times New Roman"/>
                <w:sz w:val="24"/>
              </w:rPr>
              <w:t>Champollion</w:t>
            </w:r>
            <w:proofErr w:type="spellEnd"/>
            <w:r w:rsidRPr="009D3F1B">
              <w:rPr>
                <w:rFonts w:ascii="Times New Roman" w:eastAsia="Times New Roman" w:hAnsi="Times New Roman" w:cs="Times New Roman"/>
                <w:sz w:val="24"/>
              </w:rPr>
              <w:t xml:space="preserve"> – rozluštění hieroglyfů</w:t>
            </w:r>
          </w:p>
          <w:p w14:paraId="099638E7" w14:textId="77777777" w:rsidR="009D3F1B" w:rsidRPr="009D3F1B" w:rsidRDefault="009D3F1B" w:rsidP="009D3F1B">
            <w:pPr>
              <w:spacing w:after="0" w:line="240" w:lineRule="auto"/>
              <w:rPr>
                <w:rFonts w:ascii="Times New Roman" w:eastAsia="Calibri" w:hAnsi="Times New Roman" w:cs="Times New Roman"/>
                <w:sz w:val="24"/>
              </w:rPr>
            </w:pPr>
            <w:proofErr w:type="spellStart"/>
            <w:r w:rsidRPr="009D3F1B">
              <w:rPr>
                <w:rFonts w:ascii="Times New Roman" w:eastAsia="Calibri" w:hAnsi="Times New Roman" w:cs="Times New Roman"/>
                <w:sz w:val="24"/>
              </w:rPr>
              <w:t>Vv</w:t>
            </w:r>
            <w:proofErr w:type="spellEnd"/>
            <w:r w:rsidRPr="009D3F1B">
              <w:rPr>
                <w:rFonts w:ascii="Times New Roman" w:eastAsia="Calibri" w:hAnsi="Times New Roman" w:cs="Times New Roman"/>
                <w:sz w:val="24"/>
              </w:rPr>
              <w:t xml:space="preserve">, </w:t>
            </w:r>
            <w:proofErr w:type="spellStart"/>
            <w:r w:rsidRPr="009D3F1B">
              <w:rPr>
                <w:rFonts w:ascii="Times New Roman" w:eastAsia="Calibri" w:hAnsi="Times New Roman" w:cs="Times New Roman"/>
                <w:sz w:val="24"/>
              </w:rPr>
              <w:t>Hv</w:t>
            </w:r>
            <w:proofErr w:type="spellEnd"/>
            <w:r w:rsidRPr="009D3F1B">
              <w:rPr>
                <w:rFonts w:ascii="Times New Roman" w:eastAsia="Calibri" w:hAnsi="Times New Roman" w:cs="Times New Roman"/>
                <w:sz w:val="24"/>
              </w:rPr>
              <w:t xml:space="preserve"> – romantismus a empír</w:t>
            </w:r>
          </w:p>
          <w:p w14:paraId="6311B6CE"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b/>
                <w:sz w:val="24"/>
              </w:rPr>
              <w:t xml:space="preserve">VDO </w:t>
            </w:r>
            <w:r w:rsidRPr="009D3F1B">
              <w:rPr>
                <w:rFonts w:ascii="Times New Roman" w:eastAsia="Calibri" w:hAnsi="Times New Roman" w:cs="Times New Roman"/>
                <w:sz w:val="24"/>
              </w:rPr>
              <w:t>– osobnost Napoleona Bonaparta</w:t>
            </w:r>
          </w:p>
          <w:p w14:paraId="399EE237" w14:textId="77777777" w:rsidR="009D3F1B" w:rsidRPr="009D3F1B" w:rsidRDefault="009D3F1B" w:rsidP="009D3F1B">
            <w:pPr>
              <w:spacing w:after="0" w:line="240" w:lineRule="auto"/>
              <w:rPr>
                <w:rFonts w:ascii="Times New Roman" w:eastAsia="Calibri" w:hAnsi="Times New Roman" w:cs="Times New Roman"/>
                <w:sz w:val="24"/>
              </w:rPr>
            </w:pPr>
          </w:p>
          <w:p w14:paraId="1F59289B"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b/>
                <w:sz w:val="24"/>
              </w:rPr>
              <w:t>EV</w:t>
            </w:r>
            <w:r w:rsidRPr="009D3F1B">
              <w:rPr>
                <w:rFonts w:ascii="Times New Roman" w:eastAsia="Calibri" w:hAnsi="Times New Roman" w:cs="Times New Roman"/>
                <w:sz w:val="24"/>
              </w:rPr>
              <w:t xml:space="preserve"> – dopad průmyslové revoluce na životní prostředí, využití přírodních zdrojů a technických vynálezů</w:t>
            </w:r>
          </w:p>
          <w:p w14:paraId="3A7786DE" w14:textId="77777777" w:rsidR="009D3F1B" w:rsidRPr="009D3F1B" w:rsidRDefault="009D3F1B" w:rsidP="009D3F1B">
            <w:pPr>
              <w:spacing w:after="0" w:line="240" w:lineRule="auto"/>
              <w:rPr>
                <w:rFonts w:ascii="Times New Roman" w:eastAsia="Calibri" w:hAnsi="Times New Roman" w:cs="Times New Roman"/>
                <w:sz w:val="24"/>
              </w:rPr>
            </w:pPr>
          </w:p>
          <w:p w14:paraId="167DD435" w14:textId="77777777" w:rsidR="009D3F1B" w:rsidRPr="009D3F1B" w:rsidRDefault="009D3F1B" w:rsidP="009D3F1B">
            <w:pPr>
              <w:spacing w:after="0" w:line="240" w:lineRule="auto"/>
              <w:rPr>
                <w:rFonts w:ascii="Times New Roman" w:eastAsia="Times New Roman" w:hAnsi="Times New Roman" w:cs="Times New Roman"/>
                <w:b/>
                <w:sz w:val="24"/>
              </w:rPr>
            </w:pPr>
          </w:p>
          <w:p w14:paraId="7442BBC2" w14:textId="77777777" w:rsidR="009D3F1B" w:rsidRPr="009D3F1B" w:rsidRDefault="009D3F1B" w:rsidP="009D3F1B">
            <w:pPr>
              <w:spacing w:after="0" w:line="240" w:lineRule="auto"/>
              <w:rPr>
                <w:rFonts w:ascii="Times New Roman" w:eastAsia="Times New Roman" w:hAnsi="Times New Roman" w:cs="Times New Roman"/>
                <w:sz w:val="24"/>
              </w:rPr>
            </w:pPr>
            <w:r w:rsidRPr="009D3F1B">
              <w:rPr>
                <w:rFonts w:ascii="Times New Roman" w:eastAsia="Times New Roman" w:hAnsi="Times New Roman" w:cs="Times New Roman"/>
                <w:b/>
                <w:sz w:val="24"/>
              </w:rPr>
              <w:t>MV</w:t>
            </w:r>
            <w:r w:rsidRPr="009D3F1B">
              <w:rPr>
                <w:rFonts w:ascii="Times New Roman" w:eastAsia="Times New Roman" w:hAnsi="Times New Roman" w:cs="Times New Roman"/>
                <w:sz w:val="24"/>
              </w:rPr>
              <w:t xml:space="preserve"> – národní obrození – obroda českého jazyk, Česká expedice</w:t>
            </w:r>
          </w:p>
          <w:p w14:paraId="3F29FEC2" w14:textId="77777777" w:rsidR="009D3F1B" w:rsidRPr="009D3F1B" w:rsidRDefault="009D3F1B" w:rsidP="009D3F1B">
            <w:pPr>
              <w:spacing w:after="0" w:line="240" w:lineRule="auto"/>
              <w:rPr>
                <w:rFonts w:ascii="Times New Roman" w:eastAsia="Times New Roman" w:hAnsi="Times New Roman" w:cs="Times New Roman"/>
              </w:rPr>
            </w:pPr>
            <w:r w:rsidRPr="009D3F1B">
              <w:rPr>
                <w:rFonts w:ascii="Times New Roman" w:eastAsia="Calibri" w:hAnsi="Times New Roman" w:cs="Times New Roman"/>
                <w:sz w:val="24"/>
              </w:rPr>
              <w:t>ČJ – lit.</w:t>
            </w:r>
          </w:p>
          <w:p w14:paraId="491F26ED" w14:textId="77777777" w:rsidR="009D3F1B" w:rsidRPr="009D3F1B" w:rsidRDefault="009D3F1B" w:rsidP="009D3F1B">
            <w:pPr>
              <w:spacing w:after="0" w:line="240" w:lineRule="auto"/>
              <w:rPr>
                <w:rFonts w:ascii="Times New Roman" w:eastAsia="Times New Roman" w:hAnsi="Times New Roman" w:cs="Times New Roman"/>
              </w:rPr>
            </w:pPr>
          </w:p>
          <w:p w14:paraId="4B2532C1" w14:textId="77777777" w:rsidR="009D3F1B" w:rsidRPr="009D3F1B" w:rsidRDefault="009D3F1B" w:rsidP="009D3F1B">
            <w:pPr>
              <w:spacing w:after="0" w:line="240" w:lineRule="auto"/>
              <w:rPr>
                <w:rFonts w:ascii="Times New Roman" w:eastAsia="Times New Roman" w:hAnsi="Times New Roman" w:cs="Times New Roman"/>
              </w:rPr>
            </w:pPr>
          </w:p>
          <w:p w14:paraId="6D18FC17" w14:textId="77777777" w:rsidR="009D3F1B" w:rsidRPr="009D3F1B" w:rsidRDefault="009D3F1B" w:rsidP="009D3F1B">
            <w:pPr>
              <w:spacing w:after="0" w:line="240" w:lineRule="auto"/>
              <w:rPr>
                <w:rFonts w:ascii="Times New Roman" w:eastAsia="Times New Roman" w:hAnsi="Times New Roman" w:cs="Times New Roman"/>
              </w:rPr>
            </w:pPr>
          </w:p>
          <w:p w14:paraId="728BE05C" w14:textId="77777777" w:rsidR="009D3F1B" w:rsidRPr="009D3F1B" w:rsidRDefault="009D3F1B" w:rsidP="009D3F1B">
            <w:pPr>
              <w:spacing w:after="0" w:line="240" w:lineRule="auto"/>
              <w:rPr>
                <w:rFonts w:ascii="Times New Roman" w:eastAsia="Times New Roman" w:hAnsi="Times New Roman" w:cs="Times New Roman"/>
              </w:rPr>
            </w:pPr>
          </w:p>
          <w:p w14:paraId="7B2B19BC" w14:textId="77777777" w:rsidR="009D3F1B" w:rsidRPr="009D3F1B" w:rsidRDefault="009D3F1B" w:rsidP="009D3F1B">
            <w:pPr>
              <w:spacing w:after="0" w:line="240" w:lineRule="auto"/>
              <w:rPr>
                <w:rFonts w:ascii="Times New Roman" w:eastAsia="Times New Roman" w:hAnsi="Times New Roman" w:cs="Times New Roman"/>
              </w:rPr>
            </w:pPr>
          </w:p>
          <w:p w14:paraId="3F874C4A" w14:textId="77777777" w:rsidR="009D3F1B" w:rsidRPr="009D3F1B" w:rsidRDefault="009D3F1B" w:rsidP="009D3F1B">
            <w:pPr>
              <w:spacing w:after="0" w:line="240" w:lineRule="auto"/>
              <w:rPr>
                <w:rFonts w:ascii="Times New Roman" w:eastAsia="Times New Roman" w:hAnsi="Times New Roman" w:cs="Times New Roman"/>
              </w:rPr>
            </w:pPr>
          </w:p>
          <w:p w14:paraId="44868AA0" w14:textId="77777777" w:rsidR="009D3F1B" w:rsidRPr="009D3F1B" w:rsidRDefault="009D3F1B" w:rsidP="009D3F1B">
            <w:pPr>
              <w:spacing w:after="0" w:line="240" w:lineRule="auto"/>
              <w:rPr>
                <w:rFonts w:ascii="Times New Roman" w:eastAsia="Times New Roman" w:hAnsi="Times New Roman" w:cs="Times New Roman"/>
              </w:rPr>
            </w:pPr>
          </w:p>
          <w:p w14:paraId="7880EA7F" w14:textId="77777777" w:rsidR="009D3F1B" w:rsidRPr="009D3F1B" w:rsidRDefault="009D3F1B" w:rsidP="009D3F1B">
            <w:pPr>
              <w:keepNext/>
              <w:spacing w:after="0" w:line="240" w:lineRule="auto"/>
              <w:rPr>
                <w:rFonts w:ascii="Times New Roman" w:eastAsia="Times New Roman" w:hAnsi="Times New Roman" w:cs="Times New Roman"/>
                <w:sz w:val="24"/>
              </w:rPr>
            </w:pPr>
            <w:r w:rsidRPr="009D3F1B">
              <w:rPr>
                <w:rFonts w:ascii="Times New Roman" w:eastAsia="Times New Roman" w:hAnsi="Times New Roman" w:cs="Times New Roman"/>
                <w:b/>
                <w:sz w:val="24"/>
              </w:rPr>
              <w:t>VDO, MV</w:t>
            </w:r>
            <w:r w:rsidRPr="009D3F1B">
              <w:rPr>
                <w:rFonts w:ascii="Times New Roman" w:eastAsia="Times New Roman" w:hAnsi="Times New Roman" w:cs="Times New Roman"/>
                <w:sz w:val="24"/>
              </w:rPr>
              <w:t xml:space="preserve"> – Otto von Bismarck</w:t>
            </w:r>
          </w:p>
          <w:p w14:paraId="04B10A31"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sz w:val="24"/>
              </w:rPr>
              <w:t xml:space="preserve">ČJ – lit. – ruský realismus: Tolstoj, </w:t>
            </w:r>
            <w:proofErr w:type="spellStart"/>
            <w:r w:rsidRPr="009D3F1B">
              <w:rPr>
                <w:rFonts w:ascii="Times New Roman" w:eastAsia="Calibri" w:hAnsi="Times New Roman" w:cs="Times New Roman"/>
                <w:sz w:val="24"/>
              </w:rPr>
              <w:t>Dostojevskij</w:t>
            </w:r>
            <w:proofErr w:type="spellEnd"/>
            <w:r w:rsidRPr="009D3F1B">
              <w:rPr>
                <w:rFonts w:ascii="Times New Roman" w:eastAsia="Calibri" w:hAnsi="Times New Roman" w:cs="Times New Roman"/>
                <w:sz w:val="24"/>
              </w:rPr>
              <w:t>, Čecho</w:t>
            </w:r>
            <w:r w:rsidR="00E572F7">
              <w:rPr>
                <w:rFonts w:ascii="Times New Roman" w:eastAsia="Calibri" w:hAnsi="Times New Roman" w:cs="Times New Roman"/>
                <w:sz w:val="24"/>
              </w:rPr>
              <w:t>v</w:t>
            </w:r>
          </w:p>
          <w:p w14:paraId="16E0BD9D" w14:textId="77777777" w:rsidR="009D3F1B" w:rsidRPr="009D3F1B" w:rsidRDefault="009D3F1B" w:rsidP="009D3F1B">
            <w:pPr>
              <w:spacing w:after="0" w:line="240" w:lineRule="auto"/>
              <w:rPr>
                <w:rFonts w:ascii="Times New Roman" w:eastAsia="Calibri" w:hAnsi="Times New Roman" w:cs="Times New Roman"/>
                <w:sz w:val="24"/>
              </w:rPr>
            </w:pPr>
          </w:p>
          <w:p w14:paraId="46D6F246" w14:textId="77777777" w:rsidR="009D3F1B" w:rsidRPr="009D3F1B" w:rsidRDefault="009D3F1B" w:rsidP="009D3F1B">
            <w:pPr>
              <w:spacing w:after="0" w:line="240" w:lineRule="auto"/>
              <w:rPr>
                <w:rFonts w:ascii="Times New Roman" w:eastAsia="Times New Roman" w:hAnsi="Times New Roman" w:cs="Times New Roman"/>
                <w:sz w:val="24"/>
              </w:rPr>
            </w:pPr>
            <w:r w:rsidRPr="009D3F1B">
              <w:rPr>
                <w:rFonts w:ascii="Times New Roman" w:eastAsia="Times New Roman" w:hAnsi="Times New Roman" w:cs="Times New Roman"/>
                <w:sz w:val="24"/>
              </w:rPr>
              <w:t>ČJ – lit. – K. H. Borovský, B. Němcová</w:t>
            </w:r>
          </w:p>
          <w:p w14:paraId="3F1930C9"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sz w:val="24"/>
              </w:rPr>
              <w:t>Z – mapa Evropy</w:t>
            </w:r>
          </w:p>
          <w:p w14:paraId="44716231"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b/>
                <w:sz w:val="24"/>
              </w:rPr>
              <w:t xml:space="preserve">VDO </w:t>
            </w:r>
            <w:r w:rsidRPr="009D3F1B">
              <w:rPr>
                <w:rFonts w:ascii="Times New Roman" w:eastAsia="Calibri" w:hAnsi="Times New Roman" w:cs="Times New Roman"/>
                <w:sz w:val="24"/>
              </w:rPr>
              <w:t>– Prosincová ústava v Předlitavsku</w:t>
            </w:r>
          </w:p>
          <w:p w14:paraId="4CD0BD1A"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sz w:val="24"/>
              </w:rPr>
              <w:t>ČJ – lit. – Národní divadlo</w:t>
            </w:r>
          </w:p>
          <w:p w14:paraId="7EF37D56" w14:textId="77777777" w:rsidR="009D3F1B" w:rsidRPr="009D3F1B" w:rsidRDefault="009D3F1B" w:rsidP="009D3F1B">
            <w:pPr>
              <w:spacing w:after="0" w:line="240" w:lineRule="auto"/>
              <w:rPr>
                <w:rFonts w:ascii="Times New Roman" w:eastAsia="Calibri" w:hAnsi="Times New Roman" w:cs="Times New Roman"/>
                <w:sz w:val="24"/>
              </w:rPr>
            </w:pPr>
            <w:proofErr w:type="spellStart"/>
            <w:r w:rsidRPr="009D3F1B">
              <w:rPr>
                <w:rFonts w:ascii="Times New Roman" w:eastAsia="Calibri" w:hAnsi="Times New Roman" w:cs="Times New Roman"/>
                <w:sz w:val="24"/>
              </w:rPr>
              <w:t>Vv</w:t>
            </w:r>
            <w:proofErr w:type="spellEnd"/>
            <w:r w:rsidRPr="009D3F1B">
              <w:rPr>
                <w:rFonts w:ascii="Times New Roman" w:eastAsia="Calibri" w:hAnsi="Times New Roman" w:cs="Times New Roman"/>
                <w:sz w:val="24"/>
              </w:rPr>
              <w:t xml:space="preserve"> – malířství, architektura</w:t>
            </w:r>
          </w:p>
          <w:p w14:paraId="5E1C45D9" w14:textId="77777777" w:rsidR="009D3F1B" w:rsidRPr="009D3F1B" w:rsidRDefault="009D3F1B" w:rsidP="009D3F1B">
            <w:pPr>
              <w:spacing w:after="0" w:line="240" w:lineRule="auto"/>
              <w:rPr>
                <w:rFonts w:ascii="Times New Roman" w:eastAsia="Calibri" w:hAnsi="Times New Roman" w:cs="Times New Roman"/>
                <w:sz w:val="24"/>
              </w:rPr>
            </w:pPr>
          </w:p>
          <w:p w14:paraId="7DB08E8A"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b/>
                <w:sz w:val="24"/>
              </w:rPr>
              <w:t>VDO</w:t>
            </w:r>
            <w:r w:rsidRPr="009D3F1B">
              <w:rPr>
                <w:rFonts w:ascii="Times New Roman" w:eastAsia="Calibri" w:hAnsi="Times New Roman" w:cs="Times New Roman"/>
                <w:sz w:val="24"/>
              </w:rPr>
              <w:t xml:space="preserve"> – A. Lincoln – zrušení otroctví</w:t>
            </w:r>
          </w:p>
          <w:p w14:paraId="795935DF" w14:textId="77777777" w:rsidR="009D3F1B" w:rsidRPr="009D3F1B" w:rsidRDefault="009D3F1B" w:rsidP="009D3F1B">
            <w:pPr>
              <w:spacing w:after="0" w:line="240" w:lineRule="auto"/>
              <w:rPr>
                <w:rFonts w:ascii="Times New Roman" w:eastAsia="Calibri" w:hAnsi="Times New Roman" w:cs="Times New Roman"/>
                <w:sz w:val="24"/>
              </w:rPr>
            </w:pPr>
          </w:p>
          <w:p w14:paraId="6E74A205" w14:textId="77777777" w:rsidR="009D3F1B" w:rsidRPr="009D3F1B" w:rsidRDefault="009D3F1B" w:rsidP="009D3F1B">
            <w:pPr>
              <w:spacing w:after="0" w:line="240" w:lineRule="auto"/>
              <w:rPr>
                <w:rFonts w:ascii="Times New Roman" w:eastAsia="Calibri" w:hAnsi="Times New Roman" w:cs="Times New Roman"/>
                <w:sz w:val="24"/>
              </w:rPr>
            </w:pPr>
          </w:p>
          <w:p w14:paraId="0B789D52" w14:textId="77777777" w:rsidR="009D3F1B" w:rsidRPr="009D3F1B" w:rsidRDefault="009D3F1B" w:rsidP="009D3F1B">
            <w:pPr>
              <w:keepNext/>
              <w:spacing w:after="0" w:line="240" w:lineRule="auto"/>
              <w:rPr>
                <w:rFonts w:ascii="Times New Roman" w:eastAsia="Times New Roman" w:hAnsi="Times New Roman" w:cs="Times New Roman"/>
                <w:sz w:val="24"/>
              </w:rPr>
            </w:pPr>
            <w:proofErr w:type="spellStart"/>
            <w:r w:rsidRPr="009D3F1B">
              <w:rPr>
                <w:rFonts w:ascii="Times New Roman" w:eastAsia="Times New Roman" w:hAnsi="Times New Roman" w:cs="Times New Roman"/>
                <w:sz w:val="24"/>
              </w:rPr>
              <w:t>Vo</w:t>
            </w:r>
            <w:proofErr w:type="spellEnd"/>
            <w:r w:rsidRPr="009D3F1B">
              <w:rPr>
                <w:rFonts w:ascii="Times New Roman" w:eastAsia="Times New Roman" w:hAnsi="Times New Roman" w:cs="Times New Roman"/>
                <w:sz w:val="24"/>
              </w:rPr>
              <w:t xml:space="preserve"> – vznik politických stran</w:t>
            </w:r>
          </w:p>
          <w:p w14:paraId="2D37FDE0" w14:textId="77777777" w:rsidR="009D3F1B" w:rsidRPr="009D3F1B" w:rsidRDefault="009D3F1B" w:rsidP="009D3F1B">
            <w:pPr>
              <w:spacing w:after="0" w:line="240" w:lineRule="auto"/>
              <w:rPr>
                <w:rFonts w:ascii="Times New Roman" w:eastAsia="Calibri" w:hAnsi="Times New Roman" w:cs="Times New Roman"/>
                <w:sz w:val="24"/>
              </w:rPr>
            </w:pPr>
            <w:proofErr w:type="spellStart"/>
            <w:r w:rsidRPr="009D3F1B">
              <w:rPr>
                <w:rFonts w:ascii="Times New Roman" w:eastAsia="Calibri" w:hAnsi="Times New Roman" w:cs="Times New Roman"/>
                <w:sz w:val="24"/>
              </w:rPr>
              <w:t>Vv</w:t>
            </w:r>
            <w:proofErr w:type="spellEnd"/>
            <w:r w:rsidRPr="009D3F1B">
              <w:rPr>
                <w:rFonts w:ascii="Times New Roman" w:eastAsia="Calibri" w:hAnsi="Times New Roman" w:cs="Times New Roman"/>
                <w:sz w:val="24"/>
              </w:rPr>
              <w:t xml:space="preserve">, </w:t>
            </w:r>
            <w:proofErr w:type="spellStart"/>
            <w:r w:rsidRPr="009D3F1B">
              <w:rPr>
                <w:rFonts w:ascii="Times New Roman" w:eastAsia="Calibri" w:hAnsi="Times New Roman" w:cs="Times New Roman"/>
                <w:sz w:val="24"/>
              </w:rPr>
              <w:t>Hv</w:t>
            </w:r>
            <w:proofErr w:type="spellEnd"/>
            <w:r w:rsidRPr="009D3F1B">
              <w:rPr>
                <w:rFonts w:ascii="Times New Roman" w:eastAsia="Calibri" w:hAnsi="Times New Roman" w:cs="Times New Roman"/>
                <w:sz w:val="24"/>
              </w:rPr>
              <w:t xml:space="preserve"> – představitele české vědy a kultury</w:t>
            </w:r>
          </w:p>
          <w:p w14:paraId="58133EDC" w14:textId="77777777" w:rsidR="009D3F1B" w:rsidRPr="009D3F1B" w:rsidRDefault="009D3F1B" w:rsidP="009D3F1B">
            <w:pPr>
              <w:spacing w:after="0" w:line="240" w:lineRule="auto"/>
              <w:rPr>
                <w:rFonts w:ascii="Times New Roman" w:eastAsia="Calibri" w:hAnsi="Times New Roman" w:cs="Times New Roman"/>
                <w:sz w:val="24"/>
              </w:rPr>
            </w:pPr>
          </w:p>
          <w:p w14:paraId="755F5882" w14:textId="77777777" w:rsidR="009D3F1B" w:rsidRPr="009D3F1B" w:rsidRDefault="009D3F1B" w:rsidP="009D3F1B">
            <w:pPr>
              <w:spacing w:after="0" w:line="240" w:lineRule="auto"/>
              <w:rPr>
                <w:rFonts w:ascii="Times New Roman" w:eastAsia="Calibri" w:hAnsi="Times New Roman" w:cs="Times New Roman"/>
                <w:sz w:val="24"/>
              </w:rPr>
            </w:pPr>
          </w:p>
          <w:p w14:paraId="65D36437" w14:textId="77777777" w:rsidR="009D3F1B" w:rsidRPr="009D3F1B" w:rsidRDefault="009D3F1B" w:rsidP="009D3F1B">
            <w:pPr>
              <w:spacing w:after="0" w:line="240" w:lineRule="auto"/>
              <w:rPr>
                <w:rFonts w:ascii="Times New Roman" w:eastAsia="Calibri" w:hAnsi="Times New Roman" w:cs="Times New Roman"/>
                <w:sz w:val="24"/>
              </w:rPr>
            </w:pPr>
          </w:p>
          <w:p w14:paraId="79B88EE2" w14:textId="77777777" w:rsidR="009D3F1B" w:rsidRPr="009D3F1B" w:rsidRDefault="009D3F1B" w:rsidP="009D3F1B">
            <w:pPr>
              <w:spacing w:after="0" w:line="240" w:lineRule="auto"/>
              <w:rPr>
                <w:rFonts w:ascii="Times New Roman" w:eastAsia="Calibri" w:hAnsi="Times New Roman" w:cs="Times New Roman"/>
                <w:sz w:val="24"/>
              </w:rPr>
            </w:pPr>
          </w:p>
          <w:p w14:paraId="384E6C70" w14:textId="77777777" w:rsidR="009D3F1B" w:rsidRPr="009D3F1B" w:rsidRDefault="009D3F1B" w:rsidP="009D3F1B">
            <w:pPr>
              <w:spacing w:after="0" w:line="240" w:lineRule="auto"/>
              <w:rPr>
                <w:rFonts w:ascii="Times New Roman" w:eastAsia="Calibri" w:hAnsi="Times New Roman" w:cs="Times New Roman"/>
                <w:sz w:val="24"/>
              </w:rPr>
            </w:pPr>
          </w:p>
          <w:p w14:paraId="33A2D3BD" w14:textId="77777777" w:rsidR="009D3F1B" w:rsidRPr="009D3F1B" w:rsidRDefault="009D3F1B" w:rsidP="009D3F1B">
            <w:pPr>
              <w:spacing w:after="0" w:line="240" w:lineRule="auto"/>
              <w:rPr>
                <w:rFonts w:ascii="Times New Roman" w:eastAsia="Calibri" w:hAnsi="Times New Roman" w:cs="Times New Roman"/>
                <w:sz w:val="24"/>
              </w:rPr>
            </w:pPr>
          </w:p>
          <w:p w14:paraId="08A1C557" w14:textId="77777777" w:rsidR="009D3F1B" w:rsidRPr="009D3F1B" w:rsidRDefault="009D3F1B" w:rsidP="009D3F1B">
            <w:pPr>
              <w:spacing w:after="0" w:line="240" w:lineRule="auto"/>
              <w:rPr>
                <w:rFonts w:ascii="Times New Roman" w:eastAsia="Calibri" w:hAnsi="Times New Roman" w:cs="Times New Roman"/>
                <w:sz w:val="24"/>
              </w:rPr>
            </w:pPr>
          </w:p>
          <w:p w14:paraId="411C5F9D" w14:textId="77777777" w:rsidR="009D3F1B" w:rsidRPr="009D3F1B" w:rsidRDefault="009D3F1B" w:rsidP="009D3F1B">
            <w:pPr>
              <w:keepNext/>
              <w:spacing w:after="0" w:line="240" w:lineRule="auto"/>
              <w:rPr>
                <w:rFonts w:ascii="Times New Roman" w:eastAsia="Times New Roman" w:hAnsi="Times New Roman" w:cs="Times New Roman"/>
                <w:sz w:val="24"/>
              </w:rPr>
            </w:pPr>
            <w:proofErr w:type="spellStart"/>
            <w:r w:rsidRPr="009D3F1B">
              <w:rPr>
                <w:rFonts w:ascii="Times New Roman" w:eastAsia="Times New Roman" w:hAnsi="Times New Roman" w:cs="Times New Roman"/>
                <w:sz w:val="24"/>
              </w:rPr>
              <w:t>Vo</w:t>
            </w:r>
            <w:proofErr w:type="spellEnd"/>
            <w:r w:rsidRPr="009D3F1B">
              <w:rPr>
                <w:rFonts w:ascii="Times New Roman" w:eastAsia="Times New Roman" w:hAnsi="Times New Roman" w:cs="Times New Roman"/>
                <w:sz w:val="24"/>
              </w:rPr>
              <w:t xml:space="preserve"> – války, totalita</w:t>
            </w:r>
          </w:p>
          <w:p w14:paraId="788CEF09" w14:textId="77777777" w:rsidR="009D3F1B" w:rsidRPr="009D3F1B" w:rsidRDefault="009D3F1B" w:rsidP="009D3F1B">
            <w:pPr>
              <w:spacing w:after="0" w:line="240" w:lineRule="auto"/>
              <w:rPr>
                <w:rFonts w:ascii="Times New Roman" w:eastAsia="Calibri" w:hAnsi="Times New Roman" w:cs="Times New Roman"/>
                <w:sz w:val="24"/>
              </w:rPr>
            </w:pPr>
            <w:r w:rsidRPr="009D3F1B">
              <w:rPr>
                <w:rFonts w:ascii="Times New Roman" w:eastAsia="Calibri" w:hAnsi="Times New Roman" w:cs="Times New Roman"/>
                <w:b/>
                <w:sz w:val="24"/>
              </w:rPr>
              <w:t>VDO</w:t>
            </w:r>
            <w:r w:rsidRPr="009D3F1B">
              <w:rPr>
                <w:rFonts w:ascii="Times New Roman" w:eastAsia="Calibri" w:hAnsi="Times New Roman" w:cs="Times New Roman"/>
                <w:sz w:val="24"/>
              </w:rPr>
              <w:t xml:space="preserve"> – osobnost T. G. Masaryka Legie</w:t>
            </w:r>
          </w:p>
          <w:p w14:paraId="51BB26C7" w14:textId="77777777" w:rsidR="009D3F1B" w:rsidRPr="009D3F1B" w:rsidRDefault="009D3F1B" w:rsidP="009D3F1B">
            <w:pPr>
              <w:spacing w:after="0" w:line="240" w:lineRule="auto"/>
              <w:rPr>
                <w:rFonts w:ascii="Times New Roman" w:eastAsia="Times New Roman" w:hAnsi="Times New Roman" w:cs="Times New Roman"/>
              </w:rPr>
            </w:pPr>
          </w:p>
          <w:p w14:paraId="13CB7989" w14:textId="77777777" w:rsidR="009D3F1B" w:rsidRPr="009D3F1B" w:rsidRDefault="009D3F1B" w:rsidP="009D3F1B">
            <w:pPr>
              <w:spacing w:after="0" w:line="240" w:lineRule="auto"/>
              <w:rPr>
                <w:rFonts w:ascii="Times New Roman" w:eastAsia="Times New Roman" w:hAnsi="Times New Roman" w:cs="Times New Roman"/>
              </w:rPr>
            </w:pPr>
          </w:p>
          <w:p w14:paraId="00023D10" w14:textId="77777777" w:rsidR="009D3F1B" w:rsidRPr="009D3F1B" w:rsidRDefault="009D3F1B" w:rsidP="009D3F1B">
            <w:pPr>
              <w:spacing w:after="0" w:line="240" w:lineRule="auto"/>
              <w:rPr>
                <w:rFonts w:ascii="Times New Roman" w:eastAsia="Times New Roman" w:hAnsi="Times New Roman" w:cs="Times New Roman"/>
              </w:rPr>
            </w:pPr>
          </w:p>
          <w:p w14:paraId="70ED3C71" w14:textId="77777777" w:rsidR="009D3F1B" w:rsidRPr="009D3F1B" w:rsidRDefault="009D3F1B" w:rsidP="009D3F1B">
            <w:pPr>
              <w:spacing w:after="0" w:line="240" w:lineRule="auto"/>
              <w:rPr>
                <w:rFonts w:ascii="Times New Roman" w:eastAsia="Times New Roman" w:hAnsi="Times New Roman" w:cs="Times New Roman"/>
              </w:rPr>
            </w:pPr>
          </w:p>
          <w:p w14:paraId="5834ACA4" w14:textId="77777777" w:rsidR="009D3F1B" w:rsidRPr="009D3F1B" w:rsidRDefault="009D3F1B" w:rsidP="009D3F1B">
            <w:pPr>
              <w:spacing w:after="0" w:line="240" w:lineRule="auto"/>
              <w:rPr>
                <w:rFonts w:ascii="Times New Roman" w:eastAsia="Times New Roman" w:hAnsi="Times New Roman" w:cs="Times New Roman"/>
              </w:rPr>
            </w:pPr>
          </w:p>
          <w:p w14:paraId="77D00570" w14:textId="77777777" w:rsidR="009D3F1B" w:rsidRPr="009D3F1B" w:rsidRDefault="009D3F1B" w:rsidP="009D3F1B">
            <w:pPr>
              <w:spacing w:after="0" w:line="240" w:lineRule="auto"/>
              <w:rPr>
                <w:rFonts w:ascii="Times New Roman" w:eastAsia="Times New Roman" w:hAnsi="Times New Roman" w:cs="Times New Roman"/>
              </w:rPr>
            </w:pPr>
          </w:p>
          <w:p w14:paraId="026D8F2E" w14:textId="77777777" w:rsidR="009D3F1B" w:rsidRPr="009D3F1B" w:rsidRDefault="009D3F1B" w:rsidP="009D3F1B">
            <w:pPr>
              <w:spacing w:after="0" w:line="240" w:lineRule="auto"/>
              <w:rPr>
                <w:rFonts w:ascii="Times New Roman" w:eastAsia="Times New Roman" w:hAnsi="Times New Roman" w:cs="Times New Roman"/>
              </w:rPr>
            </w:pPr>
          </w:p>
          <w:p w14:paraId="401A83FE" w14:textId="77777777" w:rsidR="009D3F1B" w:rsidRPr="00A32B50" w:rsidRDefault="00A32B50" w:rsidP="009D3F1B">
            <w:pPr>
              <w:spacing w:after="0" w:line="240" w:lineRule="auto"/>
              <w:rPr>
                <w:rFonts w:ascii="Times New Roman" w:eastAsia="Times New Roman" w:hAnsi="Times New Roman" w:cs="Times New Roman"/>
                <w:b/>
              </w:rPr>
            </w:pPr>
            <w:r w:rsidRPr="00A32B50">
              <w:rPr>
                <w:rFonts w:ascii="Times New Roman" w:eastAsia="Times New Roman" w:hAnsi="Times New Roman" w:cs="Times New Roman"/>
                <w:b/>
              </w:rPr>
              <w:t>Regionální dějiny – regionální učebnice</w:t>
            </w:r>
          </w:p>
          <w:p w14:paraId="54468E87" w14:textId="77777777" w:rsidR="009D3F1B" w:rsidRDefault="00A32B50" w:rsidP="009D3F1B">
            <w:pPr>
              <w:spacing w:after="0" w:line="240" w:lineRule="auto"/>
              <w:rPr>
                <w:rFonts w:ascii="Times New Roman" w:eastAsia="Times New Roman" w:hAnsi="Times New Roman" w:cs="Times New Roman"/>
              </w:rPr>
            </w:pPr>
            <w:r>
              <w:rPr>
                <w:rFonts w:ascii="Times New Roman" w:eastAsia="Times New Roman" w:hAnsi="Times New Roman" w:cs="Times New Roman"/>
              </w:rPr>
              <w:t>Z dějin Uh. Ostrohu</w:t>
            </w:r>
          </w:p>
          <w:p w14:paraId="31D6A710" w14:textId="77777777" w:rsidR="00A32B50" w:rsidRDefault="00A32B50" w:rsidP="009D3F1B">
            <w:pPr>
              <w:spacing w:after="0" w:line="240" w:lineRule="auto"/>
              <w:rPr>
                <w:rFonts w:ascii="Times New Roman" w:eastAsia="Times New Roman" w:hAnsi="Times New Roman" w:cs="Times New Roman"/>
              </w:rPr>
            </w:pPr>
            <w:r>
              <w:rPr>
                <w:rFonts w:ascii="Times New Roman" w:eastAsia="Times New Roman" w:hAnsi="Times New Roman" w:cs="Times New Roman"/>
              </w:rPr>
              <w:t>Jak Uh. Ostroh k nové škole přišel,</w:t>
            </w:r>
          </w:p>
          <w:p w14:paraId="12D3D85F" w14:textId="77777777" w:rsidR="00A32B50" w:rsidRPr="009D3F1B" w:rsidRDefault="00A32B50" w:rsidP="009D3F1B">
            <w:pPr>
              <w:spacing w:after="0" w:line="240" w:lineRule="auto"/>
              <w:rPr>
                <w:rFonts w:ascii="Times New Roman" w:eastAsia="Times New Roman" w:hAnsi="Times New Roman" w:cs="Times New Roman"/>
              </w:rPr>
            </w:pPr>
            <w:r>
              <w:rPr>
                <w:rFonts w:ascii="Times New Roman" w:eastAsia="Times New Roman" w:hAnsi="Times New Roman" w:cs="Times New Roman"/>
              </w:rPr>
              <w:t>Projekt Školy pro venkov</w:t>
            </w:r>
          </w:p>
          <w:p w14:paraId="642079E5" w14:textId="77777777" w:rsidR="009D3F1B" w:rsidRPr="009D3F1B" w:rsidRDefault="009D3F1B" w:rsidP="009D3F1B">
            <w:pPr>
              <w:spacing w:after="0" w:line="240" w:lineRule="auto"/>
              <w:rPr>
                <w:rFonts w:ascii="Times New Roman" w:eastAsia="Times New Roman" w:hAnsi="Times New Roman" w:cs="Times New Roman"/>
              </w:rPr>
            </w:pPr>
          </w:p>
          <w:p w14:paraId="4CF127AC" w14:textId="77777777" w:rsidR="009D3F1B" w:rsidRPr="009D3F1B" w:rsidRDefault="009D3F1B" w:rsidP="009D3F1B">
            <w:pPr>
              <w:spacing w:after="0" w:line="240" w:lineRule="auto"/>
              <w:rPr>
                <w:rFonts w:ascii="Times New Roman" w:eastAsia="Times New Roman" w:hAnsi="Times New Roman" w:cs="Times New Roman"/>
              </w:rPr>
            </w:pPr>
          </w:p>
          <w:p w14:paraId="5A8BD763" w14:textId="77777777" w:rsidR="009D3F1B" w:rsidRPr="009D3F1B" w:rsidRDefault="009D3F1B" w:rsidP="009D3F1B">
            <w:pPr>
              <w:spacing w:after="0" w:line="240" w:lineRule="auto"/>
              <w:rPr>
                <w:rFonts w:ascii="Times New Roman" w:eastAsia="Times New Roman" w:hAnsi="Times New Roman" w:cs="Times New Roman"/>
              </w:rPr>
            </w:pPr>
          </w:p>
          <w:p w14:paraId="41D2CC01" w14:textId="77777777" w:rsidR="009D3F1B" w:rsidRPr="009D3F1B" w:rsidRDefault="009D3F1B" w:rsidP="009D3F1B">
            <w:pPr>
              <w:spacing w:after="0" w:line="240" w:lineRule="auto"/>
              <w:rPr>
                <w:rFonts w:ascii="Times New Roman" w:eastAsia="Times New Roman" w:hAnsi="Times New Roman" w:cs="Times New Roman"/>
              </w:rPr>
            </w:pPr>
          </w:p>
          <w:p w14:paraId="4EE91070" w14:textId="77777777" w:rsidR="009D3F1B" w:rsidRPr="009D3F1B" w:rsidRDefault="009D3F1B" w:rsidP="009D3F1B">
            <w:pPr>
              <w:spacing w:after="0" w:line="240" w:lineRule="auto"/>
              <w:rPr>
                <w:rFonts w:ascii="Times New Roman" w:eastAsia="Times New Roman" w:hAnsi="Times New Roman" w:cs="Times New Roman"/>
              </w:rPr>
            </w:pPr>
          </w:p>
          <w:p w14:paraId="5E287CDD" w14:textId="77777777" w:rsidR="009D3F1B" w:rsidRPr="009D3F1B" w:rsidRDefault="009D3F1B" w:rsidP="009D3F1B">
            <w:pPr>
              <w:spacing w:after="0" w:line="240" w:lineRule="auto"/>
              <w:rPr>
                <w:rFonts w:ascii="Times New Roman" w:eastAsia="Times New Roman" w:hAnsi="Times New Roman" w:cs="Times New Roman"/>
              </w:rPr>
            </w:pPr>
          </w:p>
          <w:p w14:paraId="524B24DE" w14:textId="77777777" w:rsidR="009D3F1B" w:rsidRPr="009D3F1B" w:rsidRDefault="009D3F1B" w:rsidP="009D3F1B">
            <w:pPr>
              <w:spacing w:after="0" w:line="240" w:lineRule="auto"/>
              <w:rPr>
                <w:rFonts w:ascii="Times New Roman" w:eastAsia="Times New Roman" w:hAnsi="Times New Roman" w:cs="Times New Roman"/>
              </w:rPr>
            </w:pPr>
          </w:p>
          <w:p w14:paraId="27D238C9" w14:textId="77777777" w:rsidR="009D3F1B" w:rsidRPr="009D3F1B" w:rsidRDefault="009D3F1B" w:rsidP="009D3F1B">
            <w:pPr>
              <w:spacing w:after="0" w:line="240" w:lineRule="auto"/>
              <w:rPr>
                <w:rFonts w:ascii="Times New Roman" w:eastAsia="Times New Roman" w:hAnsi="Times New Roman" w:cs="Times New Roman"/>
              </w:rPr>
            </w:pPr>
          </w:p>
          <w:p w14:paraId="46D92C38" w14:textId="77777777" w:rsidR="009D3F1B" w:rsidRPr="009D3F1B" w:rsidRDefault="009D3F1B" w:rsidP="009D3F1B">
            <w:pPr>
              <w:spacing w:after="0" w:line="240" w:lineRule="auto"/>
              <w:rPr>
                <w:rFonts w:ascii="Times New Roman" w:eastAsia="Times New Roman" w:hAnsi="Times New Roman" w:cs="Times New Roman"/>
              </w:rPr>
            </w:pPr>
          </w:p>
          <w:p w14:paraId="148238D6" w14:textId="77777777" w:rsidR="009D3F1B" w:rsidRPr="009D3F1B" w:rsidRDefault="009D3F1B" w:rsidP="009D3F1B">
            <w:pPr>
              <w:spacing w:after="0" w:line="240" w:lineRule="auto"/>
              <w:rPr>
                <w:rFonts w:ascii="Times New Roman" w:eastAsia="Times New Roman" w:hAnsi="Times New Roman" w:cs="Times New Roman"/>
              </w:rPr>
            </w:pPr>
          </w:p>
          <w:p w14:paraId="62CB3112" w14:textId="77777777" w:rsidR="009D3F1B" w:rsidRPr="009D3F1B" w:rsidRDefault="009D3F1B" w:rsidP="009D3F1B">
            <w:pPr>
              <w:spacing w:after="0" w:line="240" w:lineRule="auto"/>
              <w:rPr>
                <w:rFonts w:ascii="Times New Roman" w:eastAsia="Times New Roman" w:hAnsi="Times New Roman" w:cs="Times New Roman"/>
              </w:rPr>
            </w:pPr>
          </w:p>
          <w:p w14:paraId="28267CBF" w14:textId="77777777" w:rsidR="009D3F1B" w:rsidRPr="009D3F1B" w:rsidRDefault="009D3F1B" w:rsidP="009D3F1B">
            <w:pPr>
              <w:spacing w:after="0" w:line="240" w:lineRule="auto"/>
              <w:rPr>
                <w:rFonts w:ascii="Times New Roman" w:eastAsia="Times New Roman" w:hAnsi="Times New Roman" w:cs="Times New Roman"/>
              </w:rPr>
            </w:pPr>
          </w:p>
          <w:p w14:paraId="678C72DE" w14:textId="77777777" w:rsidR="009D3F1B" w:rsidRPr="009D3F1B" w:rsidRDefault="009D3F1B" w:rsidP="009D3F1B">
            <w:pPr>
              <w:spacing w:after="0" w:line="240" w:lineRule="auto"/>
              <w:rPr>
                <w:rFonts w:ascii="Times New Roman" w:hAnsi="Times New Roman" w:cs="Times New Roman"/>
              </w:rPr>
            </w:pPr>
          </w:p>
        </w:tc>
      </w:tr>
    </w:tbl>
    <w:p w14:paraId="6067A233" w14:textId="77777777" w:rsidR="00033D57" w:rsidRDefault="00033D57" w:rsidP="004A0816">
      <w:pPr>
        <w:spacing w:after="0" w:line="240" w:lineRule="auto"/>
        <w:rPr>
          <w:rFonts w:ascii="Times New Roman" w:hAnsi="Times New Roman" w:cs="Times New Roman"/>
          <w:sz w:val="24"/>
          <w:szCs w:val="24"/>
        </w:rPr>
      </w:pPr>
    </w:p>
    <w:p w14:paraId="02C6640F" w14:textId="77777777" w:rsidR="009D3F1B" w:rsidRDefault="009D3F1B" w:rsidP="004A0816">
      <w:pPr>
        <w:spacing w:after="0" w:line="240" w:lineRule="auto"/>
        <w:rPr>
          <w:rFonts w:ascii="Times New Roman" w:hAnsi="Times New Roman" w:cs="Times New Roman"/>
          <w:sz w:val="24"/>
          <w:szCs w:val="24"/>
        </w:rPr>
      </w:pPr>
    </w:p>
    <w:tbl>
      <w:tblPr>
        <w:tblW w:w="0" w:type="auto"/>
        <w:tblInd w:w="98" w:type="dxa"/>
        <w:tblCellMar>
          <w:left w:w="10" w:type="dxa"/>
          <w:right w:w="10" w:type="dxa"/>
        </w:tblCellMar>
        <w:tblLook w:val="0000" w:firstRow="0" w:lastRow="0" w:firstColumn="0" w:lastColumn="0" w:noHBand="0" w:noVBand="0"/>
      </w:tblPr>
      <w:tblGrid>
        <w:gridCol w:w="3805"/>
        <w:gridCol w:w="3966"/>
        <w:gridCol w:w="3683"/>
        <w:gridCol w:w="2666"/>
      </w:tblGrid>
      <w:tr w:rsidR="009D3F1B" w14:paraId="19115C13" w14:textId="77777777" w:rsidTr="0082548F">
        <w:trPr>
          <w:trHeight w:val="1"/>
        </w:trPr>
        <w:tc>
          <w:tcPr>
            <w:tcW w:w="114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F94BA6" w14:textId="77777777" w:rsidR="009D3F1B" w:rsidRPr="009064C0" w:rsidRDefault="009D3F1B" w:rsidP="009064C0">
            <w:pPr>
              <w:spacing w:after="0" w:line="240" w:lineRule="auto"/>
              <w:rPr>
                <w:rFonts w:ascii="Times New Roman" w:hAnsi="Times New Roman" w:cs="Times New Roman"/>
              </w:rPr>
            </w:pPr>
            <w:r w:rsidRPr="009064C0">
              <w:rPr>
                <w:rFonts w:ascii="Times New Roman" w:eastAsia="Times New Roman" w:hAnsi="Times New Roman" w:cs="Times New Roman"/>
                <w:b/>
                <w:sz w:val="32"/>
              </w:rPr>
              <w:t>Předmět: Dějepis</w:t>
            </w:r>
          </w:p>
        </w:tc>
        <w:tc>
          <w:tcPr>
            <w:tcW w:w="2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7DB9F" w14:textId="77777777" w:rsidR="009D3F1B" w:rsidRPr="009064C0" w:rsidRDefault="009D3F1B" w:rsidP="009064C0">
            <w:pPr>
              <w:spacing w:after="0" w:line="240" w:lineRule="auto"/>
              <w:rPr>
                <w:rFonts w:ascii="Times New Roman" w:hAnsi="Times New Roman" w:cs="Times New Roman"/>
              </w:rPr>
            </w:pPr>
            <w:r w:rsidRPr="009064C0">
              <w:rPr>
                <w:rFonts w:ascii="Times New Roman" w:eastAsia="Times New Roman" w:hAnsi="Times New Roman" w:cs="Times New Roman"/>
                <w:b/>
                <w:sz w:val="32"/>
              </w:rPr>
              <w:t>Ročník: 9.</w:t>
            </w:r>
          </w:p>
        </w:tc>
      </w:tr>
      <w:tr w:rsidR="009D3F1B" w14:paraId="4D43EC48" w14:textId="77777777" w:rsidTr="0082548F">
        <w:trPr>
          <w:trHeight w:val="1"/>
        </w:trPr>
        <w:tc>
          <w:tcPr>
            <w:tcW w:w="3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5FB4D" w14:textId="77777777" w:rsidR="009D3F1B" w:rsidRPr="009064C0" w:rsidRDefault="009D3F1B" w:rsidP="009064C0">
            <w:pPr>
              <w:spacing w:after="0" w:line="240" w:lineRule="auto"/>
              <w:jc w:val="center"/>
              <w:rPr>
                <w:rFonts w:ascii="Times New Roman" w:hAnsi="Times New Roman" w:cs="Times New Roman"/>
              </w:rPr>
            </w:pPr>
            <w:r w:rsidRPr="009064C0">
              <w:rPr>
                <w:rFonts w:ascii="Times New Roman" w:eastAsia="Times New Roman" w:hAnsi="Times New Roman" w:cs="Times New Roman"/>
                <w:b/>
                <w:sz w:val="24"/>
              </w:rPr>
              <w:t>Očekávané výstupy z RVP Z</w:t>
            </w:r>
            <w:r w:rsidR="00750E70">
              <w:rPr>
                <w:rFonts w:ascii="Times New Roman" w:eastAsia="Times New Roman" w:hAnsi="Times New Roman" w:cs="Times New Roman"/>
                <w:b/>
                <w:sz w:val="24"/>
              </w:rPr>
              <w:t>V</w:t>
            </w:r>
          </w:p>
        </w:tc>
        <w:tc>
          <w:tcPr>
            <w:tcW w:w="3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68DDD" w14:textId="77777777" w:rsidR="009D3F1B" w:rsidRPr="009064C0" w:rsidRDefault="009D3F1B" w:rsidP="009064C0">
            <w:pPr>
              <w:spacing w:after="0" w:line="240" w:lineRule="auto"/>
              <w:jc w:val="center"/>
              <w:rPr>
                <w:rFonts w:ascii="Times New Roman" w:hAnsi="Times New Roman" w:cs="Times New Roman"/>
              </w:rPr>
            </w:pPr>
            <w:r w:rsidRPr="009064C0">
              <w:rPr>
                <w:rFonts w:ascii="Times New Roman" w:eastAsia="Times New Roman" w:hAnsi="Times New Roman" w:cs="Times New Roman"/>
                <w:b/>
                <w:sz w:val="24"/>
              </w:rPr>
              <w:t xml:space="preserve">Školní výstupy </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FD4FC5" w14:textId="77777777" w:rsidR="009D3F1B" w:rsidRPr="009064C0" w:rsidRDefault="009D3F1B" w:rsidP="009064C0">
            <w:pPr>
              <w:spacing w:after="0" w:line="240" w:lineRule="auto"/>
              <w:jc w:val="center"/>
              <w:rPr>
                <w:rFonts w:ascii="Times New Roman" w:hAnsi="Times New Roman" w:cs="Times New Roman"/>
              </w:rPr>
            </w:pPr>
            <w:r w:rsidRPr="009064C0">
              <w:rPr>
                <w:rFonts w:ascii="Times New Roman" w:eastAsia="Times New Roman" w:hAnsi="Times New Roman" w:cs="Times New Roman"/>
                <w:b/>
                <w:sz w:val="24"/>
              </w:rPr>
              <w:t>Učivo</w:t>
            </w:r>
          </w:p>
        </w:tc>
        <w:tc>
          <w:tcPr>
            <w:tcW w:w="2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EA1567" w14:textId="77777777" w:rsidR="009D3F1B" w:rsidRPr="009064C0" w:rsidRDefault="009D3F1B" w:rsidP="009064C0">
            <w:pPr>
              <w:spacing w:after="0" w:line="240" w:lineRule="auto"/>
              <w:jc w:val="center"/>
              <w:rPr>
                <w:rFonts w:ascii="Times New Roman" w:hAnsi="Times New Roman" w:cs="Times New Roman"/>
              </w:rPr>
            </w:pPr>
            <w:r w:rsidRPr="009064C0">
              <w:rPr>
                <w:rFonts w:ascii="Times New Roman" w:eastAsia="Times New Roman" w:hAnsi="Times New Roman" w:cs="Times New Roman"/>
                <w:b/>
                <w:sz w:val="24"/>
              </w:rPr>
              <w:t>Průřezová témata, mezipředmětové vztahy</w:t>
            </w:r>
          </w:p>
        </w:tc>
      </w:tr>
      <w:tr w:rsidR="009D3F1B" w14:paraId="762A8C0C" w14:textId="77777777" w:rsidTr="0082548F">
        <w:trPr>
          <w:trHeight w:val="1"/>
        </w:trPr>
        <w:tc>
          <w:tcPr>
            <w:tcW w:w="3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C5428" w14:textId="77777777" w:rsidR="009D3F1B" w:rsidRPr="009064C0" w:rsidRDefault="009D3F1B" w:rsidP="009064C0">
            <w:pPr>
              <w:spacing w:after="0" w:line="240" w:lineRule="auto"/>
              <w:rPr>
                <w:rFonts w:ascii="Times New Roman" w:eastAsia="Times New Roman" w:hAnsi="Times New Roman" w:cs="Times New Roman"/>
              </w:rPr>
            </w:pPr>
          </w:p>
          <w:p w14:paraId="56C55FBE" w14:textId="77777777" w:rsidR="009D3F1B" w:rsidRPr="009064C0" w:rsidRDefault="009D3F1B" w:rsidP="009064C0">
            <w:pPr>
              <w:spacing w:after="0" w:line="240" w:lineRule="auto"/>
              <w:rPr>
                <w:rFonts w:ascii="Times New Roman" w:eastAsia="Times New Roman" w:hAnsi="Times New Roman" w:cs="Times New Roman"/>
              </w:rPr>
            </w:pPr>
          </w:p>
          <w:p w14:paraId="6CF6D45D" w14:textId="77777777" w:rsidR="009D3F1B" w:rsidRPr="009064C0" w:rsidRDefault="009D3F1B" w:rsidP="009064C0">
            <w:pPr>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Rozpozná klady a nedostatky demokratických systémů.</w:t>
            </w:r>
          </w:p>
          <w:p w14:paraId="543DD38B" w14:textId="77777777" w:rsidR="009D3F1B" w:rsidRPr="009064C0" w:rsidRDefault="009D3F1B" w:rsidP="009064C0">
            <w:pPr>
              <w:spacing w:after="0" w:line="240" w:lineRule="auto"/>
              <w:rPr>
                <w:rFonts w:ascii="Times New Roman" w:eastAsia="Times New Roman" w:hAnsi="Times New Roman" w:cs="Times New Roman"/>
                <w:sz w:val="24"/>
              </w:rPr>
            </w:pPr>
          </w:p>
          <w:p w14:paraId="62E95ABA" w14:textId="77777777" w:rsidR="009D3F1B" w:rsidRPr="009064C0" w:rsidRDefault="009D3F1B" w:rsidP="009064C0">
            <w:pPr>
              <w:spacing w:after="0" w:line="240" w:lineRule="auto"/>
              <w:rPr>
                <w:rFonts w:ascii="Times New Roman" w:eastAsia="Times New Roman" w:hAnsi="Times New Roman" w:cs="Times New Roman"/>
                <w:sz w:val="24"/>
              </w:rPr>
            </w:pPr>
          </w:p>
          <w:p w14:paraId="2D4A8C9B" w14:textId="77777777" w:rsidR="009D3F1B" w:rsidRPr="009064C0" w:rsidRDefault="009D3F1B" w:rsidP="009064C0">
            <w:pPr>
              <w:spacing w:after="0" w:line="240" w:lineRule="auto"/>
              <w:rPr>
                <w:rFonts w:ascii="Times New Roman" w:eastAsia="Times New Roman" w:hAnsi="Times New Roman" w:cs="Times New Roman"/>
                <w:sz w:val="24"/>
              </w:rPr>
            </w:pPr>
          </w:p>
          <w:p w14:paraId="2000D387" w14:textId="77777777" w:rsidR="009D3F1B" w:rsidRPr="009064C0" w:rsidRDefault="009D3F1B" w:rsidP="009064C0">
            <w:pPr>
              <w:spacing w:after="0" w:line="240" w:lineRule="auto"/>
              <w:rPr>
                <w:rFonts w:ascii="Times New Roman" w:eastAsia="Times New Roman" w:hAnsi="Times New Roman" w:cs="Times New Roman"/>
                <w:sz w:val="24"/>
              </w:rPr>
            </w:pPr>
          </w:p>
          <w:p w14:paraId="5ABFA4E1" w14:textId="77777777" w:rsidR="009D3F1B" w:rsidRPr="009064C0" w:rsidRDefault="009D3F1B" w:rsidP="009064C0">
            <w:pPr>
              <w:spacing w:after="0" w:line="240" w:lineRule="auto"/>
              <w:rPr>
                <w:rFonts w:ascii="Times New Roman" w:eastAsia="Times New Roman" w:hAnsi="Times New Roman" w:cs="Times New Roman"/>
                <w:sz w:val="24"/>
              </w:rPr>
            </w:pPr>
          </w:p>
          <w:p w14:paraId="0525267B" w14:textId="77777777" w:rsidR="009D3F1B" w:rsidRPr="009064C0" w:rsidRDefault="009D3F1B" w:rsidP="009064C0">
            <w:pPr>
              <w:spacing w:after="0" w:line="240" w:lineRule="auto"/>
              <w:rPr>
                <w:rFonts w:ascii="Times New Roman" w:eastAsia="Times New Roman" w:hAnsi="Times New Roman" w:cs="Times New Roman"/>
                <w:sz w:val="24"/>
              </w:rPr>
            </w:pPr>
          </w:p>
          <w:p w14:paraId="7D41EEE2" w14:textId="77777777" w:rsidR="009D3F1B" w:rsidRPr="009064C0" w:rsidRDefault="009D3F1B" w:rsidP="009064C0">
            <w:pPr>
              <w:spacing w:after="0" w:line="240" w:lineRule="auto"/>
              <w:rPr>
                <w:rFonts w:ascii="Times New Roman" w:eastAsia="Times New Roman" w:hAnsi="Times New Roman" w:cs="Times New Roman"/>
                <w:sz w:val="24"/>
              </w:rPr>
            </w:pPr>
          </w:p>
          <w:p w14:paraId="657648C3" w14:textId="77777777" w:rsidR="009D3F1B" w:rsidRPr="009064C0" w:rsidRDefault="009D3F1B" w:rsidP="009064C0">
            <w:pPr>
              <w:spacing w:after="0" w:line="240" w:lineRule="auto"/>
              <w:rPr>
                <w:rFonts w:ascii="Times New Roman" w:eastAsia="Times New Roman" w:hAnsi="Times New Roman" w:cs="Times New Roman"/>
                <w:sz w:val="24"/>
              </w:rPr>
            </w:pPr>
          </w:p>
          <w:p w14:paraId="05D25A01" w14:textId="77777777" w:rsidR="009D3F1B" w:rsidRPr="009064C0" w:rsidRDefault="009D3F1B" w:rsidP="009064C0">
            <w:pPr>
              <w:spacing w:after="0" w:line="240" w:lineRule="auto"/>
              <w:rPr>
                <w:rFonts w:ascii="Times New Roman" w:eastAsia="Times New Roman" w:hAnsi="Times New Roman" w:cs="Times New Roman"/>
                <w:sz w:val="24"/>
              </w:rPr>
            </w:pPr>
          </w:p>
          <w:p w14:paraId="71D380D2" w14:textId="77777777" w:rsidR="009D3F1B" w:rsidRPr="009064C0" w:rsidRDefault="009D3F1B" w:rsidP="009064C0">
            <w:pPr>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Charakterizuje totalitní sy</w:t>
            </w:r>
            <w:r w:rsidR="00A55197">
              <w:rPr>
                <w:rFonts w:ascii="Times New Roman" w:eastAsia="Times New Roman" w:hAnsi="Times New Roman" w:cs="Times New Roman"/>
                <w:sz w:val="24"/>
              </w:rPr>
              <w:t>stémy, příčiny jejich nastolení v širších ekonomických a politických souvislostech a důsledky jejich existence pro svět.</w:t>
            </w:r>
          </w:p>
          <w:p w14:paraId="5A01FBC9" w14:textId="77777777" w:rsidR="009D3F1B" w:rsidRPr="009064C0" w:rsidRDefault="009D3F1B" w:rsidP="009064C0">
            <w:pPr>
              <w:spacing w:after="0" w:line="240" w:lineRule="auto"/>
              <w:rPr>
                <w:rFonts w:ascii="Times New Roman" w:eastAsia="Times New Roman" w:hAnsi="Times New Roman" w:cs="Times New Roman"/>
                <w:sz w:val="24"/>
              </w:rPr>
            </w:pPr>
          </w:p>
          <w:p w14:paraId="192545D5" w14:textId="77777777" w:rsidR="009D3F1B" w:rsidRPr="009064C0" w:rsidRDefault="009D3F1B" w:rsidP="009064C0">
            <w:pPr>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Rozpoznává destruktivní sílu totalitarismu a vypjatého nacionalismu.</w:t>
            </w:r>
          </w:p>
          <w:p w14:paraId="45F4C0DD" w14:textId="77777777" w:rsidR="009D3F1B" w:rsidRPr="009064C0" w:rsidRDefault="009D3F1B" w:rsidP="009064C0">
            <w:pPr>
              <w:spacing w:after="0" w:line="240" w:lineRule="auto"/>
              <w:rPr>
                <w:rFonts w:ascii="Times New Roman" w:eastAsia="Times New Roman" w:hAnsi="Times New Roman" w:cs="Times New Roman"/>
                <w:sz w:val="24"/>
              </w:rPr>
            </w:pPr>
          </w:p>
          <w:p w14:paraId="5997B8DF" w14:textId="77777777" w:rsidR="009D3F1B" w:rsidRPr="009064C0" w:rsidRDefault="00A55197" w:rsidP="009064C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Na příkladech vyloží </w:t>
            </w:r>
            <w:r w:rsidR="009D3F1B" w:rsidRPr="009064C0">
              <w:rPr>
                <w:rFonts w:ascii="Times New Roman" w:eastAsia="Times New Roman" w:hAnsi="Times New Roman" w:cs="Times New Roman"/>
                <w:sz w:val="24"/>
              </w:rPr>
              <w:t>antisemitismus, rasismus, jejich nepřijatelnost z hlediska lidských práv.</w:t>
            </w:r>
          </w:p>
          <w:p w14:paraId="2C9C3401" w14:textId="77777777" w:rsidR="009D3F1B" w:rsidRPr="009064C0" w:rsidRDefault="009D3F1B" w:rsidP="009064C0">
            <w:pPr>
              <w:spacing w:after="0" w:line="240" w:lineRule="auto"/>
              <w:rPr>
                <w:rFonts w:ascii="Times New Roman" w:eastAsia="Times New Roman" w:hAnsi="Times New Roman" w:cs="Times New Roman"/>
                <w:sz w:val="24"/>
              </w:rPr>
            </w:pPr>
          </w:p>
          <w:p w14:paraId="7F83E0E7" w14:textId="77777777" w:rsidR="009D3F1B" w:rsidRPr="009064C0" w:rsidRDefault="009D3F1B" w:rsidP="009064C0">
            <w:pPr>
              <w:spacing w:after="0" w:line="240" w:lineRule="auto"/>
              <w:rPr>
                <w:rFonts w:ascii="Times New Roman" w:eastAsia="Times New Roman" w:hAnsi="Times New Roman" w:cs="Times New Roman"/>
                <w:sz w:val="24"/>
              </w:rPr>
            </w:pPr>
          </w:p>
          <w:p w14:paraId="0157F642" w14:textId="77777777" w:rsidR="009D3F1B" w:rsidRPr="009064C0" w:rsidRDefault="009D3F1B" w:rsidP="009064C0">
            <w:pPr>
              <w:spacing w:after="0" w:line="240" w:lineRule="auto"/>
              <w:rPr>
                <w:rFonts w:ascii="Times New Roman" w:eastAsia="Times New Roman" w:hAnsi="Times New Roman" w:cs="Times New Roman"/>
                <w:sz w:val="24"/>
              </w:rPr>
            </w:pPr>
          </w:p>
          <w:p w14:paraId="268EEAAA" w14:textId="77777777" w:rsidR="009D3F1B" w:rsidRPr="009064C0" w:rsidRDefault="009D3F1B" w:rsidP="009064C0">
            <w:pPr>
              <w:spacing w:after="0" w:line="240" w:lineRule="auto"/>
              <w:rPr>
                <w:rFonts w:ascii="Times New Roman" w:eastAsia="Times New Roman" w:hAnsi="Times New Roman" w:cs="Times New Roman"/>
                <w:sz w:val="24"/>
              </w:rPr>
            </w:pPr>
          </w:p>
          <w:p w14:paraId="53CD4770" w14:textId="77777777" w:rsidR="009D3F1B" w:rsidRPr="009064C0" w:rsidRDefault="009D3F1B" w:rsidP="009064C0">
            <w:pPr>
              <w:spacing w:after="0" w:line="240" w:lineRule="auto"/>
              <w:rPr>
                <w:rFonts w:ascii="Times New Roman" w:eastAsia="Times New Roman" w:hAnsi="Times New Roman" w:cs="Times New Roman"/>
                <w:sz w:val="24"/>
              </w:rPr>
            </w:pPr>
          </w:p>
          <w:p w14:paraId="053A6434" w14:textId="77777777" w:rsidR="009D3F1B" w:rsidRPr="009064C0" w:rsidRDefault="009D3F1B" w:rsidP="009064C0">
            <w:pPr>
              <w:spacing w:after="0" w:line="240" w:lineRule="auto"/>
              <w:rPr>
                <w:rFonts w:ascii="Times New Roman" w:eastAsia="Times New Roman" w:hAnsi="Times New Roman" w:cs="Times New Roman"/>
                <w:sz w:val="24"/>
              </w:rPr>
            </w:pPr>
          </w:p>
          <w:p w14:paraId="2C22C5DB" w14:textId="77777777" w:rsidR="009D3F1B" w:rsidRPr="009064C0" w:rsidRDefault="009D3F1B" w:rsidP="009064C0">
            <w:pPr>
              <w:spacing w:after="0" w:line="240" w:lineRule="auto"/>
              <w:rPr>
                <w:rFonts w:ascii="Times New Roman" w:eastAsia="Times New Roman" w:hAnsi="Times New Roman" w:cs="Times New Roman"/>
                <w:sz w:val="24"/>
              </w:rPr>
            </w:pPr>
          </w:p>
          <w:p w14:paraId="4D0D276B" w14:textId="77777777" w:rsidR="009D3F1B" w:rsidRPr="009064C0" w:rsidRDefault="009D3F1B" w:rsidP="009064C0">
            <w:pPr>
              <w:spacing w:after="0" w:line="240" w:lineRule="auto"/>
              <w:rPr>
                <w:rFonts w:ascii="Times New Roman" w:eastAsia="Times New Roman" w:hAnsi="Times New Roman" w:cs="Times New Roman"/>
                <w:sz w:val="24"/>
              </w:rPr>
            </w:pPr>
          </w:p>
          <w:p w14:paraId="0CAE0AF1" w14:textId="77777777" w:rsidR="009D3F1B" w:rsidRPr="009064C0" w:rsidRDefault="009D3F1B" w:rsidP="009064C0">
            <w:pPr>
              <w:spacing w:after="0" w:line="240" w:lineRule="auto"/>
              <w:rPr>
                <w:rFonts w:ascii="Times New Roman" w:eastAsia="Times New Roman" w:hAnsi="Times New Roman" w:cs="Times New Roman"/>
                <w:sz w:val="24"/>
              </w:rPr>
            </w:pPr>
          </w:p>
          <w:p w14:paraId="0BE67594" w14:textId="77777777" w:rsidR="009D3F1B" w:rsidRPr="009064C0" w:rsidRDefault="009D3F1B" w:rsidP="009064C0">
            <w:pPr>
              <w:spacing w:after="0" w:line="240" w:lineRule="auto"/>
              <w:rPr>
                <w:rFonts w:ascii="Times New Roman" w:eastAsia="Times New Roman" w:hAnsi="Times New Roman" w:cs="Times New Roman"/>
                <w:sz w:val="24"/>
              </w:rPr>
            </w:pPr>
          </w:p>
          <w:p w14:paraId="233960D2" w14:textId="77777777" w:rsidR="009D3F1B" w:rsidRPr="009064C0" w:rsidRDefault="009D3F1B" w:rsidP="009064C0">
            <w:pPr>
              <w:spacing w:after="0" w:line="240" w:lineRule="auto"/>
              <w:rPr>
                <w:rFonts w:ascii="Times New Roman" w:eastAsia="Times New Roman" w:hAnsi="Times New Roman" w:cs="Times New Roman"/>
                <w:sz w:val="24"/>
              </w:rPr>
            </w:pPr>
          </w:p>
          <w:p w14:paraId="6B4418A6" w14:textId="77777777" w:rsidR="009D3F1B" w:rsidRPr="009064C0" w:rsidRDefault="009D3F1B" w:rsidP="009064C0">
            <w:pPr>
              <w:spacing w:after="0" w:line="240" w:lineRule="auto"/>
              <w:rPr>
                <w:rFonts w:ascii="Times New Roman" w:eastAsia="Times New Roman" w:hAnsi="Times New Roman" w:cs="Times New Roman"/>
                <w:sz w:val="24"/>
              </w:rPr>
            </w:pPr>
          </w:p>
          <w:p w14:paraId="2E7299A2" w14:textId="77777777" w:rsidR="009D3F1B" w:rsidRPr="009064C0" w:rsidRDefault="009D3F1B" w:rsidP="009064C0">
            <w:pPr>
              <w:spacing w:after="0" w:line="240" w:lineRule="auto"/>
              <w:rPr>
                <w:rFonts w:ascii="Times New Roman" w:eastAsia="Times New Roman" w:hAnsi="Times New Roman" w:cs="Times New Roman"/>
                <w:sz w:val="24"/>
              </w:rPr>
            </w:pPr>
          </w:p>
          <w:p w14:paraId="7D7CA31B" w14:textId="77777777" w:rsidR="009D3F1B" w:rsidRPr="009064C0" w:rsidRDefault="009D3F1B" w:rsidP="009064C0">
            <w:pPr>
              <w:spacing w:after="0" w:line="240" w:lineRule="auto"/>
              <w:rPr>
                <w:rFonts w:ascii="Times New Roman" w:eastAsia="Times New Roman" w:hAnsi="Times New Roman" w:cs="Times New Roman"/>
              </w:rPr>
            </w:pPr>
          </w:p>
          <w:p w14:paraId="318A390C" w14:textId="77777777" w:rsidR="009D3F1B" w:rsidRPr="009064C0" w:rsidRDefault="009D3F1B" w:rsidP="009064C0">
            <w:pPr>
              <w:spacing w:after="0" w:line="240" w:lineRule="auto"/>
              <w:rPr>
                <w:rFonts w:ascii="Times New Roman" w:eastAsia="Times New Roman" w:hAnsi="Times New Roman" w:cs="Times New Roman"/>
              </w:rPr>
            </w:pPr>
          </w:p>
          <w:p w14:paraId="1EBB4D1D" w14:textId="77777777" w:rsidR="009D3F1B" w:rsidRPr="009064C0" w:rsidRDefault="009D3F1B" w:rsidP="009064C0">
            <w:pPr>
              <w:spacing w:after="0" w:line="240" w:lineRule="auto"/>
              <w:rPr>
                <w:rFonts w:ascii="Times New Roman" w:eastAsia="Times New Roman" w:hAnsi="Times New Roman" w:cs="Times New Roman"/>
              </w:rPr>
            </w:pPr>
          </w:p>
          <w:p w14:paraId="128A1D84" w14:textId="77777777" w:rsidR="009D3F1B" w:rsidRPr="009064C0" w:rsidRDefault="009D3F1B" w:rsidP="009064C0">
            <w:pPr>
              <w:spacing w:after="0" w:line="240" w:lineRule="auto"/>
              <w:rPr>
                <w:rFonts w:ascii="Times New Roman" w:eastAsia="Times New Roman" w:hAnsi="Times New Roman" w:cs="Times New Roman"/>
              </w:rPr>
            </w:pPr>
          </w:p>
          <w:p w14:paraId="579B0B79" w14:textId="77777777" w:rsidR="009D3F1B" w:rsidRPr="009064C0" w:rsidRDefault="009D3F1B" w:rsidP="009064C0">
            <w:pPr>
              <w:spacing w:after="0" w:line="240" w:lineRule="auto"/>
              <w:rPr>
                <w:rFonts w:ascii="Times New Roman" w:eastAsia="Times New Roman" w:hAnsi="Times New Roman" w:cs="Times New Roman"/>
              </w:rPr>
            </w:pPr>
          </w:p>
          <w:p w14:paraId="7213F579" w14:textId="77777777" w:rsidR="009D3F1B" w:rsidRPr="009064C0" w:rsidRDefault="009D3F1B" w:rsidP="009064C0">
            <w:pPr>
              <w:spacing w:after="0" w:line="240" w:lineRule="auto"/>
              <w:rPr>
                <w:rFonts w:ascii="Times New Roman" w:eastAsia="Times New Roman" w:hAnsi="Times New Roman" w:cs="Times New Roman"/>
              </w:rPr>
            </w:pPr>
          </w:p>
          <w:p w14:paraId="02BD1EF8" w14:textId="77777777" w:rsidR="009D3F1B" w:rsidRPr="009064C0" w:rsidRDefault="009D3F1B" w:rsidP="009064C0">
            <w:pPr>
              <w:spacing w:after="0" w:line="240" w:lineRule="auto"/>
              <w:rPr>
                <w:rFonts w:ascii="Times New Roman" w:eastAsia="Times New Roman" w:hAnsi="Times New Roman" w:cs="Times New Roman"/>
              </w:rPr>
            </w:pPr>
          </w:p>
          <w:p w14:paraId="2C59B4E3" w14:textId="77777777" w:rsidR="009D3F1B" w:rsidRPr="009064C0" w:rsidRDefault="009D3F1B" w:rsidP="009064C0">
            <w:pPr>
              <w:spacing w:after="0" w:line="240" w:lineRule="auto"/>
              <w:rPr>
                <w:rFonts w:ascii="Times New Roman" w:eastAsia="Times New Roman" w:hAnsi="Times New Roman" w:cs="Times New Roman"/>
              </w:rPr>
            </w:pPr>
          </w:p>
          <w:p w14:paraId="087D2311" w14:textId="77777777" w:rsidR="009D3F1B" w:rsidRPr="009064C0" w:rsidRDefault="009D3F1B" w:rsidP="009064C0">
            <w:pPr>
              <w:spacing w:after="0" w:line="240" w:lineRule="auto"/>
              <w:rPr>
                <w:rFonts w:ascii="Times New Roman" w:eastAsia="Times New Roman" w:hAnsi="Times New Roman" w:cs="Times New Roman"/>
              </w:rPr>
            </w:pPr>
          </w:p>
          <w:p w14:paraId="43B6E8F1" w14:textId="77777777" w:rsidR="009D3F1B" w:rsidRPr="009064C0" w:rsidRDefault="009D3F1B" w:rsidP="009064C0">
            <w:pPr>
              <w:spacing w:after="0" w:line="240" w:lineRule="auto"/>
              <w:rPr>
                <w:rFonts w:ascii="Times New Roman" w:eastAsia="Times New Roman" w:hAnsi="Times New Roman" w:cs="Times New Roman"/>
              </w:rPr>
            </w:pPr>
          </w:p>
          <w:p w14:paraId="5B132E01" w14:textId="77777777" w:rsidR="009D3F1B" w:rsidRPr="009064C0" w:rsidRDefault="009D3F1B" w:rsidP="009064C0">
            <w:pPr>
              <w:spacing w:after="0" w:line="240" w:lineRule="auto"/>
              <w:rPr>
                <w:rFonts w:ascii="Times New Roman" w:eastAsia="Times New Roman" w:hAnsi="Times New Roman" w:cs="Times New Roman"/>
              </w:rPr>
            </w:pPr>
          </w:p>
          <w:p w14:paraId="09D8CF02" w14:textId="77777777" w:rsidR="009D3F1B" w:rsidRPr="009064C0" w:rsidRDefault="009D3F1B" w:rsidP="009064C0">
            <w:pPr>
              <w:spacing w:after="0" w:line="240" w:lineRule="auto"/>
              <w:rPr>
                <w:rFonts w:ascii="Times New Roman" w:eastAsia="Times New Roman" w:hAnsi="Times New Roman" w:cs="Times New Roman"/>
                <w:sz w:val="24"/>
              </w:rPr>
            </w:pPr>
          </w:p>
          <w:p w14:paraId="5D8A2FC1" w14:textId="77777777" w:rsidR="009D3F1B" w:rsidRPr="009064C0" w:rsidRDefault="009D3F1B" w:rsidP="009064C0">
            <w:pPr>
              <w:spacing w:after="0" w:line="240" w:lineRule="auto"/>
              <w:rPr>
                <w:rFonts w:ascii="Times New Roman" w:eastAsia="Times New Roman" w:hAnsi="Times New Roman" w:cs="Times New Roman"/>
                <w:sz w:val="24"/>
              </w:rPr>
            </w:pPr>
          </w:p>
          <w:p w14:paraId="1956E984" w14:textId="77777777" w:rsidR="009D3F1B" w:rsidRPr="009064C0" w:rsidRDefault="009D3F1B" w:rsidP="009064C0">
            <w:pPr>
              <w:spacing w:after="0" w:line="240" w:lineRule="auto"/>
              <w:rPr>
                <w:rFonts w:ascii="Times New Roman" w:eastAsia="Times New Roman" w:hAnsi="Times New Roman" w:cs="Times New Roman"/>
              </w:rPr>
            </w:pPr>
          </w:p>
          <w:p w14:paraId="36491DBB" w14:textId="77777777" w:rsidR="009D3F1B" w:rsidRPr="009064C0" w:rsidRDefault="001D1BEF" w:rsidP="009064C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Zhodnotí postavení Československa</w:t>
            </w:r>
            <w:r w:rsidR="009D3F1B" w:rsidRPr="009064C0">
              <w:rPr>
                <w:rFonts w:ascii="Times New Roman" w:eastAsia="Times New Roman" w:hAnsi="Times New Roman" w:cs="Times New Roman"/>
                <w:sz w:val="24"/>
              </w:rPr>
              <w:t xml:space="preserve"> v evropský</w:t>
            </w:r>
            <w:r w:rsidR="00A55197">
              <w:rPr>
                <w:rFonts w:ascii="Times New Roman" w:eastAsia="Times New Roman" w:hAnsi="Times New Roman" w:cs="Times New Roman"/>
                <w:sz w:val="24"/>
              </w:rPr>
              <w:t>ch souvislostech, vnitřní sociální, politické, hospodářské a kulturní prostředí</w:t>
            </w:r>
          </w:p>
          <w:p w14:paraId="2E06724A" w14:textId="77777777" w:rsidR="009D3F1B" w:rsidRPr="009064C0" w:rsidRDefault="009D3F1B" w:rsidP="009064C0">
            <w:pPr>
              <w:spacing w:after="0" w:line="240" w:lineRule="auto"/>
              <w:rPr>
                <w:rFonts w:ascii="Times New Roman" w:eastAsia="Times New Roman" w:hAnsi="Times New Roman" w:cs="Times New Roman"/>
              </w:rPr>
            </w:pPr>
          </w:p>
          <w:p w14:paraId="485B552D" w14:textId="77777777" w:rsidR="009D3F1B" w:rsidRPr="009064C0" w:rsidRDefault="009D3F1B" w:rsidP="009064C0">
            <w:pPr>
              <w:spacing w:after="0" w:line="240" w:lineRule="auto"/>
              <w:rPr>
                <w:rFonts w:ascii="Times New Roman" w:eastAsia="Calibri" w:hAnsi="Times New Roman" w:cs="Times New Roman"/>
              </w:rPr>
            </w:pPr>
          </w:p>
          <w:p w14:paraId="72DF8672" w14:textId="77777777" w:rsidR="009D3F1B" w:rsidRPr="009064C0" w:rsidRDefault="009D3F1B" w:rsidP="009064C0">
            <w:pPr>
              <w:spacing w:after="0" w:line="240" w:lineRule="auto"/>
              <w:rPr>
                <w:rFonts w:ascii="Times New Roman" w:eastAsia="Calibri" w:hAnsi="Times New Roman" w:cs="Times New Roman"/>
              </w:rPr>
            </w:pPr>
          </w:p>
          <w:p w14:paraId="0435C139" w14:textId="77777777" w:rsidR="009D3F1B" w:rsidRDefault="009D3F1B" w:rsidP="009064C0">
            <w:pPr>
              <w:spacing w:after="0" w:line="240" w:lineRule="auto"/>
              <w:rPr>
                <w:rFonts w:ascii="Times New Roman" w:eastAsia="Calibri" w:hAnsi="Times New Roman" w:cs="Times New Roman"/>
              </w:rPr>
            </w:pPr>
          </w:p>
          <w:p w14:paraId="1D425A49" w14:textId="77777777" w:rsidR="00E572F7" w:rsidRDefault="00E572F7" w:rsidP="009064C0">
            <w:pPr>
              <w:spacing w:after="0" w:line="240" w:lineRule="auto"/>
              <w:rPr>
                <w:rFonts w:ascii="Times New Roman" w:eastAsia="Calibri" w:hAnsi="Times New Roman" w:cs="Times New Roman"/>
              </w:rPr>
            </w:pPr>
          </w:p>
          <w:p w14:paraId="158E6D4D" w14:textId="77777777" w:rsidR="00E572F7" w:rsidRDefault="00E572F7" w:rsidP="009064C0">
            <w:pPr>
              <w:spacing w:after="0" w:line="240" w:lineRule="auto"/>
              <w:rPr>
                <w:rFonts w:ascii="Times New Roman" w:eastAsia="Calibri" w:hAnsi="Times New Roman" w:cs="Times New Roman"/>
              </w:rPr>
            </w:pPr>
          </w:p>
          <w:p w14:paraId="1403E117" w14:textId="77777777" w:rsidR="00E572F7" w:rsidRDefault="00E572F7" w:rsidP="009064C0">
            <w:pPr>
              <w:spacing w:after="0" w:line="240" w:lineRule="auto"/>
              <w:rPr>
                <w:rFonts w:ascii="Times New Roman" w:eastAsia="Calibri" w:hAnsi="Times New Roman" w:cs="Times New Roman"/>
              </w:rPr>
            </w:pPr>
          </w:p>
          <w:p w14:paraId="73DEF915" w14:textId="77777777" w:rsidR="00E572F7" w:rsidRDefault="00E572F7" w:rsidP="009064C0">
            <w:pPr>
              <w:spacing w:after="0" w:line="240" w:lineRule="auto"/>
              <w:rPr>
                <w:rFonts w:ascii="Times New Roman" w:eastAsia="Calibri" w:hAnsi="Times New Roman" w:cs="Times New Roman"/>
              </w:rPr>
            </w:pPr>
          </w:p>
          <w:p w14:paraId="4C0690A4" w14:textId="77777777" w:rsidR="00E572F7" w:rsidRDefault="00E572F7" w:rsidP="009064C0">
            <w:pPr>
              <w:spacing w:after="0" w:line="240" w:lineRule="auto"/>
              <w:rPr>
                <w:rFonts w:ascii="Times New Roman" w:eastAsia="Calibri" w:hAnsi="Times New Roman" w:cs="Times New Roman"/>
              </w:rPr>
            </w:pPr>
          </w:p>
          <w:p w14:paraId="32E7C0B7" w14:textId="77777777" w:rsidR="00E572F7" w:rsidRPr="009064C0" w:rsidRDefault="00E572F7" w:rsidP="009064C0">
            <w:pPr>
              <w:spacing w:after="0" w:line="240" w:lineRule="auto"/>
              <w:rPr>
                <w:rFonts w:ascii="Times New Roman" w:eastAsia="Calibri" w:hAnsi="Times New Roman" w:cs="Times New Roman"/>
              </w:rPr>
            </w:pPr>
          </w:p>
          <w:p w14:paraId="7FD8FDD9" w14:textId="77777777" w:rsidR="009D3F1B" w:rsidRPr="009064C0" w:rsidRDefault="009D3F1B" w:rsidP="009064C0">
            <w:pPr>
              <w:spacing w:after="0" w:line="240" w:lineRule="auto"/>
              <w:rPr>
                <w:rFonts w:ascii="Times New Roman" w:eastAsia="Calibri" w:hAnsi="Times New Roman" w:cs="Times New Roman"/>
              </w:rPr>
            </w:pPr>
          </w:p>
          <w:p w14:paraId="428F7813" w14:textId="77777777" w:rsidR="009D3F1B" w:rsidRPr="009064C0" w:rsidRDefault="009D3F1B" w:rsidP="009064C0">
            <w:pPr>
              <w:spacing w:after="0" w:line="240" w:lineRule="auto"/>
              <w:rPr>
                <w:rFonts w:ascii="Times New Roman" w:eastAsia="Calibri" w:hAnsi="Times New Roman" w:cs="Times New Roman"/>
              </w:rPr>
            </w:pPr>
            <w:r w:rsidRPr="009064C0">
              <w:rPr>
                <w:rFonts w:ascii="Times New Roman" w:eastAsia="Calibri" w:hAnsi="Times New Roman" w:cs="Times New Roman"/>
              </w:rPr>
              <w:t xml:space="preserve">Vysvětlí příčiny a důsledky vzniku </w:t>
            </w:r>
            <w:r w:rsidRPr="009064C0">
              <w:rPr>
                <w:rFonts w:ascii="Times New Roman" w:eastAsia="Calibri" w:hAnsi="Times New Roman" w:cs="Times New Roman"/>
              </w:rPr>
              <w:lastRenderedPageBreak/>
              <w:t>bipolárního světa, uvede příklady střetávání obou bloků.</w:t>
            </w:r>
          </w:p>
          <w:p w14:paraId="14FE4FB1" w14:textId="77777777" w:rsidR="009D3F1B" w:rsidRPr="009064C0" w:rsidRDefault="009D3F1B" w:rsidP="009064C0">
            <w:pPr>
              <w:spacing w:after="0" w:line="240" w:lineRule="auto"/>
              <w:rPr>
                <w:rFonts w:ascii="Times New Roman" w:eastAsia="Calibri" w:hAnsi="Times New Roman" w:cs="Times New Roman"/>
              </w:rPr>
            </w:pPr>
          </w:p>
          <w:p w14:paraId="7B43E428" w14:textId="77777777" w:rsidR="009D3F1B" w:rsidRPr="009064C0" w:rsidRDefault="009D3F1B" w:rsidP="009064C0">
            <w:pPr>
              <w:spacing w:after="0" w:line="240" w:lineRule="auto"/>
              <w:rPr>
                <w:rFonts w:ascii="Times New Roman" w:eastAsia="Calibri" w:hAnsi="Times New Roman" w:cs="Times New Roman"/>
              </w:rPr>
            </w:pPr>
            <w:r w:rsidRPr="009064C0">
              <w:rPr>
                <w:rFonts w:ascii="Times New Roman" w:eastAsia="Calibri" w:hAnsi="Times New Roman" w:cs="Times New Roman"/>
              </w:rPr>
              <w:t xml:space="preserve">Vysvětlí a na příkladech doloží </w:t>
            </w:r>
            <w:r w:rsidR="00A55197">
              <w:rPr>
                <w:rFonts w:ascii="Times New Roman" w:eastAsia="Calibri" w:hAnsi="Times New Roman" w:cs="Times New Roman"/>
              </w:rPr>
              <w:t xml:space="preserve">mocenské a politické </w:t>
            </w:r>
            <w:r w:rsidRPr="009064C0">
              <w:rPr>
                <w:rFonts w:ascii="Times New Roman" w:eastAsia="Calibri" w:hAnsi="Times New Roman" w:cs="Times New Roman"/>
              </w:rPr>
              <w:t>důvody euroatlantické hospodářské a vojenské spolupráce.</w:t>
            </w:r>
          </w:p>
          <w:p w14:paraId="7694CED6" w14:textId="77777777" w:rsidR="009D3F1B" w:rsidRDefault="009D3F1B" w:rsidP="009064C0">
            <w:pPr>
              <w:spacing w:after="0" w:line="240" w:lineRule="auto"/>
              <w:rPr>
                <w:rFonts w:ascii="Times New Roman" w:eastAsia="Calibri" w:hAnsi="Times New Roman" w:cs="Times New Roman"/>
              </w:rPr>
            </w:pPr>
          </w:p>
          <w:p w14:paraId="45CFCEC5" w14:textId="77777777" w:rsidR="00A55197" w:rsidRPr="009064C0" w:rsidRDefault="00A55197" w:rsidP="009064C0">
            <w:pPr>
              <w:spacing w:after="0" w:line="240" w:lineRule="auto"/>
              <w:rPr>
                <w:rFonts w:ascii="Times New Roman" w:eastAsia="Calibri" w:hAnsi="Times New Roman" w:cs="Times New Roman"/>
              </w:rPr>
            </w:pPr>
          </w:p>
          <w:p w14:paraId="503C2C1D" w14:textId="77777777" w:rsidR="009D3F1B" w:rsidRPr="009064C0" w:rsidRDefault="00A55197" w:rsidP="009064C0">
            <w:pPr>
              <w:spacing w:after="0" w:line="240" w:lineRule="auto"/>
              <w:rPr>
                <w:rFonts w:ascii="Times New Roman" w:eastAsia="Calibri" w:hAnsi="Times New Roman" w:cs="Times New Roman"/>
              </w:rPr>
            </w:pPr>
            <w:r>
              <w:rPr>
                <w:rFonts w:ascii="Times New Roman" w:eastAsia="Calibri" w:hAnsi="Times New Roman" w:cs="Times New Roman"/>
              </w:rPr>
              <w:t>P</w:t>
            </w:r>
            <w:r w:rsidR="009D3F1B" w:rsidRPr="009064C0">
              <w:rPr>
                <w:rFonts w:ascii="Times New Roman" w:eastAsia="Calibri" w:hAnsi="Times New Roman" w:cs="Times New Roman"/>
              </w:rPr>
              <w:t>osoudí postavení rozvojových zemí</w:t>
            </w:r>
          </w:p>
          <w:p w14:paraId="2F75387E" w14:textId="77777777" w:rsidR="009D3F1B" w:rsidRPr="009064C0" w:rsidRDefault="009D3F1B" w:rsidP="009064C0">
            <w:pPr>
              <w:spacing w:after="0" w:line="240" w:lineRule="auto"/>
              <w:rPr>
                <w:rFonts w:ascii="Times New Roman" w:eastAsia="Calibri" w:hAnsi="Times New Roman" w:cs="Times New Roman"/>
              </w:rPr>
            </w:pPr>
          </w:p>
          <w:p w14:paraId="3F04F917" w14:textId="77777777" w:rsidR="009D3F1B" w:rsidRPr="009064C0" w:rsidRDefault="009D3F1B" w:rsidP="009064C0">
            <w:pPr>
              <w:spacing w:after="0" w:line="240" w:lineRule="auto"/>
              <w:rPr>
                <w:rFonts w:ascii="Times New Roman" w:eastAsia="Times New Roman" w:hAnsi="Times New Roman" w:cs="Times New Roman"/>
              </w:rPr>
            </w:pPr>
          </w:p>
          <w:p w14:paraId="3CD4AD7D" w14:textId="77777777" w:rsidR="009D3F1B" w:rsidRPr="009064C0" w:rsidRDefault="009D3F1B" w:rsidP="009064C0">
            <w:pPr>
              <w:spacing w:after="0" w:line="240" w:lineRule="auto"/>
              <w:rPr>
                <w:rFonts w:ascii="Times New Roman" w:eastAsia="Calibri" w:hAnsi="Times New Roman" w:cs="Times New Roman"/>
                <w:sz w:val="24"/>
              </w:rPr>
            </w:pPr>
          </w:p>
          <w:p w14:paraId="46106ED9" w14:textId="77777777" w:rsidR="009D3F1B" w:rsidRPr="009064C0" w:rsidRDefault="009D3F1B" w:rsidP="009064C0">
            <w:pPr>
              <w:spacing w:after="0" w:line="240" w:lineRule="auto"/>
              <w:rPr>
                <w:rFonts w:ascii="Times New Roman" w:eastAsia="Calibri" w:hAnsi="Times New Roman" w:cs="Times New Roman"/>
                <w:sz w:val="24"/>
              </w:rPr>
            </w:pPr>
          </w:p>
          <w:p w14:paraId="7F795DE2" w14:textId="77777777" w:rsidR="009D3F1B" w:rsidRPr="009064C0" w:rsidRDefault="009D3F1B"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Prokáže základní orientaci v problémech současného světa</w:t>
            </w:r>
          </w:p>
          <w:p w14:paraId="6E13AC3F" w14:textId="77777777" w:rsidR="009D3F1B" w:rsidRPr="009064C0" w:rsidRDefault="009D3F1B" w:rsidP="009064C0">
            <w:pPr>
              <w:spacing w:after="0" w:line="240" w:lineRule="auto"/>
              <w:rPr>
                <w:rFonts w:ascii="Times New Roman" w:eastAsia="Calibri" w:hAnsi="Times New Roman" w:cs="Times New Roman"/>
                <w:sz w:val="24"/>
              </w:rPr>
            </w:pPr>
          </w:p>
          <w:p w14:paraId="03C3E48D" w14:textId="77777777" w:rsidR="009D3F1B" w:rsidRPr="009064C0" w:rsidRDefault="009D3F1B" w:rsidP="009064C0">
            <w:pPr>
              <w:spacing w:after="0" w:line="240" w:lineRule="auto"/>
              <w:rPr>
                <w:rFonts w:ascii="Times New Roman" w:eastAsia="Calibri" w:hAnsi="Times New Roman" w:cs="Times New Roman"/>
                <w:sz w:val="24"/>
              </w:rPr>
            </w:pPr>
          </w:p>
          <w:p w14:paraId="0D23ABD9" w14:textId="77777777" w:rsidR="009D3F1B" w:rsidRPr="009064C0" w:rsidRDefault="009D3F1B" w:rsidP="009064C0">
            <w:pPr>
              <w:spacing w:after="0" w:line="240" w:lineRule="auto"/>
              <w:rPr>
                <w:rFonts w:ascii="Times New Roman" w:eastAsia="Calibri" w:hAnsi="Times New Roman" w:cs="Times New Roman"/>
                <w:sz w:val="24"/>
              </w:rPr>
            </w:pPr>
          </w:p>
          <w:p w14:paraId="2C846745" w14:textId="77777777" w:rsidR="009D3F1B" w:rsidRPr="009064C0" w:rsidRDefault="009D3F1B" w:rsidP="009064C0">
            <w:pPr>
              <w:spacing w:after="0" w:line="240" w:lineRule="auto"/>
              <w:rPr>
                <w:rFonts w:ascii="Times New Roman" w:hAnsi="Times New Roman" w:cs="Times New Roman"/>
              </w:rPr>
            </w:pPr>
          </w:p>
          <w:p w14:paraId="6E7A87D2" w14:textId="77777777" w:rsidR="009D3F1B" w:rsidRPr="009064C0" w:rsidRDefault="009D3F1B" w:rsidP="009064C0">
            <w:pPr>
              <w:spacing w:after="0" w:line="240" w:lineRule="auto"/>
              <w:rPr>
                <w:rFonts w:ascii="Times New Roman" w:hAnsi="Times New Roman" w:cs="Times New Roman"/>
              </w:rPr>
            </w:pPr>
          </w:p>
          <w:p w14:paraId="6DB9879C" w14:textId="77777777" w:rsidR="009D3F1B" w:rsidRPr="009064C0" w:rsidRDefault="009D3F1B" w:rsidP="009064C0">
            <w:pPr>
              <w:spacing w:after="0" w:line="240" w:lineRule="auto"/>
              <w:rPr>
                <w:rFonts w:ascii="Times New Roman" w:hAnsi="Times New Roman" w:cs="Times New Roman"/>
              </w:rPr>
            </w:pPr>
          </w:p>
          <w:p w14:paraId="0194637D" w14:textId="77777777" w:rsidR="009D3F1B" w:rsidRPr="009064C0" w:rsidRDefault="009D3F1B" w:rsidP="009064C0">
            <w:pPr>
              <w:spacing w:after="0" w:line="240" w:lineRule="auto"/>
              <w:rPr>
                <w:rFonts w:ascii="Times New Roman" w:hAnsi="Times New Roman" w:cs="Times New Roman"/>
              </w:rPr>
            </w:pPr>
          </w:p>
          <w:p w14:paraId="34B9509B" w14:textId="77777777" w:rsidR="009D3F1B" w:rsidRPr="009064C0" w:rsidRDefault="009D3F1B" w:rsidP="009064C0">
            <w:pPr>
              <w:spacing w:after="0" w:line="240" w:lineRule="auto"/>
              <w:rPr>
                <w:rFonts w:ascii="Times New Roman" w:hAnsi="Times New Roman" w:cs="Times New Roman"/>
              </w:rPr>
            </w:pPr>
          </w:p>
          <w:p w14:paraId="44562BDE" w14:textId="77777777" w:rsidR="009D3F1B" w:rsidRPr="009064C0" w:rsidRDefault="009D3F1B" w:rsidP="009064C0">
            <w:pPr>
              <w:spacing w:after="0" w:line="240" w:lineRule="auto"/>
              <w:rPr>
                <w:rFonts w:ascii="Times New Roman" w:hAnsi="Times New Roman" w:cs="Times New Roman"/>
              </w:rPr>
            </w:pPr>
          </w:p>
          <w:p w14:paraId="38DDB5A9" w14:textId="77777777" w:rsidR="009D3F1B" w:rsidRPr="009064C0" w:rsidRDefault="009D3F1B" w:rsidP="009064C0">
            <w:pPr>
              <w:spacing w:after="0" w:line="240" w:lineRule="auto"/>
              <w:rPr>
                <w:rFonts w:ascii="Times New Roman" w:hAnsi="Times New Roman" w:cs="Times New Roman"/>
              </w:rPr>
            </w:pPr>
          </w:p>
          <w:p w14:paraId="2C8ED3A3" w14:textId="77777777" w:rsidR="009D3F1B" w:rsidRPr="009064C0" w:rsidRDefault="009D3F1B" w:rsidP="009064C0">
            <w:pPr>
              <w:spacing w:after="0" w:line="240" w:lineRule="auto"/>
              <w:rPr>
                <w:rFonts w:ascii="Times New Roman" w:hAnsi="Times New Roman" w:cs="Times New Roman"/>
              </w:rPr>
            </w:pPr>
          </w:p>
          <w:p w14:paraId="7E59D360" w14:textId="77777777" w:rsidR="009D3F1B" w:rsidRPr="009064C0" w:rsidRDefault="009D3F1B" w:rsidP="009064C0">
            <w:pPr>
              <w:spacing w:after="0" w:line="240" w:lineRule="auto"/>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F0ECC" w14:textId="77777777" w:rsidR="00A349C3" w:rsidRPr="009064C0" w:rsidRDefault="00A349C3" w:rsidP="00AF78C3">
            <w:pPr>
              <w:numPr>
                <w:ilvl w:val="0"/>
                <w:numId w:val="94"/>
              </w:numPr>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lastRenderedPageBreak/>
              <w:t>porozumí zrůdnosti nacistického průmyslu zabíjení</w:t>
            </w:r>
          </w:p>
          <w:p w14:paraId="77B78AF0" w14:textId="77777777" w:rsidR="009D3F1B" w:rsidRPr="009064C0" w:rsidRDefault="009D3F1B" w:rsidP="009064C0">
            <w:pPr>
              <w:spacing w:after="0" w:line="240" w:lineRule="auto"/>
              <w:rPr>
                <w:rFonts w:ascii="Times New Roman" w:eastAsia="Times New Roman" w:hAnsi="Times New Roman" w:cs="Times New Roman"/>
              </w:rPr>
            </w:pPr>
          </w:p>
          <w:p w14:paraId="575A096E" w14:textId="77777777" w:rsidR="009D3F1B" w:rsidRPr="009064C0" w:rsidRDefault="009D3F1B" w:rsidP="009064C0">
            <w:pPr>
              <w:spacing w:after="0" w:line="240" w:lineRule="auto"/>
              <w:rPr>
                <w:rFonts w:ascii="Times New Roman" w:eastAsia="Times New Roman" w:hAnsi="Times New Roman" w:cs="Times New Roman"/>
              </w:rPr>
            </w:pPr>
          </w:p>
          <w:p w14:paraId="34289EB3" w14:textId="77777777" w:rsidR="009D3F1B" w:rsidRPr="009064C0" w:rsidRDefault="009D3F1B" w:rsidP="00AF78C3">
            <w:pPr>
              <w:numPr>
                <w:ilvl w:val="0"/>
                <w:numId w:val="92"/>
              </w:numPr>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pochopí okolnosti vzniku samostatné ČSR, její vnitřní a zahraniční situaci v období první republiky</w:t>
            </w:r>
          </w:p>
          <w:p w14:paraId="155CF56C" w14:textId="77777777" w:rsidR="009D3F1B" w:rsidRPr="009064C0" w:rsidRDefault="009D3F1B" w:rsidP="00AF78C3">
            <w:pPr>
              <w:numPr>
                <w:ilvl w:val="0"/>
                <w:numId w:val="92"/>
              </w:numPr>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 xml:space="preserve">zapamatuje si významné historické mezníky vývoje ČSR </w:t>
            </w:r>
            <w:proofErr w:type="gramStart"/>
            <w:r w:rsidRPr="009064C0">
              <w:rPr>
                <w:rFonts w:ascii="Times New Roman" w:eastAsia="Calibri" w:hAnsi="Times New Roman" w:cs="Times New Roman"/>
                <w:sz w:val="24"/>
              </w:rPr>
              <w:t>1918 – 1939</w:t>
            </w:r>
            <w:proofErr w:type="gramEnd"/>
          </w:p>
          <w:p w14:paraId="2A3FF326" w14:textId="77777777" w:rsidR="009D3F1B" w:rsidRPr="009064C0" w:rsidRDefault="009D3F1B" w:rsidP="009064C0">
            <w:pPr>
              <w:spacing w:after="0" w:line="240" w:lineRule="auto"/>
              <w:rPr>
                <w:rFonts w:ascii="Times New Roman" w:eastAsia="Calibri" w:hAnsi="Times New Roman" w:cs="Times New Roman"/>
                <w:sz w:val="24"/>
              </w:rPr>
            </w:pPr>
          </w:p>
          <w:p w14:paraId="725FB425" w14:textId="77777777" w:rsidR="009D3F1B" w:rsidRPr="009064C0" w:rsidRDefault="009D3F1B" w:rsidP="00AF78C3">
            <w:pPr>
              <w:numPr>
                <w:ilvl w:val="0"/>
                <w:numId w:val="93"/>
              </w:numPr>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charakterizuje jednotlivé totalitní systémy, příčiny jejich nastolení a důsledky jejich existence pro svět</w:t>
            </w:r>
          </w:p>
          <w:p w14:paraId="5C8EEA3F" w14:textId="77777777" w:rsidR="009D3F1B" w:rsidRPr="009064C0" w:rsidRDefault="009D3F1B" w:rsidP="00AF78C3">
            <w:pPr>
              <w:numPr>
                <w:ilvl w:val="0"/>
                <w:numId w:val="93"/>
              </w:numPr>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uvědomí si souvislost mezi nepříznivým stavem ekonomiky a tendencí řešit problémy extrémními způsoby</w:t>
            </w:r>
          </w:p>
          <w:p w14:paraId="71BD67FF" w14:textId="77777777" w:rsidR="009D3F1B" w:rsidRPr="009064C0" w:rsidRDefault="009D3F1B" w:rsidP="00AF78C3">
            <w:pPr>
              <w:numPr>
                <w:ilvl w:val="0"/>
                <w:numId w:val="93"/>
              </w:numPr>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objasní postoj totalitních režimů k lidským právům</w:t>
            </w:r>
          </w:p>
          <w:p w14:paraId="0A4B9E2C" w14:textId="77777777" w:rsidR="009D3F1B" w:rsidRPr="009064C0" w:rsidRDefault="009D3F1B" w:rsidP="00AF78C3">
            <w:pPr>
              <w:numPr>
                <w:ilvl w:val="0"/>
                <w:numId w:val="93"/>
              </w:numPr>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na příkladech vyloží antisemitismus, nacionalismus, rasismus a jejich nepřijatelnost z hlediska lidských práv</w:t>
            </w:r>
          </w:p>
          <w:p w14:paraId="11FFAD44" w14:textId="77777777" w:rsidR="009D3F1B" w:rsidRPr="009064C0" w:rsidRDefault="009D3F1B" w:rsidP="00AF78C3">
            <w:pPr>
              <w:numPr>
                <w:ilvl w:val="0"/>
                <w:numId w:val="93"/>
              </w:numPr>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vnímá rozmanitost kultury, přínos vědeckých a kulturních osobností rozvoji ČSR</w:t>
            </w:r>
          </w:p>
          <w:p w14:paraId="18A6D4C9" w14:textId="77777777" w:rsidR="009D3F1B" w:rsidRDefault="009D3F1B" w:rsidP="009064C0">
            <w:pPr>
              <w:spacing w:after="0" w:line="240" w:lineRule="auto"/>
              <w:ind w:left="360"/>
              <w:rPr>
                <w:rFonts w:ascii="Times New Roman" w:eastAsia="Calibri" w:hAnsi="Times New Roman" w:cs="Times New Roman"/>
                <w:sz w:val="24"/>
              </w:rPr>
            </w:pPr>
          </w:p>
          <w:p w14:paraId="533DD6A5" w14:textId="77777777" w:rsidR="00E572F7" w:rsidRDefault="00E572F7" w:rsidP="009064C0">
            <w:pPr>
              <w:spacing w:after="0" w:line="240" w:lineRule="auto"/>
              <w:ind w:left="360"/>
              <w:rPr>
                <w:rFonts w:ascii="Times New Roman" w:eastAsia="Calibri" w:hAnsi="Times New Roman" w:cs="Times New Roman"/>
                <w:sz w:val="24"/>
              </w:rPr>
            </w:pPr>
          </w:p>
          <w:p w14:paraId="0660578E" w14:textId="77777777" w:rsidR="00E572F7" w:rsidRDefault="00E572F7" w:rsidP="009064C0">
            <w:pPr>
              <w:spacing w:after="0" w:line="240" w:lineRule="auto"/>
              <w:ind w:left="360"/>
              <w:rPr>
                <w:rFonts w:ascii="Times New Roman" w:eastAsia="Calibri" w:hAnsi="Times New Roman" w:cs="Times New Roman"/>
                <w:sz w:val="24"/>
              </w:rPr>
            </w:pPr>
          </w:p>
          <w:p w14:paraId="390B8D5F" w14:textId="77777777" w:rsidR="00E572F7" w:rsidRPr="009064C0" w:rsidRDefault="00E572F7" w:rsidP="009064C0">
            <w:pPr>
              <w:spacing w:after="0" w:line="240" w:lineRule="auto"/>
              <w:ind w:left="360"/>
              <w:rPr>
                <w:rFonts w:ascii="Times New Roman" w:eastAsia="Calibri" w:hAnsi="Times New Roman" w:cs="Times New Roman"/>
                <w:sz w:val="24"/>
              </w:rPr>
            </w:pPr>
          </w:p>
          <w:p w14:paraId="0B3B447D" w14:textId="77777777" w:rsidR="009D3F1B" w:rsidRPr="009064C0" w:rsidRDefault="009D3F1B" w:rsidP="009064C0">
            <w:pPr>
              <w:spacing w:after="0" w:line="240" w:lineRule="auto"/>
              <w:rPr>
                <w:rFonts w:ascii="Times New Roman" w:eastAsia="Calibri" w:hAnsi="Times New Roman" w:cs="Times New Roman"/>
                <w:sz w:val="24"/>
              </w:rPr>
            </w:pPr>
          </w:p>
          <w:p w14:paraId="7BBF341E" w14:textId="77777777" w:rsidR="009D3F1B" w:rsidRPr="009064C0" w:rsidRDefault="009D3F1B" w:rsidP="009064C0">
            <w:pPr>
              <w:spacing w:after="0" w:line="240" w:lineRule="auto"/>
              <w:ind w:left="360"/>
              <w:rPr>
                <w:rFonts w:ascii="Times New Roman" w:eastAsia="Calibri" w:hAnsi="Times New Roman" w:cs="Times New Roman"/>
                <w:sz w:val="24"/>
              </w:rPr>
            </w:pPr>
          </w:p>
          <w:p w14:paraId="713F5264" w14:textId="77777777" w:rsidR="009D3F1B" w:rsidRPr="009064C0" w:rsidRDefault="009D3F1B" w:rsidP="009064C0">
            <w:pPr>
              <w:spacing w:after="0" w:line="240" w:lineRule="auto"/>
              <w:rPr>
                <w:rFonts w:ascii="Times New Roman" w:eastAsia="Calibri" w:hAnsi="Times New Roman" w:cs="Times New Roman"/>
                <w:sz w:val="24"/>
              </w:rPr>
            </w:pPr>
          </w:p>
          <w:p w14:paraId="2548AAF5" w14:textId="77777777" w:rsidR="009D3F1B" w:rsidRPr="009064C0" w:rsidRDefault="009D3F1B" w:rsidP="00AF78C3">
            <w:pPr>
              <w:numPr>
                <w:ilvl w:val="0"/>
                <w:numId w:val="95"/>
              </w:numPr>
              <w:spacing w:after="0" w:line="240" w:lineRule="auto"/>
              <w:ind w:left="720" w:hanging="360"/>
              <w:rPr>
                <w:rFonts w:ascii="Times New Roman" w:eastAsia="Times New Roman" w:hAnsi="Times New Roman" w:cs="Times New Roman"/>
                <w:sz w:val="24"/>
              </w:rPr>
            </w:pPr>
            <w:r w:rsidRPr="009064C0">
              <w:rPr>
                <w:rFonts w:ascii="Times New Roman" w:eastAsia="Times New Roman" w:hAnsi="Times New Roman" w:cs="Times New Roman"/>
                <w:sz w:val="24"/>
              </w:rPr>
              <w:t>seznámí se s vnitřní a zahraniční politikou ČSR v období druhé republiky a protektorátu</w:t>
            </w:r>
          </w:p>
          <w:p w14:paraId="6FD350BE" w14:textId="77777777" w:rsidR="009D3F1B" w:rsidRPr="009064C0" w:rsidRDefault="009D3F1B" w:rsidP="00AF78C3">
            <w:pPr>
              <w:numPr>
                <w:ilvl w:val="0"/>
                <w:numId w:val="95"/>
              </w:numPr>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učí se úctě k odkazu účastníků odboje</w:t>
            </w:r>
          </w:p>
          <w:p w14:paraId="18CD7DC4" w14:textId="77777777" w:rsidR="009D3F1B" w:rsidRPr="009064C0" w:rsidRDefault="009D3F1B" w:rsidP="00AF78C3">
            <w:pPr>
              <w:numPr>
                <w:ilvl w:val="0"/>
                <w:numId w:val="95"/>
              </w:numPr>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zhodnotí vztah Čechů k nacistické Třetí říši</w:t>
            </w:r>
          </w:p>
          <w:p w14:paraId="1E5E7BAE" w14:textId="77777777" w:rsidR="009D3F1B" w:rsidRPr="009064C0" w:rsidRDefault="009D3F1B" w:rsidP="009064C0">
            <w:pPr>
              <w:spacing w:after="0" w:line="240" w:lineRule="auto"/>
              <w:rPr>
                <w:rFonts w:ascii="Times New Roman" w:eastAsia="Calibri" w:hAnsi="Times New Roman" w:cs="Times New Roman"/>
                <w:sz w:val="24"/>
              </w:rPr>
            </w:pPr>
          </w:p>
          <w:p w14:paraId="29BB93E2" w14:textId="77777777" w:rsidR="009D3F1B" w:rsidRPr="009064C0" w:rsidRDefault="009D3F1B" w:rsidP="00AF78C3">
            <w:pPr>
              <w:numPr>
                <w:ilvl w:val="0"/>
                <w:numId w:val="96"/>
              </w:numPr>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 xml:space="preserve">pochopí význam pojmů kolektivní vina a odsun, </w:t>
            </w:r>
            <w:proofErr w:type="gramStart"/>
            <w:r w:rsidRPr="009064C0">
              <w:rPr>
                <w:rFonts w:ascii="Times New Roman" w:eastAsia="Calibri" w:hAnsi="Times New Roman" w:cs="Times New Roman"/>
                <w:sz w:val="24"/>
              </w:rPr>
              <w:t>ví</w:t>
            </w:r>
            <w:proofErr w:type="gramEnd"/>
            <w:r w:rsidRPr="009064C0">
              <w:rPr>
                <w:rFonts w:ascii="Times New Roman" w:eastAsia="Calibri" w:hAnsi="Times New Roman" w:cs="Times New Roman"/>
                <w:sz w:val="24"/>
              </w:rPr>
              <w:t xml:space="preserve"> koho a proč se to týká</w:t>
            </w:r>
          </w:p>
          <w:p w14:paraId="1C251E7E" w14:textId="77777777" w:rsidR="009D3F1B" w:rsidRPr="009064C0" w:rsidRDefault="009D3F1B" w:rsidP="009064C0">
            <w:pPr>
              <w:spacing w:after="0" w:line="240" w:lineRule="auto"/>
              <w:rPr>
                <w:rFonts w:ascii="Times New Roman" w:eastAsia="Calibri" w:hAnsi="Times New Roman" w:cs="Times New Roman"/>
                <w:sz w:val="24"/>
              </w:rPr>
            </w:pPr>
          </w:p>
          <w:p w14:paraId="570F95FF" w14:textId="77777777" w:rsidR="009D3F1B" w:rsidRPr="009064C0" w:rsidRDefault="009D3F1B" w:rsidP="009064C0">
            <w:pPr>
              <w:spacing w:after="0" w:line="240" w:lineRule="auto"/>
              <w:rPr>
                <w:rFonts w:ascii="Times New Roman" w:eastAsia="Calibri" w:hAnsi="Times New Roman" w:cs="Times New Roman"/>
                <w:sz w:val="24"/>
              </w:rPr>
            </w:pPr>
          </w:p>
          <w:p w14:paraId="0BFA49C2" w14:textId="77777777" w:rsidR="009D3F1B" w:rsidRPr="009064C0" w:rsidRDefault="009D3F1B" w:rsidP="00AF78C3">
            <w:pPr>
              <w:numPr>
                <w:ilvl w:val="0"/>
                <w:numId w:val="97"/>
              </w:numPr>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chápe možnost různé interpretace historických fakt</w:t>
            </w:r>
          </w:p>
          <w:p w14:paraId="1BEC3D18" w14:textId="77777777" w:rsidR="009D3F1B" w:rsidRPr="009064C0" w:rsidRDefault="009D3F1B" w:rsidP="009064C0">
            <w:pPr>
              <w:spacing w:after="0" w:line="240" w:lineRule="auto"/>
              <w:rPr>
                <w:rFonts w:ascii="Times New Roman" w:eastAsia="Calibri" w:hAnsi="Times New Roman" w:cs="Times New Roman"/>
                <w:sz w:val="24"/>
              </w:rPr>
            </w:pPr>
          </w:p>
          <w:p w14:paraId="50F07C3D" w14:textId="77777777" w:rsidR="009D3F1B" w:rsidRPr="009064C0" w:rsidRDefault="009D3F1B" w:rsidP="009064C0">
            <w:pPr>
              <w:spacing w:after="0" w:line="240" w:lineRule="auto"/>
              <w:rPr>
                <w:rFonts w:ascii="Times New Roman" w:eastAsia="Times New Roman" w:hAnsi="Times New Roman" w:cs="Times New Roman"/>
              </w:rPr>
            </w:pPr>
          </w:p>
          <w:p w14:paraId="34DB04AE" w14:textId="77777777" w:rsidR="009D3F1B" w:rsidRPr="009064C0" w:rsidRDefault="001D1BEF" w:rsidP="00AF78C3">
            <w:pPr>
              <w:numPr>
                <w:ilvl w:val="0"/>
                <w:numId w:val="98"/>
              </w:numPr>
              <w:tabs>
                <w:tab w:val="left" w:pos="720"/>
              </w:tabs>
              <w:spacing w:after="0" w:line="240" w:lineRule="auto"/>
              <w:ind w:left="720" w:hanging="360"/>
              <w:rPr>
                <w:rFonts w:ascii="Times New Roman" w:eastAsia="Calibri" w:hAnsi="Times New Roman" w:cs="Times New Roman"/>
                <w:sz w:val="24"/>
              </w:rPr>
            </w:pPr>
            <w:r>
              <w:rPr>
                <w:rFonts w:ascii="Times New Roman" w:eastAsia="Calibri" w:hAnsi="Times New Roman" w:cs="Times New Roman"/>
                <w:sz w:val="24"/>
              </w:rPr>
              <w:t>seznámí se s postavením Československa</w:t>
            </w:r>
            <w:r w:rsidR="009D3F1B" w:rsidRPr="009064C0">
              <w:rPr>
                <w:rFonts w:ascii="Times New Roman" w:eastAsia="Calibri" w:hAnsi="Times New Roman" w:cs="Times New Roman"/>
                <w:sz w:val="24"/>
              </w:rPr>
              <w:t xml:space="preserve"> v mezinárodních souvislostech</w:t>
            </w:r>
          </w:p>
          <w:p w14:paraId="514F5CDA" w14:textId="77777777" w:rsidR="009D3F1B" w:rsidRPr="009064C0" w:rsidRDefault="009D3F1B" w:rsidP="00AF78C3">
            <w:pPr>
              <w:numPr>
                <w:ilvl w:val="0"/>
                <w:numId w:val="98"/>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učí se rozpoznat znaky totalitních společnosti</w:t>
            </w:r>
          </w:p>
          <w:p w14:paraId="6CAA08A2" w14:textId="77777777" w:rsidR="009D3F1B" w:rsidRPr="009064C0" w:rsidRDefault="009D3F1B" w:rsidP="009064C0">
            <w:pPr>
              <w:spacing w:after="0" w:line="240" w:lineRule="auto"/>
              <w:rPr>
                <w:rFonts w:ascii="Times New Roman" w:eastAsia="Calibri" w:hAnsi="Times New Roman" w:cs="Times New Roman"/>
                <w:sz w:val="24"/>
              </w:rPr>
            </w:pPr>
          </w:p>
          <w:p w14:paraId="521A2F34" w14:textId="77777777" w:rsidR="009D3F1B" w:rsidRPr="009064C0" w:rsidRDefault="009D3F1B" w:rsidP="009064C0">
            <w:pPr>
              <w:spacing w:after="0" w:line="240" w:lineRule="auto"/>
              <w:rPr>
                <w:rFonts w:ascii="Times New Roman" w:eastAsia="Calibri" w:hAnsi="Times New Roman" w:cs="Times New Roman"/>
                <w:sz w:val="24"/>
              </w:rPr>
            </w:pPr>
          </w:p>
          <w:p w14:paraId="5191BD93" w14:textId="77777777" w:rsidR="009D3F1B" w:rsidRDefault="009D3F1B" w:rsidP="009064C0">
            <w:pPr>
              <w:spacing w:after="0" w:line="240" w:lineRule="auto"/>
              <w:rPr>
                <w:rFonts w:ascii="Times New Roman" w:eastAsia="Calibri" w:hAnsi="Times New Roman" w:cs="Times New Roman"/>
                <w:sz w:val="24"/>
              </w:rPr>
            </w:pPr>
          </w:p>
          <w:p w14:paraId="5F228884" w14:textId="77777777" w:rsidR="00BA3F7D" w:rsidRDefault="00BA3F7D" w:rsidP="009064C0">
            <w:pPr>
              <w:spacing w:after="0" w:line="240" w:lineRule="auto"/>
              <w:rPr>
                <w:rFonts w:ascii="Times New Roman" w:eastAsia="Calibri" w:hAnsi="Times New Roman" w:cs="Times New Roman"/>
                <w:sz w:val="24"/>
              </w:rPr>
            </w:pPr>
          </w:p>
          <w:p w14:paraId="4ADC212B" w14:textId="77777777" w:rsidR="00BA3F7D" w:rsidRDefault="00BA3F7D" w:rsidP="009064C0">
            <w:pPr>
              <w:spacing w:after="0" w:line="240" w:lineRule="auto"/>
              <w:rPr>
                <w:rFonts w:ascii="Times New Roman" w:eastAsia="Calibri" w:hAnsi="Times New Roman" w:cs="Times New Roman"/>
                <w:sz w:val="24"/>
              </w:rPr>
            </w:pPr>
          </w:p>
          <w:p w14:paraId="79F15A11" w14:textId="77777777" w:rsidR="00BA3F7D" w:rsidRPr="009064C0" w:rsidRDefault="00BA3F7D" w:rsidP="009064C0">
            <w:pPr>
              <w:spacing w:after="0" w:line="240" w:lineRule="auto"/>
              <w:rPr>
                <w:rFonts w:ascii="Times New Roman" w:eastAsia="Calibri" w:hAnsi="Times New Roman" w:cs="Times New Roman"/>
                <w:sz w:val="24"/>
              </w:rPr>
            </w:pPr>
          </w:p>
          <w:p w14:paraId="3B192A26" w14:textId="77777777" w:rsidR="009D3F1B" w:rsidRPr="009064C0" w:rsidRDefault="009D3F1B" w:rsidP="00AF78C3">
            <w:pPr>
              <w:numPr>
                <w:ilvl w:val="0"/>
                <w:numId w:val="99"/>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učí se chápat vznik a problémy existence bipolárního světa</w:t>
            </w:r>
          </w:p>
          <w:p w14:paraId="4F72C3E7" w14:textId="77777777" w:rsidR="009D3F1B" w:rsidRPr="009064C0" w:rsidRDefault="009D3F1B" w:rsidP="00AF78C3">
            <w:pPr>
              <w:numPr>
                <w:ilvl w:val="0"/>
                <w:numId w:val="99"/>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lastRenderedPageBreak/>
              <w:t>posoudí postavení rozvojových zemí</w:t>
            </w:r>
          </w:p>
          <w:p w14:paraId="00D2556E" w14:textId="77777777" w:rsidR="009D3F1B" w:rsidRPr="009064C0" w:rsidRDefault="009D3F1B" w:rsidP="009064C0">
            <w:pPr>
              <w:spacing w:after="0" w:line="240" w:lineRule="auto"/>
              <w:ind w:left="360"/>
              <w:rPr>
                <w:rFonts w:ascii="Times New Roman" w:eastAsia="Calibri" w:hAnsi="Times New Roman" w:cs="Times New Roman"/>
                <w:sz w:val="24"/>
              </w:rPr>
            </w:pPr>
          </w:p>
          <w:p w14:paraId="20240EA4" w14:textId="77777777" w:rsidR="009D3F1B" w:rsidRPr="009064C0" w:rsidRDefault="009D3F1B" w:rsidP="00AF78C3">
            <w:pPr>
              <w:numPr>
                <w:ilvl w:val="0"/>
                <w:numId w:val="100"/>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seznámí se s událostmi roku 1968 u nás</w:t>
            </w:r>
          </w:p>
          <w:p w14:paraId="22526D77" w14:textId="77777777" w:rsidR="009D3F1B" w:rsidRPr="009064C0" w:rsidRDefault="009D3F1B" w:rsidP="009064C0">
            <w:pPr>
              <w:spacing w:after="0" w:line="240" w:lineRule="auto"/>
              <w:rPr>
                <w:rFonts w:ascii="Times New Roman" w:eastAsia="Calibri" w:hAnsi="Times New Roman" w:cs="Times New Roman"/>
                <w:sz w:val="24"/>
              </w:rPr>
            </w:pPr>
          </w:p>
          <w:p w14:paraId="4F3E42F0" w14:textId="77777777" w:rsidR="009D3F1B" w:rsidRDefault="009D3F1B" w:rsidP="00AF78C3">
            <w:pPr>
              <w:numPr>
                <w:ilvl w:val="0"/>
                <w:numId w:val="101"/>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 xml:space="preserve">popíše postupný rozpad tzv. východního bloku </w:t>
            </w:r>
          </w:p>
          <w:p w14:paraId="229AC512" w14:textId="77777777" w:rsidR="00D03ECD" w:rsidRPr="009064C0" w:rsidRDefault="00D03ECD" w:rsidP="00D03ECD">
            <w:pPr>
              <w:tabs>
                <w:tab w:val="left" w:pos="720"/>
              </w:tabs>
              <w:spacing w:after="0" w:line="240" w:lineRule="auto"/>
              <w:ind w:left="720"/>
              <w:rPr>
                <w:rFonts w:ascii="Times New Roman" w:eastAsia="Calibri" w:hAnsi="Times New Roman" w:cs="Times New Roman"/>
                <w:sz w:val="24"/>
              </w:rPr>
            </w:pPr>
          </w:p>
          <w:p w14:paraId="26871776" w14:textId="77777777" w:rsidR="009D3F1B" w:rsidRDefault="009D3F1B" w:rsidP="00AF78C3">
            <w:pPr>
              <w:numPr>
                <w:ilvl w:val="0"/>
                <w:numId w:val="101"/>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analyzuje důvody, které vedly k obn</w:t>
            </w:r>
            <w:r w:rsidR="002C52E8">
              <w:rPr>
                <w:rFonts w:ascii="Times New Roman" w:eastAsia="Calibri" w:hAnsi="Times New Roman" w:cs="Times New Roman"/>
                <w:sz w:val="24"/>
              </w:rPr>
              <w:t>ově demokratického režimu ve východní</w:t>
            </w:r>
            <w:r w:rsidRPr="009064C0">
              <w:rPr>
                <w:rFonts w:ascii="Times New Roman" w:eastAsia="Calibri" w:hAnsi="Times New Roman" w:cs="Times New Roman"/>
                <w:sz w:val="24"/>
              </w:rPr>
              <w:t xml:space="preserve"> Evropě</w:t>
            </w:r>
          </w:p>
          <w:p w14:paraId="279BCE21" w14:textId="77777777" w:rsidR="00BA3F7D" w:rsidRPr="002C52E8" w:rsidRDefault="00BA3F7D" w:rsidP="002C52E8">
            <w:pPr>
              <w:rPr>
                <w:rFonts w:ascii="Times New Roman" w:eastAsia="Calibri" w:hAnsi="Times New Roman" w:cs="Times New Roman"/>
                <w:sz w:val="24"/>
              </w:rPr>
            </w:pPr>
          </w:p>
          <w:p w14:paraId="1F3F8DAD" w14:textId="77777777" w:rsidR="00BA3F7D" w:rsidRPr="009064C0" w:rsidRDefault="00BA3F7D" w:rsidP="00BA3F7D">
            <w:pPr>
              <w:tabs>
                <w:tab w:val="left" w:pos="720"/>
              </w:tabs>
              <w:spacing w:after="0" w:line="240" w:lineRule="auto"/>
              <w:ind w:left="720"/>
              <w:rPr>
                <w:rFonts w:ascii="Times New Roman" w:eastAsia="Calibri" w:hAnsi="Times New Roman" w:cs="Times New Roman"/>
                <w:sz w:val="24"/>
              </w:rPr>
            </w:pPr>
          </w:p>
          <w:p w14:paraId="642AD679" w14:textId="77777777" w:rsidR="009D3F1B" w:rsidRPr="009064C0" w:rsidRDefault="009D3F1B" w:rsidP="00AF78C3">
            <w:pPr>
              <w:numPr>
                <w:ilvl w:val="0"/>
                <w:numId w:val="101"/>
              </w:numPr>
              <w:tabs>
                <w:tab w:val="left" w:pos="720"/>
              </w:tabs>
              <w:spacing w:after="0" w:line="240" w:lineRule="auto"/>
              <w:ind w:left="720" w:hanging="360"/>
              <w:rPr>
                <w:rFonts w:ascii="Times New Roman" w:eastAsia="Calibri" w:hAnsi="Times New Roman" w:cs="Times New Roman"/>
                <w:sz w:val="24"/>
              </w:rPr>
            </w:pPr>
            <w:r w:rsidRPr="009064C0">
              <w:rPr>
                <w:rFonts w:ascii="Times New Roman" w:eastAsia="Calibri" w:hAnsi="Times New Roman" w:cs="Times New Roman"/>
                <w:sz w:val="24"/>
              </w:rPr>
              <w:t>analyzuje důvody, které vedly k rozpadu Československa</w:t>
            </w:r>
          </w:p>
          <w:p w14:paraId="5A72DBBD" w14:textId="77777777" w:rsidR="009D3F1B" w:rsidRPr="009064C0" w:rsidRDefault="009D3F1B" w:rsidP="009064C0">
            <w:pPr>
              <w:spacing w:after="0" w:line="240" w:lineRule="auto"/>
              <w:rPr>
                <w:rFonts w:ascii="Times New Roman" w:eastAsia="Calibri" w:hAnsi="Times New Roman" w:cs="Times New Roman"/>
                <w:sz w:val="24"/>
              </w:rPr>
            </w:pPr>
          </w:p>
          <w:p w14:paraId="0364BE33" w14:textId="77777777" w:rsidR="009D3F1B" w:rsidRPr="009064C0" w:rsidRDefault="009D3F1B" w:rsidP="009064C0">
            <w:pPr>
              <w:spacing w:after="0" w:line="240" w:lineRule="auto"/>
              <w:rPr>
                <w:rFonts w:ascii="Times New Roman" w:eastAsia="Calibri" w:hAnsi="Times New Roman" w:cs="Times New Roman"/>
                <w:sz w:val="24"/>
              </w:rPr>
            </w:pPr>
          </w:p>
          <w:p w14:paraId="4AE16A84" w14:textId="77777777" w:rsidR="009D3F1B" w:rsidRPr="009064C0" w:rsidRDefault="009D3F1B" w:rsidP="009064C0">
            <w:pPr>
              <w:spacing w:after="0" w:line="240" w:lineRule="auto"/>
              <w:rPr>
                <w:rFonts w:ascii="Times New Roman" w:eastAsia="Calibri" w:hAnsi="Times New Roman" w:cs="Times New Roman"/>
                <w:sz w:val="24"/>
              </w:rPr>
            </w:pPr>
          </w:p>
          <w:p w14:paraId="44C02870" w14:textId="77777777" w:rsidR="009D3F1B" w:rsidRPr="009064C0" w:rsidRDefault="009D3F1B" w:rsidP="009064C0">
            <w:pPr>
              <w:spacing w:after="0" w:line="240" w:lineRule="auto"/>
              <w:rPr>
                <w:rFonts w:ascii="Times New Roman" w:eastAsia="Calibri" w:hAnsi="Times New Roman" w:cs="Times New Roman"/>
                <w:sz w:val="24"/>
              </w:rPr>
            </w:pPr>
          </w:p>
          <w:p w14:paraId="1ADC2C67" w14:textId="77777777" w:rsidR="009D3F1B" w:rsidRPr="009064C0" w:rsidRDefault="009D3F1B" w:rsidP="009064C0">
            <w:pPr>
              <w:spacing w:after="0" w:line="240" w:lineRule="auto"/>
              <w:rPr>
                <w:rFonts w:ascii="Times New Roman" w:eastAsia="Calibri" w:hAnsi="Times New Roman" w:cs="Times New Roman"/>
                <w:sz w:val="24"/>
              </w:rPr>
            </w:pPr>
          </w:p>
          <w:p w14:paraId="0BA02B7C" w14:textId="77777777" w:rsidR="009D3F1B" w:rsidRPr="009064C0" w:rsidRDefault="009D3F1B" w:rsidP="009064C0">
            <w:pPr>
              <w:spacing w:after="0" w:line="240" w:lineRule="auto"/>
              <w:rPr>
                <w:rFonts w:ascii="Times New Roman" w:eastAsia="Calibri" w:hAnsi="Times New Roman" w:cs="Times New Roman"/>
                <w:sz w:val="24"/>
              </w:rPr>
            </w:pPr>
          </w:p>
          <w:p w14:paraId="1AB0F324" w14:textId="77777777" w:rsidR="009D3F1B" w:rsidRPr="009064C0" w:rsidRDefault="009D3F1B" w:rsidP="009064C0">
            <w:pPr>
              <w:spacing w:after="0" w:line="240" w:lineRule="auto"/>
              <w:rPr>
                <w:rFonts w:ascii="Times New Roman" w:eastAsia="Times New Roman" w:hAnsi="Times New Roman" w:cs="Times New Roman"/>
              </w:rPr>
            </w:pPr>
          </w:p>
          <w:p w14:paraId="116C5D4F" w14:textId="77777777" w:rsidR="009D3F1B" w:rsidRPr="009064C0" w:rsidRDefault="009D3F1B" w:rsidP="009064C0">
            <w:pPr>
              <w:spacing w:after="0" w:line="240" w:lineRule="auto"/>
              <w:rPr>
                <w:rFonts w:ascii="Times New Roman" w:eastAsia="Times New Roman" w:hAnsi="Times New Roman" w:cs="Times New Roman"/>
              </w:rPr>
            </w:pPr>
          </w:p>
          <w:p w14:paraId="05446024" w14:textId="77777777" w:rsidR="009D3F1B" w:rsidRPr="009064C0" w:rsidRDefault="009D3F1B" w:rsidP="009064C0">
            <w:pPr>
              <w:spacing w:after="0" w:line="240" w:lineRule="auto"/>
              <w:rPr>
                <w:rFonts w:ascii="Times New Roman" w:eastAsia="Times New Roman" w:hAnsi="Times New Roman" w:cs="Times New Roman"/>
              </w:rPr>
            </w:pPr>
          </w:p>
          <w:p w14:paraId="2B2900A6" w14:textId="77777777" w:rsidR="009D3F1B" w:rsidRPr="009064C0" w:rsidRDefault="009D3F1B" w:rsidP="009064C0">
            <w:pPr>
              <w:spacing w:after="0" w:line="240" w:lineRule="auto"/>
              <w:rPr>
                <w:rFonts w:ascii="Times New Roman" w:eastAsia="Times New Roman" w:hAnsi="Times New Roman" w:cs="Times New Roman"/>
              </w:rPr>
            </w:pPr>
          </w:p>
          <w:p w14:paraId="5F0AA34A" w14:textId="77777777" w:rsidR="009D3F1B" w:rsidRPr="009064C0" w:rsidRDefault="009D3F1B" w:rsidP="009064C0">
            <w:pPr>
              <w:spacing w:after="0" w:line="240" w:lineRule="auto"/>
              <w:rPr>
                <w:rFonts w:ascii="Times New Roman" w:eastAsia="Times New Roman" w:hAnsi="Times New Roman" w:cs="Times New Roman"/>
              </w:rPr>
            </w:pPr>
          </w:p>
          <w:p w14:paraId="3627368F" w14:textId="77777777" w:rsidR="009D3F1B" w:rsidRPr="009064C0" w:rsidRDefault="009D3F1B" w:rsidP="009064C0">
            <w:pPr>
              <w:spacing w:after="0" w:line="240" w:lineRule="auto"/>
              <w:rPr>
                <w:rFonts w:ascii="Times New Roman" w:eastAsia="Times New Roman" w:hAnsi="Times New Roman" w:cs="Times New Roman"/>
              </w:rPr>
            </w:pPr>
          </w:p>
          <w:p w14:paraId="1964DC46" w14:textId="77777777" w:rsidR="009D3F1B" w:rsidRPr="009064C0" w:rsidRDefault="009D3F1B" w:rsidP="009064C0">
            <w:pPr>
              <w:spacing w:after="0" w:line="240" w:lineRule="auto"/>
              <w:rPr>
                <w:rFonts w:ascii="Times New Roman" w:eastAsia="Times New Roman" w:hAnsi="Times New Roman" w:cs="Times New Roman"/>
              </w:rPr>
            </w:pPr>
          </w:p>
          <w:p w14:paraId="4D63387B" w14:textId="77777777" w:rsidR="009D3F1B" w:rsidRPr="009064C0" w:rsidRDefault="009D3F1B" w:rsidP="009064C0">
            <w:pPr>
              <w:spacing w:after="0" w:line="240" w:lineRule="auto"/>
              <w:rPr>
                <w:rFonts w:ascii="Times New Roman" w:eastAsia="Times New Roman" w:hAnsi="Times New Roman" w:cs="Times New Roman"/>
              </w:rPr>
            </w:pPr>
          </w:p>
          <w:p w14:paraId="727A925C" w14:textId="77777777" w:rsidR="009D3F1B" w:rsidRPr="009064C0" w:rsidRDefault="009D3F1B" w:rsidP="009064C0">
            <w:pPr>
              <w:spacing w:after="0" w:line="240" w:lineRule="auto"/>
              <w:rPr>
                <w:rFonts w:ascii="Times New Roman" w:hAnsi="Times New Roman" w:cs="Times New Roman"/>
              </w:rPr>
            </w:pP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DBECB" w14:textId="77777777" w:rsidR="009D3F1B" w:rsidRPr="009064C0" w:rsidRDefault="009D3F1B" w:rsidP="009064C0">
            <w:pPr>
              <w:spacing w:after="0" w:line="240" w:lineRule="auto"/>
              <w:rPr>
                <w:rFonts w:ascii="Times New Roman" w:eastAsia="Times New Roman" w:hAnsi="Times New Roman" w:cs="Times New Roman"/>
              </w:rPr>
            </w:pPr>
          </w:p>
          <w:p w14:paraId="389D56D3" w14:textId="77777777" w:rsidR="009D3F1B" w:rsidRPr="009064C0" w:rsidRDefault="009D3F1B" w:rsidP="009064C0">
            <w:pPr>
              <w:keepNext/>
              <w:keepLines/>
              <w:spacing w:after="0" w:line="240" w:lineRule="auto"/>
              <w:rPr>
                <w:rFonts w:ascii="Times New Roman" w:eastAsia="Cambria" w:hAnsi="Times New Roman" w:cs="Times New Roman"/>
                <w:sz w:val="24"/>
              </w:rPr>
            </w:pPr>
            <w:r w:rsidRPr="009064C0">
              <w:rPr>
                <w:rFonts w:ascii="Times New Roman" w:eastAsia="Cambria" w:hAnsi="Times New Roman" w:cs="Times New Roman"/>
                <w:sz w:val="24"/>
              </w:rPr>
              <w:t>Vznik ČSR</w:t>
            </w:r>
          </w:p>
          <w:p w14:paraId="0718B7C5" w14:textId="77777777" w:rsidR="009D3F1B" w:rsidRPr="009064C0" w:rsidRDefault="009D3F1B"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Hospodářský a politický rozvoj republiky</w:t>
            </w:r>
          </w:p>
          <w:p w14:paraId="5A4EAF3F" w14:textId="77777777" w:rsidR="009D3F1B" w:rsidRPr="009064C0" w:rsidRDefault="009D3F1B"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Sociální a národnostní problémy</w:t>
            </w:r>
          </w:p>
          <w:p w14:paraId="17A5E3F3" w14:textId="77777777" w:rsidR="009D3F1B" w:rsidRPr="009064C0" w:rsidRDefault="009D3F1B" w:rsidP="009064C0">
            <w:pPr>
              <w:spacing w:after="0" w:line="240" w:lineRule="auto"/>
              <w:rPr>
                <w:rFonts w:ascii="Times New Roman" w:eastAsia="Calibri" w:hAnsi="Times New Roman" w:cs="Times New Roman"/>
                <w:sz w:val="24"/>
              </w:rPr>
            </w:pPr>
          </w:p>
          <w:p w14:paraId="52268F82" w14:textId="77777777" w:rsidR="009D3F1B" w:rsidRPr="009064C0" w:rsidRDefault="009D3F1B" w:rsidP="009064C0">
            <w:pPr>
              <w:spacing w:after="0" w:line="240" w:lineRule="auto"/>
              <w:rPr>
                <w:rFonts w:ascii="Times New Roman" w:eastAsia="Calibri" w:hAnsi="Times New Roman" w:cs="Times New Roman"/>
                <w:i/>
              </w:rPr>
            </w:pPr>
            <w:r w:rsidRPr="009064C0">
              <w:rPr>
                <w:rFonts w:ascii="Times New Roman" w:eastAsia="Calibri" w:hAnsi="Times New Roman" w:cs="Times New Roman"/>
                <w:i/>
              </w:rPr>
              <w:t xml:space="preserve">Mezinárodně politická situace Evropy ve 20. </w:t>
            </w:r>
            <w:r w:rsidR="00E572F7">
              <w:rPr>
                <w:rFonts w:ascii="Times New Roman" w:eastAsia="Calibri" w:hAnsi="Times New Roman" w:cs="Times New Roman"/>
                <w:i/>
              </w:rPr>
              <w:t>l</w:t>
            </w:r>
            <w:r w:rsidRPr="009064C0">
              <w:rPr>
                <w:rFonts w:ascii="Times New Roman" w:eastAsia="Calibri" w:hAnsi="Times New Roman" w:cs="Times New Roman"/>
                <w:i/>
              </w:rPr>
              <w:t>etech</w:t>
            </w:r>
            <w:r w:rsidR="00E572F7">
              <w:rPr>
                <w:rFonts w:ascii="Times New Roman" w:eastAsia="Calibri" w:hAnsi="Times New Roman" w:cs="Times New Roman"/>
                <w:i/>
              </w:rPr>
              <w:t xml:space="preserve"> a 30. letech</w:t>
            </w:r>
          </w:p>
          <w:p w14:paraId="2C5C4AD7" w14:textId="77777777" w:rsidR="009D3F1B" w:rsidRPr="009064C0" w:rsidRDefault="009D3F1B"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Počátky fašistického hnutí, situace v Německu</w:t>
            </w:r>
          </w:p>
          <w:p w14:paraId="6BAFE10F" w14:textId="77777777" w:rsidR="009D3F1B" w:rsidRPr="009064C0" w:rsidRDefault="009D3F1B"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SSSR v meziválečném období</w:t>
            </w:r>
          </w:p>
          <w:p w14:paraId="5559FD2D" w14:textId="77777777" w:rsidR="009D3F1B" w:rsidRPr="009064C0" w:rsidRDefault="009D3F1B"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Světová hospodářská krize a její důsledky</w:t>
            </w:r>
          </w:p>
          <w:p w14:paraId="78528395" w14:textId="77777777" w:rsidR="009D3F1B" w:rsidRPr="009064C0" w:rsidRDefault="009D3F1B"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První projevy fašistické agrese, vznik válečných ohnisek</w:t>
            </w:r>
          </w:p>
          <w:p w14:paraId="108EDBF9" w14:textId="77777777" w:rsidR="009D3F1B" w:rsidRPr="009064C0" w:rsidRDefault="009D3F1B" w:rsidP="009064C0">
            <w:pPr>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Kultura, věda a technika před vypuknutím 2. sv. války</w:t>
            </w:r>
          </w:p>
          <w:p w14:paraId="5399A836" w14:textId="77777777" w:rsidR="009D3F1B" w:rsidRPr="009064C0" w:rsidRDefault="009D3F1B" w:rsidP="009064C0">
            <w:pPr>
              <w:spacing w:after="0" w:line="240" w:lineRule="auto"/>
              <w:rPr>
                <w:rFonts w:ascii="Times New Roman" w:eastAsia="Calibri" w:hAnsi="Times New Roman" w:cs="Times New Roman"/>
                <w:sz w:val="24"/>
                <w:u w:val="single"/>
              </w:rPr>
            </w:pPr>
            <w:r w:rsidRPr="009064C0">
              <w:rPr>
                <w:rFonts w:ascii="Times New Roman" w:eastAsia="Calibri" w:hAnsi="Times New Roman" w:cs="Times New Roman"/>
                <w:sz w:val="24"/>
                <w:u w:val="single"/>
              </w:rPr>
              <w:t>2. světová válka</w:t>
            </w:r>
          </w:p>
          <w:p w14:paraId="48D707C4" w14:textId="77777777" w:rsidR="009D3F1B" w:rsidRPr="009064C0" w:rsidRDefault="009D3F1B" w:rsidP="009064C0">
            <w:pPr>
              <w:keepNext/>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Evropská bojiště</w:t>
            </w:r>
          </w:p>
          <w:p w14:paraId="7C51D679" w14:textId="77777777" w:rsidR="009D3F1B" w:rsidRPr="009064C0" w:rsidRDefault="009D3F1B"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Boje v Tichomoří a Africe</w:t>
            </w:r>
          </w:p>
          <w:p w14:paraId="6A9DCBDA" w14:textId="77777777" w:rsidR="009D3F1B" w:rsidRPr="009064C0" w:rsidRDefault="009D3F1B"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Mezinárodní konference</w:t>
            </w:r>
          </w:p>
          <w:p w14:paraId="42A2599D" w14:textId="77777777" w:rsidR="009D3F1B" w:rsidRPr="009064C0" w:rsidRDefault="009D3F1B" w:rsidP="009064C0">
            <w:pPr>
              <w:keepNext/>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Koncentrační tábory – holocaust</w:t>
            </w:r>
          </w:p>
          <w:p w14:paraId="6954B9B1" w14:textId="77777777" w:rsidR="009D3F1B" w:rsidRPr="009064C0" w:rsidRDefault="009D3F1B" w:rsidP="009064C0">
            <w:pPr>
              <w:spacing w:after="0" w:line="240" w:lineRule="auto"/>
              <w:rPr>
                <w:rFonts w:ascii="Times New Roman" w:eastAsia="Calibri" w:hAnsi="Times New Roman" w:cs="Times New Roman"/>
                <w:i/>
              </w:rPr>
            </w:pPr>
            <w:r w:rsidRPr="009064C0">
              <w:rPr>
                <w:rFonts w:ascii="Times New Roman" w:eastAsia="Calibri" w:hAnsi="Times New Roman" w:cs="Times New Roman"/>
                <w:i/>
              </w:rPr>
              <w:t>Mnichovská dohoda a její důsledky</w:t>
            </w:r>
          </w:p>
          <w:p w14:paraId="7264BD73" w14:textId="77777777" w:rsidR="009D3F1B" w:rsidRPr="009064C0" w:rsidRDefault="009D3F1B" w:rsidP="009064C0">
            <w:pPr>
              <w:keepNext/>
              <w:keepLines/>
              <w:spacing w:after="0" w:line="240" w:lineRule="auto"/>
              <w:rPr>
                <w:rFonts w:ascii="Times New Roman" w:eastAsia="Cambria" w:hAnsi="Times New Roman" w:cs="Times New Roman"/>
                <w:sz w:val="24"/>
              </w:rPr>
            </w:pPr>
            <w:r w:rsidRPr="009064C0">
              <w:rPr>
                <w:rFonts w:ascii="Times New Roman" w:eastAsia="Cambria" w:hAnsi="Times New Roman" w:cs="Times New Roman"/>
                <w:sz w:val="24"/>
              </w:rPr>
              <w:t>Protektorát Čechy a Morava</w:t>
            </w:r>
          </w:p>
          <w:p w14:paraId="1DC4D22D" w14:textId="77777777" w:rsidR="009D3F1B" w:rsidRPr="009064C0" w:rsidRDefault="009D3F1B" w:rsidP="009064C0">
            <w:pPr>
              <w:keepNext/>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Domácí a zahraniční odboj</w:t>
            </w:r>
          </w:p>
          <w:p w14:paraId="22BFC351" w14:textId="77777777" w:rsidR="009D3F1B" w:rsidRDefault="009D3F1B" w:rsidP="009064C0">
            <w:pPr>
              <w:spacing w:after="0" w:line="240" w:lineRule="auto"/>
              <w:rPr>
                <w:rFonts w:ascii="Times New Roman" w:eastAsia="Calibri" w:hAnsi="Times New Roman" w:cs="Times New Roman"/>
              </w:rPr>
            </w:pPr>
          </w:p>
          <w:p w14:paraId="31B4D265" w14:textId="77777777" w:rsidR="00E572F7" w:rsidRDefault="00E572F7" w:rsidP="009064C0">
            <w:pPr>
              <w:spacing w:after="0" w:line="240" w:lineRule="auto"/>
              <w:rPr>
                <w:rFonts w:ascii="Times New Roman" w:eastAsia="Calibri" w:hAnsi="Times New Roman" w:cs="Times New Roman"/>
              </w:rPr>
            </w:pPr>
          </w:p>
          <w:p w14:paraId="00F8299D" w14:textId="77777777" w:rsidR="00E572F7" w:rsidRDefault="00E572F7" w:rsidP="009064C0">
            <w:pPr>
              <w:spacing w:after="0" w:line="240" w:lineRule="auto"/>
              <w:rPr>
                <w:rFonts w:ascii="Times New Roman" w:eastAsia="Calibri" w:hAnsi="Times New Roman" w:cs="Times New Roman"/>
              </w:rPr>
            </w:pPr>
          </w:p>
          <w:p w14:paraId="4B6112FF" w14:textId="77777777" w:rsidR="00E572F7" w:rsidRPr="009064C0" w:rsidRDefault="00E572F7" w:rsidP="009064C0">
            <w:pPr>
              <w:spacing w:after="0" w:line="240" w:lineRule="auto"/>
              <w:rPr>
                <w:rFonts w:ascii="Times New Roman" w:eastAsia="Calibri" w:hAnsi="Times New Roman" w:cs="Times New Roman"/>
              </w:rPr>
            </w:pPr>
          </w:p>
          <w:p w14:paraId="6622ABDC" w14:textId="77777777" w:rsidR="009D3F1B" w:rsidRPr="009064C0" w:rsidRDefault="009D3F1B" w:rsidP="009064C0">
            <w:pPr>
              <w:spacing w:after="0" w:line="240" w:lineRule="auto"/>
              <w:rPr>
                <w:rFonts w:ascii="Times New Roman" w:eastAsia="Calibri" w:hAnsi="Times New Roman" w:cs="Times New Roman"/>
                <w:i/>
              </w:rPr>
            </w:pPr>
            <w:r w:rsidRPr="009064C0">
              <w:rPr>
                <w:rFonts w:ascii="Times New Roman" w:eastAsia="Calibri" w:hAnsi="Times New Roman" w:cs="Times New Roman"/>
                <w:i/>
              </w:rPr>
              <w:t>Mezinárodní konference a poválečné uspořádání světa</w:t>
            </w:r>
          </w:p>
          <w:p w14:paraId="5B27F974" w14:textId="77777777" w:rsidR="009D3F1B" w:rsidRPr="009064C0" w:rsidRDefault="009D3F1B" w:rsidP="009064C0">
            <w:pPr>
              <w:spacing w:after="0" w:line="240" w:lineRule="auto"/>
              <w:rPr>
                <w:rFonts w:ascii="Times New Roman" w:eastAsia="Calibri" w:hAnsi="Times New Roman" w:cs="Times New Roman"/>
                <w:sz w:val="24"/>
                <w:u w:val="single"/>
              </w:rPr>
            </w:pPr>
            <w:r w:rsidRPr="009064C0">
              <w:rPr>
                <w:rFonts w:ascii="Times New Roman" w:eastAsia="Calibri" w:hAnsi="Times New Roman" w:cs="Times New Roman"/>
                <w:sz w:val="24"/>
                <w:u w:val="single"/>
              </w:rPr>
              <w:lastRenderedPageBreak/>
              <w:t xml:space="preserve">Poválečné Československo </w:t>
            </w:r>
            <w:proofErr w:type="gramStart"/>
            <w:r w:rsidRPr="009064C0">
              <w:rPr>
                <w:rFonts w:ascii="Times New Roman" w:eastAsia="Calibri" w:hAnsi="Times New Roman" w:cs="Times New Roman"/>
                <w:sz w:val="24"/>
                <w:u w:val="single"/>
              </w:rPr>
              <w:t>1945 – 1948</w:t>
            </w:r>
            <w:proofErr w:type="gramEnd"/>
          </w:p>
          <w:p w14:paraId="2799AB83" w14:textId="77777777" w:rsidR="009D3F1B" w:rsidRPr="009064C0" w:rsidRDefault="009D3F1B" w:rsidP="009064C0">
            <w:pPr>
              <w:spacing w:after="0" w:line="240" w:lineRule="auto"/>
              <w:rPr>
                <w:rFonts w:ascii="Times New Roman" w:eastAsia="Calibri" w:hAnsi="Times New Roman" w:cs="Times New Roman"/>
                <w:sz w:val="24"/>
                <w:u w:val="single"/>
              </w:rPr>
            </w:pPr>
          </w:p>
          <w:p w14:paraId="4D55884C" w14:textId="77777777" w:rsidR="009D3F1B" w:rsidRPr="009064C0" w:rsidRDefault="009D3F1B" w:rsidP="009064C0">
            <w:pPr>
              <w:keepNext/>
              <w:keepLines/>
              <w:spacing w:after="0" w:line="240" w:lineRule="auto"/>
              <w:rPr>
                <w:rFonts w:ascii="Times New Roman" w:eastAsia="Cambria" w:hAnsi="Times New Roman" w:cs="Times New Roman"/>
                <w:b/>
                <w:color w:val="365F91"/>
                <w:sz w:val="28"/>
                <w:u w:val="single"/>
              </w:rPr>
            </w:pPr>
            <w:r w:rsidRPr="009064C0">
              <w:rPr>
                <w:rFonts w:ascii="Times New Roman" w:eastAsia="Cambria" w:hAnsi="Times New Roman" w:cs="Times New Roman"/>
                <w:sz w:val="24"/>
              </w:rPr>
              <w:t>Únorový převrat 1948</w:t>
            </w:r>
          </w:p>
          <w:p w14:paraId="655A9EED" w14:textId="77777777" w:rsidR="009D3F1B" w:rsidRPr="009064C0" w:rsidRDefault="009D3F1B" w:rsidP="009064C0">
            <w:pPr>
              <w:spacing w:after="0" w:line="240" w:lineRule="auto"/>
              <w:rPr>
                <w:rFonts w:ascii="Times New Roman" w:eastAsia="Calibri" w:hAnsi="Times New Roman" w:cs="Times New Roman"/>
                <w:i/>
              </w:rPr>
            </w:pPr>
            <w:r w:rsidRPr="009064C0">
              <w:rPr>
                <w:rFonts w:ascii="Times New Roman" w:eastAsia="Calibri" w:hAnsi="Times New Roman" w:cs="Times New Roman"/>
                <w:sz w:val="24"/>
                <w:u w:val="single"/>
              </w:rPr>
              <w:t>Komunistické Československo</w:t>
            </w:r>
          </w:p>
          <w:p w14:paraId="608FE9B3" w14:textId="77777777" w:rsidR="009D3F1B" w:rsidRPr="009064C0" w:rsidRDefault="009D3F1B" w:rsidP="009064C0">
            <w:pPr>
              <w:spacing w:after="0" w:line="240" w:lineRule="auto"/>
              <w:rPr>
                <w:rFonts w:ascii="Times New Roman" w:eastAsia="Calibri" w:hAnsi="Times New Roman" w:cs="Times New Roman"/>
                <w:i/>
              </w:rPr>
            </w:pPr>
          </w:p>
          <w:p w14:paraId="0C055EAF" w14:textId="77777777" w:rsidR="009D3F1B" w:rsidRPr="009064C0" w:rsidRDefault="009D3F1B" w:rsidP="009064C0">
            <w:pPr>
              <w:spacing w:after="0" w:line="240" w:lineRule="auto"/>
              <w:rPr>
                <w:rFonts w:ascii="Times New Roman" w:eastAsia="Calibri" w:hAnsi="Times New Roman" w:cs="Times New Roman"/>
                <w:i/>
              </w:rPr>
            </w:pPr>
          </w:p>
          <w:p w14:paraId="450E0D35" w14:textId="77777777" w:rsidR="009D3F1B" w:rsidRPr="009064C0" w:rsidRDefault="009D3F1B" w:rsidP="009064C0">
            <w:pPr>
              <w:spacing w:after="0" w:line="240" w:lineRule="auto"/>
              <w:rPr>
                <w:rFonts w:ascii="Times New Roman" w:eastAsia="Calibri" w:hAnsi="Times New Roman" w:cs="Times New Roman"/>
                <w:i/>
              </w:rPr>
            </w:pPr>
          </w:p>
          <w:p w14:paraId="471D757B" w14:textId="77777777" w:rsidR="009D3F1B" w:rsidRPr="009064C0" w:rsidRDefault="009D3F1B" w:rsidP="009064C0">
            <w:pPr>
              <w:spacing w:after="0" w:line="240" w:lineRule="auto"/>
              <w:rPr>
                <w:rFonts w:ascii="Times New Roman" w:eastAsia="Calibri" w:hAnsi="Times New Roman" w:cs="Times New Roman"/>
                <w:i/>
              </w:rPr>
            </w:pPr>
            <w:r w:rsidRPr="009064C0">
              <w:rPr>
                <w:rFonts w:ascii="Times New Roman" w:eastAsia="Calibri" w:hAnsi="Times New Roman" w:cs="Times New Roman"/>
                <w:i/>
              </w:rPr>
              <w:t>Dějiny druhé poloviny 20. stol.</w:t>
            </w:r>
          </w:p>
          <w:p w14:paraId="5030D79C" w14:textId="77777777" w:rsidR="009D3F1B" w:rsidRPr="009064C0" w:rsidRDefault="009D3F1B" w:rsidP="009064C0">
            <w:pPr>
              <w:spacing w:after="0" w:line="240" w:lineRule="auto"/>
              <w:rPr>
                <w:rFonts w:ascii="Times New Roman" w:eastAsia="Calibri" w:hAnsi="Times New Roman" w:cs="Times New Roman"/>
                <w:sz w:val="24"/>
                <w:u w:val="single"/>
              </w:rPr>
            </w:pPr>
            <w:r w:rsidRPr="009064C0">
              <w:rPr>
                <w:rFonts w:ascii="Times New Roman" w:eastAsia="Calibri" w:hAnsi="Times New Roman" w:cs="Times New Roman"/>
                <w:sz w:val="24"/>
                <w:u w:val="single"/>
              </w:rPr>
              <w:t>Postavení Československa a jeho postupné začleňování do sféry vlivu SSSR</w:t>
            </w:r>
          </w:p>
          <w:p w14:paraId="7CCC5309" w14:textId="77777777" w:rsidR="009D3F1B" w:rsidRPr="009064C0" w:rsidRDefault="009D3F1B" w:rsidP="009064C0">
            <w:pPr>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Sovětizace ČSR ve všech oblastech společenského života</w:t>
            </w:r>
          </w:p>
          <w:p w14:paraId="459A7888" w14:textId="77777777" w:rsidR="009D3F1B" w:rsidRPr="009064C0" w:rsidRDefault="009D3F1B" w:rsidP="009064C0">
            <w:pPr>
              <w:spacing w:after="0" w:line="240" w:lineRule="auto"/>
              <w:rPr>
                <w:rFonts w:ascii="Times New Roman" w:eastAsia="Calibri" w:hAnsi="Times New Roman" w:cs="Times New Roman"/>
                <w:i/>
              </w:rPr>
            </w:pPr>
            <w:r w:rsidRPr="009064C0">
              <w:rPr>
                <w:rFonts w:ascii="Times New Roman" w:eastAsia="Calibri" w:hAnsi="Times New Roman" w:cs="Times New Roman"/>
                <w:i/>
              </w:rPr>
              <w:t>Studená válka, rozdělení světa do vojenských bloků</w:t>
            </w:r>
          </w:p>
          <w:p w14:paraId="520EC169" w14:textId="77777777" w:rsidR="009D3F1B" w:rsidRPr="009064C0" w:rsidRDefault="009D3F1B" w:rsidP="009064C0">
            <w:pPr>
              <w:spacing w:after="0" w:line="240" w:lineRule="auto"/>
              <w:rPr>
                <w:rFonts w:ascii="Times New Roman" w:eastAsia="Calibri" w:hAnsi="Times New Roman" w:cs="Times New Roman"/>
                <w:sz w:val="24"/>
                <w:u w:val="single"/>
              </w:rPr>
            </w:pPr>
            <w:r w:rsidRPr="009064C0">
              <w:rPr>
                <w:rFonts w:ascii="Times New Roman" w:eastAsia="Calibri" w:hAnsi="Times New Roman" w:cs="Times New Roman"/>
                <w:sz w:val="24"/>
                <w:u w:val="single"/>
              </w:rPr>
              <w:t>Rozpad koloniálního systému, mimoevropský svět</w:t>
            </w:r>
          </w:p>
          <w:p w14:paraId="1B1EC857" w14:textId="77777777" w:rsidR="009D3F1B" w:rsidRPr="009064C0" w:rsidRDefault="009D3F1B" w:rsidP="009064C0">
            <w:pPr>
              <w:spacing w:after="0" w:line="240" w:lineRule="auto"/>
              <w:rPr>
                <w:rFonts w:ascii="Times New Roman" w:eastAsia="Calibri" w:hAnsi="Times New Roman" w:cs="Times New Roman"/>
                <w:sz w:val="24"/>
                <w:u w:val="single"/>
              </w:rPr>
            </w:pPr>
            <w:r w:rsidRPr="009064C0">
              <w:rPr>
                <w:rFonts w:ascii="Times New Roman" w:eastAsia="Calibri" w:hAnsi="Times New Roman" w:cs="Times New Roman"/>
                <w:sz w:val="24"/>
                <w:u w:val="single"/>
              </w:rPr>
              <w:t>Krizové projevy v zemích východního bloku</w:t>
            </w:r>
          </w:p>
          <w:p w14:paraId="06F87A5D" w14:textId="77777777" w:rsidR="009D3F1B" w:rsidRPr="009064C0" w:rsidRDefault="009D3F1B" w:rsidP="009064C0">
            <w:pPr>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Obnova demokracie ve východní Evropě a „sametová revoluce“</w:t>
            </w:r>
          </w:p>
          <w:p w14:paraId="057B0393" w14:textId="77777777" w:rsidR="009D3F1B" w:rsidRPr="009064C0" w:rsidRDefault="009D3F1B" w:rsidP="009064C0">
            <w:pPr>
              <w:spacing w:after="0" w:line="240" w:lineRule="auto"/>
              <w:rPr>
                <w:rFonts w:ascii="Times New Roman" w:eastAsia="Calibri" w:hAnsi="Times New Roman" w:cs="Times New Roman"/>
                <w:sz w:val="24"/>
                <w:u w:val="single"/>
              </w:rPr>
            </w:pPr>
            <w:r w:rsidRPr="009064C0">
              <w:rPr>
                <w:rFonts w:ascii="Times New Roman" w:eastAsia="Calibri" w:hAnsi="Times New Roman" w:cs="Times New Roman"/>
                <w:sz w:val="24"/>
                <w:u w:val="single"/>
              </w:rPr>
              <w:t>Rozpad Československa</w:t>
            </w:r>
          </w:p>
          <w:p w14:paraId="5B44E44F" w14:textId="77777777" w:rsidR="009D3F1B" w:rsidRPr="009064C0" w:rsidRDefault="009D3F1B" w:rsidP="009064C0">
            <w:pPr>
              <w:keepNext/>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sz w:val="24"/>
              </w:rPr>
              <w:t>Vznik ČR</w:t>
            </w:r>
          </w:p>
          <w:p w14:paraId="7CF79698" w14:textId="77777777" w:rsidR="009D3F1B" w:rsidRPr="009064C0" w:rsidRDefault="009D3F1B" w:rsidP="009064C0">
            <w:pPr>
              <w:spacing w:after="0" w:line="240" w:lineRule="auto"/>
              <w:rPr>
                <w:rFonts w:ascii="Times New Roman" w:eastAsia="Calibri" w:hAnsi="Times New Roman" w:cs="Times New Roman"/>
                <w:sz w:val="24"/>
                <w:u w:val="single"/>
              </w:rPr>
            </w:pPr>
            <w:r w:rsidRPr="009064C0">
              <w:rPr>
                <w:rFonts w:ascii="Times New Roman" w:eastAsia="Calibri" w:hAnsi="Times New Roman" w:cs="Times New Roman"/>
                <w:sz w:val="24"/>
                <w:u w:val="single"/>
              </w:rPr>
              <w:t>Problémy současného světa</w:t>
            </w:r>
          </w:p>
          <w:p w14:paraId="415934A3" w14:textId="77777777" w:rsidR="009D3F1B" w:rsidRPr="009064C0" w:rsidRDefault="009D3F1B" w:rsidP="009064C0">
            <w:pPr>
              <w:spacing w:after="0" w:line="240" w:lineRule="auto"/>
              <w:rPr>
                <w:rFonts w:ascii="Times New Roman" w:eastAsia="Calibri" w:hAnsi="Times New Roman" w:cs="Times New Roman"/>
                <w:sz w:val="24"/>
                <w:u w:val="single"/>
              </w:rPr>
            </w:pPr>
            <w:r w:rsidRPr="009064C0">
              <w:rPr>
                <w:rFonts w:ascii="Times New Roman" w:eastAsia="Calibri" w:hAnsi="Times New Roman" w:cs="Times New Roman"/>
                <w:sz w:val="24"/>
                <w:u w:val="single"/>
              </w:rPr>
              <w:t>Věda, technika a kultura ve 2/2 20. stol.</w:t>
            </w:r>
          </w:p>
          <w:p w14:paraId="16452EF4" w14:textId="77777777" w:rsidR="009D3F1B" w:rsidRPr="009064C0" w:rsidRDefault="009D3F1B" w:rsidP="009064C0">
            <w:pPr>
              <w:spacing w:after="0" w:line="240" w:lineRule="auto"/>
              <w:rPr>
                <w:rFonts w:ascii="Times New Roman" w:eastAsia="Calibri" w:hAnsi="Times New Roman" w:cs="Times New Roman"/>
                <w:sz w:val="32"/>
                <w:u w:val="single"/>
              </w:rPr>
            </w:pPr>
          </w:p>
          <w:p w14:paraId="77270308" w14:textId="77777777" w:rsidR="009D3F1B" w:rsidRPr="009064C0" w:rsidRDefault="009D3F1B" w:rsidP="009064C0">
            <w:pPr>
              <w:keepNext/>
              <w:spacing w:after="0" w:line="240" w:lineRule="auto"/>
              <w:rPr>
                <w:rFonts w:ascii="Times New Roman" w:eastAsia="Cambria" w:hAnsi="Times New Roman" w:cs="Times New Roman"/>
                <w:b/>
                <w:sz w:val="24"/>
              </w:rPr>
            </w:pPr>
          </w:p>
          <w:p w14:paraId="2EAC332F" w14:textId="77777777" w:rsidR="009D3F1B" w:rsidRPr="009064C0" w:rsidRDefault="009D3F1B" w:rsidP="009064C0">
            <w:pPr>
              <w:spacing w:after="0" w:line="240" w:lineRule="auto"/>
              <w:rPr>
                <w:rFonts w:ascii="Times New Roman" w:eastAsia="Times New Roman" w:hAnsi="Times New Roman" w:cs="Times New Roman"/>
              </w:rPr>
            </w:pPr>
            <w:r w:rsidRPr="009064C0">
              <w:rPr>
                <w:rFonts w:ascii="Times New Roman" w:eastAsia="Calibri" w:hAnsi="Times New Roman" w:cs="Times New Roman"/>
                <w:sz w:val="24"/>
              </w:rPr>
              <w:t>Shrnutí a opakování</w:t>
            </w:r>
          </w:p>
          <w:p w14:paraId="1F344D7F" w14:textId="77777777" w:rsidR="009D3F1B" w:rsidRPr="009064C0" w:rsidRDefault="009D3F1B" w:rsidP="009064C0">
            <w:pPr>
              <w:spacing w:after="0" w:line="240" w:lineRule="auto"/>
              <w:rPr>
                <w:rFonts w:ascii="Times New Roman" w:eastAsia="Times New Roman" w:hAnsi="Times New Roman" w:cs="Times New Roman"/>
              </w:rPr>
            </w:pPr>
          </w:p>
          <w:p w14:paraId="348DB630" w14:textId="77777777" w:rsidR="009D3F1B" w:rsidRPr="009064C0" w:rsidRDefault="009D3F1B" w:rsidP="009064C0">
            <w:pPr>
              <w:spacing w:after="0" w:line="240" w:lineRule="auto"/>
              <w:rPr>
                <w:rFonts w:ascii="Times New Roman" w:eastAsia="Times New Roman" w:hAnsi="Times New Roman" w:cs="Times New Roman"/>
              </w:rPr>
            </w:pPr>
          </w:p>
          <w:p w14:paraId="3B9319FE" w14:textId="77777777" w:rsidR="009D3F1B" w:rsidRPr="009064C0" w:rsidRDefault="009D3F1B" w:rsidP="009064C0">
            <w:pPr>
              <w:spacing w:after="0" w:line="240" w:lineRule="auto"/>
              <w:rPr>
                <w:rFonts w:ascii="Times New Roman" w:eastAsia="Times New Roman" w:hAnsi="Times New Roman" w:cs="Times New Roman"/>
              </w:rPr>
            </w:pPr>
          </w:p>
          <w:p w14:paraId="1558F4DA" w14:textId="77777777" w:rsidR="009D3F1B" w:rsidRPr="009064C0" w:rsidRDefault="009D3F1B" w:rsidP="009064C0">
            <w:pPr>
              <w:spacing w:after="0" w:line="240" w:lineRule="auto"/>
              <w:rPr>
                <w:rFonts w:ascii="Times New Roman" w:eastAsia="Times New Roman" w:hAnsi="Times New Roman" w:cs="Times New Roman"/>
              </w:rPr>
            </w:pPr>
          </w:p>
          <w:p w14:paraId="10B5FEEE" w14:textId="77777777" w:rsidR="009D3F1B" w:rsidRPr="009064C0" w:rsidRDefault="009D3F1B" w:rsidP="009064C0">
            <w:pPr>
              <w:spacing w:after="0" w:line="240" w:lineRule="auto"/>
              <w:rPr>
                <w:rFonts w:ascii="Times New Roman" w:eastAsia="Times New Roman" w:hAnsi="Times New Roman" w:cs="Times New Roman"/>
              </w:rPr>
            </w:pPr>
          </w:p>
          <w:p w14:paraId="310198A0" w14:textId="77777777" w:rsidR="009D3F1B" w:rsidRPr="009064C0" w:rsidRDefault="009D3F1B" w:rsidP="009064C0">
            <w:pPr>
              <w:spacing w:after="0" w:line="240" w:lineRule="auto"/>
              <w:rPr>
                <w:rFonts w:ascii="Times New Roman" w:eastAsia="Times New Roman" w:hAnsi="Times New Roman" w:cs="Times New Roman"/>
              </w:rPr>
            </w:pPr>
          </w:p>
          <w:p w14:paraId="2548F364" w14:textId="77777777" w:rsidR="009D3F1B" w:rsidRPr="009064C0" w:rsidRDefault="009D3F1B" w:rsidP="009064C0">
            <w:pPr>
              <w:spacing w:after="0" w:line="240" w:lineRule="auto"/>
              <w:rPr>
                <w:rFonts w:ascii="Times New Roman" w:eastAsia="Times New Roman" w:hAnsi="Times New Roman" w:cs="Times New Roman"/>
              </w:rPr>
            </w:pPr>
          </w:p>
          <w:p w14:paraId="7AADFED1" w14:textId="77777777" w:rsidR="009D3F1B" w:rsidRPr="009064C0" w:rsidRDefault="009D3F1B" w:rsidP="009064C0">
            <w:pPr>
              <w:spacing w:after="0" w:line="240" w:lineRule="auto"/>
              <w:rPr>
                <w:rFonts w:ascii="Times New Roman" w:eastAsia="Times New Roman" w:hAnsi="Times New Roman" w:cs="Times New Roman"/>
              </w:rPr>
            </w:pPr>
          </w:p>
          <w:p w14:paraId="0015A0AD" w14:textId="77777777" w:rsidR="009D3F1B" w:rsidRPr="009064C0" w:rsidRDefault="009D3F1B" w:rsidP="009064C0">
            <w:pPr>
              <w:spacing w:after="0" w:line="240" w:lineRule="auto"/>
              <w:rPr>
                <w:rFonts w:ascii="Times New Roman" w:eastAsia="Times New Roman" w:hAnsi="Times New Roman" w:cs="Times New Roman"/>
              </w:rPr>
            </w:pPr>
          </w:p>
          <w:p w14:paraId="58C1ACFE" w14:textId="77777777" w:rsidR="009D3F1B" w:rsidRPr="009064C0" w:rsidRDefault="009D3F1B" w:rsidP="009064C0">
            <w:pPr>
              <w:spacing w:after="0" w:line="240" w:lineRule="auto"/>
              <w:rPr>
                <w:rFonts w:ascii="Times New Roman" w:eastAsia="Times New Roman" w:hAnsi="Times New Roman" w:cs="Times New Roman"/>
              </w:rPr>
            </w:pPr>
          </w:p>
          <w:p w14:paraId="19166332" w14:textId="77777777" w:rsidR="009D3F1B" w:rsidRPr="009064C0" w:rsidRDefault="009D3F1B" w:rsidP="009064C0">
            <w:pPr>
              <w:spacing w:after="0" w:line="240" w:lineRule="auto"/>
              <w:rPr>
                <w:rFonts w:ascii="Times New Roman" w:eastAsia="Times New Roman" w:hAnsi="Times New Roman" w:cs="Times New Roman"/>
              </w:rPr>
            </w:pPr>
          </w:p>
          <w:p w14:paraId="0AE82AE4" w14:textId="77777777" w:rsidR="009D3F1B" w:rsidRPr="009064C0" w:rsidRDefault="009D3F1B" w:rsidP="009064C0">
            <w:pPr>
              <w:spacing w:after="0" w:line="240" w:lineRule="auto"/>
              <w:rPr>
                <w:rFonts w:ascii="Times New Roman" w:eastAsia="Times New Roman" w:hAnsi="Times New Roman" w:cs="Times New Roman"/>
              </w:rPr>
            </w:pPr>
          </w:p>
          <w:p w14:paraId="07C22960" w14:textId="77777777" w:rsidR="009D3F1B" w:rsidRPr="009064C0" w:rsidRDefault="009D3F1B" w:rsidP="009064C0">
            <w:pPr>
              <w:spacing w:after="0" w:line="240" w:lineRule="auto"/>
              <w:rPr>
                <w:rFonts w:ascii="Times New Roman" w:eastAsia="Times New Roman" w:hAnsi="Times New Roman" w:cs="Times New Roman"/>
              </w:rPr>
            </w:pPr>
          </w:p>
          <w:p w14:paraId="3EB9F25C" w14:textId="77777777" w:rsidR="009D3F1B" w:rsidRPr="009064C0" w:rsidRDefault="009D3F1B" w:rsidP="009064C0">
            <w:pPr>
              <w:spacing w:after="0" w:line="240" w:lineRule="auto"/>
              <w:rPr>
                <w:rFonts w:ascii="Times New Roman" w:eastAsia="Times New Roman" w:hAnsi="Times New Roman" w:cs="Times New Roman"/>
              </w:rPr>
            </w:pPr>
          </w:p>
          <w:p w14:paraId="7E938CE2" w14:textId="77777777" w:rsidR="009D3F1B" w:rsidRPr="009064C0" w:rsidRDefault="009D3F1B" w:rsidP="009064C0">
            <w:pPr>
              <w:spacing w:after="0" w:line="240" w:lineRule="auto"/>
              <w:rPr>
                <w:rFonts w:ascii="Times New Roman" w:eastAsia="Times New Roman" w:hAnsi="Times New Roman" w:cs="Times New Roman"/>
              </w:rPr>
            </w:pPr>
          </w:p>
          <w:p w14:paraId="7D90B5A8" w14:textId="77777777" w:rsidR="009D3F1B" w:rsidRPr="009064C0" w:rsidRDefault="009D3F1B" w:rsidP="009064C0">
            <w:pPr>
              <w:spacing w:after="0" w:line="240" w:lineRule="auto"/>
              <w:rPr>
                <w:rFonts w:ascii="Times New Roman" w:eastAsia="Times New Roman" w:hAnsi="Times New Roman" w:cs="Times New Roman"/>
              </w:rPr>
            </w:pPr>
          </w:p>
          <w:p w14:paraId="3395DC1A" w14:textId="77777777" w:rsidR="009D3F1B" w:rsidRPr="009064C0" w:rsidRDefault="009D3F1B" w:rsidP="009064C0">
            <w:pPr>
              <w:spacing w:after="0" w:line="240" w:lineRule="auto"/>
              <w:rPr>
                <w:rFonts w:ascii="Times New Roman" w:eastAsia="Times New Roman" w:hAnsi="Times New Roman" w:cs="Times New Roman"/>
              </w:rPr>
            </w:pPr>
          </w:p>
          <w:p w14:paraId="1729A4D8" w14:textId="77777777" w:rsidR="009D3F1B" w:rsidRPr="009064C0" w:rsidRDefault="009D3F1B" w:rsidP="009064C0">
            <w:pPr>
              <w:spacing w:after="0" w:line="240" w:lineRule="auto"/>
              <w:rPr>
                <w:rFonts w:ascii="Times New Roman" w:eastAsia="Times New Roman" w:hAnsi="Times New Roman" w:cs="Times New Roman"/>
              </w:rPr>
            </w:pPr>
          </w:p>
          <w:p w14:paraId="33A5AC51" w14:textId="77777777" w:rsidR="009D3F1B" w:rsidRPr="009064C0" w:rsidRDefault="009D3F1B" w:rsidP="009064C0">
            <w:pPr>
              <w:spacing w:after="0" w:line="240" w:lineRule="auto"/>
              <w:rPr>
                <w:rFonts w:ascii="Times New Roman" w:eastAsia="Times New Roman" w:hAnsi="Times New Roman" w:cs="Times New Roman"/>
              </w:rPr>
            </w:pPr>
          </w:p>
          <w:p w14:paraId="75D05B97" w14:textId="77777777" w:rsidR="009D3F1B" w:rsidRPr="009064C0" w:rsidRDefault="009D3F1B" w:rsidP="009064C0">
            <w:pPr>
              <w:spacing w:after="0" w:line="240" w:lineRule="auto"/>
              <w:rPr>
                <w:rFonts w:ascii="Times New Roman" w:eastAsia="Times New Roman" w:hAnsi="Times New Roman" w:cs="Times New Roman"/>
              </w:rPr>
            </w:pPr>
          </w:p>
          <w:p w14:paraId="5556AA96" w14:textId="77777777" w:rsidR="009D3F1B" w:rsidRPr="009064C0" w:rsidRDefault="009D3F1B" w:rsidP="009064C0">
            <w:pPr>
              <w:spacing w:after="0" w:line="240" w:lineRule="auto"/>
              <w:rPr>
                <w:rFonts w:ascii="Times New Roman" w:eastAsia="Times New Roman" w:hAnsi="Times New Roman" w:cs="Times New Roman"/>
              </w:rPr>
            </w:pPr>
          </w:p>
          <w:p w14:paraId="78DB2AB5" w14:textId="77777777" w:rsidR="009D3F1B" w:rsidRPr="009064C0" w:rsidRDefault="009D3F1B" w:rsidP="009064C0">
            <w:pPr>
              <w:spacing w:after="0" w:line="240" w:lineRule="auto"/>
              <w:rPr>
                <w:rFonts w:ascii="Times New Roman" w:eastAsia="Times New Roman" w:hAnsi="Times New Roman" w:cs="Times New Roman"/>
              </w:rPr>
            </w:pPr>
          </w:p>
          <w:p w14:paraId="0B026961" w14:textId="77777777" w:rsidR="009D3F1B" w:rsidRPr="009064C0" w:rsidRDefault="009D3F1B" w:rsidP="009064C0">
            <w:pPr>
              <w:spacing w:after="0" w:line="240" w:lineRule="auto"/>
              <w:rPr>
                <w:rFonts w:ascii="Times New Roman" w:eastAsia="Times New Roman" w:hAnsi="Times New Roman" w:cs="Times New Roman"/>
              </w:rPr>
            </w:pPr>
          </w:p>
          <w:p w14:paraId="76915905" w14:textId="77777777" w:rsidR="009D3F1B" w:rsidRPr="009064C0" w:rsidRDefault="009D3F1B" w:rsidP="009064C0">
            <w:pPr>
              <w:spacing w:after="0" w:line="240" w:lineRule="auto"/>
              <w:rPr>
                <w:rFonts w:ascii="Times New Roman" w:eastAsia="Times New Roman" w:hAnsi="Times New Roman" w:cs="Times New Roman"/>
              </w:rPr>
            </w:pPr>
          </w:p>
          <w:p w14:paraId="41110A28" w14:textId="77777777" w:rsidR="009D3F1B" w:rsidRPr="009064C0" w:rsidRDefault="009D3F1B" w:rsidP="009064C0">
            <w:pPr>
              <w:spacing w:after="0" w:line="240" w:lineRule="auto"/>
              <w:rPr>
                <w:rFonts w:ascii="Times New Roman" w:eastAsia="Times New Roman" w:hAnsi="Times New Roman" w:cs="Times New Roman"/>
              </w:rPr>
            </w:pPr>
          </w:p>
          <w:p w14:paraId="45BF6564" w14:textId="77777777" w:rsidR="009D3F1B" w:rsidRPr="009064C0" w:rsidRDefault="009D3F1B" w:rsidP="009064C0">
            <w:pPr>
              <w:spacing w:after="0" w:line="240" w:lineRule="auto"/>
              <w:rPr>
                <w:rFonts w:ascii="Times New Roman" w:eastAsia="Times New Roman" w:hAnsi="Times New Roman" w:cs="Times New Roman"/>
              </w:rPr>
            </w:pPr>
          </w:p>
          <w:p w14:paraId="5AA18465" w14:textId="77777777" w:rsidR="009D3F1B" w:rsidRPr="009064C0" w:rsidRDefault="009D3F1B" w:rsidP="009064C0">
            <w:pPr>
              <w:spacing w:after="0" w:line="240" w:lineRule="auto"/>
              <w:rPr>
                <w:rFonts w:ascii="Times New Roman" w:hAnsi="Times New Roman" w:cs="Times New Roman"/>
              </w:rPr>
            </w:pPr>
          </w:p>
        </w:tc>
        <w:tc>
          <w:tcPr>
            <w:tcW w:w="2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0F315" w14:textId="77777777" w:rsidR="009D3F1B" w:rsidRPr="009064C0" w:rsidRDefault="009D3F1B" w:rsidP="009064C0">
            <w:pPr>
              <w:spacing w:after="0" w:line="240" w:lineRule="auto"/>
              <w:rPr>
                <w:rFonts w:ascii="Times New Roman" w:eastAsia="Times New Roman" w:hAnsi="Times New Roman" w:cs="Times New Roman"/>
              </w:rPr>
            </w:pPr>
          </w:p>
          <w:p w14:paraId="7F5A1EAD" w14:textId="77777777" w:rsidR="009D3F1B" w:rsidRPr="009064C0" w:rsidRDefault="009D3F1B" w:rsidP="009064C0">
            <w:pPr>
              <w:spacing w:after="0" w:line="240" w:lineRule="auto"/>
              <w:rPr>
                <w:rFonts w:ascii="Times New Roman" w:eastAsia="Times New Roman" w:hAnsi="Times New Roman" w:cs="Times New Roman"/>
              </w:rPr>
            </w:pPr>
          </w:p>
          <w:p w14:paraId="3F57DFF0" w14:textId="77777777" w:rsidR="009D3F1B" w:rsidRPr="009064C0" w:rsidRDefault="009D3F1B"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b/>
                <w:sz w:val="24"/>
              </w:rPr>
              <w:t>VDO</w:t>
            </w:r>
            <w:r w:rsidRPr="009064C0">
              <w:rPr>
                <w:rFonts w:ascii="Times New Roman" w:eastAsia="Calibri" w:hAnsi="Times New Roman" w:cs="Times New Roman"/>
                <w:sz w:val="24"/>
              </w:rPr>
              <w:t xml:space="preserve"> – volební systém, formy vlády, vztahy mezi národnostmi v ČSR</w:t>
            </w:r>
          </w:p>
          <w:p w14:paraId="2936E0C4" w14:textId="77777777" w:rsidR="009D3F1B" w:rsidRPr="009064C0" w:rsidRDefault="009D3F1B" w:rsidP="009064C0">
            <w:pPr>
              <w:spacing w:after="0" w:line="240" w:lineRule="auto"/>
              <w:rPr>
                <w:rFonts w:ascii="Times New Roman" w:eastAsia="Calibri" w:hAnsi="Times New Roman" w:cs="Times New Roman"/>
                <w:sz w:val="24"/>
              </w:rPr>
            </w:pPr>
          </w:p>
          <w:p w14:paraId="39598C3B" w14:textId="77777777" w:rsidR="009D3F1B" w:rsidRPr="009064C0" w:rsidRDefault="009D3F1B" w:rsidP="009064C0">
            <w:pPr>
              <w:spacing w:after="0" w:line="240" w:lineRule="auto"/>
              <w:rPr>
                <w:rFonts w:ascii="Times New Roman" w:eastAsia="Calibri" w:hAnsi="Times New Roman" w:cs="Times New Roman"/>
                <w:sz w:val="24"/>
              </w:rPr>
            </w:pPr>
          </w:p>
          <w:p w14:paraId="3B6582C9" w14:textId="77777777" w:rsidR="009D3F1B" w:rsidRPr="009064C0" w:rsidRDefault="009D3F1B" w:rsidP="009064C0">
            <w:pPr>
              <w:spacing w:after="0" w:line="240" w:lineRule="auto"/>
              <w:rPr>
                <w:rFonts w:ascii="Times New Roman" w:eastAsia="Calibri" w:hAnsi="Times New Roman" w:cs="Times New Roman"/>
                <w:sz w:val="24"/>
              </w:rPr>
            </w:pPr>
          </w:p>
          <w:p w14:paraId="40571A35" w14:textId="77777777" w:rsidR="009D3F1B" w:rsidRPr="009064C0" w:rsidRDefault="009D3F1B" w:rsidP="009064C0">
            <w:pPr>
              <w:spacing w:after="0" w:line="240" w:lineRule="auto"/>
              <w:rPr>
                <w:rFonts w:ascii="Times New Roman" w:eastAsia="Times New Roman" w:hAnsi="Times New Roman" w:cs="Times New Roman"/>
                <w:sz w:val="24"/>
              </w:rPr>
            </w:pPr>
            <w:r w:rsidRPr="009064C0">
              <w:rPr>
                <w:rFonts w:ascii="Times New Roman" w:eastAsia="Times New Roman" w:hAnsi="Times New Roman" w:cs="Times New Roman"/>
                <w:b/>
                <w:sz w:val="24"/>
              </w:rPr>
              <w:t>VMEGS</w:t>
            </w:r>
            <w:r w:rsidRPr="009064C0">
              <w:rPr>
                <w:rFonts w:ascii="Times New Roman" w:eastAsia="Times New Roman" w:hAnsi="Times New Roman" w:cs="Times New Roman"/>
                <w:sz w:val="24"/>
              </w:rPr>
              <w:t xml:space="preserve"> – vznik a činnost Společnosti národů</w:t>
            </w:r>
          </w:p>
          <w:p w14:paraId="68953E24" w14:textId="77777777" w:rsidR="009D3F1B" w:rsidRPr="009064C0" w:rsidRDefault="009D3F1B" w:rsidP="009064C0">
            <w:pPr>
              <w:spacing w:after="0" w:line="240" w:lineRule="auto"/>
              <w:rPr>
                <w:rFonts w:ascii="Times New Roman" w:eastAsia="Calibri" w:hAnsi="Times New Roman" w:cs="Times New Roman"/>
                <w:sz w:val="24"/>
              </w:rPr>
            </w:pPr>
            <w:proofErr w:type="spellStart"/>
            <w:r w:rsidRPr="009064C0">
              <w:rPr>
                <w:rFonts w:ascii="Times New Roman" w:eastAsia="Calibri" w:hAnsi="Times New Roman" w:cs="Times New Roman"/>
                <w:sz w:val="24"/>
              </w:rPr>
              <w:t>Vo</w:t>
            </w:r>
            <w:proofErr w:type="spellEnd"/>
            <w:r w:rsidRPr="009064C0">
              <w:rPr>
                <w:rFonts w:ascii="Times New Roman" w:eastAsia="Calibri" w:hAnsi="Times New Roman" w:cs="Times New Roman"/>
                <w:sz w:val="24"/>
              </w:rPr>
              <w:t xml:space="preserve"> – problémy lidské nesnášenlivosti</w:t>
            </w:r>
          </w:p>
          <w:p w14:paraId="407DD195" w14:textId="77777777" w:rsidR="009D3F1B" w:rsidRPr="009064C0" w:rsidRDefault="009D3F1B"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b/>
                <w:sz w:val="24"/>
              </w:rPr>
              <w:t>MV</w:t>
            </w:r>
            <w:r w:rsidRPr="009064C0">
              <w:rPr>
                <w:rFonts w:ascii="Times New Roman" w:eastAsia="Calibri" w:hAnsi="Times New Roman" w:cs="Times New Roman"/>
                <w:sz w:val="24"/>
              </w:rPr>
              <w:t xml:space="preserve"> – propaganda</w:t>
            </w:r>
          </w:p>
          <w:p w14:paraId="35DE0730" w14:textId="77777777" w:rsidR="009D3F1B" w:rsidRPr="009064C0" w:rsidRDefault="009D3F1B"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b/>
                <w:sz w:val="24"/>
              </w:rPr>
              <w:t>MKV</w:t>
            </w:r>
            <w:r w:rsidRPr="009064C0">
              <w:rPr>
                <w:rFonts w:ascii="Times New Roman" w:eastAsia="Calibri" w:hAnsi="Times New Roman" w:cs="Times New Roman"/>
                <w:sz w:val="24"/>
              </w:rPr>
              <w:t xml:space="preserve"> – rasismus</w:t>
            </w:r>
          </w:p>
          <w:p w14:paraId="21C68FE9" w14:textId="77777777" w:rsidR="009D3F1B" w:rsidRPr="009064C0" w:rsidRDefault="009D3F1B"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b/>
                <w:sz w:val="24"/>
              </w:rPr>
              <w:t>VDO</w:t>
            </w:r>
            <w:r w:rsidRPr="009064C0">
              <w:rPr>
                <w:rFonts w:ascii="Times New Roman" w:eastAsia="Calibri" w:hAnsi="Times New Roman" w:cs="Times New Roman"/>
                <w:sz w:val="24"/>
              </w:rPr>
              <w:t xml:space="preserve"> – totalitní režim</w:t>
            </w:r>
          </w:p>
          <w:p w14:paraId="598B9E75" w14:textId="77777777" w:rsidR="009D3F1B" w:rsidRPr="009064C0" w:rsidRDefault="009D3F1B" w:rsidP="009064C0">
            <w:pPr>
              <w:spacing w:after="0" w:line="240" w:lineRule="auto"/>
              <w:rPr>
                <w:rFonts w:ascii="Times New Roman" w:eastAsia="Calibri" w:hAnsi="Times New Roman" w:cs="Times New Roman"/>
                <w:sz w:val="24"/>
              </w:rPr>
            </w:pPr>
          </w:p>
          <w:p w14:paraId="5C4ACCEA" w14:textId="77777777" w:rsidR="009D3F1B" w:rsidRPr="009064C0" w:rsidRDefault="009D3F1B" w:rsidP="009064C0">
            <w:pPr>
              <w:spacing w:after="0" w:line="240" w:lineRule="auto"/>
              <w:rPr>
                <w:rFonts w:ascii="Times New Roman" w:eastAsia="Calibri" w:hAnsi="Times New Roman" w:cs="Times New Roman"/>
                <w:sz w:val="24"/>
              </w:rPr>
            </w:pPr>
          </w:p>
          <w:p w14:paraId="3CA401C1" w14:textId="77777777" w:rsidR="009D3F1B" w:rsidRPr="009064C0" w:rsidRDefault="009D3F1B" w:rsidP="009064C0">
            <w:pPr>
              <w:spacing w:after="0" w:line="240" w:lineRule="auto"/>
              <w:rPr>
                <w:rFonts w:ascii="Times New Roman" w:eastAsia="Calibri" w:hAnsi="Times New Roman" w:cs="Times New Roman"/>
                <w:sz w:val="24"/>
              </w:rPr>
            </w:pPr>
          </w:p>
          <w:p w14:paraId="7AE40D4B" w14:textId="77777777" w:rsidR="009D3F1B" w:rsidRPr="009064C0" w:rsidRDefault="009D3F1B"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sz w:val="24"/>
              </w:rPr>
              <w:t>ČJ – lit. – literatura 20. stol.</w:t>
            </w:r>
          </w:p>
          <w:p w14:paraId="19DF01B1" w14:textId="77777777" w:rsidR="009D3F1B" w:rsidRPr="009064C0" w:rsidRDefault="009D3F1B" w:rsidP="009064C0">
            <w:pPr>
              <w:spacing w:after="0" w:line="240" w:lineRule="auto"/>
              <w:rPr>
                <w:rFonts w:ascii="Times New Roman" w:eastAsia="Calibri" w:hAnsi="Times New Roman" w:cs="Times New Roman"/>
                <w:sz w:val="24"/>
              </w:rPr>
            </w:pPr>
            <w:proofErr w:type="spellStart"/>
            <w:r w:rsidRPr="009064C0">
              <w:rPr>
                <w:rFonts w:ascii="Times New Roman" w:eastAsia="Calibri" w:hAnsi="Times New Roman" w:cs="Times New Roman"/>
                <w:sz w:val="24"/>
              </w:rPr>
              <w:t>Vv</w:t>
            </w:r>
            <w:proofErr w:type="spellEnd"/>
            <w:r w:rsidRPr="009064C0">
              <w:rPr>
                <w:rFonts w:ascii="Times New Roman" w:eastAsia="Calibri" w:hAnsi="Times New Roman" w:cs="Times New Roman"/>
                <w:sz w:val="24"/>
              </w:rPr>
              <w:t xml:space="preserve">, </w:t>
            </w:r>
            <w:proofErr w:type="spellStart"/>
            <w:r w:rsidRPr="009064C0">
              <w:rPr>
                <w:rFonts w:ascii="Times New Roman" w:eastAsia="Calibri" w:hAnsi="Times New Roman" w:cs="Times New Roman"/>
                <w:sz w:val="24"/>
              </w:rPr>
              <w:t>Hv</w:t>
            </w:r>
            <w:proofErr w:type="spellEnd"/>
            <w:r w:rsidRPr="009064C0">
              <w:rPr>
                <w:rFonts w:ascii="Times New Roman" w:eastAsia="Calibri" w:hAnsi="Times New Roman" w:cs="Times New Roman"/>
                <w:sz w:val="24"/>
              </w:rPr>
              <w:t xml:space="preserve"> – umění 20. stol.</w:t>
            </w:r>
          </w:p>
          <w:p w14:paraId="1B509821" w14:textId="77777777" w:rsidR="009D3F1B" w:rsidRPr="009064C0" w:rsidRDefault="009D3F1B" w:rsidP="009064C0">
            <w:pPr>
              <w:spacing w:after="0" w:line="240" w:lineRule="auto"/>
              <w:rPr>
                <w:rFonts w:ascii="Times New Roman" w:eastAsia="Calibri" w:hAnsi="Times New Roman" w:cs="Times New Roman"/>
                <w:sz w:val="24"/>
              </w:rPr>
            </w:pPr>
          </w:p>
          <w:p w14:paraId="7DE8DFA2" w14:textId="77777777" w:rsidR="00E572F7" w:rsidRDefault="00E572F7" w:rsidP="009064C0">
            <w:pPr>
              <w:keepNext/>
              <w:spacing w:after="0" w:line="240" w:lineRule="auto"/>
              <w:rPr>
                <w:rFonts w:ascii="Times New Roman" w:eastAsia="Cambria" w:hAnsi="Times New Roman" w:cs="Times New Roman"/>
                <w:sz w:val="24"/>
              </w:rPr>
            </w:pPr>
          </w:p>
          <w:p w14:paraId="69D84C26" w14:textId="77777777" w:rsidR="00E572F7" w:rsidRDefault="00E572F7" w:rsidP="009064C0">
            <w:pPr>
              <w:keepNext/>
              <w:spacing w:after="0" w:line="240" w:lineRule="auto"/>
              <w:rPr>
                <w:rFonts w:ascii="Times New Roman" w:eastAsia="Cambria" w:hAnsi="Times New Roman" w:cs="Times New Roman"/>
                <w:sz w:val="24"/>
              </w:rPr>
            </w:pPr>
          </w:p>
          <w:p w14:paraId="29EE4937" w14:textId="77777777" w:rsidR="00E572F7" w:rsidRDefault="00E572F7" w:rsidP="009064C0">
            <w:pPr>
              <w:keepNext/>
              <w:spacing w:after="0" w:line="240" w:lineRule="auto"/>
              <w:rPr>
                <w:rFonts w:ascii="Times New Roman" w:eastAsia="Cambria" w:hAnsi="Times New Roman" w:cs="Times New Roman"/>
                <w:sz w:val="24"/>
              </w:rPr>
            </w:pPr>
          </w:p>
          <w:p w14:paraId="357B7CAD" w14:textId="77777777" w:rsidR="009D3F1B" w:rsidRPr="009064C0" w:rsidRDefault="009D3F1B" w:rsidP="009064C0">
            <w:pPr>
              <w:keepNext/>
              <w:spacing w:after="0" w:line="240" w:lineRule="auto"/>
              <w:rPr>
                <w:rFonts w:ascii="Times New Roman" w:eastAsia="Cambria" w:hAnsi="Times New Roman" w:cs="Times New Roman"/>
                <w:sz w:val="24"/>
              </w:rPr>
            </w:pPr>
            <w:r w:rsidRPr="009064C0">
              <w:rPr>
                <w:rFonts w:ascii="Times New Roman" w:eastAsia="Cambria" w:hAnsi="Times New Roman" w:cs="Times New Roman"/>
                <w:sz w:val="24"/>
              </w:rPr>
              <w:t>Z – mapa světa</w:t>
            </w:r>
          </w:p>
          <w:p w14:paraId="5D6ACD71" w14:textId="77777777" w:rsidR="009D3F1B" w:rsidRPr="009064C0" w:rsidRDefault="009D3F1B"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b/>
                <w:sz w:val="24"/>
              </w:rPr>
              <w:t>VMEGS</w:t>
            </w:r>
            <w:r w:rsidRPr="009064C0">
              <w:rPr>
                <w:rFonts w:ascii="Times New Roman" w:eastAsia="Calibri" w:hAnsi="Times New Roman" w:cs="Times New Roman"/>
                <w:sz w:val="24"/>
              </w:rPr>
              <w:t xml:space="preserve"> – 2. sv. válka, jako mezník vývoje</w:t>
            </w:r>
          </w:p>
          <w:p w14:paraId="655844A9" w14:textId="77777777" w:rsidR="009D3F1B" w:rsidRPr="009064C0" w:rsidRDefault="009D3F1B"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b/>
                <w:sz w:val="24"/>
              </w:rPr>
              <w:t>EV</w:t>
            </w:r>
            <w:r w:rsidRPr="009064C0">
              <w:rPr>
                <w:rFonts w:ascii="Times New Roman" w:eastAsia="Calibri" w:hAnsi="Times New Roman" w:cs="Times New Roman"/>
                <w:sz w:val="24"/>
              </w:rPr>
              <w:t xml:space="preserve"> – důsledky války pro životní prostředí, </w:t>
            </w:r>
            <w:r w:rsidRPr="009064C0">
              <w:rPr>
                <w:rFonts w:ascii="Times New Roman" w:eastAsia="Calibri" w:hAnsi="Times New Roman" w:cs="Times New Roman"/>
                <w:sz w:val="24"/>
              </w:rPr>
              <w:lastRenderedPageBreak/>
              <w:t>technické vynálezy</w:t>
            </w:r>
          </w:p>
          <w:p w14:paraId="064EF4B8" w14:textId="77777777" w:rsidR="009D3F1B" w:rsidRPr="009064C0" w:rsidRDefault="009D3F1B"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b/>
                <w:sz w:val="24"/>
              </w:rPr>
              <w:t xml:space="preserve">OSV, VDO </w:t>
            </w:r>
            <w:r w:rsidRPr="009064C0">
              <w:rPr>
                <w:rFonts w:ascii="Times New Roman" w:eastAsia="Calibri" w:hAnsi="Times New Roman" w:cs="Times New Roman"/>
                <w:sz w:val="24"/>
              </w:rPr>
              <w:t>– totalitní režimy, holocaust</w:t>
            </w:r>
          </w:p>
          <w:p w14:paraId="1E0EEAD9" w14:textId="77777777" w:rsidR="009D3F1B" w:rsidRPr="009064C0" w:rsidRDefault="009D3F1B" w:rsidP="009064C0">
            <w:pPr>
              <w:spacing w:after="0" w:line="240" w:lineRule="auto"/>
              <w:rPr>
                <w:rFonts w:ascii="Times New Roman" w:eastAsia="Calibri" w:hAnsi="Times New Roman" w:cs="Times New Roman"/>
                <w:sz w:val="32"/>
              </w:rPr>
            </w:pPr>
          </w:p>
          <w:p w14:paraId="3D543C8E" w14:textId="77777777" w:rsidR="009D3F1B" w:rsidRPr="009064C0" w:rsidRDefault="009D3F1B" w:rsidP="009064C0">
            <w:pPr>
              <w:spacing w:after="0" w:line="240" w:lineRule="auto"/>
              <w:rPr>
                <w:rFonts w:ascii="Times New Roman" w:eastAsia="Calibri" w:hAnsi="Times New Roman" w:cs="Times New Roman"/>
                <w:sz w:val="24"/>
              </w:rPr>
            </w:pPr>
            <w:r w:rsidRPr="009064C0">
              <w:rPr>
                <w:rFonts w:ascii="Times New Roman" w:eastAsia="Calibri" w:hAnsi="Times New Roman" w:cs="Times New Roman"/>
                <w:b/>
                <w:sz w:val="24"/>
              </w:rPr>
              <w:t>OSV</w:t>
            </w:r>
            <w:r w:rsidRPr="009064C0">
              <w:rPr>
                <w:rFonts w:ascii="Times New Roman" w:eastAsia="Calibri" w:hAnsi="Times New Roman" w:cs="Times New Roman"/>
                <w:sz w:val="24"/>
              </w:rPr>
              <w:t xml:space="preserve"> </w:t>
            </w:r>
            <w:proofErr w:type="gramStart"/>
            <w:r w:rsidRPr="009064C0">
              <w:rPr>
                <w:rFonts w:ascii="Times New Roman" w:eastAsia="Calibri" w:hAnsi="Times New Roman" w:cs="Times New Roman"/>
                <w:sz w:val="24"/>
              </w:rPr>
              <w:t>-  hrdinové</w:t>
            </w:r>
            <w:proofErr w:type="gramEnd"/>
            <w:r w:rsidRPr="009064C0">
              <w:rPr>
                <w:rFonts w:ascii="Times New Roman" w:eastAsia="Calibri" w:hAnsi="Times New Roman" w:cs="Times New Roman"/>
                <w:sz w:val="24"/>
              </w:rPr>
              <w:t xml:space="preserve"> odboje, českoslovenští letci, „Tři králové“</w:t>
            </w:r>
          </w:p>
          <w:p w14:paraId="63A3F67D" w14:textId="77777777" w:rsidR="009D3F1B" w:rsidRPr="009064C0" w:rsidRDefault="009D3F1B" w:rsidP="009064C0">
            <w:pPr>
              <w:spacing w:after="0" w:line="240" w:lineRule="auto"/>
              <w:rPr>
                <w:rFonts w:ascii="Times New Roman" w:eastAsia="Calibri" w:hAnsi="Times New Roman" w:cs="Times New Roman"/>
                <w:sz w:val="24"/>
              </w:rPr>
            </w:pPr>
          </w:p>
          <w:p w14:paraId="243410A0" w14:textId="77777777" w:rsidR="009D3F1B" w:rsidRPr="009064C0" w:rsidRDefault="009D3F1B" w:rsidP="009064C0">
            <w:pPr>
              <w:spacing w:after="0" w:line="240" w:lineRule="auto"/>
              <w:rPr>
                <w:rFonts w:ascii="Times New Roman" w:eastAsia="Calibri" w:hAnsi="Times New Roman" w:cs="Times New Roman"/>
                <w:sz w:val="24"/>
              </w:rPr>
            </w:pPr>
          </w:p>
          <w:p w14:paraId="7C6E7D39" w14:textId="77777777" w:rsidR="009D3F1B" w:rsidRPr="009064C0" w:rsidRDefault="009D3F1B" w:rsidP="009064C0">
            <w:pPr>
              <w:spacing w:after="0" w:line="240" w:lineRule="auto"/>
              <w:rPr>
                <w:rFonts w:ascii="Times New Roman" w:eastAsia="Calibri" w:hAnsi="Times New Roman" w:cs="Times New Roman"/>
                <w:sz w:val="24"/>
              </w:rPr>
            </w:pPr>
          </w:p>
          <w:p w14:paraId="35C6EF44" w14:textId="77777777" w:rsidR="009D3F1B" w:rsidRPr="009064C0" w:rsidRDefault="009D3F1B" w:rsidP="009064C0">
            <w:pPr>
              <w:spacing w:after="0" w:line="240" w:lineRule="auto"/>
              <w:rPr>
                <w:rFonts w:ascii="Times New Roman" w:eastAsia="Times New Roman" w:hAnsi="Times New Roman" w:cs="Times New Roman"/>
                <w:b/>
                <w:sz w:val="24"/>
              </w:rPr>
            </w:pPr>
            <w:proofErr w:type="gramStart"/>
            <w:r w:rsidRPr="009064C0">
              <w:rPr>
                <w:rFonts w:ascii="Times New Roman" w:eastAsia="Times New Roman" w:hAnsi="Times New Roman" w:cs="Times New Roman"/>
                <w:b/>
                <w:sz w:val="24"/>
              </w:rPr>
              <w:t>VDO- ČSR</w:t>
            </w:r>
            <w:proofErr w:type="gramEnd"/>
            <w:r w:rsidRPr="009064C0">
              <w:rPr>
                <w:rFonts w:ascii="Times New Roman" w:eastAsia="Times New Roman" w:hAnsi="Times New Roman" w:cs="Times New Roman"/>
                <w:b/>
                <w:sz w:val="24"/>
              </w:rPr>
              <w:t xml:space="preserve"> a komunismus</w:t>
            </w:r>
          </w:p>
          <w:p w14:paraId="2BD5CB69" w14:textId="77777777" w:rsidR="009D3F1B" w:rsidRPr="009064C0" w:rsidRDefault="009D3F1B" w:rsidP="009064C0">
            <w:pPr>
              <w:spacing w:after="0" w:line="240" w:lineRule="auto"/>
              <w:rPr>
                <w:rFonts w:ascii="Times New Roman" w:eastAsia="Times New Roman" w:hAnsi="Times New Roman" w:cs="Times New Roman"/>
                <w:b/>
                <w:sz w:val="24"/>
              </w:rPr>
            </w:pPr>
          </w:p>
          <w:p w14:paraId="43E94E77" w14:textId="77777777" w:rsidR="009D3F1B" w:rsidRPr="009064C0" w:rsidRDefault="009D3F1B" w:rsidP="009064C0">
            <w:pPr>
              <w:spacing w:after="0" w:line="240" w:lineRule="auto"/>
              <w:rPr>
                <w:rFonts w:ascii="Times New Roman" w:eastAsia="Times New Roman" w:hAnsi="Times New Roman" w:cs="Times New Roman"/>
              </w:rPr>
            </w:pPr>
          </w:p>
          <w:p w14:paraId="68740478" w14:textId="77777777" w:rsidR="009D3F1B" w:rsidRPr="009064C0" w:rsidRDefault="009D3F1B" w:rsidP="009064C0">
            <w:pPr>
              <w:spacing w:after="0" w:line="240" w:lineRule="auto"/>
              <w:rPr>
                <w:rFonts w:ascii="Times New Roman" w:eastAsia="Times New Roman" w:hAnsi="Times New Roman" w:cs="Times New Roman"/>
              </w:rPr>
            </w:pPr>
          </w:p>
          <w:p w14:paraId="45DC563F" w14:textId="77777777" w:rsidR="009D3F1B" w:rsidRPr="009064C0" w:rsidRDefault="009D3F1B" w:rsidP="009064C0">
            <w:pPr>
              <w:keepNext/>
              <w:keepLines/>
              <w:spacing w:after="0" w:line="240" w:lineRule="auto"/>
              <w:rPr>
                <w:rFonts w:ascii="Times New Roman" w:eastAsia="Cambria" w:hAnsi="Times New Roman" w:cs="Times New Roman"/>
                <w:b/>
                <w:sz w:val="24"/>
              </w:rPr>
            </w:pPr>
            <w:r w:rsidRPr="009064C0">
              <w:rPr>
                <w:rFonts w:ascii="Times New Roman" w:eastAsia="Cambria" w:hAnsi="Times New Roman" w:cs="Times New Roman"/>
                <w:b/>
                <w:sz w:val="24"/>
              </w:rPr>
              <w:t>VMEGS – Východ x Západ, NATO, Varšavská smlouva</w:t>
            </w:r>
          </w:p>
          <w:p w14:paraId="30E582E2" w14:textId="77777777" w:rsidR="009D3F1B" w:rsidRPr="009064C0" w:rsidRDefault="009D3F1B" w:rsidP="009064C0">
            <w:pPr>
              <w:keepNext/>
              <w:keepLines/>
              <w:spacing w:after="0" w:line="240" w:lineRule="auto"/>
              <w:rPr>
                <w:rFonts w:ascii="Times New Roman" w:eastAsia="Cambria" w:hAnsi="Times New Roman" w:cs="Times New Roman"/>
                <w:b/>
                <w:sz w:val="24"/>
              </w:rPr>
            </w:pPr>
            <w:r w:rsidRPr="009064C0">
              <w:rPr>
                <w:rFonts w:ascii="Times New Roman" w:eastAsia="Cambria" w:hAnsi="Times New Roman" w:cs="Times New Roman"/>
                <w:b/>
                <w:sz w:val="24"/>
              </w:rPr>
              <w:t>VDO – Charta 77</w:t>
            </w:r>
          </w:p>
          <w:p w14:paraId="6FDAE354" w14:textId="77777777" w:rsidR="009D3F1B" w:rsidRPr="009064C0" w:rsidRDefault="009D3F1B" w:rsidP="009064C0">
            <w:pPr>
              <w:spacing w:after="0" w:line="240" w:lineRule="auto"/>
              <w:rPr>
                <w:rFonts w:ascii="Times New Roman" w:eastAsia="Calibri" w:hAnsi="Times New Roman" w:cs="Times New Roman"/>
                <w:sz w:val="24"/>
              </w:rPr>
            </w:pPr>
          </w:p>
          <w:p w14:paraId="3B4FF571" w14:textId="77777777" w:rsidR="009D3F1B" w:rsidRPr="009064C0" w:rsidRDefault="009D3F1B" w:rsidP="009064C0">
            <w:pPr>
              <w:spacing w:after="0" w:line="240" w:lineRule="auto"/>
              <w:rPr>
                <w:rFonts w:ascii="Times New Roman" w:eastAsia="Calibri" w:hAnsi="Times New Roman" w:cs="Times New Roman"/>
                <w:sz w:val="24"/>
              </w:rPr>
            </w:pPr>
          </w:p>
          <w:p w14:paraId="0587C77F" w14:textId="77777777" w:rsidR="009D3F1B" w:rsidRPr="009064C0" w:rsidRDefault="009D3F1B" w:rsidP="009064C0">
            <w:pPr>
              <w:spacing w:after="0" w:line="240" w:lineRule="auto"/>
              <w:rPr>
                <w:rFonts w:ascii="Times New Roman" w:eastAsia="Calibri" w:hAnsi="Times New Roman" w:cs="Times New Roman"/>
                <w:sz w:val="24"/>
              </w:rPr>
            </w:pPr>
          </w:p>
          <w:p w14:paraId="44FD05A3" w14:textId="77777777" w:rsidR="009D3F1B" w:rsidRPr="009064C0" w:rsidRDefault="009D3F1B" w:rsidP="009064C0">
            <w:pPr>
              <w:spacing w:after="0" w:line="240" w:lineRule="auto"/>
              <w:rPr>
                <w:rFonts w:ascii="Times New Roman" w:eastAsia="Calibri" w:hAnsi="Times New Roman" w:cs="Times New Roman"/>
                <w:sz w:val="24"/>
              </w:rPr>
            </w:pPr>
          </w:p>
          <w:p w14:paraId="39CE2864" w14:textId="77777777" w:rsidR="009D3F1B" w:rsidRPr="009064C0" w:rsidRDefault="009D3F1B" w:rsidP="009064C0">
            <w:pPr>
              <w:spacing w:after="0" w:line="240" w:lineRule="auto"/>
              <w:rPr>
                <w:rFonts w:ascii="Times New Roman" w:eastAsia="Calibri" w:hAnsi="Times New Roman" w:cs="Times New Roman"/>
                <w:sz w:val="24"/>
              </w:rPr>
            </w:pPr>
          </w:p>
          <w:p w14:paraId="34F04691" w14:textId="77777777" w:rsidR="009D3F1B" w:rsidRPr="009064C0" w:rsidRDefault="009D3F1B" w:rsidP="009064C0">
            <w:pPr>
              <w:spacing w:after="0" w:line="240" w:lineRule="auto"/>
              <w:rPr>
                <w:rFonts w:ascii="Times New Roman" w:eastAsia="Calibri" w:hAnsi="Times New Roman" w:cs="Times New Roman"/>
                <w:sz w:val="24"/>
              </w:rPr>
            </w:pPr>
          </w:p>
          <w:p w14:paraId="00CFF209" w14:textId="77777777" w:rsidR="009D3F1B" w:rsidRPr="009064C0" w:rsidRDefault="009D3F1B" w:rsidP="009064C0">
            <w:pPr>
              <w:spacing w:after="0" w:line="240" w:lineRule="auto"/>
              <w:rPr>
                <w:rFonts w:ascii="Times New Roman" w:eastAsia="Calibri" w:hAnsi="Times New Roman" w:cs="Times New Roman"/>
                <w:sz w:val="24"/>
              </w:rPr>
            </w:pPr>
          </w:p>
          <w:p w14:paraId="4484F014" w14:textId="77777777" w:rsidR="009D3F1B" w:rsidRPr="009064C0" w:rsidRDefault="009D3F1B" w:rsidP="009064C0">
            <w:pPr>
              <w:spacing w:after="0" w:line="240" w:lineRule="auto"/>
              <w:rPr>
                <w:rFonts w:ascii="Times New Roman" w:eastAsia="Calibri" w:hAnsi="Times New Roman" w:cs="Times New Roman"/>
                <w:sz w:val="24"/>
              </w:rPr>
            </w:pPr>
          </w:p>
          <w:p w14:paraId="3AFAFA92" w14:textId="77777777" w:rsidR="009D3F1B" w:rsidRPr="009064C0" w:rsidRDefault="009D3F1B" w:rsidP="009064C0">
            <w:pPr>
              <w:spacing w:after="0" w:line="240" w:lineRule="auto"/>
              <w:rPr>
                <w:rFonts w:ascii="Times New Roman" w:eastAsia="Calibri" w:hAnsi="Times New Roman" w:cs="Times New Roman"/>
                <w:sz w:val="24"/>
              </w:rPr>
            </w:pPr>
          </w:p>
          <w:p w14:paraId="496B8709" w14:textId="77777777" w:rsidR="009D3F1B" w:rsidRPr="009064C0" w:rsidRDefault="009D3F1B" w:rsidP="009064C0">
            <w:pPr>
              <w:spacing w:after="0" w:line="240" w:lineRule="auto"/>
              <w:rPr>
                <w:rFonts w:ascii="Times New Roman" w:eastAsia="Calibri" w:hAnsi="Times New Roman" w:cs="Times New Roman"/>
                <w:sz w:val="24"/>
              </w:rPr>
            </w:pPr>
          </w:p>
          <w:p w14:paraId="3D282F7F" w14:textId="77777777" w:rsidR="009D3F1B" w:rsidRPr="009064C0" w:rsidRDefault="009D3F1B" w:rsidP="009064C0">
            <w:pPr>
              <w:spacing w:after="0" w:line="240" w:lineRule="auto"/>
              <w:rPr>
                <w:rFonts w:ascii="Times New Roman" w:eastAsia="Calibri" w:hAnsi="Times New Roman" w:cs="Times New Roman"/>
                <w:sz w:val="24"/>
              </w:rPr>
            </w:pPr>
          </w:p>
          <w:p w14:paraId="49B30310" w14:textId="77777777" w:rsidR="009D3F1B" w:rsidRPr="009064C0" w:rsidRDefault="009D3F1B" w:rsidP="009064C0">
            <w:pPr>
              <w:spacing w:after="0" w:line="240" w:lineRule="auto"/>
              <w:rPr>
                <w:rFonts w:ascii="Times New Roman" w:eastAsia="Times New Roman" w:hAnsi="Times New Roman" w:cs="Times New Roman"/>
              </w:rPr>
            </w:pPr>
            <w:r w:rsidRPr="009064C0">
              <w:rPr>
                <w:rFonts w:ascii="Times New Roman" w:eastAsia="Calibri" w:hAnsi="Times New Roman" w:cs="Times New Roman"/>
                <w:b/>
                <w:sz w:val="24"/>
              </w:rPr>
              <w:t>VMEGS</w:t>
            </w:r>
            <w:r w:rsidRPr="009064C0">
              <w:rPr>
                <w:rFonts w:ascii="Times New Roman" w:eastAsia="Calibri" w:hAnsi="Times New Roman" w:cs="Times New Roman"/>
                <w:sz w:val="24"/>
              </w:rPr>
              <w:t xml:space="preserve"> – revoluce 1989, začlenění ČR do NATO a EU</w:t>
            </w:r>
          </w:p>
          <w:p w14:paraId="7389542D" w14:textId="77777777" w:rsidR="009D3F1B" w:rsidRPr="009064C0" w:rsidRDefault="009D3F1B" w:rsidP="009064C0">
            <w:pPr>
              <w:spacing w:after="0" w:line="240" w:lineRule="auto"/>
              <w:rPr>
                <w:rFonts w:ascii="Times New Roman" w:eastAsia="Times New Roman" w:hAnsi="Times New Roman" w:cs="Times New Roman"/>
              </w:rPr>
            </w:pPr>
          </w:p>
          <w:p w14:paraId="766F3A9B" w14:textId="77777777" w:rsidR="009D3F1B" w:rsidRPr="009064C0" w:rsidRDefault="009D3F1B" w:rsidP="009064C0">
            <w:pPr>
              <w:spacing w:after="0" w:line="240" w:lineRule="auto"/>
              <w:rPr>
                <w:rFonts w:ascii="Times New Roman" w:eastAsia="Times New Roman" w:hAnsi="Times New Roman" w:cs="Times New Roman"/>
              </w:rPr>
            </w:pPr>
          </w:p>
          <w:p w14:paraId="24283AAE" w14:textId="77777777" w:rsidR="009D3F1B" w:rsidRPr="009064C0" w:rsidRDefault="009D3F1B" w:rsidP="009064C0">
            <w:pPr>
              <w:spacing w:after="0" w:line="240" w:lineRule="auto"/>
              <w:rPr>
                <w:rFonts w:ascii="Times New Roman" w:eastAsia="Times New Roman" w:hAnsi="Times New Roman" w:cs="Times New Roman"/>
              </w:rPr>
            </w:pPr>
          </w:p>
          <w:p w14:paraId="365FEE1E" w14:textId="77777777" w:rsidR="009D3F1B" w:rsidRPr="009064C0" w:rsidRDefault="009D3F1B" w:rsidP="009064C0">
            <w:pPr>
              <w:spacing w:after="0" w:line="240" w:lineRule="auto"/>
              <w:rPr>
                <w:rFonts w:ascii="Times New Roman" w:eastAsia="Times New Roman" w:hAnsi="Times New Roman" w:cs="Times New Roman"/>
              </w:rPr>
            </w:pPr>
          </w:p>
          <w:p w14:paraId="193EC4A0" w14:textId="77777777" w:rsidR="009D3F1B" w:rsidRPr="009064C0" w:rsidRDefault="009D3F1B" w:rsidP="009064C0">
            <w:pPr>
              <w:spacing w:after="0" w:line="240" w:lineRule="auto"/>
              <w:rPr>
                <w:rFonts w:ascii="Times New Roman" w:eastAsia="Times New Roman" w:hAnsi="Times New Roman" w:cs="Times New Roman"/>
              </w:rPr>
            </w:pPr>
          </w:p>
          <w:p w14:paraId="1809EBCB" w14:textId="77777777" w:rsidR="009D3F1B" w:rsidRPr="009064C0" w:rsidRDefault="009D3F1B" w:rsidP="009064C0">
            <w:pPr>
              <w:spacing w:after="0" w:line="240" w:lineRule="auto"/>
              <w:rPr>
                <w:rFonts w:ascii="Times New Roman" w:eastAsia="Times New Roman" w:hAnsi="Times New Roman" w:cs="Times New Roman"/>
              </w:rPr>
            </w:pPr>
          </w:p>
          <w:p w14:paraId="4FA79107" w14:textId="77777777" w:rsidR="009D3F1B" w:rsidRPr="009064C0" w:rsidRDefault="009D3F1B" w:rsidP="009064C0">
            <w:pPr>
              <w:spacing w:after="0" w:line="240" w:lineRule="auto"/>
              <w:rPr>
                <w:rFonts w:ascii="Times New Roman" w:eastAsia="Times New Roman" w:hAnsi="Times New Roman" w:cs="Times New Roman"/>
              </w:rPr>
            </w:pPr>
          </w:p>
          <w:p w14:paraId="6A73A1EA" w14:textId="77777777" w:rsidR="009D3F1B" w:rsidRPr="009064C0" w:rsidRDefault="009D3F1B" w:rsidP="009064C0">
            <w:pPr>
              <w:spacing w:after="0" w:line="240" w:lineRule="auto"/>
              <w:rPr>
                <w:rFonts w:ascii="Times New Roman" w:eastAsia="Times New Roman" w:hAnsi="Times New Roman" w:cs="Times New Roman"/>
              </w:rPr>
            </w:pPr>
          </w:p>
          <w:p w14:paraId="71178F2E" w14:textId="77777777" w:rsidR="009D3F1B" w:rsidRPr="009064C0" w:rsidRDefault="009D3F1B" w:rsidP="009064C0">
            <w:pPr>
              <w:spacing w:after="0" w:line="240" w:lineRule="auto"/>
              <w:rPr>
                <w:rFonts w:ascii="Times New Roman" w:eastAsia="Times New Roman" w:hAnsi="Times New Roman" w:cs="Times New Roman"/>
              </w:rPr>
            </w:pPr>
          </w:p>
          <w:p w14:paraId="2FDCDD9C" w14:textId="77777777" w:rsidR="009D3F1B" w:rsidRPr="00A32B50" w:rsidRDefault="00A32B50" w:rsidP="009064C0">
            <w:pPr>
              <w:spacing w:after="0" w:line="240" w:lineRule="auto"/>
              <w:rPr>
                <w:rFonts w:ascii="Times New Roman" w:eastAsia="Times New Roman" w:hAnsi="Times New Roman" w:cs="Times New Roman"/>
                <w:b/>
              </w:rPr>
            </w:pPr>
            <w:r w:rsidRPr="00A32B50">
              <w:rPr>
                <w:rFonts w:ascii="Times New Roman" w:eastAsia="Times New Roman" w:hAnsi="Times New Roman" w:cs="Times New Roman"/>
                <w:b/>
              </w:rPr>
              <w:t>Regionální dějiny –regionální učebnice</w:t>
            </w:r>
          </w:p>
          <w:p w14:paraId="472E73ED" w14:textId="77777777" w:rsidR="009D3F1B" w:rsidRDefault="00A32B50" w:rsidP="009064C0">
            <w:pPr>
              <w:spacing w:after="0" w:line="240" w:lineRule="auto"/>
              <w:rPr>
                <w:rFonts w:ascii="Times New Roman" w:eastAsia="Times New Roman" w:hAnsi="Times New Roman" w:cs="Times New Roman"/>
              </w:rPr>
            </w:pPr>
            <w:r>
              <w:rPr>
                <w:rFonts w:ascii="Times New Roman" w:eastAsia="Times New Roman" w:hAnsi="Times New Roman" w:cs="Times New Roman"/>
              </w:rPr>
              <w:t>Z dějin Uh. Ostrohu,</w:t>
            </w:r>
          </w:p>
          <w:p w14:paraId="5C222529" w14:textId="77777777" w:rsidR="00A32B50" w:rsidRPr="009064C0" w:rsidRDefault="00A32B50" w:rsidP="009064C0">
            <w:pPr>
              <w:spacing w:after="0" w:line="240" w:lineRule="auto"/>
              <w:rPr>
                <w:rFonts w:ascii="Times New Roman" w:eastAsia="Times New Roman" w:hAnsi="Times New Roman" w:cs="Times New Roman"/>
              </w:rPr>
            </w:pPr>
            <w:r>
              <w:rPr>
                <w:rFonts w:ascii="Times New Roman" w:eastAsia="Times New Roman" w:hAnsi="Times New Roman" w:cs="Times New Roman"/>
              </w:rPr>
              <w:t>Projekt Školy pro venkov</w:t>
            </w:r>
          </w:p>
          <w:p w14:paraId="24F87C79" w14:textId="77777777" w:rsidR="009D3F1B" w:rsidRPr="009064C0" w:rsidRDefault="009D3F1B" w:rsidP="009064C0">
            <w:pPr>
              <w:spacing w:after="0" w:line="240" w:lineRule="auto"/>
              <w:rPr>
                <w:rFonts w:ascii="Times New Roman" w:eastAsia="Times New Roman" w:hAnsi="Times New Roman" w:cs="Times New Roman"/>
              </w:rPr>
            </w:pPr>
          </w:p>
          <w:p w14:paraId="6BCBFAFB" w14:textId="77777777" w:rsidR="009D3F1B" w:rsidRPr="009064C0" w:rsidRDefault="009D3F1B" w:rsidP="009064C0">
            <w:pPr>
              <w:spacing w:after="0" w:line="240" w:lineRule="auto"/>
              <w:rPr>
                <w:rFonts w:ascii="Times New Roman" w:eastAsia="Times New Roman" w:hAnsi="Times New Roman" w:cs="Times New Roman"/>
              </w:rPr>
            </w:pPr>
          </w:p>
          <w:p w14:paraId="0B6864E6" w14:textId="77777777" w:rsidR="009D3F1B" w:rsidRPr="009064C0" w:rsidRDefault="009D3F1B" w:rsidP="009064C0">
            <w:pPr>
              <w:spacing w:after="0" w:line="240" w:lineRule="auto"/>
              <w:rPr>
                <w:rFonts w:ascii="Times New Roman" w:eastAsia="Times New Roman" w:hAnsi="Times New Roman" w:cs="Times New Roman"/>
              </w:rPr>
            </w:pPr>
          </w:p>
          <w:p w14:paraId="3EF38CD1" w14:textId="77777777" w:rsidR="009D3F1B" w:rsidRPr="009064C0" w:rsidRDefault="009D3F1B" w:rsidP="009064C0">
            <w:pPr>
              <w:spacing w:after="0" w:line="240" w:lineRule="auto"/>
              <w:rPr>
                <w:rFonts w:ascii="Times New Roman" w:eastAsia="Times New Roman" w:hAnsi="Times New Roman" w:cs="Times New Roman"/>
              </w:rPr>
            </w:pPr>
          </w:p>
          <w:p w14:paraId="206E0FC9" w14:textId="77777777" w:rsidR="009D3F1B" w:rsidRPr="00E55462" w:rsidRDefault="00E55462" w:rsidP="009064C0">
            <w:pPr>
              <w:spacing w:after="0" w:line="240" w:lineRule="auto"/>
              <w:rPr>
                <w:rFonts w:ascii="Times New Roman" w:eastAsia="Times New Roman" w:hAnsi="Times New Roman" w:cs="Times New Roman"/>
                <w:b/>
              </w:rPr>
            </w:pPr>
            <w:r w:rsidRPr="00E55462">
              <w:rPr>
                <w:rFonts w:ascii="Times New Roman" w:eastAsia="Times New Roman" w:hAnsi="Times New Roman" w:cs="Times New Roman"/>
                <w:b/>
              </w:rPr>
              <w:t xml:space="preserve">ŠPS </w:t>
            </w:r>
            <w:r>
              <w:rPr>
                <w:rFonts w:ascii="Times New Roman" w:eastAsia="Times New Roman" w:hAnsi="Times New Roman" w:cs="Times New Roman"/>
                <w:b/>
              </w:rPr>
              <w:t>–</w:t>
            </w:r>
            <w:r w:rsidRPr="00E55462">
              <w:rPr>
                <w:rFonts w:ascii="Times New Roman" w:eastAsia="Times New Roman" w:hAnsi="Times New Roman" w:cs="Times New Roman"/>
                <w:b/>
              </w:rPr>
              <w:t xml:space="preserve"> </w:t>
            </w:r>
            <w:r>
              <w:rPr>
                <w:rFonts w:ascii="Times New Roman" w:eastAsia="Times New Roman" w:hAnsi="Times New Roman" w:cs="Times New Roman"/>
                <w:b/>
              </w:rPr>
              <w:t>extremismus, rasismus, xenofobie, antisemitismus</w:t>
            </w:r>
          </w:p>
          <w:p w14:paraId="39604E0A" w14:textId="77777777" w:rsidR="009D3F1B" w:rsidRPr="009064C0" w:rsidRDefault="009D3F1B" w:rsidP="009064C0">
            <w:pPr>
              <w:spacing w:after="0" w:line="240" w:lineRule="auto"/>
              <w:rPr>
                <w:rFonts w:ascii="Times New Roman" w:eastAsia="Times New Roman" w:hAnsi="Times New Roman" w:cs="Times New Roman"/>
              </w:rPr>
            </w:pPr>
          </w:p>
          <w:p w14:paraId="3E9E9C11" w14:textId="77777777" w:rsidR="009D3F1B" w:rsidRPr="009064C0" w:rsidRDefault="009D3F1B" w:rsidP="009064C0">
            <w:pPr>
              <w:spacing w:after="0" w:line="240" w:lineRule="auto"/>
              <w:rPr>
                <w:rFonts w:ascii="Times New Roman" w:eastAsia="Times New Roman" w:hAnsi="Times New Roman" w:cs="Times New Roman"/>
              </w:rPr>
            </w:pPr>
          </w:p>
          <w:p w14:paraId="65D6081F" w14:textId="77777777" w:rsidR="009D3F1B" w:rsidRPr="009064C0" w:rsidRDefault="009D3F1B" w:rsidP="009064C0">
            <w:pPr>
              <w:spacing w:after="0" w:line="240" w:lineRule="auto"/>
              <w:rPr>
                <w:rFonts w:ascii="Times New Roman" w:eastAsia="Times New Roman" w:hAnsi="Times New Roman" w:cs="Times New Roman"/>
              </w:rPr>
            </w:pPr>
          </w:p>
          <w:p w14:paraId="5F028632" w14:textId="77777777" w:rsidR="009D3F1B" w:rsidRPr="009064C0" w:rsidRDefault="009D3F1B" w:rsidP="009064C0">
            <w:pPr>
              <w:spacing w:after="0" w:line="240" w:lineRule="auto"/>
              <w:rPr>
                <w:rFonts w:ascii="Times New Roman" w:eastAsia="Times New Roman" w:hAnsi="Times New Roman" w:cs="Times New Roman"/>
              </w:rPr>
            </w:pPr>
          </w:p>
          <w:p w14:paraId="7EE30C72" w14:textId="77777777" w:rsidR="009D3F1B" w:rsidRPr="009064C0" w:rsidRDefault="009D3F1B" w:rsidP="009064C0">
            <w:pPr>
              <w:spacing w:after="0" w:line="240" w:lineRule="auto"/>
              <w:rPr>
                <w:rFonts w:ascii="Times New Roman" w:eastAsia="Times New Roman" w:hAnsi="Times New Roman" w:cs="Times New Roman"/>
              </w:rPr>
            </w:pPr>
          </w:p>
          <w:p w14:paraId="67615AE9" w14:textId="77777777" w:rsidR="009D3F1B" w:rsidRPr="009064C0" w:rsidRDefault="009D3F1B" w:rsidP="009064C0">
            <w:pPr>
              <w:spacing w:after="0" w:line="240" w:lineRule="auto"/>
              <w:rPr>
                <w:rFonts w:ascii="Times New Roman" w:eastAsia="Times New Roman" w:hAnsi="Times New Roman" w:cs="Times New Roman"/>
              </w:rPr>
            </w:pPr>
          </w:p>
          <w:p w14:paraId="1CE99342" w14:textId="77777777" w:rsidR="009D3F1B" w:rsidRPr="009064C0" w:rsidRDefault="009D3F1B" w:rsidP="009064C0">
            <w:pPr>
              <w:spacing w:after="0" w:line="240" w:lineRule="auto"/>
              <w:rPr>
                <w:rFonts w:ascii="Times New Roman" w:eastAsia="Times New Roman" w:hAnsi="Times New Roman" w:cs="Times New Roman"/>
              </w:rPr>
            </w:pPr>
          </w:p>
          <w:p w14:paraId="47C3130F" w14:textId="77777777" w:rsidR="009D3F1B" w:rsidRPr="009064C0" w:rsidRDefault="009D3F1B" w:rsidP="009064C0">
            <w:pPr>
              <w:spacing w:after="0" w:line="240" w:lineRule="auto"/>
              <w:rPr>
                <w:rFonts w:ascii="Times New Roman" w:eastAsia="Times New Roman" w:hAnsi="Times New Roman" w:cs="Times New Roman"/>
              </w:rPr>
            </w:pPr>
          </w:p>
          <w:p w14:paraId="21BEF640" w14:textId="77777777" w:rsidR="009D3F1B" w:rsidRPr="009064C0" w:rsidRDefault="009D3F1B" w:rsidP="009064C0">
            <w:pPr>
              <w:spacing w:after="0" w:line="240" w:lineRule="auto"/>
              <w:rPr>
                <w:rFonts w:ascii="Times New Roman" w:eastAsia="Times New Roman" w:hAnsi="Times New Roman" w:cs="Times New Roman"/>
              </w:rPr>
            </w:pPr>
          </w:p>
          <w:p w14:paraId="35F9B9E3" w14:textId="77777777" w:rsidR="009D3F1B" w:rsidRPr="009064C0" w:rsidRDefault="009D3F1B" w:rsidP="009064C0">
            <w:pPr>
              <w:spacing w:after="0" w:line="240" w:lineRule="auto"/>
              <w:rPr>
                <w:rFonts w:ascii="Times New Roman" w:eastAsia="Times New Roman" w:hAnsi="Times New Roman" w:cs="Times New Roman"/>
              </w:rPr>
            </w:pPr>
          </w:p>
          <w:p w14:paraId="485CFBA0" w14:textId="77777777" w:rsidR="009D3F1B" w:rsidRPr="009064C0" w:rsidRDefault="009D3F1B" w:rsidP="009064C0">
            <w:pPr>
              <w:spacing w:after="0" w:line="240" w:lineRule="auto"/>
              <w:rPr>
                <w:rFonts w:ascii="Times New Roman" w:eastAsia="Times New Roman" w:hAnsi="Times New Roman" w:cs="Times New Roman"/>
              </w:rPr>
            </w:pPr>
          </w:p>
          <w:p w14:paraId="322E11E0" w14:textId="77777777" w:rsidR="009D3F1B" w:rsidRPr="009064C0" w:rsidRDefault="009D3F1B" w:rsidP="009064C0">
            <w:pPr>
              <w:spacing w:after="0" w:line="240" w:lineRule="auto"/>
              <w:rPr>
                <w:rFonts w:ascii="Times New Roman" w:eastAsia="Times New Roman" w:hAnsi="Times New Roman" w:cs="Times New Roman"/>
              </w:rPr>
            </w:pPr>
          </w:p>
          <w:p w14:paraId="2C7095AB" w14:textId="77777777" w:rsidR="009D3F1B" w:rsidRPr="009064C0" w:rsidRDefault="009D3F1B" w:rsidP="009064C0">
            <w:pPr>
              <w:spacing w:after="0" w:line="240" w:lineRule="auto"/>
              <w:rPr>
                <w:rFonts w:ascii="Times New Roman" w:hAnsi="Times New Roman" w:cs="Times New Roman"/>
              </w:rPr>
            </w:pPr>
          </w:p>
        </w:tc>
      </w:tr>
    </w:tbl>
    <w:p w14:paraId="594B9AC6" w14:textId="77777777" w:rsidR="009064C0" w:rsidRDefault="009064C0" w:rsidP="0082548F">
      <w:pPr>
        <w:spacing w:after="0" w:line="240" w:lineRule="auto"/>
        <w:rPr>
          <w:rFonts w:ascii="Times New Roman" w:hAnsi="Times New Roman" w:cs="Times New Roman"/>
          <w:b/>
          <w:sz w:val="32"/>
        </w:rPr>
      </w:pPr>
    </w:p>
    <w:p w14:paraId="447D85DB" w14:textId="77777777" w:rsidR="009064C0" w:rsidRDefault="009064C0" w:rsidP="0082548F">
      <w:pPr>
        <w:spacing w:after="0" w:line="240" w:lineRule="auto"/>
        <w:rPr>
          <w:rFonts w:ascii="Times New Roman" w:hAnsi="Times New Roman" w:cs="Times New Roman"/>
          <w:b/>
          <w:sz w:val="32"/>
        </w:rPr>
      </w:pPr>
    </w:p>
    <w:p w14:paraId="1E84F9ED" w14:textId="77777777" w:rsidR="009064C0" w:rsidRDefault="009064C0" w:rsidP="0082548F">
      <w:pPr>
        <w:spacing w:after="0" w:line="240" w:lineRule="auto"/>
        <w:rPr>
          <w:rFonts w:ascii="Times New Roman" w:hAnsi="Times New Roman" w:cs="Times New Roman"/>
          <w:b/>
          <w:sz w:val="32"/>
        </w:rPr>
      </w:pPr>
    </w:p>
    <w:p w14:paraId="6E74CAFE" w14:textId="77777777" w:rsidR="00D03ECD" w:rsidRDefault="00D03ECD" w:rsidP="0082548F">
      <w:pPr>
        <w:spacing w:after="0" w:line="240" w:lineRule="auto"/>
        <w:rPr>
          <w:rFonts w:ascii="Times New Roman" w:hAnsi="Times New Roman" w:cs="Times New Roman"/>
          <w:b/>
          <w:sz w:val="32"/>
        </w:rPr>
      </w:pPr>
    </w:p>
    <w:p w14:paraId="119C6092" w14:textId="77777777" w:rsidR="00D03ECD" w:rsidRDefault="00D03ECD" w:rsidP="0082548F">
      <w:pPr>
        <w:spacing w:after="0" w:line="240" w:lineRule="auto"/>
        <w:rPr>
          <w:rFonts w:ascii="Times New Roman" w:hAnsi="Times New Roman" w:cs="Times New Roman"/>
          <w:b/>
          <w:sz w:val="32"/>
        </w:rPr>
      </w:pPr>
    </w:p>
    <w:p w14:paraId="373182E7" w14:textId="77777777" w:rsidR="0082548F" w:rsidRPr="0082548F" w:rsidRDefault="0082548F" w:rsidP="0082548F">
      <w:pPr>
        <w:spacing w:after="0" w:line="240" w:lineRule="auto"/>
        <w:rPr>
          <w:rFonts w:ascii="Times New Roman" w:hAnsi="Times New Roman" w:cs="Times New Roman"/>
          <w:b/>
          <w:sz w:val="32"/>
        </w:rPr>
      </w:pPr>
      <w:r w:rsidRPr="0082548F">
        <w:rPr>
          <w:rFonts w:ascii="Times New Roman" w:hAnsi="Times New Roman" w:cs="Times New Roman"/>
          <w:b/>
          <w:sz w:val="32"/>
        </w:rPr>
        <w:t>VÝCHOVA K OBČANSTVÍ</w:t>
      </w:r>
    </w:p>
    <w:p w14:paraId="0177A4CC" w14:textId="77777777" w:rsidR="0082548F" w:rsidRPr="0082548F" w:rsidRDefault="0082548F" w:rsidP="0082548F">
      <w:pPr>
        <w:spacing w:after="0" w:line="240" w:lineRule="auto"/>
        <w:jc w:val="both"/>
        <w:rPr>
          <w:rFonts w:ascii="Times New Roman" w:hAnsi="Times New Roman" w:cs="Times New Roman"/>
          <w:b/>
          <w:sz w:val="24"/>
        </w:rPr>
      </w:pPr>
      <w:r w:rsidRPr="0082548F">
        <w:rPr>
          <w:rFonts w:ascii="Times New Roman" w:hAnsi="Times New Roman" w:cs="Times New Roman"/>
          <w:b/>
          <w:sz w:val="24"/>
        </w:rPr>
        <w:t>Charakteristika vyučovacího předmětu</w:t>
      </w:r>
    </w:p>
    <w:p w14:paraId="65F9E785" w14:textId="77777777" w:rsidR="0082548F" w:rsidRPr="0082548F" w:rsidRDefault="0082548F" w:rsidP="0082548F">
      <w:pPr>
        <w:spacing w:after="0" w:line="240" w:lineRule="auto"/>
        <w:jc w:val="both"/>
        <w:rPr>
          <w:rFonts w:ascii="Times New Roman" w:hAnsi="Times New Roman" w:cs="Times New Roman"/>
          <w:b/>
          <w:sz w:val="24"/>
        </w:rPr>
      </w:pPr>
      <w:r w:rsidRPr="0082548F">
        <w:rPr>
          <w:rFonts w:ascii="Times New Roman" w:hAnsi="Times New Roman" w:cs="Times New Roman"/>
          <w:b/>
          <w:sz w:val="24"/>
        </w:rPr>
        <w:t xml:space="preserve">Obsahové, časové a organizační vymezení ve vyučovacím </w:t>
      </w:r>
    </w:p>
    <w:p w14:paraId="3F33C91C" w14:textId="77777777" w:rsidR="0082548F" w:rsidRPr="0082548F" w:rsidRDefault="0082548F" w:rsidP="0082548F">
      <w:pPr>
        <w:spacing w:after="0" w:line="240" w:lineRule="auto"/>
        <w:jc w:val="center"/>
        <w:rPr>
          <w:rFonts w:ascii="Times New Roman" w:hAnsi="Times New Roman" w:cs="Times New Roman"/>
          <w:b/>
          <w:sz w:val="32"/>
        </w:rPr>
      </w:pPr>
    </w:p>
    <w:p w14:paraId="40B71CC6" w14:textId="77777777" w:rsidR="0082548F" w:rsidRPr="0082548F" w:rsidRDefault="0082548F" w:rsidP="0082548F">
      <w:pPr>
        <w:spacing w:after="0" w:line="240" w:lineRule="auto"/>
        <w:rPr>
          <w:rFonts w:ascii="Times New Roman" w:hAnsi="Times New Roman" w:cs="Times New Roman"/>
          <w:b/>
          <w:sz w:val="24"/>
          <w:u w:val="single"/>
        </w:rPr>
      </w:pPr>
      <w:r w:rsidRPr="0082548F">
        <w:rPr>
          <w:rFonts w:ascii="Times New Roman" w:hAnsi="Times New Roman" w:cs="Times New Roman"/>
          <w:b/>
          <w:sz w:val="24"/>
          <w:u w:val="single"/>
        </w:rPr>
        <w:t>Vzdělávací oblast předmětu</w:t>
      </w:r>
    </w:p>
    <w:p w14:paraId="4BD7BD75" w14:textId="77777777" w:rsidR="0082548F" w:rsidRPr="0082548F" w:rsidRDefault="0082548F" w:rsidP="0082548F">
      <w:pPr>
        <w:spacing w:after="0" w:line="240" w:lineRule="auto"/>
        <w:rPr>
          <w:rFonts w:ascii="Times New Roman" w:hAnsi="Times New Roman" w:cs="Times New Roman"/>
          <w:sz w:val="24"/>
        </w:rPr>
      </w:pPr>
      <w:r w:rsidRPr="0082548F">
        <w:rPr>
          <w:rFonts w:ascii="Times New Roman" w:hAnsi="Times New Roman" w:cs="Times New Roman"/>
          <w:b/>
          <w:sz w:val="24"/>
          <w:u w:val="single"/>
        </w:rPr>
        <w:t xml:space="preserve">                  </w:t>
      </w:r>
    </w:p>
    <w:p w14:paraId="2E8C1011" w14:textId="77777777" w:rsidR="0082548F" w:rsidRPr="0082548F" w:rsidRDefault="0082548F" w:rsidP="00AF78C3">
      <w:pPr>
        <w:numPr>
          <w:ilvl w:val="0"/>
          <w:numId w:val="102"/>
        </w:numPr>
        <w:spacing w:after="0" w:line="240" w:lineRule="auto"/>
        <w:rPr>
          <w:rFonts w:ascii="Times New Roman" w:hAnsi="Times New Roman" w:cs="Times New Roman"/>
          <w:sz w:val="24"/>
        </w:rPr>
      </w:pPr>
      <w:r w:rsidRPr="0082548F">
        <w:rPr>
          <w:rFonts w:ascii="Times New Roman" w:hAnsi="Times New Roman" w:cs="Times New Roman"/>
          <w:sz w:val="24"/>
        </w:rPr>
        <w:t>postupné formování a rozvíjení občanského profilu žáků</w:t>
      </w:r>
    </w:p>
    <w:p w14:paraId="4E51187E" w14:textId="77777777" w:rsidR="0082548F" w:rsidRPr="0082548F" w:rsidRDefault="0082548F" w:rsidP="00AF78C3">
      <w:pPr>
        <w:numPr>
          <w:ilvl w:val="0"/>
          <w:numId w:val="102"/>
        </w:numPr>
        <w:spacing w:after="0" w:line="240" w:lineRule="auto"/>
        <w:rPr>
          <w:rFonts w:ascii="Times New Roman" w:hAnsi="Times New Roman" w:cs="Times New Roman"/>
          <w:sz w:val="24"/>
        </w:rPr>
      </w:pPr>
      <w:r w:rsidRPr="0082548F">
        <w:rPr>
          <w:rFonts w:ascii="Times New Roman" w:hAnsi="Times New Roman" w:cs="Times New Roman"/>
          <w:sz w:val="24"/>
        </w:rPr>
        <w:t>orientace ve významných okolnostech společenského života</w:t>
      </w:r>
    </w:p>
    <w:p w14:paraId="18257C15" w14:textId="77777777" w:rsidR="0082548F" w:rsidRPr="0082548F" w:rsidRDefault="0082548F" w:rsidP="00AF78C3">
      <w:pPr>
        <w:numPr>
          <w:ilvl w:val="0"/>
          <w:numId w:val="102"/>
        </w:numPr>
        <w:spacing w:after="0" w:line="240" w:lineRule="auto"/>
        <w:rPr>
          <w:rFonts w:ascii="Times New Roman" w:hAnsi="Times New Roman" w:cs="Times New Roman"/>
          <w:sz w:val="24"/>
        </w:rPr>
      </w:pPr>
      <w:r w:rsidRPr="0082548F">
        <w:rPr>
          <w:rFonts w:ascii="Times New Roman" w:hAnsi="Times New Roman" w:cs="Times New Roman"/>
          <w:sz w:val="24"/>
        </w:rPr>
        <w:t>utváření vztahů žáků ke skutečnosti</w:t>
      </w:r>
    </w:p>
    <w:p w14:paraId="7115F117" w14:textId="77777777" w:rsidR="0082548F" w:rsidRPr="0082548F" w:rsidRDefault="0082548F" w:rsidP="00AF78C3">
      <w:pPr>
        <w:numPr>
          <w:ilvl w:val="0"/>
          <w:numId w:val="102"/>
        </w:numPr>
        <w:spacing w:after="0" w:line="240" w:lineRule="auto"/>
        <w:rPr>
          <w:rFonts w:ascii="Times New Roman" w:hAnsi="Times New Roman" w:cs="Times New Roman"/>
          <w:sz w:val="24"/>
        </w:rPr>
      </w:pPr>
      <w:r w:rsidRPr="0082548F">
        <w:rPr>
          <w:rFonts w:ascii="Times New Roman" w:hAnsi="Times New Roman" w:cs="Times New Roman"/>
          <w:sz w:val="24"/>
        </w:rPr>
        <w:t>formování vnitřních postojů žáků k důležitým oblastem lidského života</w:t>
      </w:r>
    </w:p>
    <w:p w14:paraId="71CEF9C9" w14:textId="77777777" w:rsidR="0082548F" w:rsidRPr="0082548F" w:rsidRDefault="0082548F" w:rsidP="00AF78C3">
      <w:pPr>
        <w:numPr>
          <w:ilvl w:val="0"/>
          <w:numId w:val="102"/>
        </w:numPr>
        <w:spacing w:after="0" w:line="240" w:lineRule="auto"/>
        <w:rPr>
          <w:rFonts w:ascii="Times New Roman" w:hAnsi="Times New Roman" w:cs="Times New Roman"/>
          <w:sz w:val="24"/>
        </w:rPr>
      </w:pPr>
      <w:r w:rsidRPr="0082548F">
        <w:rPr>
          <w:rFonts w:ascii="Times New Roman" w:hAnsi="Times New Roman" w:cs="Times New Roman"/>
          <w:sz w:val="24"/>
        </w:rPr>
        <w:t>formování vědomí odpovědnosti za vlastní život</w:t>
      </w:r>
    </w:p>
    <w:p w14:paraId="2C518CBB" w14:textId="77777777" w:rsidR="0082548F" w:rsidRPr="0082548F" w:rsidRDefault="0082548F" w:rsidP="00AF78C3">
      <w:pPr>
        <w:numPr>
          <w:ilvl w:val="0"/>
          <w:numId w:val="102"/>
        </w:numPr>
        <w:spacing w:after="0" w:line="240" w:lineRule="auto"/>
        <w:rPr>
          <w:rFonts w:ascii="Times New Roman" w:hAnsi="Times New Roman" w:cs="Times New Roman"/>
          <w:sz w:val="24"/>
        </w:rPr>
      </w:pPr>
      <w:r w:rsidRPr="0082548F">
        <w:rPr>
          <w:rFonts w:ascii="Times New Roman" w:hAnsi="Times New Roman" w:cs="Times New Roman"/>
          <w:sz w:val="24"/>
        </w:rPr>
        <w:t>vedení k sebepoznávání</w:t>
      </w:r>
    </w:p>
    <w:p w14:paraId="4F90AD63" w14:textId="77777777" w:rsidR="0082548F" w:rsidRPr="0082548F" w:rsidRDefault="0082548F" w:rsidP="004D2DFA">
      <w:pPr>
        <w:spacing w:after="0" w:line="240" w:lineRule="auto"/>
        <w:ind w:left="720"/>
        <w:rPr>
          <w:rFonts w:ascii="Times New Roman" w:hAnsi="Times New Roman" w:cs="Times New Roman"/>
          <w:sz w:val="24"/>
        </w:rPr>
      </w:pPr>
    </w:p>
    <w:p w14:paraId="7C58856E" w14:textId="77777777" w:rsidR="0082548F" w:rsidRPr="0082548F" w:rsidRDefault="0082548F" w:rsidP="0082548F">
      <w:pPr>
        <w:spacing w:after="0" w:line="240" w:lineRule="auto"/>
        <w:rPr>
          <w:rFonts w:ascii="Times New Roman" w:hAnsi="Times New Roman" w:cs="Times New Roman"/>
          <w:b/>
          <w:sz w:val="24"/>
          <w:u w:val="single"/>
        </w:rPr>
      </w:pPr>
      <w:r w:rsidRPr="0082548F">
        <w:rPr>
          <w:rFonts w:ascii="Times New Roman" w:hAnsi="Times New Roman" w:cs="Times New Roman"/>
          <w:b/>
          <w:sz w:val="24"/>
          <w:u w:val="single"/>
        </w:rPr>
        <w:t>Stěžejní učivo</w:t>
      </w:r>
    </w:p>
    <w:p w14:paraId="6B03BE53" w14:textId="77777777" w:rsidR="0082548F" w:rsidRPr="00986D33" w:rsidRDefault="0082548F" w:rsidP="0082548F">
      <w:pPr>
        <w:spacing w:after="0" w:line="240" w:lineRule="auto"/>
        <w:rPr>
          <w:rFonts w:ascii="Times New Roman" w:hAnsi="Times New Roman" w:cs="Times New Roman"/>
          <w:sz w:val="24"/>
        </w:rPr>
      </w:pPr>
    </w:p>
    <w:p w14:paraId="09A96F9D" w14:textId="77777777" w:rsidR="0082548F" w:rsidRPr="00FA32D5" w:rsidRDefault="0082548F" w:rsidP="0082548F">
      <w:pPr>
        <w:spacing w:after="0" w:line="240" w:lineRule="auto"/>
        <w:rPr>
          <w:rFonts w:ascii="Times New Roman" w:hAnsi="Times New Roman" w:cs="Times New Roman"/>
          <w:b/>
          <w:sz w:val="24"/>
          <w:u w:val="single"/>
        </w:rPr>
      </w:pPr>
      <w:r w:rsidRPr="00FA32D5">
        <w:rPr>
          <w:rFonts w:ascii="Times New Roman" w:hAnsi="Times New Roman" w:cs="Times New Roman"/>
          <w:b/>
          <w:sz w:val="24"/>
          <w:u w:val="single"/>
        </w:rPr>
        <w:t>6. ročník</w:t>
      </w:r>
    </w:p>
    <w:p w14:paraId="442B9E72" w14:textId="77777777" w:rsidR="0082548F" w:rsidRDefault="0082548F" w:rsidP="0082548F">
      <w:pPr>
        <w:spacing w:after="0" w:line="240" w:lineRule="auto"/>
        <w:rPr>
          <w:rFonts w:ascii="Times New Roman" w:hAnsi="Times New Roman" w:cs="Times New Roman"/>
          <w:sz w:val="24"/>
        </w:rPr>
      </w:pPr>
      <w:r w:rsidRPr="00FA32D5">
        <w:rPr>
          <w:rFonts w:ascii="Times New Roman" w:hAnsi="Times New Roman" w:cs="Times New Roman"/>
          <w:sz w:val="24"/>
        </w:rPr>
        <w:t>Rok v jeho proměnách a slavnostech</w:t>
      </w:r>
    </w:p>
    <w:p w14:paraId="586A4F08" w14:textId="77777777" w:rsidR="004D2DFA" w:rsidRPr="00FA32D5" w:rsidRDefault="004D2DFA" w:rsidP="0082548F">
      <w:pPr>
        <w:spacing w:after="0" w:line="240" w:lineRule="auto"/>
        <w:rPr>
          <w:rFonts w:ascii="Times New Roman" w:hAnsi="Times New Roman" w:cs="Times New Roman"/>
          <w:sz w:val="24"/>
        </w:rPr>
      </w:pPr>
      <w:r>
        <w:rPr>
          <w:rFonts w:ascii="Times New Roman" w:hAnsi="Times New Roman" w:cs="Times New Roman"/>
          <w:sz w:val="24"/>
        </w:rPr>
        <w:t>Formy soužití</w:t>
      </w:r>
    </w:p>
    <w:p w14:paraId="0166DB06" w14:textId="77777777" w:rsidR="0082548F" w:rsidRPr="00FA32D5" w:rsidRDefault="00FA32D5" w:rsidP="0082548F">
      <w:pPr>
        <w:spacing w:after="0" w:line="240" w:lineRule="auto"/>
        <w:rPr>
          <w:rFonts w:ascii="Times New Roman" w:hAnsi="Times New Roman" w:cs="Times New Roman"/>
          <w:sz w:val="24"/>
        </w:rPr>
      </w:pPr>
      <w:r w:rsidRPr="00FA32D5">
        <w:rPr>
          <w:rFonts w:ascii="Times New Roman" w:hAnsi="Times New Roman" w:cs="Times New Roman"/>
          <w:sz w:val="24"/>
        </w:rPr>
        <w:t>Člověk ve společnosti</w:t>
      </w:r>
    </w:p>
    <w:p w14:paraId="61ED24FB" w14:textId="77777777" w:rsidR="0082548F" w:rsidRPr="00FA32D5" w:rsidRDefault="004D2DFA" w:rsidP="0082548F">
      <w:pPr>
        <w:spacing w:after="0" w:line="240" w:lineRule="auto"/>
        <w:rPr>
          <w:rFonts w:ascii="Times New Roman" w:hAnsi="Times New Roman" w:cs="Times New Roman"/>
          <w:sz w:val="24"/>
        </w:rPr>
      </w:pPr>
      <w:r>
        <w:rPr>
          <w:rFonts w:ascii="Times New Roman" w:hAnsi="Times New Roman" w:cs="Times New Roman"/>
          <w:sz w:val="24"/>
        </w:rPr>
        <w:t>Vztahy mezi lidmi</w:t>
      </w:r>
    </w:p>
    <w:p w14:paraId="61B0AD0A" w14:textId="77777777" w:rsidR="0082548F" w:rsidRPr="00FA32D5" w:rsidRDefault="004D2DFA" w:rsidP="0082548F">
      <w:pPr>
        <w:spacing w:after="0" w:line="240" w:lineRule="auto"/>
        <w:rPr>
          <w:rFonts w:ascii="Times New Roman" w:hAnsi="Times New Roman" w:cs="Times New Roman"/>
          <w:sz w:val="24"/>
        </w:rPr>
      </w:pPr>
      <w:r>
        <w:rPr>
          <w:rFonts w:ascii="Times New Roman" w:hAnsi="Times New Roman" w:cs="Times New Roman"/>
          <w:sz w:val="24"/>
        </w:rPr>
        <w:t>Člověk a kultura</w:t>
      </w:r>
    </w:p>
    <w:p w14:paraId="51EB479A" w14:textId="77777777" w:rsidR="0082548F" w:rsidRPr="00FA32D5" w:rsidRDefault="0082548F" w:rsidP="0082548F">
      <w:pPr>
        <w:spacing w:after="0" w:line="240" w:lineRule="auto"/>
        <w:rPr>
          <w:rFonts w:ascii="Times New Roman" w:hAnsi="Times New Roman" w:cs="Times New Roman"/>
          <w:sz w:val="24"/>
        </w:rPr>
      </w:pPr>
    </w:p>
    <w:p w14:paraId="4A26B929" w14:textId="77777777" w:rsidR="0082548F" w:rsidRPr="00FA32D5" w:rsidRDefault="0082548F" w:rsidP="0082548F">
      <w:pPr>
        <w:spacing w:after="0" w:line="240" w:lineRule="auto"/>
        <w:rPr>
          <w:rFonts w:ascii="Times New Roman" w:hAnsi="Times New Roman" w:cs="Times New Roman"/>
          <w:b/>
          <w:sz w:val="24"/>
          <w:u w:val="single"/>
        </w:rPr>
      </w:pPr>
      <w:r w:rsidRPr="00FA32D5">
        <w:rPr>
          <w:rFonts w:ascii="Times New Roman" w:hAnsi="Times New Roman" w:cs="Times New Roman"/>
          <w:b/>
          <w:sz w:val="24"/>
          <w:u w:val="single"/>
        </w:rPr>
        <w:t>8. ročník</w:t>
      </w:r>
    </w:p>
    <w:p w14:paraId="4A9A280B" w14:textId="77777777" w:rsidR="00FA32D5" w:rsidRPr="00FA32D5" w:rsidRDefault="00FA32D5" w:rsidP="0082548F">
      <w:pPr>
        <w:spacing w:after="0" w:line="240" w:lineRule="auto"/>
        <w:rPr>
          <w:rFonts w:ascii="Times New Roman" w:hAnsi="Times New Roman" w:cs="Times New Roman"/>
          <w:sz w:val="24"/>
        </w:rPr>
      </w:pPr>
      <w:r w:rsidRPr="00FA32D5">
        <w:rPr>
          <w:rFonts w:ascii="Times New Roman" w:hAnsi="Times New Roman" w:cs="Times New Roman"/>
          <w:sz w:val="24"/>
        </w:rPr>
        <w:t>Člověk, stát a právo</w:t>
      </w:r>
    </w:p>
    <w:p w14:paraId="16FF1925" w14:textId="77777777" w:rsidR="0082548F" w:rsidRPr="00FA32D5" w:rsidRDefault="0082548F" w:rsidP="0082548F">
      <w:pPr>
        <w:spacing w:after="0" w:line="240" w:lineRule="auto"/>
        <w:rPr>
          <w:rFonts w:ascii="Times New Roman" w:hAnsi="Times New Roman" w:cs="Times New Roman"/>
          <w:sz w:val="24"/>
        </w:rPr>
      </w:pPr>
      <w:r w:rsidRPr="00FA32D5">
        <w:rPr>
          <w:rFonts w:ascii="Times New Roman" w:hAnsi="Times New Roman" w:cs="Times New Roman"/>
          <w:sz w:val="24"/>
        </w:rPr>
        <w:t>Právní základy státu</w:t>
      </w:r>
    </w:p>
    <w:p w14:paraId="5374708A" w14:textId="77777777" w:rsidR="0082548F" w:rsidRPr="00FA32D5" w:rsidRDefault="004D2DFA" w:rsidP="0082548F">
      <w:pPr>
        <w:spacing w:after="0" w:line="240" w:lineRule="auto"/>
        <w:rPr>
          <w:rFonts w:ascii="Times New Roman" w:hAnsi="Times New Roman" w:cs="Times New Roman"/>
          <w:sz w:val="24"/>
        </w:rPr>
      </w:pPr>
      <w:r>
        <w:rPr>
          <w:rFonts w:ascii="Times New Roman" w:hAnsi="Times New Roman" w:cs="Times New Roman"/>
          <w:sz w:val="24"/>
        </w:rPr>
        <w:t>Člověk jako jedinec</w:t>
      </w:r>
    </w:p>
    <w:p w14:paraId="350E3EA4" w14:textId="77777777" w:rsidR="0082548F" w:rsidRDefault="004D2DFA" w:rsidP="0082548F">
      <w:pPr>
        <w:spacing w:after="0" w:line="240" w:lineRule="auto"/>
        <w:rPr>
          <w:rFonts w:ascii="Times New Roman" w:hAnsi="Times New Roman" w:cs="Times New Roman"/>
          <w:sz w:val="24"/>
        </w:rPr>
      </w:pPr>
      <w:r>
        <w:rPr>
          <w:rFonts w:ascii="Times New Roman" w:hAnsi="Times New Roman" w:cs="Times New Roman"/>
          <w:sz w:val="24"/>
        </w:rPr>
        <w:t>Hospodářství</w:t>
      </w:r>
    </w:p>
    <w:p w14:paraId="7E85F19E" w14:textId="77777777" w:rsidR="0031601A" w:rsidRPr="00FA32D5" w:rsidRDefault="0031601A" w:rsidP="0082548F">
      <w:pPr>
        <w:spacing w:after="0" w:line="240" w:lineRule="auto"/>
        <w:rPr>
          <w:rFonts w:ascii="Times New Roman" w:hAnsi="Times New Roman" w:cs="Times New Roman"/>
          <w:sz w:val="24"/>
        </w:rPr>
      </w:pPr>
    </w:p>
    <w:p w14:paraId="739324A5" w14:textId="77777777" w:rsidR="0082548F" w:rsidRPr="00FA32D5" w:rsidRDefault="0082548F" w:rsidP="0082548F">
      <w:pPr>
        <w:spacing w:after="0" w:line="240" w:lineRule="auto"/>
        <w:rPr>
          <w:rFonts w:ascii="Times New Roman" w:hAnsi="Times New Roman" w:cs="Times New Roman"/>
          <w:b/>
          <w:sz w:val="24"/>
          <w:u w:val="single"/>
        </w:rPr>
      </w:pPr>
      <w:r w:rsidRPr="00FA32D5">
        <w:rPr>
          <w:rFonts w:ascii="Times New Roman" w:hAnsi="Times New Roman" w:cs="Times New Roman"/>
          <w:b/>
          <w:sz w:val="24"/>
          <w:u w:val="single"/>
        </w:rPr>
        <w:t>9. ročník</w:t>
      </w:r>
    </w:p>
    <w:p w14:paraId="6EF1BDA8" w14:textId="77777777" w:rsidR="00FA32D5" w:rsidRPr="00FA32D5" w:rsidRDefault="004D2DFA" w:rsidP="0082548F">
      <w:pPr>
        <w:spacing w:after="0" w:line="240" w:lineRule="auto"/>
        <w:rPr>
          <w:rFonts w:ascii="Times New Roman" w:hAnsi="Times New Roman" w:cs="Times New Roman"/>
          <w:sz w:val="24"/>
        </w:rPr>
      </w:pPr>
      <w:r>
        <w:rPr>
          <w:rFonts w:ascii="Times New Roman" w:hAnsi="Times New Roman" w:cs="Times New Roman"/>
          <w:sz w:val="24"/>
        </w:rPr>
        <w:t>Občan a právo</w:t>
      </w:r>
    </w:p>
    <w:p w14:paraId="4B05CFA4" w14:textId="77777777" w:rsidR="003265BD" w:rsidRDefault="0031601A" w:rsidP="0082548F">
      <w:pPr>
        <w:spacing w:after="0" w:line="240" w:lineRule="auto"/>
        <w:rPr>
          <w:rFonts w:ascii="Times New Roman" w:hAnsi="Times New Roman" w:cs="Times New Roman"/>
          <w:sz w:val="24"/>
        </w:rPr>
      </w:pPr>
      <w:r>
        <w:rPr>
          <w:rFonts w:ascii="Times New Roman" w:hAnsi="Times New Roman" w:cs="Times New Roman"/>
          <w:sz w:val="24"/>
        </w:rPr>
        <w:t>Právo v každodenním životě</w:t>
      </w:r>
    </w:p>
    <w:p w14:paraId="38FB98ED" w14:textId="77777777" w:rsidR="0031601A" w:rsidRDefault="0031601A" w:rsidP="0082548F">
      <w:pPr>
        <w:spacing w:after="0" w:line="240" w:lineRule="auto"/>
        <w:rPr>
          <w:rFonts w:ascii="Times New Roman" w:hAnsi="Times New Roman" w:cs="Times New Roman"/>
          <w:sz w:val="24"/>
        </w:rPr>
      </w:pPr>
      <w:r>
        <w:rPr>
          <w:rFonts w:ascii="Times New Roman" w:hAnsi="Times New Roman" w:cs="Times New Roman"/>
          <w:sz w:val="24"/>
        </w:rPr>
        <w:t>Člověk, stát a hospodářství</w:t>
      </w:r>
    </w:p>
    <w:p w14:paraId="2726877A" w14:textId="77777777" w:rsidR="0031601A" w:rsidRDefault="0031601A" w:rsidP="0082548F">
      <w:pPr>
        <w:spacing w:after="0" w:line="240" w:lineRule="auto"/>
        <w:rPr>
          <w:rFonts w:ascii="Times New Roman" w:hAnsi="Times New Roman" w:cs="Times New Roman"/>
          <w:sz w:val="24"/>
        </w:rPr>
      </w:pPr>
      <w:r>
        <w:rPr>
          <w:rFonts w:ascii="Times New Roman" w:hAnsi="Times New Roman" w:cs="Times New Roman"/>
          <w:sz w:val="24"/>
        </w:rPr>
        <w:t>Mezinárodní vztahy, Globální svět</w:t>
      </w:r>
    </w:p>
    <w:p w14:paraId="0C2822D3" w14:textId="77777777" w:rsidR="0031601A" w:rsidRPr="004D2DFA" w:rsidRDefault="0031601A" w:rsidP="0082548F">
      <w:pPr>
        <w:spacing w:after="0" w:line="240" w:lineRule="auto"/>
        <w:rPr>
          <w:rFonts w:ascii="Times New Roman" w:hAnsi="Times New Roman" w:cs="Times New Roman"/>
          <w:sz w:val="24"/>
        </w:rPr>
      </w:pPr>
    </w:p>
    <w:p w14:paraId="7ACCA169" w14:textId="77777777" w:rsidR="003265BD" w:rsidRPr="0082548F" w:rsidRDefault="003265BD" w:rsidP="0082548F">
      <w:pPr>
        <w:spacing w:after="0" w:line="240" w:lineRule="auto"/>
        <w:rPr>
          <w:rFonts w:ascii="Times New Roman" w:hAnsi="Times New Roman" w:cs="Times New Roman"/>
          <w:b/>
          <w:sz w:val="24"/>
          <w:u w:val="single"/>
        </w:rPr>
      </w:pPr>
    </w:p>
    <w:p w14:paraId="17593228" w14:textId="77777777" w:rsidR="0082548F" w:rsidRPr="0082548F" w:rsidRDefault="0082548F" w:rsidP="0082548F">
      <w:pPr>
        <w:spacing w:after="0" w:line="240" w:lineRule="auto"/>
        <w:rPr>
          <w:rFonts w:ascii="Times New Roman" w:hAnsi="Times New Roman" w:cs="Times New Roman"/>
          <w:b/>
          <w:sz w:val="24"/>
          <w:u w:val="single"/>
        </w:rPr>
      </w:pPr>
      <w:r w:rsidRPr="0082548F">
        <w:rPr>
          <w:rFonts w:ascii="Times New Roman" w:hAnsi="Times New Roman" w:cs="Times New Roman"/>
          <w:b/>
          <w:sz w:val="24"/>
          <w:u w:val="single"/>
        </w:rPr>
        <w:t>Časová dotace</w:t>
      </w:r>
    </w:p>
    <w:p w14:paraId="53E5E97E" w14:textId="77777777" w:rsidR="0082548F" w:rsidRPr="0082548F" w:rsidRDefault="0082548F" w:rsidP="0082548F">
      <w:pPr>
        <w:spacing w:after="0" w:line="240" w:lineRule="auto"/>
        <w:rPr>
          <w:rFonts w:ascii="Times New Roman" w:hAnsi="Times New Roman" w:cs="Times New Roman"/>
          <w:sz w:val="24"/>
        </w:rPr>
      </w:pPr>
    </w:p>
    <w:p w14:paraId="363B731F" w14:textId="77777777" w:rsidR="0082548F" w:rsidRPr="0082548F" w:rsidRDefault="003265BD" w:rsidP="00AF78C3">
      <w:pPr>
        <w:numPr>
          <w:ilvl w:val="0"/>
          <w:numId w:val="102"/>
        </w:numPr>
        <w:spacing w:after="0" w:line="240" w:lineRule="auto"/>
        <w:rPr>
          <w:rFonts w:ascii="Times New Roman" w:hAnsi="Times New Roman" w:cs="Times New Roman"/>
          <w:sz w:val="24"/>
        </w:rPr>
      </w:pPr>
      <w:r>
        <w:rPr>
          <w:rFonts w:ascii="Times New Roman" w:hAnsi="Times New Roman" w:cs="Times New Roman"/>
          <w:sz w:val="24"/>
        </w:rPr>
        <w:t xml:space="preserve">6., 7., 8., </w:t>
      </w:r>
      <w:r w:rsidR="0082548F" w:rsidRPr="0082548F">
        <w:rPr>
          <w:rFonts w:ascii="Times New Roman" w:hAnsi="Times New Roman" w:cs="Times New Roman"/>
          <w:sz w:val="24"/>
        </w:rPr>
        <w:t>9. ročník</w:t>
      </w:r>
    </w:p>
    <w:p w14:paraId="21BC38C4" w14:textId="77777777" w:rsidR="0082548F" w:rsidRPr="0082548F" w:rsidRDefault="0082548F" w:rsidP="00AF78C3">
      <w:pPr>
        <w:numPr>
          <w:ilvl w:val="0"/>
          <w:numId w:val="102"/>
        </w:numPr>
        <w:spacing w:after="0" w:line="240" w:lineRule="auto"/>
        <w:rPr>
          <w:rFonts w:ascii="Times New Roman" w:hAnsi="Times New Roman" w:cs="Times New Roman"/>
          <w:sz w:val="24"/>
        </w:rPr>
      </w:pPr>
      <w:r w:rsidRPr="0082548F">
        <w:rPr>
          <w:rFonts w:ascii="Times New Roman" w:hAnsi="Times New Roman" w:cs="Times New Roman"/>
          <w:sz w:val="24"/>
        </w:rPr>
        <w:t>1 vyučovací hodina týdně</w:t>
      </w:r>
    </w:p>
    <w:p w14:paraId="4CDA7C23" w14:textId="77777777" w:rsidR="0082548F" w:rsidRPr="0082548F" w:rsidRDefault="0082548F" w:rsidP="0082548F">
      <w:pPr>
        <w:spacing w:after="0" w:line="240" w:lineRule="auto"/>
        <w:rPr>
          <w:rFonts w:ascii="Times New Roman" w:hAnsi="Times New Roman" w:cs="Times New Roman"/>
          <w:sz w:val="24"/>
        </w:rPr>
      </w:pPr>
    </w:p>
    <w:p w14:paraId="74D928BF" w14:textId="77777777" w:rsidR="0082548F" w:rsidRPr="0082548F" w:rsidRDefault="0082548F" w:rsidP="0082548F">
      <w:pPr>
        <w:spacing w:after="0" w:line="240" w:lineRule="auto"/>
        <w:rPr>
          <w:rFonts w:ascii="Times New Roman" w:hAnsi="Times New Roman" w:cs="Times New Roman"/>
          <w:b/>
          <w:sz w:val="24"/>
          <w:u w:val="single"/>
        </w:rPr>
      </w:pPr>
      <w:r w:rsidRPr="0082548F">
        <w:rPr>
          <w:rFonts w:ascii="Times New Roman" w:hAnsi="Times New Roman" w:cs="Times New Roman"/>
          <w:b/>
          <w:sz w:val="24"/>
          <w:u w:val="single"/>
        </w:rPr>
        <w:t>Místo realizace</w:t>
      </w:r>
    </w:p>
    <w:p w14:paraId="49FD2604" w14:textId="77777777" w:rsidR="0082548F" w:rsidRPr="0082548F" w:rsidRDefault="0082548F" w:rsidP="0082548F">
      <w:pPr>
        <w:spacing w:after="0" w:line="240" w:lineRule="auto"/>
        <w:rPr>
          <w:rFonts w:ascii="Times New Roman" w:hAnsi="Times New Roman" w:cs="Times New Roman"/>
          <w:sz w:val="24"/>
        </w:rPr>
      </w:pPr>
    </w:p>
    <w:p w14:paraId="0FA84065" w14:textId="77777777" w:rsidR="0082548F" w:rsidRPr="0082548F" w:rsidRDefault="0082548F" w:rsidP="00AF78C3">
      <w:pPr>
        <w:numPr>
          <w:ilvl w:val="0"/>
          <w:numId w:val="102"/>
        </w:numPr>
        <w:spacing w:after="0" w:line="240" w:lineRule="auto"/>
        <w:rPr>
          <w:rFonts w:ascii="Times New Roman" w:hAnsi="Times New Roman" w:cs="Times New Roman"/>
          <w:sz w:val="24"/>
        </w:rPr>
      </w:pPr>
      <w:r w:rsidRPr="0082548F">
        <w:rPr>
          <w:rFonts w:ascii="Times New Roman" w:hAnsi="Times New Roman" w:cs="Times New Roman"/>
          <w:sz w:val="24"/>
        </w:rPr>
        <w:t>třídy</w:t>
      </w:r>
    </w:p>
    <w:p w14:paraId="44BB2D78" w14:textId="77777777" w:rsidR="0082548F" w:rsidRPr="0082548F" w:rsidRDefault="0082548F" w:rsidP="00AF78C3">
      <w:pPr>
        <w:numPr>
          <w:ilvl w:val="0"/>
          <w:numId w:val="102"/>
        </w:numPr>
        <w:spacing w:after="0" w:line="240" w:lineRule="auto"/>
        <w:rPr>
          <w:rFonts w:ascii="Times New Roman" w:hAnsi="Times New Roman" w:cs="Times New Roman"/>
          <w:sz w:val="24"/>
        </w:rPr>
      </w:pPr>
      <w:r w:rsidRPr="0082548F">
        <w:rPr>
          <w:rFonts w:ascii="Times New Roman" w:hAnsi="Times New Roman" w:cs="Times New Roman"/>
          <w:sz w:val="24"/>
        </w:rPr>
        <w:t>učebna PC</w:t>
      </w:r>
    </w:p>
    <w:p w14:paraId="5BCC3912" w14:textId="77777777" w:rsidR="0082548F" w:rsidRPr="0082548F" w:rsidRDefault="0082548F" w:rsidP="00AF78C3">
      <w:pPr>
        <w:numPr>
          <w:ilvl w:val="0"/>
          <w:numId w:val="102"/>
        </w:numPr>
        <w:spacing w:after="0" w:line="240" w:lineRule="auto"/>
        <w:rPr>
          <w:rFonts w:ascii="Times New Roman" w:hAnsi="Times New Roman" w:cs="Times New Roman"/>
          <w:sz w:val="24"/>
        </w:rPr>
      </w:pPr>
      <w:r w:rsidRPr="0082548F">
        <w:rPr>
          <w:rFonts w:ascii="Times New Roman" w:hAnsi="Times New Roman" w:cs="Times New Roman"/>
          <w:sz w:val="24"/>
        </w:rPr>
        <w:t>veřejná prostranství mimo školu</w:t>
      </w:r>
    </w:p>
    <w:p w14:paraId="44B657A2" w14:textId="77777777" w:rsidR="0082548F" w:rsidRPr="0082548F" w:rsidRDefault="0082548F" w:rsidP="0082548F">
      <w:pPr>
        <w:spacing w:after="0" w:line="240" w:lineRule="auto"/>
        <w:rPr>
          <w:rFonts w:ascii="Times New Roman" w:hAnsi="Times New Roman" w:cs="Times New Roman"/>
          <w:sz w:val="24"/>
        </w:rPr>
      </w:pPr>
    </w:p>
    <w:p w14:paraId="224CB181" w14:textId="77777777" w:rsidR="0082548F" w:rsidRPr="0082548F" w:rsidRDefault="0082548F" w:rsidP="0082548F">
      <w:pPr>
        <w:spacing w:after="0" w:line="240" w:lineRule="auto"/>
        <w:rPr>
          <w:rFonts w:ascii="Times New Roman" w:hAnsi="Times New Roman" w:cs="Times New Roman"/>
          <w:b/>
          <w:sz w:val="24"/>
          <w:u w:val="single"/>
        </w:rPr>
      </w:pPr>
      <w:r w:rsidRPr="0082548F">
        <w:rPr>
          <w:rFonts w:ascii="Times New Roman" w:hAnsi="Times New Roman" w:cs="Times New Roman"/>
          <w:b/>
          <w:sz w:val="24"/>
          <w:u w:val="single"/>
        </w:rPr>
        <w:t>Průřezová témata</w:t>
      </w:r>
    </w:p>
    <w:p w14:paraId="7342588F" w14:textId="77777777" w:rsidR="0082548F" w:rsidRPr="0082548F" w:rsidRDefault="0082548F" w:rsidP="0082548F">
      <w:pPr>
        <w:spacing w:after="0" w:line="240" w:lineRule="auto"/>
        <w:rPr>
          <w:rFonts w:ascii="Times New Roman" w:hAnsi="Times New Roman" w:cs="Times New Roman"/>
          <w:sz w:val="24"/>
        </w:rPr>
      </w:pPr>
    </w:p>
    <w:p w14:paraId="534C56B7" w14:textId="77777777" w:rsidR="0082548F" w:rsidRPr="0082548F" w:rsidRDefault="0082548F" w:rsidP="0082548F">
      <w:pPr>
        <w:spacing w:after="0" w:line="240" w:lineRule="auto"/>
        <w:rPr>
          <w:rFonts w:ascii="Times New Roman" w:hAnsi="Times New Roman" w:cs="Times New Roman"/>
          <w:sz w:val="24"/>
        </w:rPr>
      </w:pPr>
      <w:r w:rsidRPr="0082548F">
        <w:rPr>
          <w:rFonts w:ascii="Times New Roman" w:hAnsi="Times New Roman" w:cs="Times New Roman"/>
          <w:sz w:val="24"/>
        </w:rPr>
        <w:t>-OSV (sociální rozvoj, osobnostní rozvoj)</w:t>
      </w:r>
    </w:p>
    <w:p w14:paraId="32A7928F" w14:textId="77777777" w:rsidR="0082548F" w:rsidRPr="0082548F" w:rsidRDefault="0082548F" w:rsidP="0082548F">
      <w:pPr>
        <w:spacing w:after="0" w:line="240" w:lineRule="auto"/>
        <w:rPr>
          <w:rFonts w:ascii="Times New Roman" w:hAnsi="Times New Roman" w:cs="Times New Roman"/>
          <w:sz w:val="24"/>
        </w:rPr>
      </w:pPr>
      <w:r w:rsidRPr="0082548F">
        <w:rPr>
          <w:rFonts w:ascii="Times New Roman" w:hAnsi="Times New Roman" w:cs="Times New Roman"/>
          <w:sz w:val="24"/>
        </w:rPr>
        <w:t xml:space="preserve">-VDO (občan, občanská společnost a stát, formy participace občanů v politickém životě,        </w:t>
      </w:r>
    </w:p>
    <w:p w14:paraId="61AE36E3" w14:textId="77777777" w:rsidR="0082548F" w:rsidRPr="0082548F" w:rsidRDefault="0082548F" w:rsidP="0082548F">
      <w:pPr>
        <w:spacing w:after="0" w:line="240" w:lineRule="auto"/>
        <w:rPr>
          <w:rFonts w:ascii="Times New Roman" w:hAnsi="Times New Roman" w:cs="Times New Roman"/>
          <w:sz w:val="24"/>
        </w:rPr>
      </w:pPr>
      <w:r w:rsidRPr="0082548F">
        <w:rPr>
          <w:rFonts w:ascii="Times New Roman" w:hAnsi="Times New Roman" w:cs="Times New Roman"/>
          <w:sz w:val="24"/>
        </w:rPr>
        <w:t xml:space="preserve">            principy demokracie jako formy vlády a způsobu rozhodování)</w:t>
      </w:r>
    </w:p>
    <w:p w14:paraId="737C927B" w14:textId="77777777" w:rsidR="0082548F" w:rsidRPr="0082548F" w:rsidRDefault="0031601A" w:rsidP="0082548F">
      <w:pPr>
        <w:spacing w:after="0" w:line="240" w:lineRule="auto"/>
        <w:rPr>
          <w:rFonts w:ascii="Times New Roman" w:hAnsi="Times New Roman" w:cs="Times New Roman"/>
          <w:sz w:val="24"/>
        </w:rPr>
      </w:pPr>
      <w:r>
        <w:rPr>
          <w:rFonts w:ascii="Times New Roman" w:hAnsi="Times New Roman" w:cs="Times New Roman"/>
          <w:sz w:val="24"/>
        </w:rPr>
        <w:t>-EGS (</w:t>
      </w:r>
      <w:r w:rsidR="0082548F" w:rsidRPr="0082548F">
        <w:rPr>
          <w:rFonts w:ascii="Times New Roman" w:hAnsi="Times New Roman" w:cs="Times New Roman"/>
          <w:sz w:val="24"/>
        </w:rPr>
        <w:t>Evropa a svět nás zajímá, objevujeme Evropu a svět, jsme Evropané)</w:t>
      </w:r>
    </w:p>
    <w:p w14:paraId="0D0C67BB" w14:textId="77777777" w:rsidR="0082548F" w:rsidRPr="0082548F" w:rsidRDefault="0082548F" w:rsidP="0082548F">
      <w:pPr>
        <w:spacing w:after="0" w:line="240" w:lineRule="auto"/>
        <w:rPr>
          <w:rFonts w:ascii="Times New Roman" w:hAnsi="Times New Roman" w:cs="Times New Roman"/>
          <w:sz w:val="24"/>
        </w:rPr>
      </w:pPr>
      <w:r w:rsidRPr="0082548F">
        <w:rPr>
          <w:rFonts w:ascii="Times New Roman" w:hAnsi="Times New Roman" w:cs="Times New Roman"/>
          <w:sz w:val="24"/>
        </w:rPr>
        <w:t xml:space="preserve">-MKV (kulturní diference, lidské vztahy, etnický původ, multikulturalita, princip </w:t>
      </w:r>
    </w:p>
    <w:p w14:paraId="2FF42BE7" w14:textId="77777777" w:rsidR="0082548F" w:rsidRPr="0082548F" w:rsidRDefault="0082548F" w:rsidP="0082548F">
      <w:pPr>
        <w:spacing w:after="0" w:line="240" w:lineRule="auto"/>
        <w:rPr>
          <w:rFonts w:ascii="Times New Roman" w:hAnsi="Times New Roman" w:cs="Times New Roman"/>
          <w:sz w:val="24"/>
        </w:rPr>
      </w:pPr>
      <w:r w:rsidRPr="0082548F">
        <w:rPr>
          <w:rFonts w:ascii="Times New Roman" w:hAnsi="Times New Roman" w:cs="Times New Roman"/>
          <w:sz w:val="24"/>
        </w:rPr>
        <w:t xml:space="preserve">             sociálního smíru a solidarity)</w:t>
      </w:r>
    </w:p>
    <w:p w14:paraId="454514E2" w14:textId="77777777" w:rsidR="0082548F" w:rsidRPr="0082548F" w:rsidRDefault="0031601A" w:rsidP="0082548F">
      <w:pPr>
        <w:spacing w:after="0" w:line="240" w:lineRule="auto"/>
        <w:rPr>
          <w:rFonts w:ascii="Times New Roman" w:hAnsi="Times New Roman" w:cs="Times New Roman"/>
          <w:sz w:val="24"/>
        </w:rPr>
      </w:pPr>
      <w:r>
        <w:rPr>
          <w:rFonts w:ascii="Times New Roman" w:hAnsi="Times New Roman" w:cs="Times New Roman"/>
          <w:sz w:val="24"/>
          <w:szCs w:val="24"/>
        </w:rPr>
        <w:t>-</w:t>
      </w:r>
      <w:r>
        <w:rPr>
          <w:rFonts w:ascii="Times New Roman" w:hAnsi="Times New Roman" w:cs="Times New Roman"/>
          <w:sz w:val="24"/>
        </w:rPr>
        <w:t>EV (</w:t>
      </w:r>
      <w:r w:rsidR="0082548F" w:rsidRPr="0082548F">
        <w:rPr>
          <w:rFonts w:ascii="Times New Roman" w:hAnsi="Times New Roman" w:cs="Times New Roman"/>
          <w:sz w:val="24"/>
        </w:rPr>
        <w:t>lidské aktivity a problémy životního prostředí,</w:t>
      </w:r>
      <w:r>
        <w:rPr>
          <w:rFonts w:ascii="Times New Roman" w:hAnsi="Times New Roman" w:cs="Times New Roman"/>
          <w:sz w:val="24"/>
        </w:rPr>
        <w:t xml:space="preserve"> </w:t>
      </w:r>
      <w:r w:rsidR="0082548F" w:rsidRPr="0082548F">
        <w:rPr>
          <w:rFonts w:ascii="Times New Roman" w:hAnsi="Times New Roman" w:cs="Times New Roman"/>
          <w:sz w:val="24"/>
        </w:rPr>
        <w:t>vztah člověka k prostředí)</w:t>
      </w:r>
    </w:p>
    <w:p w14:paraId="063F0563" w14:textId="77777777" w:rsidR="0082548F" w:rsidRPr="0082548F" w:rsidRDefault="0031601A" w:rsidP="0082548F">
      <w:pPr>
        <w:spacing w:after="0" w:line="240" w:lineRule="auto"/>
        <w:rPr>
          <w:rFonts w:ascii="Times New Roman" w:hAnsi="Times New Roman" w:cs="Times New Roman"/>
          <w:sz w:val="24"/>
        </w:rPr>
      </w:pPr>
      <w:r>
        <w:rPr>
          <w:rFonts w:ascii="Times New Roman" w:hAnsi="Times New Roman" w:cs="Times New Roman"/>
          <w:sz w:val="24"/>
        </w:rPr>
        <w:t>-MDV (</w:t>
      </w:r>
      <w:r w:rsidR="0082548F" w:rsidRPr="0082548F">
        <w:rPr>
          <w:rFonts w:ascii="Times New Roman" w:hAnsi="Times New Roman" w:cs="Times New Roman"/>
          <w:sz w:val="24"/>
        </w:rPr>
        <w:t>tvorba mediálního sdělení, práce v realizačním týmu</w:t>
      </w:r>
      <w:r w:rsidR="000B4095">
        <w:rPr>
          <w:rFonts w:ascii="Times New Roman" w:hAnsi="Times New Roman" w:cs="Times New Roman"/>
          <w:sz w:val="24"/>
        </w:rPr>
        <w:t>, fungování a vliv médií ve společnosti</w:t>
      </w:r>
      <w:r w:rsidR="0082548F" w:rsidRPr="0082548F">
        <w:rPr>
          <w:rFonts w:ascii="Times New Roman" w:hAnsi="Times New Roman" w:cs="Times New Roman"/>
          <w:sz w:val="24"/>
        </w:rPr>
        <w:t>)</w:t>
      </w:r>
    </w:p>
    <w:p w14:paraId="3ABE4DEE" w14:textId="77777777" w:rsidR="0082548F" w:rsidRPr="0082548F" w:rsidRDefault="0082548F" w:rsidP="0082548F">
      <w:pPr>
        <w:spacing w:after="0" w:line="240" w:lineRule="auto"/>
        <w:rPr>
          <w:rFonts w:ascii="Times New Roman" w:hAnsi="Times New Roman" w:cs="Times New Roman"/>
          <w:sz w:val="24"/>
        </w:rPr>
      </w:pPr>
    </w:p>
    <w:p w14:paraId="31C06852" w14:textId="77777777" w:rsidR="0082548F" w:rsidRPr="0082548F" w:rsidRDefault="0082548F" w:rsidP="0082548F">
      <w:pPr>
        <w:spacing w:after="0" w:line="240" w:lineRule="auto"/>
        <w:rPr>
          <w:rFonts w:ascii="Times New Roman" w:hAnsi="Times New Roman" w:cs="Times New Roman"/>
          <w:sz w:val="24"/>
        </w:rPr>
      </w:pPr>
    </w:p>
    <w:p w14:paraId="3D6EE8DB" w14:textId="77777777" w:rsidR="0082548F" w:rsidRPr="0082548F" w:rsidRDefault="0082548F" w:rsidP="0082548F">
      <w:pPr>
        <w:spacing w:after="0" w:line="240" w:lineRule="auto"/>
        <w:rPr>
          <w:rFonts w:ascii="Times New Roman" w:hAnsi="Times New Roman" w:cs="Times New Roman"/>
          <w:b/>
          <w:sz w:val="24"/>
          <w:u w:val="single"/>
        </w:rPr>
      </w:pPr>
      <w:r w:rsidRPr="0082548F">
        <w:rPr>
          <w:rFonts w:ascii="Times New Roman" w:hAnsi="Times New Roman" w:cs="Times New Roman"/>
          <w:b/>
          <w:sz w:val="24"/>
          <w:u w:val="single"/>
        </w:rPr>
        <w:t>Výchovné a vzdělávací strategie pro rozvoj klíčových kompetencí žáků</w:t>
      </w:r>
    </w:p>
    <w:p w14:paraId="62E7F5F2" w14:textId="77777777" w:rsidR="0082548F" w:rsidRPr="0082548F" w:rsidRDefault="0082548F" w:rsidP="0082548F">
      <w:pPr>
        <w:spacing w:after="0" w:line="240" w:lineRule="auto"/>
        <w:rPr>
          <w:rFonts w:ascii="Times New Roman" w:hAnsi="Times New Roman" w:cs="Times New Roman"/>
          <w:b/>
          <w:sz w:val="24"/>
          <w:u w:val="single"/>
        </w:rPr>
      </w:pPr>
    </w:p>
    <w:p w14:paraId="77D31D54" w14:textId="77777777" w:rsidR="0082548F" w:rsidRPr="0082548F" w:rsidRDefault="0082548F" w:rsidP="0082548F">
      <w:pPr>
        <w:spacing w:after="0" w:line="240" w:lineRule="auto"/>
        <w:rPr>
          <w:rFonts w:ascii="Times New Roman" w:hAnsi="Times New Roman" w:cs="Times New Roman"/>
          <w:sz w:val="24"/>
        </w:rPr>
      </w:pPr>
      <w:r w:rsidRPr="0082548F">
        <w:rPr>
          <w:rFonts w:ascii="Times New Roman" w:hAnsi="Times New Roman" w:cs="Times New Roman"/>
          <w:sz w:val="24"/>
        </w:rPr>
        <w:t>Vyučující využije všech forem a metod práce k tomu, aby žák dosáhl požadovaných kompetencí.</w:t>
      </w:r>
    </w:p>
    <w:p w14:paraId="7919063D" w14:textId="77777777" w:rsidR="0082548F" w:rsidRPr="0082548F" w:rsidRDefault="0082548F" w:rsidP="0082548F">
      <w:pPr>
        <w:spacing w:after="0" w:line="240" w:lineRule="auto"/>
        <w:rPr>
          <w:rFonts w:ascii="Times New Roman" w:hAnsi="Times New Roman" w:cs="Times New Roman"/>
          <w:sz w:val="24"/>
        </w:rPr>
      </w:pPr>
    </w:p>
    <w:p w14:paraId="50115390" w14:textId="77777777" w:rsidR="0082548F" w:rsidRPr="0082548F" w:rsidRDefault="0082548F" w:rsidP="0082548F">
      <w:pPr>
        <w:spacing w:after="0" w:line="240" w:lineRule="auto"/>
        <w:rPr>
          <w:rFonts w:ascii="Times New Roman" w:hAnsi="Times New Roman" w:cs="Times New Roman"/>
          <w:b/>
          <w:sz w:val="24"/>
        </w:rPr>
      </w:pPr>
      <w:r w:rsidRPr="0082548F">
        <w:rPr>
          <w:rFonts w:ascii="Times New Roman" w:hAnsi="Times New Roman" w:cs="Times New Roman"/>
          <w:b/>
          <w:sz w:val="24"/>
        </w:rPr>
        <w:t>Formy a metody realizace</w:t>
      </w:r>
    </w:p>
    <w:p w14:paraId="43BF8976" w14:textId="77777777" w:rsidR="0082548F" w:rsidRPr="0082548F" w:rsidRDefault="0082548F" w:rsidP="00AF78C3">
      <w:pPr>
        <w:numPr>
          <w:ilvl w:val="0"/>
          <w:numId w:val="102"/>
        </w:numPr>
        <w:spacing w:after="0" w:line="240" w:lineRule="auto"/>
        <w:rPr>
          <w:rFonts w:ascii="Times New Roman" w:hAnsi="Times New Roman" w:cs="Times New Roman"/>
          <w:sz w:val="24"/>
        </w:rPr>
      </w:pPr>
      <w:r w:rsidRPr="0082548F">
        <w:rPr>
          <w:rFonts w:ascii="Times New Roman" w:hAnsi="Times New Roman" w:cs="Times New Roman"/>
          <w:sz w:val="24"/>
        </w:rPr>
        <w:t xml:space="preserve">vyučovací </w:t>
      </w:r>
      <w:proofErr w:type="gramStart"/>
      <w:r w:rsidRPr="0082548F">
        <w:rPr>
          <w:rFonts w:ascii="Times New Roman" w:hAnsi="Times New Roman" w:cs="Times New Roman"/>
          <w:sz w:val="24"/>
        </w:rPr>
        <w:t>hodina - skupinové</w:t>
      </w:r>
      <w:proofErr w:type="gramEnd"/>
      <w:r w:rsidRPr="0082548F">
        <w:rPr>
          <w:rFonts w:ascii="Times New Roman" w:hAnsi="Times New Roman" w:cs="Times New Roman"/>
          <w:sz w:val="24"/>
        </w:rPr>
        <w:t xml:space="preserve"> vyučování, diskuse, výklad, reprodukce textu, </w:t>
      </w:r>
    </w:p>
    <w:p w14:paraId="26095F04" w14:textId="77777777" w:rsidR="0082548F" w:rsidRPr="0082548F" w:rsidRDefault="0082548F" w:rsidP="0031601A">
      <w:pPr>
        <w:spacing w:after="0" w:line="240" w:lineRule="auto"/>
        <w:ind w:left="360"/>
        <w:rPr>
          <w:rFonts w:ascii="Times New Roman" w:hAnsi="Times New Roman" w:cs="Times New Roman"/>
          <w:sz w:val="24"/>
        </w:rPr>
      </w:pPr>
      <w:r w:rsidRPr="0082548F">
        <w:rPr>
          <w:rFonts w:ascii="Times New Roman" w:hAnsi="Times New Roman" w:cs="Times New Roman"/>
          <w:sz w:val="24"/>
        </w:rPr>
        <w:t xml:space="preserve">                                     samostatná práce, soutěže, testy, dramatizace, projek</w:t>
      </w:r>
      <w:r w:rsidR="0031601A">
        <w:rPr>
          <w:rFonts w:ascii="Times New Roman" w:hAnsi="Times New Roman" w:cs="Times New Roman"/>
          <w:sz w:val="24"/>
        </w:rPr>
        <w:t xml:space="preserve">ty, PC, </w:t>
      </w:r>
      <w:r w:rsidRPr="0082548F">
        <w:rPr>
          <w:rFonts w:ascii="Times New Roman" w:hAnsi="Times New Roman" w:cs="Times New Roman"/>
          <w:sz w:val="24"/>
        </w:rPr>
        <w:t>video</w:t>
      </w:r>
    </w:p>
    <w:p w14:paraId="508EEC8D" w14:textId="77777777" w:rsidR="0082548F" w:rsidRPr="0082548F" w:rsidRDefault="0082548F" w:rsidP="00AF78C3">
      <w:pPr>
        <w:numPr>
          <w:ilvl w:val="0"/>
          <w:numId w:val="102"/>
        </w:numPr>
        <w:spacing w:after="0" w:line="240" w:lineRule="auto"/>
        <w:rPr>
          <w:rFonts w:ascii="Times New Roman" w:hAnsi="Times New Roman" w:cs="Times New Roman"/>
          <w:sz w:val="24"/>
        </w:rPr>
      </w:pPr>
      <w:r w:rsidRPr="0082548F">
        <w:rPr>
          <w:rFonts w:ascii="Times New Roman" w:hAnsi="Times New Roman" w:cs="Times New Roman"/>
          <w:sz w:val="24"/>
        </w:rPr>
        <w:t>beseda</w:t>
      </w:r>
    </w:p>
    <w:p w14:paraId="1615BDBC" w14:textId="77777777" w:rsidR="0082548F" w:rsidRDefault="0082548F" w:rsidP="00AF78C3">
      <w:pPr>
        <w:numPr>
          <w:ilvl w:val="0"/>
          <w:numId w:val="102"/>
        </w:numPr>
        <w:spacing w:after="0" w:line="240" w:lineRule="auto"/>
        <w:rPr>
          <w:rFonts w:ascii="Times New Roman" w:hAnsi="Times New Roman" w:cs="Times New Roman"/>
          <w:sz w:val="24"/>
        </w:rPr>
      </w:pPr>
      <w:r w:rsidRPr="0082548F">
        <w:rPr>
          <w:rFonts w:ascii="Times New Roman" w:hAnsi="Times New Roman" w:cs="Times New Roman"/>
          <w:sz w:val="24"/>
        </w:rPr>
        <w:t xml:space="preserve">dotazníky </w:t>
      </w:r>
      <w:r w:rsidR="0031601A">
        <w:rPr>
          <w:rFonts w:ascii="Times New Roman" w:hAnsi="Times New Roman" w:cs="Times New Roman"/>
          <w:sz w:val="24"/>
        </w:rPr>
        <w:t>–</w:t>
      </w:r>
      <w:r w:rsidRPr="0082548F">
        <w:rPr>
          <w:rFonts w:ascii="Times New Roman" w:hAnsi="Times New Roman" w:cs="Times New Roman"/>
          <w:sz w:val="24"/>
        </w:rPr>
        <w:t xml:space="preserve"> </w:t>
      </w:r>
      <w:proofErr w:type="spellStart"/>
      <w:r w:rsidRPr="0082548F">
        <w:rPr>
          <w:rFonts w:ascii="Times New Roman" w:hAnsi="Times New Roman" w:cs="Times New Roman"/>
          <w:sz w:val="24"/>
        </w:rPr>
        <w:t>interwiev</w:t>
      </w:r>
      <w:proofErr w:type="spellEnd"/>
    </w:p>
    <w:p w14:paraId="5B1C86F9" w14:textId="77777777" w:rsidR="007923CC" w:rsidRDefault="007923CC" w:rsidP="007923CC">
      <w:pPr>
        <w:spacing w:after="0" w:line="240" w:lineRule="auto"/>
        <w:rPr>
          <w:rFonts w:ascii="Times New Roman" w:hAnsi="Times New Roman" w:cs="Times New Roman"/>
          <w:sz w:val="24"/>
        </w:rPr>
      </w:pPr>
    </w:p>
    <w:p w14:paraId="7072E8B4" w14:textId="77777777" w:rsidR="007923CC" w:rsidRDefault="007923CC" w:rsidP="007923CC">
      <w:pPr>
        <w:spacing w:after="0" w:line="240" w:lineRule="auto"/>
        <w:rPr>
          <w:rFonts w:ascii="Times New Roman" w:hAnsi="Times New Roman" w:cs="Times New Roman"/>
          <w:sz w:val="24"/>
        </w:rPr>
      </w:pPr>
    </w:p>
    <w:p w14:paraId="035630F6" w14:textId="77777777" w:rsidR="0031601A" w:rsidRPr="0082548F" w:rsidRDefault="0031601A" w:rsidP="0031601A">
      <w:pPr>
        <w:spacing w:after="0" w:line="240" w:lineRule="auto"/>
        <w:ind w:left="720"/>
        <w:rPr>
          <w:rFonts w:ascii="Times New Roman" w:hAnsi="Times New Roman" w:cs="Times New Roman"/>
          <w:sz w:val="24"/>
        </w:rPr>
      </w:pPr>
    </w:p>
    <w:p w14:paraId="1CA112AE" w14:textId="77777777" w:rsidR="0082548F" w:rsidRPr="0082548F" w:rsidRDefault="000F66DC" w:rsidP="0082548F">
      <w:pPr>
        <w:spacing w:after="0" w:line="240" w:lineRule="auto"/>
        <w:rPr>
          <w:rFonts w:ascii="Times New Roman" w:hAnsi="Times New Roman" w:cs="Times New Roman"/>
          <w:b/>
          <w:sz w:val="24"/>
        </w:rPr>
      </w:pPr>
      <w:r>
        <w:rPr>
          <w:rFonts w:ascii="Times New Roman" w:hAnsi="Times New Roman" w:cs="Times New Roman"/>
          <w:b/>
          <w:sz w:val="24"/>
        </w:rPr>
        <w:t>Výchovné a vzdělávací strategie pro rozvoj klíčových kompetencí žáků</w:t>
      </w:r>
    </w:p>
    <w:p w14:paraId="6A56515C" w14:textId="77777777" w:rsidR="0082548F" w:rsidRPr="0082548F" w:rsidRDefault="0082548F" w:rsidP="0082548F">
      <w:pPr>
        <w:spacing w:after="0" w:line="240" w:lineRule="auto"/>
        <w:rPr>
          <w:rFonts w:ascii="Times New Roman" w:hAnsi="Times New Roman" w:cs="Times New Roman"/>
          <w:b/>
          <w:sz w:val="24"/>
        </w:rPr>
      </w:pPr>
    </w:p>
    <w:p w14:paraId="0C7C2073" w14:textId="77777777" w:rsidR="0082548F" w:rsidRPr="0082548F" w:rsidRDefault="0082548F" w:rsidP="0082548F">
      <w:pPr>
        <w:spacing w:after="0" w:line="240" w:lineRule="auto"/>
        <w:rPr>
          <w:rFonts w:ascii="Times New Roman" w:hAnsi="Times New Roman" w:cs="Times New Roman"/>
          <w:b/>
          <w:sz w:val="24"/>
        </w:rPr>
      </w:pPr>
      <w:r w:rsidRPr="0082548F">
        <w:rPr>
          <w:rFonts w:ascii="Times New Roman" w:hAnsi="Times New Roman" w:cs="Times New Roman"/>
          <w:b/>
          <w:sz w:val="24"/>
        </w:rPr>
        <w:t>Kompetence k učení</w:t>
      </w:r>
    </w:p>
    <w:p w14:paraId="10F59015" w14:textId="77777777" w:rsidR="0082548F" w:rsidRPr="0082548F" w:rsidRDefault="00E02CD1" w:rsidP="00AF78C3">
      <w:pPr>
        <w:numPr>
          <w:ilvl w:val="0"/>
          <w:numId w:val="102"/>
        </w:numPr>
        <w:spacing w:after="0" w:line="240" w:lineRule="auto"/>
        <w:rPr>
          <w:rFonts w:ascii="Times New Roman" w:hAnsi="Times New Roman" w:cs="Times New Roman"/>
          <w:sz w:val="24"/>
        </w:rPr>
      </w:pPr>
      <w:r>
        <w:rPr>
          <w:rFonts w:ascii="Times New Roman" w:hAnsi="Times New Roman" w:cs="Times New Roman"/>
          <w:sz w:val="24"/>
        </w:rPr>
        <w:t xml:space="preserve">umožňujeme žákům </w:t>
      </w:r>
      <w:r w:rsidR="0082548F" w:rsidRPr="0082548F">
        <w:rPr>
          <w:rFonts w:ascii="Times New Roman" w:hAnsi="Times New Roman" w:cs="Times New Roman"/>
          <w:sz w:val="24"/>
        </w:rPr>
        <w:t>vybí</w:t>
      </w:r>
      <w:r>
        <w:rPr>
          <w:rFonts w:ascii="Times New Roman" w:hAnsi="Times New Roman" w:cs="Times New Roman"/>
          <w:sz w:val="24"/>
        </w:rPr>
        <w:t>rat a využívat</w:t>
      </w:r>
      <w:r w:rsidR="0082548F" w:rsidRPr="0082548F">
        <w:rPr>
          <w:rFonts w:ascii="Times New Roman" w:hAnsi="Times New Roman" w:cs="Times New Roman"/>
          <w:sz w:val="24"/>
        </w:rPr>
        <w:t xml:space="preserve"> vhodné způsoby a metod</w:t>
      </w:r>
      <w:r>
        <w:rPr>
          <w:rFonts w:ascii="Times New Roman" w:hAnsi="Times New Roman" w:cs="Times New Roman"/>
          <w:sz w:val="24"/>
        </w:rPr>
        <w:t>y pro efektivní učení, propojovat</w:t>
      </w:r>
      <w:r w:rsidR="0082548F" w:rsidRPr="0082548F">
        <w:rPr>
          <w:rFonts w:ascii="Times New Roman" w:hAnsi="Times New Roman" w:cs="Times New Roman"/>
          <w:sz w:val="24"/>
        </w:rPr>
        <w:t xml:space="preserve"> získané poz</w:t>
      </w:r>
      <w:r>
        <w:rPr>
          <w:rFonts w:ascii="Times New Roman" w:hAnsi="Times New Roman" w:cs="Times New Roman"/>
          <w:sz w:val="24"/>
        </w:rPr>
        <w:t>natky do širších celků, nalézat</w:t>
      </w:r>
      <w:r w:rsidR="0082548F" w:rsidRPr="0082548F">
        <w:rPr>
          <w:rFonts w:ascii="Times New Roman" w:hAnsi="Times New Roman" w:cs="Times New Roman"/>
          <w:sz w:val="24"/>
        </w:rPr>
        <w:t xml:space="preserve"> souvislosti</w:t>
      </w:r>
    </w:p>
    <w:p w14:paraId="37A520DD" w14:textId="77777777" w:rsidR="0082548F" w:rsidRPr="0082548F" w:rsidRDefault="00E02CD1" w:rsidP="00AF78C3">
      <w:pPr>
        <w:numPr>
          <w:ilvl w:val="0"/>
          <w:numId w:val="102"/>
        </w:numPr>
        <w:spacing w:after="0" w:line="240" w:lineRule="auto"/>
        <w:rPr>
          <w:rFonts w:ascii="Times New Roman" w:hAnsi="Times New Roman" w:cs="Times New Roman"/>
          <w:sz w:val="24"/>
        </w:rPr>
      </w:pPr>
      <w:r>
        <w:rPr>
          <w:rFonts w:ascii="Times New Roman" w:hAnsi="Times New Roman" w:cs="Times New Roman"/>
          <w:sz w:val="24"/>
        </w:rPr>
        <w:t xml:space="preserve">necháváme žáky získané poznatky hodnotit, třídit a vyvozovat </w:t>
      </w:r>
      <w:r w:rsidR="0082548F" w:rsidRPr="0082548F">
        <w:rPr>
          <w:rFonts w:ascii="Times New Roman" w:hAnsi="Times New Roman" w:cs="Times New Roman"/>
          <w:sz w:val="24"/>
        </w:rPr>
        <w:t>z nich závěry</w:t>
      </w:r>
    </w:p>
    <w:p w14:paraId="54EA90B5" w14:textId="77777777" w:rsidR="0082548F" w:rsidRPr="0082548F" w:rsidRDefault="0082548F" w:rsidP="0082548F">
      <w:pPr>
        <w:spacing w:after="0" w:line="240" w:lineRule="auto"/>
        <w:rPr>
          <w:rFonts w:ascii="Times New Roman" w:hAnsi="Times New Roman" w:cs="Times New Roman"/>
          <w:b/>
          <w:sz w:val="24"/>
        </w:rPr>
      </w:pPr>
      <w:r w:rsidRPr="0082548F">
        <w:rPr>
          <w:rFonts w:ascii="Times New Roman" w:hAnsi="Times New Roman" w:cs="Times New Roman"/>
          <w:b/>
          <w:sz w:val="24"/>
        </w:rPr>
        <w:t>Kompetence k řešení problémů</w:t>
      </w:r>
    </w:p>
    <w:p w14:paraId="45BE421A" w14:textId="77777777" w:rsidR="0082548F" w:rsidRPr="0082548F" w:rsidRDefault="00E02CD1" w:rsidP="00AF78C3">
      <w:pPr>
        <w:numPr>
          <w:ilvl w:val="0"/>
          <w:numId w:val="102"/>
        </w:numPr>
        <w:spacing w:after="0" w:line="240" w:lineRule="auto"/>
        <w:rPr>
          <w:rFonts w:ascii="Times New Roman" w:hAnsi="Times New Roman" w:cs="Times New Roman"/>
          <w:sz w:val="24"/>
        </w:rPr>
      </w:pPr>
      <w:r>
        <w:rPr>
          <w:rFonts w:ascii="Times New Roman" w:hAnsi="Times New Roman" w:cs="Times New Roman"/>
          <w:sz w:val="24"/>
        </w:rPr>
        <w:t>vedeme žáky tvořivě přistupovat</w:t>
      </w:r>
      <w:r w:rsidR="0082548F" w:rsidRPr="0082548F">
        <w:rPr>
          <w:rFonts w:ascii="Times New Roman" w:hAnsi="Times New Roman" w:cs="Times New Roman"/>
          <w:sz w:val="24"/>
        </w:rPr>
        <w:t xml:space="preserve"> k řešení pro</w:t>
      </w:r>
      <w:r>
        <w:rPr>
          <w:rFonts w:ascii="Times New Roman" w:hAnsi="Times New Roman" w:cs="Times New Roman"/>
          <w:sz w:val="24"/>
        </w:rPr>
        <w:t xml:space="preserve">blému, </w:t>
      </w:r>
      <w:r w:rsidR="0082548F" w:rsidRPr="0082548F">
        <w:rPr>
          <w:rFonts w:ascii="Times New Roman" w:hAnsi="Times New Roman" w:cs="Times New Roman"/>
          <w:sz w:val="24"/>
        </w:rPr>
        <w:t xml:space="preserve">vyhledat vhodné </w:t>
      </w:r>
      <w:r>
        <w:rPr>
          <w:rFonts w:ascii="Times New Roman" w:hAnsi="Times New Roman" w:cs="Times New Roman"/>
          <w:sz w:val="24"/>
        </w:rPr>
        <w:t>informace, pracovat s nimi a</w:t>
      </w:r>
      <w:r w:rsidR="0082548F" w:rsidRPr="0082548F">
        <w:rPr>
          <w:rFonts w:ascii="Times New Roman" w:hAnsi="Times New Roman" w:cs="Times New Roman"/>
          <w:sz w:val="24"/>
        </w:rPr>
        <w:t xml:space="preserve"> nalézt řešení</w:t>
      </w:r>
    </w:p>
    <w:p w14:paraId="2EFAAAD3" w14:textId="77777777" w:rsidR="0082548F" w:rsidRPr="0082548F" w:rsidRDefault="00E02CD1" w:rsidP="00AF78C3">
      <w:pPr>
        <w:numPr>
          <w:ilvl w:val="0"/>
          <w:numId w:val="102"/>
        </w:numPr>
        <w:spacing w:after="0" w:line="240" w:lineRule="auto"/>
        <w:rPr>
          <w:rFonts w:ascii="Times New Roman" w:hAnsi="Times New Roman" w:cs="Times New Roman"/>
          <w:sz w:val="24"/>
        </w:rPr>
      </w:pPr>
      <w:r>
        <w:rPr>
          <w:rFonts w:ascii="Times New Roman" w:hAnsi="Times New Roman" w:cs="Times New Roman"/>
          <w:sz w:val="24"/>
        </w:rPr>
        <w:t xml:space="preserve">učíme žáky kriticky myslet a </w:t>
      </w:r>
      <w:r w:rsidR="0082548F" w:rsidRPr="0082548F">
        <w:rPr>
          <w:rFonts w:ascii="Times New Roman" w:hAnsi="Times New Roman" w:cs="Times New Roman"/>
          <w:sz w:val="24"/>
        </w:rPr>
        <w:t>hájit svá rozhodnutí</w:t>
      </w:r>
    </w:p>
    <w:p w14:paraId="61783026" w14:textId="77777777" w:rsidR="0082548F" w:rsidRPr="00E93612" w:rsidRDefault="0082548F" w:rsidP="0082548F">
      <w:pPr>
        <w:spacing w:after="0" w:line="240" w:lineRule="auto"/>
        <w:rPr>
          <w:rFonts w:ascii="Times New Roman" w:hAnsi="Times New Roman" w:cs="Times New Roman"/>
          <w:sz w:val="24"/>
        </w:rPr>
      </w:pPr>
      <w:r w:rsidRPr="0082548F">
        <w:rPr>
          <w:rFonts w:ascii="Times New Roman" w:hAnsi="Times New Roman" w:cs="Times New Roman"/>
          <w:sz w:val="24"/>
        </w:rPr>
        <w:t xml:space="preserve">  </w:t>
      </w:r>
      <w:r w:rsidRPr="0082548F">
        <w:rPr>
          <w:rFonts w:ascii="Times New Roman" w:hAnsi="Times New Roman" w:cs="Times New Roman"/>
          <w:b/>
          <w:sz w:val="24"/>
        </w:rPr>
        <w:t>Kompetence komunikativní</w:t>
      </w:r>
    </w:p>
    <w:p w14:paraId="5ADC174A" w14:textId="77777777" w:rsidR="0082548F" w:rsidRPr="0082548F" w:rsidRDefault="00E02CD1" w:rsidP="00AF78C3">
      <w:pPr>
        <w:numPr>
          <w:ilvl w:val="0"/>
          <w:numId w:val="102"/>
        </w:numPr>
        <w:spacing w:after="0" w:line="240" w:lineRule="auto"/>
        <w:rPr>
          <w:rFonts w:ascii="Times New Roman" w:hAnsi="Times New Roman" w:cs="Times New Roman"/>
          <w:sz w:val="24"/>
        </w:rPr>
      </w:pPr>
      <w:r>
        <w:rPr>
          <w:rFonts w:ascii="Times New Roman" w:hAnsi="Times New Roman" w:cs="Times New Roman"/>
          <w:sz w:val="24"/>
        </w:rPr>
        <w:t>učíme žáky formulovat a vyjadřovat</w:t>
      </w:r>
      <w:r w:rsidR="0082548F" w:rsidRPr="0082548F">
        <w:rPr>
          <w:rFonts w:ascii="Times New Roman" w:hAnsi="Times New Roman" w:cs="Times New Roman"/>
          <w:sz w:val="24"/>
        </w:rPr>
        <w:t xml:space="preserve"> své myšlenky a názory souvisle a kultivovaně </w:t>
      </w:r>
    </w:p>
    <w:p w14:paraId="48766AE4" w14:textId="77777777" w:rsidR="0082548F" w:rsidRPr="0082548F" w:rsidRDefault="00E02CD1" w:rsidP="00AF78C3">
      <w:pPr>
        <w:numPr>
          <w:ilvl w:val="0"/>
          <w:numId w:val="102"/>
        </w:numPr>
        <w:spacing w:after="0" w:line="240" w:lineRule="auto"/>
        <w:rPr>
          <w:rFonts w:ascii="Times New Roman" w:hAnsi="Times New Roman" w:cs="Times New Roman"/>
          <w:b/>
          <w:sz w:val="24"/>
        </w:rPr>
      </w:pPr>
      <w:r>
        <w:rPr>
          <w:rFonts w:ascii="Times New Roman" w:hAnsi="Times New Roman" w:cs="Times New Roman"/>
          <w:sz w:val="24"/>
        </w:rPr>
        <w:t>učíme žáky naslouchat</w:t>
      </w:r>
      <w:r w:rsidR="0082548F" w:rsidRPr="0082548F">
        <w:rPr>
          <w:rFonts w:ascii="Times New Roman" w:hAnsi="Times New Roman" w:cs="Times New Roman"/>
          <w:sz w:val="24"/>
        </w:rPr>
        <w:t xml:space="preserve"> promluvám druhých lidí, vhodně na ně reag</w:t>
      </w:r>
      <w:r>
        <w:rPr>
          <w:rFonts w:ascii="Times New Roman" w:hAnsi="Times New Roman" w:cs="Times New Roman"/>
          <w:sz w:val="24"/>
        </w:rPr>
        <w:t>ovat</w:t>
      </w:r>
    </w:p>
    <w:p w14:paraId="01EF9415" w14:textId="77777777" w:rsidR="0082548F" w:rsidRPr="0082548F" w:rsidRDefault="00E02CD1" w:rsidP="00AF78C3">
      <w:pPr>
        <w:numPr>
          <w:ilvl w:val="0"/>
          <w:numId w:val="102"/>
        </w:numPr>
        <w:spacing w:after="0" w:line="240" w:lineRule="auto"/>
        <w:rPr>
          <w:rFonts w:ascii="Times New Roman" w:hAnsi="Times New Roman" w:cs="Times New Roman"/>
          <w:b/>
          <w:sz w:val="24"/>
        </w:rPr>
      </w:pPr>
      <w:r>
        <w:rPr>
          <w:rFonts w:ascii="Times New Roman" w:hAnsi="Times New Roman" w:cs="Times New Roman"/>
          <w:sz w:val="24"/>
        </w:rPr>
        <w:t xml:space="preserve">učíme žáky komunikovat </w:t>
      </w:r>
      <w:r w:rsidR="0082548F" w:rsidRPr="0082548F">
        <w:rPr>
          <w:rFonts w:ascii="Times New Roman" w:hAnsi="Times New Roman" w:cs="Times New Roman"/>
          <w:sz w:val="24"/>
        </w:rPr>
        <w:t>na odpovídající úrovni</w:t>
      </w:r>
    </w:p>
    <w:p w14:paraId="5F10A8A4" w14:textId="77777777" w:rsidR="0082548F" w:rsidRPr="0082548F" w:rsidRDefault="00E02CD1" w:rsidP="00AF78C3">
      <w:pPr>
        <w:numPr>
          <w:ilvl w:val="0"/>
          <w:numId w:val="102"/>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učíme žáky </w:t>
      </w:r>
      <w:r w:rsidR="0082548F" w:rsidRPr="0082548F">
        <w:rPr>
          <w:rFonts w:ascii="Times New Roman" w:hAnsi="Times New Roman" w:cs="Times New Roman"/>
          <w:sz w:val="24"/>
          <w:szCs w:val="24"/>
        </w:rPr>
        <w:t xml:space="preserve">využívat ke komunikaci vhodné technologie </w:t>
      </w:r>
    </w:p>
    <w:p w14:paraId="1D229292" w14:textId="77777777" w:rsidR="0082548F" w:rsidRPr="0082548F" w:rsidRDefault="0082548F" w:rsidP="0082548F">
      <w:pPr>
        <w:spacing w:after="0" w:line="240" w:lineRule="auto"/>
        <w:rPr>
          <w:rFonts w:ascii="Times New Roman" w:hAnsi="Times New Roman" w:cs="Times New Roman"/>
          <w:b/>
          <w:sz w:val="24"/>
        </w:rPr>
      </w:pPr>
      <w:r w:rsidRPr="0082548F">
        <w:rPr>
          <w:rFonts w:ascii="Times New Roman" w:hAnsi="Times New Roman" w:cs="Times New Roman"/>
          <w:b/>
          <w:sz w:val="24"/>
        </w:rPr>
        <w:t>Kompetence sociální a personální</w:t>
      </w:r>
    </w:p>
    <w:p w14:paraId="525DA03D" w14:textId="77777777" w:rsidR="0082548F" w:rsidRPr="0082548F" w:rsidRDefault="00E02CD1" w:rsidP="00AF78C3">
      <w:pPr>
        <w:numPr>
          <w:ilvl w:val="0"/>
          <w:numId w:val="102"/>
        </w:numPr>
        <w:spacing w:after="0" w:line="240" w:lineRule="auto"/>
        <w:rPr>
          <w:rFonts w:ascii="Times New Roman" w:hAnsi="Times New Roman" w:cs="Times New Roman"/>
          <w:sz w:val="24"/>
        </w:rPr>
      </w:pPr>
      <w:r>
        <w:rPr>
          <w:rFonts w:ascii="Times New Roman" w:hAnsi="Times New Roman" w:cs="Times New Roman"/>
          <w:sz w:val="24"/>
        </w:rPr>
        <w:t>směřujeme žáky ke spolupráci v týmu, vzájemnému naslouchání a pomoci</w:t>
      </w:r>
    </w:p>
    <w:p w14:paraId="6CD91CA6" w14:textId="77777777" w:rsidR="0082548F" w:rsidRPr="0082548F" w:rsidRDefault="00E02CD1" w:rsidP="00AF78C3">
      <w:pPr>
        <w:numPr>
          <w:ilvl w:val="0"/>
          <w:numId w:val="102"/>
        </w:numPr>
        <w:spacing w:after="0" w:line="240" w:lineRule="auto"/>
        <w:rPr>
          <w:rFonts w:ascii="Times New Roman" w:hAnsi="Times New Roman" w:cs="Times New Roman"/>
          <w:sz w:val="24"/>
        </w:rPr>
      </w:pPr>
      <w:r>
        <w:rPr>
          <w:rFonts w:ascii="Times New Roman" w:hAnsi="Times New Roman" w:cs="Times New Roman"/>
          <w:sz w:val="24"/>
        </w:rPr>
        <w:t xml:space="preserve">pomáháme upevňovat </w:t>
      </w:r>
      <w:r w:rsidR="0082548F" w:rsidRPr="0082548F">
        <w:rPr>
          <w:rFonts w:ascii="Times New Roman" w:hAnsi="Times New Roman" w:cs="Times New Roman"/>
          <w:sz w:val="24"/>
        </w:rPr>
        <w:t xml:space="preserve">dobré mezilidské vztahy </w:t>
      </w:r>
      <w:r>
        <w:rPr>
          <w:rFonts w:ascii="Times New Roman" w:hAnsi="Times New Roman" w:cs="Times New Roman"/>
          <w:sz w:val="24"/>
        </w:rPr>
        <w:t>mezi žáky</w:t>
      </w:r>
    </w:p>
    <w:p w14:paraId="602CFA00" w14:textId="77777777" w:rsidR="0082548F" w:rsidRDefault="00E02CD1" w:rsidP="00AF78C3">
      <w:pPr>
        <w:numPr>
          <w:ilvl w:val="0"/>
          <w:numId w:val="102"/>
        </w:numPr>
        <w:spacing w:after="0" w:line="240" w:lineRule="auto"/>
        <w:rPr>
          <w:rFonts w:ascii="Times New Roman" w:hAnsi="Times New Roman" w:cs="Times New Roman"/>
          <w:sz w:val="24"/>
        </w:rPr>
      </w:pPr>
      <w:r>
        <w:rPr>
          <w:rFonts w:ascii="Times New Roman" w:hAnsi="Times New Roman" w:cs="Times New Roman"/>
          <w:sz w:val="24"/>
        </w:rPr>
        <w:t>učíme žáky hodnotit svou</w:t>
      </w:r>
      <w:r w:rsidR="0082548F" w:rsidRPr="0082548F">
        <w:rPr>
          <w:rFonts w:ascii="Times New Roman" w:hAnsi="Times New Roman" w:cs="Times New Roman"/>
          <w:sz w:val="24"/>
        </w:rPr>
        <w:t xml:space="preserve"> práci i práci ostatních</w:t>
      </w:r>
    </w:p>
    <w:p w14:paraId="387FA8D8" w14:textId="77777777" w:rsidR="0082548F" w:rsidRPr="0082548F" w:rsidRDefault="0082548F" w:rsidP="0082548F">
      <w:pPr>
        <w:spacing w:after="0" w:line="240" w:lineRule="auto"/>
        <w:rPr>
          <w:rFonts w:ascii="Times New Roman" w:hAnsi="Times New Roman" w:cs="Times New Roman"/>
          <w:b/>
          <w:sz w:val="24"/>
        </w:rPr>
      </w:pPr>
      <w:r w:rsidRPr="0082548F">
        <w:rPr>
          <w:rFonts w:ascii="Times New Roman" w:hAnsi="Times New Roman" w:cs="Times New Roman"/>
          <w:b/>
          <w:sz w:val="24"/>
        </w:rPr>
        <w:t>Kompetence občanské</w:t>
      </w:r>
    </w:p>
    <w:p w14:paraId="147D2DF4" w14:textId="77777777" w:rsidR="0082548F" w:rsidRPr="0082548F" w:rsidRDefault="00E02CD1" w:rsidP="00AF78C3">
      <w:pPr>
        <w:numPr>
          <w:ilvl w:val="0"/>
          <w:numId w:val="102"/>
        </w:numPr>
        <w:spacing w:after="0" w:line="240" w:lineRule="auto"/>
        <w:rPr>
          <w:rFonts w:ascii="Times New Roman" w:hAnsi="Times New Roman" w:cs="Times New Roman"/>
          <w:sz w:val="24"/>
        </w:rPr>
      </w:pPr>
      <w:r>
        <w:rPr>
          <w:rFonts w:ascii="Times New Roman" w:hAnsi="Times New Roman" w:cs="Times New Roman"/>
          <w:sz w:val="24"/>
        </w:rPr>
        <w:t>seznamujeme žáky s legislativou a obecnými</w:t>
      </w:r>
      <w:r w:rsidR="0082548F" w:rsidRPr="0082548F">
        <w:rPr>
          <w:rFonts w:ascii="Times New Roman" w:hAnsi="Times New Roman" w:cs="Times New Roman"/>
          <w:sz w:val="24"/>
        </w:rPr>
        <w:t xml:space="preserve"> morální</w:t>
      </w:r>
      <w:r>
        <w:rPr>
          <w:rFonts w:ascii="Times New Roman" w:hAnsi="Times New Roman" w:cs="Times New Roman"/>
          <w:sz w:val="24"/>
        </w:rPr>
        <w:t>mi zákony a vedeme žáky k jejich dodržování</w:t>
      </w:r>
    </w:p>
    <w:p w14:paraId="2158A80F" w14:textId="77777777" w:rsidR="0082548F" w:rsidRPr="0082548F" w:rsidRDefault="00E02CD1" w:rsidP="00AF78C3">
      <w:pPr>
        <w:numPr>
          <w:ilvl w:val="0"/>
          <w:numId w:val="102"/>
        </w:numPr>
        <w:spacing w:after="0" w:line="240" w:lineRule="auto"/>
        <w:rPr>
          <w:rFonts w:ascii="Times New Roman" w:hAnsi="Times New Roman" w:cs="Times New Roman"/>
          <w:sz w:val="24"/>
        </w:rPr>
      </w:pPr>
      <w:r>
        <w:rPr>
          <w:rFonts w:ascii="Times New Roman" w:hAnsi="Times New Roman" w:cs="Times New Roman"/>
          <w:sz w:val="24"/>
        </w:rPr>
        <w:t>vedeme žáky k respektování názorů</w:t>
      </w:r>
      <w:r w:rsidR="0082548F" w:rsidRPr="0082548F">
        <w:rPr>
          <w:rFonts w:ascii="Times New Roman" w:hAnsi="Times New Roman" w:cs="Times New Roman"/>
          <w:sz w:val="24"/>
        </w:rPr>
        <w:t xml:space="preserve"> ostatních</w:t>
      </w:r>
    </w:p>
    <w:p w14:paraId="613406B0" w14:textId="77777777" w:rsidR="0082548F" w:rsidRPr="0082548F" w:rsidRDefault="00774377" w:rsidP="00AF78C3">
      <w:pPr>
        <w:numPr>
          <w:ilvl w:val="0"/>
          <w:numId w:val="102"/>
        </w:numPr>
        <w:spacing w:after="0" w:line="240" w:lineRule="auto"/>
        <w:rPr>
          <w:rFonts w:ascii="Times New Roman" w:hAnsi="Times New Roman" w:cs="Times New Roman"/>
          <w:sz w:val="24"/>
        </w:rPr>
      </w:pPr>
      <w:r>
        <w:rPr>
          <w:rFonts w:ascii="Times New Roman" w:hAnsi="Times New Roman" w:cs="Times New Roman"/>
          <w:sz w:val="24"/>
        </w:rPr>
        <w:t>pomáháme formulovat</w:t>
      </w:r>
      <w:r w:rsidR="0082548F" w:rsidRPr="0082548F">
        <w:rPr>
          <w:rFonts w:ascii="Times New Roman" w:hAnsi="Times New Roman" w:cs="Times New Roman"/>
          <w:sz w:val="24"/>
        </w:rPr>
        <w:t xml:space="preserve"> volní a charakterové rysy</w:t>
      </w:r>
      <w:r>
        <w:rPr>
          <w:rFonts w:ascii="Times New Roman" w:hAnsi="Times New Roman" w:cs="Times New Roman"/>
          <w:sz w:val="24"/>
        </w:rPr>
        <w:t xml:space="preserve"> žáků a zodpovědně se rozhodovat podle dané situace</w:t>
      </w:r>
    </w:p>
    <w:p w14:paraId="23F17378" w14:textId="77777777" w:rsidR="0082548F" w:rsidRPr="0082548F" w:rsidRDefault="0082548F" w:rsidP="0082548F">
      <w:pPr>
        <w:spacing w:after="0" w:line="240" w:lineRule="auto"/>
        <w:rPr>
          <w:rFonts w:ascii="Times New Roman" w:hAnsi="Times New Roman" w:cs="Times New Roman"/>
          <w:b/>
          <w:sz w:val="24"/>
        </w:rPr>
      </w:pPr>
      <w:r w:rsidRPr="0082548F">
        <w:rPr>
          <w:rFonts w:ascii="Times New Roman" w:hAnsi="Times New Roman" w:cs="Times New Roman"/>
          <w:b/>
          <w:sz w:val="24"/>
        </w:rPr>
        <w:t>Kompetence pracovní</w:t>
      </w:r>
    </w:p>
    <w:p w14:paraId="00E77ACB" w14:textId="77777777" w:rsidR="0082548F" w:rsidRPr="0082548F" w:rsidRDefault="00774377" w:rsidP="00AF78C3">
      <w:pPr>
        <w:numPr>
          <w:ilvl w:val="0"/>
          <w:numId w:val="102"/>
        </w:numPr>
        <w:spacing w:after="0" w:line="240" w:lineRule="auto"/>
        <w:rPr>
          <w:rFonts w:ascii="Times New Roman" w:hAnsi="Times New Roman" w:cs="Times New Roman"/>
          <w:sz w:val="24"/>
        </w:rPr>
      </w:pPr>
      <w:r>
        <w:rPr>
          <w:rFonts w:ascii="Times New Roman" w:hAnsi="Times New Roman" w:cs="Times New Roman"/>
          <w:sz w:val="24"/>
        </w:rPr>
        <w:t>pomáháme žákům efektivně organizovat vlastní práci a správným způsobem používat techniku a vybavení</w:t>
      </w:r>
    </w:p>
    <w:p w14:paraId="4B5E7A10" w14:textId="77777777" w:rsidR="0082548F" w:rsidRDefault="00E93612" w:rsidP="0082548F">
      <w:pPr>
        <w:spacing w:after="0" w:line="240" w:lineRule="auto"/>
        <w:rPr>
          <w:rFonts w:ascii="Times New Roman" w:hAnsi="Times New Roman" w:cs="Times New Roman"/>
          <w:b/>
          <w:sz w:val="24"/>
        </w:rPr>
      </w:pPr>
      <w:r w:rsidRPr="00E93612">
        <w:rPr>
          <w:rFonts w:ascii="Times New Roman" w:hAnsi="Times New Roman" w:cs="Times New Roman"/>
          <w:b/>
          <w:sz w:val="24"/>
        </w:rPr>
        <w:t>Kompetence digitální</w:t>
      </w:r>
      <w:r w:rsidR="00774377" w:rsidRPr="00E93612">
        <w:rPr>
          <w:rFonts w:ascii="Times New Roman" w:hAnsi="Times New Roman" w:cs="Times New Roman"/>
          <w:b/>
          <w:sz w:val="24"/>
        </w:rPr>
        <w:t xml:space="preserve">  </w:t>
      </w:r>
    </w:p>
    <w:p w14:paraId="027D9A20" w14:textId="77777777" w:rsidR="00E93612" w:rsidRDefault="00E93612" w:rsidP="00AF78C3">
      <w:pPr>
        <w:pStyle w:val="Odstavecseseznamem"/>
        <w:numPr>
          <w:ilvl w:val="0"/>
          <w:numId w:val="102"/>
        </w:numPr>
        <w:spacing w:after="0" w:line="240" w:lineRule="auto"/>
        <w:rPr>
          <w:rFonts w:ascii="Times New Roman" w:hAnsi="Times New Roman" w:cs="Times New Roman"/>
          <w:sz w:val="24"/>
        </w:rPr>
      </w:pPr>
      <w:r w:rsidRPr="00E93612">
        <w:rPr>
          <w:rFonts w:ascii="Times New Roman" w:hAnsi="Times New Roman" w:cs="Times New Roman"/>
          <w:sz w:val="24"/>
        </w:rPr>
        <w:t>zadáváme žákům vhodné úkoly, na kterých se učí vytvářet a upravovat</w:t>
      </w:r>
      <w:r>
        <w:rPr>
          <w:rFonts w:ascii="Times New Roman" w:hAnsi="Times New Roman" w:cs="Times New Roman"/>
          <w:sz w:val="24"/>
        </w:rPr>
        <w:t xml:space="preserve"> digitální obsah a vyjadřovat se pomocí digitálních prostředků</w:t>
      </w:r>
    </w:p>
    <w:p w14:paraId="278E6231" w14:textId="77777777" w:rsidR="00E93612" w:rsidRDefault="00E93612" w:rsidP="00AF78C3">
      <w:pPr>
        <w:pStyle w:val="Odstavecseseznamem"/>
        <w:numPr>
          <w:ilvl w:val="0"/>
          <w:numId w:val="102"/>
        </w:numPr>
        <w:spacing w:after="0" w:line="240" w:lineRule="auto"/>
        <w:rPr>
          <w:rFonts w:ascii="Times New Roman" w:hAnsi="Times New Roman" w:cs="Times New Roman"/>
          <w:sz w:val="24"/>
        </w:rPr>
      </w:pPr>
      <w:r>
        <w:rPr>
          <w:rFonts w:ascii="Times New Roman" w:hAnsi="Times New Roman" w:cs="Times New Roman"/>
          <w:sz w:val="24"/>
        </w:rPr>
        <w:t>na modelových příkladech učíme žáky předcházet situacím s negativním dopadem na tělesné a duševní zdraví</w:t>
      </w:r>
    </w:p>
    <w:p w14:paraId="1C59BDDC" w14:textId="77777777" w:rsidR="00E93612" w:rsidRPr="00E93612" w:rsidRDefault="00E93612" w:rsidP="00AF78C3">
      <w:pPr>
        <w:pStyle w:val="Odstavecseseznamem"/>
        <w:numPr>
          <w:ilvl w:val="0"/>
          <w:numId w:val="102"/>
        </w:numPr>
        <w:spacing w:after="0" w:line="240" w:lineRule="auto"/>
        <w:rPr>
          <w:rFonts w:ascii="Times New Roman" w:hAnsi="Times New Roman" w:cs="Times New Roman"/>
          <w:sz w:val="24"/>
        </w:rPr>
      </w:pPr>
      <w:r>
        <w:rPr>
          <w:rFonts w:ascii="Times New Roman" w:hAnsi="Times New Roman" w:cs="Times New Roman"/>
          <w:sz w:val="24"/>
        </w:rPr>
        <w:t>ve výuce vedeme žáky k etickému jednání v digitálním prostředí</w:t>
      </w:r>
    </w:p>
    <w:p w14:paraId="39D5530D" w14:textId="77777777" w:rsidR="0082548F" w:rsidRPr="00E93612" w:rsidRDefault="0082548F" w:rsidP="0082548F">
      <w:pPr>
        <w:spacing w:after="0" w:line="240" w:lineRule="auto"/>
        <w:ind w:left="720"/>
        <w:rPr>
          <w:rFonts w:ascii="Times New Roman" w:hAnsi="Times New Roman" w:cs="Times New Roman"/>
        </w:rPr>
      </w:pPr>
    </w:p>
    <w:p w14:paraId="47DFE10E" w14:textId="77777777" w:rsidR="000B7F9C" w:rsidRDefault="000B7F9C" w:rsidP="0082548F">
      <w:pPr>
        <w:spacing w:after="0" w:line="240" w:lineRule="auto"/>
        <w:ind w:left="720"/>
        <w:rPr>
          <w:rFonts w:ascii="Times New Roman" w:hAnsi="Times New Roman" w:cs="Times New Roman"/>
        </w:rPr>
      </w:pPr>
    </w:p>
    <w:p w14:paraId="72C9ACED" w14:textId="77777777" w:rsidR="000B7F9C" w:rsidRDefault="000B7F9C" w:rsidP="0082548F">
      <w:pPr>
        <w:spacing w:after="0" w:line="240" w:lineRule="auto"/>
        <w:ind w:left="720"/>
        <w:rPr>
          <w:rFonts w:ascii="Times New Roman" w:hAnsi="Times New Roman" w:cs="Times New Roman"/>
        </w:rPr>
      </w:pPr>
    </w:p>
    <w:p w14:paraId="3DFBEDF1" w14:textId="77777777" w:rsidR="000B7F9C" w:rsidRDefault="000B7F9C" w:rsidP="0082548F">
      <w:pPr>
        <w:spacing w:after="0" w:line="240" w:lineRule="auto"/>
        <w:ind w:left="720"/>
        <w:rPr>
          <w:rFonts w:ascii="Times New Roman" w:hAnsi="Times New Roman" w:cs="Times New Roman"/>
        </w:rPr>
      </w:pPr>
    </w:p>
    <w:p w14:paraId="04E41B7C" w14:textId="77777777" w:rsidR="000B7F9C" w:rsidRDefault="000B7F9C" w:rsidP="0082548F">
      <w:pPr>
        <w:spacing w:after="0" w:line="240" w:lineRule="auto"/>
        <w:ind w:left="720"/>
        <w:rPr>
          <w:rFonts w:ascii="Times New Roman" w:hAnsi="Times New Roman" w:cs="Times New Roman"/>
        </w:rPr>
      </w:pPr>
    </w:p>
    <w:p w14:paraId="3DFF0ADC" w14:textId="77777777" w:rsidR="000B7F9C" w:rsidRDefault="000B7F9C" w:rsidP="0082548F">
      <w:pPr>
        <w:spacing w:after="0" w:line="240" w:lineRule="auto"/>
        <w:ind w:left="720"/>
        <w:rPr>
          <w:rFonts w:ascii="Times New Roman" w:hAnsi="Times New Roman" w:cs="Times New Roman"/>
        </w:rPr>
      </w:pPr>
    </w:p>
    <w:p w14:paraId="7C507734" w14:textId="77777777" w:rsidR="000B7F9C" w:rsidRDefault="000B7F9C" w:rsidP="0082548F">
      <w:pPr>
        <w:spacing w:after="0" w:line="240" w:lineRule="auto"/>
        <w:ind w:left="720"/>
        <w:rPr>
          <w:rFonts w:ascii="Times New Roman" w:hAnsi="Times New Roman" w:cs="Times New Roman"/>
        </w:rPr>
      </w:pPr>
    </w:p>
    <w:p w14:paraId="35FA0B90" w14:textId="77777777" w:rsidR="000B7F9C" w:rsidRDefault="000B7F9C" w:rsidP="00E93612">
      <w:pPr>
        <w:spacing w:after="0" w:line="240" w:lineRule="auto"/>
        <w:rPr>
          <w:rFonts w:ascii="Times New Roman" w:hAnsi="Times New Roman" w:cs="Times New Roman"/>
        </w:rPr>
      </w:pPr>
    </w:p>
    <w:tbl>
      <w:tblPr>
        <w:tblW w:w="0" w:type="auto"/>
        <w:tblInd w:w="98" w:type="dxa"/>
        <w:tblLayout w:type="fixed"/>
        <w:tblCellMar>
          <w:left w:w="10" w:type="dxa"/>
          <w:right w:w="10" w:type="dxa"/>
        </w:tblCellMar>
        <w:tblLook w:val="0000" w:firstRow="0" w:lastRow="0" w:firstColumn="0" w:lastColumn="0" w:noHBand="0" w:noVBand="0"/>
      </w:tblPr>
      <w:tblGrid>
        <w:gridCol w:w="3785"/>
        <w:gridCol w:w="3777"/>
        <w:gridCol w:w="57"/>
        <w:gridCol w:w="3669"/>
        <w:gridCol w:w="99"/>
        <w:gridCol w:w="2733"/>
      </w:tblGrid>
      <w:tr w:rsidR="000B7F9C" w14:paraId="4F5CF8DF" w14:textId="77777777" w:rsidTr="00615F7A">
        <w:trPr>
          <w:trHeight w:val="1"/>
        </w:trPr>
        <w:tc>
          <w:tcPr>
            <w:tcW w:w="1138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A6EF3" w14:textId="77777777" w:rsidR="000B7F9C" w:rsidRPr="0082548F" w:rsidRDefault="000B7F9C" w:rsidP="00615F7A">
            <w:pPr>
              <w:spacing w:after="0" w:line="240" w:lineRule="auto"/>
              <w:rPr>
                <w:rFonts w:ascii="Times New Roman" w:hAnsi="Times New Roman" w:cs="Times New Roman"/>
              </w:rPr>
            </w:pPr>
            <w:r w:rsidRPr="0082548F">
              <w:rPr>
                <w:rFonts w:ascii="Times New Roman" w:eastAsia="Times New Roman" w:hAnsi="Times New Roman" w:cs="Times New Roman"/>
                <w:b/>
                <w:sz w:val="32"/>
              </w:rPr>
              <w:lastRenderedPageBreak/>
              <w:t>Předmět: Výchova k občanství</w:t>
            </w:r>
          </w:p>
        </w:tc>
        <w:tc>
          <w:tcPr>
            <w:tcW w:w="2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F3FBC" w14:textId="77777777" w:rsidR="000B7F9C" w:rsidRPr="0082548F" w:rsidRDefault="000B7F9C" w:rsidP="00615F7A">
            <w:pPr>
              <w:spacing w:after="0" w:line="240" w:lineRule="auto"/>
              <w:rPr>
                <w:rFonts w:ascii="Times New Roman" w:hAnsi="Times New Roman" w:cs="Times New Roman"/>
              </w:rPr>
            </w:pPr>
            <w:r w:rsidRPr="0082548F">
              <w:rPr>
                <w:rFonts w:ascii="Times New Roman" w:eastAsia="Times New Roman" w:hAnsi="Times New Roman" w:cs="Times New Roman"/>
                <w:b/>
                <w:sz w:val="32"/>
              </w:rPr>
              <w:t>Ročník: 6.</w:t>
            </w:r>
          </w:p>
        </w:tc>
      </w:tr>
      <w:tr w:rsidR="000B7F9C" w14:paraId="4E4260D5" w14:textId="77777777" w:rsidTr="00615F7A">
        <w:trPr>
          <w:trHeight w:val="1"/>
        </w:trPr>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C45A3B" w14:textId="77777777" w:rsidR="000B7F9C" w:rsidRPr="0082548F" w:rsidRDefault="000B7F9C" w:rsidP="00615F7A">
            <w:pPr>
              <w:spacing w:after="0" w:line="240" w:lineRule="auto"/>
              <w:jc w:val="center"/>
              <w:rPr>
                <w:rFonts w:ascii="Times New Roman" w:hAnsi="Times New Roman" w:cs="Times New Roman"/>
              </w:rPr>
            </w:pPr>
            <w:r w:rsidRPr="0082548F">
              <w:rPr>
                <w:rFonts w:ascii="Times New Roman" w:eastAsia="Times New Roman" w:hAnsi="Times New Roman" w:cs="Times New Roman"/>
                <w:b/>
                <w:sz w:val="24"/>
              </w:rPr>
              <w:t>Očekávané výstupy z RVP Z</w:t>
            </w:r>
            <w:r>
              <w:rPr>
                <w:rFonts w:ascii="Times New Roman" w:eastAsia="Times New Roman" w:hAnsi="Times New Roman" w:cs="Times New Roman"/>
                <w:b/>
                <w:sz w:val="24"/>
              </w:rPr>
              <w:t>V</w:t>
            </w:r>
          </w:p>
        </w:tc>
        <w:tc>
          <w:tcPr>
            <w:tcW w:w="3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64D65" w14:textId="77777777" w:rsidR="000B7F9C" w:rsidRPr="0082548F" w:rsidRDefault="000B7F9C" w:rsidP="00615F7A">
            <w:pPr>
              <w:spacing w:after="0" w:line="240" w:lineRule="auto"/>
              <w:jc w:val="center"/>
              <w:rPr>
                <w:rFonts w:ascii="Times New Roman" w:hAnsi="Times New Roman" w:cs="Times New Roman"/>
              </w:rPr>
            </w:pPr>
            <w:r w:rsidRPr="0082548F">
              <w:rPr>
                <w:rFonts w:ascii="Times New Roman" w:eastAsia="Times New Roman" w:hAnsi="Times New Roman" w:cs="Times New Roman"/>
                <w:b/>
                <w:sz w:val="24"/>
              </w:rPr>
              <w:t xml:space="preserve">Školní výstupy </w:t>
            </w:r>
          </w:p>
        </w:tc>
        <w:tc>
          <w:tcPr>
            <w:tcW w:w="382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93EBDD" w14:textId="77777777" w:rsidR="000B7F9C" w:rsidRPr="0082548F" w:rsidRDefault="000B7F9C" w:rsidP="00615F7A">
            <w:pPr>
              <w:spacing w:after="0" w:line="240" w:lineRule="auto"/>
              <w:jc w:val="center"/>
              <w:rPr>
                <w:rFonts w:ascii="Times New Roman" w:hAnsi="Times New Roman" w:cs="Times New Roman"/>
              </w:rPr>
            </w:pPr>
            <w:r w:rsidRPr="0082548F">
              <w:rPr>
                <w:rFonts w:ascii="Times New Roman" w:eastAsia="Times New Roman" w:hAnsi="Times New Roman" w:cs="Times New Roman"/>
                <w:b/>
                <w:sz w:val="24"/>
              </w:rPr>
              <w:t>Učivo</w:t>
            </w:r>
          </w:p>
        </w:tc>
        <w:tc>
          <w:tcPr>
            <w:tcW w:w="2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C64C3" w14:textId="77777777" w:rsidR="000B7F9C" w:rsidRPr="0082548F" w:rsidRDefault="000B7F9C" w:rsidP="00615F7A">
            <w:pPr>
              <w:spacing w:after="0" w:line="240" w:lineRule="auto"/>
              <w:jc w:val="center"/>
              <w:rPr>
                <w:rFonts w:ascii="Times New Roman" w:hAnsi="Times New Roman" w:cs="Times New Roman"/>
              </w:rPr>
            </w:pPr>
            <w:r w:rsidRPr="0082548F">
              <w:rPr>
                <w:rFonts w:ascii="Times New Roman" w:eastAsia="Times New Roman" w:hAnsi="Times New Roman" w:cs="Times New Roman"/>
                <w:b/>
                <w:sz w:val="24"/>
              </w:rPr>
              <w:t>Průřezová témata, mezipředmětové vztahy</w:t>
            </w:r>
          </w:p>
        </w:tc>
      </w:tr>
      <w:tr w:rsidR="000B7F9C" w14:paraId="5ABD0E00" w14:textId="77777777" w:rsidTr="00615F7A">
        <w:trPr>
          <w:trHeight w:val="1"/>
        </w:trPr>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9BCF8" w14:textId="77777777" w:rsidR="000B7F9C" w:rsidRDefault="000B7F9C" w:rsidP="00615F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Žák:</w:t>
            </w:r>
          </w:p>
          <w:p w14:paraId="36235E05" w14:textId="77777777" w:rsidR="000B7F9C" w:rsidRPr="00F200AD" w:rsidRDefault="000B7F9C" w:rsidP="00615F7A">
            <w:pPr>
              <w:spacing w:after="0" w:line="240" w:lineRule="auto"/>
              <w:rPr>
                <w:rFonts w:ascii="Times New Roman" w:eastAsia="Calibri" w:hAnsi="Times New Roman" w:cs="Times New Roman"/>
                <w:sz w:val="24"/>
                <w:szCs w:val="24"/>
              </w:rPr>
            </w:pPr>
          </w:p>
          <w:p w14:paraId="05DABD30" w14:textId="77777777" w:rsidR="000B7F9C" w:rsidRPr="00F200AD" w:rsidRDefault="000B7F9C" w:rsidP="00615F7A">
            <w:pPr>
              <w:spacing w:after="0" w:line="240" w:lineRule="auto"/>
              <w:rPr>
                <w:rFonts w:ascii="Times New Roman" w:eastAsia="Calibri" w:hAnsi="Times New Roman" w:cs="Times New Roman"/>
                <w:sz w:val="24"/>
                <w:szCs w:val="24"/>
              </w:rPr>
            </w:pPr>
          </w:p>
          <w:p w14:paraId="339885F9" w14:textId="77777777" w:rsidR="000B7F9C" w:rsidRPr="00F200AD" w:rsidRDefault="000B7F9C" w:rsidP="00615F7A">
            <w:pPr>
              <w:spacing w:after="0" w:line="240" w:lineRule="auto"/>
              <w:rPr>
                <w:rFonts w:ascii="Times New Roman" w:eastAsia="Calibri" w:hAnsi="Times New Roman" w:cs="Times New Roman"/>
                <w:sz w:val="24"/>
                <w:szCs w:val="24"/>
              </w:rPr>
            </w:pPr>
          </w:p>
          <w:p w14:paraId="7D586963" w14:textId="77777777" w:rsidR="000B7F9C" w:rsidRDefault="000B7F9C" w:rsidP="00615F7A">
            <w:pPr>
              <w:spacing w:after="0" w:line="240" w:lineRule="auto"/>
              <w:rPr>
                <w:rFonts w:ascii="Times New Roman" w:eastAsia="Calibri" w:hAnsi="Times New Roman" w:cs="Times New Roman"/>
                <w:sz w:val="24"/>
                <w:szCs w:val="24"/>
              </w:rPr>
            </w:pPr>
          </w:p>
          <w:p w14:paraId="43CFE331" w14:textId="77777777" w:rsidR="000B7F9C" w:rsidRDefault="000B7F9C" w:rsidP="00615F7A">
            <w:pPr>
              <w:spacing w:after="0" w:line="240" w:lineRule="auto"/>
              <w:rPr>
                <w:rFonts w:ascii="Times New Roman" w:eastAsia="Calibri" w:hAnsi="Times New Roman" w:cs="Times New Roman"/>
                <w:sz w:val="24"/>
                <w:szCs w:val="24"/>
              </w:rPr>
            </w:pPr>
          </w:p>
          <w:p w14:paraId="194B9BC1" w14:textId="77777777" w:rsidR="000B7F9C" w:rsidRPr="00F200AD" w:rsidRDefault="000B7F9C" w:rsidP="00615F7A">
            <w:pPr>
              <w:spacing w:after="0" w:line="240" w:lineRule="auto"/>
              <w:rPr>
                <w:rFonts w:ascii="Times New Roman" w:eastAsia="Calibri" w:hAnsi="Times New Roman" w:cs="Times New Roman"/>
                <w:sz w:val="24"/>
                <w:szCs w:val="24"/>
              </w:rPr>
            </w:pPr>
          </w:p>
          <w:p w14:paraId="04A3037F" w14:textId="77777777" w:rsidR="000B7F9C" w:rsidRPr="00F200AD" w:rsidRDefault="000B7F9C" w:rsidP="00615F7A">
            <w:pPr>
              <w:spacing w:after="0" w:line="240" w:lineRule="auto"/>
              <w:rPr>
                <w:rFonts w:ascii="Times New Roman" w:eastAsia="Calibri" w:hAnsi="Times New Roman" w:cs="Times New Roman"/>
                <w:sz w:val="24"/>
                <w:szCs w:val="24"/>
              </w:rPr>
            </w:pPr>
          </w:p>
          <w:p w14:paraId="7CC9E471" w14:textId="77777777" w:rsidR="000B7F9C" w:rsidRPr="00F200AD" w:rsidRDefault="000B7F9C" w:rsidP="00615F7A">
            <w:pPr>
              <w:spacing w:after="0" w:line="240" w:lineRule="auto"/>
              <w:rPr>
                <w:rFonts w:ascii="Times New Roman" w:eastAsia="Calibri" w:hAnsi="Times New Roman" w:cs="Times New Roman"/>
                <w:sz w:val="24"/>
                <w:szCs w:val="24"/>
              </w:rPr>
            </w:pPr>
            <w:r w:rsidRPr="00F200AD">
              <w:rPr>
                <w:rFonts w:ascii="Times New Roman" w:eastAsia="Calibri" w:hAnsi="Times New Roman" w:cs="Times New Roman"/>
                <w:sz w:val="24"/>
                <w:szCs w:val="24"/>
              </w:rPr>
              <w:t>Vysvětlí role členů rodiny.</w:t>
            </w:r>
          </w:p>
          <w:p w14:paraId="684DC3ED" w14:textId="77777777" w:rsidR="000B7F9C" w:rsidRDefault="000B7F9C" w:rsidP="00615F7A">
            <w:pPr>
              <w:spacing w:after="0" w:line="240" w:lineRule="auto"/>
              <w:rPr>
                <w:rFonts w:ascii="Times New Roman" w:eastAsia="Calibri" w:hAnsi="Times New Roman" w:cs="Times New Roman"/>
                <w:sz w:val="24"/>
                <w:szCs w:val="24"/>
              </w:rPr>
            </w:pPr>
          </w:p>
          <w:p w14:paraId="0A624520" w14:textId="77777777" w:rsidR="000B7F9C" w:rsidRDefault="000B7F9C" w:rsidP="00615F7A">
            <w:pPr>
              <w:spacing w:after="0" w:line="240" w:lineRule="auto"/>
              <w:rPr>
                <w:rFonts w:ascii="Times New Roman" w:eastAsia="Calibri" w:hAnsi="Times New Roman" w:cs="Times New Roman"/>
                <w:sz w:val="24"/>
                <w:szCs w:val="24"/>
              </w:rPr>
            </w:pPr>
          </w:p>
          <w:p w14:paraId="770290EC" w14:textId="77777777" w:rsidR="000B7F9C" w:rsidRPr="00F200AD" w:rsidRDefault="000B7F9C" w:rsidP="00615F7A">
            <w:pPr>
              <w:spacing w:after="0" w:line="240" w:lineRule="auto"/>
              <w:rPr>
                <w:rFonts w:ascii="Times New Roman" w:eastAsia="Calibri" w:hAnsi="Times New Roman" w:cs="Times New Roman"/>
                <w:sz w:val="24"/>
                <w:szCs w:val="24"/>
              </w:rPr>
            </w:pPr>
          </w:p>
          <w:p w14:paraId="387EA5B2" w14:textId="77777777" w:rsidR="000B7F9C" w:rsidRDefault="000B7F9C" w:rsidP="00615F7A">
            <w:pPr>
              <w:spacing w:after="0" w:line="240" w:lineRule="auto"/>
              <w:rPr>
                <w:rFonts w:ascii="Times New Roman" w:eastAsia="Calibri" w:hAnsi="Times New Roman" w:cs="Times New Roman"/>
                <w:sz w:val="24"/>
                <w:szCs w:val="24"/>
              </w:rPr>
            </w:pPr>
          </w:p>
          <w:p w14:paraId="6DA77028" w14:textId="77777777" w:rsidR="007923CC" w:rsidRDefault="007923CC" w:rsidP="00615F7A">
            <w:pPr>
              <w:spacing w:after="0" w:line="240" w:lineRule="auto"/>
              <w:rPr>
                <w:rFonts w:ascii="Times New Roman" w:eastAsia="Calibri" w:hAnsi="Times New Roman" w:cs="Times New Roman"/>
                <w:sz w:val="24"/>
                <w:szCs w:val="24"/>
              </w:rPr>
            </w:pPr>
          </w:p>
          <w:p w14:paraId="4B86AE35" w14:textId="77777777" w:rsidR="007923CC" w:rsidRDefault="007923CC" w:rsidP="00615F7A">
            <w:pPr>
              <w:spacing w:after="0" w:line="240" w:lineRule="auto"/>
              <w:rPr>
                <w:rFonts w:ascii="Times New Roman" w:eastAsia="Calibri" w:hAnsi="Times New Roman" w:cs="Times New Roman"/>
                <w:sz w:val="24"/>
                <w:szCs w:val="24"/>
              </w:rPr>
            </w:pPr>
          </w:p>
          <w:p w14:paraId="08D614E1" w14:textId="77777777" w:rsidR="007923CC" w:rsidRDefault="007923CC" w:rsidP="00615F7A">
            <w:pPr>
              <w:spacing w:after="0" w:line="240" w:lineRule="auto"/>
              <w:rPr>
                <w:rFonts w:ascii="Times New Roman" w:eastAsia="Calibri" w:hAnsi="Times New Roman" w:cs="Times New Roman"/>
                <w:sz w:val="24"/>
                <w:szCs w:val="24"/>
              </w:rPr>
            </w:pPr>
          </w:p>
          <w:p w14:paraId="17EBA540" w14:textId="77777777" w:rsidR="007923CC" w:rsidRDefault="007923CC" w:rsidP="00615F7A">
            <w:pPr>
              <w:spacing w:after="0" w:line="240" w:lineRule="auto"/>
              <w:rPr>
                <w:rFonts w:ascii="Times New Roman" w:eastAsia="Calibri" w:hAnsi="Times New Roman" w:cs="Times New Roman"/>
                <w:sz w:val="24"/>
                <w:szCs w:val="24"/>
              </w:rPr>
            </w:pPr>
          </w:p>
          <w:p w14:paraId="462F53DA" w14:textId="77777777" w:rsidR="007923CC" w:rsidRDefault="007923CC" w:rsidP="00615F7A">
            <w:pPr>
              <w:spacing w:after="0" w:line="240" w:lineRule="auto"/>
              <w:rPr>
                <w:rFonts w:ascii="Times New Roman" w:eastAsia="Calibri" w:hAnsi="Times New Roman" w:cs="Times New Roman"/>
                <w:sz w:val="24"/>
                <w:szCs w:val="24"/>
              </w:rPr>
            </w:pPr>
          </w:p>
          <w:p w14:paraId="20B0B69A" w14:textId="77777777" w:rsidR="007923CC" w:rsidRPr="00F200AD" w:rsidRDefault="007923CC" w:rsidP="00615F7A">
            <w:pPr>
              <w:spacing w:after="0" w:line="240" w:lineRule="auto"/>
              <w:rPr>
                <w:rFonts w:ascii="Times New Roman" w:eastAsia="Calibri" w:hAnsi="Times New Roman" w:cs="Times New Roman"/>
                <w:sz w:val="24"/>
                <w:szCs w:val="24"/>
              </w:rPr>
            </w:pPr>
          </w:p>
          <w:p w14:paraId="3659F4B5" w14:textId="77777777" w:rsidR="000B7F9C" w:rsidRDefault="000B7F9C" w:rsidP="00615F7A">
            <w:pPr>
              <w:spacing w:after="0" w:line="240" w:lineRule="auto"/>
              <w:rPr>
                <w:rFonts w:ascii="Times New Roman" w:eastAsia="Calibri" w:hAnsi="Times New Roman" w:cs="Times New Roman"/>
                <w:sz w:val="24"/>
                <w:szCs w:val="24"/>
              </w:rPr>
            </w:pPr>
            <w:r w:rsidRPr="00F200AD">
              <w:rPr>
                <w:rFonts w:ascii="Times New Roman" w:eastAsia="Calibri" w:hAnsi="Times New Roman" w:cs="Times New Roman"/>
                <w:sz w:val="24"/>
                <w:szCs w:val="24"/>
              </w:rPr>
              <w:t>Uplatňuje vhodné způsoby chování a komunikace v různých životních situacích.</w:t>
            </w:r>
          </w:p>
          <w:p w14:paraId="340D9786" w14:textId="77777777" w:rsidR="007923CC" w:rsidRDefault="007923CC" w:rsidP="00615F7A">
            <w:pPr>
              <w:spacing w:after="0" w:line="240" w:lineRule="auto"/>
              <w:rPr>
                <w:rFonts w:ascii="Times New Roman" w:eastAsia="Calibri" w:hAnsi="Times New Roman" w:cs="Times New Roman"/>
                <w:sz w:val="24"/>
                <w:szCs w:val="24"/>
              </w:rPr>
            </w:pPr>
          </w:p>
          <w:p w14:paraId="087ACC5F" w14:textId="77777777" w:rsidR="007923CC" w:rsidRDefault="007923CC" w:rsidP="00615F7A">
            <w:pPr>
              <w:spacing w:after="0" w:line="240" w:lineRule="auto"/>
              <w:rPr>
                <w:rFonts w:ascii="Times New Roman" w:eastAsia="Calibri" w:hAnsi="Times New Roman" w:cs="Times New Roman"/>
                <w:sz w:val="24"/>
                <w:szCs w:val="24"/>
              </w:rPr>
            </w:pPr>
          </w:p>
          <w:p w14:paraId="69FF0012" w14:textId="77777777" w:rsidR="007923CC" w:rsidRDefault="007923CC" w:rsidP="00615F7A">
            <w:pPr>
              <w:spacing w:after="0" w:line="240" w:lineRule="auto"/>
              <w:rPr>
                <w:rFonts w:ascii="Times New Roman" w:eastAsia="Calibri" w:hAnsi="Times New Roman" w:cs="Times New Roman"/>
                <w:sz w:val="24"/>
                <w:szCs w:val="24"/>
              </w:rPr>
            </w:pPr>
          </w:p>
          <w:p w14:paraId="76B2AF24" w14:textId="77777777" w:rsidR="007923CC" w:rsidRDefault="007923CC" w:rsidP="00615F7A">
            <w:pPr>
              <w:spacing w:after="0" w:line="240" w:lineRule="auto"/>
              <w:rPr>
                <w:rFonts w:ascii="Times New Roman" w:eastAsia="Calibri" w:hAnsi="Times New Roman" w:cs="Times New Roman"/>
                <w:sz w:val="24"/>
                <w:szCs w:val="24"/>
              </w:rPr>
            </w:pPr>
          </w:p>
          <w:p w14:paraId="3FF5FAE7" w14:textId="77777777" w:rsidR="007923CC" w:rsidRDefault="007923CC" w:rsidP="00615F7A">
            <w:pPr>
              <w:spacing w:after="0" w:line="240" w:lineRule="auto"/>
              <w:rPr>
                <w:rFonts w:ascii="Times New Roman" w:eastAsia="Calibri" w:hAnsi="Times New Roman" w:cs="Times New Roman"/>
                <w:sz w:val="24"/>
                <w:szCs w:val="24"/>
              </w:rPr>
            </w:pPr>
          </w:p>
          <w:p w14:paraId="5AA74F73" w14:textId="77777777" w:rsidR="007923CC" w:rsidRDefault="007923CC" w:rsidP="00615F7A">
            <w:pPr>
              <w:spacing w:after="0" w:line="240" w:lineRule="auto"/>
              <w:rPr>
                <w:rFonts w:ascii="Times New Roman" w:eastAsia="Calibri" w:hAnsi="Times New Roman" w:cs="Times New Roman"/>
                <w:sz w:val="24"/>
                <w:szCs w:val="24"/>
              </w:rPr>
            </w:pPr>
          </w:p>
          <w:p w14:paraId="5F9FDF51" w14:textId="77777777" w:rsidR="007923CC" w:rsidRDefault="007923CC" w:rsidP="00615F7A">
            <w:pPr>
              <w:spacing w:after="0" w:line="240" w:lineRule="auto"/>
              <w:rPr>
                <w:rFonts w:ascii="Times New Roman" w:eastAsia="Calibri" w:hAnsi="Times New Roman" w:cs="Times New Roman"/>
                <w:sz w:val="24"/>
                <w:szCs w:val="24"/>
              </w:rPr>
            </w:pPr>
          </w:p>
          <w:p w14:paraId="13471FE3" w14:textId="77777777" w:rsidR="007923CC" w:rsidRDefault="007923CC" w:rsidP="00615F7A">
            <w:pPr>
              <w:spacing w:after="0" w:line="240" w:lineRule="auto"/>
              <w:rPr>
                <w:rFonts w:ascii="Times New Roman" w:eastAsia="Calibri" w:hAnsi="Times New Roman" w:cs="Times New Roman"/>
                <w:sz w:val="24"/>
                <w:szCs w:val="24"/>
              </w:rPr>
            </w:pPr>
          </w:p>
          <w:p w14:paraId="2A9F0BCD" w14:textId="77777777" w:rsidR="007923CC" w:rsidRDefault="007923CC" w:rsidP="00615F7A">
            <w:pPr>
              <w:spacing w:after="0" w:line="240" w:lineRule="auto"/>
              <w:rPr>
                <w:rFonts w:ascii="Times New Roman" w:eastAsia="Calibri" w:hAnsi="Times New Roman" w:cs="Times New Roman"/>
                <w:sz w:val="24"/>
                <w:szCs w:val="24"/>
              </w:rPr>
            </w:pPr>
          </w:p>
          <w:p w14:paraId="32948420" w14:textId="77777777" w:rsidR="007923CC" w:rsidRPr="00F200AD" w:rsidRDefault="007923CC" w:rsidP="00615F7A">
            <w:pPr>
              <w:spacing w:after="0" w:line="240" w:lineRule="auto"/>
              <w:rPr>
                <w:rFonts w:ascii="Times New Roman" w:eastAsia="Calibri" w:hAnsi="Times New Roman" w:cs="Times New Roman"/>
                <w:sz w:val="24"/>
                <w:szCs w:val="24"/>
              </w:rPr>
            </w:pPr>
          </w:p>
          <w:p w14:paraId="069D9280" w14:textId="77777777" w:rsidR="000B7F9C" w:rsidRDefault="000B7F9C" w:rsidP="00615F7A">
            <w:pPr>
              <w:spacing w:after="0" w:line="240" w:lineRule="auto"/>
              <w:rPr>
                <w:rFonts w:ascii="Times New Roman" w:eastAsia="Calibri" w:hAnsi="Times New Roman" w:cs="Times New Roman"/>
                <w:sz w:val="24"/>
                <w:szCs w:val="24"/>
              </w:rPr>
            </w:pPr>
          </w:p>
          <w:p w14:paraId="6609E7ED" w14:textId="77777777" w:rsidR="000B7F9C" w:rsidRPr="00F200AD" w:rsidRDefault="000B7F9C" w:rsidP="00615F7A">
            <w:pPr>
              <w:spacing w:after="0" w:line="240" w:lineRule="auto"/>
              <w:rPr>
                <w:rFonts w:ascii="Times New Roman" w:eastAsia="Calibri" w:hAnsi="Times New Roman" w:cs="Times New Roman"/>
                <w:sz w:val="24"/>
                <w:szCs w:val="24"/>
              </w:rPr>
            </w:pPr>
            <w:r w:rsidRPr="00F200AD">
              <w:rPr>
                <w:rFonts w:ascii="Times New Roman" w:eastAsia="Calibri" w:hAnsi="Times New Roman" w:cs="Times New Roman"/>
                <w:sz w:val="24"/>
                <w:szCs w:val="24"/>
              </w:rPr>
              <w:t>Rozlišuje projevy vlastenectví od projevů nacionalismu</w:t>
            </w:r>
          </w:p>
          <w:p w14:paraId="25136E7A" w14:textId="77777777" w:rsidR="000B7F9C" w:rsidRDefault="000B7F9C" w:rsidP="00615F7A">
            <w:pPr>
              <w:spacing w:after="0" w:line="240" w:lineRule="auto"/>
              <w:rPr>
                <w:rFonts w:ascii="Times New Roman" w:eastAsia="Calibri" w:hAnsi="Times New Roman" w:cs="Times New Roman"/>
                <w:sz w:val="24"/>
                <w:szCs w:val="24"/>
              </w:rPr>
            </w:pPr>
          </w:p>
          <w:p w14:paraId="75821010" w14:textId="77777777" w:rsidR="00246D17" w:rsidRPr="00F200AD" w:rsidRDefault="00246D17" w:rsidP="00615F7A">
            <w:pPr>
              <w:spacing w:after="0" w:line="240" w:lineRule="auto"/>
              <w:rPr>
                <w:rFonts w:ascii="Times New Roman" w:eastAsia="Calibri" w:hAnsi="Times New Roman" w:cs="Times New Roman"/>
                <w:sz w:val="24"/>
                <w:szCs w:val="24"/>
              </w:rPr>
            </w:pPr>
          </w:p>
          <w:p w14:paraId="19AF3C89" w14:textId="77777777" w:rsidR="000B7F9C" w:rsidRPr="00F200AD" w:rsidRDefault="000B7F9C" w:rsidP="00615F7A">
            <w:pPr>
              <w:spacing w:after="0" w:line="240" w:lineRule="auto"/>
              <w:rPr>
                <w:rFonts w:ascii="Times New Roman" w:eastAsia="Calibri" w:hAnsi="Times New Roman" w:cs="Times New Roman"/>
                <w:sz w:val="24"/>
                <w:szCs w:val="24"/>
              </w:rPr>
            </w:pPr>
            <w:r w:rsidRPr="00F200AD">
              <w:rPr>
                <w:rFonts w:ascii="Times New Roman" w:eastAsia="Calibri" w:hAnsi="Times New Roman" w:cs="Times New Roman"/>
                <w:sz w:val="24"/>
                <w:szCs w:val="24"/>
              </w:rPr>
              <w:t>Objasní účel důležitých symbolů našeho státu a způsoby jejich používání.</w:t>
            </w:r>
          </w:p>
          <w:p w14:paraId="72B21E05" w14:textId="77777777" w:rsidR="000B7F9C" w:rsidRPr="00F200AD" w:rsidRDefault="000B7F9C" w:rsidP="00615F7A">
            <w:pPr>
              <w:spacing w:after="0" w:line="240" w:lineRule="auto"/>
              <w:rPr>
                <w:rFonts w:ascii="Times New Roman" w:eastAsia="Calibri" w:hAnsi="Times New Roman" w:cs="Times New Roman"/>
                <w:sz w:val="24"/>
                <w:szCs w:val="24"/>
              </w:rPr>
            </w:pPr>
          </w:p>
          <w:p w14:paraId="3636A63F" w14:textId="77777777" w:rsidR="000B7F9C" w:rsidRPr="00F200AD" w:rsidRDefault="000B7F9C" w:rsidP="00615F7A">
            <w:pPr>
              <w:spacing w:after="0" w:line="240" w:lineRule="auto"/>
              <w:rPr>
                <w:rFonts w:ascii="Times New Roman" w:eastAsia="Calibri" w:hAnsi="Times New Roman" w:cs="Times New Roman"/>
                <w:sz w:val="24"/>
                <w:szCs w:val="24"/>
              </w:rPr>
            </w:pPr>
          </w:p>
          <w:p w14:paraId="69947F3F" w14:textId="77777777" w:rsidR="000B7F9C" w:rsidRPr="00F200AD" w:rsidRDefault="000B7F9C" w:rsidP="00615F7A">
            <w:pPr>
              <w:spacing w:after="0" w:line="240" w:lineRule="auto"/>
              <w:rPr>
                <w:rFonts w:ascii="Times New Roman" w:eastAsia="Calibri" w:hAnsi="Times New Roman" w:cs="Times New Roman"/>
                <w:sz w:val="24"/>
                <w:szCs w:val="24"/>
              </w:rPr>
            </w:pPr>
          </w:p>
          <w:p w14:paraId="00E29538" w14:textId="77777777" w:rsidR="000B7F9C" w:rsidRPr="00F200AD" w:rsidRDefault="000B7F9C" w:rsidP="00615F7A">
            <w:pPr>
              <w:spacing w:after="0" w:line="240" w:lineRule="auto"/>
              <w:rPr>
                <w:rFonts w:ascii="Times New Roman" w:eastAsia="Calibri" w:hAnsi="Times New Roman" w:cs="Times New Roman"/>
                <w:sz w:val="24"/>
                <w:szCs w:val="24"/>
              </w:rPr>
            </w:pPr>
          </w:p>
          <w:p w14:paraId="0F832617" w14:textId="77777777" w:rsidR="000B7F9C" w:rsidRPr="00F200AD" w:rsidRDefault="000B7F9C" w:rsidP="00615F7A">
            <w:pPr>
              <w:spacing w:after="0" w:line="240" w:lineRule="auto"/>
              <w:rPr>
                <w:rFonts w:ascii="Times New Roman" w:eastAsia="Calibri" w:hAnsi="Times New Roman" w:cs="Times New Roman"/>
                <w:sz w:val="24"/>
                <w:szCs w:val="24"/>
              </w:rPr>
            </w:pPr>
          </w:p>
          <w:p w14:paraId="3559024B" w14:textId="77777777" w:rsidR="000B7F9C" w:rsidRPr="00F200AD" w:rsidRDefault="000B7F9C" w:rsidP="00615F7A">
            <w:pPr>
              <w:spacing w:after="0" w:line="240" w:lineRule="auto"/>
              <w:rPr>
                <w:rFonts w:ascii="Times New Roman" w:eastAsia="Calibri" w:hAnsi="Times New Roman" w:cs="Times New Roman"/>
                <w:sz w:val="24"/>
                <w:szCs w:val="24"/>
              </w:rPr>
            </w:pPr>
          </w:p>
          <w:p w14:paraId="32B9D698" w14:textId="77777777" w:rsidR="000B7F9C" w:rsidRPr="00F200AD" w:rsidRDefault="000B7F9C" w:rsidP="00615F7A">
            <w:pPr>
              <w:spacing w:after="0" w:line="240" w:lineRule="auto"/>
              <w:rPr>
                <w:rFonts w:ascii="Times New Roman" w:eastAsia="Calibri" w:hAnsi="Times New Roman" w:cs="Times New Roman"/>
                <w:sz w:val="24"/>
                <w:szCs w:val="24"/>
              </w:rPr>
            </w:pPr>
          </w:p>
          <w:p w14:paraId="1E6A5129" w14:textId="77777777" w:rsidR="000B7F9C" w:rsidRPr="00F200AD" w:rsidRDefault="000B7F9C" w:rsidP="00615F7A">
            <w:pPr>
              <w:spacing w:after="0" w:line="240" w:lineRule="auto"/>
              <w:rPr>
                <w:rFonts w:ascii="Times New Roman" w:eastAsia="Calibri" w:hAnsi="Times New Roman" w:cs="Times New Roman"/>
                <w:sz w:val="24"/>
                <w:szCs w:val="24"/>
              </w:rPr>
            </w:pPr>
          </w:p>
          <w:p w14:paraId="6FB85C1C" w14:textId="77777777" w:rsidR="000B7F9C" w:rsidRDefault="000B7F9C" w:rsidP="00615F7A">
            <w:pPr>
              <w:spacing w:after="0" w:line="240" w:lineRule="auto"/>
              <w:rPr>
                <w:rFonts w:ascii="Times New Roman" w:eastAsia="Calibri" w:hAnsi="Times New Roman" w:cs="Times New Roman"/>
                <w:sz w:val="24"/>
                <w:szCs w:val="24"/>
              </w:rPr>
            </w:pPr>
          </w:p>
          <w:p w14:paraId="0EB287F0" w14:textId="77777777" w:rsidR="000B7F9C" w:rsidRPr="00F200AD" w:rsidRDefault="000B7F9C" w:rsidP="00615F7A">
            <w:pPr>
              <w:spacing w:after="0" w:line="240" w:lineRule="auto"/>
              <w:rPr>
                <w:rFonts w:ascii="Times New Roman" w:eastAsia="Calibri" w:hAnsi="Times New Roman" w:cs="Times New Roman"/>
                <w:sz w:val="24"/>
                <w:szCs w:val="24"/>
              </w:rPr>
            </w:pPr>
          </w:p>
          <w:p w14:paraId="7215B151" w14:textId="77777777" w:rsidR="000B7F9C" w:rsidRPr="00F200AD" w:rsidRDefault="000B7F9C" w:rsidP="00615F7A">
            <w:pPr>
              <w:spacing w:after="0" w:line="240" w:lineRule="auto"/>
              <w:rPr>
                <w:rFonts w:ascii="Times New Roman" w:eastAsia="Calibri" w:hAnsi="Times New Roman" w:cs="Times New Roman"/>
                <w:sz w:val="24"/>
                <w:szCs w:val="24"/>
              </w:rPr>
            </w:pPr>
          </w:p>
          <w:p w14:paraId="454053EE" w14:textId="77777777" w:rsidR="000B7F9C" w:rsidRPr="00F200AD" w:rsidRDefault="000B7F9C" w:rsidP="00615F7A">
            <w:pPr>
              <w:spacing w:after="0" w:line="240" w:lineRule="auto"/>
              <w:rPr>
                <w:rFonts w:ascii="Times New Roman" w:eastAsia="Calibri" w:hAnsi="Times New Roman" w:cs="Times New Roman"/>
                <w:sz w:val="24"/>
                <w:szCs w:val="24"/>
              </w:rPr>
            </w:pPr>
          </w:p>
          <w:p w14:paraId="4FE0B3B1" w14:textId="77777777" w:rsidR="000B7F9C" w:rsidRPr="00F200AD" w:rsidRDefault="000B7F9C" w:rsidP="00615F7A">
            <w:pPr>
              <w:spacing w:after="0" w:line="240" w:lineRule="auto"/>
              <w:rPr>
                <w:rFonts w:ascii="Times New Roman" w:eastAsia="Calibri" w:hAnsi="Times New Roman" w:cs="Times New Roman"/>
                <w:sz w:val="24"/>
                <w:szCs w:val="24"/>
              </w:rPr>
            </w:pPr>
            <w:r w:rsidRPr="00F200AD">
              <w:rPr>
                <w:rFonts w:ascii="Times New Roman" w:eastAsia="Calibri" w:hAnsi="Times New Roman" w:cs="Times New Roman"/>
                <w:sz w:val="24"/>
                <w:szCs w:val="24"/>
              </w:rPr>
              <w:t>Objasní potřebu tolerance ve společnosti.</w:t>
            </w:r>
          </w:p>
          <w:p w14:paraId="7A5A6C28" w14:textId="77777777" w:rsidR="000B7F9C" w:rsidRPr="00F200AD" w:rsidRDefault="000B7F9C" w:rsidP="00615F7A">
            <w:pPr>
              <w:spacing w:after="0" w:line="240" w:lineRule="auto"/>
              <w:rPr>
                <w:rFonts w:ascii="Times New Roman" w:eastAsia="Calibri" w:hAnsi="Times New Roman" w:cs="Times New Roman"/>
                <w:sz w:val="24"/>
                <w:szCs w:val="24"/>
              </w:rPr>
            </w:pPr>
            <w:r w:rsidRPr="00F200AD">
              <w:rPr>
                <w:rFonts w:ascii="Times New Roman" w:eastAsia="Calibri" w:hAnsi="Times New Roman" w:cs="Times New Roman"/>
                <w:sz w:val="24"/>
                <w:szCs w:val="24"/>
              </w:rPr>
              <w:t>Zaujímá tolerantní postoje k menšinám.</w:t>
            </w:r>
          </w:p>
          <w:p w14:paraId="79F43915" w14:textId="77777777" w:rsidR="000B7F9C" w:rsidRPr="00F200AD" w:rsidRDefault="000B7F9C" w:rsidP="00615F7A">
            <w:pPr>
              <w:spacing w:after="0" w:line="240" w:lineRule="auto"/>
              <w:rPr>
                <w:rFonts w:ascii="Times New Roman" w:eastAsia="Calibri" w:hAnsi="Times New Roman" w:cs="Times New Roman"/>
                <w:sz w:val="24"/>
                <w:szCs w:val="24"/>
              </w:rPr>
            </w:pPr>
          </w:p>
          <w:p w14:paraId="293ED2E4" w14:textId="77777777" w:rsidR="000B7F9C" w:rsidRPr="00F200AD" w:rsidRDefault="000B7F9C" w:rsidP="00615F7A">
            <w:pPr>
              <w:spacing w:after="0" w:line="240" w:lineRule="auto"/>
              <w:rPr>
                <w:rFonts w:ascii="Times New Roman" w:eastAsia="Calibri" w:hAnsi="Times New Roman" w:cs="Times New Roman"/>
                <w:sz w:val="24"/>
                <w:szCs w:val="24"/>
              </w:rPr>
            </w:pPr>
            <w:r w:rsidRPr="00F200AD">
              <w:rPr>
                <w:rFonts w:ascii="Times New Roman" w:eastAsia="Calibri" w:hAnsi="Times New Roman" w:cs="Times New Roman"/>
                <w:sz w:val="24"/>
                <w:szCs w:val="24"/>
              </w:rPr>
              <w:t>Rozpozná netolerantní, rasistické, xenofobní a extremistické projevy v chování lidí a zaujímá aktivní postoj proti všem projevům lidské nesnášenlivosti</w:t>
            </w:r>
            <w:r>
              <w:rPr>
                <w:rFonts w:ascii="Times New Roman" w:eastAsia="Calibri" w:hAnsi="Times New Roman" w:cs="Times New Roman"/>
                <w:sz w:val="24"/>
                <w:szCs w:val="24"/>
              </w:rPr>
              <w:t>.</w:t>
            </w:r>
          </w:p>
          <w:p w14:paraId="6A2D3CD5" w14:textId="77777777" w:rsidR="000B7F9C" w:rsidRDefault="000B7F9C" w:rsidP="00615F7A">
            <w:pPr>
              <w:spacing w:after="0" w:line="240" w:lineRule="auto"/>
              <w:rPr>
                <w:rFonts w:ascii="Times New Roman" w:eastAsia="Calibri" w:hAnsi="Times New Roman" w:cs="Times New Roman"/>
                <w:sz w:val="24"/>
                <w:szCs w:val="24"/>
              </w:rPr>
            </w:pPr>
          </w:p>
          <w:p w14:paraId="6483A692" w14:textId="77777777" w:rsidR="00246D17" w:rsidRDefault="00246D17" w:rsidP="00615F7A">
            <w:pPr>
              <w:spacing w:after="0" w:line="240" w:lineRule="auto"/>
              <w:rPr>
                <w:rFonts w:ascii="Times New Roman" w:eastAsia="Calibri" w:hAnsi="Times New Roman" w:cs="Times New Roman"/>
                <w:sz w:val="24"/>
                <w:szCs w:val="24"/>
              </w:rPr>
            </w:pPr>
          </w:p>
          <w:p w14:paraId="299A1E29" w14:textId="77777777" w:rsidR="00246D17" w:rsidRDefault="00246D17" w:rsidP="00615F7A">
            <w:pPr>
              <w:spacing w:after="0" w:line="240" w:lineRule="auto"/>
              <w:rPr>
                <w:rFonts w:ascii="Times New Roman" w:eastAsia="Calibri" w:hAnsi="Times New Roman" w:cs="Times New Roman"/>
                <w:sz w:val="24"/>
                <w:szCs w:val="24"/>
              </w:rPr>
            </w:pPr>
          </w:p>
          <w:p w14:paraId="1883CCAF" w14:textId="77777777" w:rsidR="00246D17" w:rsidRDefault="00246D17" w:rsidP="00615F7A">
            <w:pPr>
              <w:spacing w:after="0" w:line="240" w:lineRule="auto"/>
              <w:rPr>
                <w:rFonts w:ascii="Times New Roman" w:eastAsia="Calibri" w:hAnsi="Times New Roman" w:cs="Times New Roman"/>
                <w:sz w:val="24"/>
                <w:szCs w:val="24"/>
              </w:rPr>
            </w:pPr>
          </w:p>
          <w:p w14:paraId="13501B7C" w14:textId="77777777" w:rsidR="00246D17" w:rsidRPr="00F200AD" w:rsidRDefault="00246D17" w:rsidP="00615F7A">
            <w:pPr>
              <w:spacing w:after="0" w:line="240" w:lineRule="auto"/>
              <w:rPr>
                <w:rFonts w:ascii="Times New Roman" w:eastAsia="Calibri" w:hAnsi="Times New Roman" w:cs="Times New Roman"/>
                <w:sz w:val="24"/>
                <w:szCs w:val="24"/>
              </w:rPr>
            </w:pPr>
          </w:p>
          <w:p w14:paraId="033B2996" w14:textId="77777777" w:rsidR="000B7F9C" w:rsidRPr="00F200AD" w:rsidRDefault="000B7F9C" w:rsidP="00615F7A">
            <w:pPr>
              <w:spacing w:after="0" w:line="240" w:lineRule="auto"/>
              <w:rPr>
                <w:rFonts w:ascii="Times New Roman" w:eastAsia="Calibri" w:hAnsi="Times New Roman" w:cs="Times New Roman"/>
                <w:sz w:val="24"/>
                <w:szCs w:val="24"/>
              </w:rPr>
            </w:pPr>
            <w:r w:rsidRPr="00F200AD">
              <w:rPr>
                <w:rFonts w:ascii="Times New Roman" w:eastAsia="Calibri" w:hAnsi="Times New Roman" w:cs="Times New Roman"/>
                <w:sz w:val="24"/>
                <w:szCs w:val="24"/>
              </w:rPr>
              <w:t xml:space="preserve">Respektuje kulturní zvláštnosti i </w:t>
            </w:r>
            <w:r w:rsidRPr="00F200AD">
              <w:rPr>
                <w:rFonts w:ascii="Times New Roman" w:eastAsia="Calibri" w:hAnsi="Times New Roman" w:cs="Times New Roman"/>
                <w:sz w:val="24"/>
                <w:szCs w:val="24"/>
              </w:rPr>
              <w:lastRenderedPageBreak/>
              <w:t>odlišné názory, zájmy, způsoby chování a myšlení lidí.</w:t>
            </w:r>
          </w:p>
          <w:p w14:paraId="0FB70230" w14:textId="77777777" w:rsidR="000B7F9C" w:rsidRPr="00F200AD" w:rsidRDefault="000B7F9C" w:rsidP="00615F7A">
            <w:pPr>
              <w:spacing w:after="0" w:line="240" w:lineRule="auto"/>
              <w:rPr>
                <w:rFonts w:ascii="Times New Roman" w:eastAsia="Calibri" w:hAnsi="Times New Roman" w:cs="Times New Roman"/>
                <w:sz w:val="24"/>
                <w:szCs w:val="24"/>
              </w:rPr>
            </w:pPr>
          </w:p>
          <w:p w14:paraId="7ADBA2BC" w14:textId="77777777" w:rsidR="000B7F9C" w:rsidRPr="00F200AD" w:rsidRDefault="000B7F9C" w:rsidP="00615F7A">
            <w:pPr>
              <w:spacing w:after="0" w:line="240" w:lineRule="auto"/>
              <w:rPr>
                <w:rFonts w:ascii="Times New Roman" w:eastAsia="Calibri" w:hAnsi="Times New Roman" w:cs="Times New Roman"/>
                <w:sz w:val="24"/>
                <w:szCs w:val="24"/>
              </w:rPr>
            </w:pPr>
          </w:p>
          <w:p w14:paraId="56FEF916" w14:textId="77777777" w:rsidR="000B7F9C" w:rsidRPr="00F200AD" w:rsidRDefault="000B7F9C" w:rsidP="00615F7A">
            <w:pPr>
              <w:spacing w:after="0" w:line="240" w:lineRule="auto"/>
              <w:rPr>
                <w:rFonts w:ascii="Times New Roman" w:eastAsia="Calibri" w:hAnsi="Times New Roman" w:cs="Times New Roman"/>
                <w:sz w:val="24"/>
                <w:szCs w:val="24"/>
              </w:rPr>
            </w:pPr>
          </w:p>
          <w:p w14:paraId="0EA6A553" w14:textId="77777777" w:rsidR="000B7F9C" w:rsidRPr="00F200AD" w:rsidRDefault="000B7F9C" w:rsidP="00615F7A">
            <w:pPr>
              <w:spacing w:after="0" w:line="240" w:lineRule="auto"/>
              <w:rPr>
                <w:rFonts w:ascii="Times New Roman" w:eastAsia="Calibri" w:hAnsi="Times New Roman" w:cs="Times New Roman"/>
                <w:sz w:val="24"/>
                <w:szCs w:val="24"/>
              </w:rPr>
            </w:pPr>
          </w:p>
          <w:p w14:paraId="2A211CF2" w14:textId="77777777" w:rsidR="000B7F9C" w:rsidRPr="00F200AD" w:rsidRDefault="000B7F9C" w:rsidP="00615F7A">
            <w:pPr>
              <w:spacing w:after="0" w:line="240" w:lineRule="auto"/>
              <w:rPr>
                <w:rFonts w:ascii="Times New Roman" w:eastAsia="Calibri" w:hAnsi="Times New Roman" w:cs="Times New Roman"/>
                <w:sz w:val="24"/>
                <w:szCs w:val="24"/>
              </w:rPr>
            </w:pPr>
          </w:p>
          <w:p w14:paraId="536047CE" w14:textId="77777777" w:rsidR="000B7F9C" w:rsidRPr="00F200AD" w:rsidRDefault="000B7F9C" w:rsidP="00615F7A">
            <w:pPr>
              <w:spacing w:after="0" w:line="240" w:lineRule="auto"/>
              <w:rPr>
                <w:rFonts w:ascii="Times New Roman" w:eastAsia="Calibri" w:hAnsi="Times New Roman" w:cs="Times New Roman"/>
                <w:sz w:val="24"/>
                <w:szCs w:val="24"/>
              </w:rPr>
            </w:pPr>
            <w:r w:rsidRPr="00F200AD">
              <w:rPr>
                <w:rFonts w:ascii="Times New Roman" w:eastAsia="Calibri" w:hAnsi="Times New Roman" w:cs="Times New Roman"/>
                <w:sz w:val="24"/>
                <w:szCs w:val="24"/>
              </w:rPr>
              <w:t>Kriticky přistupuje k mediálním informacím</w:t>
            </w:r>
          </w:p>
          <w:p w14:paraId="2FAF8626" w14:textId="77777777" w:rsidR="000B7F9C" w:rsidRPr="00F200AD" w:rsidRDefault="000B7F9C" w:rsidP="00615F7A">
            <w:pPr>
              <w:spacing w:after="0" w:line="240" w:lineRule="auto"/>
              <w:rPr>
                <w:rFonts w:ascii="Times New Roman" w:eastAsia="Calibri" w:hAnsi="Times New Roman" w:cs="Times New Roman"/>
                <w:sz w:val="24"/>
                <w:szCs w:val="24"/>
              </w:rPr>
            </w:pPr>
          </w:p>
          <w:p w14:paraId="7BBA3140" w14:textId="77777777" w:rsidR="000B7F9C" w:rsidRPr="00F200AD" w:rsidRDefault="000B7F9C" w:rsidP="00615F7A">
            <w:pPr>
              <w:spacing w:after="0" w:line="240" w:lineRule="auto"/>
              <w:rPr>
                <w:rFonts w:ascii="Times New Roman" w:eastAsia="Calibri" w:hAnsi="Times New Roman" w:cs="Times New Roman"/>
                <w:sz w:val="24"/>
                <w:szCs w:val="24"/>
              </w:rPr>
            </w:pPr>
            <w:r w:rsidRPr="00F200AD">
              <w:rPr>
                <w:rFonts w:ascii="Times New Roman" w:eastAsia="Calibri" w:hAnsi="Times New Roman" w:cs="Times New Roman"/>
                <w:sz w:val="24"/>
                <w:szCs w:val="24"/>
              </w:rPr>
              <w:t>Vyjádří svůj postoj k působení propagandy a reklamy na veřejné mínění a chování lidí</w:t>
            </w:r>
            <w:r>
              <w:rPr>
                <w:rFonts w:ascii="Times New Roman" w:eastAsia="Calibri" w:hAnsi="Times New Roman" w:cs="Times New Roman"/>
                <w:sz w:val="24"/>
                <w:szCs w:val="24"/>
              </w:rPr>
              <w:t>.</w:t>
            </w:r>
          </w:p>
          <w:p w14:paraId="31004F19" w14:textId="77777777" w:rsidR="000B7F9C" w:rsidRPr="00F200AD" w:rsidRDefault="000B7F9C" w:rsidP="00615F7A">
            <w:pPr>
              <w:spacing w:after="0" w:line="240" w:lineRule="auto"/>
              <w:rPr>
                <w:rFonts w:ascii="Times New Roman" w:eastAsia="Calibri" w:hAnsi="Times New Roman" w:cs="Times New Roman"/>
                <w:sz w:val="24"/>
                <w:szCs w:val="24"/>
              </w:rPr>
            </w:pPr>
          </w:p>
          <w:p w14:paraId="73E74CD1" w14:textId="77777777" w:rsidR="000B7F9C" w:rsidRPr="00F200AD" w:rsidRDefault="000B7F9C" w:rsidP="00615F7A">
            <w:pPr>
              <w:spacing w:after="0" w:line="240" w:lineRule="auto"/>
              <w:rPr>
                <w:rFonts w:ascii="Times New Roman" w:eastAsia="Calibri" w:hAnsi="Times New Roman" w:cs="Times New Roman"/>
                <w:sz w:val="24"/>
                <w:szCs w:val="24"/>
              </w:rPr>
            </w:pPr>
          </w:p>
          <w:p w14:paraId="0B7AECDC" w14:textId="77777777" w:rsidR="000B7F9C" w:rsidRPr="00F200AD" w:rsidRDefault="000B7F9C" w:rsidP="00615F7A">
            <w:pPr>
              <w:spacing w:after="0" w:line="240" w:lineRule="auto"/>
              <w:rPr>
                <w:rFonts w:ascii="Times New Roman" w:eastAsia="Calibri" w:hAnsi="Times New Roman" w:cs="Times New Roman"/>
                <w:sz w:val="24"/>
                <w:szCs w:val="24"/>
              </w:rPr>
            </w:pPr>
          </w:p>
          <w:p w14:paraId="05DD5C03" w14:textId="77777777" w:rsidR="000B7F9C" w:rsidRPr="00F200AD" w:rsidRDefault="000B7F9C" w:rsidP="00615F7A">
            <w:pPr>
              <w:spacing w:after="0" w:line="240" w:lineRule="auto"/>
              <w:rPr>
                <w:rFonts w:ascii="Times New Roman" w:eastAsia="Calibri" w:hAnsi="Times New Roman" w:cs="Times New Roman"/>
                <w:sz w:val="24"/>
                <w:szCs w:val="24"/>
              </w:rPr>
            </w:pPr>
          </w:p>
          <w:p w14:paraId="181F9963" w14:textId="77777777" w:rsidR="000B7F9C" w:rsidRPr="00F200AD" w:rsidRDefault="000B7F9C" w:rsidP="00615F7A">
            <w:pPr>
              <w:spacing w:after="0" w:line="240" w:lineRule="auto"/>
              <w:rPr>
                <w:rFonts w:ascii="Times New Roman" w:eastAsia="Calibri" w:hAnsi="Times New Roman" w:cs="Times New Roman"/>
                <w:sz w:val="24"/>
                <w:szCs w:val="24"/>
              </w:rPr>
            </w:pPr>
          </w:p>
          <w:p w14:paraId="0F4C2A95" w14:textId="77777777" w:rsidR="000B7F9C" w:rsidRPr="00F200AD" w:rsidRDefault="000B7F9C" w:rsidP="00615F7A">
            <w:pPr>
              <w:spacing w:after="0" w:line="240" w:lineRule="auto"/>
              <w:rPr>
                <w:rFonts w:ascii="Times New Roman" w:eastAsia="Calibri" w:hAnsi="Times New Roman" w:cs="Times New Roman"/>
                <w:sz w:val="24"/>
                <w:szCs w:val="24"/>
              </w:rPr>
            </w:pPr>
          </w:p>
          <w:p w14:paraId="780A51C5" w14:textId="77777777" w:rsidR="000B7F9C" w:rsidRPr="00F200AD" w:rsidRDefault="000B7F9C" w:rsidP="00615F7A">
            <w:pPr>
              <w:spacing w:after="0" w:line="240" w:lineRule="auto"/>
              <w:rPr>
                <w:rFonts w:ascii="Times New Roman" w:eastAsia="Calibri" w:hAnsi="Times New Roman" w:cs="Times New Roman"/>
                <w:sz w:val="24"/>
                <w:szCs w:val="24"/>
              </w:rPr>
            </w:pPr>
          </w:p>
          <w:p w14:paraId="3EEFE2E2" w14:textId="77777777" w:rsidR="000B7F9C" w:rsidRPr="00F200AD" w:rsidRDefault="000B7F9C" w:rsidP="00615F7A">
            <w:pPr>
              <w:spacing w:after="0" w:line="240" w:lineRule="auto"/>
              <w:rPr>
                <w:rFonts w:ascii="Times New Roman" w:eastAsia="Calibri" w:hAnsi="Times New Roman" w:cs="Times New Roman"/>
                <w:sz w:val="24"/>
                <w:szCs w:val="24"/>
              </w:rPr>
            </w:pPr>
          </w:p>
          <w:p w14:paraId="13DFDCBC" w14:textId="77777777" w:rsidR="000B7F9C" w:rsidRPr="00F200AD" w:rsidRDefault="000B7F9C" w:rsidP="00615F7A">
            <w:pPr>
              <w:spacing w:after="0" w:line="240" w:lineRule="auto"/>
              <w:rPr>
                <w:rFonts w:ascii="Times New Roman" w:eastAsia="Calibri" w:hAnsi="Times New Roman" w:cs="Times New Roman"/>
                <w:sz w:val="24"/>
                <w:szCs w:val="24"/>
              </w:rPr>
            </w:pPr>
          </w:p>
          <w:p w14:paraId="0E23C99A" w14:textId="77777777" w:rsidR="000B7F9C" w:rsidRPr="00F200AD" w:rsidRDefault="000B7F9C" w:rsidP="00615F7A">
            <w:pPr>
              <w:spacing w:after="0" w:line="240" w:lineRule="auto"/>
              <w:rPr>
                <w:rFonts w:ascii="Times New Roman" w:eastAsia="Calibri" w:hAnsi="Times New Roman" w:cs="Times New Roman"/>
                <w:sz w:val="24"/>
                <w:szCs w:val="24"/>
              </w:rPr>
            </w:pPr>
          </w:p>
          <w:p w14:paraId="0DF9E05B" w14:textId="77777777" w:rsidR="000B7F9C" w:rsidRPr="00F200AD" w:rsidRDefault="000B7F9C" w:rsidP="00615F7A">
            <w:pPr>
              <w:spacing w:after="0" w:line="240" w:lineRule="auto"/>
              <w:rPr>
                <w:rFonts w:ascii="Times New Roman" w:eastAsia="Calibri" w:hAnsi="Times New Roman" w:cs="Times New Roman"/>
                <w:sz w:val="24"/>
                <w:szCs w:val="24"/>
              </w:rPr>
            </w:pPr>
          </w:p>
          <w:p w14:paraId="4620BA81" w14:textId="77777777" w:rsidR="000B7F9C" w:rsidRPr="00F200AD" w:rsidRDefault="000B7F9C" w:rsidP="00615F7A">
            <w:pPr>
              <w:spacing w:after="0" w:line="240" w:lineRule="auto"/>
              <w:rPr>
                <w:rFonts w:ascii="Times New Roman" w:eastAsia="Calibri" w:hAnsi="Times New Roman" w:cs="Times New Roman"/>
                <w:sz w:val="24"/>
                <w:szCs w:val="24"/>
              </w:rPr>
            </w:pPr>
          </w:p>
          <w:p w14:paraId="709FD096" w14:textId="77777777" w:rsidR="000B7F9C" w:rsidRPr="00F200AD" w:rsidRDefault="000B7F9C" w:rsidP="00615F7A">
            <w:pPr>
              <w:spacing w:after="0" w:line="240" w:lineRule="auto"/>
              <w:rPr>
                <w:rFonts w:ascii="Times New Roman" w:eastAsia="Calibri" w:hAnsi="Times New Roman" w:cs="Times New Roman"/>
                <w:sz w:val="24"/>
                <w:szCs w:val="24"/>
              </w:rPr>
            </w:pPr>
          </w:p>
          <w:p w14:paraId="3E11EFA5" w14:textId="77777777" w:rsidR="000B7F9C" w:rsidRDefault="000B7F9C" w:rsidP="00615F7A">
            <w:pPr>
              <w:spacing w:after="0" w:line="240" w:lineRule="auto"/>
              <w:rPr>
                <w:rFonts w:ascii="Times New Roman" w:eastAsia="Calibri" w:hAnsi="Times New Roman" w:cs="Times New Roman"/>
                <w:sz w:val="24"/>
                <w:szCs w:val="24"/>
              </w:rPr>
            </w:pPr>
          </w:p>
          <w:p w14:paraId="51236F2C" w14:textId="77777777" w:rsidR="000B7F9C" w:rsidRPr="00F200AD" w:rsidRDefault="000B7F9C" w:rsidP="00615F7A">
            <w:pPr>
              <w:spacing w:after="0" w:line="240" w:lineRule="auto"/>
              <w:rPr>
                <w:rFonts w:ascii="Times New Roman" w:eastAsia="Calibri" w:hAnsi="Times New Roman" w:cs="Times New Roman"/>
                <w:sz w:val="24"/>
                <w:szCs w:val="24"/>
              </w:rPr>
            </w:pPr>
          </w:p>
        </w:tc>
        <w:tc>
          <w:tcPr>
            <w:tcW w:w="3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6CC9D8" w14:textId="77777777" w:rsidR="000B7F9C" w:rsidRPr="00F200AD" w:rsidRDefault="000B7F9C" w:rsidP="00615F7A">
            <w:pPr>
              <w:spacing w:after="0" w:line="240" w:lineRule="auto"/>
              <w:rPr>
                <w:rFonts w:ascii="Times New Roman" w:eastAsia="Times New Roman" w:hAnsi="Times New Roman" w:cs="Times New Roman"/>
                <w:sz w:val="24"/>
                <w:szCs w:val="24"/>
              </w:rPr>
            </w:pPr>
            <w:r w:rsidRPr="00F200AD">
              <w:rPr>
                <w:rFonts w:ascii="Times New Roman" w:eastAsia="Times New Roman" w:hAnsi="Times New Roman" w:cs="Times New Roman"/>
                <w:sz w:val="24"/>
                <w:szCs w:val="24"/>
              </w:rPr>
              <w:lastRenderedPageBreak/>
              <w:t>- umí</w:t>
            </w:r>
            <w:r w:rsidR="007923CC">
              <w:rPr>
                <w:rFonts w:ascii="Times New Roman" w:eastAsia="Times New Roman" w:hAnsi="Times New Roman" w:cs="Times New Roman"/>
                <w:sz w:val="24"/>
                <w:szCs w:val="24"/>
              </w:rPr>
              <w:t xml:space="preserve"> se orientovat v kalendáři a v letopočtech</w:t>
            </w:r>
          </w:p>
          <w:p w14:paraId="03883BAA" w14:textId="77777777" w:rsidR="000B7F9C" w:rsidRDefault="000B7F9C" w:rsidP="007923CC">
            <w:pPr>
              <w:spacing w:after="0" w:line="240" w:lineRule="auto"/>
              <w:rPr>
                <w:rFonts w:ascii="Times New Roman" w:eastAsia="Times New Roman" w:hAnsi="Times New Roman" w:cs="Times New Roman"/>
                <w:sz w:val="24"/>
                <w:szCs w:val="24"/>
              </w:rPr>
            </w:pPr>
            <w:r w:rsidRPr="00F200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923CC">
              <w:rPr>
                <w:rFonts w:ascii="Times New Roman" w:eastAsia="Times New Roman" w:hAnsi="Times New Roman" w:cs="Times New Roman"/>
                <w:sz w:val="24"/>
                <w:szCs w:val="24"/>
              </w:rPr>
              <w:t>seznámí se s cykly přírody</w:t>
            </w:r>
          </w:p>
          <w:p w14:paraId="1C659438" w14:textId="77777777" w:rsidR="007923CC" w:rsidRDefault="007923CC" w:rsidP="00792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seznámí se se způsoby dodržování svátků a tradic</w:t>
            </w:r>
          </w:p>
          <w:p w14:paraId="7FF3E94E" w14:textId="77777777" w:rsidR="007923CC" w:rsidRDefault="007923CC" w:rsidP="00792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uvádí příklady pořekadel a přísloví</w:t>
            </w:r>
          </w:p>
          <w:p w14:paraId="4B4A41AF" w14:textId="77777777" w:rsidR="000B7F9C" w:rsidRDefault="000B7F9C" w:rsidP="00615F7A">
            <w:pPr>
              <w:spacing w:after="0" w:line="240" w:lineRule="auto"/>
              <w:rPr>
                <w:rFonts w:ascii="Times New Roman" w:eastAsia="Times New Roman" w:hAnsi="Times New Roman" w:cs="Times New Roman"/>
                <w:sz w:val="24"/>
                <w:szCs w:val="24"/>
              </w:rPr>
            </w:pPr>
          </w:p>
          <w:p w14:paraId="7AC6A339" w14:textId="77777777" w:rsidR="000B7F9C" w:rsidRPr="00F200AD" w:rsidRDefault="000B7F9C" w:rsidP="00615F7A">
            <w:pPr>
              <w:spacing w:after="0" w:line="240" w:lineRule="auto"/>
              <w:rPr>
                <w:rFonts w:ascii="Times New Roman" w:eastAsia="Times New Roman" w:hAnsi="Times New Roman" w:cs="Times New Roman"/>
                <w:sz w:val="24"/>
                <w:szCs w:val="24"/>
              </w:rPr>
            </w:pPr>
          </w:p>
          <w:p w14:paraId="3170BAF1" w14:textId="77777777" w:rsidR="000B7F9C" w:rsidRPr="00F200AD" w:rsidRDefault="000B7F9C" w:rsidP="00615F7A">
            <w:pPr>
              <w:spacing w:after="0" w:line="240" w:lineRule="auto"/>
              <w:rPr>
                <w:rFonts w:ascii="Times New Roman" w:eastAsia="Times New Roman" w:hAnsi="Times New Roman" w:cs="Times New Roman"/>
                <w:sz w:val="24"/>
                <w:szCs w:val="24"/>
              </w:rPr>
            </w:pPr>
            <w:r w:rsidRPr="00F200AD">
              <w:rPr>
                <w:rFonts w:ascii="Times New Roman" w:eastAsia="Times New Roman" w:hAnsi="Times New Roman" w:cs="Times New Roman"/>
                <w:sz w:val="24"/>
                <w:szCs w:val="24"/>
              </w:rPr>
              <w:t>-umí se orientovat v rodinném prostředí, vysvětlí role členů rodiny</w:t>
            </w:r>
          </w:p>
          <w:p w14:paraId="4CC0857E" w14:textId="77777777" w:rsidR="000B7F9C" w:rsidRPr="00F200AD" w:rsidRDefault="000B7F9C" w:rsidP="00615F7A">
            <w:pPr>
              <w:spacing w:after="0" w:line="240" w:lineRule="auto"/>
              <w:rPr>
                <w:rFonts w:ascii="Times New Roman" w:eastAsia="Times New Roman" w:hAnsi="Times New Roman" w:cs="Times New Roman"/>
                <w:sz w:val="24"/>
                <w:szCs w:val="24"/>
              </w:rPr>
            </w:pPr>
            <w:r w:rsidRPr="00F200AD">
              <w:rPr>
                <w:rFonts w:ascii="Times New Roman" w:eastAsia="Times New Roman" w:hAnsi="Times New Roman" w:cs="Times New Roman"/>
                <w:sz w:val="24"/>
                <w:szCs w:val="24"/>
              </w:rPr>
              <w:t>- dokáže se orientovat v příbuzenských vztazích</w:t>
            </w:r>
          </w:p>
          <w:p w14:paraId="10CE19BA" w14:textId="77777777" w:rsidR="000B7F9C" w:rsidRPr="00F200AD" w:rsidRDefault="000B7F9C" w:rsidP="00615F7A">
            <w:pPr>
              <w:spacing w:after="0" w:line="240" w:lineRule="auto"/>
              <w:rPr>
                <w:rFonts w:ascii="Times New Roman" w:eastAsia="Times New Roman" w:hAnsi="Times New Roman" w:cs="Times New Roman"/>
                <w:sz w:val="24"/>
                <w:szCs w:val="24"/>
              </w:rPr>
            </w:pPr>
            <w:r w:rsidRPr="00F200AD">
              <w:rPr>
                <w:rFonts w:ascii="Times New Roman" w:eastAsia="Times New Roman" w:hAnsi="Times New Roman" w:cs="Times New Roman"/>
                <w:sz w:val="24"/>
                <w:szCs w:val="24"/>
              </w:rPr>
              <w:t>- vysvětlí způsoby vzniku a zániku manželství</w:t>
            </w:r>
          </w:p>
          <w:p w14:paraId="4DBDBE13" w14:textId="77777777" w:rsidR="000B7F9C" w:rsidRPr="00F200AD" w:rsidRDefault="000B7F9C" w:rsidP="00615F7A">
            <w:pPr>
              <w:spacing w:after="0" w:line="240" w:lineRule="auto"/>
              <w:rPr>
                <w:rFonts w:ascii="Times New Roman" w:eastAsia="Times New Roman" w:hAnsi="Times New Roman" w:cs="Times New Roman"/>
                <w:sz w:val="24"/>
                <w:szCs w:val="24"/>
              </w:rPr>
            </w:pPr>
            <w:r w:rsidRPr="00F200AD">
              <w:rPr>
                <w:rFonts w:ascii="Times New Roman" w:eastAsia="Times New Roman" w:hAnsi="Times New Roman" w:cs="Times New Roman"/>
                <w:sz w:val="24"/>
                <w:szCs w:val="24"/>
              </w:rPr>
              <w:t>- uvede možnosti náhradní rodinné výchovy</w:t>
            </w:r>
          </w:p>
          <w:p w14:paraId="0331C003" w14:textId="77777777" w:rsidR="000B7F9C" w:rsidRDefault="000B7F9C" w:rsidP="00615F7A">
            <w:pPr>
              <w:spacing w:after="0" w:line="240" w:lineRule="auto"/>
              <w:rPr>
                <w:rFonts w:ascii="Times New Roman" w:eastAsia="Times New Roman" w:hAnsi="Times New Roman" w:cs="Times New Roman"/>
                <w:sz w:val="24"/>
                <w:szCs w:val="24"/>
              </w:rPr>
            </w:pPr>
          </w:p>
          <w:p w14:paraId="269FF627" w14:textId="77777777" w:rsidR="007923CC" w:rsidRPr="00F200AD" w:rsidRDefault="007923CC" w:rsidP="00615F7A">
            <w:pPr>
              <w:spacing w:after="0" w:line="240" w:lineRule="auto"/>
              <w:rPr>
                <w:rFonts w:ascii="Times New Roman" w:eastAsia="Times New Roman" w:hAnsi="Times New Roman" w:cs="Times New Roman"/>
                <w:sz w:val="24"/>
                <w:szCs w:val="24"/>
              </w:rPr>
            </w:pPr>
          </w:p>
          <w:p w14:paraId="61B2FF73" w14:textId="77777777" w:rsidR="000B7F9C" w:rsidRDefault="000B7F9C" w:rsidP="00615F7A">
            <w:pPr>
              <w:spacing w:after="0" w:line="240" w:lineRule="auto"/>
              <w:rPr>
                <w:rFonts w:ascii="Times New Roman" w:eastAsia="Times New Roman" w:hAnsi="Times New Roman" w:cs="Times New Roman"/>
                <w:sz w:val="24"/>
                <w:szCs w:val="24"/>
              </w:rPr>
            </w:pPr>
            <w:r w:rsidRPr="00F200AD">
              <w:rPr>
                <w:rFonts w:ascii="Times New Roman" w:eastAsia="Times New Roman" w:hAnsi="Times New Roman" w:cs="Times New Roman"/>
                <w:sz w:val="24"/>
                <w:szCs w:val="24"/>
              </w:rPr>
              <w:t>- uplatňuje vhodné způsoby komunikace v různých životních situacích</w:t>
            </w:r>
          </w:p>
          <w:p w14:paraId="2AFEC1FC" w14:textId="77777777" w:rsidR="000B7F9C" w:rsidRDefault="000B7F9C" w:rsidP="00615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vysvětlí svá práva a povinnosti v roli žáka</w:t>
            </w:r>
          </w:p>
          <w:p w14:paraId="0A64A6E8" w14:textId="77777777" w:rsidR="000B7F9C" w:rsidRDefault="000B7F9C" w:rsidP="00615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orientuje se v systému školství</w:t>
            </w:r>
          </w:p>
          <w:p w14:paraId="5263DB43" w14:textId="77777777" w:rsidR="000B7F9C" w:rsidRPr="00F200AD" w:rsidRDefault="000B7F9C" w:rsidP="00615F7A">
            <w:pPr>
              <w:spacing w:after="0" w:line="240" w:lineRule="auto"/>
              <w:rPr>
                <w:rFonts w:ascii="Times New Roman" w:eastAsia="Times New Roman" w:hAnsi="Times New Roman" w:cs="Times New Roman"/>
                <w:sz w:val="24"/>
                <w:szCs w:val="24"/>
              </w:rPr>
            </w:pPr>
          </w:p>
          <w:p w14:paraId="5BDF7008" w14:textId="77777777" w:rsidR="000B7F9C" w:rsidRPr="00F200AD" w:rsidRDefault="000B7F9C" w:rsidP="00615F7A">
            <w:pPr>
              <w:spacing w:after="0" w:line="240" w:lineRule="auto"/>
              <w:rPr>
                <w:rFonts w:ascii="Times New Roman" w:eastAsia="Times New Roman" w:hAnsi="Times New Roman" w:cs="Times New Roman"/>
                <w:sz w:val="24"/>
                <w:szCs w:val="24"/>
              </w:rPr>
            </w:pPr>
          </w:p>
          <w:p w14:paraId="25D9C2D1" w14:textId="77777777" w:rsidR="000B7F9C" w:rsidRDefault="000B7F9C" w:rsidP="00615F7A">
            <w:pPr>
              <w:spacing w:after="0" w:line="240" w:lineRule="auto"/>
              <w:rPr>
                <w:rFonts w:ascii="Times New Roman" w:eastAsia="Times New Roman" w:hAnsi="Times New Roman" w:cs="Times New Roman"/>
                <w:sz w:val="24"/>
                <w:szCs w:val="24"/>
              </w:rPr>
            </w:pPr>
            <w:r w:rsidRPr="00F200AD">
              <w:rPr>
                <w:rFonts w:ascii="Times New Roman" w:eastAsia="Times New Roman" w:hAnsi="Times New Roman" w:cs="Times New Roman"/>
                <w:sz w:val="24"/>
                <w:szCs w:val="24"/>
              </w:rPr>
              <w:t>- určí zajímavá místa, památná místa našeho státu, obce, regionu</w:t>
            </w:r>
          </w:p>
          <w:p w14:paraId="2E139296" w14:textId="77777777" w:rsidR="000B7F9C" w:rsidRPr="00F200AD" w:rsidRDefault="000B7F9C" w:rsidP="00615F7A">
            <w:pPr>
              <w:spacing w:after="0" w:line="240" w:lineRule="auto"/>
              <w:rPr>
                <w:rFonts w:ascii="Times New Roman" w:eastAsia="Times New Roman" w:hAnsi="Times New Roman" w:cs="Times New Roman"/>
                <w:sz w:val="24"/>
                <w:szCs w:val="24"/>
              </w:rPr>
            </w:pPr>
          </w:p>
          <w:p w14:paraId="3FEB42FC" w14:textId="77777777" w:rsidR="000B7F9C" w:rsidRDefault="000B7F9C" w:rsidP="00615F7A">
            <w:pPr>
              <w:spacing w:after="0" w:line="240" w:lineRule="auto"/>
              <w:rPr>
                <w:rFonts w:ascii="Times New Roman" w:eastAsia="Times New Roman" w:hAnsi="Times New Roman" w:cs="Times New Roman"/>
                <w:sz w:val="24"/>
                <w:szCs w:val="24"/>
              </w:rPr>
            </w:pPr>
            <w:r w:rsidRPr="00F200AD">
              <w:rPr>
                <w:rFonts w:ascii="Times New Roman" w:eastAsia="Times New Roman" w:hAnsi="Times New Roman" w:cs="Times New Roman"/>
                <w:sz w:val="24"/>
                <w:szCs w:val="24"/>
              </w:rPr>
              <w:t>- chová se šetrně ke kulturním památkám a přírodním objektů</w:t>
            </w:r>
            <w:r w:rsidR="007923CC">
              <w:rPr>
                <w:rFonts w:ascii="Times New Roman" w:eastAsia="Times New Roman" w:hAnsi="Times New Roman" w:cs="Times New Roman"/>
                <w:sz w:val="24"/>
                <w:szCs w:val="24"/>
              </w:rPr>
              <w:t>m</w:t>
            </w:r>
          </w:p>
          <w:p w14:paraId="3F7583C1" w14:textId="77777777" w:rsidR="000B7F9C" w:rsidRPr="00F200AD" w:rsidRDefault="000B7F9C" w:rsidP="00615F7A">
            <w:pPr>
              <w:spacing w:after="0" w:line="240" w:lineRule="auto"/>
              <w:rPr>
                <w:rFonts w:ascii="Times New Roman" w:eastAsia="Times New Roman" w:hAnsi="Times New Roman" w:cs="Times New Roman"/>
                <w:sz w:val="24"/>
                <w:szCs w:val="24"/>
              </w:rPr>
            </w:pPr>
          </w:p>
          <w:p w14:paraId="1A4C6486" w14:textId="77777777" w:rsidR="000B7F9C" w:rsidRPr="00F200AD" w:rsidRDefault="000B7F9C" w:rsidP="00615F7A">
            <w:pPr>
              <w:spacing w:after="0" w:line="240" w:lineRule="auto"/>
              <w:rPr>
                <w:rFonts w:ascii="Times New Roman" w:eastAsia="Times New Roman" w:hAnsi="Times New Roman" w:cs="Times New Roman"/>
                <w:sz w:val="24"/>
                <w:szCs w:val="24"/>
              </w:rPr>
            </w:pPr>
            <w:r w:rsidRPr="00F200AD">
              <w:rPr>
                <w:rFonts w:ascii="Times New Roman" w:eastAsia="Times New Roman" w:hAnsi="Times New Roman" w:cs="Times New Roman"/>
                <w:sz w:val="24"/>
                <w:szCs w:val="24"/>
              </w:rPr>
              <w:lastRenderedPageBreak/>
              <w:t>- vysvětlí</w:t>
            </w:r>
            <w:r w:rsidR="00246D17">
              <w:rPr>
                <w:rFonts w:ascii="Times New Roman" w:eastAsia="Times New Roman" w:hAnsi="Times New Roman" w:cs="Times New Roman"/>
                <w:sz w:val="24"/>
                <w:szCs w:val="24"/>
              </w:rPr>
              <w:t xml:space="preserve"> pojem národa z hlediska své </w:t>
            </w:r>
            <w:r w:rsidRPr="00F200AD">
              <w:rPr>
                <w:rFonts w:ascii="Times New Roman" w:eastAsia="Times New Roman" w:hAnsi="Times New Roman" w:cs="Times New Roman"/>
                <w:sz w:val="24"/>
                <w:szCs w:val="24"/>
              </w:rPr>
              <w:t>náležitosti k českému národu a k českému státu</w:t>
            </w:r>
          </w:p>
          <w:p w14:paraId="7FB9213F" w14:textId="77777777" w:rsidR="000B7F9C" w:rsidRPr="00F200AD" w:rsidRDefault="000B7F9C" w:rsidP="00615F7A">
            <w:pPr>
              <w:spacing w:after="0" w:line="240" w:lineRule="auto"/>
              <w:rPr>
                <w:rFonts w:ascii="Times New Roman" w:eastAsia="Times New Roman" w:hAnsi="Times New Roman" w:cs="Times New Roman"/>
                <w:sz w:val="24"/>
                <w:szCs w:val="24"/>
              </w:rPr>
            </w:pPr>
            <w:r w:rsidRPr="00F200AD">
              <w:rPr>
                <w:rFonts w:ascii="Times New Roman" w:eastAsia="Times New Roman" w:hAnsi="Times New Roman" w:cs="Times New Roman"/>
                <w:sz w:val="24"/>
                <w:szCs w:val="24"/>
              </w:rPr>
              <w:t>- na příkladech vyloží pojem vlastenectví a odliší projevy vlasteneckých pocitů od projevů nacionalismu</w:t>
            </w:r>
          </w:p>
          <w:p w14:paraId="7C3D7368" w14:textId="77777777" w:rsidR="000B7F9C" w:rsidRPr="00F200AD" w:rsidRDefault="000B7F9C" w:rsidP="00615F7A">
            <w:pPr>
              <w:spacing w:after="0" w:line="240" w:lineRule="auto"/>
              <w:rPr>
                <w:rFonts w:ascii="Times New Roman" w:eastAsia="Times New Roman" w:hAnsi="Times New Roman" w:cs="Times New Roman"/>
                <w:sz w:val="24"/>
                <w:szCs w:val="24"/>
              </w:rPr>
            </w:pPr>
            <w:r w:rsidRPr="00F200AD">
              <w:rPr>
                <w:rFonts w:ascii="Times New Roman" w:eastAsia="Times New Roman" w:hAnsi="Times New Roman" w:cs="Times New Roman"/>
                <w:sz w:val="24"/>
                <w:szCs w:val="24"/>
              </w:rPr>
              <w:t>- určí významné historické mezníky, uvede příklady významných osobností</w:t>
            </w:r>
          </w:p>
          <w:p w14:paraId="5C8150FE" w14:textId="77777777" w:rsidR="000B7F9C" w:rsidRPr="00F200AD" w:rsidRDefault="000B7F9C" w:rsidP="00615F7A">
            <w:pPr>
              <w:spacing w:after="0" w:line="240" w:lineRule="auto"/>
              <w:rPr>
                <w:rFonts w:ascii="Times New Roman" w:eastAsia="Times New Roman" w:hAnsi="Times New Roman" w:cs="Times New Roman"/>
                <w:sz w:val="24"/>
                <w:szCs w:val="24"/>
              </w:rPr>
            </w:pPr>
            <w:r w:rsidRPr="00F200AD">
              <w:rPr>
                <w:rFonts w:ascii="Times New Roman" w:eastAsia="Times New Roman" w:hAnsi="Times New Roman" w:cs="Times New Roman"/>
                <w:sz w:val="24"/>
                <w:szCs w:val="24"/>
              </w:rPr>
              <w:t>- vysvětlí význam symbolů našeho státu a uvede příklady příležitosti, při kterých se používají</w:t>
            </w:r>
          </w:p>
          <w:p w14:paraId="680D15FC" w14:textId="77777777" w:rsidR="000B7F9C" w:rsidRPr="00F200AD" w:rsidRDefault="000B7F9C" w:rsidP="00615F7A">
            <w:pPr>
              <w:spacing w:after="0" w:line="240" w:lineRule="auto"/>
              <w:rPr>
                <w:rFonts w:ascii="Times New Roman" w:eastAsia="Times New Roman" w:hAnsi="Times New Roman" w:cs="Times New Roman"/>
                <w:sz w:val="24"/>
                <w:szCs w:val="24"/>
              </w:rPr>
            </w:pPr>
          </w:p>
          <w:p w14:paraId="59114C19" w14:textId="77777777" w:rsidR="000B7F9C" w:rsidRPr="00F200AD" w:rsidRDefault="000B7F9C" w:rsidP="00615F7A">
            <w:pPr>
              <w:spacing w:after="0" w:line="240" w:lineRule="auto"/>
              <w:rPr>
                <w:rFonts w:ascii="Times New Roman" w:eastAsia="Times New Roman" w:hAnsi="Times New Roman" w:cs="Times New Roman"/>
                <w:sz w:val="24"/>
                <w:szCs w:val="24"/>
              </w:rPr>
            </w:pPr>
          </w:p>
          <w:p w14:paraId="07A135F9" w14:textId="77777777" w:rsidR="000B7F9C" w:rsidRDefault="000B7F9C" w:rsidP="00615F7A">
            <w:pPr>
              <w:spacing w:after="0" w:line="240" w:lineRule="auto"/>
              <w:rPr>
                <w:rFonts w:ascii="Times New Roman" w:eastAsia="Times New Roman" w:hAnsi="Times New Roman" w:cs="Times New Roman"/>
                <w:sz w:val="24"/>
                <w:szCs w:val="24"/>
              </w:rPr>
            </w:pPr>
          </w:p>
          <w:p w14:paraId="4EA05198" w14:textId="77777777" w:rsidR="000B7F9C" w:rsidRDefault="000B7F9C" w:rsidP="00615F7A">
            <w:pPr>
              <w:spacing w:after="0" w:line="240" w:lineRule="auto"/>
              <w:rPr>
                <w:rFonts w:ascii="Times New Roman" w:eastAsia="Times New Roman" w:hAnsi="Times New Roman" w:cs="Times New Roman"/>
                <w:sz w:val="24"/>
                <w:szCs w:val="24"/>
              </w:rPr>
            </w:pPr>
          </w:p>
          <w:p w14:paraId="776720A3" w14:textId="77777777" w:rsidR="00246D17" w:rsidRDefault="00246D17" w:rsidP="00615F7A">
            <w:pPr>
              <w:spacing w:after="0" w:line="240" w:lineRule="auto"/>
              <w:rPr>
                <w:rFonts w:ascii="Times New Roman" w:eastAsia="Times New Roman" w:hAnsi="Times New Roman" w:cs="Times New Roman"/>
                <w:sz w:val="24"/>
                <w:szCs w:val="24"/>
              </w:rPr>
            </w:pPr>
          </w:p>
          <w:p w14:paraId="4A5C070C" w14:textId="77777777" w:rsidR="000B7F9C" w:rsidRDefault="000B7F9C" w:rsidP="00615F7A">
            <w:pPr>
              <w:spacing w:after="0" w:line="240" w:lineRule="auto"/>
              <w:rPr>
                <w:rFonts w:ascii="Times New Roman" w:eastAsia="Times New Roman" w:hAnsi="Times New Roman" w:cs="Times New Roman"/>
                <w:sz w:val="24"/>
                <w:szCs w:val="24"/>
              </w:rPr>
            </w:pPr>
          </w:p>
          <w:p w14:paraId="47873EAF" w14:textId="77777777" w:rsidR="000B7F9C" w:rsidRPr="00F200AD" w:rsidRDefault="000B7F9C" w:rsidP="00615F7A">
            <w:pPr>
              <w:spacing w:after="0" w:line="240" w:lineRule="auto"/>
              <w:rPr>
                <w:rFonts w:ascii="Times New Roman" w:eastAsia="Times New Roman" w:hAnsi="Times New Roman" w:cs="Times New Roman"/>
                <w:sz w:val="24"/>
                <w:szCs w:val="24"/>
              </w:rPr>
            </w:pPr>
          </w:p>
          <w:p w14:paraId="2A7CABEC" w14:textId="77777777" w:rsidR="000B7F9C" w:rsidRPr="00F200AD" w:rsidRDefault="000B7F9C" w:rsidP="00615F7A">
            <w:pPr>
              <w:spacing w:after="0" w:line="240" w:lineRule="auto"/>
              <w:rPr>
                <w:rFonts w:ascii="Times New Roman" w:eastAsia="Times New Roman" w:hAnsi="Times New Roman" w:cs="Times New Roman"/>
                <w:sz w:val="24"/>
                <w:szCs w:val="24"/>
              </w:rPr>
            </w:pPr>
            <w:r w:rsidRPr="00F200AD">
              <w:rPr>
                <w:rFonts w:ascii="Times New Roman" w:eastAsia="Times New Roman" w:hAnsi="Times New Roman" w:cs="Times New Roman"/>
                <w:sz w:val="24"/>
                <w:szCs w:val="24"/>
              </w:rPr>
              <w:t>- uvede příklady příčin a situací v nichž mohou mezi lidmi vznikat vzájemné neshody a konflikty</w:t>
            </w:r>
          </w:p>
          <w:p w14:paraId="0BDC493D" w14:textId="77777777" w:rsidR="000B7F9C" w:rsidRPr="00F200AD" w:rsidRDefault="000B7F9C" w:rsidP="00615F7A">
            <w:pPr>
              <w:spacing w:after="0" w:line="240" w:lineRule="auto"/>
              <w:rPr>
                <w:rFonts w:ascii="Times New Roman" w:eastAsia="Times New Roman" w:hAnsi="Times New Roman" w:cs="Times New Roman"/>
                <w:sz w:val="24"/>
                <w:szCs w:val="24"/>
              </w:rPr>
            </w:pPr>
          </w:p>
          <w:p w14:paraId="1CF26E19" w14:textId="77777777" w:rsidR="000B7F9C" w:rsidRDefault="000B7F9C" w:rsidP="00615F7A">
            <w:pPr>
              <w:spacing w:after="0" w:line="240" w:lineRule="auto"/>
              <w:rPr>
                <w:rFonts w:ascii="Times New Roman" w:eastAsia="Times New Roman" w:hAnsi="Times New Roman" w:cs="Times New Roman"/>
                <w:sz w:val="24"/>
                <w:szCs w:val="24"/>
              </w:rPr>
            </w:pPr>
          </w:p>
          <w:p w14:paraId="1B766CC2" w14:textId="77777777" w:rsidR="00246D17" w:rsidRDefault="00246D17" w:rsidP="00615F7A">
            <w:pPr>
              <w:spacing w:after="0" w:line="240" w:lineRule="auto"/>
              <w:rPr>
                <w:rFonts w:ascii="Times New Roman" w:eastAsia="Times New Roman" w:hAnsi="Times New Roman" w:cs="Times New Roman"/>
                <w:sz w:val="24"/>
                <w:szCs w:val="24"/>
              </w:rPr>
            </w:pPr>
          </w:p>
          <w:p w14:paraId="29370061" w14:textId="77777777" w:rsidR="00246D17" w:rsidRDefault="00246D17" w:rsidP="00615F7A">
            <w:pPr>
              <w:spacing w:after="0" w:line="240" w:lineRule="auto"/>
              <w:rPr>
                <w:rFonts w:ascii="Times New Roman" w:eastAsia="Times New Roman" w:hAnsi="Times New Roman" w:cs="Times New Roman"/>
                <w:sz w:val="24"/>
                <w:szCs w:val="24"/>
              </w:rPr>
            </w:pPr>
          </w:p>
          <w:p w14:paraId="3E166207" w14:textId="77777777" w:rsidR="00246D17" w:rsidRDefault="00246D17" w:rsidP="00615F7A">
            <w:pPr>
              <w:spacing w:after="0" w:line="240" w:lineRule="auto"/>
              <w:rPr>
                <w:rFonts w:ascii="Times New Roman" w:eastAsia="Times New Roman" w:hAnsi="Times New Roman" w:cs="Times New Roman"/>
                <w:sz w:val="24"/>
                <w:szCs w:val="24"/>
              </w:rPr>
            </w:pPr>
          </w:p>
          <w:p w14:paraId="7BBB89BF" w14:textId="77777777" w:rsidR="00246D17" w:rsidRDefault="00246D17" w:rsidP="00615F7A">
            <w:pPr>
              <w:spacing w:after="0" w:line="240" w:lineRule="auto"/>
              <w:rPr>
                <w:rFonts w:ascii="Times New Roman" w:eastAsia="Times New Roman" w:hAnsi="Times New Roman" w:cs="Times New Roman"/>
                <w:sz w:val="24"/>
                <w:szCs w:val="24"/>
              </w:rPr>
            </w:pPr>
          </w:p>
          <w:p w14:paraId="64A0511B" w14:textId="77777777" w:rsidR="00246D17" w:rsidRDefault="00246D17" w:rsidP="00615F7A">
            <w:pPr>
              <w:spacing w:after="0" w:line="240" w:lineRule="auto"/>
              <w:rPr>
                <w:rFonts w:ascii="Times New Roman" w:eastAsia="Times New Roman" w:hAnsi="Times New Roman" w:cs="Times New Roman"/>
                <w:sz w:val="24"/>
                <w:szCs w:val="24"/>
              </w:rPr>
            </w:pPr>
          </w:p>
          <w:p w14:paraId="75546839" w14:textId="77777777" w:rsidR="00246D17" w:rsidRDefault="00246D17" w:rsidP="00615F7A">
            <w:pPr>
              <w:spacing w:after="0" w:line="240" w:lineRule="auto"/>
              <w:rPr>
                <w:rFonts w:ascii="Times New Roman" w:eastAsia="Times New Roman" w:hAnsi="Times New Roman" w:cs="Times New Roman"/>
                <w:sz w:val="24"/>
                <w:szCs w:val="24"/>
              </w:rPr>
            </w:pPr>
          </w:p>
          <w:p w14:paraId="422F56BB" w14:textId="77777777" w:rsidR="00246D17" w:rsidRDefault="00246D17" w:rsidP="00615F7A">
            <w:pPr>
              <w:spacing w:after="0" w:line="240" w:lineRule="auto"/>
              <w:rPr>
                <w:rFonts w:ascii="Times New Roman" w:eastAsia="Times New Roman" w:hAnsi="Times New Roman" w:cs="Times New Roman"/>
                <w:sz w:val="24"/>
                <w:szCs w:val="24"/>
              </w:rPr>
            </w:pPr>
          </w:p>
          <w:p w14:paraId="2D1F1FDF" w14:textId="77777777" w:rsidR="00246D17" w:rsidRDefault="00246D17" w:rsidP="00615F7A">
            <w:pPr>
              <w:spacing w:after="0" w:line="240" w:lineRule="auto"/>
              <w:rPr>
                <w:rFonts w:ascii="Times New Roman" w:eastAsia="Times New Roman" w:hAnsi="Times New Roman" w:cs="Times New Roman"/>
                <w:sz w:val="24"/>
                <w:szCs w:val="24"/>
              </w:rPr>
            </w:pPr>
          </w:p>
          <w:p w14:paraId="1E1682FC" w14:textId="77777777" w:rsidR="00246D17" w:rsidRDefault="00246D17" w:rsidP="00615F7A">
            <w:pPr>
              <w:spacing w:after="0" w:line="240" w:lineRule="auto"/>
              <w:rPr>
                <w:rFonts w:ascii="Times New Roman" w:eastAsia="Times New Roman" w:hAnsi="Times New Roman" w:cs="Times New Roman"/>
                <w:sz w:val="24"/>
                <w:szCs w:val="24"/>
              </w:rPr>
            </w:pPr>
          </w:p>
          <w:p w14:paraId="60ABB046" w14:textId="77777777" w:rsidR="00246D17" w:rsidRPr="00F200AD" w:rsidRDefault="00246D17" w:rsidP="00615F7A">
            <w:pPr>
              <w:spacing w:after="0" w:line="240" w:lineRule="auto"/>
              <w:rPr>
                <w:rFonts w:ascii="Times New Roman" w:eastAsia="Times New Roman" w:hAnsi="Times New Roman" w:cs="Times New Roman"/>
                <w:sz w:val="24"/>
                <w:szCs w:val="24"/>
              </w:rPr>
            </w:pPr>
          </w:p>
          <w:p w14:paraId="35964625" w14:textId="77777777" w:rsidR="000B7F9C" w:rsidRPr="00F200AD" w:rsidRDefault="000B7F9C" w:rsidP="00615F7A">
            <w:pPr>
              <w:spacing w:after="0" w:line="240" w:lineRule="auto"/>
              <w:rPr>
                <w:rFonts w:ascii="Times New Roman" w:eastAsia="Times New Roman" w:hAnsi="Times New Roman" w:cs="Times New Roman"/>
                <w:sz w:val="24"/>
                <w:szCs w:val="24"/>
              </w:rPr>
            </w:pPr>
          </w:p>
          <w:p w14:paraId="610DD5AD" w14:textId="77777777" w:rsidR="000B7F9C" w:rsidRPr="00F200AD" w:rsidRDefault="000B7F9C" w:rsidP="00615F7A">
            <w:pPr>
              <w:spacing w:after="0" w:line="240" w:lineRule="auto"/>
              <w:rPr>
                <w:rFonts w:ascii="Times New Roman" w:eastAsia="Times New Roman" w:hAnsi="Times New Roman" w:cs="Times New Roman"/>
                <w:sz w:val="24"/>
                <w:szCs w:val="24"/>
              </w:rPr>
            </w:pPr>
            <w:r w:rsidRPr="00F200AD">
              <w:rPr>
                <w:rFonts w:ascii="Times New Roman" w:eastAsia="Times New Roman" w:hAnsi="Times New Roman" w:cs="Times New Roman"/>
                <w:sz w:val="24"/>
                <w:szCs w:val="24"/>
              </w:rPr>
              <w:lastRenderedPageBreak/>
              <w:t>- projevuje smysl a cit pro kulturní rozdíly, respektuje odlišné projevy kultury a kulturní zvláštnosti</w:t>
            </w:r>
          </w:p>
          <w:p w14:paraId="6ACB3EB0" w14:textId="77777777" w:rsidR="000B7F9C" w:rsidRPr="00F200AD" w:rsidRDefault="000B7F9C" w:rsidP="00615F7A">
            <w:pPr>
              <w:spacing w:after="0" w:line="240" w:lineRule="auto"/>
              <w:rPr>
                <w:rFonts w:ascii="Times New Roman" w:eastAsia="Times New Roman" w:hAnsi="Times New Roman" w:cs="Times New Roman"/>
                <w:sz w:val="24"/>
                <w:szCs w:val="24"/>
              </w:rPr>
            </w:pPr>
            <w:r w:rsidRPr="00F200AD">
              <w:rPr>
                <w:rFonts w:ascii="Times New Roman" w:eastAsia="Times New Roman" w:hAnsi="Times New Roman" w:cs="Times New Roman"/>
                <w:sz w:val="24"/>
                <w:szCs w:val="24"/>
              </w:rPr>
              <w:t>- porovnává různé podoby a projevy kultury (odívání, bydlení, cestování, chování lidí)</w:t>
            </w:r>
          </w:p>
          <w:p w14:paraId="1230D4E9" w14:textId="77777777" w:rsidR="000B7F9C" w:rsidRPr="00F200AD" w:rsidRDefault="000B7F9C" w:rsidP="00615F7A">
            <w:pPr>
              <w:spacing w:after="0" w:line="240" w:lineRule="auto"/>
              <w:rPr>
                <w:rFonts w:ascii="Times New Roman" w:eastAsia="Times New Roman" w:hAnsi="Times New Roman" w:cs="Times New Roman"/>
                <w:sz w:val="24"/>
                <w:szCs w:val="24"/>
              </w:rPr>
            </w:pPr>
          </w:p>
          <w:p w14:paraId="7664A291" w14:textId="77777777" w:rsidR="000B7F9C" w:rsidRPr="00F200AD" w:rsidRDefault="000B7F9C" w:rsidP="00615F7A">
            <w:pPr>
              <w:spacing w:after="0" w:line="240" w:lineRule="auto"/>
              <w:rPr>
                <w:rFonts w:ascii="Times New Roman" w:eastAsia="Times New Roman" w:hAnsi="Times New Roman" w:cs="Times New Roman"/>
                <w:sz w:val="24"/>
                <w:szCs w:val="24"/>
              </w:rPr>
            </w:pPr>
            <w:r w:rsidRPr="00F200AD">
              <w:rPr>
                <w:rFonts w:ascii="Times New Roman" w:eastAsia="Times New Roman" w:hAnsi="Times New Roman" w:cs="Times New Roman"/>
                <w:sz w:val="24"/>
                <w:szCs w:val="24"/>
              </w:rPr>
              <w:t>- orientuje se v nabídce jednotlivých kulturních institucí</w:t>
            </w:r>
          </w:p>
          <w:p w14:paraId="0DBD9029" w14:textId="77777777" w:rsidR="000B7F9C" w:rsidRPr="00F200AD" w:rsidRDefault="000B7F9C" w:rsidP="00615F7A">
            <w:pPr>
              <w:spacing w:after="0" w:line="240" w:lineRule="auto"/>
              <w:rPr>
                <w:rFonts w:ascii="Times New Roman" w:eastAsia="Times New Roman" w:hAnsi="Times New Roman" w:cs="Times New Roman"/>
                <w:sz w:val="24"/>
                <w:szCs w:val="24"/>
              </w:rPr>
            </w:pPr>
          </w:p>
          <w:p w14:paraId="3C50358F" w14:textId="77777777" w:rsidR="000B7F9C" w:rsidRPr="00F200AD" w:rsidRDefault="000B7F9C" w:rsidP="00615F7A">
            <w:pPr>
              <w:spacing w:after="0" w:line="240" w:lineRule="auto"/>
              <w:rPr>
                <w:rFonts w:ascii="Times New Roman" w:eastAsia="Times New Roman" w:hAnsi="Times New Roman" w:cs="Times New Roman"/>
                <w:sz w:val="24"/>
                <w:szCs w:val="24"/>
              </w:rPr>
            </w:pPr>
          </w:p>
          <w:p w14:paraId="6C237F6B" w14:textId="77777777" w:rsidR="000B7F9C" w:rsidRPr="00F200AD" w:rsidRDefault="000B7F9C" w:rsidP="00615F7A">
            <w:pPr>
              <w:spacing w:after="0" w:line="240" w:lineRule="auto"/>
              <w:rPr>
                <w:rFonts w:ascii="Times New Roman" w:eastAsia="Times New Roman" w:hAnsi="Times New Roman" w:cs="Times New Roman"/>
                <w:sz w:val="24"/>
                <w:szCs w:val="24"/>
              </w:rPr>
            </w:pPr>
            <w:r w:rsidRPr="00F200AD">
              <w:rPr>
                <w:rFonts w:ascii="Times New Roman" w:eastAsia="Times New Roman" w:hAnsi="Times New Roman" w:cs="Times New Roman"/>
                <w:sz w:val="24"/>
                <w:szCs w:val="24"/>
              </w:rPr>
              <w:t xml:space="preserve">- </w:t>
            </w:r>
            <w:r w:rsidR="00246D17">
              <w:rPr>
                <w:rFonts w:ascii="Times New Roman" w:eastAsia="Times New Roman" w:hAnsi="Times New Roman" w:cs="Times New Roman"/>
                <w:sz w:val="24"/>
                <w:szCs w:val="24"/>
              </w:rPr>
              <w:t xml:space="preserve">charakterizuje prostředky </w:t>
            </w:r>
            <w:r w:rsidRPr="00F200AD">
              <w:rPr>
                <w:rFonts w:ascii="Times New Roman" w:eastAsia="Times New Roman" w:hAnsi="Times New Roman" w:cs="Times New Roman"/>
                <w:sz w:val="24"/>
                <w:szCs w:val="24"/>
              </w:rPr>
              <w:t>komunikace</w:t>
            </w:r>
          </w:p>
          <w:p w14:paraId="28DC2F39" w14:textId="77777777" w:rsidR="000B7F9C" w:rsidRPr="00F200AD" w:rsidRDefault="00246D17" w:rsidP="00615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posoudí vliv </w:t>
            </w:r>
            <w:r w:rsidR="000B7F9C" w:rsidRPr="00F200AD">
              <w:rPr>
                <w:rFonts w:ascii="Times New Roman" w:eastAsia="Times New Roman" w:hAnsi="Times New Roman" w:cs="Times New Roman"/>
                <w:sz w:val="24"/>
                <w:szCs w:val="24"/>
              </w:rPr>
              <w:t>médií na utváření masové kultury</w:t>
            </w:r>
          </w:p>
          <w:p w14:paraId="220C6138" w14:textId="77777777" w:rsidR="000B7F9C" w:rsidRPr="00F200AD" w:rsidRDefault="000B7F9C" w:rsidP="00615F7A">
            <w:pPr>
              <w:spacing w:after="0" w:line="240" w:lineRule="auto"/>
              <w:rPr>
                <w:rFonts w:ascii="Times New Roman" w:eastAsia="Times New Roman" w:hAnsi="Times New Roman" w:cs="Times New Roman"/>
                <w:sz w:val="24"/>
                <w:szCs w:val="24"/>
              </w:rPr>
            </w:pPr>
          </w:p>
          <w:p w14:paraId="4FFA6E12" w14:textId="77777777" w:rsidR="000B7F9C" w:rsidRPr="00F200AD" w:rsidRDefault="000B7F9C" w:rsidP="00615F7A">
            <w:pPr>
              <w:spacing w:after="0" w:line="240" w:lineRule="auto"/>
              <w:rPr>
                <w:rFonts w:ascii="Times New Roman" w:eastAsia="Times New Roman" w:hAnsi="Times New Roman" w:cs="Times New Roman"/>
                <w:sz w:val="24"/>
                <w:szCs w:val="24"/>
              </w:rPr>
            </w:pPr>
          </w:p>
          <w:p w14:paraId="555D8261" w14:textId="77777777" w:rsidR="000B7F9C" w:rsidRPr="00F200AD" w:rsidRDefault="000B7F9C" w:rsidP="00615F7A">
            <w:pPr>
              <w:spacing w:after="0" w:line="240" w:lineRule="auto"/>
              <w:rPr>
                <w:rFonts w:ascii="Times New Roman" w:hAnsi="Times New Roman" w:cs="Times New Roman"/>
                <w:sz w:val="24"/>
                <w:szCs w:val="24"/>
              </w:rPr>
            </w:pPr>
          </w:p>
          <w:p w14:paraId="7F5F94E8" w14:textId="77777777" w:rsidR="000B7F9C" w:rsidRPr="00F200AD" w:rsidRDefault="000B7F9C" w:rsidP="00615F7A">
            <w:pPr>
              <w:spacing w:after="0" w:line="240" w:lineRule="auto"/>
              <w:rPr>
                <w:rFonts w:ascii="Times New Roman" w:hAnsi="Times New Roman" w:cs="Times New Roman"/>
                <w:sz w:val="24"/>
                <w:szCs w:val="24"/>
              </w:rPr>
            </w:pPr>
          </w:p>
          <w:p w14:paraId="10E0880A" w14:textId="77777777" w:rsidR="000B7F9C" w:rsidRPr="00F200AD" w:rsidRDefault="000B7F9C" w:rsidP="00615F7A">
            <w:pPr>
              <w:spacing w:after="0" w:line="240" w:lineRule="auto"/>
              <w:rPr>
                <w:rFonts w:ascii="Times New Roman" w:hAnsi="Times New Roman" w:cs="Times New Roman"/>
                <w:sz w:val="24"/>
                <w:szCs w:val="24"/>
              </w:rPr>
            </w:pPr>
          </w:p>
        </w:tc>
        <w:tc>
          <w:tcPr>
            <w:tcW w:w="382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CF8F93" w14:textId="77777777" w:rsidR="000B7F9C" w:rsidRPr="0082548F" w:rsidRDefault="007923CC" w:rsidP="00615F7A">
            <w:pPr>
              <w:spacing w:after="0" w:line="240" w:lineRule="auto"/>
              <w:rPr>
                <w:rFonts w:ascii="Times New Roman" w:eastAsia="Calibri" w:hAnsi="Times New Roman" w:cs="Times New Roman"/>
                <w:b/>
                <w:sz w:val="24"/>
              </w:rPr>
            </w:pPr>
            <w:r>
              <w:rPr>
                <w:rFonts w:ascii="Times New Roman" w:eastAsia="Calibri" w:hAnsi="Times New Roman" w:cs="Times New Roman"/>
                <w:b/>
                <w:sz w:val="24"/>
              </w:rPr>
              <w:lastRenderedPageBreak/>
              <w:t>Člověk v rytmu času</w:t>
            </w:r>
          </w:p>
          <w:p w14:paraId="05C3A6C4" w14:textId="77777777" w:rsidR="000B7F9C" w:rsidRPr="00C6064B" w:rsidRDefault="000B7F9C" w:rsidP="00615F7A">
            <w:pPr>
              <w:tabs>
                <w:tab w:val="left" w:pos="1680"/>
              </w:tabs>
              <w:spacing w:after="0" w:line="240" w:lineRule="auto"/>
              <w:rPr>
                <w:rFonts w:ascii="Times New Roman" w:eastAsia="Calibri" w:hAnsi="Times New Roman" w:cs="Times New Roman"/>
                <w:sz w:val="24"/>
              </w:rPr>
            </w:pPr>
            <w:r>
              <w:rPr>
                <w:rFonts w:ascii="Times New Roman" w:eastAsia="Calibri" w:hAnsi="Times New Roman" w:cs="Times New Roman"/>
                <w:sz w:val="24"/>
              </w:rPr>
              <w:t>- kalendář, letopočty</w:t>
            </w:r>
          </w:p>
          <w:p w14:paraId="3DE14EB2" w14:textId="77777777" w:rsidR="000B7F9C" w:rsidRDefault="000B7F9C" w:rsidP="00615F7A">
            <w:pPr>
              <w:tabs>
                <w:tab w:val="left" w:pos="1680"/>
              </w:tabs>
              <w:spacing w:after="0" w:line="240" w:lineRule="auto"/>
              <w:rPr>
                <w:rFonts w:ascii="Times New Roman" w:eastAsia="Calibri" w:hAnsi="Times New Roman" w:cs="Times New Roman"/>
                <w:sz w:val="24"/>
              </w:rPr>
            </w:pPr>
            <w:r>
              <w:rPr>
                <w:rFonts w:ascii="Times New Roman" w:eastAsia="Calibri" w:hAnsi="Times New Roman" w:cs="Times New Roman"/>
                <w:sz w:val="24"/>
              </w:rPr>
              <w:t>- cyklus přírody</w:t>
            </w:r>
          </w:p>
          <w:p w14:paraId="0794E3ED" w14:textId="77777777" w:rsidR="007923CC" w:rsidRPr="00C6064B" w:rsidRDefault="007923CC" w:rsidP="00615F7A">
            <w:pPr>
              <w:tabs>
                <w:tab w:val="left" w:pos="1680"/>
              </w:tabs>
              <w:spacing w:after="0" w:line="240" w:lineRule="auto"/>
              <w:rPr>
                <w:rFonts w:ascii="Times New Roman" w:eastAsia="Calibri" w:hAnsi="Times New Roman" w:cs="Times New Roman"/>
                <w:sz w:val="24"/>
              </w:rPr>
            </w:pPr>
            <w:r>
              <w:rPr>
                <w:rFonts w:ascii="Times New Roman" w:eastAsia="Calibri" w:hAnsi="Times New Roman" w:cs="Times New Roman"/>
                <w:sz w:val="24"/>
              </w:rPr>
              <w:t>- svátky, státní svátky</w:t>
            </w:r>
          </w:p>
          <w:p w14:paraId="75F8A5BB" w14:textId="77777777" w:rsidR="000B7F9C" w:rsidRDefault="000B7F9C" w:rsidP="00615F7A">
            <w:pPr>
              <w:tabs>
                <w:tab w:val="left" w:pos="1680"/>
              </w:tabs>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w:t>
            </w:r>
            <w:r w:rsidRPr="0082548F">
              <w:rPr>
                <w:rFonts w:ascii="Times New Roman" w:eastAsia="Calibri" w:hAnsi="Times New Roman" w:cs="Times New Roman"/>
                <w:sz w:val="24"/>
              </w:rPr>
              <w:t>přísloví a pořekadla</w:t>
            </w:r>
          </w:p>
          <w:p w14:paraId="5EFADE55" w14:textId="77777777" w:rsidR="000B7F9C" w:rsidRDefault="000B7F9C" w:rsidP="00615F7A">
            <w:pPr>
              <w:tabs>
                <w:tab w:val="left" w:pos="1680"/>
              </w:tabs>
              <w:spacing w:after="0" w:line="240" w:lineRule="auto"/>
              <w:rPr>
                <w:rFonts w:ascii="Times New Roman" w:eastAsia="Calibri" w:hAnsi="Times New Roman" w:cs="Times New Roman"/>
                <w:sz w:val="24"/>
              </w:rPr>
            </w:pPr>
          </w:p>
          <w:p w14:paraId="59305631" w14:textId="77777777" w:rsidR="007923CC" w:rsidRDefault="007923CC" w:rsidP="00615F7A">
            <w:pPr>
              <w:tabs>
                <w:tab w:val="left" w:pos="1680"/>
              </w:tabs>
              <w:spacing w:after="0" w:line="240" w:lineRule="auto"/>
              <w:rPr>
                <w:rFonts w:ascii="Times New Roman" w:eastAsia="Calibri" w:hAnsi="Times New Roman" w:cs="Times New Roman"/>
                <w:sz w:val="24"/>
              </w:rPr>
            </w:pPr>
          </w:p>
          <w:p w14:paraId="2E67848C" w14:textId="77777777" w:rsidR="000B7F9C" w:rsidRDefault="000B7F9C" w:rsidP="00615F7A">
            <w:pPr>
              <w:tabs>
                <w:tab w:val="left" w:pos="1680"/>
              </w:tabs>
              <w:spacing w:after="0" w:line="240" w:lineRule="auto"/>
              <w:rPr>
                <w:rFonts w:ascii="Times New Roman" w:eastAsia="Calibri" w:hAnsi="Times New Roman" w:cs="Times New Roman"/>
                <w:b/>
                <w:sz w:val="24"/>
              </w:rPr>
            </w:pPr>
            <w:r>
              <w:rPr>
                <w:rFonts w:ascii="Times New Roman" w:eastAsia="Calibri" w:hAnsi="Times New Roman" w:cs="Times New Roman"/>
                <w:b/>
                <w:sz w:val="24"/>
              </w:rPr>
              <w:t>Formy soužití</w:t>
            </w:r>
          </w:p>
          <w:p w14:paraId="5454B42B" w14:textId="77777777" w:rsidR="000B7F9C" w:rsidRPr="00646127" w:rsidRDefault="000B7F9C" w:rsidP="00615F7A">
            <w:pPr>
              <w:tabs>
                <w:tab w:val="left" w:pos="1680"/>
              </w:tabs>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w:t>
            </w:r>
            <w:r w:rsidRPr="00646127">
              <w:rPr>
                <w:rFonts w:ascii="Times New Roman" w:eastAsia="Calibri" w:hAnsi="Times New Roman" w:cs="Times New Roman"/>
                <w:sz w:val="24"/>
              </w:rPr>
              <w:t>vztahy a pravidla soužití v prostředí rodiny</w:t>
            </w:r>
          </w:p>
          <w:p w14:paraId="5090B022" w14:textId="77777777" w:rsidR="000B7F9C" w:rsidRDefault="000B7F9C" w:rsidP="00615F7A">
            <w:pPr>
              <w:tabs>
                <w:tab w:val="left" w:pos="1680"/>
              </w:tabs>
              <w:spacing w:after="0" w:line="240" w:lineRule="auto"/>
              <w:rPr>
                <w:rFonts w:ascii="Times New Roman" w:eastAsia="Calibri" w:hAnsi="Times New Roman" w:cs="Times New Roman"/>
                <w:sz w:val="24"/>
              </w:rPr>
            </w:pPr>
            <w:r>
              <w:rPr>
                <w:rFonts w:ascii="Times New Roman" w:eastAsia="Calibri" w:hAnsi="Times New Roman" w:cs="Times New Roman"/>
                <w:sz w:val="24"/>
              </w:rPr>
              <w:t>- rodina – postavení a role muže a ženy, rodinný rozpočet</w:t>
            </w:r>
          </w:p>
          <w:p w14:paraId="59C1F260" w14:textId="77777777" w:rsidR="000B7F9C" w:rsidRDefault="000B7F9C" w:rsidP="00615F7A">
            <w:pPr>
              <w:tabs>
                <w:tab w:val="left" w:pos="1680"/>
              </w:tabs>
              <w:spacing w:after="0" w:line="240" w:lineRule="auto"/>
              <w:rPr>
                <w:rFonts w:ascii="Times New Roman" w:eastAsia="Calibri" w:hAnsi="Times New Roman" w:cs="Times New Roman"/>
                <w:sz w:val="24"/>
              </w:rPr>
            </w:pPr>
            <w:r>
              <w:rPr>
                <w:rFonts w:ascii="Times New Roman" w:eastAsia="Calibri" w:hAnsi="Times New Roman" w:cs="Times New Roman"/>
                <w:sz w:val="24"/>
              </w:rPr>
              <w:t>- příbuzenské vztahy</w:t>
            </w:r>
          </w:p>
          <w:p w14:paraId="007C278B" w14:textId="77777777" w:rsidR="000B7F9C" w:rsidRDefault="000B7F9C" w:rsidP="00615F7A">
            <w:pPr>
              <w:tabs>
                <w:tab w:val="left" w:pos="1680"/>
              </w:tabs>
              <w:spacing w:after="0" w:line="240" w:lineRule="auto"/>
              <w:rPr>
                <w:rFonts w:ascii="Times New Roman" w:eastAsia="Calibri" w:hAnsi="Times New Roman" w:cs="Times New Roman"/>
                <w:sz w:val="24"/>
              </w:rPr>
            </w:pPr>
            <w:r>
              <w:rPr>
                <w:rFonts w:ascii="Times New Roman" w:eastAsia="Calibri" w:hAnsi="Times New Roman" w:cs="Times New Roman"/>
                <w:sz w:val="24"/>
              </w:rPr>
              <w:t>- manželství a rodičovství, registrované partnerství</w:t>
            </w:r>
          </w:p>
          <w:p w14:paraId="3605AABB" w14:textId="77777777" w:rsidR="000B7F9C" w:rsidRDefault="000B7F9C" w:rsidP="00615F7A">
            <w:pPr>
              <w:tabs>
                <w:tab w:val="left" w:pos="1680"/>
              </w:tabs>
              <w:spacing w:after="0" w:line="240" w:lineRule="auto"/>
              <w:rPr>
                <w:rFonts w:ascii="Times New Roman" w:eastAsia="Calibri" w:hAnsi="Times New Roman" w:cs="Times New Roman"/>
                <w:sz w:val="24"/>
              </w:rPr>
            </w:pPr>
            <w:r>
              <w:rPr>
                <w:rFonts w:ascii="Times New Roman" w:eastAsia="Calibri" w:hAnsi="Times New Roman" w:cs="Times New Roman"/>
                <w:sz w:val="24"/>
              </w:rPr>
              <w:t>- náhradní rodinná výchova</w:t>
            </w:r>
          </w:p>
          <w:p w14:paraId="12739A5C" w14:textId="77777777" w:rsidR="000B7F9C" w:rsidRPr="00DF5E92" w:rsidRDefault="000B7F9C" w:rsidP="00615F7A">
            <w:pPr>
              <w:tabs>
                <w:tab w:val="left" w:pos="1680"/>
              </w:tabs>
              <w:spacing w:after="0" w:line="240" w:lineRule="auto"/>
              <w:rPr>
                <w:rFonts w:ascii="Times New Roman" w:eastAsia="Calibri" w:hAnsi="Times New Roman" w:cs="Times New Roman"/>
                <w:sz w:val="24"/>
              </w:rPr>
            </w:pPr>
            <w:r>
              <w:rPr>
                <w:rFonts w:ascii="Times New Roman" w:eastAsia="Calibri" w:hAnsi="Times New Roman" w:cs="Times New Roman"/>
                <w:sz w:val="24"/>
              </w:rPr>
              <w:t>- komunikace v rodině</w:t>
            </w:r>
          </w:p>
          <w:p w14:paraId="77F572DE" w14:textId="77777777" w:rsidR="000B7F9C" w:rsidRDefault="000B7F9C" w:rsidP="00615F7A">
            <w:pPr>
              <w:tabs>
                <w:tab w:val="left" w:pos="1680"/>
              </w:tabs>
              <w:spacing w:after="0" w:line="240" w:lineRule="auto"/>
              <w:rPr>
                <w:rFonts w:ascii="Times New Roman" w:eastAsia="Calibri" w:hAnsi="Times New Roman" w:cs="Times New Roman"/>
                <w:b/>
                <w:sz w:val="24"/>
              </w:rPr>
            </w:pPr>
          </w:p>
          <w:p w14:paraId="1E449860" w14:textId="77777777" w:rsidR="000B7F9C" w:rsidRDefault="000B7F9C" w:rsidP="00615F7A">
            <w:pPr>
              <w:tabs>
                <w:tab w:val="left" w:pos="1680"/>
              </w:tabs>
              <w:spacing w:after="0" w:line="240" w:lineRule="auto"/>
              <w:jc w:val="both"/>
              <w:rPr>
                <w:rFonts w:ascii="Times New Roman" w:eastAsia="Calibri" w:hAnsi="Times New Roman" w:cs="Times New Roman"/>
                <w:b/>
                <w:sz w:val="24"/>
              </w:rPr>
            </w:pPr>
            <w:r w:rsidRPr="00BC16ED">
              <w:rPr>
                <w:rFonts w:ascii="Times New Roman" w:eastAsia="Calibri" w:hAnsi="Times New Roman" w:cs="Times New Roman"/>
                <w:b/>
                <w:sz w:val="24"/>
              </w:rPr>
              <w:t>Člověk ve společnosti</w:t>
            </w:r>
          </w:p>
          <w:p w14:paraId="489659BD" w14:textId="77777777" w:rsidR="000B7F9C" w:rsidRPr="009D70EE" w:rsidRDefault="000B7F9C" w:rsidP="00AF78C3">
            <w:pPr>
              <w:pStyle w:val="Odstavecseseznamem"/>
              <w:numPr>
                <w:ilvl w:val="0"/>
                <w:numId w:val="218"/>
              </w:numPr>
              <w:tabs>
                <w:tab w:val="left" w:pos="1680"/>
              </w:tabs>
              <w:spacing w:after="0" w:line="240" w:lineRule="auto"/>
              <w:jc w:val="both"/>
              <w:rPr>
                <w:rFonts w:ascii="Times New Roman" w:eastAsia="Calibri" w:hAnsi="Times New Roman" w:cs="Times New Roman"/>
                <w:sz w:val="24"/>
              </w:rPr>
            </w:pPr>
            <w:r w:rsidRPr="009D70EE">
              <w:rPr>
                <w:rFonts w:ascii="Times New Roman" w:eastAsia="Calibri" w:hAnsi="Times New Roman" w:cs="Times New Roman"/>
                <w:sz w:val="24"/>
              </w:rPr>
              <w:t>naše škola</w:t>
            </w:r>
          </w:p>
          <w:p w14:paraId="4AFD90B6" w14:textId="77777777" w:rsidR="000B7F9C" w:rsidRDefault="000B7F9C" w:rsidP="00615F7A">
            <w:pPr>
              <w:tabs>
                <w:tab w:val="left" w:pos="1680"/>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život ve škole, práva a povinnosti žáků</w:t>
            </w:r>
          </w:p>
          <w:p w14:paraId="7CA562EA" w14:textId="77777777" w:rsidR="000B7F9C" w:rsidRDefault="000B7F9C" w:rsidP="00615F7A">
            <w:pPr>
              <w:tabs>
                <w:tab w:val="left" w:pos="1680"/>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význam a činnost žák. samosprávy</w:t>
            </w:r>
          </w:p>
          <w:p w14:paraId="6FD0B22D" w14:textId="77777777" w:rsidR="000B7F9C" w:rsidRDefault="000B7F9C" w:rsidP="00615F7A">
            <w:pPr>
              <w:tabs>
                <w:tab w:val="left" w:pos="1680"/>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společná pravidla a normy</w:t>
            </w:r>
          </w:p>
          <w:p w14:paraId="34505C43" w14:textId="77777777" w:rsidR="000B7F9C" w:rsidRDefault="000B7F9C" w:rsidP="00615F7A">
            <w:pPr>
              <w:tabs>
                <w:tab w:val="left" w:pos="1680"/>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vklad vzdělání pro život</w:t>
            </w:r>
          </w:p>
          <w:p w14:paraId="09F0502F" w14:textId="77777777" w:rsidR="000B7F9C" w:rsidRPr="00646127" w:rsidRDefault="000B7F9C" w:rsidP="00AF78C3">
            <w:pPr>
              <w:pStyle w:val="Odstavecseseznamem"/>
              <w:numPr>
                <w:ilvl w:val="0"/>
                <w:numId w:val="218"/>
              </w:numPr>
              <w:tabs>
                <w:tab w:val="left" w:pos="1680"/>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naše obec, region, kraj</w:t>
            </w:r>
          </w:p>
          <w:p w14:paraId="6340C662" w14:textId="77777777" w:rsidR="000B7F9C" w:rsidRDefault="000B7F9C" w:rsidP="00615F7A">
            <w:pPr>
              <w:tabs>
                <w:tab w:val="left" w:pos="1680"/>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 důležité instituce, zajímavá </w:t>
            </w:r>
            <w:r w:rsidR="00246D17">
              <w:rPr>
                <w:rFonts w:ascii="Times New Roman" w:eastAsia="Calibri" w:hAnsi="Times New Roman" w:cs="Times New Roman"/>
                <w:sz w:val="24"/>
              </w:rPr>
              <w:t xml:space="preserve">a památná </w:t>
            </w:r>
            <w:r>
              <w:rPr>
                <w:rFonts w:ascii="Times New Roman" w:eastAsia="Calibri" w:hAnsi="Times New Roman" w:cs="Times New Roman"/>
                <w:sz w:val="24"/>
              </w:rPr>
              <w:t>místa, významní rodáci, místní tradice</w:t>
            </w:r>
          </w:p>
          <w:p w14:paraId="470776FE"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ochrana kulturních památek, přírodních objektů, majetku</w:t>
            </w:r>
          </w:p>
          <w:p w14:paraId="046CBC81" w14:textId="77777777" w:rsidR="000B7F9C" w:rsidRDefault="000B7F9C" w:rsidP="00615F7A">
            <w:pPr>
              <w:spacing w:after="0" w:line="240" w:lineRule="auto"/>
              <w:rPr>
                <w:rFonts w:ascii="Times New Roman" w:eastAsia="Calibri" w:hAnsi="Times New Roman" w:cs="Times New Roman"/>
                <w:sz w:val="24"/>
              </w:rPr>
            </w:pPr>
          </w:p>
          <w:p w14:paraId="5A884640" w14:textId="77777777" w:rsidR="000B7F9C" w:rsidRDefault="000B7F9C" w:rsidP="00AF78C3">
            <w:pPr>
              <w:pStyle w:val="Odstavecseseznamem"/>
              <w:numPr>
                <w:ilvl w:val="0"/>
                <w:numId w:val="218"/>
              </w:numPr>
              <w:spacing w:after="0" w:line="240" w:lineRule="auto"/>
              <w:rPr>
                <w:rFonts w:ascii="Times New Roman" w:eastAsia="Calibri" w:hAnsi="Times New Roman" w:cs="Times New Roman"/>
                <w:sz w:val="24"/>
              </w:rPr>
            </w:pPr>
            <w:r>
              <w:rPr>
                <w:rFonts w:ascii="Times New Roman" w:eastAsia="Calibri" w:hAnsi="Times New Roman" w:cs="Times New Roman"/>
                <w:sz w:val="24"/>
              </w:rPr>
              <w:lastRenderedPageBreak/>
              <w:t>naše vlast</w:t>
            </w:r>
          </w:p>
          <w:p w14:paraId="38FBF797"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pojem vlasti a vlastenectví</w:t>
            </w:r>
          </w:p>
          <w:p w14:paraId="35563CBD" w14:textId="77777777" w:rsidR="000B7F9C" w:rsidRDefault="00246D17"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státní symboly, státní svátky, významné dny</w:t>
            </w:r>
          </w:p>
          <w:p w14:paraId="4864F32E" w14:textId="77777777" w:rsidR="00246D17" w:rsidRDefault="00246D17"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dělba státní moci</w:t>
            </w:r>
          </w:p>
          <w:p w14:paraId="63D2015A" w14:textId="77777777" w:rsidR="000B4095" w:rsidRDefault="000B4095"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historie českého státu</w:t>
            </w:r>
          </w:p>
          <w:p w14:paraId="0A8ACB24" w14:textId="77777777" w:rsidR="00246D17" w:rsidRDefault="00246D17"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zajímavá a památná místa, co nás proslavila</w:t>
            </w:r>
          </w:p>
          <w:p w14:paraId="099FD7B5"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významné osobnosti</w:t>
            </w:r>
          </w:p>
          <w:p w14:paraId="5422F400" w14:textId="77777777" w:rsidR="000B7F9C" w:rsidRDefault="000B7F9C" w:rsidP="00615F7A">
            <w:pPr>
              <w:spacing w:after="0" w:line="240" w:lineRule="auto"/>
              <w:rPr>
                <w:rFonts w:ascii="Times New Roman" w:eastAsia="Calibri" w:hAnsi="Times New Roman" w:cs="Times New Roman"/>
                <w:sz w:val="24"/>
              </w:rPr>
            </w:pPr>
          </w:p>
          <w:p w14:paraId="5BF77525" w14:textId="77777777" w:rsidR="000B7F9C" w:rsidRDefault="000B7F9C" w:rsidP="00615F7A">
            <w:pPr>
              <w:spacing w:after="0" w:line="240" w:lineRule="auto"/>
              <w:rPr>
                <w:rFonts w:ascii="Times New Roman" w:eastAsia="Calibri" w:hAnsi="Times New Roman" w:cs="Times New Roman"/>
                <w:sz w:val="24"/>
              </w:rPr>
            </w:pPr>
          </w:p>
          <w:p w14:paraId="3F5601C8" w14:textId="77777777" w:rsidR="000B7F9C" w:rsidRDefault="000B7F9C" w:rsidP="00615F7A">
            <w:pPr>
              <w:spacing w:after="0" w:line="240" w:lineRule="auto"/>
              <w:rPr>
                <w:rFonts w:ascii="Times New Roman" w:eastAsia="Calibri" w:hAnsi="Times New Roman" w:cs="Times New Roman"/>
                <w:sz w:val="24"/>
              </w:rPr>
            </w:pPr>
          </w:p>
          <w:p w14:paraId="618F1A5D" w14:textId="77777777" w:rsidR="000B7F9C" w:rsidRDefault="000B7F9C" w:rsidP="00615F7A">
            <w:pPr>
              <w:spacing w:after="0" w:line="240" w:lineRule="auto"/>
              <w:rPr>
                <w:rFonts w:ascii="Times New Roman" w:eastAsia="Calibri" w:hAnsi="Times New Roman" w:cs="Times New Roman"/>
                <w:sz w:val="24"/>
              </w:rPr>
            </w:pPr>
          </w:p>
          <w:p w14:paraId="49F35147" w14:textId="77777777" w:rsidR="000B7F9C" w:rsidRDefault="000B7F9C" w:rsidP="00615F7A">
            <w:pPr>
              <w:spacing w:after="0" w:line="240" w:lineRule="auto"/>
              <w:rPr>
                <w:rFonts w:ascii="Times New Roman" w:eastAsia="Calibri" w:hAnsi="Times New Roman" w:cs="Times New Roman"/>
                <w:sz w:val="24"/>
              </w:rPr>
            </w:pPr>
          </w:p>
          <w:p w14:paraId="1681F56D" w14:textId="77777777" w:rsidR="000B7F9C" w:rsidRDefault="000B7F9C" w:rsidP="00615F7A">
            <w:pPr>
              <w:spacing w:after="0" w:line="240" w:lineRule="auto"/>
              <w:rPr>
                <w:rFonts w:ascii="Times New Roman" w:eastAsia="Calibri" w:hAnsi="Times New Roman" w:cs="Times New Roman"/>
                <w:sz w:val="24"/>
              </w:rPr>
            </w:pPr>
          </w:p>
          <w:p w14:paraId="12B107E7" w14:textId="77777777" w:rsidR="000B7F9C" w:rsidRDefault="000B7F9C" w:rsidP="00615F7A">
            <w:pPr>
              <w:spacing w:after="0" w:line="240" w:lineRule="auto"/>
              <w:rPr>
                <w:rFonts w:ascii="Times New Roman" w:eastAsia="Calibri" w:hAnsi="Times New Roman" w:cs="Times New Roman"/>
                <w:sz w:val="24"/>
              </w:rPr>
            </w:pPr>
          </w:p>
          <w:p w14:paraId="2C88F053" w14:textId="77777777" w:rsidR="000B7F9C" w:rsidRDefault="000B7F9C" w:rsidP="00615F7A">
            <w:pPr>
              <w:spacing w:after="0" w:line="240" w:lineRule="auto"/>
              <w:rPr>
                <w:rFonts w:ascii="Times New Roman" w:eastAsia="Calibri" w:hAnsi="Times New Roman" w:cs="Times New Roman"/>
                <w:sz w:val="24"/>
              </w:rPr>
            </w:pPr>
          </w:p>
          <w:p w14:paraId="1C787DF7" w14:textId="77777777" w:rsidR="000B7F9C" w:rsidRDefault="000B7F9C" w:rsidP="00615F7A">
            <w:pPr>
              <w:spacing w:after="0" w:line="240" w:lineRule="auto"/>
              <w:rPr>
                <w:rFonts w:ascii="Times New Roman" w:eastAsia="Calibri" w:hAnsi="Times New Roman" w:cs="Times New Roman"/>
                <w:sz w:val="24"/>
              </w:rPr>
            </w:pPr>
          </w:p>
          <w:p w14:paraId="55853017" w14:textId="77777777" w:rsidR="000B7F9C" w:rsidRDefault="000B7F9C" w:rsidP="00615F7A">
            <w:pPr>
              <w:spacing w:after="0" w:line="240" w:lineRule="auto"/>
              <w:rPr>
                <w:rFonts w:ascii="Times New Roman" w:eastAsia="Calibri" w:hAnsi="Times New Roman" w:cs="Times New Roman"/>
                <w:sz w:val="24"/>
              </w:rPr>
            </w:pPr>
          </w:p>
          <w:p w14:paraId="7192C782" w14:textId="77777777" w:rsidR="000B7F9C" w:rsidRPr="00F03693" w:rsidRDefault="000B7F9C" w:rsidP="00615F7A">
            <w:pPr>
              <w:spacing w:after="0" w:line="240" w:lineRule="auto"/>
              <w:rPr>
                <w:rFonts w:ascii="Times New Roman" w:eastAsia="Calibri" w:hAnsi="Times New Roman" w:cs="Times New Roman"/>
                <w:b/>
                <w:sz w:val="24"/>
              </w:rPr>
            </w:pPr>
            <w:r w:rsidRPr="00F03693">
              <w:rPr>
                <w:rFonts w:ascii="Times New Roman" w:eastAsia="Calibri" w:hAnsi="Times New Roman" w:cs="Times New Roman"/>
                <w:b/>
                <w:sz w:val="24"/>
              </w:rPr>
              <w:t>Vztahy mezi lidmi</w:t>
            </w:r>
          </w:p>
          <w:p w14:paraId="26FCA84F"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osobní a neosobní vztahy</w:t>
            </w:r>
          </w:p>
          <w:p w14:paraId="45D1AFB2"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mezilidská komunikace</w:t>
            </w:r>
          </w:p>
          <w:p w14:paraId="184E2711"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přirozené a sociální rozdíly mezi lidmi, rovnost a nerovnost</w:t>
            </w:r>
          </w:p>
          <w:p w14:paraId="093D8421"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rovné postavení mužů a žen</w:t>
            </w:r>
          </w:p>
          <w:p w14:paraId="1802AE5F"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morálka a mravnost, svoboda a vzájemná závislost, pravidla chování</w:t>
            </w:r>
          </w:p>
          <w:p w14:paraId="39E837D2"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konflikty v mezilidských vztazích</w:t>
            </w:r>
          </w:p>
          <w:p w14:paraId="1CB24DCE"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problémy lidské nesnášenlivosti</w:t>
            </w:r>
          </w:p>
          <w:p w14:paraId="7F5F9B7E" w14:textId="77777777" w:rsidR="000B7F9C" w:rsidRDefault="000B7F9C" w:rsidP="00246D17">
            <w:pPr>
              <w:spacing w:after="0" w:line="240" w:lineRule="auto"/>
              <w:rPr>
                <w:rFonts w:ascii="Times New Roman" w:eastAsia="Calibri" w:hAnsi="Times New Roman" w:cs="Times New Roman"/>
                <w:sz w:val="24"/>
              </w:rPr>
            </w:pPr>
          </w:p>
          <w:p w14:paraId="11DD31CE" w14:textId="77777777" w:rsidR="00246D17" w:rsidRDefault="00246D17" w:rsidP="00246D17">
            <w:pPr>
              <w:spacing w:after="0" w:line="240" w:lineRule="auto"/>
              <w:rPr>
                <w:rFonts w:ascii="Times New Roman" w:eastAsia="Calibri" w:hAnsi="Times New Roman" w:cs="Times New Roman"/>
                <w:sz w:val="24"/>
              </w:rPr>
            </w:pPr>
          </w:p>
          <w:p w14:paraId="6DCC5738" w14:textId="77777777" w:rsidR="00246D17" w:rsidRDefault="00246D17" w:rsidP="00246D17">
            <w:pPr>
              <w:spacing w:after="0" w:line="240" w:lineRule="auto"/>
              <w:rPr>
                <w:rFonts w:ascii="Times New Roman" w:eastAsia="Calibri" w:hAnsi="Times New Roman" w:cs="Times New Roman"/>
                <w:sz w:val="24"/>
              </w:rPr>
            </w:pPr>
          </w:p>
          <w:p w14:paraId="533ADFB3" w14:textId="77777777" w:rsidR="00246D17" w:rsidRDefault="00246D17" w:rsidP="00246D17">
            <w:pPr>
              <w:spacing w:after="0" w:line="240" w:lineRule="auto"/>
              <w:rPr>
                <w:rFonts w:ascii="Times New Roman" w:eastAsia="Calibri" w:hAnsi="Times New Roman" w:cs="Times New Roman"/>
                <w:sz w:val="24"/>
              </w:rPr>
            </w:pPr>
          </w:p>
          <w:p w14:paraId="14A4C6A6" w14:textId="77777777" w:rsidR="00246D17" w:rsidRPr="00DD766C" w:rsidRDefault="00246D17" w:rsidP="00246D17">
            <w:pPr>
              <w:spacing w:after="0" w:line="240" w:lineRule="auto"/>
              <w:rPr>
                <w:rFonts w:ascii="Times New Roman" w:eastAsia="Calibri" w:hAnsi="Times New Roman" w:cs="Times New Roman"/>
                <w:sz w:val="24"/>
              </w:rPr>
            </w:pPr>
          </w:p>
          <w:p w14:paraId="10658202" w14:textId="77777777" w:rsidR="000B7F9C" w:rsidRDefault="000B7F9C" w:rsidP="00615F7A">
            <w:pPr>
              <w:spacing w:after="0" w:line="240" w:lineRule="auto"/>
              <w:rPr>
                <w:rFonts w:ascii="Times New Roman" w:eastAsia="Times New Roman" w:hAnsi="Times New Roman" w:cs="Times New Roman"/>
              </w:rPr>
            </w:pPr>
          </w:p>
          <w:p w14:paraId="213946F1" w14:textId="77777777" w:rsidR="000B7F9C" w:rsidRPr="00F200AD" w:rsidRDefault="000B7F9C" w:rsidP="00615F7A">
            <w:pPr>
              <w:spacing w:after="0" w:line="240" w:lineRule="auto"/>
              <w:rPr>
                <w:rFonts w:ascii="Times New Roman" w:eastAsia="Times New Roman" w:hAnsi="Times New Roman" w:cs="Times New Roman"/>
                <w:b/>
                <w:sz w:val="24"/>
                <w:szCs w:val="24"/>
              </w:rPr>
            </w:pPr>
            <w:r w:rsidRPr="00F200AD">
              <w:rPr>
                <w:rFonts w:ascii="Times New Roman" w:eastAsia="Times New Roman" w:hAnsi="Times New Roman" w:cs="Times New Roman"/>
                <w:b/>
                <w:sz w:val="24"/>
                <w:szCs w:val="24"/>
              </w:rPr>
              <w:t>Kulturní život</w:t>
            </w:r>
          </w:p>
          <w:p w14:paraId="2D635894" w14:textId="77777777" w:rsidR="000B7F9C" w:rsidRDefault="000B7F9C" w:rsidP="00615F7A">
            <w:pPr>
              <w:spacing w:after="0" w:line="240" w:lineRule="auto"/>
              <w:rPr>
                <w:rFonts w:ascii="Times New Roman" w:eastAsia="Times New Roman" w:hAnsi="Times New Roman" w:cs="Times New Roman"/>
                <w:sz w:val="24"/>
                <w:szCs w:val="24"/>
              </w:rPr>
            </w:pPr>
            <w:r w:rsidRPr="00F200AD">
              <w:rPr>
                <w:rFonts w:ascii="Times New Roman" w:eastAsia="Times New Roman" w:hAnsi="Times New Roman" w:cs="Times New Roman"/>
                <w:sz w:val="24"/>
                <w:szCs w:val="24"/>
              </w:rPr>
              <w:lastRenderedPageBreak/>
              <w:t>- rozmanitost kulturních projevů, kulturní hodnoty</w:t>
            </w:r>
          </w:p>
          <w:p w14:paraId="5749F51D" w14:textId="77777777" w:rsidR="00E13A0A" w:rsidRPr="00F200AD" w:rsidRDefault="00E13A0A" w:rsidP="00615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kulturní tradice</w:t>
            </w:r>
          </w:p>
          <w:p w14:paraId="4B4D4116" w14:textId="77777777" w:rsidR="000B7F9C" w:rsidRPr="00F200AD" w:rsidRDefault="000B7F9C" w:rsidP="00615F7A">
            <w:pPr>
              <w:spacing w:after="0" w:line="240" w:lineRule="auto"/>
              <w:rPr>
                <w:rFonts w:ascii="Times New Roman" w:eastAsia="Times New Roman" w:hAnsi="Times New Roman" w:cs="Times New Roman"/>
                <w:sz w:val="24"/>
                <w:szCs w:val="24"/>
              </w:rPr>
            </w:pPr>
            <w:r w:rsidRPr="00F200AD">
              <w:rPr>
                <w:rFonts w:ascii="Times New Roman" w:eastAsia="Times New Roman" w:hAnsi="Times New Roman" w:cs="Times New Roman"/>
                <w:sz w:val="24"/>
                <w:szCs w:val="24"/>
              </w:rPr>
              <w:t>- kulturní instituce</w:t>
            </w:r>
          </w:p>
          <w:p w14:paraId="6DC6C3E1" w14:textId="77777777" w:rsidR="00E13A0A" w:rsidRDefault="00E13A0A" w:rsidP="00615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masová kultura</w:t>
            </w:r>
          </w:p>
          <w:p w14:paraId="7D55753D" w14:textId="77777777" w:rsidR="000B7F9C" w:rsidRPr="00F200AD" w:rsidRDefault="00E13A0A" w:rsidP="00615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0B7F9C" w:rsidRPr="00F200AD">
              <w:rPr>
                <w:rFonts w:ascii="Times New Roman" w:eastAsia="Times New Roman" w:hAnsi="Times New Roman" w:cs="Times New Roman"/>
                <w:sz w:val="24"/>
                <w:szCs w:val="24"/>
              </w:rPr>
              <w:t>pr</w:t>
            </w:r>
            <w:r>
              <w:rPr>
                <w:rFonts w:ascii="Times New Roman" w:eastAsia="Times New Roman" w:hAnsi="Times New Roman" w:cs="Times New Roman"/>
                <w:sz w:val="24"/>
                <w:szCs w:val="24"/>
              </w:rPr>
              <w:t xml:space="preserve">ostředky </w:t>
            </w:r>
            <w:r w:rsidR="000B7F9C" w:rsidRPr="00F200AD">
              <w:rPr>
                <w:rFonts w:ascii="Times New Roman" w:eastAsia="Times New Roman" w:hAnsi="Times New Roman" w:cs="Times New Roman"/>
                <w:sz w:val="24"/>
                <w:szCs w:val="24"/>
              </w:rPr>
              <w:t xml:space="preserve"> komunikace</w:t>
            </w:r>
            <w:proofErr w:type="gramEnd"/>
          </w:p>
          <w:p w14:paraId="527F9195" w14:textId="77777777" w:rsidR="000B7F9C" w:rsidRPr="00F200AD" w:rsidRDefault="000B7F9C" w:rsidP="00615F7A">
            <w:pPr>
              <w:spacing w:after="0" w:line="240" w:lineRule="auto"/>
              <w:rPr>
                <w:rFonts w:ascii="Times New Roman" w:eastAsia="Times New Roman" w:hAnsi="Times New Roman" w:cs="Times New Roman"/>
                <w:sz w:val="24"/>
                <w:szCs w:val="24"/>
              </w:rPr>
            </w:pPr>
          </w:p>
          <w:p w14:paraId="0300D4AE" w14:textId="77777777" w:rsidR="000B7F9C" w:rsidRPr="0082548F" w:rsidRDefault="000B7F9C" w:rsidP="00615F7A">
            <w:pPr>
              <w:spacing w:after="0" w:line="240" w:lineRule="auto"/>
              <w:rPr>
                <w:rFonts w:ascii="Times New Roman" w:eastAsia="Times New Roman" w:hAnsi="Times New Roman" w:cs="Times New Roman"/>
              </w:rPr>
            </w:pPr>
          </w:p>
          <w:p w14:paraId="51EBB8A1" w14:textId="77777777" w:rsidR="000B7F9C" w:rsidRPr="0082548F" w:rsidRDefault="000B7F9C" w:rsidP="00615F7A">
            <w:pPr>
              <w:spacing w:after="0" w:line="240" w:lineRule="auto"/>
              <w:rPr>
                <w:rFonts w:ascii="Times New Roman" w:eastAsia="Times New Roman" w:hAnsi="Times New Roman" w:cs="Times New Roman"/>
              </w:rPr>
            </w:pPr>
          </w:p>
          <w:p w14:paraId="5B16D2C7" w14:textId="77777777" w:rsidR="000B7F9C" w:rsidRPr="0082548F" w:rsidRDefault="000B7F9C" w:rsidP="00615F7A">
            <w:pPr>
              <w:spacing w:after="0" w:line="240" w:lineRule="auto"/>
              <w:rPr>
                <w:rFonts w:ascii="Times New Roman" w:eastAsia="Times New Roman" w:hAnsi="Times New Roman" w:cs="Times New Roman"/>
              </w:rPr>
            </w:pPr>
          </w:p>
          <w:p w14:paraId="15A1086B" w14:textId="77777777" w:rsidR="000B7F9C" w:rsidRPr="0082548F" w:rsidRDefault="000B7F9C" w:rsidP="00615F7A">
            <w:pPr>
              <w:spacing w:after="0" w:line="240" w:lineRule="auto"/>
              <w:rPr>
                <w:rFonts w:ascii="Times New Roman" w:eastAsia="Times New Roman" w:hAnsi="Times New Roman" w:cs="Times New Roman"/>
              </w:rPr>
            </w:pPr>
          </w:p>
          <w:p w14:paraId="5DCCA877" w14:textId="77777777" w:rsidR="000B7F9C" w:rsidRPr="0082548F" w:rsidRDefault="000B7F9C" w:rsidP="00615F7A">
            <w:pPr>
              <w:spacing w:after="0" w:line="240" w:lineRule="auto"/>
              <w:rPr>
                <w:rFonts w:ascii="Times New Roman" w:eastAsia="Times New Roman" w:hAnsi="Times New Roman" w:cs="Times New Roman"/>
              </w:rPr>
            </w:pPr>
          </w:p>
          <w:p w14:paraId="0F67D4E5" w14:textId="77777777" w:rsidR="000B7F9C" w:rsidRPr="0082548F" w:rsidRDefault="000B7F9C" w:rsidP="00615F7A">
            <w:pPr>
              <w:spacing w:after="0" w:line="240" w:lineRule="auto"/>
              <w:rPr>
                <w:rFonts w:ascii="Times New Roman" w:eastAsia="Times New Roman" w:hAnsi="Times New Roman" w:cs="Times New Roman"/>
              </w:rPr>
            </w:pPr>
          </w:p>
          <w:p w14:paraId="1D5F0BBE" w14:textId="77777777" w:rsidR="000B7F9C" w:rsidRPr="0082548F" w:rsidRDefault="000B7F9C" w:rsidP="00615F7A">
            <w:pPr>
              <w:spacing w:after="0" w:line="240" w:lineRule="auto"/>
              <w:rPr>
                <w:rFonts w:ascii="Times New Roman" w:eastAsia="Times New Roman" w:hAnsi="Times New Roman" w:cs="Times New Roman"/>
              </w:rPr>
            </w:pPr>
          </w:p>
          <w:p w14:paraId="6252347D" w14:textId="77777777" w:rsidR="000B7F9C" w:rsidRPr="0082548F" w:rsidRDefault="000B7F9C" w:rsidP="00615F7A">
            <w:pPr>
              <w:spacing w:after="0" w:line="240" w:lineRule="auto"/>
              <w:rPr>
                <w:rFonts w:ascii="Times New Roman" w:eastAsia="Times New Roman" w:hAnsi="Times New Roman" w:cs="Times New Roman"/>
              </w:rPr>
            </w:pPr>
          </w:p>
          <w:p w14:paraId="06B48FA8" w14:textId="77777777" w:rsidR="000B7F9C" w:rsidRPr="0082548F" w:rsidRDefault="000B7F9C" w:rsidP="00615F7A">
            <w:pPr>
              <w:spacing w:after="0" w:line="240" w:lineRule="auto"/>
              <w:rPr>
                <w:rFonts w:ascii="Times New Roman" w:eastAsia="Times New Roman" w:hAnsi="Times New Roman" w:cs="Times New Roman"/>
              </w:rPr>
            </w:pPr>
          </w:p>
          <w:p w14:paraId="57F7D741" w14:textId="77777777" w:rsidR="000B7F9C" w:rsidRPr="0082548F" w:rsidRDefault="000B7F9C" w:rsidP="00615F7A">
            <w:pPr>
              <w:spacing w:after="0" w:line="240" w:lineRule="auto"/>
              <w:rPr>
                <w:rFonts w:ascii="Times New Roman" w:eastAsia="Times New Roman" w:hAnsi="Times New Roman" w:cs="Times New Roman"/>
              </w:rPr>
            </w:pPr>
          </w:p>
          <w:p w14:paraId="5A09AD6E" w14:textId="77777777" w:rsidR="000B7F9C" w:rsidRPr="0082548F" w:rsidRDefault="000B7F9C" w:rsidP="00615F7A">
            <w:pPr>
              <w:spacing w:after="0" w:line="240" w:lineRule="auto"/>
              <w:rPr>
                <w:rFonts w:ascii="Times New Roman" w:eastAsia="Times New Roman" w:hAnsi="Times New Roman" w:cs="Times New Roman"/>
              </w:rPr>
            </w:pPr>
          </w:p>
          <w:p w14:paraId="404F467A" w14:textId="77777777" w:rsidR="000B7F9C" w:rsidRPr="0082548F" w:rsidRDefault="000B7F9C" w:rsidP="00615F7A">
            <w:pPr>
              <w:spacing w:after="0" w:line="240" w:lineRule="auto"/>
              <w:rPr>
                <w:rFonts w:ascii="Times New Roman" w:eastAsia="Times New Roman" w:hAnsi="Times New Roman" w:cs="Times New Roman"/>
              </w:rPr>
            </w:pPr>
          </w:p>
          <w:p w14:paraId="3C4F9747" w14:textId="77777777" w:rsidR="000B7F9C" w:rsidRPr="0082548F" w:rsidRDefault="000B7F9C" w:rsidP="00615F7A">
            <w:pPr>
              <w:spacing w:after="0" w:line="240" w:lineRule="auto"/>
              <w:rPr>
                <w:rFonts w:ascii="Times New Roman" w:eastAsia="Times New Roman" w:hAnsi="Times New Roman" w:cs="Times New Roman"/>
              </w:rPr>
            </w:pPr>
          </w:p>
          <w:p w14:paraId="546B5A48" w14:textId="77777777" w:rsidR="000B7F9C" w:rsidRPr="0082548F" w:rsidRDefault="000B7F9C" w:rsidP="00615F7A">
            <w:pPr>
              <w:spacing w:after="0" w:line="240" w:lineRule="auto"/>
              <w:rPr>
                <w:rFonts w:ascii="Times New Roman" w:eastAsia="Times New Roman" w:hAnsi="Times New Roman" w:cs="Times New Roman"/>
              </w:rPr>
            </w:pPr>
          </w:p>
          <w:p w14:paraId="35734DAE" w14:textId="77777777" w:rsidR="000B7F9C" w:rsidRPr="0082548F" w:rsidRDefault="000B7F9C" w:rsidP="00615F7A">
            <w:pPr>
              <w:spacing w:after="0" w:line="240" w:lineRule="auto"/>
              <w:rPr>
                <w:rFonts w:ascii="Times New Roman" w:hAnsi="Times New Roman" w:cs="Times New Roman"/>
              </w:rPr>
            </w:pPr>
          </w:p>
        </w:tc>
        <w:tc>
          <w:tcPr>
            <w:tcW w:w="2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7D7AA" w14:textId="77777777" w:rsidR="000B7F9C" w:rsidRPr="0082548F" w:rsidRDefault="000B7F9C" w:rsidP="00615F7A">
            <w:pPr>
              <w:spacing w:after="0" w:line="240" w:lineRule="auto"/>
              <w:rPr>
                <w:rFonts w:ascii="Times New Roman" w:eastAsia="Times New Roman" w:hAnsi="Times New Roman" w:cs="Times New Roman"/>
              </w:rPr>
            </w:pPr>
          </w:p>
          <w:p w14:paraId="47996B3A" w14:textId="77777777" w:rsidR="000B7F9C" w:rsidRPr="0082548F" w:rsidRDefault="000B7F9C" w:rsidP="00615F7A">
            <w:pPr>
              <w:spacing w:after="0" w:line="240" w:lineRule="auto"/>
              <w:rPr>
                <w:rFonts w:ascii="Times New Roman" w:eastAsia="Calibri" w:hAnsi="Times New Roman" w:cs="Times New Roman"/>
                <w:sz w:val="24"/>
              </w:rPr>
            </w:pPr>
            <w:proofErr w:type="gramStart"/>
            <w:r w:rsidRPr="0082548F">
              <w:rPr>
                <w:rFonts w:ascii="Times New Roman" w:eastAsia="Calibri" w:hAnsi="Times New Roman" w:cs="Times New Roman"/>
                <w:sz w:val="24"/>
              </w:rPr>
              <w:t>Z - planeta</w:t>
            </w:r>
            <w:proofErr w:type="gramEnd"/>
            <w:r w:rsidRPr="0082548F">
              <w:rPr>
                <w:rFonts w:ascii="Times New Roman" w:eastAsia="Calibri" w:hAnsi="Times New Roman" w:cs="Times New Roman"/>
                <w:sz w:val="24"/>
              </w:rPr>
              <w:t xml:space="preserve"> Země</w:t>
            </w:r>
          </w:p>
          <w:p w14:paraId="63B35B12" w14:textId="77777777" w:rsidR="000B7F9C" w:rsidRPr="0082548F" w:rsidRDefault="000B7F9C" w:rsidP="00615F7A">
            <w:pPr>
              <w:spacing w:after="0" w:line="240" w:lineRule="auto"/>
              <w:rPr>
                <w:rFonts w:ascii="Times New Roman" w:eastAsia="Calibri" w:hAnsi="Times New Roman" w:cs="Times New Roman"/>
                <w:sz w:val="24"/>
              </w:rPr>
            </w:pPr>
            <w:proofErr w:type="spellStart"/>
            <w:r>
              <w:rPr>
                <w:rFonts w:ascii="Times New Roman" w:eastAsia="Calibri" w:hAnsi="Times New Roman" w:cs="Times New Roman"/>
                <w:sz w:val="24"/>
              </w:rPr>
              <w:t>Čj</w:t>
            </w:r>
            <w:proofErr w:type="spellEnd"/>
            <w:r>
              <w:rPr>
                <w:rFonts w:ascii="Times New Roman" w:eastAsia="Calibri" w:hAnsi="Times New Roman" w:cs="Times New Roman"/>
                <w:sz w:val="24"/>
              </w:rPr>
              <w:t xml:space="preserve"> – lidová slovesnost</w:t>
            </w:r>
          </w:p>
          <w:p w14:paraId="72B9BAEC" w14:textId="77777777" w:rsidR="000B7F9C" w:rsidRDefault="000B7F9C" w:rsidP="00615F7A">
            <w:pPr>
              <w:spacing w:after="0" w:line="240" w:lineRule="auto"/>
              <w:rPr>
                <w:rFonts w:ascii="Times New Roman" w:eastAsia="Calibri" w:hAnsi="Times New Roman" w:cs="Times New Roman"/>
                <w:sz w:val="24"/>
              </w:rPr>
            </w:pPr>
          </w:p>
          <w:p w14:paraId="5A44D376" w14:textId="77777777" w:rsidR="000B7F9C" w:rsidRDefault="000B7F9C" w:rsidP="00615F7A">
            <w:pPr>
              <w:spacing w:after="0" w:line="240" w:lineRule="auto"/>
              <w:rPr>
                <w:rFonts w:ascii="Times New Roman" w:eastAsia="Calibri" w:hAnsi="Times New Roman" w:cs="Times New Roman"/>
                <w:sz w:val="24"/>
              </w:rPr>
            </w:pPr>
          </w:p>
          <w:p w14:paraId="1D714D15" w14:textId="77777777" w:rsidR="007923CC" w:rsidRDefault="007923CC" w:rsidP="00615F7A">
            <w:pPr>
              <w:spacing w:after="0" w:line="240" w:lineRule="auto"/>
              <w:rPr>
                <w:rFonts w:ascii="Times New Roman" w:eastAsia="Calibri" w:hAnsi="Times New Roman" w:cs="Times New Roman"/>
                <w:sz w:val="24"/>
              </w:rPr>
            </w:pPr>
          </w:p>
          <w:p w14:paraId="1EA6D1BB" w14:textId="77777777" w:rsidR="007923CC" w:rsidRDefault="007923CC" w:rsidP="00615F7A">
            <w:pPr>
              <w:spacing w:after="0" w:line="240" w:lineRule="auto"/>
              <w:rPr>
                <w:rFonts w:ascii="Times New Roman" w:eastAsia="Calibri" w:hAnsi="Times New Roman" w:cs="Times New Roman"/>
                <w:sz w:val="24"/>
              </w:rPr>
            </w:pPr>
          </w:p>
          <w:p w14:paraId="00C8C822" w14:textId="77777777" w:rsidR="000B7F9C" w:rsidRPr="0082548F" w:rsidRDefault="000B7F9C" w:rsidP="00615F7A">
            <w:pPr>
              <w:spacing w:after="0" w:line="240" w:lineRule="auto"/>
              <w:rPr>
                <w:rFonts w:ascii="Times New Roman" w:eastAsia="Calibri" w:hAnsi="Times New Roman" w:cs="Times New Roman"/>
                <w:sz w:val="24"/>
              </w:rPr>
            </w:pPr>
            <w:proofErr w:type="spellStart"/>
            <w:r>
              <w:rPr>
                <w:rFonts w:ascii="Times New Roman" w:eastAsia="Calibri" w:hAnsi="Times New Roman" w:cs="Times New Roman"/>
                <w:sz w:val="24"/>
              </w:rPr>
              <w:t>Vz</w:t>
            </w:r>
            <w:proofErr w:type="spellEnd"/>
            <w:r>
              <w:rPr>
                <w:rFonts w:ascii="Times New Roman" w:eastAsia="Calibri" w:hAnsi="Times New Roman" w:cs="Times New Roman"/>
                <w:sz w:val="24"/>
              </w:rPr>
              <w:t xml:space="preserve"> – role členů rodiny, vztahy mezi lidmi</w:t>
            </w:r>
          </w:p>
          <w:p w14:paraId="31B2619F" w14:textId="77777777" w:rsidR="000B7F9C" w:rsidRDefault="000B7F9C" w:rsidP="00615F7A">
            <w:pPr>
              <w:spacing w:after="0" w:line="240" w:lineRule="auto"/>
              <w:rPr>
                <w:rFonts w:ascii="Times New Roman" w:eastAsia="Calibri" w:hAnsi="Times New Roman" w:cs="Times New Roman"/>
                <w:sz w:val="24"/>
              </w:rPr>
            </w:pPr>
          </w:p>
          <w:p w14:paraId="2357DD1E" w14:textId="77777777" w:rsidR="000B7F9C" w:rsidRPr="0082548F"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M – deník hospodaření</w:t>
            </w:r>
          </w:p>
          <w:p w14:paraId="7CCA8A65" w14:textId="77777777" w:rsidR="000B7F9C" w:rsidRDefault="000B4095" w:rsidP="00615F7A">
            <w:pPr>
              <w:spacing w:after="0" w:line="240" w:lineRule="auto"/>
              <w:rPr>
                <w:rFonts w:ascii="Times New Roman" w:eastAsia="Calibri" w:hAnsi="Times New Roman" w:cs="Times New Roman"/>
                <w:sz w:val="24"/>
              </w:rPr>
            </w:pPr>
            <w:proofErr w:type="gramStart"/>
            <w:r>
              <w:rPr>
                <w:rFonts w:ascii="Times New Roman" w:eastAsia="Calibri" w:hAnsi="Times New Roman" w:cs="Times New Roman"/>
                <w:sz w:val="24"/>
              </w:rPr>
              <w:t>D- rodokmen</w:t>
            </w:r>
            <w:proofErr w:type="gramEnd"/>
          </w:p>
          <w:p w14:paraId="012C399F" w14:textId="77777777" w:rsidR="000B7F9C" w:rsidRPr="0082548F" w:rsidRDefault="000B7F9C" w:rsidP="00615F7A">
            <w:pPr>
              <w:spacing w:after="0" w:line="240" w:lineRule="auto"/>
              <w:rPr>
                <w:rFonts w:ascii="Times New Roman" w:eastAsia="Calibri" w:hAnsi="Times New Roman" w:cs="Times New Roman"/>
                <w:sz w:val="24"/>
              </w:rPr>
            </w:pPr>
          </w:p>
          <w:p w14:paraId="18AB3A71" w14:textId="77777777" w:rsidR="000B7F9C" w:rsidRPr="0082548F" w:rsidRDefault="000B7F9C" w:rsidP="00615F7A">
            <w:pPr>
              <w:spacing w:after="0" w:line="240" w:lineRule="auto"/>
              <w:rPr>
                <w:rFonts w:ascii="Times New Roman" w:eastAsia="Calibri" w:hAnsi="Times New Roman" w:cs="Times New Roman"/>
                <w:sz w:val="24"/>
              </w:rPr>
            </w:pPr>
            <w:r w:rsidRPr="0082548F">
              <w:rPr>
                <w:rFonts w:ascii="Times New Roman" w:eastAsia="Calibri" w:hAnsi="Times New Roman" w:cs="Times New Roman"/>
                <w:sz w:val="24"/>
              </w:rPr>
              <w:t xml:space="preserve">Př, </w:t>
            </w:r>
            <w:proofErr w:type="gramStart"/>
            <w:r w:rsidRPr="0082548F">
              <w:rPr>
                <w:rFonts w:ascii="Times New Roman" w:eastAsia="Calibri" w:hAnsi="Times New Roman" w:cs="Times New Roman"/>
                <w:sz w:val="24"/>
              </w:rPr>
              <w:t>Ch - drogová</w:t>
            </w:r>
            <w:proofErr w:type="gramEnd"/>
            <w:r w:rsidRPr="0082548F">
              <w:rPr>
                <w:rFonts w:ascii="Times New Roman" w:eastAsia="Calibri" w:hAnsi="Times New Roman" w:cs="Times New Roman"/>
                <w:sz w:val="24"/>
              </w:rPr>
              <w:t xml:space="preserve"> závislost</w:t>
            </w:r>
          </w:p>
          <w:p w14:paraId="7BEDC4EF" w14:textId="77777777" w:rsidR="00246D17" w:rsidRPr="002D1204" w:rsidRDefault="00246D17" w:rsidP="00246D17">
            <w:pPr>
              <w:spacing w:after="0" w:line="240" w:lineRule="auto"/>
              <w:rPr>
                <w:rFonts w:ascii="Times New Roman" w:eastAsia="Calibri" w:hAnsi="Times New Roman" w:cs="Times New Roman"/>
                <w:sz w:val="24"/>
              </w:rPr>
            </w:pPr>
            <w:proofErr w:type="gramStart"/>
            <w:r>
              <w:rPr>
                <w:rFonts w:ascii="Times New Roman" w:eastAsia="Calibri" w:hAnsi="Times New Roman" w:cs="Times New Roman"/>
                <w:b/>
                <w:sz w:val="24"/>
              </w:rPr>
              <w:t xml:space="preserve">OSV </w:t>
            </w:r>
            <w:r>
              <w:rPr>
                <w:rFonts w:ascii="Times New Roman" w:eastAsia="Calibri" w:hAnsi="Times New Roman" w:cs="Times New Roman"/>
                <w:sz w:val="24"/>
              </w:rPr>
              <w:t xml:space="preserve">- </w:t>
            </w:r>
            <w:r w:rsidRPr="002D1204">
              <w:rPr>
                <w:rFonts w:ascii="Times New Roman" w:eastAsia="Calibri" w:hAnsi="Times New Roman" w:cs="Times New Roman"/>
                <w:sz w:val="24"/>
              </w:rPr>
              <w:t>komunikace</w:t>
            </w:r>
            <w:proofErr w:type="gramEnd"/>
          </w:p>
          <w:p w14:paraId="6BA8FFE4" w14:textId="77777777" w:rsidR="000B7F9C" w:rsidRPr="0082548F" w:rsidRDefault="000B7F9C" w:rsidP="00615F7A">
            <w:pPr>
              <w:spacing w:after="0" w:line="240" w:lineRule="auto"/>
              <w:rPr>
                <w:rFonts w:ascii="Times New Roman" w:eastAsia="Calibri" w:hAnsi="Times New Roman" w:cs="Times New Roman"/>
                <w:sz w:val="24"/>
              </w:rPr>
            </w:pPr>
          </w:p>
          <w:p w14:paraId="4D6DC82F" w14:textId="77777777" w:rsidR="000B7F9C" w:rsidRPr="0082548F" w:rsidRDefault="000B7F9C" w:rsidP="00615F7A">
            <w:pPr>
              <w:spacing w:after="0" w:line="240" w:lineRule="auto"/>
              <w:rPr>
                <w:rFonts w:ascii="Times New Roman" w:eastAsia="Calibri" w:hAnsi="Times New Roman" w:cs="Times New Roman"/>
                <w:sz w:val="24"/>
              </w:rPr>
            </w:pPr>
          </w:p>
          <w:p w14:paraId="07A5A4BF" w14:textId="77777777" w:rsidR="000B7F9C" w:rsidRDefault="000B7F9C" w:rsidP="00615F7A">
            <w:pPr>
              <w:spacing w:after="0" w:line="240" w:lineRule="auto"/>
              <w:rPr>
                <w:rFonts w:ascii="Times New Roman" w:eastAsia="Calibri" w:hAnsi="Times New Roman" w:cs="Times New Roman"/>
                <w:b/>
                <w:sz w:val="24"/>
              </w:rPr>
            </w:pPr>
          </w:p>
          <w:p w14:paraId="78ADD58D" w14:textId="77777777" w:rsidR="000B7F9C" w:rsidRPr="00A84EF3" w:rsidRDefault="000B7F9C" w:rsidP="00615F7A">
            <w:pPr>
              <w:spacing w:after="0" w:line="240" w:lineRule="auto"/>
              <w:rPr>
                <w:rFonts w:ascii="Times New Roman" w:eastAsia="Calibri" w:hAnsi="Times New Roman" w:cs="Times New Roman"/>
                <w:b/>
                <w:sz w:val="24"/>
              </w:rPr>
            </w:pPr>
          </w:p>
          <w:p w14:paraId="3FE67BD5" w14:textId="77777777" w:rsidR="000B7F9C" w:rsidRPr="00E55462" w:rsidRDefault="000B7F9C" w:rsidP="00615F7A">
            <w:pPr>
              <w:spacing w:after="0" w:line="240" w:lineRule="auto"/>
              <w:rPr>
                <w:rFonts w:ascii="Times New Roman" w:eastAsia="Times New Roman" w:hAnsi="Times New Roman" w:cs="Times New Roman"/>
                <w:b/>
              </w:rPr>
            </w:pPr>
            <w:r>
              <w:rPr>
                <w:rFonts w:ascii="Times New Roman" w:eastAsia="Times New Roman" w:hAnsi="Times New Roman" w:cs="Times New Roman"/>
                <w:b/>
              </w:rPr>
              <w:t>ŠPS – vandalismus, záškoláctví</w:t>
            </w:r>
          </w:p>
          <w:p w14:paraId="08296CBB" w14:textId="77777777" w:rsidR="000B7F9C" w:rsidRDefault="000B7F9C" w:rsidP="00615F7A">
            <w:pPr>
              <w:spacing w:after="0" w:line="240" w:lineRule="auto"/>
              <w:rPr>
                <w:rFonts w:ascii="Times New Roman" w:eastAsia="Calibri" w:hAnsi="Times New Roman" w:cs="Times New Roman"/>
                <w:b/>
                <w:sz w:val="24"/>
              </w:rPr>
            </w:pPr>
          </w:p>
          <w:p w14:paraId="383CE6F3" w14:textId="77777777" w:rsidR="000B7F9C" w:rsidRDefault="000B7F9C" w:rsidP="00615F7A">
            <w:pPr>
              <w:spacing w:after="0" w:line="240" w:lineRule="auto"/>
              <w:rPr>
                <w:rFonts w:ascii="Times New Roman" w:eastAsia="Calibri" w:hAnsi="Times New Roman" w:cs="Times New Roman"/>
                <w:b/>
                <w:sz w:val="24"/>
              </w:rPr>
            </w:pPr>
          </w:p>
          <w:p w14:paraId="1374C7C8" w14:textId="77777777" w:rsidR="000B7F9C" w:rsidRDefault="000B7F9C" w:rsidP="00615F7A">
            <w:pPr>
              <w:spacing w:after="0" w:line="240" w:lineRule="auto"/>
              <w:rPr>
                <w:rFonts w:ascii="Times New Roman" w:eastAsia="Calibri" w:hAnsi="Times New Roman" w:cs="Times New Roman"/>
                <w:b/>
                <w:sz w:val="24"/>
              </w:rPr>
            </w:pPr>
          </w:p>
          <w:p w14:paraId="0220EC6C" w14:textId="77777777" w:rsidR="000B7F9C" w:rsidRPr="00A84EF3" w:rsidRDefault="000B7F9C" w:rsidP="00615F7A">
            <w:pPr>
              <w:spacing w:after="0" w:line="240" w:lineRule="auto"/>
              <w:rPr>
                <w:rFonts w:ascii="Times New Roman" w:eastAsia="Calibri" w:hAnsi="Times New Roman" w:cs="Times New Roman"/>
                <w:sz w:val="24"/>
              </w:rPr>
            </w:pPr>
            <w:proofErr w:type="gramStart"/>
            <w:r w:rsidRPr="0082548F">
              <w:rPr>
                <w:rFonts w:ascii="Times New Roman" w:eastAsia="Calibri" w:hAnsi="Times New Roman" w:cs="Times New Roman"/>
                <w:sz w:val="24"/>
              </w:rPr>
              <w:t>D- historické</w:t>
            </w:r>
            <w:proofErr w:type="gramEnd"/>
            <w:r w:rsidRPr="0082548F">
              <w:rPr>
                <w:rFonts w:ascii="Times New Roman" w:eastAsia="Calibri" w:hAnsi="Times New Roman" w:cs="Times New Roman"/>
                <w:sz w:val="24"/>
              </w:rPr>
              <w:t xml:space="preserve"> </w:t>
            </w:r>
            <w:proofErr w:type="gramStart"/>
            <w:r w:rsidRPr="0082548F">
              <w:rPr>
                <w:rFonts w:ascii="Times New Roman" w:eastAsia="Calibri" w:hAnsi="Times New Roman" w:cs="Times New Roman"/>
                <w:sz w:val="24"/>
              </w:rPr>
              <w:t>hledisko - domov</w:t>
            </w:r>
            <w:proofErr w:type="gramEnd"/>
          </w:p>
          <w:p w14:paraId="441A9784" w14:textId="77777777" w:rsidR="000B7F9C" w:rsidRDefault="000B4095" w:rsidP="00615F7A">
            <w:pPr>
              <w:spacing w:after="0" w:line="240" w:lineRule="auto"/>
              <w:rPr>
                <w:rFonts w:ascii="Times New Roman" w:eastAsia="Times New Roman" w:hAnsi="Times New Roman" w:cs="Times New Roman"/>
                <w:b/>
              </w:rPr>
            </w:pPr>
            <w:r w:rsidRPr="00246D17">
              <w:rPr>
                <w:rFonts w:ascii="Times New Roman" w:eastAsia="Times New Roman" w:hAnsi="Times New Roman" w:cs="Times New Roman"/>
              </w:rPr>
              <w:t xml:space="preserve">ČJ </w:t>
            </w:r>
            <w:r w:rsidRPr="000B4095">
              <w:rPr>
                <w:rFonts w:ascii="Times New Roman" w:eastAsia="Times New Roman" w:hAnsi="Times New Roman" w:cs="Times New Roman"/>
              </w:rPr>
              <w:t>– lidové nářečí</w:t>
            </w:r>
          </w:p>
          <w:p w14:paraId="4B338A35" w14:textId="77777777" w:rsidR="000B7F9C" w:rsidRPr="000B4095" w:rsidRDefault="000B4095" w:rsidP="00615F7A">
            <w:pPr>
              <w:spacing w:after="0" w:line="240" w:lineRule="auto"/>
              <w:rPr>
                <w:rFonts w:ascii="Times New Roman" w:eastAsia="Times New Roman" w:hAnsi="Times New Roman" w:cs="Times New Roman"/>
              </w:rPr>
            </w:pPr>
            <w:r w:rsidRPr="00246D17">
              <w:rPr>
                <w:rFonts w:ascii="Times New Roman" w:eastAsia="Times New Roman" w:hAnsi="Times New Roman" w:cs="Times New Roman"/>
              </w:rPr>
              <w:t>Z</w:t>
            </w:r>
            <w:r>
              <w:rPr>
                <w:rFonts w:ascii="Times New Roman" w:eastAsia="Times New Roman" w:hAnsi="Times New Roman" w:cs="Times New Roman"/>
                <w:b/>
              </w:rPr>
              <w:t xml:space="preserve"> </w:t>
            </w:r>
            <w:r w:rsidRPr="000B4095">
              <w:rPr>
                <w:rFonts w:ascii="Times New Roman" w:eastAsia="Times New Roman" w:hAnsi="Times New Roman" w:cs="Times New Roman"/>
              </w:rPr>
              <w:t>– Uherský Ostroh</w:t>
            </w:r>
          </w:p>
          <w:p w14:paraId="1349E946" w14:textId="77777777" w:rsidR="000B7F9C" w:rsidRPr="0082548F" w:rsidRDefault="000B7F9C" w:rsidP="00615F7A">
            <w:pPr>
              <w:spacing w:after="0" w:line="240" w:lineRule="auto"/>
              <w:rPr>
                <w:rFonts w:ascii="Times New Roman" w:eastAsia="Times New Roman" w:hAnsi="Times New Roman" w:cs="Times New Roman"/>
              </w:rPr>
            </w:pPr>
            <w:r w:rsidRPr="0027729B">
              <w:rPr>
                <w:rFonts w:ascii="Times New Roman" w:eastAsia="Times New Roman" w:hAnsi="Times New Roman" w:cs="Times New Roman"/>
                <w:b/>
              </w:rPr>
              <w:t>EV</w:t>
            </w:r>
            <w:r>
              <w:rPr>
                <w:rFonts w:ascii="Times New Roman" w:eastAsia="Times New Roman" w:hAnsi="Times New Roman" w:cs="Times New Roman"/>
              </w:rPr>
              <w:t xml:space="preserve"> – vztah člověka k prostředí</w:t>
            </w:r>
          </w:p>
          <w:p w14:paraId="1586E9FD" w14:textId="77777777" w:rsidR="000B7F9C" w:rsidRDefault="000B7F9C" w:rsidP="00615F7A">
            <w:pPr>
              <w:spacing w:after="0" w:line="240" w:lineRule="auto"/>
              <w:rPr>
                <w:rFonts w:ascii="Times New Roman" w:eastAsia="Times New Roman" w:hAnsi="Times New Roman" w:cs="Times New Roman"/>
              </w:rPr>
            </w:pPr>
          </w:p>
          <w:p w14:paraId="73CB544A" w14:textId="77777777" w:rsidR="000B7F9C" w:rsidRDefault="000B7F9C" w:rsidP="00615F7A">
            <w:pPr>
              <w:spacing w:after="0" w:line="240" w:lineRule="auto"/>
              <w:rPr>
                <w:rFonts w:ascii="Times New Roman" w:eastAsia="Calibri" w:hAnsi="Times New Roman" w:cs="Times New Roman"/>
                <w:sz w:val="24"/>
              </w:rPr>
            </w:pPr>
            <w:proofErr w:type="gramStart"/>
            <w:r w:rsidRPr="0082548F">
              <w:rPr>
                <w:rFonts w:ascii="Times New Roman" w:eastAsia="Calibri" w:hAnsi="Times New Roman" w:cs="Times New Roman"/>
                <w:b/>
                <w:sz w:val="24"/>
              </w:rPr>
              <w:t xml:space="preserve">VMEGS- </w:t>
            </w:r>
            <w:r>
              <w:rPr>
                <w:rFonts w:ascii="Times New Roman" w:eastAsia="Calibri" w:hAnsi="Times New Roman" w:cs="Times New Roman"/>
                <w:sz w:val="24"/>
              </w:rPr>
              <w:t>Objevujeme</w:t>
            </w:r>
            <w:proofErr w:type="gramEnd"/>
            <w:r>
              <w:rPr>
                <w:rFonts w:ascii="Times New Roman" w:eastAsia="Calibri" w:hAnsi="Times New Roman" w:cs="Times New Roman"/>
                <w:sz w:val="24"/>
              </w:rPr>
              <w:t xml:space="preserve"> Evropu a svět</w:t>
            </w:r>
          </w:p>
          <w:p w14:paraId="5A6DA2BA" w14:textId="77777777" w:rsidR="000B7F9C" w:rsidRDefault="000B7F9C" w:rsidP="00615F7A">
            <w:pPr>
              <w:spacing w:after="0" w:line="240" w:lineRule="auto"/>
              <w:rPr>
                <w:rFonts w:ascii="Times New Roman" w:eastAsia="Calibri" w:hAnsi="Times New Roman" w:cs="Times New Roman"/>
                <w:sz w:val="24"/>
              </w:rPr>
            </w:pPr>
          </w:p>
          <w:p w14:paraId="3B089F8C" w14:textId="77777777" w:rsidR="000B7F9C" w:rsidRDefault="000B4095"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Z – Česká republika</w:t>
            </w:r>
          </w:p>
          <w:p w14:paraId="54DD9FDD" w14:textId="77777777" w:rsidR="000B4095" w:rsidRDefault="000B4095"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D – Příklady z dějin, významné osobnosti</w:t>
            </w:r>
          </w:p>
          <w:p w14:paraId="554AD19A" w14:textId="77777777" w:rsidR="000B7F9C" w:rsidRDefault="000B7F9C" w:rsidP="00615F7A">
            <w:pPr>
              <w:spacing w:after="0" w:line="240" w:lineRule="auto"/>
              <w:rPr>
                <w:rFonts w:ascii="Times New Roman" w:eastAsia="Calibri" w:hAnsi="Times New Roman" w:cs="Times New Roman"/>
                <w:sz w:val="24"/>
              </w:rPr>
            </w:pPr>
          </w:p>
          <w:p w14:paraId="3257E580" w14:textId="77777777" w:rsidR="000B7F9C" w:rsidRDefault="000B7F9C" w:rsidP="00615F7A">
            <w:pPr>
              <w:spacing w:after="0" w:line="240" w:lineRule="auto"/>
              <w:rPr>
                <w:rFonts w:ascii="Times New Roman" w:eastAsia="Calibri" w:hAnsi="Times New Roman" w:cs="Times New Roman"/>
                <w:sz w:val="24"/>
              </w:rPr>
            </w:pPr>
          </w:p>
          <w:p w14:paraId="710C3032" w14:textId="77777777" w:rsidR="000B7F9C" w:rsidRDefault="000B7F9C" w:rsidP="00615F7A">
            <w:pPr>
              <w:spacing w:after="0" w:line="240" w:lineRule="auto"/>
              <w:rPr>
                <w:rFonts w:ascii="Times New Roman" w:eastAsia="Calibri" w:hAnsi="Times New Roman" w:cs="Times New Roman"/>
                <w:sz w:val="24"/>
              </w:rPr>
            </w:pPr>
          </w:p>
          <w:p w14:paraId="7BA1E00D" w14:textId="77777777" w:rsidR="000B7F9C" w:rsidRDefault="000B7F9C" w:rsidP="00615F7A">
            <w:pPr>
              <w:spacing w:after="0" w:line="240" w:lineRule="auto"/>
              <w:rPr>
                <w:rFonts w:ascii="Times New Roman" w:eastAsia="Calibri" w:hAnsi="Times New Roman" w:cs="Times New Roman"/>
                <w:sz w:val="24"/>
              </w:rPr>
            </w:pPr>
          </w:p>
          <w:p w14:paraId="0C1D5686" w14:textId="77777777" w:rsidR="000B7F9C" w:rsidRDefault="000B7F9C" w:rsidP="00615F7A">
            <w:pPr>
              <w:spacing w:after="0" w:line="240" w:lineRule="auto"/>
              <w:rPr>
                <w:rFonts w:ascii="Times New Roman" w:eastAsia="Calibri" w:hAnsi="Times New Roman" w:cs="Times New Roman"/>
                <w:sz w:val="24"/>
              </w:rPr>
            </w:pPr>
          </w:p>
          <w:p w14:paraId="5C8D19A3" w14:textId="77777777" w:rsidR="000B7F9C" w:rsidRDefault="000B7F9C" w:rsidP="00615F7A">
            <w:pPr>
              <w:spacing w:after="0" w:line="240" w:lineRule="auto"/>
              <w:rPr>
                <w:rFonts w:ascii="Times New Roman" w:eastAsia="Calibri" w:hAnsi="Times New Roman" w:cs="Times New Roman"/>
                <w:sz w:val="24"/>
              </w:rPr>
            </w:pPr>
          </w:p>
          <w:p w14:paraId="2C1D5C94" w14:textId="77777777" w:rsidR="000B7F9C" w:rsidRDefault="000B7F9C" w:rsidP="00615F7A">
            <w:pPr>
              <w:spacing w:after="0" w:line="240" w:lineRule="auto"/>
              <w:rPr>
                <w:rFonts w:ascii="Times New Roman" w:eastAsia="Calibri" w:hAnsi="Times New Roman" w:cs="Times New Roman"/>
                <w:sz w:val="24"/>
              </w:rPr>
            </w:pPr>
          </w:p>
          <w:p w14:paraId="7D7575D9" w14:textId="77777777" w:rsidR="000B7F9C" w:rsidRDefault="000B7F9C" w:rsidP="00615F7A">
            <w:pPr>
              <w:spacing w:after="0" w:line="240" w:lineRule="auto"/>
              <w:rPr>
                <w:rFonts w:ascii="Times New Roman" w:eastAsia="Calibri" w:hAnsi="Times New Roman" w:cs="Times New Roman"/>
                <w:sz w:val="24"/>
              </w:rPr>
            </w:pPr>
          </w:p>
          <w:p w14:paraId="1E370F1A" w14:textId="77777777" w:rsidR="000B7F9C" w:rsidRDefault="000B7F9C" w:rsidP="00615F7A">
            <w:pPr>
              <w:spacing w:after="0" w:line="240" w:lineRule="auto"/>
              <w:rPr>
                <w:rFonts w:ascii="Times New Roman" w:eastAsia="Calibri" w:hAnsi="Times New Roman" w:cs="Times New Roman"/>
                <w:sz w:val="24"/>
              </w:rPr>
            </w:pPr>
          </w:p>
          <w:p w14:paraId="414B294B" w14:textId="77777777" w:rsidR="000B7F9C" w:rsidRDefault="000B7F9C" w:rsidP="00615F7A">
            <w:pPr>
              <w:spacing w:after="0" w:line="240" w:lineRule="auto"/>
              <w:rPr>
                <w:rFonts w:ascii="Times New Roman" w:eastAsia="Calibri" w:hAnsi="Times New Roman" w:cs="Times New Roman"/>
                <w:sz w:val="24"/>
              </w:rPr>
            </w:pPr>
          </w:p>
          <w:p w14:paraId="7B7BFBB5" w14:textId="77777777" w:rsidR="000B7F9C" w:rsidRDefault="000B7F9C" w:rsidP="00615F7A">
            <w:pPr>
              <w:spacing w:after="0" w:line="240" w:lineRule="auto"/>
              <w:rPr>
                <w:rFonts w:ascii="Times New Roman" w:eastAsia="Calibri" w:hAnsi="Times New Roman" w:cs="Times New Roman"/>
                <w:sz w:val="24"/>
              </w:rPr>
            </w:pPr>
          </w:p>
          <w:p w14:paraId="5E744A4F" w14:textId="77777777" w:rsidR="000B7F9C" w:rsidRDefault="000B7F9C" w:rsidP="00615F7A">
            <w:pPr>
              <w:spacing w:after="0" w:line="240" w:lineRule="auto"/>
              <w:rPr>
                <w:rFonts w:ascii="Times New Roman" w:eastAsia="Calibri" w:hAnsi="Times New Roman" w:cs="Times New Roman"/>
                <w:sz w:val="24"/>
              </w:rPr>
            </w:pPr>
          </w:p>
          <w:p w14:paraId="2E53A6C5" w14:textId="77777777" w:rsidR="000B7F9C" w:rsidRDefault="000B7F9C" w:rsidP="00615F7A">
            <w:pPr>
              <w:spacing w:after="0" w:line="240" w:lineRule="auto"/>
              <w:rPr>
                <w:rFonts w:ascii="Times New Roman" w:eastAsia="Calibri" w:hAnsi="Times New Roman" w:cs="Times New Roman"/>
                <w:sz w:val="24"/>
              </w:rPr>
            </w:pPr>
          </w:p>
          <w:p w14:paraId="5A31A6E3" w14:textId="77777777" w:rsidR="000B7F9C" w:rsidRDefault="000B7F9C" w:rsidP="00615F7A">
            <w:pPr>
              <w:spacing w:after="0" w:line="240" w:lineRule="auto"/>
              <w:rPr>
                <w:rFonts w:ascii="Times New Roman" w:eastAsia="Calibri" w:hAnsi="Times New Roman" w:cs="Times New Roman"/>
                <w:sz w:val="24"/>
              </w:rPr>
            </w:pPr>
          </w:p>
          <w:p w14:paraId="3DDC2BB4" w14:textId="77777777" w:rsidR="000B7F9C" w:rsidRPr="0082548F" w:rsidRDefault="000B7F9C" w:rsidP="00615F7A">
            <w:pPr>
              <w:spacing w:after="0" w:line="240" w:lineRule="auto"/>
              <w:rPr>
                <w:rFonts w:ascii="Times New Roman" w:eastAsia="Calibri" w:hAnsi="Times New Roman" w:cs="Times New Roman"/>
                <w:b/>
                <w:sz w:val="24"/>
              </w:rPr>
            </w:pPr>
          </w:p>
          <w:p w14:paraId="42857F0B" w14:textId="77777777" w:rsidR="000B7F9C" w:rsidRDefault="000B7F9C" w:rsidP="00615F7A">
            <w:pPr>
              <w:spacing w:after="0" w:line="240" w:lineRule="auto"/>
              <w:rPr>
                <w:rFonts w:ascii="Times New Roman" w:eastAsia="Times New Roman" w:hAnsi="Times New Roman" w:cs="Times New Roman"/>
              </w:rPr>
            </w:pPr>
          </w:p>
          <w:p w14:paraId="16679CFE" w14:textId="77777777" w:rsidR="000B7F9C" w:rsidRDefault="000B7F9C" w:rsidP="00615F7A">
            <w:pPr>
              <w:spacing w:after="0" w:line="240" w:lineRule="auto"/>
              <w:rPr>
                <w:rFonts w:ascii="Times New Roman" w:eastAsia="Times New Roman" w:hAnsi="Times New Roman" w:cs="Times New Roman"/>
              </w:rPr>
            </w:pPr>
          </w:p>
          <w:p w14:paraId="1FFE8781" w14:textId="77777777" w:rsidR="000B7F9C" w:rsidRDefault="000B7F9C" w:rsidP="00615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OSV</w:t>
            </w:r>
            <w:r>
              <w:rPr>
                <w:rFonts w:ascii="Times New Roman" w:eastAsia="Times New Roman" w:hAnsi="Times New Roman" w:cs="Times New Roman"/>
                <w:sz w:val="24"/>
                <w:szCs w:val="24"/>
              </w:rPr>
              <w:t xml:space="preserve"> </w:t>
            </w:r>
          </w:p>
          <w:p w14:paraId="02A1216E" w14:textId="77777777" w:rsidR="000B7F9C" w:rsidRPr="002D1204" w:rsidRDefault="000B7F9C" w:rsidP="00615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poznávání lidí</w:t>
            </w:r>
          </w:p>
          <w:p w14:paraId="7A8C29F6" w14:textId="77777777" w:rsidR="000B7F9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mezilidské vztahy</w:t>
            </w:r>
          </w:p>
          <w:p w14:paraId="6E32BAA0" w14:textId="77777777" w:rsidR="000B7F9C" w:rsidRDefault="000B7F9C" w:rsidP="00615F7A">
            <w:pPr>
              <w:spacing w:after="0" w:line="240" w:lineRule="auto"/>
              <w:rPr>
                <w:rFonts w:ascii="Times New Roman" w:eastAsia="Times New Roman" w:hAnsi="Times New Roman" w:cs="Times New Roman"/>
              </w:rPr>
            </w:pPr>
          </w:p>
          <w:p w14:paraId="2B2E916D" w14:textId="77777777" w:rsidR="000B7F9C" w:rsidRDefault="000B7F9C" w:rsidP="00615F7A">
            <w:pPr>
              <w:spacing w:after="0" w:line="240" w:lineRule="auto"/>
              <w:rPr>
                <w:rFonts w:ascii="Times New Roman" w:eastAsia="Times New Roman" w:hAnsi="Times New Roman" w:cs="Times New Roman"/>
              </w:rPr>
            </w:pPr>
          </w:p>
          <w:p w14:paraId="348DBB78" w14:textId="77777777" w:rsidR="000B7F9C" w:rsidRDefault="000B7F9C" w:rsidP="00615F7A">
            <w:pPr>
              <w:spacing w:after="0" w:line="240" w:lineRule="auto"/>
              <w:rPr>
                <w:rFonts w:ascii="Times New Roman" w:eastAsia="Times New Roman" w:hAnsi="Times New Roman" w:cs="Times New Roman"/>
              </w:rPr>
            </w:pPr>
          </w:p>
          <w:p w14:paraId="3C5DBF43" w14:textId="77777777" w:rsidR="000B7F9C" w:rsidRDefault="000B7F9C" w:rsidP="00615F7A">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MKV</w:t>
            </w:r>
          </w:p>
          <w:p w14:paraId="737F50EB" w14:textId="77777777" w:rsidR="000B7F9C" w:rsidRPr="002D1204"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w:t>
            </w:r>
            <w:r w:rsidRPr="002D1204">
              <w:rPr>
                <w:rFonts w:ascii="Times New Roman" w:eastAsia="Calibri" w:hAnsi="Times New Roman" w:cs="Times New Roman"/>
                <w:sz w:val="24"/>
              </w:rPr>
              <w:t>kulturní diference</w:t>
            </w:r>
          </w:p>
          <w:p w14:paraId="76503091" w14:textId="77777777" w:rsidR="000B7F9C" w:rsidRDefault="000B7F9C" w:rsidP="00615F7A">
            <w:pPr>
              <w:tabs>
                <w:tab w:val="left" w:pos="1680"/>
              </w:tabs>
              <w:spacing w:after="0" w:line="240" w:lineRule="auto"/>
              <w:rPr>
                <w:rFonts w:ascii="Times New Roman" w:eastAsia="Calibri" w:hAnsi="Times New Roman" w:cs="Times New Roman"/>
                <w:sz w:val="24"/>
              </w:rPr>
            </w:pPr>
            <w:r>
              <w:rPr>
                <w:rFonts w:ascii="Times New Roman" w:eastAsia="Calibri" w:hAnsi="Times New Roman" w:cs="Times New Roman"/>
                <w:sz w:val="24"/>
              </w:rPr>
              <w:t>- lidské vztahy</w:t>
            </w:r>
          </w:p>
          <w:p w14:paraId="7D642BC6" w14:textId="77777777" w:rsidR="000B7F9C" w:rsidRPr="002D1204" w:rsidRDefault="000B7F9C" w:rsidP="00615F7A">
            <w:pPr>
              <w:tabs>
                <w:tab w:val="left" w:pos="1680"/>
              </w:tabs>
              <w:spacing w:after="0" w:line="240" w:lineRule="auto"/>
              <w:rPr>
                <w:rFonts w:ascii="Times New Roman" w:eastAsia="Calibri" w:hAnsi="Times New Roman" w:cs="Times New Roman"/>
                <w:sz w:val="24"/>
              </w:rPr>
            </w:pPr>
            <w:r>
              <w:rPr>
                <w:rFonts w:ascii="Times New Roman" w:eastAsia="Calibri" w:hAnsi="Times New Roman" w:cs="Times New Roman"/>
                <w:sz w:val="24"/>
              </w:rPr>
              <w:t>- princip sociálního smíru a solidarity</w:t>
            </w:r>
          </w:p>
          <w:p w14:paraId="06F049F0" w14:textId="77777777" w:rsidR="000B7F9C" w:rsidRDefault="000B7F9C" w:rsidP="00615F7A">
            <w:pPr>
              <w:spacing w:after="0" w:line="240" w:lineRule="auto"/>
              <w:rPr>
                <w:rFonts w:ascii="Times New Roman" w:eastAsia="Times New Roman" w:hAnsi="Times New Roman" w:cs="Times New Roman"/>
              </w:rPr>
            </w:pPr>
          </w:p>
          <w:p w14:paraId="4B512B2B" w14:textId="77777777" w:rsidR="000B7F9C" w:rsidRDefault="000B7F9C" w:rsidP="00615F7A">
            <w:pPr>
              <w:spacing w:after="0" w:line="240" w:lineRule="auto"/>
              <w:rPr>
                <w:rFonts w:ascii="Times New Roman" w:eastAsia="Times New Roman" w:hAnsi="Times New Roman" w:cs="Times New Roman"/>
              </w:rPr>
            </w:pPr>
          </w:p>
          <w:p w14:paraId="03F1E631" w14:textId="77777777" w:rsidR="000B7F9C" w:rsidRDefault="000B7F9C" w:rsidP="00615F7A">
            <w:pPr>
              <w:spacing w:after="0" w:line="240" w:lineRule="auto"/>
              <w:rPr>
                <w:rFonts w:ascii="Times New Roman" w:hAnsi="Times New Roman" w:cs="Times New Roman"/>
              </w:rPr>
            </w:pPr>
          </w:p>
          <w:p w14:paraId="7218A9E8" w14:textId="77777777" w:rsidR="000B7F9C" w:rsidRDefault="000B7F9C" w:rsidP="00615F7A">
            <w:pPr>
              <w:tabs>
                <w:tab w:val="left" w:pos="1680"/>
              </w:tabs>
              <w:spacing w:after="0" w:line="240" w:lineRule="auto"/>
              <w:rPr>
                <w:rFonts w:ascii="Times New Roman" w:eastAsia="Calibri" w:hAnsi="Times New Roman" w:cs="Times New Roman"/>
                <w:b/>
                <w:sz w:val="24"/>
              </w:rPr>
            </w:pPr>
            <w:r>
              <w:rPr>
                <w:rFonts w:ascii="Times New Roman" w:eastAsia="Calibri" w:hAnsi="Times New Roman" w:cs="Times New Roman"/>
                <w:b/>
                <w:sz w:val="24"/>
              </w:rPr>
              <w:t xml:space="preserve">MKV </w:t>
            </w:r>
          </w:p>
          <w:p w14:paraId="373B2DC1" w14:textId="77777777" w:rsidR="000B7F9C" w:rsidRPr="002D1204" w:rsidRDefault="000B7F9C" w:rsidP="00615F7A">
            <w:pPr>
              <w:tabs>
                <w:tab w:val="left" w:pos="1680"/>
              </w:tabs>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w:t>
            </w:r>
            <w:r w:rsidRPr="002D1204">
              <w:rPr>
                <w:rFonts w:ascii="Times New Roman" w:eastAsia="Calibri" w:hAnsi="Times New Roman" w:cs="Times New Roman"/>
                <w:sz w:val="24"/>
              </w:rPr>
              <w:t>multikulturalita</w:t>
            </w:r>
          </w:p>
          <w:p w14:paraId="74572458" w14:textId="77777777" w:rsidR="000B7F9C" w:rsidRPr="002D1204" w:rsidRDefault="000B7F9C" w:rsidP="00615F7A">
            <w:pPr>
              <w:tabs>
                <w:tab w:val="left" w:pos="1680"/>
              </w:tabs>
              <w:spacing w:after="0" w:line="240" w:lineRule="auto"/>
              <w:rPr>
                <w:rFonts w:ascii="Times New Roman" w:eastAsia="Calibri" w:hAnsi="Times New Roman" w:cs="Times New Roman"/>
                <w:sz w:val="24"/>
              </w:rPr>
            </w:pPr>
            <w:r>
              <w:rPr>
                <w:rFonts w:ascii="Times New Roman" w:eastAsia="Calibri" w:hAnsi="Times New Roman" w:cs="Times New Roman"/>
                <w:sz w:val="24"/>
              </w:rPr>
              <w:lastRenderedPageBreak/>
              <w:t xml:space="preserve">- </w:t>
            </w:r>
            <w:r w:rsidRPr="002D1204">
              <w:rPr>
                <w:rFonts w:ascii="Times New Roman" w:eastAsia="Calibri" w:hAnsi="Times New Roman" w:cs="Times New Roman"/>
                <w:sz w:val="24"/>
              </w:rPr>
              <w:t xml:space="preserve">etnický původ </w:t>
            </w:r>
          </w:p>
          <w:p w14:paraId="4E1A3F00" w14:textId="77777777" w:rsidR="000B7F9C" w:rsidRDefault="000B7F9C" w:rsidP="00615F7A">
            <w:pPr>
              <w:spacing w:after="0" w:line="240" w:lineRule="auto"/>
              <w:rPr>
                <w:rFonts w:ascii="Times New Roman" w:eastAsia="Times New Roman" w:hAnsi="Times New Roman" w:cs="Times New Roman"/>
              </w:rPr>
            </w:pPr>
          </w:p>
          <w:p w14:paraId="5FEFC6BA" w14:textId="77777777" w:rsidR="000B7F9C" w:rsidRPr="00C951C3" w:rsidRDefault="000B7F9C" w:rsidP="00615F7A">
            <w:pPr>
              <w:spacing w:after="0" w:line="240" w:lineRule="auto"/>
              <w:rPr>
                <w:rFonts w:ascii="Times New Roman" w:eastAsia="Times New Roman" w:hAnsi="Times New Roman" w:cs="Times New Roman"/>
                <w:sz w:val="24"/>
                <w:szCs w:val="24"/>
              </w:rPr>
            </w:pPr>
            <w:proofErr w:type="gramStart"/>
            <w:r w:rsidRPr="00F200AD">
              <w:rPr>
                <w:rFonts w:ascii="Times New Roman" w:eastAsia="Times New Roman" w:hAnsi="Times New Roman" w:cs="Times New Roman"/>
                <w:b/>
                <w:sz w:val="24"/>
                <w:szCs w:val="24"/>
              </w:rPr>
              <w:t>MV</w:t>
            </w:r>
            <w:r>
              <w:rPr>
                <w:rFonts w:ascii="Times New Roman" w:eastAsia="Times New Roman" w:hAnsi="Times New Roman" w:cs="Times New Roman"/>
                <w:sz w:val="24"/>
                <w:szCs w:val="24"/>
              </w:rPr>
              <w:t xml:space="preserve"> - </w:t>
            </w:r>
            <w:r w:rsidRPr="00C951C3">
              <w:rPr>
                <w:rFonts w:ascii="Times New Roman" w:eastAsia="Times New Roman" w:hAnsi="Times New Roman" w:cs="Times New Roman"/>
                <w:sz w:val="24"/>
                <w:szCs w:val="24"/>
              </w:rPr>
              <w:t>fungování</w:t>
            </w:r>
            <w:proofErr w:type="gramEnd"/>
            <w:r w:rsidRPr="00C951C3">
              <w:rPr>
                <w:rFonts w:ascii="Times New Roman" w:eastAsia="Times New Roman" w:hAnsi="Times New Roman" w:cs="Times New Roman"/>
                <w:sz w:val="24"/>
                <w:szCs w:val="24"/>
              </w:rPr>
              <w:t xml:space="preserve"> a vli</w:t>
            </w:r>
            <w:r>
              <w:rPr>
                <w:rFonts w:ascii="Times New Roman" w:eastAsia="Times New Roman" w:hAnsi="Times New Roman" w:cs="Times New Roman"/>
                <w:sz w:val="24"/>
                <w:szCs w:val="24"/>
              </w:rPr>
              <w:t>v médií ve společnosti</w:t>
            </w:r>
          </w:p>
          <w:p w14:paraId="0CA7C4B6" w14:textId="77777777" w:rsidR="000B7F9C" w:rsidRPr="00F200AD" w:rsidRDefault="000B7F9C" w:rsidP="00615F7A">
            <w:pPr>
              <w:spacing w:after="0" w:line="240" w:lineRule="auto"/>
              <w:rPr>
                <w:rFonts w:ascii="Times New Roman" w:eastAsia="Times New Roman" w:hAnsi="Times New Roman" w:cs="Times New Roman"/>
                <w:sz w:val="24"/>
                <w:szCs w:val="24"/>
              </w:rPr>
            </w:pPr>
          </w:p>
          <w:p w14:paraId="1B322641" w14:textId="77777777" w:rsidR="000B7F9C" w:rsidRDefault="000B7F9C" w:rsidP="00615F7A">
            <w:pPr>
              <w:spacing w:after="0" w:line="240" w:lineRule="auto"/>
              <w:rPr>
                <w:rFonts w:ascii="Times New Roman" w:eastAsia="Times New Roman" w:hAnsi="Times New Roman" w:cs="Times New Roman"/>
              </w:rPr>
            </w:pPr>
          </w:p>
          <w:p w14:paraId="6DF23E90" w14:textId="77777777" w:rsidR="000B7F9C" w:rsidRPr="0082548F" w:rsidRDefault="000B7F9C" w:rsidP="00615F7A">
            <w:pPr>
              <w:spacing w:after="0" w:line="240" w:lineRule="auto"/>
              <w:rPr>
                <w:rFonts w:ascii="Times New Roman" w:eastAsia="Times New Roman" w:hAnsi="Times New Roman" w:cs="Times New Roman"/>
              </w:rPr>
            </w:pPr>
          </w:p>
          <w:p w14:paraId="015707F0" w14:textId="77777777" w:rsidR="000B7F9C" w:rsidRPr="0082548F" w:rsidRDefault="000B7F9C" w:rsidP="00615F7A">
            <w:pPr>
              <w:spacing w:after="0" w:line="240" w:lineRule="auto"/>
              <w:rPr>
                <w:rFonts w:ascii="Times New Roman" w:eastAsia="Times New Roman" w:hAnsi="Times New Roman" w:cs="Times New Roman"/>
              </w:rPr>
            </w:pPr>
          </w:p>
          <w:p w14:paraId="02D82BC7" w14:textId="77777777" w:rsidR="000B7F9C" w:rsidRPr="0082548F" w:rsidRDefault="000B7F9C" w:rsidP="00615F7A">
            <w:pPr>
              <w:spacing w:after="0" w:line="240" w:lineRule="auto"/>
              <w:rPr>
                <w:rFonts w:ascii="Times New Roman" w:eastAsia="Times New Roman" w:hAnsi="Times New Roman" w:cs="Times New Roman"/>
              </w:rPr>
            </w:pPr>
          </w:p>
          <w:p w14:paraId="3A141D81" w14:textId="77777777" w:rsidR="000B7F9C" w:rsidRDefault="000B7F9C" w:rsidP="00615F7A">
            <w:pPr>
              <w:spacing w:after="0" w:line="240" w:lineRule="auto"/>
              <w:rPr>
                <w:rFonts w:ascii="Times New Roman" w:hAnsi="Times New Roman" w:cs="Times New Roman"/>
              </w:rPr>
            </w:pPr>
          </w:p>
          <w:p w14:paraId="30BCA349" w14:textId="77777777" w:rsidR="000B7F9C" w:rsidRDefault="000B7F9C" w:rsidP="00615F7A">
            <w:pPr>
              <w:spacing w:after="0" w:line="240" w:lineRule="auto"/>
              <w:rPr>
                <w:rFonts w:ascii="Times New Roman" w:hAnsi="Times New Roman" w:cs="Times New Roman"/>
              </w:rPr>
            </w:pPr>
          </w:p>
          <w:p w14:paraId="4FD0E256" w14:textId="77777777" w:rsidR="000B7F9C" w:rsidRDefault="000B7F9C" w:rsidP="00615F7A">
            <w:pPr>
              <w:spacing w:after="0" w:line="240" w:lineRule="auto"/>
              <w:rPr>
                <w:rFonts w:ascii="Times New Roman" w:hAnsi="Times New Roman" w:cs="Times New Roman"/>
              </w:rPr>
            </w:pPr>
          </w:p>
          <w:p w14:paraId="1B87EDA3" w14:textId="77777777" w:rsidR="000B7F9C" w:rsidRDefault="000B7F9C" w:rsidP="00615F7A">
            <w:pPr>
              <w:spacing w:after="0" w:line="240" w:lineRule="auto"/>
              <w:rPr>
                <w:rFonts w:ascii="Times New Roman" w:hAnsi="Times New Roman" w:cs="Times New Roman"/>
              </w:rPr>
            </w:pPr>
          </w:p>
          <w:p w14:paraId="48B44B60" w14:textId="77777777" w:rsidR="000B7F9C" w:rsidRDefault="000B7F9C" w:rsidP="00615F7A">
            <w:pPr>
              <w:spacing w:after="0" w:line="240" w:lineRule="auto"/>
              <w:rPr>
                <w:rFonts w:ascii="Times New Roman" w:hAnsi="Times New Roman" w:cs="Times New Roman"/>
              </w:rPr>
            </w:pPr>
          </w:p>
          <w:p w14:paraId="47BC6E74" w14:textId="77777777" w:rsidR="000B7F9C" w:rsidRDefault="000B7F9C" w:rsidP="00615F7A">
            <w:pPr>
              <w:spacing w:after="0" w:line="240" w:lineRule="auto"/>
              <w:rPr>
                <w:rFonts w:ascii="Times New Roman" w:hAnsi="Times New Roman" w:cs="Times New Roman"/>
              </w:rPr>
            </w:pPr>
          </w:p>
          <w:p w14:paraId="22E6240C" w14:textId="77777777" w:rsidR="000B7F9C" w:rsidRDefault="000B7F9C" w:rsidP="00615F7A">
            <w:pPr>
              <w:spacing w:after="0" w:line="240" w:lineRule="auto"/>
              <w:rPr>
                <w:rFonts w:ascii="Times New Roman" w:hAnsi="Times New Roman" w:cs="Times New Roman"/>
              </w:rPr>
            </w:pPr>
          </w:p>
          <w:p w14:paraId="720193E8" w14:textId="77777777" w:rsidR="000B7F9C" w:rsidRDefault="000B7F9C" w:rsidP="00615F7A">
            <w:pPr>
              <w:spacing w:after="0" w:line="240" w:lineRule="auto"/>
              <w:rPr>
                <w:rFonts w:ascii="Times New Roman" w:hAnsi="Times New Roman" w:cs="Times New Roman"/>
              </w:rPr>
            </w:pPr>
          </w:p>
          <w:p w14:paraId="41942A49" w14:textId="77777777" w:rsidR="000B7F9C" w:rsidRDefault="000B7F9C" w:rsidP="00615F7A">
            <w:pPr>
              <w:spacing w:after="0" w:line="240" w:lineRule="auto"/>
              <w:rPr>
                <w:rFonts w:ascii="Times New Roman" w:hAnsi="Times New Roman" w:cs="Times New Roman"/>
              </w:rPr>
            </w:pPr>
          </w:p>
          <w:p w14:paraId="6C2707DC" w14:textId="77777777" w:rsidR="000B7F9C" w:rsidRDefault="000B7F9C" w:rsidP="00615F7A">
            <w:pPr>
              <w:spacing w:after="0" w:line="240" w:lineRule="auto"/>
              <w:rPr>
                <w:rFonts w:ascii="Times New Roman" w:hAnsi="Times New Roman" w:cs="Times New Roman"/>
              </w:rPr>
            </w:pPr>
          </w:p>
          <w:p w14:paraId="30657EDB" w14:textId="77777777" w:rsidR="000B7F9C" w:rsidRDefault="000B7F9C" w:rsidP="00615F7A">
            <w:pPr>
              <w:spacing w:after="0" w:line="240" w:lineRule="auto"/>
              <w:rPr>
                <w:rFonts w:ascii="Times New Roman" w:hAnsi="Times New Roman" w:cs="Times New Roman"/>
              </w:rPr>
            </w:pPr>
          </w:p>
          <w:p w14:paraId="40C05BD2" w14:textId="77777777" w:rsidR="000B7F9C" w:rsidRDefault="000B7F9C" w:rsidP="00615F7A">
            <w:pPr>
              <w:spacing w:after="0" w:line="240" w:lineRule="auto"/>
              <w:rPr>
                <w:rFonts w:ascii="Times New Roman" w:hAnsi="Times New Roman" w:cs="Times New Roman"/>
              </w:rPr>
            </w:pPr>
          </w:p>
          <w:p w14:paraId="2E8F4CF9" w14:textId="77777777" w:rsidR="000B7F9C" w:rsidRDefault="000B7F9C" w:rsidP="00615F7A">
            <w:pPr>
              <w:spacing w:after="0" w:line="240" w:lineRule="auto"/>
              <w:rPr>
                <w:rFonts w:ascii="Times New Roman" w:hAnsi="Times New Roman" w:cs="Times New Roman"/>
              </w:rPr>
            </w:pPr>
          </w:p>
          <w:p w14:paraId="4A88C373" w14:textId="77777777" w:rsidR="000B7F9C" w:rsidRDefault="000B7F9C" w:rsidP="00615F7A">
            <w:pPr>
              <w:spacing w:after="0" w:line="240" w:lineRule="auto"/>
              <w:rPr>
                <w:rFonts w:ascii="Times New Roman" w:hAnsi="Times New Roman" w:cs="Times New Roman"/>
              </w:rPr>
            </w:pPr>
          </w:p>
          <w:p w14:paraId="7BBEE831" w14:textId="77777777" w:rsidR="000B7F9C" w:rsidRDefault="000B7F9C" w:rsidP="00615F7A">
            <w:pPr>
              <w:spacing w:after="0" w:line="240" w:lineRule="auto"/>
              <w:rPr>
                <w:rFonts w:ascii="Times New Roman" w:hAnsi="Times New Roman" w:cs="Times New Roman"/>
              </w:rPr>
            </w:pPr>
          </w:p>
          <w:p w14:paraId="65DEA2B3" w14:textId="77777777" w:rsidR="000B7F9C" w:rsidRDefault="000B7F9C" w:rsidP="00615F7A">
            <w:pPr>
              <w:spacing w:after="0" w:line="240" w:lineRule="auto"/>
              <w:rPr>
                <w:rFonts w:ascii="Times New Roman" w:hAnsi="Times New Roman" w:cs="Times New Roman"/>
              </w:rPr>
            </w:pPr>
          </w:p>
          <w:p w14:paraId="29149375" w14:textId="77777777" w:rsidR="000B7F9C" w:rsidRDefault="000B7F9C" w:rsidP="00615F7A">
            <w:pPr>
              <w:spacing w:after="0" w:line="240" w:lineRule="auto"/>
              <w:rPr>
                <w:rFonts w:ascii="Times New Roman" w:hAnsi="Times New Roman" w:cs="Times New Roman"/>
              </w:rPr>
            </w:pPr>
          </w:p>
          <w:p w14:paraId="1569AE99" w14:textId="77777777" w:rsidR="000B7F9C" w:rsidRDefault="000B7F9C" w:rsidP="00615F7A">
            <w:pPr>
              <w:spacing w:after="0" w:line="240" w:lineRule="auto"/>
              <w:rPr>
                <w:rFonts w:ascii="Times New Roman" w:hAnsi="Times New Roman" w:cs="Times New Roman"/>
              </w:rPr>
            </w:pPr>
          </w:p>
          <w:p w14:paraId="125BD4D0" w14:textId="77777777" w:rsidR="000B7F9C" w:rsidRDefault="000B7F9C" w:rsidP="00615F7A">
            <w:pPr>
              <w:spacing w:after="0" w:line="240" w:lineRule="auto"/>
              <w:rPr>
                <w:rFonts w:ascii="Times New Roman" w:hAnsi="Times New Roman" w:cs="Times New Roman"/>
              </w:rPr>
            </w:pPr>
          </w:p>
          <w:p w14:paraId="67FFF000" w14:textId="77777777" w:rsidR="000B7F9C" w:rsidRDefault="000B7F9C" w:rsidP="00615F7A">
            <w:pPr>
              <w:spacing w:after="0" w:line="240" w:lineRule="auto"/>
              <w:rPr>
                <w:rFonts w:ascii="Times New Roman" w:hAnsi="Times New Roman" w:cs="Times New Roman"/>
              </w:rPr>
            </w:pPr>
          </w:p>
          <w:p w14:paraId="60A711EE" w14:textId="77777777" w:rsidR="000B7F9C" w:rsidRDefault="000B7F9C" w:rsidP="00615F7A">
            <w:pPr>
              <w:spacing w:after="0" w:line="240" w:lineRule="auto"/>
              <w:rPr>
                <w:rFonts w:ascii="Times New Roman" w:hAnsi="Times New Roman" w:cs="Times New Roman"/>
              </w:rPr>
            </w:pPr>
          </w:p>
          <w:p w14:paraId="0467C0D0" w14:textId="77777777" w:rsidR="000B7F9C" w:rsidRDefault="000B7F9C" w:rsidP="00615F7A">
            <w:pPr>
              <w:spacing w:after="0" w:line="240" w:lineRule="auto"/>
              <w:rPr>
                <w:rFonts w:ascii="Times New Roman" w:hAnsi="Times New Roman" w:cs="Times New Roman"/>
              </w:rPr>
            </w:pPr>
          </w:p>
          <w:p w14:paraId="1B5CADE0" w14:textId="77777777" w:rsidR="000B7F9C" w:rsidRDefault="000B7F9C" w:rsidP="00615F7A">
            <w:pPr>
              <w:spacing w:after="0" w:line="240" w:lineRule="auto"/>
              <w:rPr>
                <w:rFonts w:ascii="Times New Roman" w:hAnsi="Times New Roman" w:cs="Times New Roman"/>
              </w:rPr>
            </w:pPr>
          </w:p>
          <w:p w14:paraId="4D873AB3" w14:textId="77777777" w:rsidR="000B7F9C" w:rsidRDefault="000B7F9C" w:rsidP="00615F7A">
            <w:pPr>
              <w:spacing w:after="0" w:line="240" w:lineRule="auto"/>
              <w:rPr>
                <w:rFonts w:ascii="Times New Roman" w:hAnsi="Times New Roman" w:cs="Times New Roman"/>
              </w:rPr>
            </w:pPr>
          </w:p>
          <w:p w14:paraId="57E3B413" w14:textId="77777777" w:rsidR="000B7F9C" w:rsidRDefault="000B7F9C" w:rsidP="00615F7A">
            <w:pPr>
              <w:spacing w:after="0" w:line="240" w:lineRule="auto"/>
              <w:rPr>
                <w:rFonts w:ascii="Times New Roman" w:hAnsi="Times New Roman" w:cs="Times New Roman"/>
              </w:rPr>
            </w:pPr>
          </w:p>
          <w:p w14:paraId="55802EF1" w14:textId="77777777" w:rsidR="002658B4" w:rsidRDefault="002658B4" w:rsidP="00615F7A">
            <w:pPr>
              <w:spacing w:after="0" w:line="240" w:lineRule="auto"/>
              <w:rPr>
                <w:rFonts w:ascii="Times New Roman" w:hAnsi="Times New Roman" w:cs="Times New Roman"/>
              </w:rPr>
            </w:pPr>
          </w:p>
          <w:p w14:paraId="3195BEED" w14:textId="77777777" w:rsidR="002658B4" w:rsidRDefault="002658B4" w:rsidP="00615F7A">
            <w:pPr>
              <w:spacing w:after="0" w:line="240" w:lineRule="auto"/>
              <w:rPr>
                <w:rFonts w:ascii="Times New Roman" w:hAnsi="Times New Roman" w:cs="Times New Roman"/>
              </w:rPr>
            </w:pPr>
          </w:p>
          <w:p w14:paraId="58CA48BD" w14:textId="77777777" w:rsidR="002658B4" w:rsidRDefault="002658B4" w:rsidP="00615F7A">
            <w:pPr>
              <w:spacing w:after="0" w:line="240" w:lineRule="auto"/>
              <w:rPr>
                <w:rFonts w:ascii="Times New Roman" w:hAnsi="Times New Roman" w:cs="Times New Roman"/>
              </w:rPr>
            </w:pPr>
          </w:p>
          <w:p w14:paraId="63554ECE" w14:textId="77777777" w:rsidR="000B7F9C" w:rsidRPr="0082548F" w:rsidRDefault="000B7F9C" w:rsidP="00615F7A">
            <w:pPr>
              <w:spacing w:after="0" w:line="240" w:lineRule="auto"/>
              <w:rPr>
                <w:rFonts w:ascii="Times New Roman" w:hAnsi="Times New Roman" w:cs="Times New Roman"/>
              </w:rPr>
            </w:pPr>
          </w:p>
        </w:tc>
      </w:tr>
      <w:tr w:rsidR="000B7F9C" w14:paraId="663DDB27" w14:textId="77777777" w:rsidTr="00615F7A">
        <w:trPr>
          <w:trHeight w:val="1"/>
        </w:trPr>
        <w:tc>
          <w:tcPr>
            <w:tcW w:w="1138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EF5B0" w14:textId="77777777" w:rsidR="000B7F9C" w:rsidRPr="0082548F" w:rsidRDefault="000B7F9C" w:rsidP="00615F7A">
            <w:pPr>
              <w:spacing w:after="0" w:line="240" w:lineRule="auto"/>
              <w:rPr>
                <w:rFonts w:ascii="Times New Roman" w:hAnsi="Times New Roman" w:cs="Times New Roman"/>
              </w:rPr>
            </w:pPr>
            <w:r w:rsidRPr="0082548F">
              <w:rPr>
                <w:rFonts w:ascii="Times New Roman" w:eastAsia="Times New Roman" w:hAnsi="Times New Roman" w:cs="Times New Roman"/>
                <w:b/>
                <w:sz w:val="32"/>
              </w:rPr>
              <w:lastRenderedPageBreak/>
              <w:t>Předmět: Výchova k občanství</w:t>
            </w:r>
          </w:p>
        </w:tc>
        <w:tc>
          <w:tcPr>
            <w:tcW w:w="2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412B1" w14:textId="77777777" w:rsidR="000B7F9C" w:rsidRPr="0082548F" w:rsidRDefault="000B7F9C" w:rsidP="00615F7A">
            <w:pPr>
              <w:spacing w:after="0" w:line="240" w:lineRule="auto"/>
              <w:rPr>
                <w:rFonts w:ascii="Times New Roman" w:hAnsi="Times New Roman" w:cs="Times New Roman"/>
              </w:rPr>
            </w:pPr>
            <w:r>
              <w:rPr>
                <w:rFonts w:ascii="Times New Roman" w:eastAsia="Times New Roman" w:hAnsi="Times New Roman" w:cs="Times New Roman"/>
                <w:b/>
                <w:sz w:val="32"/>
              </w:rPr>
              <w:t>Ročník: 8</w:t>
            </w:r>
            <w:r w:rsidRPr="0082548F">
              <w:rPr>
                <w:rFonts w:ascii="Times New Roman" w:eastAsia="Times New Roman" w:hAnsi="Times New Roman" w:cs="Times New Roman"/>
                <w:b/>
                <w:sz w:val="32"/>
              </w:rPr>
              <w:t>.</w:t>
            </w:r>
          </w:p>
        </w:tc>
      </w:tr>
      <w:tr w:rsidR="000B7F9C" w14:paraId="237A4CF0" w14:textId="77777777" w:rsidTr="00615F7A">
        <w:trPr>
          <w:trHeight w:val="1"/>
        </w:trPr>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D529D" w14:textId="77777777" w:rsidR="000B7F9C" w:rsidRPr="0082548F" w:rsidRDefault="000B7F9C" w:rsidP="00615F7A">
            <w:pPr>
              <w:spacing w:after="0" w:line="240" w:lineRule="auto"/>
              <w:jc w:val="center"/>
              <w:rPr>
                <w:rFonts w:ascii="Times New Roman" w:eastAsia="Calibri" w:hAnsi="Times New Roman" w:cs="Times New Roman"/>
              </w:rPr>
            </w:pPr>
            <w:r w:rsidRPr="0082548F">
              <w:rPr>
                <w:rFonts w:ascii="Times New Roman" w:eastAsia="Calibri" w:hAnsi="Times New Roman" w:cs="Times New Roman"/>
                <w:b/>
                <w:sz w:val="24"/>
              </w:rPr>
              <w:t>Očekávané výstupy z RVP Z</w:t>
            </w:r>
            <w:r>
              <w:rPr>
                <w:rFonts w:ascii="Times New Roman" w:eastAsia="Calibri" w:hAnsi="Times New Roman" w:cs="Times New Roman"/>
                <w:b/>
                <w:sz w:val="24"/>
              </w:rPr>
              <w:t>V</w:t>
            </w:r>
          </w:p>
        </w:tc>
        <w:tc>
          <w:tcPr>
            <w:tcW w:w="3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73D03" w14:textId="77777777" w:rsidR="000B7F9C" w:rsidRPr="0082548F" w:rsidRDefault="000B7F9C" w:rsidP="00615F7A">
            <w:pPr>
              <w:spacing w:after="0" w:line="240" w:lineRule="auto"/>
              <w:jc w:val="center"/>
              <w:rPr>
                <w:rFonts w:ascii="Times New Roman" w:eastAsia="Calibri" w:hAnsi="Times New Roman" w:cs="Times New Roman"/>
              </w:rPr>
            </w:pPr>
            <w:r w:rsidRPr="0082548F">
              <w:rPr>
                <w:rFonts w:ascii="Times New Roman" w:eastAsia="Calibri" w:hAnsi="Times New Roman" w:cs="Times New Roman"/>
                <w:b/>
                <w:sz w:val="24"/>
              </w:rPr>
              <w:t xml:space="preserve">Školní výstupy </w:t>
            </w:r>
          </w:p>
        </w:tc>
        <w:tc>
          <w:tcPr>
            <w:tcW w:w="382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C45D3" w14:textId="77777777" w:rsidR="000B7F9C" w:rsidRPr="0082548F" w:rsidRDefault="000B7F9C" w:rsidP="00615F7A">
            <w:pPr>
              <w:spacing w:after="0" w:line="240" w:lineRule="auto"/>
              <w:jc w:val="center"/>
              <w:rPr>
                <w:rFonts w:ascii="Times New Roman" w:eastAsia="Calibri" w:hAnsi="Times New Roman" w:cs="Times New Roman"/>
              </w:rPr>
            </w:pPr>
            <w:r w:rsidRPr="0082548F">
              <w:rPr>
                <w:rFonts w:ascii="Times New Roman" w:eastAsia="Calibri" w:hAnsi="Times New Roman" w:cs="Times New Roman"/>
                <w:b/>
                <w:sz w:val="24"/>
              </w:rPr>
              <w:t>Učivo</w:t>
            </w:r>
          </w:p>
        </w:tc>
        <w:tc>
          <w:tcPr>
            <w:tcW w:w="2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EF902A" w14:textId="77777777" w:rsidR="000B7F9C" w:rsidRPr="0082548F" w:rsidRDefault="000B7F9C" w:rsidP="00615F7A">
            <w:pPr>
              <w:spacing w:after="0" w:line="240" w:lineRule="auto"/>
              <w:jc w:val="center"/>
              <w:rPr>
                <w:rFonts w:ascii="Times New Roman" w:eastAsia="Calibri" w:hAnsi="Times New Roman" w:cs="Times New Roman"/>
              </w:rPr>
            </w:pPr>
            <w:r w:rsidRPr="0082548F">
              <w:rPr>
                <w:rFonts w:ascii="Times New Roman" w:eastAsia="Calibri" w:hAnsi="Times New Roman" w:cs="Times New Roman"/>
                <w:b/>
                <w:sz w:val="24"/>
              </w:rPr>
              <w:t>Průřezová témata, mezipředmětové vztahy</w:t>
            </w:r>
          </w:p>
        </w:tc>
      </w:tr>
      <w:tr w:rsidR="000B7F9C" w14:paraId="1250C4C8" w14:textId="77777777" w:rsidTr="00615F7A">
        <w:trPr>
          <w:trHeight w:val="1"/>
        </w:trPr>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65713" w14:textId="77777777" w:rsidR="000B7F9C" w:rsidRDefault="000B7F9C" w:rsidP="00615F7A">
            <w:pPr>
              <w:spacing w:after="0" w:line="240" w:lineRule="auto"/>
              <w:rPr>
                <w:rFonts w:ascii="Times New Roman" w:eastAsia="Cambria" w:hAnsi="Times New Roman" w:cs="Times New Roman"/>
                <w:sz w:val="24"/>
              </w:rPr>
            </w:pPr>
            <w:r>
              <w:rPr>
                <w:rFonts w:ascii="Times New Roman" w:eastAsia="Cambria" w:hAnsi="Times New Roman" w:cs="Times New Roman"/>
                <w:sz w:val="24"/>
              </w:rPr>
              <w:t>Žák:</w:t>
            </w:r>
          </w:p>
          <w:p w14:paraId="10A73D1C" w14:textId="77777777" w:rsidR="000B7F9C" w:rsidRDefault="000B7F9C" w:rsidP="00615F7A">
            <w:pPr>
              <w:spacing w:after="0" w:line="240" w:lineRule="auto"/>
              <w:rPr>
                <w:rFonts w:ascii="Times New Roman" w:eastAsia="Cambria" w:hAnsi="Times New Roman" w:cs="Times New Roman"/>
                <w:sz w:val="24"/>
              </w:rPr>
            </w:pPr>
            <w:r w:rsidRPr="00982A3C">
              <w:rPr>
                <w:rFonts w:ascii="Times New Roman" w:eastAsia="Cambria" w:hAnsi="Times New Roman" w:cs="Times New Roman"/>
                <w:sz w:val="24"/>
              </w:rPr>
              <w:t>Rozlišuje nejčastější typy a formy států a na příkladech porovnává jejich znaky.</w:t>
            </w:r>
          </w:p>
          <w:p w14:paraId="7AE02067" w14:textId="77777777" w:rsidR="000B7F9C" w:rsidRPr="00982A3C" w:rsidRDefault="000B7F9C" w:rsidP="00615F7A">
            <w:pPr>
              <w:spacing w:after="0" w:line="240" w:lineRule="auto"/>
              <w:rPr>
                <w:rFonts w:ascii="Times New Roman" w:eastAsia="Cambria" w:hAnsi="Times New Roman" w:cs="Times New Roman"/>
                <w:sz w:val="24"/>
              </w:rPr>
            </w:pPr>
          </w:p>
          <w:p w14:paraId="03480955" w14:textId="77777777" w:rsidR="000B7F9C" w:rsidRDefault="000B7F9C" w:rsidP="00615F7A">
            <w:pPr>
              <w:spacing w:after="0" w:line="240" w:lineRule="auto"/>
              <w:rPr>
                <w:rFonts w:ascii="Times New Roman" w:eastAsia="Cambria" w:hAnsi="Times New Roman" w:cs="Times New Roman"/>
                <w:sz w:val="24"/>
              </w:rPr>
            </w:pPr>
            <w:r w:rsidRPr="00982A3C">
              <w:rPr>
                <w:rFonts w:ascii="Times New Roman" w:eastAsia="Cambria" w:hAnsi="Times New Roman" w:cs="Times New Roman"/>
                <w:sz w:val="24"/>
              </w:rPr>
              <w:t>Rozlišuje a porovnává úkoly jednotlivých složek státní moci ČR i jejich orgánů a institucí.</w:t>
            </w:r>
          </w:p>
          <w:p w14:paraId="7D9AA35E" w14:textId="77777777" w:rsidR="000B7F9C" w:rsidRDefault="000B7F9C" w:rsidP="00615F7A">
            <w:pPr>
              <w:spacing w:after="0" w:line="240" w:lineRule="auto"/>
              <w:rPr>
                <w:rFonts w:ascii="Times New Roman" w:eastAsia="Cambria" w:hAnsi="Times New Roman" w:cs="Times New Roman"/>
                <w:sz w:val="24"/>
              </w:rPr>
            </w:pPr>
          </w:p>
          <w:p w14:paraId="307A54C6" w14:textId="77777777" w:rsidR="000B7F9C" w:rsidRPr="00982A3C" w:rsidRDefault="000B7F9C" w:rsidP="00615F7A">
            <w:pPr>
              <w:spacing w:after="0" w:line="240" w:lineRule="auto"/>
              <w:rPr>
                <w:rFonts w:ascii="Times New Roman" w:eastAsia="Cambria" w:hAnsi="Times New Roman" w:cs="Times New Roman"/>
                <w:sz w:val="24"/>
              </w:rPr>
            </w:pPr>
          </w:p>
          <w:p w14:paraId="6012F1A4" w14:textId="77777777" w:rsidR="000B7F9C" w:rsidRDefault="000B7F9C" w:rsidP="00615F7A">
            <w:pPr>
              <w:spacing w:after="0" w:line="240" w:lineRule="auto"/>
              <w:rPr>
                <w:rFonts w:ascii="Times New Roman" w:eastAsia="Times New Roman" w:hAnsi="Times New Roman" w:cs="Times New Roman"/>
                <w:sz w:val="24"/>
              </w:rPr>
            </w:pPr>
            <w:r w:rsidRPr="00982A3C">
              <w:rPr>
                <w:rFonts w:ascii="Times New Roman" w:eastAsia="Cambria" w:hAnsi="Times New Roman" w:cs="Times New Roman"/>
                <w:sz w:val="24"/>
              </w:rPr>
              <w:t>Uvede příklady institucí a orgánů, které se podílejí na správě obcí, krajů a státu</w:t>
            </w:r>
            <w:r w:rsidRPr="00982A3C">
              <w:rPr>
                <w:rFonts w:ascii="Times New Roman" w:eastAsia="Times New Roman" w:hAnsi="Times New Roman" w:cs="Times New Roman"/>
                <w:sz w:val="24"/>
              </w:rPr>
              <w:t>.</w:t>
            </w:r>
          </w:p>
          <w:p w14:paraId="51CD05E1" w14:textId="77777777" w:rsidR="000B7F9C" w:rsidRPr="00982A3C" w:rsidRDefault="000B7F9C" w:rsidP="00615F7A">
            <w:pPr>
              <w:spacing w:after="0" w:line="240" w:lineRule="auto"/>
              <w:rPr>
                <w:rFonts w:ascii="Times New Roman" w:eastAsia="Times New Roman" w:hAnsi="Times New Roman" w:cs="Times New Roman"/>
                <w:sz w:val="24"/>
              </w:rPr>
            </w:pPr>
          </w:p>
          <w:p w14:paraId="416778C2" w14:textId="77777777" w:rsidR="000B7F9C" w:rsidRPr="00982A3C" w:rsidRDefault="000B7F9C" w:rsidP="00615F7A">
            <w:pPr>
              <w:spacing w:after="0" w:line="240" w:lineRule="auto"/>
              <w:rPr>
                <w:rFonts w:ascii="Times New Roman" w:eastAsia="Cambria" w:hAnsi="Times New Roman" w:cs="Times New Roman"/>
                <w:sz w:val="24"/>
              </w:rPr>
            </w:pPr>
            <w:r w:rsidRPr="00982A3C">
              <w:rPr>
                <w:rFonts w:ascii="Times New Roman" w:eastAsia="Cambria" w:hAnsi="Times New Roman" w:cs="Times New Roman"/>
                <w:sz w:val="24"/>
              </w:rPr>
              <w:t>Objasní výhody demokratického způsobu řízení státu pro každodenní život občanů.</w:t>
            </w:r>
          </w:p>
          <w:p w14:paraId="39907328" w14:textId="77777777" w:rsidR="000B7F9C" w:rsidRDefault="000B7F9C" w:rsidP="00615F7A">
            <w:pPr>
              <w:spacing w:after="0" w:line="240" w:lineRule="auto"/>
              <w:rPr>
                <w:rFonts w:ascii="Times New Roman" w:eastAsia="Cambria" w:hAnsi="Times New Roman" w:cs="Times New Roman"/>
                <w:sz w:val="24"/>
              </w:rPr>
            </w:pPr>
            <w:r w:rsidRPr="00982A3C">
              <w:rPr>
                <w:rFonts w:ascii="Times New Roman" w:eastAsia="Cambria" w:hAnsi="Times New Roman" w:cs="Times New Roman"/>
                <w:sz w:val="24"/>
              </w:rPr>
              <w:t xml:space="preserve">Vyloží </w:t>
            </w:r>
            <w:r>
              <w:rPr>
                <w:rFonts w:ascii="Times New Roman" w:eastAsia="Cambria" w:hAnsi="Times New Roman" w:cs="Times New Roman"/>
                <w:sz w:val="24"/>
              </w:rPr>
              <w:t>s</w:t>
            </w:r>
            <w:r w:rsidRPr="00982A3C">
              <w:rPr>
                <w:rFonts w:ascii="Times New Roman" w:eastAsia="Cambria" w:hAnsi="Times New Roman" w:cs="Times New Roman"/>
                <w:sz w:val="24"/>
              </w:rPr>
              <w:t>mysl voleb do zastupitelstev v demokratických státech a uvede příklady, jak mohou výsledky voleb ovlivňovat život občanů.</w:t>
            </w:r>
          </w:p>
          <w:p w14:paraId="759EA6B6" w14:textId="77777777" w:rsidR="000B7F9C" w:rsidRPr="00982A3C" w:rsidRDefault="000B7F9C" w:rsidP="00615F7A">
            <w:pPr>
              <w:spacing w:after="0" w:line="240" w:lineRule="auto"/>
              <w:rPr>
                <w:rFonts w:ascii="Times New Roman" w:eastAsia="Cambria" w:hAnsi="Times New Roman" w:cs="Times New Roman"/>
                <w:sz w:val="24"/>
              </w:rPr>
            </w:pPr>
          </w:p>
          <w:p w14:paraId="626E8482" w14:textId="77777777" w:rsidR="000B7F9C" w:rsidRDefault="000B7F9C" w:rsidP="00615F7A">
            <w:pPr>
              <w:spacing w:after="0" w:line="240" w:lineRule="auto"/>
              <w:rPr>
                <w:rFonts w:ascii="Times New Roman" w:eastAsia="Cambria" w:hAnsi="Times New Roman" w:cs="Times New Roman"/>
                <w:sz w:val="24"/>
              </w:rPr>
            </w:pPr>
            <w:r>
              <w:rPr>
                <w:rFonts w:ascii="Times New Roman" w:eastAsia="Cambria" w:hAnsi="Times New Roman" w:cs="Times New Roman"/>
                <w:sz w:val="24"/>
              </w:rPr>
              <w:t>P</w:t>
            </w:r>
            <w:r w:rsidRPr="00982A3C">
              <w:rPr>
                <w:rFonts w:ascii="Times New Roman" w:eastAsia="Cambria" w:hAnsi="Times New Roman" w:cs="Times New Roman"/>
                <w:sz w:val="24"/>
              </w:rPr>
              <w:t>osoudí význam</w:t>
            </w:r>
            <w:r>
              <w:rPr>
                <w:rFonts w:ascii="Times New Roman" w:eastAsia="Cambria" w:hAnsi="Times New Roman" w:cs="Times New Roman"/>
                <w:sz w:val="24"/>
              </w:rPr>
              <w:t xml:space="preserve"> ochrany lidských práv a</w:t>
            </w:r>
            <w:r w:rsidR="00E13A0A">
              <w:rPr>
                <w:rFonts w:ascii="Times New Roman" w:eastAsia="Cambria" w:hAnsi="Times New Roman" w:cs="Times New Roman"/>
                <w:sz w:val="24"/>
              </w:rPr>
              <w:t xml:space="preserve"> svobod.</w:t>
            </w:r>
          </w:p>
          <w:p w14:paraId="44DE5AC0" w14:textId="77777777" w:rsidR="000B7F9C" w:rsidRDefault="000B7F9C" w:rsidP="00615F7A">
            <w:pPr>
              <w:spacing w:after="0" w:line="240" w:lineRule="auto"/>
              <w:rPr>
                <w:rFonts w:ascii="Times New Roman" w:eastAsia="Cambria" w:hAnsi="Times New Roman" w:cs="Times New Roman"/>
                <w:sz w:val="24"/>
              </w:rPr>
            </w:pPr>
          </w:p>
          <w:p w14:paraId="214C4454" w14:textId="77777777" w:rsidR="000B7F9C" w:rsidRDefault="000B7F9C" w:rsidP="00615F7A">
            <w:pPr>
              <w:spacing w:after="0" w:line="240" w:lineRule="auto"/>
              <w:rPr>
                <w:rFonts w:ascii="Times New Roman" w:eastAsia="Cambria" w:hAnsi="Times New Roman" w:cs="Times New Roman"/>
                <w:sz w:val="24"/>
              </w:rPr>
            </w:pPr>
          </w:p>
          <w:p w14:paraId="05E6166C" w14:textId="77777777" w:rsidR="000B7F9C" w:rsidRDefault="000B7F9C" w:rsidP="00615F7A">
            <w:pPr>
              <w:spacing w:after="0" w:line="240" w:lineRule="auto"/>
              <w:rPr>
                <w:rFonts w:ascii="Times New Roman" w:eastAsia="Cambria" w:hAnsi="Times New Roman" w:cs="Times New Roman"/>
                <w:sz w:val="24"/>
              </w:rPr>
            </w:pPr>
          </w:p>
          <w:p w14:paraId="66F6E0C8" w14:textId="77777777" w:rsidR="000B7F9C" w:rsidRDefault="000B7F9C" w:rsidP="00615F7A">
            <w:pPr>
              <w:spacing w:after="0" w:line="240" w:lineRule="auto"/>
              <w:rPr>
                <w:rFonts w:ascii="Times New Roman" w:eastAsia="Cambria" w:hAnsi="Times New Roman" w:cs="Times New Roman"/>
                <w:sz w:val="24"/>
              </w:rPr>
            </w:pPr>
          </w:p>
          <w:p w14:paraId="281A57A9" w14:textId="77777777" w:rsidR="000B7F9C" w:rsidRDefault="000B7F9C" w:rsidP="00615F7A">
            <w:pPr>
              <w:spacing w:after="0" w:line="240" w:lineRule="auto"/>
              <w:rPr>
                <w:rFonts w:ascii="Times New Roman" w:eastAsia="Cambria" w:hAnsi="Times New Roman" w:cs="Times New Roman"/>
                <w:sz w:val="24"/>
              </w:rPr>
            </w:pPr>
          </w:p>
          <w:p w14:paraId="15A1C3AA" w14:textId="77777777" w:rsidR="000B7F9C" w:rsidRPr="00982A3C" w:rsidRDefault="000B7F9C" w:rsidP="00615F7A">
            <w:pPr>
              <w:spacing w:after="0" w:line="240" w:lineRule="auto"/>
              <w:rPr>
                <w:rFonts w:ascii="Times New Roman" w:eastAsia="Cambria" w:hAnsi="Times New Roman" w:cs="Times New Roman"/>
                <w:sz w:val="24"/>
              </w:rPr>
            </w:pPr>
          </w:p>
          <w:p w14:paraId="79DC1F5B" w14:textId="77777777" w:rsidR="000B7F9C" w:rsidRDefault="000B7F9C" w:rsidP="00615F7A">
            <w:pPr>
              <w:spacing w:after="0" w:line="240" w:lineRule="auto"/>
              <w:rPr>
                <w:rFonts w:ascii="Times New Roman" w:eastAsia="Calibri" w:hAnsi="Times New Roman" w:cs="Times New Roman"/>
                <w:sz w:val="24"/>
                <w:szCs w:val="24"/>
              </w:rPr>
            </w:pPr>
          </w:p>
          <w:p w14:paraId="0CABD4A8" w14:textId="77777777" w:rsidR="000B7F9C" w:rsidRDefault="000B7F9C" w:rsidP="00615F7A">
            <w:pPr>
              <w:spacing w:after="0" w:line="240" w:lineRule="auto"/>
              <w:rPr>
                <w:rFonts w:ascii="Times New Roman" w:eastAsia="Calibri" w:hAnsi="Times New Roman" w:cs="Times New Roman"/>
                <w:sz w:val="24"/>
                <w:szCs w:val="24"/>
              </w:rPr>
            </w:pPr>
          </w:p>
          <w:p w14:paraId="3709E867" w14:textId="77777777" w:rsidR="000B7F9C" w:rsidRDefault="000B7F9C" w:rsidP="00615F7A">
            <w:pPr>
              <w:spacing w:after="0" w:line="240" w:lineRule="auto"/>
              <w:rPr>
                <w:rFonts w:ascii="Times New Roman" w:eastAsia="Calibri" w:hAnsi="Times New Roman" w:cs="Times New Roman"/>
                <w:sz w:val="24"/>
                <w:szCs w:val="24"/>
              </w:rPr>
            </w:pPr>
          </w:p>
          <w:p w14:paraId="12259A2D" w14:textId="77777777" w:rsidR="000B7F9C" w:rsidRDefault="000B7F9C" w:rsidP="00615F7A">
            <w:pPr>
              <w:spacing w:after="0" w:line="240" w:lineRule="auto"/>
              <w:rPr>
                <w:rFonts w:ascii="Times New Roman" w:eastAsia="Calibri" w:hAnsi="Times New Roman" w:cs="Times New Roman"/>
                <w:sz w:val="24"/>
                <w:szCs w:val="24"/>
              </w:rPr>
            </w:pPr>
          </w:p>
          <w:p w14:paraId="47987342" w14:textId="77777777" w:rsidR="000B7F9C" w:rsidRPr="00226CEB" w:rsidRDefault="000B7F9C" w:rsidP="00615F7A">
            <w:pPr>
              <w:spacing w:after="0" w:line="240" w:lineRule="auto"/>
              <w:rPr>
                <w:rFonts w:ascii="Times New Roman" w:eastAsia="Calibri" w:hAnsi="Times New Roman" w:cs="Times New Roman"/>
                <w:sz w:val="24"/>
                <w:szCs w:val="24"/>
              </w:rPr>
            </w:pPr>
          </w:p>
          <w:p w14:paraId="3E8A8CAF" w14:textId="77777777" w:rsidR="000B7F9C" w:rsidRDefault="000B7F9C" w:rsidP="00615F7A">
            <w:pPr>
              <w:spacing w:after="0" w:line="240" w:lineRule="auto"/>
              <w:rPr>
                <w:rFonts w:ascii="Times New Roman" w:eastAsia="Calibri" w:hAnsi="Times New Roman" w:cs="Times New Roman"/>
                <w:sz w:val="24"/>
                <w:szCs w:val="24"/>
              </w:rPr>
            </w:pPr>
          </w:p>
          <w:p w14:paraId="6443EA04" w14:textId="77777777" w:rsidR="000B7F9C" w:rsidRDefault="000B7F9C" w:rsidP="00615F7A">
            <w:pPr>
              <w:spacing w:after="0" w:line="240" w:lineRule="auto"/>
              <w:rPr>
                <w:rFonts w:ascii="Times New Roman" w:eastAsia="Calibri" w:hAnsi="Times New Roman" w:cs="Times New Roman"/>
                <w:sz w:val="24"/>
                <w:szCs w:val="24"/>
              </w:rPr>
            </w:pPr>
          </w:p>
          <w:p w14:paraId="1C75907E" w14:textId="77777777" w:rsidR="000B7F9C" w:rsidRDefault="000B7F9C" w:rsidP="00615F7A">
            <w:pPr>
              <w:spacing w:after="0" w:line="240" w:lineRule="auto"/>
              <w:rPr>
                <w:rFonts w:ascii="Times New Roman" w:eastAsia="Calibri" w:hAnsi="Times New Roman" w:cs="Times New Roman"/>
                <w:sz w:val="24"/>
                <w:szCs w:val="24"/>
              </w:rPr>
            </w:pPr>
          </w:p>
          <w:p w14:paraId="653500F8" w14:textId="77777777" w:rsidR="000B7F9C" w:rsidRPr="00226CEB" w:rsidRDefault="000B7F9C" w:rsidP="00615F7A">
            <w:pPr>
              <w:spacing w:after="0" w:line="240" w:lineRule="auto"/>
              <w:rPr>
                <w:rFonts w:ascii="Times New Roman" w:eastAsia="Calibri" w:hAnsi="Times New Roman" w:cs="Times New Roman"/>
                <w:sz w:val="24"/>
                <w:szCs w:val="24"/>
              </w:rPr>
            </w:pPr>
          </w:p>
          <w:p w14:paraId="3D732A12" w14:textId="77777777" w:rsidR="000B7F9C" w:rsidRPr="00226CEB" w:rsidRDefault="000B7F9C" w:rsidP="00615F7A">
            <w:pPr>
              <w:spacing w:after="0" w:line="240" w:lineRule="auto"/>
              <w:rPr>
                <w:rFonts w:ascii="Times New Roman" w:eastAsia="Cambria" w:hAnsi="Times New Roman" w:cs="Times New Roman"/>
                <w:sz w:val="24"/>
                <w:szCs w:val="24"/>
              </w:rPr>
            </w:pPr>
            <w:r w:rsidRPr="00226CEB">
              <w:rPr>
                <w:rFonts w:ascii="Times New Roman" w:eastAsia="Cambria" w:hAnsi="Times New Roman" w:cs="Times New Roman"/>
                <w:sz w:val="24"/>
                <w:szCs w:val="24"/>
              </w:rPr>
              <w:t>Objasní, jak může realističtější poznání a hodnocení vlastní osobnosti a potenciálu pozitivně ovlivnit jeho rozhodování, vztahy s druhými lidmi i kvalitu života.</w:t>
            </w:r>
          </w:p>
          <w:p w14:paraId="0621D7AC" w14:textId="77777777" w:rsidR="000B7F9C" w:rsidRPr="00226CEB" w:rsidRDefault="000B7F9C" w:rsidP="00615F7A">
            <w:pPr>
              <w:spacing w:after="0" w:line="240" w:lineRule="auto"/>
              <w:rPr>
                <w:rFonts w:ascii="Times New Roman" w:eastAsia="Cambria" w:hAnsi="Times New Roman" w:cs="Times New Roman"/>
                <w:sz w:val="24"/>
                <w:szCs w:val="24"/>
              </w:rPr>
            </w:pPr>
          </w:p>
          <w:p w14:paraId="5B5BA0DF" w14:textId="77777777" w:rsidR="000B7F9C" w:rsidRPr="00226CEB" w:rsidRDefault="000B7F9C" w:rsidP="00615F7A">
            <w:pPr>
              <w:spacing w:after="0" w:line="240" w:lineRule="auto"/>
              <w:rPr>
                <w:rFonts w:ascii="Times New Roman" w:eastAsia="Cambria" w:hAnsi="Times New Roman" w:cs="Times New Roman"/>
                <w:sz w:val="24"/>
                <w:szCs w:val="24"/>
              </w:rPr>
            </w:pPr>
            <w:r w:rsidRPr="00226CEB">
              <w:rPr>
                <w:rFonts w:ascii="Times New Roman" w:eastAsia="Cambria" w:hAnsi="Times New Roman" w:cs="Times New Roman"/>
                <w:sz w:val="24"/>
                <w:szCs w:val="24"/>
              </w:rPr>
              <w:t>Posoudí vliv osobních vlastností na dosahování individuálních i společných cílů, objasní význam vůle při dosahování cílů a překonávání překážek.</w:t>
            </w:r>
          </w:p>
          <w:p w14:paraId="65377E79" w14:textId="77777777" w:rsidR="000B7F9C" w:rsidRPr="00226CEB" w:rsidRDefault="000B7F9C" w:rsidP="00615F7A">
            <w:pPr>
              <w:spacing w:after="0" w:line="240" w:lineRule="auto"/>
              <w:rPr>
                <w:rFonts w:ascii="Times New Roman" w:eastAsia="Cambria" w:hAnsi="Times New Roman" w:cs="Times New Roman"/>
                <w:sz w:val="24"/>
                <w:szCs w:val="24"/>
              </w:rPr>
            </w:pPr>
          </w:p>
          <w:p w14:paraId="1CFBE4A4" w14:textId="77777777" w:rsidR="000B7F9C" w:rsidRDefault="000B7F9C" w:rsidP="00615F7A">
            <w:pPr>
              <w:spacing w:after="0" w:line="240" w:lineRule="auto"/>
              <w:rPr>
                <w:rFonts w:ascii="Times New Roman" w:eastAsia="Cambria" w:hAnsi="Times New Roman" w:cs="Times New Roman"/>
                <w:sz w:val="24"/>
                <w:szCs w:val="24"/>
              </w:rPr>
            </w:pPr>
          </w:p>
          <w:p w14:paraId="067F24A6" w14:textId="77777777" w:rsidR="00E13A0A" w:rsidRDefault="00E13A0A" w:rsidP="00615F7A">
            <w:pPr>
              <w:spacing w:after="0" w:line="240" w:lineRule="auto"/>
              <w:rPr>
                <w:rFonts w:ascii="Times New Roman" w:eastAsia="Cambria" w:hAnsi="Times New Roman" w:cs="Times New Roman"/>
                <w:sz w:val="24"/>
                <w:szCs w:val="24"/>
              </w:rPr>
            </w:pPr>
            <w:r>
              <w:rPr>
                <w:rFonts w:ascii="Times New Roman" w:eastAsia="Cambria" w:hAnsi="Times New Roman" w:cs="Times New Roman"/>
                <w:sz w:val="24"/>
                <w:szCs w:val="24"/>
              </w:rPr>
              <w:t>Kriticky hodnotí a vhodně koriguje své chování a jednání.</w:t>
            </w:r>
          </w:p>
          <w:p w14:paraId="56ADA934" w14:textId="77777777" w:rsidR="00E13A0A" w:rsidRPr="00226CEB" w:rsidRDefault="00E13A0A" w:rsidP="00615F7A">
            <w:pPr>
              <w:spacing w:after="0" w:line="240" w:lineRule="auto"/>
              <w:rPr>
                <w:rFonts w:ascii="Times New Roman" w:eastAsia="Cambria" w:hAnsi="Times New Roman" w:cs="Times New Roman"/>
                <w:sz w:val="24"/>
                <w:szCs w:val="24"/>
              </w:rPr>
            </w:pPr>
          </w:p>
          <w:p w14:paraId="5F4112DF" w14:textId="77777777" w:rsidR="000B7F9C" w:rsidRPr="00226CEB" w:rsidRDefault="000B7F9C" w:rsidP="00615F7A">
            <w:pPr>
              <w:spacing w:after="0" w:line="240" w:lineRule="auto"/>
              <w:rPr>
                <w:rFonts w:ascii="Times New Roman" w:eastAsia="Cambria" w:hAnsi="Times New Roman" w:cs="Times New Roman"/>
                <w:sz w:val="24"/>
                <w:szCs w:val="24"/>
              </w:rPr>
            </w:pPr>
            <w:r w:rsidRPr="00226CEB">
              <w:rPr>
                <w:rFonts w:ascii="Times New Roman" w:eastAsia="Cambria" w:hAnsi="Times New Roman" w:cs="Times New Roman"/>
                <w:sz w:val="24"/>
                <w:szCs w:val="24"/>
              </w:rPr>
              <w:t>Popíše, jak lze usměrňovat a kultivovat charakterové a volní vlastnosti, rozvíjet osobní přednosti, překonávat osobní nedostatky a pěstovat zdravou sebedůvěru.</w:t>
            </w:r>
          </w:p>
          <w:p w14:paraId="5E7DCCD3" w14:textId="77777777" w:rsidR="000B7F9C" w:rsidRPr="00226CEB" w:rsidRDefault="000B7F9C" w:rsidP="00615F7A">
            <w:pPr>
              <w:spacing w:after="0" w:line="240" w:lineRule="auto"/>
              <w:rPr>
                <w:rFonts w:ascii="Times New Roman" w:eastAsia="Calibri" w:hAnsi="Times New Roman" w:cs="Times New Roman"/>
                <w:sz w:val="24"/>
                <w:szCs w:val="24"/>
              </w:rPr>
            </w:pPr>
          </w:p>
          <w:p w14:paraId="1B27B65D" w14:textId="77777777" w:rsidR="000B7F9C" w:rsidRDefault="000B7F9C" w:rsidP="00615F7A">
            <w:pPr>
              <w:spacing w:after="0" w:line="240" w:lineRule="auto"/>
              <w:rPr>
                <w:rFonts w:ascii="Times New Roman" w:eastAsia="Calibri" w:hAnsi="Times New Roman" w:cs="Times New Roman"/>
                <w:sz w:val="24"/>
                <w:szCs w:val="24"/>
              </w:rPr>
            </w:pPr>
          </w:p>
          <w:p w14:paraId="5D8BBCFD" w14:textId="77777777" w:rsidR="00E13A0A" w:rsidRDefault="00E13A0A" w:rsidP="00615F7A">
            <w:pPr>
              <w:spacing w:after="0" w:line="240" w:lineRule="auto"/>
              <w:rPr>
                <w:rFonts w:ascii="Times New Roman" w:eastAsia="Calibri" w:hAnsi="Times New Roman" w:cs="Times New Roman"/>
                <w:sz w:val="24"/>
                <w:szCs w:val="24"/>
              </w:rPr>
            </w:pPr>
          </w:p>
          <w:p w14:paraId="54DE2062" w14:textId="77777777" w:rsidR="00E13A0A" w:rsidRDefault="00E13A0A" w:rsidP="00615F7A">
            <w:pPr>
              <w:spacing w:after="0" w:line="240" w:lineRule="auto"/>
              <w:rPr>
                <w:rFonts w:ascii="Times New Roman" w:eastAsia="Calibri" w:hAnsi="Times New Roman" w:cs="Times New Roman"/>
                <w:sz w:val="24"/>
                <w:szCs w:val="24"/>
              </w:rPr>
            </w:pPr>
          </w:p>
          <w:p w14:paraId="688D2DB6" w14:textId="77777777" w:rsidR="00E13A0A" w:rsidRDefault="00E13A0A" w:rsidP="00615F7A">
            <w:pPr>
              <w:spacing w:after="0" w:line="240" w:lineRule="auto"/>
              <w:rPr>
                <w:rFonts w:ascii="Times New Roman" w:eastAsia="Calibri" w:hAnsi="Times New Roman" w:cs="Times New Roman"/>
                <w:sz w:val="24"/>
                <w:szCs w:val="24"/>
              </w:rPr>
            </w:pPr>
          </w:p>
          <w:p w14:paraId="0B1F7E5B" w14:textId="77777777" w:rsidR="00E13A0A" w:rsidRDefault="00E13A0A" w:rsidP="00615F7A">
            <w:pPr>
              <w:spacing w:after="0" w:line="240" w:lineRule="auto"/>
              <w:rPr>
                <w:rFonts w:ascii="Times New Roman" w:eastAsia="Calibri" w:hAnsi="Times New Roman" w:cs="Times New Roman"/>
                <w:sz w:val="24"/>
                <w:szCs w:val="24"/>
              </w:rPr>
            </w:pPr>
          </w:p>
          <w:p w14:paraId="523F175D" w14:textId="77777777" w:rsidR="00E13A0A" w:rsidRDefault="00E13A0A" w:rsidP="00615F7A">
            <w:pPr>
              <w:spacing w:after="0" w:line="240" w:lineRule="auto"/>
              <w:rPr>
                <w:rFonts w:ascii="Times New Roman" w:eastAsia="Calibri" w:hAnsi="Times New Roman" w:cs="Times New Roman"/>
                <w:sz w:val="24"/>
                <w:szCs w:val="24"/>
              </w:rPr>
            </w:pPr>
          </w:p>
          <w:p w14:paraId="59702E5D" w14:textId="77777777" w:rsidR="00E13A0A" w:rsidRDefault="00E13A0A" w:rsidP="00615F7A">
            <w:pPr>
              <w:spacing w:after="0" w:line="240" w:lineRule="auto"/>
              <w:rPr>
                <w:rFonts w:ascii="Times New Roman" w:eastAsia="Calibri" w:hAnsi="Times New Roman" w:cs="Times New Roman"/>
                <w:sz w:val="24"/>
                <w:szCs w:val="24"/>
              </w:rPr>
            </w:pPr>
          </w:p>
          <w:p w14:paraId="3FAF8EFC" w14:textId="77777777" w:rsidR="00E13A0A" w:rsidRPr="00226CEB" w:rsidRDefault="00E13A0A" w:rsidP="00615F7A">
            <w:pPr>
              <w:spacing w:after="0" w:line="240" w:lineRule="auto"/>
              <w:rPr>
                <w:rFonts w:ascii="Times New Roman" w:eastAsia="Calibri" w:hAnsi="Times New Roman" w:cs="Times New Roman"/>
                <w:sz w:val="24"/>
                <w:szCs w:val="24"/>
              </w:rPr>
            </w:pPr>
          </w:p>
          <w:p w14:paraId="4D0D3449" w14:textId="77777777" w:rsidR="000B7F9C" w:rsidRDefault="000B7F9C" w:rsidP="00615F7A">
            <w:pPr>
              <w:spacing w:after="0" w:line="240" w:lineRule="auto"/>
              <w:rPr>
                <w:rFonts w:ascii="Times New Roman" w:hAnsi="Times New Roman" w:cs="Times New Roman"/>
                <w:sz w:val="24"/>
                <w:szCs w:val="24"/>
              </w:rPr>
            </w:pPr>
          </w:p>
          <w:p w14:paraId="0E9BAD17" w14:textId="77777777" w:rsidR="000B7F9C" w:rsidRPr="00226CEB" w:rsidRDefault="000B7F9C" w:rsidP="00615F7A">
            <w:pPr>
              <w:spacing w:after="0" w:line="240" w:lineRule="auto"/>
              <w:rPr>
                <w:rFonts w:ascii="Times New Roman" w:hAnsi="Times New Roman" w:cs="Times New Roman"/>
                <w:sz w:val="24"/>
                <w:szCs w:val="24"/>
              </w:rPr>
            </w:pPr>
            <w:r w:rsidRPr="00226CEB">
              <w:rPr>
                <w:rFonts w:ascii="Times New Roman" w:hAnsi="Times New Roman" w:cs="Times New Roman"/>
                <w:sz w:val="24"/>
                <w:szCs w:val="24"/>
              </w:rPr>
              <w:t>.</w:t>
            </w:r>
          </w:p>
          <w:p w14:paraId="054BF34C" w14:textId="77777777" w:rsidR="000B7F9C" w:rsidRPr="00226CEB" w:rsidRDefault="000B7F9C" w:rsidP="00615F7A">
            <w:pPr>
              <w:spacing w:after="0" w:line="240" w:lineRule="auto"/>
              <w:rPr>
                <w:rFonts w:ascii="Times New Roman" w:hAnsi="Times New Roman" w:cs="Times New Roman"/>
                <w:sz w:val="24"/>
                <w:szCs w:val="24"/>
              </w:rPr>
            </w:pPr>
          </w:p>
          <w:p w14:paraId="4DC156F7" w14:textId="77777777" w:rsidR="000B7F9C" w:rsidRPr="00226CEB" w:rsidRDefault="000B7F9C" w:rsidP="00615F7A">
            <w:pPr>
              <w:spacing w:after="0" w:line="240" w:lineRule="auto"/>
              <w:rPr>
                <w:rFonts w:ascii="Times New Roman" w:hAnsi="Times New Roman" w:cs="Times New Roman"/>
                <w:sz w:val="24"/>
                <w:szCs w:val="24"/>
              </w:rPr>
            </w:pPr>
          </w:p>
          <w:p w14:paraId="0D322FF4" w14:textId="77777777" w:rsidR="000B7F9C" w:rsidRDefault="000B7F9C" w:rsidP="00615F7A">
            <w:pPr>
              <w:spacing w:after="0" w:line="240" w:lineRule="auto"/>
              <w:rPr>
                <w:rFonts w:ascii="Times New Roman" w:hAnsi="Times New Roman" w:cs="Times New Roman"/>
              </w:rPr>
            </w:pPr>
          </w:p>
          <w:p w14:paraId="59665E88" w14:textId="77777777" w:rsidR="000B7F9C" w:rsidRDefault="000B7F9C" w:rsidP="00615F7A">
            <w:pPr>
              <w:spacing w:after="0" w:line="240" w:lineRule="auto"/>
              <w:rPr>
                <w:rFonts w:ascii="Times New Roman" w:hAnsi="Times New Roman" w:cs="Times New Roman"/>
              </w:rPr>
            </w:pPr>
          </w:p>
          <w:p w14:paraId="47457EC4" w14:textId="77777777" w:rsidR="000B7F9C" w:rsidRDefault="000B7F9C" w:rsidP="00615F7A">
            <w:pPr>
              <w:spacing w:after="0" w:line="240" w:lineRule="auto"/>
              <w:rPr>
                <w:rFonts w:ascii="Times New Roman" w:hAnsi="Times New Roman" w:cs="Times New Roman"/>
              </w:rPr>
            </w:pPr>
          </w:p>
          <w:p w14:paraId="501D0C9A" w14:textId="77777777" w:rsidR="000B7F9C" w:rsidRDefault="000B7F9C" w:rsidP="00615F7A">
            <w:pPr>
              <w:spacing w:after="0" w:line="240" w:lineRule="auto"/>
              <w:rPr>
                <w:rFonts w:ascii="Times New Roman" w:hAnsi="Times New Roman" w:cs="Times New Roman"/>
              </w:rPr>
            </w:pPr>
          </w:p>
          <w:p w14:paraId="05796344" w14:textId="77777777" w:rsidR="000B7F9C" w:rsidRDefault="000B7F9C" w:rsidP="00615F7A">
            <w:pPr>
              <w:spacing w:after="0" w:line="240" w:lineRule="auto"/>
              <w:rPr>
                <w:rFonts w:ascii="Times New Roman" w:hAnsi="Times New Roman" w:cs="Times New Roman"/>
              </w:rPr>
            </w:pPr>
          </w:p>
          <w:p w14:paraId="1CE1C9B9" w14:textId="77777777" w:rsidR="000B7F9C" w:rsidRDefault="000B7F9C" w:rsidP="00615F7A">
            <w:pPr>
              <w:spacing w:after="0" w:line="240" w:lineRule="auto"/>
              <w:rPr>
                <w:rFonts w:ascii="Times New Roman" w:hAnsi="Times New Roman" w:cs="Times New Roman"/>
              </w:rPr>
            </w:pPr>
          </w:p>
          <w:p w14:paraId="1D048385" w14:textId="77777777" w:rsidR="000B7F9C" w:rsidRDefault="000B7F9C" w:rsidP="00615F7A">
            <w:pPr>
              <w:spacing w:after="0" w:line="240" w:lineRule="auto"/>
              <w:rPr>
                <w:rFonts w:ascii="Times New Roman" w:hAnsi="Times New Roman" w:cs="Times New Roman"/>
              </w:rPr>
            </w:pPr>
          </w:p>
          <w:p w14:paraId="51363977" w14:textId="77777777" w:rsidR="000B7F9C" w:rsidRDefault="000B7F9C" w:rsidP="00615F7A">
            <w:pPr>
              <w:spacing w:after="0" w:line="240" w:lineRule="auto"/>
              <w:rPr>
                <w:rFonts w:ascii="Times New Roman" w:hAnsi="Times New Roman" w:cs="Times New Roman"/>
              </w:rPr>
            </w:pPr>
          </w:p>
          <w:p w14:paraId="28477441" w14:textId="77777777" w:rsidR="000B7F9C" w:rsidRDefault="000B7F9C" w:rsidP="00615F7A">
            <w:pPr>
              <w:spacing w:after="0" w:line="240" w:lineRule="auto"/>
              <w:rPr>
                <w:rFonts w:ascii="Times New Roman" w:hAnsi="Times New Roman" w:cs="Times New Roman"/>
              </w:rPr>
            </w:pPr>
          </w:p>
          <w:p w14:paraId="5843BC46" w14:textId="77777777" w:rsidR="000B7F9C" w:rsidRDefault="000B7F9C" w:rsidP="00615F7A">
            <w:pPr>
              <w:spacing w:after="0" w:line="240" w:lineRule="auto"/>
              <w:rPr>
                <w:rFonts w:ascii="Times New Roman" w:hAnsi="Times New Roman" w:cs="Times New Roman"/>
              </w:rPr>
            </w:pPr>
          </w:p>
          <w:p w14:paraId="399AC164" w14:textId="77777777" w:rsidR="000B7F9C" w:rsidRDefault="000B7F9C" w:rsidP="00615F7A">
            <w:pPr>
              <w:spacing w:after="0" w:line="240" w:lineRule="auto"/>
              <w:rPr>
                <w:rFonts w:ascii="Times New Roman" w:hAnsi="Times New Roman" w:cs="Times New Roman"/>
              </w:rPr>
            </w:pPr>
          </w:p>
          <w:p w14:paraId="00F9EBC1" w14:textId="77777777" w:rsidR="000B7F9C" w:rsidRDefault="000B7F9C" w:rsidP="00615F7A">
            <w:pPr>
              <w:spacing w:after="0" w:line="240" w:lineRule="auto"/>
              <w:rPr>
                <w:rFonts w:ascii="Times New Roman" w:hAnsi="Times New Roman" w:cs="Times New Roman"/>
              </w:rPr>
            </w:pPr>
          </w:p>
          <w:p w14:paraId="0ED5F719" w14:textId="77777777" w:rsidR="000B7F9C" w:rsidRDefault="000B7F9C" w:rsidP="00615F7A">
            <w:pPr>
              <w:spacing w:after="0" w:line="240" w:lineRule="auto"/>
              <w:rPr>
                <w:rFonts w:ascii="Times New Roman" w:hAnsi="Times New Roman" w:cs="Times New Roman"/>
              </w:rPr>
            </w:pPr>
          </w:p>
          <w:p w14:paraId="41754576" w14:textId="77777777" w:rsidR="000B7F9C" w:rsidRDefault="000B7F9C" w:rsidP="00615F7A">
            <w:pPr>
              <w:spacing w:after="0" w:line="240" w:lineRule="auto"/>
              <w:rPr>
                <w:rFonts w:ascii="Times New Roman" w:hAnsi="Times New Roman" w:cs="Times New Roman"/>
              </w:rPr>
            </w:pPr>
          </w:p>
          <w:p w14:paraId="4AF69ADE" w14:textId="77777777" w:rsidR="000B7F9C" w:rsidRDefault="000B7F9C" w:rsidP="00615F7A">
            <w:pPr>
              <w:spacing w:after="0" w:line="240" w:lineRule="auto"/>
              <w:rPr>
                <w:rFonts w:ascii="Times New Roman" w:hAnsi="Times New Roman" w:cs="Times New Roman"/>
              </w:rPr>
            </w:pPr>
          </w:p>
          <w:p w14:paraId="71A01475" w14:textId="77777777" w:rsidR="000B7F9C" w:rsidRDefault="000B7F9C" w:rsidP="00615F7A">
            <w:pPr>
              <w:spacing w:after="0" w:line="240" w:lineRule="auto"/>
              <w:rPr>
                <w:rFonts w:ascii="Times New Roman" w:hAnsi="Times New Roman" w:cs="Times New Roman"/>
              </w:rPr>
            </w:pPr>
          </w:p>
          <w:p w14:paraId="253DB63B" w14:textId="77777777" w:rsidR="000B7F9C" w:rsidRDefault="000B7F9C" w:rsidP="00615F7A">
            <w:pPr>
              <w:spacing w:after="0" w:line="240" w:lineRule="auto"/>
              <w:rPr>
                <w:rFonts w:ascii="Times New Roman" w:hAnsi="Times New Roman" w:cs="Times New Roman"/>
              </w:rPr>
            </w:pPr>
          </w:p>
          <w:p w14:paraId="4B84B44C" w14:textId="77777777" w:rsidR="000B7F9C" w:rsidRDefault="000B7F9C" w:rsidP="00615F7A">
            <w:pPr>
              <w:spacing w:after="0" w:line="240" w:lineRule="auto"/>
              <w:rPr>
                <w:rFonts w:ascii="Times New Roman" w:hAnsi="Times New Roman" w:cs="Times New Roman"/>
              </w:rPr>
            </w:pPr>
          </w:p>
          <w:p w14:paraId="3D05B0A9" w14:textId="77777777" w:rsidR="000B7F9C" w:rsidRDefault="000B7F9C" w:rsidP="00615F7A">
            <w:pPr>
              <w:spacing w:after="0" w:line="240" w:lineRule="auto"/>
              <w:rPr>
                <w:rFonts w:ascii="Times New Roman" w:hAnsi="Times New Roman" w:cs="Times New Roman"/>
              </w:rPr>
            </w:pPr>
          </w:p>
          <w:p w14:paraId="1E571033" w14:textId="77777777" w:rsidR="000B7F9C" w:rsidRDefault="000B7F9C" w:rsidP="00615F7A">
            <w:pPr>
              <w:spacing w:after="0" w:line="240" w:lineRule="auto"/>
              <w:rPr>
                <w:rFonts w:ascii="Times New Roman" w:hAnsi="Times New Roman" w:cs="Times New Roman"/>
              </w:rPr>
            </w:pPr>
          </w:p>
          <w:p w14:paraId="0D152EFA" w14:textId="77777777" w:rsidR="000B7F9C" w:rsidRDefault="000B7F9C" w:rsidP="00615F7A">
            <w:pPr>
              <w:spacing w:after="0" w:line="240" w:lineRule="auto"/>
              <w:rPr>
                <w:rFonts w:ascii="Times New Roman" w:hAnsi="Times New Roman" w:cs="Times New Roman"/>
              </w:rPr>
            </w:pPr>
          </w:p>
          <w:p w14:paraId="00B7D403" w14:textId="77777777" w:rsidR="000B7F9C" w:rsidRDefault="000B7F9C" w:rsidP="00615F7A">
            <w:pPr>
              <w:spacing w:after="0" w:line="240" w:lineRule="auto"/>
              <w:rPr>
                <w:rFonts w:ascii="Times New Roman" w:hAnsi="Times New Roman" w:cs="Times New Roman"/>
              </w:rPr>
            </w:pPr>
          </w:p>
          <w:p w14:paraId="274D2A7E" w14:textId="77777777" w:rsidR="000B7F9C" w:rsidRDefault="000B7F9C" w:rsidP="00615F7A">
            <w:pPr>
              <w:spacing w:after="0" w:line="240" w:lineRule="auto"/>
              <w:rPr>
                <w:rFonts w:ascii="Times New Roman" w:hAnsi="Times New Roman" w:cs="Times New Roman"/>
              </w:rPr>
            </w:pPr>
          </w:p>
          <w:p w14:paraId="5663EE7A" w14:textId="77777777" w:rsidR="000B7F9C" w:rsidRDefault="000B7F9C" w:rsidP="00615F7A">
            <w:pPr>
              <w:spacing w:after="0" w:line="240" w:lineRule="auto"/>
              <w:rPr>
                <w:rFonts w:ascii="Times New Roman" w:hAnsi="Times New Roman" w:cs="Times New Roman"/>
              </w:rPr>
            </w:pPr>
          </w:p>
          <w:p w14:paraId="52C0A755" w14:textId="77777777" w:rsidR="000B7F9C" w:rsidRDefault="000B7F9C" w:rsidP="00615F7A">
            <w:pPr>
              <w:spacing w:after="0" w:line="240" w:lineRule="auto"/>
              <w:rPr>
                <w:rFonts w:ascii="Times New Roman" w:hAnsi="Times New Roman" w:cs="Times New Roman"/>
              </w:rPr>
            </w:pPr>
          </w:p>
          <w:p w14:paraId="43E04457" w14:textId="77777777" w:rsidR="000B7F9C" w:rsidRDefault="000B7F9C" w:rsidP="00615F7A">
            <w:pPr>
              <w:spacing w:after="0" w:line="240" w:lineRule="auto"/>
              <w:rPr>
                <w:rFonts w:ascii="Times New Roman" w:hAnsi="Times New Roman" w:cs="Times New Roman"/>
              </w:rPr>
            </w:pPr>
          </w:p>
          <w:p w14:paraId="0DAA9CFE" w14:textId="77777777" w:rsidR="000B7F9C" w:rsidRDefault="000B7F9C" w:rsidP="00615F7A">
            <w:pPr>
              <w:spacing w:after="0" w:line="240" w:lineRule="auto"/>
              <w:rPr>
                <w:rFonts w:ascii="Times New Roman" w:hAnsi="Times New Roman" w:cs="Times New Roman"/>
              </w:rPr>
            </w:pPr>
          </w:p>
          <w:p w14:paraId="65557884" w14:textId="77777777" w:rsidR="000B7F9C" w:rsidRDefault="000B7F9C" w:rsidP="00615F7A">
            <w:pPr>
              <w:spacing w:after="0" w:line="240" w:lineRule="auto"/>
              <w:rPr>
                <w:rFonts w:ascii="Times New Roman" w:hAnsi="Times New Roman" w:cs="Times New Roman"/>
              </w:rPr>
            </w:pPr>
          </w:p>
          <w:p w14:paraId="1AFD3B4B" w14:textId="77777777" w:rsidR="000B7F9C" w:rsidRDefault="000B7F9C" w:rsidP="00615F7A">
            <w:pPr>
              <w:spacing w:after="0" w:line="240" w:lineRule="auto"/>
              <w:rPr>
                <w:rFonts w:ascii="Times New Roman" w:hAnsi="Times New Roman" w:cs="Times New Roman"/>
              </w:rPr>
            </w:pPr>
          </w:p>
          <w:p w14:paraId="7FD86FD4" w14:textId="77777777" w:rsidR="000B7F9C" w:rsidRPr="0082548F" w:rsidRDefault="000B7F9C" w:rsidP="00615F7A">
            <w:pPr>
              <w:spacing w:after="0" w:line="240" w:lineRule="auto"/>
              <w:rPr>
                <w:rFonts w:ascii="Times New Roman" w:hAnsi="Times New Roman" w:cs="Times New Roman"/>
              </w:rPr>
            </w:pPr>
          </w:p>
        </w:tc>
        <w:tc>
          <w:tcPr>
            <w:tcW w:w="3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471213" w14:textId="77777777" w:rsidR="000B7F9C" w:rsidRPr="00982A3C" w:rsidRDefault="000B7F9C" w:rsidP="00615F7A">
            <w:pPr>
              <w:spacing w:after="0" w:line="240" w:lineRule="auto"/>
              <w:rPr>
                <w:rFonts w:ascii="Times New Roman" w:eastAsia="Times New Roman" w:hAnsi="Times New Roman" w:cs="Times New Roman"/>
                <w:sz w:val="24"/>
              </w:rPr>
            </w:pPr>
            <w:r w:rsidRPr="00982A3C">
              <w:rPr>
                <w:rFonts w:ascii="Times New Roman" w:eastAsia="Times New Roman" w:hAnsi="Times New Roman" w:cs="Times New Roman"/>
                <w:sz w:val="24"/>
              </w:rPr>
              <w:lastRenderedPageBreak/>
              <w:t>- na příkladech známých států rozliší republiku a monarchii (demokracii a diktaturu)</w:t>
            </w:r>
          </w:p>
          <w:p w14:paraId="1A8D38B3" w14:textId="77777777" w:rsidR="000B7F9C" w:rsidRPr="00982A3C" w:rsidRDefault="000B7F9C" w:rsidP="00615F7A">
            <w:pPr>
              <w:spacing w:after="0" w:line="240" w:lineRule="auto"/>
              <w:rPr>
                <w:rFonts w:ascii="Times New Roman" w:eastAsia="Times New Roman" w:hAnsi="Times New Roman" w:cs="Times New Roman"/>
                <w:sz w:val="24"/>
              </w:rPr>
            </w:pPr>
            <w:r w:rsidRPr="00982A3C">
              <w:rPr>
                <w:rFonts w:ascii="Times New Roman" w:eastAsia="Times New Roman" w:hAnsi="Times New Roman" w:cs="Times New Roman"/>
                <w:sz w:val="24"/>
              </w:rPr>
              <w:t>- vysvětlí, jaké výhody má demokratický způsob řízení státu pro každodenní život občanů</w:t>
            </w:r>
          </w:p>
          <w:p w14:paraId="36C4DDAE" w14:textId="77777777" w:rsidR="000B7F9C" w:rsidRPr="00982A3C" w:rsidRDefault="000B7F9C" w:rsidP="00615F7A">
            <w:pPr>
              <w:spacing w:after="0" w:line="240" w:lineRule="auto"/>
              <w:rPr>
                <w:rFonts w:ascii="Times New Roman" w:eastAsia="Calibri" w:hAnsi="Times New Roman" w:cs="Times New Roman"/>
                <w:sz w:val="24"/>
              </w:rPr>
            </w:pPr>
            <w:r w:rsidRPr="00982A3C">
              <w:rPr>
                <w:rFonts w:ascii="Times New Roman" w:eastAsia="Calibri" w:hAnsi="Times New Roman" w:cs="Times New Roman"/>
                <w:sz w:val="24"/>
              </w:rPr>
              <w:t>- charakterizuje a porovná složky státní moci a vysvětlí, jaké úkoly plní jejich orgány a instituce</w:t>
            </w:r>
          </w:p>
          <w:p w14:paraId="39792DF5" w14:textId="77777777" w:rsidR="000B7F9C" w:rsidRPr="00982A3C" w:rsidRDefault="000B7F9C" w:rsidP="00615F7A">
            <w:pPr>
              <w:spacing w:after="0" w:line="240" w:lineRule="auto"/>
              <w:rPr>
                <w:rFonts w:ascii="Times New Roman" w:eastAsia="Calibri" w:hAnsi="Times New Roman" w:cs="Times New Roman"/>
                <w:b/>
                <w:sz w:val="24"/>
              </w:rPr>
            </w:pPr>
          </w:p>
          <w:p w14:paraId="78E4F05C" w14:textId="77777777" w:rsidR="000B7F9C" w:rsidRDefault="000B7F9C" w:rsidP="00615F7A">
            <w:pPr>
              <w:spacing w:after="0" w:line="240" w:lineRule="auto"/>
              <w:rPr>
                <w:rFonts w:ascii="Times New Roman" w:eastAsia="Times New Roman" w:hAnsi="Times New Roman" w:cs="Times New Roman"/>
                <w:sz w:val="24"/>
              </w:rPr>
            </w:pPr>
            <w:r w:rsidRPr="00982A3C">
              <w:rPr>
                <w:rFonts w:ascii="Times New Roman" w:eastAsia="Times New Roman" w:hAnsi="Times New Roman" w:cs="Times New Roman"/>
                <w:sz w:val="20"/>
              </w:rPr>
              <w:t xml:space="preserve">- </w:t>
            </w:r>
            <w:r w:rsidRPr="00982A3C">
              <w:rPr>
                <w:rFonts w:ascii="Times New Roman" w:eastAsia="Times New Roman" w:hAnsi="Times New Roman" w:cs="Times New Roman"/>
                <w:sz w:val="24"/>
              </w:rPr>
              <w:t>uvede příklady institucí a orgánů, které se podílejí na správě obcí, krajů a státu</w:t>
            </w:r>
          </w:p>
          <w:p w14:paraId="01E5E9E5" w14:textId="77777777" w:rsidR="000B7F9C" w:rsidRDefault="000B7F9C" w:rsidP="00615F7A">
            <w:pPr>
              <w:spacing w:after="0" w:line="240" w:lineRule="auto"/>
              <w:rPr>
                <w:rFonts w:ascii="Times New Roman" w:eastAsia="Times New Roman" w:hAnsi="Times New Roman" w:cs="Times New Roman"/>
                <w:sz w:val="24"/>
              </w:rPr>
            </w:pPr>
          </w:p>
          <w:p w14:paraId="6C4A9C07" w14:textId="77777777" w:rsidR="000B7F9C" w:rsidRPr="00982A3C" w:rsidRDefault="000B7F9C" w:rsidP="00615F7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uvede znaky demokracie</w:t>
            </w:r>
          </w:p>
          <w:p w14:paraId="0550AE56" w14:textId="77777777" w:rsidR="000B7F9C" w:rsidRPr="00982A3C" w:rsidRDefault="000B7F9C" w:rsidP="00615F7A">
            <w:pPr>
              <w:spacing w:after="0" w:line="240" w:lineRule="auto"/>
              <w:rPr>
                <w:rFonts w:ascii="Times New Roman" w:eastAsia="Calibri" w:hAnsi="Times New Roman" w:cs="Times New Roman"/>
                <w:sz w:val="24"/>
              </w:rPr>
            </w:pPr>
            <w:r w:rsidRPr="00982A3C">
              <w:rPr>
                <w:rFonts w:ascii="Times New Roman" w:eastAsia="Calibri" w:hAnsi="Times New Roman" w:cs="Times New Roman"/>
                <w:sz w:val="24"/>
              </w:rPr>
              <w:t>- objasní smysl voleb v demokratických státech a vysvětlí, jak mohou výsledky voleb ovlivňovat život občanů</w:t>
            </w:r>
          </w:p>
          <w:p w14:paraId="033CD21E" w14:textId="77777777" w:rsidR="000B7F9C" w:rsidRPr="00982A3C" w:rsidRDefault="000B7F9C" w:rsidP="00615F7A">
            <w:pPr>
              <w:spacing w:after="0" w:line="240" w:lineRule="auto"/>
              <w:rPr>
                <w:rFonts w:ascii="Times New Roman" w:eastAsia="Calibri" w:hAnsi="Times New Roman" w:cs="Times New Roman"/>
                <w:sz w:val="24"/>
              </w:rPr>
            </w:pPr>
            <w:r w:rsidRPr="00982A3C">
              <w:rPr>
                <w:rFonts w:ascii="Times New Roman" w:eastAsia="Calibri" w:hAnsi="Times New Roman" w:cs="Times New Roman"/>
                <w:sz w:val="24"/>
              </w:rPr>
              <w:t>- stručně charakterizuje hlavní formy voleb do zastupitelstev ČR</w:t>
            </w:r>
          </w:p>
          <w:p w14:paraId="4F557734" w14:textId="77777777" w:rsidR="000B7F9C" w:rsidRPr="00982A3C" w:rsidRDefault="000B7F9C" w:rsidP="00615F7A">
            <w:pPr>
              <w:spacing w:after="0" w:line="240" w:lineRule="auto"/>
              <w:rPr>
                <w:rFonts w:ascii="Times New Roman" w:eastAsia="Calibri" w:hAnsi="Times New Roman" w:cs="Times New Roman"/>
                <w:b/>
                <w:sz w:val="24"/>
              </w:rPr>
            </w:pPr>
          </w:p>
          <w:p w14:paraId="1CCAE97A" w14:textId="77777777" w:rsidR="000B7F9C" w:rsidRPr="00982A3C" w:rsidRDefault="000B7F9C" w:rsidP="00615F7A">
            <w:pPr>
              <w:spacing w:after="0" w:line="240" w:lineRule="auto"/>
              <w:rPr>
                <w:rFonts w:ascii="Times New Roman" w:eastAsia="Calibri" w:hAnsi="Times New Roman" w:cs="Times New Roman"/>
                <w:b/>
                <w:sz w:val="24"/>
              </w:rPr>
            </w:pPr>
            <w:r w:rsidRPr="00982A3C">
              <w:rPr>
                <w:rFonts w:ascii="Times New Roman" w:eastAsia="Calibri" w:hAnsi="Times New Roman" w:cs="Times New Roman"/>
                <w:b/>
                <w:sz w:val="24"/>
              </w:rPr>
              <w:t xml:space="preserve">- </w:t>
            </w:r>
            <w:r w:rsidRPr="00982A3C">
              <w:rPr>
                <w:rFonts w:ascii="Times New Roman" w:eastAsia="Calibri" w:hAnsi="Times New Roman" w:cs="Times New Roman"/>
                <w:sz w:val="24"/>
              </w:rPr>
              <w:t>respektuje práva a oprávněné zájmy druhých lidí</w:t>
            </w:r>
          </w:p>
          <w:p w14:paraId="2F6BA0CC" w14:textId="77777777" w:rsidR="000B7F9C" w:rsidRPr="00982A3C" w:rsidRDefault="000B7F9C" w:rsidP="00615F7A">
            <w:pPr>
              <w:spacing w:after="0" w:line="240" w:lineRule="auto"/>
              <w:rPr>
                <w:rFonts w:ascii="Times New Roman" w:eastAsia="Calibri" w:hAnsi="Times New Roman" w:cs="Times New Roman"/>
                <w:sz w:val="24"/>
              </w:rPr>
            </w:pPr>
            <w:r w:rsidRPr="00982A3C">
              <w:rPr>
                <w:rFonts w:ascii="Times New Roman" w:eastAsia="Calibri" w:hAnsi="Times New Roman" w:cs="Times New Roman"/>
                <w:b/>
                <w:sz w:val="24"/>
              </w:rPr>
              <w:t xml:space="preserve">- </w:t>
            </w:r>
            <w:r w:rsidRPr="00982A3C">
              <w:rPr>
                <w:rFonts w:ascii="Times New Roman" w:eastAsia="Calibri" w:hAnsi="Times New Roman" w:cs="Times New Roman"/>
                <w:sz w:val="24"/>
              </w:rPr>
              <w:t>uvede příklady základních práv a svobod každého člověka a dok</w:t>
            </w:r>
            <w:r>
              <w:rPr>
                <w:rFonts w:ascii="Times New Roman" w:eastAsia="Calibri" w:hAnsi="Times New Roman" w:cs="Times New Roman"/>
                <w:sz w:val="24"/>
              </w:rPr>
              <w:t>umentů upravujících lid. práva</w:t>
            </w:r>
          </w:p>
          <w:p w14:paraId="4F0483C8" w14:textId="77777777" w:rsidR="000B7F9C" w:rsidRDefault="000B7F9C" w:rsidP="00615F7A">
            <w:pPr>
              <w:spacing w:after="0" w:line="240" w:lineRule="auto"/>
              <w:rPr>
                <w:rFonts w:ascii="Times New Roman" w:eastAsia="Calibri" w:hAnsi="Times New Roman" w:cs="Times New Roman"/>
                <w:sz w:val="24"/>
              </w:rPr>
            </w:pPr>
            <w:r w:rsidRPr="00982A3C">
              <w:rPr>
                <w:rFonts w:ascii="Times New Roman" w:eastAsia="Calibri" w:hAnsi="Times New Roman" w:cs="Times New Roman"/>
                <w:sz w:val="24"/>
              </w:rPr>
              <w:t>- posoudí význam ochrany lidských práv a svobod a v případě potřeby dokáže přiměřeně uplatňovat svá práva</w:t>
            </w:r>
          </w:p>
          <w:p w14:paraId="7B40690B" w14:textId="77777777" w:rsidR="00E13A0A" w:rsidRDefault="00E13A0A" w:rsidP="00615F7A">
            <w:pPr>
              <w:spacing w:after="0" w:line="240" w:lineRule="auto"/>
              <w:rPr>
                <w:rFonts w:ascii="Times New Roman" w:eastAsia="Calibri" w:hAnsi="Times New Roman" w:cs="Times New Roman"/>
                <w:sz w:val="24"/>
              </w:rPr>
            </w:pPr>
          </w:p>
          <w:p w14:paraId="710ABF95" w14:textId="77777777" w:rsidR="00E13A0A" w:rsidRPr="00982A3C" w:rsidRDefault="00E13A0A" w:rsidP="00615F7A">
            <w:pPr>
              <w:spacing w:after="0" w:line="240" w:lineRule="auto"/>
              <w:rPr>
                <w:rFonts w:ascii="Times New Roman" w:eastAsia="Calibri" w:hAnsi="Times New Roman" w:cs="Times New Roman"/>
                <w:sz w:val="24"/>
              </w:rPr>
            </w:pPr>
          </w:p>
          <w:p w14:paraId="4464A93F" w14:textId="77777777" w:rsidR="000B7F9C" w:rsidRPr="00A5744B" w:rsidRDefault="000B7F9C" w:rsidP="00615F7A">
            <w:pPr>
              <w:spacing w:after="0" w:line="240" w:lineRule="auto"/>
              <w:rPr>
                <w:rFonts w:ascii="Times New Roman" w:eastAsia="Calibri" w:hAnsi="Times New Roman" w:cs="Times New Roman"/>
              </w:rPr>
            </w:pPr>
            <w:r w:rsidRPr="00226CEB">
              <w:rPr>
                <w:rFonts w:ascii="Times New Roman" w:eastAsia="Calibri" w:hAnsi="Times New Roman" w:cs="Times New Roman"/>
                <w:sz w:val="24"/>
                <w:szCs w:val="24"/>
              </w:rPr>
              <w:t>-</w:t>
            </w:r>
            <w:r w:rsidRPr="00A5744B">
              <w:rPr>
                <w:rFonts w:ascii="Times New Roman" w:eastAsia="Calibri" w:hAnsi="Times New Roman" w:cs="Times New Roman"/>
              </w:rPr>
              <w:t>vysvětlí rozdíl mezi morálními a právními normami</w:t>
            </w:r>
          </w:p>
          <w:p w14:paraId="64BDA1F0" w14:textId="77777777" w:rsidR="000B7F9C" w:rsidRDefault="000B7F9C" w:rsidP="00615F7A">
            <w:pPr>
              <w:spacing w:after="0" w:line="240" w:lineRule="auto"/>
              <w:rPr>
                <w:rFonts w:ascii="Times New Roman" w:eastAsia="Calibri" w:hAnsi="Times New Roman" w:cs="Times New Roman"/>
              </w:rPr>
            </w:pPr>
            <w:r w:rsidRPr="00A5744B">
              <w:rPr>
                <w:rFonts w:ascii="Times New Roman" w:eastAsia="Calibri" w:hAnsi="Times New Roman" w:cs="Times New Roman"/>
              </w:rPr>
              <w:t>- vysvětlí, proč je každý občan povinen dodržovat právní řád, respektuje základní právní normy našeho státu</w:t>
            </w:r>
          </w:p>
          <w:p w14:paraId="59FA5C09" w14:textId="77777777" w:rsidR="000B7F9C" w:rsidRPr="00A5744B" w:rsidRDefault="000B7F9C" w:rsidP="00615F7A">
            <w:pPr>
              <w:spacing w:after="0" w:line="240" w:lineRule="auto"/>
              <w:rPr>
                <w:rFonts w:ascii="Times New Roman" w:eastAsia="Calibri" w:hAnsi="Times New Roman" w:cs="Times New Roman"/>
              </w:rPr>
            </w:pPr>
            <w:r>
              <w:rPr>
                <w:rFonts w:ascii="Times New Roman" w:eastAsia="Calibri" w:hAnsi="Times New Roman" w:cs="Times New Roman"/>
              </w:rPr>
              <w:t>- vysvětlí rozdíl mezi fyzickou a právnickou osobou</w:t>
            </w:r>
          </w:p>
          <w:p w14:paraId="74A9BC07" w14:textId="77777777" w:rsidR="000B7F9C" w:rsidRDefault="000B7F9C" w:rsidP="00615F7A">
            <w:pPr>
              <w:spacing w:after="0" w:line="240" w:lineRule="auto"/>
              <w:rPr>
                <w:rFonts w:ascii="Times New Roman" w:eastAsia="Calibri" w:hAnsi="Times New Roman" w:cs="Times New Roman"/>
              </w:rPr>
            </w:pPr>
          </w:p>
          <w:p w14:paraId="2E9F54ED" w14:textId="77777777" w:rsidR="000B7F9C" w:rsidRPr="00A5744B" w:rsidRDefault="000B7F9C" w:rsidP="00615F7A">
            <w:pPr>
              <w:spacing w:after="0" w:line="240" w:lineRule="auto"/>
              <w:rPr>
                <w:rFonts w:ascii="Times New Roman" w:eastAsia="Calibri" w:hAnsi="Times New Roman" w:cs="Times New Roman"/>
              </w:rPr>
            </w:pPr>
          </w:p>
          <w:p w14:paraId="3189CFA8" w14:textId="77777777" w:rsidR="000B7F9C" w:rsidRPr="00A5744B" w:rsidRDefault="000B7F9C" w:rsidP="00615F7A">
            <w:pPr>
              <w:spacing w:after="0" w:line="240" w:lineRule="auto"/>
              <w:rPr>
                <w:rFonts w:ascii="Times New Roman" w:hAnsi="Times New Roman" w:cs="Times New Roman"/>
              </w:rPr>
            </w:pPr>
            <w:r w:rsidRPr="00A5744B">
              <w:rPr>
                <w:rFonts w:ascii="Times New Roman" w:hAnsi="Times New Roman" w:cs="Times New Roman"/>
              </w:rPr>
              <w:t>-pochopí význam pojmu osobnost z psychologického a sociologického hlediska</w:t>
            </w:r>
          </w:p>
          <w:p w14:paraId="0EF0256B" w14:textId="77777777" w:rsidR="000B7F9C" w:rsidRPr="00A5744B" w:rsidRDefault="000B7F9C" w:rsidP="00615F7A">
            <w:pPr>
              <w:spacing w:after="0" w:line="240" w:lineRule="auto"/>
              <w:rPr>
                <w:rFonts w:ascii="Times New Roman" w:hAnsi="Times New Roman" w:cs="Times New Roman"/>
              </w:rPr>
            </w:pPr>
            <w:r w:rsidRPr="00A5744B">
              <w:rPr>
                <w:rFonts w:ascii="Times New Roman" w:hAnsi="Times New Roman" w:cs="Times New Roman"/>
              </w:rPr>
              <w:t>-pochopí, co vytváří rozdílnost jednotlivých osobností</w:t>
            </w:r>
            <w:r>
              <w:rPr>
                <w:rFonts w:ascii="Times New Roman" w:hAnsi="Times New Roman" w:cs="Times New Roman"/>
              </w:rPr>
              <w:t xml:space="preserve"> – rysy osobnosti</w:t>
            </w:r>
          </w:p>
          <w:p w14:paraId="2DD834FE" w14:textId="77777777" w:rsidR="000B7F9C" w:rsidRPr="00A5744B" w:rsidRDefault="000B7F9C" w:rsidP="00615F7A">
            <w:pPr>
              <w:spacing w:after="0" w:line="240" w:lineRule="auto"/>
              <w:rPr>
                <w:rFonts w:ascii="Times New Roman" w:hAnsi="Times New Roman" w:cs="Times New Roman"/>
              </w:rPr>
            </w:pPr>
            <w:r w:rsidRPr="00A5744B">
              <w:rPr>
                <w:rFonts w:ascii="Times New Roman" w:hAnsi="Times New Roman" w:cs="Times New Roman"/>
              </w:rPr>
              <w:t>-pochopí, že každý člověk má kladné a záporné vlastnosti a že je důležité rozvíjet dobré stránky osobnosti a potlačovat špatné stránky</w:t>
            </w:r>
          </w:p>
          <w:p w14:paraId="5A75B3D0" w14:textId="77777777" w:rsidR="000B7F9C" w:rsidRPr="00A5744B" w:rsidRDefault="000B7F9C" w:rsidP="00615F7A">
            <w:pPr>
              <w:spacing w:after="0" w:line="240" w:lineRule="auto"/>
              <w:rPr>
                <w:rFonts w:ascii="Times New Roman" w:hAnsi="Times New Roman" w:cs="Times New Roman"/>
              </w:rPr>
            </w:pPr>
            <w:r>
              <w:rPr>
                <w:rFonts w:ascii="Times New Roman" w:hAnsi="Times New Roman" w:cs="Times New Roman"/>
              </w:rPr>
              <w:t>-seznámí se s pojmy temperament, charakter, schopnosti a dovednosti</w:t>
            </w:r>
          </w:p>
          <w:p w14:paraId="70800D99" w14:textId="77777777" w:rsidR="000B7F9C" w:rsidRPr="00A5744B" w:rsidRDefault="000B7F9C" w:rsidP="00615F7A">
            <w:pPr>
              <w:spacing w:after="0" w:line="240" w:lineRule="auto"/>
              <w:rPr>
                <w:rFonts w:ascii="Times New Roman" w:hAnsi="Times New Roman" w:cs="Times New Roman"/>
              </w:rPr>
            </w:pPr>
            <w:r w:rsidRPr="00A5744B">
              <w:rPr>
                <w:rFonts w:ascii="Times New Roman" w:hAnsi="Times New Roman" w:cs="Times New Roman"/>
              </w:rPr>
              <w:t>-je schopen sebepoznání, poznání jiných lidí</w:t>
            </w:r>
          </w:p>
          <w:p w14:paraId="7B969B04" w14:textId="77777777" w:rsidR="000B7F9C" w:rsidRPr="00A5744B" w:rsidRDefault="000B7F9C" w:rsidP="00615F7A">
            <w:pPr>
              <w:spacing w:after="0" w:line="240" w:lineRule="auto"/>
              <w:rPr>
                <w:rFonts w:ascii="Times New Roman" w:hAnsi="Times New Roman" w:cs="Times New Roman"/>
              </w:rPr>
            </w:pPr>
            <w:r w:rsidRPr="00A5744B">
              <w:rPr>
                <w:rFonts w:ascii="Times New Roman" w:hAnsi="Times New Roman" w:cs="Times New Roman"/>
              </w:rPr>
              <w:t>-uvědomí si význam vůle</w:t>
            </w:r>
          </w:p>
          <w:p w14:paraId="5BC5F325" w14:textId="77777777" w:rsidR="000B7F9C" w:rsidRPr="00A5744B" w:rsidRDefault="000B7F9C" w:rsidP="00615F7A">
            <w:pPr>
              <w:spacing w:after="0" w:line="240" w:lineRule="auto"/>
              <w:rPr>
                <w:rFonts w:ascii="Times New Roman" w:hAnsi="Times New Roman" w:cs="Times New Roman"/>
              </w:rPr>
            </w:pPr>
            <w:r w:rsidRPr="00A5744B">
              <w:rPr>
                <w:rFonts w:ascii="Times New Roman" w:hAnsi="Times New Roman" w:cs="Times New Roman"/>
              </w:rPr>
              <w:t>-dokáže posilovat své volní jednání</w:t>
            </w:r>
          </w:p>
          <w:p w14:paraId="540DB4AC" w14:textId="77777777" w:rsidR="000B7F9C" w:rsidRPr="00A5744B" w:rsidRDefault="000B7F9C" w:rsidP="00615F7A">
            <w:pPr>
              <w:spacing w:after="0" w:line="240" w:lineRule="auto"/>
              <w:rPr>
                <w:rFonts w:ascii="Times New Roman" w:hAnsi="Times New Roman" w:cs="Times New Roman"/>
              </w:rPr>
            </w:pPr>
            <w:r w:rsidRPr="00A5744B">
              <w:rPr>
                <w:rFonts w:ascii="Times New Roman" w:hAnsi="Times New Roman" w:cs="Times New Roman"/>
              </w:rPr>
              <w:t>-získá základní představu o znacích emocí a dostává tak návod k vlastnímu sebepoznání</w:t>
            </w:r>
          </w:p>
          <w:p w14:paraId="2CD90958" w14:textId="77777777" w:rsidR="000B7F9C" w:rsidRPr="00A5744B" w:rsidRDefault="000B7F9C" w:rsidP="00615F7A">
            <w:pPr>
              <w:spacing w:after="0" w:line="240" w:lineRule="auto"/>
              <w:rPr>
                <w:rFonts w:ascii="Times New Roman" w:hAnsi="Times New Roman" w:cs="Times New Roman"/>
              </w:rPr>
            </w:pPr>
            <w:r w:rsidRPr="00A5744B">
              <w:rPr>
                <w:rFonts w:ascii="Times New Roman" w:hAnsi="Times New Roman" w:cs="Times New Roman"/>
              </w:rPr>
              <w:t>- porozumí různým stránkám lidského života</w:t>
            </w:r>
          </w:p>
          <w:p w14:paraId="1D484D29" w14:textId="77777777" w:rsidR="000B7F9C" w:rsidRPr="00A5744B" w:rsidRDefault="000B7F9C" w:rsidP="00615F7A">
            <w:pPr>
              <w:spacing w:after="0" w:line="240" w:lineRule="auto"/>
              <w:rPr>
                <w:rFonts w:ascii="Times New Roman" w:hAnsi="Times New Roman" w:cs="Times New Roman"/>
              </w:rPr>
            </w:pPr>
            <w:r w:rsidRPr="00A5744B">
              <w:rPr>
                <w:rFonts w:ascii="Times New Roman" w:hAnsi="Times New Roman" w:cs="Times New Roman"/>
              </w:rPr>
              <w:t>-uvědomí si existenci sociálních pozic a rolí, učí se, co role vyžadují a jak se s nimi musí člověk vyrovnávat</w:t>
            </w:r>
          </w:p>
          <w:p w14:paraId="79C4EFB7" w14:textId="77777777" w:rsidR="000B7F9C" w:rsidRPr="00A5744B" w:rsidRDefault="000B7F9C" w:rsidP="00615F7A">
            <w:pPr>
              <w:spacing w:after="0" w:line="240" w:lineRule="auto"/>
              <w:rPr>
                <w:rFonts w:ascii="Times New Roman" w:hAnsi="Times New Roman" w:cs="Times New Roman"/>
              </w:rPr>
            </w:pPr>
            <w:r w:rsidRPr="00A5744B">
              <w:rPr>
                <w:rFonts w:ascii="Times New Roman" w:hAnsi="Times New Roman" w:cs="Times New Roman"/>
              </w:rPr>
              <w:t>-učí se zodpovědně volit životní cíle a nacházet cesty k jejich realizaci</w:t>
            </w:r>
          </w:p>
          <w:p w14:paraId="132D26CF"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dokáže na příkladech vysvětlit agresivní, pasivní a asertivní chování</w:t>
            </w:r>
          </w:p>
          <w:p w14:paraId="46369942" w14:textId="77777777" w:rsidR="00B42520" w:rsidRDefault="00B42520" w:rsidP="00615F7A">
            <w:pPr>
              <w:spacing w:after="0" w:line="240" w:lineRule="auto"/>
              <w:rPr>
                <w:rFonts w:ascii="Times New Roman" w:eastAsia="Calibri" w:hAnsi="Times New Roman" w:cs="Times New Roman"/>
                <w:sz w:val="24"/>
              </w:rPr>
            </w:pPr>
          </w:p>
          <w:p w14:paraId="37A24C73" w14:textId="77777777" w:rsidR="00B42520" w:rsidRPr="007B4AC9" w:rsidRDefault="00B42520" w:rsidP="00615F7A">
            <w:pPr>
              <w:spacing w:after="0" w:line="240" w:lineRule="auto"/>
              <w:rPr>
                <w:rFonts w:ascii="Times New Roman" w:eastAsia="Calibri" w:hAnsi="Times New Roman" w:cs="Times New Roman"/>
                <w:sz w:val="24"/>
              </w:rPr>
            </w:pPr>
          </w:p>
          <w:p w14:paraId="685B9897" w14:textId="77777777" w:rsidR="000B7F9C" w:rsidRPr="00BF7EF5" w:rsidRDefault="000B7F9C" w:rsidP="00615F7A">
            <w:pPr>
              <w:spacing w:after="0" w:line="240" w:lineRule="auto"/>
              <w:rPr>
                <w:rFonts w:ascii="Times New Roman" w:hAnsi="Times New Roman" w:cs="Times New Roman"/>
                <w:sz w:val="24"/>
                <w:szCs w:val="24"/>
              </w:rPr>
            </w:pPr>
            <w:r w:rsidRPr="00BF7EF5">
              <w:rPr>
                <w:rFonts w:ascii="Times New Roman" w:hAnsi="Times New Roman" w:cs="Times New Roman"/>
                <w:sz w:val="24"/>
                <w:szCs w:val="24"/>
              </w:rPr>
              <w:t>-vysvětlí přirozenou a společenskou dělbu práce</w:t>
            </w:r>
          </w:p>
          <w:p w14:paraId="1CF9B745" w14:textId="77777777" w:rsidR="000B7F9C" w:rsidRPr="00BF7EF5" w:rsidRDefault="000B7F9C" w:rsidP="00615F7A">
            <w:pPr>
              <w:spacing w:after="0" w:line="240" w:lineRule="auto"/>
              <w:rPr>
                <w:rFonts w:ascii="Times New Roman" w:hAnsi="Times New Roman" w:cs="Times New Roman"/>
                <w:sz w:val="24"/>
                <w:szCs w:val="24"/>
              </w:rPr>
            </w:pPr>
            <w:r w:rsidRPr="00BF7EF5">
              <w:rPr>
                <w:rFonts w:ascii="Times New Roman" w:hAnsi="Times New Roman" w:cs="Times New Roman"/>
                <w:sz w:val="24"/>
                <w:szCs w:val="24"/>
              </w:rPr>
              <w:t>- dokáže rozlišit statky a služby</w:t>
            </w:r>
          </w:p>
          <w:p w14:paraId="32F88073" w14:textId="77777777" w:rsidR="000B7F9C" w:rsidRDefault="000B7F9C" w:rsidP="00615F7A">
            <w:pPr>
              <w:spacing w:after="0" w:line="240" w:lineRule="auto"/>
              <w:rPr>
                <w:rFonts w:ascii="Times New Roman" w:hAnsi="Times New Roman" w:cs="Times New Roman"/>
                <w:sz w:val="24"/>
                <w:szCs w:val="24"/>
              </w:rPr>
            </w:pPr>
            <w:r w:rsidRPr="00BF7EF5">
              <w:rPr>
                <w:rFonts w:ascii="Times New Roman" w:hAnsi="Times New Roman" w:cs="Times New Roman"/>
                <w:sz w:val="24"/>
                <w:szCs w:val="24"/>
              </w:rPr>
              <w:t>- pochopí dělbu odvětví na výrobní a nevýrobní</w:t>
            </w:r>
          </w:p>
          <w:p w14:paraId="02647FF7" w14:textId="77777777" w:rsidR="00B42520" w:rsidRPr="00BF7EF5" w:rsidRDefault="00B42520" w:rsidP="00615F7A">
            <w:pPr>
              <w:spacing w:after="0" w:line="240" w:lineRule="auto"/>
              <w:rPr>
                <w:rFonts w:ascii="Times New Roman" w:hAnsi="Times New Roman" w:cs="Times New Roman"/>
                <w:sz w:val="24"/>
                <w:szCs w:val="24"/>
              </w:rPr>
            </w:pPr>
            <w:r>
              <w:rPr>
                <w:rFonts w:ascii="Times New Roman" w:hAnsi="Times New Roman" w:cs="Times New Roman"/>
                <w:sz w:val="24"/>
                <w:szCs w:val="24"/>
              </w:rPr>
              <w:t>- seznámí se s podstatou fungování trhu, s pojmy poptávka, nabídka, cena</w:t>
            </w:r>
          </w:p>
          <w:p w14:paraId="648DE572" w14:textId="77777777" w:rsidR="000B7F9C" w:rsidRPr="00BF7EF5" w:rsidRDefault="000B7F9C" w:rsidP="00615F7A">
            <w:pPr>
              <w:spacing w:after="0" w:line="240" w:lineRule="auto"/>
              <w:rPr>
                <w:rFonts w:ascii="Times New Roman" w:hAnsi="Times New Roman" w:cs="Times New Roman"/>
                <w:sz w:val="24"/>
                <w:szCs w:val="24"/>
              </w:rPr>
            </w:pPr>
            <w:r w:rsidRPr="00BF7EF5">
              <w:rPr>
                <w:rFonts w:ascii="Times New Roman" w:hAnsi="Times New Roman" w:cs="Times New Roman"/>
                <w:sz w:val="24"/>
                <w:szCs w:val="24"/>
              </w:rPr>
              <w:t>- dokáže vyjmenovat základní ekonomické otázky</w:t>
            </w:r>
          </w:p>
          <w:p w14:paraId="32A82188" w14:textId="77777777" w:rsidR="000B7F9C" w:rsidRDefault="000B7F9C" w:rsidP="00615F7A">
            <w:pPr>
              <w:spacing w:after="0" w:line="240" w:lineRule="auto"/>
              <w:rPr>
                <w:rFonts w:ascii="Times New Roman" w:hAnsi="Times New Roman" w:cs="Times New Roman"/>
              </w:rPr>
            </w:pPr>
          </w:p>
          <w:p w14:paraId="771B2416" w14:textId="77777777" w:rsidR="000B7F9C" w:rsidRDefault="000B7F9C" w:rsidP="00615F7A">
            <w:pPr>
              <w:spacing w:after="0" w:line="240" w:lineRule="auto"/>
              <w:rPr>
                <w:rFonts w:ascii="Times New Roman" w:hAnsi="Times New Roman" w:cs="Times New Roman"/>
              </w:rPr>
            </w:pPr>
          </w:p>
          <w:p w14:paraId="67445D58" w14:textId="77777777" w:rsidR="000B7F9C" w:rsidRDefault="000B7F9C" w:rsidP="00615F7A">
            <w:pPr>
              <w:spacing w:after="0" w:line="240" w:lineRule="auto"/>
              <w:rPr>
                <w:rFonts w:ascii="Times New Roman" w:hAnsi="Times New Roman" w:cs="Times New Roman"/>
              </w:rPr>
            </w:pPr>
          </w:p>
          <w:p w14:paraId="44BDF4D3" w14:textId="77777777" w:rsidR="00917ADC" w:rsidRDefault="00917ADC" w:rsidP="00615F7A">
            <w:pPr>
              <w:spacing w:after="0" w:line="240" w:lineRule="auto"/>
              <w:rPr>
                <w:rFonts w:ascii="Times New Roman" w:hAnsi="Times New Roman" w:cs="Times New Roman"/>
              </w:rPr>
            </w:pPr>
          </w:p>
          <w:p w14:paraId="46662628" w14:textId="77777777" w:rsidR="00917ADC" w:rsidRDefault="00917ADC" w:rsidP="00615F7A">
            <w:pPr>
              <w:spacing w:after="0" w:line="240" w:lineRule="auto"/>
              <w:rPr>
                <w:rFonts w:ascii="Times New Roman" w:hAnsi="Times New Roman" w:cs="Times New Roman"/>
              </w:rPr>
            </w:pPr>
          </w:p>
          <w:p w14:paraId="57D2AEC3" w14:textId="77777777" w:rsidR="00917ADC" w:rsidRDefault="00917ADC" w:rsidP="00615F7A">
            <w:pPr>
              <w:spacing w:after="0" w:line="240" w:lineRule="auto"/>
              <w:rPr>
                <w:rFonts w:ascii="Times New Roman" w:hAnsi="Times New Roman" w:cs="Times New Roman"/>
              </w:rPr>
            </w:pPr>
          </w:p>
          <w:p w14:paraId="48874DB3" w14:textId="77777777" w:rsidR="00917ADC" w:rsidRDefault="00917ADC" w:rsidP="00615F7A">
            <w:pPr>
              <w:spacing w:after="0" w:line="240" w:lineRule="auto"/>
              <w:rPr>
                <w:rFonts w:ascii="Times New Roman" w:hAnsi="Times New Roman" w:cs="Times New Roman"/>
              </w:rPr>
            </w:pPr>
          </w:p>
          <w:p w14:paraId="09BCA439" w14:textId="77777777" w:rsidR="00917ADC" w:rsidRPr="00277D2E" w:rsidRDefault="00917ADC" w:rsidP="00615F7A">
            <w:pPr>
              <w:spacing w:after="0" w:line="240" w:lineRule="auto"/>
              <w:rPr>
                <w:rFonts w:ascii="Times New Roman" w:hAnsi="Times New Roman" w:cs="Times New Roman"/>
              </w:rPr>
            </w:pPr>
          </w:p>
        </w:tc>
        <w:tc>
          <w:tcPr>
            <w:tcW w:w="382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F4CA2B" w14:textId="77777777" w:rsidR="000B7F9C" w:rsidRPr="00982A3C" w:rsidRDefault="000B7F9C" w:rsidP="00615F7A">
            <w:pPr>
              <w:spacing w:after="0" w:line="240" w:lineRule="auto"/>
              <w:rPr>
                <w:rFonts w:ascii="Times New Roman" w:eastAsia="Calibri" w:hAnsi="Times New Roman" w:cs="Times New Roman"/>
                <w:sz w:val="24"/>
              </w:rPr>
            </w:pPr>
            <w:r w:rsidRPr="00982A3C">
              <w:rPr>
                <w:rFonts w:ascii="Times New Roman" w:eastAsia="Calibri" w:hAnsi="Times New Roman" w:cs="Times New Roman"/>
                <w:b/>
                <w:sz w:val="24"/>
              </w:rPr>
              <w:lastRenderedPageBreak/>
              <w:t>Právní základy státu</w:t>
            </w:r>
            <w:r w:rsidRPr="00982A3C">
              <w:rPr>
                <w:rFonts w:ascii="Times New Roman" w:eastAsia="Calibri" w:hAnsi="Times New Roman" w:cs="Times New Roman"/>
                <w:sz w:val="24"/>
              </w:rPr>
              <w:t xml:space="preserve"> </w:t>
            </w:r>
          </w:p>
          <w:p w14:paraId="5DFC9495" w14:textId="77777777" w:rsidR="000B7F9C" w:rsidRPr="00982A3C" w:rsidRDefault="000B7F9C" w:rsidP="00615F7A">
            <w:pPr>
              <w:spacing w:after="0" w:line="240" w:lineRule="auto"/>
              <w:rPr>
                <w:rFonts w:ascii="Times New Roman" w:eastAsia="Calibri" w:hAnsi="Times New Roman" w:cs="Times New Roman"/>
                <w:sz w:val="24"/>
              </w:rPr>
            </w:pPr>
            <w:r w:rsidRPr="00982A3C">
              <w:rPr>
                <w:rFonts w:ascii="Times New Roman" w:eastAsia="Calibri" w:hAnsi="Times New Roman" w:cs="Times New Roman"/>
                <w:sz w:val="24"/>
              </w:rPr>
              <w:t>– znaky státu</w:t>
            </w:r>
          </w:p>
          <w:p w14:paraId="3DDD047A" w14:textId="77777777" w:rsidR="000B7F9C" w:rsidRPr="00982A3C" w:rsidRDefault="000B7F9C" w:rsidP="00615F7A">
            <w:pPr>
              <w:spacing w:after="0" w:line="240" w:lineRule="auto"/>
              <w:rPr>
                <w:rFonts w:ascii="Times New Roman" w:eastAsia="Calibri" w:hAnsi="Times New Roman" w:cs="Times New Roman"/>
                <w:sz w:val="24"/>
              </w:rPr>
            </w:pPr>
            <w:r w:rsidRPr="00982A3C">
              <w:rPr>
                <w:rFonts w:ascii="Times New Roman" w:eastAsia="Calibri" w:hAnsi="Times New Roman" w:cs="Times New Roman"/>
                <w:sz w:val="24"/>
              </w:rPr>
              <w:t>- typy a formy států</w:t>
            </w:r>
          </w:p>
          <w:p w14:paraId="630188D2" w14:textId="77777777" w:rsidR="000B7F9C" w:rsidRPr="00982A3C" w:rsidRDefault="000B7F9C" w:rsidP="00615F7A">
            <w:pPr>
              <w:spacing w:after="0" w:line="240" w:lineRule="auto"/>
              <w:rPr>
                <w:rFonts w:ascii="Times New Roman" w:eastAsia="Calibri" w:hAnsi="Times New Roman" w:cs="Times New Roman"/>
                <w:sz w:val="24"/>
              </w:rPr>
            </w:pPr>
            <w:r w:rsidRPr="00982A3C">
              <w:rPr>
                <w:rFonts w:ascii="Times New Roman" w:eastAsia="Calibri" w:hAnsi="Times New Roman" w:cs="Times New Roman"/>
                <w:sz w:val="24"/>
              </w:rPr>
              <w:t>- státní občanství ČR</w:t>
            </w:r>
          </w:p>
          <w:p w14:paraId="4CEACB96" w14:textId="77777777" w:rsidR="000B7F9C" w:rsidRPr="00982A3C" w:rsidRDefault="000B7F9C" w:rsidP="00615F7A">
            <w:pPr>
              <w:spacing w:after="0" w:line="240" w:lineRule="auto"/>
              <w:rPr>
                <w:rFonts w:ascii="Times New Roman" w:eastAsia="Calibri" w:hAnsi="Times New Roman" w:cs="Times New Roman"/>
                <w:sz w:val="24"/>
              </w:rPr>
            </w:pPr>
            <w:r w:rsidRPr="00982A3C">
              <w:rPr>
                <w:rFonts w:ascii="Times New Roman" w:eastAsia="Calibri" w:hAnsi="Times New Roman" w:cs="Times New Roman"/>
                <w:sz w:val="24"/>
              </w:rPr>
              <w:t>- složky státní moci, jejich orgány a instituce</w:t>
            </w:r>
          </w:p>
          <w:p w14:paraId="66911786"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Ústava ČR</w:t>
            </w:r>
          </w:p>
          <w:p w14:paraId="67406E4E" w14:textId="77777777" w:rsidR="000B7F9C" w:rsidRPr="00982A3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obrana státu</w:t>
            </w:r>
          </w:p>
          <w:p w14:paraId="2DD4A57E" w14:textId="77777777" w:rsidR="000B7F9C" w:rsidRPr="00982A3C" w:rsidRDefault="000B7F9C" w:rsidP="00615F7A">
            <w:pPr>
              <w:spacing w:after="0" w:line="240" w:lineRule="auto"/>
              <w:rPr>
                <w:rFonts w:ascii="Times New Roman" w:eastAsia="Calibri" w:hAnsi="Times New Roman" w:cs="Times New Roman"/>
                <w:sz w:val="24"/>
              </w:rPr>
            </w:pPr>
          </w:p>
          <w:p w14:paraId="51DD8F9D" w14:textId="77777777" w:rsidR="000B7F9C" w:rsidRPr="00982A3C" w:rsidRDefault="000B7F9C" w:rsidP="00615F7A">
            <w:pPr>
              <w:spacing w:after="0" w:line="240" w:lineRule="auto"/>
              <w:rPr>
                <w:rFonts w:ascii="Times New Roman" w:eastAsia="Calibri" w:hAnsi="Times New Roman" w:cs="Times New Roman"/>
                <w:b/>
                <w:sz w:val="24"/>
              </w:rPr>
            </w:pPr>
            <w:r w:rsidRPr="00982A3C">
              <w:rPr>
                <w:rFonts w:ascii="Times New Roman" w:eastAsia="Calibri" w:hAnsi="Times New Roman" w:cs="Times New Roman"/>
                <w:b/>
                <w:sz w:val="24"/>
              </w:rPr>
              <w:t>Státní správa a samospráva</w:t>
            </w:r>
          </w:p>
          <w:p w14:paraId="3BDB66C2" w14:textId="77777777" w:rsidR="000B7F9C" w:rsidRPr="00982A3C" w:rsidRDefault="000B7F9C" w:rsidP="00615F7A">
            <w:pPr>
              <w:spacing w:after="0" w:line="240" w:lineRule="auto"/>
              <w:rPr>
                <w:rFonts w:ascii="Times New Roman" w:eastAsia="Calibri" w:hAnsi="Times New Roman" w:cs="Times New Roman"/>
                <w:sz w:val="24"/>
              </w:rPr>
            </w:pPr>
            <w:r w:rsidRPr="00982A3C">
              <w:rPr>
                <w:rFonts w:ascii="Times New Roman" w:eastAsia="Calibri" w:hAnsi="Times New Roman" w:cs="Times New Roman"/>
                <w:b/>
                <w:sz w:val="24"/>
              </w:rPr>
              <w:t xml:space="preserve">– </w:t>
            </w:r>
            <w:r w:rsidRPr="00982A3C">
              <w:rPr>
                <w:rFonts w:ascii="Times New Roman" w:eastAsia="Calibri" w:hAnsi="Times New Roman" w:cs="Times New Roman"/>
                <w:sz w:val="24"/>
              </w:rPr>
              <w:t xml:space="preserve">orgány a instituce státní správy a </w:t>
            </w:r>
          </w:p>
          <w:p w14:paraId="6B01E974" w14:textId="77777777" w:rsidR="000B7F9C" w:rsidRPr="00982A3C" w:rsidRDefault="000B7F9C" w:rsidP="00615F7A">
            <w:pPr>
              <w:spacing w:after="0" w:line="240" w:lineRule="auto"/>
              <w:rPr>
                <w:rFonts w:ascii="Times New Roman" w:eastAsia="Calibri" w:hAnsi="Times New Roman" w:cs="Times New Roman"/>
                <w:sz w:val="24"/>
              </w:rPr>
            </w:pPr>
            <w:r w:rsidRPr="00982A3C">
              <w:rPr>
                <w:rFonts w:ascii="Times New Roman" w:eastAsia="Calibri" w:hAnsi="Times New Roman" w:cs="Times New Roman"/>
                <w:sz w:val="24"/>
              </w:rPr>
              <w:t xml:space="preserve">   samosprávy, jejich úkoly</w:t>
            </w:r>
          </w:p>
          <w:p w14:paraId="43660432" w14:textId="77777777" w:rsidR="000B7F9C" w:rsidRDefault="000B7F9C" w:rsidP="00615F7A">
            <w:pPr>
              <w:spacing w:after="0" w:line="240" w:lineRule="auto"/>
              <w:rPr>
                <w:rFonts w:ascii="Times New Roman" w:eastAsia="Calibri" w:hAnsi="Times New Roman" w:cs="Times New Roman"/>
                <w:sz w:val="24"/>
              </w:rPr>
            </w:pPr>
          </w:p>
          <w:p w14:paraId="3BBBD226" w14:textId="77777777" w:rsidR="000B7F9C" w:rsidRPr="00982A3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b/>
                <w:sz w:val="24"/>
              </w:rPr>
              <w:t>Principy demokracie</w:t>
            </w:r>
            <w:r w:rsidRPr="00982A3C">
              <w:rPr>
                <w:rFonts w:ascii="Times New Roman" w:eastAsia="Calibri" w:hAnsi="Times New Roman" w:cs="Times New Roman"/>
                <w:sz w:val="24"/>
              </w:rPr>
              <w:t xml:space="preserve">                    </w:t>
            </w:r>
          </w:p>
          <w:p w14:paraId="2F79C96F"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w:t>
            </w:r>
            <w:r w:rsidRPr="00982A3C">
              <w:rPr>
                <w:rFonts w:ascii="Times New Roman" w:eastAsia="Calibri" w:hAnsi="Times New Roman" w:cs="Times New Roman"/>
                <w:sz w:val="24"/>
              </w:rPr>
              <w:t>znaky demokratického způs</w:t>
            </w:r>
            <w:r>
              <w:rPr>
                <w:rFonts w:ascii="Times New Roman" w:eastAsia="Calibri" w:hAnsi="Times New Roman" w:cs="Times New Roman"/>
                <w:sz w:val="24"/>
              </w:rPr>
              <w:t>obu rozhodování a řízení státu</w:t>
            </w:r>
          </w:p>
          <w:p w14:paraId="6E3161B1"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volby a volební systémy</w:t>
            </w:r>
          </w:p>
          <w:p w14:paraId="777DB03E"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význam politického pluralismu</w:t>
            </w:r>
          </w:p>
          <w:p w14:paraId="2BDF3EEC" w14:textId="77777777" w:rsidR="000B7F9C" w:rsidRPr="00982A3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w:t>
            </w:r>
            <w:r w:rsidRPr="00982A3C">
              <w:rPr>
                <w:rFonts w:ascii="Times New Roman" w:eastAsia="Calibri" w:hAnsi="Times New Roman" w:cs="Times New Roman"/>
                <w:sz w:val="24"/>
              </w:rPr>
              <w:t>význam a formy</w:t>
            </w:r>
            <w:r>
              <w:rPr>
                <w:rFonts w:ascii="Times New Roman" w:eastAsia="Calibri" w:hAnsi="Times New Roman" w:cs="Times New Roman"/>
                <w:sz w:val="24"/>
              </w:rPr>
              <w:t xml:space="preserve"> voleb do zastupitelstev ČR</w:t>
            </w:r>
          </w:p>
          <w:p w14:paraId="2E7DBC14" w14:textId="77777777" w:rsidR="000B7F9C" w:rsidRDefault="000B7F9C" w:rsidP="00615F7A">
            <w:pPr>
              <w:spacing w:after="0" w:line="240" w:lineRule="auto"/>
              <w:rPr>
                <w:rFonts w:ascii="Times New Roman" w:eastAsia="Calibri" w:hAnsi="Times New Roman" w:cs="Times New Roman"/>
                <w:sz w:val="24"/>
              </w:rPr>
            </w:pPr>
          </w:p>
          <w:p w14:paraId="28A504AA" w14:textId="77777777" w:rsidR="000B7F9C" w:rsidRPr="002372D5" w:rsidRDefault="000B7F9C" w:rsidP="00615F7A">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Lidská práva</w:t>
            </w:r>
            <w:r w:rsidRPr="00982A3C">
              <w:rPr>
                <w:rFonts w:ascii="Times New Roman" w:eastAsia="Calibri" w:hAnsi="Times New Roman" w:cs="Times New Roman"/>
                <w:sz w:val="24"/>
              </w:rPr>
              <w:t xml:space="preserve"> </w:t>
            </w:r>
          </w:p>
          <w:p w14:paraId="5DB0A67A"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základní lidská práva</w:t>
            </w:r>
          </w:p>
          <w:p w14:paraId="5CEF836A"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práva </w:t>
            </w:r>
            <w:r w:rsidRPr="00982A3C">
              <w:rPr>
                <w:rFonts w:ascii="Times New Roman" w:eastAsia="Calibri" w:hAnsi="Times New Roman" w:cs="Times New Roman"/>
                <w:sz w:val="24"/>
              </w:rPr>
              <w:t>dítěte,</w:t>
            </w:r>
            <w:r>
              <w:rPr>
                <w:rFonts w:ascii="Times New Roman" w:eastAsia="Calibri" w:hAnsi="Times New Roman" w:cs="Times New Roman"/>
                <w:sz w:val="24"/>
              </w:rPr>
              <w:t xml:space="preserve"> jejich ochrana</w:t>
            </w:r>
          </w:p>
          <w:p w14:paraId="6B916554"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w:t>
            </w:r>
            <w:r w:rsidRPr="00982A3C">
              <w:rPr>
                <w:rFonts w:ascii="Times New Roman" w:eastAsia="Calibri" w:hAnsi="Times New Roman" w:cs="Times New Roman"/>
                <w:sz w:val="24"/>
              </w:rPr>
              <w:t xml:space="preserve">úprava lidských </w:t>
            </w:r>
            <w:r>
              <w:rPr>
                <w:rFonts w:ascii="Times New Roman" w:eastAsia="Calibri" w:hAnsi="Times New Roman" w:cs="Times New Roman"/>
                <w:sz w:val="24"/>
              </w:rPr>
              <w:t>práv a práv dětí v dokumentech</w:t>
            </w:r>
          </w:p>
          <w:p w14:paraId="43E92FF7" w14:textId="77777777" w:rsidR="000B7F9C" w:rsidRPr="00982A3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w:t>
            </w:r>
            <w:r w:rsidRPr="00982A3C">
              <w:rPr>
                <w:rFonts w:ascii="Times New Roman" w:eastAsia="Calibri" w:hAnsi="Times New Roman" w:cs="Times New Roman"/>
                <w:sz w:val="24"/>
              </w:rPr>
              <w:t>poškozov</w:t>
            </w:r>
            <w:r>
              <w:rPr>
                <w:rFonts w:ascii="Times New Roman" w:eastAsia="Calibri" w:hAnsi="Times New Roman" w:cs="Times New Roman"/>
                <w:sz w:val="24"/>
              </w:rPr>
              <w:t>ání lidských práv, diskriminace, šikana</w:t>
            </w:r>
            <w:r w:rsidRPr="00982A3C">
              <w:rPr>
                <w:rFonts w:ascii="Times New Roman" w:eastAsia="Calibri" w:hAnsi="Times New Roman" w:cs="Times New Roman"/>
                <w:sz w:val="24"/>
              </w:rPr>
              <w:t xml:space="preserve">     </w:t>
            </w:r>
          </w:p>
          <w:p w14:paraId="63E1F8A9" w14:textId="77777777" w:rsidR="000B7F9C" w:rsidRDefault="000B7F9C" w:rsidP="00615F7A">
            <w:pPr>
              <w:spacing w:after="0" w:line="240" w:lineRule="auto"/>
              <w:rPr>
                <w:rFonts w:ascii="Times New Roman" w:eastAsia="Calibri" w:hAnsi="Times New Roman" w:cs="Times New Roman"/>
                <w:sz w:val="24"/>
              </w:rPr>
            </w:pPr>
          </w:p>
          <w:p w14:paraId="6F0D54BE" w14:textId="77777777" w:rsidR="000B7F9C" w:rsidRDefault="000B7F9C" w:rsidP="00615F7A">
            <w:pPr>
              <w:spacing w:after="0" w:line="240" w:lineRule="auto"/>
              <w:rPr>
                <w:rFonts w:ascii="Times New Roman" w:eastAsia="Calibri" w:hAnsi="Times New Roman" w:cs="Times New Roman"/>
                <w:sz w:val="24"/>
              </w:rPr>
            </w:pPr>
          </w:p>
          <w:p w14:paraId="6D78E5B2" w14:textId="77777777" w:rsidR="00E13A0A" w:rsidRDefault="00E13A0A" w:rsidP="00615F7A">
            <w:pPr>
              <w:spacing w:after="0" w:line="240" w:lineRule="auto"/>
              <w:rPr>
                <w:rFonts w:ascii="Times New Roman" w:eastAsia="Calibri" w:hAnsi="Times New Roman" w:cs="Times New Roman"/>
                <w:sz w:val="24"/>
              </w:rPr>
            </w:pPr>
          </w:p>
          <w:p w14:paraId="5210D46D" w14:textId="77777777" w:rsidR="00E13A0A" w:rsidRDefault="00E13A0A" w:rsidP="00615F7A">
            <w:pPr>
              <w:spacing w:after="0" w:line="240" w:lineRule="auto"/>
              <w:rPr>
                <w:rFonts w:ascii="Times New Roman" w:eastAsia="Calibri" w:hAnsi="Times New Roman" w:cs="Times New Roman"/>
                <w:sz w:val="24"/>
              </w:rPr>
            </w:pPr>
          </w:p>
          <w:p w14:paraId="6AB22FB0" w14:textId="77777777" w:rsidR="000B7F9C" w:rsidRDefault="000B7F9C" w:rsidP="00615F7A">
            <w:pPr>
              <w:spacing w:after="0" w:line="240" w:lineRule="auto"/>
              <w:rPr>
                <w:rFonts w:ascii="Times New Roman" w:eastAsia="Calibri" w:hAnsi="Times New Roman" w:cs="Times New Roman"/>
                <w:sz w:val="24"/>
              </w:rPr>
            </w:pPr>
          </w:p>
          <w:p w14:paraId="50DC67D3" w14:textId="77777777" w:rsidR="000B7F9C" w:rsidRDefault="000B7F9C" w:rsidP="00615F7A">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Právní minimum</w:t>
            </w:r>
          </w:p>
          <w:p w14:paraId="3287F148" w14:textId="77777777" w:rsidR="000B7F9C" w:rsidRPr="000E6A51"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morální a právní normy</w:t>
            </w:r>
          </w:p>
          <w:p w14:paraId="244012A7"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význam a funkce právního řádu</w:t>
            </w:r>
          </w:p>
          <w:p w14:paraId="49184CAF" w14:textId="77777777" w:rsidR="000B7F9C" w:rsidRPr="000E6A51"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právní norma, právní předpis, odvětví práva</w:t>
            </w:r>
          </w:p>
          <w:p w14:paraId="4442C25F" w14:textId="77777777" w:rsidR="000B7F9C" w:rsidRPr="005F45D6"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právní vztahy – fyzická a právnická osoba</w:t>
            </w:r>
          </w:p>
          <w:p w14:paraId="50278676" w14:textId="77777777" w:rsidR="000B7F9C" w:rsidRDefault="000B7F9C" w:rsidP="00615F7A">
            <w:pPr>
              <w:spacing w:after="0" w:line="240" w:lineRule="auto"/>
              <w:rPr>
                <w:rFonts w:ascii="Times New Roman" w:eastAsia="Times New Roman" w:hAnsi="Times New Roman" w:cs="Times New Roman"/>
              </w:rPr>
            </w:pPr>
          </w:p>
          <w:p w14:paraId="175E2F71" w14:textId="77777777" w:rsidR="000B7F9C" w:rsidRPr="00226CEB" w:rsidRDefault="000B7F9C" w:rsidP="00615F7A">
            <w:pPr>
              <w:spacing w:after="0" w:line="240" w:lineRule="auto"/>
              <w:rPr>
                <w:rFonts w:ascii="Times New Roman" w:eastAsia="Times New Roman" w:hAnsi="Times New Roman" w:cs="Times New Roman"/>
                <w:b/>
                <w:sz w:val="24"/>
                <w:szCs w:val="24"/>
              </w:rPr>
            </w:pPr>
            <w:r w:rsidRPr="00226CEB">
              <w:rPr>
                <w:rFonts w:ascii="Times New Roman" w:eastAsia="Times New Roman" w:hAnsi="Times New Roman" w:cs="Times New Roman"/>
                <w:b/>
                <w:sz w:val="24"/>
                <w:szCs w:val="24"/>
              </w:rPr>
              <w:t>Člověk jako jedinec</w:t>
            </w:r>
          </w:p>
          <w:p w14:paraId="134EBBF9" w14:textId="77777777" w:rsidR="000B7F9C" w:rsidRPr="00226CEB" w:rsidRDefault="000B7F9C" w:rsidP="00AF78C3">
            <w:pPr>
              <w:pStyle w:val="Odstavecseseznamem"/>
              <w:numPr>
                <w:ilvl w:val="0"/>
                <w:numId w:val="218"/>
              </w:numPr>
              <w:spacing w:after="0" w:line="240" w:lineRule="auto"/>
              <w:rPr>
                <w:rFonts w:ascii="Times New Roman" w:eastAsia="Times New Roman" w:hAnsi="Times New Roman" w:cs="Times New Roman"/>
                <w:sz w:val="24"/>
                <w:szCs w:val="24"/>
              </w:rPr>
            </w:pPr>
            <w:r w:rsidRPr="00226CEB">
              <w:rPr>
                <w:rFonts w:ascii="Times New Roman" w:eastAsia="Times New Roman" w:hAnsi="Times New Roman" w:cs="Times New Roman"/>
                <w:sz w:val="24"/>
                <w:szCs w:val="24"/>
              </w:rPr>
              <w:t>podobnost a odlišnost lidí</w:t>
            </w:r>
          </w:p>
          <w:p w14:paraId="4E8E0298" w14:textId="77777777" w:rsidR="000B7F9C" w:rsidRPr="00226CEB" w:rsidRDefault="000B7F9C" w:rsidP="00615F7A">
            <w:pPr>
              <w:spacing w:after="0" w:line="240" w:lineRule="auto"/>
              <w:rPr>
                <w:rFonts w:ascii="Times New Roman" w:eastAsia="Times New Roman" w:hAnsi="Times New Roman" w:cs="Times New Roman"/>
                <w:sz w:val="24"/>
                <w:szCs w:val="24"/>
              </w:rPr>
            </w:pPr>
            <w:r w:rsidRPr="00226CEB">
              <w:rPr>
                <w:rFonts w:ascii="Times New Roman" w:eastAsia="Times New Roman" w:hAnsi="Times New Roman" w:cs="Times New Roman"/>
                <w:sz w:val="24"/>
                <w:szCs w:val="24"/>
              </w:rPr>
              <w:t>-projevy chování, rozdíly prožívání, myšlení a jednání</w:t>
            </w:r>
          </w:p>
          <w:p w14:paraId="39065178" w14:textId="77777777" w:rsidR="000B7F9C" w:rsidRPr="00226CEB" w:rsidRDefault="000B7F9C" w:rsidP="00615F7A">
            <w:pPr>
              <w:spacing w:after="0" w:line="240" w:lineRule="auto"/>
              <w:rPr>
                <w:rFonts w:ascii="Times New Roman" w:eastAsia="Times New Roman" w:hAnsi="Times New Roman" w:cs="Times New Roman"/>
                <w:sz w:val="24"/>
                <w:szCs w:val="24"/>
              </w:rPr>
            </w:pPr>
            <w:r w:rsidRPr="00226CEB">
              <w:rPr>
                <w:rFonts w:ascii="Times New Roman" w:eastAsia="Times New Roman" w:hAnsi="Times New Roman" w:cs="Times New Roman"/>
                <w:sz w:val="24"/>
                <w:szCs w:val="24"/>
              </w:rPr>
              <w:t>-osobní vlastnosti, dovednosti a schopnosti, charakter</w:t>
            </w:r>
          </w:p>
          <w:p w14:paraId="427030AD" w14:textId="77777777" w:rsidR="000B7F9C" w:rsidRPr="00226CEB" w:rsidRDefault="000B7F9C" w:rsidP="00615F7A">
            <w:pPr>
              <w:spacing w:after="0" w:line="240" w:lineRule="auto"/>
              <w:rPr>
                <w:rFonts w:ascii="Times New Roman" w:eastAsia="Times New Roman" w:hAnsi="Times New Roman" w:cs="Times New Roman"/>
                <w:sz w:val="24"/>
                <w:szCs w:val="24"/>
              </w:rPr>
            </w:pPr>
            <w:r w:rsidRPr="00226CEB">
              <w:rPr>
                <w:rFonts w:ascii="Times New Roman" w:eastAsia="Times New Roman" w:hAnsi="Times New Roman" w:cs="Times New Roman"/>
                <w:sz w:val="24"/>
                <w:szCs w:val="24"/>
              </w:rPr>
              <w:t>-vrozené předpoklady, osobní potenciál</w:t>
            </w:r>
          </w:p>
          <w:p w14:paraId="65082CA5" w14:textId="77777777" w:rsidR="000B7F9C" w:rsidRPr="00226CEB" w:rsidRDefault="000B7F9C" w:rsidP="00AF78C3">
            <w:pPr>
              <w:pStyle w:val="Odstavecseseznamem"/>
              <w:numPr>
                <w:ilvl w:val="0"/>
                <w:numId w:val="218"/>
              </w:numPr>
              <w:spacing w:after="0" w:line="240" w:lineRule="auto"/>
              <w:rPr>
                <w:rFonts w:ascii="Times New Roman" w:eastAsia="Times New Roman" w:hAnsi="Times New Roman" w:cs="Times New Roman"/>
                <w:sz w:val="24"/>
                <w:szCs w:val="24"/>
              </w:rPr>
            </w:pPr>
            <w:r w:rsidRPr="00226CEB">
              <w:rPr>
                <w:rFonts w:ascii="Times New Roman" w:eastAsia="Times New Roman" w:hAnsi="Times New Roman" w:cs="Times New Roman"/>
                <w:sz w:val="24"/>
                <w:szCs w:val="24"/>
              </w:rPr>
              <w:t>vnitřní svět člověka</w:t>
            </w:r>
          </w:p>
          <w:p w14:paraId="05A5A0F1" w14:textId="77777777" w:rsidR="000B7F9C" w:rsidRPr="00226CEB" w:rsidRDefault="000B7F9C" w:rsidP="00615F7A">
            <w:pPr>
              <w:spacing w:after="0" w:line="240" w:lineRule="auto"/>
              <w:rPr>
                <w:rFonts w:ascii="Times New Roman" w:eastAsia="Times New Roman" w:hAnsi="Times New Roman" w:cs="Times New Roman"/>
                <w:sz w:val="24"/>
                <w:szCs w:val="24"/>
              </w:rPr>
            </w:pPr>
            <w:r w:rsidRPr="00226CEB">
              <w:rPr>
                <w:rFonts w:ascii="Times New Roman" w:eastAsia="Times New Roman" w:hAnsi="Times New Roman" w:cs="Times New Roman"/>
                <w:sz w:val="24"/>
                <w:szCs w:val="24"/>
              </w:rPr>
              <w:t>-vnímání, prožívání, poznávání a posuzování skutečnosti, sebe i druhých lidí</w:t>
            </w:r>
          </w:p>
          <w:p w14:paraId="3E1BFFB7" w14:textId="77777777" w:rsidR="000B7F9C" w:rsidRPr="00226CEB" w:rsidRDefault="000B7F9C" w:rsidP="00615F7A">
            <w:pPr>
              <w:spacing w:after="0" w:line="240" w:lineRule="auto"/>
              <w:rPr>
                <w:rFonts w:ascii="Times New Roman" w:eastAsia="Times New Roman" w:hAnsi="Times New Roman" w:cs="Times New Roman"/>
                <w:sz w:val="24"/>
                <w:szCs w:val="24"/>
              </w:rPr>
            </w:pPr>
            <w:r w:rsidRPr="00226CEB">
              <w:rPr>
                <w:rFonts w:ascii="Times New Roman" w:eastAsia="Times New Roman" w:hAnsi="Times New Roman" w:cs="Times New Roman"/>
                <w:sz w:val="24"/>
                <w:szCs w:val="24"/>
              </w:rPr>
              <w:t>- systém osobních hodnot, sebehodnocení</w:t>
            </w:r>
          </w:p>
          <w:p w14:paraId="532DD1DE" w14:textId="77777777" w:rsidR="000B7F9C" w:rsidRPr="00226CEB" w:rsidRDefault="000B7F9C" w:rsidP="00615F7A">
            <w:pPr>
              <w:spacing w:after="0" w:line="240" w:lineRule="auto"/>
              <w:rPr>
                <w:rFonts w:ascii="Times New Roman" w:eastAsia="Times New Roman" w:hAnsi="Times New Roman" w:cs="Times New Roman"/>
                <w:sz w:val="24"/>
                <w:szCs w:val="24"/>
              </w:rPr>
            </w:pPr>
            <w:r w:rsidRPr="00226CEB">
              <w:rPr>
                <w:rFonts w:ascii="Times New Roman" w:eastAsia="Times New Roman" w:hAnsi="Times New Roman" w:cs="Times New Roman"/>
                <w:sz w:val="24"/>
                <w:szCs w:val="24"/>
              </w:rPr>
              <w:t>- stereotypy v posuzování druhých lidí</w:t>
            </w:r>
          </w:p>
          <w:p w14:paraId="1FD908F1" w14:textId="77777777" w:rsidR="000B7F9C" w:rsidRPr="00226CEB" w:rsidRDefault="000B7F9C" w:rsidP="00AF78C3">
            <w:pPr>
              <w:pStyle w:val="Odstavecseseznamem"/>
              <w:numPr>
                <w:ilvl w:val="0"/>
                <w:numId w:val="218"/>
              </w:numPr>
              <w:spacing w:after="0" w:line="240" w:lineRule="auto"/>
              <w:rPr>
                <w:rFonts w:ascii="Times New Roman" w:eastAsia="Times New Roman" w:hAnsi="Times New Roman" w:cs="Times New Roman"/>
                <w:sz w:val="24"/>
                <w:szCs w:val="24"/>
              </w:rPr>
            </w:pPr>
            <w:r w:rsidRPr="00226CEB">
              <w:rPr>
                <w:rFonts w:ascii="Times New Roman" w:eastAsia="Times New Roman" w:hAnsi="Times New Roman" w:cs="Times New Roman"/>
                <w:sz w:val="24"/>
                <w:szCs w:val="24"/>
              </w:rPr>
              <w:t>osobní rozvoj</w:t>
            </w:r>
          </w:p>
          <w:p w14:paraId="6438D07A" w14:textId="77777777" w:rsidR="000B7F9C" w:rsidRPr="00226CEB" w:rsidRDefault="000B7F9C" w:rsidP="00615F7A">
            <w:pPr>
              <w:spacing w:after="0" w:line="240" w:lineRule="auto"/>
              <w:rPr>
                <w:rFonts w:ascii="Times New Roman" w:hAnsi="Times New Roman" w:cs="Times New Roman"/>
                <w:sz w:val="24"/>
                <w:szCs w:val="24"/>
              </w:rPr>
            </w:pPr>
            <w:r w:rsidRPr="00226CEB">
              <w:rPr>
                <w:rFonts w:ascii="Times New Roman" w:hAnsi="Times New Roman" w:cs="Times New Roman"/>
                <w:sz w:val="24"/>
                <w:szCs w:val="24"/>
              </w:rPr>
              <w:t>-</w:t>
            </w:r>
            <w:r>
              <w:rPr>
                <w:rFonts w:ascii="Times New Roman" w:hAnsi="Times New Roman" w:cs="Times New Roman"/>
                <w:sz w:val="24"/>
                <w:szCs w:val="24"/>
              </w:rPr>
              <w:t xml:space="preserve"> </w:t>
            </w:r>
            <w:r w:rsidRPr="00226CEB">
              <w:rPr>
                <w:rFonts w:ascii="Times New Roman" w:hAnsi="Times New Roman" w:cs="Times New Roman"/>
                <w:sz w:val="24"/>
                <w:szCs w:val="24"/>
              </w:rPr>
              <w:t xml:space="preserve">životní cíle a plány, životní perspektiva, adaptace na životní změny, </w:t>
            </w:r>
            <w:proofErr w:type="spellStart"/>
            <w:r w:rsidRPr="00226CEB">
              <w:rPr>
                <w:rFonts w:ascii="Times New Roman" w:hAnsi="Times New Roman" w:cs="Times New Roman"/>
                <w:sz w:val="24"/>
                <w:szCs w:val="24"/>
              </w:rPr>
              <w:t>sebezměna</w:t>
            </w:r>
            <w:proofErr w:type="spellEnd"/>
          </w:p>
          <w:p w14:paraId="72A2CABC" w14:textId="77777777" w:rsidR="000B7F9C" w:rsidRPr="00226CEB" w:rsidRDefault="000B7F9C" w:rsidP="00615F7A">
            <w:pPr>
              <w:spacing w:after="0" w:line="240" w:lineRule="auto"/>
              <w:rPr>
                <w:rFonts w:ascii="Times New Roman" w:hAnsi="Times New Roman" w:cs="Times New Roman"/>
                <w:sz w:val="24"/>
                <w:szCs w:val="24"/>
              </w:rPr>
            </w:pPr>
            <w:r w:rsidRPr="00226CEB">
              <w:rPr>
                <w:rFonts w:ascii="Times New Roman" w:hAnsi="Times New Roman" w:cs="Times New Roman"/>
                <w:sz w:val="24"/>
                <w:szCs w:val="24"/>
              </w:rPr>
              <w:t>-význam motivace, aktivity, vůle a osobní kázně při seberozvoji</w:t>
            </w:r>
          </w:p>
          <w:p w14:paraId="6A487625" w14:textId="77777777" w:rsidR="000B7F9C" w:rsidRPr="00226CEB" w:rsidRDefault="000B7F9C" w:rsidP="00615F7A">
            <w:pPr>
              <w:spacing w:after="0" w:line="240" w:lineRule="auto"/>
              <w:rPr>
                <w:rFonts w:ascii="Times New Roman" w:hAnsi="Times New Roman" w:cs="Times New Roman"/>
                <w:sz w:val="24"/>
                <w:szCs w:val="24"/>
              </w:rPr>
            </w:pPr>
          </w:p>
          <w:p w14:paraId="78E96059" w14:textId="77777777" w:rsidR="000B7F9C" w:rsidRDefault="000B7F9C" w:rsidP="00AF78C3">
            <w:pPr>
              <w:pStyle w:val="Odstavecseseznamem"/>
              <w:numPr>
                <w:ilvl w:val="0"/>
                <w:numId w:val="218"/>
              </w:numPr>
              <w:spacing w:after="0" w:line="240" w:lineRule="auto"/>
              <w:rPr>
                <w:rFonts w:ascii="Times New Roman" w:hAnsi="Times New Roman" w:cs="Times New Roman"/>
                <w:sz w:val="24"/>
                <w:szCs w:val="24"/>
              </w:rPr>
            </w:pPr>
            <w:r>
              <w:rPr>
                <w:rFonts w:ascii="Times New Roman" w:hAnsi="Times New Roman" w:cs="Times New Roman"/>
                <w:sz w:val="24"/>
                <w:szCs w:val="24"/>
              </w:rPr>
              <w:t>člověk v sociálních vztazích</w:t>
            </w:r>
          </w:p>
          <w:p w14:paraId="2C2240A7" w14:textId="77777777" w:rsidR="000B7F9C" w:rsidRDefault="000B7F9C" w:rsidP="00615F7A">
            <w:pPr>
              <w:spacing w:after="0" w:line="240" w:lineRule="auto"/>
              <w:rPr>
                <w:rFonts w:ascii="Times New Roman" w:hAnsi="Times New Roman" w:cs="Times New Roman"/>
                <w:sz w:val="24"/>
                <w:szCs w:val="24"/>
              </w:rPr>
            </w:pPr>
            <w:r>
              <w:rPr>
                <w:rFonts w:ascii="Times New Roman" w:hAnsi="Times New Roman" w:cs="Times New Roman"/>
                <w:sz w:val="24"/>
                <w:szCs w:val="24"/>
              </w:rPr>
              <w:t>- agresivita, pasivita, asertivita</w:t>
            </w:r>
          </w:p>
          <w:p w14:paraId="39170622" w14:textId="77777777" w:rsidR="000B7F9C" w:rsidRDefault="000B7F9C" w:rsidP="00615F7A">
            <w:pPr>
              <w:spacing w:after="0" w:line="240" w:lineRule="auto"/>
              <w:rPr>
                <w:rFonts w:ascii="Times New Roman" w:hAnsi="Times New Roman" w:cs="Times New Roman"/>
                <w:sz w:val="24"/>
                <w:szCs w:val="24"/>
              </w:rPr>
            </w:pPr>
            <w:r>
              <w:rPr>
                <w:rFonts w:ascii="Times New Roman" w:hAnsi="Times New Roman" w:cs="Times New Roman"/>
                <w:sz w:val="24"/>
                <w:szCs w:val="24"/>
              </w:rPr>
              <w:t>- konflikt a jeho řešení</w:t>
            </w:r>
          </w:p>
          <w:p w14:paraId="43531A6C" w14:textId="77777777" w:rsidR="00B42520" w:rsidRDefault="00B42520" w:rsidP="00615F7A">
            <w:pPr>
              <w:spacing w:after="0" w:line="240" w:lineRule="auto"/>
              <w:rPr>
                <w:rFonts w:ascii="Times New Roman" w:hAnsi="Times New Roman" w:cs="Times New Roman"/>
                <w:sz w:val="24"/>
                <w:szCs w:val="24"/>
              </w:rPr>
            </w:pPr>
          </w:p>
          <w:p w14:paraId="6629736E" w14:textId="77777777" w:rsidR="00B42520" w:rsidRDefault="00B42520" w:rsidP="00615F7A">
            <w:pPr>
              <w:spacing w:after="0" w:line="240" w:lineRule="auto"/>
              <w:rPr>
                <w:rFonts w:ascii="Times New Roman" w:hAnsi="Times New Roman" w:cs="Times New Roman"/>
                <w:sz w:val="24"/>
                <w:szCs w:val="24"/>
              </w:rPr>
            </w:pPr>
          </w:p>
          <w:p w14:paraId="5F3E26C4" w14:textId="77777777" w:rsidR="000B7F9C" w:rsidRPr="00226CEB" w:rsidRDefault="000B7F9C" w:rsidP="00615F7A">
            <w:pPr>
              <w:spacing w:after="0" w:line="240" w:lineRule="auto"/>
              <w:rPr>
                <w:rFonts w:ascii="Times New Roman" w:eastAsia="Times New Roman" w:hAnsi="Times New Roman" w:cs="Times New Roman"/>
                <w:b/>
                <w:sz w:val="24"/>
                <w:szCs w:val="24"/>
              </w:rPr>
            </w:pPr>
            <w:r w:rsidRPr="00226CEB">
              <w:rPr>
                <w:rFonts w:ascii="Times New Roman" w:eastAsia="Times New Roman" w:hAnsi="Times New Roman" w:cs="Times New Roman"/>
                <w:b/>
                <w:sz w:val="24"/>
                <w:szCs w:val="24"/>
              </w:rPr>
              <w:t>Hospodářství</w:t>
            </w:r>
          </w:p>
          <w:p w14:paraId="6E6204F1" w14:textId="77777777" w:rsidR="000B7F9C" w:rsidRPr="00226CEB" w:rsidRDefault="000B7F9C" w:rsidP="00615F7A">
            <w:pPr>
              <w:spacing w:after="0" w:line="240" w:lineRule="auto"/>
              <w:rPr>
                <w:rFonts w:ascii="Times New Roman" w:eastAsia="Times New Roman" w:hAnsi="Times New Roman" w:cs="Times New Roman"/>
                <w:sz w:val="24"/>
                <w:szCs w:val="24"/>
              </w:rPr>
            </w:pPr>
            <w:r w:rsidRPr="00226CEB">
              <w:rPr>
                <w:rFonts w:ascii="Times New Roman" w:eastAsia="Times New Roman" w:hAnsi="Times New Roman" w:cs="Times New Roman"/>
                <w:sz w:val="24"/>
                <w:szCs w:val="24"/>
              </w:rPr>
              <w:t>- dělba práce</w:t>
            </w:r>
          </w:p>
          <w:p w14:paraId="4164864A" w14:textId="77777777" w:rsidR="000B7F9C" w:rsidRPr="00226CEB" w:rsidRDefault="000B7F9C" w:rsidP="00615F7A">
            <w:pPr>
              <w:spacing w:after="0" w:line="240" w:lineRule="auto"/>
              <w:rPr>
                <w:rFonts w:ascii="Times New Roman" w:eastAsia="Times New Roman" w:hAnsi="Times New Roman" w:cs="Times New Roman"/>
                <w:sz w:val="24"/>
                <w:szCs w:val="24"/>
              </w:rPr>
            </w:pPr>
            <w:r w:rsidRPr="00226CEB">
              <w:rPr>
                <w:rFonts w:ascii="Times New Roman" w:eastAsia="Times New Roman" w:hAnsi="Times New Roman" w:cs="Times New Roman"/>
                <w:sz w:val="24"/>
                <w:szCs w:val="24"/>
              </w:rPr>
              <w:t>- výrobní a nevýrobní odvětví</w:t>
            </w:r>
          </w:p>
          <w:p w14:paraId="48809EB9" w14:textId="77777777" w:rsidR="000B7F9C" w:rsidRPr="00226CEB" w:rsidRDefault="000B7F9C" w:rsidP="00615F7A">
            <w:pPr>
              <w:spacing w:after="0" w:line="240" w:lineRule="auto"/>
              <w:rPr>
                <w:rFonts w:ascii="Times New Roman" w:eastAsia="Times New Roman" w:hAnsi="Times New Roman" w:cs="Times New Roman"/>
                <w:sz w:val="24"/>
                <w:szCs w:val="24"/>
              </w:rPr>
            </w:pPr>
            <w:r w:rsidRPr="00226CEB">
              <w:rPr>
                <w:rFonts w:ascii="Times New Roman" w:eastAsia="Times New Roman" w:hAnsi="Times New Roman" w:cs="Times New Roman"/>
                <w:sz w:val="24"/>
                <w:szCs w:val="24"/>
              </w:rPr>
              <w:t>- principy tržního hospodářství – nabídka, poptávka, trh, cena</w:t>
            </w:r>
          </w:p>
          <w:p w14:paraId="0955F0E2" w14:textId="77777777" w:rsidR="000B7F9C" w:rsidRPr="00226CEB" w:rsidRDefault="000B7F9C" w:rsidP="00615F7A">
            <w:pPr>
              <w:spacing w:after="0" w:line="240" w:lineRule="auto"/>
              <w:rPr>
                <w:rFonts w:ascii="Times New Roman" w:eastAsia="Times New Roman" w:hAnsi="Times New Roman" w:cs="Times New Roman"/>
                <w:sz w:val="24"/>
                <w:szCs w:val="24"/>
              </w:rPr>
            </w:pPr>
            <w:r w:rsidRPr="00226CEB">
              <w:rPr>
                <w:rFonts w:ascii="Times New Roman" w:eastAsia="Times New Roman" w:hAnsi="Times New Roman" w:cs="Times New Roman"/>
                <w:sz w:val="24"/>
                <w:szCs w:val="24"/>
              </w:rPr>
              <w:t>- tvorba ceny, trh a jeho fungování</w:t>
            </w:r>
          </w:p>
          <w:p w14:paraId="4106C121" w14:textId="77777777" w:rsidR="000B7F9C" w:rsidRPr="00226CEB" w:rsidRDefault="000B7F9C" w:rsidP="00615F7A">
            <w:pPr>
              <w:spacing w:after="0" w:line="240" w:lineRule="auto"/>
              <w:rPr>
                <w:rFonts w:ascii="Times New Roman" w:eastAsia="Times New Roman" w:hAnsi="Times New Roman" w:cs="Times New Roman"/>
                <w:sz w:val="24"/>
                <w:szCs w:val="24"/>
              </w:rPr>
            </w:pPr>
            <w:r w:rsidRPr="00226CEB">
              <w:rPr>
                <w:rFonts w:ascii="Times New Roman" w:eastAsia="Times New Roman" w:hAnsi="Times New Roman" w:cs="Times New Roman"/>
                <w:sz w:val="24"/>
                <w:szCs w:val="24"/>
              </w:rPr>
              <w:t>- základní ekonomické otázky</w:t>
            </w:r>
          </w:p>
          <w:p w14:paraId="3B2BDD37" w14:textId="77777777" w:rsidR="000B7F9C" w:rsidRDefault="000B7F9C" w:rsidP="00615F7A">
            <w:pPr>
              <w:spacing w:after="0" w:line="240" w:lineRule="auto"/>
              <w:rPr>
                <w:rFonts w:ascii="Times New Roman" w:eastAsia="Times New Roman" w:hAnsi="Times New Roman" w:cs="Times New Roman"/>
              </w:rPr>
            </w:pPr>
          </w:p>
          <w:p w14:paraId="1CD252BC" w14:textId="77777777" w:rsidR="000B7F9C" w:rsidRDefault="000B7F9C" w:rsidP="00615F7A">
            <w:pPr>
              <w:spacing w:after="0" w:line="240" w:lineRule="auto"/>
              <w:rPr>
                <w:rFonts w:ascii="Times New Roman" w:eastAsia="Times New Roman" w:hAnsi="Times New Roman" w:cs="Times New Roman"/>
              </w:rPr>
            </w:pPr>
          </w:p>
          <w:p w14:paraId="4BBCC246" w14:textId="77777777" w:rsidR="000B7F9C" w:rsidRDefault="000B7F9C" w:rsidP="00615F7A">
            <w:pPr>
              <w:spacing w:after="0" w:line="240" w:lineRule="auto"/>
              <w:rPr>
                <w:rFonts w:ascii="Times New Roman" w:hAnsi="Times New Roman" w:cs="Times New Roman"/>
              </w:rPr>
            </w:pPr>
          </w:p>
          <w:p w14:paraId="2375D850" w14:textId="77777777" w:rsidR="000B7F9C" w:rsidRDefault="000B7F9C" w:rsidP="00615F7A">
            <w:pPr>
              <w:spacing w:after="0" w:line="240" w:lineRule="auto"/>
              <w:rPr>
                <w:rFonts w:ascii="Times New Roman" w:hAnsi="Times New Roman" w:cs="Times New Roman"/>
              </w:rPr>
            </w:pPr>
          </w:p>
          <w:p w14:paraId="7AF84994" w14:textId="77777777" w:rsidR="000B7F9C" w:rsidRDefault="000B7F9C" w:rsidP="00615F7A">
            <w:pPr>
              <w:spacing w:after="0" w:line="240" w:lineRule="auto"/>
              <w:rPr>
                <w:rFonts w:ascii="Times New Roman" w:hAnsi="Times New Roman" w:cs="Times New Roman"/>
              </w:rPr>
            </w:pPr>
          </w:p>
          <w:p w14:paraId="222BAEC6" w14:textId="77777777" w:rsidR="000B7F9C" w:rsidRDefault="000B7F9C" w:rsidP="00615F7A">
            <w:pPr>
              <w:spacing w:after="0" w:line="240" w:lineRule="auto"/>
              <w:rPr>
                <w:rFonts w:ascii="Times New Roman" w:hAnsi="Times New Roman" w:cs="Times New Roman"/>
              </w:rPr>
            </w:pPr>
          </w:p>
          <w:p w14:paraId="00DCAD16" w14:textId="77777777" w:rsidR="000B7F9C" w:rsidRDefault="000B7F9C" w:rsidP="00615F7A">
            <w:pPr>
              <w:spacing w:after="0" w:line="240" w:lineRule="auto"/>
              <w:rPr>
                <w:rFonts w:ascii="Times New Roman" w:hAnsi="Times New Roman" w:cs="Times New Roman"/>
              </w:rPr>
            </w:pPr>
          </w:p>
          <w:p w14:paraId="2CE8DF96" w14:textId="77777777" w:rsidR="000B7F9C" w:rsidRDefault="000B7F9C" w:rsidP="00615F7A">
            <w:pPr>
              <w:spacing w:after="0" w:line="240" w:lineRule="auto"/>
              <w:rPr>
                <w:rFonts w:ascii="Times New Roman" w:hAnsi="Times New Roman" w:cs="Times New Roman"/>
              </w:rPr>
            </w:pPr>
          </w:p>
          <w:p w14:paraId="7CD658FA" w14:textId="77777777" w:rsidR="000B7F9C" w:rsidRDefault="000B7F9C" w:rsidP="00615F7A">
            <w:pPr>
              <w:spacing w:after="0" w:line="240" w:lineRule="auto"/>
              <w:rPr>
                <w:rFonts w:ascii="Times New Roman" w:hAnsi="Times New Roman" w:cs="Times New Roman"/>
              </w:rPr>
            </w:pPr>
          </w:p>
          <w:p w14:paraId="46207235" w14:textId="77777777" w:rsidR="000B7F9C" w:rsidRDefault="000B7F9C" w:rsidP="00615F7A">
            <w:pPr>
              <w:spacing w:after="0" w:line="240" w:lineRule="auto"/>
              <w:rPr>
                <w:rFonts w:ascii="Times New Roman" w:hAnsi="Times New Roman" w:cs="Times New Roman"/>
              </w:rPr>
            </w:pPr>
          </w:p>
          <w:p w14:paraId="65CA3564" w14:textId="77777777" w:rsidR="000B7F9C" w:rsidRDefault="000B7F9C" w:rsidP="00615F7A">
            <w:pPr>
              <w:spacing w:after="0" w:line="240" w:lineRule="auto"/>
              <w:rPr>
                <w:rFonts w:ascii="Times New Roman" w:hAnsi="Times New Roman" w:cs="Times New Roman"/>
              </w:rPr>
            </w:pPr>
          </w:p>
          <w:p w14:paraId="196F2AE0" w14:textId="77777777" w:rsidR="000B7F9C" w:rsidRDefault="000B7F9C" w:rsidP="00615F7A">
            <w:pPr>
              <w:spacing w:after="0" w:line="240" w:lineRule="auto"/>
              <w:rPr>
                <w:rFonts w:ascii="Times New Roman" w:hAnsi="Times New Roman" w:cs="Times New Roman"/>
              </w:rPr>
            </w:pPr>
          </w:p>
          <w:p w14:paraId="58CC9C47" w14:textId="77777777" w:rsidR="000B7F9C" w:rsidRDefault="000B7F9C" w:rsidP="00615F7A">
            <w:pPr>
              <w:spacing w:after="0" w:line="240" w:lineRule="auto"/>
              <w:rPr>
                <w:rFonts w:ascii="Times New Roman" w:hAnsi="Times New Roman" w:cs="Times New Roman"/>
              </w:rPr>
            </w:pPr>
          </w:p>
          <w:p w14:paraId="3C9445E1" w14:textId="77777777" w:rsidR="000B7F9C" w:rsidRDefault="000B7F9C" w:rsidP="00615F7A">
            <w:pPr>
              <w:spacing w:after="0" w:line="240" w:lineRule="auto"/>
              <w:rPr>
                <w:rFonts w:ascii="Times New Roman" w:hAnsi="Times New Roman" w:cs="Times New Roman"/>
              </w:rPr>
            </w:pPr>
          </w:p>
          <w:p w14:paraId="1F49ACC5" w14:textId="77777777" w:rsidR="000B7F9C" w:rsidRDefault="000B7F9C" w:rsidP="00615F7A">
            <w:pPr>
              <w:spacing w:after="0" w:line="240" w:lineRule="auto"/>
              <w:rPr>
                <w:rFonts w:ascii="Times New Roman" w:hAnsi="Times New Roman" w:cs="Times New Roman"/>
              </w:rPr>
            </w:pPr>
          </w:p>
          <w:p w14:paraId="6875C7D9" w14:textId="77777777" w:rsidR="000B7F9C" w:rsidRDefault="000B7F9C" w:rsidP="00615F7A">
            <w:pPr>
              <w:spacing w:after="0" w:line="240" w:lineRule="auto"/>
              <w:rPr>
                <w:rFonts w:ascii="Times New Roman" w:hAnsi="Times New Roman" w:cs="Times New Roman"/>
              </w:rPr>
            </w:pPr>
          </w:p>
          <w:p w14:paraId="0980B836" w14:textId="77777777" w:rsidR="000B7F9C" w:rsidRDefault="000B7F9C" w:rsidP="00615F7A">
            <w:pPr>
              <w:spacing w:after="0" w:line="240" w:lineRule="auto"/>
              <w:rPr>
                <w:rFonts w:ascii="Times New Roman" w:hAnsi="Times New Roman" w:cs="Times New Roman"/>
              </w:rPr>
            </w:pPr>
          </w:p>
          <w:p w14:paraId="2A27A412" w14:textId="77777777" w:rsidR="000B7F9C" w:rsidRDefault="000B7F9C" w:rsidP="00615F7A">
            <w:pPr>
              <w:spacing w:after="0" w:line="240" w:lineRule="auto"/>
              <w:rPr>
                <w:rFonts w:ascii="Times New Roman" w:hAnsi="Times New Roman" w:cs="Times New Roman"/>
              </w:rPr>
            </w:pPr>
          </w:p>
          <w:p w14:paraId="4DCDFFB5" w14:textId="77777777" w:rsidR="000B7F9C" w:rsidRDefault="000B7F9C" w:rsidP="00615F7A">
            <w:pPr>
              <w:spacing w:after="0" w:line="240" w:lineRule="auto"/>
              <w:rPr>
                <w:rFonts w:ascii="Times New Roman" w:hAnsi="Times New Roman" w:cs="Times New Roman"/>
              </w:rPr>
            </w:pPr>
          </w:p>
          <w:p w14:paraId="72D7B34B" w14:textId="77777777" w:rsidR="000B7F9C" w:rsidRDefault="000B7F9C" w:rsidP="00615F7A">
            <w:pPr>
              <w:spacing w:after="0" w:line="240" w:lineRule="auto"/>
              <w:rPr>
                <w:rFonts w:ascii="Times New Roman" w:hAnsi="Times New Roman" w:cs="Times New Roman"/>
              </w:rPr>
            </w:pPr>
          </w:p>
          <w:p w14:paraId="58063DB4" w14:textId="77777777" w:rsidR="000B7F9C" w:rsidRDefault="000B7F9C" w:rsidP="00615F7A">
            <w:pPr>
              <w:spacing w:after="0" w:line="240" w:lineRule="auto"/>
              <w:rPr>
                <w:rFonts w:ascii="Times New Roman" w:hAnsi="Times New Roman" w:cs="Times New Roman"/>
              </w:rPr>
            </w:pPr>
          </w:p>
          <w:p w14:paraId="027A0D2B" w14:textId="77777777" w:rsidR="000B7F9C" w:rsidRDefault="000B7F9C" w:rsidP="00615F7A">
            <w:pPr>
              <w:spacing w:after="0" w:line="240" w:lineRule="auto"/>
              <w:rPr>
                <w:rFonts w:ascii="Times New Roman" w:hAnsi="Times New Roman" w:cs="Times New Roman"/>
              </w:rPr>
            </w:pPr>
          </w:p>
          <w:p w14:paraId="1F57D7E1" w14:textId="77777777" w:rsidR="000B7F9C" w:rsidRDefault="000B7F9C" w:rsidP="00615F7A">
            <w:pPr>
              <w:spacing w:after="0" w:line="240" w:lineRule="auto"/>
              <w:rPr>
                <w:rFonts w:ascii="Times New Roman" w:hAnsi="Times New Roman" w:cs="Times New Roman"/>
              </w:rPr>
            </w:pPr>
          </w:p>
          <w:p w14:paraId="0801A17E" w14:textId="77777777" w:rsidR="000B7F9C" w:rsidRDefault="000B7F9C" w:rsidP="00615F7A">
            <w:pPr>
              <w:spacing w:after="0" w:line="240" w:lineRule="auto"/>
              <w:rPr>
                <w:rFonts w:ascii="Times New Roman" w:hAnsi="Times New Roman" w:cs="Times New Roman"/>
              </w:rPr>
            </w:pPr>
          </w:p>
          <w:p w14:paraId="419D2595" w14:textId="77777777" w:rsidR="000B7F9C" w:rsidRDefault="000B7F9C" w:rsidP="00615F7A">
            <w:pPr>
              <w:spacing w:after="0" w:line="240" w:lineRule="auto"/>
              <w:rPr>
                <w:rFonts w:ascii="Times New Roman" w:hAnsi="Times New Roman" w:cs="Times New Roman"/>
              </w:rPr>
            </w:pPr>
          </w:p>
          <w:p w14:paraId="44B7918E" w14:textId="77777777" w:rsidR="000B7F9C" w:rsidRDefault="000B7F9C" w:rsidP="00615F7A">
            <w:pPr>
              <w:spacing w:after="0" w:line="240" w:lineRule="auto"/>
              <w:rPr>
                <w:rFonts w:ascii="Times New Roman" w:hAnsi="Times New Roman" w:cs="Times New Roman"/>
              </w:rPr>
            </w:pPr>
          </w:p>
          <w:p w14:paraId="5157D8EA" w14:textId="77777777" w:rsidR="000B7F9C" w:rsidRDefault="000B7F9C" w:rsidP="00615F7A">
            <w:pPr>
              <w:spacing w:after="0" w:line="240" w:lineRule="auto"/>
              <w:rPr>
                <w:rFonts w:ascii="Times New Roman" w:hAnsi="Times New Roman" w:cs="Times New Roman"/>
              </w:rPr>
            </w:pPr>
          </w:p>
          <w:p w14:paraId="32296B2A" w14:textId="77777777" w:rsidR="00B42520" w:rsidRDefault="00B42520" w:rsidP="00615F7A">
            <w:pPr>
              <w:spacing w:after="0" w:line="240" w:lineRule="auto"/>
              <w:rPr>
                <w:rFonts w:ascii="Times New Roman" w:hAnsi="Times New Roman" w:cs="Times New Roman"/>
              </w:rPr>
            </w:pPr>
          </w:p>
          <w:p w14:paraId="7A010225" w14:textId="77777777" w:rsidR="00917ADC" w:rsidRDefault="00917ADC" w:rsidP="00615F7A">
            <w:pPr>
              <w:spacing w:after="0" w:line="240" w:lineRule="auto"/>
              <w:rPr>
                <w:rFonts w:ascii="Times New Roman" w:hAnsi="Times New Roman" w:cs="Times New Roman"/>
              </w:rPr>
            </w:pPr>
          </w:p>
          <w:p w14:paraId="13BC481F" w14:textId="77777777" w:rsidR="000B7F9C" w:rsidRPr="00EE5948" w:rsidRDefault="000B7F9C" w:rsidP="00615F7A">
            <w:pPr>
              <w:spacing w:after="0" w:line="240" w:lineRule="auto"/>
              <w:rPr>
                <w:rFonts w:ascii="Times New Roman" w:hAnsi="Times New Roman" w:cs="Times New Roman"/>
              </w:rPr>
            </w:pPr>
          </w:p>
        </w:tc>
        <w:tc>
          <w:tcPr>
            <w:tcW w:w="2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77859" w14:textId="77777777" w:rsidR="000B7F9C" w:rsidRPr="0082548F" w:rsidRDefault="000B7F9C" w:rsidP="00615F7A">
            <w:pPr>
              <w:spacing w:after="0" w:line="240" w:lineRule="auto"/>
              <w:rPr>
                <w:rFonts w:ascii="Times New Roman" w:eastAsia="Times New Roman" w:hAnsi="Times New Roman" w:cs="Times New Roman"/>
              </w:rPr>
            </w:pPr>
          </w:p>
          <w:p w14:paraId="3A40B2D1" w14:textId="77777777" w:rsidR="000B7F9C" w:rsidRPr="0082548F"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D – historie států</w:t>
            </w:r>
          </w:p>
          <w:p w14:paraId="5F18D683"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ČJ – literatura </w:t>
            </w:r>
          </w:p>
          <w:p w14:paraId="56EA5095"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Aj, </w:t>
            </w:r>
            <w:proofErr w:type="spellStart"/>
            <w:r>
              <w:rPr>
                <w:rFonts w:ascii="Times New Roman" w:eastAsia="Calibri" w:hAnsi="Times New Roman" w:cs="Times New Roman"/>
                <w:sz w:val="24"/>
              </w:rPr>
              <w:t>Nj</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Rj</w:t>
            </w:r>
            <w:proofErr w:type="spellEnd"/>
            <w:r>
              <w:rPr>
                <w:rFonts w:ascii="Times New Roman" w:eastAsia="Calibri" w:hAnsi="Times New Roman" w:cs="Times New Roman"/>
                <w:sz w:val="24"/>
              </w:rPr>
              <w:t xml:space="preserve"> – státní uspořádání států</w:t>
            </w:r>
          </w:p>
          <w:p w14:paraId="76223AAB" w14:textId="77777777" w:rsidR="000B7F9C" w:rsidRPr="0082548F"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Z – formy států</w:t>
            </w:r>
          </w:p>
          <w:p w14:paraId="1A31AA75" w14:textId="77777777" w:rsidR="000B7F9C" w:rsidRDefault="000B7F9C" w:rsidP="00615F7A">
            <w:pPr>
              <w:spacing w:after="0" w:line="240" w:lineRule="auto"/>
              <w:rPr>
                <w:rFonts w:ascii="Times New Roman" w:eastAsia="Calibri" w:hAnsi="Times New Roman" w:cs="Times New Roman"/>
                <w:sz w:val="24"/>
              </w:rPr>
            </w:pPr>
            <w:proofErr w:type="gramStart"/>
            <w:r w:rsidRPr="0082548F">
              <w:rPr>
                <w:rFonts w:ascii="Times New Roman" w:eastAsia="Calibri" w:hAnsi="Times New Roman" w:cs="Times New Roman"/>
                <w:b/>
                <w:sz w:val="24"/>
              </w:rPr>
              <w:t>VMEGS -</w:t>
            </w:r>
            <w:r w:rsidRPr="0082548F">
              <w:rPr>
                <w:rFonts w:ascii="Times New Roman" w:eastAsia="Calibri" w:hAnsi="Times New Roman" w:cs="Times New Roman"/>
                <w:sz w:val="24"/>
              </w:rPr>
              <w:t>objevujeme</w:t>
            </w:r>
            <w:proofErr w:type="gramEnd"/>
            <w:r w:rsidRPr="0082548F">
              <w:rPr>
                <w:rFonts w:ascii="Times New Roman" w:eastAsia="Calibri" w:hAnsi="Times New Roman" w:cs="Times New Roman"/>
                <w:sz w:val="24"/>
              </w:rPr>
              <w:t xml:space="preserve"> Evropu a svět</w:t>
            </w:r>
          </w:p>
          <w:p w14:paraId="7E65198D" w14:textId="77777777" w:rsidR="000B7F9C" w:rsidRDefault="000B7F9C" w:rsidP="00615F7A">
            <w:pPr>
              <w:spacing w:after="0" w:line="240" w:lineRule="auto"/>
              <w:rPr>
                <w:rFonts w:ascii="Times New Roman" w:eastAsia="Calibri" w:hAnsi="Times New Roman" w:cs="Times New Roman"/>
                <w:sz w:val="24"/>
              </w:rPr>
            </w:pPr>
          </w:p>
          <w:p w14:paraId="07922844" w14:textId="77777777" w:rsidR="000B7F9C" w:rsidRDefault="000B7F9C" w:rsidP="00615F7A">
            <w:pPr>
              <w:spacing w:after="0" w:line="240" w:lineRule="auto"/>
              <w:rPr>
                <w:rFonts w:ascii="Times New Roman" w:eastAsia="Calibri" w:hAnsi="Times New Roman" w:cs="Times New Roman"/>
                <w:sz w:val="24"/>
              </w:rPr>
            </w:pPr>
          </w:p>
          <w:p w14:paraId="0D1F7DDE" w14:textId="77777777" w:rsidR="000B7F9C" w:rsidRPr="0082548F" w:rsidRDefault="000B7F9C" w:rsidP="00615F7A">
            <w:pPr>
              <w:spacing w:after="0" w:line="240" w:lineRule="auto"/>
              <w:rPr>
                <w:rFonts w:ascii="Times New Roman" w:eastAsia="Calibri" w:hAnsi="Times New Roman" w:cs="Times New Roman"/>
                <w:sz w:val="24"/>
              </w:rPr>
            </w:pPr>
          </w:p>
          <w:p w14:paraId="0C2C53DE" w14:textId="77777777" w:rsidR="000B7F9C" w:rsidRDefault="000B7F9C" w:rsidP="00615F7A">
            <w:pPr>
              <w:tabs>
                <w:tab w:val="left" w:pos="840"/>
              </w:tabs>
              <w:spacing w:after="0" w:line="240" w:lineRule="auto"/>
              <w:ind w:left="840"/>
              <w:rPr>
                <w:rFonts w:ascii="Times New Roman" w:eastAsia="Calibri" w:hAnsi="Times New Roman" w:cs="Times New Roman"/>
                <w:sz w:val="24"/>
              </w:rPr>
            </w:pPr>
          </w:p>
          <w:p w14:paraId="1B9A1131" w14:textId="77777777" w:rsidR="000B7F9C" w:rsidRPr="00465648" w:rsidRDefault="000B7F9C" w:rsidP="00615F7A">
            <w:pPr>
              <w:spacing w:after="0" w:line="240" w:lineRule="auto"/>
              <w:rPr>
                <w:rFonts w:ascii="Times New Roman" w:eastAsia="Calibri" w:hAnsi="Times New Roman" w:cs="Times New Roman"/>
                <w:sz w:val="24"/>
              </w:rPr>
            </w:pPr>
            <w:r w:rsidRPr="00982A3C">
              <w:rPr>
                <w:rFonts w:ascii="Times New Roman" w:eastAsia="Calibri" w:hAnsi="Times New Roman" w:cs="Times New Roman"/>
                <w:b/>
                <w:sz w:val="24"/>
              </w:rPr>
              <w:t xml:space="preserve">VDO </w:t>
            </w:r>
          </w:p>
          <w:p w14:paraId="0092385B" w14:textId="77777777" w:rsidR="000B7F9C" w:rsidRPr="00982A3C" w:rsidRDefault="000B7F9C" w:rsidP="00AF78C3">
            <w:pPr>
              <w:numPr>
                <w:ilvl w:val="0"/>
                <w:numId w:val="103"/>
              </w:numPr>
              <w:tabs>
                <w:tab w:val="left" w:pos="360"/>
              </w:tabs>
              <w:spacing w:after="0" w:line="240" w:lineRule="auto"/>
              <w:ind w:left="720" w:hanging="360"/>
              <w:rPr>
                <w:rFonts w:ascii="Times New Roman" w:eastAsia="Calibri" w:hAnsi="Times New Roman" w:cs="Times New Roman"/>
                <w:sz w:val="24"/>
              </w:rPr>
            </w:pPr>
            <w:r w:rsidRPr="00982A3C">
              <w:rPr>
                <w:rFonts w:ascii="Times New Roman" w:eastAsia="Calibri" w:hAnsi="Times New Roman" w:cs="Times New Roman"/>
                <w:sz w:val="24"/>
              </w:rPr>
              <w:t>občan, občanská společnost a stát</w:t>
            </w:r>
          </w:p>
          <w:p w14:paraId="0488AD57" w14:textId="77777777" w:rsidR="000B7F9C" w:rsidRPr="00982A3C" w:rsidRDefault="000B7F9C" w:rsidP="00AF78C3">
            <w:pPr>
              <w:numPr>
                <w:ilvl w:val="0"/>
                <w:numId w:val="103"/>
              </w:numPr>
              <w:tabs>
                <w:tab w:val="left" w:pos="360"/>
              </w:tabs>
              <w:spacing w:after="0" w:line="240" w:lineRule="auto"/>
              <w:ind w:left="720" w:hanging="360"/>
              <w:rPr>
                <w:rFonts w:ascii="Times New Roman" w:eastAsia="Calibri" w:hAnsi="Times New Roman" w:cs="Times New Roman"/>
                <w:b/>
                <w:sz w:val="24"/>
              </w:rPr>
            </w:pPr>
            <w:r w:rsidRPr="00982A3C">
              <w:rPr>
                <w:rFonts w:ascii="Times New Roman" w:eastAsia="Calibri" w:hAnsi="Times New Roman" w:cs="Times New Roman"/>
                <w:sz w:val="24"/>
              </w:rPr>
              <w:t>formy participace občanů v politickém životě</w:t>
            </w:r>
          </w:p>
          <w:p w14:paraId="0A6E9184" w14:textId="77777777" w:rsidR="000B7F9C" w:rsidRPr="00465648" w:rsidRDefault="000B7F9C" w:rsidP="00AF78C3">
            <w:pPr>
              <w:numPr>
                <w:ilvl w:val="0"/>
                <w:numId w:val="103"/>
              </w:numPr>
              <w:tabs>
                <w:tab w:val="left" w:pos="360"/>
              </w:tabs>
              <w:spacing w:after="0" w:line="240" w:lineRule="auto"/>
              <w:ind w:left="720" w:hanging="360"/>
              <w:rPr>
                <w:rFonts w:ascii="Times New Roman" w:eastAsia="Calibri" w:hAnsi="Times New Roman" w:cs="Times New Roman"/>
                <w:b/>
                <w:sz w:val="24"/>
              </w:rPr>
            </w:pPr>
            <w:r w:rsidRPr="00982A3C">
              <w:rPr>
                <w:rFonts w:ascii="Times New Roman" w:eastAsia="Calibri" w:hAnsi="Times New Roman" w:cs="Times New Roman"/>
                <w:sz w:val="24"/>
              </w:rPr>
              <w:t>principy demokracie jako formy vlády a způsobu rozhodování</w:t>
            </w:r>
          </w:p>
          <w:p w14:paraId="4ED128B0" w14:textId="77777777" w:rsidR="000B7F9C" w:rsidRPr="00465648" w:rsidRDefault="000B7F9C" w:rsidP="00AF78C3">
            <w:pPr>
              <w:numPr>
                <w:ilvl w:val="0"/>
                <w:numId w:val="103"/>
              </w:numPr>
              <w:tabs>
                <w:tab w:val="left" w:pos="360"/>
              </w:tabs>
              <w:spacing w:after="0" w:line="240" w:lineRule="auto"/>
              <w:ind w:left="720" w:hanging="360"/>
              <w:rPr>
                <w:rFonts w:ascii="Times New Roman" w:eastAsia="Calibri" w:hAnsi="Times New Roman" w:cs="Times New Roman"/>
                <w:b/>
                <w:sz w:val="24"/>
              </w:rPr>
            </w:pPr>
            <w:r>
              <w:rPr>
                <w:rFonts w:ascii="Times New Roman" w:eastAsia="Calibri" w:hAnsi="Times New Roman" w:cs="Times New Roman"/>
                <w:sz w:val="24"/>
              </w:rPr>
              <w:t>občanská společnost a škola</w:t>
            </w:r>
          </w:p>
          <w:p w14:paraId="4912B731" w14:textId="77777777" w:rsidR="000B7F9C" w:rsidRPr="00982A3C" w:rsidRDefault="000B7F9C" w:rsidP="00615F7A">
            <w:pPr>
              <w:tabs>
                <w:tab w:val="left" w:pos="360"/>
              </w:tabs>
              <w:spacing w:after="0" w:line="240" w:lineRule="auto"/>
              <w:ind w:left="360"/>
              <w:rPr>
                <w:rFonts w:ascii="Times New Roman" w:eastAsia="Calibri" w:hAnsi="Times New Roman" w:cs="Times New Roman"/>
                <w:b/>
                <w:sz w:val="24"/>
              </w:rPr>
            </w:pPr>
          </w:p>
          <w:p w14:paraId="6E0ABB40" w14:textId="77777777" w:rsidR="000B7F9C" w:rsidRPr="0082548F" w:rsidRDefault="000B7F9C" w:rsidP="00615F7A">
            <w:pPr>
              <w:spacing w:after="0" w:line="240" w:lineRule="auto"/>
              <w:rPr>
                <w:rFonts w:ascii="Times New Roman" w:eastAsia="Calibri" w:hAnsi="Times New Roman" w:cs="Times New Roman"/>
                <w:sz w:val="24"/>
              </w:rPr>
            </w:pPr>
            <w:proofErr w:type="gramStart"/>
            <w:r w:rsidRPr="0082548F">
              <w:rPr>
                <w:rFonts w:ascii="Times New Roman" w:eastAsia="Calibri" w:hAnsi="Times New Roman" w:cs="Times New Roman"/>
                <w:b/>
                <w:sz w:val="24"/>
              </w:rPr>
              <w:t>MV</w:t>
            </w:r>
            <w:r w:rsidRPr="0082548F">
              <w:rPr>
                <w:rFonts w:ascii="Times New Roman" w:eastAsia="Calibri" w:hAnsi="Times New Roman" w:cs="Times New Roman"/>
                <w:sz w:val="24"/>
              </w:rPr>
              <w:t>- práce</w:t>
            </w:r>
            <w:proofErr w:type="gramEnd"/>
            <w:r w:rsidRPr="0082548F">
              <w:rPr>
                <w:rFonts w:ascii="Times New Roman" w:eastAsia="Calibri" w:hAnsi="Times New Roman" w:cs="Times New Roman"/>
                <w:sz w:val="24"/>
              </w:rPr>
              <w:t xml:space="preserve"> v realizačním týmu</w:t>
            </w:r>
          </w:p>
          <w:p w14:paraId="2CBE6808" w14:textId="77777777" w:rsidR="000B7F9C" w:rsidRPr="0082548F" w:rsidRDefault="000B7F9C" w:rsidP="00615F7A">
            <w:pPr>
              <w:spacing w:after="0" w:line="240" w:lineRule="auto"/>
              <w:rPr>
                <w:rFonts w:ascii="Times New Roman" w:eastAsia="Calibri" w:hAnsi="Times New Roman" w:cs="Times New Roman"/>
                <w:sz w:val="24"/>
              </w:rPr>
            </w:pPr>
          </w:p>
          <w:p w14:paraId="1FA9D665" w14:textId="77777777" w:rsidR="000B7F9C" w:rsidRDefault="000B7F9C" w:rsidP="00615F7A">
            <w:pPr>
              <w:spacing w:after="0" w:line="240" w:lineRule="auto"/>
              <w:rPr>
                <w:rFonts w:ascii="Times New Roman" w:eastAsia="Calibri" w:hAnsi="Times New Roman" w:cs="Times New Roman"/>
                <w:sz w:val="24"/>
              </w:rPr>
            </w:pPr>
            <w:r w:rsidRPr="0082548F">
              <w:rPr>
                <w:rFonts w:ascii="Times New Roman" w:eastAsia="Calibri" w:hAnsi="Times New Roman" w:cs="Times New Roman"/>
                <w:b/>
                <w:sz w:val="24"/>
              </w:rPr>
              <w:t xml:space="preserve">MKV </w:t>
            </w:r>
            <w:r>
              <w:rPr>
                <w:rFonts w:ascii="Times New Roman" w:eastAsia="Calibri" w:hAnsi="Times New Roman" w:cs="Times New Roman"/>
                <w:b/>
                <w:sz w:val="24"/>
              </w:rPr>
              <w:t>–</w:t>
            </w:r>
            <w:r w:rsidRPr="0082548F">
              <w:rPr>
                <w:rFonts w:ascii="Times New Roman" w:eastAsia="Calibri" w:hAnsi="Times New Roman" w:cs="Times New Roman"/>
                <w:b/>
                <w:sz w:val="24"/>
              </w:rPr>
              <w:t xml:space="preserve"> </w:t>
            </w:r>
            <w:r w:rsidRPr="0082548F">
              <w:rPr>
                <w:rFonts w:ascii="Times New Roman" w:eastAsia="Calibri" w:hAnsi="Times New Roman" w:cs="Times New Roman"/>
                <w:sz w:val="24"/>
              </w:rPr>
              <w:t>multikulturalita</w:t>
            </w:r>
          </w:p>
          <w:p w14:paraId="5192B236" w14:textId="77777777" w:rsidR="000B7F9C" w:rsidRPr="0082548F" w:rsidRDefault="000B7F9C" w:rsidP="00615F7A">
            <w:pPr>
              <w:spacing w:after="0" w:line="240" w:lineRule="auto"/>
              <w:rPr>
                <w:rFonts w:ascii="Times New Roman" w:eastAsia="Calibri" w:hAnsi="Times New Roman" w:cs="Times New Roman"/>
                <w:sz w:val="24"/>
              </w:rPr>
            </w:pPr>
          </w:p>
          <w:p w14:paraId="03CBB370" w14:textId="77777777" w:rsidR="000B7F9C" w:rsidRDefault="000B7F9C" w:rsidP="00615F7A">
            <w:pPr>
              <w:spacing w:after="0" w:line="240" w:lineRule="auto"/>
              <w:rPr>
                <w:rFonts w:ascii="Times New Roman" w:eastAsia="Calibri" w:hAnsi="Times New Roman" w:cs="Times New Roman"/>
                <w:b/>
                <w:sz w:val="24"/>
              </w:rPr>
            </w:pPr>
          </w:p>
          <w:p w14:paraId="38AF7FCB" w14:textId="77777777" w:rsidR="000B7F9C" w:rsidRDefault="000B7F9C" w:rsidP="00615F7A">
            <w:pPr>
              <w:spacing w:after="0" w:line="240" w:lineRule="auto"/>
              <w:rPr>
                <w:rFonts w:ascii="Times New Roman" w:eastAsia="Calibri" w:hAnsi="Times New Roman" w:cs="Times New Roman"/>
                <w:sz w:val="24"/>
              </w:rPr>
            </w:pPr>
          </w:p>
          <w:p w14:paraId="3FC659C0" w14:textId="77777777" w:rsidR="000B7F9C" w:rsidRPr="0082548F" w:rsidRDefault="000B7F9C" w:rsidP="00615F7A">
            <w:pPr>
              <w:spacing w:after="0" w:line="240" w:lineRule="auto"/>
              <w:rPr>
                <w:rFonts w:ascii="Times New Roman" w:eastAsia="Times New Roman" w:hAnsi="Times New Roman" w:cs="Times New Roman"/>
              </w:rPr>
            </w:pPr>
          </w:p>
          <w:p w14:paraId="376DEDC5" w14:textId="77777777" w:rsidR="000B7F9C" w:rsidRPr="00982A3C" w:rsidRDefault="000B7F9C" w:rsidP="00615F7A">
            <w:pPr>
              <w:tabs>
                <w:tab w:val="left" w:pos="360"/>
              </w:tabs>
              <w:spacing w:after="0" w:line="240" w:lineRule="auto"/>
              <w:rPr>
                <w:rFonts w:ascii="Times New Roman" w:eastAsia="Calibri" w:hAnsi="Times New Roman" w:cs="Times New Roman"/>
                <w:sz w:val="24"/>
              </w:rPr>
            </w:pPr>
            <w:r>
              <w:rPr>
                <w:rFonts w:ascii="Times New Roman" w:eastAsia="Times New Roman" w:hAnsi="Times New Roman" w:cs="Times New Roman"/>
              </w:rPr>
              <w:t>Z, D – právní normy</w:t>
            </w:r>
          </w:p>
          <w:p w14:paraId="0F47824D" w14:textId="77777777" w:rsidR="000B7F9C" w:rsidRPr="00982A3C" w:rsidRDefault="000B7F9C" w:rsidP="00615F7A">
            <w:pPr>
              <w:spacing w:after="0" w:line="240" w:lineRule="auto"/>
              <w:rPr>
                <w:rFonts w:ascii="Times New Roman" w:eastAsia="Calibri" w:hAnsi="Times New Roman" w:cs="Times New Roman"/>
                <w:sz w:val="24"/>
              </w:rPr>
            </w:pPr>
          </w:p>
          <w:p w14:paraId="455E6E62" w14:textId="77777777" w:rsidR="000B7F9C" w:rsidRDefault="000B7F9C" w:rsidP="00615F7A">
            <w:pPr>
              <w:spacing w:after="0" w:line="240" w:lineRule="auto"/>
              <w:rPr>
                <w:rFonts w:ascii="Times New Roman" w:eastAsia="Calibri" w:hAnsi="Times New Roman" w:cs="Times New Roman"/>
                <w:sz w:val="24"/>
              </w:rPr>
            </w:pPr>
          </w:p>
          <w:p w14:paraId="52BD7819" w14:textId="77777777" w:rsidR="000B7F9C" w:rsidRDefault="000B7F9C" w:rsidP="00615F7A">
            <w:pPr>
              <w:spacing w:after="0" w:line="240" w:lineRule="auto"/>
              <w:rPr>
                <w:rFonts w:ascii="Times New Roman" w:eastAsia="Calibri" w:hAnsi="Times New Roman" w:cs="Times New Roman"/>
                <w:sz w:val="24"/>
              </w:rPr>
            </w:pPr>
          </w:p>
          <w:p w14:paraId="49B53065" w14:textId="77777777" w:rsidR="000B7F9C" w:rsidRDefault="000B7F9C" w:rsidP="00615F7A">
            <w:pPr>
              <w:spacing w:after="0" w:line="240" w:lineRule="auto"/>
              <w:rPr>
                <w:rFonts w:ascii="Times New Roman" w:eastAsia="Calibri" w:hAnsi="Times New Roman" w:cs="Times New Roman"/>
                <w:sz w:val="24"/>
              </w:rPr>
            </w:pPr>
          </w:p>
          <w:p w14:paraId="470E8050" w14:textId="77777777" w:rsidR="000B7F9C" w:rsidRDefault="000B7F9C" w:rsidP="00615F7A">
            <w:pPr>
              <w:spacing w:after="0" w:line="240" w:lineRule="auto"/>
              <w:rPr>
                <w:rFonts w:ascii="Times New Roman" w:eastAsia="Calibri" w:hAnsi="Times New Roman" w:cs="Times New Roman"/>
                <w:sz w:val="24"/>
              </w:rPr>
            </w:pPr>
          </w:p>
          <w:p w14:paraId="125D4CF0" w14:textId="77777777" w:rsidR="000B7F9C" w:rsidRDefault="000B7F9C" w:rsidP="00615F7A">
            <w:pPr>
              <w:spacing w:after="0" w:line="240" w:lineRule="auto"/>
              <w:rPr>
                <w:rFonts w:ascii="Times New Roman" w:eastAsia="Calibri" w:hAnsi="Times New Roman" w:cs="Times New Roman"/>
                <w:sz w:val="24"/>
              </w:rPr>
            </w:pPr>
          </w:p>
          <w:p w14:paraId="205D5ECB" w14:textId="77777777" w:rsidR="000B7F9C" w:rsidRDefault="000B7F9C" w:rsidP="00615F7A">
            <w:pPr>
              <w:spacing w:after="0" w:line="240" w:lineRule="auto"/>
              <w:rPr>
                <w:rFonts w:ascii="Times New Roman" w:eastAsia="Calibri" w:hAnsi="Times New Roman" w:cs="Times New Roman"/>
                <w:sz w:val="24"/>
              </w:rPr>
            </w:pPr>
          </w:p>
          <w:p w14:paraId="390A4FCA" w14:textId="77777777" w:rsidR="000B7F9C" w:rsidRDefault="000B7F9C" w:rsidP="00615F7A">
            <w:pPr>
              <w:spacing w:after="0" w:line="240" w:lineRule="auto"/>
              <w:rPr>
                <w:rFonts w:ascii="Times New Roman" w:eastAsia="Calibri" w:hAnsi="Times New Roman" w:cs="Times New Roman"/>
                <w:sz w:val="24"/>
              </w:rPr>
            </w:pPr>
          </w:p>
          <w:p w14:paraId="5BA3BB24" w14:textId="77777777" w:rsidR="000B7F9C" w:rsidRDefault="000B7F9C" w:rsidP="00615F7A">
            <w:pPr>
              <w:spacing w:after="0" w:line="240" w:lineRule="auto"/>
              <w:rPr>
                <w:rFonts w:ascii="Times New Roman" w:eastAsia="Calibri" w:hAnsi="Times New Roman" w:cs="Times New Roman"/>
                <w:sz w:val="24"/>
              </w:rPr>
            </w:pPr>
          </w:p>
          <w:p w14:paraId="334F4E36" w14:textId="77777777" w:rsidR="000B7F9C" w:rsidRDefault="000B7F9C" w:rsidP="00615F7A">
            <w:pPr>
              <w:spacing w:after="0" w:line="240" w:lineRule="auto"/>
              <w:rPr>
                <w:rFonts w:ascii="Times New Roman" w:eastAsia="Calibri" w:hAnsi="Times New Roman" w:cs="Times New Roman"/>
                <w:sz w:val="24"/>
              </w:rPr>
            </w:pPr>
          </w:p>
          <w:p w14:paraId="04784A4F" w14:textId="77777777" w:rsidR="000B7F9C" w:rsidRDefault="000B7F9C" w:rsidP="00615F7A">
            <w:pPr>
              <w:spacing w:after="0" w:line="240" w:lineRule="auto"/>
              <w:rPr>
                <w:rFonts w:ascii="Times New Roman" w:eastAsia="Calibri" w:hAnsi="Times New Roman" w:cs="Times New Roman"/>
                <w:sz w:val="24"/>
              </w:rPr>
            </w:pPr>
          </w:p>
          <w:p w14:paraId="15C76044" w14:textId="77777777" w:rsidR="000B7F9C" w:rsidRDefault="000B7F9C" w:rsidP="00615F7A">
            <w:pPr>
              <w:spacing w:after="0" w:line="240" w:lineRule="auto"/>
              <w:rPr>
                <w:rFonts w:ascii="Times New Roman" w:eastAsia="Calibri" w:hAnsi="Times New Roman" w:cs="Times New Roman"/>
                <w:sz w:val="24"/>
              </w:rPr>
            </w:pPr>
          </w:p>
          <w:p w14:paraId="1CC4C096" w14:textId="77777777" w:rsidR="000B7F9C" w:rsidRDefault="000B7F9C" w:rsidP="00615F7A">
            <w:pPr>
              <w:spacing w:after="0" w:line="240" w:lineRule="auto"/>
              <w:rPr>
                <w:rFonts w:ascii="Times New Roman" w:eastAsia="Calibri" w:hAnsi="Times New Roman" w:cs="Times New Roman"/>
                <w:sz w:val="24"/>
              </w:rPr>
            </w:pPr>
          </w:p>
          <w:p w14:paraId="431CF097" w14:textId="77777777" w:rsidR="000B7F9C" w:rsidRDefault="000B7F9C" w:rsidP="00615F7A">
            <w:pPr>
              <w:spacing w:after="0" w:line="240" w:lineRule="auto"/>
              <w:rPr>
                <w:rFonts w:ascii="Times New Roman" w:eastAsia="Calibri" w:hAnsi="Times New Roman" w:cs="Times New Roman"/>
                <w:sz w:val="24"/>
              </w:rPr>
            </w:pPr>
          </w:p>
          <w:p w14:paraId="4846B03D" w14:textId="77777777" w:rsidR="000B7F9C" w:rsidRDefault="000B7F9C" w:rsidP="00615F7A">
            <w:pPr>
              <w:spacing w:after="0" w:line="240" w:lineRule="auto"/>
              <w:rPr>
                <w:rFonts w:ascii="Times New Roman" w:eastAsia="Calibri" w:hAnsi="Times New Roman" w:cs="Times New Roman"/>
                <w:sz w:val="24"/>
              </w:rPr>
            </w:pPr>
          </w:p>
          <w:p w14:paraId="5AE3F6C4" w14:textId="77777777" w:rsidR="000B7F9C" w:rsidRDefault="000B7F9C" w:rsidP="00615F7A">
            <w:pPr>
              <w:spacing w:after="0" w:line="240" w:lineRule="auto"/>
              <w:rPr>
                <w:rFonts w:ascii="Times New Roman" w:eastAsia="Calibri" w:hAnsi="Times New Roman" w:cs="Times New Roman"/>
                <w:sz w:val="24"/>
              </w:rPr>
            </w:pPr>
          </w:p>
          <w:p w14:paraId="767E988A" w14:textId="77777777" w:rsidR="000B7F9C" w:rsidRDefault="000B7F9C" w:rsidP="00615F7A">
            <w:pPr>
              <w:spacing w:after="0" w:line="240" w:lineRule="auto"/>
              <w:rPr>
                <w:rFonts w:ascii="Times New Roman" w:eastAsia="Calibri" w:hAnsi="Times New Roman" w:cs="Times New Roman"/>
                <w:sz w:val="24"/>
              </w:rPr>
            </w:pPr>
          </w:p>
          <w:p w14:paraId="71AED014" w14:textId="77777777" w:rsidR="000B7F9C" w:rsidRPr="00982A3C" w:rsidRDefault="000B7F9C" w:rsidP="00615F7A">
            <w:pPr>
              <w:spacing w:after="0" w:line="240" w:lineRule="auto"/>
              <w:rPr>
                <w:rFonts w:ascii="Times New Roman" w:eastAsia="Calibri" w:hAnsi="Times New Roman" w:cs="Times New Roman"/>
                <w:sz w:val="24"/>
              </w:rPr>
            </w:pPr>
          </w:p>
          <w:p w14:paraId="5A718979" w14:textId="77777777" w:rsidR="000B7F9C" w:rsidRDefault="000B7F9C" w:rsidP="00615F7A">
            <w:pPr>
              <w:spacing w:after="0" w:line="240" w:lineRule="auto"/>
              <w:rPr>
                <w:rFonts w:ascii="Times New Roman" w:eastAsia="Calibri" w:hAnsi="Times New Roman" w:cs="Times New Roman"/>
                <w:sz w:val="24"/>
              </w:rPr>
            </w:pPr>
          </w:p>
          <w:p w14:paraId="50B3CAB0" w14:textId="77777777" w:rsidR="000B7F9C" w:rsidRDefault="000B7F9C" w:rsidP="00615F7A">
            <w:pPr>
              <w:spacing w:after="0" w:line="240" w:lineRule="auto"/>
              <w:rPr>
                <w:rFonts w:ascii="Times New Roman" w:eastAsia="Calibri" w:hAnsi="Times New Roman" w:cs="Times New Roman"/>
                <w:sz w:val="24"/>
              </w:rPr>
            </w:pPr>
            <w:r w:rsidRPr="000F2BDA">
              <w:rPr>
                <w:rFonts w:ascii="Times New Roman" w:eastAsia="Calibri" w:hAnsi="Times New Roman" w:cs="Times New Roman"/>
                <w:b/>
                <w:sz w:val="24"/>
              </w:rPr>
              <w:t>OSV</w:t>
            </w:r>
            <w:r>
              <w:rPr>
                <w:rFonts w:ascii="Times New Roman" w:eastAsia="Calibri" w:hAnsi="Times New Roman" w:cs="Times New Roman"/>
                <w:sz w:val="24"/>
              </w:rPr>
              <w:t xml:space="preserve"> – poznávání lidí</w:t>
            </w:r>
          </w:p>
          <w:p w14:paraId="1C7392B6" w14:textId="77777777" w:rsidR="000B7F9C" w:rsidRDefault="000B7F9C" w:rsidP="00615F7A">
            <w:pPr>
              <w:spacing w:after="0" w:line="240" w:lineRule="auto"/>
              <w:rPr>
                <w:rFonts w:ascii="Times New Roman" w:eastAsia="Calibri" w:hAnsi="Times New Roman" w:cs="Times New Roman"/>
                <w:sz w:val="24"/>
              </w:rPr>
            </w:pPr>
          </w:p>
          <w:p w14:paraId="18D0229E" w14:textId="77777777" w:rsidR="000B7F9C" w:rsidRDefault="000B7F9C" w:rsidP="00615F7A">
            <w:pPr>
              <w:spacing w:after="0" w:line="240" w:lineRule="auto"/>
              <w:rPr>
                <w:rFonts w:ascii="Times New Roman" w:eastAsia="Calibri" w:hAnsi="Times New Roman" w:cs="Times New Roman"/>
                <w:sz w:val="24"/>
              </w:rPr>
            </w:pPr>
          </w:p>
          <w:p w14:paraId="03CCBA5B" w14:textId="77777777" w:rsidR="000B7F9C" w:rsidRDefault="000B7F9C" w:rsidP="00615F7A">
            <w:pPr>
              <w:spacing w:after="0" w:line="240" w:lineRule="auto"/>
              <w:rPr>
                <w:rFonts w:ascii="Times New Roman" w:eastAsia="Calibri" w:hAnsi="Times New Roman" w:cs="Times New Roman"/>
                <w:sz w:val="24"/>
              </w:rPr>
            </w:pPr>
          </w:p>
          <w:p w14:paraId="6015D5F3" w14:textId="77777777" w:rsidR="000B7F9C" w:rsidRDefault="000B7F9C" w:rsidP="00615F7A">
            <w:pPr>
              <w:spacing w:after="0" w:line="240" w:lineRule="auto"/>
              <w:rPr>
                <w:rFonts w:ascii="Times New Roman" w:eastAsia="Calibri" w:hAnsi="Times New Roman" w:cs="Times New Roman"/>
                <w:sz w:val="24"/>
              </w:rPr>
            </w:pPr>
          </w:p>
          <w:p w14:paraId="40BDC184" w14:textId="77777777" w:rsidR="000B7F9C" w:rsidRDefault="000B7F9C" w:rsidP="00615F7A">
            <w:pPr>
              <w:spacing w:after="0" w:line="240" w:lineRule="auto"/>
              <w:rPr>
                <w:rFonts w:ascii="Times New Roman" w:eastAsia="Calibri" w:hAnsi="Times New Roman" w:cs="Times New Roman"/>
                <w:sz w:val="24"/>
              </w:rPr>
            </w:pPr>
            <w:r w:rsidRPr="00982A3C">
              <w:rPr>
                <w:rFonts w:ascii="Times New Roman" w:eastAsia="Calibri" w:hAnsi="Times New Roman" w:cs="Times New Roman"/>
                <w:b/>
                <w:sz w:val="24"/>
              </w:rPr>
              <w:t xml:space="preserve">OSV </w:t>
            </w:r>
            <w:r>
              <w:rPr>
                <w:rFonts w:ascii="Times New Roman" w:eastAsia="Calibri" w:hAnsi="Times New Roman" w:cs="Times New Roman"/>
                <w:b/>
                <w:sz w:val="24"/>
              </w:rPr>
              <w:t>–</w:t>
            </w:r>
            <w:r w:rsidRPr="00982A3C">
              <w:rPr>
                <w:rFonts w:ascii="Times New Roman" w:eastAsia="Calibri" w:hAnsi="Times New Roman" w:cs="Times New Roman"/>
                <w:b/>
                <w:sz w:val="24"/>
              </w:rPr>
              <w:t xml:space="preserve"> </w:t>
            </w:r>
            <w:r>
              <w:rPr>
                <w:rFonts w:ascii="Times New Roman" w:eastAsia="Calibri" w:hAnsi="Times New Roman" w:cs="Times New Roman"/>
                <w:sz w:val="24"/>
              </w:rPr>
              <w:t>sebepoznání a sebepojetí</w:t>
            </w:r>
          </w:p>
          <w:p w14:paraId="4AB5B08E" w14:textId="77777777" w:rsidR="000B7F9C" w:rsidRPr="00982A3C" w:rsidRDefault="000B7F9C" w:rsidP="00615F7A">
            <w:pPr>
              <w:spacing w:after="0" w:line="240" w:lineRule="auto"/>
              <w:rPr>
                <w:rFonts w:ascii="Times New Roman" w:eastAsia="Times New Roman" w:hAnsi="Times New Roman" w:cs="Times New Roman"/>
              </w:rPr>
            </w:pPr>
          </w:p>
          <w:p w14:paraId="37431BFE" w14:textId="77777777" w:rsidR="000B7F9C" w:rsidRDefault="000B7F9C" w:rsidP="00615F7A">
            <w:pPr>
              <w:spacing w:after="0" w:line="240" w:lineRule="auto"/>
              <w:rPr>
                <w:rFonts w:ascii="Times New Roman" w:eastAsia="Calibri" w:hAnsi="Times New Roman" w:cs="Times New Roman"/>
                <w:sz w:val="24"/>
              </w:rPr>
            </w:pPr>
          </w:p>
          <w:p w14:paraId="2495A209" w14:textId="77777777" w:rsidR="000B7F9C" w:rsidRDefault="000B7F9C" w:rsidP="00615F7A">
            <w:pPr>
              <w:spacing w:after="0" w:line="240" w:lineRule="auto"/>
              <w:rPr>
                <w:rFonts w:ascii="Times New Roman" w:eastAsia="Calibri" w:hAnsi="Times New Roman" w:cs="Times New Roman"/>
                <w:b/>
                <w:sz w:val="24"/>
              </w:rPr>
            </w:pPr>
          </w:p>
          <w:p w14:paraId="1B76070B" w14:textId="77777777" w:rsidR="000B7F9C" w:rsidRDefault="000B7F9C" w:rsidP="00615F7A">
            <w:pPr>
              <w:spacing w:after="0" w:line="240" w:lineRule="auto"/>
              <w:rPr>
                <w:rFonts w:ascii="Times New Roman" w:eastAsia="Calibri" w:hAnsi="Times New Roman" w:cs="Times New Roman"/>
                <w:b/>
                <w:sz w:val="24"/>
              </w:rPr>
            </w:pPr>
          </w:p>
          <w:p w14:paraId="19F8E752" w14:textId="77777777" w:rsidR="000B7F9C" w:rsidRDefault="000B7F9C" w:rsidP="00615F7A">
            <w:pPr>
              <w:spacing w:after="0" w:line="240" w:lineRule="auto"/>
              <w:rPr>
                <w:rFonts w:ascii="Times New Roman" w:eastAsia="Calibri" w:hAnsi="Times New Roman" w:cs="Times New Roman"/>
                <w:b/>
                <w:sz w:val="24"/>
              </w:rPr>
            </w:pPr>
          </w:p>
          <w:p w14:paraId="7CCF02B6" w14:textId="77777777" w:rsidR="000B7F9C" w:rsidRDefault="000B7F9C" w:rsidP="00615F7A">
            <w:pPr>
              <w:spacing w:after="0" w:line="240" w:lineRule="auto"/>
              <w:rPr>
                <w:rFonts w:ascii="Times New Roman" w:eastAsia="Calibri" w:hAnsi="Times New Roman" w:cs="Times New Roman"/>
                <w:b/>
                <w:sz w:val="24"/>
              </w:rPr>
            </w:pPr>
          </w:p>
          <w:p w14:paraId="2CA7FCB9" w14:textId="77777777" w:rsidR="000B7F9C" w:rsidRDefault="000B7F9C" w:rsidP="00615F7A">
            <w:pPr>
              <w:spacing w:after="0" w:line="240" w:lineRule="auto"/>
              <w:rPr>
                <w:rFonts w:ascii="Times New Roman" w:eastAsia="Calibri" w:hAnsi="Times New Roman" w:cs="Times New Roman"/>
                <w:b/>
                <w:sz w:val="24"/>
              </w:rPr>
            </w:pPr>
          </w:p>
          <w:p w14:paraId="439721BE" w14:textId="77777777" w:rsidR="000B7F9C" w:rsidRDefault="000B7F9C" w:rsidP="00615F7A">
            <w:pPr>
              <w:spacing w:after="0" w:line="240" w:lineRule="auto"/>
              <w:rPr>
                <w:rFonts w:ascii="Times New Roman" w:eastAsia="Calibri" w:hAnsi="Times New Roman" w:cs="Times New Roman"/>
                <w:b/>
                <w:sz w:val="24"/>
              </w:rPr>
            </w:pPr>
          </w:p>
          <w:p w14:paraId="17F65C61" w14:textId="77777777" w:rsidR="000B7F9C" w:rsidRDefault="000B7F9C" w:rsidP="00615F7A">
            <w:pPr>
              <w:spacing w:after="0" w:line="240" w:lineRule="auto"/>
              <w:rPr>
                <w:rFonts w:ascii="Times New Roman" w:eastAsia="Calibri" w:hAnsi="Times New Roman" w:cs="Times New Roman"/>
                <w:sz w:val="24"/>
              </w:rPr>
            </w:pPr>
          </w:p>
          <w:p w14:paraId="6142AD5C" w14:textId="77777777" w:rsidR="000B7F9C" w:rsidRDefault="000B7F9C" w:rsidP="00615F7A">
            <w:pPr>
              <w:spacing w:after="0" w:line="240" w:lineRule="auto"/>
              <w:rPr>
                <w:rFonts w:ascii="Times New Roman" w:eastAsia="Calibri" w:hAnsi="Times New Roman" w:cs="Times New Roman"/>
                <w:sz w:val="24"/>
              </w:rPr>
            </w:pPr>
          </w:p>
          <w:p w14:paraId="56017E22" w14:textId="77777777" w:rsidR="000B7F9C" w:rsidRPr="0082548F" w:rsidRDefault="000B7F9C" w:rsidP="00615F7A">
            <w:pPr>
              <w:spacing w:after="0" w:line="240" w:lineRule="auto"/>
              <w:rPr>
                <w:rFonts w:ascii="Times New Roman" w:hAnsi="Times New Roman" w:cs="Times New Roman"/>
              </w:rPr>
            </w:pPr>
            <w:proofErr w:type="gramStart"/>
            <w:r>
              <w:rPr>
                <w:rFonts w:ascii="Times New Roman" w:eastAsia="Calibri" w:hAnsi="Times New Roman" w:cs="Times New Roman"/>
                <w:sz w:val="24"/>
              </w:rPr>
              <w:t>M- deník</w:t>
            </w:r>
            <w:proofErr w:type="gramEnd"/>
            <w:r>
              <w:rPr>
                <w:rFonts w:ascii="Times New Roman" w:eastAsia="Calibri" w:hAnsi="Times New Roman" w:cs="Times New Roman"/>
                <w:sz w:val="24"/>
              </w:rPr>
              <w:t xml:space="preserve"> hospodaření</w:t>
            </w:r>
          </w:p>
        </w:tc>
      </w:tr>
      <w:tr w:rsidR="000B7F9C" w:rsidRPr="00982A3C" w14:paraId="081EBEA0" w14:textId="77777777" w:rsidTr="00615F7A">
        <w:trPr>
          <w:trHeight w:val="1"/>
        </w:trPr>
        <w:tc>
          <w:tcPr>
            <w:tcW w:w="112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9EBBF" w14:textId="77777777" w:rsidR="000B7F9C" w:rsidRPr="00982A3C" w:rsidRDefault="000B7F9C" w:rsidP="00615F7A">
            <w:pPr>
              <w:spacing w:after="0" w:line="240" w:lineRule="auto"/>
              <w:rPr>
                <w:rFonts w:ascii="Times New Roman" w:hAnsi="Times New Roman" w:cs="Times New Roman"/>
              </w:rPr>
            </w:pPr>
            <w:proofErr w:type="spellStart"/>
            <w:proofErr w:type="gramStart"/>
            <w:r w:rsidRPr="00982A3C">
              <w:rPr>
                <w:rFonts w:ascii="Times New Roman" w:eastAsia="Times New Roman" w:hAnsi="Times New Roman" w:cs="Times New Roman"/>
                <w:b/>
                <w:sz w:val="32"/>
              </w:rPr>
              <w:lastRenderedPageBreak/>
              <w:t>Předmět:Výchova</w:t>
            </w:r>
            <w:proofErr w:type="spellEnd"/>
            <w:proofErr w:type="gramEnd"/>
            <w:r w:rsidRPr="00982A3C">
              <w:rPr>
                <w:rFonts w:ascii="Times New Roman" w:eastAsia="Times New Roman" w:hAnsi="Times New Roman" w:cs="Times New Roman"/>
                <w:b/>
                <w:sz w:val="32"/>
              </w:rPr>
              <w:t xml:space="preserve"> k občanství</w:t>
            </w:r>
          </w:p>
        </w:tc>
        <w:tc>
          <w:tcPr>
            <w:tcW w:w="28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F5D5FB" w14:textId="77777777" w:rsidR="000B7F9C" w:rsidRPr="00982A3C" w:rsidRDefault="000B7F9C" w:rsidP="00615F7A">
            <w:pPr>
              <w:spacing w:after="0" w:line="240" w:lineRule="auto"/>
              <w:rPr>
                <w:rFonts w:ascii="Times New Roman" w:hAnsi="Times New Roman" w:cs="Times New Roman"/>
              </w:rPr>
            </w:pPr>
            <w:r w:rsidRPr="00982A3C">
              <w:rPr>
                <w:rFonts w:ascii="Times New Roman" w:eastAsia="Times New Roman" w:hAnsi="Times New Roman" w:cs="Times New Roman"/>
                <w:b/>
                <w:sz w:val="32"/>
              </w:rPr>
              <w:t>Ročník: 9.</w:t>
            </w:r>
          </w:p>
        </w:tc>
      </w:tr>
      <w:tr w:rsidR="000B7F9C" w:rsidRPr="00982A3C" w14:paraId="0337C148" w14:textId="77777777" w:rsidTr="00615F7A">
        <w:trPr>
          <w:trHeight w:val="1"/>
        </w:trPr>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83BBB2" w14:textId="77777777" w:rsidR="000B7F9C" w:rsidRPr="00982A3C" w:rsidRDefault="000B7F9C" w:rsidP="00615F7A">
            <w:pPr>
              <w:spacing w:after="0" w:line="240" w:lineRule="auto"/>
              <w:jc w:val="center"/>
              <w:rPr>
                <w:rFonts w:ascii="Times New Roman" w:hAnsi="Times New Roman" w:cs="Times New Roman"/>
              </w:rPr>
            </w:pPr>
            <w:r w:rsidRPr="00982A3C">
              <w:rPr>
                <w:rFonts w:ascii="Times New Roman" w:eastAsia="Times New Roman" w:hAnsi="Times New Roman" w:cs="Times New Roman"/>
                <w:b/>
                <w:sz w:val="24"/>
              </w:rPr>
              <w:t>Očekávané výstupy z RVP Z</w:t>
            </w:r>
            <w:r>
              <w:rPr>
                <w:rFonts w:ascii="Times New Roman" w:eastAsia="Times New Roman" w:hAnsi="Times New Roman" w:cs="Times New Roman"/>
                <w:b/>
                <w:sz w:val="24"/>
              </w:rPr>
              <w:t>V</w:t>
            </w:r>
          </w:p>
        </w:tc>
        <w:tc>
          <w:tcPr>
            <w:tcW w:w="38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45EA6" w14:textId="77777777" w:rsidR="000B7F9C" w:rsidRPr="00982A3C" w:rsidRDefault="000B7F9C" w:rsidP="00615F7A">
            <w:pPr>
              <w:spacing w:after="0" w:line="240" w:lineRule="auto"/>
              <w:jc w:val="center"/>
              <w:rPr>
                <w:rFonts w:ascii="Times New Roman" w:hAnsi="Times New Roman" w:cs="Times New Roman"/>
              </w:rPr>
            </w:pPr>
            <w:r w:rsidRPr="00982A3C">
              <w:rPr>
                <w:rFonts w:ascii="Times New Roman" w:eastAsia="Times New Roman" w:hAnsi="Times New Roman" w:cs="Times New Roman"/>
                <w:b/>
                <w:sz w:val="24"/>
              </w:rPr>
              <w:t xml:space="preserve">Školní výstupy </w:t>
            </w:r>
          </w:p>
        </w:tc>
        <w:tc>
          <w:tcPr>
            <w:tcW w:w="3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FEEFC" w14:textId="77777777" w:rsidR="000B7F9C" w:rsidRPr="00982A3C" w:rsidRDefault="000B7F9C" w:rsidP="00615F7A">
            <w:pPr>
              <w:spacing w:after="0" w:line="240" w:lineRule="auto"/>
              <w:jc w:val="center"/>
              <w:rPr>
                <w:rFonts w:ascii="Times New Roman" w:hAnsi="Times New Roman" w:cs="Times New Roman"/>
              </w:rPr>
            </w:pPr>
            <w:r w:rsidRPr="00982A3C">
              <w:rPr>
                <w:rFonts w:ascii="Times New Roman" w:eastAsia="Times New Roman" w:hAnsi="Times New Roman" w:cs="Times New Roman"/>
                <w:b/>
                <w:sz w:val="24"/>
              </w:rPr>
              <w:t>Učivo</w:t>
            </w:r>
          </w:p>
        </w:tc>
        <w:tc>
          <w:tcPr>
            <w:tcW w:w="28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FE381" w14:textId="77777777" w:rsidR="000B7F9C" w:rsidRPr="00982A3C" w:rsidRDefault="000B7F9C" w:rsidP="00615F7A">
            <w:pPr>
              <w:spacing w:after="0" w:line="240" w:lineRule="auto"/>
              <w:jc w:val="center"/>
              <w:rPr>
                <w:rFonts w:ascii="Times New Roman" w:hAnsi="Times New Roman" w:cs="Times New Roman"/>
              </w:rPr>
            </w:pPr>
            <w:r w:rsidRPr="00982A3C">
              <w:rPr>
                <w:rFonts w:ascii="Times New Roman" w:eastAsia="Times New Roman" w:hAnsi="Times New Roman" w:cs="Times New Roman"/>
                <w:b/>
                <w:sz w:val="24"/>
              </w:rPr>
              <w:t>Průřezová témata, mezipředmětové vztahy</w:t>
            </w:r>
          </w:p>
        </w:tc>
      </w:tr>
      <w:tr w:rsidR="000B7F9C" w:rsidRPr="00982A3C" w14:paraId="2684EBEC" w14:textId="77777777" w:rsidTr="00615F7A">
        <w:trPr>
          <w:trHeight w:val="1"/>
        </w:trPr>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E8C8D" w14:textId="77777777" w:rsidR="000B7F9C" w:rsidRDefault="000B7F9C" w:rsidP="00615F7A">
            <w:pPr>
              <w:spacing w:after="0" w:line="240" w:lineRule="auto"/>
              <w:rPr>
                <w:rFonts w:ascii="Times New Roman" w:eastAsia="Cambria" w:hAnsi="Times New Roman" w:cs="Times New Roman"/>
                <w:sz w:val="24"/>
              </w:rPr>
            </w:pPr>
            <w:r>
              <w:rPr>
                <w:rFonts w:ascii="Times New Roman" w:eastAsia="Cambria" w:hAnsi="Times New Roman" w:cs="Times New Roman"/>
                <w:sz w:val="24"/>
              </w:rPr>
              <w:t>Žák:</w:t>
            </w:r>
          </w:p>
          <w:p w14:paraId="1C62A2D7" w14:textId="77777777" w:rsidR="000B7F9C" w:rsidRDefault="000B7F9C" w:rsidP="00615F7A">
            <w:pPr>
              <w:spacing w:after="0" w:line="240" w:lineRule="auto"/>
              <w:rPr>
                <w:rFonts w:ascii="Times New Roman" w:eastAsia="Cambria" w:hAnsi="Times New Roman" w:cs="Times New Roman"/>
                <w:sz w:val="24"/>
              </w:rPr>
            </w:pPr>
            <w:r w:rsidRPr="00982A3C">
              <w:rPr>
                <w:rFonts w:ascii="Times New Roman" w:eastAsia="Cambria" w:hAnsi="Times New Roman" w:cs="Times New Roman"/>
                <w:sz w:val="24"/>
              </w:rPr>
              <w:t xml:space="preserve">Přiměřeně uplatňuje svá práva </w:t>
            </w:r>
            <w:r>
              <w:rPr>
                <w:rFonts w:ascii="Times New Roman" w:eastAsia="Cambria" w:hAnsi="Times New Roman" w:cs="Times New Roman"/>
                <w:sz w:val="24"/>
              </w:rPr>
              <w:t xml:space="preserve">včetně práv spotřebitele </w:t>
            </w:r>
            <w:r w:rsidRPr="00982A3C">
              <w:rPr>
                <w:rFonts w:ascii="Times New Roman" w:eastAsia="Cambria" w:hAnsi="Times New Roman" w:cs="Times New Roman"/>
                <w:sz w:val="24"/>
              </w:rPr>
              <w:t xml:space="preserve">a respektuje práva </w:t>
            </w:r>
            <w:r>
              <w:rPr>
                <w:rFonts w:ascii="Times New Roman" w:eastAsia="Cambria" w:hAnsi="Times New Roman" w:cs="Times New Roman"/>
                <w:sz w:val="24"/>
              </w:rPr>
              <w:t>a oprávněné zájmy druhých lidí.</w:t>
            </w:r>
          </w:p>
          <w:p w14:paraId="0F0DE39F" w14:textId="77777777" w:rsidR="000B7F9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Rozlišuje a porovnává různé formy vlastnictví, včetně duševního a způsoby jejich ochrany. Uvede příklady.</w:t>
            </w:r>
          </w:p>
          <w:p w14:paraId="22E206F8" w14:textId="77777777" w:rsidR="000B7F9C" w:rsidRPr="003A489D" w:rsidRDefault="000B7F9C" w:rsidP="00615F7A">
            <w:pPr>
              <w:spacing w:after="0" w:line="240" w:lineRule="auto"/>
              <w:rPr>
                <w:rFonts w:ascii="Times New Roman" w:eastAsia="Times New Roman" w:hAnsi="Times New Roman" w:cs="Times New Roman"/>
              </w:rPr>
            </w:pPr>
            <w:r w:rsidRPr="00982A3C">
              <w:rPr>
                <w:rFonts w:ascii="Times New Roman" w:eastAsia="Cambria" w:hAnsi="Times New Roman" w:cs="Times New Roman"/>
                <w:sz w:val="24"/>
              </w:rPr>
              <w:t>Dodržuje právní ustanovení, která se na něj</w:t>
            </w:r>
            <w:r>
              <w:rPr>
                <w:rFonts w:ascii="Times New Roman" w:eastAsia="Cambria" w:hAnsi="Times New Roman" w:cs="Times New Roman"/>
                <w:sz w:val="24"/>
              </w:rPr>
              <w:t xml:space="preserve"> vztahují, a uvědomuje si rizika</w:t>
            </w:r>
            <w:r w:rsidRPr="00982A3C">
              <w:rPr>
                <w:rFonts w:ascii="Times New Roman" w:eastAsia="Cambria" w:hAnsi="Times New Roman" w:cs="Times New Roman"/>
                <w:sz w:val="24"/>
              </w:rPr>
              <w:t xml:space="preserve"> jejich porušování.</w:t>
            </w:r>
          </w:p>
          <w:p w14:paraId="54321CC4" w14:textId="77777777" w:rsidR="000B7F9C" w:rsidRPr="00982A3C" w:rsidRDefault="000B7F9C" w:rsidP="00615F7A">
            <w:pPr>
              <w:spacing w:after="0" w:line="240" w:lineRule="auto"/>
              <w:rPr>
                <w:rFonts w:ascii="Times New Roman" w:eastAsia="Cambria" w:hAnsi="Times New Roman" w:cs="Times New Roman"/>
                <w:sz w:val="24"/>
              </w:rPr>
            </w:pPr>
          </w:p>
          <w:p w14:paraId="21866408" w14:textId="77777777" w:rsidR="000B7F9C" w:rsidRPr="00982A3C" w:rsidRDefault="000B7F9C" w:rsidP="00615F7A">
            <w:pPr>
              <w:spacing w:after="0" w:line="240" w:lineRule="auto"/>
              <w:rPr>
                <w:rFonts w:ascii="Times New Roman" w:eastAsia="Cambria" w:hAnsi="Times New Roman" w:cs="Times New Roman"/>
                <w:sz w:val="24"/>
              </w:rPr>
            </w:pPr>
            <w:r w:rsidRPr="00982A3C">
              <w:rPr>
                <w:rFonts w:ascii="Times New Roman" w:eastAsia="Cambria" w:hAnsi="Times New Roman" w:cs="Times New Roman"/>
                <w:sz w:val="24"/>
              </w:rPr>
              <w:t>Rozlišuje a porovnává úkoly orgánů právní ochrany občanů, uvede příklady jejich činnosti a spolupráce při postihování trestných činů.</w:t>
            </w:r>
          </w:p>
          <w:p w14:paraId="3BB85A61" w14:textId="77777777" w:rsidR="000B7F9C" w:rsidRPr="00982A3C" w:rsidRDefault="000B7F9C" w:rsidP="00615F7A">
            <w:pPr>
              <w:spacing w:after="0" w:line="240" w:lineRule="auto"/>
              <w:rPr>
                <w:rFonts w:ascii="Times New Roman" w:eastAsia="Cambria" w:hAnsi="Times New Roman" w:cs="Times New Roman"/>
                <w:sz w:val="24"/>
              </w:rPr>
            </w:pPr>
            <w:r>
              <w:rPr>
                <w:rFonts w:ascii="Times New Roman" w:eastAsia="Cambria" w:hAnsi="Times New Roman" w:cs="Times New Roman"/>
                <w:sz w:val="24"/>
              </w:rPr>
              <w:t xml:space="preserve">Rozpozná protiprávní jednání, </w:t>
            </w:r>
            <w:r w:rsidRPr="00982A3C">
              <w:rPr>
                <w:rFonts w:ascii="Times New Roman" w:eastAsia="Cambria" w:hAnsi="Times New Roman" w:cs="Times New Roman"/>
                <w:sz w:val="24"/>
              </w:rPr>
              <w:t>rozliší přestupek a trestný čin, uvede jejich příklady.</w:t>
            </w:r>
          </w:p>
          <w:p w14:paraId="2A6FFC0E" w14:textId="77777777" w:rsidR="000B7F9C" w:rsidRDefault="000B7F9C" w:rsidP="00615F7A">
            <w:pPr>
              <w:spacing w:after="0" w:line="240" w:lineRule="auto"/>
              <w:rPr>
                <w:rFonts w:ascii="Times New Roman" w:eastAsia="Calibri" w:hAnsi="Times New Roman" w:cs="Times New Roman"/>
              </w:rPr>
            </w:pPr>
            <w:r>
              <w:rPr>
                <w:rFonts w:ascii="Times New Roman" w:eastAsia="Calibri" w:hAnsi="Times New Roman" w:cs="Times New Roman"/>
              </w:rPr>
              <w:t>Diskutuje o příčinách a důsledcích korupčního jednání.</w:t>
            </w:r>
          </w:p>
          <w:p w14:paraId="25255D22" w14:textId="77777777" w:rsidR="000B7F9C" w:rsidRDefault="000B7F9C" w:rsidP="00615F7A">
            <w:pPr>
              <w:spacing w:after="0" w:line="240" w:lineRule="auto"/>
              <w:rPr>
                <w:rFonts w:ascii="Times New Roman" w:eastAsia="Calibri" w:hAnsi="Times New Roman" w:cs="Times New Roman"/>
              </w:rPr>
            </w:pPr>
          </w:p>
          <w:p w14:paraId="2572B619" w14:textId="77777777" w:rsidR="000B7F9C" w:rsidRPr="00982A3C" w:rsidRDefault="00782294" w:rsidP="00615F7A">
            <w:pPr>
              <w:spacing w:after="0" w:line="240" w:lineRule="auto"/>
              <w:rPr>
                <w:rFonts w:ascii="Times New Roman" w:eastAsia="Cambria" w:hAnsi="Times New Roman" w:cs="Times New Roman"/>
                <w:sz w:val="24"/>
              </w:rPr>
            </w:pPr>
            <w:r>
              <w:rPr>
                <w:rFonts w:ascii="Times New Roman" w:eastAsia="Cambria" w:hAnsi="Times New Roman" w:cs="Times New Roman"/>
                <w:sz w:val="24"/>
              </w:rPr>
              <w:t>U</w:t>
            </w:r>
            <w:r w:rsidR="000B7F9C" w:rsidRPr="00982A3C">
              <w:rPr>
                <w:rFonts w:ascii="Times New Roman" w:eastAsia="Cambria" w:hAnsi="Times New Roman" w:cs="Times New Roman"/>
                <w:sz w:val="24"/>
              </w:rPr>
              <w:t>vede příklady některých smluv upr</w:t>
            </w:r>
            <w:r w:rsidR="000B7F9C">
              <w:rPr>
                <w:rFonts w:ascii="Times New Roman" w:eastAsia="Cambria" w:hAnsi="Times New Roman" w:cs="Times New Roman"/>
                <w:sz w:val="24"/>
              </w:rPr>
              <w:t>avujících občanskoprávní vztahy – osobní přeprava, koupě, oprava či pronájem věci.</w:t>
            </w:r>
          </w:p>
          <w:p w14:paraId="3CC0A144" w14:textId="77777777" w:rsidR="000B7F9C" w:rsidRDefault="000B7F9C" w:rsidP="00615F7A">
            <w:pPr>
              <w:spacing w:after="0" w:line="240" w:lineRule="auto"/>
              <w:rPr>
                <w:rFonts w:ascii="Times New Roman" w:eastAsia="Times New Roman" w:hAnsi="Times New Roman" w:cs="Times New Roman"/>
              </w:rPr>
            </w:pPr>
          </w:p>
          <w:p w14:paraId="44F792C8" w14:textId="77777777" w:rsidR="000B7F9C" w:rsidRDefault="000B7F9C" w:rsidP="00615F7A">
            <w:pPr>
              <w:spacing w:after="0" w:line="240" w:lineRule="auto"/>
              <w:rPr>
                <w:rFonts w:ascii="Times New Roman" w:eastAsia="Cambria" w:hAnsi="Times New Roman" w:cs="Times New Roman"/>
                <w:sz w:val="24"/>
              </w:rPr>
            </w:pPr>
            <w:r w:rsidRPr="00982A3C">
              <w:rPr>
                <w:rFonts w:ascii="Times New Roman" w:eastAsia="Cambria" w:hAnsi="Times New Roman" w:cs="Times New Roman"/>
                <w:sz w:val="24"/>
              </w:rPr>
              <w:t xml:space="preserve">Objasní význam </w:t>
            </w:r>
            <w:r>
              <w:rPr>
                <w:rFonts w:ascii="Times New Roman" w:eastAsia="Cambria" w:hAnsi="Times New Roman" w:cs="Times New Roman"/>
                <w:sz w:val="24"/>
              </w:rPr>
              <w:t>právní úpravy důležitých vztahů – vlastnictví, pracovní poměr, manželství.</w:t>
            </w:r>
          </w:p>
          <w:p w14:paraId="68C6DDC4" w14:textId="77777777" w:rsidR="000B4095" w:rsidRDefault="000B4095" w:rsidP="00615F7A">
            <w:pPr>
              <w:spacing w:after="0" w:line="240" w:lineRule="auto"/>
              <w:rPr>
                <w:rFonts w:ascii="Times New Roman" w:eastAsia="Cambria" w:hAnsi="Times New Roman" w:cs="Times New Roman"/>
                <w:sz w:val="24"/>
              </w:rPr>
            </w:pPr>
          </w:p>
          <w:p w14:paraId="3036A39C" w14:textId="77777777" w:rsidR="00782294" w:rsidRDefault="00782294" w:rsidP="00615F7A">
            <w:pPr>
              <w:spacing w:after="0" w:line="240" w:lineRule="auto"/>
              <w:rPr>
                <w:rFonts w:ascii="Times New Roman" w:eastAsia="Cambria" w:hAnsi="Times New Roman" w:cs="Times New Roman"/>
                <w:sz w:val="24"/>
              </w:rPr>
            </w:pPr>
          </w:p>
          <w:p w14:paraId="3B2F77BB" w14:textId="77777777" w:rsidR="00782294" w:rsidRDefault="00782294" w:rsidP="00615F7A">
            <w:pPr>
              <w:spacing w:after="0" w:line="240" w:lineRule="auto"/>
              <w:rPr>
                <w:rFonts w:ascii="Times New Roman" w:eastAsia="Cambria" w:hAnsi="Times New Roman" w:cs="Times New Roman"/>
                <w:sz w:val="24"/>
              </w:rPr>
            </w:pPr>
          </w:p>
          <w:p w14:paraId="27111588" w14:textId="77777777" w:rsidR="00782294" w:rsidRPr="00226CEB" w:rsidRDefault="00782294" w:rsidP="00615F7A">
            <w:pPr>
              <w:spacing w:after="0" w:line="240" w:lineRule="auto"/>
              <w:rPr>
                <w:rFonts w:ascii="Times New Roman" w:eastAsia="Cambria" w:hAnsi="Times New Roman" w:cs="Times New Roman"/>
                <w:sz w:val="24"/>
              </w:rPr>
            </w:pPr>
          </w:p>
          <w:p w14:paraId="5573B8A7" w14:textId="77777777" w:rsidR="000B7F9C" w:rsidRDefault="000B7F9C" w:rsidP="00615F7A">
            <w:pPr>
              <w:spacing w:after="0" w:line="240" w:lineRule="auto"/>
              <w:rPr>
                <w:rFonts w:ascii="Times New Roman" w:hAnsi="Times New Roman" w:cs="Times New Roman"/>
              </w:rPr>
            </w:pPr>
            <w:r>
              <w:rPr>
                <w:rFonts w:ascii="Times New Roman" w:hAnsi="Times New Roman" w:cs="Times New Roman"/>
              </w:rPr>
              <w:t>Na příkladu chování kupujících a prodávajících vyloží podstatu fungování trhu, objasní vliv nabídky a poptávky na tvorbu ceny a její změny, na příkladu ukáže tvorbu ceny jako součást nákladů, zisku a DPH, popíše vliv inflace na hodnotu peněz.</w:t>
            </w:r>
          </w:p>
          <w:p w14:paraId="537FCBFD" w14:textId="77777777" w:rsidR="000B7F9C" w:rsidRPr="00226CEB" w:rsidRDefault="000B7F9C" w:rsidP="00615F7A">
            <w:pPr>
              <w:spacing w:after="0" w:line="240" w:lineRule="auto"/>
              <w:rPr>
                <w:rFonts w:ascii="Times New Roman" w:hAnsi="Times New Roman" w:cs="Times New Roman"/>
              </w:rPr>
            </w:pPr>
          </w:p>
          <w:p w14:paraId="68C18346" w14:textId="77777777" w:rsidR="000B7F9C" w:rsidRPr="005C7239" w:rsidRDefault="000B7F9C" w:rsidP="00615F7A">
            <w:pPr>
              <w:spacing w:after="0" w:line="240" w:lineRule="auto"/>
              <w:rPr>
                <w:rFonts w:ascii="Times New Roman" w:eastAsia="Calibri" w:hAnsi="Times New Roman" w:cs="Times New Roman"/>
              </w:rPr>
            </w:pPr>
            <w:r>
              <w:rPr>
                <w:rFonts w:ascii="Times New Roman" w:eastAsia="Calibri" w:hAnsi="Times New Roman" w:cs="Times New Roman"/>
              </w:rPr>
              <w:t>Sestaví jednoduchý rozpočet domácnosti, uvede hlavní příjmy a výdaje, rozliší pravidelné jednorázové příjmy a výdaje, zváží nezbytnost jednotlivých výdajů v hospodaření domácnosti, objasní princip vyrovnaného, schodkového a př</w:t>
            </w:r>
            <w:r w:rsidR="00111244">
              <w:rPr>
                <w:rFonts w:ascii="Times New Roman" w:eastAsia="Calibri" w:hAnsi="Times New Roman" w:cs="Times New Roman"/>
              </w:rPr>
              <w:t>ebytkového rozpočtu domácnosti.</w:t>
            </w:r>
          </w:p>
          <w:p w14:paraId="62D5F084" w14:textId="77777777" w:rsidR="00111244" w:rsidRDefault="00111244" w:rsidP="00615F7A">
            <w:pPr>
              <w:spacing w:after="0" w:line="240" w:lineRule="auto"/>
              <w:rPr>
                <w:rFonts w:ascii="Times New Roman" w:hAnsi="Times New Roman" w:cs="Times New Roman"/>
              </w:rPr>
            </w:pPr>
          </w:p>
          <w:p w14:paraId="4478DADC" w14:textId="77777777" w:rsidR="000B7F9C" w:rsidRDefault="000B7F9C" w:rsidP="00615F7A">
            <w:pPr>
              <w:spacing w:after="0" w:line="240" w:lineRule="auto"/>
              <w:rPr>
                <w:rFonts w:ascii="Times New Roman" w:hAnsi="Times New Roman" w:cs="Times New Roman"/>
              </w:rPr>
            </w:pPr>
            <w:r>
              <w:rPr>
                <w:rFonts w:ascii="Times New Roman" w:hAnsi="Times New Roman" w:cs="Times New Roman"/>
              </w:rPr>
              <w:t>Rozlišuje, ze kterých zdrojů pocházejí příjmy státu a do kterých oblastí stát směřuje své výdaje, uvede p</w:t>
            </w:r>
            <w:r w:rsidR="00111244">
              <w:rPr>
                <w:rFonts w:ascii="Times New Roman" w:hAnsi="Times New Roman" w:cs="Times New Roman"/>
              </w:rPr>
              <w:t>říklady dávek a příspěvků</w:t>
            </w:r>
            <w:r>
              <w:rPr>
                <w:rFonts w:ascii="Times New Roman" w:hAnsi="Times New Roman" w:cs="Times New Roman"/>
              </w:rPr>
              <w:t xml:space="preserve"> ze st</w:t>
            </w:r>
            <w:r w:rsidR="00111244">
              <w:rPr>
                <w:rFonts w:ascii="Times New Roman" w:hAnsi="Times New Roman" w:cs="Times New Roman"/>
              </w:rPr>
              <w:t xml:space="preserve">átního rozpočtu </w:t>
            </w:r>
          </w:p>
          <w:p w14:paraId="6B70FAC4" w14:textId="77777777" w:rsidR="000B7F9C" w:rsidRDefault="000B7F9C" w:rsidP="00615F7A">
            <w:pPr>
              <w:spacing w:after="0" w:line="240" w:lineRule="auto"/>
              <w:rPr>
                <w:rFonts w:ascii="Times New Roman" w:eastAsia="Calibri" w:hAnsi="Times New Roman" w:cs="Times New Roman"/>
              </w:rPr>
            </w:pPr>
          </w:p>
          <w:p w14:paraId="68513107" w14:textId="77777777" w:rsidR="000B7F9C" w:rsidRDefault="000B7F9C" w:rsidP="00615F7A">
            <w:pPr>
              <w:spacing w:after="0" w:line="240" w:lineRule="auto"/>
              <w:rPr>
                <w:rFonts w:ascii="Times New Roman" w:hAnsi="Times New Roman" w:cs="Times New Roman"/>
              </w:rPr>
            </w:pPr>
            <w:r>
              <w:rPr>
                <w:rFonts w:ascii="Times New Roman" w:hAnsi="Times New Roman" w:cs="Times New Roman"/>
              </w:rPr>
              <w:t>Na příkladech ukáže vhodné využití různých nástrojů hotovostního a bezhotovostního placení, uvede příklady použití debetní a kreditní platební karty, vysvětlí jejich omezení.</w:t>
            </w:r>
          </w:p>
          <w:p w14:paraId="0DD2D541" w14:textId="77777777" w:rsidR="000B7F9C" w:rsidRDefault="000B7F9C" w:rsidP="00615F7A">
            <w:pPr>
              <w:spacing w:after="0" w:line="240" w:lineRule="auto"/>
              <w:rPr>
                <w:rFonts w:ascii="Times New Roman" w:hAnsi="Times New Roman" w:cs="Times New Roman"/>
              </w:rPr>
            </w:pPr>
          </w:p>
          <w:p w14:paraId="6C4BCDD1" w14:textId="77777777" w:rsidR="000B7F9C" w:rsidRDefault="000B7F9C" w:rsidP="00615F7A">
            <w:pPr>
              <w:spacing w:after="0" w:line="240" w:lineRule="auto"/>
              <w:rPr>
                <w:rFonts w:ascii="Times New Roman" w:hAnsi="Times New Roman" w:cs="Times New Roman"/>
              </w:rPr>
            </w:pPr>
            <w:proofErr w:type="gramStart"/>
            <w:r>
              <w:rPr>
                <w:rFonts w:ascii="Times New Roman" w:hAnsi="Times New Roman" w:cs="Times New Roman"/>
              </w:rPr>
              <w:t>Vysvětlí</w:t>
            </w:r>
            <w:proofErr w:type="gramEnd"/>
            <w:r>
              <w:rPr>
                <w:rFonts w:ascii="Times New Roman" w:hAnsi="Times New Roman" w:cs="Times New Roman"/>
              </w:rPr>
              <w:t xml:space="preserve"> jakou funkci plní banky a jaké služby občanům nabízejí, vysvětlí význam úroku placeného a přijatého, uvede nejčastější druhy pojištění a navrhne, kdy je využít.</w:t>
            </w:r>
          </w:p>
          <w:p w14:paraId="3323B566" w14:textId="77777777" w:rsidR="000B7F9C" w:rsidRDefault="000B7F9C" w:rsidP="00615F7A">
            <w:pPr>
              <w:spacing w:after="0" w:line="240" w:lineRule="auto"/>
              <w:rPr>
                <w:rFonts w:ascii="Times New Roman" w:hAnsi="Times New Roman" w:cs="Times New Roman"/>
              </w:rPr>
            </w:pPr>
            <w:r>
              <w:rPr>
                <w:rFonts w:ascii="Times New Roman" w:hAnsi="Times New Roman" w:cs="Times New Roman"/>
              </w:rPr>
              <w:t>Uvede a porovná nejobvyklejší způsoby nakládání s volnými prostředky a způsoby krytí deficitu.</w:t>
            </w:r>
          </w:p>
          <w:p w14:paraId="7BF2E83C" w14:textId="77777777" w:rsidR="000B4095" w:rsidRDefault="000B4095" w:rsidP="00615F7A">
            <w:pPr>
              <w:spacing w:after="0" w:line="240" w:lineRule="auto"/>
              <w:rPr>
                <w:rFonts w:ascii="Times New Roman" w:hAnsi="Times New Roman" w:cs="Times New Roman"/>
              </w:rPr>
            </w:pPr>
          </w:p>
          <w:p w14:paraId="30C4525D" w14:textId="77777777" w:rsidR="00111244" w:rsidRDefault="00111244" w:rsidP="00615F7A">
            <w:pPr>
              <w:spacing w:after="0" w:line="240" w:lineRule="auto"/>
              <w:rPr>
                <w:rFonts w:ascii="Times New Roman" w:hAnsi="Times New Roman" w:cs="Times New Roman"/>
              </w:rPr>
            </w:pPr>
          </w:p>
          <w:p w14:paraId="76988A54" w14:textId="77777777" w:rsidR="00111244" w:rsidRPr="00382A43" w:rsidRDefault="00111244" w:rsidP="00615F7A">
            <w:pPr>
              <w:spacing w:after="0" w:line="240" w:lineRule="auto"/>
              <w:rPr>
                <w:rFonts w:ascii="Times New Roman" w:hAnsi="Times New Roman" w:cs="Times New Roman"/>
              </w:rPr>
            </w:pPr>
          </w:p>
          <w:p w14:paraId="54FFC2D5" w14:textId="77777777" w:rsidR="000B7F9C" w:rsidRPr="00A5744B" w:rsidRDefault="000B7F9C" w:rsidP="00615F7A">
            <w:pPr>
              <w:spacing w:after="0" w:line="240" w:lineRule="auto"/>
              <w:rPr>
                <w:rFonts w:ascii="Times New Roman" w:eastAsia="Cambria" w:hAnsi="Times New Roman" w:cs="Times New Roman"/>
                <w:sz w:val="24"/>
                <w:szCs w:val="24"/>
              </w:rPr>
            </w:pPr>
            <w:r w:rsidRPr="00A5744B">
              <w:rPr>
                <w:rFonts w:ascii="Times New Roman" w:eastAsia="Cambria" w:hAnsi="Times New Roman" w:cs="Times New Roman"/>
                <w:sz w:val="24"/>
                <w:szCs w:val="24"/>
              </w:rPr>
              <w:t>Popíše vliv začlenění ČR do EU na každodenní život občanů, uvede příklady práv občanů ČR v rámci EU i možných způsobů jejich uplatňování</w:t>
            </w:r>
            <w:r>
              <w:rPr>
                <w:rFonts w:ascii="Times New Roman" w:eastAsia="Cambria" w:hAnsi="Times New Roman" w:cs="Times New Roman"/>
                <w:sz w:val="24"/>
                <w:szCs w:val="24"/>
              </w:rPr>
              <w:t>.</w:t>
            </w:r>
          </w:p>
          <w:p w14:paraId="72E24B34" w14:textId="77777777" w:rsidR="000B7F9C" w:rsidRPr="00A5744B" w:rsidRDefault="000B7F9C" w:rsidP="00615F7A">
            <w:pPr>
              <w:spacing w:after="0" w:line="240" w:lineRule="auto"/>
              <w:rPr>
                <w:rFonts w:ascii="Times New Roman" w:eastAsia="Cambria" w:hAnsi="Times New Roman" w:cs="Times New Roman"/>
                <w:sz w:val="24"/>
                <w:szCs w:val="24"/>
              </w:rPr>
            </w:pPr>
          </w:p>
          <w:p w14:paraId="6E6C0452" w14:textId="77777777" w:rsidR="000B7F9C" w:rsidRDefault="000B7F9C" w:rsidP="00615F7A">
            <w:pPr>
              <w:spacing w:after="0" w:line="240" w:lineRule="auto"/>
              <w:rPr>
                <w:rFonts w:ascii="Times New Roman" w:eastAsia="Cambria" w:hAnsi="Times New Roman" w:cs="Times New Roman"/>
                <w:sz w:val="24"/>
                <w:szCs w:val="24"/>
              </w:rPr>
            </w:pPr>
          </w:p>
          <w:p w14:paraId="40EEB680" w14:textId="77777777" w:rsidR="000B7F9C" w:rsidRPr="00A5744B" w:rsidRDefault="000B7F9C" w:rsidP="00615F7A">
            <w:pPr>
              <w:spacing w:after="0" w:line="240" w:lineRule="auto"/>
              <w:rPr>
                <w:rFonts w:ascii="Times New Roman" w:eastAsia="Cambria" w:hAnsi="Times New Roman" w:cs="Times New Roman"/>
                <w:sz w:val="24"/>
                <w:szCs w:val="24"/>
              </w:rPr>
            </w:pPr>
          </w:p>
          <w:p w14:paraId="20DC17F4" w14:textId="77777777" w:rsidR="000B7F9C" w:rsidRDefault="000B7F9C" w:rsidP="00615F7A">
            <w:pPr>
              <w:spacing w:after="0" w:line="240" w:lineRule="auto"/>
              <w:rPr>
                <w:rFonts w:ascii="Times New Roman" w:eastAsia="Cambria" w:hAnsi="Times New Roman" w:cs="Times New Roman"/>
                <w:sz w:val="24"/>
                <w:szCs w:val="24"/>
              </w:rPr>
            </w:pPr>
            <w:r w:rsidRPr="00A5744B">
              <w:rPr>
                <w:rFonts w:ascii="Times New Roman" w:eastAsia="Cambria" w:hAnsi="Times New Roman" w:cs="Times New Roman"/>
                <w:sz w:val="24"/>
                <w:szCs w:val="24"/>
              </w:rPr>
              <w:t xml:space="preserve">Uvede některé globální problémy současnosti, vyjádří na ně svůj osobní názor a popíše jejich hlavní příčiny i </w:t>
            </w:r>
            <w:r w:rsidR="00111244">
              <w:rPr>
                <w:rFonts w:ascii="Times New Roman" w:eastAsia="Cambria" w:hAnsi="Times New Roman" w:cs="Times New Roman"/>
                <w:sz w:val="24"/>
                <w:szCs w:val="24"/>
              </w:rPr>
              <w:t>možné důsledky.</w:t>
            </w:r>
          </w:p>
          <w:p w14:paraId="368FC21C" w14:textId="77777777" w:rsidR="00111244" w:rsidRDefault="00111244" w:rsidP="00615F7A">
            <w:pPr>
              <w:spacing w:after="0" w:line="240" w:lineRule="auto"/>
              <w:rPr>
                <w:rFonts w:ascii="Times New Roman" w:eastAsia="Cambria" w:hAnsi="Times New Roman" w:cs="Times New Roman"/>
                <w:sz w:val="24"/>
                <w:szCs w:val="24"/>
              </w:rPr>
            </w:pPr>
          </w:p>
          <w:p w14:paraId="4416772D" w14:textId="77777777" w:rsidR="00111244" w:rsidRDefault="00111244" w:rsidP="00615F7A">
            <w:pPr>
              <w:spacing w:after="0" w:line="240" w:lineRule="auto"/>
              <w:rPr>
                <w:rFonts w:ascii="Times New Roman" w:eastAsia="Cambria" w:hAnsi="Times New Roman" w:cs="Times New Roman"/>
                <w:sz w:val="24"/>
                <w:szCs w:val="24"/>
              </w:rPr>
            </w:pPr>
          </w:p>
          <w:p w14:paraId="2CE6CC5F" w14:textId="77777777" w:rsidR="00111244" w:rsidRPr="00A5744B" w:rsidRDefault="00111244" w:rsidP="00615F7A">
            <w:pPr>
              <w:spacing w:after="0" w:line="240" w:lineRule="auto"/>
              <w:rPr>
                <w:rFonts w:ascii="Times New Roman" w:eastAsia="Cambria" w:hAnsi="Times New Roman" w:cs="Times New Roman"/>
                <w:sz w:val="24"/>
                <w:szCs w:val="24"/>
              </w:rPr>
            </w:pPr>
          </w:p>
          <w:p w14:paraId="2D3B15E1" w14:textId="77777777" w:rsidR="000B7F9C" w:rsidRPr="00A5744B" w:rsidRDefault="000B7F9C" w:rsidP="00111244">
            <w:pPr>
              <w:spacing w:after="0" w:line="240" w:lineRule="auto"/>
              <w:rPr>
                <w:rFonts w:ascii="Times New Roman" w:eastAsia="Cambria" w:hAnsi="Times New Roman" w:cs="Times New Roman"/>
                <w:sz w:val="24"/>
                <w:szCs w:val="24"/>
              </w:rPr>
            </w:pPr>
            <w:r w:rsidRPr="00A5744B">
              <w:rPr>
                <w:rFonts w:ascii="Times New Roman" w:eastAsia="Cambria" w:hAnsi="Times New Roman" w:cs="Times New Roman"/>
                <w:sz w:val="24"/>
                <w:szCs w:val="24"/>
              </w:rPr>
              <w:t>Objasní souvislosti globálních a lokálních problémů</w:t>
            </w:r>
            <w:r w:rsidR="00111244">
              <w:rPr>
                <w:rFonts w:ascii="Times New Roman" w:eastAsia="Cambria" w:hAnsi="Times New Roman" w:cs="Times New Roman"/>
                <w:sz w:val="24"/>
                <w:szCs w:val="24"/>
              </w:rPr>
              <w:t>.</w:t>
            </w:r>
          </w:p>
          <w:p w14:paraId="4EC32983" w14:textId="77777777" w:rsidR="000B7F9C" w:rsidRPr="00A5744B" w:rsidRDefault="000B7F9C" w:rsidP="00615F7A">
            <w:pPr>
              <w:spacing w:after="0" w:line="240" w:lineRule="auto"/>
              <w:rPr>
                <w:rFonts w:ascii="Times New Roman" w:eastAsia="Cambria" w:hAnsi="Times New Roman" w:cs="Times New Roman"/>
                <w:sz w:val="24"/>
                <w:szCs w:val="24"/>
              </w:rPr>
            </w:pPr>
          </w:p>
          <w:p w14:paraId="301C5916" w14:textId="77777777" w:rsidR="000B7F9C" w:rsidRDefault="000B7F9C" w:rsidP="00615F7A">
            <w:pPr>
              <w:spacing w:after="0" w:line="240" w:lineRule="auto"/>
              <w:rPr>
                <w:rFonts w:ascii="Times New Roman" w:eastAsia="Cambria" w:hAnsi="Times New Roman" w:cs="Times New Roman"/>
              </w:rPr>
            </w:pPr>
          </w:p>
          <w:p w14:paraId="4A927A4E" w14:textId="77777777" w:rsidR="000B7F9C" w:rsidRDefault="000B7F9C" w:rsidP="00615F7A">
            <w:pPr>
              <w:spacing w:after="0" w:line="240" w:lineRule="auto"/>
              <w:rPr>
                <w:rFonts w:ascii="Times New Roman" w:eastAsia="Cambria" w:hAnsi="Times New Roman" w:cs="Times New Roman"/>
              </w:rPr>
            </w:pPr>
          </w:p>
          <w:p w14:paraId="706AEFF4" w14:textId="77777777" w:rsidR="000B7F9C" w:rsidRDefault="000B7F9C" w:rsidP="00615F7A">
            <w:pPr>
              <w:spacing w:after="0" w:line="240" w:lineRule="auto"/>
              <w:rPr>
                <w:rFonts w:ascii="Times New Roman" w:eastAsia="Cambria" w:hAnsi="Times New Roman" w:cs="Times New Roman"/>
              </w:rPr>
            </w:pPr>
          </w:p>
          <w:p w14:paraId="518459E0" w14:textId="77777777" w:rsidR="000B7F9C" w:rsidRDefault="000B7F9C" w:rsidP="00615F7A">
            <w:pPr>
              <w:spacing w:after="0" w:line="240" w:lineRule="auto"/>
              <w:rPr>
                <w:rFonts w:ascii="Times New Roman" w:eastAsia="Cambria" w:hAnsi="Times New Roman" w:cs="Times New Roman"/>
              </w:rPr>
            </w:pPr>
          </w:p>
          <w:p w14:paraId="5D78D87D" w14:textId="77777777" w:rsidR="000B7F9C" w:rsidRDefault="000B7F9C" w:rsidP="00615F7A">
            <w:pPr>
              <w:spacing w:after="0" w:line="240" w:lineRule="auto"/>
              <w:rPr>
                <w:rFonts w:ascii="Times New Roman" w:eastAsia="Cambria" w:hAnsi="Times New Roman" w:cs="Times New Roman"/>
              </w:rPr>
            </w:pPr>
          </w:p>
          <w:p w14:paraId="001625C1" w14:textId="77777777" w:rsidR="000B7F9C" w:rsidRPr="00982A3C" w:rsidRDefault="000B7F9C" w:rsidP="00615F7A">
            <w:pPr>
              <w:spacing w:after="0" w:line="240" w:lineRule="auto"/>
              <w:rPr>
                <w:rFonts w:ascii="Times New Roman" w:eastAsia="Cambria" w:hAnsi="Times New Roman" w:cs="Times New Roman"/>
              </w:rPr>
            </w:pPr>
          </w:p>
          <w:p w14:paraId="6CB317A1" w14:textId="77777777" w:rsidR="000B7F9C" w:rsidRDefault="000B7F9C" w:rsidP="00615F7A">
            <w:pPr>
              <w:spacing w:after="0" w:line="240" w:lineRule="auto"/>
              <w:rPr>
                <w:rFonts w:ascii="Times New Roman" w:hAnsi="Times New Roman" w:cs="Times New Roman"/>
              </w:rPr>
            </w:pPr>
          </w:p>
          <w:p w14:paraId="2D9E7660" w14:textId="77777777" w:rsidR="000B7F9C" w:rsidRDefault="000B7F9C" w:rsidP="00615F7A">
            <w:pPr>
              <w:spacing w:after="0" w:line="240" w:lineRule="auto"/>
              <w:rPr>
                <w:rFonts w:ascii="Times New Roman" w:hAnsi="Times New Roman" w:cs="Times New Roman"/>
              </w:rPr>
            </w:pPr>
          </w:p>
          <w:p w14:paraId="332FFDF1" w14:textId="77777777" w:rsidR="000B7F9C" w:rsidRDefault="000B7F9C" w:rsidP="00615F7A">
            <w:pPr>
              <w:spacing w:after="0" w:line="240" w:lineRule="auto"/>
              <w:rPr>
                <w:rFonts w:ascii="Times New Roman" w:hAnsi="Times New Roman" w:cs="Times New Roman"/>
              </w:rPr>
            </w:pPr>
          </w:p>
          <w:p w14:paraId="532DE1D0" w14:textId="77777777" w:rsidR="000B7F9C" w:rsidRDefault="000B7F9C" w:rsidP="00615F7A">
            <w:pPr>
              <w:spacing w:after="0" w:line="240" w:lineRule="auto"/>
              <w:rPr>
                <w:rFonts w:ascii="Times New Roman" w:eastAsia="Calibri" w:hAnsi="Times New Roman" w:cs="Times New Roman"/>
              </w:rPr>
            </w:pPr>
          </w:p>
          <w:p w14:paraId="223CCB8B" w14:textId="77777777" w:rsidR="000B7F9C" w:rsidRPr="00982A3C" w:rsidRDefault="000B7F9C" w:rsidP="00615F7A">
            <w:pPr>
              <w:spacing w:after="0" w:line="240" w:lineRule="auto"/>
              <w:rPr>
                <w:rFonts w:ascii="Times New Roman" w:hAnsi="Times New Roman" w:cs="Times New Roman"/>
              </w:rPr>
            </w:pPr>
          </w:p>
        </w:tc>
        <w:tc>
          <w:tcPr>
            <w:tcW w:w="38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596B51" w14:textId="77777777" w:rsidR="000B7F9C" w:rsidRDefault="000B7F9C" w:rsidP="00615F7A">
            <w:pPr>
              <w:spacing w:after="0" w:line="240" w:lineRule="auto"/>
              <w:rPr>
                <w:rFonts w:ascii="Times New Roman" w:eastAsia="Calibri" w:hAnsi="Times New Roman" w:cs="Times New Roman"/>
                <w:sz w:val="24"/>
              </w:rPr>
            </w:pPr>
            <w:r>
              <w:rPr>
                <w:rFonts w:ascii="Times New Roman" w:hAnsi="Times New Roman" w:cs="Times New Roman"/>
              </w:rPr>
              <w:lastRenderedPageBreak/>
              <w:t>-</w:t>
            </w:r>
            <w:r w:rsidRPr="00982A3C">
              <w:rPr>
                <w:rFonts w:ascii="Times New Roman" w:eastAsia="Calibri" w:hAnsi="Times New Roman" w:cs="Times New Roman"/>
                <w:sz w:val="24"/>
              </w:rPr>
              <w:t xml:space="preserve"> orientuje se ve významných dokumentech, v nichž se publikují právní předpisy</w:t>
            </w:r>
          </w:p>
          <w:p w14:paraId="2E76B168"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-orientuje se ve formách vlastnictví, rozlišuje hmotné a duševní vlastnictví, způsoby jejich ochrany</w:t>
            </w:r>
          </w:p>
          <w:p w14:paraId="1A80B85A" w14:textId="77777777" w:rsidR="000B7F9C" w:rsidRDefault="000B7F9C" w:rsidP="00615F7A">
            <w:pPr>
              <w:spacing w:after="0" w:line="240" w:lineRule="auto"/>
              <w:rPr>
                <w:rFonts w:ascii="Times New Roman" w:eastAsia="Calibri" w:hAnsi="Times New Roman" w:cs="Times New Roman"/>
                <w:sz w:val="24"/>
              </w:rPr>
            </w:pPr>
          </w:p>
          <w:p w14:paraId="572D18CE" w14:textId="77777777" w:rsidR="000B7F9C" w:rsidRDefault="000B7F9C" w:rsidP="00615F7A">
            <w:pPr>
              <w:spacing w:after="0" w:line="240" w:lineRule="auto"/>
              <w:rPr>
                <w:rFonts w:ascii="Times New Roman" w:eastAsia="Calibri" w:hAnsi="Times New Roman" w:cs="Times New Roman"/>
                <w:sz w:val="24"/>
              </w:rPr>
            </w:pPr>
          </w:p>
          <w:p w14:paraId="781D74F1" w14:textId="77777777" w:rsidR="000B7F9C" w:rsidRPr="008303F6" w:rsidRDefault="000B7F9C" w:rsidP="00615F7A">
            <w:pPr>
              <w:spacing w:after="0" w:line="240" w:lineRule="auto"/>
              <w:rPr>
                <w:rFonts w:ascii="Times New Roman" w:eastAsia="Calibri" w:hAnsi="Times New Roman" w:cs="Times New Roman"/>
                <w:sz w:val="24"/>
              </w:rPr>
            </w:pPr>
          </w:p>
          <w:p w14:paraId="1D1C4726" w14:textId="77777777" w:rsidR="000B7F9C" w:rsidRPr="00982A3C" w:rsidRDefault="000B7F9C" w:rsidP="00615F7A">
            <w:pPr>
              <w:spacing w:after="0" w:line="240" w:lineRule="auto"/>
              <w:rPr>
                <w:rFonts w:ascii="Times New Roman" w:eastAsia="Calibri" w:hAnsi="Times New Roman" w:cs="Times New Roman"/>
                <w:sz w:val="24"/>
              </w:rPr>
            </w:pPr>
            <w:r w:rsidRPr="00982A3C">
              <w:rPr>
                <w:rFonts w:ascii="Times New Roman" w:eastAsia="Calibri" w:hAnsi="Times New Roman" w:cs="Times New Roman"/>
                <w:sz w:val="24"/>
              </w:rPr>
              <w:t>- rozliší protiprávní jednání a na příkladech posoudí podmínky trestní postižitelnosti občanů</w:t>
            </w:r>
          </w:p>
          <w:p w14:paraId="60E2518C" w14:textId="77777777" w:rsidR="000B7F9C" w:rsidRPr="004A6B7F" w:rsidRDefault="000B7F9C" w:rsidP="00615F7A">
            <w:pPr>
              <w:spacing w:after="0" w:line="240" w:lineRule="auto"/>
              <w:rPr>
                <w:rFonts w:ascii="Times New Roman" w:eastAsia="Calibri" w:hAnsi="Times New Roman" w:cs="Times New Roman"/>
                <w:sz w:val="24"/>
              </w:rPr>
            </w:pPr>
            <w:r w:rsidRPr="00982A3C">
              <w:rPr>
                <w:rFonts w:ascii="Times New Roman" w:eastAsia="Calibri" w:hAnsi="Times New Roman" w:cs="Times New Roman"/>
                <w:sz w:val="24"/>
              </w:rPr>
              <w:t>- uvede příklady činnosti důležitých orgánů právní ochrany občanů (policie, státní zastupitelství, soudy, advokáti, notáři)</w:t>
            </w:r>
          </w:p>
          <w:p w14:paraId="655F5268" w14:textId="77777777" w:rsidR="000B7F9C" w:rsidRDefault="000B7F9C" w:rsidP="00615F7A">
            <w:pPr>
              <w:spacing w:after="0" w:line="240" w:lineRule="auto"/>
              <w:rPr>
                <w:rFonts w:ascii="Times New Roman" w:eastAsia="Calibri" w:hAnsi="Times New Roman" w:cs="Times New Roman"/>
                <w:sz w:val="24"/>
              </w:rPr>
            </w:pPr>
            <w:r w:rsidRPr="00982A3C">
              <w:rPr>
                <w:rFonts w:ascii="Times New Roman" w:eastAsia="Calibri" w:hAnsi="Times New Roman" w:cs="Times New Roman"/>
                <w:sz w:val="24"/>
              </w:rPr>
              <w:t>- uvede příklady postihů, které může použít náš stát v případě protiprávního jednání (pokuta, odnětí svobod aj.)</w:t>
            </w:r>
          </w:p>
          <w:p w14:paraId="14E944DD" w14:textId="77777777" w:rsidR="000B7F9C" w:rsidRDefault="000B7F9C" w:rsidP="00615F7A">
            <w:pPr>
              <w:spacing w:after="0" w:line="240" w:lineRule="auto"/>
              <w:rPr>
                <w:rFonts w:ascii="Times New Roman" w:eastAsia="Calibri" w:hAnsi="Times New Roman" w:cs="Times New Roman"/>
                <w:sz w:val="24"/>
              </w:rPr>
            </w:pPr>
          </w:p>
          <w:p w14:paraId="54038709" w14:textId="77777777" w:rsidR="000B7F9C" w:rsidRDefault="000B7F9C" w:rsidP="00615F7A">
            <w:pPr>
              <w:spacing w:after="0" w:line="240" w:lineRule="auto"/>
              <w:rPr>
                <w:rFonts w:ascii="Times New Roman" w:eastAsia="Calibri" w:hAnsi="Times New Roman" w:cs="Times New Roman"/>
                <w:sz w:val="24"/>
              </w:rPr>
            </w:pPr>
          </w:p>
          <w:p w14:paraId="26603951" w14:textId="77777777" w:rsidR="000B7F9C" w:rsidRPr="00982A3C" w:rsidRDefault="000B7F9C" w:rsidP="00615F7A">
            <w:pPr>
              <w:spacing w:after="0" w:line="240" w:lineRule="auto"/>
              <w:rPr>
                <w:rFonts w:ascii="Times New Roman" w:eastAsia="Calibri" w:hAnsi="Times New Roman" w:cs="Times New Roman"/>
                <w:sz w:val="24"/>
              </w:rPr>
            </w:pPr>
          </w:p>
          <w:p w14:paraId="5483921F" w14:textId="77777777" w:rsidR="000B7F9C" w:rsidRPr="00982A3C" w:rsidRDefault="000B7F9C" w:rsidP="00615F7A">
            <w:pPr>
              <w:spacing w:after="0" w:line="240" w:lineRule="auto"/>
              <w:rPr>
                <w:rFonts w:ascii="Times New Roman" w:eastAsia="Calibri" w:hAnsi="Times New Roman" w:cs="Times New Roman"/>
                <w:sz w:val="24"/>
              </w:rPr>
            </w:pPr>
            <w:r w:rsidRPr="00982A3C">
              <w:rPr>
                <w:rFonts w:ascii="Times New Roman" w:eastAsia="Calibri" w:hAnsi="Times New Roman" w:cs="Times New Roman"/>
                <w:sz w:val="24"/>
              </w:rPr>
              <w:t>- uvede příklady práv</w:t>
            </w:r>
            <w:r>
              <w:rPr>
                <w:rFonts w:ascii="Times New Roman" w:eastAsia="Calibri" w:hAnsi="Times New Roman" w:cs="Times New Roman"/>
                <w:sz w:val="24"/>
              </w:rPr>
              <w:t xml:space="preserve"> a</w:t>
            </w:r>
            <w:r w:rsidRPr="00982A3C">
              <w:rPr>
                <w:rFonts w:ascii="Times New Roman" w:eastAsia="Calibri" w:hAnsi="Times New Roman" w:cs="Times New Roman"/>
                <w:sz w:val="24"/>
              </w:rPr>
              <w:t xml:space="preserve"> povinností, které vyplývají z důležitých právních vztahů (vlastnictví předmětu, pracovní poměr, manželství)</w:t>
            </w:r>
          </w:p>
          <w:p w14:paraId="568983DB" w14:textId="77777777" w:rsidR="000B7F9C" w:rsidRDefault="000B7F9C" w:rsidP="00615F7A">
            <w:pPr>
              <w:spacing w:after="0" w:line="240" w:lineRule="auto"/>
              <w:rPr>
                <w:rFonts w:ascii="Times New Roman" w:hAnsi="Times New Roman" w:cs="Times New Roman"/>
              </w:rPr>
            </w:pPr>
          </w:p>
          <w:p w14:paraId="7494452B" w14:textId="77777777" w:rsidR="000B7F9C" w:rsidRDefault="000B7F9C" w:rsidP="00615F7A">
            <w:pPr>
              <w:spacing w:after="0" w:line="240" w:lineRule="auto"/>
              <w:rPr>
                <w:rFonts w:ascii="Times New Roman" w:eastAsia="Calibri" w:hAnsi="Times New Roman" w:cs="Times New Roman"/>
                <w:sz w:val="24"/>
              </w:rPr>
            </w:pPr>
            <w:r w:rsidRPr="00982A3C">
              <w:rPr>
                <w:rFonts w:ascii="Times New Roman" w:eastAsia="Calibri" w:hAnsi="Times New Roman" w:cs="Times New Roman"/>
                <w:sz w:val="24"/>
              </w:rPr>
              <w:t>- na příkladech posoudí podmínky vzniku reklamačního nároku, dokáže reklamovat vadné zbož</w:t>
            </w:r>
            <w:r>
              <w:rPr>
                <w:rFonts w:ascii="Times New Roman" w:eastAsia="Calibri" w:hAnsi="Times New Roman" w:cs="Times New Roman"/>
                <w:sz w:val="24"/>
              </w:rPr>
              <w:t>í</w:t>
            </w:r>
          </w:p>
          <w:p w14:paraId="772E6FF0" w14:textId="77777777" w:rsidR="000B4095" w:rsidRPr="0084245A" w:rsidRDefault="000B4095" w:rsidP="00615F7A">
            <w:pPr>
              <w:spacing w:after="0" w:line="240" w:lineRule="auto"/>
              <w:rPr>
                <w:rFonts w:ascii="Times New Roman" w:eastAsia="Times New Roman" w:hAnsi="Times New Roman" w:cs="Times New Roman"/>
              </w:rPr>
            </w:pPr>
          </w:p>
          <w:p w14:paraId="4B894AFD" w14:textId="77777777" w:rsidR="000B7F9C" w:rsidRDefault="000B7F9C" w:rsidP="00615F7A">
            <w:pPr>
              <w:spacing w:after="0" w:line="240" w:lineRule="auto"/>
              <w:rPr>
                <w:rFonts w:ascii="Times New Roman" w:eastAsia="Calibri" w:hAnsi="Times New Roman" w:cs="Times New Roman"/>
                <w:sz w:val="24"/>
              </w:rPr>
            </w:pPr>
          </w:p>
          <w:p w14:paraId="6D0EAF0A" w14:textId="77777777" w:rsidR="000B7F9C" w:rsidRPr="00BF7EF5" w:rsidRDefault="000B7F9C" w:rsidP="00615F7A">
            <w:pPr>
              <w:spacing w:after="0" w:line="240" w:lineRule="auto"/>
              <w:rPr>
                <w:rFonts w:ascii="Times New Roman" w:hAnsi="Times New Roman" w:cs="Times New Roman"/>
                <w:sz w:val="24"/>
                <w:szCs w:val="24"/>
              </w:rPr>
            </w:pPr>
            <w:r w:rsidRPr="00BF7EF5">
              <w:rPr>
                <w:rFonts w:ascii="Times New Roman" w:hAnsi="Times New Roman" w:cs="Times New Roman"/>
                <w:sz w:val="24"/>
                <w:szCs w:val="24"/>
              </w:rPr>
              <w:lastRenderedPageBreak/>
              <w:t>- vyloží podstatu fungování trhu</w:t>
            </w:r>
          </w:p>
          <w:p w14:paraId="675DF862" w14:textId="77777777" w:rsidR="000B7F9C" w:rsidRPr="00BF7EF5" w:rsidRDefault="000B7F9C" w:rsidP="00615F7A">
            <w:pPr>
              <w:spacing w:after="0" w:line="240" w:lineRule="auto"/>
              <w:rPr>
                <w:rFonts w:ascii="Times New Roman" w:hAnsi="Times New Roman" w:cs="Times New Roman"/>
                <w:sz w:val="24"/>
                <w:szCs w:val="24"/>
              </w:rPr>
            </w:pPr>
            <w:r w:rsidRPr="00BF7EF5">
              <w:rPr>
                <w:rFonts w:ascii="Times New Roman" w:hAnsi="Times New Roman" w:cs="Times New Roman"/>
                <w:sz w:val="24"/>
                <w:szCs w:val="24"/>
              </w:rPr>
              <w:t>- objasní pojmy poptávka, nabídka, cena</w:t>
            </w:r>
          </w:p>
          <w:p w14:paraId="1B0EBB38" w14:textId="77777777" w:rsidR="000B7F9C" w:rsidRDefault="000B7F9C" w:rsidP="00615F7A">
            <w:pPr>
              <w:spacing w:after="0" w:line="240" w:lineRule="auto"/>
              <w:rPr>
                <w:rFonts w:ascii="Times New Roman" w:eastAsia="Calibri" w:hAnsi="Times New Roman" w:cs="Times New Roman"/>
                <w:sz w:val="24"/>
              </w:rPr>
            </w:pPr>
          </w:p>
          <w:p w14:paraId="1F31113D" w14:textId="77777777" w:rsidR="000B7F9C" w:rsidRDefault="000B7F9C" w:rsidP="00615F7A">
            <w:pPr>
              <w:spacing w:after="0" w:line="240" w:lineRule="auto"/>
              <w:rPr>
                <w:rFonts w:ascii="Times New Roman" w:eastAsia="Calibri" w:hAnsi="Times New Roman" w:cs="Times New Roman"/>
                <w:sz w:val="24"/>
              </w:rPr>
            </w:pPr>
          </w:p>
          <w:p w14:paraId="386F05FC"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hospodaření rodiny</w:t>
            </w:r>
          </w:p>
          <w:p w14:paraId="16457090"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sestaví jednoduchý rozpočet domácnosti (hlavní příjmy a výdaje)</w:t>
            </w:r>
          </w:p>
          <w:p w14:paraId="00FBF9E4"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vysvětlí rozdílné rozpočty (vyrovnaný, schodkový, přebytkový)</w:t>
            </w:r>
          </w:p>
          <w:p w14:paraId="5DAE4E6F" w14:textId="77777777" w:rsidR="00111244" w:rsidRPr="00BF7EF5" w:rsidRDefault="00111244" w:rsidP="00615F7A">
            <w:pPr>
              <w:spacing w:after="0" w:line="240" w:lineRule="auto"/>
              <w:rPr>
                <w:rFonts w:ascii="Times New Roman" w:eastAsia="Calibri" w:hAnsi="Times New Roman" w:cs="Times New Roman"/>
                <w:sz w:val="24"/>
              </w:rPr>
            </w:pPr>
          </w:p>
          <w:p w14:paraId="0303D16B" w14:textId="77777777" w:rsidR="000B7F9C" w:rsidRDefault="000B7F9C" w:rsidP="00615F7A">
            <w:pPr>
              <w:spacing w:after="0" w:line="240" w:lineRule="auto"/>
              <w:rPr>
                <w:rFonts w:ascii="Times New Roman" w:hAnsi="Times New Roman" w:cs="Times New Roman"/>
              </w:rPr>
            </w:pPr>
            <w:r>
              <w:rPr>
                <w:rFonts w:ascii="Times New Roman" w:hAnsi="Times New Roman" w:cs="Times New Roman"/>
              </w:rPr>
              <w:t>- popíše, ze kterých zdrojů pochází příjmy státu a do kterých důležitých oblastí stát směřuje své výdaje</w:t>
            </w:r>
          </w:p>
          <w:p w14:paraId="4485B3B0"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dokáže uvést p</w:t>
            </w:r>
            <w:r w:rsidR="00111244">
              <w:rPr>
                <w:rFonts w:ascii="Times New Roman" w:eastAsia="Calibri" w:hAnsi="Times New Roman" w:cs="Times New Roman"/>
                <w:sz w:val="24"/>
              </w:rPr>
              <w:t>říklady dávek a příspěvků</w:t>
            </w:r>
            <w:r>
              <w:rPr>
                <w:rFonts w:ascii="Times New Roman" w:eastAsia="Calibri" w:hAnsi="Times New Roman" w:cs="Times New Roman"/>
                <w:sz w:val="24"/>
              </w:rPr>
              <w:t xml:space="preserve"> ze st</w:t>
            </w:r>
            <w:r w:rsidR="00111244">
              <w:rPr>
                <w:rFonts w:ascii="Times New Roman" w:eastAsia="Calibri" w:hAnsi="Times New Roman" w:cs="Times New Roman"/>
                <w:sz w:val="24"/>
              </w:rPr>
              <w:t xml:space="preserve">átního rozpočtu </w:t>
            </w:r>
          </w:p>
          <w:p w14:paraId="584B3B28" w14:textId="77777777" w:rsidR="000B7F9C" w:rsidRPr="0082548F" w:rsidRDefault="000B7F9C" w:rsidP="00615F7A">
            <w:pPr>
              <w:spacing w:after="0" w:line="240" w:lineRule="auto"/>
              <w:rPr>
                <w:rFonts w:ascii="Times New Roman" w:eastAsia="Calibri" w:hAnsi="Times New Roman" w:cs="Times New Roman"/>
                <w:sz w:val="24"/>
              </w:rPr>
            </w:pPr>
          </w:p>
          <w:p w14:paraId="592964AB"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dokáže se rozhodnout, jak vhodně nakládat s penězi</w:t>
            </w:r>
          </w:p>
          <w:p w14:paraId="2407C69F"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vysvětlí rozdíl mezi hotovostní a bezhotovostní platbou, rozdíl mezi kreditní a debetní kartou</w:t>
            </w:r>
          </w:p>
          <w:p w14:paraId="595B74B6" w14:textId="77777777" w:rsidR="000B7F9C" w:rsidRDefault="000B7F9C" w:rsidP="00615F7A">
            <w:pPr>
              <w:spacing w:after="0" w:line="240" w:lineRule="auto"/>
              <w:rPr>
                <w:rFonts w:ascii="Times New Roman" w:eastAsia="Calibri" w:hAnsi="Times New Roman" w:cs="Times New Roman"/>
                <w:sz w:val="24"/>
              </w:rPr>
            </w:pPr>
          </w:p>
          <w:p w14:paraId="249957BD"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vysvětlí</w:t>
            </w:r>
            <w:r w:rsidRPr="00BF7EF5">
              <w:rPr>
                <w:rFonts w:ascii="Times New Roman" w:eastAsia="Calibri" w:hAnsi="Times New Roman" w:cs="Times New Roman"/>
                <w:sz w:val="24"/>
              </w:rPr>
              <w:t xml:space="preserve"> základní funkce banky</w:t>
            </w:r>
          </w:p>
          <w:p w14:paraId="29C7BD89" w14:textId="77777777" w:rsidR="000B7F9C"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pochopí význam úroku</w:t>
            </w:r>
          </w:p>
          <w:p w14:paraId="6EBEFC5F" w14:textId="77777777" w:rsidR="000B7F9C" w:rsidRPr="00BF7EF5" w:rsidRDefault="000B7F9C" w:rsidP="00615F7A">
            <w:pPr>
              <w:spacing w:after="0" w:line="240" w:lineRule="auto"/>
              <w:rPr>
                <w:rFonts w:ascii="Times New Roman" w:eastAsia="Calibri" w:hAnsi="Times New Roman" w:cs="Times New Roman"/>
                <w:sz w:val="24"/>
              </w:rPr>
            </w:pPr>
            <w:r>
              <w:rPr>
                <w:rFonts w:ascii="Times New Roman" w:eastAsia="Calibri" w:hAnsi="Times New Roman" w:cs="Times New Roman"/>
                <w:sz w:val="24"/>
              </w:rPr>
              <w:t>- uvede nejčastější druhy pojištění</w:t>
            </w:r>
          </w:p>
          <w:p w14:paraId="2FE4ACEB" w14:textId="77777777" w:rsidR="000B7F9C" w:rsidRDefault="000B7F9C" w:rsidP="00615F7A">
            <w:pPr>
              <w:spacing w:after="0" w:line="240" w:lineRule="auto"/>
              <w:rPr>
                <w:rFonts w:ascii="Times New Roman" w:hAnsi="Times New Roman" w:cs="Times New Roman"/>
              </w:rPr>
            </w:pPr>
          </w:p>
          <w:p w14:paraId="72CA7621" w14:textId="77777777" w:rsidR="000B7F9C" w:rsidRDefault="000B7F9C" w:rsidP="00615F7A">
            <w:pPr>
              <w:spacing w:after="0" w:line="240" w:lineRule="auto"/>
              <w:rPr>
                <w:rFonts w:ascii="Times New Roman" w:hAnsi="Times New Roman" w:cs="Times New Roman"/>
              </w:rPr>
            </w:pPr>
            <w:r>
              <w:rPr>
                <w:rFonts w:ascii="Times New Roman" w:hAnsi="Times New Roman" w:cs="Times New Roman"/>
              </w:rPr>
              <w:t>-vysvětlí rozdíl mezi fyzickou a právnickou osobou</w:t>
            </w:r>
          </w:p>
          <w:p w14:paraId="5C22CA1F" w14:textId="77777777" w:rsidR="000B7F9C" w:rsidRDefault="00111244" w:rsidP="00615F7A">
            <w:pPr>
              <w:spacing w:after="0" w:line="240" w:lineRule="auto"/>
              <w:rPr>
                <w:rFonts w:ascii="Times New Roman" w:hAnsi="Times New Roman" w:cs="Times New Roman"/>
              </w:rPr>
            </w:pPr>
            <w:r>
              <w:rPr>
                <w:rFonts w:ascii="Times New Roman" w:hAnsi="Times New Roman" w:cs="Times New Roman"/>
              </w:rPr>
              <w:t>-seznámí se s podmínkami</w:t>
            </w:r>
            <w:r w:rsidR="000B7F9C">
              <w:rPr>
                <w:rFonts w:ascii="Times New Roman" w:hAnsi="Times New Roman" w:cs="Times New Roman"/>
              </w:rPr>
              <w:t xml:space="preserve"> pro získání živnostenského oprávnění</w:t>
            </w:r>
          </w:p>
          <w:p w14:paraId="3DB0E419" w14:textId="77777777" w:rsidR="000B7F9C" w:rsidRPr="00AB5E24" w:rsidRDefault="000B7F9C" w:rsidP="00615F7A">
            <w:pPr>
              <w:spacing w:after="0" w:line="240" w:lineRule="auto"/>
              <w:rPr>
                <w:rFonts w:ascii="Times New Roman" w:hAnsi="Times New Roman" w:cs="Times New Roman"/>
              </w:rPr>
            </w:pPr>
            <w:r>
              <w:rPr>
                <w:rFonts w:ascii="Times New Roman" w:hAnsi="Times New Roman" w:cs="Times New Roman"/>
              </w:rPr>
              <w:t>-vyjmenuje různé typy obchodních korporací</w:t>
            </w:r>
          </w:p>
          <w:p w14:paraId="462B6EF2" w14:textId="77777777" w:rsidR="000B7F9C" w:rsidRDefault="000B7F9C" w:rsidP="00615F7A">
            <w:pPr>
              <w:spacing w:after="0" w:line="240" w:lineRule="auto"/>
              <w:rPr>
                <w:rFonts w:ascii="Times New Roman" w:hAnsi="Times New Roman" w:cs="Times New Roman"/>
              </w:rPr>
            </w:pPr>
            <w:r>
              <w:rPr>
                <w:rFonts w:ascii="Times New Roman" w:hAnsi="Times New Roman" w:cs="Times New Roman"/>
              </w:rPr>
              <w:t>- zváží výhody a nevýhody podnikání</w:t>
            </w:r>
          </w:p>
          <w:p w14:paraId="0B4C07EB" w14:textId="77777777" w:rsidR="000B4095" w:rsidRDefault="000B4095" w:rsidP="00615F7A">
            <w:pPr>
              <w:spacing w:after="0" w:line="240" w:lineRule="auto"/>
              <w:rPr>
                <w:rFonts w:ascii="Times New Roman" w:hAnsi="Times New Roman" w:cs="Times New Roman"/>
              </w:rPr>
            </w:pPr>
          </w:p>
          <w:p w14:paraId="7ED87937" w14:textId="77777777" w:rsidR="000B4095" w:rsidRDefault="000B4095" w:rsidP="00615F7A">
            <w:pPr>
              <w:spacing w:after="0" w:line="240" w:lineRule="auto"/>
              <w:rPr>
                <w:rFonts w:ascii="Times New Roman" w:hAnsi="Times New Roman" w:cs="Times New Roman"/>
              </w:rPr>
            </w:pPr>
          </w:p>
          <w:p w14:paraId="51AF31AF" w14:textId="77777777" w:rsidR="000B4095" w:rsidRDefault="000B4095" w:rsidP="00615F7A">
            <w:pPr>
              <w:spacing w:after="0" w:line="240" w:lineRule="auto"/>
              <w:rPr>
                <w:rFonts w:ascii="Times New Roman" w:hAnsi="Times New Roman" w:cs="Times New Roman"/>
              </w:rPr>
            </w:pPr>
          </w:p>
          <w:p w14:paraId="4911E668" w14:textId="77777777" w:rsidR="000B7F9C" w:rsidRPr="00A5744B" w:rsidRDefault="000B7F9C" w:rsidP="00111244">
            <w:pPr>
              <w:spacing w:after="0" w:line="240" w:lineRule="auto"/>
              <w:rPr>
                <w:rFonts w:ascii="Times New Roman" w:hAnsi="Times New Roman" w:cs="Times New Roman"/>
                <w:sz w:val="24"/>
                <w:szCs w:val="24"/>
              </w:rPr>
            </w:pPr>
          </w:p>
          <w:p w14:paraId="4EC109D5" w14:textId="77777777" w:rsidR="000B7F9C" w:rsidRPr="00A5744B" w:rsidRDefault="000B7F9C" w:rsidP="00615F7A">
            <w:pPr>
              <w:spacing w:after="0" w:line="240" w:lineRule="auto"/>
              <w:rPr>
                <w:rFonts w:ascii="Times New Roman" w:hAnsi="Times New Roman" w:cs="Times New Roman"/>
                <w:sz w:val="24"/>
                <w:szCs w:val="24"/>
              </w:rPr>
            </w:pPr>
            <w:r w:rsidRPr="00A5744B">
              <w:rPr>
                <w:rFonts w:ascii="Times New Roman" w:hAnsi="Times New Roman" w:cs="Times New Roman"/>
                <w:sz w:val="24"/>
                <w:szCs w:val="24"/>
              </w:rPr>
              <w:t>-uvede příklady výhod, které vyplývají z členství v EU</w:t>
            </w:r>
          </w:p>
          <w:p w14:paraId="5EA3195A" w14:textId="77777777" w:rsidR="000B7F9C" w:rsidRPr="00A5744B" w:rsidRDefault="000B7F9C" w:rsidP="00615F7A">
            <w:pPr>
              <w:spacing w:after="0" w:line="240" w:lineRule="auto"/>
              <w:rPr>
                <w:rFonts w:ascii="Times New Roman" w:hAnsi="Times New Roman" w:cs="Times New Roman"/>
                <w:sz w:val="24"/>
                <w:szCs w:val="24"/>
              </w:rPr>
            </w:pPr>
          </w:p>
          <w:p w14:paraId="32107DE5" w14:textId="77777777" w:rsidR="000B7F9C" w:rsidRPr="00A5744B" w:rsidRDefault="000B7F9C" w:rsidP="00615F7A">
            <w:pPr>
              <w:spacing w:after="0" w:line="240" w:lineRule="auto"/>
              <w:rPr>
                <w:rFonts w:ascii="Times New Roman" w:hAnsi="Times New Roman" w:cs="Times New Roman"/>
                <w:sz w:val="24"/>
                <w:szCs w:val="24"/>
              </w:rPr>
            </w:pPr>
            <w:r w:rsidRPr="00A5744B">
              <w:rPr>
                <w:rFonts w:ascii="Times New Roman" w:hAnsi="Times New Roman" w:cs="Times New Roman"/>
                <w:sz w:val="24"/>
                <w:szCs w:val="24"/>
              </w:rPr>
              <w:t>-</w:t>
            </w:r>
            <w:r w:rsidR="00111244">
              <w:rPr>
                <w:rFonts w:ascii="Times New Roman" w:hAnsi="Times New Roman" w:cs="Times New Roman"/>
                <w:sz w:val="24"/>
                <w:szCs w:val="24"/>
              </w:rPr>
              <w:t>seznámí se s významnými mezinárodními organizacemi, ke kterým má ČR vztah (OSN,</w:t>
            </w:r>
            <w:r>
              <w:rPr>
                <w:rFonts w:ascii="Times New Roman" w:hAnsi="Times New Roman" w:cs="Times New Roman"/>
                <w:sz w:val="24"/>
                <w:szCs w:val="24"/>
              </w:rPr>
              <w:t xml:space="preserve"> NAT</w:t>
            </w:r>
            <w:r w:rsidR="00111244">
              <w:rPr>
                <w:rFonts w:ascii="Times New Roman" w:hAnsi="Times New Roman" w:cs="Times New Roman"/>
                <w:sz w:val="24"/>
                <w:szCs w:val="24"/>
              </w:rPr>
              <w:t>O</w:t>
            </w:r>
            <w:r w:rsidRPr="00A5744B">
              <w:rPr>
                <w:rFonts w:ascii="Times New Roman" w:hAnsi="Times New Roman" w:cs="Times New Roman"/>
                <w:sz w:val="24"/>
                <w:szCs w:val="24"/>
              </w:rPr>
              <w:t>)</w:t>
            </w:r>
          </w:p>
          <w:p w14:paraId="3DBA78C2" w14:textId="77777777" w:rsidR="00111244" w:rsidRDefault="00111244" w:rsidP="00615F7A">
            <w:pPr>
              <w:spacing w:after="0" w:line="240" w:lineRule="auto"/>
              <w:rPr>
                <w:rFonts w:ascii="Times New Roman" w:hAnsi="Times New Roman" w:cs="Times New Roman"/>
                <w:sz w:val="24"/>
                <w:szCs w:val="24"/>
              </w:rPr>
            </w:pPr>
          </w:p>
          <w:p w14:paraId="35B777A7" w14:textId="77777777" w:rsidR="00111244" w:rsidRDefault="00111244" w:rsidP="00615F7A">
            <w:pPr>
              <w:spacing w:after="0" w:line="240" w:lineRule="auto"/>
              <w:rPr>
                <w:rFonts w:ascii="Times New Roman" w:hAnsi="Times New Roman" w:cs="Times New Roman"/>
                <w:sz w:val="24"/>
                <w:szCs w:val="24"/>
              </w:rPr>
            </w:pPr>
          </w:p>
          <w:p w14:paraId="5A761EF4" w14:textId="77777777" w:rsidR="00111244" w:rsidRDefault="00111244" w:rsidP="00615F7A">
            <w:pPr>
              <w:spacing w:after="0" w:line="240" w:lineRule="auto"/>
              <w:rPr>
                <w:rFonts w:ascii="Times New Roman" w:hAnsi="Times New Roman" w:cs="Times New Roman"/>
                <w:sz w:val="24"/>
                <w:szCs w:val="24"/>
              </w:rPr>
            </w:pPr>
          </w:p>
          <w:p w14:paraId="008E55F4" w14:textId="77777777" w:rsidR="00111244" w:rsidRDefault="00111244" w:rsidP="00615F7A">
            <w:pPr>
              <w:spacing w:after="0" w:line="240" w:lineRule="auto"/>
              <w:rPr>
                <w:rFonts w:ascii="Times New Roman" w:hAnsi="Times New Roman" w:cs="Times New Roman"/>
                <w:sz w:val="24"/>
                <w:szCs w:val="24"/>
              </w:rPr>
            </w:pPr>
          </w:p>
          <w:p w14:paraId="6F8426E9" w14:textId="77777777" w:rsidR="00111244" w:rsidRDefault="00111244" w:rsidP="00615F7A">
            <w:pPr>
              <w:spacing w:after="0" w:line="240" w:lineRule="auto"/>
              <w:rPr>
                <w:rFonts w:ascii="Times New Roman" w:hAnsi="Times New Roman" w:cs="Times New Roman"/>
                <w:sz w:val="24"/>
                <w:szCs w:val="24"/>
              </w:rPr>
            </w:pPr>
          </w:p>
          <w:p w14:paraId="3BD5BE78" w14:textId="77777777" w:rsidR="000B7F9C" w:rsidRPr="00A5744B" w:rsidRDefault="00111244" w:rsidP="00615F7A">
            <w:pPr>
              <w:spacing w:after="0" w:line="240" w:lineRule="auto"/>
              <w:rPr>
                <w:rFonts w:ascii="Times New Roman" w:hAnsi="Times New Roman" w:cs="Times New Roman"/>
                <w:sz w:val="24"/>
                <w:szCs w:val="24"/>
              </w:rPr>
            </w:pPr>
            <w:r w:rsidRPr="00A5744B">
              <w:rPr>
                <w:rFonts w:ascii="Times New Roman" w:hAnsi="Times New Roman" w:cs="Times New Roman"/>
                <w:sz w:val="24"/>
                <w:szCs w:val="24"/>
              </w:rPr>
              <w:t xml:space="preserve"> </w:t>
            </w:r>
          </w:p>
          <w:p w14:paraId="11F8D059" w14:textId="77777777" w:rsidR="00111244" w:rsidRDefault="000B7F9C" w:rsidP="00615F7A">
            <w:pPr>
              <w:spacing w:after="0" w:line="240" w:lineRule="auto"/>
              <w:rPr>
                <w:rFonts w:ascii="Times New Roman" w:hAnsi="Times New Roman" w:cs="Times New Roman"/>
                <w:sz w:val="24"/>
                <w:szCs w:val="24"/>
              </w:rPr>
            </w:pPr>
            <w:r w:rsidRPr="00A5744B">
              <w:rPr>
                <w:rFonts w:ascii="Times New Roman" w:hAnsi="Times New Roman" w:cs="Times New Roman"/>
                <w:sz w:val="24"/>
                <w:szCs w:val="24"/>
              </w:rPr>
              <w:t xml:space="preserve">-uvede </w:t>
            </w:r>
            <w:r w:rsidR="00111244">
              <w:rPr>
                <w:rFonts w:ascii="Times New Roman" w:hAnsi="Times New Roman" w:cs="Times New Roman"/>
                <w:sz w:val="24"/>
                <w:szCs w:val="24"/>
              </w:rPr>
              <w:t>některé globální problémy současnosti</w:t>
            </w:r>
          </w:p>
          <w:p w14:paraId="115D9624" w14:textId="77777777" w:rsidR="000B7F9C" w:rsidRPr="00A5744B" w:rsidRDefault="00111244" w:rsidP="00111244">
            <w:pPr>
              <w:spacing w:after="0" w:line="240" w:lineRule="auto"/>
              <w:rPr>
                <w:rFonts w:ascii="Times New Roman" w:hAnsi="Times New Roman" w:cs="Times New Roman"/>
                <w:sz w:val="24"/>
                <w:szCs w:val="24"/>
              </w:rPr>
            </w:pPr>
            <w:r>
              <w:rPr>
                <w:rFonts w:ascii="Times New Roman" w:hAnsi="Times New Roman" w:cs="Times New Roman"/>
                <w:sz w:val="24"/>
                <w:szCs w:val="24"/>
              </w:rPr>
              <w:t>- popíše hlavní příčiny a důsledky globalizace</w:t>
            </w:r>
          </w:p>
          <w:p w14:paraId="4E559235" w14:textId="77777777" w:rsidR="000B7F9C" w:rsidRPr="00A5744B" w:rsidRDefault="000B7F9C" w:rsidP="00615F7A">
            <w:pPr>
              <w:spacing w:after="0" w:line="240" w:lineRule="auto"/>
              <w:rPr>
                <w:rFonts w:ascii="Times New Roman" w:hAnsi="Times New Roman" w:cs="Times New Roman"/>
                <w:sz w:val="24"/>
                <w:szCs w:val="24"/>
              </w:rPr>
            </w:pPr>
          </w:p>
          <w:p w14:paraId="43D6DEC2" w14:textId="77777777" w:rsidR="000B4095" w:rsidRDefault="000B4095" w:rsidP="00615F7A">
            <w:pPr>
              <w:spacing w:after="0" w:line="240" w:lineRule="auto"/>
              <w:rPr>
                <w:rFonts w:ascii="Times New Roman" w:hAnsi="Times New Roman" w:cs="Times New Roman"/>
                <w:sz w:val="24"/>
                <w:szCs w:val="24"/>
              </w:rPr>
            </w:pPr>
          </w:p>
          <w:p w14:paraId="252C9AB6" w14:textId="77777777" w:rsidR="000B7F9C" w:rsidRPr="00A5744B" w:rsidRDefault="000B7F9C" w:rsidP="00615F7A">
            <w:pPr>
              <w:spacing w:after="0" w:line="240" w:lineRule="auto"/>
              <w:rPr>
                <w:rFonts w:ascii="Times New Roman" w:hAnsi="Times New Roman" w:cs="Times New Roman"/>
                <w:sz w:val="24"/>
                <w:szCs w:val="24"/>
              </w:rPr>
            </w:pPr>
          </w:p>
          <w:p w14:paraId="3B37F09D" w14:textId="77777777" w:rsidR="00897B80" w:rsidRDefault="00897B80" w:rsidP="00615F7A">
            <w:pPr>
              <w:spacing w:after="0" w:line="240" w:lineRule="auto"/>
              <w:rPr>
                <w:rFonts w:ascii="Times New Roman" w:hAnsi="Times New Roman" w:cs="Times New Roman"/>
                <w:sz w:val="24"/>
                <w:szCs w:val="24"/>
              </w:rPr>
            </w:pPr>
          </w:p>
          <w:p w14:paraId="6C168F39" w14:textId="77777777" w:rsidR="00897B80" w:rsidRDefault="00897B80" w:rsidP="00615F7A">
            <w:pPr>
              <w:spacing w:after="0" w:line="240" w:lineRule="auto"/>
              <w:rPr>
                <w:rFonts w:ascii="Times New Roman" w:hAnsi="Times New Roman" w:cs="Times New Roman"/>
                <w:sz w:val="24"/>
                <w:szCs w:val="24"/>
              </w:rPr>
            </w:pPr>
          </w:p>
          <w:p w14:paraId="388175E5" w14:textId="77777777" w:rsidR="00897B80" w:rsidRDefault="00897B80" w:rsidP="00615F7A">
            <w:pPr>
              <w:spacing w:after="0" w:line="240" w:lineRule="auto"/>
              <w:rPr>
                <w:rFonts w:ascii="Times New Roman" w:hAnsi="Times New Roman" w:cs="Times New Roman"/>
                <w:sz w:val="24"/>
                <w:szCs w:val="24"/>
              </w:rPr>
            </w:pPr>
          </w:p>
          <w:p w14:paraId="59949327" w14:textId="77777777" w:rsidR="00897B80" w:rsidRDefault="00897B80" w:rsidP="00615F7A">
            <w:pPr>
              <w:spacing w:after="0" w:line="240" w:lineRule="auto"/>
              <w:rPr>
                <w:rFonts w:ascii="Times New Roman" w:hAnsi="Times New Roman" w:cs="Times New Roman"/>
                <w:sz w:val="24"/>
                <w:szCs w:val="24"/>
              </w:rPr>
            </w:pPr>
          </w:p>
          <w:p w14:paraId="33DE2B84" w14:textId="77777777" w:rsidR="00897B80" w:rsidRDefault="00897B80" w:rsidP="00615F7A">
            <w:pPr>
              <w:spacing w:after="0" w:line="240" w:lineRule="auto"/>
              <w:rPr>
                <w:rFonts w:ascii="Times New Roman" w:hAnsi="Times New Roman" w:cs="Times New Roman"/>
                <w:sz w:val="24"/>
                <w:szCs w:val="24"/>
              </w:rPr>
            </w:pPr>
          </w:p>
          <w:p w14:paraId="6D383374" w14:textId="77777777" w:rsidR="00897B80" w:rsidRDefault="00897B80" w:rsidP="00615F7A">
            <w:pPr>
              <w:spacing w:after="0" w:line="240" w:lineRule="auto"/>
              <w:rPr>
                <w:rFonts w:ascii="Times New Roman" w:hAnsi="Times New Roman" w:cs="Times New Roman"/>
                <w:sz w:val="24"/>
                <w:szCs w:val="24"/>
              </w:rPr>
            </w:pPr>
          </w:p>
          <w:p w14:paraId="201AD471" w14:textId="77777777" w:rsidR="00897B80" w:rsidRDefault="00897B80" w:rsidP="00615F7A">
            <w:pPr>
              <w:spacing w:after="0" w:line="240" w:lineRule="auto"/>
              <w:rPr>
                <w:rFonts w:ascii="Times New Roman" w:hAnsi="Times New Roman" w:cs="Times New Roman"/>
                <w:sz w:val="24"/>
                <w:szCs w:val="24"/>
              </w:rPr>
            </w:pPr>
          </w:p>
          <w:p w14:paraId="4054AAB9" w14:textId="77777777" w:rsidR="000B7F9C" w:rsidRPr="005C5652" w:rsidRDefault="000B7F9C" w:rsidP="00897B80">
            <w:pPr>
              <w:spacing w:after="0" w:line="240" w:lineRule="auto"/>
              <w:rPr>
                <w:rFonts w:ascii="Times New Roman" w:hAnsi="Times New Roman" w:cs="Times New Roman"/>
              </w:rPr>
            </w:pPr>
            <w:r w:rsidRPr="00A5744B">
              <w:rPr>
                <w:rFonts w:ascii="Times New Roman" w:hAnsi="Times New Roman" w:cs="Times New Roman"/>
                <w:sz w:val="24"/>
                <w:szCs w:val="24"/>
              </w:rPr>
              <w:t>-</w:t>
            </w:r>
            <w:r>
              <w:rPr>
                <w:rFonts w:ascii="Times New Roman" w:hAnsi="Times New Roman" w:cs="Times New Roman"/>
                <w:sz w:val="24"/>
                <w:szCs w:val="24"/>
              </w:rPr>
              <w:t xml:space="preserve"> </w:t>
            </w:r>
            <w:r w:rsidRPr="00A5744B">
              <w:rPr>
                <w:rFonts w:ascii="Times New Roman" w:hAnsi="Times New Roman" w:cs="Times New Roman"/>
                <w:sz w:val="24"/>
                <w:szCs w:val="24"/>
              </w:rPr>
              <w:t>seznámí se s významnými světovými náboženstvími</w:t>
            </w:r>
          </w:p>
        </w:tc>
        <w:tc>
          <w:tcPr>
            <w:tcW w:w="3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6537A" w14:textId="77777777" w:rsidR="000B7F9C" w:rsidRDefault="000B7F9C" w:rsidP="00615F7A">
            <w:pP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Občan a právo</w:t>
            </w:r>
          </w:p>
          <w:p w14:paraId="585D21BF" w14:textId="77777777" w:rsidR="000B7F9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občan obce, občan státu</w:t>
            </w:r>
          </w:p>
          <w:p w14:paraId="07E47F98" w14:textId="77777777" w:rsidR="000B7F9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odvětví práva, právní vztahy</w:t>
            </w:r>
          </w:p>
          <w:p w14:paraId="63FFB093" w14:textId="77777777" w:rsidR="000B7F9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formy vlastnictví, hmotné a duševní vlastnictví, jejich ochrana</w:t>
            </w:r>
          </w:p>
          <w:p w14:paraId="6325E6BE" w14:textId="77777777" w:rsidR="000B7F9C" w:rsidRDefault="000B7F9C" w:rsidP="00615F7A">
            <w:pPr>
              <w:spacing w:after="0" w:line="240" w:lineRule="auto"/>
              <w:rPr>
                <w:rFonts w:ascii="Times New Roman" w:eastAsia="Times New Roman" w:hAnsi="Times New Roman" w:cs="Times New Roman"/>
              </w:rPr>
            </w:pPr>
          </w:p>
          <w:p w14:paraId="40120414" w14:textId="77777777" w:rsidR="000B7F9C" w:rsidRDefault="000B7F9C" w:rsidP="00615F7A">
            <w:pPr>
              <w:spacing w:after="0" w:line="240" w:lineRule="auto"/>
              <w:rPr>
                <w:rFonts w:ascii="Times New Roman" w:eastAsia="Times New Roman" w:hAnsi="Times New Roman" w:cs="Times New Roman"/>
                <w:b/>
              </w:rPr>
            </w:pPr>
            <w:r>
              <w:rPr>
                <w:rFonts w:ascii="Times New Roman" w:eastAsia="Times New Roman" w:hAnsi="Times New Roman" w:cs="Times New Roman"/>
                <w:b/>
              </w:rPr>
              <w:t>Právní řád ČR</w:t>
            </w:r>
          </w:p>
          <w:p w14:paraId="0E33532D" w14:textId="77777777" w:rsidR="000B7F9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význam a funkce právního řádu</w:t>
            </w:r>
          </w:p>
          <w:p w14:paraId="620AAC01" w14:textId="77777777" w:rsidR="000B7F9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orgány právní ochrany občanů, soustava soudů</w:t>
            </w:r>
          </w:p>
          <w:p w14:paraId="4E758737" w14:textId="77777777" w:rsidR="000B7F9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právní norma, právní předpis, publikování právních předpisů</w:t>
            </w:r>
          </w:p>
          <w:p w14:paraId="0DD1358E" w14:textId="77777777" w:rsidR="000B7F9C" w:rsidRPr="00E8699C" w:rsidRDefault="000B7F9C" w:rsidP="00615F7A">
            <w:pPr>
              <w:spacing w:after="0" w:line="240" w:lineRule="auto"/>
              <w:rPr>
                <w:rFonts w:ascii="Times New Roman" w:eastAsia="Times New Roman" w:hAnsi="Times New Roman" w:cs="Times New Roman"/>
              </w:rPr>
            </w:pPr>
          </w:p>
          <w:p w14:paraId="2E0043A1" w14:textId="77777777" w:rsidR="000B7F9C" w:rsidRDefault="000B7F9C" w:rsidP="00615F7A">
            <w:pPr>
              <w:spacing w:after="0" w:line="240" w:lineRule="auto"/>
              <w:rPr>
                <w:rFonts w:ascii="Times New Roman" w:eastAsia="Times New Roman" w:hAnsi="Times New Roman" w:cs="Times New Roman"/>
                <w:b/>
              </w:rPr>
            </w:pPr>
            <w:r>
              <w:rPr>
                <w:rFonts w:ascii="Times New Roman" w:eastAsia="Times New Roman" w:hAnsi="Times New Roman" w:cs="Times New Roman"/>
                <w:b/>
              </w:rPr>
              <w:t>Protiprávní jednání</w:t>
            </w:r>
          </w:p>
          <w:p w14:paraId="5B2F566C" w14:textId="77777777" w:rsidR="000B7F9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přestupky, správní řízení</w:t>
            </w:r>
          </w:p>
          <w:p w14:paraId="42134C65" w14:textId="77777777" w:rsidR="000B7F9C" w:rsidRPr="00E8699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trestné činy, trestní právo mladistvých a dětí</w:t>
            </w:r>
          </w:p>
          <w:p w14:paraId="79668C64" w14:textId="77777777" w:rsidR="000B7F9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druhy a postihy protiprávního jednání včetně korupce</w:t>
            </w:r>
          </w:p>
          <w:p w14:paraId="6E24C007" w14:textId="77777777" w:rsidR="000B7F9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trestní postižitelnost</w:t>
            </w:r>
          </w:p>
          <w:p w14:paraId="12E7B55F" w14:textId="77777777" w:rsidR="000B7F9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-porušování předpisů silničního provozu</w:t>
            </w:r>
          </w:p>
          <w:p w14:paraId="5E25B57B" w14:textId="77777777" w:rsidR="000B7F9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porušování práv k hmotnému a duševnímu vlastnictví</w:t>
            </w:r>
          </w:p>
          <w:p w14:paraId="67B023D2" w14:textId="77777777" w:rsidR="000B7F9C" w:rsidRPr="00E8699C" w:rsidRDefault="000B7F9C" w:rsidP="00615F7A">
            <w:pPr>
              <w:spacing w:after="0" w:line="240" w:lineRule="auto"/>
              <w:rPr>
                <w:rFonts w:ascii="Times New Roman" w:eastAsia="Times New Roman" w:hAnsi="Times New Roman" w:cs="Times New Roman"/>
              </w:rPr>
            </w:pPr>
          </w:p>
          <w:p w14:paraId="6B5B1DF5" w14:textId="77777777" w:rsidR="000B7F9C" w:rsidRPr="00180540" w:rsidRDefault="000B7F9C" w:rsidP="00615F7A">
            <w:pPr>
              <w:spacing w:after="0" w:line="240" w:lineRule="auto"/>
              <w:rPr>
                <w:rFonts w:ascii="Times New Roman" w:eastAsia="Times New Roman" w:hAnsi="Times New Roman" w:cs="Times New Roman"/>
                <w:b/>
              </w:rPr>
            </w:pPr>
            <w:r>
              <w:rPr>
                <w:rFonts w:ascii="Times New Roman" w:eastAsia="Times New Roman" w:hAnsi="Times New Roman" w:cs="Times New Roman"/>
                <w:b/>
              </w:rPr>
              <w:t>Právo v každodenním životě</w:t>
            </w:r>
          </w:p>
          <w:p w14:paraId="219924B6" w14:textId="77777777" w:rsidR="000B7F9C" w:rsidRDefault="00D00C71"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0B7F9C">
              <w:rPr>
                <w:rFonts w:ascii="Times New Roman" w:eastAsia="Times New Roman" w:hAnsi="Times New Roman" w:cs="Times New Roman"/>
              </w:rPr>
              <w:t>důležité právní vztahy a závazky z nich vyplývající</w:t>
            </w:r>
          </w:p>
          <w:p w14:paraId="0B221264" w14:textId="77777777" w:rsidR="000B7F9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základní práva spotřebitele, uzavírání smluv</w:t>
            </w:r>
          </w:p>
          <w:p w14:paraId="3528499D" w14:textId="77777777" w:rsidR="000B7F9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styk s úřady</w:t>
            </w:r>
          </w:p>
          <w:p w14:paraId="659CEA38" w14:textId="77777777" w:rsidR="000B7F9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pracovní právo</w:t>
            </w:r>
          </w:p>
          <w:p w14:paraId="4FD24C8C" w14:textId="77777777" w:rsidR="000B7F9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rodinné právo</w:t>
            </w:r>
          </w:p>
          <w:p w14:paraId="51CF6768" w14:textId="77777777" w:rsidR="000B4095" w:rsidRDefault="000B4095" w:rsidP="00615F7A">
            <w:pPr>
              <w:spacing w:after="0" w:line="240" w:lineRule="auto"/>
              <w:rPr>
                <w:rFonts w:ascii="Times New Roman" w:eastAsia="Times New Roman" w:hAnsi="Times New Roman" w:cs="Times New Roman"/>
              </w:rPr>
            </w:pPr>
          </w:p>
          <w:p w14:paraId="1CBEE4BD" w14:textId="77777777" w:rsidR="00D00C71" w:rsidRDefault="00D00C71" w:rsidP="00615F7A">
            <w:pPr>
              <w:spacing w:after="0" w:line="240" w:lineRule="auto"/>
              <w:rPr>
                <w:rFonts w:ascii="Times New Roman" w:eastAsia="Times New Roman" w:hAnsi="Times New Roman" w:cs="Times New Roman"/>
              </w:rPr>
            </w:pPr>
          </w:p>
          <w:p w14:paraId="6259E5F9" w14:textId="77777777" w:rsidR="00D00C71" w:rsidRDefault="00D00C71" w:rsidP="00615F7A">
            <w:pPr>
              <w:spacing w:after="0" w:line="240" w:lineRule="auto"/>
              <w:rPr>
                <w:rFonts w:ascii="Times New Roman" w:eastAsia="Times New Roman" w:hAnsi="Times New Roman" w:cs="Times New Roman"/>
              </w:rPr>
            </w:pPr>
          </w:p>
          <w:p w14:paraId="2DD86DF4" w14:textId="77777777" w:rsidR="000B7F9C" w:rsidRPr="00C92BD7" w:rsidRDefault="000B7F9C" w:rsidP="00615F7A">
            <w:pPr>
              <w:spacing w:after="0" w:line="240" w:lineRule="auto"/>
              <w:rPr>
                <w:rFonts w:ascii="Times New Roman" w:eastAsia="Times New Roman" w:hAnsi="Times New Roman" w:cs="Times New Roman"/>
                <w:b/>
                <w:sz w:val="24"/>
                <w:szCs w:val="24"/>
              </w:rPr>
            </w:pPr>
            <w:r w:rsidRPr="00C92BD7">
              <w:rPr>
                <w:rFonts w:ascii="Times New Roman" w:eastAsia="Times New Roman" w:hAnsi="Times New Roman" w:cs="Times New Roman"/>
                <w:b/>
                <w:sz w:val="24"/>
                <w:szCs w:val="24"/>
              </w:rPr>
              <w:t>Člověk, stát a hospodářství</w:t>
            </w:r>
          </w:p>
          <w:p w14:paraId="62FF0414" w14:textId="77777777" w:rsidR="000B7F9C" w:rsidRPr="00C92BD7" w:rsidRDefault="000B7F9C" w:rsidP="00AF78C3">
            <w:pPr>
              <w:pStyle w:val="Odstavecseseznamem"/>
              <w:numPr>
                <w:ilvl w:val="0"/>
                <w:numId w:val="218"/>
              </w:numPr>
              <w:spacing w:after="0" w:line="240" w:lineRule="auto"/>
              <w:rPr>
                <w:rFonts w:ascii="Times New Roman" w:eastAsia="Times New Roman" w:hAnsi="Times New Roman" w:cs="Times New Roman"/>
                <w:b/>
                <w:sz w:val="24"/>
                <w:szCs w:val="24"/>
              </w:rPr>
            </w:pPr>
            <w:r w:rsidRPr="00C92BD7">
              <w:rPr>
                <w:rFonts w:ascii="Times New Roman" w:eastAsia="Times New Roman" w:hAnsi="Times New Roman" w:cs="Times New Roman"/>
                <w:sz w:val="24"/>
                <w:szCs w:val="24"/>
              </w:rPr>
              <w:t>principy tržního hospodářství</w:t>
            </w:r>
          </w:p>
          <w:p w14:paraId="6C4C5652" w14:textId="77777777" w:rsidR="000B7F9C" w:rsidRDefault="000B7F9C" w:rsidP="00615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nabídka, poptávka, trh</w:t>
            </w:r>
          </w:p>
          <w:p w14:paraId="47986693" w14:textId="77777777" w:rsidR="000B7F9C" w:rsidRDefault="000B7F9C" w:rsidP="00615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tvorba ceny, inflace</w:t>
            </w:r>
          </w:p>
          <w:p w14:paraId="3CA3E6B3" w14:textId="77777777" w:rsidR="000B7F9C" w:rsidRDefault="000B7F9C" w:rsidP="00615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-podstata fungování trhu</w:t>
            </w:r>
          </w:p>
          <w:p w14:paraId="76D63DEF" w14:textId="77777777" w:rsidR="000B7F9C" w:rsidRPr="00226CEB" w:rsidRDefault="000B7F9C" w:rsidP="00615F7A">
            <w:pPr>
              <w:spacing w:after="0" w:line="240" w:lineRule="auto"/>
              <w:rPr>
                <w:rFonts w:ascii="Times New Roman" w:eastAsia="Times New Roman" w:hAnsi="Times New Roman" w:cs="Times New Roman"/>
                <w:sz w:val="24"/>
                <w:szCs w:val="24"/>
              </w:rPr>
            </w:pPr>
          </w:p>
          <w:p w14:paraId="14130305" w14:textId="77777777" w:rsidR="000B7F9C" w:rsidRPr="00C92BD7" w:rsidRDefault="000B7F9C" w:rsidP="00AF78C3">
            <w:pPr>
              <w:pStyle w:val="Odstavecseseznamem"/>
              <w:numPr>
                <w:ilvl w:val="0"/>
                <w:numId w:val="218"/>
              </w:numPr>
              <w:spacing w:after="0" w:line="240" w:lineRule="auto"/>
              <w:rPr>
                <w:rFonts w:ascii="Times New Roman" w:eastAsia="Times New Roman" w:hAnsi="Times New Roman" w:cs="Times New Roman"/>
                <w:b/>
                <w:sz w:val="24"/>
                <w:szCs w:val="24"/>
              </w:rPr>
            </w:pPr>
            <w:r w:rsidRPr="00C92BD7">
              <w:rPr>
                <w:rFonts w:ascii="Times New Roman" w:eastAsia="Times New Roman" w:hAnsi="Times New Roman" w:cs="Times New Roman"/>
                <w:sz w:val="24"/>
                <w:szCs w:val="24"/>
              </w:rPr>
              <w:t>hospodaření</w:t>
            </w:r>
          </w:p>
          <w:p w14:paraId="3867A0C5" w14:textId="77777777" w:rsidR="000B7F9C" w:rsidRPr="00C92BD7" w:rsidRDefault="000B7F9C" w:rsidP="00615F7A">
            <w:pPr>
              <w:spacing w:after="0" w:line="240" w:lineRule="auto"/>
              <w:rPr>
                <w:rFonts w:ascii="Times New Roman" w:eastAsia="Calibri" w:hAnsi="Times New Roman" w:cs="Times New Roman"/>
                <w:sz w:val="24"/>
                <w:szCs w:val="24"/>
              </w:rPr>
            </w:pPr>
            <w:r w:rsidRPr="00C92BD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92BD7">
              <w:rPr>
                <w:rFonts w:ascii="Times New Roman" w:eastAsia="Calibri" w:hAnsi="Times New Roman" w:cs="Times New Roman"/>
                <w:sz w:val="24"/>
                <w:szCs w:val="24"/>
              </w:rPr>
              <w:t>rozpočet domácnosti, úspory, investice, úvěry, splátkový prodej, leasing</w:t>
            </w:r>
          </w:p>
          <w:p w14:paraId="7A8F8A1E" w14:textId="77777777" w:rsidR="000B7F9C" w:rsidRPr="00C92BD7" w:rsidRDefault="000B7F9C" w:rsidP="00615F7A">
            <w:pPr>
              <w:spacing w:after="0" w:line="240" w:lineRule="auto"/>
              <w:rPr>
                <w:rFonts w:ascii="Times New Roman" w:eastAsia="Calibri" w:hAnsi="Times New Roman" w:cs="Times New Roman"/>
                <w:sz w:val="24"/>
                <w:szCs w:val="24"/>
              </w:rPr>
            </w:pPr>
            <w:r w:rsidRPr="00C92BD7">
              <w:rPr>
                <w:rFonts w:ascii="Times New Roman" w:eastAsia="Calibri" w:hAnsi="Times New Roman" w:cs="Times New Roman"/>
                <w:sz w:val="24"/>
                <w:szCs w:val="24"/>
              </w:rPr>
              <w:t>- rozpočet státu, typy rozpočtu a jejich odlišnosti</w:t>
            </w:r>
          </w:p>
          <w:p w14:paraId="6FB297F5" w14:textId="77777777" w:rsidR="000B7F9C" w:rsidRDefault="000B7F9C" w:rsidP="00615F7A">
            <w:pPr>
              <w:spacing w:after="0" w:line="240" w:lineRule="auto"/>
              <w:rPr>
                <w:rFonts w:ascii="Times New Roman" w:eastAsia="Calibri" w:hAnsi="Times New Roman" w:cs="Times New Roman"/>
                <w:sz w:val="24"/>
                <w:szCs w:val="24"/>
              </w:rPr>
            </w:pPr>
            <w:r w:rsidRPr="00C92BD7">
              <w:rPr>
                <w:rFonts w:ascii="Times New Roman" w:eastAsia="Calibri" w:hAnsi="Times New Roman" w:cs="Times New Roman"/>
                <w:sz w:val="24"/>
                <w:szCs w:val="24"/>
              </w:rPr>
              <w:t>- význam daní</w:t>
            </w:r>
          </w:p>
          <w:p w14:paraId="317C83F9" w14:textId="77777777" w:rsidR="000B7F9C" w:rsidRDefault="000B7F9C" w:rsidP="00615F7A">
            <w:pPr>
              <w:spacing w:after="0" w:line="240" w:lineRule="auto"/>
              <w:rPr>
                <w:rFonts w:ascii="Times New Roman" w:eastAsia="Calibri" w:hAnsi="Times New Roman" w:cs="Times New Roman"/>
                <w:sz w:val="24"/>
                <w:szCs w:val="24"/>
              </w:rPr>
            </w:pPr>
          </w:p>
          <w:p w14:paraId="10DFA593" w14:textId="77777777" w:rsidR="000B7F9C" w:rsidRDefault="000B7F9C" w:rsidP="00AF78C3">
            <w:pPr>
              <w:pStyle w:val="Odstavecseseznamem"/>
              <w:numPr>
                <w:ilvl w:val="0"/>
                <w:numId w:val="218"/>
              </w:numPr>
              <w:spacing w:after="0" w:line="240" w:lineRule="auto"/>
              <w:rPr>
                <w:rFonts w:ascii="Times New Roman" w:hAnsi="Times New Roman" w:cs="Times New Roman"/>
                <w:sz w:val="24"/>
                <w:szCs w:val="24"/>
              </w:rPr>
            </w:pPr>
            <w:r>
              <w:rPr>
                <w:rFonts w:ascii="Times New Roman" w:hAnsi="Times New Roman" w:cs="Times New Roman"/>
                <w:sz w:val="24"/>
                <w:szCs w:val="24"/>
              </w:rPr>
              <w:t>sociální politika státu</w:t>
            </w:r>
          </w:p>
          <w:p w14:paraId="6EDFC221" w14:textId="77777777" w:rsidR="000B7F9C" w:rsidRPr="00226CEB" w:rsidRDefault="000B7F9C" w:rsidP="00615F7A">
            <w:pPr>
              <w:pStyle w:val="Odstavecseseznamem"/>
              <w:spacing w:after="0" w:line="240" w:lineRule="auto"/>
              <w:rPr>
                <w:rFonts w:ascii="Times New Roman" w:hAnsi="Times New Roman" w:cs="Times New Roman"/>
                <w:sz w:val="24"/>
                <w:szCs w:val="24"/>
              </w:rPr>
            </w:pPr>
          </w:p>
          <w:p w14:paraId="19276201" w14:textId="77777777" w:rsidR="000B7F9C" w:rsidRPr="00D00C71" w:rsidRDefault="000B7F9C" w:rsidP="00AF78C3">
            <w:pPr>
              <w:pStyle w:val="Odstavecseseznamem"/>
              <w:numPr>
                <w:ilvl w:val="0"/>
                <w:numId w:val="219"/>
              </w:numPr>
              <w:spacing w:after="0" w:line="240" w:lineRule="auto"/>
              <w:rPr>
                <w:rFonts w:ascii="Times New Roman" w:eastAsia="Calibri" w:hAnsi="Times New Roman" w:cs="Times New Roman"/>
                <w:b/>
                <w:sz w:val="24"/>
                <w:szCs w:val="24"/>
              </w:rPr>
            </w:pPr>
            <w:r w:rsidRPr="00C92BD7">
              <w:rPr>
                <w:rFonts w:ascii="Times New Roman" w:eastAsia="Calibri" w:hAnsi="Times New Roman" w:cs="Times New Roman"/>
                <w:sz w:val="24"/>
                <w:szCs w:val="24"/>
              </w:rPr>
              <w:t>peníze</w:t>
            </w:r>
          </w:p>
          <w:p w14:paraId="16E77724" w14:textId="77777777" w:rsidR="000B7F9C" w:rsidRDefault="000B7F9C" w:rsidP="00615F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92BD7">
              <w:rPr>
                <w:rFonts w:ascii="Times New Roman" w:hAnsi="Times New Roman" w:cs="Times New Roman"/>
                <w:sz w:val="24"/>
                <w:szCs w:val="24"/>
              </w:rPr>
              <w:t>formy placení</w:t>
            </w:r>
          </w:p>
          <w:p w14:paraId="48D24B16" w14:textId="77777777" w:rsidR="000B7F9C" w:rsidRPr="00C92BD7" w:rsidRDefault="000B7F9C" w:rsidP="00615F7A">
            <w:pPr>
              <w:spacing w:after="0" w:line="240" w:lineRule="auto"/>
              <w:rPr>
                <w:rFonts w:ascii="Times New Roman" w:hAnsi="Times New Roman" w:cs="Times New Roman"/>
                <w:sz w:val="24"/>
                <w:szCs w:val="24"/>
              </w:rPr>
            </w:pPr>
          </w:p>
          <w:p w14:paraId="46976EDF" w14:textId="77777777" w:rsidR="000B7F9C" w:rsidRPr="00C92BD7" w:rsidRDefault="000B7F9C" w:rsidP="00AF78C3">
            <w:pPr>
              <w:pStyle w:val="Odstavecseseznamem"/>
              <w:numPr>
                <w:ilvl w:val="0"/>
                <w:numId w:val="219"/>
              </w:numPr>
              <w:spacing w:after="0" w:line="240" w:lineRule="auto"/>
              <w:rPr>
                <w:rFonts w:ascii="Times New Roman" w:hAnsi="Times New Roman" w:cs="Times New Roman"/>
                <w:sz w:val="24"/>
                <w:szCs w:val="24"/>
              </w:rPr>
            </w:pPr>
            <w:r w:rsidRPr="00C92BD7">
              <w:rPr>
                <w:rFonts w:ascii="Times New Roman" w:hAnsi="Times New Roman" w:cs="Times New Roman"/>
                <w:sz w:val="24"/>
                <w:szCs w:val="24"/>
              </w:rPr>
              <w:t>banky a jejich služby</w:t>
            </w:r>
          </w:p>
          <w:p w14:paraId="3A853FB9" w14:textId="77777777" w:rsidR="000B7F9C" w:rsidRDefault="000B7F9C" w:rsidP="00615F7A">
            <w:pPr>
              <w:spacing w:after="0" w:line="240" w:lineRule="auto"/>
              <w:rPr>
                <w:rFonts w:ascii="Times New Roman" w:hAnsi="Times New Roman" w:cs="Times New Roman"/>
                <w:sz w:val="24"/>
                <w:szCs w:val="24"/>
              </w:rPr>
            </w:pPr>
            <w:r>
              <w:rPr>
                <w:rFonts w:ascii="Times New Roman" w:hAnsi="Times New Roman" w:cs="Times New Roman"/>
                <w:sz w:val="24"/>
                <w:szCs w:val="24"/>
              </w:rPr>
              <w:t>- aktivní a pasivní operace</w:t>
            </w:r>
          </w:p>
          <w:p w14:paraId="24EA6677" w14:textId="77777777" w:rsidR="000B7F9C" w:rsidRDefault="000B7F9C" w:rsidP="00615F7A">
            <w:pPr>
              <w:spacing w:after="0" w:line="240" w:lineRule="auto"/>
              <w:rPr>
                <w:rFonts w:ascii="Times New Roman" w:hAnsi="Times New Roman" w:cs="Times New Roman"/>
                <w:sz w:val="24"/>
                <w:szCs w:val="24"/>
              </w:rPr>
            </w:pPr>
            <w:r>
              <w:rPr>
                <w:rFonts w:ascii="Times New Roman" w:hAnsi="Times New Roman" w:cs="Times New Roman"/>
                <w:sz w:val="24"/>
                <w:szCs w:val="24"/>
              </w:rPr>
              <w:t>- úročení, pojištění</w:t>
            </w:r>
          </w:p>
          <w:p w14:paraId="4F6996EE" w14:textId="77777777" w:rsidR="000B7F9C" w:rsidRDefault="000B7F9C" w:rsidP="00615F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92BD7">
              <w:rPr>
                <w:rFonts w:ascii="Times New Roman" w:hAnsi="Times New Roman" w:cs="Times New Roman"/>
                <w:sz w:val="24"/>
                <w:szCs w:val="24"/>
              </w:rPr>
              <w:t>produkty finančního trhu pro investování a pro získávání prostředků</w:t>
            </w:r>
          </w:p>
          <w:p w14:paraId="20D00F0A" w14:textId="77777777" w:rsidR="000B7F9C" w:rsidRPr="00C92BD7" w:rsidRDefault="000B7F9C" w:rsidP="00615F7A">
            <w:pPr>
              <w:spacing w:after="0" w:line="240" w:lineRule="auto"/>
              <w:rPr>
                <w:rFonts w:ascii="Times New Roman" w:hAnsi="Times New Roman" w:cs="Times New Roman"/>
                <w:sz w:val="24"/>
                <w:szCs w:val="24"/>
              </w:rPr>
            </w:pPr>
          </w:p>
          <w:p w14:paraId="68DDBFA8" w14:textId="77777777" w:rsidR="000B7F9C" w:rsidRDefault="000B7F9C" w:rsidP="00AF78C3">
            <w:pPr>
              <w:pStyle w:val="Odstavecseseznamem"/>
              <w:numPr>
                <w:ilvl w:val="0"/>
                <w:numId w:val="219"/>
              </w:numPr>
              <w:spacing w:after="0" w:line="240" w:lineRule="auto"/>
              <w:rPr>
                <w:rFonts w:ascii="Times New Roman" w:hAnsi="Times New Roman" w:cs="Times New Roman"/>
                <w:sz w:val="24"/>
                <w:szCs w:val="24"/>
              </w:rPr>
            </w:pPr>
            <w:r w:rsidRPr="00C92BD7">
              <w:rPr>
                <w:rFonts w:ascii="Times New Roman" w:hAnsi="Times New Roman" w:cs="Times New Roman"/>
                <w:sz w:val="24"/>
                <w:szCs w:val="24"/>
              </w:rPr>
              <w:t>podnikání</w:t>
            </w:r>
          </w:p>
          <w:p w14:paraId="1E0E85BF" w14:textId="77777777" w:rsidR="000B7F9C" w:rsidRDefault="00D00C71" w:rsidP="00615F7A">
            <w:pPr>
              <w:spacing w:after="0" w:line="240" w:lineRule="auto"/>
              <w:rPr>
                <w:rFonts w:ascii="Times New Roman" w:hAnsi="Times New Roman" w:cs="Times New Roman"/>
                <w:sz w:val="24"/>
                <w:szCs w:val="24"/>
              </w:rPr>
            </w:pPr>
            <w:r>
              <w:rPr>
                <w:rFonts w:ascii="Times New Roman" w:hAnsi="Times New Roman" w:cs="Times New Roman"/>
                <w:sz w:val="24"/>
                <w:szCs w:val="24"/>
              </w:rPr>
              <w:t>- živnost</w:t>
            </w:r>
          </w:p>
          <w:p w14:paraId="2E2DB193" w14:textId="77777777" w:rsidR="000B7F9C" w:rsidRDefault="000B7F9C" w:rsidP="00615F7A">
            <w:pPr>
              <w:spacing w:after="0" w:line="240" w:lineRule="auto"/>
              <w:rPr>
                <w:rFonts w:ascii="Times New Roman" w:hAnsi="Times New Roman" w:cs="Times New Roman"/>
                <w:sz w:val="24"/>
                <w:szCs w:val="24"/>
              </w:rPr>
            </w:pPr>
            <w:r>
              <w:rPr>
                <w:rFonts w:ascii="Times New Roman" w:hAnsi="Times New Roman" w:cs="Times New Roman"/>
                <w:sz w:val="24"/>
                <w:szCs w:val="24"/>
              </w:rPr>
              <w:t>-obchodní společnosti</w:t>
            </w:r>
          </w:p>
          <w:p w14:paraId="2A022F4B" w14:textId="77777777" w:rsidR="000B4095" w:rsidRDefault="000B4095" w:rsidP="00615F7A">
            <w:pPr>
              <w:spacing w:after="0" w:line="240" w:lineRule="auto"/>
              <w:rPr>
                <w:rFonts w:ascii="Times New Roman" w:hAnsi="Times New Roman" w:cs="Times New Roman"/>
                <w:sz w:val="24"/>
                <w:szCs w:val="24"/>
              </w:rPr>
            </w:pPr>
          </w:p>
          <w:p w14:paraId="30DD1063" w14:textId="77777777" w:rsidR="000B4095" w:rsidRDefault="000B4095" w:rsidP="00615F7A">
            <w:pPr>
              <w:spacing w:after="0" w:line="240" w:lineRule="auto"/>
              <w:rPr>
                <w:rFonts w:ascii="Times New Roman" w:hAnsi="Times New Roman" w:cs="Times New Roman"/>
                <w:sz w:val="24"/>
                <w:szCs w:val="24"/>
              </w:rPr>
            </w:pPr>
          </w:p>
          <w:p w14:paraId="2BCA6C06" w14:textId="77777777" w:rsidR="00D00C71" w:rsidRDefault="00D00C71" w:rsidP="00615F7A">
            <w:pPr>
              <w:spacing w:after="0" w:line="240" w:lineRule="auto"/>
              <w:rPr>
                <w:rFonts w:ascii="Times New Roman" w:hAnsi="Times New Roman" w:cs="Times New Roman"/>
                <w:sz w:val="24"/>
                <w:szCs w:val="24"/>
              </w:rPr>
            </w:pPr>
          </w:p>
          <w:p w14:paraId="0F9EF5A7" w14:textId="77777777" w:rsidR="00D00C71" w:rsidRPr="00C92BD7" w:rsidRDefault="00D00C71" w:rsidP="00615F7A">
            <w:pPr>
              <w:spacing w:after="0" w:line="240" w:lineRule="auto"/>
              <w:rPr>
                <w:rFonts w:ascii="Times New Roman" w:hAnsi="Times New Roman" w:cs="Times New Roman"/>
                <w:sz w:val="24"/>
                <w:szCs w:val="24"/>
              </w:rPr>
            </w:pPr>
          </w:p>
          <w:p w14:paraId="6042C87B" w14:textId="77777777" w:rsidR="000B7F9C" w:rsidRPr="00982A3C" w:rsidRDefault="000B7F9C" w:rsidP="00615F7A">
            <w:pPr>
              <w:spacing w:after="0" w:line="240" w:lineRule="auto"/>
              <w:rPr>
                <w:rFonts w:ascii="Times New Roman" w:eastAsia="Times New Roman" w:hAnsi="Times New Roman" w:cs="Times New Roman"/>
              </w:rPr>
            </w:pPr>
          </w:p>
          <w:p w14:paraId="7D11F517" w14:textId="77777777" w:rsidR="000B7F9C" w:rsidRPr="00A5744B" w:rsidRDefault="000B7F9C" w:rsidP="00615F7A">
            <w:pPr>
              <w:spacing w:after="0" w:line="240" w:lineRule="auto"/>
              <w:rPr>
                <w:rFonts w:ascii="Times New Roman" w:eastAsia="Times New Roman" w:hAnsi="Times New Roman" w:cs="Times New Roman"/>
                <w:b/>
                <w:sz w:val="24"/>
                <w:szCs w:val="24"/>
              </w:rPr>
            </w:pPr>
            <w:r w:rsidRPr="00A5744B">
              <w:rPr>
                <w:rFonts w:ascii="Times New Roman" w:eastAsia="Times New Roman" w:hAnsi="Times New Roman" w:cs="Times New Roman"/>
                <w:b/>
                <w:sz w:val="24"/>
                <w:szCs w:val="24"/>
              </w:rPr>
              <w:lastRenderedPageBreak/>
              <w:t>Mezinárodní vztahy</w:t>
            </w:r>
          </w:p>
          <w:p w14:paraId="34F46E77" w14:textId="77777777" w:rsidR="000B7F9C" w:rsidRPr="00A5744B" w:rsidRDefault="000B7F9C" w:rsidP="00AF78C3">
            <w:pPr>
              <w:pStyle w:val="Odstavecseseznamem"/>
              <w:numPr>
                <w:ilvl w:val="0"/>
                <w:numId w:val="219"/>
              </w:numPr>
              <w:spacing w:after="0" w:line="240" w:lineRule="auto"/>
              <w:rPr>
                <w:rFonts w:ascii="Times New Roman" w:eastAsia="Times New Roman" w:hAnsi="Times New Roman" w:cs="Times New Roman"/>
                <w:sz w:val="24"/>
                <w:szCs w:val="24"/>
              </w:rPr>
            </w:pPr>
            <w:r w:rsidRPr="00A5744B">
              <w:rPr>
                <w:rFonts w:ascii="Times New Roman" w:eastAsia="Times New Roman" w:hAnsi="Times New Roman" w:cs="Times New Roman"/>
                <w:sz w:val="24"/>
                <w:szCs w:val="24"/>
              </w:rPr>
              <w:t xml:space="preserve">integrační proces v Evropě </w:t>
            </w:r>
          </w:p>
          <w:p w14:paraId="203E8F7E" w14:textId="77777777" w:rsidR="000B7F9C" w:rsidRDefault="000B7F9C" w:rsidP="00615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podstata, význam, výhody</w:t>
            </w:r>
          </w:p>
          <w:p w14:paraId="1B139A76" w14:textId="77777777" w:rsidR="000B7F9C" w:rsidRDefault="000B7F9C" w:rsidP="00615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Evropská unie a ČR</w:t>
            </w:r>
          </w:p>
          <w:p w14:paraId="5A19517F" w14:textId="77777777" w:rsidR="000B7F9C" w:rsidRDefault="000B7F9C" w:rsidP="00AF78C3">
            <w:pPr>
              <w:pStyle w:val="Odstavecseseznamem"/>
              <w:numPr>
                <w:ilvl w:val="0"/>
                <w:numId w:val="2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mezinárodní spolupráce</w:t>
            </w:r>
          </w:p>
          <w:p w14:paraId="18584A8F" w14:textId="77777777" w:rsidR="000B7F9C" w:rsidRDefault="000B7F9C" w:rsidP="00615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-ekonomická, politická a bezpečnostní sp</w:t>
            </w:r>
            <w:r w:rsidR="00897B80">
              <w:rPr>
                <w:rFonts w:ascii="Times New Roman" w:eastAsia="Times New Roman" w:hAnsi="Times New Roman" w:cs="Times New Roman"/>
                <w:sz w:val="24"/>
                <w:szCs w:val="24"/>
              </w:rPr>
              <w:t>olupráce mezi státy</w:t>
            </w:r>
          </w:p>
          <w:p w14:paraId="0E310620" w14:textId="77777777" w:rsidR="000B7F9C" w:rsidRPr="00A5744B" w:rsidRDefault="000B7F9C" w:rsidP="00615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významné mezin</w:t>
            </w:r>
            <w:r w:rsidR="00897B80">
              <w:rPr>
                <w:rFonts w:ascii="Times New Roman" w:eastAsia="Times New Roman" w:hAnsi="Times New Roman" w:cs="Times New Roman"/>
                <w:sz w:val="24"/>
                <w:szCs w:val="24"/>
              </w:rPr>
              <w:t>árodní organizace (NATO, OSN, UNICEF, WHO, UNESCO</w:t>
            </w:r>
            <w:r>
              <w:rPr>
                <w:rFonts w:ascii="Times New Roman" w:eastAsia="Times New Roman" w:hAnsi="Times New Roman" w:cs="Times New Roman"/>
                <w:sz w:val="24"/>
                <w:szCs w:val="24"/>
              </w:rPr>
              <w:t>)</w:t>
            </w:r>
          </w:p>
          <w:p w14:paraId="09C4B99E" w14:textId="77777777" w:rsidR="000B7F9C" w:rsidRPr="00A5744B" w:rsidRDefault="00897B80" w:rsidP="00615F7A">
            <w:pPr>
              <w:spacing w:after="0" w:line="240" w:lineRule="auto"/>
              <w:rPr>
                <w:rFonts w:ascii="Times New Roman" w:eastAsia="Times New Roman" w:hAnsi="Times New Roman" w:cs="Times New Roman"/>
                <w:sz w:val="24"/>
                <w:szCs w:val="24"/>
              </w:rPr>
            </w:pPr>
            <w:r w:rsidRPr="00A5744B">
              <w:rPr>
                <w:rFonts w:ascii="Times New Roman" w:eastAsia="Times New Roman" w:hAnsi="Times New Roman" w:cs="Times New Roman"/>
                <w:sz w:val="24"/>
                <w:szCs w:val="24"/>
              </w:rPr>
              <w:t xml:space="preserve"> </w:t>
            </w:r>
          </w:p>
          <w:p w14:paraId="5B119A85" w14:textId="77777777" w:rsidR="000B7F9C" w:rsidRPr="00A5744B" w:rsidRDefault="000B7F9C" w:rsidP="00615F7A">
            <w:pPr>
              <w:spacing w:after="0" w:line="240" w:lineRule="auto"/>
              <w:rPr>
                <w:rFonts w:ascii="Times New Roman" w:eastAsia="Times New Roman" w:hAnsi="Times New Roman" w:cs="Times New Roman"/>
                <w:sz w:val="24"/>
                <w:szCs w:val="24"/>
              </w:rPr>
            </w:pPr>
          </w:p>
          <w:p w14:paraId="4D61BC07" w14:textId="77777777" w:rsidR="000B7F9C" w:rsidRDefault="000B7F9C" w:rsidP="00615F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Globalizace</w:t>
            </w:r>
          </w:p>
          <w:p w14:paraId="39773EF8" w14:textId="77777777" w:rsidR="000B7F9C" w:rsidRPr="00382A43" w:rsidRDefault="00897B80" w:rsidP="00615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projevy</w:t>
            </w:r>
          </w:p>
          <w:p w14:paraId="2EB7958C" w14:textId="77777777" w:rsidR="000B7F9C" w:rsidRPr="00A5744B" w:rsidRDefault="000B7F9C" w:rsidP="00897B8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významné globální problémy </w:t>
            </w:r>
          </w:p>
          <w:p w14:paraId="53F0F373" w14:textId="77777777" w:rsidR="000B7F9C" w:rsidRDefault="000B7F9C" w:rsidP="00615F7A">
            <w:pPr>
              <w:spacing w:after="0" w:line="240" w:lineRule="auto"/>
              <w:rPr>
                <w:rFonts w:ascii="Times New Roman" w:hAnsi="Times New Roman" w:cs="Times New Roman"/>
              </w:rPr>
            </w:pPr>
          </w:p>
          <w:p w14:paraId="5DB86994" w14:textId="77777777" w:rsidR="000B7F9C" w:rsidRDefault="000B7F9C" w:rsidP="00615F7A">
            <w:pPr>
              <w:spacing w:after="0" w:line="240" w:lineRule="auto"/>
              <w:rPr>
                <w:rFonts w:ascii="Times New Roman" w:hAnsi="Times New Roman" w:cs="Times New Roman"/>
              </w:rPr>
            </w:pPr>
          </w:p>
          <w:p w14:paraId="06B734B3" w14:textId="77777777" w:rsidR="000B7F9C" w:rsidRDefault="000B7F9C" w:rsidP="00615F7A">
            <w:pPr>
              <w:spacing w:after="0" w:line="240" w:lineRule="auto"/>
              <w:rPr>
                <w:rFonts w:ascii="Times New Roman" w:hAnsi="Times New Roman" w:cs="Times New Roman"/>
              </w:rPr>
            </w:pPr>
          </w:p>
          <w:p w14:paraId="3D6D7A04" w14:textId="77777777" w:rsidR="000B7F9C" w:rsidRDefault="000B7F9C" w:rsidP="00615F7A">
            <w:pPr>
              <w:spacing w:after="0" w:line="240" w:lineRule="auto"/>
              <w:rPr>
                <w:rFonts w:ascii="Times New Roman" w:hAnsi="Times New Roman" w:cs="Times New Roman"/>
              </w:rPr>
            </w:pPr>
          </w:p>
          <w:p w14:paraId="2BEEADC4" w14:textId="77777777" w:rsidR="000B7F9C" w:rsidRDefault="000B7F9C" w:rsidP="00615F7A">
            <w:pPr>
              <w:spacing w:after="0" w:line="240" w:lineRule="auto"/>
              <w:rPr>
                <w:rFonts w:ascii="Times New Roman" w:hAnsi="Times New Roman" w:cs="Times New Roman"/>
              </w:rPr>
            </w:pPr>
          </w:p>
          <w:p w14:paraId="7E8D0886" w14:textId="77777777" w:rsidR="000B7F9C" w:rsidRDefault="000B7F9C" w:rsidP="00615F7A">
            <w:pPr>
              <w:spacing w:after="0" w:line="240" w:lineRule="auto"/>
              <w:rPr>
                <w:rFonts w:ascii="Times New Roman" w:hAnsi="Times New Roman" w:cs="Times New Roman"/>
              </w:rPr>
            </w:pPr>
          </w:p>
          <w:p w14:paraId="038CF219" w14:textId="77777777" w:rsidR="000B7F9C" w:rsidRDefault="000B7F9C" w:rsidP="00615F7A">
            <w:pPr>
              <w:spacing w:after="0" w:line="240" w:lineRule="auto"/>
              <w:rPr>
                <w:rFonts w:ascii="Times New Roman" w:hAnsi="Times New Roman" w:cs="Times New Roman"/>
              </w:rPr>
            </w:pPr>
          </w:p>
          <w:p w14:paraId="51304E78" w14:textId="77777777" w:rsidR="000B7F9C" w:rsidRDefault="000B7F9C" w:rsidP="00615F7A">
            <w:pPr>
              <w:spacing w:after="0" w:line="240" w:lineRule="auto"/>
              <w:rPr>
                <w:rFonts w:ascii="Times New Roman" w:hAnsi="Times New Roman" w:cs="Times New Roman"/>
              </w:rPr>
            </w:pPr>
          </w:p>
          <w:p w14:paraId="453F43EF" w14:textId="77777777" w:rsidR="000B7F9C" w:rsidRDefault="000B7F9C" w:rsidP="00615F7A">
            <w:pPr>
              <w:spacing w:after="0" w:line="240" w:lineRule="auto"/>
              <w:rPr>
                <w:rFonts w:ascii="Times New Roman" w:hAnsi="Times New Roman" w:cs="Times New Roman"/>
              </w:rPr>
            </w:pPr>
          </w:p>
          <w:p w14:paraId="271E08B5" w14:textId="77777777" w:rsidR="000B7F9C" w:rsidRDefault="000B7F9C" w:rsidP="00615F7A">
            <w:pPr>
              <w:spacing w:after="0" w:line="240" w:lineRule="auto"/>
              <w:rPr>
                <w:rFonts w:ascii="Times New Roman" w:hAnsi="Times New Roman" w:cs="Times New Roman"/>
              </w:rPr>
            </w:pPr>
          </w:p>
          <w:p w14:paraId="4640DC46" w14:textId="77777777" w:rsidR="000B4095" w:rsidRDefault="000B4095" w:rsidP="00615F7A">
            <w:pPr>
              <w:spacing w:after="0" w:line="240" w:lineRule="auto"/>
              <w:rPr>
                <w:rFonts w:ascii="Times New Roman" w:hAnsi="Times New Roman" w:cs="Times New Roman"/>
              </w:rPr>
            </w:pPr>
          </w:p>
          <w:p w14:paraId="414F3F13" w14:textId="77777777" w:rsidR="000B4095" w:rsidRDefault="000B4095" w:rsidP="00615F7A">
            <w:pPr>
              <w:spacing w:after="0" w:line="240" w:lineRule="auto"/>
              <w:rPr>
                <w:rFonts w:ascii="Times New Roman" w:hAnsi="Times New Roman" w:cs="Times New Roman"/>
              </w:rPr>
            </w:pPr>
          </w:p>
          <w:p w14:paraId="183386FC" w14:textId="77777777" w:rsidR="000B7F9C" w:rsidRDefault="000B7F9C" w:rsidP="00615F7A">
            <w:pPr>
              <w:spacing w:after="0" w:line="240" w:lineRule="auto"/>
              <w:rPr>
                <w:rFonts w:ascii="Times New Roman" w:hAnsi="Times New Roman" w:cs="Times New Roman"/>
              </w:rPr>
            </w:pPr>
          </w:p>
          <w:p w14:paraId="0BCE252D" w14:textId="77777777" w:rsidR="000B7F9C" w:rsidRPr="003F6E78" w:rsidRDefault="000B7F9C" w:rsidP="00615F7A">
            <w:pPr>
              <w:spacing w:after="0" w:line="240" w:lineRule="auto"/>
              <w:rPr>
                <w:rFonts w:ascii="Times New Roman" w:hAnsi="Times New Roman" w:cs="Times New Roman"/>
                <w:b/>
                <w:sz w:val="24"/>
                <w:szCs w:val="24"/>
              </w:rPr>
            </w:pPr>
            <w:r w:rsidRPr="003F6E78">
              <w:rPr>
                <w:rFonts w:ascii="Times New Roman" w:hAnsi="Times New Roman" w:cs="Times New Roman"/>
                <w:b/>
                <w:sz w:val="24"/>
                <w:szCs w:val="24"/>
              </w:rPr>
              <w:t>Víra a náboženství</w:t>
            </w:r>
          </w:p>
          <w:p w14:paraId="7E74E897" w14:textId="77777777" w:rsidR="000B7F9C" w:rsidRPr="003F6E78" w:rsidRDefault="000B7F9C" w:rsidP="00615F7A">
            <w:pPr>
              <w:spacing w:after="0" w:line="240" w:lineRule="auto"/>
              <w:rPr>
                <w:rFonts w:ascii="Times New Roman" w:hAnsi="Times New Roman" w:cs="Times New Roman"/>
                <w:sz w:val="24"/>
                <w:szCs w:val="24"/>
              </w:rPr>
            </w:pPr>
            <w:r w:rsidRPr="003F6E78">
              <w:rPr>
                <w:rFonts w:ascii="Times New Roman" w:hAnsi="Times New Roman" w:cs="Times New Roman"/>
                <w:sz w:val="24"/>
                <w:szCs w:val="24"/>
              </w:rPr>
              <w:t>- nejstarší formy náboženství</w:t>
            </w:r>
          </w:p>
          <w:p w14:paraId="660BE05D" w14:textId="77777777" w:rsidR="000B7F9C" w:rsidRPr="003F6E78" w:rsidRDefault="000B7F9C" w:rsidP="00615F7A">
            <w:pPr>
              <w:spacing w:after="0" w:line="240" w:lineRule="auto"/>
              <w:rPr>
                <w:rFonts w:ascii="Times New Roman" w:hAnsi="Times New Roman" w:cs="Times New Roman"/>
                <w:sz w:val="24"/>
                <w:szCs w:val="24"/>
              </w:rPr>
            </w:pPr>
            <w:r w:rsidRPr="003F6E78">
              <w:rPr>
                <w:rFonts w:ascii="Times New Roman" w:hAnsi="Times New Roman" w:cs="Times New Roman"/>
                <w:sz w:val="24"/>
                <w:szCs w:val="24"/>
              </w:rPr>
              <w:t>- judaismus</w:t>
            </w:r>
          </w:p>
          <w:p w14:paraId="70AB4532" w14:textId="77777777" w:rsidR="000B7F9C" w:rsidRPr="003F6E78" w:rsidRDefault="000B7F9C" w:rsidP="00615F7A">
            <w:pPr>
              <w:spacing w:after="0" w:line="240" w:lineRule="auto"/>
              <w:rPr>
                <w:rFonts w:ascii="Times New Roman" w:hAnsi="Times New Roman" w:cs="Times New Roman"/>
                <w:sz w:val="24"/>
                <w:szCs w:val="24"/>
              </w:rPr>
            </w:pPr>
            <w:r w:rsidRPr="003F6E78">
              <w:rPr>
                <w:rFonts w:ascii="Times New Roman" w:hAnsi="Times New Roman" w:cs="Times New Roman"/>
                <w:sz w:val="24"/>
                <w:szCs w:val="24"/>
              </w:rPr>
              <w:t>- křesťanství</w:t>
            </w:r>
          </w:p>
          <w:p w14:paraId="758A8134" w14:textId="77777777" w:rsidR="000B7F9C" w:rsidRPr="003F6E78" w:rsidRDefault="000B7F9C" w:rsidP="00615F7A">
            <w:pPr>
              <w:spacing w:after="0" w:line="240" w:lineRule="auto"/>
              <w:rPr>
                <w:rFonts w:ascii="Times New Roman" w:hAnsi="Times New Roman" w:cs="Times New Roman"/>
                <w:sz w:val="24"/>
                <w:szCs w:val="24"/>
              </w:rPr>
            </w:pPr>
            <w:r w:rsidRPr="003F6E78">
              <w:rPr>
                <w:rFonts w:ascii="Times New Roman" w:hAnsi="Times New Roman" w:cs="Times New Roman"/>
                <w:sz w:val="24"/>
                <w:szCs w:val="24"/>
              </w:rPr>
              <w:t>- islám</w:t>
            </w:r>
          </w:p>
          <w:p w14:paraId="5D8B9369" w14:textId="77777777" w:rsidR="000B7F9C" w:rsidRPr="003F6E78" w:rsidRDefault="000B7F9C" w:rsidP="00615F7A">
            <w:pPr>
              <w:spacing w:after="0" w:line="240" w:lineRule="auto"/>
              <w:rPr>
                <w:rFonts w:ascii="Times New Roman" w:hAnsi="Times New Roman" w:cs="Times New Roman"/>
                <w:sz w:val="24"/>
                <w:szCs w:val="24"/>
              </w:rPr>
            </w:pPr>
            <w:r w:rsidRPr="003F6E78">
              <w:rPr>
                <w:rFonts w:ascii="Times New Roman" w:hAnsi="Times New Roman" w:cs="Times New Roman"/>
                <w:sz w:val="24"/>
                <w:szCs w:val="24"/>
              </w:rPr>
              <w:t>- hinduismus</w:t>
            </w:r>
          </w:p>
          <w:p w14:paraId="4EA31629" w14:textId="77777777" w:rsidR="000B7F9C" w:rsidRPr="00897B80" w:rsidRDefault="000B7F9C" w:rsidP="00615F7A">
            <w:pPr>
              <w:spacing w:after="0" w:line="240" w:lineRule="auto"/>
              <w:rPr>
                <w:rFonts w:ascii="Times New Roman" w:hAnsi="Times New Roman" w:cs="Times New Roman"/>
                <w:sz w:val="24"/>
                <w:szCs w:val="24"/>
              </w:rPr>
            </w:pPr>
            <w:r w:rsidRPr="003F6E78">
              <w:rPr>
                <w:rFonts w:ascii="Times New Roman" w:hAnsi="Times New Roman" w:cs="Times New Roman"/>
                <w:sz w:val="24"/>
                <w:szCs w:val="24"/>
              </w:rPr>
              <w:t>- buddhismus</w:t>
            </w:r>
          </w:p>
        </w:tc>
        <w:tc>
          <w:tcPr>
            <w:tcW w:w="28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95F5C3" w14:textId="77777777" w:rsidR="000B7F9C" w:rsidRPr="00982A3C" w:rsidRDefault="000B7F9C" w:rsidP="00615F7A">
            <w:pPr>
              <w:spacing w:after="0" w:line="240" w:lineRule="auto"/>
              <w:rPr>
                <w:rFonts w:ascii="Times New Roman" w:eastAsia="Times New Roman" w:hAnsi="Times New Roman" w:cs="Times New Roman"/>
              </w:rPr>
            </w:pPr>
          </w:p>
          <w:p w14:paraId="510235FF" w14:textId="77777777" w:rsidR="000B7F9C" w:rsidRPr="00982A3C" w:rsidRDefault="000B7F9C" w:rsidP="00615F7A">
            <w:pPr>
              <w:spacing w:after="0" w:line="240" w:lineRule="auto"/>
              <w:rPr>
                <w:rFonts w:ascii="Times New Roman" w:eastAsia="Times New Roman" w:hAnsi="Times New Roman" w:cs="Times New Roman"/>
              </w:rPr>
            </w:pPr>
          </w:p>
          <w:p w14:paraId="5CDE50A6" w14:textId="77777777" w:rsidR="000B7F9C" w:rsidRDefault="000B7F9C" w:rsidP="00615F7A">
            <w:pPr>
              <w:spacing w:after="0" w:line="240" w:lineRule="auto"/>
              <w:rPr>
                <w:rFonts w:ascii="Times New Roman" w:eastAsia="Times New Roman" w:hAnsi="Times New Roman" w:cs="Times New Roman"/>
              </w:rPr>
            </w:pPr>
          </w:p>
          <w:p w14:paraId="57C8E86A" w14:textId="77777777" w:rsidR="000B7F9C" w:rsidRDefault="000B7F9C" w:rsidP="00615F7A">
            <w:pPr>
              <w:spacing w:after="0" w:line="240" w:lineRule="auto"/>
              <w:rPr>
                <w:rFonts w:ascii="Times New Roman" w:eastAsia="Times New Roman" w:hAnsi="Times New Roman" w:cs="Times New Roman"/>
              </w:rPr>
            </w:pPr>
          </w:p>
          <w:p w14:paraId="51890ADD" w14:textId="77777777" w:rsidR="000B7F9C" w:rsidRDefault="000B7F9C" w:rsidP="00615F7A">
            <w:pPr>
              <w:spacing w:after="0" w:line="240" w:lineRule="auto"/>
              <w:rPr>
                <w:rFonts w:ascii="Times New Roman" w:eastAsia="Times New Roman" w:hAnsi="Times New Roman" w:cs="Times New Roman"/>
              </w:rPr>
            </w:pPr>
          </w:p>
          <w:p w14:paraId="1172B0C1" w14:textId="77777777" w:rsidR="000B7F9C" w:rsidRDefault="000B7F9C" w:rsidP="00615F7A">
            <w:pPr>
              <w:spacing w:after="0" w:line="240" w:lineRule="auto"/>
              <w:rPr>
                <w:rFonts w:ascii="Times New Roman" w:eastAsia="Times New Roman" w:hAnsi="Times New Roman" w:cs="Times New Roman"/>
              </w:rPr>
            </w:pPr>
          </w:p>
          <w:p w14:paraId="77F3A83D" w14:textId="77777777" w:rsidR="000B7F9C" w:rsidRDefault="000B7F9C" w:rsidP="00615F7A">
            <w:pPr>
              <w:spacing w:after="0" w:line="240" w:lineRule="auto"/>
              <w:rPr>
                <w:rFonts w:ascii="Times New Roman" w:eastAsia="Times New Roman" w:hAnsi="Times New Roman" w:cs="Times New Roman"/>
              </w:rPr>
            </w:pPr>
          </w:p>
          <w:p w14:paraId="598A1AFA" w14:textId="77777777" w:rsidR="000B7F9C" w:rsidRPr="00982A3C" w:rsidRDefault="000B7F9C" w:rsidP="00615F7A">
            <w:pPr>
              <w:spacing w:after="0" w:line="240" w:lineRule="auto"/>
              <w:rPr>
                <w:rFonts w:ascii="Times New Roman" w:eastAsia="Times New Roman" w:hAnsi="Times New Roman" w:cs="Times New Roman"/>
              </w:rPr>
            </w:pPr>
          </w:p>
          <w:p w14:paraId="2239DB8A" w14:textId="77777777" w:rsidR="000B7F9C" w:rsidRPr="00A5744B" w:rsidRDefault="000B7F9C" w:rsidP="00615F7A">
            <w:pPr>
              <w:spacing w:after="0" w:line="240" w:lineRule="auto"/>
              <w:rPr>
                <w:rFonts w:ascii="Times New Roman" w:eastAsia="Times New Roman" w:hAnsi="Times New Roman" w:cs="Times New Roman"/>
                <w:sz w:val="24"/>
                <w:szCs w:val="24"/>
              </w:rPr>
            </w:pPr>
          </w:p>
          <w:p w14:paraId="20A7F422" w14:textId="77777777" w:rsidR="000B7F9C" w:rsidRDefault="000B7F9C" w:rsidP="00615F7A">
            <w:pPr>
              <w:spacing w:after="0" w:line="240" w:lineRule="auto"/>
              <w:rPr>
                <w:rFonts w:ascii="Times New Roman" w:eastAsia="Times New Roman" w:hAnsi="Times New Roman" w:cs="Times New Roman"/>
                <w:sz w:val="24"/>
                <w:szCs w:val="24"/>
              </w:rPr>
            </w:pPr>
          </w:p>
          <w:p w14:paraId="664D7C43" w14:textId="77777777" w:rsidR="000B7F9C" w:rsidRDefault="000B7F9C" w:rsidP="00615F7A">
            <w:pPr>
              <w:spacing w:after="0" w:line="240" w:lineRule="auto"/>
              <w:rPr>
                <w:rFonts w:ascii="Times New Roman" w:eastAsia="Times New Roman" w:hAnsi="Times New Roman" w:cs="Times New Roman"/>
                <w:sz w:val="24"/>
                <w:szCs w:val="24"/>
              </w:rPr>
            </w:pPr>
          </w:p>
          <w:p w14:paraId="45A51438" w14:textId="77777777" w:rsidR="000B7F9C" w:rsidRDefault="000B7F9C" w:rsidP="00615F7A">
            <w:pPr>
              <w:spacing w:after="0" w:line="240" w:lineRule="auto"/>
              <w:rPr>
                <w:rFonts w:ascii="Times New Roman" w:eastAsia="Times New Roman" w:hAnsi="Times New Roman" w:cs="Times New Roman"/>
                <w:sz w:val="24"/>
                <w:szCs w:val="24"/>
              </w:rPr>
            </w:pPr>
          </w:p>
          <w:p w14:paraId="6905882D" w14:textId="77777777" w:rsidR="000B7F9C" w:rsidRDefault="000B7F9C" w:rsidP="00615F7A">
            <w:pPr>
              <w:spacing w:after="0" w:line="240" w:lineRule="auto"/>
              <w:rPr>
                <w:rFonts w:ascii="Times New Roman" w:eastAsia="Times New Roman" w:hAnsi="Times New Roman" w:cs="Times New Roman"/>
                <w:sz w:val="24"/>
                <w:szCs w:val="24"/>
              </w:rPr>
            </w:pPr>
          </w:p>
          <w:p w14:paraId="14460C67" w14:textId="77777777" w:rsidR="000B7F9C" w:rsidRDefault="000B7F9C" w:rsidP="00615F7A">
            <w:pPr>
              <w:spacing w:after="0" w:line="240" w:lineRule="auto"/>
              <w:rPr>
                <w:rFonts w:ascii="Times New Roman" w:eastAsia="Times New Roman" w:hAnsi="Times New Roman" w:cs="Times New Roman"/>
                <w:sz w:val="24"/>
                <w:szCs w:val="24"/>
              </w:rPr>
            </w:pPr>
          </w:p>
          <w:p w14:paraId="5E568E07" w14:textId="77777777" w:rsidR="000B7F9C" w:rsidRPr="00110EBC" w:rsidRDefault="000B7F9C" w:rsidP="00615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OSV</w:t>
            </w:r>
            <w:r>
              <w:rPr>
                <w:rFonts w:ascii="Times New Roman" w:eastAsia="Times New Roman" w:hAnsi="Times New Roman" w:cs="Times New Roman"/>
                <w:sz w:val="24"/>
                <w:szCs w:val="24"/>
              </w:rPr>
              <w:t xml:space="preserve"> – hodnoty, postoje, praktická etika</w:t>
            </w:r>
          </w:p>
          <w:p w14:paraId="39938EBD" w14:textId="77777777" w:rsidR="000B7F9C" w:rsidRDefault="000B7F9C" w:rsidP="00615F7A">
            <w:pPr>
              <w:spacing w:after="0" w:line="240" w:lineRule="auto"/>
              <w:rPr>
                <w:rFonts w:ascii="Times New Roman" w:eastAsia="Times New Roman" w:hAnsi="Times New Roman" w:cs="Times New Roman"/>
                <w:sz w:val="24"/>
                <w:szCs w:val="24"/>
              </w:rPr>
            </w:pPr>
          </w:p>
          <w:p w14:paraId="6CD7CD96" w14:textId="77777777" w:rsidR="000B7F9C" w:rsidRDefault="000B7F9C" w:rsidP="00615F7A">
            <w:pPr>
              <w:spacing w:after="0" w:line="240" w:lineRule="auto"/>
              <w:rPr>
                <w:rFonts w:ascii="Times New Roman" w:eastAsia="Times New Roman" w:hAnsi="Times New Roman" w:cs="Times New Roman"/>
                <w:sz w:val="24"/>
                <w:szCs w:val="24"/>
              </w:rPr>
            </w:pPr>
          </w:p>
          <w:p w14:paraId="2DF6E708" w14:textId="77777777" w:rsidR="000B7F9C" w:rsidRDefault="000B7F9C" w:rsidP="00615F7A">
            <w:pPr>
              <w:spacing w:after="0" w:line="240" w:lineRule="auto"/>
              <w:rPr>
                <w:rFonts w:ascii="Times New Roman" w:eastAsia="Times New Roman" w:hAnsi="Times New Roman" w:cs="Times New Roman"/>
                <w:sz w:val="24"/>
                <w:szCs w:val="24"/>
              </w:rPr>
            </w:pPr>
          </w:p>
          <w:p w14:paraId="7409FB57" w14:textId="77777777" w:rsidR="000B7F9C" w:rsidRDefault="000B7F9C" w:rsidP="00615F7A">
            <w:pPr>
              <w:spacing w:after="0" w:line="240" w:lineRule="auto"/>
              <w:rPr>
                <w:rFonts w:ascii="Times New Roman" w:eastAsia="Times New Roman" w:hAnsi="Times New Roman" w:cs="Times New Roman"/>
                <w:sz w:val="24"/>
                <w:szCs w:val="24"/>
              </w:rPr>
            </w:pPr>
          </w:p>
          <w:p w14:paraId="3DFC25DA" w14:textId="77777777" w:rsidR="000B7F9C" w:rsidRDefault="000B7F9C" w:rsidP="00615F7A">
            <w:pPr>
              <w:spacing w:after="0" w:line="240" w:lineRule="auto"/>
              <w:rPr>
                <w:rFonts w:ascii="Times New Roman" w:eastAsia="Times New Roman" w:hAnsi="Times New Roman" w:cs="Times New Roman"/>
                <w:sz w:val="24"/>
                <w:szCs w:val="24"/>
              </w:rPr>
            </w:pPr>
          </w:p>
          <w:p w14:paraId="0D44EFBE" w14:textId="77777777" w:rsidR="000B7F9C" w:rsidRDefault="000B7F9C" w:rsidP="00615F7A">
            <w:pPr>
              <w:spacing w:after="0" w:line="240" w:lineRule="auto"/>
              <w:rPr>
                <w:rFonts w:ascii="Times New Roman" w:eastAsia="Times New Roman" w:hAnsi="Times New Roman" w:cs="Times New Roman"/>
                <w:sz w:val="24"/>
                <w:szCs w:val="24"/>
              </w:rPr>
            </w:pPr>
          </w:p>
          <w:p w14:paraId="28AE13CE" w14:textId="77777777" w:rsidR="000B7F9C" w:rsidRDefault="000B7F9C" w:rsidP="00615F7A">
            <w:pPr>
              <w:spacing w:after="0" w:line="240" w:lineRule="auto"/>
              <w:rPr>
                <w:rFonts w:ascii="Times New Roman" w:eastAsia="Times New Roman" w:hAnsi="Times New Roman" w:cs="Times New Roman"/>
                <w:sz w:val="24"/>
                <w:szCs w:val="24"/>
              </w:rPr>
            </w:pPr>
          </w:p>
          <w:p w14:paraId="393AA020" w14:textId="77777777" w:rsidR="000B7F9C" w:rsidRDefault="000B7F9C" w:rsidP="00615F7A">
            <w:pPr>
              <w:spacing w:after="0" w:line="240" w:lineRule="auto"/>
              <w:rPr>
                <w:rFonts w:ascii="Times New Roman" w:eastAsia="Times New Roman" w:hAnsi="Times New Roman" w:cs="Times New Roman"/>
                <w:sz w:val="24"/>
                <w:szCs w:val="24"/>
              </w:rPr>
            </w:pPr>
          </w:p>
          <w:p w14:paraId="191DC0BF" w14:textId="77777777" w:rsidR="000B7F9C" w:rsidRPr="00A5744B" w:rsidRDefault="000B7F9C" w:rsidP="00615F7A">
            <w:pPr>
              <w:spacing w:after="0" w:line="240" w:lineRule="auto"/>
              <w:rPr>
                <w:rFonts w:ascii="Times New Roman" w:eastAsia="Times New Roman" w:hAnsi="Times New Roman" w:cs="Times New Roman"/>
                <w:sz w:val="24"/>
                <w:szCs w:val="24"/>
              </w:rPr>
            </w:pPr>
          </w:p>
          <w:p w14:paraId="2578200D" w14:textId="77777777" w:rsidR="000B7F9C" w:rsidRPr="00A5744B" w:rsidRDefault="000B7F9C" w:rsidP="00615F7A">
            <w:pPr>
              <w:spacing w:after="0" w:line="240" w:lineRule="auto"/>
              <w:rPr>
                <w:rFonts w:ascii="Times New Roman" w:eastAsia="Times New Roman" w:hAnsi="Times New Roman" w:cs="Times New Roman"/>
                <w:sz w:val="24"/>
                <w:szCs w:val="24"/>
              </w:rPr>
            </w:pPr>
          </w:p>
          <w:p w14:paraId="0C726333" w14:textId="77777777" w:rsidR="000B7F9C" w:rsidRPr="00982A3C" w:rsidRDefault="000B7F9C" w:rsidP="00615F7A">
            <w:pPr>
              <w:spacing w:after="0" w:line="240" w:lineRule="auto"/>
              <w:rPr>
                <w:rFonts w:ascii="Times New Roman" w:eastAsia="Times New Roman" w:hAnsi="Times New Roman" w:cs="Times New Roman"/>
              </w:rPr>
            </w:pPr>
          </w:p>
          <w:p w14:paraId="1B545227" w14:textId="77777777" w:rsidR="000B7F9C" w:rsidRPr="00982A3C" w:rsidRDefault="000B7F9C" w:rsidP="00615F7A">
            <w:pPr>
              <w:spacing w:after="0" w:line="240" w:lineRule="auto"/>
              <w:rPr>
                <w:rFonts w:ascii="Times New Roman" w:eastAsia="Times New Roman" w:hAnsi="Times New Roman" w:cs="Times New Roman"/>
              </w:rPr>
            </w:pPr>
          </w:p>
          <w:p w14:paraId="0CE0659B" w14:textId="77777777" w:rsidR="000B7F9C" w:rsidRPr="00982A3C" w:rsidRDefault="000B7F9C" w:rsidP="00615F7A">
            <w:pPr>
              <w:spacing w:after="0" w:line="240" w:lineRule="auto"/>
              <w:rPr>
                <w:rFonts w:ascii="Times New Roman" w:eastAsia="Times New Roman" w:hAnsi="Times New Roman" w:cs="Times New Roman"/>
              </w:rPr>
            </w:pPr>
          </w:p>
          <w:p w14:paraId="17A6B112" w14:textId="77777777" w:rsidR="000B7F9C" w:rsidRPr="00982A3C" w:rsidRDefault="000B7F9C" w:rsidP="00615F7A">
            <w:pPr>
              <w:spacing w:after="0" w:line="240" w:lineRule="auto"/>
              <w:rPr>
                <w:rFonts w:ascii="Times New Roman" w:eastAsia="Times New Roman" w:hAnsi="Times New Roman" w:cs="Times New Roman"/>
              </w:rPr>
            </w:pPr>
          </w:p>
          <w:p w14:paraId="70E3B722" w14:textId="77777777" w:rsidR="000B7F9C" w:rsidRPr="00982A3C" w:rsidRDefault="000B7F9C" w:rsidP="00615F7A">
            <w:pPr>
              <w:spacing w:after="0" w:line="240" w:lineRule="auto"/>
              <w:rPr>
                <w:rFonts w:ascii="Times New Roman" w:eastAsia="Times New Roman" w:hAnsi="Times New Roman" w:cs="Times New Roman"/>
              </w:rPr>
            </w:pPr>
          </w:p>
          <w:p w14:paraId="6AF58B02" w14:textId="77777777" w:rsidR="000B7F9C" w:rsidRPr="00A5744B" w:rsidRDefault="000B7F9C" w:rsidP="00615F7A">
            <w:pPr>
              <w:spacing w:after="0" w:line="240" w:lineRule="auto"/>
              <w:rPr>
                <w:rFonts w:ascii="Times New Roman" w:eastAsia="Times New Roman" w:hAnsi="Times New Roman" w:cs="Times New Roman"/>
                <w:b/>
                <w:sz w:val="24"/>
                <w:szCs w:val="24"/>
              </w:rPr>
            </w:pPr>
            <w:proofErr w:type="gramStart"/>
            <w:r w:rsidRPr="00A5744B">
              <w:rPr>
                <w:rFonts w:ascii="Times New Roman" w:eastAsia="Times New Roman" w:hAnsi="Times New Roman" w:cs="Times New Roman"/>
                <w:b/>
                <w:sz w:val="24"/>
                <w:szCs w:val="24"/>
              </w:rPr>
              <w:t>ŠPS - homofobie</w:t>
            </w:r>
            <w:proofErr w:type="gramEnd"/>
          </w:p>
          <w:p w14:paraId="68E2CF13" w14:textId="77777777" w:rsidR="000B7F9C" w:rsidRPr="00982A3C" w:rsidRDefault="000B7F9C" w:rsidP="00615F7A">
            <w:pPr>
              <w:spacing w:after="0" w:line="240" w:lineRule="auto"/>
              <w:rPr>
                <w:rFonts w:ascii="Times New Roman" w:eastAsia="Times New Roman" w:hAnsi="Times New Roman" w:cs="Times New Roman"/>
              </w:rPr>
            </w:pPr>
          </w:p>
          <w:p w14:paraId="602EF5C6" w14:textId="77777777" w:rsidR="000B7F9C" w:rsidRPr="00982A3C" w:rsidRDefault="000B7F9C" w:rsidP="00615F7A">
            <w:pPr>
              <w:spacing w:after="0" w:line="240" w:lineRule="auto"/>
              <w:rPr>
                <w:rFonts w:ascii="Times New Roman" w:eastAsia="Times New Roman" w:hAnsi="Times New Roman" w:cs="Times New Roman"/>
              </w:rPr>
            </w:pPr>
          </w:p>
          <w:p w14:paraId="0497A006" w14:textId="77777777" w:rsidR="000B7F9C" w:rsidRPr="00982A3C" w:rsidRDefault="000B7F9C" w:rsidP="00615F7A">
            <w:pPr>
              <w:spacing w:after="0" w:line="240" w:lineRule="auto"/>
              <w:rPr>
                <w:rFonts w:ascii="Times New Roman" w:eastAsia="Times New Roman" w:hAnsi="Times New Roman" w:cs="Times New Roman"/>
              </w:rPr>
            </w:pPr>
          </w:p>
          <w:p w14:paraId="47E2B9A8" w14:textId="77777777" w:rsidR="000B7F9C" w:rsidRPr="00982A3C" w:rsidRDefault="000B7F9C" w:rsidP="00615F7A">
            <w:pPr>
              <w:spacing w:after="0" w:line="240" w:lineRule="auto"/>
              <w:rPr>
                <w:rFonts w:ascii="Times New Roman" w:eastAsia="Times New Roman" w:hAnsi="Times New Roman" w:cs="Times New Roman"/>
              </w:rPr>
            </w:pPr>
          </w:p>
          <w:p w14:paraId="5FF933B4" w14:textId="77777777" w:rsidR="000B7F9C" w:rsidRPr="00982A3C" w:rsidRDefault="000B7F9C" w:rsidP="00615F7A">
            <w:pPr>
              <w:spacing w:after="0" w:line="240" w:lineRule="auto"/>
              <w:rPr>
                <w:rFonts w:ascii="Times New Roman" w:eastAsia="Times New Roman" w:hAnsi="Times New Roman" w:cs="Times New Roman"/>
              </w:rPr>
            </w:pPr>
          </w:p>
          <w:p w14:paraId="764159C7" w14:textId="77777777" w:rsidR="000B7F9C" w:rsidRDefault="000B7F9C" w:rsidP="00615F7A">
            <w:pPr>
              <w:spacing w:after="0" w:line="240" w:lineRule="auto"/>
              <w:rPr>
                <w:rFonts w:ascii="Times New Roman" w:eastAsia="Times New Roman" w:hAnsi="Times New Roman" w:cs="Times New Roman"/>
              </w:rPr>
            </w:pPr>
          </w:p>
          <w:p w14:paraId="441E1BE2" w14:textId="77777777" w:rsidR="000B7F9C" w:rsidRDefault="000B7F9C" w:rsidP="00615F7A">
            <w:pPr>
              <w:spacing w:after="0" w:line="240" w:lineRule="auto"/>
              <w:rPr>
                <w:rFonts w:ascii="Times New Roman" w:eastAsia="Times New Roman" w:hAnsi="Times New Roman" w:cs="Times New Roman"/>
              </w:rPr>
            </w:pPr>
          </w:p>
          <w:p w14:paraId="522078DA" w14:textId="77777777" w:rsidR="000B7F9C" w:rsidRDefault="000B7F9C" w:rsidP="00615F7A">
            <w:pPr>
              <w:spacing w:after="0" w:line="240" w:lineRule="auto"/>
              <w:rPr>
                <w:rFonts w:ascii="Times New Roman" w:eastAsia="Times New Roman" w:hAnsi="Times New Roman" w:cs="Times New Roman"/>
              </w:rPr>
            </w:pPr>
          </w:p>
          <w:p w14:paraId="42C93589" w14:textId="77777777" w:rsidR="000B7F9C" w:rsidRDefault="000B7F9C" w:rsidP="00615F7A">
            <w:pPr>
              <w:spacing w:after="0" w:line="240" w:lineRule="auto"/>
              <w:rPr>
                <w:rFonts w:ascii="Times New Roman" w:eastAsia="Times New Roman" w:hAnsi="Times New Roman" w:cs="Times New Roman"/>
              </w:rPr>
            </w:pPr>
          </w:p>
          <w:p w14:paraId="3C17A9A7" w14:textId="77777777" w:rsidR="000B7F9C" w:rsidRDefault="000B7F9C" w:rsidP="00615F7A">
            <w:pPr>
              <w:spacing w:after="0" w:line="240" w:lineRule="auto"/>
              <w:rPr>
                <w:rFonts w:ascii="Times New Roman" w:eastAsia="Times New Roman" w:hAnsi="Times New Roman" w:cs="Times New Roman"/>
              </w:rPr>
            </w:pPr>
          </w:p>
          <w:p w14:paraId="72D4402F" w14:textId="77777777" w:rsidR="000B7F9C" w:rsidRDefault="000B7F9C" w:rsidP="00615F7A">
            <w:pPr>
              <w:spacing w:after="0" w:line="240" w:lineRule="auto"/>
              <w:rPr>
                <w:rFonts w:ascii="Times New Roman" w:eastAsia="Times New Roman" w:hAnsi="Times New Roman" w:cs="Times New Roman"/>
              </w:rPr>
            </w:pPr>
          </w:p>
          <w:p w14:paraId="53AF4714" w14:textId="77777777" w:rsidR="000B7F9C" w:rsidRDefault="000B7F9C" w:rsidP="00615F7A">
            <w:pPr>
              <w:spacing w:after="0" w:line="240" w:lineRule="auto"/>
              <w:rPr>
                <w:rFonts w:ascii="Times New Roman" w:eastAsia="Times New Roman" w:hAnsi="Times New Roman" w:cs="Times New Roman"/>
              </w:rPr>
            </w:pPr>
          </w:p>
          <w:p w14:paraId="0646BBC9" w14:textId="77777777" w:rsidR="000B7F9C" w:rsidRDefault="000B7F9C" w:rsidP="00615F7A">
            <w:pPr>
              <w:spacing w:after="0" w:line="240" w:lineRule="auto"/>
              <w:rPr>
                <w:rFonts w:ascii="Times New Roman" w:eastAsia="Times New Roman" w:hAnsi="Times New Roman" w:cs="Times New Roman"/>
              </w:rPr>
            </w:pPr>
          </w:p>
          <w:p w14:paraId="629EC89D" w14:textId="77777777" w:rsidR="000B7F9C" w:rsidRDefault="000B7F9C" w:rsidP="00615F7A">
            <w:pPr>
              <w:spacing w:after="0" w:line="240" w:lineRule="auto"/>
              <w:rPr>
                <w:rFonts w:ascii="Times New Roman" w:eastAsia="Times New Roman" w:hAnsi="Times New Roman" w:cs="Times New Roman"/>
              </w:rPr>
            </w:pPr>
          </w:p>
          <w:p w14:paraId="00830A87" w14:textId="77777777" w:rsidR="000B7F9C" w:rsidRDefault="000B7F9C" w:rsidP="00615F7A">
            <w:pPr>
              <w:spacing w:after="0" w:line="240" w:lineRule="auto"/>
              <w:rPr>
                <w:rFonts w:ascii="Times New Roman" w:eastAsia="Times New Roman" w:hAnsi="Times New Roman" w:cs="Times New Roman"/>
              </w:rPr>
            </w:pPr>
          </w:p>
          <w:p w14:paraId="3E378834" w14:textId="77777777" w:rsidR="000B7F9C" w:rsidRDefault="000B7F9C" w:rsidP="00615F7A">
            <w:pPr>
              <w:spacing w:after="0" w:line="240" w:lineRule="auto"/>
              <w:rPr>
                <w:rFonts w:ascii="Times New Roman" w:eastAsia="Times New Roman" w:hAnsi="Times New Roman" w:cs="Times New Roman"/>
              </w:rPr>
            </w:pPr>
          </w:p>
          <w:p w14:paraId="7370FE57" w14:textId="77777777" w:rsidR="000B7F9C" w:rsidRDefault="000B7F9C" w:rsidP="00615F7A">
            <w:pPr>
              <w:spacing w:after="0" w:line="240" w:lineRule="auto"/>
              <w:rPr>
                <w:rFonts w:ascii="Times New Roman" w:eastAsia="Times New Roman" w:hAnsi="Times New Roman" w:cs="Times New Roman"/>
              </w:rPr>
            </w:pPr>
          </w:p>
          <w:p w14:paraId="50DA57E6" w14:textId="77777777" w:rsidR="000B7F9C" w:rsidRDefault="000B7F9C" w:rsidP="00615F7A">
            <w:pPr>
              <w:spacing w:after="0" w:line="240" w:lineRule="auto"/>
              <w:rPr>
                <w:rFonts w:ascii="Times New Roman" w:eastAsia="Times New Roman" w:hAnsi="Times New Roman" w:cs="Times New Roman"/>
              </w:rPr>
            </w:pPr>
          </w:p>
          <w:p w14:paraId="636AFBFA" w14:textId="77777777" w:rsidR="000B7F9C" w:rsidRDefault="000B7F9C" w:rsidP="00615F7A">
            <w:pPr>
              <w:spacing w:after="0" w:line="240" w:lineRule="auto"/>
              <w:rPr>
                <w:rFonts w:ascii="Times New Roman" w:eastAsia="Times New Roman" w:hAnsi="Times New Roman" w:cs="Times New Roman"/>
              </w:rPr>
            </w:pPr>
          </w:p>
          <w:p w14:paraId="1A519577" w14:textId="77777777" w:rsidR="000B7F9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M – finanční gramotnost</w:t>
            </w:r>
          </w:p>
          <w:p w14:paraId="46DFC26F" w14:textId="77777777" w:rsidR="000B7F9C" w:rsidRDefault="000B7F9C" w:rsidP="00615F7A">
            <w:pPr>
              <w:spacing w:after="0" w:line="240" w:lineRule="auto"/>
              <w:rPr>
                <w:rFonts w:ascii="Times New Roman" w:eastAsia="Times New Roman" w:hAnsi="Times New Roman" w:cs="Times New Roman"/>
              </w:rPr>
            </w:pPr>
          </w:p>
          <w:p w14:paraId="1132EBC0" w14:textId="77777777" w:rsidR="000B7F9C" w:rsidRDefault="000B7F9C" w:rsidP="00615F7A">
            <w:pPr>
              <w:spacing w:after="0" w:line="240" w:lineRule="auto"/>
              <w:rPr>
                <w:rFonts w:ascii="Times New Roman" w:eastAsia="Times New Roman" w:hAnsi="Times New Roman" w:cs="Times New Roman"/>
              </w:rPr>
            </w:pPr>
          </w:p>
          <w:p w14:paraId="698AECE7" w14:textId="77777777" w:rsidR="000B7F9C" w:rsidRDefault="000B7F9C" w:rsidP="00615F7A">
            <w:pPr>
              <w:spacing w:after="0" w:line="240" w:lineRule="auto"/>
              <w:rPr>
                <w:rFonts w:ascii="Times New Roman" w:eastAsia="Times New Roman" w:hAnsi="Times New Roman" w:cs="Times New Roman"/>
              </w:rPr>
            </w:pPr>
          </w:p>
          <w:p w14:paraId="11AF570D" w14:textId="77777777" w:rsidR="000B7F9C" w:rsidRDefault="000B7F9C" w:rsidP="00615F7A">
            <w:pPr>
              <w:spacing w:after="0" w:line="240" w:lineRule="auto"/>
              <w:rPr>
                <w:rFonts w:ascii="Times New Roman" w:eastAsia="Times New Roman" w:hAnsi="Times New Roman" w:cs="Times New Roman"/>
              </w:rPr>
            </w:pPr>
          </w:p>
          <w:p w14:paraId="0EAB4E3D" w14:textId="77777777" w:rsidR="000B7F9C" w:rsidRDefault="000B7F9C" w:rsidP="00615F7A">
            <w:pPr>
              <w:spacing w:after="0" w:line="240" w:lineRule="auto"/>
              <w:rPr>
                <w:rFonts w:ascii="Times New Roman" w:eastAsia="Times New Roman" w:hAnsi="Times New Roman" w:cs="Times New Roman"/>
              </w:rPr>
            </w:pPr>
          </w:p>
          <w:p w14:paraId="5CE53CB2" w14:textId="77777777" w:rsidR="000B7F9C" w:rsidRDefault="000B7F9C" w:rsidP="00615F7A">
            <w:pPr>
              <w:spacing w:after="0" w:line="240" w:lineRule="auto"/>
              <w:rPr>
                <w:rFonts w:ascii="Times New Roman" w:eastAsia="Times New Roman" w:hAnsi="Times New Roman" w:cs="Times New Roman"/>
              </w:rPr>
            </w:pPr>
          </w:p>
          <w:p w14:paraId="61565DE4" w14:textId="77777777" w:rsidR="000B7F9C" w:rsidRDefault="000B7F9C" w:rsidP="00615F7A">
            <w:pPr>
              <w:spacing w:after="0" w:line="240" w:lineRule="auto"/>
              <w:rPr>
                <w:rFonts w:ascii="Times New Roman" w:eastAsia="Times New Roman" w:hAnsi="Times New Roman" w:cs="Times New Roman"/>
              </w:rPr>
            </w:pPr>
          </w:p>
          <w:p w14:paraId="495CDCE1" w14:textId="77777777" w:rsidR="000B7F9C" w:rsidRDefault="000B7F9C" w:rsidP="00615F7A">
            <w:pPr>
              <w:spacing w:after="0" w:line="240" w:lineRule="auto"/>
              <w:rPr>
                <w:rFonts w:ascii="Times New Roman" w:eastAsia="Times New Roman" w:hAnsi="Times New Roman" w:cs="Times New Roman"/>
              </w:rPr>
            </w:pPr>
          </w:p>
          <w:p w14:paraId="0A92708B" w14:textId="77777777" w:rsidR="000B7F9C" w:rsidRDefault="000B7F9C" w:rsidP="00615F7A">
            <w:pPr>
              <w:spacing w:after="0" w:line="240" w:lineRule="auto"/>
              <w:rPr>
                <w:rFonts w:ascii="Times New Roman" w:eastAsia="Times New Roman" w:hAnsi="Times New Roman" w:cs="Times New Roman"/>
              </w:rPr>
            </w:pPr>
          </w:p>
          <w:p w14:paraId="2EF43EF1" w14:textId="77777777" w:rsidR="000B7F9C" w:rsidRDefault="000B7F9C" w:rsidP="00615F7A">
            <w:pPr>
              <w:spacing w:after="0" w:line="240" w:lineRule="auto"/>
              <w:rPr>
                <w:rFonts w:ascii="Times New Roman" w:eastAsia="Times New Roman" w:hAnsi="Times New Roman" w:cs="Times New Roman"/>
              </w:rPr>
            </w:pPr>
          </w:p>
          <w:p w14:paraId="6B1F7119" w14:textId="77777777" w:rsidR="000B7F9C" w:rsidRDefault="000B7F9C" w:rsidP="00615F7A">
            <w:pPr>
              <w:spacing w:after="0" w:line="240" w:lineRule="auto"/>
              <w:rPr>
                <w:rFonts w:ascii="Times New Roman" w:eastAsia="Times New Roman" w:hAnsi="Times New Roman" w:cs="Times New Roman"/>
              </w:rPr>
            </w:pPr>
          </w:p>
          <w:p w14:paraId="3042CC36" w14:textId="77777777" w:rsidR="000B7F9C" w:rsidRDefault="000B7F9C" w:rsidP="00615F7A">
            <w:pPr>
              <w:spacing w:after="0" w:line="240" w:lineRule="auto"/>
              <w:rPr>
                <w:rFonts w:ascii="Times New Roman" w:eastAsia="Times New Roman" w:hAnsi="Times New Roman" w:cs="Times New Roman"/>
              </w:rPr>
            </w:pPr>
          </w:p>
          <w:p w14:paraId="0DA0FE79" w14:textId="77777777" w:rsidR="000B7F9C" w:rsidRDefault="000B7F9C" w:rsidP="00615F7A">
            <w:pPr>
              <w:spacing w:after="0" w:line="240" w:lineRule="auto"/>
              <w:rPr>
                <w:rFonts w:ascii="Times New Roman" w:eastAsia="Times New Roman" w:hAnsi="Times New Roman" w:cs="Times New Roman"/>
              </w:rPr>
            </w:pPr>
          </w:p>
          <w:p w14:paraId="744F2D0A" w14:textId="77777777" w:rsidR="000B7F9C" w:rsidRDefault="000B7F9C" w:rsidP="00615F7A">
            <w:pPr>
              <w:spacing w:after="0" w:line="240" w:lineRule="auto"/>
              <w:rPr>
                <w:rFonts w:ascii="Times New Roman" w:eastAsia="Times New Roman" w:hAnsi="Times New Roman" w:cs="Times New Roman"/>
              </w:rPr>
            </w:pPr>
          </w:p>
          <w:p w14:paraId="1C7FC49B" w14:textId="77777777" w:rsidR="000B7F9C" w:rsidRDefault="000B7F9C" w:rsidP="00615F7A">
            <w:pPr>
              <w:spacing w:after="0" w:line="240" w:lineRule="auto"/>
              <w:rPr>
                <w:rFonts w:ascii="Times New Roman" w:eastAsia="Times New Roman" w:hAnsi="Times New Roman" w:cs="Times New Roman"/>
              </w:rPr>
            </w:pPr>
          </w:p>
          <w:p w14:paraId="6CA63E68" w14:textId="77777777" w:rsidR="000B7F9C" w:rsidRDefault="000B7F9C" w:rsidP="00615F7A">
            <w:pPr>
              <w:spacing w:after="0" w:line="240" w:lineRule="auto"/>
              <w:rPr>
                <w:rFonts w:ascii="Times New Roman" w:eastAsia="Times New Roman" w:hAnsi="Times New Roman" w:cs="Times New Roman"/>
              </w:rPr>
            </w:pPr>
          </w:p>
          <w:p w14:paraId="40B4FC4A" w14:textId="77777777" w:rsidR="000B7F9C" w:rsidRDefault="000B7F9C" w:rsidP="00615F7A">
            <w:pPr>
              <w:spacing w:after="0" w:line="240" w:lineRule="auto"/>
              <w:rPr>
                <w:rFonts w:ascii="Times New Roman" w:eastAsia="Times New Roman" w:hAnsi="Times New Roman" w:cs="Times New Roman"/>
              </w:rPr>
            </w:pPr>
          </w:p>
          <w:p w14:paraId="7A3F7AEC" w14:textId="77777777" w:rsidR="000B7F9C" w:rsidRDefault="000B7F9C" w:rsidP="00615F7A">
            <w:pPr>
              <w:spacing w:after="0" w:line="240" w:lineRule="auto"/>
              <w:rPr>
                <w:rFonts w:ascii="Times New Roman" w:eastAsia="Times New Roman" w:hAnsi="Times New Roman" w:cs="Times New Roman"/>
              </w:rPr>
            </w:pPr>
          </w:p>
          <w:p w14:paraId="705B99FB" w14:textId="77777777" w:rsidR="000B7F9C" w:rsidRDefault="000B7F9C" w:rsidP="00615F7A">
            <w:pPr>
              <w:spacing w:after="0" w:line="240" w:lineRule="auto"/>
              <w:rPr>
                <w:rFonts w:ascii="Times New Roman" w:eastAsia="Times New Roman" w:hAnsi="Times New Roman" w:cs="Times New Roman"/>
              </w:rPr>
            </w:pPr>
          </w:p>
          <w:p w14:paraId="052F21E8" w14:textId="77777777" w:rsidR="000B4095" w:rsidRDefault="000B4095" w:rsidP="00615F7A">
            <w:pPr>
              <w:spacing w:after="0" w:line="240" w:lineRule="auto"/>
              <w:rPr>
                <w:rFonts w:ascii="Times New Roman" w:eastAsia="Times New Roman" w:hAnsi="Times New Roman" w:cs="Times New Roman"/>
              </w:rPr>
            </w:pPr>
          </w:p>
          <w:p w14:paraId="7C346E29" w14:textId="77777777" w:rsidR="000B4095" w:rsidRDefault="000B4095" w:rsidP="00615F7A">
            <w:pPr>
              <w:spacing w:after="0" w:line="240" w:lineRule="auto"/>
              <w:rPr>
                <w:rFonts w:ascii="Times New Roman" w:eastAsia="Times New Roman" w:hAnsi="Times New Roman" w:cs="Times New Roman"/>
              </w:rPr>
            </w:pPr>
          </w:p>
          <w:p w14:paraId="02731388" w14:textId="77777777" w:rsidR="000B7F9C" w:rsidRDefault="000B7F9C" w:rsidP="00615F7A">
            <w:pPr>
              <w:spacing w:after="0" w:line="240" w:lineRule="auto"/>
              <w:rPr>
                <w:rFonts w:ascii="Times New Roman" w:eastAsia="Times New Roman" w:hAnsi="Times New Roman" w:cs="Times New Roman"/>
              </w:rPr>
            </w:pPr>
            <w:r w:rsidRPr="00BF7EF5">
              <w:rPr>
                <w:rFonts w:ascii="Times New Roman" w:eastAsia="Times New Roman" w:hAnsi="Times New Roman" w:cs="Times New Roman"/>
                <w:b/>
              </w:rPr>
              <w:lastRenderedPageBreak/>
              <w:t>VMEGS</w:t>
            </w:r>
            <w:r>
              <w:rPr>
                <w:rFonts w:ascii="Times New Roman" w:eastAsia="Times New Roman" w:hAnsi="Times New Roman" w:cs="Times New Roman"/>
              </w:rPr>
              <w:t xml:space="preserve"> </w:t>
            </w:r>
          </w:p>
          <w:p w14:paraId="13C10CF8" w14:textId="77777777" w:rsidR="000B7F9C" w:rsidRPr="00110EB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110EBC">
              <w:rPr>
                <w:rFonts w:ascii="Times New Roman" w:eastAsia="Times New Roman" w:hAnsi="Times New Roman" w:cs="Times New Roman"/>
              </w:rPr>
              <w:t>Evropa a svět nás zajímá</w:t>
            </w:r>
          </w:p>
          <w:p w14:paraId="701B4149" w14:textId="77777777" w:rsidR="000B7F9C" w:rsidRPr="00110EB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110EBC">
              <w:rPr>
                <w:rFonts w:ascii="Times New Roman" w:eastAsia="Times New Roman" w:hAnsi="Times New Roman" w:cs="Times New Roman"/>
              </w:rPr>
              <w:t>objevujeme Evropu a svět</w:t>
            </w:r>
          </w:p>
          <w:p w14:paraId="60A49164" w14:textId="77777777" w:rsidR="000B7F9C" w:rsidRPr="00110EB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110EBC">
              <w:rPr>
                <w:rFonts w:ascii="Times New Roman" w:eastAsia="Times New Roman" w:hAnsi="Times New Roman" w:cs="Times New Roman"/>
              </w:rPr>
              <w:t>jsme Evropané</w:t>
            </w:r>
          </w:p>
          <w:p w14:paraId="246A9D8B" w14:textId="77777777" w:rsidR="000B7F9C" w:rsidRDefault="000B7F9C" w:rsidP="00615F7A">
            <w:pPr>
              <w:spacing w:after="0" w:line="240" w:lineRule="auto"/>
              <w:rPr>
                <w:rFonts w:ascii="Times New Roman" w:eastAsia="Times New Roman" w:hAnsi="Times New Roman" w:cs="Times New Roman"/>
              </w:rPr>
            </w:pPr>
          </w:p>
          <w:p w14:paraId="292AACC6" w14:textId="77777777" w:rsidR="000B7F9C" w:rsidRDefault="000B7F9C" w:rsidP="00615F7A">
            <w:pPr>
              <w:spacing w:after="0" w:line="240" w:lineRule="auto"/>
              <w:rPr>
                <w:rFonts w:ascii="Times New Roman" w:eastAsia="Times New Roman" w:hAnsi="Times New Roman" w:cs="Times New Roman"/>
              </w:rPr>
            </w:pPr>
          </w:p>
          <w:p w14:paraId="6532E226" w14:textId="77777777" w:rsidR="000B7F9C" w:rsidRDefault="000B7F9C" w:rsidP="00615F7A">
            <w:pPr>
              <w:spacing w:after="0" w:line="240" w:lineRule="auto"/>
              <w:rPr>
                <w:rFonts w:ascii="Times New Roman" w:eastAsia="Times New Roman" w:hAnsi="Times New Roman" w:cs="Times New Roman"/>
              </w:rPr>
            </w:pPr>
            <w:r w:rsidRPr="00BF7EF5">
              <w:rPr>
                <w:rFonts w:ascii="Times New Roman" w:eastAsia="Times New Roman" w:hAnsi="Times New Roman" w:cs="Times New Roman"/>
                <w:b/>
              </w:rPr>
              <w:t>MKV</w:t>
            </w:r>
            <w:r>
              <w:rPr>
                <w:rFonts w:ascii="Times New Roman" w:eastAsia="Times New Roman" w:hAnsi="Times New Roman" w:cs="Times New Roman"/>
              </w:rPr>
              <w:t xml:space="preserve"> </w:t>
            </w:r>
          </w:p>
          <w:p w14:paraId="6C1AAAD0" w14:textId="77777777" w:rsidR="000B7F9C" w:rsidRPr="00110EB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110EBC">
              <w:rPr>
                <w:rFonts w:ascii="Times New Roman" w:eastAsia="Times New Roman" w:hAnsi="Times New Roman" w:cs="Times New Roman"/>
              </w:rPr>
              <w:t>kulturní diference</w:t>
            </w:r>
          </w:p>
          <w:p w14:paraId="5617D3B0" w14:textId="77777777" w:rsidR="000B7F9C" w:rsidRPr="00110EB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110EBC">
              <w:rPr>
                <w:rFonts w:ascii="Times New Roman" w:eastAsia="Times New Roman" w:hAnsi="Times New Roman" w:cs="Times New Roman"/>
              </w:rPr>
              <w:t>lidské vztahy</w:t>
            </w:r>
          </w:p>
          <w:p w14:paraId="6B20F6F4" w14:textId="77777777" w:rsidR="000B7F9C" w:rsidRPr="00110EB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110EBC">
              <w:rPr>
                <w:rFonts w:ascii="Times New Roman" w:eastAsia="Times New Roman" w:hAnsi="Times New Roman" w:cs="Times New Roman"/>
              </w:rPr>
              <w:t>multikulturalita</w:t>
            </w:r>
          </w:p>
          <w:p w14:paraId="6AAEDDAF" w14:textId="77777777" w:rsidR="000B7F9C" w:rsidRPr="00982A3C" w:rsidRDefault="000B7F9C" w:rsidP="00615F7A">
            <w:pPr>
              <w:spacing w:after="0" w:line="240" w:lineRule="auto"/>
              <w:rPr>
                <w:rFonts w:ascii="Times New Roman" w:eastAsia="Times New Roman" w:hAnsi="Times New Roman" w:cs="Times New Roman"/>
              </w:rPr>
            </w:pPr>
          </w:p>
          <w:p w14:paraId="517B63E8" w14:textId="77777777" w:rsidR="000B7F9C" w:rsidRDefault="000B7F9C" w:rsidP="00615F7A">
            <w:pPr>
              <w:spacing w:after="0" w:line="240" w:lineRule="auto"/>
              <w:rPr>
                <w:rFonts w:ascii="Times New Roman" w:eastAsia="Times New Roman" w:hAnsi="Times New Roman" w:cs="Times New Roman"/>
              </w:rPr>
            </w:pPr>
          </w:p>
          <w:p w14:paraId="05B49340" w14:textId="77777777" w:rsidR="000B7F9C" w:rsidRDefault="000B7F9C" w:rsidP="00615F7A">
            <w:pPr>
              <w:spacing w:after="0" w:line="240" w:lineRule="auto"/>
              <w:rPr>
                <w:rFonts w:ascii="Times New Roman" w:eastAsia="Times New Roman" w:hAnsi="Times New Roman" w:cs="Times New Roman"/>
              </w:rPr>
            </w:pPr>
          </w:p>
          <w:p w14:paraId="7B81BB2A" w14:textId="77777777" w:rsidR="000B7F9C" w:rsidRDefault="000B7F9C" w:rsidP="00615F7A">
            <w:pPr>
              <w:spacing w:after="0" w:line="240" w:lineRule="auto"/>
              <w:rPr>
                <w:rFonts w:ascii="Times New Roman" w:eastAsia="Times New Roman" w:hAnsi="Times New Roman" w:cs="Times New Roman"/>
              </w:rPr>
            </w:pPr>
          </w:p>
          <w:p w14:paraId="3AF62DF3" w14:textId="77777777" w:rsidR="000B7F9C" w:rsidRDefault="000B7F9C" w:rsidP="00615F7A">
            <w:pPr>
              <w:spacing w:after="0" w:line="240" w:lineRule="auto"/>
              <w:rPr>
                <w:rFonts w:ascii="Times New Roman" w:eastAsia="Times New Roman" w:hAnsi="Times New Roman" w:cs="Times New Roman"/>
              </w:rPr>
            </w:pPr>
          </w:p>
          <w:p w14:paraId="114D8824" w14:textId="77777777" w:rsidR="000B7F9C" w:rsidRPr="00982A3C" w:rsidRDefault="000B7F9C" w:rsidP="00615F7A">
            <w:pPr>
              <w:spacing w:after="0" w:line="240" w:lineRule="auto"/>
              <w:rPr>
                <w:rFonts w:ascii="Times New Roman" w:eastAsia="Times New Roman" w:hAnsi="Times New Roman" w:cs="Times New Roman"/>
              </w:rPr>
            </w:pPr>
          </w:p>
          <w:p w14:paraId="666C7DC8" w14:textId="77777777" w:rsidR="000B7F9C" w:rsidRDefault="000B7F9C" w:rsidP="00615F7A">
            <w:pPr>
              <w:spacing w:after="0" w:line="240" w:lineRule="auto"/>
              <w:rPr>
                <w:rFonts w:ascii="Times New Roman" w:eastAsia="Times New Roman" w:hAnsi="Times New Roman" w:cs="Times New Roman"/>
              </w:rPr>
            </w:pPr>
            <w:r w:rsidRPr="00ED7BEA">
              <w:rPr>
                <w:rFonts w:ascii="Times New Roman" w:eastAsia="Times New Roman" w:hAnsi="Times New Roman" w:cs="Times New Roman"/>
                <w:b/>
              </w:rPr>
              <w:t>EV</w:t>
            </w:r>
            <w:r>
              <w:rPr>
                <w:rFonts w:ascii="Times New Roman" w:eastAsia="Times New Roman" w:hAnsi="Times New Roman" w:cs="Times New Roman"/>
              </w:rPr>
              <w:t xml:space="preserve"> – lidské aktivity a problémy životního prostředí</w:t>
            </w:r>
          </w:p>
          <w:p w14:paraId="6B223E0A" w14:textId="77777777" w:rsidR="000B7F9C" w:rsidRDefault="000B7F9C" w:rsidP="00615F7A">
            <w:pPr>
              <w:spacing w:after="0" w:line="240" w:lineRule="auto"/>
              <w:rPr>
                <w:rFonts w:ascii="Times New Roman" w:eastAsia="Times New Roman" w:hAnsi="Times New Roman" w:cs="Times New Roman"/>
              </w:rPr>
            </w:pPr>
          </w:p>
          <w:p w14:paraId="1BB3046A" w14:textId="77777777" w:rsidR="000B7F9C" w:rsidRDefault="000B7F9C" w:rsidP="00615F7A">
            <w:pPr>
              <w:spacing w:after="0" w:line="240" w:lineRule="auto"/>
              <w:rPr>
                <w:rFonts w:ascii="Times New Roman" w:eastAsia="Times New Roman" w:hAnsi="Times New Roman" w:cs="Times New Roman"/>
              </w:rPr>
            </w:pPr>
          </w:p>
          <w:p w14:paraId="3DBD16DF" w14:textId="77777777" w:rsidR="000B7F9C" w:rsidRDefault="000B7F9C" w:rsidP="00615F7A">
            <w:pPr>
              <w:spacing w:after="0" w:line="240" w:lineRule="auto"/>
              <w:rPr>
                <w:rFonts w:ascii="Times New Roman" w:eastAsia="Times New Roman" w:hAnsi="Times New Roman" w:cs="Times New Roman"/>
              </w:rPr>
            </w:pPr>
          </w:p>
          <w:p w14:paraId="1A2343FA" w14:textId="77777777" w:rsidR="000B7F9C" w:rsidRDefault="000B7F9C" w:rsidP="00615F7A">
            <w:pPr>
              <w:spacing w:after="0" w:line="240" w:lineRule="auto"/>
              <w:rPr>
                <w:rFonts w:ascii="Times New Roman" w:eastAsia="Times New Roman" w:hAnsi="Times New Roman" w:cs="Times New Roman"/>
              </w:rPr>
            </w:pPr>
          </w:p>
          <w:p w14:paraId="55F394ED" w14:textId="77777777" w:rsidR="000B7F9C" w:rsidRDefault="000B7F9C" w:rsidP="00615F7A">
            <w:pPr>
              <w:spacing w:after="0" w:line="240" w:lineRule="auto"/>
              <w:rPr>
                <w:rFonts w:ascii="Times New Roman" w:eastAsia="Times New Roman" w:hAnsi="Times New Roman" w:cs="Times New Roman"/>
              </w:rPr>
            </w:pPr>
          </w:p>
          <w:p w14:paraId="7CA53065" w14:textId="77777777" w:rsidR="000B7F9C" w:rsidRDefault="000B7F9C" w:rsidP="00615F7A">
            <w:pPr>
              <w:spacing w:after="0" w:line="240" w:lineRule="auto"/>
              <w:rPr>
                <w:rFonts w:ascii="Times New Roman" w:eastAsia="Times New Roman" w:hAnsi="Times New Roman" w:cs="Times New Roman"/>
              </w:rPr>
            </w:pPr>
          </w:p>
          <w:p w14:paraId="683E8CE6" w14:textId="77777777" w:rsidR="000B7F9C" w:rsidRDefault="000B7F9C" w:rsidP="00615F7A">
            <w:pPr>
              <w:spacing w:after="0" w:line="240" w:lineRule="auto"/>
              <w:rPr>
                <w:rFonts w:ascii="Times New Roman" w:eastAsia="Times New Roman" w:hAnsi="Times New Roman" w:cs="Times New Roman"/>
              </w:rPr>
            </w:pPr>
          </w:p>
          <w:p w14:paraId="42B03749" w14:textId="77777777" w:rsidR="000B7F9C" w:rsidRDefault="000B7F9C" w:rsidP="00615F7A">
            <w:pPr>
              <w:spacing w:after="0" w:line="240" w:lineRule="auto"/>
              <w:rPr>
                <w:rFonts w:ascii="Times New Roman" w:eastAsia="Times New Roman" w:hAnsi="Times New Roman" w:cs="Times New Roman"/>
              </w:rPr>
            </w:pPr>
          </w:p>
          <w:p w14:paraId="7D45BC4A" w14:textId="77777777" w:rsidR="000B4095" w:rsidRDefault="000B4095" w:rsidP="00615F7A">
            <w:pPr>
              <w:spacing w:after="0" w:line="240" w:lineRule="auto"/>
              <w:rPr>
                <w:rFonts w:ascii="Times New Roman" w:eastAsia="Times New Roman" w:hAnsi="Times New Roman" w:cs="Times New Roman"/>
              </w:rPr>
            </w:pPr>
          </w:p>
          <w:p w14:paraId="77555BBD" w14:textId="77777777" w:rsidR="000B7F9C" w:rsidRDefault="000B7F9C" w:rsidP="00615F7A">
            <w:pPr>
              <w:spacing w:after="0" w:line="240" w:lineRule="auto"/>
              <w:rPr>
                <w:rFonts w:ascii="Times New Roman" w:eastAsia="Times New Roman" w:hAnsi="Times New Roman" w:cs="Times New Roman"/>
              </w:rPr>
            </w:pPr>
          </w:p>
          <w:p w14:paraId="20AD616A" w14:textId="77777777" w:rsidR="000B7F9C" w:rsidRDefault="000B7F9C" w:rsidP="00615F7A">
            <w:pPr>
              <w:spacing w:after="0" w:line="240" w:lineRule="auto"/>
              <w:rPr>
                <w:rFonts w:ascii="Times New Roman" w:eastAsia="Times New Roman" w:hAnsi="Times New Roman" w:cs="Times New Roman"/>
                <w:b/>
              </w:rPr>
            </w:pPr>
          </w:p>
          <w:p w14:paraId="367EEDCF" w14:textId="77777777" w:rsidR="000B7F9C" w:rsidRDefault="000B7F9C" w:rsidP="00615F7A">
            <w:pPr>
              <w:spacing w:after="0" w:line="240" w:lineRule="auto"/>
              <w:rPr>
                <w:rFonts w:ascii="Times New Roman" w:eastAsia="Times New Roman" w:hAnsi="Times New Roman" w:cs="Times New Roman"/>
              </w:rPr>
            </w:pPr>
            <w:r w:rsidRPr="00ED7BEA">
              <w:rPr>
                <w:rFonts w:ascii="Times New Roman" w:eastAsia="Times New Roman" w:hAnsi="Times New Roman" w:cs="Times New Roman"/>
                <w:b/>
              </w:rPr>
              <w:t>MV</w:t>
            </w:r>
            <w:r>
              <w:rPr>
                <w:rFonts w:ascii="Times New Roman" w:eastAsia="Times New Roman" w:hAnsi="Times New Roman" w:cs="Times New Roman"/>
              </w:rPr>
              <w:t xml:space="preserve"> </w:t>
            </w:r>
          </w:p>
          <w:p w14:paraId="3E75F0EC" w14:textId="77777777" w:rsidR="000B7F9C" w:rsidRPr="00110EB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110EBC">
              <w:rPr>
                <w:rFonts w:ascii="Times New Roman" w:eastAsia="Times New Roman" w:hAnsi="Times New Roman" w:cs="Times New Roman"/>
              </w:rPr>
              <w:t>tvorba mediálního sdělení</w:t>
            </w:r>
          </w:p>
          <w:p w14:paraId="4DA85597" w14:textId="77777777" w:rsidR="000B7F9C" w:rsidRPr="00110EBC" w:rsidRDefault="000B7F9C" w:rsidP="00615F7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110EBC">
              <w:rPr>
                <w:rFonts w:ascii="Times New Roman" w:eastAsia="Times New Roman" w:hAnsi="Times New Roman" w:cs="Times New Roman"/>
              </w:rPr>
              <w:t>práce v realizačním týmu</w:t>
            </w:r>
          </w:p>
          <w:p w14:paraId="4DE8631D" w14:textId="77777777" w:rsidR="000B7F9C" w:rsidRPr="00982A3C" w:rsidRDefault="000B7F9C" w:rsidP="00615F7A">
            <w:pPr>
              <w:spacing w:after="0" w:line="240" w:lineRule="auto"/>
              <w:rPr>
                <w:rFonts w:ascii="Times New Roman" w:eastAsia="Times New Roman" w:hAnsi="Times New Roman" w:cs="Times New Roman"/>
              </w:rPr>
            </w:pPr>
          </w:p>
          <w:p w14:paraId="672F2088" w14:textId="77777777" w:rsidR="000B7F9C" w:rsidRPr="00982A3C" w:rsidRDefault="000B7F9C" w:rsidP="00615F7A">
            <w:pPr>
              <w:spacing w:after="0" w:line="240" w:lineRule="auto"/>
              <w:rPr>
                <w:rFonts w:ascii="Times New Roman" w:eastAsia="Times New Roman" w:hAnsi="Times New Roman" w:cs="Times New Roman"/>
              </w:rPr>
            </w:pPr>
          </w:p>
          <w:p w14:paraId="15FFE8CF" w14:textId="77777777" w:rsidR="000B7F9C" w:rsidRPr="00982A3C" w:rsidRDefault="000B7F9C" w:rsidP="00615F7A">
            <w:pPr>
              <w:spacing w:after="0" w:line="240" w:lineRule="auto"/>
              <w:rPr>
                <w:rFonts w:ascii="Times New Roman" w:eastAsia="Times New Roman" w:hAnsi="Times New Roman" w:cs="Times New Roman"/>
              </w:rPr>
            </w:pPr>
          </w:p>
          <w:p w14:paraId="15931A27" w14:textId="77777777" w:rsidR="000B7F9C" w:rsidRPr="00982A3C" w:rsidRDefault="000B7F9C" w:rsidP="00615F7A">
            <w:pPr>
              <w:spacing w:after="0" w:line="240" w:lineRule="auto"/>
              <w:rPr>
                <w:rFonts w:ascii="Times New Roman" w:eastAsia="Times New Roman" w:hAnsi="Times New Roman" w:cs="Times New Roman"/>
              </w:rPr>
            </w:pPr>
          </w:p>
          <w:p w14:paraId="475F128C" w14:textId="77777777" w:rsidR="000B7F9C" w:rsidRPr="00982A3C" w:rsidRDefault="000B7F9C" w:rsidP="00615F7A">
            <w:pPr>
              <w:spacing w:after="0" w:line="240" w:lineRule="auto"/>
              <w:rPr>
                <w:rFonts w:ascii="Times New Roman" w:eastAsia="Times New Roman" w:hAnsi="Times New Roman" w:cs="Times New Roman"/>
              </w:rPr>
            </w:pPr>
          </w:p>
          <w:p w14:paraId="25577089" w14:textId="77777777" w:rsidR="000B7F9C" w:rsidRPr="00982A3C" w:rsidRDefault="000B7F9C" w:rsidP="00615F7A">
            <w:pPr>
              <w:spacing w:after="0" w:line="240" w:lineRule="auto"/>
              <w:rPr>
                <w:rFonts w:ascii="Times New Roman" w:hAnsi="Times New Roman" w:cs="Times New Roman"/>
              </w:rPr>
            </w:pPr>
          </w:p>
        </w:tc>
      </w:tr>
    </w:tbl>
    <w:p w14:paraId="545B8065" w14:textId="77777777" w:rsidR="000B7F9C" w:rsidRDefault="000B7F9C" w:rsidP="0082548F">
      <w:pPr>
        <w:rPr>
          <w:sz w:val="24"/>
          <w:szCs w:val="24"/>
        </w:rPr>
      </w:pPr>
    </w:p>
    <w:p w14:paraId="55597D5B" w14:textId="77777777" w:rsidR="000B7F9C" w:rsidRDefault="000B7F9C" w:rsidP="0082548F">
      <w:pPr>
        <w:rPr>
          <w:sz w:val="24"/>
          <w:szCs w:val="24"/>
        </w:rPr>
      </w:pPr>
    </w:p>
    <w:p w14:paraId="652ADDA7" w14:textId="77777777" w:rsidR="00E32E15" w:rsidRPr="00E32E15" w:rsidRDefault="00E32E15" w:rsidP="00E32E15">
      <w:pPr>
        <w:pStyle w:val="Nadpis1"/>
        <w:rPr>
          <w:b/>
          <w:bCs/>
          <w:sz w:val="32"/>
          <w:szCs w:val="32"/>
        </w:rPr>
      </w:pPr>
      <w:r w:rsidRPr="00E32E15">
        <w:rPr>
          <w:b/>
          <w:bCs/>
          <w:sz w:val="32"/>
          <w:szCs w:val="32"/>
        </w:rPr>
        <w:t>FYZIKA</w:t>
      </w:r>
    </w:p>
    <w:p w14:paraId="38864874" w14:textId="77777777" w:rsidR="00E32E15" w:rsidRPr="00E32E15" w:rsidRDefault="00E32E15" w:rsidP="00E32E15">
      <w:pPr>
        <w:pStyle w:val="Nadpis2"/>
        <w:spacing w:before="0" w:line="240" w:lineRule="auto"/>
        <w:rPr>
          <w:rFonts w:ascii="Times New Roman" w:eastAsia="Times New Roman" w:hAnsi="Times New Roman" w:cs="Times New Roman"/>
          <w:i/>
          <w:color w:val="auto"/>
          <w:sz w:val="24"/>
          <w:szCs w:val="24"/>
        </w:rPr>
      </w:pPr>
      <w:r w:rsidRPr="00E32E15">
        <w:rPr>
          <w:rFonts w:ascii="Times New Roman" w:eastAsia="Times New Roman" w:hAnsi="Times New Roman" w:cs="Times New Roman"/>
          <w:i/>
          <w:color w:val="auto"/>
          <w:sz w:val="24"/>
          <w:szCs w:val="24"/>
        </w:rPr>
        <w:t>Charakteristika vyučovacího předmětu</w:t>
      </w:r>
    </w:p>
    <w:p w14:paraId="12965C7D"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2D66F2CA" w14:textId="77777777" w:rsidR="00E32E15" w:rsidRPr="00E32E15" w:rsidRDefault="00E32E15" w:rsidP="00E32E15">
      <w:p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Obsahové, organizační a časové vymezení</w:t>
      </w:r>
    </w:p>
    <w:p w14:paraId="617CFEE1"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134AF33B" w14:textId="77777777" w:rsidR="00E32E15" w:rsidRPr="00E32E15" w:rsidRDefault="00E32E15" w:rsidP="00E32E15">
      <w:p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Předmět fyzika je vyučován jako samostatný předmět v odborné učebně:</w:t>
      </w:r>
    </w:p>
    <w:p w14:paraId="3D61CAB7" w14:textId="77777777" w:rsidR="00E32E15" w:rsidRPr="00E32E15" w:rsidRDefault="00E32E15" w:rsidP="00E32E15">
      <w:p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 xml:space="preserve"> v 6. ročníku </w:t>
      </w:r>
      <w:r w:rsidRPr="00E32E15">
        <w:rPr>
          <w:rFonts w:ascii="Times New Roman" w:eastAsia="Times New Roman" w:hAnsi="Times New Roman" w:cs="Times New Roman"/>
          <w:sz w:val="24"/>
          <w:szCs w:val="24"/>
        </w:rPr>
        <w:tab/>
      </w:r>
      <w:r w:rsidRPr="00E32E15">
        <w:rPr>
          <w:rFonts w:ascii="Times New Roman" w:eastAsia="Times New Roman" w:hAnsi="Times New Roman" w:cs="Times New Roman"/>
          <w:sz w:val="24"/>
          <w:szCs w:val="24"/>
        </w:rPr>
        <w:tab/>
        <w:t>1 hodina týdně</w:t>
      </w:r>
    </w:p>
    <w:p w14:paraId="6BAAB5BB" w14:textId="77777777" w:rsidR="00E32E15" w:rsidRPr="00E32E15" w:rsidRDefault="00E32E15" w:rsidP="00E32E15">
      <w:p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 xml:space="preserve"> v 7., 8. a 9. ročníku </w:t>
      </w:r>
      <w:r w:rsidRPr="00E32E15">
        <w:rPr>
          <w:rFonts w:ascii="Times New Roman" w:eastAsia="Times New Roman" w:hAnsi="Times New Roman" w:cs="Times New Roman"/>
          <w:sz w:val="24"/>
          <w:szCs w:val="24"/>
        </w:rPr>
        <w:tab/>
        <w:t>2 hodiny týdně</w:t>
      </w:r>
    </w:p>
    <w:p w14:paraId="0F0AAC51" w14:textId="77777777" w:rsidR="00E32E15" w:rsidRPr="00E32E15" w:rsidRDefault="00E32E15" w:rsidP="00E32E15">
      <w:p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Jedna hodina týdně je disponibilní. Bude využita k podpoře zájmu o tento předmět, k lepšímu pochopení vztahů v přírodě, v běžném životě a pro důkladnější poznání fyzikálních faktů.</w:t>
      </w:r>
    </w:p>
    <w:p w14:paraId="278149C3" w14:textId="77777777" w:rsidR="00E32E15" w:rsidRPr="00E32E15" w:rsidRDefault="00E32E15" w:rsidP="00E32E15">
      <w:p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 podle možností zařazujeme besedy a exkurze, pracujeme s výukovými programy v učebně informatiky</w:t>
      </w:r>
    </w:p>
    <w:p w14:paraId="25F7895F"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245DB896" w14:textId="77777777" w:rsidR="00E32E15" w:rsidRPr="00E32E15" w:rsidRDefault="00E32E15" w:rsidP="00E32E15">
      <w:p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Základní učivo v jednotlivých ročnících:</w:t>
      </w:r>
    </w:p>
    <w:p w14:paraId="3A7F1960" w14:textId="77777777" w:rsidR="00E32E15" w:rsidRPr="00E32E15" w:rsidRDefault="00E32E15" w:rsidP="00E32E15">
      <w:p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6. ročník: základní fyzikální veličiny (délka, hmotnost, objem, teplota, čas)</w:t>
      </w:r>
    </w:p>
    <w:p w14:paraId="38FD4B45" w14:textId="77777777" w:rsidR="00E32E15" w:rsidRPr="00E32E15" w:rsidRDefault="00E32E15" w:rsidP="00E32E15">
      <w:p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7. ročník: hustota; síla a její účinky</w:t>
      </w:r>
    </w:p>
    <w:p w14:paraId="683D7646" w14:textId="77777777" w:rsidR="00E32E15" w:rsidRPr="00E32E15" w:rsidRDefault="00E32E15" w:rsidP="00E32E15">
      <w:p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8. ročník: tlak, tlaková síla; práce, energie, teplo</w:t>
      </w:r>
    </w:p>
    <w:p w14:paraId="18EF3DF7" w14:textId="77777777" w:rsidR="00E32E15" w:rsidRPr="00E32E15" w:rsidRDefault="00E32E15" w:rsidP="00E32E15">
      <w:p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9. ročník: elektrický proud, elektromagnetické jevy; jaderná fyzika</w:t>
      </w:r>
    </w:p>
    <w:p w14:paraId="2D28DABD"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135C4C5F" w14:textId="77777777" w:rsidR="00E32E15" w:rsidRPr="00E32E15" w:rsidRDefault="00E32E15" w:rsidP="00E32E15">
      <w:pPr>
        <w:pStyle w:val="Nadpis2"/>
        <w:spacing w:before="0" w:line="240" w:lineRule="auto"/>
        <w:rPr>
          <w:rFonts w:ascii="Times New Roman" w:eastAsia="Times New Roman" w:hAnsi="Times New Roman" w:cs="Times New Roman"/>
          <w:i/>
          <w:color w:val="auto"/>
          <w:sz w:val="24"/>
          <w:szCs w:val="24"/>
        </w:rPr>
      </w:pPr>
      <w:r w:rsidRPr="00E32E15">
        <w:rPr>
          <w:rFonts w:ascii="Times New Roman" w:eastAsia="Times New Roman" w:hAnsi="Times New Roman" w:cs="Times New Roman"/>
          <w:i/>
          <w:color w:val="auto"/>
          <w:sz w:val="24"/>
          <w:szCs w:val="24"/>
        </w:rPr>
        <w:t>Vzdělávání v předmětu fyzika:</w:t>
      </w:r>
    </w:p>
    <w:p w14:paraId="56EA8578" w14:textId="77777777" w:rsidR="00E32E15" w:rsidRPr="00E32E15" w:rsidRDefault="00E32E15" w:rsidP="00AF78C3">
      <w:pPr>
        <w:numPr>
          <w:ilvl w:val="0"/>
          <w:numId w:val="104"/>
        </w:num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směřuje k podpoře hledání a poznávání fyzikálních faktů a jejich vzájemných souvislostí</w:t>
      </w:r>
    </w:p>
    <w:p w14:paraId="7E0F25D4" w14:textId="77777777" w:rsidR="00E32E15" w:rsidRPr="00E32E15" w:rsidRDefault="00E32E15" w:rsidP="00AF78C3">
      <w:pPr>
        <w:numPr>
          <w:ilvl w:val="0"/>
          <w:numId w:val="104"/>
        </w:num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vede k rozvíjení a upevňování dovedností objektivně pozorovat a měřit fyzikální vlastnosti a procesy</w:t>
      </w:r>
    </w:p>
    <w:p w14:paraId="262B4308" w14:textId="77777777" w:rsidR="00E32E15" w:rsidRPr="00E32E15" w:rsidRDefault="00E32E15" w:rsidP="00AF78C3">
      <w:pPr>
        <w:numPr>
          <w:ilvl w:val="0"/>
          <w:numId w:val="104"/>
        </w:num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vede k vytváření a ověřování hypotéz</w:t>
      </w:r>
    </w:p>
    <w:p w14:paraId="64B75E0C" w14:textId="77777777" w:rsidR="00E32E15" w:rsidRPr="00E32E15" w:rsidRDefault="00E32E15" w:rsidP="00AF78C3">
      <w:pPr>
        <w:numPr>
          <w:ilvl w:val="0"/>
          <w:numId w:val="104"/>
        </w:num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učí žáky zkoumat příčiny přírodních procesů, souvislosti a vztahy mezi nimi</w:t>
      </w:r>
    </w:p>
    <w:p w14:paraId="699FF1E3" w14:textId="77777777" w:rsidR="00E32E15" w:rsidRPr="00E32E15" w:rsidRDefault="00E32E15" w:rsidP="00AF78C3">
      <w:pPr>
        <w:numPr>
          <w:ilvl w:val="0"/>
          <w:numId w:val="104"/>
        </w:num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směřuje k osvojení základních fyzikálních pojmů a odborné terminologie</w:t>
      </w:r>
    </w:p>
    <w:p w14:paraId="380F7126" w14:textId="77777777" w:rsidR="00E32E15" w:rsidRPr="00E32E15" w:rsidRDefault="00E32E15" w:rsidP="00AF78C3">
      <w:pPr>
        <w:numPr>
          <w:ilvl w:val="0"/>
          <w:numId w:val="104"/>
        </w:num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podporuje vytváření otevřeného myšlení, kritického myšlení a logického uvažování</w:t>
      </w:r>
    </w:p>
    <w:p w14:paraId="437496EC"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6ACEA696" w14:textId="77777777" w:rsidR="00E32E15" w:rsidRPr="00E32E15" w:rsidRDefault="00E32E15" w:rsidP="00E32E15">
      <w:pPr>
        <w:pStyle w:val="Nadpis2"/>
        <w:spacing w:before="0" w:line="240" w:lineRule="auto"/>
        <w:rPr>
          <w:rFonts w:ascii="Times New Roman" w:eastAsia="Times New Roman" w:hAnsi="Times New Roman" w:cs="Times New Roman"/>
          <w:i/>
          <w:color w:val="auto"/>
          <w:sz w:val="24"/>
          <w:szCs w:val="24"/>
        </w:rPr>
      </w:pPr>
      <w:r w:rsidRPr="00E32E15">
        <w:rPr>
          <w:rFonts w:ascii="Times New Roman" w:eastAsia="Times New Roman" w:hAnsi="Times New Roman" w:cs="Times New Roman"/>
          <w:i/>
          <w:color w:val="auto"/>
          <w:sz w:val="24"/>
          <w:szCs w:val="24"/>
        </w:rPr>
        <w:t>Formy a metody práce se užívají podle charakteru učiva a cílů vzdělávání:</w:t>
      </w:r>
    </w:p>
    <w:p w14:paraId="14D9B3F1" w14:textId="77777777" w:rsidR="00E32E15" w:rsidRPr="00E32E15" w:rsidRDefault="00E32E15" w:rsidP="00AF78C3">
      <w:pPr>
        <w:numPr>
          <w:ilvl w:val="0"/>
          <w:numId w:val="104"/>
        </w:num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frontální výuka s demonstračními pomůckami</w:t>
      </w:r>
    </w:p>
    <w:p w14:paraId="7ED8EA4E" w14:textId="77777777" w:rsidR="00E32E15" w:rsidRPr="00E32E15" w:rsidRDefault="00E32E15" w:rsidP="00AF78C3">
      <w:pPr>
        <w:numPr>
          <w:ilvl w:val="0"/>
          <w:numId w:val="104"/>
        </w:num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skupinová práce (s využitím pomůcek, přístrojů a měřidel, pracovních listů, odborné literatury)</w:t>
      </w:r>
    </w:p>
    <w:p w14:paraId="62A1B6A8" w14:textId="77777777" w:rsidR="00E32E15" w:rsidRPr="00E32E15" w:rsidRDefault="00E32E15" w:rsidP="00AF78C3">
      <w:pPr>
        <w:numPr>
          <w:ilvl w:val="0"/>
          <w:numId w:val="104"/>
        </w:num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samostatné pozorování</w:t>
      </w:r>
    </w:p>
    <w:p w14:paraId="70E942D7" w14:textId="77777777" w:rsidR="00E32E15" w:rsidRPr="00E32E15" w:rsidRDefault="00E32E15" w:rsidP="00AF78C3">
      <w:pPr>
        <w:numPr>
          <w:ilvl w:val="0"/>
          <w:numId w:val="104"/>
        </w:num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 xml:space="preserve">krátkodobé projekty </w:t>
      </w:r>
    </w:p>
    <w:p w14:paraId="3FB61CF4" w14:textId="77777777" w:rsidR="00E32E15" w:rsidRPr="00E32E15" w:rsidRDefault="00E32E15" w:rsidP="00AF78C3">
      <w:pPr>
        <w:numPr>
          <w:ilvl w:val="0"/>
          <w:numId w:val="104"/>
        </w:num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exkurze</w:t>
      </w:r>
    </w:p>
    <w:p w14:paraId="48819761" w14:textId="77777777" w:rsidR="00E32E15" w:rsidRPr="00E32E15" w:rsidRDefault="00E32E15" w:rsidP="00AF78C3">
      <w:pPr>
        <w:numPr>
          <w:ilvl w:val="0"/>
          <w:numId w:val="104"/>
        </w:num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žáci ve spolupráci s učitelem vydávají školní časopis „</w:t>
      </w:r>
      <w:proofErr w:type="spellStart"/>
      <w:r w:rsidRPr="00E32E15">
        <w:rPr>
          <w:rFonts w:ascii="Times New Roman" w:eastAsia="Times New Roman" w:hAnsi="Times New Roman" w:cs="Times New Roman"/>
          <w:sz w:val="24"/>
          <w:szCs w:val="24"/>
        </w:rPr>
        <w:t>Debrujár</w:t>
      </w:r>
      <w:proofErr w:type="spellEnd"/>
      <w:r w:rsidRPr="00E32E15">
        <w:rPr>
          <w:rFonts w:ascii="Times New Roman" w:eastAsia="Times New Roman" w:hAnsi="Times New Roman" w:cs="Times New Roman"/>
          <w:sz w:val="24"/>
          <w:szCs w:val="24"/>
        </w:rPr>
        <w:t>“.</w:t>
      </w:r>
    </w:p>
    <w:p w14:paraId="2E993CCE" w14:textId="77777777" w:rsidR="00E32E15" w:rsidRPr="00E32E15" w:rsidRDefault="00E32E15" w:rsidP="00E32E15">
      <w:pPr>
        <w:pStyle w:val="Nadpis2"/>
        <w:spacing w:before="0" w:line="240" w:lineRule="auto"/>
        <w:rPr>
          <w:rFonts w:ascii="Times New Roman" w:eastAsia="Times New Roman" w:hAnsi="Times New Roman" w:cs="Times New Roman"/>
          <w:i/>
          <w:color w:val="auto"/>
          <w:sz w:val="24"/>
          <w:szCs w:val="24"/>
        </w:rPr>
      </w:pPr>
    </w:p>
    <w:p w14:paraId="47BE7923" w14:textId="77777777" w:rsidR="00E32E15" w:rsidRPr="00E32E15" w:rsidRDefault="00E32E15" w:rsidP="00E32E15">
      <w:pPr>
        <w:pStyle w:val="Nadpis2"/>
        <w:spacing w:before="0" w:line="240" w:lineRule="auto"/>
        <w:rPr>
          <w:rFonts w:ascii="Times New Roman" w:eastAsia="Times New Roman" w:hAnsi="Times New Roman" w:cs="Times New Roman"/>
          <w:i/>
          <w:color w:val="auto"/>
          <w:sz w:val="24"/>
          <w:szCs w:val="24"/>
        </w:rPr>
      </w:pPr>
      <w:r w:rsidRPr="00E32E15">
        <w:rPr>
          <w:rFonts w:ascii="Times New Roman" w:eastAsia="Times New Roman" w:hAnsi="Times New Roman" w:cs="Times New Roman"/>
          <w:i/>
          <w:color w:val="auto"/>
          <w:sz w:val="24"/>
          <w:szCs w:val="24"/>
        </w:rPr>
        <w:t>Předmět fyzika úzce souvisí s ostatními předměty vzdělávací oblasti Člověka příroda:</w:t>
      </w:r>
    </w:p>
    <w:p w14:paraId="713A066F" w14:textId="77777777" w:rsidR="00E32E15" w:rsidRPr="00E32E15" w:rsidRDefault="00E32E15" w:rsidP="00E32E15">
      <w:p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-chemie: jaderné reakce, radioaktivita, skupenství a vlastnosti látek, atomy, atomové teorie</w:t>
      </w:r>
    </w:p>
    <w:p w14:paraId="5A15BE8B" w14:textId="77777777" w:rsidR="00E32E15" w:rsidRPr="00E32E15" w:rsidRDefault="00E32E15" w:rsidP="00E32E15">
      <w:p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 xml:space="preserve">- přírodopis: světelná energie (fotosyntéza), optika (zrak), zvuk (sluch), přenos elektromagnetických signálů, </w:t>
      </w:r>
      <w:proofErr w:type="gramStart"/>
      <w:r w:rsidRPr="00E32E15">
        <w:rPr>
          <w:rFonts w:ascii="Times New Roman" w:eastAsia="Times New Roman" w:hAnsi="Times New Roman" w:cs="Times New Roman"/>
          <w:sz w:val="24"/>
          <w:szCs w:val="24"/>
        </w:rPr>
        <w:t>srdce - kardiostimulátor</w:t>
      </w:r>
      <w:proofErr w:type="gramEnd"/>
    </w:p>
    <w:p w14:paraId="0F3BBBD5" w14:textId="77777777" w:rsidR="00E32E15" w:rsidRPr="00E32E15" w:rsidRDefault="00E32E15" w:rsidP="00E32E15">
      <w:p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 zeměpis: magnetické póly Země, kompas, sluneční soustava</w:t>
      </w:r>
    </w:p>
    <w:p w14:paraId="01A18BFC" w14:textId="77777777" w:rsidR="00E32E15" w:rsidRPr="00E32E15" w:rsidRDefault="00E32E15" w:rsidP="00E32E15">
      <w:pPr>
        <w:pStyle w:val="Nadpis2"/>
        <w:spacing w:before="0" w:line="240" w:lineRule="auto"/>
        <w:rPr>
          <w:rFonts w:ascii="Times New Roman" w:eastAsia="Times New Roman" w:hAnsi="Times New Roman" w:cs="Times New Roman"/>
          <w:i/>
          <w:color w:val="auto"/>
          <w:sz w:val="24"/>
          <w:szCs w:val="24"/>
        </w:rPr>
      </w:pPr>
      <w:r w:rsidRPr="00E32E15">
        <w:rPr>
          <w:rFonts w:ascii="Times New Roman" w:eastAsia="Times New Roman" w:hAnsi="Times New Roman" w:cs="Times New Roman"/>
          <w:i/>
          <w:color w:val="auto"/>
          <w:sz w:val="24"/>
          <w:szCs w:val="24"/>
        </w:rPr>
        <w:t>Předmětem prolínají průřezová témata:</w:t>
      </w:r>
    </w:p>
    <w:p w14:paraId="2D83FF77" w14:textId="77777777" w:rsidR="00E32E15" w:rsidRPr="00E32E15" w:rsidRDefault="00E32E15" w:rsidP="00AF78C3">
      <w:pPr>
        <w:numPr>
          <w:ilvl w:val="0"/>
          <w:numId w:val="104"/>
        </w:num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rozvíjení kritického myšlení (MV)</w:t>
      </w:r>
    </w:p>
    <w:p w14:paraId="3BEC458F" w14:textId="77777777" w:rsidR="00E32E15" w:rsidRPr="00E32E15" w:rsidRDefault="00E32E15" w:rsidP="00AF78C3">
      <w:pPr>
        <w:numPr>
          <w:ilvl w:val="0"/>
          <w:numId w:val="104"/>
        </w:num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navrhování způsobů řešení problémů, ochota pomoci a spolupracovat (OSV)</w:t>
      </w:r>
    </w:p>
    <w:p w14:paraId="72354F4F" w14:textId="77777777" w:rsidR="00E32E15" w:rsidRPr="00E32E15" w:rsidRDefault="00E32E15" w:rsidP="00AF78C3">
      <w:pPr>
        <w:numPr>
          <w:ilvl w:val="0"/>
          <w:numId w:val="104"/>
        </w:num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rozvíjení dovedností a schopností, vzájemné respektování (OSV)</w:t>
      </w:r>
    </w:p>
    <w:p w14:paraId="02306F75" w14:textId="77777777" w:rsidR="00E32E15" w:rsidRPr="00E32E15" w:rsidRDefault="00E32E15" w:rsidP="00AF78C3">
      <w:pPr>
        <w:numPr>
          <w:ilvl w:val="0"/>
          <w:numId w:val="104"/>
        </w:num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posuzování obnovitelných a neobnovitelných zdrojů energie, princip výroby elektrické energie, klady a zápory jaderné energetiky (EV)</w:t>
      </w:r>
    </w:p>
    <w:p w14:paraId="17308265" w14:textId="77777777" w:rsidR="00E32E15" w:rsidRPr="00E32E15" w:rsidRDefault="00E32E15" w:rsidP="00AF78C3">
      <w:pPr>
        <w:numPr>
          <w:ilvl w:val="0"/>
          <w:numId w:val="104"/>
        </w:num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komunikace a kooperace, kritické čtení (MV)</w:t>
      </w:r>
    </w:p>
    <w:p w14:paraId="3B071A96" w14:textId="77777777" w:rsidR="00E32E15" w:rsidRPr="00E32E15" w:rsidRDefault="00E32E15" w:rsidP="00AF78C3">
      <w:pPr>
        <w:numPr>
          <w:ilvl w:val="0"/>
          <w:numId w:val="104"/>
        </w:num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evropská a globální dimenze v efektivním využívání zdrojů energie v praxi, výroba a potřeba energie v globálním měřítku, udržitelný rozvoj (EV)</w:t>
      </w:r>
    </w:p>
    <w:p w14:paraId="1A93B852"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3012F4BC" w14:textId="77777777" w:rsidR="00E32E15" w:rsidRPr="00E32E15" w:rsidRDefault="00E32E15" w:rsidP="00E32E15">
      <w:p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Výchovné a vzdělávací strategie pro rozvoj kompetencí žáků</w:t>
      </w:r>
    </w:p>
    <w:p w14:paraId="6243AD0E" w14:textId="77777777" w:rsidR="00E32E15" w:rsidRPr="00E32E15" w:rsidRDefault="00E32E15" w:rsidP="00E32E15">
      <w:pPr>
        <w:pStyle w:val="Nadpis2"/>
        <w:spacing w:before="0" w:line="240" w:lineRule="auto"/>
        <w:rPr>
          <w:rFonts w:ascii="Times New Roman" w:eastAsia="Times New Roman" w:hAnsi="Times New Roman" w:cs="Times New Roman"/>
          <w:i/>
          <w:color w:val="auto"/>
          <w:sz w:val="24"/>
          <w:szCs w:val="24"/>
        </w:rPr>
      </w:pPr>
      <w:r w:rsidRPr="00E32E15">
        <w:rPr>
          <w:rFonts w:ascii="Times New Roman" w:eastAsia="Times New Roman" w:hAnsi="Times New Roman" w:cs="Times New Roman"/>
          <w:i/>
          <w:color w:val="auto"/>
          <w:sz w:val="24"/>
          <w:szCs w:val="24"/>
        </w:rPr>
        <w:t>Kompetence k učení</w:t>
      </w:r>
    </w:p>
    <w:p w14:paraId="5952ED57" w14:textId="77777777" w:rsidR="00E32E15" w:rsidRPr="00E32E15" w:rsidRDefault="00365748" w:rsidP="00AF78C3">
      <w:pPr>
        <w:numPr>
          <w:ilvl w:val="0"/>
          <w:numId w:val="10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vedeme žáky k</w:t>
      </w:r>
      <w:r w:rsidR="005317D6">
        <w:rPr>
          <w:rFonts w:ascii="Times New Roman" w:eastAsia="Times New Roman" w:hAnsi="Times New Roman" w:cs="Times New Roman"/>
          <w:sz w:val="24"/>
          <w:szCs w:val="24"/>
        </w:rPr>
        <w:t> vyhledávání, třídění a propojování informací</w:t>
      </w:r>
    </w:p>
    <w:p w14:paraId="5D681B17" w14:textId="77777777" w:rsidR="00E32E15" w:rsidRPr="00E32E15" w:rsidRDefault="005317D6" w:rsidP="00AF78C3">
      <w:pPr>
        <w:numPr>
          <w:ilvl w:val="0"/>
          <w:numId w:val="10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vedeme žáky k používání odborné terminologie</w:t>
      </w:r>
    </w:p>
    <w:p w14:paraId="7DE41E30" w14:textId="77777777" w:rsidR="00E32E15" w:rsidRPr="00E32E15" w:rsidRDefault="005317D6" w:rsidP="00AF78C3">
      <w:pPr>
        <w:numPr>
          <w:ilvl w:val="0"/>
          <w:numId w:val="10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vedeme žáky k samostatnému měření, experimentování a porovnávání získaných informací</w:t>
      </w:r>
    </w:p>
    <w:p w14:paraId="336719AA" w14:textId="77777777" w:rsidR="00E32E15" w:rsidRPr="00E32E15" w:rsidRDefault="005317D6" w:rsidP="00AF78C3">
      <w:pPr>
        <w:numPr>
          <w:ilvl w:val="0"/>
          <w:numId w:val="10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vedeme žáky k nalétání souvislostí</w:t>
      </w:r>
      <w:r w:rsidR="00E32E15" w:rsidRPr="00E32E15">
        <w:rPr>
          <w:rFonts w:ascii="Times New Roman" w:eastAsia="Times New Roman" w:hAnsi="Times New Roman" w:cs="Times New Roman"/>
          <w:sz w:val="24"/>
          <w:szCs w:val="24"/>
        </w:rPr>
        <w:t xml:space="preserve"> mezi získanými daty</w:t>
      </w:r>
    </w:p>
    <w:p w14:paraId="15505CE9" w14:textId="77777777" w:rsidR="00E32E15" w:rsidRPr="00E32E15" w:rsidRDefault="00E32E15" w:rsidP="00E32E15">
      <w:pPr>
        <w:spacing w:after="0" w:line="240" w:lineRule="auto"/>
        <w:ind w:left="75"/>
        <w:rPr>
          <w:rFonts w:ascii="Times New Roman" w:eastAsia="Times New Roman" w:hAnsi="Times New Roman" w:cs="Times New Roman"/>
          <w:sz w:val="24"/>
          <w:szCs w:val="24"/>
        </w:rPr>
      </w:pPr>
    </w:p>
    <w:p w14:paraId="47091B6E" w14:textId="77777777" w:rsidR="00E32E15" w:rsidRPr="00E32E15" w:rsidRDefault="00E32E15" w:rsidP="00E32E15">
      <w:pPr>
        <w:pStyle w:val="Nadpis2"/>
        <w:spacing w:before="0" w:line="240" w:lineRule="auto"/>
        <w:rPr>
          <w:rFonts w:ascii="Times New Roman" w:eastAsia="Times New Roman" w:hAnsi="Times New Roman" w:cs="Times New Roman"/>
          <w:i/>
          <w:color w:val="auto"/>
          <w:sz w:val="24"/>
          <w:szCs w:val="24"/>
        </w:rPr>
      </w:pPr>
      <w:r w:rsidRPr="00E32E15">
        <w:rPr>
          <w:rFonts w:ascii="Times New Roman" w:eastAsia="Times New Roman" w:hAnsi="Times New Roman" w:cs="Times New Roman"/>
          <w:i/>
          <w:color w:val="auto"/>
          <w:sz w:val="24"/>
          <w:szCs w:val="24"/>
        </w:rPr>
        <w:t>Kompetence k řešení problémů</w:t>
      </w:r>
    </w:p>
    <w:p w14:paraId="436E1B0F" w14:textId="77777777" w:rsidR="00E32E15" w:rsidRPr="00E32E15" w:rsidRDefault="005317D6" w:rsidP="00AF78C3">
      <w:pPr>
        <w:numPr>
          <w:ilvl w:val="0"/>
          <w:numId w:val="10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učíme žáky </w:t>
      </w:r>
      <w:r w:rsidR="00E32E15" w:rsidRPr="00E32E15">
        <w:rPr>
          <w:rFonts w:ascii="Times New Roman" w:eastAsia="Times New Roman" w:hAnsi="Times New Roman" w:cs="Times New Roman"/>
          <w:sz w:val="24"/>
          <w:szCs w:val="24"/>
        </w:rPr>
        <w:t xml:space="preserve">využívat základní postupy badatelské práce, tj. nalezení problému, formulace, hledání  </w:t>
      </w:r>
    </w:p>
    <w:p w14:paraId="7210EEF4" w14:textId="77777777" w:rsidR="00E32E15" w:rsidRPr="00E32E15" w:rsidRDefault="005317D6" w:rsidP="00AF78C3">
      <w:pPr>
        <w:numPr>
          <w:ilvl w:val="0"/>
          <w:numId w:val="10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učíme žáky vyhodnotit získaná data</w:t>
      </w:r>
    </w:p>
    <w:p w14:paraId="0EAC050C" w14:textId="77777777" w:rsidR="00E32E15" w:rsidRPr="00E32E15" w:rsidRDefault="00E32E15" w:rsidP="00E32E15">
      <w:pPr>
        <w:spacing w:after="0" w:line="240" w:lineRule="auto"/>
        <w:ind w:left="75"/>
        <w:rPr>
          <w:rFonts w:ascii="Times New Roman" w:eastAsia="Times New Roman" w:hAnsi="Times New Roman" w:cs="Times New Roman"/>
          <w:sz w:val="24"/>
          <w:szCs w:val="24"/>
        </w:rPr>
      </w:pPr>
    </w:p>
    <w:p w14:paraId="784A6151" w14:textId="77777777" w:rsidR="00E32E15" w:rsidRPr="00E32E15" w:rsidRDefault="00E32E15" w:rsidP="00E32E15">
      <w:pPr>
        <w:pStyle w:val="Nadpis2"/>
        <w:spacing w:before="0" w:line="240" w:lineRule="auto"/>
        <w:rPr>
          <w:rFonts w:ascii="Times New Roman" w:eastAsia="Times New Roman" w:hAnsi="Times New Roman" w:cs="Times New Roman"/>
          <w:i/>
          <w:color w:val="auto"/>
          <w:sz w:val="24"/>
          <w:szCs w:val="24"/>
        </w:rPr>
      </w:pPr>
      <w:r w:rsidRPr="00E32E15">
        <w:rPr>
          <w:rFonts w:ascii="Times New Roman" w:eastAsia="Times New Roman" w:hAnsi="Times New Roman" w:cs="Times New Roman"/>
          <w:i/>
          <w:color w:val="auto"/>
          <w:sz w:val="24"/>
          <w:szCs w:val="24"/>
        </w:rPr>
        <w:t>Kompetence komunikativní</w:t>
      </w:r>
    </w:p>
    <w:p w14:paraId="588456F6" w14:textId="77777777" w:rsidR="00E32E15" w:rsidRPr="00E32E15" w:rsidRDefault="005317D6" w:rsidP="00AF78C3">
      <w:pPr>
        <w:numPr>
          <w:ilvl w:val="0"/>
          <w:numId w:val="10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zařazujeme práci ve skupinách, založenou na komunikaci mezi žáky, na respektování názorů druhých a na diskusi</w:t>
      </w:r>
    </w:p>
    <w:p w14:paraId="680902FE" w14:textId="77777777" w:rsidR="00E32E15" w:rsidRPr="00E32E15" w:rsidRDefault="005317D6" w:rsidP="00AF78C3">
      <w:pPr>
        <w:numPr>
          <w:ilvl w:val="0"/>
          <w:numId w:val="10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vedeme žáky k formulování svých myšlenek v písemné i mluvené formě</w:t>
      </w:r>
    </w:p>
    <w:p w14:paraId="3CC4AC21"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600C505E" w14:textId="77777777" w:rsidR="00E32E15" w:rsidRPr="00E32E15" w:rsidRDefault="00E32E15" w:rsidP="00E32E15">
      <w:pPr>
        <w:pStyle w:val="Nadpis2"/>
        <w:spacing w:before="0" w:line="240" w:lineRule="auto"/>
        <w:rPr>
          <w:rFonts w:ascii="Times New Roman" w:eastAsia="Times New Roman" w:hAnsi="Times New Roman" w:cs="Times New Roman"/>
          <w:i/>
          <w:color w:val="auto"/>
          <w:sz w:val="24"/>
          <w:szCs w:val="24"/>
        </w:rPr>
      </w:pPr>
    </w:p>
    <w:p w14:paraId="537412F2" w14:textId="77777777" w:rsidR="00E32E15" w:rsidRPr="00E32E15" w:rsidRDefault="00E32E15" w:rsidP="00E32E15">
      <w:pPr>
        <w:pStyle w:val="Nadpis2"/>
        <w:spacing w:before="0" w:line="240" w:lineRule="auto"/>
        <w:rPr>
          <w:rFonts w:ascii="Times New Roman" w:eastAsia="Times New Roman" w:hAnsi="Times New Roman" w:cs="Times New Roman"/>
          <w:b w:val="0"/>
          <w:i/>
          <w:color w:val="auto"/>
          <w:sz w:val="24"/>
          <w:szCs w:val="24"/>
        </w:rPr>
      </w:pPr>
      <w:r w:rsidRPr="00E32E15">
        <w:rPr>
          <w:rFonts w:ascii="Times New Roman" w:eastAsia="Times New Roman" w:hAnsi="Times New Roman" w:cs="Times New Roman"/>
          <w:i/>
          <w:color w:val="auto"/>
          <w:sz w:val="24"/>
          <w:szCs w:val="24"/>
        </w:rPr>
        <w:t>Kompetence sociální a personální</w:t>
      </w:r>
    </w:p>
    <w:p w14:paraId="27079DDD" w14:textId="77777777" w:rsidR="00E32E15" w:rsidRPr="00E32E15" w:rsidRDefault="005317D6" w:rsidP="00AF78C3">
      <w:pPr>
        <w:numPr>
          <w:ilvl w:val="0"/>
          <w:numId w:val="10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necháváme žáky spolupracovat při řešení některých problémů</w:t>
      </w:r>
    </w:p>
    <w:p w14:paraId="6A3FF9DB" w14:textId="77777777" w:rsidR="00E32E15" w:rsidRPr="00E32E15" w:rsidRDefault="005317D6" w:rsidP="00AF78C3">
      <w:pPr>
        <w:numPr>
          <w:ilvl w:val="0"/>
          <w:numId w:val="10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posilujeme u žáků</w:t>
      </w:r>
      <w:r w:rsidR="00E32E15" w:rsidRPr="00E32E15">
        <w:rPr>
          <w:rFonts w:ascii="Times New Roman" w:eastAsia="Times New Roman" w:hAnsi="Times New Roman" w:cs="Times New Roman"/>
          <w:sz w:val="24"/>
          <w:szCs w:val="24"/>
        </w:rPr>
        <w:t xml:space="preserve"> sebedůvěru a pocit zodpovědnosti</w:t>
      </w:r>
    </w:p>
    <w:p w14:paraId="336126D8" w14:textId="77777777" w:rsidR="00E32E15" w:rsidRPr="00E32E15" w:rsidRDefault="005317D6" w:rsidP="00AF78C3">
      <w:pPr>
        <w:numPr>
          <w:ilvl w:val="0"/>
          <w:numId w:val="10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podporujeme u žáků ochotu pomáhat</w:t>
      </w:r>
    </w:p>
    <w:p w14:paraId="311BEF9B" w14:textId="77777777" w:rsidR="00E32E15" w:rsidRPr="00E32E15" w:rsidRDefault="00E32E15" w:rsidP="00E32E15">
      <w:pPr>
        <w:spacing w:after="0" w:line="240" w:lineRule="auto"/>
        <w:ind w:left="75"/>
        <w:rPr>
          <w:rFonts w:ascii="Times New Roman" w:eastAsia="Times New Roman" w:hAnsi="Times New Roman" w:cs="Times New Roman"/>
        </w:rPr>
      </w:pPr>
    </w:p>
    <w:p w14:paraId="17C3DD8F"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50177F08" w14:textId="77777777" w:rsidR="00E32E15" w:rsidRPr="00E32E15" w:rsidRDefault="00E32E15" w:rsidP="00E32E15">
      <w:pPr>
        <w:pStyle w:val="Nadpis2"/>
        <w:spacing w:before="0" w:line="240" w:lineRule="auto"/>
        <w:rPr>
          <w:rFonts w:ascii="Times New Roman" w:eastAsia="Times New Roman" w:hAnsi="Times New Roman" w:cs="Times New Roman"/>
          <w:i/>
          <w:color w:val="auto"/>
          <w:sz w:val="24"/>
          <w:szCs w:val="24"/>
        </w:rPr>
      </w:pPr>
      <w:r w:rsidRPr="00E32E15">
        <w:rPr>
          <w:rFonts w:ascii="Times New Roman" w:eastAsia="Times New Roman" w:hAnsi="Times New Roman" w:cs="Times New Roman"/>
          <w:i/>
          <w:color w:val="auto"/>
          <w:sz w:val="24"/>
          <w:szCs w:val="24"/>
        </w:rPr>
        <w:lastRenderedPageBreak/>
        <w:t>Kompetence občanské</w:t>
      </w:r>
    </w:p>
    <w:p w14:paraId="307125B5" w14:textId="77777777" w:rsidR="00E32E15" w:rsidRDefault="005317D6" w:rsidP="00AF78C3">
      <w:pPr>
        <w:numPr>
          <w:ilvl w:val="0"/>
          <w:numId w:val="10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vedeme žáky k šetrnému využívání elektrické energie a k posuzování efektivity</w:t>
      </w:r>
      <w:r w:rsidR="00E32E15" w:rsidRPr="00E32E15">
        <w:rPr>
          <w:rFonts w:ascii="Times New Roman" w:eastAsia="Times New Roman" w:hAnsi="Times New Roman" w:cs="Times New Roman"/>
          <w:sz w:val="24"/>
          <w:szCs w:val="24"/>
        </w:rPr>
        <w:t xml:space="preserve"> jednotlivých energetických zdrojů</w:t>
      </w:r>
    </w:p>
    <w:p w14:paraId="7FC05562" w14:textId="77777777" w:rsidR="00FC61BE" w:rsidRPr="00E32E15" w:rsidRDefault="00FC61BE" w:rsidP="00FC61BE">
      <w:pPr>
        <w:spacing w:after="0" w:line="240" w:lineRule="auto"/>
        <w:rPr>
          <w:rFonts w:ascii="Times New Roman" w:eastAsia="Times New Roman" w:hAnsi="Times New Roman" w:cs="Times New Roman"/>
          <w:sz w:val="24"/>
          <w:szCs w:val="24"/>
        </w:rPr>
      </w:pPr>
    </w:p>
    <w:p w14:paraId="10989F7E" w14:textId="77777777" w:rsidR="00E32E15" w:rsidRPr="00E32E15" w:rsidRDefault="00E32E15" w:rsidP="00E32E15">
      <w:pPr>
        <w:pStyle w:val="Nadpis2"/>
        <w:spacing w:before="0" w:line="240" w:lineRule="auto"/>
        <w:rPr>
          <w:rFonts w:ascii="Times New Roman" w:eastAsia="Times New Roman" w:hAnsi="Times New Roman" w:cs="Times New Roman"/>
          <w:i/>
          <w:color w:val="auto"/>
          <w:sz w:val="24"/>
          <w:szCs w:val="24"/>
        </w:rPr>
      </w:pPr>
      <w:r w:rsidRPr="00E32E15">
        <w:rPr>
          <w:rFonts w:ascii="Times New Roman" w:eastAsia="Times New Roman" w:hAnsi="Times New Roman" w:cs="Times New Roman"/>
          <w:i/>
          <w:color w:val="auto"/>
          <w:sz w:val="24"/>
          <w:szCs w:val="24"/>
        </w:rPr>
        <w:t>Kompetence pracovní</w:t>
      </w:r>
    </w:p>
    <w:p w14:paraId="4A2B673C" w14:textId="77777777" w:rsidR="00E32E15" w:rsidRDefault="005317D6" w:rsidP="00AF78C3">
      <w:pPr>
        <w:numPr>
          <w:ilvl w:val="0"/>
          <w:numId w:val="10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učitel dbá na</w:t>
      </w:r>
      <w:r w:rsidR="00E32E15" w:rsidRPr="00E32E15">
        <w:rPr>
          <w:rFonts w:ascii="Times New Roman" w:eastAsia="Times New Roman" w:hAnsi="Times New Roman" w:cs="Times New Roman"/>
          <w:sz w:val="24"/>
          <w:szCs w:val="24"/>
        </w:rPr>
        <w:t xml:space="preserve"> bezpečné chování při práci s fyzikálními přístroji a zařízeními</w:t>
      </w:r>
    </w:p>
    <w:p w14:paraId="7E24470E" w14:textId="77777777" w:rsidR="00FC61BE" w:rsidRDefault="00FC61BE" w:rsidP="00FC61BE">
      <w:pPr>
        <w:spacing w:after="0" w:line="240" w:lineRule="auto"/>
        <w:rPr>
          <w:rFonts w:ascii="Times New Roman" w:eastAsia="Times New Roman" w:hAnsi="Times New Roman" w:cs="Times New Roman"/>
          <w:sz w:val="24"/>
          <w:szCs w:val="24"/>
        </w:rPr>
      </w:pPr>
    </w:p>
    <w:p w14:paraId="50C6D141" w14:textId="77777777" w:rsidR="00FC61BE" w:rsidRDefault="00FC61BE" w:rsidP="00FC61BE">
      <w:pPr>
        <w:spacing w:after="0" w:line="240" w:lineRule="auto"/>
        <w:rPr>
          <w:rFonts w:ascii="Times New Roman" w:eastAsia="Times New Roman" w:hAnsi="Times New Roman" w:cs="Times New Roman"/>
          <w:b/>
          <w:i/>
          <w:sz w:val="24"/>
          <w:szCs w:val="24"/>
        </w:rPr>
      </w:pPr>
      <w:r w:rsidRPr="00FC61BE">
        <w:rPr>
          <w:rFonts w:ascii="Times New Roman" w:eastAsia="Times New Roman" w:hAnsi="Times New Roman" w:cs="Times New Roman"/>
          <w:b/>
          <w:i/>
          <w:sz w:val="24"/>
          <w:szCs w:val="24"/>
        </w:rPr>
        <w:t>Kompetence digitální</w:t>
      </w:r>
    </w:p>
    <w:p w14:paraId="76569D7A" w14:textId="77777777" w:rsidR="00FC61BE" w:rsidRPr="00FC61BE" w:rsidRDefault="00FC61BE" w:rsidP="00AF78C3">
      <w:pPr>
        <w:pStyle w:val="Odstavecseseznamem"/>
        <w:numPr>
          <w:ilvl w:val="0"/>
          <w:numId w:val="220"/>
        </w:numPr>
        <w:rPr>
          <w:rFonts w:ascii="Times New Roman" w:hAnsi="Times New Roman" w:cs="Times New Roman"/>
          <w:sz w:val="24"/>
          <w:szCs w:val="24"/>
        </w:rPr>
      </w:pPr>
      <w:r w:rsidRPr="00FC61BE">
        <w:rPr>
          <w:rFonts w:ascii="Times New Roman" w:hAnsi="Times New Roman" w:cs="Times New Roman"/>
          <w:sz w:val="24"/>
          <w:szCs w:val="24"/>
        </w:rPr>
        <w:t>umožňujeme žákům získávat, vyhledávat, kriticky posuzovat, spravovat a sdílet data, informace a digitální obsah</w:t>
      </w:r>
    </w:p>
    <w:p w14:paraId="73E43C9D" w14:textId="77777777" w:rsidR="00FC61BE" w:rsidRPr="00FC61BE" w:rsidRDefault="00FC61BE" w:rsidP="00AF78C3">
      <w:pPr>
        <w:pStyle w:val="Odstavecseseznamem"/>
        <w:numPr>
          <w:ilvl w:val="0"/>
          <w:numId w:val="220"/>
        </w:numPr>
        <w:rPr>
          <w:rFonts w:ascii="Times New Roman" w:hAnsi="Times New Roman" w:cs="Times New Roman"/>
          <w:sz w:val="24"/>
          <w:szCs w:val="24"/>
        </w:rPr>
      </w:pPr>
      <w:r w:rsidRPr="00FC61BE">
        <w:rPr>
          <w:rFonts w:ascii="Times New Roman" w:hAnsi="Times New Roman" w:cs="Times New Roman"/>
          <w:sz w:val="24"/>
          <w:szCs w:val="24"/>
        </w:rPr>
        <w:t>zadáváme žákům vhodné úkoly, na kterých se učí vytvářet a upravovat digitální obsah, kombinovat různé formáty a vyjadřovat se pomocí digitálních prostředků</w:t>
      </w:r>
    </w:p>
    <w:p w14:paraId="15F65770" w14:textId="77777777" w:rsidR="00FC61BE" w:rsidRPr="00FC61BE" w:rsidRDefault="00FC61BE" w:rsidP="00AF78C3">
      <w:pPr>
        <w:pStyle w:val="Odstavecseseznamem"/>
        <w:numPr>
          <w:ilvl w:val="0"/>
          <w:numId w:val="220"/>
        </w:numPr>
        <w:rPr>
          <w:rFonts w:ascii="Times New Roman" w:hAnsi="Times New Roman" w:cs="Times New Roman"/>
          <w:sz w:val="24"/>
          <w:szCs w:val="24"/>
        </w:rPr>
      </w:pPr>
      <w:r w:rsidRPr="00FC61BE">
        <w:rPr>
          <w:rFonts w:ascii="Times New Roman" w:hAnsi="Times New Roman" w:cs="Times New Roman"/>
          <w:sz w:val="24"/>
          <w:szCs w:val="24"/>
        </w:rPr>
        <w:t>poskytujeme žákům možnost využívat digitální technologii, aby si usnadnili práci, zefektivnili a zjednodušili své pracovní postupy</w:t>
      </w:r>
    </w:p>
    <w:p w14:paraId="268515AB" w14:textId="77777777" w:rsidR="00FC61BE" w:rsidRPr="00FC61BE" w:rsidRDefault="00FC61BE" w:rsidP="00AF78C3">
      <w:pPr>
        <w:pStyle w:val="Odstavecseseznamem"/>
        <w:numPr>
          <w:ilvl w:val="0"/>
          <w:numId w:val="220"/>
        </w:numPr>
        <w:rPr>
          <w:rFonts w:ascii="Times New Roman" w:hAnsi="Times New Roman" w:cs="Times New Roman"/>
          <w:sz w:val="24"/>
          <w:szCs w:val="24"/>
        </w:rPr>
      </w:pPr>
      <w:r w:rsidRPr="00FC61BE">
        <w:rPr>
          <w:rFonts w:ascii="Times New Roman" w:hAnsi="Times New Roman" w:cs="Times New Roman"/>
          <w:sz w:val="24"/>
          <w:szCs w:val="24"/>
        </w:rPr>
        <w:t>ve výuce vedeme žáky k etickému jednání v digitálním prostředí</w:t>
      </w:r>
    </w:p>
    <w:p w14:paraId="5A9CFA84" w14:textId="77777777" w:rsidR="00FC61BE" w:rsidRPr="00FC61BE" w:rsidRDefault="00FC61BE" w:rsidP="00FC61BE">
      <w:pPr>
        <w:spacing w:after="0" w:line="240" w:lineRule="auto"/>
        <w:rPr>
          <w:rFonts w:ascii="Times New Roman" w:eastAsia="Times New Roman" w:hAnsi="Times New Roman" w:cs="Times New Roman"/>
          <w:b/>
          <w:i/>
          <w:sz w:val="24"/>
          <w:szCs w:val="24"/>
        </w:rPr>
      </w:pPr>
    </w:p>
    <w:p w14:paraId="53437909" w14:textId="77777777" w:rsidR="00E32E15" w:rsidRPr="00E32E15" w:rsidRDefault="00E32E15" w:rsidP="00E32E15">
      <w:pPr>
        <w:spacing w:after="0" w:line="240" w:lineRule="auto"/>
        <w:rPr>
          <w:rFonts w:ascii="Times New Roman" w:eastAsia="Times New Roman" w:hAnsi="Times New Roman" w:cs="Times New Roman"/>
          <w:sz w:val="24"/>
          <w:szCs w:val="24"/>
        </w:rPr>
      </w:pPr>
      <w:r w:rsidRPr="00E32E15">
        <w:rPr>
          <w:rFonts w:ascii="Times New Roman" w:eastAsia="Times New Roman" w:hAnsi="Times New Roman" w:cs="Times New Roman"/>
          <w:sz w:val="24"/>
          <w:szCs w:val="24"/>
        </w:rPr>
        <w:t xml:space="preserve">   </w:t>
      </w:r>
    </w:p>
    <w:p w14:paraId="5E873B5D"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04FD4A9C" w14:textId="77777777" w:rsidR="00E32E15" w:rsidRPr="00E32E15" w:rsidRDefault="00E32E15" w:rsidP="00E32E15">
      <w:pPr>
        <w:pStyle w:val="Nadpis2"/>
        <w:spacing w:before="0" w:line="240" w:lineRule="auto"/>
        <w:rPr>
          <w:rFonts w:ascii="Times New Roman" w:eastAsia="Times New Roman" w:hAnsi="Times New Roman" w:cs="Times New Roman"/>
          <w:i/>
          <w:color w:val="auto"/>
          <w:sz w:val="24"/>
          <w:szCs w:val="24"/>
        </w:rPr>
      </w:pPr>
    </w:p>
    <w:p w14:paraId="042404C3"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74D76841"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06C78765"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2FA1D1E2"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6DFD9AAC" w14:textId="77777777" w:rsidR="00E32E15" w:rsidRDefault="00E32E15" w:rsidP="00E32E15">
      <w:pPr>
        <w:rPr>
          <w:rFonts w:ascii="Times New Roman" w:eastAsia="Times New Roman" w:hAnsi="Times New Roman" w:cs="Times New Roman"/>
          <w:sz w:val="24"/>
          <w:szCs w:val="24"/>
        </w:rPr>
      </w:pPr>
    </w:p>
    <w:p w14:paraId="3523B4F1" w14:textId="77777777" w:rsidR="005E63EE" w:rsidRDefault="005E63EE" w:rsidP="00E32E15">
      <w:pPr>
        <w:rPr>
          <w:rFonts w:ascii="Times New Roman" w:eastAsia="Times New Roman" w:hAnsi="Times New Roman" w:cs="Times New Roman"/>
          <w:sz w:val="24"/>
          <w:szCs w:val="24"/>
        </w:rPr>
      </w:pPr>
    </w:p>
    <w:p w14:paraId="35E15027" w14:textId="77777777" w:rsidR="005E63EE" w:rsidRDefault="005E63EE" w:rsidP="00E32E15">
      <w:pPr>
        <w:rPr>
          <w:rFonts w:ascii="Times New Roman" w:eastAsia="Times New Roman" w:hAnsi="Times New Roman" w:cs="Times New Roman"/>
          <w:sz w:val="24"/>
          <w:szCs w:val="24"/>
        </w:rPr>
      </w:pPr>
    </w:p>
    <w:p w14:paraId="1FCCB067" w14:textId="77777777" w:rsidR="005E63EE" w:rsidRDefault="005E63EE" w:rsidP="00E32E15">
      <w:pPr>
        <w:rPr>
          <w:rFonts w:ascii="Times New Roman" w:eastAsia="Times New Roman" w:hAnsi="Times New Roman" w:cs="Times New Roman"/>
          <w:sz w:val="24"/>
          <w:szCs w:val="24"/>
        </w:rPr>
      </w:pPr>
    </w:p>
    <w:p w14:paraId="0A9816CB" w14:textId="77777777" w:rsidR="005E63EE" w:rsidRDefault="005E63EE" w:rsidP="00E32E15">
      <w:pPr>
        <w:rPr>
          <w:rFonts w:ascii="Times New Roman" w:eastAsia="Times New Roman" w:hAnsi="Times New Roman" w:cs="Times New Roman"/>
          <w:sz w:val="24"/>
          <w:szCs w:val="24"/>
        </w:rPr>
      </w:pPr>
    </w:p>
    <w:p w14:paraId="07AF2624" w14:textId="77777777" w:rsidR="005E63EE" w:rsidRDefault="005E63EE" w:rsidP="00E32E15">
      <w:pPr>
        <w:rPr>
          <w:rFonts w:ascii="Times New Roman" w:eastAsia="Times New Roman" w:hAnsi="Times New Roman" w:cs="Times New Roman"/>
          <w:sz w:val="24"/>
          <w:szCs w:val="24"/>
        </w:rPr>
      </w:pPr>
    </w:p>
    <w:p w14:paraId="6556F5FD" w14:textId="77777777" w:rsidR="005E63EE" w:rsidRDefault="005E63EE" w:rsidP="00E32E15">
      <w:pPr>
        <w:rPr>
          <w:rFonts w:ascii="Calibri" w:eastAsia="Times New Roman" w:hAnsi="Calibri" w:cs="Times New Roman"/>
          <w:sz w:val="24"/>
          <w:szCs w:val="24"/>
        </w:rPr>
      </w:pPr>
    </w:p>
    <w:p w14:paraId="5427CC9E" w14:textId="77777777" w:rsidR="00E32E15" w:rsidRDefault="00E32E15" w:rsidP="00E32E15">
      <w:pPr>
        <w:rPr>
          <w:rFonts w:ascii="Calibri" w:eastAsia="Times New Roman" w:hAnsi="Calibri"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E32E15" w:rsidRPr="004C11B3" w14:paraId="1136F8A5" w14:textId="77777777" w:rsidTr="001A6C80">
        <w:tc>
          <w:tcPr>
            <w:tcW w:w="12616" w:type="dxa"/>
            <w:gridSpan w:val="3"/>
          </w:tcPr>
          <w:p w14:paraId="15E19DD8" w14:textId="77777777" w:rsidR="00E32E15" w:rsidRPr="00E32E15" w:rsidRDefault="00E32E15" w:rsidP="00E32E15">
            <w:pPr>
              <w:spacing w:after="0" w:line="240" w:lineRule="auto"/>
              <w:rPr>
                <w:rFonts w:ascii="Times New Roman" w:eastAsia="Times New Roman" w:hAnsi="Times New Roman" w:cs="Times New Roman"/>
                <w:b/>
                <w:bCs/>
                <w:sz w:val="32"/>
                <w:szCs w:val="32"/>
              </w:rPr>
            </w:pPr>
            <w:r w:rsidRPr="00E32E15">
              <w:rPr>
                <w:rFonts w:ascii="Times New Roman" w:eastAsia="Times New Roman" w:hAnsi="Times New Roman" w:cs="Times New Roman"/>
                <w:b/>
                <w:bCs/>
                <w:sz w:val="32"/>
                <w:szCs w:val="32"/>
              </w:rPr>
              <w:lastRenderedPageBreak/>
              <w:t>Předmět: Fyzika</w:t>
            </w:r>
          </w:p>
        </w:tc>
        <w:tc>
          <w:tcPr>
            <w:tcW w:w="2835" w:type="dxa"/>
          </w:tcPr>
          <w:p w14:paraId="0B713626" w14:textId="77777777" w:rsidR="00E32E15" w:rsidRPr="00E32E15" w:rsidRDefault="00E32E15" w:rsidP="00E32E15">
            <w:pPr>
              <w:spacing w:after="0" w:line="240" w:lineRule="auto"/>
              <w:jc w:val="center"/>
              <w:rPr>
                <w:rFonts w:ascii="Times New Roman" w:eastAsia="Times New Roman" w:hAnsi="Times New Roman" w:cs="Times New Roman"/>
                <w:b/>
                <w:bCs/>
                <w:sz w:val="32"/>
                <w:szCs w:val="32"/>
              </w:rPr>
            </w:pPr>
            <w:r w:rsidRPr="00E32E15">
              <w:rPr>
                <w:rFonts w:ascii="Times New Roman" w:eastAsia="Times New Roman" w:hAnsi="Times New Roman" w:cs="Times New Roman"/>
                <w:b/>
                <w:bCs/>
                <w:sz w:val="32"/>
                <w:szCs w:val="32"/>
              </w:rPr>
              <w:t>Ročník: 6.</w:t>
            </w:r>
          </w:p>
        </w:tc>
      </w:tr>
      <w:tr w:rsidR="00E32E15" w:rsidRPr="004C11B3" w14:paraId="0DE9C1F3" w14:textId="77777777" w:rsidTr="001A6C80">
        <w:tc>
          <w:tcPr>
            <w:tcW w:w="4253" w:type="dxa"/>
          </w:tcPr>
          <w:p w14:paraId="04ED8532"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Očekávané výstupy z RVP Z</w:t>
            </w:r>
            <w:r w:rsidR="00750E70">
              <w:rPr>
                <w:rFonts w:ascii="Times New Roman" w:eastAsia="Times New Roman" w:hAnsi="Times New Roman" w:cs="Times New Roman"/>
                <w:b/>
                <w:bCs/>
                <w:sz w:val="24"/>
                <w:szCs w:val="24"/>
              </w:rPr>
              <w:t>V</w:t>
            </w:r>
          </w:p>
        </w:tc>
        <w:tc>
          <w:tcPr>
            <w:tcW w:w="4253" w:type="dxa"/>
          </w:tcPr>
          <w:p w14:paraId="271B8BEF"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 xml:space="preserve">Školní výstupy </w:t>
            </w:r>
          </w:p>
        </w:tc>
        <w:tc>
          <w:tcPr>
            <w:tcW w:w="4110" w:type="dxa"/>
          </w:tcPr>
          <w:p w14:paraId="66D40F36"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Učivo</w:t>
            </w:r>
          </w:p>
        </w:tc>
        <w:tc>
          <w:tcPr>
            <w:tcW w:w="2835" w:type="dxa"/>
          </w:tcPr>
          <w:p w14:paraId="70587E14"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Průřezová témata, mezipředmětové vztahy</w:t>
            </w:r>
          </w:p>
        </w:tc>
      </w:tr>
      <w:tr w:rsidR="00E32E15" w:rsidRPr="004C11B3" w14:paraId="2E126182" w14:textId="77777777" w:rsidTr="001A6C80">
        <w:tc>
          <w:tcPr>
            <w:tcW w:w="4253" w:type="dxa"/>
          </w:tcPr>
          <w:p w14:paraId="5BC24458" w14:textId="77777777" w:rsidR="00E32E15" w:rsidRPr="00E32E15" w:rsidRDefault="00E32E15" w:rsidP="00E32E15">
            <w:p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Rozezná rozdíl mezi látkou a tělesem</w:t>
            </w:r>
          </w:p>
          <w:p w14:paraId="46C4BF3B" w14:textId="77777777" w:rsidR="00E32E15" w:rsidRPr="00E32E15" w:rsidRDefault="00E32E15" w:rsidP="00E32E15">
            <w:pPr>
              <w:spacing w:after="0" w:line="240" w:lineRule="auto"/>
              <w:rPr>
                <w:rFonts w:ascii="Times New Roman" w:eastAsia="Times New Roman" w:hAnsi="Times New Roman" w:cs="Times New Roman"/>
              </w:rPr>
            </w:pPr>
          </w:p>
          <w:p w14:paraId="04E91D6B" w14:textId="77777777" w:rsidR="00E32E15" w:rsidRPr="00E32E15" w:rsidRDefault="00E32E15" w:rsidP="00E32E15">
            <w:pPr>
              <w:spacing w:after="0" w:line="240" w:lineRule="auto"/>
              <w:rPr>
                <w:rFonts w:ascii="Times New Roman" w:eastAsia="Times New Roman" w:hAnsi="Times New Roman" w:cs="Times New Roman"/>
              </w:rPr>
            </w:pPr>
          </w:p>
          <w:p w14:paraId="7E1A4352" w14:textId="77777777" w:rsidR="00E32E15" w:rsidRPr="00E32E15" w:rsidRDefault="00E32E15" w:rsidP="00E32E15">
            <w:pPr>
              <w:spacing w:after="0" w:line="240" w:lineRule="auto"/>
              <w:rPr>
                <w:rFonts w:ascii="Times New Roman" w:eastAsia="Times New Roman" w:hAnsi="Times New Roman" w:cs="Times New Roman"/>
              </w:rPr>
            </w:pPr>
          </w:p>
          <w:p w14:paraId="50959C7F" w14:textId="77777777" w:rsidR="00E32E15" w:rsidRPr="00E32E15" w:rsidRDefault="00E32E15" w:rsidP="00E32E15">
            <w:pPr>
              <w:spacing w:after="0" w:line="240" w:lineRule="auto"/>
              <w:rPr>
                <w:rFonts w:ascii="Times New Roman" w:eastAsia="Times New Roman" w:hAnsi="Times New Roman" w:cs="Times New Roman"/>
              </w:rPr>
            </w:pPr>
          </w:p>
          <w:p w14:paraId="16A189C8"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xml:space="preserve">Uvede konkrétní příklady jevů dokazujících, že se částice látek neustále pohybují a vzájemně na sebe působí. </w:t>
            </w:r>
          </w:p>
          <w:p w14:paraId="4E2F88BC" w14:textId="77777777" w:rsidR="00E32E15" w:rsidRPr="00E32E15" w:rsidRDefault="00E32E15" w:rsidP="00E32E15">
            <w:pPr>
              <w:spacing w:after="0" w:line="240" w:lineRule="auto"/>
              <w:rPr>
                <w:rFonts w:ascii="Times New Roman" w:eastAsia="Times New Roman" w:hAnsi="Times New Roman" w:cs="Times New Roman"/>
              </w:rPr>
            </w:pPr>
          </w:p>
          <w:p w14:paraId="109D6E4A" w14:textId="77777777" w:rsidR="00E32E15" w:rsidRPr="00E32E15" w:rsidRDefault="00E32E15" w:rsidP="00E32E15">
            <w:pPr>
              <w:spacing w:after="0" w:line="240" w:lineRule="auto"/>
              <w:rPr>
                <w:rFonts w:ascii="Times New Roman" w:eastAsia="Times New Roman" w:hAnsi="Times New Roman" w:cs="Times New Roman"/>
              </w:rPr>
            </w:pPr>
          </w:p>
          <w:p w14:paraId="029CC622" w14:textId="77777777" w:rsidR="00E32E15" w:rsidRPr="00E32E15" w:rsidRDefault="00E32E15" w:rsidP="00E32E15">
            <w:pPr>
              <w:spacing w:after="0" w:line="240" w:lineRule="auto"/>
              <w:rPr>
                <w:rFonts w:ascii="Times New Roman" w:eastAsia="Times New Roman" w:hAnsi="Times New Roman" w:cs="Times New Roman"/>
              </w:rPr>
            </w:pPr>
          </w:p>
          <w:p w14:paraId="5369B122" w14:textId="77777777" w:rsidR="00E32E15" w:rsidRPr="00E32E15" w:rsidRDefault="00E32E15" w:rsidP="00E32E15">
            <w:pPr>
              <w:spacing w:after="0" w:line="240" w:lineRule="auto"/>
              <w:rPr>
                <w:rFonts w:ascii="Times New Roman" w:eastAsia="Times New Roman" w:hAnsi="Times New Roman" w:cs="Times New Roman"/>
              </w:rPr>
            </w:pPr>
          </w:p>
          <w:p w14:paraId="18BD5AB2" w14:textId="77777777" w:rsidR="00E32E15" w:rsidRPr="00E32E15" w:rsidRDefault="00E32E15" w:rsidP="00E32E15">
            <w:pPr>
              <w:spacing w:after="0" w:line="240" w:lineRule="auto"/>
              <w:rPr>
                <w:rFonts w:ascii="Times New Roman" w:eastAsia="Times New Roman" w:hAnsi="Times New Roman" w:cs="Times New Roman"/>
              </w:rPr>
            </w:pPr>
          </w:p>
          <w:p w14:paraId="334D1404" w14:textId="77777777" w:rsidR="00E32E15" w:rsidRPr="00E32E15" w:rsidRDefault="00E32E15" w:rsidP="00E32E15">
            <w:pPr>
              <w:spacing w:after="0" w:line="240" w:lineRule="auto"/>
              <w:rPr>
                <w:rFonts w:ascii="Times New Roman" w:eastAsia="Times New Roman" w:hAnsi="Times New Roman" w:cs="Times New Roman"/>
              </w:rPr>
            </w:pPr>
          </w:p>
          <w:p w14:paraId="2F059D85"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Změří vhodně zvolenými měřidly délku, hmotnost, objem a teplotu tělesa.</w:t>
            </w:r>
          </w:p>
          <w:p w14:paraId="0578B669" w14:textId="77777777" w:rsidR="00E32E15" w:rsidRPr="00E32E15" w:rsidRDefault="00E32E15" w:rsidP="00E32E15">
            <w:pPr>
              <w:spacing w:after="0" w:line="240" w:lineRule="auto"/>
              <w:rPr>
                <w:rFonts w:ascii="Times New Roman" w:eastAsia="Times New Roman" w:hAnsi="Times New Roman" w:cs="Times New Roman"/>
              </w:rPr>
            </w:pPr>
          </w:p>
          <w:p w14:paraId="02FA8B60" w14:textId="77777777" w:rsidR="00E32E15" w:rsidRPr="00E32E15" w:rsidRDefault="00E32E15" w:rsidP="00E32E15">
            <w:pPr>
              <w:spacing w:after="0" w:line="240" w:lineRule="auto"/>
              <w:rPr>
                <w:rFonts w:ascii="Times New Roman" w:eastAsia="Times New Roman" w:hAnsi="Times New Roman" w:cs="Times New Roman"/>
              </w:rPr>
            </w:pPr>
          </w:p>
          <w:p w14:paraId="60C1A250" w14:textId="77777777" w:rsidR="00E32E15" w:rsidRPr="00E32E15" w:rsidRDefault="00E32E15" w:rsidP="00E32E15">
            <w:pPr>
              <w:spacing w:after="0" w:line="240" w:lineRule="auto"/>
              <w:rPr>
                <w:rFonts w:ascii="Times New Roman" w:eastAsia="Times New Roman" w:hAnsi="Times New Roman" w:cs="Times New Roman"/>
              </w:rPr>
            </w:pPr>
          </w:p>
          <w:p w14:paraId="7F7CB8FE" w14:textId="77777777" w:rsidR="00E32E15" w:rsidRPr="00E32E15" w:rsidRDefault="00E32E15" w:rsidP="00E32E15">
            <w:pPr>
              <w:spacing w:after="0" w:line="240" w:lineRule="auto"/>
              <w:rPr>
                <w:rFonts w:ascii="Times New Roman" w:eastAsia="Times New Roman" w:hAnsi="Times New Roman" w:cs="Times New Roman"/>
              </w:rPr>
            </w:pPr>
          </w:p>
          <w:p w14:paraId="6ED1E8A0" w14:textId="77777777" w:rsidR="00E32E15" w:rsidRPr="00E32E15" w:rsidRDefault="00E32E15" w:rsidP="00E32E15">
            <w:pPr>
              <w:spacing w:after="0" w:line="240" w:lineRule="auto"/>
              <w:rPr>
                <w:rFonts w:ascii="Times New Roman" w:eastAsia="Times New Roman" w:hAnsi="Times New Roman" w:cs="Times New Roman"/>
              </w:rPr>
            </w:pPr>
          </w:p>
          <w:p w14:paraId="05D621D0" w14:textId="77777777" w:rsidR="00E32E15" w:rsidRPr="00E32E15" w:rsidRDefault="00E32E15" w:rsidP="00E32E15">
            <w:pPr>
              <w:spacing w:after="0" w:line="240" w:lineRule="auto"/>
              <w:rPr>
                <w:rFonts w:ascii="Times New Roman" w:eastAsia="Times New Roman" w:hAnsi="Times New Roman" w:cs="Times New Roman"/>
              </w:rPr>
            </w:pPr>
          </w:p>
          <w:p w14:paraId="02DBDA65" w14:textId="77777777" w:rsidR="00E32E15" w:rsidRPr="00E32E15" w:rsidRDefault="00E32E15" w:rsidP="00E32E15">
            <w:pPr>
              <w:spacing w:after="0" w:line="240" w:lineRule="auto"/>
              <w:rPr>
                <w:rFonts w:ascii="Times New Roman" w:eastAsia="Times New Roman" w:hAnsi="Times New Roman" w:cs="Times New Roman"/>
              </w:rPr>
            </w:pPr>
          </w:p>
          <w:p w14:paraId="47560026" w14:textId="77777777" w:rsidR="00E32E15" w:rsidRPr="00E32E15" w:rsidRDefault="00E32E15" w:rsidP="00E32E15">
            <w:pPr>
              <w:spacing w:after="0" w:line="240" w:lineRule="auto"/>
              <w:rPr>
                <w:rFonts w:ascii="Times New Roman" w:eastAsia="Times New Roman" w:hAnsi="Times New Roman" w:cs="Times New Roman"/>
              </w:rPr>
            </w:pPr>
          </w:p>
          <w:p w14:paraId="49509922" w14:textId="77777777" w:rsidR="00E32E15" w:rsidRPr="00E32E15" w:rsidRDefault="00E32E15" w:rsidP="00E32E15">
            <w:pPr>
              <w:spacing w:after="0" w:line="240" w:lineRule="auto"/>
              <w:rPr>
                <w:rFonts w:ascii="Times New Roman" w:eastAsia="Times New Roman" w:hAnsi="Times New Roman" w:cs="Times New Roman"/>
              </w:rPr>
            </w:pPr>
          </w:p>
          <w:p w14:paraId="340F8A57" w14:textId="77777777" w:rsidR="00E32E15" w:rsidRPr="00E32E15" w:rsidRDefault="00E32E15" w:rsidP="00E32E15">
            <w:pPr>
              <w:spacing w:after="0" w:line="240" w:lineRule="auto"/>
              <w:rPr>
                <w:rFonts w:ascii="Times New Roman" w:eastAsia="Times New Roman" w:hAnsi="Times New Roman" w:cs="Times New Roman"/>
              </w:rPr>
            </w:pPr>
          </w:p>
          <w:p w14:paraId="533AEF0A" w14:textId="77777777" w:rsidR="00E32E15" w:rsidRPr="00E32E15" w:rsidRDefault="00E32E15" w:rsidP="00E32E15">
            <w:pPr>
              <w:spacing w:after="0" w:line="240" w:lineRule="auto"/>
              <w:rPr>
                <w:rFonts w:ascii="Times New Roman" w:eastAsia="Times New Roman" w:hAnsi="Times New Roman" w:cs="Times New Roman"/>
              </w:rPr>
            </w:pPr>
          </w:p>
          <w:p w14:paraId="16F13EC2" w14:textId="77777777" w:rsidR="00E32E15" w:rsidRPr="00E32E15" w:rsidRDefault="00E32E15" w:rsidP="00E32E15">
            <w:pPr>
              <w:spacing w:after="0" w:line="240" w:lineRule="auto"/>
              <w:rPr>
                <w:rFonts w:ascii="Times New Roman" w:eastAsia="Times New Roman" w:hAnsi="Times New Roman" w:cs="Times New Roman"/>
              </w:rPr>
            </w:pPr>
          </w:p>
          <w:p w14:paraId="40015013" w14:textId="77777777" w:rsidR="00E32E15" w:rsidRPr="00E32E15" w:rsidRDefault="00E32E15" w:rsidP="00E32E15">
            <w:pPr>
              <w:spacing w:after="0" w:line="240" w:lineRule="auto"/>
              <w:rPr>
                <w:rFonts w:ascii="Times New Roman" w:eastAsia="Times New Roman" w:hAnsi="Times New Roman" w:cs="Times New Roman"/>
              </w:rPr>
            </w:pPr>
          </w:p>
          <w:p w14:paraId="0D69BA34" w14:textId="77777777" w:rsidR="00E32E15" w:rsidRPr="00E32E15" w:rsidRDefault="00E32E15" w:rsidP="00E32E15">
            <w:pPr>
              <w:spacing w:after="0" w:line="240" w:lineRule="auto"/>
              <w:rPr>
                <w:rFonts w:ascii="Times New Roman" w:eastAsia="Times New Roman" w:hAnsi="Times New Roman" w:cs="Times New Roman"/>
              </w:rPr>
            </w:pPr>
          </w:p>
          <w:p w14:paraId="2C191371" w14:textId="77777777" w:rsidR="00E32E15" w:rsidRPr="00E32E15" w:rsidRDefault="00E32E15" w:rsidP="00E32E15">
            <w:p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rPr>
              <w:t>Předpoví, jak se změní délka či objem tělesa při dané změně jeho teploty.</w:t>
            </w:r>
          </w:p>
        </w:tc>
        <w:tc>
          <w:tcPr>
            <w:tcW w:w="4253" w:type="dxa"/>
          </w:tcPr>
          <w:p w14:paraId="590B9284"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pojmenuje látky kolem sebe</w:t>
            </w:r>
          </w:p>
          <w:p w14:paraId="2C00C232"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konkrétní látku zařadí podle skupenství</w:t>
            </w:r>
          </w:p>
          <w:p w14:paraId="3426D5C0"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užívá přesné názvy vybraných látek</w:t>
            </w:r>
          </w:p>
          <w:p w14:paraId="50E2FB91"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určí, ze které látky jsou běžná tělesa</w:t>
            </w:r>
          </w:p>
          <w:p w14:paraId="2ED9DB32" w14:textId="77777777" w:rsidR="00E32E15" w:rsidRPr="00E32E15" w:rsidRDefault="00E32E15" w:rsidP="00E32E15">
            <w:pPr>
              <w:spacing w:after="0" w:line="240" w:lineRule="auto"/>
              <w:ind w:left="435"/>
              <w:rPr>
                <w:rFonts w:ascii="Times New Roman" w:eastAsia="Times New Roman" w:hAnsi="Times New Roman" w:cs="Times New Roman"/>
                <w:bCs/>
              </w:rPr>
            </w:pPr>
          </w:p>
          <w:p w14:paraId="76BAC7C1"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chápe podstatu struktury látek</w:t>
            </w:r>
          </w:p>
          <w:p w14:paraId="768E38F6"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umí znázornit model atomu</w:t>
            </w:r>
          </w:p>
          <w:p w14:paraId="492C2D54"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na příkladech z praxe vysvětlí rozdělení látek podle skupenství</w:t>
            </w:r>
          </w:p>
          <w:p w14:paraId="3ED3C203"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experimentálně dokáže pohyb částic</w:t>
            </w:r>
          </w:p>
          <w:p w14:paraId="5CC6C667" w14:textId="77777777" w:rsidR="00E32E15" w:rsidRPr="00E32E15" w:rsidRDefault="00E32E15" w:rsidP="00E32E15">
            <w:pPr>
              <w:spacing w:after="0" w:line="240" w:lineRule="auto"/>
              <w:rPr>
                <w:rFonts w:ascii="Times New Roman" w:eastAsia="Times New Roman" w:hAnsi="Times New Roman" w:cs="Times New Roman"/>
                <w:bCs/>
              </w:rPr>
            </w:pPr>
          </w:p>
          <w:p w14:paraId="50B64B0A" w14:textId="77777777" w:rsidR="00E32E15" w:rsidRPr="00E32E15" w:rsidRDefault="00E32E15" w:rsidP="00E32E15">
            <w:pPr>
              <w:spacing w:after="0" w:line="240" w:lineRule="auto"/>
              <w:rPr>
                <w:rFonts w:ascii="Times New Roman" w:eastAsia="Times New Roman" w:hAnsi="Times New Roman" w:cs="Times New Roman"/>
                <w:bCs/>
              </w:rPr>
            </w:pPr>
          </w:p>
          <w:p w14:paraId="7C698E81" w14:textId="77777777" w:rsidR="00E32E15" w:rsidRPr="00E32E15" w:rsidRDefault="00E32E15" w:rsidP="00E32E15">
            <w:pPr>
              <w:spacing w:after="0" w:line="240" w:lineRule="auto"/>
              <w:rPr>
                <w:rFonts w:ascii="Times New Roman" w:eastAsia="Times New Roman" w:hAnsi="Times New Roman" w:cs="Times New Roman"/>
                <w:bCs/>
              </w:rPr>
            </w:pPr>
          </w:p>
          <w:p w14:paraId="788CDCD3" w14:textId="77777777" w:rsidR="00E32E15" w:rsidRPr="00E32E15" w:rsidRDefault="00E32E15" w:rsidP="00E32E15">
            <w:pPr>
              <w:spacing w:after="0" w:line="240" w:lineRule="auto"/>
              <w:rPr>
                <w:rFonts w:ascii="Times New Roman" w:eastAsia="Times New Roman" w:hAnsi="Times New Roman" w:cs="Times New Roman"/>
                <w:bCs/>
              </w:rPr>
            </w:pPr>
          </w:p>
          <w:p w14:paraId="4F00957E"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užívá pojmy délka, hmotnost, objem a teplota</w:t>
            </w:r>
          </w:p>
          <w:p w14:paraId="6473F2F0"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zná a užívá odpovídající značky</w:t>
            </w:r>
          </w:p>
          <w:p w14:paraId="4F3BDE2B"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zná základní jednotky těchto fyzikálních veličin (jejich násobky a díly)</w:t>
            </w:r>
          </w:p>
          <w:p w14:paraId="46C6F090"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vhodně zvolí měřidlo a provede příslušné měření</w:t>
            </w:r>
          </w:p>
          <w:p w14:paraId="59078F17"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určí odchylku měření</w:t>
            </w:r>
          </w:p>
          <w:p w14:paraId="120949D6"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získané údaje zapíše do protokolu</w:t>
            </w:r>
          </w:p>
          <w:p w14:paraId="0962607A" w14:textId="77777777" w:rsidR="00E32E15" w:rsidRPr="00E32E15" w:rsidRDefault="00E32E15" w:rsidP="00E32E15">
            <w:pPr>
              <w:spacing w:after="0" w:line="240" w:lineRule="auto"/>
              <w:rPr>
                <w:rFonts w:ascii="Times New Roman" w:eastAsia="Times New Roman" w:hAnsi="Times New Roman" w:cs="Times New Roman"/>
                <w:bCs/>
              </w:rPr>
            </w:pPr>
          </w:p>
          <w:p w14:paraId="1E1BD19C" w14:textId="77777777" w:rsidR="00E32E15" w:rsidRPr="00E32E15" w:rsidRDefault="00E32E15" w:rsidP="00E32E15">
            <w:pPr>
              <w:spacing w:after="0" w:line="240" w:lineRule="auto"/>
              <w:rPr>
                <w:rFonts w:ascii="Times New Roman" w:eastAsia="Times New Roman" w:hAnsi="Times New Roman" w:cs="Times New Roman"/>
                <w:bCs/>
              </w:rPr>
            </w:pPr>
          </w:p>
          <w:p w14:paraId="2C45045F" w14:textId="77777777" w:rsidR="00E32E15" w:rsidRPr="00E32E15" w:rsidRDefault="00E32E15" w:rsidP="00E32E15">
            <w:pPr>
              <w:spacing w:after="0" w:line="240" w:lineRule="auto"/>
              <w:rPr>
                <w:rFonts w:ascii="Times New Roman" w:eastAsia="Times New Roman" w:hAnsi="Times New Roman" w:cs="Times New Roman"/>
                <w:bCs/>
              </w:rPr>
            </w:pPr>
          </w:p>
          <w:p w14:paraId="6EC57AEA" w14:textId="77777777" w:rsidR="00E32E15" w:rsidRPr="00E32E15" w:rsidRDefault="00E32E15" w:rsidP="00E32E15">
            <w:pPr>
              <w:spacing w:after="0" w:line="240" w:lineRule="auto"/>
              <w:rPr>
                <w:rFonts w:ascii="Times New Roman" w:eastAsia="Times New Roman" w:hAnsi="Times New Roman" w:cs="Times New Roman"/>
                <w:bCs/>
              </w:rPr>
            </w:pPr>
          </w:p>
          <w:p w14:paraId="29094B03"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zná princip teplotní roztažnosti, kapalinového a bimetalového teploměru</w:t>
            </w:r>
          </w:p>
          <w:p w14:paraId="648F6A0F"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odhadne, jak se změní délka či objem v závislosti na změně teploty</w:t>
            </w:r>
          </w:p>
          <w:p w14:paraId="6CE4B596"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uvede příklady z praxe</w:t>
            </w:r>
          </w:p>
        </w:tc>
        <w:tc>
          <w:tcPr>
            <w:tcW w:w="4110" w:type="dxa"/>
          </w:tcPr>
          <w:p w14:paraId="1D172A2A"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Látka a těleso</w:t>
            </w:r>
          </w:p>
          <w:p w14:paraId="1CB94BAD" w14:textId="77777777" w:rsidR="00E32E15" w:rsidRPr="00E32E15" w:rsidRDefault="00E32E15" w:rsidP="00E32E15">
            <w:pPr>
              <w:spacing w:after="0" w:line="240" w:lineRule="auto"/>
              <w:rPr>
                <w:rFonts w:ascii="Times New Roman" w:eastAsia="Times New Roman" w:hAnsi="Times New Roman" w:cs="Times New Roman"/>
              </w:rPr>
            </w:pPr>
          </w:p>
          <w:p w14:paraId="0B98EB17" w14:textId="77777777" w:rsidR="00E32E15" w:rsidRPr="00E32E15" w:rsidRDefault="00E32E15" w:rsidP="00E32E15">
            <w:pPr>
              <w:spacing w:after="0" w:line="240" w:lineRule="auto"/>
              <w:rPr>
                <w:rFonts w:ascii="Times New Roman" w:eastAsia="Times New Roman" w:hAnsi="Times New Roman" w:cs="Times New Roman"/>
              </w:rPr>
            </w:pPr>
          </w:p>
          <w:p w14:paraId="047F9086" w14:textId="77777777" w:rsidR="00E32E15" w:rsidRPr="00E32E15" w:rsidRDefault="00E32E15" w:rsidP="00E32E15">
            <w:pPr>
              <w:spacing w:after="0" w:line="240" w:lineRule="auto"/>
              <w:rPr>
                <w:rFonts w:ascii="Times New Roman" w:eastAsia="Times New Roman" w:hAnsi="Times New Roman" w:cs="Times New Roman"/>
              </w:rPr>
            </w:pPr>
          </w:p>
          <w:p w14:paraId="2CD81CE1" w14:textId="77777777" w:rsidR="00E32E15" w:rsidRPr="00E32E15" w:rsidRDefault="00E32E15" w:rsidP="00E32E15">
            <w:pPr>
              <w:spacing w:after="0" w:line="240" w:lineRule="auto"/>
              <w:rPr>
                <w:rFonts w:ascii="Times New Roman" w:eastAsia="Times New Roman" w:hAnsi="Times New Roman" w:cs="Times New Roman"/>
              </w:rPr>
            </w:pPr>
          </w:p>
          <w:p w14:paraId="79D8A00D"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Částicové složení látek, složení atomu</w:t>
            </w:r>
          </w:p>
          <w:p w14:paraId="06811B65"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(jádro, obal, proton, neutron a elektron)</w:t>
            </w:r>
          </w:p>
          <w:p w14:paraId="2204B128" w14:textId="77777777" w:rsidR="00E32E15" w:rsidRPr="00E32E15" w:rsidRDefault="00E32E15" w:rsidP="00E32E15">
            <w:pPr>
              <w:spacing w:after="0" w:line="240" w:lineRule="auto"/>
              <w:rPr>
                <w:rFonts w:ascii="Times New Roman" w:eastAsia="Times New Roman" w:hAnsi="Times New Roman" w:cs="Times New Roman"/>
              </w:rPr>
            </w:pPr>
          </w:p>
          <w:p w14:paraId="290D1F9A" w14:textId="77777777" w:rsidR="00E32E15" w:rsidRPr="00E32E15" w:rsidRDefault="00E32E15" w:rsidP="00E32E15">
            <w:pPr>
              <w:spacing w:after="0" w:line="240" w:lineRule="auto"/>
              <w:rPr>
                <w:rFonts w:ascii="Times New Roman" w:eastAsia="Times New Roman" w:hAnsi="Times New Roman" w:cs="Times New Roman"/>
              </w:rPr>
            </w:pPr>
          </w:p>
          <w:p w14:paraId="77822923"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Rozdělení látek na pevné, kapalné a plynné</w:t>
            </w:r>
          </w:p>
          <w:p w14:paraId="57712DE2" w14:textId="77777777" w:rsidR="00E32E15" w:rsidRPr="00E32E15" w:rsidRDefault="00E32E15" w:rsidP="00E32E15">
            <w:pPr>
              <w:spacing w:after="0" w:line="240" w:lineRule="auto"/>
              <w:rPr>
                <w:rFonts w:ascii="Times New Roman" w:eastAsia="Times New Roman" w:hAnsi="Times New Roman" w:cs="Times New Roman"/>
              </w:rPr>
            </w:pPr>
          </w:p>
          <w:p w14:paraId="2BFA0ED8" w14:textId="77777777" w:rsidR="00E32E15" w:rsidRPr="00E32E15" w:rsidRDefault="00E32E15" w:rsidP="00E32E15">
            <w:pPr>
              <w:spacing w:after="0" w:line="240" w:lineRule="auto"/>
              <w:rPr>
                <w:rFonts w:ascii="Times New Roman" w:eastAsia="Times New Roman" w:hAnsi="Times New Roman" w:cs="Times New Roman"/>
              </w:rPr>
            </w:pPr>
          </w:p>
          <w:p w14:paraId="331842D8" w14:textId="77777777" w:rsidR="00E32E15" w:rsidRPr="00E32E15" w:rsidRDefault="00E32E15" w:rsidP="00E32E15">
            <w:pPr>
              <w:spacing w:after="0" w:line="240" w:lineRule="auto"/>
              <w:rPr>
                <w:rFonts w:ascii="Times New Roman" w:eastAsia="Times New Roman" w:hAnsi="Times New Roman" w:cs="Times New Roman"/>
              </w:rPr>
            </w:pPr>
          </w:p>
          <w:p w14:paraId="44C93228" w14:textId="77777777" w:rsidR="00E32E15" w:rsidRPr="00E32E15" w:rsidRDefault="00E32E15" w:rsidP="00E32E15">
            <w:pPr>
              <w:spacing w:after="0" w:line="240" w:lineRule="auto"/>
              <w:rPr>
                <w:rFonts w:ascii="Times New Roman" w:eastAsia="Times New Roman" w:hAnsi="Times New Roman" w:cs="Times New Roman"/>
              </w:rPr>
            </w:pPr>
          </w:p>
          <w:p w14:paraId="759612A0"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Fyzikální veličiny</w:t>
            </w:r>
          </w:p>
          <w:p w14:paraId="19558C1F" w14:textId="77777777" w:rsidR="00E32E15" w:rsidRPr="00E32E15" w:rsidRDefault="00E32E15" w:rsidP="00E32E15">
            <w:pPr>
              <w:spacing w:after="0" w:line="240" w:lineRule="auto"/>
              <w:rPr>
                <w:rFonts w:ascii="Times New Roman" w:eastAsia="Times New Roman" w:hAnsi="Times New Roman" w:cs="Times New Roman"/>
              </w:rPr>
            </w:pPr>
          </w:p>
          <w:p w14:paraId="01ED4ED1"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délka</w:t>
            </w:r>
          </w:p>
          <w:p w14:paraId="07F55B55"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xml:space="preserve"> – převody jednotek, měření, …</w:t>
            </w:r>
          </w:p>
          <w:p w14:paraId="6ABD7038" w14:textId="77777777" w:rsidR="00E32E15" w:rsidRPr="00E32E15" w:rsidRDefault="00E32E15" w:rsidP="00E32E15">
            <w:pPr>
              <w:spacing w:after="0" w:line="240" w:lineRule="auto"/>
              <w:rPr>
                <w:rFonts w:ascii="Times New Roman" w:eastAsia="Times New Roman" w:hAnsi="Times New Roman" w:cs="Times New Roman"/>
              </w:rPr>
            </w:pPr>
          </w:p>
          <w:p w14:paraId="008708DA" w14:textId="77777777" w:rsidR="00E32E15" w:rsidRPr="00E32E15" w:rsidRDefault="00E32E15" w:rsidP="00E32E15">
            <w:pPr>
              <w:spacing w:after="0" w:line="240" w:lineRule="auto"/>
              <w:rPr>
                <w:rFonts w:ascii="Times New Roman" w:eastAsia="Times New Roman" w:hAnsi="Times New Roman" w:cs="Times New Roman"/>
              </w:rPr>
            </w:pPr>
          </w:p>
          <w:p w14:paraId="576B48B1"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hmotnost</w:t>
            </w:r>
          </w:p>
          <w:p w14:paraId="49D0A2AA"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xml:space="preserve"> - převody jednotek, měření, …</w:t>
            </w:r>
          </w:p>
          <w:p w14:paraId="63FD3C6E" w14:textId="77777777" w:rsidR="00E32E15" w:rsidRPr="00E32E15" w:rsidRDefault="00E32E15" w:rsidP="00E32E15">
            <w:pPr>
              <w:spacing w:after="0" w:line="240" w:lineRule="auto"/>
              <w:rPr>
                <w:rFonts w:ascii="Times New Roman" w:eastAsia="Times New Roman" w:hAnsi="Times New Roman" w:cs="Times New Roman"/>
              </w:rPr>
            </w:pPr>
          </w:p>
          <w:p w14:paraId="05043EA7"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objem</w:t>
            </w:r>
          </w:p>
          <w:p w14:paraId="0EE4355B"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převody jednotek, měření, …</w:t>
            </w:r>
          </w:p>
          <w:p w14:paraId="63DFAFBC" w14:textId="77777777" w:rsidR="00E32E15" w:rsidRPr="00E32E15" w:rsidRDefault="00E32E15" w:rsidP="00E32E15">
            <w:pPr>
              <w:spacing w:after="0" w:line="240" w:lineRule="auto"/>
              <w:rPr>
                <w:rFonts w:ascii="Times New Roman" w:eastAsia="Times New Roman" w:hAnsi="Times New Roman" w:cs="Times New Roman"/>
              </w:rPr>
            </w:pPr>
          </w:p>
          <w:p w14:paraId="1765AAAC"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teplota</w:t>
            </w:r>
          </w:p>
          <w:p w14:paraId="32514720"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měření, …</w:t>
            </w:r>
          </w:p>
          <w:p w14:paraId="73226AC4"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xml:space="preserve"> </w:t>
            </w:r>
          </w:p>
          <w:p w14:paraId="0A66E0BC" w14:textId="77777777" w:rsidR="00E32E15" w:rsidRPr="00E32E15" w:rsidRDefault="00E32E15" w:rsidP="00E32E15">
            <w:pPr>
              <w:spacing w:after="0" w:line="240" w:lineRule="auto"/>
              <w:rPr>
                <w:rFonts w:ascii="Times New Roman" w:eastAsia="Times New Roman" w:hAnsi="Times New Roman" w:cs="Times New Roman"/>
              </w:rPr>
            </w:pPr>
          </w:p>
          <w:p w14:paraId="27C845C5"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teplotní roztažnost těles</w:t>
            </w:r>
          </w:p>
          <w:p w14:paraId="49295641" w14:textId="77777777" w:rsidR="00E32E15" w:rsidRPr="00E32E15" w:rsidRDefault="00E32E15" w:rsidP="00E32E15">
            <w:pPr>
              <w:spacing w:after="0" w:line="240" w:lineRule="auto"/>
              <w:rPr>
                <w:rFonts w:ascii="Times New Roman" w:eastAsia="Times New Roman" w:hAnsi="Times New Roman" w:cs="Times New Roman"/>
                <w:b/>
                <w:bCs/>
              </w:rPr>
            </w:pPr>
          </w:p>
          <w:p w14:paraId="51DEE496" w14:textId="77777777" w:rsidR="00E32E15" w:rsidRPr="00E32E15" w:rsidRDefault="00E32E15" w:rsidP="00FA32D5">
            <w:pPr>
              <w:spacing w:after="0" w:line="240" w:lineRule="auto"/>
              <w:rPr>
                <w:rFonts w:ascii="Times New Roman" w:eastAsia="Times New Roman" w:hAnsi="Times New Roman" w:cs="Times New Roman"/>
                <w:b/>
                <w:bCs/>
                <w:sz w:val="24"/>
              </w:rPr>
            </w:pPr>
          </w:p>
        </w:tc>
        <w:tc>
          <w:tcPr>
            <w:tcW w:w="2835" w:type="dxa"/>
          </w:tcPr>
          <w:p w14:paraId="6EF43AB0" w14:textId="77777777" w:rsidR="00E32E15" w:rsidRPr="00E32E15" w:rsidRDefault="00E32E15" w:rsidP="00E32E15">
            <w:pPr>
              <w:spacing w:after="0" w:line="240" w:lineRule="auto"/>
              <w:jc w:val="center"/>
              <w:rPr>
                <w:rFonts w:ascii="Times New Roman" w:eastAsia="Times New Roman" w:hAnsi="Times New Roman" w:cs="Times New Roman"/>
                <w:b/>
                <w:bCs/>
                <w:sz w:val="24"/>
              </w:rPr>
            </w:pPr>
          </w:p>
          <w:p w14:paraId="2A7C56DE"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7F1D4FE5" w14:textId="77777777" w:rsidR="00E32E15" w:rsidRPr="00E32E15" w:rsidRDefault="00E32E15" w:rsidP="00E32E15">
            <w:pPr>
              <w:spacing w:after="0" w:line="240" w:lineRule="auto"/>
              <w:rPr>
                <w:rFonts w:ascii="Times New Roman" w:eastAsia="Times New Roman" w:hAnsi="Times New Roman" w:cs="Times New Roman"/>
              </w:rPr>
            </w:pPr>
          </w:p>
          <w:p w14:paraId="228F0ED0" w14:textId="77777777" w:rsidR="00E32E15" w:rsidRPr="00E32E15" w:rsidRDefault="00E32E15" w:rsidP="00E32E15">
            <w:pPr>
              <w:spacing w:after="0" w:line="240" w:lineRule="auto"/>
              <w:rPr>
                <w:rFonts w:ascii="Times New Roman" w:eastAsia="Times New Roman" w:hAnsi="Times New Roman" w:cs="Times New Roman"/>
              </w:rPr>
            </w:pPr>
          </w:p>
          <w:p w14:paraId="6537F689" w14:textId="77777777" w:rsidR="00E32E15" w:rsidRPr="00E32E15" w:rsidRDefault="00E32E15" w:rsidP="00E32E15">
            <w:pPr>
              <w:spacing w:after="0" w:line="240" w:lineRule="auto"/>
              <w:rPr>
                <w:rFonts w:ascii="Times New Roman" w:eastAsia="Times New Roman" w:hAnsi="Times New Roman" w:cs="Times New Roman"/>
              </w:rPr>
            </w:pPr>
          </w:p>
          <w:p w14:paraId="2EF9CFB8" w14:textId="77777777" w:rsidR="00E32E15" w:rsidRDefault="00E32E15" w:rsidP="00E32E15">
            <w:pPr>
              <w:spacing w:after="0" w:line="240" w:lineRule="auto"/>
              <w:rPr>
                <w:rFonts w:ascii="Times New Roman" w:eastAsia="Times New Roman" w:hAnsi="Times New Roman" w:cs="Times New Roman"/>
              </w:rPr>
            </w:pPr>
            <w:proofErr w:type="gramStart"/>
            <w:r w:rsidRPr="00E32E15">
              <w:rPr>
                <w:rFonts w:ascii="Times New Roman" w:eastAsia="Times New Roman" w:hAnsi="Times New Roman" w:cs="Times New Roman"/>
              </w:rPr>
              <w:t>Ch- návaznost</w:t>
            </w:r>
            <w:proofErr w:type="gramEnd"/>
            <w:r w:rsidRPr="00E32E15">
              <w:rPr>
                <w:rFonts w:ascii="Times New Roman" w:eastAsia="Times New Roman" w:hAnsi="Times New Roman" w:cs="Times New Roman"/>
              </w:rPr>
              <w:t xml:space="preserve"> v 8.roč.-atomy, ionty, prvky, </w:t>
            </w:r>
            <w:proofErr w:type="spellStart"/>
            <w:r w:rsidRPr="00E32E15">
              <w:rPr>
                <w:rFonts w:ascii="Times New Roman" w:eastAsia="Times New Roman" w:hAnsi="Times New Roman" w:cs="Times New Roman"/>
              </w:rPr>
              <w:t>chem</w:t>
            </w:r>
            <w:proofErr w:type="spellEnd"/>
            <w:r w:rsidRPr="00E32E15">
              <w:rPr>
                <w:rFonts w:ascii="Times New Roman" w:eastAsia="Times New Roman" w:hAnsi="Times New Roman" w:cs="Times New Roman"/>
              </w:rPr>
              <w:t xml:space="preserve">. </w:t>
            </w:r>
            <w:r w:rsidR="00547706" w:rsidRPr="00E32E15">
              <w:rPr>
                <w:rFonts w:ascii="Times New Roman" w:eastAsia="Times New Roman" w:hAnsi="Times New Roman" w:cs="Times New Roman"/>
              </w:rPr>
              <w:t>V</w:t>
            </w:r>
            <w:r w:rsidRPr="00E32E15">
              <w:rPr>
                <w:rFonts w:ascii="Times New Roman" w:eastAsia="Times New Roman" w:hAnsi="Times New Roman" w:cs="Times New Roman"/>
              </w:rPr>
              <w:t>azba</w:t>
            </w:r>
          </w:p>
          <w:p w14:paraId="40A2998A" w14:textId="77777777" w:rsidR="00547706" w:rsidRDefault="00547706" w:rsidP="00E32E15">
            <w:pPr>
              <w:spacing w:after="0" w:line="240" w:lineRule="auto"/>
              <w:rPr>
                <w:rFonts w:ascii="Times New Roman" w:eastAsia="Times New Roman" w:hAnsi="Times New Roman" w:cs="Times New Roman"/>
              </w:rPr>
            </w:pPr>
          </w:p>
          <w:p w14:paraId="38E918DA" w14:textId="77777777" w:rsidR="00547706" w:rsidRPr="00E32E15" w:rsidRDefault="00547706" w:rsidP="00E32E15">
            <w:pPr>
              <w:spacing w:after="0" w:line="240" w:lineRule="auto"/>
              <w:rPr>
                <w:rFonts w:ascii="Times New Roman" w:eastAsia="Times New Roman" w:hAnsi="Times New Roman" w:cs="Times New Roman"/>
              </w:rPr>
            </w:pPr>
          </w:p>
          <w:p w14:paraId="616B353D"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Z – počasí (krajinná sféra), (6. roč.)</w:t>
            </w:r>
          </w:p>
          <w:p w14:paraId="68E66164" w14:textId="77777777" w:rsidR="00E32E15" w:rsidRPr="00E32E15" w:rsidRDefault="00E32E15" w:rsidP="00E32E15">
            <w:pPr>
              <w:spacing w:after="0" w:line="240" w:lineRule="auto"/>
              <w:rPr>
                <w:rFonts w:ascii="Times New Roman" w:eastAsia="Times New Roman" w:hAnsi="Times New Roman" w:cs="Times New Roman"/>
              </w:rPr>
            </w:pPr>
          </w:p>
          <w:p w14:paraId="6933194F"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M-převody jednotek, převodní vztahy, desetinná čísla (6. roč.)</w:t>
            </w:r>
          </w:p>
          <w:p w14:paraId="685EDFB0" w14:textId="77777777" w:rsidR="00547706"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xml:space="preserve">OSV – kreativita </w:t>
            </w:r>
          </w:p>
          <w:p w14:paraId="1AB843AC" w14:textId="77777777" w:rsidR="00547706" w:rsidRDefault="00547706" w:rsidP="00E32E15">
            <w:pPr>
              <w:spacing w:after="0" w:line="240" w:lineRule="auto"/>
              <w:rPr>
                <w:rFonts w:ascii="Times New Roman" w:eastAsia="Times New Roman" w:hAnsi="Times New Roman" w:cs="Times New Roman"/>
              </w:rPr>
            </w:pPr>
          </w:p>
          <w:p w14:paraId="2A08E412" w14:textId="77777777" w:rsid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xml:space="preserve">OSV – kooperace a kompetice, seberegulace a sebeorganizace </w:t>
            </w:r>
          </w:p>
          <w:p w14:paraId="32223E10" w14:textId="77777777" w:rsidR="00547706" w:rsidRDefault="00547706" w:rsidP="00E32E15">
            <w:pPr>
              <w:spacing w:after="0" w:line="240" w:lineRule="auto"/>
              <w:rPr>
                <w:rFonts w:ascii="Times New Roman" w:eastAsia="Times New Roman" w:hAnsi="Times New Roman" w:cs="Times New Roman"/>
              </w:rPr>
            </w:pPr>
          </w:p>
          <w:p w14:paraId="66B3B624" w14:textId="77777777" w:rsidR="00547706" w:rsidRPr="00E32E15" w:rsidRDefault="00547706" w:rsidP="00E32E15">
            <w:pPr>
              <w:spacing w:after="0" w:line="240" w:lineRule="auto"/>
              <w:rPr>
                <w:rFonts w:ascii="Times New Roman" w:eastAsia="Times New Roman" w:hAnsi="Times New Roman" w:cs="Times New Roman"/>
              </w:rPr>
            </w:pPr>
          </w:p>
          <w:p w14:paraId="175F641D" w14:textId="77777777" w:rsidR="00E32E15" w:rsidRPr="00E32E15" w:rsidRDefault="00E32E15" w:rsidP="00E32E15">
            <w:pPr>
              <w:spacing w:after="0" w:line="240" w:lineRule="auto"/>
              <w:rPr>
                <w:rFonts w:ascii="Times New Roman" w:eastAsia="Times New Roman" w:hAnsi="Times New Roman" w:cs="Times New Roman"/>
              </w:rPr>
            </w:pPr>
          </w:p>
          <w:p w14:paraId="419068A1" w14:textId="77777777" w:rsidR="00E32E15" w:rsidRPr="00E32E15" w:rsidRDefault="00E32E15" w:rsidP="00E32E15">
            <w:pPr>
              <w:spacing w:after="0" w:line="240" w:lineRule="auto"/>
              <w:rPr>
                <w:rFonts w:ascii="Times New Roman" w:eastAsia="Times New Roman" w:hAnsi="Times New Roman" w:cs="Times New Roman"/>
              </w:rPr>
            </w:pPr>
          </w:p>
          <w:p w14:paraId="5C0AB5E3"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Z – měření teploty, průměrná denní teplota (krajinná sféra), (6. roč.)</w:t>
            </w:r>
          </w:p>
          <w:p w14:paraId="21F0B7A8" w14:textId="77777777" w:rsidR="00E32E15" w:rsidRPr="00E32E15" w:rsidRDefault="00E32E15" w:rsidP="00E32E15">
            <w:pPr>
              <w:spacing w:after="0" w:line="240" w:lineRule="auto"/>
              <w:rPr>
                <w:rFonts w:ascii="Times New Roman" w:eastAsia="Times New Roman" w:hAnsi="Times New Roman" w:cs="Times New Roman"/>
                <w:b/>
                <w:bCs/>
              </w:rPr>
            </w:pPr>
            <w:r w:rsidRPr="00E32E15">
              <w:rPr>
                <w:rFonts w:ascii="Times New Roman" w:eastAsia="Times New Roman" w:hAnsi="Times New Roman" w:cs="Times New Roman"/>
              </w:rPr>
              <w:t>PŘ – podnebí, počasí (6. roč.)</w:t>
            </w:r>
          </w:p>
          <w:p w14:paraId="2AC27AFA" w14:textId="77777777" w:rsidR="00E32E15" w:rsidRPr="00E32E15" w:rsidRDefault="00E32E15" w:rsidP="00E32E15">
            <w:pPr>
              <w:spacing w:after="0" w:line="240" w:lineRule="auto"/>
              <w:rPr>
                <w:rFonts w:ascii="Times New Roman" w:eastAsia="Times New Roman" w:hAnsi="Times New Roman" w:cs="Times New Roman"/>
                <w:b/>
                <w:bCs/>
              </w:rPr>
            </w:pPr>
          </w:p>
          <w:p w14:paraId="01F4A596" w14:textId="77777777" w:rsidR="00E32E15" w:rsidRDefault="00E32E15" w:rsidP="00E32E15">
            <w:pPr>
              <w:spacing w:after="0" w:line="240" w:lineRule="auto"/>
              <w:jc w:val="center"/>
              <w:rPr>
                <w:rFonts w:ascii="Times New Roman" w:eastAsia="Times New Roman" w:hAnsi="Times New Roman" w:cs="Times New Roman"/>
                <w:b/>
                <w:bCs/>
                <w:sz w:val="24"/>
              </w:rPr>
            </w:pPr>
          </w:p>
          <w:p w14:paraId="21811A06" w14:textId="77777777" w:rsidR="00705B15" w:rsidRDefault="00705B15" w:rsidP="00E32E15">
            <w:pPr>
              <w:spacing w:after="0" w:line="240" w:lineRule="auto"/>
              <w:jc w:val="center"/>
              <w:rPr>
                <w:rFonts w:ascii="Times New Roman" w:eastAsia="Times New Roman" w:hAnsi="Times New Roman" w:cs="Times New Roman"/>
                <w:b/>
                <w:bCs/>
                <w:sz w:val="24"/>
              </w:rPr>
            </w:pPr>
          </w:p>
          <w:p w14:paraId="70D02A4D" w14:textId="77777777" w:rsidR="00705B15" w:rsidRDefault="00705B15" w:rsidP="00E32E15">
            <w:pPr>
              <w:spacing w:after="0" w:line="240" w:lineRule="auto"/>
              <w:jc w:val="center"/>
              <w:rPr>
                <w:rFonts w:ascii="Times New Roman" w:eastAsia="Times New Roman" w:hAnsi="Times New Roman" w:cs="Times New Roman"/>
                <w:b/>
                <w:bCs/>
                <w:sz w:val="24"/>
              </w:rPr>
            </w:pPr>
          </w:p>
          <w:p w14:paraId="7CF3BFCF" w14:textId="77777777" w:rsidR="00705B15" w:rsidRPr="00E32E15" w:rsidRDefault="00705B15" w:rsidP="00E32E15">
            <w:pPr>
              <w:spacing w:after="0" w:line="240" w:lineRule="auto"/>
              <w:jc w:val="center"/>
              <w:rPr>
                <w:rFonts w:ascii="Times New Roman" w:eastAsia="Times New Roman" w:hAnsi="Times New Roman" w:cs="Times New Roman"/>
                <w:b/>
                <w:bCs/>
                <w:sz w:val="24"/>
              </w:rPr>
            </w:pPr>
          </w:p>
        </w:tc>
      </w:tr>
      <w:tr w:rsidR="00E32E15" w:rsidRPr="004C11B3" w14:paraId="3DD854D9" w14:textId="77777777" w:rsidTr="001A6C80">
        <w:tc>
          <w:tcPr>
            <w:tcW w:w="12616" w:type="dxa"/>
            <w:gridSpan w:val="3"/>
          </w:tcPr>
          <w:p w14:paraId="12339511" w14:textId="77777777" w:rsidR="00E32E15" w:rsidRPr="00E32E15" w:rsidRDefault="00E32E15" w:rsidP="00E32E15">
            <w:pPr>
              <w:spacing w:after="0" w:line="240" w:lineRule="auto"/>
              <w:rPr>
                <w:rFonts w:ascii="Times New Roman" w:eastAsia="Times New Roman" w:hAnsi="Times New Roman" w:cs="Times New Roman"/>
                <w:b/>
                <w:bCs/>
                <w:sz w:val="32"/>
                <w:szCs w:val="32"/>
              </w:rPr>
            </w:pPr>
            <w:r w:rsidRPr="00E32E15">
              <w:rPr>
                <w:rFonts w:ascii="Times New Roman" w:eastAsia="Times New Roman" w:hAnsi="Times New Roman" w:cs="Times New Roman"/>
                <w:b/>
                <w:bCs/>
                <w:sz w:val="32"/>
                <w:szCs w:val="32"/>
              </w:rPr>
              <w:lastRenderedPageBreak/>
              <w:t>Předmět: Fyzika</w:t>
            </w:r>
          </w:p>
        </w:tc>
        <w:tc>
          <w:tcPr>
            <w:tcW w:w="2835" w:type="dxa"/>
          </w:tcPr>
          <w:p w14:paraId="5FEA62AC" w14:textId="77777777" w:rsidR="00E32E15" w:rsidRPr="00E32E15" w:rsidRDefault="00E32E15" w:rsidP="00E32E15">
            <w:pPr>
              <w:spacing w:after="0" w:line="240" w:lineRule="auto"/>
              <w:jc w:val="center"/>
              <w:rPr>
                <w:rFonts w:ascii="Times New Roman" w:eastAsia="Times New Roman" w:hAnsi="Times New Roman" w:cs="Times New Roman"/>
                <w:b/>
                <w:bCs/>
                <w:sz w:val="32"/>
                <w:szCs w:val="32"/>
              </w:rPr>
            </w:pPr>
            <w:r w:rsidRPr="00E32E15">
              <w:rPr>
                <w:rFonts w:ascii="Times New Roman" w:eastAsia="Times New Roman" w:hAnsi="Times New Roman" w:cs="Times New Roman"/>
                <w:b/>
                <w:bCs/>
                <w:sz w:val="32"/>
                <w:szCs w:val="32"/>
              </w:rPr>
              <w:t>Ročník: 6.</w:t>
            </w:r>
          </w:p>
        </w:tc>
      </w:tr>
      <w:tr w:rsidR="00E32E15" w:rsidRPr="004C11B3" w14:paraId="3E316CCD" w14:textId="77777777" w:rsidTr="001A6C80">
        <w:tc>
          <w:tcPr>
            <w:tcW w:w="4253" w:type="dxa"/>
          </w:tcPr>
          <w:p w14:paraId="2F3BE60B"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Očekávané výstupy z RVP Z</w:t>
            </w:r>
            <w:r w:rsidR="00750E70">
              <w:rPr>
                <w:rFonts w:ascii="Times New Roman" w:eastAsia="Times New Roman" w:hAnsi="Times New Roman" w:cs="Times New Roman"/>
                <w:b/>
                <w:bCs/>
                <w:sz w:val="24"/>
                <w:szCs w:val="24"/>
              </w:rPr>
              <w:t>V</w:t>
            </w:r>
          </w:p>
        </w:tc>
        <w:tc>
          <w:tcPr>
            <w:tcW w:w="4253" w:type="dxa"/>
          </w:tcPr>
          <w:p w14:paraId="27F50C57"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 xml:space="preserve">Školní výstupy </w:t>
            </w:r>
          </w:p>
        </w:tc>
        <w:tc>
          <w:tcPr>
            <w:tcW w:w="4110" w:type="dxa"/>
          </w:tcPr>
          <w:p w14:paraId="7EE71EFF"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Učivo</w:t>
            </w:r>
          </w:p>
        </w:tc>
        <w:tc>
          <w:tcPr>
            <w:tcW w:w="2835" w:type="dxa"/>
          </w:tcPr>
          <w:p w14:paraId="039D2217"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Průřezová témata, mezipředmětové vztahy</w:t>
            </w:r>
          </w:p>
        </w:tc>
      </w:tr>
      <w:tr w:rsidR="00E32E15" w:rsidRPr="00A41EA0" w14:paraId="0FE3DDFD" w14:textId="77777777" w:rsidTr="001A6C80">
        <w:tc>
          <w:tcPr>
            <w:tcW w:w="4253" w:type="dxa"/>
          </w:tcPr>
          <w:p w14:paraId="0927C0E7"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Změří vhodně zvoleným měřidlem čas.</w:t>
            </w:r>
          </w:p>
          <w:p w14:paraId="55201BE2" w14:textId="77777777" w:rsidR="00E32E15" w:rsidRPr="00E32E15" w:rsidRDefault="00E32E15" w:rsidP="00E32E15">
            <w:pPr>
              <w:spacing w:after="0" w:line="240" w:lineRule="auto"/>
              <w:rPr>
                <w:rFonts w:ascii="Times New Roman" w:eastAsia="Times New Roman" w:hAnsi="Times New Roman" w:cs="Times New Roman"/>
                <w:bCs/>
              </w:rPr>
            </w:pPr>
          </w:p>
          <w:p w14:paraId="4BDA8F42" w14:textId="77777777" w:rsidR="00E32E15" w:rsidRPr="00E32E15" w:rsidRDefault="00E32E15" w:rsidP="00E32E15">
            <w:pPr>
              <w:spacing w:after="0" w:line="240" w:lineRule="auto"/>
              <w:rPr>
                <w:rFonts w:ascii="Times New Roman" w:eastAsia="Times New Roman" w:hAnsi="Times New Roman" w:cs="Times New Roman"/>
                <w:bCs/>
              </w:rPr>
            </w:pPr>
          </w:p>
          <w:p w14:paraId="1AB6AEDF" w14:textId="77777777" w:rsidR="00E32E15" w:rsidRPr="00E32E15" w:rsidRDefault="00E32E15" w:rsidP="00E32E15">
            <w:pPr>
              <w:spacing w:after="0" w:line="240" w:lineRule="auto"/>
              <w:rPr>
                <w:rFonts w:ascii="Times New Roman" w:eastAsia="Times New Roman" w:hAnsi="Times New Roman" w:cs="Times New Roman"/>
                <w:bCs/>
              </w:rPr>
            </w:pPr>
          </w:p>
          <w:p w14:paraId="6D5F56F5" w14:textId="77777777" w:rsidR="00E32E15" w:rsidRPr="00E32E15" w:rsidRDefault="00E32E15" w:rsidP="00E32E15">
            <w:pPr>
              <w:spacing w:after="0" w:line="240" w:lineRule="auto"/>
              <w:rPr>
                <w:rFonts w:ascii="Times New Roman" w:eastAsia="Times New Roman" w:hAnsi="Times New Roman" w:cs="Times New Roman"/>
                <w:bCs/>
              </w:rPr>
            </w:pPr>
          </w:p>
          <w:p w14:paraId="7D97ECD0" w14:textId="77777777" w:rsidR="00E32E15" w:rsidRPr="00E32E15" w:rsidRDefault="00E32E15" w:rsidP="00E32E15">
            <w:pPr>
              <w:spacing w:after="0" w:line="240" w:lineRule="auto"/>
              <w:rPr>
                <w:rFonts w:ascii="Times New Roman" w:eastAsia="Times New Roman" w:hAnsi="Times New Roman" w:cs="Times New Roman"/>
                <w:bCs/>
              </w:rPr>
            </w:pPr>
          </w:p>
          <w:p w14:paraId="4864D27C" w14:textId="77777777" w:rsidR="00E32E15" w:rsidRPr="00E32E15" w:rsidRDefault="00E32E15" w:rsidP="00E32E15">
            <w:pPr>
              <w:spacing w:after="0" w:line="240" w:lineRule="auto"/>
              <w:rPr>
                <w:rFonts w:ascii="Times New Roman" w:eastAsia="Times New Roman" w:hAnsi="Times New Roman" w:cs="Times New Roman"/>
                <w:bCs/>
              </w:rPr>
            </w:pPr>
          </w:p>
          <w:p w14:paraId="5EEBC0AD" w14:textId="77777777" w:rsidR="00E32E15" w:rsidRPr="00E32E15" w:rsidRDefault="00E32E15" w:rsidP="00E32E15">
            <w:pPr>
              <w:spacing w:after="0" w:line="240" w:lineRule="auto"/>
              <w:rPr>
                <w:rFonts w:ascii="Times New Roman" w:eastAsia="Times New Roman" w:hAnsi="Times New Roman" w:cs="Times New Roman"/>
                <w:bCs/>
              </w:rPr>
            </w:pPr>
          </w:p>
          <w:p w14:paraId="154BA0B1" w14:textId="77777777" w:rsidR="00E32E15" w:rsidRPr="00E32E15" w:rsidRDefault="00E32E15" w:rsidP="00E32E15">
            <w:pPr>
              <w:spacing w:after="0" w:line="240" w:lineRule="auto"/>
              <w:rPr>
                <w:rFonts w:ascii="Times New Roman" w:eastAsia="Times New Roman" w:hAnsi="Times New Roman" w:cs="Times New Roman"/>
                <w:bCs/>
              </w:rPr>
            </w:pPr>
          </w:p>
          <w:p w14:paraId="116052BD" w14:textId="77777777" w:rsidR="00E32E15" w:rsidRPr="00E32E15" w:rsidRDefault="00E32E15" w:rsidP="00E32E15">
            <w:pPr>
              <w:spacing w:after="0" w:line="240" w:lineRule="auto"/>
              <w:rPr>
                <w:rFonts w:ascii="Times New Roman" w:eastAsia="Times New Roman" w:hAnsi="Times New Roman" w:cs="Times New Roman"/>
                <w:bCs/>
              </w:rPr>
            </w:pPr>
          </w:p>
          <w:p w14:paraId="3752C51F" w14:textId="77777777" w:rsidR="00E32E15" w:rsidRPr="00E32E15" w:rsidRDefault="00E32E15" w:rsidP="00E32E15">
            <w:p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Žák chápe, že kolem Země a každého tělesa je gravitační pole, které se projevuje gravitační silou. Umí vypočítat v základních příkladech její velikost.</w:t>
            </w:r>
          </w:p>
          <w:p w14:paraId="7D611365" w14:textId="77777777" w:rsidR="00E32E15" w:rsidRPr="00E32E15" w:rsidRDefault="00E32E15" w:rsidP="00E32E15">
            <w:pPr>
              <w:spacing w:after="0" w:line="240" w:lineRule="auto"/>
              <w:rPr>
                <w:rFonts w:ascii="Times New Roman" w:eastAsia="Times New Roman" w:hAnsi="Times New Roman" w:cs="Times New Roman"/>
                <w:bCs/>
              </w:rPr>
            </w:pPr>
          </w:p>
          <w:p w14:paraId="1032016E" w14:textId="77777777" w:rsidR="00E32E15" w:rsidRPr="00E32E15" w:rsidRDefault="00E32E15" w:rsidP="00E32E15">
            <w:pPr>
              <w:spacing w:after="0" w:line="240" w:lineRule="auto"/>
              <w:ind w:left="497" w:hanging="497"/>
              <w:rPr>
                <w:rFonts w:ascii="Times New Roman" w:eastAsia="Times New Roman" w:hAnsi="Times New Roman" w:cs="Times New Roman"/>
              </w:rPr>
            </w:pPr>
          </w:p>
          <w:p w14:paraId="696D96A0" w14:textId="77777777" w:rsidR="00E32E15" w:rsidRPr="00E32E15" w:rsidRDefault="00E32E15" w:rsidP="00E32E15">
            <w:pPr>
              <w:spacing w:after="0" w:line="240" w:lineRule="auto"/>
              <w:ind w:left="497" w:hanging="497"/>
              <w:rPr>
                <w:rFonts w:ascii="Times New Roman" w:eastAsia="Times New Roman" w:hAnsi="Times New Roman" w:cs="Times New Roman"/>
              </w:rPr>
            </w:pPr>
          </w:p>
          <w:p w14:paraId="2C3864C6" w14:textId="77777777" w:rsidR="00E32E15" w:rsidRPr="00E32E15" w:rsidRDefault="00E32E15" w:rsidP="00E32E15">
            <w:pPr>
              <w:spacing w:after="0" w:line="240" w:lineRule="auto"/>
              <w:ind w:left="497" w:hanging="497"/>
              <w:rPr>
                <w:rFonts w:ascii="Times New Roman" w:eastAsia="Times New Roman" w:hAnsi="Times New Roman" w:cs="Times New Roman"/>
              </w:rPr>
            </w:pPr>
          </w:p>
          <w:p w14:paraId="0A7EC1F2" w14:textId="77777777" w:rsidR="00E32E15" w:rsidRPr="00E32E15" w:rsidRDefault="00E32E15" w:rsidP="00E32E15">
            <w:pPr>
              <w:spacing w:after="0" w:line="240" w:lineRule="auto"/>
              <w:ind w:left="497" w:hanging="497"/>
              <w:rPr>
                <w:rFonts w:ascii="Times New Roman" w:eastAsia="Times New Roman" w:hAnsi="Times New Roman" w:cs="Times New Roman"/>
              </w:rPr>
            </w:pPr>
          </w:p>
          <w:p w14:paraId="3BE3155D" w14:textId="77777777" w:rsidR="00E32E15" w:rsidRPr="00E32E15" w:rsidRDefault="00E32E15" w:rsidP="00E32E15">
            <w:pPr>
              <w:spacing w:after="0" w:line="240" w:lineRule="auto"/>
              <w:ind w:left="497" w:hanging="497"/>
              <w:rPr>
                <w:rFonts w:ascii="Times New Roman" w:eastAsia="Times New Roman" w:hAnsi="Times New Roman" w:cs="Times New Roman"/>
              </w:rPr>
            </w:pPr>
          </w:p>
          <w:p w14:paraId="11B77052" w14:textId="77777777" w:rsidR="00E32E15" w:rsidRPr="00E32E15" w:rsidRDefault="00E32E15" w:rsidP="00E32E15">
            <w:pPr>
              <w:spacing w:after="0" w:line="240" w:lineRule="auto"/>
              <w:ind w:left="497" w:hanging="497"/>
              <w:rPr>
                <w:rFonts w:ascii="Times New Roman" w:eastAsia="Times New Roman" w:hAnsi="Times New Roman" w:cs="Times New Roman"/>
              </w:rPr>
            </w:pPr>
          </w:p>
          <w:p w14:paraId="455CC3F8"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xml:space="preserve">Objasní (kvalitativně) pomocí poznatků o gravitačních silách pohyb planet kolem Slunce a měsíců planet kolem planet. </w:t>
            </w:r>
          </w:p>
          <w:p w14:paraId="12D6D431" w14:textId="77777777" w:rsidR="00E32E15" w:rsidRPr="00E32E15" w:rsidRDefault="00E32E15" w:rsidP="00E32E15">
            <w:pPr>
              <w:spacing w:after="0" w:line="240" w:lineRule="auto"/>
              <w:rPr>
                <w:rFonts w:ascii="Times New Roman" w:eastAsia="Times New Roman" w:hAnsi="Times New Roman" w:cs="Times New Roman"/>
                <w:bCs/>
              </w:rPr>
            </w:pPr>
          </w:p>
          <w:p w14:paraId="56972022" w14:textId="77777777" w:rsidR="00E32E15" w:rsidRPr="00E32E15" w:rsidRDefault="00E32E15" w:rsidP="00E32E15">
            <w:pPr>
              <w:spacing w:after="0" w:line="240" w:lineRule="auto"/>
              <w:rPr>
                <w:rFonts w:ascii="Times New Roman" w:eastAsia="Times New Roman" w:hAnsi="Times New Roman" w:cs="Times New Roman"/>
                <w:bCs/>
              </w:rPr>
            </w:pPr>
          </w:p>
          <w:p w14:paraId="7EB8AB5D" w14:textId="77777777" w:rsidR="00E32E15" w:rsidRPr="00E32E15" w:rsidRDefault="00E32E15" w:rsidP="00E32E15">
            <w:pPr>
              <w:spacing w:after="0" w:line="240" w:lineRule="auto"/>
              <w:rPr>
                <w:rFonts w:ascii="Times New Roman" w:eastAsia="Times New Roman" w:hAnsi="Times New Roman" w:cs="Times New Roman"/>
                <w:bCs/>
              </w:rPr>
            </w:pPr>
          </w:p>
          <w:p w14:paraId="0D930806" w14:textId="77777777" w:rsidR="00E32E15" w:rsidRPr="00E32E15" w:rsidRDefault="00E32E15" w:rsidP="00E32E15">
            <w:pPr>
              <w:spacing w:after="0" w:line="240" w:lineRule="auto"/>
              <w:rPr>
                <w:rFonts w:ascii="Times New Roman" w:eastAsia="Times New Roman" w:hAnsi="Times New Roman" w:cs="Times New Roman"/>
                <w:bCs/>
              </w:rPr>
            </w:pPr>
          </w:p>
          <w:p w14:paraId="5CA77DC2" w14:textId="77777777" w:rsidR="00E32E15" w:rsidRPr="00E32E15" w:rsidRDefault="00E32E15" w:rsidP="00E32E15">
            <w:pPr>
              <w:spacing w:after="0" w:line="240" w:lineRule="auto"/>
              <w:rPr>
                <w:rFonts w:ascii="Times New Roman" w:eastAsia="Times New Roman" w:hAnsi="Times New Roman" w:cs="Times New Roman"/>
                <w:bCs/>
              </w:rPr>
            </w:pPr>
          </w:p>
          <w:p w14:paraId="2090626E" w14:textId="77777777" w:rsidR="00E32E15" w:rsidRPr="00E32E15" w:rsidRDefault="00E32E15" w:rsidP="00E32E15">
            <w:pPr>
              <w:spacing w:after="0" w:line="240" w:lineRule="auto"/>
              <w:rPr>
                <w:rFonts w:ascii="Times New Roman" w:eastAsia="Times New Roman" w:hAnsi="Times New Roman" w:cs="Times New Roman"/>
                <w:bCs/>
              </w:rPr>
            </w:pPr>
          </w:p>
          <w:p w14:paraId="5E1CDF77" w14:textId="77777777" w:rsidR="00E32E15" w:rsidRPr="00E32E15" w:rsidRDefault="00E32E15" w:rsidP="00E32E15">
            <w:pPr>
              <w:spacing w:after="0" w:line="240" w:lineRule="auto"/>
              <w:rPr>
                <w:rFonts w:ascii="Times New Roman" w:eastAsia="Times New Roman" w:hAnsi="Times New Roman" w:cs="Times New Roman"/>
                <w:bCs/>
              </w:rPr>
            </w:pPr>
          </w:p>
        </w:tc>
        <w:tc>
          <w:tcPr>
            <w:tcW w:w="4253" w:type="dxa"/>
          </w:tcPr>
          <w:p w14:paraId="14B5B957"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zná v principu vztah jednotek času k astronomickým dějům</w:t>
            </w:r>
          </w:p>
          <w:p w14:paraId="1A9401AB"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zná základní jednotku času a některé běžně používané jednotky</w:t>
            </w:r>
          </w:p>
          <w:p w14:paraId="3B10C667"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vhodně zvolí měřidlo a provede měření času</w:t>
            </w:r>
          </w:p>
          <w:p w14:paraId="0D9829A0"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určí odchylku měření</w:t>
            </w:r>
          </w:p>
          <w:p w14:paraId="21818830" w14:textId="77777777" w:rsidR="00E32E15" w:rsidRPr="00E32E15" w:rsidRDefault="00E32E15" w:rsidP="00E32E15">
            <w:pPr>
              <w:spacing w:after="0" w:line="240" w:lineRule="auto"/>
              <w:rPr>
                <w:rFonts w:ascii="Times New Roman" w:eastAsia="Times New Roman" w:hAnsi="Times New Roman" w:cs="Times New Roman"/>
                <w:bCs/>
              </w:rPr>
            </w:pPr>
          </w:p>
          <w:p w14:paraId="01526199" w14:textId="77777777" w:rsidR="00E32E15" w:rsidRPr="00E32E15" w:rsidRDefault="00E32E15" w:rsidP="00E32E15">
            <w:pPr>
              <w:spacing w:after="0" w:line="240" w:lineRule="auto"/>
              <w:rPr>
                <w:rFonts w:ascii="Times New Roman" w:eastAsia="Times New Roman" w:hAnsi="Times New Roman" w:cs="Times New Roman"/>
                <w:bCs/>
              </w:rPr>
            </w:pPr>
          </w:p>
          <w:p w14:paraId="5076DAFC" w14:textId="77777777" w:rsidR="00E32E15" w:rsidRPr="00E32E15" w:rsidRDefault="00E32E15" w:rsidP="00E32E15">
            <w:pPr>
              <w:spacing w:after="0" w:line="240" w:lineRule="auto"/>
              <w:rPr>
                <w:rFonts w:ascii="Times New Roman" w:eastAsia="Times New Roman" w:hAnsi="Times New Roman" w:cs="Times New Roman"/>
                <w:bCs/>
              </w:rPr>
            </w:pPr>
          </w:p>
          <w:p w14:paraId="7ABBDC6C"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žák chápe, že velikost tíhy (</w:t>
            </w:r>
            <w:proofErr w:type="spellStart"/>
            <w:r w:rsidRPr="00E32E15">
              <w:rPr>
                <w:rFonts w:ascii="Times New Roman" w:eastAsia="Times New Roman" w:hAnsi="Times New Roman" w:cs="Times New Roman"/>
                <w:bCs/>
              </w:rPr>
              <w:t>grav</w:t>
            </w:r>
            <w:proofErr w:type="spellEnd"/>
            <w:r w:rsidRPr="00E32E15">
              <w:rPr>
                <w:rFonts w:ascii="Times New Roman" w:eastAsia="Times New Roman" w:hAnsi="Times New Roman" w:cs="Times New Roman"/>
                <w:bCs/>
              </w:rPr>
              <w:t>. síly) závisí na hmotnosti tělesa a na vzdálenosti od povrchu</w:t>
            </w:r>
          </w:p>
          <w:p w14:paraId="14040F9A"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umí vypočítat velikost tíhy (</w:t>
            </w:r>
            <w:proofErr w:type="spellStart"/>
            <w:r w:rsidRPr="00E32E15">
              <w:rPr>
                <w:rFonts w:ascii="Times New Roman" w:eastAsia="Times New Roman" w:hAnsi="Times New Roman" w:cs="Times New Roman"/>
                <w:bCs/>
              </w:rPr>
              <w:t>grav</w:t>
            </w:r>
            <w:proofErr w:type="spellEnd"/>
            <w:r w:rsidRPr="00E32E15">
              <w:rPr>
                <w:rFonts w:ascii="Times New Roman" w:eastAsia="Times New Roman" w:hAnsi="Times New Roman" w:cs="Times New Roman"/>
                <w:bCs/>
              </w:rPr>
              <w:t>. síly) a určí její směr</w:t>
            </w:r>
          </w:p>
          <w:p w14:paraId="7AD73DDD"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umí změřit a znázornit tíhu jako projev gravitační síly</w:t>
            </w:r>
          </w:p>
          <w:p w14:paraId="2E6D4CF5" w14:textId="77777777" w:rsidR="00E32E15" w:rsidRPr="00E32E15" w:rsidRDefault="00E32E15" w:rsidP="00E32E15">
            <w:pPr>
              <w:spacing w:after="0" w:line="240" w:lineRule="auto"/>
              <w:rPr>
                <w:rFonts w:ascii="Times New Roman" w:eastAsia="Times New Roman" w:hAnsi="Times New Roman" w:cs="Times New Roman"/>
                <w:bCs/>
              </w:rPr>
            </w:pPr>
          </w:p>
          <w:p w14:paraId="322E2EA4" w14:textId="77777777" w:rsidR="00E32E15" w:rsidRPr="00E32E15" w:rsidRDefault="00E32E15" w:rsidP="00E32E15">
            <w:pPr>
              <w:spacing w:after="0" w:line="240" w:lineRule="auto"/>
              <w:rPr>
                <w:rFonts w:ascii="Times New Roman" w:eastAsia="Times New Roman" w:hAnsi="Times New Roman" w:cs="Times New Roman"/>
                <w:bCs/>
              </w:rPr>
            </w:pPr>
          </w:p>
          <w:p w14:paraId="30C0290A" w14:textId="77777777" w:rsidR="00E32E15" w:rsidRPr="00E32E15" w:rsidRDefault="00E32E15" w:rsidP="00E32E15">
            <w:pPr>
              <w:spacing w:after="0" w:line="240" w:lineRule="auto"/>
              <w:rPr>
                <w:rFonts w:ascii="Times New Roman" w:eastAsia="Times New Roman" w:hAnsi="Times New Roman" w:cs="Times New Roman"/>
                <w:bCs/>
              </w:rPr>
            </w:pPr>
          </w:p>
          <w:p w14:paraId="56F327D8" w14:textId="77777777" w:rsidR="00E32E15" w:rsidRPr="00E32E15" w:rsidRDefault="00E32E15" w:rsidP="00E32E15">
            <w:pPr>
              <w:spacing w:after="0" w:line="240" w:lineRule="auto"/>
              <w:rPr>
                <w:rFonts w:ascii="Times New Roman" w:eastAsia="Times New Roman" w:hAnsi="Times New Roman" w:cs="Times New Roman"/>
                <w:bCs/>
              </w:rPr>
            </w:pPr>
          </w:p>
          <w:p w14:paraId="494C60AF" w14:textId="77777777" w:rsidR="00E32E15" w:rsidRPr="00E32E15" w:rsidRDefault="00E32E15" w:rsidP="00AF78C3">
            <w:pPr>
              <w:numPr>
                <w:ilvl w:val="0"/>
                <w:numId w:val="104"/>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porozumí a vysvětlí příčinu pohybu planet kolem Slunce</w:t>
            </w:r>
          </w:p>
          <w:p w14:paraId="122603E7" w14:textId="77777777" w:rsidR="00E32E15" w:rsidRPr="00E32E15" w:rsidRDefault="00E32E15" w:rsidP="00E32E15">
            <w:pPr>
              <w:spacing w:after="0" w:line="240" w:lineRule="auto"/>
              <w:rPr>
                <w:rFonts w:ascii="Times New Roman" w:eastAsia="Times New Roman" w:hAnsi="Times New Roman" w:cs="Times New Roman"/>
                <w:bCs/>
              </w:rPr>
            </w:pPr>
          </w:p>
          <w:p w14:paraId="57705EBA" w14:textId="77777777" w:rsidR="00E32E15" w:rsidRPr="00E32E15" w:rsidRDefault="00E32E15" w:rsidP="00E32E15">
            <w:pPr>
              <w:spacing w:after="0" w:line="240" w:lineRule="auto"/>
              <w:rPr>
                <w:rFonts w:ascii="Times New Roman" w:eastAsia="Times New Roman" w:hAnsi="Times New Roman" w:cs="Times New Roman"/>
                <w:bCs/>
              </w:rPr>
            </w:pPr>
          </w:p>
          <w:p w14:paraId="0CEEED0D" w14:textId="77777777" w:rsidR="00E32E15" w:rsidRPr="00E32E15" w:rsidRDefault="00E32E15" w:rsidP="00E32E15">
            <w:pPr>
              <w:spacing w:after="0" w:line="240" w:lineRule="auto"/>
              <w:rPr>
                <w:rFonts w:ascii="Times New Roman" w:eastAsia="Times New Roman" w:hAnsi="Times New Roman" w:cs="Times New Roman"/>
                <w:bCs/>
              </w:rPr>
            </w:pPr>
          </w:p>
          <w:p w14:paraId="4508B947" w14:textId="77777777" w:rsidR="00E32E15" w:rsidRPr="00E32E15" w:rsidRDefault="00E32E15" w:rsidP="00E32E15">
            <w:pPr>
              <w:spacing w:after="0" w:line="240" w:lineRule="auto"/>
              <w:rPr>
                <w:rFonts w:ascii="Times New Roman" w:eastAsia="Times New Roman" w:hAnsi="Times New Roman" w:cs="Times New Roman"/>
                <w:bCs/>
              </w:rPr>
            </w:pPr>
          </w:p>
          <w:p w14:paraId="7AB8C36A" w14:textId="77777777" w:rsidR="00705B15" w:rsidRPr="00E32E15" w:rsidRDefault="00705B15" w:rsidP="00E32E15">
            <w:pPr>
              <w:spacing w:after="0" w:line="240" w:lineRule="auto"/>
              <w:rPr>
                <w:rFonts w:ascii="Times New Roman" w:eastAsia="Times New Roman" w:hAnsi="Times New Roman" w:cs="Times New Roman"/>
                <w:bCs/>
              </w:rPr>
            </w:pPr>
          </w:p>
        </w:tc>
        <w:tc>
          <w:tcPr>
            <w:tcW w:w="4110" w:type="dxa"/>
          </w:tcPr>
          <w:p w14:paraId="1D2DA58F"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čas</w:t>
            </w:r>
          </w:p>
          <w:p w14:paraId="7B350FB9"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převody jednotek, měření, …</w:t>
            </w:r>
          </w:p>
          <w:p w14:paraId="3DA935ED" w14:textId="77777777" w:rsidR="00E32E15" w:rsidRPr="00E32E15" w:rsidRDefault="00E32E15" w:rsidP="00E32E15">
            <w:pPr>
              <w:spacing w:after="0" w:line="240" w:lineRule="auto"/>
              <w:rPr>
                <w:rFonts w:ascii="Times New Roman" w:eastAsia="Times New Roman" w:hAnsi="Times New Roman" w:cs="Times New Roman"/>
              </w:rPr>
            </w:pPr>
          </w:p>
          <w:p w14:paraId="1F86998B" w14:textId="77777777" w:rsidR="00E32E15" w:rsidRPr="00E32E15" w:rsidRDefault="00E32E15" w:rsidP="00E32E15">
            <w:pPr>
              <w:spacing w:after="0" w:line="240" w:lineRule="auto"/>
              <w:rPr>
                <w:rFonts w:ascii="Times New Roman" w:eastAsia="Times New Roman" w:hAnsi="Times New Roman" w:cs="Times New Roman"/>
              </w:rPr>
            </w:pPr>
          </w:p>
          <w:p w14:paraId="09BD382D" w14:textId="77777777" w:rsidR="00E32E15" w:rsidRPr="00E32E15" w:rsidRDefault="00E32E15" w:rsidP="00E32E15">
            <w:pPr>
              <w:spacing w:after="0" w:line="240" w:lineRule="auto"/>
              <w:rPr>
                <w:rFonts w:ascii="Times New Roman" w:eastAsia="Times New Roman" w:hAnsi="Times New Roman" w:cs="Times New Roman"/>
              </w:rPr>
            </w:pPr>
          </w:p>
          <w:p w14:paraId="3B20BF2F" w14:textId="77777777" w:rsidR="00E32E15" w:rsidRPr="00E32E15" w:rsidRDefault="00E32E15" w:rsidP="00E32E15">
            <w:pPr>
              <w:spacing w:after="0" w:line="240" w:lineRule="auto"/>
              <w:rPr>
                <w:rFonts w:ascii="Times New Roman" w:eastAsia="Times New Roman" w:hAnsi="Times New Roman" w:cs="Times New Roman"/>
              </w:rPr>
            </w:pPr>
          </w:p>
          <w:p w14:paraId="725347B0" w14:textId="77777777" w:rsidR="00E32E15" w:rsidRPr="00E32E15" w:rsidRDefault="00E32E15" w:rsidP="00E32E15">
            <w:pPr>
              <w:spacing w:after="0" w:line="240" w:lineRule="auto"/>
              <w:rPr>
                <w:rFonts w:ascii="Times New Roman" w:eastAsia="Times New Roman" w:hAnsi="Times New Roman" w:cs="Times New Roman"/>
              </w:rPr>
            </w:pPr>
          </w:p>
          <w:p w14:paraId="7FF20E10" w14:textId="77777777" w:rsidR="00E32E15" w:rsidRPr="00E32E15" w:rsidRDefault="00E32E15" w:rsidP="00E32E15">
            <w:pPr>
              <w:spacing w:after="0" w:line="240" w:lineRule="auto"/>
              <w:rPr>
                <w:rFonts w:ascii="Times New Roman" w:eastAsia="Times New Roman" w:hAnsi="Times New Roman" w:cs="Times New Roman"/>
              </w:rPr>
            </w:pPr>
          </w:p>
          <w:p w14:paraId="04128802" w14:textId="77777777" w:rsidR="00E32E15" w:rsidRPr="00E32E15" w:rsidRDefault="00E32E15" w:rsidP="00E32E15">
            <w:pPr>
              <w:spacing w:after="0" w:line="240" w:lineRule="auto"/>
              <w:rPr>
                <w:rFonts w:ascii="Times New Roman" w:eastAsia="Times New Roman" w:hAnsi="Times New Roman" w:cs="Times New Roman"/>
              </w:rPr>
            </w:pPr>
          </w:p>
          <w:p w14:paraId="55F86282"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síla působící na těleso</w:t>
            </w:r>
          </w:p>
          <w:p w14:paraId="34E7EE64"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gravitační síla, gravitační pole</w:t>
            </w:r>
          </w:p>
          <w:p w14:paraId="40B15203"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xml:space="preserve">- výpočet velikosti </w:t>
            </w:r>
            <w:proofErr w:type="spellStart"/>
            <w:r w:rsidRPr="00E32E15">
              <w:rPr>
                <w:rFonts w:ascii="Times New Roman" w:eastAsia="Times New Roman" w:hAnsi="Times New Roman" w:cs="Times New Roman"/>
              </w:rPr>
              <w:t>grav</w:t>
            </w:r>
            <w:proofErr w:type="spellEnd"/>
            <w:r w:rsidRPr="00E32E15">
              <w:rPr>
                <w:rFonts w:ascii="Times New Roman" w:eastAsia="Times New Roman" w:hAnsi="Times New Roman" w:cs="Times New Roman"/>
              </w:rPr>
              <w:t>. síly</w:t>
            </w:r>
          </w:p>
          <w:p w14:paraId="6DA41534" w14:textId="77777777" w:rsidR="00E32E15" w:rsidRPr="00E32E15" w:rsidRDefault="00E32E15" w:rsidP="00E32E15">
            <w:pPr>
              <w:spacing w:after="0" w:line="240" w:lineRule="auto"/>
              <w:rPr>
                <w:rFonts w:ascii="Times New Roman" w:eastAsia="Times New Roman" w:hAnsi="Times New Roman" w:cs="Times New Roman"/>
              </w:rPr>
            </w:pPr>
          </w:p>
          <w:p w14:paraId="4ACE5D1B" w14:textId="77777777" w:rsidR="00E32E15" w:rsidRPr="00E32E15" w:rsidRDefault="00E32E15" w:rsidP="00E32E15">
            <w:pPr>
              <w:spacing w:after="0" w:line="240" w:lineRule="auto"/>
              <w:rPr>
                <w:rFonts w:ascii="Times New Roman" w:eastAsia="Times New Roman" w:hAnsi="Times New Roman" w:cs="Times New Roman"/>
              </w:rPr>
            </w:pPr>
          </w:p>
          <w:p w14:paraId="69D6C054" w14:textId="77777777" w:rsidR="00E32E15" w:rsidRPr="00E32E15" w:rsidRDefault="00E32E15" w:rsidP="00E32E15">
            <w:pPr>
              <w:spacing w:after="0" w:line="240" w:lineRule="auto"/>
              <w:rPr>
                <w:rFonts w:ascii="Times New Roman" w:eastAsia="Times New Roman" w:hAnsi="Times New Roman" w:cs="Times New Roman"/>
              </w:rPr>
            </w:pPr>
          </w:p>
          <w:p w14:paraId="6E9D4974" w14:textId="77777777" w:rsidR="00E32E15" w:rsidRPr="00E32E15" w:rsidRDefault="00E32E15" w:rsidP="00E32E15">
            <w:pPr>
              <w:spacing w:after="0" w:line="240" w:lineRule="auto"/>
              <w:rPr>
                <w:rFonts w:ascii="Times New Roman" w:eastAsia="Times New Roman" w:hAnsi="Times New Roman" w:cs="Times New Roman"/>
              </w:rPr>
            </w:pPr>
          </w:p>
          <w:p w14:paraId="2317D969" w14:textId="77777777" w:rsidR="00E32E15" w:rsidRPr="00E32E15" w:rsidRDefault="00E32E15" w:rsidP="00E32E15">
            <w:pPr>
              <w:spacing w:after="0" w:line="240" w:lineRule="auto"/>
              <w:rPr>
                <w:rFonts w:ascii="Times New Roman" w:eastAsia="Times New Roman" w:hAnsi="Times New Roman" w:cs="Times New Roman"/>
              </w:rPr>
            </w:pPr>
          </w:p>
          <w:p w14:paraId="64FC44C5" w14:textId="77777777" w:rsidR="00E32E15" w:rsidRPr="00E32E15" w:rsidRDefault="00E32E15" w:rsidP="00E32E15">
            <w:pPr>
              <w:spacing w:after="0" w:line="240" w:lineRule="auto"/>
              <w:rPr>
                <w:rFonts w:ascii="Times New Roman" w:eastAsia="Times New Roman" w:hAnsi="Times New Roman" w:cs="Times New Roman"/>
              </w:rPr>
            </w:pPr>
          </w:p>
          <w:p w14:paraId="3CE7192D" w14:textId="77777777" w:rsidR="00E32E15" w:rsidRPr="00E32E15" w:rsidRDefault="00E32E15" w:rsidP="00E32E15">
            <w:pPr>
              <w:spacing w:after="0" w:line="240" w:lineRule="auto"/>
              <w:rPr>
                <w:rFonts w:ascii="Times New Roman" w:eastAsia="Times New Roman" w:hAnsi="Times New Roman" w:cs="Times New Roman"/>
              </w:rPr>
            </w:pPr>
          </w:p>
          <w:p w14:paraId="08BDA480" w14:textId="77777777" w:rsidR="00E32E15" w:rsidRPr="00E32E15" w:rsidRDefault="00E32E15" w:rsidP="00E32E15">
            <w:pPr>
              <w:spacing w:after="0" w:line="240" w:lineRule="auto"/>
              <w:rPr>
                <w:rFonts w:ascii="Times New Roman" w:eastAsia="Times New Roman" w:hAnsi="Times New Roman" w:cs="Times New Roman"/>
              </w:rPr>
            </w:pPr>
          </w:p>
          <w:p w14:paraId="6E5C6B1C" w14:textId="77777777" w:rsidR="00E32E15" w:rsidRPr="00E32E15" w:rsidRDefault="00E32E15" w:rsidP="00E32E15">
            <w:pPr>
              <w:spacing w:after="0" w:line="240" w:lineRule="auto"/>
              <w:rPr>
                <w:rFonts w:ascii="Times New Roman" w:eastAsia="Times New Roman" w:hAnsi="Times New Roman" w:cs="Times New Roman"/>
              </w:rPr>
            </w:pPr>
          </w:p>
          <w:p w14:paraId="6A85FC3E"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Sluneční soustava – její hlavní složky</w:t>
            </w:r>
          </w:p>
          <w:p w14:paraId="312AC618" w14:textId="77777777" w:rsidR="00E32E15" w:rsidRPr="00E32E15" w:rsidRDefault="00E32E15" w:rsidP="00AF78C3">
            <w:pPr>
              <w:numPr>
                <w:ilvl w:val="0"/>
                <w:numId w:val="105"/>
              </w:num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měsíční fáze</w:t>
            </w:r>
          </w:p>
          <w:p w14:paraId="50FE4BF4" w14:textId="77777777" w:rsidR="00E32E15" w:rsidRPr="00E32E15" w:rsidRDefault="00E32E15" w:rsidP="00E32E15">
            <w:pPr>
              <w:spacing w:after="0" w:line="240" w:lineRule="auto"/>
              <w:rPr>
                <w:rFonts w:ascii="Times New Roman" w:eastAsia="Times New Roman" w:hAnsi="Times New Roman" w:cs="Times New Roman"/>
              </w:rPr>
            </w:pPr>
          </w:p>
          <w:p w14:paraId="46B4A330" w14:textId="77777777" w:rsidR="00E32E15" w:rsidRPr="00E32E15" w:rsidRDefault="00E32E15" w:rsidP="00E32E15">
            <w:pPr>
              <w:spacing w:after="0" w:line="240" w:lineRule="auto"/>
              <w:rPr>
                <w:rFonts w:ascii="Times New Roman" w:eastAsia="Times New Roman" w:hAnsi="Times New Roman" w:cs="Times New Roman"/>
                <w:bCs/>
              </w:rPr>
            </w:pPr>
          </w:p>
          <w:p w14:paraId="1AE53039" w14:textId="77777777" w:rsidR="00E32E15" w:rsidRPr="00E32E15" w:rsidRDefault="00E32E15" w:rsidP="00E32E15">
            <w:pPr>
              <w:spacing w:after="0" w:line="240" w:lineRule="auto"/>
              <w:rPr>
                <w:rFonts w:ascii="Times New Roman" w:eastAsia="Times New Roman" w:hAnsi="Times New Roman" w:cs="Times New Roman"/>
                <w:bCs/>
              </w:rPr>
            </w:pPr>
          </w:p>
        </w:tc>
        <w:tc>
          <w:tcPr>
            <w:tcW w:w="2835" w:type="dxa"/>
          </w:tcPr>
          <w:p w14:paraId="6577AEA1"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Z – čas na zemi (6. roč.)</w:t>
            </w:r>
          </w:p>
          <w:p w14:paraId="3B7351F9" w14:textId="77777777" w:rsidR="00E32E15" w:rsidRPr="00E32E15" w:rsidRDefault="00E32E15" w:rsidP="00E32E15">
            <w:pPr>
              <w:spacing w:after="0" w:line="240" w:lineRule="auto"/>
              <w:rPr>
                <w:rFonts w:ascii="Times New Roman" w:eastAsia="Times New Roman" w:hAnsi="Times New Roman" w:cs="Times New Roman"/>
              </w:rPr>
            </w:pPr>
          </w:p>
          <w:p w14:paraId="521C7E1F" w14:textId="77777777" w:rsidR="00E32E15" w:rsidRPr="00E32E15" w:rsidRDefault="00E32E15" w:rsidP="00E32E15">
            <w:pPr>
              <w:spacing w:after="0" w:line="240" w:lineRule="auto"/>
              <w:rPr>
                <w:rFonts w:ascii="Times New Roman" w:eastAsia="Times New Roman" w:hAnsi="Times New Roman" w:cs="Times New Roman"/>
              </w:rPr>
            </w:pPr>
          </w:p>
          <w:p w14:paraId="2A1F3BBD" w14:textId="77777777" w:rsidR="00E32E15" w:rsidRPr="00E32E15" w:rsidRDefault="00E32E15" w:rsidP="00E32E15">
            <w:pPr>
              <w:spacing w:after="0" w:line="240" w:lineRule="auto"/>
              <w:rPr>
                <w:rFonts w:ascii="Times New Roman" w:eastAsia="Times New Roman" w:hAnsi="Times New Roman" w:cs="Times New Roman"/>
              </w:rPr>
            </w:pPr>
          </w:p>
          <w:p w14:paraId="0B437849" w14:textId="77777777" w:rsidR="00E32E15" w:rsidRPr="00E32E15" w:rsidRDefault="00E32E15" w:rsidP="00E32E15">
            <w:pPr>
              <w:spacing w:after="0" w:line="240" w:lineRule="auto"/>
              <w:rPr>
                <w:rFonts w:ascii="Times New Roman" w:eastAsia="Times New Roman" w:hAnsi="Times New Roman" w:cs="Times New Roman"/>
              </w:rPr>
            </w:pPr>
          </w:p>
          <w:p w14:paraId="366A4BF5" w14:textId="77777777" w:rsidR="00E32E15" w:rsidRPr="00E32E15" w:rsidRDefault="00E32E15" w:rsidP="00E32E15">
            <w:pPr>
              <w:spacing w:after="0" w:line="240" w:lineRule="auto"/>
              <w:rPr>
                <w:rFonts w:ascii="Times New Roman" w:eastAsia="Times New Roman" w:hAnsi="Times New Roman" w:cs="Times New Roman"/>
              </w:rPr>
            </w:pPr>
          </w:p>
          <w:p w14:paraId="26F0BBC4" w14:textId="77777777" w:rsidR="00E32E15" w:rsidRPr="00E32E15" w:rsidRDefault="00E32E15" w:rsidP="00E32E15">
            <w:pPr>
              <w:spacing w:after="0" w:line="240" w:lineRule="auto"/>
              <w:rPr>
                <w:rFonts w:ascii="Times New Roman" w:eastAsia="Times New Roman" w:hAnsi="Times New Roman" w:cs="Times New Roman"/>
              </w:rPr>
            </w:pPr>
          </w:p>
          <w:p w14:paraId="7C6005CC" w14:textId="77777777" w:rsidR="00E32E15" w:rsidRPr="00E32E15" w:rsidRDefault="00E32E15" w:rsidP="00E32E15">
            <w:pPr>
              <w:spacing w:after="0" w:line="240" w:lineRule="auto"/>
              <w:rPr>
                <w:rFonts w:ascii="Times New Roman" w:eastAsia="Times New Roman" w:hAnsi="Times New Roman" w:cs="Times New Roman"/>
              </w:rPr>
            </w:pPr>
          </w:p>
          <w:p w14:paraId="0ACB5AC6" w14:textId="77777777" w:rsidR="00E32E15" w:rsidRPr="00E32E15" w:rsidRDefault="00E32E15" w:rsidP="00E32E15">
            <w:pPr>
              <w:spacing w:after="0" w:line="240" w:lineRule="auto"/>
              <w:rPr>
                <w:rFonts w:ascii="Times New Roman" w:eastAsia="Times New Roman" w:hAnsi="Times New Roman" w:cs="Times New Roman"/>
              </w:rPr>
            </w:pPr>
          </w:p>
          <w:p w14:paraId="3666148E"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MV – kritické čtení</w:t>
            </w:r>
          </w:p>
          <w:p w14:paraId="052F4F06" w14:textId="77777777" w:rsidR="00E32E15" w:rsidRPr="00E32E15" w:rsidRDefault="00E32E15" w:rsidP="00E32E15">
            <w:pPr>
              <w:spacing w:after="0" w:line="240" w:lineRule="auto"/>
              <w:rPr>
                <w:rFonts w:ascii="Times New Roman" w:eastAsia="Times New Roman" w:hAnsi="Times New Roman" w:cs="Times New Roman"/>
              </w:rPr>
            </w:pPr>
          </w:p>
          <w:p w14:paraId="02F75EF1" w14:textId="77777777" w:rsidR="00E32E15" w:rsidRPr="00E32E15" w:rsidRDefault="00E32E15" w:rsidP="00E32E15">
            <w:pPr>
              <w:spacing w:after="0" w:line="240" w:lineRule="auto"/>
              <w:rPr>
                <w:rFonts w:ascii="Times New Roman" w:eastAsia="Times New Roman" w:hAnsi="Times New Roman" w:cs="Times New Roman"/>
              </w:rPr>
            </w:pPr>
          </w:p>
          <w:p w14:paraId="6701FB25" w14:textId="77777777" w:rsidR="00E32E15" w:rsidRPr="00E32E15" w:rsidRDefault="00E32E15" w:rsidP="00E32E15">
            <w:pPr>
              <w:spacing w:after="0" w:line="240" w:lineRule="auto"/>
              <w:rPr>
                <w:rFonts w:ascii="Times New Roman" w:eastAsia="Times New Roman" w:hAnsi="Times New Roman" w:cs="Times New Roman"/>
              </w:rPr>
            </w:pPr>
          </w:p>
          <w:p w14:paraId="520CB21A" w14:textId="77777777" w:rsidR="00E32E15" w:rsidRDefault="00E32E15" w:rsidP="00E32E15">
            <w:pPr>
              <w:spacing w:after="0" w:line="240" w:lineRule="auto"/>
              <w:rPr>
                <w:rFonts w:ascii="Times New Roman" w:eastAsia="Times New Roman" w:hAnsi="Times New Roman" w:cs="Times New Roman"/>
              </w:rPr>
            </w:pPr>
            <w:proofErr w:type="gramStart"/>
            <w:r w:rsidRPr="00E32E15">
              <w:rPr>
                <w:rFonts w:ascii="Times New Roman" w:eastAsia="Times New Roman" w:hAnsi="Times New Roman" w:cs="Times New Roman"/>
              </w:rPr>
              <w:t>Z - sluneční</w:t>
            </w:r>
            <w:proofErr w:type="gramEnd"/>
            <w:r w:rsidRPr="00E32E15">
              <w:rPr>
                <w:rFonts w:ascii="Times New Roman" w:eastAsia="Times New Roman" w:hAnsi="Times New Roman" w:cs="Times New Roman"/>
              </w:rPr>
              <w:t xml:space="preserve"> soustava, vliv Měsíce (6. roč.) </w:t>
            </w:r>
          </w:p>
          <w:p w14:paraId="4C19835C" w14:textId="77777777" w:rsidR="00F10B36" w:rsidRPr="00E32E15" w:rsidRDefault="00F10B36" w:rsidP="00E32E15">
            <w:pPr>
              <w:spacing w:after="0" w:line="240" w:lineRule="auto"/>
              <w:rPr>
                <w:rFonts w:ascii="Times New Roman" w:eastAsia="Times New Roman" w:hAnsi="Times New Roman" w:cs="Times New Roman"/>
              </w:rPr>
            </w:pPr>
          </w:p>
          <w:p w14:paraId="09D13A31" w14:textId="77777777" w:rsidR="00E32E15" w:rsidRPr="00E32E15" w:rsidRDefault="00E32E15" w:rsidP="00E32E15">
            <w:pPr>
              <w:spacing w:after="0" w:line="240" w:lineRule="auto"/>
              <w:rPr>
                <w:rFonts w:ascii="Times New Roman" w:eastAsia="Times New Roman" w:hAnsi="Times New Roman" w:cs="Times New Roman"/>
                <w:bCs/>
              </w:rPr>
            </w:pPr>
            <w:proofErr w:type="gramStart"/>
            <w:r w:rsidRPr="00E32E15">
              <w:rPr>
                <w:rFonts w:ascii="Times New Roman" w:eastAsia="Times New Roman" w:hAnsi="Times New Roman" w:cs="Times New Roman"/>
              </w:rPr>
              <w:t>M - jednoduché</w:t>
            </w:r>
            <w:proofErr w:type="gramEnd"/>
            <w:r w:rsidRPr="00E32E15">
              <w:rPr>
                <w:rFonts w:ascii="Times New Roman" w:eastAsia="Times New Roman" w:hAnsi="Times New Roman" w:cs="Times New Roman"/>
              </w:rPr>
              <w:t xml:space="preserve"> výpočty</w:t>
            </w:r>
          </w:p>
          <w:p w14:paraId="3AB20E24" w14:textId="77777777" w:rsidR="00E32E15" w:rsidRPr="00E32E15" w:rsidRDefault="00E32E15" w:rsidP="00E32E15">
            <w:pPr>
              <w:spacing w:after="0" w:line="240" w:lineRule="auto"/>
              <w:rPr>
                <w:rFonts w:ascii="Times New Roman" w:eastAsia="Times New Roman" w:hAnsi="Times New Roman" w:cs="Times New Roman"/>
                <w:bCs/>
              </w:rPr>
            </w:pPr>
          </w:p>
          <w:p w14:paraId="5BD55896" w14:textId="77777777" w:rsidR="00E32E15" w:rsidRPr="00E32E15" w:rsidRDefault="00E32E15" w:rsidP="00E32E15">
            <w:pPr>
              <w:spacing w:after="0" w:line="240" w:lineRule="auto"/>
              <w:rPr>
                <w:rFonts w:ascii="Times New Roman" w:eastAsia="Times New Roman" w:hAnsi="Times New Roman" w:cs="Times New Roman"/>
                <w:bCs/>
              </w:rPr>
            </w:pPr>
          </w:p>
          <w:p w14:paraId="22B466B5" w14:textId="77777777" w:rsidR="00E32E15" w:rsidRPr="00E32E15" w:rsidRDefault="00E32E15" w:rsidP="00E32E15">
            <w:pPr>
              <w:spacing w:after="0" w:line="240" w:lineRule="auto"/>
              <w:rPr>
                <w:rFonts w:ascii="Times New Roman" w:eastAsia="Times New Roman" w:hAnsi="Times New Roman" w:cs="Times New Roman"/>
                <w:bCs/>
              </w:rPr>
            </w:pPr>
          </w:p>
          <w:p w14:paraId="7DD4FD06" w14:textId="77777777" w:rsidR="00E32E15" w:rsidRPr="00E32E15" w:rsidRDefault="00E32E15" w:rsidP="00E32E15">
            <w:pPr>
              <w:spacing w:after="0" w:line="240" w:lineRule="auto"/>
              <w:rPr>
                <w:rFonts w:ascii="Times New Roman" w:eastAsia="Times New Roman" w:hAnsi="Times New Roman" w:cs="Times New Roman"/>
                <w:bCs/>
              </w:rPr>
            </w:pPr>
          </w:p>
          <w:p w14:paraId="6EFBD61F" w14:textId="77777777" w:rsidR="00E32E15" w:rsidRPr="00E32E15" w:rsidRDefault="00E32E15" w:rsidP="00E32E15">
            <w:pPr>
              <w:spacing w:after="0" w:line="240" w:lineRule="auto"/>
              <w:rPr>
                <w:rFonts w:ascii="Times New Roman" w:eastAsia="Times New Roman" w:hAnsi="Times New Roman" w:cs="Times New Roman"/>
                <w:bCs/>
              </w:rPr>
            </w:pPr>
          </w:p>
          <w:p w14:paraId="4E5268B5" w14:textId="77777777" w:rsidR="00E32E15" w:rsidRPr="00E32E15" w:rsidRDefault="00E32E15" w:rsidP="00E32E15">
            <w:pPr>
              <w:spacing w:after="0" w:line="240" w:lineRule="auto"/>
              <w:rPr>
                <w:rFonts w:ascii="Times New Roman" w:eastAsia="Times New Roman" w:hAnsi="Times New Roman" w:cs="Times New Roman"/>
                <w:bCs/>
              </w:rPr>
            </w:pPr>
          </w:p>
          <w:p w14:paraId="4A87D4ED" w14:textId="77777777" w:rsidR="00E32E15" w:rsidRPr="00E32E15" w:rsidRDefault="00E32E15" w:rsidP="00E32E15">
            <w:pPr>
              <w:spacing w:after="0" w:line="240" w:lineRule="auto"/>
              <w:rPr>
                <w:rFonts w:ascii="Times New Roman" w:eastAsia="Times New Roman" w:hAnsi="Times New Roman" w:cs="Times New Roman"/>
                <w:bCs/>
              </w:rPr>
            </w:pPr>
          </w:p>
          <w:p w14:paraId="58005486" w14:textId="77777777" w:rsidR="00E32E15" w:rsidRPr="00E32E15" w:rsidRDefault="00E32E15" w:rsidP="00E32E15">
            <w:pPr>
              <w:spacing w:after="0" w:line="240" w:lineRule="auto"/>
              <w:rPr>
                <w:rFonts w:ascii="Times New Roman" w:eastAsia="Times New Roman" w:hAnsi="Times New Roman" w:cs="Times New Roman"/>
                <w:bCs/>
              </w:rPr>
            </w:pPr>
          </w:p>
          <w:p w14:paraId="1FB77D03" w14:textId="77777777" w:rsidR="00E32E15" w:rsidRPr="00E32E15" w:rsidRDefault="00E32E15" w:rsidP="00E32E15">
            <w:pPr>
              <w:spacing w:after="0" w:line="240" w:lineRule="auto"/>
              <w:rPr>
                <w:rFonts w:ascii="Times New Roman" w:eastAsia="Times New Roman" w:hAnsi="Times New Roman" w:cs="Times New Roman"/>
                <w:bCs/>
              </w:rPr>
            </w:pPr>
          </w:p>
          <w:p w14:paraId="5D4397E2" w14:textId="77777777" w:rsidR="00E32E15" w:rsidRPr="00E32E15" w:rsidRDefault="00E32E15" w:rsidP="00E32E15">
            <w:pPr>
              <w:spacing w:after="0" w:line="240" w:lineRule="auto"/>
              <w:rPr>
                <w:rFonts w:ascii="Times New Roman" w:eastAsia="Times New Roman" w:hAnsi="Times New Roman" w:cs="Times New Roman"/>
                <w:bCs/>
              </w:rPr>
            </w:pPr>
          </w:p>
          <w:p w14:paraId="052690FF" w14:textId="77777777" w:rsidR="00E32E15" w:rsidRPr="00E32E15" w:rsidRDefault="00E32E15" w:rsidP="00E32E15">
            <w:pPr>
              <w:spacing w:after="0" w:line="240" w:lineRule="auto"/>
              <w:rPr>
                <w:rFonts w:ascii="Times New Roman" w:eastAsia="Times New Roman" w:hAnsi="Times New Roman" w:cs="Times New Roman"/>
                <w:bCs/>
              </w:rPr>
            </w:pPr>
          </w:p>
          <w:p w14:paraId="33953C96" w14:textId="77777777" w:rsidR="00E32E15" w:rsidRPr="00E32E15" w:rsidRDefault="00E32E15" w:rsidP="00E32E15">
            <w:pPr>
              <w:spacing w:after="0" w:line="240" w:lineRule="auto"/>
              <w:rPr>
                <w:rFonts w:ascii="Times New Roman" w:eastAsia="Times New Roman" w:hAnsi="Times New Roman" w:cs="Times New Roman"/>
                <w:bCs/>
              </w:rPr>
            </w:pPr>
          </w:p>
          <w:p w14:paraId="7F4217F0" w14:textId="77777777" w:rsidR="00E32E15" w:rsidRPr="00E32E15" w:rsidRDefault="00E32E15" w:rsidP="00E32E15">
            <w:pPr>
              <w:spacing w:after="0" w:line="240" w:lineRule="auto"/>
              <w:rPr>
                <w:rFonts w:ascii="Times New Roman" w:eastAsia="Times New Roman" w:hAnsi="Times New Roman" w:cs="Times New Roman"/>
                <w:bCs/>
              </w:rPr>
            </w:pPr>
          </w:p>
          <w:p w14:paraId="259D3D0A" w14:textId="77777777" w:rsidR="00E32E15" w:rsidRDefault="00E32E15" w:rsidP="00E32E15">
            <w:pPr>
              <w:spacing w:after="0" w:line="240" w:lineRule="auto"/>
              <w:rPr>
                <w:rFonts w:ascii="Times New Roman" w:eastAsia="Times New Roman" w:hAnsi="Times New Roman" w:cs="Times New Roman"/>
                <w:bCs/>
              </w:rPr>
            </w:pPr>
          </w:p>
          <w:p w14:paraId="1C3B5D03" w14:textId="77777777" w:rsidR="00F10B36" w:rsidRPr="00E32E15" w:rsidRDefault="00F10B36" w:rsidP="00E32E15">
            <w:pPr>
              <w:spacing w:after="0" w:line="240" w:lineRule="auto"/>
              <w:rPr>
                <w:rFonts w:ascii="Times New Roman" w:eastAsia="Times New Roman" w:hAnsi="Times New Roman" w:cs="Times New Roman"/>
                <w:bCs/>
              </w:rPr>
            </w:pPr>
          </w:p>
          <w:p w14:paraId="2C6BEE4B" w14:textId="77777777" w:rsidR="00E32E15" w:rsidRPr="00E32E15" w:rsidRDefault="00E32E15" w:rsidP="00E32E15">
            <w:pPr>
              <w:spacing w:after="0" w:line="240" w:lineRule="auto"/>
              <w:rPr>
                <w:rFonts w:ascii="Times New Roman" w:eastAsia="Times New Roman" w:hAnsi="Times New Roman" w:cs="Times New Roman"/>
                <w:bCs/>
              </w:rPr>
            </w:pPr>
          </w:p>
          <w:p w14:paraId="43A1818C" w14:textId="77777777" w:rsidR="00A8486C" w:rsidRDefault="00A8486C" w:rsidP="00E32E15">
            <w:pPr>
              <w:spacing w:after="0" w:line="240" w:lineRule="auto"/>
              <w:rPr>
                <w:rFonts w:ascii="Times New Roman" w:eastAsia="Times New Roman" w:hAnsi="Times New Roman" w:cs="Times New Roman"/>
                <w:bCs/>
              </w:rPr>
            </w:pPr>
          </w:p>
          <w:p w14:paraId="25F3AA95" w14:textId="77777777" w:rsidR="00A8486C" w:rsidRPr="00E32E15" w:rsidRDefault="00A8486C" w:rsidP="00E32E15">
            <w:pPr>
              <w:spacing w:after="0" w:line="240" w:lineRule="auto"/>
              <w:rPr>
                <w:rFonts w:ascii="Times New Roman" w:eastAsia="Times New Roman" w:hAnsi="Times New Roman" w:cs="Times New Roman"/>
                <w:bCs/>
              </w:rPr>
            </w:pPr>
          </w:p>
        </w:tc>
      </w:tr>
      <w:tr w:rsidR="00E32E15" w:rsidRPr="004C11B3" w14:paraId="0AF77AC9" w14:textId="77777777" w:rsidTr="001A6C80">
        <w:tc>
          <w:tcPr>
            <w:tcW w:w="12616" w:type="dxa"/>
            <w:gridSpan w:val="3"/>
          </w:tcPr>
          <w:p w14:paraId="33C7EDCE" w14:textId="77777777" w:rsidR="00E32E15" w:rsidRPr="00E32E15" w:rsidRDefault="00E32E15" w:rsidP="00E32E15">
            <w:pPr>
              <w:spacing w:after="0" w:line="240" w:lineRule="auto"/>
              <w:rPr>
                <w:rFonts w:ascii="Times New Roman" w:eastAsia="Times New Roman" w:hAnsi="Times New Roman" w:cs="Times New Roman"/>
                <w:b/>
                <w:bCs/>
                <w:sz w:val="32"/>
                <w:szCs w:val="32"/>
              </w:rPr>
            </w:pPr>
            <w:r w:rsidRPr="00E32E15">
              <w:rPr>
                <w:rFonts w:ascii="Times New Roman" w:eastAsia="Times New Roman" w:hAnsi="Times New Roman" w:cs="Times New Roman"/>
                <w:b/>
                <w:bCs/>
                <w:sz w:val="32"/>
                <w:szCs w:val="32"/>
              </w:rPr>
              <w:lastRenderedPageBreak/>
              <w:t>Předmět: Fyzika</w:t>
            </w:r>
          </w:p>
        </w:tc>
        <w:tc>
          <w:tcPr>
            <w:tcW w:w="2835" w:type="dxa"/>
          </w:tcPr>
          <w:p w14:paraId="17FAC8D6" w14:textId="77777777" w:rsidR="00E32E15" w:rsidRPr="00E32E15" w:rsidRDefault="00E32E15" w:rsidP="00E32E15">
            <w:pPr>
              <w:spacing w:after="0" w:line="240" w:lineRule="auto"/>
              <w:jc w:val="center"/>
              <w:rPr>
                <w:rFonts w:ascii="Times New Roman" w:eastAsia="Times New Roman" w:hAnsi="Times New Roman" w:cs="Times New Roman"/>
                <w:b/>
                <w:bCs/>
                <w:sz w:val="32"/>
                <w:szCs w:val="32"/>
              </w:rPr>
            </w:pPr>
            <w:r w:rsidRPr="00E32E15">
              <w:rPr>
                <w:rFonts w:ascii="Times New Roman" w:eastAsia="Times New Roman" w:hAnsi="Times New Roman" w:cs="Times New Roman"/>
                <w:b/>
                <w:bCs/>
                <w:sz w:val="32"/>
                <w:szCs w:val="32"/>
              </w:rPr>
              <w:t>Ročník: 7.</w:t>
            </w:r>
          </w:p>
        </w:tc>
      </w:tr>
      <w:tr w:rsidR="00E32E15" w:rsidRPr="004C11B3" w14:paraId="5CFE7FEA" w14:textId="77777777" w:rsidTr="001A6C80">
        <w:tc>
          <w:tcPr>
            <w:tcW w:w="4253" w:type="dxa"/>
          </w:tcPr>
          <w:p w14:paraId="532E179B"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Očekávané výstupy z RVP Z</w:t>
            </w:r>
            <w:r w:rsidR="00750E70">
              <w:rPr>
                <w:rFonts w:ascii="Times New Roman" w:eastAsia="Times New Roman" w:hAnsi="Times New Roman" w:cs="Times New Roman"/>
                <w:b/>
                <w:bCs/>
                <w:sz w:val="24"/>
                <w:szCs w:val="24"/>
              </w:rPr>
              <w:t>V</w:t>
            </w:r>
          </w:p>
        </w:tc>
        <w:tc>
          <w:tcPr>
            <w:tcW w:w="4253" w:type="dxa"/>
          </w:tcPr>
          <w:p w14:paraId="2A4C840E"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 xml:space="preserve">Školní výstupy </w:t>
            </w:r>
          </w:p>
        </w:tc>
        <w:tc>
          <w:tcPr>
            <w:tcW w:w="4110" w:type="dxa"/>
          </w:tcPr>
          <w:p w14:paraId="5472D265"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Učivo</w:t>
            </w:r>
          </w:p>
        </w:tc>
        <w:tc>
          <w:tcPr>
            <w:tcW w:w="2835" w:type="dxa"/>
          </w:tcPr>
          <w:p w14:paraId="53FE4734"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Průřezová témata, mezipředmětové vztahy</w:t>
            </w:r>
          </w:p>
        </w:tc>
      </w:tr>
      <w:tr w:rsidR="00E32E15" w:rsidRPr="0006095B" w14:paraId="759E3753" w14:textId="77777777" w:rsidTr="001A6C80">
        <w:tc>
          <w:tcPr>
            <w:tcW w:w="4253" w:type="dxa"/>
          </w:tcPr>
          <w:p w14:paraId="2A7E0EAC" w14:textId="77777777" w:rsidR="00E32E15" w:rsidRPr="00784F00" w:rsidRDefault="00E32E15" w:rsidP="00E32E15">
            <w:pPr>
              <w:spacing w:after="0" w:line="240" w:lineRule="auto"/>
              <w:rPr>
                <w:rFonts w:ascii="Times New Roman" w:eastAsia="Times New Roman" w:hAnsi="Times New Roman" w:cs="Times New Roman"/>
                <w:bCs/>
              </w:rPr>
            </w:pPr>
          </w:p>
          <w:p w14:paraId="4105AE15" w14:textId="77777777" w:rsidR="00E32E15" w:rsidRPr="00784F00" w:rsidRDefault="00E32E15" w:rsidP="00E32E15">
            <w:pPr>
              <w:spacing w:after="0" w:line="240" w:lineRule="auto"/>
              <w:rPr>
                <w:rFonts w:ascii="Times New Roman" w:eastAsia="Times New Roman" w:hAnsi="Times New Roman" w:cs="Times New Roman"/>
              </w:rPr>
            </w:pPr>
            <w:r w:rsidRPr="00784F00">
              <w:rPr>
                <w:rFonts w:ascii="Times New Roman" w:eastAsia="Times New Roman" w:hAnsi="Times New Roman" w:cs="Times New Roman"/>
              </w:rPr>
              <w:t>Využívá s porozuměním vztah mezi hustotou, hmotností a objemem při řešení praktických problémů.</w:t>
            </w:r>
          </w:p>
          <w:p w14:paraId="11F42E0E" w14:textId="77777777" w:rsidR="00E32E15" w:rsidRPr="00784F00" w:rsidRDefault="00E32E15" w:rsidP="00E32E15">
            <w:pPr>
              <w:spacing w:after="0" w:line="240" w:lineRule="auto"/>
              <w:rPr>
                <w:rFonts w:ascii="Times New Roman" w:eastAsia="Times New Roman" w:hAnsi="Times New Roman" w:cs="Times New Roman"/>
              </w:rPr>
            </w:pPr>
          </w:p>
          <w:p w14:paraId="5F977B11" w14:textId="77777777" w:rsidR="00E32E15" w:rsidRPr="00784F00" w:rsidRDefault="00E32E15" w:rsidP="00E32E15">
            <w:pPr>
              <w:spacing w:after="0" w:line="240" w:lineRule="auto"/>
              <w:rPr>
                <w:rFonts w:ascii="Times New Roman" w:eastAsia="Times New Roman" w:hAnsi="Times New Roman" w:cs="Times New Roman"/>
              </w:rPr>
            </w:pPr>
          </w:p>
          <w:p w14:paraId="51592CEB" w14:textId="77777777" w:rsidR="00E32E15" w:rsidRPr="00784F00" w:rsidRDefault="00E32E15" w:rsidP="00E32E15">
            <w:pPr>
              <w:spacing w:after="0" w:line="240" w:lineRule="auto"/>
              <w:rPr>
                <w:rFonts w:ascii="Times New Roman" w:eastAsia="Times New Roman" w:hAnsi="Times New Roman" w:cs="Times New Roman"/>
              </w:rPr>
            </w:pPr>
          </w:p>
          <w:p w14:paraId="651D02DE" w14:textId="77777777" w:rsidR="00E32E15" w:rsidRPr="00784F00" w:rsidRDefault="00E32E15" w:rsidP="00E32E15">
            <w:pPr>
              <w:spacing w:after="0" w:line="240" w:lineRule="auto"/>
              <w:rPr>
                <w:rFonts w:ascii="Times New Roman" w:eastAsia="Times New Roman" w:hAnsi="Times New Roman" w:cs="Times New Roman"/>
              </w:rPr>
            </w:pPr>
          </w:p>
          <w:p w14:paraId="2503F423" w14:textId="77777777" w:rsidR="00E32E15" w:rsidRPr="00784F00" w:rsidRDefault="00E32E15" w:rsidP="00E32E15">
            <w:pPr>
              <w:spacing w:after="0" w:line="240" w:lineRule="auto"/>
              <w:rPr>
                <w:rFonts w:ascii="Times New Roman" w:eastAsia="Times New Roman" w:hAnsi="Times New Roman" w:cs="Times New Roman"/>
              </w:rPr>
            </w:pPr>
          </w:p>
          <w:p w14:paraId="23B9B55D" w14:textId="77777777" w:rsidR="00E32E15" w:rsidRPr="00784F00" w:rsidRDefault="00E32E15" w:rsidP="00E32E15">
            <w:pPr>
              <w:spacing w:after="0" w:line="240" w:lineRule="auto"/>
              <w:rPr>
                <w:rFonts w:ascii="Times New Roman" w:eastAsia="Times New Roman" w:hAnsi="Times New Roman" w:cs="Times New Roman"/>
              </w:rPr>
            </w:pPr>
          </w:p>
          <w:p w14:paraId="266F71AD" w14:textId="77777777" w:rsidR="00E32E15" w:rsidRPr="00784F00" w:rsidRDefault="00E32E15" w:rsidP="00E32E15">
            <w:pPr>
              <w:spacing w:after="0" w:line="240" w:lineRule="auto"/>
              <w:rPr>
                <w:rFonts w:ascii="Times New Roman" w:eastAsia="Times New Roman" w:hAnsi="Times New Roman" w:cs="Times New Roman"/>
              </w:rPr>
            </w:pPr>
          </w:p>
          <w:p w14:paraId="1C68B8DD" w14:textId="77777777" w:rsidR="00E32E15" w:rsidRPr="00784F00" w:rsidRDefault="00E32E15" w:rsidP="00E32E15">
            <w:pPr>
              <w:spacing w:after="0" w:line="240" w:lineRule="auto"/>
              <w:rPr>
                <w:rFonts w:ascii="Times New Roman" w:eastAsia="Times New Roman" w:hAnsi="Times New Roman" w:cs="Times New Roman"/>
              </w:rPr>
            </w:pPr>
          </w:p>
          <w:p w14:paraId="7888C6E8" w14:textId="77777777" w:rsidR="00E32E15" w:rsidRPr="00784F00" w:rsidRDefault="00E32E15" w:rsidP="00E32E15">
            <w:pPr>
              <w:spacing w:after="0" w:line="240" w:lineRule="auto"/>
              <w:rPr>
                <w:rFonts w:ascii="Times New Roman" w:eastAsia="Times New Roman" w:hAnsi="Times New Roman" w:cs="Times New Roman"/>
              </w:rPr>
            </w:pPr>
          </w:p>
          <w:p w14:paraId="32439D35" w14:textId="77777777" w:rsidR="00E32E15" w:rsidRPr="00784F00" w:rsidRDefault="00E32E15" w:rsidP="00E32E15">
            <w:pPr>
              <w:spacing w:after="0" w:line="240" w:lineRule="auto"/>
              <w:rPr>
                <w:rFonts w:ascii="Times New Roman" w:eastAsia="Times New Roman" w:hAnsi="Times New Roman" w:cs="Times New Roman"/>
              </w:rPr>
            </w:pPr>
          </w:p>
          <w:p w14:paraId="66F2B585" w14:textId="77777777" w:rsidR="00E32E15" w:rsidRPr="00784F00" w:rsidRDefault="00E32E15" w:rsidP="00E32E15">
            <w:pPr>
              <w:spacing w:after="0" w:line="240" w:lineRule="auto"/>
              <w:rPr>
                <w:rFonts w:ascii="Times New Roman" w:eastAsia="Times New Roman" w:hAnsi="Times New Roman" w:cs="Times New Roman"/>
              </w:rPr>
            </w:pPr>
            <w:r w:rsidRPr="00784F00">
              <w:rPr>
                <w:rFonts w:ascii="Times New Roman" w:eastAsia="Times New Roman" w:hAnsi="Times New Roman" w:cs="Times New Roman"/>
              </w:rPr>
              <w:t xml:space="preserve">Určí v konkrétní jednoduché situaci druhy sil působících na těleso, jejich velikosti, směry a výslednici. </w:t>
            </w:r>
          </w:p>
          <w:p w14:paraId="082AA329" w14:textId="77777777" w:rsidR="00E32E15" w:rsidRPr="00784F00" w:rsidRDefault="00E32E15" w:rsidP="00E32E15">
            <w:pPr>
              <w:spacing w:after="0" w:line="240" w:lineRule="auto"/>
              <w:rPr>
                <w:rFonts w:ascii="Times New Roman" w:eastAsia="Times New Roman" w:hAnsi="Times New Roman" w:cs="Times New Roman"/>
              </w:rPr>
            </w:pPr>
          </w:p>
          <w:p w14:paraId="66C20853" w14:textId="77777777" w:rsidR="00E32E15" w:rsidRPr="00784F00" w:rsidRDefault="00E32E15" w:rsidP="00E32E15">
            <w:pPr>
              <w:spacing w:after="0" w:line="240" w:lineRule="auto"/>
              <w:rPr>
                <w:rFonts w:ascii="Times New Roman" w:eastAsia="Times New Roman" w:hAnsi="Times New Roman" w:cs="Times New Roman"/>
              </w:rPr>
            </w:pPr>
          </w:p>
          <w:p w14:paraId="3CC64D57" w14:textId="77777777" w:rsidR="00E32E15" w:rsidRPr="00784F00" w:rsidRDefault="00E32E15" w:rsidP="00E32E15">
            <w:pPr>
              <w:spacing w:after="0" w:line="240" w:lineRule="auto"/>
              <w:rPr>
                <w:rFonts w:ascii="Times New Roman" w:eastAsia="Times New Roman" w:hAnsi="Times New Roman" w:cs="Times New Roman"/>
              </w:rPr>
            </w:pPr>
          </w:p>
          <w:p w14:paraId="1E91DFBE" w14:textId="77777777" w:rsidR="00E32E15" w:rsidRPr="00784F00" w:rsidRDefault="00E32E15" w:rsidP="00E32E15">
            <w:pPr>
              <w:spacing w:after="0" w:line="240" w:lineRule="auto"/>
              <w:rPr>
                <w:rFonts w:ascii="Times New Roman" w:eastAsia="Times New Roman" w:hAnsi="Times New Roman" w:cs="Times New Roman"/>
              </w:rPr>
            </w:pPr>
          </w:p>
          <w:p w14:paraId="5D414D65" w14:textId="77777777" w:rsidR="00E32E15" w:rsidRPr="00784F00" w:rsidRDefault="00E32E15" w:rsidP="00E32E15">
            <w:pPr>
              <w:spacing w:after="0" w:line="240" w:lineRule="auto"/>
              <w:rPr>
                <w:rFonts w:ascii="Times New Roman" w:eastAsia="Times New Roman" w:hAnsi="Times New Roman" w:cs="Times New Roman"/>
              </w:rPr>
            </w:pPr>
          </w:p>
          <w:p w14:paraId="2D42FF93" w14:textId="77777777" w:rsidR="00E32E15" w:rsidRPr="00784F00" w:rsidRDefault="00E32E15" w:rsidP="00E32E15">
            <w:pPr>
              <w:spacing w:after="0" w:line="240" w:lineRule="auto"/>
              <w:rPr>
                <w:rFonts w:ascii="Times New Roman" w:eastAsia="Times New Roman" w:hAnsi="Times New Roman" w:cs="Times New Roman"/>
              </w:rPr>
            </w:pPr>
          </w:p>
          <w:p w14:paraId="7E5362BF" w14:textId="77777777" w:rsidR="00E32E15" w:rsidRPr="00784F00" w:rsidRDefault="00E32E15" w:rsidP="00E32E15">
            <w:pPr>
              <w:spacing w:after="0" w:line="240" w:lineRule="auto"/>
              <w:rPr>
                <w:rFonts w:ascii="Times New Roman" w:eastAsia="Times New Roman" w:hAnsi="Times New Roman" w:cs="Times New Roman"/>
              </w:rPr>
            </w:pPr>
          </w:p>
          <w:p w14:paraId="60002A01" w14:textId="77777777" w:rsidR="00E32E15" w:rsidRPr="00784F00" w:rsidRDefault="00E32E15" w:rsidP="00E32E15">
            <w:pPr>
              <w:spacing w:after="0" w:line="240" w:lineRule="auto"/>
              <w:rPr>
                <w:rFonts w:ascii="Times New Roman" w:eastAsia="Times New Roman" w:hAnsi="Times New Roman" w:cs="Times New Roman"/>
              </w:rPr>
            </w:pPr>
          </w:p>
          <w:p w14:paraId="01584282" w14:textId="77777777" w:rsidR="00E32E15" w:rsidRPr="00784F00" w:rsidRDefault="00E32E15" w:rsidP="00E32E15">
            <w:pPr>
              <w:spacing w:after="0" w:line="240" w:lineRule="auto"/>
              <w:rPr>
                <w:rFonts w:ascii="Times New Roman" w:eastAsia="Times New Roman" w:hAnsi="Times New Roman" w:cs="Times New Roman"/>
              </w:rPr>
            </w:pPr>
          </w:p>
          <w:p w14:paraId="31FC160C" w14:textId="77777777" w:rsidR="00E32E15" w:rsidRPr="00784F00" w:rsidRDefault="00E32E15" w:rsidP="00784F00">
            <w:pPr>
              <w:spacing w:after="0" w:line="240" w:lineRule="auto"/>
              <w:rPr>
                <w:rFonts w:ascii="Times New Roman" w:eastAsia="Times New Roman" w:hAnsi="Times New Roman" w:cs="Times New Roman"/>
                <w:bCs/>
              </w:rPr>
            </w:pPr>
          </w:p>
        </w:tc>
        <w:tc>
          <w:tcPr>
            <w:tcW w:w="4253" w:type="dxa"/>
          </w:tcPr>
          <w:p w14:paraId="2EE69344" w14:textId="77777777" w:rsidR="00E32E15" w:rsidRPr="00E32E15" w:rsidRDefault="00E32E15" w:rsidP="00E32E15">
            <w:pPr>
              <w:spacing w:after="0" w:line="240" w:lineRule="auto"/>
              <w:rPr>
                <w:rFonts w:ascii="Times New Roman" w:eastAsia="Times New Roman" w:hAnsi="Times New Roman" w:cs="Times New Roman"/>
                <w:bCs/>
              </w:rPr>
            </w:pPr>
          </w:p>
          <w:p w14:paraId="5EAC72ED" w14:textId="77777777" w:rsidR="00E32E15" w:rsidRPr="00E32E15" w:rsidRDefault="00E32E15" w:rsidP="00AF78C3">
            <w:pPr>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rozumí pojmu hustota</w:t>
            </w:r>
          </w:p>
          <w:p w14:paraId="18C1E0C7" w14:textId="77777777" w:rsidR="00E32E15" w:rsidRPr="00E32E15" w:rsidRDefault="00E32E15" w:rsidP="00AF78C3">
            <w:pPr>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umí použít vztah pro výpočet hustoty</w:t>
            </w:r>
          </w:p>
          <w:p w14:paraId="60D8F906" w14:textId="77777777" w:rsidR="00E32E15" w:rsidRPr="00E32E15" w:rsidRDefault="00E32E15" w:rsidP="00AF78C3">
            <w:pPr>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zná jednotky hustoty a vztah mezi nimi</w:t>
            </w:r>
          </w:p>
          <w:p w14:paraId="7ED646FF" w14:textId="77777777" w:rsidR="00E32E15" w:rsidRPr="00E32E15" w:rsidRDefault="00E32E15" w:rsidP="00AF78C3">
            <w:pPr>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umí najít hustotu některých látek v tabulkách</w:t>
            </w:r>
          </w:p>
          <w:p w14:paraId="7D6EB372" w14:textId="77777777" w:rsidR="00E32E15" w:rsidRPr="00E32E15" w:rsidRDefault="00E32E15" w:rsidP="00E32E15">
            <w:pPr>
              <w:spacing w:after="0" w:line="240" w:lineRule="auto"/>
              <w:rPr>
                <w:rFonts w:ascii="Times New Roman" w:eastAsia="Times New Roman" w:hAnsi="Times New Roman" w:cs="Times New Roman"/>
                <w:bCs/>
              </w:rPr>
            </w:pPr>
          </w:p>
          <w:p w14:paraId="1AE724B6" w14:textId="77777777" w:rsidR="00E32E15" w:rsidRPr="00E32E15" w:rsidRDefault="00E32E15" w:rsidP="00E32E15">
            <w:pPr>
              <w:spacing w:after="0" w:line="240" w:lineRule="auto"/>
              <w:rPr>
                <w:rFonts w:ascii="Times New Roman" w:eastAsia="Times New Roman" w:hAnsi="Times New Roman" w:cs="Times New Roman"/>
                <w:bCs/>
              </w:rPr>
            </w:pPr>
          </w:p>
          <w:p w14:paraId="30781D2E" w14:textId="77777777" w:rsidR="00E32E15" w:rsidRPr="00E32E15" w:rsidRDefault="00E32E15" w:rsidP="00AF78C3">
            <w:pPr>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umí změřit a znázornit působící sílu</w:t>
            </w:r>
          </w:p>
          <w:p w14:paraId="0B0436FF" w14:textId="77777777" w:rsidR="00E32E15" w:rsidRPr="00E32E15" w:rsidRDefault="00E32E15" w:rsidP="00AF78C3">
            <w:pPr>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zná hlavní jednotku síly (její násobky a díly)</w:t>
            </w:r>
          </w:p>
          <w:p w14:paraId="3BBE7A7A" w14:textId="77777777" w:rsidR="00E32E15" w:rsidRPr="00E32E15" w:rsidRDefault="00E32E15" w:rsidP="00AF78C3">
            <w:pPr>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dokáže popsat účinky síly na těleso</w:t>
            </w:r>
          </w:p>
          <w:p w14:paraId="156D69BF" w14:textId="77777777" w:rsidR="00E32E15" w:rsidRPr="00E32E15" w:rsidRDefault="00E32E15" w:rsidP="00E32E15">
            <w:pPr>
              <w:pStyle w:val="Odstavecseseznamem"/>
              <w:spacing w:after="0" w:line="240" w:lineRule="auto"/>
              <w:rPr>
                <w:rFonts w:ascii="Times New Roman" w:eastAsia="Times New Roman" w:hAnsi="Times New Roman" w:cs="Times New Roman"/>
                <w:bCs/>
              </w:rPr>
            </w:pPr>
          </w:p>
          <w:p w14:paraId="217E8C8B" w14:textId="77777777" w:rsidR="00E32E15" w:rsidRPr="00E32E15" w:rsidRDefault="00E32E15" w:rsidP="00E32E15">
            <w:pPr>
              <w:spacing w:after="0" w:line="240" w:lineRule="auto"/>
              <w:ind w:left="360"/>
              <w:rPr>
                <w:rFonts w:ascii="Times New Roman" w:eastAsia="Times New Roman" w:hAnsi="Times New Roman" w:cs="Times New Roman"/>
                <w:bCs/>
              </w:rPr>
            </w:pPr>
          </w:p>
          <w:p w14:paraId="0EE28744" w14:textId="77777777" w:rsidR="00E32E15" w:rsidRPr="00E32E15" w:rsidRDefault="00E32E15" w:rsidP="00E32E15">
            <w:pPr>
              <w:spacing w:after="0" w:line="240" w:lineRule="auto"/>
              <w:ind w:left="360"/>
              <w:rPr>
                <w:rFonts w:ascii="Times New Roman" w:eastAsia="Times New Roman" w:hAnsi="Times New Roman" w:cs="Times New Roman"/>
                <w:bCs/>
              </w:rPr>
            </w:pPr>
          </w:p>
          <w:p w14:paraId="236BFC38" w14:textId="77777777" w:rsidR="00E32E15" w:rsidRPr="00E32E15" w:rsidRDefault="00E32E15" w:rsidP="00AF78C3">
            <w:pPr>
              <w:pStyle w:val="Odstavecseseznamem"/>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umí graficky skládat síly</w:t>
            </w:r>
          </w:p>
          <w:p w14:paraId="00B7B2E2" w14:textId="77777777" w:rsidR="00E32E15" w:rsidRPr="00E32E15" w:rsidRDefault="00E32E15" w:rsidP="00AF78C3">
            <w:pPr>
              <w:pStyle w:val="Odstavecseseznamem"/>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umí výpočtem určit výslednici rovnoběžných sil</w:t>
            </w:r>
          </w:p>
          <w:p w14:paraId="225646F8" w14:textId="77777777" w:rsidR="00E32E15" w:rsidRPr="00E32E15" w:rsidRDefault="00E32E15" w:rsidP="00AF78C3">
            <w:pPr>
              <w:pStyle w:val="Odstavecseseznamem"/>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dovede uvést příklady z praxe, v nichž ke skládání sil dochází</w:t>
            </w:r>
          </w:p>
          <w:p w14:paraId="62ED5AC8" w14:textId="77777777" w:rsidR="00E32E15" w:rsidRPr="00E32E15" w:rsidRDefault="00E32E15" w:rsidP="00AF78C3">
            <w:pPr>
              <w:pStyle w:val="Odstavecseseznamem"/>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umí nalézt těžiště některých jednoduchých těles</w:t>
            </w:r>
          </w:p>
          <w:p w14:paraId="46C082F6" w14:textId="77777777" w:rsidR="00E32E15" w:rsidRPr="00E32E15" w:rsidRDefault="00E32E15" w:rsidP="00AF78C3">
            <w:pPr>
              <w:pStyle w:val="Odstavecseseznamem"/>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rozumí významu polohy těžiště pro stabilitu tělesa</w:t>
            </w:r>
          </w:p>
          <w:p w14:paraId="626CE07F" w14:textId="77777777" w:rsidR="00E32E15" w:rsidRPr="00E32E15" w:rsidRDefault="00E32E15" w:rsidP="00E32E15">
            <w:pPr>
              <w:spacing w:after="0" w:line="240" w:lineRule="auto"/>
              <w:rPr>
                <w:rFonts w:ascii="Times New Roman" w:eastAsia="Times New Roman" w:hAnsi="Times New Roman" w:cs="Times New Roman"/>
                <w:bCs/>
              </w:rPr>
            </w:pPr>
          </w:p>
          <w:p w14:paraId="05ED4CC5" w14:textId="77777777" w:rsidR="00E32E15" w:rsidRPr="00E32E15" w:rsidRDefault="00E32E15" w:rsidP="00E32E15">
            <w:pPr>
              <w:spacing w:after="0" w:line="240" w:lineRule="auto"/>
              <w:rPr>
                <w:rFonts w:ascii="Times New Roman" w:eastAsia="Times New Roman" w:hAnsi="Times New Roman" w:cs="Times New Roman"/>
                <w:bCs/>
              </w:rPr>
            </w:pPr>
          </w:p>
          <w:p w14:paraId="7BA6D2DE" w14:textId="77777777" w:rsidR="00E32E15" w:rsidRPr="00E32E15" w:rsidRDefault="00E32E15" w:rsidP="00E32E15">
            <w:pPr>
              <w:spacing w:after="0" w:line="240" w:lineRule="auto"/>
              <w:rPr>
                <w:rFonts w:ascii="Times New Roman" w:eastAsia="Times New Roman" w:hAnsi="Times New Roman" w:cs="Times New Roman"/>
                <w:bCs/>
              </w:rPr>
            </w:pPr>
          </w:p>
          <w:p w14:paraId="49F47C6B" w14:textId="77777777" w:rsidR="00E32E15" w:rsidRPr="00E32E15" w:rsidRDefault="00E32E15" w:rsidP="00AF78C3">
            <w:pPr>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 xml:space="preserve">dokáže popsat účinky síly na těleso </w:t>
            </w:r>
          </w:p>
        </w:tc>
        <w:tc>
          <w:tcPr>
            <w:tcW w:w="4110" w:type="dxa"/>
          </w:tcPr>
          <w:p w14:paraId="4355F2C2"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xml:space="preserve">fyzikální </w:t>
            </w:r>
            <w:proofErr w:type="gramStart"/>
            <w:r w:rsidRPr="00E32E15">
              <w:rPr>
                <w:rFonts w:ascii="Times New Roman" w:eastAsia="Times New Roman" w:hAnsi="Times New Roman" w:cs="Times New Roman"/>
              </w:rPr>
              <w:t>veličiny - opakování</w:t>
            </w:r>
            <w:proofErr w:type="gramEnd"/>
          </w:p>
          <w:p w14:paraId="534EC6CE"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hustota</w:t>
            </w:r>
          </w:p>
          <w:p w14:paraId="102DADDF" w14:textId="77777777" w:rsidR="00E32E15" w:rsidRPr="00E32E15" w:rsidRDefault="00E32E15" w:rsidP="00AF78C3">
            <w:pPr>
              <w:numPr>
                <w:ilvl w:val="0"/>
                <w:numId w:val="106"/>
              </w:num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měření hustoty</w:t>
            </w:r>
          </w:p>
          <w:p w14:paraId="4374001B" w14:textId="77777777" w:rsidR="00E32E15" w:rsidRPr="00E32E15" w:rsidRDefault="00E32E15" w:rsidP="00AF78C3">
            <w:pPr>
              <w:numPr>
                <w:ilvl w:val="0"/>
                <w:numId w:val="106"/>
              </w:num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výpočet hustoty, hmotnosti a objemu</w:t>
            </w:r>
          </w:p>
          <w:p w14:paraId="5434D935" w14:textId="77777777" w:rsidR="00E32E15" w:rsidRPr="00E32E15" w:rsidRDefault="00E32E15" w:rsidP="00E32E15">
            <w:pPr>
              <w:spacing w:after="0" w:line="240" w:lineRule="auto"/>
              <w:rPr>
                <w:rFonts w:ascii="Times New Roman" w:eastAsia="Times New Roman" w:hAnsi="Times New Roman" w:cs="Times New Roman"/>
              </w:rPr>
            </w:pPr>
          </w:p>
          <w:p w14:paraId="0A7DB873" w14:textId="77777777" w:rsidR="00E32E15" w:rsidRPr="00E32E15" w:rsidRDefault="00E32E15" w:rsidP="00E32E15">
            <w:pPr>
              <w:spacing w:after="0" w:line="240" w:lineRule="auto"/>
              <w:rPr>
                <w:rFonts w:ascii="Times New Roman" w:eastAsia="Times New Roman" w:hAnsi="Times New Roman" w:cs="Times New Roman"/>
              </w:rPr>
            </w:pPr>
          </w:p>
          <w:p w14:paraId="1419C05D" w14:textId="77777777" w:rsidR="00E32E15" w:rsidRPr="00E32E15" w:rsidRDefault="00E32E15" w:rsidP="00E32E15">
            <w:pPr>
              <w:spacing w:after="0" w:line="240" w:lineRule="auto"/>
              <w:rPr>
                <w:rFonts w:ascii="Times New Roman" w:eastAsia="Times New Roman" w:hAnsi="Times New Roman" w:cs="Times New Roman"/>
              </w:rPr>
            </w:pPr>
          </w:p>
          <w:p w14:paraId="3AF5662F"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síla</w:t>
            </w:r>
          </w:p>
          <w:p w14:paraId="735DEDF7" w14:textId="77777777" w:rsidR="00E32E15" w:rsidRPr="00E32E15" w:rsidRDefault="00E32E15" w:rsidP="00AF78C3">
            <w:pPr>
              <w:numPr>
                <w:ilvl w:val="0"/>
                <w:numId w:val="107"/>
              </w:num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měření</w:t>
            </w:r>
          </w:p>
          <w:p w14:paraId="757F1536" w14:textId="77777777" w:rsidR="00E32E15" w:rsidRPr="00E32E15" w:rsidRDefault="00E32E15" w:rsidP="00AF78C3">
            <w:pPr>
              <w:numPr>
                <w:ilvl w:val="0"/>
                <w:numId w:val="107"/>
              </w:num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znázornění</w:t>
            </w:r>
          </w:p>
          <w:p w14:paraId="275DBBD2"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třecí síla</w:t>
            </w:r>
          </w:p>
          <w:p w14:paraId="51FB1CDD" w14:textId="77777777" w:rsidR="00E32E15" w:rsidRPr="00E32E15" w:rsidRDefault="00E32E15" w:rsidP="00E32E15">
            <w:pPr>
              <w:spacing w:after="0" w:line="240" w:lineRule="auto"/>
              <w:rPr>
                <w:rFonts w:ascii="Times New Roman" w:eastAsia="Times New Roman" w:hAnsi="Times New Roman" w:cs="Times New Roman"/>
              </w:rPr>
            </w:pPr>
          </w:p>
          <w:p w14:paraId="298F1F41" w14:textId="77777777" w:rsidR="00E32E15" w:rsidRPr="00E32E15" w:rsidRDefault="00E32E15" w:rsidP="00E32E15">
            <w:pPr>
              <w:spacing w:after="0" w:line="240" w:lineRule="auto"/>
              <w:rPr>
                <w:rFonts w:ascii="Times New Roman" w:eastAsia="Times New Roman" w:hAnsi="Times New Roman" w:cs="Times New Roman"/>
              </w:rPr>
            </w:pPr>
          </w:p>
          <w:p w14:paraId="72AED9B3" w14:textId="77777777" w:rsidR="00E32E15" w:rsidRPr="00E32E15" w:rsidRDefault="00E32E15" w:rsidP="00E32E15">
            <w:pPr>
              <w:spacing w:after="0" w:line="240" w:lineRule="auto"/>
              <w:rPr>
                <w:rFonts w:ascii="Times New Roman" w:eastAsia="Times New Roman" w:hAnsi="Times New Roman" w:cs="Times New Roman"/>
              </w:rPr>
            </w:pPr>
          </w:p>
          <w:p w14:paraId="38E2A71B"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skládání sil, výslednice sil</w:t>
            </w:r>
          </w:p>
          <w:p w14:paraId="6A31930B" w14:textId="77777777" w:rsidR="00E32E15" w:rsidRPr="00E32E15" w:rsidRDefault="00E32E15" w:rsidP="00AF78C3">
            <w:pPr>
              <w:numPr>
                <w:ilvl w:val="0"/>
                <w:numId w:val="107"/>
              </w:num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grafické</w:t>
            </w:r>
          </w:p>
          <w:p w14:paraId="0AE2FDD7" w14:textId="77777777" w:rsidR="00E32E15" w:rsidRPr="00E32E15" w:rsidRDefault="00E32E15" w:rsidP="00AF78C3">
            <w:pPr>
              <w:numPr>
                <w:ilvl w:val="0"/>
                <w:numId w:val="107"/>
              </w:num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výpočtem</w:t>
            </w:r>
          </w:p>
          <w:p w14:paraId="4130E9B6"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těžiště tělesa</w:t>
            </w:r>
          </w:p>
          <w:p w14:paraId="0C82C556" w14:textId="77777777" w:rsidR="00E32E15" w:rsidRPr="00E32E15" w:rsidRDefault="00E32E15" w:rsidP="00E32E15">
            <w:pPr>
              <w:spacing w:after="0" w:line="240" w:lineRule="auto"/>
              <w:rPr>
                <w:rFonts w:ascii="Times New Roman" w:eastAsia="Times New Roman" w:hAnsi="Times New Roman" w:cs="Times New Roman"/>
              </w:rPr>
            </w:pPr>
          </w:p>
          <w:p w14:paraId="0FD91C08" w14:textId="77777777" w:rsidR="00E32E15" w:rsidRPr="00E32E15" w:rsidRDefault="00E32E15" w:rsidP="00E32E15">
            <w:pPr>
              <w:spacing w:after="0" w:line="240" w:lineRule="auto"/>
              <w:rPr>
                <w:rFonts w:ascii="Times New Roman" w:eastAsia="Times New Roman" w:hAnsi="Times New Roman" w:cs="Times New Roman"/>
              </w:rPr>
            </w:pPr>
          </w:p>
          <w:p w14:paraId="171523B1" w14:textId="77777777" w:rsidR="00E32E15" w:rsidRPr="00E32E15" w:rsidRDefault="00E32E15" w:rsidP="00E32E15">
            <w:pPr>
              <w:spacing w:after="0" w:line="240" w:lineRule="auto"/>
              <w:rPr>
                <w:rFonts w:ascii="Times New Roman" w:eastAsia="Times New Roman" w:hAnsi="Times New Roman" w:cs="Times New Roman"/>
              </w:rPr>
            </w:pPr>
          </w:p>
          <w:p w14:paraId="21070D67" w14:textId="77777777" w:rsidR="00E32E15" w:rsidRPr="00E32E15" w:rsidRDefault="00E32E15" w:rsidP="00E32E15">
            <w:pPr>
              <w:spacing w:after="0" w:line="240" w:lineRule="auto"/>
              <w:rPr>
                <w:rFonts w:ascii="Times New Roman" w:eastAsia="Times New Roman" w:hAnsi="Times New Roman" w:cs="Times New Roman"/>
              </w:rPr>
            </w:pPr>
          </w:p>
          <w:p w14:paraId="2699E290" w14:textId="77777777" w:rsidR="00E32E15" w:rsidRPr="00E32E15" w:rsidRDefault="00E32E15" w:rsidP="00E32E15">
            <w:pPr>
              <w:spacing w:after="0" w:line="240" w:lineRule="auto"/>
              <w:rPr>
                <w:rFonts w:ascii="Times New Roman" w:eastAsia="Times New Roman" w:hAnsi="Times New Roman" w:cs="Times New Roman"/>
              </w:rPr>
            </w:pPr>
          </w:p>
          <w:p w14:paraId="7895865A" w14:textId="77777777" w:rsidR="00E32E15" w:rsidRPr="00E32E15" w:rsidRDefault="00E32E15" w:rsidP="00E32E15">
            <w:pPr>
              <w:spacing w:after="0" w:line="240" w:lineRule="auto"/>
              <w:rPr>
                <w:rFonts w:ascii="Times New Roman" w:eastAsia="Times New Roman" w:hAnsi="Times New Roman" w:cs="Times New Roman"/>
              </w:rPr>
            </w:pPr>
          </w:p>
          <w:p w14:paraId="1B5014F2" w14:textId="77777777" w:rsidR="00E32E15" w:rsidRPr="00E32E15" w:rsidRDefault="00E32E15" w:rsidP="00E32E15">
            <w:pPr>
              <w:spacing w:after="0" w:line="240" w:lineRule="auto"/>
              <w:rPr>
                <w:rFonts w:ascii="Times New Roman" w:eastAsia="Times New Roman" w:hAnsi="Times New Roman" w:cs="Times New Roman"/>
              </w:rPr>
            </w:pPr>
          </w:p>
          <w:p w14:paraId="6A405144" w14:textId="77777777" w:rsidR="00E32E15" w:rsidRPr="00E32E15" w:rsidRDefault="00E32E15" w:rsidP="00E32E15">
            <w:pPr>
              <w:spacing w:after="0" w:line="240" w:lineRule="auto"/>
              <w:rPr>
                <w:rFonts w:ascii="Times New Roman" w:eastAsia="Times New Roman" w:hAnsi="Times New Roman" w:cs="Times New Roman"/>
              </w:rPr>
            </w:pPr>
          </w:p>
          <w:p w14:paraId="407A973D"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Newtonovy pohybové zákony</w:t>
            </w:r>
          </w:p>
          <w:p w14:paraId="3A08CA77"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(první, druhý a třetí)</w:t>
            </w:r>
          </w:p>
          <w:p w14:paraId="7E4BFFC2" w14:textId="77777777" w:rsidR="00E32E15" w:rsidRPr="00E32E15" w:rsidRDefault="00E32E15" w:rsidP="00E32E15">
            <w:pPr>
              <w:spacing w:after="0" w:line="240" w:lineRule="auto"/>
              <w:rPr>
                <w:rFonts w:ascii="Times New Roman" w:eastAsia="Times New Roman" w:hAnsi="Times New Roman" w:cs="Times New Roman"/>
              </w:rPr>
            </w:pPr>
          </w:p>
          <w:p w14:paraId="449FAF16" w14:textId="77777777" w:rsidR="00E32E15" w:rsidRPr="00E32E15" w:rsidRDefault="00E32E15" w:rsidP="00E32E15">
            <w:pPr>
              <w:spacing w:after="0" w:line="240" w:lineRule="auto"/>
              <w:rPr>
                <w:rFonts w:ascii="Times New Roman" w:eastAsia="Times New Roman" w:hAnsi="Times New Roman" w:cs="Times New Roman"/>
                <w:bCs/>
              </w:rPr>
            </w:pPr>
          </w:p>
        </w:tc>
        <w:tc>
          <w:tcPr>
            <w:tcW w:w="2835" w:type="dxa"/>
          </w:tcPr>
          <w:p w14:paraId="3D0CB157" w14:textId="77777777" w:rsidR="00E32E15" w:rsidRPr="00E32E15" w:rsidRDefault="00E32E15" w:rsidP="00E32E15">
            <w:pPr>
              <w:pStyle w:val="Zkladntext"/>
              <w:rPr>
                <w:i w:val="0"/>
                <w:sz w:val="22"/>
                <w:szCs w:val="22"/>
              </w:rPr>
            </w:pPr>
          </w:p>
          <w:p w14:paraId="2AFC21FC" w14:textId="77777777" w:rsidR="00E32E15" w:rsidRPr="00E32E15" w:rsidRDefault="00E32E15" w:rsidP="00E32E15">
            <w:pPr>
              <w:pStyle w:val="Zkladntext"/>
              <w:rPr>
                <w:i w:val="0"/>
                <w:sz w:val="22"/>
                <w:szCs w:val="22"/>
              </w:rPr>
            </w:pPr>
            <w:r w:rsidRPr="00E32E15">
              <w:rPr>
                <w:i w:val="0"/>
                <w:sz w:val="22"/>
                <w:szCs w:val="22"/>
              </w:rPr>
              <w:t>M – desetinná čísla (6. ročník)</w:t>
            </w:r>
          </w:p>
          <w:p w14:paraId="25B0900C" w14:textId="77777777" w:rsidR="00E32E15" w:rsidRPr="00E32E15" w:rsidRDefault="00E32E15" w:rsidP="00E32E15">
            <w:pPr>
              <w:spacing w:after="0" w:line="240" w:lineRule="auto"/>
              <w:rPr>
                <w:rFonts w:ascii="Times New Roman" w:eastAsia="Times New Roman" w:hAnsi="Times New Roman" w:cs="Times New Roman"/>
                <w:b/>
                <w:bCs/>
              </w:rPr>
            </w:pPr>
            <w:r w:rsidRPr="00E32E15">
              <w:rPr>
                <w:rFonts w:ascii="Times New Roman" w:eastAsia="Times New Roman" w:hAnsi="Times New Roman" w:cs="Times New Roman"/>
                <w:bCs/>
              </w:rPr>
              <w:t xml:space="preserve">EV – základní podmínky života </w:t>
            </w:r>
          </w:p>
          <w:p w14:paraId="0192EB7D"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MV – kritické čtení</w:t>
            </w:r>
          </w:p>
          <w:p w14:paraId="7C60C6B0" w14:textId="77777777" w:rsidR="00E32E15" w:rsidRPr="00E32E15" w:rsidRDefault="00E32E15" w:rsidP="00E32E15">
            <w:pPr>
              <w:spacing w:after="0" w:line="240" w:lineRule="auto"/>
              <w:rPr>
                <w:rFonts w:ascii="Times New Roman" w:eastAsia="Times New Roman" w:hAnsi="Times New Roman" w:cs="Times New Roman"/>
              </w:rPr>
            </w:pPr>
          </w:p>
          <w:p w14:paraId="27B35B8E" w14:textId="77777777" w:rsidR="00E32E15" w:rsidRPr="00E32E15" w:rsidRDefault="00E32E15" w:rsidP="00E32E15">
            <w:pPr>
              <w:spacing w:after="0" w:line="240" w:lineRule="auto"/>
              <w:rPr>
                <w:rFonts w:ascii="Times New Roman" w:eastAsia="Times New Roman" w:hAnsi="Times New Roman" w:cs="Times New Roman"/>
              </w:rPr>
            </w:pPr>
          </w:p>
          <w:p w14:paraId="26CC2124"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OSV – seberegulace, sebeorganizace</w:t>
            </w:r>
            <w:r w:rsidR="00E748BB">
              <w:rPr>
                <w:rFonts w:ascii="Times New Roman" w:eastAsia="Times New Roman" w:hAnsi="Times New Roman" w:cs="Times New Roman"/>
              </w:rPr>
              <w:t xml:space="preserve"> </w:t>
            </w:r>
          </w:p>
          <w:p w14:paraId="002031A8" w14:textId="77777777" w:rsidR="00E32E15" w:rsidRPr="00E32E15" w:rsidRDefault="00E32E15" w:rsidP="00E32E15">
            <w:pPr>
              <w:spacing w:after="0" w:line="240" w:lineRule="auto"/>
              <w:rPr>
                <w:rFonts w:ascii="Times New Roman" w:eastAsia="Times New Roman" w:hAnsi="Times New Roman" w:cs="Times New Roman"/>
              </w:rPr>
            </w:pPr>
          </w:p>
          <w:p w14:paraId="6E1DA9C2" w14:textId="77777777" w:rsidR="00E32E15" w:rsidRPr="00E32E15" w:rsidRDefault="00E32E15" w:rsidP="00E32E15">
            <w:pPr>
              <w:spacing w:after="0" w:line="240" w:lineRule="auto"/>
              <w:rPr>
                <w:rFonts w:ascii="Times New Roman" w:eastAsia="Times New Roman" w:hAnsi="Times New Roman" w:cs="Times New Roman"/>
              </w:rPr>
            </w:pPr>
          </w:p>
          <w:p w14:paraId="03066C5F" w14:textId="77777777" w:rsidR="00E32E15" w:rsidRPr="00E32E15" w:rsidRDefault="00E32E15" w:rsidP="00E32E15">
            <w:pPr>
              <w:spacing w:after="0" w:line="240" w:lineRule="auto"/>
              <w:rPr>
                <w:rFonts w:ascii="Times New Roman" w:eastAsia="Times New Roman" w:hAnsi="Times New Roman" w:cs="Times New Roman"/>
              </w:rPr>
            </w:pPr>
          </w:p>
          <w:p w14:paraId="287821CD" w14:textId="77777777" w:rsidR="00E32E15" w:rsidRPr="00E32E15" w:rsidRDefault="00E32E15" w:rsidP="00E32E15">
            <w:pPr>
              <w:spacing w:after="0" w:line="240" w:lineRule="auto"/>
              <w:rPr>
                <w:rFonts w:ascii="Times New Roman" w:eastAsia="Times New Roman" w:hAnsi="Times New Roman" w:cs="Times New Roman"/>
              </w:rPr>
            </w:pPr>
          </w:p>
          <w:p w14:paraId="23B56C2D"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M – grafické sčítání a odčítání úseček</w:t>
            </w:r>
          </w:p>
          <w:p w14:paraId="0203B565" w14:textId="77777777" w:rsidR="00E32E15" w:rsidRPr="00E32E15" w:rsidRDefault="00E32E15" w:rsidP="00E32E15">
            <w:pPr>
              <w:spacing w:after="0" w:line="240" w:lineRule="auto"/>
              <w:rPr>
                <w:rFonts w:ascii="Times New Roman" w:eastAsia="Times New Roman" w:hAnsi="Times New Roman" w:cs="Times New Roman"/>
              </w:rPr>
            </w:pPr>
          </w:p>
          <w:p w14:paraId="63529C43" w14:textId="77777777" w:rsidR="00E32E15" w:rsidRPr="00E32E15" w:rsidRDefault="00E32E15" w:rsidP="00E32E15">
            <w:pPr>
              <w:spacing w:after="0" w:line="240" w:lineRule="auto"/>
              <w:rPr>
                <w:rFonts w:ascii="Times New Roman" w:eastAsia="Times New Roman" w:hAnsi="Times New Roman" w:cs="Times New Roman"/>
              </w:rPr>
            </w:pPr>
          </w:p>
          <w:p w14:paraId="73419580" w14:textId="77777777" w:rsidR="00E32E15" w:rsidRPr="00E32E15" w:rsidRDefault="00E32E15" w:rsidP="00E32E15">
            <w:pPr>
              <w:spacing w:after="0" w:line="240" w:lineRule="auto"/>
              <w:rPr>
                <w:rFonts w:ascii="Times New Roman" w:eastAsia="Times New Roman" w:hAnsi="Times New Roman" w:cs="Times New Roman"/>
              </w:rPr>
            </w:pPr>
          </w:p>
          <w:p w14:paraId="36113434" w14:textId="77777777" w:rsidR="00E32E15" w:rsidRPr="00E32E15" w:rsidRDefault="00E32E15" w:rsidP="00E32E15">
            <w:pPr>
              <w:spacing w:after="0" w:line="240" w:lineRule="auto"/>
              <w:rPr>
                <w:rFonts w:ascii="Times New Roman" w:eastAsia="Times New Roman" w:hAnsi="Times New Roman" w:cs="Times New Roman"/>
              </w:rPr>
            </w:pPr>
          </w:p>
          <w:p w14:paraId="4D0C8D86" w14:textId="77777777" w:rsidR="00E32E15" w:rsidRPr="00E32E15" w:rsidRDefault="00E32E15" w:rsidP="00E748BB">
            <w:pPr>
              <w:spacing w:after="0" w:line="240" w:lineRule="auto"/>
              <w:rPr>
                <w:rFonts w:ascii="Times New Roman" w:eastAsia="Times New Roman" w:hAnsi="Times New Roman" w:cs="Times New Roman"/>
              </w:rPr>
            </w:pPr>
          </w:p>
        </w:tc>
      </w:tr>
    </w:tbl>
    <w:tbl>
      <w:tblPr>
        <w:tblpPr w:leftFromText="141" w:rightFromText="141" w:vertAnchor="page" w:horzAnchor="margin" w:tblpXSpec="center" w:tblpY="559"/>
        <w:tblW w:w="15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E32E15" w:rsidRPr="004C11B3" w14:paraId="37ABE3DA" w14:textId="77777777" w:rsidTr="001A6C80">
        <w:tc>
          <w:tcPr>
            <w:tcW w:w="12616" w:type="dxa"/>
            <w:gridSpan w:val="3"/>
          </w:tcPr>
          <w:p w14:paraId="51BD6FB3" w14:textId="77777777" w:rsidR="00E32E15" w:rsidRPr="00E32E15" w:rsidRDefault="00E32E15" w:rsidP="00D03ECD">
            <w:pPr>
              <w:spacing w:after="0" w:line="240" w:lineRule="auto"/>
              <w:rPr>
                <w:rFonts w:ascii="Times New Roman" w:eastAsia="Times New Roman" w:hAnsi="Times New Roman" w:cs="Times New Roman"/>
                <w:b/>
                <w:bCs/>
                <w:sz w:val="32"/>
                <w:szCs w:val="32"/>
              </w:rPr>
            </w:pPr>
          </w:p>
        </w:tc>
        <w:tc>
          <w:tcPr>
            <w:tcW w:w="2835" w:type="dxa"/>
          </w:tcPr>
          <w:p w14:paraId="6B730C4D" w14:textId="77777777" w:rsidR="00E32E15" w:rsidRPr="00E32E15" w:rsidRDefault="00E32E15" w:rsidP="00E32E15">
            <w:pPr>
              <w:spacing w:after="0" w:line="240" w:lineRule="auto"/>
              <w:rPr>
                <w:rFonts w:ascii="Times New Roman" w:eastAsia="Times New Roman" w:hAnsi="Times New Roman" w:cs="Times New Roman"/>
                <w:b/>
                <w:bCs/>
                <w:sz w:val="32"/>
                <w:szCs w:val="32"/>
              </w:rPr>
            </w:pPr>
          </w:p>
        </w:tc>
      </w:tr>
      <w:tr w:rsidR="00E32E15" w:rsidRPr="004C11B3" w14:paraId="25352C32" w14:textId="77777777" w:rsidTr="001A6C80">
        <w:tc>
          <w:tcPr>
            <w:tcW w:w="12616" w:type="dxa"/>
            <w:gridSpan w:val="3"/>
          </w:tcPr>
          <w:p w14:paraId="58510207" w14:textId="77777777" w:rsidR="00E32E15" w:rsidRPr="00E32E15" w:rsidRDefault="00E32E15" w:rsidP="00E32E15">
            <w:pPr>
              <w:spacing w:after="0" w:line="240" w:lineRule="auto"/>
              <w:rPr>
                <w:rFonts w:ascii="Times New Roman" w:hAnsi="Times New Roman" w:cs="Times New Roman"/>
                <w:b/>
                <w:bCs/>
                <w:sz w:val="32"/>
                <w:szCs w:val="32"/>
              </w:rPr>
            </w:pPr>
            <w:r w:rsidRPr="00E32E15">
              <w:rPr>
                <w:rFonts w:ascii="Times New Roman" w:hAnsi="Times New Roman" w:cs="Times New Roman"/>
                <w:b/>
                <w:bCs/>
                <w:sz w:val="32"/>
                <w:szCs w:val="32"/>
              </w:rPr>
              <w:lastRenderedPageBreak/>
              <w:t>Předmět: Fyzika</w:t>
            </w:r>
          </w:p>
        </w:tc>
        <w:tc>
          <w:tcPr>
            <w:tcW w:w="2835" w:type="dxa"/>
          </w:tcPr>
          <w:p w14:paraId="36C7AC99" w14:textId="77777777" w:rsidR="00E32E15" w:rsidRPr="00E32E15" w:rsidRDefault="00E32E15" w:rsidP="00E32E15">
            <w:pPr>
              <w:spacing w:after="0" w:line="240" w:lineRule="auto"/>
              <w:rPr>
                <w:rFonts w:ascii="Times New Roman" w:hAnsi="Times New Roman" w:cs="Times New Roman"/>
                <w:b/>
                <w:bCs/>
                <w:sz w:val="32"/>
                <w:szCs w:val="32"/>
              </w:rPr>
            </w:pPr>
            <w:r w:rsidRPr="00E32E15">
              <w:rPr>
                <w:rFonts w:ascii="Times New Roman" w:hAnsi="Times New Roman" w:cs="Times New Roman"/>
                <w:b/>
                <w:bCs/>
                <w:sz w:val="32"/>
                <w:szCs w:val="32"/>
              </w:rPr>
              <w:t>Ročník: 7.</w:t>
            </w:r>
          </w:p>
        </w:tc>
      </w:tr>
      <w:tr w:rsidR="00E32E15" w:rsidRPr="004C11B3" w14:paraId="00C1AAFF" w14:textId="77777777" w:rsidTr="001A6C80">
        <w:tc>
          <w:tcPr>
            <w:tcW w:w="4253" w:type="dxa"/>
          </w:tcPr>
          <w:p w14:paraId="03ED4000"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Očekávané výstupy z RVP Z</w:t>
            </w:r>
            <w:r w:rsidR="00750E70">
              <w:rPr>
                <w:rFonts w:ascii="Times New Roman" w:eastAsia="Times New Roman" w:hAnsi="Times New Roman" w:cs="Times New Roman"/>
                <w:b/>
                <w:bCs/>
                <w:sz w:val="24"/>
                <w:szCs w:val="24"/>
              </w:rPr>
              <w:t>V</w:t>
            </w:r>
          </w:p>
        </w:tc>
        <w:tc>
          <w:tcPr>
            <w:tcW w:w="4253" w:type="dxa"/>
          </w:tcPr>
          <w:p w14:paraId="3FBCFE91"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 xml:space="preserve">Školní výstupy </w:t>
            </w:r>
          </w:p>
        </w:tc>
        <w:tc>
          <w:tcPr>
            <w:tcW w:w="4110" w:type="dxa"/>
          </w:tcPr>
          <w:p w14:paraId="507ECDDA"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Učivo</w:t>
            </w:r>
          </w:p>
        </w:tc>
        <w:tc>
          <w:tcPr>
            <w:tcW w:w="2835" w:type="dxa"/>
          </w:tcPr>
          <w:p w14:paraId="2BAC017C"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Průřezová témata, mezipředmětové vztahy</w:t>
            </w:r>
          </w:p>
        </w:tc>
      </w:tr>
      <w:tr w:rsidR="00E32E15" w:rsidRPr="00B73BD3" w14:paraId="1BA58C21" w14:textId="77777777" w:rsidTr="001A6C80">
        <w:tc>
          <w:tcPr>
            <w:tcW w:w="4253" w:type="dxa"/>
          </w:tcPr>
          <w:p w14:paraId="20C9ADEA" w14:textId="77777777" w:rsidR="00E32E15" w:rsidRPr="00E32E15" w:rsidRDefault="00E32E15" w:rsidP="00E32E15">
            <w:pPr>
              <w:spacing w:after="0" w:line="240" w:lineRule="auto"/>
              <w:rPr>
                <w:rFonts w:ascii="Times New Roman" w:eastAsia="Times New Roman" w:hAnsi="Times New Roman" w:cs="Times New Roman"/>
              </w:rPr>
            </w:pPr>
          </w:p>
          <w:p w14:paraId="7421A31A" w14:textId="77777777" w:rsidR="00E32E15" w:rsidRPr="00E32E15" w:rsidRDefault="00E32E15" w:rsidP="00E32E15">
            <w:pPr>
              <w:spacing w:after="0" w:line="240" w:lineRule="auto"/>
              <w:rPr>
                <w:rFonts w:ascii="Times New Roman" w:eastAsia="Times New Roman" w:hAnsi="Times New Roman" w:cs="Times New Roman"/>
              </w:rPr>
            </w:pPr>
          </w:p>
          <w:p w14:paraId="497B1185" w14:textId="77777777" w:rsidR="00E32E15" w:rsidRPr="00E32E15" w:rsidRDefault="00E32E15" w:rsidP="00E32E15">
            <w:pPr>
              <w:spacing w:after="0" w:line="240" w:lineRule="auto"/>
              <w:rPr>
                <w:rFonts w:ascii="Times New Roman" w:eastAsia="Times New Roman" w:hAnsi="Times New Roman" w:cs="Times New Roman"/>
              </w:rPr>
            </w:pPr>
          </w:p>
          <w:p w14:paraId="115C014C" w14:textId="77777777" w:rsidR="00E32E15" w:rsidRPr="00E32E15" w:rsidRDefault="00E32E15" w:rsidP="00E32E15">
            <w:pPr>
              <w:spacing w:after="0" w:line="240" w:lineRule="auto"/>
              <w:rPr>
                <w:rFonts w:ascii="Times New Roman" w:eastAsia="Times New Roman" w:hAnsi="Times New Roman" w:cs="Times New Roman"/>
              </w:rPr>
            </w:pPr>
          </w:p>
          <w:p w14:paraId="11AA7C41" w14:textId="77777777" w:rsidR="00E32E15" w:rsidRPr="00E32E15" w:rsidRDefault="00E32E15" w:rsidP="00E32E15">
            <w:pPr>
              <w:spacing w:after="0" w:line="240" w:lineRule="auto"/>
              <w:rPr>
                <w:rFonts w:ascii="Times New Roman" w:eastAsia="Times New Roman" w:hAnsi="Times New Roman" w:cs="Times New Roman"/>
              </w:rPr>
            </w:pPr>
          </w:p>
          <w:p w14:paraId="546D9391" w14:textId="77777777" w:rsidR="00E32E15" w:rsidRPr="00E32E15" w:rsidRDefault="00E32E15" w:rsidP="00E32E15">
            <w:pPr>
              <w:spacing w:after="0" w:line="240" w:lineRule="auto"/>
              <w:rPr>
                <w:rFonts w:ascii="Times New Roman" w:eastAsia="Times New Roman" w:hAnsi="Times New Roman" w:cs="Times New Roman"/>
              </w:rPr>
            </w:pPr>
          </w:p>
          <w:p w14:paraId="0AC3063C" w14:textId="77777777" w:rsidR="00E32E15" w:rsidRPr="00E32E15" w:rsidRDefault="00E32E15" w:rsidP="00E32E15">
            <w:pPr>
              <w:spacing w:after="0" w:line="240" w:lineRule="auto"/>
              <w:rPr>
                <w:rFonts w:ascii="Times New Roman" w:eastAsia="Times New Roman" w:hAnsi="Times New Roman" w:cs="Times New Roman"/>
              </w:rPr>
            </w:pPr>
          </w:p>
          <w:p w14:paraId="76D2D621"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Kvalitativně charakterizuje elektrické a magnetické pole, zná jeho účinky</w:t>
            </w:r>
          </w:p>
          <w:p w14:paraId="116DA1E2" w14:textId="77777777" w:rsidR="00E32E15" w:rsidRPr="00E32E15" w:rsidRDefault="00E32E15" w:rsidP="00E32E15">
            <w:pPr>
              <w:spacing w:after="0" w:line="240" w:lineRule="auto"/>
              <w:rPr>
                <w:rFonts w:ascii="Times New Roman" w:eastAsia="Times New Roman" w:hAnsi="Times New Roman" w:cs="Times New Roman"/>
              </w:rPr>
            </w:pPr>
          </w:p>
          <w:p w14:paraId="35E8122D" w14:textId="77777777" w:rsidR="00E32E15" w:rsidRPr="00E32E15" w:rsidRDefault="00E32E15" w:rsidP="00E32E15">
            <w:pPr>
              <w:spacing w:after="0" w:line="240" w:lineRule="auto"/>
              <w:rPr>
                <w:rFonts w:ascii="Times New Roman" w:eastAsia="Times New Roman" w:hAnsi="Times New Roman" w:cs="Times New Roman"/>
              </w:rPr>
            </w:pPr>
          </w:p>
          <w:p w14:paraId="230E0F3B" w14:textId="77777777" w:rsidR="00E32E15" w:rsidRPr="00E32E15" w:rsidRDefault="00E32E15" w:rsidP="00E32E15">
            <w:pPr>
              <w:spacing w:after="0" w:line="240" w:lineRule="auto"/>
              <w:rPr>
                <w:rFonts w:ascii="Times New Roman" w:eastAsia="Times New Roman" w:hAnsi="Times New Roman" w:cs="Times New Roman"/>
              </w:rPr>
            </w:pPr>
          </w:p>
          <w:p w14:paraId="6D6B1DD4" w14:textId="77777777" w:rsidR="00E32E15" w:rsidRPr="00E32E15" w:rsidRDefault="00E32E15" w:rsidP="00E32E15">
            <w:pPr>
              <w:spacing w:after="0" w:line="240" w:lineRule="auto"/>
              <w:rPr>
                <w:rFonts w:ascii="Times New Roman" w:eastAsia="Times New Roman" w:hAnsi="Times New Roman" w:cs="Times New Roman"/>
              </w:rPr>
            </w:pPr>
          </w:p>
          <w:p w14:paraId="41642E39" w14:textId="77777777" w:rsidR="00E32E15" w:rsidRPr="00E32E15" w:rsidRDefault="00E32E15" w:rsidP="00E32E15">
            <w:pPr>
              <w:spacing w:after="0" w:line="240" w:lineRule="auto"/>
              <w:rPr>
                <w:rFonts w:ascii="Times New Roman" w:eastAsia="Times New Roman" w:hAnsi="Times New Roman" w:cs="Times New Roman"/>
              </w:rPr>
            </w:pPr>
          </w:p>
          <w:p w14:paraId="3B4E233D" w14:textId="77777777" w:rsidR="00E32E15" w:rsidRPr="00E32E15" w:rsidRDefault="00E32E15" w:rsidP="00E32E15">
            <w:pPr>
              <w:spacing w:after="0" w:line="240" w:lineRule="auto"/>
              <w:rPr>
                <w:rFonts w:ascii="Times New Roman" w:eastAsia="Times New Roman" w:hAnsi="Times New Roman" w:cs="Times New Roman"/>
              </w:rPr>
            </w:pPr>
          </w:p>
          <w:p w14:paraId="3FAAAF88"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Rozhodne, jaký druh pohybu těleso koná vzhledem k jinému tělesu.</w:t>
            </w:r>
          </w:p>
          <w:p w14:paraId="121CBC1E" w14:textId="77777777" w:rsidR="00E32E15" w:rsidRPr="00E32E15" w:rsidRDefault="00E32E15" w:rsidP="00E32E15">
            <w:pPr>
              <w:spacing w:after="0" w:line="240" w:lineRule="auto"/>
              <w:rPr>
                <w:rFonts w:ascii="Times New Roman" w:eastAsia="Times New Roman" w:hAnsi="Times New Roman" w:cs="Times New Roman"/>
              </w:rPr>
            </w:pPr>
          </w:p>
          <w:p w14:paraId="736977DA" w14:textId="77777777" w:rsidR="00E32E15" w:rsidRPr="00E32E15" w:rsidRDefault="00E32E15" w:rsidP="00E32E15">
            <w:pPr>
              <w:spacing w:after="0" w:line="240" w:lineRule="auto"/>
              <w:rPr>
                <w:rFonts w:ascii="Times New Roman" w:eastAsia="Times New Roman" w:hAnsi="Times New Roman" w:cs="Times New Roman"/>
              </w:rPr>
            </w:pPr>
          </w:p>
          <w:p w14:paraId="3027E5CD" w14:textId="77777777" w:rsidR="00E32E15" w:rsidRPr="00E32E15" w:rsidRDefault="00E32E15" w:rsidP="00E32E15">
            <w:pPr>
              <w:spacing w:after="0" w:line="240" w:lineRule="auto"/>
              <w:rPr>
                <w:rFonts w:ascii="Times New Roman" w:eastAsia="Times New Roman" w:hAnsi="Times New Roman" w:cs="Times New Roman"/>
              </w:rPr>
            </w:pPr>
          </w:p>
          <w:p w14:paraId="05A7A9D7" w14:textId="77777777" w:rsidR="00E32E15" w:rsidRPr="00E32E15" w:rsidRDefault="00E32E15" w:rsidP="00E32E15">
            <w:pPr>
              <w:spacing w:after="0" w:line="240" w:lineRule="auto"/>
              <w:rPr>
                <w:rFonts w:ascii="Times New Roman" w:eastAsia="Times New Roman" w:hAnsi="Times New Roman" w:cs="Times New Roman"/>
              </w:rPr>
            </w:pPr>
          </w:p>
          <w:p w14:paraId="0C2B51B5" w14:textId="77777777" w:rsidR="00E32E15" w:rsidRPr="00E32E15" w:rsidRDefault="00E32E15" w:rsidP="00E32E15">
            <w:pPr>
              <w:spacing w:after="0" w:line="240" w:lineRule="auto"/>
              <w:rPr>
                <w:rFonts w:ascii="Times New Roman" w:eastAsia="Times New Roman" w:hAnsi="Times New Roman" w:cs="Times New Roman"/>
              </w:rPr>
            </w:pPr>
          </w:p>
          <w:p w14:paraId="74EA53DC" w14:textId="77777777" w:rsidR="00E32E15" w:rsidRPr="00E32E15" w:rsidRDefault="00E32E15" w:rsidP="00E32E15">
            <w:p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rPr>
              <w:t>Využívá s porozuměním při řešení problémů a úloh vztah mezi rychlostí, dráhou a časem u rovnoměrného pohybu těles.</w:t>
            </w:r>
          </w:p>
        </w:tc>
        <w:tc>
          <w:tcPr>
            <w:tcW w:w="4253" w:type="dxa"/>
          </w:tcPr>
          <w:p w14:paraId="5CA00738" w14:textId="77777777" w:rsidR="00E32E15" w:rsidRPr="00E32E15" w:rsidRDefault="00E32E15" w:rsidP="00AF78C3">
            <w:pPr>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rozumí principu páky</w:t>
            </w:r>
          </w:p>
          <w:p w14:paraId="0241E98E" w14:textId="77777777" w:rsidR="00E32E15" w:rsidRPr="00E32E15" w:rsidRDefault="00E32E15" w:rsidP="00AF78C3">
            <w:pPr>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rozumí principu kladky</w:t>
            </w:r>
          </w:p>
          <w:p w14:paraId="35A9A9E1" w14:textId="77777777" w:rsidR="00E32E15" w:rsidRPr="00E32E15" w:rsidRDefault="00E32E15" w:rsidP="00AF78C3">
            <w:pPr>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určí, za jakých podmínek nastane rovnováha na páce</w:t>
            </w:r>
          </w:p>
          <w:p w14:paraId="48E6E68B" w14:textId="77777777" w:rsidR="00E32E15" w:rsidRPr="00E32E15" w:rsidRDefault="00E32E15" w:rsidP="00E32E15">
            <w:pPr>
              <w:spacing w:after="0" w:line="240" w:lineRule="auto"/>
              <w:ind w:left="360"/>
              <w:rPr>
                <w:rFonts w:ascii="Times New Roman" w:eastAsia="Times New Roman" w:hAnsi="Times New Roman" w:cs="Times New Roman"/>
                <w:bCs/>
              </w:rPr>
            </w:pPr>
          </w:p>
          <w:p w14:paraId="5D27501D" w14:textId="77777777" w:rsidR="00E32E15" w:rsidRPr="00E32E15" w:rsidRDefault="00E32E15" w:rsidP="00E32E15">
            <w:pPr>
              <w:spacing w:after="0" w:line="240" w:lineRule="auto"/>
              <w:ind w:left="360"/>
              <w:rPr>
                <w:rFonts w:ascii="Times New Roman" w:eastAsia="Times New Roman" w:hAnsi="Times New Roman" w:cs="Times New Roman"/>
                <w:bCs/>
              </w:rPr>
            </w:pPr>
          </w:p>
          <w:p w14:paraId="48395EC6" w14:textId="77777777" w:rsidR="00E32E15" w:rsidRPr="00E32E15" w:rsidRDefault="00E32E15" w:rsidP="00E32E15">
            <w:pPr>
              <w:spacing w:after="0" w:line="240" w:lineRule="auto"/>
              <w:ind w:left="360"/>
              <w:rPr>
                <w:rFonts w:ascii="Times New Roman" w:eastAsia="Times New Roman" w:hAnsi="Times New Roman" w:cs="Times New Roman"/>
                <w:bCs/>
              </w:rPr>
            </w:pPr>
          </w:p>
          <w:p w14:paraId="5BF59D88"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 xml:space="preserve">na základě experimentů pochopí účinky el. a </w:t>
            </w:r>
            <w:proofErr w:type="spellStart"/>
            <w:r w:rsidRPr="00E32E15">
              <w:rPr>
                <w:rFonts w:ascii="Times New Roman" w:eastAsia="Times New Roman" w:hAnsi="Times New Roman" w:cs="Times New Roman"/>
                <w:bCs/>
              </w:rPr>
              <w:t>mag</w:t>
            </w:r>
            <w:proofErr w:type="spellEnd"/>
            <w:r w:rsidRPr="00E32E15">
              <w:rPr>
                <w:rFonts w:ascii="Times New Roman" w:eastAsia="Times New Roman" w:hAnsi="Times New Roman" w:cs="Times New Roman"/>
                <w:bCs/>
              </w:rPr>
              <w:t>. pole</w:t>
            </w:r>
          </w:p>
          <w:p w14:paraId="78A94ECF"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rozumí pojmům přírodní a umělé magnety</w:t>
            </w:r>
          </w:p>
          <w:p w14:paraId="12414454"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určí póly magnetu</w:t>
            </w:r>
          </w:p>
          <w:p w14:paraId="6CE6F7FF" w14:textId="77777777" w:rsidR="00E32E15" w:rsidRPr="00E32E15" w:rsidRDefault="00E32E15" w:rsidP="00AF78C3">
            <w:pPr>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 xml:space="preserve">zná princip </w:t>
            </w:r>
            <w:proofErr w:type="gramStart"/>
            <w:r w:rsidRPr="00E32E15">
              <w:rPr>
                <w:rFonts w:ascii="Times New Roman" w:eastAsia="Times New Roman" w:hAnsi="Times New Roman" w:cs="Times New Roman"/>
                <w:bCs/>
              </w:rPr>
              <w:t>buzoly</w:t>
            </w:r>
            <w:proofErr w:type="gramEnd"/>
          </w:p>
          <w:p w14:paraId="73C4D54A" w14:textId="77777777" w:rsidR="00E32E15" w:rsidRPr="00E32E15" w:rsidRDefault="00E32E15" w:rsidP="00E32E15">
            <w:pPr>
              <w:spacing w:after="0" w:line="240" w:lineRule="auto"/>
              <w:ind w:left="360"/>
              <w:rPr>
                <w:rFonts w:ascii="Times New Roman" w:eastAsia="Times New Roman" w:hAnsi="Times New Roman" w:cs="Times New Roman"/>
                <w:bCs/>
              </w:rPr>
            </w:pPr>
          </w:p>
          <w:p w14:paraId="61376833" w14:textId="77777777" w:rsidR="00E32E15" w:rsidRPr="00E32E15" w:rsidRDefault="00E32E15" w:rsidP="00E32E15">
            <w:pPr>
              <w:spacing w:after="0" w:line="240" w:lineRule="auto"/>
              <w:ind w:left="360"/>
              <w:rPr>
                <w:rFonts w:ascii="Times New Roman" w:eastAsia="Times New Roman" w:hAnsi="Times New Roman" w:cs="Times New Roman"/>
                <w:bCs/>
              </w:rPr>
            </w:pPr>
          </w:p>
          <w:p w14:paraId="25A55128" w14:textId="77777777" w:rsidR="00E32E15" w:rsidRPr="00E32E15" w:rsidRDefault="00E32E15" w:rsidP="00AF78C3">
            <w:pPr>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rozliší jednotlivé druhy pohybů</w:t>
            </w:r>
          </w:p>
          <w:p w14:paraId="52274332" w14:textId="77777777" w:rsidR="00E32E15" w:rsidRPr="00E32E15" w:rsidRDefault="00E32E15" w:rsidP="00AF78C3">
            <w:pPr>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uvede příklady z praxe</w:t>
            </w:r>
          </w:p>
          <w:p w14:paraId="4749C2EF" w14:textId="77777777" w:rsidR="00E32E15" w:rsidRPr="00E32E15" w:rsidRDefault="00E32E15" w:rsidP="00AF78C3">
            <w:pPr>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zná jednotky dráhy, času a rychlosti</w:t>
            </w:r>
          </w:p>
          <w:p w14:paraId="73C828A2" w14:textId="77777777" w:rsidR="00E32E15" w:rsidRPr="00E32E15" w:rsidRDefault="00E32E15" w:rsidP="00E32E15">
            <w:pPr>
              <w:spacing w:after="0" w:line="240" w:lineRule="auto"/>
              <w:rPr>
                <w:rFonts w:ascii="Times New Roman" w:eastAsia="Times New Roman" w:hAnsi="Times New Roman" w:cs="Times New Roman"/>
                <w:bCs/>
              </w:rPr>
            </w:pPr>
          </w:p>
          <w:p w14:paraId="60CBB893" w14:textId="77777777" w:rsidR="00E32E15" w:rsidRPr="00E32E15" w:rsidRDefault="00E32E15" w:rsidP="00E32E15">
            <w:pPr>
              <w:spacing w:after="0" w:line="240" w:lineRule="auto"/>
              <w:rPr>
                <w:rFonts w:ascii="Times New Roman" w:eastAsia="Times New Roman" w:hAnsi="Times New Roman" w:cs="Times New Roman"/>
                <w:bCs/>
              </w:rPr>
            </w:pPr>
          </w:p>
          <w:p w14:paraId="0274C4A2" w14:textId="77777777" w:rsidR="00E32E15" w:rsidRPr="00E32E15" w:rsidRDefault="00E32E15" w:rsidP="00E32E15">
            <w:pPr>
              <w:spacing w:after="0" w:line="240" w:lineRule="auto"/>
              <w:rPr>
                <w:rFonts w:ascii="Times New Roman" w:eastAsia="Times New Roman" w:hAnsi="Times New Roman" w:cs="Times New Roman"/>
                <w:bCs/>
              </w:rPr>
            </w:pPr>
          </w:p>
          <w:p w14:paraId="54A83D89" w14:textId="77777777" w:rsidR="00E32E15" w:rsidRPr="00E32E15" w:rsidRDefault="00E32E15" w:rsidP="00E32E15">
            <w:pPr>
              <w:spacing w:after="0" w:line="240" w:lineRule="auto"/>
              <w:rPr>
                <w:rFonts w:ascii="Times New Roman" w:eastAsia="Times New Roman" w:hAnsi="Times New Roman" w:cs="Times New Roman"/>
                <w:bCs/>
              </w:rPr>
            </w:pPr>
          </w:p>
          <w:p w14:paraId="554DA3F0" w14:textId="77777777" w:rsidR="00E32E15" w:rsidRPr="00E32E15" w:rsidRDefault="00E32E15" w:rsidP="00AF78C3">
            <w:pPr>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umí převádět jednotky rychlosti</w:t>
            </w:r>
          </w:p>
          <w:p w14:paraId="1E96FFA3" w14:textId="77777777" w:rsidR="00E32E15" w:rsidRPr="00E32E15" w:rsidRDefault="00E32E15" w:rsidP="00AF78C3">
            <w:pPr>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vypočítá velikost rychlosti, dráhy a času</w:t>
            </w:r>
          </w:p>
          <w:p w14:paraId="21D9D4B4" w14:textId="77777777" w:rsidR="00E32E15" w:rsidRPr="00E32E15" w:rsidRDefault="00E32E15" w:rsidP="00AF78C3">
            <w:pPr>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graficky znázorní závislost veličin popisujících pohyb</w:t>
            </w:r>
          </w:p>
          <w:p w14:paraId="3CC1B19E" w14:textId="77777777" w:rsidR="00E32E15" w:rsidRPr="00E32E15" w:rsidRDefault="00E32E15" w:rsidP="00AF78C3">
            <w:pPr>
              <w:numPr>
                <w:ilvl w:val="0"/>
                <w:numId w:val="105"/>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umí zpracovat protokol o měření</w:t>
            </w:r>
          </w:p>
        </w:tc>
        <w:tc>
          <w:tcPr>
            <w:tcW w:w="4110" w:type="dxa"/>
          </w:tcPr>
          <w:p w14:paraId="6DC7C506"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otáčivé účinky síly</w:t>
            </w:r>
          </w:p>
          <w:p w14:paraId="23DE7416"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páka</w:t>
            </w:r>
          </w:p>
          <w:p w14:paraId="2818420A"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pevná kladka</w:t>
            </w:r>
          </w:p>
          <w:p w14:paraId="45AA4F80" w14:textId="77777777" w:rsidR="00E32E15" w:rsidRPr="00E32E15" w:rsidRDefault="00E32E15" w:rsidP="00E32E15">
            <w:pPr>
              <w:spacing w:after="0" w:line="240" w:lineRule="auto"/>
              <w:rPr>
                <w:rFonts w:ascii="Times New Roman" w:eastAsia="Times New Roman" w:hAnsi="Times New Roman" w:cs="Times New Roman"/>
              </w:rPr>
            </w:pPr>
          </w:p>
          <w:p w14:paraId="31B8C17C" w14:textId="77777777" w:rsidR="00E32E15" w:rsidRPr="00E32E15" w:rsidRDefault="00E32E15" w:rsidP="00E32E15">
            <w:pPr>
              <w:spacing w:after="0" w:line="240" w:lineRule="auto"/>
              <w:rPr>
                <w:rFonts w:ascii="Times New Roman" w:eastAsia="Times New Roman" w:hAnsi="Times New Roman" w:cs="Times New Roman"/>
              </w:rPr>
            </w:pPr>
          </w:p>
          <w:p w14:paraId="17E37FAD" w14:textId="77777777" w:rsidR="00E32E15" w:rsidRPr="00E32E15" w:rsidRDefault="00E32E15" w:rsidP="00E32E15">
            <w:pPr>
              <w:spacing w:after="0" w:line="240" w:lineRule="auto"/>
              <w:rPr>
                <w:rFonts w:ascii="Times New Roman" w:eastAsia="Times New Roman" w:hAnsi="Times New Roman" w:cs="Times New Roman"/>
              </w:rPr>
            </w:pPr>
          </w:p>
          <w:p w14:paraId="0DA5CA38" w14:textId="77777777" w:rsidR="00E32E15" w:rsidRPr="00E32E15" w:rsidRDefault="00E32E15" w:rsidP="00E32E15">
            <w:pPr>
              <w:spacing w:after="0" w:line="240" w:lineRule="auto"/>
              <w:rPr>
                <w:rFonts w:ascii="Times New Roman" w:eastAsia="Times New Roman" w:hAnsi="Times New Roman" w:cs="Times New Roman"/>
              </w:rPr>
            </w:pPr>
          </w:p>
          <w:p w14:paraId="2C4B8CED" w14:textId="77777777" w:rsidR="00E32E15" w:rsidRPr="00E32E15" w:rsidRDefault="00E32E15" w:rsidP="00E32E15">
            <w:pPr>
              <w:spacing w:after="0" w:line="240" w:lineRule="auto"/>
              <w:rPr>
                <w:rFonts w:ascii="Times New Roman" w:eastAsia="Times New Roman" w:hAnsi="Times New Roman" w:cs="Times New Roman"/>
              </w:rPr>
            </w:pPr>
          </w:p>
          <w:p w14:paraId="696A3DFB"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stavba atomu – opakování</w:t>
            </w:r>
          </w:p>
          <w:p w14:paraId="2BD8B6E1" w14:textId="77777777" w:rsidR="00E32E15" w:rsidRPr="00E32E15" w:rsidRDefault="00E32E15" w:rsidP="00E32E15">
            <w:pPr>
              <w:spacing w:after="0" w:line="240" w:lineRule="auto"/>
              <w:rPr>
                <w:rFonts w:ascii="Times New Roman" w:eastAsia="Times New Roman" w:hAnsi="Times New Roman" w:cs="Times New Roman"/>
              </w:rPr>
            </w:pPr>
            <w:proofErr w:type="spellStart"/>
            <w:r w:rsidRPr="00E32E15">
              <w:rPr>
                <w:rFonts w:ascii="Times New Roman" w:eastAsia="Times New Roman" w:hAnsi="Times New Roman" w:cs="Times New Roman"/>
              </w:rPr>
              <w:t>zelektrování</w:t>
            </w:r>
            <w:proofErr w:type="spellEnd"/>
            <w:r w:rsidRPr="00E32E15">
              <w:rPr>
                <w:rFonts w:ascii="Times New Roman" w:eastAsia="Times New Roman" w:hAnsi="Times New Roman" w:cs="Times New Roman"/>
              </w:rPr>
              <w:t xml:space="preserve"> těles</w:t>
            </w:r>
          </w:p>
          <w:p w14:paraId="33EC9068"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elektrické pole</w:t>
            </w:r>
          </w:p>
          <w:p w14:paraId="156CC83D"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magnety přírodní a umělé</w:t>
            </w:r>
          </w:p>
          <w:p w14:paraId="094A9991" w14:textId="77777777" w:rsidR="00E32E15" w:rsidRPr="00E32E15" w:rsidRDefault="00E32E15" w:rsidP="00AF78C3">
            <w:pPr>
              <w:numPr>
                <w:ilvl w:val="0"/>
                <w:numId w:val="107"/>
              </w:num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póly magnetu</w:t>
            </w:r>
          </w:p>
          <w:p w14:paraId="0DF1F525" w14:textId="77777777" w:rsidR="00E32E15" w:rsidRPr="00E32E15" w:rsidRDefault="00E32E15" w:rsidP="00AF78C3">
            <w:pPr>
              <w:numPr>
                <w:ilvl w:val="0"/>
                <w:numId w:val="107"/>
              </w:num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magnetické pole</w:t>
            </w:r>
          </w:p>
          <w:p w14:paraId="16563907" w14:textId="77777777" w:rsidR="00E32E15" w:rsidRPr="00E32E15" w:rsidRDefault="00E32E15" w:rsidP="00E32E15">
            <w:pPr>
              <w:spacing w:after="0" w:line="240" w:lineRule="auto"/>
              <w:rPr>
                <w:rFonts w:ascii="Times New Roman" w:eastAsia="Times New Roman" w:hAnsi="Times New Roman" w:cs="Times New Roman"/>
              </w:rPr>
            </w:pPr>
          </w:p>
          <w:p w14:paraId="04D677F2" w14:textId="77777777" w:rsidR="00E32E15" w:rsidRPr="00E32E15" w:rsidRDefault="00E32E15" w:rsidP="00E32E15">
            <w:pPr>
              <w:spacing w:after="0" w:line="240" w:lineRule="auto"/>
              <w:rPr>
                <w:rFonts w:ascii="Times New Roman" w:eastAsia="Times New Roman" w:hAnsi="Times New Roman" w:cs="Times New Roman"/>
              </w:rPr>
            </w:pPr>
          </w:p>
          <w:p w14:paraId="32C42D72" w14:textId="77777777" w:rsidR="00E32E15" w:rsidRPr="00E32E15" w:rsidRDefault="00E32E15" w:rsidP="00E32E15">
            <w:pPr>
              <w:spacing w:after="0" w:line="240" w:lineRule="auto"/>
              <w:rPr>
                <w:rFonts w:ascii="Times New Roman" w:eastAsia="Times New Roman" w:hAnsi="Times New Roman" w:cs="Times New Roman"/>
              </w:rPr>
            </w:pPr>
          </w:p>
          <w:p w14:paraId="2B104089"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pohyb a klid tělesa, jejich relativnost</w:t>
            </w:r>
          </w:p>
          <w:p w14:paraId="2988A49B" w14:textId="77777777" w:rsidR="00E32E15" w:rsidRPr="00E32E15" w:rsidRDefault="00E32E15" w:rsidP="00AF78C3">
            <w:pPr>
              <w:numPr>
                <w:ilvl w:val="0"/>
                <w:numId w:val="107"/>
              </w:num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rozdělení pohybů</w:t>
            </w:r>
          </w:p>
          <w:p w14:paraId="7A1FAA2B" w14:textId="77777777" w:rsidR="00E32E15" w:rsidRPr="00E32E15" w:rsidRDefault="00E32E15" w:rsidP="00AF78C3">
            <w:pPr>
              <w:numPr>
                <w:ilvl w:val="0"/>
                <w:numId w:val="107"/>
              </w:num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dráha a čas</w:t>
            </w:r>
          </w:p>
          <w:p w14:paraId="2BD027FC" w14:textId="77777777" w:rsidR="00E32E15" w:rsidRPr="00E32E15" w:rsidRDefault="00E32E15" w:rsidP="00AF78C3">
            <w:pPr>
              <w:numPr>
                <w:ilvl w:val="0"/>
                <w:numId w:val="107"/>
              </w:num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okamžitá a průměrná rychlost rovnoměrného pohybu</w:t>
            </w:r>
          </w:p>
          <w:p w14:paraId="6B9ACBD5" w14:textId="77777777" w:rsidR="00E32E15" w:rsidRPr="00E32E15" w:rsidRDefault="00E32E15" w:rsidP="00AF78C3">
            <w:pPr>
              <w:numPr>
                <w:ilvl w:val="0"/>
                <w:numId w:val="107"/>
              </w:num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výpočet v, s, t</w:t>
            </w:r>
          </w:p>
          <w:p w14:paraId="2C8A89B0" w14:textId="77777777" w:rsidR="00E32E15" w:rsidRPr="00E32E15" w:rsidRDefault="00E32E15" w:rsidP="00E32E15">
            <w:pPr>
              <w:spacing w:after="0" w:line="240" w:lineRule="auto"/>
              <w:ind w:left="720"/>
              <w:rPr>
                <w:rFonts w:ascii="Times New Roman" w:eastAsia="Times New Roman" w:hAnsi="Times New Roman" w:cs="Times New Roman"/>
              </w:rPr>
            </w:pPr>
          </w:p>
          <w:p w14:paraId="59D10093" w14:textId="77777777" w:rsidR="00E32E15" w:rsidRPr="00E32E15" w:rsidRDefault="00E32E15" w:rsidP="00E32E15">
            <w:p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rPr>
              <w:t>grafické znázornění rychlosti pohybu a dráhy</w:t>
            </w:r>
          </w:p>
        </w:tc>
        <w:tc>
          <w:tcPr>
            <w:tcW w:w="2835" w:type="dxa"/>
          </w:tcPr>
          <w:p w14:paraId="420FE6DC" w14:textId="77777777" w:rsidR="00E748BB"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xml:space="preserve">OSV – kreativita </w:t>
            </w:r>
          </w:p>
          <w:p w14:paraId="77186F7E" w14:textId="77777777" w:rsidR="00E748BB" w:rsidRDefault="00E748BB" w:rsidP="00E32E15">
            <w:pPr>
              <w:spacing w:after="0" w:line="240" w:lineRule="auto"/>
              <w:rPr>
                <w:rFonts w:ascii="Times New Roman" w:eastAsia="Times New Roman" w:hAnsi="Times New Roman" w:cs="Times New Roman"/>
              </w:rPr>
            </w:pPr>
          </w:p>
          <w:p w14:paraId="7F7A325A" w14:textId="77777777" w:rsid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xml:space="preserve">OSV – kooperace a kompetice </w:t>
            </w:r>
          </w:p>
          <w:p w14:paraId="0DEA9106" w14:textId="77777777" w:rsidR="00E748BB" w:rsidRDefault="00E748BB" w:rsidP="00E32E15">
            <w:pPr>
              <w:spacing w:after="0" w:line="240" w:lineRule="auto"/>
              <w:rPr>
                <w:rFonts w:ascii="Times New Roman" w:eastAsia="Times New Roman" w:hAnsi="Times New Roman" w:cs="Times New Roman"/>
              </w:rPr>
            </w:pPr>
          </w:p>
          <w:p w14:paraId="7ACA3D10" w14:textId="77777777" w:rsidR="00E748BB" w:rsidRPr="00E32E15" w:rsidRDefault="00E748BB" w:rsidP="00E32E15">
            <w:pPr>
              <w:spacing w:after="0" w:line="240" w:lineRule="auto"/>
              <w:rPr>
                <w:rFonts w:ascii="Times New Roman" w:eastAsia="Times New Roman" w:hAnsi="Times New Roman" w:cs="Times New Roman"/>
              </w:rPr>
            </w:pPr>
          </w:p>
          <w:p w14:paraId="3B957D42" w14:textId="77777777" w:rsidR="00E32E15" w:rsidRPr="00E32E15" w:rsidRDefault="00E32E15" w:rsidP="00E32E15">
            <w:pPr>
              <w:spacing w:after="0" w:line="240" w:lineRule="auto"/>
              <w:rPr>
                <w:rFonts w:ascii="Times New Roman" w:eastAsia="Times New Roman" w:hAnsi="Times New Roman" w:cs="Times New Roman"/>
              </w:rPr>
            </w:pPr>
          </w:p>
          <w:p w14:paraId="70F31CEC"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Z – postavení Země ve vesmíru (6. ročník)</w:t>
            </w:r>
          </w:p>
          <w:p w14:paraId="39A982AB" w14:textId="77777777" w:rsidR="00E32E15" w:rsidRDefault="00E32E15" w:rsidP="00E32E15">
            <w:pPr>
              <w:spacing w:after="0" w:line="240" w:lineRule="auto"/>
              <w:rPr>
                <w:rFonts w:ascii="Times New Roman" w:eastAsia="Times New Roman" w:hAnsi="Times New Roman" w:cs="Times New Roman"/>
              </w:rPr>
            </w:pPr>
          </w:p>
          <w:p w14:paraId="3706BA8E" w14:textId="77777777" w:rsidR="00E748BB" w:rsidRDefault="00E748BB" w:rsidP="00E32E15">
            <w:pPr>
              <w:spacing w:after="0" w:line="240" w:lineRule="auto"/>
              <w:rPr>
                <w:rFonts w:ascii="Times New Roman" w:eastAsia="Times New Roman" w:hAnsi="Times New Roman" w:cs="Times New Roman"/>
              </w:rPr>
            </w:pPr>
          </w:p>
          <w:p w14:paraId="182FAAA9" w14:textId="77777777" w:rsidR="00E748BB" w:rsidRDefault="00E748BB" w:rsidP="00E32E15">
            <w:pPr>
              <w:spacing w:after="0" w:line="240" w:lineRule="auto"/>
              <w:rPr>
                <w:rFonts w:ascii="Times New Roman" w:eastAsia="Times New Roman" w:hAnsi="Times New Roman" w:cs="Times New Roman"/>
              </w:rPr>
            </w:pPr>
          </w:p>
          <w:p w14:paraId="77B2DD66" w14:textId="77777777" w:rsidR="00E748BB" w:rsidRDefault="00E748BB" w:rsidP="00E32E15">
            <w:pPr>
              <w:spacing w:after="0" w:line="240" w:lineRule="auto"/>
              <w:rPr>
                <w:rFonts w:ascii="Times New Roman" w:eastAsia="Times New Roman" w:hAnsi="Times New Roman" w:cs="Times New Roman"/>
              </w:rPr>
            </w:pPr>
          </w:p>
          <w:p w14:paraId="23E48140" w14:textId="77777777" w:rsidR="00E748BB" w:rsidRPr="00E32E15" w:rsidRDefault="00E748BB" w:rsidP="00E32E15">
            <w:pPr>
              <w:spacing w:after="0" w:line="240" w:lineRule="auto"/>
              <w:rPr>
                <w:rFonts w:ascii="Times New Roman" w:eastAsia="Times New Roman" w:hAnsi="Times New Roman" w:cs="Times New Roman"/>
              </w:rPr>
            </w:pPr>
          </w:p>
          <w:p w14:paraId="103F3D02" w14:textId="77777777" w:rsidR="00E32E15" w:rsidRPr="00E32E15" w:rsidRDefault="00E32E15" w:rsidP="00E32E15">
            <w:pPr>
              <w:spacing w:after="0" w:line="240" w:lineRule="auto"/>
              <w:rPr>
                <w:rFonts w:ascii="Times New Roman" w:eastAsia="Times New Roman" w:hAnsi="Times New Roman" w:cs="Times New Roman"/>
              </w:rPr>
            </w:pPr>
          </w:p>
          <w:p w14:paraId="65143783" w14:textId="77777777" w:rsidR="00E32E15" w:rsidRPr="00E32E15" w:rsidRDefault="00E32E15" w:rsidP="00E32E15">
            <w:pPr>
              <w:spacing w:after="0" w:line="240" w:lineRule="auto"/>
              <w:rPr>
                <w:rFonts w:ascii="Times New Roman" w:eastAsia="Times New Roman" w:hAnsi="Times New Roman" w:cs="Times New Roman"/>
              </w:rPr>
            </w:pPr>
          </w:p>
          <w:p w14:paraId="53A288DC" w14:textId="77777777" w:rsidR="00E32E15" w:rsidRPr="00E32E15" w:rsidRDefault="00E32E15" w:rsidP="00E32E15">
            <w:pPr>
              <w:spacing w:after="0" w:line="240" w:lineRule="auto"/>
              <w:rPr>
                <w:rFonts w:ascii="Times New Roman" w:eastAsia="Times New Roman" w:hAnsi="Times New Roman" w:cs="Times New Roman"/>
              </w:rPr>
            </w:pPr>
          </w:p>
          <w:p w14:paraId="1D694BD2" w14:textId="77777777" w:rsidR="00E748BB" w:rsidRDefault="00E748BB" w:rsidP="00E32E15">
            <w:pPr>
              <w:spacing w:after="0" w:line="240" w:lineRule="auto"/>
              <w:rPr>
                <w:rFonts w:ascii="Times New Roman" w:eastAsia="Times New Roman" w:hAnsi="Times New Roman" w:cs="Times New Roman"/>
              </w:rPr>
            </w:pPr>
          </w:p>
          <w:p w14:paraId="6B8E8058" w14:textId="77777777" w:rsidR="00E32E15" w:rsidRPr="00E32E15" w:rsidRDefault="00E32E15" w:rsidP="00E32E15">
            <w:pPr>
              <w:spacing w:after="0" w:line="240" w:lineRule="auto"/>
              <w:rPr>
                <w:rFonts w:ascii="Times New Roman" w:eastAsia="Times New Roman" w:hAnsi="Times New Roman" w:cs="Times New Roman"/>
              </w:rPr>
            </w:pPr>
            <w:proofErr w:type="gramStart"/>
            <w:r w:rsidRPr="00E32E15">
              <w:rPr>
                <w:rFonts w:ascii="Times New Roman" w:eastAsia="Times New Roman" w:hAnsi="Times New Roman" w:cs="Times New Roman"/>
              </w:rPr>
              <w:t>M - přímá</w:t>
            </w:r>
            <w:proofErr w:type="gramEnd"/>
            <w:r w:rsidRPr="00E32E15">
              <w:rPr>
                <w:rFonts w:ascii="Times New Roman" w:eastAsia="Times New Roman" w:hAnsi="Times New Roman" w:cs="Times New Roman"/>
              </w:rPr>
              <w:t xml:space="preserve"> a nepřímá úměrnost (7. ročník)</w:t>
            </w:r>
          </w:p>
          <w:p w14:paraId="54DE8DA1" w14:textId="77777777" w:rsidR="00E748BB" w:rsidRDefault="00E748BB" w:rsidP="00E32E15">
            <w:pPr>
              <w:spacing w:after="0" w:line="240" w:lineRule="auto"/>
              <w:rPr>
                <w:rFonts w:ascii="Times New Roman" w:eastAsia="Times New Roman" w:hAnsi="Times New Roman" w:cs="Times New Roman"/>
              </w:rPr>
            </w:pPr>
          </w:p>
          <w:p w14:paraId="78EC356C" w14:textId="77777777" w:rsidR="00E748BB" w:rsidRDefault="00E748BB" w:rsidP="00E32E15">
            <w:pPr>
              <w:spacing w:after="0" w:line="240" w:lineRule="auto"/>
              <w:rPr>
                <w:rFonts w:ascii="Times New Roman" w:eastAsia="Times New Roman" w:hAnsi="Times New Roman" w:cs="Times New Roman"/>
              </w:rPr>
            </w:pPr>
          </w:p>
          <w:p w14:paraId="18CA6B92" w14:textId="77777777" w:rsidR="00E748BB" w:rsidRDefault="00E748BB" w:rsidP="00E32E15">
            <w:pPr>
              <w:spacing w:after="0" w:line="240" w:lineRule="auto"/>
              <w:rPr>
                <w:rFonts w:ascii="Times New Roman" w:eastAsia="Times New Roman" w:hAnsi="Times New Roman" w:cs="Times New Roman"/>
              </w:rPr>
            </w:pPr>
          </w:p>
          <w:p w14:paraId="288D72EB" w14:textId="77777777" w:rsidR="00E748BB" w:rsidRDefault="00E748BB" w:rsidP="00E32E15">
            <w:pPr>
              <w:spacing w:after="0" w:line="240" w:lineRule="auto"/>
              <w:rPr>
                <w:rFonts w:ascii="Times New Roman" w:eastAsia="Times New Roman" w:hAnsi="Times New Roman" w:cs="Times New Roman"/>
              </w:rPr>
            </w:pPr>
          </w:p>
          <w:p w14:paraId="557E61A9" w14:textId="77777777" w:rsidR="00E748BB" w:rsidRDefault="00E748BB" w:rsidP="00E32E15">
            <w:pPr>
              <w:spacing w:after="0" w:line="240" w:lineRule="auto"/>
              <w:rPr>
                <w:rFonts w:ascii="Times New Roman" w:eastAsia="Times New Roman" w:hAnsi="Times New Roman" w:cs="Times New Roman"/>
              </w:rPr>
            </w:pPr>
          </w:p>
          <w:p w14:paraId="6C756463" w14:textId="77777777" w:rsid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xml:space="preserve">EV – lidské aktivity a problémy životního prostředí </w:t>
            </w:r>
          </w:p>
          <w:p w14:paraId="6E991B8E" w14:textId="77777777" w:rsidR="00E748BB" w:rsidRPr="00E32E15" w:rsidRDefault="00E748BB" w:rsidP="00E32E15">
            <w:pPr>
              <w:spacing w:after="0" w:line="240" w:lineRule="auto"/>
              <w:rPr>
                <w:rFonts w:ascii="Times New Roman" w:eastAsia="Times New Roman" w:hAnsi="Times New Roman" w:cs="Times New Roman"/>
              </w:rPr>
            </w:pPr>
          </w:p>
          <w:p w14:paraId="02C2FE84" w14:textId="77777777" w:rsid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xml:space="preserve">EV – vztah člověka a prostředí </w:t>
            </w:r>
          </w:p>
          <w:p w14:paraId="0DAABF09" w14:textId="77777777" w:rsidR="00E748BB" w:rsidRDefault="00E748BB" w:rsidP="00E32E15">
            <w:pPr>
              <w:spacing w:after="0" w:line="240" w:lineRule="auto"/>
              <w:rPr>
                <w:rFonts w:ascii="Times New Roman" w:eastAsia="Times New Roman" w:hAnsi="Times New Roman" w:cs="Times New Roman"/>
              </w:rPr>
            </w:pPr>
          </w:p>
          <w:p w14:paraId="6A6F6EC5" w14:textId="77777777" w:rsidR="00E748BB" w:rsidRDefault="00E748BB" w:rsidP="00E32E15">
            <w:pPr>
              <w:spacing w:after="0" w:line="240" w:lineRule="auto"/>
              <w:rPr>
                <w:rFonts w:ascii="Times New Roman" w:eastAsia="Times New Roman" w:hAnsi="Times New Roman" w:cs="Times New Roman"/>
              </w:rPr>
            </w:pPr>
          </w:p>
          <w:p w14:paraId="4FF97CBE" w14:textId="77777777" w:rsidR="00E748BB" w:rsidRPr="00E32E15" w:rsidRDefault="00E748BB" w:rsidP="00E32E15">
            <w:pPr>
              <w:spacing w:after="0" w:line="240" w:lineRule="auto"/>
              <w:rPr>
                <w:rFonts w:ascii="Times New Roman" w:eastAsia="Times New Roman" w:hAnsi="Times New Roman" w:cs="Times New Roman"/>
              </w:rPr>
            </w:pPr>
          </w:p>
          <w:p w14:paraId="3133648F" w14:textId="77777777" w:rsidR="00E32E15" w:rsidRPr="00E32E15" w:rsidRDefault="00E32E15" w:rsidP="00E32E15">
            <w:pPr>
              <w:spacing w:after="0" w:line="240" w:lineRule="auto"/>
              <w:rPr>
                <w:rFonts w:ascii="Times New Roman" w:eastAsia="Times New Roman" w:hAnsi="Times New Roman" w:cs="Times New Roman"/>
              </w:rPr>
            </w:pPr>
          </w:p>
        </w:tc>
      </w:tr>
      <w:tr w:rsidR="00E32E15" w:rsidRPr="004C11B3" w14:paraId="704F9C2A" w14:textId="77777777" w:rsidTr="001A6C80">
        <w:tc>
          <w:tcPr>
            <w:tcW w:w="12616" w:type="dxa"/>
            <w:gridSpan w:val="3"/>
          </w:tcPr>
          <w:p w14:paraId="38FDA116" w14:textId="77777777" w:rsidR="00E32E15" w:rsidRPr="00E32E15" w:rsidRDefault="00E32E15" w:rsidP="00E32E15">
            <w:pPr>
              <w:spacing w:after="0" w:line="240" w:lineRule="auto"/>
              <w:rPr>
                <w:rFonts w:ascii="Times New Roman" w:eastAsia="Times New Roman" w:hAnsi="Times New Roman" w:cs="Times New Roman"/>
                <w:b/>
                <w:bCs/>
                <w:sz w:val="32"/>
                <w:szCs w:val="32"/>
              </w:rPr>
            </w:pPr>
            <w:r w:rsidRPr="00E32E15">
              <w:rPr>
                <w:rFonts w:ascii="Times New Roman" w:eastAsia="Times New Roman" w:hAnsi="Times New Roman" w:cs="Times New Roman"/>
                <w:b/>
                <w:bCs/>
                <w:sz w:val="32"/>
                <w:szCs w:val="32"/>
              </w:rPr>
              <w:lastRenderedPageBreak/>
              <w:t>Předmět: Fyzika</w:t>
            </w:r>
          </w:p>
        </w:tc>
        <w:tc>
          <w:tcPr>
            <w:tcW w:w="2835" w:type="dxa"/>
          </w:tcPr>
          <w:p w14:paraId="75198D53" w14:textId="77777777" w:rsidR="00E32E15" w:rsidRPr="00E32E15" w:rsidRDefault="00E32E15" w:rsidP="00E32E15">
            <w:pPr>
              <w:spacing w:after="0" w:line="240" w:lineRule="auto"/>
              <w:jc w:val="center"/>
              <w:rPr>
                <w:rFonts w:ascii="Times New Roman" w:eastAsia="Times New Roman" w:hAnsi="Times New Roman" w:cs="Times New Roman"/>
                <w:b/>
                <w:bCs/>
                <w:sz w:val="32"/>
                <w:szCs w:val="32"/>
              </w:rPr>
            </w:pPr>
            <w:r w:rsidRPr="00E32E15">
              <w:rPr>
                <w:rFonts w:ascii="Times New Roman" w:eastAsia="Times New Roman" w:hAnsi="Times New Roman" w:cs="Times New Roman"/>
                <w:b/>
                <w:bCs/>
                <w:sz w:val="32"/>
                <w:szCs w:val="32"/>
              </w:rPr>
              <w:t>Ročník: 8.</w:t>
            </w:r>
          </w:p>
        </w:tc>
      </w:tr>
      <w:tr w:rsidR="00E32E15" w:rsidRPr="004C11B3" w14:paraId="51F3BA4A" w14:textId="77777777" w:rsidTr="001A6C80">
        <w:tc>
          <w:tcPr>
            <w:tcW w:w="4253" w:type="dxa"/>
          </w:tcPr>
          <w:p w14:paraId="3926F091"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Očekávané výstupy z RVP Z</w:t>
            </w:r>
            <w:r w:rsidR="00750E70">
              <w:rPr>
                <w:rFonts w:ascii="Times New Roman" w:eastAsia="Times New Roman" w:hAnsi="Times New Roman" w:cs="Times New Roman"/>
                <w:b/>
                <w:bCs/>
                <w:sz w:val="24"/>
                <w:szCs w:val="24"/>
              </w:rPr>
              <w:t>V</w:t>
            </w:r>
          </w:p>
        </w:tc>
        <w:tc>
          <w:tcPr>
            <w:tcW w:w="4253" w:type="dxa"/>
          </w:tcPr>
          <w:p w14:paraId="25E7C784"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 xml:space="preserve">Školní výstupy </w:t>
            </w:r>
          </w:p>
        </w:tc>
        <w:tc>
          <w:tcPr>
            <w:tcW w:w="4110" w:type="dxa"/>
          </w:tcPr>
          <w:p w14:paraId="47DDC874"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Učivo</w:t>
            </w:r>
          </w:p>
        </w:tc>
        <w:tc>
          <w:tcPr>
            <w:tcW w:w="2835" w:type="dxa"/>
          </w:tcPr>
          <w:p w14:paraId="225FD825"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Průřezová témata, mezipředmětové vztahy</w:t>
            </w:r>
          </w:p>
        </w:tc>
      </w:tr>
      <w:tr w:rsidR="00E32E15" w:rsidRPr="00053E24" w14:paraId="55F020C6" w14:textId="77777777" w:rsidTr="001A6C80">
        <w:tc>
          <w:tcPr>
            <w:tcW w:w="4253" w:type="dxa"/>
          </w:tcPr>
          <w:p w14:paraId="0E3E813A"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Na základě experimentů rozumí vlastnostem látek.</w:t>
            </w:r>
          </w:p>
          <w:p w14:paraId="0EF04778" w14:textId="77777777" w:rsidR="00E32E15" w:rsidRPr="00E32E15" w:rsidRDefault="00E32E15" w:rsidP="00E32E15">
            <w:pPr>
              <w:spacing w:after="0" w:line="240" w:lineRule="auto"/>
              <w:rPr>
                <w:rFonts w:ascii="Times New Roman" w:eastAsia="Times New Roman" w:hAnsi="Times New Roman" w:cs="Times New Roman"/>
              </w:rPr>
            </w:pPr>
          </w:p>
          <w:p w14:paraId="32F27F51" w14:textId="77777777" w:rsidR="00E32E15" w:rsidRPr="00E32E15" w:rsidRDefault="00E32E15" w:rsidP="00E32E15">
            <w:pPr>
              <w:spacing w:after="0" w:line="240" w:lineRule="auto"/>
              <w:rPr>
                <w:rFonts w:ascii="Times New Roman" w:eastAsia="Times New Roman" w:hAnsi="Times New Roman" w:cs="Times New Roman"/>
              </w:rPr>
            </w:pPr>
          </w:p>
          <w:p w14:paraId="1C0B0D29" w14:textId="77777777" w:rsidR="00E32E15" w:rsidRPr="00E32E15" w:rsidRDefault="00E32E15" w:rsidP="00E32E15">
            <w:pPr>
              <w:spacing w:after="0" w:line="240" w:lineRule="auto"/>
              <w:rPr>
                <w:rFonts w:ascii="Times New Roman" w:eastAsia="Times New Roman" w:hAnsi="Times New Roman" w:cs="Times New Roman"/>
              </w:rPr>
            </w:pPr>
          </w:p>
          <w:p w14:paraId="6F04A35A" w14:textId="77777777" w:rsidR="00E32E15" w:rsidRPr="00E32E15" w:rsidRDefault="00E32E15" w:rsidP="00E32E15">
            <w:pPr>
              <w:spacing w:after="0" w:line="240" w:lineRule="auto"/>
              <w:rPr>
                <w:rFonts w:ascii="Times New Roman" w:eastAsia="Times New Roman" w:hAnsi="Times New Roman" w:cs="Times New Roman"/>
              </w:rPr>
            </w:pPr>
          </w:p>
          <w:p w14:paraId="1FFB9C26" w14:textId="77777777" w:rsidR="00E32E15" w:rsidRPr="00E32E15" w:rsidRDefault="00E32E15" w:rsidP="00E32E15">
            <w:pPr>
              <w:spacing w:after="0" w:line="240" w:lineRule="auto"/>
              <w:rPr>
                <w:rFonts w:ascii="Times New Roman" w:eastAsia="Times New Roman" w:hAnsi="Times New Roman" w:cs="Times New Roman"/>
              </w:rPr>
            </w:pPr>
          </w:p>
          <w:p w14:paraId="12A21960" w14:textId="77777777" w:rsidR="00E32E15" w:rsidRPr="00E32E15" w:rsidRDefault="00E32E15" w:rsidP="00E32E15">
            <w:pPr>
              <w:spacing w:after="0" w:line="240" w:lineRule="auto"/>
              <w:rPr>
                <w:rFonts w:ascii="Times New Roman" w:eastAsia="Times New Roman" w:hAnsi="Times New Roman" w:cs="Times New Roman"/>
              </w:rPr>
            </w:pPr>
          </w:p>
          <w:p w14:paraId="6FB43ADC" w14:textId="77777777" w:rsidR="00E32E15" w:rsidRPr="00E32E15" w:rsidRDefault="00E32E15" w:rsidP="00E32E15">
            <w:pPr>
              <w:spacing w:after="0" w:line="240" w:lineRule="auto"/>
              <w:rPr>
                <w:rFonts w:ascii="Times New Roman" w:eastAsia="Times New Roman" w:hAnsi="Times New Roman" w:cs="Times New Roman"/>
              </w:rPr>
            </w:pPr>
          </w:p>
          <w:p w14:paraId="7042F298"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Využívá</w:t>
            </w:r>
            <w:r w:rsidR="006B4182">
              <w:rPr>
                <w:rFonts w:ascii="Times New Roman" w:eastAsia="Times New Roman" w:hAnsi="Times New Roman" w:cs="Times New Roman"/>
              </w:rPr>
              <w:t xml:space="preserve"> poznatky o zákonitostech tlaku </w:t>
            </w:r>
            <w:r w:rsidRPr="00E32E15">
              <w:rPr>
                <w:rFonts w:ascii="Times New Roman" w:eastAsia="Times New Roman" w:hAnsi="Times New Roman" w:cs="Times New Roman"/>
              </w:rPr>
              <w:t xml:space="preserve">v klidných tekutinách pro řešení konkrétních praktických problémů. </w:t>
            </w:r>
          </w:p>
          <w:p w14:paraId="5361A7FB" w14:textId="77777777" w:rsidR="00E32E15" w:rsidRPr="00E32E15" w:rsidRDefault="00E32E15" w:rsidP="00E32E15">
            <w:pPr>
              <w:spacing w:after="0" w:line="240" w:lineRule="auto"/>
              <w:rPr>
                <w:rFonts w:ascii="Times New Roman" w:eastAsia="Times New Roman" w:hAnsi="Times New Roman" w:cs="Times New Roman"/>
              </w:rPr>
            </w:pPr>
          </w:p>
          <w:p w14:paraId="64761E46" w14:textId="77777777" w:rsidR="00E32E15" w:rsidRPr="00E32E15" w:rsidRDefault="00E32E15" w:rsidP="00E32E15">
            <w:pPr>
              <w:spacing w:after="0" w:line="240" w:lineRule="auto"/>
              <w:rPr>
                <w:rFonts w:ascii="Times New Roman" w:eastAsia="Times New Roman" w:hAnsi="Times New Roman" w:cs="Times New Roman"/>
              </w:rPr>
            </w:pPr>
          </w:p>
          <w:p w14:paraId="22745852" w14:textId="77777777" w:rsidR="00E32E15" w:rsidRPr="00E32E15" w:rsidRDefault="00E32E15" w:rsidP="00E32E15">
            <w:pPr>
              <w:spacing w:after="0" w:line="240" w:lineRule="auto"/>
              <w:rPr>
                <w:rFonts w:ascii="Times New Roman" w:eastAsia="Times New Roman" w:hAnsi="Times New Roman" w:cs="Times New Roman"/>
                <w:bCs/>
              </w:rPr>
            </w:pPr>
          </w:p>
        </w:tc>
        <w:tc>
          <w:tcPr>
            <w:tcW w:w="4253" w:type="dxa"/>
          </w:tcPr>
          <w:p w14:paraId="646D030D"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rozlišuje základní vlastnosti látek pevných, kapalných a plynných</w:t>
            </w:r>
          </w:p>
          <w:p w14:paraId="451AEB94"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zná vnitřní strukturu látek v jednotlivých skupenstvích</w:t>
            </w:r>
          </w:p>
          <w:p w14:paraId="34CC6F26"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na základě pokusů dokáže neuspořádaný pohyb částic</w:t>
            </w:r>
          </w:p>
          <w:p w14:paraId="21D0CB3D" w14:textId="77777777" w:rsidR="00E32E15" w:rsidRPr="00E32E15" w:rsidRDefault="00E32E15" w:rsidP="00E32E15">
            <w:pPr>
              <w:spacing w:after="0" w:line="240" w:lineRule="auto"/>
              <w:rPr>
                <w:rFonts w:ascii="Times New Roman" w:eastAsia="Times New Roman" w:hAnsi="Times New Roman" w:cs="Times New Roman"/>
                <w:bCs/>
              </w:rPr>
            </w:pPr>
          </w:p>
          <w:p w14:paraId="6211B31B" w14:textId="77777777" w:rsidR="00E32E15" w:rsidRPr="00E32E15" w:rsidRDefault="00E32E15" w:rsidP="00E32E15">
            <w:pPr>
              <w:spacing w:after="0" w:line="240" w:lineRule="auto"/>
              <w:rPr>
                <w:rFonts w:ascii="Times New Roman" w:eastAsia="Times New Roman" w:hAnsi="Times New Roman" w:cs="Times New Roman"/>
                <w:bCs/>
              </w:rPr>
            </w:pPr>
          </w:p>
          <w:p w14:paraId="5C110BBE" w14:textId="77777777" w:rsidR="00E32E15" w:rsidRPr="00E32E15" w:rsidRDefault="00E32E15" w:rsidP="00E32E15">
            <w:pPr>
              <w:spacing w:after="0" w:line="240" w:lineRule="auto"/>
              <w:rPr>
                <w:rFonts w:ascii="Times New Roman" w:eastAsia="Times New Roman" w:hAnsi="Times New Roman" w:cs="Times New Roman"/>
                <w:bCs/>
              </w:rPr>
            </w:pPr>
          </w:p>
          <w:p w14:paraId="14FC584F"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chápe souvislost mezi tlakem a tlakovou silou</w:t>
            </w:r>
          </w:p>
          <w:p w14:paraId="2FD491D6"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umí aplikovat základní vztah pro výpočet tlaku</w:t>
            </w:r>
          </w:p>
          <w:p w14:paraId="08EB8EFE"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rozumí vzniku hydrostatického a aerostatického tlaku a tyto poznatky umí aplikovat v každodenní praxi</w:t>
            </w:r>
          </w:p>
          <w:p w14:paraId="4FD96E5B"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zná podstatu Pascalova zákona a jeho využití v praxi (hydraulické zařízení)</w:t>
            </w:r>
          </w:p>
          <w:p w14:paraId="636B68DB"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zná podstatu Archimédova zákona v kapalinách i plynech</w:t>
            </w:r>
          </w:p>
          <w:p w14:paraId="2AA2848F"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rozumí využití Archimédova zákona v praxi</w:t>
            </w:r>
          </w:p>
          <w:p w14:paraId="37C4241D"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vypočítá velikost vztlakové síly</w:t>
            </w:r>
          </w:p>
        </w:tc>
        <w:tc>
          <w:tcPr>
            <w:tcW w:w="4110" w:type="dxa"/>
          </w:tcPr>
          <w:p w14:paraId="7AAA2EEB"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vlastnosti látek</w:t>
            </w:r>
          </w:p>
          <w:p w14:paraId="6DD6EB06" w14:textId="77777777" w:rsidR="00E32E15" w:rsidRPr="00E32E15" w:rsidRDefault="00E32E15" w:rsidP="00E32E15">
            <w:pPr>
              <w:spacing w:after="0" w:line="240" w:lineRule="auto"/>
              <w:rPr>
                <w:rFonts w:ascii="Times New Roman" w:eastAsia="Times New Roman" w:hAnsi="Times New Roman" w:cs="Times New Roman"/>
              </w:rPr>
            </w:pPr>
          </w:p>
          <w:p w14:paraId="6903368B" w14:textId="77777777" w:rsidR="00E32E15" w:rsidRPr="00E32E15" w:rsidRDefault="00E32E15" w:rsidP="00E32E15">
            <w:pPr>
              <w:spacing w:after="0" w:line="240" w:lineRule="auto"/>
              <w:rPr>
                <w:rFonts w:ascii="Times New Roman" w:eastAsia="Times New Roman" w:hAnsi="Times New Roman" w:cs="Times New Roman"/>
              </w:rPr>
            </w:pPr>
          </w:p>
          <w:p w14:paraId="3B506BF5" w14:textId="77777777" w:rsidR="00E32E15" w:rsidRPr="00E32E15" w:rsidRDefault="00E32E15" w:rsidP="00E32E15">
            <w:pPr>
              <w:spacing w:after="0" w:line="240" w:lineRule="auto"/>
              <w:rPr>
                <w:rFonts w:ascii="Times New Roman" w:eastAsia="Times New Roman" w:hAnsi="Times New Roman" w:cs="Times New Roman"/>
              </w:rPr>
            </w:pPr>
          </w:p>
          <w:p w14:paraId="174A5A57" w14:textId="77777777" w:rsidR="00E32E15" w:rsidRPr="00E32E15" w:rsidRDefault="00E32E15" w:rsidP="00E32E15">
            <w:pPr>
              <w:spacing w:after="0" w:line="240" w:lineRule="auto"/>
              <w:rPr>
                <w:rFonts w:ascii="Times New Roman" w:eastAsia="Times New Roman" w:hAnsi="Times New Roman" w:cs="Times New Roman"/>
              </w:rPr>
            </w:pPr>
          </w:p>
          <w:p w14:paraId="1A788842" w14:textId="77777777" w:rsidR="00E32E15" w:rsidRPr="00E32E15" w:rsidRDefault="00E32E15" w:rsidP="00E32E15">
            <w:pPr>
              <w:spacing w:after="0" w:line="240" w:lineRule="auto"/>
              <w:rPr>
                <w:rFonts w:ascii="Times New Roman" w:eastAsia="Times New Roman" w:hAnsi="Times New Roman" w:cs="Times New Roman"/>
              </w:rPr>
            </w:pPr>
          </w:p>
          <w:p w14:paraId="1D101EDA" w14:textId="77777777" w:rsidR="00E32E15" w:rsidRPr="00E32E15" w:rsidRDefault="00E32E15" w:rsidP="00E32E15">
            <w:pPr>
              <w:spacing w:after="0" w:line="240" w:lineRule="auto"/>
              <w:rPr>
                <w:rFonts w:ascii="Times New Roman" w:eastAsia="Times New Roman" w:hAnsi="Times New Roman" w:cs="Times New Roman"/>
              </w:rPr>
            </w:pPr>
          </w:p>
          <w:p w14:paraId="0E7C40A1" w14:textId="77777777" w:rsidR="00E32E15" w:rsidRPr="00E32E15" w:rsidRDefault="00E32E15" w:rsidP="00E32E15">
            <w:pPr>
              <w:spacing w:after="0" w:line="240" w:lineRule="auto"/>
              <w:rPr>
                <w:rFonts w:ascii="Times New Roman" w:eastAsia="Times New Roman" w:hAnsi="Times New Roman" w:cs="Times New Roman"/>
              </w:rPr>
            </w:pPr>
          </w:p>
          <w:p w14:paraId="4FC81324" w14:textId="77777777" w:rsidR="00E32E15" w:rsidRPr="00E32E15" w:rsidRDefault="00E32E15" w:rsidP="00E32E15">
            <w:pPr>
              <w:spacing w:after="0" w:line="240" w:lineRule="auto"/>
              <w:rPr>
                <w:rFonts w:ascii="Times New Roman" w:eastAsia="Times New Roman" w:hAnsi="Times New Roman" w:cs="Times New Roman"/>
              </w:rPr>
            </w:pPr>
          </w:p>
          <w:p w14:paraId="49931DD3"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tlaková síla</w:t>
            </w:r>
          </w:p>
          <w:p w14:paraId="2BEC0803" w14:textId="77777777" w:rsidR="00E32E15" w:rsidRPr="00E32E15" w:rsidRDefault="00E32E15" w:rsidP="00E32E15">
            <w:pPr>
              <w:spacing w:after="0" w:line="240" w:lineRule="auto"/>
              <w:rPr>
                <w:rFonts w:ascii="Times New Roman" w:eastAsia="Times New Roman" w:hAnsi="Times New Roman" w:cs="Times New Roman"/>
              </w:rPr>
            </w:pPr>
          </w:p>
          <w:p w14:paraId="18FC2532"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tlak</w:t>
            </w:r>
          </w:p>
          <w:p w14:paraId="1C2BBB4B"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Pascalův zákon</w:t>
            </w:r>
          </w:p>
          <w:p w14:paraId="54BCF4B3"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hydrostatický tlak</w:t>
            </w:r>
          </w:p>
          <w:p w14:paraId="700469AA" w14:textId="77777777" w:rsidR="00E32E15" w:rsidRPr="00E32E15" w:rsidRDefault="00E32E15" w:rsidP="00E32E15">
            <w:pPr>
              <w:spacing w:after="0" w:line="240" w:lineRule="auto"/>
              <w:rPr>
                <w:rFonts w:ascii="Times New Roman" w:eastAsia="Times New Roman" w:hAnsi="Times New Roman" w:cs="Times New Roman"/>
              </w:rPr>
            </w:pPr>
          </w:p>
          <w:p w14:paraId="74569B83" w14:textId="77777777" w:rsidR="00E32E15" w:rsidRPr="00E32E15" w:rsidRDefault="00E32E15" w:rsidP="00E32E15">
            <w:pPr>
              <w:spacing w:after="0" w:line="240" w:lineRule="auto"/>
              <w:rPr>
                <w:rFonts w:ascii="Times New Roman" w:eastAsia="Times New Roman" w:hAnsi="Times New Roman" w:cs="Times New Roman"/>
              </w:rPr>
            </w:pPr>
          </w:p>
          <w:p w14:paraId="3998DB10"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vztlaková síla působící na tělesa v kapalině</w:t>
            </w:r>
          </w:p>
          <w:p w14:paraId="3818D300"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plování, vznášení se a potápění těles v kapalině</w:t>
            </w:r>
          </w:p>
          <w:p w14:paraId="2B6366D7" w14:textId="77777777" w:rsidR="00E32E15" w:rsidRPr="00E32E15" w:rsidRDefault="00E32E15" w:rsidP="00E32E15">
            <w:pPr>
              <w:spacing w:after="0" w:line="240" w:lineRule="auto"/>
              <w:rPr>
                <w:rFonts w:ascii="Times New Roman" w:eastAsia="Times New Roman" w:hAnsi="Times New Roman" w:cs="Times New Roman"/>
              </w:rPr>
            </w:pPr>
          </w:p>
          <w:p w14:paraId="1F6D16A8"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atmosférický tlak</w:t>
            </w:r>
          </w:p>
          <w:p w14:paraId="370AE8A0" w14:textId="77777777" w:rsidR="00E32E15" w:rsidRPr="00E32E15" w:rsidRDefault="00E32E15" w:rsidP="00E32E15">
            <w:p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rPr>
              <w:t>tlak plynu v uzavřené nádobě</w:t>
            </w:r>
          </w:p>
        </w:tc>
        <w:tc>
          <w:tcPr>
            <w:tcW w:w="2835" w:type="dxa"/>
          </w:tcPr>
          <w:p w14:paraId="388B0171" w14:textId="77777777" w:rsidR="00E32E15" w:rsidRPr="00E32E15" w:rsidRDefault="00E32E15" w:rsidP="00E32E15">
            <w:pPr>
              <w:spacing w:after="0" w:line="240" w:lineRule="auto"/>
              <w:rPr>
                <w:rFonts w:ascii="Times New Roman" w:eastAsia="Times New Roman" w:hAnsi="Times New Roman" w:cs="Times New Roman"/>
              </w:rPr>
            </w:pPr>
          </w:p>
          <w:p w14:paraId="47C3122F" w14:textId="77777777" w:rsidR="00E32E15" w:rsidRPr="00E32E15" w:rsidRDefault="00E32E15" w:rsidP="00E32E15">
            <w:pPr>
              <w:spacing w:after="0" w:line="240" w:lineRule="auto"/>
              <w:rPr>
                <w:rFonts w:ascii="Times New Roman" w:eastAsia="Times New Roman" w:hAnsi="Times New Roman" w:cs="Times New Roman"/>
              </w:rPr>
            </w:pPr>
          </w:p>
          <w:p w14:paraId="219D6F84" w14:textId="77777777" w:rsidR="00E32E15" w:rsidRPr="00E32E15" w:rsidRDefault="00E32E15" w:rsidP="00E32E15">
            <w:pPr>
              <w:spacing w:after="0" w:line="240" w:lineRule="auto"/>
              <w:rPr>
                <w:rFonts w:ascii="Times New Roman" w:eastAsia="Times New Roman" w:hAnsi="Times New Roman" w:cs="Times New Roman"/>
              </w:rPr>
            </w:pPr>
          </w:p>
          <w:p w14:paraId="2FCBD7A5" w14:textId="77777777" w:rsidR="00E32E15" w:rsidRPr="00E32E15" w:rsidRDefault="00E32E15" w:rsidP="00E32E15">
            <w:pPr>
              <w:spacing w:after="0" w:line="240" w:lineRule="auto"/>
              <w:rPr>
                <w:rFonts w:ascii="Times New Roman" w:eastAsia="Times New Roman" w:hAnsi="Times New Roman" w:cs="Times New Roman"/>
              </w:rPr>
            </w:pPr>
          </w:p>
          <w:p w14:paraId="3A1CB3BA" w14:textId="77777777" w:rsidR="00E32E15" w:rsidRPr="00E32E15" w:rsidRDefault="00E32E15" w:rsidP="00E32E15">
            <w:pPr>
              <w:spacing w:after="0" w:line="240" w:lineRule="auto"/>
              <w:rPr>
                <w:rFonts w:ascii="Times New Roman" w:eastAsia="Times New Roman" w:hAnsi="Times New Roman" w:cs="Times New Roman"/>
              </w:rPr>
            </w:pPr>
          </w:p>
          <w:p w14:paraId="7A27B7CA" w14:textId="77777777" w:rsidR="00E32E15" w:rsidRPr="00E32E15" w:rsidRDefault="00E32E15" w:rsidP="00E32E15">
            <w:pPr>
              <w:spacing w:after="0" w:line="240" w:lineRule="auto"/>
              <w:rPr>
                <w:rFonts w:ascii="Times New Roman" w:eastAsia="Times New Roman" w:hAnsi="Times New Roman" w:cs="Times New Roman"/>
              </w:rPr>
            </w:pPr>
          </w:p>
          <w:p w14:paraId="60C2BCB0" w14:textId="77777777" w:rsidR="00E32E15" w:rsidRPr="00E32E15" w:rsidRDefault="00E32E15" w:rsidP="00E32E15">
            <w:pPr>
              <w:spacing w:after="0" w:line="240" w:lineRule="auto"/>
              <w:rPr>
                <w:rFonts w:ascii="Times New Roman" w:eastAsia="Times New Roman" w:hAnsi="Times New Roman" w:cs="Times New Roman"/>
              </w:rPr>
            </w:pPr>
          </w:p>
          <w:p w14:paraId="29CD92F7" w14:textId="77777777" w:rsidR="00E32E15" w:rsidRPr="00E32E15" w:rsidRDefault="00E32E15" w:rsidP="00E32E15">
            <w:pPr>
              <w:spacing w:after="0" w:line="240" w:lineRule="auto"/>
              <w:rPr>
                <w:rFonts w:ascii="Times New Roman" w:eastAsia="Times New Roman" w:hAnsi="Times New Roman" w:cs="Times New Roman"/>
              </w:rPr>
            </w:pPr>
          </w:p>
          <w:p w14:paraId="4E8BDE34" w14:textId="77777777" w:rsid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xml:space="preserve">EV – lidské aktivity a problémy životního prostředí </w:t>
            </w:r>
          </w:p>
          <w:p w14:paraId="66D84DE0" w14:textId="77777777" w:rsidR="00E748BB" w:rsidRDefault="00E748BB" w:rsidP="00E32E15">
            <w:pPr>
              <w:spacing w:after="0" w:line="240" w:lineRule="auto"/>
              <w:rPr>
                <w:rFonts w:ascii="Times New Roman" w:eastAsia="Times New Roman" w:hAnsi="Times New Roman" w:cs="Times New Roman"/>
              </w:rPr>
            </w:pPr>
          </w:p>
          <w:p w14:paraId="1330742D" w14:textId="77777777" w:rsidR="00E748BB" w:rsidRPr="00E32E15" w:rsidRDefault="00E748BB" w:rsidP="00E32E15">
            <w:pPr>
              <w:spacing w:after="0" w:line="240" w:lineRule="auto"/>
              <w:rPr>
                <w:rFonts w:ascii="Times New Roman" w:eastAsia="Times New Roman" w:hAnsi="Times New Roman" w:cs="Times New Roman"/>
              </w:rPr>
            </w:pPr>
          </w:p>
          <w:p w14:paraId="44E5A81B"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MV – kritické čtení</w:t>
            </w:r>
          </w:p>
          <w:p w14:paraId="396EF1C5" w14:textId="77777777" w:rsidR="00E32E15" w:rsidRPr="00E32E15" w:rsidRDefault="00E32E15" w:rsidP="00E32E15">
            <w:pPr>
              <w:spacing w:after="0" w:line="240" w:lineRule="auto"/>
              <w:rPr>
                <w:rFonts w:ascii="Times New Roman" w:eastAsia="Times New Roman" w:hAnsi="Times New Roman" w:cs="Times New Roman"/>
              </w:rPr>
            </w:pPr>
          </w:p>
          <w:p w14:paraId="703DE3DC" w14:textId="77777777" w:rsidR="00E32E15" w:rsidRPr="00E32E15" w:rsidRDefault="00E32E15" w:rsidP="00E32E15">
            <w:pPr>
              <w:spacing w:after="0" w:line="240" w:lineRule="auto"/>
              <w:rPr>
                <w:rFonts w:ascii="Times New Roman" w:eastAsia="Times New Roman" w:hAnsi="Times New Roman" w:cs="Times New Roman"/>
              </w:rPr>
            </w:pPr>
          </w:p>
          <w:p w14:paraId="115B7233" w14:textId="77777777" w:rsid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xml:space="preserve">OSV – kreativita </w:t>
            </w:r>
          </w:p>
          <w:p w14:paraId="7C38CAFE" w14:textId="77777777" w:rsidR="00E748BB" w:rsidRDefault="00E748BB" w:rsidP="00E32E15">
            <w:pPr>
              <w:spacing w:after="0" w:line="240" w:lineRule="auto"/>
              <w:rPr>
                <w:rFonts w:ascii="Times New Roman" w:eastAsia="Times New Roman" w:hAnsi="Times New Roman" w:cs="Times New Roman"/>
              </w:rPr>
            </w:pPr>
          </w:p>
          <w:p w14:paraId="29D06285" w14:textId="77777777" w:rsidR="00E748BB" w:rsidRDefault="00E748BB" w:rsidP="00E32E15">
            <w:pPr>
              <w:spacing w:after="0" w:line="240" w:lineRule="auto"/>
              <w:rPr>
                <w:rFonts w:ascii="Times New Roman" w:eastAsia="Times New Roman" w:hAnsi="Times New Roman" w:cs="Times New Roman"/>
              </w:rPr>
            </w:pPr>
          </w:p>
          <w:p w14:paraId="3A603FB0" w14:textId="77777777" w:rsidR="00E748BB" w:rsidRDefault="00E748BB" w:rsidP="00E32E15">
            <w:pPr>
              <w:spacing w:after="0" w:line="240" w:lineRule="auto"/>
              <w:rPr>
                <w:rFonts w:ascii="Times New Roman" w:eastAsia="Times New Roman" w:hAnsi="Times New Roman" w:cs="Times New Roman"/>
              </w:rPr>
            </w:pPr>
          </w:p>
          <w:p w14:paraId="197825B2" w14:textId="77777777" w:rsidR="00E748BB" w:rsidRDefault="00E748BB" w:rsidP="00E32E15">
            <w:pPr>
              <w:spacing w:after="0" w:line="240" w:lineRule="auto"/>
              <w:rPr>
                <w:rFonts w:ascii="Times New Roman" w:eastAsia="Times New Roman" w:hAnsi="Times New Roman" w:cs="Times New Roman"/>
              </w:rPr>
            </w:pPr>
          </w:p>
          <w:p w14:paraId="314AE094" w14:textId="77777777" w:rsidR="00E748BB" w:rsidRPr="00E32E15" w:rsidRDefault="00E748BB" w:rsidP="00E32E15">
            <w:pPr>
              <w:spacing w:after="0" w:line="240" w:lineRule="auto"/>
              <w:rPr>
                <w:rFonts w:ascii="Times New Roman" w:eastAsia="Times New Roman" w:hAnsi="Times New Roman" w:cs="Times New Roman"/>
              </w:rPr>
            </w:pPr>
          </w:p>
          <w:p w14:paraId="2096491C"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PŘ – atmosférický tlak (6. ročník)</w:t>
            </w:r>
          </w:p>
          <w:p w14:paraId="407F8B9E" w14:textId="77777777" w:rsidR="00E32E15" w:rsidRPr="00E32E15" w:rsidRDefault="00E32E15" w:rsidP="00E32E15">
            <w:pPr>
              <w:spacing w:after="0" w:line="240" w:lineRule="auto"/>
              <w:rPr>
                <w:rFonts w:ascii="Times New Roman" w:eastAsia="Times New Roman" w:hAnsi="Times New Roman" w:cs="Times New Roman"/>
              </w:rPr>
            </w:pPr>
          </w:p>
          <w:p w14:paraId="781BFB12"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CH – složení vzduchu (8. ročník)</w:t>
            </w:r>
          </w:p>
          <w:p w14:paraId="647BD71A" w14:textId="77777777" w:rsidR="00E32E15" w:rsidRPr="00E32E15" w:rsidRDefault="00E32E15" w:rsidP="00E32E15">
            <w:pPr>
              <w:spacing w:after="0" w:line="240" w:lineRule="auto"/>
              <w:rPr>
                <w:rFonts w:ascii="Times New Roman" w:eastAsia="Times New Roman" w:hAnsi="Times New Roman" w:cs="Times New Roman"/>
              </w:rPr>
            </w:pPr>
          </w:p>
          <w:p w14:paraId="7DF7DA22"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Z – atmosféra Země (6. ročník)</w:t>
            </w:r>
          </w:p>
          <w:p w14:paraId="28783474" w14:textId="77777777" w:rsidR="00E32E15" w:rsidRPr="00E32E15" w:rsidRDefault="00E32E15" w:rsidP="00E32E15">
            <w:pPr>
              <w:spacing w:after="0" w:line="240" w:lineRule="auto"/>
              <w:rPr>
                <w:rFonts w:ascii="Times New Roman" w:eastAsia="Times New Roman" w:hAnsi="Times New Roman" w:cs="Times New Roman"/>
              </w:rPr>
            </w:pPr>
          </w:p>
          <w:p w14:paraId="26810169" w14:textId="77777777" w:rsidR="00E32E15" w:rsidRDefault="00E32E15" w:rsidP="00E32E15">
            <w:pPr>
              <w:spacing w:after="0" w:line="240" w:lineRule="auto"/>
              <w:rPr>
                <w:rFonts w:ascii="Times New Roman" w:eastAsia="Times New Roman" w:hAnsi="Times New Roman" w:cs="Times New Roman"/>
              </w:rPr>
            </w:pPr>
            <w:proofErr w:type="gramStart"/>
            <w:r w:rsidRPr="00E32E15">
              <w:rPr>
                <w:rFonts w:ascii="Times New Roman" w:eastAsia="Times New Roman" w:hAnsi="Times New Roman" w:cs="Times New Roman"/>
              </w:rPr>
              <w:t>EV- Základní</w:t>
            </w:r>
            <w:proofErr w:type="gramEnd"/>
            <w:r w:rsidRPr="00E32E15">
              <w:rPr>
                <w:rFonts w:ascii="Times New Roman" w:eastAsia="Times New Roman" w:hAnsi="Times New Roman" w:cs="Times New Roman"/>
              </w:rPr>
              <w:t xml:space="preserve"> podmínky života </w:t>
            </w:r>
          </w:p>
          <w:p w14:paraId="3E1FE69F" w14:textId="77777777" w:rsidR="00E748BB" w:rsidRPr="00E32E15" w:rsidRDefault="00E748BB" w:rsidP="00E32E15">
            <w:pPr>
              <w:spacing w:after="0" w:line="240" w:lineRule="auto"/>
              <w:rPr>
                <w:rFonts w:ascii="Times New Roman" w:eastAsia="Times New Roman" w:hAnsi="Times New Roman" w:cs="Times New Roman"/>
              </w:rPr>
            </w:pPr>
          </w:p>
          <w:p w14:paraId="68DF348E" w14:textId="77777777" w:rsidR="00E32E15" w:rsidRPr="00E32E15" w:rsidRDefault="00E32E15" w:rsidP="00E32E15">
            <w:pPr>
              <w:spacing w:after="0" w:line="240" w:lineRule="auto"/>
              <w:rPr>
                <w:rFonts w:ascii="Times New Roman" w:eastAsia="Times New Roman" w:hAnsi="Times New Roman" w:cs="Times New Roman"/>
              </w:rPr>
            </w:pPr>
          </w:p>
        </w:tc>
      </w:tr>
      <w:tr w:rsidR="00E32E15" w:rsidRPr="004C11B3" w14:paraId="50BFD8E3" w14:textId="77777777" w:rsidTr="001A6C80">
        <w:tc>
          <w:tcPr>
            <w:tcW w:w="12616" w:type="dxa"/>
            <w:gridSpan w:val="3"/>
          </w:tcPr>
          <w:p w14:paraId="78262910" w14:textId="77777777" w:rsidR="00E32E15" w:rsidRPr="00E32E15" w:rsidRDefault="00E32E15" w:rsidP="00E32E15">
            <w:pPr>
              <w:spacing w:after="0" w:line="240" w:lineRule="auto"/>
              <w:rPr>
                <w:rFonts w:ascii="Times New Roman" w:eastAsia="Times New Roman" w:hAnsi="Times New Roman" w:cs="Times New Roman"/>
                <w:b/>
                <w:bCs/>
                <w:sz w:val="32"/>
                <w:szCs w:val="32"/>
              </w:rPr>
            </w:pPr>
            <w:r w:rsidRPr="00E32E15">
              <w:rPr>
                <w:rFonts w:ascii="Times New Roman" w:eastAsia="Times New Roman" w:hAnsi="Times New Roman" w:cs="Times New Roman"/>
                <w:b/>
                <w:bCs/>
                <w:sz w:val="32"/>
                <w:szCs w:val="32"/>
              </w:rPr>
              <w:lastRenderedPageBreak/>
              <w:t>Předmět: Fyzika</w:t>
            </w:r>
          </w:p>
        </w:tc>
        <w:tc>
          <w:tcPr>
            <w:tcW w:w="2835" w:type="dxa"/>
          </w:tcPr>
          <w:p w14:paraId="6B02428C" w14:textId="77777777" w:rsidR="00E32E15" w:rsidRPr="00E32E15" w:rsidRDefault="00E32E15" w:rsidP="00E32E15">
            <w:pPr>
              <w:spacing w:after="0" w:line="240" w:lineRule="auto"/>
              <w:jc w:val="center"/>
              <w:rPr>
                <w:rFonts w:ascii="Times New Roman" w:eastAsia="Times New Roman" w:hAnsi="Times New Roman" w:cs="Times New Roman"/>
                <w:b/>
                <w:bCs/>
                <w:sz w:val="32"/>
                <w:szCs w:val="32"/>
              </w:rPr>
            </w:pPr>
            <w:r w:rsidRPr="00E32E15">
              <w:rPr>
                <w:rFonts w:ascii="Times New Roman" w:eastAsia="Times New Roman" w:hAnsi="Times New Roman" w:cs="Times New Roman"/>
                <w:b/>
                <w:bCs/>
                <w:sz w:val="32"/>
                <w:szCs w:val="32"/>
              </w:rPr>
              <w:t>Ročník: 8.</w:t>
            </w:r>
          </w:p>
        </w:tc>
      </w:tr>
      <w:tr w:rsidR="00E32E15" w:rsidRPr="004C11B3" w14:paraId="44E4FB25" w14:textId="77777777" w:rsidTr="001A6C80">
        <w:tc>
          <w:tcPr>
            <w:tcW w:w="4253" w:type="dxa"/>
          </w:tcPr>
          <w:p w14:paraId="6AF0692F"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Očekávané výstupy z RVP Z</w:t>
            </w:r>
            <w:r w:rsidR="00750E70">
              <w:rPr>
                <w:rFonts w:ascii="Times New Roman" w:eastAsia="Times New Roman" w:hAnsi="Times New Roman" w:cs="Times New Roman"/>
                <w:b/>
                <w:bCs/>
                <w:sz w:val="24"/>
                <w:szCs w:val="24"/>
              </w:rPr>
              <w:t>V</w:t>
            </w:r>
          </w:p>
        </w:tc>
        <w:tc>
          <w:tcPr>
            <w:tcW w:w="4253" w:type="dxa"/>
          </w:tcPr>
          <w:p w14:paraId="24001F6B"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 xml:space="preserve">Školní výstupy </w:t>
            </w:r>
          </w:p>
        </w:tc>
        <w:tc>
          <w:tcPr>
            <w:tcW w:w="4110" w:type="dxa"/>
          </w:tcPr>
          <w:p w14:paraId="33C222B7"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Učivo</w:t>
            </w:r>
          </w:p>
        </w:tc>
        <w:tc>
          <w:tcPr>
            <w:tcW w:w="2835" w:type="dxa"/>
          </w:tcPr>
          <w:p w14:paraId="39BA8DF6"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Průřezová témata, mezipředmětové vztahy</w:t>
            </w:r>
          </w:p>
        </w:tc>
      </w:tr>
      <w:tr w:rsidR="00E32E15" w:rsidRPr="0029306B" w14:paraId="23F81CA0" w14:textId="77777777" w:rsidTr="001A6C80">
        <w:tc>
          <w:tcPr>
            <w:tcW w:w="4253" w:type="dxa"/>
          </w:tcPr>
          <w:p w14:paraId="1F83A00C" w14:textId="77777777" w:rsidR="00E32E15" w:rsidRPr="00E32E15" w:rsidRDefault="00AE2EDF" w:rsidP="00E32E15">
            <w:pPr>
              <w:spacing w:after="0" w:line="240" w:lineRule="auto"/>
              <w:rPr>
                <w:rFonts w:ascii="Times New Roman" w:eastAsia="Times New Roman" w:hAnsi="Times New Roman" w:cs="Times New Roman"/>
              </w:rPr>
            </w:pPr>
            <w:r>
              <w:rPr>
                <w:rFonts w:ascii="Times New Roman" w:eastAsia="Times New Roman" w:hAnsi="Times New Roman" w:cs="Times New Roman"/>
              </w:rPr>
              <w:t>Využívá s porozuměním vztah mezi výkonem, vykonanou prací a časem.</w:t>
            </w:r>
          </w:p>
          <w:p w14:paraId="179FAB87" w14:textId="77777777" w:rsidR="00E32E15" w:rsidRPr="00E32E15" w:rsidRDefault="00E32E15" w:rsidP="00E32E15">
            <w:pPr>
              <w:spacing w:after="0" w:line="240" w:lineRule="auto"/>
              <w:rPr>
                <w:rFonts w:ascii="Times New Roman" w:eastAsia="Times New Roman" w:hAnsi="Times New Roman" w:cs="Times New Roman"/>
              </w:rPr>
            </w:pPr>
          </w:p>
          <w:p w14:paraId="6384123D" w14:textId="77777777" w:rsidR="00E32E15" w:rsidRPr="00E32E15" w:rsidRDefault="00E32E15" w:rsidP="00E32E15">
            <w:pPr>
              <w:spacing w:after="0" w:line="240" w:lineRule="auto"/>
              <w:rPr>
                <w:rFonts w:ascii="Times New Roman" w:eastAsia="Times New Roman" w:hAnsi="Times New Roman" w:cs="Times New Roman"/>
              </w:rPr>
            </w:pPr>
          </w:p>
          <w:p w14:paraId="5CBC90D7" w14:textId="77777777" w:rsidR="00E32E15" w:rsidRPr="00E32E15" w:rsidRDefault="00E32E15" w:rsidP="00E32E15">
            <w:pPr>
              <w:spacing w:after="0" w:line="240" w:lineRule="auto"/>
              <w:rPr>
                <w:rFonts w:ascii="Times New Roman" w:eastAsia="Times New Roman" w:hAnsi="Times New Roman" w:cs="Times New Roman"/>
              </w:rPr>
            </w:pPr>
          </w:p>
          <w:p w14:paraId="490D6A69" w14:textId="77777777" w:rsidR="00E32E15" w:rsidRPr="00E32E15" w:rsidRDefault="00E32E15" w:rsidP="00E32E15">
            <w:pPr>
              <w:spacing w:after="0" w:line="240" w:lineRule="auto"/>
              <w:rPr>
                <w:rFonts w:ascii="Times New Roman" w:eastAsia="Times New Roman" w:hAnsi="Times New Roman" w:cs="Times New Roman"/>
              </w:rPr>
            </w:pPr>
          </w:p>
          <w:p w14:paraId="22B823F9" w14:textId="77777777" w:rsidR="00E32E15" w:rsidRPr="00E32E15" w:rsidRDefault="00E32E15" w:rsidP="00E32E15">
            <w:pPr>
              <w:spacing w:after="0" w:line="240" w:lineRule="auto"/>
              <w:rPr>
                <w:rFonts w:ascii="Times New Roman" w:eastAsia="Times New Roman" w:hAnsi="Times New Roman" w:cs="Times New Roman"/>
              </w:rPr>
            </w:pPr>
          </w:p>
          <w:p w14:paraId="0D48DB88" w14:textId="77777777" w:rsidR="00E32E15" w:rsidRPr="00E32E15" w:rsidRDefault="00E32E15" w:rsidP="00E32E15">
            <w:pPr>
              <w:spacing w:after="0" w:line="240" w:lineRule="auto"/>
              <w:rPr>
                <w:rFonts w:ascii="Times New Roman" w:eastAsia="Times New Roman" w:hAnsi="Times New Roman" w:cs="Times New Roman"/>
              </w:rPr>
            </w:pPr>
          </w:p>
          <w:p w14:paraId="3F1A9C3D" w14:textId="77777777" w:rsidR="00E32E15" w:rsidRPr="00E32E15" w:rsidRDefault="00E32E15" w:rsidP="00E32E15">
            <w:pPr>
              <w:spacing w:after="0" w:line="240" w:lineRule="auto"/>
              <w:rPr>
                <w:rFonts w:ascii="Times New Roman" w:eastAsia="Times New Roman" w:hAnsi="Times New Roman" w:cs="Times New Roman"/>
              </w:rPr>
            </w:pPr>
          </w:p>
          <w:p w14:paraId="7AE8B3F6" w14:textId="77777777" w:rsidR="00E32E15" w:rsidRPr="00E32E15" w:rsidRDefault="00E32E15" w:rsidP="00E32E15">
            <w:pPr>
              <w:spacing w:after="0" w:line="240" w:lineRule="auto"/>
              <w:rPr>
                <w:rFonts w:ascii="Times New Roman" w:eastAsia="Times New Roman" w:hAnsi="Times New Roman" w:cs="Times New Roman"/>
              </w:rPr>
            </w:pPr>
          </w:p>
          <w:p w14:paraId="4C4CE279" w14:textId="77777777" w:rsidR="00E32E15" w:rsidRPr="00E32E15" w:rsidRDefault="00E32E15" w:rsidP="00E32E15">
            <w:pPr>
              <w:spacing w:after="0" w:line="240" w:lineRule="auto"/>
              <w:rPr>
                <w:rFonts w:ascii="Times New Roman" w:eastAsia="Times New Roman" w:hAnsi="Times New Roman" w:cs="Times New Roman"/>
              </w:rPr>
            </w:pPr>
          </w:p>
          <w:p w14:paraId="3C990A68" w14:textId="77777777" w:rsidR="00E32E15" w:rsidRPr="00E32E15" w:rsidRDefault="00E32E15" w:rsidP="00E32E15">
            <w:pPr>
              <w:spacing w:after="0" w:line="240" w:lineRule="auto"/>
              <w:rPr>
                <w:rFonts w:ascii="Times New Roman" w:eastAsia="Times New Roman" w:hAnsi="Times New Roman" w:cs="Times New Roman"/>
              </w:rPr>
            </w:pPr>
          </w:p>
          <w:p w14:paraId="56311870" w14:textId="77777777" w:rsidR="00E32E15" w:rsidRPr="00E32E15" w:rsidRDefault="00E32E15" w:rsidP="00E32E15">
            <w:pPr>
              <w:spacing w:after="0" w:line="240" w:lineRule="auto"/>
              <w:rPr>
                <w:rFonts w:ascii="Times New Roman" w:eastAsia="Times New Roman" w:hAnsi="Times New Roman" w:cs="Times New Roman"/>
              </w:rPr>
            </w:pPr>
          </w:p>
          <w:p w14:paraId="348366AA" w14:textId="77777777" w:rsidR="00E32E15" w:rsidRPr="00E32E15" w:rsidRDefault="00E32E15" w:rsidP="00E32E15">
            <w:pPr>
              <w:spacing w:after="0" w:line="240" w:lineRule="auto"/>
              <w:rPr>
                <w:rFonts w:ascii="Times New Roman" w:eastAsia="Times New Roman" w:hAnsi="Times New Roman" w:cs="Times New Roman"/>
              </w:rPr>
            </w:pPr>
          </w:p>
          <w:p w14:paraId="300669C4" w14:textId="77777777" w:rsidR="00E32E15" w:rsidRPr="00E32E15" w:rsidRDefault="00E32E15" w:rsidP="00E32E15">
            <w:pPr>
              <w:spacing w:after="0" w:line="240" w:lineRule="auto"/>
              <w:rPr>
                <w:rFonts w:ascii="Times New Roman" w:eastAsia="Times New Roman" w:hAnsi="Times New Roman" w:cs="Times New Roman"/>
              </w:rPr>
            </w:pPr>
          </w:p>
          <w:p w14:paraId="01144E29" w14:textId="77777777" w:rsidR="00E32E15" w:rsidRPr="00E32E15" w:rsidRDefault="00E32E15" w:rsidP="00E32E15">
            <w:pPr>
              <w:spacing w:after="0" w:line="240" w:lineRule="auto"/>
              <w:rPr>
                <w:rFonts w:ascii="Times New Roman" w:eastAsia="Times New Roman" w:hAnsi="Times New Roman" w:cs="Times New Roman"/>
                <w:bCs/>
              </w:rPr>
            </w:pPr>
          </w:p>
        </w:tc>
        <w:tc>
          <w:tcPr>
            <w:tcW w:w="4253" w:type="dxa"/>
          </w:tcPr>
          <w:p w14:paraId="03073917"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zná a používá vztah pro výpočet práce</w:t>
            </w:r>
          </w:p>
          <w:p w14:paraId="4725D1B1"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zná a používá vztah pro výpočet výkonu</w:t>
            </w:r>
          </w:p>
          <w:p w14:paraId="10EA4A55"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zná odpovídající jednotky a jejich násobky</w:t>
            </w:r>
          </w:p>
          <w:p w14:paraId="07324DA3"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rozumí pojmu výkon a uvede příklady z praxe</w:t>
            </w:r>
          </w:p>
          <w:p w14:paraId="2FD926E1" w14:textId="77777777" w:rsidR="00E32E15" w:rsidRPr="00E32E15" w:rsidRDefault="00E32E15" w:rsidP="00E32E15">
            <w:pPr>
              <w:spacing w:after="0" w:line="240" w:lineRule="auto"/>
              <w:rPr>
                <w:rFonts w:ascii="Times New Roman" w:eastAsia="Times New Roman" w:hAnsi="Times New Roman" w:cs="Times New Roman"/>
                <w:bCs/>
              </w:rPr>
            </w:pPr>
          </w:p>
          <w:p w14:paraId="38B55636" w14:textId="77777777" w:rsidR="00E32E15" w:rsidRPr="00E32E15" w:rsidRDefault="00E32E15" w:rsidP="00E32E15">
            <w:pPr>
              <w:spacing w:after="0" w:line="240" w:lineRule="auto"/>
              <w:rPr>
                <w:rFonts w:ascii="Times New Roman" w:eastAsia="Times New Roman" w:hAnsi="Times New Roman" w:cs="Times New Roman"/>
                <w:bCs/>
              </w:rPr>
            </w:pPr>
          </w:p>
          <w:p w14:paraId="1FB9329B"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rozliší jednotlivé druhy mechanické energie, uvede příklady z praxe</w:t>
            </w:r>
          </w:p>
          <w:p w14:paraId="1ED727BF"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umí vypočítat velikost polohové energie</w:t>
            </w:r>
          </w:p>
          <w:p w14:paraId="3F1C9025"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vysvětlí a demonstruje přeměnu mechanické energie</w:t>
            </w:r>
          </w:p>
          <w:p w14:paraId="45D2B967" w14:textId="77777777" w:rsidR="00E32E15" w:rsidRPr="00E32E15" w:rsidRDefault="00E32E15" w:rsidP="00E32E15">
            <w:pPr>
              <w:spacing w:after="0" w:line="240" w:lineRule="auto"/>
              <w:rPr>
                <w:rFonts w:ascii="Times New Roman" w:eastAsia="Times New Roman" w:hAnsi="Times New Roman" w:cs="Times New Roman"/>
                <w:bCs/>
              </w:rPr>
            </w:pPr>
          </w:p>
          <w:p w14:paraId="401F75B7" w14:textId="77777777" w:rsidR="00E32E15" w:rsidRPr="00E32E15" w:rsidRDefault="00E32E15" w:rsidP="00E32E15">
            <w:pPr>
              <w:spacing w:after="0" w:line="240" w:lineRule="auto"/>
              <w:rPr>
                <w:rFonts w:ascii="Times New Roman" w:eastAsia="Times New Roman" w:hAnsi="Times New Roman" w:cs="Times New Roman"/>
                <w:bCs/>
              </w:rPr>
            </w:pPr>
          </w:p>
          <w:p w14:paraId="11F3CA65" w14:textId="77777777" w:rsidR="00E32E15" w:rsidRPr="00E32E15" w:rsidRDefault="00E32E15" w:rsidP="00E32E15">
            <w:pPr>
              <w:spacing w:after="0" w:line="240" w:lineRule="auto"/>
              <w:rPr>
                <w:rFonts w:ascii="Times New Roman" w:eastAsia="Times New Roman" w:hAnsi="Times New Roman" w:cs="Times New Roman"/>
                <w:bCs/>
              </w:rPr>
            </w:pPr>
          </w:p>
          <w:p w14:paraId="50A84128" w14:textId="77777777" w:rsidR="00E32E15" w:rsidRPr="00E32E15" w:rsidRDefault="00E32E15" w:rsidP="00E32E15">
            <w:pPr>
              <w:spacing w:after="0" w:line="240" w:lineRule="auto"/>
              <w:rPr>
                <w:rFonts w:ascii="Times New Roman" w:eastAsia="Times New Roman" w:hAnsi="Times New Roman" w:cs="Times New Roman"/>
                <w:bCs/>
              </w:rPr>
            </w:pPr>
          </w:p>
          <w:p w14:paraId="61D88BC6"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rozumí pojmu vnitřní energie tělesa a nové fyzikální veličině „teplo“</w:t>
            </w:r>
          </w:p>
          <w:p w14:paraId="4B770884"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na základě experimentu pochopí, že teplo přechází vždy z teplejšího tělesa na chladnější a závisí na hmotnosti, látce a rozdílu teplot těles</w:t>
            </w:r>
          </w:p>
          <w:p w14:paraId="308E84C6"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vypočítá velikost předaného tepla</w:t>
            </w:r>
          </w:p>
          <w:p w14:paraId="66886B15"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na příkladech z praktického života vysvětlí podstatu proudění tepla</w:t>
            </w:r>
          </w:p>
          <w:p w14:paraId="1A80E597"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rozumí změnám skupenství a podstatě těchto jevů</w:t>
            </w:r>
          </w:p>
          <w:p w14:paraId="5DF486FA"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zná a správně zařadí příklady z praxe</w:t>
            </w:r>
          </w:p>
          <w:p w14:paraId="08EB1CB6" w14:textId="77777777" w:rsidR="00E32E15" w:rsidRPr="00E32E15" w:rsidRDefault="00E32E15" w:rsidP="00AE2EDF">
            <w:pPr>
              <w:spacing w:after="0" w:line="240" w:lineRule="auto"/>
              <w:rPr>
                <w:rFonts w:ascii="Times New Roman" w:eastAsia="Times New Roman" w:hAnsi="Times New Roman" w:cs="Times New Roman"/>
                <w:bCs/>
              </w:rPr>
            </w:pPr>
          </w:p>
        </w:tc>
        <w:tc>
          <w:tcPr>
            <w:tcW w:w="4110" w:type="dxa"/>
          </w:tcPr>
          <w:p w14:paraId="3EB91735"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mechanická práce</w:t>
            </w:r>
          </w:p>
          <w:p w14:paraId="5DBC22B8" w14:textId="77777777" w:rsidR="00E32E15" w:rsidRPr="00E32E15" w:rsidRDefault="00E32E15" w:rsidP="00E32E15">
            <w:pPr>
              <w:spacing w:after="0" w:line="240" w:lineRule="auto"/>
              <w:rPr>
                <w:rFonts w:ascii="Times New Roman" w:eastAsia="Times New Roman" w:hAnsi="Times New Roman" w:cs="Times New Roman"/>
              </w:rPr>
            </w:pPr>
          </w:p>
          <w:p w14:paraId="158CDE37"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výkon</w:t>
            </w:r>
          </w:p>
          <w:p w14:paraId="583590A3" w14:textId="77777777" w:rsidR="00E32E15" w:rsidRPr="00E32E15" w:rsidRDefault="00E32E15" w:rsidP="00E32E15">
            <w:pPr>
              <w:spacing w:after="0" w:line="240" w:lineRule="auto"/>
              <w:rPr>
                <w:rFonts w:ascii="Times New Roman" w:eastAsia="Times New Roman" w:hAnsi="Times New Roman" w:cs="Times New Roman"/>
              </w:rPr>
            </w:pPr>
          </w:p>
          <w:p w14:paraId="19FAA0F2" w14:textId="77777777" w:rsidR="00E32E15" w:rsidRPr="00E32E15" w:rsidRDefault="00E32E15" w:rsidP="00E32E15">
            <w:pPr>
              <w:spacing w:after="0" w:line="240" w:lineRule="auto"/>
              <w:rPr>
                <w:rFonts w:ascii="Times New Roman" w:eastAsia="Times New Roman" w:hAnsi="Times New Roman" w:cs="Times New Roman"/>
              </w:rPr>
            </w:pPr>
          </w:p>
          <w:p w14:paraId="3EFD34B0" w14:textId="77777777" w:rsidR="00E32E15" w:rsidRPr="00E32E15" w:rsidRDefault="00E32E15" w:rsidP="00E32E15">
            <w:pPr>
              <w:spacing w:after="0" w:line="240" w:lineRule="auto"/>
              <w:rPr>
                <w:rFonts w:ascii="Times New Roman" w:eastAsia="Times New Roman" w:hAnsi="Times New Roman" w:cs="Times New Roman"/>
              </w:rPr>
            </w:pPr>
          </w:p>
          <w:p w14:paraId="12DB1670" w14:textId="77777777" w:rsidR="00E32E15" w:rsidRPr="00E32E15" w:rsidRDefault="00E32E15" w:rsidP="00E32E15">
            <w:pPr>
              <w:spacing w:after="0" w:line="240" w:lineRule="auto"/>
              <w:rPr>
                <w:rFonts w:ascii="Times New Roman" w:eastAsia="Times New Roman" w:hAnsi="Times New Roman" w:cs="Times New Roman"/>
              </w:rPr>
            </w:pPr>
          </w:p>
          <w:p w14:paraId="79F879A3" w14:textId="77777777" w:rsidR="00E32E15" w:rsidRPr="00E32E15" w:rsidRDefault="00E32E15" w:rsidP="00E32E15">
            <w:pPr>
              <w:spacing w:after="0" w:line="240" w:lineRule="auto"/>
              <w:rPr>
                <w:rFonts w:ascii="Times New Roman" w:eastAsia="Times New Roman" w:hAnsi="Times New Roman" w:cs="Times New Roman"/>
              </w:rPr>
            </w:pPr>
          </w:p>
          <w:p w14:paraId="4C5F4FD6" w14:textId="77777777" w:rsidR="00E32E15" w:rsidRPr="00E32E15" w:rsidRDefault="00E32E15" w:rsidP="00E32E15">
            <w:pPr>
              <w:spacing w:after="0" w:line="240" w:lineRule="auto"/>
              <w:rPr>
                <w:rFonts w:ascii="Times New Roman" w:eastAsia="Times New Roman" w:hAnsi="Times New Roman" w:cs="Times New Roman"/>
              </w:rPr>
            </w:pPr>
          </w:p>
          <w:p w14:paraId="7F8694B0" w14:textId="77777777" w:rsidR="00E32E15" w:rsidRPr="00E32E15" w:rsidRDefault="00E32E15" w:rsidP="00E32E15">
            <w:pPr>
              <w:spacing w:after="0" w:line="240" w:lineRule="auto"/>
              <w:rPr>
                <w:rFonts w:ascii="Times New Roman" w:eastAsia="Times New Roman" w:hAnsi="Times New Roman" w:cs="Times New Roman"/>
              </w:rPr>
            </w:pPr>
          </w:p>
          <w:p w14:paraId="69031CDF"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polohová a pohybová energie</w:t>
            </w:r>
          </w:p>
          <w:p w14:paraId="37777772" w14:textId="77777777" w:rsidR="00E32E15" w:rsidRPr="00E32E15" w:rsidRDefault="00E32E15" w:rsidP="00E32E15">
            <w:pPr>
              <w:spacing w:after="0" w:line="240" w:lineRule="auto"/>
              <w:rPr>
                <w:rFonts w:ascii="Times New Roman" w:eastAsia="Times New Roman" w:hAnsi="Times New Roman" w:cs="Times New Roman"/>
              </w:rPr>
            </w:pPr>
          </w:p>
          <w:p w14:paraId="7D2E217C" w14:textId="77777777" w:rsidR="00E32E15" w:rsidRPr="00E32E15" w:rsidRDefault="00E32E15" w:rsidP="00E32E15">
            <w:pPr>
              <w:spacing w:after="0" w:line="240" w:lineRule="auto"/>
              <w:rPr>
                <w:rFonts w:ascii="Times New Roman" w:eastAsia="Times New Roman" w:hAnsi="Times New Roman" w:cs="Times New Roman"/>
              </w:rPr>
            </w:pPr>
          </w:p>
          <w:p w14:paraId="6DC7806A" w14:textId="77777777" w:rsidR="00E32E15" w:rsidRPr="00E32E15" w:rsidRDefault="00E32E15" w:rsidP="00E32E15">
            <w:pPr>
              <w:spacing w:after="0" w:line="240" w:lineRule="auto"/>
              <w:rPr>
                <w:rFonts w:ascii="Times New Roman" w:eastAsia="Times New Roman" w:hAnsi="Times New Roman" w:cs="Times New Roman"/>
              </w:rPr>
            </w:pPr>
          </w:p>
          <w:p w14:paraId="199651C7" w14:textId="77777777" w:rsidR="00E32E15" w:rsidRPr="00E32E15" w:rsidRDefault="00E32E15" w:rsidP="00E32E15">
            <w:pPr>
              <w:spacing w:after="0" w:line="240" w:lineRule="auto"/>
              <w:rPr>
                <w:rFonts w:ascii="Times New Roman" w:eastAsia="Times New Roman" w:hAnsi="Times New Roman" w:cs="Times New Roman"/>
              </w:rPr>
            </w:pPr>
          </w:p>
          <w:p w14:paraId="36CC0F18" w14:textId="77777777" w:rsidR="00E32E15" w:rsidRPr="00E32E15" w:rsidRDefault="00E32E15" w:rsidP="00E32E15">
            <w:pPr>
              <w:spacing w:after="0" w:line="240" w:lineRule="auto"/>
              <w:rPr>
                <w:rFonts w:ascii="Times New Roman" w:eastAsia="Times New Roman" w:hAnsi="Times New Roman" w:cs="Times New Roman"/>
              </w:rPr>
            </w:pPr>
          </w:p>
          <w:p w14:paraId="4D6BD05A" w14:textId="77777777" w:rsidR="00E32E15" w:rsidRPr="00E32E15" w:rsidRDefault="00E32E15" w:rsidP="00E32E15">
            <w:pPr>
              <w:spacing w:after="0" w:line="240" w:lineRule="auto"/>
              <w:rPr>
                <w:rFonts w:ascii="Times New Roman" w:eastAsia="Times New Roman" w:hAnsi="Times New Roman" w:cs="Times New Roman"/>
              </w:rPr>
            </w:pPr>
          </w:p>
          <w:p w14:paraId="3C24F539" w14:textId="77777777" w:rsidR="00E32E15" w:rsidRPr="00E32E15" w:rsidRDefault="00E32E15" w:rsidP="00E32E15">
            <w:pPr>
              <w:spacing w:after="0" w:line="240" w:lineRule="auto"/>
              <w:rPr>
                <w:rFonts w:ascii="Times New Roman" w:eastAsia="Times New Roman" w:hAnsi="Times New Roman" w:cs="Times New Roman"/>
              </w:rPr>
            </w:pPr>
          </w:p>
          <w:p w14:paraId="70E04E17" w14:textId="77777777" w:rsidR="00E32E15" w:rsidRPr="00E32E15" w:rsidRDefault="00E32E15" w:rsidP="00E32E15">
            <w:pPr>
              <w:spacing w:after="0" w:line="240" w:lineRule="auto"/>
              <w:rPr>
                <w:rFonts w:ascii="Times New Roman" w:eastAsia="Times New Roman" w:hAnsi="Times New Roman" w:cs="Times New Roman"/>
              </w:rPr>
            </w:pPr>
          </w:p>
          <w:p w14:paraId="6820C602"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vnitřní energie tělesa</w:t>
            </w:r>
          </w:p>
          <w:p w14:paraId="4C592C18" w14:textId="77777777" w:rsidR="00E32E15" w:rsidRPr="00E32E15" w:rsidRDefault="00E32E15" w:rsidP="00E32E15">
            <w:pPr>
              <w:spacing w:after="0" w:line="240" w:lineRule="auto"/>
              <w:rPr>
                <w:rFonts w:ascii="Times New Roman" w:eastAsia="Times New Roman" w:hAnsi="Times New Roman" w:cs="Times New Roman"/>
              </w:rPr>
            </w:pPr>
          </w:p>
          <w:p w14:paraId="13FD67BE"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tepelná výměna</w:t>
            </w:r>
          </w:p>
          <w:p w14:paraId="7B81A163"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proudění tepla</w:t>
            </w:r>
          </w:p>
          <w:p w14:paraId="37194A1A" w14:textId="77777777" w:rsidR="00E32E15" w:rsidRPr="00E32E15" w:rsidRDefault="00E32E15" w:rsidP="00E32E15">
            <w:pPr>
              <w:spacing w:after="0" w:line="240" w:lineRule="auto"/>
              <w:rPr>
                <w:rFonts w:ascii="Times New Roman" w:eastAsia="Times New Roman" w:hAnsi="Times New Roman" w:cs="Times New Roman"/>
              </w:rPr>
            </w:pPr>
          </w:p>
          <w:p w14:paraId="603C9A17" w14:textId="77777777" w:rsidR="00E32E15" w:rsidRPr="00E32E15" w:rsidRDefault="00E32E15" w:rsidP="00E32E15">
            <w:pPr>
              <w:spacing w:after="0" w:line="240" w:lineRule="auto"/>
              <w:rPr>
                <w:rFonts w:ascii="Times New Roman" w:eastAsia="Times New Roman" w:hAnsi="Times New Roman" w:cs="Times New Roman"/>
              </w:rPr>
            </w:pPr>
          </w:p>
          <w:p w14:paraId="0FF04B9C"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teplo přijaté a odevzdané tělesem</w:t>
            </w:r>
          </w:p>
          <w:p w14:paraId="10915EB1" w14:textId="77777777" w:rsidR="00E32E15" w:rsidRPr="00E32E15" w:rsidRDefault="00E32E15" w:rsidP="00E32E15">
            <w:pPr>
              <w:spacing w:after="0" w:line="240" w:lineRule="auto"/>
              <w:rPr>
                <w:rFonts w:ascii="Times New Roman" w:eastAsia="Times New Roman" w:hAnsi="Times New Roman" w:cs="Times New Roman"/>
              </w:rPr>
            </w:pPr>
          </w:p>
          <w:p w14:paraId="33EA5690" w14:textId="77777777" w:rsidR="00E32E15" w:rsidRPr="00E32E15" w:rsidRDefault="00E32E15" w:rsidP="00E32E15">
            <w:pPr>
              <w:spacing w:after="0" w:line="240" w:lineRule="auto"/>
              <w:rPr>
                <w:rFonts w:ascii="Times New Roman" w:eastAsia="Times New Roman" w:hAnsi="Times New Roman" w:cs="Times New Roman"/>
              </w:rPr>
            </w:pPr>
          </w:p>
          <w:p w14:paraId="400796DF" w14:textId="77777777" w:rsidR="00E32E15" w:rsidRPr="00E32E15" w:rsidRDefault="00E32E15" w:rsidP="00E32E15">
            <w:pPr>
              <w:spacing w:after="0" w:line="240" w:lineRule="auto"/>
              <w:rPr>
                <w:rFonts w:ascii="Times New Roman" w:eastAsia="Times New Roman" w:hAnsi="Times New Roman" w:cs="Times New Roman"/>
              </w:rPr>
            </w:pPr>
          </w:p>
          <w:p w14:paraId="7E33CA91" w14:textId="77777777" w:rsidR="00E32E15" w:rsidRPr="00E32E15" w:rsidRDefault="00E32E15" w:rsidP="00E32E15">
            <w:pPr>
              <w:spacing w:after="0" w:line="240" w:lineRule="auto"/>
              <w:rPr>
                <w:rFonts w:ascii="Times New Roman" w:eastAsia="Times New Roman" w:hAnsi="Times New Roman" w:cs="Times New Roman"/>
              </w:rPr>
            </w:pPr>
          </w:p>
          <w:p w14:paraId="23EF098C"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změny skupenství</w:t>
            </w:r>
          </w:p>
          <w:p w14:paraId="244E16DA" w14:textId="77777777" w:rsidR="00E32E15" w:rsidRPr="00E32E15" w:rsidRDefault="00E32E15" w:rsidP="00E32E15">
            <w:pPr>
              <w:spacing w:after="0" w:line="240" w:lineRule="auto"/>
              <w:rPr>
                <w:rFonts w:ascii="Times New Roman" w:eastAsia="Times New Roman" w:hAnsi="Times New Roman" w:cs="Times New Roman"/>
                <w:bCs/>
              </w:rPr>
            </w:pPr>
          </w:p>
        </w:tc>
        <w:tc>
          <w:tcPr>
            <w:tcW w:w="2835" w:type="dxa"/>
          </w:tcPr>
          <w:p w14:paraId="62CF7E9D" w14:textId="77777777" w:rsidR="00E32E15" w:rsidRPr="00E32E15" w:rsidRDefault="00E32E15" w:rsidP="00E32E15">
            <w:pPr>
              <w:spacing w:after="0" w:line="240" w:lineRule="auto"/>
              <w:rPr>
                <w:rFonts w:ascii="Times New Roman" w:eastAsia="Times New Roman" w:hAnsi="Times New Roman" w:cs="Times New Roman"/>
              </w:rPr>
            </w:pPr>
          </w:p>
          <w:p w14:paraId="4D392992" w14:textId="77777777" w:rsidR="00E748BB"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xml:space="preserve">OSV – kooperace a kompetice </w:t>
            </w:r>
          </w:p>
          <w:p w14:paraId="24FCAC65" w14:textId="77777777" w:rsidR="00E748BB" w:rsidRDefault="00E748BB" w:rsidP="00E32E15">
            <w:pPr>
              <w:spacing w:after="0" w:line="240" w:lineRule="auto"/>
              <w:rPr>
                <w:rFonts w:ascii="Times New Roman" w:eastAsia="Times New Roman" w:hAnsi="Times New Roman" w:cs="Times New Roman"/>
              </w:rPr>
            </w:pPr>
          </w:p>
          <w:p w14:paraId="0C6E56D1" w14:textId="77777777" w:rsidR="00E748BB" w:rsidRDefault="00E748BB" w:rsidP="00E32E15">
            <w:pPr>
              <w:spacing w:after="0" w:line="240" w:lineRule="auto"/>
              <w:rPr>
                <w:rFonts w:ascii="Times New Roman" w:eastAsia="Times New Roman" w:hAnsi="Times New Roman" w:cs="Times New Roman"/>
              </w:rPr>
            </w:pPr>
          </w:p>
          <w:p w14:paraId="00054547" w14:textId="77777777" w:rsidR="00E748BB" w:rsidRDefault="00E748BB" w:rsidP="00E32E15">
            <w:pPr>
              <w:spacing w:after="0" w:line="240" w:lineRule="auto"/>
              <w:rPr>
                <w:rFonts w:ascii="Times New Roman" w:eastAsia="Times New Roman" w:hAnsi="Times New Roman" w:cs="Times New Roman"/>
              </w:rPr>
            </w:pPr>
          </w:p>
          <w:p w14:paraId="653F74DB"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MV – kritické čtení</w:t>
            </w:r>
          </w:p>
          <w:p w14:paraId="4E72DB03" w14:textId="77777777" w:rsidR="00E32E15" w:rsidRPr="00E32E15" w:rsidRDefault="00E32E15" w:rsidP="00E32E15">
            <w:pPr>
              <w:spacing w:after="0" w:line="240" w:lineRule="auto"/>
              <w:rPr>
                <w:rFonts w:ascii="Times New Roman" w:eastAsia="Times New Roman" w:hAnsi="Times New Roman" w:cs="Times New Roman"/>
              </w:rPr>
            </w:pPr>
          </w:p>
          <w:p w14:paraId="2748E78B" w14:textId="77777777" w:rsidR="00E32E15" w:rsidRPr="00E32E15" w:rsidRDefault="00E32E15" w:rsidP="00E32E15">
            <w:pPr>
              <w:spacing w:after="0" w:line="240" w:lineRule="auto"/>
              <w:rPr>
                <w:rFonts w:ascii="Times New Roman" w:eastAsia="Times New Roman" w:hAnsi="Times New Roman" w:cs="Times New Roman"/>
              </w:rPr>
            </w:pPr>
          </w:p>
          <w:p w14:paraId="32E79717" w14:textId="77777777" w:rsidR="00E32E15" w:rsidRPr="00E32E15" w:rsidRDefault="00E32E15" w:rsidP="00E32E15">
            <w:pPr>
              <w:spacing w:after="0" w:line="240" w:lineRule="auto"/>
              <w:rPr>
                <w:rFonts w:ascii="Times New Roman" w:eastAsia="Times New Roman" w:hAnsi="Times New Roman" w:cs="Times New Roman"/>
              </w:rPr>
            </w:pPr>
          </w:p>
          <w:p w14:paraId="799C0DCA" w14:textId="77777777" w:rsidR="00E32E15" w:rsidRPr="00E32E15" w:rsidRDefault="00E32E15" w:rsidP="00E32E15">
            <w:pPr>
              <w:spacing w:after="0" w:line="240" w:lineRule="auto"/>
              <w:rPr>
                <w:rFonts w:ascii="Times New Roman" w:eastAsia="Times New Roman" w:hAnsi="Times New Roman" w:cs="Times New Roman"/>
              </w:rPr>
            </w:pPr>
          </w:p>
          <w:p w14:paraId="72CA06AD" w14:textId="77777777" w:rsidR="00E32E15" w:rsidRPr="00E32E15" w:rsidRDefault="00E32E15" w:rsidP="00E32E15">
            <w:pPr>
              <w:spacing w:after="0" w:line="240" w:lineRule="auto"/>
              <w:rPr>
                <w:rFonts w:ascii="Times New Roman" w:eastAsia="Times New Roman" w:hAnsi="Times New Roman" w:cs="Times New Roman"/>
              </w:rPr>
            </w:pPr>
          </w:p>
          <w:p w14:paraId="4B6F0445" w14:textId="77777777" w:rsidR="00E32E15" w:rsidRPr="00E32E15" w:rsidRDefault="00E32E15" w:rsidP="00E32E15">
            <w:pPr>
              <w:spacing w:after="0" w:line="240" w:lineRule="auto"/>
              <w:rPr>
                <w:rFonts w:ascii="Times New Roman" w:eastAsia="Times New Roman" w:hAnsi="Times New Roman" w:cs="Times New Roman"/>
              </w:rPr>
            </w:pPr>
          </w:p>
          <w:p w14:paraId="7D03BAC8" w14:textId="77777777" w:rsidR="00E32E15" w:rsidRPr="00E32E15" w:rsidRDefault="00E32E15" w:rsidP="00E32E15">
            <w:pPr>
              <w:spacing w:after="0" w:line="240" w:lineRule="auto"/>
              <w:rPr>
                <w:rFonts w:ascii="Times New Roman" w:eastAsia="Times New Roman" w:hAnsi="Times New Roman" w:cs="Times New Roman"/>
              </w:rPr>
            </w:pPr>
          </w:p>
          <w:p w14:paraId="13218431"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Z – proudění vzduchu (6. ročník)</w:t>
            </w:r>
          </w:p>
          <w:p w14:paraId="07D91742" w14:textId="77777777" w:rsidR="00E32E15" w:rsidRPr="00E32E15" w:rsidRDefault="00E32E15" w:rsidP="00E32E15">
            <w:pPr>
              <w:spacing w:after="0" w:line="240" w:lineRule="auto"/>
              <w:rPr>
                <w:rFonts w:ascii="Times New Roman" w:eastAsia="Times New Roman" w:hAnsi="Times New Roman" w:cs="Times New Roman"/>
              </w:rPr>
            </w:pPr>
          </w:p>
          <w:p w14:paraId="2E5DEF15" w14:textId="77777777" w:rsid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CH – látky, skupenství látek (8. ročník)</w:t>
            </w:r>
          </w:p>
          <w:p w14:paraId="64A9C3A1" w14:textId="77777777" w:rsidR="00E748BB" w:rsidRDefault="00E748BB" w:rsidP="00E32E15">
            <w:pPr>
              <w:spacing w:after="0" w:line="240" w:lineRule="auto"/>
              <w:rPr>
                <w:rFonts w:ascii="Times New Roman" w:eastAsia="Times New Roman" w:hAnsi="Times New Roman" w:cs="Times New Roman"/>
              </w:rPr>
            </w:pPr>
          </w:p>
          <w:p w14:paraId="5FC2F0DF" w14:textId="77777777" w:rsidR="00E748BB" w:rsidRDefault="00E748BB" w:rsidP="00E32E15">
            <w:pPr>
              <w:spacing w:after="0" w:line="240" w:lineRule="auto"/>
              <w:rPr>
                <w:rFonts w:ascii="Times New Roman" w:eastAsia="Times New Roman" w:hAnsi="Times New Roman" w:cs="Times New Roman"/>
              </w:rPr>
            </w:pPr>
          </w:p>
          <w:p w14:paraId="549F7EBE" w14:textId="77777777" w:rsidR="00E748BB" w:rsidRPr="00E32E15" w:rsidRDefault="00E748BB" w:rsidP="00E32E15">
            <w:pPr>
              <w:spacing w:after="0" w:line="240" w:lineRule="auto"/>
              <w:rPr>
                <w:rFonts w:ascii="Times New Roman" w:eastAsia="Times New Roman" w:hAnsi="Times New Roman" w:cs="Times New Roman"/>
              </w:rPr>
            </w:pPr>
          </w:p>
          <w:p w14:paraId="05CE0FCD" w14:textId="77777777" w:rsidR="00E32E15" w:rsidRDefault="00E32E15" w:rsidP="00E32E15">
            <w:pPr>
              <w:spacing w:after="0" w:line="240" w:lineRule="auto"/>
              <w:rPr>
                <w:rFonts w:ascii="Times New Roman" w:eastAsia="Times New Roman" w:hAnsi="Times New Roman" w:cs="Times New Roman"/>
              </w:rPr>
            </w:pPr>
          </w:p>
          <w:p w14:paraId="4D40D79B" w14:textId="77777777" w:rsidR="00E748BB" w:rsidRDefault="00E748BB" w:rsidP="00E32E15">
            <w:pPr>
              <w:spacing w:after="0" w:line="240" w:lineRule="auto"/>
              <w:rPr>
                <w:rFonts w:ascii="Times New Roman" w:eastAsia="Times New Roman" w:hAnsi="Times New Roman" w:cs="Times New Roman"/>
              </w:rPr>
            </w:pPr>
          </w:p>
          <w:p w14:paraId="4B9C2E9F" w14:textId="77777777" w:rsidR="00E748BB" w:rsidRDefault="00E748BB" w:rsidP="00E32E15">
            <w:pPr>
              <w:spacing w:after="0" w:line="240" w:lineRule="auto"/>
              <w:rPr>
                <w:rFonts w:ascii="Times New Roman" w:eastAsia="Times New Roman" w:hAnsi="Times New Roman" w:cs="Times New Roman"/>
              </w:rPr>
            </w:pPr>
          </w:p>
          <w:p w14:paraId="41B57762" w14:textId="77777777" w:rsidR="00E748BB" w:rsidRDefault="00E748BB" w:rsidP="00E32E15">
            <w:pPr>
              <w:spacing w:after="0" w:line="240" w:lineRule="auto"/>
              <w:rPr>
                <w:rFonts w:ascii="Times New Roman" w:eastAsia="Times New Roman" w:hAnsi="Times New Roman" w:cs="Times New Roman"/>
              </w:rPr>
            </w:pPr>
          </w:p>
          <w:p w14:paraId="69B1BA79" w14:textId="77777777" w:rsidR="00E748BB" w:rsidRDefault="00E748BB" w:rsidP="00E32E15">
            <w:pPr>
              <w:spacing w:after="0" w:line="240" w:lineRule="auto"/>
              <w:rPr>
                <w:rFonts w:ascii="Times New Roman" w:eastAsia="Times New Roman" w:hAnsi="Times New Roman" w:cs="Times New Roman"/>
              </w:rPr>
            </w:pPr>
          </w:p>
          <w:p w14:paraId="624BA5EC" w14:textId="77777777" w:rsidR="00E748BB" w:rsidRDefault="00E748BB" w:rsidP="00E32E15">
            <w:pPr>
              <w:spacing w:after="0" w:line="240" w:lineRule="auto"/>
              <w:rPr>
                <w:rFonts w:ascii="Times New Roman" w:eastAsia="Times New Roman" w:hAnsi="Times New Roman" w:cs="Times New Roman"/>
              </w:rPr>
            </w:pPr>
          </w:p>
          <w:p w14:paraId="0B293324" w14:textId="77777777" w:rsidR="00E748BB" w:rsidRDefault="00E748BB" w:rsidP="00E32E15">
            <w:pPr>
              <w:spacing w:after="0" w:line="240" w:lineRule="auto"/>
              <w:rPr>
                <w:rFonts w:ascii="Times New Roman" w:eastAsia="Times New Roman" w:hAnsi="Times New Roman" w:cs="Times New Roman"/>
              </w:rPr>
            </w:pPr>
          </w:p>
          <w:p w14:paraId="469BAED7" w14:textId="77777777" w:rsidR="00E748BB" w:rsidRDefault="00E748BB" w:rsidP="00E32E15">
            <w:pPr>
              <w:spacing w:after="0" w:line="240" w:lineRule="auto"/>
              <w:rPr>
                <w:rFonts w:ascii="Times New Roman" w:eastAsia="Times New Roman" w:hAnsi="Times New Roman" w:cs="Times New Roman"/>
              </w:rPr>
            </w:pPr>
          </w:p>
          <w:p w14:paraId="5D8F41E0" w14:textId="77777777" w:rsidR="00E748BB" w:rsidRDefault="00E748BB" w:rsidP="00E32E15">
            <w:pPr>
              <w:spacing w:after="0" w:line="240" w:lineRule="auto"/>
              <w:rPr>
                <w:rFonts w:ascii="Times New Roman" w:eastAsia="Times New Roman" w:hAnsi="Times New Roman" w:cs="Times New Roman"/>
              </w:rPr>
            </w:pPr>
          </w:p>
          <w:p w14:paraId="5BDF0B0F" w14:textId="77777777" w:rsidR="00E748BB" w:rsidRDefault="00E748BB" w:rsidP="00E32E15">
            <w:pPr>
              <w:spacing w:after="0" w:line="240" w:lineRule="auto"/>
              <w:rPr>
                <w:rFonts w:ascii="Times New Roman" w:eastAsia="Times New Roman" w:hAnsi="Times New Roman" w:cs="Times New Roman"/>
              </w:rPr>
            </w:pPr>
          </w:p>
          <w:p w14:paraId="16B832BE" w14:textId="77777777" w:rsidR="00E748BB" w:rsidRDefault="00E748BB" w:rsidP="00E32E15">
            <w:pPr>
              <w:spacing w:after="0" w:line="240" w:lineRule="auto"/>
              <w:rPr>
                <w:rFonts w:ascii="Times New Roman" w:eastAsia="Times New Roman" w:hAnsi="Times New Roman" w:cs="Times New Roman"/>
              </w:rPr>
            </w:pPr>
          </w:p>
          <w:p w14:paraId="337F52E7" w14:textId="77777777" w:rsidR="00E748BB" w:rsidRDefault="00E748BB" w:rsidP="00E32E15">
            <w:pPr>
              <w:spacing w:after="0" w:line="240" w:lineRule="auto"/>
              <w:rPr>
                <w:rFonts w:ascii="Times New Roman" w:eastAsia="Times New Roman" w:hAnsi="Times New Roman" w:cs="Times New Roman"/>
              </w:rPr>
            </w:pPr>
          </w:p>
          <w:p w14:paraId="369C4461" w14:textId="77777777" w:rsidR="00E748BB" w:rsidRPr="00E32E15" w:rsidRDefault="00E748BB" w:rsidP="00E32E15">
            <w:pPr>
              <w:spacing w:after="0" w:line="240" w:lineRule="auto"/>
              <w:rPr>
                <w:rFonts w:ascii="Times New Roman" w:eastAsia="Times New Roman" w:hAnsi="Times New Roman" w:cs="Times New Roman"/>
              </w:rPr>
            </w:pPr>
          </w:p>
        </w:tc>
      </w:tr>
      <w:tr w:rsidR="00E32E15" w:rsidRPr="004C11B3" w14:paraId="45987DFF" w14:textId="77777777" w:rsidTr="001A6C80">
        <w:tc>
          <w:tcPr>
            <w:tcW w:w="12616" w:type="dxa"/>
            <w:gridSpan w:val="3"/>
          </w:tcPr>
          <w:p w14:paraId="006EE25F" w14:textId="77777777" w:rsidR="00E32E15" w:rsidRPr="00E32E15" w:rsidRDefault="00E32E15" w:rsidP="00E32E15">
            <w:pPr>
              <w:spacing w:after="0" w:line="240" w:lineRule="auto"/>
              <w:rPr>
                <w:rFonts w:ascii="Times New Roman" w:eastAsia="Times New Roman" w:hAnsi="Times New Roman" w:cs="Times New Roman"/>
                <w:b/>
                <w:bCs/>
                <w:sz w:val="32"/>
                <w:szCs w:val="32"/>
              </w:rPr>
            </w:pPr>
            <w:r w:rsidRPr="00E32E15">
              <w:rPr>
                <w:rFonts w:ascii="Times New Roman" w:eastAsia="Times New Roman" w:hAnsi="Times New Roman" w:cs="Times New Roman"/>
                <w:b/>
                <w:bCs/>
                <w:sz w:val="32"/>
                <w:szCs w:val="32"/>
              </w:rPr>
              <w:lastRenderedPageBreak/>
              <w:t>Předmět: Fyzika</w:t>
            </w:r>
          </w:p>
        </w:tc>
        <w:tc>
          <w:tcPr>
            <w:tcW w:w="2835" w:type="dxa"/>
          </w:tcPr>
          <w:p w14:paraId="38EF0B7D" w14:textId="77777777" w:rsidR="00E32E15" w:rsidRPr="00E32E15" w:rsidRDefault="00E32E15" w:rsidP="00E32E15">
            <w:pPr>
              <w:spacing w:after="0" w:line="240" w:lineRule="auto"/>
              <w:jc w:val="center"/>
              <w:rPr>
                <w:rFonts w:ascii="Times New Roman" w:eastAsia="Times New Roman" w:hAnsi="Times New Roman" w:cs="Times New Roman"/>
                <w:b/>
                <w:bCs/>
                <w:sz w:val="32"/>
                <w:szCs w:val="32"/>
              </w:rPr>
            </w:pPr>
            <w:r w:rsidRPr="00E32E15">
              <w:rPr>
                <w:rFonts w:ascii="Times New Roman" w:eastAsia="Times New Roman" w:hAnsi="Times New Roman" w:cs="Times New Roman"/>
                <w:b/>
                <w:bCs/>
                <w:sz w:val="32"/>
                <w:szCs w:val="32"/>
              </w:rPr>
              <w:t>Ročník: 8.</w:t>
            </w:r>
          </w:p>
        </w:tc>
      </w:tr>
      <w:tr w:rsidR="00E32E15" w:rsidRPr="004C11B3" w14:paraId="53794C7F" w14:textId="77777777" w:rsidTr="001A6C80">
        <w:tc>
          <w:tcPr>
            <w:tcW w:w="4253" w:type="dxa"/>
          </w:tcPr>
          <w:p w14:paraId="06267ECD"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Očekávané výstupy z RVP Z</w:t>
            </w:r>
            <w:r w:rsidR="00750E70">
              <w:rPr>
                <w:rFonts w:ascii="Times New Roman" w:eastAsia="Times New Roman" w:hAnsi="Times New Roman" w:cs="Times New Roman"/>
                <w:b/>
                <w:bCs/>
                <w:sz w:val="24"/>
                <w:szCs w:val="24"/>
              </w:rPr>
              <w:t>V</w:t>
            </w:r>
          </w:p>
        </w:tc>
        <w:tc>
          <w:tcPr>
            <w:tcW w:w="4253" w:type="dxa"/>
          </w:tcPr>
          <w:p w14:paraId="0DDB25D0"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 xml:space="preserve">Školní výstupy </w:t>
            </w:r>
          </w:p>
        </w:tc>
        <w:tc>
          <w:tcPr>
            <w:tcW w:w="4110" w:type="dxa"/>
          </w:tcPr>
          <w:p w14:paraId="2B465DE7"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Učivo</w:t>
            </w:r>
          </w:p>
        </w:tc>
        <w:tc>
          <w:tcPr>
            <w:tcW w:w="2835" w:type="dxa"/>
          </w:tcPr>
          <w:p w14:paraId="458D2961" w14:textId="77777777" w:rsidR="00E32E15" w:rsidRPr="00E32E15" w:rsidRDefault="00E32E15" w:rsidP="00E32E15">
            <w:pPr>
              <w:spacing w:after="0" w:line="240" w:lineRule="auto"/>
              <w:jc w:val="center"/>
              <w:rPr>
                <w:rFonts w:ascii="Times New Roman" w:eastAsia="Times New Roman" w:hAnsi="Times New Roman" w:cs="Times New Roman"/>
                <w:b/>
                <w:bCs/>
                <w:sz w:val="24"/>
                <w:szCs w:val="24"/>
              </w:rPr>
            </w:pPr>
            <w:r w:rsidRPr="00E32E15">
              <w:rPr>
                <w:rFonts w:ascii="Times New Roman" w:eastAsia="Times New Roman" w:hAnsi="Times New Roman" w:cs="Times New Roman"/>
                <w:b/>
                <w:bCs/>
                <w:sz w:val="24"/>
                <w:szCs w:val="24"/>
              </w:rPr>
              <w:t>Průřezová témata, mezipředmětové vztahy</w:t>
            </w:r>
          </w:p>
        </w:tc>
      </w:tr>
      <w:tr w:rsidR="00E32E15" w:rsidRPr="0029306B" w14:paraId="48A383ED" w14:textId="77777777" w:rsidTr="001A6C80">
        <w:tc>
          <w:tcPr>
            <w:tcW w:w="4253" w:type="dxa"/>
          </w:tcPr>
          <w:p w14:paraId="6F78914E" w14:textId="77777777" w:rsidR="00E32E15" w:rsidRPr="00E32E15" w:rsidRDefault="00E32E15" w:rsidP="00E32E15">
            <w:pPr>
              <w:spacing w:after="0" w:line="240" w:lineRule="auto"/>
              <w:ind w:left="497" w:hanging="497"/>
              <w:rPr>
                <w:rFonts w:ascii="Times New Roman" w:eastAsia="Times New Roman" w:hAnsi="Times New Roman" w:cs="Times New Roman"/>
              </w:rPr>
            </w:pPr>
          </w:p>
          <w:p w14:paraId="7F6B501F"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xml:space="preserve">Využívá zákon o přímočarém šíření světla ve stejnorodém optickém prostředí a zákon odrazu světla při řešení problémů a úloh. </w:t>
            </w:r>
          </w:p>
          <w:p w14:paraId="52EDBFF4"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xml:space="preserve">Rozhodne ze znalosti rychlostí světla ve dvou různých prostředích, zda se světlo bude lámat ke kolmici či od kolmice, a využívá této skutečnosti při analýze průchodu světla čočkami.  </w:t>
            </w:r>
          </w:p>
          <w:p w14:paraId="05E9D5E0" w14:textId="77777777" w:rsidR="00E32E15" w:rsidRPr="00E32E15" w:rsidRDefault="00E32E15" w:rsidP="00E32E15">
            <w:pPr>
              <w:spacing w:after="0" w:line="240" w:lineRule="auto"/>
              <w:ind w:left="360"/>
              <w:rPr>
                <w:rFonts w:ascii="Times New Roman" w:eastAsia="Times New Roman" w:hAnsi="Times New Roman" w:cs="Times New Roman"/>
              </w:rPr>
            </w:pPr>
          </w:p>
          <w:p w14:paraId="76BEAADE" w14:textId="77777777" w:rsidR="00E32E15" w:rsidRPr="00E32E15" w:rsidRDefault="00E32E15" w:rsidP="00E32E15">
            <w:pPr>
              <w:spacing w:after="0" w:line="240" w:lineRule="auto"/>
              <w:rPr>
                <w:rFonts w:ascii="Times New Roman" w:eastAsia="Times New Roman" w:hAnsi="Times New Roman" w:cs="Times New Roman"/>
                <w:bCs/>
              </w:rPr>
            </w:pPr>
          </w:p>
        </w:tc>
        <w:tc>
          <w:tcPr>
            <w:tcW w:w="4253" w:type="dxa"/>
          </w:tcPr>
          <w:p w14:paraId="0BAE0535"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zná některé zdroje světla</w:t>
            </w:r>
          </w:p>
          <w:p w14:paraId="2E0A6DCA"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rozumí rozdílu mezi bílým a barevným světlem</w:t>
            </w:r>
          </w:p>
          <w:p w14:paraId="6122A650"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rozumí podstatě světla a rychlosti jeho šíření</w:t>
            </w:r>
          </w:p>
          <w:p w14:paraId="0953334B" w14:textId="77777777" w:rsidR="00E32E15" w:rsidRPr="00E32E15" w:rsidRDefault="00E32E15" w:rsidP="00E32E15">
            <w:pPr>
              <w:spacing w:after="0" w:line="240" w:lineRule="auto"/>
              <w:ind w:left="360"/>
              <w:rPr>
                <w:rFonts w:ascii="Times New Roman" w:eastAsia="Times New Roman" w:hAnsi="Times New Roman" w:cs="Times New Roman"/>
                <w:bCs/>
              </w:rPr>
            </w:pPr>
          </w:p>
          <w:p w14:paraId="57E36AC2" w14:textId="77777777" w:rsidR="00E32E15" w:rsidRPr="00E32E15" w:rsidRDefault="00E32E15" w:rsidP="00E32E15">
            <w:pPr>
              <w:spacing w:after="0" w:line="240" w:lineRule="auto"/>
              <w:ind w:left="360"/>
              <w:rPr>
                <w:rFonts w:ascii="Times New Roman" w:eastAsia="Times New Roman" w:hAnsi="Times New Roman" w:cs="Times New Roman"/>
                <w:bCs/>
              </w:rPr>
            </w:pPr>
          </w:p>
          <w:p w14:paraId="4A837C40"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umí aplikovat zákon odrazu při zobrazení na rovinném i sférickém zrcadle</w:t>
            </w:r>
          </w:p>
          <w:p w14:paraId="3142930B"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na základě znalosti zákona lomu rozhodne, zda nastane lom ke kolmici nebo od kolmice</w:t>
            </w:r>
          </w:p>
          <w:p w14:paraId="620FE722"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aplikuje zákon lomu při zobrazení čočkami</w:t>
            </w:r>
          </w:p>
          <w:p w14:paraId="1722F0E6" w14:textId="77777777" w:rsidR="00E32E15" w:rsidRPr="00E32E15" w:rsidRDefault="00E32E15" w:rsidP="00AF78C3">
            <w:pPr>
              <w:numPr>
                <w:ilvl w:val="0"/>
                <w:numId w:val="108"/>
              </w:numPr>
              <w:spacing w:after="0" w:line="240" w:lineRule="auto"/>
              <w:rPr>
                <w:rFonts w:ascii="Times New Roman" w:eastAsia="Times New Roman" w:hAnsi="Times New Roman" w:cs="Times New Roman"/>
                <w:bCs/>
              </w:rPr>
            </w:pPr>
            <w:r w:rsidRPr="00E32E15">
              <w:rPr>
                <w:rFonts w:ascii="Times New Roman" w:eastAsia="Times New Roman" w:hAnsi="Times New Roman" w:cs="Times New Roman"/>
                <w:bCs/>
              </w:rPr>
              <w:t>chápe princip oka a podstatu vidění</w:t>
            </w:r>
          </w:p>
          <w:p w14:paraId="32807076" w14:textId="77777777" w:rsidR="00E32E15" w:rsidRPr="00E32E15" w:rsidRDefault="00E32E15" w:rsidP="00E32E15">
            <w:pPr>
              <w:spacing w:after="0" w:line="240" w:lineRule="auto"/>
              <w:rPr>
                <w:rFonts w:ascii="Times New Roman" w:eastAsia="Times New Roman" w:hAnsi="Times New Roman" w:cs="Times New Roman"/>
                <w:bCs/>
              </w:rPr>
            </w:pPr>
          </w:p>
        </w:tc>
        <w:tc>
          <w:tcPr>
            <w:tcW w:w="4110" w:type="dxa"/>
          </w:tcPr>
          <w:p w14:paraId="04672E98"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světlo, zdroj světla</w:t>
            </w:r>
          </w:p>
          <w:p w14:paraId="05733AE3" w14:textId="77777777" w:rsidR="00E32E15" w:rsidRPr="00E32E15" w:rsidRDefault="00E32E15" w:rsidP="00E32E15">
            <w:pPr>
              <w:spacing w:after="0" w:line="240" w:lineRule="auto"/>
              <w:rPr>
                <w:rFonts w:ascii="Times New Roman" w:eastAsia="Times New Roman" w:hAnsi="Times New Roman" w:cs="Times New Roman"/>
              </w:rPr>
            </w:pPr>
          </w:p>
          <w:p w14:paraId="30A6DCC0"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přímočaré šíření světla</w:t>
            </w:r>
          </w:p>
          <w:p w14:paraId="0C6F73C4" w14:textId="77777777" w:rsidR="00E32E15" w:rsidRPr="00E32E15" w:rsidRDefault="00E32E15" w:rsidP="00E32E15">
            <w:pPr>
              <w:spacing w:after="0" w:line="240" w:lineRule="auto"/>
              <w:rPr>
                <w:rFonts w:ascii="Times New Roman" w:eastAsia="Times New Roman" w:hAnsi="Times New Roman" w:cs="Times New Roman"/>
              </w:rPr>
            </w:pPr>
          </w:p>
          <w:p w14:paraId="2AB8DAA8" w14:textId="77777777" w:rsidR="00E32E15" w:rsidRPr="00E32E15" w:rsidRDefault="00E32E15" w:rsidP="00E32E15">
            <w:pPr>
              <w:spacing w:after="0" w:line="240" w:lineRule="auto"/>
              <w:rPr>
                <w:rFonts w:ascii="Times New Roman" w:eastAsia="Times New Roman" w:hAnsi="Times New Roman" w:cs="Times New Roman"/>
              </w:rPr>
            </w:pPr>
          </w:p>
          <w:p w14:paraId="10A91834"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rychlost světla</w:t>
            </w:r>
          </w:p>
          <w:p w14:paraId="42124D12" w14:textId="77777777" w:rsidR="00E32E15" w:rsidRPr="00E32E15" w:rsidRDefault="00E32E15" w:rsidP="00E32E15">
            <w:pPr>
              <w:spacing w:after="0" w:line="240" w:lineRule="auto"/>
              <w:rPr>
                <w:rFonts w:ascii="Times New Roman" w:eastAsia="Times New Roman" w:hAnsi="Times New Roman" w:cs="Times New Roman"/>
              </w:rPr>
            </w:pPr>
          </w:p>
          <w:p w14:paraId="53237EA2"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odraz světelného paprsku</w:t>
            </w:r>
          </w:p>
          <w:p w14:paraId="13BDF78D"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zrcadla</w:t>
            </w:r>
          </w:p>
          <w:p w14:paraId="79CEA8DF"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lom světla na optickém rozhraní</w:t>
            </w:r>
          </w:p>
          <w:p w14:paraId="08316C40"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optické čočky</w:t>
            </w:r>
          </w:p>
          <w:p w14:paraId="6B1282D4" w14:textId="77777777" w:rsidR="00E32E15" w:rsidRPr="00E32E15" w:rsidRDefault="00E32E15" w:rsidP="00E32E15">
            <w:pPr>
              <w:spacing w:after="0" w:line="240" w:lineRule="auto"/>
              <w:rPr>
                <w:rFonts w:ascii="Times New Roman" w:eastAsia="Times New Roman" w:hAnsi="Times New Roman" w:cs="Times New Roman"/>
              </w:rPr>
            </w:pPr>
          </w:p>
          <w:p w14:paraId="4031E5F8" w14:textId="77777777" w:rsidR="00E32E15" w:rsidRPr="00E32E15" w:rsidRDefault="00E32E15" w:rsidP="00E32E15">
            <w:pPr>
              <w:spacing w:after="0" w:line="240" w:lineRule="auto"/>
              <w:rPr>
                <w:rFonts w:ascii="Times New Roman" w:eastAsia="Times New Roman" w:hAnsi="Times New Roman" w:cs="Times New Roman"/>
              </w:rPr>
            </w:pPr>
          </w:p>
          <w:p w14:paraId="555024BF" w14:textId="77777777" w:rsidR="00E32E15" w:rsidRPr="00E32E15" w:rsidRDefault="00E32E15" w:rsidP="00E32E15">
            <w:pPr>
              <w:spacing w:after="0" w:line="240" w:lineRule="auto"/>
              <w:rPr>
                <w:rFonts w:ascii="Times New Roman" w:eastAsia="Times New Roman" w:hAnsi="Times New Roman" w:cs="Times New Roman"/>
              </w:rPr>
            </w:pPr>
          </w:p>
          <w:p w14:paraId="7E9EA26D"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rozklad světla</w:t>
            </w:r>
          </w:p>
          <w:p w14:paraId="26CA3725" w14:textId="77777777" w:rsidR="00E32E15" w:rsidRPr="00E32E15" w:rsidRDefault="00E32E15" w:rsidP="00E32E15">
            <w:pPr>
              <w:spacing w:after="0" w:line="240" w:lineRule="auto"/>
              <w:rPr>
                <w:rFonts w:ascii="Times New Roman" w:eastAsia="Times New Roman" w:hAnsi="Times New Roman" w:cs="Times New Roman"/>
              </w:rPr>
            </w:pPr>
          </w:p>
          <w:p w14:paraId="36B2508C" w14:textId="77777777" w:rsidR="00E32E15" w:rsidRPr="00E32E15" w:rsidRDefault="00E32E15" w:rsidP="00E32E15">
            <w:pPr>
              <w:spacing w:after="0" w:line="240" w:lineRule="auto"/>
              <w:rPr>
                <w:rFonts w:ascii="Times New Roman" w:eastAsia="Times New Roman" w:hAnsi="Times New Roman" w:cs="Times New Roman"/>
              </w:rPr>
            </w:pPr>
          </w:p>
          <w:p w14:paraId="71C8D6FC" w14:textId="77777777" w:rsidR="00E32E15" w:rsidRPr="00E32E15" w:rsidRDefault="00E32E15" w:rsidP="00E32E15">
            <w:pPr>
              <w:spacing w:after="0" w:line="240" w:lineRule="auto"/>
              <w:rPr>
                <w:rFonts w:ascii="Times New Roman" w:eastAsia="Times New Roman" w:hAnsi="Times New Roman" w:cs="Times New Roman"/>
              </w:rPr>
            </w:pPr>
          </w:p>
          <w:p w14:paraId="40EC705E" w14:textId="77777777" w:rsidR="00E32E15" w:rsidRPr="00E32E15" w:rsidRDefault="00E32E15" w:rsidP="00E32E15">
            <w:pPr>
              <w:spacing w:after="0" w:line="240" w:lineRule="auto"/>
              <w:rPr>
                <w:rFonts w:ascii="Times New Roman" w:eastAsia="Times New Roman" w:hAnsi="Times New Roman" w:cs="Times New Roman"/>
              </w:rPr>
            </w:pPr>
          </w:p>
          <w:p w14:paraId="499F9280" w14:textId="77777777" w:rsidR="00E32E15" w:rsidRPr="00E32E15" w:rsidRDefault="00E32E15" w:rsidP="00E32E15">
            <w:pPr>
              <w:spacing w:after="0" w:line="240" w:lineRule="auto"/>
              <w:rPr>
                <w:rFonts w:ascii="Times New Roman" w:eastAsia="Times New Roman" w:hAnsi="Times New Roman" w:cs="Times New Roman"/>
              </w:rPr>
            </w:pPr>
          </w:p>
          <w:p w14:paraId="09C415DD" w14:textId="77777777" w:rsidR="00E32E15" w:rsidRPr="00E32E15" w:rsidRDefault="00E32E15" w:rsidP="00E32E15">
            <w:pPr>
              <w:spacing w:after="0" w:line="240" w:lineRule="auto"/>
              <w:rPr>
                <w:rFonts w:ascii="Times New Roman" w:eastAsia="Times New Roman" w:hAnsi="Times New Roman" w:cs="Times New Roman"/>
              </w:rPr>
            </w:pPr>
          </w:p>
          <w:p w14:paraId="42877F33" w14:textId="77777777" w:rsidR="00E32E15" w:rsidRPr="00E32E15" w:rsidRDefault="00E32E15" w:rsidP="00E32E15">
            <w:pPr>
              <w:spacing w:after="0" w:line="240" w:lineRule="auto"/>
              <w:rPr>
                <w:rFonts w:ascii="Times New Roman" w:eastAsia="Times New Roman" w:hAnsi="Times New Roman" w:cs="Times New Roman"/>
              </w:rPr>
            </w:pPr>
          </w:p>
          <w:p w14:paraId="63279F0B" w14:textId="77777777" w:rsidR="00E32E15" w:rsidRPr="00E32E15" w:rsidRDefault="00E32E15" w:rsidP="00E32E15">
            <w:pPr>
              <w:spacing w:after="0" w:line="240" w:lineRule="auto"/>
              <w:rPr>
                <w:rFonts w:ascii="Times New Roman" w:eastAsia="Times New Roman" w:hAnsi="Times New Roman" w:cs="Times New Roman"/>
              </w:rPr>
            </w:pPr>
          </w:p>
          <w:p w14:paraId="020D48D5" w14:textId="77777777" w:rsidR="00E32E15" w:rsidRPr="00E32E15" w:rsidRDefault="00E32E15" w:rsidP="00E32E15">
            <w:pPr>
              <w:spacing w:after="0" w:line="240" w:lineRule="auto"/>
              <w:rPr>
                <w:rFonts w:ascii="Times New Roman" w:eastAsia="Times New Roman" w:hAnsi="Times New Roman" w:cs="Times New Roman"/>
              </w:rPr>
            </w:pPr>
          </w:p>
          <w:p w14:paraId="52AFD311" w14:textId="77777777" w:rsidR="00E32E15" w:rsidRPr="00E32E15" w:rsidRDefault="00E32E15" w:rsidP="00E32E15">
            <w:pPr>
              <w:spacing w:after="0" w:line="240" w:lineRule="auto"/>
              <w:rPr>
                <w:rFonts w:ascii="Times New Roman" w:eastAsia="Times New Roman" w:hAnsi="Times New Roman" w:cs="Times New Roman"/>
              </w:rPr>
            </w:pPr>
          </w:p>
          <w:p w14:paraId="3E411C27" w14:textId="77777777" w:rsidR="00E32E15" w:rsidRPr="00E32E15" w:rsidRDefault="00E32E15" w:rsidP="00E32E15">
            <w:pPr>
              <w:spacing w:after="0" w:line="240" w:lineRule="auto"/>
              <w:rPr>
                <w:rFonts w:ascii="Times New Roman" w:eastAsia="Times New Roman" w:hAnsi="Times New Roman" w:cs="Times New Roman"/>
              </w:rPr>
            </w:pPr>
          </w:p>
          <w:p w14:paraId="62E1E101" w14:textId="77777777" w:rsidR="00E32E15" w:rsidRPr="00E32E15" w:rsidRDefault="00E32E15" w:rsidP="00E32E15">
            <w:pPr>
              <w:spacing w:after="0" w:line="240" w:lineRule="auto"/>
              <w:rPr>
                <w:rFonts w:ascii="Times New Roman" w:eastAsia="Times New Roman" w:hAnsi="Times New Roman" w:cs="Times New Roman"/>
              </w:rPr>
            </w:pPr>
          </w:p>
          <w:p w14:paraId="0E81BF3B" w14:textId="77777777" w:rsidR="00E32E15" w:rsidRPr="00E32E15" w:rsidRDefault="00E32E15" w:rsidP="00E32E15">
            <w:pPr>
              <w:spacing w:after="0" w:line="240" w:lineRule="auto"/>
              <w:rPr>
                <w:rFonts w:ascii="Times New Roman" w:eastAsia="Times New Roman" w:hAnsi="Times New Roman" w:cs="Times New Roman"/>
              </w:rPr>
            </w:pPr>
          </w:p>
          <w:p w14:paraId="2291E213" w14:textId="77777777" w:rsidR="00E32E15" w:rsidRPr="00E32E15" w:rsidRDefault="00E32E15" w:rsidP="00E32E15">
            <w:pPr>
              <w:spacing w:after="0" w:line="240" w:lineRule="auto"/>
              <w:rPr>
                <w:rFonts w:ascii="Times New Roman" w:eastAsia="Times New Roman" w:hAnsi="Times New Roman" w:cs="Times New Roman"/>
              </w:rPr>
            </w:pPr>
          </w:p>
          <w:p w14:paraId="519AA9C0" w14:textId="77777777" w:rsidR="00E32E15" w:rsidRPr="00E32E15" w:rsidRDefault="00E32E15" w:rsidP="00E32E15">
            <w:pPr>
              <w:spacing w:after="0" w:line="240" w:lineRule="auto"/>
              <w:rPr>
                <w:rFonts w:ascii="Times New Roman" w:eastAsia="Times New Roman" w:hAnsi="Times New Roman" w:cs="Times New Roman"/>
              </w:rPr>
            </w:pPr>
          </w:p>
          <w:p w14:paraId="356F0317" w14:textId="77777777" w:rsidR="00E32E15" w:rsidRPr="00E32E15" w:rsidRDefault="00E32E15" w:rsidP="00E32E15">
            <w:pPr>
              <w:spacing w:after="0" w:line="240" w:lineRule="auto"/>
              <w:rPr>
                <w:rFonts w:ascii="Times New Roman" w:eastAsia="Times New Roman" w:hAnsi="Times New Roman" w:cs="Times New Roman"/>
              </w:rPr>
            </w:pPr>
          </w:p>
          <w:p w14:paraId="7ED6691C" w14:textId="77777777" w:rsidR="00E32E15" w:rsidRPr="00E32E15" w:rsidRDefault="00E32E15" w:rsidP="00E32E15">
            <w:pPr>
              <w:spacing w:after="0" w:line="240" w:lineRule="auto"/>
              <w:rPr>
                <w:rFonts w:ascii="Times New Roman" w:eastAsia="Times New Roman" w:hAnsi="Times New Roman" w:cs="Times New Roman"/>
              </w:rPr>
            </w:pPr>
          </w:p>
          <w:p w14:paraId="028B5CA0" w14:textId="77777777" w:rsidR="00E32E15" w:rsidRPr="00E32E15" w:rsidRDefault="00E32E15" w:rsidP="00E32E15">
            <w:pPr>
              <w:spacing w:after="0" w:line="240" w:lineRule="auto"/>
              <w:rPr>
                <w:rFonts w:ascii="Times New Roman" w:eastAsia="Times New Roman" w:hAnsi="Times New Roman" w:cs="Times New Roman"/>
              </w:rPr>
            </w:pPr>
          </w:p>
          <w:p w14:paraId="376D0692" w14:textId="77777777" w:rsidR="00E32E15" w:rsidRPr="00E32E15" w:rsidRDefault="00E32E15" w:rsidP="00E32E15">
            <w:pPr>
              <w:spacing w:after="0" w:line="240" w:lineRule="auto"/>
              <w:rPr>
                <w:rFonts w:ascii="Times New Roman" w:eastAsia="Times New Roman" w:hAnsi="Times New Roman" w:cs="Times New Roman"/>
              </w:rPr>
            </w:pPr>
          </w:p>
          <w:p w14:paraId="6CA1DB77" w14:textId="77777777" w:rsidR="00E32E15" w:rsidRPr="00E32E15" w:rsidRDefault="00E32E15" w:rsidP="00E32E15">
            <w:pPr>
              <w:spacing w:after="0" w:line="240" w:lineRule="auto"/>
              <w:rPr>
                <w:rFonts w:ascii="Times New Roman" w:eastAsia="Times New Roman" w:hAnsi="Times New Roman" w:cs="Times New Roman"/>
                <w:bCs/>
              </w:rPr>
            </w:pPr>
          </w:p>
        </w:tc>
        <w:tc>
          <w:tcPr>
            <w:tcW w:w="2835" w:type="dxa"/>
          </w:tcPr>
          <w:p w14:paraId="186D5F91"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36F7F08E"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60D437DF"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4870605F"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xml:space="preserve">EV – vztah člověka k prostředí </w:t>
            </w:r>
          </w:p>
          <w:p w14:paraId="1A2DE7BE" w14:textId="77777777" w:rsidR="00E32E15" w:rsidRPr="00E32E15" w:rsidRDefault="00E32E15" w:rsidP="00E32E15">
            <w:pPr>
              <w:spacing w:after="0" w:line="240" w:lineRule="auto"/>
              <w:rPr>
                <w:rFonts w:ascii="Times New Roman" w:eastAsia="Times New Roman" w:hAnsi="Times New Roman" w:cs="Times New Roman"/>
              </w:rPr>
            </w:pPr>
          </w:p>
          <w:p w14:paraId="6E202595" w14:textId="77777777" w:rsidR="00E32E15" w:rsidRPr="00E32E15" w:rsidRDefault="00E32E15" w:rsidP="00E32E15">
            <w:pPr>
              <w:spacing w:after="0" w:line="240" w:lineRule="auto"/>
              <w:rPr>
                <w:rFonts w:ascii="Times New Roman" w:eastAsia="Times New Roman" w:hAnsi="Times New Roman" w:cs="Times New Roman"/>
              </w:rPr>
            </w:pPr>
            <w:r w:rsidRPr="00E32E15">
              <w:rPr>
                <w:rFonts w:ascii="Times New Roman" w:eastAsia="Times New Roman" w:hAnsi="Times New Roman" w:cs="Times New Roman"/>
              </w:rPr>
              <w:t xml:space="preserve">OSV –seberegulace a sebeorganizace </w:t>
            </w:r>
          </w:p>
          <w:p w14:paraId="624EC2DB" w14:textId="77777777" w:rsidR="00E32E15" w:rsidRPr="00E32E15" w:rsidRDefault="00E32E15" w:rsidP="00E32E15">
            <w:pPr>
              <w:spacing w:after="0" w:line="240" w:lineRule="auto"/>
              <w:rPr>
                <w:rFonts w:ascii="Times New Roman" w:eastAsia="Times New Roman" w:hAnsi="Times New Roman" w:cs="Times New Roman"/>
              </w:rPr>
            </w:pPr>
          </w:p>
          <w:p w14:paraId="029643F9" w14:textId="77777777" w:rsidR="00E32E15" w:rsidRPr="00E32E15" w:rsidRDefault="00E32E15" w:rsidP="00E32E15">
            <w:pPr>
              <w:spacing w:after="0" w:line="240" w:lineRule="auto"/>
              <w:rPr>
                <w:rFonts w:ascii="Times New Roman" w:eastAsia="Times New Roman" w:hAnsi="Times New Roman" w:cs="Times New Roman"/>
              </w:rPr>
            </w:pPr>
          </w:p>
          <w:p w14:paraId="59BA56F6"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5CA6FB5A"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0D059054"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297E97D2"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78931AB1"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3E73FC7A"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02A997AF"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3F2CD35D"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35B578DF"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0DEAC494"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028412C6"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1FD0E177"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2B665A2A"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109DD620" w14:textId="77777777" w:rsidR="00E32E15" w:rsidRPr="00E32E15" w:rsidRDefault="00E32E15" w:rsidP="00E32E15">
            <w:pPr>
              <w:spacing w:after="0" w:line="240" w:lineRule="auto"/>
              <w:rPr>
                <w:rFonts w:ascii="Times New Roman" w:eastAsia="Times New Roman" w:hAnsi="Times New Roman" w:cs="Times New Roman"/>
                <w:sz w:val="24"/>
                <w:szCs w:val="24"/>
              </w:rPr>
            </w:pPr>
          </w:p>
          <w:p w14:paraId="122C4D70" w14:textId="77777777" w:rsidR="00E32E15" w:rsidRPr="00E32E15" w:rsidRDefault="00E32E15" w:rsidP="00E32E15">
            <w:pPr>
              <w:spacing w:after="0" w:line="240" w:lineRule="auto"/>
              <w:rPr>
                <w:rFonts w:ascii="Times New Roman" w:eastAsia="Times New Roman" w:hAnsi="Times New Roman" w:cs="Times New Roman"/>
              </w:rPr>
            </w:pPr>
          </w:p>
        </w:tc>
      </w:tr>
      <w:tr w:rsidR="00FC010F" w:rsidRPr="004C11B3" w14:paraId="083F0D5F" w14:textId="77777777" w:rsidTr="001A6C80">
        <w:tc>
          <w:tcPr>
            <w:tcW w:w="12616" w:type="dxa"/>
            <w:gridSpan w:val="3"/>
          </w:tcPr>
          <w:p w14:paraId="4408E474" w14:textId="77777777" w:rsidR="00FC010F" w:rsidRPr="00FC010F" w:rsidRDefault="00FC010F" w:rsidP="00FC010F">
            <w:pPr>
              <w:spacing w:after="0" w:line="240" w:lineRule="auto"/>
              <w:rPr>
                <w:rFonts w:ascii="Times New Roman" w:eastAsia="Times New Roman" w:hAnsi="Times New Roman" w:cs="Times New Roman"/>
                <w:b/>
                <w:bCs/>
                <w:sz w:val="32"/>
                <w:szCs w:val="32"/>
              </w:rPr>
            </w:pPr>
            <w:r w:rsidRPr="00FC010F">
              <w:rPr>
                <w:rFonts w:ascii="Times New Roman" w:eastAsia="Times New Roman" w:hAnsi="Times New Roman" w:cs="Times New Roman"/>
                <w:b/>
                <w:bCs/>
                <w:sz w:val="32"/>
                <w:szCs w:val="32"/>
              </w:rPr>
              <w:lastRenderedPageBreak/>
              <w:t>Předmět: Fyzika</w:t>
            </w:r>
          </w:p>
        </w:tc>
        <w:tc>
          <w:tcPr>
            <w:tcW w:w="2835" w:type="dxa"/>
          </w:tcPr>
          <w:p w14:paraId="24310950" w14:textId="77777777" w:rsidR="00FC010F" w:rsidRPr="00FC010F" w:rsidRDefault="00FC010F" w:rsidP="00FC010F">
            <w:pPr>
              <w:spacing w:after="0" w:line="240" w:lineRule="auto"/>
              <w:jc w:val="center"/>
              <w:rPr>
                <w:rFonts w:ascii="Times New Roman" w:eastAsia="Times New Roman" w:hAnsi="Times New Roman" w:cs="Times New Roman"/>
                <w:b/>
                <w:bCs/>
                <w:sz w:val="32"/>
                <w:szCs w:val="32"/>
              </w:rPr>
            </w:pPr>
            <w:r w:rsidRPr="00FC010F">
              <w:rPr>
                <w:rFonts w:ascii="Times New Roman" w:eastAsia="Times New Roman" w:hAnsi="Times New Roman" w:cs="Times New Roman"/>
                <w:b/>
                <w:bCs/>
                <w:sz w:val="32"/>
                <w:szCs w:val="32"/>
              </w:rPr>
              <w:t>Ročník: 9.</w:t>
            </w:r>
          </w:p>
        </w:tc>
      </w:tr>
      <w:tr w:rsidR="00FC010F" w:rsidRPr="004C11B3" w14:paraId="071023E8" w14:textId="77777777" w:rsidTr="001A6C80">
        <w:tc>
          <w:tcPr>
            <w:tcW w:w="4253" w:type="dxa"/>
          </w:tcPr>
          <w:p w14:paraId="75F097AD" w14:textId="77777777" w:rsidR="00FC010F" w:rsidRPr="00FC010F" w:rsidRDefault="00FC010F" w:rsidP="00FC010F">
            <w:pPr>
              <w:spacing w:after="0" w:line="240" w:lineRule="auto"/>
              <w:jc w:val="center"/>
              <w:rPr>
                <w:rFonts w:ascii="Times New Roman" w:eastAsia="Times New Roman" w:hAnsi="Times New Roman" w:cs="Times New Roman"/>
                <w:b/>
                <w:bCs/>
                <w:sz w:val="24"/>
                <w:szCs w:val="24"/>
              </w:rPr>
            </w:pPr>
            <w:r w:rsidRPr="00FC010F">
              <w:rPr>
                <w:rFonts w:ascii="Times New Roman" w:eastAsia="Times New Roman" w:hAnsi="Times New Roman" w:cs="Times New Roman"/>
                <w:b/>
                <w:bCs/>
                <w:sz w:val="24"/>
                <w:szCs w:val="24"/>
              </w:rPr>
              <w:t>Očekávané výstupy z RVP Z</w:t>
            </w:r>
            <w:r w:rsidR="00750E70">
              <w:rPr>
                <w:rFonts w:ascii="Times New Roman" w:eastAsia="Times New Roman" w:hAnsi="Times New Roman" w:cs="Times New Roman"/>
                <w:b/>
                <w:bCs/>
                <w:sz w:val="24"/>
                <w:szCs w:val="24"/>
              </w:rPr>
              <w:t>V</w:t>
            </w:r>
          </w:p>
        </w:tc>
        <w:tc>
          <w:tcPr>
            <w:tcW w:w="4253" w:type="dxa"/>
          </w:tcPr>
          <w:p w14:paraId="29F7C175" w14:textId="77777777" w:rsidR="00FC010F" w:rsidRPr="00FC010F" w:rsidRDefault="00FC010F" w:rsidP="00FC010F">
            <w:pPr>
              <w:spacing w:after="0" w:line="240" w:lineRule="auto"/>
              <w:jc w:val="center"/>
              <w:rPr>
                <w:rFonts w:ascii="Times New Roman" w:eastAsia="Times New Roman" w:hAnsi="Times New Roman" w:cs="Times New Roman"/>
                <w:b/>
                <w:bCs/>
                <w:sz w:val="24"/>
                <w:szCs w:val="24"/>
              </w:rPr>
            </w:pPr>
            <w:r w:rsidRPr="00FC010F">
              <w:rPr>
                <w:rFonts w:ascii="Times New Roman" w:eastAsia="Times New Roman" w:hAnsi="Times New Roman" w:cs="Times New Roman"/>
                <w:b/>
                <w:bCs/>
                <w:sz w:val="24"/>
                <w:szCs w:val="24"/>
              </w:rPr>
              <w:t xml:space="preserve">Školní výstupy </w:t>
            </w:r>
          </w:p>
        </w:tc>
        <w:tc>
          <w:tcPr>
            <w:tcW w:w="4110" w:type="dxa"/>
          </w:tcPr>
          <w:p w14:paraId="20C577DA" w14:textId="77777777" w:rsidR="00FC010F" w:rsidRPr="00FC010F" w:rsidRDefault="00FC010F" w:rsidP="00FC010F">
            <w:pPr>
              <w:spacing w:after="0" w:line="240" w:lineRule="auto"/>
              <w:jc w:val="center"/>
              <w:rPr>
                <w:rFonts w:ascii="Times New Roman" w:eastAsia="Times New Roman" w:hAnsi="Times New Roman" w:cs="Times New Roman"/>
                <w:b/>
                <w:bCs/>
                <w:sz w:val="24"/>
                <w:szCs w:val="24"/>
              </w:rPr>
            </w:pPr>
            <w:r w:rsidRPr="00FC010F">
              <w:rPr>
                <w:rFonts w:ascii="Times New Roman" w:eastAsia="Times New Roman" w:hAnsi="Times New Roman" w:cs="Times New Roman"/>
                <w:b/>
                <w:bCs/>
                <w:sz w:val="24"/>
                <w:szCs w:val="24"/>
              </w:rPr>
              <w:t>Učivo</w:t>
            </w:r>
          </w:p>
        </w:tc>
        <w:tc>
          <w:tcPr>
            <w:tcW w:w="2835" w:type="dxa"/>
          </w:tcPr>
          <w:p w14:paraId="5293B193" w14:textId="77777777" w:rsidR="00FC010F" w:rsidRPr="00FC010F" w:rsidRDefault="00FC010F" w:rsidP="00FC010F">
            <w:pPr>
              <w:spacing w:after="0" w:line="240" w:lineRule="auto"/>
              <w:jc w:val="center"/>
              <w:rPr>
                <w:rFonts w:ascii="Times New Roman" w:eastAsia="Times New Roman" w:hAnsi="Times New Roman" w:cs="Times New Roman"/>
                <w:b/>
                <w:bCs/>
                <w:sz w:val="24"/>
                <w:szCs w:val="24"/>
              </w:rPr>
            </w:pPr>
            <w:r w:rsidRPr="00FC010F">
              <w:rPr>
                <w:rFonts w:ascii="Times New Roman" w:eastAsia="Times New Roman" w:hAnsi="Times New Roman" w:cs="Times New Roman"/>
                <w:b/>
                <w:bCs/>
                <w:sz w:val="24"/>
                <w:szCs w:val="24"/>
              </w:rPr>
              <w:t>Průřezová témata, mezipředmětové vztahy</w:t>
            </w:r>
          </w:p>
        </w:tc>
      </w:tr>
      <w:tr w:rsidR="00FC010F" w:rsidRPr="0029306B" w14:paraId="3067613C" w14:textId="77777777" w:rsidTr="001A6C80">
        <w:tc>
          <w:tcPr>
            <w:tcW w:w="4253" w:type="dxa"/>
          </w:tcPr>
          <w:p w14:paraId="113E240C"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 xml:space="preserve">Rozpozná ve svém okolí zdroje zvuku a kvalitativně analyzuje příhodnost daného prostředí pro šíření zvuku. </w:t>
            </w:r>
          </w:p>
          <w:p w14:paraId="17F98CA5"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5B9556D4"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0B30E866"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6E503B50"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170056FD"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0315E32F"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79B9292F"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 xml:space="preserve">Posoudí možnosti zmenšování vlivu nadměrného hluku na životní prostředí. </w:t>
            </w:r>
          </w:p>
          <w:p w14:paraId="4F6DE93C"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469988A0" w14:textId="77777777" w:rsidR="00FC010F" w:rsidRPr="00FC010F" w:rsidRDefault="00FC010F" w:rsidP="00FC010F">
            <w:pPr>
              <w:spacing w:after="0" w:line="240" w:lineRule="auto"/>
              <w:ind w:left="72" w:hanging="72"/>
              <w:rPr>
                <w:rFonts w:ascii="Times New Roman" w:eastAsia="Times New Roman" w:hAnsi="Times New Roman" w:cs="Times New Roman"/>
                <w:sz w:val="24"/>
                <w:szCs w:val="24"/>
              </w:rPr>
            </w:pPr>
          </w:p>
          <w:p w14:paraId="0B1B3633" w14:textId="77777777" w:rsidR="00FC010F" w:rsidRPr="00FC010F" w:rsidRDefault="00FC010F" w:rsidP="00FC010F">
            <w:pPr>
              <w:spacing w:after="0" w:line="240" w:lineRule="auto"/>
              <w:ind w:left="72" w:hanging="72"/>
              <w:rPr>
                <w:rFonts w:ascii="Times New Roman" w:eastAsia="Times New Roman" w:hAnsi="Times New Roman" w:cs="Times New Roman"/>
                <w:sz w:val="24"/>
                <w:szCs w:val="24"/>
              </w:rPr>
            </w:pPr>
          </w:p>
          <w:p w14:paraId="2DFAEE5D" w14:textId="77777777" w:rsidR="00FC010F" w:rsidRPr="00FC010F" w:rsidRDefault="00FC010F" w:rsidP="00FC010F">
            <w:pPr>
              <w:spacing w:after="0" w:line="240" w:lineRule="auto"/>
              <w:ind w:left="72" w:hanging="72"/>
              <w:rPr>
                <w:rFonts w:ascii="Times New Roman" w:eastAsia="Times New Roman" w:hAnsi="Times New Roman" w:cs="Times New Roman"/>
                <w:sz w:val="24"/>
                <w:szCs w:val="24"/>
              </w:rPr>
            </w:pPr>
          </w:p>
          <w:p w14:paraId="0E97233B" w14:textId="77777777" w:rsidR="00FC010F" w:rsidRPr="00FC010F" w:rsidRDefault="00FC010F" w:rsidP="00FC010F">
            <w:pPr>
              <w:spacing w:after="0" w:line="240" w:lineRule="auto"/>
              <w:ind w:left="72" w:hanging="72"/>
              <w:rPr>
                <w:rFonts w:ascii="Times New Roman" w:eastAsia="Times New Roman" w:hAnsi="Times New Roman" w:cs="Times New Roman"/>
                <w:sz w:val="24"/>
                <w:szCs w:val="24"/>
              </w:rPr>
            </w:pPr>
          </w:p>
          <w:p w14:paraId="572F3FCF" w14:textId="77777777" w:rsidR="00FC010F" w:rsidRPr="00FC010F" w:rsidRDefault="00FC010F" w:rsidP="00FC010F">
            <w:pPr>
              <w:spacing w:after="0" w:line="240" w:lineRule="auto"/>
              <w:ind w:left="72" w:hanging="72"/>
              <w:rPr>
                <w:rFonts w:ascii="Times New Roman" w:eastAsia="Times New Roman" w:hAnsi="Times New Roman" w:cs="Times New Roman"/>
                <w:sz w:val="24"/>
                <w:szCs w:val="24"/>
              </w:rPr>
            </w:pPr>
          </w:p>
          <w:p w14:paraId="4AAFDCF0" w14:textId="77777777" w:rsidR="00FC010F" w:rsidRPr="00FC010F" w:rsidRDefault="00FC010F" w:rsidP="00FC010F">
            <w:pPr>
              <w:spacing w:after="0" w:line="240" w:lineRule="auto"/>
              <w:ind w:left="72" w:hanging="72"/>
              <w:rPr>
                <w:rFonts w:ascii="Times New Roman" w:eastAsia="Times New Roman" w:hAnsi="Times New Roman" w:cs="Times New Roman"/>
                <w:sz w:val="24"/>
                <w:szCs w:val="24"/>
              </w:rPr>
            </w:pPr>
          </w:p>
          <w:p w14:paraId="57BBBCE0" w14:textId="77777777" w:rsidR="00FC010F" w:rsidRPr="00FC010F" w:rsidRDefault="00FC010F" w:rsidP="00FC010F">
            <w:pPr>
              <w:spacing w:after="0" w:line="240" w:lineRule="auto"/>
              <w:ind w:left="72" w:hanging="72"/>
              <w:rPr>
                <w:rFonts w:ascii="Times New Roman" w:eastAsia="Times New Roman" w:hAnsi="Times New Roman" w:cs="Times New Roman"/>
                <w:sz w:val="24"/>
                <w:szCs w:val="24"/>
              </w:rPr>
            </w:pPr>
          </w:p>
          <w:p w14:paraId="5849C779" w14:textId="77777777" w:rsidR="00FC010F" w:rsidRPr="00FC010F" w:rsidRDefault="00FC010F" w:rsidP="00FC010F">
            <w:pPr>
              <w:spacing w:after="0" w:line="240" w:lineRule="auto"/>
              <w:ind w:left="72" w:hanging="72"/>
              <w:rPr>
                <w:rFonts w:ascii="Times New Roman" w:eastAsia="Times New Roman" w:hAnsi="Times New Roman" w:cs="Times New Roman"/>
                <w:sz w:val="24"/>
                <w:szCs w:val="24"/>
              </w:rPr>
            </w:pPr>
          </w:p>
          <w:p w14:paraId="21764E97" w14:textId="77777777" w:rsidR="00FC010F" w:rsidRPr="00FC010F" w:rsidRDefault="00FC010F" w:rsidP="00FC010F">
            <w:pPr>
              <w:spacing w:after="0" w:line="240" w:lineRule="auto"/>
              <w:ind w:left="72" w:hanging="72"/>
              <w:rPr>
                <w:rFonts w:ascii="Times New Roman" w:eastAsia="Times New Roman" w:hAnsi="Times New Roman" w:cs="Times New Roman"/>
                <w:sz w:val="24"/>
                <w:szCs w:val="24"/>
              </w:rPr>
            </w:pPr>
          </w:p>
          <w:p w14:paraId="52B1C455" w14:textId="77777777" w:rsidR="00FC010F" w:rsidRPr="00FC010F" w:rsidRDefault="00FC010F" w:rsidP="00FC010F">
            <w:pPr>
              <w:spacing w:after="0" w:line="240" w:lineRule="auto"/>
              <w:ind w:left="72" w:hanging="72"/>
              <w:rPr>
                <w:rFonts w:ascii="Times New Roman" w:eastAsia="Times New Roman" w:hAnsi="Times New Roman" w:cs="Times New Roman"/>
                <w:sz w:val="24"/>
                <w:szCs w:val="24"/>
              </w:rPr>
            </w:pPr>
          </w:p>
          <w:p w14:paraId="08C5C3AE" w14:textId="77777777" w:rsidR="00FC010F" w:rsidRPr="00FC010F" w:rsidRDefault="00FC010F" w:rsidP="00FC010F">
            <w:pPr>
              <w:spacing w:after="0" w:line="240" w:lineRule="auto"/>
              <w:ind w:left="72" w:hanging="72"/>
              <w:rPr>
                <w:rFonts w:ascii="Times New Roman" w:eastAsia="Times New Roman" w:hAnsi="Times New Roman" w:cs="Times New Roman"/>
                <w:sz w:val="24"/>
                <w:szCs w:val="24"/>
              </w:rPr>
            </w:pPr>
          </w:p>
          <w:p w14:paraId="25F092AD"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1937AD9F" w14:textId="77777777" w:rsidR="00FC010F" w:rsidRPr="00FC010F" w:rsidRDefault="00FC010F" w:rsidP="00FC010F">
            <w:p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sz w:val="24"/>
                <w:szCs w:val="24"/>
              </w:rPr>
              <w:t>Rozliší vodič, izolant a polovodič na základě analýzy jejich vlastností</w:t>
            </w:r>
          </w:p>
        </w:tc>
        <w:tc>
          <w:tcPr>
            <w:tcW w:w="4253" w:type="dxa"/>
          </w:tcPr>
          <w:p w14:paraId="080C7E23"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rozlišuje pružná a nepružná tělesa, zdroje zvuku</w:t>
            </w:r>
          </w:p>
          <w:p w14:paraId="624FC23B"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pochopí zvláštnosti kmitavých pohybů</w:t>
            </w:r>
          </w:p>
          <w:p w14:paraId="28DB3025"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pozná, které kmitavé pohyby jsou periodické a které periodické jsou i harmonické</w:t>
            </w:r>
          </w:p>
          <w:p w14:paraId="7BD2C5B1"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osvojí si pojmy perioda, frekvence a amplituda</w:t>
            </w:r>
          </w:p>
          <w:p w14:paraId="5FF717BA" w14:textId="77777777" w:rsidR="00FC010F" w:rsidRPr="00FC010F" w:rsidRDefault="00FC010F" w:rsidP="00FC010F">
            <w:pPr>
              <w:spacing w:after="0" w:line="240" w:lineRule="auto"/>
              <w:rPr>
                <w:rFonts w:ascii="Times New Roman" w:eastAsia="Times New Roman" w:hAnsi="Times New Roman" w:cs="Times New Roman"/>
                <w:bCs/>
              </w:rPr>
            </w:pPr>
          </w:p>
          <w:p w14:paraId="2556214D" w14:textId="77777777" w:rsidR="00FC010F" w:rsidRPr="00FC010F" w:rsidRDefault="00FC010F" w:rsidP="00FC010F">
            <w:pPr>
              <w:spacing w:after="0" w:line="240" w:lineRule="auto"/>
              <w:rPr>
                <w:rFonts w:ascii="Times New Roman" w:eastAsia="Times New Roman" w:hAnsi="Times New Roman" w:cs="Times New Roman"/>
                <w:bCs/>
              </w:rPr>
            </w:pPr>
          </w:p>
          <w:p w14:paraId="74483B92"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rozumí souvislosti frekvence a výšky tónu</w:t>
            </w:r>
          </w:p>
          <w:p w14:paraId="12223D83"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osvojí si poznatky o vlivu neúměrné hlasitosti zvuku na lidské ucho a možnosti ochrany</w:t>
            </w:r>
          </w:p>
          <w:p w14:paraId="469E8C9A"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seznámí se s pojmy práh slyšitelnosti a práh bolesti</w:t>
            </w:r>
          </w:p>
          <w:p w14:paraId="4B84CAC2" w14:textId="77777777" w:rsidR="00FC010F" w:rsidRPr="00FC010F" w:rsidRDefault="00FC010F" w:rsidP="00FC010F">
            <w:pPr>
              <w:spacing w:after="0" w:line="240" w:lineRule="auto"/>
              <w:rPr>
                <w:rFonts w:ascii="Times New Roman" w:eastAsia="Times New Roman" w:hAnsi="Times New Roman" w:cs="Times New Roman"/>
                <w:bCs/>
              </w:rPr>
            </w:pPr>
          </w:p>
          <w:p w14:paraId="40635403" w14:textId="77777777" w:rsidR="00FC010F" w:rsidRPr="00FC010F" w:rsidRDefault="00FC010F" w:rsidP="00FC010F">
            <w:pPr>
              <w:spacing w:after="0" w:line="240" w:lineRule="auto"/>
              <w:rPr>
                <w:rFonts w:ascii="Times New Roman" w:eastAsia="Times New Roman" w:hAnsi="Times New Roman" w:cs="Times New Roman"/>
                <w:bCs/>
              </w:rPr>
            </w:pPr>
          </w:p>
          <w:p w14:paraId="3D9AC145" w14:textId="77777777" w:rsidR="00FC010F" w:rsidRPr="00FC010F" w:rsidRDefault="00FC010F" w:rsidP="00FC010F">
            <w:pPr>
              <w:spacing w:after="0" w:line="240" w:lineRule="auto"/>
              <w:rPr>
                <w:rFonts w:ascii="Times New Roman" w:eastAsia="Times New Roman" w:hAnsi="Times New Roman" w:cs="Times New Roman"/>
                <w:bCs/>
              </w:rPr>
            </w:pPr>
          </w:p>
          <w:p w14:paraId="74F54729" w14:textId="77777777" w:rsidR="00FC010F" w:rsidRPr="00FC010F" w:rsidRDefault="00FC010F" w:rsidP="00FC010F">
            <w:pPr>
              <w:spacing w:after="0" w:line="240" w:lineRule="auto"/>
              <w:rPr>
                <w:rFonts w:ascii="Times New Roman" w:eastAsia="Times New Roman" w:hAnsi="Times New Roman" w:cs="Times New Roman"/>
                <w:bCs/>
              </w:rPr>
            </w:pPr>
          </w:p>
          <w:p w14:paraId="00B7DA99" w14:textId="77777777" w:rsidR="00FC010F" w:rsidRPr="00FC010F" w:rsidRDefault="00FC010F" w:rsidP="00FC010F">
            <w:pPr>
              <w:spacing w:after="0" w:line="240" w:lineRule="auto"/>
              <w:rPr>
                <w:rFonts w:ascii="Times New Roman" w:eastAsia="Times New Roman" w:hAnsi="Times New Roman" w:cs="Times New Roman"/>
                <w:bCs/>
              </w:rPr>
            </w:pPr>
          </w:p>
          <w:p w14:paraId="2849C5DF" w14:textId="77777777" w:rsidR="00FC010F" w:rsidRPr="00FC010F" w:rsidRDefault="00FC010F" w:rsidP="00FC010F">
            <w:pPr>
              <w:spacing w:after="0" w:line="240" w:lineRule="auto"/>
              <w:rPr>
                <w:rFonts w:ascii="Times New Roman" w:eastAsia="Times New Roman" w:hAnsi="Times New Roman" w:cs="Times New Roman"/>
                <w:bCs/>
              </w:rPr>
            </w:pPr>
          </w:p>
          <w:p w14:paraId="3138CEE3" w14:textId="77777777" w:rsidR="00FC010F" w:rsidRPr="00FC010F" w:rsidRDefault="00FC010F" w:rsidP="00FC010F">
            <w:pPr>
              <w:spacing w:after="0" w:line="240" w:lineRule="auto"/>
              <w:rPr>
                <w:rFonts w:ascii="Times New Roman" w:eastAsia="Times New Roman" w:hAnsi="Times New Roman" w:cs="Times New Roman"/>
                <w:bCs/>
              </w:rPr>
            </w:pPr>
          </w:p>
          <w:p w14:paraId="6B659565" w14:textId="77777777" w:rsidR="00FC010F" w:rsidRPr="00FC010F" w:rsidRDefault="00FC010F" w:rsidP="00FC010F">
            <w:pPr>
              <w:spacing w:after="0" w:line="240" w:lineRule="auto"/>
              <w:rPr>
                <w:rFonts w:ascii="Times New Roman" w:eastAsia="Times New Roman" w:hAnsi="Times New Roman" w:cs="Times New Roman"/>
                <w:bCs/>
              </w:rPr>
            </w:pPr>
          </w:p>
          <w:p w14:paraId="33212B5B" w14:textId="77777777" w:rsidR="00FC010F" w:rsidRPr="00FC010F" w:rsidRDefault="00FC010F" w:rsidP="00FC010F">
            <w:pPr>
              <w:spacing w:after="0" w:line="240" w:lineRule="auto"/>
              <w:rPr>
                <w:rFonts w:ascii="Times New Roman" w:eastAsia="Times New Roman" w:hAnsi="Times New Roman" w:cs="Times New Roman"/>
                <w:bCs/>
              </w:rPr>
            </w:pPr>
          </w:p>
          <w:p w14:paraId="1A891442"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rozumí podstatě vzniku elektrického proudu</w:t>
            </w:r>
          </w:p>
          <w:p w14:paraId="17DAE56C"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na základě experimentu rozliší vodič, izolant a později i polovodič</w:t>
            </w:r>
          </w:p>
          <w:p w14:paraId="43A0119D"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zná jednotku elektrického proudu, její násobky a díly</w:t>
            </w:r>
          </w:p>
        </w:tc>
        <w:tc>
          <w:tcPr>
            <w:tcW w:w="4110" w:type="dxa"/>
          </w:tcPr>
          <w:p w14:paraId="6ED08268"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akustika</w:t>
            </w:r>
          </w:p>
          <w:p w14:paraId="5027CFD5"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zvuk, zdroj zvuku</w:t>
            </w:r>
          </w:p>
          <w:p w14:paraId="225D088E"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šíření zvuku</w:t>
            </w:r>
          </w:p>
          <w:p w14:paraId="661DF1D2"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odraz zvuku</w:t>
            </w:r>
          </w:p>
          <w:p w14:paraId="25D2F502"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290E20E6"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1E10E2DC"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08DBDA75"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75586762"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5B83133C"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tón, výška tónu</w:t>
            </w:r>
          </w:p>
          <w:p w14:paraId="4E85CFB8"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kmitočet tónu</w:t>
            </w:r>
          </w:p>
          <w:p w14:paraId="7E7EA766"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hlasitost zvuku</w:t>
            </w:r>
          </w:p>
          <w:p w14:paraId="5BE8E0ED"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1009BB18"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605B36C6"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26512678"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123D8996"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5DD3F79D"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27CF1DC0"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 xml:space="preserve">atom a jeho </w:t>
            </w:r>
            <w:proofErr w:type="gramStart"/>
            <w:r w:rsidRPr="00FC010F">
              <w:rPr>
                <w:rFonts w:ascii="Times New Roman" w:eastAsia="Times New Roman" w:hAnsi="Times New Roman" w:cs="Times New Roman"/>
                <w:sz w:val="24"/>
                <w:szCs w:val="24"/>
              </w:rPr>
              <w:t>složení - opakování</w:t>
            </w:r>
            <w:proofErr w:type="gramEnd"/>
          </w:p>
          <w:p w14:paraId="4FB50ED0"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proton, neutron, elektron</w:t>
            </w:r>
          </w:p>
          <w:p w14:paraId="70062703"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elektrický náboj</w:t>
            </w:r>
          </w:p>
          <w:p w14:paraId="37139C0C"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iont</w:t>
            </w:r>
          </w:p>
          <w:p w14:paraId="065638E0"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elektrická síla, elektrické pole</w:t>
            </w:r>
          </w:p>
          <w:p w14:paraId="34D0ABEA"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445FEEDF"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elektrický proud</w:t>
            </w:r>
          </w:p>
          <w:p w14:paraId="2F5BCA10"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6F63949D"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5A492BD7"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vodiče a nevodiče el. Proudu</w:t>
            </w:r>
          </w:p>
          <w:p w14:paraId="4423CB05"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2C305895"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vodivost v kapalinách a plynech</w:t>
            </w:r>
          </w:p>
          <w:p w14:paraId="55C316D5"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384FC6E4" w14:textId="77777777" w:rsidR="00FC010F" w:rsidRPr="00FC010F" w:rsidRDefault="00FC010F" w:rsidP="00FC010F">
            <w:pPr>
              <w:spacing w:after="0" w:line="240" w:lineRule="auto"/>
              <w:rPr>
                <w:rFonts w:ascii="Times New Roman" w:eastAsia="Times New Roman" w:hAnsi="Times New Roman" w:cs="Times New Roman"/>
                <w:bCs/>
              </w:rPr>
            </w:pPr>
          </w:p>
        </w:tc>
        <w:tc>
          <w:tcPr>
            <w:tcW w:w="2835" w:type="dxa"/>
          </w:tcPr>
          <w:p w14:paraId="678DE6AD"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49D7707C"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690325A1"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38C77080"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MV – kritické čtení</w:t>
            </w:r>
          </w:p>
          <w:p w14:paraId="56339E43"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154B6049"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07B9923C"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752BC6BC"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 xml:space="preserve">EV – vztah člověka k prostředí </w:t>
            </w:r>
          </w:p>
          <w:p w14:paraId="2B740A51"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1DBC8E2F"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65A762DC"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61887E31"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4C5E09B2"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4EA6E115"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7315C049"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CH – stavba atomu (8. ročník)</w:t>
            </w:r>
          </w:p>
          <w:p w14:paraId="247EB2AC"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2B993798"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2FF68428"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1F38C661"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601F3487"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282F0F36" w14:textId="77777777" w:rsidR="00FC010F" w:rsidRPr="00FC010F" w:rsidRDefault="00FC010F" w:rsidP="00FC010F">
            <w:pPr>
              <w:spacing w:after="0" w:line="240" w:lineRule="auto"/>
              <w:rPr>
                <w:rFonts w:ascii="Times New Roman" w:eastAsia="Times New Roman" w:hAnsi="Times New Roman" w:cs="Times New Roman"/>
              </w:rPr>
            </w:pPr>
          </w:p>
        </w:tc>
      </w:tr>
      <w:tr w:rsidR="00FC010F" w:rsidRPr="004C11B3" w14:paraId="494B212B" w14:textId="77777777" w:rsidTr="001A6C80">
        <w:tc>
          <w:tcPr>
            <w:tcW w:w="12616" w:type="dxa"/>
            <w:gridSpan w:val="3"/>
          </w:tcPr>
          <w:p w14:paraId="090A13BE" w14:textId="77777777" w:rsidR="00FC010F" w:rsidRPr="00FC010F" w:rsidRDefault="00FC010F" w:rsidP="00FC010F">
            <w:pPr>
              <w:spacing w:after="0" w:line="240" w:lineRule="auto"/>
              <w:rPr>
                <w:rFonts w:ascii="Times New Roman" w:eastAsia="Times New Roman" w:hAnsi="Times New Roman" w:cs="Times New Roman"/>
                <w:b/>
                <w:bCs/>
                <w:sz w:val="32"/>
                <w:szCs w:val="32"/>
              </w:rPr>
            </w:pPr>
            <w:r w:rsidRPr="00FC010F">
              <w:rPr>
                <w:rFonts w:ascii="Times New Roman" w:eastAsia="Times New Roman" w:hAnsi="Times New Roman" w:cs="Times New Roman"/>
                <w:b/>
                <w:bCs/>
                <w:sz w:val="32"/>
                <w:szCs w:val="32"/>
              </w:rPr>
              <w:lastRenderedPageBreak/>
              <w:t>Předmět: Fyzika</w:t>
            </w:r>
          </w:p>
        </w:tc>
        <w:tc>
          <w:tcPr>
            <w:tcW w:w="2835" w:type="dxa"/>
          </w:tcPr>
          <w:p w14:paraId="62A40470" w14:textId="77777777" w:rsidR="00FC010F" w:rsidRPr="00FC010F" w:rsidRDefault="00FC010F" w:rsidP="00FC010F">
            <w:pPr>
              <w:spacing w:after="0" w:line="240" w:lineRule="auto"/>
              <w:jc w:val="center"/>
              <w:rPr>
                <w:rFonts w:ascii="Times New Roman" w:eastAsia="Times New Roman" w:hAnsi="Times New Roman" w:cs="Times New Roman"/>
                <w:b/>
                <w:bCs/>
                <w:sz w:val="32"/>
                <w:szCs w:val="32"/>
              </w:rPr>
            </w:pPr>
            <w:r w:rsidRPr="00FC010F">
              <w:rPr>
                <w:rFonts w:ascii="Times New Roman" w:eastAsia="Times New Roman" w:hAnsi="Times New Roman" w:cs="Times New Roman"/>
                <w:b/>
                <w:bCs/>
                <w:sz w:val="32"/>
                <w:szCs w:val="32"/>
              </w:rPr>
              <w:t>Ročník: 9.</w:t>
            </w:r>
          </w:p>
        </w:tc>
      </w:tr>
      <w:tr w:rsidR="00FC010F" w:rsidRPr="004C11B3" w14:paraId="1BEBD072" w14:textId="77777777" w:rsidTr="001A6C80">
        <w:tc>
          <w:tcPr>
            <w:tcW w:w="4253" w:type="dxa"/>
          </w:tcPr>
          <w:p w14:paraId="62443859" w14:textId="77777777" w:rsidR="00FC010F" w:rsidRPr="00FC010F" w:rsidRDefault="00FC010F" w:rsidP="00FC010F">
            <w:pPr>
              <w:spacing w:after="0" w:line="240" w:lineRule="auto"/>
              <w:jc w:val="center"/>
              <w:rPr>
                <w:rFonts w:ascii="Times New Roman" w:eastAsia="Times New Roman" w:hAnsi="Times New Roman" w:cs="Times New Roman"/>
                <w:b/>
                <w:bCs/>
                <w:sz w:val="24"/>
                <w:szCs w:val="24"/>
              </w:rPr>
            </w:pPr>
            <w:r w:rsidRPr="00FC010F">
              <w:rPr>
                <w:rFonts w:ascii="Times New Roman" w:eastAsia="Times New Roman" w:hAnsi="Times New Roman" w:cs="Times New Roman"/>
                <w:b/>
                <w:bCs/>
                <w:sz w:val="24"/>
                <w:szCs w:val="24"/>
              </w:rPr>
              <w:t>Očekávané výstupy z RVP Z</w:t>
            </w:r>
            <w:r w:rsidR="00750E70">
              <w:rPr>
                <w:rFonts w:ascii="Times New Roman" w:eastAsia="Times New Roman" w:hAnsi="Times New Roman" w:cs="Times New Roman"/>
                <w:b/>
                <w:bCs/>
                <w:sz w:val="24"/>
                <w:szCs w:val="24"/>
              </w:rPr>
              <w:t>V</w:t>
            </w:r>
          </w:p>
        </w:tc>
        <w:tc>
          <w:tcPr>
            <w:tcW w:w="4253" w:type="dxa"/>
          </w:tcPr>
          <w:p w14:paraId="6E32A457" w14:textId="77777777" w:rsidR="00FC010F" w:rsidRPr="00FC010F" w:rsidRDefault="00FC010F" w:rsidP="00FC010F">
            <w:pPr>
              <w:spacing w:after="0" w:line="240" w:lineRule="auto"/>
              <w:jc w:val="center"/>
              <w:rPr>
                <w:rFonts w:ascii="Times New Roman" w:eastAsia="Times New Roman" w:hAnsi="Times New Roman" w:cs="Times New Roman"/>
                <w:b/>
                <w:bCs/>
                <w:sz w:val="24"/>
                <w:szCs w:val="24"/>
              </w:rPr>
            </w:pPr>
            <w:r w:rsidRPr="00FC010F">
              <w:rPr>
                <w:rFonts w:ascii="Times New Roman" w:eastAsia="Times New Roman" w:hAnsi="Times New Roman" w:cs="Times New Roman"/>
                <w:b/>
                <w:bCs/>
                <w:sz w:val="24"/>
                <w:szCs w:val="24"/>
              </w:rPr>
              <w:t xml:space="preserve">Školní výstupy </w:t>
            </w:r>
          </w:p>
        </w:tc>
        <w:tc>
          <w:tcPr>
            <w:tcW w:w="4110" w:type="dxa"/>
          </w:tcPr>
          <w:p w14:paraId="27D7A108" w14:textId="77777777" w:rsidR="00FC010F" w:rsidRPr="00FC010F" w:rsidRDefault="00FC010F" w:rsidP="00FC010F">
            <w:pPr>
              <w:spacing w:after="0" w:line="240" w:lineRule="auto"/>
              <w:jc w:val="center"/>
              <w:rPr>
                <w:rFonts w:ascii="Times New Roman" w:eastAsia="Times New Roman" w:hAnsi="Times New Roman" w:cs="Times New Roman"/>
                <w:b/>
                <w:bCs/>
                <w:sz w:val="24"/>
                <w:szCs w:val="24"/>
              </w:rPr>
            </w:pPr>
            <w:r w:rsidRPr="00FC010F">
              <w:rPr>
                <w:rFonts w:ascii="Times New Roman" w:eastAsia="Times New Roman" w:hAnsi="Times New Roman" w:cs="Times New Roman"/>
                <w:b/>
                <w:bCs/>
                <w:sz w:val="24"/>
                <w:szCs w:val="24"/>
              </w:rPr>
              <w:t>Učivo</w:t>
            </w:r>
          </w:p>
        </w:tc>
        <w:tc>
          <w:tcPr>
            <w:tcW w:w="2835" w:type="dxa"/>
          </w:tcPr>
          <w:p w14:paraId="16497A76" w14:textId="77777777" w:rsidR="00FC010F" w:rsidRPr="00FC010F" w:rsidRDefault="00FC010F" w:rsidP="00FC010F">
            <w:pPr>
              <w:spacing w:after="0" w:line="240" w:lineRule="auto"/>
              <w:jc w:val="center"/>
              <w:rPr>
                <w:rFonts w:ascii="Times New Roman" w:eastAsia="Times New Roman" w:hAnsi="Times New Roman" w:cs="Times New Roman"/>
                <w:b/>
                <w:bCs/>
                <w:sz w:val="24"/>
                <w:szCs w:val="24"/>
              </w:rPr>
            </w:pPr>
            <w:r w:rsidRPr="00FC010F">
              <w:rPr>
                <w:rFonts w:ascii="Times New Roman" w:eastAsia="Times New Roman" w:hAnsi="Times New Roman" w:cs="Times New Roman"/>
                <w:b/>
                <w:bCs/>
                <w:sz w:val="24"/>
                <w:szCs w:val="24"/>
              </w:rPr>
              <w:t>Průřezová témata, mezipředmětové vztahy</w:t>
            </w:r>
          </w:p>
        </w:tc>
      </w:tr>
      <w:tr w:rsidR="00FC010F" w:rsidRPr="00966B76" w14:paraId="1729CC1D" w14:textId="77777777" w:rsidTr="001A6C80">
        <w:tc>
          <w:tcPr>
            <w:tcW w:w="4253" w:type="dxa"/>
          </w:tcPr>
          <w:p w14:paraId="40A85525" w14:textId="77777777" w:rsidR="00FC010F" w:rsidRPr="00FC010F" w:rsidRDefault="006B4182" w:rsidP="00FC01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00FC010F" w:rsidRPr="00FC010F">
              <w:rPr>
                <w:rFonts w:ascii="Times New Roman" w:eastAsia="Times New Roman" w:hAnsi="Times New Roman" w:cs="Times New Roman"/>
                <w:sz w:val="24"/>
                <w:szCs w:val="24"/>
              </w:rPr>
              <w:t>měří elektrický proud a napětí.</w:t>
            </w:r>
          </w:p>
          <w:p w14:paraId="14D73AF8"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1FFDFD5C" w14:textId="77777777" w:rsidR="006B4182" w:rsidRPr="00FC010F" w:rsidRDefault="006B4182" w:rsidP="006B41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FC010F">
              <w:rPr>
                <w:rFonts w:ascii="Times New Roman" w:eastAsia="Times New Roman" w:hAnsi="Times New Roman" w:cs="Times New Roman"/>
                <w:sz w:val="24"/>
                <w:szCs w:val="24"/>
              </w:rPr>
              <w:t>estaví správně podle schématu elektrický obvod a analyzuje správně schéma reálného obvodu.</w:t>
            </w:r>
          </w:p>
          <w:p w14:paraId="6DED6DEA"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489E8C63"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057C9ED7"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18E64EA9"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566477D8"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67567A20"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7B980399"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11CF0CF4"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4F30B698"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1AD9C9C6"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301E81A1"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Zná podstatu a využití polovodičů</w:t>
            </w:r>
          </w:p>
          <w:p w14:paraId="1D5FC905"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7EAF7BE3"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2D30A0B6" w14:textId="77777777" w:rsidR="00FC010F" w:rsidRPr="00FC010F" w:rsidRDefault="00FC010F" w:rsidP="00FC010F">
            <w:pPr>
              <w:spacing w:after="0" w:line="240" w:lineRule="auto"/>
              <w:ind w:left="72" w:hanging="72"/>
              <w:rPr>
                <w:rFonts w:ascii="Times New Roman" w:eastAsia="Times New Roman" w:hAnsi="Times New Roman" w:cs="Times New Roman"/>
                <w:sz w:val="24"/>
                <w:szCs w:val="24"/>
              </w:rPr>
            </w:pPr>
          </w:p>
          <w:p w14:paraId="3D9239AA" w14:textId="77777777" w:rsidR="00FC010F" w:rsidRPr="00FC010F" w:rsidRDefault="00FC010F" w:rsidP="00FC010F">
            <w:pPr>
              <w:spacing w:after="0" w:line="240" w:lineRule="auto"/>
              <w:ind w:left="72" w:hanging="72"/>
              <w:rPr>
                <w:rFonts w:ascii="Times New Roman" w:eastAsia="Times New Roman" w:hAnsi="Times New Roman" w:cs="Times New Roman"/>
                <w:sz w:val="24"/>
                <w:szCs w:val="24"/>
              </w:rPr>
            </w:pPr>
          </w:p>
          <w:p w14:paraId="2DBAF68A"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 xml:space="preserve">Využívá prakticky poznatky o působení magnetického pole na magnet a cívku s proudem a o vlivu změny magnetického pole v okolí cívky na vznik indukovaného napětí v ní. </w:t>
            </w:r>
          </w:p>
          <w:p w14:paraId="7890E66B" w14:textId="77777777" w:rsidR="0011368E" w:rsidRDefault="0011368E" w:rsidP="00FC010F">
            <w:pPr>
              <w:spacing w:after="0" w:line="240" w:lineRule="auto"/>
              <w:rPr>
                <w:rFonts w:ascii="Times New Roman" w:eastAsia="Times New Roman" w:hAnsi="Times New Roman" w:cs="Times New Roman"/>
                <w:sz w:val="24"/>
                <w:szCs w:val="24"/>
              </w:rPr>
            </w:pPr>
          </w:p>
          <w:p w14:paraId="69E4925A" w14:textId="77777777" w:rsidR="0011368E" w:rsidRDefault="0011368E" w:rsidP="00FC010F">
            <w:pPr>
              <w:spacing w:after="0" w:line="240" w:lineRule="auto"/>
              <w:rPr>
                <w:rFonts w:ascii="Times New Roman" w:eastAsia="Times New Roman" w:hAnsi="Times New Roman" w:cs="Times New Roman"/>
                <w:sz w:val="24"/>
                <w:szCs w:val="24"/>
              </w:rPr>
            </w:pPr>
          </w:p>
          <w:p w14:paraId="00CF6DBA" w14:textId="77777777" w:rsidR="00FC010F" w:rsidRPr="00FC010F" w:rsidRDefault="00FC010F" w:rsidP="00FC010F">
            <w:p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sz w:val="24"/>
                <w:szCs w:val="24"/>
              </w:rPr>
              <w:t>Rozliší stejnosměrný proud od střídavého.</w:t>
            </w:r>
          </w:p>
        </w:tc>
        <w:tc>
          <w:tcPr>
            <w:tcW w:w="4253" w:type="dxa"/>
          </w:tcPr>
          <w:p w14:paraId="30B122AE"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vytvoří si představu elektrického napětí</w:t>
            </w:r>
          </w:p>
          <w:p w14:paraId="168C4A33"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zná jednotku elektrického napětí, její násobky a díly</w:t>
            </w:r>
          </w:p>
          <w:p w14:paraId="1F075577" w14:textId="77777777" w:rsidR="00FC010F" w:rsidRPr="00FC010F" w:rsidRDefault="0011368E" w:rsidP="00AF78C3">
            <w:pPr>
              <w:numPr>
                <w:ilvl w:val="0"/>
                <w:numId w:val="108"/>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zná základní</w:t>
            </w:r>
            <w:r w:rsidR="00FC010F" w:rsidRPr="00FC010F">
              <w:rPr>
                <w:rFonts w:ascii="Times New Roman" w:eastAsia="Times New Roman" w:hAnsi="Times New Roman" w:cs="Times New Roman"/>
                <w:bCs/>
              </w:rPr>
              <w:t xml:space="preserve"> zdroje elektrického napětí</w:t>
            </w:r>
          </w:p>
          <w:p w14:paraId="77668AA2"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zvolí vhodné měřidlo</w:t>
            </w:r>
          </w:p>
          <w:p w14:paraId="33E16D97"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zná a používá zásady bezpečného chování s elektrickými spotřebiči</w:t>
            </w:r>
          </w:p>
          <w:p w14:paraId="6A35F7F8" w14:textId="77777777" w:rsidR="00FC010F" w:rsidRPr="00FC010F" w:rsidRDefault="00FC010F" w:rsidP="00AF78C3">
            <w:pPr>
              <w:numPr>
                <w:ilvl w:val="0"/>
                <w:numId w:val="108"/>
              </w:num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sestaví správně podle schématu elektrický obvod a analyzuje správně schéma reálného obvodu.</w:t>
            </w:r>
          </w:p>
          <w:p w14:paraId="3376D530"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změří velikost el. proudu a napětí</w:t>
            </w:r>
          </w:p>
          <w:p w14:paraId="70DD6215" w14:textId="77777777" w:rsidR="00FC010F" w:rsidRPr="00FC010F" w:rsidRDefault="00FC010F" w:rsidP="00FC010F">
            <w:pPr>
              <w:spacing w:after="0" w:line="240" w:lineRule="auto"/>
              <w:rPr>
                <w:rFonts w:ascii="Times New Roman" w:eastAsia="Times New Roman" w:hAnsi="Times New Roman" w:cs="Times New Roman"/>
                <w:bCs/>
              </w:rPr>
            </w:pPr>
          </w:p>
          <w:p w14:paraId="7808C30D" w14:textId="77777777" w:rsidR="00FC010F" w:rsidRPr="00FC010F" w:rsidRDefault="00FC010F" w:rsidP="00FC010F">
            <w:pPr>
              <w:spacing w:after="0" w:line="240" w:lineRule="auto"/>
              <w:rPr>
                <w:rFonts w:ascii="Times New Roman" w:eastAsia="Times New Roman" w:hAnsi="Times New Roman" w:cs="Times New Roman"/>
                <w:bCs/>
              </w:rPr>
            </w:pPr>
          </w:p>
          <w:p w14:paraId="032FBAA5"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rozumí pojmu elektrický odpor vodiče</w:t>
            </w:r>
          </w:p>
          <w:p w14:paraId="5917F53A" w14:textId="77777777" w:rsidR="00FC010F" w:rsidRPr="00FC010F" w:rsidRDefault="00FC010F" w:rsidP="00AF78C3">
            <w:pPr>
              <w:numPr>
                <w:ilvl w:val="0"/>
                <w:numId w:val="108"/>
              </w:num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rozliší vodič a polovodič na základě analýzy jejich vlastností.</w:t>
            </w:r>
          </w:p>
          <w:p w14:paraId="07278F23"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13AAECC3"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1F49AD6A"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688E744D"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pochopí, že elektrické a magnetické jevy jsou navzájem spojeny</w:t>
            </w:r>
          </w:p>
          <w:p w14:paraId="3C10A20A"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osvojí si pojem elektromagnetická indukce, indukované napětí, indukovaný proud</w:t>
            </w:r>
          </w:p>
          <w:p w14:paraId="65251AF8"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zná uplatnění elektromagnetické indukce v praxi</w:t>
            </w:r>
          </w:p>
          <w:p w14:paraId="5B8884EB" w14:textId="77777777" w:rsidR="00FC010F" w:rsidRPr="00FC010F" w:rsidRDefault="00FC010F" w:rsidP="00FC010F">
            <w:pPr>
              <w:spacing w:after="0" w:line="240" w:lineRule="auto"/>
              <w:rPr>
                <w:rFonts w:ascii="Times New Roman" w:eastAsia="Times New Roman" w:hAnsi="Times New Roman" w:cs="Times New Roman"/>
                <w:bCs/>
              </w:rPr>
            </w:pPr>
          </w:p>
          <w:p w14:paraId="1F6009A2"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seznámí se s podstatou funkce generátorů el. napětí</w:t>
            </w:r>
          </w:p>
          <w:p w14:paraId="425E52A9"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zná vlastnosti střídavého a stejnosměrného proudu</w:t>
            </w:r>
          </w:p>
          <w:p w14:paraId="3795E9D2" w14:textId="77777777" w:rsid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rozumí využití elektromagnetické indukce v</w:t>
            </w:r>
            <w:r w:rsidR="0011368E">
              <w:rPr>
                <w:rFonts w:ascii="Times New Roman" w:eastAsia="Times New Roman" w:hAnsi="Times New Roman" w:cs="Times New Roman"/>
                <w:bCs/>
              </w:rPr>
              <w:t> </w:t>
            </w:r>
            <w:r w:rsidRPr="00FC010F">
              <w:rPr>
                <w:rFonts w:ascii="Times New Roman" w:eastAsia="Times New Roman" w:hAnsi="Times New Roman" w:cs="Times New Roman"/>
                <w:bCs/>
              </w:rPr>
              <w:t>transformátorech</w:t>
            </w:r>
          </w:p>
          <w:p w14:paraId="0D38019F" w14:textId="77777777" w:rsidR="0011368E" w:rsidRPr="00FC010F" w:rsidRDefault="0011368E" w:rsidP="0011368E">
            <w:pPr>
              <w:spacing w:after="0" w:line="240" w:lineRule="auto"/>
              <w:rPr>
                <w:rFonts w:ascii="Times New Roman" w:eastAsia="Times New Roman" w:hAnsi="Times New Roman" w:cs="Times New Roman"/>
                <w:bCs/>
              </w:rPr>
            </w:pPr>
          </w:p>
        </w:tc>
        <w:tc>
          <w:tcPr>
            <w:tcW w:w="4110" w:type="dxa"/>
          </w:tcPr>
          <w:p w14:paraId="38A2EC8E"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5D59DB7A"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5B45B3A1"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elektrické napětí</w:t>
            </w:r>
          </w:p>
          <w:p w14:paraId="1C091F4D"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25029176"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pravidla bezpečné práce</w:t>
            </w:r>
          </w:p>
          <w:p w14:paraId="6E931017"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zkrat</w:t>
            </w:r>
          </w:p>
          <w:p w14:paraId="1ADD335A"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pojistka</w:t>
            </w:r>
          </w:p>
          <w:p w14:paraId="3307B3E0"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498C6A59"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2AD8A73C"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54946689"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5C2E8962"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005958DC"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odpor vodiče</w:t>
            </w:r>
          </w:p>
          <w:p w14:paraId="7EB2A4BE"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26670F67"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jednoduchý a rozvětvený elektrický obvod</w:t>
            </w:r>
          </w:p>
          <w:p w14:paraId="5AC6A660"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polovodiče, polovodičová dioda</w:t>
            </w:r>
          </w:p>
          <w:p w14:paraId="11E9A76A"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4BC84E9F"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5E7CFDAE"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elektromagnetická indukce</w:t>
            </w:r>
          </w:p>
          <w:p w14:paraId="7C1CE6D5"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střídavý proud</w:t>
            </w:r>
          </w:p>
          <w:p w14:paraId="7BD0656C" w14:textId="77777777" w:rsidR="00FC010F" w:rsidRPr="00FC010F" w:rsidRDefault="00FC010F" w:rsidP="00FC010F">
            <w:p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sz w:val="24"/>
                <w:szCs w:val="24"/>
              </w:rPr>
              <w:t>transformátor</w:t>
            </w:r>
          </w:p>
        </w:tc>
        <w:tc>
          <w:tcPr>
            <w:tcW w:w="2835" w:type="dxa"/>
          </w:tcPr>
          <w:p w14:paraId="04CFDDBE" w14:textId="77777777" w:rsidR="00FC010F" w:rsidRPr="00FC010F" w:rsidRDefault="00FC010F" w:rsidP="00FC010F">
            <w:pPr>
              <w:spacing w:after="0" w:line="240" w:lineRule="auto"/>
              <w:rPr>
                <w:rFonts w:ascii="Times New Roman" w:eastAsia="Times New Roman" w:hAnsi="Times New Roman" w:cs="Times New Roman"/>
                <w:sz w:val="24"/>
                <w:szCs w:val="24"/>
              </w:rPr>
            </w:pPr>
            <w:proofErr w:type="gramStart"/>
            <w:r w:rsidRPr="00FC010F">
              <w:rPr>
                <w:rFonts w:ascii="Times New Roman" w:eastAsia="Times New Roman" w:hAnsi="Times New Roman" w:cs="Times New Roman"/>
                <w:sz w:val="24"/>
                <w:szCs w:val="24"/>
              </w:rPr>
              <w:t>CH - galvanický</w:t>
            </w:r>
            <w:proofErr w:type="gramEnd"/>
            <w:r w:rsidRPr="00FC010F">
              <w:rPr>
                <w:rFonts w:ascii="Times New Roman" w:eastAsia="Times New Roman" w:hAnsi="Times New Roman" w:cs="Times New Roman"/>
                <w:sz w:val="24"/>
                <w:szCs w:val="24"/>
              </w:rPr>
              <w:t xml:space="preserve"> článek (9. ročník)</w:t>
            </w:r>
          </w:p>
          <w:p w14:paraId="357A7F17"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376A709E"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096F4062"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 xml:space="preserve">OSV – kreativita </w:t>
            </w:r>
          </w:p>
          <w:p w14:paraId="0C05A10F"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4F006B6E"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5E263087"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7A209583"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4F14C710"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6B25900B"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1B13F108"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 xml:space="preserve">OSV – kooperace a kompetice, seberegulace a sebeorganizace </w:t>
            </w:r>
          </w:p>
          <w:p w14:paraId="67127D45"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4B5CB734"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3EED1863"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28CD6748"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6AFFFC69"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79833E61"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3AFD015B" w14:textId="77777777" w:rsidR="00FC010F" w:rsidRPr="00FC010F" w:rsidRDefault="00FC010F" w:rsidP="00FC010F">
            <w:pPr>
              <w:spacing w:after="0" w:line="240" w:lineRule="auto"/>
              <w:rPr>
                <w:rFonts w:ascii="Times New Roman" w:eastAsia="Times New Roman" w:hAnsi="Times New Roman" w:cs="Times New Roman"/>
                <w:sz w:val="24"/>
                <w:szCs w:val="24"/>
              </w:rPr>
            </w:pPr>
          </w:p>
        </w:tc>
      </w:tr>
      <w:tr w:rsidR="00FC010F" w:rsidRPr="004C11B3" w14:paraId="7DF287C8" w14:textId="77777777" w:rsidTr="001A6C80">
        <w:tc>
          <w:tcPr>
            <w:tcW w:w="12616" w:type="dxa"/>
            <w:gridSpan w:val="3"/>
          </w:tcPr>
          <w:p w14:paraId="39883606" w14:textId="77777777" w:rsidR="00FC010F" w:rsidRPr="00FC010F" w:rsidRDefault="00FC010F" w:rsidP="00FC010F">
            <w:pPr>
              <w:spacing w:after="0" w:line="240" w:lineRule="auto"/>
              <w:rPr>
                <w:rFonts w:ascii="Times New Roman" w:eastAsia="Times New Roman" w:hAnsi="Times New Roman" w:cs="Times New Roman"/>
                <w:b/>
                <w:bCs/>
                <w:sz w:val="32"/>
                <w:szCs w:val="32"/>
              </w:rPr>
            </w:pPr>
            <w:r w:rsidRPr="00FC010F">
              <w:rPr>
                <w:rFonts w:ascii="Times New Roman" w:eastAsia="Times New Roman" w:hAnsi="Times New Roman" w:cs="Times New Roman"/>
                <w:b/>
                <w:bCs/>
                <w:sz w:val="32"/>
                <w:szCs w:val="32"/>
              </w:rPr>
              <w:lastRenderedPageBreak/>
              <w:t>Předmět: Fyzika</w:t>
            </w:r>
          </w:p>
        </w:tc>
        <w:tc>
          <w:tcPr>
            <w:tcW w:w="2835" w:type="dxa"/>
          </w:tcPr>
          <w:p w14:paraId="398D5494" w14:textId="77777777" w:rsidR="00FC010F" w:rsidRPr="00FC010F" w:rsidRDefault="00FC010F" w:rsidP="00FC010F">
            <w:pPr>
              <w:spacing w:after="0" w:line="240" w:lineRule="auto"/>
              <w:jc w:val="center"/>
              <w:rPr>
                <w:rFonts w:ascii="Times New Roman" w:eastAsia="Times New Roman" w:hAnsi="Times New Roman" w:cs="Times New Roman"/>
                <w:b/>
                <w:bCs/>
                <w:sz w:val="32"/>
                <w:szCs w:val="32"/>
              </w:rPr>
            </w:pPr>
            <w:r w:rsidRPr="00FC010F">
              <w:rPr>
                <w:rFonts w:ascii="Times New Roman" w:eastAsia="Times New Roman" w:hAnsi="Times New Roman" w:cs="Times New Roman"/>
                <w:b/>
                <w:bCs/>
                <w:sz w:val="32"/>
                <w:szCs w:val="32"/>
              </w:rPr>
              <w:t>Ročník: 9.</w:t>
            </w:r>
          </w:p>
        </w:tc>
      </w:tr>
      <w:tr w:rsidR="00FC010F" w:rsidRPr="004C11B3" w14:paraId="6AB41A7A" w14:textId="77777777" w:rsidTr="001A6C80">
        <w:tc>
          <w:tcPr>
            <w:tcW w:w="4253" w:type="dxa"/>
          </w:tcPr>
          <w:p w14:paraId="5C4FF193" w14:textId="77777777" w:rsidR="00FC010F" w:rsidRPr="00FC010F" w:rsidRDefault="00FC010F" w:rsidP="00FC010F">
            <w:pPr>
              <w:spacing w:after="0" w:line="240" w:lineRule="auto"/>
              <w:jc w:val="center"/>
              <w:rPr>
                <w:rFonts w:ascii="Times New Roman" w:eastAsia="Times New Roman" w:hAnsi="Times New Roman" w:cs="Times New Roman"/>
                <w:b/>
                <w:bCs/>
                <w:sz w:val="24"/>
                <w:szCs w:val="24"/>
              </w:rPr>
            </w:pPr>
            <w:r w:rsidRPr="00FC010F">
              <w:rPr>
                <w:rFonts w:ascii="Times New Roman" w:eastAsia="Times New Roman" w:hAnsi="Times New Roman" w:cs="Times New Roman"/>
                <w:b/>
                <w:bCs/>
                <w:sz w:val="24"/>
                <w:szCs w:val="24"/>
              </w:rPr>
              <w:t>Očekávané výstupy z RVP Z</w:t>
            </w:r>
            <w:r w:rsidR="00750E70">
              <w:rPr>
                <w:rFonts w:ascii="Times New Roman" w:eastAsia="Times New Roman" w:hAnsi="Times New Roman" w:cs="Times New Roman"/>
                <w:b/>
                <w:bCs/>
                <w:sz w:val="24"/>
                <w:szCs w:val="24"/>
              </w:rPr>
              <w:t>V</w:t>
            </w:r>
          </w:p>
        </w:tc>
        <w:tc>
          <w:tcPr>
            <w:tcW w:w="4253" w:type="dxa"/>
          </w:tcPr>
          <w:p w14:paraId="01F3803A" w14:textId="77777777" w:rsidR="00FC010F" w:rsidRPr="00FC010F" w:rsidRDefault="00FC010F" w:rsidP="00FC010F">
            <w:pPr>
              <w:spacing w:after="0" w:line="240" w:lineRule="auto"/>
              <w:jc w:val="center"/>
              <w:rPr>
                <w:rFonts w:ascii="Times New Roman" w:eastAsia="Times New Roman" w:hAnsi="Times New Roman" w:cs="Times New Roman"/>
                <w:b/>
                <w:bCs/>
                <w:sz w:val="24"/>
                <w:szCs w:val="24"/>
              </w:rPr>
            </w:pPr>
            <w:r w:rsidRPr="00FC010F">
              <w:rPr>
                <w:rFonts w:ascii="Times New Roman" w:eastAsia="Times New Roman" w:hAnsi="Times New Roman" w:cs="Times New Roman"/>
                <w:b/>
                <w:bCs/>
                <w:sz w:val="24"/>
                <w:szCs w:val="24"/>
              </w:rPr>
              <w:t xml:space="preserve">Školní výstupy </w:t>
            </w:r>
          </w:p>
        </w:tc>
        <w:tc>
          <w:tcPr>
            <w:tcW w:w="4110" w:type="dxa"/>
          </w:tcPr>
          <w:p w14:paraId="758AF327" w14:textId="77777777" w:rsidR="00FC010F" w:rsidRPr="00FC010F" w:rsidRDefault="00FC010F" w:rsidP="00FC010F">
            <w:pPr>
              <w:spacing w:after="0" w:line="240" w:lineRule="auto"/>
              <w:jc w:val="center"/>
              <w:rPr>
                <w:rFonts w:ascii="Times New Roman" w:eastAsia="Times New Roman" w:hAnsi="Times New Roman" w:cs="Times New Roman"/>
                <w:b/>
                <w:bCs/>
                <w:sz w:val="24"/>
                <w:szCs w:val="24"/>
              </w:rPr>
            </w:pPr>
            <w:r w:rsidRPr="00FC010F">
              <w:rPr>
                <w:rFonts w:ascii="Times New Roman" w:eastAsia="Times New Roman" w:hAnsi="Times New Roman" w:cs="Times New Roman"/>
                <w:b/>
                <w:bCs/>
                <w:sz w:val="24"/>
                <w:szCs w:val="24"/>
              </w:rPr>
              <w:t>Učivo</w:t>
            </w:r>
          </w:p>
        </w:tc>
        <w:tc>
          <w:tcPr>
            <w:tcW w:w="2835" w:type="dxa"/>
          </w:tcPr>
          <w:p w14:paraId="6E9F2750" w14:textId="77777777" w:rsidR="00FC010F" w:rsidRPr="00FC010F" w:rsidRDefault="00FC010F" w:rsidP="00FC010F">
            <w:pPr>
              <w:spacing w:after="0" w:line="240" w:lineRule="auto"/>
              <w:jc w:val="center"/>
              <w:rPr>
                <w:rFonts w:ascii="Times New Roman" w:eastAsia="Times New Roman" w:hAnsi="Times New Roman" w:cs="Times New Roman"/>
                <w:b/>
                <w:bCs/>
                <w:sz w:val="24"/>
                <w:szCs w:val="24"/>
              </w:rPr>
            </w:pPr>
            <w:r w:rsidRPr="00FC010F">
              <w:rPr>
                <w:rFonts w:ascii="Times New Roman" w:eastAsia="Times New Roman" w:hAnsi="Times New Roman" w:cs="Times New Roman"/>
                <w:b/>
                <w:bCs/>
                <w:sz w:val="24"/>
                <w:szCs w:val="24"/>
              </w:rPr>
              <w:t>Průřezová témata, mezipředmětové vztahy</w:t>
            </w:r>
          </w:p>
        </w:tc>
      </w:tr>
      <w:tr w:rsidR="00FC010F" w:rsidRPr="00966B76" w14:paraId="14F1895F" w14:textId="77777777" w:rsidTr="001A6C80">
        <w:tc>
          <w:tcPr>
            <w:tcW w:w="4253" w:type="dxa"/>
          </w:tcPr>
          <w:p w14:paraId="1A68A240"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 xml:space="preserve">Zhodnotí výhody a nevýhody využívání různých energetických zdrojů z hlediska vlivu na životní prostředí. </w:t>
            </w:r>
          </w:p>
          <w:p w14:paraId="3B252241" w14:textId="77777777" w:rsidR="00FC010F" w:rsidRPr="00FC010F" w:rsidRDefault="00FC010F" w:rsidP="00FC010F">
            <w:pPr>
              <w:spacing w:after="0" w:line="240" w:lineRule="auto"/>
              <w:rPr>
                <w:rFonts w:ascii="Times New Roman" w:eastAsia="Times New Roman" w:hAnsi="Times New Roman" w:cs="Times New Roman"/>
                <w:bCs/>
              </w:rPr>
            </w:pPr>
          </w:p>
          <w:p w14:paraId="1A9FE983" w14:textId="77777777" w:rsidR="00FC010F" w:rsidRPr="00FC010F" w:rsidRDefault="00FC010F" w:rsidP="00FC010F">
            <w:pPr>
              <w:spacing w:after="0" w:line="240" w:lineRule="auto"/>
              <w:rPr>
                <w:rFonts w:ascii="Times New Roman" w:eastAsia="Times New Roman" w:hAnsi="Times New Roman" w:cs="Times New Roman"/>
                <w:bCs/>
              </w:rPr>
            </w:pPr>
          </w:p>
          <w:p w14:paraId="03CE0E86" w14:textId="77777777" w:rsidR="00FC010F" w:rsidRPr="00FC010F" w:rsidRDefault="00FC010F" w:rsidP="00FC010F">
            <w:pPr>
              <w:spacing w:after="0" w:line="240" w:lineRule="auto"/>
              <w:rPr>
                <w:rFonts w:ascii="Times New Roman" w:eastAsia="Times New Roman" w:hAnsi="Times New Roman" w:cs="Times New Roman"/>
                <w:bCs/>
              </w:rPr>
            </w:pPr>
          </w:p>
          <w:p w14:paraId="130FEC8B" w14:textId="77777777" w:rsidR="00FC010F" w:rsidRPr="00FC010F" w:rsidRDefault="00FC010F" w:rsidP="00FC010F">
            <w:pPr>
              <w:spacing w:after="0" w:line="240" w:lineRule="auto"/>
              <w:rPr>
                <w:rFonts w:ascii="Times New Roman" w:eastAsia="Times New Roman" w:hAnsi="Times New Roman" w:cs="Times New Roman"/>
                <w:bCs/>
              </w:rPr>
            </w:pPr>
          </w:p>
          <w:p w14:paraId="64F25D5F" w14:textId="77777777" w:rsidR="00FC010F" w:rsidRPr="00FC010F" w:rsidRDefault="00FC010F" w:rsidP="00FC010F">
            <w:pPr>
              <w:spacing w:after="0" w:line="240" w:lineRule="auto"/>
              <w:rPr>
                <w:rFonts w:ascii="Times New Roman" w:eastAsia="Times New Roman" w:hAnsi="Times New Roman" w:cs="Times New Roman"/>
                <w:bCs/>
              </w:rPr>
            </w:pPr>
          </w:p>
          <w:p w14:paraId="40F4ED4A" w14:textId="77777777" w:rsidR="00FC010F" w:rsidRPr="00FC010F" w:rsidRDefault="00FC010F" w:rsidP="00FC010F">
            <w:pPr>
              <w:spacing w:after="0" w:line="240" w:lineRule="auto"/>
              <w:rPr>
                <w:rFonts w:ascii="Times New Roman" w:eastAsia="Times New Roman" w:hAnsi="Times New Roman" w:cs="Times New Roman"/>
                <w:bCs/>
              </w:rPr>
            </w:pPr>
          </w:p>
          <w:p w14:paraId="0F3FF951" w14:textId="77777777" w:rsidR="00FC010F" w:rsidRPr="00FC010F" w:rsidRDefault="00FC010F" w:rsidP="00FC010F">
            <w:pPr>
              <w:spacing w:after="0" w:line="240" w:lineRule="auto"/>
              <w:rPr>
                <w:rFonts w:ascii="Times New Roman" w:eastAsia="Times New Roman" w:hAnsi="Times New Roman" w:cs="Times New Roman"/>
                <w:bCs/>
              </w:rPr>
            </w:pPr>
          </w:p>
          <w:p w14:paraId="244C4C34" w14:textId="77777777" w:rsidR="00FC010F" w:rsidRPr="00FC010F" w:rsidRDefault="00FC010F" w:rsidP="00FC010F">
            <w:pPr>
              <w:spacing w:after="0" w:line="240" w:lineRule="auto"/>
              <w:rPr>
                <w:rFonts w:ascii="Times New Roman" w:eastAsia="Times New Roman" w:hAnsi="Times New Roman" w:cs="Times New Roman"/>
                <w:bCs/>
              </w:rPr>
            </w:pPr>
          </w:p>
          <w:p w14:paraId="1E142E13" w14:textId="77777777" w:rsidR="00FC010F" w:rsidRPr="00FC010F" w:rsidRDefault="00FC010F" w:rsidP="00FC010F">
            <w:pPr>
              <w:spacing w:after="0" w:line="240" w:lineRule="auto"/>
              <w:rPr>
                <w:rFonts w:ascii="Times New Roman" w:eastAsia="Times New Roman" w:hAnsi="Times New Roman" w:cs="Times New Roman"/>
                <w:bCs/>
              </w:rPr>
            </w:pPr>
          </w:p>
          <w:p w14:paraId="073857D0" w14:textId="77777777" w:rsidR="00FC010F" w:rsidRPr="00FC010F" w:rsidRDefault="00FC010F" w:rsidP="00FC010F">
            <w:pPr>
              <w:spacing w:after="0" w:line="240" w:lineRule="auto"/>
              <w:rPr>
                <w:rFonts w:ascii="Times New Roman" w:eastAsia="Times New Roman" w:hAnsi="Times New Roman" w:cs="Times New Roman"/>
                <w:bCs/>
              </w:rPr>
            </w:pPr>
          </w:p>
          <w:p w14:paraId="178D6FED" w14:textId="77777777" w:rsidR="00FC010F" w:rsidRPr="00FC010F" w:rsidRDefault="00FC010F" w:rsidP="00FC010F">
            <w:pPr>
              <w:spacing w:after="0" w:line="240" w:lineRule="auto"/>
              <w:rPr>
                <w:rFonts w:ascii="Times New Roman" w:eastAsia="Times New Roman" w:hAnsi="Times New Roman" w:cs="Times New Roman"/>
                <w:bCs/>
              </w:rPr>
            </w:pPr>
          </w:p>
          <w:p w14:paraId="280B94C4" w14:textId="77777777" w:rsidR="00FC010F" w:rsidRPr="00FC010F" w:rsidRDefault="00FC010F" w:rsidP="00FC010F">
            <w:pPr>
              <w:spacing w:after="0" w:line="240" w:lineRule="auto"/>
              <w:rPr>
                <w:rFonts w:ascii="Times New Roman" w:eastAsia="Times New Roman" w:hAnsi="Times New Roman" w:cs="Times New Roman"/>
                <w:bCs/>
              </w:rPr>
            </w:pPr>
          </w:p>
          <w:p w14:paraId="5F56E97C" w14:textId="77777777" w:rsidR="00FC010F" w:rsidRPr="00FC010F" w:rsidRDefault="00FC010F" w:rsidP="00FC010F">
            <w:p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Zná podstatu jaderných reakcí, výhody i nevýhody využívání jaderné energie v praxi</w:t>
            </w:r>
          </w:p>
          <w:p w14:paraId="2448226D" w14:textId="77777777" w:rsidR="00FC010F" w:rsidRPr="00FC010F" w:rsidRDefault="00FC010F" w:rsidP="00FC010F">
            <w:pPr>
              <w:spacing w:after="0" w:line="240" w:lineRule="auto"/>
              <w:rPr>
                <w:rFonts w:ascii="Times New Roman" w:eastAsia="Times New Roman" w:hAnsi="Times New Roman" w:cs="Times New Roman"/>
                <w:bCs/>
              </w:rPr>
            </w:pPr>
          </w:p>
        </w:tc>
        <w:tc>
          <w:tcPr>
            <w:tcW w:w="4253" w:type="dxa"/>
          </w:tcPr>
          <w:p w14:paraId="7E5D640B"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rozumí podstatě přeměny různých druhů energie na elektrickou</w:t>
            </w:r>
          </w:p>
          <w:p w14:paraId="5FD3FFE4"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zná běžné typy elektráren a jejich podstatu</w:t>
            </w:r>
          </w:p>
          <w:p w14:paraId="630CBE72"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rozumí způsobu přenosu energie</w:t>
            </w:r>
          </w:p>
          <w:p w14:paraId="7AF2F579" w14:textId="77777777" w:rsidR="00FC010F" w:rsidRPr="00FC010F" w:rsidRDefault="00FC010F" w:rsidP="00FC010F">
            <w:pPr>
              <w:spacing w:after="0" w:line="240" w:lineRule="auto"/>
              <w:rPr>
                <w:rFonts w:ascii="Times New Roman" w:eastAsia="Times New Roman" w:hAnsi="Times New Roman" w:cs="Times New Roman"/>
                <w:bCs/>
              </w:rPr>
            </w:pPr>
          </w:p>
          <w:p w14:paraId="55C02FE5" w14:textId="77777777" w:rsidR="00FC010F" w:rsidRPr="00FC010F" w:rsidRDefault="00FC010F" w:rsidP="00FC010F">
            <w:pPr>
              <w:spacing w:after="0" w:line="240" w:lineRule="auto"/>
              <w:rPr>
                <w:rFonts w:ascii="Times New Roman" w:eastAsia="Times New Roman" w:hAnsi="Times New Roman" w:cs="Times New Roman"/>
                <w:bCs/>
              </w:rPr>
            </w:pPr>
          </w:p>
          <w:p w14:paraId="48FA57A8" w14:textId="77777777" w:rsidR="00FC010F" w:rsidRPr="00FC010F" w:rsidRDefault="00FC010F" w:rsidP="00FC010F">
            <w:pPr>
              <w:spacing w:after="0" w:line="240" w:lineRule="auto"/>
              <w:rPr>
                <w:rFonts w:ascii="Times New Roman" w:eastAsia="Times New Roman" w:hAnsi="Times New Roman" w:cs="Times New Roman"/>
                <w:bCs/>
              </w:rPr>
            </w:pPr>
          </w:p>
          <w:p w14:paraId="47019E59" w14:textId="77777777" w:rsidR="00FC010F" w:rsidRPr="00FC010F" w:rsidRDefault="00FC010F" w:rsidP="00FC010F">
            <w:pPr>
              <w:spacing w:after="0" w:line="240" w:lineRule="auto"/>
              <w:rPr>
                <w:rFonts w:ascii="Times New Roman" w:eastAsia="Times New Roman" w:hAnsi="Times New Roman" w:cs="Times New Roman"/>
                <w:bCs/>
              </w:rPr>
            </w:pPr>
          </w:p>
          <w:p w14:paraId="24249FC4" w14:textId="77777777" w:rsidR="00FC010F" w:rsidRPr="00FC010F" w:rsidRDefault="00FC010F" w:rsidP="00FC010F">
            <w:pPr>
              <w:spacing w:after="0" w:line="240" w:lineRule="auto"/>
              <w:rPr>
                <w:rFonts w:ascii="Times New Roman" w:eastAsia="Times New Roman" w:hAnsi="Times New Roman" w:cs="Times New Roman"/>
                <w:bCs/>
              </w:rPr>
            </w:pPr>
          </w:p>
          <w:p w14:paraId="2C11D71B" w14:textId="77777777" w:rsidR="00FC010F" w:rsidRPr="00FC010F" w:rsidRDefault="00FC010F" w:rsidP="00FC010F">
            <w:pPr>
              <w:spacing w:after="0" w:line="240" w:lineRule="auto"/>
              <w:rPr>
                <w:rFonts w:ascii="Times New Roman" w:eastAsia="Times New Roman" w:hAnsi="Times New Roman" w:cs="Times New Roman"/>
                <w:bCs/>
              </w:rPr>
            </w:pPr>
          </w:p>
          <w:p w14:paraId="4375E36D" w14:textId="77777777" w:rsidR="00FC010F" w:rsidRPr="00FC010F" w:rsidRDefault="00FC010F" w:rsidP="00FC010F">
            <w:pPr>
              <w:spacing w:after="0" w:line="240" w:lineRule="auto"/>
              <w:rPr>
                <w:rFonts w:ascii="Times New Roman" w:eastAsia="Times New Roman" w:hAnsi="Times New Roman" w:cs="Times New Roman"/>
                <w:bCs/>
              </w:rPr>
            </w:pPr>
          </w:p>
          <w:p w14:paraId="1CA2A46B" w14:textId="77777777" w:rsidR="00FC010F" w:rsidRPr="00FC010F" w:rsidRDefault="00FC010F" w:rsidP="00FC010F">
            <w:pPr>
              <w:spacing w:after="0" w:line="240" w:lineRule="auto"/>
              <w:rPr>
                <w:rFonts w:ascii="Times New Roman" w:eastAsia="Times New Roman" w:hAnsi="Times New Roman" w:cs="Times New Roman"/>
                <w:bCs/>
              </w:rPr>
            </w:pPr>
          </w:p>
          <w:p w14:paraId="268A4BDA" w14:textId="77777777" w:rsidR="00FC010F" w:rsidRPr="00FC010F" w:rsidRDefault="00FC010F" w:rsidP="00FC010F">
            <w:pPr>
              <w:spacing w:after="0" w:line="240" w:lineRule="auto"/>
              <w:rPr>
                <w:rFonts w:ascii="Times New Roman" w:eastAsia="Times New Roman" w:hAnsi="Times New Roman" w:cs="Times New Roman"/>
                <w:bCs/>
              </w:rPr>
            </w:pPr>
          </w:p>
          <w:p w14:paraId="228CBFC4" w14:textId="77777777" w:rsidR="00FC010F" w:rsidRPr="00FC010F" w:rsidRDefault="00FC010F" w:rsidP="00FC010F">
            <w:pPr>
              <w:spacing w:after="0" w:line="240" w:lineRule="auto"/>
              <w:rPr>
                <w:rFonts w:ascii="Times New Roman" w:eastAsia="Times New Roman" w:hAnsi="Times New Roman" w:cs="Times New Roman"/>
                <w:bCs/>
              </w:rPr>
            </w:pPr>
          </w:p>
          <w:p w14:paraId="0CA58651"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seznámí se s pojmem radioaktivita</w:t>
            </w:r>
          </w:p>
          <w:p w14:paraId="451E892C"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rozumí přeměně atomových jader a seznámí se s poločasem přeměny</w:t>
            </w:r>
          </w:p>
          <w:p w14:paraId="3F813C38"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zná využití radioaktivity i způsoby ochrany proti nežádoucímu záření</w:t>
            </w:r>
          </w:p>
          <w:p w14:paraId="5BF00503" w14:textId="77777777" w:rsidR="00FC010F" w:rsidRPr="00FC010F" w:rsidRDefault="00FC010F" w:rsidP="00AF78C3">
            <w:pPr>
              <w:numPr>
                <w:ilvl w:val="0"/>
                <w:numId w:val="108"/>
              </w:numPr>
              <w:spacing w:after="0" w:line="240" w:lineRule="auto"/>
              <w:rPr>
                <w:rFonts w:ascii="Times New Roman" w:eastAsia="Times New Roman" w:hAnsi="Times New Roman" w:cs="Times New Roman"/>
                <w:bCs/>
              </w:rPr>
            </w:pPr>
            <w:r w:rsidRPr="00FC010F">
              <w:rPr>
                <w:rFonts w:ascii="Times New Roman" w:eastAsia="Times New Roman" w:hAnsi="Times New Roman" w:cs="Times New Roman"/>
                <w:bCs/>
              </w:rPr>
              <w:t>porozumí podstatě jaderných reakcí a zná základní součásti běžného jaderného reaktoru</w:t>
            </w:r>
          </w:p>
          <w:p w14:paraId="21FD27AC" w14:textId="77777777" w:rsidR="00FC010F" w:rsidRPr="00FC010F" w:rsidRDefault="00FC010F" w:rsidP="00FC010F">
            <w:pPr>
              <w:spacing w:after="0" w:line="240" w:lineRule="auto"/>
              <w:ind w:left="360"/>
              <w:rPr>
                <w:rFonts w:ascii="Times New Roman" w:eastAsia="Times New Roman" w:hAnsi="Times New Roman" w:cs="Times New Roman"/>
                <w:bCs/>
              </w:rPr>
            </w:pPr>
          </w:p>
        </w:tc>
        <w:tc>
          <w:tcPr>
            <w:tcW w:w="4110" w:type="dxa"/>
          </w:tcPr>
          <w:p w14:paraId="07E7B453"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výroba a přenos elektrické energie</w:t>
            </w:r>
          </w:p>
          <w:p w14:paraId="5EFD8887"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3F6B7B9C"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1971DDFA"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405D6C2E"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5B0BE891"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72E5E3EE"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786618D2"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7FD317C3"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60438E32"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1AB305D5"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60F384E8"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793EB1E3"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753B4A19"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7E968C00"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7085E3FE"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štěpení atomového jádra</w:t>
            </w:r>
          </w:p>
          <w:p w14:paraId="5B887B30"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 xml:space="preserve">řetězová reakce </w:t>
            </w:r>
          </w:p>
          <w:p w14:paraId="1DEABA47"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jaderný reaktor</w:t>
            </w:r>
          </w:p>
          <w:p w14:paraId="50F90777"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7CA0399E"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29CF56FD" w14:textId="77777777" w:rsidR="00FC010F" w:rsidRPr="00FC010F" w:rsidRDefault="00FC010F" w:rsidP="00FC010F">
            <w:pPr>
              <w:spacing w:after="0" w:line="240" w:lineRule="auto"/>
              <w:rPr>
                <w:rFonts w:ascii="Times New Roman" w:eastAsia="Times New Roman" w:hAnsi="Times New Roman" w:cs="Times New Roman"/>
                <w:bCs/>
              </w:rPr>
            </w:pPr>
          </w:p>
        </w:tc>
        <w:tc>
          <w:tcPr>
            <w:tcW w:w="2835" w:type="dxa"/>
          </w:tcPr>
          <w:p w14:paraId="1248F3AA"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Z – těžba nerostných surovin (6. ročník)</w:t>
            </w:r>
          </w:p>
          <w:p w14:paraId="13B88CBD"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PŘ – alternativní zdroje energie (9. ročník)</w:t>
            </w:r>
          </w:p>
          <w:p w14:paraId="29FBE92E" w14:textId="77777777" w:rsid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 xml:space="preserve">EV– </w:t>
            </w:r>
            <w:proofErr w:type="gramStart"/>
            <w:r w:rsidRPr="00FC010F">
              <w:rPr>
                <w:rFonts w:ascii="Times New Roman" w:eastAsia="Times New Roman" w:hAnsi="Times New Roman" w:cs="Times New Roman"/>
                <w:sz w:val="24"/>
                <w:szCs w:val="24"/>
              </w:rPr>
              <w:t>základní  podmínky</w:t>
            </w:r>
            <w:proofErr w:type="gramEnd"/>
            <w:r w:rsidRPr="00FC010F">
              <w:rPr>
                <w:rFonts w:ascii="Times New Roman" w:eastAsia="Times New Roman" w:hAnsi="Times New Roman" w:cs="Times New Roman"/>
                <w:sz w:val="24"/>
                <w:szCs w:val="24"/>
              </w:rPr>
              <w:t xml:space="preserve"> života </w:t>
            </w:r>
          </w:p>
          <w:p w14:paraId="402D5E3B" w14:textId="77777777" w:rsidR="008F5784" w:rsidRDefault="008F5784" w:rsidP="00FC010F">
            <w:pPr>
              <w:spacing w:after="0" w:line="240" w:lineRule="auto"/>
              <w:rPr>
                <w:rFonts w:ascii="Times New Roman" w:eastAsia="Times New Roman" w:hAnsi="Times New Roman" w:cs="Times New Roman"/>
                <w:sz w:val="24"/>
                <w:szCs w:val="24"/>
              </w:rPr>
            </w:pPr>
          </w:p>
          <w:p w14:paraId="2784D314" w14:textId="77777777" w:rsidR="008F5784" w:rsidRDefault="008F5784" w:rsidP="00FC010F">
            <w:pPr>
              <w:spacing w:after="0" w:line="240" w:lineRule="auto"/>
              <w:rPr>
                <w:rFonts w:ascii="Times New Roman" w:eastAsia="Times New Roman" w:hAnsi="Times New Roman" w:cs="Times New Roman"/>
                <w:sz w:val="24"/>
                <w:szCs w:val="24"/>
              </w:rPr>
            </w:pPr>
          </w:p>
          <w:p w14:paraId="2DA27158" w14:textId="77777777" w:rsidR="008F5784" w:rsidRDefault="008F5784" w:rsidP="00FC010F">
            <w:pPr>
              <w:spacing w:after="0" w:line="240" w:lineRule="auto"/>
              <w:rPr>
                <w:rFonts w:ascii="Times New Roman" w:eastAsia="Times New Roman" w:hAnsi="Times New Roman" w:cs="Times New Roman"/>
                <w:sz w:val="24"/>
                <w:szCs w:val="24"/>
              </w:rPr>
            </w:pPr>
          </w:p>
          <w:p w14:paraId="4BE316F5" w14:textId="77777777" w:rsidR="008F5784" w:rsidRDefault="008F5784" w:rsidP="00FC010F">
            <w:pPr>
              <w:spacing w:after="0" w:line="240" w:lineRule="auto"/>
              <w:rPr>
                <w:rFonts w:ascii="Times New Roman" w:eastAsia="Times New Roman" w:hAnsi="Times New Roman" w:cs="Times New Roman"/>
                <w:sz w:val="24"/>
                <w:szCs w:val="24"/>
              </w:rPr>
            </w:pPr>
          </w:p>
          <w:p w14:paraId="61F4949C" w14:textId="77777777" w:rsidR="008F5784" w:rsidRPr="00FC010F" w:rsidRDefault="008F5784" w:rsidP="00FC010F">
            <w:pPr>
              <w:spacing w:after="0" w:line="240" w:lineRule="auto"/>
              <w:rPr>
                <w:rFonts w:ascii="Times New Roman" w:eastAsia="Times New Roman" w:hAnsi="Times New Roman" w:cs="Times New Roman"/>
                <w:sz w:val="24"/>
                <w:szCs w:val="24"/>
              </w:rPr>
            </w:pPr>
          </w:p>
          <w:p w14:paraId="7EF61C2E"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42A4060C"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 xml:space="preserve">EV – lidské aktivity </w:t>
            </w:r>
          </w:p>
          <w:p w14:paraId="2988E595"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03DC5C33"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37C9C68D" w14:textId="77777777" w:rsidR="00FC010F" w:rsidRDefault="00FC010F" w:rsidP="00FC010F">
            <w:pPr>
              <w:spacing w:after="0" w:line="240" w:lineRule="auto"/>
              <w:rPr>
                <w:rFonts w:ascii="Times New Roman" w:eastAsia="Times New Roman" w:hAnsi="Times New Roman" w:cs="Times New Roman"/>
                <w:sz w:val="24"/>
                <w:szCs w:val="24"/>
              </w:rPr>
            </w:pPr>
          </w:p>
          <w:p w14:paraId="52D2E7A3" w14:textId="77777777" w:rsidR="00E748BB" w:rsidRDefault="00E748BB" w:rsidP="00FC010F">
            <w:pPr>
              <w:spacing w:after="0" w:line="240" w:lineRule="auto"/>
              <w:rPr>
                <w:rFonts w:ascii="Times New Roman" w:eastAsia="Times New Roman" w:hAnsi="Times New Roman" w:cs="Times New Roman"/>
                <w:sz w:val="24"/>
                <w:szCs w:val="24"/>
              </w:rPr>
            </w:pPr>
          </w:p>
          <w:p w14:paraId="000D3EF2" w14:textId="77777777" w:rsidR="00E748BB" w:rsidRDefault="00E748BB" w:rsidP="00FC010F">
            <w:pPr>
              <w:spacing w:after="0" w:line="240" w:lineRule="auto"/>
              <w:rPr>
                <w:rFonts w:ascii="Times New Roman" w:eastAsia="Times New Roman" w:hAnsi="Times New Roman" w:cs="Times New Roman"/>
                <w:sz w:val="24"/>
                <w:szCs w:val="24"/>
              </w:rPr>
            </w:pPr>
          </w:p>
          <w:p w14:paraId="17347E84" w14:textId="77777777" w:rsidR="00E748BB" w:rsidRDefault="00E748BB" w:rsidP="00FC010F">
            <w:pPr>
              <w:spacing w:after="0" w:line="240" w:lineRule="auto"/>
              <w:rPr>
                <w:rFonts w:ascii="Times New Roman" w:eastAsia="Times New Roman" w:hAnsi="Times New Roman" w:cs="Times New Roman"/>
                <w:sz w:val="24"/>
                <w:szCs w:val="24"/>
              </w:rPr>
            </w:pPr>
          </w:p>
          <w:p w14:paraId="53E65510" w14:textId="77777777" w:rsidR="00E748BB" w:rsidRDefault="00E748BB" w:rsidP="00FC010F">
            <w:pPr>
              <w:spacing w:after="0" w:line="240" w:lineRule="auto"/>
              <w:rPr>
                <w:rFonts w:ascii="Times New Roman" w:eastAsia="Times New Roman" w:hAnsi="Times New Roman" w:cs="Times New Roman"/>
                <w:sz w:val="24"/>
                <w:szCs w:val="24"/>
              </w:rPr>
            </w:pPr>
          </w:p>
          <w:p w14:paraId="465A1668" w14:textId="77777777" w:rsidR="00E748BB" w:rsidRDefault="00E748BB" w:rsidP="00FC010F">
            <w:pPr>
              <w:spacing w:after="0" w:line="240" w:lineRule="auto"/>
              <w:rPr>
                <w:rFonts w:ascii="Times New Roman" w:eastAsia="Times New Roman" w:hAnsi="Times New Roman" w:cs="Times New Roman"/>
                <w:sz w:val="24"/>
                <w:szCs w:val="24"/>
              </w:rPr>
            </w:pPr>
          </w:p>
          <w:p w14:paraId="091A6203" w14:textId="77777777" w:rsidR="00E748BB" w:rsidRDefault="00E748BB" w:rsidP="00FC010F">
            <w:pPr>
              <w:spacing w:after="0" w:line="240" w:lineRule="auto"/>
              <w:rPr>
                <w:rFonts w:ascii="Times New Roman" w:eastAsia="Times New Roman" w:hAnsi="Times New Roman" w:cs="Times New Roman"/>
                <w:sz w:val="24"/>
                <w:szCs w:val="24"/>
              </w:rPr>
            </w:pPr>
          </w:p>
          <w:p w14:paraId="542EB27A" w14:textId="77777777" w:rsidR="008F5784" w:rsidRDefault="008F5784" w:rsidP="00FC010F">
            <w:pPr>
              <w:spacing w:after="0" w:line="240" w:lineRule="auto"/>
              <w:rPr>
                <w:rFonts w:ascii="Times New Roman" w:eastAsia="Times New Roman" w:hAnsi="Times New Roman" w:cs="Times New Roman"/>
                <w:sz w:val="24"/>
                <w:szCs w:val="24"/>
              </w:rPr>
            </w:pPr>
          </w:p>
          <w:p w14:paraId="1E81E4AA" w14:textId="77777777" w:rsidR="008F5784" w:rsidRDefault="008F5784" w:rsidP="00FC010F">
            <w:pPr>
              <w:spacing w:after="0" w:line="240" w:lineRule="auto"/>
              <w:rPr>
                <w:rFonts w:ascii="Times New Roman" w:eastAsia="Times New Roman" w:hAnsi="Times New Roman" w:cs="Times New Roman"/>
                <w:sz w:val="24"/>
                <w:szCs w:val="24"/>
              </w:rPr>
            </w:pPr>
          </w:p>
          <w:p w14:paraId="782E0846" w14:textId="77777777" w:rsidR="008F5784" w:rsidRDefault="008F5784" w:rsidP="00FC010F">
            <w:pPr>
              <w:spacing w:after="0" w:line="240" w:lineRule="auto"/>
              <w:rPr>
                <w:rFonts w:ascii="Times New Roman" w:eastAsia="Times New Roman" w:hAnsi="Times New Roman" w:cs="Times New Roman"/>
                <w:sz w:val="24"/>
                <w:szCs w:val="24"/>
              </w:rPr>
            </w:pPr>
          </w:p>
          <w:p w14:paraId="19006051" w14:textId="77777777" w:rsidR="008F5784" w:rsidRDefault="008F5784" w:rsidP="00FC010F">
            <w:pPr>
              <w:spacing w:after="0" w:line="240" w:lineRule="auto"/>
              <w:rPr>
                <w:rFonts w:ascii="Times New Roman" w:eastAsia="Times New Roman" w:hAnsi="Times New Roman" w:cs="Times New Roman"/>
                <w:sz w:val="24"/>
                <w:szCs w:val="24"/>
              </w:rPr>
            </w:pPr>
          </w:p>
          <w:p w14:paraId="3E7BB2B5" w14:textId="77777777" w:rsidR="008F5784" w:rsidRDefault="008F5784" w:rsidP="00FC010F">
            <w:pPr>
              <w:spacing w:after="0" w:line="240" w:lineRule="auto"/>
              <w:rPr>
                <w:rFonts w:ascii="Times New Roman" w:eastAsia="Times New Roman" w:hAnsi="Times New Roman" w:cs="Times New Roman"/>
                <w:sz w:val="24"/>
                <w:szCs w:val="24"/>
              </w:rPr>
            </w:pPr>
          </w:p>
          <w:p w14:paraId="2A8394D5" w14:textId="77777777" w:rsidR="008F5784" w:rsidRPr="00FC010F" w:rsidRDefault="008F5784" w:rsidP="00FC010F">
            <w:pPr>
              <w:spacing w:after="0" w:line="240" w:lineRule="auto"/>
              <w:rPr>
                <w:rFonts w:ascii="Times New Roman" w:eastAsia="Times New Roman" w:hAnsi="Times New Roman" w:cs="Times New Roman"/>
                <w:sz w:val="24"/>
                <w:szCs w:val="24"/>
              </w:rPr>
            </w:pPr>
          </w:p>
        </w:tc>
      </w:tr>
    </w:tbl>
    <w:p w14:paraId="112FBAC3" w14:textId="77777777" w:rsidR="00982A3C" w:rsidRDefault="00982A3C" w:rsidP="004A0816">
      <w:pPr>
        <w:spacing w:after="0" w:line="240" w:lineRule="auto"/>
        <w:rPr>
          <w:rFonts w:ascii="Times New Roman" w:hAnsi="Times New Roman" w:cs="Times New Roman"/>
          <w:sz w:val="24"/>
          <w:szCs w:val="24"/>
        </w:rPr>
      </w:pPr>
    </w:p>
    <w:p w14:paraId="6F1C759F" w14:textId="77777777" w:rsidR="00FC010F" w:rsidRDefault="00FC010F" w:rsidP="004A0816">
      <w:pPr>
        <w:spacing w:after="0" w:line="240" w:lineRule="auto"/>
        <w:rPr>
          <w:rFonts w:ascii="Times New Roman" w:hAnsi="Times New Roman" w:cs="Times New Roman"/>
          <w:sz w:val="24"/>
          <w:szCs w:val="24"/>
        </w:rPr>
      </w:pPr>
    </w:p>
    <w:p w14:paraId="31D94A1A" w14:textId="77777777" w:rsidR="00FC010F" w:rsidRDefault="00FC010F" w:rsidP="004A0816">
      <w:pPr>
        <w:spacing w:after="0" w:line="240" w:lineRule="auto"/>
        <w:rPr>
          <w:rFonts w:ascii="Times New Roman" w:hAnsi="Times New Roman" w:cs="Times New Roman"/>
          <w:sz w:val="24"/>
          <w:szCs w:val="24"/>
        </w:rPr>
      </w:pPr>
    </w:p>
    <w:p w14:paraId="77FC8C4D" w14:textId="77777777" w:rsidR="00FC010F" w:rsidRDefault="00FC010F" w:rsidP="004A0816">
      <w:pPr>
        <w:spacing w:after="0" w:line="240" w:lineRule="auto"/>
        <w:rPr>
          <w:rFonts w:ascii="Times New Roman" w:hAnsi="Times New Roman" w:cs="Times New Roman"/>
          <w:sz w:val="24"/>
          <w:szCs w:val="24"/>
        </w:rPr>
      </w:pPr>
    </w:p>
    <w:p w14:paraId="2E9F6367" w14:textId="77777777" w:rsidR="00FC010F" w:rsidRDefault="00FC010F" w:rsidP="004A0816">
      <w:pPr>
        <w:spacing w:after="0" w:line="240" w:lineRule="auto"/>
        <w:rPr>
          <w:rFonts w:ascii="Times New Roman" w:hAnsi="Times New Roman" w:cs="Times New Roman"/>
          <w:sz w:val="24"/>
          <w:szCs w:val="24"/>
        </w:rPr>
      </w:pPr>
    </w:p>
    <w:p w14:paraId="33B542F5" w14:textId="77777777" w:rsidR="00FC010F" w:rsidRDefault="00FC010F" w:rsidP="00FC010F">
      <w:pPr>
        <w:spacing w:after="0" w:line="240" w:lineRule="auto"/>
        <w:rPr>
          <w:rFonts w:ascii="Times New Roman" w:hAnsi="Times New Roman" w:cs="Times New Roman"/>
          <w:b/>
          <w:sz w:val="32"/>
          <w:szCs w:val="36"/>
        </w:rPr>
      </w:pPr>
      <w:r w:rsidRPr="00FC010F">
        <w:rPr>
          <w:rFonts w:ascii="Times New Roman" w:eastAsia="Times New Roman" w:hAnsi="Times New Roman" w:cs="Times New Roman"/>
          <w:b/>
          <w:sz w:val="32"/>
          <w:szCs w:val="36"/>
        </w:rPr>
        <w:t>CHEMIE</w:t>
      </w:r>
    </w:p>
    <w:p w14:paraId="4BD670FE" w14:textId="77777777" w:rsidR="00FC010F" w:rsidRPr="00FC010F" w:rsidRDefault="00FC010F" w:rsidP="00FC010F">
      <w:pPr>
        <w:spacing w:after="0" w:line="240" w:lineRule="auto"/>
        <w:rPr>
          <w:rFonts w:ascii="Times New Roman" w:eastAsia="Times New Roman" w:hAnsi="Times New Roman" w:cs="Times New Roman"/>
          <w:b/>
          <w:sz w:val="32"/>
          <w:szCs w:val="36"/>
        </w:rPr>
      </w:pPr>
    </w:p>
    <w:p w14:paraId="7CB99EC1" w14:textId="77777777" w:rsidR="00FC010F" w:rsidRPr="00FC010F" w:rsidRDefault="00FC010F" w:rsidP="00FC010F">
      <w:pPr>
        <w:spacing w:after="0" w:line="240" w:lineRule="auto"/>
        <w:rPr>
          <w:rFonts w:ascii="Times New Roman" w:eastAsia="Times New Roman" w:hAnsi="Times New Roman" w:cs="Times New Roman"/>
          <w:b/>
          <w:sz w:val="24"/>
          <w:szCs w:val="24"/>
        </w:rPr>
      </w:pPr>
      <w:r w:rsidRPr="00FC010F">
        <w:rPr>
          <w:rFonts w:ascii="Times New Roman" w:eastAsia="Times New Roman" w:hAnsi="Times New Roman" w:cs="Times New Roman"/>
          <w:b/>
          <w:sz w:val="24"/>
          <w:szCs w:val="24"/>
        </w:rPr>
        <w:t>Charakteristika vyučovacího předmětu</w:t>
      </w:r>
    </w:p>
    <w:p w14:paraId="780C5430" w14:textId="77777777" w:rsidR="00FC010F" w:rsidRPr="00FC010F" w:rsidRDefault="00FC010F" w:rsidP="00FC010F">
      <w:pPr>
        <w:spacing w:after="0" w:line="240" w:lineRule="auto"/>
        <w:rPr>
          <w:rFonts w:ascii="Times New Roman" w:eastAsia="Times New Roman" w:hAnsi="Times New Roman" w:cs="Times New Roman"/>
          <w:b/>
          <w:sz w:val="24"/>
          <w:szCs w:val="24"/>
        </w:rPr>
      </w:pPr>
      <w:r w:rsidRPr="00FC010F">
        <w:rPr>
          <w:rFonts w:ascii="Times New Roman" w:eastAsia="Times New Roman" w:hAnsi="Times New Roman" w:cs="Times New Roman"/>
          <w:b/>
          <w:sz w:val="24"/>
          <w:szCs w:val="24"/>
        </w:rPr>
        <w:t>Obsahové, časové a organizační vymezení</w:t>
      </w:r>
    </w:p>
    <w:p w14:paraId="0C069BDE" w14:textId="77777777" w:rsidR="00FC010F" w:rsidRDefault="00FC010F" w:rsidP="00FC010F">
      <w:pPr>
        <w:spacing w:after="0" w:line="240" w:lineRule="auto"/>
        <w:rPr>
          <w:rFonts w:ascii="Times New Roman" w:hAnsi="Times New Roman" w:cs="Times New Roman"/>
          <w:sz w:val="24"/>
          <w:szCs w:val="24"/>
        </w:rPr>
      </w:pPr>
      <w:r w:rsidRPr="00FC010F">
        <w:rPr>
          <w:rFonts w:ascii="Times New Roman" w:eastAsia="Times New Roman" w:hAnsi="Times New Roman" w:cs="Times New Roman"/>
          <w:sz w:val="24"/>
          <w:szCs w:val="24"/>
        </w:rPr>
        <w:t xml:space="preserve">     Předmět chemie se vyučuje jako samostatný předmět</w:t>
      </w:r>
      <w:r>
        <w:rPr>
          <w:rFonts w:ascii="Times New Roman" w:hAnsi="Times New Roman" w:cs="Times New Roman"/>
          <w:sz w:val="24"/>
          <w:szCs w:val="24"/>
        </w:rPr>
        <w:t>.</w:t>
      </w:r>
    </w:p>
    <w:p w14:paraId="749652CF" w14:textId="77777777" w:rsidR="00FC010F" w:rsidRDefault="00FC010F" w:rsidP="00FC01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w:t>
      </w:r>
      <w:r w:rsidRPr="00FC010F">
        <w:rPr>
          <w:rFonts w:ascii="Times New Roman" w:eastAsia="Times New Roman" w:hAnsi="Times New Roman" w:cs="Times New Roman"/>
          <w:sz w:val="24"/>
          <w:szCs w:val="24"/>
        </w:rPr>
        <w:t xml:space="preserve"> 8. </w:t>
      </w:r>
      <w:r>
        <w:rPr>
          <w:rFonts w:ascii="Times New Roman" w:hAnsi="Times New Roman" w:cs="Times New Roman"/>
          <w:sz w:val="24"/>
          <w:szCs w:val="24"/>
        </w:rPr>
        <w:t>ročníku – 2 hodiny týdně</w:t>
      </w:r>
    </w:p>
    <w:p w14:paraId="45F3D41F" w14:textId="77777777" w:rsidR="00FC010F" w:rsidRDefault="00FC010F" w:rsidP="00FC01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010F">
        <w:rPr>
          <w:rFonts w:ascii="Times New Roman" w:eastAsia="Times New Roman" w:hAnsi="Times New Roman" w:cs="Times New Roman"/>
          <w:sz w:val="24"/>
          <w:szCs w:val="24"/>
        </w:rPr>
        <w:t xml:space="preserve"> 9. ročníku</w:t>
      </w:r>
      <w:r>
        <w:rPr>
          <w:rFonts w:ascii="Times New Roman" w:hAnsi="Times New Roman" w:cs="Times New Roman"/>
          <w:sz w:val="24"/>
          <w:szCs w:val="24"/>
        </w:rPr>
        <w:t xml:space="preserve"> – 2 hodiny </w:t>
      </w:r>
      <w:proofErr w:type="gramStart"/>
      <w:r>
        <w:rPr>
          <w:rFonts w:ascii="Times New Roman" w:hAnsi="Times New Roman" w:cs="Times New Roman"/>
          <w:sz w:val="24"/>
          <w:szCs w:val="24"/>
        </w:rPr>
        <w:t>týdně  z</w:t>
      </w:r>
      <w:proofErr w:type="gramEnd"/>
      <w:r>
        <w:rPr>
          <w:rFonts w:ascii="Times New Roman" w:hAnsi="Times New Roman" w:cs="Times New Roman"/>
          <w:sz w:val="24"/>
          <w:szCs w:val="24"/>
        </w:rPr>
        <w:t> nichž jedna je disponibilní</w:t>
      </w:r>
    </w:p>
    <w:p w14:paraId="361D8C18" w14:textId="77777777" w:rsidR="00FC010F" w:rsidRDefault="00FC010F" w:rsidP="00FC010F">
      <w:pPr>
        <w:spacing w:after="0" w:line="240" w:lineRule="auto"/>
        <w:rPr>
          <w:rFonts w:ascii="Times New Roman" w:hAnsi="Times New Roman" w:cs="Times New Roman"/>
          <w:sz w:val="24"/>
          <w:szCs w:val="24"/>
        </w:rPr>
      </w:pPr>
    </w:p>
    <w:p w14:paraId="26943E9A" w14:textId="77777777" w:rsidR="00FC010F" w:rsidRDefault="00FC010F" w:rsidP="00FC010F">
      <w:pPr>
        <w:spacing w:after="0" w:line="240" w:lineRule="auto"/>
        <w:rPr>
          <w:rFonts w:ascii="Times New Roman" w:hAnsi="Times New Roman" w:cs="Times New Roman"/>
          <w:sz w:val="24"/>
          <w:szCs w:val="24"/>
        </w:rPr>
      </w:pPr>
      <w:r w:rsidRPr="00FC010F">
        <w:rPr>
          <w:rFonts w:ascii="Times New Roman" w:eastAsia="Times New Roman" w:hAnsi="Times New Roman" w:cs="Times New Roman"/>
          <w:sz w:val="24"/>
          <w:szCs w:val="24"/>
        </w:rPr>
        <w:t xml:space="preserve"> V 8. ročníku se vyučuje obecná a anorganická</w:t>
      </w:r>
      <w:r>
        <w:rPr>
          <w:rFonts w:ascii="Times New Roman" w:hAnsi="Times New Roman" w:cs="Times New Roman"/>
          <w:sz w:val="24"/>
          <w:szCs w:val="24"/>
        </w:rPr>
        <w:t xml:space="preserve"> chemie.</w:t>
      </w:r>
    </w:p>
    <w:p w14:paraId="2032512B" w14:textId="77777777" w:rsidR="00FC010F" w:rsidRDefault="00FC010F" w:rsidP="00FC01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w:t>
      </w:r>
      <w:r w:rsidRPr="00FC010F">
        <w:rPr>
          <w:rFonts w:ascii="Times New Roman" w:eastAsia="Times New Roman" w:hAnsi="Times New Roman" w:cs="Times New Roman"/>
          <w:sz w:val="24"/>
          <w:szCs w:val="24"/>
        </w:rPr>
        <w:t xml:space="preserve"> 9. ročníku anorganická a organická chemie. </w:t>
      </w:r>
    </w:p>
    <w:p w14:paraId="4560B371"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Disponibilní hodina je využita k rozvoji zájmu o obor, doplnění výuky o praktické použití znalostí v běžném životě – vlastnosti a využití jednotlivých látek a sloučenin např. lepení materiálů a jejich hořlavost, mísitelnost kapalin apod. Výuka probíhá v odborné učebně.</w:t>
      </w:r>
    </w:p>
    <w:p w14:paraId="29D0C135" w14:textId="77777777" w:rsidR="00FC010F" w:rsidRPr="00FC010F" w:rsidRDefault="00FC010F" w:rsidP="00FC010F">
      <w:pPr>
        <w:spacing w:after="0" w:line="240" w:lineRule="auto"/>
        <w:rPr>
          <w:rFonts w:ascii="Times New Roman" w:eastAsia="Times New Roman" w:hAnsi="Times New Roman" w:cs="Times New Roman"/>
          <w:b/>
          <w:sz w:val="24"/>
          <w:szCs w:val="28"/>
        </w:rPr>
      </w:pPr>
      <w:r w:rsidRPr="00FC010F">
        <w:rPr>
          <w:rFonts w:ascii="Times New Roman" w:eastAsia="Times New Roman" w:hAnsi="Times New Roman" w:cs="Times New Roman"/>
          <w:b/>
          <w:sz w:val="24"/>
          <w:szCs w:val="28"/>
        </w:rPr>
        <w:t>Vzdělávání v předmětu Chemie:</w:t>
      </w:r>
    </w:p>
    <w:p w14:paraId="4890C8D9" w14:textId="77777777" w:rsidR="00FC010F" w:rsidRPr="00FC010F" w:rsidRDefault="00FC010F" w:rsidP="00AF78C3">
      <w:pPr>
        <w:numPr>
          <w:ilvl w:val="0"/>
          <w:numId w:val="107"/>
        </w:num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směřuje k podchycení a rozvíjení zájmu o obor</w:t>
      </w:r>
    </w:p>
    <w:p w14:paraId="75760851" w14:textId="77777777" w:rsidR="00FC010F" w:rsidRPr="00FC010F" w:rsidRDefault="00FC010F" w:rsidP="00AF78C3">
      <w:pPr>
        <w:numPr>
          <w:ilvl w:val="0"/>
          <w:numId w:val="109"/>
        </w:num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vede k poznávání základních chemických pojmů a zákonitostí na příkladech směsí chemických látek a jejich reakcí s využíváním jednoduchých chemických pokusů</w:t>
      </w:r>
    </w:p>
    <w:p w14:paraId="4C2A0350" w14:textId="77777777" w:rsidR="00FC010F" w:rsidRPr="00FC010F" w:rsidRDefault="00FC010F" w:rsidP="00AF78C3">
      <w:pPr>
        <w:numPr>
          <w:ilvl w:val="0"/>
          <w:numId w:val="109"/>
        </w:num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učí řešit problémy a správně jednat v praktických situacích, vysvětlovat a zdůvodňovat chemické jevy</w:t>
      </w:r>
    </w:p>
    <w:p w14:paraId="02CDDF85" w14:textId="77777777" w:rsidR="00FC010F" w:rsidRPr="00FC010F" w:rsidRDefault="00FC010F" w:rsidP="00AF78C3">
      <w:pPr>
        <w:numPr>
          <w:ilvl w:val="0"/>
          <w:numId w:val="109"/>
        </w:num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učí poznatky využívat k rozvíjení odpovědných občanských postojů</w:t>
      </w:r>
    </w:p>
    <w:p w14:paraId="2F04A16C" w14:textId="77777777" w:rsidR="00FC010F" w:rsidRPr="00FC010F" w:rsidRDefault="00FC010F" w:rsidP="00AF78C3">
      <w:pPr>
        <w:numPr>
          <w:ilvl w:val="0"/>
          <w:numId w:val="109"/>
        </w:numPr>
        <w:spacing w:after="0" w:line="240" w:lineRule="auto"/>
        <w:rPr>
          <w:rFonts w:ascii="Times New Roman" w:eastAsia="Times New Roman" w:hAnsi="Times New Roman" w:cs="Times New Roman"/>
          <w:sz w:val="16"/>
          <w:szCs w:val="16"/>
        </w:rPr>
      </w:pPr>
      <w:r w:rsidRPr="00FC010F">
        <w:rPr>
          <w:rFonts w:ascii="Times New Roman" w:eastAsia="Times New Roman" w:hAnsi="Times New Roman" w:cs="Times New Roman"/>
          <w:sz w:val="24"/>
          <w:szCs w:val="24"/>
        </w:rPr>
        <w:t>učí získávat a upevňovat dovednosti pracovat podle pravidel bezpečné práce s chemikáliemi a dovednosti poskytnout první pomoc při úrazech s nebezpečnými chemickými látkami a přípravky.</w:t>
      </w:r>
    </w:p>
    <w:p w14:paraId="5FB1773D" w14:textId="77777777" w:rsidR="00FC010F" w:rsidRPr="00FC010F" w:rsidRDefault="00FC010F" w:rsidP="00FC010F">
      <w:pPr>
        <w:spacing w:after="0" w:line="240" w:lineRule="auto"/>
        <w:rPr>
          <w:rFonts w:ascii="Times New Roman" w:eastAsia="Times New Roman" w:hAnsi="Times New Roman" w:cs="Times New Roman"/>
          <w:b/>
          <w:sz w:val="24"/>
          <w:szCs w:val="24"/>
        </w:rPr>
      </w:pPr>
      <w:r w:rsidRPr="00FC010F">
        <w:rPr>
          <w:rFonts w:ascii="Times New Roman" w:eastAsia="Times New Roman" w:hAnsi="Times New Roman" w:cs="Times New Roman"/>
          <w:b/>
          <w:sz w:val="24"/>
          <w:szCs w:val="24"/>
        </w:rPr>
        <w:t>Formy a metody práce se užívají podle charakteru učiva a cílů vzdělávání:</w:t>
      </w:r>
    </w:p>
    <w:p w14:paraId="3638492F" w14:textId="77777777" w:rsidR="00FC010F" w:rsidRPr="00FC010F" w:rsidRDefault="00FC010F" w:rsidP="00AF78C3">
      <w:pPr>
        <w:numPr>
          <w:ilvl w:val="0"/>
          <w:numId w:val="110"/>
        </w:num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frontální výuka je spojována s praktickými cvičeními</w:t>
      </w:r>
    </w:p>
    <w:p w14:paraId="285C6ABD" w14:textId="77777777" w:rsidR="00FC010F" w:rsidRPr="00FC010F" w:rsidRDefault="00FC010F" w:rsidP="00AF78C3">
      <w:pPr>
        <w:numPr>
          <w:ilvl w:val="0"/>
          <w:numId w:val="110"/>
        </w:num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nácviky jednoduchých laboratorních metod a postupů</w:t>
      </w:r>
    </w:p>
    <w:p w14:paraId="7C77A641" w14:textId="77777777" w:rsidR="00FC010F" w:rsidRPr="00FC010F" w:rsidRDefault="00FC010F" w:rsidP="00AF78C3">
      <w:pPr>
        <w:numPr>
          <w:ilvl w:val="0"/>
          <w:numId w:val="110"/>
        </w:num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práce ve skupinách</w:t>
      </w:r>
    </w:p>
    <w:p w14:paraId="15320467" w14:textId="77777777" w:rsidR="00FC010F" w:rsidRPr="00FC010F" w:rsidRDefault="00FC010F" w:rsidP="00AF78C3">
      <w:pPr>
        <w:numPr>
          <w:ilvl w:val="0"/>
          <w:numId w:val="110"/>
        </w:num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demonstrační pokusy</w:t>
      </w:r>
    </w:p>
    <w:p w14:paraId="3ADF8F67"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 xml:space="preserve">     Rozdělení žáků do skupin, počet skupin a počet žáků ve skupině je omezen vybavením školy pomůckami. Vždy je kladen důraz na dodržování zásad bezpečné práce a postupů v souladu s platnou legislativou.</w:t>
      </w:r>
    </w:p>
    <w:p w14:paraId="2D8D2DCC"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 xml:space="preserve">     Předmět </w:t>
      </w:r>
      <w:r w:rsidRPr="00FC010F">
        <w:rPr>
          <w:rFonts w:ascii="Times New Roman" w:eastAsia="Times New Roman" w:hAnsi="Times New Roman" w:cs="Times New Roman"/>
          <w:b/>
          <w:sz w:val="24"/>
          <w:szCs w:val="24"/>
        </w:rPr>
        <w:t>chemie</w:t>
      </w:r>
      <w:r w:rsidRPr="00FC010F">
        <w:rPr>
          <w:rFonts w:ascii="Times New Roman" w:eastAsia="Times New Roman" w:hAnsi="Times New Roman" w:cs="Times New Roman"/>
          <w:sz w:val="24"/>
          <w:szCs w:val="24"/>
        </w:rPr>
        <w:t xml:space="preserve"> je spjat s ostatními předměty vzdělávací oblasti </w:t>
      </w:r>
      <w:r w:rsidRPr="00FC010F">
        <w:rPr>
          <w:rFonts w:ascii="Times New Roman" w:eastAsia="Times New Roman" w:hAnsi="Times New Roman" w:cs="Times New Roman"/>
          <w:b/>
          <w:sz w:val="24"/>
          <w:szCs w:val="24"/>
        </w:rPr>
        <w:t>Člověk a příroda</w:t>
      </w:r>
      <w:r w:rsidRPr="00FC010F">
        <w:rPr>
          <w:rFonts w:ascii="Times New Roman" w:eastAsia="Times New Roman" w:hAnsi="Times New Roman" w:cs="Times New Roman"/>
          <w:sz w:val="24"/>
          <w:szCs w:val="24"/>
        </w:rPr>
        <w:t xml:space="preserve"> (např. zeměpis – surovinové zdroje chemického průmyslu; přírodopis – význam zelených rostlin, životní prostředí, zdraví; fyzika – vlastnosti látek) a z části s matematikou (chemické výpočty).</w:t>
      </w:r>
    </w:p>
    <w:p w14:paraId="1C22BA9C" w14:textId="77777777" w:rsidR="00FC010F" w:rsidRDefault="00FC010F" w:rsidP="00FC010F">
      <w:pPr>
        <w:spacing w:after="0" w:line="240" w:lineRule="auto"/>
        <w:rPr>
          <w:rFonts w:ascii="Times New Roman" w:hAnsi="Times New Roman" w:cs="Times New Roman"/>
          <w:sz w:val="24"/>
          <w:szCs w:val="24"/>
        </w:rPr>
      </w:pPr>
      <w:r w:rsidRPr="00FC010F">
        <w:rPr>
          <w:rFonts w:ascii="Times New Roman" w:eastAsia="Times New Roman" w:hAnsi="Times New Roman" w:cs="Times New Roman"/>
          <w:sz w:val="24"/>
          <w:szCs w:val="24"/>
        </w:rPr>
        <w:t xml:space="preserve">     Předmětem prolínají </w:t>
      </w:r>
      <w:r w:rsidRPr="00FC010F">
        <w:rPr>
          <w:rFonts w:ascii="Times New Roman" w:eastAsia="Times New Roman" w:hAnsi="Times New Roman" w:cs="Times New Roman"/>
          <w:b/>
          <w:sz w:val="24"/>
          <w:szCs w:val="24"/>
        </w:rPr>
        <w:t>průřezová témata</w:t>
      </w:r>
      <w:r w:rsidRPr="00FC010F">
        <w:rPr>
          <w:rFonts w:ascii="Times New Roman" w:eastAsia="Times New Roman" w:hAnsi="Times New Roman" w:cs="Times New Roman"/>
          <w:sz w:val="24"/>
          <w:szCs w:val="24"/>
        </w:rPr>
        <w:t>, důraz je kladen na zodpovědnost každého jedince za své zdraví (Osobnostní a sociální výchova, Výchova demokratického občana), na zodpovědnost a spoluzodpovědnost za stav životního prostředí (Environmentální výchova, Výchova k myšlení v evropských a globálních souvislostech a Mediální výchova).</w:t>
      </w:r>
    </w:p>
    <w:p w14:paraId="7B5DC1CB" w14:textId="77777777" w:rsidR="00FC010F" w:rsidRDefault="00FC010F" w:rsidP="00FC010F">
      <w:pPr>
        <w:spacing w:after="0" w:line="240" w:lineRule="auto"/>
        <w:rPr>
          <w:rFonts w:ascii="Times New Roman" w:hAnsi="Times New Roman" w:cs="Times New Roman"/>
          <w:sz w:val="24"/>
          <w:szCs w:val="24"/>
        </w:rPr>
      </w:pPr>
    </w:p>
    <w:p w14:paraId="56E081C1"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7DDEB070" w14:textId="77777777" w:rsidR="00FC010F" w:rsidRPr="00FC010F" w:rsidRDefault="00FC010F" w:rsidP="00FC010F">
      <w:pPr>
        <w:spacing w:after="0" w:line="240" w:lineRule="auto"/>
        <w:jc w:val="both"/>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lastRenderedPageBreak/>
        <w:t xml:space="preserve">     V rámci průřezových témat se předmět chemie zaměřuje především na tyto tematické okruhy:</w:t>
      </w:r>
    </w:p>
    <w:p w14:paraId="6323A508" w14:textId="77777777" w:rsidR="00FC010F" w:rsidRPr="00FC010F" w:rsidRDefault="00FC010F" w:rsidP="00FC010F">
      <w:pPr>
        <w:spacing w:after="0" w:line="240" w:lineRule="auto"/>
        <w:ind w:firstLine="1080"/>
        <w:jc w:val="both"/>
        <w:rPr>
          <w:rFonts w:ascii="Times New Roman" w:eastAsia="Times New Roman" w:hAnsi="Times New Roman" w:cs="Times New Roman"/>
          <w:sz w:val="24"/>
          <w:szCs w:val="24"/>
        </w:rPr>
      </w:pPr>
      <w:proofErr w:type="gramStart"/>
      <w:r w:rsidRPr="00FC010F">
        <w:rPr>
          <w:rFonts w:ascii="Times New Roman" w:eastAsia="Times New Roman" w:hAnsi="Times New Roman" w:cs="Times New Roman"/>
          <w:sz w:val="24"/>
          <w:szCs w:val="24"/>
        </w:rPr>
        <w:t>OSV - kooperace</w:t>
      </w:r>
      <w:proofErr w:type="gramEnd"/>
      <w:r w:rsidRPr="00FC010F">
        <w:rPr>
          <w:rFonts w:ascii="Times New Roman" w:eastAsia="Times New Roman" w:hAnsi="Times New Roman" w:cs="Times New Roman"/>
          <w:sz w:val="24"/>
          <w:szCs w:val="24"/>
        </w:rPr>
        <w:t xml:space="preserve"> a kompetice</w:t>
      </w:r>
    </w:p>
    <w:p w14:paraId="697F16EB" w14:textId="77777777" w:rsidR="00FC010F" w:rsidRPr="00FC010F" w:rsidRDefault="00FC010F" w:rsidP="00FC010F">
      <w:pPr>
        <w:spacing w:after="0" w:line="240" w:lineRule="auto"/>
        <w:ind w:firstLine="1080"/>
        <w:jc w:val="both"/>
        <w:rPr>
          <w:rFonts w:ascii="Times New Roman" w:eastAsia="Times New Roman" w:hAnsi="Times New Roman" w:cs="Times New Roman"/>
          <w:sz w:val="24"/>
          <w:szCs w:val="24"/>
        </w:rPr>
      </w:pPr>
      <w:proofErr w:type="gramStart"/>
      <w:r w:rsidRPr="00FC010F">
        <w:rPr>
          <w:rFonts w:ascii="Times New Roman" w:eastAsia="Times New Roman" w:hAnsi="Times New Roman" w:cs="Times New Roman"/>
          <w:sz w:val="24"/>
          <w:szCs w:val="24"/>
        </w:rPr>
        <w:t>VMEGS - objevujeme</w:t>
      </w:r>
      <w:proofErr w:type="gramEnd"/>
      <w:r w:rsidRPr="00FC010F">
        <w:rPr>
          <w:rFonts w:ascii="Times New Roman" w:eastAsia="Times New Roman" w:hAnsi="Times New Roman" w:cs="Times New Roman"/>
          <w:sz w:val="24"/>
          <w:szCs w:val="24"/>
        </w:rPr>
        <w:t xml:space="preserve"> Evropu a svět</w:t>
      </w:r>
    </w:p>
    <w:p w14:paraId="4B9F2E9B" w14:textId="77777777" w:rsidR="00FC010F" w:rsidRPr="00FC010F" w:rsidRDefault="00FC010F" w:rsidP="00FC010F">
      <w:pPr>
        <w:spacing w:after="0" w:line="240" w:lineRule="auto"/>
        <w:ind w:firstLine="1080"/>
        <w:jc w:val="both"/>
        <w:rPr>
          <w:rFonts w:ascii="Times New Roman" w:eastAsia="Times New Roman" w:hAnsi="Times New Roman" w:cs="Times New Roman"/>
          <w:sz w:val="24"/>
          <w:szCs w:val="24"/>
        </w:rPr>
      </w:pPr>
      <w:proofErr w:type="gramStart"/>
      <w:r w:rsidRPr="00FC010F">
        <w:rPr>
          <w:rFonts w:ascii="Times New Roman" w:eastAsia="Times New Roman" w:hAnsi="Times New Roman" w:cs="Times New Roman"/>
          <w:sz w:val="24"/>
          <w:szCs w:val="24"/>
        </w:rPr>
        <w:t>EV - lidské</w:t>
      </w:r>
      <w:proofErr w:type="gramEnd"/>
      <w:r w:rsidRPr="00FC010F">
        <w:rPr>
          <w:rFonts w:ascii="Times New Roman" w:eastAsia="Times New Roman" w:hAnsi="Times New Roman" w:cs="Times New Roman"/>
          <w:sz w:val="24"/>
          <w:szCs w:val="24"/>
        </w:rPr>
        <w:t xml:space="preserve"> aktivity a problémy životního prostředí</w:t>
      </w:r>
    </w:p>
    <w:p w14:paraId="34CBC61A" w14:textId="77777777" w:rsidR="00FC010F" w:rsidRPr="00FC010F" w:rsidRDefault="00FC010F" w:rsidP="00FC010F">
      <w:pPr>
        <w:spacing w:after="0" w:line="240" w:lineRule="auto"/>
        <w:ind w:firstLine="1440"/>
        <w:jc w:val="both"/>
        <w:rPr>
          <w:rFonts w:ascii="Times New Roman" w:eastAsia="Times New Roman" w:hAnsi="Times New Roman" w:cs="Times New Roman"/>
          <w:sz w:val="24"/>
          <w:szCs w:val="24"/>
        </w:rPr>
      </w:pPr>
      <w:r w:rsidRPr="00FC010F">
        <w:rPr>
          <w:rFonts w:ascii="Times New Roman" w:eastAsia="Times New Roman" w:hAnsi="Times New Roman" w:cs="Times New Roman"/>
          <w:sz w:val="24"/>
          <w:szCs w:val="24"/>
        </w:rPr>
        <w:t>- vztah člověka k prostředí</w:t>
      </w:r>
    </w:p>
    <w:p w14:paraId="087BAC77" w14:textId="77777777" w:rsidR="00FC010F" w:rsidRPr="00FC010F" w:rsidRDefault="00FC010F" w:rsidP="00FC010F">
      <w:pPr>
        <w:spacing w:after="0" w:line="240" w:lineRule="auto"/>
        <w:ind w:firstLine="1080"/>
        <w:jc w:val="both"/>
        <w:rPr>
          <w:rFonts w:ascii="Times New Roman" w:eastAsia="Times New Roman" w:hAnsi="Times New Roman" w:cs="Times New Roman"/>
          <w:sz w:val="24"/>
          <w:szCs w:val="24"/>
        </w:rPr>
      </w:pPr>
      <w:proofErr w:type="gramStart"/>
      <w:r w:rsidRPr="00FC010F">
        <w:rPr>
          <w:rFonts w:ascii="Times New Roman" w:eastAsia="Times New Roman" w:hAnsi="Times New Roman" w:cs="Times New Roman"/>
          <w:sz w:val="24"/>
          <w:szCs w:val="24"/>
        </w:rPr>
        <w:t>MV - interpretace</w:t>
      </w:r>
      <w:proofErr w:type="gramEnd"/>
      <w:r w:rsidRPr="00FC010F">
        <w:rPr>
          <w:rFonts w:ascii="Times New Roman" w:eastAsia="Times New Roman" w:hAnsi="Times New Roman" w:cs="Times New Roman"/>
          <w:sz w:val="24"/>
          <w:szCs w:val="24"/>
        </w:rPr>
        <w:t xml:space="preserve"> vztahu mediálních sdělení a reality</w:t>
      </w:r>
    </w:p>
    <w:p w14:paraId="0B93FC9E"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474EF365" w14:textId="77777777" w:rsidR="00FC010F" w:rsidRPr="00FC010F" w:rsidRDefault="00FC010F" w:rsidP="00FC010F">
      <w:pPr>
        <w:spacing w:after="0" w:line="240" w:lineRule="auto"/>
        <w:rPr>
          <w:rFonts w:ascii="Times New Roman" w:eastAsia="Times New Roman" w:hAnsi="Times New Roman" w:cs="Times New Roman"/>
          <w:sz w:val="24"/>
          <w:szCs w:val="28"/>
        </w:rPr>
      </w:pPr>
    </w:p>
    <w:p w14:paraId="3ADC33CC" w14:textId="77777777" w:rsidR="00FC010F" w:rsidRPr="00FC010F" w:rsidRDefault="00FC010F" w:rsidP="00FC010F">
      <w:pPr>
        <w:spacing w:after="0" w:line="240" w:lineRule="auto"/>
        <w:rPr>
          <w:rFonts w:ascii="Times New Roman" w:eastAsia="Times New Roman" w:hAnsi="Times New Roman" w:cs="Times New Roman"/>
          <w:sz w:val="24"/>
          <w:szCs w:val="28"/>
        </w:rPr>
      </w:pPr>
    </w:p>
    <w:p w14:paraId="2CBBE53D" w14:textId="77777777" w:rsidR="00FC010F" w:rsidRPr="00FC010F" w:rsidRDefault="00FC010F" w:rsidP="00FC010F">
      <w:pPr>
        <w:spacing w:after="0" w:line="240" w:lineRule="auto"/>
        <w:rPr>
          <w:rFonts w:ascii="Times New Roman" w:eastAsia="Times New Roman" w:hAnsi="Times New Roman" w:cs="Times New Roman"/>
          <w:sz w:val="24"/>
          <w:szCs w:val="28"/>
        </w:rPr>
      </w:pPr>
    </w:p>
    <w:p w14:paraId="3F561D9E" w14:textId="77777777" w:rsidR="00FC010F" w:rsidRPr="00FC010F" w:rsidRDefault="00FC010F" w:rsidP="00FC010F">
      <w:pPr>
        <w:spacing w:after="0" w:line="240" w:lineRule="auto"/>
        <w:rPr>
          <w:rFonts w:ascii="Times New Roman" w:eastAsia="Times New Roman" w:hAnsi="Times New Roman" w:cs="Times New Roman"/>
          <w:sz w:val="24"/>
          <w:szCs w:val="24"/>
        </w:rPr>
      </w:pPr>
      <w:r w:rsidRPr="00FC010F">
        <w:rPr>
          <w:rFonts w:ascii="Times New Roman" w:eastAsia="Times New Roman" w:hAnsi="Times New Roman" w:cs="Times New Roman"/>
          <w:b/>
          <w:sz w:val="24"/>
          <w:szCs w:val="28"/>
        </w:rPr>
        <w:t>Výchovné a vzdělávací strategie, které směřují k utváření klíčových kompetencí:</w:t>
      </w:r>
    </w:p>
    <w:p w14:paraId="65BB02AC" w14:textId="77777777" w:rsidR="00FC010F" w:rsidRPr="00FC010F" w:rsidRDefault="00FC010F" w:rsidP="00FC010F">
      <w:pPr>
        <w:spacing w:after="0" w:line="240" w:lineRule="auto"/>
        <w:rPr>
          <w:rFonts w:ascii="Times New Roman" w:eastAsia="Times New Roman" w:hAnsi="Times New Roman" w:cs="Times New Roman"/>
          <w:bCs/>
          <w:sz w:val="24"/>
          <w:szCs w:val="24"/>
        </w:rPr>
      </w:pPr>
      <w:r w:rsidRPr="00FC010F">
        <w:rPr>
          <w:rFonts w:ascii="Times New Roman" w:eastAsia="Times New Roman" w:hAnsi="Times New Roman" w:cs="Times New Roman"/>
          <w:b/>
          <w:sz w:val="24"/>
          <w:szCs w:val="24"/>
        </w:rPr>
        <w:t>Kompetence k učení</w:t>
      </w:r>
    </w:p>
    <w:p w14:paraId="52627D3D" w14:textId="77777777" w:rsidR="00FC010F" w:rsidRPr="00FC010F" w:rsidRDefault="00405C76" w:rsidP="00AF78C3">
      <w:pPr>
        <w:numPr>
          <w:ilvl w:val="0"/>
          <w:numId w:val="112"/>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vedeme žáky k </w:t>
      </w:r>
      <w:r w:rsidR="00FC010F" w:rsidRPr="00FC010F">
        <w:rPr>
          <w:rFonts w:ascii="Times New Roman" w:eastAsia="Times New Roman" w:hAnsi="Times New Roman" w:cs="Times New Roman"/>
          <w:sz w:val="24"/>
          <w:szCs w:val="24"/>
        </w:rPr>
        <w:t>systema</w:t>
      </w:r>
      <w:r>
        <w:rPr>
          <w:rFonts w:ascii="Times New Roman" w:eastAsia="Times New Roman" w:hAnsi="Times New Roman" w:cs="Times New Roman"/>
          <w:sz w:val="24"/>
          <w:szCs w:val="24"/>
        </w:rPr>
        <w:t xml:space="preserve">tickému </w:t>
      </w:r>
      <w:r w:rsidR="00FC010F" w:rsidRPr="00FC010F">
        <w:rPr>
          <w:rFonts w:ascii="Times New Roman" w:eastAsia="Times New Roman" w:hAnsi="Times New Roman" w:cs="Times New Roman"/>
          <w:sz w:val="24"/>
          <w:szCs w:val="24"/>
        </w:rPr>
        <w:t xml:space="preserve">pozorováním </w:t>
      </w:r>
      <w:r>
        <w:rPr>
          <w:rFonts w:ascii="Times New Roman" w:eastAsia="Times New Roman" w:hAnsi="Times New Roman" w:cs="Times New Roman"/>
          <w:sz w:val="24"/>
          <w:szCs w:val="24"/>
        </w:rPr>
        <w:t>jako základní formě zjišťování chemických</w:t>
      </w:r>
      <w:r w:rsidR="00FC010F" w:rsidRPr="00FC01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vlastností látek, jejich přeměn a podmínek</w:t>
      </w:r>
      <w:r w:rsidR="00FC010F" w:rsidRPr="00FC010F">
        <w:rPr>
          <w:rFonts w:ascii="Times New Roman" w:eastAsia="Times New Roman" w:hAnsi="Times New Roman" w:cs="Times New Roman"/>
          <w:sz w:val="24"/>
          <w:szCs w:val="24"/>
        </w:rPr>
        <w:t>, za kterých tyto přeměny nastávají</w:t>
      </w:r>
      <w:r>
        <w:rPr>
          <w:rFonts w:ascii="Times New Roman" w:eastAsia="Times New Roman" w:hAnsi="Times New Roman" w:cs="Times New Roman"/>
          <w:sz w:val="24"/>
          <w:szCs w:val="24"/>
        </w:rPr>
        <w:t>, k jejich popisu, hledání souvislostí mezi jevy a jejich vysvětlení</w:t>
      </w:r>
    </w:p>
    <w:p w14:paraId="276B778F" w14:textId="77777777" w:rsidR="00FC010F" w:rsidRPr="00FC010F" w:rsidRDefault="00405C76" w:rsidP="00AF78C3">
      <w:pPr>
        <w:numPr>
          <w:ilvl w:val="0"/>
          <w:numId w:val="1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učíme žáky správnému používání chemických termínů, symbolů a značek</w:t>
      </w:r>
    </w:p>
    <w:p w14:paraId="60D68017" w14:textId="77777777" w:rsidR="00FC010F" w:rsidRPr="00FC010F" w:rsidRDefault="00405C76" w:rsidP="00AF78C3">
      <w:pPr>
        <w:numPr>
          <w:ilvl w:val="0"/>
          <w:numId w:val="1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vedeme žáky</w:t>
      </w:r>
      <w:r w:rsidR="00FC010F" w:rsidRPr="00FC010F">
        <w:rPr>
          <w:rFonts w:ascii="Times New Roman" w:eastAsia="Times New Roman" w:hAnsi="Times New Roman" w:cs="Times New Roman"/>
          <w:sz w:val="24"/>
          <w:szCs w:val="24"/>
        </w:rPr>
        <w:t xml:space="preserve"> samostatně či ve skupinách</w:t>
      </w:r>
      <w:r>
        <w:rPr>
          <w:rFonts w:ascii="Times New Roman" w:eastAsia="Times New Roman" w:hAnsi="Times New Roman" w:cs="Times New Roman"/>
          <w:sz w:val="24"/>
          <w:szCs w:val="24"/>
        </w:rPr>
        <w:t xml:space="preserve"> k formulování závěrů</w:t>
      </w:r>
      <w:r w:rsidR="00FC010F" w:rsidRPr="00FC010F">
        <w:rPr>
          <w:rFonts w:ascii="Times New Roman" w:eastAsia="Times New Roman" w:hAnsi="Times New Roman" w:cs="Times New Roman"/>
          <w:sz w:val="24"/>
          <w:szCs w:val="24"/>
        </w:rPr>
        <w:t xml:space="preserve"> na základě pozorování a pokusů</w:t>
      </w:r>
    </w:p>
    <w:p w14:paraId="1FFCD5B6" w14:textId="77777777" w:rsidR="00FC010F" w:rsidRPr="00FC010F" w:rsidRDefault="00FC010F" w:rsidP="00FC010F">
      <w:pPr>
        <w:spacing w:after="0" w:line="240" w:lineRule="auto"/>
        <w:rPr>
          <w:rFonts w:ascii="Times New Roman" w:eastAsia="Times New Roman" w:hAnsi="Times New Roman" w:cs="Times New Roman"/>
          <w:b/>
          <w:sz w:val="24"/>
          <w:szCs w:val="24"/>
        </w:rPr>
      </w:pPr>
      <w:r w:rsidRPr="00FC010F">
        <w:rPr>
          <w:rFonts w:ascii="Times New Roman" w:eastAsia="Times New Roman" w:hAnsi="Times New Roman" w:cs="Times New Roman"/>
          <w:b/>
          <w:sz w:val="24"/>
          <w:szCs w:val="24"/>
        </w:rPr>
        <w:t>Kompetence k řešení problémů</w:t>
      </w:r>
    </w:p>
    <w:p w14:paraId="419F7B69" w14:textId="77777777" w:rsidR="00FC010F" w:rsidRPr="00FC010F" w:rsidRDefault="00405C76" w:rsidP="00AF78C3">
      <w:pPr>
        <w:numPr>
          <w:ilvl w:val="0"/>
          <w:numId w:val="1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předkládáme</w:t>
      </w:r>
      <w:r w:rsidR="00FC010F" w:rsidRPr="00FC010F">
        <w:rPr>
          <w:rFonts w:ascii="Times New Roman" w:eastAsia="Times New Roman" w:hAnsi="Times New Roman" w:cs="Times New Roman"/>
          <w:sz w:val="24"/>
          <w:szCs w:val="24"/>
        </w:rPr>
        <w:t xml:space="preserve"> problémové situace související s učivem chemie</w:t>
      </w:r>
    </w:p>
    <w:p w14:paraId="1E4E5240" w14:textId="77777777" w:rsidR="00FC010F" w:rsidRPr="00FC010F" w:rsidRDefault="00405C76" w:rsidP="00AF78C3">
      <w:pPr>
        <w:numPr>
          <w:ilvl w:val="0"/>
          <w:numId w:val="1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umožňujeme žákům obhajovat</w:t>
      </w:r>
      <w:r w:rsidR="00FC010F" w:rsidRPr="00FC010F">
        <w:rPr>
          <w:rFonts w:ascii="Times New Roman" w:eastAsia="Times New Roman" w:hAnsi="Times New Roman" w:cs="Times New Roman"/>
          <w:sz w:val="24"/>
          <w:szCs w:val="24"/>
        </w:rPr>
        <w:t xml:space="preserve"> svá rozhodnutí</w:t>
      </w:r>
    </w:p>
    <w:p w14:paraId="3DB61254" w14:textId="77777777" w:rsidR="00FC010F" w:rsidRPr="00FC010F" w:rsidRDefault="00405C76" w:rsidP="00AF78C3">
      <w:pPr>
        <w:numPr>
          <w:ilvl w:val="0"/>
          <w:numId w:val="1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vedeme žáky k nacházení příkladů </w:t>
      </w:r>
      <w:r w:rsidR="00FC010F" w:rsidRPr="00FC010F">
        <w:rPr>
          <w:rFonts w:ascii="Times New Roman" w:eastAsia="Times New Roman" w:hAnsi="Times New Roman" w:cs="Times New Roman"/>
          <w:sz w:val="24"/>
          <w:szCs w:val="24"/>
        </w:rPr>
        <w:t>chemických dějů a jevů z běžné praxe</w:t>
      </w:r>
    </w:p>
    <w:p w14:paraId="0CE9F962" w14:textId="77777777" w:rsidR="00FC010F" w:rsidRPr="00FC010F" w:rsidRDefault="00405C76" w:rsidP="00AF78C3">
      <w:pPr>
        <w:numPr>
          <w:ilvl w:val="0"/>
          <w:numId w:val="1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klademe důraz na aplikaci poznatků v praxi</w:t>
      </w:r>
    </w:p>
    <w:p w14:paraId="0710E86A" w14:textId="77777777" w:rsidR="00FC010F" w:rsidRPr="00FC010F" w:rsidRDefault="00FC010F" w:rsidP="00FC010F">
      <w:pPr>
        <w:spacing w:after="0" w:line="240" w:lineRule="auto"/>
        <w:rPr>
          <w:rFonts w:ascii="Times New Roman" w:eastAsia="Times New Roman" w:hAnsi="Times New Roman" w:cs="Times New Roman"/>
          <w:b/>
          <w:sz w:val="24"/>
          <w:szCs w:val="24"/>
        </w:rPr>
      </w:pPr>
      <w:r w:rsidRPr="00FC010F">
        <w:rPr>
          <w:rFonts w:ascii="Times New Roman" w:eastAsia="Times New Roman" w:hAnsi="Times New Roman" w:cs="Times New Roman"/>
          <w:b/>
          <w:sz w:val="24"/>
          <w:szCs w:val="24"/>
        </w:rPr>
        <w:t>Kompetence komunikativní</w:t>
      </w:r>
    </w:p>
    <w:p w14:paraId="2EB0ECBF" w14:textId="77777777" w:rsidR="00FC010F" w:rsidRPr="00FC010F" w:rsidRDefault="00405C76" w:rsidP="00AF78C3">
      <w:pPr>
        <w:numPr>
          <w:ilvl w:val="0"/>
          <w:numId w:val="1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vedeme žáky ke </w:t>
      </w:r>
      <w:r w:rsidR="00FC010F" w:rsidRPr="00FC010F">
        <w:rPr>
          <w:rFonts w:ascii="Times New Roman" w:eastAsia="Times New Roman" w:hAnsi="Times New Roman" w:cs="Times New Roman"/>
          <w:sz w:val="24"/>
          <w:szCs w:val="24"/>
        </w:rPr>
        <w:t>správné</w:t>
      </w:r>
      <w:r>
        <w:rPr>
          <w:rFonts w:ascii="Times New Roman" w:eastAsia="Times New Roman" w:hAnsi="Times New Roman" w:cs="Times New Roman"/>
          <w:sz w:val="24"/>
          <w:szCs w:val="24"/>
        </w:rPr>
        <w:t>mu užívání chemických symbolů a značek</w:t>
      </w:r>
    </w:p>
    <w:p w14:paraId="547724BE" w14:textId="77777777" w:rsidR="00FC010F" w:rsidRPr="00FC010F" w:rsidRDefault="00405C76" w:rsidP="00AF78C3">
      <w:pPr>
        <w:numPr>
          <w:ilvl w:val="0"/>
          <w:numId w:val="1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podněcujeme žáky k argumentaci</w:t>
      </w:r>
    </w:p>
    <w:p w14:paraId="79C96031" w14:textId="77777777" w:rsidR="00FC010F" w:rsidRPr="00FC010F" w:rsidRDefault="00A83AC6" w:rsidP="00AF78C3">
      <w:pPr>
        <w:numPr>
          <w:ilvl w:val="0"/>
          <w:numId w:val="1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zadáváme takové úkoly, při kterých mohou žáci navzájem komunikovat</w:t>
      </w:r>
    </w:p>
    <w:p w14:paraId="3D7C2978" w14:textId="77777777" w:rsidR="00FC010F" w:rsidRPr="00FC010F" w:rsidRDefault="00FC010F" w:rsidP="00FC010F">
      <w:pPr>
        <w:spacing w:after="0" w:line="240" w:lineRule="auto"/>
        <w:rPr>
          <w:rFonts w:ascii="Times New Roman" w:eastAsia="Times New Roman" w:hAnsi="Times New Roman" w:cs="Times New Roman"/>
          <w:b/>
          <w:sz w:val="24"/>
          <w:szCs w:val="24"/>
        </w:rPr>
      </w:pPr>
      <w:r w:rsidRPr="00FC010F">
        <w:rPr>
          <w:rFonts w:ascii="Times New Roman" w:eastAsia="Times New Roman" w:hAnsi="Times New Roman" w:cs="Times New Roman"/>
          <w:sz w:val="24"/>
          <w:szCs w:val="24"/>
        </w:rPr>
        <w:t>K</w:t>
      </w:r>
      <w:r w:rsidRPr="00FC010F">
        <w:rPr>
          <w:rFonts w:ascii="Times New Roman" w:eastAsia="Times New Roman" w:hAnsi="Times New Roman" w:cs="Times New Roman"/>
          <w:b/>
          <w:sz w:val="24"/>
          <w:szCs w:val="24"/>
        </w:rPr>
        <w:t>ompetence sociální a personální</w:t>
      </w:r>
    </w:p>
    <w:p w14:paraId="5F4FA933" w14:textId="77777777" w:rsidR="00FC010F" w:rsidRPr="00FC010F" w:rsidRDefault="00A83AC6" w:rsidP="00AF78C3">
      <w:pPr>
        <w:numPr>
          <w:ilvl w:val="0"/>
          <w:numId w:val="1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zadáváme úkoly, při kterých mohou žáci spolupracovat</w:t>
      </w:r>
    </w:p>
    <w:p w14:paraId="0E1AE3BF" w14:textId="77777777" w:rsidR="00A83AC6" w:rsidRDefault="00A83AC6" w:rsidP="00AF78C3">
      <w:pPr>
        <w:numPr>
          <w:ilvl w:val="0"/>
          <w:numId w:val="1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podněcujeme žáky ke smysluplné diskusi</w:t>
      </w:r>
    </w:p>
    <w:p w14:paraId="389FBE2D" w14:textId="77777777" w:rsidR="00FC010F" w:rsidRPr="00A83AC6" w:rsidRDefault="00A83AC6" w:rsidP="00AF78C3">
      <w:pPr>
        <w:numPr>
          <w:ilvl w:val="0"/>
          <w:numId w:val="1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vytváříme situace, při kterých se žáci učí respektovat názory jiných</w:t>
      </w:r>
    </w:p>
    <w:p w14:paraId="634F8921" w14:textId="77777777" w:rsidR="00FC010F" w:rsidRPr="00FC010F" w:rsidRDefault="00FC010F" w:rsidP="00FC010F">
      <w:pPr>
        <w:spacing w:after="0" w:line="240" w:lineRule="auto"/>
        <w:rPr>
          <w:rFonts w:ascii="Times New Roman" w:eastAsia="Times New Roman" w:hAnsi="Times New Roman" w:cs="Times New Roman"/>
          <w:b/>
          <w:sz w:val="24"/>
          <w:szCs w:val="24"/>
        </w:rPr>
      </w:pPr>
      <w:r w:rsidRPr="00FC010F">
        <w:rPr>
          <w:rFonts w:ascii="Times New Roman" w:eastAsia="Times New Roman" w:hAnsi="Times New Roman" w:cs="Times New Roman"/>
          <w:b/>
          <w:sz w:val="24"/>
          <w:szCs w:val="24"/>
        </w:rPr>
        <w:t>Kompetence občanské</w:t>
      </w:r>
    </w:p>
    <w:p w14:paraId="7D4CAD72" w14:textId="77777777" w:rsidR="00FC010F" w:rsidRPr="00FC010F" w:rsidRDefault="00A83AC6" w:rsidP="00AF78C3">
      <w:pPr>
        <w:numPr>
          <w:ilvl w:val="0"/>
          <w:numId w:val="1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společně s žáky </w:t>
      </w:r>
      <w:r w:rsidR="00FC010F" w:rsidRPr="00FC010F">
        <w:rPr>
          <w:rFonts w:ascii="Times New Roman" w:eastAsia="Times New Roman" w:hAnsi="Times New Roman" w:cs="Times New Roman"/>
          <w:sz w:val="24"/>
          <w:szCs w:val="24"/>
        </w:rPr>
        <w:t>respektuje</w:t>
      </w:r>
      <w:r>
        <w:rPr>
          <w:rFonts w:ascii="Times New Roman" w:eastAsia="Times New Roman" w:hAnsi="Times New Roman" w:cs="Times New Roman"/>
          <w:sz w:val="24"/>
          <w:szCs w:val="24"/>
        </w:rPr>
        <w:t>me</w:t>
      </w:r>
      <w:r w:rsidR="00FC010F" w:rsidRPr="00FC010F">
        <w:rPr>
          <w:rFonts w:ascii="Times New Roman" w:eastAsia="Times New Roman" w:hAnsi="Times New Roman" w:cs="Times New Roman"/>
          <w:sz w:val="24"/>
          <w:szCs w:val="24"/>
        </w:rPr>
        <w:t xml:space="preserve"> pravidla pro práci s chemickými látkami</w:t>
      </w:r>
    </w:p>
    <w:p w14:paraId="01A6F54A" w14:textId="77777777" w:rsidR="00FC010F" w:rsidRPr="00FC010F" w:rsidRDefault="00A83AC6" w:rsidP="00AF78C3">
      <w:pPr>
        <w:numPr>
          <w:ilvl w:val="0"/>
          <w:numId w:val="1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vyžadujeme dodržování pravidel</w:t>
      </w:r>
      <w:r w:rsidR="00FC010F" w:rsidRPr="00FC010F">
        <w:rPr>
          <w:rFonts w:ascii="Times New Roman" w:eastAsia="Times New Roman" w:hAnsi="Times New Roman" w:cs="Times New Roman"/>
          <w:sz w:val="24"/>
          <w:szCs w:val="24"/>
        </w:rPr>
        <w:t xml:space="preserve"> slušného chování</w:t>
      </w:r>
    </w:p>
    <w:p w14:paraId="7D1CC98F" w14:textId="77777777" w:rsidR="00FC010F" w:rsidRPr="00FC010F" w:rsidRDefault="00A83AC6" w:rsidP="00AF78C3">
      <w:pPr>
        <w:pStyle w:val="VetvtextuRVPZVCharChar"/>
        <w:numPr>
          <w:ilvl w:val="0"/>
          <w:numId w:val="116"/>
        </w:numPr>
        <w:tabs>
          <w:tab w:val="clear" w:pos="567"/>
        </w:tabs>
        <w:spacing w:before="0"/>
        <w:ind w:right="72"/>
        <w:jc w:val="left"/>
        <w:rPr>
          <w:sz w:val="24"/>
          <w:szCs w:val="24"/>
        </w:rPr>
      </w:pPr>
      <w:r>
        <w:rPr>
          <w:sz w:val="24"/>
          <w:szCs w:val="24"/>
        </w:rPr>
        <w:t>předkládáme situace, ve kterých</w:t>
      </w:r>
      <w:r w:rsidR="00FC010F" w:rsidRPr="00FC010F">
        <w:rPr>
          <w:sz w:val="24"/>
          <w:szCs w:val="24"/>
        </w:rPr>
        <w:t xml:space="preserve"> se</w:t>
      </w:r>
      <w:r>
        <w:rPr>
          <w:sz w:val="24"/>
          <w:szCs w:val="24"/>
        </w:rPr>
        <w:t xml:space="preserve"> žáci</w:t>
      </w:r>
      <w:r w:rsidR="00FC010F" w:rsidRPr="00FC010F">
        <w:rPr>
          <w:sz w:val="24"/>
          <w:szCs w:val="24"/>
        </w:rPr>
        <w:t xml:space="preserve"> učí chápat základní ekologické souvislosti a environmentální problémy, respektovat požadavky na kvalitní životní prostředí</w:t>
      </w:r>
    </w:p>
    <w:p w14:paraId="546D5D33" w14:textId="77777777" w:rsidR="00FC010F" w:rsidRPr="00FC010F" w:rsidRDefault="00A83AC6" w:rsidP="00AF78C3">
      <w:pPr>
        <w:pStyle w:val="VetvtextuRVPZVCharChar"/>
        <w:numPr>
          <w:ilvl w:val="0"/>
          <w:numId w:val="116"/>
        </w:numPr>
        <w:tabs>
          <w:tab w:val="clear" w:pos="567"/>
        </w:tabs>
        <w:spacing w:before="0"/>
        <w:ind w:right="72"/>
        <w:jc w:val="left"/>
        <w:rPr>
          <w:b/>
          <w:sz w:val="24"/>
        </w:rPr>
      </w:pPr>
      <w:r>
        <w:rPr>
          <w:sz w:val="24"/>
        </w:rPr>
        <w:t>vedeme žáky k zodpovědnému chování</w:t>
      </w:r>
      <w:r w:rsidR="00FC010F" w:rsidRPr="00FC010F">
        <w:rPr>
          <w:sz w:val="24"/>
        </w:rPr>
        <w:t xml:space="preserve"> v krizových situacích</w:t>
      </w:r>
    </w:p>
    <w:p w14:paraId="029D4246" w14:textId="77777777" w:rsidR="00FC010F" w:rsidRPr="00FC010F" w:rsidRDefault="00FC010F" w:rsidP="00FC010F">
      <w:pPr>
        <w:pStyle w:val="VetvtextuRVPZVCharChar"/>
        <w:numPr>
          <w:ilvl w:val="0"/>
          <w:numId w:val="0"/>
        </w:numPr>
        <w:tabs>
          <w:tab w:val="clear" w:pos="567"/>
        </w:tabs>
        <w:spacing w:before="0"/>
        <w:ind w:left="680" w:right="72"/>
        <w:jc w:val="left"/>
        <w:rPr>
          <w:b/>
          <w:sz w:val="24"/>
        </w:rPr>
      </w:pPr>
    </w:p>
    <w:p w14:paraId="66043B9D" w14:textId="77777777" w:rsidR="00FC010F" w:rsidRPr="00FC010F" w:rsidRDefault="00FC010F" w:rsidP="00FC010F">
      <w:pPr>
        <w:spacing w:after="0" w:line="240" w:lineRule="auto"/>
        <w:rPr>
          <w:rFonts w:ascii="Times New Roman" w:eastAsia="Times New Roman" w:hAnsi="Times New Roman" w:cs="Times New Roman"/>
          <w:b/>
          <w:sz w:val="24"/>
          <w:szCs w:val="24"/>
        </w:rPr>
      </w:pPr>
      <w:r w:rsidRPr="00FC010F">
        <w:rPr>
          <w:rFonts w:ascii="Times New Roman" w:eastAsia="Times New Roman" w:hAnsi="Times New Roman" w:cs="Times New Roman"/>
          <w:b/>
          <w:sz w:val="24"/>
          <w:szCs w:val="24"/>
        </w:rPr>
        <w:t>Kompetence pracovní</w:t>
      </w:r>
    </w:p>
    <w:p w14:paraId="4B6FDB1E" w14:textId="77777777" w:rsidR="00FC010F" w:rsidRPr="00FC010F" w:rsidRDefault="00A83AC6" w:rsidP="00AF78C3">
      <w:pPr>
        <w:numPr>
          <w:ilvl w:val="0"/>
          <w:numId w:val="1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vedeme žáky k bezpečnému používání materiálů a vybavení</w:t>
      </w:r>
    </w:p>
    <w:p w14:paraId="1D35D9A7" w14:textId="77777777" w:rsidR="00FC010F" w:rsidRPr="00FC010F" w:rsidRDefault="00A83AC6" w:rsidP="00AF78C3">
      <w:pPr>
        <w:numPr>
          <w:ilvl w:val="0"/>
          <w:numId w:val="1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vyžadujeme dodržování pravidel z hlediska ochrany svého zdraví i zdraví druhých a ochrany životního prostředí</w:t>
      </w:r>
    </w:p>
    <w:p w14:paraId="35EBA7A5" w14:textId="77777777" w:rsidR="00FC010F" w:rsidRPr="00FC010F" w:rsidRDefault="00A83AC6" w:rsidP="00AF78C3">
      <w:pPr>
        <w:numPr>
          <w:ilvl w:val="0"/>
          <w:numId w:val="1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zadáváme úkoly tak, aby žáci byli schopni využít poznatků v běžné praxi</w:t>
      </w:r>
    </w:p>
    <w:p w14:paraId="2C8B45D3"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7602842B" w14:textId="77777777" w:rsidR="00FC010F" w:rsidRPr="00FC010F" w:rsidRDefault="00FC010F" w:rsidP="00FC010F">
      <w:pPr>
        <w:spacing w:after="0" w:line="240" w:lineRule="auto"/>
        <w:rPr>
          <w:rFonts w:ascii="Times New Roman" w:eastAsia="Times New Roman" w:hAnsi="Times New Roman" w:cs="Times New Roman"/>
          <w:sz w:val="24"/>
          <w:szCs w:val="24"/>
        </w:rPr>
      </w:pPr>
    </w:p>
    <w:p w14:paraId="599561A0" w14:textId="77777777" w:rsidR="00FC010F" w:rsidRDefault="00FC61BE" w:rsidP="00FC010F">
      <w:pPr>
        <w:spacing w:after="0" w:line="240" w:lineRule="auto"/>
        <w:rPr>
          <w:rFonts w:ascii="Times New Roman" w:eastAsia="Times New Roman" w:hAnsi="Times New Roman" w:cs="Times New Roman"/>
          <w:b/>
          <w:sz w:val="24"/>
          <w:szCs w:val="24"/>
        </w:rPr>
      </w:pPr>
      <w:r w:rsidRPr="00FC61BE">
        <w:rPr>
          <w:rFonts w:ascii="Times New Roman" w:eastAsia="Times New Roman" w:hAnsi="Times New Roman" w:cs="Times New Roman"/>
          <w:b/>
          <w:sz w:val="24"/>
          <w:szCs w:val="24"/>
        </w:rPr>
        <w:t>Kompetence digitální</w:t>
      </w:r>
    </w:p>
    <w:p w14:paraId="52CF28A4" w14:textId="77777777" w:rsidR="00FC61BE" w:rsidRDefault="000D222A" w:rsidP="00AF78C3">
      <w:pPr>
        <w:pStyle w:val="Odstavecseseznamem"/>
        <w:numPr>
          <w:ilvl w:val="0"/>
          <w:numId w:val="107"/>
        </w:numPr>
        <w:spacing w:after="0" w:line="240" w:lineRule="auto"/>
        <w:rPr>
          <w:rFonts w:ascii="Times New Roman" w:eastAsia="Times New Roman" w:hAnsi="Times New Roman" w:cs="Times New Roman"/>
          <w:sz w:val="24"/>
          <w:szCs w:val="24"/>
        </w:rPr>
      </w:pPr>
      <w:r w:rsidRPr="000D222A">
        <w:rPr>
          <w:rFonts w:ascii="Times New Roman" w:eastAsia="Times New Roman" w:hAnsi="Times New Roman" w:cs="Times New Roman"/>
          <w:sz w:val="24"/>
          <w:szCs w:val="24"/>
        </w:rPr>
        <w:t>umožňujeme žákům získávat, vyhledávat data, informace a digitální obsah</w:t>
      </w:r>
    </w:p>
    <w:p w14:paraId="7056FC88" w14:textId="77777777" w:rsidR="000D222A" w:rsidRDefault="000D222A" w:rsidP="00AF78C3">
      <w:pPr>
        <w:pStyle w:val="Odstavecseseznamem"/>
        <w:numPr>
          <w:ilvl w:val="0"/>
          <w:numId w:val="10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poskytujeme žákům možnost využívat digitální technologii, aby si usnadnili práci, </w:t>
      </w:r>
    </w:p>
    <w:p w14:paraId="5422EF42" w14:textId="77777777" w:rsidR="000D222A" w:rsidRPr="000D222A" w:rsidRDefault="000D222A" w:rsidP="000D222A">
      <w:pPr>
        <w:pStyle w:val="Odstavecseseznamem"/>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zefektivnili a zjednodušili své pracovní postupy</w:t>
      </w:r>
    </w:p>
    <w:p w14:paraId="5B418892" w14:textId="77777777" w:rsidR="00FC010F" w:rsidRDefault="00FC010F" w:rsidP="00FC010F">
      <w:pPr>
        <w:spacing w:after="0" w:line="240" w:lineRule="auto"/>
        <w:rPr>
          <w:rFonts w:ascii="Times New Roman" w:hAnsi="Times New Roman" w:cs="Times New Roman"/>
          <w:sz w:val="24"/>
          <w:szCs w:val="24"/>
        </w:rPr>
      </w:pPr>
    </w:p>
    <w:p w14:paraId="7C2141D2" w14:textId="77777777" w:rsidR="002825D8" w:rsidRDefault="002825D8" w:rsidP="00FC010F">
      <w:pPr>
        <w:spacing w:after="0" w:line="240" w:lineRule="auto"/>
        <w:rPr>
          <w:rFonts w:ascii="Times New Roman" w:hAnsi="Times New Roman" w:cs="Times New Roman"/>
          <w:sz w:val="24"/>
          <w:szCs w:val="24"/>
        </w:rPr>
      </w:pPr>
    </w:p>
    <w:p w14:paraId="22E70E00" w14:textId="77777777" w:rsidR="002825D8" w:rsidRDefault="002825D8" w:rsidP="00FC010F">
      <w:pPr>
        <w:spacing w:after="0" w:line="240" w:lineRule="auto"/>
        <w:rPr>
          <w:rFonts w:ascii="Times New Roman" w:hAnsi="Times New Roman" w:cs="Times New Roman"/>
          <w:sz w:val="24"/>
          <w:szCs w:val="24"/>
        </w:rPr>
      </w:pPr>
    </w:p>
    <w:p w14:paraId="1510E175" w14:textId="77777777" w:rsidR="002825D8" w:rsidRDefault="002825D8" w:rsidP="00FC010F">
      <w:pPr>
        <w:spacing w:after="0" w:line="240" w:lineRule="auto"/>
        <w:rPr>
          <w:rFonts w:ascii="Times New Roman" w:hAnsi="Times New Roman" w:cs="Times New Roman"/>
          <w:sz w:val="24"/>
          <w:szCs w:val="24"/>
        </w:rPr>
      </w:pPr>
    </w:p>
    <w:p w14:paraId="43A5F59C" w14:textId="77777777" w:rsidR="002825D8" w:rsidRDefault="002825D8" w:rsidP="00FC010F">
      <w:pPr>
        <w:spacing w:after="0" w:line="240" w:lineRule="auto"/>
        <w:rPr>
          <w:rFonts w:ascii="Times New Roman" w:hAnsi="Times New Roman" w:cs="Times New Roman"/>
          <w:sz w:val="24"/>
          <w:szCs w:val="24"/>
        </w:rPr>
      </w:pPr>
    </w:p>
    <w:p w14:paraId="50CC2CAD" w14:textId="77777777" w:rsidR="002825D8" w:rsidRDefault="002825D8" w:rsidP="00FC010F">
      <w:pPr>
        <w:spacing w:after="0" w:line="240" w:lineRule="auto"/>
        <w:rPr>
          <w:rFonts w:ascii="Times New Roman" w:hAnsi="Times New Roman" w:cs="Times New Roman"/>
          <w:sz w:val="24"/>
          <w:szCs w:val="24"/>
        </w:rPr>
      </w:pPr>
    </w:p>
    <w:p w14:paraId="43DABBDE" w14:textId="77777777" w:rsidR="002825D8" w:rsidRDefault="002825D8" w:rsidP="00FC010F">
      <w:pPr>
        <w:spacing w:after="0" w:line="240" w:lineRule="auto"/>
        <w:rPr>
          <w:rFonts w:ascii="Times New Roman" w:hAnsi="Times New Roman" w:cs="Times New Roman"/>
          <w:sz w:val="24"/>
          <w:szCs w:val="24"/>
        </w:rPr>
      </w:pPr>
    </w:p>
    <w:p w14:paraId="39661761" w14:textId="77777777" w:rsidR="002825D8" w:rsidRDefault="002825D8" w:rsidP="00FC010F">
      <w:pPr>
        <w:spacing w:after="0" w:line="240" w:lineRule="auto"/>
        <w:rPr>
          <w:rFonts w:ascii="Times New Roman" w:hAnsi="Times New Roman" w:cs="Times New Roman"/>
          <w:sz w:val="24"/>
          <w:szCs w:val="24"/>
        </w:rPr>
      </w:pPr>
    </w:p>
    <w:p w14:paraId="1C9BB503" w14:textId="77777777" w:rsidR="002825D8" w:rsidRDefault="002825D8" w:rsidP="00FC010F">
      <w:pPr>
        <w:spacing w:after="0" w:line="240" w:lineRule="auto"/>
        <w:rPr>
          <w:rFonts w:ascii="Times New Roman" w:hAnsi="Times New Roman" w:cs="Times New Roman"/>
          <w:sz w:val="24"/>
          <w:szCs w:val="24"/>
        </w:rPr>
      </w:pPr>
    </w:p>
    <w:p w14:paraId="1C7C0697" w14:textId="77777777" w:rsidR="002825D8" w:rsidRDefault="002825D8" w:rsidP="00FC010F">
      <w:pPr>
        <w:spacing w:after="0" w:line="240" w:lineRule="auto"/>
        <w:rPr>
          <w:rFonts w:ascii="Times New Roman" w:hAnsi="Times New Roman" w:cs="Times New Roman"/>
          <w:sz w:val="24"/>
          <w:szCs w:val="24"/>
        </w:rPr>
      </w:pPr>
    </w:p>
    <w:p w14:paraId="5D1581CE" w14:textId="77777777" w:rsidR="002825D8" w:rsidRDefault="002825D8" w:rsidP="00FC010F">
      <w:pPr>
        <w:spacing w:after="0" w:line="240" w:lineRule="auto"/>
        <w:rPr>
          <w:rFonts w:ascii="Times New Roman" w:hAnsi="Times New Roman" w:cs="Times New Roman"/>
          <w:sz w:val="24"/>
          <w:szCs w:val="24"/>
        </w:rPr>
      </w:pPr>
    </w:p>
    <w:p w14:paraId="1D21A975" w14:textId="77777777" w:rsidR="002825D8" w:rsidRDefault="002825D8" w:rsidP="00FC010F">
      <w:pPr>
        <w:spacing w:after="0" w:line="240" w:lineRule="auto"/>
        <w:rPr>
          <w:rFonts w:ascii="Times New Roman" w:hAnsi="Times New Roman" w:cs="Times New Roman"/>
          <w:sz w:val="24"/>
          <w:szCs w:val="24"/>
        </w:rPr>
      </w:pPr>
    </w:p>
    <w:p w14:paraId="2F6EBD61" w14:textId="77777777" w:rsidR="002825D8" w:rsidRDefault="002825D8" w:rsidP="00FC010F">
      <w:pPr>
        <w:spacing w:after="0" w:line="240" w:lineRule="auto"/>
        <w:rPr>
          <w:rFonts w:ascii="Times New Roman" w:hAnsi="Times New Roman" w:cs="Times New Roman"/>
          <w:sz w:val="24"/>
          <w:szCs w:val="24"/>
        </w:rPr>
      </w:pPr>
    </w:p>
    <w:p w14:paraId="4663FDD7" w14:textId="77777777" w:rsidR="002825D8" w:rsidRDefault="002825D8" w:rsidP="00FC010F">
      <w:pPr>
        <w:spacing w:after="0" w:line="240" w:lineRule="auto"/>
        <w:rPr>
          <w:rFonts w:ascii="Times New Roman" w:hAnsi="Times New Roman" w:cs="Times New Roman"/>
          <w:sz w:val="24"/>
          <w:szCs w:val="24"/>
        </w:rPr>
      </w:pPr>
    </w:p>
    <w:p w14:paraId="050E0583" w14:textId="77777777" w:rsidR="002825D8" w:rsidRDefault="002825D8" w:rsidP="00FC010F">
      <w:pPr>
        <w:spacing w:after="0" w:line="240" w:lineRule="auto"/>
        <w:rPr>
          <w:rFonts w:ascii="Times New Roman" w:hAnsi="Times New Roman" w:cs="Times New Roman"/>
          <w:sz w:val="24"/>
          <w:szCs w:val="24"/>
        </w:rPr>
      </w:pPr>
    </w:p>
    <w:p w14:paraId="05F6355B" w14:textId="77777777" w:rsidR="002825D8" w:rsidRDefault="002825D8" w:rsidP="00FC010F">
      <w:pPr>
        <w:spacing w:after="0" w:line="240" w:lineRule="auto"/>
        <w:rPr>
          <w:rFonts w:ascii="Times New Roman" w:hAnsi="Times New Roman" w:cs="Times New Roman"/>
          <w:sz w:val="24"/>
          <w:szCs w:val="24"/>
        </w:rPr>
      </w:pPr>
    </w:p>
    <w:p w14:paraId="51699177" w14:textId="77777777" w:rsidR="002825D8" w:rsidRDefault="002825D8" w:rsidP="00FC010F">
      <w:pPr>
        <w:spacing w:after="0" w:line="240" w:lineRule="auto"/>
        <w:rPr>
          <w:rFonts w:ascii="Times New Roman" w:hAnsi="Times New Roman" w:cs="Times New Roman"/>
          <w:sz w:val="24"/>
          <w:szCs w:val="24"/>
        </w:rPr>
      </w:pPr>
    </w:p>
    <w:p w14:paraId="59FE5EEA" w14:textId="77777777" w:rsidR="002825D8" w:rsidRDefault="002825D8" w:rsidP="00FC010F">
      <w:pPr>
        <w:spacing w:after="0" w:line="240" w:lineRule="auto"/>
        <w:rPr>
          <w:rFonts w:ascii="Times New Roman" w:hAnsi="Times New Roman" w:cs="Times New Roman"/>
          <w:sz w:val="24"/>
          <w:szCs w:val="24"/>
        </w:rPr>
      </w:pPr>
    </w:p>
    <w:p w14:paraId="0E8C2B4D" w14:textId="77777777" w:rsidR="002825D8" w:rsidRDefault="002825D8" w:rsidP="00FC010F">
      <w:pPr>
        <w:spacing w:after="0" w:line="240" w:lineRule="auto"/>
        <w:rPr>
          <w:rFonts w:ascii="Times New Roman" w:hAnsi="Times New Roman" w:cs="Times New Roman"/>
          <w:sz w:val="24"/>
          <w:szCs w:val="24"/>
        </w:rPr>
      </w:pPr>
    </w:p>
    <w:p w14:paraId="3265D8DA" w14:textId="77777777" w:rsidR="002825D8" w:rsidRDefault="002825D8" w:rsidP="00FC010F">
      <w:pPr>
        <w:spacing w:after="0" w:line="240" w:lineRule="auto"/>
        <w:rPr>
          <w:rFonts w:ascii="Times New Roman" w:hAnsi="Times New Roman" w:cs="Times New Roman"/>
          <w:sz w:val="24"/>
          <w:szCs w:val="24"/>
        </w:rPr>
      </w:pPr>
    </w:p>
    <w:p w14:paraId="083CFFA9" w14:textId="77777777" w:rsidR="002825D8" w:rsidRDefault="002825D8" w:rsidP="00FC010F">
      <w:pPr>
        <w:spacing w:after="0" w:line="240" w:lineRule="auto"/>
        <w:rPr>
          <w:rFonts w:ascii="Times New Roman" w:hAnsi="Times New Roman" w:cs="Times New Roman"/>
          <w:sz w:val="24"/>
          <w:szCs w:val="24"/>
        </w:rPr>
      </w:pPr>
    </w:p>
    <w:p w14:paraId="2728AF6B" w14:textId="77777777" w:rsidR="002825D8" w:rsidRDefault="002825D8" w:rsidP="00FC010F">
      <w:pPr>
        <w:spacing w:after="0" w:line="240" w:lineRule="auto"/>
        <w:rPr>
          <w:rFonts w:ascii="Times New Roman" w:hAnsi="Times New Roman" w:cs="Times New Roman"/>
          <w:sz w:val="24"/>
          <w:szCs w:val="24"/>
        </w:rPr>
      </w:pPr>
    </w:p>
    <w:p w14:paraId="5EDE581D" w14:textId="77777777" w:rsidR="002825D8" w:rsidRDefault="002825D8" w:rsidP="00FC010F">
      <w:pPr>
        <w:spacing w:after="0" w:line="240" w:lineRule="auto"/>
        <w:rPr>
          <w:rFonts w:ascii="Times New Roman" w:hAnsi="Times New Roman" w:cs="Times New Roman"/>
          <w:sz w:val="24"/>
          <w:szCs w:val="24"/>
        </w:rPr>
      </w:pPr>
    </w:p>
    <w:p w14:paraId="12E72BE0" w14:textId="77777777" w:rsidR="002825D8" w:rsidRDefault="002825D8" w:rsidP="00FC010F">
      <w:pPr>
        <w:spacing w:after="0" w:line="240" w:lineRule="auto"/>
        <w:rPr>
          <w:rFonts w:ascii="Times New Roman" w:hAnsi="Times New Roman" w:cs="Times New Roman"/>
          <w:sz w:val="24"/>
          <w:szCs w:val="24"/>
        </w:rPr>
      </w:pPr>
    </w:p>
    <w:p w14:paraId="498AF3F6" w14:textId="77777777" w:rsidR="00D03ECD" w:rsidRDefault="00D03ECD" w:rsidP="00FC010F">
      <w:pPr>
        <w:spacing w:after="0" w:line="240" w:lineRule="auto"/>
        <w:rPr>
          <w:rFonts w:ascii="Times New Roman" w:hAnsi="Times New Roman" w:cs="Times New Roman"/>
          <w:sz w:val="24"/>
          <w:szCs w:val="24"/>
        </w:rPr>
      </w:pPr>
    </w:p>
    <w:p w14:paraId="72BDF80F" w14:textId="77777777" w:rsidR="002825D8" w:rsidRDefault="002825D8" w:rsidP="00FC010F">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2825D8" w:rsidRPr="00557AA1" w14:paraId="75B9EA15" w14:textId="77777777" w:rsidTr="001A6C80">
        <w:tc>
          <w:tcPr>
            <w:tcW w:w="12616" w:type="dxa"/>
            <w:gridSpan w:val="3"/>
          </w:tcPr>
          <w:p w14:paraId="7CE25387" w14:textId="77777777" w:rsidR="002825D8" w:rsidRPr="002825D8" w:rsidRDefault="002825D8" w:rsidP="002825D8">
            <w:pPr>
              <w:spacing w:after="0" w:line="240" w:lineRule="auto"/>
              <w:rPr>
                <w:rFonts w:ascii="Times New Roman" w:eastAsia="Times New Roman" w:hAnsi="Times New Roman" w:cs="Times New Roman"/>
                <w:b/>
                <w:sz w:val="32"/>
                <w:szCs w:val="32"/>
              </w:rPr>
            </w:pPr>
            <w:r w:rsidRPr="002825D8">
              <w:rPr>
                <w:rFonts w:ascii="Times New Roman" w:eastAsia="Times New Roman" w:hAnsi="Times New Roman" w:cs="Times New Roman"/>
                <w:b/>
                <w:sz w:val="32"/>
                <w:szCs w:val="32"/>
              </w:rPr>
              <w:t>Předmět: Chemie</w:t>
            </w:r>
          </w:p>
        </w:tc>
        <w:tc>
          <w:tcPr>
            <w:tcW w:w="2835" w:type="dxa"/>
          </w:tcPr>
          <w:p w14:paraId="11AB5A75" w14:textId="77777777" w:rsidR="002825D8" w:rsidRPr="002825D8" w:rsidRDefault="002825D8" w:rsidP="002825D8">
            <w:pPr>
              <w:spacing w:after="0" w:line="240" w:lineRule="auto"/>
              <w:rPr>
                <w:rFonts w:ascii="Times New Roman" w:eastAsia="Times New Roman" w:hAnsi="Times New Roman" w:cs="Times New Roman"/>
                <w:b/>
                <w:sz w:val="32"/>
                <w:szCs w:val="32"/>
              </w:rPr>
            </w:pPr>
            <w:r w:rsidRPr="002825D8">
              <w:rPr>
                <w:rFonts w:ascii="Times New Roman" w:eastAsia="Times New Roman" w:hAnsi="Times New Roman" w:cs="Times New Roman"/>
                <w:b/>
                <w:sz w:val="32"/>
                <w:szCs w:val="32"/>
              </w:rPr>
              <w:t>Ročník: 8.</w:t>
            </w:r>
          </w:p>
        </w:tc>
      </w:tr>
      <w:tr w:rsidR="002825D8" w:rsidRPr="00557AA1" w14:paraId="20F50D8A" w14:textId="77777777" w:rsidTr="001A6C80">
        <w:tc>
          <w:tcPr>
            <w:tcW w:w="4253" w:type="dxa"/>
          </w:tcPr>
          <w:p w14:paraId="78560E94"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Očekávané výstupy z RVP Z</w:t>
            </w:r>
            <w:r w:rsidR="00750E70">
              <w:rPr>
                <w:rFonts w:ascii="Times New Roman" w:eastAsia="Times New Roman" w:hAnsi="Times New Roman" w:cs="Times New Roman"/>
                <w:b/>
                <w:sz w:val="24"/>
                <w:szCs w:val="24"/>
              </w:rPr>
              <w:t>V</w:t>
            </w:r>
          </w:p>
        </w:tc>
        <w:tc>
          <w:tcPr>
            <w:tcW w:w="4253" w:type="dxa"/>
          </w:tcPr>
          <w:p w14:paraId="187A33C9"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Školní výstupy</w:t>
            </w:r>
          </w:p>
        </w:tc>
        <w:tc>
          <w:tcPr>
            <w:tcW w:w="4110" w:type="dxa"/>
          </w:tcPr>
          <w:p w14:paraId="23216EC7"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Učivo</w:t>
            </w:r>
          </w:p>
        </w:tc>
        <w:tc>
          <w:tcPr>
            <w:tcW w:w="2835" w:type="dxa"/>
          </w:tcPr>
          <w:p w14:paraId="54A38A14"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Průřezová témata, mezipředmětové vztahy</w:t>
            </w:r>
          </w:p>
        </w:tc>
      </w:tr>
      <w:tr w:rsidR="002825D8" w:rsidRPr="00D433FF" w14:paraId="47342FA9" w14:textId="77777777" w:rsidTr="001A6C80">
        <w:tc>
          <w:tcPr>
            <w:tcW w:w="4253" w:type="dxa"/>
          </w:tcPr>
          <w:p w14:paraId="74152CAA" w14:textId="77777777" w:rsidR="002825D8" w:rsidRPr="002825D8" w:rsidRDefault="002825D8" w:rsidP="002825D8">
            <w:pPr>
              <w:spacing w:after="0" w:line="240" w:lineRule="auto"/>
              <w:rPr>
                <w:rFonts w:ascii="Times New Roman" w:eastAsia="Times New Roman" w:hAnsi="Times New Roman" w:cs="Times New Roman"/>
              </w:rPr>
            </w:pPr>
          </w:p>
          <w:p w14:paraId="6B5F652D" w14:textId="77777777" w:rsidR="002825D8" w:rsidRPr="002825D8" w:rsidRDefault="002825D8" w:rsidP="002825D8">
            <w:pPr>
              <w:spacing w:after="0" w:line="240" w:lineRule="auto"/>
              <w:rPr>
                <w:rFonts w:ascii="Times New Roman" w:eastAsia="Batang" w:hAnsi="Times New Roman" w:cs="Times New Roman"/>
              </w:rPr>
            </w:pPr>
          </w:p>
          <w:p w14:paraId="45B94D15" w14:textId="77777777" w:rsidR="002825D8" w:rsidRPr="002825D8" w:rsidRDefault="002825D8" w:rsidP="002825D8">
            <w:pPr>
              <w:spacing w:after="0" w:line="240" w:lineRule="auto"/>
              <w:rPr>
                <w:rFonts w:ascii="Times New Roman" w:eastAsia="Batang" w:hAnsi="Times New Roman" w:cs="Times New Roman"/>
              </w:rPr>
            </w:pPr>
            <w:r w:rsidRPr="002825D8">
              <w:rPr>
                <w:rFonts w:ascii="Times New Roman" w:eastAsia="Times New Roman" w:hAnsi="Times New Roman" w:cs="Times New Roman"/>
              </w:rPr>
              <w:t>rozpozná fyzikální a chemický děj</w:t>
            </w:r>
          </w:p>
          <w:p w14:paraId="70CF0175" w14:textId="77777777" w:rsidR="002825D8" w:rsidRPr="002825D8" w:rsidRDefault="002825D8" w:rsidP="002825D8">
            <w:pPr>
              <w:spacing w:after="0" w:line="240" w:lineRule="auto"/>
              <w:rPr>
                <w:rFonts w:ascii="Times New Roman" w:eastAsia="Times New Roman" w:hAnsi="Times New Roman" w:cs="Times New Roman"/>
              </w:rPr>
            </w:pPr>
          </w:p>
          <w:p w14:paraId="5077D5BF"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je obeznámen se základními bezpečnostními</w:t>
            </w:r>
          </w:p>
          <w:p w14:paraId="204FDE20"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zásadami práce v chemické laboratoři</w:t>
            </w:r>
          </w:p>
          <w:p w14:paraId="33092E05" w14:textId="77777777" w:rsidR="002825D8" w:rsidRPr="002825D8" w:rsidRDefault="003F5F01" w:rsidP="002825D8">
            <w:pPr>
              <w:spacing w:after="0" w:line="240" w:lineRule="auto"/>
              <w:rPr>
                <w:rFonts w:ascii="Times New Roman" w:eastAsia="Batang" w:hAnsi="Times New Roman" w:cs="Times New Roman"/>
              </w:rPr>
            </w:pPr>
            <w:r>
              <w:rPr>
                <w:rFonts w:ascii="Times New Roman" w:eastAsia="Batang" w:hAnsi="Times New Roman" w:cs="Times New Roman"/>
              </w:rPr>
              <w:t>Určí společné a rozdílné vlastnosti látek</w:t>
            </w:r>
          </w:p>
          <w:p w14:paraId="023738BB" w14:textId="77777777" w:rsidR="002825D8" w:rsidRPr="002825D8" w:rsidRDefault="002825D8" w:rsidP="002825D8">
            <w:pPr>
              <w:spacing w:after="0" w:line="240" w:lineRule="auto"/>
              <w:rPr>
                <w:rFonts w:ascii="Times New Roman" w:eastAsia="Times New Roman" w:hAnsi="Times New Roman" w:cs="Times New Roman"/>
              </w:rPr>
            </w:pPr>
          </w:p>
          <w:p w14:paraId="1B881948" w14:textId="77777777" w:rsidR="002825D8" w:rsidRPr="002825D8" w:rsidRDefault="002825D8" w:rsidP="002825D8">
            <w:pPr>
              <w:spacing w:after="0" w:line="240" w:lineRule="auto"/>
              <w:rPr>
                <w:rFonts w:ascii="Times New Roman" w:eastAsia="Batang" w:hAnsi="Times New Roman" w:cs="Times New Roman"/>
              </w:rPr>
            </w:pPr>
          </w:p>
          <w:p w14:paraId="4F3E8D3D"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rozlišuje směsi a chemické látky</w:t>
            </w:r>
          </w:p>
          <w:p w14:paraId="2DBD42D7"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vypočítá složení roztoků, připraví prakticky roztok daného složení</w:t>
            </w:r>
          </w:p>
          <w:p w14:paraId="50B9F83D" w14:textId="77777777" w:rsidR="002825D8" w:rsidRPr="002825D8" w:rsidRDefault="002825D8" w:rsidP="002825D8">
            <w:pPr>
              <w:spacing w:after="0" w:line="240" w:lineRule="auto"/>
              <w:rPr>
                <w:rFonts w:ascii="Times New Roman" w:eastAsia="Batang" w:hAnsi="Times New Roman" w:cs="Times New Roman"/>
              </w:rPr>
            </w:pPr>
          </w:p>
          <w:p w14:paraId="0975169A" w14:textId="77777777" w:rsidR="002825D8" w:rsidRPr="002825D8" w:rsidRDefault="002825D8" w:rsidP="002825D8">
            <w:pPr>
              <w:spacing w:after="0" w:line="240" w:lineRule="auto"/>
              <w:rPr>
                <w:rFonts w:ascii="Times New Roman" w:eastAsia="Times New Roman" w:hAnsi="Times New Roman" w:cs="Times New Roman"/>
              </w:rPr>
            </w:pPr>
          </w:p>
          <w:p w14:paraId="6BF0CEA3"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navrhne postupy a prakticky provede oddělování složek směsí o známém složení; uvede příklady oddělování složek v praxi</w:t>
            </w:r>
          </w:p>
          <w:p w14:paraId="10342201" w14:textId="77777777" w:rsidR="002825D8" w:rsidRPr="002825D8" w:rsidRDefault="002825D8" w:rsidP="002825D8">
            <w:pPr>
              <w:spacing w:after="0" w:line="240" w:lineRule="auto"/>
              <w:rPr>
                <w:rFonts w:ascii="Times New Roman" w:eastAsia="Times New Roman" w:hAnsi="Times New Roman" w:cs="Times New Roman"/>
              </w:rPr>
            </w:pPr>
          </w:p>
          <w:p w14:paraId="3B092B4C" w14:textId="77777777" w:rsidR="002825D8" w:rsidRPr="002825D8" w:rsidRDefault="002825D8" w:rsidP="002825D8">
            <w:pPr>
              <w:spacing w:after="0" w:line="240" w:lineRule="auto"/>
              <w:rPr>
                <w:rFonts w:ascii="Times New Roman" w:eastAsia="Times New Roman" w:hAnsi="Times New Roman" w:cs="Times New Roman"/>
              </w:rPr>
            </w:pPr>
          </w:p>
          <w:p w14:paraId="69CEDF85" w14:textId="77777777" w:rsidR="002825D8" w:rsidRPr="002825D8" w:rsidRDefault="002825D8" w:rsidP="002825D8">
            <w:pPr>
              <w:spacing w:after="0" w:line="240" w:lineRule="auto"/>
              <w:rPr>
                <w:rFonts w:ascii="Times New Roman" w:eastAsia="Times New Roman" w:hAnsi="Times New Roman" w:cs="Times New Roman"/>
              </w:rPr>
            </w:pPr>
          </w:p>
          <w:p w14:paraId="4061D426" w14:textId="77777777" w:rsidR="002825D8" w:rsidRPr="002825D8" w:rsidRDefault="002825D8" w:rsidP="002825D8">
            <w:pPr>
              <w:spacing w:after="0" w:line="240" w:lineRule="auto"/>
              <w:rPr>
                <w:rFonts w:ascii="Times New Roman" w:eastAsia="Times New Roman" w:hAnsi="Times New Roman" w:cs="Times New Roman"/>
              </w:rPr>
            </w:pPr>
          </w:p>
          <w:p w14:paraId="04147FB0"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rozliší různé druhy vody a uvede př</w:t>
            </w:r>
            <w:r w:rsidR="000D222A">
              <w:rPr>
                <w:rFonts w:ascii="Times New Roman" w:eastAsia="Times New Roman" w:hAnsi="Times New Roman" w:cs="Times New Roman"/>
              </w:rPr>
              <w:t>íklady jejich výskytu a použití</w:t>
            </w:r>
          </w:p>
          <w:p w14:paraId="21733A29" w14:textId="77777777" w:rsidR="002825D8" w:rsidRPr="002825D8" w:rsidRDefault="002825D8" w:rsidP="002825D8">
            <w:pPr>
              <w:spacing w:after="0" w:line="240" w:lineRule="auto"/>
              <w:rPr>
                <w:rFonts w:ascii="Times New Roman" w:eastAsia="Times New Roman" w:hAnsi="Times New Roman" w:cs="Times New Roman"/>
              </w:rPr>
            </w:pPr>
          </w:p>
        </w:tc>
        <w:tc>
          <w:tcPr>
            <w:tcW w:w="4253" w:type="dxa"/>
          </w:tcPr>
          <w:p w14:paraId="5C8B0BB6"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pozná skupenství a jejich přeměny (včetně sublimace)</w:t>
            </w:r>
          </w:p>
          <w:p w14:paraId="5D4D36A2"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rozliší fyzikální a chemický děj</w:t>
            </w:r>
          </w:p>
          <w:p w14:paraId="7635C5CE" w14:textId="77777777" w:rsidR="002825D8" w:rsidRPr="002825D8" w:rsidRDefault="002825D8" w:rsidP="002825D8">
            <w:pPr>
              <w:spacing w:after="0" w:line="240" w:lineRule="auto"/>
              <w:rPr>
                <w:rFonts w:ascii="Times New Roman" w:eastAsia="Times New Roman" w:hAnsi="Times New Roman" w:cs="Times New Roman"/>
              </w:rPr>
            </w:pPr>
          </w:p>
          <w:p w14:paraId="07F271B1"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zásady bezpečné práce</w:t>
            </w:r>
          </w:p>
          <w:p w14:paraId="7B003E88"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dovede poskytnout 1. pomoc</w:t>
            </w:r>
          </w:p>
          <w:p w14:paraId="536BE031"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zná tel. číslo </w:t>
            </w:r>
            <w:proofErr w:type="spellStart"/>
            <w:r w:rsidRPr="002825D8">
              <w:rPr>
                <w:rFonts w:ascii="Times New Roman" w:eastAsia="Times New Roman" w:hAnsi="Times New Roman" w:cs="Times New Roman"/>
              </w:rPr>
              <w:t>záchr</w:t>
            </w:r>
            <w:proofErr w:type="spellEnd"/>
            <w:r w:rsidRPr="002825D8">
              <w:rPr>
                <w:rFonts w:ascii="Times New Roman" w:eastAsia="Times New Roman" w:hAnsi="Times New Roman" w:cs="Times New Roman"/>
              </w:rPr>
              <w:t>. služby, umí přivolat pomoc</w:t>
            </w:r>
          </w:p>
          <w:p w14:paraId="6C848A25" w14:textId="77777777" w:rsidR="002825D8" w:rsidRPr="002825D8" w:rsidRDefault="002825D8" w:rsidP="002825D8">
            <w:pPr>
              <w:spacing w:after="0" w:line="240" w:lineRule="auto"/>
              <w:rPr>
                <w:rFonts w:ascii="Times New Roman" w:eastAsia="Times New Roman" w:hAnsi="Times New Roman" w:cs="Times New Roman"/>
              </w:rPr>
            </w:pPr>
          </w:p>
          <w:p w14:paraId="33B49F2F"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rozlišit a pojmenovat druhy směsí</w:t>
            </w:r>
          </w:p>
          <w:p w14:paraId="334B9DB9"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pojmy rozpustnost, koncentrovaný, zředěný, nasycený, nenasycený</w:t>
            </w:r>
          </w:p>
          <w:p w14:paraId="76EE9F44"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příklady z praxe</w:t>
            </w:r>
          </w:p>
          <w:p w14:paraId="3B60E479"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vypočítat hmotnostní zlomek složek směsí a %koncentraci</w:t>
            </w:r>
          </w:p>
          <w:p w14:paraId="0F29B7AC" w14:textId="77777777" w:rsidR="002825D8" w:rsidRPr="002825D8" w:rsidRDefault="002825D8" w:rsidP="002825D8">
            <w:pPr>
              <w:spacing w:after="0" w:line="240" w:lineRule="auto"/>
              <w:rPr>
                <w:rFonts w:ascii="Times New Roman" w:eastAsia="Times New Roman" w:hAnsi="Times New Roman" w:cs="Times New Roman"/>
              </w:rPr>
            </w:pPr>
          </w:p>
          <w:p w14:paraId="4E78006C"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zná princip, postup a užití v praxi metody oddělování složek </w:t>
            </w:r>
            <w:proofErr w:type="gramStart"/>
            <w:r w:rsidRPr="002825D8">
              <w:rPr>
                <w:rFonts w:ascii="Times New Roman" w:eastAsia="Times New Roman" w:hAnsi="Times New Roman" w:cs="Times New Roman"/>
              </w:rPr>
              <w:t>směsí - usazování</w:t>
            </w:r>
            <w:proofErr w:type="gramEnd"/>
            <w:r w:rsidRPr="002825D8">
              <w:rPr>
                <w:rFonts w:ascii="Times New Roman" w:eastAsia="Times New Roman" w:hAnsi="Times New Roman" w:cs="Times New Roman"/>
              </w:rPr>
              <w:t xml:space="preserve">, filtrace, destilace, krystalizace </w:t>
            </w:r>
          </w:p>
          <w:p w14:paraId="6CB51F40"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provést filtraci a destilaci ve školních podmínkách</w:t>
            </w:r>
          </w:p>
          <w:p w14:paraId="7B7CC94A"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zvolit vhodný postup k oddělování složek směsí</w:t>
            </w:r>
          </w:p>
          <w:p w14:paraId="7D432393" w14:textId="77777777" w:rsidR="002825D8" w:rsidRPr="002825D8" w:rsidRDefault="002825D8" w:rsidP="002825D8">
            <w:pPr>
              <w:spacing w:after="0" w:line="240" w:lineRule="auto"/>
              <w:rPr>
                <w:rFonts w:ascii="Times New Roman" w:eastAsia="Times New Roman" w:hAnsi="Times New Roman" w:cs="Times New Roman"/>
              </w:rPr>
            </w:pPr>
          </w:p>
          <w:p w14:paraId="13B8BCCF"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vyjmenovat druhy a význam vod podle užití a znečištění</w:t>
            </w:r>
          </w:p>
          <w:p w14:paraId="31301529"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hygienické požadavky na pitnou vodu</w:t>
            </w:r>
          </w:p>
          <w:p w14:paraId="1CA89612"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hlavní znečišťovatele pitné vody</w:t>
            </w:r>
          </w:p>
          <w:p w14:paraId="0A91F1A8" w14:textId="77777777" w:rsidR="002825D8" w:rsidRPr="002825D8" w:rsidRDefault="002825D8" w:rsidP="002825D8">
            <w:pPr>
              <w:spacing w:after="0" w:line="240" w:lineRule="auto"/>
              <w:rPr>
                <w:rFonts w:ascii="Times New Roman" w:eastAsia="Times New Roman" w:hAnsi="Times New Roman" w:cs="Times New Roman"/>
              </w:rPr>
            </w:pPr>
          </w:p>
          <w:p w14:paraId="1BF06797"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procentový obsah hlavních složek vzduchu</w:t>
            </w:r>
          </w:p>
          <w:p w14:paraId="70C2D01D"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vysvětlit význam vzduchu jako průmyslové suroviny</w:t>
            </w:r>
          </w:p>
          <w:p w14:paraId="7CB6D494"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hlavní znečišťovatele vzduchu</w:t>
            </w:r>
          </w:p>
        </w:tc>
        <w:tc>
          <w:tcPr>
            <w:tcW w:w="4110" w:type="dxa"/>
          </w:tcPr>
          <w:p w14:paraId="0D062F46"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látky, jejich vlastnosti, skupenství, rozpustnost, chemické děje</w:t>
            </w:r>
          </w:p>
          <w:p w14:paraId="41504D7F" w14:textId="77777777" w:rsidR="002825D8" w:rsidRPr="002825D8" w:rsidRDefault="002825D8" w:rsidP="002825D8">
            <w:pPr>
              <w:spacing w:after="0" w:line="240" w:lineRule="auto"/>
              <w:rPr>
                <w:rFonts w:ascii="Times New Roman" w:eastAsia="Times New Roman" w:hAnsi="Times New Roman" w:cs="Times New Roman"/>
              </w:rPr>
            </w:pPr>
          </w:p>
          <w:p w14:paraId="40B9DC66" w14:textId="77777777" w:rsidR="002825D8" w:rsidRPr="002825D8" w:rsidRDefault="002825D8" w:rsidP="002825D8">
            <w:pPr>
              <w:spacing w:after="0" w:line="240" w:lineRule="auto"/>
              <w:rPr>
                <w:rFonts w:ascii="Times New Roman" w:eastAsia="Times New Roman" w:hAnsi="Times New Roman" w:cs="Times New Roman"/>
              </w:rPr>
            </w:pPr>
          </w:p>
          <w:p w14:paraId="35491809"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bezpečnost práce v laboratoři a při pokusech</w:t>
            </w:r>
          </w:p>
          <w:p w14:paraId="502BE916" w14:textId="77777777" w:rsidR="002825D8" w:rsidRPr="002825D8" w:rsidRDefault="002825D8" w:rsidP="002825D8">
            <w:pPr>
              <w:spacing w:after="0" w:line="240" w:lineRule="auto"/>
              <w:rPr>
                <w:rFonts w:ascii="Times New Roman" w:eastAsia="Times New Roman" w:hAnsi="Times New Roman" w:cs="Times New Roman"/>
              </w:rPr>
            </w:pPr>
          </w:p>
          <w:p w14:paraId="3F99C656" w14:textId="77777777" w:rsidR="002825D8" w:rsidRPr="002825D8" w:rsidRDefault="002825D8" w:rsidP="002825D8">
            <w:pPr>
              <w:spacing w:after="0" w:line="240" w:lineRule="auto"/>
              <w:rPr>
                <w:rFonts w:ascii="Times New Roman" w:eastAsia="Times New Roman" w:hAnsi="Times New Roman" w:cs="Times New Roman"/>
              </w:rPr>
            </w:pPr>
          </w:p>
          <w:p w14:paraId="095AA6D0" w14:textId="77777777" w:rsidR="002825D8" w:rsidRPr="002825D8" w:rsidRDefault="002825D8" w:rsidP="002825D8">
            <w:pPr>
              <w:spacing w:after="0" w:line="240" w:lineRule="auto"/>
              <w:rPr>
                <w:rFonts w:ascii="Times New Roman" w:eastAsia="Times New Roman" w:hAnsi="Times New Roman" w:cs="Times New Roman"/>
              </w:rPr>
            </w:pPr>
          </w:p>
          <w:p w14:paraId="75BE3DAB"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směsi různorodé a stejnorodé</w:t>
            </w:r>
          </w:p>
          <w:p w14:paraId="1E50CD99"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roztoky, složení roztoků</w:t>
            </w:r>
          </w:p>
          <w:p w14:paraId="1CEC1F74" w14:textId="77777777" w:rsidR="002825D8" w:rsidRPr="002825D8" w:rsidRDefault="002825D8" w:rsidP="002825D8">
            <w:pPr>
              <w:spacing w:after="0" w:line="240" w:lineRule="auto"/>
              <w:rPr>
                <w:rFonts w:ascii="Times New Roman" w:eastAsia="Times New Roman" w:hAnsi="Times New Roman" w:cs="Times New Roman"/>
              </w:rPr>
            </w:pPr>
          </w:p>
          <w:p w14:paraId="297F79D0" w14:textId="77777777" w:rsidR="002825D8" w:rsidRPr="002825D8" w:rsidRDefault="002825D8" w:rsidP="002825D8">
            <w:pPr>
              <w:spacing w:after="0" w:line="240" w:lineRule="auto"/>
              <w:rPr>
                <w:rFonts w:ascii="Times New Roman" w:eastAsia="Times New Roman" w:hAnsi="Times New Roman" w:cs="Times New Roman"/>
              </w:rPr>
            </w:pPr>
          </w:p>
          <w:p w14:paraId="1A70DDC8" w14:textId="77777777" w:rsidR="002825D8" w:rsidRPr="002825D8" w:rsidRDefault="002825D8" w:rsidP="002825D8">
            <w:pPr>
              <w:spacing w:after="0" w:line="240" w:lineRule="auto"/>
              <w:rPr>
                <w:rFonts w:ascii="Times New Roman" w:eastAsia="Times New Roman" w:hAnsi="Times New Roman" w:cs="Times New Roman"/>
              </w:rPr>
            </w:pPr>
          </w:p>
          <w:p w14:paraId="76F9047D" w14:textId="77777777" w:rsidR="002825D8" w:rsidRPr="002825D8" w:rsidRDefault="002825D8" w:rsidP="002825D8">
            <w:pPr>
              <w:spacing w:after="0" w:line="240" w:lineRule="auto"/>
              <w:rPr>
                <w:rFonts w:ascii="Times New Roman" w:eastAsia="Times New Roman" w:hAnsi="Times New Roman" w:cs="Times New Roman"/>
              </w:rPr>
            </w:pPr>
          </w:p>
          <w:p w14:paraId="4A2E3083" w14:textId="77777777" w:rsidR="002825D8" w:rsidRPr="002825D8" w:rsidRDefault="002825D8" w:rsidP="002825D8">
            <w:pPr>
              <w:spacing w:after="0" w:line="240" w:lineRule="auto"/>
              <w:rPr>
                <w:rFonts w:ascii="Times New Roman" w:eastAsia="Times New Roman" w:hAnsi="Times New Roman" w:cs="Times New Roman"/>
              </w:rPr>
            </w:pPr>
          </w:p>
          <w:p w14:paraId="6907EA3A"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oddělování složek směsí</w:t>
            </w:r>
          </w:p>
          <w:p w14:paraId="6FB1AEB3" w14:textId="77777777" w:rsidR="002825D8" w:rsidRPr="002825D8" w:rsidRDefault="002825D8" w:rsidP="002825D8">
            <w:pPr>
              <w:spacing w:after="0" w:line="240" w:lineRule="auto"/>
              <w:rPr>
                <w:rFonts w:ascii="Times New Roman" w:eastAsia="Times New Roman" w:hAnsi="Times New Roman" w:cs="Times New Roman"/>
              </w:rPr>
            </w:pPr>
          </w:p>
          <w:p w14:paraId="0E87FDFE" w14:textId="77777777" w:rsidR="002825D8" w:rsidRPr="002825D8" w:rsidRDefault="002825D8" w:rsidP="002825D8">
            <w:pPr>
              <w:spacing w:after="0" w:line="240" w:lineRule="auto"/>
              <w:rPr>
                <w:rFonts w:ascii="Times New Roman" w:eastAsia="Times New Roman" w:hAnsi="Times New Roman" w:cs="Times New Roman"/>
              </w:rPr>
            </w:pPr>
          </w:p>
          <w:p w14:paraId="1227C195" w14:textId="77777777" w:rsidR="002825D8" w:rsidRPr="002825D8" w:rsidRDefault="002825D8" w:rsidP="002825D8">
            <w:pPr>
              <w:spacing w:after="0" w:line="240" w:lineRule="auto"/>
              <w:rPr>
                <w:rFonts w:ascii="Times New Roman" w:eastAsia="Times New Roman" w:hAnsi="Times New Roman" w:cs="Times New Roman"/>
              </w:rPr>
            </w:pPr>
          </w:p>
          <w:p w14:paraId="1A3A2F79" w14:textId="77777777" w:rsidR="002825D8" w:rsidRPr="002825D8" w:rsidRDefault="002825D8" w:rsidP="002825D8">
            <w:pPr>
              <w:spacing w:after="0" w:line="240" w:lineRule="auto"/>
              <w:rPr>
                <w:rFonts w:ascii="Times New Roman" w:eastAsia="Times New Roman" w:hAnsi="Times New Roman" w:cs="Times New Roman"/>
              </w:rPr>
            </w:pPr>
          </w:p>
          <w:p w14:paraId="453BED3A" w14:textId="77777777" w:rsidR="002825D8" w:rsidRPr="002825D8" w:rsidRDefault="002825D8" w:rsidP="002825D8">
            <w:pPr>
              <w:spacing w:after="0" w:line="240" w:lineRule="auto"/>
              <w:rPr>
                <w:rFonts w:ascii="Times New Roman" w:eastAsia="Times New Roman" w:hAnsi="Times New Roman" w:cs="Times New Roman"/>
              </w:rPr>
            </w:pPr>
          </w:p>
          <w:p w14:paraId="2708B3B9" w14:textId="77777777" w:rsidR="002825D8" w:rsidRPr="002825D8" w:rsidRDefault="002825D8" w:rsidP="002825D8">
            <w:pPr>
              <w:spacing w:after="0" w:line="240" w:lineRule="auto"/>
              <w:rPr>
                <w:rFonts w:ascii="Times New Roman" w:eastAsia="Times New Roman" w:hAnsi="Times New Roman" w:cs="Times New Roman"/>
              </w:rPr>
            </w:pPr>
          </w:p>
          <w:p w14:paraId="13E37808" w14:textId="77777777" w:rsidR="002825D8" w:rsidRPr="002825D8" w:rsidRDefault="002825D8" w:rsidP="002825D8">
            <w:pPr>
              <w:spacing w:after="0" w:line="240" w:lineRule="auto"/>
              <w:rPr>
                <w:rFonts w:ascii="Times New Roman" w:eastAsia="Times New Roman" w:hAnsi="Times New Roman" w:cs="Times New Roman"/>
              </w:rPr>
            </w:pPr>
          </w:p>
          <w:p w14:paraId="18808ABF"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voda</w:t>
            </w:r>
          </w:p>
          <w:p w14:paraId="165791F0" w14:textId="77777777" w:rsidR="002825D8" w:rsidRPr="002825D8" w:rsidRDefault="002825D8" w:rsidP="002825D8">
            <w:pPr>
              <w:spacing w:after="0" w:line="240" w:lineRule="auto"/>
              <w:rPr>
                <w:rFonts w:ascii="Times New Roman" w:eastAsia="Times New Roman" w:hAnsi="Times New Roman" w:cs="Times New Roman"/>
              </w:rPr>
            </w:pPr>
          </w:p>
          <w:p w14:paraId="388661C8" w14:textId="77777777" w:rsidR="002825D8" w:rsidRPr="002825D8" w:rsidRDefault="002825D8" w:rsidP="002825D8">
            <w:pPr>
              <w:spacing w:after="0" w:line="240" w:lineRule="auto"/>
              <w:rPr>
                <w:rFonts w:ascii="Times New Roman" w:eastAsia="Times New Roman" w:hAnsi="Times New Roman" w:cs="Times New Roman"/>
              </w:rPr>
            </w:pPr>
          </w:p>
          <w:p w14:paraId="1661F4F9" w14:textId="77777777" w:rsidR="002825D8" w:rsidRPr="002825D8" w:rsidRDefault="002825D8" w:rsidP="002825D8">
            <w:pPr>
              <w:spacing w:after="0" w:line="240" w:lineRule="auto"/>
              <w:rPr>
                <w:rFonts w:ascii="Times New Roman" w:eastAsia="Times New Roman" w:hAnsi="Times New Roman" w:cs="Times New Roman"/>
              </w:rPr>
            </w:pPr>
          </w:p>
          <w:p w14:paraId="46FFBA97" w14:textId="77777777" w:rsidR="002825D8" w:rsidRPr="002825D8" w:rsidRDefault="002825D8" w:rsidP="002825D8">
            <w:pPr>
              <w:spacing w:after="0" w:line="240" w:lineRule="auto"/>
              <w:rPr>
                <w:rFonts w:ascii="Times New Roman" w:eastAsia="Times New Roman" w:hAnsi="Times New Roman" w:cs="Times New Roman"/>
              </w:rPr>
            </w:pPr>
          </w:p>
          <w:p w14:paraId="5BA60D4B"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vzduch</w:t>
            </w:r>
          </w:p>
        </w:tc>
        <w:tc>
          <w:tcPr>
            <w:tcW w:w="2835" w:type="dxa"/>
          </w:tcPr>
          <w:p w14:paraId="0C58D94E"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F, Z</w:t>
            </w:r>
          </w:p>
          <w:p w14:paraId="47953DC2" w14:textId="77777777" w:rsidR="002825D8" w:rsidRPr="002825D8" w:rsidRDefault="002825D8" w:rsidP="002825D8">
            <w:pPr>
              <w:spacing w:after="0" w:line="240" w:lineRule="auto"/>
              <w:rPr>
                <w:rFonts w:ascii="Times New Roman" w:eastAsia="Times New Roman" w:hAnsi="Times New Roman" w:cs="Times New Roman"/>
              </w:rPr>
            </w:pPr>
          </w:p>
          <w:p w14:paraId="436F0CB3" w14:textId="77777777" w:rsidR="002825D8" w:rsidRPr="002825D8" w:rsidRDefault="002825D8" w:rsidP="002825D8">
            <w:pPr>
              <w:spacing w:after="0" w:line="240" w:lineRule="auto"/>
              <w:rPr>
                <w:rFonts w:ascii="Times New Roman" w:eastAsia="Times New Roman" w:hAnsi="Times New Roman" w:cs="Times New Roman"/>
              </w:rPr>
            </w:pPr>
          </w:p>
          <w:p w14:paraId="164704F9" w14:textId="77777777" w:rsidR="002825D8" w:rsidRPr="002825D8" w:rsidRDefault="002825D8" w:rsidP="002825D8">
            <w:pPr>
              <w:spacing w:after="0" w:line="240" w:lineRule="auto"/>
              <w:rPr>
                <w:rFonts w:ascii="Times New Roman" w:eastAsia="Times New Roman" w:hAnsi="Times New Roman" w:cs="Times New Roman"/>
              </w:rPr>
            </w:pPr>
          </w:p>
          <w:p w14:paraId="3D96850C"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OSV – zodpovědnost za své zdraví, pomoc zraněným lidem</w:t>
            </w:r>
          </w:p>
          <w:p w14:paraId="527AE6DD"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Člověk a zdraví</w:t>
            </w:r>
          </w:p>
          <w:p w14:paraId="4FF78D64" w14:textId="77777777" w:rsidR="002825D8" w:rsidRPr="002825D8" w:rsidRDefault="002825D8" w:rsidP="002825D8">
            <w:pPr>
              <w:spacing w:after="0" w:line="240" w:lineRule="auto"/>
              <w:rPr>
                <w:rFonts w:ascii="Times New Roman" w:eastAsia="Times New Roman" w:hAnsi="Times New Roman" w:cs="Times New Roman"/>
              </w:rPr>
            </w:pPr>
          </w:p>
          <w:p w14:paraId="66F81EC0" w14:textId="77777777" w:rsidR="002825D8" w:rsidRPr="002825D8" w:rsidRDefault="002825D8" w:rsidP="002825D8">
            <w:pPr>
              <w:spacing w:after="0" w:line="240" w:lineRule="auto"/>
              <w:rPr>
                <w:rFonts w:ascii="Times New Roman" w:eastAsia="Times New Roman" w:hAnsi="Times New Roman" w:cs="Times New Roman"/>
              </w:rPr>
            </w:pPr>
          </w:p>
          <w:p w14:paraId="57C09B64" w14:textId="77777777" w:rsidR="002825D8" w:rsidRPr="002825D8" w:rsidRDefault="002825D8" w:rsidP="002825D8">
            <w:pPr>
              <w:spacing w:after="0" w:line="240" w:lineRule="auto"/>
              <w:rPr>
                <w:rFonts w:ascii="Times New Roman" w:eastAsia="Times New Roman" w:hAnsi="Times New Roman" w:cs="Times New Roman"/>
              </w:rPr>
            </w:pPr>
          </w:p>
          <w:p w14:paraId="13163DE6" w14:textId="77777777" w:rsidR="002825D8" w:rsidRPr="002825D8" w:rsidRDefault="002825D8" w:rsidP="002825D8">
            <w:pPr>
              <w:spacing w:after="0" w:line="240" w:lineRule="auto"/>
              <w:rPr>
                <w:rFonts w:ascii="Times New Roman" w:eastAsia="Times New Roman" w:hAnsi="Times New Roman" w:cs="Times New Roman"/>
              </w:rPr>
            </w:pPr>
          </w:p>
          <w:p w14:paraId="5751499D" w14:textId="77777777" w:rsidR="002825D8" w:rsidRPr="002825D8" w:rsidRDefault="002825D8" w:rsidP="002825D8">
            <w:pPr>
              <w:spacing w:after="0" w:line="240" w:lineRule="auto"/>
              <w:rPr>
                <w:rFonts w:ascii="Times New Roman" w:eastAsia="Times New Roman" w:hAnsi="Times New Roman" w:cs="Times New Roman"/>
              </w:rPr>
            </w:pPr>
          </w:p>
          <w:p w14:paraId="6481FA8D"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M</w:t>
            </w:r>
          </w:p>
          <w:p w14:paraId="6975F05A" w14:textId="77777777" w:rsidR="002825D8" w:rsidRPr="002825D8" w:rsidRDefault="002825D8" w:rsidP="002825D8">
            <w:pPr>
              <w:spacing w:after="0" w:line="240" w:lineRule="auto"/>
              <w:rPr>
                <w:rFonts w:ascii="Times New Roman" w:eastAsia="Times New Roman" w:hAnsi="Times New Roman" w:cs="Times New Roman"/>
              </w:rPr>
            </w:pPr>
          </w:p>
          <w:p w14:paraId="6C929392" w14:textId="77777777" w:rsidR="002825D8" w:rsidRPr="002825D8" w:rsidRDefault="002825D8" w:rsidP="002825D8">
            <w:pPr>
              <w:spacing w:after="0" w:line="240" w:lineRule="auto"/>
              <w:rPr>
                <w:rFonts w:ascii="Times New Roman" w:eastAsia="Times New Roman" w:hAnsi="Times New Roman" w:cs="Times New Roman"/>
              </w:rPr>
            </w:pPr>
          </w:p>
          <w:p w14:paraId="4E3430F0"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EV – likvidace úniku ropných a jiných škodlivých látek</w:t>
            </w:r>
          </w:p>
          <w:p w14:paraId="43464C6A" w14:textId="77777777" w:rsidR="002825D8" w:rsidRPr="002825D8" w:rsidRDefault="002825D8" w:rsidP="002825D8">
            <w:pPr>
              <w:spacing w:after="0" w:line="240" w:lineRule="auto"/>
              <w:rPr>
                <w:rFonts w:ascii="Times New Roman" w:eastAsia="Times New Roman" w:hAnsi="Times New Roman" w:cs="Times New Roman"/>
              </w:rPr>
            </w:pPr>
          </w:p>
          <w:p w14:paraId="7AEE678E" w14:textId="77777777" w:rsidR="002825D8" w:rsidRPr="002825D8" w:rsidRDefault="002825D8" w:rsidP="002825D8">
            <w:pPr>
              <w:spacing w:after="0" w:line="240" w:lineRule="auto"/>
              <w:rPr>
                <w:rFonts w:ascii="Times New Roman" w:eastAsia="Times New Roman" w:hAnsi="Times New Roman" w:cs="Times New Roman"/>
              </w:rPr>
            </w:pPr>
          </w:p>
          <w:p w14:paraId="2707A5C1"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koloběh vody, skupenství, teplota varu, </w:t>
            </w:r>
            <w:proofErr w:type="gramStart"/>
            <w:r w:rsidRPr="002825D8">
              <w:rPr>
                <w:rFonts w:ascii="Times New Roman" w:eastAsia="Times New Roman" w:hAnsi="Times New Roman" w:cs="Times New Roman"/>
              </w:rPr>
              <w:t>tuhnutí - Př</w:t>
            </w:r>
            <w:proofErr w:type="gramEnd"/>
            <w:r w:rsidRPr="002825D8">
              <w:rPr>
                <w:rFonts w:ascii="Times New Roman" w:eastAsia="Times New Roman" w:hAnsi="Times New Roman" w:cs="Times New Roman"/>
              </w:rPr>
              <w:t>, F, Z</w:t>
            </w:r>
          </w:p>
          <w:p w14:paraId="6B6E97A1"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EV – význam vody a vzduchu jako základní podmínky života</w:t>
            </w:r>
          </w:p>
          <w:p w14:paraId="0CBBF660"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MV – kritický přístup k </w:t>
            </w:r>
            <w:proofErr w:type="spellStart"/>
            <w:r w:rsidRPr="002825D8">
              <w:rPr>
                <w:rFonts w:ascii="Times New Roman" w:eastAsia="Times New Roman" w:hAnsi="Times New Roman" w:cs="Times New Roman"/>
              </w:rPr>
              <w:t>inf</w:t>
            </w:r>
            <w:proofErr w:type="spellEnd"/>
            <w:r w:rsidRPr="002825D8">
              <w:rPr>
                <w:rFonts w:ascii="Times New Roman" w:eastAsia="Times New Roman" w:hAnsi="Times New Roman" w:cs="Times New Roman"/>
              </w:rPr>
              <w:t xml:space="preserve">. z médií k </w:t>
            </w:r>
            <w:proofErr w:type="spellStart"/>
            <w:r w:rsidRPr="002825D8">
              <w:rPr>
                <w:rFonts w:ascii="Times New Roman" w:eastAsia="Times New Roman" w:hAnsi="Times New Roman" w:cs="Times New Roman"/>
              </w:rPr>
              <w:t>probl</w:t>
            </w:r>
            <w:proofErr w:type="spellEnd"/>
            <w:r w:rsidRPr="002825D8">
              <w:rPr>
                <w:rFonts w:ascii="Times New Roman" w:eastAsia="Times New Roman" w:hAnsi="Times New Roman" w:cs="Times New Roman"/>
              </w:rPr>
              <w:t>. čistoty vody a vzduchu</w:t>
            </w:r>
          </w:p>
          <w:p w14:paraId="21E77028"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význam kyslíku pro dýchání a hoření</w:t>
            </w:r>
          </w:p>
          <w:p w14:paraId="46C6799C"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potřeba čistého vzduchu pro </w:t>
            </w:r>
            <w:proofErr w:type="gramStart"/>
            <w:r w:rsidRPr="002825D8">
              <w:rPr>
                <w:rFonts w:ascii="Times New Roman" w:eastAsia="Times New Roman" w:hAnsi="Times New Roman" w:cs="Times New Roman"/>
              </w:rPr>
              <w:t>zdraví - Př</w:t>
            </w:r>
            <w:proofErr w:type="gramEnd"/>
            <w:r w:rsidRPr="002825D8">
              <w:rPr>
                <w:rFonts w:ascii="Times New Roman" w:eastAsia="Times New Roman" w:hAnsi="Times New Roman" w:cs="Times New Roman"/>
              </w:rPr>
              <w:t>, F,</w:t>
            </w:r>
            <w:r w:rsidR="000D222A">
              <w:rPr>
                <w:rFonts w:ascii="Times New Roman" w:eastAsia="Times New Roman" w:hAnsi="Times New Roman" w:cs="Times New Roman"/>
              </w:rPr>
              <w:t xml:space="preserve"> Z</w:t>
            </w:r>
          </w:p>
        </w:tc>
      </w:tr>
      <w:tr w:rsidR="002825D8" w:rsidRPr="00557AA1" w14:paraId="52E22190" w14:textId="77777777" w:rsidTr="001A6C80">
        <w:tc>
          <w:tcPr>
            <w:tcW w:w="12616" w:type="dxa"/>
            <w:gridSpan w:val="3"/>
          </w:tcPr>
          <w:p w14:paraId="38154601" w14:textId="77777777" w:rsidR="002825D8" w:rsidRPr="002825D8" w:rsidRDefault="002825D8" w:rsidP="002825D8">
            <w:pPr>
              <w:spacing w:after="0" w:line="240" w:lineRule="auto"/>
              <w:rPr>
                <w:rFonts w:ascii="Times New Roman" w:eastAsia="Times New Roman" w:hAnsi="Times New Roman" w:cs="Times New Roman"/>
                <w:b/>
                <w:sz w:val="32"/>
                <w:szCs w:val="32"/>
              </w:rPr>
            </w:pPr>
            <w:r w:rsidRPr="002825D8">
              <w:rPr>
                <w:rFonts w:ascii="Times New Roman" w:eastAsia="Times New Roman" w:hAnsi="Times New Roman" w:cs="Times New Roman"/>
                <w:b/>
                <w:sz w:val="32"/>
                <w:szCs w:val="32"/>
              </w:rPr>
              <w:lastRenderedPageBreak/>
              <w:t>Předmět: Chemie</w:t>
            </w:r>
          </w:p>
        </w:tc>
        <w:tc>
          <w:tcPr>
            <w:tcW w:w="2835" w:type="dxa"/>
          </w:tcPr>
          <w:p w14:paraId="232B6583" w14:textId="77777777" w:rsidR="002825D8" w:rsidRPr="002825D8" w:rsidRDefault="002825D8" w:rsidP="002825D8">
            <w:pPr>
              <w:spacing w:after="0" w:line="240" w:lineRule="auto"/>
              <w:rPr>
                <w:rFonts w:ascii="Times New Roman" w:eastAsia="Times New Roman" w:hAnsi="Times New Roman" w:cs="Times New Roman"/>
                <w:b/>
                <w:sz w:val="32"/>
                <w:szCs w:val="32"/>
              </w:rPr>
            </w:pPr>
            <w:r w:rsidRPr="002825D8">
              <w:rPr>
                <w:rFonts w:ascii="Times New Roman" w:eastAsia="Times New Roman" w:hAnsi="Times New Roman" w:cs="Times New Roman"/>
                <w:b/>
                <w:sz w:val="32"/>
                <w:szCs w:val="32"/>
              </w:rPr>
              <w:t>Ročník: 8.</w:t>
            </w:r>
          </w:p>
        </w:tc>
      </w:tr>
      <w:tr w:rsidR="002825D8" w:rsidRPr="00557AA1" w14:paraId="5037F968" w14:textId="77777777" w:rsidTr="001A6C80">
        <w:tc>
          <w:tcPr>
            <w:tcW w:w="4253" w:type="dxa"/>
          </w:tcPr>
          <w:p w14:paraId="482E7C63"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Očekávané výstupy z RVP Z</w:t>
            </w:r>
            <w:r w:rsidR="00750E70">
              <w:rPr>
                <w:rFonts w:ascii="Times New Roman" w:eastAsia="Times New Roman" w:hAnsi="Times New Roman" w:cs="Times New Roman"/>
                <w:b/>
                <w:sz w:val="24"/>
                <w:szCs w:val="24"/>
              </w:rPr>
              <w:t>V</w:t>
            </w:r>
          </w:p>
        </w:tc>
        <w:tc>
          <w:tcPr>
            <w:tcW w:w="4253" w:type="dxa"/>
          </w:tcPr>
          <w:p w14:paraId="3A66AB18"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Školní výstupy</w:t>
            </w:r>
          </w:p>
        </w:tc>
        <w:tc>
          <w:tcPr>
            <w:tcW w:w="4110" w:type="dxa"/>
          </w:tcPr>
          <w:p w14:paraId="0FBE9C5A"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Učivo</w:t>
            </w:r>
          </w:p>
        </w:tc>
        <w:tc>
          <w:tcPr>
            <w:tcW w:w="2835" w:type="dxa"/>
          </w:tcPr>
          <w:p w14:paraId="1E80DA00"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Průřezová témata, mezipředmětové vztahy</w:t>
            </w:r>
          </w:p>
        </w:tc>
      </w:tr>
      <w:tr w:rsidR="002825D8" w:rsidRPr="00D433FF" w14:paraId="18857465" w14:textId="77777777" w:rsidTr="001A6C80">
        <w:tc>
          <w:tcPr>
            <w:tcW w:w="4253" w:type="dxa"/>
          </w:tcPr>
          <w:p w14:paraId="0E67E898" w14:textId="77777777" w:rsidR="002825D8" w:rsidRPr="002825D8" w:rsidRDefault="002825D8" w:rsidP="002825D8">
            <w:pPr>
              <w:spacing w:after="0" w:line="240" w:lineRule="auto"/>
              <w:rPr>
                <w:rFonts w:ascii="Times New Roman" w:eastAsia="Times New Roman" w:hAnsi="Times New Roman" w:cs="Times New Roman"/>
              </w:rPr>
            </w:pPr>
          </w:p>
          <w:p w14:paraId="4352D294" w14:textId="77777777" w:rsidR="002825D8" w:rsidRPr="002825D8" w:rsidRDefault="002825D8" w:rsidP="002825D8">
            <w:pPr>
              <w:spacing w:after="0" w:line="240" w:lineRule="auto"/>
              <w:rPr>
                <w:rFonts w:ascii="Times New Roman" w:eastAsia="Times New Roman" w:hAnsi="Times New Roman" w:cs="Times New Roman"/>
              </w:rPr>
            </w:pPr>
          </w:p>
          <w:p w14:paraId="5B655CEB" w14:textId="77777777" w:rsidR="002825D8" w:rsidRPr="002825D8" w:rsidRDefault="002825D8" w:rsidP="002825D8">
            <w:pPr>
              <w:spacing w:after="0" w:line="240" w:lineRule="auto"/>
              <w:rPr>
                <w:rFonts w:ascii="Times New Roman" w:eastAsia="Times New Roman" w:hAnsi="Times New Roman" w:cs="Times New Roman"/>
              </w:rPr>
            </w:pPr>
          </w:p>
          <w:p w14:paraId="5AAA8573" w14:textId="77777777" w:rsidR="002825D8" w:rsidRPr="002825D8" w:rsidRDefault="002825D8" w:rsidP="002825D8">
            <w:pPr>
              <w:spacing w:after="0" w:line="240" w:lineRule="auto"/>
              <w:rPr>
                <w:rFonts w:ascii="Times New Roman" w:eastAsia="Times New Roman" w:hAnsi="Times New Roman" w:cs="Times New Roman"/>
              </w:rPr>
            </w:pPr>
          </w:p>
          <w:p w14:paraId="5ACE8410" w14:textId="77777777" w:rsidR="002825D8" w:rsidRPr="002825D8" w:rsidRDefault="002825D8" w:rsidP="002825D8">
            <w:pPr>
              <w:spacing w:after="0" w:line="240" w:lineRule="auto"/>
              <w:rPr>
                <w:rFonts w:ascii="Times New Roman" w:eastAsia="Times New Roman" w:hAnsi="Times New Roman" w:cs="Times New Roman"/>
              </w:rPr>
            </w:pPr>
          </w:p>
          <w:p w14:paraId="3FAD3A3F" w14:textId="77777777" w:rsidR="002825D8" w:rsidRPr="002825D8" w:rsidRDefault="002825D8" w:rsidP="002825D8">
            <w:pPr>
              <w:spacing w:after="0" w:line="240" w:lineRule="auto"/>
              <w:rPr>
                <w:rFonts w:ascii="Times New Roman" w:eastAsia="Times New Roman" w:hAnsi="Times New Roman" w:cs="Times New Roman"/>
              </w:rPr>
            </w:pPr>
          </w:p>
          <w:p w14:paraId="73A053F5"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používá pojmy atom a molekula ve správných souvislostech</w:t>
            </w:r>
          </w:p>
          <w:p w14:paraId="68C1CC5F" w14:textId="77777777" w:rsidR="002825D8" w:rsidRPr="002825D8" w:rsidRDefault="002825D8" w:rsidP="002825D8">
            <w:pPr>
              <w:spacing w:after="0" w:line="240" w:lineRule="auto"/>
              <w:rPr>
                <w:rFonts w:ascii="Times New Roman" w:eastAsia="Times New Roman" w:hAnsi="Times New Roman" w:cs="Times New Roman"/>
              </w:rPr>
            </w:pPr>
          </w:p>
          <w:p w14:paraId="6DCA47C7" w14:textId="77777777" w:rsidR="002825D8" w:rsidRPr="002825D8" w:rsidRDefault="002825D8" w:rsidP="002825D8">
            <w:pPr>
              <w:spacing w:after="0" w:line="240" w:lineRule="auto"/>
              <w:rPr>
                <w:rFonts w:ascii="Times New Roman" w:eastAsia="Times New Roman" w:hAnsi="Times New Roman" w:cs="Times New Roman"/>
              </w:rPr>
            </w:pPr>
          </w:p>
          <w:p w14:paraId="04309362" w14:textId="77777777" w:rsidR="002825D8" w:rsidRPr="002825D8" w:rsidRDefault="002825D8" w:rsidP="002825D8">
            <w:pPr>
              <w:spacing w:after="0" w:line="240" w:lineRule="auto"/>
              <w:rPr>
                <w:rFonts w:ascii="Times New Roman" w:eastAsia="Times New Roman" w:hAnsi="Times New Roman" w:cs="Times New Roman"/>
              </w:rPr>
            </w:pPr>
          </w:p>
          <w:p w14:paraId="5692D444" w14:textId="77777777" w:rsidR="002825D8" w:rsidRPr="002825D8" w:rsidRDefault="002825D8" w:rsidP="002825D8">
            <w:pPr>
              <w:spacing w:after="0" w:line="240" w:lineRule="auto"/>
              <w:rPr>
                <w:rFonts w:ascii="Times New Roman" w:eastAsia="Times New Roman" w:hAnsi="Times New Roman" w:cs="Times New Roman"/>
              </w:rPr>
            </w:pPr>
          </w:p>
          <w:p w14:paraId="59E62159" w14:textId="77777777" w:rsidR="002825D8" w:rsidRPr="002825D8" w:rsidRDefault="002825D8" w:rsidP="002825D8">
            <w:pPr>
              <w:spacing w:after="0" w:line="240" w:lineRule="auto"/>
              <w:rPr>
                <w:rFonts w:ascii="Times New Roman" w:eastAsia="Times New Roman" w:hAnsi="Times New Roman" w:cs="Times New Roman"/>
              </w:rPr>
            </w:pPr>
          </w:p>
          <w:p w14:paraId="6C9A3BB4" w14:textId="77777777" w:rsidR="002825D8" w:rsidRPr="002825D8" w:rsidRDefault="002825D8" w:rsidP="002825D8">
            <w:pPr>
              <w:spacing w:after="0" w:line="240" w:lineRule="auto"/>
              <w:rPr>
                <w:rFonts w:ascii="Times New Roman" w:eastAsia="Times New Roman" w:hAnsi="Times New Roman" w:cs="Times New Roman"/>
              </w:rPr>
            </w:pPr>
          </w:p>
          <w:p w14:paraId="73F16990" w14:textId="77777777" w:rsidR="002825D8" w:rsidRPr="002825D8" w:rsidRDefault="002825D8" w:rsidP="002825D8">
            <w:pPr>
              <w:spacing w:after="0" w:line="240" w:lineRule="auto"/>
              <w:rPr>
                <w:rFonts w:ascii="Times New Roman" w:eastAsia="Times New Roman" w:hAnsi="Times New Roman" w:cs="Times New Roman"/>
              </w:rPr>
            </w:pPr>
          </w:p>
          <w:p w14:paraId="0F6BBF36" w14:textId="77777777" w:rsidR="002825D8" w:rsidRPr="002825D8" w:rsidRDefault="002825D8" w:rsidP="002825D8">
            <w:pPr>
              <w:spacing w:after="0" w:line="240" w:lineRule="auto"/>
              <w:rPr>
                <w:rFonts w:ascii="Times New Roman" w:eastAsia="Times New Roman" w:hAnsi="Times New Roman" w:cs="Times New Roman"/>
              </w:rPr>
            </w:pPr>
          </w:p>
          <w:p w14:paraId="339344DF" w14:textId="77777777" w:rsidR="002825D8" w:rsidRPr="002825D8" w:rsidRDefault="002825D8" w:rsidP="002825D8">
            <w:pPr>
              <w:spacing w:after="0" w:line="240" w:lineRule="auto"/>
              <w:rPr>
                <w:rFonts w:ascii="Times New Roman" w:eastAsia="Times New Roman" w:hAnsi="Times New Roman" w:cs="Times New Roman"/>
              </w:rPr>
            </w:pPr>
          </w:p>
          <w:p w14:paraId="33C5F914" w14:textId="77777777" w:rsidR="002825D8" w:rsidRPr="002825D8" w:rsidRDefault="002825D8" w:rsidP="002825D8">
            <w:pPr>
              <w:spacing w:after="0" w:line="240" w:lineRule="auto"/>
              <w:rPr>
                <w:rFonts w:ascii="Times New Roman" w:eastAsia="Times New Roman" w:hAnsi="Times New Roman" w:cs="Times New Roman"/>
              </w:rPr>
            </w:pPr>
          </w:p>
          <w:p w14:paraId="4CF1347B" w14:textId="77777777" w:rsidR="002825D8" w:rsidRPr="002825D8" w:rsidRDefault="002825D8" w:rsidP="002825D8">
            <w:pPr>
              <w:spacing w:after="0" w:line="240" w:lineRule="auto"/>
              <w:rPr>
                <w:rFonts w:ascii="Times New Roman" w:eastAsia="Times New Roman" w:hAnsi="Times New Roman" w:cs="Times New Roman"/>
              </w:rPr>
            </w:pPr>
          </w:p>
          <w:p w14:paraId="5C771FB5" w14:textId="77777777" w:rsidR="002825D8" w:rsidRPr="002825D8" w:rsidRDefault="002825D8" w:rsidP="002825D8">
            <w:pPr>
              <w:spacing w:after="0" w:line="240" w:lineRule="auto"/>
              <w:rPr>
                <w:rFonts w:ascii="Times New Roman" w:eastAsia="Times New Roman" w:hAnsi="Times New Roman" w:cs="Times New Roman"/>
              </w:rPr>
            </w:pPr>
          </w:p>
          <w:p w14:paraId="61085877"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orientuje se v periodické soustavě chemických prvků</w:t>
            </w:r>
          </w:p>
          <w:p w14:paraId="1836B4C9" w14:textId="77777777" w:rsidR="002825D8" w:rsidRPr="002825D8" w:rsidRDefault="002825D8" w:rsidP="002825D8">
            <w:pPr>
              <w:spacing w:after="0" w:line="240" w:lineRule="auto"/>
              <w:rPr>
                <w:rFonts w:ascii="Times New Roman" w:eastAsia="Times New Roman" w:hAnsi="Times New Roman" w:cs="Times New Roman"/>
              </w:rPr>
            </w:pPr>
          </w:p>
          <w:p w14:paraId="05C2378C" w14:textId="77777777" w:rsidR="002825D8" w:rsidRPr="002825D8" w:rsidRDefault="002825D8" w:rsidP="002825D8">
            <w:pPr>
              <w:spacing w:after="0" w:line="240" w:lineRule="auto"/>
              <w:rPr>
                <w:rFonts w:ascii="Times New Roman" w:eastAsia="Times New Roman" w:hAnsi="Times New Roman" w:cs="Times New Roman"/>
              </w:rPr>
            </w:pPr>
          </w:p>
          <w:p w14:paraId="06D9B600" w14:textId="77777777" w:rsidR="002825D8" w:rsidRPr="002825D8" w:rsidRDefault="002825D8" w:rsidP="002825D8">
            <w:pPr>
              <w:spacing w:after="0" w:line="240" w:lineRule="auto"/>
              <w:rPr>
                <w:rFonts w:ascii="Times New Roman" w:eastAsia="Times New Roman" w:hAnsi="Times New Roman" w:cs="Times New Roman"/>
              </w:rPr>
            </w:pPr>
          </w:p>
          <w:p w14:paraId="6927E40E" w14:textId="77777777" w:rsidR="002825D8" w:rsidRPr="002825D8" w:rsidRDefault="002825D8" w:rsidP="002825D8">
            <w:pPr>
              <w:spacing w:after="0" w:line="240" w:lineRule="auto"/>
              <w:rPr>
                <w:rFonts w:ascii="Times New Roman" w:eastAsia="Times New Roman" w:hAnsi="Times New Roman" w:cs="Times New Roman"/>
              </w:rPr>
            </w:pPr>
          </w:p>
          <w:p w14:paraId="3A64E6EC" w14:textId="77777777" w:rsidR="002825D8" w:rsidRPr="002825D8" w:rsidRDefault="002825D8" w:rsidP="002825D8">
            <w:pPr>
              <w:spacing w:after="0" w:line="240" w:lineRule="auto"/>
              <w:rPr>
                <w:rFonts w:ascii="Times New Roman" w:eastAsia="Times New Roman" w:hAnsi="Times New Roman" w:cs="Times New Roman"/>
              </w:rPr>
            </w:pPr>
          </w:p>
          <w:p w14:paraId="4BFBAC8C"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rozpozná vybrané kovy a nekovy a usuzuje na jejich možné vlastnosti</w:t>
            </w:r>
          </w:p>
        </w:tc>
        <w:tc>
          <w:tcPr>
            <w:tcW w:w="4253" w:type="dxa"/>
          </w:tcPr>
          <w:p w14:paraId="11175546" w14:textId="77777777" w:rsidR="002825D8" w:rsidRPr="002825D8" w:rsidRDefault="002825D8" w:rsidP="002825D8">
            <w:pPr>
              <w:spacing w:after="0" w:line="240" w:lineRule="auto"/>
              <w:rPr>
                <w:rFonts w:ascii="Times New Roman" w:eastAsia="Times New Roman" w:hAnsi="Times New Roman" w:cs="Times New Roman"/>
              </w:rPr>
            </w:pPr>
          </w:p>
          <w:p w14:paraId="472F0CCF" w14:textId="77777777" w:rsidR="002825D8" w:rsidRPr="002825D8" w:rsidRDefault="002825D8" w:rsidP="002825D8">
            <w:pPr>
              <w:spacing w:after="0" w:line="240" w:lineRule="auto"/>
              <w:rPr>
                <w:rFonts w:ascii="Times New Roman" w:eastAsia="Times New Roman" w:hAnsi="Times New Roman" w:cs="Times New Roman"/>
              </w:rPr>
            </w:pPr>
          </w:p>
          <w:p w14:paraId="730B4BBF" w14:textId="77777777" w:rsidR="002825D8" w:rsidRPr="002825D8" w:rsidRDefault="002825D8" w:rsidP="002825D8">
            <w:pPr>
              <w:spacing w:after="0" w:line="240" w:lineRule="auto"/>
              <w:rPr>
                <w:rFonts w:ascii="Times New Roman" w:eastAsia="Times New Roman" w:hAnsi="Times New Roman" w:cs="Times New Roman"/>
              </w:rPr>
            </w:pPr>
          </w:p>
          <w:p w14:paraId="1365C378" w14:textId="77777777" w:rsidR="002825D8" w:rsidRPr="002825D8" w:rsidRDefault="002825D8" w:rsidP="002825D8">
            <w:pPr>
              <w:spacing w:after="0" w:line="240" w:lineRule="auto"/>
              <w:rPr>
                <w:rFonts w:ascii="Times New Roman" w:eastAsia="Times New Roman" w:hAnsi="Times New Roman" w:cs="Times New Roman"/>
              </w:rPr>
            </w:pPr>
          </w:p>
          <w:p w14:paraId="4208876B"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zná pojmy atomové jádro, elektronový obal, proton, neutron, elektron, valenční elektron, valenční vrstva, protonové číslo, hmotnostní číslo </w:t>
            </w:r>
          </w:p>
          <w:p w14:paraId="5C3FEFE2"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vztahy mezi počty protonů, elektronů a neutronů v atomu</w:t>
            </w:r>
          </w:p>
          <w:p w14:paraId="1BE28D0B"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s PSP umí nakreslit schéma atomu</w:t>
            </w:r>
          </w:p>
          <w:p w14:paraId="5D498D9A"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odvodit vznik kationtů a aniontů z atomu</w:t>
            </w:r>
          </w:p>
          <w:p w14:paraId="69CA2608"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vysvětlit rozdíl mezi atomem a molekulou</w:t>
            </w:r>
          </w:p>
          <w:p w14:paraId="0B21FFFD" w14:textId="77777777" w:rsidR="002825D8" w:rsidRDefault="002825D8" w:rsidP="002825D8">
            <w:pPr>
              <w:spacing w:after="0" w:line="240" w:lineRule="auto"/>
              <w:rPr>
                <w:rFonts w:ascii="Times New Roman" w:eastAsia="Times New Roman" w:hAnsi="Times New Roman" w:cs="Times New Roman"/>
              </w:rPr>
            </w:pPr>
          </w:p>
          <w:p w14:paraId="326642C9" w14:textId="77777777" w:rsidR="00E04541" w:rsidRPr="002825D8" w:rsidRDefault="00E04541" w:rsidP="00E04541">
            <w:pPr>
              <w:spacing w:after="0" w:line="240" w:lineRule="auto"/>
              <w:rPr>
                <w:rFonts w:ascii="Times New Roman" w:eastAsia="Batang" w:hAnsi="Times New Roman" w:cs="Times New Roman"/>
              </w:rPr>
            </w:pPr>
            <w:r w:rsidRPr="002825D8">
              <w:rPr>
                <w:rFonts w:ascii="Times New Roman" w:eastAsia="Times New Roman" w:hAnsi="Times New Roman" w:cs="Times New Roman"/>
              </w:rPr>
              <w:t>rozlišuje chemické prvky a pojmy užívá ve správných souvislostech</w:t>
            </w:r>
          </w:p>
          <w:p w14:paraId="181CE380" w14:textId="77777777" w:rsidR="000D222A" w:rsidRDefault="000D222A" w:rsidP="002825D8">
            <w:pPr>
              <w:spacing w:after="0" w:line="240" w:lineRule="auto"/>
              <w:rPr>
                <w:rFonts w:ascii="Times New Roman" w:eastAsia="Times New Roman" w:hAnsi="Times New Roman" w:cs="Times New Roman"/>
              </w:rPr>
            </w:pPr>
          </w:p>
          <w:p w14:paraId="27506E1B" w14:textId="77777777" w:rsidR="000D222A" w:rsidRPr="002825D8" w:rsidRDefault="000D222A" w:rsidP="002825D8">
            <w:pPr>
              <w:spacing w:after="0" w:line="240" w:lineRule="auto"/>
              <w:rPr>
                <w:rFonts w:ascii="Times New Roman" w:eastAsia="Times New Roman" w:hAnsi="Times New Roman" w:cs="Times New Roman"/>
              </w:rPr>
            </w:pPr>
          </w:p>
          <w:p w14:paraId="539CDC05"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zná české názvy a značky prvků H, </w:t>
            </w:r>
            <w:proofErr w:type="spellStart"/>
            <w:r w:rsidRPr="002825D8">
              <w:rPr>
                <w:rFonts w:ascii="Times New Roman" w:eastAsia="Times New Roman" w:hAnsi="Times New Roman" w:cs="Times New Roman"/>
              </w:rPr>
              <w:t>Li</w:t>
            </w:r>
            <w:proofErr w:type="spellEnd"/>
            <w:r w:rsidRPr="002825D8">
              <w:rPr>
                <w:rFonts w:ascii="Times New Roman" w:eastAsia="Times New Roman" w:hAnsi="Times New Roman" w:cs="Times New Roman"/>
              </w:rPr>
              <w:t xml:space="preserve">, Na, K, Mg, Ca, </w:t>
            </w:r>
            <w:proofErr w:type="spellStart"/>
            <w:r w:rsidRPr="002825D8">
              <w:rPr>
                <w:rFonts w:ascii="Times New Roman" w:eastAsia="Times New Roman" w:hAnsi="Times New Roman" w:cs="Times New Roman"/>
              </w:rPr>
              <w:t>Mn</w:t>
            </w:r>
            <w:proofErr w:type="spellEnd"/>
            <w:r w:rsidRPr="002825D8">
              <w:rPr>
                <w:rFonts w:ascii="Times New Roman" w:eastAsia="Times New Roman" w:hAnsi="Times New Roman" w:cs="Times New Roman"/>
              </w:rPr>
              <w:t xml:space="preserve">, </w:t>
            </w:r>
            <w:proofErr w:type="spellStart"/>
            <w:r w:rsidRPr="002825D8">
              <w:rPr>
                <w:rFonts w:ascii="Times New Roman" w:eastAsia="Times New Roman" w:hAnsi="Times New Roman" w:cs="Times New Roman"/>
              </w:rPr>
              <w:t>Fe</w:t>
            </w:r>
            <w:proofErr w:type="spellEnd"/>
            <w:r w:rsidRPr="002825D8">
              <w:rPr>
                <w:rFonts w:ascii="Times New Roman" w:eastAsia="Times New Roman" w:hAnsi="Times New Roman" w:cs="Times New Roman"/>
              </w:rPr>
              <w:t xml:space="preserve">, Ni, </w:t>
            </w:r>
            <w:proofErr w:type="spellStart"/>
            <w:r w:rsidRPr="002825D8">
              <w:rPr>
                <w:rFonts w:ascii="Times New Roman" w:eastAsia="Times New Roman" w:hAnsi="Times New Roman" w:cs="Times New Roman"/>
              </w:rPr>
              <w:t>Pt</w:t>
            </w:r>
            <w:proofErr w:type="spellEnd"/>
            <w:r w:rsidRPr="002825D8">
              <w:rPr>
                <w:rFonts w:ascii="Times New Roman" w:eastAsia="Times New Roman" w:hAnsi="Times New Roman" w:cs="Times New Roman"/>
              </w:rPr>
              <w:t xml:space="preserve">, </w:t>
            </w:r>
            <w:proofErr w:type="spellStart"/>
            <w:r w:rsidRPr="002825D8">
              <w:rPr>
                <w:rFonts w:ascii="Times New Roman" w:eastAsia="Times New Roman" w:hAnsi="Times New Roman" w:cs="Times New Roman"/>
              </w:rPr>
              <w:t>Cu</w:t>
            </w:r>
            <w:proofErr w:type="spellEnd"/>
            <w:r w:rsidRPr="002825D8">
              <w:rPr>
                <w:rFonts w:ascii="Times New Roman" w:eastAsia="Times New Roman" w:hAnsi="Times New Roman" w:cs="Times New Roman"/>
              </w:rPr>
              <w:t xml:space="preserve">, </w:t>
            </w:r>
            <w:proofErr w:type="spellStart"/>
            <w:r w:rsidRPr="002825D8">
              <w:rPr>
                <w:rFonts w:ascii="Times New Roman" w:eastAsia="Times New Roman" w:hAnsi="Times New Roman" w:cs="Times New Roman"/>
              </w:rPr>
              <w:t>Ag</w:t>
            </w:r>
            <w:proofErr w:type="spellEnd"/>
            <w:r w:rsidRPr="002825D8">
              <w:rPr>
                <w:rFonts w:ascii="Times New Roman" w:eastAsia="Times New Roman" w:hAnsi="Times New Roman" w:cs="Times New Roman"/>
              </w:rPr>
              <w:t xml:space="preserve">, Au, Zn, </w:t>
            </w:r>
            <w:proofErr w:type="spellStart"/>
            <w:r w:rsidRPr="002825D8">
              <w:rPr>
                <w:rFonts w:ascii="Times New Roman" w:eastAsia="Times New Roman" w:hAnsi="Times New Roman" w:cs="Times New Roman"/>
              </w:rPr>
              <w:t>Hg</w:t>
            </w:r>
            <w:proofErr w:type="spellEnd"/>
            <w:r w:rsidRPr="002825D8">
              <w:rPr>
                <w:rFonts w:ascii="Times New Roman" w:eastAsia="Times New Roman" w:hAnsi="Times New Roman" w:cs="Times New Roman"/>
              </w:rPr>
              <w:t xml:space="preserve">, B, Al, C, Si, </w:t>
            </w:r>
            <w:proofErr w:type="spellStart"/>
            <w:r w:rsidRPr="002825D8">
              <w:rPr>
                <w:rFonts w:ascii="Times New Roman" w:eastAsia="Times New Roman" w:hAnsi="Times New Roman" w:cs="Times New Roman"/>
              </w:rPr>
              <w:t>Sn</w:t>
            </w:r>
            <w:proofErr w:type="spellEnd"/>
            <w:r w:rsidRPr="002825D8">
              <w:rPr>
                <w:rFonts w:ascii="Times New Roman" w:eastAsia="Times New Roman" w:hAnsi="Times New Roman" w:cs="Times New Roman"/>
              </w:rPr>
              <w:t>, P, N, As, O, S, F, Cl, Br, I, He, Ne, Ar</w:t>
            </w:r>
          </w:p>
          <w:p w14:paraId="43B1A054" w14:textId="77777777" w:rsidR="002825D8" w:rsidRPr="002825D8" w:rsidRDefault="002825D8" w:rsidP="002825D8">
            <w:pPr>
              <w:spacing w:after="0" w:line="240" w:lineRule="auto"/>
              <w:rPr>
                <w:rFonts w:ascii="Times New Roman" w:eastAsia="Times New Roman" w:hAnsi="Times New Roman" w:cs="Times New Roman"/>
              </w:rPr>
            </w:pPr>
          </w:p>
          <w:p w14:paraId="1060A1AB"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s pomocí PSP umí přiřadit protonové číslo prvku a naopak</w:t>
            </w:r>
          </w:p>
          <w:p w14:paraId="6626C6DB"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princip uspořádání prvků v PSP</w:t>
            </w:r>
          </w:p>
          <w:p w14:paraId="78A7A010"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zařadit prvek do skupiny a periody PSP</w:t>
            </w:r>
          </w:p>
          <w:p w14:paraId="51B48437"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vyhledat prvek podle skupiny a periody PSP</w:t>
            </w:r>
          </w:p>
          <w:p w14:paraId="15411C4F"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znění a význam periodického zákona</w:t>
            </w:r>
          </w:p>
          <w:p w14:paraId="7DE7AC81"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pojmy kovy, nekovy, polokovy</w:t>
            </w:r>
          </w:p>
          <w:p w14:paraId="3BD1DEB4" w14:textId="77777777" w:rsidR="002825D8" w:rsidRPr="002825D8" w:rsidRDefault="002825D8" w:rsidP="002825D8">
            <w:pPr>
              <w:spacing w:after="0" w:line="240" w:lineRule="auto"/>
              <w:rPr>
                <w:rFonts w:ascii="Times New Roman" w:eastAsia="Times New Roman" w:hAnsi="Times New Roman" w:cs="Times New Roman"/>
              </w:rPr>
            </w:pPr>
          </w:p>
        </w:tc>
        <w:tc>
          <w:tcPr>
            <w:tcW w:w="4110" w:type="dxa"/>
          </w:tcPr>
          <w:p w14:paraId="7D597362" w14:textId="77777777" w:rsidR="002825D8" w:rsidRPr="002825D8" w:rsidRDefault="002825D8" w:rsidP="002825D8">
            <w:pPr>
              <w:spacing w:after="0" w:line="240" w:lineRule="auto"/>
              <w:rPr>
                <w:rFonts w:ascii="Times New Roman" w:eastAsia="Times New Roman" w:hAnsi="Times New Roman" w:cs="Times New Roman"/>
              </w:rPr>
            </w:pPr>
          </w:p>
          <w:p w14:paraId="6BAC6831" w14:textId="77777777" w:rsidR="002825D8" w:rsidRPr="002825D8" w:rsidRDefault="002825D8" w:rsidP="002825D8">
            <w:pPr>
              <w:spacing w:after="0" w:line="240" w:lineRule="auto"/>
              <w:rPr>
                <w:rFonts w:ascii="Times New Roman" w:eastAsia="Times New Roman" w:hAnsi="Times New Roman" w:cs="Times New Roman"/>
              </w:rPr>
            </w:pPr>
          </w:p>
          <w:p w14:paraId="502607BA" w14:textId="77777777" w:rsidR="002825D8" w:rsidRPr="002825D8" w:rsidRDefault="002825D8" w:rsidP="002825D8">
            <w:pPr>
              <w:spacing w:after="0" w:line="240" w:lineRule="auto"/>
              <w:rPr>
                <w:rFonts w:ascii="Times New Roman" w:eastAsia="Times New Roman" w:hAnsi="Times New Roman" w:cs="Times New Roman"/>
              </w:rPr>
            </w:pPr>
          </w:p>
          <w:p w14:paraId="5E034203" w14:textId="77777777" w:rsidR="002825D8" w:rsidRPr="002825D8" w:rsidRDefault="002825D8" w:rsidP="002825D8">
            <w:pPr>
              <w:spacing w:after="0" w:line="240" w:lineRule="auto"/>
              <w:rPr>
                <w:rFonts w:ascii="Times New Roman" w:eastAsia="Times New Roman" w:hAnsi="Times New Roman" w:cs="Times New Roman"/>
              </w:rPr>
            </w:pPr>
          </w:p>
          <w:p w14:paraId="3E0845F5" w14:textId="77777777" w:rsidR="002825D8" w:rsidRPr="002825D8" w:rsidRDefault="002825D8" w:rsidP="002825D8">
            <w:pPr>
              <w:spacing w:after="0" w:line="240" w:lineRule="auto"/>
              <w:rPr>
                <w:rFonts w:ascii="Times New Roman" w:eastAsia="Times New Roman" w:hAnsi="Times New Roman" w:cs="Times New Roman"/>
              </w:rPr>
            </w:pPr>
          </w:p>
          <w:p w14:paraId="5E708BD0" w14:textId="77777777" w:rsidR="002825D8" w:rsidRPr="002825D8" w:rsidRDefault="002825D8" w:rsidP="002825D8">
            <w:pPr>
              <w:spacing w:after="0" w:line="240" w:lineRule="auto"/>
              <w:rPr>
                <w:rFonts w:ascii="Times New Roman" w:eastAsia="Times New Roman" w:hAnsi="Times New Roman" w:cs="Times New Roman"/>
              </w:rPr>
            </w:pPr>
          </w:p>
          <w:p w14:paraId="1EB0932A" w14:textId="77777777" w:rsidR="002825D8" w:rsidRPr="002825D8" w:rsidRDefault="002825D8" w:rsidP="002825D8">
            <w:pPr>
              <w:spacing w:after="0" w:line="240" w:lineRule="auto"/>
              <w:rPr>
                <w:rFonts w:ascii="Times New Roman" w:eastAsia="Times New Roman" w:hAnsi="Times New Roman" w:cs="Times New Roman"/>
              </w:rPr>
            </w:pPr>
          </w:p>
          <w:p w14:paraId="770A7B9C" w14:textId="77777777" w:rsidR="002825D8" w:rsidRPr="002825D8" w:rsidRDefault="002825D8" w:rsidP="002825D8">
            <w:pPr>
              <w:spacing w:after="0" w:line="240" w:lineRule="auto"/>
              <w:rPr>
                <w:rFonts w:ascii="Times New Roman" w:eastAsia="Times New Roman" w:hAnsi="Times New Roman" w:cs="Times New Roman"/>
              </w:rPr>
            </w:pPr>
          </w:p>
          <w:p w14:paraId="68350934" w14:textId="77777777" w:rsidR="002825D8" w:rsidRPr="002825D8" w:rsidRDefault="002825D8" w:rsidP="002825D8">
            <w:pPr>
              <w:spacing w:after="0" w:line="240" w:lineRule="auto"/>
              <w:rPr>
                <w:rFonts w:ascii="Times New Roman" w:eastAsia="Times New Roman" w:hAnsi="Times New Roman" w:cs="Times New Roman"/>
              </w:rPr>
            </w:pPr>
          </w:p>
          <w:p w14:paraId="55AF01B5" w14:textId="77777777" w:rsidR="002825D8" w:rsidRPr="002825D8" w:rsidRDefault="002825D8" w:rsidP="002825D8">
            <w:pPr>
              <w:spacing w:after="0" w:line="240" w:lineRule="auto"/>
              <w:rPr>
                <w:rFonts w:ascii="Times New Roman" w:eastAsia="Times New Roman" w:hAnsi="Times New Roman" w:cs="Times New Roman"/>
              </w:rPr>
            </w:pPr>
          </w:p>
          <w:p w14:paraId="35E15339" w14:textId="77777777" w:rsidR="002825D8" w:rsidRPr="002825D8" w:rsidRDefault="002825D8" w:rsidP="002825D8">
            <w:pPr>
              <w:spacing w:after="0" w:line="240" w:lineRule="auto"/>
              <w:rPr>
                <w:rFonts w:ascii="Times New Roman" w:eastAsia="Times New Roman" w:hAnsi="Times New Roman" w:cs="Times New Roman"/>
              </w:rPr>
            </w:pPr>
          </w:p>
          <w:p w14:paraId="20427CB6" w14:textId="77777777" w:rsidR="002825D8" w:rsidRPr="002825D8" w:rsidRDefault="002825D8" w:rsidP="002825D8">
            <w:pPr>
              <w:spacing w:after="0" w:line="240" w:lineRule="auto"/>
              <w:rPr>
                <w:rFonts w:ascii="Times New Roman" w:eastAsia="Times New Roman" w:hAnsi="Times New Roman" w:cs="Times New Roman"/>
              </w:rPr>
            </w:pPr>
          </w:p>
          <w:p w14:paraId="31B72524" w14:textId="77777777" w:rsidR="002825D8" w:rsidRPr="002825D8" w:rsidRDefault="002825D8" w:rsidP="002825D8">
            <w:pPr>
              <w:spacing w:after="0" w:line="240" w:lineRule="auto"/>
              <w:rPr>
                <w:rFonts w:ascii="Times New Roman" w:eastAsia="Times New Roman" w:hAnsi="Times New Roman" w:cs="Times New Roman"/>
              </w:rPr>
            </w:pPr>
          </w:p>
          <w:p w14:paraId="5A189371"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atom, molekula, ionty</w:t>
            </w:r>
          </w:p>
          <w:p w14:paraId="7BDD4D2F" w14:textId="77777777" w:rsidR="002825D8" w:rsidRPr="002825D8" w:rsidRDefault="002825D8" w:rsidP="002825D8">
            <w:pPr>
              <w:spacing w:after="0" w:line="240" w:lineRule="auto"/>
              <w:rPr>
                <w:rFonts w:ascii="Times New Roman" w:eastAsia="Times New Roman" w:hAnsi="Times New Roman" w:cs="Times New Roman"/>
              </w:rPr>
            </w:pPr>
          </w:p>
          <w:p w14:paraId="73E6FCEE" w14:textId="77777777" w:rsidR="002825D8" w:rsidRPr="002825D8" w:rsidRDefault="002825D8" w:rsidP="002825D8">
            <w:pPr>
              <w:spacing w:after="0" w:line="240" w:lineRule="auto"/>
              <w:rPr>
                <w:rFonts w:ascii="Times New Roman" w:eastAsia="Times New Roman" w:hAnsi="Times New Roman" w:cs="Times New Roman"/>
              </w:rPr>
            </w:pPr>
          </w:p>
          <w:p w14:paraId="7F823636" w14:textId="77777777" w:rsidR="002825D8" w:rsidRPr="002825D8" w:rsidRDefault="002825D8" w:rsidP="002825D8">
            <w:pPr>
              <w:spacing w:after="0" w:line="240" w:lineRule="auto"/>
              <w:rPr>
                <w:rFonts w:ascii="Times New Roman" w:eastAsia="Times New Roman" w:hAnsi="Times New Roman" w:cs="Times New Roman"/>
              </w:rPr>
            </w:pPr>
          </w:p>
          <w:p w14:paraId="4166AA48" w14:textId="77777777" w:rsidR="002825D8" w:rsidRPr="002825D8" w:rsidRDefault="002825D8" w:rsidP="002825D8">
            <w:pPr>
              <w:spacing w:after="0" w:line="240" w:lineRule="auto"/>
              <w:rPr>
                <w:rFonts w:ascii="Times New Roman" w:eastAsia="Times New Roman" w:hAnsi="Times New Roman" w:cs="Times New Roman"/>
              </w:rPr>
            </w:pPr>
          </w:p>
          <w:p w14:paraId="1A9F5EF4" w14:textId="77777777" w:rsidR="002825D8" w:rsidRPr="002825D8" w:rsidRDefault="002825D8" w:rsidP="002825D8">
            <w:pPr>
              <w:spacing w:after="0" w:line="240" w:lineRule="auto"/>
              <w:rPr>
                <w:rFonts w:ascii="Times New Roman" w:eastAsia="Times New Roman" w:hAnsi="Times New Roman" w:cs="Times New Roman"/>
              </w:rPr>
            </w:pPr>
          </w:p>
          <w:p w14:paraId="6F0A8576" w14:textId="77777777" w:rsidR="002825D8" w:rsidRPr="002825D8" w:rsidRDefault="002825D8" w:rsidP="002825D8">
            <w:pPr>
              <w:spacing w:after="0" w:line="240" w:lineRule="auto"/>
              <w:rPr>
                <w:rFonts w:ascii="Times New Roman" w:eastAsia="Times New Roman" w:hAnsi="Times New Roman" w:cs="Times New Roman"/>
              </w:rPr>
            </w:pPr>
          </w:p>
          <w:p w14:paraId="01AF035F" w14:textId="77777777" w:rsidR="002825D8" w:rsidRPr="002825D8" w:rsidRDefault="002825D8" w:rsidP="002825D8">
            <w:pPr>
              <w:spacing w:after="0" w:line="240" w:lineRule="auto"/>
              <w:rPr>
                <w:rFonts w:ascii="Times New Roman" w:eastAsia="Times New Roman" w:hAnsi="Times New Roman" w:cs="Times New Roman"/>
              </w:rPr>
            </w:pPr>
          </w:p>
          <w:p w14:paraId="3220FE99" w14:textId="77777777" w:rsidR="002825D8" w:rsidRPr="002825D8" w:rsidRDefault="002825D8" w:rsidP="002825D8">
            <w:pPr>
              <w:spacing w:after="0" w:line="240" w:lineRule="auto"/>
              <w:rPr>
                <w:rFonts w:ascii="Times New Roman" w:eastAsia="Times New Roman" w:hAnsi="Times New Roman" w:cs="Times New Roman"/>
              </w:rPr>
            </w:pPr>
          </w:p>
          <w:p w14:paraId="36D3F812" w14:textId="77777777" w:rsidR="002825D8" w:rsidRPr="002825D8" w:rsidRDefault="002825D8" w:rsidP="002825D8">
            <w:pPr>
              <w:spacing w:after="0" w:line="240" w:lineRule="auto"/>
              <w:rPr>
                <w:rFonts w:ascii="Times New Roman" w:eastAsia="Times New Roman" w:hAnsi="Times New Roman" w:cs="Times New Roman"/>
              </w:rPr>
            </w:pPr>
          </w:p>
          <w:p w14:paraId="7CE095C4" w14:textId="77777777" w:rsidR="002825D8" w:rsidRPr="002825D8" w:rsidRDefault="002825D8" w:rsidP="002825D8">
            <w:pPr>
              <w:spacing w:after="0" w:line="240" w:lineRule="auto"/>
              <w:rPr>
                <w:rFonts w:ascii="Times New Roman" w:eastAsia="Times New Roman" w:hAnsi="Times New Roman" w:cs="Times New Roman"/>
              </w:rPr>
            </w:pPr>
          </w:p>
          <w:p w14:paraId="4EDE6821"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chemické prvky</w:t>
            </w:r>
          </w:p>
          <w:p w14:paraId="454D916E" w14:textId="77777777" w:rsidR="002825D8" w:rsidRPr="002825D8" w:rsidRDefault="002825D8" w:rsidP="002825D8">
            <w:pPr>
              <w:spacing w:after="0" w:line="240" w:lineRule="auto"/>
              <w:rPr>
                <w:rFonts w:ascii="Times New Roman" w:eastAsia="Times New Roman" w:hAnsi="Times New Roman" w:cs="Times New Roman"/>
              </w:rPr>
            </w:pPr>
          </w:p>
          <w:p w14:paraId="4BD101D3" w14:textId="77777777" w:rsidR="002825D8" w:rsidRPr="002825D8" w:rsidRDefault="002825D8" w:rsidP="002825D8">
            <w:pPr>
              <w:spacing w:after="0" w:line="240" w:lineRule="auto"/>
              <w:rPr>
                <w:rFonts w:ascii="Times New Roman" w:eastAsia="Times New Roman" w:hAnsi="Times New Roman" w:cs="Times New Roman"/>
              </w:rPr>
            </w:pPr>
          </w:p>
          <w:p w14:paraId="2C3FE5D4" w14:textId="77777777" w:rsidR="002825D8" w:rsidRPr="002825D8" w:rsidRDefault="002825D8" w:rsidP="002825D8">
            <w:pPr>
              <w:spacing w:after="0" w:line="240" w:lineRule="auto"/>
              <w:rPr>
                <w:rFonts w:ascii="Times New Roman" w:eastAsia="Times New Roman" w:hAnsi="Times New Roman" w:cs="Times New Roman"/>
              </w:rPr>
            </w:pPr>
          </w:p>
          <w:p w14:paraId="2A60B841" w14:textId="77777777" w:rsidR="002825D8" w:rsidRPr="002825D8" w:rsidRDefault="002825D8" w:rsidP="002825D8">
            <w:pPr>
              <w:spacing w:after="0" w:line="240" w:lineRule="auto"/>
              <w:rPr>
                <w:rFonts w:ascii="Times New Roman" w:eastAsia="Times New Roman" w:hAnsi="Times New Roman" w:cs="Times New Roman"/>
              </w:rPr>
            </w:pPr>
          </w:p>
          <w:p w14:paraId="5B895EF7"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periodická soustava prvků (PSP)</w:t>
            </w:r>
          </w:p>
          <w:p w14:paraId="400D2344" w14:textId="77777777" w:rsidR="002825D8" w:rsidRPr="002825D8" w:rsidRDefault="002825D8" w:rsidP="002825D8">
            <w:pPr>
              <w:spacing w:after="0" w:line="240" w:lineRule="auto"/>
              <w:rPr>
                <w:rFonts w:ascii="Times New Roman" w:eastAsia="Times New Roman" w:hAnsi="Times New Roman" w:cs="Times New Roman"/>
              </w:rPr>
            </w:pPr>
          </w:p>
          <w:p w14:paraId="530EB301" w14:textId="77777777" w:rsidR="002825D8" w:rsidRPr="002825D8" w:rsidRDefault="002825D8" w:rsidP="002825D8">
            <w:pPr>
              <w:spacing w:after="0" w:line="240" w:lineRule="auto"/>
              <w:rPr>
                <w:rFonts w:ascii="Times New Roman" w:eastAsia="Times New Roman" w:hAnsi="Times New Roman" w:cs="Times New Roman"/>
              </w:rPr>
            </w:pPr>
          </w:p>
          <w:p w14:paraId="75F61C41" w14:textId="77777777" w:rsidR="002825D8" w:rsidRPr="002825D8" w:rsidRDefault="002825D8" w:rsidP="002825D8">
            <w:pPr>
              <w:spacing w:after="0" w:line="240" w:lineRule="auto"/>
              <w:rPr>
                <w:rFonts w:ascii="Times New Roman" w:eastAsia="Times New Roman" w:hAnsi="Times New Roman" w:cs="Times New Roman"/>
              </w:rPr>
            </w:pPr>
          </w:p>
          <w:p w14:paraId="7DA6E338" w14:textId="77777777" w:rsidR="002825D8" w:rsidRPr="002825D8" w:rsidRDefault="002825D8" w:rsidP="002825D8">
            <w:pPr>
              <w:spacing w:after="0" w:line="240" w:lineRule="auto"/>
              <w:rPr>
                <w:rFonts w:ascii="Times New Roman" w:eastAsia="Times New Roman" w:hAnsi="Times New Roman" w:cs="Times New Roman"/>
              </w:rPr>
            </w:pPr>
          </w:p>
          <w:p w14:paraId="0667D40F" w14:textId="77777777" w:rsidR="002825D8" w:rsidRPr="002825D8" w:rsidRDefault="002825D8" w:rsidP="002825D8">
            <w:pPr>
              <w:spacing w:after="0" w:line="240" w:lineRule="auto"/>
              <w:rPr>
                <w:rFonts w:ascii="Times New Roman" w:eastAsia="Times New Roman" w:hAnsi="Times New Roman" w:cs="Times New Roman"/>
              </w:rPr>
            </w:pPr>
          </w:p>
        </w:tc>
        <w:tc>
          <w:tcPr>
            <w:tcW w:w="2835" w:type="dxa"/>
          </w:tcPr>
          <w:p w14:paraId="583EE88A"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VMEGS – čistota vody a vzduchu jako globální problém lidstva</w:t>
            </w:r>
          </w:p>
          <w:p w14:paraId="006BCC9B"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dotace EU na projekty ochrany a čistění vody a ovzduší</w:t>
            </w:r>
          </w:p>
          <w:p w14:paraId="4294FAF3"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význam trop. deštných pralesů a zeleně obecně</w:t>
            </w:r>
          </w:p>
          <w:p w14:paraId="686C0F4C"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význam korálů a planktonu</w:t>
            </w:r>
          </w:p>
          <w:p w14:paraId="1493C5CE" w14:textId="77777777" w:rsidR="002825D8" w:rsidRPr="002825D8" w:rsidRDefault="002825D8" w:rsidP="002825D8">
            <w:pPr>
              <w:pStyle w:val="Zkladntext"/>
              <w:rPr>
                <w:sz w:val="22"/>
                <w:szCs w:val="22"/>
              </w:rPr>
            </w:pPr>
            <w:r w:rsidRPr="002825D8">
              <w:rPr>
                <w:sz w:val="22"/>
                <w:szCs w:val="22"/>
              </w:rPr>
              <w:t>OSV – osobní zodpovědnost za stav čistoty vody a vzduchu</w:t>
            </w:r>
          </w:p>
          <w:p w14:paraId="04183898" w14:textId="77777777" w:rsidR="002825D8" w:rsidRPr="002825D8" w:rsidRDefault="002825D8" w:rsidP="002825D8">
            <w:pPr>
              <w:spacing w:after="0" w:line="240" w:lineRule="auto"/>
              <w:rPr>
                <w:rFonts w:ascii="Times New Roman" w:eastAsia="Times New Roman" w:hAnsi="Times New Roman" w:cs="Times New Roman"/>
              </w:rPr>
            </w:pPr>
          </w:p>
          <w:p w14:paraId="303FE102"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MV – sledování a vyhledávání </w:t>
            </w:r>
            <w:proofErr w:type="spellStart"/>
            <w:r w:rsidRPr="002825D8">
              <w:rPr>
                <w:rFonts w:ascii="Times New Roman" w:eastAsia="Times New Roman" w:hAnsi="Times New Roman" w:cs="Times New Roman"/>
              </w:rPr>
              <w:t>inf</w:t>
            </w:r>
            <w:proofErr w:type="spellEnd"/>
            <w:r w:rsidRPr="002825D8">
              <w:rPr>
                <w:rFonts w:ascii="Times New Roman" w:eastAsia="Times New Roman" w:hAnsi="Times New Roman" w:cs="Times New Roman"/>
              </w:rPr>
              <w:t>. o nových objevech v mikrosvětě</w:t>
            </w:r>
          </w:p>
          <w:p w14:paraId="1DA7CFA3" w14:textId="77777777" w:rsidR="002825D8" w:rsidRPr="002825D8" w:rsidRDefault="002825D8" w:rsidP="002825D8">
            <w:pPr>
              <w:spacing w:after="0" w:line="240" w:lineRule="auto"/>
              <w:rPr>
                <w:rFonts w:ascii="Times New Roman" w:eastAsia="Times New Roman" w:hAnsi="Times New Roman" w:cs="Times New Roman"/>
              </w:rPr>
            </w:pPr>
          </w:p>
          <w:p w14:paraId="49D565BF" w14:textId="77777777" w:rsidR="002825D8" w:rsidRPr="002825D8" w:rsidRDefault="002825D8" w:rsidP="002825D8">
            <w:pPr>
              <w:spacing w:after="0" w:line="240" w:lineRule="auto"/>
              <w:rPr>
                <w:rFonts w:ascii="Times New Roman" w:eastAsia="Times New Roman" w:hAnsi="Times New Roman" w:cs="Times New Roman"/>
              </w:rPr>
            </w:pPr>
          </w:p>
          <w:p w14:paraId="1AAD3FCF" w14:textId="77777777" w:rsidR="002825D8" w:rsidRPr="002825D8" w:rsidRDefault="002825D8" w:rsidP="002825D8">
            <w:pPr>
              <w:spacing w:after="0" w:line="240" w:lineRule="auto"/>
              <w:rPr>
                <w:rFonts w:ascii="Times New Roman" w:eastAsia="Times New Roman" w:hAnsi="Times New Roman" w:cs="Times New Roman"/>
              </w:rPr>
            </w:pPr>
          </w:p>
          <w:p w14:paraId="03759F80" w14:textId="77777777" w:rsidR="002825D8" w:rsidRPr="002825D8" w:rsidRDefault="002825D8" w:rsidP="002825D8">
            <w:pPr>
              <w:spacing w:after="0" w:line="240" w:lineRule="auto"/>
              <w:rPr>
                <w:rFonts w:ascii="Times New Roman" w:eastAsia="Times New Roman" w:hAnsi="Times New Roman" w:cs="Times New Roman"/>
              </w:rPr>
            </w:pPr>
          </w:p>
          <w:p w14:paraId="5274A6EC"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OSV – zodpovědnost jednotlivce za práci s prvky a sloučeninami ohrožujícími zdraví a živ. prostředí</w:t>
            </w:r>
          </w:p>
          <w:p w14:paraId="60349921"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EV – nebezpečí poškození živ. prostředí </w:t>
            </w:r>
            <w:proofErr w:type="spellStart"/>
            <w:r w:rsidRPr="002825D8">
              <w:rPr>
                <w:rFonts w:ascii="Times New Roman" w:eastAsia="Times New Roman" w:hAnsi="Times New Roman" w:cs="Times New Roman"/>
              </w:rPr>
              <w:t>někt</w:t>
            </w:r>
            <w:proofErr w:type="spellEnd"/>
            <w:r w:rsidRPr="002825D8">
              <w:rPr>
                <w:rFonts w:ascii="Times New Roman" w:eastAsia="Times New Roman" w:hAnsi="Times New Roman" w:cs="Times New Roman"/>
              </w:rPr>
              <w:t xml:space="preserve">. prvky a jejich </w:t>
            </w:r>
            <w:proofErr w:type="spellStart"/>
            <w:r w:rsidRPr="002825D8">
              <w:rPr>
                <w:rFonts w:ascii="Times New Roman" w:eastAsia="Times New Roman" w:hAnsi="Times New Roman" w:cs="Times New Roman"/>
              </w:rPr>
              <w:t>slouč</w:t>
            </w:r>
            <w:proofErr w:type="spellEnd"/>
            <w:r w:rsidRPr="002825D8">
              <w:rPr>
                <w:rFonts w:ascii="Times New Roman" w:eastAsia="Times New Roman" w:hAnsi="Times New Roman" w:cs="Times New Roman"/>
              </w:rPr>
              <w:t>. (těžké kovy, baterie z mobilních tel., součástky PC v odpadu apod.)</w:t>
            </w:r>
          </w:p>
          <w:p w14:paraId="5CE36852" w14:textId="77777777" w:rsidR="002825D8" w:rsidRPr="002825D8" w:rsidRDefault="0095703C" w:rsidP="002825D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EV </w:t>
            </w:r>
            <w:r w:rsidR="002825D8" w:rsidRPr="002825D8">
              <w:rPr>
                <w:rFonts w:ascii="Times New Roman" w:eastAsia="Times New Roman" w:hAnsi="Times New Roman" w:cs="Times New Roman"/>
              </w:rPr>
              <w:t>– znečištění životního prostředí jako globální problém lidstva</w:t>
            </w:r>
          </w:p>
          <w:p w14:paraId="1B25E9C2" w14:textId="77777777" w:rsidR="002825D8" w:rsidRPr="002825D8" w:rsidRDefault="002825D8" w:rsidP="002825D8">
            <w:pPr>
              <w:spacing w:after="0" w:line="240" w:lineRule="auto"/>
              <w:rPr>
                <w:rFonts w:ascii="Times New Roman" w:eastAsia="Times New Roman" w:hAnsi="Times New Roman" w:cs="Times New Roman"/>
              </w:rPr>
            </w:pPr>
          </w:p>
        </w:tc>
      </w:tr>
      <w:tr w:rsidR="002825D8" w:rsidRPr="00557AA1" w14:paraId="43026BEA" w14:textId="77777777" w:rsidTr="001A6C80">
        <w:tc>
          <w:tcPr>
            <w:tcW w:w="12616" w:type="dxa"/>
            <w:gridSpan w:val="3"/>
          </w:tcPr>
          <w:p w14:paraId="52CF1404" w14:textId="77777777" w:rsidR="002825D8" w:rsidRPr="002825D8" w:rsidRDefault="002825D8" w:rsidP="002825D8">
            <w:pPr>
              <w:spacing w:after="0" w:line="240" w:lineRule="auto"/>
              <w:rPr>
                <w:rFonts w:ascii="Times New Roman" w:eastAsia="Times New Roman" w:hAnsi="Times New Roman" w:cs="Times New Roman"/>
                <w:b/>
                <w:sz w:val="32"/>
                <w:szCs w:val="32"/>
              </w:rPr>
            </w:pPr>
            <w:r w:rsidRPr="002825D8">
              <w:rPr>
                <w:rFonts w:ascii="Times New Roman" w:eastAsia="Times New Roman" w:hAnsi="Times New Roman" w:cs="Times New Roman"/>
                <w:b/>
                <w:sz w:val="32"/>
                <w:szCs w:val="32"/>
              </w:rPr>
              <w:lastRenderedPageBreak/>
              <w:t>Předmět: Chemie</w:t>
            </w:r>
          </w:p>
        </w:tc>
        <w:tc>
          <w:tcPr>
            <w:tcW w:w="2835" w:type="dxa"/>
          </w:tcPr>
          <w:p w14:paraId="6D3FC8AC" w14:textId="77777777" w:rsidR="002825D8" w:rsidRPr="002825D8" w:rsidRDefault="002825D8" w:rsidP="002825D8">
            <w:pPr>
              <w:spacing w:after="0" w:line="240" w:lineRule="auto"/>
              <w:rPr>
                <w:rFonts w:ascii="Times New Roman" w:eastAsia="Times New Roman" w:hAnsi="Times New Roman" w:cs="Times New Roman"/>
                <w:b/>
                <w:sz w:val="32"/>
                <w:szCs w:val="32"/>
              </w:rPr>
            </w:pPr>
            <w:r w:rsidRPr="002825D8">
              <w:rPr>
                <w:rFonts w:ascii="Times New Roman" w:eastAsia="Times New Roman" w:hAnsi="Times New Roman" w:cs="Times New Roman"/>
                <w:b/>
                <w:sz w:val="32"/>
                <w:szCs w:val="32"/>
              </w:rPr>
              <w:t>Ročník: 8.</w:t>
            </w:r>
          </w:p>
        </w:tc>
      </w:tr>
      <w:tr w:rsidR="002825D8" w:rsidRPr="00557AA1" w14:paraId="31FFB125" w14:textId="77777777" w:rsidTr="001A6C80">
        <w:tc>
          <w:tcPr>
            <w:tcW w:w="4253" w:type="dxa"/>
          </w:tcPr>
          <w:p w14:paraId="4EF2CC8B"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Očekávané výstupy z RVP Z</w:t>
            </w:r>
            <w:r w:rsidR="00750E70">
              <w:rPr>
                <w:rFonts w:ascii="Times New Roman" w:eastAsia="Times New Roman" w:hAnsi="Times New Roman" w:cs="Times New Roman"/>
                <w:b/>
                <w:sz w:val="24"/>
                <w:szCs w:val="24"/>
              </w:rPr>
              <w:t>V</w:t>
            </w:r>
          </w:p>
        </w:tc>
        <w:tc>
          <w:tcPr>
            <w:tcW w:w="4253" w:type="dxa"/>
          </w:tcPr>
          <w:p w14:paraId="539DD6D9"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Školní výstupy</w:t>
            </w:r>
          </w:p>
        </w:tc>
        <w:tc>
          <w:tcPr>
            <w:tcW w:w="4110" w:type="dxa"/>
          </w:tcPr>
          <w:p w14:paraId="69482150"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Učivo</w:t>
            </w:r>
          </w:p>
        </w:tc>
        <w:tc>
          <w:tcPr>
            <w:tcW w:w="2835" w:type="dxa"/>
          </w:tcPr>
          <w:p w14:paraId="0F32FC24"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Průřezová témata, mezipředmětové vztahy</w:t>
            </w:r>
          </w:p>
        </w:tc>
      </w:tr>
      <w:tr w:rsidR="002825D8" w:rsidRPr="00A71F69" w14:paraId="00553449" w14:textId="77777777" w:rsidTr="001A6C80">
        <w:tc>
          <w:tcPr>
            <w:tcW w:w="4253" w:type="dxa"/>
          </w:tcPr>
          <w:p w14:paraId="393B9788" w14:textId="77777777" w:rsidR="002825D8" w:rsidRPr="002825D8" w:rsidRDefault="002825D8" w:rsidP="002825D8">
            <w:pPr>
              <w:spacing w:after="0" w:line="240" w:lineRule="auto"/>
              <w:rPr>
                <w:rFonts w:ascii="Times New Roman" w:eastAsia="Batang" w:hAnsi="Times New Roman" w:cs="Times New Roman"/>
              </w:rPr>
            </w:pPr>
            <w:r w:rsidRPr="002825D8">
              <w:rPr>
                <w:rFonts w:ascii="Times New Roman" w:eastAsia="Times New Roman" w:hAnsi="Times New Roman" w:cs="Times New Roman"/>
              </w:rPr>
              <w:t>rozlišuje chemické sloučeniny a pojmy užívá ve správných souvislostech</w:t>
            </w:r>
          </w:p>
          <w:p w14:paraId="3E3113FF" w14:textId="77777777" w:rsidR="002825D8" w:rsidRPr="002825D8" w:rsidRDefault="002825D8" w:rsidP="002825D8">
            <w:pPr>
              <w:spacing w:after="0" w:line="240" w:lineRule="auto"/>
              <w:rPr>
                <w:rFonts w:ascii="Times New Roman" w:eastAsia="Times New Roman" w:hAnsi="Times New Roman" w:cs="Times New Roman"/>
              </w:rPr>
            </w:pPr>
          </w:p>
          <w:p w14:paraId="7BD9046F" w14:textId="77777777" w:rsidR="002825D8" w:rsidRPr="002825D8" w:rsidRDefault="002825D8" w:rsidP="002825D8">
            <w:pPr>
              <w:spacing w:after="0" w:line="240" w:lineRule="auto"/>
              <w:rPr>
                <w:rFonts w:ascii="Times New Roman" w:eastAsia="Times New Roman" w:hAnsi="Times New Roman" w:cs="Times New Roman"/>
              </w:rPr>
            </w:pPr>
          </w:p>
          <w:p w14:paraId="4F8C1E9E" w14:textId="77777777" w:rsidR="002825D8" w:rsidRPr="002825D8" w:rsidRDefault="002825D8" w:rsidP="002825D8">
            <w:pPr>
              <w:spacing w:after="0" w:line="240" w:lineRule="auto"/>
              <w:rPr>
                <w:rFonts w:ascii="Times New Roman" w:eastAsia="Times New Roman" w:hAnsi="Times New Roman" w:cs="Times New Roman"/>
              </w:rPr>
            </w:pPr>
          </w:p>
          <w:p w14:paraId="4D7F7CD2" w14:textId="77777777" w:rsidR="002825D8" w:rsidRPr="002825D8" w:rsidRDefault="002825D8" w:rsidP="002825D8">
            <w:pPr>
              <w:spacing w:after="0" w:line="240" w:lineRule="auto"/>
              <w:rPr>
                <w:rFonts w:ascii="Times New Roman" w:eastAsia="Times New Roman" w:hAnsi="Times New Roman" w:cs="Times New Roman"/>
              </w:rPr>
            </w:pPr>
          </w:p>
          <w:p w14:paraId="2EE473EF" w14:textId="77777777" w:rsidR="002825D8" w:rsidRPr="002825D8" w:rsidRDefault="002825D8" w:rsidP="002825D8">
            <w:pPr>
              <w:spacing w:after="0" w:line="240" w:lineRule="auto"/>
              <w:rPr>
                <w:rFonts w:ascii="Times New Roman" w:eastAsia="Times New Roman" w:hAnsi="Times New Roman" w:cs="Times New Roman"/>
              </w:rPr>
            </w:pPr>
          </w:p>
          <w:p w14:paraId="0D406408" w14:textId="77777777" w:rsidR="002825D8" w:rsidRPr="002825D8" w:rsidRDefault="002825D8" w:rsidP="002825D8">
            <w:pPr>
              <w:spacing w:after="0" w:line="240" w:lineRule="auto"/>
              <w:rPr>
                <w:rFonts w:ascii="Times New Roman" w:eastAsia="Times New Roman" w:hAnsi="Times New Roman" w:cs="Times New Roman"/>
              </w:rPr>
            </w:pPr>
          </w:p>
          <w:p w14:paraId="7A4A2FF7" w14:textId="77777777" w:rsidR="002825D8" w:rsidRPr="002825D8" w:rsidRDefault="002825D8" w:rsidP="002825D8">
            <w:pPr>
              <w:spacing w:after="0" w:line="240" w:lineRule="auto"/>
              <w:rPr>
                <w:rFonts w:ascii="Times New Roman" w:eastAsia="Batang" w:hAnsi="Times New Roman" w:cs="Times New Roman"/>
              </w:rPr>
            </w:pPr>
            <w:r w:rsidRPr="002825D8">
              <w:rPr>
                <w:rFonts w:ascii="Times New Roman" w:eastAsia="Times New Roman" w:hAnsi="Times New Roman" w:cs="Times New Roman"/>
              </w:rPr>
              <w:t>rozliší výchozí látky a produkty chemických reakcí</w:t>
            </w:r>
          </w:p>
          <w:p w14:paraId="0B1F0541" w14:textId="77777777" w:rsidR="002825D8" w:rsidRPr="002825D8" w:rsidRDefault="002825D8" w:rsidP="002825D8">
            <w:pPr>
              <w:spacing w:after="0" w:line="240" w:lineRule="auto"/>
              <w:rPr>
                <w:rFonts w:ascii="Times New Roman" w:eastAsia="Times New Roman" w:hAnsi="Times New Roman" w:cs="Times New Roman"/>
              </w:rPr>
            </w:pPr>
          </w:p>
          <w:p w14:paraId="40193F18" w14:textId="77777777" w:rsidR="002825D8" w:rsidRPr="002825D8" w:rsidRDefault="002825D8" w:rsidP="002825D8">
            <w:pPr>
              <w:spacing w:after="0" w:line="240" w:lineRule="auto"/>
              <w:rPr>
                <w:rFonts w:ascii="Times New Roman" w:eastAsia="Times New Roman" w:hAnsi="Times New Roman" w:cs="Times New Roman"/>
              </w:rPr>
            </w:pPr>
          </w:p>
          <w:p w14:paraId="23964334" w14:textId="77777777" w:rsidR="002825D8" w:rsidRPr="002825D8" w:rsidRDefault="002825D8" w:rsidP="002825D8">
            <w:pPr>
              <w:spacing w:after="0" w:line="240" w:lineRule="auto"/>
              <w:rPr>
                <w:rFonts w:ascii="Times New Roman" w:eastAsia="Times New Roman" w:hAnsi="Times New Roman" w:cs="Times New Roman"/>
              </w:rPr>
            </w:pPr>
          </w:p>
          <w:p w14:paraId="569CE04E" w14:textId="77777777" w:rsidR="002825D8" w:rsidRPr="002825D8" w:rsidRDefault="002825D8" w:rsidP="002825D8">
            <w:pPr>
              <w:spacing w:after="0" w:line="240" w:lineRule="auto"/>
              <w:rPr>
                <w:rFonts w:ascii="Times New Roman" w:eastAsia="Times New Roman" w:hAnsi="Times New Roman" w:cs="Times New Roman"/>
              </w:rPr>
            </w:pPr>
          </w:p>
          <w:p w14:paraId="5B55F5F0"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přečte chemické rovnice</w:t>
            </w:r>
            <w:r w:rsidR="003F5F01">
              <w:rPr>
                <w:rFonts w:ascii="Times New Roman" w:eastAsia="Times New Roman" w:hAnsi="Times New Roman" w:cs="Times New Roman"/>
              </w:rPr>
              <w:t xml:space="preserve"> a s užitím zákona zachování hmotnosti vypočítá hmotnost výchozí látky nebo produktu</w:t>
            </w:r>
          </w:p>
          <w:p w14:paraId="0BC8DDB8" w14:textId="77777777" w:rsidR="002825D8" w:rsidRPr="002825D8" w:rsidRDefault="002825D8" w:rsidP="002825D8">
            <w:pPr>
              <w:spacing w:after="0" w:line="240" w:lineRule="auto"/>
              <w:rPr>
                <w:rFonts w:ascii="Times New Roman" w:eastAsia="Times New Roman" w:hAnsi="Times New Roman" w:cs="Times New Roman"/>
              </w:rPr>
            </w:pPr>
          </w:p>
          <w:p w14:paraId="33EE940B" w14:textId="77777777" w:rsidR="002825D8" w:rsidRPr="002825D8" w:rsidRDefault="002825D8" w:rsidP="002825D8">
            <w:pPr>
              <w:spacing w:after="0" w:line="240" w:lineRule="auto"/>
              <w:rPr>
                <w:rFonts w:ascii="Times New Roman" w:eastAsia="Times New Roman" w:hAnsi="Times New Roman" w:cs="Times New Roman"/>
              </w:rPr>
            </w:pPr>
          </w:p>
          <w:p w14:paraId="62B22650" w14:textId="77777777" w:rsidR="002825D8" w:rsidRPr="002825D8" w:rsidRDefault="002825D8" w:rsidP="002825D8">
            <w:pPr>
              <w:spacing w:after="0" w:line="240" w:lineRule="auto"/>
              <w:rPr>
                <w:rFonts w:ascii="Times New Roman" w:eastAsia="Times New Roman" w:hAnsi="Times New Roman" w:cs="Times New Roman"/>
              </w:rPr>
            </w:pPr>
          </w:p>
          <w:p w14:paraId="6774AD5E" w14:textId="77777777" w:rsidR="002825D8" w:rsidRPr="002825D8" w:rsidRDefault="002825D8" w:rsidP="002825D8">
            <w:pPr>
              <w:spacing w:after="0" w:line="240" w:lineRule="auto"/>
              <w:rPr>
                <w:rFonts w:ascii="Times New Roman" w:eastAsia="Times New Roman" w:hAnsi="Times New Roman" w:cs="Times New Roman"/>
              </w:rPr>
            </w:pPr>
          </w:p>
          <w:p w14:paraId="022BD4FB" w14:textId="77777777" w:rsidR="002825D8" w:rsidRPr="002825D8" w:rsidRDefault="002825D8" w:rsidP="002825D8">
            <w:pPr>
              <w:spacing w:after="0" w:line="240" w:lineRule="auto"/>
              <w:rPr>
                <w:rFonts w:ascii="Times New Roman" w:eastAsia="Times New Roman" w:hAnsi="Times New Roman" w:cs="Times New Roman"/>
              </w:rPr>
            </w:pPr>
          </w:p>
          <w:p w14:paraId="66964EE3" w14:textId="77777777" w:rsidR="002825D8" w:rsidRPr="002825D8" w:rsidRDefault="002825D8" w:rsidP="002825D8">
            <w:pPr>
              <w:spacing w:after="0" w:line="240" w:lineRule="auto"/>
              <w:rPr>
                <w:rFonts w:ascii="Times New Roman" w:eastAsia="Times New Roman" w:hAnsi="Times New Roman" w:cs="Times New Roman"/>
              </w:rPr>
            </w:pPr>
          </w:p>
          <w:p w14:paraId="2F5D5307" w14:textId="77777777" w:rsidR="002825D8" w:rsidRPr="002825D8" w:rsidRDefault="002825D8" w:rsidP="002825D8">
            <w:pPr>
              <w:spacing w:after="0" w:line="240" w:lineRule="auto"/>
              <w:rPr>
                <w:rFonts w:ascii="Times New Roman" w:eastAsia="Times New Roman" w:hAnsi="Times New Roman" w:cs="Times New Roman"/>
              </w:rPr>
            </w:pPr>
          </w:p>
          <w:p w14:paraId="2A4707FD" w14:textId="77777777" w:rsidR="002825D8" w:rsidRPr="002825D8" w:rsidRDefault="002825D8" w:rsidP="002825D8">
            <w:pPr>
              <w:spacing w:after="0" w:line="240" w:lineRule="auto"/>
              <w:rPr>
                <w:rFonts w:ascii="Times New Roman" w:eastAsia="Times New Roman" w:hAnsi="Times New Roman" w:cs="Times New Roman"/>
              </w:rPr>
            </w:pPr>
          </w:p>
          <w:p w14:paraId="020A4397"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porovná vlastnosti a použití vybraných prakticky významných oxidů a posoudí vliv významných zástupců těchto látek na životní prostředí</w:t>
            </w:r>
          </w:p>
          <w:p w14:paraId="5ECFA0B1" w14:textId="77777777" w:rsidR="002825D8" w:rsidRPr="002825D8" w:rsidRDefault="002825D8" w:rsidP="002825D8">
            <w:pPr>
              <w:spacing w:after="0" w:line="240" w:lineRule="auto"/>
              <w:rPr>
                <w:rFonts w:ascii="Times New Roman" w:eastAsia="Times New Roman" w:hAnsi="Times New Roman" w:cs="Times New Roman"/>
              </w:rPr>
            </w:pPr>
          </w:p>
          <w:p w14:paraId="5E547FEA" w14:textId="77777777" w:rsidR="002825D8" w:rsidRPr="002825D8" w:rsidRDefault="002825D8" w:rsidP="002825D8">
            <w:pPr>
              <w:spacing w:after="0" w:line="240" w:lineRule="auto"/>
              <w:rPr>
                <w:rFonts w:ascii="Times New Roman" w:eastAsia="Times New Roman" w:hAnsi="Times New Roman" w:cs="Times New Roman"/>
              </w:rPr>
            </w:pPr>
          </w:p>
          <w:p w14:paraId="6ABC2E23" w14:textId="77777777" w:rsidR="002825D8" w:rsidRPr="002825D8" w:rsidRDefault="002825D8" w:rsidP="002825D8">
            <w:pPr>
              <w:spacing w:after="0" w:line="240" w:lineRule="auto"/>
              <w:rPr>
                <w:rFonts w:ascii="Times New Roman" w:eastAsia="Times New Roman" w:hAnsi="Times New Roman" w:cs="Times New Roman"/>
              </w:rPr>
            </w:pPr>
          </w:p>
          <w:p w14:paraId="5042F7C4" w14:textId="77777777" w:rsidR="002825D8" w:rsidRPr="002825D8" w:rsidRDefault="002825D8" w:rsidP="002825D8">
            <w:pPr>
              <w:spacing w:after="0" w:line="240" w:lineRule="auto"/>
              <w:rPr>
                <w:rFonts w:ascii="Times New Roman" w:eastAsia="Times New Roman" w:hAnsi="Times New Roman" w:cs="Times New Roman"/>
              </w:rPr>
            </w:pPr>
          </w:p>
          <w:p w14:paraId="3427E821" w14:textId="77777777" w:rsidR="002825D8" w:rsidRPr="002825D8" w:rsidRDefault="002825D8" w:rsidP="002825D8">
            <w:pPr>
              <w:spacing w:after="0" w:line="240" w:lineRule="auto"/>
              <w:rPr>
                <w:rFonts w:ascii="Times New Roman" w:eastAsia="Times New Roman" w:hAnsi="Times New Roman" w:cs="Times New Roman"/>
              </w:rPr>
            </w:pPr>
          </w:p>
          <w:p w14:paraId="7A01103A" w14:textId="77777777" w:rsidR="002825D8" w:rsidRPr="002825D8" w:rsidRDefault="002825D8" w:rsidP="002825D8">
            <w:pPr>
              <w:spacing w:after="0" w:line="240" w:lineRule="auto"/>
              <w:rPr>
                <w:rFonts w:ascii="Times New Roman" w:eastAsia="Times New Roman" w:hAnsi="Times New Roman" w:cs="Times New Roman"/>
              </w:rPr>
            </w:pPr>
          </w:p>
        </w:tc>
        <w:tc>
          <w:tcPr>
            <w:tcW w:w="4253" w:type="dxa"/>
          </w:tcPr>
          <w:p w14:paraId="15D883E6"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vysvětlit rozdíl mezi prvkem a sloučeninou</w:t>
            </w:r>
          </w:p>
          <w:p w14:paraId="2E48C7BA"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určí počet atomů ve vzorci</w:t>
            </w:r>
          </w:p>
          <w:p w14:paraId="3922F4C0"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pojem elektronegativita</w:t>
            </w:r>
          </w:p>
          <w:p w14:paraId="0D143CD9"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vyhledat elektronegativitu prvku v PSP</w:t>
            </w:r>
          </w:p>
          <w:p w14:paraId="5C6F152A"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určí charakter chemické vazby podle elektronegativity</w:t>
            </w:r>
          </w:p>
          <w:p w14:paraId="2C8BDF46" w14:textId="77777777" w:rsidR="002825D8" w:rsidRPr="002825D8" w:rsidRDefault="002825D8" w:rsidP="002825D8">
            <w:pPr>
              <w:spacing w:after="0" w:line="240" w:lineRule="auto"/>
              <w:rPr>
                <w:rFonts w:ascii="Times New Roman" w:eastAsia="Times New Roman" w:hAnsi="Times New Roman" w:cs="Times New Roman"/>
              </w:rPr>
            </w:pPr>
          </w:p>
          <w:p w14:paraId="0D01534E"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význam symbolů v chemické rovnici</w:t>
            </w:r>
          </w:p>
          <w:p w14:paraId="06E586C5"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zapsat slovně popsaný chemický děj chemickou rovnicí</w:t>
            </w:r>
          </w:p>
          <w:p w14:paraId="2E6FE638"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zapsat jednoduché rovnice (hoření C, S apod.)</w:t>
            </w:r>
          </w:p>
          <w:p w14:paraId="15DFC418" w14:textId="77777777" w:rsidR="002825D8" w:rsidRPr="002825D8" w:rsidRDefault="002825D8" w:rsidP="002825D8">
            <w:pPr>
              <w:spacing w:after="0" w:line="240" w:lineRule="auto"/>
              <w:rPr>
                <w:rFonts w:ascii="Times New Roman" w:eastAsia="Times New Roman" w:hAnsi="Times New Roman" w:cs="Times New Roman"/>
              </w:rPr>
            </w:pPr>
          </w:p>
          <w:p w14:paraId="447286B7"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zformulovat zákon zachování hmotnosti</w:t>
            </w:r>
          </w:p>
          <w:p w14:paraId="78A6E495"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dokáže opravit špatně vyčíslenou rovnici</w:t>
            </w:r>
          </w:p>
          <w:p w14:paraId="359C1A9F"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dokáže vyčíslit jednoduchou rovnici</w:t>
            </w:r>
          </w:p>
          <w:p w14:paraId="40B60E38" w14:textId="77777777" w:rsidR="002825D8" w:rsidRPr="002825D8" w:rsidRDefault="002825D8" w:rsidP="002825D8">
            <w:pPr>
              <w:spacing w:after="0" w:line="240" w:lineRule="auto"/>
              <w:rPr>
                <w:rFonts w:ascii="Times New Roman" w:eastAsia="Times New Roman" w:hAnsi="Times New Roman" w:cs="Times New Roman"/>
              </w:rPr>
            </w:pPr>
          </w:p>
          <w:p w14:paraId="234C469F"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vysvětlit pojem halogenid</w:t>
            </w:r>
          </w:p>
          <w:p w14:paraId="403E1828"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pravidla názvosloví halogenidů</w:t>
            </w:r>
          </w:p>
          <w:p w14:paraId="29317A91"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vytvořit vzorec z názvu a naopak</w:t>
            </w:r>
          </w:p>
          <w:p w14:paraId="6A37E3D1"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zná význam a užití </w:t>
            </w:r>
            <w:proofErr w:type="spellStart"/>
            <w:r w:rsidRPr="002825D8">
              <w:rPr>
                <w:rFonts w:ascii="Times New Roman" w:eastAsia="Times New Roman" w:hAnsi="Times New Roman" w:cs="Times New Roman"/>
              </w:rPr>
              <w:t>NaCl</w:t>
            </w:r>
            <w:proofErr w:type="spellEnd"/>
          </w:p>
          <w:p w14:paraId="7D2BAC47" w14:textId="77777777" w:rsidR="002825D8" w:rsidRPr="002825D8" w:rsidRDefault="002825D8" w:rsidP="002825D8">
            <w:pPr>
              <w:spacing w:after="0" w:line="240" w:lineRule="auto"/>
              <w:rPr>
                <w:rFonts w:ascii="Times New Roman" w:eastAsia="Times New Roman" w:hAnsi="Times New Roman" w:cs="Times New Roman"/>
              </w:rPr>
            </w:pPr>
          </w:p>
          <w:p w14:paraId="0F7D1A74"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vysvětlit pojem oxid</w:t>
            </w:r>
          </w:p>
          <w:p w14:paraId="4D6C94F4"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pravidla názvosloví oxidů</w:t>
            </w:r>
          </w:p>
          <w:p w14:paraId="599B330D"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vytvořit vzorec z názvu a naopak</w:t>
            </w:r>
          </w:p>
          <w:p w14:paraId="32024E78"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význam a užití některých oxidů</w:t>
            </w:r>
          </w:p>
          <w:p w14:paraId="1D8915C8" w14:textId="77777777" w:rsidR="002825D8" w:rsidRPr="002825D8" w:rsidRDefault="002825D8" w:rsidP="002825D8">
            <w:pPr>
              <w:spacing w:after="0" w:line="240" w:lineRule="auto"/>
              <w:rPr>
                <w:rFonts w:ascii="Times New Roman" w:eastAsia="Times New Roman" w:hAnsi="Times New Roman" w:cs="Times New Roman"/>
              </w:rPr>
            </w:pPr>
          </w:p>
          <w:p w14:paraId="2F15585F" w14:textId="77777777" w:rsidR="002825D8" w:rsidRPr="002825D8" w:rsidRDefault="002825D8" w:rsidP="002825D8">
            <w:pPr>
              <w:spacing w:after="0" w:line="240" w:lineRule="auto"/>
              <w:rPr>
                <w:rFonts w:ascii="Times New Roman" w:eastAsia="Times New Roman" w:hAnsi="Times New Roman" w:cs="Times New Roman"/>
              </w:rPr>
            </w:pPr>
          </w:p>
          <w:p w14:paraId="60EC0F9F" w14:textId="77777777" w:rsidR="002825D8" w:rsidRPr="002825D8" w:rsidRDefault="002825D8" w:rsidP="002825D8">
            <w:pPr>
              <w:spacing w:after="0" w:line="240" w:lineRule="auto"/>
              <w:rPr>
                <w:rFonts w:ascii="Times New Roman" w:eastAsia="Times New Roman" w:hAnsi="Times New Roman" w:cs="Times New Roman"/>
              </w:rPr>
            </w:pPr>
          </w:p>
          <w:p w14:paraId="5B20422B" w14:textId="77777777" w:rsidR="002825D8" w:rsidRPr="002825D8" w:rsidRDefault="002825D8" w:rsidP="002825D8">
            <w:pPr>
              <w:spacing w:after="0" w:line="240" w:lineRule="auto"/>
              <w:rPr>
                <w:rFonts w:ascii="Times New Roman" w:eastAsia="Times New Roman" w:hAnsi="Times New Roman" w:cs="Times New Roman"/>
              </w:rPr>
            </w:pPr>
          </w:p>
          <w:p w14:paraId="7F974BAD" w14:textId="77777777" w:rsidR="002825D8" w:rsidRPr="002825D8" w:rsidRDefault="002825D8" w:rsidP="002825D8">
            <w:pPr>
              <w:spacing w:after="0" w:line="240" w:lineRule="auto"/>
              <w:rPr>
                <w:rFonts w:ascii="Times New Roman" w:eastAsia="Times New Roman" w:hAnsi="Times New Roman" w:cs="Times New Roman"/>
              </w:rPr>
            </w:pPr>
          </w:p>
          <w:p w14:paraId="6A3F26CE" w14:textId="77777777" w:rsidR="002825D8" w:rsidRPr="002825D8" w:rsidRDefault="002825D8" w:rsidP="002825D8">
            <w:pPr>
              <w:spacing w:after="0" w:line="240" w:lineRule="auto"/>
              <w:rPr>
                <w:rFonts w:ascii="Times New Roman" w:eastAsia="Times New Roman" w:hAnsi="Times New Roman" w:cs="Times New Roman"/>
              </w:rPr>
            </w:pPr>
          </w:p>
          <w:p w14:paraId="13C08986" w14:textId="77777777" w:rsidR="002825D8" w:rsidRPr="002825D8" w:rsidRDefault="002825D8" w:rsidP="002825D8">
            <w:pPr>
              <w:spacing w:after="0" w:line="240" w:lineRule="auto"/>
              <w:rPr>
                <w:rFonts w:ascii="Times New Roman" w:eastAsia="Times New Roman" w:hAnsi="Times New Roman" w:cs="Times New Roman"/>
              </w:rPr>
            </w:pPr>
          </w:p>
          <w:p w14:paraId="5C68A79B" w14:textId="77777777" w:rsidR="002825D8" w:rsidRPr="002825D8" w:rsidRDefault="002825D8" w:rsidP="002825D8">
            <w:pPr>
              <w:spacing w:after="0" w:line="240" w:lineRule="auto"/>
              <w:rPr>
                <w:rFonts w:ascii="Times New Roman" w:eastAsia="Times New Roman" w:hAnsi="Times New Roman" w:cs="Times New Roman"/>
              </w:rPr>
            </w:pPr>
          </w:p>
        </w:tc>
        <w:tc>
          <w:tcPr>
            <w:tcW w:w="4110" w:type="dxa"/>
          </w:tcPr>
          <w:p w14:paraId="35F2BB8D"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chemické sloučeniny</w:t>
            </w:r>
          </w:p>
          <w:p w14:paraId="3C11ECAF" w14:textId="77777777" w:rsidR="002825D8" w:rsidRPr="002825D8" w:rsidRDefault="002825D8" w:rsidP="002825D8">
            <w:pPr>
              <w:spacing w:after="0" w:line="240" w:lineRule="auto"/>
              <w:rPr>
                <w:rFonts w:ascii="Times New Roman" w:eastAsia="Times New Roman" w:hAnsi="Times New Roman" w:cs="Times New Roman"/>
              </w:rPr>
            </w:pPr>
          </w:p>
          <w:p w14:paraId="16B1D4F6" w14:textId="77777777" w:rsidR="002825D8" w:rsidRPr="002825D8" w:rsidRDefault="002825D8" w:rsidP="002825D8">
            <w:pPr>
              <w:spacing w:after="0" w:line="240" w:lineRule="auto"/>
              <w:rPr>
                <w:rFonts w:ascii="Times New Roman" w:eastAsia="Times New Roman" w:hAnsi="Times New Roman" w:cs="Times New Roman"/>
              </w:rPr>
            </w:pPr>
          </w:p>
          <w:p w14:paraId="3F439D9C" w14:textId="77777777" w:rsidR="002825D8" w:rsidRPr="002825D8" w:rsidRDefault="002825D8" w:rsidP="002825D8">
            <w:pPr>
              <w:spacing w:after="0" w:line="240" w:lineRule="auto"/>
              <w:rPr>
                <w:rFonts w:ascii="Times New Roman" w:eastAsia="Times New Roman" w:hAnsi="Times New Roman" w:cs="Times New Roman"/>
              </w:rPr>
            </w:pPr>
          </w:p>
          <w:p w14:paraId="20024503" w14:textId="77777777" w:rsidR="002825D8" w:rsidRPr="002825D8" w:rsidRDefault="002825D8" w:rsidP="002825D8">
            <w:pPr>
              <w:spacing w:after="0" w:line="240" w:lineRule="auto"/>
              <w:rPr>
                <w:rFonts w:ascii="Times New Roman" w:eastAsia="Times New Roman" w:hAnsi="Times New Roman" w:cs="Times New Roman"/>
              </w:rPr>
            </w:pPr>
          </w:p>
          <w:p w14:paraId="121E47AE"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chemická vazba</w:t>
            </w:r>
          </w:p>
          <w:p w14:paraId="2EB08B8B" w14:textId="77777777" w:rsidR="002825D8" w:rsidRPr="002825D8" w:rsidRDefault="002825D8" w:rsidP="002825D8">
            <w:pPr>
              <w:spacing w:after="0" w:line="240" w:lineRule="auto"/>
              <w:rPr>
                <w:rFonts w:ascii="Times New Roman" w:eastAsia="Times New Roman" w:hAnsi="Times New Roman" w:cs="Times New Roman"/>
              </w:rPr>
            </w:pPr>
          </w:p>
          <w:p w14:paraId="45E62937" w14:textId="77777777" w:rsidR="002825D8" w:rsidRPr="002825D8" w:rsidRDefault="002825D8" w:rsidP="002825D8">
            <w:pPr>
              <w:spacing w:after="0" w:line="240" w:lineRule="auto"/>
              <w:rPr>
                <w:rFonts w:ascii="Times New Roman" w:eastAsia="Times New Roman" w:hAnsi="Times New Roman" w:cs="Times New Roman"/>
              </w:rPr>
            </w:pPr>
          </w:p>
          <w:p w14:paraId="29C7F507"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chemické reakce</w:t>
            </w:r>
          </w:p>
          <w:p w14:paraId="770FE368" w14:textId="77777777" w:rsidR="002825D8" w:rsidRPr="002825D8" w:rsidRDefault="002825D8" w:rsidP="002825D8">
            <w:pPr>
              <w:spacing w:after="0" w:line="240" w:lineRule="auto"/>
              <w:rPr>
                <w:rFonts w:ascii="Times New Roman" w:eastAsia="Times New Roman" w:hAnsi="Times New Roman" w:cs="Times New Roman"/>
              </w:rPr>
            </w:pPr>
          </w:p>
          <w:p w14:paraId="37941321" w14:textId="77777777" w:rsidR="002825D8" w:rsidRPr="002825D8" w:rsidRDefault="002825D8" w:rsidP="002825D8">
            <w:pPr>
              <w:spacing w:after="0" w:line="240" w:lineRule="auto"/>
              <w:rPr>
                <w:rFonts w:ascii="Times New Roman" w:eastAsia="Times New Roman" w:hAnsi="Times New Roman" w:cs="Times New Roman"/>
              </w:rPr>
            </w:pPr>
          </w:p>
          <w:p w14:paraId="46AEA6B0" w14:textId="77777777" w:rsidR="002825D8" w:rsidRPr="002825D8" w:rsidRDefault="002825D8" w:rsidP="002825D8">
            <w:pPr>
              <w:spacing w:after="0" w:line="240" w:lineRule="auto"/>
              <w:rPr>
                <w:rFonts w:ascii="Times New Roman" w:eastAsia="Times New Roman" w:hAnsi="Times New Roman" w:cs="Times New Roman"/>
              </w:rPr>
            </w:pPr>
          </w:p>
          <w:p w14:paraId="353D95A4" w14:textId="77777777" w:rsidR="002825D8" w:rsidRPr="002825D8" w:rsidRDefault="002825D8" w:rsidP="002825D8">
            <w:pPr>
              <w:spacing w:after="0" w:line="240" w:lineRule="auto"/>
              <w:rPr>
                <w:rFonts w:ascii="Times New Roman" w:eastAsia="Times New Roman" w:hAnsi="Times New Roman" w:cs="Times New Roman"/>
              </w:rPr>
            </w:pPr>
          </w:p>
          <w:p w14:paraId="16A2770B" w14:textId="77777777" w:rsidR="002825D8" w:rsidRPr="002825D8" w:rsidRDefault="002825D8" w:rsidP="002825D8">
            <w:pPr>
              <w:spacing w:after="0" w:line="240" w:lineRule="auto"/>
              <w:rPr>
                <w:rFonts w:ascii="Times New Roman" w:eastAsia="Times New Roman" w:hAnsi="Times New Roman" w:cs="Times New Roman"/>
              </w:rPr>
            </w:pPr>
          </w:p>
          <w:p w14:paraId="71BD98E4"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zákon zachování hmotnosti</w:t>
            </w:r>
          </w:p>
          <w:p w14:paraId="119F5000" w14:textId="77777777" w:rsidR="002825D8" w:rsidRPr="002825D8" w:rsidRDefault="002825D8" w:rsidP="002825D8">
            <w:pPr>
              <w:spacing w:after="0" w:line="240" w:lineRule="auto"/>
              <w:rPr>
                <w:rFonts w:ascii="Times New Roman" w:eastAsia="Times New Roman" w:hAnsi="Times New Roman" w:cs="Times New Roman"/>
              </w:rPr>
            </w:pPr>
          </w:p>
          <w:p w14:paraId="27CCDC81" w14:textId="77777777" w:rsidR="002825D8" w:rsidRPr="002825D8" w:rsidRDefault="002825D8" w:rsidP="002825D8">
            <w:pPr>
              <w:spacing w:after="0" w:line="240" w:lineRule="auto"/>
              <w:rPr>
                <w:rFonts w:ascii="Times New Roman" w:eastAsia="Times New Roman" w:hAnsi="Times New Roman" w:cs="Times New Roman"/>
              </w:rPr>
            </w:pPr>
          </w:p>
          <w:p w14:paraId="793405CB" w14:textId="77777777" w:rsidR="002825D8" w:rsidRPr="002825D8" w:rsidRDefault="002825D8" w:rsidP="002825D8">
            <w:pPr>
              <w:spacing w:after="0" w:line="240" w:lineRule="auto"/>
              <w:rPr>
                <w:rFonts w:ascii="Times New Roman" w:eastAsia="Times New Roman" w:hAnsi="Times New Roman" w:cs="Times New Roman"/>
              </w:rPr>
            </w:pPr>
          </w:p>
          <w:p w14:paraId="5BCF4125"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jednoduché anorganické sloučeniny</w:t>
            </w:r>
          </w:p>
          <w:p w14:paraId="390300C8"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halogenidy</w:t>
            </w:r>
          </w:p>
          <w:p w14:paraId="4341D86A" w14:textId="77777777" w:rsidR="002825D8" w:rsidRPr="002825D8" w:rsidRDefault="002825D8" w:rsidP="002825D8">
            <w:pPr>
              <w:spacing w:after="0" w:line="240" w:lineRule="auto"/>
              <w:rPr>
                <w:rFonts w:ascii="Times New Roman" w:eastAsia="Times New Roman" w:hAnsi="Times New Roman" w:cs="Times New Roman"/>
              </w:rPr>
            </w:pPr>
          </w:p>
          <w:p w14:paraId="50183997" w14:textId="77777777" w:rsidR="002825D8" w:rsidRPr="002825D8" w:rsidRDefault="002825D8" w:rsidP="002825D8">
            <w:pPr>
              <w:spacing w:after="0" w:line="240" w:lineRule="auto"/>
              <w:rPr>
                <w:rFonts w:ascii="Times New Roman" w:eastAsia="Times New Roman" w:hAnsi="Times New Roman" w:cs="Times New Roman"/>
              </w:rPr>
            </w:pPr>
          </w:p>
          <w:p w14:paraId="4C6642F3" w14:textId="77777777" w:rsidR="002825D8" w:rsidRPr="002825D8" w:rsidRDefault="002825D8" w:rsidP="002825D8">
            <w:pPr>
              <w:spacing w:after="0" w:line="240" w:lineRule="auto"/>
              <w:rPr>
                <w:rFonts w:ascii="Times New Roman" w:eastAsia="Times New Roman" w:hAnsi="Times New Roman" w:cs="Times New Roman"/>
              </w:rPr>
            </w:pPr>
          </w:p>
          <w:p w14:paraId="0A23501A"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oxidy</w:t>
            </w:r>
          </w:p>
          <w:p w14:paraId="07C4B789" w14:textId="77777777" w:rsidR="002825D8" w:rsidRPr="002825D8" w:rsidRDefault="002825D8" w:rsidP="002825D8">
            <w:pPr>
              <w:spacing w:after="0" w:line="240" w:lineRule="auto"/>
              <w:rPr>
                <w:rFonts w:ascii="Times New Roman" w:eastAsia="Times New Roman" w:hAnsi="Times New Roman" w:cs="Times New Roman"/>
              </w:rPr>
            </w:pPr>
          </w:p>
          <w:p w14:paraId="20C1BE31" w14:textId="77777777" w:rsidR="002825D8" w:rsidRPr="002825D8" w:rsidRDefault="002825D8" w:rsidP="002825D8">
            <w:pPr>
              <w:spacing w:after="0" w:line="240" w:lineRule="auto"/>
              <w:rPr>
                <w:rFonts w:ascii="Times New Roman" w:eastAsia="Times New Roman" w:hAnsi="Times New Roman" w:cs="Times New Roman"/>
              </w:rPr>
            </w:pPr>
          </w:p>
          <w:p w14:paraId="43AA12DA" w14:textId="77777777" w:rsidR="002825D8" w:rsidRPr="002825D8" w:rsidRDefault="002825D8" w:rsidP="002825D8">
            <w:pPr>
              <w:spacing w:after="0" w:line="240" w:lineRule="auto"/>
              <w:rPr>
                <w:rFonts w:ascii="Times New Roman" w:eastAsia="Times New Roman" w:hAnsi="Times New Roman" w:cs="Times New Roman"/>
              </w:rPr>
            </w:pPr>
          </w:p>
          <w:p w14:paraId="6EA1FFBF" w14:textId="77777777" w:rsidR="002825D8" w:rsidRPr="002825D8" w:rsidRDefault="002825D8" w:rsidP="002825D8">
            <w:pPr>
              <w:spacing w:after="0" w:line="240" w:lineRule="auto"/>
              <w:rPr>
                <w:rFonts w:ascii="Times New Roman" w:eastAsia="Times New Roman" w:hAnsi="Times New Roman" w:cs="Times New Roman"/>
              </w:rPr>
            </w:pPr>
          </w:p>
          <w:p w14:paraId="57DD3853" w14:textId="77777777" w:rsidR="002825D8" w:rsidRPr="002825D8" w:rsidRDefault="002825D8" w:rsidP="002825D8">
            <w:pPr>
              <w:spacing w:after="0" w:line="240" w:lineRule="auto"/>
              <w:rPr>
                <w:rFonts w:ascii="Times New Roman" w:eastAsia="Times New Roman" w:hAnsi="Times New Roman" w:cs="Times New Roman"/>
              </w:rPr>
            </w:pPr>
          </w:p>
          <w:p w14:paraId="5CC69E65" w14:textId="77777777" w:rsidR="002825D8" w:rsidRPr="002825D8" w:rsidRDefault="002825D8" w:rsidP="002825D8">
            <w:pPr>
              <w:spacing w:after="0" w:line="240" w:lineRule="auto"/>
              <w:rPr>
                <w:rFonts w:ascii="Times New Roman" w:eastAsia="Times New Roman" w:hAnsi="Times New Roman" w:cs="Times New Roman"/>
              </w:rPr>
            </w:pPr>
          </w:p>
        </w:tc>
        <w:tc>
          <w:tcPr>
            <w:tcW w:w="2835" w:type="dxa"/>
          </w:tcPr>
          <w:p w14:paraId="4AB76527" w14:textId="77777777" w:rsidR="002825D8" w:rsidRPr="002825D8" w:rsidRDefault="002825D8" w:rsidP="002825D8">
            <w:pPr>
              <w:spacing w:after="0" w:line="240" w:lineRule="auto"/>
              <w:rPr>
                <w:rFonts w:ascii="Times New Roman" w:eastAsia="Times New Roman" w:hAnsi="Times New Roman" w:cs="Times New Roman"/>
              </w:rPr>
            </w:pPr>
          </w:p>
          <w:p w14:paraId="78B0688C" w14:textId="77777777" w:rsidR="002825D8" w:rsidRPr="002825D8" w:rsidRDefault="002825D8" w:rsidP="002825D8">
            <w:pPr>
              <w:spacing w:after="0" w:line="240" w:lineRule="auto"/>
              <w:rPr>
                <w:rFonts w:ascii="Times New Roman" w:eastAsia="Times New Roman" w:hAnsi="Times New Roman" w:cs="Times New Roman"/>
              </w:rPr>
            </w:pPr>
          </w:p>
          <w:p w14:paraId="22A7CBD5" w14:textId="77777777" w:rsidR="002825D8" w:rsidRPr="002825D8" w:rsidRDefault="002825D8" w:rsidP="002825D8">
            <w:pPr>
              <w:spacing w:after="0" w:line="240" w:lineRule="auto"/>
              <w:rPr>
                <w:rFonts w:ascii="Times New Roman" w:eastAsia="Times New Roman" w:hAnsi="Times New Roman" w:cs="Times New Roman"/>
              </w:rPr>
            </w:pPr>
          </w:p>
          <w:p w14:paraId="1A435F5B" w14:textId="77777777" w:rsidR="002825D8" w:rsidRPr="002825D8" w:rsidRDefault="002825D8" w:rsidP="002825D8">
            <w:pPr>
              <w:spacing w:after="0" w:line="240" w:lineRule="auto"/>
              <w:rPr>
                <w:rFonts w:ascii="Times New Roman" w:eastAsia="Times New Roman" w:hAnsi="Times New Roman" w:cs="Times New Roman"/>
              </w:rPr>
            </w:pPr>
          </w:p>
          <w:p w14:paraId="25ADE9A5" w14:textId="77777777" w:rsidR="002825D8" w:rsidRPr="002825D8" w:rsidRDefault="002825D8" w:rsidP="002825D8">
            <w:pPr>
              <w:spacing w:after="0" w:line="240" w:lineRule="auto"/>
              <w:rPr>
                <w:rFonts w:ascii="Times New Roman" w:eastAsia="Times New Roman" w:hAnsi="Times New Roman" w:cs="Times New Roman"/>
              </w:rPr>
            </w:pPr>
          </w:p>
          <w:p w14:paraId="1BE932A4" w14:textId="77777777" w:rsidR="002825D8" w:rsidRPr="002825D8" w:rsidRDefault="002825D8" w:rsidP="002825D8">
            <w:pPr>
              <w:spacing w:after="0" w:line="240" w:lineRule="auto"/>
              <w:rPr>
                <w:rFonts w:ascii="Times New Roman" w:eastAsia="Times New Roman" w:hAnsi="Times New Roman" w:cs="Times New Roman"/>
              </w:rPr>
            </w:pPr>
          </w:p>
          <w:p w14:paraId="5C486CEE" w14:textId="77777777" w:rsidR="002825D8" w:rsidRPr="002825D8" w:rsidRDefault="002825D8" w:rsidP="002825D8">
            <w:pPr>
              <w:spacing w:after="0" w:line="240" w:lineRule="auto"/>
              <w:rPr>
                <w:rFonts w:ascii="Times New Roman" w:eastAsia="Times New Roman" w:hAnsi="Times New Roman" w:cs="Times New Roman"/>
              </w:rPr>
            </w:pPr>
          </w:p>
          <w:p w14:paraId="6187DEDE" w14:textId="77777777" w:rsidR="002825D8" w:rsidRPr="002825D8" w:rsidRDefault="002825D8" w:rsidP="002825D8">
            <w:pPr>
              <w:spacing w:after="0" w:line="240" w:lineRule="auto"/>
              <w:rPr>
                <w:rFonts w:ascii="Times New Roman" w:eastAsia="Times New Roman" w:hAnsi="Times New Roman" w:cs="Times New Roman"/>
              </w:rPr>
            </w:pPr>
          </w:p>
          <w:p w14:paraId="347DE6E1" w14:textId="77777777" w:rsidR="002825D8" w:rsidRPr="002825D8" w:rsidRDefault="002825D8" w:rsidP="002825D8">
            <w:pPr>
              <w:spacing w:after="0" w:line="240" w:lineRule="auto"/>
              <w:rPr>
                <w:rFonts w:ascii="Times New Roman" w:eastAsia="Times New Roman" w:hAnsi="Times New Roman" w:cs="Times New Roman"/>
              </w:rPr>
            </w:pPr>
          </w:p>
          <w:p w14:paraId="5D0F25B8" w14:textId="77777777" w:rsidR="002825D8" w:rsidRPr="002825D8" w:rsidRDefault="002825D8" w:rsidP="002825D8">
            <w:pPr>
              <w:spacing w:after="0" w:line="240" w:lineRule="auto"/>
              <w:rPr>
                <w:rFonts w:ascii="Times New Roman" w:eastAsia="Times New Roman" w:hAnsi="Times New Roman" w:cs="Times New Roman"/>
              </w:rPr>
            </w:pPr>
          </w:p>
          <w:p w14:paraId="2926F7D6" w14:textId="77777777" w:rsidR="002825D8" w:rsidRPr="002825D8" w:rsidRDefault="002825D8" w:rsidP="002825D8">
            <w:pPr>
              <w:spacing w:after="0" w:line="240" w:lineRule="auto"/>
              <w:rPr>
                <w:rFonts w:ascii="Times New Roman" w:eastAsia="Times New Roman" w:hAnsi="Times New Roman" w:cs="Times New Roman"/>
              </w:rPr>
            </w:pPr>
          </w:p>
          <w:p w14:paraId="56FE871C" w14:textId="77777777" w:rsidR="002825D8" w:rsidRPr="002825D8" w:rsidRDefault="002825D8" w:rsidP="002825D8">
            <w:pPr>
              <w:spacing w:after="0" w:line="240" w:lineRule="auto"/>
              <w:rPr>
                <w:rFonts w:ascii="Times New Roman" w:eastAsia="Times New Roman" w:hAnsi="Times New Roman" w:cs="Times New Roman"/>
              </w:rPr>
            </w:pPr>
          </w:p>
          <w:p w14:paraId="7D922A1D" w14:textId="77777777" w:rsidR="002825D8" w:rsidRPr="002825D8" w:rsidRDefault="002825D8" w:rsidP="002825D8">
            <w:pPr>
              <w:spacing w:after="0" w:line="240" w:lineRule="auto"/>
              <w:rPr>
                <w:rFonts w:ascii="Times New Roman" w:eastAsia="Times New Roman" w:hAnsi="Times New Roman" w:cs="Times New Roman"/>
              </w:rPr>
            </w:pPr>
          </w:p>
          <w:p w14:paraId="6B669EC8" w14:textId="77777777" w:rsidR="002825D8" w:rsidRPr="002825D8" w:rsidRDefault="002825D8" w:rsidP="002825D8">
            <w:pPr>
              <w:spacing w:after="0" w:line="240" w:lineRule="auto"/>
              <w:rPr>
                <w:rFonts w:ascii="Times New Roman" w:eastAsia="Times New Roman" w:hAnsi="Times New Roman" w:cs="Times New Roman"/>
              </w:rPr>
            </w:pPr>
          </w:p>
          <w:p w14:paraId="5AE64F6C" w14:textId="77777777" w:rsidR="002825D8" w:rsidRPr="002825D8" w:rsidRDefault="002825D8" w:rsidP="002825D8">
            <w:pPr>
              <w:spacing w:after="0" w:line="240" w:lineRule="auto"/>
              <w:rPr>
                <w:rFonts w:ascii="Times New Roman" w:eastAsia="Times New Roman" w:hAnsi="Times New Roman" w:cs="Times New Roman"/>
              </w:rPr>
            </w:pPr>
          </w:p>
          <w:p w14:paraId="5081CA4F"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OSV – osobní zodpovědnost jedince za své zdraví (</w:t>
            </w:r>
            <w:proofErr w:type="spellStart"/>
            <w:r w:rsidRPr="002825D8">
              <w:rPr>
                <w:rFonts w:ascii="Times New Roman" w:eastAsia="Times New Roman" w:hAnsi="Times New Roman" w:cs="Times New Roman"/>
              </w:rPr>
              <w:t>NaCl</w:t>
            </w:r>
            <w:proofErr w:type="spellEnd"/>
            <w:r w:rsidRPr="002825D8">
              <w:rPr>
                <w:rFonts w:ascii="Times New Roman" w:eastAsia="Times New Roman" w:hAnsi="Times New Roman" w:cs="Times New Roman"/>
              </w:rPr>
              <w:t xml:space="preserve"> – hypertenze)</w:t>
            </w:r>
          </w:p>
          <w:p w14:paraId="1E3B1E01"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EV – solení silnic</w:t>
            </w:r>
          </w:p>
          <w:p w14:paraId="5CFAD604"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MV – informace a názory v médiích k </w:t>
            </w:r>
            <w:proofErr w:type="spellStart"/>
            <w:r w:rsidRPr="002825D8">
              <w:rPr>
                <w:rFonts w:ascii="Times New Roman" w:eastAsia="Times New Roman" w:hAnsi="Times New Roman" w:cs="Times New Roman"/>
              </w:rPr>
              <w:t>probl</w:t>
            </w:r>
            <w:proofErr w:type="spellEnd"/>
            <w:r w:rsidRPr="002825D8">
              <w:rPr>
                <w:rFonts w:ascii="Times New Roman" w:eastAsia="Times New Roman" w:hAnsi="Times New Roman" w:cs="Times New Roman"/>
              </w:rPr>
              <w:t xml:space="preserve">. solení vozovek, formulace vlastních názorů </w:t>
            </w:r>
          </w:p>
          <w:p w14:paraId="1DF14680"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OSV – zodpovědnost jedince za své zdraví (revize plyn. spotřebičů v domácnosti, </w:t>
            </w:r>
          </w:p>
          <w:p w14:paraId="4C2A5751"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význam hromadné dopravy – oxidy ve výfukových plynech</w:t>
            </w:r>
          </w:p>
          <w:p w14:paraId="0F64AED2"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VMEGS – kamiony versus železnice,</w:t>
            </w:r>
          </w:p>
          <w:p w14:paraId="24937373"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projekty a dotace EU na snížení emisí</w:t>
            </w:r>
          </w:p>
          <w:p w14:paraId="47C0CF5B" w14:textId="77777777" w:rsidR="002825D8" w:rsidRPr="002825D8" w:rsidRDefault="002825D8" w:rsidP="002825D8">
            <w:pPr>
              <w:spacing w:after="0" w:line="240" w:lineRule="auto"/>
              <w:rPr>
                <w:rFonts w:ascii="Times New Roman" w:eastAsia="Times New Roman" w:hAnsi="Times New Roman" w:cs="Times New Roman"/>
              </w:rPr>
            </w:pPr>
          </w:p>
          <w:p w14:paraId="4ADFA1F6" w14:textId="77777777" w:rsidR="002825D8" w:rsidRPr="002825D8" w:rsidRDefault="002825D8" w:rsidP="002825D8">
            <w:pPr>
              <w:spacing w:after="0" w:line="240" w:lineRule="auto"/>
              <w:rPr>
                <w:rFonts w:ascii="Times New Roman" w:eastAsia="Times New Roman" w:hAnsi="Times New Roman" w:cs="Times New Roman"/>
              </w:rPr>
            </w:pPr>
          </w:p>
        </w:tc>
      </w:tr>
      <w:tr w:rsidR="002825D8" w:rsidRPr="00557AA1" w14:paraId="6F9C0739" w14:textId="77777777" w:rsidTr="001A6C80">
        <w:tc>
          <w:tcPr>
            <w:tcW w:w="12616" w:type="dxa"/>
            <w:gridSpan w:val="3"/>
          </w:tcPr>
          <w:p w14:paraId="5FC386CB" w14:textId="77777777" w:rsidR="002825D8" w:rsidRPr="002825D8" w:rsidRDefault="002825D8" w:rsidP="002825D8">
            <w:pPr>
              <w:spacing w:after="0" w:line="240" w:lineRule="auto"/>
              <w:rPr>
                <w:rFonts w:ascii="Times New Roman" w:eastAsia="Times New Roman" w:hAnsi="Times New Roman" w:cs="Times New Roman"/>
                <w:b/>
                <w:sz w:val="32"/>
                <w:szCs w:val="32"/>
              </w:rPr>
            </w:pPr>
            <w:r w:rsidRPr="002825D8">
              <w:rPr>
                <w:rFonts w:ascii="Times New Roman" w:eastAsia="Times New Roman" w:hAnsi="Times New Roman" w:cs="Times New Roman"/>
                <w:b/>
                <w:sz w:val="32"/>
                <w:szCs w:val="32"/>
              </w:rPr>
              <w:lastRenderedPageBreak/>
              <w:t>Předmět: Chemie</w:t>
            </w:r>
          </w:p>
        </w:tc>
        <w:tc>
          <w:tcPr>
            <w:tcW w:w="2835" w:type="dxa"/>
          </w:tcPr>
          <w:p w14:paraId="6B171560" w14:textId="77777777" w:rsidR="002825D8" w:rsidRPr="002825D8" w:rsidRDefault="002825D8" w:rsidP="002825D8">
            <w:pPr>
              <w:spacing w:after="0" w:line="240" w:lineRule="auto"/>
              <w:rPr>
                <w:rFonts w:ascii="Times New Roman" w:eastAsia="Times New Roman" w:hAnsi="Times New Roman" w:cs="Times New Roman"/>
                <w:b/>
                <w:sz w:val="32"/>
                <w:szCs w:val="32"/>
              </w:rPr>
            </w:pPr>
            <w:r w:rsidRPr="002825D8">
              <w:rPr>
                <w:rFonts w:ascii="Times New Roman" w:eastAsia="Times New Roman" w:hAnsi="Times New Roman" w:cs="Times New Roman"/>
                <w:b/>
                <w:sz w:val="32"/>
                <w:szCs w:val="32"/>
              </w:rPr>
              <w:t>Ročník: 8.</w:t>
            </w:r>
          </w:p>
        </w:tc>
      </w:tr>
      <w:tr w:rsidR="002825D8" w:rsidRPr="00557AA1" w14:paraId="08168D2B" w14:textId="77777777" w:rsidTr="001A6C80">
        <w:tc>
          <w:tcPr>
            <w:tcW w:w="4253" w:type="dxa"/>
          </w:tcPr>
          <w:p w14:paraId="4FCDFF94"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Očekávané výstupy z RVP Z</w:t>
            </w:r>
            <w:r w:rsidR="00750E70">
              <w:rPr>
                <w:rFonts w:ascii="Times New Roman" w:eastAsia="Times New Roman" w:hAnsi="Times New Roman" w:cs="Times New Roman"/>
                <w:b/>
                <w:sz w:val="24"/>
                <w:szCs w:val="24"/>
              </w:rPr>
              <w:t>V</w:t>
            </w:r>
          </w:p>
        </w:tc>
        <w:tc>
          <w:tcPr>
            <w:tcW w:w="4253" w:type="dxa"/>
          </w:tcPr>
          <w:p w14:paraId="2CD2C3EF"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Školní výstupy</w:t>
            </w:r>
          </w:p>
        </w:tc>
        <w:tc>
          <w:tcPr>
            <w:tcW w:w="4110" w:type="dxa"/>
          </w:tcPr>
          <w:p w14:paraId="2CB36245"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Učivo</w:t>
            </w:r>
          </w:p>
        </w:tc>
        <w:tc>
          <w:tcPr>
            <w:tcW w:w="2835" w:type="dxa"/>
          </w:tcPr>
          <w:p w14:paraId="78CDBE9D"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Průřezová témata, mezipředmětové vztahy</w:t>
            </w:r>
          </w:p>
        </w:tc>
      </w:tr>
      <w:tr w:rsidR="002825D8" w:rsidRPr="00A71F69" w14:paraId="019DF7A4" w14:textId="77777777" w:rsidTr="001A6C80">
        <w:tc>
          <w:tcPr>
            <w:tcW w:w="4253" w:type="dxa"/>
          </w:tcPr>
          <w:p w14:paraId="64324F1C"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orientuje se na stupnici pH, změří reakci roztoku univerzálním indikátorovým papírkem</w:t>
            </w:r>
          </w:p>
          <w:p w14:paraId="7911D09E" w14:textId="77777777" w:rsidR="002825D8" w:rsidRPr="002825D8" w:rsidRDefault="002825D8" w:rsidP="002825D8">
            <w:pPr>
              <w:spacing w:after="0" w:line="240" w:lineRule="auto"/>
              <w:rPr>
                <w:rFonts w:ascii="Times New Roman" w:eastAsia="Times New Roman" w:hAnsi="Times New Roman" w:cs="Times New Roman"/>
              </w:rPr>
            </w:pPr>
          </w:p>
          <w:p w14:paraId="3B7D295F" w14:textId="77777777" w:rsidR="002825D8" w:rsidRPr="002825D8" w:rsidRDefault="002825D8" w:rsidP="002825D8">
            <w:pPr>
              <w:spacing w:after="0" w:line="240" w:lineRule="auto"/>
              <w:rPr>
                <w:rFonts w:ascii="Times New Roman" w:eastAsia="Times New Roman" w:hAnsi="Times New Roman" w:cs="Times New Roman"/>
              </w:rPr>
            </w:pPr>
          </w:p>
          <w:p w14:paraId="4BA8F19C" w14:textId="77777777" w:rsidR="002825D8" w:rsidRPr="002825D8" w:rsidRDefault="002825D8" w:rsidP="002825D8">
            <w:pPr>
              <w:spacing w:after="0" w:line="240" w:lineRule="auto"/>
              <w:rPr>
                <w:rFonts w:ascii="Times New Roman" w:eastAsia="Times New Roman" w:hAnsi="Times New Roman" w:cs="Times New Roman"/>
              </w:rPr>
            </w:pPr>
          </w:p>
          <w:p w14:paraId="2B49CE2E" w14:textId="77777777" w:rsidR="002825D8" w:rsidRPr="002825D8" w:rsidRDefault="002825D8" w:rsidP="002825D8">
            <w:pPr>
              <w:spacing w:after="0" w:line="240" w:lineRule="auto"/>
              <w:rPr>
                <w:rFonts w:ascii="Times New Roman" w:eastAsia="Times New Roman" w:hAnsi="Times New Roman" w:cs="Times New Roman"/>
              </w:rPr>
            </w:pPr>
          </w:p>
          <w:p w14:paraId="497792C0" w14:textId="77777777" w:rsidR="002825D8" w:rsidRPr="002825D8" w:rsidRDefault="002825D8" w:rsidP="002825D8">
            <w:pPr>
              <w:spacing w:after="0" w:line="240" w:lineRule="auto"/>
              <w:rPr>
                <w:rFonts w:ascii="Times New Roman" w:eastAsia="Times New Roman" w:hAnsi="Times New Roman" w:cs="Times New Roman"/>
              </w:rPr>
            </w:pPr>
          </w:p>
          <w:p w14:paraId="0B45BA00" w14:textId="77777777" w:rsidR="002825D8" w:rsidRPr="002825D8" w:rsidRDefault="002825D8" w:rsidP="002825D8">
            <w:pPr>
              <w:spacing w:after="0" w:line="240" w:lineRule="auto"/>
              <w:rPr>
                <w:rFonts w:ascii="Times New Roman" w:eastAsia="Times New Roman" w:hAnsi="Times New Roman" w:cs="Times New Roman"/>
              </w:rPr>
            </w:pPr>
          </w:p>
          <w:p w14:paraId="0CFD5B35" w14:textId="77777777" w:rsidR="002825D8" w:rsidRPr="002825D8" w:rsidRDefault="002825D8" w:rsidP="002825D8">
            <w:pPr>
              <w:spacing w:after="0" w:line="240" w:lineRule="auto"/>
              <w:rPr>
                <w:rFonts w:ascii="Times New Roman" w:eastAsia="Times New Roman" w:hAnsi="Times New Roman" w:cs="Times New Roman"/>
              </w:rPr>
            </w:pPr>
          </w:p>
          <w:p w14:paraId="6EA0C57C" w14:textId="77777777" w:rsidR="002825D8" w:rsidRPr="002825D8" w:rsidRDefault="002825D8" w:rsidP="002825D8">
            <w:pPr>
              <w:spacing w:after="0" w:line="240" w:lineRule="auto"/>
              <w:rPr>
                <w:rFonts w:ascii="Times New Roman" w:eastAsia="Times New Roman" w:hAnsi="Times New Roman" w:cs="Times New Roman"/>
              </w:rPr>
            </w:pPr>
          </w:p>
          <w:p w14:paraId="28C51FF5" w14:textId="77777777" w:rsidR="002825D8" w:rsidRPr="002825D8" w:rsidRDefault="002825D8" w:rsidP="002825D8">
            <w:pPr>
              <w:spacing w:after="0" w:line="240" w:lineRule="auto"/>
              <w:rPr>
                <w:rFonts w:ascii="Times New Roman" w:eastAsia="Times New Roman" w:hAnsi="Times New Roman" w:cs="Times New Roman"/>
              </w:rPr>
            </w:pPr>
          </w:p>
          <w:p w14:paraId="2D67C1DD"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porovná vlastnosti a použití vybraných prakticky významných kyselin a posoudí vliv významných zástupců těchto látek na životní prostředí</w:t>
            </w:r>
          </w:p>
          <w:p w14:paraId="0084F62F" w14:textId="77777777" w:rsidR="002825D8" w:rsidRPr="002825D8" w:rsidRDefault="002825D8" w:rsidP="002825D8">
            <w:pPr>
              <w:spacing w:after="0" w:line="240" w:lineRule="auto"/>
              <w:rPr>
                <w:rFonts w:ascii="Times New Roman" w:eastAsia="Times New Roman" w:hAnsi="Times New Roman" w:cs="Times New Roman"/>
              </w:rPr>
            </w:pPr>
          </w:p>
          <w:p w14:paraId="07E513B6" w14:textId="77777777" w:rsidR="002825D8" w:rsidRPr="002825D8" w:rsidRDefault="002825D8" w:rsidP="002825D8">
            <w:pPr>
              <w:spacing w:after="0" w:line="240" w:lineRule="auto"/>
              <w:rPr>
                <w:rFonts w:ascii="Times New Roman" w:eastAsia="Times New Roman" w:hAnsi="Times New Roman" w:cs="Times New Roman"/>
              </w:rPr>
            </w:pPr>
          </w:p>
          <w:p w14:paraId="7A31EE27" w14:textId="77777777" w:rsidR="002825D8" w:rsidRPr="002825D8" w:rsidRDefault="002825D8" w:rsidP="002825D8">
            <w:pPr>
              <w:spacing w:after="0" w:line="240" w:lineRule="auto"/>
              <w:rPr>
                <w:rFonts w:ascii="Times New Roman" w:eastAsia="Times New Roman" w:hAnsi="Times New Roman" w:cs="Times New Roman"/>
              </w:rPr>
            </w:pPr>
          </w:p>
          <w:p w14:paraId="688A4CFB"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porovná vlastnosti a použití vybraných prakticky významných hydroxidů a posoudí vliv významných zástupců těchto látek na životní prostředí</w:t>
            </w:r>
          </w:p>
          <w:p w14:paraId="1CB836B1" w14:textId="77777777" w:rsidR="002825D8" w:rsidRPr="002825D8" w:rsidRDefault="002825D8" w:rsidP="002825D8">
            <w:pPr>
              <w:spacing w:after="0" w:line="240" w:lineRule="auto"/>
              <w:rPr>
                <w:rFonts w:ascii="Times New Roman" w:eastAsia="Times New Roman" w:hAnsi="Times New Roman" w:cs="Times New Roman"/>
              </w:rPr>
            </w:pPr>
          </w:p>
          <w:p w14:paraId="6216E14A" w14:textId="77777777" w:rsidR="002825D8" w:rsidRPr="002825D8" w:rsidRDefault="002825D8" w:rsidP="002825D8">
            <w:pPr>
              <w:spacing w:after="0" w:line="240" w:lineRule="auto"/>
              <w:rPr>
                <w:rFonts w:ascii="Times New Roman" w:eastAsia="Times New Roman" w:hAnsi="Times New Roman" w:cs="Times New Roman"/>
              </w:rPr>
            </w:pPr>
          </w:p>
          <w:p w14:paraId="22CDCE8B" w14:textId="77777777" w:rsidR="002825D8" w:rsidRPr="002825D8" w:rsidRDefault="002825D8" w:rsidP="002825D8">
            <w:pPr>
              <w:spacing w:after="0" w:line="240" w:lineRule="auto"/>
              <w:rPr>
                <w:rFonts w:ascii="Times New Roman" w:eastAsia="Times New Roman" w:hAnsi="Times New Roman" w:cs="Times New Roman"/>
              </w:rPr>
            </w:pPr>
          </w:p>
          <w:p w14:paraId="4C796B3C" w14:textId="77777777" w:rsidR="002825D8" w:rsidRPr="002825D8" w:rsidRDefault="002825D8" w:rsidP="002825D8">
            <w:pPr>
              <w:spacing w:after="0" w:line="240" w:lineRule="auto"/>
              <w:rPr>
                <w:rFonts w:ascii="Times New Roman" w:eastAsia="Times New Roman" w:hAnsi="Times New Roman" w:cs="Times New Roman"/>
              </w:rPr>
            </w:pPr>
          </w:p>
          <w:p w14:paraId="6913B43C" w14:textId="77777777" w:rsidR="002825D8" w:rsidRPr="002825D8" w:rsidRDefault="002825D8" w:rsidP="002825D8">
            <w:pPr>
              <w:spacing w:after="0" w:line="240" w:lineRule="auto"/>
              <w:rPr>
                <w:rFonts w:ascii="Times New Roman" w:eastAsia="Times New Roman" w:hAnsi="Times New Roman" w:cs="Times New Roman"/>
              </w:rPr>
            </w:pPr>
          </w:p>
          <w:p w14:paraId="33F66107"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uvede příklady uplatňování neutralizace v praxi</w:t>
            </w:r>
          </w:p>
          <w:p w14:paraId="0DF50D5B" w14:textId="77777777" w:rsidR="002825D8" w:rsidRPr="002825D8" w:rsidRDefault="002825D8" w:rsidP="002825D8">
            <w:pPr>
              <w:spacing w:after="0" w:line="240" w:lineRule="auto"/>
              <w:rPr>
                <w:rFonts w:ascii="Times New Roman" w:eastAsia="Times New Roman" w:hAnsi="Times New Roman" w:cs="Times New Roman"/>
              </w:rPr>
            </w:pPr>
          </w:p>
          <w:p w14:paraId="0D0E1E4C" w14:textId="77777777" w:rsidR="002825D8" w:rsidRPr="002825D8" w:rsidRDefault="002825D8" w:rsidP="002825D8">
            <w:pPr>
              <w:spacing w:after="0" w:line="240" w:lineRule="auto"/>
              <w:rPr>
                <w:rFonts w:ascii="Times New Roman" w:eastAsia="Times New Roman" w:hAnsi="Times New Roman" w:cs="Times New Roman"/>
              </w:rPr>
            </w:pPr>
          </w:p>
        </w:tc>
        <w:tc>
          <w:tcPr>
            <w:tcW w:w="4253" w:type="dxa"/>
          </w:tcPr>
          <w:p w14:paraId="71AD12F6"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pojmy kyselinotvorný oxid, zásadotvorný oxid</w:t>
            </w:r>
          </w:p>
          <w:p w14:paraId="17BD60E7"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podle elektronegativity určí kyselinotvorný a zásadotvorný oxid</w:t>
            </w:r>
          </w:p>
          <w:p w14:paraId="573B495F"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orientuje se na stupnici pH</w:t>
            </w:r>
          </w:p>
          <w:p w14:paraId="187A97FB"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rozmezí pH kyselin a zásad</w:t>
            </w:r>
          </w:p>
          <w:p w14:paraId="32254330"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pojem pH indikátor</w:t>
            </w:r>
          </w:p>
          <w:p w14:paraId="5A8F5B75"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zná barevné přechody lakmusu, fenolftaleinu a univ. indikátoru </w:t>
            </w:r>
          </w:p>
          <w:p w14:paraId="48B47B3C"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podstatu vzniku kyselých dešťů a vliv v přírodě</w:t>
            </w:r>
          </w:p>
          <w:p w14:paraId="4EE87D92" w14:textId="77777777" w:rsidR="002825D8" w:rsidRPr="002825D8" w:rsidRDefault="002825D8" w:rsidP="002825D8">
            <w:pPr>
              <w:spacing w:after="0" w:line="240" w:lineRule="auto"/>
              <w:rPr>
                <w:rFonts w:ascii="Times New Roman" w:eastAsia="Times New Roman" w:hAnsi="Times New Roman" w:cs="Times New Roman"/>
              </w:rPr>
            </w:pPr>
          </w:p>
          <w:p w14:paraId="48261C89"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vysvětlit pojem kyselina</w:t>
            </w:r>
          </w:p>
          <w:p w14:paraId="79218D15"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pravidla názvosloví kyselin bezkyslíkatých a kyslíkatých</w:t>
            </w:r>
          </w:p>
          <w:p w14:paraId="172E4C40"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vytvořit vzorec z názvu a naopak</w:t>
            </w:r>
          </w:p>
          <w:p w14:paraId="66300332"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zná vzorec, vlastnosti, význam a užití </w:t>
            </w:r>
            <w:proofErr w:type="spellStart"/>
            <w:r w:rsidRPr="002825D8">
              <w:rPr>
                <w:rFonts w:ascii="Times New Roman" w:eastAsia="Times New Roman" w:hAnsi="Times New Roman" w:cs="Times New Roman"/>
              </w:rPr>
              <w:t>HCl</w:t>
            </w:r>
            <w:proofErr w:type="spellEnd"/>
            <w:r w:rsidRPr="002825D8">
              <w:rPr>
                <w:rFonts w:ascii="Times New Roman" w:eastAsia="Times New Roman" w:hAnsi="Times New Roman" w:cs="Times New Roman"/>
              </w:rPr>
              <w:t>, H</w:t>
            </w:r>
            <w:r w:rsidRPr="002825D8">
              <w:rPr>
                <w:rFonts w:ascii="Times New Roman" w:eastAsia="Times New Roman" w:hAnsi="Times New Roman" w:cs="Times New Roman"/>
                <w:vertAlign w:val="subscript"/>
              </w:rPr>
              <w:t>2</w:t>
            </w:r>
            <w:r w:rsidRPr="002825D8">
              <w:rPr>
                <w:rFonts w:ascii="Times New Roman" w:eastAsia="Times New Roman" w:hAnsi="Times New Roman" w:cs="Times New Roman"/>
              </w:rPr>
              <w:t>SO</w:t>
            </w:r>
            <w:r w:rsidRPr="002825D8">
              <w:rPr>
                <w:rFonts w:ascii="Times New Roman" w:eastAsia="Times New Roman" w:hAnsi="Times New Roman" w:cs="Times New Roman"/>
                <w:vertAlign w:val="subscript"/>
              </w:rPr>
              <w:t>4</w:t>
            </w:r>
            <w:r w:rsidRPr="002825D8">
              <w:rPr>
                <w:rFonts w:ascii="Times New Roman" w:eastAsia="Times New Roman" w:hAnsi="Times New Roman" w:cs="Times New Roman"/>
              </w:rPr>
              <w:t>, HNO</w:t>
            </w:r>
            <w:r w:rsidRPr="002825D8">
              <w:rPr>
                <w:rFonts w:ascii="Times New Roman" w:eastAsia="Times New Roman" w:hAnsi="Times New Roman" w:cs="Times New Roman"/>
                <w:vertAlign w:val="subscript"/>
              </w:rPr>
              <w:t>3</w:t>
            </w:r>
          </w:p>
          <w:p w14:paraId="5AF78E19"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zná zásady bezpečné práce s kyselinami </w:t>
            </w:r>
          </w:p>
          <w:p w14:paraId="6613355D"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postup ředění H</w:t>
            </w:r>
            <w:r w:rsidRPr="002825D8">
              <w:rPr>
                <w:rFonts w:ascii="Times New Roman" w:eastAsia="Times New Roman" w:hAnsi="Times New Roman" w:cs="Times New Roman"/>
                <w:vertAlign w:val="subscript"/>
              </w:rPr>
              <w:t>2</w:t>
            </w:r>
            <w:r w:rsidRPr="002825D8">
              <w:rPr>
                <w:rFonts w:ascii="Times New Roman" w:eastAsia="Times New Roman" w:hAnsi="Times New Roman" w:cs="Times New Roman"/>
              </w:rPr>
              <w:t>SO</w:t>
            </w:r>
            <w:r w:rsidRPr="002825D8">
              <w:rPr>
                <w:rFonts w:ascii="Times New Roman" w:eastAsia="Times New Roman" w:hAnsi="Times New Roman" w:cs="Times New Roman"/>
                <w:vertAlign w:val="subscript"/>
              </w:rPr>
              <w:t>4</w:t>
            </w:r>
            <w:r w:rsidRPr="002825D8">
              <w:rPr>
                <w:rFonts w:ascii="Times New Roman" w:eastAsia="Times New Roman" w:hAnsi="Times New Roman" w:cs="Times New Roman"/>
              </w:rPr>
              <w:t xml:space="preserve"> </w:t>
            </w:r>
            <w:proofErr w:type="spellStart"/>
            <w:r w:rsidRPr="002825D8">
              <w:rPr>
                <w:rFonts w:ascii="Times New Roman" w:eastAsia="Times New Roman" w:hAnsi="Times New Roman" w:cs="Times New Roman"/>
              </w:rPr>
              <w:t>konc</w:t>
            </w:r>
            <w:proofErr w:type="spellEnd"/>
            <w:r w:rsidRPr="002825D8">
              <w:rPr>
                <w:rFonts w:ascii="Times New Roman" w:eastAsia="Times New Roman" w:hAnsi="Times New Roman" w:cs="Times New Roman"/>
              </w:rPr>
              <w:t xml:space="preserve">. </w:t>
            </w:r>
          </w:p>
          <w:p w14:paraId="09F31A4A"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poskytnout první pomoc při poleptání</w:t>
            </w:r>
          </w:p>
          <w:p w14:paraId="4E4432C4" w14:textId="77777777" w:rsidR="002825D8" w:rsidRPr="002825D8" w:rsidRDefault="002825D8" w:rsidP="002825D8">
            <w:pPr>
              <w:spacing w:after="0" w:line="240" w:lineRule="auto"/>
              <w:rPr>
                <w:rFonts w:ascii="Times New Roman" w:eastAsia="Times New Roman" w:hAnsi="Times New Roman" w:cs="Times New Roman"/>
              </w:rPr>
            </w:pPr>
          </w:p>
          <w:p w14:paraId="295C77A6"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vysvětlit pojem hydroxid (zásada)</w:t>
            </w:r>
          </w:p>
          <w:p w14:paraId="5B66EB1A"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pravidla názvosloví hydroxidů</w:t>
            </w:r>
          </w:p>
          <w:p w14:paraId="16562F72"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vytvořit vzorec z názvu a naopak</w:t>
            </w:r>
          </w:p>
          <w:p w14:paraId="0366EA94"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vzorec, vlastnosti, význam a užití některých hydroxidů</w:t>
            </w:r>
          </w:p>
          <w:p w14:paraId="1E41F228"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 zná zásady bezpečné práce s hydroxidy</w:t>
            </w:r>
          </w:p>
          <w:p w14:paraId="62F39975"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poskytnout první pomoc při poleptání</w:t>
            </w:r>
          </w:p>
          <w:p w14:paraId="36530ECC" w14:textId="77777777" w:rsidR="002825D8" w:rsidRPr="002825D8" w:rsidRDefault="002825D8" w:rsidP="002825D8">
            <w:pPr>
              <w:spacing w:after="0" w:line="240" w:lineRule="auto"/>
              <w:rPr>
                <w:rFonts w:ascii="Times New Roman" w:eastAsia="Times New Roman" w:hAnsi="Times New Roman" w:cs="Times New Roman"/>
              </w:rPr>
            </w:pPr>
          </w:p>
          <w:p w14:paraId="2B6B742A"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reaktanty a produkty neutralizace (obecně)</w:t>
            </w:r>
          </w:p>
          <w:p w14:paraId="545430BF"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ze zadání konkrétních reaktantů dokáže určit názvy a vzorce produktů</w:t>
            </w:r>
          </w:p>
          <w:p w14:paraId="3CDEDFC9"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příklady užití neutralizace v praxi</w:t>
            </w:r>
          </w:p>
        </w:tc>
        <w:tc>
          <w:tcPr>
            <w:tcW w:w="4110" w:type="dxa"/>
          </w:tcPr>
          <w:p w14:paraId="4D3BF809"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kyselost a zásaditost roztoků, pH</w:t>
            </w:r>
          </w:p>
          <w:p w14:paraId="10A75F31" w14:textId="77777777" w:rsidR="002825D8" w:rsidRPr="002825D8" w:rsidRDefault="002825D8" w:rsidP="002825D8">
            <w:pPr>
              <w:spacing w:after="0" w:line="240" w:lineRule="auto"/>
              <w:rPr>
                <w:rFonts w:ascii="Times New Roman" w:eastAsia="Times New Roman" w:hAnsi="Times New Roman" w:cs="Times New Roman"/>
              </w:rPr>
            </w:pPr>
          </w:p>
          <w:p w14:paraId="7FFBA02E" w14:textId="77777777" w:rsidR="002825D8" w:rsidRPr="002825D8" w:rsidRDefault="002825D8" w:rsidP="002825D8">
            <w:pPr>
              <w:spacing w:after="0" w:line="240" w:lineRule="auto"/>
              <w:rPr>
                <w:rFonts w:ascii="Times New Roman" w:eastAsia="Times New Roman" w:hAnsi="Times New Roman" w:cs="Times New Roman"/>
              </w:rPr>
            </w:pPr>
          </w:p>
          <w:p w14:paraId="733D0C8E" w14:textId="77777777" w:rsidR="002825D8" w:rsidRPr="002825D8" w:rsidRDefault="002825D8" w:rsidP="002825D8">
            <w:pPr>
              <w:spacing w:after="0" w:line="240" w:lineRule="auto"/>
              <w:rPr>
                <w:rFonts w:ascii="Times New Roman" w:eastAsia="Times New Roman" w:hAnsi="Times New Roman" w:cs="Times New Roman"/>
              </w:rPr>
            </w:pPr>
          </w:p>
          <w:p w14:paraId="08178991" w14:textId="77777777" w:rsidR="002825D8" w:rsidRPr="002825D8" w:rsidRDefault="002825D8" w:rsidP="002825D8">
            <w:pPr>
              <w:spacing w:after="0" w:line="240" w:lineRule="auto"/>
              <w:rPr>
                <w:rFonts w:ascii="Times New Roman" w:eastAsia="Times New Roman" w:hAnsi="Times New Roman" w:cs="Times New Roman"/>
              </w:rPr>
            </w:pPr>
          </w:p>
          <w:p w14:paraId="0A053B66" w14:textId="77777777" w:rsidR="002825D8" w:rsidRPr="002825D8" w:rsidRDefault="002825D8" w:rsidP="002825D8">
            <w:pPr>
              <w:spacing w:after="0" w:line="240" w:lineRule="auto"/>
              <w:rPr>
                <w:rFonts w:ascii="Times New Roman" w:eastAsia="Times New Roman" w:hAnsi="Times New Roman" w:cs="Times New Roman"/>
              </w:rPr>
            </w:pPr>
          </w:p>
          <w:p w14:paraId="05C4629E" w14:textId="77777777" w:rsidR="002825D8" w:rsidRPr="002825D8" w:rsidRDefault="002825D8" w:rsidP="002825D8">
            <w:pPr>
              <w:spacing w:after="0" w:line="240" w:lineRule="auto"/>
              <w:rPr>
                <w:rFonts w:ascii="Times New Roman" w:eastAsia="Times New Roman" w:hAnsi="Times New Roman" w:cs="Times New Roman"/>
              </w:rPr>
            </w:pPr>
          </w:p>
          <w:p w14:paraId="5A080177" w14:textId="77777777" w:rsidR="002825D8" w:rsidRPr="002825D8" w:rsidRDefault="002825D8" w:rsidP="002825D8">
            <w:pPr>
              <w:spacing w:after="0" w:line="240" w:lineRule="auto"/>
              <w:rPr>
                <w:rFonts w:ascii="Times New Roman" w:eastAsia="Times New Roman" w:hAnsi="Times New Roman" w:cs="Times New Roman"/>
              </w:rPr>
            </w:pPr>
          </w:p>
          <w:p w14:paraId="002D29AC" w14:textId="77777777" w:rsidR="002825D8" w:rsidRPr="002825D8" w:rsidRDefault="002825D8" w:rsidP="002825D8">
            <w:pPr>
              <w:spacing w:after="0" w:line="240" w:lineRule="auto"/>
              <w:rPr>
                <w:rFonts w:ascii="Times New Roman" w:eastAsia="Times New Roman" w:hAnsi="Times New Roman" w:cs="Times New Roman"/>
              </w:rPr>
            </w:pPr>
          </w:p>
          <w:p w14:paraId="5FA44D20" w14:textId="77777777" w:rsidR="002825D8" w:rsidRPr="002825D8" w:rsidRDefault="002825D8" w:rsidP="002825D8">
            <w:pPr>
              <w:spacing w:after="0" w:line="240" w:lineRule="auto"/>
              <w:rPr>
                <w:rFonts w:ascii="Times New Roman" w:eastAsia="Times New Roman" w:hAnsi="Times New Roman" w:cs="Times New Roman"/>
              </w:rPr>
            </w:pPr>
          </w:p>
          <w:p w14:paraId="3D2FB3D2" w14:textId="77777777" w:rsidR="002825D8" w:rsidRPr="002825D8" w:rsidRDefault="002825D8" w:rsidP="002825D8">
            <w:pPr>
              <w:spacing w:after="0" w:line="240" w:lineRule="auto"/>
              <w:rPr>
                <w:rFonts w:ascii="Times New Roman" w:eastAsia="Times New Roman" w:hAnsi="Times New Roman" w:cs="Times New Roman"/>
              </w:rPr>
            </w:pPr>
          </w:p>
          <w:p w14:paraId="6A12566E" w14:textId="77777777" w:rsidR="002825D8" w:rsidRPr="002825D8" w:rsidRDefault="002825D8" w:rsidP="002825D8">
            <w:pPr>
              <w:spacing w:after="0" w:line="240" w:lineRule="auto"/>
              <w:rPr>
                <w:rFonts w:ascii="Times New Roman" w:eastAsia="Times New Roman" w:hAnsi="Times New Roman" w:cs="Times New Roman"/>
              </w:rPr>
            </w:pPr>
          </w:p>
          <w:p w14:paraId="5C8A9D50"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kyseliny</w:t>
            </w:r>
          </w:p>
          <w:p w14:paraId="4CC200B8" w14:textId="77777777" w:rsidR="002825D8" w:rsidRPr="002825D8" w:rsidRDefault="002825D8" w:rsidP="002825D8">
            <w:pPr>
              <w:spacing w:after="0" w:line="240" w:lineRule="auto"/>
              <w:rPr>
                <w:rFonts w:ascii="Times New Roman" w:eastAsia="Times New Roman" w:hAnsi="Times New Roman" w:cs="Times New Roman"/>
              </w:rPr>
            </w:pPr>
          </w:p>
          <w:p w14:paraId="49A279F2" w14:textId="77777777" w:rsidR="002825D8" w:rsidRPr="002825D8" w:rsidRDefault="002825D8" w:rsidP="002825D8">
            <w:pPr>
              <w:spacing w:after="0" w:line="240" w:lineRule="auto"/>
              <w:rPr>
                <w:rFonts w:ascii="Times New Roman" w:eastAsia="Times New Roman" w:hAnsi="Times New Roman" w:cs="Times New Roman"/>
              </w:rPr>
            </w:pPr>
          </w:p>
          <w:p w14:paraId="792D105A" w14:textId="77777777" w:rsidR="002825D8" w:rsidRPr="002825D8" w:rsidRDefault="002825D8" w:rsidP="002825D8">
            <w:pPr>
              <w:spacing w:after="0" w:line="240" w:lineRule="auto"/>
              <w:rPr>
                <w:rFonts w:ascii="Times New Roman" w:eastAsia="Times New Roman" w:hAnsi="Times New Roman" w:cs="Times New Roman"/>
              </w:rPr>
            </w:pPr>
          </w:p>
          <w:p w14:paraId="50D94BEC" w14:textId="77777777" w:rsidR="002825D8" w:rsidRPr="002825D8" w:rsidRDefault="002825D8" w:rsidP="002825D8">
            <w:pPr>
              <w:spacing w:after="0" w:line="240" w:lineRule="auto"/>
              <w:rPr>
                <w:rFonts w:ascii="Times New Roman" w:eastAsia="Times New Roman" w:hAnsi="Times New Roman" w:cs="Times New Roman"/>
              </w:rPr>
            </w:pPr>
          </w:p>
          <w:p w14:paraId="3B42870F" w14:textId="77777777" w:rsidR="002825D8" w:rsidRPr="002825D8" w:rsidRDefault="002825D8" w:rsidP="002825D8">
            <w:pPr>
              <w:spacing w:after="0" w:line="240" w:lineRule="auto"/>
              <w:rPr>
                <w:rFonts w:ascii="Times New Roman" w:eastAsia="Times New Roman" w:hAnsi="Times New Roman" w:cs="Times New Roman"/>
              </w:rPr>
            </w:pPr>
          </w:p>
          <w:p w14:paraId="02441AA0" w14:textId="77777777" w:rsidR="002825D8" w:rsidRPr="002825D8" w:rsidRDefault="002825D8" w:rsidP="002825D8">
            <w:pPr>
              <w:spacing w:after="0" w:line="240" w:lineRule="auto"/>
              <w:rPr>
                <w:rFonts w:ascii="Times New Roman" w:eastAsia="Times New Roman" w:hAnsi="Times New Roman" w:cs="Times New Roman"/>
              </w:rPr>
            </w:pPr>
          </w:p>
          <w:p w14:paraId="09BE2D3E" w14:textId="77777777" w:rsidR="002825D8" w:rsidRPr="002825D8" w:rsidRDefault="002825D8" w:rsidP="002825D8">
            <w:pPr>
              <w:spacing w:after="0" w:line="240" w:lineRule="auto"/>
              <w:rPr>
                <w:rFonts w:ascii="Times New Roman" w:eastAsia="Times New Roman" w:hAnsi="Times New Roman" w:cs="Times New Roman"/>
              </w:rPr>
            </w:pPr>
          </w:p>
          <w:p w14:paraId="5FDA5115" w14:textId="77777777" w:rsidR="002825D8" w:rsidRPr="002825D8" w:rsidRDefault="002825D8" w:rsidP="002825D8">
            <w:pPr>
              <w:spacing w:after="0" w:line="240" w:lineRule="auto"/>
              <w:rPr>
                <w:rFonts w:ascii="Times New Roman" w:eastAsia="Times New Roman" w:hAnsi="Times New Roman" w:cs="Times New Roman"/>
              </w:rPr>
            </w:pPr>
          </w:p>
          <w:p w14:paraId="55656DE2" w14:textId="77777777" w:rsidR="002825D8" w:rsidRPr="002825D8" w:rsidRDefault="002825D8" w:rsidP="002825D8">
            <w:pPr>
              <w:spacing w:after="0" w:line="240" w:lineRule="auto"/>
              <w:rPr>
                <w:rFonts w:ascii="Times New Roman" w:eastAsia="Times New Roman" w:hAnsi="Times New Roman" w:cs="Times New Roman"/>
              </w:rPr>
            </w:pPr>
          </w:p>
          <w:p w14:paraId="2F354ACC"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hydroxidy</w:t>
            </w:r>
          </w:p>
          <w:p w14:paraId="2A8349D4" w14:textId="77777777" w:rsidR="002825D8" w:rsidRPr="002825D8" w:rsidRDefault="002825D8" w:rsidP="002825D8">
            <w:pPr>
              <w:spacing w:after="0" w:line="240" w:lineRule="auto"/>
              <w:rPr>
                <w:rFonts w:ascii="Times New Roman" w:eastAsia="Times New Roman" w:hAnsi="Times New Roman" w:cs="Times New Roman"/>
              </w:rPr>
            </w:pPr>
          </w:p>
          <w:p w14:paraId="09B41C11" w14:textId="77777777" w:rsidR="002825D8" w:rsidRPr="002825D8" w:rsidRDefault="002825D8" w:rsidP="002825D8">
            <w:pPr>
              <w:spacing w:after="0" w:line="240" w:lineRule="auto"/>
              <w:rPr>
                <w:rFonts w:ascii="Times New Roman" w:eastAsia="Times New Roman" w:hAnsi="Times New Roman" w:cs="Times New Roman"/>
              </w:rPr>
            </w:pPr>
          </w:p>
          <w:p w14:paraId="5DA567AE" w14:textId="77777777" w:rsidR="002825D8" w:rsidRPr="002825D8" w:rsidRDefault="002825D8" w:rsidP="002825D8">
            <w:pPr>
              <w:spacing w:after="0" w:line="240" w:lineRule="auto"/>
              <w:rPr>
                <w:rFonts w:ascii="Times New Roman" w:eastAsia="Times New Roman" w:hAnsi="Times New Roman" w:cs="Times New Roman"/>
              </w:rPr>
            </w:pPr>
          </w:p>
          <w:p w14:paraId="2D875E32" w14:textId="77777777" w:rsidR="002825D8" w:rsidRPr="002825D8" w:rsidRDefault="002825D8" w:rsidP="002825D8">
            <w:pPr>
              <w:spacing w:after="0" w:line="240" w:lineRule="auto"/>
              <w:rPr>
                <w:rFonts w:ascii="Times New Roman" w:eastAsia="Times New Roman" w:hAnsi="Times New Roman" w:cs="Times New Roman"/>
              </w:rPr>
            </w:pPr>
          </w:p>
          <w:p w14:paraId="3D3571CA" w14:textId="77777777" w:rsidR="002825D8" w:rsidRPr="002825D8" w:rsidRDefault="002825D8" w:rsidP="002825D8">
            <w:pPr>
              <w:spacing w:after="0" w:line="240" w:lineRule="auto"/>
              <w:rPr>
                <w:rFonts w:ascii="Times New Roman" w:eastAsia="Times New Roman" w:hAnsi="Times New Roman" w:cs="Times New Roman"/>
              </w:rPr>
            </w:pPr>
          </w:p>
          <w:p w14:paraId="465B331D" w14:textId="77777777" w:rsidR="002825D8" w:rsidRPr="002825D8" w:rsidRDefault="002825D8" w:rsidP="002825D8">
            <w:pPr>
              <w:spacing w:after="0" w:line="240" w:lineRule="auto"/>
              <w:rPr>
                <w:rFonts w:ascii="Times New Roman" w:eastAsia="Times New Roman" w:hAnsi="Times New Roman" w:cs="Times New Roman"/>
              </w:rPr>
            </w:pPr>
          </w:p>
          <w:p w14:paraId="33C4CC7B" w14:textId="77777777" w:rsidR="002825D8" w:rsidRPr="002825D8" w:rsidRDefault="002825D8" w:rsidP="002825D8">
            <w:pPr>
              <w:spacing w:after="0" w:line="240" w:lineRule="auto"/>
              <w:rPr>
                <w:rFonts w:ascii="Times New Roman" w:eastAsia="Times New Roman" w:hAnsi="Times New Roman" w:cs="Times New Roman"/>
              </w:rPr>
            </w:pPr>
          </w:p>
          <w:p w14:paraId="1FE56892" w14:textId="77777777" w:rsidR="002825D8" w:rsidRPr="002825D8" w:rsidRDefault="002825D8" w:rsidP="002825D8">
            <w:pPr>
              <w:spacing w:after="0" w:line="240" w:lineRule="auto"/>
              <w:rPr>
                <w:rFonts w:ascii="Times New Roman" w:eastAsia="Times New Roman" w:hAnsi="Times New Roman" w:cs="Times New Roman"/>
              </w:rPr>
            </w:pPr>
          </w:p>
          <w:p w14:paraId="3EE9735E"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neutralizace</w:t>
            </w:r>
          </w:p>
          <w:p w14:paraId="1CFBBE2F" w14:textId="77777777" w:rsidR="002825D8" w:rsidRPr="002825D8" w:rsidRDefault="002825D8" w:rsidP="002825D8">
            <w:pPr>
              <w:spacing w:after="0" w:line="240" w:lineRule="auto"/>
              <w:rPr>
                <w:rFonts w:ascii="Times New Roman" w:eastAsia="Times New Roman" w:hAnsi="Times New Roman" w:cs="Times New Roman"/>
              </w:rPr>
            </w:pPr>
          </w:p>
          <w:p w14:paraId="00BBCD2C" w14:textId="77777777" w:rsidR="002825D8" w:rsidRPr="002825D8" w:rsidRDefault="002825D8" w:rsidP="002825D8">
            <w:pPr>
              <w:spacing w:after="0" w:line="240" w:lineRule="auto"/>
              <w:rPr>
                <w:rFonts w:ascii="Times New Roman" w:eastAsia="Times New Roman" w:hAnsi="Times New Roman" w:cs="Times New Roman"/>
              </w:rPr>
            </w:pPr>
          </w:p>
          <w:p w14:paraId="3FBAB806" w14:textId="77777777" w:rsidR="002825D8" w:rsidRPr="002825D8" w:rsidRDefault="002825D8" w:rsidP="002825D8">
            <w:pPr>
              <w:spacing w:after="0" w:line="240" w:lineRule="auto"/>
              <w:rPr>
                <w:rFonts w:ascii="Times New Roman" w:eastAsia="Times New Roman" w:hAnsi="Times New Roman" w:cs="Times New Roman"/>
              </w:rPr>
            </w:pPr>
          </w:p>
        </w:tc>
        <w:tc>
          <w:tcPr>
            <w:tcW w:w="2835" w:type="dxa"/>
          </w:tcPr>
          <w:p w14:paraId="79328A01"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EV – reakce kyselinotvorných oxidů v atmosféře, působení kyselých dešťů, vznik smogu a jeho vliv na zdraví,</w:t>
            </w:r>
          </w:p>
          <w:p w14:paraId="22E54D23"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vliv pH na život ve vodě</w:t>
            </w:r>
          </w:p>
          <w:p w14:paraId="51CD0C75" w14:textId="77777777" w:rsidR="002825D8" w:rsidRPr="002825D8" w:rsidRDefault="002825D8" w:rsidP="002825D8">
            <w:pPr>
              <w:spacing w:after="0" w:line="240" w:lineRule="auto"/>
              <w:rPr>
                <w:rFonts w:ascii="Times New Roman" w:eastAsia="Times New Roman" w:hAnsi="Times New Roman" w:cs="Times New Roman"/>
              </w:rPr>
            </w:pPr>
          </w:p>
          <w:p w14:paraId="4263CF0D" w14:textId="77777777" w:rsidR="002825D8" w:rsidRPr="002825D8" w:rsidRDefault="002825D8" w:rsidP="002825D8">
            <w:pPr>
              <w:spacing w:after="0" w:line="240" w:lineRule="auto"/>
              <w:rPr>
                <w:rFonts w:ascii="Times New Roman" w:eastAsia="Times New Roman" w:hAnsi="Times New Roman" w:cs="Times New Roman"/>
              </w:rPr>
            </w:pPr>
          </w:p>
          <w:p w14:paraId="0A0B0ACE" w14:textId="77777777" w:rsidR="002825D8" w:rsidRPr="002825D8" w:rsidRDefault="002825D8" w:rsidP="002825D8">
            <w:pPr>
              <w:spacing w:after="0" w:line="240" w:lineRule="auto"/>
              <w:rPr>
                <w:rFonts w:ascii="Times New Roman" w:eastAsia="Times New Roman" w:hAnsi="Times New Roman" w:cs="Times New Roman"/>
              </w:rPr>
            </w:pPr>
          </w:p>
          <w:p w14:paraId="64AA3595"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Př, Z</w:t>
            </w:r>
          </w:p>
          <w:p w14:paraId="70D69088" w14:textId="77777777" w:rsidR="002825D8" w:rsidRPr="002825D8" w:rsidRDefault="002825D8" w:rsidP="002825D8">
            <w:pPr>
              <w:spacing w:after="0" w:line="240" w:lineRule="auto"/>
              <w:rPr>
                <w:rFonts w:ascii="Times New Roman" w:eastAsia="Times New Roman" w:hAnsi="Times New Roman" w:cs="Times New Roman"/>
              </w:rPr>
            </w:pPr>
          </w:p>
          <w:p w14:paraId="7273B7D3"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OSV – osobní zodpovědnost při práci s kyselinami, poskytnutí první pomoci při poleptání, zabezpečení lékařské pomoci zraněnému</w:t>
            </w:r>
          </w:p>
          <w:p w14:paraId="5C6014C2"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EV – nebezpečí havárií při výrobě, přepravě a skladování kyselin</w:t>
            </w:r>
          </w:p>
          <w:p w14:paraId="6D094119" w14:textId="77777777" w:rsidR="002825D8" w:rsidRPr="002825D8" w:rsidRDefault="002825D8" w:rsidP="002825D8">
            <w:pPr>
              <w:spacing w:after="0" w:line="240" w:lineRule="auto"/>
              <w:rPr>
                <w:rFonts w:ascii="Times New Roman" w:eastAsia="Times New Roman" w:hAnsi="Times New Roman" w:cs="Times New Roman"/>
              </w:rPr>
            </w:pPr>
          </w:p>
          <w:p w14:paraId="17134822" w14:textId="77777777" w:rsidR="002825D8" w:rsidRPr="002825D8" w:rsidRDefault="002825D8" w:rsidP="002825D8">
            <w:pPr>
              <w:spacing w:after="0" w:line="240" w:lineRule="auto"/>
              <w:rPr>
                <w:rFonts w:ascii="Times New Roman" w:eastAsia="Times New Roman" w:hAnsi="Times New Roman" w:cs="Times New Roman"/>
              </w:rPr>
            </w:pPr>
          </w:p>
          <w:p w14:paraId="59C2F121"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OSV – osobní zodpovědnost při práci s hydroxidy, poskytnutí první pomoci při poleptání, zabezpečení lékařské pomoci zraněnému</w:t>
            </w:r>
          </w:p>
          <w:p w14:paraId="26A96258"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EV – nebezpečí havárií při výrobě, přepravě a skladování hydroxidů</w:t>
            </w:r>
          </w:p>
          <w:p w14:paraId="4B2E9E43" w14:textId="77777777" w:rsidR="002825D8" w:rsidRPr="002825D8" w:rsidRDefault="002825D8" w:rsidP="002825D8">
            <w:pPr>
              <w:spacing w:after="0" w:line="240" w:lineRule="auto"/>
              <w:rPr>
                <w:rFonts w:ascii="Times New Roman" w:eastAsia="Times New Roman" w:hAnsi="Times New Roman" w:cs="Times New Roman"/>
              </w:rPr>
            </w:pPr>
          </w:p>
          <w:p w14:paraId="567A5771" w14:textId="77777777" w:rsidR="002825D8" w:rsidRPr="002825D8" w:rsidRDefault="002825D8" w:rsidP="002825D8">
            <w:pPr>
              <w:spacing w:after="0" w:line="240" w:lineRule="auto"/>
              <w:rPr>
                <w:rFonts w:ascii="Times New Roman" w:eastAsia="Times New Roman" w:hAnsi="Times New Roman" w:cs="Times New Roman"/>
              </w:rPr>
            </w:pPr>
          </w:p>
          <w:p w14:paraId="2E79617E"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OSV – osobní zodpovědnost při užívání </w:t>
            </w:r>
            <w:proofErr w:type="spellStart"/>
            <w:r w:rsidRPr="002825D8">
              <w:rPr>
                <w:rFonts w:ascii="Times New Roman" w:eastAsia="Times New Roman" w:hAnsi="Times New Roman" w:cs="Times New Roman"/>
              </w:rPr>
              <w:t>chem</w:t>
            </w:r>
            <w:proofErr w:type="spellEnd"/>
            <w:r w:rsidRPr="002825D8">
              <w:rPr>
                <w:rFonts w:ascii="Times New Roman" w:eastAsia="Times New Roman" w:hAnsi="Times New Roman" w:cs="Times New Roman"/>
              </w:rPr>
              <w:t>. látek (hnojiv apod.)</w:t>
            </w:r>
          </w:p>
        </w:tc>
      </w:tr>
      <w:tr w:rsidR="002825D8" w:rsidRPr="00557AA1" w14:paraId="6304B788" w14:textId="77777777" w:rsidTr="001A6C80">
        <w:tc>
          <w:tcPr>
            <w:tcW w:w="12616" w:type="dxa"/>
            <w:gridSpan w:val="3"/>
          </w:tcPr>
          <w:p w14:paraId="24321264" w14:textId="77777777" w:rsidR="002825D8" w:rsidRPr="002825D8" w:rsidRDefault="002825D8" w:rsidP="002825D8">
            <w:pPr>
              <w:spacing w:after="0" w:line="240" w:lineRule="auto"/>
              <w:rPr>
                <w:rFonts w:ascii="Times New Roman" w:eastAsia="Times New Roman" w:hAnsi="Times New Roman" w:cs="Times New Roman"/>
                <w:b/>
                <w:sz w:val="32"/>
                <w:szCs w:val="32"/>
              </w:rPr>
            </w:pPr>
            <w:r w:rsidRPr="002825D8">
              <w:rPr>
                <w:rFonts w:ascii="Times New Roman" w:eastAsia="Times New Roman" w:hAnsi="Times New Roman" w:cs="Times New Roman"/>
                <w:b/>
                <w:sz w:val="32"/>
                <w:szCs w:val="32"/>
              </w:rPr>
              <w:lastRenderedPageBreak/>
              <w:t>Předmět: Chemie</w:t>
            </w:r>
          </w:p>
        </w:tc>
        <w:tc>
          <w:tcPr>
            <w:tcW w:w="2835" w:type="dxa"/>
          </w:tcPr>
          <w:p w14:paraId="2FF84891" w14:textId="77777777" w:rsidR="002825D8" w:rsidRPr="002825D8" w:rsidRDefault="002825D8" w:rsidP="002825D8">
            <w:pPr>
              <w:spacing w:after="0" w:line="240" w:lineRule="auto"/>
              <w:rPr>
                <w:rFonts w:ascii="Times New Roman" w:eastAsia="Times New Roman" w:hAnsi="Times New Roman" w:cs="Times New Roman"/>
                <w:b/>
                <w:sz w:val="32"/>
                <w:szCs w:val="32"/>
              </w:rPr>
            </w:pPr>
            <w:r w:rsidRPr="002825D8">
              <w:rPr>
                <w:rFonts w:ascii="Times New Roman" w:eastAsia="Times New Roman" w:hAnsi="Times New Roman" w:cs="Times New Roman"/>
                <w:b/>
                <w:sz w:val="32"/>
                <w:szCs w:val="32"/>
              </w:rPr>
              <w:t>Ročník: 8.</w:t>
            </w:r>
          </w:p>
        </w:tc>
      </w:tr>
      <w:tr w:rsidR="002825D8" w:rsidRPr="00557AA1" w14:paraId="18B0E1D5" w14:textId="77777777" w:rsidTr="001A6C80">
        <w:tc>
          <w:tcPr>
            <w:tcW w:w="4253" w:type="dxa"/>
          </w:tcPr>
          <w:p w14:paraId="4701BE3A"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Očekávané výstupy z RVP Z</w:t>
            </w:r>
            <w:r w:rsidR="00750E70">
              <w:rPr>
                <w:rFonts w:ascii="Times New Roman" w:eastAsia="Times New Roman" w:hAnsi="Times New Roman" w:cs="Times New Roman"/>
                <w:b/>
                <w:sz w:val="24"/>
                <w:szCs w:val="24"/>
              </w:rPr>
              <w:t>V</w:t>
            </w:r>
          </w:p>
        </w:tc>
        <w:tc>
          <w:tcPr>
            <w:tcW w:w="4253" w:type="dxa"/>
          </w:tcPr>
          <w:p w14:paraId="28EB82C0"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Školní výstupy</w:t>
            </w:r>
          </w:p>
        </w:tc>
        <w:tc>
          <w:tcPr>
            <w:tcW w:w="4110" w:type="dxa"/>
          </w:tcPr>
          <w:p w14:paraId="6E03C4C2"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Učivo</w:t>
            </w:r>
          </w:p>
        </w:tc>
        <w:tc>
          <w:tcPr>
            <w:tcW w:w="2835" w:type="dxa"/>
          </w:tcPr>
          <w:p w14:paraId="21A02B7B"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Průřezová témata, mezipředmětové vztahy</w:t>
            </w:r>
          </w:p>
        </w:tc>
      </w:tr>
      <w:tr w:rsidR="002825D8" w:rsidRPr="00A71F69" w14:paraId="41491AA5" w14:textId="77777777" w:rsidTr="001A6C80">
        <w:tc>
          <w:tcPr>
            <w:tcW w:w="4253" w:type="dxa"/>
          </w:tcPr>
          <w:p w14:paraId="54D45B2E" w14:textId="77777777" w:rsid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porovná vlastnosti a použití vybraných prakticky významných solí a posoudí vliv významných zástupců těchto látek na životní prostředí</w:t>
            </w:r>
          </w:p>
          <w:p w14:paraId="71BAD364" w14:textId="77777777" w:rsidR="008213F2" w:rsidRDefault="008213F2" w:rsidP="002825D8">
            <w:pPr>
              <w:spacing w:after="0" w:line="240" w:lineRule="auto"/>
              <w:rPr>
                <w:rFonts w:ascii="Times New Roman" w:eastAsia="Times New Roman" w:hAnsi="Times New Roman" w:cs="Times New Roman"/>
              </w:rPr>
            </w:pPr>
          </w:p>
          <w:p w14:paraId="274CA1CF" w14:textId="77777777" w:rsidR="008213F2" w:rsidRPr="002825D8" w:rsidRDefault="008213F2" w:rsidP="002825D8">
            <w:pPr>
              <w:spacing w:after="0" w:line="240" w:lineRule="auto"/>
              <w:rPr>
                <w:rFonts w:ascii="Times New Roman" w:eastAsia="Times New Roman" w:hAnsi="Times New Roman" w:cs="Times New Roman"/>
              </w:rPr>
            </w:pPr>
            <w:r>
              <w:rPr>
                <w:rFonts w:ascii="Times New Roman" w:eastAsia="Times New Roman" w:hAnsi="Times New Roman" w:cs="Times New Roman"/>
              </w:rPr>
              <w:t>Aplikuje poznatky o faktorech ovlivňujících průběh chemických reakcí v praxi a při předcházení jejich nebezpečnému průběhu</w:t>
            </w:r>
          </w:p>
        </w:tc>
        <w:tc>
          <w:tcPr>
            <w:tcW w:w="4253" w:type="dxa"/>
          </w:tcPr>
          <w:p w14:paraId="41E84D0E"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vysvětlit pojem sůl</w:t>
            </w:r>
          </w:p>
          <w:p w14:paraId="07E0D72C"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pravidla názvosloví solí</w:t>
            </w:r>
          </w:p>
          <w:p w14:paraId="57AB7897"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vytvořit vzorec z názvu a naopak</w:t>
            </w:r>
          </w:p>
          <w:p w14:paraId="683E2F3D"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vybrané metody přípravy solí</w:t>
            </w:r>
          </w:p>
          <w:p w14:paraId="34A73710"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příklady použití solí z praxe</w:t>
            </w:r>
          </w:p>
        </w:tc>
        <w:tc>
          <w:tcPr>
            <w:tcW w:w="4110" w:type="dxa"/>
          </w:tcPr>
          <w:p w14:paraId="0DF83CFA"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soli</w:t>
            </w:r>
          </w:p>
        </w:tc>
        <w:tc>
          <w:tcPr>
            <w:tcW w:w="2835" w:type="dxa"/>
          </w:tcPr>
          <w:p w14:paraId="07480656"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EV – nebezpečí nadměrného hnojení um. hnojivy (stav plodin, ohrožení zdrojů pitné vody, poškození půdy apod.)</w:t>
            </w:r>
          </w:p>
          <w:p w14:paraId="7127B79A"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Př, Z</w:t>
            </w:r>
          </w:p>
          <w:p w14:paraId="1BBB8F26" w14:textId="77777777" w:rsidR="002825D8" w:rsidRPr="002825D8" w:rsidRDefault="002825D8" w:rsidP="002825D8">
            <w:pPr>
              <w:spacing w:after="0" w:line="240" w:lineRule="auto"/>
              <w:rPr>
                <w:rFonts w:ascii="Times New Roman" w:eastAsia="Times New Roman" w:hAnsi="Times New Roman" w:cs="Times New Roman"/>
              </w:rPr>
            </w:pPr>
          </w:p>
          <w:p w14:paraId="056F768E" w14:textId="77777777" w:rsidR="002825D8" w:rsidRPr="002825D8" w:rsidRDefault="002825D8" w:rsidP="002825D8">
            <w:pPr>
              <w:spacing w:after="0" w:line="240" w:lineRule="auto"/>
              <w:rPr>
                <w:rFonts w:ascii="Times New Roman" w:eastAsia="Times New Roman" w:hAnsi="Times New Roman" w:cs="Times New Roman"/>
              </w:rPr>
            </w:pPr>
          </w:p>
          <w:p w14:paraId="2023DF95" w14:textId="77777777" w:rsidR="002825D8" w:rsidRPr="002825D8" w:rsidRDefault="002825D8" w:rsidP="002825D8">
            <w:pPr>
              <w:spacing w:after="0" w:line="240" w:lineRule="auto"/>
              <w:rPr>
                <w:rFonts w:ascii="Times New Roman" w:eastAsia="Times New Roman" w:hAnsi="Times New Roman" w:cs="Times New Roman"/>
              </w:rPr>
            </w:pPr>
          </w:p>
          <w:p w14:paraId="1B45213C" w14:textId="77777777" w:rsidR="002825D8" w:rsidRPr="002825D8" w:rsidRDefault="002825D8" w:rsidP="002825D8">
            <w:pPr>
              <w:spacing w:after="0" w:line="240" w:lineRule="auto"/>
              <w:rPr>
                <w:rFonts w:ascii="Times New Roman" w:eastAsia="Times New Roman" w:hAnsi="Times New Roman" w:cs="Times New Roman"/>
              </w:rPr>
            </w:pPr>
          </w:p>
          <w:p w14:paraId="4618C6ED" w14:textId="77777777" w:rsidR="002825D8" w:rsidRPr="002825D8" w:rsidRDefault="002825D8" w:rsidP="002825D8">
            <w:pPr>
              <w:spacing w:after="0" w:line="240" w:lineRule="auto"/>
              <w:rPr>
                <w:rFonts w:ascii="Times New Roman" w:eastAsia="Times New Roman" w:hAnsi="Times New Roman" w:cs="Times New Roman"/>
              </w:rPr>
            </w:pPr>
          </w:p>
          <w:p w14:paraId="3F943A8E" w14:textId="77777777" w:rsidR="002825D8" w:rsidRPr="002825D8" w:rsidRDefault="002825D8" w:rsidP="002825D8">
            <w:pPr>
              <w:spacing w:after="0" w:line="240" w:lineRule="auto"/>
              <w:rPr>
                <w:rFonts w:ascii="Times New Roman" w:eastAsia="Times New Roman" w:hAnsi="Times New Roman" w:cs="Times New Roman"/>
              </w:rPr>
            </w:pPr>
          </w:p>
          <w:p w14:paraId="349725DD" w14:textId="77777777" w:rsidR="002825D8" w:rsidRPr="002825D8" w:rsidRDefault="002825D8" w:rsidP="002825D8">
            <w:pPr>
              <w:spacing w:after="0" w:line="240" w:lineRule="auto"/>
              <w:rPr>
                <w:rFonts w:ascii="Times New Roman" w:eastAsia="Times New Roman" w:hAnsi="Times New Roman" w:cs="Times New Roman"/>
              </w:rPr>
            </w:pPr>
          </w:p>
          <w:p w14:paraId="259465AE" w14:textId="77777777" w:rsidR="002825D8" w:rsidRPr="002825D8" w:rsidRDefault="002825D8" w:rsidP="002825D8">
            <w:pPr>
              <w:spacing w:after="0" w:line="240" w:lineRule="auto"/>
              <w:rPr>
                <w:rFonts w:ascii="Times New Roman" w:eastAsia="Times New Roman" w:hAnsi="Times New Roman" w:cs="Times New Roman"/>
              </w:rPr>
            </w:pPr>
          </w:p>
          <w:p w14:paraId="490D883F" w14:textId="77777777" w:rsidR="002825D8" w:rsidRPr="002825D8" w:rsidRDefault="002825D8" w:rsidP="002825D8">
            <w:pPr>
              <w:spacing w:after="0" w:line="240" w:lineRule="auto"/>
              <w:rPr>
                <w:rFonts w:ascii="Times New Roman" w:eastAsia="Times New Roman" w:hAnsi="Times New Roman" w:cs="Times New Roman"/>
              </w:rPr>
            </w:pPr>
          </w:p>
          <w:p w14:paraId="2730B008" w14:textId="77777777" w:rsidR="002825D8" w:rsidRPr="002825D8" w:rsidRDefault="002825D8" w:rsidP="002825D8">
            <w:pPr>
              <w:spacing w:after="0" w:line="240" w:lineRule="auto"/>
              <w:rPr>
                <w:rFonts w:ascii="Times New Roman" w:eastAsia="Times New Roman" w:hAnsi="Times New Roman" w:cs="Times New Roman"/>
              </w:rPr>
            </w:pPr>
          </w:p>
          <w:p w14:paraId="11DDDFE7" w14:textId="77777777" w:rsidR="002825D8" w:rsidRPr="002825D8" w:rsidRDefault="002825D8" w:rsidP="002825D8">
            <w:pPr>
              <w:spacing w:after="0" w:line="240" w:lineRule="auto"/>
              <w:rPr>
                <w:rFonts w:ascii="Times New Roman" w:eastAsia="Times New Roman" w:hAnsi="Times New Roman" w:cs="Times New Roman"/>
              </w:rPr>
            </w:pPr>
          </w:p>
          <w:p w14:paraId="07E34EDA" w14:textId="77777777" w:rsidR="002825D8" w:rsidRPr="002825D8" w:rsidRDefault="002825D8" w:rsidP="002825D8">
            <w:pPr>
              <w:spacing w:after="0" w:line="240" w:lineRule="auto"/>
              <w:rPr>
                <w:rFonts w:ascii="Times New Roman" w:eastAsia="Times New Roman" w:hAnsi="Times New Roman" w:cs="Times New Roman"/>
              </w:rPr>
            </w:pPr>
          </w:p>
          <w:p w14:paraId="3654C1EF" w14:textId="77777777" w:rsidR="002825D8" w:rsidRPr="002825D8" w:rsidRDefault="002825D8" w:rsidP="002825D8">
            <w:pPr>
              <w:spacing w:after="0" w:line="240" w:lineRule="auto"/>
              <w:rPr>
                <w:rFonts w:ascii="Times New Roman" w:eastAsia="Times New Roman" w:hAnsi="Times New Roman" w:cs="Times New Roman"/>
              </w:rPr>
            </w:pPr>
          </w:p>
          <w:p w14:paraId="6CA0C543" w14:textId="77777777" w:rsidR="002825D8" w:rsidRPr="002825D8" w:rsidRDefault="002825D8" w:rsidP="002825D8">
            <w:pPr>
              <w:spacing w:after="0" w:line="240" w:lineRule="auto"/>
              <w:rPr>
                <w:rFonts w:ascii="Times New Roman" w:eastAsia="Times New Roman" w:hAnsi="Times New Roman" w:cs="Times New Roman"/>
              </w:rPr>
            </w:pPr>
          </w:p>
          <w:p w14:paraId="6EBC9A91" w14:textId="77777777" w:rsidR="002825D8" w:rsidRPr="002825D8" w:rsidRDefault="002825D8" w:rsidP="002825D8">
            <w:pPr>
              <w:spacing w:after="0" w:line="240" w:lineRule="auto"/>
              <w:rPr>
                <w:rFonts w:ascii="Times New Roman" w:eastAsia="Times New Roman" w:hAnsi="Times New Roman" w:cs="Times New Roman"/>
              </w:rPr>
            </w:pPr>
          </w:p>
          <w:p w14:paraId="54829700" w14:textId="77777777" w:rsidR="002825D8" w:rsidRPr="002825D8" w:rsidRDefault="002825D8" w:rsidP="002825D8">
            <w:pPr>
              <w:spacing w:after="0" w:line="240" w:lineRule="auto"/>
              <w:rPr>
                <w:rFonts w:ascii="Times New Roman" w:eastAsia="Times New Roman" w:hAnsi="Times New Roman" w:cs="Times New Roman"/>
              </w:rPr>
            </w:pPr>
          </w:p>
          <w:p w14:paraId="30E7AB40" w14:textId="77777777" w:rsidR="002825D8" w:rsidRPr="002825D8" w:rsidRDefault="002825D8" w:rsidP="002825D8">
            <w:pPr>
              <w:spacing w:after="0" w:line="240" w:lineRule="auto"/>
              <w:rPr>
                <w:rFonts w:ascii="Times New Roman" w:eastAsia="Times New Roman" w:hAnsi="Times New Roman" w:cs="Times New Roman"/>
              </w:rPr>
            </w:pPr>
          </w:p>
          <w:p w14:paraId="42A17E55" w14:textId="77777777" w:rsidR="002825D8" w:rsidRPr="002825D8" w:rsidRDefault="002825D8" w:rsidP="002825D8">
            <w:pPr>
              <w:spacing w:after="0" w:line="240" w:lineRule="auto"/>
              <w:rPr>
                <w:rFonts w:ascii="Times New Roman" w:eastAsia="Times New Roman" w:hAnsi="Times New Roman" w:cs="Times New Roman"/>
              </w:rPr>
            </w:pPr>
          </w:p>
          <w:p w14:paraId="487852AD" w14:textId="77777777" w:rsidR="002825D8" w:rsidRPr="002825D8" w:rsidRDefault="002825D8" w:rsidP="002825D8">
            <w:pPr>
              <w:spacing w:after="0" w:line="240" w:lineRule="auto"/>
              <w:rPr>
                <w:rFonts w:ascii="Times New Roman" w:eastAsia="Times New Roman" w:hAnsi="Times New Roman" w:cs="Times New Roman"/>
              </w:rPr>
            </w:pPr>
          </w:p>
          <w:p w14:paraId="4B08A1D8" w14:textId="77777777" w:rsidR="002825D8" w:rsidRPr="002825D8" w:rsidRDefault="002825D8" w:rsidP="002825D8">
            <w:pPr>
              <w:spacing w:after="0" w:line="240" w:lineRule="auto"/>
              <w:rPr>
                <w:rFonts w:ascii="Times New Roman" w:eastAsia="Times New Roman" w:hAnsi="Times New Roman" w:cs="Times New Roman"/>
              </w:rPr>
            </w:pPr>
          </w:p>
          <w:p w14:paraId="2535C3FF" w14:textId="77777777" w:rsidR="002825D8" w:rsidRPr="002825D8" w:rsidRDefault="002825D8" w:rsidP="002825D8">
            <w:pPr>
              <w:spacing w:after="0" w:line="240" w:lineRule="auto"/>
              <w:rPr>
                <w:rFonts w:ascii="Times New Roman" w:eastAsia="Times New Roman" w:hAnsi="Times New Roman" w:cs="Times New Roman"/>
              </w:rPr>
            </w:pPr>
          </w:p>
          <w:p w14:paraId="1AACD007" w14:textId="77777777" w:rsidR="002825D8" w:rsidRPr="002825D8" w:rsidRDefault="002825D8" w:rsidP="002825D8">
            <w:pPr>
              <w:spacing w:after="0" w:line="240" w:lineRule="auto"/>
              <w:rPr>
                <w:rFonts w:ascii="Times New Roman" w:eastAsia="Times New Roman" w:hAnsi="Times New Roman" w:cs="Times New Roman"/>
              </w:rPr>
            </w:pPr>
          </w:p>
          <w:p w14:paraId="72B54D78" w14:textId="77777777" w:rsidR="002825D8" w:rsidRPr="002825D8" w:rsidRDefault="002825D8" w:rsidP="002825D8">
            <w:pPr>
              <w:spacing w:after="0" w:line="240" w:lineRule="auto"/>
              <w:rPr>
                <w:rFonts w:ascii="Times New Roman" w:eastAsia="Times New Roman" w:hAnsi="Times New Roman" w:cs="Times New Roman"/>
              </w:rPr>
            </w:pPr>
          </w:p>
          <w:p w14:paraId="3069E5E3" w14:textId="77777777" w:rsidR="002825D8" w:rsidRPr="002825D8" w:rsidRDefault="002825D8" w:rsidP="002825D8">
            <w:pPr>
              <w:spacing w:after="0" w:line="240" w:lineRule="auto"/>
              <w:rPr>
                <w:rFonts w:ascii="Times New Roman" w:eastAsia="Times New Roman" w:hAnsi="Times New Roman" w:cs="Times New Roman"/>
              </w:rPr>
            </w:pPr>
          </w:p>
          <w:p w14:paraId="69A50184" w14:textId="77777777" w:rsidR="002825D8" w:rsidRPr="002825D8" w:rsidRDefault="002825D8" w:rsidP="002825D8">
            <w:pPr>
              <w:spacing w:after="0" w:line="240" w:lineRule="auto"/>
              <w:rPr>
                <w:rFonts w:ascii="Times New Roman" w:eastAsia="Times New Roman" w:hAnsi="Times New Roman" w:cs="Times New Roman"/>
              </w:rPr>
            </w:pPr>
          </w:p>
          <w:p w14:paraId="7A380CCD" w14:textId="77777777" w:rsidR="002825D8" w:rsidRPr="002825D8" w:rsidRDefault="002825D8" w:rsidP="002825D8">
            <w:pPr>
              <w:spacing w:after="0" w:line="240" w:lineRule="auto"/>
              <w:rPr>
                <w:rFonts w:ascii="Times New Roman" w:eastAsia="Times New Roman" w:hAnsi="Times New Roman" w:cs="Times New Roman"/>
              </w:rPr>
            </w:pPr>
          </w:p>
          <w:p w14:paraId="53500B3C" w14:textId="77777777" w:rsidR="002825D8" w:rsidRPr="002825D8" w:rsidRDefault="002825D8" w:rsidP="002825D8">
            <w:pPr>
              <w:spacing w:after="0" w:line="240" w:lineRule="auto"/>
              <w:rPr>
                <w:rFonts w:ascii="Times New Roman" w:eastAsia="Times New Roman" w:hAnsi="Times New Roman" w:cs="Times New Roman"/>
              </w:rPr>
            </w:pPr>
          </w:p>
          <w:p w14:paraId="40CBD2E4" w14:textId="77777777" w:rsidR="002825D8" w:rsidRPr="002825D8" w:rsidRDefault="002825D8" w:rsidP="002825D8">
            <w:pPr>
              <w:spacing w:after="0" w:line="240" w:lineRule="auto"/>
              <w:rPr>
                <w:rFonts w:ascii="Times New Roman" w:eastAsia="Times New Roman" w:hAnsi="Times New Roman" w:cs="Times New Roman"/>
              </w:rPr>
            </w:pPr>
          </w:p>
          <w:p w14:paraId="6666435A" w14:textId="77777777" w:rsidR="002825D8" w:rsidRPr="002825D8" w:rsidRDefault="002825D8" w:rsidP="002825D8">
            <w:pPr>
              <w:spacing w:after="0" w:line="240" w:lineRule="auto"/>
              <w:rPr>
                <w:rFonts w:ascii="Times New Roman" w:eastAsia="Times New Roman" w:hAnsi="Times New Roman" w:cs="Times New Roman"/>
              </w:rPr>
            </w:pPr>
          </w:p>
          <w:p w14:paraId="7C32BB51" w14:textId="77777777" w:rsidR="002825D8" w:rsidRPr="002825D8" w:rsidRDefault="002825D8" w:rsidP="002825D8">
            <w:pPr>
              <w:spacing w:after="0" w:line="240" w:lineRule="auto"/>
              <w:rPr>
                <w:rFonts w:ascii="Times New Roman" w:eastAsia="Times New Roman" w:hAnsi="Times New Roman" w:cs="Times New Roman"/>
              </w:rPr>
            </w:pPr>
          </w:p>
        </w:tc>
      </w:tr>
      <w:tr w:rsidR="002825D8" w:rsidRPr="00557AA1" w14:paraId="574DBA39" w14:textId="77777777" w:rsidTr="001A6C80">
        <w:tc>
          <w:tcPr>
            <w:tcW w:w="12616" w:type="dxa"/>
            <w:gridSpan w:val="3"/>
          </w:tcPr>
          <w:p w14:paraId="2C900E79" w14:textId="77777777" w:rsidR="002825D8" w:rsidRPr="002825D8" w:rsidRDefault="002825D8" w:rsidP="002825D8">
            <w:pPr>
              <w:spacing w:after="0" w:line="240" w:lineRule="auto"/>
              <w:rPr>
                <w:rFonts w:ascii="Times New Roman" w:eastAsia="Times New Roman" w:hAnsi="Times New Roman" w:cs="Times New Roman"/>
                <w:b/>
                <w:sz w:val="32"/>
                <w:szCs w:val="32"/>
              </w:rPr>
            </w:pPr>
            <w:r w:rsidRPr="002825D8">
              <w:rPr>
                <w:rFonts w:ascii="Times New Roman" w:eastAsia="Times New Roman" w:hAnsi="Times New Roman" w:cs="Times New Roman"/>
                <w:b/>
                <w:sz w:val="32"/>
                <w:szCs w:val="32"/>
              </w:rPr>
              <w:lastRenderedPageBreak/>
              <w:t>Předmět: Chemie</w:t>
            </w:r>
          </w:p>
        </w:tc>
        <w:tc>
          <w:tcPr>
            <w:tcW w:w="2835" w:type="dxa"/>
          </w:tcPr>
          <w:p w14:paraId="2D880C54" w14:textId="77777777" w:rsidR="002825D8" w:rsidRPr="002825D8" w:rsidRDefault="002825D8" w:rsidP="002825D8">
            <w:pPr>
              <w:spacing w:after="0" w:line="240" w:lineRule="auto"/>
              <w:rPr>
                <w:rFonts w:ascii="Times New Roman" w:eastAsia="Times New Roman" w:hAnsi="Times New Roman" w:cs="Times New Roman"/>
                <w:b/>
                <w:sz w:val="32"/>
                <w:szCs w:val="32"/>
              </w:rPr>
            </w:pPr>
            <w:r w:rsidRPr="002825D8">
              <w:rPr>
                <w:rFonts w:ascii="Times New Roman" w:eastAsia="Times New Roman" w:hAnsi="Times New Roman" w:cs="Times New Roman"/>
                <w:b/>
                <w:sz w:val="32"/>
                <w:szCs w:val="32"/>
              </w:rPr>
              <w:t>Ročník: 9.</w:t>
            </w:r>
          </w:p>
        </w:tc>
      </w:tr>
      <w:tr w:rsidR="002825D8" w:rsidRPr="00557AA1" w14:paraId="62A3B9E4" w14:textId="77777777" w:rsidTr="001A6C80">
        <w:tc>
          <w:tcPr>
            <w:tcW w:w="4253" w:type="dxa"/>
          </w:tcPr>
          <w:p w14:paraId="5BEDF007"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Očekávané výstupy z RVP Z</w:t>
            </w:r>
            <w:r w:rsidR="00750E70">
              <w:rPr>
                <w:rFonts w:ascii="Times New Roman" w:eastAsia="Times New Roman" w:hAnsi="Times New Roman" w:cs="Times New Roman"/>
                <w:b/>
                <w:sz w:val="24"/>
                <w:szCs w:val="24"/>
              </w:rPr>
              <w:t>V</w:t>
            </w:r>
          </w:p>
        </w:tc>
        <w:tc>
          <w:tcPr>
            <w:tcW w:w="4253" w:type="dxa"/>
          </w:tcPr>
          <w:p w14:paraId="521E15C8"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Školní výstupy</w:t>
            </w:r>
          </w:p>
        </w:tc>
        <w:tc>
          <w:tcPr>
            <w:tcW w:w="4110" w:type="dxa"/>
          </w:tcPr>
          <w:p w14:paraId="6736804E"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Učivo</w:t>
            </w:r>
          </w:p>
        </w:tc>
        <w:tc>
          <w:tcPr>
            <w:tcW w:w="2835" w:type="dxa"/>
          </w:tcPr>
          <w:p w14:paraId="30E52AB2"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Průřezová témata, mezipředmětové vztahy</w:t>
            </w:r>
          </w:p>
        </w:tc>
      </w:tr>
      <w:tr w:rsidR="002825D8" w:rsidRPr="00A71F69" w14:paraId="490DC245" w14:textId="77777777" w:rsidTr="001A6C80">
        <w:tc>
          <w:tcPr>
            <w:tcW w:w="4253" w:type="dxa"/>
          </w:tcPr>
          <w:p w14:paraId="3E1F47C1"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princip redoxních reakcí</w:t>
            </w:r>
          </w:p>
          <w:p w14:paraId="51108E7B" w14:textId="77777777" w:rsidR="002825D8" w:rsidRPr="002825D8" w:rsidRDefault="002825D8" w:rsidP="002825D8">
            <w:pPr>
              <w:spacing w:after="0" w:line="240" w:lineRule="auto"/>
              <w:rPr>
                <w:rFonts w:ascii="Times New Roman" w:eastAsia="Batang" w:hAnsi="Times New Roman" w:cs="Times New Roman"/>
              </w:rPr>
            </w:pPr>
          </w:p>
          <w:p w14:paraId="0336D696" w14:textId="77777777" w:rsidR="002825D8" w:rsidRPr="002825D8" w:rsidRDefault="002825D8" w:rsidP="002825D8">
            <w:pPr>
              <w:spacing w:after="0" w:line="240" w:lineRule="auto"/>
              <w:rPr>
                <w:rFonts w:ascii="Times New Roman" w:eastAsia="Batang" w:hAnsi="Times New Roman" w:cs="Times New Roman"/>
              </w:rPr>
            </w:pPr>
          </w:p>
          <w:p w14:paraId="69D2DA0F" w14:textId="77777777" w:rsidR="002825D8" w:rsidRPr="002825D8" w:rsidRDefault="002825D8" w:rsidP="002825D8">
            <w:pPr>
              <w:spacing w:after="0" w:line="240" w:lineRule="auto"/>
              <w:rPr>
                <w:rFonts w:ascii="Times New Roman" w:eastAsia="Batang" w:hAnsi="Times New Roman" w:cs="Times New Roman"/>
              </w:rPr>
            </w:pPr>
          </w:p>
          <w:p w14:paraId="590459AD" w14:textId="77777777" w:rsidR="002825D8" w:rsidRPr="002825D8" w:rsidRDefault="002825D8" w:rsidP="002825D8">
            <w:pPr>
              <w:spacing w:after="0" w:line="240" w:lineRule="auto"/>
              <w:rPr>
                <w:rFonts w:ascii="Times New Roman" w:eastAsia="Batang" w:hAnsi="Times New Roman" w:cs="Times New Roman"/>
              </w:rPr>
            </w:pPr>
          </w:p>
          <w:p w14:paraId="16F125BB" w14:textId="77777777" w:rsidR="002825D8" w:rsidRPr="002825D8" w:rsidRDefault="002825D8" w:rsidP="002825D8">
            <w:pPr>
              <w:spacing w:after="0" w:line="240" w:lineRule="auto"/>
              <w:rPr>
                <w:rFonts w:ascii="Times New Roman" w:eastAsia="Batang" w:hAnsi="Times New Roman" w:cs="Times New Roman"/>
              </w:rPr>
            </w:pPr>
          </w:p>
          <w:p w14:paraId="3C412F48" w14:textId="77777777" w:rsidR="002825D8" w:rsidRPr="002825D8" w:rsidRDefault="002825D8" w:rsidP="002825D8">
            <w:pPr>
              <w:spacing w:after="0" w:line="240" w:lineRule="auto"/>
              <w:rPr>
                <w:rFonts w:ascii="Times New Roman" w:eastAsia="Batang" w:hAnsi="Times New Roman" w:cs="Times New Roman"/>
              </w:rPr>
            </w:pPr>
            <w:r w:rsidRPr="002825D8">
              <w:rPr>
                <w:rFonts w:ascii="Times New Roman" w:eastAsia="Batang" w:hAnsi="Times New Roman" w:cs="Times New Roman"/>
              </w:rPr>
              <w:t>zná princip elektrolýzy a její praktické využití</w:t>
            </w:r>
          </w:p>
          <w:p w14:paraId="2BBFA769" w14:textId="77777777" w:rsidR="002825D8" w:rsidRPr="002825D8" w:rsidRDefault="002825D8" w:rsidP="002825D8">
            <w:pPr>
              <w:spacing w:after="0" w:line="240" w:lineRule="auto"/>
              <w:rPr>
                <w:rFonts w:ascii="Times New Roman" w:eastAsia="Batang" w:hAnsi="Times New Roman" w:cs="Times New Roman"/>
              </w:rPr>
            </w:pPr>
          </w:p>
          <w:p w14:paraId="72864135" w14:textId="77777777" w:rsidR="002825D8" w:rsidRPr="002825D8" w:rsidRDefault="002825D8" w:rsidP="002825D8">
            <w:pPr>
              <w:spacing w:after="0" w:line="240" w:lineRule="auto"/>
              <w:rPr>
                <w:rFonts w:ascii="Times New Roman" w:eastAsia="Batang" w:hAnsi="Times New Roman" w:cs="Times New Roman"/>
              </w:rPr>
            </w:pPr>
          </w:p>
          <w:p w14:paraId="238074D5" w14:textId="77777777" w:rsidR="002825D8" w:rsidRPr="002825D8" w:rsidRDefault="002825D8" w:rsidP="002825D8">
            <w:pPr>
              <w:spacing w:after="0" w:line="240" w:lineRule="auto"/>
              <w:rPr>
                <w:rFonts w:ascii="Times New Roman" w:eastAsia="Batang" w:hAnsi="Times New Roman" w:cs="Times New Roman"/>
              </w:rPr>
            </w:pPr>
          </w:p>
          <w:p w14:paraId="120EDC7C"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faktory ovlivňující průběh chemických reakcí</w:t>
            </w:r>
          </w:p>
          <w:p w14:paraId="5F2D3100" w14:textId="77777777" w:rsidR="002825D8" w:rsidRPr="002825D8" w:rsidRDefault="002825D8" w:rsidP="002825D8">
            <w:pPr>
              <w:spacing w:after="0" w:line="240" w:lineRule="auto"/>
              <w:rPr>
                <w:rFonts w:ascii="Times New Roman" w:eastAsia="Times New Roman" w:hAnsi="Times New Roman" w:cs="Times New Roman"/>
              </w:rPr>
            </w:pPr>
          </w:p>
          <w:p w14:paraId="63BDB06E" w14:textId="77777777" w:rsidR="002825D8" w:rsidRPr="002825D8" w:rsidRDefault="002825D8" w:rsidP="002825D8">
            <w:pPr>
              <w:spacing w:after="0" w:line="240" w:lineRule="auto"/>
              <w:rPr>
                <w:rFonts w:ascii="Times New Roman" w:eastAsia="Batang" w:hAnsi="Times New Roman" w:cs="Times New Roman"/>
              </w:rPr>
            </w:pPr>
          </w:p>
          <w:p w14:paraId="7F264738" w14:textId="77777777" w:rsidR="002825D8" w:rsidRPr="002825D8" w:rsidRDefault="002825D8" w:rsidP="002825D8">
            <w:pPr>
              <w:spacing w:after="0" w:line="240" w:lineRule="auto"/>
              <w:rPr>
                <w:rFonts w:ascii="Times New Roman" w:eastAsia="Batang" w:hAnsi="Times New Roman" w:cs="Times New Roman"/>
              </w:rPr>
            </w:pPr>
          </w:p>
          <w:p w14:paraId="7A8738AF" w14:textId="77777777" w:rsidR="002825D8" w:rsidRPr="002825D8" w:rsidRDefault="002825D8" w:rsidP="002825D8">
            <w:pPr>
              <w:spacing w:after="0" w:line="240" w:lineRule="auto"/>
              <w:rPr>
                <w:rFonts w:ascii="Times New Roman" w:eastAsia="Batang" w:hAnsi="Times New Roman" w:cs="Times New Roman"/>
              </w:rPr>
            </w:pPr>
          </w:p>
          <w:p w14:paraId="30968FD4"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orientuje se v přípravě a využívání různých látek v praxi a jejich vlivech na životní prostředí a zdraví člověka</w:t>
            </w:r>
          </w:p>
          <w:p w14:paraId="1B189468" w14:textId="77777777" w:rsidR="002825D8" w:rsidRPr="002825D8" w:rsidRDefault="002825D8" w:rsidP="002825D8">
            <w:pPr>
              <w:spacing w:after="0" w:line="240" w:lineRule="auto"/>
              <w:rPr>
                <w:rFonts w:ascii="Times New Roman" w:eastAsia="Batang" w:hAnsi="Times New Roman" w:cs="Times New Roman"/>
              </w:rPr>
            </w:pPr>
          </w:p>
          <w:p w14:paraId="19020BD6"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aplikuje znalosti o principech hašení požárů na řešení modelových situací z praxe</w:t>
            </w:r>
          </w:p>
          <w:p w14:paraId="7E8CD11A" w14:textId="77777777" w:rsidR="002825D8" w:rsidRPr="002825D8" w:rsidRDefault="002825D8" w:rsidP="002825D8">
            <w:pPr>
              <w:spacing w:after="0" w:line="240" w:lineRule="auto"/>
              <w:rPr>
                <w:rFonts w:ascii="Times New Roman" w:eastAsia="Times New Roman" w:hAnsi="Times New Roman" w:cs="Times New Roman"/>
              </w:rPr>
            </w:pPr>
          </w:p>
          <w:p w14:paraId="7B3ED3C5" w14:textId="77777777" w:rsidR="002825D8" w:rsidRPr="002825D8" w:rsidRDefault="002825D8" w:rsidP="002825D8">
            <w:pPr>
              <w:spacing w:after="0" w:line="240" w:lineRule="auto"/>
              <w:rPr>
                <w:rFonts w:ascii="Times New Roman" w:eastAsia="Times New Roman" w:hAnsi="Times New Roman" w:cs="Times New Roman"/>
              </w:rPr>
            </w:pPr>
          </w:p>
          <w:p w14:paraId="344F1A30"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zhodnotí využívání prvotních a druhotných surovin z hlediska trvale udržitelného rozvoje na Zemi</w:t>
            </w:r>
          </w:p>
          <w:p w14:paraId="59AC7362" w14:textId="77777777" w:rsidR="002825D8" w:rsidRPr="002825D8" w:rsidRDefault="002825D8" w:rsidP="002825D8">
            <w:pPr>
              <w:spacing w:after="0" w:line="240" w:lineRule="auto"/>
              <w:rPr>
                <w:rFonts w:ascii="Times New Roman" w:eastAsia="Times New Roman" w:hAnsi="Times New Roman" w:cs="Times New Roman"/>
              </w:rPr>
            </w:pPr>
          </w:p>
          <w:p w14:paraId="47D36F89" w14:textId="77777777" w:rsidR="002825D8" w:rsidRPr="002825D8" w:rsidRDefault="002825D8" w:rsidP="002825D8">
            <w:pPr>
              <w:spacing w:after="0" w:line="240" w:lineRule="auto"/>
              <w:rPr>
                <w:rFonts w:ascii="Times New Roman" w:eastAsia="Times New Roman" w:hAnsi="Times New Roman" w:cs="Times New Roman"/>
              </w:rPr>
            </w:pPr>
          </w:p>
          <w:p w14:paraId="156ABB0E" w14:textId="77777777" w:rsidR="002825D8" w:rsidRPr="002825D8" w:rsidRDefault="002825D8" w:rsidP="002825D8">
            <w:pPr>
              <w:spacing w:after="0" w:line="240" w:lineRule="auto"/>
              <w:rPr>
                <w:rFonts w:ascii="Times New Roman" w:eastAsia="Times New Roman" w:hAnsi="Times New Roman" w:cs="Times New Roman"/>
              </w:rPr>
            </w:pPr>
          </w:p>
          <w:p w14:paraId="3A96CB39"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rozliší nejjednodušší uhlovodíky, uvede jejich zdroje, vlastnosti a použití</w:t>
            </w:r>
          </w:p>
          <w:p w14:paraId="45FF19F5" w14:textId="77777777" w:rsidR="002825D8" w:rsidRPr="002825D8" w:rsidRDefault="002825D8" w:rsidP="002825D8">
            <w:pPr>
              <w:spacing w:after="0" w:line="240" w:lineRule="auto"/>
              <w:rPr>
                <w:rFonts w:ascii="Times New Roman" w:eastAsia="Times New Roman" w:hAnsi="Times New Roman" w:cs="Times New Roman"/>
              </w:rPr>
            </w:pPr>
          </w:p>
          <w:p w14:paraId="66939415" w14:textId="77777777" w:rsidR="002825D8" w:rsidRPr="002825D8" w:rsidRDefault="002825D8" w:rsidP="002825D8">
            <w:pPr>
              <w:spacing w:after="0" w:line="240" w:lineRule="auto"/>
              <w:rPr>
                <w:rFonts w:ascii="Times New Roman" w:eastAsia="Times New Roman" w:hAnsi="Times New Roman" w:cs="Times New Roman"/>
              </w:rPr>
            </w:pPr>
          </w:p>
        </w:tc>
        <w:tc>
          <w:tcPr>
            <w:tcW w:w="4253" w:type="dxa"/>
          </w:tcPr>
          <w:p w14:paraId="46A4DFCA"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zná pojmy oxidace, redukce, </w:t>
            </w:r>
            <w:proofErr w:type="spellStart"/>
            <w:r w:rsidRPr="002825D8">
              <w:rPr>
                <w:rFonts w:ascii="Times New Roman" w:eastAsia="Times New Roman" w:hAnsi="Times New Roman" w:cs="Times New Roman"/>
              </w:rPr>
              <w:t>redox</w:t>
            </w:r>
            <w:proofErr w:type="spellEnd"/>
            <w:r w:rsidRPr="002825D8">
              <w:rPr>
                <w:rFonts w:ascii="Times New Roman" w:eastAsia="Times New Roman" w:hAnsi="Times New Roman" w:cs="Times New Roman"/>
              </w:rPr>
              <w:t xml:space="preserve"> reakce</w:t>
            </w:r>
          </w:p>
          <w:p w14:paraId="3E2A3361"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určit oxidační číslo prvku ve sloučenině</w:t>
            </w:r>
          </w:p>
          <w:p w14:paraId="7401F8C3"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pozná </w:t>
            </w:r>
            <w:proofErr w:type="spellStart"/>
            <w:r w:rsidRPr="002825D8">
              <w:rPr>
                <w:rFonts w:ascii="Times New Roman" w:eastAsia="Times New Roman" w:hAnsi="Times New Roman" w:cs="Times New Roman"/>
              </w:rPr>
              <w:t>redox</w:t>
            </w:r>
            <w:proofErr w:type="spellEnd"/>
            <w:r w:rsidRPr="002825D8">
              <w:rPr>
                <w:rFonts w:ascii="Times New Roman" w:eastAsia="Times New Roman" w:hAnsi="Times New Roman" w:cs="Times New Roman"/>
              </w:rPr>
              <w:t xml:space="preserve"> reakci</w:t>
            </w:r>
          </w:p>
          <w:p w14:paraId="0AB13998"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princip výroby surového železa a oceli</w:t>
            </w:r>
          </w:p>
          <w:p w14:paraId="4BFB2D4C"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princip koroze a způsob ochrany kovů před korozí</w:t>
            </w:r>
          </w:p>
          <w:p w14:paraId="7E059579"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umí vysvětlit děje na elektrodách při elektrolýze </w:t>
            </w:r>
            <w:proofErr w:type="spellStart"/>
            <w:r w:rsidRPr="002825D8">
              <w:rPr>
                <w:rFonts w:ascii="Times New Roman" w:eastAsia="Times New Roman" w:hAnsi="Times New Roman" w:cs="Times New Roman"/>
              </w:rPr>
              <w:t>NaCl</w:t>
            </w:r>
            <w:proofErr w:type="spellEnd"/>
          </w:p>
          <w:p w14:paraId="37442D22"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princip galvanického článku</w:t>
            </w:r>
          </w:p>
          <w:p w14:paraId="4D8433AA"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vysvětlit rozdíl mezi exotermickou a endotermickou reakcí</w:t>
            </w:r>
          </w:p>
          <w:p w14:paraId="63BED114"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třídit paliva podle skupenství, původu, výhřevnosti a zná příklady z praxe</w:t>
            </w:r>
          </w:p>
          <w:p w14:paraId="2A67E1AE"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rozdíl mezi obnovitelnými a neobnovitelnými zdroji energie</w:t>
            </w:r>
          </w:p>
          <w:p w14:paraId="6E499BE3"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zná pravidla bezpečnosti práce s topnými plyny </w:t>
            </w:r>
          </w:p>
          <w:p w14:paraId="18EE3ED7"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poskytnout první pomoc při popáleninách</w:t>
            </w:r>
          </w:p>
          <w:p w14:paraId="06ED7CD3"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zná způsoby </w:t>
            </w:r>
            <w:r>
              <w:rPr>
                <w:rFonts w:ascii="Times New Roman" w:hAnsi="Times New Roman" w:cs="Times New Roman"/>
              </w:rPr>
              <w:t>hašení požáru, typy a užití hasi</w:t>
            </w:r>
            <w:r w:rsidRPr="002825D8">
              <w:rPr>
                <w:rFonts w:ascii="Times New Roman" w:eastAsia="Times New Roman" w:hAnsi="Times New Roman" w:cs="Times New Roman"/>
              </w:rPr>
              <w:t>cích přístrojů</w:t>
            </w:r>
          </w:p>
          <w:p w14:paraId="5FDA5F66"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vliv produktů spalování na životní prostředí</w:t>
            </w:r>
          </w:p>
          <w:p w14:paraId="578AC776"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význam ropy, zemního plynu a uhlí, hlavní produkty zpracování ropy a uhlí</w:t>
            </w:r>
          </w:p>
          <w:p w14:paraId="0212D9EE"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zná pojem uhlovodíky, </w:t>
            </w:r>
            <w:proofErr w:type="spellStart"/>
            <w:r w:rsidRPr="002825D8">
              <w:rPr>
                <w:rFonts w:ascii="Times New Roman" w:eastAsia="Times New Roman" w:hAnsi="Times New Roman" w:cs="Times New Roman"/>
              </w:rPr>
              <w:t>čtyřvaznost</w:t>
            </w:r>
            <w:proofErr w:type="spellEnd"/>
            <w:r w:rsidRPr="002825D8">
              <w:rPr>
                <w:rFonts w:ascii="Times New Roman" w:eastAsia="Times New Roman" w:hAnsi="Times New Roman" w:cs="Times New Roman"/>
              </w:rPr>
              <w:t xml:space="preserve"> uhlíku</w:t>
            </w:r>
          </w:p>
          <w:p w14:paraId="283F2DB2"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rozliší řetězec otevřený, uzavřený, nevětvený, větvený</w:t>
            </w:r>
          </w:p>
          <w:p w14:paraId="1AC8BBEB"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obecné vlastnosti uhlovodíků</w:t>
            </w:r>
          </w:p>
          <w:p w14:paraId="21DDDDF8"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umí vyjmenovat homologickou řadu uhlovodíků </w:t>
            </w:r>
            <w:proofErr w:type="gramStart"/>
            <w:r w:rsidRPr="002825D8">
              <w:rPr>
                <w:rFonts w:ascii="Times New Roman" w:eastAsia="Times New Roman" w:hAnsi="Times New Roman" w:cs="Times New Roman"/>
              </w:rPr>
              <w:t>C</w:t>
            </w:r>
            <w:r w:rsidRPr="002825D8">
              <w:rPr>
                <w:rFonts w:ascii="Times New Roman" w:eastAsia="Times New Roman" w:hAnsi="Times New Roman" w:cs="Times New Roman"/>
                <w:vertAlign w:val="subscript"/>
              </w:rPr>
              <w:t>1</w:t>
            </w:r>
            <w:r w:rsidRPr="002825D8">
              <w:rPr>
                <w:rFonts w:ascii="Times New Roman" w:eastAsia="Times New Roman" w:hAnsi="Times New Roman" w:cs="Times New Roman"/>
              </w:rPr>
              <w:t xml:space="preserve"> -C</w:t>
            </w:r>
            <w:r w:rsidRPr="002825D8">
              <w:rPr>
                <w:rFonts w:ascii="Times New Roman" w:eastAsia="Times New Roman" w:hAnsi="Times New Roman" w:cs="Times New Roman"/>
                <w:vertAlign w:val="subscript"/>
              </w:rPr>
              <w:t>10</w:t>
            </w:r>
            <w:proofErr w:type="gramEnd"/>
          </w:p>
          <w:p w14:paraId="57994464"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pojmy alkan, alken, alkin, aren</w:t>
            </w:r>
          </w:p>
          <w:p w14:paraId="2DE18D3E"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umí napsat molekulové, racionální a strukturní vzorce </w:t>
            </w:r>
            <w:proofErr w:type="gramStart"/>
            <w:r w:rsidRPr="002825D8">
              <w:rPr>
                <w:rFonts w:ascii="Times New Roman" w:eastAsia="Times New Roman" w:hAnsi="Times New Roman" w:cs="Times New Roman"/>
              </w:rPr>
              <w:t>C</w:t>
            </w:r>
            <w:r w:rsidRPr="002825D8">
              <w:rPr>
                <w:rFonts w:ascii="Times New Roman" w:eastAsia="Times New Roman" w:hAnsi="Times New Roman" w:cs="Times New Roman"/>
                <w:vertAlign w:val="subscript"/>
              </w:rPr>
              <w:t>1</w:t>
            </w:r>
            <w:r w:rsidRPr="002825D8">
              <w:rPr>
                <w:rFonts w:ascii="Times New Roman" w:eastAsia="Times New Roman" w:hAnsi="Times New Roman" w:cs="Times New Roman"/>
              </w:rPr>
              <w:t xml:space="preserve"> -C</w:t>
            </w:r>
            <w:r w:rsidRPr="002825D8">
              <w:rPr>
                <w:rFonts w:ascii="Times New Roman" w:eastAsia="Times New Roman" w:hAnsi="Times New Roman" w:cs="Times New Roman"/>
                <w:vertAlign w:val="subscript"/>
              </w:rPr>
              <w:t>10</w:t>
            </w:r>
            <w:proofErr w:type="gramEnd"/>
          </w:p>
          <w:p w14:paraId="40F43FFE"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umí sestavit model uhlovodíků </w:t>
            </w:r>
            <w:proofErr w:type="gramStart"/>
            <w:r w:rsidRPr="002825D8">
              <w:rPr>
                <w:rFonts w:ascii="Times New Roman" w:eastAsia="Times New Roman" w:hAnsi="Times New Roman" w:cs="Times New Roman"/>
              </w:rPr>
              <w:t>C</w:t>
            </w:r>
            <w:r w:rsidRPr="002825D8">
              <w:rPr>
                <w:rFonts w:ascii="Times New Roman" w:eastAsia="Times New Roman" w:hAnsi="Times New Roman" w:cs="Times New Roman"/>
                <w:vertAlign w:val="subscript"/>
              </w:rPr>
              <w:t>1</w:t>
            </w:r>
            <w:r w:rsidRPr="002825D8">
              <w:rPr>
                <w:rFonts w:ascii="Times New Roman" w:eastAsia="Times New Roman" w:hAnsi="Times New Roman" w:cs="Times New Roman"/>
              </w:rPr>
              <w:t xml:space="preserve"> -C</w:t>
            </w:r>
            <w:r w:rsidRPr="002825D8">
              <w:rPr>
                <w:rFonts w:ascii="Times New Roman" w:eastAsia="Times New Roman" w:hAnsi="Times New Roman" w:cs="Times New Roman"/>
                <w:vertAlign w:val="subscript"/>
              </w:rPr>
              <w:t>10</w:t>
            </w:r>
            <w:proofErr w:type="gramEnd"/>
          </w:p>
        </w:tc>
        <w:tc>
          <w:tcPr>
            <w:tcW w:w="4110" w:type="dxa"/>
          </w:tcPr>
          <w:p w14:paraId="7547BD26" w14:textId="77777777" w:rsidR="002825D8" w:rsidRPr="002825D8" w:rsidRDefault="002825D8" w:rsidP="002825D8">
            <w:pPr>
              <w:spacing w:after="0" w:line="240" w:lineRule="auto"/>
              <w:rPr>
                <w:rFonts w:ascii="Times New Roman" w:eastAsia="Times New Roman" w:hAnsi="Times New Roman" w:cs="Times New Roman"/>
              </w:rPr>
            </w:pPr>
            <w:proofErr w:type="spellStart"/>
            <w:r w:rsidRPr="002825D8">
              <w:rPr>
                <w:rFonts w:ascii="Times New Roman" w:eastAsia="Times New Roman" w:hAnsi="Times New Roman" w:cs="Times New Roman"/>
              </w:rPr>
              <w:t>redox</w:t>
            </w:r>
            <w:proofErr w:type="spellEnd"/>
            <w:r w:rsidRPr="002825D8">
              <w:rPr>
                <w:rFonts w:ascii="Times New Roman" w:eastAsia="Times New Roman" w:hAnsi="Times New Roman" w:cs="Times New Roman"/>
              </w:rPr>
              <w:t xml:space="preserve"> reakce</w:t>
            </w:r>
          </w:p>
          <w:p w14:paraId="5C305EC1" w14:textId="77777777" w:rsidR="002825D8" w:rsidRPr="002825D8" w:rsidRDefault="002825D8" w:rsidP="002825D8">
            <w:pPr>
              <w:spacing w:after="0" w:line="240" w:lineRule="auto"/>
              <w:rPr>
                <w:rFonts w:ascii="Times New Roman" w:eastAsia="Times New Roman" w:hAnsi="Times New Roman" w:cs="Times New Roman"/>
              </w:rPr>
            </w:pPr>
          </w:p>
          <w:p w14:paraId="46AFE702" w14:textId="77777777" w:rsidR="002825D8" w:rsidRPr="002825D8" w:rsidRDefault="002825D8" w:rsidP="002825D8">
            <w:pPr>
              <w:spacing w:after="0" w:line="240" w:lineRule="auto"/>
              <w:rPr>
                <w:rFonts w:ascii="Times New Roman" w:eastAsia="Times New Roman" w:hAnsi="Times New Roman" w:cs="Times New Roman"/>
              </w:rPr>
            </w:pPr>
          </w:p>
          <w:p w14:paraId="653E09D9" w14:textId="77777777" w:rsidR="002825D8" w:rsidRPr="002825D8" w:rsidRDefault="002825D8" w:rsidP="002825D8">
            <w:pPr>
              <w:spacing w:after="0" w:line="240" w:lineRule="auto"/>
              <w:rPr>
                <w:rFonts w:ascii="Times New Roman" w:eastAsia="Times New Roman" w:hAnsi="Times New Roman" w:cs="Times New Roman"/>
              </w:rPr>
            </w:pPr>
          </w:p>
          <w:p w14:paraId="180CA6AC" w14:textId="77777777" w:rsidR="002825D8" w:rsidRPr="002825D8" w:rsidRDefault="002825D8" w:rsidP="002825D8">
            <w:pPr>
              <w:spacing w:after="0" w:line="240" w:lineRule="auto"/>
              <w:rPr>
                <w:rFonts w:ascii="Times New Roman" w:eastAsia="Times New Roman" w:hAnsi="Times New Roman" w:cs="Times New Roman"/>
              </w:rPr>
            </w:pPr>
          </w:p>
          <w:p w14:paraId="3862C9FC" w14:textId="77777777" w:rsidR="002825D8" w:rsidRPr="002825D8" w:rsidRDefault="002825D8" w:rsidP="002825D8">
            <w:pPr>
              <w:spacing w:after="0" w:line="240" w:lineRule="auto"/>
              <w:rPr>
                <w:rFonts w:ascii="Times New Roman" w:eastAsia="Times New Roman" w:hAnsi="Times New Roman" w:cs="Times New Roman"/>
              </w:rPr>
            </w:pPr>
          </w:p>
          <w:p w14:paraId="40EB968C" w14:textId="77777777" w:rsidR="002825D8" w:rsidRPr="002825D8" w:rsidRDefault="002825D8" w:rsidP="002825D8">
            <w:pPr>
              <w:spacing w:after="0" w:line="240" w:lineRule="auto"/>
              <w:rPr>
                <w:rFonts w:ascii="Times New Roman" w:eastAsia="Times New Roman" w:hAnsi="Times New Roman" w:cs="Times New Roman"/>
              </w:rPr>
            </w:pPr>
          </w:p>
          <w:p w14:paraId="28FB5612" w14:textId="77777777" w:rsidR="002825D8" w:rsidRPr="002825D8" w:rsidRDefault="002825D8" w:rsidP="002825D8">
            <w:pPr>
              <w:spacing w:after="0" w:line="240" w:lineRule="auto"/>
              <w:rPr>
                <w:rFonts w:ascii="Times New Roman" w:eastAsia="Times New Roman" w:hAnsi="Times New Roman" w:cs="Times New Roman"/>
              </w:rPr>
            </w:pPr>
          </w:p>
          <w:p w14:paraId="4D21C8E1" w14:textId="77777777" w:rsidR="002825D8" w:rsidRPr="002825D8" w:rsidRDefault="002825D8" w:rsidP="002825D8">
            <w:pPr>
              <w:spacing w:after="0" w:line="240" w:lineRule="auto"/>
              <w:rPr>
                <w:rFonts w:ascii="Times New Roman" w:eastAsia="Times New Roman" w:hAnsi="Times New Roman" w:cs="Times New Roman"/>
              </w:rPr>
            </w:pPr>
          </w:p>
          <w:p w14:paraId="24243F80" w14:textId="77777777" w:rsidR="002825D8" w:rsidRPr="002825D8" w:rsidRDefault="002825D8" w:rsidP="002825D8">
            <w:pPr>
              <w:spacing w:after="0" w:line="240" w:lineRule="auto"/>
              <w:rPr>
                <w:rFonts w:ascii="Times New Roman" w:eastAsia="Times New Roman" w:hAnsi="Times New Roman" w:cs="Times New Roman"/>
              </w:rPr>
            </w:pPr>
          </w:p>
          <w:p w14:paraId="1DA4CA39" w14:textId="77777777" w:rsidR="002825D8" w:rsidRPr="002825D8" w:rsidRDefault="002825D8" w:rsidP="002825D8">
            <w:pPr>
              <w:spacing w:after="0" w:line="240" w:lineRule="auto"/>
              <w:rPr>
                <w:rFonts w:ascii="Times New Roman" w:eastAsia="Times New Roman" w:hAnsi="Times New Roman" w:cs="Times New Roman"/>
              </w:rPr>
            </w:pPr>
          </w:p>
          <w:p w14:paraId="55EEB370"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energie</w:t>
            </w:r>
          </w:p>
          <w:p w14:paraId="4166BB82" w14:textId="77777777" w:rsidR="002825D8" w:rsidRPr="002825D8" w:rsidRDefault="002825D8" w:rsidP="002825D8">
            <w:pPr>
              <w:spacing w:after="0" w:line="240" w:lineRule="auto"/>
              <w:rPr>
                <w:rFonts w:ascii="Times New Roman" w:eastAsia="Times New Roman" w:hAnsi="Times New Roman" w:cs="Times New Roman"/>
              </w:rPr>
            </w:pPr>
          </w:p>
          <w:p w14:paraId="1D3452AE" w14:textId="77777777" w:rsidR="002825D8" w:rsidRPr="002825D8" w:rsidRDefault="002825D8" w:rsidP="002825D8">
            <w:pPr>
              <w:spacing w:after="0" w:line="240" w:lineRule="auto"/>
              <w:rPr>
                <w:rFonts w:ascii="Times New Roman" w:eastAsia="Times New Roman" w:hAnsi="Times New Roman" w:cs="Times New Roman"/>
              </w:rPr>
            </w:pPr>
          </w:p>
          <w:p w14:paraId="7B5498A0" w14:textId="77777777" w:rsidR="002825D8" w:rsidRPr="002825D8" w:rsidRDefault="002825D8" w:rsidP="002825D8">
            <w:pPr>
              <w:spacing w:after="0" w:line="240" w:lineRule="auto"/>
              <w:rPr>
                <w:rFonts w:ascii="Times New Roman" w:eastAsia="Times New Roman" w:hAnsi="Times New Roman" w:cs="Times New Roman"/>
              </w:rPr>
            </w:pPr>
          </w:p>
          <w:p w14:paraId="777033E6" w14:textId="77777777" w:rsidR="002825D8" w:rsidRPr="002825D8" w:rsidRDefault="002825D8" w:rsidP="002825D8">
            <w:pPr>
              <w:spacing w:after="0" w:line="240" w:lineRule="auto"/>
              <w:rPr>
                <w:rFonts w:ascii="Times New Roman" w:eastAsia="Times New Roman" w:hAnsi="Times New Roman" w:cs="Times New Roman"/>
              </w:rPr>
            </w:pPr>
          </w:p>
          <w:p w14:paraId="2683EF79" w14:textId="77777777" w:rsidR="002825D8" w:rsidRPr="002825D8" w:rsidRDefault="002825D8" w:rsidP="002825D8">
            <w:pPr>
              <w:spacing w:after="0" w:line="240" w:lineRule="auto"/>
              <w:rPr>
                <w:rFonts w:ascii="Times New Roman" w:eastAsia="Times New Roman" w:hAnsi="Times New Roman" w:cs="Times New Roman"/>
              </w:rPr>
            </w:pPr>
          </w:p>
          <w:p w14:paraId="2E86C49B" w14:textId="77777777" w:rsidR="002825D8" w:rsidRPr="002825D8" w:rsidRDefault="002825D8" w:rsidP="002825D8">
            <w:pPr>
              <w:spacing w:after="0" w:line="240" w:lineRule="auto"/>
              <w:rPr>
                <w:rFonts w:ascii="Times New Roman" w:eastAsia="Times New Roman" w:hAnsi="Times New Roman" w:cs="Times New Roman"/>
              </w:rPr>
            </w:pPr>
          </w:p>
          <w:p w14:paraId="03314B60" w14:textId="77777777" w:rsidR="002825D8" w:rsidRPr="002825D8" w:rsidRDefault="002825D8" w:rsidP="002825D8">
            <w:pPr>
              <w:spacing w:after="0" w:line="240" w:lineRule="auto"/>
              <w:rPr>
                <w:rFonts w:ascii="Times New Roman" w:eastAsia="Times New Roman" w:hAnsi="Times New Roman" w:cs="Times New Roman"/>
              </w:rPr>
            </w:pPr>
          </w:p>
          <w:p w14:paraId="152545EB" w14:textId="77777777" w:rsidR="002825D8" w:rsidRPr="002825D8" w:rsidRDefault="002825D8" w:rsidP="002825D8">
            <w:pPr>
              <w:spacing w:after="0" w:line="240" w:lineRule="auto"/>
              <w:rPr>
                <w:rFonts w:ascii="Times New Roman" w:eastAsia="Times New Roman" w:hAnsi="Times New Roman" w:cs="Times New Roman"/>
              </w:rPr>
            </w:pPr>
          </w:p>
          <w:p w14:paraId="51F80A03" w14:textId="77777777" w:rsidR="002825D8" w:rsidRPr="002825D8" w:rsidRDefault="002825D8" w:rsidP="002825D8">
            <w:pPr>
              <w:spacing w:after="0" w:line="240" w:lineRule="auto"/>
              <w:rPr>
                <w:rFonts w:ascii="Times New Roman" w:eastAsia="Times New Roman" w:hAnsi="Times New Roman" w:cs="Times New Roman"/>
              </w:rPr>
            </w:pPr>
          </w:p>
          <w:p w14:paraId="33A4E411" w14:textId="77777777" w:rsidR="002825D8" w:rsidRPr="002825D8" w:rsidRDefault="002825D8" w:rsidP="002825D8">
            <w:pPr>
              <w:spacing w:after="0" w:line="240" w:lineRule="auto"/>
              <w:rPr>
                <w:rFonts w:ascii="Times New Roman" w:eastAsia="Times New Roman" w:hAnsi="Times New Roman" w:cs="Times New Roman"/>
              </w:rPr>
            </w:pPr>
          </w:p>
          <w:p w14:paraId="57CE24E2" w14:textId="77777777" w:rsidR="002825D8" w:rsidRPr="002825D8" w:rsidRDefault="002825D8" w:rsidP="002825D8">
            <w:pPr>
              <w:spacing w:after="0" w:line="240" w:lineRule="auto"/>
              <w:rPr>
                <w:rFonts w:ascii="Times New Roman" w:eastAsia="Times New Roman" w:hAnsi="Times New Roman" w:cs="Times New Roman"/>
              </w:rPr>
            </w:pPr>
          </w:p>
          <w:p w14:paraId="1A69E199" w14:textId="77777777" w:rsidR="002825D8" w:rsidRPr="002825D8" w:rsidRDefault="002825D8" w:rsidP="002825D8">
            <w:pPr>
              <w:spacing w:after="0" w:line="240" w:lineRule="auto"/>
              <w:rPr>
                <w:rFonts w:ascii="Times New Roman" w:eastAsia="Times New Roman" w:hAnsi="Times New Roman" w:cs="Times New Roman"/>
              </w:rPr>
            </w:pPr>
          </w:p>
          <w:p w14:paraId="6B0068D8" w14:textId="77777777" w:rsidR="002825D8" w:rsidRPr="002825D8" w:rsidRDefault="002825D8" w:rsidP="002825D8">
            <w:pPr>
              <w:spacing w:after="0" w:line="240" w:lineRule="auto"/>
              <w:rPr>
                <w:rFonts w:ascii="Times New Roman" w:eastAsia="Times New Roman" w:hAnsi="Times New Roman" w:cs="Times New Roman"/>
              </w:rPr>
            </w:pPr>
          </w:p>
          <w:p w14:paraId="09C32480" w14:textId="77777777" w:rsidR="002825D8" w:rsidRPr="002825D8" w:rsidRDefault="002825D8" w:rsidP="002825D8">
            <w:pPr>
              <w:spacing w:after="0" w:line="240" w:lineRule="auto"/>
              <w:rPr>
                <w:rFonts w:ascii="Times New Roman" w:eastAsia="Times New Roman" w:hAnsi="Times New Roman" w:cs="Times New Roman"/>
              </w:rPr>
            </w:pPr>
          </w:p>
          <w:p w14:paraId="1E5C0A0F" w14:textId="77777777" w:rsidR="002825D8" w:rsidRPr="002825D8" w:rsidRDefault="002825D8" w:rsidP="002825D8">
            <w:pPr>
              <w:spacing w:after="0" w:line="240" w:lineRule="auto"/>
              <w:rPr>
                <w:rFonts w:ascii="Times New Roman" w:eastAsia="Times New Roman" w:hAnsi="Times New Roman" w:cs="Times New Roman"/>
              </w:rPr>
            </w:pPr>
          </w:p>
          <w:p w14:paraId="4BFAA6D5" w14:textId="77777777" w:rsidR="002825D8" w:rsidRPr="002825D8" w:rsidRDefault="002825D8" w:rsidP="002825D8">
            <w:pPr>
              <w:spacing w:after="0" w:line="240" w:lineRule="auto"/>
              <w:rPr>
                <w:rFonts w:ascii="Times New Roman" w:eastAsia="Times New Roman" w:hAnsi="Times New Roman" w:cs="Times New Roman"/>
              </w:rPr>
            </w:pPr>
          </w:p>
          <w:p w14:paraId="69DF1ADC"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uhlovodíky</w:t>
            </w:r>
          </w:p>
        </w:tc>
        <w:tc>
          <w:tcPr>
            <w:tcW w:w="2835" w:type="dxa"/>
          </w:tcPr>
          <w:p w14:paraId="2F164FD3"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EV – význam sběru starého železa a </w:t>
            </w:r>
            <w:proofErr w:type="spellStart"/>
            <w:r w:rsidRPr="002825D8">
              <w:rPr>
                <w:rFonts w:ascii="Times New Roman" w:eastAsia="Times New Roman" w:hAnsi="Times New Roman" w:cs="Times New Roman"/>
              </w:rPr>
              <w:t>ost</w:t>
            </w:r>
            <w:proofErr w:type="spellEnd"/>
            <w:r w:rsidRPr="002825D8">
              <w:rPr>
                <w:rFonts w:ascii="Times New Roman" w:eastAsia="Times New Roman" w:hAnsi="Times New Roman" w:cs="Times New Roman"/>
              </w:rPr>
              <w:t xml:space="preserve">. kovů jako </w:t>
            </w:r>
            <w:proofErr w:type="spellStart"/>
            <w:r w:rsidRPr="002825D8">
              <w:rPr>
                <w:rFonts w:ascii="Times New Roman" w:eastAsia="Times New Roman" w:hAnsi="Times New Roman" w:cs="Times New Roman"/>
              </w:rPr>
              <w:t>prům</w:t>
            </w:r>
            <w:proofErr w:type="spellEnd"/>
            <w:r w:rsidRPr="002825D8">
              <w:rPr>
                <w:rFonts w:ascii="Times New Roman" w:eastAsia="Times New Roman" w:hAnsi="Times New Roman" w:cs="Times New Roman"/>
              </w:rPr>
              <w:t xml:space="preserve">. suroviny, </w:t>
            </w:r>
            <w:proofErr w:type="spellStart"/>
            <w:r w:rsidRPr="002825D8">
              <w:rPr>
                <w:rFonts w:ascii="Times New Roman" w:eastAsia="Times New Roman" w:hAnsi="Times New Roman" w:cs="Times New Roman"/>
              </w:rPr>
              <w:t>hosp</w:t>
            </w:r>
            <w:proofErr w:type="spellEnd"/>
            <w:r w:rsidRPr="002825D8">
              <w:rPr>
                <w:rFonts w:ascii="Times New Roman" w:eastAsia="Times New Roman" w:hAnsi="Times New Roman" w:cs="Times New Roman"/>
              </w:rPr>
              <w:t xml:space="preserve">. ztráty způsobené korozí </w:t>
            </w:r>
            <w:proofErr w:type="spellStart"/>
            <w:r w:rsidRPr="002825D8">
              <w:rPr>
                <w:rFonts w:ascii="Times New Roman" w:eastAsia="Times New Roman" w:hAnsi="Times New Roman" w:cs="Times New Roman"/>
              </w:rPr>
              <w:t>Fe</w:t>
            </w:r>
            <w:proofErr w:type="spellEnd"/>
          </w:p>
          <w:p w14:paraId="06012CB2" w14:textId="77777777" w:rsidR="002825D8" w:rsidRPr="002825D8" w:rsidRDefault="002825D8" w:rsidP="002825D8">
            <w:pPr>
              <w:spacing w:after="0" w:line="240" w:lineRule="auto"/>
              <w:rPr>
                <w:rFonts w:ascii="Times New Roman" w:eastAsia="Times New Roman" w:hAnsi="Times New Roman" w:cs="Times New Roman"/>
              </w:rPr>
            </w:pPr>
            <w:proofErr w:type="gramStart"/>
            <w:r w:rsidRPr="002825D8">
              <w:rPr>
                <w:rFonts w:ascii="Times New Roman" w:eastAsia="Times New Roman" w:hAnsi="Times New Roman" w:cs="Times New Roman"/>
              </w:rPr>
              <w:t>Z - světová</w:t>
            </w:r>
            <w:proofErr w:type="gramEnd"/>
            <w:r w:rsidRPr="002825D8">
              <w:rPr>
                <w:rFonts w:ascii="Times New Roman" w:eastAsia="Times New Roman" w:hAnsi="Times New Roman" w:cs="Times New Roman"/>
              </w:rPr>
              <w:t xml:space="preserve"> naleziště rud, ocelářský průmysl</w:t>
            </w:r>
          </w:p>
          <w:p w14:paraId="761C5060" w14:textId="77777777" w:rsidR="002825D8" w:rsidRPr="002825D8" w:rsidRDefault="002825D8" w:rsidP="002825D8">
            <w:pPr>
              <w:spacing w:after="0" w:line="240" w:lineRule="auto"/>
              <w:rPr>
                <w:rFonts w:ascii="Times New Roman" w:eastAsia="Times New Roman" w:hAnsi="Times New Roman" w:cs="Times New Roman"/>
              </w:rPr>
            </w:pPr>
          </w:p>
          <w:p w14:paraId="3744570E" w14:textId="77777777" w:rsidR="002825D8" w:rsidRPr="002825D8" w:rsidRDefault="002825D8" w:rsidP="002825D8">
            <w:pPr>
              <w:spacing w:after="0" w:line="240" w:lineRule="auto"/>
              <w:rPr>
                <w:rFonts w:ascii="Times New Roman" w:eastAsia="Times New Roman" w:hAnsi="Times New Roman" w:cs="Times New Roman"/>
              </w:rPr>
            </w:pPr>
          </w:p>
          <w:p w14:paraId="53CC8861"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OSV – vlastní zodpovědnost za bezpečnou práci s topnými plyny a palivy</w:t>
            </w:r>
          </w:p>
          <w:p w14:paraId="6898D856"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EV – </w:t>
            </w:r>
            <w:proofErr w:type="gramStart"/>
            <w:r w:rsidRPr="002825D8">
              <w:rPr>
                <w:rFonts w:ascii="Times New Roman" w:eastAsia="Times New Roman" w:hAnsi="Times New Roman" w:cs="Times New Roman"/>
              </w:rPr>
              <w:t>CO</w:t>
            </w:r>
            <w:r w:rsidRPr="002825D8">
              <w:rPr>
                <w:rFonts w:ascii="Times New Roman" w:eastAsia="Times New Roman" w:hAnsi="Times New Roman" w:cs="Times New Roman"/>
                <w:vertAlign w:val="subscript"/>
              </w:rPr>
              <w:t>2</w:t>
            </w:r>
            <w:r w:rsidRPr="002825D8">
              <w:rPr>
                <w:rFonts w:ascii="Times New Roman" w:eastAsia="Times New Roman" w:hAnsi="Times New Roman" w:cs="Times New Roman"/>
              </w:rPr>
              <w:t xml:space="preserve"> ,</w:t>
            </w:r>
            <w:proofErr w:type="gramEnd"/>
            <w:r w:rsidRPr="002825D8">
              <w:rPr>
                <w:rFonts w:ascii="Times New Roman" w:eastAsia="Times New Roman" w:hAnsi="Times New Roman" w:cs="Times New Roman"/>
              </w:rPr>
              <w:t xml:space="preserve"> CH</w:t>
            </w:r>
            <w:r w:rsidRPr="002825D8">
              <w:rPr>
                <w:rFonts w:ascii="Times New Roman" w:eastAsia="Times New Roman" w:hAnsi="Times New Roman" w:cs="Times New Roman"/>
                <w:vertAlign w:val="subscript"/>
              </w:rPr>
              <w:t>4</w:t>
            </w:r>
            <w:r w:rsidRPr="002825D8">
              <w:rPr>
                <w:rFonts w:ascii="Times New Roman" w:eastAsia="Times New Roman" w:hAnsi="Times New Roman" w:cs="Times New Roman"/>
              </w:rPr>
              <w:t xml:space="preserve"> jako skleníkové plyny, SO</w:t>
            </w:r>
            <w:r w:rsidRPr="002825D8">
              <w:rPr>
                <w:rFonts w:ascii="Times New Roman" w:eastAsia="Times New Roman" w:hAnsi="Times New Roman" w:cs="Times New Roman"/>
                <w:vertAlign w:val="subscript"/>
              </w:rPr>
              <w:t>2</w:t>
            </w:r>
            <w:r w:rsidRPr="002825D8">
              <w:rPr>
                <w:rFonts w:ascii="Times New Roman" w:eastAsia="Times New Roman" w:hAnsi="Times New Roman" w:cs="Times New Roman"/>
              </w:rPr>
              <w:t xml:space="preserve"> jako vedl. produkt spalování uhlí – kyselé deště, </w:t>
            </w:r>
          </w:p>
          <w:p w14:paraId="4AB0590C"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význam obnovitelných zdrojů energie</w:t>
            </w:r>
          </w:p>
          <w:p w14:paraId="6A54FA39"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MKV – nebezpečí zneužití přírodního bohatství zemí 3. světa</w:t>
            </w:r>
          </w:p>
          <w:p w14:paraId="591046E1" w14:textId="77777777" w:rsidR="002825D8" w:rsidRPr="002825D8" w:rsidRDefault="002825D8" w:rsidP="002825D8">
            <w:pPr>
              <w:spacing w:after="0" w:line="240" w:lineRule="auto"/>
              <w:rPr>
                <w:rFonts w:ascii="Times New Roman" w:eastAsia="Times New Roman" w:hAnsi="Times New Roman" w:cs="Times New Roman"/>
              </w:rPr>
            </w:pPr>
            <w:proofErr w:type="gramStart"/>
            <w:r w:rsidRPr="002825D8">
              <w:rPr>
                <w:rFonts w:ascii="Times New Roman" w:eastAsia="Times New Roman" w:hAnsi="Times New Roman" w:cs="Times New Roman"/>
              </w:rPr>
              <w:t>Z - těžba</w:t>
            </w:r>
            <w:proofErr w:type="gramEnd"/>
            <w:r w:rsidRPr="002825D8">
              <w:rPr>
                <w:rFonts w:ascii="Times New Roman" w:eastAsia="Times New Roman" w:hAnsi="Times New Roman" w:cs="Times New Roman"/>
              </w:rPr>
              <w:t xml:space="preserve"> ropy, uhlí, plynu</w:t>
            </w:r>
          </w:p>
          <w:p w14:paraId="607C0E56" w14:textId="77777777" w:rsidR="002825D8" w:rsidRPr="002825D8" w:rsidRDefault="002825D8" w:rsidP="002825D8">
            <w:pPr>
              <w:spacing w:after="0" w:line="240" w:lineRule="auto"/>
              <w:rPr>
                <w:rFonts w:ascii="Times New Roman" w:eastAsia="Times New Roman" w:hAnsi="Times New Roman" w:cs="Times New Roman"/>
              </w:rPr>
            </w:pPr>
            <w:proofErr w:type="gramStart"/>
            <w:r w:rsidRPr="002825D8">
              <w:rPr>
                <w:rFonts w:ascii="Times New Roman" w:eastAsia="Times New Roman" w:hAnsi="Times New Roman" w:cs="Times New Roman"/>
              </w:rPr>
              <w:t>Př - ochrana</w:t>
            </w:r>
            <w:proofErr w:type="gramEnd"/>
            <w:r w:rsidRPr="002825D8">
              <w:rPr>
                <w:rFonts w:ascii="Times New Roman" w:eastAsia="Times New Roman" w:hAnsi="Times New Roman" w:cs="Times New Roman"/>
              </w:rPr>
              <w:t xml:space="preserve"> přírody</w:t>
            </w:r>
          </w:p>
          <w:p w14:paraId="123EE8F7" w14:textId="77777777" w:rsidR="002825D8" w:rsidRPr="002825D8" w:rsidRDefault="002825D8" w:rsidP="002825D8">
            <w:pPr>
              <w:spacing w:after="0" w:line="240" w:lineRule="auto"/>
              <w:rPr>
                <w:rFonts w:ascii="Times New Roman" w:eastAsia="Times New Roman" w:hAnsi="Times New Roman" w:cs="Times New Roman"/>
              </w:rPr>
            </w:pPr>
          </w:p>
          <w:p w14:paraId="127BF88A" w14:textId="77777777" w:rsidR="002825D8" w:rsidRPr="002825D8" w:rsidRDefault="002825D8" w:rsidP="002825D8">
            <w:pPr>
              <w:spacing w:after="0" w:line="240" w:lineRule="auto"/>
              <w:rPr>
                <w:rFonts w:ascii="Times New Roman" w:eastAsia="Times New Roman" w:hAnsi="Times New Roman" w:cs="Times New Roman"/>
              </w:rPr>
            </w:pPr>
          </w:p>
          <w:p w14:paraId="38FA9170" w14:textId="77777777" w:rsidR="002825D8" w:rsidRPr="002825D8" w:rsidRDefault="002825D8" w:rsidP="002825D8">
            <w:pPr>
              <w:spacing w:after="0" w:line="240" w:lineRule="auto"/>
              <w:rPr>
                <w:rFonts w:ascii="Times New Roman" w:eastAsia="Times New Roman" w:hAnsi="Times New Roman" w:cs="Times New Roman"/>
              </w:rPr>
            </w:pPr>
          </w:p>
          <w:p w14:paraId="7FAA3E37"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VMEGS – </w:t>
            </w:r>
            <w:proofErr w:type="spellStart"/>
            <w:r w:rsidRPr="002825D8">
              <w:rPr>
                <w:rFonts w:ascii="Times New Roman" w:eastAsia="Times New Roman" w:hAnsi="Times New Roman" w:cs="Times New Roman"/>
              </w:rPr>
              <w:t>záv</w:t>
            </w:r>
            <w:proofErr w:type="spellEnd"/>
            <w:r w:rsidRPr="002825D8">
              <w:rPr>
                <w:rFonts w:ascii="Times New Roman" w:eastAsia="Times New Roman" w:hAnsi="Times New Roman" w:cs="Times New Roman"/>
              </w:rPr>
              <w:t>. sv. hospodářství na těžbě ropy, ochrana těžebních, dopravních a zpracovatelských provozů ropy a plynu před teroristickými útoky</w:t>
            </w:r>
          </w:p>
          <w:p w14:paraId="4121BD97"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EV – nebezpečí havárie při přepravě a zpracování ropy</w:t>
            </w:r>
          </w:p>
          <w:p w14:paraId="46731C34" w14:textId="77777777" w:rsidR="002825D8" w:rsidRPr="002825D8" w:rsidRDefault="002825D8" w:rsidP="002825D8">
            <w:pPr>
              <w:spacing w:after="0" w:line="240" w:lineRule="auto"/>
              <w:rPr>
                <w:rFonts w:ascii="Times New Roman" w:eastAsia="Times New Roman" w:hAnsi="Times New Roman" w:cs="Times New Roman"/>
              </w:rPr>
            </w:pPr>
          </w:p>
        </w:tc>
      </w:tr>
      <w:tr w:rsidR="002825D8" w:rsidRPr="00557AA1" w14:paraId="601CF01E" w14:textId="77777777" w:rsidTr="001A6C80">
        <w:tc>
          <w:tcPr>
            <w:tcW w:w="12616" w:type="dxa"/>
            <w:gridSpan w:val="3"/>
          </w:tcPr>
          <w:p w14:paraId="2FE2A091" w14:textId="77777777" w:rsidR="002825D8" w:rsidRPr="002825D8" w:rsidRDefault="002825D8" w:rsidP="002825D8">
            <w:pPr>
              <w:spacing w:after="0" w:line="240" w:lineRule="auto"/>
              <w:rPr>
                <w:rFonts w:ascii="Times New Roman" w:eastAsia="Times New Roman" w:hAnsi="Times New Roman" w:cs="Times New Roman"/>
                <w:b/>
                <w:sz w:val="32"/>
                <w:szCs w:val="32"/>
              </w:rPr>
            </w:pPr>
            <w:r w:rsidRPr="002825D8">
              <w:rPr>
                <w:rFonts w:ascii="Times New Roman" w:eastAsia="Times New Roman" w:hAnsi="Times New Roman" w:cs="Times New Roman"/>
                <w:b/>
                <w:sz w:val="32"/>
                <w:szCs w:val="32"/>
              </w:rPr>
              <w:lastRenderedPageBreak/>
              <w:t>Předmět: Chemie</w:t>
            </w:r>
          </w:p>
        </w:tc>
        <w:tc>
          <w:tcPr>
            <w:tcW w:w="2835" w:type="dxa"/>
          </w:tcPr>
          <w:p w14:paraId="2436A9CD" w14:textId="77777777" w:rsidR="002825D8" w:rsidRPr="002825D8" w:rsidRDefault="002825D8" w:rsidP="002825D8">
            <w:pPr>
              <w:spacing w:after="0" w:line="240" w:lineRule="auto"/>
              <w:rPr>
                <w:rFonts w:ascii="Times New Roman" w:eastAsia="Times New Roman" w:hAnsi="Times New Roman" w:cs="Times New Roman"/>
                <w:b/>
                <w:sz w:val="32"/>
                <w:szCs w:val="32"/>
              </w:rPr>
            </w:pPr>
            <w:r w:rsidRPr="002825D8">
              <w:rPr>
                <w:rFonts w:ascii="Times New Roman" w:eastAsia="Times New Roman" w:hAnsi="Times New Roman" w:cs="Times New Roman"/>
                <w:b/>
                <w:sz w:val="32"/>
                <w:szCs w:val="32"/>
              </w:rPr>
              <w:t>Ročník: 9.</w:t>
            </w:r>
          </w:p>
        </w:tc>
      </w:tr>
      <w:tr w:rsidR="002825D8" w:rsidRPr="00557AA1" w14:paraId="5FD2930C" w14:textId="77777777" w:rsidTr="001A6C80">
        <w:tc>
          <w:tcPr>
            <w:tcW w:w="4253" w:type="dxa"/>
          </w:tcPr>
          <w:p w14:paraId="51349626"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Očekávané výstupy z RVP Z</w:t>
            </w:r>
            <w:r w:rsidR="00750E70">
              <w:rPr>
                <w:rFonts w:ascii="Times New Roman" w:eastAsia="Times New Roman" w:hAnsi="Times New Roman" w:cs="Times New Roman"/>
                <w:b/>
                <w:sz w:val="24"/>
                <w:szCs w:val="24"/>
              </w:rPr>
              <w:t>V</w:t>
            </w:r>
          </w:p>
        </w:tc>
        <w:tc>
          <w:tcPr>
            <w:tcW w:w="4253" w:type="dxa"/>
          </w:tcPr>
          <w:p w14:paraId="6971152E"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Školní výstupy</w:t>
            </w:r>
          </w:p>
        </w:tc>
        <w:tc>
          <w:tcPr>
            <w:tcW w:w="4110" w:type="dxa"/>
          </w:tcPr>
          <w:p w14:paraId="32467CB3"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Učivo</w:t>
            </w:r>
          </w:p>
        </w:tc>
        <w:tc>
          <w:tcPr>
            <w:tcW w:w="2835" w:type="dxa"/>
          </w:tcPr>
          <w:p w14:paraId="552AA396"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Průřezová témata, mezipředmětové vztahy</w:t>
            </w:r>
          </w:p>
        </w:tc>
      </w:tr>
      <w:tr w:rsidR="002825D8" w:rsidRPr="00A71F69" w14:paraId="2FA5EA16" w14:textId="77777777" w:rsidTr="001A6C80">
        <w:tc>
          <w:tcPr>
            <w:tcW w:w="4253" w:type="dxa"/>
          </w:tcPr>
          <w:p w14:paraId="2C60203B" w14:textId="77777777" w:rsidR="002825D8" w:rsidRPr="002825D8" w:rsidRDefault="002825D8" w:rsidP="002825D8">
            <w:pPr>
              <w:spacing w:after="0" w:line="240" w:lineRule="auto"/>
              <w:rPr>
                <w:rFonts w:ascii="Times New Roman" w:eastAsia="Batang" w:hAnsi="Times New Roman" w:cs="Times New Roman"/>
              </w:rPr>
            </w:pPr>
          </w:p>
          <w:p w14:paraId="7EC14E59"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zhodnotí užívání fosilních paliv a vyráběných paliv jako zdrojů energie a uvede příklady produktů průmyslového zpracování ropy</w:t>
            </w:r>
          </w:p>
          <w:p w14:paraId="58E7A125" w14:textId="77777777" w:rsidR="002825D8" w:rsidRPr="002825D8" w:rsidRDefault="002825D8" w:rsidP="002825D8">
            <w:pPr>
              <w:spacing w:after="0" w:line="240" w:lineRule="auto"/>
              <w:rPr>
                <w:rFonts w:ascii="Times New Roman" w:eastAsia="Batang" w:hAnsi="Times New Roman" w:cs="Times New Roman"/>
              </w:rPr>
            </w:pPr>
          </w:p>
          <w:p w14:paraId="491DE92C" w14:textId="77777777" w:rsidR="002825D8" w:rsidRPr="002825D8" w:rsidRDefault="002825D8" w:rsidP="002825D8">
            <w:pPr>
              <w:spacing w:after="0" w:line="240" w:lineRule="auto"/>
              <w:rPr>
                <w:rFonts w:ascii="Times New Roman" w:eastAsia="Batang" w:hAnsi="Times New Roman" w:cs="Times New Roman"/>
              </w:rPr>
            </w:pPr>
          </w:p>
          <w:p w14:paraId="1B8729EF" w14:textId="77777777" w:rsidR="002825D8" w:rsidRPr="002825D8" w:rsidRDefault="002825D8" w:rsidP="002825D8">
            <w:pPr>
              <w:spacing w:after="0" w:line="240" w:lineRule="auto"/>
              <w:rPr>
                <w:rFonts w:ascii="Times New Roman" w:eastAsia="Batang" w:hAnsi="Times New Roman" w:cs="Times New Roman"/>
              </w:rPr>
            </w:pPr>
          </w:p>
          <w:p w14:paraId="2B606D59"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rozliší vybrané deriváty uhlovodíků, uvede jejich zdroje, vlastnosti a použití</w:t>
            </w:r>
          </w:p>
          <w:p w14:paraId="2D4FB9AA" w14:textId="77777777" w:rsidR="002825D8" w:rsidRPr="002825D8" w:rsidRDefault="002825D8" w:rsidP="002825D8">
            <w:pPr>
              <w:spacing w:after="0" w:line="240" w:lineRule="auto"/>
              <w:rPr>
                <w:rFonts w:ascii="Times New Roman" w:eastAsia="Times New Roman" w:hAnsi="Times New Roman" w:cs="Times New Roman"/>
              </w:rPr>
            </w:pPr>
          </w:p>
        </w:tc>
        <w:tc>
          <w:tcPr>
            <w:tcW w:w="4253" w:type="dxa"/>
          </w:tcPr>
          <w:p w14:paraId="6692696D"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zařadit uhlovodíky do skupin podle vazeb</w:t>
            </w:r>
          </w:p>
          <w:p w14:paraId="19E35D0E" w14:textId="77777777" w:rsidR="002825D8" w:rsidRPr="002825D8" w:rsidRDefault="002825D8" w:rsidP="002825D8">
            <w:pPr>
              <w:tabs>
                <w:tab w:val="left" w:pos="510"/>
              </w:tabs>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zná vzorec, význam, užití metanu, etanu, propanu, butanu, </w:t>
            </w:r>
            <w:proofErr w:type="spellStart"/>
            <w:r w:rsidRPr="002825D8">
              <w:rPr>
                <w:rFonts w:ascii="Times New Roman" w:eastAsia="Times New Roman" w:hAnsi="Times New Roman" w:cs="Times New Roman"/>
              </w:rPr>
              <w:t>etenu</w:t>
            </w:r>
            <w:proofErr w:type="spellEnd"/>
            <w:r w:rsidRPr="002825D8">
              <w:rPr>
                <w:rFonts w:ascii="Times New Roman" w:eastAsia="Times New Roman" w:hAnsi="Times New Roman" w:cs="Times New Roman"/>
              </w:rPr>
              <w:t xml:space="preserve">, </w:t>
            </w:r>
            <w:proofErr w:type="spellStart"/>
            <w:r w:rsidRPr="002825D8">
              <w:rPr>
                <w:rFonts w:ascii="Times New Roman" w:eastAsia="Times New Roman" w:hAnsi="Times New Roman" w:cs="Times New Roman"/>
              </w:rPr>
              <w:t>etinu</w:t>
            </w:r>
            <w:proofErr w:type="spellEnd"/>
            <w:r w:rsidRPr="002825D8">
              <w:rPr>
                <w:rFonts w:ascii="Times New Roman" w:eastAsia="Times New Roman" w:hAnsi="Times New Roman" w:cs="Times New Roman"/>
              </w:rPr>
              <w:t>, benzenu</w:t>
            </w:r>
          </w:p>
          <w:p w14:paraId="4275AF7D" w14:textId="77777777" w:rsidR="002825D8" w:rsidRPr="002825D8" w:rsidRDefault="002825D8" w:rsidP="002825D8">
            <w:pPr>
              <w:spacing w:after="0" w:line="240" w:lineRule="auto"/>
              <w:rPr>
                <w:rFonts w:ascii="Times New Roman" w:eastAsia="Times New Roman" w:hAnsi="Times New Roman" w:cs="Times New Roman"/>
              </w:rPr>
            </w:pPr>
          </w:p>
          <w:p w14:paraId="37DA1A3D" w14:textId="77777777" w:rsidR="002825D8" w:rsidRPr="002825D8" w:rsidRDefault="002825D8" w:rsidP="002825D8">
            <w:pPr>
              <w:spacing w:after="0" w:line="240" w:lineRule="auto"/>
              <w:rPr>
                <w:rFonts w:ascii="Times New Roman" w:eastAsia="Times New Roman" w:hAnsi="Times New Roman" w:cs="Times New Roman"/>
              </w:rPr>
            </w:pPr>
          </w:p>
          <w:p w14:paraId="452D691B" w14:textId="77777777" w:rsidR="002825D8" w:rsidRPr="002825D8" w:rsidRDefault="002825D8" w:rsidP="002825D8">
            <w:pPr>
              <w:spacing w:after="0" w:line="240" w:lineRule="auto"/>
              <w:rPr>
                <w:rFonts w:ascii="Times New Roman" w:eastAsia="Times New Roman" w:hAnsi="Times New Roman" w:cs="Times New Roman"/>
              </w:rPr>
            </w:pPr>
          </w:p>
          <w:p w14:paraId="7A260D91"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pojmy charakteristická skupina, uhlovodíkový zbytek</w:t>
            </w:r>
          </w:p>
          <w:p w14:paraId="20E36EEF"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odvodit obecný vzorec derivátů uhlovodíků</w:t>
            </w:r>
          </w:p>
          <w:p w14:paraId="50239905"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zařadit derivát podle charakteristické skupiny</w:t>
            </w:r>
          </w:p>
          <w:p w14:paraId="00B238A0" w14:textId="77777777" w:rsidR="002825D8" w:rsidRPr="002825D8" w:rsidRDefault="002825D8" w:rsidP="002825D8">
            <w:pPr>
              <w:spacing w:after="0" w:line="240" w:lineRule="auto"/>
              <w:rPr>
                <w:rFonts w:ascii="Times New Roman" w:eastAsia="Times New Roman" w:hAnsi="Times New Roman" w:cs="Times New Roman"/>
              </w:rPr>
            </w:pPr>
          </w:p>
          <w:p w14:paraId="50330381"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význam freonů</w:t>
            </w:r>
          </w:p>
          <w:p w14:paraId="501A3A3D"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vlastnosti a užití teflonu</w:t>
            </w:r>
          </w:p>
          <w:p w14:paraId="19391B51" w14:textId="77777777" w:rsidR="002825D8" w:rsidRPr="002825D8" w:rsidRDefault="002825D8" w:rsidP="002825D8">
            <w:pPr>
              <w:spacing w:after="0" w:line="240" w:lineRule="auto"/>
              <w:rPr>
                <w:rFonts w:ascii="Times New Roman" w:eastAsia="Times New Roman" w:hAnsi="Times New Roman" w:cs="Times New Roman"/>
              </w:rPr>
            </w:pPr>
          </w:p>
          <w:p w14:paraId="3ED9AE25" w14:textId="77777777" w:rsidR="002825D8" w:rsidRPr="002825D8" w:rsidRDefault="002825D8" w:rsidP="002825D8">
            <w:pPr>
              <w:spacing w:after="0" w:line="240" w:lineRule="auto"/>
              <w:rPr>
                <w:rFonts w:ascii="Times New Roman" w:eastAsia="Times New Roman" w:hAnsi="Times New Roman" w:cs="Times New Roman"/>
              </w:rPr>
            </w:pPr>
          </w:p>
          <w:p w14:paraId="3FFA925D"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vzorec, význam, užití metanolu, etanolu, glycerolu, fenolu</w:t>
            </w:r>
          </w:p>
          <w:p w14:paraId="0ACDDA39"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pojem vícesytný alkohol</w:t>
            </w:r>
          </w:p>
          <w:p w14:paraId="1639676B"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vysvětlit rozdíl líh (etanol) - denaturovaný líh</w:t>
            </w:r>
          </w:p>
          <w:p w14:paraId="33413BE1"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podstatu alkoholového kvašení</w:t>
            </w:r>
          </w:p>
          <w:p w14:paraId="68A2EF91"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princip výroby destilátů</w:t>
            </w:r>
          </w:p>
          <w:p w14:paraId="4DCD7CCB"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důsledky působení metanolu a etanolu na člověka</w:t>
            </w:r>
          </w:p>
          <w:p w14:paraId="5F395FE5" w14:textId="77777777" w:rsidR="002825D8" w:rsidRPr="002825D8" w:rsidRDefault="002825D8" w:rsidP="002825D8">
            <w:pPr>
              <w:spacing w:after="0" w:line="240" w:lineRule="auto"/>
              <w:rPr>
                <w:rFonts w:ascii="Times New Roman" w:eastAsia="Times New Roman" w:hAnsi="Times New Roman" w:cs="Times New Roman"/>
              </w:rPr>
            </w:pPr>
          </w:p>
          <w:p w14:paraId="3720C077" w14:textId="77777777" w:rsidR="002825D8" w:rsidRPr="002825D8" w:rsidRDefault="002825D8" w:rsidP="002825D8">
            <w:pPr>
              <w:spacing w:after="0" w:line="240" w:lineRule="auto"/>
              <w:rPr>
                <w:rFonts w:ascii="Times New Roman" w:eastAsia="Times New Roman" w:hAnsi="Times New Roman" w:cs="Times New Roman"/>
              </w:rPr>
            </w:pPr>
          </w:p>
          <w:p w14:paraId="7E845AC3"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vzorec, význam, užití formaldehydu, acetaldehydu, acetonu</w:t>
            </w:r>
          </w:p>
          <w:p w14:paraId="369ADA42"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karcinogenní účinky formaldehydu a acetonu</w:t>
            </w:r>
          </w:p>
          <w:p w14:paraId="6DB3F3B6"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pravidla bezpečné práce</w:t>
            </w:r>
          </w:p>
          <w:p w14:paraId="2B996FE0" w14:textId="77777777" w:rsidR="002825D8" w:rsidRPr="002825D8" w:rsidRDefault="002825D8" w:rsidP="002825D8">
            <w:pPr>
              <w:spacing w:after="0" w:line="240" w:lineRule="auto"/>
              <w:rPr>
                <w:rFonts w:ascii="Times New Roman" w:eastAsia="Times New Roman" w:hAnsi="Times New Roman" w:cs="Times New Roman"/>
              </w:rPr>
            </w:pPr>
          </w:p>
        </w:tc>
        <w:tc>
          <w:tcPr>
            <w:tcW w:w="4110" w:type="dxa"/>
          </w:tcPr>
          <w:p w14:paraId="3865A770" w14:textId="77777777" w:rsidR="002825D8" w:rsidRPr="002825D8" w:rsidRDefault="002825D8" w:rsidP="002825D8">
            <w:pPr>
              <w:spacing w:after="0" w:line="240" w:lineRule="auto"/>
              <w:rPr>
                <w:rFonts w:ascii="Times New Roman" w:eastAsia="Times New Roman" w:hAnsi="Times New Roman" w:cs="Times New Roman"/>
              </w:rPr>
            </w:pPr>
          </w:p>
          <w:p w14:paraId="2ED53CF8" w14:textId="77777777" w:rsidR="002825D8" w:rsidRPr="002825D8" w:rsidRDefault="002825D8" w:rsidP="002825D8">
            <w:pPr>
              <w:spacing w:after="0" w:line="240" w:lineRule="auto"/>
              <w:rPr>
                <w:rFonts w:ascii="Times New Roman" w:eastAsia="Times New Roman" w:hAnsi="Times New Roman" w:cs="Times New Roman"/>
              </w:rPr>
            </w:pPr>
          </w:p>
          <w:p w14:paraId="4590C24C" w14:textId="77777777" w:rsidR="002825D8" w:rsidRPr="002825D8" w:rsidRDefault="002825D8" w:rsidP="002825D8">
            <w:pPr>
              <w:spacing w:after="0" w:line="240" w:lineRule="auto"/>
              <w:rPr>
                <w:rFonts w:ascii="Times New Roman" w:eastAsia="Times New Roman" w:hAnsi="Times New Roman" w:cs="Times New Roman"/>
              </w:rPr>
            </w:pPr>
          </w:p>
          <w:p w14:paraId="5D7AAD08" w14:textId="77777777" w:rsidR="002825D8" w:rsidRPr="002825D8" w:rsidRDefault="002825D8" w:rsidP="002825D8">
            <w:pPr>
              <w:spacing w:after="0" w:line="240" w:lineRule="auto"/>
              <w:rPr>
                <w:rFonts w:ascii="Times New Roman" w:eastAsia="Times New Roman" w:hAnsi="Times New Roman" w:cs="Times New Roman"/>
              </w:rPr>
            </w:pPr>
          </w:p>
          <w:p w14:paraId="464CFA6D" w14:textId="77777777" w:rsidR="002825D8" w:rsidRPr="002825D8" w:rsidRDefault="002825D8" w:rsidP="002825D8">
            <w:pPr>
              <w:spacing w:after="0" w:line="240" w:lineRule="auto"/>
              <w:rPr>
                <w:rFonts w:ascii="Times New Roman" w:eastAsia="Times New Roman" w:hAnsi="Times New Roman" w:cs="Times New Roman"/>
              </w:rPr>
            </w:pPr>
          </w:p>
          <w:p w14:paraId="122FFE5E" w14:textId="77777777" w:rsidR="002825D8" w:rsidRPr="002825D8" w:rsidRDefault="002825D8" w:rsidP="002825D8">
            <w:pPr>
              <w:spacing w:after="0" w:line="240" w:lineRule="auto"/>
              <w:rPr>
                <w:rFonts w:ascii="Times New Roman" w:eastAsia="Times New Roman" w:hAnsi="Times New Roman" w:cs="Times New Roman"/>
              </w:rPr>
            </w:pPr>
          </w:p>
          <w:p w14:paraId="563E1CA9" w14:textId="77777777" w:rsidR="002825D8" w:rsidRPr="002825D8" w:rsidRDefault="002825D8" w:rsidP="002825D8">
            <w:pPr>
              <w:spacing w:after="0" w:line="240" w:lineRule="auto"/>
              <w:rPr>
                <w:rFonts w:ascii="Times New Roman" w:eastAsia="Times New Roman" w:hAnsi="Times New Roman" w:cs="Times New Roman"/>
              </w:rPr>
            </w:pPr>
          </w:p>
          <w:p w14:paraId="27DE684C"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deriváty uhlovodíků</w:t>
            </w:r>
          </w:p>
          <w:p w14:paraId="1A53EA7A" w14:textId="77777777" w:rsidR="002825D8" w:rsidRPr="002825D8" w:rsidRDefault="002825D8" w:rsidP="002825D8">
            <w:pPr>
              <w:spacing w:after="0" w:line="240" w:lineRule="auto"/>
              <w:rPr>
                <w:rFonts w:ascii="Times New Roman" w:eastAsia="Times New Roman" w:hAnsi="Times New Roman" w:cs="Times New Roman"/>
              </w:rPr>
            </w:pPr>
          </w:p>
          <w:p w14:paraId="20570D02" w14:textId="77777777" w:rsidR="002825D8" w:rsidRPr="002825D8" w:rsidRDefault="002825D8" w:rsidP="002825D8">
            <w:pPr>
              <w:spacing w:after="0" w:line="240" w:lineRule="auto"/>
              <w:rPr>
                <w:rFonts w:ascii="Times New Roman" w:eastAsia="Times New Roman" w:hAnsi="Times New Roman" w:cs="Times New Roman"/>
              </w:rPr>
            </w:pPr>
          </w:p>
          <w:p w14:paraId="469AD287" w14:textId="77777777" w:rsidR="002825D8" w:rsidRPr="002825D8" w:rsidRDefault="002825D8" w:rsidP="002825D8">
            <w:pPr>
              <w:spacing w:after="0" w:line="240" w:lineRule="auto"/>
              <w:rPr>
                <w:rFonts w:ascii="Times New Roman" w:eastAsia="Times New Roman" w:hAnsi="Times New Roman" w:cs="Times New Roman"/>
              </w:rPr>
            </w:pPr>
          </w:p>
          <w:p w14:paraId="3C8B65DA" w14:textId="77777777" w:rsidR="002825D8" w:rsidRPr="002825D8" w:rsidRDefault="002825D8" w:rsidP="002825D8">
            <w:pPr>
              <w:spacing w:after="0" w:line="240" w:lineRule="auto"/>
              <w:rPr>
                <w:rFonts w:ascii="Times New Roman" w:eastAsia="Times New Roman" w:hAnsi="Times New Roman" w:cs="Times New Roman"/>
              </w:rPr>
            </w:pPr>
          </w:p>
          <w:p w14:paraId="4ACF29BF" w14:textId="77777777" w:rsidR="002825D8" w:rsidRPr="002825D8" w:rsidRDefault="002825D8" w:rsidP="002825D8">
            <w:pPr>
              <w:spacing w:after="0" w:line="240" w:lineRule="auto"/>
              <w:rPr>
                <w:rFonts w:ascii="Times New Roman" w:eastAsia="Times New Roman" w:hAnsi="Times New Roman" w:cs="Times New Roman"/>
              </w:rPr>
            </w:pPr>
          </w:p>
          <w:p w14:paraId="08815E28" w14:textId="77777777" w:rsidR="002825D8" w:rsidRPr="002825D8" w:rsidRDefault="002825D8" w:rsidP="002825D8">
            <w:pPr>
              <w:spacing w:after="0" w:line="240" w:lineRule="auto"/>
              <w:rPr>
                <w:rFonts w:ascii="Times New Roman" w:eastAsia="Times New Roman" w:hAnsi="Times New Roman" w:cs="Times New Roman"/>
              </w:rPr>
            </w:pPr>
          </w:p>
          <w:p w14:paraId="6605C8DF"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halogenderiváty uhlovodíků</w:t>
            </w:r>
          </w:p>
          <w:p w14:paraId="06F7F087" w14:textId="77777777" w:rsidR="002825D8" w:rsidRPr="002825D8" w:rsidRDefault="002825D8" w:rsidP="002825D8">
            <w:pPr>
              <w:spacing w:after="0" w:line="240" w:lineRule="auto"/>
              <w:rPr>
                <w:rFonts w:ascii="Times New Roman" w:eastAsia="Times New Roman" w:hAnsi="Times New Roman" w:cs="Times New Roman"/>
              </w:rPr>
            </w:pPr>
          </w:p>
          <w:p w14:paraId="70D31287" w14:textId="77777777" w:rsidR="002825D8" w:rsidRPr="002825D8" w:rsidRDefault="002825D8" w:rsidP="002825D8">
            <w:pPr>
              <w:spacing w:after="0" w:line="240" w:lineRule="auto"/>
              <w:rPr>
                <w:rFonts w:ascii="Times New Roman" w:eastAsia="Times New Roman" w:hAnsi="Times New Roman" w:cs="Times New Roman"/>
              </w:rPr>
            </w:pPr>
          </w:p>
          <w:p w14:paraId="6C7ABAAE" w14:textId="77777777" w:rsidR="002825D8" w:rsidRPr="002825D8" w:rsidRDefault="002825D8" w:rsidP="002825D8">
            <w:pPr>
              <w:spacing w:after="0" w:line="240" w:lineRule="auto"/>
              <w:rPr>
                <w:rFonts w:ascii="Times New Roman" w:eastAsia="Times New Roman" w:hAnsi="Times New Roman" w:cs="Times New Roman"/>
              </w:rPr>
            </w:pPr>
          </w:p>
          <w:p w14:paraId="3B5885F2" w14:textId="77777777" w:rsidR="002825D8" w:rsidRPr="002825D8" w:rsidRDefault="002825D8" w:rsidP="002825D8">
            <w:pPr>
              <w:spacing w:after="0" w:line="240" w:lineRule="auto"/>
              <w:rPr>
                <w:rFonts w:ascii="Times New Roman" w:eastAsia="Times New Roman" w:hAnsi="Times New Roman" w:cs="Times New Roman"/>
              </w:rPr>
            </w:pPr>
          </w:p>
          <w:p w14:paraId="4E175B92" w14:textId="77777777" w:rsidR="002825D8" w:rsidRPr="002825D8" w:rsidRDefault="002825D8" w:rsidP="002825D8">
            <w:pPr>
              <w:spacing w:after="0" w:line="240" w:lineRule="auto"/>
              <w:rPr>
                <w:rFonts w:ascii="Times New Roman" w:eastAsia="Times New Roman" w:hAnsi="Times New Roman" w:cs="Times New Roman"/>
              </w:rPr>
            </w:pPr>
          </w:p>
          <w:p w14:paraId="7120D4E4" w14:textId="77777777" w:rsidR="002825D8" w:rsidRPr="002825D8" w:rsidRDefault="002825D8" w:rsidP="002825D8">
            <w:pPr>
              <w:spacing w:after="0" w:line="240" w:lineRule="auto"/>
              <w:rPr>
                <w:rFonts w:ascii="Times New Roman" w:eastAsia="Times New Roman" w:hAnsi="Times New Roman" w:cs="Times New Roman"/>
              </w:rPr>
            </w:pPr>
          </w:p>
          <w:p w14:paraId="13941B67"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alkoholy, fenoly</w:t>
            </w:r>
          </w:p>
          <w:p w14:paraId="33EBF98A" w14:textId="77777777" w:rsidR="002825D8" w:rsidRPr="002825D8" w:rsidRDefault="002825D8" w:rsidP="002825D8">
            <w:pPr>
              <w:spacing w:after="0" w:line="240" w:lineRule="auto"/>
              <w:rPr>
                <w:rFonts w:ascii="Times New Roman" w:eastAsia="Times New Roman" w:hAnsi="Times New Roman" w:cs="Times New Roman"/>
              </w:rPr>
            </w:pPr>
          </w:p>
          <w:p w14:paraId="7ED0E2AB" w14:textId="77777777" w:rsidR="002825D8" w:rsidRPr="002825D8" w:rsidRDefault="002825D8" w:rsidP="002825D8">
            <w:pPr>
              <w:spacing w:after="0" w:line="240" w:lineRule="auto"/>
              <w:rPr>
                <w:rFonts w:ascii="Times New Roman" w:eastAsia="Times New Roman" w:hAnsi="Times New Roman" w:cs="Times New Roman"/>
              </w:rPr>
            </w:pPr>
          </w:p>
          <w:p w14:paraId="2E94BB86" w14:textId="77777777" w:rsidR="002825D8" w:rsidRPr="002825D8" w:rsidRDefault="002825D8" w:rsidP="002825D8">
            <w:pPr>
              <w:spacing w:after="0" w:line="240" w:lineRule="auto"/>
              <w:rPr>
                <w:rFonts w:ascii="Times New Roman" w:eastAsia="Times New Roman" w:hAnsi="Times New Roman" w:cs="Times New Roman"/>
              </w:rPr>
            </w:pPr>
          </w:p>
          <w:p w14:paraId="1AEAD1D5" w14:textId="77777777" w:rsidR="002825D8" w:rsidRPr="002825D8" w:rsidRDefault="002825D8" w:rsidP="002825D8">
            <w:pPr>
              <w:spacing w:after="0" w:line="240" w:lineRule="auto"/>
              <w:rPr>
                <w:rFonts w:ascii="Times New Roman" w:eastAsia="Times New Roman" w:hAnsi="Times New Roman" w:cs="Times New Roman"/>
              </w:rPr>
            </w:pPr>
          </w:p>
          <w:p w14:paraId="3D809D2A" w14:textId="77777777" w:rsidR="002825D8" w:rsidRPr="002825D8" w:rsidRDefault="002825D8" w:rsidP="002825D8">
            <w:pPr>
              <w:spacing w:after="0" w:line="240" w:lineRule="auto"/>
              <w:rPr>
                <w:rFonts w:ascii="Times New Roman" w:eastAsia="Times New Roman" w:hAnsi="Times New Roman" w:cs="Times New Roman"/>
              </w:rPr>
            </w:pPr>
          </w:p>
          <w:p w14:paraId="0A1A245C" w14:textId="77777777" w:rsidR="002825D8" w:rsidRPr="002825D8" w:rsidRDefault="002825D8" w:rsidP="002825D8">
            <w:pPr>
              <w:spacing w:after="0" w:line="240" w:lineRule="auto"/>
              <w:rPr>
                <w:rFonts w:ascii="Times New Roman" w:eastAsia="Times New Roman" w:hAnsi="Times New Roman" w:cs="Times New Roman"/>
              </w:rPr>
            </w:pPr>
          </w:p>
          <w:p w14:paraId="27F19791" w14:textId="77777777" w:rsidR="002825D8" w:rsidRPr="002825D8" w:rsidRDefault="002825D8" w:rsidP="002825D8">
            <w:pPr>
              <w:spacing w:after="0" w:line="240" w:lineRule="auto"/>
              <w:rPr>
                <w:rFonts w:ascii="Times New Roman" w:eastAsia="Times New Roman" w:hAnsi="Times New Roman" w:cs="Times New Roman"/>
              </w:rPr>
            </w:pPr>
          </w:p>
          <w:p w14:paraId="7A506DB7" w14:textId="77777777" w:rsidR="002825D8" w:rsidRPr="002825D8" w:rsidRDefault="002825D8" w:rsidP="002825D8">
            <w:pPr>
              <w:spacing w:after="0" w:line="240" w:lineRule="auto"/>
              <w:rPr>
                <w:rFonts w:ascii="Times New Roman" w:eastAsia="Times New Roman" w:hAnsi="Times New Roman" w:cs="Times New Roman"/>
              </w:rPr>
            </w:pPr>
          </w:p>
          <w:p w14:paraId="7A8DEFBA" w14:textId="77777777" w:rsidR="002825D8" w:rsidRPr="002825D8" w:rsidRDefault="002825D8" w:rsidP="002825D8">
            <w:pPr>
              <w:spacing w:after="0" w:line="240" w:lineRule="auto"/>
              <w:rPr>
                <w:rFonts w:ascii="Times New Roman" w:eastAsia="Times New Roman" w:hAnsi="Times New Roman" w:cs="Times New Roman"/>
              </w:rPr>
            </w:pPr>
          </w:p>
          <w:p w14:paraId="3232A24A" w14:textId="77777777" w:rsidR="002825D8" w:rsidRPr="002825D8" w:rsidRDefault="002825D8" w:rsidP="002825D8">
            <w:pPr>
              <w:spacing w:after="0" w:line="240" w:lineRule="auto"/>
              <w:rPr>
                <w:rFonts w:ascii="Times New Roman" w:eastAsia="Times New Roman" w:hAnsi="Times New Roman" w:cs="Times New Roman"/>
              </w:rPr>
            </w:pPr>
          </w:p>
          <w:p w14:paraId="5B88C420"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karbonylové sloučeniny</w:t>
            </w:r>
          </w:p>
          <w:p w14:paraId="28D8F843" w14:textId="77777777" w:rsidR="002825D8" w:rsidRPr="002825D8" w:rsidRDefault="002825D8" w:rsidP="002825D8">
            <w:pPr>
              <w:spacing w:after="0" w:line="240" w:lineRule="auto"/>
              <w:rPr>
                <w:rFonts w:ascii="Times New Roman" w:eastAsia="Times New Roman" w:hAnsi="Times New Roman" w:cs="Times New Roman"/>
              </w:rPr>
            </w:pPr>
          </w:p>
          <w:p w14:paraId="26B8E6C0" w14:textId="77777777" w:rsidR="002825D8" w:rsidRPr="002825D8" w:rsidRDefault="002825D8" w:rsidP="002825D8">
            <w:pPr>
              <w:spacing w:after="0" w:line="240" w:lineRule="auto"/>
              <w:rPr>
                <w:rFonts w:ascii="Times New Roman" w:eastAsia="Times New Roman" w:hAnsi="Times New Roman" w:cs="Times New Roman"/>
              </w:rPr>
            </w:pPr>
          </w:p>
        </w:tc>
        <w:tc>
          <w:tcPr>
            <w:tcW w:w="2835" w:type="dxa"/>
          </w:tcPr>
          <w:p w14:paraId="1E79275F"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MV – informace o haváriích tankerů</w:t>
            </w:r>
          </w:p>
          <w:p w14:paraId="28E83643"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OSV – osobní zodpovědnost při práci s uhlovodíky (zemní plyn, acetylen, benzen atd.)</w:t>
            </w:r>
          </w:p>
          <w:p w14:paraId="6F767E81" w14:textId="77777777" w:rsidR="002825D8" w:rsidRPr="002825D8" w:rsidRDefault="002825D8" w:rsidP="002825D8">
            <w:pPr>
              <w:spacing w:after="0" w:line="240" w:lineRule="auto"/>
              <w:rPr>
                <w:rFonts w:ascii="Times New Roman" w:eastAsia="Times New Roman" w:hAnsi="Times New Roman" w:cs="Times New Roman"/>
              </w:rPr>
            </w:pPr>
            <w:proofErr w:type="gramStart"/>
            <w:r w:rsidRPr="002825D8">
              <w:rPr>
                <w:rFonts w:ascii="Times New Roman" w:eastAsia="Times New Roman" w:hAnsi="Times New Roman" w:cs="Times New Roman"/>
              </w:rPr>
              <w:t>Př - životní</w:t>
            </w:r>
            <w:proofErr w:type="gramEnd"/>
            <w:r w:rsidRPr="002825D8">
              <w:rPr>
                <w:rFonts w:ascii="Times New Roman" w:eastAsia="Times New Roman" w:hAnsi="Times New Roman" w:cs="Times New Roman"/>
              </w:rPr>
              <w:t xml:space="preserve"> prostředí</w:t>
            </w:r>
          </w:p>
          <w:p w14:paraId="2FE016B9" w14:textId="77777777" w:rsidR="002825D8" w:rsidRPr="002825D8" w:rsidRDefault="002825D8" w:rsidP="002825D8">
            <w:pPr>
              <w:spacing w:after="0" w:line="240" w:lineRule="auto"/>
              <w:rPr>
                <w:rFonts w:ascii="Times New Roman" w:eastAsia="Times New Roman" w:hAnsi="Times New Roman" w:cs="Times New Roman"/>
              </w:rPr>
            </w:pPr>
          </w:p>
          <w:p w14:paraId="42D4746C"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OSV – osobní zodpovědnost při práci s deriváty uhlovodíků (rozpouštědla, ředidla, barvy)</w:t>
            </w:r>
          </w:p>
          <w:p w14:paraId="6B833C6E"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EV – </w:t>
            </w:r>
            <w:proofErr w:type="spellStart"/>
            <w:r w:rsidRPr="002825D8">
              <w:rPr>
                <w:rFonts w:ascii="Times New Roman" w:eastAsia="Times New Roman" w:hAnsi="Times New Roman" w:cs="Times New Roman"/>
              </w:rPr>
              <w:t>zneč</w:t>
            </w:r>
            <w:proofErr w:type="spellEnd"/>
            <w:r w:rsidRPr="002825D8">
              <w:rPr>
                <w:rFonts w:ascii="Times New Roman" w:eastAsia="Times New Roman" w:hAnsi="Times New Roman" w:cs="Times New Roman"/>
              </w:rPr>
              <w:t xml:space="preserve">. živ. prostředí (a odpadních vod) </w:t>
            </w:r>
            <w:proofErr w:type="spellStart"/>
            <w:r w:rsidRPr="002825D8">
              <w:rPr>
                <w:rFonts w:ascii="Times New Roman" w:eastAsia="Times New Roman" w:hAnsi="Times New Roman" w:cs="Times New Roman"/>
              </w:rPr>
              <w:t>org</w:t>
            </w:r>
            <w:proofErr w:type="spellEnd"/>
            <w:r w:rsidRPr="002825D8">
              <w:rPr>
                <w:rFonts w:ascii="Times New Roman" w:eastAsia="Times New Roman" w:hAnsi="Times New Roman" w:cs="Times New Roman"/>
              </w:rPr>
              <w:t xml:space="preserve">. rozpouštědly a ředidly, </w:t>
            </w:r>
            <w:proofErr w:type="spellStart"/>
            <w:r w:rsidRPr="002825D8">
              <w:rPr>
                <w:rFonts w:ascii="Times New Roman" w:eastAsia="Times New Roman" w:hAnsi="Times New Roman" w:cs="Times New Roman"/>
              </w:rPr>
              <w:t>zneč</w:t>
            </w:r>
            <w:proofErr w:type="spellEnd"/>
            <w:r w:rsidRPr="002825D8">
              <w:rPr>
                <w:rFonts w:ascii="Times New Roman" w:eastAsia="Times New Roman" w:hAnsi="Times New Roman" w:cs="Times New Roman"/>
              </w:rPr>
              <w:t xml:space="preserve">. životního </w:t>
            </w:r>
            <w:proofErr w:type="spellStart"/>
            <w:r w:rsidRPr="002825D8">
              <w:rPr>
                <w:rFonts w:ascii="Times New Roman" w:eastAsia="Times New Roman" w:hAnsi="Times New Roman" w:cs="Times New Roman"/>
              </w:rPr>
              <w:t>prostř</w:t>
            </w:r>
            <w:proofErr w:type="spellEnd"/>
            <w:r w:rsidRPr="002825D8">
              <w:rPr>
                <w:rFonts w:ascii="Times New Roman" w:eastAsia="Times New Roman" w:hAnsi="Times New Roman" w:cs="Times New Roman"/>
              </w:rPr>
              <w:t xml:space="preserve">. v </w:t>
            </w:r>
            <w:proofErr w:type="spellStart"/>
            <w:r w:rsidRPr="002825D8">
              <w:rPr>
                <w:rFonts w:ascii="Times New Roman" w:eastAsia="Times New Roman" w:hAnsi="Times New Roman" w:cs="Times New Roman"/>
              </w:rPr>
              <w:t>chem</w:t>
            </w:r>
            <w:proofErr w:type="spellEnd"/>
            <w:r w:rsidRPr="002825D8">
              <w:rPr>
                <w:rFonts w:ascii="Times New Roman" w:eastAsia="Times New Roman" w:hAnsi="Times New Roman" w:cs="Times New Roman"/>
              </w:rPr>
              <w:t>. výrobách, poškozování ozónové vrstvy</w:t>
            </w:r>
          </w:p>
          <w:p w14:paraId="24B24910"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VMEGS – poškození ozónové vrstvy jako globální problém lidstva</w:t>
            </w:r>
          </w:p>
          <w:p w14:paraId="66A9C373" w14:textId="77777777" w:rsidR="002825D8" w:rsidRPr="002825D8" w:rsidRDefault="002825D8" w:rsidP="002825D8">
            <w:pPr>
              <w:spacing w:after="0" w:line="240" w:lineRule="auto"/>
              <w:rPr>
                <w:rFonts w:ascii="Times New Roman" w:eastAsia="Times New Roman" w:hAnsi="Times New Roman" w:cs="Times New Roman"/>
              </w:rPr>
            </w:pPr>
          </w:p>
          <w:p w14:paraId="19BC0E69"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OSV – poškození zdraví užíváním alkohol. nápojů, nebezpečí vzniku závislosti na alkoholu</w:t>
            </w:r>
          </w:p>
          <w:p w14:paraId="5E81A0BE"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VDO – zákony o výrobě, prodeji a užívání alkohol. nápojů</w:t>
            </w:r>
          </w:p>
          <w:p w14:paraId="2E00879E"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MV – výsledky průzkumu KHS o užívání alkohol. nápojů nezletilými</w:t>
            </w:r>
          </w:p>
          <w:p w14:paraId="655F9622"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OSV – osobní zodpovědnost při práci s acetonem</w:t>
            </w:r>
          </w:p>
          <w:p w14:paraId="1F0F791C"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EV – nakládání se zbytky </w:t>
            </w:r>
            <w:proofErr w:type="spellStart"/>
            <w:r w:rsidRPr="002825D8">
              <w:rPr>
                <w:rFonts w:ascii="Times New Roman" w:eastAsia="Times New Roman" w:hAnsi="Times New Roman" w:cs="Times New Roman"/>
              </w:rPr>
              <w:t>org</w:t>
            </w:r>
            <w:proofErr w:type="spellEnd"/>
            <w:r w:rsidRPr="002825D8">
              <w:rPr>
                <w:rFonts w:ascii="Times New Roman" w:eastAsia="Times New Roman" w:hAnsi="Times New Roman" w:cs="Times New Roman"/>
              </w:rPr>
              <w:t>. rozpouštědel</w:t>
            </w:r>
          </w:p>
        </w:tc>
      </w:tr>
      <w:tr w:rsidR="002825D8" w:rsidRPr="00557AA1" w14:paraId="7D76BA9C" w14:textId="77777777" w:rsidTr="001A6C80">
        <w:tc>
          <w:tcPr>
            <w:tcW w:w="12616" w:type="dxa"/>
            <w:gridSpan w:val="3"/>
          </w:tcPr>
          <w:p w14:paraId="0B120957" w14:textId="77777777" w:rsidR="002825D8" w:rsidRPr="002825D8" w:rsidRDefault="002825D8" w:rsidP="002825D8">
            <w:pPr>
              <w:spacing w:after="0" w:line="240" w:lineRule="auto"/>
              <w:rPr>
                <w:rFonts w:ascii="Times New Roman" w:eastAsia="Times New Roman" w:hAnsi="Times New Roman" w:cs="Times New Roman"/>
                <w:b/>
                <w:sz w:val="32"/>
                <w:szCs w:val="32"/>
              </w:rPr>
            </w:pPr>
            <w:r w:rsidRPr="002825D8">
              <w:rPr>
                <w:rFonts w:ascii="Times New Roman" w:eastAsia="Times New Roman" w:hAnsi="Times New Roman" w:cs="Times New Roman"/>
                <w:b/>
                <w:sz w:val="32"/>
                <w:szCs w:val="32"/>
              </w:rPr>
              <w:lastRenderedPageBreak/>
              <w:t>Předmět: Chemie</w:t>
            </w:r>
          </w:p>
        </w:tc>
        <w:tc>
          <w:tcPr>
            <w:tcW w:w="2835" w:type="dxa"/>
          </w:tcPr>
          <w:p w14:paraId="4DFCFCB0" w14:textId="77777777" w:rsidR="002825D8" w:rsidRPr="002825D8" w:rsidRDefault="002825D8" w:rsidP="002825D8">
            <w:pPr>
              <w:spacing w:after="0" w:line="240" w:lineRule="auto"/>
              <w:rPr>
                <w:rFonts w:ascii="Times New Roman" w:eastAsia="Times New Roman" w:hAnsi="Times New Roman" w:cs="Times New Roman"/>
                <w:b/>
                <w:sz w:val="32"/>
                <w:szCs w:val="32"/>
              </w:rPr>
            </w:pPr>
            <w:r w:rsidRPr="002825D8">
              <w:rPr>
                <w:rFonts w:ascii="Times New Roman" w:eastAsia="Times New Roman" w:hAnsi="Times New Roman" w:cs="Times New Roman"/>
                <w:b/>
                <w:sz w:val="32"/>
                <w:szCs w:val="32"/>
              </w:rPr>
              <w:t>Ročník: 9.</w:t>
            </w:r>
          </w:p>
        </w:tc>
      </w:tr>
      <w:tr w:rsidR="002825D8" w:rsidRPr="00557AA1" w14:paraId="11989175" w14:textId="77777777" w:rsidTr="001A6C80">
        <w:tc>
          <w:tcPr>
            <w:tcW w:w="4253" w:type="dxa"/>
          </w:tcPr>
          <w:p w14:paraId="4EE1E83C"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Očekávané výstupy z RVP Z</w:t>
            </w:r>
            <w:r w:rsidR="00607273">
              <w:rPr>
                <w:rFonts w:ascii="Times New Roman" w:eastAsia="Times New Roman" w:hAnsi="Times New Roman" w:cs="Times New Roman"/>
                <w:b/>
                <w:sz w:val="24"/>
                <w:szCs w:val="24"/>
              </w:rPr>
              <w:t>V</w:t>
            </w:r>
          </w:p>
        </w:tc>
        <w:tc>
          <w:tcPr>
            <w:tcW w:w="4253" w:type="dxa"/>
          </w:tcPr>
          <w:p w14:paraId="4B971F7C"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Školní výstupy</w:t>
            </w:r>
          </w:p>
        </w:tc>
        <w:tc>
          <w:tcPr>
            <w:tcW w:w="4110" w:type="dxa"/>
          </w:tcPr>
          <w:p w14:paraId="7F9FC224"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Učivo</w:t>
            </w:r>
          </w:p>
        </w:tc>
        <w:tc>
          <w:tcPr>
            <w:tcW w:w="2835" w:type="dxa"/>
          </w:tcPr>
          <w:p w14:paraId="2EE7E713"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Průřezová témata, mezipředmětové vztahy</w:t>
            </w:r>
          </w:p>
        </w:tc>
      </w:tr>
      <w:tr w:rsidR="002825D8" w:rsidRPr="00A71F69" w14:paraId="20B76DEE" w14:textId="77777777" w:rsidTr="001A6C80">
        <w:tc>
          <w:tcPr>
            <w:tcW w:w="4253" w:type="dxa"/>
          </w:tcPr>
          <w:p w14:paraId="2510E8E8" w14:textId="77777777" w:rsidR="002825D8" w:rsidRPr="002825D8" w:rsidRDefault="002825D8" w:rsidP="002825D8">
            <w:pPr>
              <w:spacing w:after="0" w:line="240" w:lineRule="auto"/>
              <w:rPr>
                <w:rFonts w:ascii="Times New Roman" w:eastAsia="Times New Roman" w:hAnsi="Times New Roman" w:cs="Times New Roman"/>
              </w:rPr>
            </w:pPr>
          </w:p>
          <w:p w14:paraId="14C3D6FD" w14:textId="77777777" w:rsidR="002825D8" w:rsidRPr="002825D8" w:rsidRDefault="002825D8" w:rsidP="002825D8">
            <w:pPr>
              <w:spacing w:after="0" w:line="240" w:lineRule="auto"/>
              <w:rPr>
                <w:rFonts w:ascii="Times New Roman" w:eastAsia="Times New Roman" w:hAnsi="Times New Roman" w:cs="Times New Roman"/>
              </w:rPr>
            </w:pPr>
          </w:p>
          <w:p w14:paraId="381B5F0F" w14:textId="77777777" w:rsidR="002825D8" w:rsidRPr="002825D8" w:rsidRDefault="002825D8" w:rsidP="002825D8">
            <w:pPr>
              <w:spacing w:after="0" w:line="240" w:lineRule="auto"/>
              <w:rPr>
                <w:rFonts w:ascii="Times New Roman" w:eastAsia="Times New Roman" w:hAnsi="Times New Roman" w:cs="Times New Roman"/>
              </w:rPr>
            </w:pPr>
          </w:p>
          <w:p w14:paraId="0D1A904E" w14:textId="77777777" w:rsidR="002825D8" w:rsidRPr="002825D8" w:rsidRDefault="002825D8" w:rsidP="002825D8">
            <w:pPr>
              <w:spacing w:after="0" w:line="240" w:lineRule="auto"/>
              <w:rPr>
                <w:rFonts w:ascii="Times New Roman" w:eastAsia="Times New Roman" w:hAnsi="Times New Roman" w:cs="Times New Roman"/>
              </w:rPr>
            </w:pPr>
          </w:p>
          <w:p w14:paraId="4F1EA93F" w14:textId="77777777" w:rsidR="002825D8" w:rsidRPr="002825D8" w:rsidRDefault="002825D8" w:rsidP="002825D8">
            <w:pPr>
              <w:spacing w:after="0" w:line="240" w:lineRule="auto"/>
              <w:rPr>
                <w:rFonts w:ascii="Times New Roman" w:eastAsia="Times New Roman" w:hAnsi="Times New Roman" w:cs="Times New Roman"/>
              </w:rPr>
            </w:pPr>
          </w:p>
          <w:p w14:paraId="664FB678" w14:textId="77777777" w:rsidR="002825D8" w:rsidRPr="002825D8" w:rsidRDefault="002825D8" w:rsidP="002825D8">
            <w:pPr>
              <w:spacing w:after="0" w:line="240" w:lineRule="auto"/>
              <w:rPr>
                <w:rFonts w:ascii="Times New Roman" w:eastAsia="Times New Roman" w:hAnsi="Times New Roman" w:cs="Times New Roman"/>
              </w:rPr>
            </w:pPr>
          </w:p>
          <w:p w14:paraId="1B17F89B" w14:textId="77777777" w:rsidR="002825D8" w:rsidRPr="002825D8" w:rsidRDefault="002825D8" w:rsidP="002825D8">
            <w:pPr>
              <w:spacing w:after="0" w:line="240" w:lineRule="auto"/>
              <w:rPr>
                <w:rFonts w:ascii="Times New Roman" w:eastAsia="Times New Roman" w:hAnsi="Times New Roman" w:cs="Times New Roman"/>
              </w:rPr>
            </w:pPr>
          </w:p>
          <w:p w14:paraId="01A91214" w14:textId="77777777" w:rsidR="002825D8" w:rsidRPr="002825D8" w:rsidRDefault="002825D8" w:rsidP="002825D8">
            <w:pPr>
              <w:spacing w:after="0" w:line="240" w:lineRule="auto"/>
              <w:rPr>
                <w:rFonts w:ascii="Times New Roman" w:eastAsia="Times New Roman" w:hAnsi="Times New Roman" w:cs="Times New Roman"/>
              </w:rPr>
            </w:pPr>
          </w:p>
          <w:p w14:paraId="4E272C7B" w14:textId="77777777" w:rsidR="002825D8" w:rsidRPr="002825D8" w:rsidRDefault="002825D8" w:rsidP="002825D8">
            <w:pPr>
              <w:spacing w:after="0" w:line="240" w:lineRule="auto"/>
              <w:rPr>
                <w:rFonts w:ascii="Times New Roman" w:eastAsia="Times New Roman" w:hAnsi="Times New Roman" w:cs="Times New Roman"/>
              </w:rPr>
            </w:pPr>
          </w:p>
          <w:p w14:paraId="4FE252C2" w14:textId="77777777" w:rsidR="002825D8" w:rsidRPr="002825D8" w:rsidRDefault="002825D8" w:rsidP="002825D8">
            <w:pPr>
              <w:spacing w:after="0" w:line="240" w:lineRule="auto"/>
              <w:rPr>
                <w:rFonts w:ascii="Times New Roman" w:eastAsia="Times New Roman" w:hAnsi="Times New Roman" w:cs="Times New Roman"/>
              </w:rPr>
            </w:pPr>
          </w:p>
          <w:p w14:paraId="388DCD3F" w14:textId="77777777" w:rsidR="002825D8" w:rsidRPr="002825D8" w:rsidRDefault="002825D8" w:rsidP="002825D8">
            <w:pPr>
              <w:spacing w:after="0" w:line="240" w:lineRule="auto"/>
              <w:rPr>
                <w:rFonts w:ascii="Times New Roman" w:eastAsia="Batang" w:hAnsi="Times New Roman" w:cs="Times New Roman"/>
              </w:rPr>
            </w:pPr>
            <w:r w:rsidRPr="002825D8">
              <w:rPr>
                <w:rFonts w:ascii="Times New Roman" w:eastAsia="Times New Roman" w:hAnsi="Times New Roman" w:cs="Times New Roman"/>
              </w:rPr>
              <w:t>orientuje se v sacharidech a uvede příklady jejich zdrojů</w:t>
            </w:r>
          </w:p>
          <w:p w14:paraId="3307AB86" w14:textId="77777777" w:rsidR="002825D8" w:rsidRPr="002825D8" w:rsidRDefault="002825D8" w:rsidP="002825D8">
            <w:pPr>
              <w:spacing w:after="0" w:line="240" w:lineRule="auto"/>
              <w:rPr>
                <w:rFonts w:ascii="Times New Roman" w:eastAsia="Times New Roman" w:hAnsi="Times New Roman" w:cs="Times New Roman"/>
              </w:rPr>
            </w:pPr>
          </w:p>
          <w:p w14:paraId="484C1204" w14:textId="77777777" w:rsidR="002825D8" w:rsidRPr="002825D8" w:rsidRDefault="002825D8" w:rsidP="002825D8">
            <w:pPr>
              <w:spacing w:after="0" w:line="240" w:lineRule="auto"/>
              <w:rPr>
                <w:rFonts w:ascii="Times New Roman" w:eastAsia="Times New Roman" w:hAnsi="Times New Roman" w:cs="Times New Roman"/>
              </w:rPr>
            </w:pPr>
          </w:p>
          <w:p w14:paraId="295BF13B" w14:textId="77777777" w:rsidR="002825D8" w:rsidRPr="002825D8" w:rsidRDefault="002825D8" w:rsidP="002825D8">
            <w:pPr>
              <w:spacing w:after="0" w:line="240" w:lineRule="auto"/>
              <w:rPr>
                <w:rFonts w:ascii="Times New Roman" w:eastAsia="Times New Roman" w:hAnsi="Times New Roman" w:cs="Times New Roman"/>
              </w:rPr>
            </w:pPr>
          </w:p>
          <w:p w14:paraId="47422CBD" w14:textId="77777777" w:rsidR="002825D8" w:rsidRPr="002825D8" w:rsidRDefault="002825D8" w:rsidP="002825D8">
            <w:pPr>
              <w:spacing w:after="0" w:line="240" w:lineRule="auto"/>
              <w:rPr>
                <w:rFonts w:ascii="Times New Roman" w:eastAsia="Times New Roman" w:hAnsi="Times New Roman" w:cs="Times New Roman"/>
              </w:rPr>
            </w:pPr>
          </w:p>
          <w:p w14:paraId="50BB335D" w14:textId="77777777" w:rsidR="002825D8" w:rsidRPr="002825D8" w:rsidRDefault="002825D8" w:rsidP="002825D8">
            <w:pPr>
              <w:spacing w:after="0" w:line="240" w:lineRule="auto"/>
              <w:rPr>
                <w:rFonts w:ascii="Times New Roman" w:eastAsia="Batang" w:hAnsi="Times New Roman" w:cs="Times New Roman"/>
              </w:rPr>
            </w:pPr>
            <w:r w:rsidRPr="002825D8">
              <w:rPr>
                <w:rFonts w:ascii="Times New Roman" w:eastAsia="Times New Roman" w:hAnsi="Times New Roman" w:cs="Times New Roman"/>
              </w:rPr>
              <w:t>orientuje se v lipidech a uvede příklady jejich zdrojů</w:t>
            </w:r>
          </w:p>
          <w:p w14:paraId="38AE556C" w14:textId="77777777" w:rsidR="002825D8" w:rsidRPr="002825D8" w:rsidRDefault="002825D8" w:rsidP="002825D8">
            <w:pPr>
              <w:spacing w:after="0" w:line="240" w:lineRule="auto"/>
              <w:rPr>
                <w:rFonts w:ascii="Times New Roman" w:eastAsia="Times New Roman" w:hAnsi="Times New Roman" w:cs="Times New Roman"/>
              </w:rPr>
            </w:pPr>
          </w:p>
          <w:p w14:paraId="130FD386" w14:textId="77777777" w:rsidR="002825D8" w:rsidRPr="002825D8" w:rsidRDefault="002825D8" w:rsidP="002825D8">
            <w:pPr>
              <w:spacing w:after="0" w:line="240" w:lineRule="auto"/>
              <w:rPr>
                <w:rFonts w:ascii="Times New Roman" w:eastAsia="Times New Roman" w:hAnsi="Times New Roman" w:cs="Times New Roman"/>
              </w:rPr>
            </w:pPr>
          </w:p>
          <w:p w14:paraId="61327380" w14:textId="77777777" w:rsidR="002825D8" w:rsidRPr="002825D8" w:rsidRDefault="002825D8" w:rsidP="002825D8">
            <w:pPr>
              <w:spacing w:after="0" w:line="240" w:lineRule="auto"/>
              <w:rPr>
                <w:rFonts w:ascii="Times New Roman" w:eastAsia="Times New Roman" w:hAnsi="Times New Roman" w:cs="Times New Roman"/>
              </w:rPr>
            </w:pPr>
          </w:p>
          <w:p w14:paraId="6785DBB3" w14:textId="77777777" w:rsidR="002825D8" w:rsidRPr="002825D8" w:rsidRDefault="002825D8" w:rsidP="002825D8">
            <w:pPr>
              <w:spacing w:after="0" w:line="240" w:lineRule="auto"/>
              <w:rPr>
                <w:rFonts w:ascii="Times New Roman" w:eastAsia="Times New Roman" w:hAnsi="Times New Roman" w:cs="Times New Roman"/>
              </w:rPr>
            </w:pPr>
          </w:p>
          <w:p w14:paraId="154A58F1" w14:textId="77777777" w:rsidR="002825D8" w:rsidRPr="002825D8" w:rsidRDefault="002825D8" w:rsidP="002825D8">
            <w:pPr>
              <w:spacing w:after="0" w:line="240" w:lineRule="auto"/>
              <w:rPr>
                <w:rFonts w:ascii="Times New Roman" w:eastAsia="Times New Roman" w:hAnsi="Times New Roman" w:cs="Times New Roman"/>
              </w:rPr>
            </w:pPr>
          </w:p>
          <w:p w14:paraId="6042D324" w14:textId="77777777" w:rsidR="002825D8" w:rsidRPr="002825D8" w:rsidRDefault="002825D8" w:rsidP="002825D8">
            <w:pPr>
              <w:spacing w:after="0" w:line="240" w:lineRule="auto"/>
              <w:rPr>
                <w:rFonts w:ascii="Times New Roman" w:eastAsia="Times New Roman" w:hAnsi="Times New Roman" w:cs="Times New Roman"/>
              </w:rPr>
            </w:pPr>
          </w:p>
          <w:p w14:paraId="7EAAF1C1" w14:textId="77777777" w:rsidR="002825D8" w:rsidRPr="002825D8" w:rsidRDefault="002825D8" w:rsidP="002825D8">
            <w:pPr>
              <w:spacing w:after="0" w:line="240" w:lineRule="auto"/>
              <w:rPr>
                <w:rFonts w:ascii="Times New Roman" w:eastAsia="Times New Roman" w:hAnsi="Times New Roman" w:cs="Times New Roman"/>
              </w:rPr>
            </w:pPr>
          </w:p>
          <w:p w14:paraId="7F09659B" w14:textId="77777777" w:rsidR="002825D8" w:rsidRPr="002825D8" w:rsidRDefault="002825D8" w:rsidP="002825D8">
            <w:pPr>
              <w:spacing w:after="0" w:line="240" w:lineRule="auto"/>
              <w:rPr>
                <w:rFonts w:ascii="Times New Roman" w:eastAsia="Times New Roman" w:hAnsi="Times New Roman" w:cs="Times New Roman"/>
              </w:rPr>
            </w:pPr>
          </w:p>
          <w:p w14:paraId="268BEC1D" w14:textId="77777777" w:rsidR="002825D8" w:rsidRPr="002825D8" w:rsidRDefault="002825D8" w:rsidP="002825D8">
            <w:pPr>
              <w:spacing w:after="0" w:line="240" w:lineRule="auto"/>
              <w:rPr>
                <w:rFonts w:ascii="Times New Roman" w:eastAsia="Times New Roman" w:hAnsi="Times New Roman" w:cs="Times New Roman"/>
              </w:rPr>
            </w:pPr>
          </w:p>
          <w:p w14:paraId="60EDD14D"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orientuje se v peptidech a uvede příklady jejich zdrojů</w:t>
            </w:r>
          </w:p>
        </w:tc>
        <w:tc>
          <w:tcPr>
            <w:tcW w:w="4253" w:type="dxa"/>
          </w:tcPr>
          <w:p w14:paraId="1E835CBA"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zná vzorec, význam, užití </w:t>
            </w:r>
            <w:proofErr w:type="spellStart"/>
            <w:r w:rsidRPr="002825D8">
              <w:rPr>
                <w:rFonts w:ascii="Times New Roman" w:eastAsia="Times New Roman" w:hAnsi="Times New Roman" w:cs="Times New Roman"/>
              </w:rPr>
              <w:t>kys</w:t>
            </w:r>
            <w:proofErr w:type="spellEnd"/>
            <w:r w:rsidRPr="002825D8">
              <w:rPr>
                <w:rFonts w:ascii="Times New Roman" w:eastAsia="Times New Roman" w:hAnsi="Times New Roman" w:cs="Times New Roman"/>
              </w:rPr>
              <w:t xml:space="preserve">. mravenčí, </w:t>
            </w:r>
            <w:proofErr w:type="spellStart"/>
            <w:r w:rsidRPr="002825D8">
              <w:rPr>
                <w:rFonts w:ascii="Times New Roman" w:eastAsia="Times New Roman" w:hAnsi="Times New Roman" w:cs="Times New Roman"/>
              </w:rPr>
              <w:t>kys</w:t>
            </w:r>
            <w:proofErr w:type="spellEnd"/>
            <w:r w:rsidRPr="002825D8">
              <w:rPr>
                <w:rFonts w:ascii="Times New Roman" w:eastAsia="Times New Roman" w:hAnsi="Times New Roman" w:cs="Times New Roman"/>
              </w:rPr>
              <w:t>. octové</w:t>
            </w:r>
          </w:p>
          <w:p w14:paraId="308918AC"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pojmy vyšší kyseliny, aminokyseliny</w:t>
            </w:r>
          </w:p>
          <w:p w14:paraId="168454CE"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umí zapsat obecné schéma neutralizace </w:t>
            </w:r>
            <w:proofErr w:type="spellStart"/>
            <w:r w:rsidRPr="002825D8">
              <w:rPr>
                <w:rFonts w:ascii="Times New Roman" w:eastAsia="Times New Roman" w:hAnsi="Times New Roman" w:cs="Times New Roman"/>
              </w:rPr>
              <w:t>karb</w:t>
            </w:r>
            <w:proofErr w:type="spellEnd"/>
            <w:r w:rsidRPr="002825D8">
              <w:rPr>
                <w:rFonts w:ascii="Times New Roman" w:eastAsia="Times New Roman" w:hAnsi="Times New Roman" w:cs="Times New Roman"/>
              </w:rPr>
              <w:t>. kyseliny a obecné schéma esterifikace</w:t>
            </w:r>
          </w:p>
          <w:p w14:paraId="6DB61FE6"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rozliší sůl kyseliny a ester kyseliny</w:t>
            </w:r>
          </w:p>
          <w:p w14:paraId="7EF2BC2D"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pojmy monomer, polymer, makromolekula</w:t>
            </w:r>
          </w:p>
          <w:p w14:paraId="412A13D7" w14:textId="77777777" w:rsidR="002825D8" w:rsidRDefault="001A640E"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orientuje se ve výchozích látkách a produktech fotosynté</w:t>
            </w:r>
            <w:r>
              <w:rPr>
                <w:rFonts w:ascii="Times New Roman" w:eastAsia="Times New Roman" w:hAnsi="Times New Roman" w:cs="Times New Roman"/>
              </w:rPr>
              <w:t>zy</w:t>
            </w:r>
          </w:p>
          <w:p w14:paraId="064804F0"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rovnici a podmínky fotosyntézy</w:t>
            </w:r>
          </w:p>
          <w:p w14:paraId="13F218E6"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rozdělení sacharidů (mono</w:t>
            </w:r>
            <w:proofErr w:type="gramStart"/>
            <w:r w:rsidRPr="002825D8">
              <w:rPr>
                <w:rFonts w:ascii="Times New Roman" w:eastAsia="Times New Roman" w:hAnsi="Times New Roman" w:cs="Times New Roman"/>
              </w:rPr>
              <w:t>-,</w:t>
            </w:r>
            <w:proofErr w:type="spellStart"/>
            <w:r w:rsidRPr="002825D8">
              <w:rPr>
                <w:rFonts w:ascii="Times New Roman" w:eastAsia="Times New Roman" w:hAnsi="Times New Roman" w:cs="Times New Roman"/>
              </w:rPr>
              <w:t>oligo</w:t>
            </w:r>
            <w:proofErr w:type="spellEnd"/>
            <w:r w:rsidRPr="002825D8">
              <w:rPr>
                <w:rFonts w:ascii="Times New Roman" w:eastAsia="Times New Roman" w:hAnsi="Times New Roman" w:cs="Times New Roman"/>
              </w:rPr>
              <w:t>-,</w:t>
            </w:r>
            <w:proofErr w:type="spellStart"/>
            <w:r w:rsidRPr="002825D8">
              <w:rPr>
                <w:rFonts w:ascii="Times New Roman" w:eastAsia="Times New Roman" w:hAnsi="Times New Roman" w:cs="Times New Roman"/>
              </w:rPr>
              <w:t>poly</w:t>
            </w:r>
            <w:proofErr w:type="spellEnd"/>
            <w:proofErr w:type="gramEnd"/>
            <w:r w:rsidRPr="002825D8">
              <w:rPr>
                <w:rFonts w:ascii="Times New Roman" w:eastAsia="Times New Roman" w:hAnsi="Times New Roman" w:cs="Times New Roman"/>
              </w:rPr>
              <w:t>-)</w:t>
            </w:r>
          </w:p>
          <w:p w14:paraId="49B1DB63"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zná obecné vlastnosti </w:t>
            </w:r>
            <w:proofErr w:type="gramStart"/>
            <w:r w:rsidRPr="002825D8">
              <w:rPr>
                <w:rFonts w:ascii="Times New Roman" w:eastAsia="Times New Roman" w:hAnsi="Times New Roman" w:cs="Times New Roman"/>
              </w:rPr>
              <w:t>mono- a</w:t>
            </w:r>
            <w:proofErr w:type="gramEnd"/>
            <w:r w:rsidRPr="002825D8">
              <w:rPr>
                <w:rFonts w:ascii="Times New Roman" w:eastAsia="Times New Roman" w:hAnsi="Times New Roman" w:cs="Times New Roman"/>
              </w:rPr>
              <w:t xml:space="preserve"> polysacharidů</w:t>
            </w:r>
          </w:p>
          <w:p w14:paraId="473A48C5"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zařadit glukózu, fruktózu, sacharózu, škrob, glykogen, celulózu, zná jejich výskyt a význam</w:t>
            </w:r>
          </w:p>
          <w:p w14:paraId="2206854F"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podstatu diabetes</w:t>
            </w:r>
          </w:p>
          <w:p w14:paraId="6F34F612"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provést důkaz glukózy a škrobu</w:t>
            </w:r>
          </w:p>
          <w:p w14:paraId="5DD11097"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rozliší tuky podle původu, zná příklady z praxe</w:t>
            </w:r>
          </w:p>
          <w:p w14:paraId="38765B08"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rozliší tuky a oleje, zná příklady z praxe</w:t>
            </w:r>
          </w:p>
          <w:p w14:paraId="2F8F0425"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schéma rovnice vzniku tuků</w:t>
            </w:r>
          </w:p>
          <w:p w14:paraId="1C9EC8CC"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zdroje tuků ve výživě a jejich význam v organismu</w:t>
            </w:r>
          </w:p>
          <w:p w14:paraId="128A0D48"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zná princip a význam ztužování tuků </w:t>
            </w:r>
          </w:p>
          <w:p w14:paraId="552C4E75"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princip zmýdelnění</w:t>
            </w:r>
          </w:p>
          <w:p w14:paraId="1FCACD66"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vysvětlit rozdíl v užitných vlastnostech mýdel a saponátů a vliv na životní prostředí</w:t>
            </w:r>
          </w:p>
          <w:p w14:paraId="4236954D"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zdroje bílkovin ve výživě a jejich význam</w:t>
            </w:r>
          </w:p>
          <w:p w14:paraId="430A7D3E"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princip trávení bílkovin a princip jejich vzniku v organismu</w:t>
            </w:r>
          </w:p>
          <w:p w14:paraId="04739E4D"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význam DNA, RNA</w:t>
            </w:r>
          </w:p>
          <w:p w14:paraId="628C9D3A"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faktory poškozující bílkoviny</w:t>
            </w:r>
          </w:p>
          <w:p w14:paraId="4778AF2F"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vyjmenovat některé z funkcí bílkovin</w:t>
            </w:r>
          </w:p>
        </w:tc>
        <w:tc>
          <w:tcPr>
            <w:tcW w:w="4110" w:type="dxa"/>
          </w:tcPr>
          <w:p w14:paraId="7BE5743D"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karboxylové kyseliny</w:t>
            </w:r>
          </w:p>
          <w:p w14:paraId="2CA94405" w14:textId="77777777" w:rsidR="002825D8" w:rsidRPr="002825D8" w:rsidRDefault="002825D8" w:rsidP="002825D8">
            <w:pPr>
              <w:spacing w:after="0" w:line="240" w:lineRule="auto"/>
              <w:rPr>
                <w:rFonts w:ascii="Times New Roman" w:eastAsia="Times New Roman" w:hAnsi="Times New Roman" w:cs="Times New Roman"/>
              </w:rPr>
            </w:pPr>
          </w:p>
          <w:p w14:paraId="74A33108" w14:textId="77777777" w:rsidR="002825D8" w:rsidRPr="002825D8" w:rsidRDefault="002825D8" w:rsidP="002825D8">
            <w:pPr>
              <w:spacing w:after="0" w:line="240" w:lineRule="auto"/>
              <w:rPr>
                <w:rFonts w:ascii="Times New Roman" w:eastAsia="Times New Roman" w:hAnsi="Times New Roman" w:cs="Times New Roman"/>
              </w:rPr>
            </w:pPr>
          </w:p>
          <w:p w14:paraId="339CE91B" w14:textId="77777777" w:rsidR="002825D8" w:rsidRPr="002825D8" w:rsidRDefault="002825D8" w:rsidP="002825D8">
            <w:pPr>
              <w:spacing w:after="0" w:line="240" w:lineRule="auto"/>
              <w:rPr>
                <w:rFonts w:ascii="Times New Roman" w:eastAsia="Times New Roman" w:hAnsi="Times New Roman" w:cs="Times New Roman"/>
              </w:rPr>
            </w:pPr>
          </w:p>
          <w:p w14:paraId="25A78B8C" w14:textId="77777777" w:rsidR="002825D8" w:rsidRPr="002825D8" w:rsidRDefault="002825D8" w:rsidP="002825D8">
            <w:pPr>
              <w:spacing w:after="0" w:line="240" w:lineRule="auto"/>
              <w:rPr>
                <w:rFonts w:ascii="Times New Roman" w:eastAsia="Times New Roman" w:hAnsi="Times New Roman" w:cs="Times New Roman"/>
              </w:rPr>
            </w:pPr>
          </w:p>
          <w:p w14:paraId="27A1526D" w14:textId="77777777" w:rsidR="002825D8" w:rsidRPr="002825D8" w:rsidRDefault="002825D8" w:rsidP="002825D8">
            <w:pPr>
              <w:spacing w:after="0" w:line="240" w:lineRule="auto"/>
              <w:rPr>
                <w:rFonts w:ascii="Times New Roman" w:eastAsia="Times New Roman" w:hAnsi="Times New Roman" w:cs="Times New Roman"/>
              </w:rPr>
            </w:pPr>
          </w:p>
          <w:p w14:paraId="72E3EDE5" w14:textId="77777777" w:rsidR="002825D8" w:rsidRPr="002825D8" w:rsidRDefault="002825D8" w:rsidP="002825D8">
            <w:pPr>
              <w:spacing w:after="0" w:line="240" w:lineRule="auto"/>
              <w:rPr>
                <w:rFonts w:ascii="Times New Roman" w:eastAsia="Times New Roman" w:hAnsi="Times New Roman" w:cs="Times New Roman"/>
              </w:rPr>
            </w:pPr>
          </w:p>
          <w:p w14:paraId="2D2A6347"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makromolekulární chemie</w:t>
            </w:r>
          </w:p>
          <w:p w14:paraId="4E2F62A6" w14:textId="77777777" w:rsidR="002825D8" w:rsidRPr="002825D8" w:rsidRDefault="002825D8" w:rsidP="002825D8">
            <w:pPr>
              <w:spacing w:after="0" w:line="240" w:lineRule="auto"/>
              <w:rPr>
                <w:rFonts w:ascii="Times New Roman" w:eastAsia="Times New Roman" w:hAnsi="Times New Roman" w:cs="Times New Roman"/>
              </w:rPr>
            </w:pPr>
          </w:p>
          <w:p w14:paraId="0AE85B91" w14:textId="77777777" w:rsidR="002825D8" w:rsidRPr="002825D8" w:rsidRDefault="002825D8" w:rsidP="002825D8">
            <w:pPr>
              <w:spacing w:after="0" w:line="240" w:lineRule="auto"/>
              <w:rPr>
                <w:rFonts w:ascii="Times New Roman" w:eastAsia="Times New Roman" w:hAnsi="Times New Roman" w:cs="Times New Roman"/>
              </w:rPr>
            </w:pPr>
          </w:p>
          <w:p w14:paraId="0F0D7450"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přírodní sloučeniny</w:t>
            </w:r>
          </w:p>
          <w:p w14:paraId="1233E21A"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sacharidy</w:t>
            </w:r>
          </w:p>
          <w:p w14:paraId="6B75CC65" w14:textId="77777777" w:rsidR="002825D8" w:rsidRPr="002825D8" w:rsidRDefault="002825D8" w:rsidP="002825D8">
            <w:pPr>
              <w:spacing w:after="0" w:line="240" w:lineRule="auto"/>
              <w:rPr>
                <w:rFonts w:ascii="Times New Roman" w:eastAsia="Times New Roman" w:hAnsi="Times New Roman" w:cs="Times New Roman"/>
              </w:rPr>
            </w:pPr>
          </w:p>
          <w:p w14:paraId="212F2D70" w14:textId="77777777" w:rsidR="002825D8" w:rsidRPr="002825D8" w:rsidRDefault="002825D8" w:rsidP="002825D8">
            <w:pPr>
              <w:spacing w:after="0" w:line="240" w:lineRule="auto"/>
              <w:rPr>
                <w:rFonts w:ascii="Times New Roman" w:eastAsia="Times New Roman" w:hAnsi="Times New Roman" w:cs="Times New Roman"/>
              </w:rPr>
            </w:pPr>
          </w:p>
          <w:p w14:paraId="29EEE726" w14:textId="77777777" w:rsidR="002825D8" w:rsidRPr="002825D8" w:rsidRDefault="002825D8" w:rsidP="002825D8">
            <w:pPr>
              <w:spacing w:after="0" w:line="240" w:lineRule="auto"/>
              <w:rPr>
                <w:rFonts w:ascii="Times New Roman" w:eastAsia="Times New Roman" w:hAnsi="Times New Roman" w:cs="Times New Roman"/>
              </w:rPr>
            </w:pPr>
          </w:p>
          <w:p w14:paraId="4D265EE4" w14:textId="77777777" w:rsidR="002825D8" w:rsidRPr="002825D8" w:rsidRDefault="002825D8" w:rsidP="002825D8">
            <w:pPr>
              <w:spacing w:after="0" w:line="240" w:lineRule="auto"/>
              <w:rPr>
                <w:rFonts w:ascii="Times New Roman" w:eastAsia="Times New Roman" w:hAnsi="Times New Roman" w:cs="Times New Roman"/>
              </w:rPr>
            </w:pPr>
          </w:p>
          <w:p w14:paraId="5413329C" w14:textId="77777777" w:rsidR="002825D8" w:rsidRPr="002825D8" w:rsidRDefault="002825D8" w:rsidP="002825D8">
            <w:pPr>
              <w:spacing w:after="0" w:line="240" w:lineRule="auto"/>
              <w:rPr>
                <w:rFonts w:ascii="Times New Roman" w:eastAsia="Times New Roman" w:hAnsi="Times New Roman" w:cs="Times New Roman"/>
              </w:rPr>
            </w:pPr>
          </w:p>
          <w:p w14:paraId="7F896615" w14:textId="77777777" w:rsidR="002825D8" w:rsidRPr="002825D8" w:rsidRDefault="002825D8" w:rsidP="002825D8">
            <w:pPr>
              <w:spacing w:after="0" w:line="240" w:lineRule="auto"/>
              <w:rPr>
                <w:rFonts w:ascii="Times New Roman" w:eastAsia="Times New Roman" w:hAnsi="Times New Roman" w:cs="Times New Roman"/>
              </w:rPr>
            </w:pPr>
          </w:p>
          <w:p w14:paraId="551E248B" w14:textId="77777777" w:rsidR="002825D8" w:rsidRPr="002825D8" w:rsidRDefault="002825D8" w:rsidP="002825D8">
            <w:pPr>
              <w:spacing w:after="0" w:line="240" w:lineRule="auto"/>
              <w:rPr>
                <w:rFonts w:ascii="Times New Roman" w:eastAsia="Times New Roman" w:hAnsi="Times New Roman" w:cs="Times New Roman"/>
              </w:rPr>
            </w:pPr>
          </w:p>
          <w:p w14:paraId="006CDE83" w14:textId="77777777" w:rsidR="002825D8" w:rsidRPr="002825D8" w:rsidRDefault="002825D8" w:rsidP="002825D8">
            <w:pPr>
              <w:spacing w:after="0" w:line="240" w:lineRule="auto"/>
              <w:rPr>
                <w:rFonts w:ascii="Times New Roman" w:eastAsia="Times New Roman" w:hAnsi="Times New Roman" w:cs="Times New Roman"/>
              </w:rPr>
            </w:pPr>
          </w:p>
          <w:p w14:paraId="6BA0FE49"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tuky</w:t>
            </w:r>
          </w:p>
          <w:p w14:paraId="1A48274A" w14:textId="77777777" w:rsidR="002825D8" w:rsidRPr="002825D8" w:rsidRDefault="002825D8" w:rsidP="002825D8">
            <w:pPr>
              <w:spacing w:after="0" w:line="240" w:lineRule="auto"/>
              <w:rPr>
                <w:rFonts w:ascii="Times New Roman" w:eastAsia="Times New Roman" w:hAnsi="Times New Roman" w:cs="Times New Roman"/>
              </w:rPr>
            </w:pPr>
          </w:p>
          <w:p w14:paraId="5D180F22" w14:textId="77777777" w:rsidR="002825D8" w:rsidRPr="002825D8" w:rsidRDefault="002825D8" w:rsidP="002825D8">
            <w:pPr>
              <w:spacing w:after="0" w:line="240" w:lineRule="auto"/>
              <w:rPr>
                <w:rFonts w:ascii="Times New Roman" w:eastAsia="Times New Roman" w:hAnsi="Times New Roman" w:cs="Times New Roman"/>
              </w:rPr>
            </w:pPr>
          </w:p>
          <w:p w14:paraId="7F096F9A" w14:textId="77777777" w:rsidR="002825D8" w:rsidRPr="002825D8" w:rsidRDefault="002825D8" w:rsidP="002825D8">
            <w:pPr>
              <w:spacing w:after="0" w:line="240" w:lineRule="auto"/>
              <w:rPr>
                <w:rFonts w:ascii="Times New Roman" w:eastAsia="Times New Roman" w:hAnsi="Times New Roman" w:cs="Times New Roman"/>
              </w:rPr>
            </w:pPr>
          </w:p>
          <w:p w14:paraId="280B6880" w14:textId="77777777" w:rsidR="002825D8" w:rsidRPr="002825D8" w:rsidRDefault="002825D8" w:rsidP="002825D8">
            <w:pPr>
              <w:spacing w:after="0" w:line="240" w:lineRule="auto"/>
              <w:rPr>
                <w:rFonts w:ascii="Times New Roman" w:eastAsia="Times New Roman" w:hAnsi="Times New Roman" w:cs="Times New Roman"/>
              </w:rPr>
            </w:pPr>
          </w:p>
          <w:p w14:paraId="58B4AC39" w14:textId="77777777" w:rsidR="002825D8" w:rsidRPr="002825D8" w:rsidRDefault="002825D8" w:rsidP="002825D8">
            <w:pPr>
              <w:spacing w:after="0" w:line="240" w:lineRule="auto"/>
              <w:rPr>
                <w:rFonts w:ascii="Times New Roman" w:eastAsia="Times New Roman" w:hAnsi="Times New Roman" w:cs="Times New Roman"/>
              </w:rPr>
            </w:pPr>
          </w:p>
          <w:p w14:paraId="263FE99D" w14:textId="77777777" w:rsidR="002825D8" w:rsidRPr="002825D8" w:rsidRDefault="002825D8" w:rsidP="002825D8">
            <w:pPr>
              <w:spacing w:after="0" w:line="240" w:lineRule="auto"/>
              <w:rPr>
                <w:rFonts w:ascii="Times New Roman" w:eastAsia="Times New Roman" w:hAnsi="Times New Roman" w:cs="Times New Roman"/>
              </w:rPr>
            </w:pPr>
          </w:p>
          <w:p w14:paraId="7CF1FCE1" w14:textId="77777777" w:rsidR="002825D8" w:rsidRPr="002825D8" w:rsidRDefault="002825D8" w:rsidP="002825D8">
            <w:pPr>
              <w:spacing w:after="0" w:line="240" w:lineRule="auto"/>
              <w:rPr>
                <w:rFonts w:ascii="Times New Roman" w:eastAsia="Times New Roman" w:hAnsi="Times New Roman" w:cs="Times New Roman"/>
              </w:rPr>
            </w:pPr>
          </w:p>
          <w:p w14:paraId="6A7F4390" w14:textId="77777777" w:rsidR="002825D8" w:rsidRPr="002825D8" w:rsidRDefault="002825D8" w:rsidP="002825D8">
            <w:pPr>
              <w:spacing w:after="0" w:line="240" w:lineRule="auto"/>
              <w:rPr>
                <w:rFonts w:ascii="Times New Roman" w:eastAsia="Times New Roman" w:hAnsi="Times New Roman" w:cs="Times New Roman"/>
              </w:rPr>
            </w:pPr>
          </w:p>
          <w:p w14:paraId="2F4FE705" w14:textId="77777777" w:rsidR="002825D8" w:rsidRPr="002825D8" w:rsidRDefault="002825D8" w:rsidP="002825D8">
            <w:pPr>
              <w:spacing w:after="0" w:line="240" w:lineRule="auto"/>
              <w:rPr>
                <w:rFonts w:ascii="Times New Roman" w:eastAsia="Times New Roman" w:hAnsi="Times New Roman" w:cs="Times New Roman"/>
              </w:rPr>
            </w:pPr>
          </w:p>
          <w:p w14:paraId="275E8063" w14:textId="77777777" w:rsidR="002825D8" w:rsidRPr="002825D8" w:rsidRDefault="002825D8" w:rsidP="002825D8">
            <w:pPr>
              <w:spacing w:after="0" w:line="240" w:lineRule="auto"/>
              <w:rPr>
                <w:rFonts w:ascii="Times New Roman" w:eastAsia="Times New Roman" w:hAnsi="Times New Roman" w:cs="Times New Roman"/>
              </w:rPr>
            </w:pPr>
          </w:p>
          <w:p w14:paraId="6F701A12"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bílkoviny</w:t>
            </w:r>
          </w:p>
          <w:p w14:paraId="3AA52903" w14:textId="77777777" w:rsidR="002825D8" w:rsidRPr="002825D8" w:rsidRDefault="002825D8" w:rsidP="002825D8">
            <w:pPr>
              <w:spacing w:after="0" w:line="240" w:lineRule="auto"/>
              <w:rPr>
                <w:rFonts w:ascii="Times New Roman" w:eastAsia="Times New Roman" w:hAnsi="Times New Roman" w:cs="Times New Roman"/>
              </w:rPr>
            </w:pPr>
          </w:p>
          <w:p w14:paraId="6D233752" w14:textId="77777777" w:rsidR="002825D8" w:rsidRPr="002825D8" w:rsidRDefault="002825D8" w:rsidP="002825D8">
            <w:pPr>
              <w:spacing w:after="0" w:line="240" w:lineRule="auto"/>
              <w:rPr>
                <w:rFonts w:ascii="Times New Roman" w:eastAsia="Times New Roman" w:hAnsi="Times New Roman" w:cs="Times New Roman"/>
              </w:rPr>
            </w:pPr>
          </w:p>
        </w:tc>
        <w:tc>
          <w:tcPr>
            <w:tcW w:w="2835" w:type="dxa"/>
          </w:tcPr>
          <w:p w14:paraId="7B0E3FD1" w14:textId="77777777" w:rsidR="002825D8" w:rsidRPr="002825D8" w:rsidRDefault="002825D8" w:rsidP="002825D8">
            <w:pPr>
              <w:spacing w:after="0" w:line="240" w:lineRule="auto"/>
              <w:rPr>
                <w:rFonts w:ascii="Times New Roman" w:eastAsia="Times New Roman" w:hAnsi="Times New Roman" w:cs="Times New Roman"/>
              </w:rPr>
            </w:pPr>
          </w:p>
          <w:p w14:paraId="6CB33F04" w14:textId="77777777" w:rsidR="002825D8" w:rsidRPr="002825D8" w:rsidRDefault="002825D8" w:rsidP="002825D8">
            <w:pPr>
              <w:spacing w:after="0" w:line="240" w:lineRule="auto"/>
              <w:rPr>
                <w:rFonts w:ascii="Times New Roman" w:eastAsia="Times New Roman" w:hAnsi="Times New Roman" w:cs="Times New Roman"/>
              </w:rPr>
            </w:pPr>
          </w:p>
          <w:p w14:paraId="338573AA" w14:textId="77777777" w:rsidR="002825D8" w:rsidRPr="002825D8" w:rsidRDefault="002825D8" w:rsidP="002825D8">
            <w:pPr>
              <w:spacing w:after="0" w:line="240" w:lineRule="auto"/>
              <w:rPr>
                <w:rFonts w:ascii="Times New Roman" w:eastAsia="Times New Roman" w:hAnsi="Times New Roman" w:cs="Times New Roman"/>
              </w:rPr>
            </w:pPr>
          </w:p>
          <w:p w14:paraId="21B31A4D" w14:textId="77777777" w:rsidR="002825D8" w:rsidRPr="002825D8" w:rsidRDefault="002825D8" w:rsidP="002825D8">
            <w:pPr>
              <w:spacing w:after="0" w:line="240" w:lineRule="auto"/>
              <w:rPr>
                <w:rFonts w:ascii="Times New Roman" w:eastAsia="Times New Roman" w:hAnsi="Times New Roman" w:cs="Times New Roman"/>
              </w:rPr>
            </w:pPr>
          </w:p>
          <w:p w14:paraId="6F04B1C5" w14:textId="77777777" w:rsidR="002825D8" w:rsidRPr="002825D8" w:rsidRDefault="002825D8" w:rsidP="002825D8">
            <w:pPr>
              <w:spacing w:after="0" w:line="240" w:lineRule="auto"/>
              <w:rPr>
                <w:rFonts w:ascii="Times New Roman" w:eastAsia="Times New Roman" w:hAnsi="Times New Roman" w:cs="Times New Roman"/>
              </w:rPr>
            </w:pPr>
          </w:p>
          <w:p w14:paraId="2224BC71" w14:textId="77777777" w:rsidR="002825D8" w:rsidRPr="002825D8" w:rsidRDefault="002825D8" w:rsidP="002825D8">
            <w:pPr>
              <w:spacing w:after="0" w:line="240" w:lineRule="auto"/>
              <w:rPr>
                <w:rFonts w:ascii="Times New Roman" w:eastAsia="Times New Roman" w:hAnsi="Times New Roman" w:cs="Times New Roman"/>
              </w:rPr>
            </w:pPr>
          </w:p>
          <w:p w14:paraId="765E07D9" w14:textId="77777777" w:rsidR="002825D8" w:rsidRPr="002825D8" w:rsidRDefault="002825D8" w:rsidP="002825D8">
            <w:pPr>
              <w:spacing w:after="0" w:line="240" w:lineRule="auto"/>
              <w:rPr>
                <w:rFonts w:ascii="Times New Roman" w:eastAsia="Times New Roman" w:hAnsi="Times New Roman" w:cs="Times New Roman"/>
              </w:rPr>
            </w:pPr>
          </w:p>
          <w:p w14:paraId="10601702" w14:textId="77777777" w:rsidR="002825D8" w:rsidRPr="002825D8" w:rsidRDefault="002825D8" w:rsidP="002825D8">
            <w:pPr>
              <w:spacing w:after="0" w:line="240" w:lineRule="auto"/>
              <w:rPr>
                <w:rFonts w:ascii="Times New Roman" w:eastAsia="Times New Roman" w:hAnsi="Times New Roman" w:cs="Times New Roman"/>
              </w:rPr>
            </w:pPr>
          </w:p>
          <w:p w14:paraId="515F4EEA"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VMEGS, EV – stav tropických deštných pralesů</w:t>
            </w:r>
          </w:p>
          <w:p w14:paraId="506340C5"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OSV – osobní zodpovědnost za svoji výživu, nadměrný příjem cukru</w:t>
            </w:r>
          </w:p>
          <w:p w14:paraId="0AB8B6A3" w14:textId="77777777" w:rsidR="002825D8" w:rsidRPr="002825D8" w:rsidRDefault="002825D8" w:rsidP="002825D8">
            <w:pPr>
              <w:spacing w:after="0" w:line="240" w:lineRule="auto"/>
              <w:rPr>
                <w:rFonts w:ascii="Times New Roman" w:eastAsia="Times New Roman" w:hAnsi="Times New Roman" w:cs="Times New Roman"/>
              </w:rPr>
            </w:pPr>
            <w:proofErr w:type="gramStart"/>
            <w:r w:rsidRPr="002825D8">
              <w:rPr>
                <w:rFonts w:ascii="Times New Roman" w:eastAsia="Times New Roman" w:hAnsi="Times New Roman" w:cs="Times New Roman"/>
              </w:rPr>
              <w:t>Př - zelené</w:t>
            </w:r>
            <w:proofErr w:type="gramEnd"/>
            <w:r w:rsidRPr="002825D8">
              <w:rPr>
                <w:rFonts w:ascii="Times New Roman" w:eastAsia="Times New Roman" w:hAnsi="Times New Roman" w:cs="Times New Roman"/>
              </w:rPr>
              <w:t xml:space="preserve"> rostliny</w:t>
            </w:r>
          </w:p>
          <w:p w14:paraId="6B43425C" w14:textId="77777777" w:rsidR="002825D8" w:rsidRPr="002825D8" w:rsidRDefault="002825D8" w:rsidP="002825D8">
            <w:pPr>
              <w:spacing w:after="0" w:line="240" w:lineRule="auto"/>
              <w:rPr>
                <w:rFonts w:ascii="Times New Roman" w:eastAsia="Times New Roman" w:hAnsi="Times New Roman" w:cs="Times New Roman"/>
              </w:rPr>
            </w:pPr>
            <w:proofErr w:type="gramStart"/>
            <w:r w:rsidRPr="002825D8">
              <w:rPr>
                <w:rFonts w:ascii="Times New Roman" w:eastAsia="Times New Roman" w:hAnsi="Times New Roman" w:cs="Times New Roman"/>
              </w:rPr>
              <w:t>Z - pěstování</w:t>
            </w:r>
            <w:proofErr w:type="gramEnd"/>
            <w:r w:rsidRPr="002825D8">
              <w:rPr>
                <w:rFonts w:ascii="Times New Roman" w:eastAsia="Times New Roman" w:hAnsi="Times New Roman" w:cs="Times New Roman"/>
              </w:rPr>
              <w:t xml:space="preserve"> cukrovky a cukrové třtiny, bavlníku</w:t>
            </w:r>
          </w:p>
          <w:p w14:paraId="0E55B7A4" w14:textId="77777777" w:rsidR="002825D8" w:rsidRPr="002825D8" w:rsidRDefault="002825D8" w:rsidP="002825D8">
            <w:pPr>
              <w:spacing w:after="0" w:line="240" w:lineRule="auto"/>
              <w:rPr>
                <w:rFonts w:ascii="Times New Roman" w:eastAsia="Times New Roman" w:hAnsi="Times New Roman" w:cs="Times New Roman"/>
              </w:rPr>
            </w:pPr>
            <w:proofErr w:type="gramStart"/>
            <w:r w:rsidRPr="002825D8">
              <w:rPr>
                <w:rFonts w:ascii="Times New Roman" w:eastAsia="Times New Roman" w:hAnsi="Times New Roman" w:cs="Times New Roman"/>
              </w:rPr>
              <w:t>Z - papírny</w:t>
            </w:r>
            <w:proofErr w:type="gramEnd"/>
            <w:r w:rsidRPr="002825D8">
              <w:rPr>
                <w:rFonts w:ascii="Times New Roman" w:eastAsia="Times New Roman" w:hAnsi="Times New Roman" w:cs="Times New Roman"/>
              </w:rPr>
              <w:t xml:space="preserve"> v ČR</w:t>
            </w:r>
          </w:p>
          <w:p w14:paraId="0972B791" w14:textId="77777777" w:rsidR="002825D8" w:rsidRPr="002825D8" w:rsidRDefault="002825D8" w:rsidP="002825D8">
            <w:pPr>
              <w:spacing w:after="0" w:line="240" w:lineRule="auto"/>
              <w:rPr>
                <w:rFonts w:ascii="Times New Roman" w:eastAsia="Times New Roman" w:hAnsi="Times New Roman" w:cs="Times New Roman"/>
              </w:rPr>
            </w:pPr>
          </w:p>
          <w:p w14:paraId="10F8F6DE"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OSV – osobní zodpovědnost za svoji výživu – nadměrný příjem tuků, cholesterol</w:t>
            </w:r>
          </w:p>
          <w:p w14:paraId="3A23572D"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EV – znečištění odpadní vody saponáty</w:t>
            </w:r>
          </w:p>
          <w:p w14:paraId="78D4197C"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VMEGS – znečištění odpadních vod saponáty jako globální problém lidstva</w:t>
            </w:r>
          </w:p>
          <w:p w14:paraId="7BE29677"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Př</w:t>
            </w:r>
          </w:p>
          <w:p w14:paraId="3EB34D24" w14:textId="77777777" w:rsidR="002825D8" w:rsidRPr="002825D8" w:rsidRDefault="002825D8" w:rsidP="002825D8">
            <w:pPr>
              <w:spacing w:after="0" w:line="240" w:lineRule="auto"/>
              <w:rPr>
                <w:rFonts w:ascii="Times New Roman" w:eastAsia="Times New Roman" w:hAnsi="Times New Roman" w:cs="Times New Roman"/>
              </w:rPr>
            </w:pPr>
          </w:p>
          <w:p w14:paraId="7FA325EE" w14:textId="77777777" w:rsidR="002825D8" w:rsidRPr="002825D8" w:rsidRDefault="002825D8" w:rsidP="002825D8">
            <w:pPr>
              <w:spacing w:after="0" w:line="240" w:lineRule="auto"/>
              <w:rPr>
                <w:rFonts w:ascii="Times New Roman" w:eastAsia="Times New Roman" w:hAnsi="Times New Roman" w:cs="Times New Roman"/>
              </w:rPr>
            </w:pPr>
          </w:p>
          <w:p w14:paraId="30F32315"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OSV – osobní zodpovědnost za svoji výživu</w:t>
            </w:r>
          </w:p>
          <w:p w14:paraId="7A95ADC6"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MV – </w:t>
            </w:r>
            <w:proofErr w:type="spellStart"/>
            <w:r w:rsidRPr="002825D8">
              <w:rPr>
                <w:rFonts w:ascii="Times New Roman" w:eastAsia="Times New Roman" w:hAnsi="Times New Roman" w:cs="Times New Roman"/>
              </w:rPr>
              <w:t>inf</w:t>
            </w:r>
            <w:proofErr w:type="spellEnd"/>
            <w:r w:rsidRPr="002825D8">
              <w:rPr>
                <w:rFonts w:ascii="Times New Roman" w:eastAsia="Times New Roman" w:hAnsi="Times New Roman" w:cs="Times New Roman"/>
              </w:rPr>
              <w:t>. o nových poznatcích a výzkumu dědičnosti</w:t>
            </w:r>
          </w:p>
          <w:p w14:paraId="5B387A44" w14:textId="77777777" w:rsidR="002825D8" w:rsidRPr="002825D8" w:rsidRDefault="002825D8" w:rsidP="002825D8">
            <w:pPr>
              <w:spacing w:after="0" w:line="240" w:lineRule="auto"/>
              <w:rPr>
                <w:rFonts w:ascii="Times New Roman" w:eastAsia="Times New Roman" w:hAnsi="Times New Roman" w:cs="Times New Roman"/>
              </w:rPr>
            </w:pPr>
          </w:p>
        </w:tc>
      </w:tr>
      <w:tr w:rsidR="002825D8" w:rsidRPr="00557AA1" w14:paraId="01C8515C" w14:textId="77777777" w:rsidTr="001A6C80">
        <w:tc>
          <w:tcPr>
            <w:tcW w:w="12616" w:type="dxa"/>
            <w:gridSpan w:val="3"/>
          </w:tcPr>
          <w:p w14:paraId="3800F42A" w14:textId="77777777" w:rsidR="002825D8" w:rsidRPr="002825D8" w:rsidRDefault="002825D8" w:rsidP="002825D8">
            <w:pPr>
              <w:spacing w:after="0" w:line="240" w:lineRule="auto"/>
              <w:rPr>
                <w:rFonts w:ascii="Times New Roman" w:eastAsia="Times New Roman" w:hAnsi="Times New Roman" w:cs="Times New Roman"/>
                <w:b/>
                <w:sz w:val="32"/>
                <w:szCs w:val="32"/>
              </w:rPr>
            </w:pPr>
            <w:r w:rsidRPr="002825D8">
              <w:rPr>
                <w:rFonts w:ascii="Times New Roman" w:eastAsia="Times New Roman" w:hAnsi="Times New Roman" w:cs="Times New Roman"/>
                <w:b/>
                <w:sz w:val="32"/>
                <w:szCs w:val="32"/>
              </w:rPr>
              <w:lastRenderedPageBreak/>
              <w:t>Předmět: Chemie</w:t>
            </w:r>
          </w:p>
        </w:tc>
        <w:tc>
          <w:tcPr>
            <w:tcW w:w="2835" w:type="dxa"/>
          </w:tcPr>
          <w:p w14:paraId="17A3CBA6" w14:textId="77777777" w:rsidR="002825D8" w:rsidRPr="002825D8" w:rsidRDefault="002825D8" w:rsidP="002825D8">
            <w:pPr>
              <w:spacing w:after="0" w:line="240" w:lineRule="auto"/>
              <w:rPr>
                <w:rFonts w:ascii="Times New Roman" w:eastAsia="Times New Roman" w:hAnsi="Times New Roman" w:cs="Times New Roman"/>
                <w:b/>
                <w:sz w:val="32"/>
                <w:szCs w:val="32"/>
              </w:rPr>
            </w:pPr>
            <w:r w:rsidRPr="002825D8">
              <w:rPr>
                <w:rFonts w:ascii="Times New Roman" w:eastAsia="Times New Roman" w:hAnsi="Times New Roman" w:cs="Times New Roman"/>
                <w:b/>
                <w:sz w:val="32"/>
                <w:szCs w:val="32"/>
              </w:rPr>
              <w:t>Ročník: 9.</w:t>
            </w:r>
          </w:p>
        </w:tc>
      </w:tr>
      <w:tr w:rsidR="002825D8" w:rsidRPr="00557AA1" w14:paraId="79ABE742" w14:textId="77777777" w:rsidTr="001A6C80">
        <w:tc>
          <w:tcPr>
            <w:tcW w:w="4253" w:type="dxa"/>
          </w:tcPr>
          <w:p w14:paraId="7CE5F6C8"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Očekávané výstupy z RVP Z</w:t>
            </w:r>
            <w:r w:rsidR="00607273">
              <w:rPr>
                <w:rFonts w:ascii="Times New Roman" w:eastAsia="Times New Roman" w:hAnsi="Times New Roman" w:cs="Times New Roman"/>
                <w:b/>
                <w:sz w:val="24"/>
                <w:szCs w:val="24"/>
              </w:rPr>
              <w:t>V</w:t>
            </w:r>
          </w:p>
        </w:tc>
        <w:tc>
          <w:tcPr>
            <w:tcW w:w="4253" w:type="dxa"/>
          </w:tcPr>
          <w:p w14:paraId="1D3957FD"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Školní výstupy</w:t>
            </w:r>
          </w:p>
        </w:tc>
        <w:tc>
          <w:tcPr>
            <w:tcW w:w="4110" w:type="dxa"/>
          </w:tcPr>
          <w:p w14:paraId="3BF13CBB"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Učivo</w:t>
            </w:r>
          </w:p>
        </w:tc>
        <w:tc>
          <w:tcPr>
            <w:tcW w:w="2835" w:type="dxa"/>
          </w:tcPr>
          <w:p w14:paraId="30B3B823" w14:textId="77777777" w:rsidR="002825D8" w:rsidRPr="002825D8" w:rsidRDefault="002825D8" w:rsidP="002825D8">
            <w:pPr>
              <w:spacing w:after="0" w:line="240" w:lineRule="auto"/>
              <w:jc w:val="center"/>
              <w:rPr>
                <w:rFonts w:ascii="Times New Roman" w:eastAsia="Times New Roman" w:hAnsi="Times New Roman" w:cs="Times New Roman"/>
                <w:b/>
                <w:sz w:val="24"/>
                <w:szCs w:val="24"/>
              </w:rPr>
            </w:pPr>
            <w:r w:rsidRPr="002825D8">
              <w:rPr>
                <w:rFonts w:ascii="Times New Roman" w:eastAsia="Times New Roman" w:hAnsi="Times New Roman" w:cs="Times New Roman"/>
                <w:b/>
                <w:sz w:val="24"/>
                <w:szCs w:val="24"/>
              </w:rPr>
              <w:t>Průřezová témata, mezipředmětové vztahy</w:t>
            </w:r>
          </w:p>
        </w:tc>
      </w:tr>
      <w:tr w:rsidR="002825D8" w:rsidRPr="00A71F69" w14:paraId="3F0F5AAC" w14:textId="77777777" w:rsidTr="001A6C80">
        <w:tc>
          <w:tcPr>
            <w:tcW w:w="4253" w:type="dxa"/>
          </w:tcPr>
          <w:p w14:paraId="52D3D94B"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důležitost jednotlivých vitaminů a projevy avitaminóz</w:t>
            </w:r>
          </w:p>
          <w:p w14:paraId="2443F813" w14:textId="77777777" w:rsidR="002825D8" w:rsidRPr="002825D8" w:rsidRDefault="002825D8" w:rsidP="002825D8">
            <w:pPr>
              <w:spacing w:after="0" w:line="240" w:lineRule="auto"/>
              <w:rPr>
                <w:rFonts w:ascii="Times New Roman" w:eastAsia="Times New Roman" w:hAnsi="Times New Roman" w:cs="Times New Roman"/>
              </w:rPr>
            </w:pPr>
          </w:p>
          <w:p w14:paraId="5E90C4F8"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rozlišit jednotlivé druhy plastů a syntetických vláken a zná jejich využití</w:t>
            </w:r>
          </w:p>
          <w:p w14:paraId="72E156A7" w14:textId="77777777" w:rsidR="002825D8" w:rsidRPr="002825D8" w:rsidRDefault="002825D8" w:rsidP="002825D8">
            <w:pPr>
              <w:spacing w:after="0" w:line="240" w:lineRule="auto"/>
              <w:rPr>
                <w:rFonts w:ascii="Times New Roman" w:eastAsia="Times New Roman" w:hAnsi="Times New Roman" w:cs="Times New Roman"/>
              </w:rPr>
            </w:pPr>
          </w:p>
          <w:p w14:paraId="49C62879" w14:textId="77777777" w:rsidR="002825D8" w:rsidRPr="002825D8" w:rsidRDefault="002825D8" w:rsidP="002825D8">
            <w:pPr>
              <w:spacing w:after="0" w:line="240" w:lineRule="auto"/>
              <w:rPr>
                <w:rFonts w:ascii="Times New Roman" w:eastAsia="Times New Roman" w:hAnsi="Times New Roman" w:cs="Times New Roman"/>
              </w:rPr>
            </w:pPr>
          </w:p>
          <w:p w14:paraId="520B81B3" w14:textId="77777777" w:rsidR="002825D8" w:rsidRPr="002825D8" w:rsidRDefault="002825D8" w:rsidP="002825D8">
            <w:pPr>
              <w:spacing w:after="0" w:line="240" w:lineRule="auto"/>
              <w:rPr>
                <w:rFonts w:ascii="Times New Roman" w:eastAsia="Times New Roman" w:hAnsi="Times New Roman" w:cs="Times New Roman"/>
              </w:rPr>
            </w:pPr>
          </w:p>
          <w:p w14:paraId="1E7B7E68" w14:textId="77777777" w:rsidR="002825D8" w:rsidRPr="002825D8" w:rsidRDefault="002825D8" w:rsidP="002825D8">
            <w:pPr>
              <w:spacing w:after="0" w:line="240" w:lineRule="auto"/>
              <w:rPr>
                <w:rFonts w:ascii="Times New Roman" w:eastAsia="Times New Roman" w:hAnsi="Times New Roman" w:cs="Times New Roman"/>
              </w:rPr>
            </w:pPr>
          </w:p>
          <w:p w14:paraId="02AD0F1C" w14:textId="77777777" w:rsidR="002825D8" w:rsidRPr="002825D8" w:rsidRDefault="002825D8" w:rsidP="002825D8">
            <w:pPr>
              <w:spacing w:after="0" w:line="240" w:lineRule="auto"/>
              <w:rPr>
                <w:rFonts w:ascii="Times New Roman" w:eastAsia="Times New Roman" w:hAnsi="Times New Roman" w:cs="Times New Roman"/>
              </w:rPr>
            </w:pPr>
          </w:p>
          <w:p w14:paraId="442968E8" w14:textId="77777777" w:rsidR="002825D8" w:rsidRPr="002825D8" w:rsidRDefault="002825D8" w:rsidP="002825D8">
            <w:pPr>
              <w:spacing w:after="0" w:line="240" w:lineRule="auto"/>
              <w:rPr>
                <w:rFonts w:ascii="Times New Roman" w:eastAsia="Times New Roman" w:hAnsi="Times New Roman" w:cs="Times New Roman"/>
              </w:rPr>
            </w:pPr>
          </w:p>
          <w:p w14:paraId="03AA6DEB" w14:textId="77777777" w:rsidR="002825D8" w:rsidRPr="002825D8" w:rsidRDefault="002825D8" w:rsidP="002825D8">
            <w:pPr>
              <w:spacing w:after="0" w:line="240" w:lineRule="auto"/>
              <w:rPr>
                <w:rFonts w:ascii="Times New Roman" w:eastAsia="Times New Roman" w:hAnsi="Times New Roman" w:cs="Times New Roman"/>
              </w:rPr>
            </w:pPr>
          </w:p>
          <w:p w14:paraId="3C478E7D" w14:textId="77777777" w:rsidR="002825D8" w:rsidRPr="002825D8" w:rsidRDefault="002825D8" w:rsidP="002825D8">
            <w:pPr>
              <w:spacing w:after="0" w:line="240" w:lineRule="auto"/>
              <w:rPr>
                <w:rFonts w:ascii="Times New Roman" w:eastAsia="Times New Roman" w:hAnsi="Times New Roman" w:cs="Times New Roman"/>
              </w:rPr>
            </w:pPr>
          </w:p>
          <w:p w14:paraId="20321B24" w14:textId="77777777" w:rsidR="002825D8" w:rsidRPr="002825D8" w:rsidRDefault="002825D8" w:rsidP="002825D8">
            <w:pPr>
              <w:spacing w:after="0" w:line="240" w:lineRule="auto"/>
              <w:rPr>
                <w:rFonts w:ascii="Times New Roman" w:eastAsia="Times New Roman" w:hAnsi="Times New Roman" w:cs="Times New Roman"/>
              </w:rPr>
            </w:pPr>
          </w:p>
          <w:p w14:paraId="3D4803BA"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orientuje se v bezpečném využívání různých látek v domácnosti a v běžné praxi</w:t>
            </w:r>
          </w:p>
          <w:p w14:paraId="0EC3D3A2"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jejich vliv na životní prostředí a zdraví člověka</w:t>
            </w:r>
          </w:p>
          <w:p w14:paraId="099AB842" w14:textId="77777777" w:rsidR="003F5F01" w:rsidRPr="002825D8" w:rsidRDefault="008213F2" w:rsidP="002825D8">
            <w:pPr>
              <w:spacing w:after="0" w:line="240" w:lineRule="auto"/>
              <w:rPr>
                <w:rFonts w:ascii="Times New Roman" w:eastAsia="Times New Roman" w:hAnsi="Times New Roman" w:cs="Times New Roman"/>
              </w:rPr>
            </w:pPr>
            <w:r>
              <w:rPr>
                <w:rFonts w:ascii="Times New Roman" w:eastAsia="Times New Roman" w:hAnsi="Times New Roman" w:cs="Times New Roman"/>
              </w:rPr>
              <w:t>Pracuje bezpečně s vybranými dostupnými a běžně používanými látkami a hodnotí jejich rizikovost, posoudí nebezpečnost vybraných dostupných látek, se kterými zatím pracovat nesmí</w:t>
            </w:r>
          </w:p>
          <w:p w14:paraId="0F9B7D9E" w14:textId="77777777" w:rsidR="002825D8" w:rsidRPr="002825D8" w:rsidRDefault="002825D8" w:rsidP="002825D8">
            <w:pPr>
              <w:spacing w:after="0" w:line="240" w:lineRule="auto"/>
              <w:rPr>
                <w:rFonts w:ascii="Times New Roman" w:eastAsia="Times New Roman" w:hAnsi="Times New Roman" w:cs="Times New Roman"/>
              </w:rPr>
            </w:pPr>
          </w:p>
          <w:p w14:paraId="5B2ECE5E" w14:textId="77777777" w:rsidR="002825D8" w:rsidRPr="002825D8" w:rsidRDefault="002825D8" w:rsidP="002825D8">
            <w:pPr>
              <w:spacing w:after="0" w:line="240" w:lineRule="auto"/>
              <w:rPr>
                <w:rFonts w:ascii="Times New Roman" w:eastAsia="Times New Roman" w:hAnsi="Times New Roman" w:cs="Times New Roman"/>
              </w:rPr>
            </w:pPr>
          </w:p>
          <w:p w14:paraId="2DAFE04A" w14:textId="77777777" w:rsidR="002825D8" w:rsidRPr="002825D8" w:rsidRDefault="002825D8" w:rsidP="002825D8">
            <w:pPr>
              <w:spacing w:after="0" w:line="240" w:lineRule="auto"/>
              <w:rPr>
                <w:rFonts w:ascii="Times New Roman" w:eastAsia="Times New Roman" w:hAnsi="Times New Roman" w:cs="Times New Roman"/>
              </w:rPr>
            </w:pPr>
          </w:p>
          <w:p w14:paraId="4F3C3F30" w14:textId="77777777" w:rsidR="002825D8" w:rsidRPr="002825D8" w:rsidRDefault="002825D8" w:rsidP="002825D8">
            <w:pPr>
              <w:spacing w:after="0" w:line="240" w:lineRule="auto"/>
              <w:rPr>
                <w:rFonts w:ascii="Times New Roman" w:eastAsia="Times New Roman" w:hAnsi="Times New Roman" w:cs="Times New Roman"/>
              </w:rPr>
            </w:pPr>
          </w:p>
        </w:tc>
        <w:tc>
          <w:tcPr>
            <w:tcW w:w="4253" w:type="dxa"/>
          </w:tcPr>
          <w:p w14:paraId="5550F924"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význam enzymů, hormonů, vitamínů A, B, C, D, E</w:t>
            </w:r>
          </w:p>
          <w:p w14:paraId="1E72B8B7"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zdroje vitamínů A, B, C, D, E v potravě</w:t>
            </w:r>
          </w:p>
          <w:p w14:paraId="322507C4"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zásady zdravé výživy</w:t>
            </w:r>
          </w:p>
          <w:p w14:paraId="51A7C863" w14:textId="77777777" w:rsidR="002825D8" w:rsidRDefault="002825D8" w:rsidP="002825D8">
            <w:pPr>
              <w:spacing w:after="0" w:line="240" w:lineRule="auto"/>
              <w:rPr>
                <w:rFonts w:ascii="Times New Roman" w:eastAsia="Times New Roman" w:hAnsi="Times New Roman" w:cs="Times New Roman"/>
              </w:rPr>
            </w:pPr>
          </w:p>
          <w:p w14:paraId="2CBF642B" w14:textId="77777777" w:rsidR="005B50B9" w:rsidRPr="002825D8" w:rsidRDefault="005B50B9" w:rsidP="005B50B9">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orientuje se v koncových produktech biochemického zpracování, především sacharidů, tuků a bílkovin</w:t>
            </w:r>
          </w:p>
          <w:p w14:paraId="4572962B" w14:textId="77777777" w:rsidR="005B50B9" w:rsidRDefault="005B50B9" w:rsidP="002825D8">
            <w:pPr>
              <w:spacing w:after="0" w:line="240" w:lineRule="auto"/>
              <w:rPr>
                <w:rFonts w:ascii="Times New Roman" w:eastAsia="Times New Roman" w:hAnsi="Times New Roman" w:cs="Times New Roman"/>
              </w:rPr>
            </w:pPr>
          </w:p>
          <w:p w14:paraId="57F7D393" w14:textId="77777777" w:rsidR="005B50B9" w:rsidRDefault="005B50B9" w:rsidP="002825D8">
            <w:pPr>
              <w:spacing w:after="0" w:line="240" w:lineRule="auto"/>
              <w:rPr>
                <w:rFonts w:ascii="Times New Roman" w:eastAsia="Times New Roman" w:hAnsi="Times New Roman" w:cs="Times New Roman"/>
              </w:rPr>
            </w:pPr>
          </w:p>
          <w:p w14:paraId="597C9414" w14:textId="77777777" w:rsidR="005B50B9" w:rsidRDefault="005B50B9" w:rsidP="002825D8">
            <w:pPr>
              <w:spacing w:after="0" w:line="240" w:lineRule="auto"/>
              <w:rPr>
                <w:rFonts w:ascii="Times New Roman" w:eastAsia="Times New Roman" w:hAnsi="Times New Roman" w:cs="Times New Roman"/>
              </w:rPr>
            </w:pPr>
          </w:p>
          <w:p w14:paraId="1B49AFC4" w14:textId="77777777" w:rsidR="005B50B9" w:rsidRPr="002825D8" w:rsidRDefault="005B50B9" w:rsidP="002825D8">
            <w:pPr>
              <w:spacing w:after="0" w:line="240" w:lineRule="auto"/>
              <w:rPr>
                <w:rFonts w:ascii="Times New Roman" w:eastAsia="Times New Roman" w:hAnsi="Times New Roman" w:cs="Times New Roman"/>
              </w:rPr>
            </w:pPr>
          </w:p>
          <w:p w14:paraId="74E8A646"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umí vysvětlit rozdíl mezi plastem a přírodním materiálem z hlediska užitných vlastností a vlivu na životní prostředí</w:t>
            </w:r>
          </w:p>
          <w:p w14:paraId="1C3FD4DA"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rozdělení plastů podle vlastností</w:t>
            </w:r>
          </w:p>
          <w:p w14:paraId="57D567C4"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běžně užívané zkratky plastů (PE, PP, PET, PAD, PES, PAN, PVC, PS), jejich vlastnosti a užití</w:t>
            </w:r>
          </w:p>
          <w:p w14:paraId="30FAA95D"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význam recyklace plastů</w:t>
            </w:r>
          </w:p>
          <w:p w14:paraId="1B40227D" w14:textId="77777777" w:rsidR="002825D8" w:rsidRPr="002825D8" w:rsidRDefault="002825D8" w:rsidP="002825D8">
            <w:pPr>
              <w:spacing w:after="0" w:line="240" w:lineRule="auto"/>
              <w:rPr>
                <w:rFonts w:ascii="Times New Roman" w:eastAsia="Times New Roman" w:hAnsi="Times New Roman" w:cs="Times New Roman"/>
              </w:rPr>
            </w:pPr>
          </w:p>
          <w:p w14:paraId="0677D6C0" w14:textId="77777777" w:rsidR="002825D8" w:rsidRPr="002825D8" w:rsidRDefault="002825D8" w:rsidP="002825D8">
            <w:pPr>
              <w:spacing w:after="0" w:line="240" w:lineRule="auto"/>
              <w:rPr>
                <w:rFonts w:ascii="Times New Roman" w:eastAsia="Times New Roman" w:hAnsi="Times New Roman" w:cs="Times New Roman"/>
              </w:rPr>
            </w:pPr>
          </w:p>
          <w:p w14:paraId="3E764636"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významné chemické závody v ČR</w:t>
            </w:r>
          </w:p>
          <w:p w14:paraId="5A7063E0"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zná pravidla bezpečné práce s chemickými látkami běžně užívanými v </w:t>
            </w:r>
            <w:proofErr w:type="gramStart"/>
            <w:r w:rsidRPr="002825D8">
              <w:rPr>
                <w:rFonts w:ascii="Times New Roman" w:eastAsia="Times New Roman" w:hAnsi="Times New Roman" w:cs="Times New Roman"/>
              </w:rPr>
              <w:t>domácnosti -</w:t>
            </w:r>
            <w:r w:rsidR="0095703C">
              <w:rPr>
                <w:rFonts w:ascii="Times New Roman" w:eastAsia="Times New Roman" w:hAnsi="Times New Roman" w:cs="Times New Roman"/>
              </w:rPr>
              <w:t xml:space="preserve"> lepidla</w:t>
            </w:r>
            <w:proofErr w:type="gramEnd"/>
            <w:r w:rsidR="0095703C">
              <w:rPr>
                <w:rFonts w:ascii="Times New Roman" w:eastAsia="Times New Roman" w:hAnsi="Times New Roman" w:cs="Times New Roman"/>
              </w:rPr>
              <w:t>, barvy, laky, čisti</w:t>
            </w:r>
            <w:r w:rsidRPr="002825D8">
              <w:rPr>
                <w:rFonts w:ascii="Times New Roman" w:eastAsia="Times New Roman" w:hAnsi="Times New Roman" w:cs="Times New Roman"/>
              </w:rPr>
              <w:t>cí prostředky, ředidla atd.</w:t>
            </w:r>
          </w:p>
          <w:p w14:paraId="24B4758C"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zná pojmy léčiva, analgetika, antipyretika, drogy, doping, pesticidy (herbicidy, fungicidy, insekticidy), karcinogeny</w:t>
            </w:r>
          </w:p>
          <w:p w14:paraId="3A0E4849" w14:textId="77777777" w:rsidR="002825D8" w:rsidRPr="002825D8" w:rsidRDefault="002825D8" w:rsidP="002825D8">
            <w:pPr>
              <w:spacing w:after="0" w:line="240" w:lineRule="auto"/>
              <w:rPr>
                <w:rFonts w:ascii="Times New Roman" w:eastAsia="Times New Roman" w:hAnsi="Times New Roman" w:cs="Times New Roman"/>
              </w:rPr>
            </w:pPr>
          </w:p>
          <w:p w14:paraId="50F7FCD9" w14:textId="77777777" w:rsidR="002825D8" w:rsidRPr="002825D8" w:rsidRDefault="002825D8" w:rsidP="002825D8">
            <w:pPr>
              <w:spacing w:after="0" w:line="240" w:lineRule="auto"/>
              <w:rPr>
                <w:rFonts w:ascii="Times New Roman" w:eastAsia="Times New Roman" w:hAnsi="Times New Roman" w:cs="Times New Roman"/>
              </w:rPr>
            </w:pPr>
          </w:p>
          <w:p w14:paraId="54ABF2FD" w14:textId="77777777" w:rsidR="002825D8" w:rsidRPr="002825D8" w:rsidRDefault="002825D8" w:rsidP="002825D8">
            <w:pPr>
              <w:spacing w:after="0" w:line="240" w:lineRule="auto"/>
              <w:rPr>
                <w:rFonts w:ascii="Times New Roman" w:eastAsia="Times New Roman" w:hAnsi="Times New Roman" w:cs="Times New Roman"/>
              </w:rPr>
            </w:pPr>
          </w:p>
          <w:p w14:paraId="6395ABCD" w14:textId="77777777" w:rsidR="002825D8" w:rsidRPr="002825D8" w:rsidRDefault="002825D8" w:rsidP="002825D8">
            <w:pPr>
              <w:spacing w:after="0" w:line="240" w:lineRule="auto"/>
              <w:rPr>
                <w:rFonts w:ascii="Times New Roman" w:eastAsia="Times New Roman" w:hAnsi="Times New Roman" w:cs="Times New Roman"/>
              </w:rPr>
            </w:pPr>
          </w:p>
        </w:tc>
        <w:tc>
          <w:tcPr>
            <w:tcW w:w="4110" w:type="dxa"/>
          </w:tcPr>
          <w:p w14:paraId="7FECB3C8" w14:textId="77777777" w:rsidR="002825D8" w:rsidRPr="002825D8" w:rsidRDefault="002825D8" w:rsidP="002825D8">
            <w:pPr>
              <w:spacing w:after="0" w:line="240" w:lineRule="auto"/>
              <w:rPr>
                <w:rFonts w:ascii="Times New Roman" w:eastAsia="Times New Roman" w:hAnsi="Times New Roman" w:cs="Times New Roman"/>
              </w:rPr>
            </w:pPr>
          </w:p>
          <w:p w14:paraId="36B9F778" w14:textId="77777777" w:rsidR="002825D8" w:rsidRPr="002825D8" w:rsidRDefault="002825D8" w:rsidP="002825D8">
            <w:pPr>
              <w:spacing w:after="0" w:line="240" w:lineRule="auto"/>
              <w:rPr>
                <w:rFonts w:ascii="Times New Roman" w:eastAsia="Times New Roman" w:hAnsi="Times New Roman" w:cs="Times New Roman"/>
              </w:rPr>
            </w:pPr>
          </w:p>
          <w:p w14:paraId="17577B28" w14:textId="77777777" w:rsidR="002825D8" w:rsidRPr="002825D8" w:rsidRDefault="002825D8" w:rsidP="002825D8">
            <w:pPr>
              <w:spacing w:after="0" w:line="240" w:lineRule="auto"/>
              <w:rPr>
                <w:rFonts w:ascii="Times New Roman" w:eastAsia="Times New Roman" w:hAnsi="Times New Roman" w:cs="Times New Roman"/>
              </w:rPr>
            </w:pPr>
          </w:p>
          <w:p w14:paraId="121C68BA" w14:textId="77777777" w:rsidR="002825D8" w:rsidRPr="002825D8" w:rsidRDefault="002825D8" w:rsidP="002825D8">
            <w:pPr>
              <w:spacing w:after="0" w:line="240" w:lineRule="auto"/>
              <w:rPr>
                <w:rFonts w:ascii="Times New Roman" w:eastAsia="Times New Roman" w:hAnsi="Times New Roman" w:cs="Times New Roman"/>
              </w:rPr>
            </w:pPr>
          </w:p>
          <w:p w14:paraId="66EA6E13" w14:textId="77777777" w:rsidR="002825D8" w:rsidRPr="002825D8" w:rsidRDefault="002825D8" w:rsidP="002825D8">
            <w:pPr>
              <w:spacing w:after="0" w:line="240" w:lineRule="auto"/>
              <w:rPr>
                <w:rFonts w:ascii="Times New Roman" w:eastAsia="Times New Roman" w:hAnsi="Times New Roman" w:cs="Times New Roman"/>
              </w:rPr>
            </w:pPr>
          </w:p>
          <w:p w14:paraId="4A8DCC2F"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plasty a umělá textilní vlákna</w:t>
            </w:r>
          </w:p>
          <w:p w14:paraId="3CDEF586" w14:textId="77777777" w:rsidR="002825D8" w:rsidRPr="002825D8" w:rsidRDefault="002825D8" w:rsidP="002825D8">
            <w:pPr>
              <w:spacing w:after="0" w:line="240" w:lineRule="auto"/>
              <w:rPr>
                <w:rFonts w:ascii="Times New Roman" w:eastAsia="Times New Roman" w:hAnsi="Times New Roman" w:cs="Times New Roman"/>
              </w:rPr>
            </w:pPr>
          </w:p>
          <w:p w14:paraId="507DF656" w14:textId="77777777" w:rsidR="002825D8" w:rsidRPr="002825D8" w:rsidRDefault="002825D8" w:rsidP="002825D8">
            <w:pPr>
              <w:spacing w:after="0" w:line="240" w:lineRule="auto"/>
              <w:rPr>
                <w:rFonts w:ascii="Times New Roman" w:eastAsia="Times New Roman" w:hAnsi="Times New Roman" w:cs="Times New Roman"/>
              </w:rPr>
            </w:pPr>
          </w:p>
          <w:p w14:paraId="0B602739" w14:textId="77777777" w:rsidR="002825D8" w:rsidRPr="002825D8" w:rsidRDefault="002825D8" w:rsidP="002825D8">
            <w:pPr>
              <w:spacing w:after="0" w:line="240" w:lineRule="auto"/>
              <w:rPr>
                <w:rFonts w:ascii="Times New Roman" w:eastAsia="Times New Roman" w:hAnsi="Times New Roman" w:cs="Times New Roman"/>
              </w:rPr>
            </w:pPr>
          </w:p>
          <w:p w14:paraId="02CD715B" w14:textId="77777777" w:rsidR="002825D8" w:rsidRPr="002825D8" w:rsidRDefault="002825D8" w:rsidP="002825D8">
            <w:pPr>
              <w:spacing w:after="0" w:line="240" w:lineRule="auto"/>
              <w:rPr>
                <w:rFonts w:ascii="Times New Roman" w:eastAsia="Times New Roman" w:hAnsi="Times New Roman" w:cs="Times New Roman"/>
              </w:rPr>
            </w:pPr>
          </w:p>
          <w:p w14:paraId="1E8253A7" w14:textId="77777777" w:rsidR="002825D8" w:rsidRPr="002825D8" w:rsidRDefault="002825D8" w:rsidP="002825D8">
            <w:pPr>
              <w:spacing w:after="0" w:line="240" w:lineRule="auto"/>
              <w:rPr>
                <w:rFonts w:ascii="Times New Roman" w:eastAsia="Times New Roman" w:hAnsi="Times New Roman" w:cs="Times New Roman"/>
              </w:rPr>
            </w:pPr>
          </w:p>
          <w:p w14:paraId="08CFEBDD" w14:textId="77777777" w:rsidR="002825D8" w:rsidRPr="002825D8" w:rsidRDefault="002825D8" w:rsidP="002825D8">
            <w:pPr>
              <w:spacing w:after="0" w:line="240" w:lineRule="auto"/>
              <w:rPr>
                <w:rFonts w:ascii="Times New Roman" w:eastAsia="Times New Roman" w:hAnsi="Times New Roman" w:cs="Times New Roman"/>
              </w:rPr>
            </w:pPr>
          </w:p>
          <w:p w14:paraId="2B983EA0" w14:textId="77777777" w:rsidR="002825D8" w:rsidRPr="002825D8" w:rsidRDefault="002825D8" w:rsidP="002825D8">
            <w:pPr>
              <w:spacing w:after="0" w:line="240" w:lineRule="auto"/>
              <w:rPr>
                <w:rFonts w:ascii="Times New Roman" w:eastAsia="Times New Roman" w:hAnsi="Times New Roman" w:cs="Times New Roman"/>
              </w:rPr>
            </w:pPr>
          </w:p>
          <w:p w14:paraId="0AA74297" w14:textId="77777777" w:rsidR="002825D8" w:rsidRPr="002825D8" w:rsidRDefault="002825D8" w:rsidP="002825D8">
            <w:pPr>
              <w:spacing w:after="0" w:line="240" w:lineRule="auto"/>
              <w:rPr>
                <w:rFonts w:ascii="Times New Roman" w:eastAsia="Times New Roman" w:hAnsi="Times New Roman" w:cs="Times New Roman"/>
              </w:rPr>
            </w:pPr>
          </w:p>
          <w:p w14:paraId="4DB252C0" w14:textId="77777777" w:rsidR="002825D8" w:rsidRPr="002825D8" w:rsidRDefault="002825D8" w:rsidP="002825D8">
            <w:pPr>
              <w:spacing w:after="0" w:line="240" w:lineRule="auto"/>
              <w:rPr>
                <w:rFonts w:ascii="Times New Roman" w:eastAsia="Times New Roman" w:hAnsi="Times New Roman" w:cs="Times New Roman"/>
              </w:rPr>
            </w:pPr>
          </w:p>
          <w:p w14:paraId="4D1D7CEC"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chemie v životě člověka</w:t>
            </w:r>
          </w:p>
          <w:p w14:paraId="7F4E3628" w14:textId="77777777" w:rsidR="002825D8" w:rsidRPr="002825D8" w:rsidRDefault="002825D8" w:rsidP="002825D8">
            <w:pPr>
              <w:spacing w:after="0" w:line="240" w:lineRule="auto"/>
              <w:rPr>
                <w:rFonts w:ascii="Times New Roman" w:eastAsia="Times New Roman" w:hAnsi="Times New Roman" w:cs="Times New Roman"/>
              </w:rPr>
            </w:pPr>
          </w:p>
        </w:tc>
        <w:tc>
          <w:tcPr>
            <w:tcW w:w="2835" w:type="dxa"/>
          </w:tcPr>
          <w:p w14:paraId="7680A738" w14:textId="77777777" w:rsidR="002825D8" w:rsidRPr="002825D8" w:rsidRDefault="002825D8" w:rsidP="002825D8">
            <w:pPr>
              <w:spacing w:after="0" w:line="240" w:lineRule="auto"/>
              <w:rPr>
                <w:rFonts w:ascii="Times New Roman" w:eastAsia="Times New Roman" w:hAnsi="Times New Roman" w:cs="Times New Roman"/>
              </w:rPr>
            </w:pPr>
          </w:p>
          <w:p w14:paraId="409C17F0" w14:textId="77777777" w:rsidR="002825D8" w:rsidRPr="002825D8" w:rsidRDefault="002825D8" w:rsidP="002825D8">
            <w:pPr>
              <w:spacing w:after="0" w:line="240" w:lineRule="auto"/>
              <w:rPr>
                <w:rFonts w:ascii="Times New Roman" w:eastAsia="Times New Roman" w:hAnsi="Times New Roman" w:cs="Times New Roman"/>
              </w:rPr>
            </w:pPr>
          </w:p>
          <w:p w14:paraId="3F4F311F" w14:textId="77777777" w:rsidR="002825D8" w:rsidRPr="002825D8" w:rsidRDefault="002825D8" w:rsidP="002825D8">
            <w:pPr>
              <w:spacing w:after="0" w:line="240" w:lineRule="auto"/>
              <w:rPr>
                <w:rFonts w:ascii="Times New Roman" w:eastAsia="Times New Roman" w:hAnsi="Times New Roman" w:cs="Times New Roman"/>
              </w:rPr>
            </w:pPr>
          </w:p>
          <w:p w14:paraId="5C1C516B" w14:textId="77777777" w:rsidR="002825D8" w:rsidRPr="002825D8" w:rsidRDefault="002825D8" w:rsidP="002825D8">
            <w:pPr>
              <w:spacing w:after="0" w:line="240" w:lineRule="auto"/>
              <w:rPr>
                <w:rFonts w:ascii="Times New Roman" w:eastAsia="Times New Roman" w:hAnsi="Times New Roman" w:cs="Times New Roman"/>
              </w:rPr>
            </w:pPr>
          </w:p>
          <w:p w14:paraId="456C69EF" w14:textId="77777777" w:rsidR="002825D8" w:rsidRPr="002825D8" w:rsidRDefault="002825D8" w:rsidP="002825D8">
            <w:pPr>
              <w:spacing w:after="0" w:line="240" w:lineRule="auto"/>
              <w:rPr>
                <w:rFonts w:ascii="Times New Roman" w:eastAsia="Times New Roman" w:hAnsi="Times New Roman" w:cs="Times New Roman"/>
              </w:rPr>
            </w:pPr>
          </w:p>
          <w:p w14:paraId="6B28DD86"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EV – plasty v odpadech, význam recyklace</w:t>
            </w:r>
          </w:p>
          <w:p w14:paraId="19C74682"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 xml:space="preserve">VMEGS – plasty jako globální problém lidstva </w:t>
            </w:r>
          </w:p>
          <w:p w14:paraId="0CE8A134"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VDO – zákony a předpisy o odpadech, recyklaci plastů</w:t>
            </w:r>
          </w:p>
          <w:p w14:paraId="537CEF4D"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OSV – osobní zodpovědnost při nakládání s použitými plasty</w:t>
            </w:r>
          </w:p>
          <w:p w14:paraId="7AF54BA3" w14:textId="77777777" w:rsidR="002825D8" w:rsidRPr="002825D8" w:rsidRDefault="002825D8" w:rsidP="002825D8">
            <w:pPr>
              <w:spacing w:after="0" w:line="240" w:lineRule="auto"/>
              <w:rPr>
                <w:rFonts w:ascii="Times New Roman" w:eastAsia="Times New Roman" w:hAnsi="Times New Roman" w:cs="Times New Roman"/>
              </w:rPr>
            </w:pPr>
          </w:p>
          <w:p w14:paraId="2F63B748" w14:textId="77777777" w:rsidR="002825D8" w:rsidRPr="002825D8" w:rsidRDefault="002825D8" w:rsidP="002825D8">
            <w:pPr>
              <w:spacing w:after="0" w:line="240" w:lineRule="auto"/>
              <w:rPr>
                <w:rFonts w:ascii="Times New Roman" w:eastAsia="Times New Roman" w:hAnsi="Times New Roman" w:cs="Times New Roman"/>
              </w:rPr>
            </w:pPr>
            <w:r w:rsidRPr="002825D8">
              <w:rPr>
                <w:rFonts w:ascii="Times New Roman" w:eastAsia="Times New Roman" w:hAnsi="Times New Roman" w:cs="Times New Roman"/>
              </w:rPr>
              <w:t>OSV – osobní zodpovědnost při práci s chemickými látkami v domácnosti, v zaměstnání</w:t>
            </w:r>
          </w:p>
          <w:p w14:paraId="1F7B23CB" w14:textId="77777777" w:rsidR="002825D8" w:rsidRPr="002825D8" w:rsidRDefault="002825D8" w:rsidP="002825D8">
            <w:pPr>
              <w:spacing w:after="0" w:line="240" w:lineRule="auto"/>
              <w:rPr>
                <w:rFonts w:ascii="Times New Roman" w:eastAsia="Times New Roman" w:hAnsi="Times New Roman" w:cs="Times New Roman"/>
              </w:rPr>
            </w:pPr>
          </w:p>
          <w:p w14:paraId="5218E608" w14:textId="77777777" w:rsidR="002825D8" w:rsidRPr="002825D8" w:rsidRDefault="002825D8" w:rsidP="002825D8">
            <w:pPr>
              <w:spacing w:after="0" w:line="240" w:lineRule="auto"/>
              <w:rPr>
                <w:rFonts w:ascii="Times New Roman" w:eastAsia="Times New Roman" w:hAnsi="Times New Roman" w:cs="Times New Roman"/>
              </w:rPr>
            </w:pPr>
          </w:p>
          <w:p w14:paraId="203D9F18" w14:textId="77777777" w:rsidR="002825D8" w:rsidRPr="002825D8" w:rsidRDefault="002825D8" w:rsidP="002825D8">
            <w:pPr>
              <w:spacing w:after="0" w:line="240" w:lineRule="auto"/>
              <w:rPr>
                <w:rFonts w:ascii="Times New Roman" w:eastAsia="Times New Roman" w:hAnsi="Times New Roman" w:cs="Times New Roman"/>
              </w:rPr>
            </w:pPr>
          </w:p>
          <w:p w14:paraId="770D1B8E" w14:textId="77777777" w:rsidR="002825D8" w:rsidRPr="00E55462" w:rsidRDefault="00E55462" w:rsidP="002825D8">
            <w:pPr>
              <w:spacing w:after="0" w:line="240" w:lineRule="auto"/>
              <w:rPr>
                <w:rFonts w:ascii="Times New Roman" w:eastAsia="Times New Roman" w:hAnsi="Times New Roman" w:cs="Times New Roman"/>
                <w:b/>
              </w:rPr>
            </w:pPr>
            <w:r>
              <w:rPr>
                <w:rFonts w:ascii="Times New Roman" w:eastAsia="Times New Roman" w:hAnsi="Times New Roman" w:cs="Times New Roman"/>
                <w:b/>
              </w:rPr>
              <w:t>ŠPS – zneužívání návykových látek, zneužívání alkoholu</w:t>
            </w:r>
          </w:p>
          <w:p w14:paraId="4CE70D7F" w14:textId="77777777" w:rsidR="002825D8" w:rsidRPr="002825D8" w:rsidRDefault="002825D8" w:rsidP="002825D8">
            <w:pPr>
              <w:spacing w:after="0" w:line="240" w:lineRule="auto"/>
              <w:rPr>
                <w:rFonts w:ascii="Times New Roman" w:eastAsia="Times New Roman" w:hAnsi="Times New Roman" w:cs="Times New Roman"/>
              </w:rPr>
            </w:pPr>
          </w:p>
          <w:p w14:paraId="56FDA52A" w14:textId="77777777" w:rsidR="002825D8" w:rsidRPr="002825D8" w:rsidRDefault="002825D8" w:rsidP="002825D8">
            <w:pPr>
              <w:spacing w:after="0" w:line="240" w:lineRule="auto"/>
              <w:rPr>
                <w:rFonts w:ascii="Times New Roman" w:eastAsia="Times New Roman" w:hAnsi="Times New Roman" w:cs="Times New Roman"/>
              </w:rPr>
            </w:pPr>
          </w:p>
          <w:p w14:paraId="5BB628E7" w14:textId="77777777" w:rsidR="002825D8" w:rsidRPr="002825D8" w:rsidRDefault="002825D8" w:rsidP="002825D8">
            <w:pPr>
              <w:spacing w:after="0" w:line="240" w:lineRule="auto"/>
              <w:rPr>
                <w:rFonts w:ascii="Times New Roman" w:eastAsia="Times New Roman" w:hAnsi="Times New Roman" w:cs="Times New Roman"/>
              </w:rPr>
            </w:pPr>
          </w:p>
          <w:p w14:paraId="764C0E4A" w14:textId="77777777" w:rsidR="002825D8" w:rsidRPr="002825D8" w:rsidRDefault="002825D8" w:rsidP="002825D8">
            <w:pPr>
              <w:spacing w:after="0" w:line="240" w:lineRule="auto"/>
              <w:rPr>
                <w:rFonts w:ascii="Times New Roman" w:eastAsia="Times New Roman" w:hAnsi="Times New Roman" w:cs="Times New Roman"/>
              </w:rPr>
            </w:pPr>
          </w:p>
          <w:p w14:paraId="5ECD2E0F" w14:textId="77777777" w:rsidR="002825D8" w:rsidRPr="002825D8" w:rsidRDefault="002825D8" w:rsidP="002825D8">
            <w:pPr>
              <w:spacing w:after="0" w:line="240" w:lineRule="auto"/>
              <w:rPr>
                <w:rFonts w:ascii="Times New Roman" w:eastAsia="Times New Roman" w:hAnsi="Times New Roman" w:cs="Times New Roman"/>
              </w:rPr>
            </w:pPr>
          </w:p>
          <w:p w14:paraId="006CD4FD" w14:textId="77777777" w:rsidR="002825D8" w:rsidRPr="002825D8" w:rsidRDefault="002825D8" w:rsidP="002825D8">
            <w:pPr>
              <w:spacing w:after="0" w:line="240" w:lineRule="auto"/>
              <w:rPr>
                <w:rFonts w:ascii="Times New Roman" w:eastAsia="Times New Roman" w:hAnsi="Times New Roman" w:cs="Times New Roman"/>
              </w:rPr>
            </w:pPr>
          </w:p>
          <w:p w14:paraId="6A3391B9" w14:textId="77777777" w:rsidR="002825D8" w:rsidRPr="002825D8" w:rsidRDefault="002825D8" w:rsidP="002825D8">
            <w:pPr>
              <w:spacing w:after="0" w:line="240" w:lineRule="auto"/>
              <w:rPr>
                <w:rFonts w:ascii="Times New Roman" w:eastAsia="Times New Roman" w:hAnsi="Times New Roman" w:cs="Times New Roman"/>
              </w:rPr>
            </w:pPr>
          </w:p>
          <w:p w14:paraId="576A5FAA" w14:textId="77777777" w:rsidR="002825D8" w:rsidRPr="002825D8" w:rsidRDefault="002825D8" w:rsidP="002825D8">
            <w:pPr>
              <w:spacing w:after="0" w:line="240" w:lineRule="auto"/>
              <w:rPr>
                <w:rFonts w:ascii="Times New Roman" w:eastAsia="Times New Roman" w:hAnsi="Times New Roman" w:cs="Times New Roman"/>
              </w:rPr>
            </w:pPr>
          </w:p>
          <w:p w14:paraId="26E4F2EC" w14:textId="77777777" w:rsidR="002825D8" w:rsidRPr="002825D8" w:rsidRDefault="002825D8" w:rsidP="002825D8">
            <w:pPr>
              <w:spacing w:after="0" w:line="240" w:lineRule="auto"/>
              <w:rPr>
                <w:rFonts w:ascii="Times New Roman" w:eastAsia="Times New Roman" w:hAnsi="Times New Roman" w:cs="Times New Roman"/>
              </w:rPr>
            </w:pPr>
          </w:p>
          <w:p w14:paraId="38480C5F" w14:textId="77777777" w:rsidR="002825D8" w:rsidRPr="002825D8" w:rsidRDefault="002825D8" w:rsidP="002825D8">
            <w:pPr>
              <w:spacing w:after="0" w:line="240" w:lineRule="auto"/>
              <w:rPr>
                <w:rFonts w:ascii="Times New Roman" w:eastAsia="Times New Roman" w:hAnsi="Times New Roman" w:cs="Times New Roman"/>
              </w:rPr>
            </w:pPr>
          </w:p>
        </w:tc>
      </w:tr>
    </w:tbl>
    <w:p w14:paraId="4B16613C" w14:textId="77777777" w:rsidR="001A6C80" w:rsidRPr="001A6C80" w:rsidRDefault="001A6C80" w:rsidP="001A6C80">
      <w:pPr>
        <w:spacing w:after="0" w:line="240" w:lineRule="auto"/>
        <w:rPr>
          <w:rFonts w:ascii="Times New Roman" w:hAnsi="Times New Roman" w:cs="Times New Roman"/>
          <w:b/>
          <w:sz w:val="32"/>
        </w:rPr>
      </w:pPr>
      <w:r w:rsidRPr="001A6C80">
        <w:rPr>
          <w:rFonts w:ascii="Times New Roman" w:hAnsi="Times New Roman" w:cs="Times New Roman"/>
          <w:b/>
          <w:sz w:val="32"/>
        </w:rPr>
        <w:lastRenderedPageBreak/>
        <w:t>PŘÍRODOPIS</w:t>
      </w:r>
    </w:p>
    <w:p w14:paraId="349D1217" w14:textId="77777777" w:rsidR="001A6C80" w:rsidRPr="001A6C80" w:rsidRDefault="001A6C80" w:rsidP="001A6C80">
      <w:pPr>
        <w:spacing w:after="0" w:line="240" w:lineRule="auto"/>
        <w:rPr>
          <w:rFonts w:ascii="Times New Roman" w:hAnsi="Times New Roman" w:cs="Times New Roman"/>
          <w:b/>
          <w:sz w:val="28"/>
        </w:rPr>
      </w:pPr>
    </w:p>
    <w:p w14:paraId="08CBC74A" w14:textId="77777777" w:rsidR="001A6C80" w:rsidRPr="001A6C80" w:rsidRDefault="001A6C80" w:rsidP="001A6C80">
      <w:pPr>
        <w:spacing w:after="0" w:line="240" w:lineRule="auto"/>
        <w:rPr>
          <w:rFonts w:ascii="Times New Roman" w:hAnsi="Times New Roman" w:cs="Times New Roman"/>
          <w:b/>
          <w:sz w:val="28"/>
        </w:rPr>
      </w:pPr>
      <w:r w:rsidRPr="001A6C80">
        <w:rPr>
          <w:rFonts w:ascii="Times New Roman" w:hAnsi="Times New Roman" w:cs="Times New Roman"/>
          <w:b/>
          <w:sz w:val="28"/>
        </w:rPr>
        <w:t>Charakteristika vyučovacího předmětu</w:t>
      </w:r>
    </w:p>
    <w:p w14:paraId="0CA90793" w14:textId="77777777" w:rsidR="001A6C80" w:rsidRPr="001A6C80" w:rsidRDefault="001A6C80" w:rsidP="001A6C80">
      <w:pPr>
        <w:spacing w:after="0" w:line="240" w:lineRule="auto"/>
        <w:jc w:val="both"/>
        <w:rPr>
          <w:rFonts w:ascii="Times New Roman" w:hAnsi="Times New Roman" w:cs="Times New Roman"/>
          <w:sz w:val="28"/>
        </w:rPr>
      </w:pPr>
    </w:p>
    <w:p w14:paraId="4B9453E4" w14:textId="77777777" w:rsidR="001A6C80" w:rsidRPr="001A6C80" w:rsidRDefault="001A6C80" w:rsidP="001A6C80">
      <w:pPr>
        <w:spacing w:after="0" w:line="240" w:lineRule="auto"/>
        <w:jc w:val="both"/>
        <w:rPr>
          <w:rFonts w:ascii="Times New Roman" w:hAnsi="Times New Roman" w:cs="Times New Roman"/>
          <w:sz w:val="24"/>
        </w:rPr>
      </w:pPr>
      <w:r w:rsidRPr="001A6C80">
        <w:rPr>
          <w:rFonts w:ascii="Times New Roman" w:hAnsi="Times New Roman" w:cs="Times New Roman"/>
          <w:sz w:val="24"/>
        </w:rPr>
        <w:t>Obsahové, organizační a časové vymezení</w:t>
      </w:r>
    </w:p>
    <w:p w14:paraId="1463223B" w14:textId="77777777" w:rsidR="001A6C80" w:rsidRPr="001A6C80" w:rsidRDefault="001A6C80" w:rsidP="001A6C80">
      <w:pPr>
        <w:spacing w:after="0" w:line="240" w:lineRule="auto"/>
        <w:jc w:val="both"/>
        <w:rPr>
          <w:rFonts w:ascii="Times New Roman" w:hAnsi="Times New Roman" w:cs="Times New Roman"/>
          <w:sz w:val="24"/>
        </w:rPr>
      </w:pPr>
    </w:p>
    <w:p w14:paraId="3A24E117" w14:textId="77777777" w:rsidR="001A6C80" w:rsidRDefault="001A6C80" w:rsidP="001A6C80">
      <w:pPr>
        <w:spacing w:after="0" w:line="240" w:lineRule="auto"/>
        <w:rPr>
          <w:rFonts w:ascii="Times New Roman" w:hAnsi="Times New Roman" w:cs="Times New Roman"/>
          <w:sz w:val="24"/>
        </w:rPr>
      </w:pPr>
      <w:r w:rsidRPr="001A6C80">
        <w:rPr>
          <w:rFonts w:ascii="Times New Roman" w:hAnsi="Times New Roman" w:cs="Times New Roman"/>
          <w:sz w:val="24"/>
        </w:rPr>
        <w:t xml:space="preserve">      Předmět přírodopis je vyučován jako samostatný předmět</w:t>
      </w:r>
    </w:p>
    <w:p w14:paraId="33DBF6EA" w14:textId="77777777" w:rsidR="001A6C80" w:rsidRDefault="001A6C80" w:rsidP="001A6C80">
      <w:pPr>
        <w:spacing w:after="0" w:line="240" w:lineRule="auto"/>
        <w:rPr>
          <w:rFonts w:ascii="Times New Roman" w:hAnsi="Times New Roman" w:cs="Times New Roman"/>
          <w:sz w:val="24"/>
        </w:rPr>
      </w:pPr>
      <w:r>
        <w:rPr>
          <w:rFonts w:ascii="Times New Roman" w:hAnsi="Times New Roman" w:cs="Times New Roman"/>
          <w:sz w:val="24"/>
        </w:rPr>
        <w:t xml:space="preserve">  V       6. ročníku – 2 hodiny týdně</w:t>
      </w:r>
    </w:p>
    <w:p w14:paraId="189C3465" w14:textId="77777777" w:rsidR="001A6C80" w:rsidRPr="001A6C80" w:rsidRDefault="001A6C80" w:rsidP="001A6C80">
      <w:pPr>
        <w:spacing w:after="0" w:line="240" w:lineRule="auto"/>
        <w:rPr>
          <w:rFonts w:ascii="Times New Roman" w:hAnsi="Times New Roman" w:cs="Times New Roman"/>
          <w:sz w:val="24"/>
        </w:rPr>
      </w:pPr>
      <w:r>
        <w:rPr>
          <w:rFonts w:ascii="Times New Roman" w:hAnsi="Times New Roman" w:cs="Times New Roman"/>
          <w:sz w:val="24"/>
        </w:rPr>
        <w:t xml:space="preserve">            7. </w:t>
      </w:r>
      <w:r w:rsidRPr="001A6C80">
        <w:rPr>
          <w:rFonts w:ascii="Times New Roman" w:hAnsi="Times New Roman" w:cs="Times New Roman"/>
          <w:sz w:val="24"/>
        </w:rPr>
        <w:t>ročníku – 2 hodiny týdně</w:t>
      </w:r>
    </w:p>
    <w:p w14:paraId="3B92C1CF" w14:textId="77777777" w:rsidR="001A6C80" w:rsidRDefault="001A6C80" w:rsidP="001A6C80">
      <w:pPr>
        <w:pStyle w:val="Odstavecseseznamem"/>
        <w:spacing w:after="0" w:line="240" w:lineRule="auto"/>
        <w:rPr>
          <w:rFonts w:ascii="Times New Roman" w:hAnsi="Times New Roman" w:cs="Times New Roman"/>
          <w:sz w:val="24"/>
        </w:rPr>
      </w:pPr>
      <w:r>
        <w:rPr>
          <w:rFonts w:ascii="Times New Roman" w:hAnsi="Times New Roman" w:cs="Times New Roman"/>
          <w:sz w:val="24"/>
        </w:rPr>
        <w:t>8. ročníku – 2 hodiny týdně</w:t>
      </w:r>
    </w:p>
    <w:p w14:paraId="0822081B" w14:textId="77777777" w:rsidR="001A6C80" w:rsidRDefault="001A6C80" w:rsidP="001A6C80">
      <w:pPr>
        <w:pStyle w:val="Odstavecseseznamem"/>
        <w:spacing w:after="0" w:line="240" w:lineRule="auto"/>
        <w:rPr>
          <w:rFonts w:ascii="Times New Roman" w:hAnsi="Times New Roman" w:cs="Times New Roman"/>
          <w:sz w:val="24"/>
        </w:rPr>
      </w:pPr>
      <w:r>
        <w:rPr>
          <w:rFonts w:ascii="Times New Roman" w:hAnsi="Times New Roman" w:cs="Times New Roman"/>
          <w:sz w:val="24"/>
        </w:rPr>
        <w:t xml:space="preserve">9. ročníku – 1 hodina týdně </w:t>
      </w:r>
      <w:r w:rsidRPr="001A6C80">
        <w:rPr>
          <w:rFonts w:ascii="Times New Roman" w:hAnsi="Times New Roman" w:cs="Times New Roman"/>
          <w:sz w:val="24"/>
        </w:rPr>
        <w:t xml:space="preserve"> </w:t>
      </w:r>
    </w:p>
    <w:p w14:paraId="1C9DA87C" w14:textId="77777777" w:rsidR="001A6C80" w:rsidRPr="001A6C80" w:rsidRDefault="001A6C80" w:rsidP="001A6C80">
      <w:pPr>
        <w:pStyle w:val="Odstavecseseznamem"/>
        <w:spacing w:after="0" w:line="240" w:lineRule="auto"/>
        <w:rPr>
          <w:rFonts w:ascii="Times New Roman" w:hAnsi="Times New Roman" w:cs="Times New Roman"/>
          <w:sz w:val="24"/>
        </w:rPr>
      </w:pPr>
      <w:r>
        <w:rPr>
          <w:rFonts w:ascii="Times New Roman" w:hAnsi="Times New Roman" w:cs="Times New Roman"/>
          <w:sz w:val="24"/>
          <w:szCs w:val="24"/>
        </w:rPr>
        <w:t>Jedna d</w:t>
      </w:r>
      <w:r w:rsidRPr="001A6C80">
        <w:rPr>
          <w:rFonts w:ascii="Times New Roman" w:hAnsi="Times New Roman" w:cs="Times New Roman"/>
          <w:sz w:val="24"/>
          <w:szCs w:val="24"/>
        </w:rPr>
        <w:t>isponibilní hodina je využita k rozvoji zájmu o obor, doplnění výuky o praktické použití znalostí v běžném životě.</w:t>
      </w:r>
    </w:p>
    <w:p w14:paraId="67556B1F" w14:textId="77777777" w:rsidR="001A6C80" w:rsidRDefault="001A6C80" w:rsidP="001A6C80">
      <w:pPr>
        <w:pStyle w:val="Odstavecseseznamem"/>
        <w:spacing w:after="0" w:line="240" w:lineRule="auto"/>
        <w:rPr>
          <w:rFonts w:ascii="Times New Roman" w:hAnsi="Times New Roman" w:cs="Times New Roman"/>
          <w:sz w:val="24"/>
        </w:rPr>
      </w:pPr>
    </w:p>
    <w:p w14:paraId="52FB6871" w14:textId="77777777" w:rsidR="001A6C80" w:rsidRDefault="001A6C80" w:rsidP="001A6C80">
      <w:pPr>
        <w:pStyle w:val="Odstavecseseznamem"/>
        <w:spacing w:after="0" w:line="240" w:lineRule="auto"/>
        <w:rPr>
          <w:rFonts w:ascii="Times New Roman" w:hAnsi="Times New Roman" w:cs="Times New Roman"/>
          <w:sz w:val="24"/>
        </w:rPr>
      </w:pPr>
      <w:r w:rsidRPr="001A6C80">
        <w:rPr>
          <w:rFonts w:ascii="Times New Roman" w:hAnsi="Times New Roman" w:cs="Times New Roman"/>
          <w:sz w:val="24"/>
        </w:rPr>
        <w:t xml:space="preserve">V 6. ročníku se vyučují tato témata: planeta Země, vznik života a život na Zemi, základní struktura života, přehled organismů, člověk a příroda. </w:t>
      </w:r>
    </w:p>
    <w:p w14:paraId="11E28B46" w14:textId="77777777" w:rsidR="001A6C80" w:rsidRDefault="001A6C80" w:rsidP="001A6C80">
      <w:pPr>
        <w:pStyle w:val="Odstavecseseznamem"/>
        <w:spacing w:after="0" w:line="240" w:lineRule="auto"/>
        <w:rPr>
          <w:rFonts w:ascii="Times New Roman" w:hAnsi="Times New Roman" w:cs="Times New Roman"/>
          <w:sz w:val="24"/>
        </w:rPr>
      </w:pPr>
      <w:r w:rsidRPr="001A6C80">
        <w:rPr>
          <w:rFonts w:ascii="Times New Roman" w:hAnsi="Times New Roman" w:cs="Times New Roman"/>
          <w:sz w:val="24"/>
        </w:rPr>
        <w:t xml:space="preserve">V 7. ročníku zoologie – strunatci, botanika a ekosystémy. </w:t>
      </w:r>
    </w:p>
    <w:p w14:paraId="3B05B633" w14:textId="77777777" w:rsidR="001A6C80" w:rsidRDefault="001A6C80" w:rsidP="001A6C80">
      <w:pPr>
        <w:pStyle w:val="Odstavecseseznamem"/>
        <w:spacing w:after="0" w:line="240" w:lineRule="auto"/>
        <w:rPr>
          <w:rFonts w:ascii="Times New Roman" w:hAnsi="Times New Roman" w:cs="Times New Roman"/>
          <w:sz w:val="24"/>
        </w:rPr>
      </w:pPr>
      <w:r w:rsidRPr="001A6C80">
        <w:rPr>
          <w:rFonts w:ascii="Times New Roman" w:hAnsi="Times New Roman" w:cs="Times New Roman"/>
          <w:sz w:val="24"/>
        </w:rPr>
        <w:t>V 8. ročníku sav</w:t>
      </w:r>
      <w:r>
        <w:rPr>
          <w:rFonts w:ascii="Times New Roman" w:hAnsi="Times New Roman" w:cs="Times New Roman"/>
          <w:sz w:val="24"/>
        </w:rPr>
        <w:t xml:space="preserve">ci, biologie člověka, genetika </w:t>
      </w:r>
    </w:p>
    <w:p w14:paraId="652B9E16" w14:textId="77777777" w:rsidR="001A6C80" w:rsidRPr="001A6C80" w:rsidRDefault="001A6C80" w:rsidP="001A6C80">
      <w:pPr>
        <w:pStyle w:val="Odstavecseseznamem"/>
        <w:spacing w:after="0" w:line="240" w:lineRule="auto"/>
        <w:rPr>
          <w:rFonts w:ascii="Times New Roman" w:hAnsi="Times New Roman" w:cs="Times New Roman"/>
          <w:sz w:val="24"/>
        </w:rPr>
      </w:pPr>
      <w:r>
        <w:rPr>
          <w:rFonts w:ascii="Times New Roman" w:hAnsi="Times New Roman" w:cs="Times New Roman"/>
          <w:sz w:val="24"/>
        </w:rPr>
        <w:t xml:space="preserve"> V</w:t>
      </w:r>
      <w:r w:rsidRPr="001A6C80">
        <w:rPr>
          <w:rFonts w:ascii="Times New Roman" w:hAnsi="Times New Roman" w:cs="Times New Roman"/>
          <w:sz w:val="24"/>
        </w:rPr>
        <w:t xml:space="preserve"> 9. ročníku neživá příroda a základy ekologie. </w:t>
      </w:r>
    </w:p>
    <w:p w14:paraId="555CB0D8" w14:textId="77777777" w:rsidR="001A6C80" w:rsidRPr="001A6C80" w:rsidRDefault="001A6C80" w:rsidP="001A6C80">
      <w:pPr>
        <w:spacing w:after="0" w:line="240" w:lineRule="auto"/>
        <w:rPr>
          <w:rFonts w:ascii="Times New Roman" w:hAnsi="Times New Roman" w:cs="Times New Roman"/>
          <w:sz w:val="24"/>
        </w:rPr>
      </w:pPr>
      <w:r w:rsidRPr="001A6C80">
        <w:rPr>
          <w:rFonts w:ascii="Times New Roman" w:hAnsi="Times New Roman" w:cs="Times New Roman"/>
          <w:sz w:val="24"/>
        </w:rPr>
        <w:t>Výuka je realizována převážně v učebně přírodopisu. Řád učebny je součástí vybavení učebny, dodržování pravidel je pro každého žáka závazné.</w:t>
      </w:r>
    </w:p>
    <w:p w14:paraId="5FF93C2A" w14:textId="77777777" w:rsidR="001A6C80" w:rsidRPr="001A6C80" w:rsidRDefault="001A6C80" w:rsidP="001A6C80">
      <w:pPr>
        <w:spacing w:after="0" w:line="240" w:lineRule="auto"/>
        <w:rPr>
          <w:rFonts w:ascii="Times New Roman" w:hAnsi="Times New Roman" w:cs="Times New Roman"/>
          <w:sz w:val="24"/>
        </w:rPr>
      </w:pPr>
    </w:p>
    <w:p w14:paraId="7785EE19" w14:textId="77777777" w:rsidR="001A6C80" w:rsidRPr="001A6C80" w:rsidRDefault="001A6C80" w:rsidP="001A6C80">
      <w:pPr>
        <w:spacing w:after="0" w:line="240" w:lineRule="auto"/>
        <w:jc w:val="both"/>
        <w:rPr>
          <w:rFonts w:ascii="Times New Roman" w:hAnsi="Times New Roman" w:cs="Times New Roman"/>
          <w:sz w:val="24"/>
        </w:rPr>
      </w:pPr>
      <w:r w:rsidRPr="001A6C80">
        <w:rPr>
          <w:rFonts w:ascii="Times New Roman" w:hAnsi="Times New Roman" w:cs="Times New Roman"/>
          <w:b/>
          <w:sz w:val="24"/>
        </w:rPr>
        <w:t>Vzdělávací obsah</w:t>
      </w:r>
      <w:r w:rsidRPr="001A6C80">
        <w:rPr>
          <w:rFonts w:ascii="Times New Roman" w:hAnsi="Times New Roman" w:cs="Times New Roman"/>
          <w:sz w:val="24"/>
        </w:rPr>
        <w:t xml:space="preserve"> předmětu přírodopis:</w:t>
      </w:r>
    </w:p>
    <w:p w14:paraId="680C22ED" w14:textId="77777777" w:rsidR="001A6C80" w:rsidRPr="001A6C80" w:rsidRDefault="001A6C80" w:rsidP="00AF78C3">
      <w:pPr>
        <w:numPr>
          <w:ilvl w:val="0"/>
          <w:numId w:val="118"/>
        </w:numPr>
        <w:spacing w:after="0" w:line="240" w:lineRule="auto"/>
        <w:jc w:val="both"/>
        <w:rPr>
          <w:rFonts w:ascii="Times New Roman" w:hAnsi="Times New Roman" w:cs="Times New Roman"/>
          <w:sz w:val="24"/>
        </w:rPr>
      </w:pPr>
      <w:r w:rsidRPr="001A6C80">
        <w:rPr>
          <w:rFonts w:ascii="Times New Roman" w:hAnsi="Times New Roman" w:cs="Times New Roman"/>
          <w:sz w:val="24"/>
        </w:rPr>
        <w:t>směřuje k podchycení a rozvíjení zájmu o přírodu a přírodniny</w:t>
      </w:r>
    </w:p>
    <w:p w14:paraId="34A4C307" w14:textId="77777777" w:rsidR="001A6C80" w:rsidRPr="001A6C80" w:rsidRDefault="001A6C80" w:rsidP="00AF78C3">
      <w:pPr>
        <w:numPr>
          <w:ilvl w:val="0"/>
          <w:numId w:val="118"/>
        </w:numPr>
        <w:spacing w:after="0" w:line="240" w:lineRule="auto"/>
        <w:jc w:val="both"/>
        <w:rPr>
          <w:rFonts w:ascii="Times New Roman" w:hAnsi="Times New Roman" w:cs="Times New Roman"/>
          <w:sz w:val="24"/>
        </w:rPr>
      </w:pPr>
      <w:r w:rsidRPr="001A6C80">
        <w:rPr>
          <w:rFonts w:ascii="Times New Roman" w:hAnsi="Times New Roman" w:cs="Times New Roman"/>
          <w:sz w:val="24"/>
        </w:rPr>
        <w:t>poskytuje žákům prostředky a metody pro hlubší porozumění přírodním faktům</w:t>
      </w:r>
    </w:p>
    <w:p w14:paraId="2FDAB0B8" w14:textId="77777777" w:rsidR="001A6C80" w:rsidRPr="001A6C80" w:rsidRDefault="001A6C80" w:rsidP="00AF78C3">
      <w:pPr>
        <w:numPr>
          <w:ilvl w:val="0"/>
          <w:numId w:val="118"/>
        </w:numPr>
        <w:spacing w:after="0" w:line="240" w:lineRule="auto"/>
        <w:jc w:val="both"/>
        <w:rPr>
          <w:rFonts w:ascii="Times New Roman" w:hAnsi="Times New Roman" w:cs="Times New Roman"/>
          <w:sz w:val="24"/>
        </w:rPr>
      </w:pPr>
      <w:r w:rsidRPr="001A6C80">
        <w:rPr>
          <w:rFonts w:ascii="Times New Roman" w:hAnsi="Times New Roman" w:cs="Times New Roman"/>
          <w:sz w:val="24"/>
        </w:rPr>
        <w:t>umožňuje poznat přírodu jako systém, jehož součásti jsou vzájemně propojeny, působí na sebe a ovlivňují se</w:t>
      </w:r>
    </w:p>
    <w:p w14:paraId="73BA6020" w14:textId="77777777" w:rsidR="001A6C80" w:rsidRPr="001A6C80" w:rsidRDefault="001A6C80" w:rsidP="00AF78C3">
      <w:pPr>
        <w:numPr>
          <w:ilvl w:val="0"/>
          <w:numId w:val="118"/>
        </w:numPr>
        <w:spacing w:after="0" w:line="240" w:lineRule="auto"/>
        <w:jc w:val="both"/>
        <w:rPr>
          <w:rFonts w:ascii="Times New Roman" w:hAnsi="Times New Roman" w:cs="Times New Roman"/>
          <w:sz w:val="24"/>
        </w:rPr>
      </w:pPr>
      <w:r w:rsidRPr="001A6C80">
        <w:rPr>
          <w:rFonts w:ascii="Times New Roman" w:hAnsi="Times New Roman" w:cs="Times New Roman"/>
          <w:sz w:val="24"/>
        </w:rPr>
        <w:t>podporuje vytváření otevřeného myšlení, kritického myšlení a logického uvažování</w:t>
      </w:r>
    </w:p>
    <w:p w14:paraId="5006B14C" w14:textId="77777777" w:rsidR="001A6C80" w:rsidRPr="001A6C80" w:rsidRDefault="001A6C80" w:rsidP="00AF78C3">
      <w:pPr>
        <w:numPr>
          <w:ilvl w:val="0"/>
          <w:numId w:val="118"/>
        </w:numPr>
        <w:spacing w:after="0" w:line="240" w:lineRule="auto"/>
        <w:jc w:val="both"/>
        <w:rPr>
          <w:rFonts w:ascii="Times New Roman" w:hAnsi="Times New Roman" w:cs="Times New Roman"/>
          <w:sz w:val="24"/>
        </w:rPr>
      </w:pPr>
      <w:r w:rsidRPr="001A6C80">
        <w:rPr>
          <w:rFonts w:ascii="Times New Roman" w:hAnsi="Times New Roman" w:cs="Times New Roman"/>
          <w:sz w:val="24"/>
        </w:rPr>
        <w:t>učí aplikovat přírodovědné poznatky v praktickém životě</w:t>
      </w:r>
    </w:p>
    <w:p w14:paraId="2BCC8C40" w14:textId="77777777" w:rsidR="001A6C80" w:rsidRPr="001A6C80" w:rsidRDefault="001A6C80" w:rsidP="00AF78C3">
      <w:pPr>
        <w:numPr>
          <w:ilvl w:val="0"/>
          <w:numId w:val="118"/>
        </w:numPr>
        <w:spacing w:after="0" w:line="240" w:lineRule="auto"/>
        <w:jc w:val="both"/>
        <w:rPr>
          <w:rFonts w:ascii="Times New Roman" w:hAnsi="Times New Roman" w:cs="Times New Roman"/>
          <w:sz w:val="24"/>
        </w:rPr>
      </w:pPr>
      <w:r w:rsidRPr="001A6C80">
        <w:rPr>
          <w:rFonts w:ascii="Times New Roman" w:hAnsi="Times New Roman" w:cs="Times New Roman"/>
          <w:sz w:val="24"/>
        </w:rPr>
        <w:t>vede k chápání podstatných souvislostí mezi stavem přírody a lidskou činností, závislosti člověka na přírodních zdrojích</w:t>
      </w:r>
    </w:p>
    <w:p w14:paraId="612D2C58" w14:textId="77777777" w:rsidR="001A6C80" w:rsidRPr="001A6C80" w:rsidRDefault="001A6C80" w:rsidP="00AF78C3">
      <w:pPr>
        <w:numPr>
          <w:ilvl w:val="0"/>
          <w:numId w:val="118"/>
        </w:numPr>
        <w:spacing w:after="0" w:line="240" w:lineRule="auto"/>
        <w:jc w:val="both"/>
        <w:rPr>
          <w:rFonts w:ascii="Times New Roman" w:hAnsi="Times New Roman" w:cs="Times New Roman"/>
          <w:sz w:val="24"/>
        </w:rPr>
      </w:pPr>
      <w:r w:rsidRPr="001A6C80">
        <w:rPr>
          <w:rFonts w:ascii="Times New Roman" w:hAnsi="Times New Roman" w:cs="Times New Roman"/>
          <w:sz w:val="24"/>
        </w:rPr>
        <w:t>seznamuje žáka se stavbou živých organismů</w:t>
      </w:r>
    </w:p>
    <w:p w14:paraId="1D0B158C" w14:textId="77777777" w:rsidR="001A6C80" w:rsidRPr="001A6C80" w:rsidRDefault="001A6C80" w:rsidP="001A6C80">
      <w:pPr>
        <w:spacing w:after="0" w:line="240" w:lineRule="auto"/>
        <w:jc w:val="both"/>
        <w:rPr>
          <w:rFonts w:ascii="Times New Roman" w:hAnsi="Times New Roman" w:cs="Times New Roman"/>
          <w:sz w:val="24"/>
        </w:rPr>
      </w:pPr>
    </w:p>
    <w:p w14:paraId="4D464CB6" w14:textId="77777777" w:rsidR="001A6C80" w:rsidRPr="001A6C80" w:rsidRDefault="001A6C80" w:rsidP="001A6C80">
      <w:pPr>
        <w:spacing w:after="0" w:line="240" w:lineRule="auto"/>
        <w:jc w:val="both"/>
        <w:rPr>
          <w:rFonts w:ascii="Times New Roman" w:hAnsi="Times New Roman" w:cs="Times New Roman"/>
          <w:sz w:val="24"/>
        </w:rPr>
      </w:pPr>
      <w:r w:rsidRPr="001A6C80">
        <w:rPr>
          <w:rFonts w:ascii="Times New Roman" w:hAnsi="Times New Roman" w:cs="Times New Roman"/>
          <w:b/>
          <w:sz w:val="24"/>
        </w:rPr>
        <w:t>Formy a metody práce</w:t>
      </w:r>
      <w:r w:rsidRPr="001A6C80">
        <w:rPr>
          <w:rFonts w:ascii="Times New Roman" w:hAnsi="Times New Roman" w:cs="Times New Roman"/>
          <w:sz w:val="24"/>
        </w:rPr>
        <w:t xml:space="preserve"> se užívají podle charakteru učiva a cílů vzdělávání:</w:t>
      </w:r>
    </w:p>
    <w:p w14:paraId="1CF9CC71" w14:textId="77777777" w:rsidR="001A6C80" w:rsidRPr="001A6C80" w:rsidRDefault="001A6C80" w:rsidP="00AF78C3">
      <w:pPr>
        <w:numPr>
          <w:ilvl w:val="0"/>
          <w:numId w:val="118"/>
        </w:numPr>
        <w:spacing w:after="0" w:line="240" w:lineRule="auto"/>
        <w:jc w:val="both"/>
        <w:rPr>
          <w:rFonts w:ascii="Times New Roman" w:hAnsi="Times New Roman" w:cs="Times New Roman"/>
          <w:sz w:val="24"/>
        </w:rPr>
      </w:pPr>
      <w:r w:rsidRPr="001A6C80">
        <w:rPr>
          <w:rFonts w:ascii="Times New Roman" w:hAnsi="Times New Roman" w:cs="Times New Roman"/>
          <w:sz w:val="24"/>
        </w:rPr>
        <w:t>frontální výuka s demonstračními pomůckami</w:t>
      </w:r>
    </w:p>
    <w:p w14:paraId="3624DB3A" w14:textId="77777777" w:rsidR="001A6C80" w:rsidRPr="001A6C80" w:rsidRDefault="001A6C80" w:rsidP="00AF78C3">
      <w:pPr>
        <w:numPr>
          <w:ilvl w:val="0"/>
          <w:numId w:val="118"/>
        </w:numPr>
        <w:spacing w:after="0" w:line="240" w:lineRule="auto"/>
        <w:jc w:val="both"/>
        <w:rPr>
          <w:rFonts w:ascii="Times New Roman" w:hAnsi="Times New Roman" w:cs="Times New Roman"/>
          <w:sz w:val="24"/>
        </w:rPr>
      </w:pPr>
      <w:r w:rsidRPr="001A6C80">
        <w:rPr>
          <w:rFonts w:ascii="Times New Roman" w:hAnsi="Times New Roman" w:cs="Times New Roman"/>
          <w:sz w:val="24"/>
        </w:rPr>
        <w:t>skupinová práce (s využitím přírodnin, pracovních listů, odborné literatury)</w:t>
      </w:r>
    </w:p>
    <w:p w14:paraId="3EFB012F" w14:textId="77777777" w:rsidR="001A6C80" w:rsidRPr="001A6C80" w:rsidRDefault="001A6C80" w:rsidP="00AF78C3">
      <w:pPr>
        <w:numPr>
          <w:ilvl w:val="0"/>
          <w:numId w:val="118"/>
        </w:numPr>
        <w:spacing w:after="0" w:line="240" w:lineRule="auto"/>
        <w:jc w:val="both"/>
        <w:rPr>
          <w:rFonts w:ascii="Times New Roman" w:hAnsi="Times New Roman" w:cs="Times New Roman"/>
          <w:sz w:val="24"/>
        </w:rPr>
      </w:pPr>
      <w:r w:rsidRPr="001A6C80">
        <w:rPr>
          <w:rFonts w:ascii="Times New Roman" w:hAnsi="Times New Roman" w:cs="Times New Roman"/>
          <w:sz w:val="24"/>
        </w:rPr>
        <w:t>laboratorní práce</w:t>
      </w:r>
    </w:p>
    <w:p w14:paraId="3E693BFF" w14:textId="77777777" w:rsidR="001A6C80" w:rsidRPr="001A6C80" w:rsidRDefault="001A6C80" w:rsidP="00AF78C3">
      <w:pPr>
        <w:numPr>
          <w:ilvl w:val="0"/>
          <w:numId w:val="118"/>
        </w:numPr>
        <w:spacing w:after="0" w:line="240" w:lineRule="auto"/>
        <w:jc w:val="both"/>
        <w:rPr>
          <w:rFonts w:ascii="Times New Roman" w:hAnsi="Times New Roman" w:cs="Times New Roman"/>
          <w:sz w:val="24"/>
        </w:rPr>
      </w:pPr>
      <w:r w:rsidRPr="001A6C80">
        <w:rPr>
          <w:rFonts w:ascii="Times New Roman" w:hAnsi="Times New Roman" w:cs="Times New Roman"/>
          <w:sz w:val="24"/>
        </w:rPr>
        <w:t>problémová výuka</w:t>
      </w:r>
    </w:p>
    <w:p w14:paraId="662F69E5" w14:textId="77777777" w:rsidR="001A6C80" w:rsidRPr="001A6C80" w:rsidRDefault="001A6C80" w:rsidP="00AF78C3">
      <w:pPr>
        <w:numPr>
          <w:ilvl w:val="0"/>
          <w:numId w:val="118"/>
        </w:numPr>
        <w:spacing w:after="0" w:line="240" w:lineRule="auto"/>
        <w:jc w:val="both"/>
        <w:rPr>
          <w:rFonts w:ascii="Times New Roman" w:hAnsi="Times New Roman" w:cs="Times New Roman"/>
          <w:sz w:val="24"/>
        </w:rPr>
      </w:pPr>
      <w:r w:rsidRPr="001A6C80">
        <w:rPr>
          <w:rFonts w:ascii="Times New Roman" w:hAnsi="Times New Roman" w:cs="Times New Roman"/>
          <w:sz w:val="24"/>
        </w:rPr>
        <w:t>přírodovědné vycházky s pozorováním</w:t>
      </w:r>
    </w:p>
    <w:p w14:paraId="43FE623D" w14:textId="77777777" w:rsidR="001A6C80" w:rsidRPr="001A6C80" w:rsidRDefault="001A6C80" w:rsidP="00AF78C3">
      <w:pPr>
        <w:numPr>
          <w:ilvl w:val="0"/>
          <w:numId w:val="118"/>
        </w:numPr>
        <w:spacing w:after="0" w:line="240" w:lineRule="auto"/>
        <w:jc w:val="both"/>
        <w:rPr>
          <w:rFonts w:ascii="Times New Roman" w:hAnsi="Times New Roman" w:cs="Times New Roman"/>
          <w:sz w:val="24"/>
        </w:rPr>
      </w:pPr>
      <w:r w:rsidRPr="001A6C80">
        <w:rPr>
          <w:rFonts w:ascii="Times New Roman" w:hAnsi="Times New Roman" w:cs="Times New Roman"/>
          <w:sz w:val="24"/>
        </w:rPr>
        <w:lastRenderedPageBreak/>
        <w:t>krátkodobé projekty</w:t>
      </w:r>
    </w:p>
    <w:p w14:paraId="110B9528" w14:textId="77777777" w:rsidR="001A6C80" w:rsidRPr="001A6C80" w:rsidRDefault="001A6C80" w:rsidP="001A6C80">
      <w:pPr>
        <w:spacing w:after="0" w:line="240" w:lineRule="auto"/>
        <w:jc w:val="both"/>
        <w:rPr>
          <w:rFonts w:ascii="Times New Roman" w:hAnsi="Times New Roman" w:cs="Times New Roman"/>
          <w:sz w:val="24"/>
        </w:rPr>
      </w:pPr>
    </w:p>
    <w:p w14:paraId="0465CE97" w14:textId="77777777" w:rsidR="001A6C80" w:rsidRPr="001A6C80" w:rsidRDefault="001A6C80" w:rsidP="001A6C80">
      <w:pPr>
        <w:spacing w:after="0" w:line="240" w:lineRule="auto"/>
        <w:jc w:val="both"/>
        <w:rPr>
          <w:rFonts w:ascii="Times New Roman" w:hAnsi="Times New Roman" w:cs="Times New Roman"/>
          <w:sz w:val="24"/>
        </w:rPr>
      </w:pPr>
      <w:r w:rsidRPr="001A6C80">
        <w:rPr>
          <w:rFonts w:ascii="Times New Roman" w:hAnsi="Times New Roman" w:cs="Times New Roman"/>
          <w:sz w:val="24"/>
        </w:rPr>
        <w:t xml:space="preserve">Předmět přírodopis úzce souvisí s ostatními předměty vzdělávací oblasti </w:t>
      </w:r>
      <w:r w:rsidRPr="001A6C80">
        <w:rPr>
          <w:rFonts w:ascii="Times New Roman" w:hAnsi="Times New Roman" w:cs="Times New Roman"/>
          <w:b/>
          <w:sz w:val="24"/>
        </w:rPr>
        <w:t xml:space="preserve">Člověk a příroda: </w:t>
      </w:r>
    </w:p>
    <w:p w14:paraId="50B32D07" w14:textId="77777777" w:rsidR="001A6C80" w:rsidRPr="001A6C80" w:rsidRDefault="001A6C80" w:rsidP="00AF78C3">
      <w:pPr>
        <w:numPr>
          <w:ilvl w:val="0"/>
          <w:numId w:val="118"/>
        </w:numPr>
        <w:spacing w:after="0" w:line="240" w:lineRule="auto"/>
        <w:jc w:val="both"/>
        <w:rPr>
          <w:rFonts w:ascii="Times New Roman" w:hAnsi="Times New Roman" w:cs="Times New Roman"/>
          <w:sz w:val="24"/>
        </w:rPr>
      </w:pPr>
      <w:r w:rsidRPr="001A6C80">
        <w:rPr>
          <w:rFonts w:ascii="Times New Roman" w:hAnsi="Times New Roman" w:cs="Times New Roman"/>
          <w:sz w:val="24"/>
        </w:rPr>
        <w:t>chemie: ochrana životního prostředí – chemické znečištění, chemické vlastnosti minerálů a hornin, herbicidy, pesticidy, insekticidy</w:t>
      </w:r>
    </w:p>
    <w:p w14:paraId="04D34BE6" w14:textId="77777777" w:rsidR="001A6C80" w:rsidRPr="001A6C80" w:rsidRDefault="001A6C80" w:rsidP="00AF78C3">
      <w:pPr>
        <w:numPr>
          <w:ilvl w:val="0"/>
          <w:numId w:val="118"/>
        </w:numPr>
        <w:spacing w:after="0" w:line="240" w:lineRule="auto"/>
        <w:jc w:val="both"/>
        <w:rPr>
          <w:rFonts w:ascii="Times New Roman" w:hAnsi="Times New Roman" w:cs="Times New Roman"/>
          <w:sz w:val="24"/>
        </w:rPr>
      </w:pPr>
      <w:r w:rsidRPr="001A6C80">
        <w:rPr>
          <w:rFonts w:ascii="Times New Roman" w:hAnsi="Times New Roman" w:cs="Times New Roman"/>
          <w:sz w:val="24"/>
        </w:rPr>
        <w:t>fyzika: světelná energie, sluch, zrak</w:t>
      </w:r>
    </w:p>
    <w:p w14:paraId="39136EAD" w14:textId="77777777" w:rsidR="001A6C80" w:rsidRPr="001A6C80" w:rsidRDefault="001A6C80" w:rsidP="00AF78C3">
      <w:pPr>
        <w:numPr>
          <w:ilvl w:val="0"/>
          <w:numId w:val="118"/>
        </w:numPr>
        <w:spacing w:after="0" w:line="240" w:lineRule="auto"/>
        <w:jc w:val="both"/>
        <w:rPr>
          <w:rFonts w:ascii="Times New Roman" w:hAnsi="Times New Roman" w:cs="Times New Roman"/>
          <w:sz w:val="24"/>
        </w:rPr>
      </w:pPr>
      <w:r w:rsidRPr="001A6C80">
        <w:rPr>
          <w:rFonts w:ascii="Times New Roman" w:hAnsi="Times New Roman" w:cs="Times New Roman"/>
          <w:sz w:val="24"/>
        </w:rPr>
        <w:t>zeměpis: rozšíření živočichů a rostlin, výskyt, biotopy, CHKO, Národní parky</w:t>
      </w:r>
    </w:p>
    <w:p w14:paraId="3989BE90" w14:textId="77777777" w:rsidR="001A6C80" w:rsidRPr="001A6C80" w:rsidRDefault="001A6C80" w:rsidP="001A6C80">
      <w:pPr>
        <w:spacing w:after="0" w:line="240" w:lineRule="auto"/>
        <w:rPr>
          <w:rFonts w:ascii="Times New Roman" w:hAnsi="Times New Roman" w:cs="Times New Roman"/>
          <w:sz w:val="24"/>
        </w:rPr>
      </w:pPr>
    </w:p>
    <w:p w14:paraId="74605A60" w14:textId="77777777" w:rsidR="001A6C80" w:rsidRPr="001A6C80" w:rsidRDefault="001A6C80" w:rsidP="001A6C80">
      <w:pPr>
        <w:spacing w:after="0" w:line="240" w:lineRule="auto"/>
        <w:rPr>
          <w:rFonts w:ascii="Times New Roman" w:hAnsi="Times New Roman" w:cs="Times New Roman"/>
          <w:b/>
          <w:sz w:val="24"/>
        </w:rPr>
      </w:pPr>
      <w:r w:rsidRPr="001A6C80">
        <w:rPr>
          <w:rFonts w:ascii="Times New Roman" w:hAnsi="Times New Roman" w:cs="Times New Roman"/>
          <w:b/>
          <w:sz w:val="24"/>
        </w:rPr>
        <w:t>Výchovné a vzdělávací strategie pro rozvoj klíčových kompetencí:</w:t>
      </w:r>
    </w:p>
    <w:p w14:paraId="2F77FA54" w14:textId="77777777" w:rsidR="001A6C80" w:rsidRPr="001A6C80" w:rsidRDefault="001A6C80" w:rsidP="001A6C80">
      <w:pPr>
        <w:spacing w:after="0" w:line="240" w:lineRule="auto"/>
        <w:jc w:val="both"/>
        <w:rPr>
          <w:rFonts w:ascii="Times New Roman" w:hAnsi="Times New Roman" w:cs="Times New Roman"/>
          <w:b/>
          <w:sz w:val="24"/>
        </w:rPr>
      </w:pPr>
      <w:r w:rsidRPr="001A6C80">
        <w:rPr>
          <w:rFonts w:ascii="Times New Roman" w:hAnsi="Times New Roman" w:cs="Times New Roman"/>
          <w:b/>
          <w:sz w:val="24"/>
        </w:rPr>
        <w:t>Kompetence k učení</w:t>
      </w:r>
    </w:p>
    <w:p w14:paraId="28CB4042" w14:textId="77777777" w:rsidR="001A6C80" w:rsidRPr="001A6C80" w:rsidRDefault="00290CAC" w:rsidP="00AF78C3">
      <w:pPr>
        <w:numPr>
          <w:ilvl w:val="0"/>
          <w:numId w:val="118"/>
        </w:numPr>
        <w:spacing w:after="0" w:line="240" w:lineRule="auto"/>
        <w:jc w:val="both"/>
        <w:rPr>
          <w:rFonts w:ascii="Times New Roman" w:hAnsi="Times New Roman" w:cs="Times New Roman"/>
          <w:sz w:val="24"/>
        </w:rPr>
      </w:pPr>
      <w:r>
        <w:rPr>
          <w:rFonts w:ascii="Times New Roman" w:hAnsi="Times New Roman" w:cs="Times New Roman"/>
          <w:sz w:val="24"/>
        </w:rPr>
        <w:t>nabízíme řadu metod, které žákům umožní pochopit a osvojit si množství předkládaných informací</w:t>
      </w:r>
    </w:p>
    <w:p w14:paraId="186CF25B" w14:textId="77777777" w:rsidR="001A6C80" w:rsidRPr="001A6C80" w:rsidRDefault="00290CAC" w:rsidP="00AF78C3">
      <w:pPr>
        <w:numPr>
          <w:ilvl w:val="0"/>
          <w:numId w:val="118"/>
        </w:numPr>
        <w:spacing w:after="0" w:line="240" w:lineRule="auto"/>
        <w:jc w:val="both"/>
        <w:rPr>
          <w:rFonts w:ascii="Times New Roman" w:hAnsi="Times New Roman" w:cs="Times New Roman"/>
          <w:sz w:val="24"/>
        </w:rPr>
      </w:pPr>
      <w:r>
        <w:rPr>
          <w:rFonts w:ascii="Times New Roman" w:hAnsi="Times New Roman" w:cs="Times New Roman"/>
          <w:sz w:val="24"/>
        </w:rPr>
        <w:t>směřujeme žáky k vyhledávání, třídění a propojování informací</w:t>
      </w:r>
    </w:p>
    <w:p w14:paraId="269A4063" w14:textId="77777777" w:rsidR="001A6C80" w:rsidRPr="001A6C80" w:rsidRDefault="00290CAC" w:rsidP="00AF78C3">
      <w:pPr>
        <w:numPr>
          <w:ilvl w:val="0"/>
          <w:numId w:val="118"/>
        </w:numPr>
        <w:spacing w:after="0" w:line="240" w:lineRule="auto"/>
        <w:jc w:val="both"/>
        <w:rPr>
          <w:rFonts w:ascii="Times New Roman" w:hAnsi="Times New Roman" w:cs="Times New Roman"/>
          <w:sz w:val="24"/>
        </w:rPr>
      </w:pPr>
      <w:r>
        <w:rPr>
          <w:rFonts w:ascii="Times New Roman" w:hAnsi="Times New Roman" w:cs="Times New Roman"/>
          <w:sz w:val="24"/>
        </w:rPr>
        <w:t>vedeme žáky k samostatnému pozorování, porovnávání získaných informací a vyvozování závěrů</w:t>
      </w:r>
    </w:p>
    <w:p w14:paraId="06A4D9B4" w14:textId="77777777" w:rsidR="001A6C80" w:rsidRPr="001A6C80" w:rsidRDefault="00290CAC" w:rsidP="00AF78C3">
      <w:pPr>
        <w:numPr>
          <w:ilvl w:val="0"/>
          <w:numId w:val="118"/>
        </w:numPr>
        <w:spacing w:after="0" w:line="240" w:lineRule="auto"/>
        <w:jc w:val="both"/>
        <w:rPr>
          <w:rFonts w:ascii="Times New Roman" w:hAnsi="Times New Roman" w:cs="Times New Roman"/>
          <w:sz w:val="24"/>
        </w:rPr>
      </w:pPr>
      <w:r>
        <w:rPr>
          <w:rFonts w:ascii="Times New Roman" w:hAnsi="Times New Roman" w:cs="Times New Roman"/>
          <w:sz w:val="24"/>
        </w:rPr>
        <w:t>učíme žáky správnému používání odborné terminologie</w:t>
      </w:r>
    </w:p>
    <w:p w14:paraId="7D4089A8" w14:textId="77777777" w:rsidR="001A6C80" w:rsidRPr="001A6C80" w:rsidRDefault="00290CAC" w:rsidP="00AF78C3">
      <w:pPr>
        <w:numPr>
          <w:ilvl w:val="0"/>
          <w:numId w:val="118"/>
        </w:numPr>
        <w:spacing w:after="0" w:line="240" w:lineRule="auto"/>
        <w:jc w:val="both"/>
        <w:rPr>
          <w:rFonts w:ascii="Times New Roman" w:hAnsi="Times New Roman" w:cs="Times New Roman"/>
          <w:sz w:val="24"/>
        </w:rPr>
      </w:pPr>
      <w:r>
        <w:rPr>
          <w:rFonts w:ascii="Times New Roman" w:hAnsi="Times New Roman" w:cs="Times New Roman"/>
          <w:sz w:val="24"/>
        </w:rPr>
        <w:t>vedeme žáky k nalézání souvislostí</w:t>
      </w:r>
    </w:p>
    <w:p w14:paraId="2FEDE5DF" w14:textId="77777777" w:rsidR="001A6C80" w:rsidRPr="001A6C80" w:rsidRDefault="001A6C80" w:rsidP="001A6C80">
      <w:pPr>
        <w:spacing w:after="0" w:line="240" w:lineRule="auto"/>
        <w:jc w:val="both"/>
        <w:rPr>
          <w:rFonts w:ascii="Times New Roman" w:hAnsi="Times New Roman" w:cs="Times New Roman"/>
          <w:sz w:val="24"/>
        </w:rPr>
      </w:pPr>
    </w:p>
    <w:p w14:paraId="54986EF5" w14:textId="77777777" w:rsidR="001A6C80" w:rsidRPr="001A6C80" w:rsidRDefault="001A6C80" w:rsidP="001A6C80">
      <w:pPr>
        <w:spacing w:after="0" w:line="240" w:lineRule="auto"/>
        <w:jc w:val="both"/>
        <w:rPr>
          <w:rFonts w:ascii="Times New Roman" w:hAnsi="Times New Roman" w:cs="Times New Roman"/>
          <w:b/>
          <w:sz w:val="24"/>
        </w:rPr>
      </w:pPr>
      <w:r w:rsidRPr="001A6C80">
        <w:rPr>
          <w:rFonts w:ascii="Times New Roman" w:hAnsi="Times New Roman" w:cs="Times New Roman"/>
          <w:b/>
          <w:sz w:val="24"/>
        </w:rPr>
        <w:t>Kompetence k řešení problémů</w:t>
      </w:r>
    </w:p>
    <w:p w14:paraId="76E589C3" w14:textId="77777777" w:rsidR="001A6C80" w:rsidRPr="001A6C80" w:rsidRDefault="00290CAC" w:rsidP="00AF78C3">
      <w:pPr>
        <w:numPr>
          <w:ilvl w:val="0"/>
          <w:numId w:val="118"/>
        </w:numPr>
        <w:spacing w:after="0" w:line="240" w:lineRule="auto"/>
        <w:jc w:val="both"/>
        <w:rPr>
          <w:rFonts w:ascii="Times New Roman" w:hAnsi="Times New Roman" w:cs="Times New Roman"/>
          <w:sz w:val="24"/>
        </w:rPr>
      </w:pPr>
      <w:r>
        <w:rPr>
          <w:rFonts w:ascii="Times New Roman" w:hAnsi="Times New Roman" w:cs="Times New Roman"/>
          <w:sz w:val="24"/>
        </w:rPr>
        <w:t>předkládáme dostatek námětů k samostatnému uvažování</w:t>
      </w:r>
    </w:p>
    <w:p w14:paraId="5EE2F918" w14:textId="77777777" w:rsidR="001A6C80" w:rsidRPr="001A6C80" w:rsidRDefault="00290CAC" w:rsidP="00AF78C3">
      <w:pPr>
        <w:numPr>
          <w:ilvl w:val="0"/>
          <w:numId w:val="118"/>
        </w:numPr>
        <w:spacing w:after="0" w:line="240" w:lineRule="auto"/>
        <w:jc w:val="both"/>
        <w:rPr>
          <w:rFonts w:ascii="Times New Roman" w:hAnsi="Times New Roman" w:cs="Times New Roman"/>
          <w:sz w:val="24"/>
        </w:rPr>
      </w:pPr>
      <w:r>
        <w:rPr>
          <w:rFonts w:ascii="Times New Roman" w:hAnsi="Times New Roman" w:cs="Times New Roman"/>
          <w:sz w:val="24"/>
        </w:rPr>
        <w:t>směřujeme žáky k využívání získaných vědomostí při řešení problémových úkolů z praktického života</w:t>
      </w:r>
    </w:p>
    <w:p w14:paraId="447B0647" w14:textId="77777777" w:rsidR="001A6C80" w:rsidRPr="001A6C80" w:rsidRDefault="00290CAC" w:rsidP="00AF78C3">
      <w:pPr>
        <w:numPr>
          <w:ilvl w:val="0"/>
          <w:numId w:val="118"/>
        </w:numPr>
        <w:spacing w:after="0" w:line="240" w:lineRule="auto"/>
        <w:jc w:val="both"/>
        <w:rPr>
          <w:rFonts w:ascii="Times New Roman" w:hAnsi="Times New Roman" w:cs="Times New Roman"/>
          <w:sz w:val="24"/>
        </w:rPr>
      </w:pPr>
      <w:r>
        <w:rPr>
          <w:rFonts w:ascii="Times New Roman" w:hAnsi="Times New Roman" w:cs="Times New Roman"/>
          <w:sz w:val="24"/>
        </w:rPr>
        <w:t>zadáváme úkoly způsobem, který umožňuje více postupů</w:t>
      </w:r>
    </w:p>
    <w:p w14:paraId="3EACB599" w14:textId="77777777" w:rsidR="001A6C80" w:rsidRPr="001A6C80" w:rsidRDefault="00290CAC" w:rsidP="00AF78C3">
      <w:pPr>
        <w:numPr>
          <w:ilvl w:val="0"/>
          <w:numId w:val="118"/>
        </w:numPr>
        <w:spacing w:after="0" w:line="240" w:lineRule="auto"/>
        <w:jc w:val="both"/>
        <w:rPr>
          <w:rFonts w:ascii="Times New Roman" w:hAnsi="Times New Roman" w:cs="Times New Roman"/>
          <w:sz w:val="24"/>
        </w:rPr>
      </w:pPr>
      <w:r>
        <w:rPr>
          <w:rFonts w:ascii="Times New Roman" w:hAnsi="Times New Roman" w:cs="Times New Roman"/>
          <w:sz w:val="24"/>
        </w:rPr>
        <w:t>podněcujeme žáky k samostatnému pozorování a využívání praktických zkušeností k řešení problémů</w:t>
      </w:r>
    </w:p>
    <w:p w14:paraId="02BF8654" w14:textId="77777777" w:rsidR="001A6C80" w:rsidRPr="001A6C80" w:rsidRDefault="00290CAC" w:rsidP="00AF78C3">
      <w:pPr>
        <w:numPr>
          <w:ilvl w:val="0"/>
          <w:numId w:val="118"/>
        </w:numPr>
        <w:spacing w:after="0" w:line="240" w:lineRule="auto"/>
        <w:jc w:val="both"/>
        <w:rPr>
          <w:rFonts w:ascii="Times New Roman" w:hAnsi="Times New Roman" w:cs="Times New Roman"/>
          <w:sz w:val="24"/>
        </w:rPr>
      </w:pPr>
      <w:r>
        <w:rPr>
          <w:rFonts w:ascii="Times New Roman" w:hAnsi="Times New Roman" w:cs="Times New Roman"/>
          <w:sz w:val="24"/>
        </w:rPr>
        <w:t>zařazujeme metody, při kterých žáci sami navrhují řešení, docházejí k závěrům a vyhodnocují získaná fakta</w:t>
      </w:r>
    </w:p>
    <w:p w14:paraId="0890EC88" w14:textId="77777777" w:rsidR="001A6C80" w:rsidRPr="001A6C80" w:rsidRDefault="001A6C80" w:rsidP="001A6C80">
      <w:pPr>
        <w:spacing w:after="0" w:line="240" w:lineRule="auto"/>
        <w:jc w:val="both"/>
        <w:rPr>
          <w:rFonts w:ascii="Times New Roman" w:hAnsi="Times New Roman" w:cs="Times New Roman"/>
          <w:sz w:val="24"/>
        </w:rPr>
      </w:pPr>
    </w:p>
    <w:p w14:paraId="3ACED0BC" w14:textId="77777777" w:rsidR="001A6C80" w:rsidRPr="001A6C80" w:rsidRDefault="001A6C80" w:rsidP="001A6C80">
      <w:pPr>
        <w:spacing w:after="0" w:line="240" w:lineRule="auto"/>
        <w:jc w:val="both"/>
        <w:rPr>
          <w:rFonts w:ascii="Times New Roman" w:hAnsi="Times New Roman" w:cs="Times New Roman"/>
          <w:b/>
          <w:sz w:val="24"/>
        </w:rPr>
      </w:pPr>
      <w:r w:rsidRPr="001A6C80">
        <w:rPr>
          <w:rFonts w:ascii="Times New Roman" w:hAnsi="Times New Roman" w:cs="Times New Roman"/>
          <w:b/>
          <w:sz w:val="24"/>
        </w:rPr>
        <w:t>Kompetence komunikativní</w:t>
      </w:r>
    </w:p>
    <w:p w14:paraId="2B2A9707" w14:textId="77777777" w:rsidR="001A6C80" w:rsidRPr="001A6C80" w:rsidRDefault="00290CAC" w:rsidP="00AF78C3">
      <w:pPr>
        <w:numPr>
          <w:ilvl w:val="0"/>
          <w:numId w:val="118"/>
        </w:numPr>
        <w:spacing w:after="0" w:line="240" w:lineRule="auto"/>
        <w:jc w:val="both"/>
        <w:rPr>
          <w:rFonts w:ascii="Times New Roman" w:hAnsi="Times New Roman" w:cs="Times New Roman"/>
          <w:sz w:val="24"/>
        </w:rPr>
      </w:pPr>
      <w:r>
        <w:rPr>
          <w:rFonts w:ascii="Times New Roman" w:hAnsi="Times New Roman" w:cs="Times New Roman"/>
          <w:sz w:val="24"/>
        </w:rPr>
        <w:t>vedeme žáky k formulování vlastních myšlenek v písemné i mluvené formě</w:t>
      </w:r>
    </w:p>
    <w:p w14:paraId="1BF0B0D3" w14:textId="77777777" w:rsidR="001A6C80" w:rsidRPr="001A6C80" w:rsidRDefault="00290CAC" w:rsidP="00AF78C3">
      <w:pPr>
        <w:numPr>
          <w:ilvl w:val="0"/>
          <w:numId w:val="118"/>
        </w:numPr>
        <w:spacing w:after="0" w:line="240" w:lineRule="auto"/>
        <w:jc w:val="both"/>
        <w:rPr>
          <w:rFonts w:ascii="Times New Roman" w:hAnsi="Times New Roman" w:cs="Times New Roman"/>
          <w:sz w:val="24"/>
        </w:rPr>
      </w:pPr>
      <w:r>
        <w:rPr>
          <w:rFonts w:ascii="Times New Roman" w:hAnsi="Times New Roman" w:cs="Times New Roman"/>
          <w:sz w:val="24"/>
        </w:rPr>
        <w:t>práci ve skupinách zakládáme na komunikaci mezi žáky, respektování názorů druhých, na diskusi</w:t>
      </w:r>
    </w:p>
    <w:p w14:paraId="7BBC5ADA" w14:textId="77777777" w:rsidR="001A6C80" w:rsidRPr="001A6C80" w:rsidRDefault="00290CAC" w:rsidP="00AF78C3">
      <w:pPr>
        <w:numPr>
          <w:ilvl w:val="0"/>
          <w:numId w:val="118"/>
        </w:numPr>
        <w:spacing w:after="0" w:line="240" w:lineRule="auto"/>
        <w:jc w:val="both"/>
        <w:rPr>
          <w:rFonts w:ascii="Times New Roman" w:hAnsi="Times New Roman" w:cs="Times New Roman"/>
          <w:sz w:val="24"/>
        </w:rPr>
      </w:pPr>
      <w:r>
        <w:rPr>
          <w:rFonts w:ascii="Times New Roman" w:hAnsi="Times New Roman" w:cs="Times New Roman"/>
          <w:sz w:val="24"/>
        </w:rPr>
        <w:t>využíváme komunitní kruh k vyjádření názorů, zkušeností, k výměně informací, k řešení problémů</w:t>
      </w:r>
    </w:p>
    <w:p w14:paraId="03F652FD" w14:textId="77777777" w:rsidR="001A6C80" w:rsidRPr="001A6C80" w:rsidRDefault="00290CAC" w:rsidP="00AF78C3">
      <w:pPr>
        <w:numPr>
          <w:ilvl w:val="0"/>
          <w:numId w:val="118"/>
        </w:numPr>
        <w:spacing w:after="0" w:line="240" w:lineRule="auto"/>
        <w:rPr>
          <w:rFonts w:ascii="Times New Roman" w:hAnsi="Times New Roman" w:cs="Times New Roman"/>
          <w:sz w:val="24"/>
        </w:rPr>
      </w:pPr>
      <w:r>
        <w:rPr>
          <w:rFonts w:ascii="Times New Roman" w:hAnsi="Times New Roman" w:cs="Times New Roman"/>
          <w:sz w:val="24"/>
        </w:rPr>
        <w:t xml:space="preserve">umožňujeme prezentaci práce žáků, necháváme žáky samostatně </w:t>
      </w:r>
      <w:r w:rsidR="001A6C80" w:rsidRPr="001A6C80">
        <w:rPr>
          <w:rFonts w:ascii="Times New Roman" w:hAnsi="Times New Roman" w:cs="Times New Roman"/>
          <w:sz w:val="24"/>
        </w:rPr>
        <w:t>zhodnotit výsledky své práce a reagovat na hodnocení ostatních, argumentovat, přijmout kritiku</w:t>
      </w:r>
    </w:p>
    <w:p w14:paraId="1BDA55B5" w14:textId="77777777" w:rsidR="001A6C80" w:rsidRPr="001A6C80" w:rsidRDefault="001A6C80" w:rsidP="001A6C80">
      <w:pPr>
        <w:spacing w:after="0" w:line="240" w:lineRule="auto"/>
        <w:jc w:val="both"/>
        <w:rPr>
          <w:rFonts w:ascii="Times New Roman" w:hAnsi="Times New Roman" w:cs="Times New Roman"/>
          <w:sz w:val="24"/>
        </w:rPr>
      </w:pPr>
    </w:p>
    <w:p w14:paraId="2216B129" w14:textId="77777777" w:rsidR="001A6C80" w:rsidRPr="001A6C80" w:rsidRDefault="001A6C80" w:rsidP="001A6C80">
      <w:pPr>
        <w:spacing w:after="0" w:line="240" w:lineRule="auto"/>
        <w:jc w:val="both"/>
        <w:rPr>
          <w:rFonts w:ascii="Times New Roman" w:hAnsi="Times New Roman" w:cs="Times New Roman"/>
          <w:b/>
          <w:sz w:val="24"/>
        </w:rPr>
      </w:pPr>
      <w:r w:rsidRPr="001A6C80">
        <w:rPr>
          <w:rFonts w:ascii="Times New Roman" w:hAnsi="Times New Roman" w:cs="Times New Roman"/>
          <w:b/>
          <w:sz w:val="24"/>
        </w:rPr>
        <w:t>Kompetence sociální a personální</w:t>
      </w:r>
    </w:p>
    <w:p w14:paraId="5B973268" w14:textId="77777777" w:rsidR="001A6C80" w:rsidRPr="001A6C80" w:rsidRDefault="00290CAC" w:rsidP="00AF78C3">
      <w:pPr>
        <w:numPr>
          <w:ilvl w:val="0"/>
          <w:numId w:val="118"/>
        </w:numPr>
        <w:spacing w:after="0" w:line="240" w:lineRule="auto"/>
        <w:jc w:val="both"/>
        <w:rPr>
          <w:rFonts w:ascii="Times New Roman" w:hAnsi="Times New Roman" w:cs="Times New Roman"/>
          <w:sz w:val="24"/>
        </w:rPr>
      </w:pPr>
      <w:r>
        <w:rPr>
          <w:rFonts w:ascii="Times New Roman" w:hAnsi="Times New Roman" w:cs="Times New Roman"/>
          <w:sz w:val="24"/>
        </w:rPr>
        <w:t xml:space="preserve">využíváme skupinového vyučování, vedeme žáky ke spolupráci a vzájemnému respektu při </w:t>
      </w:r>
      <w:r w:rsidR="00A55BE7">
        <w:rPr>
          <w:rFonts w:ascii="Times New Roman" w:hAnsi="Times New Roman" w:cs="Times New Roman"/>
          <w:sz w:val="24"/>
        </w:rPr>
        <w:t>řešení problémů</w:t>
      </w:r>
    </w:p>
    <w:p w14:paraId="5275A8AE" w14:textId="77777777" w:rsidR="001A6C80" w:rsidRPr="001A6C80" w:rsidRDefault="00A55BE7" w:rsidP="00AF78C3">
      <w:pPr>
        <w:numPr>
          <w:ilvl w:val="0"/>
          <w:numId w:val="118"/>
        </w:numPr>
        <w:spacing w:after="0" w:line="240" w:lineRule="auto"/>
        <w:jc w:val="both"/>
        <w:rPr>
          <w:rFonts w:ascii="Times New Roman" w:hAnsi="Times New Roman" w:cs="Times New Roman"/>
          <w:sz w:val="24"/>
        </w:rPr>
      </w:pPr>
      <w:r>
        <w:rPr>
          <w:rFonts w:ascii="Times New Roman" w:hAnsi="Times New Roman" w:cs="Times New Roman"/>
          <w:sz w:val="24"/>
        </w:rPr>
        <w:t xml:space="preserve">navozujeme situace vedoucí k posílení sebedůvěry, </w:t>
      </w:r>
      <w:r w:rsidR="001A6C80" w:rsidRPr="001A6C80">
        <w:rPr>
          <w:rFonts w:ascii="Times New Roman" w:hAnsi="Times New Roman" w:cs="Times New Roman"/>
          <w:sz w:val="24"/>
        </w:rPr>
        <w:t>pocitu zodpovědnosti</w:t>
      </w:r>
    </w:p>
    <w:p w14:paraId="06D50071" w14:textId="77777777" w:rsidR="001A6C80" w:rsidRPr="001A6C80" w:rsidRDefault="001A6C80" w:rsidP="001A6C80">
      <w:pPr>
        <w:spacing w:after="0" w:line="240" w:lineRule="auto"/>
        <w:jc w:val="both"/>
        <w:rPr>
          <w:rFonts w:ascii="Times New Roman" w:hAnsi="Times New Roman" w:cs="Times New Roman"/>
          <w:sz w:val="24"/>
        </w:rPr>
      </w:pPr>
    </w:p>
    <w:p w14:paraId="347EB1BD" w14:textId="77777777" w:rsidR="001A6C80" w:rsidRPr="001A6C80" w:rsidRDefault="001A6C80" w:rsidP="001A6C80">
      <w:pPr>
        <w:spacing w:after="0" w:line="240" w:lineRule="auto"/>
        <w:jc w:val="both"/>
        <w:rPr>
          <w:rFonts w:ascii="Times New Roman" w:hAnsi="Times New Roman" w:cs="Times New Roman"/>
          <w:b/>
          <w:sz w:val="24"/>
        </w:rPr>
      </w:pPr>
      <w:r w:rsidRPr="001A6C80">
        <w:rPr>
          <w:rFonts w:ascii="Times New Roman" w:hAnsi="Times New Roman" w:cs="Times New Roman"/>
          <w:b/>
          <w:sz w:val="24"/>
        </w:rPr>
        <w:t>Kompetence občanské</w:t>
      </w:r>
    </w:p>
    <w:p w14:paraId="7B756C75" w14:textId="77777777" w:rsidR="001A6C80" w:rsidRPr="001A6C80" w:rsidRDefault="00A55BE7" w:rsidP="00AF78C3">
      <w:pPr>
        <w:numPr>
          <w:ilvl w:val="0"/>
          <w:numId w:val="118"/>
        </w:numPr>
        <w:spacing w:after="0" w:line="240" w:lineRule="auto"/>
        <w:jc w:val="both"/>
        <w:rPr>
          <w:rFonts w:ascii="Times New Roman" w:hAnsi="Times New Roman" w:cs="Times New Roman"/>
          <w:sz w:val="24"/>
        </w:rPr>
      </w:pPr>
      <w:r>
        <w:rPr>
          <w:rFonts w:ascii="Times New Roman" w:hAnsi="Times New Roman" w:cs="Times New Roman"/>
          <w:sz w:val="24"/>
        </w:rPr>
        <w:t>vyžadujeme dodržování pravidel chování ve třídě</w:t>
      </w:r>
    </w:p>
    <w:p w14:paraId="62CECBAC" w14:textId="77777777" w:rsidR="001A6C80" w:rsidRPr="001A6C80" w:rsidRDefault="00A55BE7" w:rsidP="00AF78C3">
      <w:pPr>
        <w:numPr>
          <w:ilvl w:val="0"/>
          <w:numId w:val="118"/>
        </w:numPr>
        <w:spacing w:after="0" w:line="240" w:lineRule="auto"/>
        <w:jc w:val="both"/>
        <w:rPr>
          <w:rFonts w:ascii="Times New Roman" w:hAnsi="Times New Roman" w:cs="Times New Roman"/>
          <w:sz w:val="24"/>
        </w:rPr>
      </w:pPr>
      <w:r>
        <w:rPr>
          <w:rFonts w:ascii="Times New Roman" w:hAnsi="Times New Roman" w:cs="Times New Roman"/>
          <w:sz w:val="24"/>
        </w:rPr>
        <w:lastRenderedPageBreak/>
        <w:t>vedeme žáky k pochopení práv a povinností v souvislosti s ochranou životního prostředí, ochranou vlastního zdraví i zdraví svých blízkých</w:t>
      </w:r>
    </w:p>
    <w:p w14:paraId="32687966" w14:textId="77777777" w:rsidR="001A6C80" w:rsidRPr="001A6C80" w:rsidRDefault="001A6C80" w:rsidP="001A6C80">
      <w:pPr>
        <w:spacing w:after="0" w:line="240" w:lineRule="auto"/>
        <w:jc w:val="both"/>
        <w:rPr>
          <w:rFonts w:ascii="Times New Roman" w:hAnsi="Times New Roman" w:cs="Times New Roman"/>
          <w:sz w:val="24"/>
        </w:rPr>
      </w:pPr>
    </w:p>
    <w:p w14:paraId="6D0617D1" w14:textId="77777777" w:rsidR="001A6C80" w:rsidRPr="001A6C80" w:rsidRDefault="001A6C80" w:rsidP="001A6C80">
      <w:pPr>
        <w:spacing w:after="0" w:line="240" w:lineRule="auto"/>
        <w:jc w:val="both"/>
        <w:rPr>
          <w:rFonts w:ascii="Times New Roman" w:hAnsi="Times New Roman" w:cs="Times New Roman"/>
          <w:b/>
          <w:sz w:val="24"/>
        </w:rPr>
      </w:pPr>
      <w:r w:rsidRPr="001A6C80">
        <w:rPr>
          <w:rFonts w:ascii="Times New Roman" w:hAnsi="Times New Roman" w:cs="Times New Roman"/>
          <w:b/>
          <w:sz w:val="24"/>
        </w:rPr>
        <w:t>Kompetence pracovní</w:t>
      </w:r>
    </w:p>
    <w:p w14:paraId="1DCC9DFF" w14:textId="77777777" w:rsidR="001A6C80" w:rsidRPr="001A6C80" w:rsidRDefault="00A55BE7" w:rsidP="00AF78C3">
      <w:pPr>
        <w:numPr>
          <w:ilvl w:val="0"/>
          <w:numId w:val="118"/>
        </w:numPr>
        <w:spacing w:after="0" w:line="240" w:lineRule="auto"/>
        <w:jc w:val="both"/>
        <w:rPr>
          <w:rFonts w:ascii="Times New Roman" w:hAnsi="Times New Roman" w:cs="Times New Roman"/>
          <w:sz w:val="24"/>
        </w:rPr>
      </w:pPr>
      <w:r>
        <w:rPr>
          <w:rFonts w:ascii="Times New Roman" w:hAnsi="Times New Roman" w:cs="Times New Roman"/>
          <w:sz w:val="24"/>
        </w:rPr>
        <w:t>vedeme žáky k dodržování bezpečnostních a hygienických pravidel při práci s mikroskopickými preparáty a s živými přírodninami</w:t>
      </w:r>
    </w:p>
    <w:p w14:paraId="4DD5F6DC" w14:textId="77777777" w:rsidR="001A6C80" w:rsidRPr="001A6C80" w:rsidRDefault="00A55BE7" w:rsidP="00AF78C3">
      <w:pPr>
        <w:numPr>
          <w:ilvl w:val="0"/>
          <w:numId w:val="118"/>
        </w:numPr>
        <w:spacing w:after="0" w:line="240" w:lineRule="auto"/>
        <w:jc w:val="both"/>
        <w:rPr>
          <w:rFonts w:ascii="Times New Roman" w:hAnsi="Times New Roman" w:cs="Times New Roman"/>
          <w:sz w:val="24"/>
        </w:rPr>
      </w:pPr>
      <w:r>
        <w:rPr>
          <w:rFonts w:ascii="Times New Roman" w:hAnsi="Times New Roman" w:cs="Times New Roman"/>
          <w:sz w:val="24"/>
        </w:rPr>
        <w:t>zadáváme úkoly tak, aby žáci měli možnost si práci sami zorganizovat, navrhnout postup a časový rozvrh</w:t>
      </w:r>
    </w:p>
    <w:p w14:paraId="246C2ABE" w14:textId="77777777" w:rsidR="001A6C80" w:rsidRPr="001A6C80" w:rsidRDefault="001A6C80" w:rsidP="001A6C80">
      <w:pPr>
        <w:spacing w:after="0" w:line="240" w:lineRule="auto"/>
        <w:jc w:val="both"/>
        <w:rPr>
          <w:rFonts w:ascii="Times New Roman" w:hAnsi="Times New Roman" w:cs="Times New Roman"/>
          <w:sz w:val="24"/>
        </w:rPr>
      </w:pPr>
    </w:p>
    <w:p w14:paraId="64B0862D" w14:textId="77777777" w:rsidR="001A6C80" w:rsidRDefault="00F74CCC" w:rsidP="001A6C80">
      <w:pPr>
        <w:jc w:val="both"/>
        <w:rPr>
          <w:rFonts w:ascii="Times New Roman" w:hAnsi="Times New Roman" w:cs="Times New Roman"/>
          <w:b/>
          <w:sz w:val="24"/>
          <w:szCs w:val="24"/>
        </w:rPr>
      </w:pPr>
      <w:r w:rsidRPr="00F74CCC">
        <w:rPr>
          <w:rFonts w:ascii="Times New Roman" w:hAnsi="Times New Roman" w:cs="Times New Roman"/>
          <w:b/>
          <w:sz w:val="24"/>
          <w:szCs w:val="24"/>
        </w:rPr>
        <w:t>Kompetence digitální</w:t>
      </w:r>
    </w:p>
    <w:p w14:paraId="63184D4E" w14:textId="77777777" w:rsidR="00F74CCC" w:rsidRPr="00F74CCC" w:rsidRDefault="00F74CCC" w:rsidP="00AF78C3">
      <w:pPr>
        <w:pStyle w:val="Odstavecseseznamem"/>
        <w:numPr>
          <w:ilvl w:val="0"/>
          <w:numId w:val="118"/>
        </w:numPr>
        <w:spacing w:after="0" w:line="240" w:lineRule="auto"/>
        <w:jc w:val="both"/>
        <w:rPr>
          <w:rFonts w:ascii="Times New Roman" w:eastAsia="Times New Roman" w:hAnsi="Times New Roman" w:cs="Times New Roman"/>
          <w:sz w:val="24"/>
        </w:rPr>
      </w:pPr>
      <w:r w:rsidRPr="00F74CCC">
        <w:rPr>
          <w:rFonts w:ascii="Times New Roman" w:eastAsia="Times New Roman" w:hAnsi="Times New Roman" w:cs="Times New Roman"/>
          <w:sz w:val="24"/>
        </w:rPr>
        <w:t xml:space="preserve">ve výuce seznamujeme žáky s používáním digitálního zařízení (fotoaparát, tablet, digitální meteostanice, mikroskop s kamerou, PC, digitální čidla systém </w:t>
      </w:r>
      <w:proofErr w:type="spellStart"/>
      <w:r w:rsidRPr="00F74CCC">
        <w:rPr>
          <w:rFonts w:ascii="Times New Roman" w:eastAsia="Times New Roman" w:hAnsi="Times New Roman" w:cs="Times New Roman"/>
          <w:sz w:val="24"/>
        </w:rPr>
        <w:t>Neulog</w:t>
      </w:r>
      <w:proofErr w:type="spellEnd"/>
      <w:r w:rsidRPr="00F74CCC">
        <w:rPr>
          <w:rFonts w:ascii="Times New Roman" w:eastAsia="Times New Roman" w:hAnsi="Times New Roman" w:cs="Times New Roman"/>
          <w:sz w:val="24"/>
        </w:rPr>
        <w:t>), aplikacemi a službami (vyhodnocení meteorologických dat, aplikace k určování druhů organismů, zpracování záznamu pozorování…)</w:t>
      </w:r>
    </w:p>
    <w:p w14:paraId="365A84D3" w14:textId="77777777" w:rsidR="00F74CCC" w:rsidRPr="00F74CCC" w:rsidRDefault="00F74CCC" w:rsidP="00AF78C3">
      <w:pPr>
        <w:pStyle w:val="Odstavecseseznamem"/>
        <w:numPr>
          <w:ilvl w:val="0"/>
          <w:numId w:val="118"/>
        </w:numPr>
        <w:spacing w:after="0" w:line="240" w:lineRule="auto"/>
        <w:jc w:val="both"/>
        <w:rPr>
          <w:rFonts w:ascii="Times New Roman" w:eastAsia="Times New Roman" w:hAnsi="Times New Roman" w:cs="Times New Roman"/>
          <w:sz w:val="24"/>
        </w:rPr>
      </w:pPr>
      <w:r w:rsidRPr="00F74CCC">
        <w:rPr>
          <w:rFonts w:ascii="Times New Roman" w:eastAsia="Times New Roman" w:hAnsi="Times New Roman" w:cs="Times New Roman"/>
          <w:sz w:val="24"/>
        </w:rPr>
        <w:t>vedeme žáky k samostatnému rozhodování, které technologie, pro jakou činnost či řešený problém použít (badatelské vyučování s nabídkou využití různých technologií)</w:t>
      </w:r>
    </w:p>
    <w:p w14:paraId="49A6642D" w14:textId="77777777" w:rsidR="00F74CCC" w:rsidRPr="00F74CCC" w:rsidRDefault="00F74CCC" w:rsidP="00AF78C3">
      <w:pPr>
        <w:pStyle w:val="Odstavecseseznamem"/>
        <w:numPr>
          <w:ilvl w:val="0"/>
          <w:numId w:val="118"/>
        </w:numPr>
        <w:spacing w:after="0" w:line="240" w:lineRule="auto"/>
        <w:jc w:val="both"/>
        <w:rPr>
          <w:rFonts w:ascii="Times New Roman" w:eastAsia="Times New Roman" w:hAnsi="Times New Roman" w:cs="Times New Roman"/>
          <w:sz w:val="24"/>
        </w:rPr>
      </w:pPr>
      <w:r w:rsidRPr="00F74CCC">
        <w:rPr>
          <w:rFonts w:ascii="Times New Roman" w:eastAsia="Times New Roman" w:hAnsi="Times New Roman" w:cs="Times New Roman"/>
          <w:sz w:val="24"/>
        </w:rPr>
        <w:t>umožňujeme žákům získávat, vyhledávat, kriticky posuzovat, spravovat a sdílet data, informace a digitální obsah</w:t>
      </w:r>
    </w:p>
    <w:p w14:paraId="0F5DDDCE" w14:textId="77777777" w:rsidR="00F74CCC" w:rsidRPr="00F74CCC" w:rsidRDefault="00F74CCC" w:rsidP="00F74CCC">
      <w:pPr>
        <w:jc w:val="both"/>
        <w:rPr>
          <w:rFonts w:ascii="Calibri" w:eastAsia="Times New Roman" w:hAnsi="Calibri" w:cs="Times New Roman"/>
          <w:sz w:val="24"/>
        </w:rPr>
      </w:pPr>
    </w:p>
    <w:p w14:paraId="1F12D7F1" w14:textId="77777777" w:rsidR="00F74CCC" w:rsidRPr="00F74CCC" w:rsidRDefault="00F74CCC" w:rsidP="001A6C80">
      <w:pPr>
        <w:jc w:val="both"/>
        <w:rPr>
          <w:rFonts w:ascii="Times New Roman" w:hAnsi="Times New Roman" w:cs="Times New Roman"/>
          <w:b/>
          <w:sz w:val="24"/>
          <w:szCs w:val="24"/>
        </w:rPr>
      </w:pPr>
    </w:p>
    <w:p w14:paraId="30F3038E" w14:textId="77777777" w:rsidR="001A6C80" w:rsidRDefault="001A6C80" w:rsidP="001A6C80">
      <w:pPr>
        <w:rPr>
          <w:sz w:val="24"/>
          <w:szCs w:val="24"/>
        </w:rPr>
      </w:pPr>
    </w:p>
    <w:p w14:paraId="75DC319B" w14:textId="77777777" w:rsidR="001A6C80" w:rsidRDefault="001A6C80" w:rsidP="001A6C80">
      <w:pPr>
        <w:rPr>
          <w:sz w:val="24"/>
          <w:szCs w:val="24"/>
        </w:rPr>
      </w:pPr>
    </w:p>
    <w:p w14:paraId="1B67EB0A" w14:textId="77777777" w:rsidR="002825D8" w:rsidRDefault="002825D8" w:rsidP="00FC010F">
      <w:pPr>
        <w:spacing w:after="0" w:line="240" w:lineRule="auto"/>
        <w:rPr>
          <w:rFonts w:ascii="Times New Roman" w:hAnsi="Times New Roman" w:cs="Times New Roman"/>
          <w:sz w:val="24"/>
          <w:szCs w:val="24"/>
        </w:rPr>
      </w:pPr>
    </w:p>
    <w:p w14:paraId="7CB0AF7A" w14:textId="77777777" w:rsidR="001A6C80" w:rsidRDefault="001A6C80" w:rsidP="00FC010F">
      <w:pPr>
        <w:spacing w:after="0" w:line="240" w:lineRule="auto"/>
        <w:rPr>
          <w:rFonts w:ascii="Times New Roman" w:hAnsi="Times New Roman" w:cs="Times New Roman"/>
          <w:sz w:val="24"/>
          <w:szCs w:val="24"/>
        </w:rPr>
      </w:pPr>
    </w:p>
    <w:p w14:paraId="2148DB26" w14:textId="77777777" w:rsidR="001A6C80" w:rsidRDefault="001A6C80" w:rsidP="00FC010F">
      <w:pPr>
        <w:spacing w:after="0" w:line="240" w:lineRule="auto"/>
        <w:rPr>
          <w:rFonts w:ascii="Times New Roman" w:hAnsi="Times New Roman" w:cs="Times New Roman"/>
          <w:sz w:val="24"/>
          <w:szCs w:val="24"/>
        </w:rPr>
      </w:pPr>
    </w:p>
    <w:p w14:paraId="030C1627" w14:textId="77777777" w:rsidR="001A6C80" w:rsidRDefault="001A6C80" w:rsidP="00FC010F">
      <w:pPr>
        <w:spacing w:after="0" w:line="240" w:lineRule="auto"/>
        <w:rPr>
          <w:rFonts w:ascii="Times New Roman" w:hAnsi="Times New Roman" w:cs="Times New Roman"/>
          <w:sz w:val="24"/>
          <w:szCs w:val="24"/>
        </w:rPr>
      </w:pPr>
    </w:p>
    <w:p w14:paraId="01BA8560" w14:textId="77777777" w:rsidR="001A6C80" w:rsidRDefault="001A6C80" w:rsidP="00FC010F">
      <w:pPr>
        <w:spacing w:after="0" w:line="240" w:lineRule="auto"/>
        <w:rPr>
          <w:rFonts w:ascii="Times New Roman" w:hAnsi="Times New Roman" w:cs="Times New Roman"/>
          <w:sz w:val="24"/>
          <w:szCs w:val="24"/>
        </w:rPr>
      </w:pPr>
    </w:p>
    <w:p w14:paraId="6B9B77FC" w14:textId="77777777" w:rsidR="001A6C80" w:rsidRDefault="001A6C80" w:rsidP="00FC010F">
      <w:pPr>
        <w:spacing w:after="0" w:line="240" w:lineRule="auto"/>
        <w:rPr>
          <w:rFonts w:ascii="Times New Roman" w:hAnsi="Times New Roman" w:cs="Times New Roman"/>
          <w:sz w:val="24"/>
          <w:szCs w:val="24"/>
        </w:rPr>
      </w:pPr>
    </w:p>
    <w:p w14:paraId="4656F3A8" w14:textId="77777777" w:rsidR="001A6C80" w:rsidRDefault="001A6C80" w:rsidP="00FC010F">
      <w:pPr>
        <w:spacing w:after="0" w:line="240" w:lineRule="auto"/>
        <w:rPr>
          <w:rFonts w:ascii="Times New Roman" w:hAnsi="Times New Roman" w:cs="Times New Roman"/>
          <w:sz w:val="24"/>
          <w:szCs w:val="24"/>
        </w:rPr>
      </w:pPr>
    </w:p>
    <w:p w14:paraId="10CE42A2" w14:textId="77777777" w:rsidR="001A6C80" w:rsidRDefault="001A6C80" w:rsidP="00FC010F">
      <w:pPr>
        <w:spacing w:after="0" w:line="240" w:lineRule="auto"/>
        <w:rPr>
          <w:rFonts w:ascii="Times New Roman" w:hAnsi="Times New Roman" w:cs="Times New Roman"/>
          <w:sz w:val="24"/>
          <w:szCs w:val="24"/>
        </w:rPr>
      </w:pPr>
    </w:p>
    <w:p w14:paraId="53DF0915" w14:textId="77777777" w:rsidR="00F74CCC" w:rsidRDefault="00F74CCC" w:rsidP="00FC010F">
      <w:pPr>
        <w:spacing w:after="0" w:line="240" w:lineRule="auto"/>
        <w:rPr>
          <w:rFonts w:ascii="Times New Roman" w:hAnsi="Times New Roman" w:cs="Times New Roman"/>
          <w:sz w:val="24"/>
          <w:szCs w:val="24"/>
        </w:rPr>
      </w:pPr>
    </w:p>
    <w:p w14:paraId="2E6C485E" w14:textId="77777777" w:rsidR="001A6C80" w:rsidRDefault="001A6C80" w:rsidP="00FC010F">
      <w:pPr>
        <w:spacing w:after="0" w:line="240" w:lineRule="auto"/>
        <w:rPr>
          <w:rFonts w:ascii="Times New Roman" w:hAnsi="Times New Roman" w:cs="Times New Roman"/>
          <w:sz w:val="24"/>
          <w:szCs w:val="24"/>
        </w:rPr>
      </w:pPr>
    </w:p>
    <w:p w14:paraId="0B20FA8B" w14:textId="77777777" w:rsidR="001A6C80" w:rsidRDefault="001A6C80" w:rsidP="00FC010F">
      <w:pPr>
        <w:spacing w:after="0" w:line="240" w:lineRule="auto"/>
        <w:rPr>
          <w:rFonts w:ascii="Times New Roman" w:hAnsi="Times New Roman" w:cs="Times New Roman"/>
          <w:sz w:val="24"/>
          <w:szCs w:val="24"/>
        </w:rPr>
      </w:pPr>
    </w:p>
    <w:p w14:paraId="0B386969" w14:textId="77777777" w:rsidR="001A6C80" w:rsidRDefault="001A6C80" w:rsidP="00FC010F">
      <w:pPr>
        <w:spacing w:after="0" w:line="240" w:lineRule="auto"/>
        <w:rPr>
          <w:rFonts w:ascii="Times New Roman" w:hAnsi="Times New Roman" w:cs="Times New Roman"/>
          <w:sz w:val="24"/>
          <w:szCs w:val="24"/>
        </w:rPr>
      </w:pPr>
    </w:p>
    <w:p w14:paraId="0E309C7E" w14:textId="77777777" w:rsidR="001A6C80" w:rsidRDefault="001A6C80" w:rsidP="00FC010F">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A4336C" w:rsidRPr="00557AA1" w14:paraId="5E964025" w14:textId="77777777" w:rsidTr="00A4336C">
        <w:tc>
          <w:tcPr>
            <w:tcW w:w="12616" w:type="dxa"/>
            <w:gridSpan w:val="3"/>
          </w:tcPr>
          <w:p w14:paraId="79F03BDA" w14:textId="77777777" w:rsidR="00A4336C" w:rsidRPr="00A4336C" w:rsidRDefault="00A4336C" w:rsidP="00A4336C">
            <w:pPr>
              <w:spacing w:after="0" w:line="240" w:lineRule="auto"/>
              <w:rPr>
                <w:rFonts w:ascii="Times New Roman" w:hAnsi="Times New Roman" w:cs="Times New Roman"/>
                <w:b/>
                <w:sz w:val="32"/>
                <w:szCs w:val="32"/>
              </w:rPr>
            </w:pPr>
            <w:r w:rsidRPr="00A4336C">
              <w:rPr>
                <w:rFonts w:ascii="Times New Roman" w:hAnsi="Times New Roman" w:cs="Times New Roman"/>
                <w:b/>
                <w:sz w:val="32"/>
                <w:szCs w:val="32"/>
              </w:rPr>
              <w:lastRenderedPageBreak/>
              <w:t>Předmět: Přírodopis</w:t>
            </w:r>
          </w:p>
        </w:tc>
        <w:tc>
          <w:tcPr>
            <w:tcW w:w="2835" w:type="dxa"/>
          </w:tcPr>
          <w:p w14:paraId="10350F3D" w14:textId="77777777" w:rsidR="00A4336C" w:rsidRPr="00A4336C" w:rsidRDefault="00A4336C" w:rsidP="00A4336C">
            <w:pPr>
              <w:spacing w:after="0" w:line="240" w:lineRule="auto"/>
              <w:rPr>
                <w:rFonts w:ascii="Times New Roman" w:hAnsi="Times New Roman" w:cs="Times New Roman"/>
                <w:b/>
                <w:sz w:val="32"/>
                <w:szCs w:val="32"/>
              </w:rPr>
            </w:pPr>
            <w:r w:rsidRPr="00A4336C">
              <w:rPr>
                <w:rFonts w:ascii="Times New Roman" w:hAnsi="Times New Roman" w:cs="Times New Roman"/>
                <w:b/>
                <w:sz w:val="32"/>
                <w:szCs w:val="32"/>
              </w:rPr>
              <w:t>Ročník: 6.</w:t>
            </w:r>
          </w:p>
        </w:tc>
      </w:tr>
      <w:tr w:rsidR="00A4336C" w:rsidRPr="00557AA1" w14:paraId="532C2B14" w14:textId="77777777" w:rsidTr="00A4336C">
        <w:tc>
          <w:tcPr>
            <w:tcW w:w="4253" w:type="dxa"/>
          </w:tcPr>
          <w:p w14:paraId="4527B2FE" w14:textId="77777777" w:rsidR="00A4336C" w:rsidRPr="00A4336C" w:rsidRDefault="00A4336C" w:rsidP="00A4336C">
            <w:pPr>
              <w:spacing w:after="0" w:line="240" w:lineRule="auto"/>
              <w:jc w:val="center"/>
              <w:rPr>
                <w:rFonts w:ascii="Times New Roman" w:hAnsi="Times New Roman" w:cs="Times New Roman"/>
                <w:b/>
                <w:sz w:val="24"/>
                <w:szCs w:val="24"/>
              </w:rPr>
            </w:pPr>
            <w:r w:rsidRPr="00A4336C">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1F0A952A" w14:textId="77777777" w:rsidR="00A4336C" w:rsidRPr="00A4336C" w:rsidRDefault="00A4336C" w:rsidP="00A4336C">
            <w:pPr>
              <w:spacing w:after="0" w:line="240" w:lineRule="auto"/>
              <w:jc w:val="center"/>
              <w:rPr>
                <w:rFonts w:ascii="Times New Roman" w:hAnsi="Times New Roman" w:cs="Times New Roman"/>
                <w:b/>
                <w:sz w:val="24"/>
                <w:szCs w:val="24"/>
              </w:rPr>
            </w:pPr>
            <w:r w:rsidRPr="00A4336C">
              <w:rPr>
                <w:rFonts w:ascii="Times New Roman" w:hAnsi="Times New Roman" w:cs="Times New Roman"/>
                <w:b/>
                <w:sz w:val="24"/>
                <w:szCs w:val="24"/>
              </w:rPr>
              <w:t>Školní výstupy</w:t>
            </w:r>
          </w:p>
        </w:tc>
        <w:tc>
          <w:tcPr>
            <w:tcW w:w="4110" w:type="dxa"/>
          </w:tcPr>
          <w:p w14:paraId="74092C65" w14:textId="77777777" w:rsidR="00A4336C" w:rsidRPr="00A4336C" w:rsidRDefault="00A4336C" w:rsidP="00A4336C">
            <w:pPr>
              <w:spacing w:after="0" w:line="240" w:lineRule="auto"/>
              <w:jc w:val="center"/>
              <w:rPr>
                <w:rFonts w:ascii="Times New Roman" w:hAnsi="Times New Roman" w:cs="Times New Roman"/>
                <w:b/>
                <w:sz w:val="24"/>
                <w:szCs w:val="24"/>
              </w:rPr>
            </w:pPr>
            <w:r w:rsidRPr="00A4336C">
              <w:rPr>
                <w:rFonts w:ascii="Times New Roman" w:hAnsi="Times New Roman" w:cs="Times New Roman"/>
                <w:b/>
                <w:sz w:val="24"/>
                <w:szCs w:val="24"/>
              </w:rPr>
              <w:t>Učivo</w:t>
            </w:r>
          </w:p>
        </w:tc>
        <w:tc>
          <w:tcPr>
            <w:tcW w:w="2835" w:type="dxa"/>
          </w:tcPr>
          <w:p w14:paraId="1EF90B1D" w14:textId="77777777" w:rsidR="00A4336C" w:rsidRPr="00A4336C" w:rsidRDefault="00A4336C" w:rsidP="00A4336C">
            <w:pPr>
              <w:spacing w:after="0" w:line="240" w:lineRule="auto"/>
              <w:jc w:val="center"/>
              <w:rPr>
                <w:rFonts w:ascii="Times New Roman" w:hAnsi="Times New Roman" w:cs="Times New Roman"/>
                <w:b/>
                <w:sz w:val="24"/>
                <w:szCs w:val="24"/>
              </w:rPr>
            </w:pPr>
            <w:r w:rsidRPr="00A4336C">
              <w:rPr>
                <w:rFonts w:ascii="Times New Roman" w:hAnsi="Times New Roman" w:cs="Times New Roman"/>
                <w:b/>
                <w:sz w:val="24"/>
                <w:szCs w:val="24"/>
              </w:rPr>
              <w:t>Průřezová témata, mezipředmětové vztahy</w:t>
            </w:r>
          </w:p>
        </w:tc>
      </w:tr>
      <w:tr w:rsidR="00A4336C" w:rsidRPr="00651E4F" w14:paraId="3D29FD99" w14:textId="77777777" w:rsidTr="00A4336C">
        <w:tc>
          <w:tcPr>
            <w:tcW w:w="4253" w:type="dxa"/>
          </w:tcPr>
          <w:p w14:paraId="607D8C69" w14:textId="77777777" w:rsidR="00A4336C" w:rsidRPr="00A4336C" w:rsidRDefault="00A4336C" w:rsidP="00A4336C">
            <w:pPr>
              <w:spacing w:after="0" w:line="240" w:lineRule="auto"/>
              <w:rPr>
                <w:rFonts w:ascii="Times New Roman" w:hAnsi="Times New Roman" w:cs="Times New Roman"/>
              </w:rPr>
            </w:pPr>
          </w:p>
          <w:p w14:paraId="4B80726F"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rozliší základní projevy a podmínky života, orientuje se v daném přehledu vývoje organismů</w:t>
            </w:r>
          </w:p>
          <w:p w14:paraId="19B2E172" w14:textId="77777777" w:rsidR="00A4336C" w:rsidRPr="00A4336C" w:rsidRDefault="00A4336C" w:rsidP="00A4336C">
            <w:pPr>
              <w:spacing w:after="0" w:line="240" w:lineRule="auto"/>
              <w:rPr>
                <w:rFonts w:ascii="Times New Roman" w:hAnsi="Times New Roman" w:cs="Times New Roman"/>
              </w:rPr>
            </w:pPr>
          </w:p>
          <w:p w14:paraId="7E7F9313" w14:textId="77777777" w:rsidR="00A4336C" w:rsidRPr="00A4336C" w:rsidRDefault="00A4336C" w:rsidP="00A4336C">
            <w:pPr>
              <w:spacing w:after="0" w:line="240" w:lineRule="auto"/>
              <w:rPr>
                <w:rFonts w:ascii="Times New Roman" w:hAnsi="Times New Roman" w:cs="Times New Roman"/>
              </w:rPr>
            </w:pPr>
          </w:p>
          <w:p w14:paraId="7F3A36BC" w14:textId="77777777" w:rsidR="00A4336C" w:rsidRPr="00A4336C" w:rsidRDefault="00A4336C" w:rsidP="00A4336C">
            <w:pPr>
              <w:spacing w:after="0" w:line="240" w:lineRule="auto"/>
              <w:rPr>
                <w:rFonts w:ascii="Times New Roman" w:hAnsi="Times New Roman" w:cs="Times New Roman"/>
              </w:rPr>
            </w:pPr>
          </w:p>
          <w:p w14:paraId="7752CDCB" w14:textId="77777777" w:rsidR="00A4336C" w:rsidRDefault="00AB5A37" w:rsidP="00A4336C">
            <w:pPr>
              <w:spacing w:after="0" w:line="240" w:lineRule="auto"/>
              <w:rPr>
                <w:rFonts w:ascii="Times New Roman" w:hAnsi="Times New Roman" w:cs="Times New Roman"/>
              </w:rPr>
            </w:pPr>
            <w:r>
              <w:rPr>
                <w:rFonts w:ascii="Times New Roman" w:hAnsi="Times New Roman" w:cs="Times New Roman"/>
              </w:rPr>
              <w:t>uvede příklady výskytu organismů v určitém prostředí a vztahy mezi nimi</w:t>
            </w:r>
          </w:p>
          <w:p w14:paraId="3EADDC8F" w14:textId="77777777" w:rsidR="00AB5A37" w:rsidRDefault="00AB5A37" w:rsidP="00A4336C">
            <w:pPr>
              <w:spacing w:after="0" w:line="240" w:lineRule="auto"/>
              <w:rPr>
                <w:rFonts w:ascii="Times New Roman" w:hAnsi="Times New Roman" w:cs="Times New Roman"/>
              </w:rPr>
            </w:pPr>
          </w:p>
          <w:p w14:paraId="2EF31E83" w14:textId="77777777" w:rsidR="00AB5A37" w:rsidRPr="00A4336C" w:rsidRDefault="00AB5A37" w:rsidP="00A4336C">
            <w:pPr>
              <w:spacing w:after="0" w:line="240" w:lineRule="auto"/>
              <w:rPr>
                <w:rFonts w:ascii="Times New Roman" w:hAnsi="Times New Roman" w:cs="Times New Roman"/>
              </w:rPr>
            </w:pPr>
            <w:r>
              <w:rPr>
                <w:rFonts w:ascii="Times New Roman" w:hAnsi="Times New Roman" w:cs="Times New Roman"/>
              </w:rPr>
              <w:t>aplikuje praktické metody poznávání přírody</w:t>
            </w:r>
          </w:p>
          <w:p w14:paraId="3FE642C9" w14:textId="77777777" w:rsidR="00A4336C" w:rsidRPr="00A4336C" w:rsidRDefault="00A4336C" w:rsidP="00A4336C">
            <w:pPr>
              <w:spacing w:after="0" w:line="240" w:lineRule="auto"/>
              <w:rPr>
                <w:rFonts w:ascii="Times New Roman" w:hAnsi="Times New Roman" w:cs="Times New Roman"/>
              </w:rPr>
            </w:pPr>
          </w:p>
          <w:p w14:paraId="7F9CDF86" w14:textId="77777777" w:rsidR="00A4336C" w:rsidRPr="00A4336C" w:rsidRDefault="00A4336C" w:rsidP="00A4336C">
            <w:pPr>
              <w:spacing w:after="0" w:line="240" w:lineRule="auto"/>
              <w:rPr>
                <w:rFonts w:ascii="Times New Roman" w:hAnsi="Times New Roman" w:cs="Times New Roman"/>
              </w:rPr>
            </w:pPr>
          </w:p>
          <w:p w14:paraId="403814F6" w14:textId="77777777" w:rsidR="00A4336C" w:rsidRPr="00A4336C" w:rsidRDefault="00A4336C" w:rsidP="00A4336C">
            <w:pPr>
              <w:spacing w:after="0" w:line="240" w:lineRule="auto"/>
              <w:rPr>
                <w:rFonts w:ascii="Times New Roman" w:hAnsi="Times New Roman" w:cs="Times New Roman"/>
              </w:rPr>
            </w:pPr>
          </w:p>
          <w:p w14:paraId="4288EFD1" w14:textId="77777777" w:rsid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uvede na příkladech z běžného života význam virů a bakterií v přírodě i pro člověka</w:t>
            </w:r>
          </w:p>
          <w:p w14:paraId="1A650596" w14:textId="77777777" w:rsidR="00AB5A37" w:rsidRDefault="00AB5A37" w:rsidP="00A4336C">
            <w:pPr>
              <w:spacing w:after="0" w:line="240" w:lineRule="auto"/>
              <w:rPr>
                <w:rFonts w:ascii="Times New Roman" w:hAnsi="Times New Roman" w:cs="Times New Roman"/>
              </w:rPr>
            </w:pPr>
          </w:p>
          <w:p w14:paraId="30940B1C" w14:textId="77777777" w:rsidR="00AB5A37" w:rsidRDefault="00AB5A37" w:rsidP="00A4336C">
            <w:pPr>
              <w:spacing w:after="0" w:line="240" w:lineRule="auto"/>
              <w:rPr>
                <w:rFonts w:ascii="Times New Roman" w:hAnsi="Times New Roman" w:cs="Times New Roman"/>
              </w:rPr>
            </w:pPr>
          </w:p>
          <w:p w14:paraId="3A7AECD1" w14:textId="77777777" w:rsidR="00AB5A37" w:rsidRPr="00A4336C" w:rsidRDefault="00AB5A37" w:rsidP="00AB5A37">
            <w:pPr>
              <w:spacing w:after="0" w:line="240" w:lineRule="auto"/>
              <w:rPr>
                <w:rFonts w:ascii="Times New Roman" w:hAnsi="Times New Roman" w:cs="Times New Roman"/>
              </w:rPr>
            </w:pPr>
            <w:r w:rsidRPr="00A4336C">
              <w:rPr>
                <w:rFonts w:ascii="Times New Roman" w:hAnsi="Times New Roman" w:cs="Times New Roman"/>
              </w:rPr>
              <w:t>rozpozná naše nejznámější jedlé a jedovaté houby s plodnicemi a porovná je podle</w:t>
            </w:r>
            <w:r>
              <w:rPr>
                <w:rFonts w:ascii="Times New Roman" w:hAnsi="Times New Roman" w:cs="Times New Roman"/>
              </w:rPr>
              <w:t xml:space="preserve"> </w:t>
            </w:r>
            <w:r w:rsidRPr="00A4336C">
              <w:rPr>
                <w:rFonts w:ascii="Times New Roman" w:hAnsi="Times New Roman" w:cs="Times New Roman"/>
              </w:rPr>
              <w:t>charakteristických znaků</w:t>
            </w:r>
          </w:p>
          <w:p w14:paraId="18DBD7E2" w14:textId="77777777" w:rsidR="00AB5A37" w:rsidRPr="00A4336C" w:rsidRDefault="00AB5A37" w:rsidP="00A4336C">
            <w:pPr>
              <w:spacing w:after="0" w:line="240" w:lineRule="auto"/>
              <w:rPr>
                <w:rFonts w:ascii="Times New Roman" w:hAnsi="Times New Roman" w:cs="Times New Roman"/>
              </w:rPr>
            </w:pPr>
          </w:p>
          <w:p w14:paraId="44F5B74B" w14:textId="77777777" w:rsidR="00A4336C" w:rsidRDefault="00AB5A37" w:rsidP="00A4336C">
            <w:pPr>
              <w:spacing w:after="0" w:line="240" w:lineRule="auto"/>
              <w:rPr>
                <w:rFonts w:ascii="Times New Roman" w:hAnsi="Times New Roman" w:cs="Times New Roman"/>
              </w:rPr>
            </w:pPr>
            <w:r>
              <w:rPr>
                <w:rFonts w:ascii="Times New Roman" w:hAnsi="Times New Roman" w:cs="Times New Roman"/>
              </w:rPr>
              <w:t>rozlišuje základní systematické skupiny rostlin</w:t>
            </w:r>
          </w:p>
          <w:p w14:paraId="218588F2" w14:textId="77777777" w:rsidR="00AB5A37" w:rsidRPr="00A4336C" w:rsidRDefault="00AB5A37" w:rsidP="00A4336C">
            <w:pPr>
              <w:spacing w:after="0" w:line="240" w:lineRule="auto"/>
              <w:rPr>
                <w:rFonts w:ascii="Times New Roman" w:hAnsi="Times New Roman" w:cs="Times New Roman"/>
              </w:rPr>
            </w:pPr>
          </w:p>
          <w:p w14:paraId="1AE37772" w14:textId="77777777" w:rsidR="00AB5A37" w:rsidRPr="00A4336C" w:rsidRDefault="00AB5A37" w:rsidP="00AB5A37">
            <w:pPr>
              <w:spacing w:after="0" w:line="240" w:lineRule="auto"/>
              <w:rPr>
                <w:rFonts w:ascii="Times New Roman" w:hAnsi="Times New Roman" w:cs="Times New Roman"/>
              </w:rPr>
            </w:pPr>
            <w:r w:rsidRPr="00A4336C">
              <w:rPr>
                <w:rFonts w:ascii="Times New Roman" w:hAnsi="Times New Roman" w:cs="Times New Roman"/>
              </w:rPr>
              <w:t>porovná základní vnější a vnitřní stavbu vybraných bezobratlých živočichů a vysvětlí funkci jednotlivých orgánů</w:t>
            </w:r>
          </w:p>
          <w:p w14:paraId="236A077D" w14:textId="77777777" w:rsidR="00A4336C" w:rsidRDefault="00A4336C" w:rsidP="00A4336C">
            <w:pPr>
              <w:spacing w:after="0" w:line="240" w:lineRule="auto"/>
              <w:rPr>
                <w:rFonts w:ascii="Times New Roman" w:hAnsi="Times New Roman" w:cs="Times New Roman"/>
              </w:rPr>
            </w:pPr>
          </w:p>
          <w:p w14:paraId="35AE0D4B" w14:textId="77777777" w:rsidR="00AB5A37" w:rsidRPr="00A4336C" w:rsidRDefault="00AB5A37" w:rsidP="00AB5A37">
            <w:pPr>
              <w:spacing w:after="0" w:line="240" w:lineRule="auto"/>
              <w:rPr>
                <w:rFonts w:ascii="Times New Roman" w:hAnsi="Times New Roman" w:cs="Times New Roman"/>
              </w:rPr>
            </w:pPr>
            <w:r w:rsidRPr="00A4336C">
              <w:rPr>
                <w:rFonts w:ascii="Times New Roman" w:hAnsi="Times New Roman" w:cs="Times New Roman"/>
              </w:rPr>
              <w:t>rozlišuje a porovná jednotlivé skupiny bezobratlých živočichů, určuje vybrané živočichy, zařazuje je do hlavních taxonomických skupin</w:t>
            </w:r>
          </w:p>
          <w:p w14:paraId="7140C9A3" w14:textId="77777777" w:rsidR="00A4336C" w:rsidRPr="00A4336C" w:rsidRDefault="00A4336C" w:rsidP="00AB5A37">
            <w:pPr>
              <w:spacing w:after="0" w:line="240" w:lineRule="auto"/>
              <w:rPr>
                <w:rFonts w:ascii="Times New Roman" w:hAnsi="Times New Roman" w:cs="Times New Roman"/>
              </w:rPr>
            </w:pPr>
          </w:p>
        </w:tc>
        <w:tc>
          <w:tcPr>
            <w:tcW w:w="4253" w:type="dxa"/>
          </w:tcPr>
          <w:p w14:paraId="5D8478C9" w14:textId="77777777" w:rsidR="00A4336C" w:rsidRPr="00A4336C" w:rsidRDefault="00A4336C" w:rsidP="00A4336C">
            <w:pPr>
              <w:spacing w:after="0" w:line="240" w:lineRule="auto"/>
              <w:rPr>
                <w:rFonts w:ascii="Times New Roman" w:hAnsi="Times New Roman" w:cs="Times New Roman"/>
              </w:rPr>
            </w:pPr>
          </w:p>
          <w:p w14:paraId="3E1A998D" w14:textId="77777777" w:rsidR="00A4336C" w:rsidRPr="008750CF" w:rsidRDefault="00A4336C" w:rsidP="00A4336C">
            <w:pPr>
              <w:spacing w:after="0" w:line="240" w:lineRule="auto"/>
              <w:rPr>
                <w:rFonts w:ascii="Times New Roman" w:hAnsi="Times New Roman" w:cs="Times New Roman"/>
                <w:sz w:val="20"/>
                <w:szCs w:val="20"/>
              </w:rPr>
            </w:pPr>
            <w:r w:rsidRPr="008750CF">
              <w:rPr>
                <w:rFonts w:ascii="Times New Roman" w:hAnsi="Times New Roman" w:cs="Times New Roman"/>
                <w:sz w:val="20"/>
                <w:szCs w:val="20"/>
              </w:rPr>
              <w:t>- vymezí základní projevy života, uvede jejich význam</w:t>
            </w:r>
          </w:p>
          <w:p w14:paraId="1D818A98" w14:textId="77777777" w:rsidR="00A4336C" w:rsidRPr="008750CF" w:rsidRDefault="00A4336C" w:rsidP="00A4336C">
            <w:pPr>
              <w:spacing w:after="0" w:line="240" w:lineRule="auto"/>
              <w:rPr>
                <w:rFonts w:ascii="Times New Roman" w:hAnsi="Times New Roman" w:cs="Times New Roman"/>
                <w:sz w:val="20"/>
                <w:szCs w:val="20"/>
              </w:rPr>
            </w:pPr>
            <w:r w:rsidRPr="008750CF">
              <w:rPr>
                <w:rFonts w:ascii="Times New Roman" w:hAnsi="Times New Roman" w:cs="Times New Roman"/>
                <w:sz w:val="20"/>
                <w:szCs w:val="20"/>
              </w:rPr>
              <w:t xml:space="preserve">- vysvětlí podstatu pohlavního a nepohlavního rozmnožování </w:t>
            </w:r>
          </w:p>
          <w:p w14:paraId="0DAEB0EE" w14:textId="77777777" w:rsidR="00A4336C" w:rsidRPr="008750CF" w:rsidRDefault="00A4336C" w:rsidP="00A4336C">
            <w:pPr>
              <w:spacing w:after="0" w:line="240" w:lineRule="auto"/>
              <w:rPr>
                <w:rFonts w:ascii="Times New Roman" w:hAnsi="Times New Roman" w:cs="Times New Roman"/>
                <w:sz w:val="20"/>
                <w:szCs w:val="20"/>
              </w:rPr>
            </w:pPr>
            <w:r w:rsidRPr="008750CF">
              <w:rPr>
                <w:rFonts w:ascii="Times New Roman" w:hAnsi="Times New Roman" w:cs="Times New Roman"/>
                <w:sz w:val="20"/>
                <w:szCs w:val="20"/>
              </w:rPr>
              <w:t>- vysvětlí, co zkoumají jednotlivé biologické vědy</w:t>
            </w:r>
          </w:p>
          <w:p w14:paraId="01C6476C" w14:textId="77777777" w:rsidR="00A4336C" w:rsidRPr="008750CF" w:rsidRDefault="00A4336C" w:rsidP="00A4336C">
            <w:pPr>
              <w:spacing w:after="0" w:line="240" w:lineRule="auto"/>
              <w:rPr>
                <w:rFonts w:ascii="Times New Roman" w:hAnsi="Times New Roman" w:cs="Times New Roman"/>
                <w:sz w:val="20"/>
                <w:szCs w:val="20"/>
              </w:rPr>
            </w:pPr>
            <w:r w:rsidRPr="008750CF">
              <w:rPr>
                <w:rFonts w:ascii="Times New Roman" w:hAnsi="Times New Roman" w:cs="Times New Roman"/>
                <w:sz w:val="20"/>
                <w:szCs w:val="20"/>
              </w:rPr>
              <w:t>- uvede příklady rozmanitosti přírody</w:t>
            </w:r>
          </w:p>
          <w:p w14:paraId="2EAEAD1D" w14:textId="77777777" w:rsidR="00AB5A37" w:rsidRDefault="00AB5A37" w:rsidP="00A4336C">
            <w:pPr>
              <w:spacing w:after="0" w:line="240" w:lineRule="auto"/>
              <w:rPr>
                <w:rFonts w:ascii="Times New Roman" w:hAnsi="Times New Roman" w:cs="Times New Roman"/>
                <w:sz w:val="20"/>
                <w:szCs w:val="20"/>
              </w:rPr>
            </w:pPr>
          </w:p>
          <w:p w14:paraId="7E33F1D3" w14:textId="77777777" w:rsidR="00A4336C" w:rsidRPr="008750CF" w:rsidRDefault="00A4336C" w:rsidP="00A4336C">
            <w:pPr>
              <w:spacing w:after="0" w:line="240" w:lineRule="auto"/>
              <w:rPr>
                <w:rFonts w:ascii="Times New Roman" w:hAnsi="Times New Roman" w:cs="Times New Roman"/>
                <w:sz w:val="20"/>
                <w:szCs w:val="20"/>
              </w:rPr>
            </w:pPr>
            <w:r w:rsidRPr="008750CF">
              <w:rPr>
                <w:rFonts w:ascii="Times New Roman" w:hAnsi="Times New Roman" w:cs="Times New Roman"/>
                <w:sz w:val="20"/>
                <w:szCs w:val="20"/>
              </w:rPr>
              <w:t>- na příkladech organismů vysvětlí pojmy producent, konzument, rozkladač</w:t>
            </w:r>
          </w:p>
          <w:p w14:paraId="29D116A7" w14:textId="77777777" w:rsidR="00A4336C" w:rsidRPr="008750CF" w:rsidRDefault="00A4336C" w:rsidP="00A4336C">
            <w:pPr>
              <w:spacing w:after="0" w:line="240" w:lineRule="auto"/>
              <w:rPr>
                <w:rFonts w:ascii="Times New Roman" w:hAnsi="Times New Roman" w:cs="Times New Roman"/>
                <w:sz w:val="20"/>
                <w:szCs w:val="20"/>
              </w:rPr>
            </w:pPr>
            <w:r w:rsidRPr="008750CF">
              <w:rPr>
                <w:rFonts w:ascii="Times New Roman" w:hAnsi="Times New Roman" w:cs="Times New Roman"/>
                <w:sz w:val="20"/>
                <w:szCs w:val="20"/>
              </w:rPr>
              <w:t>- pochopí nezbytnost jednotlivých složek v potravním řetězci</w:t>
            </w:r>
          </w:p>
          <w:p w14:paraId="555EC6D4" w14:textId="77777777" w:rsidR="00A4336C" w:rsidRDefault="00A4336C" w:rsidP="00AB5A37">
            <w:pPr>
              <w:spacing w:after="0" w:line="240" w:lineRule="auto"/>
              <w:rPr>
                <w:rFonts w:ascii="Times New Roman" w:hAnsi="Times New Roman" w:cs="Times New Roman"/>
                <w:sz w:val="20"/>
                <w:szCs w:val="20"/>
              </w:rPr>
            </w:pPr>
          </w:p>
          <w:p w14:paraId="2FFE9BC4" w14:textId="77777777" w:rsidR="00AB5A37" w:rsidRPr="008750CF" w:rsidRDefault="00AB5A37" w:rsidP="00AB5A37">
            <w:pPr>
              <w:spacing w:after="0" w:line="240" w:lineRule="auto"/>
              <w:rPr>
                <w:rFonts w:ascii="Times New Roman" w:hAnsi="Times New Roman" w:cs="Times New Roman"/>
                <w:sz w:val="20"/>
                <w:szCs w:val="20"/>
              </w:rPr>
            </w:pPr>
          </w:p>
          <w:p w14:paraId="55AA857E" w14:textId="77777777" w:rsidR="00A4336C" w:rsidRDefault="00A4336C" w:rsidP="00A4336C">
            <w:pPr>
              <w:spacing w:after="0" w:line="240" w:lineRule="auto"/>
              <w:rPr>
                <w:rFonts w:ascii="Times New Roman" w:hAnsi="Times New Roman" w:cs="Times New Roman"/>
                <w:sz w:val="20"/>
                <w:szCs w:val="20"/>
              </w:rPr>
            </w:pPr>
            <w:r w:rsidRPr="008750CF">
              <w:rPr>
                <w:rFonts w:ascii="Times New Roman" w:hAnsi="Times New Roman" w:cs="Times New Roman"/>
                <w:sz w:val="20"/>
                <w:szCs w:val="20"/>
              </w:rPr>
              <w:t>- pracuje s</w:t>
            </w:r>
            <w:r w:rsidR="00AB5A37">
              <w:rPr>
                <w:rFonts w:ascii="Times New Roman" w:hAnsi="Times New Roman" w:cs="Times New Roman"/>
                <w:sz w:val="20"/>
                <w:szCs w:val="20"/>
              </w:rPr>
              <w:t xml:space="preserve"> lupou, </w:t>
            </w:r>
            <w:r w:rsidRPr="008750CF">
              <w:rPr>
                <w:rFonts w:ascii="Times New Roman" w:hAnsi="Times New Roman" w:cs="Times New Roman"/>
                <w:sz w:val="20"/>
                <w:szCs w:val="20"/>
              </w:rPr>
              <w:t>mikroskopem, připraví jednoduchý mikroskopický preparát</w:t>
            </w:r>
          </w:p>
          <w:p w14:paraId="09D02412" w14:textId="77777777" w:rsidR="00AB5A37" w:rsidRPr="008750CF" w:rsidRDefault="00AB5A37" w:rsidP="00A4336C">
            <w:pPr>
              <w:spacing w:after="0" w:line="240" w:lineRule="auto"/>
              <w:rPr>
                <w:rFonts w:ascii="Times New Roman" w:hAnsi="Times New Roman" w:cs="Times New Roman"/>
                <w:sz w:val="20"/>
                <w:szCs w:val="20"/>
              </w:rPr>
            </w:pPr>
          </w:p>
          <w:p w14:paraId="11046C3B" w14:textId="77777777" w:rsidR="00A4336C" w:rsidRPr="008750CF" w:rsidRDefault="00A4336C" w:rsidP="00A4336C">
            <w:pPr>
              <w:spacing w:after="0" w:line="240" w:lineRule="auto"/>
              <w:rPr>
                <w:rFonts w:ascii="Times New Roman" w:hAnsi="Times New Roman" w:cs="Times New Roman"/>
                <w:sz w:val="20"/>
                <w:szCs w:val="20"/>
              </w:rPr>
            </w:pPr>
            <w:r w:rsidRPr="008750CF">
              <w:rPr>
                <w:rFonts w:ascii="Times New Roman" w:hAnsi="Times New Roman" w:cs="Times New Roman"/>
                <w:sz w:val="20"/>
                <w:szCs w:val="20"/>
              </w:rPr>
              <w:t>- chápe rozdíl mezi bakterií a virem</w:t>
            </w:r>
          </w:p>
          <w:p w14:paraId="71B8D4EB" w14:textId="77777777" w:rsidR="00A4336C" w:rsidRDefault="00A4336C" w:rsidP="00A4336C">
            <w:pPr>
              <w:spacing w:after="0" w:line="240" w:lineRule="auto"/>
              <w:rPr>
                <w:rFonts w:ascii="Times New Roman" w:hAnsi="Times New Roman" w:cs="Times New Roman"/>
                <w:sz w:val="20"/>
                <w:szCs w:val="20"/>
              </w:rPr>
            </w:pPr>
            <w:r w:rsidRPr="008750CF">
              <w:rPr>
                <w:rFonts w:ascii="Times New Roman" w:hAnsi="Times New Roman" w:cs="Times New Roman"/>
                <w:sz w:val="20"/>
                <w:szCs w:val="20"/>
              </w:rPr>
              <w:t>- uvede na příkladech z běžného života význam virů a bakterií v přírodě i pro člověka</w:t>
            </w:r>
          </w:p>
          <w:p w14:paraId="5ACD3222" w14:textId="77777777" w:rsidR="001E34DF" w:rsidRDefault="001E34DF" w:rsidP="00A4336C">
            <w:pPr>
              <w:spacing w:after="0" w:line="240" w:lineRule="auto"/>
              <w:rPr>
                <w:rFonts w:ascii="Times New Roman" w:hAnsi="Times New Roman" w:cs="Times New Roman"/>
                <w:sz w:val="20"/>
                <w:szCs w:val="20"/>
              </w:rPr>
            </w:pPr>
          </w:p>
          <w:p w14:paraId="0D091873" w14:textId="77777777" w:rsidR="00A4336C" w:rsidRPr="008750CF" w:rsidRDefault="00A4336C" w:rsidP="00A4336C">
            <w:pPr>
              <w:spacing w:after="0" w:line="240" w:lineRule="auto"/>
              <w:rPr>
                <w:rFonts w:ascii="Times New Roman" w:hAnsi="Times New Roman" w:cs="Times New Roman"/>
                <w:sz w:val="20"/>
                <w:szCs w:val="20"/>
              </w:rPr>
            </w:pPr>
            <w:r w:rsidRPr="008750CF">
              <w:rPr>
                <w:rFonts w:ascii="Times New Roman" w:hAnsi="Times New Roman" w:cs="Times New Roman"/>
                <w:sz w:val="20"/>
                <w:szCs w:val="20"/>
              </w:rPr>
              <w:t>- popisuje jednotlivé části hub</w:t>
            </w:r>
          </w:p>
          <w:p w14:paraId="30FB9BF1" w14:textId="77777777" w:rsidR="00A4336C" w:rsidRPr="008750CF" w:rsidRDefault="00A4336C" w:rsidP="00A4336C">
            <w:pPr>
              <w:spacing w:after="0" w:line="240" w:lineRule="auto"/>
              <w:rPr>
                <w:rFonts w:ascii="Times New Roman" w:hAnsi="Times New Roman" w:cs="Times New Roman"/>
                <w:sz w:val="20"/>
                <w:szCs w:val="20"/>
              </w:rPr>
            </w:pPr>
            <w:r w:rsidRPr="008750CF">
              <w:rPr>
                <w:rFonts w:ascii="Times New Roman" w:hAnsi="Times New Roman" w:cs="Times New Roman"/>
                <w:sz w:val="20"/>
                <w:szCs w:val="20"/>
              </w:rPr>
              <w:t xml:space="preserve">- zná význam hub </w:t>
            </w:r>
            <w:r w:rsidR="001E34DF">
              <w:rPr>
                <w:rFonts w:ascii="Times New Roman" w:hAnsi="Times New Roman" w:cs="Times New Roman"/>
                <w:sz w:val="20"/>
                <w:szCs w:val="20"/>
              </w:rPr>
              <w:t>v přírodě i pro člověka</w:t>
            </w:r>
          </w:p>
          <w:p w14:paraId="3F9A2DD0" w14:textId="77777777" w:rsidR="00A4336C" w:rsidRDefault="00A4336C" w:rsidP="00A4336C">
            <w:pPr>
              <w:spacing w:after="0" w:line="240" w:lineRule="auto"/>
              <w:rPr>
                <w:rFonts w:ascii="Times New Roman" w:hAnsi="Times New Roman" w:cs="Times New Roman"/>
                <w:sz w:val="20"/>
                <w:szCs w:val="20"/>
              </w:rPr>
            </w:pPr>
            <w:r w:rsidRPr="008750CF">
              <w:rPr>
                <w:rFonts w:ascii="Times New Roman" w:hAnsi="Times New Roman" w:cs="Times New Roman"/>
                <w:sz w:val="20"/>
                <w:szCs w:val="20"/>
              </w:rPr>
              <w:t xml:space="preserve">- pozná (i s pomocí atlasu) naše nejznámější </w:t>
            </w:r>
            <w:r w:rsidR="001E34DF">
              <w:rPr>
                <w:rFonts w:ascii="Times New Roman" w:hAnsi="Times New Roman" w:cs="Times New Roman"/>
                <w:sz w:val="20"/>
                <w:szCs w:val="20"/>
              </w:rPr>
              <w:t>jedlé a jedovaté houby</w:t>
            </w:r>
          </w:p>
          <w:p w14:paraId="18DC666C" w14:textId="77777777" w:rsidR="001E34DF" w:rsidRDefault="001E34DF" w:rsidP="00A4336C">
            <w:pPr>
              <w:spacing w:after="0" w:line="240" w:lineRule="auto"/>
              <w:rPr>
                <w:rFonts w:ascii="Times New Roman" w:hAnsi="Times New Roman" w:cs="Times New Roman"/>
                <w:sz w:val="20"/>
                <w:szCs w:val="20"/>
              </w:rPr>
            </w:pPr>
          </w:p>
          <w:p w14:paraId="5A51F940" w14:textId="77777777" w:rsidR="001E34DF" w:rsidRDefault="001E34DF" w:rsidP="00A4336C">
            <w:pPr>
              <w:spacing w:after="0" w:line="240" w:lineRule="auto"/>
              <w:rPr>
                <w:rFonts w:ascii="Times New Roman" w:hAnsi="Times New Roman" w:cs="Times New Roman"/>
                <w:sz w:val="20"/>
                <w:szCs w:val="20"/>
              </w:rPr>
            </w:pPr>
            <w:r>
              <w:rPr>
                <w:rFonts w:ascii="Times New Roman" w:hAnsi="Times New Roman" w:cs="Times New Roman"/>
                <w:sz w:val="20"/>
                <w:szCs w:val="20"/>
              </w:rPr>
              <w:t>-zná význam řas a vybrané zástupce</w:t>
            </w:r>
          </w:p>
          <w:p w14:paraId="15D3F90C" w14:textId="77777777" w:rsidR="001E34DF" w:rsidRDefault="001E34DF" w:rsidP="00A4336C">
            <w:pPr>
              <w:spacing w:after="0" w:line="240" w:lineRule="auto"/>
              <w:rPr>
                <w:rFonts w:ascii="Times New Roman" w:hAnsi="Times New Roman" w:cs="Times New Roman"/>
                <w:sz w:val="20"/>
                <w:szCs w:val="20"/>
              </w:rPr>
            </w:pPr>
            <w:r>
              <w:rPr>
                <w:rFonts w:ascii="Times New Roman" w:hAnsi="Times New Roman" w:cs="Times New Roman"/>
                <w:sz w:val="20"/>
                <w:szCs w:val="20"/>
              </w:rPr>
              <w:t>- vysvětlí rozdíl mezi stélkou a tělem vyšších rostlin</w:t>
            </w:r>
          </w:p>
          <w:p w14:paraId="00061150" w14:textId="77777777" w:rsidR="001E34DF" w:rsidRPr="00A4336C" w:rsidRDefault="001E34DF" w:rsidP="001E34D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A4336C">
              <w:rPr>
                <w:rFonts w:ascii="Times New Roman" w:hAnsi="Times New Roman" w:cs="Times New Roman"/>
                <w:sz w:val="20"/>
                <w:szCs w:val="20"/>
              </w:rPr>
              <w:t>připraví senný nálev pro pozorování prvoků pod mikroskopem</w:t>
            </w:r>
          </w:p>
          <w:p w14:paraId="03D2D646" w14:textId="77777777" w:rsidR="001E34DF" w:rsidRPr="00A4336C" w:rsidRDefault="001E34DF" w:rsidP="001E34DF">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xml:space="preserve">- popíše vnitřní a vnější stavbu </w:t>
            </w:r>
            <w:r>
              <w:rPr>
                <w:rFonts w:ascii="Times New Roman" w:hAnsi="Times New Roman" w:cs="Times New Roman"/>
                <w:sz w:val="20"/>
                <w:szCs w:val="20"/>
              </w:rPr>
              <w:t xml:space="preserve">jednobuněčných i mnohobuněčných </w:t>
            </w:r>
            <w:r w:rsidRPr="00A4336C">
              <w:rPr>
                <w:rFonts w:ascii="Times New Roman" w:hAnsi="Times New Roman" w:cs="Times New Roman"/>
                <w:sz w:val="20"/>
                <w:szCs w:val="20"/>
              </w:rPr>
              <w:t>živočichů za použití osvojené terminologie a vysvětlí funkci jednotlivých orgánů</w:t>
            </w:r>
          </w:p>
          <w:p w14:paraId="4A72F55A" w14:textId="77777777" w:rsidR="001E34DF" w:rsidRPr="00A4336C" w:rsidRDefault="001E34DF" w:rsidP="001E34DF">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porovná stavbu těla tasemnice a škrkavky</w:t>
            </w:r>
          </w:p>
          <w:p w14:paraId="373B4E7D" w14:textId="77777777" w:rsidR="001E34DF" w:rsidRPr="00A4336C" w:rsidRDefault="001E34DF" w:rsidP="001E34DF">
            <w:pPr>
              <w:spacing w:after="0" w:line="240" w:lineRule="auto"/>
              <w:rPr>
                <w:rFonts w:ascii="Times New Roman" w:hAnsi="Times New Roman" w:cs="Times New Roman"/>
              </w:rPr>
            </w:pPr>
            <w:r w:rsidRPr="00A4336C">
              <w:rPr>
                <w:rFonts w:ascii="Times New Roman" w:hAnsi="Times New Roman" w:cs="Times New Roman"/>
                <w:sz w:val="20"/>
                <w:szCs w:val="20"/>
              </w:rPr>
              <w:t>- rozlišuje vnější a vnitřní parazity</w:t>
            </w:r>
          </w:p>
        </w:tc>
        <w:tc>
          <w:tcPr>
            <w:tcW w:w="4110" w:type="dxa"/>
          </w:tcPr>
          <w:p w14:paraId="793EDC09"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Planeta Země a vznik života na Zemi</w:t>
            </w:r>
          </w:p>
          <w:p w14:paraId="7B8C422C" w14:textId="77777777" w:rsidR="00A4336C" w:rsidRPr="00A4336C" w:rsidRDefault="00A4336C" w:rsidP="00A4336C">
            <w:pPr>
              <w:spacing w:after="0" w:line="240" w:lineRule="auto"/>
              <w:rPr>
                <w:rFonts w:ascii="Times New Roman" w:hAnsi="Times New Roman" w:cs="Times New Roman"/>
              </w:rPr>
            </w:pPr>
          </w:p>
          <w:p w14:paraId="4ED38A65"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Projevy a podmínky života: fotosyntéza, dýchání, výživa, růst, rozmnožování, dráždivost, vývin</w:t>
            </w:r>
          </w:p>
          <w:p w14:paraId="24711AA3" w14:textId="77777777" w:rsidR="00A4336C" w:rsidRPr="00A4336C" w:rsidRDefault="00A4336C" w:rsidP="00A4336C">
            <w:pPr>
              <w:spacing w:after="0" w:line="240" w:lineRule="auto"/>
              <w:rPr>
                <w:rFonts w:ascii="Times New Roman" w:hAnsi="Times New Roman" w:cs="Times New Roman"/>
              </w:rPr>
            </w:pPr>
          </w:p>
          <w:p w14:paraId="22179FCE" w14:textId="77777777" w:rsidR="00A4336C" w:rsidRPr="00A4336C" w:rsidRDefault="00A4336C" w:rsidP="00A4336C">
            <w:pPr>
              <w:spacing w:after="0" w:line="240" w:lineRule="auto"/>
              <w:rPr>
                <w:rFonts w:ascii="Times New Roman" w:hAnsi="Times New Roman" w:cs="Times New Roman"/>
              </w:rPr>
            </w:pPr>
          </w:p>
          <w:p w14:paraId="7F5A6B56" w14:textId="77777777" w:rsidR="00A4336C" w:rsidRPr="00A4336C" w:rsidRDefault="00A4336C" w:rsidP="00A4336C">
            <w:pPr>
              <w:spacing w:after="0" w:line="240" w:lineRule="auto"/>
              <w:rPr>
                <w:rFonts w:ascii="Times New Roman" w:hAnsi="Times New Roman" w:cs="Times New Roman"/>
              </w:rPr>
            </w:pPr>
          </w:p>
          <w:p w14:paraId="4AD4C9B6"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Uspořádání živého světa</w:t>
            </w:r>
          </w:p>
          <w:p w14:paraId="604B348A" w14:textId="77777777" w:rsidR="00A4336C" w:rsidRPr="00A4336C" w:rsidRDefault="00A4336C" w:rsidP="00A4336C">
            <w:pPr>
              <w:spacing w:after="0" w:line="240" w:lineRule="auto"/>
              <w:rPr>
                <w:rFonts w:ascii="Times New Roman" w:hAnsi="Times New Roman" w:cs="Times New Roman"/>
              </w:rPr>
            </w:pPr>
          </w:p>
          <w:p w14:paraId="402B81C7" w14:textId="77777777" w:rsidR="00A4336C" w:rsidRPr="00A4336C" w:rsidRDefault="00A4336C" w:rsidP="00A4336C">
            <w:pPr>
              <w:spacing w:after="0" w:line="240" w:lineRule="auto"/>
              <w:rPr>
                <w:rFonts w:ascii="Times New Roman" w:hAnsi="Times New Roman" w:cs="Times New Roman"/>
              </w:rPr>
            </w:pPr>
          </w:p>
          <w:p w14:paraId="601E7B7E" w14:textId="77777777" w:rsidR="00A4336C" w:rsidRPr="00A4336C" w:rsidRDefault="00A4336C" w:rsidP="00A4336C">
            <w:pPr>
              <w:spacing w:after="0" w:line="240" w:lineRule="auto"/>
              <w:rPr>
                <w:rFonts w:ascii="Times New Roman" w:hAnsi="Times New Roman" w:cs="Times New Roman"/>
              </w:rPr>
            </w:pPr>
          </w:p>
          <w:p w14:paraId="0C748690" w14:textId="77777777" w:rsidR="00A4336C" w:rsidRPr="00A4336C" w:rsidRDefault="00A4336C" w:rsidP="00A4336C">
            <w:pPr>
              <w:spacing w:after="0" w:line="240" w:lineRule="auto"/>
              <w:rPr>
                <w:rFonts w:ascii="Times New Roman" w:hAnsi="Times New Roman" w:cs="Times New Roman"/>
              </w:rPr>
            </w:pPr>
          </w:p>
          <w:p w14:paraId="6D5B0A77" w14:textId="77777777" w:rsidR="00A4336C" w:rsidRPr="00A4336C" w:rsidRDefault="00A4336C" w:rsidP="00A4336C">
            <w:pPr>
              <w:spacing w:after="0" w:line="240" w:lineRule="auto"/>
              <w:rPr>
                <w:rFonts w:ascii="Times New Roman" w:hAnsi="Times New Roman" w:cs="Times New Roman"/>
              </w:rPr>
            </w:pPr>
          </w:p>
          <w:p w14:paraId="58AD745C"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Viry a bakterie</w:t>
            </w:r>
          </w:p>
          <w:p w14:paraId="1155D474" w14:textId="77777777" w:rsidR="00A4336C" w:rsidRPr="00A4336C" w:rsidRDefault="00A4336C" w:rsidP="00A4336C">
            <w:pPr>
              <w:spacing w:after="0" w:line="240" w:lineRule="auto"/>
              <w:rPr>
                <w:rFonts w:ascii="Times New Roman" w:hAnsi="Times New Roman" w:cs="Times New Roman"/>
              </w:rPr>
            </w:pPr>
          </w:p>
          <w:p w14:paraId="24C41041" w14:textId="77777777" w:rsidR="00A4336C" w:rsidRPr="00A4336C" w:rsidRDefault="00A4336C" w:rsidP="00A4336C">
            <w:pPr>
              <w:spacing w:after="0" w:line="240" w:lineRule="auto"/>
              <w:rPr>
                <w:rFonts w:ascii="Times New Roman" w:hAnsi="Times New Roman" w:cs="Times New Roman"/>
              </w:rPr>
            </w:pPr>
          </w:p>
          <w:p w14:paraId="10B0443D" w14:textId="77777777" w:rsidR="00A4336C" w:rsidRPr="00A4336C" w:rsidRDefault="00A4336C" w:rsidP="00A4336C">
            <w:pPr>
              <w:spacing w:after="0" w:line="240" w:lineRule="auto"/>
              <w:rPr>
                <w:rFonts w:ascii="Times New Roman" w:hAnsi="Times New Roman" w:cs="Times New Roman"/>
              </w:rPr>
            </w:pPr>
          </w:p>
          <w:p w14:paraId="55369B98" w14:textId="77777777" w:rsidR="001E34DF" w:rsidRDefault="00A4336C" w:rsidP="001E34DF">
            <w:pPr>
              <w:spacing w:after="0" w:line="240" w:lineRule="auto"/>
              <w:rPr>
                <w:rFonts w:ascii="Times New Roman" w:hAnsi="Times New Roman" w:cs="Times New Roman"/>
              </w:rPr>
            </w:pPr>
            <w:r w:rsidRPr="00A4336C">
              <w:rPr>
                <w:rFonts w:ascii="Times New Roman" w:hAnsi="Times New Roman" w:cs="Times New Roman"/>
              </w:rPr>
              <w:t xml:space="preserve">Houby </w:t>
            </w:r>
            <w:r w:rsidR="001E34DF">
              <w:rPr>
                <w:rFonts w:ascii="Times New Roman" w:hAnsi="Times New Roman" w:cs="Times New Roman"/>
              </w:rPr>
              <w:t>bez plodnic – charakteristika, pozitivní a negativní vliv na člověka a živé organismy</w:t>
            </w:r>
          </w:p>
          <w:p w14:paraId="2AFC0258" w14:textId="77777777" w:rsidR="001E34DF" w:rsidRDefault="001E34DF" w:rsidP="001E34DF">
            <w:pPr>
              <w:spacing w:after="0" w:line="240" w:lineRule="auto"/>
              <w:rPr>
                <w:rFonts w:ascii="Times New Roman" w:hAnsi="Times New Roman" w:cs="Times New Roman"/>
              </w:rPr>
            </w:pPr>
            <w:r>
              <w:rPr>
                <w:rFonts w:ascii="Times New Roman" w:hAnsi="Times New Roman" w:cs="Times New Roman"/>
              </w:rPr>
              <w:t>Houby s plodnicemi – stavba, výskyt, význam, zásady sběru, první pomoc při otravě</w:t>
            </w:r>
          </w:p>
          <w:p w14:paraId="20F2A191" w14:textId="77777777" w:rsidR="001E34DF" w:rsidRPr="00A4336C" w:rsidRDefault="001E34DF" w:rsidP="001E34DF">
            <w:pPr>
              <w:spacing w:after="0" w:line="240" w:lineRule="auto"/>
              <w:rPr>
                <w:rFonts w:ascii="Times New Roman" w:hAnsi="Times New Roman" w:cs="Times New Roman"/>
              </w:rPr>
            </w:pPr>
            <w:r>
              <w:rPr>
                <w:rFonts w:ascii="Times New Roman" w:hAnsi="Times New Roman" w:cs="Times New Roman"/>
              </w:rPr>
              <w:t xml:space="preserve">Nižší </w:t>
            </w:r>
            <w:proofErr w:type="gramStart"/>
            <w:r>
              <w:rPr>
                <w:rFonts w:ascii="Times New Roman" w:hAnsi="Times New Roman" w:cs="Times New Roman"/>
              </w:rPr>
              <w:t>rostliny - řasy</w:t>
            </w:r>
            <w:proofErr w:type="gramEnd"/>
          </w:p>
          <w:p w14:paraId="172D08FA" w14:textId="77777777" w:rsidR="001E34DF" w:rsidRPr="00A4336C" w:rsidRDefault="001E34DF" w:rsidP="001E34DF">
            <w:pPr>
              <w:spacing w:after="0" w:line="240" w:lineRule="auto"/>
              <w:rPr>
                <w:rFonts w:ascii="Times New Roman" w:hAnsi="Times New Roman" w:cs="Times New Roman"/>
              </w:rPr>
            </w:pPr>
            <w:r w:rsidRPr="00A4336C">
              <w:rPr>
                <w:rFonts w:ascii="Times New Roman" w:hAnsi="Times New Roman" w:cs="Times New Roman"/>
              </w:rPr>
              <w:t>Lišejníky</w:t>
            </w:r>
            <w:r>
              <w:rPr>
                <w:rFonts w:ascii="Times New Roman" w:hAnsi="Times New Roman" w:cs="Times New Roman"/>
              </w:rPr>
              <w:t xml:space="preserve"> – výskyt a význam</w:t>
            </w:r>
          </w:p>
          <w:p w14:paraId="35BE155E" w14:textId="77777777" w:rsidR="001E34DF" w:rsidRPr="00A4336C" w:rsidRDefault="001E34DF" w:rsidP="001E34DF">
            <w:pPr>
              <w:spacing w:after="0" w:line="240" w:lineRule="auto"/>
              <w:rPr>
                <w:rFonts w:ascii="Times New Roman" w:hAnsi="Times New Roman" w:cs="Times New Roman"/>
              </w:rPr>
            </w:pPr>
          </w:p>
          <w:p w14:paraId="584699FA" w14:textId="77777777" w:rsidR="001E34DF" w:rsidRPr="00A4336C" w:rsidRDefault="001E34DF" w:rsidP="001E34DF">
            <w:pPr>
              <w:spacing w:after="0" w:line="240" w:lineRule="auto"/>
              <w:rPr>
                <w:rFonts w:ascii="Times New Roman" w:hAnsi="Times New Roman" w:cs="Times New Roman"/>
              </w:rPr>
            </w:pPr>
            <w:r w:rsidRPr="00A4336C">
              <w:rPr>
                <w:rFonts w:ascii="Times New Roman" w:hAnsi="Times New Roman" w:cs="Times New Roman"/>
              </w:rPr>
              <w:t>Jednobuněční živočichové – prvoci</w:t>
            </w:r>
          </w:p>
          <w:p w14:paraId="278DFC11" w14:textId="77777777" w:rsidR="001E34DF" w:rsidRPr="00A4336C" w:rsidRDefault="001E34DF" w:rsidP="001E34DF">
            <w:pPr>
              <w:spacing w:after="0" w:line="240" w:lineRule="auto"/>
              <w:rPr>
                <w:rFonts w:ascii="Times New Roman" w:hAnsi="Times New Roman" w:cs="Times New Roman"/>
              </w:rPr>
            </w:pPr>
          </w:p>
          <w:p w14:paraId="0D0BCF67" w14:textId="77777777" w:rsidR="001E34DF" w:rsidRPr="00A4336C" w:rsidRDefault="001E34DF" w:rsidP="001E34DF">
            <w:pPr>
              <w:spacing w:after="0" w:line="240" w:lineRule="auto"/>
              <w:rPr>
                <w:rFonts w:ascii="Times New Roman" w:hAnsi="Times New Roman" w:cs="Times New Roman"/>
              </w:rPr>
            </w:pPr>
            <w:r w:rsidRPr="00A4336C">
              <w:rPr>
                <w:rFonts w:ascii="Times New Roman" w:hAnsi="Times New Roman" w:cs="Times New Roman"/>
              </w:rPr>
              <w:t>Živočichové – bezobratlí</w:t>
            </w:r>
          </w:p>
          <w:p w14:paraId="192050E0" w14:textId="77777777" w:rsidR="001E34DF" w:rsidRPr="00A4336C" w:rsidRDefault="001E34DF" w:rsidP="001E34DF">
            <w:pPr>
              <w:spacing w:after="0" w:line="240" w:lineRule="auto"/>
              <w:rPr>
                <w:rFonts w:ascii="Times New Roman" w:hAnsi="Times New Roman" w:cs="Times New Roman"/>
              </w:rPr>
            </w:pPr>
            <w:r w:rsidRPr="00A4336C">
              <w:rPr>
                <w:rFonts w:ascii="Times New Roman" w:hAnsi="Times New Roman" w:cs="Times New Roman"/>
              </w:rPr>
              <w:t xml:space="preserve">        žahavci</w:t>
            </w:r>
          </w:p>
          <w:p w14:paraId="07CB6C88" w14:textId="77777777" w:rsidR="001E34DF" w:rsidRPr="00A4336C" w:rsidRDefault="001E34DF" w:rsidP="001E34DF">
            <w:pPr>
              <w:spacing w:after="0" w:line="240" w:lineRule="auto"/>
              <w:rPr>
                <w:rFonts w:ascii="Times New Roman" w:hAnsi="Times New Roman" w:cs="Times New Roman"/>
              </w:rPr>
            </w:pPr>
            <w:r w:rsidRPr="00A4336C">
              <w:rPr>
                <w:rFonts w:ascii="Times New Roman" w:hAnsi="Times New Roman" w:cs="Times New Roman"/>
              </w:rPr>
              <w:t xml:space="preserve">        ploštěnci</w:t>
            </w:r>
          </w:p>
          <w:p w14:paraId="220F5801" w14:textId="77777777" w:rsidR="001E34DF" w:rsidRPr="00A4336C" w:rsidRDefault="001E34DF" w:rsidP="001E34DF">
            <w:pPr>
              <w:spacing w:after="0" w:line="240" w:lineRule="auto"/>
              <w:rPr>
                <w:rFonts w:ascii="Times New Roman" w:hAnsi="Times New Roman" w:cs="Times New Roman"/>
              </w:rPr>
            </w:pPr>
            <w:r w:rsidRPr="00A4336C">
              <w:rPr>
                <w:rFonts w:ascii="Times New Roman" w:hAnsi="Times New Roman" w:cs="Times New Roman"/>
              </w:rPr>
              <w:t xml:space="preserve">        hlísti</w:t>
            </w:r>
          </w:p>
          <w:p w14:paraId="41AFD37D" w14:textId="77777777" w:rsidR="001E34DF" w:rsidRPr="00A4336C" w:rsidRDefault="001E34DF" w:rsidP="001E34DF">
            <w:pPr>
              <w:spacing w:after="0" w:line="240" w:lineRule="auto"/>
              <w:rPr>
                <w:rFonts w:ascii="Times New Roman" w:hAnsi="Times New Roman" w:cs="Times New Roman"/>
              </w:rPr>
            </w:pPr>
          </w:p>
          <w:p w14:paraId="115133EF" w14:textId="77777777" w:rsidR="00A4336C" w:rsidRPr="00A4336C" w:rsidRDefault="00A4336C" w:rsidP="00A4336C">
            <w:pPr>
              <w:spacing w:after="0" w:line="240" w:lineRule="auto"/>
              <w:rPr>
                <w:rFonts w:ascii="Times New Roman" w:hAnsi="Times New Roman" w:cs="Times New Roman"/>
              </w:rPr>
            </w:pPr>
          </w:p>
        </w:tc>
        <w:tc>
          <w:tcPr>
            <w:tcW w:w="2835" w:type="dxa"/>
          </w:tcPr>
          <w:p w14:paraId="73422346"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Z – Krajinná sféra</w:t>
            </w:r>
          </w:p>
          <w:p w14:paraId="4B503143" w14:textId="77777777" w:rsidR="00A4336C" w:rsidRPr="00A4336C" w:rsidRDefault="00A4336C" w:rsidP="00A4336C">
            <w:pPr>
              <w:spacing w:after="0" w:line="240" w:lineRule="auto"/>
              <w:rPr>
                <w:rFonts w:ascii="Times New Roman" w:hAnsi="Times New Roman" w:cs="Times New Roman"/>
              </w:rPr>
            </w:pPr>
          </w:p>
          <w:p w14:paraId="5E7EA27E" w14:textId="77777777" w:rsidR="00A4336C" w:rsidRPr="00A4336C" w:rsidRDefault="00A4336C" w:rsidP="00A4336C">
            <w:pPr>
              <w:spacing w:after="0" w:line="240" w:lineRule="auto"/>
              <w:rPr>
                <w:rFonts w:ascii="Times New Roman" w:hAnsi="Times New Roman" w:cs="Times New Roman"/>
              </w:rPr>
            </w:pPr>
          </w:p>
          <w:p w14:paraId="3B2C9CBB" w14:textId="77777777" w:rsidR="00A4336C" w:rsidRPr="00A4336C" w:rsidRDefault="00A4336C" w:rsidP="00A4336C">
            <w:pPr>
              <w:spacing w:after="0" w:line="240" w:lineRule="auto"/>
              <w:rPr>
                <w:rFonts w:ascii="Times New Roman" w:hAnsi="Times New Roman" w:cs="Times New Roman"/>
              </w:rPr>
            </w:pPr>
          </w:p>
          <w:p w14:paraId="39858D6C" w14:textId="77777777" w:rsidR="00A4336C" w:rsidRPr="00A4336C" w:rsidRDefault="00A4336C" w:rsidP="00A4336C">
            <w:pPr>
              <w:spacing w:after="0" w:line="240" w:lineRule="auto"/>
              <w:rPr>
                <w:rFonts w:ascii="Times New Roman" w:hAnsi="Times New Roman" w:cs="Times New Roman"/>
              </w:rPr>
            </w:pPr>
          </w:p>
          <w:p w14:paraId="538F39C1" w14:textId="77777777" w:rsidR="00A4336C" w:rsidRPr="00A4336C" w:rsidRDefault="00A4336C" w:rsidP="00A4336C">
            <w:pPr>
              <w:spacing w:after="0" w:line="240" w:lineRule="auto"/>
              <w:rPr>
                <w:rFonts w:ascii="Times New Roman" w:hAnsi="Times New Roman" w:cs="Times New Roman"/>
              </w:rPr>
            </w:pPr>
          </w:p>
          <w:p w14:paraId="38A792EE" w14:textId="77777777" w:rsidR="00A4336C" w:rsidRPr="00A4336C" w:rsidRDefault="00A4336C" w:rsidP="00A4336C">
            <w:pPr>
              <w:spacing w:after="0" w:line="240" w:lineRule="auto"/>
              <w:rPr>
                <w:rFonts w:ascii="Times New Roman" w:hAnsi="Times New Roman" w:cs="Times New Roman"/>
              </w:rPr>
            </w:pPr>
          </w:p>
          <w:p w14:paraId="0FBC8AEE" w14:textId="77777777" w:rsidR="00A4336C" w:rsidRPr="00A4336C" w:rsidRDefault="00A4336C" w:rsidP="00A4336C">
            <w:pPr>
              <w:spacing w:after="0" w:line="240" w:lineRule="auto"/>
              <w:rPr>
                <w:rFonts w:ascii="Times New Roman" w:hAnsi="Times New Roman" w:cs="Times New Roman"/>
              </w:rPr>
            </w:pPr>
          </w:p>
          <w:p w14:paraId="4F2A9777" w14:textId="77777777" w:rsidR="00A4336C" w:rsidRPr="00A4336C" w:rsidRDefault="00A4336C" w:rsidP="00A4336C">
            <w:pPr>
              <w:spacing w:after="0" w:line="240" w:lineRule="auto"/>
              <w:rPr>
                <w:rFonts w:ascii="Times New Roman" w:hAnsi="Times New Roman" w:cs="Times New Roman"/>
              </w:rPr>
            </w:pPr>
          </w:p>
          <w:p w14:paraId="30018341" w14:textId="77777777" w:rsidR="00A4336C" w:rsidRPr="00A4336C" w:rsidRDefault="00A4336C" w:rsidP="00A4336C">
            <w:pPr>
              <w:spacing w:after="0" w:line="240" w:lineRule="auto"/>
              <w:rPr>
                <w:rFonts w:ascii="Times New Roman" w:hAnsi="Times New Roman" w:cs="Times New Roman"/>
              </w:rPr>
            </w:pPr>
          </w:p>
          <w:p w14:paraId="451511FB" w14:textId="77777777" w:rsidR="00A4336C" w:rsidRPr="00A4336C" w:rsidRDefault="00A4336C" w:rsidP="00A4336C">
            <w:pPr>
              <w:spacing w:after="0" w:line="240" w:lineRule="auto"/>
              <w:rPr>
                <w:rFonts w:ascii="Times New Roman" w:hAnsi="Times New Roman" w:cs="Times New Roman"/>
              </w:rPr>
            </w:pPr>
          </w:p>
          <w:p w14:paraId="545F9AF5" w14:textId="77777777" w:rsid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EV –</w:t>
            </w:r>
            <w:r w:rsidR="001E34DF">
              <w:rPr>
                <w:rFonts w:ascii="Times New Roman" w:hAnsi="Times New Roman" w:cs="Times New Roman"/>
              </w:rPr>
              <w:t xml:space="preserve"> základní podmínky života</w:t>
            </w:r>
          </w:p>
          <w:p w14:paraId="72C87B7F" w14:textId="77777777" w:rsidR="001E34DF" w:rsidRDefault="001E34DF" w:rsidP="00A4336C">
            <w:pPr>
              <w:spacing w:after="0" w:line="240" w:lineRule="auto"/>
              <w:rPr>
                <w:rFonts w:ascii="Times New Roman" w:hAnsi="Times New Roman" w:cs="Times New Roman"/>
              </w:rPr>
            </w:pPr>
          </w:p>
          <w:p w14:paraId="1036B6D1" w14:textId="77777777" w:rsidR="001E34DF" w:rsidRPr="00A4336C" w:rsidRDefault="001E34DF" w:rsidP="00A4336C">
            <w:pPr>
              <w:spacing w:after="0" w:line="240" w:lineRule="auto"/>
              <w:rPr>
                <w:rFonts w:ascii="Times New Roman" w:hAnsi="Times New Roman" w:cs="Times New Roman"/>
              </w:rPr>
            </w:pPr>
            <w:r>
              <w:rPr>
                <w:rFonts w:ascii="Times New Roman" w:hAnsi="Times New Roman" w:cs="Times New Roman"/>
              </w:rPr>
              <w:t>EV – Ekosystémy – potravní řetězec</w:t>
            </w:r>
          </w:p>
          <w:p w14:paraId="1E10372F" w14:textId="77777777" w:rsidR="00A4336C" w:rsidRPr="00A4336C" w:rsidRDefault="00A4336C" w:rsidP="00A4336C">
            <w:pPr>
              <w:spacing w:after="0" w:line="240" w:lineRule="auto"/>
              <w:rPr>
                <w:rFonts w:ascii="Times New Roman" w:hAnsi="Times New Roman" w:cs="Times New Roman"/>
              </w:rPr>
            </w:pPr>
          </w:p>
          <w:p w14:paraId="6F21D5F2" w14:textId="77777777" w:rsidR="00A4336C" w:rsidRPr="00A4336C" w:rsidRDefault="00A4336C" w:rsidP="00A4336C">
            <w:pPr>
              <w:spacing w:after="0" w:line="240" w:lineRule="auto"/>
              <w:rPr>
                <w:rFonts w:ascii="Times New Roman" w:hAnsi="Times New Roman" w:cs="Times New Roman"/>
              </w:rPr>
            </w:pPr>
          </w:p>
          <w:p w14:paraId="001996E2" w14:textId="77777777" w:rsidR="00A4336C" w:rsidRPr="00A4336C" w:rsidRDefault="00A4336C" w:rsidP="00A4336C">
            <w:pPr>
              <w:spacing w:after="0" w:line="240" w:lineRule="auto"/>
              <w:rPr>
                <w:rFonts w:ascii="Times New Roman" w:hAnsi="Times New Roman" w:cs="Times New Roman"/>
              </w:rPr>
            </w:pPr>
          </w:p>
          <w:p w14:paraId="70BE1A37" w14:textId="77777777" w:rsidR="00A4336C" w:rsidRPr="00A4336C" w:rsidRDefault="00A4336C" w:rsidP="00A4336C">
            <w:pPr>
              <w:spacing w:after="0" w:line="240" w:lineRule="auto"/>
              <w:rPr>
                <w:rFonts w:ascii="Times New Roman" w:hAnsi="Times New Roman" w:cs="Times New Roman"/>
              </w:rPr>
            </w:pPr>
          </w:p>
          <w:p w14:paraId="4800A013" w14:textId="77777777" w:rsidR="00A4336C" w:rsidRPr="00A4336C" w:rsidRDefault="00A4336C" w:rsidP="00A4336C">
            <w:pPr>
              <w:spacing w:after="0" w:line="240" w:lineRule="auto"/>
              <w:rPr>
                <w:rFonts w:ascii="Times New Roman" w:hAnsi="Times New Roman" w:cs="Times New Roman"/>
              </w:rPr>
            </w:pPr>
          </w:p>
          <w:p w14:paraId="5B09D656" w14:textId="77777777" w:rsidR="00A4336C" w:rsidRPr="00A4336C" w:rsidRDefault="00A4336C" w:rsidP="00A4336C">
            <w:pPr>
              <w:spacing w:after="0" w:line="240" w:lineRule="auto"/>
              <w:rPr>
                <w:rFonts w:ascii="Times New Roman" w:hAnsi="Times New Roman" w:cs="Times New Roman"/>
              </w:rPr>
            </w:pPr>
          </w:p>
          <w:p w14:paraId="23708E7D"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VMEGS – pandemie nemocí, očkování, problémy 3. světa</w:t>
            </w:r>
          </w:p>
          <w:p w14:paraId="301724CF" w14:textId="77777777" w:rsidR="00A4336C" w:rsidRPr="00A4336C" w:rsidRDefault="00A4336C" w:rsidP="00A4336C">
            <w:pPr>
              <w:spacing w:after="0" w:line="240" w:lineRule="auto"/>
              <w:rPr>
                <w:rFonts w:ascii="Times New Roman" w:hAnsi="Times New Roman" w:cs="Times New Roman"/>
              </w:rPr>
            </w:pPr>
          </w:p>
          <w:p w14:paraId="02EBD30C" w14:textId="77777777" w:rsidR="00A4336C" w:rsidRPr="00A4336C" w:rsidRDefault="00A4336C" w:rsidP="00A4336C">
            <w:pPr>
              <w:spacing w:after="0" w:line="240" w:lineRule="auto"/>
              <w:rPr>
                <w:rFonts w:ascii="Times New Roman" w:hAnsi="Times New Roman" w:cs="Times New Roman"/>
              </w:rPr>
            </w:pPr>
          </w:p>
          <w:p w14:paraId="2C0C2F87" w14:textId="77777777" w:rsidR="00A4336C" w:rsidRPr="00A4336C" w:rsidRDefault="00A4336C" w:rsidP="00A4336C">
            <w:pPr>
              <w:spacing w:after="0" w:line="240" w:lineRule="auto"/>
              <w:rPr>
                <w:rFonts w:ascii="Times New Roman" w:hAnsi="Times New Roman" w:cs="Times New Roman"/>
              </w:rPr>
            </w:pPr>
          </w:p>
          <w:p w14:paraId="6A88226A" w14:textId="77777777" w:rsidR="00A4336C" w:rsidRDefault="00A4336C" w:rsidP="00A4336C">
            <w:pPr>
              <w:spacing w:after="0" w:line="240" w:lineRule="auto"/>
              <w:rPr>
                <w:rFonts w:ascii="Times New Roman" w:hAnsi="Times New Roman" w:cs="Times New Roman"/>
              </w:rPr>
            </w:pPr>
          </w:p>
          <w:p w14:paraId="039D1B39" w14:textId="77777777" w:rsidR="00F74CCC" w:rsidRPr="00A4336C" w:rsidRDefault="00F74CCC" w:rsidP="00A4336C">
            <w:pPr>
              <w:spacing w:after="0" w:line="240" w:lineRule="auto"/>
              <w:rPr>
                <w:rFonts w:ascii="Times New Roman" w:hAnsi="Times New Roman" w:cs="Times New Roman"/>
              </w:rPr>
            </w:pPr>
          </w:p>
        </w:tc>
      </w:tr>
    </w:tbl>
    <w:p w14:paraId="0EF2B0A6" w14:textId="77777777" w:rsidR="001A6C80" w:rsidRDefault="001A6C80" w:rsidP="00FC010F">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A4336C" w:rsidRPr="00557AA1" w14:paraId="3DA7FE51" w14:textId="77777777" w:rsidTr="00A4336C">
        <w:tc>
          <w:tcPr>
            <w:tcW w:w="12616" w:type="dxa"/>
            <w:gridSpan w:val="3"/>
          </w:tcPr>
          <w:p w14:paraId="0F6F9086" w14:textId="77777777" w:rsidR="00A4336C" w:rsidRPr="00A4336C" w:rsidRDefault="00A4336C" w:rsidP="00A4336C">
            <w:pPr>
              <w:spacing w:after="0" w:line="240" w:lineRule="auto"/>
              <w:rPr>
                <w:rFonts w:ascii="Times New Roman" w:hAnsi="Times New Roman" w:cs="Times New Roman"/>
                <w:b/>
                <w:sz w:val="32"/>
                <w:szCs w:val="32"/>
              </w:rPr>
            </w:pPr>
            <w:r w:rsidRPr="00A4336C">
              <w:rPr>
                <w:rFonts w:ascii="Times New Roman" w:hAnsi="Times New Roman" w:cs="Times New Roman"/>
                <w:b/>
                <w:sz w:val="32"/>
                <w:szCs w:val="32"/>
              </w:rPr>
              <w:t>Předmět: Přírodopis</w:t>
            </w:r>
          </w:p>
        </w:tc>
        <w:tc>
          <w:tcPr>
            <w:tcW w:w="2835" w:type="dxa"/>
          </w:tcPr>
          <w:p w14:paraId="46080B58" w14:textId="77777777" w:rsidR="00A4336C" w:rsidRPr="00A4336C" w:rsidRDefault="00A4336C" w:rsidP="00A4336C">
            <w:pPr>
              <w:spacing w:after="0" w:line="240" w:lineRule="auto"/>
              <w:rPr>
                <w:rFonts w:ascii="Times New Roman" w:hAnsi="Times New Roman" w:cs="Times New Roman"/>
                <w:b/>
                <w:sz w:val="32"/>
                <w:szCs w:val="32"/>
              </w:rPr>
            </w:pPr>
            <w:r w:rsidRPr="00A4336C">
              <w:rPr>
                <w:rFonts w:ascii="Times New Roman" w:hAnsi="Times New Roman" w:cs="Times New Roman"/>
                <w:b/>
                <w:sz w:val="32"/>
                <w:szCs w:val="32"/>
              </w:rPr>
              <w:t>Ročník: 6.</w:t>
            </w:r>
          </w:p>
        </w:tc>
      </w:tr>
      <w:tr w:rsidR="00A4336C" w:rsidRPr="00557AA1" w14:paraId="3A6FF3A2" w14:textId="77777777" w:rsidTr="00A4336C">
        <w:tc>
          <w:tcPr>
            <w:tcW w:w="4253" w:type="dxa"/>
          </w:tcPr>
          <w:p w14:paraId="70D450F9" w14:textId="77777777" w:rsidR="00A4336C" w:rsidRPr="00A4336C" w:rsidRDefault="00A4336C" w:rsidP="00A4336C">
            <w:pPr>
              <w:spacing w:after="0" w:line="240" w:lineRule="auto"/>
              <w:jc w:val="center"/>
              <w:rPr>
                <w:rFonts w:ascii="Times New Roman" w:hAnsi="Times New Roman" w:cs="Times New Roman"/>
                <w:b/>
                <w:sz w:val="24"/>
                <w:szCs w:val="24"/>
              </w:rPr>
            </w:pPr>
            <w:r w:rsidRPr="00A4336C">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1C3361B6" w14:textId="77777777" w:rsidR="00A4336C" w:rsidRPr="00A4336C" w:rsidRDefault="00A4336C" w:rsidP="00A4336C">
            <w:pPr>
              <w:spacing w:after="0" w:line="240" w:lineRule="auto"/>
              <w:jc w:val="center"/>
              <w:rPr>
                <w:rFonts w:ascii="Times New Roman" w:hAnsi="Times New Roman" w:cs="Times New Roman"/>
                <w:b/>
                <w:sz w:val="24"/>
                <w:szCs w:val="24"/>
              </w:rPr>
            </w:pPr>
            <w:r w:rsidRPr="00A4336C">
              <w:rPr>
                <w:rFonts w:ascii="Times New Roman" w:hAnsi="Times New Roman" w:cs="Times New Roman"/>
                <w:b/>
                <w:sz w:val="24"/>
                <w:szCs w:val="24"/>
              </w:rPr>
              <w:t>Školní výstupy</w:t>
            </w:r>
          </w:p>
        </w:tc>
        <w:tc>
          <w:tcPr>
            <w:tcW w:w="4110" w:type="dxa"/>
          </w:tcPr>
          <w:p w14:paraId="7A384354" w14:textId="77777777" w:rsidR="00A4336C" w:rsidRPr="00A4336C" w:rsidRDefault="00A4336C" w:rsidP="00A4336C">
            <w:pPr>
              <w:spacing w:after="0" w:line="240" w:lineRule="auto"/>
              <w:jc w:val="center"/>
              <w:rPr>
                <w:rFonts w:ascii="Times New Roman" w:hAnsi="Times New Roman" w:cs="Times New Roman"/>
                <w:b/>
                <w:sz w:val="24"/>
                <w:szCs w:val="24"/>
              </w:rPr>
            </w:pPr>
            <w:r w:rsidRPr="00A4336C">
              <w:rPr>
                <w:rFonts w:ascii="Times New Roman" w:hAnsi="Times New Roman" w:cs="Times New Roman"/>
                <w:b/>
                <w:sz w:val="24"/>
                <w:szCs w:val="24"/>
              </w:rPr>
              <w:t>Učivo</w:t>
            </w:r>
          </w:p>
        </w:tc>
        <w:tc>
          <w:tcPr>
            <w:tcW w:w="2835" w:type="dxa"/>
          </w:tcPr>
          <w:p w14:paraId="5B7BE0E7" w14:textId="77777777" w:rsidR="00A4336C" w:rsidRPr="00A4336C" w:rsidRDefault="00A4336C" w:rsidP="00A4336C">
            <w:pPr>
              <w:spacing w:after="0" w:line="240" w:lineRule="auto"/>
              <w:jc w:val="center"/>
              <w:rPr>
                <w:rFonts w:ascii="Times New Roman" w:hAnsi="Times New Roman" w:cs="Times New Roman"/>
                <w:b/>
                <w:sz w:val="24"/>
                <w:szCs w:val="24"/>
              </w:rPr>
            </w:pPr>
            <w:r w:rsidRPr="00A4336C">
              <w:rPr>
                <w:rFonts w:ascii="Times New Roman" w:hAnsi="Times New Roman" w:cs="Times New Roman"/>
                <w:b/>
                <w:sz w:val="24"/>
                <w:szCs w:val="24"/>
              </w:rPr>
              <w:t>Průřezová témata, mezipředmětové vztahy</w:t>
            </w:r>
          </w:p>
        </w:tc>
      </w:tr>
      <w:tr w:rsidR="00A4336C" w:rsidRPr="00651E4F" w14:paraId="0D105923" w14:textId="77777777" w:rsidTr="00A4336C">
        <w:tc>
          <w:tcPr>
            <w:tcW w:w="4253" w:type="dxa"/>
          </w:tcPr>
          <w:p w14:paraId="73E24F09" w14:textId="77777777" w:rsidR="00A4336C" w:rsidRPr="00A4336C" w:rsidRDefault="00A4336C" w:rsidP="00A4336C">
            <w:pPr>
              <w:spacing w:after="0" w:line="240" w:lineRule="auto"/>
              <w:rPr>
                <w:rFonts w:ascii="Times New Roman" w:hAnsi="Times New Roman" w:cs="Times New Roman"/>
              </w:rPr>
            </w:pPr>
          </w:p>
          <w:p w14:paraId="4BFF0D85" w14:textId="77777777" w:rsidR="00A4336C" w:rsidRPr="00A4336C" w:rsidRDefault="00A4336C" w:rsidP="00A4336C">
            <w:pPr>
              <w:spacing w:after="0" w:line="240" w:lineRule="auto"/>
              <w:rPr>
                <w:rFonts w:ascii="Times New Roman" w:hAnsi="Times New Roman" w:cs="Times New Roman"/>
              </w:rPr>
            </w:pPr>
          </w:p>
          <w:p w14:paraId="12B68DE5" w14:textId="77777777" w:rsidR="00A4336C" w:rsidRPr="00A4336C" w:rsidRDefault="00A4336C" w:rsidP="00A4336C">
            <w:pPr>
              <w:spacing w:after="0" w:line="240" w:lineRule="auto"/>
              <w:rPr>
                <w:rFonts w:ascii="Times New Roman" w:hAnsi="Times New Roman" w:cs="Times New Roman"/>
              </w:rPr>
            </w:pPr>
          </w:p>
          <w:p w14:paraId="006E5739" w14:textId="77777777" w:rsidR="00A4336C" w:rsidRPr="00A4336C" w:rsidRDefault="00A4336C" w:rsidP="00A4336C">
            <w:pPr>
              <w:spacing w:after="0" w:line="240" w:lineRule="auto"/>
              <w:rPr>
                <w:rFonts w:ascii="Times New Roman" w:hAnsi="Times New Roman" w:cs="Times New Roman"/>
              </w:rPr>
            </w:pPr>
          </w:p>
          <w:p w14:paraId="2414CEB2" w14:textId="77777777" w:rsidR="00A4336C" w:rsidRPr="00A4336C" w:rsidRDefault="00A4336C" w:rsidP="00A4336C">
            <w:pPr>
              <w:spacing w:after="0" w:line="240" w:lineRule="auto"/>
              <w:rPr>
                <w:rFonts w:ascii="Times New Roman" w:hAnsi="Times New Roman" w:cs="Times New Roman"/>
              </w:rPr>
            </w:pPr>
          </w:p>
          <w:p w14:paraId="4D4A43DA" w14:textId="77777777" w:rsidR="00A4336C" w:rsidRPr="00A4336C" w:rsidRDefault="00A4336C" w:rsidP="00A4336C">
            <w:pPr>
              <w:spacing w:after="0" w:line="240" w:lineRule="auto"/>
              <w:rPr>
                <w:rFonts w:ascii="Times New Roman" w:hAnsi="Times New Roman" w:cs="Times New Roman"/>
              </w:rPr>
            </w:pPr>
          </w:p>
          <w:p w14:paraId="3519E896" w14:textId="77777777" w:rsidR="00A4336C" w:rsidRPr="00A4336C" w:rsidRDefault="00A4336C" w:rsidP="00A4336C">
            <w:pPr>
              <w:spacing w:after="0" w:line="240" w:lineRule="auto"/>
              <w:rPr>
                <w:rFonts w:ascii="Times New Roman" w:hAnsi="Times New Roman" w:cs="Times New Roman"/>
              </w:rPr>
            </w:pPr>
          </w:p>
          <w:p w14:paraId="3DFC9151" w14:textId="77777777" w:rsidR="00A4336C" w:rsidRPr="00A4336C" w:rsidRDefault="00A4336C" w:rsidP="00A4336C">
            <w:pPr>
              <w:spacing w:after="0" w:line="240" w:lineRule="auto"/>
              <w:rPr>
                <w:rFonts w:ascii="Times New Roman" w:hAnsi="Times New Roman" w:cs="Times New Roman"/>
              </w:rPr>
            </w:pPr>
          </w:p>
          <w:p w14:paraId="1D5FAD90" w14:textId="77777777" w:rsidR="00A4336C" w:rsidRPr="00A4336C" w:rsidRDefault="00A4336C" w:rsidP="00A4336C">
            <w:pPr>
              <w:spacing w:after="0" w:line="240" w:lineRule="auto"/>
              <w:rPr>
                <w:rFonts w:ascii="Times New Roman" w:hAnsi="Times New Roman" w:cs="Times New Roman"/>
              </w:rPr>
            </w:pPr>
          </w:p>
          <w:p w14:paraId="7A923EAE" w14:textId="77777777" w:rsidR="00A4336C" w:rsidRPr="00A4336C" w:rsidRDefault="00A4336C" w:rsidP="00A4336C">
            <w:pPr>
              <w:spacing w:after="0" w:line="240" w:lineRule="auto"/>
              <w:rPr>
                <w:rFonts w:ascii="Times New Roman" w:hAnsi="Times New Roman" w:cs="Times New Roman"/>
              </w:rPr>
            </w:pPr>
          </w:p>
          <w:p w14:paraId="577BA374" w14:textId="77777777" w:rsidR="00A4336C" w:rsidRPr="00A4336C" w:rsidRDefault="00A4336C" w:rsidP="00A4336C">
            <w:pPr>
              <w:spacing w:after="0" w:line="240" w:lineRule="auto"/>
              <w:rPr>
                <w:rFonts w:ascii="Times New Roman" w:hAnsi="Times New Roman" w:cs="Times New Roman"/>
              </w:rPr>
            </w:pPr>
          </w:p>
          <w:p w14:paraId="3D3A77ED" w14:textId="77777777" w:rsidR="00A4336C" w:rsidRPr="00A4336C" w:rsidRDefault="00A4336C" w:rsidP="00A4336C">
            <w:pPr>
              <w:spacing w:after="0" w:line="240" w:lineRule="auto"/>
              <w:rPr>
                <w:rFonts w:ascii="Times New Roman" w:hAnsi="Times New Roman" w:cs="Times New Roman"/>
              </w:rPr>
            </w:pPr>
          </w:p>
          <w:p w14:paraId="07179053" w14:textId="77777777" w:rsidR="00A4336C" w:rsidRPr="00A4336C" w:rsidRDefault="00A4336C" w:rsidP="00A4336C">
            <w:pPr>
              <w:spacing w:after="0" w:line="240" w:lineRule="auto"/>
              <w:rPr>
                <w:rFonts w:ascii="Times New Roman" w:hAnsi="Times New Roman" w:cs="Times New Roman"/>
              </w:rPr>
            </w:pPr>
          </w:p>
          <w:p w14:paraId="2E086FBC" w14:textId="77777777" w:rsidR="00A4336C" w:rsidRPr="00A4336C" w:rsidRDefault="00A4336C" w:rsidP="00A4336C">
            <w:pPr>
              <w:spacing w:after="0" w:line="240" w:lineRule="auto"/>
              <w:rPr>
                <w:rFonts w:ascii="Times New Roman" w:hAnsi="Times New Roman" w:cs="Times New Roman"/>
              </w:rPr>
            </w:pPr>
          </w:p>
          <w:p w14:paraId="14B33FE3" w14:textId="77777777" w:rsidR="00A4336C" w:rsidRPr="00A4336C" w:rsidRDefault="00A4336C" w:rsidP="00A4336C">
            <w:pPr>
              <w:spacing w:after="0" w:line="240" w:lineRule="auto"/>
              <w:rPr>
                <w:rFonts w:ascii="Times New Roman" w:hAnsi="Times New Roman" w:cs="Times New Roman"/>
              </w:rPr>
            </w:pPr>
          </w:p>
          <w:p w14:paraId="3BA6B0F8" w14:textId="77777777" w:rsidR="00A4336C" w:rsidRPr="00A4336C" w:rsidRDefault="00A4336C" w:rsidP="00A4336C">
            <w:pPr>
              <w:spacing w:after="0" w:line="240" w:lineRule="auto"/>
              <w:rPr>
                <w:rFonts w:ascii="Times New Roman" w:hAnsi="Times New Roman" w:cs="Times New Roman"/>
              </w:rPr>
            </w:pPr>
          </w:p>
          <w:p w14:paraId="04DFFB34" w14:textId="77777777" w:rsidR="00A4336C" w:rsidRPr="00A4336C" w:rsidRDefault="00A4336C" w:rsidP="00A4336C">
            <w:pPr>
              <w:spacing w:after="0" w:line="240" w:lineRule="auto"/>
              <w:rPr>
                <w:rFonts w:ascii="Times New Roman" w:hAnsi="Times New Roman" w:cs="Times New Roman"/>
              </w:rPr>
            </w:pPr>
          </w:p>
          <w:p w14:paraId="1FB4BCF4" w14:textId="77777777" w:rsid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odvodí na základě pozorování základní projevy chování bezobratlých živočichů v přírodě, na příkladech objasní jejich způsob života a přizpůsobení danému prostředí</w:t>
            </w:r>
          </w:p>
          <w:p w14:paraId="73C1A5EB" w14:textId="77777777" w:rsidR="001B3AEC" w:rsidRDefault="001B3AEC" w:rsidP="00A4336C">
            <w:pPr>
              <w:spacing w:after="0" w:line="240" w:lineRule="auto"/>
              <w:rPr>
                <w:rFonts w:ascii="Times New Roman" w:hAnsi="Times New Roman" w:cs="Times New Roman"/>
              </w:rPr>
            </w:pPr>
          </w:p>
          <w:p w14:paraId="67071AEF" w14:textId="77777777" w:rsidR="001B3AEC" w:rsidRPr="00A4336C" w:rsidRDefault="001B3AEC" w:rsidP="001B3AEC">
            <w:pPr>
              <w:spacing w:after="0" w:line="240" w:lineRule="auto"/>
              <w:rPr>
                <w:rFonts w:ascii="Times New Roman" w:hAnsi="Times New Roman" w:cs="Times New Roman"/>
              </w:rPr>
            </w:pPr>
            <w:r w:rsidRPr="00A4336C">
              <w:rPr>
                <w:rFonts w:ascii="Times New Roman" w:hAnsi="Times New Roman" w:cs="Times New Roman"/>
              </w:rPr>
              <w:t>zhodnotí význam živočichů v přírodě i pro člověka, uplatňuje zásady bezpečného chování ve styku se živočichy</w:t>
            </w:r>
          </w:p>
          <w:p w14:paraId="16A138B0" w14:textId="77777777" w:rsidR="001B3AEC" w:rsidRPr="00A4336C" w:rsidRDefault="001B3AEC" w:rsidP="00A4336C">
            <w:pPr>
              <w:spacing w:after="0" w:line="240" w:lineRule="auto"/>
              <w:rPr>
                <w:rFonts w:ascii="Times New Roman" w:hAnsi="Times New Roman" w:cs="Times New Roman"/>
              </w:rPr>
            </w:pPr>
          </w:p>
        </w:tc>
        <w:tc>
          <w:tcPr>
            <w:tcW w:w="4253" w:type="dxa"/>
          </w:tcPr>
          <w:p w14:paraId="42088710" w14:textId="77777777" w:rsidR="001E34DF" w:rsidRPr="00A4336C" w:rsidRDefault="00A4336C" w:rsidP="001E34DF">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xml:space="preserve"> </w:t>
            </w:r>
          </w:p>
          <w:p w14:paraId="5C324375" w14:textId="77777777" w:rsidR="00A4336C" w:rsidRPr="00A4336C" w:rsidRDefault="00A4336C" w:rsidP="00A4336C">
            <w:pPr>
              <w:spacing w:after="0" w:line="240" w:lineRule="auto"/>
              <w:rPr>
                <w:rFonts w:ascii="Times New Roman" w:hAnsi="Times New Roman" w:cs="Times New Roman"/>
                <w:sz w:val="20"/>
                <w:szCs w:val="20"/>
              </w:rPr>
            </w:pPr>
          </w:p>
          <w:p w14:paraId="0F52C6C2"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podle charakteristických znaků rozlišuje plže, mlže, hlavonožce</w:t>
            </w:r>
          </w:p>
          <w:p w14:paraId="759FBF7D"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pochopí vývojové zdokonalení stavby těla</w:t>
            </w:r>
          </w:p>
          <w:p w14:paraId="0C821566"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rozlišuje vodní a suchozemské druhy</w:t>
            </w:r>
          </w:p>
          <w:p w14:paraId="757BAE9C"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pozná vybrané zástupce, zná jejich význam a postavení v přírodě</w:t>
            </w:r>
          </w:p>
          <w:p w14:paraId="24E69E98"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popíše tělo žížaly a vysvětlí funkce jednotlivých orgánů</w:t>
            </w:r>
          </w:p>
          <w:p w14:paraId="3E5EF3E0"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xml:space="preserve">- zhodnotí význam žížaly v přírodě </w:t>
            </w:r>
          </w:p>
          <w:p w14:paraId="5BBEBD3A"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dokáže popsat vnější i vnitřní stavbu těla členovců</w:t>
            </w:r>
          </w:p>
          <w:p w14:paraId="3F6E46A4"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rozlišuje jednotlivé třídy členovců podle charakteristických znaků</w:t>
            </w:r>
          </w:p>
          <w:p w14:paraId="0498E2FD"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uvede nejznámější zástupce jednotlivých tříd</w:t>
            </w:r>
          </w:p>
          <w:p w14:paraId="7848BC7A"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xml:space="preserve">- dokáže popsat tělo včely medonosné jako modelový příklad hmyzu </w:t>
            </w:r>
          </w:p>
          <w:p w14:paraId="197399D8"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rozlišuje proměnu dokonalou a nedokonalou</w:t>
            </w:r>
          </w:p>
          <w:p w14:paraId="02E1C153"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orientuje se v nejznámějších řádech hmyzu a určí vybrané zástupce</w:t>
            </w:r>
          </w:p>
          <w:p w14:paraId="29C23611" w14:textId="77777777" w:rsid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zhodnotí pozitivní i negativní význam hospodářských a epidemiologických druhů hmyzu</w:t>
            </w:r>
          </w:p>
          <w:p w14:paraId="1AA0E466" w14:textId="77777777" w:rsidR="001B3AEC" w:rsidRDefault="001B3AEC" w:rsidP="001B3AEC">
            <w:pPr>
              <w:spacing w:after="0" w:line="240" w:lineRule="auto"/>
              <w:rPr>
                <w:rFonts w:ascii="Times New Roman" w:hAnsi="Times New Roman" w:cs="Times New Roman"/>
                <w:sz w:val="20"/>
                <w:szCs w:val="20"/>
              </w:rPr>
            </w:pPr>
          </w:p>
          <w:p w14:paraId="2966ECB5" w14:textId="77777777" w:rsidR="001B3AEC" w:rsidRPr="00A4336C" w:rsidRDefault="001B3AEC" w:rsidP="001B3AEC">
            <w:pPr>
              <w:spacing w:after="0" w:line="240" w:lineRule="auto"/>
              <w:rPr>
                <w:rFonts w:ascii="Times New Roman" w:hAnsi="Times New Roman" w:cs="Times New Roman"/>
              </w:rPr>
            </w:pPr>
            <w:r w:rsidRPr="00A4336C">
              <w:rPr>
                <w:rFonts w:ascii="Times New Roman" w:hAnsi="Times New Roman" w:cs="Times New Roman"/>
              </w:rPr>
              <w:t>- rozlišuje a uvede příklady systémů organismů – společenstva, ekosystémy</w:t>
            </w:r>
          </w:p>
          <w:p w14:paraId="6C939273" w14:textId="77777777" w:rsidR="001B3AEC" w:rsidRPr="00A4336C" w:rsidRDefault="001B3AEC" w:rsidP="001B3AEC">
            <w:pPr>
              <w:spacing w:after="0" w:line="240" w:lineRule="auto"/>
              <w:rPr>
                <w:rFonts w:ascii="Times New Roman" w:hAnsi="Times New Roman" w:cs="Times New Roman"/>
              </w:rPr>
            </w:pPr>
            <w:r w:rsidRPr="00A4336C">
              <w:rPr>
                <w:rFonts w:ascii="Times New Roman" w:hAnsi="Times New Roman" w:cs="Times New Roman"/>
              </w:rPr>
              <w:t>- uvede příklady kladných i záporných vlivů člověka na životní prostředí a příklady narušení rovnováhy ekosystému</w:t>
            </w:r>
          </w:p>
          <w:p w14:paraId="7466368B" w14:textId="77777777" w:rsidR="001B3AEC" w:rsidRPr="001B3AEC" w:rsidRDefault="001B3AEC" w:rsidP="001B3AEC">
            <w:pPr>
              <w:spacing w:after="0" w:line="240" w:lineRule="auto"/>
              <w:rPr>
                <w:rFonts w:ascii="Times New Roman" w:hAnsi="Times New Roman" w:cs="Times New Roman"/>
              </w:rPr>
            </w:pPr>
            <w:r w:rsidRPr="00A4336C">
              <w:rPr>
                <w:rFonts w:ascii="Times New Roman" w:hAnsi="Times New Roman" w:cs="Times New Roman"/>
              </w:rPr>
              <w:t>- uvědomuje si nebezpečí z trvalého poškození životního prostředí a nutnost ochrany přírody</w:t>
            </w:r>
          </w:p>
        </w:tc>
        <w:tc>
          <w:tcPr>
            <w:tcW w:w="4110" w:type="dxa"/>
          </w:tcPr>
          <w:p w14:paraId="10475A93" w14:textId="77777777" w:rsidR="00A4336C" w:rsidRPr="00A4336C" w:rsidRDefault="00A4336C" w:rsidP="00A4336C">
            <w:pPr>
              <w:spacing w:after="0" w:line="240" w:lineRule="auto"/>
              <w:rPr>
                <w:rFonts w:ascii="Times New Roman" w:hAnsi="Times New Roman" w:cs="Times New Roman"/>
              </w:rPr>
            </w:pPr>
          </w:p>
          <w:p w14:paraId="1C6A786B"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xml:space="preserve">        měkkýši</w:t>
            </w:r>
          </w:p>
          <w:p w14:paraId="3B9A717F" w14:textId="77777777" w:rsidR="00A4336C" w:rsidRPr="00A4336C" w:rsidRDefault="00A4336C" w:rsidP="00A4336C">
            <w:pPr>
              <w:spacing w:after="0" w:line="240" w:lineRule="auto"/>
              <w:rPr>
                <w:rFonts w:ascii="Times New Roman" w:hAnsi="Times New Roman" w:cs="Times New Roman"/>
              </w:rPr>
            </w:pPr>
          </w:p>
          <w:p w14:paraId="2F00D9B3" w14:textId="77777777" w:rsidR="00A4336C" w:rsidRPr="00A4336C" w:rsidRDefault="00A4336C" w:rsidP="00A4336C">
            <w:pPr>
              <w:spacing w:after="0" w:line="240" w:lineRule="auto"/>
              <w:rPr>
                <w:rFonts w:ascii="Times New Roman" w:hAnsi="Times New Roman" w:cs="Times New Roman"/>
              </w:rPr>
            </w:pPr>
          </w:p>
          <w:p w14:paraId="4EAC6338" w14:textId="77777777" w:rsidR="00A4336C" w:rsidRPr="00A4336C" w:rsidRDefault="00A4336C" w:rsidP="00A4336C">
            <w:pPr>
              <w:spacing w:after="0" w:line="240" w:lineRule="auto"/>
              <w:rPr>
                <w:rFonts w:ascii="Times New Roman" w:hAnsi="Times New Roman" w:cs="Times New Roman"/>
              </w:rPr>
            </w:pPr>
          </w:p>
          <w:p w14:paraId="46674837" w14:textId="77777777" w:rsidR="00A4336C" w:rsidRPr="00A4336C" w:rsidRDefault="00A4336C" w:rsidP="00A4336C">
            <w:pPr>
              <w:spacing w:after="0" w:line="240" w:lineRule="auto"/>
              <w:rPr>
                <w:rFonts w:ascii="Times New Roman" w:hAnsi="Times New Roman" w:cs="Times New Roman"/>
              </w:rPr>
            </w:pPr>
          </w:p>
          <w:p w14:paraId="034A3CE7" w14:textId="77777777" w:rsidR="00A4336C" w:rsidRPr="00A4336C" w:rsidRDefault="00A4336C" w:rsidP="00A4336C">
            <w:pPr>
              <w:spacing w:after="0" w:line="240" w:lineRule="auto"/>
              <w:rPr>
                <w:rFonts w:ascii="Times New Roman" w:hAnsi="Times New Roman" w:cs="Times New Roman"/>
              </w:rPr>
            </w:pPr>
          </w:p>
          <w:p w14:paraId="520F1201"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xml:space="preserve">        kroužkovci</w:t>
            </w:r>
          </w:p>
          <w:p w14:paraId="27329106" w14:textId="77777777" w:rsidR="00A4336C" w:rsidRPr="00A4336C" w:rsidRDefault="00A4336C" w:rsidP="00A4336C">
            <w:pPr>
              <w:spacing w:after="0" w:line="240" w:lineRule="auto"/>
              <w:rPr>
                <w:rFonts w:ascii="Times New Roman" w:hAnsi="Times New Roman" w:cs="Times New Roman"/>
              </w:rPr>
            </w:pPr>
          </w:p>
          <w:p w14:paraId="59F269CC" w14:textId="77777777" w:rsidR="00A4336C" w:rsidRPr="00A4336C" w:rsidRDefault="00A4336C" w:rsidP="00A4336C">
            <w:pPr>
              <w:spacing w:after="0" w:line="240" w:lineRule="auto"/>
              <w:rPr>
                <w:rFonts w:ascii="Times New Roman" w:hAnsi="Times New Roman" w:cs="Times New Roman"/>
              </w:rPr>
            </w:pPr>
          </w:p>
          <w:p w14:paraId="43D1900D"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xml:space="preserve">        členovci</w:t>
            </w:r>
          </w:p>
          <w:p w14:paraId="59900D80"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w:t>
            </w:r>
            <w:r w:rsidRPr="00A4336C">
              <w:rPr>
                <w:rFonts w:ascii="Times New Roman" w:hAnsi="Times New Roman" w:cs="Times New Roman"/>
              </w:rPr>
              <w:tab/>
              <w:t>pavoukovci</w:t>
            </w:r>
          </w:p>
          <w:p w14:paraId="0662CBFC"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w:t>
            </w:r>
            <w:r w:rsidRPr="00A4336C">
              <w:rPr>
                <w:rFonts w:ascii="Times New Roman" w:hAnsi="Times New Roman" w:cs="Times New Roman"/>
              </w:rPr>
              <w:tab/>
              <w:t>korýši</w:t>
            </w:r>
          </w:p>
          <w:p w14:paraId="173825EA"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w:t>
            </w:r>
            <w:r w:rsidRPr="00A4336C">
              <w:rPr>
                <w:rFonts w:ascii="Times New Roman" w:hAnsi="Times New Roman" w:cs="Times New Roman"/>
              </w:rPr>
              <w:tab/>
              <w:t>hmyz</w:t>
            </w:r>
          </w:p>
          <w:p w14:paraId="601351A8" w14:textId="77777777" w:rsidR="00A4336C" w:rsidRPr="00A4336C" w:rsidRDefault="00A4336C" w:rsidP="00A4336C">
            <w:pPr>
              <w:spacing w:after="0" w:line="240" w:lineRule="auto"/>
              <w:rPr>
                <w:rFonts w:ascii="Times New Roman" w:hAnsi="Times New Roman" w:cs="Times New Roman"/>
              </w:rPr>
            </w:pPr>
          </w:p>
          <w:p w14:paraId="60307717" w14:textId="77777777" w:rsidR="00A4336C" w:rsidRPr="00A4336C" w:rsidRDefault="00A4336C" w:rsidP="00A4336C">
            <w:pPr>
              <w:spacing w:after="0" w:line="240" w:lineRule="auto"/>
              <w:rPr>
                <w:rFonts w:ascii="Times New Roman" w:hAnsi="Times New Roman" w:cs="Times New Roman"/>
              </w:rPr>
            </w:pPr>
          </w:p>
          <w:p w14:paraId="3E559E1F" w14:textId="77777777" w:rsidR="00A4336C" w:rsidRPr="00A4336C" w:rsidRDefault="00A4336C" w:rsidP="00A4336C">
            <w:pPr>
              <w:spacing w:after="0" w:line="240" w:lineRule="auto"/>
              <w:rPr>
                <w:rFonts w:ascii="Times New Roman" w:hAnsi="Times New Roman" w:cs="Times New Roman"/>
              </w:rPr>
            </w:pPr>
          </w:p>
          <w:p w14:paraId="759FF342" w14:textId="77777777" w:rsid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w:t>
            </w:r>
            <w:r w:rsidRPr="00A4336C">
              <w:rPr>
                <w:rFonts w:ascii="Times New Roman" w:hAnsi="Times New Roman" w:cs="Times New Roman"/>
              </w:rPr>
              <w:tab/>
              <w:t>ostnokožci</w:t>
            </w:r>
          </w:p>
          <w:p w14:paraId="14442FAD" w14:textId="77777777" w:rsidR="001B3AEC" w:rsidRDefault="001B3AEC" w:rsidP="00A4336C">
            <w:pPr>
              <w:spacing w:after="0" w:line="240" w:lineRule="auto"/>
              <w:rPr>
                <w:rFonts w:ascii="Times New Roman" w:hAnsi="Times New Roman" w:cs="Times New Roman"/>
              </w:rPr>
            </w:pPr>
          </w:p>
          <w:p w14:paraId="16E5CDB3" w14:textId="77777777" w:rsidR="001B3AEC" w:rsidRDefault="001B3AEC" w:rsidP="00A4336C">
            <w:pPr>
              <w:spacing w:after="0" w:line="240" w:lineRule="auto"/>
              <w:rPr>
                <w:rFonts w:ascii="Times New Roman" w:hAnsi="Times New Roman" w:cs="Times New Roman"/>
              </w:rPr>
            </w:pPr>
          </w:p>
          <w:p w14:paraId="09111B4E" w14:textId="77777777" w:rsidR="001B3AEC" w:rsidRDefault="001B3AEC" w:rsidP="00A4336C">
            <w:pPr>
              <w:spacing w:after="0" w:line="240" w:lineRule="auto"/>
              <w:rPr>
                <w:rFonts w:ascii="Times New Roman" w:hAnsi="Times New Roman" w:cs="Times New Roman"/>
              </w:rPr>
            </w:pPr>
          </w:p>
          <w:p w14:paraId="7051398D" w14:textId="77777777" w:rsidR="001B3AEC" w:rsidRPr="00A4336C" w:rsidRDefault="001B3AEC" w:rsidP="001B3AEC">
            <w:pPr>
              <w:spacing w:after="0" w:line="240" w:lineRule="auto"/>
              <w:rPr>
                <w:rFonts w:ascii="Times New Roman" w:hAnsi="Times New Roman" w:cs="Times New Roman"/>
              </w:rPr>
            </w:pPr>
            <w:r w:rsidRPr="00A4336C">
              <w:rPr>
                <w:rFonts w:ascii="Times New Roman" w:hAnsi="Times New Roman" w:cs="Times New Roman"/>
              </w:rPr>
              <w:t>Člověk a příroda</w:t>
            </w:r>
          </w:p>
          <w:p w14:paraId="7719DB98" w14:textId="77777777" w:rsidR="001B3AEC" w:rsidRPr="00A4336C" w:rsidRDefault="001B3AEC" w:rsidP="001B3AEC">
            <w:pPr>
              <w:spacing w:after="0" w:line="240" w:lineRule="auto"/>
              <w:rPr>
                <w:rFonts w:ascii="Times New Roman" w:hAnsi="Times New Roman" w:cs="Times New Roman"/>
              </w:rPr>
            </w:pPr>
          </w:p>
          <w:p w14:paraId="360A3C59" w14:textId="77777777" w:rsidR="001B3AEC" w:rsidRPr="00A4336C" w:rsidRDefault="001B3AEC" w:rsidP="001B3AEC">
            <w:pPr>
              <w:spacing w:after="0" w:line="240" w:lineRule="auto"/>
              <w:rPr>
                <w:rFonts w:ascii="Times New Roman" w:hAnsi="Times New Roman" w:cs="Times New Roman"/>
              </w:rPr>
            </w:pPr>
            <w:r w:rsidRPr="00A4336C">
              <w:rPr>
                <w:rFonts w:ascii="Times New Roman" w:hAnsi="Times New Roman" w:cs="Times New Roman"/>
              </w:rPr>
              <w:t>Ochrana přírody</w:t>
            </w:r>
          </w:p>
        </w:tc>
        <w:tc>
          <w:tcPr>
            <w:tcW w:w="2835" w:type="dxa"/>
          </w:tcPr>
          <w:p w14:paraId="41B9EBFD" w14:textId="77777777" w:rsidR="00A4336C" w:rsidRPr="00A4336C" w:rsidRDefault="00A4336C" w:rsidP="00A4336C">
            <w:pPr>
              <w:spacing w:after="0" w:line="240" w:lineRule="auto"/>
              <w:rPr>
                <w:rFonts w:ascii="Times New Roman" w:hAnsi="Times New Roman" w:cs="Times New Roman"/>
              </w:rPr>
            </w:pPr>
          </w:p>
          <w:p w14:paraId="149F1198" w14:textId="77777777" w:rsidR="00A4336C" w:rsidRPr="00A4336C" w:rsidRDefault="00A4336C" w:rsidP="00A4336C">
            <w:pPr>
              <w:spacing w:after="0" w:line="240" w:lineRule="auto"/>
              <w:rPr>
                <w:rFonts w:ascii="Times New Roman" w:hAnsi="Times New Roman" w:cs="Times New Roman"/>
              </w:rPr>
            </w:pPr>
          </w:p>
          <w:p w14:paraId="3572AF0A" w14:textId="77777777" w:rsidR="00A4336C" w:rsidRPr="00A4336C" w:rsidRDefault="00A4336C" w:rsidP="00A4336C">
            <w:pPr>
              <w:spacing w:after="0" w:line="240" w:lineRule="auto"/>
              <w:rPr>
                <w:rFonts w:ascii="Times New Roman" w:hAnsi="Times New Roman" w:cs="Times New Roman"/>
              </w:rPr>
            </w:pPr>
          </w:p>
          <w:p w14:paraId="0BB1DCAA" w14:textId="77777777" w:rsidR="00A4336C" w:rsidRPr="00A4336C" w:rsidRDefault="00A4336C" w:rsidP="00A4336C">
            <w:pPr>
              <w:spacing w:after="0" w:line="240" w:lineRule="auto"/>
              <w:rPr>
                <w:rFonts w:ascii="Times New Roman" w:hAnsi="Times New Roman" w:cs="Times New Roman"/>
              </w:rPr>
            </w:pPr>
          </w:p>
          <w:p w14:paraId="416B2AEB" w14:textId="77777777" w:rsidR="00A4336C" w:rsidRPr="00A4336C" w:rsidRDefault="00A4336C" w:rsidP="00A4336C">
            <w:pPr>
              <w:spacing w:after="0" w:line="240" w:lineRule="auto"/>
              <w:rPr>
                <w:rFonts w:ascii="Times New Roman" w:hAnsi="Times New Roman" w:cs="Times New Roman"/>
              </w:rPr>
            </w:pPr>
          </w:p>
          <w:p w14:paraId="475A45F3" w14:textId="77777777" w:rsidR="00A4336C" w:rsidRPr="00A4336C" w:rsidRDefault="00A4336C" w:rsidP="00A4336C">
            <w:pPr>
              <w:spacing w:after="0" w:line="240" w:lineRule="auto"/>
              <w:rPr>
                <w:rFonts w:ascii="Times New Roman" w:hAnsi="Times New Roman" w:cs="Times New Roman"/>
              </w:rPr>
            </w:pPr>
          </w:p>
          <w:p w14:paraId="6D3A472D" w14:textId="77777777" w:rsidR="00A4336C" w:rsidRPr="00A4336C" w:rsidRDefault="00A4336C" w:rsidP="00A4336C">
            <w:pPr>
              <w:spacing w:after="0" w:line="240" w:lineRule="auto"/>
              <w:rPr>
                <w:rFonts w:ascii="Times New Roman" w:hAnsi="Times New Roman" w:cs="Times New Roman"/>
              </w:rPr>
            </w:pPr>
          </w:p>
          <w:p w14:paraId="6FC9899F" w14:textId="77777777" w:rsidR="00A4336C" w:rsidRPr="00A4336C" w:rsidRDefault="00A4336C" w:rsidP="00A4336C">
            <w:pPr>
              <w:spacing w:after="0" w:line="240" w:lineRule="auto"/>
              <w:rPr>
                <w:rFonts w:ascii="Times New Roman" w:hAnsi="Times New Roman" w:cs="Times New Roman"/>
              </w:rPr>
            </w:pPr>
          </w:p>
          <w:p w14:paraId="21B197C4" w14:textId="77777777" w:rsidR="00A4336C" w:rsidRPr="00A4336C" w:rsidRDefault="00A4336C" w:rsidP="00A4336C">
            <w:pPr>
              <w:spacing w:after="0" w:line="240" w:lineRule="auto"/>
              <w:rPr>
                <w:rFonts w:ascii="Times New Roman" w:hAnsi="Times New Roman" w:cs="Times New Roman"/>
              </w:rPr>
            </w:pPr>
          </w:p>
          <w:p w14:paraId="35180F8C" w14:textId="77777777" w:rsidR="00A4336C" w:rsidRPr="00A4336C" w:rsidRDefault="00A4336C" w:rsidP="00A4336C">
            <w:pPr>
              <w:spacing w:after="0" w:line="240" w:lineRule="auto"/>
              <w:rPr>
                <w:rFonts w:ascii="Times New Roman" w:hAnsi="Times New Roman" w:cs="Times New Roman"/>
              </w:rPr>
            </w:pPr>
          </w:p>
          <w:p w14:paraId="7719436D" w14:textId="77777777" w:rsidR="00A4336C" w:rsidRDefault="00A4336C" w:rsidP="00A4336C">
            <w:pPr>
              <w:spacing w:after="0" w:line="240" w:lineRule="auto"/>
              <w:rPr>
                <w:rFonts w:ascii="Times New Roman" w:hAnsi="Times New Roman" w:cs="Times New Roman"/>
              </w:rPr>
            </w:pPr>
          </w:p>
          <w:p w14:paraId="1F3C9713" w14:textId="77777777" w:rsidR="001B3AEC" w:rsidRDefault="001B3AEC" w:rsidP="00A4336C">
            <w:pPr>
              <w:spacing w:after="0" w:line="240" w:lineRule="auto"/>
              <w:rPr>
                <w:rFonts w:ascii="Times New Roman" w:hAnsi="Times New Roman" w:cs="Times New Roman"/>
              </w:rPr>
            </w:pPr>
          </w:p>
          <w:p w14:paraId="727C6BB9" w14:textId="77777777" w:rsidR="001B3AEC" w:rsidRPr="00A4336C" w:rsidRDefault="001B3AEC" w:rsidP="001B3AEC">
            <w:pPr>
              <w:spacing w:after="0" w:line="240" w:lineRule="auto"/>
              <w:rPr>
                <w:rFonts w:ascii="Times New Roman" w:hAnsi="Times New Roman" w:cs="Times New Roman"/>
              </w:rPr>
            </w:pPr>
            <w:r w:rsidRPr="00A4336C">
              <w:rPr>
                <w:rFonts w:ascii="Times New Roman" w:hAnsi="Times New Roman" w:cs="Times New Roman"/>
              </w:rPr>
              <w:t>Z – chráněná území ČR</w:t>
            </w:r>
          </w:p>
          <w:p w14:paraId="2A3D7E69" w14:textId="77777777" w:rsidR="001B3AEC" w:rsidRPr="00A4336C" w:rsidRDefault="001B3AEC" w:rsidP="001B3AEC">
            <w:pPr>
              <w:spacing w:after="0" w:line="240" w:lineRule="auto"/>
              <w:rPr>
                <w:rFonts w:ascii="Times New Roman" w:hAnsi="Times New Roman" w:cs="Times New Roman"/>
              </w:rPr>
            </w:pPr>
          </w:p>
          <w:p w14:paraId="142752B2" w14:textId="77777777" w:rsidR="001B3AEC" w:rsidRPr="00A4336C" w:rsidRDefault="001B3AEC" w:rsidP="001B3AEC">
            <w:pPr>
              <w:spacing w:after="0" w:line="240" w:lineRule="auto"/>
              <w:rPr>
                <w:rFonts w:ascii="Times New Roman" w:hAnsi="Times New Roman" w:cs="Times New Roman"/>
              </w:rPr>
            </w:pPr>
            <w:r w:rsidRPr="00A4336C">
              <w:rPr>
                <w:rFonts w:ascii="Times New Roman" w:hAnsi="Times New Roman" w:cs="Times New Roman"/>
              </w:rPr>
              <w:t>EV – vztah člověka k prostředí</w:t>
            </w:r>
          </w:p>
          <w:p w14:paraId="439C3441" w14:textId="77777777" w:rsidR="001B3AEC" w:rsidRDefault="001B3AEC" w:rsidP="00A4336C">
            <w:pPr>
              <w:spacing w:after="0" w:line="240" w:lineRule="auto"/>
              <w:rPr>
                <w:rFonts w:ascii="Times New Roman" w:hAnsi="Times New Roman" w:cs="Times New Roman"/>
              </w:rPr>
            </w:pPr>
          </w:p>
          <w:p w14:paraId="5A8D874A" w14:textId="77777777" w:rsidR="001B3AEC" w:rsidRDefault="001B3AEC" w:rsidP="00A4336C">
            <w:pPr>
              <w:spacing w:after="0" w:line="240" w:lineRule="auto"/>
              <w:rPr>
                <w:rFonts w:ascii="Times New Roman" w:hAnsi="Times New Roman" w:cs="Times New Roman"/>
              </w:rPr>
            </w:pPr>
          </w:p>
          <w:p w14:paraId="028C0E62" w14:textId="77777777" w:rsidR="001B3AEC" w:rsidRDefault="001B3AEC" w:rsidP="001B3AEC">
            <w:pPr>
              <w:spacing w:after="0" w:line="240" w:lineRule="auto"/>
              <w:rPr>
                <w:rFonts w:ascii="Times New Roman" w:hAnsi="Times New Roman" w:cs="Times New Roman"/>
              </w:rPr>
            </w:pPr>
            <w:r>
              <w:rPr>
                <w:rFonts w:ascii="Times New Roman" w:hAnsi="Times New Roman" w:cs="Times New Roman"/>
              </w:rPr>
              <w:t xml:space="preserve">Lipová alej, PR Kolébky – </w:t>
            </w:r>
          </w:p>
          <w:p w14:paraId="521079AD" w14:textId="77777777" w:rsidR="001B3AEC" w:rsidRPr="00A4336C" w:rsidRDefault="001B3AEC" w:rsidP="001B3AEC">
            <w:pPr>
              <w:spacing w:after="0" w:line="240" w:lineRule="auto"/>
              <w:rPr>
                <w:rFonts w:ascii="Times New Roman" w:hAnsi="Times New Roman" w:cs="Times New Roman"/>
              </w:rPr>
            </w:pPr>
            <w:r>
              <w:rPr>
                <w:rFonts w:ascii="Times New Roman" w:hAnsi="Times New Roman" w:cs="Times New Roman"/>
              </w:rPr>
              <w:t>Projekt Školy pro venkov</w:t>
            </w:r>
          </w:p>
          <w:p w14:paraId="5D18C4E7" w14:textId="77777777" w:rsidR="001B3AEC" w:rsidRDefault="001B3AEC" w:rsidP="00A4336C">
            <w:pPr>
              <w:spacing w:after="0" w:line="240" w:lineRule="auto"/>
              <w:rPr>
                <w:rFonts w:ascii="Times New Roman" w:hAnsi="Times New Roman" w:cs="Times New Roman"/>
              </w:rPr>
            </w:pPr>
          </w:p>
          <w:p w14:paraId="1A46C7B5" w14:textId="77777777" w:rsidR="001B3AEC" w:rsidRDefault="001B3AEC" w:rsidP="00A4336C">
            <w:pPr>
              <w:spacing w:after="0" w:line="240" w:lineRule="auto"/>
              <w:rPr>
                <w:rFonts w:ascii="Times New Roman" w:hAnsi="Times New Roman" w:cs="Times New Roman"/>
              </w:rPr>
            </w:pPr>
          </w:p>
          <w:p w14:paraId="286832E9" w14:textId="77777777" w:rsidR="001B3AEC" w:rsidRDefault="001B3AEC" w:rsidP="00A4336C">
            <w:pPr>
              <w:spacing w:after="0" w:line="240" w:lineRule="auto"/>
              <w:rPr>
                <w:rFonts w:ascii="Times New Roman" w:hAnsi="Times New Roman" w:cs="Times New Roman"/>
              </w:rPr>
            </w:pPr>
          </w:p>
          <w:p w14:paraId="4075EB69" w14:textId="77777777" w:rsidR="001B3AEC" w:rsidRDefault="001B3AEC" w:rsidP="00A4336C">
            <w:pPr>
              <w:spacing w:after="0" w:line="240" w:lineRule="auto"/>
              <w:rPr>
                <w:rFonts w:ascii="Times New Roman" w:hAnsi="Times New Roman" w:cs="Times New Roman"/>
              </w:rPr>
            </w:pPr>
          </w:p>
          <w:p w14:paraId="06D50206" w14:textId="77777777" w:rsidR="001B3AEC" w:rsidRDefault="001B3AEC" w:rsidP="00A4336C">
            <w:pPr>
              <w:spacing w:after="0" w:line="240" w:lineRule="auto"/>
              <w:rPr>
                <w:rFonts w:ascii="Times New Roman" w:hAnsi="Times New Roman" w:cs="Times New Roman"/>
              </w:rPr>
            </w:pPr>
          </w:p>
          <w:p w14:paraId="34BB62B8" w14:textId="77777777" w:rsidR="001B3AEC" w:rsidRDefault="001B3AEC" w:rsidP="00A4336C">
            <w:pPr>
              <w:spacing w:after="0" w:line="240" w:lineRule="auto"/>
              <w:rPr>
                <w:rFonts w:ascii="Times New Roman" w:hAnsi="Times New Roman" w:cs="Times New Roman"/>
              </w:rPr>
            </w:pPr>
          </w:p>
          <w:p w14:paraId="13C6EBB6" w14:textId="77777777" w:rsidR="001B3AEC" w:rsidRDefault="001B3AEC" w:rsidP="00A4336C">
            <w:pPr>
              <w:spacing w:after="0" w:line="240" w:lineRule="auto"/>
              <w:rPr>
                <w:rFonts w:ascii="Times New Roman" w:hAnsi="Times New Roman" w:cs="Times New Roman"/>
              </w:rPr>
            </w:pPr>
          </w:p>
          <w:p w14:paraId="514D67CD" w14:textId="77777777" w:rsidR="001B3AEC" w:rsidRDefault="001B3AEC" w:rsidP="00A4336C">
            <w:pPr>
              <w:spacing w:after="0" w:line="240" w:lineRule="auto"/>
              <w:rPr>
                <w:rFonts w:ascii="Times New Roman" w:hAnsi="Times New Roman" w:cs="Times New Roman"/>
              </w:rPr>
            </w:pPr>
          </w:p>
          <w:p w14:paraId="219416A4" w14:textId="77777777" w:rsidR="001B3AEC" w:rsidRDefault="001B3AEC" w:rsidP="00A4336C">
            <w:pPr>
              <w:spacing w:after="0" w:line="240" w:lineRule="auto"/>
              <w:rPr>
                <w:rFonts w:ascii="Times New Roman" w:hAnsi="Times New Roman" w:cs="Times New Roman"/>
              </w:rPr>
            </w:pPr>
          </w:p>
          <w:p w14:paraId="49354C06" w14:textId="77777777" w:rsidR="001B3AEC" w:rsidRDefault="001B3AEC" w:rsidP="00A4336C">
            <w:pPr>
              <w:spacing w:after="0" w:line="240" w:lineRule="auto"/>
              <w:rPr>
                <w:rFonts w:ascii="Times New Roman" w:hAnsi="Times New Roman" w:cs="Times New Roman"/>
              </w:rPr>
            </w:pPr>
          </w:p>
          <w:p w14:paraId="1CB24FBC" w14:textId="77777777" w:rsidR="001B3AEC" w:rsidRDefault="001B3AEC" w:rsidP="00A4336C">
            <w:pPr>
              <w:spacing w:after="0" w:line="240" w:lineRule="auto"/>
              <w:rPr>
                <w:rFonts w:ascii="Times New Roman" w:hAnsi="Times New Roman" w:cs="Times New Roman"/>
              </w:rPr>
            </w:pPr>
          </w:p>
          <w:p w14:paraId="7FA992B2" w14:textId="77777777" w:rsidR="001B3AEC" w:rsidRDefault="001B3AEC" w:rsidP="00A4336C">
            <w:pPr>
              <w:spacing w:after="0" w:line="240" w:lineRule="auto"/>
              <w:rPr>
                <w:rFonts w:ascii="Times New Roman" w:hAnsi="Times New Roman" w:cs="Times New Roman"/>
              </w:rPr>
            </w:pPr>
          </w:p>
          <w:p w14:paraId="276DA7BC" w14:textId="77777777" w:rsidR="001B3AEC" w:rsidRDefault="001B3AEC" w:rsidP="00A4336C">
            <w:pPr>
              <w:spacing w:after="0" w:line="240" w:lineRule="auto"/>
              <w:rPr>
                <w:rFonts w:ascii="Times New Roman" w:hAnsi="Times New Roman" w:cs="Times New Roman"/>
              </w:rPr>
            </w:pPr>
          </w:p>
          <w:p w14:paraId="34C88E85" w14:textId="77777777" w:rsidR="001B3AEC" w:rsidRPr="00A4336C" w:rsidRDefault="001B3AEC" w:rsidP="00A4336C">
            <w:pPr>
              <w:spacing w:after="0" w:line="240" w:lineRule="auto"/>
              <w:rPr>
                <w:rFonts w:ascii="Times New Roman" w:hAnsi="Times New Roman" w:cs="Times New Roman"/>
              </w:rPr>
            </w:pPr>
          </w:p>
        </w:tc>
      </w:tr>
    </w:tbl>
    <w:p w14:paraId="47385EDE" w14:textId="77777777" w:rsidR="001A6C80" w:rsidRDefault="001A6C80" w:rsidP="00FC010F">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A4336C" w:rsidRPr="00557AA1" w14:paraId="3D7AE7A2" w14:textId="77777777" w:rsidTr="00A4336C">
        <w:tc>
          <w:tcPr>
            <w:tcW w:w="12616" w:type="dxa"/>
            <w:gridSpan w:val="3"/>
          </w:tcPr>
          <w:p w14:paraId="589C4B9B" w14:textId="77777777" w:rsidR="00A4336C" w:rsidRPr="00A4336C" w:rsidRDefault="00A4336C" w:rsidP="00A4336C">
            <w:pPr>
              <w:spacing w:after="0" w:line="240" w:lineRule="auto"/>
              <w:rPr>
                <w:rFonts w:ascii="Times New Roman" w:hAnsi="Times New Roman" w:cs="Times New Roman"/>
                <w:b/>
                <w:sz w:val="32"/>
                <w:szCs w:val="32"/>
              </w:rPr>
            </w:pPr>
            <w:r w:rsidRPr="00A4336C">
              <w:rPr>
                <w:rFonts w:ascii="Times New Roman" w:hAnsi="Times New Roman" w:cs="Times New Roman"/>
                <w:b/>
                <w:sz w:val="32"/>
                <w:szCs w:val="32"/>
              </w:rPr>
              <w:t>Předmět: Přírodopis</w:t>
            </w:r>
          </w:p>
        </w:tc>
        <w:tc>
          <w:tcPr>
            <w:tcW w:w="2835" w:type="dxa"/>
          </w:tcPr>
          <w:p w14:paraId="7F0D54CB" w14:textId="77777777" w:rsidR="00A4336C" w:rsidRPr="00A4336C" w:rsidRDefault="00A4336C" w:rsidP="00A4336C">
            <w:pPr>
              <w:spacing w:after="0" w:line="240" w:lineRule="auto"/>
              <w:rPr>
                <w:rFonts w:ascii="Times New Roman" w:hAnsi="Times New Roman" w:cs="Times New Roman"/>
                <w:b/>
                <w:sz w:val="32"/>
                <w:szCs w:val="32"/>
              </w:rPr>
            </w:pPr>
            <w:r w:rsidRPr="00A4336C">
              <w:rPr>
                <w:rFonts w:ascii="Times New Roman" w:hAnsi="Times New Roman" w:cs="Times New Roman"/>
                <w:b/>
                <w:sz w:val="32"/>
                <w:szCs w:val="32"/>
              </w:rPr>
              <w:t>Ročník: 7.</w:t>
            </w:r>
          </w:p>
        </w:tc>
      </w:tr>
      <w:tr w:rsidR="00A4336C" w:rsidRPr="00557AA1" w14:paraId="76358A5A" w14:textId="77777777" w:rsidTr="00A4336C">
        <w:tc>
          <w:tcPr>
            <w:tcW w:w="4253" w:type="dxa"/>
          </w:tcPr>
          <w:p w14:paraId="2F14FD4E" w14:textId="77777777" w:rsidR="00A4336C" w:rsidRPr="00A4336C" w:rsidRDefault="00A4336C" w:rsidP="00A4336C">
            <w:pPr>
              <w:spacing w:after="0" w:line="240" w:lineRule="auto"/>
              <w:jc w:val="center"/>
              <w:rPr>
                <w:rFonts w:ascii="Times New Roman" w:hAnsi="Times New Roman" w:cs="Times New Roman"/>
                <w:b/>
                <w:sz w:val="24"/>
                <w:szCs w:val="24"/>
              </w:rPr>
            </w:pPr>
            <w:r w:rsidRPr="00A4336C">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53466FCD" w14:textId="77777777" w:rsidR="00A4336C" w:rsidRPr="00A4336C" w:rsidRDefault="00A4336C" w:rsidP="00A4336C">
            <w:pPr>
              <w:spacing w:after="0" w:line="240" w:lineRule="auto"/>
              <w:jc w:val="center"/>
              <w:rPr>
                <w:rFonts w:ascii="Times New Roman" w:hAnsi="Times New Roman" w:cs="Times New Roman"/>
                <w:b/>
                <w:sz w:val="24"/>
                <w:szCs w:val="24"/>
              </w:rPr>
            </w:pPr>
            <w:r w:rsidRPr="00A4336C">
              <w:rPr>
                <w:rFonts w:ascii="Times New Roman" w:hAnsi="Times New Roman" w:cs="Times New Roman"/>
                <w:b/>
                <w:sz w:val="24"/>
                <w:szCs w:val="24"/>
              </w:rPr>
              <w:t>Školní výstupy</w:t>
            </w:r>
          </w:p>
        </w:tc>
        <w:tc>
          <w:tcPr>
            <w:tcW w:w="4110" w:type="dxa"/>
          </w:tcPr>
          <w:p w14:paraId="503BFCD7" w14:textId="77777777" w:rsidR="00A4336C" w:rsidRPr="00A4336C" w:rsidRDefault="00A4336C" w:rsidP="00A4336C">
            <w:pPr>
              <w:spacing w:after="0" w:line="240" w:lineRule="auto"/>
              <w:jc w:val="center"/>
              <w:rPr>
                <w:rFonts w:ascii="Times New Roman" w:hAnsi="Times New Roman" w:cs="Times New Roman"/>
                <w:b/>
                <w:sz w:val="24"/>
                <w:szCs w:val="24"/>
              </w:rPr>
            </w:pPr>
            <w:r w:rsidRPr="00A4336C">
              <w:rPr>
                <w:rFonts w:ascii="Times New Roman" w:hAnsi="Times New Roman" w:cs="Times New Roman"/>
                <w:b/>
                <w:sz w:val="24"/>
                <w:szCs w:val="24"/>
              </w:rPr>
              <w:t>Učivo</w:t>
            </w:r>
          </w:p>
        </w:tc>
        <w:tc>
          <w:tcPr>
            <w:tcW w:w="2835" w:type="dxa"/>
          </w:tcPr>
          <w:p w14:paraId="285F9721" w14:textId="77777777" w:rsidR="00A4336C" w:rsidRPr="00A4336C" w:rsidRDefault="00A4336C" w:rsidP="00A4336C">
            <w:pPr>
              <w:spacing w:after="0" w:line="240" w:lineRule="auto"/>
              <w:jc w:val="center"/>
              <w:rPr>
                <w:rFonts w:ascii="Times New Roman" w:hAnsi="Times New Roman" w:cs="Times New Roman"/>
                <w:b/>
                <w:sz w:val="24"/>
                <w:szCs w:val="24"/>
              </w:rPr>
            </w:pPr>
            <w:r w:rsidRPr="00A4336C">
              <w:rPr>
                <w:rFonts w:ascii="Times New Roman" w:hAnsi="Times New Roman" w:cs="Times New Roman"/>
                <w:b/>
                <w:sz w:val="24"/>
                <w:szCs w:val="24"/>
              </w:rPr>
              <w:t>Průřezová témata, mezipředmětové vztahy</w:t>
            </w:r>
          </w:p>
        </w:tc>
      </w:tr>
      <w:tr w:rsidR="00A4336C" w:rsidRPr="00651E4F" w14:paraId="6433B00C" w14:textId="77777777" w:rsidTr="00A4336C">
        <w:tc>
          <w:tcPr>
            <w:tcW w:w="4253" w:type="dxa"/>
          </w:tcPr>
          <w:p w14:paraId="7F0995D4" w14:textId="77777777" w:rsidR="00A4336C" w:rsidRPr="00A4336C" w:rsidRDefault="00A4336C" w:rsidP="00A4336C">
            <w:pPr>
              <w:spacing w:after="0" w:line="240" w:lineRule="auto"/>
              <w:rPr>
                <w:rFonts w:ascii="Times New Roman" w:hAnsi="Times New Roman" w:cs="Times New Roman"/>
              </w:rPr>
            </w:pPr>
          </w:p>
          <w:p w14:paraId="2DC5DF07" w14:textId="77777777" w:rsid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rozpozná, porovná a objasní funkci základních orgánů (orgánových soustav) živočichů</w:t>
            </w:r>
          </w:p>
          <w:p w14:paraId="1B09D082" w14:textId="77777777" w:rsidR="00F71759" w:rsidRPr="00A4336C" w:rsidRDefault="00F71759" w:rsidP="00A4336C">
            <w:pPr>
              <w:spacing w:after="0" w:line="240" w:lineRule="auto"/>
              <w:rPr>
                <w:rFonts w:ascii="Times New Roman" w:hAnsi="Times New Roman" w:cs="Times New Roman"/>
              </w:rPr>
            </w:pPr>
          </w:p>
          <w:p w14:paraId="6290D135" w14:textId="77777777" w:rsid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porovná základní vnější a vnitřní stavbu vybraných živočichů a vysvětlí funkci jednotlivých orgánů</w:t>
            </w:r>
          </w:p>
          <w:p w14:paraId="68B6D11E" w14:textId="77777777" w:rsidR="00F71759" w:rsidRPr="00A4336C" w:rsidRDefault="00F71759" w:rsidP="00A4336C">
            <w:pPr>
              <w:spacing w:after="0" w:line="240" w:lineRule="auto"/>
              <w:rPr>
                <w:rFonts w:ascii="Times New Roman" w:hAnsi="Times New Roman" w:cs="Times New Roman"/>
              </w:rPr>
            </w:pPr>
          </w:p>
          <w:p w14:paraId="48815732" w14:textId="77777777" w:rsid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rozlišuje a porovná jednotlivé skupiny živočichů, určuje vybrané živočichy, zařazuje je do hlavních taxonomických skupin</w:t>
            </w:r>
          </w:p>
          <w:p w14:paraId="24FAF733" w14:textId="77777777" w:rsidR="00F71759" w:rsidRPr="00A4336C" w:rsidRDefault="00F71759" w:rsidP="00A4336C">
            <w:pPr>
              <w:spacing w:after="0" w:line="240" w:lineRule="auto"/>
              <w:rPr>
                <w:rFonts w:ascii="Times New Roman" w:hAnsi="Times New Roman" w:cs="Times New Roman"/>
              </w:rPr>
            </w:pPr>
          </w:p>
          <w:p w14:paraId="4AEA37CB" w14:textId="77777777" w:rsid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odvodí na základě pozorování základní projevy chování živočichů v přírodě, na příkladech objasní jejich způsob života a přizpůsobení danému prostředí</w:t>
            </w:r>
          </w:p>
          <w:p w14:paraId="166B3F8A" w14:textId="77777777" w:rsidR="00F71759" w:rsidRPr="00A4336C" w:rsidRDefault="00F71759" w:rsidP="00A4336C">
            <w:pPr>
              <w:spacing w:after="0" w:line="240" w:lineRule="auto"/>
              <w:rPr>
                <w:rFonts w:ascii="Times New Roman" w:hAnsi="Times New Roman" w:cs="Times New Roman"/>
              </w:rPr>
            </w:pPr>
          </w:p>
          <w:p w14:paraId="2B714DFA" w14:textId="77777777" w:rsid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zhodnotí význam živočichů v přírodě i pro člověka, uplatňuje zásady bezpečného chování ve styku se živočichy</w:t>
            </w:r>
          </w:p>
          <w:p w14:paraId="34C9362E" w14:textId="77777777" w:rsidR="00F71759" w:rsidRPr="00A4336C" w:rsidRDefault="00F71759" w:rsidP="00A4336C">
            <w:pPr>
              <w:spacing w:after="0" w:line="240" w:lineRule="auto"/>
              <w:rPr>
                <w:rFonts w:ascii="Times New Roman" w:hAnsi="Times New Roman" w:cs="Times New Roman"/>
              </w:rPr>
            </w:pPr>
          </w:p>
          <w:p w14:paraId="26304BB1" w14:textId="77777777" w:rsidR="00F71759" w:rsidRPr="00A4336C" w:rsidRDefault="00F71759" w:rsidP="00F71759">
            <w:pPr>
              <w:spacing w:after="0" w:line="240" w:lineRule="auto"/>
              <w:rPr>
                <w:rFonts w:ascii="Times New Roman" w:hAnsi="Times New Roman" w:cs="Times New Roman"/>
              </w:rPr>
            </w:pPr>
            <w:r w:rsidRPr="00A4336C">
              <w:rPr>
                <w:rFonts w:ascii="Times New Roman" w:hAnsi="Times New Roman" w:cs="Times New Roman"/>
              </w:rPr>
              <w:t>odvodí na základě pozorování uspořádání rostlinného těla od buňky přes pletiva až k jednotlivým orgánům</w:t>
            </w:r>
          </w:p>
          <w:p w14:paraId="25D49BFF" w14:textId="77777777" w:rsidR="00A4336C" w:rsidRPr="00A4336C" w:rsidRDefault="00A4336C" w:rsidP="00A4336C">
            <w:pPr>
              <w:spacing w:after="0" w:line="240" w:lineRule="auto"/>
              <w:rPr>
                <w:rFonts w:ascii="Times New Roman" w:hAnsi="Times New Roman" w:cs="Times New Roman"/>
              </w:rPr>
            </w:pPr>
          </w:p>
          <w:p w14:paraId="68713F2E" w14:textId="77777777" w:rsidR="00A4336C" w:rsidRPr="00A4336C" w:rsidRDefault="00A4336C" w:rsidP="00A4336C">
            <w:pPr>
              <w:spacing w:after="0" w:line="240" w:lineRule="auto"/>
              <w:rPr>
                <w:rFonts w:ascii="Times New Roman" w:hAnsi="Times New Roman" w:cs="Times New Roman"/>
              </w:rPr>
            </w:pPr>
          </w:p>
          <w:p w14:paraId="5B91B4BB" w14:textId="77777777" w:rsidR="00A4336C" w:rsidRPr="00A4336C" w:rsidRDefault="00A4336C" w:rsidP="00A4336C">
            <w:pPr>
              <w:spacing w:after="0" w:line="240" w:lineRule="auto"/>
              <w:rPr>
                <w:rFonts w:ascii="Times New Roman" w:hAnsi="Times New Roman" w:cs="Times New Roman"/>
              </w:rPr>
            </w:pPr>
          </w:p>
          <w:p w14:paraId="7FCF4EC9" w14:textId="77777777" w:rsidR="00A4336C" w:rsidRPr="00A4336C" w:rsidRDefault="00A4336C" w:rsidP="00A4336C">
            <w:pPr>
              <w:spacing w:after="0" w:line="240" w:lineRule="auto"/>
              <w:rPr>
                <w:rFonts w:ascii="Times New Roman" w:hAnsi="Times New Roman" w:cs="Times New Roman"/>
              </w:rPr>
            </w:pPr>
          </w:p>
          <w:p w14:paraId="4F0E6197" w14:textId="77777777" w:rsidR="00A4336C" w:rsidRPr="00A4336C" w:rsidRDefault="00A4336C" w:rsidP="00A4336C">
            <w:pPr>
              <w:spacing w:after="0" w:line="240" w:lineRule="auto"/>
              <w:rPr>
                <w:rFonts w:ascii="Times New Roman" w:hAnsi="Times New Roman" w:cs="Times New Roman"/>
              </w:rPr>
            </w:pPr>
          </w:p>
          <w:p w14:paraId="75C2BF56" w14:textId="77777777" w:rsidR="00A4336C" w:rsidRPr="00A4336C" w:rsidRDefault="00A4336C" w:rsidP="00A4336C">
            <w:pPr>
              <w:spacing w:after="0" w:line="240" w:lineRule="auto"/>
              <w:rPr>
                <w:rFonts w:ascii="Times New Roman" w:hAnsi="Times New Roman" w:cs="Times New Roman"/>
              </w:rPr>
            </w:pPr>
          </w:p>
          <w:p w14:paraId="4B332C25" w14:textId="77777777" w:rsidR="00A4336C" w:rsidRPr="00A4336C" w:rsidRDefault="00A4336C" w:rsidP="00A4336C">
            <w:pPr>
              <w:spacing w:after="0" w:line="240" w:lineRule="auto"/>
              <w:rPr>
                <w:rFonts w:ascii="Times New Roman" w:hAnsi="Times New Roman" w:cs="Times New Roman"/>
              </w:rPr>
            </w:pPr>
          </w:p>
        </w:tc>
        <w:tc>
          <w:tcPr>
            <w:tcW w:w="4253" w:type="dxa"/>
          </w:tcPr>
          <w:p w14:paraId="0531627C"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rPr>
              <w:t xml:space="preserve">- </w:t>
            </w:r>
            <w:r w:rsidRPr="00A4336C">
              <w:rPr>
                <w:rFonts w:ascii="Times New Roman" w:hAnsi="Times New Roman" w:cs="Times New Roman"/>
                <w:sz w:val="20"/>
                <w:szCs w:val="20"/>
              </w:rPr>
              <w:t>vysvětlí význam a zásady třídění organismů</w:t>
            </w:r>
          </w:p>
          <w:p w14:paraId="529BD6C2"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zná jednotlivé taxonomické jednotky</w:t>
            </w:r>
          </w:p>
          <w:p w14:paraId="3F8AB4A8"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porovná vnitřní a vnější stavbu živočichů za použití osvojené terminologie a vysvětlí funkci jednotlivých orgánů</w:t>
            </w:r>
          </w:p>
          <w:p w14:paraId="47416540"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dokáže rozdělit zástupce do jednotlivých tříd a chápe vývojové zdokonalování</w:t>
            </w:r>
          </w:p>
          <w:p w14:paraId="32D62862"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vysvětlí přizpůsobení živočichů danému prostředí</w:t>
            </w:r>
          </w:p>
          <w:p w14:paraId="5CD8132A"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pozná vybrané zástupce ryb</w:t>
            </w:r>
          </w:p>
          <w:p w14:paraId="68640ABF"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rozlišuje nejznámější sladkovodní a mořské ryby</w:t>
            </w:r>
          </w:p>
          <w:p w14:paraId="60FD2F14"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pozná vybrané zástupce obojživelníků</w:t>
            </w:r>
          </w:p>
          <w:p w14:paraId="6C040F78"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vysvětlí přizpůsobení obojživelníkům vodnímu prostředí</w:t>
            </w:r>
          </w:p>
          <w:p w14:paraId="72D25C70"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pozná vybrané zástupce plazů</w:t>
            </w:r>
          </w:p>
          <w:p w14:paraId="0B31199F"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seznámí se s exotickými druhy plazů a možností jejich chovu v teráriích</w:t>
            </w:r>
          </w:p>
          <w:p w14:paraId="75B08FA6"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rozumí postavení ryb, obojživelníků a plazů v potravním řetězci</w:t>
            </w:r>
          </w:p>
          <w:p w14:paraId="1183B790"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chápe vývojové zdokonalení stavby těla ptáků, jejich přizpůsobení k letu</w:t>
            </w:r>
          </w:p>
          <w:p w14:paraId="0525C44A"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pozná vybrané zástupce a dokáže je podle znaků rozdělit do nejznámějších řádů (pěvci, dravci, hrabaví…) a jejich přizpůsobení prostředí, výskyt v různých ekosystémech</w:t>
            </w:r>
          </w:p>
          <w:p w14:paraId="14E80E79" w14:textId="77777777" w:rsid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rozlišuje zástupce tažných a přezimujících ptáků</w:t>
            </w:r>
          </w:p>
          <w:p w14:paraId="257FE54A" w14:textId="77777777" w:rsidR="00F71759" w:rsidRPr="00A4336C" w:rsidRDefault="00F71759" w:rsidP="00A4336C">
            <w:pPr>
              <w:spacing w:after="0" w:line="240" w:lineRule="auto"/>
              <w:rPr>
                <w:rFonts w:ascii="Times New Roman" w:hAnsi="Times New Roman" w:cs="Times New Roman"/>
                <w:sz w:val="20"/>
                <w:szCs w:val="20"/>
              </w:rPr>
            </w:pPr>
          </w:p>
          <w:p w14:paraId="368C1D9A"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vysvětlí vývoj rostlin</w:t>
            </w:r>
          </w:p>
          <w:p w14:paraId="38586EFE"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dokáže rozlišit nižší a vyšší rostlinu</w:t>
            </w:r>
          </w:p>
          <w:p w14:paraId="33A6DC24"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uvede příklady výtrusných rostlin</w:t>
            </w:r>
          </w:p>
          <w:p w14:paraId="23583110"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vybrané zástupce rozlišuje na mechorosty a kapraďorosty</w:t>
            </w:r>
          </w:p>
          <w:p w14:paraId="095F0071"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vysvětlí význam výtrusných rostlin v přírodě</w:t>
            </w:r>
          </w:p>
          <w:p w14:paraId="1CA0A96C" w14:textId="77777777" w:rsidR="00A4336C" w:rsidRPr="00A4336C" w:rsidRDefault="00A4336C" w:rsidP="00A4336C">
            <w:pPr>
              <w:spacing w:after="0" w:line="240" w:lineRule="auto"/>
              <w:rPr>
                <w:rFonts w:ascii="Times New Roman" w:hAnsi="Times New Roman" w:cs="Times New Roman"/>
                <w:sz w:val="20"/>
                <w:szCs w:val="20"/>
              </w:rPr>
            </w:pPr>
            <w:r w:rsidRPr="00A4336C">
              <w:rPr>
                <w:rFonts w:ascii="Times New Roman" w:hAnsi="Times New Roman" w:cs="Times New Roman"/>
                <w:sz w:val="20"/>
                <w:szCs w:val="20"/>
              </w:rPr>
              <w:t>- zná rozdíl mezi výtrusnými a semennými rostlinami</w:t>
            </w:r>
          </w:p>
          <w:p w14:paraId="5A905AD1" w14:textId="77777777" w:rsidR="00A4336C" w:rsidRPr="00A4336C" w:rsidRDefault="00A4336C" w:rsidP="00A4336C">
            <w:pPr>
              <w:spacing w:after="0" w:line="240" w:lineRule="auto"/>
              <w:rPr>
                <w:rFonts w:ascii="Times New Roman" w:hAnsi="Times New Roman" w:cs="Times New Roman"/>
              </w:rPr>
            </w:pPr>
          </w:p>
        </w:tc>
        <w:tc>
          <w:tcPr>
            <w:tcW w:w="4110" w:type="dxa"/>
          </w:tcPr>
          <w:p w14:paraId="6EF8E1CF"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Třídění organismů</w:t>
            </w:r>
          </w:p>
          <w:p w14:paraId="5CFBB2E4" w14:textId="77777777" w:rsidR="00A4336C" w:rsidRPr="00A4336C" w:rsidRDefault="00A4336C" w:rsidP="00A4336C">
            <w:pPr>
              <w:spacing w:after="0" w:line="240" w:lineRule="auto"/>
              <w:rPr>
                <w:rFonts w:ascii="Times New Roman" w:hAnsi="Times New Roman" w:cs="Times New Roman"/>
              </w:rPr>
            </w:pPr>
          </w:p>
          <w:p w14:paraId="3F0AB5DC"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Strunatci:</w:t>
            </w:r>
          </w:p>
          <w:p w14:paraId="18EF9B61"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podkmen pláštěnci, bezlebeční</w:t>
            </w:r>
          </w:p>
          <w:p w14:paraId="3B28A5A4"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podkmen obratlovci</w:t>
            </w:r>
          </w:p>
          <w:p w14:paraId="21675068"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xml:space="preserve">    - třídy    - kruhoústí</w:t>
            </w:r>
          </w:p>
          <w:p w14:paraId="138478BB"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xml:space="preserve">                  - paryby</w:t>
            </w:r>
          </w:p>
          <w:p w14:paraId="5C185455" w14:textId="77777777" w:rsidR="00A4336C" w:rsidRPr="00A4336C" w:rsidRDefault="00A4336C" w:rsidP="00A4336C">
            <w:pPr>
              <w:spacing w:after="0" w:line="240" w:lineRule="auto"/>
              <w:rPr>
                <w:rFonts w:ascii="Times New Roman" w:hAnsi="Times New Roman" w:cs="Times New Roman"/>
              </w:rPr>
            </w:pPr>
          </w:p>
          <w:p w14:paraId="2C6815C6" w14:textId="77777777" w:rsidR="00A4336C" w:rsidRPr="00A4336C" w:rsidRDefault="00A4336C" w:rsidP="00A4336C">
            <w:pPr>
              <w:spacing w:after="0" w:line="240" w:lineRule="auto"/>
              <w:rPr>
                <w:rFonts w:ascii="Times New Roman" w:hAnsi="Times New Roman" w:cs="Times New Roman"/>
              </w:rPr>
            </w:pPr>
          </w:p>
          <w:p w14:paraId="30181F0D"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xml:space="preserve">                  - ryby</w:t>
            </w:r>
          </w:p>
          <w:p w14:paraId="286C1290" w14:textId="77777777" w:rsidR="00A4336C" w:rsidRPr="00A4336C" w:rsidRDefault="00A4336C" w:rsidP="00A4336C">
            <w:pPr>
              <w:spacing w:after="0" w:line="240" w:lineRule="auto"/>
              <w:rPr>
                <w:rFonts w:ascii="Times New Roman" w:hAnsi="Times New Roman" w:cs="Times New Roman"/>
              </w:rPr>
            </w:pPr>
          </w:p>
          <w:p w14:paraId="5510D3CF" w14:textId="77777777" w:rsidR="00A4336C" w:rsidRPr="00A4336C" w:rsidRDefault="00A4336C" w:rsidP="00A4336C">
            <w:pPr>
              <w:spacing w:after="0" w:line="240" w:lineRule="auto"/>
              <w:rPr>
                <w:rFonts w:ascii="Times New Roman" w:hAnsi="Times New Roman" w:cs="Times New Roman"/>
              </w:rPr>
            </w:pPr>
          </w:p>
          <w:p w14:paraId="019AA091"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xml:space="preserve">                  - obojživelníci</w:t>
            </w:r>
          </w:p>
          <w:p w14:paraId="240E9186" w14:textId="77777777" w:rsidR="00A4336C" w:rsidRPr="00A4336C" w:rsidRDefault="00A4336C" w:rsidP="00A4336C">
            <w:pPr>
              <w:spacing w:after="0" w:line="240" w:lineRule="auto"/>
              <w:rPr>
                <w:rFonts w:ascii="Times New Roman" w:hAnsi="Times New Roman" w:cs="Times New Roman"/>
              </w:rPr>
            </w:pPr>
          </w:p>
          <w:p w14:paraId="5DF19A05" w14:textId="77777777" w:rsidR="00A4336C" w:rsidRPr="00A4336C" w:rsidRDefault="00A4336C" w:rsidP="00A4336C">
            <w:pPr>
              <w:spacing w:after="0" w:line="240" w:lineRule="auto"/>
              <w:rPr>
                <w:rFonts w:ascii="Times New Roman" w:hAnsi="Times New Roman" w:cs="Times New Roman"/>
              </w:rPr>
            </w:pPr>
          </w:p>
          <w:p w14:paraId="18AE9D14"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xml:space="preserve">                  - plazi</w:t>
            </w:r>
          </w:p>
          <w:p w14:paraId="7DCCCF98" w14:textId="77777777" w:rsidR="00A4336C" w:rsidRPr="00A4336C" w:rsidRDefault="00A4336C" w:rsidP="00A4336C">
            <w:pPr>
              <w:spacing w:after="0" w:line="240" w:lineRule="auto"/>
              <w:rPr>
                <w:rFonts w:ascii="Times New Roman" w:hAnsi="Times New Roman" w:cs="Times New Roman"/>
              </w:rPr>
            </w:pPr>
          </w:p>
          <w:p w14:paraId="3544F76D" w14:textId="77777777" w:rsidR="00A4336C" w:rsidRPr="00A4336C" w:rsidRDefault="00A4336C" w:rsidP="00A4336C">
            <w:pPr>
              <w:spacing w:after="0" w:line="240" w:lineRule="auto"/>
              <w:rPr>
                <w:rFonts w:ascii="Times New Roman" w:hAnsi="Times New Roman" w:cs="Times New Roman"/>
              </w:rPr>
            </w:pPr>
          </w:p>
          <w:p w14:paraId="31D4D828" w14:textId="77777777" w:rsidR="00A4336C" w:rsidRPr="00A4336C" w:rsidRDefault="00A4336C" w:rsidP="00A4336C">
            <w:pPr>
              <w:spacing w:after="0" w:line="240" w:lineRule="auto"/>
              <w:rPr>
                <w:rFonts w:ascii="Times New Roman" w:hAnsi="Times New Roman" w:cs="Times New Roman"/>
              </w:rPr>
            </w:pPr>
          </w:p>
          <w:p w14:paraId="4D753BEA" w14:textId="77777777" w:rsidR="00A4336C" w:rsidRPr="00A4336C" w:rsidRDefault="00A4336C" w:rsidP="00A4336C">
            <w:pPr>
              <w:spacing w:after="0" w:line="240" w:lineRule="auto"/>
              <w:rPr>
                <w:rFonts w:ascii="Times New Roman" w:hAnsi="Times New Roman" w:cs="Times New Roman"/>
              </w:rPr>
            </w:pPr>
          </w:p>
          <w:p w14:paraId="2588617E"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xml:space="preserve">                  - ptáci</w:t>
            </w:r>
          </w:p>
          <w:p w14:paraId="7C10DE4F" w14:textId="77777777" w:rsidR="00A4336C" w:rsidRPr="00A4336C" w:rsidRDefault="00A4336C" w:rsidP="00A4336C">
            <w:pPr>
              <w:spacing w:after="0" w:line="240" w:lineRule="auto"/>
              <w:rPr>
                <w:rFonts w:ascii="Times New Roman" w:hAnsi="Times New Roman" w:cs="Times New Roman"/>
              </w:rPr>
            </w:pPr>
          </w:p>
          <w:p w14:paraId="2E2D7E1A" w14:textId="77777777" w:rsidR="00A4336C" w:rsidRPr="00A4336C" w:rsidRDefault="00A4336C" w:rsidP="00A4336C">
            <w:pPr>
              <w:spacing w:after="0" w:line="240" w:lineRule="auto"/>
              <w:rPr>
                <w:rFonts w:ascii="Times New Roman" w:hAnsi="Times New Roman" w:cs="Times New Roman"/>
              </w:rPr>
            </w:pPr>
          </w:p>
          <w:p w14:paraId="224B7999" w14:textId="77777777" w:rsidR="00A4336C" w:rsidRPr="00A4336C" w:rsidRDefault="00A4336C" w:rsidP="00A4336C">
            <w:pPr>
              <w:spacing w:after="0" w:line="240" w:lineRule="auto"/>
              <w:rPr>
                <w:rFonts w:ascii="Times New Roman" w:hAnsi="Times New Roman" w:cs="Times New Roman"/>
              </w:rPr>
            </w:pPr>
          </w:p>
          <w:p w14:paraId="4484A75E" w14:textId="77777777" w:rsidR="00A4336C" w:rsidRPr="00A4336C" w:rsidRDefault="00A4336C" w:rsidP="00A4336C">
            <w:pPr>
              <w:spacing w:after="0" w:line="240" w:lineRule="auto"/>
              <w:rPr>
                <w:rFonts w:ascii="Times New Roman" w:hAnsi="Times New Roman" w:cs="Times New Roman"/>
              </w:rPr>
            </w:pPr>
          </w:p>
          <w:p w14:paraId="30159140"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Vývoj rostlin, přechod rostlin na souš</w:t>
            </w:r>
          </w:p>
          <w:p w14:paraId="4671FE65"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Vyšší rostliny</w:t>
            </w:r>
          </w:p>
          <w:p w14:paraId="1E3940BC"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xml:space="preserve">   Výtrusné rostliny</w:t>
            </w:r>
          </w:p>
          <w:p w14:paraId="1575302F"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xml:space="preserve">        - mechorosty</w:t>
            </w:r>
          </w:p>
          <w:p w14:paraId="4BC64447"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xml:space="preserve">        - kapraďorosty (plavuně, přesličky, kapradiny)</w:t>
            </w:r>
          </w:p>
          <w:p w14:paraId="10364365" w14:textId="77777777" w:rsidR="00A4336C" w:rsidRPr="00A4336C" w:rsidRDefault="00A4336C" w:rsidP="00A4336C">
            <w:pPr>
              <w:spacing w:after="0" w:line="240" w:lineRule="auto"/>
              <w:rPr>
                <w:rFonts w:ascii="Times New Roman" w:hAnsi="Times New Roman" w:cs="Times New Roman"/>
              </w:rPr>
            </w:pPr>
          </w:p>
          <w:p w14:paraId="0CC426E0" w14:textId="77777777" w:rsidR="00A4336C" w:rsidRPr="00A4336C" w:rsidRDefault="00A4336C" w:rsidP="00A4336C">
            <w:pPr>
              <w:spacing w:after="0" w:line="240" w:lineRule="auto"/>
              <w:rPr>
                <w:rFonts w:ascii="Times New Roman" w:hAnsi="Times New Roman" w:cs="Times New Roman"/>
              </w:rPr>
            </w:pPr>
          </w:p>
        </w:tc>
        <w:tc>
          <w:tcPr>
            <w:tcW w:w="2835" w:type="dxa"/>
          </w:tcPr>
          <w:p w14:paraId="5C142728" w14:textId="77777777" w:rsidR="00A4336C" w:rsidRPr="00A4336C" w:rsidRDefault="00A4336C" w:rsidP="00A4336C">
            <w:pPr>
              <w:spacing w:after="0" w:line="240" w:lineRule="auto"/>
              <w:rPr>
                <w:rFonts w:ascii="Times New Roman" w:hAnsi="Times New Roman" w:cs="Times New Roman"/>
              </w:rPr>
            </w:pPr>
          </w:p>
          <w:p w14:paraId="0C2F03D3" w14:textId="77777777" w:rsidR="00A4336C" w:rsidRPr="00A4336C" w:rsidRDefault="00A4336C" w:rsidP="00A4336C">
            <w:pPr>
              <w:spacing w:after="0" w:line="240" w:lineRule="auto"/>
              <w:rPr>
                <w:rFonts w:ascii="Times New Roman" w:hAnsi="Times New Roman" w:cs="Times New Roman"/>
              </w:rPr>
            </w:pPr>
          </w:p>
          <w:p w14:paraId="02B26469" w14:textId="77777777" w:rsidR="00A4336C" w:rsidRPr="00A4336C" w:rsidRDefault="00A4336C" w:rsidP="00A4336C">
            <w:pPr>
              <w:spacing w:after="0" w:line="240" w:lineRule="auto"/>
              <w:rPr>
                <w:rFonts w:ascii="Times New Roman" w:hAnsi="Times New Roman" w:cs="Times New Roman"/>
              </w:rPr>
            </w:pPr>
          </w:p>
          <w:p w14:paraId="10C2D0D0" w14:textId="77777777" w:rsidR="00A4336C" w:rsidRPr="00A4336C" w:rsidRDefault="00A4336C" w:rsidP="00A4336C">
            <w:pPr>
              <w:spacing w:after="0" w:line="240" w:lineRule="auto"/>
              <w:rPr>
                <w:rFonts w:ascii="Times New Roman" w:hAnsi="Times New Roman" w:cs="Times New Roman"/>
              </w:rPr>
            </w:pPr>
          </w:p>
          <w:p w14:paraId="1CD165AD" w14:textId="77777777" w:rsidR="00A4336C" w:rsidRPr="00A4336C" w:rsidRDefault="00A4336C" w:rsidP="00A4336C">
            <w:pPr>
              <w:spacing w:after="0" w:line="240" w:lineRule="auto"/>
              <w:rPr>
                <w:rFonts w:ascii="Times New Roman" w:hAnsi="Times New Roman" w:cs="Times New Roman"/>
              </w:rPr>
            </w:pPr>
          </w:p>
          <w:p w14:paraId="28366B7A"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Z – rozšíření organismů, migrace</w:t>
            </w:r>
          </w:p>
          <w:p w14:paraId="4AC5E1B0" w14:textId="77777777" w:rsidR="00A4336C" w:rsidRPr="00A4336C" w:rsidRDefault="00A4336C" w:rsidP="00A4336C">
            <w:pPr>
              <w:spacing w:after="0" w:line="240" w:lineRule="auto"/>
              <w:rPr>
                <w:rFonts w:ascii="Times New Roman" w:hAnsi="Times New Roman" w:cs="Times New Roman"/>
              </w:rPr>
            </w:pPr>
          </w:p>
          <w:p w14:paraId="247009E3"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xml:space="preserve">EV – zamořené vodní plochy, ekologické </w:t>
            </w:r>
          </w:p>
          <w:p w14:paraId="793800FC"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xml:space="preserve">         </w:t>
            </w:r>
            <w:r w:rsidR="00F71759" w:rsidRPr="00A4336C">
              <w:rPr>
                <w:rFonts w:ascii="Times New Roman" w:hAnsi="Times New Roman" w:cs="Times New Roman"/>
              </w:rPr>
              <w:t>H</w:t>
            </w:r>
            <w:r w:rsidRPr="00A4336C">
              <w:rPr>
                <w:rFonts w:ascii="Times New Roman" w:hAnsi="Times New Roman" w:cs="Times New Roman"/>
              </w:rPr>
              <w:t>avárie</w:t>
            </w:r>
            <w:r w:rsidR="00F71759">
              <w:rPr>
                <w:rFonts w:ascii="Times New Roman" w:hAnsi="Times New Roman" w:cs="Times New Roman"/>
              </w:rPr>
              <w:t xml:space="preserve"> (ekosystémy)</w:t>
            </w:r>
          </w:p>
          <w:p w14:paraId="748AB43C" w14:textId="77777777" w:rsidR="00A4336C" w:rsidRPr="00A4336C" w:rsidRDefault="00A4336C" w:rsidP="00A4336C">
            <w:pPr>
              <w:spacing w:after="0" w:line="240" w:lineRule="auto"/>
              <w:rPr>
                <w:rFonts w:ascii="Times New Roman" w:hAnsi="Times New Roman" w:cs="Times New Roman"/>
              </w:rPr>
            </w:pPr>
          </w:p>
          <w:p w14:paraId="08316932" w14:textId="77777777" w:rsidR="00A4336C" w:rsidRPr="00A4336C" w:rsidRDefault="00A4336C" w:rsidP="00A4336C">
            <w:pPr>
              <w:spacing w:after="0" w:line="240" w:lineRule="auto"/>
              <w:rPr>
                <w:rFonts w:ascii="Times New Roman" w:hAnsi="Times New Roman" w:cs="Times New Roman"/>
              </w:rPr>
            </w:pPr>
          </w:p>
          <w:p w14:paraId="6A9D5F54" w14:textId="77777777" w:rsidR="00A4336C" w:rsidRPr="00A4336C" w:rsidRDefault="00A4336C" w:rsidP="00A4336C">
            <w:pPr>
              <w:spacing w:after="0" w:line="240" w:lineRule="auto"/>
              <w:rPr>
                <w:rFonts w:ascii="Times New Roman" w:hAnsi="Times New Roman" w:cs="Times New Roman"/>
              </w:rPr>
            </w:pPr>
          </w:p>
          <w:p w14:paraId="325F1440" w14:textId="77777777" w:rsidR="00A4336C" w:rsidRPr="00A4336C" w:rsidRDefault="00A4336C" w:rsidP="00A4336C">
            <w:pPr>
              <w:spacing w:after="0" w:line="240" w:lineRule="auto"/>
              <w:rPr>
                <w:rFonts w:ascii="Times New Roman" w:hAnsi="Times New Roman" w:cs="Times New Roman"/>
              </w:rPr>
            </w:pPr>
          </w:p>
          <w:p w14:paraId="0498A2F6" w14:textId="77777777" w:rsidR="00A4336C" w:rsidRPr="00A4336C" w:rsidRDefault="00A4336C" w:rsidP="00A4336C">
            <w:pPr>
              <w:spacing w:after="0" w:line="240" w:lineRule="auto"/>
              <w:rPr>
                <w:rFonts w:ascii="Times New Roman" w:hAnsi="Times New Roman" w:cs="Times New Roman"/>
              </w:rPr>
            </w:pPr>
          </w:p>
          <w:p w14:paraId="6EB06452" w14:textId="77777777" w:rsidR="00A4336C" w:rsidRPr="00A4336C" w:rsidRDefault="00A4336C" w:rsidP="00A4336C">
            <w:pPr>
              <w:spacing w:after="0" w:line="240" w:lineRule="auto"/>
              <w:rPr>
                <w:rFonts w:ascii="Times New Roman" w:hAnsi="Times New Roman" w:cs="Times New Roman"/>
              </w:rPr>
            </w:pPr>
          </w:p>
          <w:p w14:paraId="00059D65" w14:textId="77777777" w:rsidR="00A4336C" w:rsidRPr="00A4336C" w:rsidRDefault="00A4336C" w:rsidP="00A4336C">
            <w:pPr>
              <w:spacing w:after="0" w:line="240" w:lineRule="auto"/>
              <w:rPr>
                <w:rFonts w:ascii="Times New Roman" w:hAnsi="Times New Roman" w:cs="Times New Roman"/>
              </w:rPr>
            </w:pPr>
          </w:p>
          <w:p w14:paraId="7273EC0D" w14:textId="77777777" w:rsidR="00A4336C" w:rsidRPr="00A4336C" w:rsidRDefault="00396BC6" w:rsidP="00F71759">
            <w:pPr>
              <w:spacing w:after="0" w:line="240" w:lineRule="auto"/>
              <w:rPr>
                <w:rFonts w:ascii="Times New Roman" w:hAnsi="Times New Roman" w:cs="Times New Roman"/>
              </w:rPr>
            </w:pPr>
            <w:r>
              <w:rPr>
                <w:rFonts w:ascii="Times New Roman" w:hAnsi="Times New Roman" w:cs="Times New Roman"/>
              </w:rPr>
              <w:t>Z – migrace ptáků za potravou</w:t>
            </w:r>
          </w:p>
        </w:tc>
      </w:tr>
    </w:tbl>
    <w:p w14:paraId="2DF5B7C5" w14:textId="77777777" w:rsidR="001A6C80" w:rsidRDefault="001A6C80" w:rsidP="00FC010F">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A4336C" w:rsidRPr="00557AA1" w14:paraId="0EE65D70" w14:textId="77777777" w:rsidTr="00A4336C">
        <w:tc>
          <w:tcPr>
            <w:tcW w:w="12616" w:type="dxa"/>
            <w:gridSpan w:val="3"/>
          </w:tcPr>
          <w:p w14:paraId="4697BA43" w14:textId="77777777" w:rsidR="00A4336C" w:rsidRPr="00A4336C" w:rsidRDefault="00A4336C" w:rsidP="00A4336C">
            <w:pPr>
              <w:spacing w:after="0" w:line="240" w:lineRule="auto"/>
              <w:rPr>
                <w:rFonts w:ascii="Times New Roman" w:hAnsi="Times New Roman" w:cs="Times New Roman"/>
                <w:b/>
                <w:sz w:val="32"/>
                <w:szCs w:val="32"/>
              </w:rPr>
            </w:pPr>
            <w:r w:rsidRPr="00A4336C">
              <w:rPr>
                <w:rFonts w:ascii="Times New Roman" w:hAnsi="Times New Roman" w:cs="Times New Roman"/>
                <w:b/>
                <w:sz w:val="32"/>
                <w:szCs w:val="32"/>
              </w:rPr>
              <w:lastRenderedPageBreak/>
              <w:t>Předmět: Přírodopis</w:t>
            </w:r>
          </w:p>
        </w:tc>
        <w:tc>
          <w:tcPr>
            <w:tcW w:w="2835" w:type="dxa"/>
          </w:tcPr>
          <w:p w14:paraId="45D170EF" w14:textId="77777777" w:rsidR="00A4336C" w:rsidRPr="00A4336C" w:rsidRDefault="00A4336C" w:rsidP="00A4336C">
            <w:pPr>
              <w:spacing w:after="0" w:line="240" w:lineRule="auto"/>
              <w:rPr>
                <w:rFonts w:ascii="Times New Roman" w:hAnsi="Times New Roman" w:cs="Times New Roman"/>
                <w:b/>
                <w:sz w:val="32"/>
                <w:szCs w:val="32"/>
              </w:rPr>
            </w:pPr>
            <w:r w:rsidRPr="00A4336C">
              <w:rPr>
                <w:rFonts w:ascii="Times New Roman" w:hAnsi="Times New Roman" w:cs="Times New Roman"/>
                <w:b/>
                <w:sz w:val="32"/>
                <w:szCs w:val="32"/>
              </w:rPr>
              <w:t>Ročník: 7.</w:t>
            </w:r>
          </w:p>
        </w:tc>
      </w:tr>
      <w:tr w:rsidR="00A4336C" w:rsidRPr="00557AA1" w14:paraId="13867365" w14:textId="77777777" w:rsidTr="00A4336C">
        <w:tc>
          <w:tcPr>
            <w:tcW w:w="4253" w:type="dxa"/>
          </w:tcPr>
          <w:p w14:paraId="369B58A5" w14:textId="77777777" w:rsidR="00A4336C" w:rsidRPr="00A4336C" w:rsidRDefault="00A4336C" w:rsidP="00A4336C">
            <w:pPr>
              <w:spacing w:after="0" w:line="240" w:lineRule="auto"/>
              <w:jc w:val="center"/>
              <w:rPr>
                <w:rFonts w:ascii="Times New Roman" w:hAnsi="Times New Roman" w:cs="Times New Roman"/>
                <w:b/>
                <w:sz w:val="24"/>
                <w:szCs w:val="24"/>
              </w:rPr>
            </w:pPr>
            <w:r w:rsidRPr="00A4336C">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00A48C4F" w14:textId="77777777" w:rsidR="00A4336C" w:rsidRPr="00A4336C" w:rsidRDefault="00A4336C" w:rsidP="00A4336C">
            <w:pPr>
              <w:spacing w:after="0" w:line="240" w:lineRule="auto"/>
              <w:jc w:val="center"/>
              <w:rPr>
                <w:rFonts w:ascii="Times New Roman" w:hAnsi="Times New Roman" w:cs="Times New Roman"/>
                <w:b/>
                <w:sz w:val="24"/>
                <w:szCs w:val="24"/>
              </w:rPr>
            </w:pPr>
            <w:r w:rsidRPr="00A4336C">
              <w:rPr>
                <w:rFonts w:ascii="Times New Roman" w:hAnsi="Times New Roman" w:cs="Times New Roman"/>
                <w:b/>
                <w:sz w:val="24"/>
                <w:szCs w:val="24"/>
              </w:rPr>
              <w:t>Školní výstupy</w:t>
            </w:r>
          </w:p>
        </w:tc>
        <w:tc>
          <w:tcPr>
            <w:tcW w:w="4110" w:type="dxa"/>
          </w:tcPr>
          <w:p w14:paraId="43A7686C" w14:textId="77777777" w:rsidR="00A4336C" w:rsidRPr="00A4336C" w:rsidRDefault="00A4336C" w:rsidP="00A4336C">
            <w:pPr>
              <w:spacing w:after="0" w:line="240" w:lineRule="auto"/>
              <w:jc w:val="center"/>
              <w:rPr>
                <w:rFonts w:ascii="Times New Roman" w:hAnsi="Times New Roman" w:cs="Times New Roman"/>
                <w:b/>
                <w:sz w:val="24"/>
                <w:szCs w:val="24"/>
              </w:rPr>
            </w:pPr>
            <w:r w:rsidRPr="00A4336C">
              <w:rPr>
                <w:rFonts w:ascii="Times New Roman" w:hAnsi="Times New Roman" w:cs="Times New Roman"/>
                <w:b/>
                <w:sz w:val="24"/>
                <w:szCs w:val="24"/>
              </w:rPr>
              <w:t>Učivo</w:t>
            </w:r>
          </w:p>
        </w:tc>
        <w:tc>
          <w:tcPr>
            <w:tcW w:w="2835" w:type="dxa"/>
          </w:tcPr>
          <w:p w14:paraId="085DDA25" w14:textId="77777777" w:rsidR="00A4336C" w:rsidRPr="00A4336C" w:rsidRDefault="00A4336C" w:rsidP="00A4336C">
            <w:pPr>
              <w:spacing w:after="0" w:line="240" w:lineRule="auto"/>
              <w:jc w:val="center"/>
              <w:rPr>
                <w:rFonts w:ascii="Times New Roman" w:hAnsi="Times New Roman" w:cs="Times New Roman"/>
                <w:b/>
                <w:sz w:val="24"/>
                <w:szCs w:val="24"/>
              </w:rPr>
            </w:pPr>
            <w:r w:rsidRPr="00A4336C">
              <w:rPr>
                <w:rFonts w:ascii="Times New Roman" w:hAnsi="Times New Roman" w:cs="Times New Roman"/>
                <w:b/>
                <w:sz w:val="24"/>
                <w:szCs w:val="24"/>
              </w:rPr>
              <w:t>Průřezová témata, mezipředmětové vztahy</w:t>
            </w:r>
          </w:p>
        </w:tc>
      </w:tr>
      <w:tr w:rsidR="00A4336C" w:rsidRPr="00651E4F" w14:paraId="267DF13A" w14:textId="77777777" w:rsidTr="00A4336C">
        <w:tc>
          <w:tcPr>
            <w:tcW w:w="4253" w:type="dxa"/>
          </w:tcPr>
          <w:p w14:paraId="280594C7" w14:textId="77777777" w:rsidR="00A4336C" w:rsidRPr="00A4336C" w:rsidRDefault="00A4336C" w:rsidP="00A4336C">
            <w:pPr>
              <w:spacing w:after="0" w:line="240" w:lineRule="auto"/>
              <w:rPr>
                <w:rFonts w:ascii="Times New Roman" w:hAnsi="Times New Roman" w:cs="Times New Roman"/>
              </w:rPr>
            </w:pPr>
          </w:p>
          <w:p w14:paraId="79295AC6" w14:textId="77777777" w:rsid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vysvětlí princip základních rostlinných fyziologických procesů a jejich využití při pěstování rostlin</w:t>
            </w:r>
          </w:p>
          <w:p w14:paraId="428C5EE2" w14:textId="77777777" w:rsidR="00B04B53" w:rsidRPr="00A4336C" w:rsidRDefault="00B04B53" w:rsidP="00A4336C">
            <w:pPr>
              <w:spacing w:after="0" w:line="240" w:lineRule="auto"/>
              <w:rPr>
                <w:rFonts w:ascii="Times New Roman" w:hAnsi="Times New Roman" w:cs="Times New Roman"/>
              </w:rPr>
            </w:pPr>
          </w:p>
          <w:p w14:paraId="1E20CECF" w14:textId="77777777" w:rsid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rozlišuje základní systematické skupiny rostlin a určuje jejich význačné zástupce pomocí klíčů a atlasů</w:t>
            </w:r>
          </w:p>
          <w:p w14:paraId="6BAA9258" w14:textId="77777777" w:rsidR="00B04B53" w:rsidRPr="00A4336C" w:rsidRDefault="00B04B53" w:rsidP="00A4336C">
            <w:pPr>
              <w:spacing w:after="0" w:line="240" w:lineRule="auto"/>
              <w:rPr>
                <w:rFonts w:ascii="Times New Roman" w:hAnsi="Times New Roman" w:cs="Times New Roman"/>
              </w:rPr>
            </w:pPr>
          </w:p>
          <w:p w14:paraId="09BD2E30" w14:textId="77777777" w:rsidR="00A4336C" w:rsidRDefault="00A4336C" w:rsidP="00A4336C">
            <w:pPr>
              <w:spacing w:after="0" w:line="240" w:lineRule="auto"/>
              <w:rPr>
                <w:rFonts w:ascii="Times New Roman" w:hAnsi="Times New Roman" w:cs="Times New Roman"/>
              </w:rPr>
            </w:pPr>
          </w:p>
          <w:p w14:paraId="39A1906D" w14:textId="77777777" w:rsidR="00E71A21" w:rsidRDefault="00B04B53" w:rsidP="00A4336C">
            <w:pPr>
              <w:spacing w:after="0" w:line="240" w:lineRule="auto"/>
              <w:rPr>
                <w:rFonts w:ascii="Times New Roman" w:hAnsi="Times New Roman" w:cs="Times New Roman"/>
              </w:rPr>
            </w:pPr>
            <w:r>
              <w:rPr>
                <w:rFonts w:ascii="Times New Roman" w:hAnsi="Times New Roman" w:cs="Times New Roman"/>
              </w:rPr>
              <w:t>a</w:t>
            </w:r>
            <w:r w:rsidR="00E71A21">
              <w:rPr>
                <w:rFonts w:ascii="Times New Roman" w:hAnsi="Times New Roman" w:cs="Times New Roman"/>
              </w:rPr>
              <w:t>plikuje praktické metody poznávání přírody</w:t>
            </w:r>
          </w:p>
          <w:p w14:paraId="062E66CA" w14:textId="77777777" w:rsidR="00E71A21" w:rsidRDefault="00E71A21" w:rsidP="00A4336C">
            <w:pPr>
              <w:spacing w:after="0" w:line="240" w:lineRule="auto"/>
              <w:rPr>
                <w:rFonts w:ascii="Times New Roman" w:hAnsi="Times New Roman" w:cs="Times New Roman"/>
              </w:rPr>
            </w:pPr>
          </w:p>
          <w:p w14:paraId="3D2A07E8" w14:textId="77777777" w:rsidR="00E71A21" w:rsidRDefault="00B04B53" w:rsidP="00A4336C">
            <w:pPr>
              <w:spacing w:after="0" w:line="240" w:lineRule="auto"/>
              <w:rPr>
                <w:rFonts w:ascii="Times New Roman" w:hAnsi="Times New Roman" w:cs="Times New Roman"/>
              </w:rPr>
            </w:pPr>
            <w:r>
              <w:rPr>
                <w:rFonts w:ascii="Times New Roman" w:hAnsi="Times New Roman" w:cs="Times New Roman"/>
              </w:rPr>
              <w:t>u</w:t>
            </w:r>
            <w:r w:rsidR="00E71A21">
              <w:rPr>
                <w:rFonts w:ascii="Times New Roman" w:hAnsi="Times New Roman" w:cs="Times New Roman"/>
              </w:rPr>
              <w:t>vede příklady výskytu organismů v určitém prostředí a vztahy mezi nimi</w:t>
            </w:r>
          </w:p>
          <w:p w14:paraId="107E35C9" w14:textId="77777777" w:rsidR="00B04B53" w:rsidRDefault="00B04B53" w:rsidP="00A4336C">
            <w:pPr>
              <w:spacing w:after="0" w:line="240" w:lineRule="auto"/>
              <w:rPr>
                <w:rFonts w:ascii="Times New Roman" w:hAnsi="Times New Roman" w:cs="Times New Roman"/>
              </w:rPr>
            </w:pPr>
          </w:p>
          <w:p w14:paraId="54E22614" w14:textId="77777777" w:rsidR="00E71A21" w:rsidRDefault="00E71A21" w:rsidP="00A4336C">
            <w:pPr>
              <w:spacing w:after="0" w:line="240" w:lineRule="auto"/>
              <w:rPr>
                <w:rFonts w:ascii="Times New Roman" w:hAnsi="Times New Roman" w:cs="Times New Roman"/>
              </w:rPr>
            </w:pPr>
            <w:r>
              <w:rPr>
                <w:rFonts w:ascii="Times New Roman" w:hAnsi="Times New Roman" w:cs="Times New Roman"/>
              </w:rPr>
              <w:t>objasní na základě příkladu základní princip existence živých a neživých složek ekosystému</w:t>
            </w:r>
          </w:p>
          <w:p w14:paraId="02DBA0BD" w14:textId="77777777" w:rsidR="00B04B53" w:rsidRDefault="00B04B53" w:rsidP="00A4336C">
            <w:pPr>
              <w:spacing w:after="0" w:line="240" w:lineRule="auto"/>
              <w:rPr>
                <w:rFonts w:ascii="Times New Roman" w:hAnsi="Times New Roman" w:cs="Times New Roman"/>
              </w:rPr>
            </w:pPr>
          </w:p>
          <w:p w14:paraId="3EB23379" w14:textId="77777777" w:rsidR="00E71A21" w:rsidRPr="00A4336C" w:rsidRDefault="00B04B53" w:rsidP="00A4336C">
            <w:pPr>
              <w:spacing w:after="0" w:line="240" w:lineRule="auto"/>
              <w:rPr>
                <w:rFonts w:ascii="Times New Roman" w:hAnsi="Times New Roman" w:cs="Times New Roman"/>
              </w:rPr>
            </w:pPr>
            <w:r>
              <w:rPr>
                <w:rFonts w:ascii="Times New Roman" w:hAnsi="Times New Roman" w:cs="Times New Roman"/>
              </w:rPr>
              <w:t>v</w:t>
            </w:r>
            <w:r w:rsidR="00E71A21">
              <w:rPr>
                <w:rFonts w:ascii="Times New Roman" w:hAnsi="Times New Roman" w:cs="Times New Roman"/>
              </w:rPr>
              <w:t>ysvětlí podstatu jednoduchých potravních řetězců v různých ekosystémech a zhodnotí jejich význam</w:t>
            </w:r>
          </w:p>
        </w:tc>
        <w:tc>
          <w:tcPr>
            <w:tcW w:w="4253" w:type="dxa"/>
          </w:tcPr>
          <w:p w14:paraId="556D875E"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xml:space="preserve">- popíše </w:t>
            </w:r>
            <w:r w:rsidR="00B04B53">
              <w:rPr>
                <w:rFonts w:ascii="Times New Roman" w:hAnsi="Times New Roman" w:cs="Times New Roman"/>
              </w:rPr>
              <w:t xml:space="preserve">stavbu a </w:t>
            </w:r>
            <w:r w:rsidRPr="00A4336C">
              <w:rPr>
                <w:rFonts w:ascii="Times New Roman" w:hAnsi="Times New Roman" w:cs="Times New Roman"/>
              </w:rPr>
              <w:t>funkce jednotlivých částí rostlinného těla (kořen, stonek, list, květ, plod)</w:t>
            </w:r>
          </w:p>
          <w:p w14:paraId="65EF0CE5"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pochopí význam charakteristických znaků pro určování rostlin</w:t>
            </w:r>
          </w:p>
          <w:p w14:paraId="1ECE8EAD"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vysvětlí rozdíl mezi nahosemennou a krytosemennou rostlinou a uvede konkrétní příklady</w:t>
            </w:r>
          </w:p>
          <w:p w14:paraId="75444262"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podle charakteristických znaků rozlišuje hlavní zástupce nahosemenných rostlin</w:t>
            </w:r>
          </w:p>
          <w:p w14:paraId="56B3AB00"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zná význam lesa a způsoby jeho ochrany</w:t>
            </w:r>
          </w:p>
          <w:p w14:paraId="45B41383"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rozliší podle morfologických znaků základní čeledi rostlin</w:t>
            </w:r>
          </w:p>
          <w:p w14:paraId="285D73BD"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zná významné zástupce jednotlivých čeledí a dokáže je roztřídit</w:t>
            </w:r>
          </w:p>
          <w:p w14:paraId="242DE9C3"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vysvětlí význam lučních porostů</w:t>
            </w:r>
          </w:p>
          <w:p w14:paraId="106D97FD"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zná příklady a využití kulturních plodin</w:t>
            </w:r>
          </w:p>
          <w:p w14:paraId="576C7696"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pracuje s atlasy a zjednodušenými klíči rostlin</w:t>
            </w:r>
          </w:p>
        </w:tc>
        <w:tc>
          <w:tcPr>
            <w:tcW w:w="4110" w:type="dxa"/>
          </w:tcPr>
          <w:p w14:paraId="770E42BD" w14:textId="77777777" w:rsidR="00B04B53" w:rsidRDefault="00B04B53" w:rsidP="00A4336C">
            <w:pPr>
              <w:spacing w:after="0" w:line="240" w:lineRule="auto"/>
              <w:rPr>
                <w:rFonts w:ascii="Times New Roman" w:hAnsi="Times New Roman" w:cs="Times New Roman"/>
              </w:rPr>
            </w:pPr>
            <w:r>
              <w:rPr>
                <w:rFonts w:ascii="Times New Roman" w:hAnsi="Times New Roman" w:cs="Times New Roman"/>
              </w:rPr>
              <w:t>Semenné rostliny</w:t>
            </w:r>
          </w:p>
          <w:p w14:paraId="79233C3A" w14:textId="77777777" w:rsidR="00A4336C" w:rsidRPr="00A4336C" w:rsidRDefault="00B04B53" w:rsidP="00A4336C">
            <w:pPr>
              <w:spacing w:after="0" w:line="240" w:lineRule="auto"/>
              <w:rPr>
                <w:rFonts w:ascii="Times New Roman" w:hAnsi="Times New Roman" w:cs="Times New Roman"/>
              </w:rPr>
            </w:pPr>
            <w:r>
              <w:rPr>
                <w:rFonts w:ascii="Times New Roman" w:hAnsi="Times New Roman" w:cs="Times New Roman"/>
              </w:rPr>
              <w:t>Anatomie, morfologie a fyziologie rostlin</w:t>
            </w:r>
          </w:p>
          <w:p w14:paraId="57CA68BE" w14:textId="77777777" w:rsidR="00A4336C" w:rsidRPr="00A4336C" w:rsidRDefault="00A4336C" w:rsidP="00A4336C">
            <w:pPr>
              <w:spacing w:after="0" w:line="240" w:lineRule="auto"/>
              <w:rPr>
                <w:rFonts w:ascii="Times New Roman" w:hAnsi="Times New Roman" w:cs="Times New Roman"/>
              </w:rPr>
            </w:pPr>
          </w:p>
          <w:p w14:paraId="0B211B9E" w14:textId="77777777" w:rsidR="00A4336C" w:rsidRPr="00A4336C" w:rsidRDefault="00A4336C" w:rsidP="00A4336C">
            <w:pPr>
              <w:spacing w:after="0" w:line="240" w:lineRule="auto"/>
              <w:rPr>
                <w:rFonts w:ascii="Times New Roman" w:hAnsi="Times New Roman" w:cs="Times New Roman"/>
              </w:rPr>
            </w:pPr>
          </w:p>
          <w:p w14:paraId="102D20AB" w14:textId="77777777" w:rsidR="00A4336C" w:rsidRPr="00A4336C" w:rsidRDefault="00A4336C" w:rsidP="00A4336C">
            <w:pPr>
              <w:spacing w:after="0" w:line="240" w:lineRule="auto"/>
              <w:rPr>
                <w:rFonts w:ascii="Times New Roman" w:hAnsi="Times New Roman" w:cs="Times New Roman"/>
              </w:rPr>
            </w:pPr>
          </w:p>
          <w:p w14:paraId="2E4AF04D" w14:textId="77777777" w:rsidR="00A4336C" w:rsidRPr="00A4336C" w:rsidRDefault="00A4336C" w:rsidP="00A4336C">
            <w:pPr>
              <w:spacing w:after="0" w:line="240" w:lineRule="auto"/>
              <w:rPr>
                <w:rFonts w:ascii="Times New Roman" w:hAnsi="Times New Roman" w:cs="Times New Roman"/>
              </w:rPr>
            </w:pPr>
          </w:p>
          <w:p w14:paraId="0BF18BF3" w14:textId="77777777" w:rsidR="00A4336C" w:rsidRPr="00A4336C" w:rsidRDefault="00A4336C" w:rsidP="00A4336C">
            <w:pPr>
              <w:spacing w:after="0" w:line="240" w:lineRule="auto"/>
              <w:rPr>
                <w:rFonts w:ascii="Times New Roman" w:hAnsi="Times New Roman" w:cs="Times New Roman"/>
              </w:rPr>
            </w:pPr>
          </w:p>
          <w:p w14:paraId="4C9291D0" w14:textId="77777777" w:rsidR="00A4336C" w:rsidRPr="00A4336C" w:rsidRDefault="00A4336C" w:rsidP="00A4336C">
            <w:pPr>
              <w:spacing w:after="0" w:line="240" w:lineRule="auto"/>
              <w:rPr>
                <w:rFonts w:ascii="Times New Roman" w:hAnsi="Times New Roman" w:cs="Times New Roman"/>
              </w:rPr>
            </w:pPr>
          </w:p>
          <w:p w14:paraId="2DF0BCAB"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Nahosemenné rostliny</w:t>
            </w:r>
          </w:p>
          <w:p w14:paraId="0782B960" w14:textId="77777777" w:rsidR="00A4336C" w:rsidRPr="00A4336C" w:rsidRDefault="00A4336C" w:rsidP="00A4336C">
            <w:pPr>
              <w:spacing w:after="0" w:line="240" w:lineRule="auto"/>
              <w:rPr>
                <w:rFonts w:ascii="Times New Roman" w:hAnsi="Times New Roman" w:cs="Times New Roman"/>
              </w:rPr>
            </w:pPr>
          </w:p>
          <w:p w14:paraId="3D0E55C4"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Ekosystém les</w:t>
            </w:r>
          </w:p>
          <w:p w14:paraId="69FD1B63" w14:textId="77777777" w:rsidR="00A4336C" w:rsidRPr="00A4336C" w:rsidRDefault="00B04B53" w:rsidP="00A4336C">
            <w:pPr>
              <w:spacing w:after="0" w:line="240" w:lineRule="auto"/>
              <w:rPr>
                <w:rFonts w:ascii="Times New Roman" w:hAnsi="Times New Roman" w:cs="Times New Roman"/>
              </w:rPr>
            </w:pPr>
            <w:r>
              <w:rPr>
                <w:rFonts w:ascii="Times New Roman" w:hAnsi="Times New Roman" w:cs="Times New Roman"/>
              </w:rPr>
              <w:t>Krytosemenné a nahosemenné rostliny</w:t>
            </w:r>
          </w:p>
          <w:p w14:paraId="2E10A757" w14:textId="77777777" w:rsidR="00A4336C" w:rsidRPr="00A4336C" w:rsidRDefault="00A4336C" w:rsidP="00A4336C">
            <w:pPr>
              <w:spacing w:after="0" w:line="240" w:lineRule="auto"/>
              <w:rPr>
                <w:rFonts w:ascii="Times New Roman" w:hAnsi="Times New Roman" w:cs="Times New Roman"/>
              </w:rPr>
            </w:pPr>
          </w:p>
          <w:p w14:paraId="4FF0908B" w14:textId="77777777" w:rsidR="00A4336C" w:rsidRPr="00A4336C" w:rsidRDefault="00A4336C" w:rsidP="00A4336C">
            <w:pPr>
              <w:spacing w:after="0" w:line="240" w:lineRule="auto"/>
              <w:rPr>
                <w:rFonts w:ascii="Times New Roman" w:hAnsi="Times New Roman" w:cs="Times New Roman"/>
              </w:rPr>
            </w:pPr>
          </w:p>
          <w:p w14:paraId="5AE5F977" w14:textId="77777777" w:rsidR="00A4336C" w:rsidRPr="00A4336C" w:rsidRDefault="00A4336C" w:rsidP="00A4336C">
            <w:pPr>
              <w:spacing w:after="0" w:line="240" w:lineRule="auto"/>
              <w:rPr>
                <w:rFonts w:ascii="Times New Roman" w:hAnsi="Times New Roman" w:cs="Times New Roman"/>
              </w:rPr>
            </w:pPr>
          </w:p>
          <w:p w14:paraId="43A02352"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Ekosystém louky</w:t>
            </w:r>
          </w:p>
          <w:p w14:paraId="7177D980" w14:textId="77777777" w:rsidR="00A4336C" w:rsidRPr="00A4336C" w:rsidRDefault="00A4336C" w:rsidP="00A4336C">
            <w:pPr>
              <w:spacing w:after="0" w:line="240" w:lineRule="auto"/>
              <w:rPr>
                <w:rFonts w:ascii="Times New Roman" w:hAnsi="Times New Roman" w:cs="Times New Roman"/>
              </w:rPr>
            </w:pPr>
          </w:p>
          <w:p w14:paraId="1DE0061A" w14:textId="77777777" w:rsid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Společenstva</w:t>
            </w:r>
          </w:p>
          <w:p w14:paraId="3656DE00" w14:textId="77777777" w:rsidR="00B04B53" w:rsidRDefault="00B04B53" w:rsidP="00A4336C">
            <w:pPr>
              <w:spacing w:after="0" w:line="240" w:lineRule="auto"/>
              <w:rPr>
                <w:rFonts w:ascii="Times New Roman" w:hAnsi="Times New Roman" w:cs="Times New Roman"/>
              </w:rPr>
            </w:pPr>
          </w:p>
          <w:p w14:paraId="3D8F7593" w14:textId="77777777" w:rsidR="00B04B53" w:rsidRDefault="00B04B53" w:rsidP="00A4336C">
            <w:pPr>
              <w:spacing w:after="0" w:line="240" w:lineRule="auto"/>
              <w:rPr>
                <w:rFonts w:ascii="Times New Roman" w:hAnsi="Times New Roman" w:cs="Times New Roman"/>
              </w:rPr>
            </w:pPr>
            <w:r>
              <w:rPr>
                <w:rFonts w:ascii="Times New Roman" w:hAnsi="Times New Roman" w:cs="Times New Roman"/>
              </w:rPr>
              <w:t xml:space="preserve">Význam rostlin a jejich ochrana </w:t>
            </w:r>
          </w:p>
          <w:p w14:paraId="439E5E7F" w14:textId="77777777" w:rsidR="00B04B53" w:rsidRPr="00A4336C" w:rsidRDefault="00B04B53" w:rsidP="00A4336C">
            <w:pPr>
              <w:spacing w:after="0" w:line="240" w:lineRule="auto"/>
              <w:rPr>
                <w:rFonts w:ascii="Times New Roman" w:hAnsi="Times New Roman" w:cs="Times New Roman"/>
              </w:rPr>
            </w:pPr>
            <w:r>
              <w:rPr>
                <w:rFonts w:ascii="Times New Roman" w:hAnsi="Times New Roman" w:cs="Times New Roman"/>
              </w:rPr>
              <w:t>Chráněná území</w:t>
            </w:r>
          </w:p>
        </w:tc>
        <w:tc>
          <w:tcPr>
            <w:tcW w:w="2835" w:type="dxa"/>
          </w:tcPr>
          <w:p w14:paraId="2D9BFCAA" w14:textId="77777777" w:rsidR="00A4336C" w:rsidRPr="00A4336C" w:rsidRDefault="00A4336C" w:rsidP="00A4336C">
            <w:pPr>
              <w:spacing w:after="0" w:line="240" w:lineRule="auto"/>
              <w:rPr>
                <w:rFonts w:ascii="Times New Roman" w:hAnsi="Times New Roman" w:cs="Times New Roman"/>
              </w:rPr>
            </w:pPr>
          </w:p>
          <w:p w14:paraId="5438C705" w14:textId="77777777" w:rsidR="00A4336C" w:rsidRPr="00A4336C" w:rsidRDefault="00A4336C" w:rsidP="00A4336C">
            <w:pPr>
              <w:spacing w:after="0" w:line="240" w:lineRule="auto"/>
              <w:rPr>
                <w:rFonts w:ascii="Times New Roman" w:hAnsi="Times New Roman" w:cs="Times New Roman"/>
              </w:rPr>
            </w:pPr>
          </w:p>
          <w:p w14:paraId="2137ECAD" w14:textId="77777777" w:rsidR="00A4336C" w:rsidRPr="00A4336C" w:rsidRDefault="00A4336C" w:rsidP="00A4336C">
            <w:pPr>
              <w:spacing w:after="0" w:line="240" w:lineRule="auto"/>
              <w:rPr>
                <w:rFonts w:ascii="Times New Roman" w:hAnsi="Times New Roman" w:cs="Times New Roman"/>
              </w:rPr>
            </w:pPr>
          </w:p>
          <w:p w14:paraId="797F64DD" w14:textId="77777777" w:rsidR="00A4336C" w:rsidRPr="00A4336C" w:rsidRDefault="00A4336C" w:rsidP="00A4336C">
            <w:pPr>
              <w:spacing w:after="0" w:line="240" w:lineRule="auto"/>
              <w:rPr>
                <w:rFonts w:ascii="Times New Roman" w:hAnsi="Times New Roman" w:cs="Times New Roman"/>
              </w:rPr>
            </w:pPr>
          </w:p>
          <w:p w14:paraId="274D5F15" w14:textId="77777777" w:rsidR="00A4336C" w:rsidRPr="00A4336C" w:rsidRDefault="00A4336C" w:rsidP="00A4336C">
            <w:pPr>
              <w:spacing w:after="0" w:line="240" w:lineRule="auto"/>
              <w:rPr>
                <w:rFonts w:ascii="Times New Roman" w:hAnsi="Times New Roman" w:cs="Times New Roman"/>
              </w:rPr>
            </w:pPr>
          </w:p>
          <w:p w14:paraId="5E457893" w14:textId="77777777" w:rsidR="00A4336C" w:rsidRPr="00A4336C" w:rsidRDefault="00A4336C" w:rsidP="00A4336C">
            <w:pPr>
              <w:spacing w:after="0" w:line="240" w:lineRule="auto"/>
              <w:rPr>
                <w:rFonts w:ascii="Times New Roman" w:hAnsi="Times New Roman" w:cs="Times New Roman"/>
              </w:rPr>
            </w:pPr>
          </w:p>
          <w:p w14:paraId="2A2F9857" w14:textId="77777777" w:rsidR="00A4336C" w:rsidRPr="00A4336C" w:rsidRDefault="00A4336C" w:rsidP="00A4336C">
            <w:pPr>
              <w:spacing w:after="0" w:line="240" w:lineRule="auto"/>
              <w:rPr>
                <w:rFonts w:ascii="Times New Roman" w:hAnsi="Times New Roman" w:cs="Times New Roman"/>
              </w:rPr>
            </w:pPr>
          </w:p>
          <w:p w14:paraId="7EF3FB86"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Z – krajinná sféra</w:t>
            </w:r>
          </w:p>
          <w:p w14:paraId="71052D2D" w14:textId="77777777" w:rsidR="00A4336C" w:rsidRPr="00A4336C" w:rsidRDefault="00A4336C" w:rsidP="00A4336C">
            <w:pPr>
              <w:spacing w:after="0" w:line="240" w:lineRule="auto"/>
              <w:rPr>
                <w:rFonts w:ascii="Times New Roman" w:hAnsi="Times New Roman" w:cs="Times New Roman"/>
              </w:rPr>
            </w:pPr>
          </w:p>
          <w:p w14:paraId="6EA30DF5"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EV – význam lesa, ochrana lesů</w:t>
            </w:r>
          </w:p>
          <w:p w14:paraId="005B5E87" w14:textId="77777777" w:rsidR="00A4336C" w:rsidRDefault="00A4336C" w:rsidP="00A4336C">
            <w:pPr>
              <w:spacing w:after="0" w:line="240" w:lineRule="auto"/>
              <w:rPr>
                <w:rFonts w:ascii="Times New Roman" w:hAnsi="Times New Roman" w:cs="Times New Roman"/>
              </w:rPr>
            </w:pPr>
          </w:p>
          <w:p w14:paraId="4C461185" w14:textId="77777777" w:rsidR="00B04B53" w:rsidRDefault="00B04B53" w:rsidP="00A4336C">
            <w:pPr>
              <w:spacing w:after="0" w:line="240" w:lineRule="auto"/>
              <w:rPr>
                <w:rFonts w:ascii="Times New Roman" w:hAnsi="Times New Roman" w:cs="Times New Roman"/>
              </w:rPr>
            </w:pPr>
          </w:p>
          <w:p w14:paraId="371B092A" w14:textId="77777777" w:rsidR="00B04B53" w:rsidRDefault="00B04B53" w:rsidP="00A4336C">
            <w:pPr>
              <w:spacing w:after="0" w:line="240" w:lineRule="auto"/>
              <w:rPr>
                <w:rFonts w:ascii="Times New Roman" w:hAnsi="Times New Roman" w:cs="Times New Roman"/>
              </w:rPr>
            </w:pPr>
          </w:p>
          <w:p w14:paraId="233B5D10" w14:textId="77777777" w:rsidR="00B04B53" w:rsidRDefault="00B04B53" w:rsidP="00A4336C">
            <w:pPr>
              <w:spacing w:after="0" w:line="240" w:lineRule="auto"/>
              <w:rPr>
                <w:rFonts w:ascii="Times New Roman" w:hAnsi="Times New Roman" w:cs="Times New Roman"/>
              </w:rPr>
            </w:pPr>
          </w:p>
          <w:p w14:paraId="376DE942" w14:textId="77777777" w:rsidR="00B04B53" w:rsidRDefault="00B04B53" w:rsidP="00A4336C">
            <w:pPr>
              <w:spacing w:after="0" w:line="240" w:lineRule="auto"/>
              <w:rPr>
                <w:rFonts w:ascii="Times New Roman" w:hAnsi="Times New Roman" w:cs="Times New Roman"/>
              </w:rPr>
            </w:pPr>
          </w:p>
          <w:p w14:paraId="0E9A5688" w14:textId="77777777" w:rsidR="00B04B53" w:rsidRDefault="00B04B53" w:rsidP="00A4336C">
            <w:pPr>
              <w:spacing w:after="0" w:line="240" w:lineRule="auto"/>
              <w:rPr>
                <w:rFonts w:ascii="Times New Roman" w:hAnsi="Times New Roman" w:cs="Times New Roman"/>
              </w:rPr>
            </w:pPr>
          </w:p>
          <w:p w14:paraId="51F652CE" w14:textId="77777777" w:rsidR="00B04B53" w:rsidRDefault="00B04B53" w:rsidP="00A4336C">
            <w:pPr>
              <w:spacing w:after="0" w:line="240" w:lineRule="auto"/>
              <w:rPr>
                <w:rFonts w:ascii="Times New Roman" w:hAnsi="Times New Roman" w:cs="Times New Roman"/>
              </w:rPr>
            </w:pPr>
          </w:p>
          <w:p w14:paraId="71D399E6" w14:textId="77777777" w:rsidR="00B04B53" w:rsidRDefault="00B04B53" w:rsidP="00A4336C">
            <w:pPr>
              <w:spacing w:after="0" w:line="240" w:lineRule="auto"/>
              <w:rPr>
                <w:rFonts w:ascii="Times New Roman" w:hAnsi="Times New Roman" w:cs="Times New Roman"/>
              </w:rPr>
            </w:pPr>
          </w:p>
          <w:p w14:paraId="5DC4106D" w14:textId="77777777" w:rsidR="00B04B53" w:rsidRPr="00A4336C" w:rsidRDefault="00B04B53" w:rsidP="00A4336C">
            <w:pPr>
              <w:spacing w:after="0" w:line="240" w:lineRule="auto"/>
              <w:rPr>
                <w:rFonts w:ascii="Times New Roman" w:hAnsi="Times New Roman" w:cs="Times New Roman"/>
              </w:rPr>
            </w:pPr>
          </w:p>
          <w:p w14:paraId="45B719D0" w14:textId="77777777" w:rsidR="00A4336C" w:rsidRPr="00A4336C" w:rsidRDefault="003F0196" w:rsidP="00A4336C">
            <w:pPr>
              <w:spacing w:after="0" w:line="240" w:lineRule="auto"/>
              <w:rPr>
                <w:rFonts w:ascii="Times New Roman" w:hAnsi="Times New Roman" w:cs="Times New Roman"/>
              </w:rPr>
            </w:pPr>
            <w:r>
              <w:rPr>
                <w:rFonts w:ascii="Times New Roman" w:hAnsi="Times New Roman" w:cs="Times New Roman"/>
              </w:rPr>
              <w:t>Lipová alej, PR Kolébky – Projekt Školy pro venkov</w:t>
            </w:r>
          </w:p>
          <w:p w14:paraId="1C660FD7" w14:textId="77777777" w:rsidR="00A4336C" w:rsidRPr="00A4336C" w:rsidRDefault="00A4336C" w:rsidP="00A4336C">
            <w:pPr>
              <w:spacing w:after="0" w:line="240" w:lineRule="auto"/>
              <w:rPr>
                <w:rFonts w:ascii="Times New Roman" w:hAnsi="Times New Roman" w:cs="Times New Roman"/>
              </w:rPr>
            </w:pPr>
          </w:p>
          <w:p w14:paraId="127A6554" w14:textId="77777777" w:rsidR="00A4336C" w:rsidRPr="00A4336C" w:rsidRDefault="00A4336C" w:rsidP="00A4336C">
            <w:pPr>
              <w:spacing w:after="0" w:line="240" w:lineRule="auto"/>
              <w:rPr>
                <w:rFonts w:ascii="Times New Roman" w:hAnsi="Times New Roman" w:cs="Times New Roman"/>
              </w:rPr>
            </w:pPr>
          </w:p>
          <w:p w14:paraId="7C8E0028" w14:textId="77777777" w:rsidR="00A4336C" w:rsidRPr="00A4336C" w:rsidRDefault="00A4336C" w:rsidP="00A4336C">
            <w:pPr>
              <w:spacing w:after="0" w:line="240" w:lineRule="auto"/>
              <w:rPr>
                <w:rFonts w:ascii="Times New Roman" w:hAnsi="Times New Roman" w:cs="Times New Roman"/>
              </w:rPr>
            </w:pPr>
          </w:p>
          <w:p w14:paraId="6EA90B05" w14:textId="77777777" w:rsidR="00A4336C" w:rsidRPr="00A4336C" w:rsidRDefault="00A4336C" w:rsidP="00A4336C">
            <w:pPr>
              <w:spacing w:after="0" w:line="240" w:lineRule="auto"/>
              <w:rPr>
                <w:rFonts w:ascii="Times New Roman" w:hAnsi="Times New Roman" w:cs="Times New Roman"/>
              </w:rPr>
            </w:pPr>
          </w:p>
          <w:p w14:paraId="6618AED5" w14:textId="77777777" w:rsidR="00A4336C" w:rsidRPr="00A4336C" w:rsidRDefault="00A4336C" w:rsidP="00A4336C">
            <w:pPr>
              <w:spacing w:after="0" w:line="240" w:lineRule="auto"/>
              <w:rPr>
                <w:rFonts w:ascii="Times New Roman" w:hAnsi="Times New Roman" w:cs="Times New Roman"/>
              </w:rPr>
            </w:pPr>
          </w:p>
          <w:p w14:paraId="5BF8107F" w14:textId="77777777" w:rsidR="00A4336C" w:rsidRPr="00A4336C" w:rsidRDefault="00A4336C" w:rsidP="00A4336C">
            <w:pPr>
              <w:spacing w:after="0" w:line="240" w:lineRule="auto"/>
              <w:rPr>
                <w:rFonts w:ascii="Times New Roman" w:hAnsi="Times New Roman" w:cs="Times New Roman"/>
              </w:rPr>
            </w:pPr>
          </w:p>
          <w:p w14:paraId="569DC049" w14:textId="77777777" w:rsidR="00A4336C" w:rsidRPr="00A4336C" w:rsidRDefault="00A4336C" w:rsidP="00A4336C">
            <w:pPr>
              <w:spacing w:after="0" w:line="240" w:lineRule="auto"/>
              <w:rPr>
                <w:rFonts w:ascii="Times New Roman" w:hAnsi="Times New Roman" w:cs="Times New Roman"/>
              </w:rPr>
            </w:pPr>
          </w:p>
          <w:p w14:paraId="7CE69CCA" w14:textId="77777777" w:rsidR="00A4336C" w:rsidRDefault="00A4336C" w:rsidP="00A4336C">
            <w:pPr>
              <w:spacing w:after="0" w:line="240" w:lineRule="auto"/>
              <w:rPr>
                <w:rFonts w:ascii="Times New Roman" w:hAnsi="Times New Roman" w:cs="Times New Roman"/>
              </w:rPr>
            </w:pPr>
          </w:p>
          <w:p w14:paraId="3619DD48" w14:textId="77777777" w:rsidR="00B04B53" w:rsidRPr="00A4336C" w:rsidRDefault="00B04B53" w:rsidP="00A4336C">
            <w:pPr>
              <w:spacing w:after="0" w:line="240" w:lineRule="auto"/>
              <w:rPr>
                <w:rFonts w:ascii="Times New Roman" w:hAnsi="Times New Roman" w:cs="Times New Roman"/>
              </w:rPr>
            </w:pPr>
          </w:p>
          <w:p w14:paraId="194ADC37" w14:textId="77777777" w:rsidR="00A4336C" w:rsidRPr="00A4336C" w:rsidRDefault="00A4336C" w:rsidP="00A4336C">
            <w:pPr>
              <w:spacing w:after="0" w:line="240" w:lineRule="auto"/>
              <w:rPr>
                <w:rFonts w:ascii="Times New Roman" w:hAnsi="Times New Roman" w:cs="Times New Roman"/>
              </w:rPr>
            </w:pPr>
          </w:p>
          <w:p w14:paraId="67EEE147" w14:textId="77777777" w:rsidR="00A4336C" w:rsidRPr="00A4336C" w:rsidRDefault="00A4336C" w:rsidP="00A4336C">
            <w:pPr>
              <w:spacing w:after="0" w:line="240" w:lineRule="auto"/>
              <w:rPr>
                <w:rFonts w:ascii="Times New Roman" w:hAnsi="Times New Roman" w:cs="Times New Roman"/>
              </w:rPr>
            </w:pPr>
          </w:p>
          <w:p w14:paraId="52453C94" w14:textId="77777777" w:rsidR="00A4336C" w:rsidRPr="00A4336C" w:rsidRDefault="00A4336C" w:rsidP="00A4336C">
            <w:pPr>
              <w:spacing w:after="0" w:line="240" w:lineRule="auto"/>
              <w:rPr>
                <w:rFonts w:ascii="Times New Roman" w:hAnsi="Times New Roman" w:cs="Times New Roman"/>
              </w:rPr>
            </w:pPr>
          </w:p>
          <w:p w14:paraId="4531E729" w14:textId="77777777" w:rsidR="00A4336C" w:rsidRPr="00A4336C" w:rsidRDefault="00A4336C" w:rsidP="00A4336C">
            <w:pPr>
              <w:spacing w:after="0" w:line="240" w:lineRule="auto"/>
              <w:rPr>
                <w:rFonts w:ascii="Times New Roman" w:hAnsi="Times New Roman" w:cs="Times New Roman"/>
              </w:rPr>
            </w:pPr>
          </w:p>
        </w:tc>
      </w:tr>
      <w:tr w:rsidR="00A4336C" w:rsidRPr="00557AA1" w14:paraId="3501008D" w14:textId="77777777" w:rsidTr="00A4336C">
        <w:tc>
          <w:tcPr>
            <w:tcW w:w="12616" w:type="dxa"/>
            <w:gridSpan w:val="3"/>
          </w:tcPr>
          <w:p w14:paraId="489C1609" w14:textId="77777777" w:rsidR="00A4336C" w:rsidRPr="00A4336C" w:rsidRDefault="00A4336C" w:rsidP="00A4336C">
            <w:pPr>
              <w:spacing w:after="0" w:line="240" w:lineRule="auto"/>
              <w:rPr>
                <w:rFonts w:ascii="Times New Roman" w:hAnsi="Times New Roman" w:cs="Times New Roman"/>
                <w:b/>
                <w:sz w:val="32"/>
                <w:szCs w:val="32"/>
              </w:rPr>
            </w:pPr>
            <w:r w:rsidRPr="00A4336C">
              <w:rPr>
                <w:rFonts w:ascii="Times New Roman" w:hAnsi="Times New Roman" w:cs="Times New Roman"/>
                <w:b/>
                <w:sz w:val="32"/>
                <w:szCs w:val="32"/>
              </w:rPr>
              <w:lastRenderedPageBreak/>
              <w:t>Předmět: Přírodopis</w:t>
            </w:r>
          </w:p>
        </w:tc>
        <w:tc>
          <w:tcPr>
            <w:tcW w:w="2835" w:type="dxa"/>
          </w:tcPr>
          <w:p w14:paraId="27063A8D" w14:textId="77777777" w:rsidR="00A4336C" w:rsidRPr="00A4336C" w:rsidRDefault="00A4336C" w:rsidP="00A4336C">
            <w:pPr>
              <w:spacing w:after="0" w:line="240" w:lineRule="auto"/>
              <w:rPr>
                <w:rFonts w:ascii="Times New Roman" w:hAnsi="Times New Roman" w:cs="Times New Roman"/>
                <w:b/>
                <w:sz w:val="32"/>
                <w:szCs w:val="32"/>
              </w:rPr>
            </w:pPr>
            <w:r w:rsidRPr="00A4336C">
              <w:rPr>
                <w:rFonts w:ascii="Times New Roman" w:hAnsi="Times New Roman" w:cs="Times New Roman"/>
                <w:b/>
                <w:sz w:val="32"/>
                <w:szCs w:val="32"/>
              </w:rPr>
              <w:t>Ročník: 8.</w:t>
            </w:r>
          </w:p>
        </w:tc>
      </w:tr>
      <w:tr w:rsidR="00A4336C" w:rsidRPr="00557AA1" w14:paraId="6E899FBC" w14:textId="77777777" w:rsidTr="00A4336C">
        <w:tc>
          <w:tcPr>
            <w:tcW w:w="4253" w:type="dxa"/>
          </w:tcPr>
          <w:p w14:paraId="027EE616" w14:textId="77777777" w:rsidR="00A4336C" w:rsidRPr="00A4336C" w:rsidRDefault="00A4336C" w:rsidP="00A4336C">
            <w:pPr>
              <w:spacing w:after="0" w:line="240" w:lineRule="auto"/>
              <w:jc w:val="center"/>
              <w:rPr>
                <w:rFonts w:ascii="Times New Roman" w:hAnsi="Times New Roman" w:cs="Times New Roman"/>
                <w:b/>
                <w:sz w:val="24"/>
                <w:szCs w:val="24"/>
              </w:rPr>
            </w:pPr>
            <w:r w:rsidRPr="00A4336C">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594D8AB2" w14:textId="77777777" w:rsidR="00A4336C" w:rsidRPr="00A4336C" w:rsidRDefault="00A4336C" w:rsidP="00A4336C">
            <w:pPr>
              <w:spacing w:after="0" w:line="240" w:lineRule="auto"/>
              <w:jc w:val="center"/>
              <w:rPr>
                <w:rFonts w:ascii="Times New Roman" w:hAnsi="Times New Roman" w:cs="Times New Roman"/>
                <w:b/>
                <w:sz w:val="24"/>
                <w:szCs w:val="24"/>
              </w:rPr>
            </w:pPr>
            <w:r w:rsidRPr="00A4336C">
              <w:rPr>
                <w:rFonts w:ascii="Times New Roman" w:hAnsi="Times New Roman" w:cs="Times New Roman"/>
                <w:b/>
                <w:sz w:val="24"/>
                <w:szCs w:val="24"/>
              </w:rPr>
              <w:t>Školní výstupy</w:t>
            </w:r>
          </w:p>
        </w:tc>
        <w:tc>
          <w:tcPr>
            <w:tcW w:w="4110" w:type="dxa"/>
          </w:tcPr>
          <w:p w14:paraId="0ECEAB0E" w14:textId="77777777" w:rsidR="00A4336C" w:rsidRPr="00A4336C" w:rsidRDefault="00A4336C" w:rsidP="00A4336C">
            <w:pPr>
              <w:spacing w:after="0" w:line="240" w:lineRule="auto"/>
              <w:jc w:val="center"/>
              <w:rPr>
                <w:rFonts w:ascii="Times New Roman" w:hAnsi="Times New Roman" w:cs="Times New Roman"/>
                <w:b/>
                <w:sz w:val="24"/>
                <w:szCs w:val="24"/>
              </w:rPr>
            </w:pPr>
            <w:r w:rsidRPr="00A4336C">
              <w:rPr>
                <w:rFonts w:ascii="Times New Roman" w:hAnsi="Times New Roman" w:cs="Times New Roman"/>
                <w:b/>
                <w:sz w:val="24"/>
                <w:szCs w:val="24"/>
              </w:rPr>
              <w:t>Učivo</w:t>
            </w:r>
          </w:p>
        </w:tc>
        <w:tc>
          <w:tcPr>
            <w:tcW w:w="2835" w:type="dxa"/>
          </w:tcPr>
          <w:p w14:paraId="29850125" w14:textId="77777777" w:rsidR="00A4336C" w:rsidRPr="00A4336C" w:rsidRDefault="00A4336C" w:rsidP="00A4336C">
            <w:pPr>
              <w:spacing w:after="0" w:line="240" w:lineRule="auto"/>
              <w:jc w:val="center"/>
              <w:rPr>
                <w:rFonts w:ascii="Times New Roman" w:hAnsi="Times New Roman" w:cs="Times New Roman"/>
                <w:b/>
                <w:sz w:val="24"/>
                <w:szCs w:val="24"/>
              </w:rPr>
            </w:pPr>
            <w:r w:rsidRPr="00A4336C">
              <w:rPr>
                <w:rFonts w:ascii="Times New Roman" w:hAnsi="Times New Roman" w:cs="Times New Roman"/>
                <w:b/>
                <w:sz w:val="24"/>
                <w:szCs w:val="24"/>
              </w:rPr>
              <w:t>Průřezová témata, mezipředmětové vztahy</w:t>
            </w:r>
          </w:p>
        </w:tc>
      </w:tr>
      <w:tr w:rsidR="00A4336C" w:rsidRPr="00651E4F" w14:paraId="1A90902A" w14:textId="77777777" w:rsidTr="00A4336C">
        <w:tc>
          <w:tcPr>
            <w:tcW w:w="4253" w:type="dxa"/>
          </w:tcPr>
          <w:p w14:paraId="30C1F173" w14:textId="77777777" w:rsidR="00A4336C" w:rsidRPr="00A4336C" w:rsidRDefault="00A4336C" w:rsidP="00A4336C">
            <w:pPr>
              <w:spacing w:after="0" w:line="240" w:lineRule="auto"/>
              <w:rPr>
                <w:rFonts w:ascii="Times New Roman" w:hAnsi="Times New Roman" w:cs="Times New Roman"/>
              </w:rPr>
            </w:pPr>
          </w:p>
          <w:p w14:paraId="1B588FE3"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třídí organismy a zařadí vybrané organismy do říší a nižších taxonomických jednotek</w:t>
            </w:r>
          </w:p>
          <w:p w14:paraId="2F94B967" w14:textId="77777777" w:rsid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zná základní vnější a vnitřní stavbu těla savců</w:t>
            </w:r>
          </w:p>
          <w:p w14:paraId="77997842" w14:textId="77777777" w:rsidR="00670F85" w:rsidRDefault="00670F85" w:rsidP="00A4336C">
            <w:pPr>
              <w:spacing w:after="0" w:line="240" w:lineRule="auto"/>
              <w:rPr>
                <w:rFonts w:ascii="Times New Roman" w:hAnsi="Times New Roman" w:cs="Times New Roman"/>
              </w:rPr>
            </w:pPr>
          </w:p>
          <w:p w14:paraId="55A785FE" w14:textId="77777777" w:rsidR="00670F85" w:rsidRPr="00A4336C" w:rsidRDefault="00670F85" w:rsidP="00670F85">
            <w:pPr>
              <w:spacing w:after="0" w:line="240" w:lineRule="auto"/>
              <w:rPr>
                <w:rFonts w:ascii="Times New Roman" w:hAnsi="Times New Roman" w:cs="Times New Roman"/>
              </w:rPr>
            </w:pPr>
            <w:r w:rsidRPr="00A4336C">
              <w:rPr>
                <w:rFonts w:ascii="Times New Roman" w:hAnsi="Times New Roman" w:cs="Times New Roman"/>
              </w:rPr>
              <w:t>odvodí na základě pozorování základní projevy chování živočichů v přírodě, na příkladech objasní jejich způsob života a přizpůsobení danému prostředí</w:t>
            </w:r>
          </w:p>
          <w:p w14:paraId="16CC5198" w14:textId="77777777" w:rsidR="00670F85" w:rsidRPr="00A4336C" w:rsidRDefault="00670F85" w:rsidP="00A4336C">
            <w:pPr>
              <w:spacing w:after="0" w:line="240" w:lineRule="auto"/>
              <w:rPr>
                <w:rFonts w:ascii="Times New Roman" w:hAnsi="Times New Roman" w:cs="Times New Roman"/>
              </w:rPr>
            </w:pPr>
          </w:p>
          <w:p w14:paraId="3762F269" w14:textId="77777777" w:rsid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rozlišuje a porovná jednotlivé skupiny savců, zařazuje je do taxonomických skupin</w:t>
            </w:r>
          </w:p>
          <w:p w14:paraId="69FA76D7" w14:textId="77777777" w:rsidR="00670F85" w:rsidRPr="00A4336C" w:rsidRDefault="00670F85" w:rsidP="00A4336C">
            <w:pPr>
              <w:spacing w:after="0" w:line="240" w:lineRule="auto"/>
              <w:rPr>
                <w:rFonts w:ascii="Times New Roman" w:hAnsi="Times New Roman" w:cs="Times New Roman"/>
              </w:rPr>
            </w:pPr>
          </w:p>
          <w:p w14:paraId="48AE07FF"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zhodnotí význam živočichů v přírodě i pro člověka, uplatňuje zásady bezpečného chování ve styku se živočichy</w:t>
            </w:r>
          </w:p>
          <w:p w14:paraId="57759F12" w14:textId="77777777" w:rsidR="00A4336C" w:rsidRPr="00A4336C" w:rsidRDefault="00A4336C" w:rsidP="00A4336C">
            <w:pPr>
              <w:spacing w:after="0" w:line="240" w:lineRule="auto"/>
              <w:rPr>
                <w:rFonts w:ascii="Times New Roman" w:hAnsi="Times New Roman" w:cs="Times New Roman"/>
              </w:rPr>
            </w:pPr>
          </w:p>
          <w:p w14:paraId="566462C9"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orientuje se v základních vývojových stupních fylogeneze člověka</w:t>
            </w:r>
          </w:p>
          <w:p w14:paraId="642E8C6A" w14:textId="77777777" w:rsidR="00A4336C" w:rsidRPr="00A4336C" w:rsidRDefault="00A4336C" w:rsidP="00A4336C">
            <w:pPr>
              <w:spacing w:after="0" w:line="240" w:lineRule="auto"/>
              <w:rPr>
                <w:rFonts w:ascii="Times New Roman" w:hAnsi="Times New Roman" w:cs="Times New Roman"/>
              </w:rPr>
            </w:pPr>
          </w:p>
          <w:p w14:paraId="68CD9EB7"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určí polohu a objasní stavbu a funkci orgánů a orgánových soustav lidského těla, vysvětlí jejich vztahy</w:t>
            </w:r>
          </w:p>
        </w:tc>
        <w:tc>
          <w:tcPr>
            <w:tcW w:w="4253" w:type="dxa"/>
          </w:tcPr>
          <w:p w14:paraId="334EB503"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popíše stavbu těla savců a základní charakteristiku</w:t>
            </w:r>
          </w:p>
          <w:p w14:paraId="6D830875"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podle charakteristických znaků rozlišuje základní řády savců a správně roztřídí vybrané zástupce</w:t>
            </w:r>
          </w:p>
          <w:p w14:paraId="56E85E93" w14:textId="77777777" w:rsid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vysvětlí přizpůsobení savců prostředí a způsobu života (např. kytovci, netopýři, krtek apod.)</w:t>
            </w:r>
          </w:p>
          <w:p w14:paraId="2B8100CD" w14:textId="77777777" w:rsidR="00670F85" w:rsidRPr="00A4336C" w:rsidRDefault="00670F85" w:rsidP="00A4336C">
            <w:pPr>
              <w:spacing w:after="0" w:line="240" w:lineRule="auto"/>
              <w:rPr>
                <w:rFonts w:ascii="Times New Roman" w:hAnsi="Times New Roman" w:cs="Times New Roman"/>
              </w:rPr>
            </w:pPr>
          </w:p>
          <w:p w14:paraId="0F087252" w14:textId="77777777" w:rsid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pozná vybrané zástupce</w:t>
            </w:r>
          </w:p>
          <w:p w14:paraId="52166FF5" w14:textId="77777777" w:rsidR="00670F85" w:rsidRDefault="00670F85" w:rsidP="00A4336C">
            <w:pPr>
              <w:spacing w:after="0" w:line="240" w:lineRule="auto"/>
              <w:rPr>
                <w:rFonts w:ascii="Times New Roman" w:hAnsi="Times New Roman" w:cs="Times New Roman"/>
              </w:rPr>
            </w:pPr>
          </w:p>
          <w:p w14:paraId="41D1DE60" w14:textId="77777777" w:rsidR="00670F85" w:rsidRDefault="00670F85" w:rsidP="00A4336C">
            <w:pPr>
              <w:spacing w:after="0" w:line="240" w:lineRule="auto"/>
              <w:rPr>
                <w:rFonts w:ascii="Times New Roman" w:hAnsi="Times New Roman" w:cs="Times New Roman"/>
              </w:rPr>
            </w:pPr>
          </w:p>
          <w:p w14:paraId="2B4CD095" w14:textId="77777777" w:rsidR="00670F85" w:rsidRDefault="00670F85" w:rsidP="00A4336C">
            <w:pPr>
              <w:spacing w:after="0" w:line="240" w:lineRule="auto"/>
              <w:rPr>
                <w:rFonts w:ascii="Times New Roman" w:hAnsi="Times New Roman" w:cs="Times New Roman"/>
              </w:rPr>
            </w:pPr>
          </w:p>
          <w:p w14:paraId="3CEAB773" w14:textId="77777777" w:rsidR="00670F85" w:rsidRPr="00A4336C" w:rsidRDefault="00670F85" w:rsidP="00A4336C">
            <w:pPr>
              <w:spacing w:after="0" w:line="240" w:lineRule="auto"/>
              <w:rPr>
                <w:rFonts w:ascii="Times New Roman" w:hAnsi="Times New Roman" w:cs="Times New Roman"/>
              </w:rPr>
            </w:pPr>
          </w:p>
          <w:p w14:paraId="138C9005" w14:textId="77777777" w:rsid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zná význam těchto živočichů v přírodě i pro člověka, jejich postavení v</w:t>
            </w:r>
            <w:r w:rsidR="00670F85">
              <w:rPr>
                <w:rFonts w:ascii="Times New Roman" w:hAnsi="Times New Roman" w:cs="Times New Roman"/>
              </w:rPr>
              <w:t> </w:t>
            </w:r>
            <w:r w:rsidRPr="00A4336C">
              <w:rPr>
                <w:rFonts w:ascii="Times New Roman" w:hAnsi="Times New Roman" w:cs="Times New Roman"/>
              </w:rPr>
              <w:t>ekosystému</w:t>
            </w:r>
          </w:p>
          <w:p w14:paraId="127DD01C" w14:textId="77777777" w:rsidR="00670F85" w:rsidRPr="00A4336C" w:rsidRDefault="00670F85" w:rsidP="00A4336C">
            <w:pPr>
              <w:spacing w:after="0" w:line="240" w:lineRule="auto"/>
              <w:rPr>
                <w:rFonts w:ascii="Times New Roman" w:hAnsi="Times New Roman" w:cs="Times New Roman"/>
              </w:rPr>
            </w:pPr>
          </w:p>
          <w:p w14:paraId="7FA56FCD"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umí zařadit člověka do systému živočišné říše, charakterizovat biologické znaky lidského a živočišného organismu</w:t>
            </w:r>
          </w:p>
          <w:p w14:paraId="08BEFD11"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vysvětlí vývoj člověka</w:t>
            </w:r>
          </w:p>
          <w:p w14:paraId="21FF36BD"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zná lidské rasy a jejich charakteristické znaky</w:t>
            </w:r>
          </w:p>
          <w:p w14:paraId="56E3C807"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dokáže vysvětlit pojmy: buňka, tkáň, orgán, orgánová soustava, organismus</w:t>
            </w:r>
          </w:p>
          <w:p w14:paraId="7B7D8670"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popíše stavbu a funkci jednotlivých tkání lidského těla</w:t>
            </w:r>
          </w:p>
          <w:p w14:paraId="199B64FC"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chápe význam soustav tvořících oporu a tvar těla a umožňujících pohyb</w:t>
            </w:r>
          </w:p>
          <w:p w14:paraId="797DD968"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dovede pojmenovat základní kosti a svaly</w:t>
            </w:r>
          </w:p>
          <w:p w14:paraId="6C0A5E05"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zná př</w:t>
            </w:r>
            <w:r w:rsidR="00670F85">
              <w:rPr>
                <w:rFonts w:ascii="Times New Roman" w:hAnsi="Times New Roman" w:cs="Times New Roman"/>
              </w:rPr>
              <w:t>íčiny nemocí, uplatňuje zásady jejich prevence a léčby</w:t>
            </w:r>
          </w:p>
          <w:p w14:paraId="64C5CDBD"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vysvětlí složení krve a funkci jednotlivých částí</w:t>
            </w:r>
          </w:p>
          <w:p w14:paraId="1372C978"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 popíše stavbu srdce a druhy cév</w:t>
            </w:r>
          </w:p>
        </w:tc>
        <w:tc>
          <w:tcPr>
            <w:tcW w:w="4110" w:type="dxa"/>
          </w:tcPr>
          <w:p w14:paraId="35A7B319"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Savci</w:t>
            </w:r>
          </w:p>
          <w:p w14:paraId="7D8E89E4" w14:textId="77777777" w:rsidR="00A4336C" w:rsidRPr="00A4336C" w:rsidRDefault="00A4336C" w:rsidP="00A4336C">
            <w:pPr>
              <w:spacing w:after="0" w:line="240" w:lineRule="auto"/>
              <w:rPr>
                <w:rFonts w:ascii="Times New Roman" w:hAnsi="Times New Roman" w:cs="Times New Roman"/>
              </w:rPr>
            </w:pPr>
          </w:p>
          <w:p w14:paraId="604CD86D" w14:textId="77777777" w:rsidR="00A4336C" w:rsidRPr="00A4336C" w:rsidRDefault="00A4336C" w:rsidP="00A4336C">
            <w:pPr>
              <w:spacing w:after="0" w:line="240" w:lineRule="auto"/>
              <w:rPr>
                <w:rFonts w:ascii="Times New Roman" w:hAnsi="Times New Roman" w:cs="Times New Roman"/>
              </w:rPr>
            </w:pPr>
          </w:p>
          <w:p w14:paraId="7F17BD50" w14:textId="77777777" w:rsidR="00A4336C" w:rsidRPr="00A4336C" w:rsidRDefault="00A4336C" w:rsidP="00A4336C">
            <w:pPr>
              <w:spacing w:after="0" w:line="240" w:lineRule="auto"/>
              <w:rPr>
                <w:rFonts w:ascii="Times New Roman" w:hAnsi="Times New Roman" w:cs="Times New Roman"/>
              </w:rPr>
            </w:pPr>
          </w:p>
          <w:p w14:paraId="4CC69F99" w14:textId="77777777" w:rsidR="00A4336C" w:rsidRPr="00A4336C" w:rsidRDefault="00670F85" w:rsidP="00A4336C">
            <w:pPr>
              <w:spacing w:after="0" w:line="240" w:lineRule="auto"/>
              <w:rPr>
                <w:rFonts w:ascii="Times New Roman" w:hAnsi="Times New Roman" w:cs="Times New Roman"/>
              </w:rPr>
            </w:pPr>
            <w:r>
              <w:rPr>
                <w:rFonts w:ascii="Times New Roman" w:hAnsi="Times New Roman" w:cs="Times New Roman"/>
              </w:rPr>
              <w:t>Projevy chování živočichů</w:t>
            </w:r>
          </w:p>
          <w:p w14:paraId="7AE57C08" w14:textId="77777777" w:rsidR="00A4336C" w:rsidRPr="00A4336C" w:rsidRDefault="00A4336C" w:rsidP="00A4336C">
            <w:pPr>
              <w:spacing w:after="0" w:line="240" w:lineRule="auto"/>
              <w:rPr>
                <w:rFonts w:ascii="Times New Roman" w:hAnsi="Times New Roman" w:cs="Times New Roman"/>
              </w:rPr>
            </w:pPr>
          </w:p>
          <w:p w14:paraId="50D43BBC" w14:textId="77777777" w:rsidR="00A4336C" w:rsidRPr="00A4336C" w:rsidRDefault="00670F85" w:rsidP="00A4336C">
            <w:pPr>
              <w:spacing w:after="0" w:line="240" w:lineRule="auto"/>
              <w:rPr>
                <w:rFonts w:ascii="Times New Roman" w:hAnsi="Times New Roman" w:cs="Times New Roman"/>
              </w:rPr>
            </w:pPr>
            <w:r>
              <w:rPr>
                <w:rFonts w:ascii="Times New Roman" w:hAnsi="Times New Roman" w:cs="Times New Roman"/>
              </w:rPr>
              <w:t>Rozšíření, význam a ochrana živočichů</w:t>
            </w:r>
          </w:p>
          <w:p w14:paraId="79048CCF" w14:textId="77777777" w:rsidR="00A4336C" w:rsidRPr="00A4336C" w:rsidRDefault="00A4336C" w:rsidP="00A4336C">
            <w:pPr>
              <w:spacing w:after="0" w:line="240" w:lineRule="auto"/>
              <w:rPr>
                <w:rFonts w:ascii="Times New Roman" w:hAnsi="Times New Roman" w:cs="Times New Roman"/>
              </w:rPr>
            </w:pPr>
          </w:p>
          <w:p w14:paraId="3E9AE885" w14:textId="77777777" w:rsidR="00A4336C" w:rsidRPr="00A4336C" w:rsidRDefault="00A4336C" w:rsidP="00A4336C">
            <w:pPr>
              <w:spacing w:after="0" w:line="240" w:lineRule="auto"/>
              <w:rPr>
                <w:rFonts w:ascii="Times New Roman" w:hAnsi="Times New Roman" w:cs="Times New Roman"/>
              </w:rPr>
            </w:pPr>
          </w:p>
          <w:p w14:paraId="57D711F4" w14:textId="77777777" w:rsidR="00A4336C" w:rsidRPr="00A4336C" w:rsidRDefault="00A4336C" w:rsidP="00A4336C">
            <w:pPr>
              <w:spacing w:after="0" w:line="240" w:lineRule="auto"/>
              <w:rPr>
                <w:rFonts w:ascii="Times New Roman" w:hAnsi="Times New Roman" w:cs="Times New Roman"/>
              </w:rPr>
            </w:pPr>
          </w:p>
          <w:p w14:paraId="70D89D19" w14:textId="77777777" w:rsidR="00A4336C" w:rsidRPr="00A4336C" w:rsidRDefault="00A4336C" w:rsidP="00A4336C">
            <w:pPr>
              <w:spacing w:after="0" w:line="240" w:lineRule="auto"/>
              <w:rPr>
                <w:rFonts w:ascii="Times New Roman" w:hAnsi="Times New Roman" w:cs="Times New Roman"/>
              </w:rPr>
            </w:pPr>
          </w:p>
          <w:p w14:paraId="410FB1A8"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ČLOVĚK</w:t>
            </w:r>
          </w:p>
          <w:p w14:paraId="121F5153"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Vývoj člověka</w:t>
            </w:r>
          </w:p>
          <w:p w14:paraId="567FA814" w14:textId="77777777" w:rsidR="00A4336C" w:rsidRPr="00A4336C" w:rsidRDefault="00A4336C" w:rsidP="00A4336C">
            <w:pPr>
              <w:spacing w:after="0" w:line="240" w:lineRule="auto"/>
              <w:rPr>
                <w:rFonts w:ascii="Times New Roman" w:hAnsi="Times New Roman" w:cs="Times New Roman"/>
              </w:rPr>
            </w:pPr>
          </w:p>
          <w:p w14:paraId="7A5FF9AE" w14:textId="77777777" w:rsidR="00A4336C" w:rsidRPr="00A4336C" w:rsidRDefault="00A4336C" w:rsidP="00A4336C">
            <w:pPr>
              <w:spacing w:after="0" w:line="240" w:lineRule="auto"/>
              <w:rPr>
                <w:rFonts w:ascii="Times New Roman" w:hAnsi="Times New Roman" w:cs="Times New Roman"/>
              </w:rPr>
            </w:pPr>
          </w:p>
          <w:p w14:paraId="4EFA7010" w14:textId="77777777" w:rsidR="00A4336C" w:rsidRPr="00A4336C" w:rsidRDefault="00A4336C" w:rsidP="00A4336C">
            <w:pPr>
              <w:spacing w:after="0" w:line="240" w:lineRule="auto"/>
              <w:rPr>
                <w:rFonts w:ascii="Times New Roman" w:hAnsi="Times New Roman" w:cs="Times New Roman"/>
              </w:rPr>
            </w:pPr>
          </w:p>
          <w:p w14:paraId="78A9E65B" w14:textId="77777777" w:rsidR="00A4336C" w:rsidRPr="00A4336C" w:rsidRDefault="00A4336C" w:rsidP="00A4336C">
            <w:pPr>
              <w:spacing w:after="0" w:line="240" w:lineRule="auto"/>
              <w:rPr>
                <w:rFonts w:ascii="Times New Roman" w:hAnsi="Times New Roman" w:cs="Times New Roman"/>
              </w:rPr>
            </w:pPr>
          </w:p>
          <w:p w14:paraId="28F73B61"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Stavba lidského těla</w:t>
            </w:r>
          </w:p>
          <w:p w14:paraId="2FADB7B4" w14:textId="77777777" w:rsidR="00A4336C" w:rsidRPr="00A4336C" w:rsidRDefault="00A4336C" w:rsidP="00A4336C">
            <w:pPr>
              <w:spacing w:after="0" w:line="240" w:lineRule="auto"/>
              <w:rPr>
                <w:rFonts w:ascii="Times New Roman" w:hAnsi="Times New Roman" w:cs="Times New Roman"/>
              </w:rPr>
            </w:pPr>
          </w:p>
          <w:p w14:paraId="366D4876" w14:textId="77777777" w:rsidR="00A4336C" w:rsidRPr="00A4336C" w:rsidRDefault="00A4336C" w:rsidP="00A4336C">
            <w:pPr>
              <w:spacing w:after="0" w:line="240" w:lineRule="auto"/>
              <w:rPr>
                <w:rFonts w:ascii="Times New Roman" w:hAnsi="Times New Roman" w:cs="Times New Roman"/>
              </w:rPr>
            </w:pPr>
          </w:p>
          <w:p w14:paraId="1981A911" w14:textId="77777777" w:rsidR="00A4336C" w:rsidRPr="00A4336C" w:rsidRDefault="00A4336C" w:rsidP="00A4336C">
            <w:pPr>
              <w:spacing w:after="0" w:line="240" w:lineRule="auto"/>
              <w:rPr>
                <w:rFonts w:ascii="Times New Roman" w:hAnsi="Times New Roman" w:cs="Times New Roman"/>
              </w:rPr>
            </w:pPr>
          </w:p>
          <w:p w14:paraId="1E3FAE9F"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Soustava opěrná a svalová</w:t>
            </w:r>
          </w:p>
          <w:p w14:paraId="0C1ABB25" w14:textId="77777777" w:rsidR="00A4336C" w:rsidRPr="00A4336C" w:rsidRDefault="00A4336C" w:rsidP="00A4336C">
            <w:pPr>
              <w:spacing w:after="0" w:line="240" w:lineRule="auto"/>
              <w:rPr>
                <w:rFonts w:ascii="Times New Roman" w:hAnsi="Times New Roman" w:cs="Times New Roman"/>
              </w:rPr>
            </w:pPr>
          </w:p>
          <w:p w14:paraId="788A2273" w14:textId="77777777" w:rsidR="00A4336C" w:rsidRPr="00A4336C" w:rsidRDefault="00A4336C" w:rsidP="00A4336C">
            <w:pPr>
              <w:spacing w:after="0" w:line="240" w:lineRule="auto"/>
              <w:rPr>
                <w:rFonts w:ascii="Times New Roman" w:hAnsi="Times New Roman" w:cs="Times New Roman"/>
              </w:rPr>
            </w:pPr>
          </w:p>
          <w:p w14:paraId="665895D4" w14:textId="77777777" w:rsidR="00A4336C" w:rsidRPr="00A4336C" w:rsidRDefault="00A4336C" w:rsidP="00A4336C">
            <w:pPr>
              <w:spacing w:after="0" w:line="240" w:lineRule="auto"/>
              <w:rPr>
                <w:rFonts w:ascii="Times New Roman" w:hAnsi="Times New Roman" w:cs="Times New Roman"/>
              </w:rPr>
            </w:pPr>
          </w:p>
          <w:p w14:paraId="6F78D030" w14:textId="77777777" w:rsidR="00A4336C" w:rsidRDefault="00A4336C" w:rsidP="00A4336C">
            <w:pPr>
              <w:spacing w:after="0" w:line="240" w:lineRule="auto"/>
              <w:rPr>
                <w:rFonts w:ascii="Times New Roman" w:hAnsi="Times New Roman" w:cs="Times New Roman"/>
              </w:rPr>
            </w:pPr>
          </w:p>
          <w:p w14:paraId="08D7AA0B" w14:textId="77777777" w:rsidR="00670F85" w:rsidRDefault="00670F85" w:rsidP="00A4336C">
            <w:pPr>
              <w:spacing w:after="0" w:line="240" w:lineRule="auto"/>
              <w:rPr>
                <w:rFonts w:ascii="Times New Roman" w:hAnsi="Times New Roman" w:cs="Times New Roman"/>
              </w:rPr>
            </w:pPr>
          </w:p>
          <w:p w14:paraId="54A30AFD" w14:textId="77777777" w:rsidR="00670F85" w:rsidRDefault="00670F85" w:rsidP="00A4336C">
            <w:pPr>
              <w:spacing w:after="0" w:line="240" w:lineRule="auto"/>
              <w:rPr>
                <w:rFonts w:ascii="Times New Roman" w:hAnsi="Times New Roman" w:cs="Times New Roman"/>
              </w:rPr>
            </w:pPr>
          </w:p>
          <w:p w14:paraId="0DE95F15" w14:textId="77777777" w:rsidR="00670F85" w:rsidRDefault="00670F85" w:rsidP="00A4336C">
            <w:pPr>
              <w:spacing w:after="0" w:line="240" w:lineRule="auto"/>
              <w:rPr>
                <w:rFonts w:ascii="Times New Roman" w:hAnsi="Times New Roman" w:cs="Times New Roman"/>
              </w:rPr>
            </w:pPr>
          </w:p>
          <w:p w14:paraId="4CF173EE" w14:textId="77777777" w:rsidR="00670F85" w:rsidRDefault="00670F85" w:rsidP="00A4336C">
            <w:pPr>
              <w:spacing w:after="0" w:line="240" w:lineRule="auto"/>
              <w:rPr>
                <w:rFonts w:ascii="Times New Roman" w:hAnsi="Times New Roman" w:cs="Times New Roman"/>
              </w:rPr>
            </w:pPr>
          </w:p>
          <w:p w14:paraId="65F9605A" w14:textId="77777777" w:rsidR="00670F85" w:rsidRDefault="00670F85" w:rsidP="00A4336C">
            <w:pPr>
              <w:spacing w:after="0" w:line="240" w:lineRule="auto"/>
              <w:rPr>
                <w:rFonts w:ascii="Times New Roman" w:hAnsi="Times New Roman" w:cs="Times New Roman"/>
              </w:rPr>
            </w:pPr>
          </w:p>
          <w:p w14:paraId="2AF2564E" w14:textId="77777777" w:rsidR="00670F85" w:rsidRPr="00A4336C" w:rsidRDefault="00670F85" w:rsidP="00A4336C">
            <w:pPr>
              <w:spacing w:after="0" w:line="240" w:lineRule="auto"/>
              <w:rPr>
                <w:rFonts w:ascii="Times New Roman" w:hAnsi="Times New Roman" w:cs="Times New Roman"/>
              </w:rPr>
            </w:pPr>
          </w:p>
          <w:p w14:paraId="2DE5C09C"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Tělní tekutiny</w:t>
            </w:r>
          </w:p>
          <w:p w14:paraId="621AE514"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Oběhová soustava</w:t>
            </w:r>
          </w:p>
          <w:p w14:paraId="3CD32A40"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Mízní soustava</w:t>
            </w:r>
          </w:p>
        </w:tc>
        <w:tc>
          <w:tcPr>
            <w:tcW w:w="2835" w:type="dxa"/>
          </w:tcPr>
          <w:p w14:paraId="0C08A801" w14:textId="77777777" w:rsidR="00A4336C" w:rsidRPr="00A4336C" w:rsidRDefault="00A4336C" w:rsidP="00A4336C">
            <w:pPr>
              <w:spacing w:after="0" w:line="240" w:lineRule="auto"/>
              <w:rPr>
                <w:rFonts w:ascii="Times New Roman" w:hAnsi="Times New Roman" w:cs="Times New Roman"/>
              </w:rPr>
            </w:pPr>
          </w:p>
          <w:p w14:paraId="4321DE2B" w14:textId="77777777" w:rsid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Z – rozšíření zvířat</w:t>
            </w:r>
          </w:p>
          <w:p w14:paraId="0554ED1E" w14:textId="77777777" w:rsidR="00670F85" w:rsidRDefault="00670F85" w:rsidP="00A4336C">
            <w:pPr>
              <w:spacing w:after="0" w:line="240" w:lineRule="auto"/>
              <w:rPr>
                <w:rFonts w:ascii="Times New Roman" w:hAnsi="Times New Roman" w:cs="Times New Roman"/>
              </w:rPr>
            </w:pPr>
          </w:p>
          <w:p w14:paraId="2619550B" w14:textId="77777777" w:rsidR="00670F85" w:rsidRDefault="00670F85" w:rsidP="00A4336C">
            <w:pPr>
              <w:spacing w:after="0" w:line="240" w:lineRule="auto"/>
              <w:rPr>
                <w:rFonts w:ascii="Times New Roman" w:hAnsi="Times New Roman" w:cs="Times New Roman"/>
              </w:rPr>
            </w:pPr>
          </w:p>
          <w:p w14:paraId="34E042DD" w14:textId="77777777" w:rsidR="00670F85" w:rsidRDefault="00670F85" w:rsidP="00A4336C">
            <w:pPr>
              <w:spacing w:after="0" w:line="240" w:lineRule="auto"/>
              <w:rPr>
                <w:rFonts w:ascii="Times New Roman" w:hAnsi="Times New Roman" w:cs="Times New Roman"/>
              </w:rPr>
            </w:pPr>
          </w:p>
          <w:p w14:paraId="1A71F726" w14:textId="77777777" w:rsidR="00670F85" w:rsidRDefault="00670F85" w:rsidP="00A4336C">
            <w:pPr>
              <w:spacing w:after="0" w:line="240" w:lineRule="auto"/>
              <w:rPr>
                <w:rFonts w:ascii="Times New Roman" w:hAnsi="Times New Roman" w:cs="Times New Roman"/>
              </w:rPr>
            </w:pPr>
          </w:p>
          <w:p w14:paraId="21231EA2" w14:textId="77777777" w:rsidR="00670F85" w:rsidRPr="00A4336C" w:rsidRDefault="00670F85" w:rsidP="00A4336C">
            <w:pPr>
              <w:spacing w:after="0" w:line="240" w:lineRule="auto"/>
              <w:rPr>
                <w:rFonts w:ascii="Times New Roman" w:hAnsi="Times New Roman" w:cs="Times New Roman"/>
              </w:rPr>
            </w:pPr>
          </w:p>
          <w:p w14:paraId="5B5AFEAC" w14:textId="77777777" w:rsidR="00A4336C" w:rsidRDefault="00A4336C" w:rsidP="00A4336C">
            <w:pPr>
              <w:spacing w:after="0" w:line="240" w:lineRule="auto"/>
              <w:rPr>
                <w:rFonts w:ascii="Times New Roman" w:hAnsi="Times New Roman" w:cs="Times New Roman"/>
              </w:rPr>
            </w:pPr>
          </w:p>
          <w:p w14:paraId="4CE8F3CF" w14:textId="77777777" w:rsidR="00670F85" w:rsidRDefault="00670F85" w:rsidP="00A4336C">
            <w:pPr>
              <w:spacing w:after="0" w:line="240" w:lineRule="auto"/>
              <w:rPr>
                <w:rFonts w:ascii="Times New Roman" w:hAnsi="Times New Roman" w:cs="Times New Roman"/>
              </w:rPr>
            </w:pPr>
          </w:p>
          <w:p w14:paraId="1FDE388C" w14:textId="77777777" w:rsidR="00670F85" w:rsidRPr="00A4336C" w:rsidRDefault="00670F85" w:rsidP="00A4336C">
            <w:pPr>
              <w:spacing w:after="0" w:line="240" w:lineRule="auto"/>
              <w:rPr>
                <w:rFonts w:ascii="Times New Roman" w:hAnsi="Times New Roman" w:cs="Times New Roman"/>
              </w:rPr>
            </w:pPr>
          </w:p>
          <w:p w14:paraId="2B2C1F5D" w14:textId="77777777" w:rsidR="00A4336C" w:rsidRPr="00A4336C" w:rsidRDefault="00A4336C" w:rsidP="00A4336C">
            <w:pPr>
              <w:spacing w:after="0" w:line="240" w:lineRule="auto"/>
              <w:rPr>
                <w:rFonts w:ascii="Times New Roman" w:hAnsi="Times New Roman" w:cs="Times New Roman"/>
              </w:rPr>
            </w:pPr>
          </w:p>
          <w:p w14:paraId="56BBF7B8"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MKV – rasy, národnostní menšiny</w:t>
            </w:r>
            <w:r w:rsidR="00670F85">
              <w:rPr>
                <w:rFonts w:ascii="Times New Roman" w:hAnsi="Times New Roman" w:cs="Times New Roman"/>
              </w:rPr>
              <w:t xml:space="preserve"> (</w:t>
            </w:r>
            <w:r w:rsidR="00326B20">
              <w:rPr>
                <w:rFonts w:ascii="Times New Roman" w:hAnsi="Times New Roman" w:cs="Times New Roman"/>
              </w:rPr>
              <w:t>etnický původ)</w:t>
            </w:r>
          </w:p>
          <w:p w14:paraId="041B2BE2" w14:textId="77777777" w:rsidR="00670F85" w:rsidRPr="00A4336C" w:rsidRDefault="00670F85" w:rsidP="00A4336C">
            <w:pPr>
              <w:spacing w:after="0" w:line="240" w:lineRule="auto"/>
              <w:rPr>
                <w:rFonts w:ascii="Times New Roman" w:hAnsi="Times New Roman" w:cs="Times New Roman"/>
              </w:rPr>
            </w:pPr>
          </w:p>
          <w:p w14:paraId="216F2F02"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D – vývoj člověka</w:t>
            </w:r>
          </w:p>
          <w:p w14:paraId="416B1227" w14:textId="77777777" w:rsidR="00A4336C" w:rsidRPr="00A4336C" w:rsidRDefault="00A4336C" w:rsidP="00A4336C">
            <w:pPr>
              <w:spacing w:after="0" w:line="240" w:lineRule="auto"/>
              <w:rPr>
                <w:rFonts w:ascii="Times New Roman" w:hAnsi="Times New Roman" w:cs="Times New Roman"/>
              </w:rPr>
            </w:pPr>
          </w:p>
          <w:p w14:paraId="43A44560" w14:textId="77777777" w:rsidR="00A4336C" w:rsidRDefault="00A4336C" w:rsidP="00A4336C">
            <w:pPr>
              <w:spacing w:after="0" w:line="240" w:lineRule="auto"/>
              <w:rPr>
                <w:rFonts w:ascii="Times New Roman" w:hAnsi="Times New Roman" w:cs="Times New Roman"/>
              </w:rPr>
            </w:pPr>
          </w:p>
          <w:p w14:paraId="10063A3C" w14:textId="77777777" w:rsidR="00670F85" w:rsidRDefault="00670F85" w:rsidP="00A4336C">
            <w:pPr>
              <w:spacing w:after="0" w:line="240" w:lineRule="auto"/>
              <w:rPr>
                <w:rFonts w:ascii="Times New Roman" w:hAnsi="Times New Roman" w:cs="Times New Roman"/>
              </w:rPr>
            </w:pPr>
          </w:p>
          <w:p w14:paraId="59F4D8C7" w14:textId="77777777" w:rsidR="00670F85" w:rsidRDefault="00670F85" w:rsidP="00A4336C">
            <w:pPr>
              <w:spacing w:after="0" w:line="240" w:lineRule="auto"/>
              <w:rPr>
                <w:rFonts w:ascii="Times New Roman" w:hAnsi="Times New Roman" w:cs="Times New Roman"/>
              </w:rPr>
            </w:pPr>
          </w:p>
          <w:p w14:paraId="212D20FD" w14:textId="77777777" w:rsidR="00670F85" w:rsidRDefault="00670F85" w:rsidP="00A4336C">
            <w:pPr>
              <w:spacing w:after="0" w:line="240" w:lineRule="auto"/>
              <w:rPr>
                <w:rFonts w:ascii="Times New Roman" w:hAnsi="Times New Roman" w:cs="Times New Roman"/>
              </w:rPr>
            </w:pPr>
          </w:p>
          <w:p w14:paraId="5B574374" w14:textId="77777777" w:rsidR="00670F85" w:rsidRDefault="00670F85" w:rsidP="00A4336C">
            <w:pPr>
              <w:spacing w:after="0" w:line="240" w:lineRule="auto"/>
              <w:rPr>
                <w:rFonts w:ascii="Times New Roman" w:hAnsi="Times New Roman" w:cs="Times New Roman"/>
              </w:rPr>
            </w:pPr>
          </w:p>
          <w:p w14:paraId="3DC3A629" w14:textId="77777777" w:rsidR="00670F85" w:rsidRDefault="00670F85" w:rsidP="00A4336C">
            <w:pPr>
              <w:spacing w:after="0" w:line="240" w:lineRule="auto"/>
              <w:rPr>
                <w:rFonts w:ascii="Times New Roman" w:hAnsi="Times New Roman" w:cs="Times New Roman"/>
              </w:rPr>
            </w:pPr>
          </w:p>
          <w:p w14:paraId="15CA57C0" w14:textId="77777777" w:rsidR="00670F85" w:rsidRDefault="00670F85" w:rsidP="00A4336C">
            <w:pPr>
              <w:spacing w:after="0" w:line="240" w:lineRule="auto"/>
              <w:rPr>
                <w:rFonts w:ascii="Times New Roman" w:hAnsi="Times New Roman" w:cs="Times New Roman"/>
              </w:rPr>
            </w:pPr>
          </w:p>
          <w:p w14:paraId="0E9526F6" w14:textId="77777777" w:rsidR="00670F85" w:rsidRDefault="00670F85" w:rsidP="00A4336C">
            <w:pPr>
              <w:spacing w:after="0" w:line="240" w:lineRule="auto"/>
              <w:rPr>
                <w:rFonts w:ascii="Times New Roman" w:hAnsi="Times New Roman" w:cs="Times New Roman"/>
              </w:rPr>
            </w:pPr>
          </w:p>
          <w:p w14:paraId="0B04666A" w14:textId="77777777" w:rsidR="00670F85" w:rsidRDefault="00670F85" w:rsidP="00A4336C">
            <w:pPr>
              <w:spacing w:after="0" w:line="240" w:lineRule="auto"/>
              <w:rPr>
                <w:rFonts w:ascii="Times New Roman" w:hAnsi="Times New Roman" w:cs="Times New Roman"/>
              </w:rPr>
            </w:pPr>
          </w:p>
          <w:p w14:paraId="42D9A914" w14:textId="77777777" w:rsidR="00670F85" w:rsidRPr="00A4336C" w:rsidRDefault="00670F85" w:rsidP="00A4336C">
            <w:pPr>
              <w:spacing w:after="0" w:line="240" w:lineRule="auto"/>
              <w:rPr>
                <w:rFonts w:ascii="Times New Roman" w:hAnsi="Times New Roman" w:cs="Times New Roman"/>
              </w:rPr>
            </w:pPr>
          </w:p>
          <w:p w14:paraId="3338436D" w14:textId="77777777" w:rsidR="00A4336C" w:rsidRPr="00A4336C" w:rsidRDefault="00A4336C" w:rsidP="00A4336C">
            <w:pPr>
              <w:spacing w:after="0" w:line="240" w:lineRule="auto"/>
              <w:rPr>
                <w:rFonts w:ascii="Times New Roman" w:hAnsi="Times New Roman" w:cs="Times New Roman"/>
              </w:rPr>
            </w:pPr>
            <w:proofErr w:type="spellStart"/>
            <w:r w:rsidRPr="00A4336C">
              <w:rPr>
                <w:rFonts w:ascii="Times New Roman" w:hAnsi="Times New Roman" w:cs="Times New Roman"/>
              </w:rPr>
              <w:t>Tv</w:t>
            </w:r>
            <w:proofErr w:type="spellEnd"/>
            <w:r w:rsidRPr="00A4336C">
              <w:rPr>
                <w:rFonts w:ascii="Times New Roman" w:hAnsi="Times New Roman" w:cs="Times New Roman"/>
              </w:rPr>
              <w:t xml:space="preserve"> – význam posilování, udržování kondice</w:t>
            </w:r>
          </w:p>
          <w:p w14:paraId="107F7A4D" w14:textId="77777777" w:rsidR="00A4336C" w:rsidRPr="00A4336C" w:rsidRDefault="00A4336C" w:rsidP="00A4336C">
            <w:pPr>
              <w:spacing w:after="0" w:line="240" w:lineRule="auto"/>
              <w:rPr>
                <w:rFonts w:ascii="Times New Roman" w:hAnsi="Times New Roman" w:cs="Times New Roman"/>
              </w:rPr>
            </w:pPr>
            <w:r w:rsidRPr="00A4336C">
              <w:rPr>
                <w:rFonts w:ascii="Times New Roman" w:hAnsi="Times New Roman" w:cs="Times New Roman"/>
              </w:rPr>
              <w:t>Ch – aerobní procesy</w:t>
            </w:r>
          </w:p>
          <w:p w14:paraId="05839D50" w14:textId="77777777" w:rsidR="00A4336C" w:rsidRPr="00A4336C" w:rsidRDefault="00A4336C" w:rsidP="00A4336C">
            <w:pPr>
              <w:spacing w:after="0" w:line="240" w:lineRule="auto"/>
              <w:rPr>
                <w:rFonts w:ascii="Times New Roman" w:hAnsi="Times New Roman" w:cs="Times New Roman"/>
              </w:rPr>
            </w:pPr>
          </w:p>
          <w:p w14:paraId="2536C887" w14:textId="77777777" w:rsidR="00A4336C" w:rsidRDefault="00A4336C" w:rsidP="00A4336C">
            <w:pPr>
              <w:spacing w:after="0" w:line="240" w:lineRule="auto"/>
              <w:rPr>
                <w:rFonts w:ascii="Times New Roman" w:hAnsi="Times New Roman" w:cs="Times New Roman"/>
              </w:rPr>
            </w:pPr>
          </w:p>
          <w:p w14:paraId="41B79AF1" w14:textId="77777777" w:rsidR="00670F85" w:rsidRDefault="00670F85" w:rsidP="00A4336C">
            <w:pPr>
              <w:spacing w:after="0" w:line="240" w:lineRule="auto"/>
              <w:rPr>
                <w:rFonts w:ascii="Times New Roman" w:hAnsi="Times New Roman" w:cs="Times New Roman"/>
              </w:rPr>
            </w:pPr>
          </w:p>
          <w:p w14:paraId="3BBFD65C" w14:textId="77777777" w:rsidR="00670F85" w:rsidRDefault="00670F85" w:rsidP="00A4336C">
            <w:pPr>
              <w:spacing w:after="0" w:line="240" w:lineRule="auto"/>
              <w:rPr>
                <w:rFonts w:ascii="Times New Roman" w:hAnsi="Times New Roman" w:cs="Times New Roman"/>
              </w:rPr>
            </w:pPr>
          </w:p>
          <w:p w14:paraId="498F53D9" w14:textId="77777777" w:rsidR="00A4336C" w:rsidRPr="00A4336C" w:rsidRDefault="00A4336C" w:rsidP="00A4336C">
            <w:pPr>
              <w:spacing w:after="0" w:line="240" w:lineRule="auto"/>
              <w:rPr>
                <w:rFonts w:ascii="Times New Roman" w:hAnsi="Times New Roman" w:cs="Times New Roman"/>
              </w:rPr>
            </w:pPr>
          </w:p>
        </w:tc>
      </w:tr>
      <w:tr w:rsidR="0069314E" w:rsidRPr="00557AA1" w14:paraId="4DEE1459" w14:textId="77777777" w:rsidTr="00324186">
        <w:tc>
          <w:tcPr>
            <w:tcW w:w="12616" w:type="dxa"/>
            <w:gridSpan w:val="3"/>
          </w:tcPr>
          <w:p w14:paraId="36F7570D" w14:textId="77777777" w:rsidR="0069314E" w:rsidRPr="0069314E" w:rsidRDefault="0069314E" w:rsidP="0069314E">
            <w:pPr>
              <w:spacing w:after="0" w:line="240" w:lineRule="auto"/>
              <w:rPr>
                <w:rFonts w:ascii="Times New Roman" w:eastAsia="Times New Roman" w:hAnsi="Times New Roman" w:cs="Times New Roman"/>
                <w:b/>
                <w:sz w:val="32"/>
                <w:szCs w:val="32"/>
              </w:rPr>
            </w:pPr>
            <w:r w:rsidRPr="0069314E">
              <w:rPr>
                <w:rFonts w:ascii="Times New Roman" w:eastAsia="Times New Roman" w:hAnsi="Times New Roman" w:cs="Times New Roman"/>
                <w:b/>
                <w:sz w:val="32"/>
                <w:szCs w:val="32"/>
              </w:rPr>
              <w:lastRenderedPageBreak/>
              <w:t>Předmět: Přírodopis</w:t>
            </w:r>
          </w:p>
        </w:tc>
        <w:tc>
          <w:tcPr>
            <w:tcW w:w="2835" w:type="dxa"/>
          </w:tcPr>
          <w:p w14:paraId="49D3659D" w14:textId="77777777" w:rsidR="0069314E" w:rsidRPr="0069314E" w:rsidRDefault="0069314E" w:rsidP="0069314E">
            <w:pPr>
              <w:spacing w:after="0" w:line="240" w:lineRule="auto"/>
              <w:rPr>
                <w:rFonts w:ascii="Times New Roman" w:eastAsia="Times New Roman" w:hAnsi="Times New Roman" w:cs="Times New Roman"/>
                <w:b/>
                <w:sz w:val="32"/>
                <w:szCs w:val="32"/>
              </w:rPr>
            </w:pPr>
            <w:r w:rsidRPr="0069314E">
              <w:rPr>
                <w:rFonts w:ascii="Times New Roman" w:eastAsia="Times New Roman" w:hAnsi="Times New Roman" w:cs="Times New Roman"/>
                <w:b/>
                <w:sz w:val="32"/>
                <w:szCs w:val="32"/>
              </w:rPr>
              <w:t>Ročník: 8.</w:t>
            </w:r>
          </w:p>
        </w:tc>
      </w:tr>
      <w:tr w:rsidR="0069314E" w:rsidRPr="00557AA1" w14:paraId="3351A14C" w14:textId="77777777" w:rsidTr="00324186">
        <w:tc>
          <w:tcPr>
            <w:tcW w:w="4253" w:type="dxa"/>
          </w:tcPr>
          <w:p w14:paraId="418F6BC8" w14:textId="77777777" w:rsidR="0069314E" w:rsidRPr="0069314E" w:rsidRDefault="0069314E" w:rsidP="0069314E">
            <w:pPr>
              <w:spacing w:after="0" w:line="240" w:lineRule="auto"/>
              <w:jc w:val="center"/>
              <w:rPr>
                <w:rFonts w:ascii="Times New Roman" w:eastAsia="Times New Roman" w:hAnsi="Times New Roman" w:cs="Times New Roman"/>
                <w:b/>
                <w:sz w:val="24"/>
                <w:szCs w:val="24"/>
              </w:rPr>
            </w:pPr>
            <w:r w:rsidRPr="0069314E">
              <w:rPr>
                <w:rFonts w:ascii="Times New Roman" w:eastAsia="Times New Roman" w:hAnsi="Times New Roman" w:cs="Times New Roman"/>
                <w:b/>
                <w:sz w:val="24"/>
                <w:szCs w:val="24"/>
              </w:rPr>
              <w:t>Očekávané výstupy z RVP Z</w:t>
            </w:r>
            <w:r w:rsidR="00607273">
              <w:rPr>
                <w:rFonts w:ascii="Times New Roman" w:eastAsia="Times New Roman" w:hAnsi="Times New Roman" w:cs="Times New Roman"/>
                <w:b/>
                <w:sz w:val="24"/>
                <w:szCs w:val="24"/>
              </w:rPr>
              <w:t>V</w:t>
            </w:r>
          </w:p>
        </w:tc>
        <w:tc>
          <w:tcPr>
            <w:tcW w:w="4253" w:type="dxa"/>
          </w:tcPr>
          <w:p w14:paraId="36269C24" w14:textId="77777777" w:rsidR="0069314E" w:rsidRPr="0069314E" w:rsidRDefault="0069314E" w:rsidP="0069314E">
            <w:pPr>
              <w:spacing w:after="0" w:line="240" w:lineRule="auto"/>
              <w:jc w:val="center"/>
              <w:rPr>
                <w:rFonts w:ascii="Times New Roman" w:eastAsia="Times New Roman" w:hAnsi="Times New Roman" w:cs="Times New Roman"/>
                <w:b/>
                <w:sz w:val="24"/>
                <w:szCs w:val="24"/>
              </w:rPr>
            </w:pPr>
            <w:r w:rsidRPr="0069314E">
              <w:rPr>
                <w:rFonts w:ascii="Times New Roman" w:eastAsia="Times New Roman" w:hAnsi="Times New Roman" w:cs="Times New Roman"/>
                <w:b/>
                <w:sz w:val="24"/>
                <w:szCs w:val="24"/>
              </w:rPr>
              <w:t>Školní výstupy</w:t>
            </w:r>
          </w:p>
        </w:tc>
        <w:tc>
          <w:tcPr>
            <w:tcW w:w="4110" w:type="dxa"/>
          </w:tcPr>
          <w:p w14:paraId="0240EBAC" w14:textId="77777777" w:rsidR="0069314E" w:rsidRPr="0069314E" w:rsidRDefault="0069314E" w:rsidP="0069314E">
            <w:pPr>
              <w:spacing w:after="0" w:line="240" w:lineRule="auto"/>
              <w:jc w:val="center"/>
              <w:rPr>
                <w:rFonts w:ascii="Times New Roman" w:eastAsia="Times New Roman" w:hAnsi="Times New Roman" w:cs="Times New Roman"/>
                <w:b/>
                <w:sz w:val="24"/>
                <w:szCs w:val="24"/>
              </w:rPr>
            </w:pPr>
            <w:r w:rsidRPr="0069314E">
              <w:rPr>
                <w:rFonts w:ascii="Times New Roman" w:eastAsia="Times New Roman" w:hAnsi="Times New Roman" w:cs="Times New Roman"/>
                <w:b/>
                <w:sz w:val="24"/>
                <w:szCs w:val="24"/>
              </w:rPr>
              <w:t>Učivo</w:t>
            </w:r>
          </w:p>
        </w:tc>
        <w:tc>
          <w:tcPr>
            <w:tcW w:w="2835" w:type="dxa"/>
          </w:tcPr>
          <w:p w14:paraId="0F9DC9C1" w14:textId="77777777" w:rsidR="0069314E" w:rsidRPr="0069314E" w:rsidRDefault="0069314E" w:rsidP="0069314E">
            <w:pPr>
              <w:spacing w:after="0" w:line="240" w:lineRule="auto"/>
              <w:jc w:val="center"/>
              <w:rPr>
                <w:rFonts w:ascii="Times New Roman" w:eastAsia="Times New Roman" w:hAnsi="Times New Roman" w:cs="Times New Roman"/>
                <w:b/>
                <w:sz w:val="24"/>
                <w:szCs w:val="24"/>
              </w:rPr>
            </w:pPr>
            <w:r w:rsidRPr="0069314E">
              <w:rPr>
                <w:rFonts w:ascii="Times New Roman" w:eastAsia="Times New Roman" w:hAnsi="Times New Roman" w:cs="Times New Roman"/>
                <w:b/>
                <w:sz w:val="24"/>
                <w:szCs w:val="24"/>
              </w:rPr>
              <w:t>Průřezová témata, mezipředmětové vztahy</w:t>
            </w:r>
          </w:p>
        </w:tc>
      </w:tr>
      <w:tr w:rsidR="0069314E" w:rsidRPr="00651E4F" w14:paraId="65BD6F1F" w14:textId="77777777" w:rsidTr="00324186">
        <w:tc>
          <w:tcPr>
            <w:tcW w:w="4253" w:type="dxa"/>
          </w:tcPr>
          <w:p w14:paraId="5DA5A338" w14:textId="77777777" w:rsidR="0069314E" w:rsidRPr="0069314E" w:rsidRDefault="0069314E" w:rsidP="0069314E">
            <w:pPr>
              <w:spacing w:after="0" w:line="240" w:lineRule="auto"/>
              <w:rPr>
                <w:rFonts w:ascii="Times New Roman" w:eastAsia="Times New Roman" w:hAnsi="Times New Roman" w:cs="Times New Roman"/>
              </w:rPr>
            </w:pPr>
          </w:p>
          <w:p w14:paraId="3673878B" w14:textId="77777777" w:rsidR="0069314E" w:rsidRPr="0069314E" w:rsidRDefault="0069314E" w:rsidP="0069314E">
            <w:pPr>
              <w:spacing w:after="0" w:line="240" w:lineRule="auto"/>
              <w:rPr>
                <w:rFonts w:ascii="Times New Roman" w:eastAsia="Times New Roman" w:hAnsi="Times New Roman" w:cs="Times New Roman"/>
              </w:rPr>
            </w:pPr>
          </w:p>
          <w:p w14:paraId="09239E11" w14:textId="77777777" w:rsidR="0069314E" w:rsidRPr="0069314E" w:rsidRDefault="0069314E" w:rsidP="0069314E">
            <w:pPr>
              <w:spacing w:after="0" w:line="240" w:lineRule="auto"/>
              <w:rPr>
                <w:rFonts w:ascii="Times New Roman" w:eastAsia="Times New Roman" w:hAnsi="Times New Roman" w:cs="Times New Roman"/>
              </w:rPr>
            </w:pPr>
          </w:p>
          <w:p w14:paraId="367398FD" w14:textId="77777777" w:rsidR="0069314E" w:rsidRPr="0069314E" w:rsidRDefault="0069314E" w:rsidP="0069314E">
            <w:pPr>
              <w:spacing w:after="0" w:line="240" w:lineRule="auto"/>
              <w:rPr>
                <w:rFonts w:ascii="Times New Roman" w:eastAsia="Times New Roman" w:hAnsi="Times New Roman" w:cs="Times New Roman"/>
              </w:rPr>
            </w:pPr>
          </w:p>
          <w:p w14:paraId="0BC0FF33" w14:textId="77777777" w:rsidR="0069314E" w:rsidRPr="0069314E" w:rsidRDefault="0069314E" w:rsidP="0069314E">
            <w:pPr>
              <w:spacing w:after="0" w:line="240" w:lineRule="auto"/>
              <w:rPr>
                <w:rFonts w:ascii="Times New Roman" w:eastAsia="Times New Roman" w:hAnsi="Times New Roman" w:cs="Times New Roman"/>
              </w:rPr>
            </w:pPr>
          </w:p>
          <w:p w14:paraId="060B007A" w14:textId="77777777" w:rsidR="0069314E" w:rsidRPr="0069314E" w:rsidRDefault="0069314E" w:rsidP="0069314E">
            <w:pPr>
              <w:spacing w:after="0" w:line="240" w:lineRule="auto"/>
              <w:rPr>
                <w:rFonts w:ascii="Times New Roman" w:eastAsia="Times New Roman" w:hAnsi="Times New Roman" w:cs="Times New Roman"/>
              </w:rPr>
            </w:pPr>
          </w:p>
          <w:p w14:paraId="6F1DFD97" w14:textId="77777777" w:rsidR="0069314E" w:rsidRPr="0069314E" w:rsidRDefault="0069314E" w:rsidP="0069314E">
            <w:pPr>
              <w:spacing w:after="0" w:line="240" w:lineRule="auto"/>
              <w:rPr>
                <w:rFonts w:ascii="Times New Roman" w:eastAsia="Times New Roman" w:hAnsi="Times New Roman" w:cs="Times New Roman"/>
              </w:rPr>
            </w:pPr>
          </w:p>
          <w:p w14:paraId="6C968FAD" w14:textId="77777777" w:rsidR="0069314E" w:rsidRPr="0069314E" w:rsidRDefault="0069314E" w:rsidP="0069314E">
            <w:pPr>
              <w:spacing w:after="0" w:line="240" w:lineRule="auto"/>
              <w:rPr>
                <w:rFonts w:ascii="Times New Roman" w:eastAsia="Times New Roman" w:hAnsi="Times New Roman" w:cs="Times New Roman"/>
              </w:rPr>
            </w:pPr>
          </w:p>
          <w:p w14:paraId="6712C992" w14:textId="77777777" w:rsidR="0069314E" w:rsidRPr="0069314E" w:rsidRDefault="0069314E" w:rsidP="0069314E">
            <w:pPr>
              <w:spacing w:after="0" w:line="240" w:lineRule="auto"/>
              <w:rPr>
                <w:rFonts w:ascii="Times New Roman" w:eastAsia="Times New Roman" w:hAnsi="Times New Roman" w:cs="Times New Roman"/>
              </w:rPr>
            </w:pPr>
          </w:p>
          <w:p w14:paraId="56CBCB44" w14:textId="77777777" w:rsidR="0069314E" w:rsidRPr="0069314E" w:rsidRDefault="0069314E" w:rsidP="0069314E">
            <w:pPr>
              <w:spacing w:after="0" w:line="240" w:lineRule="auto"/>
              <w:rPr>
                <w:rFonts w:ascii="Times New Roman" w:eastAsia="Times New Roman" w:hAnsi="Times New Roman" w:cs="Times New Roman"/>
              </w:rPr>
            </w:pPr>
          </w:p>
          <w:p w14:paraId="6341D8C0" w14:textId="77777777" w:rsidR="0069314E" w:rsidRPr="0069314E" w:rsidRDefault="0069314E" w:rsidP="0069314E">
            <w:pPr>
              <w:spacing w:after="0" w:line="240" w:lineRule="auto"/>
              <w:rPr>
                <w:rFonts w:ascii="Times New Roman" w:eastAsia="Times New Roman" w:hAnsi="Times New Roman" w:cs="Times New Roman"/>
              </w:rPr>
            </w:pPr>
          </w:p>
          <w:p w14:paraId="702530EA" w14:textId="77777777" w:rsidR="0069314E" w:rsidRPr="0069314E" w:rsidRDefault="0069314E" w:rsidP="0069314E">
            <w:pPr>
              <w:spacing w:after="0" w:line="240" w:lineRule="auto"/>
              <w:rPr>
                <w:rFonts w:ascii="Times New Roman" w:eastAsia="Times New Roman" w:hAnsi="Times New Roman" w:cs="Times New Roman"/>
              </w:rPr>
            </w:pPr>
          </w:p>
          <w:p w14:paraId="5DD261D0"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vysvětlí podstatu rozmnožování a jeho význam z hlediska dědičnosti</w:t>
            </w:r>
          </w:p>
          <w:p w14:paraId="6AFF5C79" w14:textId="77777777" w:rsidR="0069314E" w:rsidRPr="0069314E" w:rsidRDefault="0069314E" w:rsidP="0069314E">
            <w:pPr>
              <w:spacing w:after="0" w:line="240" w:lineRule="auto"/>
              <w:rPr>
                <w:rFonts w:ascii="Times New Roman" w:eastAsia="Times New Roman" w:hAnsi="Times New Roman" w:cs="Times New Roman"/>
              </w:rPr>
            </w:pPr>
          </w:p>
          <w:p w14:paraId="618B8E15"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objasní vznik a vývin nového jedince od početí až do stáří</w:t>
            </w:r>
          </w:p>
          <w:p w14:paraId="41D6ACD9" w14:textId="77777777" w:rsidR="0069314E" w:rsidRPr="0069314E" w:rsidRDefault="0069314E" w:rsidP="0069314E">
            <w:pPr>
              <w:spacing w:after="0" w:line="240" w:lineRule="auto"/>
              <w:rPr>
                <w:rFonts w:ascii="Times New Roman" w:eastAsia="Times New Roman" w:hAnsi="Times New Roman" w:cs="Times New Roman"/>
              </w:rPr>
            </w:pPr>
          </w:p>
          <w:p w14:paraId="63B1C5EA" w14:textId="77777777" w:rsidR="00A34704" w:rsidRDefault="008213F2" w:rsidP="0069314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uvede příklady dědičnosti v praktickém životě </w:t>
            </w:r>
          </w:p>
          <w:p w14:paraId="36028DFB" w14:textId="77777777" w:rsidR="00DD569E" w:rsidRDefault="00DD569E" w:rsidP="0069314E">
            <w:pPr>
              <w:spacing w:after="0" w:line="240" w:lineRule="auto"/>
              <w:rPr>
                <w:rFonts w:ascii="Times New Roman" w:eastAsia="Times New Roman" w:hAnsi="Times New Roman" w:cs="Times New Roman"/>
              </w:rPr>
            </w:pPr>
          </w:p>
          <w:p w14:paraId="1B0DA636" w14:textId="77777777" w:rsidR="00A34704" w:rsidRPr="0069314E" w:rsidRDefault="00A34704" w:rsidP="00DD569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rozlišuje příčiny, případně příznaky běžných nemocí a uplatňuje zásady jejich prevence a léčby</w:t>
            </w:r>
          </w:p>
        </w:tc>
        <w:tc>
          <w:tcPr>
            <w:tcW w:w="4253" w:type="dxa"/>
          </w:tcPr>
          <w:p w14:paraId="75AE18CA" w14:textId="77777777" w:rsidR="00670F85" w:rsidRPr="00A4336C" w:rsidRDefault="00670F85" w:rsidP="00670F85">
            <w:pPr>
              <w:spacing w:after="0" w:line="240" w:lineRule="auto"/>
              <w:rPr>
                <w:rFonts w:ascii="Times New Roman" w:hAnsi="Times New Roman" w:cs="Times New Roman"/>
              </w:rPr>
            </w:pPr>
            <w:r w:rsidRPr="00A4336C">
              <w:rPr>
                <w:rFonts w:ascii="Times New Roman" w:hAnsi="Times New Roman" w:cs="Times New Roman"/>
              </w:rPr>
              <w:t>- umí vysvětlit činnost srdce a celé oběhové soustavy</w:t>
            </w:r>
          </w:p>
          <w:p w14:paraId="32F9FFE9" w14:textId="77777777" w:rsidR="00670F85" w:rsidRPr="00A4336C" w:rsidRDefault="00670F85" w:rsidP="00670F85">
            <w:pPr>
              <w:spacing w:after="0" w:line="240" w:lineRule="auto"/>
              <w:rPr>
                <w:rFonts w:ascii="Times New Roman" w:hAnsi="Times New Roman" w:cs="Times New Roman"/>
              </w:rPr>
            </w:pPr>
            <w:r w:rsidRPr="00A4336C">
              <w:rPr>
                <w:rFonts w:ascii="Times New Roman" w:hAnsi="Times New Roman" w:cs="Times New Roman"/>
              </w:rPr>
              <w:t>- popíše stavbu, funkci a význam jednotlivých soustav</w:t>
            </w:r>
          </w:p>
          <w:p w14:paraId="3BDB514E" w14:textId="77777777" w:rsidR="00670F85" w:rsidRPr="00A4336C" w:rsidRDefault="00670F85" w:rsidP="00670F85">
            <w:pPr>
              <w:spacing w:after="0" w:line="240" w:lineRule="auto"/>
              <w:rPr>
                <w:rFonts w:ascii="Times New Roman" w:hAnsi="Times New Roman" w:cs="Times New Roman"/>
              </w:rPr>
            </w:pPr>
            <w:r w:rsidRPr="00A4336C">
              <w:rPr>
                <w:rFonts w:ascii="Times New Roman" w:hAnsi="Times New Roman" w:cs="Times New Roman"/>
              </w:rPr>
              <w:t>- umí popsat činnost každé soustavy</w:t>
            </w:r>
          </w:p>
          <w:p w14:paraId="67CAF7FF" w14:textId="77777777" w:rsidR="0069314E" w:rsidRPr="0069314E" w:rsidRDefault="00670F85" w:rsidP="00670F85">
            <w:pPr>
              <w:spacing w:after="0" w:line="240" w:lineRule="auto"/>
              <w:rPr>
                <w:rFonts w:ascii="Times New Roman" w:eastAsia="Times New Roman" w:hAnsi="Times New Roman" w:cs="Times New Roman"/>
              </w:rPr>
            </w:pPr>
            <w:r>
              <w:rPr>
                <w:rFonts w:ascii="Times New Roman" w:hAnsi="Times New Roman" w:cs="Times New Roman"/>
              </w:rPr>
              <w:t>- zná příčiny nemocí, prevenci a zásady PP</w:t>
            </w:r>
          </w:p>
          <w:p w14:paraId="7098E998" w14:textId="77777777" w:rsidR="0069314E" w:rsidRPr="0069314E" w:rsidRDefault="0069314E" w:rsidP="0069314E">
            <w:pPr>
              <w:spacing w:after="0" w:line="240" w:lineRule="auto"/>
              <w:rPr>
                <w:rFonts w:ascii="Times New Roman" w:eastAsia="Times New Roman" w:hAnsi="Times New Roman" w:cs="Times New Roman"/>
              </w:rPr>
            </w:pPr>
          </w:p>
          <w:p w14:paraId="35466501" w14:textId="77777777" w:rsidR="0069314E" w:rsidRPr="0069314E" w:rsidRDefault="0069314E" w:rsidP="0069314E">
            <w:pPr>
              <w:spacing w:after="0" w:line="240" w:lineRule="auto"/>
              <w:rPr>
                <w:rFonts w:ascii="Times New Roman" w:eastAsia="Times New Roman" w:hAnsi="Times New Roman" w:cs="Times New Roman"/>
              </w:rPr>
            </w:pPr>
          </w:p>
          <w:p w14:paraId="689DA9B5" w14:textId="77777777" w:rsidR="0069314E" w:rsidRPr="0069314E" w:rsidRDefault="0069314E" w:rsidP="0069314E">
            <w:pPr>
              <w:spacing w:after="0" w:line="240" w:lineRule="auto"/>
              <w:rPr>
                <w:rFonts w:ascii="Times New Roman" w:eastAsia="Times New Roman" w:hAnsi="Times New Roman" w:cs="Times New Roman"/>
              </w:rPr>
            </w:pPr>
          </w:p>
          <w:p w14:paraId="03847680" w14:textId="77777777" w:rsidR="0069314E" w:rsidRPr="0069314E" w:rsidRDefault="0069314E" w:rsidP="00DD569E">
            <w:pPr>
              <w:spacing w:after="0" w:line="240" w:lineRule="auto"/>
              <w:rPr>
                <w:rFonts w:ascii="Times New Roman" w:eastAsia="Times New Roman" w:hAnsi="Times New Roman" w:cs="Times New Roman"/>
              </w:rPr>
            </w:pPr>
          </w:p>
          <w:p w14:paraId="0BC2B5A4"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pamatuje si nejdůležitější hormony lidského těla a jejich vliv na řízení lidského organismu</w:t>
            </w:r>
          </w:p>
          <w:p w14:paraId="47BEFD57"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popíše stavbu a funkci mužské a ženské pohlavní soustavy</w:t>
            </w:r>
          </w:p>
          <w:p w14:paraId="0509C541"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vysvětlí způsob oplození</w:t>
            </w:r>
          </w:p>
          <w:p w14:paraId="62E10F80"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zná nebezpečí přenosu pohlavních chorob</w:t>
            </w:r>
          </w:p>
          <w:p w14:paraId="6F1C86E0"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porovná jednotlivé etapy života</w:t>
            </w:r>
          </w:p>
          <w:p w14:paraId="346F365D"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dokáže vysvětlit význam dědičnosti a proměnlivosti organismu</w:t>
            </w:r>
          </w:p>
          <w:p w14:paraId="29855259" w14:textId="77777777" w:rsidR="0069314E" w:rsidRPr="0069314E" w:rsidRDefault="0069314E" w:rsidP="00DD569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uvědomuje si nebezpečí návykových látek</w:t>
            </w:r>
          </w:p>
        </w:tc>
        <w:tc>
          <w:tcPr>
            <w:tcW w:w="4110" w:type="dxa"/>
          </w:tcPr>
          <w:p w14:paraId="7AB4DB86" w14:textId="77777777" w:rsidR="0069314E" w:rsidRPr="0069314E" w:rsidRDefault="0069314E" w:rsidP="0069314E">
            <w:pPr>
              <w:spacing w:after="0" w:line="240" w:lineRule="auto"/>
              <w:rPr>
                <w:rFonts w:ascii="Times New Roman" w:eastAsia="Times New Roman" w:hAnsi="Times New Roman" w:cs="Times New Roman"/>
              </w:rPr>
            </w:pPr>
          </w:p>
          <w:p w14:paraId="0756908E" w14:textId="77777777" w:rsidR="00670F85" w:rsidRPr="00A4336C" w:rsidRDefault="00670F85" w:rsidP="00670F85">
            <w:pPr>
              <w:spacing w:after="0" w:line="240" w:lineRule="auto"/>
              <w:rPr>
                <w:rFonts w:ascii="Times New Roman" w:hAnsi="Times New Roman" w:cs="Times New Roman"/>
              </w:rPr>
            </w:pPr>
            <w:r w:rsidRPr="00A4336C">
              <w:rPr>
                <w:rFonts w:ascii="Times New Roman" w:hAnsi="Times New Roman" w:cs="Times New Roman"/>
              </w:rPr>
              <w:t>Dýchací soustava</w:t>
            </w:r>
          </w:p>
          <w:p w14:paraId="1EF44837" w14:textId="77777777" w:rsidR="00670F85" w:rsidRPr="00A4336C" w:rsidRDefault="00670F85" w:rsidP="00670F85">
            <w:pPr>
              <w:spacing w:after="0" w:line="240" w:lineRule="auto"/>
              <w:rPr>
                <w:rFonts w:ascii="Times New Roman" w:hAnsi="Times New Roman" w:cs="Times New Roman"/>
              </w:rPr>
            </w:pPr>
          </w:p>
          <w:p w14:paraId="1C833B67" w14:textId="77777777" w:rsidR="00670F85" w:rsidRPr="00A4336C" w:rsidRDefault="00670F85" w:rsidP="00670F85">
            <w:pPr>
              <w:spacing w:after="0" w:line="240" w:lineRule="auto"/>
              <w:rPr>
                <w:rFonts w:ascii="Times New Roman" w:hAnsi="Times New Roman" w:cs="Times New Roman"/>
              </w:rPr>
            </w:pPr>
            <w:r w:rsidRPr="00A4336C">
              <w:rPr>
                <w:rFonts w:ascii="Times New Roman" w:hAnsi="Times New Roman" w:cs="Times New Roman"/>
              </w:rPr>
              <w:t>Trávicí soustava</w:t>
            </w:r>
          </w:p>
          <w:p w14:paraId="718A9497" w14:textId="77777777" w:rsidR="00670F85" w:rsidRPr="00A4336C" w:rsidRDefault="00670F85" w:rsidP="00670F85">
            <w:pPr>
              <w:spacing w:after="0" w:line="240" w:lineRule="auto"/>
              <w:rPr>
                <w:rFonts w:ascii="Times New Roman" w:hAnsi="Times New Roman" w:cs="Times New Roman"/>
              </w:rPr>
            </w:pPr>
          </w:p>
          <w:p w14:paraId="6C734B35" w14:textId="77777777" w:rsidR="0069314E" w:rsidRPr="0069314E" w:rsidRDefault="00670F85" w:rsidP="00670F85">
            <w:pPr>
              <w:spacing w:after="0" w:line="240" w:lineRule="auto"/>
              <w:rPr>
                <w:rFonts w:ascii="Times New Roman" w:eastAsia="Times New Roman" w:hAnsi="Times New Roman" w:cs="Times New Roman"/>
              </w:rPr>
            </w:pPr>
            <w:r w:rsidRPr="00A4336C">
              <w:rPr>
                <w:rFonts w:ascii="Times New Roman" w:hAnsi="Times New Roman" w:cs="Times New Roman"/>
              </w:rPr>
              <w:t>Energie</w:t>
            </w:r>
          </w:p>
          <w:p w14:paraId="1E190EE4" w14:textId="77777777" w:rsidR="0069314E" w:rsidRPr="0069314E" w:rsidRDefault="0069314E" w:rsidP="0069314E">
            <w:pPr>
              <w:spacing w:after="0" w:line="240" w:lineRule="auto"/>
              <w:rPr>
                <w:rFonts w:ascii="Times New Roman" w:eastAsia="Times New Roman" w:hAnsi="Times New Roman" w:cs="Times New Roman"/>
              </w:rPr>
            </w:pPr>
          </w:p>
          <w:p w14:paraId="425D0430" w14:textId="77777777" w:rsidR="0069314E" w:rsidRPr="0069314E" w:rsidRDefault="0069314E" w:rsidP="0069314E">
            <w:pPr>
              <w:spacing w:after="0" w:line="240" w:lineRule="auto"/>
              <w:rPr>
                <w:rFonts w:ascii="Times New Roman" w:eastAsia="Times New Roman" w:hAnsi="Times New Roman" w:cs="Times New Roman"/>
              </w:rPr>
            </w:pPr>
          </w:p>
          <w:p w14:paraId="05768A98"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Vylučovací soustava</w:t>
            </w:r>
          </w:p>
          <w:p w14:paraId="2FAFA4F0"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Kožní soustava</w:t>
            </w:r>
          </w:p>
          <w:p w14:paraId="00575C1D"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Nervová soustava</w:t>
            </w:r>
          </w:p>
          <w:p w14:paraId="32757E9B"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Smyslové orgány</w:t>
            </w:r>
          </w:p>
          <w:p w14:paraId="6086D161" w14:textId="77777777" w:rsidR="0069314E" w:rsidRPr="0069314E" w:rsidRDefault="0069314E" w:rsidP="0069314E">
            <w:pPr>
              <w:spacing w:after="0" w:line="240" w:lineRule="auto"/>
              <w:rPr>
                <w:rFonts w:ascii="Times New Roman" w:eastAsia="Times New Roman" w:hAnsi="Times New Roman" w:cs="Times New Roman"/>
              </w:rPr>
            </w:pPr>
          </w:p>
          <w:p w14:paraId="2F1B72FF"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Hormonální soustava</w:t>
            </w:r>
          </w:p>
          <w:p w14:paraId="4B1764AC" w14:textId="77777777" w:rsidR="0069314E" w:rsidRPr="0069314E" w:rsidRDefault="0069314E" w:rsidP="0069314E">
            <w:pPr>
              <w:spacing w:after="0" w:line="240" w:lineRule="auto"/>
              <w:rPr>
                <w:rFonts w:ascii="Times New Roman" w:eastAsia="Times New Roman" w:hAnsi="Times New Roman" w:cs="Times New Roman"/>
              </w:rPr>
            </w:pPr>
          </w:p>
          <w:p w14:paraId="5B7DF1A0"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Rozmnožování</w:t>
            </w:r>
          </w:p>
          <w:p w14:paraId="09AB6A7C"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Pohlavní soustava</w:t>
            </w:r>
          </w:p>
          <w:p w14:paraId="1020C4FB" w14:textId="77777777" w:rsidR="0069314E" w:rsidRPr="0069314E" w:rsidRDefault="0069314E" w:rsidP="0069314E">
            <w:pPr>
              <w:spacing w:after="0" w:line="240" w:lineRule="auto"/>
              <w:rPr>
                <w:rFonts w:ascii="Times New Roman" w:eastAsia="Times New Roman" w:hAnsi="Times New Roman" w:cs="Times New Roman"/>
              </w:rPr>
            </w:pPr>
          </w:p>
          <w:p w14:paraId="543191EC" w14:textId="77777777" w:rsidR="0069314E" w:rsidRPr="0069314E" w:rsidRDefault="0069314E" w:rsidP="0069314E">
            <w:pPr>
              <w:spacing w:after="0" w:line="240" w:lineRule="auto"/>
              <w:rPr>
                <w:rFonts w:ascii="Times New Roman" w:eastAsia="Times New Roman" w:hAnsi="Times New Roman" w:cs="Times New Roman"/>
              </w:rPr>
            </w:pPr>
          </w:p>
          <w:p w14:paraId="0CB7E22E"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Vývoj jedince</w:t>
            </w:r>
          </w:p>
          <w:p w14:paraId="056CB137"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Genetika</w:t>
            </w:r>
          </w:p>
          <w:p w14:paraId="35D74ECB" w14:textId="77777777" w:rsidR="0069314E" w:rsidRPr="0069314E" w:rsidRDefault="0069314E" w:rsidP="0069314E">
            <w:pPr>
              <w:spacing w:after="0" w:line="240" w:lineRule="auto"/>
              <w:rPr>
                <w:rFonts w:ascii="Times New Roman" w:eastAsia="Times New Roman" w:hAnsi="Times New Roman" w:cs="Times New Roman"/>
              </w:rPr>
            </w:pPr>
          </w:p>
          <w:p w14:paraId="1FF683FC"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Člověk a zdraví</w:t>
            </w:r>
          </w:p>
        </w:tc>
        <w:tc>
          <w:tcPr>
            <w:tcW w:w="2835" w:type="dxa"/>
          </w:tcPr>
          <w:p w14:paraId="4F3223E7" w14:textId="77777777" w:rsidR="00670F85" w:rsidRPr="00A4336C" w:rsidRDefault="00670F85" w:rsidP="00670F85">
            <w:pPr>
              <w:spacing w:after="0" w:line="240" w:lineRule="auto"/>
              <w:rPr>
                <w:rFonts w:ascii="Times New Roman" w:hAnsi="Times New Roman" w:cs="Times New Roman"/>
              </w:rPr>
            </w:pPr>
            <w:r w:rsidRPr="00A4336C">
              <w:rPr>
                <w:rFonts w:ascii="Times New Roman" w:hAnsi="Times New Roman" w:cs="Times New Roman"/>
              </w:rPr>
              <w:t>Ch – oxidy, spalování</w:t>
            </w:r>
          </w:p>
          <w:p w14:paraId="51982816" w14:textId="77777777" w:rsidR="00DD569E" w:rsidRDefault="00DD569E" w:rsidP="0069314E">
            <w:pPr>
              <w:spacing w:after="0" w:line="240" w:lineRule="auto"/>
              <w:rPr>
                <w:rFonts w:ascii="Times New Roman" w:hAnsi="Times New Roman" w:cs="Times New Roman"/>
              </w:rPr>
            </w:pPr>
          </w:p>
          <w:p w14:paraId="5546C5A8" w14:textId="77777777" w:rsidR="00DD569E" w:rsidRDefault="00DD569E" w:rsidP="0069314E">
            <w:pPr>
              <w:spacing w:after="0" w:line="240" w:lineRule="auto"/>
              <w:rPr>
                <w:rFonts w:ascii="Times New Roman" w:hAnsi="Times New Roman" w:cs="Times New Roman"/>
              </w:rPr>
            </w:pPr>
          </w:p>
          <w:p w14:paraId="1719ACEE" w14:textId="77777777" w:rsidR="00DD569E" w:rsidRDefault="00DD569E" w:rsidP="0069314E">
            <w:pPr>
              <w:spacing w:after="0" w:line="240" w:lineRule="auto"/>
              <w:rPr>
                <w:rFonts w:ascii="Times New Roman" w:hAnsi="Times New Roman" w:cs="Times New Roman"/>
              </w:rPr>
            </w:pPr>
          </w:p>
          <w:p w14:paraId="4F0BD358" w14:textId="77777777" w:rsidR="00DD569E" w:rsidRDefault="00DD569E" w:rsidP="0069314E">
            <w:pPr>
              <w:spacing w:after="0" w:line="240" w:lineRule="auto"/>
              <w:rPr>
                <w:rFonts w:ascii="Times New Roman" w:hAnsi="Times New Roman" w:cs="Times New Roman"/>
              </w:rPr>
            </w:pPr>
          </w:p>
          <w:p w14:paraId="13B7A93E" w14:textId="77777777" w:rsidR="00670F85" w:rsidRDefault="00670F85" w:rsidP="0069314E">
            <w:pPr>
              <w:spacing w:after="0" w:line="240" w:lineRule="auto"/>
              <w:rPr>
                <w:rFonts w:ascii="Times New Roman" w:eastAsia="Times New Roman" w:hAnsi="Times New Roman" w:cs="Times New Roman"/>
              </w:rPr>
            </w:pPr>
            <w:r w:rsidRPr="00A4336C">
              <w:rPr>
                <w:rFonts w:ascii="Times New Roman" w:hAnsi="Times New Roman" w:cs="Times New Roman"/>
              </w:rPr>
              <w:t>F – přeměna energie</w:t>
            </w:r>
          </w:p>
          <w:p w14:paraId="07E473F0" w14:textId="77777777" w:rsid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Ch – cukry, tuky, bílkoviny</w:t>
            </w:r>
          </w:p>
          <w:p w14:paraId="62406B71" w14:textId="77777777" w:rsidR="00DD569E" w:rsidRDefault="00DD569E" w:rsidP="0069314E">
            <w:pPr>
              <w:spacing w:after="0" w:line="240" w:lineRule="auto"/>
              <w:rPr>
                <w:rFonts w:ascii="Times New Roman" w:eastAsia="Times New Roman" w:hAnsi="Times New Roman" w:cs="Times New Roman"/>
              </w:rPr>
            </w:pPr>
          </w:p>
          <w:p w14:paraId="5C66C32A" w14:textId="77777777" w:rsidR="00DD569E" w:rsidRDefault="00DD569E" w:rsidP="0069314E">
            <w:pPr>
              <w:spacing w:after="0" w:line="240" w:lineRule="auto"/>
              <w:rPr>
                <w:rFonts w:ascii="Times New Roman" w:eastAsia="Times New Roman" w:hAnsi="Times New Roman" w:cs="Times New Roman"/>
              </w:rPr>
            </w:pPr>
          </w:p>
          <w:p w14:paraId="6D59F86C" w14:textId="77777777" w:rsidR="00DD569E" w:rsidRDefault="00DD569E" w:rsidP="0069314E">
            <w:pPr>
              <w:spacing w:after="0" w:line="240" w:lineRule="auto"/>
              <w:rPr>
                <w:rFonts w:ascii="Times New Roman" w:eastAsia="Times New Roman" w:hAnsi="Times New Roman" w:cs="Times New Roman"/>
              </w:rPr>
            </w:pPr>
          </w:p>
          <w:p w14:paraId="2F9C4318" w14:textId="77777777" w:rsidR="00DD569E" w:rsidRPr="0069314E" w:rsidRDefault="00DD569E" w:rsidP="0069314E">
            <w:pPr>
              <w:spacing w:after="0" w:line="240" w:lineRule="auto"/>
              <w:rPr>
                <w:rFonts w:ascii="Times New Roman" w:eastAsia="Times New Roman" w:hAnsi="Times New Roman" w:cs="Times New Roman"/>
              </w:rPr>
            </w:pPr>
          </w:p>
          <w:p w14:paraId="18C6ACF0" w14:textId="77777777" w:rsidR="0069314E" w:rsidRDefault="0069314E" w:rsidP="0069314E">
            <w:pPr>
              <w:spacing w:after="0" w:line="240" w:lineRule="auto"/>
              <w:rPr>
                <w:rFonts w:ascii="Times New Roman" w:eastAsia="Times New Roman" w:hAnsi="Times New Roman" w:cs="Times New Roman"/>
              </w:rPr>
            </w:pPr>
          </w:p>
          <w:p w14:paraId="18E53607" w14:textId="77777777" w:rsidR="00DD569E" w:rsidRDefault="00DD569E" w:rsidP="0069314E">
            <w:pPr>
              <w:spacing w:after="0" w:line="240" w:lineRule="auto"/>
              <w:rPr>
                <w:rFonts w:ascii="Times New Roman" w:eastAsia="Times New Roman" w:hAnsi="Times New Roman" w:cs="Times New Roman"/>
              </w:rPr>
            </w:pPr>
          </w:p>
          <w:p w14:paraId="2C565EEB" w14:textId="77777777" w:rsidR="00DD569E" w:rsidRDefault="00DD569E" w:rsidP="0069314E">
            <w:pPr>
              <w:spacing w:after="0" w:line="240" w:lineRule="auto"/>
              <w:rPr>
                <w:rFonts w:ascii="Times New Roman" w:eastAsia="Times New Roman" w:hAnsi="Times New Roman" w:cs="Times New Roman"/>
              </w:rPr>
            </w:pPr>
          </w:p>
          <w:p w14:paraId="088435F1" w14:textId="77777777" w:rsidR="00DD569E" w:rsidRDefault="00DD569E" w:rsidP="0069314E">
            <w:pPr>
              <w:spacing w:after="0" w:line="240" w:lineRule="auto"/>
              <w:rPr>
                <w:rFonts w:ascii="Times New Roman" w:eastAsia="Times New Roman" w:hAnsi="Times New Roman" w:cs="Times New Roman"/>
              </w:rPr>
            </w:pPr>
          </w:p>
          <w:p w14:paraId="5316067D" w14:textId="77777777" w:rsidR="00DD569E" w:rsidRDefault="00DD569E" w:rsidP="0069314E">
            <w:pPr>
              <w:spacing w:after="0" w:line="240" w:lineRule="auto"/>
              <w:rPr>
                <w:rFonts w:ascii="Times New Roman" w:eastAsia="Times New Roman" w:hAnsi="Times New Roman" w:cs="Times New Roman"/>
              </w:rPr>
            </w:pPr>
          </w:p>
          <w:p w14:paraId="0F03BC22" w14:textId="77777777" w:rsidR="00DD569E" w:rsidRPr="0069314E" w:rsidRDefault="00DD569E" w:rsidP="0069314E">
            <w:pPr>
              <w:spacing w:after="0" w:line="240" w:lineRule="auto"/>
              <w:rPr>
                <w:rFonts w:ascii="Times New Roman" w:eastAsia="Times New Roman" w:hAnsi="Times New Roman" w:cs="Times New Roman"/>
              </w:rPr>
            </w:pPr>
          </w:p>
          <w:p w14:paraId="1D552C36" w14:textId="77777777" w:rsidR="0069314E" w:rsidRPr="0069314E" w:rsidRDefault="0069314E" w:rsidP="0069314E">
            <w:pPr>
              <w:spacing w:after="0" w:line="240" w:lineRule="auto"/>
              <w:rPr>
                <w:rFonts w:ascii="Times New Roman" w:eastAsia="Times New Roman" w:hAnsi="Times New Roman" w:cs="Times New Roman"/>
              </w:rPr>
            </w:pPr>
            <w:proofErr w:type="spellStart"/>
            <w:r w:rsidRPr="0069314E">
              <w:rPr>
                <w:rFonts w:ascii="Times New Roman" w:eastAsia="Times New Roman" w:hAnsi="Times New Roman" w:cs="Times New Roman"/>
              </w:rPr>
              <w:t>Vz</w:t>
            </w:r>
            <w:proofErr w:type="spellEnd"/>
            <w:r w:rsidRPr="0069314E">
              <w:rPr>
                <w:rFonts w:ascii="Times New Roman" w:eastAsia="Times New Roman" w:hAnsi="Times New Roman" w:cs="Times New Roman"/>
              </w:rPr>
              <w:t xml:space="preserve"> – sexualita, pohlavně přenosné choroby</w:t>
            </w:r>
          </w:p>
          <w:p w14:paraId="678DCE82" w14:textId="77777777" w:rsidR="0069314E" w:rsidRPr="0069314E" w:rsidRDefault="0069314E" w:rsidP="0069314E">
            <w:pPr>
              <w:spacing w:after="0" w:line="240" w:lineRule="auto"/>
              <w:rPr>
                <w:rFonts w:ascii="Times New Roman" w:eastAsia="Times New Roman" w:hAnsi="Times New Roman" w:cs="Times New Roman"/>
              </w:rPr>
            </w:pPr>
          </w:p>
          <w:p w14:paraId="46384896" w14:textId="77777777" w:rsidR="0069314E" w:rsidRPr="0069314E" w:rsidRDefault="0069314E" w:rsidP="0069314E">
            <w:pPr>
              <w:spacing w:after="0" w:line="240" w:lineRule="auto"/>
              <w:rPr>
                <w:rFonts w:ascii="Times New Roman" w:eastAsia="Times New Roman" w:hAnsi="Times New Roman" w:cs="Times New Roman"/>
              </w:rPr>
            </w:pPr>
          </w:p>
          <w:p w14:paraId="784589E4"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EV – geneticky upravené potraviny, léčba vrozených vad</w:t>
            </w:r>
          </w:p>
          <w:p w14:paraId="1EC7E325"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Ch – nukleové kyseliny</w:t>
            </w:r>
          </w:p>
          <w:p w14:paraId="7561CAE5" w14:textId="77777777" w:rsidR="0069314E" w:rsidRPr="0069314E" w:rsidRDefault="0069314E" w:rsidP="0069314E">
            <w:pPr>
              <w:spacing w:after="0" w:line="240" w:lineRule="auto"/>
              <w:rPr>
                <w:rFonts w:ascii="Times New Roman" w:eastAsia="Times New Roman" w:hAnsi="Times New Roman" w:cs="Times New Roman"/>
              </w:rPr>
            </w:pPr>
            <w:proofErr w:type="spellStart"/>
            <w:r w:rsidRPr="0069314E">
              <w:rPr>
                <w:rFonts w:ascii="Times New Roman" w:eastAsia="Times New Roman" w:hAnsi="Times New Roman" w:cs="Times New Roman"/>
              </w:rPr>
              <w:t>Vz</w:t>
            </w:r>
            <w:proofErr w:type="spellEnd"/>
            <w:r w:rsidRPr="0069314E">
              <w:rPr>
                <w:rFonts w:ascii="Times New Roman" w:eastAsia="Times New Roman" w:hAnsi="Times New Roman" w:cs="Times New Roman"/>
              </w:rPr>
              <w:t xml:space="preserve"> – nebezpečí návykových látek, kouření, alkoholismus</w:t>
            </w:r>
          </w:p>
          <w:p w14:paraId="43B1A5D5" w14:textId="77777777" w:rsidR="0069314E" w:rsidRDefault="0069314E" w:rsidP="0069314E">
            <w:pPr>
              <w:spacing w:after="0" w:line="240" w:lineRule="auto"/>
              <w:rPr>
                <w:rFonts w:ascii="Times New Roman" w:eastAsia="Times New Roman" w:hAnsi="Times New Roman" w:cs="Times New Roman"/>
              </w:rPr>
            </w:pPr>
          </w:p>
          <w:p w14:paraId="1133B2ED" w14:textId="77777777" w:rsidR="00DD569E" w:rsidRDefault="00DD569E" w:rsidP="0069314E">
            <w:pPr>
              <w:spacing w:after="0" w:line="240" w:lineRule="auto"/>
              <w:rPr>
                <w:rFonts w:ascii="Times New Roman" w:eastAsia="Times New Roman" w:hAnsi="Times New Roman" w:cs="Times New Roman"/>
              </w:rPr>
            </w:pPr>
          </w:p>
          <w:p w14:paraId="0763D9B6" w14:textId="77777777" w:rsidR="00DD569E" w:rsidRDefault="00DD569E" w:rsidP="0069314E">
            <w:pPr>
              <w:spacing w:after="0" w:line="240" w:lineRule="auto"/>
              <w:rPr>
                <w:rFonts w:ascii="Times New Roman" w:eastAsia="Times New Roman" w:hAnsi="Times New Roman" w:cs="Times New Roman"/>
              </w:rPr>
            </w:pPr>
          </w:p>
          <w:p w14:paraId="1CA3C3A8" w14:textId="77777777" w:rsidR="00DD569E" w:rsidRPr="0069314E" w:rsidRDefault="00DD569E" w:rsidP="0069314E">
            <w:pPr>
              <w:spacing w:after="0" w:line="240" w:lineRule="auto"/>
              <w:rPr>
                <w:rFonts w:ascii="Times New Roman" w:eastAsia="Times New Roman" w:hAnsi="Times New Roman" w:cs="Times New Roman"/>
              </w:rPr>
            </w:pPr>
          </w:p>
          <w:p w14:paraId="5195C1C5" w14:textId="77777777" w:rsidR="0069314E" w:rsidRDefault="00E55462" w:rsidP="0069314E">
            <w:pPr>
              <w:spacing w:after="0" w:line="240" w:lineRule="auto"/>
              <w:rPr>
                <w:rFonts w:ascii="Times New Roman" w:eastAsia="Times New Roman" w:hAnsi="Times New Roman" w:cs="Times New Roman"/>
                <w:b/>
              </w:rPr>
            </w:pPr>
            <w:r>
              <w:rPr>
                <w:rFonts w:ascii="Times New Roman" w:eastAsia="Times New Roman" w:hAnsi="Times New Roman" w:cs="Times New Roman"/>
                <w:b/>
              </w:rPr>
              <w:t>ŠPS – závislost na tabáku</w:t>
            </w:r>
          </w:p>
          <w:p w14:paraId="7937962D" w14:textId="77777777" w:rsidR="00DD569E" w:rsidRDefault="00DD569E" w:rsidP="0069314E">
            <w:pPr>
              <w:spacing w:after="0" w:line="240" w:lineRule="auto"/>
              <w:rPr>
                <w:rFonts w:ascii="Times New Roman" w:eastAsia="Times New Roman" w:hAnsi="Times New Roman" w:cs="Times New Roman"/>
                <w:b/>
              </w:rPr>
            </w:pPr>
          </w:p>
          <w:p w14:paraId="648946F7" w14:textId="77777777" w:rsidR="00DD569E" w:rsidRPr="00E55462" w:rsidRDefault="00DD569E" w:rsidP="0069314E">
            <w:pPr>
              <w:spacing w:after="0" w:line="240" w:lineRule="auto"/>
              <w:rPr>
                <w:rFonts w:ascii="Times New Roman" w:eastAsia="Times New Roman" w:hAnsi="Times New Roman" w:cs="Times New Roman"/>
                <w:b/>
              </w:rPr>
            </w:pPr>
          </w:p>
          <w:p w14:paraId="01744D12" w14:textId="77777777" w:rsidR="0069314E" w:rsidRPr="0069314E" w:rsidRDefault="0069314E" w:rsidP="0069314E">
            <w:pPr>
              <w:spacing w:after="0" w:line="240" w:lineRule="auto"/>
              <w:rPr>
                <w:rFonts w:ascii="Times New Roman" w:eastAsia="Times New Roman" w:hAnsi="Times New Roman" w:cs="Times New Roman"/>
              </w:rPr>
            </w:pPr>
          </w:p>
        </w:tc>
      </w:tr>
      <w:tr w:rsidR="0069314E" w:rsidRPr="00557AA1" w14:paraId="0C365E7D" w14:textId="77777777" w:rsidTr="00324186">
        <w:tc>
          <w:tcPr>
            <w:tcW w:w="12616" w:type="dxa"/>
            <w:gridSpan w:val="3"/>
          </w:tcPr>
          <w:p w14:paraId="2F5CF253" w14:textId="77777777" w:rsidR="0069314E" w:rsidRPr="0069314E" w:rsidRDefault="0069314E" w:rsidP="0069314E">
            <w:pPr>
              <w:spacing w:after="0" w:line="240" w:lineRule="auto"/>
              <w:rPr>
                <w:rFonts w:ascii="Times New Roman" w:eastAsia="Times New Roman" w:hAnsi="Times New Roman" w:cs="Times New Roman"/>
                <w:b/>
                <w:sz w:val="32"/>
                <w:szCs w:val="32"/>
              </w:rPr>
            </w:pPr>
            <w:r w:rsidRPr="0069314E">
              <w:rPr>
                <w:rFonts w:ascii="Times New Roman" w:eastAsia="Times New Roman" w:hAnsi="Times New Roman" w:cs="Times New Roman"/>
                <w:b/>
                <w:sz w:val="32"/>
                <w:szCs w:val="32"/>
              </w:rPr>
              <w:lastRenderedPageBreak/>
              <w:t>Předmět: Přírodopis</w:t>
            </w:r>
          </w:p>
        </w:tc>
        <w:tc>
          <w:tcPr>
            <w:tcW w:w="2835" w:type="dxa"/>
          </w:tcPr>
          <w:p w14:paraId="1BC914F9" w14:textId="77777777" w:rsidR="0069314E" w:rsidRPr="0069314E" w:rsidRDefault="0069314E" w:rsidP="0069314E">
            <w:pPr>
              <w:spacing w:after="0" w:line="240" w:lineRule="auto"/>
              <w:rPr>
                <w:rFonts w:ascii="Times New Roman" w:eastAsia="Times New Roman" w:hAnsi="Times New Roman" w:cs="Times New Roman"/>
                <w:b/>
                <w:sz w:val="32"/>
                <w:szCs w:val="32"/>
              </w:rPr>
            </w:pPr>
            <w:r w:rsidRPr="0069314E">
              <w:rPr>
                <w:rFonts w:ascii="Times New Roman" w:eastAsia="Times New Roman" w:hAnsi="Times New Roman" w:cs="Times New Roman"/>
                <w:b/>
                <w:sz w:val="32"/>
                <w:szCs w:val="32"/>
              </w:rPr>
              <w:t>Ročník: 9.</w:t>
            </w:r>
          </w:p>
        </w:tc>
      </w:tr>
      <w:tr w:rsidR="0069314E" w:rsidRPr="00557AA1" w14:paraId="3C219BFA" w14:textId="77777777" w:rsidTr="00324186">
        <w:tc>
          <w:tcPr>
            <w:tcW w:w="4253" w:type="dxa"/>
          </w:tcPr>
          <w:p w14:paraId="1CD3A692" w14:textId="77777777" w:rsidR="0069314E" w:rsidRPr="0069314E" w:rsidRDefault="0069314E" w:rsidP="0069314E">
            <w:pPr>
              <w:spacing w:after="0" w:line="240" w:lineRule="auto"/>
              <w:jc w:val="center"/>
              <w:rPr>
                <w:rFonts w:ascii="Times New Roman" w:eastAsia="Times New Roman" w:hAnsi="Times New Roman" w:cs="Times New Roman"/>
                <w:b/>
                <w:sz w:val="24"/>
                <w:szCs w:val="24"/>
              </w:rPr>
            </w:pPr>
            <w:r w:rsidRPr="0069314E">
              <w:rPr>
                <w:rFonts w:ascii="Times New Roman" w:eastAsia="Times New Roman" w:hAnsi="Times New Roman" w:cs="Times New Roman"/>
                <w:b/>
                <w:sz w:val="24"/>
                <w:szCs w:val="24"/>
              </w:rPr>
              <w:t>Očekávané výstupy z RVP Z</w:t>
            </w:r>
            <w:r w:rsidR="00607273">
              <w:rPr>
                <w:rFonts w:ascii="Times New Roman" w:eastAsia="Times New Roman" w:hAnsi="Times New Roman" w:cs="Times New Roman"/>
                <w:b/>
                <w:sz w:val="24"/>
                <w:szCs w:val="24"/>
              </w:rPr>
              <w:t>V</w:t>
            </w:r>
          </w:p>
        </w:tc>
        <w:tc>
          <w:tcPr>
            <w:tcW w:w="4253" w:type="dxa"/>
          </w:tcPr>
          <w:p w14:paraId="7EA9FB9D" w14:textId="77777777" w:rsidR="0069314E" w:rsidRPr="0069314E" w:rsidRDefault="0069314E" w:rsidP="0069314E">
            <w:pPr>
              <w:spacing w:after="0" w:line="240" w:lineRule="auto"/>
              <w:jc w:val="center"/>
              <w:rPr>
                <w:rFonts w:ascii="Times New Roman" w:eastAsia="Times New Roman" w:hAnsi="Times New Roman" w:cs="Times New Roman"/>
                <w:b/>
                <w:sz w:val="24"/>
                <w:szCs w:val="24"/>
              </w:rPr>
            </w:pPr>
            <w:r w:rsidRPr="0069314E">
              <w:rPr>
                <w:rFonts w:ascii="Times New Roman" w:eastAsia="Times New Roman" w:hAnsi="Times New Roman" w:cs="Times New Roman"/>
                <w:b/>
                <w:sz w:val="24"/>
                <w:szCs w:val="24"/>
              </w:rPr>
              <w:t>Školní výstupy</w:t>
            </w:r>
          </w:p>
        </w:tc>
        <w:tc>
          <w:tcPr>
            <w:tcW w:w="4110" w:type="dxa"/>
          </w:tcPr>
          <w:p w14:paraId="5A26A84D" w14:textId="77777777" w:rsidR="0069314E" w:rsidRPr="0069314E" w:rsidRDefault="0069314E" w:rsidP="0069314E">
            <w:pPr>
              <w:spacing w:after="0" w:line="240" w:lineRule="auto"/>
              <w:jc w:val="center"/>
              <w:rPr>
                <w:rFonts w:ascii="Times New Roman" w:eastAsia="Times New Roman" w:hAnsi="Times New Roman" w:cs="Times New Roman"/>
                <w:b/>
                <w:sz w:val="24"/>
                <w:szCs w:val="24"/>
              </w:rPr>
            </w:pPr>
            <w:r w:rsidRPr="0069314E">
              <w:rPr>
                <w:rFonts w:ascii="Times New Roman" w:eastAsia="Times New Roman" w:hAnsi="Times New Roman" w:cs="Times New Roman"/>
                <w:b/>
                <w:sz w:val="24"/>
                <w:szCs w:val="24"/>
              </w:rPr>
              <w:t>Učivo</w:t>
            </w:r>
          </w:p>
        </w:tc>
        <w:tc>
          <w:tcPr>
            <w:tcW w:w="2835" w:type="dxa"/>
          </w:tcPr>
          <w:p w14:paraId="18136BF7" w14:textId="77777777" w:rsidR="0069314E" w:rsidRPr="0069314E" w:rsidRDefault="0069314E" w:rsidP="0069314E">
            <w:pPr>
              <w:spacing w:after="0" w:line="240" w:lineRule="auto"/>
              <w:jc w:val="center"/>
              <w:rPr>
                <w:rFonts w:ascii="Times New Roman" w:eastAsia="Times New Roman" w:hAnsi="Times New Roman" w:cs="Times New Roman"/>
                <w:b/>
                <w:sz w:val="24"/>
                <w:szCs w:val="24"/>
              </w:rPr>
            </w:pPr>
            <w:r w:rsidRPr="0069314E">
              <w:rPr>
                <w:rFonts w:ascii="Times New Roman" w:eastAsia="Times New Roman" w:hAnsi="Times New Roman" w:cs="Times New Roman"/>
                <w:b/>
                <w:sz w:val="24"/>
                <w:szCs w:val="24"/>
              </w:rPr>
              <w:t>Průřezová témata, mezipředmětové vztahy</w:t>
            </w:r>
          </w:p>
        </w:tc>
      </w:tr>
      <w:tr w:rsidR="0069314E" w:rsidRPr="00651E4F" w14:paraId="2E18B3BB" w14:textId="77777777" w:rsidTr="00324186">
        <w:tc>
          <w:tcPr>
            <w:tcW w:w="4253" w:type="dxa"/>
          </w:tcPr>
          <w:p w14:paraId="706996F7" w14:textId="77777777" w:rsidR="0069314E" w:rsidRPr="0069314E" w:rsidRDefault="0069314E" w:rsidP="0069314E">
            <w:pPr>
              <w:spacing w:after="0" w:line="240" w:lineRule="auto"/>
              <w:rPr>
                <w:rFonts w:ascii="Times New Roman" w:eastAsia="Times New Roman" w:hAnsi="Times New Roman" w:cs="Times New Roman"/>
              </w:rPr>
            </w:pPr>
          </w:p>
          <w:p w14:paraId="1DD17712" w14:textId="77777777" w:rsidR="0069314E" w:rsidRDefault="0069314E" w:rsidP="0069314E">
            <w:pPr>
              <w:spacing w:after="0" w:line="240" w:lineRule="auto"/>
              <w:rPr>
                <w:rFonts w:ascii="Times New Roman" w:eastAsia="Times New Roman" w:hAnsi="Times New Roman" w:cs="Times New Roman"/>
              </w:rPr>
            </w:pPr>
          </w:p>
          <w:p w14:paraId="07D1B267" w14:textId="77777777" w:rsidR="00DD569E" w:rsidRPr="0069314E" w:rsidRDefault="00DD569E" w:rsidP="0069314E">
            <w:pPr>
              <w:spacing w:after="0" w:line="240" w:lineRule="auto"/>
              <w:rPr>
                <w:rFonts w:ascii="Times New Roman" w:eastAsia="Times New Roman" w:hAnsi="Times New Roman" w:cs="Times New Roman"/>
              </w:rPr>
            </w:pPr>
          </w:p>
          <w:p w14:paraId="12B5CA20" w14:textId="77777777" w:rsidR="0069314E" w:rsidRPr="0069314E" w:rsidRDefault="0069314E" w:rsidP="0069314E">
            <w:pPr>
              <w:spacing w:after="0" w:line="240" w:lineRule="auto"/>
              <w:rPr>
                <w:rFonts w:ascii="Times New Roman" w:eastAsia="Times New Roman" w:hAnsi="Times New Roman" w:cs="Times New Roman"/>
              </w:rPr>
            </w:pPr>
          </w:p>
          <w:p w14:paraId="6317E3A6"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rozpozná podle charakteristických vlastností vybrané nerosty a horniny s použitím určovacích pomůcek</w:t>
            </w:r>
          </w:p>
          <w:p w14:paraId="26852FB9" w14:textId="77777777" w:rsidR="0069314E" w:rsidRPr="0069314E" w:rsidRDefault="0069314E" w:rsidP="0069314E">
            <w:pPr>
              <w:spacing w:after="0" w:line="240" w:lineRule="auto"/>
              <w:rPr>
                <w:rFonts w:ascii="Times New Roman" w:eastAsia="Times New Roman" w:hAnsi="Times New Roman" w:cs="Times New Roman"/>
              </w:rPr>
            </w:pPr>
          </w:p>
          <w:p w14:paraId="5E848C92" w14:textId="77777777" w:rsidR="0069314E" w:rsidRPr="0069314E" w:rsidRDefault="0069314E" w:rsidP="0069314E">
            <w:pPr>
              <w:spacing w:after="0" w:line="240" w:lineRule="auto"/>
              <w:rPr>
                <w:rFonts w:ascii="Times New Roman" w:eastAsia="Times New Roman" w:hAnsi="Times New Roman" w:cs="Times New Roman"/>
              </w:rPr>
            </w:pPr>
          </w:p>
          <w:p w14:paraId="1E119801" w14:textId="77777777" w:rsidR="0069314E" w:rsidRPr="0069314E" w:rsidRDefault="0069314E" w:rsidP="0069314E">
            <w:pPr>
              <w:spacing w:after="0" w:line="240" w:lineRule="auto"/>
              <w:rPr>
                <w:rFonts w:ascii="Times New Roman" w:eastAsia="Times New Roman" w:hAnsi="Times New Roman" w:cs="Times New Roman"/>
              </w:rPr>
            </w:pPr>
          </w:p>
          <w:p w14:paraId="24012579"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rozlišuje důsledky vnitřních a vnějších geologických dějů, včetně geologického oběhu hornin i oběhu vody</w:t>
            </w:r>
          </w:p>
          <w:p w14:paraId="5B0754E5" w14:textId="77777777" w:rsidR="0069314E" w:rsidRPr="0069314E" w:rsidRDefault="0069314E" w:rsidP="0069314E">
            <w:pPr>
              <w:spacing w:after="0" w:line="240" w:lineRule="auto"/>
              <w:rPr>
                <w:rFonts w:ascii="Times New Roman" w:eastAsia="Times New Roman" w:hAnsi="Times New Roman" w:cs="Times New Roman"/>
              </w:rPr>
            </w:pPr>
          </w:p>
          <w:p w14:paraId="4350A909" w14:textId="77777777" w:rsidR="0069314E" w:rsidRPr="0069314E" w:rsidRDefault="0069314E" w:rsidP="0069314E">
            <w:pPr>
              <w:spacing w:after="0" w:line="240" w:lineRule="auto"/>
              <w:rPr>
                <w:rFonts w:ascii="Times New Roman" w:eastAsia="Times New Roman" w:hAnsi="Times New Roman" w:cs="Times New Roman"/>
              </w:rPr>
            </w:pPr>
          </w:p>
          <w:p w14:paraId="0871A1EE" w14:textId="77777777" w:rsidR="00DD569E" w:rsidRDefault="00DD569E" w:rsidP="0069314E">
            <w:pPr>
              <w:spacing w:after="0" w:line="240" w:lineRule="auto"/>
              <w:rPr>
                <w:rFonts w:ascii="Times New Roman" w:eastAsia="Times New Roman" w:hAnsi="Times New Roman" w:cs="Times New Roman"/>
              </w:rPr>
            </w:pPr>
          </w:p>
          <w:p w14:paraId="0A5DCAE8" w14:textId="77777777" w:rsidR="00DD569E" w:rsidRDefault="00DD569E" w:rsidP="0069314E">
            <w:pPr>
              <w:spacing w:after="0" w:line="240" w:lineRule="auto"/>
              <w:rPr>
                <w:rFonts w:ascii="Times New Roman" w:eastAsia="Times New Roman" w:hAnsi="Times New Roman" w:cs="Times New Roman"/>
              </w:rPr>
            </w:pPr>
          </w:p>
          <w:p w14:paraId="4B3DD689" w14:textId="77777777" w:rsidR="00DD569E" w:rsidRDefault="00DD569E" w:rsidP="0069314E">
            <w:pPr>
              <w:spacing w:after="0" w:line="240" w:lineRule="auto"/>
              <w:rPr>
                <w:rFonts w:ascii="Times New Roman" w:eastAsia="Times New Roman" w:hAnsi="Times New Roman" w:cs="Times New Roman"/>
              </w:rPr>
            </w:pPr>
          </w:p>
          <w:p w14:paraId="1E5C1EB6" w14:textId="77777777" w:rsidR="00DD569E" w:rsidRDefault="00DD569E" w:rsidP="0069314E">
            <w:pPr>
              <w:spacing w:after="0" w:line="240" w:lineRule="auto"/>
              <w:rPr>
                <w:rFonts w:ascii="Times New Roman" w:eastAsia="Times New Roman" w:hAnsi="Times New Roman" w:cs="Times New Roman"/>
              </w:rPr>
            </w:pPr>
          </w:p>
          <w:p w14:paraId="4F12F6E5" w14:textId="77777777" w:rsidR="0069314E" w:rsidRDefault="00BA7334" w:rsidP="0069314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uvede </w:t>
            </w:r>
            <w:r w:rsidR="0069314E" w:rsidRPr="0069314E">
              <w:rPr>
                <w:rFonts w:ascii="Times New Roman" w:eastAsia="Times New Roman" w:hAnsi="Times New Roman" w:cs="Times New Roman"/>
              </w:rPr>
              <w:t>význam vlivu podnebí a počasí na</w:t>
            </w:r>
            <w:r>
              <w:rPr>
                <w:rFonts w:ascii="Times New Roman" w:eastAsia="Times New Roman" w:hAnsi="Times New Roman" w:cs="Times New Roman"/>
              </w:rPr>
              <w:t xml:space="preserve"> rozvoj různých ekosystémů a charakterizuje mimořádné události způsobené výkyvy počasí a dalšími přírodními jevy, jejich doprovodné jevy a možné dopady i ochranu před nimi</w:t>
            </w:r>
          </w:p>
          <w:p w14:paraId="259693AC" w14:textId="77777777" w:rsidR="00DD569E" w:rsidRPr="0069314E" w:rsidRDefault="00DD569E" w:rsidP="0069314E">
            <w:pPr>
              <w:spacing w:after="0" w:line="240" w:lineRule="auto"/>
              <w:rPr>
                <w:rFonts w:ascii="Times New Roman" w:eastAsia="Times New Roman" w:hAnsi="Times New Roman" w:cs="Times New Roman"/>
              </w:rPr>
            </w:pPr>
          </w:p>
          <w:p w14:paraId="1CABF737"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uvede příklady kladných i záporných vlivů člověka na životní prostředí a příklady narušení rovnováhy ekosystému</w:t>
            </w:r>
          </w:p>
          <w:p w14:paraId="0C37C8A2" w14:textId="77777777" w:rsidR="0069314E" w:rsidRPr="0069314E" w:rsidRDefault="0069314E" w:rsidP="0069314E">
            <w:pPr>
              <w:spacing w:after="0" w:line="240" w:lineRule="auto"/>
              <w:rPr>
                <w:rFonts w:ascii="Times New Roman" w:eastAsia="Times New Roman" w:hAnsi="Times New Roman" w:cs="Times New Roman"/>
              </w:rPr>
            </w:pPr>
          </w:p>
        </w:tc>
        <w:tc>
          <w:tcPr>
            <w:tcW w:w="4253" w:type="dxa"/>
          </w:tcPr>
          <w:p w14:paraId="5318A58C"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vysvětlí teorii vzniku Země</w:t>
            </w:r>
          </w:p>
          <w:p w14:paraId="7393DCA0" w14:textId="77777777" w:rsidR="0069314E" w:rsidRPr="0069314E" w:rsidRDefault="0069314E" w:rsidP="00DD569E">
            <w:pPr>
              <w:spacing w:after="0" w:line="240" w:lineRule="auto"/>
              <w:rPr>
                <w:rFonts w:ascii="Times New Roman" w:eastAsia="Times New Roman" w:hAnsi="Times New Roman" w:cs="Times New Roman"/>
              </w:rPr>
            </w:pPr>
          </w:p>
          <w:p w14:paraId="0A83CE21"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orientuje se ve stupnici tvrdosti</w:t>
            </w:r>
          </w:p>
          <w:p w14:paraId="7D877FF5"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podle charakteristických vlastností rozpozná vybrané nerosty</w:t>
            </w:r>
          </w:p>
          <w:p w14:paraId="5244CE24"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zná význam některých důležitých nerostů (rudy)</w:t>
            </w:r>
          </w:p>
          <w:p w14:paraId="34A529E6"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rozlišuje horniny vyvřelé, usazené a přeměněné a způsob jejich vzniku</w:t>
            </w:r>
          </w:p>
          <w:p w14:paraId="3F4528D5"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xml:space="preserve">- chápe význam a použití důležitých hornin </w:t>
            </w:r>
          </w:p>
          <w:p w14:paraId="5B3C49C5"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rozlišuje důsledky vnitřních a vnějších geologických dějů</w:t>
            </w:r>
          </w:p>
          <w:p w14:paraId="32E6F4F7"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uvede konkrétní příklad vnitřních i vnějších geologických dějů</w:t>
            </w:r>
          </w:p>
          <w:p w14:paraId="61507EDF"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vyjmenuje druhy zvětrávání</w:t>
            </w:r>
          </w:p>
          <w:p w14:paraId="6820145D"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dokáže popsat vlivy erozí ve svém okolí</w:t>
            </w:r>
          </w:p>
          <w:p w14:paraId="31BA2E72"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popíše teorii o vzniku a vývoji života na Zemi</w:t>
            </w:r>
          </w:p>
          <w:p w14:paraId="4E948C27" w14:textId="77777777" w:rsidR="002144EA"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w:t>
            </w:r>
            <w:r w:rsidR="002144EA">
              <w:rPr>
                <w:rFonts w:ascii="Times New Roman" w:eastAsia="Times New Roman" w:hAnsi="Times New Roman" w:cs="Times New Roman"/>
              </w:rPr>
              <w:t>složení, vlastnosti a význam půd</w:t>
            </w:r>
            <w:r w:rsidRPr="0069314E">
              <w:rPr>
                <w:rFonts w:ascii="Times New Roman" w:eastAsia="Times New Roman" w:hAnsi="Times New Roman" w:cs="Times New Roman"/>
              </w:rPr>
              <w:t xml:space="preserve"> </w:t>
            </w:r>
          </w:p>
          <w:p w14:paraId="33D18B9C" w14:textId="77777777" w:rsidR="0069314E" w:rsidRDefault="0069314E" w:rsidP="002144EA">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xml:space="preserve">- </w:t>
            </w:r>
            <w:r w:rsidR="002144EA">
              <w:rPr>
                <w:rFonts w:ascii="Times New Roman" w:eastAsia="Times New Roman" w:hAnsi="Times New Roman" w:cs="Times New Roman"/>
              </w:rPr>
              <w:t>chápe význam vody, stálé teploty a ovzduší pro život, vysvětlí rizika znečištění ovzduší a důsledky změny klimatu</w:t>
            </w:r>
          </w:p>
          <w:p w14:paraId="08E5B88A" w14:textId="77777777" w:rsidR="002144EA" w:rsidRPr="0069314E" w:rsidRDefault="002144EA" w:rsidP="002144EA">
            <w:pPr>
              <w:spacing w:after="0" w:line="240" w:lineRule="auto"/>
              <w:rPr>
                <w:rFonts w:ascii="Times New Roman" w:eastAsia="Times New Roman" w:hAnsi="Times New Roman" w:cs="Times New Roman"/>
              </w:rPr>
            </w:pPr>
          </w:p>
          <w:p w14:paraId="6FE549F1"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uvede příklady kladných i záporných vlivů člověka na životní prostředí a jejich důsledky pro rovnováhu ekosystémů</w:t>
            </w:r>
          </w:p>
          <w:p w14:paraId="4A528B26"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sleduje aktuální stav životního prostředí</w:t>
            </w:r>
          </w:p>
          <w:p w14:paraId="5BB12085"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chápe principy trvale udržitelného rozvoje</w:t>
            </w:r>
          </w:p>
          <w:p w14:paraId="353987DA"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rozlišuje obnovitelné a neobnovitelné zdroje energie</w:t>
            </w:r>
          </w:p>
          <w:p w14:paraId="7B1D817F" w14:textId="77777777" w:rsid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orientuje se v globálních problémech biosféry</w:t>
            </w:r>
          </w:p>
          <w:p w14:paraId="35FDD408" w14:textId="77777777" w:rsidR="00DD569E" w:rsidRDefault="00DD569E" w:rsidP="0069314E">
            <w:pPr>
              <w:spacing w:after="0" w:line="240" w:lineRule="auto"/>
              <w:rPr>
                <w:rFonts w:ascii="Times New Roman" w:eastAsia="Times New Roman" w:hAnsi="Times New Roman" w:cs="Times New Roman"/>
              </w:rPr>
            </w:pPr>
          </w:p>
          <w:p w14:paraId="65BC0A26" w14:textId="77777777" w:rsidR="00DD569E" w:rsidRPr="0069314E" w:rsidRDefault="00DD569E" w:rsidP="0069314E">
            <w:pPr>
              <w:spacing w:after="0" w:line="240" w:lineRule="auto"/>
              <w:rPr>
                <w:rFonts w:ascii="Times New Roman" w:eastAsia="Times New Roman" w:hAnsi="Times New Roman" w:cs="Times New Roman"/>
              </w:rPr>
            </w:pPr>
          </w:p>
        </w:tc>
        <w:tc>
          <w:tcPr>
            <w:tcW w:w="4110" w:type="dxa"/>
          </w:tcPr>
          <w:p w14:paraId="79DE4C70"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Země – vznik, stavba</w:t>
            </w:r>
          </w:p>
          <w:p w14:paraId="60274F75" w14:textId="77777777" w:rsidR="0069314E" w:rsidRPr="0069314E" w:rsidRDefault="0069314E" w:rsidP="0069314E">
            <w:pPr>
              <w:spacing w:after="0" w:line="240" w:lineRule="auto"/>
              <w:rPr>
                <w:rFonts w:ascii="Times New Roman" w:eastAsia="Times New Roman" w:hAnsi="Times New Roman" w:cs="Times New Roman"/>
              </w:rPr>
            </w:pPr>
          </w:p>
          <w:p w14:paraId="5F20358F" w14:textId="77777777" w:rsidR="0069314E" w:rsidRPr="0069314E" w:rsidRDefault="0069314E" w:rsidP="0069314E">
            <w:pPr>
              <w:spacing w:after="0" w:line="240" w:lineRule="auto"/>
              <w:rPr>
                <w:rFonts w:ascii="Times New Roman" w:eastAsia="Times New Roman" w:hAnsi="Times New Roman" w:cs="Times New Roman"/>
              </w:rPr>
            </w:pPr>
          </w:p>
          <w:p w14:paraId="71B3AB07" w14:textId="77777777" w:rsidR="0069314E" w:rsidRPr="0069314E" w:rsidRDefault="0069314E" w:rsidP="0069314E">
            <w:pPr>
              <w:spacing w:after="0" w:line="240" w:lineRule="auto"/>
              <w:rPr>
                <w:rFonts w:ascii="Times New Roman" w:eastAsia="Times New Roman" w:hAnsi="Times New Roman" w:cs="Times New Roman"/>
              </w:rPr>
            </w:pPr>
            <w:proofErr w:type="gramStart"/>
            <w:r w:rsidRPr="0069314E">
              <w:rPr>
                <w:rFonts w:ascii="Times New Roman" w:eastAsia="Times New Roman" w:hAnsi="Times New Roman" w:cs="Times New Roman"/>
              </w:rPr>
              <w:t>Mineralogie - nerosty</w:t>
            </w:r>
            <w:proofErr w:type="gramEnd"/>
          </w:p>
          <w:p w14:paraId="14B523F5" w14:textId="77777777" w:rsidR="0069314E" w:rsidRPr="0069314E" w:rsidRDefault="0069314E" w:rsidP="0069314E">
            <w:pPr>
              <w:spacing w:after="0" w:line="240" w:lineRule="auto"/>
              <w:rPr>
                <w:rFonts w:ascii="Times New Roman" w:eastAsia="Times New Roman" w:hAnsi="Times New Roman" w:cs="Times New Roman"/>
              </w:rPr>
            </w:pPr>
          </w:p>
          <w:p w14:paraId="04311D96"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Třídění nerostů</w:t>
            </w:r>
          </w:p>
          <w:p w14:paraId="6B48C414" w14:textId="77777777" w:rsidR="0069314E" w:rsidRPr="0069314E" w:rsidRDefault="0069314E" w:rsidP="0069314E">
            <w:pPr>
              <w:spacing w:after="0" w:line="240" w:lineRule="auto"/>
              <w:rPr>
                <w:rFonts w:ascii="Times New Roman" w:eastAsia="Times New Roman" w:hAnsi="Times New Roman" w:cs="Times New Roman"/>
              </w:rPr>
            </w:pPr>
          </w:p>
          <w:p w14:paraId="61972322" w14:textId="77777777" w:rsidR="0069314E" w:rsidRPr="0069314E" w:rsidRDefault="0069314E" w:rsidP="0069314E">
            <w:pPr>
              <w:spacing w:after="0" w:line="240" w:lineRule="auto"/>
              <w:rPr>
                <w:rFonts w:ascii="Times New Roman" w:eastAsia="Times New Roman" w:hAnsi="Times New Roman" w:cs="Times New Roman"/>
              </w:rPr>
            </w:pPr>
          </w:p>
          <w:p w14:paraId="7E2BB088" w14:textId="77777777" w:rsidR="0069314E" w:rsidRPr="0069314E" w:rsidRDefault="0069314E" w:rsidP="0069314E">
            <w:pPr>
              <w:spacing w:after="0" w:line="240" w:lineRule="auto"/>
              <w:rPr>
                <w:rFonts w:ascii="Times New Roman" w:eastAsia="Times New Roman" w:hAnsi="Times New Roman" w:cs="Times New Roman"/>
              </w:rPr>
            </w:pPr>
          </w:p>
          <w:p w14:paraId="6D2041CC"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Petrologie – horniny</w:t>
            </w:r>
          </w:p>
          <w:p w14:paraId="09891AA3" w14:textId="77777777" w:rsidR="0069314E" w:rsidRPr="0069314E" w:rsidRDefault="0069314E" w:rsidP="0069314E">
            <w:pPr>
              <w:spacing w:after="0" w:line="240" w:lineRule="auto"/>
              <w:rPr>
                <w:rFonts w:ascii="Times New Roman" w:eastAsia="Times New Roman" w:hAnsi="Times New Roman" w:cs="Times New Roman"/>
              </w:rPr>
            </w:pPr>
          </w:p>
          <w:p w14:paraId="6BCF8580" w14:textId="77777777" w:rsidR="0069314E" w:rsidRPr="0069314E" w:rsidRDefault="0069314E" w:rsidP="0069314E">
            <w:pPr>
              <w:spacing w:after="0" w:line="240" w:lineRule="auto"/>
              <w:rPr>
                <w:rFonts w:ascii="Times New Roman" w:eastAsia="Times New Roman" w:hAnsi="Times New Roman" w:cs="Times New Roman"/>
              </w:rPr>
            </w:pPr>
          </w:p>
          <w:p w14:paraId="134178BD"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Vnitřní geologické procesy</w:t>
            </w:r>
          </w:p>
          <w:p w14:paraId="51C19A3D"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tektonika, sopečná činnost, zemětřesení</w:t>
            </w:r>
          </w:p>
          <w:p w14:paraId="0B46FD1D" w14:textId="77777777" w:rsidR="0069314E" w:rsidRPr="0069314E" w:rsidRDefault="0069314E" w:rsidP="0069314E">
            <w:pPr>
              <w:spacing w:after="0" w:line="240" w:lineRule="auto"/>
              <w:rPr>
                <w:rFonts w:ascii="Times New Roman" w:eastAsia="Times New Roman" w:hAnsi="Times New Roman" w:cs="Times New Roman"/>
              </w:rPr>
            </w:pPr>
          </w:p>
          <w:p w14:paraId="3D690B0A"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Vnější geologické procesy</w:t>
            </w:r>
          </w:p>
          <w:p w14:paraId="01D95FBE"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 zvětrávání, eroze</w:t>
            </w:r>
          </w:p>
          <w:p w14:paraId="0B3ABF16" w14:textId="77777777" w:rsidR="0069314E" w:rsidRPr="0069314E" w:rsidRDefault="0069314E" w:rsidP="0069314E">
            <w:pPr>
              <w:spacing w:after="0" w:line="240" w:lineRule="auto"/>
              <w:rPr>
                <w:rFonts w:ascii="Times New Roman" w:eastAsia="Times New Roman" w:hAnsi="Times New Roman" w:cs="Times New Roman"/>
              </w:rPr>
            </w:pPr>
          </w:p>
          <w:p w14:paraId="67C17846" w14:textId="77777777" w:rsid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Vznik a vývoj života na Zemi</w:t>
            </w:r>
            <w:r w:rsidR="002144EA">
              <w:rPr>
                <w:rFonts w:ascii="Times New Roman" w:eastAsia="Times New Roman" w:hAnsi="Times New Roman" w:cs="Times New Roman"/>
              </w:rPr>
              <w:t xml:space="preserve"> – geologické změny, výskyt typických organismů a jejich přizpůsobování prostředí</w:t>
            </w:r>
          </w:p>
          <w:p w14:paraId="042FF8A1" w14:textId="77777777" w:rsidR="002144EA" w:rsidRDefault="002144EA" w:rsidP="0069314E">
            <w:pPr>
              <w:spacing w:after="0" w:line="240" w:lineRule="auto"/>
              <w:rPr>
                <w:rFonts w:ascii="Times New Roman" w:eastAsia="Times New Roman" w:hAnsi="Times New Roman" w:cs="Times New Roman"/>
              </w:rPr>
            </w:pPr>
            <w:r>
              <w:rPr>
                <w:rFonts w:ascii="Times New Roman" w:eastAsia="Times New Roman" w:hAnsi="Times New Roman" w:cs="Times New Roman"/>
              </w:rPr>
              <w:t>Pedologie</w:t>
            </w:r>
          </w:p>
          <w:p w14:paraId="3F61EF90" w14:textId="77777777" w:rsidR="002144EA" w:rsidRPr="0069314E" w:rsidRDefault="002144EA" w:rsidP="0069314E">
            <w:pPr>
              <w:spacing w:after="0" w:line="240" w:lineRule="auto"/>
              <w:rPr>
                <w:rFonts w:ascii="Times New Roman" w:eastAsia="Times New Roman" w:hAnsi="Times New Roman" w:cs="Times New Roman"/>
              </w:rPr>
            </w:pPr>
            <w:r>
              <w:rPr>
                <w:rFonts w:ascii="Times New Roman" w:eastAsia="Times New Roman" w:hAnsi="Times New Roman" w:cs="Times New Roman"/>
              </w:rPr>
              <w:t>Podnebí a počasí ve vztahu k životu</w:t>
            </w:r>
          </w:p>
          <w:p w14:paraId="2B302E32" w14:textId="77777777" w:rsidR="0069314E" w:rsidRPr="0069314E" w:rsidRDefault="0069314E" w:rsidP="0069314E">
            <w:pPr>
              <w:spacing w:after="0" w:line="240" w:lineRule="auto"/>
              <w:rPr>
                <w:rFonts w:ascii="Times New Roman" w:eastAsia="Times New Roman" w:hAnsi="Times New Roman" w:cs="Times New Roman"/>
              </w:rPr>
            </w:pPr>
          </w:p>
          <w:p w14:paraId="7269078E" w14:textId="77777777" w:rsid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Člověk a životní prostředí</w:t>
            </w:r>
          </w:p>
          <w:p w14:paraId="4253D928" w14:textId="77777777" w:rsidR="00BA7334" w:rsidRDefault="00BA7334" w:rsidP="0069314E">
            <w:pPr>
              <w:spacing w:after="0" w:line="240" w:lineRule="auto"/>
              <w:rPr>
                <w:rFonts w:ascii="Times New Roman" w:eastAsia="Times New Roman" w:hAnsi="Times New Roman" w:cs="Times New Roman"/>
              </w:rPr>
            </w:pPr>
          </w:p>
          <w:p w14:paraId="25BEB610" w14:textId="77777777" w:rsidR="00BA7334" w:rsidRPr="0069314E" w:rsidRDefault="00BA7334" w:rsidP="0069314E">
            <w:pPr>
              <w:spacing w:after="0" w:line="240" w:lineRule="auto"/>
              <w:rPr>
                <w:rFonts w:ascii="Times New Roman" w:eastAsia="Times New Roman" w:hAnsi="Times New Roman" w:cs="Times New Roman"/>
              </w:rPr>
            </w:pPr>
            <w:r>
              <w:rPr>
                <w:rFonts w:ascii="Times New Roman" w:eastAsia="Times New Roman" w:hAnsi="Times New Roman" w:cs="Times New Roman"/>
              </w:rPr>
              <w:t>Mimořádné události způsobené přírodními vlivy</w:t>
            </w:r>
          </w:p>
        </w:tc>
        <w:tc>
          <w:tcPr>
            <w:tcW w:w="2835" w:type="dxa"/>
          </w:tcPr>
          <w:p w14:paraId="205B582F"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Z – Země, Krajinná sféra</w:t>
            </w:r>
          </w:p>
          <w:p w14:paraId="6B52CAC7" w14:textId="77777777" w:rsidR="0069314E" w:rsidRPr="0069314E" w:rsidRDefault="0069314E" w:rsidP="0069314E">
            <w:pPr>
              <w:spacing w:after="0" w:line="240" w:lineRule="auto"/>
              <w:rPr>
                <w:rFonts w:ascii="Times New Roman" w:eastAsia="Times New Roman" w:hAnsi="Times New Roman" w:cs="Times New Roman"/>
              </w:rPr>
            </w:pPr>
          </w:p>
          <w:p w14:paraId="623A2DFA" w14:textId="77777777" w:rsidR="0069314E" w:rsidRPr="0069314E" w:rsidRDefault="0069314E" w:rsidP="0069314E">
            <w:pPr>
              <w:spacing w:after="0" w:line="240" w:lineRule="auto"/>
              <w:rPr>
                <w:rFonts w:ascii="Times New Roman" w:eastAsia="Times New Roman" w:hAnsi="Times New Roman" w:cs="Times New Roman"/>
              </w:rPr>
            </w:pPr>
          </w:p>
          <w:p w14:paraId="6D02A90F" w14:textId="77777777" w:rsidR="0069314E" w:rsidRPr="0069314E" w:rsidRDefault="0069314E" w:rsidP="0069314E">
            <w:pPr>
              <w:spacing w:after="0" w:line="240" w:lineRule="auto"/>
              <w:rPr>
                <w:rFonts w:ascii="Times New Roman" w:eastAsia="Times New Roman" w:hAnsi="Times New Roman" w:cs="Times New Roman"/>
              </w:rPr>
            </w:pPr>
            <w:proofErr w:type="spellStart"/>
            <w:proofErr w:type="gramStart"/>
            <w:r w:rsidRPr="0069314E">
              <w:rPr>
                <w:rFonts w:ascii="Times New Roman" w:eastAsia="Times New Roman" w:hAnsi="Times New Roman" w:cs="Times New Roman"/>
              </w:rPr>
              <w:t>F,Ch</w:t>
            </w:r>
            <w:proofErr w:type="spellEnd"/>
            <w:proofErr w:type="gramEnd"/>
            <w:r w:rsidRPr="0069314E">
              <w:rPr>
                <w:rFonts w:ascii="Times New Roman" w:eastAsia="Times New Roman" w:hAnsi="Times New Roman" w:cs="Times New Roman"/>
              </w:rPr>
              <w:t>- terminologie, rozpustnost</w:t>
            </w:r>
          </w:p>
          <w:p w14:paraId="1A1C8B1B"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Ch – chemické vzorce, značky prvků</w:t>
            </w:r>
          </w:p>
          <w:p w14:paraId="54113897"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Z – nerostné bohatství, těžba</w:t>
            </w:r>
          </w:p>
          <w:p w14:paraId="33B4D205" w14:textId="77777777" w:rsidR="0069314E" w:rsidRPr="0069314E" w:rsidRDefault="0069314E" w:rsidP="0069314E">
            <w:pPr>
              <w:spacing w:after="0" w:line="240" w:lineRule="auto"/>
              <w:rPr>
                <w:rFonts w:ascii="Times New Roman" w:eastAsia="Times New Roman" w:hAnsi="Times New Roman" w:cs="Times New Roman"/>
              </w:rPr>
            </w:pPr>
          </w:p>
          <w:p w14:paraId="3AE9E980" w14:textId="77777777" w:rsidR="0069314E" w:rsidRPr="0069314E" w:rsidRDefault="0069314E" w:rsidP="0069314E">
            <w:pPr>
              <w:spacing w:after="0" w:line="240" w:lineRule="auto"/>
              <w:rPr>
                <w:rFonts w:ascii="Times New Roman" w:eastAsia="Times New Roman" w:hAnsi="Times New Roman" w:cs="Times New Roman"/>
              </w:rPr>
            </w:pPr>
          </w:p>
          <w:p w14:paraId="3AAFAB9E"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Z – vznik pohoří, pohoří v ČR, ve světě</w:t>
            </w:r>
          </w:p>
          <w:p w14:paraId="00579742"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VMEGS – přírodní katastrofy, zemětřesení</w:t>
            </w:r>
          </w:p>
          <w:p w14:paraId="3B525DB3"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Ch – působení vody ve vápencích</w:t>
            </w:r>
          </w:p>
          <w:p w14:paraId="61E161A3" w14:textId="77777777" w:rsidR="0069314E" w:rsidRDefault="002144EA" w:rsidP="0069314E">
            <w:pPr>
              <w:spacing w:after="0" w:line="240" w:lineRule="auto"/>
              <w:rPr>
                <w:rFonts w:ascii="Times New Roman" w:eastAsia="Times New Roman" w:hAnsi="Times New Roman" w:cs="Times New Roman"/>
              </w:rPr>
            </w:pPr>
            <w:r>
              <w:rPr>
                <w:rFonts w:ascii="Times New Roman" w:eastAsia="Times New Roman" w:hAnsi="Times New Roman" w:cs="Times New Roman"/>
              </w:rPr>
              <w:t>EV – rovnováha ekosystémů</w:t>
            </w:r>
          </w:p>
          <w:p w14:paraId="1E6B88A0" w14:textId="77777777" w:rsidR="002144EA" w:rsidRPr="0069314E" w:rsidRDefault="002144EA" w:rsidP="0069314E">
            <w:pPr>
              <w:spacing w:after="0" w:line="240" w:lineRule="auto"/>
              <w:rPr>
                <w:rFonts w:ascii="Times New Roman" w:eastAsia="Times New Roman" w:hAnsi="Times New Roman" w:cs="Times New Roman"/>
              </w:rPr>
            </w:pPr>
          </w:p>
          <w:p w14:paraId="1E6536DF" w14:textId="77777777" w:rsid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EV – aktivní přístup k ochraně ŽP</w:t>
            </w:r>
          </w:p>
          <w:p w14:paraId="2BF6CD33" w14:textId="77777777" w:rsidR="002144EA" w:rsidRDefault="002144EA" w:rsidP="0069314E">
            <w:pPr>
              <w:spacing w:after="0" w:line="240" w:lineRule="auto"/>
              <w:rPr>
                <w:rFonts w:ascii="Times New Roman" w:eastAsia="Times New Roman" w:hAnsi="Times New Roman" w:cs="Times New Roman"/>
              </w:rPr>
            </w:pPr>
          </w:p>
          <w:p w14:paraId="362ADC3E" w14:textId="77777777" w:rsidR="002144EA" w:rsidRDefault="002144EA" w:rsidP="0069314E">
            <w:pPr>
              <w:spacing w:after="0" w:line="240" w:lineRule="auto"/>
              <w:rPr>
                <w:rFonts w:ascii="Times New Roman" w:eastAsia="Times New Roman" w:hAnsi="Times New Roman" w:cs="Times New Roman"/>
              </w:rPr>
            </w:pPr>
          </w:p>
          <w:p w14:paraId="255011A3" w14:textId="77777777" w:rsidR="002144EA" w:rsidRDefault="002144EA" w:rsidP="0069314E">
            <w:pPr>
              <w:spacing w:after="0" w:line="240" w:lineRule="auto"/>
              <w:rPr>
                <w:rFonts w:ascii="Times New Roman" w:eastAsia="Times New Roman" w:hAnsi="Times New Roman" w:cs="Times New Roman"/>
              </w:rPr>
            </w:pPr>
          </w:p>
          <w:p w14:paraId="0BC16F43" w14:textId="77777777" w:rsidR="002144EA" w:rsidRDefault="002144EA" w:rsidP="0069314E">
            <w:pPr>
              <w:spacing w:after="0" w:line="240" w:lineRule="auto"/>
              <w:rPr>
                <w:rFonts w:ascii="Times New Roman" w:eastAsia="Times New Roman" w:hAnsi="Times New Roman" w:cs="Times New Roman"/>
              </w:rPr>
            </w:pPr>
          </w:p>
          <w:p w14:paraId="16D6170A" w14:textId="77777777" w:rsidR="002144EA" w:rsidRPr="0069314E" w:rsidRDefault="002144EA" w:rsidP="0069314E">
            <w:pPr>
              <w:spacing w:after="0" w:line="240" w:lineRule="auto"/>
              <w:rPr>
                <w:rFonts w:ascii="Times New Roman" w:eastAsia="Times New Roman" w:hAnsi="Times New Roman" w:cs="Times New Roman"/>
              </w:rPr>
            </w:pPr>
          </w:p>
          <w:p w14:paraId="2E3E88DD"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EV – principy udržitelného rozvoje</w:t>
            </w:r>
          </w:p>
          <w:p w14:paraId="301562E6" w14:textId="77777777" w:rsidR="0069314E" w:rsidRPr="0069314E" w:rsidRDefault="0069314E" w:rsidP="0069314E">
            <w:pPr>
              <w:spacing w:after="0" w:line="240" w:lineRule="auto"/>
              <w:rPr>
                <w:rFonts w:ascii="Times New Roman" w:eastAsia="Times New Roman" w:hAnsi="Times New Roman" w:cs="Times New Roman"/>
              </w:rPr>
            </w:pPr>
            <w:r w:rsidRPr="0069314E">
              <w:rPr>
                <w:rFonts w:ascii="Times New Roman" w:eastAsia="Times New Roman" w:hAnsi="Times New Roman" w:cs="Times New Roman"/>
              </w:rPr>
              <w:t>F – alternativní zdroje energie</w:t>
            </w:r>
          </w:p>
          <w:p w14:paraId="3F7FD883" w14:textId="77777777" w:rsidR="0069314E" w:rsidRDefault="0069314E" w:rsidP="0069314E">
            <w:pPr>
              <w:spacing w:after="0" w:line="240" w:lineRule="auto"/>
              <w:rPr>
                <w:rFonts w:ascii="Times New Roman" w:eastAsia="Times New Roman" w:hAnsi="Times New Roman" w:cs="Times New Roman"/>
              </w:rPr>
            </w:pPr>
          </w:p>
          <w:p w14:paraId="26A1F3F5" w14:textId="77777777" w:rsidR="003F0196" w:rsidRPr="0069314E" w:rsidRDefault="003F0196" w:rsidP="0069314E">
            <w:pPr>
              <w:spacing w:after="0" w:line="240" w:lineRule="auto"/>
              <w:rPr>
                <w:rFonts w:ascii="Times New Roman" w:eastAsia="Times New Roman" w:hAnsi="Times New Roman" w:cs="Times New Roman"/>
              </w:rPr>
            </w:pPr>
          </w:p>
        </w:tc>
      </w:tr>
    </w:tbl>
    <w:p w14:paraId="04B3C97B" w14:textId="77777777" w:rsidR="001A6C80" w:rsidRDefault="001A6C80" w:rsidP="00FC010F">
      <w:pPr>
        <w:spacing w:after="0" w:line="240" w:lineRule="auto"/>
        <w:rPr>
          <w:rFonts w:ascii="Times New Roman" w:hAnsi="Times New Roman" w:cs="Times New Roman"/>
          <w:sz w:val="24"/>
          <w:szCs w:val="24"/>
        </w:rPr>
      </w:pPr>
    </w:p>
    <w:p w14:paraId="00451E2C" w14:textId="77777777" w:rsidR="0069314E" w:rsidRPr="0069314E" w:rsidRDefault="0069314E" w:rsidP="0069314E">
      <w:pPr>
        <w:spacing w:after="0" w:line="240" w:lineRule="auto"/>
        <w:rPr>
          <w:rFonts w:ascii="Times New Roman" w:hAnsi="Times New Roman" w:cs="Times New Roman"/>
          <w:b/>
          <w:bCs/>
          <w:sz w:val="32"/>
          <w:szCs w:val="20"/>
        </w:rPr>
      </w:pPr>
      <w:r w:rsidRPr="0069314E">
        <w:rPr>
          <w:rFonts w:ascii="Times New Roman" w:hAnsi="Times New Roman" w:cs="Times New Roman"/>
          <w:b/>
          <w:bCs/>
          <w:sz w:val="32"/>
        </w:rPr>
        <w:lastRenderedPageBreak/>
        <w:t>ZEMĚPIS</w:t>
      </w:r>
    </w:p>
    <w:p w14:paraId="76A33115" w14:textId="77777777" w:rsidR="0069314E" w:rsidRPr="0069314E" w:rsidRDefault="0069314E" w:rsidP="0069314E">
      <w:pPr>
        <w:spacing w:after="0" w:line="240" w:lineRule="auto"/>
        <w:jc w:val="center"/>
        <w:rPr>
          <w:rFonts w:ascii="Times New Roman" w:hAnsi="Times New Roman" w:cs="Times New Roman"/>
          <w:b/>
          <w:bCs/>
          <w:sz w:val="32"/>
        </w:rPr>
      </w:pPr>
    </w:p>
    <w:p w14:paraId="6D9EEE2F" w14:textId="77777777" w:rsidR="0069314E" w:rsidRPr="0069314E" w:rsidRDefault="0069314E" w:rsidP="0069314E">
      <w:pPr>
        <w:spacing w:after="0" w:line="240" w:lineRule="auto"/>
        <w:rPr>
          <w:rFonts w:ascii="Times New Roman" w:hAnsi="Times New Roman" w:cs="Times New Roman"/>
          <w:sz w:val="24"/>
        </w:rPr>
      </w:pPr>
      <w:r w:rsidRPr="0069314E">
        <w:rPr>
          <w:rFonts w:ascii="Times New Roman" w:hAnsi="Times New Roman" w:cs="Times New Roman"/>
          <w:b/>
          <w:bCs/>
          <w:sz w:val="24"/>
        </w:rPr>
        <w:t>Charakteristika vyučovacího předmětu</w:t>
      </w:r>
    </w:p>
    <w:p w14:paraId="05247D89" w14:textId="77777777" w:rsidR="0069314E" w:rsidRPr="0069314E" w:rsidRDefault="0069314E" w:rsidP="0069314E">
      <w:pPr>
        <w:spacing w:after="0" w:line="240" w:lineRule="auto"/>
        <w:rPr>
          <w:rFonts w:ascii="Times New Roman" w:hAnsi="Times New Roman" w:cs="Times New Roman"/>
          <w:sz w:val="24"/>
        </w:rPr>
      </w:pPr>
      <w:r w:rsidRPr="0069314E">
        <w:rPr>
          <w:rFonts w:ascii="Times New Roman" w:hAnsi="Times New Roman" w:cs="Times New Roman"/>
          <w:sz w:val="24"/>
        </w:rPr>
        <w:t xml:space="preserve">    Zeměpis je zařazen do vzdělávací oblasti „Člověk a příroda“.</w:t>
      </w:r>
    </w:p>
    <w:p w14:paraId="63F09901" w14:textId="77777777" w:rsidR="0069314E" w:rsidRPr="0069314E" w:rsidRDefault="0069314E" w:rsidP="0069314E">
      <w:pPr>
        <w:spacing w:after="0" w:line="240" w:lineRule="auto"/>
        <w:rPr>
          <w:rFonts w:ascii="Times New Roman" w:hAnsi="Times New Roman" w:cs="Times New Roman"/>
          <w:sz w:val="24"/>
        </w:rPr>
      </w:pPr>
      <w:r w:rsidRPr="0069314E">
        <w:rPr>
          <w:rFonts w:ascii="Times New Roman" w:hAnsi="Times New Roman" w:cs="Times New Roman"/>
          <w:sz w:val="24"/>
        </w:rPr>
        <w:t>Vyučuje se v 6. – 9. Ročníku Základní školy s časovou dotací:</w:t>
      </w:r>
    </w:p>
    <w:p w14:paraId="202AA9F6" w14:textId="77777777" w:rsidR="0069314E" w:rsidRPr="0069314E" w:rsidRDefault="0069314E" w:rsidP="0069314E">
      <w:pPr>
        <w:spacing w:after="0" w:line="240" w:lineRule="auto"/>
        <w:rPr>
          <w:rFonts w:ascii="Times New Roman" w:hAnsi="Times New Roman" w:cs="Times New Roman"/>
          <w:sz w:val="24"/>
        </w:rPr>
      </w:pPr>
      <w:r w:rsidRPr="0069314E">
        <w:rPr>
          <w:rFonts w:ascii="Times New Roman" w:hAnsi="Times New Roman" w:cs="Times New Roman"/>
          <w:sz w:val="24"/>
        </w:rPr>
        <w:t xml:space="preserve">6. ročník – 2 hodiny + </w:t>
      </w:r>
      <w:r>
        <w:rPr>
          <w:rFonts w:ascii="Times New Roman" w:hAnsi="Times New Roman" w:cs="Times New Roman"/>
          <w:sz w:val="24"/>
        </w:rPr>
        <w:t>1 hodina disponi</w:t>
      </w:r>
      <w:r w:rsidRPr="0069314E">
        <w:rPr>
          <w:rFonts w:ascii="Times New Roman" w:hAnsi="Times New Roman" w:cs="Times New Roman"/>
          <w:sz w:val="24"/>
        </w:rPr>
        <w:t>bilní</w:t>
      </w:r>
    </w:p>
    <w:p w14:paraId="1FC6F9BE" w14:textId="77777777" w:rsidR="0069314E" w:rsidRPr="0069314E" w:rsidRDefault="0069314E" w:rsidP="0069314E">
      <w:pPr>
        <w:spacing w:after="0" w:line="240" w:lineRule="auto"/>
        <w:rPr>
          <w:rFonts w:ascii="Times New Roman" w:hAnsi="Times New Roman" w:cs="Times New Roman"/>
          <w:sz w:val="24"/>
        </w:rPr>
      </w:pPr>
      <w:r w:rsidRPr="0069314E">
        <w:rPr>
          <w:rFonts w:ascii="Times New Roman" w:hAnsi="Times New Roman" w:cs="Times New Roman"/>
          <w:sz w:val="24"/>
        </w:rPr>
        <w:t>7. ročník – 2 hodiny</w:t>
      </w:r>
    </w:p>
    <w:p w14:paraId="2F67AA6B" w14:textId="77777777" w:rsidR="0069314E" w:rsidRPr="0069314E" w:rsidRDefault="0069314E" w:rsidP="0069314E">
      <w:pPr>
        <w:spacing w:after="0" w:line="240" w:lineRule="auto"/>
        <w:rPr>
          <w:rFonts w:ascii="Times New Roman" w:hAnsi="Times New Roman" w:cs="Times New Roman"/>
          <w:sz w:val="24"/>
        </w:rPr>
      </w:pPr>
      <w:r w:rsidRPr="0069314E">
        <w:rPr>
          <w:rFonts w:ascii="Times New Roman" w:hAnsi="Times New Roman" w:cs="Times New Roman"/>
          <w:sz w:val="24"/>
        </w:rPr>
        <w:t>8. ročník – 1 hodina</w:t>
      </w:r>
    </w:p>
    <w:p w14:paraId="37018DC8" w14:textId="77777777" w:rsidR="0069314E" w:rsidRPr="0069314E" w:rsidRDefault="0069314E" w:rsidP="0069314E">
      <w:pPr>
        <w:spacing w:after="0" w:line="240" w:lineRule="auto"/>
        <w:rPr>
          <w:rFonts w:ascii="Times New Roman" w:hAnsi="Times New Roman" w:cs="Times New Roman"/>
          <w:sz w:val="24"/>
        </w:rPr>
      </w:pPr>
      <w:r w:rsidRPr="0069314E">
        <w:rPr>
          <w:rFonts w:ascii="Times New Roman" w:hAnsi="Times New Roman" w:cs="Times New Roman"/>
          <w:sz w:val="24"/>
        </w:rPr>
        <w:t xml:space="preserve">9. ročník – 2 hodiny </w:t>
      </w:r>
    </w:p>
    <w:p w14:paraId="51A9135D" w14:textId="77777777" w:rsidR="0069314E" w:rsidRPr="0069314E" w:rsidRDefault="0069314E" w:rsidP="0069314E">
      <w:pPr>
        <w:spacing w:after="0" w:line="240" w:lineRule="auto"/>
        <w:rPr>
          <w:rFonts w:ascii="Times New Roman" w:hAnsi="Times New Roman" w:cs="Times New Roman"/>
          <w:sz w:val="24"/>
        </w:rPr>
      </w:pPr>
      <w:r w:rsidRPr="0069314E">
        <w:rPr>
          <w:rFonts w:ascii="Times New Roman" w:hAnsi="Times New Roman" w:cs="Times New Roman"/>
          <w:sz w:val="24"/>
        </w:rPr>
        <w:t xml:space="preserve"> </w:t>
      </w:r>
      <w:r>
        <w:rPr>
          <w:rFonts w:ascii="Times New Roman" w:hAnsi="Times New Roman" w:cs="Times New Roman"/>
          <w:sz w:val="24"/>
        </w:rPr>
        <w:t xml:space="preserve">    1 disponibilní hodinu přidáváme do 6. </w:t>
      </w:r>
      <w:r w:rsidR="005504C9">
        <w:rPr>
          <w:rFonts w:ascii="Times New Roman" w:hAnsi="Times New Roman" w:cs="Times New Roman"/>
          <w:sz w:val="24"/>
        </w:rPr>
        <w:t>r</w:t>
      </w:r>
      <w:r>
        <w:rPr>
          <w:rFonts w:ascii="Times New Roman" w:hAnsi="Times New Roman" w:cs="Times New Roman"/>
          <w:sz w:val="24"/>
        </w:rPr>
        <w:t>očníku,</w:t>
      </w:r>
      <w:r w:rsidR="005504C9">
        <w:rPr>
          <w:rFonts w:ascii="Times New Roman" w:hAnsi="Times New Roman" w:cs="Times New Roman"/>
          <w:sz w:val="24"/>
        </w:rPr>
        <w:t xml:space="preserve"> u žáků budeme podporovat zájem o přírodu,</w:t>
      </w:r>
      <w:r w:rsidR="00B55020">
        <w:rPr>
          <w:rFonts w:ascii="Times New Roman" w:hAnsi="Times New Roman" w:cs="Times New Roman"/>
          <w:sz w:val="24"/>
        </w:rPr>
        <w:t xml:space="preserve"> o Zemi, o přírodní zákonitosti na Zemi.</w:t>
      </w:r>
      <w:r w:rsidR="005504C9">
        <w:rPr>
          <w:rFonts w:ascii="Times New Roman" w:hAnsi="Times New Roman" w:cs="Times New Roman"/>
          <w:sz w:val="24"/>
        </w:rPr>
        <w:t xml:space="preserve"> </w:t>
      </w:r>
    </w:p>
    <w:p w14:paraId="5E58AB3A" w14:textId="77777777" w:rsidR="0069314E" w:rsidRPr="0069314E" w:rsidRDefault="0069314E" w:rsidP="0069314E">
      <w:pPr>
        <w:spacing w:after="0" w:line="240" w:lineRule="auto"/>
        <w:rPr>
          <w:rFonts w:ascii="Times New Roman" w:hAnsi="Times New Roman" w:cs="Times New Roman"/>
          <w:sz w:val="24"/>
        </w:rPr>
      </w:pPr>
      <w:r w:rsidRPr="0069314E">
        <w:rPr>
          <w:rFonts w:ascii="Times New Roman" w:hAnsi="Times New Roman" w:cs="Times New Roman"/>
          <w:sz w:val="24"/>
        </w:rPr>
        <w:t xml:space="preserve">    Zeměpis – geografie je učení o Zemi, zkoumá Zemi. Používá prostředky a metody umožňující hlubší porozumění přírodním zákonitostem na Zemi. Pomáhá orientovat se v běžném životě. Využívá informace o dění na naší planetě. Navozuje logické myšlení, pomáhá rozvíjet trvalý zájem o poznávání vlastní země, regionů světa. Učí žáky respektovat přírodní hodnoty, lidské výtvory. Vede žáky k ochraně životního prostředí.</w:t>
      </w:r>
    </w:p>
    <w:p w14:paraId="0AADC51D" w14:textId="77777777" w:rsidR="0069314E" w:rsidRPr="0069314E" w:rsidRDefault="0069314E" w:rsidP="0069314E">
      <w:pPr>
        <w:spacing w:after="0" w:line="240" w:lineRule="auto"/>
        <w:rPr>
          <w:rFonts w:ascii="Times New Roman" w:hAnsi="Times New Roman" w:cs="Times New Roman"/>
          <w:sz w:val="24"/>
        </w:rPr>
      </w:pPr>
    </w:p>
    <w:p w14:paraId="476F925F" w14:textId="77777777" w:rsidR="0069314E" w:rsidRPr="0069314E" w:rsidRDefault="0069314E" w:rsidP="0069314E">
      <w:pPr>
        <w:spacing w:after="0" w:line="240" w:lineRule="auto"/>
        <w:rPr>
          <w:rFonts w:ascii="Times New Roman" w:hAnsi="Times New Roman" w:cs="Times New Roman"/>
          <w:sz w:val="24"/>
        </w:rPr>
      </w:pPr>
      <w:r w:rsidRPr="0069314E">
        <w:rPr>
          <w:rFonts w:ascii="Times New Roman" w:hAnsi="Times New Roman" w:cs="Times New Roman"/>
          <w:sz w:val="24"/>
        </w:rPr>
        <w:t>Stěžejní učivo:</w:t>
      </w:r>
    </w:p>
    <w:p w14:paraId="1E4F2021" w14:textId="77777777" w:rsidR="0069314E" w:rsidRPr="005504C9" w:rsidRDefault="0069314E" w:rsidP="00AF78C3">
      <w:pPr>
        <w:pStyle w:val="Odstavecseseznamem"/>
        <w:numPr>
          <w:ilvl w:val="0"/>
          <w:numId w:val="57"/>
        </w:numPr>
        <w:spacing w:after="0" w:line="240" w:lineRule="auto"/>
        <w:rPr>
          <w:rFonts w:ascii="Times New Roman" w:hAnsi="Times New Roman" w:cs="Times New Roman"/>
          <w:sz w:val="24"/>
        </w:rPr>
      </w:pPr>
      <w:r w:rsidRPr="005504C9">
        <w:rPr>
          <w:rFonts w:ascii="Times New Roman" w:hAnsi="Times New Roman" w:cs="Times New Roman"/>
          <w:sz w:val="24"/>
        </w:rPr>
        <w:t>ročník – Sféry Země + práce s mapou (kartografie, topografie)</w:t>
      </w:r>
    </w:p>
    <w:p w14:paraId="5C904EC1" w14:textId="77777777" w:rsidR="0069314E" w:rsidRPr="0069314E" w:rsidRDefault="0069314E" w:rsidP="00AF78C3">
      <w:pPr>
        <w:numPr>
          <w:ilvl w:val="0"/>
          <w:numId w:val="57"/>
        </w:numPr>
        <w:spacing w:after="0" w:line="240" w:lineRule="auto"/>
        <w:rPr>
          <w:rFonts w:ascii="Times New Roman" w:hAnsi="Times New Roman" w:cs="Times New Roman"/>
          <w:sz w:val="24"/>
        </w:rPr>
      </w:pPr>
      <w:r w:rsidRPr="0069314E">
        <w:rPr>
          <w:rFonts w:ascii="Times New Roman" w:hAnsi="Times New Roman" w:cs="Times New Roman"/>
          <w:sz w:val="24"/>
        </w:rPr>
        <w:t xml:space="preserve">ročník – Regiony světa (Afrika, Amerika, Austrálie a </w:t>
      </w:r>
      <w:proofErr w:type="spellStart"/>
      <w:r w:rsidRPr="0069314E">
        <w:rPr>
          <w:rFonts w:ascii="Times New Roman" w:hAnsi="Times New Roman" w:cs="Times New Roman"/>
          <w:sz w:val="24"/>
        </w:rPr>
        <w:t>oceánie</w:t>
      </w:r>
      <w:proofErr w:type="spellEnd"/>
      <w:r w:rsidRPr="0069314E">
        <w:rPr>
          <w:rFonts w:ascii="Times New Roman" w:hAnsi="Times New Roman" w:cs="Times New Roman"/>
          <w:sz w:val="24"/>
        </w:rPr>
        <w:t>, Asie)</w:t>
      </w:r>
    </w:p>
    <w:p w14:paraId="272A27DE" w14:textId="77777777" w:rsidR="0069314E" w:rsidRPr="0069314E" w:rsidRDefault="0069314E" w:rsidP="00AF78C3">
      <w:pPr>
        <w:numPr>
          <w:ilvl w:val="0"/>
          <w:numId w:val="57"/>
        </w:numPr>
        <w:spacing w:after="0" w:line="240" w:lineRule="auto"/>
        <w:rPr>
          <w:rFonts w:ascii="Times New Roman" w:hAnsi="Times New Roman" w:cs="Times New Roman"/>
          <w:sz w:val="24"/>
        </w:rPr>
      </w:pPr>
      <w:r w:rsidRPr="0069314E">
        <w:rPr>
          <w:rFonts w:ascii="Times New Roman" w:hAnsi="Times New Roman" w:cs="Times New Roman"/>
          <w:sz w:val="24"/>
        </w:rPr>
        <w:t>ročník – Regiony světa (Evropa)</w:t>
      </w:r>
    </w:p>
    <w:p w14:paraId="17483CC1" w14:textId="77777777" w:rsidR="0069314E" w:rsidRPr="0069314E" w:rsidRDefault="0069314E" w:rsidP="00AF78C3">
      <w:pPr>
        <w:numPr>
          <w:ilvl w:val="0"/>
          <w:numId w:val="57"/>
        </w:numPr>
        <w:spacing w:after="0" w:line="240" w:lineRule="auto"/>
        <w:rPr>
          <w:rFonts w:ascii="Times New Roman" w:hAnsi="Times New Roman" w:cs="Times New Roman"/>
          <w:sz w:val="24"/>
        </w:rPr>
      </w:pPr>
      <w:r w:rsidRPr="0069314E">
        <w:rPr>
          <w:rFonts w:ascii="Times New Roman" w:hAnsi="Times New Roman" w:cs="Times New Roman"/>
          <w:sz w:val="24"/>
        </w:rPr>
        <w:t>ročník – Česká republika</w:t>
      </w:r>
    </w:p>
    <w:p w14:paraId="494F6811" w14:textId="77777777" w:rsidR="0069314E" w:rsidRPr="0069314E" w:rsidRDefault="0069314E" w:rsidP="0069314E">
      <w:pPr>
        <w:spacing w:after="0" w:line="240" w:lineRule="auto"/>
        <w:rPr>
          <w:rFonts w:ascii="Times New Roman" w:hAnsi="Times New Roman" w:cs="Times New Roman"/>
          <w:sz w:val="24"/>
        </w:rPr>
      </w:pPr>
    </w:p>
    <w:p w14:paraId="0658379C" w14:textId="77777777" w:rsidR="0069314E" w:rsidRPr="0069314E" w:rsidRDefault="0069314E" w:rsidP="0069314E">
      <w:pPr>
        <w:spacing w:after="0" w:line="240" w:lineRule="auto"/>
        <w:rPr>
          <w:rFonts w:ascii="Times New Roman" w:hAnsi="Times New Roman" w:cs="Times New Roman"/>
          <w:sz w:val="24"/>
        </w:rPr>
      </w:pPr>
      <w:r w:rsidRPr="0069314E">
        <w:rPr>
          <w:rFonts w:ascii="Times New Roman" w:hAnsi="Times New Roman" w:cs="Times New Roman"/>
          <w:sz w:val="24"/>
        </w:rPr>
        <w:t xml:space="preserve">    Žáci si při studiu zeměpisu osvojují a rozvíjí dovednosti:</w:t>
      </w:r>
    </w:p>
    <w:p w14:paraId="015A1093" w14:textId="77777777" w:rsidR="0069314E" w:rsidRPr="0069314E" w:rsidRDefault="0069314E" w:rsidP="0069314E">
      <w:pPr>
        <w:spacing w:after="0" w:line="240" w:lineRule="auto"/>
        <w:rPr>
          <w:rFonts w:ascii="Times New Roman" w:hAnsi="Times New Roman" w:cs="Times New Roman"/>
          <w:sz w:val="24"/>
        </w:rPr>
      </w:pPr>
      <w:r w:rsidRPr="0069314E">
        <w:rPr>
          <w:rFonts w:ascii="Times New Roman" w:hAnsi="Times New Roman" w:cs="Times New Roman"/>
          <w:sz w:val="24"/>
        </w:rPr>
        <w:t>Pozorují přírodní jevy, poznávají přírodní zákonitosti.</w:t>
      </w:r>
    </w:p>
    <w:p w14:paraId="773A9404" w14:textId="77777777" w:rsidR="0069314E" w:rsidRPr="0069314E" w:rsidRDefault="0069314E" w:rsidP="0069314E">
      <w:pPr>
        <w:spacing w:after="0" w:line="240" w:lineRule="auto"/>
        <w:rPr>
          <w:rFonts w:ascii="Times New Roman" w:hAnsi="Times New Roman" w:cs="Times New Roman"/>
          <w:sz w:val="24"/>
        </w:rPr>
      </w:pPr>
      <w:r w:rsidRPr="0069314E">
        <w:rPr>
          <w:rFonts w:ascii="Times New Roman" w:hAnsi="Times New Roman" w:cs="Times New Roman"/>
          <w:sz w:val="24"/>
        </w:rPr>
        <w:t>Měří a posuzují přírodní veličiny.</w:t>
      </w:r>
    </w:p>
    <w:p w14:paraId="1D4D5BA3" w14:textId="77777777" w:rsidR="0069314E" w:rsidRPr="0069314E" w:rsidRDefault="0069314E" w:rsidP="0069314E">
      <w:pPr>
        <w:spacing w:after="0" w:line="240" w:lineRule="auto"/>
        <w:rPr>
          <w:rFonts w:ascii="Times New Roman" w:hAnsi="Times New Roman" w:cs="Times New Roman"/>
          <w:sz w:val="24"/>
        </w:rPr>
      </w:pPr>
      <w:r w:rsidRPr="0069314E">
        <w:rPr>
          <w:rFonts w:ascii="Times New Roman" w:hAnsi="Times New Roman" w:cs="Times New Roman"/>
          <w:sz w:val="24"/>
        </w:rPr>
        <w:t>Ověřují si získané poznatky v praxi.</w:t>
      </w:r>
    </w:p>
    <w:p w14:paraId="3BC136BC" w14:textId="77777777" w:rsidR="0069314E" w:rsidRPr="0069314E" w:rsidRDefault="0069314E" w:rsidP="0069314E">
      <w:pPr>
        <w:spacing w:after="0" w:line="240" w:lineRule="auto"/>
        <w:rPr>
          <w:rFonts w:ascii="Times New Roman" w:hAnsi="Times New Roman" w:cs="Times New Roman"/>
          <w:sz w:val="24"/>
        </w:rPr>
      </w:pPr>
      <w:r w:rsidRPr="0069314E">
        <w:rPr>
          <w:rFonts w:ascii="Times New Roman" w:hAnsi="Times New Roman" w:cs="Times New Roman"/>
          <w:sz w:val="24"/>
        </w:rPr>
        <w:t>Analyzují výsledky zkoumaných přírodních jevů.</w:t>
      </w:r>
    </w:p>
    <w:p w14:paraId="7E5D9ED0" w14:textId="77777777" w:rsidR="0069314E" w:rsidRPr="0069314E" w:rsidRDefault="0069314E" w:rsidP="0069314E">
      <w:pPr>
        <w:spacing w:after="0" w:line="240" w:lineRule="auto"/>
        <w:rPr>
          <w:rFonts w:ascii="Times New Roman" w:hAnsi="Times New Roman" w:cs="Times New Roman"/>
          <w:sz w:val="24"/>
        </w:rPr>
      </w:pPr>
      <w:r w:rsidRPr="0069314E">
        <w:rPr>
          <w:rFonts w:ascii="Times New Roman" w:hAnsi="Times New Roman" w:cs="Times New Roman"/>
          <w:sz w:val="24"/>
        </w:rPr>
        <w:t xml:space="preserve">Třídí a vyvozují závěry především ve vztazích člověk a příroda, vlivy lidské činnosti na životní prostředí, vlivy lidské </w:t>
      </w:r>
      <w:proofErr w:type="gramStart"/>
      <w:r w:rsidRPr="0069314E">
        <w:rPr>
          <w:rFonts w:ascii="Times New Roman" w:hAnsi="Times New Roman" w:cs="Times New Roman"/>
          <w:sz w:val="24"/>
        </w:rPr>
        <w:t>činnosti  na</w:t>
      </w:r>
      <w:proofErr w:type="gramEnd"/>
      <w:r w:rsidRPr="0069314E">
        <w:rPr>
          <w:rFonts w:ascii="Times New Roman" w:hAnsi="Times New Roman" w:cs="Times New Roman"/>
          <w:sz w:val="24"/>
        </w:rPr>
        <w:t xml:space="preserve"> zdraví lidí v blízkém okolí, v regionech, na celém území ČR, v Evropě, ve světě.</w:t>
      </w:r>
    </w:p>
    <w:p w14:paraId="68A28D91" w14:textId="77777777" w:rsidR="0069314E" w:rsidRPr="0069314E" w:rsidRDefault="0069314E" w:rsidP="0069314E">
      <w:pPr>
        <w:spacing w:after="0" w:line="240" w:lineRule="auto"/>
        <w:rPr>
          <w:rFonts w:ascii="Times New Roman" w:hAnsi="Times New Roman" w:cs="Times New Roman"/>
          <w:sz w:val="24"/>
        </w:rPr>
      </w:pPr>
      <w:r w:rsidRPr="0069314E">
        <w:rPr>
          <w:rFonts w:ascii="Times New Roman" w:hAnsi="Times New Roman" w:cs="Times New Roman"/>
          <w:sz w:val="24"/>
        </w:rPr>
        <w:t>Rozvíjí kritické myšlení.</w:t>
      </w:r>
    </w:p>
    <w:p w14:paraId="3F1DE531" w14:textId="77777777" w:rsidR="0069314E" w:rsidRPr="0069314E" w:rsidRDefault="0069314E" w:rsidP="0069314E">
      <w:pPr>
        <w:spacing w:after="0" w:line="240" w:lineRule="auto"/>
        <w:rPr>
          <w:rFonts w:ascii="Times New Roman" w:hAnsi="Times New Roman" w:cs="Times New Roman"/>
          <w:sz w:val="24"/>
        </w:rPr>
      </w:pPr>
      <w:r w:rsidRPr="0069314E">
        <w:rPr>
          <w:rFonts w:ascii="Times New Roman" w:hAnsi="Times New Roman" w:cs="Times New Roman"/>
          <w:sz w:val="24"/>
        </w:rPr>
        <w:br w:type="page"/>
      </w:r>
    </w:p>
    <w:p w14:paraId="78EE69C1" w14:textId="77777777" w:rsidR="0069314E" w:rsidRPr="0069314E" w:rsidRDefault="0069314E" w:rsidP="0069314E">
      <w:pPr>
        <w:spacing w:after="0" w:line="240" w:lineRule="auto"/>
        <w:rPr>
          <w:rFonts w:ascii="Times New Roman" w:hAnsi="Times New Roman" w:cs="Times New Roman"/>
          <w:sz w:val="24"/>
        </w:rPr>
      </w:pPr>
      <w:r w:rsidRPr="0069314E">
        <w:rPr>
          <w:rFonts w:ascii="Times New Roman" w:hAnsi="Times New Roman" w:cs="Times New Roman"/>
          <w:sz w:val="24"/>
        </w:rPr>
        <w:lastRenderedPageBreak/>
        <w:t>Zeměpis má 2 části:</w:t>
      </w:r>
    </w:p>
    <w:p w14:paraId="6D5C12F6" w14:textId="77777777" w:rsidR="0069314E" w:rsidRPr="0069314E" w:rsidRDefault="0069314E" w:rsidP="00AF78C3">
      <w:pPr>
        <w:numPr>
          <w:ilvl w:val="0"/>
          <w:numId w:val="119"/>
        </w:numPr>
        <w:spacing w:after="0" w:line="240" w:lineRule="auto"/>
        <w:rPr>
          <w:rFonts w:ascii="Times New Roman" w:hAnsi="Times New Roman" w:cs="Times New Roman"/>
          <w:sz w:val="24"/>
        </w:rPr>
      </w:pPr>
      <w:r w:rsidRPr="0069314E">
        <w:rPr>
          <w:rFonts w:ascii="Times New Roman" w:hAnsi="Times New Roman" w:cs="Times New Roman"/>
          <w:sz w:val="24"/>
        </w:rPr>
        <w:t>přírodovědnou – fyzicko-geografická sféra</w:t>
      </w:r>
    </w:p>
    <w:p w14:paraId="00505F55" w14:textId="77777777" w:rsidR="0069314E" w:rsidRPr="0069314E" w:rsidRDefault="0069314E" w:rsidP="00AF78C3">
      <w:pPr>
        <w:numPr>
          <w:ilvl w:val="0"/>
          <w:numId w:val="119"/>
        </w:numPr>
        <w:spacing w:after="0" w:line="240" w:lineRule="auto"/>
        <w:rPr>
          <w:rFonts w:ascii="Times New Roman" w:hAnsi="Times New Roman" w:cs="Times New Roman"/>
          <w:sz w:val="24"/>
        </w:rPr>
      </w:pPr>
      <w:r w:rsidRPr="0069314E">
        <w:rPr>
          <w:rFonts w:ascii="Times New Roman" w:hAnsi="Times New Roman" w:cs="Times New Roman"/>
          <w:sz w:val="24"/>
        </w:rPr>
        <w:t xml:space="preserve">společenskovědní – socioekonomická sféra    </w:t>
      </w:r>
    </w:p>
    <w:p w14:paraId="2665EC03" w14:textId="77777777" w:rsidR="0069314E" w:rsidRPr="0069314E" w:rsidRDefault="0069314E" w:rsidP="0069314E">
      <w:pPr>
        <w:spacing w:after="0" w:line="240" w:lineRule="auto"/>
        <w:rPr>
          <w:rFonts w:ascii="Times New Roman" w:hAnsi="Times New Roman" w:cs="Times New Roman"/>
          <w:sz w:val="24"/>
        </w:rPr>
      </w:pPr>
    </w:p>
    <w:p w14:paraId="2F1C0868" w14:textId="77777777" w:rsidR="0069314E" w:rsidRPr="0069314E" w:rsidRDefault="0069314E" w:rsidP="0069314E">
      <w:pPr>
        <w:pStyle w:val="Zkladntext"/>
        <w:rPr>
          <w:i w:val="0"/>
          <w:sz w:val="32"/>
        </w:rPr>
      </w:pPr>
      <w:r w:rsidRPr="0069314E">
        <w:t xml:space="preserve">    </w:t>
      </w:r>
      <w:r w:rsidRPr="0069314E">
        <w:rPr>
          <w:i w:val="0"/>
        </w:rPr>
        <w:t>Vyučovací předmět Zeměpis se realizuje ve třídách. Na škole není odborná učebna. K vyučování</w:t>
      </w:r>
      <w:r>
        <w:rPr>
          <w:i w:val="0"/>
        </w:rPr>
        <w:t xml:space="preserve"> využíváme pomůcek </w:t>
      </w:r>
      <w:proofErr w:type="gramStart"/>
      <w:r>
        <w:rPr>
          <w:i w:val="0"/>
        </w:rPr>
        <w:t>z  kabinetu</w:t>
      </w:r>
      <w:proofErr w:type="gramEnd"/>
      <w:r>
        <w:rPr>
          <w:i w:val="0"/>
        </w:rPr>
        <w:t xml:space="preserve"> Z</w:t>
      </w:r>
      <w:r w:rsidRPr="0069314E">
        <w:rPr>
          <w:i w:val="0"/>
        </w:rPr>
        <w:t>eměpisu, literaturu, diapozitivy, videa, programy v počítačové učebně, besedy, exkurze, výstavy výlety, vše v rámci možností školy.</w:t>
      </w:r>
    </w:p>
    <w:p w14:paraId="617B536C" w14:textId="77777777" w:rsidR="0069314E" w:rsidRPr="0069314E" w:rsidRDefault="0069314E" w:rsidP="0069314E">
      <w:pPr>
        <w:spacing w:after="0" w:line="240" w:lineRule="auto"/>
        <w:rPr>
          <w:rFonts w:ascii="Times New Roman" w:hAnsi="Times New Roman" w:cs="Times New Roman"/>
          <w:sz w:val="24"/>
        </w:rPr>
      </w:pPr>
      <w:r w:rsidRPr="0069314E">
        <w:rPr>
          <w:rFonts w:ascii="Times New Roman" w:hAnsi="Times New Roman" w:cs="Times New Roman"/>
          <w:sz w:val="24"/>
        </w:rPr>
        <w:t xml:space="preserve">    </w:t>
      </w:r>
    </w:p>
    <w:p w14:paraId="533C47AD" w14:textId="77777777" w:rsidR="0069314E" w:rsidRPr="0069314E" w:rsidRDefault="0069314E" w:rsidP="0069314E">
      <w:pPr>
        <w:spacing w:after="0" w:line="240" w:lineRule="auto"/>
        <w:rPr>
          <w:rFonts w:ascii="Times New Roman" w:hAnsi="Times New Roman" w:cs="Times New Roman"/>
          <w:sz w:val="24"/>
        </w:rPr>
      </w:pPr>
      <w:r w:rsidRPr="0069314E">
        <w:rPr>
          <w:rFonts w:ascii="Times New Roman" w:hAnsi="Times New Roman" w:cs="Times New Roman"/>
          <w:sz w:val="24"/>
        </w:rPr>
        <w:t>Zásadní výchovné a vzdělávací postupy, které směřují k utváření klíčových kompetencí</w:t>
      </w:r>
    </w:p>
    <w:p w14:paraId="4A9691D6" w14:textId="77777777" w:rsidR="0069314E" w:rsidRPr="0069314E" w:rsidRDefault="0069314E" w:rsidP="0069314E">
      <w:pPr>
        <w:spacing w:after="0" w:line="240" w:lineRule="auto"/>
        <w:rPr>
          <w:rFonts w:ascii="Times New Roman" w:hAnsi="Times New Roman" w:cs="Times New Roman"/>
          <w:b/>
          <w:bCs/>
          <w:sz w:val="24"/>
        </w:rPr>
      </w:pPr>
      <w:r w:rsidRPr="0069314E">
        <w:rPr>
          <w:rFonts w:ascii="Times New Roman" w:hAnsi="Times New Roman" w:cs="Times New Roman"/>
          <w:b/>
          <w:bCs/>
          <w:sz w:val="24"/>
        </w:rPr>
        <w:t>Kompetence k učení</w:t>
      </w:r>
    </w:p>
    <w:p w14:paraId="0D659E5B" w14:textId="77777777" w:rsidR="0069314E" w:rsidRPr="00B55020" w:rsidRDefault="001F324B" w:rsidP="00AF78C3">
      <w:pPr>
        <w:numPr>
          <w:ilvl w:val="0"/>
          <w:numId w:val="120"/>
        </w:numPr>
        <w:tabs>
          <w:tab w:val="num" w:pos="700"/>
        </w:tabs>
        <w:spacing w:after="0" w:line="240" w:lineRule="auto"/>
        <w:ind w:left="800"/>
        <w:rPr>
          <w:rFonts w:ascii="Times New Roman" w:hAnsi="Times New Roman" w:cs="Times New Roman"/>
          <w:sz w:val="24"/>
        </w:rPr>
      </w:pPr>
      <w:r>
        <w:rPr>
          <w:rFonts w:ascii="Times New Roman" w:hAnsi="Times New Roman" w:cs="Times New Roman"/>
          <w:sz w:val="24"/>
        </w:rPr>
        <w:t xml:space="preserve">učíme žáky </w:t>
      </w:r>
      <w:r w:rsidR="0069314E" w:rsidRPr="00B55020">
        <w:rPr>
          <w:rFonts w:ascii="Times New Roman" w:hAnsi="Times New Roman" w:cs="Times New Roman"/>
          <w:sz w:val="24"/>
        </w:rPr>
        <w:t>pracovat se zeměpisným textem</w:t>
      </w:r>
    </w:p>
    <w:p w14:paraId="0E78B3D9" w14:textId="77777777" w:rsidR="0069314E" w:rsidRPr="00B55020" w:rsidRDefault="001F324B" w:rsidP="00AF78C3">
      <w:pPr>
        <w:numPr>
          <w:ilvl w:val="0"/>
          <w:numId w:val="120"/>
        </w:numPr>
        <w:tabs>
          <w:tab w:val="num" w:pos="700"/>
          <w:tab w:val="num" w:pos="800"/>
        </w:tabs>
        <w:spacing w:after="0" w:line="240" w:lineRule="auto"/>
        <w:ind w:left="800" w:hanging="400"/>
        <w:rPr>
          <w:rFonts w:ascii="Times New Roman" w:hAnsi="Times New Roman" w:cs="Times New Roman"/>
          <w:sz w:val="24"/>
        </w:rPr>
      </w:pPr>
      <w:r>
        <w:rPr>
          <w:rFonts w:ascii="Times New Roman" w:hAnsi="Times New Roman" w:cs="Times New Roman"/>
          <w:sz w:val="24"/>
        </w:rPr>
        <w:t>podporujeme žáky v účasti na zeměpisných olympiádách a různých soutěžích</w:t>
      </w:r>
    </w:p>
    <w:p w14:paraId="47983471" w14:textId="77777777" w:rsidR="0069314E" w:rsidRPr="00B55020" w:rsidRDefault="001F324B" w:rsidP="00AF78C3">
      <w:pPr>
        <w:numPr>
          <w:ilvl w:val="0"/>
          <w:numId w:val="120"/>
        </w:numPr>
        <w:tabs>
          <w:tab w:val="num" w:pos="700"/>
          <w:tab w:val="num" w:pos="800"/>
        </w:tabs>
        <w:spacing w:after="0" w:line="240" w:lineRule="auto"/>
        <w:ind w:left="800" w:hanging="400"/>
        <w:rPr>
          <w:rFonts w:ascii="Times New Roman" w:hAnsi="Times New Roman" w:cs="Times New Roman"/>
          <w:sz w:val="24"/>
        </w:rPr>
      </w:pPr>
      <w:r>
        <w:rPr>
          <w:rFonts w:ascii="Times New Roman" w:hAnsi="Times New Roman" w:cs="Times New Roman"/>
          <w:sz w:val="24"/>
        </w:rPr>
        <w:t>vedeme žáky k sebehodnocení zeměpisných vědomostí</w:t>
      </w:r>
    </w:p>
    <w:p w14:paraId="3520BE20" w14:textId="77777777" w:rsidR="0069314E" w:rsidRPr="00B55020" w:rsidRDefault="001F324B" w:rsidP="00AF78C3">
      <w:pPr>
        <w:numPr>
          <w:ilvl w:val="0"/>
          <w:numId w:val="120"/>
        </w:numPr>
        <w:tabs>
          <w:tab w:val="num" w:pos="700"/>
          <w:tab w:val="num" w:pos="800"/>
        </w:tabs>
        <w:spacing w:after="0" w:line="240" w:lineRule="auto"/>
        <w:ind w:left="800" w:hanging="400"/>
        <w:rPr>
          <w:rFonts w:ascii="Times New Roman" w:hAnsi="Times New Roman" w:cs="Times New Roman"/>
          <w:sz w:val="24"/>
        </w:rPr>
      </w:pPr>
      <w:r>
        <w:rPr>
          <w:rFonts w:ascii="Times New Roman" w:hAnsi="Times New Roman" w:cs="Times New Roman"/>
          <w:sz w:val="24"/>
        </w:rPr>
        <w:t>ve výuce rozlišujeme</w:t>
      </w:r>
      <w:r w:rsidR="0069314E" w:rsidRPr="00B55020">
        <w:rPr>
          <w:rFonts w:ascii="Times New Roman" w:hAnsi="Times New Roman" w:cs="Times New Roman"/>
          <w:sz w:val="24"/>
        </w:rPr>
        <w:t xml:space="preserve"> učivo základní (nezbytné, klíčové) a učivo rozšiřující</w:t>
      </w:r>
    </w:p>
    <w:p w14:paraId="442A9AC1" w14:textId="77777777" w:rsidR="0069314E" w:rsidRPr="00B55020" w:rsidRDefault="007E09B6" w:rsidP="00AF78C3">
      <w:pPr>
        <w:numPr>
          <w:ilvl w:val="0"/>
          <w:numId w:val="120"/>
        </w:numPr>
        <w:tabs>
          <w:tab w:val="num" w:pos="700"/>
          <w:tab w:val="num" w:pos="800"/>
        </w:tabs>
        <w:spacing w:after="0" w:line="240" w:lineRule="auto"/>
        <w:ind w:left="800" w:hanging="400"/>
        <w:rPr>
          <w:rFonts w:ascii="Times New Roman" w:hAnsi="Times New Roman" w:cs="Times New Roman"/>
          <w:sz w:val="24"/>
        </w:rPr>
      </w:pPr>
      <w:r>
        <w:rPr>
          <w:rFonts w:ascii="Times New Roman" w:hAnsi="Times New Roman" w:cs="Times New Roman"/>
          <w:sz w:val="24"/>
        </w:rPr>
        <w:t xml:space="preserve">rozlišujeme </w:t>
      </w:r>
      <w:r w:rsidR="0069314E" w:rsidRPr="00B55020">
        <w:rPr>
          <w:rFonts w:ascii="Times New Roman" w:hAnsi="Times New Roman" w:cs="Times New Roman"/>
          <w:sz w:val="24"/>
        </w:rPr>
        <w:t>integrované a zdravotně znevýhodněné žáky</w:t>
      </w:r>
    </w:p>
    <w:p w14:paraId="317FC2BE" w14:textId="77777777" w:rsidR="0069314E" w:rsidRPr="00B55020" w:rsidRDefault="0069314E" w:rsidP="0069314E">
      <w:pPr>
        <w:tabs>
          <w:tab w:val="num" w:pos="800"/>
        </w:tabs>
        <w:spacing w:after="0" w:line="240" w:lineRule="auto"/>
        <w:rPr>
          <w:rFonts w:ascii="Times New Roman" w:hAnsi="Times New Roman" w:cs="Times New Roman"/>
          <w:sz w:val="24"/>
        </w:rPr>
      </w:pPr>
    </w:p>
    <w:p w14:paraId="0D5ECAB1" w14:textId="77777777" w:rsidR="0069314E" w:rsidRPr="00B55020" w:rsidRDefault="0069314E" w:rsidP="0069314E">
      <w:pPr>
        <w:spacing w:after="0" w:line="240" w:lineRule="auto"/>
        <w:rPr>
          <w:rFonts w:ascii="Times New Roman" w:hAnsi="Times New Roman" w:cs="Times New Roman"/>
          <w:b/>
          <w:bCs/>
          <w:sz w:val="24"/>
        </w:rPr>
      </w:pPr>
      <w:r w:rsidRPr="00B55020">
        <w:rPr>
          <w:rFonts w:ascii="Times New Roman" w:hAnsi="Times New Roman" w:cs="Times New Roman"/>
          <w:b/>
          <w:bCs/>
          <w:sz w:val="24"/>
        </w:rPr>
        <w:t>Kompetence k řešení problémů</w:t>
      </w:r>
    </w:p>
    <w:p w14:paraId="0892AFB6" w14:textId="77777777" w:rsidR="0069314E" w:rsidRPr="00B55020" w:rsidRDefault="007E09B6" w:rsidP="00AF78C3">
      <w:pPr>
        <w:numPr>
          <w:ilvl w:val="0"/>
          <w:numId w:val="120"/>
        </w:numPr>
        <w:tabs>
          <w:tab w:val="left" w:pos="700"/>
        </w:tabs>
        <w:spacing w:after="0" w:line="240" w:lineRule="auto"/>
        <w:ind w:left="700"/>
        <w:rPr>
          <w:rFonts w:ascii="Times New Roman" w:hAnsi="Times New Roman" w:cs="Times New Roman"/>
          <w:sz w:val="24"/>
        </w:rPr>
      </w:pPr>
      <w:r>
        <w:rPr>
          <w:rFonts w:ascii="Times New Roman" w:hAnsi="Times New Roman" w:cs="Times New Roman"/>
          <w:sz w:val="24"/>
        </w:rPr>
        <w:t>vytvářením problémových úloh a situací, učíme žáky řešit zeměpisné a ekologické problémy</w:t>
      </w:r>
    </w:p>
    <w:p w14:paraId="7E6B9090" w14:textId="77777777" w:rsidR="0069314E" w:rsidRPr="00B55020" w:rsidRDefault="007E09B6" w:rsidP="00AF78C3">
      <w:pPr>
        <w:numPr>
          <w:ilvl w:val="0"/>
          <w:numId w:val="120"/>
        </w:numPr>
        <w:tabs>
          <w:tab w:val="left" w:pos="700"/>
          <w:tab w:val="num" w:pos="1100"/>
        </w:tabs>
        <w:spacing w:after="0" w:line="240" w:lineRule="auto"/>
        <w:ind w:left="700"/>
        <w:rPr>
          <w:rFonts w:ascii="Times New Roman" w:hAnsi="Times New Roman" w:cs="Times New Roman"/>
          <w:sz w:val="24"/>
        </w:rPr>
      </w:pPr>
      <w:r>
        <w:rPr>
          <w:rFonts w:ascii="Times New Roman" w:hAnsi="Times New Roman" w:cs="Times New Roman"/>
          <w:sz w:val="24"/>
        </w:rPr>
        <w:t>podporujeme samostatnost, tvořivost a logické myšlení</w:t>
      </w:r>
    </w:p>
    <w:p w14:paraId="7F95CE08" w14:textId="77777777" w:rsidR="0069314E" w:rsidRPr="00B55020" w:rsidRDefault="007E09B6" w:rsidP="00AF78C3">
      <w:pPr>
        <w:numPr>
          <w:ilvl w:val="0"/>
          <w:numId w:val="120"/>
        </w:numPr>
        <w:tabs>
          <w:tab w:val="left" w:pos="700"/>
          <w:tab w:val="num" w:pos="1100"/>
        </w:tabs>
        <w:spacing w:after="0" w:line="240" w:lineRule="auto"/>
        <w:ind w:left="700"/>
        <w:rPr>
          <w:rFonts w:ascii="Times New Roman" w:hAnsi="Times New Roman" w:cs="Times New Roman"/>
          <w:sz w:val="24"/>
        </w:rPr>
      </w:pPr>
      <w:r>
        <w:rPr>
          <w:rFonts w:ascii="Times New Roman" w:hAnsi="Times New Roman" w:cs="Times New Roman"/>
          <w:sz w:val="24"/>
        </w:rPr>
        <w:t>ve výuce zeměpisu umožňujeme týmovou spolupráci</w:t>
      </w:r>
    </w:p>
    <w:p w14:paraId="310E1480" w14:textId="77777777" w:rsidR="0069314E" w:rsidRPr="00B55020" w:rsidRDefault="007E09B6" w:rsidP="00AF78C3">
      <w:pPr>
        <w:numPr>
          <w:ilvl w:val="0"/>
          <w:numId w:val="120"/>
        </w:numPr>
        <w:tabs>
          <w:tab w:val="left" w:pos="700"/>
          <w:tab w:val="num" w:pos="1100"/>
        </w:tabs>
        <w:spacing w:after="0" w:line="240" w:lineRule="auto"/>
        <w:ind w:left="700"/>
        <w:rPr>
          <w:rFonts w:ascii="Times New Roman" w:hAnsi="Times New Roman" w:cs="Times New Roman"/>
          <w:sz w:val="24"/>
        </w:rPr>
      </w:pPr>
      <w:r>
        <w:rPr>
          <w:rFonts w:ascii="Times New Roman" w:hAnsi="Times New Roman" w:cs="Times New Roman"/>
          <w:sz w:val="24"/>
        </w:rPr>
        <w:t xml:space="preserve">žáky učíme </w:t>
      </w:r>
      <w:r w:rsidR="0069314E" w:rsidRPr="00B55020">
        <w:rPr>
          <w:rFonts w:ascii="Times New Roman" w:hAnsi="Times New Roman" w:cs="Times New Roman"/>
          <w:sz w:val="24"/>
        </w:rPr>
        <w:t>aplikovat osvědčené postupy při řešení obdobných úkolů a situací</w:t>
      </w:r>
    </w:p>
    <w:p w14:paraId="04353544" w14:textId="77777777" w:rsidR="0069314E" w:rsidRPr="00B55020" w:rsidRDefault="007E09B6" w:rsidP="00AF78C3">
      <w:pPr>
        <w:numPr>
          <w:ilvl w:val="0"/>
          <w:numId w:val="120"/>
        </w:numPr>
        <w:tabs>
          <w:tab w:val="left" w:pos="700"/>
          <w:tab w:val="num" w:pos="1100"/>
        </w:tabs>
        <w:spacing w:after="0" w:line="240" w:lineRule="auto"/>
        <w:ind w:left="700"/>
        <w:rPr>
          <w:rFonts w:ascii="Times New Roman" w:hAnsi="Times New Roman" w:cs="Times New Roman"/>
          <w:sz w:val="24"/>
        </w:rPr>
      </w:pPr>
      <w:r>
        <w:rPr>
          <w:rFonts w:ascii="Times New Roman" w:hAnsi="Times New Roman" w:cs="Times New Roman"/>
          <w:sz w:val="24"/>
        </w:rPr>
        <w:t>zařazujeme žákům k řešení</w:t>
      </w:r>
      <w:r w:rsidR="0069314E" w:rsidRPr="00B55020">
        <w:rPr>
          <w:rFonts w:ascii="Times New Roman" w:hAnsi="Times New Roman" w:cs="Times New Roman"/>
          <w:sz w:val="24"/>
        </w:rPr>
        <w:t xml:space="preserve"> úkoly vycházející z praxe</w:t>
      </w:r>
    </w:p>
    <w:p w14:paraId="08491F1D" w14:textId="77777777" w:rsidR="0069314E" w:rsidRPr="00B55020" w:rsidRDefault="0069314E" w:rsidP="0069314E">
      <w:pPr>
        <w:spacing w:after="0" w:line="240" w:lineRule="auto"/>
        <w:rPr>
          <w:rFonts w:ascii="Times New Roman" w:hAnsi="Times New Roman" w:cs="Times New Roman"/>
          <w:sz w:val="24"/>
        </w:rPr>
      </w:pPr>
    </w:p>
    <w:p w14:paraId="783B51DB" w14:textId="77777777" w:rsidR="0069314E" w:rsidRPr="00B55020" w:rsidRDefault="0069314E" w:rsidP="0069314E">
      <w:pPr>
        <w:spacing w:after="0" w:line="240" w:lineRule="auto"/>
        <w:rPr>
          <w:rFonts w:ascii="Times New Roman" w:hAnsi="Times New Roman" w:cs="Times New Roman"/>
          <w:b/>
          <w:bCs/>
          <w:sz w:val="24"/>
        </w:rPr>
      </w:pPr>
      <w:r w:rsidRPr="00B55020">
        <w:rPr>
          <w:rFonts w:ascii="Times New Roman" w:hAnsi="Times New Roman" w:cs="Times New Roman"/>
          <w:b/>
          <w:bCs/>
          <w:sz w:val="24"/>
        </w:rPr>
        <w:t>Kompetence komunikativní</w:t>
      </w:r>
    </w:p>
    <w:p w14:paraId="16C032DA" w14:textId="77777777" w:rsidR="0069314E" w:rsidRPr="00B55020" w:rsidRDefault="007E09B6" w:rsidP="00AF78C3">
      <w:pPr>
        <w:numPr>
          <w:ilvl w:val="0"/>
          <w:numId w:val="120"/>
        </w:numPr>
        <w:spacing w:after="0" w:line="240" w:lineRule="auto"/>
        <w:ind w:left="700"/>
        <w:rPr>
          <w:rFonts w:ascii="Times New Roman" w:hAnsi="Times New Roman" w:cs="Times New Roman"/>
          <w:sz w:val="24"/>
        </w:rPr>
      </w:pPr>
      <w:r>
        <w:rPr>
          <w:rFonts w:ascii="Times New Roman" w:hAnsi="Times New Roman" w:cs="Times New Roman"/>
          <w:sz w:val="24"/>
        </w:rPr>
        <w:t>učíme žáky naslouchat, diskutovat podle pravidel efektivní diskuse</w:t>
      </w:r>
    </w:p>
    <w:p w14:paraId="666B8513" w14:textId="77777777" w:rsidR="0069314E" w:rsidRPr="00B55020" w:rsidRDefault="007E09B6" w:rsidP="00AF78C3">
      <w:pPr>
        <w:numPr>
          <w:ilvl w:val="0"/>
          <w:numId w:val="120"/>
        </w:numPr>
        <w:spacing w:after="0" w:line="240" w:lineRule="auto"/>
        <w:ind w:left="700"/>
        <w:rPr>
          <w:rFonts w:ascii="Times New Roman" w:hAnsi="Times New Roman" w:cs="Times New Roman"/>
          <w:sz w:val="24"/>
        </w:rPr>
      </w:pPr>
      <w:r>
        <w:rPr>
          <w:rFonts w:ascii="Times New Roman" w:hAnsi="Times New Roman" w:cs="Times New Roman"/>
          <w:sz w:val="24"/>
        </w:rPr>
        <w:t>podněcujeme žáky k prezentaci výsledků své práce před spolužáky i mimo školu</w:t>
      </w:r>
    </w:p>
    <w:p w14:paraId="45DD065D" w14:textId="77777777" w:rsidR="0069314E" w:rsidRPr="00B55020" w:rsidRDefault="007E09B6" w:rsidP="00AF78C3">
      <w:pPr>
        <w:numPr>
          <w:ilvl w:val="0"/>
          <w:numId w:val="120"/>
        </w:numPr>
        <w:spacing w:after="0" w:line="240" w:lineRule="auto"/>
        <w:ind w:left="700"/>
        <w:rPr>
          <w:rFonts w:ascii="Times New Roman" w:hAnsi="Times New Roman" w:cs="Times New Roman"/>
          <w:sz w:val="24"/>
        </w:rPr>
      </w:pPr>
      <w:r>
        <w:rPr>
          <w:rFonts w:ascii="Times New Roman" w:hAnsi="Times New Roman" w:cs="Times New Roman"/>
          <w:sz w:val="24"/>
        </w:rPr>
        <w:t>učíme žáky zeměpisnému vyjadřování v logickém sledu</w:t>
      </w:r>
    </w:p>
    <w:p w14:paraId="4B49FD2B" w14:textId="77777777" w:rsidR="0069314E" w:rsidRPr="00B55020" w:rsidRDefault="0069314E" w:rsidP="0069314E">
      <w:pPr>
        <w:spacing w:after="0" w:line="240" w:lineRule="auto"/>
        <w:rPr>
          <w:rFonts w:ascii="Times New Roman" w:hAnsi="Times New Roman" w:cs="Times New Roman"/>
          <w:sz w:val="24"/>
        </w:rPr>
      </w:pPr>
    </w:p>
    <w:p w14:paraId="70823D39" w14:textId="77777777" w:rsidR="0069314E" w:rsidRPr="0069314E" w:rsidRDefault="0069314E" w:rsidP="0069314E">
      <w:pPr>
        <w:spacing w:after="0" w:line="240" w:lineRule="auto"/>
        <w:rPr>
          <w:rFonts w:ascii="Times New Roman" w:hAnsi="Times New Roman" w:cs="Times New Roman"/>
          <w:b/>
          <w:bCs/>
          <w:sz w:val="24"/>
        </w:rPr>
      </w:pPr>
      <w:r w:rsidRPr="0069314E">
        <w:rPr>
          <w:rFonts w:ascii="Times New Roman" w:hAnsi="Times New Roman" w:cs="Times New Roman"/>
          <w:b/>
          <w:bCs/>
          <w:sz w:val="24"/>
        </w:rPr>
        <w:t>Kompetence sociální a personální</w:t>
      </w:r>
    </w:p>
    <w:p w14:paraId="4F73B568" w14:textId="77777777" w:rsidR="0069314E" w:rsidRPr="00B55020" w:rsidRDefault="007E09B6" w:rsidP="00AF78C3">
      <w:pPr>
        <w:numPr>
          <w:ilvl w:val="0"/>
          <w:numId w:val="120"/>
        </w:numPr>
        <w:spacing w:after="0" w:line="240" w:lineRule="auto"/>
        <w:ind w:left="700"/>
        <w:rPr>
          <w:rFonts w:ascii="Times New Roman" w:hAnsi="Times New Roman" w:cs="Times New Roman"/>
          <w:sz w:val="24"/>
        </w:rPr>
      </w:pPr>
      <w:r>
        <w:rPr>
          <w:rFonts w:ascii="Times New Roman" w:hAnsi="Times New Roman" w:cs="Times New Roman"/>
          <w:sz w:val="24"/>
        </w:rPr>
        <w:t>zařazujeme kooperativní činnosti do výuky (práci ve skupinách, ve dvojicích)</w:t>
      </w:r>
    </w:p>
    <w:p w14:paraId="250340CF" w14:textId="77777777" w:rsidR="0069314E" w:rsidRPr="00B55020" w:rsidRDefault="007E09B6" w:rsidP="00AF78C3">
      <w:pPr>
        <w:numPr>
          <w:ilvl w:val="0"/>
          <w:numId w:val="120"/>
        </w:numPr>
        <w:spacing w:after="0" w:line="240" w:lineRule="auto"/>
        <w:ind w:left="700"/>
        <w:rPr>
          <w:rFonts w:ascii="Times New Roman" w:hAnsi="Times New Roman" w:cs="Times New Roman"/>
          <w:sz w:val="24"/>
        </w:rPr>
      </w:pPr>
      <w:r>
        <w:rPr>
          <w:rFonts w:ascii="Times New Roman" w:hAnsi="Times New Roman" w:cs="Times New Roman"/>
          <w:sz w:val="24"/>
        </w:rPr>
        <w:t>vytváříme společně pravidla vzájemného soužití</w:t>
      </w:r>
    </w:p>
    <w:p w14:paraId="08D9F981" w14:textId="77777777" w:rsidR="0069314E" w:rsidRPr="00B55020" w:rsidRDefault="007E09B6" w:rsidP="00AF78C3">
      <w:pPr>
        <w:numPr>
          <w:ilvl w:val="0"/>
          <w:numId w:val="120"/>
        </w:numPr>
        <w:spacing w:after="0" w:line="240" w:lineRule="auto"/>
        <w:ind w:left="700"/>
        <w:rPr>
          <w:rFonts w:ascii="Times New Roman" w:hAnsi="Times New Roman" w:cs="Times New Roman"/>
          <w:sz w:val="24"/>
        </w:rPr>
      </w:pPr>
      <w:r>
        <w:rPr>
          <w:rFonts w:ascii="Times New Roman" w:hAnsi="Times New Roman" w:cs="Times New Roman"/>
          <w:sz w:val="24"/>
        </w:rPr>
        <w:t>vedeme žáky ke vzájemné pomoci</w:t>
      </w:r>
    </w:p>
    <w:p w14:paraId="2D457519" w14:textId="77777777" w:rsidR="0069314E" w:rsidRPr="00B55020" w:rsidRDefault="0069314E" w:rsidP="0069314E">
      <w:pPr>
        <w:spacing w:after="0" w:line="240" w:lineRule="auto"/>
        <w:ind w:left="340"/>
        <w:rPr>
          <w:rFonts w:ascii="Times New Roman" w:hAnsi="Times New Roman" w:cs="Times New Roman"/>
          <w:sz w:val="24"/>
        </w:rPr>
      </w:pPr>
      <w:r w:rsidRPr="00B55020">
        <w:rPr>
          <w:rFonts w:ascii="Times New Roman" w:hAnsi="Times New Roman" w:cs="Times New Roman"/>
          <w:sz w:val="24"/>
        </w:rPr>
        <w:br w:type="page"/>
      </w:r>
    </w:p>
    <w:p w14:paraId="5CAA1280" w14:textId="77777777" w:rsidR="0069314E" w:rsidRPr="0069314E" w:rsidRDefault="0069314E" w:rsidP="0069314E">
      <w:pPr>
        <w:spacing w:after="0" w:line="240" w:lineRule="auto"/>
        <w:rPr>
          <w:rFonts w:ascii="Times New Roman" w:hAnsi="Times New Roman" w:cs="Times New Roman"/>
          <w:b/>
          <w:bCs/>
          <w:sz w:val="24"/>
        </w:rPr>
      </w:pPr>
      <w:r w:rsidRPr="0069314E">
        <w:rPr>
          <w:rFonts w:ascii="Times New Roman" w:hAnsi="Times New Roman" w:cs="Times New Roman"/>
          <w:b/>
          <w:bCs/>
          <w:sz w:val="24"/>
        </w:rPr>
        <w:lastRenderedPageBreak/>
        <w:t>Kompetence občanské</w:t>
      </w:r>
    </w:p>
    <w:p w14:paraId="0394B137" w14:textId="77777777" w:rsidR="0069314E" w:rsidRPr="00B55020" w:rsidRDefault="007E09B6" w:rsidP="00AF78C3">
      <w:pPr>
        <w:numPr>
          <w:ilvl w:val="0"/>
          <w:numId w:val="120"/>
        </w:numPr>
        <w:spacing w:after="0" w:line="240" w:lineRule="auto"/>
        <w:ind w:left="700"/>
        <w:rPr>
          <w:rFonts w:ascii="Times New Roman" w:hAnsi="Times New Roman" w:cs="Times New Roman"/>
          <w:sz w:val="24"/>
        </w:rPr>
      </w:pPr>
      <w:r>
        <w:rPr>
          <w:rFonts w:ascii="Times New Roman" w:hAnsi="Times New Roman" w:cs="Times New Roman"/>
          <w:sz w:val="24"/>
        </w:rPr>
        <w:t>společně se podílíme na vytváření pravidel slušného chování ve třídě</w:t>
      </w:r>
    </w:p>
    <w:p w14:paraId="7A5F2FFE" w14:textId="77777777" w:rsidR="0069314E" w:rsidRPr="00B55020" w:rsidRDefault="007E09B6" w:rsidP="00AF78C3">
      <w:pPr>
        <w:numPr>
          <w:ilvl w:val="0"/>
          <w:numId w:val="120"/>
        </w:numPr>
        <w:spacing w:after="0" w:line="240" w:lineRule="auto"/>
        <w:ind w:left="700"/>
        <w:rPr>
          <w:rFonts w:ascii="Times New Roman" w:hAnsi="Times New Roman" w:cs="Times New Roman"/>
          <w:sz w:val="24"/>
        </w:rPr>
      </w:pPr>
      <w:r>
        <w:rPr>
          <w:rFonts w:ascii="Times New Roman" w:hAnsi="Times New Roman" w:cs="Times New Roman"/>
          <w:sz w:val="24"/>
        </w:rPr>
        <w:t>seznamujeme žáky se základními právy a povinnostmi dítěte (diskuse, komunitní kruh)</w:t>
      </w:r>
    </w:p>
    <w:p w14:paraId="30C11923" w14:textId="77777777" w:rsidR="0069314E" w:rsidRPr="00B55020" w:rsidRDefault="007E09B6" w:rsidP="00AF78C3">
      <w:pPr>
        <w:numPr>
          <w:ilvl w:val="0"/>
          <w:numId w:val="120"/>
        </w:numPr>
        <w:spacing w:after="0" w:line="240" w:lineRule="auto"/>
        <w:ind w:left="700"/>
        <w:rPr>
          <w:rFonts w:ascii="Times New Roman" w:hAnsi="Times New Roman" w:cs="Times New Roman"/>
          <w:sz w:val="24"/>
        </w:rPr>
      </w:pPr>
      <w:r>
        <w:rPr>
          <w:rFonts w:ascii="Times New Roman" w:hAnsi="Times New Roman" w:cs="Times New Roman"/>
          <w:sz w:val="24"/>
        </w:rPr>
        <w:t>podporujeme vlastní sebedůvěru u žáků, poskytujeme prostor pro prezentaci dovedností žáků</w:t>
      </w:r>
    </w:p>
    <w:p w14:paraId="7AEE22E9" w14:textId="77777777" w:rsidR="0069314E" w:rsidRPr="00B55020" w:rsidRDefault="0069314E" w:rsidP="0069314E">
      <w:pPr>
        <w:spacing w:after="0" w:line="240" w:lineRule="auto"/>
        <w:rPr>
          <w:rFonts w:ascii="Times New Roman" w:hAnsi="Times New Roman" w:cs="Times New Roman"/>
          <w:sz w:val="24"/>
        </w:rPr>
      </w:pPr>
    </w:p>
    <w:p w14:paraId="1CBE44A0" w14:textId="77777777" w:rsidR="0069314E" w:rsidRPr="0069314E" w:rsidRDefault="0069314E" w:rsidP="0069314E">
      <w:pPr>
        <w:spacing w:after="0" w:line="240" w:lineRule="auto"/>
        <w:rPr>
          <w:rFonts w:ascii="Times New Roman" w:hAnsi="Times New Roman" w:cs="Times New Roman"/>
          <w:b/>
          <w:bCs/>
          <w:sz w:val="24"/>
        </w:rPr>
      </w:pPr>
      <w:r w:rsidRPr="0069314E">
        <w:rPr>
          <w:rFonts w:ascii="Times New Roman" w:hAnsi="Times New Roman" w:cs="Times New Roman"/>
          <w:b/>
          <w:bCs/>
          <w:sz w:val="24"/>
        </w:rPr>
        <w:t>Kompetence pracovní</w:t>
      </w:r>
    </w:p>
    <w:p w14:paraId="4A5B6AE4" w14:textId="77777777" w:rsidR="0069314E" w:rsidRPr="00B55020" w:rsidRDefault="007E09B6" w:rsidP="00AF78C3">
      <w:pPr>
        <w:numPr>
          <w:ilvl w:val="0"/>
          <w:numId w:val="120"/>
        </w:numPr>
        <w:spacing w:after="0" w:line="240" w:lineRule="auto"/>
        <w:ind w:left="700"/>
        <w:rPr>
          <w:rFonts w:ascii="Times New Roman" w:hAnsi="Times New Roman" w:cs="Times New Roman"/>
          <w:sz w:val="24"/>
          <w:szCs w:val="24"/>
        </w:rPr>
      </w:pPr>
      <w:r>
        <w:rPr>
          <w:rFonts w:ascii="Times New Roman" w:hAnsi="Times New Roman" w:cs="Times New Roman"/>
          <w:sz w:val="24"/>
          <w:szCs w:val="24"/>
        </w:rPr>
        <w:t>výuku doplňujeme o praktické exkurze</w:t>
      </w:r>
    </w:p>
    <w:p w14:paraId="30209295" w14:textId="77777777" w:rsidR="0069314E" w:rsidRPr="00B55020" w:rsidRDefault="007E09B6" w:rsidP="00AF78C3">
      <w:pPr>
        <w:numPr>
          <w:ilvl w:val="0"/>
          <w:numId w:val="120"/>
        </w:numPr>
        <w:spacing w:after="0" w:line="240" w:lineRule="auto"/>
        <w:ind w:left="700"/>
        <w:rPr>
          <w:rFonts w:ascii="Times New Roman" w:hAnsi="Times New Roman" w:cs="Times New Roman"/>
          <w:sz w:val="24"/>
          <w:szCs w:val="24"/>
        </w:rPr>
      </w:pPr>
      <w:r>
        <w:rPr>
          <w:rFonts w:ascii="Times New Roman" w:hAnsi="Times New Roman" w:cs="Times New Roman"/>
          <w:sz w:val="24"/>
          <w:szCs w:val="24"/>
        </w:rPr>
        <w:t>nabídkou zájmových útvarů ve školním klubu podněcujeme u žáků zájem o další orientaci</w:t>
      </w:r>
    </w:p>
    <w:p w14:paraId="6CA42B3A" w14:textId="77777777" w:rsidR="0069314E" w:rsidRPr="00B55020" w:rsidRDefault="007E09B6" w:rsidP="00AF78C3">
      <w:pPr>
        <w:numPr>
          <w:ilvl w:val="0"/>
          <w:numId w:val="120"/>
        </w:numPr>
        <w:spacing w:after="0" w:line="240" w:lineRule="auto"/>
        <w:ind w:left="700"/>
        <w:rPr>
          <w:rFonts w:ascii="Times New Roman" w:hAnsi="Times New Roman" w:cs="Times New Roman"/>
          <w:sz w:val="24"/>
          <w:szCs w:val="24"/>
        </w:rPr>
      </w:pPr>
      <w:r>
        <w:rPr>
          <w:rFonts w:ascii="Times New Roman" w:hAnsi="Times New Roman" w:cs="Times New Roman"/>
          <w:sz w:val="24"/>
          <w:szCs w:val="24"/>
        </w:rPr>
        <w:t>žáci jsou v rámci výuky seznamováni se základy bezpečnosti práce</w:t>
      </w:r>
    </w:p>
    <w:p w14:paraId="711B4CC0" w14:textId="77777777" w:rsidR="0069314E" w:rsidRPr="00B55020" w:rsidRDefault="0069314E" w:rsidP="0069314E">
      <w:pPr>
        <w:spacing w:after="0" w:line="240" w:lineRule="auto"/>
        <w:rPr>
          <w:rFonts w:ascii="Times New Roman" w:hAnsi="Times New Roman" w:cs="Times New Roman"/>
          <w:sz w:val="24"/>
          <w:szCs w:val="24"/>
        </w:rPr>
      </w:pPr>
    </w:p>
    <w:p w14:paraId="3F5C452E" w14:textId="77777777" w:rsidR="0069314E" w:rsidRDefault="00917ADC" w:rsidP="0069314E">
      <w:pPr>
        <w:spacing w:after="0" w:line="240" w:lineRule="auto"/>
        <w:rPr>
          <w:rFonts w:ascii="Times New Roman" w:hAnsi="Times New Roman" w:cs="Times New Roman"/>
          <w:b/>
          <w:sz w:val="24"/>
          <w:szCs w:val="24"/>
        </w:rPr>
      </w:pPr>
      <w:r w:rsidRPr="00917ADC">
        <w:rPr>
          <w:rFonts w:ascii="Times New Roman" w:hAnsi="Times New Roman" w:cs="Times New Roman"/>
          <w:b/>
          <w:sz w:val="24"/>
          <w:szCs w:val="24"/>
        </w:rPr>
        <w:t>Kompetence digitální</w:t>
      </w:r>
    </w:p>
    <w:p w14:paraId="51D6D10C" w14:textId="77777777" w:rsidR="00917ADC" w:rsidRPr="00917ADC" w:rsidRDefault="00917ADC" w:rsidP="00AF78C3">
      <w:pPr>
        <w:pStyle w:val="Odstavecseseznamem"/>
        <w:numPr>
          <w:ilvl w:val="0"/>
          <w:numId w:val="120"/>
        </w:numPr>
        <w:spacing w:after="0" w:line="240" w:lineRule="auto"/>
        <w:rPr>
          <w:rFonts w:ascii="Times New Roman" w:hAnsi="Times New Roman" w:cs="Times New Roman"/>
          <w:sz w:val="24"/>
          <w:szCs w:val="24"/>
        </w:rPr>
      </w:pPr>
      <w:r w:rsidRPr="00917ADC">
        <w:rPr>
          <w:rFonts w:ascii="Times New Roman" w:hAnsi="Times New Roman" w:cs="Times New Roman"/>
          <w:sz w:val="24"/>
          <w:szCs w:val="24"/>
        </w:rPr>
        <w:t>umožňujeme žákům získávat, vyhledávat, kriticky posuzovat, spravovat a sdílet data informace a digitální obsah</w:t>
      </w:r>
    </w:p>
    <w:p w14:paraId="391EA34F" w14:textId="77777777" w:rsidR="00917ADC" w:rsidRDefault="00917ADC" w:rsidP="00AF78C3">
      <w:pPr>
        <w:pStyle w:val="Odstavecseseznamem"/>
        <w:numPr>
          <w:ilvl w:val="0"/>
          <w:numId w:val="120"/>
        </w:numPr>
        <w:spacing w:after="0" w:line="240" w:lineRule="auto"/>
        <w:rPr>
          <w:rFonts w:ascii="Times New Roman" w:hAnsi="Times New Roman" w:cs="Times New Roman"/>
          <w:sz w:val="24"/>
          <w:szCs w:val="24"/>
        </w:rPr>
      </w:pPr>
      <w:r>
        <w:rPr>
          <w:rFonts w:ascii="Times New Roman" w:hAnsi="Times New Roman" w:cs="Times New Roman"/>
          <w:sz w:val="24"/>
          <w:szCs w:val="24"/>
        </w:rPr>
        <w:t>zadáváme žákům vhodné úkoly, na kterých se učí vytvářet a upravovat digitální obsah, kombinovat různé formáty a vyjadřovat se pomocí digitálních prostředků</w:t>
      </w:r>
    </w:p>
    <w:p w14:paraId="676BE164" w14:textId="77777777" w:rsidR="00917ADC" w:rsidRPr="00917ADC" w:rsidRDefault="00917ADC" w:rsidP="00AF78C3">
      <w:pPr>
        <w:pStyle w:val="Odstavecseseznamem"/>
        <w:numPr>
          <w:ilvl w:val="0"/>
          <w:numId w:val="120"/>
        </w:numPr>
        <w:spacing w:after="0" w:line="240" w:lineRule="auto"/>
        <w:rPr>
          <w:rFonts w:ascii="Times New Roman" w:hAnsi="Times New Roman" w:cs="Times New Roman"/>
          <w:sz w:val="24"/>
          <w:szCs w:val="24"/>
        </w:rPr>
      </w:pPr>
      <w:r>
        <w:rPr>
          <w:rFonts w:ascii="Times New Roman" w:hAnsi="Times New Roman" w:cs="Times New Roman"/>
          <w:sz w:val="24"/>
          <w:szCs w:val="24"/>
        </w:rPr>
        <w:t>ve výuce vedeme žáky k etickému jednání v digitálním prostředí</w:t>
      </w:r>
    </w:p>
    <w:p w14:paraId="30B2B569" w14:textId="77777777" w:rsidR="0069314E" w:rsidRPr="00917ADC" w:rsidRDefault="0069314E" w:rsidP="0069314E">
      <w:pPr>
        <w:spacing w:after="0" w:line="240" w:lineRule="auto"/>
        <w:rPr>
          <w:rFonts w:ascii="Times New Roman" w:hAnsi="Times New Roman" w:cs="Times New Roman"/>
          <w:color w:val="FF0000"/>
          <w:sz w:val="24"/>
          <w:szCs w:val="24"/>
        </w:rPr>
      </w:pPr>
    </w:p>
    <w:p w14:paraId="52E64F31" w14:textId="77777777" w:rsidR="0069314E" w:rsidRPr="0069314E" w:rsidRDefault="0069314E" w:rsidP="0069314E">
      <w:pPr>
        <w:spacing w:after="0" w:line="240" w:lineRule="auto"/>
        <w:rPr>
          <w:rFonts w:ascii="Times New Roman" w:hAnsi="Times New Roman" w:cs="Times New Roman"/>
          <w:color w:val="FF0000"/>
          <w:sz w:val="24"/>
          <w:szCs w:val="24"/>
        </w:rPr>
      </w:pPr>
    </w:p>
    <w:p w14:paraId="6878E0AB" w14:textId="77777777" w:rsidR="0069314E" w:rsidRPr="0069314E" w:rsidRDefault="0069314E" w:rsidP="0069314E">
      <w:pPr>
        <w:spacing w:after="0" w:line="240" w:lineRule="auto"/>
        <w:rPr>
          <w:rFonts w:ascii="Times New Roman" w:hAnsi="Times New Roman" w:cs="Times New Roman"/>
          <w:sz w:val="24"/>
          <w:szCs w:val="24"/>
        </w:rPr>
      </w:pPr>
    </w:p>
    <w:p w14:paraId="004FE01C" w14:textId="77777777" w:rsidR="001A6C80" w:rsidRPr="0069314E" w:rsidRDefault="001A6C80" w:rsidP="0069314E">
      <w:pPr>
        <w:spacing w:after="0" w:line="240" w:lineRule="auto"/>
        <w:rPr>
          <w:rFonts w:ascii="Times New Roman" w:hAnsi="Times New Roman" w:cs="Times New Roman"/>
          <w:sz w:val="24"/>
          <w:szCs w:val="24"/>
        </w:rPr>
      </w:pPr>
    </w:p>
    <w:p w14:paraId="13553970" w14:textId="77777777" w:rsidR="001A6C80" w:rsidRDefault="001A6C80" w:rsidP="0069314E">
      <w:pPr>
        <w:spacing w:after="0" w:line="240" w:lineRule="auto"/>
        <w:rPr>
          <w:rFonts w:ascii="Times New Roman" w:hAnsi="Times New Roman" w:cs="Times New Roman"/>
          <w:sz w:val="24"/>
          <w:szCs w:val="24"/>
        </w:rPr>
      </w:pPr>
    </w:p>
    <w:p w14:paraId="4789380F" w14:textId="77777777" w:rsidR="00B55020" w:rsidRDefault="00B55020" w:rsidP="0069314E">
      <w:pPr>
        <w:spacing w:after="0" w:line="240" w:lineRule="auto"/>
        <w:rPr>
          <w:rFonts w:ascii="Times New Roman" w:hAnsi="Times New Roman" w:cs="Times New Roman"/>
          <w:sz w:val="24"/>
          <w:szCs w:val="24"/>
        </w:rPr>
      </w:pPr>
    </w:p>
    <w:p w14:paraId="76386C65" w14:textId="77777777" w:rsidR="00B55020" w:rsidRDefault="00B55020" w:rsidP="0069314E">
      <w:pPr>
        <w:spacing w:after="0" w:line="240" w:lineRule="auto"/>
        <w:rPr>
          <w:rFonts w:ascii="Times New Roman" w:hAnsi="Times New Roman" w:cs="Times New Roman"/>
          <w:sz w:val="24"/>
          <w:szCs w:val="24"/>
        </w:rPr>
      </w:pPr>
    </w:p>
    <w:p w14:paraId="6DA36602" w14:textId="77777777" w:rsidR="00B55020" w:rsidRDefault="00B55020" w:rsidP="0069314E">
      <w:pPr>
        <w:spacing w:after="0" w:line="240" w:lineRule="auto"/>
        <w:rPr>
          <w:rFonts w:ascii="Times New Roman" w:hAnsi="Times New Roman" w:cs="Times New Roman"/>
          <w:sz w:val="24"/>
          <w:szCs w:val="24"/>
        </w:rPr>
      </w:pPr>
    </w:p>
    <w:p w14:paraId="308D5CBA" w14:textId="77777777" w:rsidR="00B55020" w:rsidRDefault="00B55020" w:rsidP="0069314E">
      <w:pPr>
        <w:spacing w:after="0" w:line="240" w:lineRule="auto"/>
        <w:rPr>
          <w:rFonts w:ascii="Times New Roman" w:hAnsi="Times New Roman" w:cs="Times New Roman"/>
          <w:sz w:val="24"/>
          <w:szCs w:val="24"/>
        </w:rPr>
      </w:pPr>
    </w:p>
    <w:p w14:paraId="3A2B2B1B" w14:textId="77777777" w:rsidR="00B55020" w:rsidRDefault="00B55020" w:rsidP="0069314E">
      <w:pPr>
        <w:spacing w:after="0" w:line="240" w:lineRule="auto"/>
        <w:rPr>
          <w:rFonts w:ascii="Times New Roman" w:hAnsi="Times New Roman" w:cs="Times New Roman"/>
          <w:sz w:val="24"/>
          <w:szCs w:val="24"/>
        </w:rPr>
      </w:pPr>
    </w:p>
    <w:p w14:paraId="252174FD" w14:textId="77777777" w:rsidR="00B55020" w:rsidRDefault="00B55020" w:rsidP="0069314E">
      <w:pPr>
        <w:spacing w:after="0" w:line="240" w:lineRule="auto"/>
        <w:rPr>
          <w:rFonts w:ascii="Times New Roman" w:hAnsi="Times New Roman" w:cs="Times New Roman"/>
          <w:sz w:val="24"/>
          <w:szCs w:val="24"/>
        </w:rPr>
      </w:pPr>
    </w:p>
    <w:p w14:paraId="0F91E102" w14:textId="77777777" w:rsidR="00B55020" w:rsidRDefault="00B55020" w:rsidP="0069314E">
      <w:pPr>
        <w:spacing w:after="0" w:line="240" w:lineRule="auto"/>
        <w:rPr>
          <w:rFonts w:ascii="Times New Roman" w:hAnsi="Times New Roman" w:cs="Times New Roman"/>
          <w:sz w:val="24"/>
          <w:szCs w:val="24"/>
        </w:rPr>
      </w:pPr>
    </w:p>
    <w:p w14:paraId="6A71CE0F" w14:textId="77777777" w:rsidR="00B55020" w:rsidRDefault="00B55020" w:rsidP="0069314E">
      <w:pPr>
        <w:spacing w:after="0" w:line="240" w:lineRule="auto"/>
        <w:rPr>
          <w:rFonts w:ascii="Times New Roman" w:hAnsi="Times New Roman" w:cs="Times New Roman"/>
          <w:sz w:val="24"/>
          <w:szCs w:val="24"/>
        </w:rPr>
      </w:pPr>
    </w:p>
    <w:p w14:paraId="2AFB0877" w14:textId="77777777" w:rsidR="00B55020" w:rsidRDefault="00B55020" w:rsidP="0069314E">
      <w:pPr>
        <w:spacing w:after="0" w:line="240" w:lineRule="auto"/>
        <w:rPr>
          <w:rFonts w:ascii="Times New Roman" w:hAnsi="Times New Roman" w:cs="Times New Roman"/>
          <w:sz w:val="24"/>
          <w:szCs w:val="24"/>
        </w:rPr>
      </w:pPr>
    </w:p>
    <w:p w14:paraId="7B809019" w14:textId="77777777" w:rsidR="00B55020" w:rsidRDefault="00B55020" w:rsidP="0069314E">
      <w:pPr>
        <w:spacing w:after="0" w:line="240" w:lineRule="auto"/>
        <w:rPr>
          <w:rFonts w:ascii="Times New Roman" w:hAnsi="Times New Roman" w:cs="Times New Roman"/>
          <w:sz w:val="24"/>
          <w:szCs w:val="24"/>
        </w:rPr>
      </w:pPr>
    </w:p>
    <w:p w14:paraId="0E250B3E" w14:textId="77777777" w:rsidR="00B55020" w:rsidRDefault="00B55020" w:rsidP="0069314E">
      <w:pPr>
        <w:spacing w:after="0" w:line="240" w:lineRule="auto"/>
        <w:rPr>
          <w:rFonts w:ascii="Times New Roman" w:hAnsi="Times New Roman" w:cs="Times New Roman"/>
          <w:sz w:val="24"/>
          <w:szCs w:val="24"/>
        </w:rPr>
      </w:pPr>
    </w:p>
    <w:p w14:paraId="3E2CFC40" w14:textId="77777777" w:rsidR="00B55020" w:rsidRDefault="00B55020" w:rsidP="0069314E">
      <w:pPr>
        <w:spacing w:after="0" w:line="240" w:lineRule="auto"/>
        <w:rPr>
          <w:rFonts w:ascii="Times New Roman" w:hAnsi="Times New Roman" w:cs="Times New Roman"/>
          <w:sz w:val="24"/>
          <w:szCs w:val="24"/>
        </w:rPr>
      </w:pPr>
    </w:p>
    <w:p w14:paraId="5ED5FBF7" w14:textId="77777777" w:rsidR="00B55020" w:rsidRDefault="00B55020" w:rsidP="0069314E">
      <w:pPr>
        <w:spacing w:after="0" w:line="240" w:lineRule="auto"/>
        <w:rPr>
          <w:rFonts w:ascii="Times New Roman" w:hAnsi="Times New Roman" w:cs="Times New Roman"/>
          <w:sz w:val="24"/>
          <w:szCs w:val="24"/>
        </w:rPr>
      </w:pPr>
    </w:p>
    <w:p w14:paraId="52300EF7" w14:textId="77777777" w:rsidR="00917ADC" w:rsidRDefault="00917ADC" w:rsidP="0069314E">
      <w:pPr>
        <w:spacing w:after="0" w:line="240" w:lineRule="auto"/>
        <w:rPr>
          <w:rFonts w:ascii="Times New Roman" w:hAnsi="Times New Roman" w:cs="Times New Roman"/>
          <w:sz w:val="24"/>
          <w:szCs w:val="24"/>
        </w:rPr>
      </w:pPr>
    </w:p>
    <w:p w14:paraId="18BB0A93" w14:textId="77777777" w:rsidR="00B55020" w:rsidRDefault="00B55020" w:rsidP="0069314E">
      <w:pPr>
        <w:spacing w:after="0" w:line="240" w:lineRule="auto"/>
        <w:rPr>
          <w:rFonts w:ascii="Times New Roman" w:hAnsi="Times New Roman" w:cs="Times New Roman"/>
          <w:sz w:val="24"/>
          <w:szCs w:val="24"/>
        </w:rPr>
      </w:pPr>
    </w:p>
    <w:p w14:paraId="5A917202" w14:textId="77777777" w:rsidR="00E013E7" w:rsidRDefault="00E013E7" w:rsidP="0069314E">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4253"/>
        <w:gridCol w:w="4110"/>
        <w:gridCol w:w="2835"/>
      </w:tblGrid>
      <w:tr w:rsidR="00E013E7" w:rsidRPr="000860B3" w14:paraId="67172D2C" w14:textId="77777777" w:rsidTr="00E877F9">
        <w:tc>
          <w:tcPr>
            <w:tcW w:w="12616" w:type="dxa"/>
            <w:gridSpan w:val="3"/>
          </w:tcPr>
          <w:p w14:paraId="18CF90F1" w14:textId="77777777" w:rsidR="00E013E7" w:rsidRPr="00E013E7" w:rsidRDefault="00E013E7" w:rsidP="00E013E7">
            <w:pPr>
              <w:spacing w:after="0" w:line="240" w:lineRule="auto"/>
              <w:rPr>
                <w:rFonts w:ascii="Times New Roman" w:hAnsi="Times New Roman" w:cs="Times New Roman"/>
                <w:b/>
                <w:sz w:val="32"/>
                <w:szCs w:val="32"/>
              </w:rPr>
            </w:pPr>
            <w:r w:rsidRPr="00E013E7">
              <w:rPr>
                <w:rFonts w:ascii="Times New Roman" w:hAnsi="Times New Roman" w:cs="Times New Roman"/>
                <w:b/>
                <w:sz w:val="32"/>
                <w:szCs w:val="32"/>
              </w:rPr>
              <w:lastRenderedPageBreak/>
              <w:t>Předmět: Zeměpis</w:t>
            </w:r>
          </w:p>
        </w:tc>
        <w:tc>
          <w:tcPr>
            <w:tcW w:w="2835" w:type="dxa"/>
          </w:tcPr>
          <w:p w14:paraId="6DF83BB3" w14:textId="77777777" w:rsidR="00E013E7" w:rsidRPr="00E013E7" w:rsidRDefault="00E013E7" w:rsidP="00E013E7">
            <w:pPr>
              <w:spacing w:after="0" w:line="240" w:lineRule="auto"/>
              <w:rPr>
                <w:rFonts w:ascii="Times New Roman" w:hAnsi="Times New Roman" w:cs="Times New Roman"/>
                <w:b/>
                <w:sz w:val="32"/>
                <w:szCs w:val="32"/>
              </w:rPr>
            </w:pPr>
            <w:r w:rsidRPr="00E013E7">
              <w:rPr>
                <w:rFonts w:ascii="Times New Roman" w:hAnsi="Times New Roman" w:cs="Times New Roman"/>
                <w:b/>
                <w:sz w:val="32"/>
                <w:szCs w:val="32"/>
              </w:rPr>
              <w:t>Ročník: 6.</w:t>
            </w:r>
          </w:p>
        </w:tc>
      </w:tr>
      <w:tr w:rsidR="00E013E7" w:rsidRPr="000860B3" w14:paraId="53338B4E" w14:textId="77777777" w:rsidTr="00E877F9">
        <w:tc>
          <w:tcPr>
            <w:tcW w:w="4253" w:type="dxa"/>
          </w:tcPr>
          <w:p w14:paraId="7F2CE798"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78BDA0A9"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 xml:space="preserve">Školní výstupy </w:t>
            </w:r>
          </w:p>
        </w:tc>
        <w:tc>
          <w:tcPr>
            <w:tcW w:w="4110" w:type="dxa"/>
          </w:tcPr>
          <w:p w14:paraId="1DC969B5"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Učivo</w:t>
            </w:r>
          </w:p>
        </w:tc>
        <w:tc>
          <w:tcPr>
            <w:tcW w:w="2835" w:type="dxa"/>
          </w:tcPr>
          <w:p w14:paraId="52E91766"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Průřezová témata, mezipředmětové vztahy</w:t>
            </w:r>
          </w:p>
        </w:tc>
      </w:tr>
      <w:tr w:rsidR="00E013E7" w:rsidRPr="000860B3" w14:paraId="6A0A1F2D" w14:textId="77777777" w:rsidTr="00E877F9">
        <w:tc>
          <w:tcPr>
            <w:tcW w:w="4253" w:type="dxa"/>
          </w:tcPr>
          <w:p w14:paraId="7B7414B6" w14:textId="77777777" w:rsidR="00E013E7" w:rsidRPr="00E013E7" w:rsidRDefault="00E013E7" w:rsidP="00E013E7">
            <w:pPr>
              <w:spacing w:after="0" w:line="240" w:lineRule="auto"/>
              <w:rPr>
                <w:rFonts w:ascii="Times New Roman" w:hAnsi="Times New Roman" w:cs="Times New Roman"/>
                <w:b/>
                <w:bCs/>
                <w:sz w:val="24"/>
              </w:rPr>
            </w:pPr>
            <w:r w:rsidRPr="00E013E7">
              <w:rPr>
                <w:rFonts w:ascii="Times New Roman" w:hAnsi="Times New Roman" w:cs="Times New Roman"/>
                <w:b/>
                <w:bCs/>
                <w:sz w:val="24"/>
              </w:rPr>
              <w:t>Geografické informace, zdroje dat, kartografie a topografie – splněno v 6. ročníku</w:t>
            </w:r>
          </w:p>
          <w:p w14:paraId="2F4B811B"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Očekávané výstupy</w:t>
            </w:r>
          </w:p>
          <w:p w14:paraId="7EA4AD5D"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Žák</w:t>
            </w:r>
          </w:p>
          <w:p w14:paraId="0E9BD0B5"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organizuje a přiměřeně hodnotí geografické informace a zdroje dat z dostupných kartografických produktů a elaborátů z grafů, diagramů, statistických a dalších informačních zdrojů</w:t>
            </w:r>
          </w:p>
          <w:p w14:paraId="0AA2766A"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používá s porozuměním základní geografickou, topografickou a kartografickou terminologii</w:t>
            </w:r>
          </w:p>
          <w:p w14:paraId="15A57F00" w14:textId="77777777" w:rsidR="004500E5" w:rsidRDefault="004500E5" w:rsidP="003043BF">
            <w:pPr>
              <w:spacing w:after="0" w:line="240" w:lineRule="auto"/>
              <w:ind w:left="360"/>
              <w:rPr>
                <w:rFonts w:ascii="Times New Roman" w:hAnsi="Times New Roman" w:cs="Times New Roman"/>
                <w:sz w:val="24"/>
              </w:rPr>
            </w:pPr>
          </w:p>
          <w:p w14:paraId="0905E936" w14:textId="77777777" w:rsidR="004500E5" w:rsidRPr="004500E5" w:rsidRDefault="004500E5" w:rsidP="003043BF">
            <w:pPr>
              <w:spacing w:after="0" w:line="240" w:lineRule="auto"/>
              <w:ind w:left="360"/>
              <w:rPr>
                <w:rFonts w:ascii="Times New Roman" w:hAnsi="Times New Roman" w:cs="Times New Roman"/>
                <w:sz w:val="24"/>
              </w:rPr>
            </w:pPr>
          </w:p>
          <w:p w14:paraId="42D077A9" w14:textId="77777777" w:rsidR="00E013E7" w:rsidRPr="00E013E7" w:rsidRDefault="00E013E7" w:rsidP="003043BF">
            <w:pPr>
              <w:spacing w:after="0" w:line="240" w:lineRule="auto"/>
              <w:ind w:left="360"/>
              <w:rPr>
                <w:rFonts w:ascii="Times New Roman" w:hAnsi="Times New Roman" w:cs="Times New Roman"/>
                <w:sz w:val="24"/>
              </w:rPr>
            </w:pPr>
            <w:r w:rsidRPr="00E013E7">
              <w:rPr>
                <w:rFonts w:ascii="Times New Roman" w:hAnsi="Times New Roman" w:cs="Times New Roman"/>
                <w:sz w:val="24"/>
              </w:rPr>
              <w:t xml:space="preserve"> </w:t>
            </w:r>
          </w:p>
          <w:p w14:paraId="528B6D54" w14:textId="77777777" w:rsidR="00E013E7" w:rsidRPr="00E013E7" w:rsidRDefault="00E013E7" w:rsidP="00E013E7">
            <w:pPr>
              <w:spacing w:after="0" w:line="240" w:lineRule="auto"/>
              <w:rPr>
                <w:rFonts w:ascii="Times New Roman" w:hAnsi="Times New Roman" w:cs="Times New Roman"/>
              </w:rPr>
            </w:pPr>
          </w:p>
        </w:tc>
        <w:tc>
          <w:tcPr>
            <w:tcW w:w="4253" w:type="dxa"/>
          </w:tcPr>
          <w:p w14:paraId="49EE0EAD" w14:textId="77777777" w:rsidR="00E013E7" w:rsidRPr="00E013E7" w:rsidRDefault="00E013E7" w:rsidP="00E013E7">
            <w:pPr>
              <w:spacing w:after="0" w:line="240" w:lineRule="auto"/>
              <w:ind w:left="200"/>
              <w:rPr>
                <w:rFonts w:ascii="Times New Roman" w:hAnsi="Times New Roman" w:cs="Times New Roman"/>
                <w:sz w:val="24"/>
              </w:rPr>
            </w:pPr>
          </w:p>
          <w:p w14:paraId="4CB5D08C" w14:textId="77777777" w:rsidR="00E013E7" w:rsidRPr="00E013E7" w:rsidRDefault="00E013E7" w:rsidP="00E013E7">
            <w:pPr>
              <w:spacing w:after="0" w:line="240" w:lineRule="auto"/>
              <w:ind w:left="200"/>
              <w:rPr>
                <w:rFonts w:ascii="Times New Roman" w:hAnsi="Times New Roman" w:cs="Times New Roman"/>
                <w:sz w:val="24"/>
              </w:rPr>
            </w:pPr>
          </w:p>
          <w:p w14:paraId="760E728F" w14:textId="77777777" w:rsidR="00E013E7" w:rsidRPr="00E013E7" w:rsidRDefault="00E013E7" w:rsidP="00E013E7">
            <w:pPr>
              <w:spacing w:after="0" w:line="240" w:lineRule="auto"/>
              <w:ind w:left="200"/>
              <w:rPr>
                <w:rFonts w:ascii="Times New Roman" w:hAnsi="Times New Roman" w:cs="Times New Roman"/>
                <w:sz w:val="24"/>
              </w:rPr>
            </w:pPr>
          </w:p>
          <w:p w14:paraId="234DC0C7" w14:textId="77777777" w:rsidR="00E013E7" w:rsidRPr="00E013E7" w:rsidRDefault="00E013E7" w:rsidP="00E013E7">
            <w:pPr>
              <w:spacing w:after="0" w:line="240" w:lineRule="auto"/>
              <w:ind w:left="200"/>
              <w:rPr>
                <w:rFonts w:ascii="Times New Roman" w:hAnsi="Times New Roman" w:cs="Times New Roman"/>
                <w:sz w:val="24"/>
              </w:rPr>
            </w:pPr>
          </w:p>
          <w:p w14:paraId="78E94A43" w14:textId="77777777" w:rsidR="00E013E7" w:rsidRPr="00E013E7" w:rsidRDefault="00E013E7" w:rsidP="00E013E7">
            <w:pPr>
              <w:spacing w:after="0" w:line="240" w:lineRule="auto"/>
              <w:rPr>
                <w:rFonts w:ascii="Times New Roman" w:hAnsi="Times New Roman" w:cs="Times New Roman"/>
                <w:sz w:val="24"/>
              </w:rPr>
            </w:pPr>
          </w:p>
          <w:p w14:paraId="28D2E07B" w14:textId="77777777" w:rsidR="00E013E7" w:rsidRPr="00E013E7" w:rsidRDefault="00E013E7" w:rsidP="00AF78C3">
            <w:pPr>
              <w:numPr>
                <w:ilvl w:val="0"/>
                <w:numId w:val="201"/>
              </w:numPr>
              <w:spacing w:after="0" w:line="240" w:lineRule="auto"/>
              <w:rPr>
                <w:rFonts w:ascii="Times New Roman" w:hAnsi="Times New Roman" w:cs="Times New Roman"/>
                <w:sz w:val="24"/>
              </w:rPr>
            </w:pPr>
            <w:r w:rsidRPr="00E013E7">
              <w:rPr>
                <w:rFonts w:ascii="Times New Roman" w:hAnsi="Times New Roman" w:cs="Times New Roman"/>
                <w:sz w:val="24"/>
              </w:rPr>
              <w:t>žák umí orientovat mapu, určit světové strany, umí číst mapu</w:t>
            </w:r>
          </w:p>
          <w:p w14:paraId="3CFA9724" w14:textId="77777777" w:rsidR="00E013E7" w:rsidRPr="00E013E7" w:rsidRDefault="00E013E7" w:rsidP="00AF78C3">
            <w:pPr>
              <w:numPr>
                <w:ilvl w:val="0"/>
                <w:numId w:val="201"/>
              </w:numPr>
              <w:spacing w:after="0" w:line="240" w:lineRule="auto"/>
              <w:rPr>
                <w:rFonts w:ascii="Times New Roman" w:hAnsi="Times New Roman" w:cs="Times New Roman"/>
                <w:sz w:val="24"/>
              </w:rPr>
            </w:pPr>
            <w:r w:rsidRPr="00E013E7">
              <w:rPr>
                <w:rFonts w:ascii="Times New Roman" w:hAnsi="Times New Roman" w:cs="Times New Roman"/>
                <w:sz w:val="24"/>
              </w:rPr>
              <w:t>žák je schopen se vyznat a porozumět základní geografické terminologii</w:t>
            </w:r>
          </w:p>
          <w:p w14:paraId="74850C5A" w14:textId="77777777" w:rsidR="00E013E7" w:rsidRPr="00E013E7" w:rsidRDefault="00E013E7" w:rsidP="00AF78C3">
            <w:pPr>
              <w:numPr>
                <w:ilvl w:val="0"/>
                <w:numId w:val="201"/>
              </w:numPr>
              <w:spacing w:after="0" w:line="240" w:lineRule="auto"/>
              <w:rPr>
                <w:rFonts w:ascii="Times New Roman" w:hAnsi="Times New Roman" w:cs="Times New Roman"/>
                <w:sz w:val="24"/>
              </w:rPr>
            </w:pPr>
            <w:r w:rsidRPr="00E013E7">
              <w:rPr>
                <w:rFonts w:ascii="Times New Roman" w:hAnsi="Times New Roman" w:cs="Times New Roman"/>
                <w:sz w:val="24"/>
              </w:rPr>
              <w:t>žák je schopen si na základě mapy utvořit představu o krajině.</w:t>
            </w:r>
          </w:p>
          <w:p w14:paraId="2F37D574" w14:textId="77777777" w:rsidR="00E013E7" w:rsidRPr="00E013E7" w:rsidRDefault="00E013E7" w:rsidP="00AF78C3">
            <w:pPr>
              <w:numPr>
                <w:ilvl w:val="0"/>
                <w:numId w:val="201"/>
              </w:numPr>
              <w:spacing w:after="0" w:line="240" w:lineRule="auto"/>
              <w:rPr>
                <w:rFonts w:ascii="Times New Roman" w:hAnsi="Times New Roman" w:cs="Times New Roman"/>
                <w:sz w:val="24"/>
              </w:rPr>
            </w:pPr>
            <w:r w:rsidRPr="00E013E7">
              <w:rPr>
                <w:rFonts w:ascii="Times New Roman" w:hAnsi="Times New Roman" w:cs="Times New Roman"/>
                <w:sz w:val="24"/>
              </w:rPr>
              <w:t>žák je schopen nakreslit mapu sledovaného prostoru</w:t>
            </w:r>
          </w:p>
          <w:p w14:paraId="0C048741" w14:textId="77777777" w:rsidR="00E013E7" w:rsidRPr="00E013E7" w:rsidRDefault="00E013E7" w:rsidP="00AF78C3">
            <w:pPr>
              <w:numPr>
                <w:ilvl w:val="0"/>
                <w:numId w:val="201"/>
              </w:numPr>
              <w:spacing w:after="0" w:line="240" w:lineRule="auto"/>
              <w:rPr>
                <w:rFonts w:ascii="Times New Roman" w:hAnsi="Times New Roman" w:cs="Times New Roman"/>
                <w:sz w:val="24"/>
              </w:rPr>
            </w:pPr>
            <w:r w:rsidRPr="00E013E7">
              <w:rPr>
                <w:rFonts w:ascii="Times New Roman" w:hAnsi="Times New Roman" w:cs="Times New Roman"/>
                <w:sz w:val="24"/>
              </w:rPr>
              <w:t xml:space="preserve">žák je schopen porovnat a vysvětlit jevy u jednotlivých sfér. </w:t>
            </w:r>
          </w:p>
          <w:p w14:paraId="24C5805D" w14:textId="77777777" w:rsidR="00E013E7" w:rsidRPr="00E013E7" w:rsidRDefault="00E013E7" w:rsidP="00AF78C3">
            <w:pPr>
              <w:numPr>
                <w:ilvl w:val="0"/>
                <w:numId w:val="201"/>
              </w:numPr>
              <w:spacing w:after="0" w:line="240" w:lineRule="auto"/>
              <w:rPr>
                <w:rFonts w:ascii="Times New Roman" w:hAnsi="Times New Roman" w:cs="Times New Roman"/>
                <w:sz w:val="24"/>
              </w:rPr>
            </w:pPr>
            <w:r w:rsidRPr="00E013E7">
              <w:rPr>
                <w:rFonts w:ascii="Times New Roman" w:hAnsi="Times New Roman" w:cs="Times New Roman"/>
                <w:sz w:val="24"/>
              </w:rPr>
              <w:t>žák je schopen vysvětlit a popsat vztahy mezi jednotlivými sférami.</w:t>
            </w:r>
          </w:p>
          <w:p w14:paraId="47DA28A8" w14:textId="77777777" w:rsidR="00E013E7" w:rsidRPr="00E013E7" w:rsidRDefault="00E013E7" w:rsidP="00E013E7">
            <w:pPr>
              <w:spacing w:after="0" w:line="240" w:lineRule="auto"/>
              <w:rPr>
                <w:rFonts w:ascii="Times New Roman" w:hAnsi="Times New Roman" w:cs="Times New Roman"/>
                <w:sz w:val="24"/>
              </w:rPr>
            </w:pPr>
          </w:p>
          <w:p w14:paraId="175689B4" w14:textId="77777777" w:rsidR="00E013E7" w:rsidRPr="00E013E7" w:rsidRDefault="00E013E7" w:rsidP="00E013E7">
            <w:pPr>
              <w:spacing w:after="0" w:line="240" w:lineRule="auto"/>
              <w:rPr>
                <w:rFonts w:ascii="Times New Roman" w:hAnsi="Times New Roman" w:cs="Times New Roman"/>
                <w:sz w:val="24"/>
              </w:rPr>
            </w:pPr>
          </w:p>
          <w:p w14:paraId="6DED7B9B" w14:textId="77777777" w:rsidR="00E013E7" w:rsidRPr="00E013E7" w:rsidRDefault="00E013E7" w:rsidP="00E013E7">
            <w:pPr>
              <w:spacing w:after="0" w:line="240" w:lineRule="auto"/>
              <w:rPr>
                <w:rFonts w:ascii="Times New Roman" w:hAnsi="Times New Roman" w:cs="Times New Roman"/>
                <w:sz w:val="24"/>
              </w:rPr>
            </w:pPr>
          </w:p>
        </w:tc>
        <w:tc>
          <w:tcPr>
            <w:tcW w:w="4110" w:type="dxa"/>
          </w:tcPr>
          <w:p w14:paraId="4AABD282" w14:textId="77777777" w:rsidR="00E013E7" w:rsidRPr="00E013E7" w:rsidRDefault="00E013E7" w:rsidP="00E013E7">
            <w:pPr>
              <w:spacing w:after="0" w:line="240" w:lineRule="auto"/>
              <w:rPr>
                <w:rFonts w:ascii="Times New Roman" w:hAnsi="Times New Roman" w:cs="Times New Roman"/>
                <w:sz w:val="24"/>
              </w:rPr>
            </w:pPr>
          </w:p>
          <w:p w14:paraId="3CB79FF7" w14:textId="77777777" w:rsidR="00E013E7" w:rsidRPr="00E013E7" w:rsidRDefault="00E013E7" w:rsidP="00E013E7">
            <w:pPr>
              <w:spacing w:after="0" w:line="240" w:lineRule="auto"/>
              <w:rPr>
                <w:rFonts w:ascii="Times New Roman" w:hAnsi="Times New Roman" w:cs="Times New Roman"/>
                <w:sz w:val="24"/>
              </w:rPr>
            </w:pPr>
          </w:p>
          <w:p w14:paraId="6B809F4B" w14:textId="77777777" w:rsidR="00E013E7" w:rsidRPr="00E013E7" w:rsidRDefault="00E013E7" w:rsidP="00E013E7">
            <w:pPr>
              <w:spacing w:after="0" w:line="240" w:lineRule="auto"/>
              <w:rPr>
                <w:rFonts w:ascii="Times New Roman" w:hAnsi="Times New Roman" w:cs="Times New Roman"/>
                <w:sz w:val="24"/>
              </w:rPr>
            </w:pPr>
          </w:p>
          <w:p w14:paraId="406BF4E9" w14:textId="77777777" w:rsidR="00E013E7" w:rsidRPr="00E013E7" w:rsidRDefault="00E013E7" w:rsidP="00E013E7">
            <w:pPr>
              <w:spacing w:after="0" w:line="240" w:lineRule="auto"/>
              <w:rPr>
                <w:rFonts w:ascii="Times New Roman" w:hAnsi="Times New Roman" w:cs="Times New Roman"/>
                <w:sz w:val="24"/>
              </w:rPr>
            </w:pPr>
          </w:p>
          <w:p w14:paraId="089F6172" w14:textId="77777777" w:rsidR="00E013E7" w:rsidRPr="00E013E7" w:rsidRDefault="00E013E7" w:rsidP="00E013E7">
            <w:pPr>
              <w:spacing w:after="0" w:line="240" w:lineRule="auto"/>
              <w:rPr>
                <w:rFonts w:ascii="Times New Roman" w:hAnsi="Times New Roman" w:cs="Times New Roman"/>
                <w:sz w:val="24"/>
              </w:rPr>
            </w:pPr>
          </w:p>
          <w:p w14:paraId="6569FAE0" w14:textId="77777777" w:rsidR="00E013E7" w:rsidRPr="00E013E7" w:rsidRDefault="00E013E7" w:rsidP="00AF78C3">
            <w:pPr>
              <w:numPr>
                <w:ilvl w:val="0"/>
                <w:numId w:val="201"/>
              </w:numPr>
              <w:spacing w:after="0" w:line="240" w:lineRule="auto"/>
              <w:rPr>
                <w:rFonts w:ascii="Times New Roman" w:hAnsi="Times New Roman" w:cs="Times New Roman"/>
                <w:sz w:val="24"/>
              </w:rPr>
            </w:pPr>
            <w:r w:rsidRPr="00E013E7">
              <w:rPr>
                <w:rFonts w:ascii="Times New Roman" w:hAnsi="Times New Roman" w:cs="Times New Roman"/>
                <w:sz w:val="24"/>
              </w:rPr>
              <w:t>Mapa – obraz Země</w:t>
            </w:r>
          </w:p>
          <w:p w14:paraId="2DCA4083" w14:textId="77777777" w:rsidR="00E013E7" w:rsidRPr="00E013E7" w:rsidRDefault="00E013E7" w:rsidP="00E013E7">
            <w:pPr>
              <w:spacing w:after="0" w:line="240" w:lineRule="auto"/>
              <w:rPr>
                <w:rFonts w:ascii="Times New Roman" w:hAnsi="Times New Roman" w:cs="Times New Roman"/>
                <w:sz w:val="24"/>
              </w:rPr>
            </w:pPr>
          </w:p>
          <w:p w14:paraId="4319B2F6" w14:textId="77777777" w:rsidR="00E013E7" w:rsidRPr="00E013E7" w:rsidRDefault="00E013E7" w:rsidP="00E013E7">
            <w:pPr>
              <w:spacing w:after="0" w:line="240" w:lineRule="auto"/>
              <w:rPr>
                <w:rFonts w:ascii="Times New Roman" w:hAnsi="Times New Roman" w:cs="Times New Roman"/>
                <w:sz w:val="24"/>
              </w:rPr>
            </w:pPr>
          </w:p>
          <w:p w14:paraId="4BF36B3F" w14:textId="77777777" w:rsidR="00E013E7" w:rsidRPr="00E013E7" w:rsidRDefault="00E013E7" w:rsidP="00E013E7">
            <w:pPr>
              <w:spacing w:after="0" w:line="240" w:lineRule="auto"/>
              <w:rPr>
                <w:rFonts w:ascii="Times New Roman" w:hAnsi="Times New Roman" w:cs="Times New Roman"/>
                <w:sz w:val="24"/>
              </w:rPr>
            </w:pPr>
          </w:p>
          <w:p w14:paraId="54662E98" w14:textId="77777777" w:rsidR="00E013E7" w:rsidRPr="00E013E7" w:rsidRDefault="00E013E7" w:rsidP="00E013E7">
            <w:pPr>
              <w:spacing w:after="0" w:line="240" w:lineRule="auto"/>
              <w:rPr>
                <w:rFonts w:ascii="Times New Roman" w:hAnsi="Times New Roman" w:cs="Times New Roman"/>
                <w:sz w:val="24"/>
              </w:rPr>
            </w:pPr>
          </w:p>
          <w:p w14:paraId="6F166DD5" w14:textId="77777777" w:rsidR="00E013E7" w:rsidRPr="00E013E7" w:rsidRDefault="00E013E7" w:rsidP="00E013E7">
            <w:pPr>
              <w:spacing w:after="0" w:line="240" w:lineRule="auto"/>
              <w:rPr>
                <w:rFonts w:ascii="Times New Roman" w:hAnsi="Times New Roman" w:cs="Times New Roman"/>
                <w:sz w:val="24"/>
              </w:rPr>
            </w:pPr>
          </w:p>
          <w:p w14:paraId="4A8084CE" w14:textId="77777777" w:rsidR="00E013E7" w:rsidRPr="00E013E7" w:rsidRDefault="00E013E7" w:rsidP="00E013E7">
            <w:pPr>
              <w:spacing w:after="0" w:line="240" w:lineRule="auto"/>
              <w:rPr>
                <w:rFonts w:ascii="Times New Roman" w:hAnsi="Times New Roman" w:cs="Times New Roman"/>
                <w:sz w:val="24"/>
              </w:rPr>
            </w:pPr>
          </w:p>
          <w:p w14:paraId="3F73B990" w14:textId="77777777" w:rsidR="00E013E7" w:rsidRPr="00E013E7" w:rsidRDefault="00E013E7" w:rsidP="00E013E7">
            <w:pPr>
              <w:spacing w:after="0" w:line="240" w:lineRule="auto"/>
              <w:rPr>
                <w:rFonts w:ascii="Times New Roman" w:hAnsi="Times New Roman" w:cs="Times New Roman"/>
                <w:sz w:val="24"/>
              </w:rPr>
            </w:pPr>
          </w:p>
          <w:p w14:paraId="55A2A446" w14:textId="77777777" w:rsidR="00E013E7" w:rsidRPr="00E013E7" w:rsidRDefault="00E013E7" w:rsidP="00E013E7">
            <w:pPr>
              <w:spacing w:after="0" w:line="240" w:lineRule="auto"/>
              <w:rPr>
                <w:rFonts w:ascii="Times New Roman" w:hAnsi="Times New Roman" w:cs="Times New Roman"/>
              </w:rPr>
            </w:pPr>
          </w:p>
        </w:tc>
        <w:tc>
          <w:tcPr>
            <w:tcW w:w="2835" w:type="dxa"/>
          </w:tcPr>
          <w:p w14:paraId="5B84FEE6" w14:textId="77777777" w:rsidR="00E013E7" w:rsidRPr="00E013E7" w:rsidRDefault="00E013E7" w:rsidP="00E013E7">
            <w:pPr>
              <w:spacing w:after="0" w:line="240" w:lineRule="auto"/>
              <w:rPr>
                <w:rFonts w:ascii="Times New Roman" w:hAnsi="Times New Roman" w:cs="Times New Roman"/>
                <w:sz w:val="24"/>
              </w:rPr>
            </w:pPr>
          </w:p>
          <w:p w14:paraId="1833A5DC" w14:textId="77777777" w:rsidR="00E013E7" w:rsidRPr="00E013E7" w:rsidRDefault="00E013E7" w:rsidP="00E013E7">
            <w:pPr>
              <w:spacing w:after="0" w:line="240" w:lineRule="auto"/>
              <w:rPr>
                <w:rFonts w:ascii="Times New Roman" w:hAnsi="Times New Roman" w:cs="Times New Roman"/>
                <w:sz w:val="24"/>
              </w:rPr>
            </w:pPr>
          </w:p>
          <w:p w14:paraId="106E9668" w14:textId="77777777" w:rsidR="00E013E7" w:rsidRPr="00E013E7" w:rsidRDefault="00E013E7" w:rsidP="00E013E7">
            <w:pPr>
              <w:spacing w:after="0" w:line="240" w:lineRule="auto"/>
              <w:rPr>
                <w:rFonts w:ascii="Times New Roman" w:hAnsi="Times New Roman" w:cs="Times New Roman"/>
                <w:sz w:val="24"/>
              </w:rPr>
            </w:pPr>
          </w:p>
          <w:p w14:paraId="7D8CD112" w14:textId="77777777" w:rsidR="00E013E7" w:rsidRPr="00E013E7" w:rsidRDefault="00E013E7" w:rsidP="00E013E7">
            <w:pPr>
              <w:spacing w:after="0" w:line="240" w:lineRule="auto"/>
              <w:rPr>
                <w:rFonts w:ascii="Times New Roman" w:hAnsi="Times New Roman" w:cs="Times New Roman"/>
                <w:sz w:val="24"/>
              </w:rPr>
            </w:pPr>
          </w:p>
          <w:p w14:paraId="1E3D8FB6" w14:textId="77777777" w:rsidR="00E013E7" w:rsidRPr="00E013E7" w:rsidRDefault="00E013E7" w:rsidP="00E013E7">
            <w:pPr>
              <w:spacing w:after="0" w:line="240" w:lineRule="auto"/>
              <w:rPr>
                <w:rFonts w:ascii="Times New Roman" w:hAnsi="Times New Roman" w:cs="Times New Roman"/>
                <w:sz w:val="24"/>
              </w:rPr>
            </w:pPr>
          </w:p>
          <w:p w14:paraId="3ABEE972"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 xml:space="preserve">F – gravitační síla 6. Ročník, čas </w:t>
            </w:r>
          </w:p>
          <w:p w14:paraId="490E9A52"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F – změny skupenství, slapové jevy, gravitační síla, měření teploty – 6. ročník</w:t>
            </w:r>
          </w:p>
          <w:p w14:paraId="504328CF" w14:textId="77777777" w:rsidR="00E013E7" w:rsidRPr="00E013E7" w:rsidRDefault="00E013E7" w:rsidP="00E013E7">
            <w:pPr>
              <w:spacing w:after="0" w:line="240" w:lineRule="auto"/>
              <w:rPr>
                <w:rFonts w:ascii="Times New Roman" w:hAnsi="Times New Roman" w:cs="Times New Roman"/>
                <w:sz w:val="24"/>
              </w:rPr>
            </w:pPr>
          </w:p>
          <w:p w14:paraId="3B81720E" w14:textId="77777777" w:rsidR="00E013E7" w:rsidRPr="00E013E7" w:rsidRDefault="00E013E7" w:rsidP="00E013E7">
            <w:pPr>
              <w:spacing w:after="0" w:line="240" w:lineRule="auto"/>
              <w:rPr>
                <w:rFonts w:ascii="Times New Roman" w:hAnsi="Times New Roman" w:cs="Times New Roman"/>
                <w:sz w:val="24"/>
              </w:rPr>
            </w:pPr>
          </w:p>
          <w:p w14:paraId="7001494B" w14:textId="77777777" w:rsidR="00E013E7" w:rsidRPr="00E013E7" w:rsidRDefault="00E013E7" w:rsidP="00E013E7">
            <w:pPr>
              <w:spacing w:after="0" w:line="240" w:lineRule="auto"/>
              <w:rPr>
                <w:rFonts w:ascii="Times New Roman" w:hAnsi="Times New Roman" w:cs="Times New Roman"/>
                <w:sz w:val="24"/>
              </w:rPr>
            </w:pPr>
          </w:p>
          <w:p w14:paraId="7C65A3A6" w14:textId="77777777" w:rsidR="00E013E7" w:rsidRPr="00E013E7" w:rsidRDefault="00E013E7" w:rsidP="00E013E7">
            <w:pPr>
              <w:spacing w:after="0" w:line="240" w:lineRule="auto"/>
              <w:rPr>
                <w:rFonts w:ascii="Times New Roman" w:hAnsi="Times New Roman" w:cs="Times New Roman"/>
                <w:sz w:val="24"/>
              </w:rPr>
            </w:pPr>
          </w:p>
          <w:p w14:paraId="62441C9A" w14:textId="77777777" w:rsidR="00E013E7" w:rsidRPr="00E013E7" w:rsidRDefault="00E013E7" w:rsidP="00E013E7">
            <w:pPr>
              <w:spacing w:after="0" w:line="240" w:lineRule="auto"/>
              <w:rPr>
                <w:rFonts w:ascii="Times New Roman" w:hAnsi="Times New Roman" w:cs="Times New Roman"/>
              </w:rPr>
            </w:pPr>
          </w:p>
        </w:tc>
      </w:tr>
    </w:tbl>
    <w:p w14:paraId="215AFC62" w14:textId="77777777" w:rsidR="00E013E7" w:rsidRDefault="00E013E7" w:rsidP="0069314E">
      <w:pPr>
        <w:spacing w:after="0" w:line="240" w:lineRule="auto"/>
        <w:rPr>
          <w:rFonts w:ascii="Times New Roman" w:hAnsi="Times New Roman" w:cs="Times New Roman"/>
          <w:sz w:val="24"/>
          <w:szCs w:val="24"/>
        </w:rPr>
      </w:pPr>
    </w:p>
    <w:p w14:paraId="3A90F8D2" w14:textId="77777777" w:rsidR="00E013E7" w:rsidRDefault="00E013E7" w:rsidP="0069314E">
      <w:pPr>
        <w:spacing w:after="0" w:line="240" w:lineRule="auto"/>
        <w:rPr>
          <w:rFonts w:ascii="Times New Roman" w:hAnsi="Times New Roman" w:cs="Times New Roman"/>
          <w:sz w:val="24"/>
          <w:szCs w:val="24"/>
        </w:rPr>
      </w:pPr>
    </w:p>
    <w:p w14:paraId="66A65320" w14:textId="77777777" w:rsidR="00E013E7" w:rsidRDefault="00E013E7" w:rsidP="0069314E">
      <w:pPr>
        <w:spacing w:after="0" w:line="240" w:lineRule="auto"/>
        <w:rPr>
          <w:rFonts w:ascii="Times New Roman" w:hAnsi="Times New Roman" w:cs="Times New Roman"/>
          <w:sz w:val="24"/>
          <w:szCs w:val="24"/>
        </w:rPr>
      </w:pPr>
    </w:p>
    <w:p w14:paraId="15CFCD5E" w14:textId="77777777" w:rsidR="00E013E7" w:rsidRDefault="00E013E7" w:rsidP="0069314E">
      <w:pPr>
        <w:spacing w:after="0" w:line="240" w:lineRule="auto"/>
        <w:rPr>
          <w:rFonts w:ascii="Times New Roman" w:hAnsi="Times New Roman" w:cs="Times New Roman"/>
          <w:sz w:val="24"/>
          <w:szCs w:val="24"/>
        </w:rPr>
      </w:pPr>
    </w:p>
    <w:p w14:paraId="60064159" w14:textId="77777777" w:rsidR="00E013E7" w:rsidRDefault="00E013E7" w:rsidP="0069314E">
      <w:pPr>
        <w:spacing w:after="0" w:line="240" w:lineRule="auto"/>
        <w:rPr>
          <w:rFonts w:ascii="Times New Roman" w:hAnsi="Times New Roman" w:cs="Times New Roman"/>
          <w:sz w:val="24"/>
          <w:szCs w:val="24"/>
        </w:rPr>
      </w:pPr>
    </w:p>
    <w:p w14:paraId="6B05E7FE" w14:textId="77777777" w:rsidR="00E013E7" w:rsidRDefault="00E013E7" w:rsidP="0069314E">
      <w:pPr>
        <w:spacing w:after="0" w:line="240" w:lineRule="auto"/>
        <w:rPr>
          <w:rFonts w:ascii="Times New Roman" w:hAnsi="Times New Roman" w:cs="Times New Roman"/>
          <w:sz w:val="24"/>
          <w:szCs w:val="24"/>
        </w:rPr>
      </w:pPr>
    </w:p>
    <w:p w14:paraId="5CA1F45B" w14:textId="77777777" w:rsidR="00E013E7" w:rsidRDefault="00E013E7" w:rsidP="0069314E">
      <w:pPr>
        <w:spacing w:after="0" w:line="240" w:lineRule="auto"/>
        <w:rPr>
          <w:rFonts w:ascii="Times New Roman" w:hAnsi="Times New Roman" w:cs="Times New Roman"/>
          <w:sz w:val="24"/>
          <w:szCs w:val="24"/>
        </w:rPr>
      </w:pPr>
    </w:p>
    <w:p w14:paraId="4C283547" w14:textId="77777777" w:rsidR="00E013E7" w:rsidRDefault="00E013E7" w:rsidP="0069314E">
      <w:pPr>
        <w:spacing w:after="0" w:line="240" w:lineRule="auto"/>
        <w:rPr>
          <w:rFonts w:ascii="Times New Roman" w:hAnsi="Times New Roman" w:cs="Times New Roman"/>
          <w:sz w:val="24"/>
          <w:szCs w:val="24"/>
        </w:rPr>
      </w:pPr>
    </w:p>
    <w:p w14:paraId="3D90C60D" w14:textId="77777777" w:rsidR="00E013E7" w:rsidRDefault="00E013E7" w:rsidP="0069314E">
      <w:pPr>
        <w:spacing w:after="0" w:line="240" w:lineRule="auto"/>
        <w:rPr>
          <w:rFonts w:ascii="Times New Roman" w:hAnsi="Times New Roman" w:cs="Times New Roman"/>
          <w:sz w:val="24"/>
          <w:szCs w:val="24"/>
        </w:rPr>
      </w:pPr>
    </w:p>
    <w:p w14:paraId="760AB1B8" w14:textId="77777777" w:rsidR="00E013E7" w:rsidRDefault="00E013E7" w:rsidP="0069314E">
      <w:pPr>
        <w:spacing w:after="0" w:line="240" w:lineRule="auto"/>
        <w:rPr>
          <w:rFonts w:ascii="Times New Roman" w:hAnsi="Times New Roman" w:cs="Times New Roman"/>
          <w:sz w:val="24"/>
          <w:szCs w:val="24"/>
        </w:rPr>
      </w:pPr>
    </w:p>
    <w:p w14:paraId="1350C73F" w14:textId="77777777" w:rsidR="00E013E7" w:rsidRDefault="00E013E7" w:rsidP="0069314E">
      <w:pPr>
        <w:spacing w:after="0" w:line="240" w:lineRule="auto"/>
        <w:rPr>
          <w:rFonts w:ascii="Times New Roman" w:hAnsi="Times New Roman" w:cs="Times New Roman"/>
          <w:sz w:val="24"/>
          <w:szCs w:val="24"/>
        </w:rPr>
      </w:pPr>
    </w:p>
    <w:p w14:paraId="1CF888D7" w14:textId="77777777" w:rsidR="00E013E7" w:rsidRDefault="00E013E7" w:rsidP="0069314E">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4253"/>
        <w:gridCol w:w="4110"/>
        <w:gridCol w:w="2835"/>
      </w:tblGrid>
      <w:tr w:rsidR="00E013E7" w:rsidRPr="000860B3" w14:paraId="0509955C" w14:textId="77777777" w:rsidTr="00E877F9">
        <w:tc>
          <w:tcPr>
            <w:tcW w:w="12616" w:type="dxa"/>
            <w:gridSpan w:val="3"/>
          </w:tcPr>
          <w:p w14:paraId="05A6687D" w14:textId="77777777" w:rsidR="00E013E7" w:rsidRPr="00E013E7" w:rsidRDefault="00E013E7" w:rsidP="00E013E7">
            <w:pPr>
              <w:spacing w:after="0" w:line="240" w:lineRule="auto"/>
              <w:rPr>
                <w:rFonts w:ascii="Times New Roman" w:hAnsi="Times New Roman" w:cs="Times New Roman"/>
                <w:b/>
                <w:sz w:val="32"/>
                <w:szCs w:val="32"/>
              </w:rPr>
            </w:pPr>
            <w:r w:rsidRPr="00E013E7">
              <w:rPr>
                <w:rFonts w:ascii="Times New Roman" w:hAnsi="Times New Roman" w:cs="Times New Roman"/>
                <w:b/>
                <w:sz w:val="32"/>
                <w:szCs w:val="32"/>
              </w:rPr>
              <w:t>Předmět: Zeměpis</w:t>
            </w:r>
          </w:p>
        </w:tc>
        <w:tc>
          <w:tcPr>
            <w:tcW w:w="2835" w:type="dxa"/>
          </w:tcPr>
          <w:p w14:paraId="5C0348B8" w14:textId="77777777" w:rsidR="00E013E7" w:rsidRPr="00E013E7" w:rsidRDefault="00E013E7" w:rsidP="00E013E7">
            <w:pPr>
              <w:spacing w:after="0" w:line="240" w:lineRule="auto"/>
              <w:rPr>
                <w:rFonts w:ascii="Times New Roman" w:hAnsi="Times New Roman" w:cs="Times New Roman"/>
                <w:b/>
                <w:sz w:val="32"/>
                <w:szCs w:val="32"/>
              </w:rPr>
            </w:pPr>
            <w:r w:rsidRPr="00E013E7">
              <w:rPr>
                <w:rFonts w:ascii="Times New Roman" w:hAnsi="Times New Roman" w:cs="Times New Roman"/>
                <w:b/>
                <w:sz w:val="32"/>
                <w:szCs w:val="32"/>
              </w:rPr>
              <w:t>Ročník: 6.</w:t>
            </w:r>
          </w:p>
        </w:tc>
      </w:tr>
      <w:tr w:rsidR="00E013E7" w:rsidRPr="000860B3" w14:paraId="19F5792D" w14:textId="77777777" w:rsidTr="00E877F9">
        <w:tc>
          <w:tcPr>
            <w:tcW w:w="4253" w:type="dxa"/>
          </w:tcPr>
          <w:p w14:paraId="5BB3AE15"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172A364C"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 xml:space="preserve">Školní výstupy </w:t>
            </w:r>
          </w:p>
        </w:tc>
        <w:tc>
          <w:tcPr>
            <w:tcW w:w="4110" w:type="dxa"/>
          </w:tcPr>
          <w:p w14:paraId="4971ACD8"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Učivo</w:t>
            </w:r>
          </w:p>
        </w:tc>
        <w:tc>
          <w:tcPr>
            <w:tcW w:w="2835" w:type="dxa"/>
          </w:tcPr>
          <w:p w14:paraId="2900ACE4"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Průřezová témata, mezipředmětové vztahy</w:t>
            </w:r>
          </w:p>
        </w:tc>
      </w:tr>
      <w:tr w:rsidR="00E013E7" w:rsidRPr="000860B3" w14:paraId="2A102890" w14:textId="77777777" w:rsidTr="00E877F9">
        <w:tc>
          <w:tcPr>
            <w:tcW w:w="4253" w:type="dxa"/>
          </w:tcPr>
          <w:p w14:paraId="79367EB9" w14:textId="77777777" w:rsidR="00E013E7" w:rsidRPr="00E013E7" w:rsidRDefault="00E013E7" w:rsidP="00E013E7">
            <w:pPr>
              <w:spacing w:after="0" w:line="240" w:lineRule="auto"/>
              <w:rPr>
                <w:rFonts w:ascii="Times New Roman" w:hAnsi="Times New Roman" w:cs="Times New Roman"/>
                <w:b/>
                <w:bCs/>
                <w:sz w:val="24"/>
              </w:rPr>
            </w:pPr>
            <w:r w:rsidRPr="00E013E7">
              <w:rPr>
                <w:rFonts w:ascii="Times New Roman" w:hAnsi="Times New Roman" w:cs="Times New Roman"/>
                <w:b/>
                <w:bCs/>
                <w:sz w:val="24"/>
              </w:rPr>
              <w:t xml:space="preserve">Přírodní obraz </w:t>
            </w:r>
            <w:proofErr w:type="gramStart"/>
            <w:r w:rsidRPr="00E013E7">
              <w:rPr>
                <w:rFonts w:ascii="Times New Roman" w:hAnsi="Times New Roman" w:cs="Times New Roman"/>
                <w:b/>
                <w:bCs/>
                <w:sz w:val="24"/>
              </w:rPr>
              <w:t>Země- splněno</w:t>
            </w:r>
            <w:proofErr w:type="gramEnd"/>
            <w:r w:rsidRPr="00E013E7">
              <w:rPr>
                <w:rFonts w:ascii="Times New Roman" w:hAnsi="Times New Roman" w:cs="Times New Roman"/>
                <w:b/>
                <w:bCs/>
                <w:sz w:val="24"/>
              </w:rPr>
              <w:t xml:space="preserve"> v 6. ročníku</w:t>
            </w:r>
          </w:p>
          <w:p w14:paraId="3AA87512"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Očekávané výstupy</w:t>
            </w:r>
          </w:p>
          <w:p w14:paraId="6BA002BC" w14:textId="77777777" w:rsidR="00E013E7" w:rsidRPr="00E013E7" w:rsidRDefault="00E013E7" w:rsidP="003043BF">
            <w:pPr>
              <w:spacing w:after="0" w:line="240" w:lineRule="auto"/>
              <w:rPr>
                <w:rFonts w:ascii="Times New Roman" w:hAnsi="Times New Roman" w:cs="Times New Roman"/>
                <w:sz w:val="24"/>
              </w:rPr>
            </w:pPr>
            <w:r w:rsidRPr="00E013E7">
              <w:rPr>
                <w:rFonts w:ascii="Times New Roman" w:hAnsi="Times New Roman" w:cs="Times New Roman"/>
                <w:sz w:val="24"/>
              </w:rPr>
              <w:t>Žák</w:t>
            </w:r>
          </w:p>
          <w:p w14:paraId="7495E646"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prokáže na konkrétních příkladech tvar planety Země, zhodnotí důsledky pohybů Země na život lidí a organismů</w:t>
            </w:r>
          </w:p>
          <w:p w14:paraId="35AFEE90"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rozlišuje a porovnává složky a prvky přírodní sféry, jejich vzájemnou souvislost a podmíněnost, rozeznává, pojmenuje a klasifikuje tvary zemského povrchu</w:t>
            </w:r>
          </w:p>
          <w:p w14:paraId="395FC9C7"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 xml:space="preserve">porovnává působení vnitřních a vnějších procesů v přírodní sféře a jejich vliv na přírodu a na lidskou společnost    </w:t>
            </w:r>
          </w:p>
          <w:p w14:paraId="2ACCAB5D" w14:textId="77777777" w:rsidR="00E013E7" w:rsidRPr="00E013E7" w:rsidRDefault="00E013E7" w:rsidP="00E013E7">
            <w:pPr>
              <w:spacing w:after="0" w:line="240" w:lineRule="auto"/>
              <w:rPr>
                <w:rFonts w:ascii="Times New Roman" w:hAnsi="Times New Roman" w:cs="Times New Roman"/>
              </w:rPr>
            </w:pPr>
          </w:p>
        </w:tc>
        <w:tc>
          <w:tcPr>
            <w:tcW w:w="4253" w:type="dxa"/>
          </w:tcPr>
          <w:p w14:paraId="08D6E0FC" w14:textId="77777777" w:rsidR="00E013E7" w:rsidRPr="00E013E7" w:rsidRDefault="00E013E7" w:rsidP="00E013E7">
            <w:pPr>
              <w:spacing w:after="0" w:line="240" w:lineRule="auto"/>
              <w:rPr>
                <w:rFonts w:ascii="Times New Roman" w:hAnsi="Times New Roman" w:cs="Times New Roman"/>
                <w:sz w:val="24"/>
              </w:rPr>
            </w:pPr>
          </w:p>
          <w:p w14:paraId="3681E0FD" w14:textId="77777777" w:rsidR="00E013E7" w:rsidRPr="00E013E7" w:rsidRDefault="00E013E7" w:rsidP="00E013E7">
            <w:pPr>
              <w:spacing w:after="0" w:line="240" w:lineRule="auto"/>
              <w:rPr>
                <w:rFonts w:ascii="Times New Roman" w:hAnsi="Times New Roman" w:cs="Times New Roman"/>
                <w:sz w:val="24"/>
              </w:rPr>
            </w:pPr>
          </w:p>
          <w:p w14:paraId="2FA121A7" w14:textId="77777777" w:rsidR="00E013E7" w:rsidRPr="00E013E7" w:rsidRDefault="00E013E7" w:rsidP="00E013E7">
            <w:pPr>
              <w:spacing w:after="0" w:line="240" w:lineRule="auto"/>
              <w:rPr>
                <w:rFonts w:ascii="Times New Roman" w:hAnsi="Times New Roman" w:cs="Times New Roman"/>
                <w:sz w:val="24"/>
              </w:rPr>
            </w:pPr>
          </w:p>
          <w:p w14:paraId="5394D20B" w14:textId="77777777" w:rsidR="00E013E7" w:rsidRPr="00E013E7" w:rsidRDefault="00E013E7" w:rsidP="00E013E7">
            <w:pPr>
              <w:spacing w:after="0" w:line="240" w:lineRule="auto"/>
              <w:rPr>
                <w:rFonts w:ascii="Times New Roman" w:hAnsi="Times New Roman" w:cs="Times New Roman"/>
                <w:sz w:val="24"/>
              </w:rPr>
            </w:pPr>
          </w:p>
          <w:p w14:paraId="0F4AC9B0"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žák zhodnotí postavení Země a vesmíru, výsledky pohybů Země na život organismů</w:t>
            </w:r>
          </w:p>
          <w:p w14:paraId="432828AC" w14:textId="77777777" w:rsidR="00E013E7" w:rsidRPr="00E013E7" w:rsidRDefault="00E013E7" w:rsidP="00293A54">
            <w:pPr>
              <w:spacing w:after="0" w:line="240" w:lineRule="auto"/>
              <w:ind w:left="360"/>
              <w:rPr>
                <w:rFonts w:ascii="Times New Roman" w:hAnsi="Times New Roman" w:cs="Times New Roman"/>
                <w:sz w:val="24"/>
              </w:rPr>
            </w:pPr>
          </w:p>
          <w:p w14:paraId="76AD301D"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 xml:space="preserve">žák umí, popsat a nakreslit jednotlivé pohyby Země </w:t>
            </w:r>
          </w:p>
          <w:p w14:paraId="6D1BBC5F" w14:textId="77777777" w:rsidR="00E013E7" w:rsidRPr="00E013E7" w:rsidRDefault="00E013E7" w:rsidP="00293A54">
            <w:pPr>
              <w:spacing w:after="0" w:line="240" w:lineRule="auto"/>
              <w:ind w:left="360"/>
              <w:rPr>
                <w:rFonts w:ascii="Times New Roman" w:hAnsi="Times New Roman" w:cs="Times New Roman"/>
                <w:sz w:val="24"/>
              </w:rPr>
            </w:pPr>
          </w:p>
          <w:p w14:paraId="5C1681D2"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žák je schopen vysvětlit jaký vliv mají jednotlivé pohyby Země na život na Zemi a co způsobují</w:t>
            </w:r>
          </w:p>
          <w:p w14:paraId="667F3220" w14:textId="77777777" w:rsidR="00E013E7" w:rsidRPr="00E013E7" w:rsidRDefault="00E013E7" w:rsidP="00E013E7">
            <w:pPr>
              <w:spacing w:after="0" w:line="240" w:lineRule="auto"/>
              <w:rPr>
                <w:rFonts w:ascii="Times New Roman" w:hAnsi="Times New Roman" w:cs="Times New Roman"/>
                <w:sz w:val="24"/>
              </w:rPr>
            </w:pPr>
          </w:p>
          <w:p w14:paraId="38B2D17D" w14:textId="77777777" w:rsidR="00E013E7" w:rsidRPr="00E013E7" w:rsidRDefault="00E013E7" w:rsidP="00AF78C3">
            <w:pPr>
              <w:numPr>
                <w:ilvl w:val="0"/>
                <w:numId w:val="201"/>
              </w:numPr>
              <w:spacing w:after="0" w:line="240" w:lineRule="auto"/>
              <w:rPr>
                <w:rFonts w:ascii="Times New Roman" w:hAnsi="Times New Roman" w:cs="Times New Roman"/>
                <w:sz w:val="24"/>
              </w:rPr>
            </w:pPr>
            <w:r w:rsidRPr="00E013E7">
              <w:rPr>
                <w:rFonts w:ascii="Times New Roman" w:hAnsi="Times New Roman" w:cs="Times New Roman"/>
                <w:sz w:val="24"/>
              </w:rPr>
              <w:t xml:space="preserve">žák porovná působení vnitřních a vnějších procesů v přírodní sféře a jejich vliv na přírodu a lidskou společnost </w:t>
            </w:r>
          </w:p>
          <w:p w14:paraId="3F1B7669" w14:textId="77777777" w:rsidR="00E013E7" w:rsidRPr="00E013E7" w:rsidRDefault="00E013E7" w:rsidP="00E013E7">
            <w:pPr>
              <w:spacing w:after="0" w:line="240" w:lineRule="auto"/>
              <w:rPr>
                <w:rFonts w:ascii="Times New Roman" w:hAnsi="Times New Roman" w:cs="Times New Roman"/>
              </w:rPr>
            </w:pPr>
          </w:p>
        </w:tc>
        <w:tc>
          <w:tcPr>
            <w:tcW w:w="4110" w:type="dxa"/>
          </w:tcPr>
          <w:p w14:paraId="1B9A775C" w14:textId="77777777" w:rsidR="00E013E7" w:rsidRPr="00E013E7" w:rsidRDefault="00E013E7" w:rsidP="00E013E7">
            <w:pPr>
              <w:spacing w:after="0" w:line="240" w:lineRule="auto"/>
              <w:rPr>
                <w:rFonts w:ascii="Times New Roman" w:hAnsi="Times New Roman" w:cs="Times New Roman"/>
                <w:sz w:val="24"/>
              </w:rPr>
            </w:pPr>
          </w:p>
          <w:p w14:paraId="0FE1B667" w14:textId="77777777" w:rsidR="00E013E7" w:rsidRPr="00E013E7" w:rsidRDefault="00E013E7" w:rsidP="00E013E7">
            <w:pPr>
              <w:spacing w:after="0" w:line="240" w:lineRule="auto"/>
              <w:rPr>
                <w:rFonts w:ascii="Times New Roman" w:hAnsi="Times New Roman" w:cs="Times New Roman"/>
                <w:sz w:val="24"/>
              </w:rPr>
            </w:pPr>
          </w:p>
          <w:p w14:paraId="611F46D0" w14:textId="77777777" w:rsidR="00E013E7" w:rsidRPr="00E013E7" w:rsidRDefault="00E013E7" w:rsidP="00E013E7">
            <w:pPr>
              <w:spacing w:after="0" w:line="240" w:lineRule="auto"/>
              <w:rPr>
                <w:rFonts w:ascii="Times New Roman" w:hAnsi="Times New Roman" w:cs="Times New Roman"/>
                <w:sz w:val="24"/>
              </w:rPr>
            </w:pPr>
          </w:p>
          <w:p w14:paraId="07EC78A6" w14:textId="77777777" w:rsidR="00E013E7" w:rsidRPr="00E013E7" w:rsidRDefault="00E013E7" w:rsidP="00E013E7">
            <w:pPr>
              <w:spacing w:after="0" w:line="240" w:lineRule="auto"/>
              <w:rPr>
                <w:rFonts w:ascii="Times New Roman" w:hAnsi="Times New Roman" w:cs="Times New Roman"/>
                <w:sz w:val="24"/>
              </w:rPr>
            </w:pPr>
          </w:p>
          <w:p w14:paraId="15DD3F0A" w14:textId="77777777" w:rsidR="00E013E7" w:rsidRPr="00E013E7" w:rsidRDefault="00E013E7" w:rsidP="00AF78C3">
            <w:pPr>
              <w:numPr>
                <w:ilvl w:val="0"/>
                <w:numId w:val="201"/>
              </w:numPr>
              <w:spacing w:after="0" w:line="240" w:lineRule="auto"/>
              <w:rPr>
                <w:rFonts w:ascii="Times New Roman" w:hAnsi="Times New Roman" w:cs="Times New Roman"/>
                <w:sz w:val="24"/>
              </w:rPr>
            </w:pPr>
            <w:r w:rsidRPr="00E013E7">
              <w:rPr>
                <w:rFonts w:ascii="Times New Roman" w:hAnsi="Times New Roman" w:cs="Times New Roman"/>
                <w:sz w:val="24"/>
              </w:rPr>
              <w:t xml:space="preserve">Země jako vesmírné těleso </w:t>
            </w:r>
          </w:p>
          <w:p w14:paraId="63C82817" w14:textId="77777777" w:rsidR="00E013E7" w:rsidRPr="00E013E7" w:rsidRDefault="00E013E7" w:rsidP="00E013E7">
            <w:pPr>
              <w:spacing w:after="0" w:line="240" w:lineRule="auto"/>
              <w:rPr>
                <w:rFonts w:ascii="Times New Roman" w:hAnsi="Times New Roman" w:cs="Times New Roman"/>
                <w:sz w:val="24"/>
              </w:rPr>
            </w:pPr>
          </w:p>
          <w:p w14:paraId="10B6E2CF" w14:textId="77777777" w:rsidR="00E013E7" w:rsidRPr="00E013E7" w:rsidRDefault="00E013E7" w:rsidP="00E013E7">
            <w:pPr>
              <w:spacing w:after="0" w:line="240" w:lineRule="auto"/>
              <w:rPr>
                <w:rFonts w:ascii="Times New Roman" w:hAnsi="Times New Roman" w:cs="Times New Roman"/>
                <w:sz w:val="24"/>
              </w:rPr>
            </w:pPr>
          </w:p>
          <w:p w14:paraId="5327DA9E" w14:textId="77777777" w:rsidR="00E013E7" w:rsidRPr="00E013E7" w:rsidRDefault="00E013E7" w:rsidP="00E013E7">
            <w:pPr>
              <w:spacing w:after="0" w:line="240" w:lineRule="auto"/>
              <w:rPr>
                <w:rFonts w:ascii="Times New Roman" w:hAnsi="Times New Roman" w:cs="Times New Roman"/>
                <w:sz w:val="24"/>
              </w:rPr>
            </w:pPr>
          </w:p>
          <w:p w14:paraId="3AFABAD0" w14:textId="77777777" w:rsidR="00E013E7" w:rsidRPr="00E013E7" w:rsidRDefault="00E013E7" w:rsidP="00E013E7">
            <w:pPr>
              <w:spacing w:after="0" w:line="240" w:lineRule="auto"/>
              <w:rPr>
                <w:rFonts w:ascii="Times New Roman" w:hAnsi="Times New Roman" w:cs="Times New Roman"/>
                <w:sz w:val="24"/>
              </w:rPr>
            </w:pPr>
          </w:p>
          <w:p w14:paraId="3FDD881E" w14:textId="77777777" w:rsidR="00E013E7" w:rsidRPr="00E013E7" w:rsidRDefault="00E013E7" w:rsidP="00E013E7">
            <w:pPr>
              <w:spacing w:after="0" w:line="240" w:lineRule="auto"/>
              <w:rPr>
                <w:rFonts w:ascii="Times New Roman" w:hAnsi="Times New Roman" w:cs="Times New Roman"/>
                <w:sz w:val="24"/>
              </w:rPr>
            </w:pPr>
          </w:p>
          <w:p w14:paraId="30BBB679" w14:textId="77777777" w:rsidR="00E013E7" w:rsidRPr="00E013E7" w:rsidRDefault="00E013E7" w:rsidP="00AF78C3">
            <w:pPr>
              <w:numPr>
                <w:ilvl w:val="0"/>
                <w:numId w:val="201"/>
              </w:numPr>
              <w:spacing w:after="0" w:line="240" w:lineRule="auto"/>
              <w:rPr>
                <w:rFonts w:ascii="Times New Roman" w:hAnsi="Times New Roman" w:cs="Times New Roman"/>
                <w:sz w:val="24"/>
              </w:rPr>
            </w:pPr>
            <w:r w:rsidRPr="00E013E7">
              <w:rPr>
                <w:rFonts w:ascii="Times New Roman" w:hAnsi="Times New Roman" w:cs="Times New Roman"/>
                <w:sz w:val="24"/>
              </w:rPr>
              <w:t>Krajinná sféra</w:t>
            </w:r>
          </w:p>
          <w:p w14:paraId="2C54160D" w14:textId="77777777" w:rsidR="00E013E7" w:rsidRPr="00E013E7" w:rsidRDefault="00E013E7" w:rsidP="00E013E7">
            <w:pPr>
              <w:spacing w:after="0" w:line="240" w:lineRule="auto"/>
              <w:rPr>
                <w:rFonts w:ascii="Times New Roman" w:hAnsi="Times New Roman" w:cs="Times New Roman"/>
              </w:rPr>
            </w:pPr>
          </w:p>
        </w:tc>
        <w:tc>
          <w:tcPr>
            <w:tcW w:w="2835" w:type="dxa"/>
          </w:tcPr>
          <w:p w14:paraId="30DEBF40" w14:textId="77777777" w:rsidR="00E013E7" w:rsidRPr="00E013E7" w:rsidRDefault="00E013E7" w:rsidP="00E013E7">
            <w:pPr>
              <w:spacing w:after="0" w:line="240" w:lineRule="auto"/>
              <w:rPr>
                <w:rFonts w:ascii="Times New Roman" w:hAnsi="Times New Roman" w:cs="Times New Roman"/>
                <w:sz w:val="24"/>
              </w:rPr>
            </w:pPr>
          </w:p>
          <w:p w14:paraId="6C5BBB83" w14:textId="77777777" w:rsidR="00E013E7" w:rsidRPr="00E013E7" w:rsidRDefault="00E013E7" w:rsidP="00E013E7">
            <w:pPr>
              <w:spacing w:after="0" w:line="240" w:lineRule="auto"/>
              <w:rPr>
                <w:rFonts w:ascii="Times New Roman" w:hAnsi="Times New Roman" w:cs="Times New Roman"/>
                <w:sz w:val="24"/>
              </w:rPr>
            </w:pPr>
          </w:p>
          <w:p w14:paraId="16357273" w14:textId="77777777" w:rsidR="00E013E7" w:rsidRPr="00E013E7" w:rsidRDefault="00E013E7" w:rsidP="00E013E7">
            <w:pPr>
              <w:spacing w:after="0" w:line="240" w:lineRule="auto"/>
              <w:rPr>
                <w:rFonts w:ascii="Times New Roman" w:hAnsi="Times New Roman" w:cs="Times New Roman"/>
                <w:sz w:val="24"/>
              </w:rPr>
            </w:pPr>
          </w:p>
          <w:p w14:paraId="1B7461F3" w14:textId="77777777" w:rsidR="00E013E7" w:rsidRPr="00E013E7" w:rsidRDefault="00E013E7" w:rsidP="00E013E7">
            <w:pPr>
              <w:spacing w:after="0" w:line="240" w:lineRule="auto"/>
              <w:rPr>
                <w:rFonts w:ascii="Times New Roman" w:hAnsi="Times New Roman" w:cs="Times New Roman"/>
                <w:sz w:val="24"/>
              </w:rPr>
            </w:pPr>
          </w:p>
          <w:p w14:paraId="5ADE5548" w14:textId="77777777" w:rsidR="00E013E7" w:rsidRPr="00E013E7" w:rsidRDefault="00E013E7" w:rsidP="00E013E7">
            <w:pPr>
              <w:spacing w:after="0" w:line="240" w:lineRule="auto"/>
              <w:rPr>
                <w:rFonts w:ascii="Times New Roman" w:hAnsi="Times New Roman" w:cs="Times New Roman"/>
                <w:sz w:val="24"/>
              </w:rPr>
            </w:pPr>
          </w:p>
          <w:p w14:paraId="1E7A993A" w14:textId="77777777" w:rsidR="00E013E7" w:rsidRPr="00E013E7" w:rsidRDefault="00E013E7" w:rsidP="00E013E7">
            <w:pPr>
              <w:spacing w:after="0" w:line="240" w:lineRule="auto"/>
              <w:rPr>
                <w:rFonts w:ascii="Times New Roman" w:hAnsi="Times New Roman" w:cs="Times New Roman"/>
                <w:sz w:val="24"/>
              </w:rPr>
            </w:pPr>
          </w:p>
          <w:p w14:paraId="60551964" w14:textId="77777777" w:rsidR="00E013E7" w:rsidRPr="00E013E7" w:rsidRDefault="00E013E7" w:rsidP="00E013E7">
            <w:pPr>
              <w:spacing w:after="0" w:line="240" w:lineRule="auto"/>
              <w:rPr>
                <w:rFonts w:ascii="Times New Roman" w:hAnsi="Times New Roman" w:cs="Times New Roman"/>
                <w:sz w:val="24"/>
              </w:rPr>
            </w:pPr>
          </w:p>
          <w:p w14:paraId="3BBBEA91"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 xml:space="preserve">M – průměrná teplota – 6. ročník </w:t>
            </w:r>
          </w:p>
          <w:p w14:paraId="3322A354" w14:textId="77777777" w:rsidR="00E013E7" w:rsidRPr="00E013E7" w:rsidRDefault="00E013E7" w:rsidP="00E013E7">
            <w:pPr>
              <w:spacing w:after="0" w:line="240" w:lineRule="auto"/>
              <w:rPr>
                <w:rFonts w:ascii="Times New Roman" w:hAnsi="Times New Roman" w:cs="Times New Roman"/>
                <w:sz w:val="24"/>
              </w:rPr>
            </w:pPr>
          </w:p>
          <w:p w14:paraId="52E0A182" w14:textId="77777777" w:rsidR="00E013E7" w:rsidRPr="00E013E7" w:rsidRDefault="00E013E7" w:rsidP="00E013E7">
            <w:pPr>
              <w:spacing w:after="0" w:line="240" w:lineRule="auto"/>
              <w:rPr>
                <w:rFonts w:ascii="Times New Roman" w:hAnsi="Times New Roman" w:cs="Times New Roman"/>
                <w:sz w:val="24"/>
              </w:rPr>
            </w:pPr>
          </w:p>
          <w:p w14:paraId="0EA0E9D2"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EV – lidské aktivity a problémy životního prostředí</w:t>
            </w:r>
          </w:p>
          <w:p w14:paraId="4E36DEDA" w14:textId="77777777" w:rsidR="00E013E7" w:rsidRPr="00E013E7" w:rsidRDefault="00E013E7" w:rsidP="00E013E7">
            <w:pPr>
              <w:spacing w:after="0" w:line="240" w:lineRule="auto"/>
              <w:rPr>
                <w:rFonts w:ascii="Times New Roman" w:hAnsi="Times New Roman" w:cs="Times New Roman"/>
              </w:rPr>
            </w:pPr>
          </w:p>
        </w:tc>
      </w:tr>
    </w:tbl>
    <w:p w14:paraId="48F0EE35" w14:textId="77777777" w:rsidR="00E013E7" w:rsidRDefault="00E013E7" w:rsidP="0069314E">
      <w:pPr>
        <w:spacing w:after="0" w:line="240" w:lineRule="auto"/>
        <w:rPr>
          <w:rFonts w:ascii="Times New Roman" w:hAnsi="Times New Roman" w:cs="Times New Roman"/>
          <w:sz w:val="24"/>
          <w:szCs w:val="24"/>
        </w:rPr>
      </w:pPr>
    </w:p>
    <w:p w14:paraId="5DEF558C" w14:textId="77777777" w:rsidR="00E013E7" w:rsidRDefault="00E013E7" w:rsidP="0069314E">
      <w:pPr>
        <w:spacing w:after="0" w:line="240" w:lineRule="auto"/>
        <w:rPr>
          <w:rFonts w:ascii="Times New Roman" w:hAnsi="Times New Roman" w:cs="Times New Roman"/>
          <w:sz w:val="24"/>
          <w:szCs w:val="24"/>
        </w:rPr>
      </w:pPr>
    </w:p>
    <w:p w14:paraId="41B1C416" w14:textId="77777777" w:rsidR="00E013E7" w:rsidRDefault="00E013E7" w:rsidP="0069314E">
      <w:pPr>
        <w:spacing w:after="0" w:line="240" w:lineRule="auto"/>
        <w:rPr>
          <w:rFonts w:ascii="Times New Roman" w:hAnsi="Times New Roman" w:cs="Times New Roman"/>
          <w:sz w:val="24"/>
          <w:szCs w:val="24"/>
        </w:rPr>
      </w:pPr>
    </w:p>
    <w:p w14:paraId="5BBC4CDE" w14:textId="77777777" w:rsidR="00E013E7" w:rsidRDefault="00E013E7" w:rsidP="0069314E">
      <w:pPr>
        <w:spacing w:after="0" w:line="240" w:lineRule="auto"/>
        <w:rPr>
          <w:rFonts w:ascii="Times New Roman" w:hAnsi="Times New Roman" w:cs="Times New Roman"/>
          <w:sz w:val="24"/>
          <w:szCs w:val="24"/>
        </w:rPr>
      </w:pPr>
    </w:p>
    <w:p w14:paraId="61DDC86C" w14:textId="77777777" w:rsidR="00E013E7" w:rsidRDefault="00E013E7" w:rsidP="0069314E">
      <w:pPr>
        <w:spacing w:after="0" w:line="240" w:lineRule="auto"/>
        <w:rPr>
          <w:rFonts w:ascii="Times New Roman" w:hAnsi="Times New Roman" w:cs="Times New Roman"/>
          <w:sz w:val="24"/>
          <w:szCs w:val="24"/>
        </w:rPr>
      </w:pPr>
    </w:p>
    <w:p w14:paraId="145EC708" w14:textId="77777777" w:rsidR="00E013E7" w:rsidRDefault="00E013E7" w:rsidP="0069314E">
      <w:pPr>
        <w:spacing w:after="0" w:line="240" w:lineRule="auto"/>
        <w:rPr>
          <w:rFonts w:ascii="Times New Roman" w:hAnsi="Times New Roman" w:cs="Times New Roman"/>
          <w:sz w:val="24"/>
          <w:szCs w:val="24"/>
        </w:rPr>
      </w:pPr>
    </w:p>
    <w:p w14:paraId="130631AF" w14:textId="77777777" w:rsidR="00E013E7" w:rsidRDefault="00E013E7" w:rsidP="0069314E">
      <w:pPr>
        <w:spacing w:after="0" w:line="240" w:lineRule="auto"/>
        <w:rPr>
          <w:rFonts w:ascii="Times New Roman" w:hAnsi="Times New Roman" w:cs="Times New Roman"/>
          <w:sz w:val="24"/>
          <w:szCs w:val="24"/>
        </w:rPr>
      </w:pPr>
    </w:p>
    <w:p w14:paraId="6FACCDC1" w14:textId="77777777" w:rsidR="004A3D04" w:rsidRDefault="004A3D04" w:rsidP="0069314E">
      <w:pPr>
        <w:spacing w:after="0" w:line="240" w:lineRule="auto"/>
        <w:rPr>
          <w:rFonts w:ascii="Times New Roman" w:hAnsi="Times New Roman" w:cs="Times New Roman"/>
          <w:sz w:val="24"/>
          <w:szCs w:val="24"/>
        </w:rPr>
      </w:pPr>
    </w:p>
    <w:p w14:paraId="535E5462" w14:textId="77777777" w:rsidR="00E013E7" w:rsidRDefault="00E013E7" w:rsidP="0069314E">
      <w:pPr>
        <w:spacing w:after="0" w:line="240" w:lineRule="auto"/>
        <w:rPr>
          <w:rFonts w:ascii="Times New Roman" w:hAnsi="Times New Roman" w:cs="Times New Roman"/>
          <w:sz w:val="24"/>
          <w:szCs w:val="24"/>
        </w:rPr>
      </w:pPr>
    </w:p>
    <w:p w14:paraId="64D80366" w14:textId="77777777" w:rsidR="00E013E7" w:rsidRDefault="00E013E7" w:rsidP="0069314E">
      <w:pPr>
        <w:spacing w:after="0" w:line="240" w:lineRule="auto"/>
        <w:rPr>
          <w:rFonts w:ascii="Times New Roman" w:hAnsi="Times New Roman" w:cs="Times New Roman"/>
          <w:sz w:val="24"/>
          <w:szCs w:val="24"/>
        </w:rPr>
      </w:pPr>
    </w:p>
    <w:p w14:paraId="4E074B0D" w14:textId="77777777" w:rsidR="00E013E7" w:rsidRDefault="00E013E7" w:rsidP="0069314E">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4253"/>
        <w:gridCol w:w="4110"/>
        <w:gridCol w:w="2835"/>
      </w:tblGrid>
      <w:tr w:rsidR="00E013E7" w:rsidRPr="000860B3" w14:paraId="688F0381" w14:textId="77777777" w:rsidTr="00E877F9">
        <w:tc>
          <w:tcPr>
            <w:tcW w:w="12616" w:type="dxa"/>
            <w:gridSpan w:val="3"/>
          </w:tcPr>
          <w:p w14:paraId="08D71A40" w14:textId="77777777" w:rsidR="00E013E7" w:rsidRPr="00E013E7" w:rsidRDefault="00E013E7" w:rsidP="00E013E7">
            <w:pPr>
              <w:spacing w:after="0" w:line="240" w:lineRule="auto"/>
              <w:rPr>
                <w:rFonts w:ascii="Times New Roman" w:hAnsi="Times New Roman" w:cs="Times New Roman"/>
                <w:b/>
                <w:sz w:val="32"/>
                <w:szCs w:val="32"/>
              </w:rPr>
            </w:pPr>
            <w:r w:rsidRPr="00E013E7">
              <w:rPr>
                <w:rFonts w:ascii="Times New Roman" w:hAnsi="Times New Roman" w:cs="Times New Roman"/>
                <w:b/>
                <w:sz w:val="32"/>
                <w:szCs w:val="32"/>
              </w:rPr>
              <w:lastRenderedPageBreak/>
              <w:t>Předmět: Zeměpis</w:t>
            </w:r>
          </w:p>
        </w:tc>
        <w:tc>
          <w:tcPr>
            <w:tcW w:w="2835" w:type="dxa"/>
          </w:tcPr>
          <w:p w14:paraId="3F16CBA3" w14:textId="77777777" w:rsidR="00E013E7" w:rsidRPr="00E013E7" w:rsidRDefault="00A0767E" w:rsidP="00E013E7">
            <w:pPr>
              <w:spacing w:after="0" w:line="240" w:lineRule="auto"/>
              <w:rPr>
                <w:rFonts w:ascii="Times New Roman" w:hAnsi="Times New Roman" w:cs="Times New Roman"/>
                <w:b/>
                <w:sz w:val="32"/>
                <w:szCs w:val="32"/>
              </w:rPr>
            </w:pPr>
            <w:r>
              <w:rPr>
                <w:rFonts w:ascii="Times New Roman" w:hAnsi="Times New Roman" w:cs="Times New Roman"/>
                <w:b/>
                <w:sz w:val="32"/>
                <w:szCs w:val="32"/>
              </w:rPr>
              <w:t>Ročník: 7</w:t>
            </w:r>
            <w:r w:rsidR="00E013E7" w:rsidRPr="00E013E7">
              <w:rPr>
                <w:rFonts w:ascii="Times New Roman" w:hAnsi="Times New Roman" w:cs="Times New Roman"/>
                <w:b/>
                <w:sz w:val="32"/>
                <w:szCs w:val="32"/>
              </w:rPr>
              <w:t>.</w:t>
            </w:r>
          </w:p>
        </w:tc>
      </w:tr>
      <w:tr w:rsidR="00E013E7" w:rsidRPr="000860B3" w14:paraId="4025F526" w14:textId="77777777" w:rsidTr="00E877F9">
        <w:tc>
          <w:tcPr>
            <w:tcW w:w="4253" w:type="dxa"/>
          </w:tcPr>
          <w:p w14:paraId="51865D27"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2AB09396"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 xml:space="preserve">Školní výstupy </w:t>
            </w:r>
          </w:p>
        </w:tc>
        <w:tc>
          <w:tcPr>
            <w:tcW w:w="4110" w:type="dxa"/>
          </w:tcPr>
          <w:p w14:paraId="531AA2FB"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Učivo</w:t>
            </w:r>
          </w:p>
        </w:tc>
        <w:tc>
          <w:tcPr>
            <w:tcW w:w="2835" w:type="dxa"/>
          </w:tcPr>
          <w:p w14:paraId="3FEB4795"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Průřezová témata, mezipředmětové vztahy</w:t>
            </w:r>
          </w:p>
        </w:tc>
      </w:tr>
      <w:tr w:rsidR="00E013E7" w:rsidRPr="000860B3" w14:paraId="74952B00" w14:textId="77777777" w:rsidTr="00E877F9">
        <w:tc>
          <w:tcPr>
            <w:tcW w:w="4253" w:type="dxa"/>
          </w:tcPr>
          <w:p w14:paraId="0B3A7A5D" w14:textId="77777777" w:rsidR="00E013E7" w:rsidRPr="00E013E7" w:rsidRDefault="00E013E7" w:rsidP="00E013E7">
            <w:pPr>
              <w:spacing w:after="0" w:line="240" w:lineRule="auto"/>
              <w:rPr>
                <w:rFonts w:ascii="Times New Roman" w:hAnsi="Times New Roman" w:cs="Times New Roman"/>
                <w:b/>
                <w:bCs/>
                <w:sz w:val="24"/>
              </w:rPr>
            </w:pPr>
            <w:r w:rsidRPr="00E013E7">
              <w:rPr>
                <w:rFonts w:ascii="Times New Roman" w:hAnsi="Times New Roman" w:cs="Times New Roman"/>
                <w:b/>
                <w:bCs/>
                <w:sz w:val="24"/>
              </w:rPr>
              <w:t>Společenské a hos</w:t>
            </w:r>
            <w:r w:rsidR="00A0767E">
              <w:rPr>
                <w:rFonts w:ascii="Times New Roman" w:hAnsi="Times New Roman" w:cs="Times New Roman"/>
                <w:b/>
                <w:bCs/>
                <w:sz w:val="24"/>
              </w:rPr>
              <w:t>podářské prostředí – splněno v 7</w:t>
            </w:r>
            <w:r w:rsidRPr="00E013E7">
              <w:rPr>
                <w:rFonts w:ascii="Times New Roman" w:hAnsi="Times New Roman" w:cs="Times New Roman"/>
                <w:b/>
                <w:bCs/>
                <w:sz w:val="24"/>
              </w:rPr>
              <w:t>. ročníku</w:t>
            </w:r>
          </w:p>
          <w:p w14:paraId="5D75072B"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Očekávané výstupy</w:t>
            </w:r>
          </w:p>
          <w:p w14:paraId="6DA0DE1A"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Žák</w:t>
            </w:r>
          </w:p>
          <w:p w14:paraId="4F757159"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posoudí na přiměřené úrovni prostorovou organizaci světové populace</w:t>
            </w:r>
          </w:p>
          <w:p w14:paraId="678A3E5E"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posoudí, jak přírodní podmínky souvisí s funkcí lidského sídla, pojmenuje obecné základní geografické znaky sídel</w:t>
            </w:r>
          </w:p>
          <w:p w14:paraId="3D879096"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zhodnotí přiměřeně strukturu, složky a funkce světového hospodářství, lokalizuje na mapách hlavní světové surovinové oblasti a energetické zdroje</w:t>
            </w:r>
          </w:p>
          <w:p w14:paraId="14C2AEAD"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porovnává předpoklady a hlavní faktory pro územní rozmístění hospodářských aktivit</w:t>
            </w:r>
          </w:p>
          <w:p w14:paraId="0BB3D0B5" w14:textId="77777777" w:rsidR="00E013E7" w:rsidRPr="00E013E7" w:rsidRDefault="00E013E7" w:rsidP="00E013E7">
            <w:pPr>
              <w:spacing w:after="0" w:line="240" w:lineRule="auto"/>
              <w:rPr>
                <w:rFonts w:ascii="Times New Roman" w:hAnsi="Times New Roman" w:cs="Times New Roman"/>
              </w:rPr>
            </w:pPr>
          </w:p>
        </w:tc>
        <w:tc>
          <w:tcPr>
            <w:tcW w:w="4253" w:type="dxa"/>
          </w:tcPr>
          <w:p w14:paraId="0C5A6987" w14:textId="77777777" w:rsidR="00E013E7" w:rsidRPr="00E013E7" w:rsidRDefault="00E013E7" w:rsidP="00E013E7">
            <w:pPr>
              <w:spacing w:after="0" w:line="240" w:lineRule="auto"/>
              <w:rPr>
                <w:rFonts w:ascii="Times New Roman" w:hAnsi="Times New Roman" w:cs="Times New Roman"/>
              </w:rPr>
            </w:pPr>
          </w:p>
          <w:p w14:paraId="038F153F" w14:textId="77777777" w:rsidR="00E013E7" w:rsidRPr="00E013E7" w:rsidRDefault="00E013E7" w:rsidP="00E013E7">
            <w:pPr>
              <w:spacing w:after="0" w:line="240" w:lineRule="auto"/>
              <w:rPr>
                <w:rFonts w:ascii="Times New Roman" w:hAnsi="Times New Roman" w:cs="Times New Roman"/>
              </w:rPr>
            </w:pPr>
          </w:p>
          <w:p w14:paraId="232EC404" w14:textId="77777777" w:rsidR="00E013E7" w:rsidRPr="00E013E7" w:rsidRDefault="00E013E7" w:rsidP="00E013E7">
            <w:pPr>
              <w:spacing w:after="0" w:line="240" w:lineRule="auto"/>
              <w:rPr>
                <w:rFonts w:ascii="Times New Roman" w:hAnsi="Times New Roman" w:cs="Times New Roman"/>
              </w:rPr>
            </w:pPr>
          </w:p>
          <w:p w14:paraId="542294C9" w14:textId="77777777" w:rsidR="00E013E7" w:rsidRPr="00E013E7" w:rsidRDefault="00E013E7" w:rsidP="00E013E7">
            <w:pPr>
              <w:spacing w:after="0" w:line="240" w:lineRule="auto"/>
              <w:rPr>
                <w:rFonts w:ascii="Times New Roman" w:hAnsi="Times New Roman" w:cs="Times New Roman"/>
              </w:rPr>
            </w:pPr>
          </w:p>
          <w:p w14:paraId="4DB2B9DC" w14:textId="77777777" w:rsidR="00E013E7" w:rsidRPr="00E013E7" w:rsidRDefault="00E013E7" w:rsidP="00E013E7">
            <w:pPr>
              <w:spacing w:after="0" w:line="240" w:lineRule="auto"/>
              <w:rPr>
                <w:rFonts w:ascii="Times New Roman" w:hAnsi="Times New Roman" w:cs="Times New Roman"/>
              </w:rPr>
            </w:pPr>
          </w:p>
          <w:p w14:paraId="5C911AC4"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žák posoudí prostorové rozložení světové populace</w:t>
            </w:r>
          </w:p>
          <w:p w14:paraId="45BCB5FB" w14:textId="77777777" w:rsidR="00E013E7" w:rsidRPr="00293A54" w:rsidRDefault="00E013E7" w:rsidP="00AF78C3">
            <w:pPr>
              <w:pStyle w:val="Odstavecseseznamem"/>
              <w:numPr>
                <w:ilvl w:val="0"/>
                <w:numId w:val="200"/>
              </w:numPr>
              <w:spacing w:after="0" w:line="240" w:lineRule="auto"/>
              <w:rPr>
                <w:rFonts w:ascii="Times New Roman" w:hAnsi="Times New Roman" w:cs="Times New Roman"/>
                <w:sz w:val="24"/>
              </w:rPr>
            </w:pPr>
            <w:r w:rsidRPr="00293A54">
              <w:rPr>
                <w:rFonts w:ascii="Times New Roman" w:hAnsi="Times New Roman" w:cs="Times New Roman"/>
                <w:sz w:val="24"/>
              </w:rPr>
              <w:t xml:space="preserve">žák posoudí přírodní podmínky, které souvisí s počtem obyvatel, rasami, náboženstvím, s funkcí sídel </w:t>
            </w:r>
          </w:p>
          <w:p w14:paraId="739E43C9" w14:textId="77777777" w:rsidR="00E013E7" w:rsidRPr="00293A54" w:rsidRDefault="00E013E7" w:rsidP="00AF78C3">
            <w:pPr>
              <w:pStyle w:val="Odstavecseseznamem"/>
              <w:numPr>
                <w:ilvl w:val="0"/>
                <w:numId w:val="200"/>
              </w:numPr>
              <w:spacing w:after="0" w:line="240" w:lineRule="auto"/>
              <w:rPr>
                <w:rFonts w:ascii="Times New Roman" w:hAnsi="Times New Roman" w:cs="Times New Roman"/>
                <w:sz w:val="24"/>
              </w:rPr>
            </w:pPr>
            <w:r w:rsidRPr="00293A54">
              <w:rPr>
                <w:rFonts w:ascii="Times New Roman" w:hAnsi="Times New Roman" w:cs="Times New Roman"/>
                <w:sz w:val="24"/>
              </w:rPr>
              <w:t xml:space="preserve">žák porozumí souvislostem mezi přírodním prostředím a obživou obyvatel </w:t>
            </w:r>
          </w:p>
          <w:p w14:paraId="199B5B8D" w14:textId="77777777" w:rsidR="00E013E7" w:rsidRPr="00293A54" w:rsidRDefault="00E013E7" w:rsidP="00AF78C3">
            <w:pPr>
              <w:pStyle w:val="Odstavecseseznamem"/>
              <w:numPr>
                <w:ilvl w:val="0"/>
                <w:numId w:val="200"/>
              </w:numPr>
              <w:spacing w:after="0" w:line="240" w:lineRule="auto"/>
              <w:rPr>
                <w:rFonts w:ascii="Times New Roman" w:hAnsi="Times New Roman" w:cs="Times New Roman"/>
                <w:sz w:val="24"/>
              </w:rPr>
            </w:pPr>
            <w:r w:rsidRPr="00293A54">
              <w:rPr>
                <w:rFonts w:ascii="Times New Roman" w:hAnsi="Times New Roman" w:cs="Times New Roman"/>
                <w:sz w:val="24"/>
              </w:rPr>
              <w:t>žák umí lokalizovat na mapě světa surovinové zdroje, jejich zpracování, zhodnotí strukturu, složky a funkce světového hospodářství, rozmístění hospodářských aktivit</w:t>
            </w:r>
          </w:p>
          <w:p w14:paraId="7813E87E" w14:textId="77777777" w:rsidR="00E013E7" w:rsidRPr="00293A54" w:rsidRDefault="00E013E7" w:rsidP="00AF78C3">
            <w:pPr>
              <w:pStyle w:val="Odstavecseseznamem"/>
              <w:numPr>
                <w:ilvl w:val="0"/>
                <w:numId w:val="200"/>
              </w:numPr>
              <w:spacing w:after="0" w:line="240" w:lineRule="auto"/>
              <w:rPr>
                <w:rFonts w:ascii="Times New Roman" w:hAnsi="Times New Roman" w:cs="Times New Roman"/>
                <w:sz w:val="24"/>
              </w:rPr>
            </w:pPr>
            <w:r w:rsidRPr="00293A54">
              <w:rPr>
                <w:rFonts w:ascii="Times New Roman" w:hAnsi="Times New Roman" w:cs="Times New Roman"/>
                <w:sz w:val="24"/>
              </w:rPr>
              <w:t xml:space="preserve">žák zhodnotí zaměstnanost ve službách jejich podíl na zvyšování životní úrovně žák porovnává státy světa na základě podobných a odlišných znaků   </w:t>
            </w:r>
          </w:p>
        </w:tc>
        <w:tc>
          <w:tcPr>
            <w:tcW w:w="4110" w:type="dxa"/>
          </w:tcPr>
          <w:p w14:paraId="2ECB136C" w14:textId="77777777" w:rsidR="00E013E7" w:rsidRPr="00E013E7" w:rsidRDefault="00E013E7" w:rsidP="00E013E7">
            <w:pPr>
              <w:spacing w:after="0" w:line="240" w:lineRule="auto"/>
              <w:rPr>
                <w:rFonts w:ascii="Times New Roman" w:hAnsi="Times New Roman" w:cs="Times New Roman"/>
              </w:rPr>
            </w:pPr>
          </w:p>
          <w:p w14:paraId="3FB4F492" w14:textId="77777777" w:rsidR="00E013E7" w:rsidRPr="00E013E7" w:rsidRDefault="00E013E7" w:rsidP="00E013E7">
            <w:pPr>
              <w:spacing w:after="0" w:line="240" w:lineRule="auto"/>
              <w:rPr>
                <w:rFonts w:ascii="Times New Roman" w:hAnsi="Times New Roman" w:cs="Times New Roman"/>
              </w:rPr>
            </w:pPr>
          </w:p>
          <w:p w14:paraId="1C1752D1" w14:textId="77777777" w:rsidR="00E013E7" w:rsidRPr="00E013E7" w:rsidRDefault="00E013E7" w:rsidP="00E013E7">
            <w:pPr>
              <w:spacing w:after="0" w:line="240" w:lineRule="auto"/>
              <w:rPr>
                <w:rFonts w:ascii="Times New Roman" w:hAnsi="Times New Roman" w:cs="Times New Roman"/>
              </w:rPr>
            </w:pPr>
          </w:p>
          <w:p w14:paraId="45D0E43B" w14:textId="77777777" w:rsidR="00E013E7" w:rsidRPr="00E013E7" w:rsidRDefault="00E013E7" w:rsidP="00E013E7">
            <w:pPr>
              <w:spacing w:after="0" w:line="240" w:lineRule="auto"/>
              <w:rPr>
                <w:rFonts w:ascii="Times New Roman" w:hAnsi="Times New Roman" w:cs="Times New Roman"/>
              </w:rPr>
            </w:pPr>
          </w:p>
          <w:p w14:paraId="79D09022" w14:textId="77777777" w:rsidR="00E013E7" w:rsidRPr="00E013E7" w:rsidRDefault="00E013E7" w:rsidP="00E013E7">
            <w:pPr>
              <w:spacing w:after="0" w:line="240" w:lineRule="auto"/>
              <w:rPr>
                <w:rFonts w:ascii="Times New Roman" w:hAnsi="Times New Roman" w:cs="Times New Roman"/>
              </w:rPr>
            </w:pPr>
          </w:p>
          <w:p w14:paraId="51366D59"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Společenské a hospodářské prostředí</w:t>
            </w:r>
          </w:p>
          <w:p w14:paraId="300DD90F"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 xml:space="preserve">      Jak žijí lidé na Zemi</w:t>
            </w:r>
          </w:p>
          <w:p w14:paraId="1E4CD33E" w14:textId="77777777" w:rsidR="00E013E7" w:rsidRPr="00E013E7" w:rsidRDefault="00E013E7" w:rsidP="00AF78C3">
            <w:pPr>
              <w:numPr>
                <w:ilvl w:val="0"/>
                <w:numId w:val="121"/>
              </w:numPr>
              <w:spacing w:after="0" w:line="240" w:lineRule="auto"/>
              <w:rPr>
                <w:rFonts w:ascii="Times New Roman" w:hAnsi="Times New Roman" w:cs="Times New Roman"/>
                <w:sz w:val="24"/>
              </w:rPr>
            </w:pPr>
            <w:r w:rsidRPr="00E013E7">
              <w:rPr>
                <w:rFonts w:ascii="Times New Roman" w:hAnsi="Times New Roman" w:cs="Times New Roman"/>
                <w:sz w:val="24"/>
              </w:rPr>
              <w:t>Obyvatelstvo světa</w:t>
            </w:r>
          </w:p>
          <w:p w14:paraId="0450AD3F" w14:textId="77777777" w:rsidR="00E013E7" w:rsidRPr="00E013E7" w:rsidRDefault="00E013E7" w:rsidP="00E013E7">
            <w:pPr>
              <w:spacing w:after="0" w:line="240" w:lineRule="auto"/>
              <w:rPr>
                <w:rFonts w:ascii="Times New Roman" w:hAnsi="Times New Roman" w:cs="Times New Roman"/>
                <w:sz w:val="24"/>
              </w:rPr>
            </w:pPr>
          </w:p>
          <w:p w14:paraId="2612F473" w14:textId="77777777" w:rsidR="00E013E7" w:rsidRPr="00E013E7" w:rsidRDefault="00E013E7" w:rsidP="00AF78C3">
            <w:pPr>
              <w:numPr>
                <w:ilvl w:val="0"/>
                <w:numId w:val="121"/>
              </w:numPr>
              <w:spacing w:after="0" w:line="240" w:lineRule="auto"/>
              <w:rPr>
                <w:rFonts w:ascii="Times New Roman" w:hAnsi="Times New Roman" w:cs="Times New Roman"/>
                <w:sz w:val="24"/>
              </w:rPr>
            </w:pPr>
            <w:r w:rsidRPr="00E013E7">
              <w:rPr>
                <w:rFonts w:ascii="Times New Roman" w:hAnsi="Times New Roman" w:cs="Times New Roman"/>
                <w:sz w:val="24"/>
              </w:rPr>
              <w:t>Primární sféra</w:t>
            </w:r>
          </w:p>
          <w:p w14:paraId="403899D9" w14:textId="77777777" w:rsidR="00E013E7" w:rsidRPr="00E013E7" w:rsidRDefault="00E013E7" w:rsidP="00E013E7">
            <w:pPr>
              <w:spacing w:after="0" w:line="240" w:lineRule="auto"/>
              <w:rPr>
                <w:rFonts w:ascii="Times New Roman" w:hAnsi="Times New Roman" w:cs="Times New Roman"/>
                <w:sz w:val="24"/>
              </w:rPr>
            </w:pPr>
          </w:p>
          <w:p w14:paraId="5672EAE7" w14:textId="77777777" w:rsidR="00E013E7" w:rsidRPr="00E013E7" w:rsidRDefault="00E013E7" w:rsidP="00AF78C3">
            <w:pPr>
              <w:numPr>
                <w:ilvl w:val="0"/>
                <w:numId w:val="121"/>
              </w:numPr>
              <w:spacing w:after="0" w:line="240" w:lineRule="auto"/>
              <w:rPr>
                <w:rFonts w:ascii="Times New Roman" w:hAnsi="Times New Roman" w:cs="Times New Roman"/>
                <w:sz w:val="24"/>
              </w:rPr>
            </w:pPr>
            <w:r w:rsidRPr="00E013E7">
              <w:rPr>
                <w:rFonts w:ascii="Times New Roman" w:hAnsi="Times New Roman" w:cs="Times New Roman"/>
                <w:sz w:val="24"/>
              </w:rPr>
              <w:t xml:space="preserve">Sekundární sféra </w:t>
            </w:r>
          </w:p>
          <w:p w14:paraId="11AA8E4A" w14:textId="77777777" w:rsidR="00E013E7" w:rsidRPr="00E013E7" w:rsidRDefault="00E013E7" w:rsidP="00E013E7">
            <w:pPr>
              <w:spacing w:after="0" w:line="240" w:lineRule="auto"/>
              <w:rPr>
                <w:rFonts w:ascii="Times New Roman" w:hAnsi="Times New Roman" w:cs="Times New Roman"/>
                <w:sz w:val="24"/>
              </w:rPr>
            </w:pPr>
          </w:p>
          <w:p w14:paraId="572175B6" w14:textId="77777777" w:rsidR="00E013E7" w:rsidRPr="00E013E7" w:rsidRDefault="00E013E7" w:rsidP="00E013E7">
            <w:pPr>
              <w:spacing w:after="0" w:line="240" w:lineRule="auto"/>
              <w:rPr>
                <w:rFonts w:ascii="Times New Roman" w:hAnsi="Times New Roman" w:cs="Times New Roman"/>
                <w:sz w:val="24"/>
              </w:rPr>
            </w:pPr>
          </w:p>
          <w:p w14:paraId="39ADB63D" w14:textId="77777777" w:rsidR="00E013E7" w:rsidRPr="00E013E7" w:rsidRDefault="00E013E7" w:rsidP="00AF78C3">
            <w:pPr>
              <w:numPr>
                <w:ilvl w:val="0"/>
                <w:numId w:val="121"/>
              </w:numPr>
              <w:spacing w:after="0" w:line="240" w:lineRule="auto"/>
              <w:rPr>
                <w:rFonts w:ascii="Times New Roman" w:hAnsi="Times New Roman" w:cs="Times New Roman"/>
                <w:sz w:val="24"/>
              </w:rPr>
            </w:pPr>
            <w:r w:rsidRPr="00E013E7">
              <w:rPr>
                <w:rFonts w:ascii="Times New Roman" w:hAnsi="Times New Roman" w:cs="Times New Roman"/>
                <w:sz w:val="24"/>
              </w:rPr>
              <w:t xml:space="preserve">Terciární sféra </w:t>
            </w:r>
          </w:p>
          <w:p w14:paraId="583503F2" w14:textId="77777777" w:rsidR="00E013E7" w:rsidRPr="00E013E7" w:rsidRDefault="00E013E7" w:rsidP="00E013E7">
            <w:pPr>
              <w:spacing w:after="0" w:line="240" w:lineRule="auto"/>
              <w:rPr>
                <w:rFonts w:ascii="Times New Roman" w:hAnsi="Times New Roman" w:cs="Times New Roman"/>
                <w:sz w:val="24"/>
              </w:rPr>
            </w:pPr>
          </w:p>
          <w:p w14:paraId="04E54730" w14:textId="77777777" w:rsidR="00E013E7" w:rsidRPr="00E013E7" w:rsidRDefault="00E013E7" w:rsidP="00E013E7">
            <w:pPr>
              <w:spacing w:after="0" w:line="240" w:lineRule="auto"/>
              <w:rPr>
                <w:rFonts w:ascii="Times New Roman" w:hAnsi="Times New Roman" w:cs="Times New Roman"/>
              </w:rPr>
            </w:pPr>
            <w:r w:rsidRPr="00E013E7">
              <w:rPr>
                <w:rFonts w:ascii="Times New Roman" w:hAnsi="Times New Roman" w:cs="Times New Roman"/>
                <w:sz w:val="24"/>
              </w:rPr>
              <w:t>5.    Nad politickou mapou světa / srovnávání zemí podle vyspělosti</w:t>
            </w:r>
            <w:proofErr w:type="gramStart"/>
            <w:r w:rsidRPr="00E013E7">
              <w:rPr>
                <w:rFonts w:ascii="Times New Roman" w:hAnsi="Times New Roman" w:cs="Times New Roman"/>
                <w:sz w:val="24"/>
              </w:rPr>
              <w:t xml:space="preserve"> ….</w:t>
            </w:r>
            <w:proofErr w:type="gramEnd"/>
            <w:r w:rsidRPr="00E013E7">
              <w:rPr>
                <w:rFonts w:ascii="Times New Roman" w:hAnsi="Times New Roman" w:cs="Times New Roman"/>
                <w:sz w:val="24"/>
              </w:rPr>
              <w:t>./</w:t>
            </w:r>
          </w:p>
        </w:tc>
        <w:tc>
          <w:tcPr>
            <w:tcW w:w="2835" w:type="dxa"/>
          </w:tcPr>
          <w:p w14:paraId="6AE8C1F8" w14:textId="77777777" w:rsidR="00E013E7" w:rsidRPr="00E013E7" w:rsidRDefault="00E013E7" w:rsidP="00E013E7">
            <w:pPr>
              <w:spacing w:after="0" w:line="240" w:lineRule="auto"/>
              <w:rPr>
                <w:rFonts w:ascii="Times New Roman" w:hAnsi="Times New Roman" w:cs="Times New Roman"/>
              </w:rPr>
            </w:pPr>
          </w:p>
          <w:p w14:paraId="7E663682" w14:textId="77777777" w:rsidR="00E013E7" w:rsidRPr="00E013E7" w:rsidRDefault="00E013E7" w:rsidP="00E013E7">
            <w:pPr>
              <w:spacing w:after="0" w:line="240" w:lineRule="auto"/>
              <w:rPr>
                <w:rFonts w:ascii="Times New Roman" w:hAnsi="Times New Roman" w:cs="Times New Roman"/>
              </w:rPr>
            </w:pPr>
          </w:p>
          <w:p w14:paraId="32461D54" w14:textId="77777777" w:rsidR="00E013E7" w:rsidRPr="00E013E7" w:rsidRDefault="00E013E7" w:rsidP="00E013E7">
            <w:pPr>
              <w:spacing w:after="0" w:line="240" w:lineRule="auto"/>
              <w:rPr>
                <w:rFonts w:ascii="Times New Roman" w:hAnsi="Times New Roman" w:cs="Times New Roman"/>
              </w:rPr>
            </w:pPr>
          </w:p>
          <w:p w14:paraId="46DFDBFC" w14:textId="77777777" w:rsidR="00E013E7" w:rsidRPr="00E013E7" w:rsidRDefault="00E013E7" w:rsidP="00E013E7">
            <w:pPr>
              <w:spacing w:after="0" w:line="240" w:lineRule="auto"/>
              <w:rPr>
                <w:rFonts w:ascii="Times New Roman" w:hAnsi="Times New Roman" w:cs="Times New Roman"/>
              </w:rPr>
            </w:pPr>
          </w:p>
          <w:p w14:paraId="15071C6E" w14:textId="77777777" w:rsidR="00E013E7" w:rsidRPr="00E013E7" w:rsidRDefault="00E013E7" w:rsidP="00E013E7">
            <w:pPr>
              <w:spacing w:after="0" w:line="240" w:lineRule="auto"/>
              <w:rPr>
                <w:rFonts w:ascii="Times New Roman" w:hAnsi="Times New Roman" w:cs="Times New Roman"/>
              </w:rPr>
            </w:pPr>
          </w:p>
          <w:p w14:paraId="4CDA5F2F"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MKV – kulturní diferenciace</w:t>
            </w:r>
            <w:r w:rsidR="00F97B29">
              <w:rPr>
                <w:rFonts w:ascii="Times New Roman" w:hAnsi="Times New Roman" w:cs="Times New Roman"/>
                <w:sz w:val="24"/>
              </w:rPr>
              <w:t>, etnický původ</w:t>
            </w:r>
          </w:p>
          <w:p w14:paraId="708262E4" w14:textId="77777777" w:rsidR="00E013E7" w:rsidRPr="00E013E7" w:rsidRDefault="00E013E7" w:rsidP="00E013E7">
            <w:pPr>
              <w:spacing w:after="0" w:line="240" w:lineRule="auto"/>
              <w:rPr>
                <w:rFonts w:ascii="Times New Roman" w:hAnsi="Times New Roman" w:cs="Times New Roman"/>
                <w:sz w:val="24"/>
              </w:rPr>
            </w:pPr>
          </w:p>
          <w:p w14:paraId="5518B658" w14:textId="77777777" w:rsidR="00E013E7" w:rsidRPr="00E013E7" w:rsidRDefault="00E013E7" w:rsidP="00E013E7">
            <w:pPr>
              <w:spacing w:after="0" w:line="240" w:lineRule="auto"/>
              <w:rPr>
                <w:rFonts w:ascii="Times New Roman" w:hAnsi="Times New Roman" w:cs="Times New Roman"/>
                <w:sz w:val="24"/>
              </w:rPr>
            </w:pPr>
          </w:p>
          <w:p w14:paraId="30182F01" w14:textId="77777777" w:rsidR="00E013E7" w:rsidRPr="00E013E7" w:rsidRDefault="00E013E7" w:rsidP="00E013E7">
            <w:pPr>
              <w:spacing w:after="0" w:line="240" w:lineRule="auto"/>
              <w:rPr>
                <w:rFonts w:ascii="Times New Roman" w:hAnsi="Times New Roman" w:cs="Times New Roman"/>
                <w:sz w:val="24"/>
              </w:rPr>
            </w:pPr>
          </w:p>
          <w:p w14:paraId="2ACFF575"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EV – lidské aktivity a problémy životního prostředí</w:t>
            </w:r>
          </w:p>
          <w:p w14:paraId="070856E9"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EV – vztah člověka k životnímu prostředí</w:t>
            </w:r>
          </w:p>
          <w:p w14:paraId="65FACE1B" w14:textId="77777777" w:rsidR="00E013E7" w:rsidRPr="00E013E7" w:rsidRDefault="00E013E7" w:rsidP="00E013E7">
            <w:pPr>
              <w:spacing w:after="0" w:line="240" w:lineRule="auto"/>
              <w:rPr>
                <w:rFonts w:ascii="Times New Roman" w:hAnsi="Times New Roman" w:cs="Times New Roman"/>
                <w:sz w:val="24"/>
              </w:rPr>
            </w:pPr>
          </w:p>
          <w:p w14:paraId="61C1DB1E" w14:textId="77777777" w:rsidR="00E013E7" w:rsidRPr="00E013E7" w:rsidRDefault="00E013E7" w:rsidP="00E013E7">
            <w:pPr>
              <w:spacing w:after="0" w:line="240" w:lineRule="auto"/>
              <w:rPr>
                <w:rFonts w:ascii="Times New Roman" w:hAnsi="Times New Roman" w:cs="Times New Roman"/>
                <w:sz w:val="24"/>
              </w:rPr>
            </w:pPr>
          </w:p>
          <w:p w14:paraId="64FFEAA8" w14:textId="77777777" w:rsidR="00E013E7" w:rsidRPr="00E013E7" w:rsidRDefault="00E013E7" w:rsidP="00E013E7">
            <w:pPr>
              <w:spacing w:after="0" w:line="240" w:lineRule="auto"/>
              <w:rPr>
                <w:rFonts w:ascii="Times New Roman" w:hAnsi="Times New Roman" w:cs="Times New Roman"/>
                <w:sz w:val="24"/>
              </w:rPr>
            </w:pPr>
          </w:p>
          <w:p w14:paraId="48DA2A4A" w14:textId="77777777" w:rsidR="00E013E7" w:rsidRPr="00E013E7" w:rsidRDefault="00E013E7" w:rsidP="00E013E7">
            <w:pPr>
              <w:spacing w:after="0" w:line="240" w:lineRule="auto"/>
              <w:rPr>
                <w:rFonts w:ascii="Times New Roman" w:hAnsi="Times New Roman" w:cs="Times New Roman"/>
              </w:rPr>
            </w:pPr>
            <w:r w:rsidRPr="00E013E7">
              <w:rPr>
                <w:rFonts w:ascii="Times New Roman" w:hAnsi="Times New Roman" w:cs="Times New Roman"/>
                <w:sz w:val="24"/>
              </w:rPr>
              <w:t>EV – vztah člověka k životnímu prostředí</w:t>
            </w:r>
          </w:p>
        </w:tc>
      </w:tr>
    </w:tbl>
    <w:p w14:paraId="199FA234" w14:textId="77777777" w:rsidR="00E013E7" w:rsidRDefault="00E013E7" w:rsidP="0069314E">
      <w:pPr>
        <w:spacing w:after="0" w:line="240" w:lineRule="auto"/>
        <w:rPr>
          <w:rFonts w:ascii="Times New Roman" w:hAnsi="Times New Roman" w:cs="Times New Roman"/>
          <w:sz w:val="24"/>
          <w:szCs w:val="24"/>
        </w:rPr>
      </w:pPr>
    </w:p>
    <w:p w14:paraId="1C1E5A78" w14:textId="77777777" w:rsidR="00E013E7" w:rsidRDefault="00E013E7" w:rsidP="0069314E">
      <w:pPr>
        <w:spacing w:after="0" w:line="240" w:lineRule="auto"/>
        <w:rPr>
          <w:rFonts w:ascii="Times New Roman" w:hAnsi="Times New Roman" w:cs="Times New Roman"/>
          <w:sz w:val="24"/>
          <w:szCs w:val="24"/>
        </w:rPr>
      </w:pPr>
    </w:p>
    <w:p w14:paraId="53815C33" w14:textId="77777777" w:rsidR="00E013E7" w:rsidRDefault="00E013E7" w:rsidP="0069314E">
      <w:pPr>
        <w:spacing w:after="0" w:line="240" w:lineRule="auto"/>
        <w:rPr>
          <w:rFonts w:ascii="Times New Roman" w:hAnsi="Times New Roman" w:cs="Times New Roman"/>
          <w:sz w:val="24"/>
          <w:szCs w:val="24"/>
        </w:rPr>
      </w:pPr>
    </w:p>
    <w:p w14:paraId="24BAE99E" w14:textId="77777777" w:rsidR="00E013E7" w:rsidRDefault="00E013E7" w:rsidP="0069314E">
      <w:pPr>
        <w:spacing w:after="0" w:line="240" w:lineRule="auto"/>
        <w:rPr>
          <w:rFonts w:ascii="Times New Roman" w:hAnsi="Times New Roman" w:cs="Times New Roman"/>
          <w:sz w:val="24"/>
          <w:szCs w:val="24"/>
        </w:rPr>
      </w:pPr>
    </w:p>
    <w:p w14:paraId="31A12B1D" w14:textId="77777777" w:rsidR="00E013E7" w:rsidRDefault="00E013E7" w:rsidP="0069314E">
      <w:pPr>
        <w:spacing w:after="0" w:line="240" w:lineRule="auto"/>
        <w:rPr>
          <w:rFonts w:ascii="Times New Roman" w:hAnsi="Times New Roman" w:cs="Times New Roman"/>
          <w:sz w:val="24"/>
          <w:szCs w:val="24"/>
        </w:rPr>
      </w:pPr>
    </w:p>
    <w:p w14:paraId="0EFFD3C6" w14:textId="77777777" w:rsidR="00E013E7" w:rsidRDefault="00E013E7" w:rsidP="0069314E">
      <w:pPr>
        <w:spacing w:after="0" w:line="240" w:lineRule="auto"/>
        <w:rPr>
          <w:rFonts w:ascii="Times New Roman" w:hAnsi="Times New Roman" w:cs="Times New Roman"/>
          <w:sz w:val="24"/>
          <w:szCs w:val="24"/>
        </w:rPr>
      </w:pPr>
    </w:p>
    <w:p w14:paraId="076C1D6A" w14:textId="77777777" w:rsidR="00B55020" w:rsidRDefault="00B55020" w:rsidP="0069314E">
      <w:pPr>
        <w:spacing w:after="0" w:line="240" w:lineRule="auto"/>
        <w:rPr>
          <w:rFonts w:ascii="Times New Roman" w:hAnsi="Times New Roman" w:cs="Times New Roman"/>
          <w:sz w:val="24"/>
          <w:szCs w:val="24"/>
        </w:rPr>
      </w:pPr>
    </w:p>
    <w:p w14:paraId="59B10DC0" w14:textId="77777777" w:rsidR="00B55020" w:rsidRDefault="00B55020" w:rsidP="0069314E">
      <w:pPr>
        <w:spacing w:after="0" w:line="240" w:lineRule="auto"/>
        <w:rPr>
          <w:rFonts w:ascii="Times New Roman" w:hAnsi="Times New Roman" w:cs="Times New Roman"/>
          <w:sz w:val="24"/>
          <w:szCs w:val="24"/>
        </w:rPr>
      </w:pPr>
    </w:p>
    <w:p w14:paraId="786958F6" w14:textId="77777777" w:rsidR="00B55020" w:rsidRDefault="00B55020" w:rsidP="0069314E">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4253"/>
        <w:gridCol w:w="4110"/>
        <w:gridCol w:w="2835"/>
      </w:tblGrid>
      <w:tr w:rsidR="00E013E7" w:rsidRPr="000860B3" w14:paraId="26675F83" w14:textId="77777777" w:rsidTr="00E877F9">
        <w:tc>
          <w:tcPr>
            <w:tcW w:w="12616" w:type="dxa"/>
            <w:gridSpan w:val="3"/>
          </w:tcPr>
          <w:p w14:paraId="7C86C9E1" w14:textId="77777777" w:rsidR="00E013E7" w:rsidRPr="00E013E7" w:rsidRDefault="00E013E7" w:rsidP="00E013E7">
            <w:pPr>
              <w:spacing w:after="0" w:line="240" w:lineRule="auto"/>
              <w:rPr>
                <w:rFonts w:ascii="Times New Roman" w:hAnsi="Times New Roman" w:cs="Times New Roman"/>
                <w:b/>
                <w:sz w:val="32"/>
                <w:szCs w:val="32"/>
              </w:rPr>
            </w:pPr>
            <w:r w:rsidRPr="00E013E7">
              <w:rPr>
                <w:rFonts w:ascii="Times New Roman" w:hAnsi="Times New Roman" w:cs="Times New Roman"/>
                <w:b/>
                <w:sz w:val="32"/>
                <w:szCs w:val="32"/>
              </w:rPr>
              <w:lastRenderedPageBreak/>
              <w:t>Předmět: Zeměpis</w:t>
            </w:r>
          </w:p>
        </w:tc>
        <w:tc>
          <w:tcPr>
            <w:tcW w:w="2835" w:type="dxa"/>
          </w:tcPr>
          <w:p w14:paraId="59FBA7F6" w14:textId="77777777" w:rsidR="00E013E7" w:rsidRPr="00E013E7" w:rsidRDefault="00E013E7" w:rsidP="00E013E7">
            <w:pPr>
              <w:spacing w:after="0" w:line="240" w:lineRule="auto"/>
              <w:rPr>
                <w:rFonts w:ascii="Times New Roman" w:hAnsi="Times New Roman" w:cs="Times New Roman"/>
                <w:b/>
                <w:sz w:val="32"/>
                <w:szCs w:val="32"/>
              </w:rPr>
            </w:pPr>
            <w:r w:rsidRPr="00E013E7">
              <w:rPr>
                <w:rFonts w:ascii="Times New Roman" w:hAnsi="Times New Roman" w:cs="Times New Roman"/>
                <w:b/>
                <w:sz w:val="32"/>
                <w:szCs w:val="32"/>
              </w:rPr>
              <w:t>Ročník: 7.</w:t>
            </w:r>
          </w:p>
        </w:tc>
      </w:tr>
      <w:tr w:rsidR="00E013E7" w:rsidRPr="000860B3" w14:paraId="5DD56370" w14:textId="77777777" w:rsidTr="00E877F9">
        <w:tc>
          <w:tcPr>
            <w:tcW w:w="4253" w:type="dxa"/>
          </w:tcPr>
          <w:p w14:paraId="66C7E194"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1D25E56D"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 xml:space="preserve">Školní výstupy </w:t>
            </w:r>
          </w:p>
        </w:tc>
        <w:tc>
          <w:tcPr>
            <w:tcW w:w="4110" w:type="dxa"/>
          </w:tcPr>
          <w:p w14:paraId="51DF4756"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Učivo</w:t>
            </w:r>
          </w:p>
        </w:tc>
        <w:tc>
          <w:tcPr>
            <w:tcW w:w="2835" w:type="dxa"/>
          </w:tcPr>
          <w:p w14:paraId="7DC085AE"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Průřezová témata, mezipředmětové vztahy</w:t>
            </w:r>
          </w:p>
        </w:tc>
      </w:tr>
      <w:tr w:rsidR="00E013E7" w:rsidRPr="000860B3" w14:paraId="035854BD" w14:textId="77777777" w:rsidTr="00E877F9">
        <w:tc>
          <w:tcPr>
            <w:tcW w:w="4253" w:type="dxa"/>
          </w:tcPr>
          <w:p w14:paraId="5E54AA02"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b/>
                <w:bCs/>
                <w:sz w:val="24"/>
              </w:rPr>
              <w:t>Regiony světa – splněno v 7., 8. ročníku</w:t>
            </w:r>
          </w:p>
          <w:p w14:paraId="710B0543"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Očekávané výstupy</w:t>
            </w:r>
          </w:p>
          <w:p w14:paraId="4ED5C2D1" w14:textId="77777777" w:rsidR="00E013E7" w:rsidRPr="00E013E7" w:rsidRDefault="00E013E7" w:rsidP="001B74B9">
            <w:pPr>
              <w:spacing w:after="0" w:line="240" w:lineRule="auto"/>
              <w:rPr>
                <w:rFonts w:ascii="Times New Roman" w:hAnsi="Times New Roman" w:cs="Times New Roman"/>
                <w:sz w:val="24"/>
              </w:rPr>
            </w:pPr>
            <w:r w:rsidRPr="00E013E7">
              <w:rPr>
                <w:rFonts w:ascii="Times New Roman" w:hAnsi="Times New Roman" w:cs="Times New Roman"/>
                <w:sz w:val="24"/>
              </w:rPr>
              <w:t>Žák</w:t>
            </w:r>
          </w:p>
          <w:p w14:paraId="799F9FEB"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lokalizuje na mapách světadíly, oceány a makroregiony světa podle zvolených kritérií, srovnává jejich postavení, rozvojová jádra a periferní zóny</w:t>
            </w:r>
          </w:p>
          <w:p w14:paraId="7BC6EBF6"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14:paraId="1957244C"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zvažuje, jaké změny ve vybraných regionech světa nastaly, nastávají, mohou nastat a co je příčinou zásadních změn v nich</w:t>
            </w:r>
          </w:p>
          <w:p w14:paraId="3F1828B0"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porovnává státy světa a zájmové integrace států světa na základě podobných a odlišných znaků</w:t>
            </w:r>
          </w:p>
          <w:p w14:paraId="1CDDC0CE"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lokalizuje na mapách jednotlivých světadílů hlavní aktuální geopolitické změny a politické problémy v konkrétních světových regionech</w:t>
            </w:r>
          </w:p>
          <w:p w14:paraId="023A62A6" w14:textId="77777777" w:rsidR="00E013E7" w:rsidRPr="00E013E7" w:rsidRDefault="00E013E7" w:rsidP="00E013E7">
            <w:pPr>
              <w:spacing w:after="0" w:line="240" w:lineRule="auto"/>
              <w:rPr>
                <w:rFonts w:ascii="Times New Roman" w:hAnsi="Times New Roman" w:cs="Times New Roman"/>
              </w:rPr>
            </w:pPr>
          </w:p>
        </w:tc>
        <w:tc>
          <w:tcPr>
            <w:tcW w:w="4253" w:type="dxa"/>
          </w:tcPr>
          <w:p w14:paraId="14E73C8B"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žák rozlišuje přírodní, společenská kritéria pro ohraničení a vymezení regionů – bohatý Sever, chudý Jih</w:t>
            </w:r>
          </w:p>
          <w:p w14:paraId="060A69DB"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vymezení regionů, země 3. Světa, postavení států Afriky, současné problémy</w:t>
            </w:r>
          </w:p>
          <w:p w14:paraId="588BBA5E"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význam nejfrekventovanějšího oceánu</w:t>
            </w:r>
          </w:p>
          <w:p w14:paraId="037990C1"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 xml:space="preserve">žák vymezí region Amerika, rozvojová jádra a periferní </w:t>
            </w:r>
          </w:p>
          <w:p w14:paraId="69B2DF1A"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oblasti, průmyslové aglomerace, konurbace, megalopol</w:t>
            </w:r>
            <w:r w:rsidR="00245EAA">
              <w:rPr>
                <w:rFonts w:ascii="Times New Roman" w:hAnsi="Times New Roman" w:cs="Times New Roman"/>
                <w:sz w:val="24"/>
              </w:rPr>
              <w:t>e</w:t>
            </w:r>
          </w:p>
          <w:p w14:paraId="0E25E1FB"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 xml:space="preserve">„světadíl bez válek, základen pro vojáky </w:t>
            </w:r>
            <w:proofErr w:type="gramStart"/>
            <w:r w:rsidRPr="00E013E7">
              <w:rPr>
                <w:rFonts w:ascii="Times New Roman" w:hAnsi="Times New Roman" w:cs="Times New Roman"/>
                <w:sz w:val="24"/>
              </w:rPr>
              <w:t>„ –</w:t>
            </w:r>
            <w:proofErr w:type="gramEnd"/>
            <w:r w:rsidRPr="00E013E7">
              <w:rPr>
                <w:rFonts w:ascii="Times New Roman" w:hAnsi="Times New Roman" w:cs="Times New Roman"/>
                <w:sz w:val="24"/>
              </w:rPr>
              <w:t xml:space="preserve"> žák vysvětlí</w:t>
            </w:r>
          </w:p>
          <w:p w14:paraId="5E5B257C"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 xml:space="preserve">žák srovná nejteplejší oceán světa s ostatními oceány, rekreační a hospodářský význam </w:t>
            </w:r>
          </w:p>
          <w:p w14:paraId="69B9F4F0"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žák rozdělí Oceánii do 3 regionů, posoudí výjimečnost Tichého oceánu z hlediska přírodního, hospodářského a politického</w:t>
            </w:r>
          </w:p>
          <w:p w14:paraId="1DF694CC"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 xml:space="preserve"> žák porovná přírodní, kulturní, společenské, politické a hospodářské poměr, zvláštnosti Austrálie </w:t>
            </w:r>
          </w:p>
          <w:p w14:paraId="17B72862"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 xml:space="preserve"> žák se orientuje v regionech Asie, rozliší bohaté a chudé státy, srovná postavení jednotlivých regionů po stránce hospodářské, náboženské, rasové</w:t>
            </w:r>
          </w:p>
          <w:p w14:paraId="6894FC02" w14:textId="77777777" w:rsidR="00E013E7" w:rsidRDefault="00E013E7" w:rsidP="00E013E7">
            <w:pPr>
              <w:spacing w:after="0" w:line="240" w:lineRule="auto"/>
              <w:rPr>
                <w:rFonts w:ascii="Times New Roman" w:hAnsi="Times New Roman" w:cs="Times New Roman"/>
              </w:rPr>
            </w:pPr>
          </w:p>
          <w:p w14:paraId="3694D2B6" w14:textId="77777777" w:rsidR="008750CF" w:rsidRDefault="008750CF" w:rsidP="00E013E7">
            <w:pPr>
              <w:spacing w:after="0" w:line="240" w:lineRule="auto"/>
              <w:rPr>
                <w:rFonts w:ascii="Times New Roman" w:hAnsi="Times New Roman" w:cs="Times New Roman"/>
              </w:rPr>
            </w:pPr>
          </w:p>
          <w:p w14:paraId="06645EDF" w14:textId="77777777" w:rsidR="008750CF" w:rsidRPr="00E013E7" w:rsidRDefault="008750CF" w:rsidP="00E013E7">
            <w:pPr>
              <w:spacing w:after="0" w:line="240" w:lineRule="auto"/>
              <w:rPr>
                <w:rFonts w:ascii="Times New Roman" w:hAnsi="Times New Roman" w:cs="Times New Roman"/>
              </w:rPr>
            </w:pPr>
          </w:p>
        </w:tc>
        <w:tc>
          <w:tcPr>
            <w:tcW w:w="4110" w:type="dxa"/>
          </w:tcPr>
          <w:p w14:paraId="539840D1"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Jak je svět rozdělen</w:t>
            </w:r>
          </w:p>
          <w:p w14:paraId="12FB676C" w14:textId="77777777" w:rsidR="00E013E7" w:rsidRPr="00E013E7" w:rsidRDefault="00E013E7" w:rsidP="00E013E7">
            <w:pPr>
              <w:spacing w:after="0" w:line="240" w:lineRule="auto"/>
              <w:rPr>
                <w:rFonts w:ascii="Times New Roman" w:hAnsi="Times New Roman" w:cs="Times New Roman"/>
                <w:sz w:val="24"/>
              </w:rPr>
            </w:pPr>
          </w:p>
          <w:p w14:paraId="51BB5760" w14:textId="77777777" w:rsidR="00E013E7" w:rsidRPr="00E013E7" w:rsidRDefault="00E013E7" w:rsidP="00E013E7">
            <w:pPr>
              <w:spacing w:after="0" w:line="240" w:lineRule="auto"/>
              <w:rPr>
                <w:rFonts w:ascii="Times New Roman" w:hAnsi="Times New Roman" w:cs="Times New Roman"/>
                <w:sz w:val="24"/>
              </w:rPr>
            </w:pPr>
          </w:p>
          <w:p w14:paraId="1B13E01C"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Afrika</w:t>
            </w:r>
          </w:p>
          <w:p w14:paraId="64894AAA" w14:textId="77777777" w:rsidR="00E013E7" w:rsidRPr="00E013E7" w:rsidRDefault="00E013E7" w:rsidP="00E013E7">
            <w:pPr>
              <w:spacing w:after="0" w:line="240" w:lineRule="auto"/>
              <w:rPr>
                <w:rFonts w:ascii="Times New Roman" w:hAnsi="Times New Roman" w:cs="Times New Roman"/>
                <w:sz w:val="24"/>
              </w:rPr>
            </w:pPr>
          </w:p>
          <w:p w14:paraId="02025A51" w14:textId="77777777" w:rsidR="00E013E7" w:rsidRPr="00E013E7" w:rsidRDefault="00E013E7" w:rsidP="00E013E7">
            <w:pPr>
              <w:spacing w:after="0" w:line="240" w:lineRule="auto"/>
              <w:rPr>
                <w:rFonts w:ascii="Times New Roman" w:hAnsi="Times New Roman" w:cs="Times New Roman"/>
                <w:sz w:val="24"/>
              </w:rPr>
            </w:pPr>
          </w:p>
          <w:p w14:paraId="2F4F80E3"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Atlantský oceán</w:t>
            </w:r>
          </w:p>
          <w:p w14:paraId="1810456F" w14:textId="77777777" w:rsidR="00E013E7" w:rsidRPr="00E013E7" w:rsidRDefault="00E013E7" w:rsidP="00E013E7">
            <w:pPr>
              <w:spacing w:after="0" w:line="240" w:lineRule="auto"/>
              <w:rPr>
                <w:rFonts w:ascii="Times New Roman" w:hAnsi="Times New Roman" w:cs="Times New Roman"/>
                <w:sz w:val="24"/>
              </w:rPr>
            </w:pPr>
          </w:p>
          <w:p w14:paraId="434469F2"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 xml:space="preserve"> Amerika </w:t>
            </w:r>
          </w:p>
          <w:p w14:paraId="32A152B7" w14:textId="77777777" w:rsidR="00E013E7" w:rsidRPr="00E013E7" w:rsidRDefault="00E013E7" w:rsidP="00E013E7">
            <w:pPr>
              <w:spacing w:after="0" w:line="240" w:lineRule="auto"/>
              <w:rPr>
                <w:rFonts w:ascii="Times New Roman" w:hAnsi="Times New Roman" w:cs="Times New Roman"/>
                <w:sz w:val="24"/>
              </w:rPr>
            </w:pPr>
          </w:p>
          <w:p w14:paraId="71EEFC3C" w14:textId="77777777" w:rsidR="00E013E7" w:rsidRPr="00E013E7" w:rsidRDefault="00E013E7" w:rsidP="00E013E7">
            <w:pPr>
              <w:spacing w:after="0" w:line="240" w:lineRule="auto"/>
              <w:rPr>
                <w:rFonts w:ascii="Times New Roman" w:hAnsi="Times New Roman" w:cs="Times New Roman"/>
                <w:sz w:val="24"/>
              </w:rPr>
            </w:pPr>
          </w:p>
          <w:p w14:paraId="784F8E1E" w14:textId="77777777" w:rsidR="00E013E7" w:rsidRPr="00E013E7" w:rsidRDefault="00E013E7" w:rsidP="00E013E7">
            <w:pPr>
              <w:spacing w:after="0" w:line="240" w:lineRule="auto"/>
              <w:rPr>
                <w:rFonts w:ascii="Times New Roman" w:hAnsi="Times New Roman" w:cs="Times New Roman"/>
                <w:sz w:val="24"/>
              </w:rPr>
            </w:pPr>
          </w:p>
          <w:p w14:paraId="1F0C0CB6"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 xml:space="preserve"> Antarktida</w:t>
            </w:r>
          </w:p>
          <w:p w14:paraId="2C5066AE" w14:textId="77777777" w:rsidR="00E013E7" w:rsidRPr="00E013E7" w:rsidRDefault="00E013E7" w:rsidP="00E013E7">
            <w:pPr>
              <w:spacing w:after="0" w:line="240" w:lineRule="auto"/>
              <w:rPr>
                <w:rFonts w:ascii="Times New Roman" w:hAnsi="Times New Roman" w:cs="Times New Roman"/>
                <w:sz w:val="24"/>
              </w:rPr>
            </w:pPr>
          </w:p>
          <w:p w14:paraId="237FDC68"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 xml:space="preserve">  Indický oceán</w:t>
            </w:r>
          </w:p>
          <w:p w14:paraId="7B374849" w14:textId="77777777" w:rsidR="00E013E7" w:rsidRPr="00E013E7" w:rsidRDefault="00E013E7" w:rsidP="00E013E7">
            <w:pPr>
              <w:spacing w:after="0" w:line="240" w:lineRule="auto"/>
              <w:rPr>
                <w:rFonts w:ascii="Times New Roman" w:hAnsi="Times New Roman" w:cs="Times New Roman"/>
                <w:sz w:val="24"/>
              </w:rPr>
            </w:pPr>
          </w:p>
          <w:p w14:paraId="12DD15CD" w14:textId="77777777" w:rsidR="00E013E7" w:rsidRPr="00E013E7" w:rsidRDefault="00E013E7" w:rsidP="00E013E7">
            <w:pPr>
              <w:spacing w:after="0" w:line="240" w:lineRule="auto"/>
              <w:rPr>
                <w:rFonts w:ascii="Times New Roman" w:hAnsi="Times New Roman" w:cs="Times New Roman"/>
                <w:sz w:val="24"/>
              </w:rPr>
            </w:pPr>
          </w:p>
          <w:p w14:paraId="469A27EC"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Tichý oceán</w:t>
            </w:r>
          </w:p>
          <w:p w14:paraId="22FA6965" w14:textId="77777777" w:rsidR="00E013E7" w:rsidRPr="00E013E7" w:rsidRDefault="00E013E7" w:rsidP="00E013E7">
            <w:pPr>
              <w:spacing w:after="0" w:line="240" w:lineRule="auto"/>
              <w:rPr>
                <w:rFonts w:ascii="Times New Roman" w:hAnsi="Times New Roman" w:cs="Times New Roman"/>
                <w:sz w:val="24"/>
              </w:rPr>
            </w:pPr>
          </w:p>
          <w:p w14:paraId="7BAA074D" w14:textId="77777777" w:rsidR="00E013E7" w:rsidRPr="00E013E7" w:rsidRDefault="00E013E7" w:rsidP="00E013E7">
            <w:pPr>
              <w:spacing w:after="0" w:line="240" w:lineRule="auto"/>
              <w:rPr>
                <w:rFonts w:ascii="Times New Roman" w:hAnsi="Times New Roman" w:cs="Times New Roman"/>
                <w:sz w:val="24"/>
              </w:rPr>
            </w:pPr>
          </w:p>
          <w:p w14:paraId="44E71D58" w14:textId="77777777" w:rsidR="00E013E7" w:rsidRPr="00E013E7" w:rsidRDefault="00E013E7" w:rsidP="00E013E7">
            <w:pPr>
              <w:spacing w:after="0" w:line="240" w:lineRule="auto"/>
              <w:rPr>
                <w:rFonts w:ascii="Times New Roman" w:hAnsi="Times New Roman" w:cs="Times New Roman"/>
                <w:sz w:val="24"/>
              </w:rPr>
            </w:pPr>
          </w:p>
          <w:p w14:paraId="715D82EC"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Austrálie</w:t>
            </w:r>
          </w:p>
          <w:p w14:paraId="2B747C4A" w14:textId="77777777" w:rsidR="00E013E7" w:rsidRPr="00E013E7" w:rsidRDefault="00E013E7" w:rsidP="00E013E7">
            <w:pPr>
              <w:spacing w:after="0" w:line="240" w:lineRule="auto"/>
              <w:rPr>
                <w:rFonts w:ascii="Times New Roman" w:hAnsi="Times New Roman" w:cs="Times New Roman"/>
                <w:sz w:val="24"/>
              </w:rPr>
            </w:pPr>
          </w:p>
          <w:p w14:paraId="2ED0F3BB" w14:textId="77777777" w:rsidR="00E013E7" w:rsidRPr="00E013E7" w:rsidRDefault="00E013E7" w:rsidP="00E013E7">
            <w:pPr>
              <w:spacing w:after="0" w:line="240" w:lineRule="auto"/>
              <w:rPr>
                <w:rFonts w:ascii="Times New Roman" w:hAnsi="Times New Roman" w:cs="Times New Roman"/>
                <w:sz w:val="24"/>
              </w:rPr>
            </w:pPr>
          </w:p>
          <w:p w14:paraId="21232666"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 xml:space="preserve">Asie </w:t>
            </w:r>
          </w:p>
          <w:p w14:paraId="5C84EC3F" w14:textId="77777777" w:rsidR="00E013E7" w:rsidRPr="00E013E7" w:rsidRDefault="00E013E7" w:rsidP="00E013E7">
            <w:pPr>
              <w:spacing w:after="0" w:line="240" w:lineRule="auto"/>
              <w:rPr>
                <w:rFonts w:ascii="Times New Roman" w:hAnsi="Times New Roman" w:cs="Times New Roman"/>
                <w:sz w:val="24"/>
              </w:rPr>
            </w:pPr>
          </w:p>
          <w:p w14:paraId="72681AE1" w14:textId="77777777" w:rsidR="00E013E7" w:rsidRPr="00E013E7" w:rsidRDefault="00E013E7" w:rsidP="00E013E7">
            <w:pPr>
              <w:spacing w:after="0" w:line="240" w:lineRule="auto"/>
              <w:rPr>
                <w:rFonts w:ascii="Times New Roman" w:hAnsi="Times New Roman" w:cs="Times New Roman"/>
                <w:sz w:val="24"/>
              </w:rPr>
            </w:pPr>
          </w:p>
          <w:p w14:paraId="1EDC1C75" w14:textId="77777777" w:rsidR="00E013E7" w:rsidRPr="00E013E7" w:rsidRDefault="00E013E7" w:rsidP="00E013E7">
            <w:pPr>
              <w:spacing w:after="0" w:line="240" w:lineRule="auto"/>
              <w:rPr>
                <w:rFonts w:ascii="Times New Roman" w:hAnsi="Times New Roman" w:cs="Times New Roman"/>
                <w:sz w:val="24"/>
              </w:rPr>
            </w:pPr>
          </w:p>
          <w:p w14:paraId="7D3C6B93" w14:textId="77777777" w:rsidR="00E013E7" w:rsidRPr="00E013E7" w:rsidRDefault="00E013E7" w:rsidP="00E013E7">
            <w:pPr>
              <w:spacing w:after="0" w:line="240" w:lineRule="auto"/>
              <w:rPr>
                <w:rFonts w:ascii="Times New Roman" w:hAnsi="Times New Roman" w:cs="Times New Roman"/>
              </w:rPr>
            </w:pPr>
          </w:p>
        </w:tc>
        <w:tc>
          <w:tcPr>
            <w:tcW w:w="2835" w:type="dxa"/>
          </w:tcPr>
          <w:p w14:paraId="11F7D3A7"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MKV – kulturní diferenciace</w:t>
            </w:r>
          </w:p>
          <w:p w14:paraId="6B7F5AD9" w14:textId="77777777" w:rsidR="00E013E7" w:rsidRPr="00E013E7" w:rsidRDefault="00E013E7" w:rsidP="00E013E7">
            <w:pPr>
              <w:spacing w:after="0" w:line="240" w:lineRule="auto"/>
              <w:rPr>
                <w:rFonts w:ascii="Times New Roman" w:hAnsi="Times New Roman" w:cs="Times New Roman"/>
                <w:sz w:val="24"/>
              </w:rPr>
            </w:pPr>
          </w:p>
          <w:p w14:paraId="0FCD24FB"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EV – lidské aktivity a problémy životního prostředí</w:t>
            </w:r>
          </w:p>
          <w:p w14:paraId="4C106542" w14:textId="77777777" w:rsidR="00E013E7" w:rsidRPr="00E013E7" w:rsidRDefault="00E013E7" w:rsidP="00AF78C3">
            <w:pPr>
              <w:numPr>
                <w:ilvl w:val="0"/>
                <w:numId w:val="202"/>
              </w:numPr>
              <w:spacing w:after="0" w:line="240" w:lineRule="auto"/>
              <w:rPr>
                <w:rFonts w:ascii="Times New Roman" w:hAnsi="Times New Roman" w:cs="Times New Roman"/>
                <w:sz w:val="24"/>
              </w:rPr>
            </w:pPr>
            <w:proofErr w:type="gramStart"/>
            <w:r w:rsidRPr="00E013E7">
              <w:rPr>
                <w:rFonts w:ascii="Times New Roman" w:hAnsi="Times New Roman" w:cs="Times New Roman"/>
                <w:sz w:val="24"/>
              </w:rPr>
              <w:t>EV- základní</w:t>
            </w:r>
            <w:proofErr w:type="gramEnd"/>
            <w:r w:rsidRPr="00E013E7">
              <w:rPr>
                <w:rFonts w:ascii="Times New Roman" w:hAnsi="Times New Roman" w:cs="Times New Roman"/>
                <w:sz w:val="24"/>
              </w:rPr>
              <w:t xml:space="preserve"> </w:t>
            </w:r>
          </w:p>
          <w:p w14:paraId="2C097809" w14:textId="77777777" w:rsidR="00E013E7" w:rsidRPr="00E013E7" w:rsidRDefault="00E013E7" w:rsidP="00E013E7">
            <w:pPr>
              <w:spacing w:after="0" w:line="240" w:lineRule="auto"/>
              <w:ind w:left="385"/>
              <w:rPr>
                <w:rFonts w:ascii="Times New Roman" w:hAnsi="Times New Roman" w:cs="Times New Roman"/>
                <w:sz w:val="24"/>
              </w:rPr>
            </w:pPr>
            <w:r w:rsidRPr="00E013E7">
              <w:rPr>
                <w:rFonts w:ascii="Times New Roman" w:hAnsi="Times New Roman" w:cs="Times New Roman"/>
                <w:sz w:val="24"/>
              </w:rPr>
              <w:t>podmínky života, vztah člověka k prostředí</w:t>
            </w:r>
          </w:p>
          <w:p w14:paraId="024EA9B2"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EV – základní podmínky života, vztah člověka k prostředí</w:t>
            </w:r>
          </w:p>
          <w:p w14:paraId="1ED0BC87"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EV – lidské aktivity a problémy životního prostředí</w:t>
            </w:r>
          </w:p>
          <w:p w14:paraId="48DD36A0"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EV – lidské aktivity a podmínky životního prostředí</w:t>
            </w:r>
          </w:p>
          <w:p w14:paraId="69856FB7" w14:textId="77777777" w:rsidR="00E013E7" w:rsidRPr="00E013E7" w:rsidRDefault="00E013E7" w:rsidP="00E013E7">
            <w:pPr>
              <w:spacing w:after="0" w:line="240" w:lineRule="auto"/>
              <w:rPr>
                <w:rFonts w:ascii="Times New Roman" w:hAnsi="Times New Roman" w:cs="Times New Roman"/>
                <w:sz w:val="24"/>
              </w:rPr>
            </w:pPr>
          </w:p>
          <w:p w14:paraId="3F1BA648"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MKV – kulturní diferenciace, etnický původ</w:t>
            </w:r>
          </w:p>
          <w:p w14:paraId="22C6FA17"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MKV – kulturní diferenciace, etnický původ</w:t>
            </w:r>
          </w:p>
          <w:p w14:paraId="46750757" w14:textId="77777777" w:rsidR="00E013E7" w:rsidRPr="00E013E7" w:rsidRDefault="00E013E7" w:rsidP="00E013E7">
            <w:pPr>
              <w:spacing w:after="0" w:line="240" w:lineRule="auto"/>
              <w:rPr>
                <w:rFonts w:ascii="Times New Roman" w:hAnsi="Times New Roman" w:cs="Times New Roman"/>
                <w:sz w:val="24"/>
              </w:rPr>
            </w:pPr>
          </w:p>
          <w:p w14:paraId="12A77D49" w14:textId="77777777" w:rsidR="00E013E7" w:rsidRPr="00E013E7" w:rsidRDefault="00E013E7" w:rsidP="00E013E7">
            <w:pPr>
              <w:spacing w:after="0" w:line="240" w:lineRule="auto"/>
              <w:rPr>
                <w:rFonts w:ascii="Times New Roman" w:hAnsi="Times New Roman" w:cs="Times New Roman"/>
                <w:sz w:val="24"/>
              </w:rPr>
            </w:pPr>
          </w:p>
          <w:p w14:paraId="3E7E037B" w14:textId="77777777" w:rsidR="00E013E7" w:rsidRPr="00E013E7" w:rsidRDefault="00E013E7" w:rsidP="00E013E7">
            <w:pPr>
              <w:spacing w:after="0" w:line="240" w:lineRule="auto"/>
              <w:rPr>
                <w:rFonts w:ascii="Times New Roman" w:hAnsi="Times New Roman" w:cs="Times New Roman"/>
              </w:rPr>
            </w:pPr>
          </w:p>
        </w:tc>
      </w:tr>
      <w:tr w:rsidR="00E013E7" w:rsidRPr="000860B3" w14:paraId="1A0CAC19" w14:textId="77777777" w:rsidTr="00E877F9">
        <w:tc>
          <w:tcPr>
            <w:tcW w:w="12616" w:type="dxa"/>
            <w:gridSpan w:val="3"/>
          </w:tcPr>
          <w:p w14:paraId="6EB77BF9" w14:textId="77777777" w:rsidR="00E013E7" w:rsidRPr="00E013E7" w:rsidRDefault="00E013E7" w:rsidP="00E013E7">
            <w:pPr>
              <w:spacing w:after="0" w:line="240" w:lineRule="auto"/>
              <w:rPr>
                <w:rFonts w:ascii="Times New Roman" w:hAnsi="Times New Roman" w:cs="Times New Roman"/>
                <w:b/>
                <w:sz w:val="32"/>
                <w:szCs w:val="32"/>
              </w:rPr>
            </w:pPr>
            <w:r w:rsidRPr="00E013E7">
              <w:rPr>
                <w:rFonts w:ascii="Times New Roman" w:hAnsi="Times New Roman" w:cs="Times New Roman"/>
                <w:b/>
                <w:sz w:val="32"/>
                <w:szCs w:val="32"/>
              </w:rPr>
              <w:lastRenderedPageBreak/>
              <w:t>Předmět: Zeměpis</w:t>
            </w:r>
          </w:p>
        </w:tc>
        <w:tc>
          <w:tcPr>
            <w:tcW w:w="2835" w:type="dxa"/>
          </w:tcPr>
          <w:p w14:paraId="101BEAD5" w14:textId="77777777" w:rsidR="00E013E7" w:rsidRPr="00E013E7" w:rsidRDefault="00E013E7" w:rsidP="00E013E7">
            <w:pPr>
              <w:spacing w:after="0" w:line="240" w:lineRule="auto"/>
              <w:rPr>
                <w:rFonts w:ascii="Times New Roman" w:hAnsi="Times New Roman" w:cs="Times New Roman"/>
                <w:b/>
                <w:sz w:val="32"/>
                <w:szCs w:val="32"/>
              </w:rPr>
            </w:pPr>
            <w:r w:rsidRPr="00E013E7">
              <w:rPr>
                <w:rFonts w:ascii="Times New Roman" w:hAnsi="Times New Roman" w:cs="Times New Roman"/>
                <w:b/>
                <w:sz w:val="32"/>
                <w:szCs w:val="32"/>
              </w:rPr>
              <w:t>Ročník: 7.</w:t>
            </w:r>
          </w:p>
        </w:tc>
      </w:tr>
      <w:tr w:rsidR="00E013E7" w:rsidRPr="000860B3" w14:paraId="0B3951C3" w14:textId="77777777" w:rsidTr="00E877F9">
        <w:tc>
          <w:tcPr>
            <w:tcW w:w="4253" w:type="dxa"/>
          </w:tcPr>
          <w:p w14:paraId="7332EFD4"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0427936D"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 xml:space="preserve">Školní výstupy </w:t>
            </w:r>
          </w:p>
        </w:tc>
        <w:tc>
          <w:tcPr>
            <w:tcW w:w="4110" w:type="dxa"/>
          </w:tcPr>
          <w:p w14:paraId="7D4F765D"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Učivo</w:t>
            </w:r>
          </w:p>
        </w:tc>
        <w:tc>
          <w:tcPr>
            <w:tcW w:w="2835" w:type="dxa"/>
          </w:tcPr>
          <w:p w14:paraId="6C7CCFB5"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Průřezová témata, mezipředmětové vztahy</w:t>
            </w:r>
          </w:p>
        </w:tc>
      </w:tr>
      <w:tr w:rsidR="00E013E7" w:rsidRPr="0025270D" w14:paraId="4436729B" w14:textId="77777777" w:rsidTr="00E877F9">
        <w:tc>
          <w:tcPr>
            <w:tcW w:w="4253" w:type="dxa"/>
          </w:tcPr>
          <w:p w14:paraId="310254D2" w14:textId="77777777" w:rsidR="00E013E7" w:rsidRPr="00E013E7" w:rsidRDefault="00E013E7" w:rsidP="00E013E7">
            <w:pPr>
              <w:spacing w:after="0" w:line="240" w:lineRule="auto"/>
              <w:rPr>
                <w:rFonts w:ascii="Times New Roman" w:hAnsi="Times New Roman" w:cs="Times New Roman"/>
              </w:rPr>
            </w:pPr>
          </w:p>
        </w:tc>
        <w:tc>
          <w:tcPr>
            <w:tcW w:w="4253" w:type="dxa"/>
          </w:tcPr>
          <w:p w14:paraId="417CD1DB" w14:textId="77777777" w:rsidR="00E013E7" w:rsidRPr="00E013E7" w:rsidRDefault="00E013E7" w:rsidP="00AF78C3">
            <w:pPr>
              <w:numPr>
                <w:ilvl w:val="0"/>
                <w:numId w:val="202"/>
              </w:numPr>
              <w:spacing w:after="0" w:line="240" w:lineRule="auto"/>
              <w:rPr>
                <w:rFonts w:ascii="Times New Roman" w:hAnsi="Times New Roman" w:cs="Times New Roman"/>
                <w:sz w:val="24"/>
                <w:szCs w:val="24"/>
              </w:rPr>
            </w:pPr>
            <w:r w:rsidRPr="00E013E7">
              <w:rPr>
                <w:rFonts w:ascii="Times New Roman" w:hAnsi="Times New Roman" w:cs="Times New Roman"/>
                <w:sz w:val="24"/>
                <w:szCs w:val="24"/>
              </w:rPr>
              <w:t>žák si uvědomí základní rozdíl mezi Arktidou a Antarktidou, porovná teploty, rostlinstvo a živočišstvo. Charakterizuje krajinu.</w:t>
            </w:r>
          </w:p>
          <w:p w14:paraId="6C8BA908" w14:textId="77777777" w:rsidR="00E013E7" w:rsidRPr="00E013E7" w:rsidRDefault="00E013E7" w:rsidP="00E013E7">
            <w:pPr>
              <w:spacing w:after="0" w:line="240" w:lineRule="auto"/>
              <w:rPr>
                <w:rFonts w:ascii="Times New Roman" w:hAnsi="Times New Roman" w:cs="Times New Roman"/>
              </w:rPr>
            </w:pPr>
          </w:p>
        </w:tc>
        <w:tc>
          <w:tcPr>
            <w:tcW w:w="4110" w:type="dxa"/>
          </w:tcPr>
          <w:p w14:paraId="44E07604" w14:textId="77777777" w:rsidR="00E013E7" w:rsidRPr="00E013E7" w:rsidRDefault="00E013E7" w:rsidP="00E013E7">
            <w:pPr>
              <w:spacing w:after="0" w:line="240" w:lineRule="auto"/>
              <w:rPr>
                <w:rFonts w:ascii="Times New Roman" w:hAnsi="Times New Roman" w:cs="Times New Roman"/>
              </w:rPr>
            </w:pPr>
            <w:r w:rsidRPr="00E013E7">
              <w:rPr>
                <w:rFonts w:ascii="Times New Roman" w:hAnsi="Times New Roman" w:cs="Times New Roman"/>
                <w:sz w:val="24"/>
              </w:rPr>
              <w:t>- Severní ledový oceán</w:t>
            </w:r>
          </w:p>
        </w:tc>
        <w:tc>
          <w:tcPr>
            <w:tcW w:w="2835" w:type="dxa"/>
          </w:tcPr>
          <w:p w14:paraId="721C56AF" w14:textId="77777777" w:rsidR="00E013E7" w:rsidRPr="00E013E7" w:rsidRDefault="00E013E7" w:rsidP="00AF78C3">
            <w:pPr>
              <w:numPr>
                <w:ilvl w:val="0"/>
                <w:numId w:val="202"/>
              </w:numPr>
              <w:spacing w:after="0" w:line="240" w:lineRule="auto"/>
              <w:rPr>
                <w:rFonts w:ascii="Times New Roman" w:hAnsi="Times New Roman" w:cs="Times New Roman"/>
                <w:sz w:val="24"/>
              </w:rPr>
            </w:pPr>
            <w:r w:rsidRPr="00E013E7">
              <w:rPr>
                <w:rFonts w:ascii="Times New Roman" w:hAnsi="Times New Roman" w:cs="Times New Roman"/>
                <w:sz w:val="24"/>
              </w:rPr>
              <w:t>EV – lidské aktivity a podmínky životního prostředí</w:t>
            </w:r>
          </w:p>
        </w:tc>
      </w:tr>
    </w:tbl>
    <w:p w14:paraId="77D78809" w14:textId="77777777" w:rsidR="00B55020" w:rsidRDefault="00B55020" w:rsidP="0069314E">
      <w:pPr>
        <w:spacing w:after="0" w:line="240" w:lineRule="auto"/>
        <w:rPr>
          <w:rFonts w:ascii="Times New Roman" w:hAnsi="Times New Roman" w:cs="Times New Roman"/>
          <w:sz w:val="24"/>
          <w:szCs w:val="24"/>
        </w:rPr>
      </w:pPr>
    </w:p>
    <w:p w14:paraId="228AB868" w14:textId="77777777" w:rsidR="00B55020" w:rsidRDefault="00B55020" w:rsidP="0069314E">
      <w:pPr>
        <w:spacing w:after="0" w:line="240" w:lineRule="auto"/>
        <w:rPr>
          <w:rFonts w:ascii="Times New Roman" w:hAnsi="Times New Roman" w:cs="Times New Roman"/>
          <w:sz w:val="24"/>
          <w:szCs w:val="24"/>
        </w:rPr>
      </w:pPr>
    </w:p>
    <w:p w14:paraId="3ED1406D" w14:textId="77777777" w:rsidR="00B55020" w:rsidRDefault="00B55020" w:rsidP="0069314E">
      <w:pPr>
        <w:spacing w:after="0" w:line="240" w:lineRule="auto"/>
        <w:rPr>
          <w:rFonts w:ascii="Times New Roman" w:hAnsi="Times New Roman" w:cs="Times New Roman"/>
          <w:sz w:val="24"/>
          <w:szCs w:val="24"/>
        </w:rPr>
      </w:pPr>
    </w:p>
    <w:p w14:paraId="7CA17CD8" w14:textId="77777777" w:rsidR="00B55020" w:rsidRDefault="00B55020" w:rsidP="0069314E">
      <w:pPr>
        <w:spacing w:after="0" w:line="240" w:lineRule="auto"/>
        <w:rPr>
          <w:rFonts w:ascii="Times New Roman" w:hAnsi="Times New Roman" w:cs="Times New Roman"/>
          <w:sz w:val="24"/>
          <w:szCs w:val="24"/>
        </w:rPr>
      </w:pPr>
    </w:p>
    <w:p w14:paraId="5A3F7635" w14:textId="77777777" w:rsidR="00B55020" w:rsidRDefault="00B55020" w:rsidP="0069314E">
      <w:pPr>
        <w:spacing w:after="0" w:line="240" w:lineRule="auto"/>
        <w:rPr>
          <w:rFonts w:ascii="Times New Roman" w:hAnsi="Times New Roman" w:cs="Times New Roman"/>
          <w:sz w:val="24"/>
          <w:szCs w:val="24"/>
        </w:rPr>
      </w:pPr>
    </w:p>
    <w:p w14:paraId="4FA6C650" w14:textId="77777777" w:rsidR="00E013E7" w:rsidRDefault="00E013E7" w:rsidP="0069314E">
      <w:pPr>
        <w:spacing w:after="0" w:line="240" w:lineRule="auto"/>
        <w:rPr>
          <w:rFonts w:ascii="Times New Roman" w:hAnsi="Times New Roman" w:cs="Times New Roman"/>
          <w:sz w:val="24"/>
          <w:szCs w:val="24"/>
        </w:rPr>
      </w:pPr>
    </w:p>
    <w:p w14:paraId="4C12DCF4" w14:textId="77777777" w:rsidR="00E013E7" w:rsidRDefault="00E013E7" w:rsidP="0069314E">
      <w:pPr>
        <w:spacing w:after="0" w:line="240" w:lineRule="auto"/>
        <w:rPr>
          <w:rFonts w:ascii="Times New Roman" w:hAnsi="Times New Roman" w:cs="Times New Roman"/>
          <w:sz w:val="24"/>
          <w:szCs w:val="24"/>
        </w:rPr>
      </w:pPr>
    </w:p>
    <w:p w14:paraId="0AB35A14" w14:textId="77777777" w:rsidR="00E013E7" w:rsidRDefault="00E013E7" w:rsidP="0069314E">
      <w:pPr>
        <w:spacing w:after="0" w:line="240" w:lineRule="auto"/>
        <w:rPr>
          <w:rFonts w:ascii="Times New Roman" w:hAnsi="Times New Roman" w:cs="Times New Roman"/>
          <w:sz w:val="24"/>
          <w:szCs w:val="24"/>
        </w:rPr>
      </w:pPr>
    </w:p>
    <w:p w14:paraId="1D937826" w14:textId="77777777" w:rsidR="00E013E7" w:rsidRDefault="00E013E7" w:rsidP="0069314E">
      <w:pPr>
        <w:spacing w:after="0" w:line="240" w:lineRule="auto"/>
        <w:rPr>
          <w:rFonts w:ascii="Times New Roman" w:hAnsi="Times New Roman" w:cs="Times New Roman"/>
          <w:sz w:val="24"/>
          <w:szCs w:val="24"/>
        </w:rPr>
      </w:pPr>
    </w:p>
    <w:p w14:paraId="3D751D33" w14:textId="77777777" w:rsidR="00E013E7" w:rsidRDefault="00E013E7" w:rsidP="0069314E">
      <w:pPr>
        <w:spacing w:after="0" w:line="240" w:lineRule="auto"/>
        <w:rPr>
          <w:rFonts w:ascii="Times New Roman" w:hAnsi="Times New Roman" w:cs="Times New Roman"/>
          <w:sz w:val="24"/>
          <w:szCs w:val="24"/>
        </w:rPr>
      </w:pPr>
    </w:p>
    <w:p w14:paraId="50EE0DBC" w14:textId="77777777" w:rsidR="00E013E7" w:rsidRDefault="00E013E7" w:rsidP="0069314E">
      <w:pPr>
        <w:spacing w:after="0" w:line="240" w:lineRule="auto"/>
        <w:rPr>
          <w:rFonts w:ascii="Times New Roman" w:hAnsi="Times New Roman" w:cs="Times New Roman"/>
          <w:sz w:val="24"/>
          <w:szCs w:val="24"/>
        </w:rPr>
      </w:pPr>
    </w:p>
    <w:p w14:paraId="5791C7D4" w14:textId="77777777" w:rsidR="00E013E7" w:rsidRDefault="00E013E7" w:rsidP="0069314E">
      <w:pPr>
        <w:spacing w:after="0" w:line="240" w:lineRule="auto"/>
        <w:rPr>
          <w:rFonts w:ascii="Times New Roman" w:hAnsi="Times New Roman" w:cs="Times New Roman"/>
          <w:sz w:val="24"/>
          <w:szCs w:val="24"/>
        </w:rPr>
      </w:pPr>
    </w:p>
    <w:p w14:paraId="0EABE463" w14:textId="77777777" w:rsidR="00E013E7" w:rsidRDefault="00E013E7" w:rsidP="0069314E">
      <w:pPr>
        <w:spacing w:after="0" w:line="240" w:lineRule="auto"/>
        <w:rPr>
          <w:rFonts w:ascii="Times New Roman" w:hAnsi="Times New Roman" w:cs="Times New Roman"/>
          <w:sz w:val="24"/>
          <w:szCs w:val="24"/>
        </w:rPr>
      </w:pPr>
    </w:p>
    <w:p w14:paraId="736571AB" w14:textId="77777777" w:rsidR="00E013E7" w:rsidRDefault="00E013E7" w:rsidP="0069314E">
      <w:pPr>
        <w:spacing w:after="0" w:line="240" w:lineRule="auto"/>
        <w:rPr>
          <w:rFonts w:ascii="Times New Roman" w:hAnsi="Times New Roman" w:cs="Times New Roman"/>
          <w:sz w:val="24"/>
          <w:szCs w:val="24"/>
        </w:rPr>
      </w:pPr>
    </w:p>
    <w:p w14:paraId="15C6A6CF" w14:textId="77777777" w:rsidR="00E013E7" w:rsidRDefault="00E013E7" w:rsidP="0069314E">
      <w:pPr>
        <w:spacing w:after="0" w:line="240" w:lineRule="auto"/>
        <w:rPr>
          <w:rFonts w:ascii="Times New Roman" w:hAnsi="Times New Roman" w:cs="Times New Roman"/>
          <w:sz w:val="24"/>
          <w:szCs w:val="24"/>
        </w:rPr>
      </w:pPr>
    </w:p>
    <w:p w14:paraId="00FA0614" w14:textId="77777777" w:rsidR="00E013E7" w:rsidRDefault="00E013E7" w:rsidP="0069314E">
      <w:pPr>
        <w:spacing w:after="0" w:line="240" w:lineRule="auto"/>
        <w:rPr>
          <w:rFonts w:ascii="Times New Roman" w:hAnsi="Times New Roman" w:cs="Times New Roman"/>
          <w:sz w:val="24"/>
          <w:szCs w:val="24"/>
        </w:rPr>
      </w:pPr>
    </w:p>
    <w:p w14:paraId="12C7ED8F" w14:textId="77777777" w:rsidR="00E013E7" w:rsidRDefault="00E013E7" w:rsidP="0069314E">
      <w:pPr>
        <w:spacing w:after="0" w:line="240" w:lineRule="auto"/>
        <w:rPr>
          <w:rFonts w:ascii="Times New Roman" w:hAnsi="Times New Roman" w:cs="Times New Roman"/>
          <w:sz w:val="24"/>
          <w:szCs w:val="24"/>
        </w:rPr>
      </w:pPr>
    </w:p>
    <w:p w14:paraId="1AF13496" w14:textId="77777777" w:rsidR="00E013E7" w:rsidRDefault="00E013E7" w:rsidP="0069314E">
      <w:pPr>
        <w:spacing w:after="0" w:line="240" w:lineRule="auto"/>
        <w:rPr>
          <w:rFonts w:ascii="Times New Roman" w:hAnsi="Times New Roman" w:cs="Times New Roman"/>
          <w:sz w:val="24"/>
          <w:szCs w:val="24"/>
        </w:rPr>
      </w:pPr>
    </w:p>
    <w:p w14:paraId="327B0EDC" w14:textId="77777777" w:rsidR="00E013E7" w:rsidRDefault="00E013E7" w:rsidP="0069314E">
      <w:pPr>
        <w:spacing w:after="0" w:line="240" w:lineRule="auto"/>
        <w:rPr>
          <w:rFonts w:ascii="Times New Roman" w:hAnsi="Times New Roman" w:cs="Times New Roman"/>
          <w:sz w:val="24"/>
          <w:szCs w:val="24"/>
        </w:rPr>
      </w:pPr>
    </w:p>
    <w:p w14:paraId="35F5DE22" w14:textId="77777777" w:rsidR="00E013E7" w:rsidRDefault="00E013E7" w:rsidP="0069314E">
      <w:pPr>
        <w:spacing w:after="0" w:line="240" w:lineRule="auto"/>
        <w:rPr>
          <w:rFonts w:ascii="Times New Roman" w:hAnsi="Times New Roman" w:cs="Times New Roman"/>
          <w:sz w:val="24"/>
          <w:szCs w:val="24"/>
        </w:rPr>
      </w:pPr>
    </w:p>
    <w:p w14:paraId="34579622" w14:textId="77777777" w:rsidR="00E013E7" w:rsidRDefault="00E013E7" w:rsidP="0069314E">
      <w:pPr>
        <w:spacing w:after="0" w:line="240" w:lineRule="auto"/>
        <w:rPr>
          <w:rFonts w:ascii="Times New Roman" w:hAnsi="Times New Roman" w:cs="Times New Roman"/>
          <w:sz w:val="24"/>
          <w:szCs w:val="24"/>
        </w:rPr>
      </w:pPr>
    </w:p>
    <w:p w14:paraId="1F2754FE" w14:textId="77777777" w:rsidR="00E013E7" w:rsidRDefault="00E013E7" w:rsidP="0069314E">
      <w:pPr>
        <w:spacing w:after="0" w:line="240" w:lineRule="auto"/>
        <w:rPr>
          <w:rFonts w:ascii="Times New Roman" w:hAnsi="Times New Roman" w:cs="Times New Roman"/>
          <w:sz w:val="24"/>
          <w:szCs w:val="24"/>
        </w:rPr>
      </w:pPr>
    </w:p>
    <w:p w14:paraId="42F4686B" w14:textId="77777777" w:rsidR="00E013E7" w:rsidRDefault="00E013E7" w:rsidP="0069314E">
      <w:pPr>
        <w:spacing w:after="0" w:line="240" w:lineRule="auto"/>
        <w:rPr>
          <w:rFonts w:ascii="Times New Roman" w:hAnsi="Times New Roman" w:cs="Times New Roman"/>
          <w:sz w:val="24"/>
          <w:szCs w:val="24"/>
        </w:rPr>
      </w:pPr>
    </w:p>
    <w:p w14:paraId="3556AA09" w14:textId="77777777" w:rsidR="00E013E7" w:rsidRDefault="00E013E7" w:rsidP="0069314E">
      <w:pPr>
        <w:spacing w:after="0" w:line="240" w:lineRule="auto"/>
        <w:rPr>
          <w:rFonts w:ascii="Times New Roman" w:hAnsi="Times New Roman" w:cs="Times New Roman"/>
          <w:sz w:val="24"/>
          <w:szCs w:val="24"/>
        </w:rPr>
      </w:pPr>
    </w:p>
    <w:p w14:paraId="58C5FAF4" w14:textId="77777777" w:rsidR="00E013E7" w:rsidRDefault="00E013E7" w:rsidP="0069314E">
      <w:pPr>
        <w:spacing w:after="0" w:line="240" w:lineRule="auto"/>
        <w:rPr>
          <w:rFonts w:ascii="Times New Roman" w:hAnsi="Times New Roman" w:cs="Times New Roman"/>
          <w:sz w:val="24"/>
          <w:szCs w:val="24"/>
        </w:rPr>
      </w:pPr>
    </w:p>
    <w:p w14:paraId="3E393AC2" w14:textId="77777777" w:rsidR="00E013E7" w:rsidRDefault="00E013E7" w:rsidP="0069314E">
      <w:pPr>
        <w:spacing w:after="0" w:line="240" w:lineRule="auto"/>
        <w:rPr>
          <w:rFonts w:ascii="Times New Roman" w:hAnsi="Times New Roman" w:cs="Times New Roman"/>
          <w:sz w:val="24"/>
          <w:szCs w:val="24"/>
        </w:rPr>
      </w:pPr>
    </w:p>
    <w:p w14:paraId="348FEF55" w14:textId="77777777" w:rsidR="00E013E7" w:rsidRDefault="00E013E7" w:rsidP="0069314E">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4253"/>
        <w:gridCol w:w="4110"/>
        <w:gridCol w:w="2835"/>
      </w:tblGrid>
      <w:tr w:rsidR="00E013E7" w:rsidRPr="000860B3" w14:paraId="30D0D2A1" w14:textId="77777777" w:rsidTr="00E877F9">
        <w:tc>
          <w:tcPr>
            <w:tcW w:w="12616" w:type="dxa"/>
            <w:gridSpan w:val="3"/>
          </w:tcPr>
          <w:p w14:paraId="10DD54F7" w14:textId="77777777" w:rsidR="00E013E7" w:rsidRPr="00E013E7" w:rsidRDefault="00E013E7" w:rsidP="00E013E7">
            <w:pPr>
              <w:spacing w:after="0" w:line="240" w:lineRule="auto"/>
              <w:rPr>
                <w:rFonts w:ascii="Times New Roman" w:hAnsi="Times New Roman" w:cs="Times New Roman"/>
                <w:b/>
                <w:sz w:val="32"/>
                <w:szCs w:val="32"/>
              </w:rPr>
            </w:pPr>
            <w:r w:rsidRPr="00E013E7">
              <w:rPr>
                <w:rFonts w:ascii="Times New Roman" w:hAnsi="Times New Roman" w:cs="Times New Roman"/>
                <w:b/>
                <w:sz w:val="32"/>
                <w:szCs w:val="32"/>
              </w:rPr>
              <w:lastRenderedPageBreak/>
              <w:t>Předmět: Zeměpis</w:t>
            </w:r>
          </w:p>
        </w:tc>
        <w:tc>
          <w:tcPr>
            <w:tcW w:w="2835" w:type="dxa"/>
          </w:tcPr>
          <w:p w14:paraId="16114D57" w14:textId="77777777" w:rsidR="00E013E7" w:rsidRPr="00E013E7" w:rsidRDefault="00E013E7" w:rsidP="00E013E7">
            <w:pPr>
              <w:spacing w:after="0" w:line="240" w:lineRule="auto"/>
              <w:rPr>
                <w:rFonts w:ascii="Times New Roman" w:hAnsi="Times New Roman" w:cs="Times New Roman"/>
                <w:b/>
                <w:sz w:val="32"/>
                <w:szCs w:val="32"/>
              </w:rPr>
            </w:pPr>
            <w:r w:rsidRPr="00E013E7">
              <w:rPr>
                <w:rFonts w:ascii="Times New Roman" w:hAnsi="Times New Roman" w:cs="Times New Roman"/>
                <w:b/>
                <w:sz w:val="32"/>
                <w:szCs w:val="32"/>
              </w:rPr>
              <w:t>Ročník: 8.</w:t>
            </w:r>
          </w:p>
        </w:tc>
      </w:tr>
      <w:tr w:rsidR="00E013E7" w:rsidRPr="000860B3" w14:paraId="2BC385CD" w14:textId="77777777" w:rsidTr="00E877F9">
        <w:tc>
          <w:tcPr>
            <w:tcW w:w="4253" w:type="dxa"/>
          </w:tcPr>
          <w:p w14:paraId="562D4407"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21979CB5"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 xml:space="preserve">Školní výstupy </w:t>
            </w:r>
          </w:p>
        </w:tc>
        <w:tc>
          <w:tcPr>
            <w:tcW w:w="4110" w:type="dxa"/>
          </w:tcPr>
          <w:p w14:paraId="50638F43"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Učivo</w:t>
            </w:r>
          </w:p>
        </w:tc>
        <w:tc>
          <w:tcPr>
            <w:tcW w:w="2835" w:type="dxa"/>
          </w:tcPr>
          <w:p w14:paraId="167BF06F"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Průřezová témata, mezipředmětové vztahy</w:t>
            </w:r>
          </w:p>
        </w:tc>
      </w:tr>
      <w:tr w:rsidR="00E013E7" w:rsidRPr="000860B3" w14:paraId="46D80987" w14:textId="77777777" w:rsidTr="00E877F9">
        <w:tc>
          <w:tcPr>
            <w:tcW w:w="4253" w:type="dxa"/>
          </w:tcPr>
          <w:p w14:paraId="06F0DB26"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b/>
                <w:bCs/>
                <w:sz w:val="24"/>
              </w:rPr>
              <w:t>Regiony světa – splněno v 7., 8. ročníku</w:t>
            </w:r>
          </w:p>
          <w:p w14:paraId="6113F3D4"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Očekávané výstupy</w:t>
            </w:r>
          </w:p>
          <w:p w14:paraId="557E009A" w14:textId="77777777" w:rsidR="00E013E7" w:rsidRPr="00E013E7" w:rsidRDefault="00E013E7" w:rsidP="001B74B9">
            <w:pPr>
              <w:spacing w:after="0" w:line="240" w:lineRule="auto"/>
              <w:rPr>
                <w:rFonts w:ascii="Times New Roman" w:hAnsi="Times New Roman" w:cs="Times New Roman"/>
                <w:sz w:val="24"/>
              </w:rPr>
            </w:pPr>
            <w:r w:rsidRPr="00E013E7">
              <w:rPr>
                <w:rFonts w:ascii="Times New Roman" w:hAnsi="Times New Roman" w:cs="Times New Roman"/>
                <w:sz w:val="24"/>
              </w:rPr>
              <w:t>Žák</w:t>
            </w:r>
          </w:p>
          <w:p w14:paraId="5DEA060F"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lokalizuje na mapách světadíly, oceány a makroregiony světa podle zvolených kritérií, srovnává jejich postavení, rozvojová jádra a periferní zóny</w:t>
            </w:r>
          </w:p>
          <w:p w14:paraId="75F75FC9"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14:paraId="2E22A944"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zvažuje, jaké změny ve vybraných regionech světa nastaly, nastávají, mohou nastat a co je příčinou zásadních změn v nich</w:t>
            </w:r>
          </w:p>
          <w:p w14:paraId="02C46A4D"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porovnává státy světa a zájmové integrace států světa na základě podobných a odlišných znaků</w:t>
            </w:r>
          </w:p>
          <w:p w14:paraId="442EC239"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lokalizuje na mapách jednotlivých světadílů hlavní aktuální geopolitické změny a politické problémy v konkrétních světových regionech</w:t>
            </w:r>
          </w:p>
        </w:tc>
        <w:tc>
          <w:tcPr>
            <w:tcW w:w="4253" w:type="dxa"/>
          </w:tcPr>
          <w:p w14:paraId="50DDCBAA"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žák vymezí polohu, rozlohu Evropy,</w:t>
            </w:r>
          </w:p>
          <w:p w14:paraId="67DB2A1F" w14:textId="77777777" w:rsidR="00E013E7" w:rsidRPr="00E013E7" w:rsidRDefault="00E013E7" w:rsidP="00E013E7">
            <w:pPr>
              <w:spacing w:after="0" w:line="240" w:lineRule="auto"/>
              <w:ind w:left="348"/>
              <w:rPr>
                <w:rFonts w:ascii="Times New Roman" w:hAnsi="Times New Roman" w:cs="Times New Roman"/>
                <w:sz w:val="24"/>
              </w:rPr>
            </w:pPr>
            <w:r w:rsidRPr="00E013E7">
              <w:rPr>
                <w:rFonts w:ascii="Times New Roman" w:hAnsi="Times New Roman" w:cs="Times New Roman"/>
                <w:sz w:val="24"/>
              </w:rPr>
              <w:t xml:space="preserve"> přírodní poměry a jejich vliv na kulturu, společenské a hospodářské činnosti</w:t>
            </w:r>
          </w:p>
          <w:p w14:paraId="5DEBE0A5"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    žák srovnává státy J Evropy podle</w:t>
            </w:r>
          </w:p>
          <w:p w14:paraId="3D15FDAC" w14:textId="77777777" w:rsidR="00E013E7" w:rsidRPr="00E013E7" w:rsidRDefault="00E013E7" w:rsidP="00E013E7">
            <w:pPr>
              <w:spacing w:after="0" w:line="240" w:lineRule="auto"/>
              <w:ind w:left="348"/>
              <w:rPr>
                <w:rFonts w:ascii="Times New Roman" w:hAnsi="Times New Roman" w:cs="Times New Roman"/>
                <w:sz w:val="24"/>
              </w:rPr>
            </w:pPr>
            <w:r w:rsidRPr="00E013E7">
              <w:rPr>
                <w:rFonts w:ascii="Times New Roman" w:hAnsi="Times New Roman" w:cs="Times New Roman"/>
                <w:sz w:val="24"/>
              </w:rPr>
              <w:t>vyspělosti, kultury, hospodářství</w:t>
            </w:r>
          </w:p>
          <w:p w14:paraId="0FB18043"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žák umí zařadit vyspělé státy</w:t>
            </w:r>
          </w:p>
          <w:p w14:paraId="27923679" w14:textId="77777777" w:rsidR="00E013E7" w:rsidRPr="00E013E7" w:rsidRDefault="00E013E7" w:rsidP="00E013E7">
            <w:pPr>
              <w:spacing w:after="0" w:line="240" w:lineRule="auto"/>
              <w:ind w:left="348"/>
              <w:rPr>
                <w:rFonts w:ascii="Times New Roman" w:hAnsi="Times New Roman" w:cs="Times New Roman"/>
                <w:sz w:val="24"/>
              </w:rPr>
            </w:pPr>
            <w:r w:rsidRPr="00E013E7">
              <w:rPr>
                <w:rFonts w:ascii="Times New Roman" w:hAnsi="Times New Roman" w:cs="Times New Roman"/>
                <w:sz w:val="24"/>
              </w:rPr>
              <w:t xml:space="preserve"> Z Evropy do evropských     struktur, zhodnotí přístup k Atlantskému oceánu</w:t>
            </w:r>
          </w:p>
          <w:p w14:paraId="2F409946" w14:textId="77777777" w:rsidR="00E013E7" w:rsidRPr="00E013E7" w:rsidRDefault="00E013E7" w:rsidP="00AF78C3">
            <w:pPr>
              <w:numPr>
                <w:ilvl w:val="0"/>
                <w:numId w:val="203"/>
              </w:numPr>
              <w:spacing w:after="0" w:line="240" w:lineRule="auto"/>
              <w:rPr>
                <w:rFonts w:ascii="Times New Roman" w:hAnsi="Times New Roman" w:cs="Times New Roman"/>
                <w:sz w:val="24"/>
              </w:rPr>
            </w:pPr>
            <w:r w:rsidRPr="00E013E7">
              <w:rPr>
                <w:rFonts w:ascii="Times New Roman" w:hAnsi="Times New Roman" w:cs="Times New Roman"/>
                <w:sz w:val="24"/>
              </w:rPr>
              <w:t>krajina, přírodní prostředí, vliv na hospodářství, vyspělost zemí, stručná charakteristika</w:t>
            </w:r>
          </w:p>
          <w:p w14:paraId="5C44D9AF" w14:textId="77777777" w:rsidR="00E013E7" w:rsidRPr="00E013E7" w:rsidRDefault="00E013E7" w:rsidP="00AF78C3">
            <w:pPr>
              <w:numPr>
                <w:ilvl w:val="0"/>
                <w:numId w:val="203"/>
              </w:numPr>
              <w:spacing w:after="0" w:line="240" w:lineRule="auto"/>
              <w:rPr>
                <w:rFonts w:ascii="Times New Roman" w:hAnsi="Times New Roman" w:cs="Times New Roman"/>
                <w:sz w:val="24"/>
              </w:rPr>
            </w:pPr>
            <w:r w:rsidRPr="00E013E7">
              <w:rPr>
                <w:rFonts w:ascii="Times New Roman" w:hAnsi="Times New Roman" w:cs="Times New Roman"/>
                <w:sz w:val="24"/>
              </w:rPr>
              <w:t>postavení ČR a jejich sousedů, význam pro mezinárodní styky, obchod, spolupráci</w:t>
            </w:r>
          </w:p>
          <w:p w14:paraId="586004CF" w14:textId="77777777" w:rsidR="00E013E7" w:rsidRPr="00E013E7" w:rsidRDefault="00E013E7" w:rsidP="00AF78C3">
            <w:pPr>
              <w:numPr>
                <w:ilvl w:val="0"/>
                <w:numId w:val="203"/>
              </w:numPr>
              <w:spacing w:after="0" w:line="240" w:lineRule="auto"/>
              <w:rPr>
                <w:rFonts w:ascii="Times New Roman" w:hAnsi="Times New Roman" w:cs="Times New Roman"/>
                <w:sz w:val="24"/>
              </w:rPr>
            </w:pPr>
            <w:r w:rsidRPr="00E013E7">
              <w:rPr>
                <w:rFonts w:ascii="Times New Roman" w:hAnsi="Times New Roman" w:cs="Times New Roman"/>
                <w:sz w:val="24"/>
              </w:rPr>
              <w:t>žák posoudí jedinečnost regionu, národnostní složení nepokoje náboženské, etnické….</w:t>
            </w:r>
          </w:p>
          <w:p w14:paraId="76A56B2A" w14:textId="77777777" w:rsidR="00E013E7" w:rsidRPr="00E013E7" w:rsidRDefault="00E013E7" w:rsidP="00AF78C3">
            <w:pPr>
              <w:numPr>
                <w:ilvl w:val="0"/>
                <w:numId w:val="203"/>
              </w:numPr>
              <w:spacing w:after="0" w:line="240" w:lineRule="auto"/>
              <w:rPr>
                <w:rFonts w:ascii="Times New Roman" w:hAnsi="Times New Roman" w:cs="Times New Roman"/>
                <w:sz w:val="24"/>
              </w:rPr>
            </w:pPr>
            <w:r w:rsidRPr="00E013E7">
              <w:rPr>
                <w:rFonts w:ascii="Times New Roman" w:hAnsi="Times New Roman" w:cs="Times New Roman"/>
                <w:sz w:val="24"/>
              </w:rPr>
              <w:t>Postavení Pobaltí, jeho výjimečnost, obchod se Z Evropou</w:t>
            </w:r>
          </w:p>
          <w:p w14:paraId="430D0EA9" w14:textId="77777777" w:rsidR="00E013E7" w:rsidRPr="00E013E7" w:rsidRDefault="00E013E7" w:rsidP="00E013E7">
            <w:pPr>
              <w:spacing w:after="0" w:line="240" w:lineRule="auto"/>
              <w:rPr>
                <w:rFonts w:ascii="Times New Roman" w:hAnsi="Times New Roman" w:cs="Times New Roman"/>
                <w:sz w:val="24"/>
              </w:rPr>
            </w:pPr>
          </w:p>
          <w:p w14:paraId="66F85284" w14:textId="77777777" w:rsidR="00E013E7" w:rsidRPr="00E013E7" w:rsidRDefault="00E013E7" w:rsidP="00AF78C3">
            <w:pPr>
              <w:numPr>
                <w:ilvl w:val="0"/>
                <w:numId w:val="203"/>
              </w:numPr>
              <w:spacing w:after="0" w:line="240" w:lineRule="auto"/>
              <w:rPr>
                <w:rFonts w:ascii="Times New Roman" w:hAnsi="Times New Roman" w:cs="Times New Roman"/>
                <w:sz w:val="24"/>
              </w:rPr>
            </w:pPr>
            <w:r w:rsidRPr="00E013E7">
              <w:rPr>
                <w:rFonts w:ascii="Times New Roman" w:hAnsi="Times New Roman" w:cs="Times New Roman"/>
                <w:sz w:val="24"/>
              </w:rPr>
              <w:t>postavení Ukrajiny, Běloruska a Moldávie k Ruské federaci a k západní Evropě.</w:t>
            </w:r>
          </w:p>
          <w:p w14:paraId="5F828C16" w14:textId="77777777" w:rsidR="00E013E7" w:rsidRPr="00E013E7" w:rsidRDefault="00E013E7" w:rsidP="00E013E7">
            <w:pPr>
              <w:spacing w:after="0" w:line="240" w:lineRule="auto"/>
              <w:rPr>
                <w:rFonts w:ascii="Times New Roman" w:hAnsi="Times New Roman" w:cs="Times New Roman"/>
              </w:rPr>
            </w:pPr>
          </w:p>
          <w:p w14:paraId="2E4504AE" w14:textId="77777777" w:rsidR="00E013E7" w:rsidRPr="00E013E7" w:rsidRDefault="00E013E7" w:rsidP="00E013E7">
            <w:pPr>
              <w:spacing w:after="0" w:line="240" w:lineRule="auto"/>
              <w:rPr>
                <w:rFonts w:ascii="Times New Roman" w:hAnsi="Times New Roman" w:cs="Times New Roman"/>
              </w:rPr>
            </w:pPr>
          </w:p>
        </w:tc>
        <w:tc>
          <w:tcPr>
            <w:tcW w:w="4110" w:type="dxa"/>
          </w:tcPr>
          <w:p w14:paraId="28D15523" w14:textId="77777777" w:rsidR="00E013E7" w:rsidRPr="00E013E7" w:rsidRDefault="00E013E7" w:rsidP="00AF78C3">
            <w:pPr>
              <w:numPr>
                <w:ilvl w:val="0"/>
                <w:numId w:val="203"/>
              </w:numPr>
              <w:spacing w:after="0" w:line="240" w:lineRule="auto"/>
              <w:rPr>
                <w:rFonts w:ascii="Times New Roman" w:hAnsi="Times New Roman" w:cs="Times New Roman"/>
                <w:sz w:val="24"/>
              </w:rPr>
            </w:pPr>
            <w:r w:rsidRPr="00E013E7">
              <w:rPr>
                <w:rFonts w:ascii="Times New Roman" w:hAnsi="Times New Roman" w:cs="Times New Roman"/>
                <w:sz w:val="24"/>
              </w:rPr>
              <w:t xml:space="preserve">Evropa </w:t>
            </w:r>
          </w:p>
          <w:p w14:paraId="01BBF5F6" w14:textId="77777777" w:rsidR="00E013E7" w:rsidRPr="00E013E7" w:rsidRDefault="00E013E7" w:rsidP="00AF78C3">
            <w:pPr>
              <w:numPr>
                <w:ilvl w:val="0"/>
                <w:numId w:val="203"/>
              </w:numPr>
              <w:spacing w:after="0" w:line="240" w:lineRule="auto"/>
              <w:rPr>
                <w:rFonts w:ascii="Times New Roman" w:hAnsi="Times New Roman" w:cs="Times New Roman"/>
                <w:sz w:val="24"/>
              </w:rPr>
            </w:pPr>
            <w:r w:rsidRPr="00E013E7">
              <w:rPr>
                <w:rFonts w:ascii="Times New Roman" w:hAnsi="Times New Roman" w:cs="Times New Roman"/>
                <w:sz w:val="24"/>
              </w:rPr>
              <w:t>Fyzicko-geografická sféra</w:t>
            </w:r>
          </w:p>
          <w:p w14:paraId="22D79478" w14:textId="77777777" w:rsidR="00E013E7" w:rsidRPr="00E013E7" w:rsidRDefault="00E013E7" w:rsidP="00E013E7">
            <w:pPr>
              <w:spacing w:after="0" w:line="240" w:lineRule="auto"/>
              <w:rPr>
                <w:rFonts w:ascii="Times New Roman" w:hAnsi="Times New Roman" w:cs="Times New Roman"/>
                <w:sz w:val="24"/>
              </w:rPr>
            </w:pPr>
          </w:p>
          <w:p w14:paraId="4367789E" w14:textId="77777777" w:rsidR="00E013E7" w:rsidRPr="00E013E7" w:rsidRDefault="00E013E7" w:rsidP="00AF78C3">
            <w:pPr>
              <w:numPr>
                <w:ilvl w:val="0"/>
                <w:numId w:val="203"/>
              </w:numPr>
              <w:spacing w:after="0" w:line="240" w:lineRule="auto"/>
              <w:rPr>
                <w:rFonts w:ascii="Times New Roman" w:hAnsi="Times New Roman" w:cs="Times New Roman"/>
                <w:sz w:val="24"/>
              </w:rPr>
            </w:pPr>
            <w:r w:rsidRPr="00E013E7">
              <w:rPr>
                <w:rFonts w:ascii="Times New Roman" w:hAnsi="Times New Roman" w:cs="Times New Roman"/>
                <w:sz w:val="24"/>
              </w:rPr>
              <w:t>Obyvatelstvo</w:t>
            </w:r>
          </w:p>
          <w:p w14:paraId="738B18A4" w14:textId="77777777" w:rsidR="00E013E7" w:rsidRPr="00E013E7" w:rsidRDefault="00E013E7" w:rsidP="00AF78C3">
            <w:pPr>
              <w:numPr>
                <w:ilvl w:val="0"/>
                <w:numId w:val="203"/>
              </w:numPr>
              <w:spacing w:after="0" w:line="240" w:lineRule="auto"/>
              <w:rPr>
                <w:rFonts w:ascii="Times New Roman" w:hAnsi="Times New Roman" w:cs="Times New Roman"/>
                <w:sz w:val="24"/>
              </w:rPr>
            </w:pPr>
            <w:r w:rsidRPr="00E013E7">
              <w:rPr>
                <w:rFonts w:ascii="Times New Roman" w:hAnsi="Times New Roman" w:cs="Times New Roman"/>
                <w:sz w:val="24"/>
              </w:rPr>
              <w:t>EU</w:t>
            </w:r>
          </w:p>
          <w:p w14:paraId="3A3D4437" w14:textId="77777777" w:rsidR="00E013E7" w:rsidRPr="00E013E7" w:rsidRDefault="00E013E7" w:rsidP="00AF78C3">
            <w:pPr>
              <w:numPr>
                <w:ilvl w:val="0"/>
                <w:numId w:val="203"/>
              </w:numPr>
              <w:spacing w:after="0" w:line="240" w:lineRule="auto"/>
              <w:rPr>
                <w:rFonts w:ascii="Times New Roman" w:hAnsi="Times New Roman" w:cs="Times New Roman"/>
                <w:sz w:val="24"/>
              </w:rPr>
            </w:pPr>
            <w:r w:rsidRPr="00E013E7">
              <w:rPr>
                <w:rFonts w:ascii="Times New Roman" w:hAnsi="Times New Roman" w:cs="Times New Roman"/>
                <w:sz w:val="24"/>
              </w:rPr>
              <w:t xml:space="preserve">Hospodářství </w:t>
            </w:r>
          </w:p>
          <w:p w14:paraId="5B6EB68A" w14:textId="77777777" w:rsidR="00E013E7" w:rsidRPr="00E013E7" w:rsidRDefault="00E013E7" w:rsidP="00AF78C3">
            <w:pPr>
              <w:numPr>
                <w:ilvl w:val="0"/>
                <w:numId w:val="203"/>
              </w:numPr>
              <w:spacing w:after="0" w:line="240" w:lineRule="auto"/>
              <w:rPr>
                <w:rFonts w:ascii="Times New Roman" w:hAnsi="Times New Roman" w:cs="Times New Roman"/>
                <w:sz w:val="24"/>
              </w:rPr>
            </w:pPr>
            <w:r w:rsidRPr="00E013E7">
              <w:rPr>
                <w:rFonts w:ascii="Times New Roman" w:hAnsi="Times New Roman" w:cs="Times New Roman"/>
                <w:sz w:val="24"/>
              </w:rPr>
              <w:t xml:space="preserve">Region Z Evropa </w:t>
            </w:r>
          </w:p>
          <w:p w14:paraId="415DADB1" w14:textId="77777777" w:rsidR="00E013E7" w:rsidRPr="00E013E7" w:rsidRDefault="00E013E7" w:rsidP="00E013E7">
            <w:pPr>
              <w:spacing w:after="0" w:line="240" w:lineRule="auto"/>
              <w:rPr>
                <w:rFonts w:ascii="Times New Roman" w:hAnsi="Times New Roman" w:cs="Times New Roman"/>
                <w:sz w:val="24"/>
              </w:rPr>
            </w:pPr>
          </w:p>
          <w:p w14:paraId="41DD25CF" w14:textId="77777777" w:rsidR="00E013E7" w:rsidRPr="00E013E7" w:rsidRDefault="00E013E7" w:rsidP="00E013E7">
            <w:pPr>
              <w:spacing w:after="0" w:line="240" w:lineRule="auto"/>
              <w:rPr>
                <w:rFonts w:ascii="Times New Roman" w:hAnsi="Times New Roman" w:cs="Times New Roman"/>
                <w:sz w:val="24"/>
              </w:rPr>
            </w:pPr>
          </w:p>
          <w:p w14:paraId="5C004D1D" w14:textId="77777777" w:rsidR="00E013E7" w:rsidRPr="00E013E7" w:rsidRDefault="00E013E7" w:rsidP="00E013E7">
            <w:pPr>
              <w:spacing w:after="0" w:line="240" w:lineRule="auto"/>
              <w:rPr>
                <w:rFonts w:ascii="Times New Roman" w:hAnsi="Times New Roman" w:cs="Times New Roman"/>
                <w:sz w:val="24"/>
              </w:rPr>
            </w:pPr>
          </w:p>
          <w:p w14:paraId="129B465A" w14:textId="77777777" w:rsidR="00E013E7" w:rsidRPr="00E013E7" w:rsidRDefault="00E013E7" w:rsidP="00AF78C3">
            <w:pPr>
              <w:numPr>
                <w:ilvl w:val="0"/>
                <w:numId w:val="203"/>
              </w:numPr>
              <w:spacing w:after="0" w:line="240" w:lineRule="auto"/>
              <w:rPr>
                <w:rFonts w:ascii="Times New Roman" w:hAnsi="Times New Roman" w:cs="Times New Roman"/>
                <w:sz w:val="24"/>
              </w:rPr>
            </w:pPr>
            <w:r w:rsidRPr="00E013E7">
              <w:rPr>
                <w:rFonts w:ascii="Times New Roman" w:hAnsi="Times New Roman" w:cs="Times New Roman"/>
                <w:sz w:val="24"/>
              </w:rPr>
              <w:t>Region S Evropa</w:t>
            </w:r>
          </w:p>
          <w:p w14:paraId="69E6A4FD"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 xml:space="preserve"> </w:t>
            </w:r>
          </w:p>
          <w:p w14:paraId="505463E3" w14:textId="77777777" w:rsidR="00E013E7" w:rsidRPr="00E013E7" w:rsidRDefault="00E013E7" w:rsidP="00E013E7">
            <w:pPr>
              <w:spacing w:after="0" w:line="240" w:lineRule="auto"/>
              <w:rPr>
                <w:rFonts w:ascii="Times New Roman" w:hAnsi="Times New Roman" w:cs="Times New Roman"/>
                <w:sz w:val="24"/>
              </w:rPr>
            </w:pPr>
          </w:p>
          <w:p w14:paraId="5088DD78" w14:textId="77777777" w:rsidR="00E013E7" w:rsidRPr="00E013E7" w:rsidRDefault="00E013E7" w:rsidP="00AF78C3">
            <w:pPr>
              <w:numPr>
                <w:ilvl w:val="0"/>
                <w:numId w:val="203"/>
              </w:numPr>
              <w:spacing w:after="0" w:line="240" w:lineRule="auto"/>
              <w:rPr>
                <w:rFonts w:ascii="Times New Roman" w:hAnsi="Times New Roman" w:cs="Times New Roman"/>
                <w:sz w:val="24"/>
              </w:rPr>
            </w:pPr>
            <w:r w:rsidRPr="00E013E7">
              <w:rPr>
                <w:rFonts w:ascii="Times New Roman" w:hAnsi="Times New Roman" w:cs="Times New Roman"/>
                <w:sz w:val="24"/>
              </w:rPr>
              <w:t xml:space="preserve"> Region Střední Evropa </w:t>
            </w:r>
          </w:p>
          <w:p w14:paraId="2DA534EA" w14:textId="77777777" w:rsidR="00E013E7" w:rsidRPr="00E013E7" w:rsidRDefault="00E013E7" w:rsidP="00E013E7">
            <w:pPr>
              <w:spacing w:after="0" w:line="240" w:lineRule="auto"/>
              <w:rPr>
                <w:rFonts w:ascii="Times New Roman" w:hAnsi="Times New Roman" w:cs="Times New Roman"/>
                <w:sz w:val="24"/>
              </w:rPr>
            </w:pPr>
          </w:p>
          <w:p w14:paraId="35EBB333" w14:textId="77777777" w:rsidR="00E013E7" w:rsidRPr="00E013E7" w:rsidRDefault="00E013E7" w:rsidP="00E013E7">
            <w:pPr>
              <w:spacing w:after="0" w:line="240" w:lineRule="auto"/>
              <w:rPr>
                <w:rFonts w:ascii="Times New Roman" w:hAnsi="Times New Roman" w:cs="Times New Roman"/>
                <w:sz w:val="24"/>
              </w:rPr>
            </w:pPr>
          </w:p>
          <w:p w14:paraId="2E467C3A" w14:textId="77777777" w:rsidR="00E013E7" w:rsidRPr="00E013E7" w:rsidRDefault="00E013E7" w:rsidP="00AF78C3">
            <w:pPr>
              <w:numPr>
                <w:ilvl w:val="0"/>
                <w:numId w:val="203"/>
              </w:numPr>
              <w:spacing w:after="0" w:line="240" w:lineRule="auto"/>
              <w:rPr>
                <w:rFonts w:ascii="Times New Roman" w:hAnsi="Times New Roman" w:cs="Times New Roman"/>
                <w:sz w:val="24"/>
              </w:rPr>
            </w:pPr>
            <w:r w:rsidRPr="00E013E7">
              <w:rPr>
                <w:rFonts w:ascii="Times New Roman" w:hAnsi="Times New Roman" w:cs="Times New Roman"/>
                <w:sz w:val="24"/>
              </w:rPr>
              <w:t xml:space="preserve"> Region JV Evropa </w:t>
            </w:r>
          </w:p>
          <w:p w14:paraId="61188899" w14:textId="77777777" w:rsidR="00E013E7" w:rsidRPr="00E013E7" w:rsidRDefault="00E013E7" w:rsidP="00AF78C3">
            <w:pPr>
              <w:numPr>
                <w:ilvl w:val="0"/>
                <w:numId w:val="203"/>
              </w:numPr>
              <w:spacing w:after="0" w:line="240" w:lineRule="auto"/>
              <w:rPr>
                <w:rFonts w:ascii="Times New Roman" w:hAnsi="Times New Roman" w:cs="Times New Roman"/>
                <w:sz w:val="24"/>
              </w:rPr>
            </w:pPr>
            <w:r w:rsidRPr="00E013E7">
              <w:rPr>
                <w:rFonts w:ascii="Times New Roman" w:hAnsi="Times New Roman" w:cs="Times New Roman"/>
                <w:sz w:val="24"/>
              </w:rPr>
              <w:t xml:space="preserve">Region J Evropa </w:t>
            </w:r>
          </w:p>
          <w:p w14:paraId="053D3306" w14:textId="77777777" w:rsidR="00E013E7" w:rsidRPr="00E013E7" w:rsidRDefault="00E013E7" w:rsidP="00E013E7">
            <w:pPr>
              <w:spacing w:after="0" w:line="240" w:lineRule="auto"/>
              <w:rPr>
                <w:rFonts w:ascii="Times New Roman" w:hAnsi="Times New Roman" w:cs="Times New Roman"/>
                <w:sz w:val="24"/>
              </w:rPr>
            </w:pPr>
          </w:p>
          <w:p w14:paraId="17DB0DB4" w14:textId="77777777" w:rsidR="00E013E7" w:rsidRPr="00E013E7" w:rsidRDefault="00E013E7" w:rsidP="00AF78C3">
            <w:pPr>
              <w:numPr>
                <w:ilvl w:val="0"/>
                <w:numId w:val="203"/>
              </w:numPr>
              <w:spacing w:after="0" w:line="240" w:lineRule="auto"/>
              <w:rPr>
                <w:rFonts w:ascii="Times New Roman" w:hAnsi="Times New Roman" w:cs="Times New Roman"/>
                <w:sz w:val="24"/>
              </w:rPr>
            </w:pPr>
            <w:r w:rsidRPr="00E013E7">
              <w:rPr>
                <w:rFonts w:ascii="Times New Roman" w:hAnsi="Times New Roman" w:cs="Times New Roman"/>
                <w:sz w:val="24"/>
              </w:rPr>
              <w:t xml:space="preserve">Pobaltí </w:t>
            </w:r>
          </w:p>
          <w:p w14:paraId="49A95F6C" w14:textId="77777777" w:rsidR="00E013E7" w:rsidRPr="00E013E7" w:rsidRDefault="00E013E7" w:rsidP="00E013E7">
            <w:pPr>
              <w:spacing w:after="0" w:line="240" w:lineRule="auto"/>
              <w:rPr>
                <w:rFonts w:ascii="Times New Roman" w:hAnsi="Times New Roman" w:cs="Times New Roman"/>
                <w:sz w:val="24"/>
              </w:rPr>
            </w:pPr>
          </w:p>
          <w:p w14:paraId="01BE9272" w14:textId="77777777" w:rsidR="00E013E7" w:rsidRPr="00E013E7" w:rsidRDefault="00E013E7" w:rsidP="00E013E7">
            <w:pPr>
              <w:spacing w:after="0" w:line="240" w:lineRule="auto"/>
              <w:rPr>
                <w:rFonts w:ascii="Times New Roman" w:hAnsi="Times New Roman" w:cs="Times New Roman"/>
                <w:sz w:val="24"/>
              </w:rPr>
            </w:pPr>
          </w:p>
          <w:p w14:paraId="0704DB96" w14:textId="77777777" w:rsidR="00E013E7" w:rsidRPr="00E013E7" w:rsidRDefault="00E013E7" w:rsidP="00AF78C3">
            <w:pPr>
              <w:numPr>
                <w:ilvl w:val="0"/>
                <w:numId w:val="203"/>
              </w:numPr>
              <w:spacing w:after="0" w:line="240" w:lineRule="auto"/>
              <w:rPr>
                <w:rFonts w:ascii="Times New Roman" w:hAnsi="Times New Roman" w:cs="Times New Roman"/>
                <w:sz w:val="24"/>
              </w:rPr>
            </w:pPr>
            <w:r w:rsidRPr="00E013E7">
              <w:rPr>
                <w:rFonts w:ascii="Times New Roman" w:hAnsi="Times New Roman" w:cs="Times New Roman"/>
                <w:sz w:val="24"/>
              </w:rPr>
              <w:t>Východní Evropa a Ruská federace</w:t>
            </w:r>
          </w:p>
          <w:p w14:paraId="6068B780" w14:textId="77777777" w:rsidR="00E013E7" w:rsidRPr="00E013E7" w:rsidRDefault="00E013E7" w:rsidP="00E013E7">
            <w:pPr>
              <w:spacing w:after="0" w:line="240" w:lineRule="auto"/>
              <w:rPr>
                <w:rFonts w:ascii="Times New Roman" w:hAnsi="Times New Roman" w:cs="Times New Roman"/>
              </w:rPr>
            </w:pPr>
          </w:p>
          <w:p w14:paraId="2C548834" w14:textId="77777777" w:rsidR="00E013E7" w:rsidRPr="00E013E7" w:rsidRDefault="00E013E7" w:rsidP="00E013E7">
            <w:pPr>
              <w:spacing w:after="0" w:line="240" w:lineRule="auto"/>
              <w:rPr>
                <w:rFonts w:ascii="Times New Roman" w:hAnsi="Times New Roman" w:cs="Times New Roman"/>
              </w:rPr>
            </w:pPr>
          </w:p>
        </w:tc>
        <w:tc>
          <w:tcPr>
            <w:tcW w:w="2835" w:type="dxa"/>
          </w:tcPr>
          <w:p w14:paraId="41F9EDDC"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 xml:space="preserve">EV-vztah člověka k prostředí, základní podmínky života </w:t>
            </w:r>
          </w:p>
          <w:p w14:paraId="2C26E8E4" w14:textId="77777777" w:rsidR="00E013E7" w:rsidRPr="00E013E7" w:rsidRDefault="00E013E7" w:rsidP="00E013E7">
            <w:pPr>
              <w:spacing w:after="0" w:line="240" w:lineRule="auto"/>
              <w:rPr>
                <w:rFonts w:ascii="Times New Roman" w:hAnsi="Times New Roman" w:cs="Times New Roman"/>
                <w:sz w:val="24"/>
              </w:rPr>
            </w:pPr>
          </w:p>
          <w:p w14:paraId="6BC12FBE" w14:textId="77777777" w:rsidR="00E013E7" w:rsidRPr="00E013E7" w:rsidRDefault="00E013E7" w:rsidP="00E013E7">
            <w:pPr>
              <w:spacing w:after="0" w:line="240" w:lineRule="auto"/>
              <w:rPr>
                <w:rFonts w:ascii="Times New Roman" w:hAnsi="Times New Roman" w:cs="Times New Roman"/>
                <w:sz w:val="24"/>
              </w:rPr>
            </w:pPr>
            <w:proofErr w:type="gramStart"/>
            <w:r w:rsidRPr="00E013E7">
              <w:rPr>
                <w:rFonts w:ascii="Times New Roman" w:hAnsi="Times New Roman" w:cs="Times New Roman"/>
                <w:sz w:val="24"/>
              </w:rPr>
              <w:t>VMEGS- Evropa</w:t>
            </w:r>
            <w:proofErr w:type="gramEnd"/>
            <w:r w:rsidRPr="00E013E7">
              <w:rPr>
                <w:rFonts w:ascii="Times New Roman" w:hAnsi="Times New Roman" w:cs="Times New Roman"/>
                <w:sz w:val="24"/>
              </w:rPr>
              <w:t xml:space="preserve"> a svět nás zajímá</w:t>
            </w:r>
          </w:p>
          <w:p w14:paraId="6D517FB6" w14:textId="77777777" w:rsidR="00E013E7" w:rsidRPr="00E013E7" w:rsidRDefault="00E013E7" w:rsidP="00E013E7">
            <w:pPr>
              <w:spacing w:after="0" w:line="240" w:lineRule="auto"/>
              <w:rPr>
                <w:rFonts w:ascii="Times New Roman" w:hAnsi="Times New Roman" w:cs="Times New Roman"/>
                <w:sz w:val="24"/>
              </w:rPr>
            </w:pPr>
          </w:p>
          <w:p w14:paraId="6A9D5456" w14:textId="77777777" w:rsidR="00E013E7" w:rsidRPr="00E013E7" w:rsidRDefault="00E013E7" w:rsidP="00E013E7">
            <w:pPr>
              <w:spacing w:after="0" w:line="240" w:lineRule="auto"/>
              <w:rPr>
                <w:rFonts w:ascii="Times New Roman" w:hAnsi="Times New Roman" w:cs="Times New Roman"/>
                <w:sz w:val="24"/>
              </w:rPr>
            </w:pPr>
            <w:proofErr w:type="gramStart"/>
            <w:r w:rsidRPr="00E013E7">
              <w:rPr>
                <w:rFonts w:ascii="Times New Roman" w:hAnsi="Times New Roman" w:cs="Times New Roman"/>
                <w:sz w:val="24"/>
              </w:rPr>
              <w:t>MKV- kulturní</w:t>
            </w:r>
            <w:proofErr w:type="gramEnd"/>
            <w:r w:rsidRPr="00E013E7">
              <w:rPr>
                <w:rFonts w:ascii="Times New Roman" w:hAnsi="Times New Roman" w:cs="Times New Roman"/>
                <w:sz w:val="24"/>
              </w:rPr>
              <w:t xml:space="preserve"> diferenciace</w:t>
            </w:r>
          </w:p>
          <w:p w14:paraId="30B964C0" w14:textId="77777777" w:rsidR="00E013E7" w:rsidRPr="00E013E7" w:rsidRDefault="00E013E7" w:rsidP="00E013E7">
            <w:pPr>
              <w:spacing w:after="0" w:line="240" w:lineRule="auto"/>
              <w:rPr>
                <w:rFonts w:ascii="Times New Roman" w:hAnsi="Times New Roman" w:cs="Times New Roman"/>
                <w:sz w:val="24"/>
              </w:rPr>
            </w:pPr>
          </w:p>
          <w:p w14:paraId="535AD6BE" w14:textId="77777777" w:rsidR="00E013E7" w:rsidRPr="00E013E7" w:rsidRDefault="00E013E7" w:rsidP="00E013E7">
            <w:pPr>
              <w:spacing w:after="0" w:line="240" w:lineRule="auto"/>
              <w:rPr>
                <w:rFonts w:ascii="Times New Roman" w:hAnsi="Times New Roman" w:cs="Times New Roman"/>
                <w:sz w:val="24"/>
              </w:rPr>
            </w:pPr>
            <w:proofErr w:type="gramStart"/>
            <w:r w:rsidRPr="00E013E7">
              <w:rPr>
                <w:rFonts w:ascii="Times New Roman" w:hAnsi="Times New Roman" w:cs="Times New Roman"/>
                <w:sz w:val="24"/>
              </w:rPr>
              <w:t>VMEGS- jsme</w:t>
            </w:r>
            <w:proofErr w:type="gramEnd"/>
            <w:r w:rsidRPr="00E013E7">
              <w:rPr>
                <w:rFonts w:ascii="Times New Roman" w:hAnsi="Times New Roman" w:cs="Times New Roman"/>
                <w:sz w:val="24"/>
              </w:rPr>
              <w:t xml:space="preserve"> Evropané</w:t>
            </w:r>
          </w:p>
          <w:p w14:paraId="5EED0B51" w14:textId="77777777" w:rsidR="00E013E7" w:rsidRPr="00E013E7" w:rsidRDefault="00E013E7" w:rsidP="00E013E7">
            <w:pPr>
              <w:spacing w:after="0" w:line="240" w:lineRule="auto"/>
              <w:rPr>
                <w:rFonts w:ascii="Times New Roman" w:hAnsi="Times New Roman" w:cs="Times New Roman"/>
              </w:rPr>
            </w:pPr>
          </w:p>
        </w:tc>
      </w:tr>
    </w:tbl>
    <w:p w14:paraId="68F2577B" w14:textId="77777777" w:rsidR="00E013E7" w:rsidRDefault="00E013E7" w:rsidP="0069314E">
      <w:pPr>
        <w:spacing w:after="0" w:line="240" w:lineRule="auto"/>
        <w:rPr>
          <w:rFonts w:ascii="Times New Roman" w:hAnsi="Times New Roman" w:cs="Times New Roman"/>
          <w:sz w:val="24"/>
          <w:szCs w:val="24"/>
        </w:rPr>
      </w:pPr>
    </w:p>
    <w:p w14:paraId="341308EA" w14:textId="77777777" w:rsidR="00B55020" w:rsidRDefault="00B55020" w:rsidP="0069314E">
      <w:pPr>
        <w:spacing w:after="0" w:line="240" w:lineRule="auto"/>
        <w:rPr>
          <w:rFonts w:ascii="Times New Roman" w:hAnsi="Times New Roman" w:cs="Times New Roman"/>
          <w:sz w:val="24"/>
          <w:szCs w:val="24"/>
        </w:rPr>
      </w:pPr>
    </w:p>
    <w:p w14:paraId="5949BCD1" w14:textId="77777777" w:rsidR="004A3D04" w:rsidRDefault="004A3D04" w:rsidP="0069314E">
      <w:pPr>
        <w:spacing w:after="0" w:line="240" w:lineRule="auto"/>
        <w:rPr>
          <w:rFonts w:ascii="Times New Roman" w:hAnsi="Times New Roman" w:cs="Times New Roman"/>
          <w:sz w:val="24"/>
          <w:szCs w:val="24"/>
        </w:rPr>
      </w:pPr>
    </w:p>
    <w:p w14:paraId="7CDD8686" w14:textId="77777777" w:rsidR="004A3D04" w:rsidRDefault="004A3D04" w:rsidP="0069314E">
      <w:pPr>
        <w:spacing w:after="0" w:line="240" w:lineRule="auto"/>
        <w:rPr>
          <w:rFonts w:ascii="Times New Roman" w:hAnsi="Times New Roman" w:cs="Times New Roman"/>
          <w:sz w:val="24"/>
          <w:szCs w:val="24"/>
        </w:rPr>
      </w:pPr>
    </w:p>
    <w:p w14:paraId="597EB266" w14:textId="77777777" w:rsidR="004A3D04" w:rsidRDefault="004A3D04" w:rsidP="0069314E">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4253"/>
        <w:gridCol w:w="4110"/>
        <w:gridCol w:w="2835"/>
      </w:tblGrid>
      <w:tr w:rsidR="00E013E7" w:rsidRPr="000860B3" w14:paraId="6EDF1772" w14:textId="77777777" w:rsidTr="00E877F9">
        <w:tc>
          <w:tcPr>
            <w:tcW w:w="12616" w:type="dxa"/>
            <w:gridSpan w:val="3"/>
          </w:tcPr>
          <w:p w14:paraId="6C8EC64C" w14:textId="77777777" w:rsidR="00E013E7" w:rsidRPr="00E013E7" w:rsidRDefault="00E013E7" w:rsidP="00E013E7">
            <w:pPr>
              <w:spacing w:after="0" w:line="240" w:lineRule="auto"/>
              <w:rPr>
                <w:rFonts w:ascii="Times New Roman" w:hAnsi="Times New Roman" w:cs="Times New Roman"/>
                <w:b/>
                <w:sz w:val="32"/>
                <w:szCs w:val="32"/>
              </w:rPr>
            </w:pPr>
            <w:r w:rsidRPr="00E013E7">
              <w:rPr>
                <w:rFonts w:ascii="Times New Roman" w:hAnsi="Times New Roman" w:cs="Times New Roman"/>
                <w:b/>
                <w:sz w:val="32"/>
                <w:szCs w:val="32"/>
              </w:rPr>
              <w:lastRenderedPageBreak/>
              <w:t>Předmět: Zeměpis</w:t>
            </w:r>
          </w:p>
        </w:tc>
        <w:tc>
          <w:tcPr>
            <w:tcW w:w="2835" w:type="dxa"/>
          </w:tcPr>
          <w:p w14:paraId="3C5A4A3F" w14:textId="77777777" w:rsidR="00E013E7" w:rsidRPr="00E013E7" w:rsidRDefault="00E013E7" w:rsidP="00E013E7">
            <w:pPr>
              <w:spacing w:after="0" w:line="240" w:lineRule="auto"/>
              <w:rPr>
                <w:rFonts w:ascii="Times New Roman" w:hAnsi="Times New Roman" w:cs="Times New Roman"/>
                <w:b/>
                <w:sz w:val="32"/>
                <w:szCs w:val="32"/>
              </w:rPr>
            </w:pPr>
            <w:r w:rsidRPr="00E013E7">
              <w:rPr>
                <w:rFonts w:ascii="Times New Roman" w:hAnsi="Times New Roman" w:cs="Times New Roman"/>
                <w:b/>
                <w:sz w:val="32"/>
                <w:szCs w:val="32"/>
              </w:rPr>
              <w:t>Ročník: 9.</w:t>
            </w:r>
          </w:p>
        </w:tc>
      </w:tr>
      <w:tr w:rsidR="00E013E7" w:rsidRPr="000860B3" w14:paraId="2AA9C612" w14:textId="77777777" w:rsidTr="00E877F9">
        <w:tc>
          <w:tcPr>
            <w:tcW w:w="4253" w:type="dxa"/>
          </w:tcPr>
          <w:p w14:paraId="7F9351F8"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51BC841D"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 xml:space="preserve">Školní výstupy </w:t>
            </w:r>
          </w:p>
        </w:tc>
        <w:tc>
          <w:tcPr>
            <w:tcW w:w="4110" w:type="dxa"/>
          </w:tcPr>
          <w:p w14:paraId="48253177"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Učivo</w:t>
            </w:r>
          </w:p>
        </w:tc>
        <w:tc>
          <w:tcPr>
            <w:tcW w:w="2835" w:type="dxa"/>
          </w:tcPr>
          <w:p w14:paraId="55E76F68"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Průřezová témata, mezipředmětové vztahy</w:t>
            </w:r>
          </w:p>
        </w:tc>
      </w:tr>
      <w:tr w:rsidR="00E013E7" w:rsidRPr="000860B3" w14:paraId="770C1AFF" w14:textId="77777777" w:rsidTr="00E877F9">
        <w:tc>
          <w:tcPr>
            <w:tcW w:w="4253" w:type="dxa"/>
          </w:tcPr>
          <w:p w14:paraId="4E20597C" w14:textId="77777777" w:rsidR="00E013E7" w:rsidRPr="00E013E7" w:rsidRDefault="00E013E7" w:rsidP="00E013E7">
            <w:pPr>
              <w:spacing w:after="0" w:line="240" w:lineRule="auto"/>
              <w:rPr>
                <w:rFonts w:ascii="Times New Roman" w:hAnsi="Times New Roman" w:cs="Times New Roman"/>
                <w:b/>
                <w:bCs/>
                <w:sz w:val="24"/>
              </w:rPr>
            </w:pPr>
            <w:r w:rsidRPr="00E013E7">
              <w:rPr>
                <w:rFonts w:ascii="Times New Roman" w:hAnsi="Times New Roman" w:cs="Times New Roman"/>
                <w:b/>
                <w:bCs/>
                <w:sz w:val="24"/>
              </w:rPr>
              <w:t>Česká republika – splněno v 9. ročníku</w:t>
            </w:r>
          </w:p>
          <w:p w14:paraId="4A15C5AF"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Očekávané výstupy</w:t>
            </w:r>
          </w:p>
          <w:p w14:paraId="404DAA08"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Žák</w:t>
            </w:r>
          </w:p>
          <w:p w14:paraId="7E80DE7A"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vymezí a lokalizuje místní oblast /region / podle bydliště nebo školy</w:t>
            </w:r>
          </w:p>
          <w:p w14:paraId="30E3EBE7"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 xml:space="preserve">hodnotí na přiměřené úrovni přírodní, hospodářské a kulturní poměry místního regionu, </w:t>
            </w:r>
          </w:p>
          <w:p w14:paraId="32DDC0E1"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hodnotí a porovnává na přiměřené úrovni polohu, přírodní poměry, přírodní zdroje, lidský a hospodářský potenciál České republiky v evropském a světovém kontextu</w:t>
            </w:r>
          </w:p>
          <w:p w14:paraId="003D47EA"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lokalizuje na mapách jednotlivé kraje České republiky a hlavní jádrové a periferní oblasti z hlediska osídlení a hospodářských aktivit</w:t>
            </w:r>
          </w:p>
          <w:p w14:paraId="49FC9D1F"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uvádí příklady účasti a působnosti České republiky ve světových mezinárodních institucích, organizacích a integracích států</w:t>
            </w:r>
          </w:p>
          <w:p w14:paraId="7B24822E" w14:textId="77777777" w:rsidR="00E013E7" w:rsidRPr="00E013E7" w:rsidRDefault="00E013E7" w:rsidP="00E013E7">
            <w:pPr>
              <w:spacing w:after="0" w:line="240" w:lineRule="auto"/>
              <w:rPr>
                <w:rFonts w:ascii="Times New Roman" w:hAnsi="Times New Roman" w:cs="Times New Roman"/>
              </w:rPr>
            </w:pPr>
          </w:p>
        </w:tc>
        <w:tc>
          <w:tcPr>
            <w:tcW w:w="4253" w:type="dxa"/>
          </w:tcPr>
          <w:p w14:paraId="42A317B8" w14:textId="77777777" w:rsidR="00E013E7" w:rsidRPr="00E013E7" w:rsidRDefault="00E013E7" w:rsidP="00E013E7">
            <w:pPr>
              <w:spacing w:after="0" w:line="240" w:lineRule="auto"/>
              <w:rPr>
                <w:rFonts w:ascii="Times New Roman" w:hAnsi="Times New Roman" w:cs="Times New Roman"/>
              </w:rPr>
            </w:pPr>
          </w:p>
          <w:p w14:paraId="05D1D52C"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žák zařadí ČR podle velikosti, počtu obyvatel, hustoty, vyspělosti, politického zřízení …do Evropy</w:t>
            </w:r>
          </w:p>
          <w:p w14:paraId="5DEBBEF7"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žák porovná polohu, přírodní poměry, zdroje, lidský a hospodářský potenciál v evropském kontextu</w:t>
            </w:r>
          </w:p>
          <w:p w14:paraId="3809FC99"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žák posoudí hospodářské aktivity ČR, odvětvovou strukturu hospodářství, společenské, politické a hospodářské procesy a jejich územní projevy a dopady</w:t>
            </w:r>
          </w:p>
          <w:p w14:paraId="722C3E83"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žák vymezí a lokalizuje místní region, postavení Uherského Ostrohu v regionu JV Morava, výjimečnost Slovácka</w:t>
            </w:r>
          </w:p>
          <w:p w14:paraId="26672BFD"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žák vymezí postavení hlavního města v rámci ČR</w:t>
            </w:r>
          </w:p>
          <w:p w14:paraId="5F0F6140"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žák lokalizuje na mapě jednotlivé kraje ČR, jejich jádrové a periferní oblasti, hospodářské aktivity</w:t>
            </w:r>
          </w:p>
          <w:p w14:paraId="6C12B402"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žák uvádí příklady a účast ČR ve světových mezinárodních organizacích</w:t>
            </w:r>
          </w:p>
          <w:p w14:paraId="24908FD0"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žák uvádí postavení ČR v evropských integracích a mezinárodních institucích</w:t>
            </w:r>
          </w:p>
          <w:p w14:paraId="58E9E55E"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 xml:space="preserve">žák posoudí postavení ČR ve světě podle hospodářské a politické situace </w:t>
            </w:r>
          </w:p>
          <w:p w14:paraId="201139F1" w14:textId="77777777" w:rsidR="00E013E7" w:rsidRPr="00E013E7" w:rsidRDefault="00E013E7" w:rsidP="00E013E7">
            <w:pPr>
              <w:spacing w:after="0" w:line="240" w:lineRule="auto"/>
              <w:rPr>
                <w:rFonts w:ascii="Times New Roman" w:hAnsi="Times New Roman" w:cs="Times New Roman"/>
              </w:rPr>
            </w:pPr>
          </w:p>
        </w:tc>
        <w:tc>
          <w:tcPr>
            <w:tcW w:w="4110" w:type="dxa"/>
          </w:tcPr>
          <w:p w14:paraId="4FE89084" w14:textId="77777777" w:rsidR="00E013E7" w:rsidRPr="00E013E7" w:rsidRDefault="00E013E7" w:rsidP="00E013E7">
            <w:pPr>
              <w:spacing w:after="0" w:line="240" w:lineRule="auto"/>
              <w:rPr>
                <w:rFonts w:ascii="Times New Roman" w:hAnsi="Times New Roman" w:cs="Times New Roman"/>
                <w:sz w:val="24"/>
              </w:rPr>
            </w:pPr>
          </w:p>
          <w:p w14:paraId="27FCFA1C"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ČR v číslech</w:t>
            </w:r>
          </w:p>
          <w:p w14:paraId="2F13DC10" w14:textId="77777777" w:rsidR="00E013E7" w:rsidRPr="00E013E7" w:rsidRDefault="00E013E7" w:rsidP="00E013E7">
            <w:pPr>
              <w:spacing w:after="0" w:line="240" w:lineRule="auto"/>
              <w:rPr>
                <w:rFonts w:ascii="Times New Roman" w:hAnsi="Times New Roman" w:cs="Times New Roman"/>
                <w:sz w:val="24"/>
              </w:rPr>
            </w:pPr>
          </w:p>
          <w:p w14:paraId="27EE2E20"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Fyzicko-geografická sféra</w:t>
            </w:r>
          </w:p>
          <w:p w14:paraId="776C5312" w14:textId="77777777" w:rsidR="00E013E7" w:rsidRPr="00E013E7" w:rsidRDefault="00E013E7" w:rsidP="00E013E7">
            <w:pPr>
              <w:spacing w:after="0" w:line="240" w:lineRule="auto"/>
              <w:rPr>
                <w:rFonts w:ascii="Times New Roman" w:hAnsi="Times New Roman" w:cs="Times New Roman"/>
                <w:sz w:val="24"/>
              </w:rPr>
            </w:pPr>
          </w:p>
          <w:p w14:paraId="11BBC464"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Socioekonomická sféra</w:t>
            </w:r>
          </w:p>
          <w:p w14:paraId="6B69E4B3" w14:textId="77777777" w:rsidR="00E013E7" w:rsidRPr="00E013E7" w:rsidRDefault="00E013E7" w:rsidP="00E013E7">
            <w:pPr>
              <w:spacing w:after="0" w:line="240" w:lineRule="auto"/>
              <w:rPr>
                <w:rFonts w:ascii="Times New Roman" w:hAnsi="Times New Roman" w:cs="Times New Roman"/>
                <w:sz w:val="24"/>
              </w:rPr>
            </w:pPr>
          </w:p>
          <w:p w14:paraId="5877A5F4" w14:textId="77777777" w:rsidR="00E013E7" w:rsidRPr="00E013E7" w:rsidRDefault="00E013E7" w:rsidP="00E013E7">
            <w:pPr>
              <w:spacing w:after="0" w:line="240" w:lineRule="auto"/>
              <w:rPr>
                <w:rFonts w:ascii="Times New Roman" w:hAnsi="Times New Roman" w:cs="Times New Roman"/>
                <w:sz w:val="24"/>
              </w:rPr>
            </w:pPr>
          </w:p>
          <w:p w14:paraId="01267675" w14:textId="77777777" w:rsidR="00E013E7" w:rsidRPr="00E013E7" w:rsidRDefault="00E013E7" w:rsidP="00E013E7">
            <w:pPr>
              <w:spacing w:after="0" w:line="240" w:lineRule="auto"/>
              <w:rPr>
                <w:rFonts w:ascii="Times New Roman" w:hAnsi="Times New Roman" w:cs="Times New Roman"/>
                <w:sz w:val="24"/>
              </w:rPr>
            </w:pPr>
          </w:p>
          <w:p w14:paraId="3B9B20CC" w14:textId="77777777" w:rsidR="00E013E7" w:rsidRPr="00E013E7" w:rsidRDefault="00E013E7" w:rsidP="00E013E7">
            <w:pPr>
              <w:spacing w:after="0" w:line="240" w:lineRule="auto"/>
              <w:rPr>
                <w:rFonts w:ascii="Times New Roman" w:hAnsi="Times New Roman" w:cs="Times New Roman"/>
                <w:sz w:val="24"/>
              </w:rPr>
            </w:pPr>
          </w:p>
          <w:p w14:paraId="49461816" w14:textId="77777777" w:rsidR="00E013E7" w:rsidRPr="00E013E7" w:rsidRDefault="00E013E7" w:rsidP="00E013E7">
            <w:pPr>
              <w:spacing w:after="0" w:line="240" w:lineRule="auto"/>
              <w:rPr>
                <w:rFonts w:ascii="Times New Roman" w:hAnsi="Times New Roman" w:cs="Times New Roman"/>
                <w:sz w:val="24"/>
              </w:rPr>
            </w:pPr>
          </w:p>
          <w:p w14:paraId="2116F177" w14:textId="77777777" w:rsidR="00E013E7" w:rsidRPr="00E013E7" w:rsidRDefault="00E013E7" w:rsidP="00E013E7">
            <w:pPr>
              <w:spacing w:after="0" w:line="240" w:lineRule="auto"/>
              <w:rPr>
                <w:rFonts w:ascii="Times New Roman" w:hAnsi="Times New Roman" w:cs="Times New Roman"/>
                <w:sz w:val="24"/>
              </w:rPr>
            </w:pPr>
          </w:p>
          <w:p w14:paraId="083A242C"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Naše město Uherský Ostroh</w:t>
            </w:r>
          </w:p>
          <w:p w14:paraId="398A5977" w14:textId="77777777" w:rsidR="00E013E7" w:rsidRPr="00E013E7" w:rsidRDefault="00E013E7" w:rsidP="00E013E7">
            <w:pPr>
              <w:spacing w:after="0" w:line="240" w:lineRule="auto"/>
              <w:rPr>
                <w:rFonts w:ascii="Times New Roman" w:hAnsi="Times New Roman" w:cs="Times New Roman"/>
                <w:sz w:val="24"/>
              </w:rPr>
            </w:pPr>
          </w:p>
          <w:p w14:paraId="0B970DE3" w14:textId="77777777" w:rsidR="00E013E7" w:rsidRPr="00E013E7" w:rsidRDefault="00E013E7" w:rsidP="00E013E7">
            <w:pPr>
              <w:spacing w:after="0" w:line="240" w:lineRule="auto"/>
              <w:rPr>
                <w:rFonts w:ascii="Times New Roman" w:hAnsi="Times New Roman" w:cs="Times New Roman"/>
                <w:sz w:val="24"/>
              </w:rPr>
            </w:pPr>
          </w:p>
          <w:p w14:paraId="3CFC8745" w14:textId="77777777" w:rsidR="00E013E7" w:rsidRPr="00E013E7" w:rsidRDefault="00E013E7" w:rsidP="00E013E7">
            <w:pPr>
              <w:spacing w:after="0" w:line="240" w:lineRule="auto"/>
              <w:rPr>
                <w:rFonts w:ascii="Times New Roman" w:hAnsi="Times New Roman" w:cs="Times New Roman"/>
                <w:sz w:val="24"/>
              </w:rPr>
            </w:pPr>
          </w:p>
          <w:p w14:paraId="3EDE38AF"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hlavní město Praha</w:t>
            </w:r>
          </w:p>
          <w:p w14:paraId="6E316A83" w14:textId="77777777" w:rsidR="00E013E7" w:rsidRPr="00E013E7" w:rsidRDefault="00E013E7" w:rsidP="00E013E7">
            <w:pPr>
              <w:spacing w:after="0" w:line="240" w:lineRule="auto"/>
              <w:rPr>
                <w:rFonts w:ascii="Times New Roman" w:hAnsi="Times New Roman" w:cs="Times New Roman"/>
                <w:sz w:val="24"/>
              </w:rPr>
            </w:pPr>
          </w:p>
          <w:p w14:paraId="78D014BA"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    Kraje ČR, 13. krajů</w:t>
            </w:r>
          </w:p>
          <w:p w14:paraId="61B82E90" w14:textId="77777777" w:rsidR="00E013E7" w:rsidRPr="00E013E7" w:rsidRDefault="00E013E7" w:rsidP="00E013E7">
            <w:pPr>
              <w:spacing w:after="0" w:line="240" w:lineRule="auto"/>
              <w:rPr>
                <w:rFonts w:ascii="Times New Roman" w:hAnsi="Times New Roman" w:cs="Times New Roman"/>
                <w:sz w:val="24"/>
              </w:rPr>
            </w:pPr>
          </w:p>
          <w:p w14:paraId="71DF220D" w14:textId="77777777" w:rsidR="00E013E7" w:rsidRPr="00E013E7" w:rsidRDefault="00E013E7" w:rsidP="00E013E7">
            <w:pPr>
              <w:spacing w:after="0" w:line="240" w:lineRule="auto"/>
              <w:rPr>
                <w:rFonts w:ascii="Times New Roman" w:hAnsi="Times New Roman" w:cs="Times New Roman"/>
                <w:sz w:val="24"/>
              </w:rPr>
            </w:pPr>
          </w:p>
          <w:p w14:paraId="182A4177"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Členství ČR v mezinárodních organizacích</w:t>
            </w:r>
          </w:p>
          <w:p w14:paraId="281E25B5" w14:textId="77777777" w:rsidR="00E013E7" w:rsidRPr="00E013E7" w:rsidRDefault="00E013E7" w:rsidP="00E013E7">
            <w:pPr>
              <w:spacing w:after="0" w:line="240" w:lineRule="auto"/>
              <w:rPr>
                <w:rFonts w:ascii="Times New Roman" w:hAnsi="Times New Roman" w:cs="Times New Roman"/>
                <w:sz w:val="24"/>
              </w:rPr>
            </w:pPr>
          </w:p>
          <w:p w14:paraId="2799626D"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Postavení ČR v Evropě</w:t>
            </w:r>
          </w:p>
          <w:p w14:paraId="4261C8FD" w14:textId="77777777" w:rsidR="00E013E7" w:rsidRPr="00E013E7" w:rsidRDefault="00E013E7" w:rsidP="00E013E7">
            <w:pPr>
              <w:spacing w:after="0" w:line="240" w:lineRule="auto"/>
              <w:rPr>
                <w:rFonts w:ascii="Times New Roman" w:hAnsi="Times New Roman" w:cs="Times New Roman"/>
                <w:sz w:val="24"/>
              </w:rPr>
            </w:pPr>
          </w:p>
          <w:p w14:paraId="3C686023" w14:textId="77777777" w:rsidR="00E013E7" w:rsidRPr="00E013E7" w:rsidRDefault="00E013E7" w:rsidP="00E013E7">
            <w:pPr>
              <w:spacing w:after="0" w:line="240" w:lineRule="auto"/>
              <w:rPr>
                <w:rFonts w:ascii="Times New Roman" w:hAnsi="Times New Roman" w:cs="Times New Roman"/>
                <w:sz w:val="24"/>
              </w:rPr>
            </w:pPr>
          </w:p>
          <w:p w14:paraId="0B3CEA79"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 xml:space="preserve">Postavení ČR ve světě </w:t>
            </w:r>
          </w:p>
          <w:p w14:paraId="3AFBC992" w14:textId="77777777" w:rsidR="00E013E7" w:rsidRPr="00E013E7" w:rsidRDefault="00E013E7" w:rsidP="00E013E7">
            <w:pPr>
              <w:spacing w:after="0" w:line="240" w:lineRule="auto"/>
              <w:rPr>
                <w:rFonts w:ascii="Times New Roman" w:hAnsi="Times New Roman" w:cs="Times New Roman"/>
              </w:rPr>
            </w:pPr>
          </w:p>
        </w:tc>
        <w:tc>
          <w:tcPr>
            <w:tcW w:w="2835" w:type="dxa"/>
          </w:tcPr>
          <w:p w14:paraId="6870C6EB"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VDO – principy demokracie</w:t>
            </w:r>
          </w:p>
          <w:p w14:paraId="498C2041"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VMEGS – jsme Evropané</w:t>
            </w:r>
          </w:p>
          <w:p w14:paraId="1FBE3342"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EV – lidské aktivity a životní prostředí</w:t>
            </w:r>
          </w:p>
          <w:p w14:paraId="5EC1360E"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MKV – kulturní diferenciace</w:t>
            </w:r>
            <w:r w:rsidR="00223FA3">
              <w:rPr>
                <w:rFonts w:ascii="Times New Roman" w:hAnsi="Times New Roman" w:cs="Times New Roman"/>
                <w:sz w:val="24"/>
              </w:rPr>
              <w:t>, etnický původ</w:t>
            </w:r>
          </w:p>
          <w:p w14:paraId="35439113"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 xml:space="preserve">EV – lidské aktivity a </w:t>
            </w:r>
          </w:p>
          <w:p w14:paraId="7C216582" w14:textId="77777777" w:rsidR="00E013E7" w:rsidRPr="00E013E7" w:rsidRDefault="00E013E7" w:rsidP="00E013E7">
            <w:pPr>
              <w:spacing w:after="0" w:line="240" w:lineRule="auto"/>
              <w:ind w:left="385"/>
              <w:rPr>
                <w:rFonts w:ascii="Times New Roman" w:hAnsi="Times New Roman" w:cs="Times New Roman"/>
                <w:sz w:val="24"/>
              </w:rPr>
            </w:pPr>
            <w:r w:rsidRPr="00E013E7">
              <w:rPr>
                <w:rFonts w:ascii="Times New Roman" w:hAnsi="Times New Roman" w:cs="Times New Roman"/>
                <w:sz w:val="24"/>
              </w:rPr>
              <w:t>problémy životního prostředí</w:t>
            </w:r>
          </w:p>
          <w:p w14:paraId="284023BD"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EV – vztah člověka k životnímu prostředí</w:t>
            </w:r>
          </w:p>
          <w:p w14:paraId="3FA7D8B6"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 xml:space="preserve">      - ekosystémy</w:t>
            </w:r>
          </w:p>
          <w:p w14:paraId="253189CC"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 xml:space="preserve"> EV – vztah člověka k životnímu prostředí</w:t>
            </w:r>
          </w:p>
          <w:p w14:paraId="78801C1D" w14:textId="77777777" w:rsidR="00E013E7" w:rsidRPr="00E013E7" w:rsidRDefault="00E013E7" w:rsidP="00E013E7">
            <w:pPr>
              <w:spacing w:after="0" w:line="240" w:lineRule="auto"/>
              <w:rPr>
                <w:rFonts w:ascii="Times New Roman" w:hAnsi="Times New Roman" w:cs="Times New Roman"/>
                <w:sz w:val="24"/>
              </w:rPr>
            </w:pPr>
          </w:p>
          <w:p w14:paraId="65C38FE6" w14:textId="77777777" w:rsidR="00E013E7" w:rsidRPr="00E013E7" w:rsidRDefault="00E013E7" w:rsidP="00E013E7">
            <w:pPr>
              <w:spacing w:after="0" w:line="240" w:lineRule="auto"/>
              <w:rPr>
                <w:rFonts w:ascii="Times New Roman" w:hAnsi="Times New Roman" w:cs="Times New Roman"/>
                <w:sz w:val="24"/>
              </w:rPr>
            </w:pPr>
          </w:p>
          <w:p w14:paraId="1A746511" w14:textId="77777777" w:rsidR="00E013E7" w:rsidRPr="00E013E7" w:rsidRDefault="00E013E7" w:rsidP="00E013E7">
            <w:pPr>
              <w:spacing w:after="0" w:line="240" w:lineRule="auto"/>
              <w:rPr>
                <w:rFonts w:ascii="Times New Roman" w:hAnsi="Times New Roman" w:cs="Times New Roman"/>
                <w:sz w:val="24"/>
              </w:rPr>
            </w:pPr>
          </w:p>
          <w:p w14:paraId="7E55EFF9"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VMEGS – jsme Evropané</w:t>
            </w:r>
          </w:p>
          <w:p w14:paraId="41E42981" w14:textId="77777777" w:rsidR="00E013E7" w:rsidRPr="00E013E7" w:rsidRDefault="00E013E7" w:rsidP="00E013E7">
            <w:pPr>
              <w:spacing w:after="0" w:line="240" w:lineRule="auto"/>
              <w:rPr>
                <w:rFonts w:ascii="Times New Roman" w:hAnsi="Times New Roman" w:cs="Times New Roman"/>
                <w:sz w:val="24"/>
              </w:rPr>
            </w:pPr>
          </w:p>
          <w:p w14:paraId="6919120D" w14:textId="77777777" w:rsidR="00E013E7" w:rsidRPr="00E013E7" w:rsidRDefault="00E013E7" w:rsidP="00E013E7">
            <w:pPr>
              <w:spacing w:after="0" w:line="240" w:lineRule="auto"/>
              <w:rPr>
                <w:rFonts w:ascii="Times New Roman" w:hAnsi="Times New Roman" w:cs="Times New Roman"/>
                <w:sz w:val="24"/>
              </w:rPr>
            </w:pPr>
          </w:p>
          <w:p w14:paraId="01D674E9" w14:textId="77777777" w:rsidR="00E013E7" w:rsidRPr="00E013E7" w:rsidRDefault="00E013E7" w:rsidP="00E013E7">
            <w:pPr>
              <w:spacing w:after="0" w:line="240" w:lineRule="auto"/>
              <w:rPr>
                <w:rFonts w:ascii="Times New Roman" w:hAnsi="Times New Roman" w:cs="Times New Roman"/>
                <w:sz w:val="24"/>
              </w:rPr>
            </w:pPr>
          </w:p>
          <w:p w14:paraId="1B4FCF9C" w14:textId="77777777" w:rsidR="00E013E7" w:rsidRPr="00E013E7" w:rsidRDefault="00E013E7" w:rsidP="00E013E7">
            <w:pPr>
              <w:spacing w:after="0" w:line="240" w:lineRule="auto"/>
              <w:rPr>
                <w:rFonts w:ascii="Times New Roman" w:hAnsi="Times New Roman" w:cs="Times New Roman"/>
                <w:sz w:val="24"/>
              </w:rPr>
            </w:pPr>
          </w:p>
          <w:p w14:paraId="5FDC59A8" w14:textId="77777777" w:rsidR="00E013E7" w:rsidRPr="00E013E7" w:rsidRDefault="00E013E7" w:rsidP="00AF78C3">
            <w:pPr>
              <w:numPr>
                <w:ilvl w:val="0"/>
                <w:numId w:val="204"/>
              </w:numPr>
              <w:spacing w:after="0" w:line="240" w:lineRule="auto"/>
              <w:rPr>
                <w:rFonts w:ascii="Times New Roman" w:hAnsi="Times New Roman" w:cs="Times New Roman"/>
                <w:sz w:val="24"/>
              </w:rPr>
            </w:pPr>
            <w:proofErr w:type="gramStart"/>
            <w:r w:rsidRPr="00E013E7">
              <w:rPr>
                <w:rFonts w:ascii="Times New Roman" w:hAnsi="Times New Roman" w:cs="Times New Roman"/>
                <w:sz w:val="24"/>
              </w:rPr>
              <w:t>VMEGS- objevujeme</w:t>
            </w:r>
            <w:proofErr w:type="gramEnd"/>
            <w:r w:rsidRPr="00E013E7">
              <w:rPr>
                <w:rFonts w:ascii="Times New Roman" w:hAnsi="Times New Roman" w:cs="Times New Roman"/>
                <w:sz w:val="24"/>
              </w:rPr>
              <w:t xml:space="preserve"> </w:t>
            </w:r>
          </w:p>
          <w:p w14:paraId="2368658A" w14:textId="77777777" w:rsidR="00E013E7" w:rsidRPr="00E013E7" w:rsidRDefault="00E013E7" w:rsidP="00E013E7">
            <w:pPr>
              <w:spacing w:after="0" w:line="240" w:lineRule="auto"/>
              <w:ind w:left="385"/>
              <w:rPr>
                <w:rFonts w:ascii="Times New Roman" w:hAnsi="Times New Roman" w:cs="Times New Roman"/>
              </w:rPr>
            </w:pPr>
            <w:r w:rsidRPr="00E013E7">
              <w:rPr>
                <w:rFonts w:ascii="Times New Roman" w:hAnsi="Times New Roman" w:cs="Times New Roman"/>
                <w:sz w:val="24"/>
              </w:rPr>
              <w:t>Evropu a svět</w:t>
            </w:r>
          </w:p>
        </w:tc>
      </w:tr>
    </w:tbl>
    <w:p w14:paraId="2674ADDC" w14:textId="77777777" w:rsidR="00B55020" w:rsidRDefault="00B55020" w:rsidP="0069314E">
      <w:pPr>
        <w:spacing w:after="0" w:line="240" w:lineRule="auto"/>
        <w:rPr>
          <w:rFonts w:ascii="Times New Roman" w:hAnsi="Times New Roman" w:cs="Times New Roman"/>
          <w:sz w:val="24"/>
          <w:szCs w:val="24"/>
        </w:rPr>
      </w:pPr>
    </w:p>
    <w:p w14:paraId="653EA943" w14:textId="77777777" w:rsidR="00B55020" w:rsidRDefault="00B55020" w:rsidP="0069314E">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4253"/>
        <w:gridCol w:w="4110"/>
        <w:gridCol w:w="2835"/>
      </w:tblGrid>
      <w:tr w:rsidR="00E013E7" w:rsidRPr="000860B3" w14:paraId="6691A55A" w14:textId="77777777" w:rsidTr="00E877F9">
        <w:tc>
          <w:tcPr>
            <w:tcW w:w="12616" w:type="dxa"/>
            <w:gridSpan w:val="3"/>
          </w:tcPr>
          <w:p w14:paraId="2FF04F19" w14:textId="77777777" w:rsidR="00E013E7" w:rsidRPr="00E013E7" w:rsidRDefault="00E013E7" w:rsidP="00E013E7">
            <w:pPr>
              <w:spacing w:after="0" w:line="240" w:lineRule="auto"/>
              <w:rPr>
                <w:rFonts w:ascii="Times New Roman" w:hAnsi="Times New Roman" w:cs="Times New Roman"/>
                <w:b/>
                <w:sz w:val="32"/>
                <w:szCs w:val="32"/>
              </w:rPr>
            </w:pPr>
            <w:r w:rsidRPr="00E013E7">
              <w:rPr>
                <w:rFonts w:ascii="Times New Roman" w:hAnsi="Times New Roman" w:cs="Times New Roman"/>
                <w:b/>
                <w:sz w:val="32"/>
                <w:szCs w:val="32"/>
              </w:rPr>
              <w:lastRenderedPageBreak/>
              <w:t>Předmět: Zeměpis</w:t>
            </w:r>
          </w:p>
        </w:tc>
        <w:tc>
          <w:tcPr>
            <w:tcW w:w="2835" w:type="dxa"/>
          </w:tcPr>
          <w:p w14:paraId="3117512B" w14:textId="77777777" w:rsidR="00E013E7" w:rsidRPr="00E013E7" w:rsidRDefault="00E013E7" w:rsidP="00E013E7">
            <w:pPr>
              <w:spacing w:after="0" w:line="240" w:lineRule="auto"/>
              <w:rPr>
                <w:rFonts w:ascii="Times New Roman" w:hAnsi="Times New Roman" w:cs="Times New Roman"/>
                <w:b/>
                <w:sz w:val="32"/>
                <w:szCs w:val="32"/>
              </w:rPr>
            </w:pPr>
            <w:r w:rsidRPr="00E013E7">
              <w:rPr>
                <w:rFonts w:ascii="Times New Roman" w:hAnsi="Times New Roman" w:cs="Times New Roman"/>
                <w:b/>
                <w:sz w:val="32"/>
                <w:szCs w:val="32"/>
              </w:rPr>
              <w:t>Ročník: 9.</w:t>
            </w:r>
          </w:p>
        </w:tc>
      </w:tr>
      <w:tr w:rsidR="00E013E7" w:rsidRPr="000860B3" w14:paraId="6A9E9109" w14:textId="77777777" w:rsidTr="00E877F9">
        <w:tc>
          <w:tcPr>
            <w:tcW w:w="4253" w:type="dxa"/>
          </w:tcPr>
          <w:p w14:paraId="7C815984"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09540568"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 xml:space="preserve">Školní výstupy </w:t>
            </w:r>
          </w:p>
        </w:tc>
        <w:tc>
          <w:tcPr>
            <w:tcW w:w="4110" w:type="dxa"/>
          </w:tcPr>
          <w:p w14:paraId="77602259"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Učivo</w:t>
            </w:r>
          </w:p>
        </w:tc>
        <w:tc>
          <w:tcPr>
            <w:tcW w:w="2835" w:type="dxa"/>
          </w:tcPr>
          <w:p w14:paraId="3E1299AF"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Průřezová témata, mezipředmětové vztahy</w:t>
            </w:r>
          </w:p>
        </w:tc>
      </w:tr>
      <w:tr w:rsidR="00E013E7" w:rsidRPr="000860B3" w14:paraId="7D5B0299" w14:textId="77777777" w:rsidTr="00E877F9">
        <w:tc>
          <w:tcPr>
            <w:tcW w:w="4253" w:type="dxa"/>
          </w:tcPr>
          <w:p w14:paraId="602EE487" w14:textId="77777777" w:rsidR="00E013E7" w:rsidRPr="00E013E7" w:rsidRDefault="00E013E7" w:rsidP="00E013E7">
            <w:pPr>
              <w:spacing w:after="0" w:line="240" w:lineRule="auto"/>
              <w:rPr>
                <w:rFonts w:ascii="Times New Roman" w:hAnsi="Times New Roman" w:cs="Times New Roman"/>
                <w:b/>
                <w:bCs/>
                <w:sz w:val="24"/>
              </w:rPr>
            </w:pPr>
            <w:r w:rsidRPr="00E013E7">
              <w:rPr>
                <w:rFonts w:ascii="Times New Roman" w:hAnsi="Times New Roman" w:cs="Times New Roman"/>
                <w:b/>
                <w:bCs/>
                <w:sz w:val="24"/>
              </w:rPr>
              <w:t>Životní prostředí – splněno v 9. ročníku</w:t>
            </w:r>
          </w:p>
          <w:p w14:paraId="0201FC38"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Očekávané výstupy</w:t>
            </w:r>
          </w:p>
          <w:p w14:paraId="21359669"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Žák</w:t>
            </w:r>
          </w:p>
          <w:p w14:paraId="1FD7F81D" w14:textId="77777777" w:rsidR="00E013E7" w:rsidRPr="00E013E7" w:rsidRDefault="00E013E7" w:rsidP="00AF78C3">
            <w:pPr>
              <w:numPr>
                <w:ilvl w:val="0"/>
                <w:numId w:val="205"/>
              </w:numPr>
              <w:spacing w:after="0" w:line="240" w:lineRule="auto"/>
              <w:rPr>
                <w:rFonts w:ascii="Times New Roman" w:hAnsi="Times New Roman" w:cs="Times New Roman"/>
                <w:sz w:val="24"/>
              </w:rPr>
            </w:pPr>
            <w:r w:rsidRPr="00E013E7">
              <w:rPr>
                <w:rFonts w:ascii="Times New Roman" w:hAnsi="Times New Roman" w:cs="Times New Roman"/>
                <w:sz w:val="24"/>
              </w:rPr>
              <w:t>porovnává různé krajiny jako součást pevninské krajinné sféry, rozlišuje na konkrétních příkladech specifické znaky a funkce krajin</w:t>
            </w:r>
          </w:p>
          <w:p w14:paraId="3B564355" w14:textId="77777777" w:rsidR="00E013E7" w:rsidRPr="00E013E7" w:rsidRDefault="00E013E7" w:rsidP="00AF78C3">
            <w:pPr>
              <w:numPr>
                <w:ilvl w:val="0"/>
                <w:numId w:val="205"/>
              </w:numPr>
              <w:spacing w:after="0" w:line="240" w:lineRule="auto"/>
              <w:rPr>
                <w:rFonts w:ascii="Times New Roman" w:hAnsi="Times New Roman" w:cs="Times New Roman"/>
                <w:sz w:val="24"/>
              </w:rPr>
            </w:pPr>
            <w:r w:rsidRPr="00E013E7">
              <w:rPr>
                <w:rFonts w:ascii="Times New Roman" w:hAnsi="Times New Roman" w:cs="Times New Roman"/>
                <w:sz w:val="24"/>
              </w:rPr>
              <w:t>uvádí konkrétní příklady přírodních a kulturních krajinných složek a prvků, prostorové rozmístění hlavních ekosystémů / biomů /</w:t>
            </w:r>
          </w:p>
          <w:p w14:paraId="7761E2B3" w14:textId="77777777" w:rsidR="00E013E7" w:rsidRDefault="00E013E7" w:rsidP="00AF78C3">
            <w:pPr>
              <w:numPr>
                <w:ilvl w:val="0"/>
                <w:numId w:val="205"/>
              </w:numPr>
              <w:spacing w:after="0" w:line="240" w:lineRule="auto"/>
              <w:rPr>
                <w:rFonts w:ascii="Times New Roman" w:hAnsi="Times New Roman" w:cs="Times New Roman"/>
                <w:sz w:val="24"/>
              </w:rPr>
            </w:pPr>
            <w:r w:rsidRPr="00E013E7">
              <w:rPr>
                <w:rFonts w:ascii="Times New Roman" w:hAnsi="Times New Roman" w:cs="Times New Roman"/>
                <w:sz w:val="24"/>
              </w:rPr>
              <w:t>uvádí na vybraných příkladech závažné důsledky a rizika přírodních a společenských vlivů na životní prostředí</w:t>
            </w:r>
          </w:p>
          <w:p w14:paraId="0142F088" w14:textId="77777777" w:rsidR="004500E5" w:rsidRPr="00E013E7" w:rsidRDefault="004500E5" w:rsidP="00AF78C3">
            <w:pPr>
              <w:numPr>
                <w:ilvl w:val="0"/>
                <w:numId w:val="205"/>
              </w:numPr>
              <w:spacing w:after="0" w:line="240" w:lineRule="auto"/>
              <w:rPr>
                <w:rFonts w:ascii="Times New Roman" w:hAnsi="Times New Roman" w:cs="Times New Roman"/>
                <w:sz w:val="24"/>
              </w:rPr>
            </w:pPr>
          </w:p>
          <w:p w14:paraId="00123C7F" w14:textId="77777777" w:rsidR="00E013E7" w:rsidRPr="00E013E7" w:rsidRDefault="00E013E7" w:rsidP="00E013E7">
            <w:pPr>
              <w:spacing w:after="0" w:line="240" w:lineRule="auto"/>
              <w:rPr>
                <w:rFonts w:ascii="Times New Roman" w:hAnsi="Times New Roman" w:cs="Times New Roman"/>
              </w:rPr>
            </w:pPr>
          </w:p>
        </w:tc>
        <w:tc>
          <w:tcPr>
            <w:tcW w:w="4253" w:type="dxa"/>
          </w:tcPr>
          <w:p w14:paraId="56A77242" w14:textId="77777777" w:rsidR="00E013E7" w:rsidRPr="00E013E7" w:rsidRDefault="00E013E7" w:rsidP="00E013E7">
            <w:pPr>
              <w:spacing w:after="0" w:line="240" w:lineRule="auto"/>
              <w:rPr>
                <w:rFonts w:ascii="Times New Roman" w:hAnsi="Times New Roman" w:cs="Times New Roman"/>
                <w:color w:val="FF0000"/>
                <w:sz w:val="24"/>
              </w:rPr>
            </w:pPr>
          </w:p>
          <w:p w14:paraId="70D73410" w14:textId="77777777" w:rsidR="00E013E7" w:rsidRPr="00E013E7" w:rsidRDefault="00E013E7" w:rsidP="00E013E7">
            <w:pPr>
              <w:spacing w:after="0" w:line="240" w:lineRule="auto"/>
              <w:rPr>
                <w:rFonts w:ascii="Times New Roman" w:hAnsi="Times New Roman" w:cs="Times New Roman"/>
                <w:color w:val="FF0000"/>
                <w:sz w:val="24"/>
              </w:rPr>
            </w:pPr>
          </w:p>
          <w:p w14:paraId="0AF53497" w14:textId="77777777" w:rsidR="00E013E7" w:rsidRPr="00E013E7" w:rsidRDefault="00E013E7" w:rsidP="00E013E7">
            <w:pPr>
              <w:spacing w:after="0" w:line="240" w:lineRule="auto"/>
              <w:rPr>
                <w:rFonts w:ascii="Times New Roman" w:hAnsi="Times New Roman" w:cs="Times New Roman"/>
                <w:color w:val="FF0000"/>
                <w:sz w:val="24"/>
              </w:rPr>
            </w:pPr>
          </w:p>
          <w:p w14:paraId="7BEF322F" w14:textId="77777777" w:rsidR="00E013E7" w:rsidRPr="00E013E7" w:rsidRDefault="00E013E7" w:rsidP="00E013E7">
            <w:pPr>
              <w:spacing w:after="0" w:line="240" w:lineRule="auto"/>
              <w:rPr>
                <w:rFonts w:ascii="Times New Roman" w:hAnsi="Times New Roman" w:cs="Times New Roman"/>
                <w:color w:val="FF0000"/>
                <w:sz w:val="24"/>
              </w:rPr>
            </w:pPr>
          </w:p>
          <w:p w14:paraId="22653128"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 xml:space="preserve">žák je schopen uvést konkrétní příklady kulturních a krajinných složek a prvků. </w:t>
            </w:r>
          </w:p>
          <w:p w14:paraId="1F1B9D94" w14:textId="77777777" w:rsidR="00E013E7" w:rsidRPr="00E013E7" w:rsidRDefault="00E013E7" w:rsidP="00E013E7">
            <w:pPr>
              <w:pStyle w:val="Odstavecseseznamem"/>
              <w:spacing w:after="0" w:line="240" w:lineRule="auto"/>
              <w:rPr>
                <w:rFonts w:ascii="Times New Roman" w:hAnsi="Times New Roman" w:cs="Times New Roman"/>
                <w:sz w:val="24"/>
              </w:rPr>
            </w:pPr>
          </w:p>
          <w:p w14:paraId="01790CA3" w14:textId="77777777" w:rsidR="00E013E7" w:rsidRPr="00E013E7" w:rsidRDefault="00E013E7" w:rsidP="00E013E7">
            <w:pPr>
              <w:pStyle w:val="Odstavecseseznamem"/>
              <w:spacing w:after="0" w:line="240" w:lineRule="auto"/>
              <w:rPr>
                <w:rFonts w:ascii="Times New Roman" w:hAnsi="Times New Roman" w:cs="Times New Roman"/>
                <w:sz w:val="24"/>
              </w:rPr>
            </w:pPr>
          </w:p>
          <w:p w14:paraId="1BE682D6"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žák posoudí konkrétní znaky a funkce krajiny</w:t>
            </w:r>
          </w:p>
          <w:p w14:paraId="7536195E" w14:textId="77777777" w:rsidR="00E013E7" w:rsidRPr="00E013E7" w:rsidRDefault="00E013E7" w:rsidP="00E013E7">
            <w:pPr>
              <w:spacing w:after="0" w:line="240" w:lineRule="auto"/>
              <w:rPr>
                <w:rFonts w:ascii="Times New Roman" w:hAnsi="Times New Roman" w:cs="Times New Roman"/>
                <w:sz w:val="24"/>
              </w:rPr>
            </w:pPr>
          </w:p>
          <w:p w14:paraId="37781762" w14:textId="77777777" w:rsidR="00E013E7" w:rsidRPr="00E013E7" w:rsidRDefault="00E013E7" w:rsidP="00E013E7">
            <w:pPr>
              <w:spacing w:after="0" w:line="240" w:lineRule="auto"/>
              <w:rPr>
                <w:rFonts w:ascii="Times New Roman" w:hAnsi="Times New Roman" w:cs="Times New Roman"/>
                <w:sz w:val="24"/>
              </w:rPr>
            </w:pPr>
          </w:p>
          <w:p w14:paraId="1525DFF3" w14:textId="77777777" w:rsidR="00E013E7" w:rsidRPr="00E013E7" w:rsidRDefault="00E013E7" w:rsidP="00E013E7">
            <w:pPr>
              <w:spacing w:after="0" w:line="240" w:lineRule="auto"/>
              <w:rPr>
                <w:rFonts w:ascii="Times New Roman" w:hAnsi="Times New Roman" w:cs="Times New Roman"/>
                <w:sz w:val="24"/>
              </w:rPr>
            </w:pPr>
          </w:p>
          <w:p w14:paraId="690D1C7B"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žák uvede konkrétní příklady ochrany a poškozování životního prostředí</w:t>
            </w:r>
          </w:p>
          <w:p w14:paraId="370A8528" w14:textId="77777777" w:rsidR="00E013E7" w:rsidRPr="00E013E7" w:rsidRDefault="00E013E7" w:rsidP="00E013E7">
            <w:pPr>
              <w:spacing w:after="0" w:line="240" w:lineRule="auto"/>
              <w:rPr>
                <w:rFonts w:ascii="Times New Roman" w:hAnsi="Times New Roman" w:cs="Times New Roman"/>
                <w:color w:val="FF0000"/>
                <w:sz w:val="24"/>
              </w:rPr>
            </w:pPr>
          </w:p>
          <w:p w14:paraId="29A32DA5" w14:textId="77777777" w:rsidR="00E013E7" w:rsidRPr="00E013E7" w:rsidRDefault="00E013E7" w:rsidP="00E013E7">
            <w:pPr>
              <w:spacing w:after="0" w:line="240" w:lineRule="auto"/>
              <w:rPr>
                <w:rFonts w:ascii="Times New Roman" w:hAnsi="Times New Roman" w:cs="Times New Roman"/>
              </w:rPr>
            </w:pPr>
          </w:p>
        </w:tc>
        <w:tc>
          <w:tcPr>
            <w:tcW w:w="4110" w:type="dxa"/>
          </w:tcPr>
          <w:p w14:paraId="741ACBCF" w14:textId="77777777" w:rsidR="00E013E7" w:rsidRPr="00E013E7" w:rsidRDefault="00E013E7" w:rsidP="00E013E7">
            <w:pPr>
              <w:spacing w:after="0" w:line="240" w:lineRule="auto"/>
              <w:rPr>
                <w:rFonts w:ascii="Times New Roman" w:hAnsi="Times New Roman" w:cs="Times New Roman"/>
                <w:color w:val="FF0000"/>
                <w:sz w:val="24"/>
              </w:rPr>
            </w:pPr>
          </w:p>
          <w:p w14:paraId="4309BF3B" w14:textId="77777777" w:rsidR="00E013E7" w:rsidRPr="00E013E7" w:rsidRDefault="00E013E7" w:rsidP="00E013E7">
            <w:pPr>
              <w:spacing w:after="0" w:line="240" w:lineRule="auto"/>
              <w:rPr>
                <w:rFonts w:ascii="Times New Roman" w:hAnsi="Times New Roman" w:cs="Times New Roman"/>
                <w:color w:val="FF0000"/>
                <w:sz w:val="24"/>
              </w:rPr>
            </w:pPr>
          </w:p>
          <w:p w14:paraId="67FA1E29" w14:textId="77777777" w:rsidR="00E013E7" w:rsidRPr="00E013E7" w:rsidRDefault="00E013E7" w:rsidP="00E013E7">
            <w:pPr>
              <w:spacing w:after="0" w:line="240" w:lineRule="auto"/>
              <w:rPr>
                <w:rFonts w:ascii="Times New Roman" w:hAnsi="Times New Roman" w:cs="Times New Roman"/>
                <w:color w:val="FF0000"/>
                <w:sz w:val="24"/>
              </w:rPr>
            </w:pPr>
          </w:p>
          <w:p w14:paraId="01640209" w14:textId="77777777" w:rsidR="00E013E7" w:rsidRPr="00E013E7" w:rsidRDefault="00E013E7" w:rsidP="00E013E7">
            <w:pPr>
              <w:spacing w:after="0" w:line="240" w:lineRule="auto"/>
              <w:rPr>
                <w:rFonts w:ascii="Times New Roman" w:hAnsi="Times New Roman" w:cs="Times New Roman"/>
                <w:color w:val="FF0000"/>
                <w:sz w:val="24"/>
              </w:rPr>
            </w:pPr>
          </w:p>
          <w:p w14:paraId="74AEBF66"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Člověk a krajina</w:t>
            </w:r>
          </w:p>
          <w:p w14:paraId="6EF1ABBB" w14:textId="77777777" w:rsidR="00E013E7" w:rsidRPr="00E013E7" w:rsidRDefault="00E013E7" w:rsidP="00E013E7">
            <w:pPr>
              <w:spacing w:after="0" w:line="240" w:lineRule="auto"/>
              <w:rPr>
                <w:rFonts w:ascii="Times New Roman" w:hAnsi="Times New Roman" w:cs="Times New Roman"/>
                <w:sz w:val="24"/>
              </w:rPr>
            </w:pPr>
          </w:p>
          <w:p w14:paraId="48561E18" w14:textId="77777777" w:rsidR="00E013E7" w:rsidRPr="00E013E7" w:rsidRDefault="00E013E7" w:rsidP="00E013E7">
            <w:pPr>
              <w:spacing w:after="0" w:line="240" w:lineRule="auto"/>
              <w:rPr>
                <w:rFonts w:ascii="Times New Roman" w:hAnsi="Times New Roman" w:cs="Times New Roman"/>
                <w:sz w:val="24"/>
              </w:rPr>
            </w:pPr>
          </w:p>
          <w:p w14:paraId="2ACD4D9F" w14:textId="77777777" w:rsidR="00E013E7" w:rsidRPr="00E013E7" w:rsidRDefault="00E013E7" w:rsidP="00E013E7">
            <w:pPr>
              <w:spacing w:after="0" w:line="240" w:lineRule="auto"/>
              <w:rPr>
                <w:rFonts w:ascii="Times New Roman" w:hAnsi="Times New Roman" w:cs="Times New Roman"/>
                <w:sz w:val="24"/>
              </w:rPr>
            </w:pPr>
          </w:p>
          <w:p w14:paraId="21278A81" w14:textId="77777777" w:rsidR="00E013E7" w:rsidRPr="00E013E7" w:rsidRDefault="00E013E7" w:rsidP="00E013E7">
            <w:pPr>
              <w:spacing w:after="0" w:line="240" w:lineRule="auto"/>
              <w:rPr>
                <w:rFonts w:ascii="Times New Roman" w:hAnsi="Times New Roman" w:cs="Times New Roman"/>
                <w:sz w:val="24"/>
              </w:rPr>
            </w:pPr>
          </w:p>
          <w:p w14:paraId="04F9441E"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Vliv člověka životní prostředí</w:t>
            </w:r>
          </w:p>
          <w:p w14:paraId="69B6F0C9" w14:textId="77777777" w:rsidR="00E013E7" w:rsidRPr="00E013E7" w:rsidRDefault="00E013E7" w:rsidP="00E013E7">
            <w:pPr>
              <w:spacing w:after="0" w:line="240" w:lineRule="auto"/>
              <w:ind w:left="360"/>
              <w:rPr>
                <w:rFonts w:ascii="Times New Roman" w:hAnsi="Times New Roman" w:cs="Times New Roman"/>
                <w:sz w:val="24"/>
              </w:rPr>
            </w:pPr>
          </w:p>
          <w:p w14:paraId="2A405092" w14:textId="77777777" w:rsidR="00E013E7" w:rsidRPr="00E013E7" w:rsidRDefault="00E013E7" w:rsidP="00E013E7">
            <w:pPr>
              <w:spacing w:after="0" w:line="240" w:lineRule="auto"/>
              <w:ind w:left="360"/>
              <w:rPr>
                <w:rFonts w:ascii="Times New Roman" w:hAnsi="Times New Roman" w:cs="Times New Roman"/>
                <w:sz w:val="24"/>
              </w:rPr>
            </w:pPr>
          </w:p>
          <w:p w14:paraId="005FCD0E" w14:textId="77777777" w:rsidR="00E013E7" w:rsidRPr="00E013E7" w:rsidRDefault="00E013E7" w:rsidP="00E013E7">
            <w:pPr>
              <w:spacing w:after="0" w:line="240" w:lineRule="auto"/>
              <w:ind w:left="360"/>
              <w:rPr>
                <w:rFonts w:ascii="Times New Roman" w:hAnsi="Times New Roman" w:cs="Times New Roman"/>
                <w:sz w:val="24"/>
              </w:rPr>
            </w:pPr>
          </w:p>
          <w:p w14:paraId="764A47A8" w14:textId="77777777" w:rsidR="00E013E7" w:rsidRPr="00E013E7" w:rsidRDefault="00E013E7" w:rsidP="00E013E7">
            <w:pPr>
              <w:spacing w:after="0" w:line="240" w:lineRule="auto"/>
              <w:ind w:left="360"/>
              <w:rPr>
                <w:rFonts w:ascii="Times New Roman" w:hAnsi="Times New Roman" w:cs="Times New Roman"/>
                <w:sz w:val="24"/>
              </w:rPr>
            </w:pPr>
          </w:p>
          <w:p w14:paraId="1AABF35E" w14:textId="77777777" w:rsidR="00E013E7" w:rsidRPr="00E013E7" w:rsidRDefault="00E013E7" w:rsidP="00AF78C3">
            <w:pPr>
              <w:numPr>
                <w:ilvl w:val="0"/>
                <w:numId w:val="204"/>
              </w:numPr>
              <w:spacing w:after="0" w:line="240" w:lineRule="auto"/>
              <w:rPr>
                <w:rFonts w:ascii="Times New Roman" w:hAnsi="Times New Roman" w:cs="Times New Roman"/>
                <w:sz w:val="24"/>
              </w:rPr>
            </w:pPr>
            <w:r w:rsidRPr="00E013E7">
              <w:rPr>
                <w:rFonts w:ascii="Times New Roman" w:hAnsi="Times New Roman" w:cs="Times New Roman"/>
                <w:sz w:val="24"/>
              </w:rPr>
              <w:t>Ochrana životního prostředí</w:t>
            </w:r>
          </w:p>
          <w:p w14:paraId="51A41E43" w14:textId="77777777" w:rsidR="00E013E7" w:rsidRPr="00E013E7" w:rsidRDefault="00E013E7" w:rsidP="00E013E7">
            <w:pPr>
              <w:spacing w:after="0" w:line="240" w:lineRule="auto"/>
              <w:rPr>
                <w:rFonts w:ascii="Times New Roman" w:hAnsi="Times New Roman" w:cs="Times New Roman"/>
              </w:rPr>
            </w:pPr>
          </w:p>
        </w:tc>
        <w:tc>
          <w:tcPr>
            <w:tcW w:w="2835" w:type="dxa"/>
          </w:tcPr>
          <w:p w14:paraId="2029C443" w14:textId="77777777" w:rsidR="00E013E7" w:rsidRPr="00E013E7" w:rsidRDefault="00E013E7" w:rsidP="00E013E7">
            <w:pPr>
              <w:spacing w:after="0" w:line="240" w:lineRule="auto"/>
              <w:rPr>
                <w:rFonts w:ascii="Times New Roman" w:hAnsi="Times New Roman" w:cs="Times New Roman"/>
              </w:rPr>
            </w:pPr>
          </w:p>
        </w:tc>
      </w:tr>
    </w:tbl>
    <w:p w14:paraId="277F93A1" w14:textId="77777777" w:rsidR="00B55020" w:rsidRDefault="00B55020" w:rsidP="0069314E">
      <w:pPr>
        <w:spacing w:after="0" w:line="240" w:lineRule="auto"/>
        <w:rPr>
          <w:rFonts w:ascii="Times New Roman" w:hAnsi="Times New Roman" w:cs="Times New Roman"/>
          <w:sz w:val="24"/>
          <w:szCs w:val="24"/>
        </w:rPr>
      </w:pPr>
    </w:p>
    <w:p w14:paraId="644F5EA1" w14:textId="77777777" w:rsidR="00B55020" w:rsidRDefault="00B55020" w:rsidP="0069314E">
      <w:pPr>
        <w:spacing w:after="0" w:line="240" w:lineRule="auto"/>
        <w:rPr>
          <w:rFonts w:ascii="Times New Roman" w:hAnsi="Times New Roman" w:cs="Times New Roman"/>
          <w:sz w:val="24"/>
          <w:szCs w:val="24"/>
        </w:rPr>
      </w:pPr>
    </w:p>
    <w:p w14:paraId="53EE29D8" w14:textId="77777777" w:rsidR="00B55020" w:rsidRDefault="00B55020" w:rsidP="0069314E">
      <w:pPr>
        <w:spacing w:after="0" w:line="240" w:lineRule="auto"/>
        <w:rPr>
          <w:rFonts w:ascii="Times New Roman" w:hAnsi="Times New Roman" w:cs="Times New Roman"/>
          <w:sz w:val="24"/>
          <w:szCs w:val="24"/>
        </w:rPr>
      </w:pPr>
    </w:p>
    <w:p w14:paraId="72C817C3" w14:textId="77777777" w:rsidR="00B55020" w:rsidRDefault="00B55020" w:rsidP="0069314E">
      <w:pPr>
        <w:spacing w:after="0" w:line="240" w:lineRule="auto"/>
        <w:rPr>
          <w:rFonts w:ascii="Times New Roman" w:hAnsi="Times New Roman" w:cs="Times New Roman"/>
          <w:sz w:val="24"/>
          <w:szCs w:val="24"/>
        </w:rPr>
      </w:pPr>
    </w:p>
    <w:p w14:paraId="01447AF2" w14:textId="77777777" w:rsidR="00324186" w:rsidRDefault="00324186" w:rsidP="0069314E">
      <w:pPr>
        <w:spacing w:after="0" w:line="240" w:lineRule="auto"/>
        <w:rPr>
          <w:rFonts w:ascii="Times New Roman" w:hAnsi="Times New Roman" w:cs="Times New Roman"/>
          <w:sz w:val="24"/>
          <w:szCs w:val="24"/>
        </w:rPr>
      </w:pPr>
    </w:p>
    <w:p w14:paraId="3B2D46FE" w14:textId="77777777" w:rsidR="00324186" w:rsidRDefault="00324186" w:rsidP="0069314E">
      <w:pPr>
        <w:spacing w:after="0" w:line="240" w:lineRule="auto"/>
        <w:rPr>
          <w:rFonts w:ascii="Times New Roman" w:hAnsi="Times New Roman" w:cs="Times New Roman"/>
          <w:sz w:val="24"/>
          <w:szCs w:val="24"/>
        </w:rPr>
      </w:pPr>
    </w:p>
    <w:p w14:paraId="53095724" w14:textId="77777777" w:rsidR="00324186" w:rsidRDefault="00324186" w:rsidP="0069314E">
      <w:pPr>
        <w:spacing w:after="0" w:line="240" w:lineRule="auto"/>
        <w:rPr>
          <w:rFonts w:ascii="Times New Roman" w:hAnsi="Times New Roman" w:cs="Times New Roman"/>
          <w:sz w:val="24"/>
          <w:szCs w:val="24"/>
        </w:rPr>
      </w:pPr>
    </w:p>
    <w:p w14:paraId="2860CF5B" w14:textId="77777777" w:rsidR="00324186" w:rsidRDefault="00324186" w:rsidP="0069314E">
      <w:pPr>
        <w:spacing w:after="0" w:line="240" w:lineRule="auto"/>
        <w:rPr>
          <w:rFonts w:ascii="Times New Roman" w:hAnsi="Times New Roman" w:cs="Times New Roman"/>
          <w:sz w:val="24"/>
          <w:szCs w:val="24"/>
        </w:rPr>
      </w:pPr>
    </w:p>
    <w:p w14:paraId="24FF9048" w14:textId="77777777" w:rsidR="00324186" w:rsidRDefault="00324186" w:rsidP="0069314E">
      <w:pPr>
        <w:spacing w:after="0" w:line="240" w:lineRule="auto"/>
        <w:rPr>
          <w:rFonts w:ascii="Times New Roman" w:hAnsi="Times New Roman" w:cs="Times New Roman"/>
          <w:sz w:val="24"/>
          <w:szCs w:val="24"/>
        </w:rPr>
      </w:pPr>
    </w:p>
    <w:p w14:paraId="7B4ED2CC" w14:textId="77777777" w:rsidR="00324186" w:rsidRDefault="00324186" w:rsidP="0069314E">
      <w:pPr>
        <w:spacing w:after="0" w:line="240" w:lineRule="auto"/>
        <w:rPr>
          <w:rFonts w:ascii="Times New Roman" w:hAnsi="Times New Roman" w:cs="Times New Roman"/>
          <w:sz w:val="24"/>
          <w:szCs w:val="24"/>
        </w:rPr>
      </w:pPr>
    </w:p>
    <w:p w14:paraId="19F9E89A" w14:textId="77777777" w:rsidR="00324186" w:rsidRDefault="00324186" w:rsidP="0069314E">
      <w:pPr>
        <w:spacing w:after="0" w:line="240" w:lineRule="auto"/>
        <w:rPr>
          <w:rFonts w:ascii="Times New Roman" w:hAnsi="Times New Roman" w:cs="Times New Roman"/>
          <w:sz w:val="24"/>
          <w:szCs w:val="24"/>
        </w:rPr>
      </w:pPr>
    </w:p>
    <w:p w14:paraId="235D259A" w14:textId="77777777" w:rsidR="00324186" w:rsidRDefault="00324186" w:rsidP="0069314E">
      <w:pPr>
        <w:spacing w:after="0" w:line="240" w:lineRule="auto"/>
        <w:rPr>
          <w:rFonts w:ascii="Times New Roman" w:hAnsi="Times New Roman" w:cs="Times New Roman"/>
          <w:sz w:val="24"/>
          <w:szCs w:val="24"/>
        </w:rPr>
      </w:pPr>
    </w:p>
    <w:p w14:paraId="47784DA0" w14:textId="77777777" w:rsidR="00324186" w:rsidRDefault="00324186" w:rsidP="0069314E">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4253"/>
        <w:gridCol w:w="4110"/>
        <w:gridCol w:w="2835"/>
      </w:tblGrid>
      <w:tr w:rsidR="00E013E7" w:rsidRPr="000860B3" w14:paraId="5DFB5F17" w14:textId="77777777" w:rsidTr="00E877F9">
        <w:tc>
          <w:tcPr>
            <w:tcW w:w="12616" w:type="dxa"/>
            <w:gridSpan w:val="3"/>
          </w:tcPr>
          <w:p w14:paraId="6D46D44E" w14:textId="77777777" w:rsidR="00E013E7" w:rsidRPr="00E013E7" w:rsidRDefault="00E013E7" w:rsidP="00E013E7">
            <w:pPr>
              <w:spacing w:after="0" w:line="240" w:lineRule="auto"/>
              <w:rPr>
                <w:rFonts w:ascii="Times New Roman" w:hAnsi="Times New Roman" w:cs="Times New Roman"/>
                <w:b/>
                <w:sz w:val="32"/>
                <w:szCs w:val="32"/>
              </w:rPr>
            </w:pPr>
            <w:r w:rsidRPr="00E013E7">
              <w:rPr>
                <w:rFonts w:ascii="Times New Roman" w:hAnsi="Times New Roman" w:cs="Times New Roman"/>
                <w:b/>
                <w:sz w:val="32"/>
                <w:szCs w:val="32"/>
              </w:rPr>
              <w:lastRenderedPageBreak/>
              <w:t>Předmět: Zeměpis</w:t>
            </w:r>
          </w:p>
        </w:tc>
        <w:tc>
          <w:tcPr>
            <w:tcW w:w="2835" w:type="dxa"/>
          </w:tcPr>
          <w:p w14:paraId="514BA4BA" w14:textId="77777777" w:rsidR="00E013E7" w:rsidRPr="00E013E7" w:rsidRDefault="00E013E7" w:rsidP="00E013E7">
            <w:pPr>
              <w:spacing w:after="0" w:line="240" w:lineRule="auto"/>
              <w:rPr>
                <w:rFonts w:ascii="Times New Roman" w:hAnsi="Times New Roman" w:cs="Times New Roman"/>
                <w:b/>
                <w:sz w:val="32"/>
                <w:szCs w:val="32"/>
              </w:rPr>
            </w:pPr>
            <w:r w:rsidRPr="00E013E7">
              <w:rPr>
                <w:rFonts w:ascii="Times New Roman" w:hAnsi="Times New Roman" w:cs="Times New Roman"/>
                <w:b/>
                <w:sz w:val="32"/>
                <w:szCs w:val="32"/>
              </w:rPr>
              <w:t>Ročník: 6, 7, 9.</w:t>
            </w:r>
          </w:p>
        </w:tc>
      </w:tr>
      <w:tr w:rsidR="00E013E7" w:rsidRPr="000860B3" w14:paraId="707F6921" w14:textId="77777777" w:rsidTr="00E877F9">
        <w:tc>
          <w:tcPr>
            <w:tcW w:w="4253" w:type="dxa"/>
          </w:tcPr>
          <w:p w14:paraId="0F7BE84C"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1F8B7784"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 xml:space="preserve">Školní výstupy </w:t>
            </w:r>
          </w:p>
        </w:tc>
        <w:tc>
          <w:tcPr>
            <w:tcW w:w="4110" w:type="dxa"/>
          </w:tcPr>
          <w:p w14:paraId="4474B681"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Učivo</w:t>
            </w:r>
          </w:p>
        </w:tc>
        <w:tc>
          <w:tcPr>
            <w:tcW w:w="2835" w:type="dxa"/>
          </w:tcPr>
          <w:p w14:paraId="4C8A4B81" w14:textId="77777777" w:rsidR="00E013E7" w:rsidRPr="00E013E7" w:rsidRDefault="00E013E7" w:rsidP="00E013E7">
            <w:pPr>
              <w:spacing w:after="0" w:line="240" w:lineRule="auto"/>
              <w:jc w:val="center"/>
              <w:rPr>
                <w:rFonts w:ascii="Times New Roman" w:hAnsi="Times New Roman" w:cs="Times New Roman"/>
                <w:b/>
                <w:sz w:val="24"/>
                <w:szCs w:val="24"/>
              </w:rPr>
            </w:pPr>
            <w:r w:rsidRPr="00E013E7">
              <w:rPr>
                <w:rFonts w:ascii="Times New Roman" w:hAnsi="Times New Roman" w:cs="Times New Roman"/>
                <w:b/>
                <w:sz w:val="24"/>
                <w:szCs w:val="24"/>
              </w:rPr>
              <w:t>Průřezová témata, mezipředmětové vztahy</w:t>
            </w:r>
          </w:p>
        </w:tc>
      </w:tr>
      <w:tr w:rsidR="00E013E7" w:rsidRPr="000860B3" w14:paraId="5A97A20C" w14:textId="77777777" w:rsidTr="00E877F9">
        <w:tc>
          <w:tcPr>
            <w:tcW w:w="4253" w:type="dxa"/>
          </w:tcPr>
          <w:p w14:paraId="62F10BF3" w14:textId="77777777" w:rsidR="00E013E7" w:rsidRPr="00E013E7" w:rsidRDefault="00E013E7" w:rsidP="00E013E7">
            <w:pPr>
              <w:spacing w:after="0" w:line="240" w:lineRule="auto"/>
              <w:rPr>
                <w:rFonts w:ascii="Times New Roman" w:hAnsi="Times New Roman" w:cs="Times New Roman"/>
                <w:b/>
                <w:bCs/>
                <w:sz w:val="24"/>
              </w:rPr>
            </w:pPr>
            <w:r w:rsidRPr="00E013E7">
              <w:rPr>
                <w:rFonts w:ascii="Times New Roman" w:hAnsi="Times New Roman" w:cs="Times New Roman"/>
                <w:b/>
                <w:bCs/>
                <w:sz w:val="24"/>
              </w:rPr>
              <w:t>Terénní geografická výuka, praxe a aplikace – splněno v 6., 7., a 9. ročníku</w:t>
            </w:r>
          </w:p>
          <w:p w14:paraId="546457F2"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Očekávané výstupy</w:t>
            </w:r>
          </w:p>
          <w:p w14:paraId="288EC39F" w14:textId="77777777" w:rsidR="00E013E7" w:rsidRPr="00E013E7" w:rsidRDefault="00E013E7" w:rsidP="00E013E7">
            <w:pPr>
              <w:spacing w:after="0" w:line="240" w:lineRule="auto"/>
              <w:rPr>
                <w:rFonts w:ascii="Times New Roman" w:hAnsi="Times New Roman" w:cs="Times New Roman"/>
                <w:sz w:val="24"/>
              </w:rPr>
            </w:pPr>
            <w:r w:rsidRPr="00E013E7">
              <w:rPr>
                <w:rFonts w:ascii="Times New Roman" w:hAnsi="Times New Roman" w:cs="Times New Roman"/>
                <w:sz w:val="24"/>
              </w:rPr>
              <w:t>Žák</w:t>
            </w:r>
          </w:p>
          <w:p w14:paraId="07F36309" w14:textId="77777777" w:rsidR="004500E5" w:rsidRPr="00D7122A"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ovládá základy praktické topografie a orientace v</w:t>
            </w:r>
            <w:r w:rsidR="004500E5">
              <w:rPr>
                <w:rFonts w:ascii="Times New Roman" w:hAnsi="Times New Roman" w:cs="Times New Roman"/>
                <w:sz w:val="24"/>
              </w:rPr>
              <w:t> </w:t>
            </w:r>
            <w:r w:rsidRPr="00E013E7">
              <w:rPr>
                <w:rFonts w:ascii="Times New Roman" w:hAnsi="Times New Roman" w:cs="Times New Roman"/>
                <w:sz w:val="24"/>
              </w:rPr>
              <w:t>terénu</w:t>
            </w:r>
          </w:p>
          <w:p w14:paraId="1F2B138F" w14:textId="77777777" w:rsidR="004500E5"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 xml:space="preserve">aplikuje v terénu praktické postupy při pozorování, zobrazování a hodnocení krajiny </w:t>
            </w:r>
          </w:p>
          <w:p w14:paraId="529A0CC5" w14:textId="77777777" w:rsidR="00E013E7" w:rsidRPr="00E013E7" w:rsidRDefault="00E013E7" w:rsidP="00AF78C3">
            <w:pPr>
              <w:numPr>
                <w:ilvl w:val="0"/>
                <w:numId w:val="200"/>
              </w:numPr>
              <w:spacing w:after="0" w:line="240" w:lineRule="auto"/>
              <w:rPr>
                <w:rFonts w:ascii="Times New Roman" w:hAnsi="Times New Roman" w:cs="Times New Roman"/>
                <w:sz w:val="24"/>
              </w:rPr>
            </w:pPr>
            <w:r w:rsidRPr="00E013E7">
              <w:rPr>
                <w:rFonts w:ascii="Times New Roman" w:hAnsi="Times New Roman" w:cs="Times New Roman"/>
                <w:sz w:val="24"/>
              </w:rPr>
              <w:t xml:space="preserve">uplatňuje v praxi zásady bezpečného pohybu a pobytu </w:t>
            </w:r>
            <w:r w:rsidR="003E0120">
              <w:rPr>
                <w:rFonts w:ascii="Times New Roman" w:hAnsi="Times New Roman" w:cs="Times New Roman"/>
                <w:sz w:val="24"/>
              </w:rPr>
              <w:t>v krajině, uplatňuje v modelových situacích zásady bezpečného chování a jednání při mimořádných událostech</w:t>
            </w:r>
          </w:p>
        </w:tc>
        <w:tc>
          <w:tcPr>
            <w:tcW w:w="4253" w:type="dxa"/>
          </w:tcPr>
          <w:p w14:paraId="7AE8C7C4" w14:textId="77777777" w:rsidR="00E013E7" w:rsidRPr="00E013E7" w:rsidRDefault="00E013E7" w:rsidP="00E013E7">
            <w:pPr>
              <w:spacing w:after="0" w:line="240" w:lineRule="auto"/>
              <w:rPr>
                <w:rFonts w:ascii="Times New Roman" w:hAnsi="Times New Roman" w:cs="Times New Roman"/>
                <w:sz w:val="24"/>
                <w:szCs w:val="24"/>
              </w:rPr>
            </w:pPr>
            <w:r w:rsidRPr="00E013E7">
              <w:rPr>
                <w:rFonts w:ascii="Times New Roman" w:hAnsi="Times New Roman" w:cs="Times New Roman"/>
                <w:sz w:val="24"/>
                <w:szCs w:val="24"/>
              </w:rPr>
              <w:t>Projekty vypracovávané na základě provedených exkurzí či výletů</w:t>
            </w:r>
          </w:p>
          <w:p w14:paraId="4F44A11D" w14:textId="77777777" w:rsidR="00E013E7" w:rsidRPr="00E013E7" w:rsidRDefault="00E013E7" w:rsidP="00E013E7">
            <w:pPr>
              <w:spacing w:after="0" w:line="240" w:lineRule="auto"/>
              <w:rPr>
                <w:rFonts w:ascii="Times New Roman" w:hAnsi="Times New Roman" w:cs="Times New Roman"/>
                <w:sz w:val="24"/>
                <w:szCs w:val="24"/>
              </w:rPr>
            </w:pPr>
          </w:p>
          <w:p w14:paraId="16E5B991" w14:textId="77777777" w:rsidR="00E013E7" w:rsidRPr="00D7122A" w:rsidRDefault="00E013E7" w:rsidP="00AF78C3">
            <w:pPr>
              <w:numPr>
                <w:ilvl w:val="0"/>
                <w:numId w:val="200"/>
              </w:numPr>
              <w:spacing w:after="0" w:line="240" w:lineRule="auto"/>
              <w:rPr>
                <w:rFonts w:ascii="Times New Roman" w:hAnsi="Times New Roman" w:cs="Times New Roman"/>
                <w:sz w:val="24"/>
                <w:szCs w:val="24"/>
              </w:rPr>
            </w:pPr>
            <w:r w:rsidRPr="00E013E7">
              <w:rPr>
                <w:rFonts w:ascii="Times New Roman" w:hAnsi="Times New Roman" w:cs="Times New Roman"/>
                <w:sz w:val="24"/>
                <w:szCs w:val="24"/>
              </w:rPr>
              <w:t>Žák je schopen pracovat s mapou, doplňovat do ní údaje.</w:t>
            </w:r>
            <w:r w:rsidRPr="00D7122A">
              <w:rPr>
                <w:rFonts w:ascii="Times New Roman" w:hAnsi="Times New Roman" w:cs="Times New Roman"/>
                <w:sz w:val="24"/>
                <w:szCs w:val="24"/>
              </w:rPr>
              <w:t xml:space="preserve"> </w:t>
            </w:r>
          </w:p>
          <w:p w14:paraId="060CB5F6" w14:textId="77777777" w:rsidR="00E013E7" w:rsidRPr="00E013E7" w:rsidRDefault="00E013E7" w:rsidP="00AF78C3">
            <w:pPr>
              <w:numPr>
                <w:ilvl w:val="0"/>
                <w:numId w:val="200"/>
              </w:numPr>
              <w:spacing w:after="0" w:line="240" w:lineRule="auto"/>
              <w:rPr>
                <w:rFonts w:ascii="Times New Roman" w:hAnsi="Times New Roman" w:cs="Times New Roman"/>
                <w:sz w:val="24"/>
                <w:szCs w:val="24"/>
              </w:rPr>
            </w:pPr>
            <w:r w:rsidRPr="00E013E7">
              <w:rPr>
                <w:rFonts w:ascii="Times New Roman" w:hAnsi="Times New Roman" w:cs="Times New Roman"/>
                <w:sz w:val="24"/>
                <w:szCs w:val="24"/>
              </w:rPr>
              <w:t>Žák dokáže vyhodnocovat získaná data na výstavách a exkurzích.</w:t>
            </w:r>
          </w:p>
          <w:p w14:paraId="30AD6061" w14:textId="77777777" w:rsidR="00E013E7" w:rsidRDefault="00E013E7" w:rsidP="00AF78C3">
            <w:pPr>
              <w:numPr>
                <w:ilvl w:val="0"/>
                <w:numId w:val="200"/>
              </w:numPr>
              <w:spacing w:after="0" w:line="240" w:lineRule="auto"/>
              <w:rPr>
                <w:rFonts w:ascii="Times New Roman" w:hAnsi="Times New Roman" w:cs="Times New Roman"/>
                <w:sz w:val="24"/>
                <w:szCs w:val="24"/>
              </w:rPr>
            </w:pPr>
            <w:r w:rsidRPr="00E013E7">
              <w:rPr>
                <w:rFonts w:ascii="Times New Roman" w:hAnsi="Times New Roman" w:cs="Times New Roman"/>
                <w:sz w:val="24"/>
                <w:szCs w:val="24"/>
              </w:rPr>
              <w:t xml:space="preserve">Žák umí z velkého množství dat vybrat to podstatné. </w:t>
            </w:r>
          </w:p>
          <w:p w14:paraId="0657440E" w14:textId="77777777" w:rsidR="003E0120" w:rsidRPr="00E013E7" w:rsidRDefault="003E0120" w:rsidP="00AF78C3">
            <w:pPr>
              <w:numPr>
                <w:ilvl w:val="0"/>
                <w:numId w:val="200"/>
              </w:numPr>
              <w:spacing w:after="0" w:line="240" w:lineRule="auto"/>
              <w:rPr>
                <w:rFonts w:ascii="Times New Roman" w:hAnsi="Times New Roman" w:cs="Times New Roman"/>
                <w:sz w:val="24"/>
                <w:szCs w:val="24"/>
              </w:rPr>
            </w:pPr>
            <w:r>
              <w:rPr>
                <w:rFonts w:ascii="Times New Roman" w:hAnsi="Times New Roman" w:cs="Times New Roman"/>
                <w:sz w:val="24"/>
                <w:szCs w:val="24"/>
              </w:rPr>
              <w:t>Žák uplatňuje zásady bezpečného chování a jednání.</w:t>
            </w:r>
          </w:p>
        </w:tc>
        <w:tc>
          <w:tcPr>
            <w:tcW w:w="4110" w:type="dxa"/>
          </w:tcPr>
          <w:p w14:paraId="5CDA8641" w14:textId="77777777" w:rsidR="00E013E7" w:rsidRPr="00E013E7" w:rsidRDefault="00E013E7" w:rsidP="00E013E7">
            <w:pPr>
              <w:spacing w:after="0" w:line="240" w:lineRule="auto"/>
              <w:rPr>
                <w:rFonts w:ascii="Times New Roman" w:hAnsi="Times New Roman" w:cs="Times New Roman"/>
                <w:sz w:val="24"/>
                <w:szCs w:val="24"/>
              </w:rPr>
            </w:pPr>
            <w:r w:rsidRPr="00E013E7">
              <w:rPr>
                <w:rFonts w:ascii="Times New Roman" w:hAnsi="Times New Roman" w:cs="Times New Roman"/>
                <w:sz w:val="24"/>
                <w:szCs w:val="24"/>
              </w:rPr>
              <w:t>Exkurze podle nabídky výstav či přírodních zajímavostí</w:t>
            </w:r>
          </w:p>
          <w:p w14:paraId="465D5C28" w14:textId="77777777" w:rsidR="00E013E7" w:rsidRPr="00E013E7" w:rsidRDefault="00E013E7" w:rsidP="00E013E7">
            <w:pPr>
              <w:spacing w:after="0" w:line="240" w:lineRule="auto"/>
              <w:rPr>
                <w:rFonts w:ascii="Times New Roman" w:hAnsi="Times New Roman" w:cs="Times New Roman"/>
                <w:sz w:val="24"/>
                <w:szCs w:val="24"/>
              </w:rPr>
            </w:pPr>
          </w:p>
          <w:p w14:paraId="06A53DA1" w14:textId="77777777" w:rsidR="00E013E7" w:rsidRPr="00E013E7" w:rsidRDefault="00E013E7" w:rsidP="00E013E7">
            <w:pPr>
              <w:spacing w:after="0" w:line="240" w:lineRule="auto"/>
              <w:rPr>
                <w:rFonts w:ascii="Times New Roman" w:hAnsi="Times New Roman" w:cs="Times New Roman"/>
                <w:sz w:val="24"/>
                <w:szCs w:val="24"/>
              </w:rPr>
            </w:pPr>
          </w:p>
          <w:p w14:paraId="0C3A0DD4" w14:textId="77777777" w:rsidR="00E013E7" w:rsidRPr="00E013E7" w:rsidRDefault="00E013E7" w:rsidP="00E013E7">
            <w:pPr>
              <w:spacing w:after="0" w:line="240" w:lineRule="auto"/>
              <w:rPr>
                <w:rFonts w:ascii="Times New Roman" w:hAnsi="Times New Roman" w:cs="Times New Roman"/>
                <w:sz w:val="24"/>
                <w:szCs w:val="24"/>
              </w:rPr>
            </w:pPr>
          </w:p>
          <w:p w14:paraId="2A31244E" w14:textId="77777777" w:rsidR="00E013E7" w:rsidRPr="00E013E7" w:rsidRDefault="00E013E7" w:rsidP="00E013E7">
            <w:pPr>
              <w:spacing w:after="0" w:line="240" w:lineRule="auto"/>
              <w:rPr>
                <w:rFonts w:ascii="Times New Roman" w:hAnsi="Times New Roman" w:cs="Times New Roman"/>
                <w:sz w:val="24"/>
                <w:szCs w:val="24"/>
              </w:rPr>
            </w:pPr>
          </w:p>
        </w:tc>
        <w:tc>
          <w:tcPr>
            <w:tcW w:w="2835" w:type="dxa"/>
          </w:tcPr>
          <w:p w14:paraId="3A4A9735" w14:textId="77777777" w:rsidR="00E013E7" w:rsidRPr="00E013E7" w:rsidRDefault="00E013E7" w:rsidP="00E013E7">
            <w:pPr>
              <w:spacing w:after="0" w:line="240" w:lineRule="auto"/>
              <w:rPr>
                <w:rFonts w:ascii="Times New Roman" w:hAnsi="Times New Roman" w:cs="Times New Roman"/>
              </w:rPr>
            </w:pPr>
          </w:p>
        </w:tc>
      </w:tr>
    </w:tbl>
    <w:p w14:paraId="06307F61" w14:textId="77777777" w:rsidR="00324186" w:rsidRDefault="00324186" w:rsidP="0069314E">
      <w:pPr>
        <w:spacing w:after="0" w:line="240" w:lineRule="auto"/>
        <w:rPr>
          <w:rFonts w:ascii="Times New Roman" w:hAnsi="Times New Roman" w:cs="Times New Roman"/>
          <w:sz w:val="24"/>
          <w:szCs w:val="24"/>
        </w:rPr>
      </w:pPr>
    </w:p>
    <w:p w14:paraId="0D9357A0" w14:textId="77777777" w:rsidR="00324186" w:rsidRDefault="00324186" w:rsidP="0069314E">
      <w:pPr>
        <w:spacing w:after="0" w:line="240" w:lineRule="auto"/>
        <w:rPr>
          <w:rFonts w:ascii="Times New Roman" w:hAnsi="Times New Roman" w:cs="Times New Roman"/>
          <w:sz w:val="24"/>
          <w:szCs w:val="24"/>
        </w:rPr>
      </w:pPr>
    </w:p>
    <w:p w14:paraId="68954F1E" w14:textId="77777777" w:rsidR="00324186" w:rsidRDefault="00324186" w:rsidP="0069314E">
      <w:pPr>
        <w:spacing w:after="0" w:line="240" w:lineRule="auto"/>
        <w:rPr>
          <w:rFonts w:ascii="Times New Roman" w:hAnsi="Times New Roman" w:cs="Times New Roman"/>
          <w:sz w:val="24"/>
          <w:szCs w:val="24"/>
        </w:rPr>
      </w:pPr>
    </w:p>
    <w:p w14:paraId="4309225E" w14:textId="77777777" w:rsidR="00324186" w:rsidRDefault="00324186" w:rsidP="0069314E">
      <w:pPr>
        <w:spacing w:after="0" w:line="240" w:lineRule="auto"/>
        <w:rPr>
          <w:rFonts w:ascii="Times New Roman" w:hAnsi="Times New Roman" w:cs="Times New Roman"/>
          <w:sz w:val="24"/>
          <w:szCs w:val="24"/>
        </w:rPr>
      </w:pPr>
    </w:p>
    <w:p w14:paraId="50783C46" w14:textId="77777777" w:rsidR="00324186" w:rsidRDefault="00324186" w:rsidP="0069314E">
      <w:pPr>
        <w:spacing w:after="0" w:line="240" w:lineRule="auto"/>
        <w:rPr>
          <w:rFonts w:ascii="Times New Roman" w:hAnsi="Times New Roman" w:cs="Times New Roman"/>
          <w:sz w:val="24"/>
          <w:szCs w:val="24"/>
        </w:rPr>
      </w:pPr>
    </w:p>
    <w:p w14:paraId="2FAD3840" w14:textId="77777777" w:rsidR="00324186" w:rsidRDefault="00324186" w:rsidP="0069314E">
      <w:pPr>
        <w:spacing w:after="0" w:line="240" w:lineRule="auto"/>
        <w:rPr>
          <w:rFonts w:ascii="Times New Roman" w:hAnsi="Times New Roman" w:cs="Times New Roman"/>
          <w:sz w:val="24"/>
          <w:szCs w:val="24"/>
        </w:rPr>
      </w:pPr>
    </w:p>
    <w:p w14:paraId="2353BB87" w14:textId="77777777" w:rsidR="00324186" w:rsidRDefault="00324186" w:rsidP="0069314E">
      <w:pPr>
        <w:spacing w:after="0" w:line="240" w:lineRule="auto"/>
        <w:rPr>
          <w:rFonts w:ascii="Times New Roman" w:hAnsi="Times New Roman" w:cs="Times New Roman"/>
          <w:sz w:val="24"/>
          <w:szCs w:val="24"/>
        </w:rPr>
      </w:pPr>
    </w:p>
    <w:p w14:paraId="5E4E006F" w14:textId="77777777" w:rsidR="00324186" w:rsidRDefault="00324186" w:rsidP="0069314E">
      <w:pPr>
        <w:spacing w:after="0" w:line="240" w:lineRule="auto"/>
        <w:rPr>
          <w:rFonts w:ascii="Times New Roman" w:hAnsi="Times New Roman" w:cs="Times New Roman"/>
          <w:sz w:val="24"/>
          <w:szCs w:val="24"/>
        </w:rPr>
      </w:pPr>
    </w:p>
    <w:p w14:paraId="71738CB8" w14:textId="77777777" w:rsidR="00324186" w:rsidRDefault="00324186" w:rsidP="0069314E">
      <w:pPr>
        <w:spacing w:after="0" w:line="240" w:lineRule="auto"/>
        <w:rPr>
          <w:rFonts w:ascii="Times New Roman" w:hAnsi="Times New Roman" w:cs="Times New Roman"/>
          <w:sz w:val="24"/>
          <w:szCs w:val="24"/>
        </w:rPr>
      </w:pPr>
    </w:p>
    <w:p w14:paraId="78EA6C58" w14:textId="77777777" w:rsidR="00324186" w:rsidRDefault="00324186" w:rsidP="0069314E">
      <w:pPr>
        <w:spacing w:after="0" w:line="240" w:lineRule="auto"/>
        <w:rPr>
          <w:rFonts w:ascii="Times New Roman" w:hAnsi="Times New Roman" w:cs="Times New Roman"/>
          <w:sz w:val="24"/>
          <w:szCs w:val="24"/>
        </w:rPr>
      </w:pPr>
    </w:p>
    <w:p w14:paraId="544B75C3" w14:textId="77777777" w:rsidR="00324186" w:rsidRDefault="00324186" w:rsidP="0069314E">
      <w:pPr>
        <w:spacing w:after="0" w:line="240" w:lineRule="auto"/>
        <w:rPr>
          <w:rFonts w:ascii="Times New Roman" w:hAnsi="Times New Roman" w:cs="Times New Roman"/>
          <w:sz w:val="24"/>
          <w:szCs w:val="24"/>
        </w:rPr>
      </w:pPr>
    </w:p>
    <w:p w14:paraId="6DF1952D" w14:textId="77777777" w:rsidR="0022061F" w:rsidRDefault="0022061F" w:rsidP="0069314E">
      <w:pPr>
        <w:spacing w:after="0" w:line="240" w:lineRule="auto"/>
        <w:rPr>
          <w:rFonts w:ascii="Times New Roman" w:hAnsi="Times New Roman" w:cs="Times New Roman"/>
          <w:sz w:val="24"/>
          <w:szCs w:val="24"/>
        </w:rPr>
      </w:pPr>
    </w:p>
    <w:p w14:paraId="67F4C94B" w14:textId="77777777" w:rsidR="0022061F" w:rsidRDefault="0022061F" w:rsidP="0069314E">
      <w:pPr>
        <w:spacing w:after="0" w:line="240" w:lineRule="auto"/>
        <w:rPr>
          <w:rFonts w:ascii="Times New Roman" w:hAnsi="Times New Roman" w:cs="Times New Roman"/>
          <w:sz w:val="24"/>
          <w:szCs w:val="24"/>
        </w:rPr>
      </w:pPr>
    </w:p>
    <w:p w14:paraId="34DB3C75" w14:textId="77777777" w:rsidR="0022061F" w:rsidRDefault="0022061F" w:rsidP="0069314E">
      <w:pPr>
        <w:spacing w:after="0" w:line="240" w:lineRule="auto"/>
        <w:rPr>
          <w:rFonts w:ascii="Times New Roman" w:hAnsi="Times New Roman" w:cs="Times New Roman"/>
          <w:sz w:val="24"/>
          <w:szCs w:val="24"/>
        </w:rPr>
      </w:pPr>
    </w:p>
    <w:p w14:paraId="59AB11CB" w14:textId="77777777" w:rsidR="0022061F" w:rsidRDefault="0022061F" w:rsidP="0069314E">
      <w:pPr>
        <w:spacing w:after="0" w:line="240" w:lineRule="auto"/>
        <w:rPr>
          <w:rFonts w:ascii="Times New Roman" w:hAnsi="Times New Roman" w:cs="Times New Roman"/>
          <w:sz w:val="24"/>
          <w:szCs w:val="24"/>
        </w:rPr>
      </w:pPr>
    </w:p>
    <w:p w14:paraId="12D688EB" w14:textId="77777777" w:rsidR="0022061F" w:rsidRDefault="0022061F" w:rsidP="0069314E">
      <w:pPr>
        <w:spacing w:after="0" w:line="240" w:lineRule="auto"/>
        <w:rPr>
          <w:rFonts w:ascii="Times New Roman" w:hAnsi="Times New Roman" w:cs="Times New Roman"/>
          <w:sz w:val="24"/>
          <w:szCs w:val="24"/>
        </w:rPr>
      </w:pPr>
    </w:p>
    <w:p w14:paraId="4B4F4FA0" w14:textId="77777777" w:rsidR="0022061F" w:rsidRDefault="0022061F" w:rsidP="0069314E">
      <w:pPr>
        <w:spacing w:after="0" w:line="240" w:lineRule="auto"/>
        <w:rPr>
          <w:rFonts w:ascii="Times New Roman" w:hAnsi="Times New Roman" w:cs="Times New Roman"/>
          <w:sz w:val="24"/>
          <w:szCs w:val="24"/>
        </w:rPr>
      </w:pPr>
    </w:p>
    <w:p w14:paraId="3CAE8611" w14:textId="77777777" w:rsidR="00324186" w:rsidRDefault="00324186" w:rsidP="0069314E">
      <w:pPr>
        <w:spacing w:after="0" w:line="240" w:lineRule="auto"/>
        <w:rPr>
          <w:rFonts w:ascii="Times New Roman" w:hAnsi="Times New Roman" w:cs="Times New Roman"/>
          <w:sz w:val="24"/>
          <w:szCs w:val="24"/>
        </w:rPr>
      </w:pPr>
    </w:p>
    <w:p w14:paraId="0E5A04F5" w14:textId="77777777" w:rsidR="00324186" w:rsidRPr="00324186" w:rsidRDefault="00324186" w:rsidP="00324186">
      <w:pPr>
        <w:spacing w:after="0" w:line="240" w:lineRule="auto"/>
        <w:rPr>
          <w:rFonts w:ascii="Times New Roman" w:hAnsi="Times New Roman" w:cs="Times New Roman"/>
          <w:b/>
          <w:bCs/>
          <w:sz w:val="32"/>
        </w:rPr>
      </w:pPr>
      <w:r w:rsidRPr="00324186">
        <w:rPr>
          <w:rFonts w:ascii="Times New Roman" w:hAnsi="Times New Roman" w:cs="Times New Roman"/>
          <w:b/>
          <w:bCs/>
          <w:sz w:val="32"/>
        </w:rPr>
        <w:lastRenderedPageBreak/>
        <w:t>HUDEBNÍ VÝCHOVA</w:t>
      </w:r>
    </w:p>
    <w:p w14:paraId="2E7CE91F" w14:textId="77777777" w:rsidR="00324186" w:rsidRPr="00324186" w:rsidRDefault="00324186" w:rsidP="00324186">
      <w:pPr>
        <w:spacing w:after="0" w:line="240" w:lineRule="auto"/>
        <w:jc w:val="center"/>
        <w:rPr>
          <w:rFonts w:ascii="Times New Roman" w:hAnsi="Times New Roman" w:cs="Times New Roman"/>
          <w:b/>
          <w:bCs/>
          <w:sz w:val="24"/>
        </w:rPr>
      </w:pPr>
    </w:p>
    <w:p w14:paraId="090813FF" w14:textId="77777777" w:rsidR="00324186" w:rsidRPr="00324186" w:rsidRDefault="00324186" w:rsidP="00324186">
      <w:pPr>
        <w:spacing w:after="0" w:line="240" w:lineRule="auto"/>
        <w:jc w:val="center"/>
        <w:rPr>
          <w:rFonts w:ascii="Times New Roman" w:hAnsi="Times New Roman" w:cs="Times New Roman"/>
          <w:b/>
          <w:bCs/>
          <w:sz w:val="24"/>
        </w:rPr>
      </w:pPr>
    </w:p>
    <w:p w14:paraId="15F3C6ED" w14:textId="77777777" w:rsidR="00324186" w:rsidRPr="00324186" w:rsidRDefault="00324186" w:rsidP="00324186">
      <w:pPr>
        <w:spacing w:after="0" w:line="240" w:lineRule="auto"/>
        <w:rPr>
          <w:rFonts w:ascii="Times New Roman" w:hAnsi="Times New Roman" w:cs="Times New Roman"/>
          <w:b/>
          <w:bCs/>
          <w:sz w:val="24"/>
        </w:rPr>
      </w:pPr>
      <w:r w:rsidRPr="00324186">
        <w:rPr>
          <w:rFonts w:ascii="Times New Roman" w:hAnsi="Times New Roman" w:cs="Times New Roman"/>
          <w:b/>
          <w:bCs/>
          <w:sz w:val="24"/>
        </w:rPr>
        <w:t>Charakteristika vyučovacího předmětu</w:t>
      </w:r>
    </w:p>
    <w:p w14:paraId="442328CC"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xml:space="preserve">    Vyučovací předmět Hudební výchova se vyučuje jako samostatný předmět ve všech ročnících na 1. i 2. stupni základní školy s časovou dotací jedna hodina týdně.</w:t>
      </w:r>
    </w:p>
    <w:p w14:paraId="13E0E484"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xml:space="preserve">    Hlavní složkou hudební výchovy je zpěv a poslech hudby, vzdělávání v oblasti hudební výchovy směřuje k podněcování žákovy potřeby vyhledávat setkání s hudbou a kultivování jeho estetického vnímání.</w:t>
      </w:r>
    </w:p>
    <w:p w14:paraId="35AB5D97"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xml:space="preserve">    Při skladbě vyučovacích hodin využíváme čtyři oblasti:</w:t>
      </w:r>
    </w:p>
    <w:p w14:paraId="0A324832" w14:textId="77777777" w:rsidR="00324186" w:rsidRPr="00324186" w:rsidRDefault="00324186" w:rsidP="00AF78C3">
      <w:pPr>
        <w:numPr>
          <w:ilvl w:val="0"/>
          <w:numId w:val="122"/>
        </w:numPr>
        <w:spacing w:after="0" w:line="240" w:lineRule="auto"/>
        <w:rPr>
          <w:rFonts w:ascii="Times New Roman" w:hAnsi="Times New Roman" w:cs="Times New Roman"/>
          <w:sz w:val="24"/>
        </w:rPr>
      </w:pPr>
      <w:r w:rsidRPr="00324186">
        <w:rPr>
          <w:rFonts w:ascii="Times New Roman" w:hAnsi="Times New Roman" w:cs="Times New Roman"/>
          <w:sz w:val="24"/>
        </w:rPr>
        <w:t>vokální činnosti</w:t>
      </w:r>
    </w:p>
    <w:p w14:paraId="46084D94" w14:textId="77777777" w:rsidR="00324186" w:rsidRPr="00324186" w:rsidRDefault="00324186" w:rsidP="00AF78C3">
      <w:pPr>
        <w:numPr>
          <w:ilvl w:val="0"/>
          <w:numId w:val="122"/>
        </w:numPr>
        <w:spacing w:after="0" w:line="240" w:lineRule="auto"/>
        <w:rPr>
          <w:rFonts w:ascii="Times New Roman" w:hAnsi="Times New Roman" w:cs="Times New Roman"/>
          <w:sz w:val="24"/>
        </w:rPr>
      </w:pPr>
      <w:r w:rsidRPr="00324186">
        <w:rPr>
          <w:rFonts w:ascii="Times New Roman" w:hAnsi="Times New Roman" w:cs="Times New Roman"/>
          <w:sz w:val="24"/>
        </w:rPr>
        <w:t>instrumentální činnosti</w:t>
      </w:r>
    </w:p>
    <w:p w14:paraId="4794EF12" w14:textId="77777777" w:rsidR="00324186" w:rsidRPr="00324186" w:rsidRDefault="00324186" w:rsidP="00AF78C3">
      <w:pPr>
        <w:numPr>
          <w:ilvl w:val="0"/>
          <w:numId w:val="122"/>
        </w:numPr>
        <w:spacing w:after="0" w:line="240" w:lineRule="auto"/>
        <w:rPr>
          <w:rFonts w:ascii="Times New Roman" w:hAnsi="Times New Roman" w:cs="Times New Roman"/>
          <w:sz w:val="24"/>
        </w:rPr>
      </w:pPr>
      <w:r w:rsidRPr="00324186">
        <w:rPr>
          <w:rFonts w:ascii="Times New Roman" w:hAnsi="Times New Roman" w:cs="Times New Roman"/>
          <w:sz w:val="24"/>
        </w:rPr>
        <w:t>hudebně pohybové činnosti</w:t>
      </w:r>
    </w:p>
    <w:p w14:paraId="37A46A3E" w14:textId="77777777" w:rsidR="00324186" w:rsidRPr="00324186" w:rsidRDefault="00324186" w:rsidP="00AF78C3">
      <w:pPr>
        <w:numPr>
          <w:ilvl w:val="0"/>
          <w:numId w:val="122"/>
        </w:numPr>
        <w:spacing w:after="0" w:line="240" w:lineRule="auto"/>
        <w:rPr>
          <w:rFonts w:ascii="Times New Roman" w:hAnsi="Times New Roman" w:cs="Times New Roman"/>
          <w:sz w:val="24"/>
        </w:rPr>
      </w:pPr>
      <w:r w:rsidRPr="00324186">
        <w:rPr>
          <w:rFonts w:ascii="Times New Roman" w:hAnsi="Times New Roman" w:cs="Times New Roman"/>
          <w:sz w:val="24"/>
        </w:rPr>
        <w:t>poslechové činnosti</w:t>
      </w:r>
    </w:p>
    <w:p w14:paraId="398CAB29" w14:textId="77777777" w:rsidR="00324186" w:rsidRPr="00324186" w:rsidRDefault="00324186" w:rsidP="00324186">
      <w:pPr>
        <w:spacing w:after="0" w:line="240" w:lineRule="auto"/>
        <w:ind w:left="720"/>
        <w:rPr>
          <w:rFonts w:ascii="Times New Roman" w:hAnsi="Times New Roman" w:cs="Times New Roman"/>
          <w:sz w:val="24"/>
        </w:rPr>
      </w:pPr>
    </w:p>
    <w:p w14:paraId="648F072E" w14:textId="77777777" w:rsidR="00324186" w:rsidRPr="00324186" w:rsidRDefault="00324186" w:rsidP="00324186">
      <w:pPr>
        <w:spacing w:after="0" w:line="240" w:lineRule="auto"/>
        <w:rPr>
          <w:rFonts w:ascii="Times New Roman" w:hAnsi="Times New Roman" w:cs="Times New Roman"/>
          <w:b/>
          <w:sz w:val="24"/>
        </w:rPr>
      </w:pPr>
      <w:r w:rsidRPr="00324186">
        <w:rPr>
          <w:rFonts w:ascii="Times New Roman" w:hAnsi="Times New Roman" w:cs="Times New Roman"/>
          <w:sz w:val="24"/>
        </w:rPr>
        <w:t xml:space="preserve">    </w:t>
      </w:r>
      <w:r w:rsidRPr="00324186">
        <w:rPr>
          <w:rFonts w:ascii="Times New Roman" w:hAnsi="Times New Roman" w:cs="Times New Roman"/>
          <w:b/>
          <w:sz w:val="24"/>
        </w:rPr>
        <w:t>Stěžejní učivo pro 1. - 3. ročník:</w:t>
      </w:r>
    </w:p>
    <w:p w14:paraId="5E134DE5"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utváření správných pěveckých návyků</w:t>
      </w:r>
    </w:p>
    <w:p w14:paraId="25A03065"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zpěv lidových písní a oblíbených umělých písní</w:t>
      </w:r>
    </w:p>
    <w:p w14:paraId="0D6D633E"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xml:space="preserve">- doprovod zpěvu hry na nástroj (zejména </w:t>
      </w:r>
      <w:proofErr w:type="spellStart"/>
      <w:r w:rsidRPr="00324186">
        <w:rPr>
          <w:rFonts w:ascii="Times New Roman" w:hAnsi="Times New Roman" w:cs="Times New Roman"/>
          <w:sz w:val="24"/>
        </w:rPr>
        <w:t>Orffovy</w:t>
      </w:r>
      <w:proofErr w:type="spellEnd"/>
      <w:r w:rsidRPr="00324186">
        <w:rPr>
          <w:rFonts w:ascii="Times New Roman" w:hAnsi="Times New Roman" w:cs="Times New Roman"/>
          <w:sz w:val="24"/>
        </w:rPr>
        <w:t xml:space="preserve"> nástroje)</w:t>
      </w:r>
    </w:p>
    <w:p w14:paraId="3884FF1E"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pohybové činnosti (hra na tělo, vyjádření znějící hudby pohybem)</w:t>
      </w:r>
    </w:p>
    <w:p w14:paraId="613BE136"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znalost základních hudebních stylů a žánrů</w:t>
      </w:r>
    </w:p>
    <w:p w14:paraId="513BC11D"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smysl pro rytmus</w:t>
      </w:r>
    </w:p>
    <w:p w14:paraId="7C6C4FF8"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xml:space="preserve">   </w:t>
      </w:r>
    </w:p>
    <w:p w14:paraId="6244E683"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xml:space="preserve">  </w:t>
      </w:r>
      <w:r w:rsidRPr="00324186">
        <w:rPr>
          <w:rFonts w:ascii="Times New Roman" w:hAnsi="Times New Roman" w:cs="Times New Roman"/>
          <w:b/>
          <w:sz w:val="24"/>
        </w:rPr>
        <w:t>Stěžejní učivo pro 4. – 5. ročník</w:t>
      </w:r>
      <w:r w:rsidRPr="00324186">
        <w:rPr>
          <w:rFonts w:ascii="Times New Roman" w:hAnsi="Times New Roman" w:cs="Times New Roman"/>
          <w:sz w:val="24"/>
        </w:rPr>
        <w:t>:</w:t>
      </w:r>
    </w:p>
    <w:p w14:paraId="084C0E87"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zpěv písní</w:t>
      </w:r>
    </w:p>
    <w:p w14:paraId="68D609D6"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orientace v hudebních stylech a žánrech</w:t>
      </w:r>
    </w:p>
    <w:p w14:paraId="76444ACE"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xml:space="preserve">- hra na </w:t>
      </w:r>
      <w:proofErr w:type="spellStart"/>
      <w:r w:rsidRPr="00324186">
        <w:rPr>
          <w:rFonts w:ascii="Times New Roman" w:hAnsi="Times New Roman" w:cs="Times New Roman"/>
          <w:sz w:val="24"/>
        </w:rPr>
        <w:t>Orffovy</w:t>
      </w:r>
      <w:proofErr w:type="spellEnd"/>
      <w:r w:rsidRPr="00324186">
        <w:rPr>
          <w:rFonts w:ascii="Times New Roman" w:hAnsi="Times New Roman" w:cs="Times New Roman"/>
          <w:sz w:val="24"/>
        </w:rPr>
        <w:t xml:space="preserve"> </w:t>
      </w:r>
      <w:proofErr w:type="gramStart"/>
      <w:r w:rsidRPr="00324186">
        <w:rPr>
          <w:rFonts w:ascii="Times New Roman" w:hAnsi="Times New Roman" w:cs="Times New Roman"/>
          <w:sz w:val="24"/>
        </w:rPr>
        <w:t>nástroje</w:t>
      </w:r>
      <w:proofErr w:type="gramEnd"/>
      <w:r w:rsidRPr="00324186">
        <w:rPr>
          <w:rFonts w:ascii="Times New Roman" w:hAnsi="Times New Roman" w:cs="Times New Roman"/>
          <w:sz w:val="24"/>
        </w:rPr>
        <w:t xml:space="preserve"> popř. jiné hudební nástroje</w:t>
      </w:r>
    </w:p>
    <w:p w14:paraId="34F6A88A"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xml:space="preserve">- znalost základních hudebních značek </w:t>
      </w:r>
    </w:p>
    <w:p w14:paraId="75AC7897" w14:textId="77777777" w:rsidR="00324186" w:rsidRPr="00324186" w:rsidRDefault="00324186" w:rsidP="00324186">
      <w:pPr>
        <w:spacing w:after="0" w:line="240" w:lineRule="auto"/>
        <w:rPr>
          <w:rFonts w:ascii="Times New Roman" w:hAnsi="Times New Roman" w:cs="Times New Roman"/>
          <w:sz w:val="24"/>
        </w:rPr>
      </w:pPr>
    </w:p>
    <w:p w14:paraId="749B3D7A"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b/>
          <w:sz w:val="24"/>
        </w:rPr>
        <w:t>Stěžejní učivo pro 6. – 9. ročník</w:t>
      </w:r>
      <w:r w:rsidRPr="00324186">
        <w:rPr>
          <w:rFonts w:ascii="Times New Roman" w:hAnsi="Times New Roman" w:cs="Times New Roman"/>
          <w:sz w:val="24"/>
        </w:rPr>
        <w:t>:</w:t>
      </w:r>
    </w:p>
    <w:p w14:paraId="02925EA5"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přednes lidových a umělých písní v dur a moll s doprovodem i bez doprovodu</w:t>
      </w:r>
    </w:p>
    <w:p w14:paraId="44459404"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hudební nauka, práce s notovým záznamem</w:t>
      </w:r>
    </w:p>
    <w:p w14:paraId="3C4C4083"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základní hudební pojmy, názvosloví, hudebně výrazové prostředky</w:t>
      </w:r>
    </w:p>
    <w:p w14:paraId="5453B103"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xml:space="preserve">- hra a improvizace na </w:t>
      </w:r>
      <w:proofErr w:type="spellStart"/>
      <w:r w:rsidRPr="00324186">
        <w:rPr>
          <w:rFonts w:ascii="Times New Roman" w:hAnsi="Times New Roman" w:cs="Times New Roman"/>
          <w:sz w:val="24"/>
        </w:rPr>
        <w:t>Orffovy</w:t>
      </w:r>
      <w:proofErr w:type="spellEnd"/>
      <w:r w:rsidRPr="00324186">
        <w:rPr>
          <w:rFonts w:ascii="Times New Roman" w:hAnsi="Times New Roman" w:cs="Times New Roman"/>
          <w:sz w:val="24"/>
        </w:rPr>
        <w:t xml:space="preserve"> nástroje</w:t>
      </w:r>
    </w:p>
    <w:p w14:paraId="29BAAE9C"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taneční kroky, vlastní choreografie</w:t>
      </w:r>
    </w:p>
    <w:p w14:paraId="79C96D70"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poslech skladeb různých stylů a žánrů v kontextu s dobou vzniku a životem autora</w:t>
      </w:r>
    </w:p>
    <w:p w14:paraId="3F784890"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dějiny a vývoj hudby</w:t>
      </w:r>
    </w:p>
    <w:p w14:paraId="0484A54A"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lastRenderedPageBreak/>
        <w:t>- souvislosti mezi hudbou a jinými druhy umění, funkce hudby v životě člověka</w:t>
      </w:r>
    </w:p>
    <w:p w14:paraId="6FC5CDB7" w14:textId="77777777" w:rsidR="00324186" w:rsidRPr="00324186" w:rsidRDefault="00324186" w:rsidP="00324186">
      <w:pPr>
        <w:spacing w:after="0" w:line="240" w:lineRule="auto"/>
        <w:rPr>
          <w:rFonts w:ascii="Times New Roman" w:hAnsi="Times New Roman" w:cs="Times New Roman"/>
          <w:sz w:val="24"/>
        </w:rPr>
      </w:pPr>
    </w:p>
    <w:p w14:paraId="1271CA69" w14:textId="77777777" w:rsidR="00324186" w:rsidRPr="00324186" w:rsidRDefault="00324186" w:rsidP="00324186">
      <w:pPr>
        <w:spacing w:after="0" w:line="240" w:lineRule="auto"/>
        <w:rPr>
          <w:rFonts w:ascii="Times New Roman" w:hAnsi="Times New Roman" w:cs="Times New Roman"/>
          <w:sz w:val="24"/>
        </w:rPr>
      </w:pPr>
    </w:p>
    <w:p w14:paraId="326EEB66"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Zpěv je aktivní a tvořivou činností, při níž dbáme na utváření správných pěveckých návyků. Při hodinách hudební výchovy začínáme s lidovými písněmi, přidáváme oblíbené umělé písně, využíváme písní našeho kraje.</w:t>
      </w:r>
    </w:p>
    <w:p w14:paraId="644965F2"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xml:space="preserve"> Dáváme žákům rovněž možnost doprovázet zpěv hrou na nástroj (zejm. </w:t>
      </w:r>
      <w:proofErr w:type="spellStart"/>
      <w:r w:rsidRPr="00324186">
        <w:rPr>
          <w:rFonts w:ascii="Times New Roman" w:hAnsi="Times New Roman" w:cs="Times New Roman"/>
          <w:sz w:val="24"/>
        </w:rPr>
        <w:t>Orffovy</w:t>
      </w:r>
      <w:proofErr w:type="spellEnd"/>
      <w:r w:rsidRPr="00324186">
        <w:rPr>
          <w:rFonts w:ascii="Times New Roman" w:hAnsi="Times New Roman" w:cs="Times New Roman"/>
          <w:sz w:val="24"/>
        </w:rPr>
        <w:t xml:space="preserve"> nástroje) - dle jejich individuálních dovedností jim umožňujeme rytmickou, popř. i melodickou improvizaci doprovodu.</w:t>
      </w:r>
    </w:p>
    <w:p w14:paraId="6ED8D019"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xml:space="preserve">    Nedílnou součástí výuky tohoto předmětu jsou i pohybové </w:t>
      </w:r>
      <w:proofErr w:type="gramStart"/>
      <w:r w:rsidRPr="00324186">
        <w:rPr>
          <w:rFonts w:ascii="Times New Roman" w:hAnsi="Times New Roman" w:cs="Times New Roman"/>
          <w:sz w:val="24"/>
        </w:rPr>
        <w:t>činnosti - hra</w:t>
      </w:r>
      <w:proofErr w:type="gramEnd"/>
      <w:r w:rsidRPr="00324186">
        <w:rPr>
          <w:rFonts w:ascii="Times New Roman" w:hAnsi="Times New Roman" w:cs="Times New Roman"/>
          <w:sz w:val="24"/>
        </w:rPr>
        <w:t xml:space="preserve"> na tělo, vyjádření znějící hudby pohybem, základní taneční kroky, jednoduché pohybové kreace.</w:t>
      </w:r>
    </w:p>
    <w:p w14:paraId="0EB45176"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xml:space="preserve">    V rámci poslechových činností v hudební výchově také žáci získávají schopnost orientovat se v širokém spektru hudebních stylů a žánrů minulých i současných a dále získávají vhled do hudebních kultur různých národů a národností. Naučí se rovněž chápat hudbu jako specifickou formu komunikace. </w:t>
      </w:r>
    </w:p>
    <w:p w14:paraId="36A5D171"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xml:space="preserve">    Souhrnně je možno </w:t>
      </w:r>
      <w:proofErr w:type="gramStart"/>
      <w:r w:rsidRPr="00324186">
        <w:rPr>
          <w:rFonts w:ascii="Times New Roman" w:hAnsi="Times New Roman" w:cs="Times New Roman"/>
          <w:sz w:val="24"/>
        </w:rPr>
        <w:t>říci</w:t>
      </w:r>
      <w:proofErr w:type="gramEnd"/>
      <w:r w:rsidRPr="00324186">
        <w:rPr>
          <w:rFonts w:ascii="Times New Roman" w:hAnsi="Times New Roman" w:cs="Times New Roman"/>
          <w:sz w:val="24"/>
        </w:rPr>
        <w:t>, že rozvíjíme žákovu hudebnost v oblasti hudebního sluchu, zpěvního hlasu, smyslu pro rytmus, melodického a harmonického cítění, hudební představivosti a fantazie.</w:t>
      </w:r>
    </w:p>
    <w:p w14:paraId="1260B106" w14:textId="77777777" w:rsidR="00324186" w:rsidRPr="00324186" w:rsidRDefault="00324186" w:rsidP="00324186">
      <w:pPr>
        <w:spacing w:after="0" w:line="240" w:lineRule="auto"/>
        <w:rPr>
          <w:rFonts w:ascii="Times New Roman" w:hAnsi="Times New Roman" w:cs="Times New Roman"/>
          <w:sz w:val="24"/>
        </w:rPr>
      </w:pPr>
    </w:p>
    <w:p w14:paraId="2273E5E9" w14:textId="77777777" w:rsidR="00324186" w:rsidRPr="00324186" w:rsidRDefault="00324186" w:rsidP="00324186">
      <w:pPr>
        <w:spacing w:after="0" w:line="240" w:lineRule="auto"/>
        <w:rPr>
          <w:rFonts w:ascii="Times New Roman" w:hAnsi="Times New Roman" w:cs="Times New Roman"/>
          <w:sz w:val="24"/>
        </w:rPr>
      </w:pPr>
      <w:r w:rsidRPr="00324186">
        <w:rPr>
          <w:rFonts w:ascii="Times New Roman" w:hAnsi="Times New Roman" w:cs="Times New Roman"/>
          <w:sz w:val="24"/>
        </w:rPr>
        <w:t xml:space="preserve">    Výuka probíhá převážně v odborné učebně hudební výchovy. Užívané formy a metody práce odpovídají charakteru učiva a cílům vzdělávání. Z organizačních forem lze v rámci vyučovacích hodin využít i práci ve dvojicích nebo ve skupinách, besedu nebo výchovná koncert. Z metod využíváme metody slovní (monologické i </w:t>
      </w:r>
      <w:proofErr w:type="gramStart"/>
      <w:r w:rsidRPr="00324186">
        <w:rPr>
          <w:rFonts w:ascii="Times New Roman" w:hAnsi="Times New Roman" w:cs="Times New Roman"/>
          <w:sz w:val="24"/>
        </w:rPr>
        <w:t>dialogické - rozhovor</w:t>
      </w:r>
      <w:proofErr w:type="gramEnd"/>
      <w:r w:rsidRPr="00324186">
        <w:rPr>
          <w:rFonts w:ascii="Times New Roman" w:hAnsi="Times New Roman" w:cs="Times New Roman"/>
          <w:sz w:val="24"/>
        </w:rPr>
        <w:t xml:space="preserve">, dialog, diskusi), metody praktické (vlastní hudební aktivity </w:t>
      </w:r>
      <w:proofErr w:type="gramStart"/>
      <w:r w:rsidRPr="00324186">
        <w:rPr>
          <w:rFonts w:ascii="Times New Roman" w:hAnsi="Times New Roman" w:cs="Times New Roman"/>
          <w:sz w:val="24"/>
        </w:rPr>
        <w:t>žáků - zpěv</w:t>
      </w:r>
      <w:proofErr w:type="gramEnd"/>
      <w:r w:rsidRPr="00324186">
        <w:rPr>
          <w:rFonts w:ascii="Times New Roman" w:hAnsi="Times New Roman" w:cs="Times New Roman"/>
          <w:sz w:val="24"/>
        </w:rPr>
        <w:t xml:space="preserve">, pohybová činnost, hra na </w:t>
      </w:r>
      <w:proofErr w:type="spellStart"/>
      <w:r w:rsidRPr="00324186">
        <w:rPr>
          <w:rFonts w:ascii="Times New Roman" w:hAnsi="Times New Roman" w:cs="Times New Roman"/>
          <w:sz w:val="24"/>
        </w:rPr>
        <w:t>Orffovy</w:t>
      </w:r>
      <w:proofErr w:type="spellEnd"/>
      <w:r w:rsidRPr="00324186">
        <w:rPr>
          <w:rFonts w:ascii="Times New Roman" w:hAnsi="Times New Roman" w:cs="Times New Roman"/>
          <w:sz w:val="24"/>
        </w:rPr>
        <w:t xml:space="preserve"> </w:t>
      </w:r>
      <w:proofErr w:type="gramStart"/>
      <w:r w:rsidRPr="00324186">
        <w:rPr>
          <w:rFonts w:ascii="Times New Roman" w:hAnsi="Times New Roman" w:cs="Times New Roman"/>
          <w:sz w:val="24"/>
        </w:rPr>
        <w:t>nástroje</w:t>
      </w:r>
      <w:proofErr w:type="gramEnd"/>
      <w:r w:rsidRPr="00324186">
        <w:rPr>
          <w:rFonts w:ascii="Times New Roman" w:hAnsi="Times New Roman" w:cs="Times New Roman"/>
          <w:sz w:val="24"/>
        </w:rPr>
        <w:t xml:space="preserve"> popř. jiné hudební nástroje), lze využít i metodu projektovou, metodu samostatné práce žáků (příprava referátů nebo podkladů pro diskuse na dané téma).</w:t>
      </w:r>
    </w:p>
    <w:p w14:paraId="5347CDFF" w14:textId="77777777" w:rsidR="00324186" w:rsidRPr="00324186" w:rsidRDefault="00324186" w:rsidP="00324186">
      <w:pPr>
        <w:spacing w:after="0" w:line="240" w:lineRule="auto"/>
        <w:rPr>
          <w:rFonts w:ascii="Times New Roman" w:hAnsi="Times New Roman" w:cs="Times New Roman"/>
          <w:b/>
          <w:bCs/>
          <w:sz w:val="24"/>
        </w:rPr>
      </w:pPr>
    </w:p>
    <w:p w14:paraId="04B68BE1" w14:textId="77777777" w:rsidR="00324186" w:rsidRPr="00324186" w:rsidRDefault="00324186" w:rsidP="00324186">
      <w:pPr>
        <w:spacing w:after="0" w:line="240" w:lineRule="auto"/>
        <w:rPr>
          <w:rFonts w:ascii="Times New Roman" w:hAnsi="Times New Roman" w:cs="Times New Roman"/>
          <w:b/>
          <w:bCs/>
          <w:sz w:val="24"/>
        </w:rPr>
      </w:pPr>
    </w:p>
    <w:p w14:paraId="6A20DADA" w14:textId="77777777" w:rsidR="00324186" w:rsidRPr="00324186" w:rsidRDefault="00324186" w:rsidP="00324186">
      <w:pPr>
        <w:spacing w:after="0" w:line="240" w:lineRule="auto"/>
        <w:rPr>
          <w:rFonts w:ascii="Times New Roman" w:hAnsi="Times New Roman" w:cs="Times New Roman"/>
          <w:b/>
          <w:bCs/>
          <w:sz w:val="24"/>
        </w:rPr>
      </w:pPr>
    </w:p>
    <w:p w14:paraId="0978CC2B" w14:textId="77777777" w:rsidR="00324186" w:rsidRPr="00324186" w:rsidRDefault="00324186" w:rsidP="00324186">
      <w:pPr>
        <w:spacing w:after="0" w:line="240" w:lineRule="auto"/>
        <w:rPr>
          <w:rFonts w:ascii="Times New Roman" w:hAnsi="Times New Roman" w:cs="Times New Roman"/>
          <w:b/>
          <w:bCs/>
          <w:sz w:val="24"/>
        </w:rPr>
      </w:pPr>
      <w:r w:rsidRPr="00324186">
        <w:rPr>
          <w:rFonts w:ascii="Times New Roman" w:hAnsi="Times New Roman" w:cs="Times New Roman"/>
          <w:b/>
          <w:bCs/>
          <w:sz w:val="24"/>
        </w:rPr>
        <w:t>Výchovné a vzdělávací strategie, které směřují k utváření klíčových kompetencí:</w:t>
      </w:r>
    </w:p>
    <w:p w14:paraId="7A3D4178" w14:textId="77777777" w:rsidR="00324186" w:rsidRPr="00324186" w:rsidRDefault="00324186" w:rsidP="00324186">
      <w:pPr>
        <w:spacing w:after="0" w:line="240" w:lineRule="auto"/>
        <w:rPr>
          <w:rFonts w:ascii="Times New Roman" w:hAnsi="Times New Roman" w:cs="Times New Roman"/>
          <w:sz w:val="24"/>
          <w:szCs w:val="24"/>
        </w:rPr>
      </w:pPr>
    </w:p>
    <w:p w14:paraId="1B058D1C" w14:textId="77777777" w:rsidR="00324186" w:rsidRPr="00324186" w:rsidRDefault="00324186" w:rsidP="00324186">
      <w:pPr>
        <w:spacing w:after="0" w:line="240" w:lineRule="auto"/>
        <w:rPr>
          <w:rFonts w:ascii="Times New Roman" w:hAnsi="Times New Roman" w:cs="Times New Roman"/>
          <w:b/>
          <w:bCs/>
          <w:sz w:val="24"/>
        </w:rPr>
      </w:pPr>
      <w:r w:rsidRPr="00324186">
        <w:rPr>
          <w:rFonts w:ascii="Times New Roman" w:hAnsi="Times New Roman" w:cs="Times New Roman"/>
          <w:b/>
          <w:bCs/>
          <w:sz w:val="24"/>
        </w:rPr>
        <w:t>Kompetence k učení</w:t>
      </w:r>
    </w:p>
    <w:p w14:paraId="3F033008" w14:textId="77777777" w:rsidR="00324186" w:rsidRPr="00324186" w:rsidRDefault="00695B2F"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 xml:space="preserve">vedeme žáky </w:t>
      </w:r>
      <w:r w:rsidR="00324186" w:rsidRPr="00324186">
        <w:rPr>
          <w:rFonts w:ascii="Times New Roman" w:hAnsi="Times New Roman" w:cs="Times New Roman"/>
          <w:sz w:val="24"/>
        </w:rPr>
        <w:t>k pamětnému učení (melodie, slova písně)</w:t>
      </w:r>
    </w:p>
    <w:p w14:paraId="785679F8" w14:textId="77777777" w:rsidR="00324186" w:rsidRPr="00324186" w:rsidRDefault="00695B2F"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zařazujeme samostatnou</w:t>
      </w:r>
      <w:r w:rsidR="00324186" w:rsidRPr="00324186">
        <w:rPr>
          <w:rFonts w:ascii="Times New Roman" w:hAnsi="Times New Roman" w:cs="Times New Roman"/>
          <w:sz w:val="24"/>
        </w:rPr>
        <w:t xml:space="preserve"> práci </w:t>
      </w:r>
      <w:r>
        <w:rPr>
          <w:rFonts w:ascii="Times New Roman" w:hAnsi="Times New Roman" w:cs="Times New Roman"/>
          <w:sz w:val="24"/>
        </w:rPr>
        <w:t>s textem, čímž se rozvíjí</w:t>
      </w:r>
      <w:r w:rsidR="00324186" w:rsidRPr="00324186">
        <w:rPr>
          <w:rFonts w:ascii="Times New Roman" w:hAnsi="Times New Roman" w:cs="Times New Roman"/>
          <w:sz w:val="24"/>
        </w:rPr>
        <w:t xml:space="preserve"> dovednost </w:t>
      </w:r>
      <w:r>
        <w:rPr>
          <w:rFonts w:ascii="Times New Roman" w:hAnsi="Times New Roman" w:cs="Times New Roman"/>
          <w:sz w:val="24"/>
        </w:rPr>
        <w:t xml:space="preserve">žáků </w:t>
      </w:r>
      <w:r w:rsidR="00324186" w:rsidRPr="00324186">
        <w:rPr>
          <w:rFonts w:ascii="Times New Roman" w:hAnsi="Times New Roman" w:cs="Times New Roman"/>
          <w:sz w:val="24"/>
        </w:rPr>
        <w:t>vyhledávat, shromažďovat, třídit a porovnávat informace</w:t>
      </w:r>
    </w:p>
    <w:p w14:paraId="289221D8" w14:textId="77777777" w:rsidR="00324186" w:rsidRPr="00324186" w:rsidRDefault="00695B2F"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učíme žáky prakticky využívat</w:t>
      </w:r>
      <w:r w:rsidR="00324186" w:rsidRPr="00324186">
        <w:rPr>
          <w:rFonts w:ascii="Times New Roman" w:hAnsi="Times New Roman" w:cs="Times New Roman"/>
          <w:sz w:val="24"/>
        </w:rPr>
        <w:t xml:space="preserve"> nabytých poznatků</w:t>
      </w:r>
    </w:p>
    <w:p w14:paraId="092933F6" w14:textId="77777777" w:rsidR="00324186" w:rsidRPr="00324186" w:rsidRDefault="00695B2F"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učíme žáky používat</w:t>
      </w:r>
      <w:r w:rsidR="00324186" w:rsidRPr="00324186">
        <w:rPr>
          <w:rFonts w:ascii="Times New Roman" w:hAnsi="Times New Roman" w:cs="Times New Roman"/>
          <w:sz w:val="24"/>
        </w:rPr>
        <w:t xml:space="preserve"> obecně známých termínů z hudební oblasti</w:t>
      </w:r>
    </w:p>
    <w:p w14:paraId="0CBB2BB4" w14:textId="77777777" w:rsidR="00324186" w:rsidRPr="00324186" w:rsidRDefault="00695B2F"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podporujeme utváření</w:t>
      </w:r>
      <w:r w:rsidR="00324186" w:rsidRPr="00324186">
        <w:rPr>
          <w:rFonts w:ascii="Times New Roman" w:hAnsi="Times New Roman" w:cs="Times New Roman"/>
          <w:sz w:val="24"/>
        </w:rPr>
        <w:t xml:space="preserve"> souvislosti mezi získanými poznatky v hudební výchově a dalších předmětech</w:t>
      </w:r>
    </w:p>
    <w:p w14:paraId="038848E0" w14:textId="77777777" w:rsidR="00324186" w:rsidRPr="00324186" w:rsidRDefault="00324186" w:rsidP="00324186">
      <w:pPr>
        <w:spacing w:after="0" w:line="240" w:lineRule="auto"/>
        <w:rPr>
          <w:rFonts w:ascii="Times New Roman" w:hAnsi="Times New Roman" w:cs="Times New Roman"/>
          <w:b/>
          <w:bCs/>
          <w:sz w:val="24"/>
        </w:rPr>
      </w:pPr>
      <w:r w:rsidRPr="00324186">
        <w:rPr>
          <w:rFonts w:ascii="Times New Roman" w:hAnsi="Times New Roman" w:cs="Times New Roman"/>
          <w:b/>
          <w:bCs/>
          <w:sz w:val="24"/>
        </w:rPr>
        <w:t>Kompetence k řešení problémů</w:t>
      </w:r>
    </w:p>
    <w:p w14:paraId="1E605A7F" w14:textId="77777777" w:rsidR="00324186" w:rsidRPr="00324186" w:rsidRDefault="00630BB5"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 xml:space="preserve">vedeme žáky k uplatnění </w:t>
      </w:r>
      <w:r w:rsidR="00324186" w:rsidRPr="00324186">
        <w:rPr>
          <w:rFonts w:ascii="Times New Roman" w:hAnsi="Times New Roman" w:cs="Times New Roman"/>
          <w:sz w:val="24"/>
        </w:rPr>
        <w:t>vlastní praktické zkušenosti v aktivním provozování hudby</w:t>
      </w:r>
    </w:p>
    <w:p w14:paraId="717C788D" w14:textId="77777777" w:rsidR="00324186" w:rsidRPr="00324186" w:rsidRDefault="00630BB5"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 xml:space="preserve">vedeme žáky </w:t>
      </w:r>
      <w:r w:rsidR="00324186" w:rsidRPr="00324186">
        <w:rPr>
          <w:rFonts w:ascii="Times New Roman" w:hAnsi="Times New Roman" w:cs="Times New Roman"/>
          <w:sz w:val="24"/>
        </w:rPr>
        <w:t>k samostatnému a kritickému hodnocení hudebních děl a sebehodnocení v oblasti vlastních hudebních dovedností</w:t>
      </w:r>
    </w:p>
    <w:p w14:paraId="4F299ED3" w14:textId="77777777" w:rsidR="00324186" w:rsidRPr="00324186" w:rsidRDefault="00324186" w:rsidP="00AF78C3">
      <w:pPr>
        <w:numPr>
          <w:ilvl w:val="0"/>
          <w:numId w:val="122"/>
        </w:numPr>
        <w:spacing w:after="0" w:line="240" w:lineRule="auto"/>
        <w:rPr>
          <w:rFonts w:ascii="Times New Roman" w:hAnsi="Times New Roman" w:cs="Times New Roman"/>
          <w:sz w:val="24"/>
        </w:rPr>
      </w:pPr>
      <w:r w:rsidRPr="00324186">
        <w:rPr>
          <w:rFonts w:ascii="Times New Roman" w:hAnsi="Times New Roman" w:cs="Times New Roman"/>
          <w:sz w:val="24"/>
        </w:rPr>
        <w:t>rozvíjíme u žáků dovednosti postihovat v poslouchané hudbě významné sémantické prvky, srovnávat je, charakterizovat a hledat spojitost mezi vlastními hudebními zkušenostmi a zkušenostmi autora hudby</w:t>
      </w:r>
    </w:p>
    <w:p w14:paraId="0ABEEA2F" w14:textId="77777777" w:rsidR="00324186" w:rsidRPr="00324186" w:rsidRDefault="00630BB5"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lastRenderedPageBreak/>
        <w:t xml:space="preserve">pomáháme žákům rozpoznávat podstatu problému a hledat </w:t>
      </w:r>
      <w:r w:rsidR="00324186" w:rsidRPr="00324186">
        <w:rPr>
          <w:rFonts w:ascii="Times New Roman" w:hAnsi="Times New Roman" w:cs="Times New Roman"/>
          <w:sz w:val="24"/>
        </w:rPr>
        <w:t>vhodné řešení zadaného úkolu</w:t>
      </w:r>
    </w:p>
    <w:p w14:paraId="592AC545" w14:textId="77777777" w:rsidR="00324186" w:rsidRPr="00324186" w:rsidRDefault="00630BB5"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 xml:space="preserve">rozvíjíme schopnost žáků pracovat </w:t>
      </w:r>
      <w:r w:rsidR="00324186" w:rsidRPr="00324186">
        <w:rPr>
          <w:rFonts w:ascii="Times New Roman" w:hAnsi="Times New Roman" w:cs="Times New Roman"/>
          <w:sz w:val="24"/>
        </w:rPr>
        <w:t>s danými náměty při samostatném řešení problémů</w:t>
      </w:r>
    </w:p>
    <w:p w14:paraId="58DECABF" w14:textId="77777777" w:rsidR="00324186" w:rsidRPr="00324186" w:rsidRDefault="00324186" w:rsidP="00324186">
      <w:pPr>
        <w:spacing w:after="0" w:line="240" w:lineRule="auto"/>
        <w:rPr>
          <w:rFonts w:ascii="Times New Roman" w:hAnsi="Times New Roman" w:cs="Times New Roman"/>
          <w:b/>
          <w:bCs/>
          <w:sz w:val="24"/>
        </w:rPr>
      </w:pPr>
      <w:r w:rsidRPr="00324186">
        <w:rPr>
          <w:rFonts w:ascii="Times New Roman" w:hAnsi="Times New Roman" w:cs="Times New Roman"/>
          <w:b/>
          <w:bCs/>
          <w:sz w:val="24"/>
        </w:rPr>
        <w:t>Kompetence komunikativní</w:t>
      </w:r>
    </w:p>
    <w:p w14:paraId="7614E3B1" w14:textId="77777777" w:rsidR="00324186" w:rsidRPr="00324186" w:rsidRDefault="00630BB5"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učíme žáky rozpoznávat a interpretovat</w:t>
      </w:r>
      <w:r w:rsidR="00324186" w:rsidRPr="00324186">
        <w:rPr>
          <w:rFonts w:ascii="Times New Roman" w:hAnsi="Times New Roman" w:cs="Times New Roman"/>
          <w:sz w:val="24"/>
        </w:rPr>
        <w:t xml:space="preserve"> výpovědi sdělené uměleckým dílem</w:t>
      </w:r>
    </w:p>
    <w:p w14:paraId="1A6FE322" w14:textId="77777777" w:rsidR="00324186" w:rsidRPr="00324186" w:rsidRDefault="00630BB5"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využíváme</w:t>
      </w:r>
      <w:r w:rsidR="00324186" w:rsidRPr="00324186">
        <w:rPr>
          <w:rFonts w:ascii="Times New Roman" w:hAnsi="Times New Roman" w:cs="Times New Roman"/>
          <w:sz w:val="24"/>
        </w:rPr>
        <w:t xml:space="preserve"> nové technologie při zkvalitnění výuky (CD, DVD)</w:t>
      </w:r>
    </w:p>
    <w:p w14:paraId="51693D22" w14:textId="77777777" w:rsidR="00324186" w:rsidRPr="00324186" w:rsidRDefault="00854C56"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 xml:space="preserve">seznamujeme žáky s </w:t>
      </w:r>
      <w:r w:rsidR="00324186" w:rsidRPr="00324186">
        <w:rPr>
          <w:rFonts w:ascii="Times New Roman" w:hAnsi="Times New Roman" w:cs="Times New Roman"/>
          <w:sz w:val="24"/>
        </w:rPr>
        <w:t>umění</w:t>
      </w:r>
      <w:r>
        <w:rPr>
          <w:rFonts w:ascii="Times New Roman" w:hAnsi="Times New Roman" w:cs="Times New Roman"/>
          <w:sz w:val="24"/>
        </w:rPr>
        <w:t>m</w:t>
      </w:r>
      <w:r w:rsidR="00324186" w:rsidRPr="00324186">
        <w:rPr>
          <w:rFonts w:ascii="Times New Roman" w:hAnsi="Times New Roman" w:cs="Times New Roman"/>
          <w:sz w:val="24"/>
        </w:rPr>
        <w:t xml:space="preserve"> jako specifický</w:t>
      </w:r>
      <w:r>
        <w:rPr>
          <w:rFonts w:ascii="Times New Roman" w:hAnsi="Times New Roman" w:cs="Times New Roman"/>
          <w:sz w:val="24"/>
        </w:rPr>
        <w:t>m prostředkem</w:t>
      </w:r>
      <w:r w:rsidR="00324186" w:rsidRPr="00324186">
        <w:rPr>
          <w:rFonts w:ascii="Times New Roman" w:hAnsi="Times New Roman" w:cs="Times New Roman"/>
          <w:sz w:val="24"/>
        </w:rPr>
        <w:t xml:space="preserve"> komunikace</w:t>
      </w:r>
    </w:p>
    <w:p w14:paraId="4D5B1A84" w14:textId="77777777" w:rsidR="00324186" w:rsidRPr="00324186" w:rsidRDefault="00854C56"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rozvíjíme dovednost žáků samostatně</w:t>
      </w:r>
      <w:r w:rsidR="00324186" w:rsidRPr="00324186">
        <w:rPr>
          <w:rFonts w:ascii="Times New Roman" w:hAnsi="Times New Roman" w:cs="Times New Roman"/>
          <w:sz w:val="24"/>
        </w:rPr>
        <w:t xml:space="preserve"> vyjádřit a obhájit svůj názor a </w:t>
      </w:r>
      <w:r>
        <w:rPr>
          <w:rFonts w:ascii="Times New Roman" w:hAnsi="Times New Roman" w:cs="Times New Roman"/>
          <w:sz w:val="24"/>
        </w:rPr>
        <w:t>rovněž dovednost</w:t>
      </w:r>
      <w:r w:rsidR="00324186" w:rsidRPr="00324186">
        <w:rPr>
          <w:rFonts w:ascii="Times New Roman" w:hAnsi="Times New Roman" w:cs="Times New Roman"/>
          <w:sz w:val="24"/>
        </w:rPr>
        <w:t xml:space="preserve"> tolerovat názor jiných lidí</w:t>
      </w:r>
    </w:p>
    <w:p w14:paraId="3B1519A3" w14:textId="77777777" w:rsidR="00324186" w:rsidRPr="00324186" w:rsidRDefault="00854C56"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 xml:space="preserve">vedeme žáky ke spolupráci </w:t>
      </w:r>
      <w:r w:rsidR="00324186" w:rsidRPr="00324186">
        <w:rPr>
          <w:rFonts w:ascii="Times New Roman" w:hAnsi="Times New Roman" w:cs="Times New Roman"/>
          <w:sz w:val="24"/>
        </w:rPr>
        <w:t xml:space="preserve">při </w:t>
      </w:r>
      <w:r>
        <w:rPr>
          <w:rFonts w:ascii="Times New Roman" w:hAnsi="Times New Roman" w:cs="Times New Roman"/>
          <w:sz w:val="24"/>
        </w:rPr>
        <w:t>řešení úkolů se spolužáky a k řešení</w:t>
      </w:r>
      <w:r w:rsidR="00324186" w:rsidRPr="00324186">
        <w:rPr>
          <w:rFonts w:ascii="Times New Roman" w:hAnsi="Times New Roman" w:cs="Times New Roman"/>
          <w:sz w:val="24"/>
        </w:rPr>
        <w:t xml:space="preserve"> konfliktní situace</w:t>
      </w:r>
    </w:p>
    <w:p w14:paraId="33855A55" w14:textId="77777777" w:rsidR="00324186" w:rsidRPr="00324186" w:rsidRDefault="00324186" w:rsidP="00324186">
      <w:pPr>
        <w:spacing w:after="0" w:line="240" w:lineRule="auto"/>
        <w:rPr>
          <w:rFonts w:ascii="Times New Roman" w:hAnsi="Times New Roman" w:cs="Times New Roman"/>
          <w:b/>
          <w:bCs/>
          <w:sz w:val="24"/>
        </w:rPr>
      </w:pPr>
      <w:r w:rsidRPr="00324186">
        <w:rPr>
          <w:rFonts w:ascii="Times New Roman" w:hAnsi="Times New Roman" w:cs="Times New Roman"/>
          <w:b/>
          <w:bCs/>
          <w:sz w:val="24"/>
        </w:rPr>
        <w:t>Kompetence sociální a personální</w:t>
      </w:r>
    </w:p>
    <w:p w14:paraId="1DE739BC" w14:textId="77777777" w:rsidR="00324186" w:rsidRPr="00324186" w:rsidRDefault="00854C56"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rozvíjíme efektivní spolupráci ve skupině, respektování názoru</w:t>
      </w:r>
      <w:r w:rsidR="00324186" w:rsidRPr="00324186">
        <w:rPr>
          <w:rFonts w:ascii="Times New Roman" w:hAnsi="Times New Roman" w:cs="Times New Roman"/>
          <w:sz w:val="24"/>
        </w:rPr>
        <w:t xml:space="preserve"> jiných</w:t>
      </w:r>
    </w:p>
    <w:p w14:paraId="4A9EA661" w14:textId="77777777" w:rsidR="00324186" w:rsidRPr="00324186" w:rsidRDefault="00854C56"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vedeme žáky k respektování pravidel</w:t>
      </w:r>
      <w:r w:rsidR="00324186" w:rsidRPr="00324186">
        <w:rPr>
          <w:rFonts w:ascii="Times New Roman" w:hAnsi="Times New Roman" w:cs="Times New Roman"/>
          <w:sz w:val="24"/>
        </w:rPr>
        <w:t xml:space="preserve"> spolupráce, která jsme si společně stanovili </w:t>
      </w:r>
    </w:p>
    <w:p w14:paraId="4361C336" w14:textId="77777777" w:rsidR="00324186" w:rsidRPr="00324186" w:rsidRDefault="00854C56"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 xml:space="preserve">rozvíjíme u žáků </w:t>
      </w:r>
      <w:r w:rsidR="00324186" w:rsidRPr="00324186">
        <w:rPr>
          <w:rFonts w:ascii="Times New Roman" w:hAnsi="Times New Roman" w:cs="Times New Roman"/>
          <w:sz w:val="24"/>
        </w:rPr>
        <w:t>schopno</w:t>
      </w:r>
      <w:r>
        <w:rPr>
          <w:rFonts w:ascii="Times New Roman" w:hAnsi="Times New Roman" w:cs="Times New Roman"/>
          <w:sz w:val="24"/>
        </w:rPr>
        <w:t>st a snahu pomoci jiným a chápat</w:t>
      </w:r>
      <w:r w:rsidR="00324186" w:rsidRPr="00324186">
        <w:rPr>
          <w:rFonts w:ascii="Times New Roman" w:hAnsi="Times New Roman" w:cs="Times New Roman"/>
          <w:sz w:val="24"/>
        </w:rPr>
        <w:t xml:space="preserve"> odlišné kvality svých spolužáků</w:t>
      </w:r>
    </w:p>
    <w:p w14:paraId="188ABEA5" w14:textId="77777777" w:rsidR="00324186" w:rsidRPr="00324186" w:rsidRDefault="00854C56"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 xml:space="preserve">učíme žáky hodnotit </w:t>
      </w:r>
      <w:r w:rsidR="00324186" w:rsidRPr="00324186">
        <w:rPr>
          <w:rFonts w:ascii="Times New Roman" w:hAnsi="Times New Roman" w:cs="Times New Roman"/>
          <w:sz w:val="24"/>
        </w:rPr>
        <w:t>svoji práci i práci jiných lidí</w:t>
      </w:r>
    </w:p>
    <w:p w14:paraId="1DC0731F" w14:textId="77777777" w:rsidR="00324186" w:rsidRPr="00324186" w:rsidRDefault="00324186" w:rsidP="00324186">
      <w:pPr>
        <w:spacing w:after="0" w:line="240" w:lineRule="auto"/>
        <w:rPr>
          <w:rFonts w:ascii="Times New Roman" w:hAnsi="Times New Roman" w:cs="Times New Roman"/>
          <w:b/>
          <w:bCs/>
          <w:sz w:val="24"/>
        </w:rPr>
      </w:pPr>
      <w:r w:rsidRPr="00324186">
        <w:rPr>
          <w:rFonts w:ascii="Times New Roman" w:hAnsi="Times New Roman" w:cs="Times New Roman"/>
          <w:b/>
          <w:bCs/>
          <w:sz w:val="24"/>
        </w:rPr>
        <w:t>Kompetence občanské</w:t>
      </w:r>
    </w:p>
    <w:p w14:paraId="7B0D220F" w14:textId="77777777" w:rsidR="00324186" w:rsidRPr="00324186" w:rsidRDefault="00854C56"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vedeme žáky k pochopení umění a kultury</w:t>
      </w:r>
      <w:r w:rsidR="00324186" w:rsidRPr="00324186">
        <w:rPr>
          <w:rFonts w:ascii="Times New Roman" w:hAnsi="Times New Roman" w:cs="Times New Roman"/>
          <w:sz w:val="24"/>
        </w:rPr>
        <w:t xml:space="preserve"> jako neoddělitelné součásti každodenního života</w:t>
      </w:r>
    </w:p>
    <w:p w14:paraId="41E08353" w14:textId="77777777" w:rsidR="00324186" w:rsidRPr="00324186" w:rsidRDefault="00854C56"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 xml:space="preserve">usilujeme o společné </w:t>
      </w:r>
      <w:r w:rsidR="00324186" w:rsidRPr="00324186">
        <w:rPr>
          <w:rFonts w:ascii="Times New Roman" w:hAnsi="Times New Roman" w:cs="Times New Roman"/>
          <w:sz w:val="24"/>
        </w:rPr>
        <w:t xml:space="preserve">vytváření pravidel chování ve třídě a jejich dodržování </w:t>
      </w:r>
    </w:p>
    <w:p w14:paraId="5D1AD3F4" w14:textId="77777777" w:rsidR="00324186" w:rsidRPr="00324186" w:rsidRDefault="00854C56"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 xml:space="preserve">podporujeme žáky ve vyjádření </w:t>
      </w:r>
      <w:r w:rsidR="00324186" w:rsidRPr="00324186">
        <w:rPr>
          <w:rFonts w:ascii="Times New Roman" w:hAnsi="Times New Roman" w:cs="Times New Roman"/>
          <w:sz w:val="24"/>
        </w:rPr>
        <w:t>vlastní dovednosti v hudební oblasti, čímž posilujeme jejich sebedůvěru</w:t>
      </w:r>
    </w:p>
    <w:p w14:paraId="69421872" w14:textId="77777777" w:rsidR="00324186" w:rsidRPr="00324186" w:rsidRDefault="00854C56"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 xml:space="preserve">umožňujeme žákům zapojení </w:t>
      </w:r>
      <w:r w:rsidR="00324186" w:rsidRPr="00324186">
        <w:rPr>
          <w:rFonts w:ascii="Times New Roman" w:hAnsi="Times New Roman" w:cs="Times New Roman"/>
          <w:sz w:val="24"/>
        </w:rPr>
        <w:t>do kulturního dění</w:t>
      </w:r>
    </w:p>
    <w:p w14:paraId="27B0C154" w14:textId="77777777" w:rsidR="00324186" w:rsidRPr="00324186" w:rsidRDefault="00854C56"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 xml:space="preserve">učíme žáky </w:t>
      </w:r>
      <w:r w:rsidR="00324186" w:rsidRPr="00324186">
        <w:rPr>
          <w:rFonts w:ascii="Times New Roman" w:hAnsi="Times New Roman" w:cs="Times New Roman"/>
          <w:sz w:val="24"/>
        </w:rPr>
        <w:t>oceňovat naše kulturní tradice</w:t>
      </w:r>
    </w:p>
    <w:p w14:paraId="42F58D48" w14:textId="77777777" w:rsidR="00324186" w:rsidRPr="00324186" w:rsidRDefault="00324186" w:rsidP="00324186">
      <w:pPr>
        <w:spacing w:after="0" w:line="240" w:lineRule="auto"/>
        <w:rPr>
          <w:rFonts w:ascii="Times New Roman" w:hAnsi="Times New Roman" w:cs="Times New Roman"/>
          <w:b/>
          <w:bCs/>
          <w:sz w:val="24"/>
        </w:rPr>
      </w:pPr>
      <w:r w:rsidRPr="00324186">
        <w:rPr>
          <w:rFonts w:ascii="Times New Roman" w:hAnsi="Times New Roman" w:cs="Times New Roman"/>
          <w:b/>
          <w:bCs/>
          <w:sz w:val="24"/>
        </w:rPr>
        <w:t>Kompetence pracovní</w:t>
      </w:r>
    </w:p>
    <w:p w14:paraId="6139CDDC" w14:textId="77777777" w:rsidR="00324186" w:rsidRPr="00324186" w:rsidRDefault="00854C56"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 xml:space="preserve">vedeme žáky k soustředění se na práci a jejímu </w:t>
      </w:r>
      <w:r w:rsidR="00324186" w:rsidRPr="00324186">
        <w:rPr>
          <w:rFonts w:ascii="Times New Roman" w:hAnsi="Times New Roman" w:cs="Times New Roman"/>
          <w:sz w:val="24"/>
        </w:rPr>
        <w:t>dokončení</w:t>
      </w:r>
    </w:p>
    <w:p w14:paraId="019B4E70" w14:textId="77777777" w:rsidR="00324186" w:rsidRDefault="00854C56" w:rsidP="00AF78C3">
      <w:pPr>
        <w:numPr>
          <w:ilvl w:val="0"/>
          <w:numId w:val="122"/>
        </w:numPr>
        <w:spacing w:after="0" w:line="240" w:lineRule="auto"/>
        <w:rPr>
          <w:rFonts w:ascii="Times New Roman" w:hAnsi="Times New Roman" w:cs="Times New Roman"/>
          <w:sz w:val="24"/>
        </w:rPr>
      </w:pPr>
      <w:r>
        <w:rPr>
          <w:rFonts w:ascii="Times New Roman" w:hAnsi="Times New Roman" w:cs="Times New Roman"/>
          <w:sz w:val="24"/>
        </w:rPr>
        <w:t xml:space="preserve">usilujeme </w:t>
      </w:r>
      <w:proofErr w:type="gramStart"/>
      <w:r>
        <w:rPr>
          <w:rFonts w:ascii="Times New Roman" w:hAnsi="Times New Roman" w:cs="Times New Roman"/>
          <w:sz w:val="24"/>
        </w:rPr>
        <w:t xml:space="preserve">o </w:t>
      </w:r>
      <w:r w:rsidR="00324186" w:rsidRPr="00324186">
        <w:rPr>
          <w:rFonts w:ascii="Times New Roman" w:hAnsi="Times New Roman" w:cs="Times New Roman"/>
          <w:sz w:val="24"/>
        </w:rPr>
        <w:t xml:space="preserve"> utváření</w:t>
      </w:r>
      <w:proofErr w:type="gramEnd"/>
      <w:r w:rsidR="00324186" w:rsidRPr="00324186">
        <w:rPr>
          <w:rFonts w:ascii="Times New Roman" w:hAnsi="Times New Roman" w:cs="Times New Roman"/>
          <w:sz w:val="24"/>
        </w:rPr>
        <w:t xml:space="preserve"> pozitivního vztahu k hudebním činnostem s využitím motivačních prvků výuky (besedy, </w:t>
      </w:r>
      <w:proofErr w:type="spellStart"/>
      <w:r w:rsidR="00324186" w:rsidRPr="00324186">
        <w:rPr>
          <w:rFonts w:ascii="Times New Roman" w:hAnsi="Times New Roman" w:cs="Times New Roman"/>
          <w:sz w:val="24"/>
        </w:rPr>
        <w:t>vých</w:t>
      </w:r>
      <w:proofErr w:type="spellEnd"/>
      <w:r w:rsidR="00324186" w:rsidRPr="00324186">
        <w:rPr>
          <w:rFonts w:ascii="Times New Roman" w:hAnsi="Times New Roman" w:cs="Times New Roman"/>
          <w:sz w:val="24"/>
        </w:rPr>
        <w:t>. koncerty, diskuse, žák. koncerty)</w:t>
      </w:r>
    </w:p>
    <w:p w14:paraId="3E1CC62D" w14:textId="77777777" w:rsidR="00D44777" w:rsidRDefault="006C6C9F" w:rsidP="00D44777">
      <w:pPr>
        <w:spacing w:after="0" w:line="240" w:lineRule="auto"/>
        <w:rPr>
          <w:rFonts w:ascii="Times New Roman" w:hAnsi="Times New Roman" w:cs="Times New Roman"/>
          <w:b/>
          <w:sz w:val="24"/>
        </w:rPr>
      </w:pPr>
      <w:r w:rsidRPr="006C6C9F">
        <w:rPr>
          <w:rFonts w:ascii="Times New Roman" w:hAnsi="Times New Roman" w:cs="Times New Roman"/>
          <w:b/>
          <w:sz w:val="24"/>
        </w:rPr>
        <w:t>Kompetence digitální</w:t>
      </w:r>
    </w:p>
    <w:p w14:paraId="70EB7B9F" w14:textId="77777777" w:rsidR="000D0179" w:rsidRPr="00A8486C" w:rsidRDefault="000D0179" w:rsidP="00AF78C3">
      <w:pPr>
        <w:pStyle w:val="paragraph"/>
        <w:numPr>
          <w:ilvl w:val="0"/>
          <w:numId w:val="122"/>
        </w:numPr>
        <w:spacing w:before="0" w:beforeAutospacing="0" w:after="0" w:afterAutospacing="0"/>
        <w:textAlignment w:val="baseline"/>
      </w:pPr>
      <w:r w:rsidRPr="00A8486C">
        <w:rPr>
          <w:rStyle w:val="normaltextrun"/>
        </w:rPr>
        <w:t>umožňujeme žákům získávat, vyhledávat, kriticky posuzovat, spravovat a sdílet data, informace a digitální obsah při řešení úkolu</w:t>
      </w:r>
      <w:r w:rsidRPr="00A8486C">
        <w:rPr>
          <w:rStyle w:val="eop"/>
        </w:rPr>
        <w:t> </w:t>
      </w:r>
    </w:p>
    <w:p w14:paraId="14F26ED0" w14:textId="77777777" w:rsidR="000D0179" w:rsidRPr="00A8486C" w:rsidRDefault="000D0179" w:rsidP="00AF78C3">
      <w:pPr>
        <w:pStyle w:val="paragraph"/>
        <w:numPr>
          <w:ilvl w:val="0"/>
          <w:numId w:val="122"/>
        </w:numPr>
        <w:spacing w:before="0" w:beforeAutospacing="0" w:after="0" w:afterAutospacing="0"/>
        <w:textAlignment w:val="baseline"/>
      </w:pPr>
      <w:r w:rsidRPr="00A8486C">
        <w:rPr>
          <w:rStyle w:val="normaltextrun"/>
        </w:rPr>
        <w:t>zadáváme žákům vhodné úkoly a projektové práce, na kterých se učí vytvářet a upravovat digitální obsah, kombinovat různé formáty, vyjadřovat se pomocí digitálních prostředků a prezentovat svoji práci</w:t>
      </w:r>
      <w:r w:rsidRPr="00A8486C">
        <w:rPr>
          <w:rStyle w:val="eop"/>
        </w:rPr>
        <w:t> </w:t>
      </w:r>
    </w:p>
    <w:p w14:paraId="3391D258" w14:textId="77777777" w:rsidR="000D0179" w:rsidRPr="00A8486C" w:rsidRDefault="0024568D" w:rsidP="00AF78C3">
      <w:pPr>
        <w:pStyle w:val="paragraph"/>
        <w:numPr>
          <w:ilvl w:val="0"/>
          <w:numId w:val="122"/>
        </w:numPr>
        <w:spacing w:before="0" w:beforeAutospacing="0" w:after="0" w:afterAutospacing="0"/>
        <w:textAlignment w:val="baseline"/>
      </w:pPr>
      <w:r w:rsidRPr="00A8486C">
        <w:rPr>
          <w:rStyle w:val="normaltextrun"/>
        </w:rPr>
        <w:t>p</w:t>
      </w:r>
      <w:r w:rsidR="000D0179" w:rsidRPr="00A8486C">
        <w:rPr>
          <w:rStyle w:val="normaltextrun"/>
        </w:rPr>
        <w:t>oskytujeme žákům možnost využívat digitální technologii pro usnadnění a zefektivnění své práce</w:t>
      </w:r>
      <w:r w:rsidR="000D0179" w:rsidRPr="00A8486C">
        <w:rPr>
          <w:rStyle w:val="eop"/>
        </w:rPr>
        <w:t> </w:t>
      </w:r>
    </w:p>
    <w:p w14:paraId="7C3F36F5" w14:textId="77777777" w:rsidR="000D0179" w:rsidRPr="00A8486C" w:rsidRDefault="0024568D" w:rsidP="00AF78C3">
      <w:pPr>
        <w:pStyle w:val="paragraph"/>
        <w:numPr>
          <w:ilvl w:val="0"/>
          <w:numId w:val="122"/>
        </w:numPr>
        <w:spacing w:before="0" w:beforeAutospacing="0" w:after="0" w:afterAutospacing="0"/>
        <w:textAlignment w:val="baseline"/>
      </w:pPr>
      <w:r w:rsidRPr="00A8486C">
        <w:rPr>
          <w:rStyle w:val="normaltextrun"/>
        </w:rPr>
        <w:t>v</w:t>
      </w:r>
      <w:r w:rsidR="000D0179" w:rsidRPr="00A8486C">
        <w:rPr>
          <w:rStyle w:val="normaltextrun"/>
        </w:rPr>
        <w:t>edeme žáky k etickému jednání v digitálním prostředí</w:t>
      </w:r>
      <w:r w:rsidR="000D0179" w:rsidRPr="00A8486C">
        <w:rPr>
          <w:rStyle w:val="eop"/>
        </w:rPr>
        <w:t> </w:t>
      </w:r>
    </w:p>
    <w:p w14:paraId="202C4FAA" w14:textId="77777777" w:rsidR="00D44777" w:rsidRDefault="00D44777" w:rsidP="00D44777">
      <w:pPr>
        <w:spacing w:after="0" w:line="240" w:lineRule="auto"/>
        <w:rPr>
          <w:rFonts w:ascii="Times New Roman" w:hAnsi="Times New Roman" w:cs="Times New Roman"/>
          <w:sz w:val="24"/>
        </w:rPr>
      </w:pPr>
    </w:p>
    <w:p w14:paraId="5EF8ED92" w14:textId="77777777" w:rsidR="006C6C9F" w:rsidRDefault="006C6C9F" w:rsidP="00D44777">
      <w:pPr>
        <w:spacing w:after="0" w:line="240" w:lineRule="auto"/>
        <w:rPr>
          <w:rFonts w:ascii="Times New Roman" w:hAnsi="Times New Roman" w:cs="Times New Roman"/>
          <w:sz w:val="24"/>
        </w:rPr>
      </w:pPr>
    </w:p>
    <w:p w14:paraId="0EBED874" w14:textId="77777777" w:rsidR="006C6C9F" w:rsidRDefault="006C6C9F" w:rsidP="00D44777">
      <w:pPr>
        <w:spacing w:after="0" w:line="240" w:lineRule="auto"/>
        <w:rPr>
          <w:rFonts w:ascii="Times New Roman" w:hAnsi="Times New Roman" w:cs="Times New Roman"/>
          <w:sz w:val="24"/>
        </w:rPr>
      </w:pPr>
    </w:p>
    <w:p w14:paraId="4A828885" w14:textId="77777777" w:rsidR="006C6C9F" w:rsidRDefault="006C6C9F" w:rsidP="00D44777">
      <w:pPr>
        <w:spacing w:after="0" w:line="240" w:lineRule="auto"/>
        <w:rPr>
          <w:rFonts w:ascii="Times New Roman" w:hAnsi="Times New Roman" w:cs="Times New Roman"/>
          <w:sz w:val="24"/>
        </w:rPr>
      </w:pPr>
    </w:p>
    <w:p w14:paraId="0CBC40DE" w14:textId="77777777" w:rsidR="0022061F" w:rsidRDefault="0022061F" w:rsidP="00D44777">
      <w:pPr>
        <w:spacing w:after="0" w:line="240" w:lineRule="auto"/>
        <w:rPr>
          <w:rFonts w:ascii="Times New Roman" w:hAnsi="Times New Roman" w:cs="Times New Roman"/>
          <w:sz w:val="24"/>
        </w:rPr>
      </w:pPr>
    </w:p>
    <w:p w14:paraId="2D11435D" w14:textId="77777777" w:rsidR="00A8486C" w:rsidRPr="00F05426" w:rsidRDefault="00A8486C" w:rsidP="00D44777">
      <w:pPr>
        <w:spacing w:after="0" w:line="240" w:lineRule="auto"/>
        <w:rPr>
          <w:rFonts w:ascii="Times New Roman" w:hAnsi="Times New Roman" w:cs="Times New Roman"/>
          <w:sz w:val="24"/>
        </w:rPr>
      </w:pPr>
    </w:p>
    <w:p w14:paraId="0A5221E7" w14:textId="77777777" w:rsidR="00324186" w:rsidRPr="00324186" w:rsidRDefault="00324186" w:rsidP="00324186">
      <w:pPr>
        <w:spacing w:after="0" w:line="240" w:lineRule="auto"/>
        <w:rPr>
          <w:rFonts w:ascii="Times New Roman" w:hAnsi="Times New Roman" w:cs="Times New Roman"/>
          <w:sz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DF6313" w:rsidRPr="00324186" w14:paraId="4F36322C" w14:textId="77777777" w:rsidTr="00324186">
        <w:tc>
          <w:tcPr>
            <w:tcW w:w="12616" w:type="dxa"/>
            <w:gridSpan w:val="3"/>
          </w:tcPr>
          <w:p w14:paraId="0BEB499A" w14:textId="77777777" w:rsidR="00DF6313" w:rsidRPr="00324186" w:rsidRDefault="00DF6313" w:rsidP="00DF6313">
            <w:pPr>
              <w:spacing w:after="0" w:line="240" w:lineRule="auto"/>
              <w:rPr>
                <w:rFonts w:ascii="Times New Roman" w:hAnsi="Times New Roman" w:cs="Times New Roman"/>
                <w:b/>
                <w:bCs/>
                <w:sz w:val="32"/>
                <w:szCs w:val="32"/>
              </w:rPr>
            </w:pPr>
            <w:r w:rsidRPr="00324186">
              <w:rPr>
                <w:rFonts w:ascii="Times New Roman" w:hAnsi="Times New Roman" w:cs="Times New Roman"/>
                <w:b/>
                <w:bCs/>
                <w:sz w:val="32"/>
                <w:szCs w:val="32"/>
              </w:rPr>
              <w:lastRenderedPageBreak/>
              <w:t>Předmět: Hudební výchova</w:t>
            </w:r>
          </w:p>
        </w:tc>
        <w:tc>
          <w:tcPr>
            <w:tcW w:w="2835" w:type="dxa"/>
          </w:tcPr>
          <w:p w14:paraId="5C7352A4" w14:textId="77777777" w:rsidR="00DF6313" w:rsidRPr="00324186" w:rsidRDefault="00DF6313" w:rsidP="00DF6313">
            <w:pPr>
              <w:spacing w:after="0" w:line="240" w:lineRule="auto"/>
              <w:rPr>
                <w:rFonts w:ascii="Times New Roman" w:hAnsi="Times New Roman" w:cs="Times New Roman"/>
                <w:b/>
                <w:bCs/>
                <w:sz w:val="32"/>
                <w:szCs w:val="32"/>
              </w:rPr>
            </w:pPr>
            <w:r w:rsidRPr="00324186">
              <w:rPr>
                <w:rFonts w:ascii="Times New Roman" w:hAnsi="Times New Roman" w:cs="Times New Roman"/>
                <w:b/>
                <w:bCs/>
                <w:sz w:val="32"/>
                <w:szCs w:val="32"/>
              </w:rPr>
              <w:t>Ročník: 1.</w:t>
            </w:r>
          </w:p>
        </w:tc>
      </w:tr>
      <w:tr w:rsidR="00DF6313" w:rsidRPr="00324186" w14:paraId="7B49F580" w14:textId="77777777" w:rsidTr="00324186">
        <w:tc>
          <w:tcPr>
            <w:tcW w:w="4253" w:type="dxa"/>
          </w:tcPr>
          <w:p w14:paraId="6D2F9E98" w14:textId="77777777" w:rsidR="00DF6313" w:rsidRPr="00324186" w:rsidRDefault="00DF6313" w:rsidP="00DF6313">
            <w:pPr>
              <w:spacing w:after="0" w:line="240" w:lineRule="auto"/>
              <w:jc w:val="center"/>
              <w:rPr>
                <w:rFonts w:ascii="Times New Roman" w:hAnsi="Times New Roman" w:cs="Times New Roman"/>
                <w:b/>
                <w:bCs/>
                <w:sz w:val="24"/>
                <w:szCs w:val="24"/>
              </w:rPr>
            </w:pPr>
            <w:r w:rsidRPr="00324186">
              <w:rPr>
                <w:rFonts w:ascii="Times New Roman" w:hAnsi="Times New Roman" w:cs="Times New Roman"/>
                <w:b/>
                <w:bCs/>
                <w:sz w:val="24"/>
                <w:szCs w:val="24"/>
              </w:rPr>
              <w:t>Očekávané výstupy z RVP Z</w:t>
            </w:r>
            <w:r w:rsidR="00607273">
              <w:rPr>
                <w:rFonts w:ascii="Times New Roman" w:hAnsi="Times New Roman" w:cs="Times New Roman"/>
                <w:b/>
                <w:bCs/>
                <w:sz w:val="24"/>
                <w:szCs w:val="24"/>
              </w:rPr>
              <w:t>V</w:t>
            </w:r>
          </w:p>
        </w:tc>
        <w:tc>
          <w:tcPr>
            <w:tcW w:w="4253" w:type="dxa"/>
          </w:tcPr>
          <w:p w14:paraId="56E41A8A" w14:textId="77777777" w:rsidR="00DF6313" w:rsidRPr="00324186" w:rsidRDefault="00DF6313" w:rsidP="00DF6313">
            <w:pPr>
              <w:spacing w:after="0" w:line="240" w:lineRule="auto"/>
              <w:jc w:val="center"/>
              <w:rPr>
                <w:rFonts w:ascii="Times New Roman" w:hAnsi="Times New Roman" w:cs="Times New Roman"/>
                <w:b/>
                <w:bCs/>
                <w:sz w:val="24"/>
                <w:szCs w:val="24"/>
              </w:rPr>
            </w:pPr>
            <w:r w:rsidRPr="00324186">
              <w:rPr>
                <w:rFonts w:ascii="Times New Roman" w:hAnsi="Times New Roman" w:cs="Times New Roman"/>
                <w:b/>
                <w:bCs/>
                <w:sz w:val="24"/>
                <w:szCs w:val="24"/>
              </w:rPr>
              <w:t xml:space="preserve">Školní výstupy </w:t>
            </w:r>
          </w:p>
        </w:tc>
        <w:tc>
          <w:tcPr>
            <w:tcW w:w="4110" w:type="dxa"/>
          </w:tcPr>
          <w:p w14:paraId="07DAFA93" w14:textId="77777777" w:rsidR="00DF6313" w:rsidRPr="00324186" w:rsidRDefault="00DF6313" w:rsidP="00DF6313">
            <w:pPr>
              <w:spacing w:after="0" w:line="240" w:lineRule="auto"/>
              <w:jc w:val="center"/>
              <w:rPr>
                <w:rFonts w:ascii="Times New Roman" w:hAnsi="Times New Roman" w:cs="Times New Roman"/>
                <w:b/>
                <w:bCs/>
                <w:sz w:val="24"/>
                <w:szCs w:val="24"/>
              </w:rPr>
            </w:pPr>
            <w:r w:rsidRPr="00324186">
              <w:rPr>
                <w:rFonts w:ascii="Times New Roman" w:hAnsi="Times New Roman" w:cs="Times New Roman"/>
                <w:b/>
                <w:bCs/>
                <w:sz w:val="24"/>
                <w:szCs w:val="24"/>
              </w:rPr>
              <w:t>Učivo</w:t>
            </w:r>
          </w:p>
        </w:tc>
        <w:tc>
          <w:tcPr>
            <w:tcW w:w="2835" w:type="dxa"/>
          </w:tcPr>
          <w:p w14:paraId="76CB9617" w14:textId="77777777" w:rsidR="00DF6313" w:rsidRPr="00324186" w:rsidRDefault="00DF6313" w:rsidP="00DF6313">
            <w:pPr>
              <w:spacing w:after="0" w:line="240" w:lineRule="auto"/>
              <w:jc w:val="center"/>
              <w:rPr>
                <w:rFonts w:ascii="Times New Roman" w:hAnsi="Times New Roman" w:cs="Times New Roman"/>
                <w:b/>
                <w:bCs/>
                <w:sz w:val="24"/>
                <w:szCs w:val="24"/>
              </w:rPr>
            </w:pPr>
            <w:r w:rsidRPr="00324186">
              <w:rPr>
                <w:rFonts w:ascii="Times New Roman" w:hAnsi="Times New Roman" w:cs="Times New Roman"/>
                <w:b/>
                <w:bCs/>
                <w:sz w:val="24"/>
                <w:szCs w:val="24"/>
              </w:rPr>
              <w:t>Průřezová témata, mezipředmětové vztahy</w:t>
            </w:r>
          </w:p>
        </w:tc>
      </w:tr>
      <w:tr w:rsidR="00DF6313" w:rsidRPr="00324186" w14:paraId="7E3700E2" w14:textId="77777777" w:rsidTr="00324186">
        <w:tc>
          <w:tcPr>
            <w:tcW w:w="4253" w:type="dxa"/>
          </w:tcPr>
          <w:p w14:paraId="5F5C2729" w14:textId="77777777" w:rsidR="00DF6313" w:rsidRPr="00324186" w:rsidRDefault="00DF6313" w:rsidP="00DF6313">
            <w:pPr>
              <w:spacing w:after="0" w:line="240" w:lineRule="auto"/>
              <w:jc w:val="center"/>
              <w:rPr>
                <w:rFonts w:ascii="Times New Roman" w:hAnsi="Times New Roman" w:cs="Times New Roman"/>
                <w:b/>
                <w:bCs/>
                <w:sz w:val="24"/>
              </w:rPr>
            </w:pPr>
          </w:p>
          <w:p w14:paraId="6D572CE1" w14:textId="77777777" w:rsidR="00DF6313" w:rsidRPr="00324186" w:rsidRDefault="00DF6313" w:rsidP="00DF6313">
            <w:pPr>
              <w:spacing w:after="0" w:line="240" w:lineRule="auto"/>
              <w:jc w:val="center"/>
              <w:rPr>
                <w:rFonts w:ascii="Times New Roman" w:hAnsi="Times New Roman" w:cs="Times New Roman"/>
                <w:b/>
                <w:bCs/>
                <w:sz w:val="24"/>
              </w:rPr>
            </w:pPr>
          </w:p>
          <w:p w14:paraId="44619D89" w14:textId="77777777" w:rsidR="00DF6313" w:rsidRPr="00324186" w:rsidRDefault="00DF6313" w:rsidP="00DF6313">
            <w:pPr>
              <w:spacing w:after="0" w:line="240" w:lineRule="auto"/>
              <w:jc w:val="center"/>
              <w:rPr>
                <w:rFonts w:ascii="Times New Roman" w:hAnsi="Times New Roman" w:cs="Times New Roman"/>
                <w:b/>
                <w:bCs/>
                <w:sz w:val="24"/>
              </w:rPr>
            </w:pPr>
          </w:p>
          <w:p w14:paraId="6FE57CE3" w14:textId="77777777" w:rsidR="00DF6313" w:rsidRPr="00324186" w:rsidRDefault="00DF6313" w:rsidP="00DF6313">
            <w:pPr>
              <w:spacing w:after="0" w:line="240" w:lineRule="auto"/>
              <w:rPr>
                <w:rFonts w:ascii="Times New Roman" w:hAnsi="Times New Roman" w:cs="Times New Roman"/>
                <w:b/>
                <w:bCs/>
                <w:sz w:val="24"/>
              </w:rPr>
            </w:pPr>
            <w:r w:rsidRPr="00324186">
              <w:rPr>
                <w:rFonts w:ascii="Times New Roman" w:hAnsi="Times New Roman" w:cs="Times New Roman"/>
                <w:b/>
                <w:bCs/>
                <w:sz w:val="24"/>
              </w:rPr>
              <w:t>-využívá jednoduché nástroje k doprovodné hře</w:t>
            </w:r>
          </w:p>
          <w:p w14:paraId="51F514CA" w14:textId="77777777" w:rsidR="00DF6313" w:rsidRPr="00324186" w:rsidRDefault="00DF6313" w:rsidP="00DF6313">
            <w:pPr>
              <w:spacing w:after="0" w:line="240" w:lineRule="auto"/>
              <w:rPr>
                <w:rFonts w:ascii="Times New Roman" w:hAnsi="Times New Roman" w:cs="Times New Roman"/>
                <w:b/>
                <w:bCs/>
                <w:sz w:val="24"/>
              </w:rPr>
            </w:pPr>
          </w:p>
          <w:p w14:paraId="422B5AD4" w14:textId="77777777" w:rsidR="00DF6313" w:rsidRPr="00324186" w:rsidRDefault="00DF6313" w:rsidP="00DF6313">
            <w:pPr>
              <w:spacing w:after="0" w:line="240" w:lineRule="auto"/>
              <w:rPr>
                <w:rFonts w:ascii="Times New Roman" w:hAnsi="Times New Roman" w:cs="Times New Roman"/>
                <w:b/>
                <w:bCs/>
                <w:sz w:val="24"/>
              </w:rPr>
            </w:pPr>
          </w:p>
          <w:p w14:paraId="144861DE" w14:textId="77777777" w:rsidR="00DF6313" w:rsidRPr="00324186" w:rsidRDefault="00DF6313" w:rsidP="00DF6313">
            <w:pPr>
              <w:spacing w:after="0" w:line="240" w:lineRule="auto"/>
              <w:rPr>
                <w:rFonts w:ascii="Times New Roman" w:hAnsi="Times New Roman" w:cs="Times New Roman"/>
                <w:b/>
                <w:bCs/>
                <w:sz w:val="24"/>
              </w:rPr>
            </w:pPr>
          </w:p>
          <w:p w14:paraId="37DF35E0" w14:textId="77777777" w:rsidR="00DF6313" w:rsidRPr="00324186" w:rsidRDefault="00DF6313" w:rsidP="00DF6313">
            <w:pPr>
              <w:spacing w:after="0" w:line="240" w:lineRule="auto"/>
              <w:rPr>
                <w:rFonts w:ascii="Times New Roman" w:hAnsi="Times New Roman" w:cs="Times New Roman"/>
                <w:b/>
                <w:bCs/>
                <w:sz w:val="24"/>
              </w:rPr>
            </w:pPr>
          </w:p>
          <w:p w14:paraId="09229D02" w14:textId="77777777" w:rsidR="00DF6313" w:rsidRPr="00324186" w:rsidRDefault="00DF6313" w:rsidP="00DF6313">
            <w:pPr>
              <w:spacing w:after="0" w:line="240" w:lineRule="auto"/>
              <w:rPr>
                <w:rFonts w:ascii="Times New Roman" w:hAnsi="Times New Roman" w:cs="Times New Roman"/>
                <w:b/>
                <w:bCs/>
                <w:sz w:val="24"/>
              </w:rPr>
            </w:pPr>
          </w:p>
          <w:p w14:paraId="0FEE05E9" w14:textId="77777777" w:rsidR="00DF6313" w:rsidRPr="00324186" w:rsidRDefault="00DF6313" w:rsidP="00DF6313">
            <w:pPr>
              <w:spacing w:after="0" w:line="240" w:lineRule="auto"/>
              <w:rPr>
                <w:rFonts w:ascii="Times New Roman" w:hAnsi="Times New Roman" w:cs="Times New Roman"/>
                <w:b/>
                <w:bCs/>
                <w:sz w:val="24"/>
              </w:rPr>
            </w:pPr>
            <w:r w:rsidRPr="00324186">
              <w:rPr>
                <w:rFonts w:ascii="Times New Roman" w:hAnsi="Times New Roman" w:cs="Times New Roman"/>
                <w:b/>
                <w:bCs/>
                <w:sz w:val="24"/>
              </w:rPr>
              <w:t>-rytmizuje a melodizuje jednoduché texty, improvizuje v rámci nejjednodušších hudebních forem</w:t>
            </w:r>
          </w:p>
          <w:p w14:paraId="39656741" w14:textId="77777777" w:rsidR="00DF6313" w:rsidRPr="00324186" w:rsidRDefault="00DF6313" w:rsidP="00DF6313">
            <w:pPr>
              <w:spacing w:after="0" w:line="240" w:lineRule="auto"/>
              <w:rPr>
                <w:rFonts w:ascii="Times New Roman" w:hAnsi="Times New Roman" w:cs="Times New Roman"/>
                <w:b/>
                <w:bCs/>
                <w:sz w:val="24"/>
              </w:rPr>
            </w:pPr>
          </w:p>
          <w:p w14:paraId="0236F784" w14:textId="77777777" w:rsidR="00DF6313" w:rsidRPr="00324186" w:rsidRDefault="00DF6313" w:rsidP="00DF6313">
            <w:pPr>
              <w:spacing w:after="0" w:line="240" w:lineRule="auto"/>
              <w:rPr>
                <w:rFonts w:ascii="Times New Roman" w:hAnsi="Times New Roman" w:cs="Times New Roman"/>
                <w:b/>
                <w:bCs/>
                <w:sz w:val="24"/>
              </w:rPr>
            </w:pPr>
          </w:p>
          <w:p w14:paraId="11C240B2" w14:textId="77777777" w:rsidR="00DF6313" w:rsidRPr="00324186" w:rsidRDefault="00DF6313" w:rsidP="00DF6313">
            <w:pPr>
              <w:spacing w:after="0" w:line="240" w:lineRule="auto"/>
              <w:rPr>
                <w:rFonts w:ascii="Times New Roman" w:hAnsi="Times New Roman" w:cs="Times New Roman"/>
                <w:b/>
                <w:bCs/>
                <w:sz w:val="24"/>
              </w:rPr>
            </w:pPr>
          </w:p>
          <w:p w14:paraId="6438B9EA" w14:textId="77777777" w:rsidR="00DF6313" w:rsidRPr="00324186" w:rsidRDefault="00DF6313" w:rsidP="00DF6313">
            <w:pPr>
              <w:spacing w:after="0" w:line="240" w:lineRule="auto"/>
              <w:rPr>
                <w:rFonts w:ascii="Times New Roman" w:hAnsi="Times New Roman" w:cs="Times New Roman"/>
                <w:b/>
                <w:bCs/>
                <w:sz w:val="24"/>
              </w:rPr>
            </w:pPr>
          </w:p>
          <w:p w14:paraId="6F414143" w14:textId="77777777" w:rsidR="00DF6313" w:rsidRPr="00324186" w:rsidRDefault="00DF6313" w:rsidP="00DF6313">
            <w:pPr>
              <w:spacing w:after="0" w:line="240" w:lineRule="auto"/>
              <w:rPr>
                <w:rFonts w:ascii="Times New Roman" w:hAnsi="Times New Roman" w:cs="Times New Roman"/>
                <w:b/>
                <w:bCs/>
                <w:sz w:val="24"/>
              </w:rPr>
            </w:pPr>
          </w:p>
          <w:p w14:paraId="35719FD3" w14:textId="77777777" w:rsidR="00DF6313" w:rsidRPr="00324186" w:rsidRDefault="00DF6313" w:rsidP="00DF6313">
            <w:pPr>
              <w:spacing w:after="0" w:line="240" w:lineRule="auto"/>
              <w:rPr>
                <w:rFonts w:ascii="Times New Roman" w:hAnsi="Times New Roman" w:cs="Times New Roman"/>
                <w:b/>
                <w:bCs/>
                <w:sz w:val="24"/>
              </w:rPr>
            </w:pPr>
            <w:r w:rsidRPr="00324186">
              <w:rPr>
                <w:rFonts w:ascii="Times New Roman" w:hAnsi="Times New Roman" w:cs="Times New Roman"/>
                <w:b/>
                <w:bCs/>
                <w:sz w:val="24"/>
              </w:rPr>
              <w:t>- reaguje pohybem na znějící hudbu,</w:t>
            </w:r>
            <w:r w:rsidR="00D44777">
              <w:rPr>
                <w:rFonts w:ascii="Times New Roman" w:hAnsi="Times New Roman" w:cs="Times New Roman"/>
                <w:b/>
                <w:bCs/>
                <w:sz w:val="24"/>
              </w:rPr>
              <w:t xml:space="preserve"> </w:t>
            </w:r>
            <w:r w:rsidRPr="00324186">
              <w:rPr>
                <w:rFonts w:ascii="Times New Roman" w:hAnsi="Times New Roman" w:cs="Times New Roman"/>
                <w:b/>
                <w:bCs/>
                <w:sz w:val="24"/>
              </w:rPr>
              <w:t>pohybem vyjadřuje metrum,</w:t>
            </w:r>
            <w:r w:rsidR="00D44777">
              <w:rPr>
                <w:rFonts w:ascii="Times New Roman" w:hAnsi="Times New Roman" w:cs="Times New Roman"/>
                <w:b/>
                <w:bCs/>
                <w:sz w:val="24"/>
              </w:rPr>
              <w:t xml:space="preserve"> </w:t>
            </w:r>
            <w:r w:rsidRPr="00324186">
              <w:rPr>
                <w:rFonts w:ascii="Times New Roman" w:hAnsi="Times New Roman" w:cs="Times New Roman"/>
                <w:b/>
                <w:bCs/>
                <w:sz w:val="24"/>
              </w:rPr>
              <w:t>tempo, dynamiku, směr melodie</w:t>
            </w:r>
          </w:p>
          <w:p w14:paraId="630D3E7D" w14:textId="77777777" w:rsidR="00DF6313" w:rsidRPr="00324186" w:rsidRDefault="00DF6313" w:rsidP="00DF6313">
            <w:pPr>
              <w:spacing w:after="0" w:line="240" w:lineRule="auto"/>
              <w:rPr>
                <w:rFonts w:ascii="Times New Roman" w:hAnsi="Times New Roman" w:cs="Times New Roman"/>
                <w:b/>
                <w:bCs/>
                <w:sz w:val="24"/>
              </w:rPr>
            </w:pPr>
          </w:p>
          <w:p w14:paraId="0E231D47" w14:textId="77777777" w:rsidR="00DF6313" w:rsidRPr="00324186" w:rsidRDefault="00DF6313" w:rsidP="00DF6313">
            <w:pPr>
              <w:spacing w:after="0" w:line="240" w:lineRule="auto"/>
              <w:jc w:val="center"/>
              <w:rPr>
                <w:rFonts w:ascii="Times New Roman" w:hAnsi="Times New Roman" w:cs="Times New Roman"/>
                <w:b/>
                <w:bCs/>
                <w:sz w:val="24"/>
              </w:rPr>
            </w:pPr>
          </w:p>
        </w:tc>
        <w:tc>
          <w:tcPr>
            <w:tcW w:w="4253" w:type="dxa"/>
          </w:tcPr>
          <w:p w14:paraId="7426D46D" w14:textId="77777777" w:rsidR="00DF6313" w:rsidRPr="00324186" w:rsidRDefault="00DF6313" w:rsidP="00DF6313">
            <w:pPr>
              <w:spacing w:after="0" w:line="240" w:lineRule="auto"/>
              <w:jc w:val="center"/>
              <w:rPr>
                <w:rFonts w:ascii="Times New Roman" w:hAnsi="Times New Roman" w:cs="Times New Roman"/>
                <w:b/>
                <w:bCs/>
                <w:sz w:val="24"/>
              </w:rPr>
            </w:pPr>
          </w:p>
          <w:p w14:paraId="10B05D2D" w14:textId="77777777" w:rsidR="00DF6313" w:rsidRPr="00324186" w:rsidRDefault="00DF6313" w:rsidP="00DF6313">
            <w:pPr>
              <w:spacing w:after="0" w:line="240" w:lineRule="auto"/>
              <w:jc w:val="center"/>
              <w:rPr>
                <w:rFonts w:ascii="Times New Roman" w:hAnsi="Times New Roman" w:cs="Times New Roman"/>
                <w:b/>
                <w:bCs/>
                <w:sz w:val="24"/>
              </w:rPr>
            </w:pPr>
          </w:p>
          <w:p w14:paraId="58F33953" w14:textId="77777777" w:rsidR="00DF6313" w:rsidRPr="00324186" w:rsidRDefault="00DF6313" w:rsidP="00DF6313">
            <w:pPr>
              <w:spacing w:after="0" w:line="240" w:lineRule="auto"/>
              <w:jc w:val="center"/>
              <w:rPr>
                <w:rFonts w:ascii="Times New Roman" w:hAnsi="Times New Roman" w:cs="Times New Roman"/>
                <w:b/>
                <w:bCs/>
                <w:sz w:val="24"/>
              </w:rPr>
            </w:pPr>
          </w:p>
          <w:p w14:paraId="05EB04EA" w14:textId="77777777" w:rsidR="00DF6313" w:rsidRPr="00324186" w:rsidRDefault="00DF6313" w:rsidP="00DF6313">
            <w:pPr>
              <w:spacing w:after="0" w:line="240" w:lineRule="auto"/>
              <w:ind w:left="360"/>
              <w:rPr>
                <w:rFonts w:ascii="Times New Roman" w:hAnsi="Times New Roman" w:cs="Times New Roman"/>
                <w:sz w:val="24"/>
              </w:rPr>
            </w:pPr>
            <w:r w:rsidRPr="00324186">
              <w:rPr>
                <w:rFonts w:ascii="Times New Roman" w:hAnsi="Times New Roman" w:cs="Times New Roman"/>
                <w:sz w:val="24"/>
              </w:rPr>
              <w:t>-   zpívá v jednohlase</w:t>
            </w:r>
          </w:p>
          <w:p w14:paraId="24283DBB" w14:textId="77777777" w:rsidR="00DF6313" w:rsidRPr="00324186" w:rsidRDefault="00DF6313" w:rsidP="00DF6313">
            <w:pPr>
              <w:spacing w:after="0" w:line="240" w:lineRule="auto"/>
              <w:ind w:left="360"/>
              <w:rPr>
                <w:rFonts w:ascii="Times New Roman" w:hAnsi="Times New Roman" w:cs="Times New Roman"/>
                <w:sz w:val="24"/>
              </w:rPr>
            </w:pPr>
          </w:p>
          <w:p w14:paraId="36D4F5AB" w14:textId="77777777" w:rsidR="00DF6313" w:rsidRPr="00324186" w:rsidRDefault="00DF6313" w:rsidP="00DF6313">
            <w:pPr>
              <w:spacing w:after="0" w:line="240" w:lineRule="auto"/>
              <w:ind w:left="360"/>
              <w:rPr>
                <w:rFonts w:ascii="Times New Roman" w:hAnsi="Times New Roman" w:cs="Times New Roman"/>
                <w:sz w:val="24"/>
              </w:rPr>
            </w:pPr>
          </w:p>
          <w:p w14:paraId="22E16695" w14:textId="77777777" w:rsidR="00DF6313" w:rsidRPr="00324186" w:rsidRDefault="00DF6313" w:rsidP="00DF6313">
            <w:pPr>
              <w:spacing w:after="0" w:line="240" w:lineRule="auto"/>
              <w:ind w:left="360"/>
              <w:rPr>
                <w:rFonts w:ascii="Times New Roman" w:hAnsi="Times New Roman" w:cs="Times New Roman"/>
                <w:sz w:val="24"/>
              </w:rPr>
            </w:pPr>
            <w:r w:rsidRPr="00324186">
              <w:rPr>
                <w:rFonts w:ascii="Times New Roman" w:hAnsi="Times New Roman" w:cs="Times New Roman"/>
                <w:sz w:val="24"/>
              </w:rPr>
              <w:t>- rytmizuje a melodizuje jednoduché texty, improvizuje v rámci nejjednodušších hudebních forem</w:t>
            </w:r>
          </w:p>
          <w:p w14:paraId="3C292437" w14:textId="77777777" w:rsidR="00DF6313" w:rsidRPr="00324186" w:rsidRDefault="00DF6313" w:rsidP="00DF6313">
            <w:pPr>
              <w:spacing w:after="0" w:line="240" w:lineRule="auto"/>
              <w:ind w:left="360"/>
              <w:rPr>
                <w:rFonts w:ascii="Times New Roman" w:hAnsi="Times New Roman" w:cs="Times New Roman"/>
                <w:sz w:val="24"/>
              </w:rPr>
            </w:pPr>
          </w:p>
          <w:p w14:paraId="115F33C4" w14:textId="77777777" w:rsidR="00DF6313" w:rsidRPr="00324186" w:rsidRDefault="00DF6313" w:rsidP="00DF6313">
            <w:pPr>
              <w:spacing w:after="0" w:line="240" w:lineRule="auto"/>
              <w:ind w:left="360"/>
              <w:rPr>
                <w:rFonts w:ascii="Times New Roman" w:hAnsi="Times New Roman" w:cs="Times New Roman"/>
                <w:sz w:val="24"/>
              </w:rPr>
            </w:pPr>
            <w:r w:rsidRPr="00324186">
              <w:rPr>
                <w:rFonts w:ascii="Times New Roman" w:hAnsi="Times New Roman" w:cs="Times New Roman"/>
                <w:sz w:val="24"/>
              </w:rPr>
              <w:t>-  využívá jednoduché nástroje k doprovodné hře</w:t>
            </w:r>
          </w:p>
          <w:p w14:paraId="0C519B41" w14:textId="77777777" w:rsidR="00DF6313" w:rsidRPr="00324186" w:rsidRDefault="00DF6313" w:rsidP="00DF6313">
            <w:pPr>
              <w:spacing w:after="0" w:line="240" w:lineRule="auto"/>
              <w:ind w:left="360"/>
              <w:rPr>
                <w:rFonts w:ascii="Times New Roman" w:hAnsi="Times New Roman" w:cs="Times New Roman"/>
                <w:sz w:val="24"/>
              </w:rPr>
            </w:pPr>
          </w:p>
          <w:p w14:paraId="31BDD72B" w14:textId="77777777" w:rsidR="00DF6313" w:rsidRPr="00324186" w:rsidRDefault="00DF6313" w:rsidP="00DF6313">
            <w:pPr>
              <w:spacing w:after="0" w:line="240" w:lineRule="auto"/>
              <w:ind w:left="360"/>
              <w:rPr>
                <w:rFonts w:ascii="Times New Roman" w:hAnsi="Times New Roman" w:cs="Times New Roman"/>
                <w:sz w:val="24"/>
              </w:rPr>
            </w:pPr>
            <w:r w:rsidRPr="00324186">
              <w:rPr>
                <w:rFonts w:ascii="Times New Roman" w:hAnsi="Times New Roman" w:cs="Times New Roman"/>
                <w:sz w:val="24"/>
              </w:rPr>
              <w:t>- pohybem vyjadřuje metru</w:t>
            </w:r>
            <w:r w:rsidR="00D44777">
              <w:rPr>
                <w:rFonts w:ascii="Times New Roman" w:hAnsi="Times New Roman" w:cs="Times New Roman"/>
                <w:sz w:val="24"/>
              </w:rPr>
              <w:t>m, tempo, dynamiku, směr melodie</w:t>
            </w:r>
          </w:p>
          <w:p w14:paraId="5AF45C32" w14:textId="77777777" w:rsidR="00DF6313" w:rsidRPr="00324186" w:rsidRDefault="00DF6313" w:rsidP="00DF6313">
            <w:pPr>
              <w:spacing w:after="0" w:line="240" w:lineRule="auto"/>
              <w:ind w:left="360"/>
              <w:rPr>
                <w:rFonts w:ascii="Times New Roman" w:hAnsi="Times New Roman" w:cs="Times New Roman"/>
                <w:sz w:val="24"/>
              </w:rPr>
            </w:pPr>
          </w:p>
          <w:p w14:paraId="6B81C041" w14:textId="77777777" w:rsidR="00DF6313" w:rsidRPr="00324186" w:rsidRDefault="00DF6313" w:rsidP="00DF6313">
            <w:pPr>
              <w:spacing w:after="0" w:line="240" w:lineRule="auto"/>
              <w:ind w:left="360"/>
              <w:rPr>
                <w:rFonts w:ascii="Times New Roman" w:hAnsi="Times New Roman" w:cs="Times New Roman"/>
                <w:sz w:val="24"/>
              </w:rPr>
            </w:pPr>
            <w:r w:rsidRPr="00324186">
              <w:rPr>
                <w:rFonts w:ascii="Times New Roman" w:hAnsi="Times New Roman" w:cs="Times New Roman"/>
                <w:sz w:val="24"/>
              </w:rPr>
              <w:t>-  rozlišuje jednotlivé kvality tónů, rozpozná výrazné tempové a dynamické změny v proudu znějící hudby</w:t>
            </w:r>
          </w:p>
          <w:p w14:paraId="6BB97280" w14:textId="77777777" w:rsidR="00DF6313" w:rsidRPr="00324186" w:rsidRDefault="00DF6313" w:rsidP="00DF6313">
            <w:pPr>
              <w:spacing w:after="0" w:line="240" w:lineRule="auto"/>
              <w:ind w:left="360"/>
              <w:rPr>
                <w:rFonts w:ascii="Times New Roman" w:hAnsi="Times New Roman" w:cs="Times New Roman"/>
                <w:sz w:val="24"/>
              </w:rPr>
            </w:pPr>
          </w:p>
          <w:p w14:paraId="446A8020" w14:textId="77777777" w:rsidR="00DF6313" w:rsidRPr="00324186" w:rsidRDefault="00DF6313" w:rsidP="00DF6313">
            <w:pPr>
              <w:spacing w:after="0" w:line="240" w:lineRule="auto"/>
              <w:jc w:val="center"/>
              <w:rPr>
                <w:rFonts w:ascii="Times New Roman" w:hAnsi="Times New Roman" w:cs="Times New Roman"/>
                <w:b/>
                <w:bCs/>
                <w:sz w:val="24"/>
              </w:rPr>
            </w:pPr>
            <w:r w:rsidRPr="00324186">
              <w:rPr>
                <w:rFonts w:ascii="Times New Roman" w:hAnsi="Times New Roman" w:cs="Times New Roman"/>
                <w:sz w:val="24"/>
              </w:rPr>
              <w:t>- rozpozná v proudu znějící hudby některé hudební nástroje, odliší hudbu vokální, instrumentální a vokálně instrumentální</w:t>
            </w:r>
          </w:p>
          <w:p w14:paraId="44C22D8E" w14:textId="77777777" w:rsidR="00DF6313" w:rsidRPr="00324186" w:rsidRDefault="00DF6313" w:rsidP="00DF6313">
            <w:pPr>
              <w:spacing w:after="0" w:line="240" w:lineRule="auto"/>
              <w:jc w:val="center"/>
              <w:rPr>
                <w:rFonts w:ascii="Times New Roman" w:hAnsi="Times New Roman" w:cs="Times New Roman"/>
                <w:b/>
                <w:bCs/>
                <w:sz w:val="24"/>
              </w:rPr>
            </w:pPr>
          </w:p>
          <w:p w14:paraId="685A89EF" w14:textId="77777777" w:rsidR="00DF6313" w:rsidRPr="00324186" w:rsidRDefault="00DF6313" w:rsidP="00DF6313">
            <w:pPr>
              <w:spacing w:after="0" w:line="240" w:lineRule="auto"/>
              <w:jc w:val="center"/>
              <w:rPr>
                <w:rFonts w:ascii="Times New Roman" w:hAnsi="Times New Roman" w:cs="Times New Roman"/>
                <w:b/>
                <w:bCs/>
                <w:sz w:val="24"/>
              </w:rPr>
            </w:pPr>
          </w:p>
          <w:p w14:paraId="746A7E7F" w14:textId="77777777" w:rsidR="00DF6313" w:rsidRPr="00324186" w:rsidRDefault="00DF6313" w:rsidP="00DF6313">
            <w:pPr>
              <w:spacing w:after="0" w:line="240" w:lineRule="auto"/>
              <w:jc w:val="center"/>
              <w:rPr>
                <w:rFonts w:ascii="Times New Roman" w:hAnsi="Times New Roman" w:cs="Times New Roman"/>
                <w:b/>
                <w:bCs/>
                <w:sz w:val="24"/>
              </w:rPr>
            </w:pPr>
          </w:p>
          <w:p w14:paraId="3483C4D3" w14:textId="77777777" w:rsidR="00DF6313" w:rsidRDefault="00DF6313" w:rsidP="00DF6313">
            <w:pPr>
              <w:spacing w:after="0" w:line="240" w:lineRule="auto"/>
              <w:rPr>
                <w:rFonts w:ascii="Times New Roman" w:hAnsi="Times New Roman" w:cs="Times New Roman"/>
                <w:b/>
                <w:bCs/>
                <w:sz w:val="24"/>
              </w:rPr>
            </w:pPr>
          </w:p>
          <w:p w14:paraId="3E22A1B4" w14:textId="77777777" w:rsidR="001C6702" w:rsidRDefault="001C6702" w:rsidP="00DF6313">
            <w:pPr>
              <w:spacing w:after="0" w:line="240" w:lineRule="auto"/>
              <w:rPr>
                <w:rFonts w:ascii="Times New Roman" w:hAnsi="Times New Roman" w:cs="Times New Roman"/>
                <w:b/>
                <w:bCs/>
                <w:sz w:val="24"/>
              </w:rPr>
            </w:pPr>
          </w:p>
          <w:p w14:paraId="51A24211" w14:textId="77777777" w:rsidR="007B5098" w:rsidRDefault="007B5098" w:rsidP="00DF6313">
            <w:pPr>
              <w:spacing w:after="0" w:line="240" w:lineRule="auto"/>
              <w:rPr>
                <w:rFonts w:ascii="Times New Roman" w:hAnsi="Times New Roman" w:cs="Times New Roman"/>
                <w:b/>
                <w:bCs/>
                <w:sz w:val="24"/>
              </w:rPr>
            </w:pPr>
          </w:p>
          <w:p w14:paraId="58CD718C" w14:textId="77777777" w:rsidR="007B5098" w:rsidRPr="00324186" w:rsidRDefault="007B5098" w:rsidP="00DF6313">
            <w:pPr>
              <w:spacing w:after="0" w:line="240" w:lineRule="auto"/>
              <w:rPr>
                <w:rFonts w:ascii="Times New Roman" w:hAnsi="Times New Roman" w:cs="Times New Roman"/>
                <w:b/>
                <w:bCs/>
                <w:sz w:val="24"/>
              </w:rPr>
            </w:pPr>
          </w:p>
        </w:tc>
        <w:tc>
          <w:tcPr>
            <w:tcW w:w="4110" w:type="dxa"/>
          </w:tcPr>
          <w:p w14:paraId="5C89ECDC" w14:textId="77777777" w:rsidR="00DF6313" w:rsidRPr="00324186" w:rsidRDefault="00DF6313" w:rsidP="00DF6313">
            <w:pPr>
              <w:spacing w:after="0" w:line="240" w:lineRule="auto"/>
              <w:jc w:val="center"/>
              <w:rPr>
                <w:rFonts w:ascii="Times New Roman" w:hAnsi="Times New Roman" w:cs="Times New Roman"/>
                <w:b/>
                <w:bCs/>
                <w:sz w:val="24"/>
              </w:rPr>
            </w:pPr>
          </w:p>
          <w:p w14:paraId="3250AE6E" w14:textId="77777777" w:rsidR="00DF6313" w:rsidRPr="00324186" w:rsidRDefault="00DF6313" w:rsidP="00DF6313">
            <w:pPr>
              <w:spacing w:after="0" w:line="240" w:lineRule="auto"/>
              <w:jc w:val="center"/>
              <w:rPr>
                <w:rFonts w:ascii="Times New Roman" w:hAnsi="Times New Roman" w:cs="Times New Roman"/>
                <w:b/>
                <w:bCs/>
                <w:sz w:val="24"/>
              </w:rPr>
            </w:pPr>
          </w:p>
          <w:p w14:paraId="5C408B20" w14:textId="77777777" w:rsidR="00DF6313" w:rsidRPr="00324186" w:rsidRDefault="00DF6313" w:rsidP="00DF6313">
            <w:pPr>
              <w:spacing w:after="0" w:line="240" w:lineRule="auto"/>
              <w:rPr>
                <w:rFonts w:ascii="Times New Roman" w:hAnsi="Times New Roman" w:cs="Times New Roman"/>
                <w:b/>
                <w:bCs/>
                <w:sz w:val="24"/>
              </w:rPr>
            </w:pPr>
            <w:r w:rsidRPr="00324186">
              <w:rPr>
                <w:rFonts w:ascii="Times New Roman" w:hAnsi="Times New Roman" w:cs="Times New Roman"/>
                <w:b/>
                <w:bCs/>
                <w:sz w:val="24"/>
              </w:rPr>
              <w:t>Vokální činnosti</w:t>
            </w:r>
          </w:p>
          <w:p w14:paraId="33262A4F" w14:textId="77777777" w:rsidR="00DF6313" w:rsidRPr="00324186" w:rsidRDefault="00DF6313" w:rsidP="00AF78C3">
            <w:pPr>
              <w:numPr>
                <w:ilvl w:val="0"/>
                <w:numId w:val="123"/>
              </w:numPr>
              <w:spacing w:after="0" w:line="240" w:lineRule="auto"/>
              <w:rPr>
                <w:rFonts w:ascii="Times New Roman" w:hAnsi="Times New Roman" w:cs="Times New Roman"/>
                <w:sz w:val="24"/>
              </w:rPr>
            </w:pPr>
            <w:r w:rsidRPr="00324186">
              <w:rPr>
                <w:rFonts w:ascii="Times New Roman" w:hAnsi="Times New Roman" w:cs="Times New Roman"/>
                <w:sz w:val="24"/>
              </w:rPr>
              <w:t>správné dýchání, výslovnost</w:t>
            </w:r>
          </w:p>
          <w:p w14:paraId="5A31F0D0" w14:textId="77777777" w:rsidR="00DF6313" w:rsidRPr="00324186" w:rsidRDefault="00DF6313" w:rsidP="00AF78C3">
            <w:pPr>
              <w:numPr>
                <w:ilvl w:val="0"/>
                <w:numId w:val="123"/>
              </w:numPr>
              <w:spacing w:after="0" w:line="240" w:lineRule="auto"/>
              <w:rPr>
                <w:rFonts w:ascii="Times New Roman" w:hAnsi="Times New Roman" w:cs="Times New Roman"/>
                <w:sz w:val="24"/>
              </w:rPr>
            </w:pPr>
            <w:r w:rsidRPr="00324186">
              <w:rPr>
                <w:rFonts w:ascii="Times New Roman" w:hAnsi="Times New Roman" w:cs="Times New Roman"/>
                <w:sz w:val="24"/>
              </w:rPr>
              <w:t>sjednocení hlasového rozsahu</w:t>
            </w:r>
          </w:p>
          <w:p w14:paraId="48F04CC7" w14:textId="77777777" w:rsidR="00DF6313" w:rsidRPr="00324186" w:rsidRDefault="00DF6313" w:rsidP="00AF78C3">
            <w:pPr>
              <w:numPr>
                <w:ilvl w:val="0"/>
                <w:numId w:val="123"/>
              </w:numPr>
              <w:spacing w:after="0" w:line="240" w:lineRule="auto"/>
              <w:rPr>
                <w:rFonts w:ascii="Times New Roman" w:hAnsi="Times New Roman" w:cs="Times New Roman"/>
                <w:sz w:val="24"/>
              </w:rPr>
            </w:pPr>
            <w:r w:rsidRPr="00324186">
              <w:rPr>
                <w:rFonts w:ascii="Times New Roman" w:hAnsi="Times New Roman" w:cs="Times New Roman"/>
                <w:sz w:val="24"/>
              </w:rPr>
              <w:t>správná tvorba tónů</w:t>
            </w:r>
          </w:p>
          <w:p w14:paraId="45BE59BD" w14:textId="77777777" w:rsidR="00DF6313" w:rsidRPr="00324186" w:rsidRDefault="00DF6313" w:rsidP="00DF6313">
            <w:pPr>
              <w:spacing w:after="0" w:line="240" w:lineRule="auto"/>
              <w:rPr>
                <w:rFonts w:ascii="Times New Roman" w:hAnsi="Times New Roman" w:cs="Times New Roman"/>
                <w:sz w:val="24"/>
              </w:rPr>
            </w:pPr>
          </w:p>
          <w:p w14:paraId="328593A2" w14:textId="77777777" w:rsidR="00DF6313" w:rsidRPr="00324186" w:rsidRDefault="00DF6313" w:rsidP="00DF6313">
            <w:pPr>
              <w:spacing w:after="0" w:line="240" w:lineRule="auto"/>
              <w:rPr>
                <w:rFonts w:ascii="Times New Roman" w:hAnsi="Times New Roman" w:cs="Times New Roman"/>
                <w:b/>
                <w:bCs/>
                <w:sz w:val="24"/>
              </w:rPr>
            </w:pPr>
          </w:p>
          <w:p w14:paraId="497D7DE0" w14:textId="77777777" w:rsidR="00DF6313" w:rsidRPr="00324186" w:rsidRDefault="00DF6313" w:rsidP="00DF6313">
            <w:pPr>
              <w:spacing w:after="0" w:line="240" w:lineRule="auto"/>
              <w:rPr>
                <w:rFonts w:ascii="Times New Roman" w:hAnsi="Times New Roman" w:cs="Times New Roman"/>
                <w:b/>
                <w:bCs/>
                <w:sz w:val="24"/>
              </w:rPr>
            </w:pPr>
          </w:p>
          <w:p w14:paraId="6E52D3E9" w14:textId="77777777" w:rsidR="00DF6313" w:rsidRPr="00324186" w:rsidRDefault="00DF6313" w:rsidP="00DF6313">
            <w:pPr>
              <w:spacing w:after="0" w:line="240" w:lineRule="auto"/>
              <w:rPr>
                <w:rFonts w:ascii="Times New Roman" w:hAnsi="Times New Roman" w:cs="Times New Roman"/>
                <w:sz w:val="24"/>
              </w:rPr>
            </w:pPr>
            <w:r w:rsidRPr="00324186">
              <w:rPr>
                <w:rFonts w:ascii="Times New Roman" w:hAnsi="Times New Roman" w:cs="Times New Roman"/>
                <w:b/>
                <w:bCs/>
                <w:sz w:val="24"/>
              </w:rPr>
              <w:t>Instrumentální činnosti</w:t>
            </w:r>
          </w:p>
          <w:p w14:paraId="7A98942B" w14:textId="77777777" w:rsidR="00DF6313" w:rsidRPr="00324186" w:rsidRDefault="00DF6313" w:rsidP="00DF6313">
            <w:pPr>
              <w:spacing w:after="0" w:line="240" w:lineRule="auto"/>
              <w:rPr>
                <w:rFonts w:ascii="Times New Roman" w:hAnsi="Times New Roman" w:cs="Times New Roman"/>
                <w:sz w:val="24"/>
              </w:rPr>
            </w:pPr>
            <w:r w:rsidRPr="00324186">
              <w:rPr>
                <w:rFonts w:ascii="Times New Roman" w:hAnsi="Times New Roman" w:cs="Times New Roman"/>
                <w:sz w:val="24"/>
              </w:rPr>
              <w:t xml:space="preserve">     -     hudební nástroje</w:t>
            </w:r>
          </w:p>
          <w:p w14:paraId="4A791FA5" w14:textId="77777777" w:rsidR="00DF6313" w:rsidRPr="00324186" w:rsidRDefault="00DF6313" w:rsidP="00AF78C3">
            <w:pPr>
              <w:numPr>
                <w:ilvl w:val="0"/>
                <w:numId w:val="123"/>
              </w:numPr>
              <w:spacing w:after="0" w:line="240" w:lineRule="auto"/>
              <w:rPr>
                <w:rFonts w:ascii="Times New Roman" w:hAnsi="Times New Roman" w:cs="Times New Roman"/>
                <w:sz w:val="24"/>
              </w:rPr>
            </w:pPr>
            <w:r w:rsidRPr="00324186">
              <w:rPr>
                <w:rFonts w:ascii="Times New Roman" w:hAnsi="Times New Roman" w:cs="Times New Roman"/>
                <w:sz w:val="24"/>
              </w:rPr>
              <w:t xml:space="preserve">jednoduché </w:t>
            </w:r>
            <w:proofErr w:type="spellStart"/>
            <w:r w:rsidRPr="00324186">
              <w:rPr>
                <w:rFonts w:ascii="Times New Roman" w:hAnsi="Times New Roman" w:cs="Times New Roman"/>
                <w:sz w:val="24"/>
              </w:rPr>
              <w:t>Orffovy</w:t>
            </w:r>
            <w:proofErr w:type="spellEnd"/>
            <w:r w:rsidRPr="00324186">
              <w:rPr>
                <w:rFonts w:ascii="Times New Roman" w:hAnsi="Times New Roman" w:cs="Times New Roman"/>
                <w:sz w:val="24"/>
              </w:rPr>
              <w:t xml:space="preserve"> nástroje</w:t>
            </w:r>
          </w:p>
          <w:p w14:paraId="23BFD7AE" w14:textId="77777777" w:rsidR="00DF6313" w:rsidRPr="00324186" w:rsidRDefault="00DF6313" w:rsidP="00DF6313">
            <w:pPr>
              <w:spacing w:after="0" w:line="240" w:lineRule="auto"/>
              <w:rPr>
                <w:rFonts w:ascii="Times New Roman" w:hAnsi="Times New Roman" w:cs="Times New Roman"/>
                <w:sz w:val="24"/>
              </w:rPr>
            </w:pPr>
          </w:p>
          <w:p w14:paraId="11C206C8" w14:textId="77777777" w:rsidR="00DF6313" w:rsidRPr="00324186" w:rsidRDefault="00DF6313" w:rsidP="00DF6313">
            <w:pPr>
              <w:spacing w:after="0" w:line="240" w:lineRule="auto"/>
              <w:rPr>
                <w:rFonts w:ascii="Times New Roman" w:hAnsi="Times New Roman" w:cs="Times New Roman"/>
                <w:b/>
                <w:bCs/>
                <w:sz w:val="24"/>
              </w:rPr>
            </w:pPr>
          </w:p>
          <w:p w14:paraId="5B8ACE97" w14:textId="77777777" w:rsidR="00DF6313" w:rsidRPr="00324186" w:rsidRDefault="00DF6313" w:rsidP="00DF6313">
            <w:pPr>
              <w:spacing w:after="0" w:line="240" w:lineRule="auto"/>
              <w:rPr>
                <w:rFonts w:ascii="Times New Roman" w:hAnsi="Times New Roman" w:cs="Times New Roman"/>
                <w:b/>
                <w:bCs/>
                <w:sz w:val="24"/>
              </w:rPr>
            </w:pPr>
          </w:p>
          <w:p w14:paraId="77246FF0" w14:textId="77777777" w:rsidR="00DF6313" w:rsidRPr="00324186" w:rsidRDefault="00DF6313" w:rsidP="00DF6313">
            <w:pPr>
              <w:spacing w:after="0" w:line="240" w:lineRule="auto"/>
              <w:rPr>
                <w:rFonts w:ascii="Times New Roman" w:hAnsi="Times New Roman" w:cs="Times New Roman"/>
                <w:b/>
                <w:bCs/>
                <w:sz w:val="24"/>
              </w:rPr>
            </w:pPr>
          </w:p>
          <w:p w14:paraId="4BE73868" w14:textId="77777777" w:rsidR="00DF6313" w:rsidRPr="00324186" w:rsidRDefault="00DF6313" w:rsidP="00DF6313">
            <w:pPr>
              <w:spacing w:after="0" w:line="240" w:lineRule="auto"/>
              <w:rPr>
                <w:rFonts w:ascii="Times New Roman" w:hAnsi="Times New Roman" w:cs="Times New Roman"/>
                <w:b/>
                <w:bCs/>
                <w:sz w:val="24"/>
              </w:rPr>
            </w:pPr>
          </w:p>
          <w:p w14:paraId="006BCF1E" w14:textId="77777777" w:rsidR="00DF6313" w:rsidRPr="00324186" w:rsidRDefault="00DF6313" w:rsidP="00DF6313">
            <w:pPr>
              <w:spacing w:after="0" w:line="240" w:lineRule="auto"/>
              <w:rPr>
                <w:rFonts w:ascii="Times New Roman" w:hAnsi="Times New Roman" w:cs="Times New Roman"/>
                <w:sz w:val="24"/>
              </w:rPr>
            </w:pPr>
            <w:r w:rsidRPr="00324186">
              <w:rPr>
                <w:rFonts w:ascii="Times New Roman" w:hAnsi="Times New Roman" w:cs="Times New Roman"/>
                <w:b/>
                <w:bCs/>
                <w:sz w:val="24"/>
              </w:rPr>
              <w:t>Hudebně pohybové činnosti</w:t>
            </w:r>
          </w:p>
          <w:p w14:paraId="42F56380" w14:textId="77777777" w:rsidR="00DF6313" w:rsidRPr="00324186" w:rsidRDefault="00DF6313" w:rsidP="00AF78C3">
            <w:pPr>
              <w:numPr>
                <w:ilvl w:val="0"/>
                <w:numId w:val="123"/>
              </w:numPr>
              <w:spacing w:after="0" w:line="240" w:lineRule="auto"/>
              <w:rPr>
                <w:rFonts w:ascii="Times New Roman" w:hAnsi="Times New Roman" w:cs="Times New Roman"/>
                <w:sz w:val="24"/>
              </w:rPr>
            </w:pPr>
            <w:r w:rsidRPr="00324186">
              <w:rPr>
                <w:rFonts w:ascii="Times New Roman" w:hAnsi="Times New Roman" w:cs="Times New Roman"/>
                <w:sz w:val="24"/>
              </w:rPr>
              <w:t>taneční hry se zpěvem</w:t>
            </w:r>
          </w:p>
          <w:p w14:paraId="5AF708C8" w14:textId="77777777" w:rsidR="00DF6313" w:rsidRPr="00324186" w:rsidRDefault="00DF6313" w:rsidP="00AF78C3">
            <w:pPr>
              <w:numPr>
                <w:ilvl w:val="0"/>
                <w:numId w:val="123"/>
              </w:numPr>
              <w:spacing w:after="0" w:line="240" w:lineRule="auto"/>
              <w:rPr>
                <w:rFonts w:ascii="Times New Roman" w:hAnsi="Times New Roman" w:cs="Times New Roman"/>
                <w:sz w:val="24"/>
              </w:rPr>
            </w:pPr>
            <w:r w:rsidRPr="00324186">
              <w:rPr>
                <w:rFonts w:ascii="Times New Roman" w:hAnsi="Times New Roman" w:cs="Times New Roman"/>
                <w:sz w:val="24"/>
              </w:rPr>
              <w:t>pohybový doprovod písní</w:t>
            </w:r>
          </w:p>
          <w:p w14:paraId="5218B972" w14:textId="77777777" w:rsidR="00DF6313" w:rsidRPr="00324186" w:rsidRDefault="00DF6313" w:rsidP="00DF6313">
            <w:pPr>
              <w:spacing w:after="0" w:line="240" w:lineRule="auto"/>
              <w:rPr>
                <w:rFonts w:ascii="Times New Roman" w:hAnsi="Times New Roman" w:cs="Times New Roman"/>
                <w:sz w:val="24"/>
              </w:rPr>
            </w:pPr>
          </w:p>
          <w:p w14:paraId="198F2D9F" w14:textId="77777777" w:rsidR="00DF6313" w:rsidRPr="00324186" w:rsidRDefault="00DF6313" w:rsidP="00DF6313">
            <w:pPr>
              <w:spacing w:after="0" w:line="240" w:lineRule="auto"/>
              <w:rPr>
                <w:rFonts w:ascii="Times New Roman" w:hAnsi="Times New Roman" w:cs="Times New Roman"/>
                <w:b/>
                <w:bCs/>
                <w:sz w:val="24"/>
              </w:rPr>
            </w:pPr>
          </w:p>
          <w:p w14:paraId="24D5F31F" w14:textId="77777777" w:rsidR="00DF6313" w:rsidRPr="00324186" w:rsidRDefault="00DF6313" w:rsidP="00DF6313">
            <w:pPr>
              <w:spacing w:after="0" w:line="240" w:lineRule="auto"/>
              <w:rPr>
                <w:rFonts w:ascii="Times New Roman" w:hAnsi="Times New Roman" w:cs="Times New Roman"/>
                <w:b/>
                <w:bCs/>
                <w:sz w:val="24"/>
              </w:rPr>
            </w:pPr>
          </w:p>
          <w:p w14:paraId="3EDCB53E" w14:textId="77777777" w:rsidR="00DF6313" w:rsidRPr="00324186" w:rsidRDefault="00DF6313" w:rsidP="00DF6313">
            <w:pPr>
              <w:spacing w:after="0" w:line="240" w:lineRule="auto"/>
              <w:rPr>
                <w:rFonts w:ascii="Times New Roman" w:hAnsi="Times New Roman" w:cs="Times New Roman"/>
                <w:b/>
                <w:bCs/>
                <w:sz w:val="24"/>
              </w:rPr>
            </w:pPr>
          </w:p>
          <w:p w14:paraId="3421E237" w14:textId="77777777" w:rsidR="00DF6313" w:rsidRPr="00324186" w:rsidRDefault="00DF6313" w:rsidP="00DF6313">
            <w:pPr>
              <w:spacing w:after="0" w:line="240" w:lineRule="auto"/>
              <w:rPr>
                <w:rFonts w:ascii="Times New Roman" w:hAnsi="Times New Roman" w:cs="Times New Roman"/>
                <w:b/>
                <w:bCs/>
                <w:sz w:val="24"/>
              </w:rPr>
            </w:pPr>
          </w:p>
          <w:p w14:paraId="12F037E4" w14:textId="77777777" w:rsidR="00DF6313" w:rsidRPr="00324186" w:rsidRDefault="00DF6313" w:rsidP="00DF6313">
            <w:pPr>
              <w:spacing w:after="0" w:line="240" w:lineRule="auto"/>
              <w:rPr>
                <w:rFonts w:ascii="Times New Roman" w:hAnsi="Times New Roman" w:cs="Times New Roman"/>
                <w:b/>
                <w:bCs/>
                <w:sz w:val="24"/>
              </w:rPr>
            </w:pPr>
            <w:r w:rsidRPr="00324186">
              <w:rPr>
                <w:rFonts w:ascii="Times New Roman" w:hAnsi="Times New Roman" w:cs="Times New Roman"/>
                <w:b/>
                <w:bCs/>
                <w:sz w:val="24"/>
              </w:rPr>
              <w:t>Poslechové činnosti</w:t>
            </w:r>
          </w:p>
          <w:p w14:paraId="249CEC7D" w14:textId="77777777" w:rsidR="00DF6313" w:rsidRPr="00324186" w:rsidRDefault="00DF6313" w:rsidP="00AF78C3">
            <w:pPr>
              <w:numPr>
                <w:ilvl w:val="0"/>
                <w:numId w:val="123"/>
              </w:numPr>
              <w:spacing w:after="0" w:line="240" w:lineRule="auto"/>
              <w:rPr>
                <w:rFonts w:ascii="Times New Roman" w:hAnsi="Times New Roman" w:cs="Times New Roman"/>
                <w:sz w:val="24"/>
              </w:rPr>
            </w:pPr>
            <w:r w:rsidRPr="00324186">
              <w:rPr>
                <w:rFonts w:ascii="Times New Roman" w:hAnsi="Times New Roman" w:cs="Times New Roman"/>
                <w:sz w:val="24"/>
              </w:rPr>
              <w:t>hudba vokální, instrumentální</w:t>
            </w:r>
          </w:p>
          <w:p w14:paraId="332935E7" w14:textId="77777777" w:rsidR="00DF6313" w:rsidRPr="00324186" w:rsidRDefault="00DF6313" w:rsidP="00AF78C3">
            <w:pPr>
              <w:numPr>
                <w:ilvl w:val="0"/>
                <w:numId w:val="123"/>
              </w:numPr>
              <w:spacing w:after="0" w:line="240" w:lineRule="auto"/>
              <w:rPr>
                <w:rFonts w:ascii="Times New Roman" w:hAnsi="Times New Roman" w:cs="Times New Roman"/>
                <w:sz w:val="24"/>
              </w:rPr>
            </w:pPr>
            <w:r w:rsidRPr="00324186">
              <w:rPr>
                <w:rFonts w:ascii="Times New Roman" w:hAnsi="Times New Roman" w:cs="Times New Roman"/>
                <w:sz w:val="24"/>
              </w:rPr>
              <w:t>ukolébavka</w:t>
            </w:r>
          </w:p>
          <w:p w14:paraId="4F05A520" w14:textId="77777777" w:rsidR="00DF6313" w:rsidRPr="00324186" w:rsidRDefault="00DF6313" w:rsidP="00AF78C3">
            <w:pPr>
              <w:numPr>
                <w:ilvl w:val="0"/>
                <w:numId w:val="123"/>
              </w:numPr>
              <w:spacing w:after="0" w:line="240" w:lineRule="auto"/>
              <w:rPr>
                <w:rFonts w:ascii="Times New Roman" w:hAnsi="Times New Roman" w:cs="Times New Roman"/>
                <w:sz w:val="24"/>
              </w:rPr>
            </w:pPr>
            <w:r w:rsidRPr="00324186">
              <w:rPr>
                <w:rFonts w:ascii="Times New Roman" w:hAnsi="Times New Roman" w:cs="Times New Roman"/>
                <w:sz w:val="24"/>
              </w:rPr>
              <w:t>koleda</w:t>
            </w:r>
          </w:p>
          <w:p w14:paraId="269C9E09" w14:textId="77777777" w:rsidR="00DF6313" w:rsidRPr="00E013E7" w:rsidRDefault="00DF6313" w:rsidP="00AF78C3">
            <w:pPr>
              <w:numPr>
                <w:ilvl w:val="0"/>
                <w:numId w:val="123"/>
              </w:numPr>
              <w:spacing w:after="0" w:line="240" w:lineRule="auto"/>
              <w:rPr>
                <w:rFonts w:ascii="Times New Roman" w:hAnsi="Times New Roman" w:cs="Times New Roman"/>
                <w:sz w:val="24"/>
              </w:rPr>
            </w:pPr>
            <w:r w:rsidRPr="00324186">
              <w:rPr>
                <w:rFonts w:ascii="Times New Roman" w:hAnsi="Times New Roman" w:cs="Times New Roman"/>
                <w:sz w:val="24"/>
              </w:rPr>
              <w:t>státní hymna</w:t>
            </w:r>
          </w:p>
        </w:tc>
        <w:tc>
          <w:tcPr>
            <w:tcW w:w="2835" w:type="dxa"/>
          </w:tcPr>
          <w:p w14:paraId="616777D7" w14:textId="77777777" w:rsidR="00DF6313" w:rsidRPr="00324186" w:rsidRDefault="00DF6313" w:rsidP="00DF6313">
            <w:pPr>
              <w:spacing w:after="0" w:line="240" w:lineRule="auto"/>
              <w:jc w:val="center"/>
              <w:rPr>
                <w:rFonts w:ascii="Times New Roman" w:hAnsi="Times New Roman" w:cs="Times New Roman"/>
                <w:b/>
                <w:bCs/>
                <w:sz w:val="24"/>
              </w:rPr>
            </w:pPr>
          </w:p>
          <w:p w14:paraId="596D5243" w14:textId="77777777" w:rsidR="00DF6313" w:rsidRPr="00324186" w:rsidRDefault="00DF6313" w:rsidP="00DF6313">
            <w:pPr>
              <w:spacing w:after="0" w:line="240" w:lineRule="auto"/>
              <w:jc w:val="center"/>
              <w:rPr>
                <w:rFonts w:ascii="Times New Roman" w:hAnsi="Times New Roman" w:cs="Times New Roman"/>
                <w:b/>
                <w:bCs/>
                <w:sz w:val="24"/>
              </w:rPr>
            </w:pPr>
          </w:p>
          <w:p w14:paraId="51F9C867" w14:textId="77777777" w:rsidR="00DF6313" w:rsidRPr="00324186" w:rsidRDefault="00DF6313" w:rsidP="00DF6313">
            <w:pPr>
              <w:spacing w:after="0" w:line="240" w:lineRule="auto"/>
              <w:jc w:val="center"/>
              <w:rPr>
                <w:rFonts w:ascii="Times New Roman" w:hAnsi="Times New Roman" w:cs="Times New Roman"/>
                <w:b/>
                <w:bCs/>
                <w:sz w:val="24"/>
              </w:rPr>
            </w:pPr>
          </w:p>
          <w:p w14:paraId="7689FF1E" w14:textId="77777777" w:rsidR="00DF6313" w:rsidRPr="00324186" w:rsidRDefault="00DF6313" w:rsidP="00DF6313">
            <w:pPr>
              <w:spacing w:after="0" w:line="240" w:lineRule="auto"/>
              <w:rPr>
                <w:rFonts w:ascii="Times New Roman" w:hAnsi="Times New Roman" w:cs="Times New Roman"/>
                <w:sz w:val="24"/>
              </w:rPr>
            </w:pPr>
            <w:r w:rsidRPr="00324186">
              <w:rPr>
                <w:rFonts w:ascii="Times New Roman" w:hAnsi="Times New Roman" w:cs="Times New Roman"/>
                <w:sz w:val="24"/>
              </w:rPr>
              <w:t xml:space="preserve">OSV, Osobnostní </w:t>
            </w:r>
            <w:proofErr w:type="gramStart"/>
            <w:r w:rsidRPr="00324186">
              <w:rPr>
                <w:rFonts w:ascii="Times New Roman" w:hAnsi="Times New Roman" w:cs="Times New Roman"/>
                <w:sz w:val="24"/>
              </w:rPr>
              <w:t>rozvoj - rozvoj</w:t>
            </w:r>
            <w:proofErr w:type="gramEnd"/>
            <w:r w:rsidRPr="00324186">
              <w:rPr>
                <w:rFonts w:ascii="Times New Roman" w:hAnsi="Times New Roman" w:cs="Times New Roman"/>
                <w:sz w:val="24"/>
              </w:rPr>
              <w:t xml:space="preserve"> schopností poznávání</w:t>
            </w:r>
          </w:p>
          <w:p w14:paraId="270D0ABA" w14:textId="77777777" w:rsidR="00DF6313" w:rsidRPr="00324186" w:rsidRDefault="00DF6313" w:rsidP="00DF6313">
            <w:pPr>
              <w:spacing w:after="0" w:line="240" w:lineRule="auto"/>
              <w:rPr>
                <w:rFonts w:ascii="Times New Roman" w:hAnsi="Times New Roman" w:cs="Times New Roman"/>
                <w:sz w:val="24"/>
              </w:rPr>
            </w:pPr>
            <w:r w:rsidRPr="00324186">
              <w:rPr>
                <w:rFonts w:ascii="Times New Roman" w:hAnsi="Times New Roman" w:cs="Times New Roman"/>
                <w:sz w:val="24"/>
              </w:rPr>
              <w:t xml:space="preserve">Morální </w:t>
            </w:r>
            <w:proofErr w:type="gramStart"/>
            <w:r w:rsidRPr="00324186">
              <w:rPr>
                <w:rFonts w:ascii="Times New Roman" w:hAnsi="Times New Roman" w:cs="Times New Roman"/>
                <w:sz w:val="24"/>
              </w:rPr>
              <w:t>rozvoj - rozhodovací</w:t>
            </w:r>
            <w:proofErr w:type="gramEnd"/>
            <w:r w:rsidRPr="00324186">
              <w:rPr>
                <w:rFonts w:ascii="Times New Roman" w:hAnsi="Times New Roman" w:cs="Times New Roman"/>
                <w:sz w:val="24"/>
              </w:rPr>
              <w:t xml:space="preserve"> dovednosti,</w:t>
            </w:r>
          </w:p>
          <w:p w14:paraId="3A61398B" w14:textId="77777777" w:rsidR="00DF6313" w:rsidRPr="00324186" w:rsidRDefault="00DF6313" w:rsidP="00DF6313">
            <w:pPr>
              <w:spacing w:after="0" w:line="240" w:lineRule="auto"/>
              <w:rPr>
                <w:rFonts w:ascii="Times New Roman" w:hAnsi="Times New Roman" w:cs="Times New Roman"/>
                <w:sz w:val="24"/>
              </w:rPr>
            </w:pPr>
            <w:r w:rsidRPr="00324186">
              <w:rPr>
                <w:rFonts w:ascii="Times New Roman" w:hAnsi="Times New Roman" w:cs="Times New Roman"/>
                <w:sz w:val="24"/>
              </w:rPr>
              <w:t>praktická etika</w:t>
            </w:r>
          </w:p>
          <w:p w14:paraId="3EE95746" w14:textId="77777777" w:rsidR="00DF6313" w:rsidRPr="00324186" w:rsidRDefault="00DF6313" w:rsidP="00DF6313">
            <w:pPr>
              <w:spacing w:after="0" w:line="240" w:lineRule="auto"/>
              <w:rPr>
                <w:rFonts w:ascii="Times New Roman" w:hAnsi="Times New Roman" w:cs="Times New Roman"/>
                <w:sz w:val="24"/>
              </w:rPr>
            </w:pPr>
          </w:p>
          <w:p w14:paraId="18C5E0BD" w14:textId="77777777" w:rsidR="00DF6313" w:rsidRPr="00324186" w:rsidRDefault="00DF6313" w:rsidP="00DF6313">
            <w:pPr>
              <w:spacing w:after="0" w:line="240" w:lineRule="auto"/>
              <w:rPr>
                <w:rFonts w:ascii="Times New Roman" w:hAnsi="Times New Roman" w:cs="Times New Roman"/>
                <w:sz w:val="24"/>
              </w:rPr>
            </w:pPr>
          </w:p>
          <w:p w14:paraId="7A4B70FF" w14:textId="77777777" w:rsidR="00DF6313" w:rsidRPr="00324186" w:rsidRDefault="00DF6313" w:rsidP="00DF6313">
            <w:pPr>
              <w:spacing w:after="0" w:line="240" w:lineRule="auto"/>
              <w:rPr>
                <w:rFonts w:ascii="Times New Roman" w:hAnsi="Times New Roman" w:cs="Times New Roman"/>
                <w:sz w:val="24"/>
              </w:rPr>
            </w:pPr>
          </w:p>
          <w:p w14:paraId="3B3AEBA3" w14:textId="77777777" w:rsidR="00DF6313" w:rsidRPr="00324186" w:rsidRDefault="00DF6313" w:rsidP="00DF6313">
            <w:pPr>
              <w:spacing w:after="0" w:line="240" w:lineRule="auto"/>
              <w:rPr>
                <w:rFonts w:ascii="Times New Roman" w:hAnsi="Times New Roman" w:cs="Times New Roman"/>
                <w:sz w:val="24"/>
              </w:rPr>
            </w:pPr>
          </w:p>
          <w:p w14:paraId="5E6E8F93" w14:textId="77777777" w:rsidR="00DF6313" w:rsidRPr="00324186" w:rsidRDefault="00DF6313" w:rsidP="00DF6313">
            <w:pPr>
              <w:spacing w:after="0" w:line="240" w:lineRule="auto"/>
              <w:rPr>
                <w:rFonts w:ascii="Times New Roman" w:hAnsi="Times New Roman" w:cs="Times New Roman"/>
                <w:sz w:val="24"/>
              </w:rPr>
            </w:pPr>
          </w:p>
          <w:p w14:paraId="5286DF8E" w14:textId="77777777" w:rsidR="00DF6313" w:rsidRPr="00324186" w:rsidRDefault="00DF6313" w:rsidP="00DF6313">
            <w:pPr>
              <w:spacing w:after="0" w:line="240" w:lineRule="auto"/>
              <w:rPr>
                <w:rFonts w:ascii="Times New Roman" w:hAnsi="Times New Roman" w:cs="Times New Roman"/>
                <w:sz w:val="24"/>
              </w:rPr>
            </w:pPr>
          </w:p>
          <w:p w14:paraId="1B3B2CAB" w14:textId="77777777" w:rsidR="00DF6313" w:rsidRPr="00324186" w:rsidRDefault="00DF6313" w:rsidP="00DF6313">
            <w:pPr>
              <w:spacing w:after="0" w:line="240" w:lineRule="auto"/>
              <w:rPr>
                <w:rFonts w:ascii="Times New Roman" w:hAnsi="Times New Roman" w:cs="Times New Roman"/>
                <w:sz w:val="24"/>
              </w:rPr>
            </w:pPr>
          </w:p>
          <w:p w14:paraId="482D6D0B" w14:textId="77777777" w:rsidR="00DF6313" w:rsidRPr="00324186" w:rsidRDefault="00DF6313" w:rsidP="00DF6313">
            <w:pPr>
              <w:spacing w:after="0" w:line="240" w:lineRule="auto"/>
              <w:rPr>
                <w:rFonts w:ascii="Times New Roman" w:hAnsi="Times New Roman" w:cs="Times New Roman"/>
                <w:sz w:val="24"/>
              </w:rPr>
            </w:pPr>
          </w:p>
          <w:p w14:paraId="11BD1F6F" w14:textId="77777777" w:rsidR="00DF6313" w:rsidRPr="00324186" w:rsidRDefault="00DF6313" w:rsidP="00DF6313">
            <w:pPr>
              <w:spacing w:after="0" w:line="240" w:lineRule="auto"/>
              <w:rPr>
                <w:rFonts w:ascii="Times New Roman" w:hAnsi="Times New Roman" w:cs="Times New Roman"/>
                <w:sz w:val="24"/>
              </w:rPr>
            </w:pPr>
          </w:p>
          <w:p w14:paraId="1F6B9009" w14:textId="77777777" w:rsidR="00DF6313" w:rsidRPr="00324186" w:rsidRDefault="00DF6313" w:rsidP="00DF6313">
            <w:pPr>
              <w:spacing w:after="0" w:line="240" w:lineRule="auto"/>
              <w:rPr>
                <w:rFonts w:ascii="Times New Roman" w:hAnsi="Times New Roman" w:cs="Times New Roman"/>
                <w:sz w:val="24"/>
              </w:rPr>
            </w:pPr>
          </w:p>
          <w:p w14:paraId="7C817146" w14:textId="77777777" w:rsidR="00DF6313" w:rsidRPr="00324186" w:rsidRDefault="00DF6313" w:rsidP="00DF6313">
            <w:pPr>
              <w:spacing w:after="0" w:line="240" w:lineRule="auto"/>
              <w:rPr>
                <w:rFonts w:ascii="Times New Roman" w:hAnsi="Times New Roman" w:cs="Times New Roman"/>
                <w:sz w:val="24"/>
              </w:rPr>
            </w:pPr>
          </w:p>
          <w:p w14:paraId="0CE379A0" w14:textId="77777777" w:rsidR="00DF6313" w:rsidRPr="00324186" w:rsidRDefault="00DF6313" w:rsidP="00DF6313">
            <w:pPr>
              <w:spacing w:after="0" w:line="240" w:lineRule="auto"/>
              <w:jc w:val="center"/>
              <w:rPr>
                <w:rFonts w:ascii="Times New Roman" w:hAnsi="Times New Roman" w:cs="Times New Roman"/>
                <w:b/>
                <w:bCs/>
                <w:sz w:val="24"/>
              </w:rPr>
            </w:pPr>
            <w:proofErr w:type="spellStart"/>
            <w:proofErr w:type="gramStart"/>
            <w:r w:rsidRPr="00324186">
              <w:rPr>
                <w:rFonts w:ascii="Times New Roman" w:hAnsi="Times New Roman" w:cs="Times New Roman"/>
                <w:sz w:val="24"/>
              </w:rPr>
              <w:t>Tv</w:t>
            </w:r>
            <w:proofErr w:type="spellEnd"/>
            <w:r w:rsidRPr="00324186">
              <w:rPr>
                <w:rFonts w:ascii="Times New Roman" w:hAnsi="Times New Roman" w:cs="Times New Roman"/>
                <w:sz w:val="24"/>
              </w:rPr>
              <w:t xml:space="preserve"> - rytmické</w:t>
            </w:r>
            <w:proofErr w:type="gramEnd"/>
            <w:r w:rsidRPr="00324186">
              <w:rPr>
                <w:rFonts w:ascii="Times New Roman" w:hAnsi="Times New Roman" w:cs="Times New Roman"/>
                <w:sz w:val="24"/>
              </w:rPr>
              <w:t xml:space="preserve"> a kondiční formy cvičení pro děti</w:t>
            </w:r>
          </w:p>
          <w:p w14:paraId="0DBDB7E2" w14:textId="77777777" w:rsidR="00DF6313" w:rsidRPr="00324186" w:rsidRDefault="00DF6313" w:rsidP="00DF6313">
            <w:pPr>
              <w:spacing w:after="0" w:line="240" w:lineRule="auto"/>
              <w:jc w:val="center"/>
              <w:rPr>
                <w:rFonts w:ascii="Times New Roman" w:hAnsi="Times New Roman" w:cs="Times New Roman"/>
                <w:b/>
                <w:bCs/>
                <w:sz w:val="24"/>
              </w:rPr>
            </w:pPr>
          </w:p>
          <w:p w14:paraId="42441AE4" w14:textId="77777777" w:rsidR="00DF6313" w:rsidRPr="00324186" w:rsidRDefault="00DF6313" w:rsidP="00DF6313">
            <w:pPr>
              <w:spacing w:after="0" w:line="240" w:lineRule="auto"/>
              <w:jc w:val="center"/>
              <w:rPr>
                <w:rFonts w:ascii="Times New Roman" w:hAnsi="Times New Roman" w:cs="Times New Roman"/>
                <w:b/>
                <w:bCs/>
                <w:sz w:val="24"/>
              </w:rPr>
            </w:pPr>
          </w:p>
          <w:p w14:paraId="49C862BC" w14:textId="77777777" w:rsidR="00DF6313" w:rsidRPr="00324186" w:rsidRDefault="00DF6313" w:rsidP="00DF6313">
            <w:pPr>
              <w:spacing w:after="0" w:line="240" w:lineRule="auto"/>
              <w:jc w:val="center"/>
              <w:rPr>
                <w:rFonts w:ascii="Times New Roman" w:hAnsi="Times New Roman" w:cs="Times New Roman"/>
                <w:b/>
                <w:bCs/>
                <w:sz w:val="24"/>
              </w:rPr>
            </w:pPr>
          </w:p>
          <w:p w14:paraId="2780B232" w14:textId="77777777" w:rsidR="00DF6313" w:rsidRPr="00324186" w:rsidRDefault="00DF6313" w:rsidP="00DF6313">
            <w:pPr>
              <w:spacing w:after="0" w:line="240" w:lineRule="auto"/>
              <w:jc w:val="center"/>
              <w:rPr>
                <w:rFonts w:ascii="Times New Roman" w:hAnsi="Times New Roman" w:cs="Times New Roman"/>
                <w:b/>
                <w:bCs/>
                <w:sz w:val="24"/>
              </w:rPr>
            </w:pPr>
          </w:p>
          <w:p w14:paraId="0F40F139" w14:textId="77777777" w:rsidR="00DF6313" w:rsidRPr="00324186" w:rsidRDefault="00DF6313" w:rsidP="00DF6313">
            <w:pPr>
              <w:spacing w:after="0" w:line="240" w:lineRule="auto"/>
              <w:jc w:val="center"/>
              <w:rPr>
                <w:rFonts w:ascii="Times New Roman" w:hAnsi="Times New Roman" w:cs="Times New Roman"/>
                <w:b/>
                <w:bCs/>
                <w:sz w:val="24"/>
              </w:rPr>
            </w:pPr>
          </w:p>
          <w:p w14:paraId="4972CF01" w14:textId="77777777" w:rsidR="00DF6313" w:rsidRPr="00324186" w:rsidRDefault="00DF6313" w:rsidP="00DF6313">
            <w:pPr>
              <w:spacing w:after="0" w:line="240" w:lineRule="auto"/>
              <w:jc w:val="center"/>
              <w:rPr>
                <w:rFonts w:ascii="Times New Roman" w:hAnsi="Times New Roman" w:cs="Times New Roman"/>
                <w:b/>
                <w:bCs/>
                <w:sz w:val="24"/>
              </w:rPr>
            </w:pPr>
          </w:p>
          <w:p w14:paraId="547C3526" w14:textId="77777777" w:rsidR="00DF6313" w:rsidRPr="00324186" w:rsidRDefault="00DF6313" w:rsidP="00DF6313">
            <w:pPr>
              <w:spacing w:after="0" w:line="240" w:lineRule="auto"/>
              <w:jc w:val="center"/>
              <w:rPr>
                <w:rFonts w:ascii="Times New Roman" w:hAnsi="Times New Roman" w:cs="Times New Roman"/>
                <w:b/>
                <w:bCs/>
                <w:sz w:val="24"/>
              </w:rPr>
            </w:pPr>
          </w:p>
          <w:p w14:paraId="3C0FE033" w14:textId="77777777" w:rsidR="00DF6313" w:rsidRPr="00324186" w:rsidRDefault="00DF6313" w:rsidP="00DF6313">
            <w:pPr>
              <w:spacing w:after="0" w:line="240" w:lineRule="auto"/>
              <w:jc w:val="center"/>
              <w:rPr>
                <w:rFonts w:ascii="Times New Roman" w:hAnsi="Times New Roman" w:cs="Times New Roman"/>
                <w:b/>
                <w:bCs/>
                <w:sz w:val="24"/>
              </w:rPr>
            </w:pPr>
          </w:p>
          <w:p w14:paraId="4818E5DC" w14:textId="77777777" w:rsidR="00DF6313" w:rsidRPr="00324186" w:rsidRDefault="00DF6313" w:rsidP="00DF6313">
            <w:pPr>
              <w:spacing w:after="0" w:line="240" w:lineRule="auto"/>
              <w:rPr>
                <w:rFonts w:ascii="Times New Roman" w:hAnsi="Times New Roman" w:cs="Times New Roman"/>
                <w:b/>
                <w:bCs/>
                <w:sz w:val="24"/>
              </w:rPr>
            </w:pPr>
          </w:p>
        </w:tc>
      </w:tr>
      <w:tr w:rsidR="00DF6313" w:rsidRPr="004304BD" w14:paraId="5FB0AC35" w14:textId="77777777" w:rsidTr="00DE5547">
        <w:tc>
          <w:tcPr>
            <w:tcW w:w="12616" w:type="dxa"/>
            <w:gridSpan w:val="3"/>
          </w:tcPr>
          <w:p w14:paraId="1F29E7BF" w14:textId="77777777" w:rsidR="00DF6313" w:rsidRPr="00DF6313" w:rsidRDefault="00DF6313" w:rsidP="00DF6313">
            <w:pPr>
              <w:spacing w:after="0" w:line="240" w:lineRule="auto"/>
              <w:rPr>
                <w:rFonts w:ascii="Times New Roman" w:hAnsi="Times New Roman" w:cs="Times New Roman"/>
                <w:b/>
                <w:bCs/>
                <w:sz w:val="32"/>
                <w:szCs w:val="32"/>
              </w:rPr>
            </w:pPr>
            <w:r w:rsidRPr="00DF6313">
              <w:rPr>
                <w:rFonts w:ascii="Times New Roman" w:hAnsi="Times New Roman" w:cs="Times New Roman"/>
                <w:b/>
                <w:bCs/>
                <w:sz w:val="32"/>
                <w:szCs w:val="32"/>
              </w:rPr>
              <w:lastRenderedPageBreak/>
              <w:t>Předmět: Hudební výchova</w:t>
            </w:r>
          </w:p>
        </w:tc>
        <w:tc>
          <w:tcPr>
            <w:tcW w:w="2835" w:type="dxa"/>
          </w:tcPr>
          <w:p w14:paraId="25AC57CA" w14:textId="77777777" w:rsidR="00DF6313" w:rsidRPr="00DF6313" w:rsidRDefault="00DF6313" w:rsidP="00DF6313">
            <w:pPr>
              <w:spacing w:after="0" w:line="240" w:lineRule="auto"/>
              <w:rPr>
                <w:rFonts w:ascii="Times New Roman" w:hAnsi="Times New Roman" w:cs="Times New Roman"/>
                <w:b/>
                <w:bCs/>
                <w:sz w:val="32"/>
                <w:szCs w:val="32"/>
              </w:rPr>
            </w:pPr>
            <w:r w:rsidRPr="00DF6313">
              <w:rPr>
                <w:rFonts w:ascii="Times New Roman" w:hAnsi="Times New Roman" w:cs="Times New Roman"/>
                <w:b/>
                <w:bCs/>
                <w:sz w:val="32"/>
                <w:szCs w:val="32"/>
              </w:rPr>
              <w:t>Ročník: 2.</w:t>
            </w:r>
          </w:p>
        </w:tc>
      </w:tr>
      <w:tr w:rsidR="00DF6313" w:rsidRPr="004304BD" w14:paraId="65C83823" w14:textId="77777777" w:rsidTr="00DE5547">
        <w:tc>
          <w:tcPr>
            <w:tcW w:w="4253" w:type="dxa"/>
          </w:tcPr>
          <w:p w14:paraId="17CB6691" w14:textId="77777777" w:rsidR="00DF6313" w:rsidRPr="00DF6313" w:rsidRDefault="00DF6313" w:rsidP="00DF6313">
            <w:pPr>
              <w:spacing w:after="0" w:line="240" w:lineRule="auto"/>
              <w:jc w:val="center"/>
              <w:rPr>
                <w:rFonts w:ascii="Times New Roman" w:hAnsi="Times New Roman" w:cs="Times New Roman"/>
                <w:b/>
                <w:bCs/>
                <w:sz w:val="24"/>
                <w:szCs w:val="24"/>
              </w:rPr>
            </w:pPr>
            <w:r w:rsidRPr="00DF6313">
              <w:rPr>
                <w:rFonts w:ascii="Times New Roman" w:hAnsi="Times New Roman" w:cs="Times New Roman"/>
                <w:b/>
                <w:bCs/>
                <w:sz w:val="24"/>
                <w:szCs w:val="24"/>
              </w:rPr>
              <w:t>Očekávané výstupy z RVP Z</w:t>
            </w:r>
            <w:r w:rsidR="00607273">
              <w:rPr>
                <w:rFonts w:ascii="Times New Roman" w:hAnsi="Times New Roman" w:cs="Times New Roman"/>
                <w:b/>
                <w:bCs/>
                <w:sz w:val="24"/>
                <w:szCs w:val="24"/>
              </w:rPr>
              <w:t>V</w:t>
            </w:r>
          </w:p>
        </w:tc>
        <w:tc>
          <w:tcPr>
            <w:tcW w:w="4253" w:type="dxa"/>
          </w:tcPr>
          <w:p w14:paraId="712A7F12" w14:textId="77777777" w:rsidR="00DF6313" w:rsidRPr="00DF6313" w:rsidRDefault="00DF6313" w:rsidP="00DF6313">
            <w:pPr>
              <w:spacing w:after="0" w:line="240" w:lineRule="auto"/>
              <w:jc w:val="center"/>
              <w:rPr>
                <w:rFonts w:ascii="Times New Roman" w:hAnsi="Times New Roman" w:cs="Times New Roman"/>
                <w:b/>
                <w:bCs/>
                <w:sz w:val="24"/>
                <w:szCs w:val="24"/>
              </w:rPr>
            </w:pPr>
            <w:r w:rsidRPr="00DF6313">
              <w:rPr>
                <w:rFonts w:ascii="Times New Roman" w:hAnsi="Times New Roman" w:cs="Times New Roman"/>
                <w:b/>
                <w:bCs/>
                <w:sz w:val="24"/>
                <w:szCs w:val="24"/>
              </w:rPr>
              <w:t xml:space="preserve">Školní výstupy </w:t>
            </w:r>
          </w:p>
        </w:tc>
        <w:tc>
          <w:tcPr>
            <w:tcW w:w="4110" w:type="dxa"/>
          </w:tcPr>
          <w:p w14:paraId="0659D0CD" w14:textId="77777777" w:rsidR="00DF6313" w:rsidRPr="00DF6313" w:rsidRDefault="00DF6313" w:rsidP="00DF6313">
            <w:pPr>
              <w:spacing w:after="0" w:line="240" w:lineRule="auto"/>
              <w:jc w:val="center"/>
              <w:rPr>
                <w:rFonts w:ascii="Times New Roman" w:hAnsi="Times New Roman" w:cs="Times New Roman"/>
                <w:b/>
                <w:bCs/>
                <w:sz w:val="24"/>
                <w:szCs w:val="24"/>
              </w:rPr>
            </w:pPr>
            <w:r w:rsidRPr="00DF6313">
              <w:rPr>
                <w:rFonts w:ascii="Times New Roman" w:hAnsi="Times New Roman" w:cs="Times New Roman"/>
                <w:b/>
                <w:bCs/>
                <w:sz w:val="24"/>
                <w:szCs w:val="24"/>
              </w:rPr>
              <w:t>Učivo</w:t>
            </w:r>
          </w:p>
        </w:tc>
        <w:tc>
          <w:tcPr>
            <w:tcW w:w="2835" w:type="dxa"/>
          </w:tcPr>
          <w:p w14:paraId="3EABF44E" w14:textId="77777777" w:rsidR="00DF6313" w:rsidRPr="00DF6313" w:rsidRDefault="00DF6313" w:rsidP="00DF6313">
            <w:pPr>
              <w:spacing w:after="0" w:line="240" w:lineRule="auto"/>
              <w:jc w:val="center"/>
              <w:rPr>
                <w:rFonts w:ascii="Times New Roman" w:hAnsi="Times New Roman" w:cs="Times New Roman"/>
                <w:b/>
                <w:bCs/>
                <w:sz w:val="24"/>
                <w:szCs w:val="24"/>
              </w:rPr>
            </w:pPr>
            <w:r w:rsidRPr="00DF6313">
              <w:rPr>
                <w:rFonts w:ascii="Times New Roman" w:hAnsi="Times New Roman" w:cs="Times New Roman"/>
                <w:b/>
                <w:bCs/>
                <w:sz w:val="24"/>
                <w:szCs w:val="24"/>
              </w:rPr>
              <w:t>Průřezová témata, mezipředmětové vztahy</w:t>
            </w:r>
          </w:p>
        </w:tc>
      </w:tr>
      <w:tr w:rsidR="00DF6313" w:rsidRPr="004304BD" w14:paraId="49B916FA" w14:textId="77777777" w:rsidTr="00DE5547">
        <w:tc>
          <w:tcPr>
            <w:tcW w:w="4253" w:type="dxa"/>
          </w:tcPr>
          <w:p w14:paraId="4D1E94D2" w14:textId="77777777" w:rsidR="00DF6313" w:rsidRPr="00DF6313" w:rsidRDefault="00DF6313" w:rsidP="00DF6313">
            <w:pPr>
              <w:spacing w:after="0" w:line="240" w:lineRule="auto"/>
              <w:rPr>
                <w:rFonts w:ascii="Times New Roman" w:hAnsi="Times New Roman" w:cs="Times New Roman"/>
                <w:b/>
                <w:bCs/>
                <w:sz w:val="24"/>
              </w:rPr>
            </w:pPr>
          </w:p>
          <w:p w14:paraId="29400AAA" w14:textId="77777777" w:rsidR="00DF6313" w:rsidRPr="00DF6313" w:rsidRDefault="00DF6313" w:rsidP="00DF6313">
            <w:pPr>
              <w:spacing w:after="0" w:line="240" w:lineRule="auto"/>
              <w:jc w:val="center"/>
              <w:rPr>
                <w:rFonts w:ascii="Times New Roman" w:hAnsi="Times New Roman" w:cs="Times New Roman"/>
                <w:b/>
                <w:bCs/>
                <w:sz w:val="24"/>
              </w:rPr>
            </w:pPr>
          </w:p>
          <w:p w14:paraId="18E5F573" w14:textId="77777777" w:rsidR="00DF6313" w:rsidRPr="00DF6313" w:rsidRDefault="00DF6313" w:rsidP="00DF6313">
            <w:pPr>
              <w:spacing w:after="0" w:line="240" w:lineRule="auto"/>
              <w:jc w:val="center"/>
              <w:rPr>
                <w:rFonts w:ascii="Times New Roman" w:hAnsi="Times New Roman" w:cs="Times New Roman"/>
                <w:b/>
                <w:bCs/>
                <w:sz w:val="24"/>
              </w:rPr>
            </w:pPr>
          </w:p>
          <w:p w14:paraId="49060083" w14:textId="77777777" w:rsidR="00DF6313" w:rsidRPr="00DF6313" w:rsidRDefault="00DF6313" w:rsidP="00DF6313">
            <w:pPr>
              <w:spacing w:after="0" w:line="240" w:lineRule="auto"/>
              <w:rPr>
                <w:rFonts w:ascii="Times New Roman" w:hAnsi="Times New Roman" w:cs="Times New Roman"/>
                <w:b/>
                <w:bCs/>
                <w:sz w:val="24"/>
              </w:rPr>
            </w:pPr>
          </w:p>
          <w:p w14:paraId="064E833A" w14:textId="77777777" w:rsidR="00DF6313" w:rsidRPr="00DF6313" w:rsidRDefault="00DF6313" w:rsidP="00DF6313">
            <w:pPr>
              <w:spacing w:after="0" w:line="240" w:lineRule="auto"/>
              <w:rPr>
                <w:rFonts w:ascii="Times New Roman" w:hAnsi="Times New Roman" w:cs="Times New Roman"/>
                <w:b/>
                <w:bCs/>
                <w:sz w:val="24"/>
              </w:rPr>
            </w:pPr>
            <w:r w:rsidRPr="00DF6313">
              <w:rPr>
                <w:rFonts w:ascii="Times New Roman" w:hAnsi="Times New Roman" w:cs="Times New Roman"/>
                <w:b/>
                <w:bCs/>
                <w:sz w:val="24"/>
              </w:rPr>
              <w:t>-využívá jednoduché nástroje k doprovodné hře</w:t>
            </w:r>
          </w:p>
          <w:p w14:paraId="0D0CEF30" w14:textId="77777777" w:rsidR="00DF6313" w:rsidRPr="00DF6313" w:rsidRDefault="00DF6313" w:rsidP="00DF6313">
            <w:pPr>
              <w:spacing w:after="0" w:line="240" w:lineRule="auto"/>
              <w:rPr>
                <w:rFonts w:ascii="Times New Roman" w:hAnsi="Times New Roman" w:cs="Times New Roman"/>
                <w:b/>
                <w:bCs/>
                <w:sz w:val="24"/>
              </w:rPr>
            </w:pPr>
          </w:p>
          <w:p w14:paraId="4440B0DF" w14:textId="77777777" w:rsidR="00DF6313" w:rsidRPr="00DF6313" w:rsidRDefault="00DF6313" w:rsidP="00DF6313">
            <w:pPr>
              <w:spacing w:after="0" w:line="240" w:lineRule="auto"/>
              <w:rPr>
                <w:rFonts w:ascii="Times New Roman" w:hAnsi="Times New Roman" w:cs="Times New Roman"/>
                <w:b/>
                <w:bCs/>
                <w:sz w:val="24"/>
              </w:rPr>
            </w:pPr>
          </w:p>
          <w:p w14:paraId="00CE29D7" w14:textId="77777777" w:rsidR="00DF6313" w:rsidRPr="00DF6313" w:rsidRDefault="00DF6313" w:rsidP="00DF6313">
            <w:pPr>
              <w:spacing w:after="0" w:line="240" w:lineRule="auto"/>
              <w:rPr>
                <w:rFonts w:ascii="Times New Roman" w:hAnsi="Times New Roman" w:cs="Times New Roman"/>
                <w:b/>
                <w:bCs/>
                <w:sz w:val="24"/>
              </w:rPr>
            </w:pPr>
            <w:r w:rsidRPr="00DF6313">
              <w:rPr>
                <w:rFonts w:ascii="Times New Roman" w:hAnsi="Times New Roman" w:cs="Times New Roman"/>
                <w:b/>
                <w:bCs/>
                <w:sz w:val="24"/>
              </w:rPr>
              <w:t>-rytmizuje a melodizuje jednoduché texty, improvizuje v rámci nejjednodušších hudebních forem</w:t>
            </w:r>
          </w:p>
          <w:p w14:paraId="0027D3E2" w14:textId="77777777" w:rsidR="00DF6313" w:rsidRPr="00DF6313" w:rsidRDefault="00DF6313" w:rsidP="00DF6313">
            <w:pPr>
              <w:spacing w:after="0" w:line="240" w:lineRule="auto"/>
              <w:rPr>
                <w:rFonts w:ascii="Times New Roman" w:hAnsi="Times New Roman" w:cs="Times New Roman"/>
                <w:b/>
                <w:bCs/>
                <w:sz w:val="24"/>
              </w:rPr>
            </w:pPr>
          </w:p>
          <w:p w14:paraId="12F8301D" w14:textId="77777777" w:rsidR="00DF6313" w:rsidRPr="00DF6313" w:rsidRDefault="00DF6313" w:rsidP="00DF6313">
            <w:pPr>
              <w:spacing w:after="0" w:line="240" w:lineRule="auto"/>
              <w:rPr>
                <w:rFonts w:ascii="Times New Roman" w:hAnsi="Times New Roman" w:cs="Times New Roman"/>
                <w:b/>
                <w:bCs/>
                <w:sz w:val="24"/>
              </w:rPr>
            </w:pPr>
          </w:p>
          <w:p w14:paraId="565A918D" w14:textId="77777777" w:rsidR="00DF6313" w:rsidRPr="00DF6313" w:rsidRDefault="00DF6313" w:rsidP="00DF6313">
            <w:pPr>
              <w:spacing w:after="0" w:line="240" w:lineRule="auto"/>
              <w:rPr>
                <w:rFonts w:ascii="Times New Roman" w:hAnsi="Times New Roman" w:cs="Times New Roman"/>
                <w:b/>
                <w:bCs/>
                <w:sz w:val="24"/>
              </w:rPr>
            </w:pPr>
            <w:r w:rsidRPr="00DF6313">
              <w:rPr>
                <w:rFonts w:ascii="Times New Roman" w:hAnsi="Times New Roman" w:cs="Times New Roman"/>
                <w:b/>
                <w:bCs/>
                <w:sz w:val="24"/>
              </w:rPr>
              <w:t>- reaguje pohybem na znějící hudbu, pohybem vyjadřuje metrum, tempo, dynamiku, směr melodie</w:t>
            </w:r>
          </w:p>
          <w:p w14:paraId="6B8EA776" w14:textId="77777777" w:rsidR="00DF6313" w:rsidRPr="00DF6313" w:rsidRDefault="00DF6313" w:rsidP="00DF6313">
            <w:pPr>
              <w:spacing w:after="0" w:line="240" w:lineRule="auto"/>
              <w:rPr>
                <w:rFonts w:ascii="Times New Roman" w:hAnsi="Times New Roman" w:cs="Times New Roman"/>
                <w:b/>
                <w:bCs/>
                <w:sz w:val="24"/>
              </w:rPr>
            </w:pPr>
          </w:p>
          <w:p w14:paraId="5ABB4085" w14:textId="77777777" w:rsidR="00DF6313" w:rsidRPr="00DF6313" w:rsidRDefault="00DF6313" w:rsidP="00DF6313">
            <w:pPr>
              <w:spacing w:after="0" w:line="240" w:lineRule="auto"/>
              <w:rPr>
                <w:rFonts w:ascii="Times New Roman" w:hAnsi="Times New Roman" w:cs="Times New Roman"/>
                <w:b/>
                <w:bCs/>
                <w:sz w:val="24"/>
              </w:rPr>
            </w:pPr>
          </w:p>
          <w:p w14:paraId="5CA70276" w14:textId="77777777" w:rsidR="00DF6313" w:rsidRPr="00DF6313" w:rsidRDefault="00DF6313" w:rsidP="00DF6313">
            <w:pPr>
              <w:spacing w:after="0" w:line="240" w:lineRule="auto"/>
              <w:rPr>
                <w:rFonts w:ascii="Times New Roman" w:hAnsi="Times New Roman" w:cs="Times New Roman"/>
                <w:b/>
                <w:bCs/>
                <w:sz w:val="24"/>
              </w:rPr>
            </w:pPr>
          </w:p>
          <w:p w14:paraId="0E164209" w14:textId="77777777" w:rsidR="00DF6313" w:rsidRPr="00DF6313" w:rsidRDefault="00DF6313" w:rsidP="00DF6313">
            <w:pPr>
              <w:spacing w:after="0" w:line="240" w:lineRule="auto"/>
              <w:rPr>
                <w:rFonts w:ascii="Times New Roman" w:hAnsi="Times New Roman" w:cs="Times New Roman"/>
                <w:b/>
                <w:bCs/>
                <w:sz w:val="24"/>
              </w:rPr>
            </w:pPr>
          </w:p>
          <w:p w14:paraId="06F00C98" w14:textId="77777777" w:rsidR="00DF6313" w:rsidRPr="00DF6313" w:rsidRDefault="00DF6313" w:rsidP="00DF6313">
            <w:pPr>
              <w:spacing w:after="0" w:line="240" w:lineRule="auto"/>
              <w:rPr>
                <w:rFonts w:ascii="Times New Roman" w:hAnsi="Times New Roman" w:cs="Times New Roman"/>
                <w:b/>
                <w:bCs/>
                <w:sz w:val="24"/>
              </w:rPr>
            </w:pPr>
          </w:p>
          <w:p w14:paraId="421FD4F9" w14:textId="77777777" w:rsidR="00DF6313" w:rsidRPr="00DF6313" w:rsidRDefault="00DF6313" w:rsidP="00DF6313">
            <w:pPr>
              <w:spacing w:after="0" w:line="240" w:lineRule="auto"/>
              <w:rPr>
                <w:rFonts w:ascii="Times New Roman" w:hAnsi="Times New Roman" w:cs="Times New Roman"/>
                <w:b/>
                <w:bCs/>
                <w:sz w:val="24"/>
              </w:rPr>
            </w:pPr>
            <w:r w:rsidRPr="00DF6313">
              <w:rPr>
                <w:rFonts w:ascii="Times New Roman" w:hAnsi="Times New Roman" w:cs="Times New Roman"/>
                <w:b/>
                <w:bCs/>
                <w:sz w:val="24"/>
              </w:rPr>
              <w:t xml:space="preserve">-zpívá </w:t>
            </w:r>
          </w:p>
          <w:p w14:paraId="5A3A1F4F" w14:textId="77777777" w:rsidR="00DF6313" w:rsidRPr="00DF6313" w:rsidRDefault="00DF6313" w:rsidP="00DF6313">
            <w:pPr>
              <w:spacing w:after="0" w:line="240" w:lineRule="auto"/>
              <w:rPr>
                <w:rFonts w:ascii="Times New Roman" w:hAnsi="Times New Roman" w:cs="Times New Roman"/>
                <w:b/>
                <w:bCs/>
                <w:sz w:val="24"/>
              </w:rPr>
            </w:pPr>
          </w:p>
          <w:p w14:paraId="02D00527" w14:textId="77777777" w:rsidR="00DF6313" w:rsidRPr="00DF6313" w:rsidRDefault="00DF6313" w:rsidP="00DF6313">
            <w:pPr>
              <w:spacing w:after="0" w:line="240" w:lineRule="auto"/>
              <w:rPr>
                <w:rFonts w:ascii="Times New Roman" w:hAnsi="Times New Roman" w:cs="Times New Roman"/>
                <w:b/>
                <w:bCs/>
                <w:sz w:val="24"/>
              </w:rPr>
            </w:pPr>
          </w:p>
        </w:tc>
        <w:tc>
          <w:tcPr>
            <w:tcW w:w="4253" w:type="dxa"/>
          </w:tcPr>
          <w:p w14:paraId="0162486B" w14:textId="77777777" w:rsidR="00DF6313" w:rsidRPr="00DF6313" w:rsidRDefault="00DF6313" w:rsidP="00DF6313">
            <w:pPr>
              <w:spacing w:after="0" w:line="240" w:lineRule="auto"/>
              <w:jc w:val="center"/>
              <w:rPr>
                <w:rFonts w:ascii="Times New Roman" w:hAnsi="Times New Roman" w:cs="Times New Roman"/>
                <w:b/>
                <w:bCs/>
                <w:sz w:val="24"/>
              </w:rPr>
            </w:pPr>
          </w:p>
          <w:p w14:paraId="3280DA89" w14:textId="77777777" w:rsidR="00DF6313" w:rsidRPr="00DF6313" w:rsidRDefault="00DF6313" w:rsidP="00DF6313">
            <w:pPr>
              <w:spacing w:after="0" w:line="240" w:lineRule="auto"/>
              <w:ind w:left="720"/>
              <w:rPr>
                <w:rFonts w:ascii="Times New Roman" w:hAnsi="Times New Roman" w:cs="Times New Roman"/>
                <w:sz w:val="24"/>
              </w:rPr>
            </w:pPr>
          </w:p>
          <w:p w14:paraId="144C83F2" w14:textId="77777777" w:rsidR="00DF6313" w:rsidRPr="00DF6313" w:rsidRDefault="00DF6313" w:rsidP="00DF6313">
            <w:pPr>
              <w:spacing w:after="0" w:line="240" w:lineRule="auto"/>
              <w:rPr>
                <w:rFonts w:ascii="Times New Roman" w:hAnsi="Times New Roman" w:cs="Times New Roman"/>
                <w:sz w:val="24"/>
              </w:rPr>
            </w:pPr>
          </w:p>
          <w:p w14:paraId="566E9ADD" w14:textId="77777777" w:rsidR="00DF6313" w:rsidRPr="00DF6313" w:rsidRDefault="00DF6313" w:rsidP="00DF6313">
            <w:pPr>
              <w:spacing w:after="0" w:line="240" w:lineRule="auto"/>
              <w:jc w:val="center"/>
              <w:rPr>
                <w:rFonts w:ascii="Times New Roman" w:hAnsi="Times New Roman" w:cs="Times New Roman"/>
                <w:bCs/>
                <w:sz w:val="24"/>
              </w:rPr>
            </w:pPr>
            <w:r w:rsidRPr="00DF6313">
              <w:rPr>
                <w:rFonts w:ascii="Times New Roman" w:hAnsi="Times New Roman" w:cs="Times New Roman"/>
                <w:b/>
                <w:bCs/>
                <w:sz w:val="24"/>
              </w:rPr>
              <w:t>-</w:t>
            </w:r>
            <w:r w:rsidRPr="00DF6313">
              <w:rPr>
                <w:rFonts w:ascii="Times New Roman" w:hAnsi="Times New Roman" w:cs="Times New Roman"/>
                <w:bCs/>
                <w:sz w:val="24"/>
              </w:rPr>
              <w:t>doprovází zpěv rytmickými nástroji</w:t>
            </w:r>
          </w:p>
          <w:p w14:paraId="6C37FE77" w14:textId="77777777" w:rsidR="00DF6313" w:rsidRPr="00DF6313" w:rsidRDefault="00DF6313" w:rsidP="00DF6313">
            <w:pPr>
              <w:spacing w:after="0" w:line="240" w:lineRule="auto"/>
              <w:rPr>
                <w:rFonts w:ascii="Times New Roman" w:hAnsi="Times New Roman" w:cs="Times New Roman"/>
                <w:b/>
                <w:bCs/>
                <w:sz w:val="24"/>
              </w:rPr>
            </w:pPr>
          </w:p>
          <w:p w14:paraId="3B2A0C39" w14:textId="77777777" w:rsidR="00DF6313" w:rsidRPr="00DF6313" w:rsidRDefault="00DF6313" w:rsidP="00DF6313">
            <w:pPr>
              <w:spacing w:after="0" w:line="240" w:lineRule="auto"/>
              <w:rPr>
                <w:rFonts w:ascii="Times New Roman" w:hAnsi="Times New Roman" w:cs="Times New Roman"/>
                <w:sz w:val="24"/>
              </w:rPr>
            </w:pPr>
          </w:p>
          <w:p w14:paraId="5723BD40" w14:textId="77777777" w:rsidR="00DF6313" w:rsidRPr="00DF6313" w:rsidRDefault="00DF6313" w:rsidP="00DF6313">
            <w:pPr>
              <w:spacing w:after="0" w:line="240" w:lineRule="auto"/>
              <w:jc w:val="center"/>
              <w:rPr>
                <w:rFonts w:ascii="Times New Roman" w:hAnsi="Times New Roman" w:cs="Times New Roman"/>
                <w:b/>
                <w:bCs/>
                <w:sz w:val="24"/>
              </w:rPr>
            </w:pPr>
          </w:p>
          <w:p w14:paraId="1120123A" w14:textId="77777777" w:rsidR="00DF6313" w:rsidRPr="00DF6313" w:rsidRDefault="00DF6313" w:rsidP="00DF6313">
            <w:pPr>
              <w:spacing w:after="0" w:line="240" w:lineRule="auto"/>
              <w:ind w:left="360"/>
              <w:rPr>
                <w:rFonts w:ascii="Times New Roman" w:hAnsi="Times New Roman" w:cs="Times New Roman"/>
                <w:sz w:val="24"/>
              </w:rPr>
            </w:pPr>
            <w:r w:rsidRPr="00DF6313">
              <w:rPr>
                <w:rFonts w:ascii="Times New Roman" w:hAnsi="Times New Roman" w:cs="Times New Roman"/>
                <w:sz w:val="24"/>
              </w:rPr>
              <w:t>- dle svých individuálních dispozic vytleskává jednoduché rytmy a vytváří melodii a rytmus na zadané texty</w:t>
            </w:r>
          </w:p>
          <w:p w14:paraId="1667E39C" w14:textId="77777777" w:rsidR="00DF6313" w:rsidRPr="00DF6313" w:rsidRDefault="00DF6313" w:rsidP="00DF6313">
            <w:pPr>
              <w:spacing w:after="0" w:line="240" w:lineRule="auto"/>
              <w:ind w:left="360"/>
              <w:rPr>
                <w:rFonts w:ascii="Times New Roman" w:hAnsi="Times New Roman" w:cs="Times New Roman"/>
                <w:sz w:val="24"/>
              </w:rPr>
            </w:pPr>
          </w:p>
          <w:p w14:paraId="2A93956A" w14:textId="77777777" w:rsidR="00DF6313" w:rsidRPr="00DF6313" w:rsidRDefault="00DF6313" w:rsidP="00DF6313">
            <w:pPr>
              <w:spacing w:after="0" w:line="240" w:lineRule="auto"/>
              <w:ind w:left="360"/>
              <w:rPr>
                <w:rFonts w:ascii="Times New Roman" w:hAnsi="Times New Roman" w:cs="Times New Roman"/>
                <w:sz w:val="24"/>
              </w:rPr>
            </w:pPr>
          </w:p>
          <w:p w14:paraId="7AD7D0C1" w14:textId="77777777" w:rsidR="00DF6313" w:rsidRPr="00DF6313" w:rsidRDefault="00DF6313" w:rsidP="00DF6313">
            <w:pPr>
              <w:spacing w:after="0" w:line="240" w:lineRule="auto"/>
              <w:ind w:left="360"/>
              <w:rPr>
                <w:rFonts w:ascii="Times New Roman" w:hAnsi="Times New Roman" w:cs="Times New Roman"/>
                <w:sz w:val="24"/>
              </w:rPr>
            </w:pPr>
          </w:p>
          <w:p w14:paraId="447086BB" w14:textId="77777777" w:rsidR="00DF6313" w:rsidRPr="00DF6313" w:rsidRDefault="00DF6313" w:rsidP="00DF6313">
            <w:pPr>
              <w:spacing w:after="0" w:line="240" w:lineRule="auto"/>
              <w:ind w:left="360"/>
              <w:rPr>
                <w:rFonts w:ascii="Times New Roman" w:hAnsi="Times New Roman" w:cs="Times New Roman"/>
                <w:sz w:val="24"/>
              </w:rPr>
            </w:pPr>
            <w:r w:rsidRPr="00DF6313">
              <w:rPr>
                <w:rFonts w:ascii="Times New Roman" w:hAnsi="Times New Roman" w:cs="Times New Roman"/>
                <w:sz w:val="24"/>
              </w:rPr>
              <w:t>- tancuje doprovodné tanečky k lidovým písním</w:t>
            </w:r>
          </w:p>
          <w:p w14:paraId="2BED8F46" w14:textId="77777777" w:rsidR="00DF6313" w:rsidRPr="00DF6313" w:rsidRDefault="00DF6313" w:rsidP="00DF6313">
            <w:pPr>
              <w:spacing w:after="0" w:line="240" w:lineRule="auto"/>
              <w:ind w:left="360"/>
              <w:rPr>
                <w:rFonts w:ascii="Times New Roman" w:hAnsi="Times New Roman" w:cs="Times New Roman"/>
                <w:sz w:val="24"/>
              </w:rPr>
            </w:pPr>
          </w:p>
          <w:p w14:paraId="539E3404" w14:textId="77777777" w:rsidR="00DF6313" w:rsidRPr="00DF6313" w:rsidRDefault="00DF6313" w:rsidP="00DF6313">
            <w:pPr>
              <w:spacing w:after="0" w:line="240" w:lineRule="auto"/>
              <w:ind w:left="360"/>
              <w:rPr>
                <w:rFonts w:ascii="Times New Roman" w:hAnsi="Times New Roman" w:cs="Times New Roman"/>
                <w:sz w:val="24"/>
              </w:rPr>
            </w:pPr>
          </w:p>
          <w:p w14:paraId="773E5125" w14:textId="77777777" w:rsidR="00DF6313" w:rsidRPr="00DF6313" w:rsidRDefault="00DF6313" w:rsidP="00DF6313">
            <w:pPr>
              <w:spacing w:after="0" w:line="240" w:lineRule="auto"/>
              <w:ind w:left="360"/>
              <w:rPr>
                <w:rFonts w:ascii="Times New Roman" w:hAnsi="Times New Roman" w:cs="Times New Roman"/>
                <w:sz w:val="24"/>
              </w:rPr>
            </w:pPr>
            <w:r w:rsidRPr="00DF6313">
              <w:rPr>
                <w:rFonts w:ascii="Times New Roman" w:hAnsi="Times New Roman" w:cs="Times New Roman"/>
                <w:sz w:val="24"/>
              </w:rPr>
              <w:t xml:space="preserve"> </w:t>
            </w:r>
          </w:p>
          <w:p w14:paraId="2CBBF486" w14:textId="77777777" w:rsidR="00DF6313" w:rsidRPr="00DF6313" w:rsidRDefault="00DF6313" w:rsidP="00DF6313">
            <w:pPr>
              <w:spacing w:after="0" w:line="240" w:lineRule="auto"/>
              <w:jc w:val="center"/>
              <w:rPr>
                <w:rFonts w:ascii="Times New Roman" w:hAnsi="Times New Roman" w:cs="Times New Roman"/>
                <w:b/>
                <w:bCs/>
                <w:sz w:val="24"/>
              </w:rPr>
            </w:pPr>
          </w:p>
          <w:p w14:paraId="41A08ABA" w14:textId="77777777" w:rsidR="00DF6313" w:rsidRPr="00DF6313" w:rsidRDefault="00DF6313" w:rsidP="00DF6313">
            <w:pPr>
              <w:spacing w:after="0" w:line="240" w:lineRule="auto"/>
              <w:ind w:left="360"/>
              <w:rPr>
                <w:rFonts w:ascii="Times New Roman" w:hAnsi="Times New Roman" w:cs="Times New Roman"/>
                <w:sz w:val="24"/>
              </w:rPr>
            </w:pPr>
            <w:r w:rsidRPr="00DF6313">
              <w:rPr>
                <w:rFonts w:ascii="Times New Roman" w:hAnsi="Times New Roman" w:cs="Times New Roman"/>
                <w:sz w:val="24"/>
              </w:rPr>
              <w:t xml:space="preserve">-   zpívá </w:t>
            </w:r>
            <w:r w:rsidR="00AC0845">
              <w:rPr>
                <w:rFonts w:ascii="Times New Roman" w:hAnsi="Times New Roman" w:cs="Times New Roman"/>
                <w:sz w:val="24"/>
              </w:rPr>
              <w:t xml:space="preserve">v jednohlase </w:t>
            </w:r>
          </w:p>
          <w:p w14:paraId="46F6D770" w14:textId="77777777" w:rsidR="00DF6313" w:rsidRPr="00DF6313" w:rsidRDefault="00DF6313" w:rsidP="00DF6313">
            <w:pPr>
              <w:spacing w:after="0" w:line="240" w:lineRule="auto"/>
              <w:rPr>
                <w:rFonts w:ascii="Times New Roman" w:hAnsi="Times New Roman" w:cs="Times New Roman"/>
                <w:sz w:val="24"/>
              </w:rPr>
            </w:pPr>
          </w:p>
          <w:p w14:paraId="06B3C3AD" w14:textId="77777777" w:rsidR="00DF6313" w:rsidRPr="00DF6313" w:rsidRDefault="00DF6313" w:rsidP="00DF6313">
            <w:pPr>
              <w:spacing w:after="0" w:line="240" w:lineRule="auto"/>
              <w:rPr>
                <w:rFonts w:ascii="Times New Roman" w:hAnsi="Times New Roman" w:cs="Times New Roman"/>
                <w:sz w:val="24"/>
              </w:rPr>
            </w:pPr>
          </w:p>
          <w:p w14:paraId="39666B1C" w14:textId="77777777" w:rsidR="00DF6313" w:rsidRPr="00DF6313" w:rsidRDefault="00DF6313" w:rsidP="00DF6313">
            <w:pPr>
              <w:spacing w:after="0" w:line="240" w:lineRule="auto"/>
              <w:rPr>
                <w:rFonts w:ascii="Times New Roman" w:hAnsi="Times New Roman" w:cs="Times New Roman"/>
                <w:sz w:val="24"/>
              </w:rPr>
            </w:pPr>
          </w:p>
          <w:p w14:paraId="2927F1E8" w14:textId="77777777" w:rsidR="00DF6313" w:rsidRPr="00DF6313" w:rsidRDefault="00DF6313" w:rsidP="00DF6313">
            <w:pPr>
              <w:spacing w:after="0" w:line="240" w:lineRule="auto"/>
              <w:rPr>
                <w:rFonts w:ascii="Times New Roman" w:hAnsi="Times New Roman" w:cs="Times New Roman"/>
                <w:sz w:val="24"/>
              </w:rPr>
            </w:pPr>
          </w:p>
          <w:p w14:paraId="7C7817DC" w14:textId="77777777" w:rsidR="00DF6313" w:rsidRPr="00DF6313" w:rsidRDefault="00DF6313" w:rsidP="00AF78C3">
            <w:pPr>
              <w:numPr>
                <w:ilvl w:val="0"/>
                <w:numId w:val="191"/>
              </w:numPr>
              <w:spacing w:after="0" w:line="240" w:lineRule="auto"/>
              <w:rPr>
                <w:rFonts w:ascii="Times New Roman" w:hAnsi="Times New Roman" w:cs="Times New Roman"/>
                <w:sz w:val="24"/>
              </w:rPr>
            </w:pPr>
            <w:r w:rsidRPr="00DF6313">
              <w:rPr>
                <w:rFonts w:ascii="Times New Roman" w:hAnsi="Times New Roman" w:cs="Times New Roman"/>
                <w:sz w:val="24"/>
              </w:rPr>
              <w:t>rozlišuje další hudební styly</w:t>
            </w:r>
          </w:p>
          <w:p w14:paraId="2638572C" w14:textId="77777777" w:rsidR="00DF6313" w:rsidRPr="00DF6313" w:rsidRDefault="00DF6313" w:rsidP="00DF6313">
            <w:pPr>
              <w:spacing w:after="0" w:line="240" w:lineRule="auto"/>
              <w:jc w:val="center"/>
              <w:rPr>
                <w:rFonts w:ascii="Times New Roman" w:hAnsi="Times New Roman" w:cs="Times New Roman"/>
                <w:b/>
                <w:bCs/>
                <w:sz w:val="24"/>
              </w:rPr>
            </w:pPr>
          </w:p>
          <w:p w14:paraId="5A74FD63" w14:textId="77777777" w:rsidR="00DF6313" w:rsidRPr="00DF6313" w:rsidRDefault="00DF6313" w:rsidP="00DF6313">
            <w:pPr>
              <w:spacing w:after="0" w:line="240" w:lineRule="auto"/>
              <w:rPr>
                <w:rFonts w:ascii="Times New Roman" w:hAnsi="Times New Roman" w:cs="Times New Roman"/>
                <w:sz w:val="24"/>
              </w:rPr>
            </w:pPr>
          </w:p>
          <w:p w14:paraId="5529A6F7" w14:textId="77777777" w:rsidR="00DF6313" w:rsidRPr="00DF6313" w:rsidRDefault="00DF6313" w:rsidP="00DF6313">
            <w:pPr>
              <w:spacing w:after="0" w:line="240" w:lineRule="auto"/>
              <w:rPr>
                <w:rFonts w:ascii="Times New Roman" w:hAnsi="Times New Roman" w:cs="Times New Roman"/>
                <w:sz w:val="24"/>
              </w:rPr>
            </w:pPr>
          </w:p>
          <w:p w14:paraId="39F73011" w14:textId="77777777" w:rsidR="00DF6313" w:rsidRPr="00DF6313" w:rsidRDefault="00DF6313" w:rsidP="00DF6313">
            <w:pPr>
              <w:spacing w:after="0" w:line="240" w:lineRule="auto"/>
              <w:rPr>
                <w:rFonts w:ascii="Times New Roman" w:hAnsi="Times New Roman" w:cs="Times New Roman"/>
                <w:b/>
                <w:bCs/>
                <w:sz w:val="24"/>
              </w:rPr>
            </w:pPr>
          </w:p>
        </w:tc>
        <w:tc>
          <w:tcPr>
            <w:tcW w:w="4110" w:type="dxa"/>
          </w:tcPr>
          <w:p w14:paraId="5AFBC9F3" w14:textId="77777777" w:rsidR="00DF6313" w:rsidRPr="00DF6313" w:rsidRDefault="00DF6313" w:rsidP="00DF6313">
            <w:pPr>
              <w:spacing w:after="0" w:line="240" w:lineRule="auto"/>
              <w:rPr>
                <w:rFonts w:ascii="Times New Roman" w:hAnsi="Times New Roman" w:cs="Times New Roman"/>
                <w:b/>
                <w:bCs/>
                <w:sz w:val="24"/>
              </w:rPr>
            </w:pPr>
            <w:r w:rsidRPr="00DF6313">
              <w:rPr>
                <w:rFonts w:ascii="Times New Roman" w:hAnsi="Times New Roman" w:cs="Times New Roman"/>
                <w:b/>
                <w:bCs/>
                <w:sz w:val="24"/>
              </w:rPr>
              <w:t>Vokální činnosti</w:t>
            </w:r>
          </w:p>
          <w:p w14:paraId="087F5DF3" w14:textId="77777777" w:rsidR="00DF6313" w:rsidRPr="00DF6313" w:rsidRDefault="00DF6313" w:rsidP="00AF78C3">
            <w:pPr>
              <w:numPr>
                <w:ilvl w:val="0"/>
                <w:numId w:val="192"/>
              </w:numPr>
              <w:spacing w:after="0" w:line="240" w:lineRule="auto"/>
              <w:rPr>
                <w:rFonts w:ascii="Times New Roman" w:hAnsi="Times New Roman" w:cs="Times New Roman"/>
                <w:sz w:val="24"/>
              </w:rPr>
            </w:pPr>
            <w:r w:rsidRPr="00DF6313">
              <w:rPr>
                <w:rFonts w:ascii="Times New Roman" w:hAnsi="Times New Roman" w:cs="Times New Roman"/>
                <w:sz w:val="24"/>
              </w:rPr>
              <w:t>nasazení a tvorba tónů</w:t>
            </w:r>
          </w:p>
          <w:p w14:paraId="1943F19F" w14:textId="77777777" w:rsidR="00DF6313" w:rsidRPr="00DF6313" w:rsidRDefault="00DF6313" w:rsidP="00AF78C3">
            <w:pPr>
              <w:numPr>
                <w:ilvl w:val="0"/>
                <w:numId w:val="192"/>
              </w:numPr>
              <w:spacing w:after="0" w:line="240" w:lineRule="auto"/>
              <w:rPr>
                <w:rFonts w:ascii="Times New Roman" w:hAnsi="Times New Roman" w:cs="Times New Roman"/>
                <w:sz w:val="24"/>
              </w:rPr>
            </w:pPr>
            <w:r w:rsidRPr="00DF6313">
              <w:rPr>
                <w:rFonts w:ascii="Times New Roman" w:hAnsi="Times New Roman" w:cs="Times New Roman"/>
                <w:sz w:val="24"/>
              </w:rPr>
              <w:t>dynamicky odlišný zpěv</w:t>
            </w:r>
          </w:p>
          <w:p w14:paraId="5E991908" w14:textId="77777777" w:rsidR="00DF6313" w:rsidRPr="00DF6313" w:rsidRDefault="00DF6313" w:rsidP="00AF78C3">
            <w:pPr>
              <w:numPr>
                <w:ilvl w:val="0"/>
                <w:numId w:val="192"/>
              </w:numPr>
              <w:spacing w:after="0" w:line="240" w:lineRule="auto"/>
              <w:rPr>
                <w:rFonts w:ascii="Times New Roman" w:hAnsi="Times New Roman" w:cs="Times New Roman"/>
                <w:sz w:val="24"/>
              </w:rPr>
            </w:pPr>
            <w:r w:rsidRPr="00DF6313">
              <w:rPr>
                <w:rFonts w:ascii="Times New Roman" w:hAnsi="Times New Roman" w:cs="Times New Roman"/>
                <w:sz w:val="24"/>
              </w:rPr>
              <w:t>realizace písní ve 2/4, 3/4 a 4/4 taktu</w:t>
            </w:r>
          </w:p>
          <w:p w14:paraId="3262318E" w14:textId="77777777" w:rsidR="00DF6313" w:rsidRPr="00DF6313" w:rsidRDefault="00DF6313" w:rsidP="00AF78C3">
            <w:pPr>
              <w:numPr>
                <w:ilvl w:val="0"/>
                <w:numId w:val="192"/>
              </w:numPr>
              <w:spacing w:after="0" w:line="240" w:lineRule="auto"/>
              <w:rPr>
                <w:rFonts w:ascii="Times New Roman" w:hAnsi="Times New Roman" w:cs="Times New Roman"/>
                <w:sz w:val="24"/>
              </w:rPr>
            </w:pPr>
            <w:r w:rsidRPr="00DF6313">
              <w:rPr>
                <w:rFonts w:ascii="Times New Roman" w:hAnsi="Times New Roman" w:cs="Times New Roman"/>
                <w:sz w:val="24"/>
              </w:rPr>
              <w:t>hra na ozvěnu</w:t>
            </w:r>
          </w:p>
          <w:p w14:paraId="7C13F2C4" w14:textId="77777777" w:rsidR="00DF6313" w:rsidRPr="00DF6313" w:rsidRDefault="00DF6313" w:rsidP="00AF78C3">
            <w:pPr>
              <w:numPr>
                <w:ilvl w:val="0"/>
                <w:numId w:val="192"/>
              </w:numPr>
              <w:spacing w:after="0" w:line="240" w:lineRule="auto"/>
              <w:rPr>
                <w:rFonts w:ascii="Times New Roman" w:hAnsi="Times New Roman" w:cs="Times New Roman"/>
                <w:sz w:val="24"/>
              </w:rPr>
            </w:pPr>
            <w:r w:rsidRPr="00DF6313">
              <w:rPr>
                <w:rFonts w:ascii="Times New Roman" w:hAnsi="Times New Roman" w:cs="Times New Roman"/>
                <w:sz w:val="24"/>
              </w:rPr>
              <w:t xml:space="preserve">hra </w:t>
            </w:r>
            <w:proofErr w:type="gramStart"/>
            <w:r w:rsidRPr="00DF6313">
              <w:rPr>
                <w:rFonts w:ascii="Times New Roman" w:hAnsi="Times New Roman" w:cs="Times New Roman"/>
                <w:sz w:val="24"/>
              </w:rPr>
              <w:t>otázka - odpověď</w:t>
            </w:r>
            <w:proofErr w:type="gramEnd"/>
          </w:p>
          <w:p w14:paraId="245555C5" w14:textId="77777777" w:rsidR="00DF6313" w:rsidRPr="00DF6313" w:rsidRDefault="00DF6313" w:rsidP="00DF6313">
            <w:pPr>
              <w:spacing w:after="0" w:line="240" w:lineRule="auto"/>
              <w:rPr>
                <w:rFonts w:ascii="Times New Roman" w:hAnsi="Times New Roman" w:cs="Times New Roman"/>
                <w:sz w:val="24"/>
              </w:rPr>
            </w:pPr>
          </w:p>
          <w:p w14:paraId="78C8371C" w14:textId="77777777" w:rsidR="00DF6313" w:rsidRPr="00DF6313" w:rsidRDefault="00DF6313" w:rsidP="00DF6313">
            <w:pPr>
              <w:spacing w:after="0" w:line="240" w:lineRule="auto"/>
              <w:rPr>
                <w:rFonts w:ascii="Times New Roman" w:hAnsi="Times New Roman" w:cs="Times New Roman"/>
                <w:b/>
                <w:bCs/>
                <w:sz w:val="24"/>
              </w:rPr>
            </w:pPr>
          </w:p>
          <w:p w14:paraId="33F7377E" w14:textId="77777777" w:rsidR="00DF6313" w:rsidRPr="00DF6313" w:rsidRDefault="00DF6313" w:rsidP="00DF6313">
            <w:pPr>
              <w:spacing w:after="0" w:line="240" w:lineRule="auto"/>
              <w:rPr>
                <w:rFonts w:ascii="Times New Roman" w:hAnsi="Times New Roman" w:cs="Times New Roman"/>
                <w:b/>
                <w:bCs/>
                <w:sz w:val="24"/>
              </w:rPr>
            </w:pPr>
          </w:p>
          <w:p w14:paraId="2E189C3D" w14:textId="77777777" w:rsidR="00DF6313" w:rsidRPr="00DF6313" w:rsidRDefault="00DF6313" w:rsidP="00DF6313">
            <w:pPr>
              <w:spacing w:after="0" w:line="240" w:lineRule="auto"/>
              <w:rPr>
                <w:rFonts w:ascii="Times New Roman" w:hAnsi="Times New Roman" w:cs="Times New Roman"/>
                <w:b/>
                <w:bCs/>
                <w:sz w:val="24"/>
              </w:rPr>
            </w:pPr>
            <w:r w:rsidRPr="00DF6313">
              <w:rPr>
                <w:rFonts w:ascii="Times New Roman" w:hAnsi="Times New Roman" w:cs="Times New Roman"/>
                <w:b/>
                <w:bCs/>
                <w:sz w:val="24"/>
              </w:rPr>
              <w:t>Instrumentální činnosti</w:t>
            </w:r>
          </w:p>
          <w:p w14:paraId="012EA43C" w14:textId="77777777" w:rsidR="00DF6313" w:rsidRPr="00DF6313" w:rsidRDefault="00DF6313" w:rsidP="00AF78C3">
            <w:pPr>
              <w:numPr>
                <w:ilvl w:val="0"/>
                <w:numId w:val="192"/>
              </w:numPr>
              <w:spacing w:after="0" w:line="240" w:lineRule="auto"/>
              <w:rPr>
                <w:rFonts w:ascii="Times New Roman" w:hAnsi="Times New Roman" w:cs="Times New Roman"/>
                <w:sz w:val="24"/>
              </w:rPr>
            </w:pPr>
            <w:r w:rsidRPr="00DF6313">
              <w:rPr>
                <w:rFonts w:ascii="Times New Roman" w:hAnsi="Times New Roman" w:cs="Times New Roman"/>
                <w:sz w:val="24"/>
              </w:rPr>
              <w:t xml:space="preserve">reprodukuje jednoduché rytmy </w:t>
            </w:r>
          </w:p>
          <w:p w14:paraId="755F3DA1" w14:textId="77777777" w:rsidR="00DF6313" w:rsidRPr="00DF6313" w:rsidRDefault="00DF6313" w:rsidP="00DF6313">
            <w:pPr>
              <w:spacing w:after="0" w:line="240" w:lineRule="auto"/>
              <w:rPr>
                <w:rFonts w:ascii="Times New Roman" w:hAnsi="Times New Roman" w:cs="Times New Roman"/>
                <w:sz w:val="24"/>
              </w:rPr>
            </w:pPr>
          </w:p>
          <w:p w14:paraId="61CC2D4B" w14:textId="77777777" w:rsidR="00DF6313" w:rsidRPr="00DF6313" w:rsidRDefault="00DF6313" w:rsidP="00DF6313">
            <w:pPr>
              <w:spacing w:after="0" w:line="240" w:lineRule="auto"/>
              <w:rPr>
                <w:rFonts w:ascii="Times New Roman" w:hAnsi="Times New Roman" w:cs="Times New Roman"/>
                <w:sz w:val="24"/>
              </w:rPr>
            </w:pPr>
          </w:p>
          <w:p w14:paraId="70F27986" w14:textId="77777777" w:rsidR="00DF6313" w:rsidRPr="00DF6313" w:rsidRDefault="00DF6313" w:rsidP="00DF6313">
            <w:pPr>
              <w:spacing w:after="0" w:line="240" w:lineRule="auto"/>
              <w:rPr>
                <w:rFonts w:ascii="Times New Roman" w:hAnsi="Times New Roman" w:cs="Times New Roman"/>
                <w:b/>
                <w:bCs/>
                <w:sz w:val="24"/>
              </w:rPr>
            </w:pPr>
          </w:p>
          <w:p w14:paraId="212CFD5F" w14:textId="77777777" w:rsidR="00DF6313" w:rsidRPr="00DF6313" w:rsidRDefault="00DF6313" w:rsidP="00DF6313">
            <w:pPr>
              <w:spacing w:after="0" w:line="240" w:lineRule="auto"/>
              <w:rPr>
                <w:rFonts w:ascii="Times New Roman" w:hAnsi="Times New Roman" w:cs="Times New Roman"/>
                <w:b/>
                <w:bCs/>
                <w:sz w:val="24"/>
              </w:rPr>
            </w:pPr>
          </w:p>
          <w:p w14:paraId="5600EA5F" w14:textId="77777777" w:rsidR="00DF6313" w:rsidRPr="00DF6313" w:rsidRDefault="00DF6313" w:rsidP="00DF6313">
            <w:pPr>
              <w:spacing w:after="0" w:line="240" w:lineRule="auto"/>
              <w:rPr>
                <w:rFonts w:ascii="Times New Roman" w:hAnsi="Times New Roman" w:cs="Times New Roman"/>
                <w:b/>
                <w:bCs/>
                <w:sz w:val="24"/>
              </w:rPr>
            </w:pPr>
          </w:p>
          <w:p w14:paraId="7C2C1593" w14:textId="77777777" w:rsidR="00DF6313" w:rsidRPr="00DF6313" w:rsidRDefault="00DF6313" w:rsidP="00DF6313">
            <w:pPr>
              <w:spacing w:after="0" w:line="240" w:lineRule="auto"/>
              <w:rPr>
                <w:rFonts w:ascii="Times New Roman" w:hAnsi="Times New Roman" w:cs="Times New Roman"/>
                <w:b/>
                <w:bCs/>
                <w:sz w:val="24"/>
              </w:rPr>
            </w:pPr>
          </w:p>
          <w:p w14:paraId="4244AB27" w14:textId="77777777" w:rsidR="00DF6313" w:rsidRPr="00DF6313" w:rsidRDefault="00DF6313" w:rsidP="00DF6313">
            <w:pPr>
              <w:spacing w:after="0" w:line="240" w:lineRule="auto"/>
              <w:rPr>
                <w:rFonts w:ascii="Times New Roman" w:hAnsi="Times New Roman" w:cs="Times New Roman"/>
                <w:b/>
                <w:bCs/>
                <w:sz w:val="24"/>
              </w:rPr>
            </w:pPr>
            <w:r w:rsidRPr="00DF6313">
              <w:rPr>
                <w:rFonts w:ascii="Times New Roman" w:hAnsi="Times New Roman" w:cs="Times New Roman"/>
                <w:b/>
                <w:bCs/>
                <w:sz w:val="24"/>
              </w:rPr>
              <w:t>Hudebně pohybové činnosti</w:t>
            </w:r>
          </w:p>
          <w:p w14:paraId="5F66CFA8" w14:textId="77777777" w:rsidR="00DF6313" w:rsidRPr="00DF6313" w:rsidRDefault="00DF6313" w:rsidP="00AF78C3">
            <w:pPr>
              <w:numPr>
                <w:ilvl w:val="0"/>
                <w:numId w:val="192"/>
              </w:numPr>
              <w:spacing w:after="0" w:line="240" w:lineRule="auto"/>
              <w:rPr>
                <w:rFonts w:ascii="Times New Roman" w:hAnsi="Times New Roman" w:cs="Times New Roman"/>
                <w:sz w:val="24"/>
              </w:rPr>
            </w:pPr>
            <w:r w:rsidRPr="00DF6313">
              <w:rPr>
                <w:rFonts w:ascii="Times New Roman" w:hAnsi="Times New Roman" w:cs="Times New Roman"/>
                <w:sz w:val="24"/>
              </w:rPr>
              <w:t>hry se zpěvem</w:t>
            </w:r>
          </w:p>
          <w:p w14:paraId="06394DBB" w14:textId="77777777" w:rsidR="00DF6313" w:rsidRPr="00DF6313" w:rsidRDefault="00DF6313" w:rsidP="00AF78C3">
            <w:pPr>
              <w:numPr>
                <w:ilvl w:val="0"/>
                <w:numId w:val="192"/>
              </w:numPr>
              <w:spacing w:after="0" w:line="240" w:lineRule="auto"/>
              <w:rPr>
                <w:rFonts w:ascii="Times New Roman" w:hAnsi="Times New Roman" w:cs="Times New Roman"/>
                <w:sz w:val="24"/>
              </w:rPr>
            </w:pPr>
            <w:r w:rsidRPr="00DF6313">
              <w:rPr>
                <w:rFonts w:ascii="Times New Roman" w:hAnsi="Times New Roman" w:cs="Times New Roman"/>
                <w:sz w:val="24"/>
              </w:rPr>
              <w:t>jednoduché taneční hry</w:t>
            </w:r>
          </w:p>
          <w:p w14:paraId="5F67AF69" w14:textId="77777777" w:rsidR="00DF6313" w:rsidRPr="00DF6313" w:rsidRDefault="00DF6313" w:rsidP="00DF6313">
            <w:pPr>
              <w:spacing w:after="0" w:line="240" w:lineRule="auto"/>
              <w:rPr>
                <w:rFonts w:ascii="Times New Roman" w:hAnsi="Times New Roman" w:cs="Times New Roman"/>
                <w:sz w:val="24"/>
              </w:rPr>
            </w:pPr>
          </w:p>
          <w:p w14:paraId="27C13CFE" w14:textId="77777777" w:rsidR="00DF6313" w:rsidRPr="00DF6313" w:rsidRDefault="00DF6313" w:rsidP="00DF6313">
            <w:pPr>
              <w:spacing w:after="0" w:line="240" w:lineRule="auto"/>
              <w:rPr>
                <w:rFonts w:ascii="Times New Roman" w:hAnsi="Times New Roman" w:cs="Times New Roman"/>
                <w:b/>
                <w:bCs/>
                <w:sz w:val="24"/>
              </w:rPr>
            </w:pPr>
          </w:p>
          <w:p w14:paraId="3B4D9AB0" w14:textId="77777777" w:rsidR="00DF6313" w:rsidRPr="00DF6313" w:rsidRDefault="00DF6313" w:rsidP="00DF6313">
            <w:pPr>
              <w:spacing w:after="0" w:line="240" w:lineRule="auto"/>
              <w:rPr>
                <w:rFonts w:ascii="Times New Roman" w:hAnsi="Times New Roman" w:cs="Times New Roman"/>
                <w:b/>
                <w:bCs/>
                <w:sz w:val="24"/>
              </w:rPr>
            </w:pPr>
          </w:p>
          <w:p w14:paraId="2B34378B" w14:textId="77777777" w:rsidR="00DF6313" w:rsidRPr="00DF6313" w:rsidRDefault="00DF6313" w:rsidP="00DF6313">
            <w:pPr>
              <w:spacing w:after="0" w:line="240" w:lineRule="auto"/>
              <w:rPr>
                <w:rFonts w:ascii="Times New Roman" w:hAnsi="Times New Roman" w:cs="Times New Roman"/>
                <w:b/>
                <w:bCs/>
                <w:sz w:val="24"/>
              </w:rPr>
            </w:pPr>
          </w:p>
          <w:p w14:paraId="0D438EAA" w14:textId="77777777" w:rsidR="00DF6313" w:rsidRPr="00DF6313" w:rsidRDefault="00DF6313" w:rsidP="00DF6313">
            <w:pPr>
              <w:spacing w:after="0" w:line="240" w:lineRule="auto"/>
              <w:rPr>
                <w:rFonts w:ascii="Times New Roman" w:hAnsi="Times New Roman" w:cs="Times New Roman"/>
                <w:b/>
                <w:bCs/>
                <w:sz w:val="24"/>
              </w:rPr>
            </w:pPr>
            <w:r w:rsidRPr="00DF6313">
              <w:rPr>
                <w:rFonts w:ascii="Times New Roman" w:hAnsi="Times New Roman" w:cs="Times New Roman"/>
                <w:b/>
                <w:bCs/>
                <w:sz w:val="24"/>
              </w:rPr>
              <w:t>Poslechové činnosti</w:t>
            </w:r>
          </w:p>
          <w:p w14:paraId="73C4C7F4" w14:textId="77777777" w:rsidR="00DF6313" w:rsidRPr="00DF6313" w:rsidRDefault="00DF6313" w:rsidP="00AF78C3">
            <w:pPr>
              <w:numPr>
                <w:ilvl w:val="0"/>
                <w:numId w:val="192"/>
              </w:numPr>
              <w:spacing w:after="0" w:line="240" w:lineRule="auto"/>
              <w:rPr>
                <w:rFonts w:ascii="Times New Roman" w:hAnsi="Times New Roman" w:cs="Times New Roman"/>
                <w:sz w:val="24"/>
              </w:rPr>
            </w:pPr>
            <w:r w:rsidRPr="00DF6313">
              <w:rPr>
                <w:rFonts w:ascii="Times New Roman" w:hAnsi="Times New Roman" w:cs="Times New Roman"/>
                <w:sz w:val="24"/>
              </w:rPr>
              <w:t>hudba vokálně instrumentální</w:t>
            </w:r>
          </w:p>
          <w:p w14:paraId="5F37BE52" w14:textId="77777777" w:rsidR="00DF6313" w:rsidRPr="00DF6313" w:rsidRDefault="00DF6313" w:rsidP="00DF6313">
            <w:pPr>
              <w:spacing w:after="0" w:line="240" w:lineRule="auto"/>
              <w:jc w:val="center"/>
              <w:rPr>
                <w:rFonts w:ascii="Times New Roman" w:hAnsi="Times New Roman" w:cs="Times New Roman"/>
                <w:b/>
                <w:bCs/>
                <w:sz w:val="24"/>
              </w:rPr>
            </w:pPr>
            <w:r w:rsidRPr="00DF6313">
              <w:rPr>
                <w:rFonts w:ascii="Times New Roman" w:hAnsi="Times New Roman" w:cs="Times New Roman"/>
                <w:sz w:val="24"/>
              </w:rPr>
              <w:t>hudební styl (pochod</w:t>
            </w:r>
          </w:p>
          <w:p w14:paraId="788D322B" w14:textId="77777777" w:rsidR="00DF6313" w:rsidRPr="00DF6313" w:rsidRDefault="00DF6313" w:rsidP="00DF6313">
            <w:pPr>
              <w:spacing w:after="0" w:line="240" w:lineRule="auto"/>
              <w:jc w:val="center"/>
              <w:rPr>
                <w:rFonts w:ascii="Times New Roman" w:hAnsi="Times New Roman" w:cs="Times New Roman"/>
                <w:b/>
                <w:bCs/>
                <w:sz w:val="24"/>
              </w:rPr>
            </w:pPr>
          </w:p>
          <w:p w14:paraId="5BCA886A" w14:textId="77777777" w:rsidR="00DF6313" w:rsidRPr="00DF6313" w:rsidRDefault="00DF6313" w:rsidP="00DF6313">
            <w:pPr>
              <w:spacing w:after="0" w:line="240" w:lineRule="auto"/>
              <w:jc w:val="center"/>
              <w:rPr>
                <w:rFonts w:ascii="Times New Roman" w:hAnsi="Times New Roman" w:cs="Times New Roman"/>
                <w:b/>
                <w:bCs/>
                <w:sz w:val="24"/>
              </w:rPr>
            </w:pPr>
          </w:p>
          <w:p w14:paraId="03E040D3" w14:textId="77777777" w:rsidR="00DF6313" w:rsidRPr="00DF6313" w:rsidRDefault="00DF6313" w:rsidP="00DF6313">
            <w:pPr>
              <w:spacing w:after="0" w:line="240" w:lineRule="auto"/>
              <w:rPr>
                <w:rFonts w:ascii="Times New Roman" w:hAnsi="Times New Roman" w:cs="Times New Roman"/>
                <w:b/>
                <w:bCs/>
                <w:sz w:val="24"/>
              </w:rPr>
            </w:pPr>
          </w:p>
        </w:tc>
        <w:tc>
          <w:tcPr>
            <w:tcW w:w="2835" w:type="dxa"/>
          </w:tcPr>
          <w:p w14:paraId="4D238ADC" w14:textId="77777777" w:rsidR="00DF6313" w:rsidRPr="00DF6313" w:rsidRDefault="00DF6313" w:rsidP="00DF6313">
            <w:pPr>
              <w:spacing w:after="0" w:line="240" w:lineRule="auto"/>
              <w:jc w:val="center"/>
              <w:rPr>
                <w:rFonts w:ascii="Times New Roman" w:hAnsi="Times New Roman" w:cs="Times New Roman"/>
                <w:b/>
                <w:bCs/>
                <w:sz w:val="24"/>
              </w:rPr>
            </w:pPr>
          </w:p>
          <w:p w14:paraId="6792FA34" w14:textId="77777777" w:rsidR="00DF6313" w:rsidRPr="00DF6313" w:rsidRDefault="00DF6313" w:rsidP="00DF6313">
            <w:pPr>
              <w:spacing w:after="0" w:line="240" w:lineRule="auto"/>
              <w:rPr>
                <w:rFonts w:ascii="Times New Roman" w:hAnsi="Times New Roman" w:cs="Times New Roman"/>
                <w:sz w:val="24"/>
              </w:rPr>
            </w:pPr>
            <w:proofErr w:type="spellStart"/>
            <w:proofErr w:type="gramStart"/>
            <w:r w:rsidRPr="00DF6313">
              <w:rPr>
                <w:rFonts w:ascii="Times New Roman" w:hAnsi="Times New Roman" w:cs="Times New Roman"/>
                <w:sz w:val="24"/>
              </w:rPr>
              <w:t>OSV,osobnostní</w:t>
            </w:r>
            <w:proofErr w:type="spellEnd"/>
            <w:proofErr w:type="gramEnd"/>
            <w:r w:rsidRPr="00DF6313">
              <w:rPr>
                <w:rFonts w:ascii="Times New Roman" w:hAnsi="Times New Roman" w:cs="Times New Roman"/>
                <w:sz w:val="24"/>
              </w:rPr>
              <w:t xml:space="preserve"> </w:t>
            </w:r>
            <w:proofErr w:type="gramStart"/>
            <w:r w:rsidRPr="00DF6313">
              <w:rPr>
                <w:rFonts w:ascii="Times New Roman" w:hAnsi="Times New Roman" w:cs="Times New Roman"/>
                <w:sz w:val="24"/>
              </w:rPr>
              <w:t>rozvoj - rozvoj</w:t>
            </w:r>
            <w:proofErr w:type="gramEnd"/>
            <w:r w:rsidRPr="00DF6313">
              <w:rPr>
                <w:rFonts w:ascii="Times New Roman" w:hAnsi="Times New Roman" w:cs="Times New Roman"/>
                <w:sz w:val="24"/>
              </w:rPr>
              <w:t xml:space="preserve"> schopností poznávání</w:t>
            </w:r>
          </w:p>
          <w:p w14:paraId="0C958665" w14:textId="77777777" w:rsidR="00DF6313" w:rsidRPr="00DF6313" w:rsidRDefault="00DF6313" w:rsidP="00DF6313">
            <w:pPr>
              <w:spacing w:after="0" w:line="240" w:lineRule="auto"/>
              <w:rPr>
                <w:rFonts w:ascii="Times New Roman" w:hAnsi="Times New Roman" w:cs="Times New Roman"/>
                <w:sz w:val="24"/>
              </w:rPr>
            </w:pPr>
            <w:r w:rsidRPr="00DF6313">
              <w:rPr>
                <w:rFonts w:ascii="Times New Roman" w:hAnsi="Times New Roman" w:cs="Times New Roman"/>
                <w:sz w:val="24"/>
              </w:rPr>
              <w:t xml:space="preserve">Sociální </w:t>
            </w:r>
            <w:proofErr w:type="gramStart"/>
            <w:r w:rsidRPr="00DF6313">
              <w:rPr>
                <w:rFonts w:ascii="Times New Roman" w:hAnsi="Times New Roman" w:cs="Times New Roman"/>
                <w:sz w:val="24"/>
              </w:rPr>
              <w:t>rozvoj - komunikace</w:t>
            </w:r>
            <w:proofErr w:type="gramEnd"/>
          </w:p>
          <w:p w14:paraId="5F517A93" w14:textId="77777777" w:rsidR="00DF6313" w:rsidRPr="00DF6313" w:rsidRDefault="00DF6313" w:rsidP="00DF6313">
            <w:pPr>
              <w:spacing w:after="0" w:line="240" w:lineRule="auto"/>
              <w:rPr>
                <w:rFonts w:ascii="Times New Roman" w:hAnsi="Times New Roman" w:cs="Times New Roman"/>
                <w:sz w:val="24"/>
              </w:rPr>
            </w:pPr>
            <w:r w:rsidRPr="00DF6313">
              <w:rPr>
                <w:rFonts w:ascii="Times New Roman" w:hAnsi="Times New Roman" w:cs="Times New Roman"/>
                <w:sz w:val="24"/>
              </w:rPr>
              <w:t xml:space="preserve">Morální </w:t>
            </w:r>
            <w:proofErr w:type="gramStart"/>
            <w:r w:rsidRPr="00DF6313">
              <w:rPr>
                <w:rFonts w:ascii="Times New Roman" w:hAnsi="Times New Roman" w:cs="Times New Roman"/>
                <w:sz w:val="24"/>
              </w:rPr>
              <w:t>rozvoj - praktická</w:t>
            </w:r>
            <w:proofErr w:type="gramEnd"/>
            <w:r w:rsidRPr="00DF6313">
              <w:rPr>
                <w:rFonts w:ascii="Times New Roman" w:hAnsi="Times New Roman" w:cs="Times New Roman"/>
                <w:sz w:val="24"/>
              </w:rPr>
              <w:t xml:space="preserve"> etika</w:t>
            </w:r>
          </w:p>
          <w:p w14:paraId="53D847D9" w14:textId="77777777" w:rsidR="00DF6313" w:rsidRPr="00DF6313" w:rsidRDefault="00DF6313" w:rsidP="00DF6313">
            <w:pPr>
              <w:spacing w:after="0" w:line="240" w:lineRule="auto"/>
              <w:rPr>
                <w:rFonts w:ascii="Times New Roman" w:hAnsi="Times New Roman" w:cs="Times New Roman"/>
                <w:sz w:val="24"/>
              </w:rPr>
            </w:pPr>
          </w:p>
          <w:p w14:paraId="2B491FA2" w14:textId="77777777" w:rsidR="00DF6313" w:rsidRPr="00DF6313" w:rsidRDefault="00DF6313" w:rsidP="00DF6313">
            <w:pPr>
              <w:spacing w:after="0" w:line="240" w:lineRule="auto"/>
              <w:rPr>
                <w:rFonts w:ascii="Times New Roman" w:hAnsi="Times New Roman" w:cs="Times New Roman"/>
                <w:sz w:val="24"/>
              </w:rPr>
            </w:pPr>
          </w:p>
          <w:p w14:paraId="2F4F4E7D" w14:textId="77777777" w:rsidR="00DF6313" w:rsidRPr="00DF6313" w:rsidRDefault="00DF6313" w:rsidP="00DF6313">
            <w:pPr>
              <w:spacing w:after="0" w:line="240" w:lineRule="auto"/>
              <w:rPr>
                <w:rFonts w:ascii="Times New Roman" w:hAnsi="Times New Roman" w:cs="Times New Roman"/>
                <w:sz w:val="24"/>
              </w:rPr>
            </w:pPr>
            <w:proofErr w:type="spellStart"/>
            <w:proofErr w:type="gramStart"/>
            <w:r w:rsidRPr="00DF6313">
              <w:rPr>
                <w:rFonts w:ascii="Times New Roman" w:hAnsi="Times New Roman" w:cs="Times New Roman"/>
                <w:sz w:val="24"/>
              </w:rPr>
              <w:t>Vv</w:t>
            </w:r>
            <w:proofErr w:type="spellEnd"/>
            <w:r w:rsidRPr="00DF6313">
              <w:rPr>
                <w:rFonts w:ascii="Times New Roman" w:hAnsi="Times New Roman" w:cs="Times New Roman"/>
                <w:sz w:val="24"/>
              </w:rPr>
              <w:t xml:space="preserve"> - ilustrace</w:t>
            </w:r>
            <w:proofErr w:type="gramEnd"/>
            <w:r w:rsidRPr="00DF6313">
              <w:rPr>
                <w:rFonts w:ascii="Times New Roman" w:hAnsi="Times New Roman" w:cs="Times New Roman"/>
                <w:sz w:val="24"/>
              </w:rPr>
              <w:t xml:space="preserve"> lidových písní</w:t>
            </w:r>
          </w:p>
          <w:p w14:paraId="1082D393" w14:textId="77777777" w:rsidR="00DF6313" w:rsidRPr="00DF6313" w:rsidRDefault="00DF6313" w:rsidP="00DF6313">
            <w:pPr>
              <w:spacing w:after="0" w:line="240" w:lineRule="auto"/>
              <w:rPr>
                <w:rFonts w:ascii="Times New Roman" w:hAnsi="Times New Roman" w:cs="Times New Roman"/>
                <w:sz w:val="24"/>
              </w:rPr>
            </w:pPr>
          </w:p>
          <w:p w14:paraId="05FB70CB" w14:textId="77777777" w:rsidR="00DF6313" w:rsidRPr="00DF6313" w:rsidRDefault="00DF6313" w:rsidP="00DF6313">
            <w:pPr>
              <w:spacing w:after="0" w:line="240" w:lineRule="auto"/>
              <w:rPr>
                <w:rFonts w:ascii="Times New Roman" w:hAnsi="Times New Roman" w:cs="Times New Roman"/>
                <w:sz w:val="24"/>
              </w:rPr>
            </w:pPr>
          </w:p>
          <w:p w14:paraId="1A22CCAD" w14:textId="77777777" w:rsidR="00DF6313" w:rsidRPr="00DF6313" w:rsidRDefault="00DF6313" w:rsidP="00DF6313">
            <w:pPr>
              <w:spacing w:after="0" w:line="240" w:lineRule="auto"/>
              <w:rPr>
                <w:rFonts w:ascii="Times New Roman" w:hAnsi="Times New Roman" w:cs="Times New Roman"/>
                <w:sz w:val="24"/>
              </w:rPr>
            </w:pPr>
            <w:proofErr w:type="spellStart"/>
            <w:proofErr w:type="gramStart"/>
            <w:r w:rsidRPr="00DF6313">
              <w:rPr>
                <w:rFonts w:ascii="Times New Roman" w:hAnsi="Times New Roman" w:cs="Times New Roman"/>
                <w:sz w:val="24"/>
              </w:rPr>
              <w:t>Tv</w:t>
            </w:r>
            <w:proofErr w:type="spellEnd"/>
            <w:r w:rsidRPr="00DF6313">
              <w:rPr>
                <w:rFonts w:ascii="Times New Roman" w:hAnsi="Times New Roman" w:cs="Times New Roman"/>
                <w:sz w:val="24"/>
              </w:rPr>
              <w:t xml:space="preserve"> - rytmické</w:t>
            </w:r>
            <w:proofErr w:type="gramEnd"/>
            <w:r w:rsidRPr="00DF6313">
              <w:rPr>
                <w:rFonts w:ascii="Times New Roman" w:hAnsi="Times New Roman" w:cs="Times New Roman"/>
                <w:sz w:val="24"/>
              </w:rPr>
              <w:t xml:space="preserve"> a kondiční formy cvičení pro děti</w:t>
            </w:r>
          </w:p>
          <w:p w14:paraId="4412D3C7" w14:textId="77777777" w:rsidR="00DF6313" w:rsidRPr="00DF6313" w:rsidRDefault="00DF6313" w:rsidP="00DF6313">
            <w:pPr>
              <w:spacing w:after="0" w:line="240" w:lineRule="auto"/>
              <w:rPr>
                <w:rFonts w:ascii="Times New Roman" w:hAnsi="Times New Roman" w:cs="Times New Roman"/>
                <w:sz w:val="24"/>
              </w:rPr>
            </w:pPr>
            <w:proofErr w:type="spellStart"/>
            <w:proofErr w:type="gramStart"/>
            <w:r w:rsidRPr="00DF6313">
              <w:rPr>
                <w:rFonts w:ascii="Times New Roman" w:hAnsi="Times New Roman" w:cs="Times New Roman"/>
                <w:sz w:val="24"/>
              </w:rPr>
              <w:t>OSV,osobnostní</w:t>
            </w:r>
            <w:proofErr w:type="spellEnd"/>
            <w:proofErr w:type="gramEnd"/>
            <w:r w:rsidRPr="00DF6313">
              <w:rPr>
                <w:rFonts w:ascii="Times New Roman" w:hAnsi="Times New Roman" w:cs="Times New Roman"/>
                <w:sz w:val="24"/>
              </w:rPr>
              <w:t xml:space="preserve"> </w:t>
            </w:r>
            <w:proofErr w:type="gramStart"/>
            <w:r w:rsidRPr="00DF6313">
              <w:rPr>
                <w:rFonts w:ascii="Times New Roman" w:hAnsi="Times New Roman" w:cs="Times New Roman"/>
                <w:sz w:val="24"/>
              </w:rPr>
              <w:t>rozvoj - rozvoj</w:t>
            </w:r>
            <w:proofErr w:type="gramEnd"/>
            <w:r w:rsidRPr="00DF6313">
              <w:rPr>
                <w:rFonts w:ascii="Times New Roman" w:hAnsi="Times New Roman" w:cs="Times New Roman"/>
                <w:sz w:val="24"/>
              </w:rPr>
              <w:t xml:space="preserve"> schopností poznávání</w:t>
            </w:r>
          </w:p>
          <w:p w14:paraId="21534559" w14:textId="77777777" w:rsidR="00DF6313" w:rsidRPr="00DF6313" w:rsidRDefault="00DF6313" w:rsidP="00DF6313">
            <w:pPr>
              <w:spacing w:after="0" w:line="240" w:lineRule="auto"/>
              <w:rPr>
                <w:rFonts w:ascii="Times New Roman" w:hAnsi="Times New Roman" w:cs="Times New Roman"/>
                <w:sz w:val="24"/>
              </w:rPr>
            </w:pPr>
            <w:r w:rsidRPr="00DF6313">
              <w:rPr>
                <w:rFonts w:ascii="Times New Roman" w:hAnsi="Times New Roman" w:cs="Times New Roman"/>
                <w:sz w:val="24"/>
              </w:rPr>
              <w:t xml:space="preserve">Sociální </w:t>
            </w:r>
            <w:proofErr w:type="gramStart"/>
            <w:r w:rsidRPr="00DF6313">
              <w:rPr>
                <w:rFonts w:ascii="Times New Roman" w:hAnsi="Times New Roman" w:cs="Times New Roman"/>
                <w:sz w:val="24"/>
              </w:rPr>
              <w:t>rozvoj - komunikace</w:t>
            </w:r>
            <w:proofErr w:type="gramEnd"/>
          </w:p>
          <w:p w14:paraId="129828D3" w14:textId="77777777" w:rsidR="00DF6313" w:rsidRPr="00DF6313" w:rsidRDefault="00DF6313" w:rsidP="00DF6313">
            <w:pPr>
              <w:spacing w:after="0" w:line="240" w:lineRule="auto"/>
              <w:rPr>
                <w:rFonts w:ascii="Times New Roman" w:hAnsi="Times New Roman" w:cs="Times New Roman"/>
                <w:sz w:val="24"/>
              </w:rPr>
            </w:pPr>
            <w:r w:rsidRPr="00DF6313">
              <w:rPr>
                <w:rFonts w:ascii="Times New Roman" w:hAnsi="Times New Roman" w:cs="Times New Roman"/>
                <w:sz w:val="24"/>
              </w:rPr>
              <w:t xml:space="preserve">Morální </w:t>
            </w:r>
            <w:proofErr w:type="gramStart"/>
            <w:r w:rsidRPr="00DF6313">
              <w:rPr>
                <w:rFonts w:ascii="Times New Roman" w:hAnsi="Times New Roman" w:cs="Times New Roman"/>
                <w:sz w:val="24"/>
              </w:rPr>
              <w:t>rozvoj - praktická</w:t>
            </w:r>
            <w:proofErr w:type="gramEnd"/>
            <w:r w:rsidRPr="00DF6313">
              <w:rPr>
                <w:rFonts w:ascii="Times New Roman" w:hAnsi="Times New Roman" w:cs="Times New Roman"/>
                <w:sz w:val="24"/>
              </w:rPr>
              <w:t xml:space="preserve"> etika</w:t>
            </w:r>
          </w:p>
          <w:p w14:paraId="7262D0AF" w14:textId="77777777" w:rsidR="00DF6313" w:rsidRPr="00DF6313" w:rsidRDefault="00DF6313" w:rsidP="00DF6313">
            <w:pPr>
              <w:spacing w:after="0" w:line="240" w:lineRule="auto"/>
              <w:rPr>
                <w:rFonts w:ascii="Times New Roman" w:hAnsi="Times New Roman" w:cs="Times New Roman"/>
                <w:sz w:val="24"/>
              </w:rPr>
            </w:pPr>
          </w:p>
          <w:p w14:paraId="53ECC5F4" w14:textId="77777777" w:rsidR="00DF6313" w:rsidRPr="00DF6313" w:rsidRDefault="00DF6313" w:rsidP="00DF6313">
            <w:pPr>
              <w:spacing w:after="0" w:line="240" w:lineRule="auto"/>
              <w:rPr>
                <w:rFonts w:ascii="Times New Roman" w:hAnsi="Times New Roman" w:cs="Times New Roman"/>
                <w:sz w:val="24"/>
              </w:rPr>
            </w:pPr>
          </w:p>
          <w:p w14:paraId="3D730F90" w14:textId="77777777" w:rsidR="00DF6313" w:rsidRPr="00DF6313" w:rsidRDefault="00DF6313" w:rsidP="00DF6313">
            <w:pPr>
              <w:spacing w:after="0" w:line="240" w:lineRule="auto"/>
              <w:rPr>
                <w:rFonts w:ascii="Times New Roman" w:hAnsi="Times New Roman" w:cs="Times New Roman"/>
                <w:sz w:val="24"/>
              </w:rPr>
            </w:pPr>
          </w:p>
          <w:p w14:paraId="0228CCB3" w14:textId="77777777" w:rsidR="00DF6313" w:rsidRPr="00DF6313" w:rsidRDefault="00DF6313" w:rsidP="00DF6313">
            <w:pPr>
              <w:spacing w:after="0" w:line="240" w:lineRule="auto"/>
              <w:rPr>
                <w:rFonts w:ascii="Times New Roman" w:hAnsi="Times New Roman" w:cs="Times New Roman"/>
                <w:sz w:val="24"/>
              </w:rPr>
            </w:pPr>
          </w:p>
          <w:p w14:paraId="7241AA25" w14:textId="77777777" w:rsidR="00DF6313" w:rsidRPr="00DF6313" w:rsidRDefault="00DF6313" w:rsidP="00DF6313">
            <w:pPr>
              <w:spacing w:after="0" w:line="240" w:lineRule="auto"/>
              <w:rPr>
                <w:rFonts w:ascii="Times New Roman" w:hAnsi="Times New Roman" w:cs="Times New Roman"/>
                <w:sz w:val="24"/>
              </w:rPr>
            </w:pPr>
          </w:p>
          <w:p w14:paraId="5C293358" w14:textId="77777777" w:rsidR="00DF6313" w:rsidRPr="00DF6313" w:rsidRDefault="00DF6313" w:rsidP="00DF6313">
            <w:pPr>
              <w:spacing w:after="0" w:line="240" w:lineRule="auto"/>
              <w:rPr>
                <w:rFonts w:ascii="Times New Roman" w:hAnsi="Times New Roman" w:cs="Times New Roman"/>
                <w:sz w:val="24"/>
              </w:rPr>
            </w:pPr>
          </w:p>
          <w:p w14:paraId="33A3A916" w14:textId="77777777" w:rsidR="00DF6313" w:rsidRPr="00DF6313" w:rsidRDefault="00DF6313" w:rsidP="00DF6313">
            <w:pPr>
              <w:spacing w:after="0" w:line="240" w:lineRule="auto"/>
              <w:rPr>
                <w:rFonts w:ascii="Times New Roman" w:hAnsi="Times New Roman" w:cs="Times New Roman"/>
                <w:sz w:val="24"/>
              </w:rPr>
            </w:pPr>
          </w:p>
          <w:p w14:paraId="289A7CF9" w14:textId="77777777" w:rsidR="00DF6313" w:rsidRPr="00DF6313" w:rsidRDefault="00DF6313" w:rsidP="00DF6313">
            <w:pPr>
              <w:spacing w:after="0" w:line="240" w:lineRule="auto"/>
              <w:rPr>
                <w:rFonts w:ascii="Times New Roman" w:hAnsi="Times New Roman" w:cs="Times New Roman"/>
                <w:b/>
                <w:bCs/>
                <w:sz w:val="24"/>
              </w:rPr>
            </w:pPr>
          </w:p>
        </w:tc>
      </w:tr>
    </w:tbl>
    <w:p w14:paraId="5CB34957" w14:textId="77777777" w:rsidR="00324186" w:rsidRPr="00324186" w:rsidRDefault="00324186" w:rsidP="00324186">
      <w:pPr>
        <w:spacing w:after="0" w:line="240" w:lineRule="auto"/>
        <w:rPr>
          <w:rFonts w:ascii="Times New Roman" w:hAnsi="Times New Roman" w:cs="Times New Roman"/>
          <w:sz w:val="24"/>
        </w:rPr>
      </w:pPr>
    </w:p>
    <w:tbl>
      <w:tblPr>
        <w:tblW w:w="15451"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DF6313" w:rsidRPr="004304BD" w14:paraId="12428E82" w14:textId="77777777" w:rsidTr="00DF6313">
        <w:tc>
          <w:tcPr>
            <w:tcW w:w="12616" w:type="dxa"/>
            <w:gridSpan w:val="3"/>
          </w:tcPr>
          <w:p w14:paraId="6511643F" w14:textId="77777777" w:rsidR="00DF6313" w:rsidRPr="00DF6313" w:rsidRDefault="00DF6313" w:rsidP="00DF6313">
            <w:pPr>
              <w:spacing w:after="0" w:line="240" w:lineRule="auto"/>
              <w:rPr>
                <w:rFonts w:ascii="Times New Roman" w:hAnsi="Times New Roman" w:cs="Times New Roman"/>
                <w:b/>
                <w:bCs/>
                <w:sz w:val="32"/>
                <w:szCs w:val="32"/>
              </w:rPr>
            </w:pPr>
            <w:r w:rsidRPr="00DF6313">
              <w:rPr>
                <w:rFonts w:ascii="Times New Roman" w:hAnsi="Times New Roman" w:cs="Times New Roman"/>
                <w:b/>
                <w:bCs/>
                <w:sz w:val="32"/>
                <w:szCs w:val="32"/>
              </w:rPr>
              <w:lastRenderedPageBreak/>
              <w:t>Předmět: Hudební výchova</w:t>
            </w:r>
          </w:p>
        </w:tc>
        <w:tc>
          <w:tcPr>
            <w:tcW w:w="2835" w:type="dxa"/>
          </w:tcPr>
          <w:p w14:paraId="673FB653" w14:textId="77777777" w:rsidR="00DF6313" w:rsidRPr="00DF6313" w:rsidRDefault="00DF6313" w:rsidP="00DF6313">
            <w:pPr>
              <w:spacing w:after="0" w:line="240" w:lineRule="auto"/>
              <w:rPr>
                <w:rFonts w:ascii="Times New Roman" w:hAnsi="Times New Roman" w:cs="Times New Roman"/>
                <w:b/>
                <w:bCs/>
                <w:sz w:val="32"/>
                <w:szCs w:val="32"/>
              </w:rPr>
            </w:pPr>
            <w:r w:rsidRPr="00DF6313">
              <w:rPr>
                <w:rFonts w:ascii="Times New Roman" w:hAnsi="Times New Roman" w:cs="Times New Roman"/>
                <w:b/>
                <w:bCs/>
                <w:sz w:val="32"/>
                <w:szCs w:val="32"/>
              </w:rPr>
              <w:t>Ročník: 3.</w:t>
            </w:r>
          </w:p>
        </w:tc>
      </w:tr>
      <w:tr w:rsidR="00DF6313" w:rsidRPr="004304BD" w14:paraId="132B1911" w14:textId="77777777" w:rsidTr="00DF6313">
        <w:tc>
          <w:tcPr>
            <w:tcW w:w="4253" w:type="dxa"/>
          </w:tcPr>
          <w:p w14:paraId="1E61CA79" w14:textId="77777777" w:rsidR="00DF6313" w:rsidRPr="00DF6313" w:rsidRDefault="00DF6313" w:rsidP="00DF6313">
            <w:pPr>
              <w:spacing w:after="0" w:line="240" w:lineRule="auto"/>
              <w:jc w:val="center"/>
              <w:rPr>
                <w:rFonts w:ascii="Times New Roman" w:hAnsi="Times New Roman" w:cs="Times New Roman"/>
                <w:b/>
                <w:bCs/>
                <w:sz w:val="24"/>
                <w:szCs w:val="24"/>
              </w:rPr>
            </w:pPr>
            <w:r w:rsidRPr="00DF6313">
              <w:rPr>
                <w:rFonts w:ascii="Times New Roman" w:hAnsi="Times New Roman" w:cs="Times New Roman"/>
                <w:b/>
                <w:bCs/>
                <w:sz w:val="24"/>
                <w:szCs w:val="24"/>
              </w:rPr>
              <w:t>Očekávané výstupy z RVP Z</w:t>
            </w:r>
            <w:r w:rsidR="00607273">
              <w:rPr>
                <w:rFonts w:ascii="Times New Roman" w:hAnsi="Times New Roman" w:cs="Times New Roman"/>
                <w:b/>
                <w:bCs/>
                <w:sz w:val="24"/>
                <w:szCs w:val="24"/>
              </w:rPr>
              <w:t>V</w:t>
            </w:r>
          </w:p>
        </w:tc>
        <w:tc>
          <w:tcPr>
            <w:tcW w:w="4253" w:type="dxa"/>
          </w:tcPr>
          <w:p w14:paraId="28A1551B" w14:textId="77777777" w:rsidR="00DF6313" w:rsidRPr="00DF6313" w:rsidRDefault="00DF6313" w:rsidP="00DF6313">
            <w:pPr>
              <w:spacing w:after="0" w:line="240" w:lineRule="auto"/>
              <w:jc w:val="center"/>
              <w:rPr>
                <w:rFonts w:ascii="Times New Roman" w:hAnsi="Times New Roman" w:cs="Times New Roman"/>
                <w:b/>
                <w:bCs/>
                <w:sz w:val="24"/>
                <w:szCs w:val="24"/>
              </w:rPr>
            </w:pPr>
            <w:r w:rsidRPr="00DF6313">
              <w:rPr>
                <w:rFonts w:ascii="Times New Roman" w:hAnsi="Times New Roman" w:cs="Times New Roman"/>
                <w:b/>
                <w:bCs/>
                <w:sz w:val="24"/>
                <w:szCs w:val="24"/>
              </w:rPr>
              <w:t xml:space="preserve">Školní výstupy </w:t>
            </w:r>
          </w:p>
        </w:tc>
        <w:tc>
          <w:tcPr>
            <w:tcW w:w="4110" w:type="dxa"/>
          </w:tcPr>
          <w:p w14:paraId="504ABBC8" w14:textId="77777777" w:rsidR="00DF6313" w:rsidRPr="00DF6313" w:rsidRDefault="00DF6313" w:rsidP="00DF6313">
            <w:pPr>
              <w:spacing w:after="0" w:line="240" w:lineRule="auto"/>
              <w:jc w:val="center"/>
              <w:rPr>
                <w:rFonts w:ascii="Times New Roman" w:hAnsi="Times New Roman" w:cs="Times New Roman"/>
                <w:b/>
                <w:bCs/>
                <w:sz w:val="24"/>
                <w:szCs w:val="24"/>
              </w:rPr>
            </w:pPr>
            <w:r w:rsidRPr="00DF6313">
              <w:rPr>
                <w:rFonts w:ascii="Times New Roman" w:hAnsi="Times New Roman" w:cs="Times New Roman"/>
                <w:b/>
                <w:bCs/>
                <w:sz w:val="24"/>
                <w:szCs w:val="24"/>
              </w:rPr>
              <w:t>Učivo</w:t>
            </w:r>
          </w:p>
        </w:tc>
        <w:tc>
          <w:tcPr>
            <w:tcW w:w="2835" w:type="dxa"/>
          </w:tcPr>
          <w:p w14:paraId="5E12D2BA" w14:textId="77777777" w:rsidR="00DF6313" w:rsidRPr="00DF6313" w:rsidRDefault="00DF6313" w:rsidP="00DF6313">
            <w:pPr>
              <w:spacing w:after="0" w:line="240" w:lineRule="auto"/>
              <w:jc w:val="center"/>
              <w:rPr>
                <w:rFonts w:ascii="Times New Roman" w:hAnsi="Times New Roman" w:cs="Times New Roman"/>
                <w:b/>
                <w:bCs/>
                <w:sz w:val="24"/>
                <w:szCs w:val="24"/>
              </w:rPr>
            </w:pPr>
            <w:r w:rsidRPr="00DF6313">
              <w:rPr>
                <w:rFonts w:ascii="Times New Roman" w:hAnsi="Times New Roman" w:cs="Times New Roman"/>
                <w:b/>
                <w:bCs/>
                <w:sz w:val="24"/>
                <w:szCs w:val="24"/>
              </w:rPr>
              <w:t>Průřezová témata, mezipředmětové vztahy</w:t>
            </w:r>
          </w:p>
        </w:tc>
      </w:tr>
      <w:tr w:rsidR="00DF6313" w:rsidRPr="00B23B2B" w14:paraId="452E4741" w14:textId="77777777" w:rsidTr="00DF6313">
        <w:tc>
          <w:tcPr>
            <w:tcW w:w="4253" w:type="dxa"/>
          </w:tcPr>
          <w:p w14:paraId="776D5F70" w14:textId="77777777" w:rsidR="00DF6313" w:rsidRPr="00DF6313" w:rsidRDefault="00DF6313" w:rsidP="00DF6313">
            <w:pPr>
              <w:spacing w:after="0" w:line="240" w:lineRule="auto"/>
              <w:rPr>
                <w:rFonts w:ascii="Times New Roman" w:hAnsi="Times New Roman" w:cs="Times New Roman"/>
                <w:b/>
                <w:bCs/>
                <w:sz w:val="24"/>
              </w:rPr>
            </w:pPr>
          </w:p>
          <w:p w14:paraId="39F349B8" w14:textId="77777777" w:rsidR="00DF6313" w:rsidRPr="00DF6313" w:rsidRDefault="00DF6313" w:rsidP="00DF6313">
            <w:pPr>
              <w:spacing w:after="0" w:line="240" w:lineRule="auto"/>
              <w:rPr>
                <w:rFonts w:ascii="Times New Roman" w:hAnsi="Times New Roman" w:cs="Times New Roman"/>
                <w:bCs/>
                <w:sz w:val="24"/>
              </w:rPr>
            </w:pPr>
            <w:r w:rsidRPr="00DF6313">
              <w:rPr>
                <w:rFonts w:ascii="Times New Roman" w:hAnsi="Times New Roman" w:cs="Times New Roman"/>
                <w:b/>
                <w:bCs/>
                <w:sz w:val="24"/>
              </w:rPr>
              <w:t>-</w:t>
            </w:r>
            <w:r w:rsidRPr="00DF6313">
              <w:rPr>
                <w:rFonts w:ascii="Times New Roman" w:hAnsi="Times New Roman" w:cs="Times New Roman"/>
                <w:bCs/>
                <w:sz w:val="24"/>
              </w:rPr>
              <w:t>využívá jednoduché nástroje k doprovodné hře</w:t>
            </w:r>
          </w:p>
          <w:p w14:paraId="455FDF66" w14:textId="77777777" w:rsidR="00DF6313" w:rsidRPr="00DF6313" w:rsidRDefault="00DF6313" w:rsidP="00DF6313">
            <w:pPr>
              <w:spacing w:after="0" w:line="240" w:lineRule="auto"/>
              <w:rPr>
                <w:rFonts w:ascii="Times New Roman" w:hAnsi="Times New Roman" w:cs="Times New Roman"/>
                <w:bCs/>
                <w:sz w:val="24"/>
              </w:rPr>
            </w:pPr>
          </w:p>
          <w:p w14:paraId="0A0A37CE" w14:textId="77777777" w:rsidR="00DF6313" w:rsidRPr="00DF6313" w:rsidRDefault="00DF6313" w:rsidP="00DF6313">
            <w:pPr>
              <w:spacing w:after="0" w:line="240" w:lineRule="auto"/>
              <w:rPr>
                <w:rFonts w:ascii="Times New Roman" w:hAnsi="Times New Roman" w:cs="Times New Roman"/>
                <w:bCs/>
                <w:sz w:val="24"/>
              </w:rPr>
            </w:pPr>
          </w:p>
          <w:p w14:paraId="450B94F4" w14:textId="77777777" w:rsidR="00DF6313" w:rsidRPr="00DF6313" w:rsidRDefault="00DF6313" w:rsidP="00DF6313">
            <w:pPr>
              <w:spacing w:after="0" w:line="240" w:lineRule="auto"/>
              <w:rPr>
                <w:rFonts w:ascii="Times New Roman" w:hAnsi="Times New Roman" w:cs="Times New Roman"/>
                <w:bCs/>
                <w:sz w:val="24"/>
              </w:rPr>
            </w:pPr>
            <w:r w:rsidRPr="00DF6313">
              <w:rPr>
                <w:rFonts w:ascii="Times New Roman" w:hAnsi="Times New Roman" w:cs="Times New Roman"/>
                <w:bCs/>
                <w:sz w:val="24"/>
              </w:rPr>
              <w:t>-rytmizuje a</w:t>
            </w:r>
            <w:r w:rsidR="00005B1B">
              <w:rPr>
                <w:rFonts w:ascii="Times New Roman" w:hAnsi="Times New Roman" w:cs="Times New Roman"/>
                <w:bCs/>
                <w:sz w:val="24"/>
              </w:rPr>
              <w:t xml:space="preserve"> melodizuje jednoduché texty</w:t>
            </w:r>
          </w:p>
          <w:p w14:paraId="685E3A8A" w14:textId="77777777" w:rsidR="00DF6313" w:rsidRPr="00DF6313" w:rsidRDefault="00DF6313" w:rsidP="00DF6313">
            <w:pPr>
              <w:spacing w:after="0" w:line="240" w:lineRule="auto"/>
              <w:rPr>
                <w:rFonts w:ascii="Times New Roman" w:hAnsi="Times New Roman" w:cs="Times New Roman"/>
                <w:bCs/>
                <w:sz w:val="24"/>
              </w:rPr>
            </w:pPr>
          </w:p>
          <w:p w14:paraId="01F8C18A" w14:textId="77777777" w:rsidR="00DF6313" w:rsidRPr="00DF6313" w:rsidRDefault="00DF6313" w:rsidP="00DF6313">
            <w:pPr>
              <w:spacing w:after="0" w:line="240" w:lineRule="auto"/>
              <w:rPr>
                <w:rFonts w:ascii="Times New Roman" w:hAnsi="Times New Roman" w:cs="Times New Roman"/>
                <w:bCs/>
                <w:sz w:val="24"/>
              </w:rPr>
            </w:pPr>
          </w:p>
          <w:p w14:paraId="3F2572D8" w14:textId="77777777" w:rsidR="00DF6313" w:rsidRPr="00DF6313" w:rsidRDefault="00DF6313" w:rsidP="00DF6313">
            <w:pPr>
              <w:spacing w:after="0" w:line="240" w:lineRule="auto"/>
              <w:rPr>
                <w:rFonts w:ascii="Times New Roman" w:hAnsi="Times New Roman" w:cs="Times New Roman"/>
                <w:bCs/>
                <w:sz w:val="24"/>
              </w:rPr>
            </w:pPr>
            <w:r w:rsidRPr="00DF6313">
              <w:rPr>
                <w:rFonts w:ascii="Times New Roman" w:hAnsi="Times New Roman" w:cs="Times New Roman"/>
                <w:bCs/>
                <w:sz w:val="24"/>
              </w:rPr>
              <w:t>- reaguje pohybem na znějící hudbu, pohybem vyjadřuje metrum, tempo, dynamiku, směr melodie</w:t>
            </w:r>
          </w:p>
          <w:p w14:paraId="1AB3ACA7" w14:textId="77777777" w:rsidR="00DF6313" w:rsidRPr="00DF6313" w:rsidRDefault="00DF6313" w:rsidP="00DF6313">
            <w:pPr>
              <w:spacing w:after="0" w:line="240" w:lineRule="auto"/>
              <w:rPr>
                <w:rFonts w:ascii="Times New Roman" w:hAnsi="Times New Roman" w:cs="Times New Roman"/>
                <w:bCs/>
                <w:sz w:val="24"/>
              </w:rPr>
            </w:pPr>
          </w:p>
          <w:p w14:paraId="79F34786" w14:textId="77777777" w:rsidR="00DF6313" w:rsidRPr="00DF6313" w:rsidRDefault="00DF6313" w:rsidP="00DF6313">
            <w:pPr>
              <w:spacing w:after="0" w:line="240" w:lineRule="auto"/>
              <w:rPr>
                <w:rFonts w:ascii="Times New Roman" w:hAnsi="Times New Roman" w:cs="Times New Roman"/>
                <w:bCs/>
                <w:sz w:val="24"/>
              </w:rPr>
            </w:pPr>
            <w:r w:rsidRPr="00DF6313">
              <w:rPr>
                <w:rFonts w:ascii="Times New Roman" w:hAnsi="Times New Roman" w:cs="Times New Roman"/>
                <w:bCs/>
                <w:sz w:val="24"/>
              </w:rPr>
              <w:t>-rozlišuje jednotlivé kvality tónů, rozpozná tempové a dynamické změny v proudu znějící hudby</w:t>
            </w:r>
          </w:p>
          <w:p w14:paraId="050BDD1D" w14:textId="77777777" w:rsidR="00DF6313" w:rsidRPr="00DF6313" w:rsidRDefault="00DF6313" w:rsidP="00DF6313">
            <w:pPr>
              <w:spacing w:after="0" w:line="240" w:lineRule="auto"/>
              <w:rPr>
                <w:rFonts w:ascii="Times New Roman" w:hAnsi="Times New Roman" w:cs="Times New Roman"/>
                <w:bCs/>
                <w:sz w:val="24"/>
              </w:rPr>
            </w:pPr>
          </w:p>
          <w:p w14:paraId="332E57B6" w14:textId="77777777" w:rsidR="00DF6313" w:rsidRPr="00DF6313" w:rsidRDefault="00DF6313" w:rsidP="00DF6313">
            <w:pPr>
              <w:spacing w:after="0" w:line="240" w:lineRule="auto"/>
              <w:rPr>
                <w:rFonts w:ascii="Times New Roman" w:hAnsi="Times New Roman" w:cs="Times New Roman"/>
                <w:bCs/>
                <w:sz w:val="24"/>
              </w:rPr>
            </w:pPr>
            <w:r w:rsidRPr="00DF6313">
              <w:rPr>
                <w:rFonts w:ascii="Times New Roman" w:hAnsi="Times New Roman" w:cs="Times New Roman"/>
                <w:bCs/>
                <w:sz w:val="24"/>
              </w:rPr>
              <w:t xml:space="preserve">-zpívá </w:t>
            </w:r>
          </w:p>
          <w:p w14:paraId="13E7A11C" w14:textId="77777777" w:rsidR="00DF6313" w:rsidRPr="00DF6313" w:rsidRDefault="00DF6313" w:rsidP="00DF6313">
            <w:pPr>
              <w:spacing w:after="0" w:line="240" w:lineRule="auto"/>
              <w:rPr>
                <w:rFonts w:ascii="Times New Roman" w:hAnsi="Times New Roman" w:cs="Times New Roman"/>
                <w:bCs/>
                <w:sz w:val="24"/>
              </w:rPr>
            </w:pPr>
          </w:p>
          <w:p w14:paraId="381C674B" w14:textId="77777777" w:rsidR="00DF6313" w:rsidRPr="00DF6313" w:rsidRDefault="00DF6313" w:rsidP="00DF6313">
            <w:pPr>
              <w:spacing w:after="0" w:line="240" w:lineRule="auto"/>
              <w:rPr>
                <w:rFonts w:ascii="Times New Roman" w:hAnsi="Times New Roman" w:cs="Times New Roman"/>
                <w:bCs/>
                <w:sz w:val="24"/>
              </w:rPr>
            </w:pPr>
            <w:r w:rsidRPr="00DF6313">
              <w:rPr>
                <w:rFonts w:ascii="Times New Roman" w:hAnsi="Times New Roman" w:cs="Times New Roman"/>
                <w:bCs/>
                <w:sz w:val="24"/>
              </w:rPr>
              <w:t>-rozpozná v proudu znějící hudby některé hudební nástroje, odliší hudbu vokální, instrumentální a vokálně instrumentální</w:t>
            </w:r>
          </w:p>
          <w:p w14:paraId="34B383F6" w14:textId="77777777" w:rsidR="00DF6313" w:rsidRPr="00DF6313" w:rsidRDefault="00DF6313" w:rsidP="00DF6313">
            <w:pPr>
              <w:spacing w:after="0" w:line="240" w:lineRule="auto"/>
              <w:rPr>
                <w:rFonts w:ascii="Times New Roman" w:hAnsi="Times New Roman" w:cs="Times New Roman"/>
                <w:bCs/>
                <w:sz w:val="24"/>
              </w:rPr>
            </w:pPr>
          </w:p>
          <w:p w14:paraId="65DA346E" w14:textId="77777777" w:rsidR="00DF6313" w:rsidRPr="00DF6313" w:rsidRDefault="00DF6313" w:rsidP="00DF6313">
            <w:pPr>
              <w:spacing w:after="0" w:line="240" w:lineRule="auto"/>
              <w:jc w:val="center"/>
              <w:rPr>
                <w:rFonts w:ascii="Times New Roman" w:hAnsi="Times New Roman" w:cs="Times New Roman"/>
                <w:bCs/>
                <w:sz w:val="24"/>
              </w:rPr>
            </w:pPr>
          </w:p>
          <w:p w14:paraId="7F1A4569" w14:textId="77777777" w:rsidR="00DF6313" w:rsidRPr="00DF6313" w:rsidRDefault="00DF6313" w:rsidP="00DF6313">
            <w:pPr>
              <w:spacing w:after="0" w:line="240" w:lineRule="auto"/>
              <w:jc w:val="center"/>
              <w:rPr>
                <w:rFonts w:ascii="Times New Roman" w:hAnsi="Times New Roman" w:cs="Times New Roman"/>
                <w:bCs/>
                <w:sz w:val="24"/>
              </w:rPr>
            </w:pPr>
          </w:p>
          <w:p w14:paraId="2DE5CB1A" w14:textId="77777777" w:rsidR="00DF6313" w:rsidRPr="00DF6313" w:rsidRDefault="00DF6313" w:rsidP="00DF6313">
            <w:pPr>
              <w:spacing w:after="0" w:line="240" w:lineRule="auto"/>
              <w:jc w:val="center"/>
              <w:rPr>
                <w:rFonts w:ascii="Times New Roman" w:hAnsi="Times New Roman" w:cs="Times New Roman"/>
                <w:bCs/>
                <w:sz w:val="24"/>
              </w:rPr>
            </w:pPr>
          </w:p>
          <w:p w14:paraId="63AD64F5" w14:textId="77777777" w:rsidR="00DF6313" w:rsidRPr="00DF6313" w:rsidRDefault="00DF6313" w:rsidP="00DF6313">
            <w:pPr>
              <w:spacing w:after="0" w:line="240" w:lineRule="auto"/>
              <w:jc w:val="center"/>
              <w:rPr>
                <w:rFonts w:ascii="Times New Roman" w:hAnsi="Times New Roman" w:cs="Times New Roman"/>
                <w:bCs/>
                <w:sz w:val="24"/>
              </w:rPr>
            </w:pPr>
          </w:p>
          <w:p w14:paraId="0E06F3E8" w14:textId="77777777" w:rsidR="00DF6313" w:rsidRPr="00DF6313" w:rsidRDefault="00DF6313" w:rsidP="00DF6313">
            <w:pPr>
              <w:spacing w:after="0" w:line="240" w:lineRule="auto"/>
              <w:jc w:val="center"/>
              <w:rPr>
                <w:rFonts w:ascii="Times New Roman" w:hAnsi="Times New Roman" w:cs="Times New Roman"/>
                <w:b/>
                <w:bCs/>
                <w:sz w:val="24"/>
              </w:rPr>
            </w:pPr>
          </w:p>
          <w:p w14:paraId="3BC7CA26" w14:textId="77777777" w:rsidR="00DF6313" w:rsidRPr="00DF6313" w:rsidRDefault="00DF6313" w:rsidP="00DF6313">
            <w:pPr>
              <w:spacing w:after="0" w:line="240" w:lineRule="auto"/>
              <w:rPr>
                <w:rFonts w:ascii="Times New Roman" w:hAnsi="Times New Roman" w:cs="Times New Roman"/>
                <w:b/>
                <w:bCs/>
                <w:sz w:val="24"/>
              </w:rPr>
            </w:pPr>
          </w:p>
        </w:tc>
        <w:tc>
          <w:tcPr>
            <w:tcW w:w="4253" w:type="dxa"/>
          </w:tcPr>
          <w:p w14:paraId="7AA2D67D" w14:textId="77777777" w:rsidR="00DF6313" w:rsidRPr="00DF6313" w:rsidRDefault="00DF6313" w:rsidP="00DF6313">
            <w:pPr>
              <w:spacing w:after="0" w:line="240" w:lineRule="auto"/>
              <w:jc w:val="center"/>
              <w:rPr>
                <w:rFonts w:ascii="Times New Roman" w:hAnsi="Times New Roman" w:cs="Times New Roman"/>
                <w:b/>
                <w:bCs/>
                <w:sz w:val="24"/>
              </w:rPr>
            </w:pPr>
          </w:p>
          <w:p w14:paraId="540B6C93" w14:textId="77777777" w:rsidR="00DF6313" w:rsidRPr="00DF6313" w:rsidRDefault="00DF6313" w:rsidP="00AF78C3">
            <w:pPr>
              <w:numPr>
                <w:ilvl w:val="0"/>
                <w:numId w:val="193"/>
              </w:numPr>
              <w:spacing w:after="0" w:line="240" w:lineRule="auto"/>
              <w:rPr>
                <w:rFonts w:ascii="Times New Roman" w:hAnsi="Times New Roman" w:cs="Times New Roman"/>
                <w:sz w:val="24"/>
              </w:rPr>
            </w:pPr>
            <w:r w:rsidRPr="00DF6313">
              <w:rPr>
                <w:rFonts w:ascii="Times New Roman" w:hAnsi="Times New Roman" w:cs="Times New Roman"/>
                <w:sz w:val="24"/>
              </w:rPr>
              <w:t xml:space="preserve">používá </w:t>
            </w:r>
            <w:proofErr w:type="spellStart"/>
            <w:r w:rsidRPr="00DF6313">
              <w:rPr>
                <w:rFonts w:ascii="Times New Roman" w:hAnsi="Times New Roman" w:cs="Times New Roman"/>
                <w:sz w:val="24"/>
              </w:rPr>
              <w:t>Orffovy</w:t>
            </w:r>
            <w:proofErr w:type="spellEnd"/>
            <w:r w:rsidRPr="00DF6313">
              <w:rPr>
                <w:rFonts w:ascii="Times New Roman" w:hAnsi="Times New Roman" w:cs="Times New Roman"/>
                <w:sz w:val="24"/>
              </w:rPr>
              <w:t xml:space="preserve"> hudební nástroje,</w:t>
            </w:r>
          </w:p>
          <w:p w14:paraId="55512449" w14:textId="77777777" w:rsidR="00DF6313" w:rsidRPr="00DF6313" w:rsidRDefault="00DF6313" w:rsidP="00DF6313">
            <w:pPr>
              <w:spacing w:after="0" w:line="240" w:lineRule="auto"/>
              <w:ind w:left="717"/>
              <w:rPr>
                <w:rFonts w:ascii="Times New Roman" w:hAnsi="Times New Roman" w:cs="Times New Roman"/>
                <w:sz w:val="24"/>
              </w:rPr>
            </w:pPr>
            <w:r w:rsidRPr="00DF6313">
              <w:rPr>
                <w:rFonts w:ascii="Times New Roman" w:hAnsi="Times New Roman" w:cs="Times New Roman"/>
                <w:sz w:val="24"/>
              </w:rPr>
              <w:t>umí využívat rytm</w:t>
            </w:r>
            <w:r w:rsidR="00005B1B">
              <w:rPr>
                <w:rFonts w:ascii="Times New Roman" w:hAnsi="Times New Roman" w:cs="Times New Roman"/>
                <w:sz w:val="24"/>
              </w:rPr>
              <w:t xml:space="preserve">ické </w:t>
            </w:r>
            <w:proofErr w:type="gramStart"/>
            <w:r w:rsidR="00005B1B">
              <w:rPr>
                <w:rFonts w:ascii="Times New Roman" w:hAnsi="Times New Roman" w:cs="Times New Roman"/>
                <w:sz w:val="24"/>
              </w:rPr>
              <w:t xml:space="preserve">nástroje,   </w:t>
            </w:r>
            <w:proofErr w:type="gramEnd"/>
            <w:r w:rsidR="00005B1B">
              <w:rPr>
                <w:rFonts w:ascii="Times New Roman" w:hAnsi="Times New Roman" w:cs="Times New Roman"/>
                <w:sz w:val="24"/>
              </w:rPr>
              <w:t xml:space="preserve">          </w:t>
            </w:r>
            <w:r w:rsidRPr="00DF6313">
              <w:rPr>
                <w:rFonts w:ascii="Times New Roman" w:hAnsi="Times New Roman" w:cs="Times New Roman"/>
                <w:sz w:val="24"/>
              </w:rPr>
              <w:t>vytváří doprovod k jednoduchým melodií</w:t>
            </w:r>
            <w:r w:rsidR="00005B1B">
              <w:rPr>
                <w:rFonts w:ascii="Times New Roman" w:hAnsi="Times New Roman" w:cs="Times New Roman"/>
                <w:sz w:val="24"/>
              </w:rPr>
              <w:t>m</w:t>
            </w:r>
          </w:p>
          <w:p w14:paraId="24E9D90A" w14:textId="77777777" w:rsidR="00DF6313" w:rsidRPr="00DF6313" w:rsidRDefault="00DF6313" w:rsidP="00DF6313">
            <w:pPr>
              <w:spacing w:after="0" w:line="240" w:lineRule="auto"/>
              <w:rPr>
                <w:rFonts w:ascii="Times New Roman" w:hAnsi="Times New Roman" w:cs="Times New Roman"/>
                <w:sz w:val="24"/>
              </w:rPr>
            </w:pPr>
          </w:p>
          <w:p w14:paraId="3A382A47" w14:textId="77777777" w:rsidR="00DF6313" w:rsidRPr="00DF6313" w:rsidRDefault="00DF6313" w:rsidP="00DF6313">
            <w:pPr>
              <w:spacing w:after="0" w:line="240" w:lineRule="auto"/>
              <w:ind w:left="433"/>
              <w:rPr>
                <w:rFonts w:ascii="Times New Roman" w:hAnsi="Times New Roman" w:cs="Times New Roman"/>
                <w:sz w:val="24"/>
              </w:rPr>
            </w:pPr>
            <w:r w:rsidRPr="00DF6313">
              <w:rPr>
                <w:rFonts w:ascii="Times New Roman" w:hAnsi="Times New Roman" w:cs="Times New Roman"/>
                <w:sz w:val="24"/>
              </w:rPr>
              <w:t>- melodizace básní a říkadel</w:t>
            </w:r>
          </w:p>
          <w:p w14:paraId="17BAB0E0" w14:textId="77777777" w:rsidR="00DF6313" w:rsidRPr="00DF6313" w:rsidRDefault="00DF6313" w:rsidP="00DF6313">
            <w:pPr>
              <w:spacing w:after="0" w:line="240" w:lineRule="auto"/>
              <w:ind w:left="360"/>
              <w:rPr>
                <w:rFonts w:ascii="Times New Roman" w:hAnsi="Times New Roman" w:cs="Times New Roman"/>
                <w:sz w:val="24"/>
              </w:rPr>
            </w:pPr>
          </w:p>
          <w:p w14:paraId="702034FF" w14:textId="77777777" w:rsidR="00DF6313" w:rsidRPr="00DF6313" w:rsidRDefault="00DF6313" w:rsidP="00DF6313">
            <w:pPr>
              <w:spacing w:after="0" w:line="240" w:lineRule="auto"/>
              <w:ind w:left="360"/>
              <w:rPr>
                <w:rFonts w:ascii="Times New Roman" w:hAnsi="Times New Roman" w:cs="Times New Roman"/>
                <w:sz w:val="24"/>
              </w:rPr>
            </w:pPr>
          </w:p>
          <w:p w14:paraId="1E9E209C" w14:textId="77777777" w:rsidR="00DF6313" w:rsidRPr="00DF6313" w:rsidRDefault="00DF6313" w:rsidP="00DF6313">
            <w:pPr>
              <w:spacing w:after="0" w:line="240" w:lineRule="auto"/>
              <w:ind w:left="360"/>
              <w:rPr>
                <w:rFonts w:ascii="Times New Roman" w:hAnsi="Times New Roman" w:cs="Times New Roman"/>
                <w:sz w:val="24"/>
              </w:rPr>
            </w:pPr>
          </w:p>
          <w:p w14:paraId="3355D1D2" w14:textId="77777777" w:rsidR="00DF6313" w:rsidRPr="00DF6313" w:rsidRDefault="00DF6313" w:rsidP="00DF6313">
            <w:pPr>
              <w:spacing w:after="0" w:line="240" w:lineRule="auto"/>
              <w:ind w:left="360"/>
              <w:rPr>
                <w:rFonts w:ascii="Times New Roman" w:hAnsi="Times New Roman" w:cs="Times New Roman"/>
                <w:sz w:val="24"/>
              </w:rPr>
            </w:pPr>
          </w:p>
          <w:p w14:paraId="7E5F3443" w14:textId="77777777" w:rsidR="00DF6313" w:rsidRPr="00DF6313" w:rsidRDefault="00DF6313" w:rsidP="00DF6313">
            <w:pPr>
              <w:spacing w:after="0" w:line="240" w:lineRule="auto"/>
              <w:ind w:left="717" w:hanging="284"/>
              <w:rPr>
                <w:rFonts w:ascii="Times New Roman" w:hAnsi="Times New Roman" w:cs="Times New Roman"/>
                <w:sz w:val="24"/>
              </w:rPr>
            </w:pPr>
            <w:r w:rsidRPr="00DF6313">
              <w:rPr>
                <w:rFonts w:ascii="Times New Roman" w:hAnsi="Times New Roman" w:cs="Times New Roman"/>
                <w:sz w:val="24"/>
              </w:rPr>
              <w:t xml:space="preserve">-    taneční hry se </w:t>
            </w:r>
            <w:proofErr w:type="gramStart"/>
            <w:r w:rsidRPr="00DF6313">
              <w:rPr>
                <w:rFonts w:ascii="Times New Roman" w:hAnsi="Times New Roman" w:cs="Times New Roman"/>
                <w:sz w:val="24"/>
              </w:rPr>
              <w:t xml:space="preserve">zpěvem,   </w:t>
            </w:r>
            <w:proofErr w:type="gramEnd"/>
            <w:r w:rsidRPr="00DF6313">
              <w:rPr>
                <w:rFonts w:ascii="Times New Roman" w:hAnsi="Times New Roman" w:cs="Times New Roman"/>
                <w:sz w:val="24"/>
              </w:rPr>
              <w:t>jednoduché lidové tance</w:t>
            </w:r>
          </w:p>
          <w:p w14:paraId="2564D96A" w14:textId="77777777" w:rsidR="00DF6313" w:rsidRPr="00DF6313" w:rsidRDefault="00DF6313" w:rsidP="00AF78C3">
            <w:pPr>
              <w:numPr>
                <w:ilvl w:val="0"/>
                <w:numId w:val="193"/>
              </w:numPr>
              <w:spacing w:after="0" w:line="240" w:lineRule="auto"/>
              <w:rPr>
                <w:rFonts w:ascii="Times New Roman" w:hAnsi="Times New Roman" w:cs="Times New Roman"/>
                <w:sz w:val="24"/>
              </w:rPr>
            </w:pPr>
            <w:r w:rsidRPr="00DF6313">
              <w:rPr>
                <w:rFonts w:ascii="Times New Roman" w:hAnsi="Times New Roman" w:cs="Times New Roman"/>
                <w:sz w:val="24"/>
              </w:rPr>
              <w:t>pohybem vyjadřuje tempo, dynamiku, směr melodie, náladu, zadané téma</w:t>
            </w:r>
          </w:p>
          <w:p w14:paraId="28F580B7" w14:textId="77777777" w:rsidR="00DF6313" w:rsidRPr="00DF6313" w:rsidRDefault="00DF6313" w:rsidP="00AF78C3">
            <w:pPr>
              <w:numPr>
                <w:ilvl w:val="0"/>
                <w:numId w:val="193"/>
              </w:numPr>
              <w:spacing w:after="0" w:line="240" w:lineRule="auto"/>
              <w:ind w:left="717"/>
              <w:rPr>
                <w:rFonts w:ascii="Times New Roman" w:hAnsi="Times New Roman" w:cs="Times New Roman"/>
                <w:sz w:val="24"/>
              </w:rPr>
            </w:pPr>
            <w:r w:rsidRPr="00DF6313">
              <w:rPr>
                <w:rFonts w:ascii="Times New Roman" w:hAnsi="Times New Roman" w:cs="Times New Roman"/>
                <w:sz w:val="24"/>
              </w:rPr>
              <w:t xml:space="preserve">rozliší výrazné změny ve znějící hudbě </w:t>
            </w:r>
          </w:p>
          <w:p w14:paraId="6D57B1B6" w14:textId="77777777" w:rsidR="00DF6313" w:rsidRPr="00DF6313" w:rsidRDefault="00DF6313" w:rsidP="00DF6313">
            <w:pPr>
              <w:spacing w:after="0" w:line="240" w:lineRule="auto"/>
              <w:ind w:left="357"/>
              <w:rPr>
                <w:rFonts w:ascii="Times New Roman" w:hAnsi="Times New Roman" w:cs="Times New Roman"/>
                <w:sz w:val="24"/>
              </w:rPr>
            </w:pPr>
            <w:r w:rsidRPr="00DF6313">
              <w:rPr>
                <w:rFonts w:ascii="Times New Roman" w:hAnsi="Times New Roman" w:cs="Times New Roman"/>
                <w:sz w:val="24"/>
              </w:rPr>
              <w:t>-     přečte notu celou a půlovou     v jednoduchém notovém zápisu</w:t>
            </w:r>
          </w:p>
          <w:p w14:paraId="58498D06" w14:textId="77777777" w:rsidR="00DF6313" w:rsidRPr="00DF6313" w:rsidRDefault="00DF6313" w:rsidP="00DF6313">
            <w:pPr>
              <w:spacing w:after="0" w:line="240" w:lineRule="auto"/>
              <w:ind w:left="360"/>
              <w:rPr>
                <w:rFonts w:ascii="Times New Roman" w:hAnsi="Times New Roman" w:cs="Times New Roman"/>
                <w:sz w:val="24"/>
              </w:rPr>
            </w:pPr>
          </w:p>
          <w:p w14:paraId="18B40D67" w14:textId="77777777" w:rsidR="00DF6313" w:rsidRPr="00DF6313" w:rsidRDefault="00DF6313" w:rsidP="00DF6313">
            <w:pPr>
              <w:spacing w:after="0" w:line="240" w:lineRule="auto"/>
              <w:ind w:left="360"/>
              <w:rPr>
                <w:rFonts w:ascii="Times New Roman" w:hAnsi="Times New Roman" w:cs="Times New Roman"/>
                <w:sz w:val="24"/>
              </w:rPr>
            </w:pPr>
            <w:r w:rsidRPr="00DF6313">
              <w:rPr>
                <w:rFonts w:ascii="Times New Roman" w:hAnsi="Times New Roman" w:cs="Times New Roman"/>
                <w:sz w:val="24"/>
              </w:rPr>
              <w:t xml:space="preserve">- zpívá vybrané písně </w:t>
            </w:r>
          </w:p>
          <w:p w14:paraId="4E72E350" w14:textId="77777777" w:rsidR="00DF6313" w:rsidRPr="00DF6313" w:rsidRDefault="00DF6313" w:rsidP="00DF6313">
            <w:pPr>
              <w:spacing w:after="0" w:line="240" w:lineRule="auto"/>
              <w:ind w:left="360"/>
              <w:rPr>
                <w:rFonts w:ascii="Times New Roman" w:hAnsi="Times New Roman" w:cs="Times New Roman"/>
                <w:sz w:val="24"/>
              </w:rPr>
            </w:pPr>
          </w:p>
          <w:p w14:paraId="28874510" w14:textId="77777777" w:rsidR="00DF6313" w:rsidRPr="00DF6313" w:rsidRDefault="00DF6313" w:rsidP="00AF78C3">
            <w:pPr>
              <w:numPr>
                <w:ilvl w:val="0"/>
                <w:numId w:val="193"/>
              </w:numPr>
              <w:spacing w:after="0" w:line="240" w:lineRule="auto"/>
              <w:rPr>
                <w:rFonts w:ascii="Times New Roman" w:hAnsi="Times New Roman" w:cs="Times New Roman"/>
                <w:sz w:val="24"/>
              </w:rPr>
            </w:pPr>
            <w:r w:rsidRPr="00DF6313">
              <w:rPr>
                <w:rFonts w:ascii="Times New Roman" w:hAnsi="Times New Roman" w:cs="Times New Roman"/>
                <w:sz w:val="24"/>
              </w:rPr>
              <w:t>rozlišuje kvalitu jednotlivých tónů</w:t>
            </w:r>
          </w:p>
          <w:p w14:paraId="687137D9" w14:textId="77777777" w:rsidR="00DF6313" w:rsidRPr="00DF6313" w:rsidRDefault="00DF6313" w:rsidP="00AF78C3">
            <w:pPr>
              <w:numPr>
                <w:ilvl w:val="0"/>
                <w:numId w:val="193"/>
              </w:numPr>
              <w:spacing w:after="0" w:line="240" w:lineRule="auto"/>
              <w:rPr>
                <w:rFonts w:ascii="Times New Roman" w:hAnsi="Times New Roman" w:cs="Times New Roman"/>
                <w:sz w:val="24"/>
              </w:rPr>
            </w:pPr>
            <w:r w:rsidRPr="00DF6313">
              <w:rPr>
                <w:rFonts w:ascii="Times New Roman" w:hAnsi="Times New Roman" w:cs="Times New Roman"/>
                <w:sz w:val="24"/>
              </w:rPr>
              <w:t>rozpozná tempové a dynamické změny v proudu hudby</w:t>
            </w:r>
          </w:p>
          <w:p w14:paraId="5A787325" w14:textId="77777777" w:rsidR="00DF6313" w:rsidRPr="00DF6313" w:rsidRDefault="00DF6313" w:rsidP="00AF78C3">
            <w:pPr>
              <w:numPr>
                <w:ilvl w:val="0"/>
                <w:numId w:val="193"/>
              </w:numPr>
              <w:spacing w:after="0" w:line="240" w:lineRule="auto"/>
              <w:rPr>
                <w:rFonts w:ascii="Times New Roman" w:hAnsi="Times New Roman" w:cs="Times New Roman"/>
                <w:sz w:val="24"/>
              </w:rPr>
            </w:pPr>
            <w:r w:rsidRPr="00DF6313">
              <w:rPr>
                <w:rFonts w:ascii="Times New Roman" w:hAnsi="Times New Roman" w:cs="Times New Roman"/>
                <w:sz w:val="24"/>
              </w:rPr>
              <w:t>rozpozná některé hudební nástroje a druhy hudby</w:t>
            </w:r>
          </w:p>
          <w:p w14:paraId="59E6412F" w14:textId="77777777" w:rsidR="00DF6313" w:rsidRPr="00DF6313" w:rsidRDefault="00DF6313" w:rsidP="00DF6313">
            <w:pPr>
              <w:spacing w:after="0" w:line="240" w:lineRule="auto"/>
              <w:rPr>
                <w:rFonts w:ascii="Times New Roman" w:hAnsi="Times New Roman" w:cs="Times New Roman"/>
                <w:b/>
                <w:bCs/>
                <w:sz w:val="24"/>
              </w:rPr>
            </w:pPr>
          </w:p>
        </w:tc>
        <w:tc>
          <w:tcPr>
            <w:tcW w:w="4110" w:type="dxa"/>
          </w:tcPr>
          <w:p w14:paraId="715F93BE" w14:textId="77777777" w:rsidR="00DF6313" w:rsidRPr="00DF6313" w:rsidRDefault="00DF6313" w:rsidP="00DF6313">
            <w:pPr>
              <w:spacing w:after="0" w:line="240" w:lineRule="auto"/>
              <w:jc w:val="center"/>
              <w:rPr>
                <w:rFonts w:ascii="Times New Roman" w:hAnsi="Times New Roman" w:cs="Times New Roman"/>
                <w:b/>
                <w:bCs/>
                <w:sz w:val="24"/>
              </w:rPr>
            </w:pPr>
          </w:p>
          <w:p w14:paraId="7AB3E0E6" w14:textId="77777777" w:rsidR="00DF6313" w:rsidRPr="00DF6313" w:rsidRDefault="00DF6313" w:rsidP="00DF6313">
            <w:pPr>
              <w:spacing w:after="0" w:line="240" w:lineRule="auto"/>
              <w:rPr>
                <w:rFonts w:ascii="Times New Roman" w:hAnsi="Times New Roman" w:cs="Times New Roman"/>
                <w:b/>
                <w:bCs/>
                <w:sz w:val="24"/>
              </w:rPr>
            </w:pPr>
            <w:r w:rsidRPr="00DF6313">
              <w:rPr>
                <w:rFonts w:ascii="Times New Roman" w:hAnsi="Times New Roman" w:cs="Times New Roman"/>
                <w:b/>
                <w:bCs/>
                <w:sz w:val="24"/>
              </w:rPr>
              <w:t>Vokální činnosti</w:t>
            </w:r>
          </w:p>
          <w:p w14:paraId="61C7C194" w14:textId="77777777" w:rsidR="00DF6313" w:rsidRPr="00DF6313" w:rsidRDefault="00DF6313" w:rsidP="00AF78C3">
            <w:pPr>
              <w:numPr>
                <w:ilvl w:val="0"/>
                <w:numId w:val="194"/>
              </w:numPr>
              <w:spacing w:after="0" w:line="240" w:lineRule="auto"/>
              <w:rPr>
                <w:rFonts w:ascii="Times New Roman" w:hAnsi="Times New Roman" w:cs="Times New Roman"/>
                <w:sz w:val="24"/>
              </w:rPr>
            </w:pPr>
            <w:r w:rsidRPr="00DF6313">
              <w:rPr>
                <w:rFonts w:ascii="Times New Roman" w:hAnsi="Times New Roman" w:cs="Times New Roman"/>
                <w:sz w:val="24"/>
              </w:rPr>
              <w:t>rozšiřování hlasového rozsahu</w:t>
            </w:r>
          </w:p>
          <w:p w14:paraId="475A2581" w14:textId="77777777" w:rsidR="00DF6313" w:rsidRPr="00DF6313" w:rsidRDefault="00DF6313" w:rsidP="00AF78C3">
            <w:pPr>
              <w:numPr>
                <w:ilvl w:val="0"/>
                <w:numId w:val="194"/>
              </w:numPr>
              <w:spacing w:after="0" w:line="240" w:lineRule="auto"/>
              <w:rPr>
                <w:rFonts w:ascii="Times New Roman" w:hAnsi="Times New Roman" w:cs="Times New Roman"/>
                <w:sz w:val="24"/>
              </w:rPr>
            </w:pPr>
            <w:r w:rsidRPr="00DF6313">
              <w:rPr>
                <w:rFonts w:ascii="Times New Roman" w:hAnsi="Times New Roman" w:cs="Times New Roman"/>
                <w:sz w:val="24"/>
              </w:rPr>
              <w:t>hlasová hygiena</w:t>
            </w:r>
          </w:p>
          <w:p w14:paraId="685D9E6D" w14:textId="77777777" w:rsidR="00DF6313" w:rsidRPr="00DF6313" w:rsidRDefault="00DF6313" w:rsidP="00AF78C3">
            <w:pPr>
              <w:numPr>
                <w:ilvl w:val="0"/>
                <w:numId w:val="194"/>
              </w:numPr>
              <w:spacing w:after="0" w:line="240" w:lineRule="auto"/>
              <w:rPr>
                <w:rFonts w:ascii="Times New Roman" w:hAnsi="Times New Roman" w:cs="Times New Roman"/>
                <w:sz w:val="24"/>
              </w:rPr>
            </w:pPr>
            <w:r w:rsidRPr="00DF6313">
              <w:rPr>
                <w:rFonts w:ascii="Times New Roman" w:hAnsi="Times New Roman" w:cs="Times New Roman"/>
                <w:sz w:val="24"/>
              </w:rPr>
              <w:t>dvojhlas (kánon)</w:t>
            </w:r>
          </w:p>
          <w:p w14:paraId="6A93B042" w14:textId="77777777" w:rsidR="00DF6313" w:rsidRPr="00DF6313" w:rsidRDefault="00DF6313" w:rsidP="00AF78C3">
            <w:pPr>
              <w:numPr>
                <w:ilvl w:val="0"/>
                <w:numId w:val="194"/>
              </w:numPr>
              <w:spacing w:after="0" w:line="240" w:lineRule="auto"/>
              <w:rPr>
                <w:rFonts w:ascii="Times New Roman" w:hAnsi="Times New Roman" w:cs="Times New Roman"/>
                <w:sz w:val="24"/>
              </w:rPr>
            </w:pPr>
            <w:r w:rsidRPr="00DF6313">
              <w:rPr>
                <w:rFonts w:ascii="Times New Roman" w:hAnsi="Times New Roman" w:cs="Times New Roman"/>
                <w:sz w:val="24"/>
              </w:rPr>
              <w:t xml:space="preserve">písňová forma </w:t>
            </w:r>
            <w:proofErr w:type="gramStart"/>
            <w:r w:rsidRPr="00DF6313">
              <w:rPr>
                <w:rFonts w:ascii="Times New Roman" w:hAnsi="Times New Roman" w:cs="Times New Roman"/>
                <w:sz w:val="24"/>
              </w:rPr>
              <w:t>a - b</w:t>
            </w:r>
            <w:proofErr w:type="gramEnd"/>
          </w:p>
          <w:p w14:paraId="3EDDCD10" w14:textId="77777777" w:rsidR="00DF6313" w:rsidRPr="00DF6313" w:rsidRDefault="00DF6313" w:rsidP="00AF78C3">
            <w:pPr>
              <w:numPr>
                <w:ilvl w:val="0"/>
                <w:numId w:val="194"/>
              </w:numPr>
              <w:spacing w:after="0" w:line="240" w:lineRule="auto"/>
              <w:rPr>
                <w:rFonts w:ascii="Times New Roman" w:hAnsi="Times New Roman" w:cs="Times New Roman"/>
                <w:sz w:val="24"/>
              </w:rPr>
            </w:pPr>
            <w:r w:rsidRPr="00DF6313">
              <w:rPr>
                <w:rFonts w:ascii="Times New Roman" w:hAnsi="Times New Roman" w:cs="Times New Roman"/>
                <w:sz w:val="24"/>
              </w:rPr>
              <w:t>zaznamenávání melodie písně nota jako grafický znak</w:t>
            </w:r>
          </w:p>
          <w:p w14:paraId="5E10A6AB" w14:textId="77777777" w:rsidR="00DF6313" w:rsidRPr="00DF6313" w:rsidRDefault="00DF6313" w:rsidP="00DF6313">
            <w:pPr>
              <w:spacing w:after="0" w:line="240" w:lineRule="auto"/>
              <w:ind w:left="360"/>
              <w:rPr>
                <w:rFonts w:ascii="Times New Roman" w:hAnsi="Times New Roman" w:cs="Times New Roman"/>
                <w:sz w:val="24"/>
              </w:rPr>
            </w:pPr>
            <w:r w:rsidRPr="00DF6313">
              <w:rPr>
                <w:rFonts w:ascii="Times New Roman" w:hAnsi="Times New Roman" w:cs="Times New Roman"/>
                <w:sz w:val="24"/>
              </w:rPr>
              <w:t>(melodie stoupavá, klesavá)</w:t>
            </w:r>
          </w:p>
          <w:p w14:paraId="3FD6CF61" w14:textId="77777777" w:rsidR="00DF6313" w:rsidRPr="00DF6313" w:rsidRDefault="00DF6313" w:rsidP="00DF6313">
            <w:pPr>
              <w:spacing w:after="0" w:line="240" w:lineRule="auto"/>
              <w:rPr>
                <w:rFonts w:ascii="Times New Roman" w:hAnsi="Times New Roman" w:cs="Times New Roman"/>
                <w:sz w:val="24"/>
              </w:rPr>
            </w:pPr>
          </w:p>
          <w:p w14:paraId="2EDE8D3D" w14:textId="77777777" w:rsidR="00DF6313" w:rsidRPr="00DF6313" w:rsidRDefault="00DF6313" w:rsidP="00DF6313">
            <w:pPr>
              <w:spacing w:after="0" w:line="240" w:lineRule="auto"/>
              <w:rPr>
                <w:rFonts w:ascii="Times New Roman" w:hAnsi="Times New Roman" w:cs="Times New Roman"/>
                <w:b/>
                <w:bCs/>
                <w:sz w:val="24"/>
              </w:rPr>
            </w:pPr>
            <w:r w:rsidRPr="00DF6313">
              <w:rPr>
                <w:rFonts w:ascii="Times New Roman" w:hAnsi="Times New Roman" w:cs="Times New Roman"/>
                <w:b/>
                <w:bCs/>
                <w:sz w:val="24"/>
              </w:rPr>
              <w:t>Instrumentální činnosti</w:t>
            </w:r>
          </w:p>
          <w:p w14:paraId="2ADD1E33" w14:textId="77777777" w:rsidR="00DF6313" w:rsidRPr="00DF6313" w:rsidRDefault="00DF6313" w:rsidP="00AF78C3">
            <w:pPr>
              <w:numPr>
                <w:ilvl w:val="0"/>
                <w:numId w:val="194"/>
              </w:numPr>
              <w:spacing w:after="0" w:line="240" w:lineRule="auto"/>
              <w:rPr>
                <w:rFonts w:ascii="Times New Roman" w:hAnsi="Times New Roman" w:cs="Times New Roman"/>
                <w:sz w:val="24"/>
              </w:rPr>
            </w:pPr>
            <w:r w:rsidRPr="00DF6313">
              <w:rPr>
                <w:rFonts w:ascii="Times New Roman" w:hAnsi="Times New Roman" w:cs="Times New Roman"/>
                <w:sz w:val="24"/>
              </w:rPr>
              <w:t>dvě skupiny doprovodu (tempo, rytmus)</w:t>
            </w:r>
          </w:p>
          <w:p w14:paraId="7FDC577A" w14:textId="77777777" w:rsidR="00DF6313" w:rsidRPr="00DF6313" w:rsidRDefault="00DF6313" w:rsidP="00AF78C3">
            <w:pPr>
              <w:numPr>
                <w:ilvl w:val="0"/>
                <w:numId w:val="194"/>
              </w:numPr>
              <w:spacing w:after="0" w:line="240" w:lineRule="auto"/>
              <w:rPr>
                <w:rFonts w:ascii="Times New Roman" w:hAnsi="Times New Roman" w:cs="Times New Roman"/>
                <w:sz w:val="24"/>
              </w:rPr>
            </w:pPr>
            <w:r w:rsidRPr="00DF6313">
              <w:rPr>
                <w:rFonts w:ascii="Times New Roman" w:hAnsi="Times New Roman" w:cs="Times New Roman"/>
                <w:sz w:val="24"/>
              </w:rPr>
              <w:t>tvorba předeher</w:t>
            </w:r>
          </w:p>
          <w:p w14:paraId="4314D211" w14:textId="77777777" w:rsidR="00DF6313" w:rsidRPr="00DF6313" w:rsidRDefault="00DF6313" w:rsidP="00DF6313">
            <w:pPr>
              <w:spacing w:after="0" w:line="240" w:lineRule="auto"/>
              <w:rPr>
                <w:rFonts w:ascii="Times New Roman" w:hAnsi="Times New Roman" w:cs="Times New Roman"/>
                <w:sz w:val="24"/>
              </w:rPr>
            </w:pPr>
          </w:p>
          <w:p w14:paraId="10CB9BA3" w14:textId="77777777" w:rsidR="00DF6313" w:rsidRPr="00DF6313" w:rsidRDefault="00DF6313" w:rsidP="00DF6313">
            <w:pPr>
              <w:spacing w:after="0" w:line="240" w:lineRule="auto"/>
              <w:rPr>
                <w:rFonts w:ascii="Times New Roman" w:hAnsi="Times New Roman" w:cs="Times New Roman"/>
                <w:b/>
                <w:bCs/>
                <w:sz w:val="24"/>
              </w:rPr>
            </w:pPr>
          </w:p>
          <w:p w14:paraId="6E1E7E4D" w14:textId="77777777" w:rsidR="00DF6313" w:rsidRPr="00DF6313" w:rsidRDefault="00DF6313" w:rsidP="00DF6313">
            <w:pPr>
              <w:spacing w:after="0" w:line="240" w:lineRule="auto"/>
              <w:rPr>
                <w:rFonts w:ascii="Times New Roman" w:hAnsi="Times New Roman" w:cs="Times New Roman"/>
                <w:b/>
                <w:bCs/>
                <w:sz w:val="24"/>
              </w:rPr>
            </w:pPr>
          </w:p>
          <w:p w14:paraId="22E031C2" w14:textId="77777777" w:rsidR="00DF6313" w:rsidRPr="00DF6313" w:rsidRDefault="00DF6313" w:rsidP="00DF6313">
            <w:pPr>
              <w:spacing w:after="0" w:line="240" w:lineRule="auto"/>
              <w:rPr>
                <w:rFonts w:ascii="Times New Roman" w:hAnsi="Times New Roman" w:cs="Times New Roman"/>
                <w:b/>
                <w:bCs/>
                <w:sz w:val="24"/>
              </w:rPr>
            </w:pPr>
            <w:r w:rsidRPr="00DF6313">
              <w:rPr>
                <w:rFonts w:ascii="Times New Roman" w:hAnsi="Times New Roman" w:cs="Times New Roman"/>
                <w:b/>
                <w:bCs/>
                <w:sz w:val="24"/>
              </w:rPr>
              <w:t>Hudebně pohybové činnosti</w:t>
            </w:r>
          </w:p>
          <w:p w14:paraId="0DE1949B" w14:textId="77777777" w:rsidR="00DF6313" w:rsidRPr="00DF6313" w:rsidRDefault="00DF6313" w:rsidP="00AF78C3">
            <w:pPr>
              <w:numPr>
                <w:ilvl w:val="0"/>
                <w:numId w:val="194"/>
              </w:numPr>
              <w:spacing w:after="0" w:line="240" w:lineRule="auto"/>
              <w:rPr>
                <w:rFonts w:ascii="Times New Roman" w:hAnsi="Times New Roman" w:cs="Times New Roman"/>
                <w:sz w:val="24"/>
              </w:rPr>
            </w:pPr>
            <w:r w:rsidRPr="00DF6313">
              <w:rPr>
                <w:rFonts w:ascii="Times New Roman" w:hAnsi="Times New Roman" w:cs="Times New Roman"/>
                <w:sz w:val="24"/>
              </w:rPr>
              <w:t>jednoduché lidové tance (polka)</w:t>
            </w:r>
          </w:p>
          <w:p w14:paraId="220EA978" w14:textId="77777777" w:rsidR="00DF6313" w:rsidRPr="00DF6313" w:rsidRDefault="00DF6313" w:rsidP="00DF6313">
            <w:pPr>
              <w:spacing w:after="0" w:line="240" w:lineRule="auto"/>
              <w:rPr>
                <w:rFonts w:ascii="Times New Roman" w:hAnsi="Times New Roman" w:cs="Times New Roman"/>
                <w:sz w:val="24"/>
              </w:rPr>
            </w:pPr>
          </w:p>
          <w:p w14:paraId="27882C0C" w14:textId="77777777" w:rsidR="00DF6313" w:rsidRPr="00DF6313" w:rsidRDefault="00DF6313" w:rsidP="00DF6313">
            <w:pPr>
              <w:spacing w:after="0" w:line="240" w:lineRule="auto"/>
              <w:rPr>
                <w:rFonts w:ascii="Times New Roman" w:hAnsi="Times New Roman" w:cs="Times New Roman"/>
                <w:b/>
                <w:bCs/>
                <w:sz w:val="24"/>
              </w:rPr>
            </w:pPr>
          </w:p>
          <w:p w14:paraId="2E0E9ED4" w14:textId="77777777" w:rsidR="00DF6313" w:rsidRPr="00DF6313" w:rsidRDefault="00DF6313" w:rsidP="00DF6313">
            <w:pPr>
              <w:spacing w:after="0" w:line="240" w:lineRule="auto"/>
              <w:rPr>
                <w:rFonts w:ascii="Times New Roman" w:hAnsi="Times New Roman" w:cs="Times New Roman"/>
                <w:b/>
                <w:bCs/>
                <w:sz w:val="24"/>
              </w:rPr>
            </w:pPr>
          </w:p>
          <w:p w14:paraId="01EFF606" w14:textId="77777777" w:rsidR="00DF6313" w:rsidRPr="00DF6313" w:rsidRDefault="00DF6313" w:rsidP="00DF6313">
            <w:pPr>
              <w:spacing w:after="0" w:line="240" w:lineRule="auto"/>
              <w:rPr>
                <w:rFonts w:ascii="Times New Roman" w:hAnsi="Times New Roman" w:cs="Times New Roman"/>
                <w:b/>
                <w:bCs/>
                <w:sz w:val="24"/>
              </w:rPr>
            </w:pPr>
          </w:p>
          <w:p w14:paraId="6DBDF0D6" w14:textId="77777777" w:rsidR="00DF6313" w:rsidRPr="00DF6313" w:rsidRDefault="00DF6313" w:rsidP="00DF6313">
            <w:pPr>
              <w:spacing w:after="0" w:line="240" w:lineRule="auto"/>
              <w:rPr>
                <w:rFonts w:ascii="Times New Roman" w:hAnsi="Times New Roman" w:cs="Times New Roman"/>
                <w:b/>
                <w:bCs/>
                <w:sz w:val="24"/>
              </w:rPr>
            </w:pPr>
          </w:p>
          <w:p w14:paraId="2ACD257A" w14:textId="77777777" w:rsidR="00DF6313" w:rsidRPr="00DF6313" w:rsidRDefault="00DF6313" w:rsidP="00DF6313">
            <w:pPr>
              <w:spacing w:after="0" w:line="240" w:lineRule="auto"/>
              <w:rPr>
                <w:rFonts w:ascii="Times New Roman" w:hAnsi="Times New Roman" w:cs="Times New Roman"/>
                <w:b/>
                <w:bCs/>
                <w:sz w:val="24"/>
              </w:rPr>
            </w:pPr>
          </w:p>
          <w:p w14:paraId="1B237ABC" w14:textId="77777777" w:rsidR="00DF6313" w:rsidRPr="00DF6313" w:rsidRDefault="00DF6313" w:rsidP="00DF6313">
            <w:pPr>
              <w:spacing w:after="0" w:line="240" w:lineRule="auto"/>
              <w:rPr>
                <w:rFonts w:ascii="Times New Roman" w:hAnsi="Times New Roman" w:cs="Times New Roman"/>
                <w:b/>
                <w:bCs/>
                <w:sz w:val="24"/>
              </w:rPr>
            </w:pPr>
            <w:r w:rsidRPr="00DF6313">
              <w:rPr>
                <w:rFonts w:ascii="Times New Roman" w:hAnsi="Times New Roman" w:cs="Times New Roman"/>
                <w:b/>
                <w:bCs/>
                <w:sz w:val="24"/>
              </w:rPr>
              <w:t>Poslechové činnosti</w:t>
            </w:r>
          </w:p>
          <w:p w14:paraId="3B2847BA" w14:textId="77777777" w:rsidR="00DF6313" w:rsidRPr="00DF6313" w:rsidRDefault="00DF6313" w:rsidP="00AF78C3">
            <w:pPr>
              <w:numPr>
                <w:ilvl w:val="0"/>
                <w:numId w:val="194"/>
              </w:numPr>
              <w:spacing w:after="0" w:line="240" w:lineRule="auto"/>
              <w:rPr>
                <w:rFonts w:ascii="Times New Roman" w:hAnsi="Times New Roman" w:cs="Times New Roman"/>
                <w:sz w:val="24"/>
              </w:rPr>
            </w:pPr>
            <w:r w:rsidRPr="00DF6313">
              <w:rPr>
                <w:rFonts w:ascii="Times New Roman" w:hAnsi="Times New Roman" w:cs="Times New Roman"/>
                <w:sz w:val="24"/>
              </w:rPr>
              <w:t>souzvuk, akord, vztahy mezi tóny</w:t>
            </w:r>
          </w:p>
          <w:p w14:paraId="135484B6" w14:textId="77777777" w:rsidR="00DF6313" w:rsidRPr="00DF6313" w:rsidRDefault="00DF6313" w:rsidP="00AF78C3">
            <w:pPr>
              <w:numPr>
                <w:ilvl w:val="0"/>
                <w:numId w:val="194"/>
              </w:numPr>
              <w:spacing w:after="0" w:line="240" w:lineRule="auto"/>
              <w:rPr>
                <w:rFonts w:ascii="Times New Roman" w:hAnsi="Times New Roman" w:cs="Times New Roman"/>
                <w:sz w:val="24"/>
              </w:rPr>
            </w:pPr>
            <w:r w:rsidRPr="00DF6313">
              <w:rPr>
                <w:rFonts w:ascii="Times New Roman" w:hAnsi="Times New Roman" w:cs="Times New Roman"/>
                <w:sz w:val="24"/>
              </w:rPr>
              <w:t xml:space="preserve">sestupná a vzestupná melodie hudební </w:t>
            </w:r>
            <w:proofErr w:type="gramStart"/>
            <w:r w:rsidRPr="00DF6313">
              <w:rPr>
                <w:rFonts w:ascii="Times New Roman" w:hAnsi="Times New Roman" w:cs="Times New Roman"/>
                <w:sz w:val="24"/>
              </w:rPr>
              <w:t>styl - hudba</w:t>
            </w:r>
            <w:proofErr w:type="gramEnd"/>
            <w:r w:rsidRPr="00DF6313">
              <w:rPr>
                <w:rFonts w:ascii="Times New Roman" w:hAnsi="Times New Roman" w:cs="Times New Roman"/>
                <w:sz w:val="24"/>
              </w:rPr>
              <w:t xml:space="preserve"> taneční</w:t>
            </w:r>
          </w:p>
        </w:tc>
        <w:tc>
          <w:tcPr>
            <w:tcW w:w="2835" w:type="dxa"/>
          </w:tcPr>
          <w:p w14:paraId="2C74014D" w14:textId="77777777" w:rsidR="00DF6313" w:rsidRPr="00DF6313" w:rsidRDefault="00DF6313" w:rsidP="00DF6313">
            <w:pPr>
              <w:spacing w:after="0" w:line="240" w:lineRule="auto"/>
              <w:jc w:val="center"/>
              <w:rPr>
                <w:rFonts w:ascii="Times New Roman" w:hAnsi="Times New Roman" w:cs="Times New Roman"/>
                <w:b/>
                <w:bCs/>
                <w:sz w:val="24"/>
              </w:rPr>
            </w:pPr>
          </w:p>
          <w:p w14:paraId="7962AFE0" w14:textId="77777777" w:rsidR="00DF6313" w:rsidRPr="00DF6313" w:rsidRDefault="00DF6313" w:rsidP="00DF6313">
            <w:pPr>
              <w:spacing w:after="0" w:line="240" w:lineRule="auto"/>
              <w:rPr>
                <w:rFonts w:ascii="Times New Roman" w:hAnsi="Times New Roman" w:cs="Times New Roman"/>
                <w:sz w:val="24"/>
              </w:rPr>
            </w:pPr>
            <w:proofErr w:type="spellStart"/>
            <w:proofErr w:type="gramStart"/>
            <w:r w:rsidRPr="00DF6313">
              <w:rPr>
                <w:rFonts w:ascii="Times New Roman" w:hAnsi="Times New Roman" w:cs="Times New Roman"/>
                <w:sz w:val="24"/>
              </w:rPr>
              <w:t>OSV,osobnostní</w:t>
            </w:r>
            <w:proofErr w:type="spellEnd"/>
            <w:proofErr w:type="gramEnd"/>
            <w:r w:rsidRPr="00DF6313">
              <w:rPr>
                <w:rFonts w:ascii="Times New Roman" w:hAnsi="Times New Roman" w:cs="Times New Roman"/>
                <w:sz w:val="24"/>
              </w:rPr>
              <w:t xml:space="preserve"> </w:t>
            </w:r>
            <w:proofErr w:type="gramStart"/>
            <w:r w:rsidRPr="00DF6313">
              <w:rPr>
                <w:rFonts w:ascii="Times New Roman" w:hAnsi="Times New Roman" w:cs="Times New Roman"/>
                <w:sz w:val="24"/>
              </w:rPr>
              <w:t>rozvoj - rozvoj</w:t>
            </w:r>
            <w:proofErr w:type="gramEnd"/>
            <w:r w:rsidRPr="00DF6313">
              <w:rPr>
                <w:rFonts w:ascii="Times New Roman" w:hAnsi="Times New Roman" w:cs="Times New Roman"/>
                <w:sz w:val="24"/>
              </w:rPr>
              <w:t xml:space="preserve"> schopností poznávání</w:t>
            </w:r>
          </w:p>
          <w:p w14:paraId="5A021A76" w14:textId="77777777" w:rsidR="00DF6313" w:rsidRPr="00DF6313" w:rsidRDefault="00DF6313" w:rsidP="00DF6313">
            <w:pPr>
              <w:spacing w:after="0" w:line="240" w:lineRule="auto"/>
              <w:rPr>
                <w:rFonts w:ascii="Times New Roman" w:hAnsi="Times New Roman" w:cs="Times New Roman"/>
                <w:sz w:val="24"/>
              </w:rPr>
            </w:pPr>
            <w:r w:rsidRPr="00DF6313">
              <w:rPr>
                <w:rFonts w:ascii="Times New Roman" w:hAnsi="Times New Roman" w:cs="Times New Roman"/>
                <w:sz w:val="24"/>
              </w:rPr>
              <w:t xml:space="preserve">Morální </w:t>
            </w:r>
            <w:proofErr w:type="gramStart"/>
            <w:r w:rsidRPr="00DF6313">
              <w:rPr>
                <w:rFonts w:ascii="Times New Roman" w:hAnsi="Times New Roman" w:cs="Times New Roman"/>
                <w:sz w:val="24"/>
              </w:rPr>
              <w:t>rozvoj - pěstování</w:t>
            </w:r>
            <w:proofErr w:type="gramEnd"/>
            <w:r w:rsidRPr="00DF6313">
              <w:rPr>
                <w:rFonts w:ascii="Times New Roman" w:hAnsi="Times New Roman" w:cs="Times New Roman"/>
                <w:sz w:val="24"/>
              </w:rPr>
              <w:t xml:space="preserve"> hodnot, postojů,</w:t>
            </w:r>
          </w:p>
          <w:p w14:paraId="1DBE04E6" w14:textId="77777777" w:rsidR="00DF6313" w:rsidRPr="00DF6313" w:rsidRDefault="00DF6313" w:rsidP="00DF6313">
            <w:pPr>
              <w:spacing w:after="0" w:line="240" w:lineRule="auto"/>
              <w:rPr>
                <w:rFonts w:ascii="Times New Roman" w:hAnsi="Times New Roman" w:cs="Times New Roman"/>
                <w:sz w:val="24"/>
              </w:rPr>
            </w:pPr>
            <w:r w:rsidRPr="00DF6313">
              <w:rPr>
                <w:rFonts w:ascii="Times New Roman" w:hAnsi="Times New Roman" w:cs="Times New Roman"/>
                <w:sz w:val="24"/>
              </w:rPr>
              <w:t>praktické etiky</w:t>
            </w:r>
          </w:p>
          <w:p w14:paraId="1DCEB1D7" w14:textId="77777777" w:rsidR="00DF6313" w:rsidRPr="00DF6313" w:rsidRDefault="00DF6313" w:rsidP="00DF6313">
            <w:pPr>
              <w:spacing w:after="0" w:line="240" w:lineRule="auto"/>
              <w:rPr>
                <w:rFonts w:ascii="Times New Roman" w:hAnsi="Times New Roman" w:cs="Times New Roman"/>
                <w:sz w:val="24"/>
              </w:rPr>
            </w:pPr>
          </w:p>
          <w:p w14:paraId="1D89471F" w14:textId="77777777" w:rsidR="00DF6313" w:rsidRPr="00DF6313" w:rsidRDefault="00DF6313" w:rsidP="00DF6313">
            <w:pPr>
              <w:spacing w:after="0" w:line="240" w:lineRule="auto"/>
              <w:rPr>
                <w:rFonts w:ascii="Times New Roman" w:hAnsi="Times New Roman" w:cs="Times New Roman"/>
                <w:sz w:val="24"/>
              </w:rPr>
            </w:pPr>
            <w:proofErr w:type="spellStart"/>
            <w:proofErr w:type="gramStart"/>
            <w:r w:rsidRPr="00DF6313">
              <w:rPr>
                <w:rFonts w:ascii="Times New Roman" w:hAnsi="Times New Roman" w:cs="Times New Roman"/>
                <w:sz w:val="24"/>
              </w:rPr>
              <w:t>Prv</w:t>
            </w:r>
            <w:proofErr w:type="spellEnd"/>
            <w:r w:rsidRPr="00DF6313">
              <w:rPr>
                <w:rFonts w:ascii="Times New Roman" w:hAnsi="Times New Roman" w:cs="Times New Roman"/>
                <w:sz w:val="24"/>
              </w:rPr>
              <w:t xml:space="preserve"> - kultura</w:t>
            </w:r>
            <w:proofErr w:type="gramEnd"/>
            <w:r w:rsidRPr="00DF6313">
              <w:rPr>
                <w:rFonts w:ascii="Times New Roman" w:hAnsi="Times New Roman" w:cs="Times New Roman"/>
                <w:sz w:val="24"/>
              </w:rPr>
              <w:t xml:space="preserve"> regionu</w:t>
            </w:r>
          </w:p>
          <w:p w14:paraId="367A24B6" w14:textId="77777777" w:rsidR="00DF6313" w:rsidRPr="00DF6313" w:rsidRDefault="00DF6313" w:rsidP="00DF6313">
            <w:pPr>
              <w:spacing w:after="0" w:line="240" w:lineRule="auto"/>
              <w:rPr>
                <w:rFonts w:ascii="Times New Roman" w:hAnsi="Times New Roman" w:cs="Times New Roman"/>
                <w:sz w:val="24"/>
              </w:rPr>
            </w:pPr>
          </w:p>
          <w:p w14:paraId="06DF39A8" w14:textId="77777777" w:rsidR="00DF6313" w:rsidRPr="00DF6313" w:rsidRDefault="00DF6313" w:rsidP="00DF6313">
            <w:pPr>
              <w:spacing w:after="0" w:line="240" w:lineRule="auto"/>
              <w:rPr>
                <w:rFonts w:ascii="Times New Roman" w:hAnsi="Times New Roman" w:cs="Times New Roman"/>
                <w:sz w:val="24"/>
              </w:rPr>
            </w:pPr>
            <w:proofErr w:type="spellStart"/>
            <w:proofErr w:type="gramStart"/>
            <w:r w:rsidRPr="00DF6313">
              <w:rPr>
                <w:rFonts w:ascii="Times New Roman" w:hAnsi="Times New Roman" w:cs="Times New Roman"/>
                <w:sz w:val="24"/>
              </w:rPr>
              <w:t>Vv</w:t>
            </w:r>
            <w:proofErr w:type="spellEnd"/>
            <w:r w:rsidRPr="00DF6313">
              <w:rPr>
                <w:rFonts w:ascii="Times New Roman" w:hAnsi="Times New Roman" w:cs="Times New Roman"/>
                <w:sz w:val="24"/>
              </w:rPr>
              <w:t xml:space="preserve"> - ilustrace</w:t>
            </w:r>
            <w:proofErr w:type="gramEnd"/>
            <w:r w:rsidRPr="00DF6313">
              <w:rPr>
                <w:rFonts w:ascii="Times New Roman" w:hAnsi="Times New Roman" w:cs="Times New Roman"/>
                <w:sz w:val="24"/>
              </w:rPr>
              <w:t xml:space="preserve"> lidových písní</w:t>
            </w:r>
          </w:p>
          <w:p w14:paraId="3CB385D9" w14:textId="77777777" w:rsidR="00DF6313" w:rsidRPr="00DF6313" w:rsidRDefault="00DF6313" w:rsidP="00DF6313">
            <w:pPr>
              <w:spacing w:after="0" w:line="240" w:lineRule="auto"/>
              <w:rPr>
                <w:rFonts w:ascii="Times New Roman" w:hAnsi="Times New Roman" w:cs="Times New Roman"/>
                <w:sz w:val="24"/>
              </w:rPr>
            </w:pPr>
          </w:p>
          <w:p w14:paraId="4E22A8ED" w14:textId="77777777" w:rsidR="00DF6313" w:rsidRPr="00DF6313" w:rsidRDefault="00DF6313" w:rsidP="00DF6313">
            <w:pPr>
              <w:spacing w:after="0" w:line="240" w:lineRule="auto"/>
              <w:rPr>
                <w:rFonts w:ascii="Times New Roman" w:hAnsi="Times New Roman" w:cs="Times New Roman"/>
                <w:sz w:val="24"/>
              </w:rPr>
            </w:pPr>
          </w:p>
          <w:p w14:paraId="22B776CC" w14:textId="77777777" w:rsidR="00DF6313" w:rsidRPr="00DF6313" w:rsidRDefault="00DF6313" w:rsidP="00DF6313">
            <w:pPr>
              <w:spacing w:after="0" w:line="240" w:lineRule="auto"/>
              <w:rPr>
                <w:rFonts w:ascii="Times New Roman" w:hAnsi="Times New Roman" w:cs="Times New Roman"/>
                <w:sz w:val="24"/>
              </w:rPr>
            </w:pPr>
          </w:p>
          <w:p w14:paraId="73553CC2" w14:textId="77777777" w:rsidR="00DF6313" w:rsidRPr="00DF6313" w:rsidRDefault="00DF6313" w:rsidP="00DF6313">
            <w:pPr>
              <w:spacing w:after="0" w:line="240" w:lineRule="auto"/>
              <w:rPr>
                <w:rFonts w:ascii="Times New Roman" w:hAnsi="Times New Roman" w:cs="Times New Roman"/>
                <w:sz w:val="24"/>
              </w:rPr>
            </w:pPr>
          </w:p>
          <w:p w14:paraId="2808D7B6" w14:textId="77777777" w:rsidR="00DF6313" w:rsidRPr="00DF6313" w:rsidRDefault="00DF6313" w:rsidP="00DF6313">
            <w:pPr>
              <w:spacing w:after="0" w:line="240" w:lineRule="auto"/>
              <w:rPr>
                <w:rFonts w:ascii="Times New Roman" w:hAnsi="Times New Roman" w:cs="Times New Roman"/>
                <w:sz w:val="24"/>
              </w:rPr>
            </w:pPr>
          </w:p>
          <w:p w14:paraId="7648370F" w14:textId="77777777" w:rsidR="00DF6313" w:rsidRPr="00DF6313" w:rsidRDefault="00DF6313" w:rsidP="00DF6313">
            <w:pPr>
              <w:spacing w:after="0" w:line="240" w:lineRule="auto"/>
              <w:rPr>
                <w:rFonts w:ascii="Times New Roman" w:hAnsi="Times New Roman" w:cs="Times New Roman"/>
                <w:sz w:val="24"/>
              </w:rPr>
            </w:pPr>
          </w:p>
          <w:p w14:paraId="4B752166" w14:textId="77777777" w:rsidR="00DF6313" w:rsidRPr="00DF6313" w:rsidRDefault="00DF6313" w:rsidP="00DF6313">
            <w:pPr>
              <w:spacing w:after="0" w:line="240" w:lineRule="auto"/>
              <w:rPr>
                <w:rFonts w:ascii="Times New Roman" w:hAnsi="Times New Roman" w:cs="Times New Roman"/>
                <w:sz w:val="24"/>
              </w:rPr>
            </w:pPr>
          </w:p>
          <w:p w14:paraId="678F3612" w14:textId="77777777" w:rsidR="00DF6313" w:rsidRPr="00DF6313" w:rsidRDefault="00DF6313" w:rsidP="00DF6313">
            <w:pPr>
              <w:spacing w:after="0" w:line="240" w:lineRule="auto"/>
              <w:rPr>
                <w:rFonts w:ascii="Times New Roman" w:hAnsi="Times New Roman" w:cs="Times New Roman"/>
                <w:sz w:val="24"/>
              </w:rPr>
            </w:pPr>
          </w:p>
          <w:p w14:paraId="7C1A3F94" w14:textId="77777777" w:rsidR="00DF6313" w:rsidRPr="00DF6313" w:rsidRDefault="00DF6313" w:rsidP="00DF6313">
            <w:pPr>
              <w:spacing w:after="0" w:line="240" w:lineRule="auto"/>
              <w:rPr>
                <w:rFonts w:ascii="Times New Roman" w:hAnsi="Times New Roman" w:cs="Times New Roman"/>
                <w:sz w:val="24"/>
              </w:rPr>
            </w:pPr>
            <w:proofErr w:type="spellStart"/>
            <w:proofErr w:type="gramStart"/>
            <w:r w:rsidRPr="00DF6313">
              <w:rPr>
                <w:rFonts w:ascii="Times New Roman" w:hAnsi="Times New Roman" w:cs="Times New Roman"/>
                <w:sz w:val="24"/>
              </w:rPr>
              <w:t>Tv</w:t>
            </w:r>
            <w:proofErr w:type="spellEnd"/>
            <w:r w:rsidRPr="00DF6313">
              <w:rPr>
                <w:rFonts w:ascii="Times New Roman" w:hAnsi="Times New Roman" w:cs="Times New Roman"/>
                <w:sz w:val="24"/>
              </w:rPr>
              <w:t xml:space="preserve"> - rytmické</w:t>
            </w:r>
            <w:proofErr w:type="gramEnd"/>
            <w:r w:rsidRPr="00DF6313">
              <w:rPr>
                <w:rFonts w:ascii="Times New Roman" w:hAnsi="Times New Roman" w:cs="Times New Roman"/>
                <w:sz w:val="24"/>
              </w:rPr>
              <w:t xml:space="preserve"> a kondiční formy cvičení pro děti</w:t>
            </w:r>
          </w:p>
          <w:p w14:paraId="16061850" w14:textId="77777777" w:rsidR="00DF6313" w:rsidRPr="00DF6313" w:rsidRDefault="00DF6313" w:rsidP="00DF6313">
            <w:pPr>
              <w:spacing w:after="0" w:line="240" w:lineRule="auto"/>
              <w:rPr>
                <w:rFonts w:ascii="Times New Roman" w:hAnsi="Times New Roman" w:cs="Times New Roman"/>
                <w:sz w:val="24"/>
              </w:rPr>
            </w:pPr>
          </w:p>
          <w:p w14:paraId="02DF7F2C" w14:textId="77777777" w:rsidR="00DF6313" w:rsidRPr="00DF6313" w:rsidRDefault="00DF6313" w:rsidP="00DF6313">
            <w:pPr>
              <w:spacing w:after="0" w:line="240" w:lineRule="auto"/>
              <w:jc w:val="center"/>
              <w:rPr>
                <w:rFonts w:ascii="Times New Roman" w:hAnsi="Times New Roman" w:cs="Times New Roman"/>
                <w:b/>
                <w:bCs/>
                <w:sz w:val="24"/>
              </w:rPr>
            </w:pPr>
          </w:p>
          <w:p w14:paraId="531E60BF" w14:textId="77777777" w:rsidR="00DF6313" w:rsidRPr="00DF6313" w:rsidRDefault="00DF6313" w:rsidP="00DF6313">
            <w:pPr>
              <w:spacing w:after="0" w:line="240" w:lineRule="auto"/>
              <w:jc w:val="center"/>
              <w:rPr>
                <w:rFonts w:ascii="Times New Roman" w:hAnsi="Times New Roman" w:cs="Times New Roman"/>
                <w:b/>
                <w:bCs/>
                <w:sz w:val="24"/>
              </w:rPr>
            </w:pPr>
          </w:p>
          <w:p w14:paraId="4F726E35" w14:textId="77777777" w:rsidR="00DF6313" w:rsidRPr="00DF6313" w:rsidRDefault="00DF6313" w:rsidP="00DF6313">
            <w:pPr>
              <w:spacing w:after="0" w:line="240" w:lineRule="auto"/>
              <w:jc w:val="center"/>
              <w:rPr>
                <w:rFonts w:ascii="Times New Roman" w:hAnsi="Times New Roman" w:cs="Times New Roman"/>
                <w:b/>
                <w:bCs/>
                <w:sz w:val="24"/>
              </w:rPr>
            </w:pPr>
          </w:p>
          <w:p w14:paraId="73FACA88" w14:textId="77777777" w:rsidR="00DF6313" w:rsidRPr="00DF6313" w:rsidRDefault="00DF6313" w:rsidP="00DF6313">
            <w:pPr>
              <w:spacing w:after="0" w:line="240" w:lineRule="auto"/>
              <w:jc w:val="center"/>
              <w:rPr>
                <w:rFonts w:ascii="Times New Roman" w:hAnsi="Times New Roman" w:cs="Times New Roman"/>
                <w:b/>
                <w:bCs/>
                <w:sz w:val="24"/>
              </w:rPr>
            </w:pPr>
          </w:p>
          <w:p w14:paraId="7738B718" w14:textId="77777777" w:rsidR="00DF6313" w:rsidRPr="00DF6313" w:rsidRDefault="00DF6313" w:rsidP="00DF6313">
            <w:pPr>
              <w:spacing w:after="0" w:line="240" w:lineRule="auto"/>
              <w:jc w:val="center"/>
              <w:rPr>
                <w:rFonts w:ascii="Times New Roman" w:hAnsi="Times New Roman" w:cs="Times New Roman"/>
                <w:b/>
                <w:bCs/>
                <w:sz w:val="24"/>
              </w:rPr>
            </w:pPr>
          </w:p>
          <w:p w14:paraId="55D4FEF1" w14:textId="77777777" w:rsidR="00DF6313" w:rsidRPr="00DF6313" w:rsidRDefault="00DF6313" w:rsidP="00DF6313">
            <w:pPr>
              <w:spacing w:after="0" w:line="240" w:lineRule="auto"/>
              <w:jc w:val="center"/>
              <w:rPr>
                <w:rFonts w:ascii="Times New Roman" w:hAnsi="Times New Roman" w:cs="Times New Roman"/>
                <w:b/>
                <w:bCs/>
                <w:sz w:val="24"/>
              </w:rPr>
            </w:pPr>
          </w:p>
          <w:p w14:paraId="67453AB1" w14:textId="77777777" w:rsidR="00DF6313" w:rsidRPr="00DF6313" w:rsidRDefault="00DF6313" w:rsidP="00DF6313">
            <w:pPr>
              <w:spacing w:after="0" w:line="240" w:lineRule="auto"/>
              <w:jc w:val="center"/>
              <w:rPr>
                <w:rFonts w:ascii="Times New Roman" w:hAnsi="Times New Roman" w:cs="Times New Roman"/>
                <w:b/>
                <w:bCs/>
                <w:sz w:val="24"/>
              </w:rPr>
            </w:pPr>
          </w:p>
          <w:p w14:paraId="65E97BA7" w14:textId="77777777" w:rsidR="00DF6313" w:rsidRPr="00DF6313" w:rsidRDefault="00DF6313" w:rsidP="00DF6313">
            <w:pPr>
              <w:spacing w:after="0" w:line="240" w:lineRule="auto"/>
              <w:jc w:val="center"/>
              <w:rPr>
                <w:rFonts w:ascii="Times New Roman" w:hAnsi="Times New Roman" w:cs="Times New Roman"/>
                <w:b/>
                <w:bCs/>
                <w:sz w:val="24"/>
              </w:rPr>
            </w:pPr>
          </w:p>
          <w:p w14:paraId="4939B053" w14:textId="77777777" w:rsidR="00DF6313" w:rsidRPr="00DF6313" w:rsidRDefault="00DF6313" w:rsidP="00DF6313">
            <w:pPr>
              <w:spacing w:after="0" w:line="240" w:lineRule="auto"/>
              <w:rPr>
                <w:rFonts w:ascii="Times New Roman" w:hAnsi="Times New Roman" w:cs="Times New Roman"/>
                <w:sz w:val="24"/>
              </w:rPr>
            </w:pPr>
          </w:p>
        </w:tc>
      </w:tr>
      <w:tr w:rsidR="00DF6313" w:rsidRPr="004304BD" w14:paraId="49804173" w14:textId="77777777" w:rsidTr="00DF6313">
        <w:tc>
          <w:tcPr>
            <w:tcW w:w="12616" w:type="dxa"/>
            <w:gridSpan w:val="3"/>
          </w:tcPr>
          <w:p w14:paraId="1B70600F" w14:textId="77777777" w:rsidR="00DF6313" w:rsidRPr="00DF6313" w:rsidRDefault="00DF6313" w:rsidP="00DF6313">
            <w:pPr>
              <w:spacing w:after="0" w:line="240" w:lineRule="auto"/>
              <w:rPr>
                <w:rFonts w:ascii="Times New Roman" w:hAnsi="Times New Roman" w:cs="Times New Roman"/>
                <w:b/>
                <w:bCs/>
                <w:sz w:val="32"/>
                <w:szCs w:val="32"/>
              </w:rPr>
            </w:pPr>
            <w:r w:rsidRPr="00DF6313">
              <w:rPr>
                <w:rFonts w:ascii="Times New Roman" w:hAnsi="Times New Roman" w:cs="Times New Roman"/>
                <w:b/>
                <w:bCs/>
                <w:sz w:val="32"/>
                <w:szCs w:val="32"/>
              </w:rPr>
              <w:lastRenderedPageBreak/>
              <w:t>Předmět: Hudební výchova</w:t>
            </w:r>
          </w:p>
        </w:tc>
        <w:tc>
          <w:tcPr>
            <w:tcW w:w="2835" w:type="dxa"/>
          </w:tcPr>
          <w:p w14:paraId="4121D1F3" w14:textId="77777777" w:rsidR="00DF6313" w:rsidRPr="00DF6313" w:rsidRDefault="00DF6313" w:rsidP="00DF6313">
            <w:pPr>
              <w:spacing w:after="0" w:line="240" w:lineRule="auto"/>
              <w:rPr>
                <w:rFonts w:ascii="Times New Roman" w:hAnsi="Times New Roman" w:cs="Times New Roman"/>
                <w:b/>
                <w:bCs/>
                <w:sz w:val="32"/>
                <w:szCs w:val="32"/>
              </w:rPr>
            </w:pPr>
            <w:r w:rsidRPr="00DF6313">
              <w:rPr>
                <w:rFonts w:ascii="Times New Roman" w:hAnsi="Times New Roman" w:cs="Times New Roman"/>
                <w:b/>
                <w:bCs/>
                <w:sz w:val="32"/>
                <w:szCs w:val="32"/>
              </w:rPr>
              <w:t>Ročník: 4.</w:t>
            </w:r>
          </w:p>
        </w:tc>
      </w:tr>
      <w:tr w:rsidR="00DF6313" w:rsidRPr="004304BD" w14:paraId="34946F62" w14:textId="77777777" w:rsidTr="00DF6313">
        <w:tc>
          <w:tcPr>
            <w:tcW w:w="4253" w:type="dxa"/>
          </w:tcPr>
          <w:p w14:paraId="585BC160" w14:textId="77777777" w:rsidR="00DF6313" w:rsidRPr="00DF6313" w:rsidRDefault="00DF6313" w:rsidP="00DF6313">
            <w:pPr>
              <w:spacing w:after="0" w:line="240" w:lineRule="auto"/>
              <w:jc w:val="center"/>
              <w:rPr>
                <w:rFonts w:ascii="Times New Roman" w:hAnsi="Times New Roman" w:cs="Times New Roman"/>
                <w:b/>
                <w:bCs/>
                <w:sz w:val="24"/>
                <w:szCs w:val="24"/>
              </w:rPr>
            </w:pPr>
            <w:r w:rsidRPr="00DF6313">
              <w:rPr>
                <w:rFonts w:ascii="Times New Roman" w:hAnsi="Times New Roman" w:cs="Times New Roman"/>
                <w:b/>
                <w:bCs/>
                <w:sz w:val="24"/>
                <w:szCs w:val="24"/>
              </w:rPr>
              <w:t>Očekávané výstupy z RVP Z</w:t>
            </w:r>
            <w:r w:rsidR="00607273">
              <w:rPr>
                <w:rFonts w:ascii="Times New Roman" w:hAnsi="Times New Roman" w:cs="Times New Roman"/>
                <w:b/>
                <w:bCs/>
                <w:sz w:val="24"/>
                <w:szCs w:val="24"/>
              </w:rPr>
              <w:t>V</w:t>
            </w:r>
          </w:p>
        </w:tc>
        <w:tc>
          <w:tcPr>
            <w:tcW w:w="4253" w:type="dxa"/>
          </w:tcPr>
          <w:p w14:paraId="53166F98" w14:textId="77777777" w:rsidR="00DF6313" w:rsidRPr="00DF6313" w:rsidRDefault="00DF6313" w:rsidP="00DF6313">
            <w:pPr>
              <w:spacing w:after="0" w:line="240" w:lineRule="auto"/>
              <w:jc w:val="center"/>
              <w:rPr>
                <w:rFonts w:ascii="Times New Roman" w:hAnsi="Times New Roman" w:cs="Times New Roman"/>
                <w:b/>
                <w:bCs/>
                <w:sz w:val="24"/>
                <w:szCs w:val="24"/>
              </w:rPr>
            </w:pPr>
            <w:r w:rsidRPr="00DF6313">
              <w:rPr>
                <w:rFonts w:ascii="Times New Roman" w:hAnsi="Times New Roman" w:cs="Times New Roman"/>
                <w:b/>
                <w:bCs/>
                <w:sz w:val="24"/>
                <w:szCs w:val="24"/>
              </w:rPr>
              <w:t xml:space="preserve">Školní výstupy </w:t>
            </w:r>
          </w:p>
        </w:tc>
        <w:tc>
          <w:tcPr>
            <w:tcW w:w="4110" w:type="dxa"/>
          </w:tcPr>
          <w:p w14:paraId="1EC3ED64" w14:textId="77777777" w:rsidR="00DF6313" w:rsidRPr="00DF6313" w:rsidRDefault="00DF6313" w:rsidP="00DF6313">
            <w:pPr>
              <w:spacing w:after="0" w:line="240" w:lineRule="auto"/>
              <w:jc w:val="center"/>
              <w:rPr>
                <w:rFonts w:ascii="Times New Roman" w:hAnsi="Times New Roman" w:cs="Times New Roman"/>
                <w:b/>
                <w:bCs/>
                <w:sz w:val="24"/>
                <w:szCs w:val="24"/>
              </w:rPr>
            </w:pPr>
            <w:r w:rsidRPr="00DF6313">
              <w:rPr>
                <w:rFonts w:ascii="Times New Roman" w:hAnsi="Times New Roman" w:cs="Times New Roman"/>
                <w:b/>
                <w:bCs/>
                <w:sz w:val="24"/>
                <w:szCs w:val="24"/>
              </w:rPr>
              <w:t>Učivo</w:t>
            </w:r>
          </w:p>
        </w:tc>
        <w:tc>
          <w:tcPr>
            <w:tcW w:w="2835" w:type="dxa"/>
          </w:tcPr>
          <w:p w14:paraId="5D76E0A1" w14:textId="77777777" w:rsidR="00DF6313" w:rsidRPr="00DF6313" w:rsidRDefault="00DF6313" w:rsidP="00DF6313">
            <w:pPr>
              <w:spacing w:after="0" w:line="240" w:lineRule="auto"/>
              <w:jc w:val="center"/>
              <w:rPr>
                <w:rFonts w:ascii="Times New Roman" w:hAnsi="Times New Roman" w:cs="Times New Roman"/>
                <w:b/>
                <w:bCs/>
                <w:sz w:val="24"/>
                <w:szCs w:val="24"/>
              </w:rPr>
            </w:pPr>
            <w:r w:rsidRPr="00DF6313">
              <w:rPr>
                <w:rFonts w:ascii="Times New Roman" w:hAnsi="Times New Roman" w:cs="Times New Roman"/>
                <w:b/>
                <w:bCs/>
                <w:sz w:val="24"/>
                <w:szCs w:val="24"/>
              </w:rPr>
              <w:t>Průřezová témata, mezipředmětové vztahy</w:t>
            </w:r>
          </w:p>
        </w:tc>
      </w:tr>
      <w:tr w:rsidR="00DF6313" w:rsidRPr="004304BD" w14:paraId="2759EABE" w14:textId="77777777" w:rsidTr="00DF6313">
        <w:tc>
          <w:tcPr>
            <w:tcW w:w="4253" w:type="dxa"/>
          </w:tcPr>
          <w:p w14:paraId="3D81D5D9" w14:textId="77777777" w:rsidR="00DF6313" w:rsidRPr="00DF6313" w:rsidRDefault="00DF6313" w:rsidP="00DF6313">
            <w:pPr>
              <w:spacing w:after="0" w:line="240" w:lineRule="auto"/>
              <w:rPr>
                <w:rFonts w:ascii="Times New Roman" w:hAnsi="Times New Roman" w:cs="Times New Roman"/>
                <w:b/>
                <w:bCs/>
                <w:sz w:val="24"/>
              </w:rPr>
            </w:pPr>
          </w:p>
          <w:p w14:paraId="38F5B81B" w14:textId="77777777" w:rsidR="00DF6313" w:rsidRPr="00DF6313" w:rsidRDefault="00DF6313" w:rsidP="00DF6313">
            <w:pPr>
              <w:spacing w:after="0" w:line="240" w:lineRule="auto"/>
              <w:jc w:val="center"/>
              <w:rPr>
                <w:rFonts w:ascii="Times New Roman" w:hAnsi="Times New Roman" w:cs="Times New Roman"/>
                <w:b/>
                <w:bCs/>
                <w:sz w:val="24"/>
              </w:rPr>
            </w:pPr>
          </w:p>
          <w:p w14:paraId="45A4A838" w14:textId="77777777" w:rsidR="00DF6313" w:rsidRPr="00DF6313" w:rsidRDefault="00DF6313" w:rsidP="00DF6313">
            <w:pPr>
              <w:spacing w:after="0" w:line="240" w:lineRule="auto"/>
              <w:jc w:val="center"/>
              <w:rPr>
                <w:rFonts w:ascii="Times New Roman" w:hAnsi="Times New Roman" w:cs="Times New Roman"/>
                <w:b/>
                <w:bCs/>
                <w:sz w:val="24"/>
              </w:rPr>
            </w:pPr>
          </w:p>
          <w:p w14:paraId="58D63FF6" w14:textId="77777777" w:rsidR="00DF6313" w:rsidRPr="00DF6313" w:rsidRDefault="00DF6313" w:rsidP="00DF6313">
            <w:pPr>
              <w:spacing w:after="0" w:line="240" w:lineRule="auto"/>
              <w:rPr>
                <w:rFonts w:ascii="Times New Roman" w:hAnsi="Times New Roman" w:cs="Times New Roman"/>
                <w:bCs/>
                <w:sz w:val="24"/>
              </w:rPr>
            </w:pPr>
            <w:r w:rsidRPr="00DF6313">
              <w:rPr>
                <w:rFonts w:ascii="Times New Roman" w:hAnsi="Times New Roman" w:cs="Times New Roman"/>
                <w:b/>
                <w:bCs/>
                <w:sz w:val="24"/>
              </w:rPr>
              <w:t>-</w:t>
            </w:r>
            <w:r w:rsidRPr="00DF6313">
              <w:rPr>
                <w:rFonts w:ascii="Times New Roman" w:hAnsi="Times New Roman" w:cs="Times New Roman"/>
                <w:bCs/>
                <w:sz w:val="24"/>
              </w:rPr>
              <w:t>rozpozná hudební formu jednoduché písně či skladby</w:t>
            </w:r>
          </w:p>
          <w:p w14:paraId="2E60B57B" w14:textId="77777777" w:rsidR="00DF6313" w:rsidRPr="00DF6313" w:rsidRDefault="00DF6313" w:rsidP="00DF6313">
            <w:pPr>
              <w:spacing w:after="0" w:line="240" w:lineRule="auto"/>
              <w:rPr>
                <w:rFonts w:ascii="Times New Roman" w:hAnsi="Times New Roman" w:cs="Times New Roman"/>
                <w:bCs/>
                <w:sz w:val="24"/>
              </w:rPr>
            </w:pPr>
          </w:p>
          <w:p w14:paraId="4F1F05DA" w14:textId="77777777" w:rsidR="00DF6313" w:rsidRDefault="00DF6313" w:rsidP="00DF6313">
            <w:pPr>
              <w:spacing w:after="0" w:line="240" w:lineRule="auto"/>
              <w:rPr>
                <w:rFonts w:ascii="Times New Roman" w:hAnsi="Times New Roman" w:cs="Times New Roman"/>
                <w:bCs/>
                <w:sz w:val="24"/>
              </w:rPr>
            </w:pPr>
            <w:r w:rsidRPr="00DF6313">
              <w:rPr>
                <w:rFonts w:ascii="Times New Roman" w:hAnsi="Times New Roman" w:cs="Times New Roman"/>
                <w:bCs/>
                <w:sz w:val="24"/>
              </w:rPr>
              <w:t>-rozpozná v proudu znějící hudby některé z užitých hudebních výrazových prostředků</w:t>
            </w:r>
          </w:p>
          <w:p w14:paraId="743051B0" w14:textId="77777777" w:rsidR="0003619B" w:rsidRPr="00DF6313" w:rsidRDefault="0003619B" w:rsidP="00DF6313">
            <w:pPr>
              <w:spacing w:after="0" w:line="240" w:lineRule="auto"/>
              <w:rPr>
                <w:rFonts w:ascii="Times New Roman" w:hAnsi="Times New Roman" w:cs="Times New Roman"/>
                <w:bCs/>
                <w:sz w:val="24"/>
              </w:rPr>
            </w:pPr>
          </w:p>
          <w:p w14:paraId="7CBAB070" w14:textId="77777777" w:rsidR="00DF6313" w:rsidRPr="00DF6313" w:rsidRDefault="00DF6313" w:rsidP="00DF6313">
            <w:pPr>
              <w:spacing w:after="0" w:line="240" w:lineRule="auto"/>
              <w:rPr>
                <w:rFonts w:ascii="Times New Roman" w:hAnsi="Times New Roman" w:cs="Times New Roman"/>
                <w:bCs/>
                <w:sz w:val="24"/>
              </w:rPr>
            </w:pPr>
            <w:r w:rsidRPr="00DF6313">
              <w:rPr>
                <w:rFonts w:ascii="Times New Roman" w:hAnsi="Times New Roman" w:cs="Times New Roman"/>
                <w:bCs/>
                <w:sz w:val="24"/>
              </w:rPr>
              <w:t>-zpívá v jednohlase v durových i mollových tóninách a při zpěvu využívá získané pěvecké dovednosti</w:t>
            </w:r>
          </w:p>
          <w:p w14:paraId="210FC149" w14:textId="77777777" w:rsidR="00DF6313" w:rsidRDefault="00DF6313" w:rsidP="00DF6313">
            <w:pPr>
              <w:spacing w:after="0" w:line="240" w:lineRule="auto"/>
              <w:rPr>
                <w:rFonts w:ascii="Times New Roman" w:hAnsi="Times New Roman" w:cs="Times New Roman"/>
                <w:bCs/>
                <w:sz w:val="24"/>
              </w:rPr>
            </w:pPr>
          </w:p>
          <w:p w14:paraId="7476C616" w14:textId="77777777" w:rsidR="009576D0" w:rsidRPr="00DF6313" w:rsidRDefault="009576D0" w:rsidP="00DF6313">
            <w:pPr>
              <w:spacing w:after="0" w:line="240" w:lineRule="auto"/>
              <w:rPr>
                <w:rFonts w:ascii="Times New Roman" w:hAnsi="Times New Roman" w:cs="Times New Roman"/>
                <w:bCs/>
                <w:sz w:val="24"/>
              </w:rPr>
            </w:pPr>
          </w:p>
          <w:p w14:paraId="0B9A3F85" w14:textId="77777777" w:rsidR="00D44777" w:rsidRDefault="00DF6313" w:rsidP="00DF6313">
            <w:pPr>
              <w:spacing w:after="0" w:line="240" w:lineRule="auto"/>
              <w:rPr>
                <w:rFonts w:ascii="Times New Roman" w:hAnsi="Times New Roman" w:cs="Times New Roman"/>
                <w:bCs/>
                <w:sz w:val="24"/>
              </w:rPr>
            </w:pPr>
            <w:r w:rsidRPr="00DF6313">
              <w:rPr>
                <w:rFonts w:ascii="Times New Roman" w:hAnsi="Times New Roman" w:cs="Times New Roman"/>
                <w:bCs/>
                <w:sz w:val="24"/>
              </w:rPr>
              <w:t>-realizuje podle svých individuálních schopností a dovedností (zpěvem, hrou, tancem, doprovodnou hrou) jednoduchou melodi</w:t>
            </w:r>
            <w:r w:rsidR="00D44777">
              <w:rPr>
                <w:rFonts w:ascii="Times New Roman" w:hAnsi="Times New Roman" w:cs="Times New Roman"/>
                <w:bCs/>
                <w:sz w:val="24"/>
              </w:rPr>
              <w:t>i či píseň zapsanou pomocí not</w:t>
            </w:r>
          </w:p>
          <w:p w14:paraId="378378CE" w14:textId="77777777" w:rsidR="00D44777" w:rsidRDefault="00D44777" w:rsidP="00DF6313">
            <w:pPr>
              <w:spacing w:after="0" w:line="240" w:lineRule="auto"/>
              <w:rPr>
                <w:rFonts w:ascii="Times New Roman" w:hAnsi="Times New Roman" w:cs="Times New Roman"/>
                <w:bCs/>
                <w:sz w:val="24"/>
              </w:rPr>
            </w:pPr>
          </w:p>
          <w:p w14:paraId="49BE461C" w14:textId="77777777" w:rsidR="00DF6313" w:rsidRPr="00DF6313" w:rsidRDefault="00DF6313" w:rsidP="00DF6313">
            <w:pPr>
              <w:spacing w:after="0" w:line="240" w:lineRule="auto"/>
              <w:rPr>
                <w:rFonts w:ascii="Times New Roman" w:hAnsi="Times New Roman" w:cs="Times New Roman"/>
                <w:bCs/>
                <w:sz w:val="24"/>
              </w:rPr>
            </w:pPr>
            <w:r w:rsidRPr="00DF6313">
              <w:rPr>
                <w:rFonts w:ascii="Times New Roman" w:hAnsi="Times New Roman" w:cs="Times New Roman"/>
                <w:bCs/>
                <w:sz w:val="24"/>
              </w:rPr>
              <w:t>ztvárňuje hudbu pohybem s využitím tanečních kroků, na základě individuálních schopností a dovedností vytváří pohybové improvizace</w:t>
            </w:r>
          </w:p>
          <w:p w14:paraId="239480C2" w14:textId="77777777" w:rsidR="00DF6313" w:rsidRPr="00DF6313" w:rsidRDefault="00DF6313" w:rsidP="00DF6313">
            <w:pPr>
              <w:spacing w:after="0" w:line="240" w:lineRule="auto"/>
              <w:rPr>
                <w:rFonts w:ascii="Times New Roman" w:hAnsi="Times New Roman" w:cs="Times New Roman"/>
                <w:bCs/>
                <w:sz w:val="24"/>
              </w:rPr>
            </w:pPr>
          </w:p>
          <w:p w14:paraId="131C4B20" w14:textId="77777777" w:rsidR="00DF6313" w:rsidRPr="00DF6313" w:rsidRDefault="00DF6313" w:rsidP="00DF6313">
            <w:pPr>
              <w:spacing w:after="0" w:line="240" w:lineRule="auto"/>
              <w:rPr>
                <w:rFonts w:ascii="Times New Roman" w:hAnsi="Times New Roman" w:cs="Times New Roman"/>
                <w:bCs/>
                <w:sz w:val="24"/>
              </w:rPr>
            </w:pPr>
          </w:p>
          <w:p w14:paraId="3F7ACA64" w14:textId="77777777" w:rsidR="00DF6313" w:rsidRPr="00DF6313" w:rsidRDefault="00DF6313" w:rsidP="00DF6313">
            <w:pPr>
              <w:spacing w:after="0" w:line="240" w:lineRule="auto"/>
              <w:jc w:val="center"/>
              <w:rPr>
                <w:rFonts w:ascii="Times New Roman" w:hAnsi="Times New Roman" w:cs="Times New Roman"/>
                <w:bCs/>
                <w:sz w:val="24"/>
              </w:rPr>
            </w:pPr>
          </w:p>
          <w:p w14:paraId="64B327E8" w14:textId="77777777" w:rsidR="00DF6313" w:rsidRPr="00DF6313" w:rsidRDefault="00DF6313" w:rsidP="00DF6313">
            <w:pPr>
              <w:spacing w:after="0" w:line="240" w:lineRule="auto"/>
              <w:jc w:val="center"/>
              <w:rPr>
                <w:rFonts w:ascii="Times New Roman" w:hAnsi="Times New Roman" w:cs="Times New Roman"/>
                <w:bCs/>
                <w:sz w:val="24"/>
              </w:rPr>
            </w:pPr>
          </w:p>
          <w:p w14:paraId="480ED75B" w14:textId="77777777" w:rsidR="00DF6313" w:rsidRPr="00DF6313" w:rsidRDefault="00DF6313" w:rsidP="00D44777">
            <w:pPr>
              <w:spacing w:after="0" w:line="240" w:lineRule="auto"/>
              <w:rPr>
                <w:rFonts w:ascii="Times New Roman" w:hAnsi="Times New Roman" w:cs="Times New Roman"/>
                <w:b/>
                <w:bCs/>
                <w:sz w:val="24"/>
              </w:rPr>
            </w:pPr>
          </w:p>
        </w:tc>
        <w:tc>
          <w:tcPr>
            <w:tcW w:w="4253" w:type="dxa"/>
          </w:tcPr>
          <w:p w14:paraId="7C68A35C" w14:textId="77777777" w:rsidR="00DF6313" w:rsidRPr="00DF6313" w:rsidRDefault="00DF6313" w:rsidP="00DF6313">
            <w:pPr>
              <w:spacing w:after="0" w:line="240" w:lineRule="auto"/>
              <w:jc w:val="center"/>
              <w:rPr>
                <w:rFonts w:ascii="Times New Roman" w:hAnsi="Times New Roman" w:cs="Times New Roman"/>
                <w:b/>
                <w:bCs/>
                <w:sz w:val="24"/>
              </w:rPr>
            </w:pPr>
          </w:p>
          <w:p w14:paraId="554FF070" w14:textId="77777777" w:rsidR="00DF6313" w:rsidRPr="00DF6313" w:rsidRDefault="00DF6313" w:rsidP="00DF6313">
            <w:pPr>
              <w:spacing w:after="0" w:line="240" w:lineRule="auto"/>
              <w:jc w:val="center"/>
              <w:rPr>
                <w:rFonts w:ascii="Times New Roman" w:hAnsi="Times New Roman" w:cs="Times New Roman"/>
                <w:b/>
                <w:bCs/>
                <w:sz w:val="24"/>
              </w:rPr>
            </w:pPr>
          </w:p>
          <w:p w14:paraId="76C7E7CE" w14:textId="77777777" w:rsidR="00DF6313" w:rsidRPr="00DF6313" w:rsidRDefault="00DF6313" w:rsidP="00AF78C3">
            <w:pPr>
              <w:numPr>
                <w:ilvl w:val="0"/>
                <w:numId w:val="195"/>
              </w:numPr>
              <w:spacing w:after="0" w:line="240" w:lineRule="auto"/>
              <w:rPr>
                <w:rFonts w:ascii="Times New Roman" w:hAnsi="Times New Roman" w:cs="Times New Roman"/>
                <w:sz w:val="24"/>
              </w:rPr>
            </w:pPr>
            <w:r w:rsidRPr="00DF6313">
              <w:rPr>
                <w:rFonts w:ascii="Times New Roman" w:hAnsi="Times New Roman" w:cs="Times New Roman"/>
                <w:sz w:val="24"/>
              </w:rPr>
              <w:t>rozebírá dle svých možností jednoduché hudební formy</w:t>
            </w:r>
          </w:p>
          <w:p w14:paraId="6E14B1FC" w14:textId="77777777" w:rsidR="00DF6313" w:rsidRPr="00DF6313" w:rsidRDefault="00DF6313" w:rsidP="00DF6313">
            <w:pPr>
              <w:spacing w:after="0" w:line="240" w:lineRule="auto"/>
              <w:rPr>
                <w:rFonts w:ascii="Times New Roman" w:hAnsi="Times New Roman" w:cs="Times New Roman"/>
                <w:sz w:val="24"/>
              </w:rPr>
            </w:pPr>
          </w:p>
          <w:p w14:paraId="2AFCFCF8" w14:textId="77777777" w:rsidR="00DF6313" w:rsidRPr="00DF6313" w:rsidRDefault="00DF6313" w:rsidP="00DF6313">
            <w:pPr>
              <w:spacing w:after="0" w:line="240" w:lineRule="auto"/>
              <w:rPr>
                <w:rFonts w:ascii="Times New Roman" w:hAnsi="Times New Roman" w:cs="Times New Roman"/>
                <w:sz w:val="24"/>
              </w:rPr>
            </w:pPr>
          </w:p>
          <w:p w14:paraId="468189A4" w14:textId="77777777" w:rsidR="00DF6313" w:rsidRPr="00DF6313" w:rsidRDefault="00DF6313" w:rsidP="00DF6313">
            <w:pPr>
              <w:spacing w:after="0" w:line="240" w:lineRule="auto"/>
              <w:rPr>
                <w:rFonts w:ascii="Times New Roman" w:hAnsi="Times New Roman" w:cs="Times New Roman"/>
                <w:sz w:val="24"/>
              </w:rPr>
            </w:pPr>
          </w:p>
          <w:p w14:paraId="728A205B" w14:textId="77777777" w:rsidR="00DF6313" w:rsidRPr="00DF6313" w:rsidRDefault="00DF6313" w:rsidP="00AF78C3">
            <w:pPr>
              <w:numPr>
                <w:ilvl w:val="0"/>
                <w:numId w:val="195"/>
              </w:numPr>
              <w:spacing w:after="0" w:line="240" w:lineRule="auto"/>
              <w:rPr>
                <w:rFonts w:ascii="Times New Roman" w:hAnsi="Times New Roman" w:cs="Times New Roman"/>
                <w:sz w:val="24"/>
              </w:rPr>
            </w:pPr>
            <w:r w:rsidRPr="00DF6313">
              <w:rPr>
                <w:rFonts w:ascii="Times New Roman" w:hAnsi="Times New Roman" w:cs="Times New Roman"/>
                <w:sz w:val="24"/>
              </w:rPr>
              <w:t>dokáže rozpoznat hudební výrazové prostředky (melodie klesavá a stoupavá)</w:t>
            </w:r>
          </w:p>
          <w:p w14:paraId="380843B6" w14:textId="77777777" w:rsidR="00DF6313" w:rsidRPr="00DF6313" w:rsidRDefault="00DF6313" w:rsidP="00DF6313">
            <w:pPr>
              <w:spacing w:after="0" w:line="240" w:lineRule="auto"/>
              <w:rPr>
                <w:rFonts w:ascii="Times New Roman" w:hAnsi="Times New Roman" w:cs="Times New Roman"/>
                <w:sz w:val="24"/>
              </w:rPr>
            </w:pPr>
          </w:p>
          <w:p w14:paraId="301A7250" w14:textId="77777777" w:rsidR="00DF6313" w:rsidRPr="00DF6313" w:rsidRDefault="00DF6313" w:rsidP="00DF6313">
            <w:pPr>
              <w:spacing w:after="0" w:line="240" w:lineRule="auto"/>
              <w:rPr>
                <w:rFonts w:ascii="Times New Roman" w:hAnsi="Times New Roman" w:cs="Times New Roman"/>
                <w:sz w:val="24"/>
              </w:rPr>
            </w:pPr>
          </w:p>
          <w:p w14:paraId="01A02EB3" w14:textId="77777777" w:rsidR="00DF6313" w:rsidRPr="00DF6313" w:rsidRDefault="00DF6313" w:rsidP="00DF6313">
            <w:pPr>
              <w:spacing w:after="0" w:line="240" w:lineRule="auto"/>
              <w:rPr>
                <w:rFonts w:ascii="Times New Roman" w:hAnsi="Times New Roman" w:cs="Times New Roman"/>
                <w:sz w:val="24"/>
              </w:rPr>
            </w:pPr>
          </w:p>
          <w:p w14:paraId="792C2F03" w14:textId="77777777" w:rsidR="00DF6313" w:rsidRPr="00DF6313" w:rsidRDefault="00DF6313" w:rsidP="00DF6313">
            <w:pPr>
              <w:spacing w:after="0" w:line="240" w:lineRule="auto"/>
              <w:rPr>
                <w:rFonts w:ascii="Times New Roman" w:hAnsi="Times New Roman" w:cs="Times New Roman"/>
                <w:sz w:val="24"/>
              </w:rPr>
            </w:pPr>
          </w:p>
          <w:p w14:paraId="2F1489D1" w14:textId="77777777" w:rsidR="00DF6313" w:rsidRPr="00DF6313" w:rsidRDefault="00DF6313" w:rsidP="00DF6313">
            <w:pPr>
              <w:spacing w:after="0" w:line="240" w:lineRule="auto"/>
              <w:ind w:left="433"/>
              <w:rPr>
                <w:rFonts w:ascii="Times New Roman" w:hAnsi="Times New Roman" w:cs="Times New Roman"/>
                <w:sz w:val="24"/>
              </w:rPr>
            </w:pPr>
            <w:r w:rsidRPr="00DF6313">
              <w:rPr>
                <w:rFonts w:ascii="Times New Roman" w:hAnsi="Times New Roman" w:cs="Times New Roman"/>
                <w:sz w:val="24"/>
              </w:rPr>
              <w:t>- interpretuje obtížnější písně ve větším hlasovém rozsahu dle svých věkových a individuálních možností</w:t>
            </w:r>
          </w:p>
          <w:p w14:paraId="41F7E261" w14:textId="77777777" w:rsidR="00DF6313" w:rsidRPr="00DF6313" w:rsidRDefault="00DF6313" w:rsidP="00DF6313">
            <w:pPr>
              <w:spacing w:after="0" w:line="240" w:lineRule="auto"/>
              <w:ind w:left="360"/>
              <w:rPr>
                <w:rFonts w:ascii="Times New Roman" w:hAnsi="Times New Roman" w:cs="Times New Roman"/>
                <w:sz w:val="24"/>
              </w:rPr>
            </w:pPr>
          </w:p>
          <w:p w14:paraId="5DB479B4" w14:textId="77777777" w:rsidR="00DF6313" w:rsidRPr="00DF6313" w:rsidRDefault="00DF6313" w:rsidP="00DF6313">
            <w:pPr>
              <w:spacing w:after="0" w:line="240" w:lineRule="auto"/>
              <w:ind w:left="360"/>
              <w:rPr>
                <w:rFonts w:ascii="Times New Roman" w:hAnsi="Times New Roman" w:cs="Times New Roman"/>
                <w:sz w:val="24"/>
              </w:rPr>
            </w:pPr>
          </w:p>
          <w:p w14:paraId="6FADDFC1" w14:textId="77777777" w:rsidR="00DF6313" w:rsidRPr="00DF6313" w:rsidRDefault="00DF6313" w:rsidP="00DF6313">
            <w:pPr>
              <w:spacing w:after="0" w:line="240" w:lineRule="auto"/>
              <w:ind w:left="360"/>
              <w:rPr>
                <w:rFonts w:ascii="Times New Roman" w:hAnsi="Times New Roman" w:cs="Times New Roman"/>
                <w:sz w:val="24"/>
              </w:rPr>
            </w:pPr>
          </w:p>
          <w:p w14:paraId="7C6DE87E" w14:textId="77777777" w:rsidR="00DF6313" w:rsidRPr="00DF6313" w:rsidRDefault="00DF6313" w:rsidP="00DF6313">
            <w:pPr>
              <w:spacing w:after="0" w:line="240" w:lineRule="auto"/>
              <w:ind w:left="360"/>
              <w:rPr>
                <w:rFonts w:ascii="Times New Roman" w:hAnsi="Times New Roman" w:cs="Times New Roman"/>
                <w:sz w:val="24"/>
              </w:rPr>
            </w:pPr>
          </w:p>
          <w:p w14:paraId="1F7D33DE" w14:textId="77777777" w:rsidR="00DF6313" w:rsidRPr="00DF6313" w:rsidRDefault="00DF6313" w:rsidP="00AF78C3">
            <w:pPr>
              <w:numPr>
                <w:ilvl w:val="0"/>
                <w:numId w:val="195"/>
              </w:numPr>
              <w:spacing w:after="0" w:line="240" w:lineRule="auto"/>
              <w:rPr>
                <w:rFonts w:ascii="Times New Roman" w:hAnsi="Times New Roman" w:cs="Times New Roman"/>
                <w:sz w:val="24"/>
              </w:rPr>
            </w:pPr>
            <w:r w:rsidRPr="00DF6313">
              <w:rPr>
                <w:rFonts w:ascii="Times New Roman" w:hAnsi="Times New Roman" w:cs="Times New Roman"/>
                <w:sz w:val="24"/>
              </w:rPr>
              <w:t>ztvárňuje hudbu pohybem s využitím tanečních kroků</w:t>
            </w:r>
          </w:p>
          <w:p w14:paraId="213B9C80" w14:textId="77777777" w:rsidR="00DF6313" w:rsidRPr="00DF6313" w:rsidRDefault="00DF6313" w:rsidP="00DF6313">
            <w:pPr>
              <w:spacing w:after="0" w:line="240" w:lineRule="auto"/>
              <w:rPr>
                <w:rFonts w:ascii="Times New Roman" w:hAnsi="Times New Roman" w:cs="Times New Roman"/>
                <w:sz w:val="24"/>
              </w:rPr>
            </w:pPr>
          </w:p>
          <w:p w14:paraId="06EF8D9B" w14:textId="77777777" w:rsidR="00DF6313" w:rsidRPr="00DF6313" w:rsidRDefault="00DF6313" w:rsidP="00AF78C3">
            <w:pPr>
              <w:numPr>
                <w:ilvl w:val="0"/>
                <w:numId w:val="195"/>
              </w:numPr>
              <w:spacing w:after="0" w:line="240" w:lineRule="auto"/>
              <w:rPr>
                <w:rFonts w:ascii="Times New Roman" w:hAnsi="Times New Roman" w:cs="Times New Roman"/>
                <w:sz w:val="24"/>
              </w:rPr>
            </w:pPr>
            <w:r w:rsidRPr="00DF6313">
              <w:rPr>
                <w:rFonts w:ascii="Times New Roman" w:hAnsi="Times New Roman" w:cs="Times New Roman"/>
                <w:sz w:val="24"/>
              </w:rPr>
              <w:t>soustředěně poslouchá umělecké skladby</w:t>
            </w:r>
          </w:p>
          <w:p w14:paraId="2F182224" w14:textId="77777777" w:rsidR="00DF6313" w:rsidRPr="00DF6313" w:rsidRDefault="00DF6313" w:rsidP="00DF6313">
            <w:pPr>
              <w:spacing w:after="0" w:line="240" w:lineRule="auto"/>
              <w:jc w:val="center"/>
              <w:rPr>
                <w:rFonts w:ascii="Times New Roman" w:hAnsi="Times New Roman" w:cs="Times New Roman"/>
                <w:b/>
                <w:bCs/>
                <w:sz w:val="24"/>
              </w:rPr>
            </w:pPr>
          </w:p>
          <w:p w14:paraId="4BE286B6" w14:textId="77777777" w:rsidR="00DF6313" w:rsidRPr="00DF6313" w:rsidRDefault="00DF6313" w:rsidP="00DF6313">
            <w:pPr>
              <w:spacing w:after="0" w:line="240" w:lineRule="auto"/>
              <w:jc w:val="center"/>
              <w:rPr>
                <w:rFonts w:ascii="Times New Roman" w:hAnsi="Times New Roman" w:cs="Times New Roman"/>
                <w:b/>
                <w:bCs/>
                <w:sz w:val="24"/>
              </w:rPr>
            </w:pPr>
          </w:p>
          <w:p w14:paraId="4C56C078" w14:textId="77777777" w:rsidR="00DF6313" w:rsidRPr="00DF6313" w:rsidRDefault="00DF6313" w:rsidP="00DF6313">
            <w:pPr>
              <w:spacing w:after="0" w:line="240" w:lineRule="auto"/>
              <w:rPr>
                <w:rFonts w:ascii="Times New Roman" w:hAnsi="Times New Roman" w:cs="Times New Roman"/>
                <w:b/>
                <w:bCs/>
                <w:sz w:val="24"/>
              </w:rPr>
            </w:pPr>
          </w:p>
        </w:tc>
        <w:tc>
          <w:tcPr>
            <w:tcW w:w="4110" w:type="dxa"/>
          </w:tcPr>
          <w:p w14:paraId="372298F5" w14:textId="77777777" w:rsidR="00DF6313" w:rsidRPr="00DF6313" w:rsidRDefault="00DF6313" w:rsidP="00DF6313">
            <w:pPr>
              <w:spacing w:after="0" w:line="240" w:lineRule="auto"/>
              <w:jc w:val="center"/>
              <w:rPr>
                <w:rFonts w:ascii="Times New Roman" w:hAnsi="Times New Roman" w:cs="Times New Roman"/>
                <w:b/>
                <w:bCs/>
                <w:sz w:val="24"/>
              </w:rPr>
            </w:pPr>
          </w:p>
          <w:p w14:paraId="4552AEEB" w14:textId="77777777" w:rsidR="00DF6313" w:rsidRPr="00DF6313" w:rsidRDefault="00DF6313" w:rsidP="00DF6313">
            <w:pPr>
              <w:spacing w:after="0" w:line="240" w:lineRule="auto"/>
              <w:rPr>
                <w:rFonts w:ascii="Times New Roman" w:hAnsi="Times New Roman" w:cs="Times New Roman"/>
                <w:b/>
                <w:bCs/>
                <w:sz w:val="24"/>
              </w:rPr>
            </w:pPr>
            <w:r w:rsidRPr="00DF6313">
              <w:rPr>
                <w:rFonts w:ascii="Times New Roman" w:hAnsi="Times New Roman" w:cs="Times New Roman"/>
                <w:b/>
                <w:bCs/>
                <w:sz w:val="24"/>
              </w:rPr>
              <w:t>Vokální činnosti</w:t>
            </w:r>
          </w:p>
          <w:p w14:paraId="100D44E4" w14:textId="77777777" w:rsidR="00DF6313" w:rsidRPr="00DF6313" w:rsidRDefault="00DF6313" w:rsidP="00AF78C3">
            <w:pPr>
              <w:numPr>
                <w:ilvl w:val="0"/>
                <w:numId w:val="196"/>
              </w:numPr>
              <w:spacing w:after="0" w:line="240" w:lineRule="auto"/>
              <w:rPr>
                <w:rFonts w:ascii="Times New Roman" w:hAnsi="Times New Roman" w:cs="Times New Roman"/>
                <w:sz w:val="24"/>
              </w:rPr>
            </w:pPr>
            <w:r w:rsidRPr="00DF6313">
              <w:rPr>
                <w:rFonts w:ascii="Times New Roman" w:hAnsi="Times New Roman" w:cs="Times New Roman"/>
                <w:sz w:val="24"/>
              </w:rPr>
              <w:t>rozšiřování hlasového rozsahu</w:t>
            </w:r>
          </w:p>
          <w:p w14:paraId="6818984C" w14:textId="77777777" w:rsidR="00DF6313" w:rsidRPr="00DF6313" w:rsidRDefault="00DF6313" w:rsidP="00AF78C3">
            <w:pPr>
              <w:numPr>
                <w:ilvl w:val="0"/>
                <w:numId w:val="196"/>
              </w:numPr>
              <w:spacing w:after="0" w:line="240" w:lineRule="auto"/>
              <w:rPr>
                <w:rFonts w:ascii="Times New Roman" w:hAnsi="Times New Roman" w:cs="Times New Roman"/>
                <w:sz w:val="24"/>
              </w:rPr>
            </w:pPr>
            <w:r w:rsidRPr="00DF6313">
              <w:rPr>
                <w:rFonts w:ascii="Times New Roman" w:hAnsi="Times New Roman" w:cs="Times New Roman"/>
                <w:sz w:val="24"/>
              </w:rPr>
              <w:t>písně ve 2/4,3/4,4/4 taktu</w:t>
            </w:r>
          </w:p>
          <w:p w14:paraId="129781AA" w14:textId="77777777" w:rsidR="00DF6313" w:rsidRPr="00DF6313" w:rsidRDefault="00DF6313" w:rsidP="00AF78C3">
            <w:pPr>
              <w:numPr>
                <w:ilvl w:val="0"/>
                <w:numId w:val="196"/>
              </w:numPr>
              <w:spacing w:after="0" w:line="240" w:lineRule="auto"/>
              <w:rPr>
                <w:rFonts w:ascii="Times New Roman" w:hAnsi="Times New Roman" w:cs="Times New Roman"/>
                <w:sz w:val="24"/>
              </w:rPr>
            </w:pPr>
            <w:r w:rsidRPr="00DF6313">
              <w:rPr>
                <w:rFonts w:ascii="Times New Roman" w:hAnsi="Times New Roman" w:cs="Times New Roman"/>
                <w:sz w:val="24"/>
              </w:rPr>
              <w:t>dvojhlas, kánon</w:t>
            </w:r>
          </w:p>
          <w:p w14:paraId="5956195E" w14:textId="77777777" w:rsidR="00DF6313" w:rsidRPr="00DF6313" w:rsidRDefault="00DF6313" w:rsidP="00AF78C3">
            <w:pPr>
              <w:numPr>
                <w:ilvl w:val="0"/>
                <w:numId w:val="196"/>
              </w:numPr>
              <w:spacing w:after="0" w:line="240" w:lineRule="auto"/>
              <w:rPr>
                <w:rFonts w:ascii="Times New Roman" w:hAnsi="Times New Roman" w:cs="Times New Roman"/>
                <w:sz w:val="24"/>
              </w:rPr>
            </w:pPr>
            <w:r w:rsidRPr="00DF6313">
              <w:rPr>
                <w:rFonts w:ascii="Times New Roman" w:hAnsi="Times New Roman" w:cs="Times New Roman"/>
                <w:sz w:val="24"/>
              </w:rPr>
              <w:t>zápis not, jednoduché písně</w:t>
            </w:r>
          </w:p>
          <w:p w14:paraId="57181758" w14:textId="77777777" w:rsidR="00DF6313" w:rsidRPr="00DF6313" w:rsidRDefault="00DF6313" w:rsidP="00DF6313">
            <w:pPr>
              <w:spacing w:after="0" w:line="240" w:lineRule="auto"/>
              <w:rPr>
                <w:rFonts w:ascii="Times New Roman" w:hAnsi="Times New Roman" w:cs="Times New Roman"/>
                <w:sz w:val="24"/>
              </w:rPr>
            </w:pPr>
          </w:p>
          <w:p w14:paraId="52446FE5" w14:textId="77777777" w:rsidR="00DF6313" w:rsidRPr="00DF6313" w:rsidRDefault="00DF6313" w:rsidP="00DF6313">
            <w:pPr>
              <w:spacing w:after="0" w:line="240" w:lineRule="auto"/>
              <w:rPr>
                <w:rFonts w:ascii="Times New Roman" w:hAnsi="Times New Roman" w:cs="Times New Roman"/>
                <w:b/>
                <w:bCs/>
                <w:sz w:val="24"/>
              </w:rPr>
            </w:pPr>
          </w:p>
          <w:p w14:paraId="268597BC" w14:textId="77777777" w:rsidR="00DF6313" w:rsidRPr="00DF6313" w:rsidRDefault="00DF6313" w:rsidP="00DF6313">
            <w:pPr>
              <w:spacing w:after="0" w:line="240" w:lineRule="auto"/>
              <w:rPr>
                <w:rFonts w:ascii="Times New Roman" w:hAnsi="Times New Roman" w:cs="Times New Roman"/>
                <w:b/>
                <w:bCs/>
                <w:sz w:val="24"/>
              </w:rPr>
            </w:pPr>
          </w:p>
          <w:p w14:paraId="6E1ABE38" w14:textId="77777777" w:rsidR="00DF6313" w:rsidRPr="00DF6313" w:rsidRDefault="00DF6313" w:rsidP="00DF6313">
            <w:pPr>
              <w:spacing w:after="0" w:line="240" w:lineRule="auto"/>
              <w:rPr>
                <w:rFonts w:ascii="Times New Roman" w:hAnsi="Times New Roman" w:cs="Times New Roman"/>
                <w:b/>
                <w:bCs/>
                <w:sz w:val="24"/>
              </w:rPr>
            </w:pPr>
          </w:p>
          <w:p w14:paraId="130049A8" w14:textId="77777777" w:rsidR="00DF6313" w:rsidRPr="00DF6313" w:rsidRDefault="00DF6313" w:rsidP="00DF6313">
            <w:pPr>
              <w:spacing w:after="0" w:line="240" w:lineRule="auto"/>
              <w:rPr>
                <w:rFonts w:ascii="Times New Roman" w:hAnsi="Times New Roman" w:cs="Times New Roman"/>
                <w:b/>
                <w:bCs/>
                <w:sz w:val="24"/>
              </w:rPr>
            </w:pPr>
          </w:p>
          <w:p w14:paraId="0D16674F" w14:textId="77777777" w:rsidR="00DF6313" w:rsidRPr="00DF6313" w:rsidRDefault="00DF6313" w:rsidP="00DF6313">
            <w:pPr>
              <w:spacing w:after="0" w:line="240" w:lineRule="auto"/>
              <w:rPr>
                <w:rFonts w:ascii="Times New Roman" w:hAnsi="Times New Roman" w:cs="Times New Roman"/>
                <w:b/>
                <w:bCs/>
                <w:sz w:val="24"/>
              </w:rPr>
            </w:pPr>
            <w:r w:rsidRPr="00DF6313">
              <w:rPr>
                <w:rFonts w:ascii="Times New Roman" w:hAnsi="Times New Roman" w:cs="Times New Roman"/>
                <w:b/>
                <w:bCs/>
                <w:sz w:val="24"/>
              </w:rPr>
              <w:t>Instrumentální činnost</w:t>
            </w:r>
          </w:p>
          <w:p w14:paraId="2F85FACC" w14:textId="77777777" w:rsidR="00DF6313" w:rsidRPr="00DF6313" w:rsidRDefault="00DF6313" w:rsidP="00AF78C3">
            <w:pPr>
              <w:numPr>
                <w:ilvl w:val="0"/>
                <w:numId w:val="196"/>
              </w:numPr>
              <w:spacing w:after="0" w:line="240" w:lineRule="auto"/>
              <w:rPr>
                <w:rFonts w:ascii="Times New Roman" w:hAnsi="Times New Roman" w:cs="Times New Roman"/>
                <w:sz w:val="24"/>
              </w:rPr>
            </w:pPr>
            <w:r w:rsidRPr="00DF6313">
              <w:rPr>
                <w:rFonts w:ascii="Times New Roman" w:hAnsi="Times New Roman" w:cs="Times New Roman"/>
                <w:sz w:val="24"/>
              </w:rPr>
              <w:t>doprovod ve 3 skupinách</w:t>
            </w:r>
          </w:p>
          <w:p w14:paraId="41F32752" w14:textId="77777777" w:rsidR="00DF6313" w:rsidRPr="00DF6313" w:rsidRDefault="00DF6313" w:rsidP="00AF78C3">
            <w:pPr>
              <w:numPr>
                <w:ilvl w:val="0"/>
                <w:numId w:val="196"/>
              </w:numPr>
              <w:spacing w:after="0" w:line="240" w:lineRule="auto"/>
              <w:rPr>
                <w:rFonts w:ascii="Times New Roman" w:hAnsi="Times New Roman" w:cs="Times New Roman"/>
                <w:sz w:val="24"/>
              </w:rPr>
            </w:pPr>
            <w:r w:rsidRPr="00DF6313">
              <w:rPr>
                <w:rFonts w:ascii="Times New Roman" w:hAnsi="Times New Roman" w:cs="Times New Roman"/>
                <w:sz w:val="24"/>
              </w:rPr>
              <w:t>tvorba meziher a doher</w:t>
            </w:r>
          </w:p>
          <w:p w14:paraId="28384C02" w14:textId="77777777" w:rsidR="00DF6313" w:rsidRPr="00DF6313" w:rsidRDefault="00DF6313" w:rsidP="00DF6313">
            <w:pPr>
              <w:spacing w:after="0" w:line="240" w:lineRule="auto"/>
              <w:rPr>
                <w:rFonts w:ascii="Times New Roman" w:hAnsi="Times New Roman" w:cs="Times New Roman"/>
                <w:sz w:val="24"/>
              </w:rPr>
            </w:pPr>
          </w:p>
          <w:p w14:paraId="12C8ACB1" w14:textId="77777777" w:rsidR="00DF6313" w:rsidRPr="00DF6313" w:rsidRDefault="00DF6313" w:rsidP="00DF6313">
            <w:pPr>
              <w:spacing w:after="0" w:line="240" w:lineRule="auto"/>
              <w:rPr>
                <w:rFonts w:ascii="Times New Roman" w:hAnsi="Times New Roman" w:cs="Times New Roman"/>
                <w:b/>
                <w:bCs/>
                <w:sz w:val="24"/>
              </w:rPr>
            </w:pPr>
          </w:p>
          <w:p w14:paraId="3795AC1D" w14:textId="77777777" w:rsidR="00DF6313" w:rsidRPr="00DF6313" w:rsidRDefault="00DF6313" w:rsidP="00DF6313">
            <w:pPr>
              <w:spacing w:after="0" w:line="240" w:lineRule="auto"/>
              <w:rPr>
                <w:rFonts w:ascii="Times New Roman" w:hAnsi="Times New Roman" w:cs="Times New Roman"/>
                <w:b/>
                <w:bCs/>
                <w:sz w:val="24"/>
              </w:rPr>
            </w:pPr>
          </w:p>
          <w:p w14:paraId="03F895A7" w14:textId="77777777" w:rsidR="00DF6313" w:rsidRPr="00DF6313" w:rsidRDefault="00DF6313" w:rsidP="00DF6313">
            <w:pPr>
              <w:spacing w:after="0" w:line="240" w:lineRule="auto"/>
              <w:rPr>
                <w:rFonts w:ascii="Times New Roman" w:hAnsi="Times New Roman" w:cs="Times New Roman"/>
                <w:b/>
                <w:bCs/>
                <w:sz w:val="24"/>
              </w:rPr>
            </w:pPr>
          </w:p>
          <w:p w14:paraId="7291D539" w14:textId="77777777" w:rsidR="00DF6313" w:rsidRPr="00DF6313" w:rsidRDefault="00DF6313" w:rsidP="00DF6313">
            <w:pPr>
              <w:spacing w:after="0" w:line="240" w:lineRule="auto"/>
              <w:rPr>
                <w:rFonts w:ascii="Times New Roman" w:hAnsi="Times New Roman" w:cs="Times New Roman"/>
                <w:b/>
                <w:bCs/>
                <w:sz w:val="24"/>
              </w:rPr>
            </w:pPr>
          </w:p>
          <w:p w14:paraId="5FADD654" w14:textId="77777777" w:rsidR="00DF6313" w:rsidRPr="00DF6313" w:rsidRDefault="00DF6313" w:rsidP="00DF6313">
            <w:pPr>
              <w:spacing w:after="0" w:line="240" w:lineRule="auto"/>
              <w:rPr>
                <w:rFonts w:ascii="Times New Roman" w:hAnsi="Times New Roman" w:cs="Times New Roman"/>
                <w:b/>
                <w:bCs/>
                <w:sz w:val="24"/>
              </w:rPr>
            </w:pPr>
            <w:r w:rsidRPr="00DF6313">
              <w:rPr>
                <w:rFonts w:ascii="Times New Roman" w:hAnsi="Times New Roman" w:cs="Times New Roman"/>
                <w:b/>
                <w:bCs/>
                <w:sz w:val="24"/>
              </w:rPr>
              <w:t>Hudebně pohybové činnosti</w:t>
            </w:r>
          </w:p>
          <w:p w14:paraId="2B0440A4" w14:textId="77777777" w:rsidR="00DF6313" w:rsidRPr="00DF6313" w:rsidRDefault="00DF6313" w:rsidP="00AF78C3">
            <w:pPr>
              <w:numPr>
                <w:ilvl w:val="0"/>
                <w:numId w:val="196"/>
              </w:numPr>
              <w:spacing w:after="0" w:line="240" w:lineRule="auto"/>
              <w:rPr>
                <w:rFonts w:ascii="Times New Roman" w:hAnsi="Times New Roman" w:cs="Times New Roman"/>
                <w:sz w:val="24"/>
              </w:rPr>
            </w:pPr>
            <w:proofErr w:type="gramStart"/>
            <w:r w:rsidRPr="00DF6313">
              <w:rPr>
                <w:rFonts w:ascii="Times New Roman" w:hAnsi="Times New Roman" w:cs="Times New Roman"/>
                <w:sz w:val="24"/>
              </w:rPr>
              <w:t>taktování - dvoudobý</w:t>
            </w:r>
            <w:proofErr w:type="gramEnd"/>
            <w:r w:rsidRPr="00DF6313">
              <w:rPr>
                <w:rFonts w:ascii="Times New Roman" w:hAnsi="Times New Roman" w:cs="Times New Roman"/>
                <w:sz w:val="24"/>
              </w:rPr>
              <w:t>, třídobý i čtyřdobý takt</w:t>
            </w:r>
          </w:p>
          <w:p w14:paraId="5D308B2C" w14:textId="77777777" w:rsidR="00DF6313" w:rsidRPr="00DF6313" w:rsidRDefault="00DF6313" w:rsidP="00AF78C3">
            <w:pPr>
              <w:numPr>
                <w:ilvl w:val="0"/>
                <w:numId w:val="196"/>
              </w:numPr>
              <w:spacing w:after="0" w:line="240" w:lineRule="auto"/>
              <w:rPr>
                <w:rFonts w:ascii="Times New Roman" w:hAnsi="Times New Roman" w:cs="Times New Roman"/>
                <w:sz w:val="24"/>
              </w:rPr>
            </w:pPr>
            <w:r w:rsidRPr="00DF6313">
              <w:rPr>
                <w:rFonts w:ascii="Times New Roman" w:hAnsi="Times New Roman" w:cs="Times New Roman"/>
                <w:sz w:val="24"/>
              </w:rPr>
              <w:t>lidové tance</w:t>
            </w:r>
          </w:p>
          <w:p w14:paraId="2A580EA6" w14:textId="77777777" w:rsidR="00DF6313" w:rsidRPr="00DF6313" w:rsidRDefault="00DF6313" w:rsidP="00DF6313">
            <w:pPr>
              <w:spacing w:after="0" w:line="240" w:lineRule="auto"/>
              <w:rPr>
                <w:rFonts w:ascii="Times New Roman" w:hAnsi="Times New Roman" w:cs="Times New Roman"/>
                <w:sz w:val="24"/>
              </w:rPr>
            </w:pPr>
          </w:p>
          <w:p w14:paraId="0F36ACDB" w14:textId="77777777" w:rsidR="00DF6313" w:rsidRPr="00DF6313" w:rsidRDefault="00DF6313" w:rsidP="00DF6313">
            <w:pPr>
              <w:spacing w:after="0" w:line="240" w:lineRule="auto"/>
              <w:rPr>
                <w:rFonts w:ascii="Times New Roman" w:hAnsi="Times New Roman" w:cs="Times New Roman"/>
                <w:b/>
                <w:bCs/>
                <w:sz w:val="24"/>
              </w:rPr>
            </w:pPr>
          </w:p>
          <w:p w14:paraId="3F920A07" w14:textId="77777777" w:rsidR="00DF6313" w:rsidRPr="00DF6313" w:rsidRDefault="00DF6313" w:rsidP="00DF6313">
            <w:pPr>
              <w:spacing w:after="0" w:line="240" w:lineRule="auto"/>
              <w:rPr>
                <w:rFonts w:ascii="Times New Roman" w:hAnsi="Times New Roman" w:cs="Times New Roman"/>
                <w:b/>
                <w:bCs/>
                <w:sz w:val="24"/>
              </w:rPr>
            </w:pPr>
          </w:p>
          <w:p w14:paraId="6097786C" w14:textId="77777777" w:rsidR="00DF6313" w:rsidRPr="00DF6313" w:rsidRDefault="00DF6313" w:rsidP="00DF6313">
            <w:pPr>
              <w:spacing w:after="0" w:line="240" w:lineRule="auto"/>
              <w:rPr>
                <w:rFonts w:ascii="Times New Roman" w:hAnsi="Times New Roman" w:cs="Times New Roman"/>
                <w:b/>
                <w:bCs/>
                <w:sz w:val="24"/>
              </w:rPr>
            </w:pPr>
            <w:r w:rsidRPr="00DF6313">
              <w:rPr>
                <w:rFonts w:ascii="Times New Roman" w:hAnsi="Times New Roman" w:cs="Times New Roman"/>
                <w:b/>
                <w:bCs/>
                <w:sz w:val="24"/>
              </w:rPr>
              <w:t>Poslechové činnosti</w:t>
            </w:r>
          </w:p>
          <w:p w14:paraId="2DF3A4D2" w14:textId="77777777" w:rsidR="00DF6313" w:rsidRPr="00DF6313" w:rsidRDefault="00DF6313" w:rsidP="00AF78C3">
            <w:pPr>
              <w:numPr>
                <w:ilvl w:val="0"/>
                <w:numId w:val="196"/>
              </w:numPr>
              <w:spacing w:after="0" w:line="240" w:lineRule="auto"/>
              <w:rPr>
                <w:rFonts w:ascii="Times New Roman" w:hAnsi="Times New Roman" w:cs="Times New Roman"/>
                <w:sz w:val="24"/>
              </w:rPr>
            </w:pPr>
            <w:r w:rsidRPr="00DF6313">
              <w:rPr>
                <w:rFonts w:ascii="Times New Roman" w:hAnsi="Times New Roman" w:cs="Times New Roman"/>
                <w:sz w:val="24"/>
              </w:rPr>
              <w:t>rozlišuje délku, sílu, barvu a výšku tónů</w:t>
            </w:r>
          </w:p>
          <w:p w14:paraId="7706E11B" w14:textId="77777777" w:rsidR="00DF6313" w:rsidRPr="00DF6313" w:rsidRDefault="00DF6313" w:rsidP="00AF78C3">
            <w:pPr>
              <w:numPr>
                <w:ilvl w:val="0"/>
                <w:numId w:val="196"/>
              </w:numPr>
              <w:spacing w:after="0" w:line="240" w:lineRule="auto"/>
              <w:rPr>
                <w:rFonts w:ascii="Times New Roman" w:hAnsi="Times New Roman" w:cs="Times New Roman"/>
                <w:sz w:val="24"/>
              </w:rPr>
            </w:pPr>
            <w:r w:rsidRPr="00DF6313">
              <w:rPr>
                <w:rFonts w:ascii="Times New Roman" w:hAnsi="Times New Roman" w:cs="Times New Roman"/>
                <w:sz w:val="24"/>
              </w:rPr>
              <w:t>hudební formy: malá písňová forma, velká písňová forma</w:t>
            </w:r>
          </w:p>
          <w:p w14:paraId="5DF6BA53" w14:textId="77777777" w:rsidR="00DF6313" w:rsidRPr="00DF6313" w:rsidRDefault="00DF6313" w:rsidP="00DF6313">
            <w:pPr>
              <w:spacing w:after="0" w:line="240" w:lineRule="auto"/>
              <w:jc w:val="center"/>
              <w:rPr>
                <w:rFonts w:ascii="Times New Roman" w:hAnsi="Times New Roman" w:cs="Times New Roman"/>
                <w:b/>
                <w:bCs/>
                <w:sz w:val="24"/>
              </w:rPr>
            </w:pPr>
            <w:r w:rsidRPr="00DF6313">
              <w:rPr>
                <w:rFonts w:ascii="Times New Roman" w:hAnsi="Times New Roman" w:cs="Times New Roman"/>
                <w:sz w:val="24"/>
              </w:rPr>
              <w:t>hymna</w:t>
            </w:r>
          </w:p>
        </w:tc>
        <w:tc>
          <w:tcPr>
            <w:tcW w:w="2835" w:type="dxa"/>
          </w:tcPr>
          <w:p w14:paraId="5D56E32F" w14:textId="77777777" w:rsidR="00DF6313" w:rsidRPr="00DF6313" w:rsidRDefault="00DF6313" w:rsidP="00DF6313">
            <w:pPr>
              <w:spacing w:after="0" w:line="240" w:lineRule="auto"/>
              <w:jc w:val="center"/>
              <w:rPr>
                <w:rFonts w:ascii="Times New Roman" w:hAnsi="Times New Roman" w:cs="Times New Roman"/>
                <w:b/>
                <w:bCs/>
                <w:sz w:val="24"/>
              </w:rPr>
            </w:pPr>
          </w:p>
          <w:p w14:paraId="69566487" w14:textId="77777777" w:rsidR="00DF6313" w:rsidRPr="00DF6313" w:rsidRDefault="00DF6313" w:rsidP="00DF6313">
            <w:pPr>
              <w:spacing w:after="0" w:line="240" w:lineRule="auto"/>
              <w:rPr>
                <w:rFonts w:ascii="Times New Roman" w:hAnsi="Times New Roman" w:cs="Times New Roman"/>
                <w:sz w:val="24"/>
              </w:rPr>
            </w:pPr>
            <w:proofErr w:type="spellStart"/>
            <w:proofErr w:type="gramStart"/>
            <w:r w:rsidRPr="00DF6313">
              <w:rPr>
                <w:rFonts w:ascii="Times New Roman" w:hAnsi="Times New Roman" w:cs="Times New Roman"/>
                <w:sz w:val="24"/>
              </w:rPr>
              <w:t>OSV,Osobnostní</w:t>
            </w:r>
            <w:proofErr w:type="spellEnd"/>
            <w:proofErr w:type="gramEnd"/>
            <w:r w:rsidRPr="00DF6313">
              <w:rPr>
                <w:rFonts w:ascii="Times New Roman" w:hAnsi="Times New Roman" w:cs="Times New Roman"/>
                <w:sz w:val="24"/>
              </w:rPr>
              <w:t xml:space="preserve"> </w:t>
            </w:r>
            <w:proofErr w:type="gramStart"/>
            <w:r w:rsidRPr="00DF6313">
              <w:rPr>
                <w:rFonts w:ascii="Times New Roman" w:hAnsi="Times New Roman" w:cs="Times New Roman"/>
                <w:sz w:val="24"/>
              </w:rPr>
              <w:t>rozvoj - rozvoj</w:t>
            </w:r>
            <w:proofErr w:type="gramEnd"/>
            <w:r w:rsidRPr="00DF6313">
              <w:rPr>
                <w:rFonts w:ascii="Times New Roman" w:hAnsi="Times New Roman" w:cs="Times New Roman"/>
                <w:sz w:val="24"/>
              </w:rPr>
              <w:t xml:space="preserve"> schopností poznávání</w:t>
            </w:r>
          </w:p>
          <w:p w14:paraId="325B82CF" w14:textId="77777777" w:rsidR="00DF6313" w:rsidRPr="00DF6313" w:rsidRDefault="00DF6313" w:rsidP="00DF6313">
            <w:pPr>
              <w:spacing w:after="0" w:line="240" w:lineRule="auto"/>
              <w:rPr>
                <w:rFonts w:ascii="Times New Roman" w:hAnsi="Times New Roman" w:cs="Times New Roman"/>
                <w:sz w:val="24"/>
              </w:rPr>
            </w:pPr>
            <w:r w:rsidRPr="00DF6313">
              <w:rPr>
                <w:rFonts w:ascii="Times New Roman" w:hAnsi="Times New Roman" w:cs="Times New Roman"/>
                <w:sz w:val="24"/>
              </w:rPr>
              <w:t xml:space="preserve">Sociální </w:t>
            </w:r>
            <w:proofErr w:type="gramStart"/>
            <w:r w:rsidRPr="00DF6313">
              <w:rPr>
                <w:rFonts w:ascii="Times New Roman" w:hAnsi="Times New Roman" w:cs="Times New Roman"/>
                <w:sz w:val="24"/>
              </w:rPr>
              <w:t>rozvoj - komunikace</w:t>
            </w:r>
            <w:proofErr w:type="gramEnd"/>
            <w:r w:rsidRPr="00DF6313">
              <w:rPr>
                <w:rFonts w:ascii="Times New Roman" w:hAnsi="Times New Roman" w:cs="Times New Roman"/>
                <w:sz w:val="24"/>
              </w:rPr>
              <w:t>, mezilidské vztahy (v tanečním páru)</w:t>
            </w:r>
          </w:p>
          <w:p w14:paraId="7BB60B06" w14:textId="77777777" w:rsidR="00DF6313" w:rsidRPr="00DF6313" w:rsidRDefault="00DF6313" w:rsidP="00DF6313">
            <w:pPr>
              <w:spacing w:after="0" w:line="240" w:lineRule="auto"/>
              <w:rPr>
                <w:rFonts w:ascii="Times New Roman" w:hAnsi="Times New Roman" w:cs="Times New Roman"/>
                <w:sz w:val="24"/>
              </w:rPr>
            </w:pPr>
            <w:r w:rsidRPr="00DF6313">
              <w:rPr>
                <w:rFonts w:ascii="Times New Roman" w:hAnsi="Times New Roman" w:cs="Times New Roman"/>
                <w:sz w:val="24"/>
              </w:rPr>
              <w:t xml:space="preserve">Morální </w:t>
            </w:r>
            <w:proofErr w:type="gramStart"/>
            <w:r w:rsidRPr="00DF6313">
              <w:rPr>
                <w:rFonts w:ascii="Times New Roman" w:hAnsi="Times New Roman" w:cs="Times New Roman"/>
                <w:sz w:val="24"/>
              </w:rPr>
              <w:t>rozvoj - hodnoty</w:t>
            </w:r>
            <w:proofErr w:type="gramEnd"/>
            <w:r w:rsidRPr="00DF6313">
              <w:rPr>
                <w:rFonts w:ascii="Times New Roman" w:hAnsi="Times New Roman" w:cs="Times New Roman"/>
                <w:sz w:val="24"/>
              </w:rPr>
              <w:t>, postoje, praktická etika</w:t>
            </w:r>
          </w:p>
          <w:p w14:paraId="11D1DE7E" w14:textId="77777777" w:rsidR="00DF6313" w:rsidRPr="00DF6313" w:rsidRDefault="00DF6313" w:rsidP="00DF6313">
            <w:pPr>
              <w:spacing w:after="0" w:line="240" w:lineRule="auto"/>
              <w:rPr>
                <w:rFonts w:ascii="Times New Roman" w:hAnsi="Times New Roman" w:cs="Times New Roman"/>
                <w:sz w:val="24"/>
              </w:rPr>
            </w:pPr>
          </w:p>
          <w:p w14:paraId="3B513E3F" w14:textId="77777777" w:rsidR="00DF6313" w:rsidRPr="00DF6313" w:rsidRDefault="00DF6313" w:rsidP="00DF6313">
            <w:pPr>
              <w:spacing w:after="0" w:line="240" w:lineRule="auto"/>
              <w:rPr>
                <w:rFonts w:ascii="Times New Roman" w:hAnsi="Times New Roman" w:cs="Times New Roman"/>
                <w:sz w:val="24"/>
              </w:rPr>
            </w:pPr>
            <w:proofErr w:type="gramStart"/>
            <w:r w:rsidRPr="00DF6313">
              <w:rPr>
                <w:rFonts w:ascii="Times New Roman" w:hAnsi="Times New Roman" w:cs="Times New Roman"/>
                <w:sz w:val="24"/>
              </w:rPr>
              <w:t>MKV - kulturní</w:t>
            </w:r>
            <w:proofErr w:type="gramEnd"/>
            <w:r w:rsidRPr="00DF6313">
              <w:rPr>
                <w:rFonts w:ascii="Times New Roman" w:hAnsi="Times New Roman" w:cs="Times New Roman"/>
                <w:sz w:val="24"/>
              </w:rPr>
              <w:t xml:space="preserve"> diference, etnický původ</w:t>
            </w:r>
          </w:p>
          <w:p w14:paraId="36CDD2C0" w14:textId="77777777" w:rsidR="00DF6313" w:rsidRPr="00DF6313" w:rsidRDefault="00DF6313" w:rsidP="00DF6313">
            <w:pPr>
              <w:spacing w:after="0" w:line="240" w:lineRule="auto"/>
              <w:rPr>
                <w:rFonts w:ascii="Times New Roman" w:hAnsi="Times New Roman" w:cs="Times New Roman"/>
                <w:sz w:val="24"/>
              </w:rPr>
            </w:pPr>
          </w:p>
          <w:p w14:paraId="111ADDC1" w14:textId="77777777" w:rsidR="00DF6313" w:rsidRPr="00DF6313" w:rsidRDefault="00DF6313" w:rsidP="00DF6313">
            <w:pPr>
              <w:spacing w:after="0" w:line="240" w:lineRule="auto"/>
              <w:rPr>
                <w:rFonts w:ascii="Times New Roman" w:hAnsi="Times New Roman" w:cs="Times New Roman"/>
                <w:sz w:val="24"/>
              </w:rPr>
            </w:pPr>
          </w:p>
          <w:p w14:paraId="4EB9EBF6" w14:textId="77777777" w:rsidR="00DF6313" w:rsidRPr="00DF6313" w:rsidRDefault="00DF6313" w:rsidP="00DF6313">
            <w:pPr>
              <w:spacing w:after="0" w:line="240" w:lineRule="auto"/>
              <w:rPr>
                <w:rFonts w:ascii="Times New Roman" w:hAnsi="Times New Roman" w:cs="Times New Roman"/>
                <w:sz w:val="24"/>
              </w:rPr>
            </w:pPr>
          </w:p>
          <w:p w14:paraId="4D9E14B5" w14:textId="77777777" w:rsidR="00DF6313" w:rsidRPr="00DF6313" w:rsidRDefault="00DF6313" w:rsidP="00DF6313">
            <w:pPr>
              <w:spacing w:after="0" w:line="240" w:lineRule="auto"/>
              <w:rPr>
                <w:rFonts w:ascii="Times New Roman" w:hAnsi="Times New Roman" w:cs="Times New Roman"/>
                <w:sz w:val="24"/>
              </w:rPr>
            </w:pPr>
          </w:p>
          <w:p w14:paraId="448D4383" w14:textId="77777777" w:rsidR="00DF6313" w:rsidRPr="00DF6313" w:rsidRDefault="00DF6313" w:rsidP="00DF6313">
            <w:pPr>
              <w:spacing w:after="0" w:line="240" w:lineRule="auto"/>
              <w:rPr>
                <w:rFonts w:ascii="Times New Roman" w:hAnsi="Times New Roman" w:cs="Times New Roman"/>
                <w:sz w:val="24"/>
              </w:rPr>
            </w:pPr>
          </w:p>
          <w:p w14:paraId="7A63D7AC" w14:textId="77777777" w:rsidR="00DF6313" w:rsidRPr="00DF6313" w:rsidRDefault="00DF6313" w:rsidP="00DF6313">
            <w:pPr>
              <w:spacing w:after="0" w:line="240" w:lineRule="auto"/>
              <w:rPr>
                <w:rFonts w:ascii="Times New Roman" w:hAnsi="Times New Roman" w:cs="Times New Roman"/>
                <w:sz w:val="24"/>
              </w:rPr>
            </w:pPr>
          </w:p>
          <w:p w14:paraId="6355CE94" w14:textId="77777777" w:rsidR="00DF6313" w:rsidRPr="00DF6313" w:rsidRDefault="00DF6313" w:rsidP="00DF6313">
            <w:pPr>
              <w:spacing w:after="0" w:line="240" w:lineRule="auto"/>
              <w:rPr>
                <w:rFonts w:ascii="Times New Roman" w:hAnsi="Times New Roman" w:cs="Times New Roman"/>
                <w:sz w:val="24"/>
              </w:rPr>
            </w:pPr>
          </w:p>
          <w:p w14:paraId="6DE2EF96" w14:textId="77777777" w:rsidR="00DF6313" w:rsidRPr="00DF6313" w:rsidRDefault="00DF6313" w:rsidP="00DF6313">
            <w:pPr>
              <w:spacing w:after="0" w:line="240" w:lineRule="auto"/>
              <w:rPr>
                <w:rFonts w:ascii="Times New Roman" w:hAnsi="Times New Roman" w:cs="Times New Roman"/>
                <w:sz w:val="24"/>
              </w:rPr>
            </w:pPr>
          </w:p>
          <w:p w14:paraId="360E35F1" w14:textId="77777777" w:rsidR="00DF6313" w:rsidRPr="00DF6313" w:rsidRDefault="00DF6313" w:rsidP="00DF6313">
            <w:pPr>
              <w:spacing w:after="0" w:line="240" w:lineRule="auto"/>
              <w:rPr>
                <w:rFonts w:ascii="Times New Roman" w:hAnsi="Times New Roman" w:cs="Times New Roman"/>
                <w:sz w:val="24"/>
              </w:rPr>
            </w:pPr>
          </w:p>
          <w:p w14:paraId="5A38407B" w14:textId="77777777" w:rsidR="00DF6313" w:rsidRPr="00DF6313" w:rsidRDefault="00DF6313" w:rsidP="00DF6313">
            <w:pPr>
              <w:spacing w:after="0" w:line="240" w:lineRule="auto"/>
              <w:rPr>
                <w:rFonts w:ascii="Times New Roman" w:hAnsi="Times New Roman" w:cs="Times New Roman"/>
                <w:sz w:val="24"/>
              </w:rPr>
            </w:pPr>
          </w:p>
          <w:p w14:paraId="3B0E9809" w14:textId="77777777" w:rsidR="00DF6313" w:rsidRPr="00DF6313" w:rsidRDefault="00DF6313" w:rsidP="00DF6313">
            <w:pPr>
              <w:spacing w:after="0" w:line="240" w:lineRule="auto"/>
              <w:rPr>
                <w:rFonts w:ascii="Times New Roman" w:hAnsi="Times New Roman" w:cs="Times New Roman"/>
                <w:sz w:val="24"/>
              </w:rPr>
            </w:pPr>
            <w:proofErr w:type="spellStart"/>
            <w:proofErr w:type="gramStart"/>
            <w:r w:rsidRPr="00DF6313">
              <w:rPr>
                <w:rFonts w:ascii="Times New Roman" w:hAnsi="Times New Roman" w:cs="Times New Roman"/>
                <w:sz w:val="24"/>
              </w:rPr>
              <w:t>Tv</w:t>
            </w:r>
            <w:proofErr w:type="spellEnd"/>
            <w:r w:rsidRPr="00DF6313">
              <w:rPr>
                <w:rFonts w:ascii="Times New Roman" w:hAnsi="Times New Roman" w:cs="Times New Roman"/>
                <w:sz w:val="24"/>
              </w:rPr>
              <w:t xml:space="preserve"> - rytmické</w:t>
            </w:r>
            <w:proofErr w:type="gramEnd"/>
            <w:r w:rsidRPr="00DF6313">
              <w:rPr>
                <w:rFonts w:ascii="Times New Roman" w:hAnsi="Times New Roman" w:cs="Times New Roman"/>
                <w:sz w:val="24"/>
              </w:rPr>
              <w:t xml:space="preserve"> a kondiční formy cvičení pro děti</w:t>
            </w:r>
          </w:p>
          <w:p w14:paraId="39EB5395" w14:textId="77777777" w:rsidR="00DF6313" w:rsidRPr="00DF6313" w:rsidRDefault="00DF6313" w:rsidP="00DF6313">
            <w:pPr>
              <w:spacing w:after="0" w:line="240" w:lineRule="auto"/>
              <w:rPr>
                <w:rFonts w:ascii="Times New Roman" w:hAnsi="Times New Roman" w:cs="Times New Roman"/>
                <w:sz w:val="24"/>
              </w:rPr>
            </w:pPr>
          </w:p>
          <w:p w14:paraId="13F24B74" w14:textId="77777777" w:rsidR="00DF6313" w:rsidRPr="00DF6313" w:rsidRDefault="00DF6313" w:rsidP="00DF6313">
            <w:pPr>
              <w:spacing w:after="0" w:line="240" w:lineRule="auto"/>
              <w:rPr>
                <w:rFonts w:ascii="Times New Roman" w:hAnsi="Times New Roman" w:cs="Times New Roman"/>
                <w:sz w:val="24"/>
              </w:rPr>
            </w:pPr>
          </w:p>
          <w:p w14:paraId="51457030" w14:textId="77777777" w:rsidR="00DF6313" w:rsidRPr="00DF6313" w:rsidRDefault="00DF6313" w:rsidP="00DF6313">
            <w:pPr>
              <w:spacing w:after="0" w:line="240" w:lineRule="auto"/>
              <w:rPr>
                <w:rFonts w:ascii="Times New Roman" w:hAnsi="Times New Roman" w:cs="Times New Roman"/>
                <w:sz w:val="24"/>
              </w:rPr>
            </w:pPr>
          </w:p>
          <w:p w14:paraId="6FEDD37A" w14:textId="77777777" w:rsidR="00DF6313" w:rsidRPr="00DF6313" w:rsidRDefault="00DF6313" w:rsidP="00DF6313">
            <w:pPr>
              <w:spacing w:after="0" w:line="240" w:lineRule="auto"/>
              <w:rPr>
                <w:rFonts w:ascii="Times New Roman" w:hAnsi="Times New Roman" w:cs="Times New Roman"/>
                <w:sz w:val="24"/>
              </w:rPr>
            </w:pPr>
          </w:p>
          <w:p w14:paraId="11D6DAB2" w14:textId="77777777" w:rsidR="00DF6313" w:rsidRPr="00DF6313" w:rsidRDefault="00DF6313" w:rsidP="00DF6313">
            <w:pPr>
              <w:spacing w:after="0" w:line="240" w:lineRule="auto"/>
              <w:rPr>
                <w:rFonts w:ascii="Times New Roman" w:hAnsi="Times New Roman" w:cs="Times New Roman"/>
                <w:sz w:val="24"/>
              </w:rPr>
            </w:pPr>
          </w:p>
          <w:p w14:paraId="7A909D60" w14:textId="77777777" w:rsidR="00DF6313" w:rsidRPr="00DF6313" w:rsidRDefault="00DF6313" w:rsidP="00DF6313">
            <w:pPr>
              <w:spacing w:after="0" w:line="240" w:lineRule="auto"/>
              <w:rPr>
                <w:rFonts w:ascii="Times New Roman" w:hAnsi="Times New Roman" w:cs="Times New Roman"/>
                <w:sz w:val="24"/>
              </w:rPr>
            </w:pPr>
          </w:p>
          <w:p w14:paraId="18F26D5B" w14:textId="77777777" w:rsidR="00DF6313" w:rsidRPr="00DF6313" w:rsidRDefault="00DF6313" w:rsidP="00DF6313">
            <w:pPr>
              <w:spacing w:after="0" w:line="240" w:lineRule="auto"/>
              <w:jc w:val="center"/>
              <w:rPr>
                <w:rFonts w:ascii="Times New Roman" w:hAnsi="Times New Roman" w:cs="Times New Roman"/>
                <w:b/>
                <w:bCs/>
                <w:sz w:val="24"/>
              </w:rPr>
            </w:pPr>
            <w:proofErr w:type="spellStart"/>
            <w:proofErr w:type="gramStart"/>
            <w:r w:rsidRPr="00DF6313">
              <w:rPr>
                <w:rFonts w:ascii="Times New Roman" w:hAnsi="Times New Roman" w:cs="Times New Roman"/>
                <w:sz w:val="24"/>
              </w:rPr>
              <w:t>Vla</w:t>
            </w:r>
            <w:proofErr w:type="spellEnd"/>
            <w:r w:rsidRPr="00DF6313">
              <w:rPr>
                <w:rFonts w:ascii="Times New Roman" w:hAnsi="Times New Roman" w:cs="Times New Roman"/>
                <w:sz w:val="24"/>
              </w:rPr>
              <w:t xml:space="preserve"> - místo</w:t>
            </w:r>
            <w:proofErr w:type="gramEnd"/>
            <w:r w:rsidRPr="00DF6313">
              <w:rPr>
                <w:rFonts w:ascii="Times New Roman" w:hAnsi="Times New Roman" w:cs="Times New Roman"/>
                <w:sz w:val="24"/>
              </w:rPr>
              <w:t>, kde žijeme a státní symboly</w:t>
            </w:r>
          </w:p>
        </w:tc>
      </w:tr>
      <w:tr w:rsidR="00DF6313" w:rsidRPr="004304BD" w14:paraId="64E8E44C" w14:textId="77777777" w:rsidTr="00DF6313">
        <w:tc>
          <w:tcPr>
            <w:tcW w:w="12616" w:type="dxa"/>
            <w:gridSpan w:val="3"/>
          </w:tcPr>
          <w:p w14:paraId="3F8F34B8" w14:textId="77777777" w:rsidR="00DF6313" w:rsidRPr="00DF6313" w:rsidRDefault="00DF6313" w:rsidP="00DF6313">
            <w:pPr>
              <w:spacing w:after="0" w:line="240" w:lineRule="auto"/>
              <w:rPr>
                <w:rFonts w:ascii="Times New Roman" w:hAnsi="Times New Roman" w:cs="Times New Roman"/>
                <w:b/>
                <w:bCs/>
                <w:sz w:val="32"/>
                <w:szCs w:val="32"/>
              </w:rPr>
            </w:pPr>
            <w:r w:rsidRPr="00DF6313">
              <w:rPr>
                <w:rFonts w:ascii="Times New Roman" w:hAnsi="Times New Roman" w:cs="Times New Roman"/>
                <w:b/>
                <w:bCs/>
                <w:sz w:val="32"/>
                <w:szCs w:val="32"/>
              </w:rPr>
              <w:lastRenderedPageBreak/>
              <w:t>Předmět: Hudební výchova</w:t>
            </w:r>
          </w:p>
        </w:tc>
        <w:tc>
          <w:tcPr>
            <w:tcW w:w="2835" w:type="dxa"/>
          </w:tcPr>
          <w:p w14:paraId="73E64B6F" w14:textId="77777777" w:rsidR="00DF6313" w:rsidRPr="00DF6313" w:rsidRDefault="00DF6313" w:rsidP="00DF6313">
            <w:pPr>
              <w:spacing w:after="0" w:line="240" w:lineRule="auto"/>
              <w:rPr>
                <w:rFonts w:ascii="Times New Roman" w:hAnsi="Times New Roman" w:cs="Times New Roman"/>
                <w:b/>
                <w:bCs/>
                <w:sz w:val="32"/>
                <w:szCs w:val="32"/>
              </w:rPr>
            </w:pPr>
            <w:r w:rsidRPr="00DF6313">
              <w:rPr>
                <w:rFonts w:ascii="Times New Roman" w:hAnsi="Times New Roman" w:cs="Times New Roman"/>
                <w:b/>
                <w:bCs/>
                <w:sz w:val="32"/>
                <w:szCs w:val="32"/>
              </w:rPr>
              <w:t>Ročník: 5.</w:t>
            </w:r>
          </w:p>
        </w:tc>
      </w:tr>
      <w:tr w:rsidR="00DF6313" w:rsidRPr="004304BD" w14:paraId="561D8E86" w14:textId="77777777" w:rsidTr="00DF6313">
        <w:tc>
          <w:tcPr>
            <w:tcW w:w="4253" w:type="dxa"/>
          </w:tcPr>
          <w:p w14:paraId="558B24EE" w14:textId="77777777" w:rsidR="00DF6313" w:rsidRPr="00DF6313" w:rsidRDefault="00DF6313" w:rsidP="00DF6313">
            <w:pPr>
              <w:spacing w:after="0" w:line="240" w:lineRule="auto"/>
              <w:jc w:val="center"/>
              <w:rPr>
                <w:rFonts w:ascii="Times New Roman" w:hAnsi="Times New Roman" w:cs="Times New Roman"/>
                <w:b/>
                <w:bCs/>
                <w:sz w:val="24"/>
                <w:szCs w:val="24"/>
              </w:rPr>
            </w:pPr>
            <w:r w:rsidRPr="00DF6313">
              <w:rPr>
                <w:rFonts w:ascii="Times New Roman" w:hAnsi="Times New Roman" w:cs="Times New Roman"/>
                <w:b/>
                <w:bCs/>
                <w:sz w:val="24"/>
                <w:szCs w:val="24"/>
              </w:rPr>
              <w:t>Očekávané výstupy z RVP Z</w:t>
            </w:r>
            <w:r w:rsidR="00607273">
              <w:rPr>
                <w:rFonts w:ascii="Times New Roman" w:hAnsi="Times New Roman" w:cs="Times New Roman"/>
                <w:b/>
                <w:bCs/>
                <w:sz w:val="24"/>
                <w:szCs w:val="24"/>
              </w:rPr>
              <w:t>V</w:t>
            </w:r>
          </w:p>
        </w:tc>
        <w:tc>
          <w:tcPr>
            <w:tcW w:w="4253" w:type="dxa"/>
          </w:tcPr>
          <w:p w14:paraId="561498D3" w14:textId="77777777" w:rsidR="00DF6313" w:rsidRPr="00DF6313" w:rsidRDefault="00DF6313" w:rsidP="00DF6313">
            <w:pPr>
              <w:spacing w:after="0" w:line="240" w:lineRule="auto"/>
              <w:jc w:val="center"/>
              <w:rPr>
                <w:rFonts w:ascii="Times New Roman" w:hAnsi="Times New Roman" w:cs="Times New Roman"/>
                <w:b/>
                <w:bCs/>
                <w:sz w:val="24"/>
                <w:szCs w:val="24"/>
              </w:rPr>
            </w:pPr>
            <w:r w:rsidRPr="00DF6313">
              <w:rPr>
                <w:rFonts w:ascii="Times New Roman" w:hAnsi="Times New Roman" w:cs="Times New Roman"/>
                <w:b/>
                <w:bCs/>
                <w:sz w:val="24"/>
                <w:szCs w:val="24"/>
              </w:rPr>
              <w:t xml:space="preserve">Školní výstupy </w:t>
            </w:r>
          </w:p>
        </w:tc>
        <w:tc>
          <w:tcPr>
            <w:tcW w:w="4110" w:type="dxa"/>
          </w:tcPr>
          <w:p w14:paraId="6F37B2BD" w14:textId="77777777" w:rsidR="00DF6313" w:rsidRPr="00DF6313" w:rsidRDefault="00DF6313" w:rsidP="00DF6313">
            <w:pPr>
              <w:spacing w:after="0" w:line="240" w:lineRule="auto"/>
              <w:jc w:val="center"/>
              <w:rPr>
                <w:rFonts w:ascii="Times New Roman" w:hAnsi="Times New Roman" w:cs="Times New Roman"/>
                <w:b/>
                <w:bCs/>
                <w:sz w:val="24"/>
                <w:szCs w:val="24"/>
              </w:rPr>
            </w:pPr>
            <w:r w:rsidRPr="00DF6313">
              <w:rPr>
                <w:rFonts w:ascii="Times New Roman" w:hAnsi="Times New Roman" w:cs="Times New Roman"/>
                <w:b/>
                <w:bCs/>
                <w:sz w:val="24"/>
                <w:szCs w:val="24"/>
              </w:rPr>
              <w:t>Učivo</w:t>
            </w:r>
          </w:p>
        </w:tc>
        <w:tc>
          <w:tcPr>
            <w:tcW w:w="2835" w:type="dxa"/>
          </w:tcPr>
          <w:p w14:paraId="46D0DF91" w14:textId="77777777" w:rsidR="00DF6313" w:rsidRPr="00DF6313" w:rsidRDefault="00DF6313" w:rsidP="00DF6313">
            <w:pPr>
              <w:spacing w:after="0" w:line="240" w:lineRule="auto"/>
              <w:jc w:val="center"/>
              <w:rPr>
                <w:rFonts w:ascii="Times New Roman" w:hAnsi="Times New Roman" w:cs="Times New Roman"/>
                <w:b/>
                <w:bCs/>
                <w:sz w:val="24"/>
                <w:szCs w:val="24"/>
              </w:rPr>
            </w:pPr>
            <w:r w:rsidRPr="00DF6313">
              <w:rPr>
                <w:rFonts w:ascii="Times New Roman" w:hAnsi="Times New Roman" w:cs="Times New Roman"/>
                <w:b/>
                <w:bCs/>
                <w:sz w:val="24"/>
                <w:szCs w:val="24"/>
              </w:rPr>
              <w:t>Průřezová témata, mezipředmětové vztahy</w:t>
            </w:r>
          </w:p>
        </w:tc>
      </w:tr>
      <w:tr w:rsidR="00DF6313" w:rsidRPr="004304BD" w14:paraId="35474B58" w14:textId="77777777" w:rsidTr="00DF6313">
        <w:tc>
          <w:tcPr>
            <w:tcW w:w="4253" w:type="dxa"/>
          </w:tcPr>
          <w:p w14:paraId="46F18425" w14:textId="77777777" w:rsidR="00DF6313" w:rsidRPr="00DF6313" w:rsidRDefault="00DF6313" w:rsidP="00DF6313">
            <w:pPr>
              <w:spacing w:after="0" w:line="240" w:lineRule="auto"/>
              <w:rPr>
                <w:rFonts w:ascii="Times New Roman" w:hAnsi="Times New Roman" w:cs="Times New Roman"/>
                <w:b/>
                <w:bCs/>
                <w:sz w:val="24"/>
              </w:rPr>
            </w:pPr>
          </w:p>
          <w:p w14:paraId="3A6754A3" w14:textId="77777777" w:rsidR="00DF6313" w:rsidRPr="00DF6313" w:rsidRDefault="00DF6313" w:rsidP="00DF6313">
            <w:pPr>
              <w:spacing w:after="0" w:line="240" w:lineRule="auto"/>
              <w:rPr>
                <w:rFonts w:ascii="Times New Roman" w:hAnsi="Times New Roman" w:cs="Times New Roman"/>
                <w:bCs/>
                <w:sz w:val="24"/>
              </w:rPr>
            </w:pPr>
            <w:r w:rsidRPr="00DF6313">
              <w:rPr>
                <w:rFonts w:ascii="Times New Roman" w:hAnsi="Times New Roman" w:cs="Times New Roman"/>
                <w:b/>
                <w:bCs/>
                <w:sz w:val="24"/>
              </w:rPr>
              <w:t>-</w:t>
            </w:r>
            <w:r w:rsidRPr="00DF6313">
              <w:rPr>
                <w:rFonts w:ascii="Times New Roman" w:hAnsi="Times New Roman" w:cs="Times New Roman"/>
                <w:bCs/>
                <w:sz w:val="24"/>
              </w:rPr>
              <w:t>rozpozná hudební formu jednoduché písně či skladby</w:t>
            </w:r>
          </w:p>
          <w:p w14:paraId="2926B8D9" w14:textId="77777777" w:rsidR="00DF6313" w:rsidRPr="00DF6313" w:rsidRDefault="00DF6313" w:rsidP="00DF6313">
            <w:pPr>
              <w:spacing w:after="0" w:line="240" w:lineRule="auto"/>
              <w:rPr>
                <w:rFonts w:ascii="Times New Roman" w:hAnsi="Times New Roman" w:cs="Times New Roman"/>
                <w:bCs/>
                <w:sz w:val="24"/>
              </w:rPr>
            </w:pPr>
            <w:r w:rsidRPr="00DF6313">
              <w:rPr>
                <w:rFonts w:ascii="Times New Roman" w:hAnsi="Times New Roman" w:cs="Times New Roman"/>
                <w:bCs/>
                <w:sz w:val="24"/>
              </w:rPr>
              <w:t>-rozpozná v proudu znějící hudby některé z užitých hudebních výrazových prostředků, upozorní na metrorytmické, tempové, dynamické i zřetelné harmonické změny</w:t>
            </w:r>
          </w:p>
          <w:p w14:paraId="4D8E292F" w14:textId="77777777" w:rsidR="00DF6313" w:rsidRPr="00DF6313" w:rsidRDefault="00DF6313" w:rsidP="00DF6313">
            <w:pPr>
              <w:spacing w:after="0" w:line="240" w:lineRule="auto"/>
              <w:rPr>
                <w:rFonts w:ascii="Times New Roman" w:hAnsi="Times New Roman" w:cs="Times New Roman"/>
                <w:bCs/>
                <w:sz w:val="24"/>
              </w:rPr>
            </w:pPr>
          </w:p>
          <w:p w14:paraId="61CECD6F" w14:textId="77777777" w:rsidR="00DF6313" w:rsidRPr="00DF6313" w:rsidRDefault="00DF6313" w:rsidP="00DF6313">
            <w:pPr>
              <w:spacing w:after="0" w:line="240" w:lineRule="auto"/>
              <w:rPr>
                <w:rFonts w:ascii="Times New Roman" w:hAnsi="Times New Roman" w:cs="Times New Roman"/>
                <w:bCs/>
                <w:sz w:val="24"/>
              </w:rPr>
            </w:pPr>
            <w:r w:rsidRPr="00DF6313">
              <w:rPr>
                <w:rFonts w:ascii="Times New Roman" w:hAnsi="Times New Roman" w:cs="Times New Roman"/>
                <w:bCs/>
                <w:sz w:val="24"/>
              </w:rPr>
              <w:t>-zpívá v jednohlase v durových i mollových tóninách a při zpěvu využívá získané pěvecké dovednosti</w:t>
            </w:r>
          </w:p>
          <w:p w14:paraId="55AC019A" w14:textId="77777777" w:rsidR="00DF6313" w:rsidRPr="00DF6313" w:rsidRDefault="00DF6313" w:rsidP="00DF6313">
            <w:pPr>
              <w:spacing w:after="0" w:line="240" w:lineRule="auto"/>
              <w:rPr>
                <w:rFonts w:ascii="Times New Roman" w:hAnsi="Times New Roman" w:cs="Times New Roman"/>
                <w:bCs/>
                <w:sz w:val="24"/>
              </w:rPr>
            </w:pPr>
          </w:p>
          <w:p w14:paraId="42C64876" w14:textId="77777777" w:rsidR="00D44777" w:rsidRDefault="00DF6313" w:rsidP="00DF6313">
            <w:pPr>
              <w:spacing w:after="0" w:line="240" w:lineRule="auto"/>
              <w:rPr>
                <w:rFonts w:ascii="Times New Roman" w:hAnsi="Times New Roman" w:cs="Times New Roman"/>
                <w:bCs/>
                <w:sz w:val="24"/>
              </w:rPr>
            </w:pPr>
            <w:r w:rsidRPr="00DF6313">
              <w:rPr>
                <w:rFonts w:ascii="Times New Roman" w:hAnsi="Times New Roman" w:cs="Times New Roman"/>
                <w:bCs/>
                <w:sz w:val="24"/>
              </w:rPr>
              <w:t xml:space="preserve">-realizuje podle svých individuálních schopností a dovedností (zpěvem, hrou, tancem, doprovodnou hrou) jednoduchou melodii či píseň zapsanou pomocí not, </w:t>
            </w:r>
          </w:p>
          <w:p w14:paraId="4BD6B6B3" w14:textId="77777777" w:rsidR="00DF6313" w:rsidRPr="00DF6313" w:rsidRDefault="00DF6313" w:rsidP="00DF6313">
            <w:pPr>
              <w:spacing w:after="0" w:line="240" w:lineRule="auto"/>
              <w:rPr>
                <w:rFonts w:ascii="Times New Roman" w:hAnsi="Times New Roman" w:cs="Times New Roman"/>
                <w:bCs/>
                <w:sz w:val="24"/>
              </w:rPr>
            </w:pPr>
            <w:r w:rsidRPr="00DF6313">
              <w:rPr>
                <w:rFonts w:ascii="Times New Roman" w:hAnsi="Times New Roman" w:cs="Times New Roman"/>
                <w:bCs/>
                <w:sz w:val="24"/>
              </w:rPr>
              <w:t>ztvárňuje hudbu pohybem s využitím tanečních kroků, na základě individuálních schopností a dovedností vytváří pohybové improvizace</w:t>
            </w:r>
          </w:p>
          <w:p w14:paraId="072BD715" w14:textId="77777777" w:rsidR="00DF6313" w:rsidRPr="00DF6313" w:rsidRDefault="00DF6313" w:rsidP="00DF6313">
            <w:pPr>
              <w:spacing w:after="0" w:line="240" w:lineRule="auto"/>
              <w:rPr>
                <w:rFonts w:ascii="Times New Roman" w:hAnsi="Times New Roman" w:cs="Times New Roman"/>
                <w:bCs/>
                <w:sz w:val="24"/>
              </w:rPr>
            </w:pPr>
          </w:p>
          <w:p w14:paraId="37E7033E" w14:textId="77777777" w:rsidR="00DF6313" w:rsidRPr="00DF6313" w:rsidRDefault="00820162" w:rsidP="00DF6313">
            <w:pPr>
              <w:spacing w:after="0" w:line="240" w:lineRule="auto"/>
              <w:rPr>
                <w:rFonts w:ascii="Times New Roman" w:hAnsi="Times New Roman" w:cs="Times New Roman"/>
                <w:b/>
                <w:bCs/>
                <w:sz w:val="24"/>
              </w:rPr>
            </w:pPr>
            <w:r>
              <w:rPr>
                <w:rFonts w:ascii="Times New Roman" w:hAnsi="Times New Roman" w:cs="Times New Roman"/>
                <w:bCs/>
                <w:sz w:val="24"/>
              </w:rPr>
              <w:t xml:space="preserve">-využívá jednoduché </w:t>
            </w:r>
            <w:r w:rsidR="00DF6313" w:rsidRPr="00DF6313">
              <w:rPr>
                <w:rFonts w:ascii="Times New Roman" w:hAnsi="Times New Roman" w:cs="Times New Roman"/>
                <w:bCs/>
                <w:sz w:val="24"/>
              </w:rPr>
              <w:t>hudební nástroje k doprovodné hře i k reprodukci jed. motiv</w:t>
            </w:r>
            <w:r>
              <w:rPr>
                <w:rFonts w:ascii="Times New Roman" w:hAnsi="Times New Roman" w:cs="Times New Roman"/>
                <w:bCs/>
                <w:sz w:val="24"/>
              </w:rPr>
              <w:t xml:space="preserve">ů skladeb a písní, </w:t>
            </w:r>
            <w:proofErr w:type="gramStart"/>
            <w:r>
              <w:rPr>
                <w:rFonts w:ascii="Times New Roman" w:hAnsi="Times New Roman" w:cs="Times New Roman"/>
                <w:bCs/>
                <w:sz w:val="24"/>
              </w:rPr>
              <w:t xml:space="preserve">vytváří </w:t>
            </w:r>
            <w:r w:rsidR="00DF6313" w:rsidRPr="00DF6313">
              <w:rPr>
                <w:rFonts w:ascii="Times New Roman" w:hAnsi="Times New Roman" w:cs="Times New Roman"/>
                <w:bCs/>
                <w:sz w:val="24"/>
              </w:rPr>
              <w:t xml:space="preserve"> jednoduché</w:t>
            </w:r>
            <w:proofErr w:type="gramEnd"/>
            <w:r w:rsidR="00DF6313" w:rsidRPr="00DF6313">
              <w:rPr>
                <w:rFonts w:ascii="Times New Roman" w:hAnsi="Times New Roman" w:cs="Times New Roman"/>
                <w:bCs/>
                <w:sz w:val="24"/>
              </w:rPr>
              <w:t xml:space="preserve"> předehry, mezihry a dohr</w:t>
            </w:r>
            <w:r w:rsidR="00DF6313" w:rsidRPr="00DF6313">
              <w:rPr>
                <w:rFonts w:ascii="Times New Roman" w:hAnsi="Times New Roman" w:cs="Times New Roman"/>
                <w:b/>
                <w:bCs/>
                <w:sz w:val="24"/>
              </w:rPr>
              <w:t xml:space="preserve">y </w:t>
            </w:r>
            <w:r w:rsidR="00DF6313" w:rsidRPr="00DF6313">
              <w:rPr>
                <w:rFonts w:ascii="Times New Roman" w:hAnsi="Times New Roman" w:cs="Times New Roman"/>
                <w:bCs/>
                <w:sz w:val="24"/>
              </w:rPr>
              <w:t>a doprovází elementární hudební improvizace</w:t>
            </w:r>
          </w:p>
        </w:tc>
        <w:tc>
          <w:tcPr>
            <w:tcW w:w="4253" w:type="dxa"/>
          </w:tcPr>
          <w:p w14:paraId="3474275C" w14:textId="77777777" w:rsidR="00DF6313" w:rsidRPr="00DF6313" w:rsidRDefault="00DF6313" w:rsidP="00DF6313">
            <w:pPr>
              <w:spacing w:after="0" w:line="240" w:lineRule="auto"/>
              <w:rPr>
                <w:rFonts w:ascii="Times New Roman" w:hAnsi="Times New Roman" w:cs="Times New Roman"/>
                <w:b/>
                <w:bCs/>
                <w:sz w:val="24"/>
              </w:rPr>
            </w:pPr>
          </w:p>
          <w:p w14:paraId="6716B2FC" w14:textId="77777777" w:rsidR="00DF6313" w:rsidRPr="00DF6313" w:rsidRDefault="00DF6313" w:rsidP="00DF6313">
            <w:pPr>
              <w:spacing w:after="0" w:line="240" w:lineRule="auto"/>
              <w:rPr>
                <w:rFonts w:ascii="Times New Roman" w:hAnsi="Times New Roman" w:cs="Times New Roman"/>
                <w:bCs/>
                <w:sz w:val="24"/>
              </w:rPr>
            </w:pPr>
            <w:r w:rsidRPr="00DF6313">
              <w:rPr>
                <w:rFonts w:ascii="Times New Roman" w:hAnsi="Times New Roman" w:cs="Times New Roman"/>
                <w:b/>
                <w:bCs/>
                <w:sz w:val="24"/>
              </w:rPr>
              <w:t xml:space="preserve">  </w:t>
            </w:r>
            <w:r w:rsidR="004A7194">
              <w:rPr>
                <w:rFonts w:ascii="Times New Roman" w:hAnsi="Times New Roman" w:cs="Times New Roman"/>
                <w:bCs/>
                <w:sz w:val="24"/>
              </w:rPr>
              <w:t xml:space="preserve">-  </w:t>
            </w:r>
            <w:r w:rsidRPr="00DF6313">
              <w:rPr>
                <w:rFonts w:ascii="Times New Roman" w:hAnsi="Times New Roman" w:cs="Times New Roman"/>
                <w:bCs/>
                <w:sz w:val="24"/>
              </w:rPr>
              <w:t>rozebírá dle svých možností jednouché hudební formy</w:t>
            </w:r>
          </w:p>
          <w:p w14:paraId="6CDD6115" w14:textId="77777777" w:rsidR="00DF6313" w:rsidRPr="00DF6313" w:rsidRDefault="00DF6313" w:rsidP="00DF6313">
            <w:pPr>
              <w:spacing w:after="0" w:line="240" w:lineRule="auto"/>
              <w:rPr>
                <w:rFonts w:ascii="Times New Roman" w:hAnsi="Times New Roman" w:cs="Times New Roman"/>
                <w:bCs/>
                <w:sz w:val="24"/>
              </w:rPr>
            </w:pPr>
          </w:p>
          <w:p w14:paraId="03E26648" w14:textId="77777777" w:rsidR="00DF6313" w:rsidRPr="00DF6313" w:rsidRDefault="00DF6313" w:rsidP="00DF6313">
            <w:pPr>
              <w:spacing w:after="0" w:line="240" w:lineRule="auto"/>
              <w:rPr>
                <w:rFonts w:ascii="Times New Roman" w:hAnsi="Times New Roman" w:cs="Times New Roman"/>
                <w:bCs/>
                <w:sz w:val="24"/>
              </w:rPr>
            </w:pPr>
            <w:r w:rsidRPr="00DF6313">
              <w:rPr>
                <w:rFonts w:ascii="Times New Roman" w:hAnsi="Times New Roman" w:cs="Times New Roman"/>
                <w:bCs/>
                <w:sz w:val="24"/>
              </w:rPr>
              <w:t>-  dokáže rozpoznat některé hudební výrazové prostředky (změna rytmu, změna hlasitosti)</w:t>
            </w:r>
          </w:p>
          <w:p w14:paraId="1F7A912E" w14:textId="77777777" w:rsidR="00DF6313" w:rsidRPr="00DF6313" w:rsidRDefault="00DF6313" w:rsidP="00DF6313">
            <w:pPr>
              <w:spacing w:after="0" w:line="240" w:lineRule="auto"/>
              <w:rPr>
                <w:rFonts w:ascii="Times New Roman" w:hAnsi="Times New Roman" w:cs="Times New Roman"/>
                <w:bCs/>
                <w:sz w:val="24"/>
              </w:rPr>
            </w:pPr>
          </w:p>
          <w:p w14:paraId="3C204DF4" w14:textId="77777777" w:rsidR="00DF6313" w:rsidRPr="00DF6313" w:rsidRDefault="00DF6313" w:rsidP="00DF6313">
            <w:pPr>
              <w:spacing w:after="0" w:line="240" w:lineRule="auto"/>
              <w:rPr>
                <w:rFonts w:ascii="Times New Roman" w:hAnsi="Times New Roman" w:cs="Times New Roman"/>
                <w:bCs/>
                <w:sz w:val="24"/>
              </w:rPr>
            </w:pPr>
          </w:p>
          <w:p w14:paraId="3E5B64FB" w14:textId="77777777" w:rsidR="00DF6313" w:rsidRPr="00DF6313" w:rsidRDefault="00DF6313" w:rsidP="00DF6313">
            <w:pPr>
              <w:spacing w:after="0" w:line="240" w:lineRule="auto"/>
              <w:rPr>
                <w:rFonts w:ascii="Times New Roman" w:hAnsi="Times New Roman" w:cs="Times New Roman"/>
                <w:bCs/>
                <w:sz w:val="24"/>
              </w:rPr>
            </w:pPr>
          </w:p>
          <w:p w14:paraId="533DB4C5" w14:textId="77777777" w:rsidR="00DF6313" w:rsidRPr="00DF6313" w:rsidRDefault="00DF6313" w:rsidP="00DF6313">
            <w:pPr>
              <w:spacing w:after="0" w:line="240" w:lineRule="auto"/>
              <w:rPr>
                <w:rFonts w:ascii="Times New Roman" w:hAnsi="Times New Roman" w:cs="Times New Roman"/>
                <w:sz w:val="24"/>
              </w:rPr>
            </w:pPr>
            <w:r w:rsidRPr="00DF6313">
              <w:rPr>
                <w:rFonts w:ascii="Times New Roman" w:hAnsi="Times New Roman" w:cs="Times New Roman"/>
                <w:bCs/>
                <w:sz w:val="24"/>
              </w:rPr>
              <w:t>- interpretuje obtížnější písně, vícehlasé skladby, kánon</w:t>
            </w:r>
          </w:p>
          <w:p w14:paraId="014CBD44" w14:textId="77777777" w:rsidR="00DF6313" w:rsidRPr="00DF6313" w:rsidRDefault="00DF6313" w:rsidP="00DF6313">
            <w:pPr>
              <w:spacing w:after="0" w:line="240" w:lineRule="auto"/>
              <w:rPr>
                <w:rFonts w:ascii="Times New Roman" w:hAnsi="Times New Roman" w:cs="Times New Roman"/>
                <w:sz w:val="24"/>
              </w:rPr>
            </w:pPr>
            <w:r w:rsidRPr="00DF6313">
              <w:rPr>
                <w:rFonts w:ascii="Times New Roman" w:hAnsi="Times New Roman" w:cs="Times New Roman"/>
                <w:sz w:val="24"/>
              </w:rPr>
              <w:t>- interpretuje vybrané opěrné písně</w:t>
            </w:r>
          </w:p>
          <w:p w14:paraId="7805890E" w14:textId="77777777" w:rsidR="00DF6313" w:rsidRPr="00DF6313" w:rsidRDefault="00DF6313" w:rsidP="00DF6313">
            <w:pPr>
              <w:spacing w:after="0" w:line="240" w:lineRule="auto"/>
              <w:rPr>
                <w:rFonts w:ascii="Times New Roman" w:hAnsi="Times New Roman" w:cs="Times New Roman"/>
                <w:sz w:val="24"/>
              </w:rPr>
            </w:pPr>
          </w:p>
          <w:p w14:paraId="0767D680" w14:textId="77777777" w:rsidR="00DF6313" w:rsidRPr="00DF6313" w:rsidRDefault="00DF6313" w:rsidP="00DF6313">
            <w:pPr>
              <w:spacing w:after="0" w:line="240" w:lineRule="auto"/>
              <w:rPr>
                <w:rFonts w:ascii="Times New Roman" w:hAnsi="Times New Roman" w:cs="Times New Roman"/>
                <w:sz w:val="24"/>
              </w:rPr>
            </w:pPr>
          </w:p>
          <w:p w14:paraId="359CA79F" w14:textId="77777777" w:rsidR="00DF6313" w:rsidRPr="00DF6313" w:rsidRDefault="00DF6313" w:rsidP="00DF6313">
            <w:pPr>
              <w:spacing w:after="0" w:line="240" w:lineRule="auto"/>
              <w:rPr>
                <w:rFonts w:ascii="Times New Roman" w:hAnsi="Times New Roman" w:cs="Times New Roman"/>
                <w:sz w:val="24"/>
              </w:rPr>
            </w:pPr>
          </w:p>
          <w:p w14:paraId="55D73E4D" w14:textId="77777777" w:rsidR="00DF6313" w:rsidRPr="00DF6313" w:rsidRDefault="00DF6313" w:rsidP="00DF6313">
            <w:pPr>
              <w:spacing w:after="0" w:line="240" w:lineRule="auto"/>
              <w:rPr>
                <w:rFonts w:ascii="Times New Roman" w:hAnsi="Times New Roman" w:cs="Times New Roman"/>
                <w:sz w:val="24"/>
              </w:rPr>
            </w:pPr>
          </w:p>
          <w:p w14:paraId="3D7DEB03" w14:textId="77777777" w:rsidR="00DF6313" w:rsidRPr="00DF6313" w:rsidRDefault="00DF6313" w:rsidP="00DF6313">
            <w:pPr>
              <w:spacing w:after="0" w:line="240" w:lineRule="auto"/>
              <w:rPr>
                <w:rFonts w:ascii="Times New Roman" w:hAnsi="Times New Roman" w:cs="Times New Roman"/>
                <w:sz w:val="24"/>
              </w:rPr>
            </w:pPr>
            <w:r w:rsidRPr="00DF6313">
              <w:rPr>
                <w:rFonts w:ascii="Times New Roman" w:hAnsi="Times New Roman" w:cs="Times New Roman"/>
                <w:sz w:val="24"/>
              </w:rPr>
              <w:t>-využívá taneční kroky a pohybu celého těla k vyjádření hudby pohybem, improvizuje na zadané melodie (taneční kroky, polka, valčík, mazurka, pantomima)</w:t>
            </w:r>
          </w:p>
          <w:p w14:paraId="22ADA02B" w14:textId="77777777" w:rsidR="00DF6313" w:rsidRPr="00DF6313" w:rsidRDefault="00DF6313" w:rsidP="00DF6313">
            <w:pPr>
              <w:spacing w:after="0" w:line="240" w:lineRule="auto"/>
              <w:rPr>
                <w:rFonts w:ascii="Times New Roman" w:hAnsi="Times New Roman" w:cs="Times New Roman"/>
                <w:sz w:val="24"/>
              </w:rPr>
            </w:pPr>
          </w:p>
          <w:p w14:paraId="79E64F6F" w14:textId="77777777" w:rsidR="00DF6313" w:rsidRPr="00DF6313" w:rsidRDefault="00DF6313" w:rsidP="00DF6313">
            <w:pPr>
              <w:spacing w:after="0" w:line="240" w:lineRule="auto"/>
              <w:rPr>
                <w:rFonts w:ascii="Times New Roman" w:hAnsi="Times New Roman" w:cs="Times New Roman"/>
                <w:sz w:val="24"/>
              </w:rPr>
            </w:pPr>
          </w:p>
          <w:p w14:paraId="13824FE9" w14:textId="77777777" w:rsidR="00DF6313" w:rsidRPr="00DF6313" w:rsidRDefault="00DF6313" w:rsidP="00AF78C3">
            <w:pPr>
              <w:numPr>
                <w:ilvl w:val="0"/>
                <w:numId w:val="197"/>
              </w:numPr>
              <w:spacing w:after="0" w:line="240" w:lineRule="auto"/>
              <w:rPr>
                <w:rFonts w:ascii="Times New Roman" w:hAnsi="Times New Roman" w:cs="Times New Roman"/>
                <w:sz w:val="24"/>
              </w:rPr>
            </w:pPr>
            <w:r w:rsidRPr="00DF6313">
              <w:rPr>
                <w:rFonts w:ascii="Times New Roman" w:hAnsi="Times New Roman" w:cs="Times New Roman"/>
                <w:sz w:val="24"/>
              </w:rPr>
              <w:t>vyťukává nebo vytleskává jednoduché předehry, mezihry a dohry</w:t>
            </w:r>
          </w:p>
          <w:p w14:paraId="0940576B" w14:textId="77777777" w:rsidR="00DF6313" w:rsidRPr="00DF6313" w:rsidRDefault="00DF6313" w:rsidP="00DF6313">
            <w:pPr>
              <w:tabs>
                <w:tab w:val="left" w:pos="285"/>
              </w:tabs>
              <w:spacing w:after="0" w:line="240" w:lineRule="auto"/>
              <w:rPr>
                <w:rFonts w:ascii="Times New Roman" w:hAnsi="Times New Roman" w:cs="Times New Roman"/>
                <w:b/>
                <w:bCs/>
                <w:sz w:val="24"/>
              </w:rPr>
            </w:pPr>
            <w:r w:rsidRPr="00DF6313">
              <w:rPr>
                <w:rFonts w:ascii="Times New Roman" w:hAnsi="Times New Roman" w:cs="Times New Roman"/>
                <w:b/>
                <w:bCs/>
                <w:sz w:val="24"/>
              </w:rPr>
              <w:tab/>
              <w:t xml:space="preserve">-      </w:t>
            </w:r>
            <w:r w:rsidRPr="00DF6313">
              <w:rPr>
                <w:rFonts w:ascii="Times New Roman" w:hAnsi="Times New Roman" w:cs="Times New Roman"/>
                <w:bCs/>
                <w:sz w:val="24"/>
              </w:rPr>
              <w:t>doplňuje zpěv hrou na rytmické nástroje, vyťukává dle vzoru učitele notu celou, půlovou a osminovou</w:t>
            </w:r>
          </w:p>
        </w:tc>
        <w:tc>
          <w:tcPr>
            <w:tcW w:w="4110" w:type="dxa"/>
          </w:tcPr>
          <w:p w14:paraId="04665913" w14:textId="77777777" w:rsidR="00DF6313" w:rsidRPr="00DF6313" w:rsidRDefault="00DF6313" w:rsidP="00DF6313">
            <w:pPr>
              <w:spacing w:after="0" w:line="240" w:lineRule="auto"/>
              <w:rPr>
                <w:rFonts w:ascii="Times New Roman" w:hAnsi="Times New Roman" w:cs="Times New Roman"/>
                <w:b/>
                <w:bCs/>
                <w:sz w:val="24"/>
              </w:rPr>
            </w:pPr>
            <w:r w:rsidRPr="00DF6313">
              <w:rPr>
                <w:rFonts w:ascii="Times New Roman" w:hAnsi="Times New Roman" w:cs="Times New Roman"/>
                <w:b/>
                <w:bCs/>
                <w:sz w:val="24"/>
              </w:rPr>
              <w:t>Vokální činnosti</w:t>
            </w:r>
          </w:p>
          <w:p w14:paraId="6573E007" w14:textId="77777777" w:rsidR="00DF6313" w:rsidRPr="00DF6313" w:rsidRDefault="00DF6313" w:rsidP="00AF78C3">
            <w:pPr>
              <w:numPr>
                <w:ilvl w:val="0"/>
                <w:numId w:val="198"/>
              </w:numPr>
              <w:spacing w:after="0" w:line="240" w:lineRule="auto"/>
              <w:rPr>
                <w:rFonts w:ascii="Times New Roman" w:hAnsi="Times New Roman" w:cs="Times New Roman"/>
                <w:sz w:val="24"/>
              </w:rPr>
            </w:pPr>
            <w:r w:rsidRPr="00DF6313">
              <w:rPr>
                <w:rFonts w:ascii="Times New Roman" w:hAnsi="Times New Roman" w:cs="Times New Roman"/>
                <w:sz w:val="24"/>
              </w:rPr>
              <w:t>rozvíjení, rozšiřování a upevňování hlasového rozsahu</w:t>
            </w:r>
          </w:p>
          <w:p w14:paraId="29665A3D" w14:textId="77777777" w:rsidR="00DF6313" w:rsidRPr="00DF6313" w:rsidRDefault="00DF6313" w:rsidP="00AF78C3">
            <w:pPr>
              <w:numPr>
                <w:ilvl w:val="0"/>
                <w:numId w:val="198"/>
              </w:numPr>
              <w:spacing w:after="0" w:line="240" w:lineRule="auto"/>
              <w:rPr>
                <w:rFonts w:ascii="Times New Roman" w:hAnsi="Times New Roman" w:cs="Times New Roman"/>
                <w:sz w:val="24"/>
              </w:rPr>
            </w:pPr>
            <w:r w:rsidRPr="00DF6313">
              <w:rPr>
                <w:rFonts w:ascii="Times New Roman" w:hAnsi="Times New Roman" w:cs="Times New Roman"/>
                <w:sz w:val="24"/>
              </w:rPr>
              <w:t>lidový dvojhlas</w:t>
            </w:r>
          </w:p>
          <w:p w14:paraId="56A0AD00" w14:textId="77777777" w:rsidR="00DF6313" w:rsidRPr="00DF6313" w:rsidRDefault="00DF6313" w:rsidP="00AF78C3">
            <w:pPr>
              <w:numPr>
                <w:ilvl w:val="0"/>
                <w:numId w:val="198"/>
              </w:numPr>
              <w:spacing w:after="0" w:line="240" w:lineRule="auto"/>
              <w:rPr>
                <w:rFonts w:ascii="Times New Roman" w:hAnsi="Times New Roman" w:cs="Times New Roman"/>
                <w:sz w:val="24"/>
              </w:rPr>
            </w:pPr>
            <w:r w:rsidRPr="00DF6313">
              <w:rPr>
                <w:rFonts w:ascii="Times New Roman" w:hAnsi="Times New Roman" w:cs="Times New Roman"/>
                <w:sz w:val="24"/>
              </w:rPr>
              <w:t>volné nástupy na jednotlivých stupních</w:t>
            </w:r>
          </w:p>
          <w:p w14:paraId="6D19C6D8" w14:textId="77777777" w:rsidR="00DF6313" w:rsidRPr="00DF6313" w:rsidRDefault="00DF6313" w:rsidP="00AF78C3">
            <w:pPr>
              <w:numPr>
                <w:ilvl w:val="0"/>
                <w:numId w:val="198"/>
              </w:numPr>
              <w:spacing w:after="0" w:line="240" w:lineRule="auto"/>
              <w:rPr>
                <w:rFonts w:ascii="Times New Roman" w:hAnsi="Times New Roman" w:cs="Times New Roman"/>
                <w:sz w:val="24"/>
              </w:rPr>
            </w:pPr>
            <w:r w:rsidRPr="00DF6313">
              <w:rPr>
                <w:rFonts w:ascii="Times New Roman" w:hAnsi="Times New Roman" w:cs="Times New Roman"/>
                <w:sz w:val="24"/>
              </w:rPr>
              <w:t>notový zápis jako opora při zpěvu</w:t>
            </w:r>
          </w:p>
          <w:p w14:paraId="10EE3140" w14:textId="77777777" w:rsidR="00DF6313" w:rsidRPr="00DF6313" w:rsidRDefault="00DF6313" w:rsidP="00DF6313">
            <w:pPr>
              <w:spacing w:after="0" w:line="240" w:lineRule="auto"/>
              <w:rPr>
                <w:rFonts w:ascii="Times New Roman" w:hAnsi="Times New Roman" w:cs="Times New Roman"/>
                <w:sz w:val="24"/>
              </w:rPr>
            </w:pPr>
          </w:p>
          <w:p w14:paraId="1CE42391" w14:textId="77777777" w:rsidR="00DF6313" w:rsidRPr="00DF6313" w:rsidRDefault="00DF6313" w:rsidP="00DF6313">
            <w:pPr>
              <w:spacing w:after="0" w:line="240" w:lineRule="auto"/>
              <w:rPr>
                <w:rFonts w:ascii="Times New Roman" w:hAnsi="Times New Roman" w:cs="Times New Roman"/>
                <w:b/>
                <w:bCs/>
                <w:sz w:val="24"/>
              </w:rPr>
            </w:pPr>
          </w:p>
          <w:p w14:paraId="773537CE" w14:textId="77777777" w:rsidR="00DF6313" w:rsidRPr="00DF6313" w:rsidRDefault="00DF6313" w:rsidP="00DF6313">
            <w:pPr>
              <w:spacing w:after="0" w:line="240" w:lineRule="auto"/>
              <w:rPr>
                <w:rFonts w:ascii="Times New Roman" w:hAnsi="Times New Roman" w:cs="Times New Roman"/>
                <w:b/>
                <w:bCs/>
                <w:sz w:val="24"/>
              </w:rPr>
            </w:pPr>
            <w:r w:rsidRPr="00DF6313">
              <w:rPr>
                <w:rFonts w:ascii="Times New Roman" w:hAnsi="Times New Roman" w:cs="Times New Roman"/>
                <w:b/>
                <w:bCs/>
                <w:sz w:val="24"/>
              </w:rPr>
              <w:t>Instrumentální činnosti</w:t>
            </w:r>
          </w:p>
          <w:p w14:paraId="4FAADAA3" w14:textId="77777777" w:rsidR="00DF6313" w:rsidRPr="00DF6313" w:rsidRDefault="00DF6313" w:rsidP="00AF78C3">
            <w:pPr>
              <w:numPr>
                <w:ilvl w:val="0"/>
                <w:numId w:val="198"/>
              </w:numPr>
              <w:spacing w:after="0" w:line="240" w:lineRule="auto"/>
              <w:rPr>
                <w:rFonts w:ascii="Times New Roman" w:hAnsi="Times New Roman" w:cs="Times New Roman"/>
                <w:sz w:val="24"/>
              </w:rPr>
            </w:pPr>
            <w:r w:rsidRPr="00DF6313">
              <w:rPr>
                <w:rFonts w:ascii="Times New Roman" w:hAnsi="Times New Roman" w:cs="Times New Roman"/>
                <w:sz w:val="24"/>
              </w:rPr>
              <w:t xml:space="preserve">doprovod na </w:t>
            </w:r>
            <w:proofErr w:type="spellStart"/>
            <w:r w:rsidRPr="00DF6313">
              <w:rPr>
                <w:rFonts w:ascii="Times New Roman" w:hAnsi="Times New Roman" w:cs="Times New Roman"/>
                <w:sz w:val="24"/>
              </w:rPr>
              <w:t>Orffovy</w:t>
            </w:r>
            <w:proofErr w:type="spellEnd"/>
            <w:r w:rsidRPr="00DF6313">
              <w:rPr>
                <w:rFonts w:ascii="Times New Roman" w:hAnsi="Times New Roman" w:cs="Times New Roman"/>
                <w:sz w:val="24"/>
              </w:rPr>
              <w:t xml:space="preserve"> hudební nástroje</w:t>
            </w:r>
          </w:p>
          <w:p w14:paraId="68928258" w14:textId="77777777" w:rsidR="00DF6313" w:rsidRPr="00DF6313" w:rsidRDefault="00DF6313" w:rsidP="00AF78C3">
            <w:pPr>
              <w:numPr>
                <w:ilvl w:val="0"/>
                <w:numId w:val="198"/>
              </w:numPr>
              <w:spacing w:after="0" w:line="240" w:lineRule="auto"/>
              <w:rPr>
                <w:rFonts w:ascii="Times New Roman" w:hAnsi="Times New Roman" w:cs="Times New Roman"/>
                <w:sz w:val="24"/>
              </w:rPr>
            </w:pPr>
            <w:r w:rsidRPr="00DF6313">
              <w:rPr>
                <w:rFonts w:ascii="Times New Roman" w:hAnsi="Times New Roman" w:cs="Times New Roman"/>
                <w:sz w:val="24"/>
              </w:rPr>
              <w:t>čtení rytmického záznamu</w:t>
            </w:r>
          </w:p>
          <w:p w14:paraId="579F4FB8" w14:textId="77777777" w:rsidR="00DF6313" w:rsidRPr="00DF6313" w:rsidRDefault="00DF6313" w:rsidP="00DF6313">
            <w:pPr>
              <w:spacing w:after="0" w:line="240" w:lineRule="auto"/>
              <w:ind w:left="360"/>
              <w:rPr>
                <w:rFonts w:ascii="Times New Roman" w:hAnsi="Times New Roman" w:cs="Times New Roman"/>
                <w:sz w:val="24"/>
              </w:rPr>
            </w:pPr>
          </w:p>
          <w:p w14:paraId="15C23950" w14:textId="77777777" w:rsidR="00DF6313" w:rsidRPr="00DF6313" w:rsidRDefault="00DF6313" w:rsidP="00DF6313">
            <w:pPr>
              <w:spacing w:after="0" w:line="240" w:lineRule="auto"/>
              <w:rPr>
                <w:rFonts w:ascii="Times New Roman" w:hAnsi="Times New Roman" w:cs="Times New Roman"/>
                <w:sz w:val="24"/>
              </w:rPr>
            </w:pPr>
          </w:p>
          <w:p w14:paraId="571D6204" w14:textId="77777777" w:rsidR="00DF6313" w:rsidRPr="00DF6313" w:rsidRDefault="00DF6313" w:rsidP="00DF6313">
            <w:pPr>
              <w:spacing w:after="0" w:line="240" w:lineRule="auto"/>
              <w:rPr>
                <w:rFonts w:ascii="Times New Roman" w:hAnsi="Times New Roman" w:cs="Times New Roman"/>
                <w:sz w:val="24"/>
              </w:rPr>
            </w:pPr>
          </w:p>
          <w:p w14:paraId="1D4616E3" w14:textId="77777777" w:rsidR="00DF6313" w:rsidRPr="00DF6313" w:rsidRDefault="00DF6313" w:rsidP="00DF6313">
            <w:pPr>
              <w:spacing w:after="0" w:line="240" w:lineRule="auto"/>
              <w:rPr>
                <w:rFonts w:ascii="Times New Roman" w:hAnsi="Times New Roman" w:cs="Times New Roman"/>
                <w:b/>
                <w:bCs/>
                <w:sz w:val="24"/>
              </w:rPr>
            </w:pPr>
          </w:p>
          <w:p w14:paraId="24E8B75E" w14:textId="77777777" w:rsidR="00DF6313" w:rsidRPr="00DF6313" w:rsidRDefault="00DF6313" w:rsidP="00DF6313">
            <w:pPr>
              <w:spacing w:after="0" w:line="240" w:lineRule="auto"/>
              <w:rPr>
                <w:rFonts w:ascii="Times New Roman" w:hAnsi="Times New Roman" w:cs="Times New Roman"/>
                <w:b/>
                <w:bCs/>
                <w:sz w:val="24"/>
              </w:rPr>
            </w:pPr>
            <w:r w:rsidRPr="00DF6313">
              <w:rPr>
                <w:rFonts w:ascii="Times New Roman" w:hAnsi="Times New Roman" w:cs="Times New Roman"/>
                <w:b/>
                <w:bCs/>
                <w:sz w:val="24"/>
              </w:rPr>
              <w:t>Hudebně pohybové činnosti</w:t>
            </w:r>
          </w:p>
          <w:p w14:paraId="0ECF4DC5" w14:textId="77777777" w:rsidR="00DF6313" w:rsidRPr="00DF6313" w:rsidRDefault="00DF6313" w:rsidP="00AF78C3">
            <w:pPr>
              <w:numPr>
                <w:ilvl w:val="0"/>
                <w:numId w:val="198"/>
              </w:numPr>
              <w:spacing w:after="0" w:line="240" w:lineRule="auto"/>
              <w:rPr>
                <w:rFonts w:ascii="Times New Roman" w:hAnsi="Times New Roman" w:cs="Times New Roman"/>
                <w:sz w:val="24"/>
              </w:rPr>
            </w:pPr>
            <w:r w:rsidRPr="00DF6313">
              <w:rPr>
                <w:rFonts w:ascii="Times New Roman" w:hAnsi="Times New Roman" w:cs="Times New Roman"/>
                <w:sz w:val="24"/>
              </w:rPr>
              <w:t>pantomima</w:t>
            </w:r>
          </w:p>
          <w:p w14:paraId="41E73005" w14:textId="77777777" w:rsidR="00DF6313" w:rsidRPr="00DF6313" w:rsidRDefault="00DF6313" w:rsidP="00AF78C3">
            <w:pPr>
              <w:numPr>
                <w:ilvl w:val="0"/>
                <w:numId w:val="198"/>
              </w:numPr>
              <w:spacing w:after="0" w:line="240" w:lineRule="auto"/>
              <w:rPr>
                <w:rFonts w:ascii="Times New Roman" w:hAnsi="Times New Roman" w:cs="Times New Roman"/>
                <w:sz w:val="24"/>
              </w:rPr>
            </w:pPr>
            <w:r w:rsidRPr="00DF6313">
              <w:rPr>
                <w:rFonts w:ascii="Times New Roman" w:hAnsi="Times New Roman" w:cs="Times New Roman"/>
                <w:sz w:val="24"/>
              </w:rPr>
              <w:t>hudebně pohybová improvizace s využitím tanečních kroků</w:t>
            </w:r>
          </w:p>
          <w:p w14:paraId="5D2A0529" w14:textId="77777777" w:rsidR="00DF6313" w:rsidRPr="00DF6313" w:rsidRDefault="00DF6313" w:rsidP="00DF6313">
            <w:pPr>
              <w:spacing w:after="0" w:line="240" w:lineRule="auto"/>
              <w:rPr>
                <w:rFonts w:ascii="Times New Roman" w:hAnsi="Times New Roman" w:cs="Times New Roman"/>
                <w:sz w:val="24"/>
              </w:rPr>
            </w:pPr>
          </w:p>
          <w:p w14:paraId="3014CB77" w14:textId="77777777" w:rsidR="00DF6313" w:rsidRPr="00DF6313" w:rsidRDefault="00DF6313" w:rsidP="00DF6313">
            <w:pPr>
              <w:spacing w:after="0" w:line="240" w:lineRule="auto"/>
              <w:rPr>
                <w:rFonts w:ascii="Times New Roman" w:hAnsi="Times New Roman" w:cs="Times New Roman"/>
                <w:b/>
                <w:bCs/>
                <w:sz w:val="24"/>
              </w:rPr>
            </w:pPr>
          </w:p>
          <w:p w14:paraId="28CE5858" w14:textId="77777777" w:rsidR="00DF6313" w:rsidRPr="00DF6313" w:rsidRDefault="00DF6313" w:rsidP="00DF6313">
            <w:pPr>
              <w:spacing w:after="0" w:line="240" w:lineRule="auto"/>
              <w:rPr>
                <w:rFonts w:ascii="Times New Roman" w:hAnsi="Times New Roman" w:cs="Times New Roman"/>
                <w:b/>
                <w:bCs/>
                <w:sz w:val="24"/>
              </w:rPr>
            </w:pPr>
          </w:p>
          <w:p w14:paraId="0F1FDFB8" w14:textId="77777777" w:rsidR="00DF6313" w:rsidRPr="00DF6313" w:rsidRDefault="00DF6313" w:rsidP="00DF6313">
            <w:pPr>
              <w:spacing w:after="0" w:line="240" w:lineRule="auto"/>
              <w:rPr>
                <w:rFonts w:ascii="Times New Roman" w:hAnsi="Times New Roman" w:cs="Times New Roman"/>
                <w:b/>
                <w:bCs/>
                <w:sz w:val="24"/>
              </w:rPr>
            </w:pPr>
            <w:r w:rsidRPr="00DF6313">
              <w:rPr>
                <w:rFonts w:ascii="Times New Roman" w:hAnsi="Times New Roman" w:cs="Times New Roman"/>
                <w:b/>
                <w:bCs/>
                <w:sz w:val="24"/>
              </w:rPr>
              <w:t>Poslechové činnosti</w:t>
            </w:r>
          </w:p>
          <w:p w14:paraId="54D64EB7" w14:textId="77777777" w:rsidR="00DF6313" w:rsidRPr="00DF6313" w:rsidRDefault="00DF6313" w:rsidP="00AF78C3">
            <w:pPr>
              <w:numPr>
                <w:ilvl w:val="0"/>
                <w:numId w:val="198"/>
              </w:numPr>
              <w:spacing w:after="0" w:line="240" w:lineRule="auto"/>
              <w:rPr>
                <w:rFonts w:ascii="Times New Roman" w:hAnsi="Times New Roman" w:cs="Times New Roman"/>
                <w:sz w:val="24"/>
              </w:rPr>
            </w:pPr>
            <w:r w:rsidRPr="00DF6313">
              <w:rPr>
                <w:rFonts w:ascii="Times New Roman" w:hAnsi="Times New Roman" w:cs="Times New Roman"/>
                <w:sz w:val="24"/>
              </w:rPr>
              <w:t>rytmus, melodie, harmonie, barvy, gradace</w:t>
            </w:r>
          </w:p>
          <w:p w14:paraId="3C969726" w14:textId="77777777" w:rsidR="00DF6313" w:rsidRPr="00DF6313" w:rsidRDefault="00DF6313" w:rsidP="00AF78C3">
            <w:pPr>
              <w:numPr>
                <w:ilvl w:val="0"/>
                <w:numId w:val="198"/>
              </w:numPr>
              <w:spacing w:after="0" w:line="240" w:lineRule="auto"/>
              <w:rPr>
                <w:rFonts w:ascii="Times New Roman" w:hAnsi="Times New Roman" w:cs="Times New Roman"/>
                <w:sz w:val="24"/>
              </w:rPr>
            </w:pPr>
            <w:r w:rsidRPr="00DF6313">
              <w:rPr>
                <w:rFonts w:ascii="Times New Roman" w:hAnsi="Times New Roman" w:cs="Times New Roman"/>
                <w:sz w:val="24"/>
              </w:rPr>
              <w:t>rondo, variace</w:t>
            </w:r>
          </w:p>
          <w:p w14:paraId="78317062" w14:textId="77777777" w:rsidR="00DF6313" w:rsidRPr="00DF6313" w:rsidRDefault="00DF6313" w:rsidP="00DF6313">
            <w:pPr>
              <w:spacing w:after="0" w:line="240" w:lineRule="auto"/>
              <w:rPr>
                <w:rFonts w:ascii="Times New Roman" w:hAnsi="Times New Roman" w:cs="Times New Roman"/>
                <w:sz w:val="24"/>
              </w:rPr>
            </w:pPr>
          </w:p>
          <w:p w14:paraId="1BB148CE" w14:textId="77777777" w:rsidR="00DF6313" w:rsidRPr="00DF6313" w:rsidRDefault="00DF6313" w:rsidP="00DF6313">
            <w:pPr>
              <w:spacing w:after="0" w:line="240" w:lineRule="auto"/>
              <w:jc w:val="center"/>
              <w:rPr>
                <w:rFonts w:ascii="Times New Roman" w:hAnsi="Times New Roman" w:cs="Times New Roman"/>
                <w:b/>
                <w:bCs/>
                <w:sz w:val="24"/>
              </w:rPr>
            </w:pPr>
          </w:p>
          <w:p w14:paraId="7B42BB35" w14:textId="77777777" w:rsidR="00DF6313" w:rsidRPr="00DF6313" w:rsidRDefault="00DF6313" w:rsidP="00DF6313">
            <w:pPr>
              <w:spacing w:after="0" w:line="240" w:lineRule="auto"/>
              <w:rPr>
                <w:rFonts w:ascii="Times New Roman" w:hAnsi="Times New Roman" w:cs="Times New Roman"/>
                <w:b/>
                <w:bCs/>
                <w:sz w:val="24"/>
              </w:rPr>
            </w:pPr>
          </w:p>
        </w:tc>
        <w:tc>
          <w:tcPr>
            <w:tcW w:w="2835" w:type="dxa"/>
          </w:tcPr>
          <w:p w14:paraId="4A14DF2F" w14:textId="77777777" w:rsidR="00DF6313" w:rsidRPr="00DF6313" w:rsidRDefault="00DF6313" w:rsidP="00DF6313">
            <w:pPr>
              <w:spacing w:after="0" w:line="240" w:lineRule="auto"/>
              <w:jc w:val="center"/>
              <w:rPr>
                <w:rFonts w:ascii="Times New Roman" w:hAnsi="Times New Roman" w:cs="Times New Roman"/>
                <w:b/>
                <w:bCs/>
                <w:sz w:val="24"/>
              </w:rPr>
            </w:pPr>
          </w:p>
          <w:p w14:paraId="1DC2DC87" w14:textId="77777777" w:rsidR="00DF6313" w:rsidRPr="00DF6313" w:rsidRDefault="00DF6313" w:rsidP="00DF6313">
            <w:pPr>
              <w:spacing w:after="0" w:line="240" w:lineRule="auto"/>
              <w:rPr>
                <w:rFonts w:ascii="Times New Roman" w:hAnsi="Times New Roman" w:cs="Times New Roman"/>
                <w:sz w:val="24"/>
              </w:rPr>
            </w:pPr>
            <w:proofErr w:type="spellStart"/>
            <w:proofErr w:type="gramStart"/>
            <w:r w:rsidRPr="00DF6313">
              <w:rPr>
                <w:rFonts w:ascii="Times New Roman" w:hAnsi="Times New Roman" w:cs="Times New Roman"/>
                <w:sz w:val="24"/>
              </w:rPr>
              <w:t>OSV,Osobnostní</w:t>
            </w:r>
            <w:proofErr w:type="spellEnd"/>
            <w:proofErr w:type="gramEnd"/>
            <w:r w:rsidRPr="00DF6313">
              <w:rPr>
                <w:rFonts w:ascii="Times New Roman" w:hAnsi="Times New Roman" w:cs="Times New Roman"/>
                <w:sz w:val="24"/>
              </w:rPr>
              <w:t xml:space="preserve"> </w:t>
            </w:r>
            <w:proofErr w:type="gramStart"/>
            <w:r w:rsidRPr="00DF6313">
              <w:rPr>
                <w:rFonts w:ascii="Times New Roman" w:hAnsi="Times New Roman" w:cs="Times New Roman"/>
                <w:sz w:val="24"/>
              </w:rPr>
              <w:t>rozvoj - rozvoj</w:t>
            </w:r>
            <w:proofErr w:type="gramEnd"/>
            <w:r w:rsidRPr="00DF6313">
              <w:rPr>
                <w:rFonts w:ascii="Times New Roman" w:hAnsi="Times New Roman" w:cs="Times New Roman"/>
                <w:sz w:val="24"/>
              </w:rPr>
              <w:t xml:space="preserve"> schopností poznávání</w:t>
            </w:r>
          </w:p>
          <w:p w14:paraId="5792E156" w14:textId="77777777" w:rsidR="00DF6313" w:rsidRPr="00DF6313" w:rsidRDefault="00DF6313" w:rsidP="00DF6313">
            <w:pPr>
              <w:spacing w:after="0" w:line="240" w:lineRule="auto"/>
              <w:rPr>
                <w:rFonts w:ascii="Times New Roman" w:hAnsi="Times New Roman" w:cs="Times New Roman"/>
                <w:sz w:val="24"/>
              </w:rPr>
            </w:pPr>
            <w:r w:rsidRPr="00DF6313">
              <w:rPr>
                <w:rFonts w:ascii="Times New Roman" w:hAnsi="Times New Roman" w:cs="Times New Roman"/>
                <w:sz w:val="24"/>
              </w:rPr>
              <w:t xml:space="preserve">Morální </w:t>
            </w:r>
            <w:proofErr w:type="gramStart"/>
            <w:r w:rsidRPr="00DF6313">
              <w:rPr>
                <w:rFonts w:ascii="Times New Roman" w:hAnsi="Times New Roman" w:cs="Times New Roman"/>
                <w:sz w:val="24"/>
              </w:rPr>
              <w:t>rozvoj - pěstování</w:t>
            </w:r>
            <w:proofErr w:type="gramEnd"/>
            <w:r w:rsidRPr="00DF6313">
              <w:rPr>
                <w:rFonts w:ascii="Times New Roman" w:hAnsi="Times New Roman" w:cs="Times New Roman"/>
                <w:sz w:val="24"/>
              </w:rPr>
              <w:t xml:space="preserve"> hodnot, postojů, praktická etika</w:t>
            </w:r>
          </w:p>
          <w:p w14:paraId="38DB8638" w14:textId="77777777" w:rsidR="00DF6313" w:rsidRPr="00DF6313" w:rsidRDefault="00DF6313" w:rsidP="00DF6313">
            <w:pPr>
              <w:spacing w:after="0" w:line="240" w:lineRule="auto"/>
              <w:rPr>
                <w:rFonts w:ascii="Times New Roman" w:hAnsi="Times New Roman" w:cs="Times New Roman"/>
                <w:sz w:val="24"/>
              </w:rPr>
            </w:pPr>
            <w:r w:rsidRPr="00DF6313">
              <w:rPr>
                <w:rFonts w:ascii="Times New Roman" w:hAnsi="Times New Roman" w:cs="Times New Roman"/>
                <w:sz w:val="24"/>
              </w:rPr>
              <w:t xml:space="preserve">Sociální </w:t>
            </w:r>
            <w:proofErr w:type="gramStart"/>
            <w:r w:rsidRPr="00DF6313">
              <w:rPr>
                <w:rFonts w:ascii="Times New Roman" w:hAnsi="Times New Roman" w:cs="Times New Roman"/>
                <w:sz w:val="24"/>
              </w:rPr>
              <w:t>rozvoj - komunikace</w:t>
            </w:r>
            <w:proofErr w:type="gramEnd"/>
          </w:p>
          <w:p w14:paraId="58B8F459" w14:textId="77777777" w:rsidR="00DF6313" w:rsidRPr="00DF6313" w:rsidRDefault="00DF6313" w:rsidP="00DF6313">
            <w:pPr>
              <w:spacing w:after="0" w:line="240" w:lineRule="auto"/>
              <w:rPr>
                <w:rFonts w:ascii="Times New Roman" w:hAnsi="Times New Roman" w:cs="Times New Roman"/>
                <w:sz w:val="24"/>
              </w:rPr>
            </w:pPr>
          </w:p>
          <w:p w14:paraId="4A82EAA6" w14:textId="77777777" w:rsidR="00DF6313" w:rsidRPr="00DF6313" w:rsidRDefault="00DF6313" w:rsidP="00DF6313">
            <w:pPr>
              <w:spacing w:after="0" w:line="240" w:lineRule="auto"/>
              <w:rPr>
                <w:rFonts w:ascii="Times New Roman" w:hAnsi="Times New Roman" w:cs="Times New Roman"/>
                <w:sz w:val="24"/>
              </w:rPr>
            </w:pPr>
          </w:p>
          <w:p w14:paraId="1B70C6DC" w14:textId="77777777" w:rsidR="00DF6313" w:rsidRPr="00DF6313" w:rsidRDefault="00DF6313" w:rsidP="00DF6313">
            <w:pPr>
              <w:spacing w:after="0" w:line="240" w:lineRule="auto"/>
              <w:rPr>
                <w:rFonts w:ascii="Times New Roman" w:hAnsi="Times New Roman" w:cs="Times New Roman"/>
                <w:sz w:val="24"/>
              </w:rPr>
            </w:pPr>
            <w:proofErr w:type="gramStart"/>
            <w:r w:rsidRPr="00DF6313">
              <w:rPr>
                <w:rFonts w:ascii="Times New Roman" w:hAnsi="Times New Roman" w:cs="Times New Roman"/>
                <w:sz w:val="24"/>
              </w:rPr>
              <w:t>MKV - multikulturalita</w:t>
            </w:r>
            <w:proofErr w:type="gramEnd"/>
            <w:r w:rsidRPr="00DF6313">
              <w:rPr>
                <w:rFonts w:ascii="Times New Roman" w:hAnsi="Times New Roman" w:cs="Times New Roman"/>
                <w:sz w:val="24"/>
              </w:rPr>
              <w:t xml:space="preserve"> v hudbě</w:t>
            </w:r>
          </w:p>
          <w:p w14:paraId="5089B69E" w14:textId="77777777" w:rsidR="00DF6313" w:rsidRPr="00DF6313" w:rsidRDefault="00DF6313" w:rsidP="00DF6313">
            <w:pPr>
              <w:spacing w:after="0" w:line="240" w:lineRule="auto"/>
              <w:rPr>
                <w:rFonts w:ascii="Times New Roman" w:hAnsi="Times New Roman" w:cs="Times New Roman"/>
                <w:sz w:val="24"/>
              </w:rPr>
            </w:pPr>
          </w:p>
          <w:p w14:paraId="4E2FBD4A" w14:textId="77777777" w:rsidR="00DF6313" w:rsidRPr="00DF6313" w:rsidRDefault="00DF6313" w:rsidP="00DF6313">
            <w:pPr>
              <w:spacing w:after="0" w:line="240" w:lineRule="auto"/>
              <w:rPr>
                <w:rFonts w:ascii="Times New Roman" w:hAnsi="Times New Roman" w:cs="Times New Roman"/>
                <w:sz w:val="24"/>
              </w:rPr>
            </w:pPr>
          </w:p>
          <w:p w14:paraId="187D9D52" w14:textId="77777777" w:rsidR="00DF6313" w:rsidRPr="00DF6313" w:rsidRDefault="00DF6313" w:rsidP="00DF6313">
            <w:pPr>
              <w:spacing w:after="0" w:line="240" w:lineRule="auto"/>
              <w:rPr>
                <w:rFonts w:ascii="Times New Roman" w:hAnsi="Times New Roman" w:cs="Times New Roman"/>
                <w:sz w:val="24"/>
              </w:rPr>
            </w:pPr>
          </w:p>
          <w:p w14:paraId="260919AC" w14:textId="77777777" w:rsidR="00DF6313" w:rsidRPr="00DF6313" w:rsidRDefault="00DF6313" w:rsidP="00DF6313">
            <w:pPr>
              <w:spacing w:after="0" w:line="240" w:lineRule="auto"/>
              <w:rPr>
                <w:rFonts w:ascii="Times New Roman" w:hAnsi="Times New Roman" w:cs="Times New Roman"/>
                <w:sz w:val="24"/>
              </w:rPr>
            </w:pPr>
          </w:p>
          <w:p w14:paraId="462AAEE1" w14:textId="77777777" w:rsidR="00DF6313" w:rsidRPr="00DF6313" w:rsidRDefault="00DF6313" w:rsidP="00DF6313">
            <w:pPr>
              <w:spacing w:after="0" w:line="240" w:lineRule="auto"/>
              <w:rPr>
                <w:rFonts w:ascii="Times New Roman" w:hAnsi="Times New Roman" w:cs="Times New Roman"/>
                <w:sz w:val="24"/>
              </w:rPr>
            </w:pPr>
          </w:p>
          <w:p w14:paraId="6E83CDF2" w14:textId="77777777" w:rsidR="00DF6313" w:rsidRPr="00DF6313" w:rsidRDefault="00DF6313" w:rsidP="00DF6313">
            <w:pPr>
              <w:spacing w:after="0" w:line="240" w:lineRule="auto"/>
              <w:rPr>
                <w:rFonts w:ascii="Times New Roman" w:hAnsi="Times New Roman" w:cs="Times New Roman"/>
                <w:sz w:val="24"/>
              </w:rPr>
            </w:pPr>
          </w:p>
          <w:p w14:paraId="51809F72" w14:textId="77777777" w:rsidR="00DF6313" w:rsidRPr="00DF6313" w:rsidRDefault="00DF6313" w:rsidP="00DF6313">
            <w:pPr>
              <w:spacing w:after="0" w:line="240" w:lineRule="auto"/>
              <w:rPr>
                <w:rFonts w:ascii="Times New Roman" w:hAnsi="Times New Roman" w:cs="Times New Roman"/>
                <w:sz w:val="24"/>
              </w:rPr>
            </w:pPr>
          </w:p>
          <w:p w14:paraId="4E71ACDC" w14:textId="77777777" w:rsidR="00DF6313" w:rsidRPr="00DF6313" w:rsidRDefault="00DF6313" w:rsidP="00DF6313">
            <w:pPr>
              <w:spacing w:after="0" w:line="240" w:lineRule="auto"/>
              <w:rPr>
                <w:rFonts w:ascii="Times New Roman" w:hAnsi="Times New Roman" w:cs="Times New Roman"/>
                <w:sz w:val="24"/>
              </w:rPr>
            </w:pPr>
          </w:p>
          <w:p w14:paraId="7A014298" w14:textId="77777777" w:rsidR="00DF6313" w:rsidRPr="00DF6313" w:rsidRDefault="00DF6313" w:rsidP="00DF6313">
            <w:pPr>
              <w:spacing w:after="0" w:line="240" w:lineRule="auto"/>
              <w:rPr>
                <w:rFonts w:ascii="Times New Roman" w:hAnsi="Times New Roman" w:cs="Times New Roman"/>
                <w:sz w:val="24"/>
              </w:rPr>
            </w:pPr>
          </w:p>
          <w:p w14:paraId="1D64B6C9" w14:textId="77777777" w:rsidR="00DF6313" w:rsidRPr="00DF6313" w:rsidRDefault="00DF6313" w:rsidP="00DF6313">
            <w:pPr>
              <w:spacing w:after="0" w:line="240" w:lineRule="auto"/>
              <w:rPr>
                <w:rFonts w:ascii="Times New Roman" w:hAnsi="Times New Roman" w:cs="Times New Roman"/>
                <w:sz w:val="24"/>
              </w:rPr>
            </w:pPr>
          </w:p>
          <w:p w14:paraId="3BC4F059" w14:textId="77777777" w:rsidR="00DF6313" w:rsidRPr="00DF6313" w:rsidRDefault="00DF6313" w:rsidP="00DF6313">
            <w:pPr>
              <w:spacing w:after="0" w:line="240" w:lineRule="auto"/>
              <w:rPr>
                <w:rFonts w:ascii="Times New Roman" w:hAnsi="Times New Roman" w:cs="Times New Roman"/>
                <w:sz w:val="24"/>
              </w:rPr>
            </w:pPr>
            <w:proofErr w:type="spellStart"/>
            <w:proofErr w:type="gramStart"/>
            <w:r w:rsidRPr="00DF6313">
              <w:rPr>
                <w:rFonts w:ascii="Times New Roman" w:hAnsi="Times New Roman" w:cs="Times New Roman"/>
                <w:sz w:val="24"/>
              </w:rPr>
              <w:t>Tv</w:t>
            </w:r>
            <w:proofErr w:type="spellEnd"/>
            <w:r w:rsidRPr="00DF6313">
              <w:rPr>
                <w:rFonts w:ascii="Times New Roman" w:hAnsi="Times New Roman" w:cs="Times New Roman"/>
                <w:sz w:val="24"/>
              </w:rPr>
              <w:t xml:space="preserve"> - využití</w:t>
            </w:r>
            <w:proofErr w:type="gramEnd"/>
            <w:r w:rsidRPr="00DF6313">
              <w:rPr>
                <w:rFonts w:ascii="Times New Roman" w:hAnsi="Times New Roman" w:cs="Times New Roman"/>
                <w:sz w:val="24"/>
              </w:rPr>
              <w:t xml:space="preserve"> tanečních kroků, rytmické a kondiční formy cvičení pro děti</w:t>
            </w:r>
          </w:p>
          <w:p w14:paraId="0D454A12" w14:textId="77777777" w:rsidR="00DF6313" w:rsidRPr="00DF6313" w:rsidRDefault="00DF6313" w:rsidP="00DF6313">
            <w:pPr>
              <w:spacing w:after="0" w:line="240" w:lineRule="auto"/>
              <w:rPr>
                <w:rFonts w:ascii="Times New Roman" w:hAnsi="Times New Roman" w:cs="Times New Roman"/>
                <w:sz w:val="24"/>
              </w:rPr>
            </w:pPr>
          </w:p>
          <w:p w14:paraId="36374FCF" w14:textId="77777777" w:rsidR="00DF6313" w:rsidRPr="00DF6313" w:rsidRDefault="00DF6313" w:rsidP="00DF6313">
            <w:pPr>
              <w:spacing w:after="0" w:line="240" w:lineRule="auto"/>
              <w:rPr>
                <w:rFonts w:ascii="Times New Roman" w:hAnsi="Times New Roman" w:cs="Times New Roman"/>
                <w:sz w:val="24"/>
              </w:rPr>
            </w:pPr>
          </w:p>
          <w:p w14:paraId="02FD85AE" w14:textId="77777777" w:rsidR="00DF6313" w:rsidRPr="00DF6313" w:rsidRDefault="00DF6313" w:rsidP="00DF6313">
            <w:pPr>
              <w:spacing w:after="0" w:line="240" w:lineRule="auto"/>
              <w:rPr>
                <w:rFonts w:ascii="Times New Roman" w:hAnsi="Times New Roman" w:cs="Times New Roman"/>
                <w:sz w:val="24"/>
              </w:rPr>
            </w:pPr>
          </w:p>
          <w:p w14:paraId="52FE10A5" w14:textId="77777777" w:rsidR="00DF6313" w:rsidRPr="00DF6313" w:rsidRDefault="00DF6313" w:rsidP="00DF6313">
            <w:pPr>
              <w:spacing w:after="0" w:line="240" w:lineRule="auto"/>
              <w:rPr>
                <w:rFonts w:ascii="Times New Roman" w:hAnsi="Times New Roman" w:cs="Times New Roman"/>
                <w:sz w:val="24"/>
              </w:rPr>
            </w:pPr>
          </w:p>
          <w:p w14:paraId="77D158C4" w14:textId="77777777" w:rsidR="00DF6313" w:rsidRPr="00DF6313" w:rsidRDefault="00DF6313" w:rsidP="00DF6313">
            <w:pPr>
              <w:spacing w:after="0" w:line="240" w:lineRule="auto"/>
              <w:rPr>
                <w:rFonts w:ascii="Times New Roman" w:hAnsi="Times New Roman" w:cs="Times New Roman"/>
                <w:b/>
                <w:bCs/>
                <w:sz w:val="24"/>
              </w:rPr>
            </w:pPr>
            <w:proofErr w:type="spellStart"/>
            <w:proofErr w:type="gramStart"/>
            <w:r w:rsidRPr="00DF6313">
              <w:rPr>
                <w:rFonts w:ascii="Times New Roman" w:hAnsi="Times New Roman" w:cs="Times New Roman"/>
                <w:sz w:val="24"/>
              </w:rPr>
              <w:t>Vla</w:t>
            </w:r>
            <w:proofErr w:type="spellEnd"/>
            <w:r w:rsidRPr="00DF6313">
              <w:rPr>
                <w:rFonts w:ascii="Times New Roman" w:hAnsi="Times New Roman" w:cs="Times New Roman"/>
                <w:sz w:val="24"/>
              </w:rPr>
              <w:t xml:space="preserve"> - hymna</w:t>
            </w:r>
            <w:proofErr w:type="gramEnd"/>
            <w:r w:rsidRPr="00DF6313">
              <w:rPr>
                <w:rFonts w:ascii="Times New Roman" w:hAnsi="Times New Roman" w:cs="Times New Roman"/>
                <w:sz w:val="24"/>
              </w:rPr>
              <w:t xml:space="preserve"> a EU</w:t>
            </w:r>
          </w:p>
        </w:tc>
      </w:tr>
    </w:tbl>
    <w:p w14:paraId="0B22376E" w14:textId="77777777" w:rsidR="00BB45B2" w:rsidRDefault="00BB45B2" w:rsidP="00324186">
      <w:pPr>
        <w:spacing w:after="0" w:line="240" w:lineRule="auto"/>
        <w:rPr>
          <w:rFonts w:ascii="Times New Roman" w:hAnsi="Times New Roman" w:cs="Times New Roman"/>
          <w:sz w:val="24"/>
        </w:rPr>
      </w:pPr>
    </w:p>
    <w:tbl>
      <w:tblPr>
        <w:tblW w:w="15451"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BB45B2" w:rsidRPr="00DF6313" w14:paraId="102EB09B" w14:textId="77777777" w:rsidTr="00722325">
        <w:tc>
          <w:tcPr>
            <w:tcW w:w="12616" w:type="dxa"/>
            <w:gridSpan w:val="3"/>
          </w:tcPr>
          <w:p w14:paraId="3AB51CE0" w14:textId="77777777" w:rsidR="00BB45B2" w:rsidRPr="00DF6313" w:rsidRDefault="00BB45B2" w:rsidP="00722325">
            <w:pPr>
              <w:spacing w:after="0" w:line="240" w:lineRule="auto"/>
              <w:rPr>
                <w:rFonts w:ascii="Times New Roman" w:hAnsi="Times New Roman" w:cs="Times New Roman"/>
                <w:b/>
                <w:bCs/>
                <w:sz w:val="32"/>
                <w:szCs w:val="32"/>
              </w:rPr>
            </w:pPr>
            <w:r w:rsidRPr="00DF6313">
              <w:rPr>
                <w:rFonts w:ascii="Times New Roman" w:hAnsi="Times New Roman" w:cs="Times New Roman"/>
                <w:b/>
                <w:bCs/>
                <w:sz w:val="32"/>
                <w:szCs w:val="32"/>
              </w:rPr>
              <w:t>Předmět: Hudební výchova</w:t>
            </w:r>
          </w:p>
        </w:tc>
        <w:tc>
          <w:tcPr>
            <w:tcW w:w="2835" w:type="dxa"/>
          </w:tcPr>
          <w:p w14:paraId="512193C4" w14:textId="77777777" w:rsidR="00BB45B2" w:rsidRPr="00DF6313" w:rsidRDefault="00BB45B2" w:rsidP="00722325">
            <w:pPr>
              <w:spacing w:after="0" w:line="240" w:lineRule="auto"/>
              <w:rPr>
                <w:rFonts w:ascii="Times New Roman" w:hAnsi="Times New Roman" w:cs="Times New Roman"/>
                <w:b/>
                <w:bCs/>
                <w:sz w:val="32"/>
                <w:szCs w:val="32"/>
              </w:rPr>
            </w:pPr>
            <w:r>
              <w:rPr>
                <w:rFonts w:ascii="Times New Roman" w:hAnsi="Times New Roman" w:cs="Times New Roman"/>
                <w:b/>
                <w:bCs/>
                <w:sz w:val="32"/>
                <w:szCs w:val="32"/>
              </w:rPr>
              <w:t>Ročník: 6</w:t>
            </w:r>
            <w:r w:rsidRPr="00DF6313">
              <w:rPr>
                <w:rFonts w:ascii="Times New Roman" w:hAnsi="Times New Roman" w:cs="Times New Roman"/>
                <w:b/>
                <w:bCs/>
                <w:sz w:val="32"/>
                <w:szCs w:val="32"/>
              </w:rPr>
              <w:t>.</w:t>
            </w:r>
          </w:p>
        </w:tc>
      </w:tr>
      <w:tr w:rsidR="00BB45B2" w:rsidRPr="00DF6313" w14:paraId="28CFF583" w14:textId="77777777" w:rsidTr="00722325">
        <w:tc>
          <w:tcPr>
            <w:tcW w:w="4253" w:type="dxa"/>
          </w:tcPr>
          <w:p w14:paraId="6A39DB16" w14:textId="77777777" w:rsidR="00BB45B2" w:rsidRPr="00DF6313" w:rsidRDefault="00BB45B2" w:rsidP="00722325">
            <w:pPr>
              <w:spacing w:after="0" w:line="240" w:lineRule="auto"/>
              <w:jc w:val="center"/>
              <w:rPr>
                <w:rFonts w:ascii="Times New Roman" w:hAnsi="Times New Roman" w:cs="Times New Roman"/>
                <w:b/>
                <w:bCs/>
                <w:sz w:val="24"/>
                <w:szCs w:val="24"/>
              </w:rPr>
            </w:pPr>
            <w:r w:rsidRPr="00DF6313">
              <w:rPr>
                <w:rFonts w:ascii="Times New Roman" w:hAnsi="Times New Roman" w:cs="Times New Roman"/>
                <w:b/>
                <w:bCs/>
                <w:sz w:val="24"/>
                <w:szCs w:val="24"/>
              </w:rPr>
              <w:t>Očekávané výstupy z RVP Z</w:t>
            </w:r>
            <w:r w:rsidR="00607273">
              <w:rPr>
                <w:rFonts w:ascii="Times New Roman" w:hAnsi="Times New Roman" w:cs="Times New Roman"/>
                <w:b/>
                <w:bCs/>
                <w:sz w:val="24"/>
                <w:szCs w:val="24"/>
              </w:rPr>
              <w:t>V</w:t>
            </w:r>
          </w:p>
        </w:tc>
        <w:tc>
          <w:tcPr>
            <w:tcW w:w="4253" w:type="dxa"/>
          </w:tcPr>
          <w:p w14:paraId="4896BE59" w14:textId="77777777" w:rsidR="00BB45B2" w:rsidRPr="00DF6313" w:rsidRDefault="00BB45B2" w:rsidP="00722325">
            <w:pPr>
              <w:spacing w:after="0" w:line="240" w:lineRule="auto"/>
              <w:jc w:val="center"/>
              <w:rPr>
                <w:rFonts w:ascii="Times New Roman" w:hAnsi="Times New Roman" w:cs="Times New Roman"/>
                <w:b/>
                <w:bCs/>
                <w:sz w:val="24"/>
                <w:szCs w:val="24"/>
              </w:rPr>
            </w:pPr>
            <w:r w:rsidRPr="00DF6313">
              <w:rPr>
                <w:rFonts w:ascii="Times New Roman" w:hAnsi="Times New Roman" w:cs="Times New Roman"/>
                <w:b/>
                <w:bCs/>
                <w:sz w:val="24"/>
                <w:szCs w:val="24"/>
              </w:rPr>
              <w:t xml:space="preserve">Školní výstupy </w:t>
            </w:r>
          </w:p>
        </w:tc>
        <w:tc>
          <w:tcPr>
            <w:tcW w:w="4110" w:type="dxa"/>
          </w:tcPr>
          <w:p w14:paraId="5A1130A0" w14:textId="77777777" w:rsidR="00BB45B2" w:rsidRPr="00DF6313" w:rsidRDefault="00BB45B2" w:rsidP="00722325">
            <w:pPr>
              <w:spacing w:after="0" w:line="240" w:lineRule="auto"/>
              <w:jc w:val="center"/>
              <w:rPr>
                <w:rFonts w:ascii="Times New Roman" w:hAnsi="Times New Roman" w:cs="Times New Roman"/>
                <w:b/>
                <w:bCs/>
                <w:sz w:val="24"/>
                <w:szCs w:val="24"/>
              </w:rPr>
            </w:pPr>
            <w:r w:rsidRPr="00DF6313">
              <w:rPr>
                <w:rFonts w:ascii="Times New Roman" w:hAnsi="Times New Roman" w:cs="Times New Roman"/>
                <w:b/>
                <w:bCs/>
                <w:sz w:val="24"/>
                <w:szCs w:val="24"/>
              </w:rPr>
              <w:t>Učivo</w:t>
            </w:r>
          </w:p>
        </w:tc>
        <w:tc>
          <w:tcPr>
            <w:tcW w:w="2835" w:type="dxa"/>
          </w:tcPr>
          <w:p w14:paraId="6083513A" w14:textId="77777777" w:rsidR="00BB45B2" w:rsidRPr="00DF6313" w:rsidRDefault="00BB45B2" w:rsidP="00722325">
            <w:pPr>
              <w:spacing w:after="0" w:line="240" w:lineRule="auto"/>
              <w:jc w:val="center"/>
              <w:rPr>
                <w:rFonts w:ascii="Times New Roman" w:hAnsi="Times New Roman" w:cs="Times New Roman"/>
                <w:b/>
                <w:bCs/>
                <w:sz w:val="24"/>
                <w:szCs w:val="24"/>
              </w:rPr>
            </w:pPr>
            <w:r w:rsidRPr="00DF6313">
              <w:rPr>
                <w:rFonts w:ascii="Times New Roman" w:hAnsi="Times New Roman" w:cs="Times New Roman"/>
                <w:b/>
                <w:bCs/>
                <w:sz w:val="24"/>
                <w:szCs w:val="24"/>
              </w:rPr>
              <w:t>Průřezová témata, mezipředmětové vztahy</w:t>
            </w:r>
          </w:p>
        </w:tc>
      </w:tr>
      <w:tr w:rsidR="00BB45B2" w:rsidRPr="00DF6313" w14:paraId="5AC09B28" w14:textId="77777777" w:rsidTr="00722325">
        <w:tc>
          <w:tcPr>
            <w:tcW w:w="4253" w:type="dxa"/>
          </w:tcPr>
          <w:p w14:paraId="4D0A7B74" w14:textId="77777777" w:rsidR="00BB45B2" w:rsidRPr="00DF6313" w:rsidRDefault="00BB45B2" w:rsidP="00722325">
            <w:pPr>
              <w:spacing w:after="0" w:line="240" w:lineRule="auto"/>
              <w:rPr>
                <w:rFonts w:ascii="Times New Roman" w:hAnsi="Times New Roman" w:cs="Times New Roman"/>
                <w:b/>
                <w:bCs/>
                <w:sz w:val="24"/>
              </w:rPr>
            </w:pPr>
          </w:p>
          <w:p w14:paraId="262EFB51" w14:textId="77777777" w:rsidR="00BB45B2" w:rsidRPr="00DF6313" w:rsidRDefault="00BB45B2" w:rsidP="00BB45B2">
            <w:pPr>
              <w:spacing w:after="0" w:line="240" w:lineRule="auto"/>
              <w:rPr>
                <w:rFonts w:ascii="Times New Roman" w:hAnsi="Times New Roman" w:cs="Times New Roman"/>
                <w:bCs/>
                <w:sz w:val="24"/>
              </w:rPr>
            </w:pPr>
          </w:p>
          <w:p w14:paraId="736C14A9" w14:textId="77777777" w:rsidR="00BB45B2" w:rsidRPr="00BC34FA" w:rsidRDefault="00BB45B2" w:rsidP="00BB45B2">
            <w:pPr>
              <w:rPr>
                <w:rFonts w:ascii="Times New Roman" w:hAnsi="Times New Roman" w:cs="Times New Roman"/>
              </w:rPr>
            </w:pPr>
            <w:r w:rsidRPr="00DF6313">
              <w:rPr>
                <w:rFonts w:ascii="Times New Roman" w:hAnsi="Times New Roman" w:cs="Times New Roman"/>
                <w:bCs/>
                <w:sz w:val="24"/>
              </w:rPr>
              <w:t xml:space="preserve"> </w:t>
            </w:r>
            <w:r w:rsidRPr="00BC34FA">
              <w:rPr>
                <w:rFonts w:ascii="Times New Roman" w:hAnsi="Times New Roman" w:cs="Times New Roman"/>
              </w:rPr>
              <w:t>Žák využívá své individuální hudební schopnosti a dovednosti při hudebních aktivitách</w:t>
            </w:r>
          </w:p>
          <w:p w14:paraId="1461871E" w14:textId="77777777" w:rsidR="00BB45B2" w:rsidRPr="00DF6313" w:rsidRDefault="00BB45B2" w:rsidP="00BB45B2">
            <w:pPr>
              <w:spacing w:after="0" w:line="240" w:lineRule="auto"/>
              <w:rPr>
                <w:rFonts w:ascii="Times New Roman" w:hAnsi="Times New Roman" w:cs="Times New Roman"/>
                <w:b/>
                <w:bCs/>
                <w:sz w:val="24"/>
              </w:rPr>
            </w:pPr>
          </w:p>
        </w:tc>
        <w:tc>
          <w:tcPr>
            <w:tcW w:w="4253" w:type="dxa"/>
          </w:tcPr>
          <w:p w14:paraId="7C8936C7" w14:textId="77777777" w:rsidR="00BB45B2" w:rsidRPr="00DF6313" w:rsidRDefault="00BB45B2" w:rsidP="00722325">
            <w:pPr>
              <w:spacing w:after="0" w:line="240" w:lineRule="auto"/>
              <w:rPr>
                <w:rFonts w:ascii="Times New Roman" w:hAnsi="Times New Roman" w:cs="Times New Roman"/>
                <w:b/>
                <w:bCs/>
                <w:sz w:val="24"/>
              </w:rPr>
            </w:pPr>
          </w:p>
          <w:p w14:paraId="370768EE" w14:textId="77777777" w:rsidR="00BB45B2" w:rsidRPr="00BC34FA" w:rsidRDefault="00BB45B2" w:rsidP="00AF78C3">
            <w:pPr>
              <w:pStyle w:val="Odstavecseseznamem"/>
              <w:numPr>
                <w:ilvl w:val="0"/>
                <w:numId w:val="124"/>
              </w:numPr>
              <w:rPr>
                <w:rFonts w:ascii="Times New Roman" w:hAnsi="Times New Roman" w:cs="Times New Roman"/>
              </w:rPr>
            </w:pPr>
            <w:r w:rsidRPr="00DF6313">
              <w:rPr>
                <w:rFonts w:ascii="Times New Roman" w:hAnsi="Times New Roman" w:cs="Times New Roman"/>
                <w:b/>
                <w:bCs/>
                <w:sz w:val="24"/>
              </w:rPr>
              <w:t xml:space="preserve">  </w:t>
            </w:r>
            <w:r w:rsidRPr="00BC34FA">
              <w:rPr>
                <w:rFonts w:ascii="Times New Roman" w:hAnsi="Times New Roman" w:cs="Times New Roman"/>
              </w:rPr>
              <w:t>Při zpěvu uplatňuje správné pěvecké návyky a dle svých individuálních dispozic zpívá intonačně čistě a rytmicky přesně</w:t>
            </w:r>
          </w:p>
          <w:p w14:paraId="32513706" w14:textId="77777777" w:rsidR="00BB45B2" w:rsidRPr="00BC34FA" w:rsidRDefault="00BB45B2" w:rsidP="00BB45B2">
            <w:pPr>
              <w:ind w:left="360"/>
              <w:rPr>
                <w:rFonts w:ascii="Times New Roman" w:hAnsi="Times New Roman" w:cs="Times New Roman"/>
              </w:rPr>
            </w:pPr>
          </w:p>
          <w:p w14:paraId="70B89C5F" w14:textId="77777777" w:rsidR="00BB45B2" w:rsidRPr="00BC34FA" w:rsidRDefault="00BB45B2" w:rsidP="00AF78C3">
            <w:pPr>
              <w:pStyle w:val="Odstavecseseznamem"/>
              <w:numPr>
                <w:ilvl w:val="0"/>
                <w:numId w:val="124"/>
              </w:numPr>
              <w:rPr>
                <w:rFonts w:ascii="Times New Roman" w:hAnsi="Times New Roman" w:cs="Times New Roman"/>
              </w:rPr>
            </w:pPr>
            <w:r w:rsidRPr="00BC34FA">
              <w:rPr>
                <w:rFonts w:ascii="Times New Roman" w:hAnsi="Times New Roman" w:cs="Times New Roman"/>
              </w:rPr>
              <w:t>Přednese lidovou nebo umělou píseň v jednohlase s doprovodem i bez doprovodu</w:t>
            </w:r>
          </w:p>
          <w:p w14:paraId="7553D561" w14:textId="77777777" w:rsidR="00BB45B2" w:rsidRPr="00BC34FA" w:rsidRDefault="00BB45B2" w:rsidP="00BB45B2">
            <w:pPr>
              <w:pStyle w:val="Odstavecseseznamem"/>
              <w:rPr>
                <w:rFonts w:ascii="Times New Roman" w:hAnsi="Times New Roman" w:cs="Times New Roman"/>
              </w:rPr>
            </w:pPr>
          </w:p>
          <w:p w14:paraId="2C2DE798" w14:textId="77777777" w:rsidR="00BB45B2" w:rsidRPr="00BC34FA" w:rsidRDefault="00BB45B2" w:rsidP="00AF78C3">
            <w:pPr>
              <w:pStyle w:val="Odstavecseseznamem"/>
              <w:numPr>
                <w:ilvl w:val="0"/>
                <w:numId w:val="124"/>
              </w:numPr>
              <w:rPr>
                <w:rFonts w:ascii="Times New Roman" w:hAnsi="Times New Roman" w:cs="Times New Roman"/>
              </w:rPr>
            </w:pPr>
            <w:r w:rsidRPr="00BC34FA">
              <w:rPr>
                <w:rFonts w:ascii="Times New Roman" w:hAnsi="Times New Roman" w:cs="Times New Roman"/>
              </w:rPr>
              <w:t>Osvojí si základy hudební nauky a využívá je při práci s </w:t>
            </w:r>
            <w:proofErr w:type="spellStart"/>
            <w:r w:rsidRPr="00BC34FA">
              <w:rPr>
                <w:rFonts w:ascii="Times New Roman" w:hAnsi="Times New Roman" w:cs="Times New Roman"/>
              </w:rPr>
              <w:t>notovýnm</w:t>
            </w:r>
            <w:proofErr w:type="spellEnd"/>
            <w:r w:rsidRPr="00BC34FA">
              <w:rPr>
                <w:rFonts w:ascii="Times New Roman" w:hAnsi="Times New Roman" w:cs="Times New Roman"/>
              </w:rPr>
              <w:t xml:space="preserve"> záznamem</w:t>
            </w:r>
          </w:p>
          <w:p w14:paraId="781A87B5" w14:textId="77777777" w:rsidR="00BB45B2" w:rsidRPr="00BC34FA" w:rsidRDefault="00BB45B2" w:rsidP="00BB45B2">
            <w:pPr>
              <w:pStyle w:val="Odstavecseseznamem"/>
              <w:rPr>
                <w:rFonts w:ascii="Times New Roman" w:hAnsi="Times New Roman" w:cs="Times New Roman"/>
              </w:rPr>
            </w:pPr>
          </w:p>
          <w:p w14:paraId="2CD534A0" w14:textId="77777777" w:rsidR="00BB45B2" w:rsidRPr="00BC34FA" w:rsidRDefault="00BB45B2" w:rsidP="00AF78C3">
            <w:pPr>
              <w:pStyle w:val="Odstavecseseznamem"/>
              <w:numPr>
                <w:ilvl w:val="0"/>
                <w:numId w:val="124"/>
              </w:numPr>
              <w:rPr>
                <w:rFonts w:ascii="Times New Roman" w:hAnsi="Times New Roman" w:cs="Times New Roman"/>
              </w:rPr>
            </w:pPr>
            <w:r w:rsidRPr="00BC34FA">
              <w:rPr>
                <w:rFonts w:ascii="Times New Roman" w:hAnsi="Times New Roman" w:cs="Times New Roman"/>
              </w:rPr>
              <w:t>Reprodukuje jednoduchý rytmus</w:t>
            </w:r>
          </w:p>
          <w:p w14:paraId="0A5099FF" w14:textId="77777777" w:rsidR="00BB45B2" w:rsidRPr="00BC34FA" w:rsidRDefault="00BB45B2" w:rsidP="00BB45B2">
            <w:pPr>
              <w:pStyle w:val="Odstavecseseznamem"/>
              <w:rPr>
                <w:rFonts w:ascii="Times New Roman" w:hAnsi="Times New Roman" w:cs="Times New Roman"/>
              </w:rPr>
            </w:pPr>
          </w:p>
          <w:p w14:paraId="51308422" w14:textId="77777777" w:rsidR="00BB45B2" w:rsidRPr="00BC34FA" w:rsidRDefault="00BB45B2" w:rsidP="00AF78C3">
            <w:pPr>
              <w:pStyle w:val="Odstavecseseznamem"/>
              <w:numPr>
                <w:ilvl w:val="0"/>
                <w:numId w:val="124"/>
              </w:numPr>
              <w:rPr>
                <w:rFonts w:ascii="Times New Roman" w:hAnsi="Times New Roman" w:cs="Times New Roman"/>
              </w:rPr>
            </w:pPr>
            <w:r w:rsidRPr="00BC34FA">
              <w:rPr>
                <w:rFonts w:ascii="Times New Roman" w:hAnsi="Times New Roman" w:cs="Times New Roman"/>
              </w:rPr>
              <w:t xml:space="preserve">Jednoduchým způsobem doprovází písně na </w:t>
            </w:r>
            <w:proofErr w:type="spellStart"/>
            <w:r w:rsidRPr="00BC34FA">
              <w:rPr>
                <w:rFonts w:ascii="Times New Roman" w:hAnsi="Times New Roman" w:cs="Times New Roman"/>
              </w:rPr>
              <w:t>Orffovy</w:t>
            </w:r>
            <w:proofErr w:type="spellEnd"/>
            <w:r w:rsidRPr="00BC34FA">
              <w:rPr>
                <w:rFonts w:ascii="Times New Roman" w:hAnsi="Times New Roman" w:cs="Times New Roman"/>
              </w:rPr>
              <w:t xml:space="preserve"> nástroje</w:t>
            </w:r>
          </w:p>
          <w:p w14:paraId="4D49E48B" w14:textId="77777777" w:rsidR="00BB45B2" w:rsidRPr="00BC34FA" w:rsidRDefault="00BB45B2" w:rsidP="00BB45B2">
            <w:pPr>
              <w:pStyle w:val="Odstavecseseznamem"/>
              <w:rPr>
                <w:rFonts w:ascii="Times New Roman" w:hAnsi="Times New Roman" w:cs="Times New Roman"/>
              </w:rPr>
            </w:pPr>
          </w:p>
          <w:p w14:paraId="26D17A52" w14:textId="77777777" w:rsidR="00BB45B2" w:rsidRPr="00BC34FA" w:rsidRDefault="00BB45B2" w:rsidP="00BB45B2">
            <w:pPr>
              <w:rPr>
                <w:rFonts w:ascii="Times New Roman" w:hAnsi="Times New Roman" w:cs="Times New Roman"/>
              </w:rPr>
            </w:pPr>
          </w:p>
          <w:p w14:paraId="4D4E5CC0" w14:textId="77777777" w:rsidR="00BB45B2" w:rsidRPr="00BC34FA" w:rsidRDefault="00BB45B2" w:rsidP="00BB45B2">
            <w:pPr>
              <w:rPr>
                <w:rFonts w:ascii="Times New Roman" w:hAnsi="Times New Roman" w:cs="Times New Roman"/>
              </w:rPr>
            </w:pPr>
          </w:p>
          <w:p w14:paraId="52491E18" w14:textId="77777777" w:rsidR="00BB45B2" w:rsidRPr="00BC34FA" w:rsidRDefault="00BB45B2" w:rsidP="00AF78C3">
            <w:pPr>
              <w:pStyle w:val="Odstavecseseznamem"/>
              <w:numPr>
                <w:ilvl w:val="0"/>
                <w:numId w:val="124"/>
              </w:numPr>
              <w:rPr>
                <w:rFonts w:ascii="Times New Roman" w:hAnsi="Times New Roman" w:cs="Times New Roman"/>
              </w:rPr>
            </w:pPr>
            <w:r w:rsidRPr="00BC34FA">
              <w:rPr>
                <w:rFonts w:ascii="Times New Roman" w:hAnsi="Times New Roman" w:cs="Times New Roman"/>
              </w:rPr>
              <w:t>Taktuje 2/4, 3/4, 4/4 takt</w:t>
            </w:r>
          </w:p>
          <w:p w14:paraId="5A147195" w14:textId="77777777" w:rsidR="00BB45B2" w:rsidRPr="00BC34FA" w:rsidRDefault="00BB45B2" w:rsidP="00BB45B2">
            <w:pPr>
              <w:ind w:left="360"/>
              <w:rPr>
                <w:rFonts w:ascii="Times New Roman" w:hAnsi="Times New Roman" w:cs="Times New Roman"/>
              </w:rPr>
            </w:pPr>
          </w:p>
          <w:p w14:paraId="5D564C6D" w14:textId="77777777" w:rsidR="00BB45B2" w:rsidRPr="00BC34FA" w:rsidRDefault="00BB45B2" w:rsidP="00AF78C3">
            <w:pPr>
              <w:pStyle w:val="Odstavecseseznamem"/>
              <w:numPr>
                <w:ilvl w:val="0"/>
                <w:numId w:val="124"/>
              </w:numPr>
              <w:rPr>
                <w:rFonts w:ascii="Times New Roman" w:hAnsi="Times New Roman" w:cs="Times New Roman"/>
              </w:rPr>
            </w:pPr>
            <w:r w:rsidRPr="00BC34FA">
              <w:rPr>
                <w:rFonts w:ascii="Times New Roman" w:hAnsi="Times New Roman" w:cs="Times New Roman"/>
              </w:rPr>
              <w:t>Vyjádří pohybem pochodový, polkový a valčíkový rytmus</w:t>
            </w:r>
          </w:p>
          <w:p w14:paraId="52BECFA2" w14:textId="77777777" w:rsidR="00BB45B2" w:rsidRPr="00BC34FA" w:rsidRDefault="00BB45B2" w:rsidP="00BB45B2">
            <w:pPr>
              <w:pStyle w:val="Odstavecseseznamem"/>
              <w:rPr>
                <w:rFonts w:ascii="Times New Roman" w:hAnsi="Times New Roman" w:cs="Times New Roman"/>
              </w:rPr>
            </w:pPr>
          </w:p>
          <w:p w14:paraId="7D30521D" w14:textId="77777777" w:rsidR="00BB45B2" w:rsidRPr="00BC34FA" w:rsidRDefault="00BB45B2" w:rsidP="00AF78C3">
            <w:pPr>
              <w:pStyle w:val="Odstavecseseznamem"/>
              <w:numPr>
                <w:ilvl w:val="0"/>
                <w:numId w:val="124"/>
              </w:numPr>
              <w:rPr>
                <w:rFonts w:ascii="Times New Roman" w:hAnsi="Times New Roman" w:cs="Times New Roman"/>
              </w:rPr>
            </w:pPr>
            <w:r w:rsidRPr="00BC34FA">
              <w:rPr>
                <w:rFonts w:ascii="Times New Roman" w:hAnsi="Times New Roman" w:cs="Times New Roman"/>
              </w:rPr>
              <w:t xml:space="preserve">Pohybem ztvárňuje obsah písně </w:t>
            </w:r>
          </w:p>
          <w:p w14:paraId="41CB21B0" w14:textId="77777777" w:rsidR="00BB45B2" w:rsidRPr="00BC34FA" w:rsidRDefault="00BB45B2" w:rsidP="00BB45B2">
            <w:pPr>
              <w:rPr>
                <w:rFonts w:ascii="Times New Roman" w:hAnsi="Times New Roman" w:cs="Times New Roman"/>
              </w:rPr>
            </w:pPr>
          </w:p>
          <w:p w14:paraId="28D84038" w14:textId="77777777" w:rsidR="00BB45B2" w:rsidRPr="00BC34FA" w:rsidRDefault="00BB45B2" w:rsidP="00BB45B2">
            <w:pPr>
              <w:pStyle w:val="Odstavecseseznamem"/>
              <w:rPr>
                <w:rFonts w:ascii="Times New Roman" w:hAnsi="Times New Roman" w:cs="Times New Roman"/>
              </w:rPr>
            </w:pPr>
          </w:p>
          <w:p w14:paraId="0B2471AC" w14:textId="77777777" w:rsidR="00BB45B2" w:rsidRPr="00BC34FA" w:rsidRDefault="00BB45B2" w:rsidP="00AF78C3">
            <w:pPr>
              <w:pStyle w:val="Odstavecseseznamem"/>
              <w:numPr>
                <w:ilvl w:val="0"/>
                <w:numId w:val="124"/>
              </w:numPr>
              <w:rPr>
                <w:rFonts w:ascii="Times New Roman" w:hAnsi="Times New Roman" w:cs="Times New Roman"/>
              </w:rPr>
            </w:pPr>
            <w:r w:rsidRPr="00BC34FA">
              <w:rPr>
                <w:rFonts w:ascii="Times New Roman" w:hAnsi="Times New Roman" w:cs="Times New Roman"/>
              </w:rPr>
              <w:t>Rozliší, pozná a pojmenuje hudební nástroje</w:t>
            </w:r>
          </w:p>
          <w:p w14:paraId="10299859" w14:textId="77777777" w:rsidR="00BB45B2" w:rsidRPr="00BC34FA" w:rsidRDefault="00BB45B2" w:rsidP="00BB45B2">
            <w:pPr>
              <w:pStyle w:val="Odstavecseseznamem"/>
              <w:rPr>
                <w:rFonts w:ascii="Times New Roman" w:hAnsi="Times New Roman" w:cs="Times New Roman"/>
              </w:rPr>
            </w:pPr>
          </w:p>
          <w:p w14:paraId="26C63F0A" w14:textId="77777777" w:rsidR="00BB45B2" w:rsidRPr="00BC34FA" w:rsidRDefault="00BB45B2" w:rsidP="00AF78C3">
            <w:pPr>
              <w:pStyle w:val="Odstavecseseznamem"/>
              <w:numPr>
                <w:ilvl w:val="0"/>
                <w:numId w:val="124"/>
              </w:numPr>
              <w:rPr>
                <w:rFonts w:ascii="Times New Roman" w:hAnsi="Times New Roman" w:cs="Times New Roman"/>
              </w:rPr>
            </w:pPr>
            <w:r w:rsidRPr="00BC34FA">
              <w:rPr>
                <w:rFonts w:ascii="Times New Roman" w:hAnsi="Times New Roman" w:cs="Times New Roman"/>
              </w:rPr>
              <w:t>Poznává výrazové prostředky hudby</w:t>
            </w:r>
          </w:p>
          <w:p w14:paraId="1E6D18A9" w14:textId="77777777" w:rsidR="00BB45B2" w:rsidRPr="00BC34FA" w:rsidRDefault="00BB45B2" w:rsidP="00BB45B2">
            <w:pPr>
              <w:pStyle w:val="Odstavecseseznamem"/>
              <w:rPr>
                <w:rFonts w:ascii="Times New Roman" w:hAnsi="Times New Roman" w:cs="Times New Roman"/>
              </w:rPr>
            </w:pPr>
          </w:p>
          <w:p w14:paraId="5A57BD72" w14:textId="77777777" w:rsidR="00BB45B2" w:rsidRPr="00BC34FA" w:rsidRDefault="00BB45B2" w:rsidP="00AF78C3">
            <w:pPr>
              <w:pStyle w:val="Odstavecseseznamem"/>
              <w:numPr>
                <w:ilvl w:val="0"/>
                <w:numId w:val="124"/>
              </w:numPr>
              <w:rPr>
                <w:rFonts w:ascii="Times New Roman" w:hAnsi="Times New Roman" w:cs="Times New Roman"/>
              </w:rPr>
            </w:pPr>
            <w:r w:rsidRPr="00BC34FA">
              <w:rPr>
                <w:rFonts w:ascii="Times New Roman" w:hAnsi="Times New Roman" w:cs="Times New Roman"/>
              </w:rPr>
              <w:t>Rozliší skladbu vokální – instrumentální, hudbu komorní – symfonickou, operu, operetu, muzikál</w:t>
            </w:r>
          </w:p>
          <w:p w14:paraId="730BA523" w14:textId="77777777" w:rsidR="00BB45B2" w:rsidRPr="00BC34FA" w:rsidRDefault="00BB45B2" w:rsidP="00BB45B2">
            <w:pPr>
              <w:rPr>
                <w:rFonts w:ascii="Times New Roman" w:hAnsi="Times New Roman" w:cs="Times New Roman"/>
              </w:rPr>
            </w:pPr>
          </w:p>
          <w:p w14:paraId="20CB310B" w14:textId="77777777" w:rsidR="00BB45B2" w:rsidRPr="00BC34FA" w:rsidRDefault="00BB45B2" w:rsidP="00AF78C3">
            <w:pPr>
              <w:pStyle w:val="Odstavecseseznamem"/>
              <w:numPr>
                <w:ilvl w:val="0"/>
                <w:numId w:val="124"/>
              </w:numPr>
              <w:rPr>
                <w:rFonts w:ascii="Times New Roman" w:hAnsi="Times New Roman" w:cs="Times New Roman"/>
              </w:rPr>
            </w:pPr>
            <w:r w:rsidRPr="00BC34FA">
              <w:rPr>
                <w:rFonts w:ascii="Times New Roman" w:hAnsi="Times New Roman" w:cs="Times New Roman"/>
              </w:rPr>
              <w:t>Seznámí se s nejstaršími dějinami hudby</w:t>
            </w:r>
          </w:p>
          <w:p w14:paraId="2E253A41" w14:textId="77777777" w:rsidR="00BB45B2" w:rsidRPr="00BC34FA" w:rsidRDefault="00BB45B2" w:rsidP="00AF78C3">
            <w:pPr>
              <w:pStyle w:val="Odstavecseseznamem"/>
              <w:numPr>
                <w:ilvl w:val="0"/>
                <w:numId w:val="124"/>
              </w:numPr>
              <w:rPr>
                <w:rFonts w:ascii="Times New Roman" w:hAnsi="Times New Roman" w:cs="Times New Roman"/>
              </w:rPr>
            </w:pPr>
            <w:r w:rsidRPr="00BC34FA">
              <w:rPr>
                <w:rFonts w:ascii="Times New Roman" w:hAnsi="Times New Roman" w:cs="Times New Roman"/>
              </w:rPr>
              <w:t>Seznámí se s vybranými poslechovými skladbami a jejich autory</w:t>
            </w:r>
          </w:p>
          <w:p w14:paraId="65389F7C" w14:textId="77777777" w:rsidR="00BB45B2" w:rsidRPr="00BC34FA" w:rsidRDefault="00BB45B2" w:rsidP="00BB45B2">
            <w:pPr>
              <w:pStyle w:val="Odstavecseseznamem"/>
              <w:rPr>
                <w:rFonts w:ascii="Times New Roman" w:hAnsi="Times New Roman" w:cs="Times New Roman"/>
              </w:rPr>
            </w:pPr>
          </w:p>
          <w:p w14:paraId="484B4A03" w14:textId="77777777" w:rsidR="00BB45B2" w:rsidRPr="00BC34FA" w:rsidRDefault="00BB45B2" w:rsidP="00BB45B2">
            <w:pPr>
              <w:rPr>
                <w:rFonts w:ascii="Times New Roman" w:hAnsi="Times New Roman" w:cs="Times New Roman"/>
              </w:rPr>
            </w:pPr>
          </w:p>
          <w:p w14:paraId="0B63397F" w14:textId="77777777" w:rsidR="00BB45B2" w:rsidRPr="00BB45B2" w:rsidRDefault="00BB45B2" w:rsidP="00BB45B2">
            <w:pPr>
              <w:rPr>
                <w:rFonts w:ascii="Times New Roman" w:hAnsi="Times New Roman" w:cs="Times New Roman"/>
              </w:rPr>
            </w:pPr>
          </w:p>
          <w:p w14:paraId="78A17FE5" w14:textId="77777777" w:rsidR="00BB45B2" w:rsidRPr="00BC34FA" w:rsidRDefault="00BB45B2" w:rsidP="00BB45B2">
            <w:pPr>
              <w:pStyle w:val="Odstavecseseznamem"/>
              <w:rPr>
                <w:rFonts w:ascii="Times New Roman" w:hAnsi="Times New Roman" w:cs="Times New Roman"/>
              </w:rPr>
            </w:pPr>
          </w:p>
          <w:p w14:paraId="66B46E53" w14:textId="77777777" w:rsidR="00BB45B2" w:rsidRPr="00BC34FA" w:rsidRDefault="00BB45B2" w:rsidP="00AF78C3">
            <w:pPr>
              <w:pStyle w:val="Odstavecseseznamem"/>
              <w:numPr>
                <w:ilvl w:val="0"/>
                <w:numId w:val="124"/>
              </w:numPr>
              <w:rPr>
                <w:rFonts w:ascii="Times New Roman" w:hAnsi="Times New Roman" w:cs="Times New Roman"/>
              </w:rPr>
            </w:pPr>
            <w:r w:rsidRPr="00BC34FA">
              <w:rPr>
                <w:rFonts w:ascii="Times New Roman" w:hAnsi="Times New Roman" w:cs="Times New Roman"/>
              </w:rPr>
              <w:t xml:space="preserve">Spojuje poslech s výtvarnými, dramatickými a </w:t>
            </w:r>
            <w:proofErr w:type="spellStart"/>
            <w:r w:rsidRPr="00BC34FA">
              <w:rPr>
                <w:rFonts w:ascii="Times New Roman" w:hAnsi="Times New Roman" w:cs="Times New Roman"/>
              </w:rPr>
              <w:t>pohybovýmí</w:t>
            </w:r>
            <w:proofErr w:type="spellEnd"/>
            <w:r w:rsidRPr="00BC34FA">
              <w:rPr>
                <w:rFonts w:ascii="Times New Roman" w:hAnsi="Times New Roman" w:cs="Times New Roman"/>
              </w:rPr>
              <w:t xml:space="preserve"> činnostmi</w:t>
            </w:r>
          </w:p>
          <w:p w14:paraId="32F942FD" w14:textId="77777777" w:rsidR="00BB45B2" w:rsidRPr="00BC34FA" w:rsidRDefault="00BB45B2" w:rsidP="00BB45B2">
            <w:pPr>
              <w:rPr>
                <w:rFonts w:ascii="Times New Roman" w:hAnsi="Times New Roman" w:cs="Times New Roman"/>
              </w:rPr>
            </w:pPr>
          </w:p>
          <w:p w14:paraId="1F8BBFC6" w14:textId="77777777" w:rsidR="00BB45B2" w:rsidRPr="00BC34FA" w:rsidRDefault="00BB45B2" w:rsidP="00BB45B2">
            <w:pPr>
              <w:rPr>
                <w:rFonts w:ascii="Times New Roman" w:hAnsi="Times New Roman" w:cs="Times New Roman"/>
              </w:rPr>
            </w:pPr>
          </w:p>
          <w:p w14:paraId="4F48DCEE" w14:textId="77777777" w:rsidR="00BB45B2" w:rsidRPr="00BC34FA" w:rsidRDefault="00BB45B2" w:rsidP="00BB45B2">
            <w:pPr>
              <w:rPr>
                <w:rFonts w:ascii="Times New Roman" w:hAnsi="Times New Roman" w:cs="Times New Roman"/>
              </w:rPr>
            </w:pPr>
          </w:p>
          <w:p w14:paraId="395073AC" w14:textId="77777777" w:rsidR="00BB45B2" w:rsidRPr="00BC34FA" w:rsidRDefault="00BB45B2" w:rsidP="00BB45B2">
            <w:pPr>
              <w:rPr>
                <w:rFonts w:ascii="Times New Roman" w:hAnsi="Times New Roman" w:cs="Times New Roman"/>
              </w:rPr>
            </w:pPr>
          </w:p>
          <w:p w14:paraId="5E7265D3" w14:textId="77777777" w:rsidR="00BB45B2" w:rsidRPr="00BC34FA" w:rsidRDefault="00BB45B2" w:rsidP="00BB45B2">
            <w:pPr>
              <w:rPr>
                <w:rFonts w:ascii="Times New Roman" w:hAnsi="Times New Roman" w:cs="Times New Roman"/>
              </w:rPr>
            </w:pPr>
          </w:p>
          <w:p w14:paraId="65B92F69" w14:textId="77777777" w:rsidR="00BB45B2" w:rsidRPr="00DF6313" w:rsidRDefault="00BB45B2" w:rsidP="00BB45B2">
            <w:pPr>
              <w:spacing w:after="0" w:line="240" w:lineRule="auto"/>
              <w:rPr>
                <w:rFonts w:ascii="Times New Roman" w:hAnsi="Times New Roman" w:cs="Times New Roman"/>
                <w:b/>
                <w:bCs/>
                <w:sz w:val="24"/>
              </w:rPr>
            </w:pPr>
          </w:p>
          <w:p w14:paraId="0C5CAE3B" w14:textId="77777777" w:rsidR="00BB45B2" w:rsidRPr="00DF6313" w:rsidRDefault="00BB45B2" w:rsidP="00722325">
            <w:pPr>
              <w:tabs>
                <w:tab w:val="left" w:pos="285"/>
              </w:tabs>
              <w:spacing w:after="0" w:line="240" w:lineRule="auto"/>
              <w:rPr>
                <w:rFonts w:ascii="Times New Roman" w:hAnsi="Times New Roman" w:cs="Times New Roman"/>
                <w:b/>
                <w:bCs/>
                <w:sz w:val="24"/>
              </w:rPr>
            </w:pPr>
          </w:p>
        </w:tc>
        <w:tc>
          <w:tcPr>
            <w:tcW w:w="4110" w:type="dxa"/>
          </w:tcPr>
          <w:p w14:paraId="5A94D42A" w14:textId="77777777" w:rsidR="00BB45B2" w:rsidRPr="00DF6313" w:rsidRDefault="00BB45B2" w:rsidP="00722325">
            <w:pPr>
              <w:spacing w:after="0" w:line="240" w:lineRule="auto"/>
              <w:jc w:val="center"/>
              <w:rPr>
                <w:rFonts w:ascii="Times New Roman" w:hAnsi="Times New Roman" w:cs="Times New Roman"/>
                <w:b/>
                <w:bCs/>
                <w:sz w:val="24"/>
              </w:rPr>
            </w:pPr>
          </w:p>
          <w:p w14:paraId="1A9C3B15" w14:textId="77777777" w:rsidR="00BB45B2" w:rsidRPr="00BC34FA" w:rsidRDefault="00BB45B2" w:rsidP="00BB45B2">
            <w:pPr>
              <w:rPr>
                <w:rFonts w:ascii="Times New Roman" w:hAnsi="Times New Roman" w:cs="Times New Roman"/>
                <w:b/>
                <w:u w:val="single"/>
              </w:rPr>
            </w:pPr>
            <w:r w:rsidRPr="00BC34FA">
              <w:rPr>
                <w:rFonts w:ascii="Times New Roman" w:hAnsi="Times New Roman" w:cs="Times New Roman"/>
                <w:b/>
                <w:u w:val="single"/>
              </w:rPr>
              <w:t>Vokální činnosti:</w:t>
            </w:r>
          </w:p>
          <w:p w14:paraId="769356B6"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Upevňování pěveckých návyků, hlasová hygiena, intonační cvičení (reprodukce tónů, vzestupné a sestupné řady)</w:t>
            </w:r>
          </w:p>
          <w:p w14:paraId="0D728C44" w14:textId="77777777" w:rsidR="00BB45B2" w:rsidRPr="00BC34FA" w:rsidRDefault="00BB45B2" w:rsidP="00BB45B2">
            <w:pPr>
              <w:rPr>
                <w:rFonts w:ascii="Times New Roman" w:hAnsi="Times New Roman" w:cs="Times New Roman"/>
              </w:rPr>
            </w:pPr>
          </w:p>
          <w:p w14:paraId="7E7BC1D3" w14:textId="77777777" w:rsidR="00BB45B2" w:rsidRPr="00BC34FA" w:rsidRDefault="00BB45B2" w:rsidP="00BB45B2">
            <w:pPr>
              <w:rPr>
                <w:rFonts w:ascii="Times New Roman" w:hAnsi="Times New Roman" w:cs="Times New Roman"/>
              </w:rPr>
            </w:pPr>
          </w:p>
          <w:p w14:paraId="6CC7B389"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Písně lidové a umělé v dur i moll</w:t>
            </w:r>
          </w:p>
          <w:p w14:paraId="443F8096" w14:textId="77777777" w:rsidR="00BB45B2" w:rsidRPr="00BC34FA" w:rsidRDefault="00BB45B2" w:rsidP="00BB45B2">
            <w:pPr>
              <w:rPr>
                <w:rFonts w:ascii="Times New Roman" w:hAnsi="Times New Roman" w:cs="Times New Roman"/>
              </w:rPr>
            </w:pPr>
          </w:p>
          <w:p w14:paraId="5334D109" w14:textId="77777777" w:rsidR="00BB45B2" w:rsidRPr="00BC34FA" w:rsidRDefault="00BB45B2" w:rsidP="00BB45B2">
            <w:pPr>
              <w:rPr>
                <w:rFonts w:ascii="Times New Roman" w:hAnsi="Times New Roman" w:cs="Times New Roman"/>
              </w:rPr>
            </w:pPr>
          </w:p>
          <w:p w14:paraId="2C44183E" w14:textId="77777777" w:rsidR="00BB45B2" w:rsidRPr="00BC34FA" w:rsidRDefault="00BB45B2" w:rsidP="00BB45B2">
            <w:pPr>
              <w:rPr>
                <w:rFonts w:ascii="Times New Roman" w:hAnsi="Times New Roman" w:cs="Times New Roman"/>
                <w:b/>
                <w:u w:val="single"/>
              </w:rPr>
            </w:pPr>
            <w:r w:rsidRPr="00BC34FA">
              <w:rPr>
                <w:rFonts w:ascii="Times New Roman" w:hAnsi="Times New Roman" w:cs="Times New Roman"/>
                <w:b/>
                <w:u w:val="single"/>
              </w:rPr>
              <w:t>Instrumentální činnosti:</w:t>
            </w:r>
          </w:p>
          <w:p w14:paraId="4B62D16C"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Hudební nauka a práce s notovým záznamem (noty g – c2, druhy taktů, rytmické hodnoty not a pomlk, tečkovaný rytmus)</w:t>
            </w:r>
          </w:p>
          <w:p w14:paraId="29090057"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Rytmická cvičení (reprodukce rytmu, hra ne tělo)</w:t>
            </w:r>
          </w:p>
          <w:p w14:paraId="595ED6DB"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 xml:space="preserve">Hra na </w:t>
            </w:r>
            <w:proofErr w:type="spellStart"/>
            <w:r w:rsidRPr="00BC34FA">
              <w:rPr>
                <w:rFonts w:ascii="Times New Roman" w:hAnsi="Times New Roman" w:cs="Times New Roman"/>
              </w:rPr>
              <w:t>Orffovy</w:t>
            </w:r>
            <w:proofErr w:type="spellEnd"/>
            <w:r w:rsidRPr="00BC34FA">
              <w:rPr>
                <w:rFonts w:ascii="Times New Roman" w:hAnsi="Times New Roman" w:cs="Times New Roman"/>
              </w:rPr>
              <w:t xml:space="preserve"> rytmické nástroje</w:t>
            </w:r>
          </w:p>
          <w:p w14:paraId="266573D1"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Interpretace známých písní s hudebním doprovodem</w:t>
            </w:r>
          </w:p>
          <w:p w14:paraId="1D18CDC1" w14:textId="77777777" w:rsidR="00BB45B2" w:rsidRPr="00BC34FA" w:rsidRDefault="00BB45B2" w:rsidP="00BB45B2">
            <w:pPr>
              <w:rPr>
                <w:rFonts w:ascii="Times New Roman" w:hAnsi="Times New Roman" w:cs="Times New Roman"/>
              </w:rPr>
            </w:pPr>
          </w:p>
          <w:p w14:paraId="5B9A1AC3" w14:textId="77777777" w:rsidR="00BB45B2" w:rsidRPr="00BC34FA" w:rsidRDefault="00BB45B2" w:rsidP="00BB45B2">
            <w:pPr>
              <w:rPr>
                <w:rFonts w:ascii="Times New Roman" w:hAnsi="Times New Roman" w:cs="Times New Roman"/>
                <w:b/>
                <w:u w:val="single"/>
              </w:rPr>
            </w:pPr>
            <w:r w:rsidRPr="00BC34FA">
              <w:rPr>
                <w:rFonts w:ascii="Times New Roman" w:hAnsi="Times New Roman" w:cs="Times New Roman"/>
                <w:b/>
                <w:u w:val="single"/>
              </w:rPr>
              <w:lastRenderedPageBreak/>
              <w:t>Pohybové činnosti:</w:t>
            </w:r>
          </w:p>
          <w:p w14:paraId="420186C7"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Taktování 2/4, 3/4, 4/4 taktu</w:t>
            </w:r>
          </w:p>
          <w:p w14:paraId="4F9C5543" w14:textId="77777777" w:rsidR="00BB45B2" w:rsidRPr="00BC34FA" w:rsidRDefault="00BB45B2" w:rsidP="00BB45B2">
            <w:pPr>
              <w:rPr>
                <w:rFonts w:ascii="Times New Roman" w:hAnsi="Times New Roman" w:cs="Times New Roman"/>
              </w:rPr>
            </w:pPr>
          </w:p>
          <w:p w14:paraId="3B7FC46E"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Taneční kroky – pochod, polka, valčík</w:t>
            </w:r>
          </w:p>
          <w:p w14:paraId="2F9F88AD" w14:textId="77777777" w:rsidR="00BB45B2" w:rsidRPr="00BC34FA" w:rsidRDefault="00BB45B2" w:rsidP="00BB45B2">
            <w:pPr>
              <w:rPr>
                <w:rFonts w:ascii="Times New Roman" w:hAnsi="Times New Roman" w:cs="Times New Roman"/>
              </w:rPr>
            </w:pPr>
          </w:p>
          <w:p w14:paraId="164B3116" w14:textId="77777777" w:rsidR="00BB45B2" w:rsidRPr="00BC34FA" w:rsidRDefault="00BB45B2" w:rsidP="00BB45B2">
            <w:pPr>
              <w:rPr>
                <w:rFonts w:ascii="Times New Roman" w:hAnsi="Times New Roman" w:cs="Times New Roman"/>
              </w:rPr>
            </w:pPr>
          </w:p>
          <w:p w14:paraId="5DA6E378"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Pohybové a dramatické ztvárnění písní</w:t>
            </w:r>
          </w:p>
          <w:p w14:paraId="6671618F" w14:textId="77777777" w:rsidR="00BB45B2" w:rsidRPr="00BC34FA" w:rsidRDefault="00BB45B2" w:rsidP="00BB45B2">
            <w:pPr>
              <w:rPr>
                <w:rFonts w:ascii="Times New Roman" w:hAnsi="Times New Roman" w:cs="Times New Roman"/>
              </w:rPr>
            </w:pPr>
          </w:p>
          <w:p w14:paraId="26B8AB87" w14:textId="77777777" w:rsidR="00BB45B2" w:rsidRPr="00BC34FA" w:rsidRDefault="00BB45B2" w:rsidP="00BB45B2">
            <w:pPr>
              <w:rPr>
                <w:rFonts w:ascii="Times New Roman" w:hAnsi="Times New Roman" w:cs="Times New Roman"/>
                <w:b/>
                <w:u w:val="single"/>
              </w:rPr>
            </w:pPr>
            <w:r w:rsidRPr="00BC34FA">
              <w:rPr>
                <w:rFonts w:ascii="Times New Roman" w:hAnsi="Times New Roman" w:cs="Times New Roman"/>
                <w:b/>
                <w:u w:val="single"/>
              </w:rPr>
              <w:t>Poslechové činnosti:</w:t>
            </w:r>
          </w:p>
          <w:p w14:paraId="15992832"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Hudební nástroje (rozdělení, druhy, ukázky)</w:t>
            </w:r>
          </w:p>
          <w:p w14:paraId="2FA7CAF3" w14:textId="77777777" w:rsidR="00BB45B2" w:rsidRPr="00BC34FA" w:rsidRDefault="00BB45B2" w:rsidP="00BB45B2">
            <w:pPr>
              <w:rPr>
                <w:rFonts w:ascii="Times New Roman" w:hAnsi="Times New Roman" w:cs="Times New Roman"/>
              </w:rPr>
            </w:pPr>
          </w:p>
          <w:p w14:paraId="53219C60"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Výrazové prostředky hudby (zvuk, tón, rytmus, melodie, harmonie, dynamika, barva, forma)</w:t>
            </w:r>
          </w:p>
          <w:p w14:paraId="4B78EF62"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Komorní hudba a symfonický orchestr</w:t>
            </w:r>
          </w:p>
          <w:p w14:paraId="79845AA4"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Opera a jiné formy hudebního divadla</w:t>
            </w:r>
          </w:p>
          <w:p w14:paraId="65962FD3" w14:textId="77777777" w:rsidR="00BB45B2" w:rsidRPr="00BC34FA" w:rsidRDefault="00BB45B2" w:rsidP="00BB45B2">
            <w:pPr>
              <w:rPr>
                <w:rFonts w:ascii="Times New Roman" w:hAnsi="Times New Roman" w:cs="Times New Roman"/>
              </w:rPr>
            </w:pPr>
          </w:p>
          <w:p w14:paraId="4DB5A15F" w14:textId="77777777" w:rsidR="00BB45B2" w:rsidRPr="00BC34FA" w:rsidRDefault="00BB45B2" w:rsidP="00BB45B2">
            <w:pPr>
              <w:rPr>
                <w:rFonts w:ascii="Times New Roman" w:hAnsi="Times New Roman" w:cs="Times New Roman"/>
              </w:rPr>
            </w:pPr>
          </w:p>
          <w:p w14:paraId="4BFC8CAF"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 xml:space="preserve">Počátky hudby a nejstarší hudební památky (pravěk, starověk, </w:t>
            </w:r>
            <w:proofErr w:type="spellStart"/>
            <w:r w:rsidRPr="00BC34FA">
              <w:rPr>
                <w:rFonts w:ascii="Times New Roman" w:hAnsi="Times New Roman" w:cs="Times New Roman"/>
              </w:rPr>
              <w:t>Seikilova</w:t>
            </w:r>
            <w:proofErr w:type="spellEnd"/>
            <w:r w:rsidRPr="00BC34FA">
              <w:rPr>
                <w:rFonts w:ascii="Times New Roman" w:hAnsi="Times New Roman" w:cs="Times New Roman"/>
              </w:rPr>
              <w:t xml:space="preserve"> píseň)</w:t>
            </w:r>
          </w:p>
          <w:p w14:paraId="32ADE0E1" w14:textId="77777777" w:rsidR="00BB45B2" w:rsidRPr="00BC34FA" w:rsidRDefault="00BB45B2" w:rsidP="00BB45B2">
            <w:pPr>
              <w:rPr>
                <w:rFonts w:ascii="Times New Roman" w:hAnsi="Times New Roman" w:cs="Times New Roman"/>
              </w:rPr>
            </w:pPr>
          </w:p>
          <w:p w14:paraId="5398E045"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lastRenderedPageBreak/>
              <w:t>Poslechové skladby v kontextu s životem autora, dobou a okolnostmi vzniku, např.</w:t>
            </w:r>
          </w:p>
          <w:p w14:paraId="2AE08A50" w14:textId="77777777" w:rsidR="00BB45B2" w:rsidRPr="00BC34FA" w:rsidRDefault="00BB45B2" w:rsidP="00AF78C3">
            <w:pPr>
              <w:pStyle w:val="Odstavecseseznamem"/>
              <w:numPr>
                <w:ilvl w:val="0"/>
                <w:numId w:val="125"/>
              </w:numPr>
              <w:rPr>
                <w:rFonts w:ascii="Times New Roman" w:hAnsi="Times New Roman" w:cs="Times New Roman"/>
              </w:rPr>
            </w:pPr>
            <w:r w:rsidRPr="00BC34FA">
              <w:rPr>
                <w:rFonts w:ascii="Times New Roman" w:hAnsi="Times New Roman" w:cs="Times New Roman"/>
              </w:rPr>
              <w:t>L. van Beethoven: Osudová symfonie</w:t>
            </w:r>
          </w:p>
          <w:p w14:paraId="0326F156" w14:textId="77777777" w:rsidR="00BB45B2" w:rsidRPr="00BC34FA" w:rsidRDefault="00BB45B2" w:rsidP="00AF78C3">
            <w:pPr>
              <w:pStyle w:val="Odstavecseseznamem"/>
              <w:numPr>
                <w:ilvl w:val="0"/>
                <w:numId w:val="125"/>
              </w:numPr>
              <w:rPr>
                <w:rFonts w:ascii="Times New Roman" w:hAnsi="Times New Roman" w:cs="Times New Roman"/>
              </w:rPr>
            </w:pPr>
            <w:r w:rsidRPr="00BC34FA">
              <w:rPr>
                <w:rFonts w:ascii="Times New Roman" w:hAnsi="Times New Roman" w:cs="Times New Roman"/>
              </w:rPr>
              <w:t>W. A. Mozart: Malá noční hudba</w:t>
            </w:r>
          </w:p>
          <w:p w14:paraId="080534A8" w14:textId="77777777" w:rsidR="00BB45B2" w:rsidRPr="00BC34FA" w:rsidRDefault="00BB45B2" w:rsidP="00AF78C3">
            <w:pPr>
              <w:pStyle w:val="Odstavecseseznamem"/>
              <w:numPr>
                <w:ilvl w:val="0"/>
                <w:numId w:val="125"/>
              </w:numPr>
              <w:rPr>
                <w:rFonts w:ascii="Times New Roman" w:hAnsi="Times New Roman" w:cs="Times New Roman"/>
              </w:rPr>
            </w:pPr>
            <w:r w:rsidRPr="00BC34FA">
              <w:rPr>
                <w:rFonts w:ascii="Times New Roman" w:hAnsi="Times New Roman" w:cs="Times New Roman"/>
              </w:rPr>
              <w:t xml:space="preserve">M. P. </w:t>
            </w:r>
            <w:proofErr w:type="spellStart"/>
            <w:r w:rsidRPr="00BC34FA">
              <w:rPr>
                <w:rFonts w:ascii="Times New Roman" w:hAnsi="Times New Roman" w:cs="Times New Roman"/>
              </w:rPr>
              <w:t>Musorgskij</w:t>
            </w:r>
            <w:proofErr w:type="spellEnd"/>
            <w:r w:rsidRPr="00BC34FA">
              <w:rPr>
                <w:rFonts w:ascii="Times New Roman" w:hAnsi="Times New Roman" w:cs="Times New Roman"/>
              </w:rPr>
              <w:t xml:space="preserve">: </w:t>
            </w:r>
            <w:proofErr w:type="spellStart"/>
            <w:r w:rsidRPr="00BC34FA">
              <w:rPr>
                <w:rFonts w:ascii="Times New Roman" w:hAnsi="Times New Roman" w:cs="Times New Roman"/>
              </w:rPr>
              <w:t>Kartinky</w:t>
            </w:r>
            <w:proofErr w:type="spellEnd"/>
          </w:p>
          <w:p w14:paraId="4AC1BE4A" w14:textId="77777777" w:rsidR="00BB45B2" w:rsidRPr="00BC34FA" w:rsidRDefault="00BB45B2" w:rsidP="00AF78C3">
            <w:pPr>
              <w:pStyle w:val="Odstavecseseznamem"/>
              <w:numPr>
                <w:ilvl w:val="0"/>
                <w:numId w:val="125"/>
              </w:numPr>
              <w:rPr>
                <w:rFonts w:ascii="Times New Roman" w:hAnsi="Times New Roman" w:cs="Times New Roman"/>
              </w:rPr>
            </w:pPr>
            <w:r w:rsidRPr="00BC34FA">
              <w:rPr>
                <w:rFonts w:ascii="Times New Roman" w:hAnsi="Times New Roman" w:cs="Times New Roman"/>
              </w:rPr>
              <w:t>B. Smetana: Prodaná nevěsta</w:t>
            </w:r>
          </w:p>
          <w:p w14:paraId="05AE02A1" w14:textId="77777777" w:rsidR="00BB45B2" w:rsidRPr="00BC34FA" w:rsidRDefault="00BB45B2" w:rsidP="00AF78C3">
            <w:pPr>
              <w:pStyle w:val="Odstavecseseznamem"/>
              <w:numPr>
                <w:ilvl w:val="0"/>
                <w:numId w:val="125"/>
              </w:numPr>
              <w:rPr>
                <w:rFonts w:ascii="Times New Roman" w:hAnsi="Times New Roman" w:cs="Times New Roman"/>
              </w:rPr>
            </w:pPr>
            <w:r w:rsidRPr="00BC34FA">
              <w:rPr>
                <w:rFonts w:ascii="Times New Roman" w:hAnsi="Times New Roman" w:cs="Times New Roman"/>
              </w:rPr>
              <w:t>I. Hurník: Umění poslouchat hudbu</w:t>
            </w:r>
          </w:p>
          <w:p w14:paraId="7FA7984D" w14:textId="77777777" w:rsidR="00BB45B2" w:rsidRPr="00BC34FA" w:rsidRDefault="00BB45B2" w:rsidP="00AF78C3">
            <w:pPr>
              <w:pStyle w:val="Odstavecseseznamem"/>
              <w:numPr>
                <w:ilvl w:val="0"/>
                <w:numId w:val="125"/>
              </w:numPr>
              <w:rPr>
                <w:rFonts w:ascii="Times New Roman" w:hAnsi="Times New Roman" w:cs="Times New Roman"/>
              </w:rPr>
            </w:pPr>
            <w:r w:rsidRPr="00BC34FA">
              <w:rPr>
                <w:rFonts w:ascii="Times New Roman" w:hAnsi="Times New Roman" w:cs="Times New Roman"/>
              </w:rPr>
              <w:t>Muzikál aj.</w:t>
            </w:r>
          </w:p>
          <w:p w14:paraId="5B8ABC8E" w14:textId="77777777" w:rsidR="00BB45B2" w:rsidRPr="00BC34FA" w:rsidRDefault="00BB45B2" w:rsidP="00BB45B2">
            <w:pPr>
              <w:rPr>
                <w:rFonts w:ascii="Times New Roman" w:hAnsi="Times New Roman" w:cs="Times New Roman"/>
              </w:rPr>
            </w:pPr>
          </w:p>
          <w:p w14:paraId="747073B7"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Hudba a obrazy – výtvarné vyjádření představy na základě poslechu</w:t>
            </w:r>
          </w:p>
          <w:p w14:paraId="19143569"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 xml:space="preserve">Hudba a </w:t>
            </w:r>
            <w:proofErr w:type="gramStart"/>
            <w:r w:rsidRPr="00BC34FA">
              <w:rPr>
                <w:rFonts w:ascii="Times New Roman" w:hAnsi="Times New Roman" w:cs="Times New Roman"/>
              </w:rPr>
              <w:t>divadlo - dramatizace</w:t>
            </w:r>
            <w:proofErr w:type="gramEnd"/>
            <w:r w:rsidRPr="00BC34FA">
              <w:rPr>
                <w:rFonts w:ascii="Times New Roman" w:hAnsi="Times New Roman" w:cs="Times New Roman"/>
              </w:rPr>
              <w:t xml:space="preserve"> písní a hudební pantomima</w:t>
            </w:r>
          </w:p>
          <w:p w14:paraId="3751AF6C" w14:textId="77777777" w:rsidR="00BB45B2" w:rsidRPr="00BC34FA" w:rsidRDefault="00BB45B2" w:rsidP="00BB45B2">
            <w:pPr>
              <w:rPr>
                <w:rFonts w:ascii="Times New Roman" w:hAnsi="Times New Roman" w:cs="Times New Roman"/>
              </w:rPr>
            </w:pPr>
          </w:p>
          <w:p w14:paraId="53C39780" w14:textId="77777777" w:rsidR="00BB45B2" w:rsidRPr="00BC34FA" w:rsidRDefault="00BB45B2" w:rsidP="00BB45B2">
            <w:pPr>
              <w:pStyle w:val="Odstavecseseznamem"/>
              <w:rPr>
                <w:rFonts w:ascii="Times New Roman" w:hAnsi="Times New Roman" w:cs="Times New Roman"/>
              </w:rPr>
            </w:pPr>
          </w:p>
          <w:p w14:paraId="1197FE77" w14:textId="77777777" w:rsidR="00BB45B2" w:rsidRPr="00DF6313" w:rsidRDefault="00BB45B2" w:rsidP="00722325">
            <w:pPr>
              <w:spacing w:after="0" w:line="240" w:lineRule="auto"/>
              <w:rPr>
                <w:rFonts w:ascii="Times New Roman" w:hAnsi="Times New Roman" w:cs="Times New Roman"/>
                <w:b/>
                <w:bCs/>
                <w:sz w:val="24"/>
              </w:rPr>
            </w:pPr>
          </w:p>
        </w:tc>
        <w:tc>
          <w:tcPr>
            <w:tcW w:w="2835" w:type="dxa"/>
          </w:tcPr>
          <w:p w14:paraId="0F09E377" w14:textId="77777777" w:rsidR="00BB45B2" w:rsidRPr="00DF6313" w:rsidRDefault="00BB45B2" w:rsidP="00722325">
            <w:pPr>
              <w:spacing w:after="0" w:line="240" w:lineRule="auto"/>
              <w:jc w:val="center"/>
              <w:rPr>
                <w:rFonts w:ascii="Times New Roman" w:hAnsi="Times New Roman" w:cs="Times New Roman"/>
                <w:b/>
                <w:bCs/>
                <w:sz w:val="24"/>
              </w:rPr>
            </w:pPr>
          </w:p>
          <w:p w14:paraId="0968039B" w14:textId="77777777" w:rsidR="00BB45B2" w:rsidRPr="00DF6313" w:rsidRDefault="00BB45B2" w:rsidP="00722325">
            <w:pPr>
              <w:spacing w:after="0" w:line="240" w:lineRule="auto"/>
              <w:rPr>
                <w:rFonts w:ascii="Times New Roman" w:hAnsi="Times New Roman" w:cs="Times New Roman"/>
                <w:sz w:val="24"/>
              </w:rPr>
            </w:pPr>
          </w:p>
          <w:p w14:paraId="765F0DB3" w14:textId="77777777" w:rsidR="00BB45B2" w:rsidRDefault="00BB45B2" w:rsidP="00BB45B2">
            <w:pPr>
              <w:rPr>
                <w:rFonts w:ascii="Times New Roman" w:hAnsi="Times New Roman" w:cs="Times New Roman"/>
              </w:rPr>
            </w:pPr>
            <w:r w:rsidRPr="00BC34FA">
              <w:rPr>
                <w:rFonts w:ascii="Times New Roman" w:hAnsi="Times New Roman" w:cs="Times New Roman"/>
              </w:rPr>
              <w:t>OSV</w:t>
            </w:r>
            <w:r w:rsidRPr="00BC34FA">
              <w:rPr>
                <w:rFonts w:ascii="Times New Roman" w:hAnsi="Times New Roman" w:cs="Times New Roman"/>
                <w:b/>
              </w:rPr>
              <w:t xml:space="preserve"> – </w:t>
            </w:r>
            <w:r w:rsidRPr="00BC34FA">
              <w:rPr>
                <w:rFonts w:ascii="Times New Roman" w:hAnsi="Times New Roman" w:cs="Times New Roman"/>
              </w:rPr>
              <w:t xml:space="preserve">cvičení smyslového vnímání, </w:t>
            </w:r>
          </w:p>
          <w:p w14:paraId="379D754D" w14:textId="77777777" w:rsidR="00BB45B2" w:rsidRDefault="00BB45B2" w:rsidP="00BB45B2">
            <w:pPr>
              <w:rPr>
                <w:rFonts w:ascii="Times New Roman" w:hAnsi="Times New Roman" w:cs="Times New Roman"/>
              </w:rPr>
            </w:pPr>
            <w:r w:rsidRPr="00BC34FA">
              <w:rPr>
                <w:rFonts w:ascii="Times New Roman" w:hAnsi="Times New Roman" w:cs="Times New Roman"/>
              </w:rPr>
              <w:t xml:space="preserve">psychohygiena, seberegulace a sebeorganizace, </w:t>
            </w:r>
          </w:p>
          <w:p w14:paraId="2EA9ECC1"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komunikace, kooperace a kompetice</w:t>
            </w:r>
          </w:p>
          <w:p w14:paraId="47EC8387"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PŘ</w:t>
            </w:r>
            <w:r w:rsidRPr="00BC34FA">
              <w:rPr>
                <w:rFonts w:ascii="Times New Roman" w:hAnsi="Times New Roman" w:cs="Times New Roman"/>
                <w:b/>
              </w:rPr>
              <w:t xml:space="preserve"> – </w:t>
            </w:r>
            <w:r w:rsidRPr="00BC34FA">
              <w:rPr>
                <w:rFonts w:ascii="Times New Roman" w:hAnsi="Times New Roman" w:cs="Times New Roman"/>
              </w:rPr>
              <w:t>hlasové a dýchací ústrojí</w:t>
            </w:r>
          </w:p>
          <w:p w14:paraId="577E9C98" w14:textId="77777777" w:rsidR="00BB45B2" w:rsidRPr="00BC34FA" w:rsidRDefault="00BB45B2" w:rsidP="00BB45B2">
            <w:pPr>
              <w:rPr>
                <w:rFonts w:ascii="Times New Roman" w:hAnsi="Times New Roman" w:cs="Times New Roman"/>
              </w:rPr>
            </w:pPr>
          </w:p>
          <w:p w14:paraId="2F4A6928" w14:textId="77777777" w:rsidR="00BB45B2" w:rsidRPr="00BC34FA" w:rsidRDefault="00BB45B2" w:rsidP="00BB45B2">
            <w:pPr>
              <w:rPr>
                <w:rFonts w:ascii="Times New Roman" w:hAnsi="Times New Roman" w:cs="Times New Roman"/>
              </w:rPr>
            </w:pPr>
          </w:p>
          <w:p w14:paraId="54B0F99F" w14:textId="77777777" w:rsidR="00BB45B2" w:rsidRPr="00BC34FA" w:rsidRDefault="00BB45B2" w:rsidP="00BB45B2">
            <w:pPr>
              <w:rPr>
                <w:rFonts w:ascii="Times New Roman" w:hAnsi="Times New Roman" w:cs="Times New Roman"/>
              </w:rPr>
            </w:pPr>
          </w:p>
          <w:p w14:paraId="24653DA7" w14:textId="77777777" w:rsidR="00BB45B2" w:rsidRPr="00BC34FA" w:rsidRDefault="00BB45B2" w:rsidP="00BB45B2">
            <w:pPr>
              <w:rPr>
                <w:rFonts w:ascii="Times New Roman" w:hAnsi="Times New Roman" w:cs="Times New Roman"/>
              </w:rPr>
            </w:pPr>
          </w:p>
          <w:p w14:paraId="5AFAF0EE" w14:textId="77777777" w:rsidR="00BB45B2" w:rsidRPr="00BC34FA" w:rsidRDefault="00BB45B2" w:rsidP="00BB45B2">
            <w:pPr>
              <w:rPr>
                <w:rFonts w:ascii="Times New Roman" w:hAnsi="Times New Roman" w:cs="Times New Roman"/>
              </w:rPr>
            </w:pPr>
          </w:p>
          <w:p w14:paraId="67F9BC51" w14:textId="77777777" w:rsidR="00BB45B2" w:rsidRPr="00BC34FA" w:rsidRDefault="00BB45B2" w:rsidP="00BB45B2">
            <w:pPr>
              <w:rPr>
                <w:rFonts w:ascii="Times New Roman" w:hAnsi="Times New Roman" w:cs="Times New Roman"/>
              </w:rPr>
            </w:pPr>
          </w:p>
          <w:p w14:paraId="72BA51CE" w14:textId="77777777" w:rsidR="00BB45B2" w:rsidRDefault="00BB45B2" w:rsidP="00BB45B2">
            <w:pPr>
              <w:rPr>
                <w:rFonts w:ascii="Times New Roman" w:hAnsi="Times New Roman" w:cs="Times New Roman"/>
              </w:rPr>
            </w:pPr>
            <w:r w:rsidRPr="00BC34FA">
              <w:rPr>
                <w:rFonts w:ascii="Times New Roman" w:hAnsi="Times New Roman" w:cs="Times New Roman"/>
              </w:rPr>
              <w:t xml:space="preserve">OSV – seberegulace a sebeorganizace, </w:t>
            </w:r>
          </w:p>
          <w:p w14:paraId="70E138A1"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Kreativita</w:t>
            </w:r>
            <w:r>
              <w:rPr>
                <w:rFonts w:ascii="Times New Roman" w:hAnsi="Times New Roman" w:cs="Times New Roman"/>
              </w:rPr>
              <w:t xml:space="preserve">, </w:t>
            </w:r>
            <w:r w:rsidRPr="00BC34FA">
              <w:rPr>
                <w:rFonts w:ascii="Times New Roman" w:hAnsi="Times New Roman" w:cs="Times New Roman"/>
              </w:rPr>
              <w:t>komunikace, kooperace a kompetice</w:t>
            </w:r>
            <w:r>
              <w:rPr>
                <w:rFonts w:ascii="Times New Roman" w:hAnsi="Times New Roman" w:cs="Times New Roman"/>
              </w:rPr>
              <w:t>, poznávání lidí</w:t>
            </w:r>
          </w:p>
          <w:p w14:paraId="0B466ECE" w14:textId="77777777" w:rsidR="00BB45B2" w:rsidRPr="00BC34FA" w:rsidRDefault="00BB45B2" w:rsidP="00BB45B2">
            <w:pPr>
              <w:rPr>
                <w:rFonts w:ascii="Times New Roman" w:hAnsi="Times New Roman" w:cs="Times New Roman"/>
              </w:rPr>
            </w:pPr>
          </w:p>
          <w:p w14:paraId="2815811F" w14:textId="77777777" w:rsidR="00BB45B2" w:rsidRDefault="00BB45B2" w:rsidP="00BB45B2">
            <w:pPr>
              <w:rPr>
                <w:rFonts w:ascii="Times New Roman" w:hAnsi="Times New Roman" w:cs="Times New Roman"/>
              </w:rPr>
            </w:pPr>
            <w:r w:rsidRPr="00BC34FA">
              <w:rPr>
                <w:rFonts w:ascii="Times New Roman" w:hAnsi="Times New Roman" w:cs="Times New Roman"/>
              </w:rPr>
              <w:t xml:space="preserve">OSV – seberegulace a sebeorganizace, </w:t>
            </w:r>
          </w:p>
          <w:p w14:paraId="5C074326"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Kreativi</w:t>
            </w:r>
            <w:r>
              <w:rPr>
                <w:rFonts w:ascii="Times New Roman" w:hAnsi="Times New Roman" w:cs="Times New Roman"/>
              </w:rPr>
              <w:t xml:space="preserve">ta, </w:t>
            </w:r>
            <w:r w:rsidRPr="00BC34FA">
              <w:rPr>
                <w:rFonts w:ascii="Times New Roman" w:hAnsi="Times New Roman" w:cs="Times New Roman"/>
              </w:rPr>
              <w:t>komunikace, kooperace a kompetice</w:t>
            </w:r>
          </w:p>
          <w:p w14:paraId="1DA7EE2F"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TV – taneční kroky</w:t>
            </w:r>
          </w:p>
          <w:p w14:paraId="4E6951B2"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M – zlomky</w:t>
            </w:r>
          </w:p>
          <w:p w14:paraId="39700496"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VO – nonverbální komunikace</w:t>
            </w:r>
          </w:p>
          <w:p w14:paraId="196CD00D" w14:textId="77777777" w:rsidR="00BB45B2" w:rsidRPr="00BC34FA" w:rsidRDefault="00BB45B2" w:rsidP="00BB45B2">
            <w:pPr>
              <w:rPr>
                <w:rFonts w:ascii="Times New Roman" w:hAnsi="Times New Roman" w:cs="Times New Roman"/>
              </w:rPr>
            </w:pPr>
          </w:p>
          <w:p w14:paraId="7E76493A" w14:textId="77777777" w:rsidR="00BB45B2" w:rsidRPr="00BC34FA" w:rsidRDefault="00BB45B2" w:rsidP="00BB45B2">
            <w:pPr>
              <w:rPr>
                <w:rFonts w:ascii="Times New Roman" w:hAnsi="Times New Roman" w:cs="Times New Roman"/>
              </w:rPr>
            </w:pPr>
          </w:p>
          <w:p w14:paraId="1AE4335A" w14:textId="77777777" w:rsidR="00BB45B2" w:rsidRPr="00BC34FA" w:rsidRDefault="00BB45B2" w:rsidP="00BB45B2">
            <w:pPr>
              <w:rPr>
                <w:rFonts w:ascii="Times New Roman" w:hAnsi="Times New Roman" w:cs="Times New Roman"/>
              </w:rPr>
            </w:pPr>
          </w:p>
          <w:p w14:paraId="3F92D225" w14:textId="77777777" w:rsidR="00BB45B2" w:rsidRPr="00BC34FA" w:rsidRDefault="00BB45B2" w:rsidP="00BB45B2">
            <w:pPr>
              <w:rPr>
                <w:rFonts w:ascii="Times New Roman" w:hAnsi="Times New Roman" w:cs="Times New Roman"/>
              </w:rPr>
            </w:pPr>
          </w:p>
          <w:p w14:paraId="7E94B618" w14:textId="77777777" w:rsidR="00BB45B2" w:rsidRPr="00BC34FA" w:rsidRDefault="00BB45B2" w:rsidP="00BB45B2">
            <w:pPr>
              <w:rPr>
                <w:rFonts w:ascii="Times New Roman" w:hAnsi="Times New Roman" w:cs="Times New Roman"/>
              </w:rPr>
            </w:pPr>
          </w:p>
          <w:p w14:paraId="2A1AC310" w14:textId="77777777" w:rsidR="00BB45B2" w:rsidRDefault="00BB45B2" w:rsidP="00BB45B2">
            <w:pPr>
              <w:rPr>
                <w:rFonts w:ascii="Times New Roman" w:hAnsi="Times New Roman" w:cs="Times New Roman"/>
              </w:rPr>
            </w:pPr>
          </w:p>
          <w:p w14:paraId="5FB9F887" w14:textId="77777777" w:rsidR="00BB45B2" w:rsidRPr="00BC34FA" w:rsidRDefault="00BB45B2" w:rsidP="00BB45B2">
            <w:pPr>
              <w:rPr>
                <w:rFonts w:ascii="Times New Roman" w:hAnsi="Times New Roman" w:cs="Times New Roman"/>
              </w:rPr>
            </w:pPr>
          </w:p>
          <w:p w14:paraId="7C804A53" w14:textId="77777777" w:rsidR="00BB45B2" w:rsidRDefault="00BB45B2" w:rsidP="00BB45B2">
            <w:pPr>
              <w:rPr>
                <w:rFonts w:ascii="Times New Roman" w:hAnsi="Times New Roman" w:cs="Times New Roman"/>
              </w:rPr>
            </w:pPr>
            <w:r w:rsidRPr="00BC34FA">
              <w:rPr>
                <w:rFonts w:ascii="Times New Roman" w:hAnsi="Times New Roman" w:cs="Times New Roman"/>
              </w:rPr>
              <w:t>OSV</w:t>
            </w:r>
            <w:r w:rsidRPr="00BC34FA">
              <w:rPr>
                <w:rFonts w:ascii="Times New Roman" w:hAnsi="Times New Roman" w:cs="Times New Roman"/>
                <w:b/>
              </w:rPr>
              <w:t xml:space="preserve"> – </w:t>
            </w:r>
            <w:r w:rsidRPr="00BC34FA">
              <w:rPr>
                <w:rFonts w:ascii="Times New Roman" w:hAnsi="Times New Roman" w:cs="Times New Roman"/>
              </w:rPr>
              <w:t xml:space="preserve">cvičení smyslového vnímání, psychohygiena, </w:t>
            </w:r>
          </w:p>
          <w:p w14:paraId="60B058F2" w14:textId="77777777" w:rsidR="00BB45B2" w:rsidRDefault="00BB45B2" w:rsidP="00BB45B2">
            <w:pPr>
              <w:rPr>
                <w:rFonts w:ascii="Times New Roman" w:hAnsi="Times New Roman" w:cs="Times New Roman"/>
              </w:rPr>
            </w:pPr>
            <w:r w:rsidRPr="00BC34FA">
              <w:rPr>
                <w:rFonts w:ascii="Times New Roman" w:hAnsi="Times New Roman" w:cs="Times New Roman"/>
              </w:rPr>
              <w:t xml:space="preserve">seberegulace a sebeorganizace, komunikace, </w:t>
            </w:r>
          </w:p>
          <w:p w14:paraId="6851336C"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kooperace a kompetice</w:t>
            </w:r>
          </w:p>
          <w:p w14:paraId="0E2EAB93" w14:textId="77777777" w:rsidR="00BB45B2" w:rsidRPr="00BC34FA" w:rsidRDefault="00BB45B2" w:rsidP="00BB45B2">
            <w:pPr>
              <w:rPr>
                <w:rFonts w:ascii="Times New Roman" w:hAnsi="Times New Roman" w:cs="Times New Roman"/>
              </w:rPr>
            </w:pPr>
          </w:p>
          <w:p w14:paraId="2F78EB1D" w14:textId="77777777" w:rsidR="00BB45B2" w:rsidRPr="00BC34FA" w:rsidRDefault="00BB45B2" w:rsidP="00BB45B2">
            <w:pPr>
              <w:rPr>
                <w:rFonts w:ascii="Times New Roman" w:hAnsi="Times New Roman" w:cs="Times New Roman"/>
              </w:rPr>
            </w:pPr>
          </w:p>
          <w:p w14:paraId="4CE080AA" w14:textId="77777777" w:rsidR="00BB45B2" w:rsidRPr="00BC34FA" w:rsidRDefault="00BB45B2" w:rsidP="00BB45B2">
            <w:pPr>
              <w:rPr>
                <w:rFonts w:ascii="Times New Roman" w:hAnsi="Times New Roman" w:cs="Times New Roman"/>
              </w:rPr>
            </w:pPr>
          </w:p>
          <w:p w14:paraId="5BB4DE63" w14:textId="77777777" w:rsidR="00BB45B2" w:rsidRPr="00BC34FA" w:rsidRDefault="00BB45B2" w:rsidP="00BB45B2">
            <w:pPr>
              <w:rPr>
                <w:rFonts w:ascii="Times New Roman" w:hAnsi="Times New Roman" w:cs="Times New Roman"/>
              </w:rPr>
            </w:pPr>
          </w:p>
          <w:p w14:paraId="44C453A2"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VMEGS – Objevujeme Evropu a svět</w:t>
            </w:r>
          </w:p>
          <w:p w14:paraId="3AC93542"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MKV – kulturní diference, multikulturalita</w:t>
            </w:r>
            <w:r>
              <w:rPr>
                <w:rFonts w:ascii="Times New Roman" w:hAnsi="Times New Roman" w:cs="Times New Roman"/>
              </w:rPr>
              <w:t>, etnický původ</w:t>
            </w:r>
          </w:p>
          <w:p w14:paraId="540D02C9"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D – dějiny pravěku a starověku</w:t>
            </w:r>
          </w:p>
          <w:p w14:paraId="1230C2BF" w14:textId="77777777" w:rsidR="00BB45B2" w:rsidRPr="00BC34FA" w:rsidRDefault="00BB45B2" w:rsidP="00BB45B2">
            <w:pPr>
              <w:rPr>
                <w:rFonts w:ascii="Times New Roman" w:hAnsi="Times New Roman" w:cs="Times New Roman"/>
              </w:rPr>
            </w:pPr>
          </w:p>
          <w:p w14:paraId="73ABD82C" w14:textId="77777777" w:rsidR="00BB45B2" w:rsidRPr="00BC34FA" w:rsidRDefault="00BB45B2" w:rsidP="00BB45B2">
            <w:pPr>
              <w:rPr>
                <w:rFonts w:ascii="Times New Roman" w:hAnsi="Times New Roman" w:cs="Times New Roman"/>
              </w:rPr>
            </w:pPr>
          </w:p>
          <w:p w14:paraId="2291186E" w14:textId="77777777" w:rsidR="00BB45B2" w:rsidRPr="00BC34FA" w:rsidRDefault="00BB45B2" w:rsidP="00BB45B2">
            <w:pPr>
              <w:rPr>
                <w:rFonts w:ascii="Times New Roman" w:hAnsi="Times New Roman" w:cs="Times New Roman"/>
              </w:rPr>
            </w:pPr>
            <w:r>
              <w:rPr>
                <w:rFonts w:ascii="Times New Roman" w:hAnsi="Times New Roman" w:cs="Times New Roman"/>
              </w:rPr>
              <w:t>MV – fungování a vliv médií ve společnosti</w:t>
            </w:r>
          </w:p>
          <w:p w14:paraId="336304F6" w14:textId="77777777" w:rsidR="00BB45B2" w:rsidRPr="00BC34FA" w:rsidRDefault="00BB45B2" w:rsidP="00BB45B2">
            <w:pPr>
              <w:rPr>
                <w:rFonts w:ascii="Times New Roman" w:hAnsi="Times New Roman" w:cs="Times New Roman"/>
              </w:rPr>
            </w:pPr>
          </w:p>
          <w:p w14:paraId="78C21267" w14:textId="77777777" w:rsidR="00BB45B2" w:rsidRPr="00BC34FA" w:rsidRDefault="00BB45B2" w:rsidP="00BB45B2">
            <w:pPr>
              <w:rPr>
                <w:rFonts w:ascii="Times New Roman" w:hAnsi="Times New Roman" w:cs="Times New Roman"/>
              </w:rPr>
            </w:pPr>
          </w:p>
          <w:p w14:paraId="4848ECBC" w14:textId="77777777" w:rsidR="00BB45B2" w:rsidRPr="00BC34FA" w:rsidRDefault="00BB45B2" w:rsidP="00BB45B2">
            <w:pPr>
              <w:rPr>
                <w:rFonts w:ascii="Times New Roman" w:hAnsi="Times New Roman" w:cs="Times New Roman"/>
              </w:rPr>
            </w:pPr>
          </w:p>
          <w:p w14:paraId="30AEB0C1" w14:textId="77777777" w:rsidR="00BB45B2" w:rsidRPr="00BC34FA" w:rsidRDefault="00BB45B2" w:rsidP="00BB45B2">
            <w:pPr>
              <w:rPr>
                <w:rFonts w:ascii="Times New Roman" w:hAnsi="Times New Roman" w:cs="Times New Roman"/>
              </w:rPr>
            </w:pPr>
          </w:p>
          <w:p w14:paraId="38BFA864" w14:textId="77777777" w:rsidR="00BB45B2" w:rsidRPr="00BC34FA" w:rsidRDefault="00BB45B2" w:rsidP="00BB45B2">
            <w:pPr>
              <w:rPr>
                <w:rFonts w:ascii="Times New Roman" w:hAnsi="Times New Roman" w:cs="Times New Roman"/>
              </w:rPr>
            </w:pPr>
            <w:r w:rsidRPr="00BC34FA">
              <w:rPr>
                <w:rFonts w:ascii="Times New Roman" w:hAnsi="Times New Roman" w:cs="Times New Roman"/>
              </w:rPr>
              <w:t>VV – výtvarné předlohy, inspirace, představy</w:t>
            </w:r>
          </w:p>
          <w:p w14:paraId="2BABDAB9" w14:textId="77777777" w:rsidR="00BB45B2" w:rsidRPr="00DF6313" w:rsidRDefault="00BB45B2" w:rsidP="00722325">
            <w:pPr>
              <w:spacing w:after="0" w:line="240" w:lineRule="auto"/>
              <w:rPr>
                <w:rFonts w:ascii="Times New Roman" w:hAnsi="Times New Roman" w:cs="Times New Roman"/>
                <w:sz w:val="24"/>
              </w:rPr>
            </w:pPr>
          </w:p>
          <w:p w14:paraId="7AF2AF3D" w14:textId="77777777" w:rsidR="00BB45B2" w:rsidRPr="00DF6313" w:rsidRDefault="00BB45B2" w:rsidP="00722325">
            <w:pPr>
              <w:spacing w:after="0" w:line="240" w:lineRule="auto"/>
              <w:rPr>
                <w:rFonts w:ascii="Times New Roman" w:hAnsi="Times New Roman" w:cs="Times New Roman"/>
                <w:sz w:val="24"/>
              </w:rPr>
            </w:pPr>
          </w:p>
          <w:p w14:paraId="4B39B4AA" w14:textId="77777777" w:rsidR="00BB45B2" w:rsidRPr="00DF6313" w:rsidRDefault="00BB45B2" w:rsidP="00722325">
            <w:pPr>
              <w:spacing w:after="0" w:line="240" w:lineRule="auto"/>
              <w:rPr>
                <w:rFonts w:ascii="Times New Roman" w:hAnsi="Times New Roman" w:cs="Times New Roman"/>
                <w:sz w:val="24"/>
              </w:rPr>
            </w:pPr>
          </w:p>
          <w:p w14:paraId="7FD4C12F" w14:textId="77777777" w:rsidR="00BB45B2" w:rsidRPr="00DF6313" w:rsidRDefault="00BB45B2" w:rsidP="00722325">
            <w:pPr>
              <w:spacing w:after="0" w:line="240" w:lineRule="auto"/>
              <w:rPr>
                <w:rFonts w:ascii="Times New Roman" w:hAnsi="Times New Roman" w:cs="Times New Roman"/>
                <w:sz w:val="24"/>
              </w:rPr>
            </w:pPr>
          </w:p>
          <w:p w14:paraId="200429B4" w14:textId="77777777" w:rsidR="00BB45B2" w:rsidRPr="00DF6313" w:rsidRDefault="00BB45B2" w:rsidP="00722325">
            <w:pPr>
              <w:spacing w:after="0" w:line="240" w:lineRule="auto"/>
              <w:rPr>
                <w:rFonts w:ascii="Times New Roman" w:hAnsi="Times New Roman" w:cs="Times New Roman"/>
                <w:b/>
                <w:bCs/>
                <w:sz w:val="24"/>
              </w:rPr>
            </w:pPr>
          </w:p>
        </w:tc>
      </w:tr>
    </w:tbl>
    <w:p w14:paraId="2A0D3349" w14:textId="77777777" w:rsidR="00DE5547" w:rsidRDefault="00DE5547" w:rsidP="00324186">
      <w:pPr>
        <w:spacing w:after="0" w:line="240" w:lineRule="auto"/>
        <w:rPr>
          <w:rFonts w:ascii="Times New Roman" w:hAnsi="Times New Roman" w:cs="Times New Roman"/>
          <w:sz w:val="24"/>
          <w:szCs w:val="24"/>
        </w:rPr>
      </w:pPr>
    </w:p>
    <w:tbl>
      <w:tblPr>
        <w:tblStyle w:val="Mkatabulky"/>
        <w:tblW w:w="15687" w:type="dxa"/>
        <w:tblInd w:w="-601" w:type="dxa"/>
        <w:tblLayout w:type="fixed"/>
        <w:tblLook w:val="04A0" w:firstRow="1" w:lastRow="0" w:firstColumn="1" w:lastColumn="0" w:noHBand="0" w:noVBand="1"/>
      </w:tblPr>
      <w:tblGrid>
        <w:gridCol w:w="4253"/>
        <w:gridCol w:w="4253"/>
        <w:gridCol w:w="236"/>
        <w:gridCol w:w="3874"/>
        <w:gridCol w:w="236"/>
        <w:gridCol w:w="2599"/>
        <w:gridCol w:w="236"/>
      </w:tblGrid>
      <w:tr w:rsidR="00DE5547" w:rsidRPr="00916FA8" w14:paraId="62E408B2" w14:textId="77777777" w:rsidTr="00DE5547">
        <w:trPr>
          <w:gridAfter w:val="1"/>
          <w:wAfter w:w="236" w:type="dxa"/>
        </w:trPr>
        <w:tc>
          <w:tcPr>
            <w:tcW w:w="12616" w:type="dxa"/>
            <w:gridSpan w:val="4"/>
          </w:tcPr>
          <w:p w14:paraId="5775449F" w14:textId="77777777" w:rsidR="00DE5547" w:rsidRPr="00916FA8" w:rsidRDefault="00DE5547" w:rsidP="00DE5547">
            <w:pPr>
              <w:rPr>
                <w:rFonts w:ascii="Times New Roman" w:hAnsi="Times New Roman" w:cs="Times New Roman"/>
                <w:b/>
                <w:sz w:val="32"/>
                <w:szCs w:val="32"/>
              </w:rPr>
            </w:pPr>
            <w:r w:rsidRPr="00916FA8">
              <w:rPr>
                <w:rFonts w:ascii="Times New Roman" w:hAnsi="Times New Roman" w:cs="Times New Roman"/>
                <w:b/>
                <w:sz w:val="32"/>
                <w:szCs w:val="32"/>
              </w:rPr>
              <w:t xml:space="preserve">Předmět: </w:t>
            </w:r>
            <w:r>
              <w:rPr>
                <w:rFonts w:ascii="Times New Roman" w:hAnsi="Times New Roman" w:cs="Times New Roman"/>
                <w:b/>
                <w:sz w:val="32"/>
                <w:szCs w:val="32"/>
              </w:rPr>
              <w:t>Hudební výchova</w:t>
            </w:r>
          </w:p>
        </w:tc>
        <w:tc>
          <w:tcPr>
            <w:tcW w:w="2835" w:type="dxa"/>
            <w:gridSpan w:val="2"/>
          </w:tcPr>
          <w:p w14:paraId="48D65E14" w14:textId="77777777" w:rsidR="00DE5547" w:rsidRPr="00916FA8" w:rsidRDefault="00DE5547" w:rsidP="00DE5547">
            <w:pPr>
              <w:rPr>
                <w:rFonts w:ascii="Times New Roman" w:hAnsi="Times New Roman" w:cs="Times New Roman"/>
                <w:b/>
                <w:sz w:val="32"/>
                <w:szCs w:val="32"/>
              </w:rPr>
            </w:pPr>
            <w:r w:rsidRPr="00916FA8">
              <w:rPr>
                <w:rFonts w:ascii="Times New Roman" w:hAnsi="Times New Roman" w:cs="Times New Roman"/>
                <w:b/>
                <w:sz w:val="32"/>
                <w:szCs w:val="32"/>
              </w:rPr>
              <w:t>Ročník:</w:t>
            </w:r>
            <w:r>
              <w:rPr>
                <w:rFonts w:ascii="Times New Roman" w:hAnsi="Times New Roman" w:cs="Times New Roman"/>
                <w:b/>
                <w:sz w:val="32"/>
                <w:szCs w:val="32"/>
              </w:rPr>
              <w:t xml:space="preserve"> 7</w:t>
            </w:r>
            <w:r w:rsidRPr="00916FA8">
              <w:rPr>
                <w:rFonts w:ascii="Times New Roman" w:hAnsi="Times New Roman" w:cs="Times New Roman"/>
                <w:b/>
                <w:sz w:val="32"/>
                <w:szCs w:val="32"/>
              </w:rPr>
              <w:t>.</w:t>
            </w:r>
          </w:p>
        </w:tc>
      </w:tr>
      <w:tr w:rsidR="00DE5547" w:rsidRPr="00916FA8" w14:paraId="4C426906" w14:textId="77777777" w:rsidTr="00DE5547">
        <w:trPr>
          <w:gridAfter w:val="1"/>
          <w:wAfter w:w="236" w:type="dxa"/>
        </w:trPr>
        <w:tc>
          <w:tcPr>
            <w:tcW w:w="4253" w:type="dxa"/>
          </w:tcPr>
          <w:p w14:paraId="612E6FED" w14:textId="77777777" w:rsidR="00DE5547" w:rsidRPr="00916FA8" w:rsidRDefault="00DE5547" w:rsidP="00DE5547">
            <w:pPr>
              <w:jc w:val="center"/>
              <w:rPr>
                <w:rFonts w:ascii="Times New Roman" w:hAnsi="Times New Roman" w:cs="Times New Roman"/>
                <w:b/>
                <w:sz w:val="24"/>
                <w:szCs w:val="24"/>
              </w:rPr>
            </w:pPr>
            <w:r w:rsidRPr="00916FA8">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4D88BA14" w14:textId="77777777" w:rsidR="00DE5547" w:rsidRPr="00916FA8" w:rsidRDefault="00DE5547" w:rsidP="00DE5547">
            <w:pPr>
              <w:jc w:val="center"/>
              <w:rPr>
                <w:rFonts w:ascii="Times New Roman" w:hAnsi="Times New Roman" w:cs="Times New Roman"/>
                <w:b/>
                <w:sz w:val="24"/>
                <w:szCs w:val="24"/>
              </w:rPr>
            </w:pPr>
            <w:r w:rsidRPr="00916FA8">
              <w:rPr>
                <w:rFonts w:ascii="Times New Roman" w:hAnsi="Times New Roman" w:cs="Times New Roman"/>
                <w:b/>
                <w:sz w:val="24"/>
                <w:szCs w:val="24"/>
              </w:rPr>
              <w:t xml:space="preserve">Školní výstupy </w:t>
            </w:r>
          </w:p>
        </w:tc>
        <w:tc>
          <w:tcPr>
            <w:tcW w:w="4110" w:type="dxa"/>
            <w:gridSpan w:val="2"/>
          </w:tcPr>
          <w:p w14:paraId="11576916" w14:textId="77777777" w:rsidR="00DE5547" w:rsidRPr="00916FA8" w:rsidRDefault="00DE5547" w:rsidP="00DE5547">
            <w:pPr>
              <w:jc w:val="center"/>
              <w:rPr>
                <w:rFonts w:ascii="Times New Roman" w:hAnsi="Times New Roman" w:cs="Times New Roman"/>
                <w:b/>
                <w:sz w:val="24"/>
                <w:szCs w:val="24"/>
              </w:rPr>
            </w:pPr>
            <w:r w:rsidRPr="00916FA8">
              <w:rPr>
                <w:rFonts w:ascii="Times New Roman" w:hAnsi="Times New Roman" w:cs="Times New Roman"/>
                <w:b/>
                <w:sz w:val="24"/>
                <w:szCs w:val="24"/>
              </w:rPr>
              <w:t>Učivo</w:t>
            </w:r>
          </w:p>
        </w:tc>
        <w:tc>
          <w:tcPr>
            <w:tcW w:w="2835" w:type="dxa"/>
            <w:gridSpan w:val="2"/>
          </w:tcPr>
          <w:p w14:paraId="61671FF8" w14:textId="77777777" w:rsidR="00DE5547" w:rsidRPr="00916FA8" w:rsidRDefault="00DE5547" w:rsidP="00DE5547">
            <w:pPr>
              <w:jc w:val="center"/>
              <w:rPr>
                <w:rFonts w:ascii="Times New Roman" w:hAnsi="Times New Roman" w:cs="Times New Roman"/>
                <w:b/>
                <w:sz w:val="24"/>
                <w:szCs w:val="24"/>
              </w:rPr>
            </w:pPr>
            <w:r w:rsidRPr="00916FA8">
              <w:rPr>
                <w:rFonts w:ascii="Times New Roman" w:hAnsi="Times New Roman" w:cs="Times New Roman"/>
                <w:b/>
                <w:sz w:val="24"/>
                <w:szCs w:val="24"/>
              </w:rPr>
              <w:t>Průřezová témata, mezipředmětové vztahy</w:t>
            </w:r>
          </w:p>
        </w:tc>
      </w:tr>
      <w:tr w:rsidR="00DE5547" w:rsidRPr="00916FA8" w14:paraId="2940FC51" w14:textId="77777777" w:rsidTr="00DE5547">
        <w:trPr>
          <w:gridAfter w:val="1"/>
          <w:wAfter w:w="236" w:type="dxa"/>
        </w:trPr>
        <w:tc>
          <w:tcPr>
            <w:tcW w:w="4253" w:type="dxa"/>
          </w:tcPr>
          <w:p w14:paraId="2AC3F5A8" w14:textId="77777777" w:rsidR="00DE5547" w:rsidRDefault="00DE5547" w:rsidP="00DE5547">
            <w:pPr>
              <w:rPr>
                <w:rFonts w:ascii="Times New Roman" w:hAnsi="Times New Roman" w:cs="Times New Roman"/>
              </w:rPr>
            </w:pPr>
          </w:p>
          <w:p w14:paraId="3AB3E5C7" w14:textId="77777777" w:rsidR="00DE5547" w:rsidRDefault="00DE5547" w:rsidP="00DE5547">
            <w:pPr>
              <w:rPr>
                <w:rFonts w:ascii="Times New Roman" w:hAnsi="Times New Roman" w:cs="Times New Roman"/>
              </w:rPr>
            </w:pPr>
            <w:r>
              <w:rPr>
                <w:rFonts w:ascii="Times New Roman" w:hAnsi="Times New Roman" w:cs="Times New Roman"/>
              </w:rPr>
              <w:t>Žák využívá své individuální hudební schopnosti a dovednosti při hudebních aktivitách</w:t>
            </w:r>
          </w:p>
          <w:p w14:paraId="2282E287" w14:textId="77777777" w:rsidR="00DE5547" w:rsidRPr="00916FA8" w:rsidRDefault="00DE5547" w:rsidP="00DE5547">
            <w:pPr>
              <w:rPr>
                <w:rFonts w:ascii="Times New Roman" w:hAnsi="Times New Roman" w:cs="Times New Roman"/>
              </w:rPr>
            </w:pPr>
          </w:p>
          <w:p w14:paraId="123929B7" w14:textId="77777777" w:rsidR="00DE5547" w:rsidRPr="00916FA8" w:rsidRDefault="00DE5547" w:rsidP="00DE5547">
            <w:pPr>
              <w:rPr>
                <w:rFonts w:ascii="Times New Roman" w:hAnsi="Times New Roman" w:cs="Times New Roman"/>
              </w:rPr>
            </w:pPr>
          </w:p>
          <w:p w14:paraId="36020EB3" w14:textId="77777777" w:rsidR="00DE5547" w:rsidRPr="00916FA8" w:rsidRDefault="00DE5547" w:rsidP="00DE5547">
            <w:pPr>
              <w:rPr>
                <w:rFonts w:ascii="Times New Roman" w:hAnsi="Times New Roman" w:cs="Times New Roman"/>
              </w:rPr>
            </w:pPr>
          </w:p>
          <w:p w14:paraId="07FAABDE" w14:textId="77777777" w:rsidR="00DE5547" w:rsidRPr="00916FA8" w:rsidRDefault="00DE5547" w:rsidP="00DE5547">
            <w:pPr>
              <w:rPr>
                <w:rFonts w:ascii="Times New Roman" w:hAnsi="Times New Roman" w:cs="Times New Roman"/>
              </w:rPr>
            </w:pPr>
          </w:p>
          <w:p w14:paraId="36A01806" w14:textId="77777777" w:rsidR="00DE5547" w:rsidRPr="00916FA8" w:rsidRDefault="00DE5547" w:rsidP="00DE5547">
            <w:pPr>
              <w:rPr>
                <w:rFonts w:ascii="Times New Roman" w:hAnsi="Times New Roman" w:cs="Times New Roman"/>
              </w:rPr>
            </w:pPr>
          </w:p>
          <w:p w14:paraId="36C676BF" w14:textId="77777777" w:rsidR="00DE5547" w:rsidRPr="00916FA8" w:rsidRDefault="00DE5547" w:rsidP="00DE5547">
            <w:pPr>
              <w:rPr>
                <w:rFonts w:ascii="Times New Roman" w:hAnsi="Times New Roman" w:cs="Times New Roman"/>
              </w:rPr>
            </w:pPr>
          </w:p>
          <w:p w14:paraId="76C64BAF" w14:textId="77777777" w:rsidR="00DE5547" w:rsidRPr="00916FA8" w:rsidRDefault="00DE5547" w:rsidP="00DE5547">
            <w:pPr>
              <w:rPr>
                <w:rFonts w:ascii="Times New Roman" w:hAnsi="Times New Roman" w:cs="Times New Roman"/>
              </w:rPr>
            </w:pPr>
          </w:p>
          <w:p w14:paraId="305271A9" w14:textId="77777777" w:rsidR="00DE5547" w:rsidRPr="00916FA8" w:rsidRDefault="00DE5547" w:rsidP="00DE5547">
            <w:pPr>
              <w:rPr>
                <w:rFonts w:ascii="Times New Roman" w:hAnsi="Times New Roman" w:cs="Times New Roman"/>
              </w:rPr>
            </w:pPr>
          </w:p>
          <w:p w14:paraId="65DF2840" w14:textId="77777777" w:rsidR="00DE5547" w:rsidRPr="00916FA8" w:rsidRDefault="00DE5547" w:rsidP="00DE5547">
            <w:pPr>
              <w:rPr>
                <w:rFonts w:ascii="Times New Roman" w:hAnsi="Times New Roman" w:cs="Times New Roman"/>
              </w:rPr>
            </w:pPr>
          </w:p>
          <w:p w14:paraId="3D180082" w14:textId="77777777" w:rsidR="00DE5547" w:rsidRPr="00916FA8" w:rsidRDefault="00DE5547" w:rsidP="00DE5547">
            <w:pPr>
              <w:rPr>
                <w:rFonts w:ascii="Times New Roman" w:hAnsi="Times New Roman" w:cs="Times New Roman"/>
              </w:rPr>
            </w:pPr>
          </w:p>
          <w:p w14:paraId="5CD84C39" w14:textId="77777777" w:rsidR="00DE5547" w:rsidRPr="00916FA8" w:rsidRDefault="00DE5547" w:rsidP="00DE5547">
            <w:pPr>
              <w:rPr>
                <w:rFonts w:ascii="Times New Roman" w:hAnsi="Times New Roman" w:cs="Times New Roman"/>
              </w:rPr>
            </w:pPr>
          </w:p>
          <w:p w14:paraId="70F10E1B" w14:textId="77777777" w:rsidR="00DE5547" w:rsidRDefault="00DE5547" w:rsidP="00DE5547">
            <w:pPr>
              <w:rPr>
                <w:rFonts w:ascii="Times New Roman" w:hAnsi="Times New Roman" w:cs="Times New Roman"/>
              </w:rPr>
            </w:pPr>
            <w:r>
              <w:rPr>
                <w:rFonts w:ascii="Times New Roman" w:hAnsi="Times New Roman" w:cs="Times New Roman"/>
              </w:rPr>
              <w:t>Reprodukuje na základě svých individuálních hudebních schopností a dovedností různé motivy, témata i části skladeb, vytváří a volí jednoduché doprovody, provádí jednoduché hudební improvizace</w:t>
            </w:r>
          </w:p>
          <w:p w14:paraId="6AB7151F" w14:textId="77777777" w:rsidR="00DE5547" w:rsidRPr="00916FA8" w:rsidRDefault="00DE5547" w:rsidP="00DE5547">
            <w:pPr>
              <w:rPr>
                <w:rFonts w:ascii="Times New Roman" w:hAnsi="Times New Roman" w:cs="Times New Roman"/>
              </w:rPr>
            </w:pPr>
          </w:p>
          <w:p w14:paraId="0CB23516" w14:textId="77777777" w:rsidR="00DE5547" w:rsidRPr="00916FA8" w:rsidRDefault="00DE5547" w:rsidP="00DE5547">
            <w:pPr>
              <w:rPr>
                <w:rFonts w:ascii="Times New Roman" w:hAnsi="Times New Roman" w:cs="Times New Roman"/>
              </w:rPr>
            </w:pPr>
          </w:p>
          <w:p w14:paraId="2BAB32E8" w14:textId="77777777" w:rsidR="00DE5547" w:rsidRPr="00916FA8" w:rsidRDefault="00DE5547" w:rsidP="00DE5547">
            <w:pPr>
              <w:rPr>
                <w:rFonts w:ascii="Times New Roman" w:hAnsi="Times New Roman" w:cs="Times New Roman"/>
              </w:rPr>
            </w:pPr>
          </w:p>
          <w:p w14:paraId="61CCC4AC" w14:textId="77777777" w:rsidR="00DE5547" w:rsidRPr="00916FA8" w:rsidRDefault="00DE5547" w:rsidP="00DE5547">
            <w:pPr>
              <w:rPr>
                <w:rFonts w:ascii="Times New Roman" w:hAnsi="Times New Roman" w:cs="Times New Roman"/>
              </w:rPr>
            </w:pPr>
          </w:p>
          <w:p w14:paraId="07A1E4E3" w14:textId="77777777" w:rsidR="00DE5547" w:rsidRDefault="00DE5547" w:rsidP="00DE5547">
            <w:pPr>
              <w:rPr>
                <w:rFonts w:ascii="Times New Roman" w:hAnsi="Times New Roman" w:cs="Times New Roman"/>
              </w:rPr>
            </w:pPr>
          </w:p>
          <w:p w14:paraId="68D6893E" w14:textId="77777777" w:rsidR="00DE5547" w:rsidRDefault="00DE5547" w:rsidP="00DE5547">
            <w:pPr>
              <w:rPr>
                <w:rFonts w:ascii="Times New Roman" w:hAnsi="Times New Roman" w:cs="Times New Roman"/>
              </w:rPr>
            </w:pPr>
          </w:p>
          <w:p w14:paraId="095BF2E2" w14:textId="77777777" w:rsidR="00DE5547" w:rsidRDefault="00DE5547" w:rsidP="00DE5547">
            <w:pPr>
              <w:rPr>
                <w:rFonts w:ascii="Times New Roman" w:hAnsi="Times New Roman" w:cs="Times New Roman"/>
              </w:rPr>
            </w:pPr>
            <w:r>
              <w:rPr>
                <w:rFonts w:ascii="Times New Roman" w:hAnsi="Times New Roman" w:cs="Times New Roman"/>
              </w:rPr>
              <w:t>Rozpozná některé z tanců různých stylových období, zvolí vhodný typ hude</w:t>
            </w:r>
            <w:r w:rsidR="0022061F">
              <w:rPr>
                <w:rFonts w:ascii="Times New Roman" w:hAnsi="Times New Roman" w:cs="Times New Roman"/>
              </w:rPr>
              <w:t>bně pohybových prvků k poslouchané hudbě</w:t>
            </w:r>
          </w:p>
          <w:p w14:paraId="27817609" w14:textId="77777777" w:rsidR="00DE5547" w:rsidRDefault="00DE5547" w:rsidP="00DE5547">
            <w:pPr>
              <w:rPr>
                <w:rFonts w:ascii="Times New Roman" w:hAnsi="Times New Roman" w:cs="Times New Roman"/>
              </w:rPr>
            </w:pPr>
          </w:p>
          <w:p w14:paraId="2C99F802" w14:textId="77777777" w:rsidR="00DE5547" w:rsidRDefault="00DE5547" w:rsidP="00DE5547">
            <w:pPr>
              <w:rPr>
                <w:rFonts w:ascii="Times New Roman" w:hAnsi="Times New Roman" w:cs="Times New Roman"/>
              </w:rPr>
            </w:pPr>
          </w:p>
          <w:p w14:paraId="29CC3C2B" w14:textId="77777777" w:rsidR="00DE5547" w:rsidRDefault="00DE5547" w:rsidP="00DE5547">
            <w:pPr>
              <w:rPr>
                <w:rFonts w:ascii="Times New Roman" w:hAnsi="Times New Roman" w:cs="Times New Roman"/>
              </w:rPr>
            </w:pPr>
          </w:p>
          <w:p w14:paraId="1B2D167D" w14:textId="77777777" w:rsidR="00DE5547" w:rsidRPr="00916FA8" w:rsidRDefault="00DE5547" w:rsidP="00DE5547">
            <w:pPr>
              <w:rPr>
                <w:rFonts w:ascii="Times New Roman" w:hAnsi="Times New Roman" w:cs="Times New Roman"/>
              </w:rPr>
            </w:pPr>
          </w:p>
        </w:tc>
        <w:tc>
          <w:tcPr>
            <w:tcW w:w="4253" w:type="dxa"/>
          </w:tcPr>
          <w:p w14:paraId="2BC47D39" w14:textId="77777777" w:rsidR="00DE5547" w:rsidRDefault="00DE5547" w:rsidP="00DE5547">
            <w:pPr>
              <w:rPr>
                <w:rFonts w:ascii="Times New Roman" w:hAnsi="Times New Roman" w:cs="Times New Roman"/>
              </w:rPr>
            </w:pPr>
          </w:p>
          <w:p w14:paraId="2C04B5F2" w14:textId="77777777" w:rsidR="00DE5547" w:rsidRDefault="00DE5547" w:rsidP="00AF78C3">
            <w:pPr>
              <w:pStyle w:val="Odstavecseseznamem"/>
              <w:numPr>
                <w:ilvl w:val="0"/>
                <w:numId w:val="126"/>
              </w:numPr>
              <w:rPr>
                <w:rFonts w:ascii="Times New Roman" w:hAnsi="Times New Roman" w:cs="Times New Roman"/>
              </w:rPr>
            </w:pPr>
            <w:r>
              <w:rPr>
                <w:rFonts w:ascii="Times New Roman" w:hAnsi="Times New Roman" w:cs="Times New Roman"/>
              </w:rPr>
              <w:t xml:space="preserve">Přednese lidovou i umělou píseň s doprovodem i bez doprovodu, dle svých individuálních dispozic intonačně a rytmicky správně, </w:t>
            </w:r>
            <w:proofErr w:type="spellStart"/>
            <w:r>
              <w:rPr>
                <w:rFonts w:ascii="Times New Roman" w:hAnsi="Times New Roman" w:cs="Times New Roman"/>
              </w:rPr>
              <w:t>uplatńuje</w:t>
            </w:r>
            <w:proofErr w:type="spellEnd"/>
            <w:r>
              <w:rPr>
                <w:rFonts w:ascii="Times New Roman" w:hAnsi="Times New Roman" w:cs="Times New Roman"/>
              </w:rPr>
              <w:t xml:space="preserve"> správné pěvecké návyky</w:t>
            </w:r>
          </w:p>
          <w:p w14:paraId="4BC4CE45" w14:textId="77777777" w:rsidR="00DE5547" w:rsidRPr="00CB7CF8" w:rsidRDefault="00DE5547" w:rsidP="00DE5547">
            <w:pPr>
              <w:rPr>
                <w:rFonts w:ascii="Times New Roman" w:hAnsi="Times New Roman" w:cs="Times New Roman"/>
              </w:rPr>
            </w:pPr>
          </w:p>
          <w:p w14:paraId="582A003C" w14:textId="77777777" w:rsidR="00DE5547" w:rsidRDefault="00DE5547" w:rsidP="00AF78C3">
            <w:pPr>
              <w:pStyle w:val="Odstavecseseznamem"/>
              <w:numPr>
                <w:ilvl w:val="0"/>
                <w:numId w:val="126"/>
              </w:numPr>
              <w:rPr>
                <w:rFonts w:ascii="Times New Roman" w:hAnsi="Times New Roman" w:cs="Times New Roman"/>
              </w:rPr>
            </w:pPr>
            <w:r>
              <w:rPr>
                <w:rFonts w:ascii="Times New Roman" w:hAnsi="Times New Roman" w:cs="Times New Roman"/>
              </w:rPr>
              <w:t>Zpívá v jednohlase, kolektivně se pokouší o jednoduchý lidový dvojhlas</w:t>
            </w:r>
          </w:p>
          <w:p w14:paraId="5E57EF76" w14:textId="77777777" w:rsidR="00DE5547" w:rsidRPr="00CB7CF8" w:rsidRDefault="00DE5547" w:rsidP="00DE5547">
            <w:pPr>
              <w:pStyle w:val="Odstavecseseznamem"/>
              <w:rPr>
                <w:rFonts w:ascii="Times New Roman" w:hAnsi="Times New Roman" w:cs="Times New Roman"/>
              </w:rPr>
            </w:pPr>
          </w:p>
          <w:p w14:paraId="6E8A70C2" w14:textId="77777777" w:rsidR="00DE5547" w:rsidRDefault="00DE5547" w:rsidP="00AF78C3">
            <w:pPr>
              <w:pStyle w:val="Odstavecseseznamem"/>
              <w:numPr>
                <w:ilvl w:val="0"/>
                <w:numId w:val="126"/>
              </w:numPr>
              <w:rPr>
                <w:rFonts w:ascii="Times New Roman" w:hAnsi="Times New Roman" w:cs="Times New Roman"/>
              </w:rPr>
            </w:pPr>
            <w:r>
              <w:rPr>
                <w:rFonts w:ascii="Times New Roman" w:hAnsi="Times New Roman" w:cs="Times New Roman"/>
              </w:rPr>
              <w:t>Orientuje se v jednoduchém notovém zápisu</w:t>
            </w:r>
          </w:p>
          <w:p w14:paraId="5014BC16" w14:textId="77777777" w:rsidR="00DE5547" w:rsidRPr="00797DBF" w:rsidRDefault="00DE5547" w:rsidP="00DE5547">
            <w:pPr>
              <w:rPr>
                <w:rFonts w:ascii="Times New Roman" w:hAnsi="Times New Roman" w:cs="Times New Roman"/>
              </w:rPr>
            </w:pPr>
          </w:p>
          <w:p w14:paraId="46806A57" w14:textId="77777777" w:rsidR="00DE5547" w:rsidRPr="00797DBF" w:rsidRDefault="00DE5547" w:rsidP="00DE5547">
            <w:pPr>
              <w:pStyle w:val="Odstavecseseznamem"/>
              <w:rPr>
                <w:rFonts w:ascii="Times New Roman" w:hAnsi="Times New Roman" w:cs="Times New Roman"/>
              </w:rPr>
            </w:pPr>
          </w:p>
          <w:p w14:paraId="477C56FC" w14:textId="77777777" w:rsidR="00DE5547" w:rsidRDefault="00DE5547" w:rsidP="00AF78C3">
            <w:pPr>
              <w:pStyle w:val="Odstavecseseznamem"/>
              <w:numPr>
                <w:ilvl w:val="0"/>
                <w:numId w:val="126"/>
              </w:numPr>
              <w:rPr>
                <w:rFonts w:ascii="Times New Roman" w:hAnsi="Times New Roman" w:cs="Times New Roman"/>
              </w:rPr>
            </w:pPr>
            <w:r>
              <w:rPr>
                <w:rFonts w:ascii="Times New Roman" w:hAnsi="Times New Roman" w:cs="Times New Roman"/>
              </w:rPr>
              <w:t>Pracuje s jednoduchým hudebním zápisem</w:t>
            </w:r>
          </w:p>
          <w:p w14:paraId="0821D10D" w14:textId="77777777" w:rsidR="00DE5547" w:rsidRDefault="00DE5547" w:rsidP="00DE5547">
            <w:pPr>
              <w:pStyle w:val="Odstavecseseznamem"/>
              <w:rPr>
                <w:rFonts w:ascii="Times New Roman" w:hAnsi="Times New Roman" w:cs="Times New Roman"/>
              </w:rPr>
            </w:pPr>
          </w:p>
          <w:p w14:paraId="145D887D" w14:textId="77777777" w:rsidR="00DE5547" w:rsidRPr="00797DBF" w:rsidRDefault="00DE5547" w:rsidP="00DE5547">
            <w:pPr>
              <w:pStyle w:val="Odstavecseseznamem"/>
              <w:rPr>
                <w:rFonts w:ascii="Times New Roman" w:hAnsi="Times New Roman" w:cs="Times New Roman"/>
              </w:rPr>
            </w:pPr>
          </w:p>
          <w:p w14:paraId="6349CFB1" w14:textId="77777777" w:rsidR="00DE5547" w:rsidRPr="00CB7CF8" w:rsidRDefault="00DE5547" w:rsidP="00AF78C3">
            <w:pPr>
              <w:pStyle w:val="Odstavecseseznamem"/>
              <w:numPr>
                <w:ilvl w:val="0"/>
                <w:numId w:val="126"/>
              </w:numPr>
              <w:rPr>
                <w:rFonts w:ascii="Times New Roman" w:hAnsi="Times New Roman" w:cs="Times New Roman"/>
              </w:rPr>
            </w:pPr>
            <w:r>
              <w:rPr>
                <w:rFonts w:ascii="Times New Roman" w:hAnsi="Times New Roman" w:cs="Times New Roman"/>
              </w:rPr>
              <w:t xml:space="preserve">Vytváří a improvizuje jednoduché hudební doprovody na </w:t>
            </w:r>
            <w:proofErr w:type="spellStart"/>
            <w:r>
              <w:rPr>
                <w:rFonts w:ascii="Times New Roman" w:hAnsi="Times New Roman" w:cs="Times New Roman"/>
              </w:rPr>
              <w:t>Orffovy</w:t>
            </w:r>
            <w:proofErr w:type="spellEnd"/>
            <w:r>
              <w:rPr>
                <w:rFonts w:ascii="Times New Roman" w:hAnsi="Times New Roman" w:cs="Times New Roman"/>
              </w:rPr>
              <w:t xml:space="preserve"> nástroje</w:t>
            </w:r>
          </w:p>
          <w:p w14:paraId="21B1A08E" w14:textId="77777777" w:rsidR="00DE5547" w:rsidRPr="00916FA8" w:rsidRDefault="00DE5547" w:rsidP="00DE5547">
            <w:pPr>
              <w:rPr>
                <w:rFonts w:ascii="Times New Roman" w:hAnsi="Times New Roman" w:cs="Times New Roman"/>
              </w:rPr>
            </w:pPr>
          </w:p>
          <w:p w14:paraId="3669269A" w14:textId="77777777" w:rsidR="00DE5547" w:rsidRPr="00916FA8" w:rsidRDefault="00DE5547" w:rsidP="00DE5547">
            <w:pPr>
              <w:rPr>
                <w:rFonts w:ascii="Times New Roman" w:hAnsi="Times New Roman" w:cs="Times New Roman"/>
              </w:rPr>
            </w:pPr>
          </w:p>
          <w:p w14:paraId="7AFAB291" w14:textId="77777777" w:rsidR="00DE5547" w:rsidRPr="00916FA8" w:rsidRDefault="00DE5547" w:rsidP="00DE5547">
            <w:pPr>
              <w:rPr>
                <w:rFonts w:ascii="Times New Roman" w:hAnsi="Times New Roman" w:cs="Times New Roman"/>
              </w:rPr>
            </w:pPr>
          </w:p>
          <w:p w14:paraId="7EA14F98" w14:textId="77777777" w:rsidR="00DE5547" w:rsidRPr="00916FA8" w:rsidRDefault="00DE5547" w:rsidP="00DE5547">
            <w:pPr>
              <w:rPr>
                <w:rFonts w:ascii="Times New Roman" w:hAnsi="Times New Roman" w:cs="Times New Roman"/>
              </w:rPr>
            </w:pPr>
          </w:p>
          <w:p w14:paraId="0D778238" w14:textId="77777777" w:rsidR="00DE5547" w:rsidRPr="00542451" w:rsidRDefault="00DE5547" w:rsidP="00AF78C3">
            <w:pPr>
              <w:pStyle w:val="Odstavecseseznamem"/>
              <w:numPr>
                <w:ilvl w:val="0"/>
                <w:numId w:val="126"/>
              </w:numPr>
              <w:rPr>
                <w:rFonts w:ascii="Times New Roman" w:hAnsi="Times New Roman" w:cs="Times New Roman"/>
              </w:rPr>
            </w:pPr>
            <w:r>
              <w:rPr>
                <w:rFonts w:ascii="Times New Roman" w:hAnsi="Times New Roman" w:cs="Times New Roman"/>
              </w:rPr>
              <w:t>Pohybem reaguje na znějící hudbu, využívá je</w:t>
            </w:r>
            <w:r w:rsidR="0022061F">
              <w:rPr>
                <w:rFonts w:ascii="Times New Roman" w:hAnsi="Times New Roman" w:cs="Times New Roman"/>
              </w:rPr>
              <w:t xml:space="preserve">dnoduché taneční kroky </w:t>
            </w:r>
          </w:p>
          <w:p w14:paraId="3CCB4588" w14:textId="77777777" w:rsidR="00DE5547" w:rsidRPr="00916FA8" w:rsidRDefault="00DE5547" w:rsidP="00DE5547">
            <w:pPr>
              <w:rPr>
                <w:rFonts w:ascii="Times New Roman" w:hAnsi="Times New Roman" w:cs="Times New Roman"/>
              </w:rPr>
            </w:pPr>
          </w:p>
          <w:p w14:paraId="5D374C2B" w14:textId="77777777" w:rsidR="00DE5547" w:rsidRDefault="00DE5547" w:rsidP="00DE5547">
            <w:pPr>
              <w:rPr>
                <w:rFonts w:ascii="Times New Roman" w:hAnsi="Times New Roman" w:cs="Times New Roman"/>
              </w:rPr>
            </w:pPr>
          </w:p>
          <w:p w14:paraId="2D71FEB0" w14:textId="77777777" w:rsidR="0022061F" w:rsidRDefault="0022061F" w:rsidP="00DE5547">
            <w:pPr>
              <w:rPr>
                <w:rFonts w:ascii="Times New Roman" w:hAnsi="Times New Roman" w:cs="Times New Roman"/>
              </w:rPr>
            </w:pPr>
          </w:p>
          <w:p w14:paraId="09448374" w14:textId="77777777" w:rsidR="0022061F" w:rsidRDefault="0022061F" w:rsidP="00DE5547">
            <w:pPr>
              <w:rPr>
                <w:rFonts w:ascii="Times New Roman" w:hAnsi="Times New Roman" w:cs="Times New Roman"/>
              </w:rPr>
            </w:pPr>
          </w:p>
          <w:p w14:paraId="2473A0A1" w14:textId="77777777" w:rsidR="0022061F" w:rsidRDefault="0022061F" w:rsidP="00DE5547">
            <w:pPr>
              <w:rPr>
                <w:rFonts w:ascii="Times New Roman" w:hAnsi="Times New Roman" w:cs="Times New Roman"/>
              </w:rPr>
            </w:pPr>
          </w:p>
          <w:p w14:paraId="02E60FC4" w14:textId="77777777" w:rsidR="0022061F" w:rsidRPr="00916FA8" w:rsidRDefault="0022061F" w:rsidP="00DE5547">
            <w:pPr>
              <w:rPr>
                <w:rFonts w:ascii="Times New Roman" w:hAnsi="Times New Roman" w:cs="Times New Roman"/>
              </w:rPr>
            </w:pPr>
          </w:p>
          <w:p w14:paraId="4EF78C6C" w14:textId="77777777" w:rsidR="00DE5547" w:rsidRPr="00D17A0C" w:rsidRDefault="00DE5547" w:rsidP="00AF78C3">
            <w:pPr>
              <w:pStyle w:val="Odstavecseseznamem"/>
              <w:numPr>
                <w:ilvl w:val="0"/>
                <w:numId w:val="126"/>
              </w:numPr>
              <w:rPr>
                <w:rFonts w:ascii="Times New Roman" w:hAnsi="Times New Roman" w:cs="Times New Roman"/>
              </w:rPr>
            </w:pPr>
            <w:r w:rsidRPr="00D17A0C">
              <w:rPr>
                <w:rFonts w:ascii="Times New Roman" w:hAnsi="Times New Roman" w:cs="Times New Roman"/>
              </w:rPr>
              <w:lastRenderedPageBreak/>
              <w:t>Postihuje hudebně výrazové prostředky a používá základní hudební názvosloví</w:t>
            </w:r>
          </w:p>
          <w:p w14:paraId="09D2EA40" w14:textId="77777777" w:rsidR="00DE5547" w:rsidRDefault="00DE5547" w:rsidP="00DE5547">
            <w:pPr>
              <w:rPr>
                <w:rFonts w:ascii="Times New Roman" w:hAnsi="Times New Roman" w:cs="Times New Roman"/>
              </w:rPr>
            </w:pPr>
          </w:p>
          <w:p w14:paraId="7B7149A6" w14:textId="77777777" w:rsidR="00DE5547" w:rsidRDefault="00DE5547" w:rsidP="00AF78C3">
            <w:pPr>
              <w:pStyle w:val="Odstavecseseznamem"/>
              <w:numPr>
                <w:ilvl w:val="0"/>
                <w:numId w:val="126"/>
              </w:numPr>
              <w:rPr>
                <w:rFonts w:ascii="Times New Roman" w:hAnsi="Times New Roman" w:cs="Times New Roman"/>
              </w:rPr>
            </w:pPr>
            <w:r>
              <w:rPr>
                <w:rFonts w:ascii="Times New Roman" w:hAnsi="Times New Roman" w:cs="Times New Roman"/>
              </w:rPr>
              <w:t>Rozliší hudbu vážnou – populární, píseň lidovou – umělou, tón – akord, melodii – harmonii</w:t>
            </w:r>
          </w:p>
          <w:p w14:paraId="4423728B" w14:textId="77777777" w:rsidR="00DE5547" w:rsidRPr="00CC3590" w:rsidRDefault="00DE5547" w:rsidP="00DE5547">
            <w:pPr>
              <w:pStyle w:val="Odstavecseseznamem"/>
              <w:rPr>
                <w:rFonts w:ascii="Times New Roman" w:hAnsi="Times New Roman" w:cs="Times New Roman"/>
              </w:rPr>
            </w:pPr>
          </w:p>
          <w:p w14:paraId="1EEE2779" w14:textId="77777777" w:rsidR="00DE5547" w:rsidRPr="00A46057" w:rsidRDefault="00DE5547" w:rsidP="00AF78C3">
            <w:pPr>
              <w:pStyle w:val="Odstavecseseznamem"/>
              <w:numPr>
                <w:ilvl w:val="0"/>
                <w:numId w:val="126"/>
              </w:numPr>
              <w:rPr>
                <w:rFonts w:ascii="Times New Roman" w:hAnsi="Times New Roman" w:cs="Times New Roman"/>
              </w:rPr>
            </w:pPr>
            <w:r>
              <w:rPr>
                <w:rFonts w:ascii="Times New Roman" w:hAnsi="Times New Roman" w:cs="Times New Roman"/>
              </w:rPr>
              <w:t>Seznámí se s lidovým uměním se zaměřením na náš region</w:t>
            </w:r>
          </w:p>
          <w:p w14:paraId="316D12CB" w14:textId="77777777" w:rsidR="00DE5547" w:rsidRPr="00E439B1" w:rsidRDefault="00DE5547" w:rsidP="00DE5547">
            <w:pPr>
              <w:ind w:left="360"/>
              <w:rPr>
                <w:rFonts w:ascii="Times New Roman" w:hAnsi="Times New Roman" w:cs="Times New Roman"/>
              </w:rPr>
            </w:pPr>
          </w:p>
          <w:p w14:paraId="4076B450" w14:textId="77777777" w:rsidR="00DE5547" w:rsidRDefault="00DE5547" w:rsidP="00AF78C3">
            <w:pPr>
              <w:pStyle w:val="Odstavecseseznamem"/>
              <w:numPr>
                <w:ilvl w:val="0"/>
                <w:numId w:val="126"/>
              </w:numPr>
              <w:rPr>
                <w:rFonts w:ascii="Times New Roman" w:hAnsi="Times New Roman" w:cs="Times New Roman"/>
              </w:rPr>
            </w:pPr>
            <w:r>
              <w:rPr>
                <w:rFonts w:ascii="Times New Roman" w:hAnsi="Times New Roman" w:cs="Times New Roman"/>
              </w:rPr>
              <w:t>Poznává propojení hudby s lidovým uměním a tancem</w:t>
            </w:r>
          </w:p>
          <w:p w14:paraId="24F02E3E" w14:textId="77777777" w:rsidR="00DE5547" w:rsidRDefault="00DE5547" w:rsidP="00DE5547">
            <w:pPr>
              <w:ind w:left="360"/>
              <w:rPr>
                <w:rFonts w:ascii="Times New Roman" w:hAnsi="Times New Roman" w:cs="Times New Roman"/>
              </w:rPr>
            </w:pPr>
          </w:p>
          <w:p w14:paraId="2D2AB773" w14:textId="77777777" w:rsidR="00DE5547" w:rsidRPr="00E439B1" w:rsidRDefault="00DE5547" w:rsidP="00DE5547">
            <w:pPr>
              <w:ind w:left="360"/>
              <w:rPr>
                <w:rFonts w:ascii="Times New Roman" w:hAnsi="Times New Roman" w:cs="Times New Roman"/>
              </w:rPr>
            </w:pPr>
          </w:p>
          <w:p w14:paraId="5ACC6FB9" w14:textId="77777777" w:rsidR="00DE5547" w:rsidRDefault="00DE5547" w:rsidP="00AF78C3">
            <w:pPr>
              <w:pStyle w:val="Odstavecseseznamem"/>
              <w:numPr>
                <w:ilvl w:val="0"/>
                <w:numId w:val="126"/>
              </w:numPr>
              <w:rPr>
                <w:rFonts w:ascii="Times New Roman" w:hAnsi="Times New Roman" w:cs="Times New Roman"/>
              </w:rPr>
            </w:pPr>
            <w:r>
              <w:rPr>
                <w:rFonts w:ascii="Times New Roman" w:hAnsi="Times New Roman" w:cs="Times New Roman"/>
              </w:rPr>
              <w:t>Seznámí se s vývojem a zvukovou podobou hudby ve středověku</w:t>
            </w:r>
          </w:p>
          <w:p w14:paraId="6FE6E7D7" w14:textId="77777777" w:rsidR="00DE5547" w:rsidRPr="00D17A0C" w:rsidRDefault="00DE5547" w:rsidP="00DE5547">
            <w:pPr>
              <w:pStyle w:val="Odstavecseseznamem"/>
              <w:rPr>
                <w:rFonts w:ascii="Times New Roman" w:hAnsi="Times New Roman" w:cs="Times New Roman"/>
              </w:rPr>
            </w:pPr>
          </w:p>
          <w:p w14:paraId="085928EE" w14:textId="77777777" w:rsidR="00DE5547" w:rsidRPr="00CC3590" w:rsidRDefault="00DE5547" w:rsidP="00AF78C3">
            <w:pPr>
              <w:pStyle w:val="Odstavecseseznamem"/>
              <w:numPr>
                <w:ilvl w:val="0"/>
                <w:numId w:val="126"/>
              </w:numPr>
              <w:rPr>
                <w:rFonts w:ascii="Times New Roman" w:hAnsi="Times New Roman" w:cs="Times New Roman"/>
              </w:rPr>
            </w:pPr>
            <w:r>
              <w:rPr>
                <w:rFonts w:ascii="Times New Roman" w:hAnsi="Times New Roman" w:cs="Times New Roman"/>
              </w:rPr>
              <w:t>Seznámí se s vybranými poslechovými skladbami a jejich autory</w:t>
            </w:r>
          </w:p>
          <w:p w14:paraId="5F83F5D2" w14:textId="77777777" w:rsidR="00DE5547" w:rsidRPr="00916FA8" w:rsidRDefault="00DE5547" w:rsidP="00DE5547">
            <w:pPr>
              <w:rPr>
                <w:rFonts w:ascii="Times New Roman" w:hAnsi="Times New Roman" w:cs="Times New Roman"/>
              </w:rPr>
            </w:pPr>
          </w:p>
          <w:p w14:paraId="647A5E71" w14:textId="77777777" w:rsidR="00DE5547" w:rsidRPr="00916FA8" w:rsidRDefault="00DE5547" w:rsidP="00DE5547">
            <w:pPr>
              <w:rPr>
                <w:rFonts w:ascii="Times New Roman" w:hAnsi="Times New Roman" w:cs="Times New Roman"/>
              </w:rPr>
            </w:pPr>
          </w:p>
          <w:p w14:paraId="4585F722" w14:textId="77777777" w:rsidR="00DE5547" w:rsidRPr="00916FA8" w:rsidRDefault="00DE5547" w:rsidP="00DE5547">
            <w:pPr>
              <w:rPr>
                <w:rFonts w:ascii="Times New Roman" w:hAnsi="Times New Roman" w:cs="Times New Roman"/>
              </w:rPr>
            </w:pPr>
          </w:p>
          <w:p w14:paraId="3F66A446" w14:textId="77777777" w:rsidR="00DE5547" w:rsidRPr="00916FA8" w:rsidRDefault="00DE5547" w:rsidP="00DE5547">
            <w:pPr>
              <w:rPr>
                <w:rFonts w:ascii="Times New Roman" w:hAnsi="Times New Roman" w:cs="Times New Roman"/>
              </w:rPr>
            </w:pPr>
          </w:p>
          <w:p w14:paraId="5FB8F1DC" w14:textId="77777777" w:rsidR="00DE5547" w:rsidRPr="00916FA8" w:rsidRDefault="00DE5547" w:rsidP="00DE5547">
            <w:pPr>
              <w:rPr>
                <w:rFonts w:ascii="Times New Roman" w:hAnsi="Times New Roman" w:cs="Times New Roman"/>
              </w:rPr>
            </w:pPr>
          </w:p>
          <w:p w14:paraId="55237C5B" w14:textId="77777777" w:rsidR="00DE5547" w:rsidRPr="00916FA8" w:rsidRDefault="00DE5547" w:rsidP="00DE5547">
            <w:pPr>
              <w:rPr>
                <w:rFonts w:ascii="Times New Roman" w:hAnsi="Times New Roman" w:cs="Times New Roman"/>
              </w:rPr>
            </w:pPr>
          </w:p>
          <w:p w14:paraId="4D669D6D" w14:textId="77777777" w:rsidR="00DE5547" w:rsidRPr="00916FA8" w:rsidRDefault="00DE5547" w:rsidP="00DE5547">
            <w:pPr>
              <w:rPr>
                <w:rFonts w:ascii="Times New Roman" w:hAnsi="Times New Roman" w:cs="Times New Roman"/>
              </w:rPr>
            </w:pPr>
          </w:p>
          <w:p w14:paraId="74B24DCA" w14:textId="77777777" w:rsidR="00DE5547" w:rsidRPr="00916FA8" w:rsidRDefault="00DE5547" w:rsidP="00DE5547">
            <w:pPr>
              <w:rPr>
                <w:rFonts w:ascii="Times New Roman" w:hAnsi="Times New Roman" w:cs="Times New Roman"/>
              </w:rPr>
            </w:pPr>
          </w:p>
          <w:p w14:paraId="775F2D80" w14:textId="77777777" w:rsidR="00DE5547" w:rsidRPr="00916FA8" w:rsidRDefault="00DE5547" w:rsidP="00DE5547">
            <w:pPr>
              <w:rPr>
                <w:rFonts w:ascii="Times New Roman" w:hAnsi="Times New Roman" w:cs="Times New Roman"/>
              </w:rPr>
            </w:pPr>
          </w:p>
          <w:p w14:paraId="19616FBA" w14:textId="77777777" w:rsidR="00DE5547" w:rsidRPr="00916FA8" w:rsidRDefault="00DE5547" w:rsidP="00DE5547">
            <w:pPr>
              <w:rPr>
                <w:rFonts w:ascii="Times New Roman" w:hAnsi="Times New Roman" w:cs="Times New Roman"/>
              </w:rPr>
            </w:pPr>
          </w:p>
          <w:p w14:paraId="4A07FF85" w14:textId="77777777" w:rsidR="00DE5547" w:rsidRPr="00916FA8" w:rsidRDefault="00DE5547" w:rsidP="00DE5547">
            <w:pPr>
              <w:rPr>
                <w:rFonts w:ascii="Times New Roman" w:hAnsi="Times New Roman" w:cs="Times New Roman"/>
              </w:rPr>
            </w:pPr>
          </w:p>
          <w:p w14:paraId="2FE28010" w14:textId="77777777" w:rsidR="00DE5547" w:rsidRPr="00916FA8" w:rsidRDefault="00DE5547" w:rsidP="00DE5547">
            <w:pPr>
              <w:rPr>
                <w:rFonts w:ascii="Times New Roman" w:hAnsi="Times New Roman" w:cs="Times New Roman"/>
              </w:rPr>
            </w:pPr>
          </w:p>
          <w:p w14:paraId="1F57AB20" w14:textId="77777777" w:rsidR="00DE5547" w:rsidRPr="00916FA8" w:rsidRDefault="00DE5547" w:rsidP="00DE5547">
            <w:pPr>
              <w:rPr>
                <w:rFonts w:ascii="Times New Roman" w:hAnsi="Times New Roman" w:cs="Times New Roman"/>
              </w:rPr>
            </w:pPr>
          </w:p>
          <w:p w14:paraId="014C9EC7" w14:textId="77777777" w:rsidR="00DE5547" w:rsidRPr="00916FA8" w:rsidRDefault="00DE5547" w:rsidP="00DE5547">
            <w:pPr>
              <w:rPr>
                <w:rFonts w:ascii="Times New Roman" w:hAnsi="Times New Roman" w:cs="Times New Roman"/>
              </w:rPr>
            </w:pPr>
          </w:p>
          <w:p w14:paraId="7373FBF3" w14:textId="77777777" w:rsidR="00DE5547" w:rsidRPr="00916FA8" w:rsidRDefault="00DE5547" w:rsidP="00DE5547">
            <w:pPr>
              <w:rPr>
                <w:rFonts w:ascii="Times New Roman" w:hAnsi="Times New Roman" w:cs="Times New Roman"/>
              </w:rPr>
            </w:pPr>
          </w:p>
          <w:p w14:paraId="43959A4E" w14:textId="77777777" w:rsidR="00DE5547" w:rsidRPr="00916FA8" w:rsidRDefault="00DE5547" w:rsidP="00DE5547">
            <w:pPr>
              <w:rPr>
                <w:rFonts w:ascii="Times New Roman" w:hAnsi="Times New Roman" w:cs="Times New Roman"/>
              </w:rPr>
            </w:pPr>
          </w:p>
          <w:p w14:paraId="5D4D7F78" w14:textId="77777777" w:rsidR="00DE5547" w:rsidRPr="00916FA8" w:rsidRDefault="00DE5547" w:rsidP="00DE5547">
            <w:pPr>
              <w:rPr>
                <w:rFonts w:ascii="Times New Roman" w:hAnsi="Times New Roman" w:cs="Times New Roman"/>
              </w:rPr>
            </w:pPr>
          </w:p>
          <w:p w14:paraId="01201655" w14:textId="77777777" w:rsidR="00BC34FA" w:rsidRPr="00916FA8" w:rsidRDefault="00BC34FA" w:rsidP="00DE5547">
            <w:pPr>
              <w:rPr>
                <w:rFonts w:ascii="Times New Roman" w:hAnsi="Times New Roman" w:cs="Times New Roman"/>
              </w:rPr>
            </w:pPr>
          </w:p>
        </w:tc>
        <w:tc>
          <w:tcPr>
            <w:tcW w:w="4110" w:type="dxa"/>
            <w:gridSpan w:val="2"/>
          </w:tcPr>
          <w:p w14:paraId="47057865" w14:textId="77777777" w:rsidR="00DE5547" w:rsidRDefault="00DE5547" w:rsidP="00DE5547">
            <w:pPr>
              <w:rPr>
                <w:rFonts w:ascii="Times New Roman" w:hAnsi="Times New Roman" w:cs="Times New Roman"/>
                <w:b/>
                <w:u w:val="single"/>
              </w:rPr>
            </w:pPr>
            <w:r>
              <w:rPr>
                <w:rFonts w:ascii="Times New Roman" w:hAnsi="Times New Roman" w:cs="Times New Roman"/>
                <w:b/>
                <w:u w:val="single"/>
              </w:rPr>
              <w:lastRenderedPageBreak/>
              <w:t>Vokální činnosti:</w:t>
            </w:r>
          </w:p>
          <w:p w14:paraId="37E89967" w14:textId="77777777" w:rsidR="00DE5547" w:rsidRDefault="00DE5547" w:rsidP="00DE5547">
            <w:pPr>
              <w:rPr>
                <w:rFonts w:ascii="Times New Roman" w:hAnsi="Times New Roman" w:cs="Times New Roman"/>
              </w:rPr>
            </w:pPr>
            <w:r>
              <w:rPr>
                <w:rFonts w:ascii="Times New Roman" w:hAnsi="Times New Roman" w:cs="Times New Roman"/>
              </w:rPr>
              <w:t>Hlasová hygiena, rozšiřování hlasového rozsahu, intonační cvičení (diatonické postupy, reprodukce tónu)</w:t>
            </w:r>
          </w:p>
          <w:p w14:paraId="7151DA22" w14:textId="77777777" w:rsidR="00DE5547" w:rsidRDefault="00DE5547" w:rsidP="00DE5547">
            <w:pPr>
              <w:rPr>
                <w:rFonts w:ascii="Times New Roman" w:hAnsi="Times New Roman" w:cs="Times New Roman"/>
              </w:rPr>
            </w:pPr>
            <w:r>
              <w:rPr>
                <w:rFonts w:ascii="Times New Roman" w:hAnsi="Times New Roman" w:cs="Times New Roman"/>
              </w:rPr>
              <w:t>Přednes lidových a umělých písní v jednohlase</w:t>
            </w:r>
          </w:p>
          <w:p w14:paraId="6C2A42C2" w14:textId="77777777" w:rsidR="00DE5547" w:rsidRDefault="00DE5547" w:rsidP="00DE5547">
            <w:pPr>
              <w:rPr>
                <w:rFonts w:ascii="Times New Roman" w:hAnsi="Times New Roman" w:cs="Times New Roman"/>
              </w:rPr>
            </w:pPr>
          </w:p>
          <w:p w14:paraId="2C5008C9" w14:textId="77777777" w:rsidR="00DE5547" w:rsidRDefault="00DE5547" w:rsidP="00DE5547">
            <w:pPr>
              <w:rPr>
                <w:rFonts w:ascii="Times New Roman" w:hAnsi="Times New Roman" w:cs="Times New Roman"/>
              </w:rPr>
            </w:pPr>
            <w:r>
              <w:rPr>
                <w:rFonts w:ascii="Times New Roman" w:hAnsi="Times New Roman" w:cs="Times New Roman"/>
              </w:rPr>
              <w:t>Nácvik jednoduchého lidového dvojhlasu</w:t>
            </w:r>
          </w:p>
          <w:p w14:paraId="156DC7B0" w14:textId="77777777" w:rsidR="00DE5547" w:rsidRDefault="00DE5547" w:rsidP="00DE5547">
            <w:pPr>
              <w:rPr>
                <w:rFonts w:ascii="Times New Roman" w:hAnsi="Times New Roman" w:cs="Times New Roman"/>
              </w:rPr>
            </w:pPr>
          </w:p>
          <w:p w14:paraId="2F92550C" w14:textId="77777777" w:rsidR="00DE5547" w:rsidRDefault="00DE5547" w:rsidP="00DE5547">
            <w:pPr>
              <w:rPr>
                <w:rFonts w:ascii="Times New Roman" w:hAnsi="Times New Roman" w:cs="Times New Roman"/>
              </w:rPr>
            </w:pPr>
          </w:p>
          <w:p w14:paraId="1BD58A59" w14:textId="77777777" w:rsidR="00DE5547" w:rsidRDefault="00DE5547" w:rsidP="00DE5547">
            <w:pPr>
              <w:rPr>
                <w:rFonts w:ascii="Times New Roman" w:hAnsi="Times New Roman" w:cs="Times New Roman"/>
              </w:rPr>
            </w:pPr>
          </w:p>
          <w:p w14:paraId="6A293BC4" w14:textId="77777777" w:rsidR="00DE5547" w:rsidRDefault="00DE5547" w:rsidP="00DE5547">
            <w:pPr>
              <w:rPr>
                <w:rFonts w:ascii="Times New Roman" w:hAnsi="Times New Roman" w:cs="Times New Roman"/>
              </w:rPr>
            </w:pPr>
            <w:r>
              <w:rPr>
                <w:rFonts w:ascii="Times New Roman" w:hAnsi="Times New Roman" w:cs="Times New Roman"/>
              </w:rPr>
              <w:t>Využití jednoduchého notového zápisu jako opory při realizaci písně</w:t>
            </w:r>
          </w:p>
          <w:p w14:paraId="4AE6BA53" w14:textId="77777777" w:rsidR="00DE5547" w:rsidRDefault="00DE5547" w:rsidP="00DE5547">
            <w:pPr>
              <w:rPr>
                <w:rFonts w:ascii="Times New Roman" w:hAnsi="Times New Roman" w:cs="Times New Roman"/>
              </w:rPr>
            </w:pPr>
          </w:p>
          <w:p w14:paraId="1086E01E" w14:textId="77777777" w:rsidR="00DE5547" w:rsidRDefault="00DE5547" w:rsidP="00DE5547">
            <w:pPr>
              <w:rPr>
                <w:rFonts w:ascii="Times New Roman" w:hAnsi="Times New Roman" w:cs="Times New Roman"/>
                <w:b/>
                <w:u w:val="single"/>
              </w:rPr>
            </w:pPr>
            <w:r>
              <w:rPr>
                <w:rFonts w:ascii="Times New Roman" w:hAnsi="Times New Roman" w:cs="Times New Roman"/>
                <w:b/>
                <w:u w:val="single"/>
              </w:rPr>
              <w:t>Instrumentální činnosti:</w:t>
            </w:r>
          </w:p>
          <w:p w14:paraId="215089D6" w14:textId="77777777" w:rsidR="00DE5547" w:rsidRDefault="00DE5547" w:rsidP="00DE5547">
            <w:pPr>
              <w:rPr>
                <w:rFonts w:ascii="Times New Roman" w:hAnsi="Times New Roman" w:cs="Times New Roman"/>
              </w:rPr>
            </w:pPr>
            <w:r w:rsidRPr="00797DBF">
              <w:rPr>
                <w:rFonts w:ascii="Times New Roman" w:hAnsi="Times New Roman" w:cs="Times New Roman"/>
              </w:rPr>
              <w:t xml:space="preserve">Hudební nauka </w:t>
            </w:r>
            <w:r>
              <w:rPr>
                <w:rFonts w:ascii="Times New Roman" w:hAnsi="Times New Roman" w:cs="Times New Roman"/>
              </w:rPr>
              <w:t>a práce s notovým záznamem (noty g – g2, posuvky a předznamenání, předtaktí, repetice, coda)</w:t>
            </w:r>
          </w:p>
          <w:p w14:paraId="29C48D4B" w14:textId="77777777" w:rsidR="00DE5547" w:rsidRDefault="00DE5547" w:rsidP="00DE5547">
            <w:pPr>
              <w:rPr>
                <w:rFonts w:ascii="Times New Roman" w:hAnsi="Times New Roman" w:cs="Times New Roman"/>
              </w:rPr>
            </w:pPr>
          </w:p>
          <w:p w14:paraId="746D32B6" w14:textId="77777777" w:rsidR="00DE5547" w:rsidRDefault="00DE5547" w:rsidP="00DE5547">
            <w:pPr>
              <w:rPr>
                <w:rFonts w:ascii="Times New Roman" w:hAnsi="Times New Roman" w:cs="Times New Roman"/>
              </w:rPr>
            </w:pPr>
            <w:r>
              <w:rPr>
                <w:rFonts w:ascii="Times New Roman" w:hAnsi="Times New Roman" w:cs="Times New Roman"/>
              </w:rPr>
              <w:t>Reprodukce a vytváření rytmických motivů</w:t>
            </w:r>
          </w:p>
          <w:p w14:paraId="1C3F605D" w14:textId="77777777" w:rsidR="00DE5547" w:rsidRDefault="00DE5547" w:rsidP="00DE5547">
            <w:pPr>
              <w:rPr>
                <w:rFonts w:ascii="Times New Roman" w:hAnsi="Times New Roman" w:cs="Times New Roman"/>
              </w:rPr>
            </w:pPr>
          </w:p>
          <w:p w14:paraId="46608728" w14:textId="77777777" w:rsidR="00DE5547" w:rsidRDefault="00DE5547" w:rsidP="00DE5547">
            <w:pPr>
              <w:rPr>
                <w:rFonts w:ascii="Times New Roman" w:hAnsi="Times New Roman" w:cs="Times New Roman"/>
              </w:rPr>
            </w:pPr>
            <w:r>
              <w:rPr>
                <w:rFonts w:ascii="Times New Roman" w:hAnsi="Times New Roman" w:cs="Times New Roman"/>
              </w:rPr>
              <w:t xml:space="preserve">Hra na hudební nástroje – doprovod písní na </w:t>
            </w:r>
            <w:proofErr w:type="spellStart"/>
            <w:r>
              <w:rPr>
                <w:rFonts w:ascii="Times New Roman" w:hAnsi="Times New Roman" w:cs="Times New Roman"/>
              </w:rPr>
              <w:t>Orffovy</w:t>
            </w:r>
            <w:proofErr w:type="spellEnd"/>
            <w:r>
              <w:rPr>
                <w:rFonts w:ascii="Times New Roman" w:hAnsi="Times New Roman" w:cs="Times New Roman"/>
              </w:rPr>
              <w:t xml:space="preserve"> nástroje, hudební improvizace</w:t>
            </w:r>
          </w:p>
          <w:p w14:paraId="002DEC4A" w14:textId="77777777" w:rsidR="00DE5547" w:rsidRDefault="00DE5547" w:rsidP="00DE5547">
            <w:pPr>
              <w:rPr>
                <w:rFonts w:ascii="Times New Roman" w:hAnsi="Times New Roman" w:cs="Times New Roman"/>
              </w:rPr>
            </w:pPr>
          </w:p>
          <w:p w14:paraId="7CCE95CA" w14:textId="77777777" w:rsidR="00DE5547" w:rsidRDefault="00DE5547" w:rsidP="00DE5547">
            <w:pPr>
              <w:rPr>
                <w:rFonts w:ascii="Times New Roman" w:hAnsi="Times New Roman" w:cs="Times New Roman"/>
              </w:rPr>
            </w:pPr>
          </w:p>
          <w:p w14:paraId="1C556E75" w14:textId="77777777" w:rsidR="00DE5547" w:rsidRDefault="00DE5547" w:rsidP="00DE5547">
            <w:pPr>
              <w:rPr>
                <w:rFonts w:ascii="Times New Roman" w:hAnsi="Times New Roman" w:cs="Times New Roman"/>
                <w:b/>
                <w:u w:val="single"/>
              </w:rPr>
            </w:pPr>
            <w:r>
              <w:rPr>
                <w:rFonts w:ascii="Times New Roman" w:hAnsi="Times New Roman" w:cs="Times New Roman"/>
                <w:b/>
                <w:u w:val="single"/>
              </w:rPr>
              <w:t>Pohybové činnosti:</w:t>
            </w:r>
          </w:p>
          <w:p w14:paraId="147B3AF9" w14:textId="77777777" w:rsidR="00DE5547" w:rsidRDefault="00DE5547" w:rsidP="00DE5547">
            <w:pPr>
              <w:rPr>
                <w:rFonts w:ascii="Times New Roman" w:hAnsi="Times New Roman" w:cs="Times New Roman"/>
              </w:rPr>
            </w:pPr>
            <w:r>
              <w:rPr>
                <w:rFonts w:ascii="Times New Roman" w:hAnsi="Times New Roman" w:cs="Times New Roman"/>
              </w:rPr>
              <w:t>Lidové, společenské a moderní tanc</w:t>
            </w:r>
            <w:r w:rsidR="0022061F">
              <w:rPr>
                <w:rFonts w:ascii="Times New Roman" w:hAnsi="Times New Roman" w:cs="Times New Roman"/>
              </w:rPr>
              <w:t xml:space="preserve">e (polka, valčík, </w:t>
            </w:r>
            <w:proofErr w:type="spellStart"/>
            <w:r w:rsidR="0022061F">
              <w:rPr>
                <w:rFonts w:ascii="Times New Roman" w:hAnsi="Times New Roman" w:cs="Times New Roman"/>
              </w:rPr>
              <w:t>disco</w:t>
            </w:r>
            <w:proofErr w:type="spellEnd"/>
            <w:r w:rsidR="0022061F">
              <w:rPr>
                <w:rFonts w:ascii="Times New Roman" w:hAnsi="Times New Roman" w:cs="Times New Roman"/>
              </w:rPr>
              <w:t xml:space="preserve">, </w:t>
            </w:r>
            <w:r>
              <w:rPr>
                <w:rFonts w:ascii="Times New Roman" w:hAnsi="Times New Roman" w:cs="Times New Roman"/>
              </w:rPr>
              <w:t>…)</w:t>
            </w:r>
          </w:p>
          <w:p w14:paraId="56922C56" w14:textId="77777777" w:rsidR="00DE5547" w:rsidRDefault="00DE5547" w:rsidP="00DE5547">
            <w:pPr>
              <w:rPr>
                <w:rFonts w:ascii="Times New Roman" w:hAnsi="Times New Roman" w:cs="Times New Roman"/>
              </w:rPr>
            </w:pPr>
          </w:p>
          <w:p w14:paraId="40BBBCD4" w14:textId="77777777" w:rsidR="00DE5547" w:rsidRDefault="00DE5547" w:rsidP="00DE5547">
            <w:pPr>
              <w:rPr>
                <w:rFonts w:ascii="Times New Roman" w:hAnsi="Times New Roman" w:cs="Times New Roman"/>
              </w:rPr>
            </w:pPr>
            <w:r>
              <w:rPr>
                <w:rFonts w:ascii="Times New Roman" w:hAnsi="Times New Roman" w:cs="Times New Roman"/>
              </w:rPr>
              <w:t>Vlastní p</w:t>
            </w:r>
            <w:r w:rsidR="0022061F">
              <w:rPr>
                <w:rFonts w:ascii="Times New Roman" w:hAnsi="Times New Roman" w:cs="Times New Roman"/>
              </w:rPr>
              <w:t xml:space="preserve">ohybové ztvárnění </w:t>
            </w:r>
          </w:p>
          <w:p w14:paraId="7D47E5D5" w14:textId="77777777" w:rsidR="0022061F" w:rsidRDefault="0022061F" w:rsidP="00DE5547">
            <w:pPr>
              <w:rPr>
                <w:rFonts w:ascii="Times New Roman" w:hAnsi="Times New Roman" w:cs="Times New Roman"/>
              </w:rPr>
            </w:pPr>
          </w:p>
          <w:p w14:paraId="4A490DE5" w14:textId="77777777" w:rsidR="0022061F" w:rsidRDefault="0022061F" w:rsidP="00DE5547">
            <w:pPr>
              <w:rPr>
                <w:rFonts w:ascii="Times New Roman" w:hAnsi="Times New Roman" w:cs="Times New Roman"/>
              </w:rPr>
            </w:pPr>
          </w:p>
          <w:p w14:paraId="6FA6EB39" w14:textId="77777777" w:rsidR="0022061F" w:rsidRDefault="0022061F" w:rsidP="00DE5547">
            <w:pPr>
              <w:rPr>
                <w:rFonts w:ascii="Times New Roman" w:hAnsi="Times New Roman" w:cs="Times New Roman"/>
              </w:rPr>
            </w:pPr>
          </w:p>
          <w:p w14:paraId="719ACC29" w14:textId="77777777" w:rsidR="00DE5547" w:rsidRPr="00542451" w:rsidRDefault="00DE5547" w:rsidP="00DE5547">
            <w:pPr>
              <w:rPr>
                <w:rFonts w:ascii="Times New Roman" w:hAnsi="Times New Roman" w:cs="Times New Roman"/>
              </w:rPr>
            </w:pPr>
          </w:p>
          <w:p w14:paraId="5A9734CF" w14:textId="77777777" w:rsidR="00DE5547" w:rsidRDefault="00DE5547" w:rsidP="00DE5547">
            <w:pPr>
              <w:rPr>
                <w:rFonts w:ascii="Times New Roman" w:hAnsi="Times New Roman" w:cs="Times New Roman"/>
                <w:b/>
                <w:u w:val="single"/>
              </w:rPr>
            </w:pPr>
            <w:r>
              <w:rPr>
                <w:rFonts w:ascii="Times New Roman" w:hAnsi="Times New Roman" w:cs="Times New Roman"/>
                <w:b/>
                <w:u w:val="single"/>
              </w:rPr>
              <w:lastRenderedPageBreak/>
              <w:t>Poslechové činnosti:</w:t>
            </w:r>
          </w:p>
          <w:p w14:paraId="75D1C309" w14:textId="77777777" w:rsidR="00DE5547" w:rsidRDefault="00DE5547" w:rsidP="00DE5547">
            <w:pPr>
              <w:rPr>
                <w:rFonts w:ascii="Times New Roman" w:hAnsi="Times New Roman" w:cs="Times New Roman"/>
              </w:rPr>
            </w:pPr>
            <w:r>
              <w:rPr>
                <w:rFonts w:ascii="Times New Roman" w:hAnsi="Times New Roman" w:cs="Times New Roman"/>
              </w:rPr>
              <w:t>Hudebně výrazové prostředky a základní hudební názvosloví dynamiky a tempa</w:t>
            </w:r>
          </w:p>
          <w:p w14:paraId="0B34284F" w14:textId="77777777" w:rsidR="00DE5547" w:rsidRDefault="00DE5547" w:rsidP="00DE5547">
            <w:pPr>
              <w:rPr>
                <w:rFonts w:ascii="Times New Roman" w:hAnsi="Times New Roman" w:cs="Times New Roman"/>
              </w:rPr>
            </w:pPr>
          </w:p>
          <w:p w14:paraId="6AFB11DF" w14:textId="77777777" w:rsidR="00DE5547" w:rsidRDefault="004A7194" w:rsidP="00DE5547">
            <w:pPr>
              <w:rPr>
                <w:rFonts w:ascii="Times New Roman" w:hAnsi="Times New Roman" w:cs="Times New Roman"/>
              </w:rPr>
            </w:pPr>
            <w:r>
              <w:rPr>
                <w:rFonts w:ascii="Times New Roman" w:hAnsi="Times New Roman" w:cs="Times New Roman"/>
              </w:rPr>
              <w:t xml:space="preserve">Druhy hudby (vážná, </w:t>
            </w:r>
            <w:r w:rsidR="00DE5547">
              <w:rPr>
                <w:rFonts w:ascii="Times New Roman" w:hAnsi="Times New Roman" w:cs="Times New Roman"/>
              </w:rPr>
              <w:t>populární, lidová)</w:t>
            </w:r>
          </w:p>
          <w:p w14:paraId="3CE99A8A" w14:textId="77777777" w:rsidR="00DE5547" w:rsidRDefault="00DE5547" w:rsidP="00DE5547">
            <w:pPr>
              <w:rPr>
                <w:rFonts w:ascii="Times New Roman" w:hAnsi="Times New Roman" w:cs="Times New Roman"/>
              </w:rPr>
            </w:pPr>
            <w:r>
              <w:rPr>
                <w:rFonts w:ascii="Times New Roman" w:hAnsi="Times New Roman" w:cs="Times New Roman"/>
              </w:rPr>
              <w:t>Druhy písní (lidové, umělé)</w:t>
            </w:r>
          </w:p>
          <w:p w14:paraId="68DA63CA" w14:textId="77777777" w:rsidR="00DE5547" w:rsidRDefault="00DE5547" w:rsidP="00DE5547">
            <w:pPr>
              <w:rPr>
                <w:rFonts w:ascii="Times New Roman" w:hAnsi="Times New Roman" w:cs="Times New Roman"/>
              </w:rPr>
            </w:pPr>
          </w:p>
          <w:p w14:paraId="1D333D69" w14:textId="77777777" w:rsidR="00DE5547" w:rsidRDefault="00DE5547" w:rsidP="00DE5547">
            <w:pPr>
              <w:rPr>
                <w:rFonts w:ascii="Times New Roman" w:hAnsi="Times New Roman" w:cs="Times New Roman"/>
              </w:rPr>
            </w:pPr>
          </w:p>
          <w:p w14:paraId="51C7B6BE" w14:textId="77777777" w:rsidR="00DE5547" w:rsidRDefault="00DE5547" w:rsidP="00DE5547">
            <w:pPr>
              <w:rPr>
                <w:rFonts w:ascii="Times New Roman" w:hAnsi="Times New Roman" w:cs="Times New Roman"/>
              </w:rPr>
            </w:pPr>
            <w:r>
              <w:rPr>
                <w:rFonts w:ascii="Times New Roman" w:hAnsi="Times New Roman" w:cs="Times New Roman"/>
              </w:rPr>
              <w:t>Lidová kultura různých národů</w:t>
            </w:r>
          </w:p>
          <w:p w14:paraId="75BA6971" w14:textId="77777777" w:rsidR="00DE5547" w:rsidRDefault="00DE5547" w:rsidP="00DE5547">
            <w:pPr>
              <w:rPr>
                <w:rFonts w:ascii="Times New Roman" w:hAnsi="Times New Roman" w:cs="Times New Roman"/>
              </w:rPr>
            </w:pPr>
            <w:r>
              <w:rPr>
                <w:rFonts w:ascii="Times New Roman" w:hAnsi="Times New Roman" w:cs="Times New Roman"/>
              </w:rPr>
              <w:t>Národopisné oblasti ČR</w:t>
            </w:r>
          </w:p>
          <w:p w14:paraId="0B6C0CC4" w14:textId="77777777" w:rsidR="00DE5547" w:rsidRDefault="00DE5547" w:rsidP="00DE5547">
            <w:pPr>
              <w:rPr>
                <w:rFonts w:ascii="Times New Roman" w:hAnsi="Times New Roman" w:cs="Times New Roman"/>
              </w:rPr>
            </w:pPr>
            <w:r>
              <w:rPr>
                <w:rFonts w:ascii="Times New Roman" w:hAnsi="Times New Roman" w:cs="Times New Roman"/>
              </w:rPr>
              <w:t>Folklor a tradice našeho regionu</w:t>
            </w:r>
          </w:p>
          <w:p w14:paraId="4B32604B" w14:textId="77777777" w:rsidR="00DE5547" w:rsidRDefault="00DE5547" w:rsidP="00DE5547">
            <w:pPr>
              <w:rPr>
                <w:rFonts w:ascii="Times New Roman" w:hAnsi="Times New Roman" w:cs="Times New Roman"/>
              </w:rPr>
            </w:pPr>
            <w:r>
              <w:rPr>
                <w:rFonts w:ascii="Times New Roman" w:hAnsi="Times New Roman" w:cs="Times New Roman"/>
              </w:rPr>
              <w:t>Hudba a tanec – druhy tanců, tanec jako inspirace skladatele, hudební divadlo</w:t>
            </w:r>
          </w:p>
          <w:p w14:paraId="66A4F3B6" w14:textId="77777777" w:rsidR="00DE5547" w:rsidRDefault="00DE5547" w:rsidP="00DE5547">
            <w:pPr>
              <w:rPr>
                <w:rFonts w:ascii="Times New Roman" w:hAnsi="Times New Roman" w:cs="Times New Roman"/>
              </w:rPr>
            </w:pPr>
            <w:r>
              <w:rPr>
                <w:rFonts w:ascii="Times New Roman" w:hAnsi="Times New Roman" w:cs="Times New Roman"/>
              </w:rPr>
              <w:t>Hudba a lidová kultura</w:t>
            </w:r>
          </w:p>
          <w:p w14:paraId="61267E7B" w14:textId="77777777" w:rsidR="00DE5547" w:rsidRDefault="00DE5547" w:rsidP="00DE5547">
            <w:pPr>
              <w:rPr>
                <w:rFonts w:ascii="Times New Roman" w:hAnsi="Times New Roman" w:cs="Times New Roman"/>
              </w:rPr>
            </w:pPr>
          </w:p>
          <w:p w14:paraId="1CCF2E12" w14:textId="77777777" w:rsidR="00DE5547" w:rsidRDefault="00DE5547" w:rsidP="00DE5547">
            <w:pPr>
              <w:rPr>
                <w:rFonts w:ascii="Times New Roman" w:hAnsi="Times New Roman" w:cs="Times New Roman"/>
              </w:rPr>
            </w:pPr>
            <w:r>
              <w:rPr>
                <w:rFonts w:ascii="Times New Roman" w:hAnsi="Times New Roman" w:cs="Times New Roman"/>
              </w:rPr>
              <w:t>Hudba ve středověku (Gregoriánský chorál, světské písně, renesanční polyfonie)</w:t>
            </w:r>
          </w:p>
          <w:p w14:paraId="532725E8" w14:textId="77777777" w:rsidR="00DE5547" w:rsidRDefault="00DE5547" w:rsidP="00DE5547">
            <w:pPr>
              <w:rPr>
                <w:rFonts w:ascii="Times New Roman" w:hAnsi="Times New Roman" w:cs="Times New Roman"/>
              </w:rPr>
            </w:pPr>
          </w:p>
          <w:p w14:paraId="1FE6060E" w14:textId="77777777" w:rsidR="00DE5547" w:rsidRDefault="00DE5547" w:rsidP="00DE5547">
            <w:pPr>
              <w:rPr>
                <w:rFonts w:ascii="Times New Roman" w:hAnsi="Times New Roman" w:cs="Times New Roman"/>
              </w:rPr>
            </w:pPr>
            <w:r>
              <w:rPr>
                <w:rFonts w:ascii="Times New Roman" w:hAnsi="Times New Roman" w:cs="Times New Roman"/>
              </w:rPr>
              <w:t>Vybrané poslechové skladby v kontextu s životem autora, dobou a okolnostmi vzniku, např.</w:t>
            </w:r>
          </w:p>
          <w:p w14:paraId="56831995" w14:textId="77777777" w:rsidR="00DE5547" w:rsidRDefault="00DE5547" w:rsidP="00AF78C3">
            <w:pPr>
              <w:pStyle w:val="Odstavecseseznamem"/>
              <w:numPr>
                <w:ilvl w:val="0"/>
                <w:numId w:val="127"/>
              </w:numPr>
              <w:rPr>
                <w:rFonts w:ascii="Times New Roman" w:hAnsi="Times New Roman" w:cs="Times New Roman"/>
              </w:rPr>
            </w:pPr>
            <w:r>
              <w:rPr>
                <w:rFonts w:ascii="Times New Roman" w:hAnsi="Times New Roman" w:cs="Times New Roman"/>
              </w:rPr>
              <w:t xml:space="preserve">A. Dvořák: </w:t>
            </w:r>
            <w:proofErr w:type="spellStart"/>
            <w:r>
              <w:rPr>
                <w:rFonts w:ascii="Times New Roman" w:hAnsi="Times New Roman" w:cs="Times New Roman"/>
              </w:rPr>
              <w:t>Sovanské</w:t>
            </w:r>
            <w:proofErr w:type="spellEnd"/>
            <w:r>
              <w:rPr>
                <w:rFonts w:ascii="Times New Roman" w:hAnsi="Times New Roman" w:cs="Times New Roman"/>
              </w:rPr>
              <w:t xml:space="preserve"> tance, Z nového světa</w:t>
            </w:r>
          </w:p>
          <w:p w14:paraId="7E794271" w14:textId="77777777" w:rsidR="00DE5547" w:rsidRDefault="00DE5547" w:rsidP="00AF78C3">
            <w:pPr>
              <w:pStyle w:val="Odstavecseseznamem"/>
              <w:numPr>
                <w:ilvl w:val="0"/>
                <w:numId w:val="127"/>
              </w:numPr>
              <w:rPr>
                <w:rFonts w:ascii="Times New Roman" w:hAnsi="Times New Roman" w:cs="Times New Roman"/>
              </w:rPr>
            </w:pPr>
            <w:r>
              <w:rPr>
                <w:rFonts w:ascii="Times New Roman" w:hAnsi="Times New Roman" w:cs="Times New Roman"/>
              </w:rPr>
              <w:t>B. Smetana: České tance, Má vlast</w:t>
            </w:r>
          </w:p>
          <w:p w14:paraId="0CF6D6AD" w14:textId="77777777" w:rsidR="00DE5547" w:rsidRDefault="00DE5547" w:rsidP="00AF78C3">
            <w:pPr>
              <w:pStyle w:val="Odstavecseseznamem"/>
              <w:numPr>
                <w:ilvl w:val="0"/>
                <w:numId w:val="127"/>
              </w:numPr>
              <w:rPr>
                <w:rFonts w:ascii="Times New Roman" w:hAnsi="Times New Roman" w:cs="Times New Roman"/>
              </w:rPr>
            </w:pPr>
            <w:r>
              <w:rPr>
                <w:rFonts w:ascii="Times New Roman" w:hAnsi="Times New Roman" w:cs="Times New Roman"/>
              </w:rPr>
              <w:t>P. I. Čajkovskij: Labutí jezero</w:t>
            </w:r>
          </w:p>
          <w:p w14:paraId="7496546E" w14:textId="77777777" w:rsidR="00DE5547" w:rsidRDefault="00DE5547" w:rsidP="00AF78C3">
            <w:pPr>
              <w:pStyle w:val="Odstavecseseznamem"/>
              <w:numPr>
                <w:ilvl w:val="0"/>
                <w:numId w:val="127"/>
              </w:numPr>
              <w:rPr>
                <w:rFonts w:ascii="Times New Roman" w:hAnsi="Times New Roman" w:cs="Times New Roman"/>
              </w:rPr>
            </w:pPr>
            <w:r>
              <w:rPr>
                <w:rFonts w:ascii="Times New Roman" w:hAnsi="Times New Roman" w:cs="Times New Roman"/>
              </w:rPr>
              <w:t>Gregoriánský chorál</w:t>
            </w:r>
          </w:p>
          <w:p w14:paraId="4631F8E5" w14:textId="77777777" w:rsidR="00DE5547" w:rsidRDefault="00DE5547" w:rsidP="00AF78C3">
            <w:pPr>
              <w:pStyle w:val="Odstavecseseznamem"/>
              <w:numPr>
                <w:ilvl w:val="0"/>
                <w:numId w:val="127"/>
              </w:numPr>
              <w:rPr>
                <w:rFonts w:ascii="Times New Roman" w:hAnsi="Times New Roman" w:cs="Times New Roman"/>
              </w:rPr>
            </w:pPr>
            <w:r>
              <w:rPr>
                <w:rFonts w:ascii="Times New Roman" w:hAnsi="Times New Roman" w:cs="Times New Roman"/>
              </w:rPr>
              <w:t xml:space="preserve">G. P. da </w:t>
            </w:r>
            <w:proofErr w:type="spellStart"/>
            <w:r>
              <w:rPr>
                <w:rFonts w:ascii="Times New Roman" w:hAnsi="Times New Roman" w:cs="Times New Roman"/>
              </w:rPr>
              <w:t>Palestrina</w:t>
            </w:r>
            <w:proofErr w:type="spellEnd"/>
            <w:r>
              <w:rPr>
                <w:rFonts w:ascii="Times New Roman" w:hAnsi="Times New Roman" w:cs="Times New Roman"/>
              </w:rPr>
              <w:t>: vokální polyfonie</w:t>
            </w:r>
          </w:p>
          <w:p w14:paraId="062649A1" w14:textId="77777777" w:rsidR="00DE5547" w:rsidRDefault="00DE5547" w:rsidP="00AF78C3">
            <w:pPr>
              <w:pStyle w:val="Odstavecseseznamem"/>
              <w:numPr>
                <w:ilvl w:val="0"/>
                <w:numId w:val="127"/>
              </w:numPr>
              <w:rPr>
                <w:rFonts w:ascii="Times New Roman" w:hAnsi="Times New Roman" w:cs="Times New Roman"/>
              </w:rPr>
            </w:pPr>
            <w:r>
              <w:rPr>
                <w:rFonts w:ascii="Times New Roman" w:hAnsi="Times New Roman" w:cs="Times New Roman"/>
              </w:rPr>
              <w:t>Státní hymna ČR</w:t>
            </w:r>
          </w:p>
          <w:p w14:paraId="05E35034" w14:textId="77777777" w:rsidR="00DE5547" w:rsidRPr="00A46057" w:rsidRDefault="00DE5547" w:rsidP="00AF78C3">
            <w:pPr>
              <w:pStyle w:val="Odstavecseseznamem"/>
              <w:numPr>
                <w:ilvl w:val="0"/>
                <w:numId w:val="127"/>
              </w:numPr>
              <w:rPr>
                <w:rFonts w:ascii="Times New Roman" w:hAnsi="Times New Roman" w:cs="Times New Roman"/>
              </w:rPr>
            </w:pPr>
            <w:r>
              <w:rPr>
                <w:rFonts w:ascii="Times New Roman" w:hAnsi="Times New Roman" w:cs="Times New Roman"/>
              </w:rPr>
              <w:t>Lidová hudba aj.</w:t>
            </w:r>
          </w:p>
          <w:p w14:paraId="7C887C88" w14:textId="77777777" w:rsidR="00DE5547" w:rsidRPr="00D17A0C" w:rsidRDefault="00DE5547" w:rsidP="00DE5547">
            <w:pPr>
              <w:rPr>
                <w:rFonts w:ascii="Times New Roman" w:hAnsi="Times New Roman" w:cs="Times New Roman"/>
              </w:rPr>
            </w:pPr>
          </w:p>
          <w:p w14:paraId="1B1E5C9A" w14:textId="77777777" w:rsidR="00DE5547" w:rsidRPr="00916FA8" w:rsidRDefault="00DE5547" w:rsidP="00DE5547">
            <w:pPr>
              <w:rPr>
                <w:rFonts w:ascii="Times New Roman" w:hAnsi="Times New Roman" w:cs="Times New Roman"/>
              </w:rPr>
            </w:pPr>
          </w:p>
          <w:p w14:paraId="76D348B3" w14:textId="77777777" w:rsidR="00DE5547" w:rsidRPr="00916FA8" w:rsidRDefault="00DE5547" w:rsidP="00DE5547">
            <w:pPr>
              <w:rPr>
                <w:rFonts w:ascii="Times New Roman" w:hAnsi="Times New Roman" w:cs="Times New Roman"/>
              </w:rPr>
            </w:pPr>
          </w:p>
          <w:p w14:paraId="2298E32E" w14:textId="77777777" w:rsidR="00DE5547" w:rsidRPr="00916FA8" w:rsidRDefault="00DE5547" w:rsidP="00DE5547">
            <w:pPr>
              <w:rPr>
                <w:rFonts w:ascii="Times New Roman" w:hAnsi="Times New Roman" w:cs="Times New Roman"/>
              </w:rPr>
            </w:pPr>
          </w:p>
          <w:p w14:paraId="5E5021C4" w14:textId="77777777" w:rsidR="00DE5547" w:rsidRPr="00916FA8" w:rsidRDefault="00DE5547" w:rsidP="00DE5547">
            <w:pPr>
              <w:rPr>
                <w:rFonts w:ascii="Times New Roman" w:hAnsi="Times New Roman" w:cs="Times New Roman"/>
              </w:rPr>
            </w:pPr>
          </w:p>
          <w:p w14:paraId="432C5609" w14:textId="77777777" w:rsidR="00DE5547" w:rsidRPr="00916FA8" w:rsidRDefault="00DE5547" w:rsidP="00DE5547">
            <w:pPr>
              <w:rPr>
                <w:rFonts w:ascii="Times New Roman" w:hAnsi="Times New Roman" w:cs="Times New Roman"/>
              </w:rPr>
            </w:pPr>
          </w:p>
          <w:p w14:paraId="16ED7E73" w14:textId="77777777" w:rsidR="00DE5547" w:rsidRPr="00916FA8" w:rsidRDefault="00DE5547" w:rsidP="00DE5547">
            <w:pPr>
              <w:rPr>
                <w:rFonts w:ascii="Times New Roman" w:hAnsi="Times New Roman" w:cs="Times New Roman"/>
              </w:rPr>
            </w:pPr>
          </w:p>
          <w:p w14:paraId="3018B9D3" w14:textId="77777777" w:rsidR="00DE5547" w:rsidRPr="00916FA8" w:rsidRDefault="00DE5547" w:rsidP="00DE5547">
            <w:pPr>
              <w:rPr>
                <w:rFonts w:ascii="Times New Roman" w:hAnsi="Times New Roman" w:cs="Times New Roman"/>
              </w:rPr>
            </w:pPr>
          </w:p>
        </w:tc>
        <w:tc>
          <w:tcPr>
            <w:tcW w:w="2835" w:type="dxa"/>
            <w:gridSpan w:val="2"/>
          </w:tcPr>
          <w:p w14:paraId="3F9DA866" w14:textId="77777777" w:rsidR="00DE5547" w:rsidRPr="00916FA8" w:rsidRDefault="00DE5547" w:rsidP="00DE5547">
            <w:pPr>
              <w:rPr>
                <w:rFonts w:ascii="Times New Roman" w:hAnsi="Times New Roman" w:cs="Times New Roman"/>
              </w:rPr>
            </w:pPr>
          </w:p>
          <w:p w14:paraId="1E52153E" w14:textId="77777777" w:rsidR="00DE5547" w:rsidRPr="00916FA8" w:rsidRDefault="00DE5547" w:rsidP="00DE5547">
            <w:pPr>
              <w:rPr>
                <w:rFonts w:ascii="Times New Roman" w:hAnsi="Times New Roman" w:cs="Times New Roman"/>
              </w:rPr>
            </w:pPr>
            <w:r>
              <w:rPr>
                <w:rFonts w:ascii="Times New Roman" w:hAnsi="Times New Roman" w:cs="Times New Roman"/>
              </w:rPr>
              <w:t>OSV – cvičení smyslového vnímání</w:t>
            </w:r>
          </w:p>
          <w:p w14:paraId="4E05AA3D" w14:textId="77777777" w:rsidR="00DE5547" w:rsidRPr="00916FA8" w:rsidRDefault="00DE5547" w:rsidP="00DE5547">
            <w:pPr>
              <w:rPr>
                <w:rFonts w:ascii="Times New Roman" w:hAnsi="Times New Roman" w:cs="Times New Roman"/>
              </w:rPr>
            </w:pPr>
          </w:p>
          <w:p w14:paraId="4A60C146" w14:textId="77777777" w:rsidR="00DE5547" w:rsidRPr="00916FA8" w:rsidRDefault="00DE5547" w:rsidP="00DE5547">
            <w:pPr>
              <w:rPr>
                <w:rFonts w:ascii="Times New Roman" w:hAnsi="Times New Roman" w:cs="Times New Roman"/>
              </w:rPr>
            </w:pPr>
          </w:p>
          <w:p w14:paraId="7CE36F78" w14:textId="77777777" w:rsidR="00DE5547" w:rsidRPr="00916FA8" w:rsidRDefault="00DE5547" w:rsidP="00DE5547">
            <w:pPr>
              <w:rPr>
                <w:rFonts w:ascii="Times New Roman" w:hAnsi="Times New Roman" w:cs="Times New Roman"/>
              </w:rPr>
            </w:pPr>
          </w:p>
          <w:p w14:paraId="3C385504" w14:textId="77777777" w:rsidR="00DE5547" w:rsidRPr="00916FA8" w:rsidRDefault="00DE5547" w:rsidP="00DE5547">
            <w:pPr>
              <w:rPr>
                <w:rFonts w:ascii="Times New Roman" w:hAnsi="Times New Roman" w:cs="Times New Roman"/>
              </w:rPr>
            </w:pPr>
          </w:p>
          <w:p w14:paraId="58224F32" w14:textId="77777777" w:rsidR="00DE5547" w:rsidRPr="00916FA8" w:rsidRDefault="00DE5547" w:rsidP="00DE5547">
            <w:pPr>
              <w:rPr>
                <w:rFonts w:ascii="Times New Roman" w:hAnsi="Times New Roman" w:cs="Times New Roman"/>
              </w:rPr>
            </w:pPr>
          </w:p>
          <w:p w14:paraId="37451BB7" w14:textId="77777777" w:rsidR="00DE5547" w:rsidRPr="00916FA8" w:rsidRDefault="00DE5547" w:rsidP="00DE5547">
            <w:pPr>
              <w:rPr>
                <w:rFonts w:ascii="Times New Roman" w:hAnsi="Times New Roman" w:cs="Times New Roman"/>
              </w:rPr>
            </w:pPr>
          </w:p>
          <w:p w14:paraId="7144FA31" w14:textId="77777777" w:rsidR="00DE5547" w:rsidRPr="00916FA8" w:rsidRDefault="00DE5547" w:rsidP="00DE5547">
            <w:pPr>
              <w:rPr>
                <w:rFonts w:ascii="Times New Roman" w:hAnsi="Times New Roman" w:cs="Times New Roman"/>
              </w:rPr>
            </w:pPr>
          </w:p>
          <w:p w14:paraId="7E3F2B46" w14:textId="77777777" w:rsidR="00DE5547" w:rsidRPr="00916FA8" w:rsidRDefault="00DE5547" w:rsidP="00DE5547">
            <w:pPr>
              <w:rPr>
                <w:rFonts w:ascii="Times New Roman" w:hAnsi="Times New Roman" w:cs="Times New Roman"/>
              </w:rPr>
            </w:pPr>
          </w:p>
          <w:p w14:paraId="586C17D6" w14:textId="77777777" w:rsidR="00DE5547" w:rsidRPr="00916FA8" w:rsidRDefault="00DE5547" w:rsidP="00DE5547">
            <w:pPr>
              <w:rPr>
                <w:rFonts w:ascii="Times New Roman" w:hAnsi="Times New Roman" w:cs="Times New Roman"/>
              </w:rPr>
            </w:pPr>
          </w:p>
          <w:p w14:paraId="45DB4CE0" w14:textId="77777777" w:rsidR="00DE5547" w:rsidRPr="00916FA8" w:rsidRDefault="00DE5547" w:rsidP="00DE5547">
            <w:pPr>
              <w:rPr>
                <w:rFonts w:ascii="Times New Roman" w:hAnsi="Times New Roman" w:cs="Times New Roman"/>
              </w:rPr>
            </w:pPr>
          </w:p>
          <w:p w14:paraId="092108F1" w14:textId="77777777" w:rsidR="00DE5547" w:rsidRPr="00916FA8" w:rsidRDefault="00DE5547" w:rsidP="00DE5547">
            <w:pPr>
              <w:rPr>
                <w:rFonts w:ascii="Times New Roman" w:hAnsi="Times New Roman" w:cs="Times New Roman"/>
              </w:rPr>
            </w:pPr>
          </w:p>
          <w:p w14:paraId="5360B7AD" w14:textId="77777777" w:rsidR="00DE5547" w:rsidRDefault="00DE5547" w:rsidP="00DE5547">
            <w:pPr>
              <w:rPr>
                <w:rFonts w:ascii="Times New Roman" w:hAnsi="Times New Roman" w:cs="Times New Roman"/>
              </w:rPr>
            </w:pPr>
          </w:p>
          <w:p w14:paraId="4073558B" w14:textId="77777777" w:rsidR="00DE5547" w:rsidRPr="00916FA8" w:rsidRDefault="00DE5547" w:rsidP="00DE5547">
            <w:pPr>
              <w:rPr>
                <w:rFonts w:ascii="Times New Roman" w:hAnsi="Times New Roman" w:cs="Times New Roman"/>
              </w:rPr>
            </w:pPr>
            <w:r>
              <w:rPr>
                <w:rFonts w:ascii="Times New Roman" w:hAnsi="Times New Roman" w:cs="Times New Roman"/>
              </w:rPr>
              <w:t>OSV – komunikace, kooperace, kreativita</w:t>
            </w:r>
          </w:p>
          <w:p w14:paraId="23A58C57" w14:textId="77777777" w:rsidR="00DE5547" w:rsidRPr="00916FA8" w:rsidRDefault="00DE5547" w:rsidP="00DE5547">
            <w:pPr>
              <w:rPr>
                <w:rFonts w:ascii="Times New Roman" w:hAnsi="Times New Roman" w:cs="Times New Roman"/>
              </w:rPr>
            </w:pPr>
          </w:p>
          <w:p w14:paraId="2105AD17" w14:textId="77777777" w:rsidR="00DE5547" w:rsidRPr="00916FA8" w:rsidRDefault="00DE5547" w:rsidP="00DE5547">
            <w:pPr>
              <w:rPr>
                <w:rFonts w:ascii="Times New Roman" w:hAnsi="Times New Roman" w:cs="Times New Roman"/>
              </w:rPr>
            </w:pPr>
          </w:p>
          <w:p w14:paraId="71CE09C5" w14:textId="77777777" w:rsidR="00DE5547" w:rsidRPr="00916FA8" w:rsidRDefault="00DE5547" w:rsidP="00DE5547">
            <w:pPr>
              <w:rPr>
                <w:rFonts w:ascii="Times New Roman" w:hAnsi="Times New Roman" w:cs="Times New Roman"/>
              </w:rPr>
            </w:pPr>
          </w:p>
          <w:p w14:paraId="0859B02C" w14:textId="77777777" w:rsidR="00DE5547" w:rsidRPr="00916FA8" w:rsidRDefault="00DE5547" w:rsidP="00DE5547">
            <w:pPr>
              <w:rPr>
                <w:rFonts w:ascii="Times New Roman" w:hAnsi="Times New Roman" w:cs="Times New Roman"/>
              </w:rPr>
            </w:pPr>
          </w:p>
          <w:p w14:paraId="73C84725" w14:textId="77777777" w:rsidR="00DE5547" w:rsidRPr="00916FA8" w:rsidRDefault="00DE5547" w:rsidP="00DE5547">
            <w:pPr>
              <w:rPr>
                <w:rFonts w:ascii="Times New Roman" w:hAnsi="Times New Roman" w:cs="Times New Roman"/>
              </w:rPr>
            </w:pPr>
          </w:p>
          <w:p w14:paraId="655E5B5D" w14:textId="77777777" w:rsidR="00DE5547" w:rsidRPr="00916FA8" w:rsidRDefault="00DE5547" w:rsidP="00DE5547">
            <w:pPr>
              <w:rPr>
                <w:rFonts w:ascii="Times New Roman" w:hAnsi="Times New Roman" w:cs="Times New Roman"/>
              </w:rPr>
            </w:pPr>
          </w:p>
          <w:p w14:paraId="6FE3E19D" w14:textId="77777777" w:rsidR="00DE5547" w:rsidRPr="00916FA8" w:rsidRDefault="00DE5547" w:rsidP="00DE5547">
            <w:pPr>
              <w:rPr>
                <w:rFonts w:ascii="Times New Roman" w:hAnsi="Times New Roman" w:cs="Times New Roman"/>
              </w:rPr>
            </w:pPr>
          </w:p>
          <w:p w14:paraId="14533448" w14:textId="77777777" w:rsidR="00DE5547" w:rsidRPr="00916FA8" w:rsidRDefault="00DE5547" w:rsidP="00DE5547">
            <w:pPr>
              <w:rPr>
                <w:rFonts w:ascii="Times New Roman" w:hAnsi="Times New Roman" w:cs="Times New Roman"/>
              </w:rPr>
            </w:pPr>
          </w:p>
          <w:p w14:paraId="57096587" w14:textId="77777777" w:rsidR="00DE5547" w:rsidRPr="00916FA8" w:rsidRDefault="00DE5547" w:rsidP="00DE5547">
            <w:pPr>
              <w:rPr>
                <w:rFonts w:ascii="Times New Roman" w:hAnsi="Times New Roman" w:cs="Times New Roman"/>
              </w:rPr>
            </w:pPr>
            <w:r>
              <w:rPr>
                <w:rFonts w:ascii="Times New Roman" w:hAnsi="Times New Roman" w:cs="Times New Roman"/>
              </w:rPr>
              <w:t>OSV – komunikace (řeč těla)</w:t>
            </w:r>
          </w:p>
          <w:p w14:paraId="1E88CECD" w14:textId="77777777" w:rsidR="00DE5547" w:rsidRPr="00916FA8" w:rsidRDefault="00DE5547" w:rsidP="00DE5547">
            <w:pPr>
              <w:rPr>
                <w:rFonts w:ascii="Times New Roman" w:hAnsi="Times New Roman" w:cs="Times New Roman"/>
              </w:rPr>
            </w:pPr>
            <w:r>
              <w:rPr>
                <w:rFonts w:ascii="Times New Roman" w:hAnsi="Times New Roman" w:cs="Times New Roman"/>
              </w:rPr>
              <w:t>TV – taneční kroky</w:t>
            </w:r>
          </w:p>
          <w:p w14:paraId="01725163" w14:textId="77777777" w:rsidR="00DE5547" w:rsidRDefault="00DE5547" w:rsidP="00DE5547">
            <w:pPr>
              <w:rPr>
                <w:rFonts w:ascii="Times New Roman" w:hAnsi="Times New Roman" w:cs="Times New Roman"/>
              </w:rPr>
            </w:pPr>
          </w:p>
          <w:p w14:paraId="19A8FE50" w14:textId="77777777" w:rsidR="0022061F" w:rsidRDefault="0022061F" w:rsidP="00DE5547">
            <w:pPr>
              <w:rPr>
                <w:rFonts w:ascii="Times New Roman" w:hAnsi="Times New Roman" w:cs="Times New Roman"/>
              </w:rPr>
            </w:pPr>
          </w:p>
          <w:p w14:paraId="0330F126" w14:textId="77777777" w:rsidR="0022061F" w:rsidRDefault="0022061F" w:rsidP="00DE5547">
            <w:pPr>
              <w:rPr>
                <w:rFonts w:ascii="Times New Roman" w:hAnsi="Times New Roman" w:cs="Times New Roman"/>
              </w:rPr>
            </w:pPr>
          </w:p>
          <w:p w14:paraId="079FF29F" w14:textId="77777777" w:rsidR="0022061F" w:rsidRDefault="0022061F" w:rsidP="00DE5547">
            <w:pPr>
              <w:rPr>
                <w:rFonts w:ascii="Times New Roman" w:hAnsi="Times New Roman" w:cs="Times New Roman"/>
              </w:rPr>
            </w:pPr>
          </w:p>
          <w:p w14:paraId="1E2B7540" w14:textId="77777777" w:rsidR="0022061F" w:rsidRDefault="0022061F" w:rsidP="00DE5547">
            <w:pPr>
              <w:rPr>
                <w:rFonts w:ascii="Times New Roman" w:hAnsi="Times New Roman" w:cs="Times New Roman"/>
              </w:rPr>
            </w:pPr>
          </w:p>
          <w:p w14:paraId="043DE2E9" w14:textId="77777777" w:rsidR="0022061F" w:rsidRPr="00916FA8" w:rsidRDefault="0022061F" w:rsidP="00DE5547">
            <w:pPr>
              <w:rPr>
                <w:rFonts w:ascii="Times New Roman" w:hAnsi="Times New Roman" w:cs="Times New Roman"/>
              </w:rPr>
            </w:pPr>
          </w:p>
          <w:p w14:paraId="5536BC3E" w14:textId="77777777" w:rsidR="00DE5547" w:rsidRDefault="00DE5547" w:rsidP="00DE5547">
            <w:pPr>
              <w:rPr>
                <w:rFonts w:ascii="Times New Roman" w:hAnsi="Times New Roman" w:cs="Times New Roman"/>
              </w:rPr>
            </w:pPr>
          </w:p>
          <w:p w14:paraId="2FE067D2" w14:textId="77777777" w:rsidR="00DE5547" w:rsidRDefault="00DE5547" w:rsidP="00DE5547">
            <w:pPr>
              <w:rPr>
                <w:rFonts w:ascii="Times New Roman" w:hAnsi="Times New Roman" w:cs="Times New Roman"/>
              </w:rPr>
            </w:pPr>
            <w:r>
              <w:rPr>
                <w:rFonts w:ascii="Times New Roman" w:hAnsi="Times New Roman" w:cs="Times New Roman"/>
              </w:rPr>
              <w:lastRenderedPageBreak/>
              <w:t>OSV – rozvoj smyslového vnímání, pozornosti, soustředění, psychohygiena</w:t>
            </w:r>
          </w:p>
          <w:p w14:paraId="4EFBC033" w14:textId="77777777" w:rsidR="00DE5547" w:rsidRPr="00916FA8" w:rsidRDefault="00DE5547" w:rsidP="00DE5547">
            <w:pPr>
              <w:rPr>
                <w:rFonts w:ascii="Times New Roman" w:hAnsi="Times New Roman" w:cs="Times New Roman"/>
              </w:rPr>
            </w:pPr>
          </w:p>
          <w:p w14:paraId="2B09475C" w14:textId="77777777" w:rsidR="00DE5547" w:rsidRPr="00916FA8" w:rsidRDefault="00DE5547" w:rsidP="00DE5547">
            <w:pPr>
              <w:rPr>
                <w:rFonts w:ascii="Times New Roman" w:hAnsi="Times New Roman" w:cs="Times New Roman"/>
              </w:rPr>
            </w:pPr>
          </w:p>
          <w:p w14:paraId="1E035E4E" w14:textId="77777777" w:rsidR="00DE5547" w:rsidRPr="00916FA8" w:rsidRDefault="00DE5547" w:rsidP="00DE5547">
            <w:pPr>
              <w:rPr>
                <w:rFonts w:ascii="Times New Roman" w:hAnsi="Times New Roman" w:cs="Times New Roman"/>
              </w:rPr>
            </w:pPr>
          </w:p>
          <w:p w14:paraId="02458D90" w14:textId="77777777" w:rsidR="00DE5547" w:rsidRPr="00916FA8" w:rsidRDefault="00DE5547" w:rsidP="00DE5547">
            <w:pPr>
              <w:rPr>
                <w:rFonts w:ascii="Times New Roman" w:hAnsi="Times New Roman" w:cs="Times New Roman"/>
              </w:rPr>
            </w:pPr>
          </w:p>
          <w:p w14:paraId="41547BC5" w14:textId="77777777" w:rsidR="00DE5547" w:rsidRDefault="00DE5547" w:rsidP="00DE5547">
            <w:pPr>
              <w:rPr>
                <w:rFonts w:ascii="Times New Roman" w:hAnsi="Times New Roman" w:cs="Times New Roman"/>
              </w:rPr>
            </w:pPr>
            <w:r>
              <w:rPr>
                <w:rFonts w:ascii="Times New Roman" w:hAnsi="Times New Roman" w:cs="Times New Roman"/>
              </w:rPr>
              <w:t>MKV – kulturní diference, multikulturalita</w:t>
            </w:r>
          </w:p>
          <w:p w14:paraId="611CFFB8" w14:textId="77777777" w:rsidR="00DE5547" w:rsidRDefault="00DE5547" w:rsidP="00DE5547">
            <w:pPr>
              <w:rPr>
                <w:rFonts w:ascii="Times New Roman" w:hAnsi="Times New Roman" w:cs="Times New Roman"/>
              </w:rPr>
            </w:pPr>
            <w:r>
              <w:rPr>
                <w:rFonts w:ascii="Times New Roman" w:hAnsi="Times New Roman" w:cs="Times New Roman"/>
              </w:rPr>
              <w:t>VO – Naše vlast, státní symboly, regiony</w:t>
            </w:r>
          </w:p>
          <w:p w14:paraId="308B2DCE" w14:textId="77777777" w:rsidR="00DE5547" w:rsidRDefault="00DE5547" w:rsidP="00DE5547">
            <w:pPr>
              <w:rPr>
                <w:rFonts w:ascii="Times New Roman" w:hAnsi="Times New Roman" w:cs="Times New Roman"/>
              </w:rPr>
            </w:pPr>
            <w:r>
              <w:rPr>
                <w:rFonts w:ascii="Times New Roman" w:hAnsi="Times New Roman" w:cs="Times New Roman"/>
              </w:rPr>
              <w:t>ČJ – nářečí</w:t>
            </w:r>
          </w:p>
          <w:p w14:paraId="66690A41" w14:textId="77777777" w:rsidR="00DE5547" w:rsidRDefault="00DE5547" w:rsidP="00DE5547">
            <w:pPr>
              <w:rPr>
                <w:rFonts w:ascii="Times New Roman" w:hAnsi="Times New Roman" w:cs="Times New Roman"/>
              </w:rPr>
            </w:pPr>
          </w:p>
          <w:p w14:paraId="66BB5852" w14:textId="77777777" w:rsidR="00DE5547" w:rsidRDefault="00DE5547" w:rsidP="00DE5547">
            <w:pPr>
              <w:rPr>
                <w:rFonts w:ascii="Times New Roman" w:hAnsi="Times New Roman" w:cs="Times New Roman"/>
              </w:rPr>
            </w:pPr>
          </w:p>
          <w:p w14:paraId="3C383388" w14:textId="77777777" w:rsidR="00DE5547" w:rsidRDefault="00DE5547" w:rsidP="00DE5547">
            <w:pPr>
              <w:rPr>
                <w:rFonts w:ascii="Times New Roman" w:hAnsi="Times New Roman" w:cs="Times New Roman"/>
              </w:rPr>
            </w:pPr>
          </w:p>
          <w:p w14:paraId="531DB7E8" w14:textId="77777777" w:rsidR="00DE5547" w:rsidRDefault="00DE5547" w:rsidP="00DE5547">
            <w:pPr>
              <w:rPr>
                <w:rFonts w:ascii="Times New Roman" w:hAnsi="Times New Roman" w:cs="Times New Roman"/>
              </w:rPr>
            </w:pPr>
            <w:r>
              <w:rPr>
                <w:rFonts w:ascii="Times New Roman" w:hAnsi="Times New Roman" w:cs="Times New Roman"/>
              </w:rPr>
              <w:t>VMEGS – poznávání evropské a světové kultury</w:t>
            </w:r>
          </w:p>
          <w:p w14:paraId="36250E68" w14:textId="77777777" w:rsidR="00DE5547" w:rsidRDefault="00DE5547" w:rsidP="00DE5547">
            <w:pPr>
              <w:rPr>
                <w:rFonts w:ascii="Times New Roman" w:hAnsi="Times New Roman" w:cs="Times New Roman"/>
              </w:rPr>
            </w:pPr>
            <w:r>
              <w:rPr>
                <w:rFonts w:ascii="Times New Roman" w:hAnsi="Times New Roman" w:cs="Times New Roman"/>
              </w:rPr>
              <w:t>D, VV – dějiny a umění středověku</w:t>
            </w:r>
          </w:p>
          <w:p w14:paraId="46A67E6D" w14:textId="77777777" w:rsidR="00DE5547" w:rsidRDefault="00DE5547" w:rsidP="00DE5547">
            <w:pPr>
              <w:rPr>
                <w:rFonts w:ascii="Times New Roman" w:hAnsi="Times New Roman" w:cs="Times New Roman"/>
              </w:rPr>
            </w:pPr>
          </w:p>
          <w:p w14:paraId="7C4D02D8" w14:textId="77777777" w:rsidR="00723B67" w:rsidRDefault="00723B67" w:rsidP="00DE5547">
            <w:pPr>
              <w:rPr>
                <w:rFonts w:ascii="Times New Roman" w:hAnsi="Times New Roman" w:cs="Times New Roman"/>
              </w:rPr>
            </w:pPr>
          </w:p>
          <w:p w14:paraId="31732436" w14:textId="77777777" w:rsidR="00723B67" w:rsidRPr="00916FA8" w:rsidRDefault="00723B67" w:rsidP="00DE5547">
            <w:pPr>
              <w:rPr>
                <w:rFonts w:ascii="Times New Roman" w:hAnsi="Times New Roman" w:cs="Times New Roman"/>
              </w:rPr>
            </w:pPr>
          </w:p>
        </w:tc>
      </w:tr>
      <w:tr w:rsidR="00DE5547" w:rsidRPr="00916FA8" w14:paraId="59C68626" w14:textId="77777777" w:rsidTr="00DE5547">
        <w:tc>
          <w:tcPr>
            <w:tcW w:w="12852" w:type="dxa"/>
            <w:gridSpan w:val="5"/>
          </w:tcPr>
          <w:p w14:paraId="3D1C7AF4" w14:textId="77777777" w:rsidR="00DE5547" w:rsidRPr="00916FA8" w:rsidRDefault="00DE5547" w:rsidP="00DE5547">
            <w:pPr>
              <w:rPr>
                <w:rFonts w:ascii="Times New Roman" w:hAnsi="Times New Roman" w:cs="Times New Roman"/>
                <w:b/>
                <w:sz w:val="32"/>
                <w:szCs w:val="32"/>
              </w:rPr>
            </w:pPr>
            <w:r w:rsidRPr="00916FA8">
              <w:rPr>
                <w:rFonts w:ascii="Times New Roman" w:hAnsi="Times New Roman" w:cs="Times New Roman"/>
                <w:b/>
                <w:sz w:val="32"/>
                <w:szCs w:val="32"/>
              </w:rPr>
              <w:lastRenderedPageBreak/>
              <w:t xml:space="preserve">Předmět: </w:t>
            </w:r>
            <w:r>
              <w:rPr>
                <w:rFonts w:ascii="Times New Roman" w:hAnsi="Times New Roman" w:cs="Times New Roman"/>
                <w:b/>
                <w:sz w:val="32"/>
                <w:szCs w:val="32"/>
              </w:rPr>
              <w:t>Hudební výchova</w:t>
            </w:r>
          </w:p>
        </w:tc>
        <w:tc>
          <w:tcPr>
            <w:tcW w:w="2835" w:type="dxa"/>
            <w:gridSpan w:val="2"/>
          </w:tcPr>
          <w:p w14:paraId="08A5C014" w14:textId="77777777" w:rsidR="00DE5547" w:rsidRPr="00916FA8" w:rsidRDefault="00DE5547" w:rsidP="00DE5547">
            <w:pPr>
              <w:rPr>
                <w:rFonts w:ascii="Times New Roman" w:hAnsi="Times New Roman" w:cs="Times New Roman"/>
                <w:b/>
                <w:sz w:val="32"/>
                <w:szCs w:val="32"/>
              </w:rPr>
            </w:pPr>
            <w:r w:rsidRPr="00916FA8">
              <w:rPr>
                <w:rFonts w:ascii="Times New Roman" w:hAnsi="Times New Roman" w:cs="Times New Roman"/>
                <w:b/>
                <w:sz w:val="32"/>
                <w:szCs w:val="32"/>
              </w:rPr>
              <w:t>Ročník:</w:t>
            </w:r>
            <w:r>
              <w:rPr>
                <w:rFonts w:ascii="Times New Roman" w:hAnsi="Times New Roman" w:cs="Times New Roman"/>
                <w:b/>
                <w:sz w:val="32"/>
                <w:szCs w:val="32"/>
              </w:rPr>
              <w:t xml:space="preserve"> 8</w:t>
            </w:r>
            <w:r w:rsidRPr="00916FA8">
              <w:rPr>
                <w:rFonts w:ascii="Times New Roman" w:hAnsi="Times New Roman" w:cs="Times New Roman"/>
                <w:b/>
                <w:sz w:val="32"/>
                <w:szCs w:val="32"/>
              </w:rPr>
              <w:t>.</w:t>
            </w:r>
          </w:p>
        </w:tc>
      </w:tr>
      <w:tr w:rsidR="00DE5547" w:rsidRPr="00916FA8" w14:paraId="30F167D3" w14:textId="77777777" w:rsidTr="00DE5547">
        <w:tc>
          <w:tcPr>
            <w:tcW w:w="4253" w:type="dxa"/>
          </w:tcPr>
          <w:p w14:paraId="30153334" w14:textId="77777777" w:rsidR="00DE5547" w:rsidRPr="00916FA8" w:rsidRDefault="00DE5547" w:rsidP="00DE5547">
            <w:pPr>
              <w:jc w:val="center"/>
              <w:rPr>
                <w:rFonts w:ascii="Times New Roman" w:hAnsi="Times New Roman" w:cs="Times New Roman"/>
                <w:b/>
                <w:sz w:val="24"/>
                <w:szCs w:val="24"/>
              </w:rPr>
            </w:pPr>
            <w:r w:rsidRPr="00916FA8">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489" w:type="dxa"/>
            <w:gridSpan w:val="2"/>
          </w:tcPr>
          <w:p w14:paraId="385A0BBC" w14:textId="77777777" w:rsidR="00DE5547" w:rsidRPr="00916FA8" w:rsidRDefault="00DE5547" w:rsidP="00DE5547">
            <w:pPr>
              <w:jc w:val="center"/>
              <w:rPr>
                <w:rFonts w:ascii="Times New Roman" w:hAnsi="Times New Roman" w:cs="Times New Roman"/>
                <w:b/>
                <w:sz w:val="24"/>
                <w:szCs w:val="24"/>
              </w:rPr>
            </w:pPr>
            <w:r w:rsidRPr="00916FA8">
              <w:rPr>
                <w:rFonts w:ascii="Times New Roman" w:hAnsi="Times New Roman" w:cs="Times New Roman"/>
                <w:b/>
                <w:sz w:val="24"/>
                <w:szCs w:val="24"/>
              </w:rPr>
              <w:t xml:space="preserve">Školní výstupy </w:t>
            </w:r>
          </w:p>
        </w:tc>
        <w:tc>
          <w:tcPr>
            <w:tcW w:w="4110" w:type="dxa"/>
            <w:gridSpan w:val="2"/>
          </w:tcPr>
          <w:p w14:paraId="71810DD3" w14:textId="77777777" w:rsidR="00DE5547" w:rsidRPr="00916FA8" w:rsidRDefault="00DE5547" w:rsidP="00DE5547">
            <w:pPr>
              <w:jc w:val="center"/>
              <w:rPr>
                <w:rFonts w:ascii="Times New Roman" w:hAnsi="Times New Roman" w:cs="Times New Roman"/>
                <w:b/>
                <w:sz w:val="24"/>
                <w:szCs w:val="24"/>
              </w:rPr>
            </w:pPr>
            <w:r w:rsidRPr="00916FA8">
              <w:rPr>
                <w:rFonts w:ascii="Times New Roman" w:hAnsi="Times New Roman" w:cs="Times New Roman"/>
                <w:b/>
                <w:sz w:val="24"/>
                <w:szCs w:val="24"/>
              </w:rPr>
              <w:t>Učivo</w:t>
            </w:r>
          </w:p>
        </w:tc>
        <w:tc>
          <w:tcPr>
            <w:tcW w:w="2835" w:type="dxa"/>
            <w:gridSpan w:val="2"/>
          </w:tcPr>
          <w:p w14:paraId="7EFC5262" w14:textId="77777777" w:rsidR="00DE5547" w:rsidRPr="00916FA8" w:rsidRDefault="00DE5547" w:rsidP="00DE5547">
            <w:pPr>
              <w:jc w:val="center"/>
              <w:rPr>
                <w:rFonts w:ascii="Times New Roman" w:hAnsi="Times New Roman" w:cs="Times New Roman"/>
                <w:b/>
                <w:sz w:val="24"/>
                <w:szCs w:val="24"/>
              </w:rPr>
            </w:pPr>
            <w:r w:rsidRPr="00916FA8">
              <w:rPr>
                <w:rFonts w:ascii="Times New Roman" w:hAnsi="Times New Roman" w:cs="Times New Roman"/>
                <w:b/>
                <w:sz w:val="24"/>
                <w:szCs w:val="24"/>
              </w:rPr>
              <w:t>Průřezová témata, mezipředmětové vztahy</w:t>
            </w:r>
          </w:p>
        </w:tc>
      </w:tr>
      <w:tr w:rsidR="00DE5547" w:rsidRPr="00916FA8" w14:paraId="3B462076" w14:textId="77777777" w:rsidTr="00DE5547">
        <w:tc>
          <w:tcPr>
            <w:tcW w:w="4253" w:type="dxa"/>
          </w:tcPr>
          <w:p w14:paraId="3828C49F" w14:textId="77777777" w:rsidR="00DE5547" w:rsidRPr="00916FA8" w:rsidRDefault="00DE5547" w:rsidP="00DE5547">
            <w:pPr>
              <w:rPr>
                <w:rFonts w:ascii="Times New Roman" w:hAnsi="Times New Roman" w:cs="Times New Roman"/>
              </w:rPr>
            </w:pPr>
          </w:p>
          <w:p w14:paraId="0F0BDFBB" w14:textId="77777777" w:rsidR="00DE5547" w:rsidRDefault="00DE5547" w:rsidP="00DE5547">
            <w:pPr>
              <w:rPr>
                <w:rFonts w:ascii="Times New Roman" w:hAnsi="Times New Roman" w:cs="Times New Roman"/>
              </w:rPr>
            </w:pPr>
            <w:r>
              <w:rPr>
                <w:rFonts w:ascii="Times New Roman" w:hAnsi="Times New Roman" w:cs="Times New Roman"/>
              </w:rPr>
              <w:t>Žák využívá své individuální hudební schopnosti a dovednosti při hudebních aktivitách</w:t>
            </w:r>
          </w:p>
          <w:p w14:paraId="5592C5D9" w14:textId="77777777" w:rsidR="00DE5547" w:rsidRPr="00916FA8" w:rsidRDefault="00DE5547" w:rsidP="00DE5547">
            <w:pPr>
              <w:rPr>
                <w:rFonts w:ascii="Times New Roman" w:hAnsi="Times New Roman" w:cs="Times New Roman"/>
              </w:rPr>
            </w:pPr>
          </w:p>
          <w:p w14:paraId="7ABD0985" w14:textId="77777777" w:rsidR="00DE5547" w:rsidRPr="00916FA8" w:rsidRDefault="00DE5547" w:rsidP="00DE5547">
            <w:pPr>
              <w:rPr>
                <w:rFonts w:ascii="Times New Roman" w:hAnsi="Times New Roman" w:cs="Times New Roman"/>
              </w:rPr>
            </w:pPr>
          </w:p>
          <w:p w14:paraId="41231E8A" w14:textId="77777777" w:rsidR="00DE5547" w:rsidRPr="00916FA8" w:rsidRDefault="00DE5547" w:rsidP="00DE5547">
            <w:pPr>
              <w:rPr>
                <w:rFonts w:ascii="Times New Roman" w:hAnsi="Times New Roman" w:cs="Times New Roman"/>
              </w:rPr>
            </w:pPr>
          </w:p>
          <w:p w14:paraId="7B576B45" w14:textId="77777777" w:rsidR="00DE5547" w:rsidRPr="00916FA8" w:rsidRDefault="00DE5547" w:rsidP="00DE5547">
            <w:pPr>
              <w:rPr>
                <w:rFonts w:ascii="Times New Roman" w:hAnsi="Times New Roman" w:cs="Times New Roman"/>
              </w:rPr>
            </w:pPr>
          </w:p>
          <w:p w14:paraId="63BB3FC8" w14:textId="77777777" w:rsidR="00DE5547" w:rsidRPr="00916FA8" w:rsidRDefault="00DE5547" w:rsidP="00DE5547">
            <w:pPr>
              <w:rPr>
                <w:rFonts w:ascii="Times New Roman" w:hAnsi="Times New Roman" w:cs="Times New Roman"/>
              </w:rPr>
            </w:pPr>
          </w:p>
          <w:p w14:paraId="218AD677" w14:textId="77777777" w:rsidR="00DE5547" w:rsidRPr="00916FA8" w:rsidRDefault="00DE5547" w:rsidP="00DE5547">
            <w:pPr>
              <w:rPr>
                <w:rFonts w:ascii="Times New Roman" w:hAnsi="Times New Roman" w:cs="Times New Roman"/>
              </w:rPr>
            </w:pPr>
          </w:p>
          <w:p w14:paraId="665261E7" w14:textId="77777777" w:rsidR="00DE5547" w:rsidRPr="00916FA8" w:rsidRDefault="00DE5547" w:rsidP="00DE5547">
            <w:pPr>
              <w:rPr>
                <w:rFonts w:ascii="Times New Roman" w:hAnsi="Times New Roman" w:cs="Times New Roman"/>
              </w:rPr>
            </w:pPr>
          </w:p>
          <w:p w14:paraId="0182D07C" w14:textId="77777777" w:rsidR="00DE5547" w:rsidRPr="00916FA8" w:rsidRDefault="00DE5547" w:rsidP="00DE5547">
            <w:pPr>
              <w:rPr>
                <w:rFonts w:ascii="Times New Roman" w:hAnsi="Times New Roman" w:cs="Times New Roman"/>
              </w:rPr>
            </w:pPr>
          </w:p>
          <w:p w14:paraId="1284D84D" w14:textId="77777777" w:rsidR="00DE5547" w:rsidRPr="00916FA8" w:rsidRDefault="00DE5547" w:rsidP="00DE5547">
            <w:pPr>
              <w:rPr>
                <w:rFonts w:ascii="Times New Roman" w:hAnsi="Times New Roman" w:cs="Times New Roman"/>
              </w:rPr>
            </w:pPr>
          </w:p>
          <w:p w14:paraId="0D6ABEBE" w14:textId="77777777" w:rsidR="00DE5547" w:rsidRPr="00916FA8" w:rsidRDefault="00DE5547" w:rsidP="00DE5547">
            <w:pPr>
              <w:rPr>
                <w:rFonts w:ascii="Times New Roman" w:hAnsi="Times New Roman" w:cs="Times New Roman"/>
              </w:rPr>
            </w:pPr>
          </w:p>
          <w:p w14:paraId="532449EA" w14:textId="77777777" w:rsidR="00DE5547" w:rsidRPr="00916FA8" w:rsidRDefault="00DE5547" w:rsidP="00DE5547">
            <w:pPr>
              <w:rPr>
                <w:rFonts w:ascii="Times New Roman" w:hAnsi="Times New Roman" w:cs="Times New Roman"/>
              </w:rPr>
            </w:pPr>
          </w:p>
          <w:p w14:paraId="323471C2" w14:textId="77777777" w:rsidR="00DE5547" w:rsidRPr="00916FA8" w:rsidRDefault="00DE5547" w:rsidP="00DE5547">
            <w:pPr>
              <w:rPr>
                <w:rFonts w:ascii="Times New Roman" w:hAnsi="Times New Roman" w:cs="Times New Roman"/>
              </w:rPr>
            </w:pPr>
          </w:p>
          <w:p w14:paraId="20FCF63F" w14:textId="77777777" w:rsidR="00DE5547" w:rsidRPr="00916FA8" w:rsidRDefault="00DE5547" w:rsidP="00DE5547">
            <w:pPr>
              <w:rPr>
                <w:rFonts w:ascii="Times New Roman" w:hAnsi="Times New Roman" w:cs="Times New Roman"/>
              </w:rPr>
            </w:pPr>
          </w:p>
          <w:p w14:paraId="237F8F67" w14:textId="77777777" w:rsidR="00DE5547" w:rsidRPr="00916FA8" w:rsidRDefault="00DE5547" w:rsidP="00DE5547">
            <w:pPr>
              <w:rPr>
                <w:rFonts w:ascii="Times New Roman" w:hAnsi="Times New Roman" w:cs="Times New Roman"/>
              </w:rPr>
            </w:pPr>
          </w:p>
          <w:p w14:paraId="6FAD24F4" w14:textId="77777777" w:rsidR="00DE5547" w:rsidRPr="00916FA8" w:rsidRDefault="00DE5547" w:rsidP="00DE5547">
            <w:pPr>
              <w:rPr>
                <w:rFonts w:ascii="Times New Roman" w:hAnsi="Times New Roman" w:cs="Times New Roman"/>
              </w:rPr>
            </w:pPr>
          </w:p>
          <w:p w14:paraId="606F89DE" w14:textId="77777777" w:rsidR="00DE5547" w:rsidRPr="00916FA8" w:rsidRDefault="00DE5547" w:rsidP="00DE5547">
            <w:pPr>
              <w:rPr>
                <w:rFonts w:ascii="Times New Roman" w:hAnsi="Times New Roman" w:cs="Times New Roman"/>
              </w:rPr>
            </w:pPr>
          </w:p>
          <w:p w14:paraId="3208F2C6" w14:textId="77777777" w:rsidR="00DE5547" w:rsidRPr="00916FA8" w:rsidRDefault="00DE5547" w:rsidP="00DE5547">
            <w:pPr>
              <w:rPr>
                <w:rFonts w:ascii="Times New Roman" w:hAnsi="Times New Roman" w:cs="Times New Roman"/>
              </w:rPr>
            </w:pPr>
          </w:p>
          <w:p w14:paraId="1C5669B4" w14:textId="77777777" w:rsidR="00DE5547" w:rsidRDefault="00DE5547" w:rsidP="00DE5547">
            <w:pPr>
              <w:rPr>
                <w:rFonts w:ascii="Times New Roman" w:hAnsi="Times New Roman" w:cs="Times New Roman"/>
              </w:rPr>
            </w:pPr>
          </w:p>
          <w:p w14:paraId="3A21D4B7" w14:textId="77777777" w:rsidR="00DE5547" w:rsidRPr="00E776DF" w:rsidRDefault="00DE5547" w:rsidP="00DE5547">
            <w:pPr>
              <w:rPr>
                <w:rFonts w:ascii="Times New Roman" w:hAnsi="Times New Roman" w:cs="Times New Roman"/>
              </w:rPr>
            </w:pPr>
          </w:p>
          <w:p w14:paraId="3EEA3E68" w14:textId="77777777" w:rsidR="00DE5547" w:rsidRPr="00E776DF" w:rsidRDefault="00DE5547" w:rsidP="00DE5547">
            <w:pPr>
              <w:rPr>
                <w:rFonts w:ascii="Times New Roman" w:hAnsi="Times New Roman" w:cs="Times New Roman"/>
              </w:rPr>
            </w:pPr>
          </w:p>
          <w:p w14:paraId="3B68F206" w14:textId="77777777" w:rsidR="00DE5547" w:rsidRDefault="00DE5547" w:rsidP="00DE5547">
            <w:pPr>
              <w:rPr>
                <w:rFonts w:ascii="Times New Roman" w:hAnsi="Times New Roman" w:cs="Times New Roman"/>
              </w:rPr>
            </w:pPr>
          </w:p>
          <w:p w14:paraId="4419ACA4" w14:textId="77777777" w:rsidR="00DE5547" w:rsidRDefault="00DE5547" w:rsidP="00DE5547">
            <w:pPr>
              <w:rPr>
                <w:rFonts w:ascii="Times New Roman" w:hAnsi="Times New Roman" w:cs="Times New Roman"/>
              </w:rPr>
            </w:pPr>
          </w:p>
          <w:p w14:paraId="2800EEF7" w14:textId="77777777" w:rsidR="00DE5547" w:rsidRDefault="00DE5547" w:rsidP="00DE5547">
            <w:pPr>
              <w:rPr>
                <w:rFonts w:ascii="Times New Roman" w:hAnsi="Times New Roman" w:cs="Times New Roman"/>
              </w:rPr>
            </w:pPr>
            <w:r>
              <w:rPr>
                <w:rFonts w:ascii="Times New Roman" w:hAnsi="Times New Roman" w:cs="Times New Roman"/>
              </w:rPr>
              <w:t>Orientuje se v proudu znějící h</w:t>
            </w:r>
            <w:r w:rsidR="0022061F">
              <w:rPr>
                <w:rFonts w:ascii="Times New Roman" w:hAnsi="Times New Roman" w:cs="Times New Roman"/>
              </w:rPr>
              <w:t>udby,</w:t>
            </w:r>
            <w:r>
              <w:rPr>
                <w:rFonts w:ascii="Times New Roman" w:hAnsi="Times New Roman" w:cs="Times New Roman"/>
              </w:rPr>
              <w:t xml:space="preserve"> přistupuje k hudebnímu dílu jako logicky utvářenému celku</w:t>
            </w:r>
          </w:p>
          <w:p w14:paraId="46DC35F9" w14:textId="77777777" w:rsidR="0022061F" w:rsidRDefault="0022061F" w:rsidP="00DE5547">
            <w:pPr>
              <w:rPr>
                <w:rFonts w:ascii="Times New Roman" w:hAnsi="Times New Roman" w:cs="Times New Roman"/>
              </w:rPr>
            </w:pPr>
          </w:p>
          <w:p w14:paraId="090F6CCC" w14:textId="77777777" w:rsidR="0022061F" w:rsidRDefault="0022061F" w:rsidP="00DE5547">
            <w:pPr>
              <w:rPr>
                <w:rFonts w:ascii="Times New Roman" w:hAnsi="Times New Roman" w:cs="Times New Roman"/>
              </w:rPr>
            </w:pPr>
          </w:p>
          <w:p w14:paraId="2FCD91B2" w14:textId="77777777" w:rsidR="0022061F" w:rsidRDefault="0022061F" w:rsidP="00DE5547">
            <w:pPr>
              <w:rPr>
                <w:rFonts w:ascii="Times New Roman" w:hAnsi="Times New Roman" w:cs="Times New Roman"/>
              </w:rPr>
            </w:pPr>
          </w:p>
          <w:p w14:paraId="7C5B2D5B" w14:textId="77777777" w:rsidR="00DE5547" w:rsidRDefault="00DE5547" w:rsidP="00DE5547">
            <w:pPr>
              <w:rPr>
                <w:rFonts w:ascii="Times New Roman" w:hAnsi="Times New Roman" w:cs="Times New Roman"/>
              </w:rPr>
            </w:pPr>
            <w:r>
              <w:rPr>
                <w:rFonts w:ascii="Times New Roman" w:hAnsi="Times New Roman" w:cs="Times New Roman"/>
              </w:rPr>
              <w:t>Zařadí na základě individuálních schopností a získaných vědomostí slyšenou hudbu do st</w:t>
            </w:r>
            <w:r w:rsidR="0022061F">
              <w:rPr>
                <w:rFonts w:ascii="Times New Roman" w:hAnsi="Times New Roman" w:cs="Times New Roman"/>
              </w:rPr>
              <w:t xml:space="preserve">ylového období </w:t>
            </w:r>
          </w:p>
          <w:p w14:paraId="50E7F824" w14:textId="77777777" w:rsidR="00DE5547" w:rsidRPr="00E776DF" w:rsidRDefault="00DE5547" w:rsidP="00DE5547">
            <w:pPr>
              <w:rPr>
                <w:rFonts w:ascii="Times New Roman" w:hAnsi="Times New Roman" w:cs="Times New Roman"/>
              </w:rPr>
            </w:pPr>
          </w:p>
        </w:tc>
        <w:tc>
          <w:tcPr>
            <w:tcW w:w="4489" w:type="dxa"/>
            <w:gridSpan w:val="2"/>
          </w:tcPr>
          <w:p w14:paraId="6E274F1F" w14:textId="77777777" w:rsidR="00DE5547" w:rsidRPr="00916FA8" w:rsidRDefault="00DE5547" w:rsidP="00DE5547">
            <w:pPr>
              <w:rPr>
                <w:rFonts w:ascii="Times New Roman" w:hAnsi="Times New Roman" w:cs="Times New Roman"/>
              </w:rPr>
            </w:pPr>
          </w:p>
          <w:p w14:paraId="7513547D" w14:textId="77777777" w:rsidR="00DE5547" w:rsidRDefault="00DE5547" w:rsidP="00AF78C3">
            <w:pPr>
              <w:pStyle w:val="Odstavecseseznamem"/>
              <w:numPr>
                <w:ilvl w:val="0"/>
                <w:numId w:val="126"/>
              </w:numPr>
              <w:rPr>
                <w:rFonts w:ascii="Times New Roman" w:hAnsi="Times New Roman" w:cs="Times New Roman"/>
              </w:rPr>
            </w:pPr>
            <w:r>
              <w:rPr>
                <w:rFonts w:ascii="Times New Roman" w:hAnsi="Times New Roman" w:cs="Times New Roman"/>
              </w:rPr>
              <w:t>Přednese lidovou i umělou píseň s doprovodem i bez doprovodu, dle svých individuálních dispozic zpívá kultivovaně, intonačně čistě a rytmicky správně, uplatňuje správné pěvecké návyky</w:t>
            </w:r>
          </w:p>
          <w:p w14:paraId="019D45E9" w14:textId="77777777" w:rsidR="00DE5547" w:rsidRPr="00C33561" w:rsidRDefault="00DE5547" w:rsidP="00DE5547">
            <w:pPr>
              <w:ind w:left="360"/>
              <w:rPr>
                <w:rFonts w:ascii="Times New Roman" w:hAnsi="Times New Roman" w:cs="Times New Roman"/>
              </w:rPr>
            </w:pPr>
          </w:p>
          <w:p w14:paraId="098FB0EC" w14:textId="77777777" w:rsidR="00DE5547" w:rsidRDefault="00DE5547" w:rsidP="00AF78C3">
            <w:pPr>
              <w:pStyle w:val="Odstavecseseznamem"/>
              <w:numPr>
                <w:ilvl w:val="0"/>
                <w:numId w:val="128"/>
              </w:numPr>
              <w:rPr>
                <w:rFonts w:ascii="Times New Roman" w:hAnsi="Times New Roman" w:cs="Times New Roman"/>
              </w:rPr>
            </w:pPr>
            <w:r>
              <w:rPr>
                <w:rFonts w:ascii="Times New Roman" w:hAnsi="Times New Roman" w:cs="Times New Roman"/>
              </w:rPr>
              <w:t>Zapojí se do společného slovního hodnocení vokálního projevu</w:t>
            </w:r>
          </w:p>
          <w:p w14:paraId="688306D4" w14:textId="77777777" w:rsidR="00DE5547" w:rsidRPr="00877E3E" w:rsidRDefault="00DE5547" w:rsidP="00DE5547">
            <w:pPr>
              <w:ind w:left="360"/>
              <w:rPr>
                <w:rFonts w:ascii="Times New Roman" w:hAnsi="Times New Roman" w:cs="Times New Roman"/>
              </w:rPr>
            </w:pPr>
          </w:p>
          <w:p w14:paraId="05A9E818" w14:textId="77777777" w:rsidR="00DE5547" w:rsidRDefault="00DE5547" w:rsidP="00DE5547">
            <w:pPr>
              <w:rPr>
                <w:rFonts w:ascii="Times New Roman" w:hAnsi="Times New Roman" w:cs="Times New Roman"/>
              </w:rPr>
            </w:pPr>
          </w:p>
          <w:p w14:paraId="6239A042" w14:textId="77777777" w:rsidR="00DE5547" w:rsidRDefault="00DE5547" w:rsidP="00AF78C3">
            <w:pPr>
              <w:pStyle w:val="Odstavecseseznamem"/>
              <w:numPr>
                <w:ilvl w:val="0"/>
                <w:numId w:val="128"/>
              </w:numPr>
              <w:rPr>
                <w:rFonts w:ascii="Times New Roman" w:hAnsi="Times New Roman" w:cs="Times New Roman"/>
              </w:rPr>
            </w:pPr>
            <w:r>
              <w:rPr>
                <w:rFonts w:ascii="Times New Roman" w:hAnsi="Times New Roman" w:cs="Times New Roman"/>
              </w:rPr>
              <w:t>S využitím znalostí hudební nauky se orientuje a pracuje s notovým zápisem</w:t>
            </w:r>
          </w:p>
          <w:p w14:paraId="57C5DF03" w14:textId="77777777" w:rsidR="00DE5547" w:rsidRPr="00877E3E" w:rsidRDefault="00DE5547" w:rsidP="00DE5547">
            <w:pPr>
              <w:pStyle w:val="Odstavecseseznamem"/>
              <w:rPr>
                <w:rFonts w:ascii="Times New Roman" w:hAnsi="Times New Roman" w:cs="Times New Roman"/>
              </w:rPr>
            </w:pPr>
          </w:p>
          <w:p w14:paraId="5D096A87" w14:textId="77777777" w:rsidR="00DE5547" w:rsidRDefault="00DE5547" w:rsidP="00AF78C3">
            <w:pPr>
              <w:pStyle w:val="Odstavecseseznamem"/>
              <w:numPr>
                <w:ilvl w:val="0"/>
                <w:numId w:val="128"/>
              </w:numPr>
              <w:rPr>
                <w:rFonts w:ascii="Times New Roman" w:hAnsi="Times New Roman" w:cs="Times New Roman"/>
              </w:rPr>
            </w:pPr>
            <w:r>
              <w:rPr>
                <w:rFonts w:ascii="Times New Roman" w:hAnsi="Times New Roman" w:cs="Times New Roman"/>
              </w:rPr>
              <w:t>Reprodukuje obtížnější rytmus</w:t>
            </w:r>
          </w:p>
          <w:p w14:paraId="4D48A139" w14:textId="77777777" w:rsidR="00DE5547" w:rsidRPr="00877E3E" w:rsidRDefault="00DE5547" w:rsidP="00DE5547">
            <w:pPr>
              <w:pStyle w:val="Odstavecseseznamem"/>
              <w:rPr>
                <w:rFonts w:ascii="Times New Roman" w:hAnsi="Times New Roman" w:cs="Times New Roman"/>
              </w:rPr>
            </w:pPr>
          </w:p>
          <w:p w14:paraId="765DDBEC" w14:textId="77777777" w:rsidR="00DE5547" w:rsidRDefault="00DE5547" w:rsidP="00AF78C3">
            <w:pPr>
              <w:pStyle w:val="Odstavecseseznamem"/>
              <w:numPr>
                <w:ilvl w:val="0"/>
                <w:numId w:val="128"/>
              </w:numPr>
              <w:rPr>
                <w:rFonts w:ascii="Times New Roman" w:hAnsi="Times New Roman" w:cs="Times New Roman"/>
              </w:rPr>
            </w:pPr>
            <w:r>
              <w:rPr>
                <w:rFonts w:ascii="Times New Roman" w:hAnsi="Times New Roman" w:cs="Times New Roman"/>
              </w:rPr>
              <w:t>Vytváří jednoduché hudební doprovody a improvizace</w:t>
            </w:r>
          </w:p>
          <w:p w14:paraId="09CAF33C" w14:textId="77777777" w:rsidR="00DE5547" w:rsidRPr="00877E3E" w:rsidRDefault="00DE5547" w:rsidP="00DE5547">
            <w:pPr>
              <w:pStyle w:val="Odstavecseseznamem"/>
              <w:rPr>
                <w:rFonts w:ascii="Times New Roman" w:hAnsi="Times New Roman" w:cs="Times New Roman"/>
              </w:rPr>
            </w:pPr>
          </w:p>
          <w:p w14:paraId="49E1FA12" w14:textId="77777777" w:rsidR="00DE5547" w:rsidRDefault="00DE5547" w:rsidP="00DE5547">
            <w:pPr>
              <w:rPr>
                <w:rFonts w:ascii="Times New Roman" w:hAnsi="Times New Roman" w:cs="Times New Roman"/>
              </w:rPr>
            </w:pPr>
          </w:p>
          <w:p w14:paraId="7D4363FF" w14:textId="77777777" w:rsidR="00DE5547" w:rsidRDefault="00DE5547" w:rsidP="00DE5547">
            <w:pPr>
              <w:rPr>
                <w:rFonts w:ascii="Times New Roman" w:hAnsi="Times New Roman" w:cs="Times New Roman"/>
              </w:rPr>
            </w:pPr>
          </w:p>
          <w:p w14:paraId="1D601737" w14:textId="77777777" w:rsidR="00DE5547" w:rsidRDefault="00DE5547" w:rsidP="00AF78C3">
            <w:pPr>
              <w:pStyle w:val="Odstavecseseznamem"/>
              <w:numPr>
                <w:ilvl w:val="0"/>
                <w:numId w:val="128"/>
              </w:numPr>
              <w:rPr>
                <w:rFonts w:ascii="Times New Roman" w:hAnsi="Times New Roman" w:cs="Times New Roman"/>
              </w:rPr>
            </w:pPr>
            <w:r w:rsidRPr="005F46CF">
              <w:rPr>
                <w:rFonts w:ascii="Times New Roman" w:hAnsi="Times New Roman" w:cs="Times New Roman"/>
              </w:rPr>
              <w:t>Pohybem vyjadřuje různé taneční rytmy</w:t>
            </w:r>
          </w:p>
          <w:p w14:paraId="0A6749EA" w14:textId="77777777" w:rsidR="00DE5547" w:rsidRDefault="00DE5547" w:rsidP="00DE5547">
            <w:pPr>
              <w:rPr>
                <w:rFonts w:ascii="Times New Roman" w:hAnsi="Times New Roman" w:cs="Times New Roman"/>
              </w:rPr>
            </w:pPr>
          </w:p>
          <w:p w14:paraId="378B3A93" w14:textId="77777777" w:rsidR="00DE5547" w:rsidRDefault="00DE5547" w:rsidP="00DE5547">
            <w:pPr>
              <w:rPr>
                <w:rFonts w:ascii="Times New Roman" w:hAnsi="Times New Roman" w:cs="Times New Roman"/>
              </w:rPr>
            </w:pPr>
          </w:p>
          <w:p w14:paraId="7352E574" w14:textId="77777777" w:rsidR="00DE5547" w:rsidRDefault="00DE5547" w:rsidP="00DE5547">
            <w:pPr>
              <w:rPr>
                <w:rFonts w:ascii="Times New Roman" w:hAnsi="Times New Roman" w:cs="Times New Roman"/>
              </w:rPr>
            </w:pPr>
          </w:p>
          <w:p w14:paraId="4E397AFE" w14:textId="77777777" w:rsidR="00DE5547" w:rsidRDefault="00DE5547" w:rsidP="00AF78C3">
            <w:pPr>
              <w:pStyle w:val="Odstavecseseznamem"/>
              <w:numPr>
                <w:ilvl w:val="0"/>
                <w:numId w:val="128"/>
              </w:numPr>
              <w:rPr>
                <w:rFonts w:ascii="Times New Roman" w:hAnsi="Times New Roman" w:cs="Times New Roman"/>
              </w:rPr>
            </w:pPr>
            <w:r>
              <w:rPr>
                <w:rFonts w:ascii="Times New Roman" w:hAnsi="Times New Roman" w:cs="Times New Roman"/>
              </w:rPr>
              <w:t>Rozpozná některé významné sémantické prvky v</w:t>
            </w:r>
            <w:r w:rsidR="0022061F">
              <w:rPr>
                <w:rFonts w:ascii="Times New Roman" w:hAnsi="Times New Roman" w:cs="Times New Roman"/>
              </w:rPr>
              <w:t> </w:t>
            </w:r>
            <w:r>
              <w:rPr>
                <w:rFonts w:ascii="Times New Roman" w:hAnsi="Times New Roman" w:cs="Times New Roman"/>
              </w:rPr>
              <w:t>hudbě</w:t>
            </w:r>
          </w:p>
          <w:p w14:paraId="0E3032D3" w14:textId="77777777" w:rsidR="0022061F" w:rsidRDefault="0022061F" w:rsidP="0022061F">
            <w:pPr>
              <w:rPr>
                <w:rFonts w:ascii="Times New Roman" w:hAnsi="Times New Roman" w:cs="Times New Roman"/>
              </w:rPr>
            </w:pPr>
          </w:p>
          <w:p w14:paraId="6A1A863E" w14:textId="77777777" w:rsidR="0022061F" w:rsidRDefault="0022061F" w:rsidP="0022061F">
            <w:pPr>
              <w:rPr>
                <w:rFonts w:ascii="Times New Roman" w:hAnsi="Times New Roman" w:cs="Times New Roman"/>
              </w:rPr>
            </w:pPr>
          </w:p>
          <w:p w14:paraId="169CDE34" w14:textId="77777777" w:rsidR="0022061F" w:rsidRPr="0022061F" w:rsidRDefault="0022061F" w:rsidP="0022061F">
            <w:pPr>
              <w:rPr>
                <w:rFonts w:ascii="Times New Roman" w:hAnsi="Times New Roman" w:cs="Times New Roman"/>
              </w:rPr>
            </w:pPr>
          </w:p>
          <w:p w14:paraId="1B053707" w14:textId="77777777" w:rsidR="00DE5547" w:rsidRPr="005F46CF" w:rsidRDefault="00DE5547" w:rsidP="00DE5547">
            <w:pPr>
              <w:ind w:left="360"/>
              <w:rPr>
                <w:rFonts w:ascii="Times New Roman" w:hAnsi="Times New Roman" w:cs="Times New Roman"/>
              </w:rPr>
            </w:pPr>
          </w:p>
          <w:p w14:paraId="321CBB9F" w14:textId="77777777" w:rsidR="00DE5547" w:rsidRPr="005F46CF" w:rsidRDefault="00DE5547" w:rsidP="00AF78C3">
            <w:pPr>
              <w:pStyle w:val="Odstavecseseznamem"/>
              <w:numPr>
                <w:ilvl w:val="0"/>
                <w:numId w:val="128"/>
              </w:numPr>
              <w:rPr>
                <w:rFonts w:ascii="Times New Roman" w:hAnsi="Times New Roman" w:cs="Times New Roman"/>
              </w:rPr>
            </w:pPr>
            <w:r>
              <w:rPr>
                <w:rFonts w:ascii="Times New Roman" w:hAnsi="Times New Roman" w:cs="Times New Roman"/>
              </w:rPr>
              <w:t>Pojmenuje některé hudební formy</w:t>
            </w:r>
          </w:p>
          <w:p w14:paraId="13567F75" w14:textId="77777777" w:rsidR="00DE5547" w:rsidRPr="00877E3E" w:rsidRDefault="00DE5547" w:rsidP="00DE5547">
            <w:pPr>
              <w:pStyle w:val="Odstavecseseznamem"/>
              <w:rPr>
                <w:rFonts w:ascii="Times New Roman" w:hAnsi="Times New Roman" w:cs="Times New Roman"/>
              </w:rPr>
            </w:pPr>
          </w:p>
          <w:p w14:paraId="786463EC" w14:textId="77777777" w:rsidR="0022061F" w:rsidRPr="00916FA8" w:rsidRDefault="0022061F" w:rsidP="00DE5547">
            <w:pPr>
              <w:rPr>
                <w:rFonts w:ascii="Times New Roman" w:hAnsi="Times New Roman" w:cs="Times New Roman"/>
              </w:rPr>
            </w:pPr>
          </w:p>
          <w:p w14:paraId="3E5A4C52" w14:textId="77777777" w:rsidR="00DE5547" w:rsidRDefault="00DE5547" w:rsidP="00AF78C3">
            <w:pPr>
              <w:pStyle w:val="Odstavecseseznamem"/>
              <w:numPr>
                <w:ilvl w:val="0"/>
                <w:numId w:val="128"/>
              </w:numPr>
              <w:rPr>
                <w:rFonts w:ascii="Times New Roman" w:hAnsi="Times New Roman" w:cs="Times New Roman"/>
              </w:rPr>
            </w:pPr>
            <w:r>
              <w:rPr>
                <w:rFonts w:ascii="Times New Roman" w:hAnsi="Times New Roman" w:cs="Times New Roman"/>
              </w:rPr>
              <w:lastRenderedPageBreak/>
              <w:t>Seznámí se s vývojem, charakteristickými znaky a zvukovou podobou hudby v období baroka, klasicismu a romantismu</w:t>
            </w:r>
          </w:p>
          <w:p w14:paraId="292EBBBC" w14:textId="77777777" w:rsidR="00DE5547" w:rsidRDefault="00DE5547" w:rsidP="00DE5547">
            <w:pPr>
              <w:rPr>
                <w:rFonts w:ascii="Times New Roman" w:hAnsi="Times New Roman" w:cs="Times New Roman"/>
              </w:rPr>
            </w:pPr>
          </w:p>
          <w:p w14:paraId="00E4DBE4" w14:textId="77777777" w:rsidR="00DE5547" w:rsidRDefault="00DE5547" w:rsidP="00AF78C3">
            <w:pPr>
              <w:pStyle w:val="Odstavecseseznamem"/>
              <w:numPr>
                <w:ilvl w:val="0"/>
                <w:numId w:val="128"/>
              </w:numPr>
              <w:rPr>
                <w:rFonts w:ascii="Times New Roman" w:hAnsi="Times New Roman" w:cs="Times New Roman"/>
              </w:rPr>
            </w:pPr>
            <w:r>
              <w:rPr>
                <w:rFonts w:ascii="Times New Roman" w:hAnsi="Times New Roman" w:cs="Times New Roman"/>
              </w:rPr>
              <w:t>Seznámí se s vybranými poslechovými skladbami a jejich autory</w:t>
            </w:r>
          </w:p>
          <w:p w14:paraId="66D45CF8" w14:textId="77777777" w:rsidR="00DE5547" w:rsidRPr="005F46CF" w:rsidRDefault="00DE5547" w:rsidP="00DE5547">
            <w:pPr>
              <w:pStyle w:val="Odstavecseseznamem"/>
              <w:rPr>
                <w:rFonts w:ascii="Times New Roman" w:hAnsi="Times New Roman" w:cs="Times New Roman"/>
              </w:rPr>
            </w:pPr>
          </w:p>
          <w:p w14:paraId="7BFF7733" w14:textId="77777777" w:rsidR="00DE5547" w:rsidRPr="00074079" w:rsidRDefault="00DE5547" w:rsidP="00074079">
            <w:pPr>
              <w:rPr>
                <w:rFonts w:ascii="Times New Roman" w:hAnsi="Times New Roman" w:cs="Times New Roman"/>
              </w:rPr>
            </w:pPr>
          </w:p>
          <w:p w14:paraId="128CD46B" w14:textId="77777777" w:rsidR="00DE5547" w:rsidRPr="00916FA8" w:rsidRDefault="00DE5547" w:rsidP="00DE5547">
            <w:pPr>
              <w:rPr>
                <w:rFonts w:ascii="Times New Roman" w:hAnsi="Times New Roman" w:cs="Times New Roman"/>
              </w:rPr>
            </w:pPr>
          </w:p>
          <w:p w14:paraId="3FBDCE22" w14:textId="77777777" w:rsidR="00DE5547" w:rsidRPr="00916FA8" w:rsidRDefault="00DE5547" w:rsidP="00DE5547">
            <w:pPr>
              <w:rPr>
                <w:rFonts w:ascii="Times New Roman" w:hAnsi="Times New Roman" w:cs="Times New Roman"/>
              </w:rPr>
            </w:pPr>
          </w:p>
          <w:p w14:paraId="6F99D035" w14:textId="77777777" w:rsidR="00DE5547" w:rsidRPr="00916FA8" w:rsidRDefault="00DE5547" w:rsidP="00DE5547">
            <w:pPr>
              <w:rPr>
                <w:rFonts w:ascii="Times New Roman" w:hAnsi="Times New Roman" w:cs="Times New Roman"/>
              </w:rPr>
            </w:pPr>
          </w:p>
          <w:p w14:paraId="7AD563A2" w14:textId="77777777" w:rsidR="00DE5547" w:rsidRPr="00916FA8" w:rsidRDefault="00DE5547" w:rsidP="00DE5547">
            <w:pPr>
              <w:rPr>
                <w:rFonts w:ascii="Times New Roman" w:hAnsi="Times New Roman" w:cs="Times New Roman"/>
              </w:rPr>
            </w:pPr>
          </w:p>
          <w:p w14:paraId="675C2AB8" w14:textId="77777777" w:rsidR="00DE5547" w:rsidRPr="00916FA8" w:rsidRDefault="00DE5547" w:rsidP="00DE5547">
            <w:pPr>
              <w:rPr>
                <w:rFonts w:ascii="Times New Roman" w:hAnsi="Times New Roman" w:cs="Times New Roman"/>
              </w:rPr>
            </w:pPr>
          </w:p>
          <w:p w14:paraId="55DFD233" w14:textId="77777777" w:rsidR="00DE5547" w:rsidRPr="00916FA8" w:rsidRDefault="00DE5547" w:rsidP="00DE5547">
            <w:pPr>
              <w:rPr>
                <w:rFonts w:ascii="Times New Roman" w:hAnsi="Times New Roman" w:cs="Times New Roman"/>
              </w:rPr>
            </w:pPr>
          </w:p>
          <w:p w14:paraId="068FC3F3" w14:textId="77777777" w:rsidR="00DE5547" w:rsidRPr="00916FA8" w:rsidRDefault="00DE5547" w:rsidP="00DE5547">
            <w:pPr>
              <w:rPr>
                <w:rFonts w:ascii="Times New Roman" w:hAnsi="Times New Roman" w:cs="Times New Roman"/>
              </w:rPr>
            </w:pPr>
          </w:p>
          <w:p w14:paraId="545CF773" w14:textId="77777777" w:rsidR="00DE5547" w:rsidRPr="00E776DF" w:rsidRDefault="00DE5547" w:rsidP="00AF78C3">
            <w:pPr>
              <w:pStyle w:val="Odstavecseseznamem"/>
              <w:numPr>
                <w:ilvl w:val="0"/>
                <w:numId w:val="128"/>
              </w:numPr>
              <w:rPr>
                <w:rFonts w:ascii="Times New Roman" w:hAnsi="Times New Roman" w:cs="Times New Roman"/>
              </w:rPr>
            </w:pPr>
            <w:r w:rsidRPr="00E776DF">
              <w:rPr>
                <w:rFonts w:ascii="Times New Roman" w:hAnsi="Times New Roman" w:cs="Times New Roman"/>
              </w:rPr>
              <w:t xml:space="preserve">Chápe hudbu </w:t>
            </w:r>
            <w:r>
              <w:rPr>
                <w:rFonts w:ascii="Times New Roman" w:hAnsi="Times New Roman" w:cs="Times New Roman"/>
              </w:rPr>
              <w:t>v historickém kontextu</w:t>
            </w:r>
          </w:p>
          <w:p w14:paraId="0D8DDD22" w14:textId="77777777" w:rsidR="00DE5547" w:rsidRPr="00916FA8" w:rsidRDefault="00DE5547" w:rsidP="00DE5547">
            <w:pPr>
              <w:rPr>
                <w:rFonts w:ascii="Times New Roman" w:hAnsi="Times New Roman" w:cs="Times New Roman"/>
              </w:rPr>
            </w:pPr>
          </w:p>
          <w:p w14:paraId="1669197A" w14:textId="77777777" w:rsidR="00DE5547" w:rsidRPr="00916FA8" w:rsidRDefault="00DE5547" w:rsidP="00DE5547">
            <w:pPr>
              <w:rPr>
                <w:rFonts w:ascii="Times New Roman" w:hAnsi="Times New Roman" w:cs="Times New Roman"/>
              </w:rPr>
            </w:pPr>
          </w:p>
          <w:p w14:paraId="590312AB" w14:textId="77777777" w:rsidR="00DE5547" w:rsidRPr="00916FA8" w:rsidRDefault="00DE5547" w:rsidP="00DE5547">
            <w:pPr>
              <w:rPr>
                <w:rFonts w:ascii="Times New Roman" w:hAnsi="Times New Roman" w:cs="Times New Roman"/>
              </w:rPr>
            </w:pPr>
          </w:p>
          <w:p w14:paraId="65F0108C" w14:textId="77777777" w:rsidR="00DE5547" w:rsidRPr="00916FA8" w:rsidRDefault="00DE5547" w:rsidP="00DE5547">
            <w:pPr>
              <w:rPr>
                <w:rFonts w:ascii="Times New Roman" w:hAnsi="Times New Roman" w:cs="Times New Roman"/>
              </w:rPr>
            </w:pPr>
          </w:p>
          <w:p w14:paraId="45B7B050" w14:textId="77777777" w:rsidR="00DE5547" w:rsidRPr="00916FA8" w:rsidRDefault="00DE5547" w:rsidP="00DE5547">
            <w:pPr>
              <w:rPr>
                <w:rFonts w:ascii="Times New Roman" w:hAnsi="Times New Roman" w:cs="Times New Roman"/>
              </w:rPr>
            </w:pPr>
          </w:p>
          <w:p w14:paraId="32F3C4A8" w14:textId="77777777" w:rsidR="00DE5547" w:rsidRPr="00916FA8" w:rsidRDefault="00DE5547" w:rsidP="00DE5547">
            <w:pPr>
              <w:rPr>
                <w:rFonts w:ascii="Times New Roman" w:hAnsi="Times New Roman" w:cs="Times New Roman"/>
              </w:rPr>
            </w:pPr>
          </w:p>
          <w:p w14:paraId="4CCC2178" w14:textId="77777777" w:rsidR="00DE5547" w:rsidRPr="00916FA8" w:rsidRDefault="00DE5547" w:rsidP="00DE5547">
            <w:pPr>
              <w:rPr>
                <w:rFonts w:ascii="Times New Roman" w:hAnsi="Times New Roman" w:cs="Times New Roman"/>
              </w:rPr>
            </w:pPr>
          </w:p>
          <w:p w14:paraId="4E2CDA86" w14:textId="77777777" w:rsidR="00DE5547" w:rsidRPr="00916FA8" w:rsidRDefault="00DE5547" w:rsidP="00DE5547">
            <w:pPr>
              <w:rPr>
                <w:rFonts w:ascii="Times New Roman" w:hAnsi="Times New Roman" w:cs="Times New Roman"/>
              </w:rPr>
            </w:pPr>
          </w:p>
          <w:p w14:paraId="29C83008" w14:textId="77777777" w:rsidR="00DE5547" w:rsidRPr="00916FA8" w:rsidRDefault="00DE5547" w:rsidP="00DE5547">
            <w:pPr>
              <w:rPr>
                <w:rFonts w:ascii="Times New Roman" w:hAnsi="Times New Roman" w:cs="Times New Roman"/>
              </w:rPr>
            </w:pPr>
          </w:p>
          <w:p w14:paraId="7FE76537" w14:textId="77777777" w:rsidR="00DE5547" w:rsidRPr="00916FA8" w:rsidRDefault="00DE5547" w:rsidP="00DE5547">
            <w:pPr>
              <w:rPr>
                <w:rFonts w:ascii="Times New Roman" w:hAnsi="Times New Roman" w:cs="Times New Roman"/>
              </w:rPr>
            </w:pPr>
          </w:p>
          <w:p w14:paraId="6B22E5AA" w14:textId="77777777" w:rsidR="00DE5547" w:rsidRPr="00916FA8" w:rsidRDefault="00DE5547" w:rsidP="00DE5547">
            <w:pPr>
              <w:rPr>
                <w:rFonts w:ascii="Times New Roman" w:hAnsi="Times New Roman" w:cs="Times New Roman"/>
              </w:rPr>
            </w:pPr>
          </w:p>
          <w:p w14:paraId="34D1A02C" w14:textId="77777777" w:rsidR="00DE5547" w:rsidRPr="00916FA8" w:rsidRDefault="00DE5547" w:rsidP="00DE5547">
            <w:pPr>
              <w:rPr>
                <w:rFonts w:ascii="Times New Roman" w:hAnsi="Times New Roman" w:cs="Times New Roman"/>
              </w:rPr>
            </w:pPr>
          </w:p>
        </w:tc>
        <w:tc>
          <w:tcPr>
            <w:tcW w:w="4110" w:type="dxa"/>
            <w:gridSpan w:val="2"/>
          </w:tcPr>
          <w:p w14:paraId="68FA83BC" w14:textId="77777777" w:rsidR="00DE5547" w:rsidRDefault="00DE5547" w:rsidP="00DE5547">
            <w:pPr>
              <w:rPr>
                <w:rFonts w:ascii="Times New Roman" w:hAnsi="Times New Roman" w:cs="Times New Roman"/>
                <w:b/>
                <w:u w:val="single"/>
              </w:rPr>
            </w:pPr>
            <w:r>
              <w:rPr>
                <w:rFonts w:ascii="Times New Roman" w:hAnsi="Times New Roman" w:cs="Times New Roman"/>
                <w:b/>
                <w:u w:val="single"/>
              </w:rPr>
              <w:lastRenderedPageBreak/>
              <w:t>Vokální činnosti:</w:t>
            </w:r>
          </w:p>
          <w:p w14:paraId="6D9CB5A3" w14:textId="77777777" w:rsidR="00DE5547" w:rsidRDefault="00DE5547" w:rsidP="00DE5547">
            <w:pPr>
              <w:rPr>
                <w:rFonts w:ascii="Times New Roman" w:hAnsi="Times New Roman" w:cs="Times New Roman"/>
              </w:rPr>
            </w:pPr>
            <w:r w:rsidRPr="00C33561">
              <w:rPr>
                <w:rFonts w:ascii="Times New Roman" w:hAnsi="Times New Roman" w:cs="Times New Roman"/>
              </w:rPr>
              <w:t>Hlasová hygiena</w:t>
            </w:r>
            <w:r>
              <w:rPr>
                <w:rFonts w:ascii="Times New Roman" w:hAnsi="Times New Roman" w:cs="Times New Roman"/>
              </w:rPr>
              <w:t xml:space="preserve"> (hlasová nedostatečnost v období mutace)</w:t>
            </w:r>
          </w:p>
          <w:p w14:paraId="2FF10F19" w14:textId="77777777" w:rsidR="00DE5547" w:rsidRDefault="00DE5547" w:rsidP="00DE5547">
            <w:pPr>
              <w:rPr>
                <w:rFonts w:ascii="Times New Roman" w:hAnsi="Times New Roman" w:cs="Times New Roman"/>
              </w:rPr>
            </w:pPr>
            <w:r>
              <w:rPr>
                <w:rFonts w:ascii="Times New Roman" w:hAnsi="Times New Roman" w:cs="Times New Roman"/>
              </w:rPr>
              <w:t>Intonační cvičení (diatonické postupy v dur a moll)</w:t>
            </w:r>
          </w:p>
          <w:p w14:paraId="4DDD06AD" w14:textId="77777777" w:rsidR="00DE5547" w:rsidRPr="00C33561" w:rsidRDefault="00DE5547" w:rsidP="00DE5547">
            <w:pPr>
              <w:rPr>
                <w:rFonts w:ascii="Times New Roman" w:hAnsi="Times New Roman" w:cs="Times New Roman"/>
              </w:rPr>
            </w:pPr>
            <w:r>
              <w:rPr>
                <w:rFonts w:ascii="Times New Roman" w:hAnsi="Times New Roman" w:cs="Times New Roman"/>
              </w:rPr>
              <w:t>Přednes lidových a umělých písní v jednohlase a vícehlase</w:t>
            </w:r>
          </w:p>
          <w:p w14:paraId="3355F776" w14:textId="77777777" w:rsidR="00DE5547" w:rsidRPr="00C33561" w:rsidRDefault="00DE5547" w:rsidP="00DE5547">
            <w:pPr>
              <w:rPr>
                <w:rFonts w:ascii="Times New Roman" w:hAnsi="Times New Roman" w:cs="Times New Roman"/>
              </w:rPr>
            </w:pPr>
          </w:p>
          <w:p w14:paraId="040330D4" w14:textId="77777777" w:rsidR="00DE5547" w:rsidRDefault="00DE5547" w:rsidP="00DE5547">
            <w:pPr>
              <w:rPr>
                <w:rFonts w:ascii="Times New Roman" w:hAnsi="Times New Roman" w:cs="Times New Roman"/>
              </w:rPr>
            </w:pPr>
            <w:r>
              <w:rPr>
                <w:rFonts w:ascii="Times New Roman" w:hAnsi="Times New Roman" w:cs="Times New Roman"/>
              </w:rPr>
              <w:t>Reflexe vokálního projevu</w:t>
            </w:r>
          </w:p>
          <w:p w14:paraId="0974E905" w14:textId="77777777" w:rsidR="00DE5547" w:rsidRDefault="00DE5547" w:rsidP="00DE5547">
            <w:pPr>
              <w:rPr>
                <w:rFonts w:ascii="Times New Roman" w:hAnsi="Times New Roman" w:cs="Times New Roman"/>
              </w:rPr>
            </w:pPr>
          </w:p>
          <w:p w14:paraId="651C1A8A" w14:textId="77777777" w:rsidR="00DE5547" w:rsidRDefault="00DE5547" w:rsidP="00DE5547">
            <w:pPr>
              <w:rPr>
                <w:rFonts w:ascii="Times New Roman" w:hAnsi="Times New Roman" w:cs="Times New Roman"/>
              </w:rPr>
            </w:pPr>
          </w:p>
          <w:p w14:paraId="0233030B" w14:textId="77777777" w:rsidR="00DE5547" w:rsidRDefault="00DE5547" w:rsidP="00DE5547">
            <w:pPr>
              <w:rPr>
                <w:rFonts w:ascii="Times New Roman" w:hAnsi="Times New Roman" w:cs="Times New Roman"/>
                <w:b/>
                <w:u w:val="single"/>
              </w:rPr>
            </w:pPr>
            <w:r>
              <w:rPr>
                <w:rFonts w:ascii="Times New Roman" w:hAnsi="Times New Roman" w:cs="Times New Roman"/>
                <w:b/>
                <w:u w:val="single"/>
              </w:rPr>
              <w:t>Instrumentální činnosti:</w:t>
            </w:r>
          </w:p>
          <w:p w14:paraId="7A08677A" w14:textId="77777777" w:rsidR="00DE5547" w:rsidRDefault="00DE5547" w:rsidP="00DE5547">
            <w:pPr>
              <w:rPr>
                <w:rFonts w:ascii="Times New Roman" w:hAnsi="Times New Roman" w:cs="Times New Roman"/>
              </w:rPr>
            </w:pPr>
            <w:r>
              <w:rPr>
                <w:rFonts w:ascii="Times New Roman" w:hAnsi="Times New Roman" w:cs="Times New Roman"/>
              </w:rPr>
              <w:t>Orientace v notovém zápisu</w:t>
            </w:r>
            <w:r>
              <w:rPr>
                <w:rFonts w:ascii="Times New Roman" w:hAnsi="Times New Roman" w:cs="Times New Roman"/>
                <w:i/>
              </w:rPr>
              <w:t xml:space="preserve"> </w:t>
            </w:r>
            <w:r>
              <w:rPr>
                <w:rFonts w:ascii="Times New Roman" w:hAnsi="Times New Roman" w:cs="Times New Roman"/>
              </w:rPr>
              <w:t>a práce s ním</w:t>
            </w:r>
          </w:p>
          <w:p w14:paraId="2F76B327" w14:textId="77777777" w:rsidR="00DE5547" w:rsidRDefault="00DE5547" w:rsidP="00DE5547">
            <w:pPr>
              <w:rPr>
                <w:rFonts w:ascii="Times New Roman" w:hAnsi="Times New Roman" w:cs="Times New Roman"/>
              </w:rPr>
            </w:pPr>
          </w:p>
          <w:p w14:paraId="77C3A513" w14:textId="77777777" w:rsidR="00DE5547" w:rsidRDefault="00DE5547" w:rsidP="00DE5547">
            <w:pPr>
              <w:rPr>
                <w:rFonts w:ascii="Times New Roman" w:hAnsi="Times New Roman" w:cs="Times New Roman"/>
              </w:rPr>
            </w:pPr>
            <w:r>
              <w:rPr>
                <w:rFonts w:ascii="Times New Roman" w:hAnsi="Times New Roman" w:cs="Times New Roman"/>
              </w:rPr>
              <w:t xml:space="preserve">Rytmická cvičení (reprodukce rytmu hrou na tělo, na </w:t>
            </w:r>
            <w:proofErr w:type="spellStart"/>
            <w:r>
              <w:rPr>
                <w:rFonts w:ascii="Times New Roman" w:hAnsi="Times New Roman" w:cs="Times New Roman"/>
              </w:rPr>
              <w:t>hud</w:t>
            </w:r>
            <w:proofErr w:type="spellEnd"/>
            <w:r>
              <w:rPr>
                <w:rFonts w:ascii="Times New Roman" w:hAnsi="Times New Roman" w:cs="Times New Roman"/>
              </w:rPr>
              <w:t>. nástroj nebo zpěvem)</w:t>
            </w:r>
          </w:p>
          <w:p w14:paraId="27A0B5CD" w14:textId="77777777" w:rsidR="00DE5547" w:rsidRDefault="00DE5547" w:rsidP="00DE5547">
            <w:pPr>
              <w:rPr>
                <w:rFonts w:ascii="Times New Roman" w:hAnsi="Times New Roman" w:cs="Times New Roman"/>
              </w:rPr>
            </w:pPr>
          </w:p>
          <w:p w14:paraId="5B6B4287" w14:textId="77777777" w:rsidR="00DE5547" w:rsidRDefault="00DE5547" w:rsidP="00DE5547">
            <w:pPr>
              <w:rPr>
                <w:rFonts w:ascii="Times New Roman" w:hAnsi="Times New Roman" w:cs="Times New Roman"/>
              </w:rPr>
            </w:pPr>
            <w:r>
              <w:rPr>
                <w:rFonts w:ascii="Times New Roman" w:hAnsi="Times New Roman" w:cs="Times New Roman"/>
              </w:rPr>
              <w:t xml:space="preserve">Hra na hudební nástroje – jednoduché doprovody k písním s předehrou, </w:t>
            </w:r>
            <w:proofErr w:type="spellStart"/>
            <w:r>
              <w:rPr>
                <w:rFonts w:ascii="Times New Roman" w:hAnsi="Times New Roman" w:cs="Times New Roman"/>
              </w:rPr>
              <w:t>hud</w:t>
            </w:r>
            <w:proofErr w:type="spellEnd"/>
            <w:r>
              <w:rPr>
                <w:rFonts w:ascii="Times New Roman" w:hAnsi="Times New Roman" w:cs="Times New Roman"/>
              </w:rPr>
              <w:t>. improvizace</w:t>
            </w:r>
          </w:p>
          <w:p w14:paraId="3CE412B4" w14:textId="77777777" w:rsidR="00DE5547" w:rsidRDefault="00DE5547" w:rsidP="00DE5547">
            <w:pPr>
              <w:rPr>
                <w:rFonts w:ascii="Times New Roman" w:hAnsi="Times New Roman" w:cs="Times New Roman"/>
              </w:rPr>
            </w:pPr>
          </w:p>
          <w:p w14:paraId="14AE5F2E" w14:textId="77777777" w:rsidR="00DE5547" w:rsidRDefault="00DE5547" w:rsidP="00DE5547">
            <w:pPr>
              <w:rPr>
                <w:rFonts w:ascii="Times New Roman" w:hAnsi="Times New Roman" w:cs="Times New Roman"/>
                <w:b/>
                <w:u w:val="single"/>
              </w:rPr>
            </w:pPr>
            <w:r>
              <w:rPr>
                <w:rFonts w:ascii="Times New Roman" w:hAnsi="Times New Roman" w:cs="Times New Roman"/>
                <w:b/>
                <w:u w:val="single"/>
              </w:rPr>
              <w:t>Pohybové činnosti:</w:t>
            </w:r>
          </w:p>
          <w:p w14:paraId="00862EBF" w14:textId="77777777" w:rsidR="00DE5547" w:rsidRDefault="00DE5547" w:rsidP="00DE5547">
            <w:pPr>
              <w:rPr>
                <w:rFonts w:ascii="Times New Roman" w:hAnsi="Times New Roman" w:cs="Times New Roman"/>
              </w:rPr>
            </w:pPr>
            <w:r>
              <w:rPr>
                <w:rFonts w:ascii="Times New Roman" w:hAnsi="Times New Roman" w:cs="Times New Roman"/>
              </w:rPr>
              <w:t>Tanec a taneční kroky</w:t>
            </w:r>
          </w:p>
          <w:p w14:paraId="36BC105B" w14:textId="77777777" w:rsidR="00DE5547" w:rsidRDefault="00DE5547" w:rsidP="00DE5547">
            <w:pPr>
              <w:rPr>
                <w:rFonts w:ascii="Times New Roman" w:hAnsi="Times New Roman" w:cs="Times New Roman"/>
              </w:rPr>
            </w:pPr>
            <w:r>
              <w:rPr>
                <w:rFonts w:ascii="Times New Roman" w:hAnsi="Times New Roman" w:cs="Times New Roman"/>
              </w:rPr>
              <w:t>Vla</w:t>
            </w:r>
            <w:r w:rsidR="00074079">
              <w:rPr>
                <w:rFonts w:ascii="Times New Roman" w:hAnsi="Times New Roman" w:cs="Times New Roman"/>
              </w:rPr>
              <w:t xml:space="preserve">stní pohybové ztvárnění </w:t>
            </w:r>
          </w:p>
          <w:p w14:paraId="67CC4B06" w14:textId="77777777" w:rsidR="00DE5547" w:rsidRDefault="00DE5547" w:rsidP="00DE5547">
            <w:pPr>
              <w:rPr>
                <w:rFonts w:ascii="Times New Roman" w:hAnsi="Times New Roman" w:cs="Times New Roman"/>
              </w:rPr>
            </w:pPr>
          </w:p>
          <w:p w14:paraId="236713ED" w14:textId="77777777" w:rsidR="00074079" w:rsidRDefault="00074079" w:rsidP="00DE5547">
            <w:pPr>
              <w:rPr>
                <w:rFonts w:ascii="Times New Roman" w:hAnsi="Times New Roman" w:cs="Times New Roman"/>
                <w:b/>
                <w:u w:val="single"/>
              </w:rPr>
            </w:pPr>
          </w:p>
          <w:p w14:paraId="44743068" w14:textId="77777777" w:rsidR="00DE5547" w:rsidRDefault="00DE5547" w:rsidP="00DE5547">
            <w:pPr>
              <w:rPr>
                <w:rFonts w:ascii="Times New Roman" w:hAnsi="Times New Roman" w:cs="Times New Roman"/>
                <w:b/>
                <w:u w:val="single"/>
              </w:rPr>
            </w:pPr>
            <w:r>
              <w:rPr>
                <w:rFonts w:ascii="Times New Roman" w:hAnsi="Times New Roman" w:cs="Times New Roman"/>
                <w:b/>
                <w:u w:val="single"/>
              </w:rPr>
              <w:t>Poslechové činnosti:</w:t>
            </w:r>
          </w:p>
          <w:p w14:paraId="3871E04C" w14:textId="77777777" w:rsidR="00DE5547" w:rsidRDefault="00DE5547" w:rsidP="00DE5547">
            <w:pPr>
              <w:rPr>
                <w:rFonts w:ascii="Times New Roman" w:hAnsi="Times New Roman" w:cs="Times New Roman"/>
              </w:rPr>
            </w:pPr>
            <w:r w:rsidRPr="005F46CF">
              <w:rPr>
                <w:rFonts w:ascii="Times New Roman" w:hAnsi="Times New Roman" w:cs="Times New Roman"/>
              </w:rPr>
              <w:t>Sémantické prvky v</w:t>
            </w:r>
            <w:r>
              <w:rPr>
                <w:rFonts w:ascii="Times New Roman" w:hAnsi="Times New Roman" w:cs="Times New Roman"/>
              </w:rPr>
              <w:t> </w:t>
            </w:r>
            <w:r w:rsidRPr="005F46CF">
              <w:rPr>
                <w:rFonts w:ascii="Times New Roman" w:hAnsi="Times New Roman" w:cs="Times New Roman"/>
              </w:rPr>
              <w:t>hudbě</w:t>
            </w:r>
            <w:r>
              <w:rPr>
                <w:rFonts w:ascii="Times New Roman" w:hAnsi="Times New Roman" w:cs="Times New Roman"/>
              </w:rPr>
              <w:t>, zvukomalba, pohyb melodie, programní hudba</w:t>
            </w:r>
          </w:p>
          <w:p w14:paraId="03B68746" w14:textId="77777777" w:rsidR="00DE5547" w:rsidRDefault="00DE5547" w:rsidP="00DE5547">
            <w:pPr>
              <w:rPr>
                <w:rFonts w:ascii="Times New Roman" w:hAnsi="Times New Roman" w:cs="Times New Roman"/>
              </w:rPr>
            </w:pPr>
          </w:p>
          <w:p w14:paraId="0C703CBC" w14:textId="77777777" w:rsidR="00074079" w:rsidRDefault="00074079" w:rsidP="00DE5547">
            <w:pPr>
              <w:rPr>
                <w:rFonts w:ascii="Times New Roman" w:hAnsi="Times New Roman" w:cs="Times New Roman"/>
              </w:rPr>
            </w:pPr>
          </w:p>
          <w:p w14:paraId="48D6A388" w14:textId="77777777" w:rsidR="00074079" w:rsidRDefault="00074079" w:rsidP="00DE5547">
            <w:pPr>
              <w:rPr>
                <w:rFonts w:ascii="Times New Roman" w:hAnsi="Times New Roman" w:cs="Times New Roman"/>
              </w:rPr>
            </w:pPr>
          </w:p>
          <w:p w14:paraId="6D4C6AD3" w14:textId="77777777" w:rsidR="00DE5547" w:rsidRDefault="00DE5547" w:rsidP="00DE5547">
            <w:pPr>
              <w:rPr>
                <w:rFonts w:ascii="Times New Roman" w:hAnsi="Times New Roman" w:cs="Times New Roman"/>
              </w:rPr>
            </w:pPr>
            <w:r>
              <w:rPr>
                <w:rFonts w:ascii="Times New Roman" w:hAnsi="Times New Roman" w:cs="Times New Roman"/>
              </w:rPr>
              <w:t>Hudební formy: fuga, opera, oratorium, sonáta, symfonie, symfonická báseň</w:t>
            </w:r>
          </w:p>
          <w:p w14:paraId="27AB195D" w14:textId="77777777" w:rsidR="00DE5547" w:rsidRDefault="00DE5547" w:rsidP="00DE5547">
            <w:pPr>
              <w:rPr>
                <w:rFonts w:ascii="Times New Roman" w:hAnsi="Times New Roman" w:cs="Times New Roman"/>
              </w:rPr>
            </w:pPr>
          </w:p>
          <w:p w14:paraId="69F8D03C" w14:textId="77777777" w:rsidR="00DE5547" w:rsidRDefault="00DE5547" w:rsidP="00DE5547">
            <w:pPr>
              <w:rPr>
                <w:rFonts w:ascii="Times New Roman" w:hAnsi="Times New Roman" w:cs="Times New Roman"/>
              </w:rPr>
            </w:pPr>
            <w:r>
              <w:rPr>
                <w:rFonts w:ascii="Times New Roman" w:hAnsi="Times New Roman" w:cs="Times New Roman"/>
              </w:rPr>
              <w:lastRenderedPageBreak/>
              <w:t>Hudba a významní skladatelé v období baroka, klasicismu a romantismu ve světě i u nás</w:t>
            </w:r>
          </w:p>
          <w:p w14:paraId="09598AA2" w14:textId="77777777" w:rsidR="00DE5547" w:rsidRDefault="00DE5547" w:rsidP="00DE5547">
            <w:pPr>
              <w:rPr>
                <w:rFonts w:ascii="Times New Roman" w:hAnsi="Times New Roman" w:cs="Times New Roman"/>
              </w:rPr>
            </w:pPr>
          </w:p>
          <w:p w14:paraId="4B280D7E" w14:textId="77777777" w:rsidR="00DE5547" w:rsidRDefault="00DE5547" w:rsidP="00DE5547">
            <w:pPr>
              <w:rPr>
                <w:rFonts w:ascii="Times New Roman" w:hAnsi="Times New Roman" w:cs="Times New Roman"/>
              </w:rPr>
            </w:pPr>
          </w:p>
          <w:p w14:paraId="5A9A6DCB" w14:textId="77777777" w:rsidR="00DE5547" w:rsidRDefault="00DE5547" w:rsidP="00DE5547">
            <w:pPr>
              <w:rPr>
                <w:rFonts w:ascii="Times New Roman" w:hAnsi="Times New Roman" w:cs="Times New Roman"/>
              </w:rPr>
            </w:pPr>
            <w:r>
              <w:rPr>
                <w:rFonts w:ascii="Times New Roman" w:hAnsi="Times New Roman" w:cs="Times New Roman"/>
              </w:rPr>
              <w:t>Výběr poslechových skladeb různých období v kontextu s dobou vzniku a životem autora, např.</w:t>
            </w:r>
          </w:p>
          <w:p w14:paraId="7172E879" w14:textId="77777777" w:rsidR="00DE5547" w:rsidRDefault="00DE5547" w:rsidP="00AF78C3">
            <w:pPr>
              <w:pStyle w:val="Odstavecseseznamem"/>
              <w:numPr>
                <w:ilvl w:val="0"/>
                <w:numId w:val="129"/>
              </w:numPr>
              <w:rPr>
                <w:rFonts w:ascii="Times New Roman" w:hAnsi="Times New Roman" w:cs="Times New Roman"/>
              </w:rPr>
            </w:pPr>
            <w:r>
              <w:rPr>
                <w:rFonts w:ascii="Times New Roman" w:hAnsi="Times New Roman" w:cs="Times New Roman"/>
              </w:rPr>
              <w:t xml:space="preserve">Baroko: A. Vivaldi, J. S. Bach, </w:t>
            </w:r>
            <w:proofErr w:type="spellStart"/>
            <w:r>
              <w:rPr>
                <w:rFonts w:ascii="Times New Roman" w:hAnsi="Times New Roman" w:cs="Times New Roman"/>
              </w:rPr>
              <w:t>P.J.Vejvanovský</w:t>
            </w:r>
            <w:proofErr w:type="spellEnd"/>
          </w:p>
          <w:p w14:paraId="604D6117" w14:textId="77777777" w:rsidR="00DE5547" w:rsidRDefault="00DE5547" w:rsidP="00AF78C3">
            <w:pPr>
              <w:pStyle w:val="Odstavecseseznamem"/>
              <w:numPr>
                <w:ilvl w:val="0"/>
                <w:numId w:val="129"/>
              </w:numPr>
              <w:rPr>
                <w:rFonts w:ascii="Times New Roman" w:hAnsi="Times New Roman" w:cs="Times New Roman"/>
              </w:rPr>
            </w:pPr>
            <w:r>
              <w:rPr>
                <w:rFonts w:ascii="Times New Roman" w:hAnsi="Times New Roman" w:cs="Times New Roman"/>
              </w:rPr>
              <w:t>Klasicismus: W. A. Mozart, L. van Beethoven, J. J. Ryba</w:t>
            </w:r>
          </w:p>
          <w:p w14:paraId="1392A85E" w14:textId="77777777" w:rsidR="00DE5547" w:rsidRPr="00E776DF" w:rsidRDefault="00DE5547" w:rsidP="00AF78C3">
            <w:pPr>
              <w:pStyle w:val="Odstavecseseznamem"/>
              <w:numPr>
                <w:ilvl w:val="0"/>
                <w:numId w:val="129"/>
              </w:numPr>
              <w:rPr>
                <w:rFonts w:ascii="Times New Roman" w:hAnsi="Times New Roman" w:cs="Times New Roman"/>
              </w:rPr>
            </w:pPr>
            <w:r>
              <w:rPr>
                <w:rFonts w:ascii="Times New Roman" w:hAnsi="Times New Roman" w:cs="Times New Roman"/>
              </w:rPr>
              <w:t>Romantismus: F. Schubert, F. Chopin, P. I. Čajkovskij, G. Verdi, B. Smetana, A. Dvořák aj.</w:t>
            </w:r>
          </w:p>
          <w:p w14:paraId="7C51DF08" w14:textId="77777777" w:rsidR="00DE5547" w:rsidRPr="005F46CF" w:rsidRDefault="00DE5547" w:rsidP="00DE5547">
            <w:pPr>
              <w:rPr>
                <w:rFonts w:ascii="Times New Roman" w:hAnsi="Times New Roman" w:cs="Times New Roman"/>
              </w:rPr>
            </w:pPr>
          </w:p>
          <w:p w14:paraId="6BE641A5" w14:textId="77777777" w:rsidR="00DE5547" w:rsidRDefault="00DE5547" w:rsidP="00DE5547">
            <w:pPr>
              <w:rPr>
                <w:rFonts w:ascii="Times New Roman" w:hAnsi="Times New Roman" w:cs="Times New Roman"/>
              </w:rPr>
            </w:pPr>
            <w:r>
              <w:rPr>
                <w:rFonts w:ascii="Times New Roman" w:hAnsi="Times New Roman" w:cs="Times New Roman"/>
              </w:rPr>
              <w:t>Literatura, architektura a výtvarné umění jednotlivých období</w:t>
            </w:r>
          </w:p>
          <w:p w14:paraId="7B714E00" w14:textId="77777777" w:rsidR="00DE5547" w:rsidRPr="00916FA8" w:rsidRDefault="00DE5547" w:rsidP="00DE5547">
            <w:pPr>
              <w:rPr>
                <w:rFonts w:ascii="Times New Roman" w:hAnsi="Times New Roman" w:cs="Times New Roman"/>
              </w:rPr>
            </w:pPr>
            <w:r>
              <w:rPr>
                <w:rFonts w:ascii="Times New Roman" w:hAnsi="Times New Roman" w:cs="Times New Roman"/>
              </w:rPr>
              <w:t>Hudba spojuje národy – Pražské jaro</w:t>
            </w:r>
          </w:p>
          <w:p w14:paraId="44CA47F7" w14:textId="77777777" w:rsidR="00DE5547" w:rsidRPr="00916FA8" w:rsidRDefault="00DE5547" w:rsidP="00DE5547">
            <w:pPr>
              <w:rPr>
                <w:rFonts w:ascii="Times New Roman" w:hAnsi="Times New Roman" w:cs="Times New Roman"/>
              </w:rPr>
            </w:pPr>
          </w:p>
          <w:p w14:paraId="1F37B336" w14:textId="77777777" w:rsidR="00DE5547" w:rsidRPr="00916FA8" w:rsidRDefault="00DE5547" w:rsidP="00DE5547">
            <w:pPr>
              <w:rPr>
                <w:rFonts w:ascii="Times New Roman" w:hAnsi="Times New Roman" w:cs="Times New Roman"/>
              </w:rPr>
            </w:pPr>
          </w:p>
          <w:p w14:paraId="36E2E859" w14:textId="77777777" w:rsidR="00DE5547" w:rsidRPr="00916FA8" w:rsidRDefault="00DE5547" w:rsidP="00DE5547">
            <w:pPr>
              <w:rPr>
                <w:rFonts w:ascii="Times New Roman" w:hAnsi="Times New Roman" w:cs="Times New Roman"/>
              </w:rPr>
            </w:pPr>
          </w:p>
          <w:p w14:paraId="39F86DFB" w14:textId="77777777" w:rsidR="00DE5547" w:rsidRPr="00916FA8" w:rsidRDefault="00DE5547" w:rsidP="00DE5547">
            <w:pPr>
              <w:rPr>
                <w:rFonts w:ascii="Times New Roman" w:hAnsi="Times New Roman" w:cs="Times New Roman"/>
              </w:rPr>
            </w:pPr>
          </w:p>
          <w:p w14:paraId="0AA01340" w14:textId="77777777" w:rsidR="00DE5547" w:rsidRPr="00916FA8" w:rsidRDefault="00DE5547" w:rsidP="00DE5547">
            <w:pPr>
              <w:rPr>
                <w:rFonts w:ascii="Times New Roman" w:hAnsi="Times New Roman" w:cs="Times New Roman"/>
              </w:rPr>
            </w:pPr>
          </w:p>
          <w:p w14:paraId="3A0F224B" w14:textId="77777777" w:rsidR="00DE5547" w:rsidRPr="00916FA8" w:rsidRDefault="00DE5547" w:rsidP="00DE5547">
            <w:pPr>
              <w:rPr>
                <w:rFonts w:ascii="Times New Roman" w:hAnsi="Times New Roman" w:cs="Times New Roman"/>
              </w:rPr>
            </w:pPr>
          </w:p>
          <w:p w14:paraId="71A358E1" w14:textId="77777777" w:rsidR="00DE5547" w:rsidRPr="00916FA8" w:rsidRDefault="00DE5547" w:rsidP="00DE5547">
            <w:pPr>
              <w:rPr>
                <w:rFonts w:ascii="Times New Roman" w:hAnsi="Times New Roman" w:cs="Times New Roman"/>
              </w:rPr>
            </w:pPr>
          </w:p>
          <w:p w14:paraId="2295B470" w14:textId="77777777" w:rsidR="00DE5547" w:rsidRPr="00916FA8" w:rsidRDefault="00DE5547" w:rsidP="00DE5547">
            <w:pPr>
              <w:rPr>
                <w:rFonts w:ascii="Times New Roman" w:hAnsi="Times New Roman" w:cs="Times New Roman"/>
              </w:rPr>
            </w:pPr>
          </w:p>
          <w:p w14:paraId="6437FA89" w14:textId="77777777" w:rsidR="00DE5547" w:rsidRPr="00916FA8" w:rsidRDefault="00DE5547" w:rsidP="00DE5547">
            <w:pPr>
              <w:rPr>
                <w:rFonts w:ascii="Times New Roman" w:hAnsi="Times New Roman" w:cs="Times New Roman"/>
              </w:rPr>
            </w:pPr>
          </w:p>
          <w:p w14:paraId="52934F68" w14:textId="77777777" w:rsidR="00DE5547" w:rsidRPr="00916FA8" w:rsidRDefault="00DE5547" w:rsidP="00DE5547">
            <w:pPr>
              <w:rPr>
                <w:rFonts w:ascii="Times New Roman" w:hAnsi="Times New Roman" w:cs="Times New Roman"/>
              </w:rPr>
            </w:pPr>
          </w:p>
        </w:tc>
        <w:tc>
          <w:tcPr>
            <w:tcW w:w="2835" w:type="dxa"/>
            <w:gridSpan w:val="2"/>
          </w:tcPr>
          <w:p w14:paraId="785A295C" w14:textId="77777777" w:rsidR="00DE5547" w:rsidRPr="00916FA8" w:rsidRDefault="00DE5547" w:rsidP="00DE5547">
            <w:pPr>
              <w:rPr>
                <w:rFonts w:ascii="Times New Roman" w:hAnsi="Times New Roman" w:cs="Times New Roman"/>
              </w:rPr>
            </w:pPr>
          </w:p>
          <w:p w14:paraId="35F1B3CC" w14:textId="77777777" w:rsidR="00DE5547" w:rsidRPr="00916FA8" w:rsidRDefault="00DE5547" w:rsidP="00DE5547">
            <w:pPr>
              <w:rPr>
                <w:rFonts w:ascii="Times New Roman" w:hAnsi="Times New Roman" w:cs="Times New Roman"/>
              </w:rPr>
            </w:pPr>
            <w:r>
              <w:rPr>
                <w:rFonts w:ascii="Times New Roman" w:hAnsi="Times New Roman" w:cs="Times New Roman"/>
              </w:rPr>
              <w:t>OSV – cvičení smyslového vnímání, psychohygiena, seberegulace a sebeorganizace, komunikace, kooperace a kompetice</w:t>
            </w:r>
          </w:p>
          <w:p w14:paraId="148B58E0" w14:textId="77777777" w:rsidR="00DE5547" w:rsidRPr="00916FA8" w:rsidRDefault="00DE5547" w:rsidP="00DE5547">
            <w:pPr>
              <w:rPr>
                <w:rFonts w:ascii="Times New Roman" w:hAnsi="Times New Roman" w:cs="Times New Roman"/>
              </w:rPr>
            </w:pPr>
          </w:p>
          <w:p w14:paraId="40DD52F4" w14:textId="77777777" w:rsidR="00DE5547" w:rsidRPr="00916FA8" w:rsidRDefault="00DE5547" w:rsidP="00DE5547">
            <w:pPr>
              <w:rPr>
                <w:rFonts w:ascii="Times New Roman" w:hAnsi="Times New Roman" w:cs="Times New Roman"/>
              </w:rPr>
            </w:pPr>
          </w:p>
          <w:p w14:paraId="05C442B8" w14:textId="77777777" w:rsidR="00DE5547" w:rsidRPr="00916FA8" w:rsidRDefault="00DE5547" w:rsidP="00DE5547">
            <w:pPr>
              <w:rPr>
                <w:rFonts w:ascii="Times New Roman" w:hAnsi="Times New Roman" w:cs="Times New Roman"/>
              </w:rPr>
            </w:pPr>
          </w:p>
          <w:p w14:paraId="55404BC8" w14:textId="77777777" w:rsidR="00DE5547" w:rsidRPr="00916FA8" w:rsidRDefault="00DE5547" w:rsidP="00DE5547">
            <w:pPr>
              <w:rPr>
                <w:rFonts w:ascii="Times New Roman" w:hAnsi="Times New Roman" w:cs="Times New Roman"/>
              </w:rPr>
            </w:pPr>
          </w:p>
          <w:p w14:paraId="1EA827AD" w14:textId="77777777" w:rsidR="00DE5547" w:rsidRPr="00916FA8" w:rsidRDefault="00DE5547" w:rsidP="00DE5547">
            <w:pPr>
              <w:rPr>
                <w:rFonts w:ascii="Times New Roman" w:hAnsi="Times New Roman" w:cs="Times New Roman"/>
              </w:rPr>
            </w:pPr>
          </w:p>
          <w:p w14:paraId="3406E087" w14:textId="77777777" w:rsidR="00DE5547" w:rsidRDefault="00DE5547" w:rsidP="00DE5547">
            <w:pPr>
              <w:rPr>
                <w:rFonts w:ascii="Times New Roman" w:hAnsi="Times New Roman" w:cs="Times New Roman"/>
              </w:rPr>
            </w:pPr>
          </w:p>
          <w:p w14:paraId="06E07C3B" w14:textId="77777777" w:rsidR="00DE5547" w:rsidRPr="00916FA8" w:rsidRDefault="00DE5547" w:rsidP="00DE5547">
            <w:pPr>
              <w:rPr>
                <w:rFonts w:ascii="Times New Roman" w:hAnsi="Times New Roman" w:cs="Times New Roman"/>
              </w:rPr>
            </w:pPr>
            <w:r>
              <w:rPr>
                <w:rFonts w:ascii="Times New Roman" w:hAnsi="Times New Roman" w:cs="Times New Roman"/>
              </w:rPr>
              <w:t xml:space="preserve">OSV – seberegulace a sebeorganizace, </w:t>
            </w:r>
            <w:proofErr w:type="gramStart"/>
            <w:r>
              <w:rPr>
                <w:rFonts w:ascii="Times New Roman" w:hAnsi="Times New Roman" w:cs="Times New Roman"/>
              </w:rPr>
              <w:t>kreativita  komunikace</w:t>
            </w:r>
            <w:proofErr w:type="gramEnd"/>
            <w:r>
              <w:rPr>
                <w:rFonts w:ascii="Times New Roman" w:hAnsi="Times New Roman" w:cs="Times New Roman"/>
              </w:rPr>
              <w:t>, kooperace a kompetice</w:t>
            </w:r>
          </w:p>
          <w:p w14:paraId="6D0A8719" w14:textId="77777777" w:rsidR="00DE5547" w:rsidRPr="00916FA8" w:rsidRDefault="00DE5547" w:rsidP="00DE5547">
            <w:pPr>
              <w:rPr>
                <w:rFonts w:ascii="Times New Roman" w:hAnsi="Times New Roman" w:cs="Times New Roman"/>
              </w:rPr>
            </w:pPr>
          </w:p>
          <w:p w14:paraId="47EDB59B" w14:textId="77777777" w:rsidR="00DE5547" w:rsidRPr="00916FA8" w:rsidRDefault="00DE5547" w:rsidP="00DE5547">
            <w:pPr>
              <w:rPr>
                <w:rFonts w:ascii="Times New Roman" w:hAnsi="Times New Roman" w:cs="Times New Roman"/>
              </w:rPr>
            </w:pPr>
          </w:p>
          <w:p w14:paraId="055CC7F7" w14:textId="77777777" w:rsidR="00DE5547" w:rsidRPr="00916FA8" w:rsidRDefault="00DE5547" w:rsidP="00DE5547">
            <w:pPr>
              <w:rPr>
                <w:rFonts w:ascii="Times New Roman" w:hAnsi="Times New Roman" w:cs="Times New Roman"/>
              </w:rPr>
            </w:pPr>
          </w:p>
          <w:p w14:paraId="536FFB3D" w14:textId="77777777" w:rsidR="00DE5547" w:rsidRPr="00916FA8" w:rsidRDefault="00DE5547" w:rsidP="00DE5547">
            <w:pPr>
              <w:rPr>
                <w:rFonts w:ascii="Times New Roman" w:hAnsi="Times New Roman" w:cs="Times New Roman"/>
              </w:rPr>
            </w:pPr>
          </w:p>
          <w:p w14:paraId="0A0628F5" w14:textId="77777777" w:rsidR="00DE5547" w:rsidRPr="00916FA8" w:rsidRDefault="00DE5547" w:rsidP="00DE5547">
            <w:pPr>
              <w:rPr>
                <w:rFonts w:ascii="Times New Roman" w:hAnsi="Times New Roman" w:cs="Times New Roman"/>
              </w:rPr>
            </w:pPr>
          </w:p>
          <w:p w14:paraId="295DF1A8" w14:textId="77777777" w:rsidR="00DE5547" w:rsidRPr="00916FA8" w:rsidRDefault="00DE5547" w:rsidP="00DE5547">
            <w:pPr>
              <w:rPr>
                <w:rFonts w:ascii="Times New Roman" w:hAnsi="Times New Roman" w:cs="Times New Roman"/>
              </w:rPr>
            </w:pPr>
            <w:r>
              <w:rPr>
                <w:rFonts w:ascii="Times New Roman" w:hAnsi="Times New Roman" w:cs="Times New Roman"/>
              </w:rPr>
              <w:t xml:space="preserve">OSV – seberegulace a </w:t>
            </w:r>
            <w:proofErr w:type="gramStart"/>
            <w:r>
              <w:rPr>
                <w:rFonts w:ascii="Times New Roman" w:hAnsi="Times New Roman" w:cs="Times New Roman"/>
              </w:rPr>
              <w:t>sebeorganizace,  kreativita</w:t>
            </w:r>
            <w:proofErr w:type="gramEnd"/>
            <w:r>
              <w:rPr>
                <w:rFonts w:ascii="Times New Roman" w:hAnsi="Times New Roman" w:cs="Times New Roman"/>
              </w:rPr>
              <w:t xml:space="preserve">  komunikace, kooperace a kompetice</w:t>
            </w:r>
          </w:p>
          <w:p w14:paraId="140C8BC8" w14:textId="77777777" w:rsidR="00DE5547" w:rsidRPr="00916FA8" w:rsidRDefault="00DE5547" w:rsidP="00DE5547">
            <w:pPr>
              <w:rPr>
                <w:rFonts w:ascii="Times New Roman" w:hAnsi="Times New Roman" w:cs="Times New Roman"/>
              </w:rPr>
            </w:pPr>
            <w:r>
              <w:rPr>
                <w:rFonts w:ascii="Times New Roman" w:hAnsi="Times New Roman" w:cs="Times New Roman"/>
              </w:rPr>
              <w:t>TV – taneční kroky</w:t>
            </w:r>
          </w:p>
          <w:p w14:paraId="405B31A7" w14:textId="77777777" w:rsidR="00DE5547" w:rsidRPr="00916FA8" w:rsidRDefault="00DE5547" w:rsidP="00DE5547">
            <w:pPr>
              <w:rPr>
                <w:rFonts w:ascii="Times New Roman" w:hAnsi="Times New Roman" w:cs="Times New Roman"/>
              </w:rPr>
            </w:pPr>
          </w:p>
          <w:p w14:paraId="058C9DC7" w14:textId="77777777" w:rsidR="00DE5547" w:rsidRPr="00916FA8" w:rsidRDefault="00DE5547" w:rsidP="00DE5547">
            <w:pPr>
              <w:rPr>
                <w:rFonts w:ascii="Times New Roman" w:hAnsi="Times New Roman" w:cs="Times New Roman"/>
              </w:rPr>
            </w:pPr>
          </w:p>
          <w:p w14:paraId="7E8D810E" w14:textId="77777777" w:rsidR="00DE5547" w:rsidRPr="00916FA8" w:rsidRDefault="00DE5547" w:rsidP="00DE5547">
            <w:pPr>
              <w:rPr>
                <w:rFonts w:ascii="Times New Roman" w:hAnsi="Times New Roman" w:cs="Times New Roman"/>
              </w:rPr>
            </w:pPr>
          </w:p>
          <w:p w14:paraId="159CE4E8" w14:textId="77777777" w:rsidR="00DE5547" w:rsidRPr="00916FA8" w:rsidRDefault="00DE5547" w:rsidP="00DE5547">
            <w:pPr>
              <w:rPr>
                <w:rFonts w:ascii="Times New Roman" w:hAnsi="Times New Roman" w:cs="Times New Roman"/>
              </w:rPr>
            </w:pPr>
          </w:p>
          <w:p w14:paraId="3F0664A2" w14:textId="77777777" w:rsidR="00DE5547" w:rsidRPr="00916FA8" w:rsidRDefault="00DE5547" w:rsidP="00DE5547">
            <w:pPr>
              <w:rPr>
                <w:rFonts w:ascii="Times New Roman" w:hAnsi="Times New Roman" w:cs="Times New Roman"/>
              </w:rPr>
            </w:pPr>
          </w:p>
          <w:p w14:paraId="734F7836" w14:textId="77777777" w:rsidR="00DE5547" w:rsidRPr="00916FA8" w:rsidRDefault="00DE5547" w:rsidP="00DE5547">
            <w:pPr>
              <w:rPr>
                <w:rFonts w:ascii="Times New Roman" w:hAnsi="Times New Roman" w:cs="Times New Roman"/>
              </w:rPr>
            </w:pPr>
          </w:p>
          <w:p w14:paraId="4AC395E5" w14:textId="77777777" w:rsidR="00DE5547" w:rsidRDefault="00DE5547" w:rsidP="00DE5547">
            <w:pPr>
              <w:rPr>
                <w:rFonts w:ascii="Times New Roman" w:hAnsi="Times New Roman" w:cs="Times New Roman"/>
              </w:rPr>
            </w:pPr>
            <w:r>
              <w:rPr>
                <w:rFonts w:ascii="Times New Roman" w:hAnsi="Times New Roman" w:cs="Times New Roman"/>
              </w:rPr>
              <w:t>MKV – kulturní diference, multikulturalita</w:t>
            </w:r>
          </w:p>
          <w:p w14:paraId="4C5A49C8" w14:textId="77777777" w:rsidR="00074079" w:rsidRDefault="00074079" w:rsidP="00DE5547">
            <w:pPr>
              <w:rPr>
                <w:rFonts w:ascii="Times New Roman" w:hAnsi="Times New Roman" w:cs="Times New Roman"/>
              </w:rPr>
            </w:pPr>
          </w:p>
          <w:p w14:paraId="3ECD6475" w14:textId="77777777" w:rsidR="00DE5547" w:rsidRDefault="00DE5547" w:rsidP="00DE5547">
            <w:pPr>
              <w:rPr>
                <w:rFonts w:ascii="Times New Roman" w:hAnsi="Times New Roman" w:cs="Times New Roman"/>
              </w:rPr>
            </w:pPr>
            <w:r>
              <w:rPr>
                <w:rFonts w:ascii="Times New Roman" w:hAnsi="Times New Roman" w:cs="Times New Roman"/>
              </w:rPr>
              <w:lastRenderedPageBreak/>
              <w:t>VMEGS – poznávání evropské a světové kultury</w:t>
            </w:r>
          </w:p>
          <w:p w14:paraId="6893BE6F" w14:textId="77777777" w:rsidR="00DE5547" w:rsidRPr="00916FA8" w:rsidRDefault="00DE5547" w:rsidP="00DE5547">
            <w:pPr>
              <w:rPr>
                <w:rFonts w:ascii="Times New Roman" w:hAnsi="Times New Roman" w:cs="Times New Roman"/>
              </w:rPr>
            </w:pPr>
            <w:r>
              <w:rPr>
                <w:rFonts w:ascii="Times New Roman" w:hAnsi="Times New Roman" w:cs="Times New Roman"/>
              </w:rPr>
              <w:t>D, VV – dějiny a umění novověku</w:t>
            </w:r>
          </w:p>
          <w:p w14:paraId="06FD91AD" w14:textId="77777777" w:rsidR="00DE5547" w:rsidRPr="00916FA8" w:rsidRDefault="00DE5547" w:rsidP="00DE5547">
            <w:pPr>
              <w:rPr>
                <w:rFonts w:ascii="Times New Roman" w:hAnsi="Times New Roman" w:cs="Times New Roman"/>
              </w:rPr>
            </w:pPr>
          </w:p>
          <w:p w14:paraId="48CA5C29" w14:textId="77777777" w:rsidR="00DE5547" w:rsidRPr="00916FA8" w:rsidRDefault="00DE5547" w:rsidP="00DE5547">
            <w:pPr>
              <w:rPr>
                <w:rFonts w:ascii="Times New Roman" w:hAnsi="Times New Roman" w:cs="Times New Roman"/>
              </w:rPr>
            </w:pPr>
          </w:p>
          <w:p w14:paraId="163E6138" w14:textId="77777777" w:rsidR="00DE5547" w:rsidRPr="00916FA8" w:rsidRDefault="00DE5547" w:rsidP="00DE5547">
            <w:pPr>
              <w:rPr>
                <w:rFonts w:ascii="Times New Roman" w:hAnsi="Times New Roman" w:cs="Times New Roman"/>
              </w:rPr>
            </w:pPr>
          </w:p>
          <w:p w14:paraId="72247064" w14:textId="77777777" w:rsidR="00DE5547" w:rsidRPr="00916FA8" w:rsidRDefault="00DE5547" w:rsidP="00DE5547">
            <w:pPr>
              <w:rPr>
                <w:rFonts w:ascii="Times New Roman" w:hAnsi="Times New Roman" w:cs="Times New Roman"/>
              </w:rPr>
            </w:pPr>
          </w:p>
          <w:p w14:paraId="7AF89E5E" w14:textId="77777777" w:rsidR="00DE5547" w:rsidRPr="00916FA8" w:rsidRDefault="00DE5547" w:rsidP="00DE5547">
            <w:pPr>
              <w:rPr>
                <w:rFonts w:ascii="Times New Roman" w:hAnsi="Times New Roman" w:cs="Times New Roman"/>
              </w:rPr>
            </w:pPr>
          </w:p>
          <w:p w14:paraId="2EE067AC" w14:textId="77777777" w:rsidR="00DE5547" w:rsidRPr="00916FA8" w:rsidRDefault="00DE5547" w:rsidP="00DE5547">
            <w:pPr>
              <w:rPr>
                <w:rFonts w:ascii="Times New Roman" w:hAnsi="Times New Roman" w:cs="Times New Roman"/>
              </w:rPr>
            </w:pPr>
          </w:p>
          <w:p w14:paraId="71F5FE22" w14:textId="77777777" w:rsidR="00DE5547" w:rsidRPr="00916FA8" w:rsidRDefault="00DE5547" w:rsidP="00DE5547">
            <w:pPr>
              <w:rPr>
                <w:rFonts w:ascii="Times New Roman" w:hAnsi="Times New Roman" w:cs="Times New Roman"/>
              </w:rPr>
            </w:pPr>
          </w:p>
          <w:p w14:paraId="05235797" w14:textId="77777777" w:rsidR="00DE5547" w:rsidRPr="00916FA8" w:rsidRDefault="00DE5547" w:rsidP="00DE5547">
            <w:pPr>
              <w:rPr>
                <w:rFonts w:ascii="Times New Roman" w:hAnsi="Times New Roman" w:cs="Times New Roman"/>
              </w:rPr>
            </w:pPr>
          </w:p>
          <w:p w14:paraId="37E3EB70" w14:textId="77777777" w:rsidR="00DE5547" w:rsidRPr="00916FA8" w:rsidRDefault="00DE5547" w:rsidP="00DE5547">
            <w:pPr>
              <w:rPr>
                <w:rFonts w:ascii="Times New Roman" w:hAnsi="Times New Roman" w:cs="Times New Roman"/>
              </w:rPr>
            </w:pPr>
          </w:p>
          <w:p w14:paraId="3DCBE847" w14:textId="77777777" w:rsidR="00DE5547" w:rsidRPr="00916FA8" w:rsidRDefault="00DE5547" w:rsidP="00DE5547">
            <w:pPr>
              <w:rPr>
                <w:rFonts w:ascii="Times New Roman" w:hAnsi="Times New Roman" w:cs="Times New Roman"/>
              </w:rPr>
            </w:pPr>
          </w:p>
          <w:p w14:paraId="529AB54C" w14:textId="77777777" w:rsidR="00DE5547" w:rsidRPr="00916FA8" w:rsidRDefault="00DE5547" w:rsidP="00DE5547">
            <w:pPr>
              <w:rPr>
                <w:rFonts w:ascii="Times New Roman" w:hAnsi="Times New Roman" w:cs="Times New Roman"/>
              </w:rPr>
            </w:pPr>
          </w:p>
          <w:p w14:paraId="142A05B8" w14:textId="77777777" w:rsidR="00DE5547" w:rsidRPr="00916FA8" w:rsidRDefault="00DE5547" w:rsidP="00DE5547">
            <w:pPr>
              <w:rPr>
                <w:rFonts w:ascii="Times New Roman" w:hAnsi="Times New Roman" w:cs="Times New Roman"/>
              </w:rPr>
            </w:pPr>
          </w:p>
          <w:p w14:paraId="2B2A26E8" w14:textId="77777777" w:rsidR="00DE5547" w:rsidRPr="00916FA8" w:rsidRDefault="00DE5547" w:rsidP="00DE5547">
            <w:pPr>
              <w:rPr>
                <w:rFonts w:ascii="Times New Roman" w:hAnsi="Times New Roman" w:cs="Times New Roman"/>
              </w:rPr>
            </w:pPr>
          </w:p>
          <w:p w14:paraId="0B235B91" w14:textId="77777777" w:rsidR="00DE5547" w:rsidRPr="00916FA8" w:rsidRDefault="00DE5547" w:rsidP="00DE5547">
            <w:pPr>
              <w:rPr>
                <w:rFonts w:ascii="Times New Roman" w:hAnsi="Times New Roman" w:cs="Times New Roman"/>
              </w:rPr>
            </w:pPr>
          </w:p>
          <w:p w14:paraId="667C6F83" w14:textId="77777777" w:rsidR="00DE5547" w:rsidRPr="00916FA8" w:rsidRDefault="00DE5547" w:rsidP="00DE5547">
            <w:pPr>
              <w:rPr>
                <w:rFonts w:ascii="Times New Roman" w:hAnsi="Times New Roman" w:cs="Times New Roman"/>
              </w:rPr>
            </w:pPr>
          </w:p>
          <w:p w14:paraId="4ECEEA60" w14:textId="77777777" w:rsidR="00DE5547" w:rsidRPr="00916FA8" w:rsidRDefault="00DE5547" w:rsidP="00DE5547">
            <w:pPr>
              <w:rPr>
                <w:rFonts w:ascii="Times New Roman" w:hAnsi="Times New Roman" w:cs="Times New Roman"/>
              </w:rPr>
            </w:pPr>
          </w:p>
          <w:p w14:paraId="73025364" w14:textId="77777777" w:rsidR="00DE5547" w:rsidRPr="00916FA8" w:rsidRDefault="00DE5547" w:rsidP="00DE5547">
            <w:pPr>
              <w:rPr>
                <w:rFonts w:ascii="Times New Roman" w:hAnsi="Times New Roman" w:cs="Times New Roman"/>
              </w:rPr>
            </w:pPr>
          </w:p>
        </w:tc>
      </w:tr>
    </w:tbl>
    <w:p w14:paraId="0C580F89" w14:textId="77777777" w:rsidR="00DE5547" w:rsidRDefault="00DE5547" w:rsidP="00324186">
      <w:pPr>
        <w:spacing w:after="0" w:line="240" w:lineRule="auto"/>
        <w:rPr>
          <w:rFonts w:ascii="Times New Roman" w:hAnsi="Times New Roman" w:cs="Times New Roman"/>
          <w:sz w:val="24"/>
          <w:szCs w:val="24"/>
        </w:rPr>
      </w:pPr>
    </w:p>
    <w:p w14:paraId="2958A4E2" w14:textId="77777777" w:rsidR="00DE5547" w:rsidRDefault="00DE5547" w:rsidP="00324186">
      <w:pPr>
        <w:spacing w:after="0" w:line="240" w:lineRule="auto"/>
        <w:rPr>
          <w:rFonts w:ascii="Times New Roman" w:hAnsi="Times New Roman" w:cs="Times New Roman"/>
          <w:sz w:val="24"/>
          <w:szCs w:val="24"/>
        </w:rPr>
      </w:pPr>
    </w:p>
    <w:p w14:paraId="48BA28B9" w14:textId="77777777" w:rsidR="00DE5547" w:rsidRDefault="00DE5547" w:rsidP="00324186">
      <w:pPr>
        <w:spacing w:after="0" w:line="240" w:lineRule="auto"/>
        <w:rPr>
          <w:rFonts w:ascii="Times New Roman" w:hAnsi="Times New Roman" w:cs="Times New Roman"/>
          <w:sz w:val="24"/>
          <w:szCs w:val="24"/>
        </w:rPr>
      </w:pPr>
    </w:p>
    <w:p w14:paraId="28B92B02" w14:textId="77777777" w:rsidR="00DE5547" w:rsidRDefault="00DE5547" w:rsidP="00324186">
      <w:pPr>
        <w:spacing w:after="0" w:line="240" w:lineRule="auto"/>
        <w:rPr>
          <w:rFonts w:ascii="Times New Roman" w:hAnsi="Times New Roman" w:cs="Times New Roman"/>
          <w:sz w:val="24"/>
          <w:szCs w:val="24"/>
        </w:rPr>
      </w:pPr>
    </w:p>
    <w:p w14:paraId="62B3B17C" w14:textId="77777777" w:rsidR="00DE5547" w:rsidRDefault="00DE5547" w:rsidP="00324186">
      <w:pPr>
        <w:spacing w:after="0" w:line="240" w:lineRule="auto"/>
        <w:rPr>
          <w:rFonts w:ascii="Times New Roman" w:hAnsi="Times New Roman" w:cs="Times New Roman"/>
          <w:sz w:val="24"/>
          <w:szCs w:val="24"/>
        </w:rPr>
      </w:pPr>
    </w:p>
    <w:p w14:paraId="22ACC002" w14:textId="77777777" w:rsidR="00DE5547" w:rsidRDefault="00DE5547" w:rsidP="00324186">
      <w:pPr>
        <w:spacing w:after="0" w:line="240" w:lineRule="auto"/>
        <w:rPr>
          <w:rFonts w:ascii="Times New Roman" w:hAnsi="Times New Roman" w:cs="Times New Roman"/>
          <w:sz w:val="24"/>
          <w:szCs w:val="24"/>
        </w:rPr>
      </w:pPr>
    </w:p>
    <w:p w14:paraId="584EDE06" w14:textId="77777777" w:rsidR="00DE5547" w:rsidRDefault="00DE5547" w:rsidP="00324186">
      <w:pPr>
        <w:spacing w:after="0" w:line="240" w:lineRule="auto"/>
        <w:rPr>
          <w:rFonts w:ascii="Times New Roman" w:hAnsi="Times New Roman" w:cs="Times New Roman"/>
          <w:sz w:val="24"/>
          <w:szCs w:val="24"/>
        </w:rPr>
      </w:pPr>
    </w:p>
    <w:p w14:paraId="64A86917" w14:textId="77777777" w:rsidR="00DE5547" w:rsidRDefault="00DE5547" w:rsidP="00324186">
      <w:pPr>
        <w:spacing w:after="0" w:line="240" w:lineRule="auto"/>
        <w:rPr>
          <w:rFonts w:ascii="Times New Roman" w:hAnsi="Times New Roman" w:cs="Times New Roman"/>
          <w:sz w:val="24"/>
          <w:szCs w:val="24"/>
        </w:rPr>
      </w:pPr>
    </w:p>
    <w:p w14:paraId="2BD47A30" w14:textId="77777777" w:rsidR="00DE5547" w:rsidRDefault="00DE5547" w:rsidP="00324186">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DE5547" w:rsidRPr="00916FA8" w14:paraId="59BE19E8" w14:textId="77777777" w:rsidTr="00DE5547">
        <w:tc>
          <w:tcPr>
            <w:tcW w:w="12616" w:type="dxa"/>
            <w:gridSpan w:val="3"/>
          </w:tcPr>
          <w:p w14:paraId="11604D52" w14:textId="77777777" w:rsidR="00DE5547" w:rsidRPr="00916FA8" w:rsidRDefault="00DE5547" w:rsidP="00DE5547">
            <w:pPr>
              <w:rPr>
                <w:rFonts w:ascii="Times New Roman" w:hAnsi="Times New Roman" w:cs="Times New Roman"/>
                <w:b/>
                <w:sz w:val="32"/>
                <w:szCs w:val="32"/>
              </w:rPr>
            </w:pPr>
            <w:r w:rsidRPr="00916FA8">
              <w:rPr>
                <w:rFonts w:ascii="Times New Roman" w:hAnsi="Times New Roman" w:cs="Times New Roman"/>
                <w:b/>
                <w:sz w:val="32"/>
                <w:szCs w:val="32"/>
              </w:rPr>
              <w:lastRenderedPageBreak/>
              <w:t xml:space="preserve">Předmět: </w:t>
            </w:r>
            <w:r>
              <w:rPr>
                <w:rFonts w:ascii="Times New Roman" w:hAnsi="Times New Roman" w:cs="Times New Roman"/>
                <w:b/>
                <w:sz w:val="32"/>
                <w:szCs w:val="32"/>
              </w:rPr>
              <w:t>Hudební výchova</w:t>
            </w:r>
          </w:p>
        </w:tc>
        <w:tc>
          <w:tcPr>
            <w:tcW w:w="2835" w:type="dxa"/>
          </w:tcPr>
          <w:p w14:paraId="3682FA03" w14:textId="77777777" w:rsidR="00DE5547" w:rsidRPr="00916FA8" w:rsidRDefault="00DE5547" w:rsidP="00DE5547">
            <w:pPr>
              <w:rPr>
                <w:rFonts w:ascii="Times New Roman" w:hAnsi="Times New Roman" w:cs="Times New Roman"/>
                <w:b/>
                <w:sz w:val="32"/>
                <w:szCs w:val="32"/>
              </w:rPr>
            </w:pPr>
            <w:r w:rsidRPr="00916FA8">
              <w:rPr>
                <w:rFonts w:ascii="Times New Roman" w:hAnsi="Times New Roman" w:cs="Times New Roman"/>
                <w:b/>
                <w:sz w:val="32"/>
                <w:szCs w:val="32"/>
              </w:rPr>
              <w:t>Ročník:</w:t>
            </w:r>
            <w:r>
              <w:rPr>
                <w:rFonts w:ascii="Times New Roman" w:hAnsi="Times New Roman" w:cs="Times New Roman"/>
                <w:b/>
                <w:sz w:val="32"/>
                <w:szCs w:val="32"/>
              </w:rPr>
              <w:t xml:space="preserve"> 9</w:t>
            </w:r>
            <w:r w:rsidRPr="00916FA8">
              <w:rPr>
                <w:rFonts w:ascii="Times New Roman" w:hAnsi="Times New Roman" w:cs="Times New Roman"/>
                <w:b/>
                <w:sz w:val="32"/>
                <w:szCs w:val="32"/>
              </w:rPr>
              <w:t>.</w:t>
            </w:r>
          </w:p>
        </w:tc>
      </w:tr>
      <w:tr w:rsidR="00DE5547" w:rsidRPr="00916FA8" w14:paraId="6EA2B063" w14:textId="77777777" w:rsidTr="00DE5547">
        <w:tc>
          <w:tcPr>
            <w:tcW w:w="4253" w:type="dxa"/>
          </w:tcPr>
          <w:p w14:paraId="6CF4CACC" w14:textId="77777777" w:rsidR="00DE5547" w:rsidRPr="00916FA8" w:rsidRDefault="00DE5547" w:rsidP="00DE5547">
            <w:pPr>
              <w:jc w:val="center"/>
              <w:rPr>
                <w:rFonts w:ascii="Times New Roman" w:hAnsi="Times New Roman" w:cs="Times New Roman"/>
                <w:b/>
                <w:sz w:val="24"/>
                <w:szCs w:val="24"/>
              </w:rPr>
            </w:pPr>
            <w:r w:rsidRPr="00916FA8">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0614D512" w14:textId="77777777" w:rsidR="00DE5547" w:rsidRPr="00916FA8" w:rsidRDefault="00DE5547" w:rsidP="00DE5547">
            <w:pPr>
              <w:jc w:val="center"/>
              <w:rPr>
                <w:rFonts w:ascii="Times New Roman" w:hAnsi="Times New Roman" w:cs="Times New Roman"/>
                <w:b/>
                <w:sz w:val="24"/>
                <w:szCs w:val="24"/>
              </w:rPr>
            </w:pPr>
            <w:r w:rsidRPr="00916FA8">
              <w:rPr>
                <w:rFonts w:ascii="Times New Roman" w:hAnsi="Times New Roman" w:cs="Times New Roman"/>
                <w:b/>
                <w:sz w:val="24"/>
                <w:szCs w:val="24"/>
              </w:rPr>
              <w:t xml:space="preserve">Školní výstupy </w:t>
            </w:r>
          </w:p>
        </w:tc>
        <w:tc>
          <w:tcPr>
            <w:tcW w:w="4110" w:type="dxa"/>
          </w:tcPr>
          <w:p w14:paraId="683EC8D0" w14:textId="77777777" w:rsidR="00DE5547" w:rsidRPr="00916FA8" w:rsidRDefault="00DE5547" w:rsidP="00DE5547">
            <w:pPr>
              <w:jc w:val="center"/>
              <w:rPr>
                <w:rFonts w:ascii="Times New Roman" w:hAnsi="Times New Roman" w:cs="Times New Roman"/>
                <w:b/>
                <w:sz w:val="24"/>
                <w:szCs w:val="24"/>
              </w:rPr>
            </w:pPr>
            <w:r w:rsidRPr="00916FA8">
              <w:rPr>
                <w:rFonts w:ascii="Times New Roman" w:hAnsi="Times New Roman" w:cs="Times New Roman"/>
                <w:b/>
                <w:sz w:val="24"/>
                <w:szCs w:val="24"/>
              </w:rPr>
              <w:t>Učivo</w:t>
            </w:r>
          </w:p>
        </w:tc>
        <w:tc>
          <w:tcPr>
            <w:tcW w:w="2835" w:type="dxa"/>
          </w:tcPr>
          <w:p w14:paraId="4BAAB305" w14:textId="77777777" w:rsidR="00DE5547" w:rsidRPr="00916FA8" w:rsidRDefault="00DE5547" w:rsidP="00DE5547">
            <w:pPr>
              <w:jc w:val="center"/>
              <w:rPr>
                <w:rFonts w:ascii="Times New Roman" w:hAnsi="Times New Roman" w:cs="Times New Roman"/>
                <w:b/>
                <w:sz w:val="24"/>
                <w:szCs w:val="24"/>
              </w:rPr>
            </w:pPr>
            <w:r w:rsidRPr="00916FA8">
              <w:rPr>
                <w:rFonts w:ascii="Times New Roman" w:hAnsi="Times New Roman" w:cs="Times New Roman"/>
                <w:b/>
                <w:sz w:val="24"/>
                <w:szCs w:val="24"/>
              </w:rPr>
              <w:t>Průřezová témata, mezipředmětové vztahy</w:t>
            </w:r>
          </w:p>
        </w:tc>
      </w:tr>
      <w:tr w:rsidR="00DE5547" w:rsidRPr="00916FA8" w14:paraId="771463A2" w14:textId="77777777" w:rsidTr="00DE5547">
        <w:tc>
          <w:tcPr>
            <w:tcW w:w="4253" w:type="dxa"/>
          </w:tcPr>
          <w:p w14:paraId="7255C38B" w14:textId="77777777" w:rsidR="00DE5547" w:rsidRPr="00916FA8" w:rsidRDefault="00DE5547" w:rsidP="00DE5547">
            <w:pPr>
              <w:rPr>
                <w:rFonts w:ascii="Times New Roman" w:hAnsi="Times New Roman" w:cs="Times New Roman"/>
              </w:rPr>
            </w:pPr>
          </w:p>
          <w:p w14:paraId="5F3B95D1" w14:textId="77777777" w:rsidR="00DE5547" w:rsidRDefault="00DE5547" w:rsidP="00DE5547">
            <w:pPr>
              <w:rPr>
                <w:rFonts w:ascii="Times New Roman" w:hAnsi="Times New Roman" w:cs="Times New Roman"/>
              </w:rPr>
            </w:pPr>
            <w:r>
              <w:rPr>
                <w:rFonts w:ascii="Times New Roman" w:hAnsi="Times New Roman" w:cs="Times New Roman"/>
              </w:rPr>
              <w:t>Uplatňuje získané pěvecké dovednosti a návyky při zpěvu i při mluvním projevu v běžném životě, zpívá dle svých dispozic intonačně čistě a rytmicky přesně v jedno</w:t>
            </w:r>
            <w:r w:rsidR="00074079">
              <w:rPr>
                <w:rFonts w:ascii="Times New Roman" w:hAnsi="Times New Roman" w:cs="Times New Roman"/>
              </w:rPr>
              <w:t>hlase i vícehlase</w:t>
            </w:r>
          </w:p>
          <w:p w14:paraId="0BEF698A" w14:textId="77777777" w:rsidR="00DE5547" w:rsidRPr="00916FA8" w:rsidRDefault="00DE5547" w:rsidP="00DE5547">
            <w:pPr>
              <w:rPr>
                <w:rFonts w:ascii="Times New Roman" w:hAnsi="Times New Roman" w:cs="Times New Roman"/>
              </w:rPr>
            </w:pPr>
          </w:p>
          <w:p w14:paraId="7AB09B36" w14:textId="77777777" w:rsidR="00DE5547" w:rsidRPr="00916FA8" w:rsidRDefault="00DE5547" w:rsidP="00DE5547">
            <w:pPr>
              <w:rPr>
                <w:rFonts w:ascii="Times New Roman" w:hAnsi="Times New Roman" w:cs="Times New Roman"/>
              </w:rPr>
            </w:pPr>
          </w:p>
          <w:p w14:paraId="643F5CC7" w14:textId="77777777" w:rsidR="00DE5547" w:rsidRPr="00916FA8" w:rsidRDefault="00DE5547" w:rsidP="00DE5547">
            <w:pPr>
              <w:rPr>
                <w:rFonts w:ascii="Times New Roman" w:hAnsi="Times New Roman" w:cs="Times New Roman"/>
              </w:rPr>
            </w:pPr>
          </w:p>
          <w:p w14:paraId="6DD7295D" w14:textId="77777777" w:rsidR="00DE5547" w:rsidRPr="00916FA8" w:rsidRDefault="00DE5547" w:rsidP="00DE5547">
            <w:pPr>
              <w:rPr>
                <w:rFonts w:ascii="Times New Roman" w:hAnsi="Times New Roman" w:cs="Times New Roman"/>
              </w:rPr>
            </w:pPr>
          </w:p>
          <w:p w14:paraId="725AC447" w14:textId="77777777" w:rsidR="00DE5547" w:rsidRPr="00916FA8" w:rsidRDefault="00DE5547" w:rsidP="00DE5547">
            <w:pPr>
              <w:rPr>
                <w:rFonts w:ascii="Times New Roman" w:hAnsi="Times New Roman" w:cs="Times New Roman"/>
              </w:rPr>
            </w:pPr>
          </w:p>
          <w:p w14:paraId="1F28BC6D" w14:textId="77777777" w:rsidR="00DE5547" w:rsidRPr="00916FA8" w:rsidRDefault="00DE5547" w:rsidP="00DE5547">
            <w:pPr>
              <w:rPr>
                <w:rFonts w:ascii="Times New Roman" w:hAnsi="Times New Roman" w:cs="Times New Roman"/>
              </w:rPr>
            </w:pPr>
          </w:p>
          <w:p w14:paraId="78D152F9" w14:textId="77777777" w:rsidR="00DE5547" w:rsidRPr="00916FA8" w:rsidRDefault="00DE5547" w:rsidP="00DE5547">
            <w:pPr>
              <w:rPr>
                <w:rFonts w:ascii="Times New Roman" w:hAnsi="Times New Roman" w:cs="Times New Roman"/>
              </w:rPr>
            </w:pPr>
          </w:p>
          <w:p w14:paraId="11690F33" w14:textId="77777777" w:rsidR="00DE5547" w:rsidRPr="00916FA8" w:rsidRDefault="00DE5547" w:rsidP="00DE5547">
            <w:pPr>
              <w:rPr>
                <w:rFonts w:ascii="Times New Roman" w:hAnsi="Times New Roman" w:cs="Times New Roman"/>
              </w:rPr>
            </w:pPr>
          </w:p>
          <w:p w14:paraId="0678CB02" w14:textId="77777777" w:rsidR="00DE5547" w:rsidRPr="00916FA8" w:rsidRDefault="00DE5547" w:rsidP="00DE5547">
            <w:pPr>
              <w:rPr>
                <w:rFonts w:ascii="Times New Roman" w:hAnsi="Times New Roman" w:cs="Times New Roman"/>
              </w:rPr>
            </w:pPr>
          </w:p>
          <w:p w14:paraId="6310B709" w14:textId="77777777" w:rsidR="00DE5547" w:rsidRPr="00916FA8" w:rsidRDefault="00DE5547" w:rsidP="00DE5547">
            <w:pPr>
              <w:rPr>
                <w:rFonts w:ascii="Times New Roman" w:hAnsi="Times New Roman" w:cs="Times New Roman"/>
              </w:rPr>
            </w:pPr>
          </w:p>
          <w:p w14:paraId="134AADA9" w14:textId="77777777" w:rsidR="00DE5547" w:rsidRPr="00916FA8" w:rsidRDefault="00DE5547" w:rsidP="00DE5547">
            <w:pPr>
              <w:rPr>
                <w:rFonts w:ascii="Times New Roman" w:hAnsi="Times New Roman" w:cs="Times New Roman"/>
              </w:rPr>
            </w:pPr>
          </w:p>
          <w:p w14:paraId="32F4FA9F" w14:textId="77777777" w:rsidR="00DE5547" w:rsidRPr="00916FA8" w:rsidRDefault="00DE5547" w:rsidP="00DE5547">
            <w:pPr>
              <w:rPr>
                <w:rFonts w:ascii="Times New Roman" w:hAnsi="Times New Roman" w:cs="Times New Roman"/>
              </w:rPr>
            </w:pPr>
          </w:p>
          <w:p w14:paraId="7B3F7183" w14:textId="77777777" w:rsidR="00DE5547" w:rsidRPr="00916FA8" w:rsidRDefault="00DE5547" w:rsidP="00DE5547">
            <w:pPr>
              <w:rPr>
                <w:rFonts w:ascii="Times New Roman" w:hAnsi="Times New Roman" w:cs="Times New Roman"/>
              </w:rPr>
            </w:pPr>
          </w:p>
          <w:p w14:paraId="4BF2A0EE" w14:textId="77777777" w:rsidR="00DE5547" w:rsidRPr="00916FA8" w:rsidRDefault="00DE5547" w:rsidP="00DE5547">
            <w:pPr>
              <w:rPr>
                <w:rFonts w:ascii="Times New Roman" w:hAnsi="Times New Roman" w:cs="Times New Roman"/>
              </w:rPr>
            </w:pPr>
          </w:p>
          <w:p w14:paraId="3614AB7E" w14:textId="77777777" w:rsidR="00DE5547" w:rsidRPr="00916FA8" w:rsidRDefault="00DE5547" w:rsidP="00DE5547">
            <w:pPr>
              <w:rPr>
                <w:rFonts w:ascii="Times New Roman" w:hAnsi="Times New Roman" w:cs="Times New Roman"/>
              </w:rPr>
            </w:pPr>
          </w:p>
          <w:p w14:paraId="5203E33A" w14:textId="77777777" w:rsidR="00DE5547" w:rsidRDefault="00DE5547" w:rsidP="00DE5547">
            <w:pPr>
              <w:rPr>
                <w:rFonts w:ascii="Times New Roman" w:hAnsi="Times New Roman" w:cs="Times New Roman"/>
              </w:rPr>
            </w:pPr>
            <w:r>
              <w:rPr>
                <w:rFonts w:ascii="Times New Roman" w:hAnsi="Times New Roman" w:cs="Times New Roman"/>
              </w:rPr>
              <w:t>Orientuje se v proudu znějící hu</w:t>
            </w:r>
            <w:r w:rsidR="00074079">
              <w:rPr>
                <w:rFonts w:ascii="Times New Roman" w:hAnsi="Times New Roman" w:cs="Times New Roman"/>
              </w:rPr>
              <w:t xml:space="preserve">dby, </w:t>
            </w:r>
            <w:r>
              <w:rPr>
                <w:rFonts w:ascii="Times New Roman" w:hAnsi="Times New Roman" w:cs="Times New Roman"/>
              </w:rPr>
              <w:t>přistupuje k hudebnímu dílu jako logicky utvářenému celku</w:t>
            </w:r>
          </w:p>
          <w:p w14:paraId="7A311BD5" w14:textId="77777777" w:rsidR="00074079" w:rsidRDefault="00074079" w:rsidP="00DE5547">
            <w:pPr>
              <w:rPr>
                <w:rFonts w:ascii="Times New Roman" w:hAnsi="Times New Roman" w:cs="Times New Roman"/>
              </w:rPr>
            </w:pPr>
          </w:p>
          <w:p w14:paraId="4905AC92" w14:textId="77777777" w:rsidR="00074079" w:rsidRDefault="00074079" w:rsidP="00DE5547">
            <w:pPr>
              <w:rPr>
                <w:rFonts w:ascii="Times New Roman" w:hAnsi="Times New Roman" w:cs="Times New Roman"/>
              </w:rPr>
            </w:pPr>
          </w:p>
          <w:p w14:paraId="79BA2FFB" w14:textId="77777777" w:rsidR="00074079" w:rsidRDefault="00074079" w:rsidP="00DE5547">
            <w:pPr>
              <w:rPr>
                <w:rFonts w:ascii="Times New Roman" w:hAnsi="Times New Roman" w:cs="Times New Roman"/>
              </w:rPr>
            </w:pPr>
          </w:p>
          <w:p w14:paraId="76CFB34E" w14:textId="77777777" w:rsidR="00074079" w:rsidRDefault="00074079" w:rsidP="00DE5547">
            <w:pPr>
              <w:rPr>
                <w:rFonts w:ascii="Times New Roman" w:hAnsi="Times New Roman" w:cs="Times New Roman"/>
              </w:rPr>
            </w:pPr>
          </w:p>
          <w:p w14:paraId="191EB2BF" w14:textId="77777777" w:rsidR="00074079" w:rsidRDefault="00074079" w:rsidP="00DE5547">
            <w:pPr>
              <w:rPr>
                <w:rFonts w:ascii="Times New Roman" w:hAnsi="Times New Roman" w:cs="Times New Roman"/>
              </w:rPr>
            </w:pPr>
          </w:p>
          <w:p w14:paraId="49BC0328" w14:textId="77777777" w:rsidR="00074079" w:rsidRDefault="00074079" w:rsidP="00DE5547">
            <w:pPr>
              <w:rPr>
                <w:rFonts w:ascii="Times New Roman" w:hAnsi="Times New Roman" w:cs="Times New Roman"/>
              </w:rPr>
            </w:pPr>
          </w:p>
          <w:p w14:paraId="4CD1F118" w14:textId="77777777" w:rsidR="00DE5547" w:rsidRDefault="00DE5547" w:rsidP="00DE5547">
            <w:pPr>
              <w:rPr>
                <w:rFonts w:ascii="Times New Roman" w:hAnsi="Times New Roman" w:cs="Times New Roman"/>
              </w:rPr>
            </w:pPr>
            <w:r>
              <w:rPr>
                <w:rFonts w:ascii="Times New Roman" w:hAnsi="Times New Roman" w:cs="Times New Roman"/>
              </w:rPr>
              <w:t>Zařadí na základě individuálních schopností a získaných vědomostí slyšenou hudbu do st</w:t>
            </w:r>
            <w:r w:rsidR="00074079">
              <w:rPr>
                <w:rFonts w:ascii="Times New Roman" w:hAnsi="Times New Roman" w:cs="Times New Roman"/>
              </w:rPr>
              <w:t xml:space="preserve">ylového období </w:t>
            </w:r>
          </w:p>
          <w:p w14:paraId="2D1AFE36" w14:textId="77777777" w:rsidR="00DE5547" w:rsidRDefault="00DE5547" w:rsidP="00DE5547">
            <w:pPr>
              <w:rPr>
                <w:rFonts w:ascii="Times New Roman" w:hAnsi="Times New Roman" w:cs="Times New Roman"/>
              </w:rPr>
            </w:pPr>
          </w:p>
          <w:p w14:paraId="7F9724F2" w14:textId="77777777" w:rsidR="00DE5547" w:rsidRDefault="00DE5547" w:rsidP="00DE5547">
            <w:pPr>
              <w:rPr>
                <w:rFonts w:ascii="Times New Roman" w:hAnsi="Times New Roman" w:cs="Times New Roman"/>
              </w:rPr>
            </w:pPr>
          </w:p>
          <w:p w14:paraId="6471551E" w14:textId="77777777" w:rsidR="00DE5547" w:rsidRDefault="00DE5547" w:rsidP="00DE5547">
            <w:pPr>
              <w:rPr>
                <w:rFonts w:ascii="Times New Roman" w:hAnsi="Times New Roman" w:cs="Times New Roman"/>
              </w:rPr>
            </w:pPr>
          </w:p>
          <w:p w14:paraId="6ADB4DD1" w14:textId="77777777" w:rsidR="00DE5547" w:rsidRDefault="00DE5547" w:rsidP="00DE5547">
            <w:pPr>
              <w:rPr>
                <w:rFonts w:ascii="Times New Roman" w:hAnsi="Times New Roman" w:cs="Times New Roman"/>
              </w:rPr>
            </w:pPr>
          </w:p>
          <w:p w14:paraId="7A4536AB" w14:textId="77777777" w:rsidR="00DE5547" w:rsidRDefault="00DE5547" w:rsidP="00DE5547">
            <w:pPr>
              <w:rPr>
                <w:rFonts w:ascii="Times New Roman" w:hAnsi="Times New Roman" w:cs="Times New Roman"/>
              </w:rPr>
            </w:pPr>
          </w:p>
          <w:p w14:paraId="4C4F461E" w14:textId="77777777" w:rsidR="00DE5547" w:rsidRDefault="00DE5547" w:rsidP="00DE5547">
            <w:pPr>
              <w:rPr>
                <w:rFonts w:ascii="Times New Roman" w:hAnsi="Times New Roman" w:cs="Times New Roman"/>
              </w:rPr>
            </w:pPr>
          </w:p>
          <w:p w14:paraId="1841BA74" w14:textId="77777777" w:rsidR="00DE5547" w:rsidRDefault="00DE5547" w:rsidP="00DE5547">
            <w:pPr>
              <w:rPr>
                <w:rFonts w:ascii="Times New Roman" w:hAnsi="Times New Roman" w:cs="Times New Roman"/>
              </w:rPr>
            </w:pPr>
          </w:p>
          <w:p w14:paraId="2C9AA78B" w14:textId="77777777" w:rsidR="00DE5547" w:rsidRDefault="00DE5547" w:rsidP="00DE5547">
            <w:pPr>
              <w:rPr>
                <w:rFonts w:ascii="Times New Roman" w:hAnsi="Times New Roman" w:cs="Times New Roman"/>
              </w:rPr>
            </w:pPr>
          </w:p>
          <w:p w14:paraId="441A4A33" w14:textId="77777777" w:rsidR="00DE5547" w:rsidRDefault="00DE5547" w:rsidP="00DE5547">
            <w:pPr>
              <w:rPr>
                <w:rFonts w:ascii="Times New Roman" w:hAnsi="Times New Roman" w:cs="Times New Roman"/>
              </w:rPr>
            </w:pPr>
          </w:p>
          <w:p w14:paraId="3F9D640A" w14:textId="77777777" w:rsidR="00DE5547" w:rsidRDefault="00DE5547" w:rsidP="00DE5547">
            <w:pPr>
              <w:rPr>
                <w:rFonts w:ascii="Times New Roman" w:hAnsi="Times New Roman" w:cs="Times New Roman"/>
              </w:rPr>
            </w:pPr>
          </w:p>
          <w:p w14:paraId="1413A17C" w14:textId="77777777" w:rsidR="00DE5547" w:rsidRDefault="00DE5547" w:rsidP="00DE5547">
            <w:pPr>
              <w:rPr>
                <w:rFonts w:ascii="Times New Roman" w:hAnsi="Times New Roman" w:cs="Times New Roman"/>
              </w:rPr>
            </w:pPr>
          </w:p>
          <w:p w14:paraId="5026E152" w14:textId="77777777" w:rsidR="00DE5547" w:rsidRDefault="00DE5547" w:rsidP="00DE5547">
            <w:pPr>
              <w:rPr>
                <w:rFonts w:ascii="Times New Roman" w:hAnsi="Times New Roman" w:cs="Times New Roman"/>
              </w:rPr>
            </w:pPr>
          </w:p>
          <w:p w14:paraId="7E9EE75E" w14:textId="77777777" w:rsidR="00DE5547" w:rsidRDefault="00DE5547" w:rsidP="00DE5547">
            <w:pPr>
              <w:rPr>
                <w:rFonts w:ascii="Times New Roman" w:hAnsi="Times New Roman" w:cs="Times New Roman"/>
              </w:rPr>
            </w:pPr>
          </w:p>
          <w:p w14:paraId="311F0686" w14:textId="77777777" w:rsidR="00DE5547" w:rsidRDefault="00DE5547" w:rsidP="00DE5547">
            <w:pPr>
              <w:rPr>
                <w:rFonts w:ascii="Times New Roman" w:hAnsi="Times New Roman" w:cs="Times New Roman"/>
              </w:rPr>
            </w:pPr>
          </w:p>
          <w:p w14:paraId="0E4A0272" w14:textId="77777777" w:rsidR="00074079" w:rsidRDefault="00074079" w:rsidP="00DE5547">
            <w:pPr>
              <w:rPr>
                <w:rFonts w:ascii="Times New Roman" w:hAnsi="Times New Roman" w:cs="Times New Roman"/>
              </w:rPr>
            </w:pPr>
          </w:p>
          <w:p w14:paraId="484C98FE" w14:textId="77777777" w:rsidR="00074079" w:rsidRDefault="00074079" w:rsidP="00DE5547">
            <w:pPr>
              <w:rPr>
                <w:rFonts w:ascii="Times New Roman" w:hAnsi="Times New Roman" w:cs="Times New Roman"/>
              </w:rPr>
            </w:pPr>
          </w:p>
          <w:p w14:paraId="3D963059" w14:textId="77777777" w:rsidR="00074079" w:rsidRDefault="00074079" w:rsidP="00DE5547">
            <w:pPr>
              <w:rPr>
                <w:rFonts w:ascii="Times New Roman" w:hAnsi="Times New Roman" w:cs="Times New Roman"/>
              </w:rPr>
            </w:pPr>
          </w:p>
          <w:p w14:paraId="45C9ABA3" w14:textId="77777777" w:rsidR="00074079" w:rsidRDefault="00074079" w:rsidP="00DE5547">
            <w:pPr>
              <w:rPr>
                <w:rFonts w:ascii="Times New Roman" w:hAnsi="Times New Roman" w:cs="Times New Roman"/>
              </w:rPr>
            </w:pPr>
          </w:p>
          <w:p w14:paraId="64CA55DE" w14:textId="77777777" w:rsidR="00074079" w:rsidRDefault="00074079" w:rsidP="00DE5547">
            <w:pPr>
              <w:rPr>
                <w:rFonts w:ascii="Times New Roman" w:hAnsi="Times New Roman" w:cs="Times New Roman"/>
              </w:rPr>
            </w:pPr>
          </w:p>
          <w:p w14:paraId="414D14B1" w14:textId="77777777" w:rsidR="00074079" w:rsidRDefault="00074079" w:rsidP="00DE5547">
            <w:pPr>
              <w:rPr>
                <w:rFonts w:ascii="Times New Roman" w:hAnsi="Times New Roman" w:cs="Times New Roman"/>
              </w:rPr>
            </w:pPr>
          </w:p>
          <w:p w14:paraId="451FAB7C" w14:textId="77777777" w:rsidR="00074079" w:rsidRDefault="00074079" w:rsidP="00DE5547">
            <w:pPr>
              <w:rPr>
                <w:rFonts w:ascii="Times New Roman" w:hAnsi="Times New Roman" w:cs="Times New Roman"/>
              </w:rPr>
            </w:pPr>
          </w:p>
          <w:p w14:paraId="6B027E13" w14:textId="77777777" w:rsidR="00074079" w:rsidRDefault="00074079" w:rsidP="00DE5547">
            <w:pPr>
              <w:rPr>
                <w:rFonts w:ascii="Times New Roman" w:hAnsi="Times New Roman" w:cs="Times New Roman"/>
              </w:rPr>
            </w:pPr>
          </w:p>
          <w:p w14:paraId="59AB8A6C" w14:textId="77777777" w:rsidR="00074079" w:rsidRDefault="00074079" w:rsidP="00DE5547">
            <w:pPr>
              <w:rPr>
                <w:rFonts w:ascii="Times New Roman" w:hAnsi="Times New Roman" w:cs="Times New Roman"/>
              </w:rPr>
            </w:pPr>
          </w:p>
          <w:p w14:paraId="24EA4440" w14:textId="77777777" w:rsidR="00074079" w:rsidRDefault="00074079" w:rsidP="00DE5547">
            <w:pPr>
              <w:rPr>
                <w:rFonts w:ascii="Times New Roman" w:hAnsi="Times New Roman" w:cs="Times New Roman"/>
              </w:rPr>
            </w:pPr>
          </w:p>
          <w:p w14:paraId="4A491E1F" w14:textId="77777777" w:rsidR="00074079" w:rsidRDefault="00074079" w:rsidP="00DE5547">
            <w:pPr>
              <w:rPr>
                <w:rFonts w:ascii="Times New Roman" w:hAnsi="Times New Roman" w:cs="Times New Roman"/>
              </w:rPr>
            </w:pPr>
          </w:p>
          <w:p w14:paraId="7215610D" w14:textId="77777777" w:rsidR="00074079" w:rsidRDefault="00074079" w:rsidP="00DE5547">
            <w:pPr>
              <w:rPr>
                <w:rFonts w:ascii="Times New Roman" w:hAnsi="Times New Roman" w:cs="Times New Roman"/>
              </w:rPr>
            </w:pPr>
          </w:p>
          <w:p w14:paraId="39392F1A" w14:textId="77777777" w:rsidR="00074079" w:rsidRDefault="00074079" w:rsidP="00DE5547">
            <w:pPr>
              <w:rPr>
                <w:rFonts w:ascii="Times New Roman" w:hAnsi="Times New Roman" w:cs="Times New Roman"/>
              </w:rPr>
            </w:pPr>
          </w:p>
          <w:p w14:paraId="61D0CA31" w14:textId="77777777" w:rsidR="00074079" w:rsidRDefault="00074079" w:rsidP="00DE5547">
            <w:pPr>
              <w:rPr>
                <w:rFonts w:ascii="Times New Roman" w:hAnsi="Times New Roman" w:cs="Times New Roman"/>
              </w:rPr>
            </w:pPr>
          </w:p>
          <w:p w14:paraId="21E99A29" w14:textId="77777777" w:rsidR="00074079" w:rsidRDefault="00074079" w:rsidP="00DE5547">
            <w:pPr>
              <w:rPr>
                <w:rFonts w:ascii="Times New Roman" w:hAnsi="Times New Roman" w:cs="Times New Roman"/>
              </w:rPr>
            </w:pPr>
          </w:p>
          <w:p w14:paraId="19CBE100" w14:textId="77777777" w:rsidR="00074079" w:rsidRDefault="00074079" w:rsidP="00DE5547">
            <w:pPr>
              <w:rPr>
                <w:rFonts w:ascii="Times New Roman" w:hAnsi="Times New Roman" w:cs="Times New Roman"/>
              </w:rPr>
            </w:pPr>
          </w:p>
          <w:p w14:paraId="3D838921" w14:textId="77777777" w:rsidR="00DE5547" w:rsidRDefault="00DE5547" w:rsidP="00DE5547">
            <w:pPr>
              <w:rPr>
                <w:rFonts w:ascii="Times New Roman" w:hAnsi="Times New Roman" w:cs="Times New Roman"/>
              </w:rPr>
            </w:pPr>
          </w:p>
          <w:p w14:paraId="7A307F71" w14:textId="77777777" w:rsidR="00DE5547" w:rsidRDefault="00DE5547" w:rsidP="00DE5547">
            <w:pPr>
              <w:rPr>
                <w:rFonts w:ascii="Times New Roman" w:hAnsi="Times New Roman" w:cs="Times New Roman"/>
              </w:rPr>
            </w:pPr>
            <w:r>
              <w:rPr>
                <w:rFonts w:ascii="Times New Roman" w:hAnsi="Times New Roman" w:cs="Times New Roman"/>
              </w:rPr>
              <w:t>Vyhledává souvislosti mezi hudbou a jinými druhy umění</w:t>
            </w:r>
          </w:p>
          <w:p w14:paraId="319604B1" w14:textId="77777777" w:rsidR="00DE5547" w:rsidRDefault="00DE5547" w:rsidP="00DE5547">
            <w:pPr>
              <w:rPr>
                <w:rFonts w:ascii="Times New Roman" w:hAnsi="Times New Roman" w:cs="Times New Roman"/>
              </w:rPr>
            </w:pPr>
          </w:p>
          <w:p w14:paraId="633ED0D7" w14:textId="77777777" w:rsidR="00DE5547" w:rsidRPr="00916FA8" w:rsidRDefault="00DE5547" w:rsidP="00DE5547">
            <w:pPr>
              <w:rPr>
                <w:rFonts w:ascii="Times New Roman" w:hAnsi="Times New Roman" w:cs="Times New Roman"/>
              </w:rPr>
            </w:pPr>
          </w:p>
          <w:p w14:paraId="7BDEC070" w14:textId="77777777" w:rsidR="00DE5547" w:rsidRPr="00916FA8" w:rsidRDefault="00DE5547" w:rsidP="00DE5547">
            <w:pPr>
              <w:rPr>
                <w:rFonts w:ascii="Times New Roman" w:hAnsi="Times New Roman" w:cs="Times New Roman"/>
              </w:rPr>
            </w:pPr>
          </w:p>
        </w:tc>
        <w:tc>
          <w:tcPr>
            <w:tcW w:w="4253" w:type="dxa"/>
          </w:tcPr>
          <w:p w14:paraId="2B897DF4" w14:textId="77777777" w:rsidR="00DE5547" w:rsidRPr="00916FA8" w:rsidRDefault="00DE5547" w:rsidP="00DE5547">
            <w:pPr>
              <w:rPr>
                <w:rFonts w:ascii="Times New Roman" w:hAnsi="Times New Roman" w:cs="Times New Roman"/>
              </w:rPr>
            </w:pPr>
          </w:p>
          <w:p w14:paraId="54B1B775" w14:textId="77777777" w:rsidR="00DE5547" w:rsidRDefault="00DE5547" w:rsidP="00AF78C3">
            <w:pPr>
              <w:pStyle w:val="Odstavecseseznamem"/>
              <w:numPr>
                <w:ilvl w:val="0"/>
                <w:numId w:val="130"/>
              </w:numPr>
              <w:rPr>
                <w:rFonts w:ascii="Times New Roman" w:hAnsi="Times New Roman" w:cs="Times New Roman"/>
              </w:rPr>
            </w:pPr>
            <w:r>
              <w:rPr>
                <w:rFonts w:ascii="Times New Roman" w:hAnsi="Times New Roman" w:cs="Times New Roman"/>
              </w:rPr>
              <w:t>Dodržuje správné pěvecké návyky a hlasovou hygienu</w:t>
            </w:r>
          </w:p>
          <w:p w14:paraId="40D7D7B9" w14:textId="77777777" w:rsidR="00DE5547" w:rsidRPr="00CE1B3B" w:rsidRDefault="00DE5547" w:rsidP="00DE5547">
            <w:pPr>
              <w:rPr>
                <w:rFonts w:ascii="Times New Roman" w:hAnsi="Times New Roman" w:cs="Times New Roman"/>
              </w:rPr>
            </w:pPr>
          </w:p>
          <w:p w14:paraId="337BB457" w14:textId="77777777" w:rsidR="00DE5547" w:rsidRDefault="00DE5547" w:rsidP="00AF78C3">
            <w:pPr>
              <w:pStyle w:val="Odstavecseseznamem"/>
              <w:numPr>
                <w:ilvl w:val="0"/>
                <w:numId w:val="130"/>
              </w:numPr>
              <w:rPr>
                <w:rFonts w:ascii="Times New Roman" w:hAnsi="Times New Roman" w:cs="Times New Roman"/>
              </w:rPr>
            </w:pPr>
            <w:r>
              <w:rPr>
                <w:rFonts w:ascii="Times New Roman" w:hAnsi="Times New Roman" w:cs="Times New Roman"/>
              </w:rPr>
              <w:t>Interpretuje písně různých žánrů, z</w:t>
            </w:r>
            <w:r w:rsidRPr="00197217">
              <w:rPr>
                <w:rFonts w:ascii="Times New Roman" w:hAnsi="Times New Roman" w:cs="Times New Roman"/>
              </w:rPr>
              <w:t>pívá kultivovaně a dle svých individuálních dispozic</w:t>
            </w:r>
            <w:r>
              <w:rPr>
                <w:rFonts w:ascii="Times New Roman" w:hAnsi="Times New Roman" w:cs="Times New Roman"/>
              </w:rPr>
              <w:t xml:space="preserve"> čistě, respektuje rytmické zákonitosti, dynamiku a celkový charakter písně</w:t>
            </w:r>
          </w:p>
          <w:p w14:paraId="2BC2492B" w14:textId="77777777" w:rsidR="00DE5547" w:rsidRPr="00CE1B3B" w:rsidRDefault="00DE5547" w:rsidP="00DE5547">
            <w:pPr>
              <w:pStyle w:val="Odstavecseseznamem"/>
              <w:rPr>
                <w:rFonts w:ascii="Times New Roman" w:hAnsi="Times New Roman" w:cs="Times New Roman"/>
              </w:rPr>
            </w:pPr>
          </w:p>
          <w:p w14:paraId="577DCF1C" w14:textId="77777777" w:rsidR="00DE5547" w:rsidRPr="00197217" w:rsidRDefault="00DE5547" w:rsidP="00AF78C3">
            <w:pPr>
              <w:pStyle w:val="Odstavecseseznamem"/>
              <w:numPr>
                <w:ilvl w:val="0"/>
                <w:numId w:val="130"/>
              </w:numPr>
              <w:rPr>
                <w:rFonts w:ascii="Times New Roman" w:hAnsi="Times New Roman" w:cs="Times New Roman"/>
              </w:rPr>
            </w:pPr>
            <w:r>
              <w:rPr>
                <w:rFonts w:ascii="Times New Roman" w:hAnsi="Times New Roman" w:cs="Times New Roman"/>
              </w:rPr>
              <w:t>Formuluje svůj názor a hodnocení vokálního projevu</w:t>
            </w:r>
          </w:p>
          <w:p w14:paraId="107F52DF" w14:textId="77777777" w:rsidR="00DE5547" w:rsidRPr="00916FA8" w:rsidRDefault="00DE5547" w:rsidP="00DE5547">
            <w:pPr>
              <w:rPr>
                <w:rFonts w:ascii="Times New Roman" w:hAnsi="Times New Roman" w:cs="Times New Roman"/>
              </w:rPr>
            </w:pPr>
          </w:p>
          <w:p w14:paraId="7F9AE57D" w14:textId="77777777" w:rsidR="00DE5547" w:rsidRPr="00916FA8" w:rsidRDefault="00DE5547" w:rsidP="00DE5547">
            <w:pPr>
              <w:rPr>
                <w:rFonts w:ascii="Times New Roman" w:hAnsi="Times New Roman" w:cs="Times New Roman"/>
              </w:rPr>
            </w:pPr>
          </w:p>
          <w:p w14:paraId="7462DA41" w14:textId="77777777" w:rsidR="00DE5547" w:rsidRDefault="00DE5547" w:rsidP="00AF78C3">
            <w:pPr>
              <w:pStyle w:val="Odstavecseseznamem"/>
              <w:numPr>
                <w:ilvl w:val="0"/>
                <w:numId w:val="130"/>
              </w:numPr>
              <w:rPr>
                <w:rFonts w:ascii="Times New Roman" w:hAnsi="Times New Roman" w:cs="Times New Roman"/>
              </w:rPr>
            </w:pPr>
            <w:r>
              <w:rPr>
                <w:rFonts w:ascii="Times New Roman" w:hAnsi="Times New Roman" w:cs="Times New Roman"/>
              </w:rPr>
              <w:t xml:space="preserve">Při realizaci písní </w:t>
            </w:r>
            <w:r w:rsidR="00074079">
              <w:rPr>
                <w:rFonts w:ascii="Times New Roman" w:hAnsi="Times New Roman" w:cs="Times New Roman"/>
              </w:rPr>
              <w:t xml:space="preserve">a skladeb </w:t>
            </w:r>
            <w:r>
              <w:rPr>
                <w:rFonts w:ascii="Times New Roman" w:hAnsi="Times New Roman" w:cs="Times New Roman"/>
              </w:rPr>
              <w:t>obměňuje, tvoří a improvizuje jednoduché hudební doprovody</w:t>
            </w:r>
          </w:p>
          <w:p w14:paraId="0F5BD48C" w14:textId="77777777" w:rsidR="00DE5547" w:rsidRDefault="00DE5547" w:rsidP="00DE5547">
            <w:pPr>
              <w:rPr>
                <w:rFonts w:ascii="Times New Roman" w:hAnsi="Times New Roman" w:cs="Times New Roman"/>
              </w:rPr>
            </w:pPr>
          </w:p>
          <w:p w14:paraId="50F5A5BF" w14:textId="77777777" w:rsidR="00DE5547" w:rsidRDefault="00DE5547" w:rsidP="00DE5547">
            <w:pPr>
              <w:rPr>
                <w:rFonts w:ascii="Times New Roman" w:hAnsi="Times New Roman" w:cs="Times New Roman"/>
              </w:rPr>
            </w:pPr>
          </w:p>
          <w:p w14:paraId="7AE474A3" w14:textId="77777777" w:rsidR="00DE5547" w:rsidRPr="00184CDD" w:rsidRDefault="00DE5547" w:rsidP="00AF78C3">
            <w:pPr>
              <w:pStyle w:val="Odstavecseseznamem"/>
              <w:numPr>
                <w:ilvl w:val="0"/>
                <w:numId w:val="130"/>
              </w:numPr>
              <w:rPr>
                <w:rFonts w:ascii="Times New Roman" w:hAnsi="Times New Roman" w:cs="Times New Roman"/>
              </w:rPr>
            </w:pPr>
            <w:r>
              <w:rPr>
                <w:rFonts w:ascii="Times New Roman" w:hAnsi="Times New Roman" w:cs="Times New Roman"/>
              </w:rPr>
              <w:t>Uplatňuje různé taneční krok</w:t>
            </w:r>
            <w:r w:rsidR="00074079">
              <w:rPr>
                <w:rFonts w:ascii="Times New Roman" w:hAnsi="Times New Roman" w:cs="Times New Roman"/>
              </w:rPr>
              <w:t xml:space="preserve">y </w:t>
            </w:r>
          </w:p>
          <w:p w14:paraId="295B92C4" w14:textId="77777777" w:rsidR="00DE5547" w:rsidRPr="00916FA8" w:rsidRDefault="00DE5547" w:rsidP="00DE5547">
            <w:pPr>
              <w:rPr>
                <w:rFonts w:ascii="Times New Roman" w:hAnsi="Times New Roman" w:cs="Times New Roman"/>
              </w:rPr>
            </w:pPr>
          </w:p>
          <w:p w14:paraId="391A454A" w14:textId="77777777" w:rsidR="00DE5547" w:rsidRPr="00916FA8" w:rsidRDefault="00DE5547" w:rsidP="00DE5547">
            <w:pPr>
              <w:rPr>
                <w:rFonts w:ascii="Times New Roman" w:hAnsi="Times New Roman" w:cs="Times New Roman"/>
              </w:rPr>
            </w:pPr>
          </w:p>
          <w:p w14:paraId="3FE10ACA" w14:textId="77777777" w:rsidR="00DE5547" w:rsidRPr="00916FA8" w:rsidRDefault="00DE5547" w:rsidP="00DE5547">
            <w:pPr>
              <w:rPr>
                <w:rFonts w:ascii="Times New Roman" w:hAnsi="Times New Roman" w:cs="Times New Roman"/>
              </w:rPr>
            </w:pPr>
          </w:p>
          <w:p w14:paraId="3767B83B" w14:textId="77777777" w:rsidR="00DE5547" w:rsidRDefault="00DE5547" w:rsidP="00DE5547">
            <w:pPr>
              <w:rPr>
                <w:rFonts w:ascii="Times New Roman" w:hAnsi="Times New Roman" w:cs="Times New Roman"/>
              </w:rPr>
            </w:pPr>
          </w:p>
          <w:p w14:paraId="211388E6" w14:textId="77777777" w:rsidR="00074079" w:rsidRDefault="00074079" w:rsidP="00DE5547">
            <w:pPr>
              <w:rPr>
                <w:rFonts w:ascii="Times New Roman" w:hAnsi="Times New Roman" w:cs="Times New Roman"/>
              </w:rPr>
            </w:pPr>
          </w:p>
          <w:p w14:paraId="0577B4C1" w14:textId="77777777" w:rsidR="00074079" w:rsidRDefault="00074079" w:rsidP="00DE5547">
            <w:pPr>
              <w:rPr>
                <w:rFonts w:ascii="Times New Roman" w:hAnsi="Times New Roman" w:cs="Times New Roman"/>
              </w:rPr>
            </w:pPr>
          </w:p>
          <w:p w14:paraId="5C5DF161" w14:textId="77777777" w:rsidR="00074079" w:rsidRDefault="00074079" w:rsidP="00DE5547">
            <w:pPr>
              <w:rPr>
                <w:rFonts w:ascii="Times New Roman" w:hAnsi="Times New Roman" w:cs="Times New Roman"/>
              </w:rPr>
            </w:pPr>
          </w:p>
          <w:p w14:paraId="1B0208F5" w14:textId="77777777" w:rsidR="00074079" w:rsidRDefault="00074079" w:rsidP="00DE5547">
            <w:pPr>
              <w:rPr>
                <w:rFonts w:ascii="Times New Roman" w:hAnsi="Times New Roman" w:cs="Times New Roman"/>
              </w:rPr>
            </w:pPr>
          </w:p>
          <w:p w14:paraId="381E5601" w14:textId="77777777" w:rsidR="00074079" w:rsidRPr="00916FA8" w:rsidRDefault="00074079" w:rsidP="00DE5547">
            <w:pPr>
              <w:rPr>
                <w:rFonts w:ascii="Times New Roman" w:hAnsi="Times New Roman" w:cs="Times New Roman"/>
              </w:rPr>
            </w:pPr>
          </w:p>
          <w:p w14:paraId="7ED62446" w14:textId="77777777" w:rsidR="00DE5547" w:rsidRDefault="00DE5547" w:rsidP="00AF78C3">
            <w:pPr>
              <w:pStyle w:val="Odstavecseseznamem"/>
              <w:numPr>
                <w:ilvl w:val="0"/>
                <w:numId w:val="132"/>
              </w:numPr>
              <w:rPr>
                <w:rFonts w:ascii="Times New Roman" w:hAnsi="Times New Roman" w:cs="Times New Roman"/>
              </w:rPr>
            </w:pPr>
            <w:r>
              <w:rPr>
                <w:rFonts w:ascii="Times New Roman" w:hAnsi="Times New Roman" w:cs="Times New Roman"/>
              </w:rPr>
              <w:t>Postihuje rytmické, dynamické a výrazové změny v hudebním proudu</w:t>
            </w:r>
          </w:p>
          <w:p w14:paraId="783A8F4E" w14:textId="77777777" w:rsidR="00DE5547" w:rsidRDefault="00DE5547" w:rsidP="00DE5547">
            <w:pPr>
              <w:rPr>
                <w:rFonts w:ascii="Times New Roman" w:hAnsi="Times New Roman" w:cs="Times New Roman"/>
              </w:rPr>
            </w:pPr>
          </w:p>
          <w:p w14:paraId="7998A988" w14:textId="77777777" w:rsidR="00074079" w:rsidRDefault="00074079" w:rsidP="00DE5547">
            <w:pPr>
              <w:rPr>
                <w:rFonts w:ascii="Times New Roman" w:hAnsi="Times New Roman" w:cs="Times New Roman"/>
              </w:rPr>
            </w:pPr>
          </w:p>
          <w:p w14:paraId="70ACAC88" w14:textId="77777777" w:rsidR="00074079" w:rsidRDefault="00074079" w:rsidP="00DE5547">
            <w:pPr>
              <w:rPr>
                <w:rFonts w:ascii="Times New Roman" w:hAnsi="Times New Roman" w:cs="Times New Roman"/>
              </w:rPr>
            </w:pPr>
          </w:p>
          <w:p w14:paraId="2B63CD6D" w14:textId="77777777" w:rsidR="00074079" w:rsidRDefault="00074079" w:rsidP="00DE5547">
            <w:pPr>
              <w:rPr>
                <w:rFonts w:ascii="Times New Roman" w:hAnsi="Times New Roman" w:cs="Times New Roman"/>
              </w:rPr>
            </w:pPr>
          </w:p>
          <w:p w14:paraId="2ECC975B" w14:textId="77777777" w:rsidR="00074079" w:rsidRDefault="00074079" w:rsidP="00DE5547">
            <w:pPr>
              <w:rPr>
                <w:rFonts w:ascii="Times New Roman" w:hAnsi="Times New Roman" w:cs="Times New Roman"/>
              </w:rPr>
            </w:pPr>
          </w:p>
          <w:p w14:paraId="79D73FD8" w14:textId="77777777" w:rsidR="00DE5547" w:rsidRPr="00074079" w:rsidRDefault="00DE5547" w:rsidP="00AF78C3">
            <w:pPr>
              <w:pStyle w:val="Odstavecseseznamem"/>
              <w:numPr>
                <w:ilvl w:val="0"/>
                <w:numId w:val="132"/>
              </w:numPr>
              <w:rPr>
                <w:rFonts w:ascii="Times New Roman" w:hAnsi="Times New Roman" w:cs="Times New Roman"/>
              </w:rPr>
            </w:pPr>
            <w:r w:rsidRPr="00074079">
              <w:rPr>
                <w:rFonts w:ascii="Times New Roman" w:hAnsi="Times New Roman" w:cs="Times New Roman"/>
              </w:rPr>
              <w:t>V nejelementárnější míře chápe proměnlivost estetických norem v hudbě</w:t>
            </w:r>
          </w:p>
          <w:p w14:paraId="51B92DBD" w14:textId="77777777" w:rsidR="00DE5547" w:rsidRPr="000742DE" w:rsidRDefault="00DE5547" w:rsidP="00DE5547">
            <w:pPr>
              <w:rPr>
                <w:rFonts w:ascii="Times New Roman" w:hAnsi="Times New Roman" w:cs="Times New Roman"/>
              </w:rPr>
            </w:pPr>
          </w:p>
          <w:p w14:paraId="481C97A2" w14:textId="77777777" w:rsidR="00DE5547" w:rsidRDefault="00DE5547" w:rsidP="00DE5547">
            <w:pPr>
              <w:rPr>
                <w:rFonts w:ascii="Times New Roman" w:hAnsi="Times New Roman" w:cs="Times New Roman"/>
              </w:rPr>
            </w:pPr>
          </w:p>
          <w:p w14:paraId="0BF1F1E1" w14:textId="77777777" w:rsidR="00BC34FA" w:rsidRPr="000742DE" w:rsidRDefault="00BC34FA" w:rsidP="00DE5547">
            <w:pPr>
              <w:rPr>
                <w:rFonts w:ascii="Times New Roman" w:hAnsi="Times New Roman" w:cs="Times New Roman"/>
              </w:rPr>
            </w:pPr>
          </w:p>
          <w:p w14:paraId="5BD8F7EA" w14:textId="77777777" w:rsidR="00DE5547" w:rsidRDefault="00DE5547" w:rsidP="00AF78C3">
            <w:pPr>
              <w:pStyle w:val="Odstavecseseznamem"/>
              <w:numPr>
                <w:ilvl w:val="0"/>
                <w:numId w:val="132"/>
              </w:numPr>
              <w:rPr>
                <w:rFonts w:ascii="Times New Roman" w:hAnsi="Times New Roman" w:cs="Times New Roman"/>
              </w:rPr>
            </w:pPr>
            <w:r w:rsidRPr="000742DE">
              <w:rPr>
                <w:rFonts w:ascii="Times New Roman" w:hAnsi="Times New Roman" w:cs="Times New Roman"/>
              </w:rPr>
              <w:t>Seznámí se s vývojem a zvukovou podobou vážné i populární hudby 20. stol.</w:t>
            </w:r>
          </w:p>
          <w:p w14:paraId="2DABA82C" w14:textId="77777777" w:rsidR="00DE5547" w:rsidRDefault="00DE5547" w:rsidP="00DE5547">
            <w:pPr>
              <w:rPr>
                <w:rFonts w:ascii="Times New Roman" w:hAnsi="Times New Roman" w:cs="Times New Roman"/>
              </w:rPr>
            </w:pPr>
          </w:p>
          <w:p w14:paraId="2D5F637F" w14:textId="77777777" w:rsidR="00DE5547" w:rsidRPr="000742DE" w:rsidRDefault="00DE5547" w:rsidP="00AF78C3">
            <w:pPr>
              <w:pStyle w:val="Odstavecseseznamem"/>
              <w:numPr>
                <w:ilvl w:val="0"/>
                <w:numId w:val="132"/>
              </w:numPr>
              <w:rPr>
                <w:rFonts w:ascii="Times New Roman" w:hAnsi="Times New Roman" w:cs="Times New Roman"/>
              </w:rPr>
            </w:pPr>
            <w:r>
              <w:rPr>
                <w:rFonts w:ascii="Times New Roman" w:hAnsi="Times New Roman" w:cs="Times New Roman"/>
              </w:rPr>
              <w:t>Na základě získaných znalostí se slovně zapojí do cha</w:t>
            </w:r>
            <w:r w:rsidR="00074079">
              <w:rPr>
                <w:rFonts w:ascii="Times New Roman" w:hAnsi="Times New Roman" w:cs="Times New Roman"/>
              </w:rPr>
              <w:t>rakteristiky hudebního díla</w:t>
            </w:r>
          </w:p>
          <w:p w14:paraId="3F78CBDD" w14:textId="77777777" w:rsidR="00DE5547" w:rsidRPr="00916FA8" w:rsidRDefault="00DE5547" w:rsidP="00DE5547">
            <w:pPr>
              <w:rPr>
                <w:rFonts w:ascii="Times New Roman" w:hAnsi="Times New Roman" w:cs="Times New Roman"/>
              </w:rPr>
            </w:pPr>
          </w:p>
          <w:p w14:paraId="1831B720" w14:textId="77777777" w:rsidR="00DE5547" w:rsidRPr="00916FA8" w:rsidRDefault="00DE5547" w:rsidP="00DE5547">
            <w:pPr>
              <w:rPr>
                <w:rFonts w:ascii="Times New Roman" w:hAnsi="Times New Roman" w:cs="Times New Roman"/>
              </w:rPr>
            </w:pPr>
          </w:p>
          <w:p w14:paraId="464B184C" w14:textId="77777777" w:rsidR="00DE5547" w:rsidRPr="00916FA8" w:rsidRDefault="00DE5547" w:rsidP="00DE5547">
            <w:pPr>
              <w:rPr>
                <w:rFonts w:ascii="Times New Roman" w:hAnsi="Times New Roman" w:cs="Times New Roman"/>
              </w:rPr>
            </w:pPr>
          </w:p>
          <w:p w14:paraId="49EFF500" w14:textId="77777777" w:rsidR="00DE5547" w:rsidRPr="00916FA8" w:rsidRDefault="00DE5547" w:rsidP="00DE5547">
            <w:pPr>
              <w:rPr>
                <w:rFonts w:ascii="Times New Roman" w:hAnsi="Times New Roman" w:cs="Times New Roman"/>
              </w:rPr>
            </w:pPr>
          </w:p>
          <w:p w14:paraId="1596CF3A" w14:textId="77777777" w:rsidR="00DE5547" w:rsidRPr="00916FA8" w:rsidRDefault="00DE5547" w:rsidP="00DE5547">
            <w:pPr>
              <w:rPr>
                <w:rFonts w:ascii="Times New Roman" w:hAnsi="Times New Roman" w:cs="Times New Roman"/>
              </w:rPr>
            </w:pPr>
          </w:p>
          <w:p w14:paraId="5598AFD2" w14:textId="77777777" w:rsidR="00DE5547" w:rsidRPr="00916FA8" w:rsidRDefault="00DE5547" w:rsidP="00DE5547">
            <w:pPr>
              <w:rPr>
                <w:rFonts w:ascii="Times New Roman" w:hAnsi="Times New Roman" w:cs="Times New Roman"/>
              </w:rPr>
            </w:pPr>
          </w:p>
          <w:p w14:paraId="5D9DFDA1" w14:textId="77777777" w:rsidR="00DE5547" w:rsidRPr="00916FA8" w:rsidRDefault="00DE5547" w:rsidP="00DE5547">
            <w:pPr>
              <w:rPr>
                <w:rFonts w:ascii="Times New Roman" w:hAnsi="Times New Roman" w:cs="Times New Roman"/>
              </w:rPr>
            </w:pPr>
          </w:p>
          <w:p w14:paraId="1117EA60" w14:textId="77777777" w:rsidR="00DE5547" w:rsidRDefault="00DE5547" w:rsidP="00DE5547">
            <w:pPr>
              <w:rPr>
                <w:rFonts w:ascii="Times New Roman" w:hAnsi="Times New Roman" w:cs="Times New Roman"/>
              </w:rPr>
            </w:pPr>
          </w:p>
          <w:p w14:paraId="5D871308" w14:textId="77777777" w:rsidR="00074079" w:rsidRDefault="00074079" w:rsidP="00DE5547">
            <w:pPr>
              <w:rPr>
                <w:rFonts w:ascii="Times New Roman" w:hAnsi="Times New Roman" w:cs="Times New Roman"/>
              </w:rPr>
            </w:pPr>
          </w:p>
          <w:p w14:paraId="21F1EF8D" w14:textId="77777777" w:rsidR="00074079" w:rsidRDefault="00074079" w:rsidP="00DE5547">
            <w:pPr>
              <w:rPr>
                <w:rFonts w:ascii="Times New Roman" w:hAnsi="Times New Roman" w:cs="Times New Roman"/>
              </w:rPr>
            </w:pPr>
          </w:p>
          <w:p w14:paraId="597FBF4D" w14:textId="77777777" w:rsidR="00074079" w:rsidRDefault="00074079" w:rsidP="00DE5547">
            <w:pPr>
              <w:rPr>
                <w:rFonts w:ascii="Times New Roman" w:hAnsi="Times New Roman" w:cs="Times New Roman"/>
              </w:rPr>
            </w:pPr>
          </w:p>
          <w:p w14:paraId="14DAC6F7" w14:textId="77777777" w:rsidR="00074079" w:rsidRDefault="00074079" w:rsidP="00DE5547">
            <w:pPr>
              <w:rPr>
                <w:rFonts w:ascii="Times New Roman" w:hAnsi="Times New Roman" w:cs="Times New Roman"/>
              </w:rPr>
            </w:pPr>
          </w:p>
          <w:p w14:paraId="280FAAFA" w14:textId="77777777" w:rsidR="00074079" w:rsidRDefault="00074079" w:rsidP="00DE5547">
            <w:pPr>
              <w:rPr>
                <w:rFonts w:ascii="Times New Roman" w:hAnsi="Times New Roman" w:cs="Times New Roman"/>
              </w:rPr>
            </w:pPr>
          </w:p>
          <w:p w14:paraId="7C1F09F7" w14:textId="77777777" w:rsidR="00074079" w:rsidRPr="00916FA8" w:rsidRDefault="00074079" w:rsidP="00DE5547">
            <w:pPr>
              <w:rPr>
                <w:rFonts w:ascii="Times New Roman" w:hAnsi="Times New Roman" w:cs="Times New Roman"/>
              </w:rPr>
            </w:pPr>
          </w:p>
          <w:p w14:paraId="4DCE3E11" w14:textId="77777777" w:rsidR="00DE5547" w:rsidRPr="00916FA8" w:rsidRDefault="00DE5547" w:rsidP="00DE5547">
            <w:pPr>
              <w:rPr>
                <w:rFonts w:ascii="Times New Roman" w:hAnsi="Times New Roman" w:cs="Times New Roman"/>
              </w:rPr>
            </w:pPr>
          </w:p>
          <w:p w14:paraId="7C2FFD65" w14:textId="77777777" w:rsidR="00DE5547" w:rsidRDefault="00DE5547" w:rsidP="00AF78C3">
            <w:pPr>
              <w:pStyle w:val="Odstavecseseznamem"/>
              <w:numPr>
                <w:ilvl w:val="0"/>
                <w:numId w:val="132"/>
              </w:numPr>
              <w:rPr>
                <w:rFonts w:ascii="Times New Roman" w:hAnsi="Times New Roman" w:cs="Times New Roman"/>
              </w:rPr>
            </w:pPr>
            <w:r>
              <w:rPr>
                <w:rFonts w:ascii="Times New Roman" w:hAnsi="Times New Roman" w:cs="Times New Roman"/>
              </w:rPr>
              <w:t>Chápe hudbu jako neoddělitelnou součást lidské existence a jako způsob sebevyjádření v historickém a společenském kontextu</w:t>
            </w:r>
          </w:p>
          <w:p w14:paraId="5819091F" w14:textId="77777777" w:rsidR="00DE5547" w:rsidRDefault="00DE5547" w:rsidP="00DE5547">
            <w:pPr>
              <w:rPr>
                <w:rFonts w:ascii="Times New Roman" w:hAnsi="Times New Roman" w:cs="Times New Roman"/>
              </w:rPr>
            </w:pPr>
          </w:p>
          <w:p w14:paraId="537FC6CC" w14:textId="77777777" w:rsidR="00DE5547" w:rsidRPr="000742DE" w:rsidRDefault="00DE5547" w:rsidP="00AF78C3">
            <w:pPr>
              <w:pStyle w:val="Odstavecseseznamem"/>
              <w:numPr>
                <w:ilvl w:val="0"/>
                <w:numId w:val="132"/>
              </w:numPr>
              <w:rPr>
                <w:rFonts w:ascii="Times New Roman" w:hAnsi="Times New Roman" w:cs="Times New Roman"/>
              </w:rPr>
            </w:pPr>
            <w:r>
              <w:rPr>
                <w:rFonts w:ascii="Times New Roman" w:hAnsi="Times New Roman" w:cs="Times New Roman"/>
              </w:rPr>
              <w:t>Nalézá vazby mezi hudbou a jinými druhy umění</w:t>
            </w:r>
          </w:p>
          <w:p w14:paraId="67FA6676" w14:textId="77777777" w:rsidR="00DE5547" w:rsidRPr="00916FA8" w:rsidRDefault="00DE5547" w:rsidP="00DE5547">
            <w:pPr>
              <w:rPr>
                <w:rFonts w:ascii="Times New Roman" w:hAnsi="Times New Roman" w:cs="Times New Roman"/>
              </w:rPr>
            </w:pPr>
          </w:p>
          <w:p w14:paraId="0C399B5B" w14:textId="77777777" w:rsidR="00DE5547" w:rsidRPr="00916FA8" w:rsidRDefault="00DE5547" w:rsidP="00DE5547">
            <w:pPr>
              <w:rPr>
                <w:rFonts w:ascii="Times New Roman" w:hAnsi="Times New Roman" w:cs="Times New Roman"/>
              </w:rPr>
            </w:pPr>
          </w:p>
          <w:p w14:paraId="1909A769" w14:textId="77777777" w:rsidR="00DE5547" w:rsidRPr="00916FA8" w:rsidRDefault="00DE5547" w:rsidP="00DE5547">
            <w:pPr>
              <w:rPr>
                <w:rFonts w:ascii="Times New Roman" w:hAnsi="Times New Roman" w:cs="Times New Roman"/>
              </w:rPr>
            </w:pPr>
          </w:p>
        </w:tc>
        <w:tc>
          <w:tcPr>
            <w:tcW w:w="4110" w:type="dxa"/>
          </w:tcPr>
          <w:p w14:paraId="22682736" w14:textId="77777777" w:rsidR="00DE5547" w:rsidRDefault="00DE5547" w:rsidP="00DE5547">
            <w:pPr>
              <w:rPr>
                <w:rFonts w:ascii="Times New Roman" w:hAnsi="Times New Roman" w:cs="Times New Roman"/>
                <w:b/>
                <w:u w:val="single"/>
              </w:rPr>
            </w:pPr>
            <w:r>
              <w:rPr>
                <w:rFonts w:ascii="Times New Roman" w:hAnsi="Times New Roman" w:cs="Times New Roman"/>
                <w:b/>
                <w:u w:val="single"/>
              </w:rPr>
              <w:lastRenderedPageBreak/>
              <w:t>Vokální činnosti:</w:t>
            </w:r>
          </w:p>
          <w:p w14:paraId="10B501B6" w14:textId="77777777" w:rsidR="00DE5547" w:rsidRDefault="00DE5547" w:rsidP="00DE5547">
            <w:pPr>
              <w:rPr>
                <w:rFonts w:ascii="Times New Roman" w:hAnsi="Times New Roman" w:cs="Times New Roman"/>
              </w:rPr>
            </w:pPr>
            <w:r>
              <w:rPr>
                <w:rFonts w:ascii="Times New Roman" w:hAnsi="Times New Roman" w:cs="Times New Roman"/>
              </w:rPr>
              <w:t>Hlasová hygiena, techniky vokálního projevu, intonace s oporou notového zápisu</w:t>
            </w:r>
          </w:p>
          <w:p w14:paraId="0B0F5459" w14:textId="77777777" w:rsidR="00DE5547" w:rsidRDefault="00DE5547" w:rsidP="00DE5547">
            <w:pPr>
              <w:rPr>
                <w:rFonts w:ascii="Times New Roman" w:hAnsi="Times New Roman" w:cs="Times New Roman"/>
              </w:rPr>
            </w:pPr>
          </w:p>
          <w:p w14:paraId="66239AC5" w14:textId="77777777" w:rsidR="00DE5547" w:rsidRDefault="00DE5547" w:rsidP="00DE5547">
            <w:pPr>
              <w:rPr>
                <w:rFonts w:ascii="Times New Roman" w:hAnsi="Times New Roman" w:cs="Times New Roman"/>
              </w:rPr>
            </w:pPr>
            <w:r>
              <w:rPr>
                <w:rFonts w:ascii="Times New Roman" w:hAnsi="Times New Roman" w:cs="Times New Roman"/>
              </w:rPr>
              <w:t>Přednes lidových a umělých písní různých období a žánrů s důrazem na melodii, rytmus, dynamiku, výraz a prožitek</w:t>
            </w:r>
          </w:p>
          <w:p w14:paraId="7EF5597F" w14:textId="77777777" w:rsidR="00DE5547" w:rsidRDefault="00DE5547" w:rsidP="00DE5547">
            <w:pPr>
              <w:rPr>
                <w:rFonts w:ascii="Times New Roman" w:hAnsi="Times New Roman" w:cs="Times New Roman"/>
              </w:rPr>
            </w:pPr>
          </w:p>
          <w:p w14:paraId="2577467D" w14:textId="77777777" w:rsidR="00DE5547" w:rsidRPr="00FD4743" w:rsidRDefault="00DE5547" w:rsidP="00DE5547">
            <w:pPr>
              <w:rPr>
                <w:rFonts w:ascii="Times New Roman" w:hAnsi="Times New Roman" w:cs="Times New Roman"/>
              </w:rPr>
            </w:pPr>
            <w:r>
              <w:rPr>
                <w:rFonts w:ascii="Times New Roman" w:hAnsi="Times New Roman" w:cs="Times New Roman"/>
              </w:rPr>
              <w:t>Reflexe vokálního projevu</w:t>
            </w:r>
          </w:p>
          <w:p w14:paraId="6BD7EBDF" w14:textId="77777777" w:rsidR="00DE5547" w:rsidRPr="00916FA8" w:rsidRDefault="00DE5547" w:rsidP="00DE5547">
            <w:pPr>
              <w:rPr>
                <w:rFonts w:ascii="Times New Roman" w:hAnsi="Times New Roman" w:cs="Times New Roman"/>
              </w:rPr>
            </w:pPr>
          </w:p>
          <w:p w14:paraId="5580A845" w14:textId="77777777" w:rsidR="00DE5547" w:rsidRPr="00916FA8" w:rsidRDefault="00DE5547" w:rsidP="00DE5547">
            <w:pPr>
              <w:rPr>
                <w:rFonts w:ascii="Times New Roman" w:hAnsi="Times New Roman" w:cs="Times New Roman"/>
              </w:rPr>
            </w:pPr>
          </w:p>
          <w:p w14:paraId="43C44C63" w14:textId="77777777" w:rsidR="00DE5547" w:rsidRPr="00916FA8" w:rsidRDefault="00DE5547" w:rsidP="00DE5547">
            <w:pPr>
              <w:rPr>
                <w:rFonts w:ascii="Times New Roman" w:hAnsi="Times New Roman" w:cs="Times New Roman"/>
              </w:rPr>
            </w:pPr>
          </w:p>
          <w:p w14:paraId="5CB34C54" w14:textId="77777777" w:rsidR="00DE5547" w:rsidRDefault="00DE5547" w:rsidP="00DE5547">
            <w:pPr>
              <w:rPr>
                <w:rFonts w:ascii="Times New Roman" w:hAnsi="Times New Roman" w:cs="Times New Roman"/>
              </w:rPr>
            </w:pPr>
          </w:p>
          <w:p w14:paraId="65840E9A" w14:textId="77777777" w:rsidR="00DE5547" w:rsidRDefault="00DE5547" w:rsidP="00DE5547">
            <w:pPr>
              <w:rPr>
                <w:rFonts w:ascii="Times New Roman" w:hAnsi="Times New Roman" w:cs="Times New Roman"/>
                <w:b/>
                <w:u w:val="single"/>
              </w:rPr>
            </w:pPr>
            <w:r w:rsidRPr="00FD4743">
              <w:rPr>
                <w:rFonts w:ascii="Times New Roman" w:hAnsi="Times New Roman" w:cs="Times New Roman"/>
                <w:b/>
                <w:u w:val="single"/>
              </w:rPr>
              <w:t>Instrumentální činnosti:</w:t>
            </w:r>
          </w:p>
          <w:p w14:paraId="16310CDB" w14:textId="77777777" w:rsidR="00DE5547" w:rsidRDefault="00DE5547" w:rsidP="00DE5547">
            <w:pPr>
              <w:rPr>
                <w:rFonts w:ascii="Times New Roman" w:hAnsi="Times New Roman" w:cs="Times New Roman"/>
              </w:rPr>
            </w:pPr>
            <w:r>
              <w:rPr>
                <w:rFonts w:ascii="Times New Roman" w:hAnsi="Times New Roman" w:cs="Times New Roman"/>
              </w:rPr>
              <w:t>Hra na rytmické, příp. melodické hudební nástroje – hudební doprovod, předehra, mezihra, dohra, hudební improvizace</w:t>
            </w:r>
          </w:p>
          <w:p w14:paraId="72C6D80A" w14:textId="77777777" w:rsidR="00DE5547" w:rsidRDefault="00DE5547" w:rsidP="00DE5547">
            <w:pPr>
              <w:rPr>
                <w:rFonts w:ascii="Times New Roman" w:hAnsi="Times New Roman" w:cs="Times New Roman"/>
              </w:rPr>
            </w:pPr>
          </w:p>
          <w:p w14:paraId="515AF776" w14:textId="77777777" w:rsidR="00DE5547" w:rsidRDefault="00DE5547" w:rsidP="00DE5547">
            <w:pPr>
              <w:rPr>
                <w:rFonts w:ascii="Times New Roman" w:hAnsi="Times New Roman" w:cs="Times New Roman"/>
              </w:rPr>
            </w:pPr>
          </w:p>
          <w:p w14:paraId="29D43F36" w14:textId="77777777" w:rsidR="00DE5547" w:rsidRDefault="00DE5547" w:rsidP="00DE5547">
            <w:pPr>
              <w:rPr>
                <w:rFonts w:ascii="Times New Roman" w:hAnsi="Times New Roman" w:cs="Times New Roman"/>
                <w:b/>
                <w:u w:val="single"/>
              </w:rPr>
            </w:pPr>
            <w:r>
              <w:rPr>
                <w:rFonts w:ascii="Times New Roman" w:hAnsi="Times New Roman" w:cs="Times New Roman"/>
                <w:b/>
                <w:u w:val="single"/>
              </w:rPr>
              <w:t>Pohybové činnosti:</w:t>
            </w:r>
          </w:p>
          <w:p w14:paraId="4E89D02F" w14:textId="77777777" w:rsidR="00DE5547" w:rsidRDefault="00074079" w:rsidP="00DE5547">
            <w:pPr>
              <w:rPr>
                <w:rFonts w:ascii="Times New Roman" w:hAnsi="Times New Roman" w:cs="Times New Roman"/>
              </w:rPr>
            </w:pPr>
            <w:r>
              <w:rPr>
                <w:rFonts w:ascii="Times New Roman" w:hAnsi="Times New Roman" w:cs="Times New Roman"/>
              </w:rPr>
              <w:t xml:space="preserve">Tanec </w:t>
            </w:r>
          </w:p>
          <w:p w14:paraId="1804858D" w14:textId="77777777" w:rsidR="00DE5547" w:rsidRDefault="00DE5547" w:rsidP="00DE5547">
            <w:pPr>
              <w:rPr>
                <w:rFonts w:ascii="Times New Roman" w:hAnsi="Times New Roman" w:cs="Times New Roman"/>
              </w:rPr>
            </w:pPr>
            <w:r>
              <w:rPr>
                <w:rFonts w:ascii="Times New Roman" w:hAnsi="Times New Roman" w:cs="Times New Roman"/>
              </w:rPr>
              <w:t>Vlastní pohybové vyjádření hudby, pohybové reakce na její změny</w:t>
            </w:r>
          </w:p>
          <w:p w14:paraId="008429F9" w14:textId="77777777" w:rsidR="00DE5547" w:rsidRDefault="00DE5547" w:rsidP="00DE5547">
            <w:pPr>
              <w:rPr>
                <w:rFonts w:ascii="Times New Roman" w:hAnsi="Times New Roman" w:cs="Times New Roman"/>
              </w:rPr>
            </w:pPr>
            <w:r>
              <w:rPr>
                <w:rFonts w:ascii="Times New Roman" w:hAnsi="Times New Roman" w:cs="Times New Roman"/>
              </w:rPr>
              <w:t>Nácvik tanečního vystoupení</w:t>
            </w:r>
          </w:p>
          <w:p w14:paraId="694AEE53" w14:textId="77777777" w:rsidR="00DE5547" w:rsidRDefault="00DE5547" w:rsidP="00DE5547">
            <w:pPr>
              <w:rPr>
                <w:rFonts w:ascii="Times New Roman" w:hAnsi="Times New Roman" w:cs="Times New Roman"/>
              </w:rPr>
            </w:pPr>
          </w:p>
          <w:p w14:paraId="7AA5E12F" w14:textId="77777777" w:rsidR="00074079" w:rsidRDefault="00074079" w:rsidP="00DE5547">
            <w:pPr>
              <w:rPr>
                <w:rFonts w:ascii="Times New Roman" w:hAnsi="Times New Roman" w:cs="Times New Roman"/>
              </w:rPr>
            </w:pPr>
          </w:p>
          <w:p w14:paraId="48BCB71E" w14:textId="77777777" w:rsidR="00074079" w:rsidRDefault="00074079" w:rsidP="00DE5547">
            <w:pPr>
              <w:rPr>
                <w:rFonts w:ascii="Times New Roman" w:hAnsi="Times New Roman" w:cs="Times New Roman"/>
              </w:rPr>
            </w:pPr>
          </w:p>
          <w:p w14:paraId="0AC9DB3C" w14:textId="77777777" w:rsidR="00074079" w:rsidRDefault="00074079" w:rsidP="00DE5547">
            <w:pPr>
              <w:rPr>
                <w:rFonts w:ascii="Times New Roman" w:hAnsi="Times New Roman" w:cs="Times New Roman"/>
              </w:rPr>
            </w:pPr>
          </w:p>
          <w:p w14:paraId="7CEC3E65" w14:textId="77777777" w:rsidR="00DE5547" w:rsidRDefault="00DE5547" w:rsidP="00DE5547">
            <w:pPr>
              <w:rPr>
                <w:rFonts w:ascii="Times New Roman" w:hAnsi="Times New Roman" w:cs="Times New Roman"/>
                <w:b/>
                <w:u w:val="single"/>
              </w:rPr>
            </w:pPr>
            <w:r>
              <w:rPr>
                <w:rFonts w:ascii="Times New Roman" w:hAnsi="Times New Roman" w:cs="Times New Roman"/>
                <w:b/>
                <w:u w:val="single"/>
              </w:rPr>
              <w:t>Poslechové činnosti:</w:t>
            </w:r>
          </w:p>
          <w:p w14:paraId="0E22B257" w14:textId="77777777" w:rsidR="00DE5547" w:rsidRDefault="00DE5547" w:rsidP="00DE5547">
            <w:pPr>
              <w:rPr>
                <w:rFonts w:ascii="Times New Roman" w:hAnsi="Times New Roman" w:cs="Times New Roman"/>
              </w:rPr>
            </w:pPr>
            <w:r>
              <w:rPr>
                <w:rFonts w:ascii="Times New Roman" w:hAnsi="Times New Roman" w:cs="Times New Roman"/>
              </w:rPr>
              <w:t>Poslech, slovní charakteristika a analýza hudebního díla (hudebně výrazové prostředky, sémantické prvky v hudbě, hudební formy)</w:t>
            </w:r>
          </w:p>
          <w:p w14:paraId="64205AA4" w14:textId="77777777" w:rsidR="00074079" w:rsidRDefault="00074079" w:rsidP="00DE5547">
            <w:pPr>
              <w:rPr>
                <w:rFonts w:ascii="Times New Roman" w:hAnsi="Times New Roman" w:cs="Times New Roman"/>
              </w:rPr>
            </w:pPr>
          </w:p>
          <w:p w14:paraId="484237C5" w14:textId="77777777" w:rsidR="00074079" w:rsidRDefault="00074079" w:rsidP="00DE5547">
            <w:pPr>
              <w:rPr>
                <w:rFonts w:ascii="Times New Roman" w:hAnsi="Times New Roman" w:cs="Times New Roman"/>
              </w:rPr>
            </w:pPr>
          </w:p>
          <w:p w14:paraId="2F625383" w14:textId="77777777" w:rsidR="00DE5547" w:rsidRDefault="00DE5547" w:rsidP="00DE5547">
            <w:pPr>
              <w:rPr>
                <w:rFonts w:ascii="Times New Roman" w:hAnsi="Times New Roman" w:cs="Times New Roman"/>
              </w:rPr>
            </w:pPr>
            <w:r>
              <w:rPr>
                <w:rFonts w:ascii="Times New Roman" w:hAnsi="Times New Roman" w:cs="Times New Roman"/>
              </w:rPr>
              <w:lastRenderedPageBreak/>
              <w:t>Pojmy: inspirace, epigonství, nadání, genialita, umění, kýč, módnost, modernost</w:t>
            </w:r>
          </w:p>
          <w:p w14:paraId="6A2AA559" w14:textId="77777777" w:rsidR="00DE5547" w:rsidRDefault="00DE5547" w:rsidP="00DE5547">
            <w:pPr>
              <w:rPr>
                <w:rFonts w:ascii="Times New Roman" w:hAnsi="Times New Roman" w:cs="Times New Roman"/>
              </w:rPr>
            </w:pPr>
            <w:r>
              <w:rPr>
                <w:rFonts w:ascii="Times New Roman" w:hAnsi="Times New Roman" w:cs="Times New Roman"/>
              </w:rPr>
              <w:t>Stručný přehled a opakování vývoje hudby</w:t>
            </w:r>
          </w:p>
          <w:p w14:paraId="01164298" w14:textId="77777777" w:rsidR="00DE5547" w:rsidRDefault="00DE5547" w:rsidP="00DE5547">
            <w:pPr>
              <w:rPr>
                <w:rFonts w:ascii="Times New Roman" w:hAnsi="Times New Roman" w:cs="Times New Roman"/>
              </w:rPr>
            </w:pPr>
          </w:p>
          <w:p w14:paraId="4E056CFA" w14:textId="77777777" w:rsidR="00BC34FA" w:rsidRDefault="00BC34FA" w:rsidP="00DE5547">
            <w:pPr>
              <w:rPr>
                <w:rFonts w:ascii="Times New Roman" w:hAnsi="Times New Roman" w:cs="Times New Roman"/>
              </w:rPr>
            </w:pPr>
          </w:p>
          <w:p w14:paraId="41328FA8" w14:textId="77777777" w:rsidR="00074079" w:rsidRDefault="00074079" w:rsidP="00DE5547">
            <w:pPr>
              <w:rPr>
                <w:rFonts w:ascii="Times New Roman" w:hAnsi="Times New Roman" w:cs="Times New Roman"/>
              </w:rPr>
            </w:pPr>
          </w:p>
          <w:p w14:paraId="4BBE075B" w14:textId="77777777" w:rsidR="00074079" w:rsidRDefault="00074079" w:rsidP="00DE5547">
            <w:pPr>
              <w:rPr>
                <w:rFonts w:ascii="Times New Roman" w:hAnsi="Times New Roman" w:cs="Times New Roman"/>
              </w:rPr>
            </w:pPr>
          </w:p>
          <w:p w14:paraId="542D1A67" w14:textId="77777777" w:rsidR="00DE5547" w:rsidRDefault="00DE5547" w:rsidP="00DE5547">
            <w:pPr>
              <w:rPr>
                <w:rFonts w:ascii="Times New Roman" w:hAnsi="Times New Roman" w:cs="Times New Roman"/>
              </w:rPr>
            </w:pPr>
            <w:r>
              <w:rPr>
                <w:rFonts w:ascii="Times New Roman" w:hAnsi="Times New Roman" w:cs="Times New Roman"/>
              </w:rPr>
              <w:t xml:space="preserve">Artificiální hudba 20. stol. (impresionismus, expresionismus, </w:t>
            </w:r>
            <w:proofErr w:type="spellStart"/>
            <w:r>
              <w:rPr>
                <w:rFonts w:ascii="Times New Roman" w:hAnsi="Times New Roman" w:cs="Times New Roman"/>
              </w:rPr>
              <w:t>hud</w:t>
            </w:r>
            <w:proofErr w:type="spellEnd"/>
            <w:r>
              <w:rPr>
                <w:rFonts w:ascii="Times New Roman" w:hAnsi="Times New Roman" w:cs="Times New Roman"/>
              </w:rPr>
              <w:t xml:space="preserve">. moderna, dodekafonie, </w:t>
            </w:r>
            <w:proofErr w:type="spellStart"/>
            <w:r>
              <w:rPr>
                <w:rFonts w:ascii="Times New Roman" w:hAnsi="Times New Roman" w:cs="Times New Roman"/>
              </w:rPr>
              <w:t>aleatorika</w:t>
            </w:r>
            <w:proofErr w:type="spellEnd"/>
            <w:r>
              <w:rPr>
                <w:rFonts w:ascii="Times New Roman" w:hAnsi="Times New Roman" w:cs="Times New Roman"/>
              </w:rPr>
              <w:t>, hudba elektronická aj.)</w:t>
            </w:r>
          </w:p>
          <w:p w14:paraId="615AD448" w14:textId="77777777" w:rsidR="00DE5547" w:rsidRDefault="00DE5547" w:rsidP="00DE5547">
            <w:pPr>
              <w:rPr>
                <w:rFonts w:ascii="Times New Roman" w:hAnsi="Times New Roman" w:cs="Times New Roman"/>
              </w:rPr>
            </w:pPr>
          </w:p>
          <w:p w14:paraId="748EB973" w14:textId="77777777" w:rsidR="00DE5547" w:rsidRDefault="00DE5547" w:rsidP="00DE5547">
            <w:pPr>
              <w:rPr>
                <w:rFonts w:ascii="Times New Roman" w:hAnsi="Times New Roman" w:cs="Times New Roman"/>
              </w:rPr>
            </w:pPr>
            <w:proofErr w:type="spellStart"/>
            <w:r>
              <w:rPr>
                <w:rFonts w:ascii="Times New Roman" w:hAnsi="Times New Roman" w:cs="Times New Roman"/>
              </w:rPr>
              <w:t>Nonartificiální</w:t>
            </w:r>
            <w:proofErr w:type="spellEnd"/>
            <w:r>
              <w:rPr>
                <w:rFonts w:ascii="Times New Roman" w:hAnsi="Times New Roman" w:cs="Times New Roman"/>
              </w:rPr>
              <w:t xml:space="preserve"> </w:t>
            </w:r>
            <w:proofErr w:type="gramStart"/>
            <w:r>
              <w:rPr>
                <w:rFonts w:ascii="Times New Roman" w:hAnsi="Times New Roman" w:cs="Times New Roman"/>
              </w:rPr>
              <w:t>hudba- vývoj</w:t>
            </w:r>
            <w:proofErr w:type="gramEnd"/>
            <w:r>
              <w:rPr>
                <w:rFonts w:ascii="Times New Roman" w:hAnsi="Times New Roman" w:cs="Times New Roman"/>
              </w:rPr>
              <w:t xml:space="preserve"> a druhy populární hudby (jazz, rock, pop, folk, muzikál, moderní trendy…), provázanost stylů a žánrů</w:t>
            </w:r>
          </w:p>
          <w:p w14:paraId="226D752E" w14:textId="77777777" w:rsidR="00DE5547" w:rsidRDefault="00DE5547" w:rsidP="00DE5547">
            <w:pPr>
              <w:rPr>
                <w:rFonts w:ascii="Times New Roman" w:hAnsi="Times New Roman" w:cs="Times New Roman"/>
              </w:rPr>
            </w:pPr>
          </w:p>
          <w:p w14:paraId="5C3517B0" w14:textId="77777777" w:rsidR="00DE5547" w:rsidRDefault="00DE5547" w:rsidP="00DE5547">
            <w:pPr>
              <w:rPr>
                <w:rFonts w:ascii="Times New Roman" w:hAnsi="Times New Roman" w:cs="Times New Roman"/>
              </w:rPr>
            </w:pPr>
            <w:r>
              <w:rPr>
                <w:rFonts w:ascii="Times New Roman" w:hAnsi="Times New Roman" w:cs="Times New Roman"/>
              </w:rPr>
              <w:t>Vybrané poslechové skladby a vlastní projekty žáků:</w:t>
            </w:r>
          </w:p>
          <w:p w14:paraId="7BDA9AB1" w14:textId="77777777" w:rsidR="00DE5547" w:rsidRDefault="00DE5547" w:rsidP="00AF78C3">
            <w:pPr>
              <w:pStyle w:val="Odstavecseseznamem"/>
              <w:numPr>
                <w:ilvl w:val="0"/>
                <w:numId w:val="131"/>
              </w:numPr>
              <w:rPr>
                <w:rFonts w:ascii="Times New Roman" w:hAnsi="Times New Roman" w:cs="Times New Roman"/>
              </w:rPr>
            </w:pPr>
            <w:r>
              <w:rPr>
                <w:rFonts w:ascii="Times New Roman" w:hAnsi="Times New Roman" w:cs="Times New Roman"/>
              </w:rPr>
              <w:t xml:space="preserve">Vážná hudba: Debussy, </w:t>
            </w:r>
            <w:proofErr w:type="spellStart"/>
            <w:r>
              <w:rPr>
                <w:rFonts w:ascii="Times New Roman" w:hAnsi="Times New Roman" w:cs="Times New Roman"/>
              </w:rPr>
              <w:t>Stravinskij</w:t>
            </w:r>
            <w:proofErr w:type="spellEnd"/>
            <w:r>
              <w:rPr>
                <w:rFonts w:ascii="Times New Roman" w:hAnsi="Times New Roman" w:cs="Times New Roman"/>
              </w:rPr>
              <w:t>, Janáček, Martinů, Hába…</w:t>
            </w:r>
          </w:p>
          <w:p w14:paraId="0C6D7DC0" w14:textId="77777777" w:rsidR="00DE5547" w:rsidRDefault="00DE5547" w:rsidP="00AF78C3">
            <w:pPr>
              <w:pStyle w:val="Odstavecseseznamem"/>
              <w:numPr>
                <w:ilvl w:val="0"/>
                <w:numId w:val="131"/>
              </w:numPr>
              <w:rPr>
                <w:rFonts w:ascii="Times New Roman" w:hAnsi="Times New Roman" w:cs="Times New Roman"/>
              </w:rPr>
            </w:pPr>
            <w:r>
              <w:rPr>
                <w:rFonts w:ascii="Times New Roman" w:hAnsi="Times New Roman" w:cs="Times New Roman"/>
              </w:rPr>
              <w:t>Populární hudba: L. Armstrong, E. Presley, Beatles, ABBA, K. Kryl…</w:t>
            </w:r>
          </w:p>
          <w:p w14:paraId="5F7DF58E" w14:textId="77777777" w:rsidR="00DE5547" w:rsidRDefault="00DE5547" w:rsidP="00AF78C3">
            <w:pPr>
              <w:pStyle w:val="Odstavecseseznamem"/>
              <w:numPr>
                <w:ilvl w:val="0"/>
                <w:numId w:val="131"/>
              </w:numPr>
              <w:rPr>
                <w:rFonts w:ascii="Times New Roman" w:hAnsi="Times New Roman" w:cs="Times New Roman"/>
              </w:rPr>
            </w:pPr>
            <w:r>
              <w:rPr>
                <w:rFonts w:ascii="Times New Roman" w:hAnsi="Times New Roman" w:cs="Times New Roman"/>
              </w:rPr>
              <w:t>Muzikál „</w:t>
            </w:r>
            <w:proofErr w:type="spellStart"/>
            <w:r>
              <w:rPr>
                <w:rFonts w:ascii="Times New Roman" w:hAnsi="Times New Roman" w:cs="Times New Roman"/>
              </w:rPr>
              <w:t>Hair</w:t>
            </w:r>
            <w:proofErr w:type="spellEnd"/>
            <w:r>
              <w:rPr>
                <w:rFonts w:ascii="Times New Roman" w:hAnsi="Times New Roman" w:cs="Times New Roman"/>
              </w:rPr>
              <w:t>“ aj.</w:t>
            </w:r>
          </w:p>
          <w:p w14:paraId="7E423B5F" w14:textId="77777777" w:rsidR="00DE5547" w:rsidRDefault="00DE5547" w:rsidP="00DE5547">
            <w:pPr>
              <w:rPr>
                <w:rFonts w:ascii="Times New Roman" w:hAnsi="Times New Roman" w:cs="Times New Roman"/>
              </w:rPr>
            </w:pPr>
          </w:p>
          <w:p w14:paraId="4DECB634" w14:textId="77777777" w:rsidR="006E4AAB" w:rsidRDefault="006E4AAB" w:rsidP="00DE5547">
            <w:pPr>
              <w:rPr>
                <w:rFonts w:ascii="Times New Roman" w:hAnsi="Times New Roman" w:cs="Times New Roman"/>
              </w:rPr>
            </w:pPr>
          </w:p>
          <w:p w14:paraId="0D16CB20" w14:textId="77777777" w:rsidR="006E4AAB" w:rsidRDefault="006E4AAB" w:rsidP="00DE5547">
            <w:pPr>
              <w:rPr>
                <w:rFonts w:ascii="Times New Roman" w:hAnsi="Times New Roman" w:cs="Times New Roman"/>
              </w:rPr>
            </w:pPr>
          </w:p>
          <w:p w14:paraId="3E7B431F" w14:textId="77777777" w:rsidR="006E4AAB" w:rsidRDefault="006E4AAB" w:rsidP="00DE5547">
            <w:pPr>
              <w:rPr>
                <w:rFonts w:ascii="Times New Roman" w:hAnsi="Times New Roman" w:cs="Times New Roman"/>
              </w:rPr>
            </w:pPr>
          </w:p>
          <w:p w14:paraId="19CAD474" w14:textId="77777777" w:rsidR="006E4AAB" w:rsidRDefault="006E4AAB" w:rsidP="00DE5547">
            <w:pPr>
              <w:rPr>
                <w:rFonts w:ascii="Times New Roman" w:hAnsi="Times New Roman" w:cs="Times New Roman"/>
              </w:rPr>
            </w:pPr>
          </w:p>
          <w:p w14:paraId="154537F7" w14:textId="77777777" w:rsidR="00DE5547" w:rsidRDefault="00DE5547" w:rsidP="00DE5547">
            <w:pPr>
              <w:rPr>
                <w:rFonts w:ascii="Times New Roman" w:hAnsi="Times New Roman" w:cs="Times New Roman"/>
              </w:rPr>
            </w:pPr>
            <w:r>
              <w:rPr>
                <w:rFonts w:ascii="Times New Roman" w:hAnsi="Times New Roman" w:cs="Times New Roman"/>
              </w:rPr>
              <w:t>Funkce hudby v životě člověka (v historii i současnosti)</w:t>
            </w:r>
          </w:p>
          <w:p w14:paraId="1B80BFB2" w14:textId="77777777" w:rsidR="00DE5547" w:rsidRDefault="00DE5547" w:rsidP="00DE5547">
            <w:pPr>
              <w:rPr>
                <w:rFonts w:ascii="Times New Roman" w:hAnsi="Times New Roman" w:cs="Times New Roman"/>
              </w:rPr>
            </w:pPr>
          </w:p>
          <w:p w14:paraId="3546D5A6" w14:textId="77777777" w:rsidR="00DE5547" w:rsidRDefault="00DE5547" w:rsidP="00DE5547">
            <w:pPr>
              <w:rPr>
                <w:rFonts w:ascii="Times New Roman" w:hAnsi="Times New Roman" w:cs="Times New Roman"/>
              </w:rPr>
            </w:pPr>
          </w:p>
          <w:p w14:paraId="797F0DCE" w14:textId="77777777" w:rsidR="00DE5547" w:rsidRPr="007D0670" w:rsidRDefault="00DE5547" w:rsidP="00DE5547">
            <w:pPr>
              <w:rPr>
                <w:rFonts w:ascii="Times New Roman" w:hAnsi="Times New Roman" w:cs="Times New Roman"/>
              </w:rPr>
            </w:pPr>
            <w:r>
              <w:rPr>
                <w:rFonts w:ascii="Times New Roman" w:hAnsi="Times New Roman" w:cs="Times New Roman"/>
              </w:rPr>
              <w:t>Hudební inspirace (lidová kultura, tanec, literatura, historie, výtvarné umění, příroda, vlastní zkušenost…)</w:t>
            </w:r>
          </w:p>
          <w:p w14:paraId="1A418323" w14:textId="77777777" w:rsidR="00DE5547" w:rsidRPr="00FD4743" w:rsidRDefault="00DE5547" w:rsidP="00DE5547">
            <w:pPr>
              <w:rPr>
                <w:rFonts w:ascii="Times New Roman" w:hAnsi="Times New Roman" w:cs="Times New Roman"/>
                <w:b/>
                <w:u w:val="single"/>
              </w:rPr>
            </w:pPr>
          </w:p>
          <w:p w14:paraId="5E508D63" w14:textId="77777777" w:rsidR="00DE5547" w:rsidRPr="00916FA8" w:rsidRDefault="00DE5547" w:rsidP="00DE5547">
            <w:pPr>
              <w:rPr>
                <w:rFonts w:ascii="Times New Roman" w:hAnsi="Times New Roman" w:cs="Times New Roman"/>
              </w:rPr>
            </w:pPr>
          </w:p>
          <w:p w14:paraId="534CE73B" w14:textId="77777777" w:rsidR="00DE5547" w:rsidRPr="00916FA8" w:rsidRDefault="00DE5547" w:rsidP="00DE5547">
            <w:pPr>
              <w:rPr>
                <w:rFonts w:ascii="Times New Roman" w:hAnsi="Times New Roman" w:cs="Times New Roman"/>
              </w:rPr>
            </w:pPr>
          </w:p>
        </w:tc>
        <w:tc>
          <w:tcPr>
            <w:tcW w:w="2835" w:type="dxa"/>
          </w:tcPr>
          <w:p w14:paraId="484F9B39" w14:textId="77777777" w:rsidR="00DE5547" w:rsidRPr="00916FA8" w:rsidRDefault="00DE5547" w:rsidP="00DE5547">
            <w:pPr>
              <w:rPr>
                <w:rFonts w:ascii="Times New Roman" w:hAnsi="Times New Roman" w:cs="Times New Roman"/>
              </w:rPr>
            </w:pPr>
          </w:p>
          <w:p w14:paraId="3102BCEA" w14:textId="77777777" w:rsidR="00DE5547" w:rsidRPr="00916FA8" w:rsidRDefault="00DE5547" w:rsidP="00DE5547">
            <w:pPr>
              <w:rPr>
                <w:rFonts w:ascii="Times New Roman" w:hAnsi="Times New Roman" w:cs="Times New Roman"/>
              </w:rPr>
            </w:pPr>
            <w:proofErr w:type="gramStart"/>
            <w:r>
              <w:rPr>
                <w:rFonts w:ascii="Times New Roman" w:hAnsi="Times New Roman" w:cs="Times New Roman"/>
              </w:rPr>
              <w:t>OSV - cvičení</w:t>
            </w:r>
            <w:proofErr w:type="gramEnd"/>
            <w:r>
              <w:rPr>
                <w:rFonts w:ascii="Times New Roman" w:hAnsi="Times New Roman" w:cs="Times New Roman"/>
              </w:rPr>
              <w:t xml:space="preserve"> smyslového vnímání, psychohygiena, seberegulace a sebeorganizace, komunikace, kooperace a kompetice</w:t>
            </w:r>
          </w:p>
          <w:p w14:paraId="5116235D" w14:textId="77777777" w:rsidR="00DE5547" w:rsidRDefault="00DE5547" w:rsidP="00DE5547">
            <w:pPr>
              <w:rPr>
                <w:rFonts w:ascii="Times New Roman" w:hAnsi="Times New Roman" w:cs="Times New Roman"/>
              </w:rPr>
            </w:pPr>
            <w:r>
              <w:rPr>
                <w:rFonts w:ascii="Times New Roman" w:hAnsi="Times New Roman" w:cs="Times New Roman"/>
              </w:rPr>
              <w:t>VDO – sebekritika, sebedůvěra, solidarita, respektování různých odlišností</w:t>
            </w:r>
          </w:p>
          <w:p w14:paraId="59579621" w14:textId="77777777" w:rsidR="00DE5547" w:rsidRPr="00916FA8" w:rsidRDefault="00DE5547" w:rsidP="00DE5547">
            <w:pPr>
              <w:rPr>
                <w:rFonts w:ascii="Times New Roman" w:hAnsi="Times New Roman" w:cs="Times New Roman"/>
              </w:rPr>
            </w:pPr>
            <w:r>
              <w:rPr>
                <w:rFonts w:ascii="Times New Roman" w:hAnsi="Times New Roman" w:cs="Times New Roman"/>
              </w:rPr>
              <w:t>ČJ – vyjadřování, slovní formulace</w:t>
            </w:r>
          </w:p>
          <w:p w14:paraId="102746AF" w14:textId="77777777" w:rsidR="00DE5547" w:rsidRDefault="00DE5547" w:rsidP="00DE5547">
            <w:pPr>
              <w:rPr>
                <w:rFonts w:ascii="Times New Roman" w:hAnsi="Times New Roman" w:cs="Times New Roman"/>
              </w:rPr>
            </w:pPr>
          </w:p>
          <w:p w14:paraId="4DCF611E" w14:textId="77777777" w:rsidR="00DE5547" w:rsidRPr="00916FA8" w:rsidRDefault="00DE5547" w:rsidP="00DE5547">
            <w:pPr>
              <w:rPr>
                <w:rFonts w:ascii="Times New Roman" w:hAnsi="Times New Roman" w:cs="Times New Roman"/>
              </w:rPr>
            </w:pPr>
            <w:proofErr w:type="gramStart"/>
            <w:r>
              <w:rPr>
                <w:rFonts w:ascii="Times New Roman" w:hAnsi="Times New Roman" w:cs="Times New Roman"/>
              </w:rPr>
              <w:t>OSV - seberegulace</w:t>
            </w:r>
            <w:proofErr w:type="gramEnd"/>
            <w:r>
              <w:rPr>
                <w:rFonts w:ascii="Times New Roman" w:hAnsi="Times New Roman" w:cs="Times New Roman"/>
              </w:rPr>
              <w:t xml:space="preserve"> a sebeorganizace, </w:t>
            </w:r>
            <w:proofErr w:type="gramStart"/>
            <w:r>
              <w:rPr>
                <w:rFonts w:ascii="Times New Roman" w:hAnsi="Times New Roman" w:cs="Times New Roman"/>
              </w:rPr>
              <w:t>kreativita  komunikace</w:t>
            </w:r>
            <w:proofErr w:type="gramEnd"/>
            <w:r>
              <w:rPr>
                <w:rFonts w:ascii="Times New Roman" w:hAnsi="Times New Roman" w:cs="Times New Roman"/>
              </w:rPr>
              <w:t>, kooperace a kompetice</w:t>
            </w:r>
          </w:p>
          <w:p w14:paraId="27CDA8EC" w14:textId="77777777" w:rsidR="00DE5547" w:rsidRPr="00916FA8" w:rsidRDefault="00DE5547" w:rsidP="00DE5547">
            <w:pPr>
              <w:rPr>
                <w:rFonts w:ascii="Times New Roman" w:hAnsi="Times New Roman" w:cs="Times New Roman"/>
              </w:rPr>
            </w:pPr>
          </w:p>
          <w:p w14:paraId="17D6243A" w14:textId="77777777" w:rsidR="00DE5547" w:rsidRPr="00916FA8" w:rsidRDefault="00DE5547" w:rsidP="00DE5547">
            <w:pPr>
              <w:rPr>
                <w:rFonts w:ascii="Times New Roman" w:hAnsi="Times New Roman" w:cs="Times New Roman"/>
              </w:rPr>
            </w:pPr>
          </w:p>
          <w:p w14:paraId="0D388B48" w14:textId="77777777" w:rsidR="00DE5547" w:rsidRPr="00916FA8" w:rsidRDefault="00DE5547" w:rsidP="00DE5547">
            <w:pPr>
              <w:rPr>
                <w:rFonts w:ascii="Times New Roman" w:hAnsi="Times New Roman" w:cs="Times New Roman"/>
              </w:rPr>
            </w:pPr>
            <w:proofErr w:type="gramStart"/>
            <w:r>
              <w:rPr>
                <w:rFonts w:ascii="Times New Roman" w:hAnsi="Times New Roman" w:cs="Times New Roman"/>
              </w:rPr>
              <w:t>OSV - seberegulace</w:t>
            </w:r>
            <w:proofErr w:type="gramEnd"/>
            <w:r>
              <w:rPr>
                <w:rFonts w:ascii="Times New Roman" w:hAnsi="Times New Roman" w:cs="Times New Roman"/>
              </w:rPr>
              <w:t xml:space="preserve"> a sebeorganizace, </w:t>
            </w:r>
            <w:proofErr w:type="gramStart"/>
            <w:r>
              <w:rPr>
                <w:rFonts w:ascii="Times New Roman" w:hAnsi="Times New Roman" w:cs="Times New Roman"/>
              </w:rPr>
              <w:t>kreativita  komunikace</w:t>
            </w:r>
            <w:proofErr w:type="gramEnd"/>
            <w:r>
              <w:rPr>
                <w:rFonts w:ascii="Times New Roman" w:hAnsi="Times New Roman" w:cs="Times New Roman"/>
              </w:rPr>
              <w:t>, kooperace a kompetice</w:t>
            </w:r>
          </w:p>
          <w:p w14:paraId="4D440433" w14:textId="77777777" w:rsidR="00DE5547" w:rsidRPr="00916FA8" w:rsidRDefault="00DE5547" w:rsidP="00DE5547">
            <w:pPr>
              <w:rPr>
                <w:rFonts w:ascii="Times New Roman" w:hAnsi="Times New Roman" w:cs="Times New Roman"/>
              </w:rPr>
            </w:pPr>
            <w:r>
              <w:rPr>
                <w:rFonts w:ascii="Times New Roman" w:hAnsi="Times New Roman" w:cs="Times New Roman"/>
              </w:rPr>
              <w:t>TV – taneční kroky</w:t>
            </w:r>
          </w:p>
          <w:p w14:paraId="4561F776" w14:textId="77777777" w:rsidR="00DE5547" w:rsidRDefault="00DE5547" w:rsidP="00DE5547">
            <w:pPr>
              <w:rPr>
                <w:rFonts w:ascii="Times New Roman" w:hAnsi="Times New Roman" w:cs="Times New Roman"/>
              </w:rPr>
            </w:pPr>
          </w:p>
          <w:p w14:paraId="5A5F4906" w14:textId="77777777" w:rsidR="00074079" w:rsidRDefault="00074079" w:rsidP="00DE5547">
            <w:pPr>
              <w:rPr>
                <w:rFonts w:ascii="Times New Roman" w:hAnsi="Times New Roman" w:cs="Times New Roman"/>
              </w:rPr>
            </w:pPr>
          </w:p>
          <w:p w14:paraId="14815F3F" w14:textId="77777777" w:rsidR="00074079" w:rsidRDefault="00074079" w:rsidP="00DE5547">
            <w:pPr>
              <w:rPr>
                <w:rFonts w:ascii="Times New Roman" w:hAnsi="Times New Roman" w:cs="Times New Roman"/>
              </w:rPr>
            </w:pPr>
          </w:p>
          <w:p w14:paraId="422FB539" w14:textId="77777777" w:rsidR="00074079" w:rsidRDefault="00074079" w:rsidP="00DE5547">
            <w:pPr>
              <w:rPr>
                <w:rFonts w:ascii="Times New Roman" w:hAnsi="Times New Roman" w:cs="Times New Roman"/>
              </w:rPr>
            </w:pPr>
          </w:p>
          <w:p w14:paraId="3B483488" w14:textId="77777777" w:rsidR="00074079" w:rsidRPr="00916FA8" w:rsidRDefault="00074079" w:rsidP="00DE5547">
            <w:pPr>
              <w:rPr>
                <w:rFonts w:ascii="Times New Roman" w:hAnsi="Times New Roman" w:cs="Times New Roman"/>
              </w:rPr>
            </w:pPr>
          </w:p>
          <w:p w14:paraId="5C1423AA" w14:textId="77777777" w:rsidR="00DE5547" w:rsidRDefault="00DE5547" w:rsidP="00DE5547">
            <w:pPr>
              <w:rPr>
                <w:rFonts w:ascii="Times New Roman" w:hAnsi="Times New Roman" w:cs="Times New Roman"/>
              </w:rPr>
            </w:pPr>
            <w:r>
              <w:rPr>
                <w:rFonts w:ascii="Times New Roman" w:hAnsi="Times New Roman" w:cs="Times New Roman"/>
              </w:rPr>
              <w:t>OSV – rozvoj smyslového vnímání, pozornosti a soustředění, psychohygiena, komunikace</w:t>
            </w:r>
          </w:p>
          <w:p w14:paraId="0BA91DEF" w14:textId="77777777" w:rsidR="00DE5547" w:rsidRDefault="00DE5547" w:rsidP="00DE5547">
            <w:pPr>
              <w:rPr>
                <w:rFonts w:ascii="Times New Roman" w:hAnsi="Times New Roman" w:cs="Times New Roman"/>
              </w:rPr>
            </w:pPr>
          </w:p>
          <w:p w14:paraId="71EDFFE3" w14:textId="77777777" w:rsidR="00DE5547" w:rsidRDefault="00DE5547" w:rsidP="00DE5547">
            <w:pPr>
              <w:rPr>
                <w:rFonts w:ascii="Times New Roman" w:hAnsi="Times New Roman" w:cs="Times New Roman"/>
              </w:rPr>
            </w:pPr>
          </w:p>
          <w:p w14:paraId="527E8BCB" w14:textId="77777777" w:rsidR="00DE5547" w:rsidRDefault="00DE5547" w:rsidP="00DE5547">
            <w:pPr>
              <w:rPr>
                <w:rFonts w:ascii="Times New Roman" w:hAnsi="Times New Roman" w:cs="Times New Roman"/>
              </w:rPr>
            </w:pPr>
          </w:p>
          <w:p w14:paraId="5BC5CCFA" w14:textId="77777777" w:rsidR="00DE5547" w:rsidRDefault="00DE5547" w:rsidP="00DE5547">
            <w:pPr>
              <w:rPr>
                <w:rFonts w:ascii="Times New Roman" w:hAnsi="Times New Roman" w:cs="Times New Roman"/>
              </w:rPr>
            </w:pPr>
            <w:proofErr w:type="gramStart"/>
            <w:r>
              <w:rPr>
                <w:rFonts w:ascii="Times New Roman" w:hAnsi="Times New Roman" w:cs="Times New Roman"/>
              </w:rPr>
              <w:t>MKV - kulturní</w:t>
            </w:r>
            <w:proofErr w:type="gramEnd"/>
            <w:r>
              <w:rPr>
                <w:rFonts w:ascii="Times New Roman" w:hAnsi="Times New Roman" w:cs="Times New Roman"/>
              </w:rPr>
              <w:t xml:space="preserve"> diference, multikulturalita</w:t>
            </w:r>
          </w:p>
          <w:p w14:paraId="4E5571AE" w14:textId="77777777" w:rsidR="00BC34FA" w:rsidRDefault="00BC34FA" w:rsidP="00DE5547">
            <w:pPr>
              <w:rPr>
                <w:rFonts w:ascii="Times New Roman" w:hAnsi="Times New Roman" w:cs="Times New Roman"/>
              </w:rPr>
            </w:pPr>
          </w:p>
          <w:p w14:paraId="3EF6F867" w14:textId="77777777" w:rsidR="00DE5547" w:rsidRDefault="00DE5547" w:rsidP="00DE5547">
            <w:pPr>
              <w:rPr>
                <w:rFonts w:ascii="Times New Roman" w:hAnsi="Times New Roman" w:cs="Times New Roman"/>
              </w:rPr>
            </w:pPr>
            <w:r>
              <w:rPr>
                <w:rFonts w:ascii="Times New Roman" w:hAnsi="Times New Roman" w:cs="Times New Roman"/>
              </w:rPr>
              <w:t>VMEGS – objevujeme Evropu a svět</w:t>
            </w:r>
          </w:p>
          <w:p w14:paraId="23A4593E" w14:textId="77777777" w:rsidR="00DE5547" w:rsidRDefault="00DE5547" w:rsidP="00DE5547">
            <w:pPr>
              <w:rPr>
                <w:rFonts w:ascii="Times New Roman" w:hAnsi="Times New Roman" w:cs="Times New Roman"/>
              </w:rPr>
            </w:pPr>
            <w:r>
              <w:rPr>
                <w:rFonts w:ascii="Times New Roman" w:hAnsi="Times New Roman" w:cs="Times New Roman"/>
              </w:rPr>
              <w:t>MV – kritické čtení a vnímání mediálních sdělení</w:t>
            </w:r>
          </w:p>
          <w:p w14:paraId="7300607C" w14:textId="77777777" w:rsidR="00DE5547" w:rsidRDefault="00DE5547" w:rsidP="00DE5547">
            <w:pPr>
              <w:rPr>
                <w:rFonts w:ascii="Times New Roman" w:hAnsi="Times New Roman" w:cs="Times New Roman"/>
              </w:rPr>
            </w:pPr>
          </w:p>
          <w:p w14:paraId="70826164" w14:textId="77777777" w:rsidR="00DE5547" w:rsidRDefault="00DE5547" w:rsidP="00DE5547">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D,ČJ</w:t>
            </w:r>
            <w:proofErr w:type="gramEnd"/>
            <w:r>
              <w:rPr>
                <w:rFonts w:ascii="Times New Roman" w:hAnsi="Times New Roman" w:cs="Times New Roman"/>
              </w:rPr>
              <w:t xml:space="preserve">, VV – vývoj společnosti, literatury a umění ve 20. </w:t>
            </w:r>
            <w:proofErr w:type="gramStart"/>
            <w:r>
              <w:rPr>
                <w:rFonts w:ascii="Times New Roman" w:hAnsi="Times New Roman" w:cs="Times New Roman"/>
              </w:rPr>
              <w:t>Stol.</w:t>
            </w:r>
            <w:proofErr w:type="gramEnd"/>
          </w:p>
          <w:p w14:paraId="54DF2C58" w14:textId="77777777" w:rsidR="00DE5547" w:rsidRDefault="00DE5547" w:rsidP="00DE5547">
            <w:pPr>
              <w:rPr>
                <w:rFonts w:ascii="Times New Roman" w:hAnsi="Times New Roman" w:cs="Times New Roman"/>
              </w:rPr>
            </w:pPr>
            <w:r>
              <w:rPr>
                <w:rFonts w:ascii="Times New Roman" w:hAnsi="Times New Roman" w:cs="Times New Roman"/>
              </w:rPr>
              <w:t>INF – prezentace projektů žáků</w:t>
            </w:r>
          </w:p>
          <w:p w14:paraId="10B4FEEB" w14:textId="77777777" w:rsidR="00DE5547" w:rsidRPr="00916FA8" w:rsidRDefault="00DE5547" w:rsidP="00DE5547">
            <w:pPr>
              <w:rPr>
                <w:rFonts w:ascii="Times New Roman" w:hAnsi="Times New Roman" w:cs="Times New Roman"/>
              </w:rPr>
            </w:pPr>
          </w:p>
          <w:p w14:paraId="0AA433C6" w14:textId="77777777" w:rsidR="00DE5547" w:rsidRPr="00916FA8" w:rsidRDefault="00DE5547" w:rsidP="00DE5547">
            <w:pPr>
              <w:rPr>
                <w:rFonts w:ascii="Times New Roman" w:hAnsi="Times New Roman" w:cs="Times New Roman"/>
              </w:rPr>
            </w:pPr>
          </w:p>
          <w:p w14:paraId="5862E176" w14:textId="77777777" w:rsidR="00DE5547" w:rsidRPr="00916FA8" w:rsidRDefault="00DE5547" w:rsidP="00DE5547">
            <w:pPr>
              <w:rPr>
                <w:rFonts w:ascii="Times New Roman" w:hAnsi="Times New Roman" w:cs="Times New Roman"/>
              </w:rPr>
            </w:pPr>
          </w:p>
          <w:p w14:paraId="64703DFD" w14:textId="77777777" w:rsidR="00DE5547" w:rsidRPr="00916FA8" w:rsidRDefault="00DE5547" w:rsidP="00DE5547">
            <w:pPr>
              <w:rPr>
                <w:rFonts w:ascii="Times New Roman" w:hAnsi="Times New Roman" w:cs="Times New Roman"/>
              </w:rPr>
            </w:pPr>
          </w:p>
          <w:p w14:paraId="4106EFBF" w14:textId="77777777" w:rsidR="00DE5547" w:rsidRPr="00916FA8" w:rsidRDefault="00DE5547" w:rsidP="00DE5547">
            <w:pPr>
              <w:rPr>
                <w:rFonts w:ascii="Times New Roman" w:hAnsi="Times New Roman" w:cs="Times New Roman"/>
              </w:rPr>
            </w:pPr>
          </w:p>
          <w:p w14:paraId="42284E40" w14:textId="77777777" w:rsidR="00DE5547" w:rsidRPr="00916FA8" w:rsidRDefault="00DE5547" w:rsidP="00DE5547">
            <w:pPr>
              <w:rPr>
                <w:rFonts w:ascii="Times New Roman" w:hAnsi="Times New Roman" w:cs="Times New Roman"/>
              </w:rPr>
            </w:pPr>
          </w:p>
          <w:p w14:paraId="1F4EBB41" w14:textId="77777777" w:rsidR="00DE5547" w:rsidRPr="00916FA8" w:rsidRDefault="00DE5547" w:rsidP="00DE5547">
            <w:pPr>
              <w:rPr>
                <w:rFonts w:ascii="Times New Roman" w:hAnsi="Times New Roman" w:cs="Times New Roman"/>
              </w:rPr>
            </w:pPr>
          </w:p>
          <w:p w14:paraId="2A726376" w14:textId="77777777" w:rsidR="00DE5547" w:rsidRPr="00916FA8" w:rsidRDefault="00DE5547" w:rsidP="00DE5547">
            <w:pPr>
              <w:rPr>
                <w:rFonts w:ascii="Times New Roman" w:hAnsi="Times New Roman" w:cs="Times New Roman"/>
              </w:rPr>
            </w:pPr>
          </w:p>
          <w:p w14:paraId="015E7E36" w14:textId="77777777" w:rsidR="00DE5547" w:rsidRPr="00916FA8" w:rsidRDefault="00DE5547" w:rsidP="00DE5547">
            <w:pPr>
              <w:rPr>
                <w:rFonts w:ascii="Times New Roman" w:hAnsi="Times New Roman" w:cs="Times New Roman"/>
              </w:rPr>
            </w:pPr>
          </w:p>
          <w:p w14:paraId="211C9704" w14:textId="77777777" w:rsidR="00DE5547" w:rsidRPr="00916FA8" w:rsidRDefault="00DE5547" w:rsidP="00DE5547">
            <w:pPr>
              <w:rPr>
                <w:rFonts w:ascii="Times New Roman" w:hAnsi="Times New Roman" w:cs="Times New Roman"/>
              </w:rPr>
            </w:pPr>
          </w:p>
          <w:p w14:paraId="60DA2D2C" w14:textId="77777777" w:rsidR="00DE5547" w:rsidRDefault="00DE5547" w:rsidP="00DE5547">
            <w:pPr>
              <w:rPr>
                <w:rFonts w:ascii="Times New Roman" w:hAnsi="Times New Roman" w:cs="Times New Roman"/>
              </w:rPr>
            </w:pPr>
          </w:p>
          <w:p w14:paraId="2D03E995" w14:textId="77777777" w:rsidR="006E4AAB" w:rsidRDefault="006E4AAB" w:rsidP="00DE5547">
            <w:pPr>
              <w:rPr>
                <w:rFonts w:ascii="Times New Roman" w:hAnsi="Times New Roman" w:cs="Times New Roman"/>
              </w:rPr>
            </w:pPr>
          </w:p>
          <w:p w14:paraId="0A24CD34" w14:textId="77777777" w:rsidR="006E4AAB" w:rsidRDefault="006E4AAB" w:rsidP="00DE5547">
            <w:pPr>
              <w:rPr>
                <w:rFonts w:ascii="Times New Roman" w:hAnsi="Times New Roman" w:cs="Times New Roman"/>
              </w:rPr>
            </w:pPr>
          </w:p>
          <w:p w14:paraId="40E0EFB9" w14:textId="77777777" w:rsidR="006E4AAB" w:rsidRPr="00916FA8" w:rsidRDefault="006E4AAB" w:rsidP="00DE5547">
            <w:pPr>
              <w:rPr>
                <w:rFonts w:ascii="Times New Roman" w:hAnsi="Times New Roman" w:cs="Times New Roman"/>
              </w:rPr>
            </w:pPr>
          </w:p>
          <w:p w14:paraId="10597004" w14:textId="77777777" w:rsidR="00DE5547" w:rsidRPr="00916FA8" w:rsidRDefault="00DE5547" w:rsidP="00DE5547">
            <w:pPr>
              <w:rPr>
                <w:rFonts w:ascii="Times New Roman" w:hAnsi="Times New Roman" w:cs="Times New Roman"/>
              </w:rPr>
            </w:pPr>
          </w:p>
          <w:p w14:paraId="522AFAD5" w14:textId="77777777" w:rsidR="00DE5547" w:rsidRDefault="00DE5547" w:rsidP="00DE5547">
            <w:pPr>
              <w:rPr>
                <w:rFonts w:ascii="Times New Roman" w:hAnsi="Times New Roman" w:cs="Times New Roman"/>
              </w:rPr>
            </w:pPr>
            <w:r>
              <w:rPr>
                <w:rFonts w:ascii="Times New Roman" w:hAnsi="Times New Roman" w:cs="Times New Roman"/>
              </w:rPr>
              <w:t>EV – přírodní prostředí jako zdroj inspirace</w:t>
            </w:r>
          </w:p>
          <w:p w14:paraId="55E58BC1" w14:textId="77777777" w:rsidR="00DE5547" w:rsidRPr="00916FA8" w:rsidRDefault="00DE5547" w:rsidP="00DE5547">
            <w:pPr>
              <w:rPr>
                <w:rFonts w:ascii="Times New Roman" w:hAnsi="Times New Roman" w:cs="Times New Roman"/>
              </w:rPr>
            </w:pPr>
            <w:r>
              <w:rPr>
                <w:rFonts w:ascii="Times New Roman" w:hAnsi="Times New Roman" w:cs="Times New Roman"/>
              </w:rPr>
              <w:t>D, ČJ, PŘ, Z, VV, VO</w:t>
            </w:r>
          </w:p>
          <w:p w14:paraId="622F44CD" w14:textId="77777777" w:rsidR="00DE5547" w:rsidRPr="00916FA8" w:rsidRDefault="00DE5547" w:rsidP="00DE5547">
            <w:pPr>
              <w:rPr>
                <w:rFonts w:ascii="Times New Roman" w:hAnsi="Times New Roman" w:cs="Times New Roman"/>
              </w:rPr>
            </w:pPr>
          </w:p>
          <w:p w14:paraId="4A6F5692" w14:textId="77777777" w:rsidR="00DE5547" w:rsidRPr="00916FA8" w:rsidRDefault="00DE5547" w:rsidP="00DE5547">
            <w:pPr>
              <w:rPr>
                <w:rFonts w:ascii="Times New Roman" w:hAnsi="Times New Roman" w:cs="Times New Roman"/>
              </w:rPr>
            </w:pPr>
          </w:p>
          <w:p w14:paraId="2C5900AC" w14:textId="77777777" w:rsidR="00DE5547" w:rsidRPr="00916FA8" w:rsidRDefault="00DE5547" w:rsidP="00DE5547">
            <w:pPr>
              <w:rPr>
                <w:rFonts w:ascii="Times New Roman" w:hAnsi="Times New Roman" w:cs="Times New Roman"/>
              </w:rPr>
            </w:pPr>
          </w:p>
          <w:p w14:paraId="6D7B93F5" w14:textId="77777777" w:rsidR="00DE5547" w:rsidRPr="00916FA8" w:rsidRDefault="00DE5547" w:rsidP="00DE5547">
            <w:pPr>
              <w:rPr>
                <w:rFonts w:ascii="Times New Roman" w:hAnsi="Times New Roman" w:cs="Times New Roman"/>
              </w:rPr>
            </w:pPr>
          </w:p>
          <w:p w14:paraId="38E8172A" w14:textId="77777777" w:rsidR="00DE5547" w:rsidRPr="00916FA8" w:rsidRDefault="00DE5547" w:rsidP="00DE5547">
            <w:pPr>
              <w:rPr>
                <w:rFonts w:ascii="Times New Roman" w:hAnsi="Times New Roman" w:cs="Times New Roman"/>
              </w:rPr>
            </w:pPr>
          </w:p>
          <w:p w14:paraId="3ACD7528" w14:textId="77777777" w:rsidR="00DE5547" w:rsidRPr="00916FA8" w:rsidRDefault="00DE5547" w:rsidP="00DE5547">
            <w:pPr>
              <w:rPr>
                <w:rFonts w:ascii="Times New Roman" w:hAnsi="Times New Roman" w:cs="Times New Roman"/>
              </w:rPr>
            </w:pPr>
          </w:p>
        </w:tc>
      </w:tr>
    </w:tbl>
    <w:p w14:paraId="643F3177" w14:textId="77777777" w:rsidR="00DE5547" w:rsidRDefault="00DE5547" w:rsidP="00324186">
      <w:pPr>
        <w:spacing w:after="0" w:line="240" w:lineRule="auto"/>
        <w:rPr>
          <w:rFonts w:ascii="Times New Roman" w:hAnsi="Times New Roman" w:cs="Times New Roman"/>
          <w:sz w:val="24"/>
          <w:szCs w:val="24"/>
        </w:rPr>
      </w:pPr>
    </w:p>
    <w:p w14:paraId="6759868F" w14:textId="77777777" w:rsidR="00DE5547" w:rsidRPr="00DE5547" w:rsidRDefault="00DE5547" w:rsidP="00DE5547">
      <w:pPr>
        <w:spacing w:after="0" w:line="240" w:lineRule="auto"/>
        <w:rPr>
          <w:rFonts w:ascii="Times New Roman" w:hAnsi="Times New Roman" w:cs="Times New Roman"/>
          <w:b/>
          <w:sz w:val="32"/>
        </w:rPr>
      </w:pPr>
      <w:r w:rsidRPr="00DE5547">
        <w:rPr>
          <w:rFonts w:ascii="Times New Roman" w:hAnsi="Times New Roman" w:cs="Times New Roman"/>
          <w:b/>
          <w:sz w:val="32"/>
        </w:rPr>
        <w:t>VÝTVARNÁ VÝCHOVA</w:t>
      </w:r>
    </w:p>
    <w:p w14:paraId="708BFE1A" w14:textId="77777777" w:rsidR="00DE5547" w:rsidRPr="00DE5547" w:rsidRDefault="00DE5547" w:rsidP="00DE5547">
      <w:pPr>
        <w:spacing w:after="0" w:line="240" w:lineRule="auto"/>
        <w:jc w:val="center"/>
        <w:rPr>
          <w:rFonts w:ascii="Times New Roman" w:hAnsi="Times New Roman" w:cs="Times New Roman"/>
          <w:b/>
          <w:sz w:val="32"/>
        </w:rPr>
      </w:pPr>
    </w:p>
    <w:p w14:paraId="45A029B3" w14:textId="77777777" w:rsidR="00DE5547" w:rsidRPr="00DE5547" w:rsidRDefault="00DE5547" w:rsidP="00DE5547">
      <w:pPr>
        <w:spacing w:after="0" w:line="240" w:lineRule="auto"/>
        <w:rPr>
          <w:rFonts w:ascii="Times New Roman" w:hAnsi="Times New Roman" w:cs="Times New Roman"/>
          <w:b/>
          <w:sz w:val="24"/>
          <w:szCs w:val="24"/>
        </w:rPr>
      </w:pPr>
      <w:r w:rsidRPr="00DE5547">
        <w:rPr>
          <w:rFonts w:ascii="Times New Roman" w:hAnsi="Times New Roman" w:cs="Times New Roman"/>
          <w:b/>
          <w:sz w:val="24"/>
          <w:szCs w:val="24"/>
        </w:rPr>
        <w:t xml:space="preserve">Charakteristika vyučovacího předmětu </w:t>
      </w:r>
    </w:p>
    <w:p w14:paraId="2C6C946A" w14:textId="77777777" w:rsidR="00DE5547" w:rsidRPr="00DE5547" w:rsidRDefault="00DE5547" w:rsidP="00DE5547">
      <w:pPr>
        <w:spacing w:after="0" w:line="240" w:lineRule="auto"/>
        <w:jc w:val="both"/>
        <w:rPr>
          <w:rFonts w:ascii="Times New Roman" w:hAnsi="Times New Roman" w:cs="Times New Roman"/>
          <w:b/>
          <w:sz w:val="24"/>
          <w:szCs w:val="24"/>
        </w:rPr>
      </w:pPr>
      <w:r w:rsidRPr="00DE5547">
        <w:rPr>
          <w:rFonts w:ascii="Times New Roman" w:hAnsi="Times New Roman" w:cs="Times New Roman"/>
          <w:b/>
          <w:sz w:val="24"/>
          <w:szCs w:val="24"/>
        </w:rPr>
        <w:t>Obsahové vymezení vyučovacího předmětu:</w:t>
      </w:r>
    </w:p>
    <w:p w14:paraId="5C867EEC" w14:textId="77777777" w:rsidR="00DE5547" w:rsidRPr="00DE5547" w:rsidRDefault="00DE5547" w:rsidP="00AF78C3">
      <w:pPr>
        <w:numPr>
          <w:ilvl w:val="0"/>
          <w:numId w:val="133"/>
        </w:numPr>
        <w:spacing w:after="0" w:line="240" w:lineRule="auto"/>
        <w:jc w:val="both"/>
        <w:rPr>
          <w:rFonts w:ascii="Times New Roman" w:hAnsi="Times New Roman" w:cs="Times New Roman"/>
          <w:sz w:val="24"/>
          <w:szCs w:val="24"/>
          <w:u w:val="single"/>
        </w:rPr>
      </w:pPr>
      <w:r w:rsidRPr="00DE5547">
        <w:rPr>
          <w:rFonts w:ascii="Times New Roman" w:hAnsi="Times New Roman" w:cs="Times New Roman"/>
          <w:sz w:val="24"/>
          <w:szCs w:val="24"/>
        </w:rPr>
        <w:t>směřuje k podchycení a rozvíjení zájmu o výtvarné umění</w:t>
      </w:r>
    </w:p>
    <w:p w14:paraId="2EC00A76" w14:textId="77777777" w:rsidR="00DE5547" w:rsidRPr="00DE5547" w:rsidRDefault="00DE5547" w:rsidP="00AF78C3">
      <w:pPr>
        <w:numPr>
          <w:ilvl w:val="0"/>
          <w:numId w:val="133"/>
        </w:numPr>
        <w:spacing w:after="0" w:line="240" w:lineRule="auto"/>
        <w:jc w:val="both"/>
        <w:rPr>
          <w:rFonts w:ascii="Times New Roman" w:hAnsi="Times New Roman" w:cs="Times New Roman"/>
          <w:sz w:val="24"/>
          <w:szCs w:val="24"/>
        </w:rPr>
      </w:pPr>
      <w:r w:rsidRPr="00DE5547">
        <w:rPr>
          <w:rFonts w:ascii="Times New Roman" w:hAnsi="Times New Roman" w:cs="Times New Roman"/>
          <w:sz w:val="24"/>
          <w:szCs w:val="24"/>
        </w:rPr>
        <w:t>pracuje s vizuálně obraznými znakovými systémy</w:t>
      </w:r>
    </w:p>
    <w:p w14:paraId="185E2BD5" w14:textId="77777777" w:rsidR="00DE5547" w:rsidRPr="00DE5547" w:rsidRDefault="00DE5547" w:rsidP="00AF78C3">
      <w:pPr>
        <w:numPr>
          <w:ilvl w:val="0"/>
          <w:numId w:val="133"/>
        </w:numPr>
        <w:spacing w:after="0" w:line="240" w:lineRule="auto"/>
        <w:jc w:val="both"/>
        <w:rPr>
          <w:rFonts w:ascii="Times New Roman" w:hAnsi="Times New Roman" w:cs="Times New Roman"/>
          <w:sz w:val="24"/>
          <w:szCs w:val="24"/>
        </w:rPr>
      </w:pPr>
      <w:r w:rsidRPr="00DE5547">
        <w:rPr>
          <w:rFonts w:ascii="Times New Roman" w:hAnsi="Times New Roman" w:cs="Times New Roman"/>
          <w:sz w:val="24"/>
          <w:szCs w:val="24"/>
        </w:rPr>
        <w:t>rozvíjí tvůrčí činnosti, smyslovou citlivost a uplatňování subjektivity</w:t>
      </w:r>
    </w:p>
    <w:p w14:paraId="6FC4517C" w14:textId="77777777" w:rsidR="00DE5547" w:rsidRPr="00DE5547" w:rsidRDefault="00DE5547" w:rsidP="00AF78C3">
      <w:pPr>
        <w:numPr>
          <w:ilvl w:val="0"/>
          <w:numId w:val="133"/>
        </w:numPr>
        <w:spacing w:after="0" w:line="240" w:lineRule="auto"/>
        <w:jc w:val="both"/>
        <w:rPr>
          <w:rFonts w:ascii="Times New Roman" w:hAnsi="Times New Roman" w:cs="Times New Roman"/>
          <w:sz w:val="24"/>
          <w:szCs w:val="24"/>
        </w:rPr>
      </w:pPr>
      <w:r w:rsidRPr="00DE5547">
        <w:rPr>
          <w:rFonts w:ascii="Times New Roman" w:hAnsi="Times New Roman" w:cs="Times New Roman"/>
          <w:sz w:val="24"/>
          <w:szCs w:val="24"/>
        </w:rPr>
        <w:t>přistupuje k uměleckému procesu v jeho celistvosti a chápe ho jako způsob poznání a komunikace</w:t>
      </w:r>
    </w:p>
    <w:p w14:paraId="5976EA59" w14:textId="77777777" w:rsidR="00DE5547" w:rsidRPr="00DE5547" w:rsidRDefault="00DE5547" w:rsidP="00AF78C3">
      <w:pPr>
        <w:numPr>
          <w:ilvl w:val="0"/>
          <w:numId w:val="133"/>
        </w:numPr>
        <w:spacing w:after="0" w:line="240" w:lineRule="auto"/>
        <w:jc w:val="both"/>
        <w:rPr>
          <w:rFonts w:ascii="Times New Roman" w:hAnsi="Times New Roman" w:cs="Times New Roman"/>
          <w:sz w:val="24"/>
          <w:szCs w:val="24"/>
        </w:rPr>
      </w:pPr>
      <w:r w:rsidRPr="00DE5547">
        <w:rPr>
          <w:rFonts w:ascii="Times New Roman" w:hAnsi="Times New Roman" w:cs="Times New Roman"/>
          <w:sz w:val="24"/>
          <w:szCs w:val="24"/>
        </w:rPr>
        <w:t>vede k porozumění základním pojmům ve výtvarné výchově</w:t>
      </w:r>
    </w:p>
    <w:p w14:paraId="42092C2D" w14:textId="77777777" w:rsidR="00DE5547" w:rsidRPr="00DE5547" w:rsidRDefault="00DE5547" w:rsidP="00AF78C3">
      <w:pPr>
        <w:numPr>
          <w:ilvl w:val="0"/>
          <w:numId w:val="133"/>
        </w:numPr>
        <w:spacing w:after="0" w:line="240" w:lineRule="auto"/>
        <w:jc w:val="both"/>
        <w:rPr>
          <w:rFonts w:ascii="Times New Roman" w:hAnsi="Times New Roman" w:cs="Times New Roman"/>
          <w:sz w:val="24"/>
          <w:szCs w:val="24"/>
        </w:rPr>
      </w:pPr>
      <w:r w:rsidRPr="00DE5547">
        <w:rPr>
          <w:rFonts w:ascii="Times New Roman" w:hAnsi="Times New Roman" w:cs="Times New Roman"/>
          <w:sz w:val="24"/>
          <w:szCs w:val="24"/>
        </w:rPr>
        <w:t>užívá různých uměleckých vyjadřovacích prostředků včetně nejnovějších informačních a komunikačních technologií</w:t>
      </w:r>
    </w:p>
    <w:p w14:paraId="74F09E00" w14:textId="77777777" w:rsidR="00DE5547" w:rsidRPr="00DE5547" w:rsidRDefault="00DE5547" w:rsidP="00AF78C3">
      <w:pPr>
        <w:numPr>
          <w:ilvl w:val="0"/>
          <w:numId w:val="133"/>
        </w:numPr>
        <w:spacing w:after="0" w:line="240" w:lineRule="auto"/>
        <w:jc w:val="both"/>
        <w:rPr>
          <w:rFonts w:ascii="Times New Roman" w:hAnsi="Times New Roman" w:cs="Times New Roman"/>
          <w:sz w:val="24"/>
          <w:szCs w:val="24"/>
        </w:rPr>
      </w:pPr>
      <w:r w:rsidRPr="00DE5547">
        <w:rPr>
          <w:rFonts w:ascii="Times New Roman" w:hAnsi="Times New Roman" w:cs="Times New Roman"/>
          <w:sz w:val="24"/>
          <w:szCs w:val="24"/>
        </w:rPr>
        <w:t>rozvíjí především průřezové téma Osobnostní a sociální výchovy (týká se společného zaměření na rozvoj smyslového vnímání, kreativity, vnímání a utváření mimouměleckého estetična) a Výchovy k myšlení v evropských a globálních souvislostech (prohlubuje vztah k evropské a světové kultuře)</w:t>
      </w:r>
    </w:p>
    <w:p w14:paraId="4DEA562B" w14:textId="77777777" w:rsidR="00DE5547" w:rsidRPr="00DE5547" w:rsidRDefault="00DE5547" w:rsidP="00DE5547">
      <w:pPr>
        <w:spacing w:after="0" w:line="240" w:lineRule="auto"/>
        <w:jc w:val="both"/>
        <w:rPr>
          <w:rFonts w:ascii="Times New Roman" w:hAnsi="Times New Roman" w:cs="Times New Roman"/>
          <w:sz w:val="24"/>
          <w:szCs w:val="24"/>
        </w:rPr>
      </w:pPr>
    </w:p>
    <w:p w14:paraId="31F88650" w14:textId="77777777" w:rsidR="00DE5547" w:rsidRPr="00DE5547" w:rsidRDefault="00DE5547" w:rsidP="00DE5547">
      <w:pPr>
        <w:spacing w:after="0" w:line="240" w:lineRule="auto"/>
        <w:jc w:val="both"/>
        <w:rPr>
          <w:rFonts w:ascii="Times New Roman" w:hAnsi="Times New Roman" w:cs="Times New Roman"/>
          <w:b/>
          <w:sz w:val="24"/>
          <w:szCs w:val="24"/>
          <w:u w:val="single"/>
        </w:rPr>
      </w:pPr>
    </w:p>
    <w:p w14:paraId="26458AF9" w14:textId="77777777" w:rsidR="00DE5547" w:rsidRPr="00DE5547" w:rsidRDefault="00DE5547" w:rsidP="00DE5547">
      <w:pPr>
        <w:spacing w:after="0" w:line="240" w:lineRule="auto"/>
        <w:jc w:val="both"/>
        <w:rPr>
          <w:rFonts w:ascii="Times New Roman" w:hAnsi="Times New Roman" w:cs="Times New Roman"/>
          <w:sz w:val="24"/>
          <w:szCs w:val="24"/>
        </w:rPr>
      </w:pPr>
      <w:r w:rsidRPr="00DE5547">
        <w:rPr>
          <w:rFonts w:ascii="Times New Roman" w:hAnsi="Times New Roman" w:cs="Times New Roman"/>
          <w:b/>
          <w:sz w:val="24"/>
          <w:szCs w:val="24"/>
        </w:rPr>
        <w:t>Časové vymezení vyučovacího předmětu</w:t>
      </w:r>
      <w:r w:rsidRPr="00DE5547">
        <w:rPr>
          <w:rFonts w:ascii="Times New Roman" w:hAnsi="Times New Roman" w:cs="Times New Roman"/>
          <w:sz w:val="24"/>
          <w:szCs w:val="24"/>
        </w:rPr>
        <w:t>:</w:t>
      </w:r>
    </w:p>
    <w:p w14:paraId="54F1391D" w14:textId="77777777" w:rsidR="00DE5547" w:rsidRPr="00DE5547" w:rsidRDefault="00DE5547" w:rsidP="00AF78C3">
      <w:pPr>
        <w:numPr>
          <w:ilvl w:val="0"/>
          <w:numId w:val="133"/>
        </w:numPr>
        <w:spacing w:after="0" w:line="240" w:lineRule="auto"/>
        <w:jc w:val="both"/>
        <w:rPr>
          <w:rFonts w:ascii="Times New Roman" w:hAnsi="Times New Roman" w:cs="Times New Roman"/>
          <w:sz w:val="24"/>
          <w:szCs w:val="24"/>
        </w:rPr>
      </w:pPr>
      <w:r w:rsidRPr="00DE5547">
        <w:rPr>
          <w:rFonts w:ascii="Times New Roman" w:hAnsi="Times New Roman" w:cs="Times New Roman"/>
          <w:sz w:val="24"/>
          <w:szCs w:val="24"/>
        </w:rPr>
        <w:t>1. - 3. ročník – 1 hodina týdně</w:t>
      </w:r>
    </w:p>
    <w:p w14:paraId="4528F263" w14:textId="77777777" w:rsidR="00DE5547" w:rsidRPr="00DE5547" w:rsidRDefault="00DE5547" w:rsidP="00AF78C3">
      <w:pPr>
        <w:numPr>
          <w:ilvl w:val="0"/>
          <w:numId w:val="133"/>
        </w:numPr>
        <w:spacing w:after="0" w:line="240" w:lineRule="auto"/>
        <w:jc w:val="both"/>
        <w:rPr>
          <w:rFonts w:ascii="Times New Roman" w:hAnsi="Times New Roman" w:cs="Times New Roman"/>
          <w:sz w:val="24"/>
          <w:szCs w:val="24"/>
        </w:rPr>
      </w:pPr>
      <w:r w:rsidRPr="00DE5547">
        <w:rPr>
          <w:rFonts w:ascii="Times New Roman" w:hAnsi="Times New Roman" w:cs="Times New Roman"/>
          <w:sz w:val="24"/>
          <w:szCs w:val="24"/>
        </w:rPr>
        <w:t>4. a 5. ročník – 2 hodiny týdně</w:t>
      </w:r>
    </w:p>
    <w:p w14:paraId="4EE7AC89" w14:textId="77777777" w:rsidR="00DE5547" w:rsidRPr="00DE5547" w:rsidRDefault="00DE5547" w:rsidP="00AF78C3">
      <w:pPr>
        <w:numPr>
          <w:ilvl w:val="0"/>
          <w:numId w:val="133"/>
        </w:numPr>
        <w:spacing w:after="0" w:line="240" w:lineRule="auto"/>
        <w:jc w:val="both"/>
        <w:rPr>
          <w:rFonts w:ascii="Times New Roman" w:hAnsi="Times New Roman" w:cs="Times New Roman"/>
          <w:sz w:val="24"/>
          <w:szCs w:val="24"/>
        </w:rPr>
      </w:pPr>
      <w:r w:rsidRPr="00DE5547">
        <w:rPr>
          <w:rFonts w:ascii="Times New Roman" w:hAnsi="Times New Roman" w:cs="Times New Roman"/>
          <w:sz w:val="24"/>
          <w:szCs w:val="24"/>
        </w:rPr>
        <w:t>6. a 7. ročník – 2 hodiny týdně</w:t>
      </w:r>
    </w:p>
    <w:p w14:paraId="28D2E52E" w14:textId="77777777" w:rsidR="00DE5547" w:rsidRDefault="00DE5547" w:rsidP="00AF78C3">
      <w:pPr>
        <w:numPr>
          <w:ilvl w:val="0"/>
          <w:numId w:val="133"/>
        </w:numPr>
        <w:spacing w:after="0" w:line="240" w:lineRule="auto"/>
        <w:jc w:val="both"/>
        <w:rPr>
          <w:rFonts w:ascii="Times New Roman" w:hAnsi="Times New Roman" w:cs="Times New Roman"/>
          <w:sz w:val="24"/>
          <w:szCs w:val="24"/>
        </w:rPr>
      </w:pPr>
      <w:r w:rsidRPr="00DE5547">
        <w:rPr>
          <w:rFonts w:ascii="Times New Roman" w:hAnsi="Times New Roman" w:cs="Times New Roman"/>
          <w:sz w:val="24"/>
          <w:szCs w:val="24"/>
        </w:rPr>
        <w:t>8. a 9. ročník – 1 hodina týdně</w:t>
      </w:r>
    </w:p>
    <w:p w14:paraId="3DAECE48" w14:textId="77777777" w:rsidR="0043059B" w:rsidRDefault="0043059B" w:rsidP="0043059B">
      <w:pPr>
        <w:spacing w:after="0" w:line="240" w:lineRule="auto"/>
        <w:ind w:left="720"/>
        <w:jc w:val="both"/>
        <w:rPr>
          <w:rFonts w:ascii="Times New Roman" w:hAnsi="Times New Roman" w:cs="Times New Roman"/>
          <w:sz w:val="24"/>
          <w:szCs w:val="24"/>
        </w:rPr>
      </w:pPr>
    </w:p>
    <w:p w14:paraId="762C7F50" w14:textId="77777777" w:rsidR="0043059B" w:rsidRDefault="0043059B" w:rsidP="004305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Obsah učiva:</w:t>
      </w:r>
    </w:p>
    <w:p w14:paraId="241D1421" w14:textId="77777777" w:rsidR="00221A41" w:rsidRDefault="00221A41" w:rsidP="004305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1.ročník – </w:t>
      </w:r>
      <w:r w:rsidR="00BC34FA">
        <w:rPr>
          <w:rFonts w:ascii="Times New Roman" w:hAnsi="Times New Roman" w:cs="Times New Roman"/>
          <w:sz w:val="24"/>
          <w:szCs w:val="24"/>
        </w:rPr>
        <w:t>základní barvy, vedení linie, tvary, jednoduché dekorativní prvky</w:t>
      </w:r>
    </w:p>
    <w:p w14:paraId="0A99F767" w14:textId="77777777" w:rsidR="00221A41" w:rsidRDefault="00221A41" w:rsidP="004305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2.ročník – </w:t>
      </w:r>
      <w:r w:rsidR="00BC34FA">
        <w:rPr>
          <w:rFonts w:ascii="Times New Roman" w:hAnsi="Times New Roman" w:cs="Times New Roman"/>
          <w:sz w:val="24"/>
          <w:szCs w:val="24"/>
        </w:rPr>
        <w:t>plocha, střídání barev, obrysové linie, ilustrace</w:t>
      </w:r>
    </w:p>
    <w:p w14:paraId="4FB4F3D9" w14:textId="77777777" w:rsidR="00221A41" w:rsidRDefault="00221A41" w:rsidP="004305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3.ročník – </w:t>
      </w:r>
      <w:r w:rsidR="00BC34FA">
        <w:rPr>
          <w:rFonts w:ascii="Times New Roman" w:hAnsi="Times New Roman" w:cs="Times New Roman"/>
          <w:sz w:val="24"/>
          <w:szCs w:val="24"/>
        </w:rPr>
        <w:t>plošné a prostorové vyjádření,</w:t>
      </w:r>
      <w:r w:rsidR="00422829">
        <w:rPr>
          <w:rFonts w:ascii="Times New Roman" w:hAnsi="Times New Roman" w:cs="Times New Roman"/>
          <w:sz w:val="24"/>
          <w:szCs w:val="24"/>
        </w:rPr>
        <w:t xml:space="preserve"> postava v pohybu</w:t>
      </w:r>
    </w:p>
    <w:p w14:paraId="6BFBA5F8" w14:textId="77777777" w:rsidR="00221A41" w:rsidRDefault="00221A41" w:rsidP="004305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4.ročník –</w:t>
      </w:r>
      <w:r w:rsidR="00422829">
        <w:rPr>
          <w:rFonts w:ascii="Times New Roman" w:hAnsi="Times New Roman" w:cs="Times New Roman"/>
          <w:sz w:val="24"/>
          <w:szCs w:val="24"/>
        </w:rPr>
        <w:t xml:space="preserve"> kontrast, písmo, kombinace technik, práce s fotografií, tvorba plakátu</w:t>
      </w:r>
    </w:p>
    <w:p w14:paraId="301B08A4" w14:textId="77777777" w:rsidR="00221A41" w:rsidRDefault="00221A41" w:rsidP="004305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5.ročník </w:t>
      </w:r>
      <w:r w:rsidR="00422829">
        <w:rPr>
          <w:rFonts w:ascii="Times New Roman" w:hAnsi="Times New Roman" w:cs="Times New Roman"/>
          <w:sz w:val="24"/>
          <w:szCs w:val="24"/>
        </w:rPr>
        <w:t>– experimentování s barvou, práce s hlínou, barevné kontrasty, proporční vztahy, práce se světlem</w:t>
      </w:r>
    </w:p>
    <w:p w14:paraId="182744A3" w14:textId="77777777" w:rsidR="00303B1C" w:rsidRDefault="00303B1C" w:rsidP="0043059B">
      <w:pPr>
        <w:pStyle w:val="Odstavecseseznamem"/>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6. ročník – kreslené studie, jednoduché kompozice, plastická tvorba malba, přírodní motivy, lidská figura, dekorační práce, písmo</w:t>
      </w:r>
    </w:p>
    <w:p w14:paraId="3580D883" w14:textId="77777777" w:rsidR="00303B1C" w:rsidRDefault="00303B1C" w:rsidP="0043059B">
      <w:pPr>
        <w:pStyle w:val="Odstavecseseznamem"/>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7. ročník – </w:t>
      </w:r>
      <w:r w:rsidR="00221A41">
        <w:rPr>
          <w:rFonts w:ascii="Times New Roman" w:hAnsi="Times New Roman" w:cs="Times New Roman"/>
          <w:sz w:val="24"/>
          <w:szCs w:val="24"/>
        </w:rPr>
        <w:t>kresebné etudy, barevné vyjádření, byzantské, arabské umění, odstín, užitá grafika, experimenty, architektura, tvarová kompozice</w:t>
      </w:r>
    </w:p>
    <w:p w14:paraId="2AFEF561" w14:textId="77777777" w:rsidR="00303B1C" w:rsidRDefault="00303B1C" w:rsidP="0043059B">
      <w:pPr>
        <w:pStyle w:val="Odstavecseseznamem"/>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8. ročník – </w:t>
      </w:r>
      <w:r w:rsidR="00221A41">
        <w:rPr>
          <w:rFonts w:ascii="Times New Roman" w:hAnsi="Times New Roman" w:cs="Times New Roman"/>
          <w:sz w:val="24"/>
          <w:szCs w:val="24"/>
        </w:rPr>
        <w:t xml:space="preserve">etuda s linií, linoryt, </w:t>
      </w:r>
      <w:proofErr w:type="spellStart"/>
      <w:r w:rsidR="00221A41">
        <w:rPr>
          <w:rFonts w:ascii="Times New Roman" w:hAnsi="Times New Roman" w:cs="Times New Roman"/>
          <w:sz w:val="24"/>
          <w:szCs w:val="24"/>
        </w:rPr>
        <w:t>papíroryt</w:t>
      </w:r>
      <w:proofErr w:type="spellEnd"/>
      <w:r w:rsidR="00221A41">
        <w:rPr>
          <w:rFonts w:ascii="Times New Roman" w:hAnsi="Times New Roman" w:cs="Times New Roman"/>
          <w:sz w:val="24"/>
          <w:szCs w:val="24"/>
        </w:rPr>
        <w:t>, tematické práce, práce s netradičními materiály, lineární perspektiva, práce s internetem, technika malby, krajinářské školy 19.stol, technika akvarelu, pastel</w:t>
      </w:r>
    </w:p>
    <w:p w14:paraId="12185146" w14:textId="77777777" w:rsidR="00303B1C" w:rsidRPr="0043059B" w:rsidRDefault="00303B1C" w:rsidP="0043059B">
      <w:pPr>
        <w:pStyle w:val="Odstavecseseznamem"/>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9. ročník </w:t>
      </w:r>
      <w:r w:rsidR="00FE1241">
        <w:rPr>
          <w:rFonts w:ascii="Times New Roman" w:hAnsi="Times New Roman" w:cs="Times New Roman"/>
          <w:sz w:val="24"/>
          <w:szCs w:val="24"/>
        </w:rPr>
        <w:t>–</w:t>
      </w:r>
      <w:r w:rsidR="00221A41">
        <w:rPr>
          <w:rFonts w:ascii="Times New Roman" w:hAnsi="Times New Roman" w:cs="Times New Roman"/>
          <w:sz w:val="24"/>
          <w:szCs w:val="24"/>
        </w:rPr>
        <w:t xml:space="preserve"> </w:t>
      </w:r>
      <w:r w:rsidR="00FE1241">
        <w:rPr>
          <w:rFonts w:ascii="Times New Roman" w:hAnsi="Times New Roman" w:cs="Times New Roman"/>
          <w:sz w:val="24"/>
          <w:szCs w:val="24"/>
        </w:rPr>
        <w:t>dynamická kresba, symbolika barev, tisk z výšky, plochy, hloubky, animovaný film, reklama a propagační prostředky, prostorová tvorba, práce v plenéru, krajinomalba, frotáž</w:t>
      </w:r>
    </w:p>
    <w:p w14:paraId="49F2A566" w14:textId="77777777" w:rsidR="00DE5547" w:rsidRPr="00DE5547" w:rsidRDefault="00DE5547" w:rsidP="00DE5547">
      <w:pPr>
        <w:spacing w:after="0" w:line="240" w:lineRule="auto"/>
        <w:jc w:val="both"/>
        <w:rPr>
          <w:rFonts w:ascii="Times New Roman" w:hAnsi="Times New Roman" w:cs="Times New Roman"/>
          <w:sz w:val="24"/>
          <w:szCs w:val="24"/>
        </w:rPr>
      </w:pPr>
    </w:p>
    <w:p w14:paraId="7CC01204" w14:textId="77777777" w:rsidR="00DE5547" w:rsidRPr="00DE5547" w:rsidRDefault="00DE5547" w:rsidP="00DE5547">
      <w:pPr>
        <w:spacing w:after="0" w:line="240" w:lineRule="auto"/>
        <w:jc w:val="both"/>
        <w:rPr>
          <w:rFonts w:ascii="Times New Roman" w:hAnsi="Times New Roman" w:cs="Times New Roman"/>
          <w:b/>
          <w:sz w:val="24"/>
          <w:szCs w:val="24"/>
          <w:u w:val="single"/>
        </w:rPr>
      </w:pPr>
    </w:p>
    <w:p w14:paraId="6F802D18" w14:textId="77777777" w:rsidR="00DE5547" w:rsidRPr="00DE5547" w:rsidRDefault="00DE5547" w:rsidP="00DE5547">
      <w:pPr>
        <w:spacing w:after="0" w:line="240" w:lineRule="auto"/>
        <w:jc w:val="both"/>
        <w:rPr>
          <w:rFonts w:ascii="Times New Roman" w:hAnsi="Times New Roman" w:cs="Times New Roman"/>
          <w:b/>
          <w:sz w:val="24"/>
          <w:szCs w:val="24"/>
        </w:rPr>
      </w:pPr>
      <w:r w:rsidRPr="00DE5547">
        <w:rPr>
          <w:rFonts w:ascii="Times New Roman" w:hAnsi="Times New Roman" w:cs="Times New Roman"/>
          <w:b/>
          <w:sz w:val="24"/>
          <w:szCs w:val="24"/>
        </w:rPr>
        <w:t>Organizační vymezení vyučovacího předmětu:</w:t>
      </w:r>
    </w:p>
    <w:p w14:paraId="234EE57C" w14:textId="77777777" w:rsidR="00DE5547" w:rsidRPr="00DE5547" w:rsidRDefault="00DE5547" w:rsidP="00AF78C3">
      <w:pPr>
        <w:numPr>
          <w:ilvl w:val="0"/>
          <w:numId w:val="133"/>
        </w:numPr>
        <w:spacing w:after="0" w:line="240" w:lineRule="auto"/>
        <w:jc w:val="both"/>
        <w:rPr>
          <w:rFonts w:ascii="Times New Roman" w:hAnsi="Times New Roman" w:cs="Times New Roman"/>
          <w:sz w:val="24"/>
          <w:szCs w:val="24"/>
        </w:rPr>
      </w:pPr>
      <w:r w:rsidRPr="00DE5547">
        <w:rPr>
          <w:rFonts w:ascii="Times New Roman" w:hAnsi="Times New Roman" w:cs="Times New Roman"/>
          <w:sz w:val="24"/>
          <w:szCs w:val="24"/>
        </w:rPr>
        <w:t xml:space="preserve">výuka probíhá ve třídě, v odborné učebně výtvarné výchovy, v učebnách výpočetní techniky, </w:t>
      </w:r>
    </w:p>
    <w:p w14:paraId="24C691F4" w14:textId="77777777" w:rsidR="00DE5547" w:rsidRDefault="00DE5547" w:rsidP="00DE5547">
      <w:pPr>
        <w:spacing w:after="0" w:line="240" w:lineRule="auto"/>
        <w:ind w:left="360"/>
        <w:jc w:val="both"/>
        <w:rPr>
          <w:rFonts w:ascii="Times New Roman" w:hAnsi="Times New Roman" w:cs="Times New Roman"/>
          <w:sz w:val="24"/>
          <w:szCs w:val="24"/>
        </w:rPr>
      </w:pPr>
      <w:r w:rsidRPr="00DE5547">
        <w:rPr>
          <w:rFonts w:ascii="Times New Roman" w:hAnsi="Times New Roman" w:cs="Times New Roman"/>
          <w:sz w:val="24"/>
          <w:szCs w:val="24"/>
        </w:rPr>
        <w:t xml:space="preserve">      v učebně dílen nebo mimo budovu školy (práce v plenéru). </w:t>
      </w:r>
    </w:p>
    <w:p w14:paraId="70D9F130" w14:textId="77777777" w:rsidR="0043059B" w:rsidRPr="00DE5547" w:rsidRDefault="0043059B" w:rsidP="00DE5547">
      <w:pPr>
        <w:spacing w:after="0" w:line="240" w:lineRule="auto"/>
        <w:ind w:left="360"/>
        <w:jc w:val="both"/>
        <w:rPr>
          <w:rFonts w:ascii="Times New Roman" w:hAnsi="Times New Roman" w:cs="Times New Roman"/>
          <w:sz w:val="24"/>
          <w:szCs w:val="24"/>
        </w:rPr>
      </w:pPr>
    </w:p>
    <w:p w14:paraId="7406BD70" w14:textId="77777777" w:rsidR="00DE5547" w:rsidRPr="00DE5547" w:rsidRDefault="00DE5547" w:rsidP="00DE5547">
      <w:pPr>
        <w:spacing w:after="0" w:line="240" w:lineRule="auto"/>
        <w:jc w:val="both"/>
        <w:rPr>
          <w:rFonts w:ascii="Times New Roman" w:hAnsi="Times New Roman" w:cs="Times New Roman"/>
          <w:b/>
          <w:sz w:val="24"/>
          <w:szCs w:val="24"/>
          <w:u w:val="single"/>
        </w:rPr>
      </w:pPr>
    </w:p>
    <w:p w14:paraId="419E6D65" w14:textId="77777777" w:rsidR="00DE5547" w:rsidRPr="00DE5547" w:rsidRDefault="00DE5547" w:rsidP="00DE5547">
      <w:pPr>
        <w:spacing w:after="0" w:line="240" w:lineRule="auto"/>
        <w:jc w:val="both"/>
        <w:rPr>
          <w:rFonts w:ascii="Times New Roman" w:hAnsi="Times New Roman" w:cs="Times New Roman"/>
          <w:b/>
          <w:sz w:val="24"/>
          <w:szCs w:val="24"/>
        </w:rPr>
      </w:pPr>
      <w:r w:rsidRPr="00DE5547">
        <w:rPr>
          <w:rFonts w:ascii="Times New Roman" w:hAnsi="Times New Roman" w:cs="Times New Roman"/>
          <w:b/>
          <w:sz w:val="24"/>
          <w:szCs w:val="24"/>
        </w:rPr>
        <w:t>Výchovné a vzdělávací strategie pro rozvoj klíčových kompetencí žáků:</w:t>
      </w:r>
    </w:p>
    <w:p w14:paraId="75D79155" w14:textId="77777777" w:rsidR="00DE5547" w:rsidRPr="00DE5547" w:rsidRDefault="00DE5547" w:rsidP="00DE5547">
      <w:pPr>
        <w:spacing w:after="0" w:line="240" w:lineRule="auto"/>
        <w:jc w:val="both"/>
        <w:rPr>
          <w:rFonts w:ascii="Times New Roman" w:hAnsi="Times New Roman" w:cs="Times New Roman"/>
          <w:b/>
          <w:sz w:val="24"/>
          <w:szCs w:val="24"/>
        </w:rPr>
      </w:pPr>
    </w:p>
    <w:p w14:paraId="69EF5B51" w14:textId="77777777" w:rsidR="00DE5547" w:rsidRPr="00DE5547" w:rsidRDefault="00DE5547" w:rsidP="00DE5547">
      <w:pPr>
        <w:spacing w:after="0" w:line="240" w:lineRule="auto"/>
        <w:jc w:val="both"/>
        <w:rPr>
          <w:rFonts w:ascii="Times New Roman" w:hAnsi="Times New Roman" w:cs="Times New Roman"/>
          <w:b/>
          <w:sz w:val="24"/>
          <w:szCs w:val="24"/>
        </w:rPr>
      </w:pPr>
      <w:r w:rsidRPr="00DE5547">
        <w:rPr>
          <w:rFonts w:ascii="Times New Roman" w:hAnsi="Times New Roman" w:cs="Times New Roman"/>
          <w:sz w:val="24"/>
          <w:szCs w:val="24"/>
        </w:rPr>
        <w:t xml:space="preserve">Formy a metody práce se užívají podle charakteru učiva a cílů </w:t>
      </w:r>
      <w:proofErr w:type="gramStart"/>
      <w:r w:rsidRPr="00DE5547">
        <w:rPr>
          <w:rFonts w:ascii="Times New Roman" w:hAnsi="Times New Roman" w:cs="Times New Roman"/>
          <w:sz w:val="24"/>
          <w:szCs w:val="24"/>
        </w:rPr>
        <w:t>vzdělávání - skupinové</w:t>
      </w:r>
      <w:proofErr w:type="gramEnd"/>
      <w:r w:rsidRPr="00DE5547">
        <w:rPr>
          <w:rFonts w:ascii="Times New Roman" w:hAnsi="Times New Roman" w:cs="Times New Roman"/>
          <w:sz w:val="24"/>
          <w:szCs w:val="24"/>
        </w:rPr>
        <w:t xml:space="preserve"> vyučování, samostatná práce, kolektivní práce, krátkodobé projekty.</w:t>
      </w:r>
    </w:p>
    <w:p w14:paraId="1E8F32EE" w14:textId="77777777" w:rsidR="00DE5547" w:rsidRPr="00DE5547" w:rsidRDefault="00DE5547" w:rsidP="00DE5547">
      <w:pPr>
        <w:spacing w:after="0" w:line="240" w:lineRule="auto"/>
        <w:rPr>
          <w:rFonts w:ascii="Times New Roman" w:hAnsi="Times New Roman" w:cs="Times New Roman"/>
          <w:sz w:val="24"/>
          <w:szCs w:val="24"/>
        </w:rPr>
      </w:pPr>
    </w:p>
    <w:p w14:paraId="76A19BA4" w14:textId="77777777" w:rsidR="00DE5547" w:rsidRPr="00DE5547" w:rsidRDefault="00DE5547" w:rsidP="00DE5547">
      <w:pPr>
        <w:spacing w:after="0" w:line="240" w:lineRule="auto"/>
        <w:jc w:val="both"/>
        <w:rPr>
          <w:rFonts w:ascii="Times New Roman" w:hAnsi="Times New Roman" w:cs="Times New Roman"/>
          <w:sz w:val="24"/>
          <w:szCs w:val="24"/>
        </w:rPr>
      </w:pPr>
    </w:p>
    <w:p w14:paraId="30DCD1D9" w14:textId="77777777" w:rsidR="00DE5547" w:rsidRPr="00DE5547" w:rsidRDefault="00DE5547" w:rsidP="00DE5547">
      <w:pPr>
        <w:spacing w:after="0" w:line="240" w:lineRule="auto"/>
        <w:ind w:left="360"/>
        <w:jc w:val="both"/>
        <w:rPr>
          <w:rFonts w:ascii="Times New Roman" w:hAnsi="Times New Roman" w:cs="Times New Roman"/>
          <w:sz w:val="24"/>
          <w:szCs w:val="24"/>
        </w:rPr>
      </w:pPr>
      <w:r w:rsidRPr="00DE5547">
        <w:rPr>
          <w:rFonts w:ascii="Times New Roman" w:hAnsi="Times New Roman" w:cs="Times New Roman"/>
          <w:b/>
          <w:sz w:val="24"/>
          <w:szCs w:val="24"/>
        </w:rPr>
        <w:t>Kompetence k učení</w:t>
      </w:r>
    </w:p>
    <w:p w14:paraId="226B41A2" w14:textId="77777777" w:rsidR="00DE5547" w:rsidRPr="00DE5547" w:rsidRDefault="00DE5547" w:rsidP="00AF78C3">
      <w:pPr>
        <w:numPr>
          <w:ilvl w:val="0"/>
          <w:numId w:val="133"/>
        </w:numPr>
        <w:spacing w:after="0" w:line="240" w:lineRule="auto"/>
        <w:jc w:val="both"/>
        <w:rPr>
          <w:rFonts w:ascii="Times New Roman" w:hAnsi="Times New Roman" w:cs="Times New Roman"/>
          <w:sz w:val="24"/>
          <w:szCs w:val="24"/>
        </w:rPr>
      </w:pPr>
      <w:r w:rsidRPr="00DE5547">
        <w:rPr>
          <w:rFonts w:ascii="Times New Roman" w:hAnsi="Times New Roman" w:cs="Times New Roman"/>
          <w:sz w:val="24"/>
          <w:szCs w:val="24"/>
        </w:rPr>
        <w:t>při teoreticky zamě</w:t>
      </w:r>
      <w:r w:rsidR="0003752D">
        <w:rPr>
          <w:rFonts w:ascii="Times New Roman" w:hAnsi="Times New Roman" w:cs="Times New Roman"/>
          <w:sz w:val="24"/>
          <w:szCs w:val="24"/>
        </w:rPr>
        <w:t xml:space="preserve">řených hodinách budujeme společně </w:t>
      </w:r>
      <w:r w:rsidRPr="00DE5547">
        <w:rPr>
          <w:rFonts w:ascii="Times New Roman" w:hAnsi="Times New Roman" w:cs="Times New Roman"/>
          <w:sz w:val="24"/>
          <w:szCs w:val="24"/>
        </w:rPr>
        <w:t xml:space="preserve">takové učební materiály, aby je mohli </w:t>
      </w:r>
      <w:r w:rsidR="0003752D">
        <w:rPr>
          <w:rFonts w:ascii="Times New Roman" w:hAnsi="Times New Roman" w:cs="Times New Roman"/>
          <w:sz w:val="24"/>
          <w:szCs w:val="24"/>
        </w:rPr>
        <w:t xml:space="preserve">žáci </w:t>
      </w:r>
      <w:r w:rsidRPr="00DE5547">
        <w:rPr>
          <w:rFonts w:ascii="Times New Roman" w:hAnsi="Times New Roman" w:cs="Times New Roman"/>
          <w:sz w:val="24"/>
          <w:szCs w:val="24"/>
        </w:rPr>
        <w:t>dále využívat pro své vlastní učení</w:t>
      </w:r>
    </w:p>
    <w:p w14:paraId="07C1A87D" w14:textId="77777777" w:rsidR="00DE5547" w:rsidRPr="00DE5547" w:rsidRDefault="0003752D" w:rsidP="00AF78C3">
      <w:pPr>
        <w:numPr>
          <w:ilvl w:val="0"/>
          <w:numId w:val="1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při vlastní tvorbě umožňujeme žákům, aby poznávali</w:t>
      </w:r>
      <w:r w:rsidR="00DE5547" w:rsidRPr="00DE5547">
        <w:rPr>
          <w:rFonts w:ascii="Times New Roman" w:hAnsi="Times New Roman" w:cs="Times New Roman"/>
          <w:sz w:val="24"/>
          <w:szCs w:val="24"/>
        </w:rPr>
        <w:t xml:space="preserve"> vlastní pokroky a</w:t>
      </w:r>
      <w:r>
        <w:rPr>
          <w:rFonts w:ascii="Times New Roman" w:hAnsi="Times New Roman" w:cs="Times New Roman"/>
          <w:sz w:val="24"/>
          <w:szCs w:val="24"/>
        </w:rPr>
        <w:t xml:space="preserve"> při konečném výstupu si dokázali</w:t>
      </w:r>
      <w:r w:rsidR="00DE5547">
        <w:rPr>
          <w:rFonts w:ascii="Times New Roman" w:hAnsi="Times New Roman" w:cs="Times New Roman"/>
          <w:sz w:val="24"/>
          <w:szCs w:val="24"/>
        </w:rPr>
        <w:t xml:space="preserve"> </w:t>
      </w:r>
      <w:r w:rsidR="00DE5547" w:rsidRPr="00DE5547">
        <w:rPr>
          <w:rFonts w:ascii="Times New Roman" w:hAnsi="Times New Roman" w:cs="Times New Roman"/>
          <w:sz w:val="24"/>
          <w:szCs w:val="24"/>
        </w:rPr>
        <w:t>zpětně uvědomit problémy související s realizací</w:t>
      </w:r>
    </w:p>
    <w:p w14:paraId="2B698593" w14:textId="77777777" w:rsidR="00DE5547" w:rsidRPr="00DE5547" w:rsidRDefault="0003752D" w:rsidP="00AF78C3">
      <w:pPr>
        <w:numPr>
          <w:ilvl w:val="0"/>
          <w:numId w:val="1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zajišťujeme, aby si sami žáci organizovali </w:t>
      </w:r>
      <w:r w:rsidR="00DE5547">
        <w:rPr>
          <w:rFonts w:ascii="Times New Roman" w:hAnsi="Times New Roman" w:cs="Times New Roman"/>
          <w:sz w:val="24"/>
          <w:szCs w:val="24"/>
        </w:rPr>
        <w:t>vlastní činnost</w:t>
      </w:r>
    </w:p>
    <w:p w14:paraId="0A361ACB" w14:textId="77777777" w:rsidR="00DE5547" w:rsidRPr="00DE5547" w:rsidRDefault="00DE5547" w:rsidP="00AF78C3">
      <w:pPr>
        <w:numPr>
          <w:ilvl w:val="0"/>
          <w:numId w:val="133"/>
        </w:numPr>
        <w:spacing w:after="0" w:line="240" w:lineRule="auto"/>
        <w:jc w:val="both"/>
        <w:rPr>
          <w:rFonts w:ascii="Times New Roman" w:hAnsi="Times New Roman" w:cs="Times New Roman"/>
          <w:sz w:val="24"/>
          <w:szCs w:val="24"/>
        </w:rPr>
      </w:pPr>
      <w:r w:rsidRPr="00DE5547">
        <w:rPr>
          <w:rFonts w:ascii="Times New Roman" w:hAnsi="Times New Roman" w:cs="Times New Roman"/>
          <w:sz w:val="24"/>
          <w:szCs w:val="24"/>
        </w:rPr>
        <w:t>využívá</w:t>
      </w:r>
      <w:r w:rsidR="0003752D">
        <w:rPr>
          <w:rFonts w:ascii="Times New Roman" w:hAnsi="Times New Roman" w:cs="Times New Roman"/>
          <w:sz w:val="24"/>
          <w:szCs w:val="24"/>
        </w:rPr>
        <w:t>me</w:t>
      </w:r>
      <w:r w:rsidRPr="00DE5547">
        <w:rPr>
          <w:rFonts w:ascii="Times New Roman" w:hAnsi="Times New Roman" w:cs="Times New Roman"/>
          <w:sz w:val="24"/>
          <w:szCs w:val="24"/>
        </w:rPr>
        <w:t xml:space="preserve"> kladného hodnocení k motivaci pro další výtvarnou činnost</w:t>
      </w:r>
    </w:p>
    <w:p w14:paraId="58AE8EAC" w14:textId="77777777" w:rsidR="00DE5547" w:rsidRPr="00DE5547" w:rsidRDefault="00DE5547" w:rsidP="00DE5547">
      <w:pPr>
        <w:spacing w:after="0" w:line="240" w:lineRule="auto"/>
        <w:jc w:val="both"/>
        <w:rPr>
          <w:rFonts w:ascii="Times New Roman" w:hAnsi="Times New Roman" w:cs="Times New Roman"/>
          <w:sz w:val="24"/>
          <w:szCs w:val="24"/>
        </w:rPr>
      </w:pPr>
    </w:p>
    <w:p w14:paraId="3BA44DC7" w14:textId="77777777" w:rsidR="00DE5547" w:rsidRPr="00DE5547" w:rsidRDefault="00DE5547" w:rsidP="00DE5547">
      <w:pPr>
        <w:spacing w:after="0" w:line="240" w:lineRule="auto"/>
        <w:jc w:val="both"/>
        <w:rPr>
          <w:rFonts w:ascii="Times New Roman" w:hAnsi="Times New Roman" w:cs="Times New Roman"/>
          <w:sz w:val="24"/>
          <w:szCs w:val="24"/>
          <w:u w:val="single"/>
        </w:rPr>
      </w:pPr>
      <w:r w:rsidRPr="00DE5547">
        <w:rPr>
          <w:rFonts w:ascii="Times New Roman" w:hAnsi="Times New Roman" w:cs="Times New Roman"/>
          <w:b/>
          <w:sz w:val="24"/>
          <w:szCs w:val="24"/>
        </w:rPr>
        <w:t xml:space="preserve">      Kompetence k řešení problémů</w:t>
      </w:r>
    </w:p>
    <w:p w14:paraId="29489759" w14:textId="77777777" w:rsidR="00DE5547" w:rsidRPr="00DE5547" w:rsidRDefault="0003752D" w:rsidP="00AF78C3">
      <w:pPr>
        <w:numPr>
          <w:ilvl w:val="0"/>
          <w:numId w:val="1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směřujeme žáky k práci</w:t>
      </w:r>
      <w:r w:rsidR="00DE5547">
        <w:rPr>
          <w:rFonts w:ascii="Times New Roman" w:hAnsi="Times New Roman" w:cs="Times New Roman"/>
          <w:sz w:val="24"/>
          <w:szCs w:val="24"/>
        </w:rPr>
        <w:t xml:space="preserve"> s dostatkem</w:t>
      </w:r>
      <w:r w:rsidR="00DE5547" w:rsidRPr="00DE5547">
        <w:rPr>
          <w:rFonts w:ascii="Times New Roman" w:hAnsi="Times New Roman" w:cs="Times New Roman"/>
          <w:sz w:val="24"/>
          <w:szCs w:val="24"/>
        </w:rPr>
        <w:t xml:space="preserve"> námětů k samostatnému zpracování a řešení problémů souvisejících s výběrem výtvarné techniky, materiálů a pomůcek</w:t>
      </w:r>
    </w:p>
    <w:p w14:paraId="60E2F2D1" w14:textId="77777777" w:rsidR="00DE5547" w:rsidRPr="00DE5547" w:rsidRDefault="00333CE1" w:rsidP="00AF78C3">
      <w:pPr>
        <w:numPr>
          <w:ilvl w:val="0"/>
          <w:numId w:val="1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při zadání úkolu pomáháme žákům rozpoznat výtvarný problém a hledat</w:t>
      </w:r>
      <w:r w:rsidR="00DE5547" w:rsidRPr="00DE5547">
        <w:rPr>
          <w:rFonts w:ascii="Times New Roman" w:hAnsi="Times New Roman" w:cs="Times New Roman"/>
          <w:sz w:val="24"/>
          <w:szCs w:val="24"/>
        </w:rPr>
        <w:t xml:space="preserve"> nejvhodnější způsob řešení</w:t>
      </w:r>
    </w:p>
    <w:p w14:paraId="7D8A32AF" w14:textId="77777777" w:rsidR="00DE5547" w:rsidRPr="00DE5547" w:rsidRDefault="00DE5547" w:rsidP="00AF78C3">
      <w:pPr>
        <w:numPr>
          <w:ilvl w:val="0"/>
          <w:numId w:val="1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volí</w:t>
      </w:r>
      <w:r w:rsidR="00333CE1">
        <w:rPr>
          <w:rFonts w:ascii="Times New Roman" w:hAnsi="Times New Roman" w:cs="Times New Roman"/>
          <w:sz w:val="24"/>
          <w:szCs w:val="24"/>
        </w:rPr>
        <w:t>me</w:t>
      </w:r>
      <w:r>
        <w:rPr>
          <w:rFonts w:ascii="Times New Roman" w:hAnsi="Times New Roman" w:cs="Times New Roman"/>
          <w:sz w:val="24"/>
          <w:szCs w:val="24"/>
        </w:rPr>
        <w:t xml:space="preserve"> různé postupy práce</w:t>
      </w:r>
    </w:p>
    <w:p w14:paraId="39C75FF5" w14:textId="77777777" w:rsidR="00DE5547" w:rsidRPr="00DE5547" w:rsidRDefault="00DE5547" w:rsidP="00DE5547">
      <w:pPr>
        <w:spacing w:after="0" w:line="240" w:lineRule="auto"/>
        <w:jc w:val="both"/>
        <w:rPr>
          <w:rFonts w:ascii="Times New Roman" w:hAnsi="Times New Roman" w:cs="Times New Roman"/>
          <w:b/>
          <w:sz w:val="24"/>
          <w:szCs w:val="24"/>
        </w:rPr>
      </w:pPr>
    </w:p>
    <w:p w14:paraId="30B90190" w14:textId="77777777" w:rsidR="00DE5547" w:rsidRPr="00DE5547" w:rsidRDefault="00DE5547" w:rsidP="00DE5547">
      <w:pPr>
        <w:spacing w:after="0" w:line="240" w:lineRule="auto"/>
        <w:ind w:left="360"/>
        <w:jc w:val="both"/>
        <w:rPr>
          <w:rFonts w:ascii="Times New Roman" w:hAnsi="Times New Roman" w:cs="Times New Roman"/>
          <w:sz w:val="24"/>
          <w:szCs w:val="24"/>
          <w:u w:val="single"/>
        </w:rPr>
      </w:pPr>
      <w:r w:rsidRPr="00DE5547">
        <w:rPr>
          <w:rFonts w:ascii="Times New Roman" w:hAnsi="Times New Roman" w:cs="Times New Roman"/>
          <w:b/>
          <w:sz w:val="24"/>
          <w:szCs w:val="24"/>
        </w:rPr>
        <w:t>Kompetence komunikativní</w:t>
      </w:r>
    </w:p>
    <w:p w14:paraId="447DB6B2" w14:textId="77777777" w:rsidR="00DE5547" w:rsidRPr="00DE5547" w:rsidRDefault="00333CE1" w:rsidP="00AF78C3">
      <w:pPr>
        <w:numPr>
          <w:ilvl w:val="0"/>
          <w:numId w:val="133"/>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při práci ve skupině podněcujeme</w:t>
      </w:r>
      <w:r w:rsidR="00DE5547" w:rsidRPr="00DE5547">
        <w:rPr>
          <w:rFonts w:ascii="Times New Roman" w:hAnsi="Times New Roman" w:cs="Times New Roman"/>
          <w:sz w:val="24"/>
          <w:szCs w:val="24"/>
        </w:rPr>
        <w:t xml:space="preserve"> žák</w:t>
      </w:r>
      <w:r>
        <w:rPr>
          <w:rFonts w:ascii="Times New Roman" w:hAnsi="Times New Roman" w:cs="Times New Roman"/>
          <w:sz w:val="24"/>
          <w:szCs w:val="24"/>
        </w:rPr>
        <w:t>y k vyjádření svého</w:t>
      </w:r>
      <w:r w:rsidR="00DE5547" w:rsidRPr="00DE5547">
        <w:rPr>
          <w:rFonts w:ascii="Times New Roman" w:hAnsi="Times New Roman" w:cs="Times New Roman"/>
          <w:sz w:val="24"/>
          <w:szCs w:val="24"/>
        </w:rPr>
        <w:t xml:space="preserve"> názor</w:t>
      </w:r>
      <w:r>
        <w:rPr>
          <w:rFonts w:ascii="Times New Roman" w:hAnsi="Times New Roman" w:cs="Times New Roman"/>
          <w:sz w:val="24"/>
          <w:szCs w:val="24"/>
        </w:rPr>
        <w:t>u a vedeme vhodnou formou k obhajování</w:t>
      </w:r>
      <w:r w:rsidR="00DE5547" w:rsidRPr="00DE5547">
        <w:rPr>
          <w:rFonts w:ascii="Times New Roman" w:hAnsi="Times New Roman" w:cs="Times New Roman"/>
          <w:sz w:val="24"/>
          <w:szCs w:val="24"/>
        </w:rPr>
        <w:t xml:space="preserve"> a tole</w:t>
      </w:r>
      <w:r>
        <w:rPr>
          <w:rFonts w:ascii="Times New Roman" w:hAnsi="Times New Roman" w:cs="Times New Roman"/>
          <w:sz w:val="24"/>
          <w:szCs w:val="24"/>
        </w:rPr>
        <w:t>ranci</w:t>
      </w:r>
      <w:r w:rsidR="00DE5547" w:rsidRPr="00DE5547">
        <w:rPr>
          <w:rFonts w:ascii="Times New Roman" w:hAnsi="Times New Roman" w:cs="Times New Roman"/>
          <w:sz w:val="24"/>
          <w:szCs w:val="24"/>
        </w:rPr>
        <w:t xml:space="preserve"> názor</w:t>
      </w:r>
      <w:r>
        <w:rPr>
          <w:rFonts w:ascii="Times New Roman" w:hAnsi="Times New Roman" w:cs="Times New Roman"/>
          <w:sz w:val="24"/>
          <w:szCs w:val="24"/>
        </w:rPr>
        <w:t>u</w:t>
      </w:r>
      <w:r w:rsidR="00DE5547" w:rsidRPr="00DE5547">
        <w:rPr>
          <w:rFonts w:ascii="Times New Roman" w:hAnsi="Times New Roman" w:cs="Times New Roman"/>
          <w:sz w:val="24"/>
          <w:szCs w:val="24"/>
        </w:rPr>
        <w:t xml:space="preserve"> druhých</w:t>
      </w:r>
    </w:p>
    <w:p w14:paraId="25D6AC26" w14:textId="77777777" w:rsidR="00DE5547" w:rsidRPr="00DE5547" w:rsidRDefault="00333CE1" w:rsidP="00AF78C3">
      <w:pPr>
        <w:numPr>
          <w:ilvl w:val="0"/>
          <w:numId w:val="1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klademe</w:t>
      </w:r>
      <w:r w:rsidR="00DE5547" w:rsidRPr="00DE5547">
        <w:rPr>
          <w:rFonts w:ascii="Times New Roman" w:hAnsi="Times New Roman" w:cs="Times New Roman"/>
          <w:sz w:val="24"/>
          <w:szCs w:val="24"/>
        </w:rPr>
        <w:t xml:space="preserve"> dostatek prostoru pro střetávání a komunikaci různými formami (písemně, pomocí technických prostředků, </w:t>
      </w:r>
      <w:proofErr w:type="gramStart"/>
      <w:r w:rsidR="00DE5547" w:rsidRPr="00DE5547">
        <w:rPr>
          <w:rFonts w:ascii="Times New Roman" w:hAnsi="Times New Roman" w:cs="Times New Roman"/>
          <w:sz w:val="24"/>
          <w:szCs w:val="24"/>
        </w:rPr>
        <w:t>výtvarnými  prostředky</w:t>
      </w:r>
      <w:proofErr w:type="gramEnd"/>
      <w:r w:rsidR="00DE5547" w:rsidRPr="00DE5547">
        <w:rPr>
          <w:rFonts w:ascii="Times New Roman" w:hAnsi="Times New Roman" w:cs="Times New Roman"/>
          <w:sz w:val="24"/>
          <w:szCs w:val="24"/>
        </w:rPr>
        <w:t>,</w:t>
      </w:r>
      <w:proofErr w:type="gramStart"/>
      <w:r w:rsidR="00DE5547" w:rsidRPr="00DE5547">
        <w:rPr>
          <w:rFonts w:ascii="Times New Roman" w:hAnsi="Times New Roman" w:cs="Times New Roman"/>
          <w:sz w:val="24"/>
          <w:szCs w:val="24"/>
        </w:rPr>
        <w:t xml:space="preserve"> ..</w:t>
      </w:r>
      <w:proofErr w:type="gramEnd"/>
      <w:r w:rsidR="00DE5547" w:rsidRPr="00DE5547">
        <w:rPr>
          <w:rFonts w:ascii="Times New Roman" w:hAnsi="Times New Roman" w:cs="Times New Roman"/>
          <w:sz w:val="24"/>
          <w:szCs w:val="24"/>
        </w:rPr>
        <w:t>)</w:t>
      </w:r>
    </w:p>
    <w:p w14:paraId="3796ED58" w14:textId="77777777" w:rsidR="00DE5547" w:rsidRPr="00DE5547" w:rsidRDefault="00333CE1" w:rsidP="00AF78C3">
      <w:pPr>
        <w:numPr>
          <w:ilvl w:val="0"/>
          <w:numId w:val="133"/>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podněcujeme žáky k dodržování etiky</w:t>
      </w:r>
      <w:r w:rsidR="00DE5547" w:rsidRPr="00DE5547">
        <w:rPr>
          <w:rFonts w:ascii="Times New Roman" w:hAnsi="Times New Roman" w:cs="Times New Roman"/>
          <w:sz w:val="24"/>
          <w:szCs w:val="24"/>
        </w:rPr>
        <w:t xml:space="preserve"> komunikace </w:t>
      </w:r>
      <w:proofErr w:type="gramStart"/>
      <w:r w:rsidR="00DE5547" w:rsidRPr="00DE5547">
        <w:rPr>
          <w:rFonts w:ascii="Times New Roman" w:hAnsi="Times New Roman" w:cs="Times New Roman"/>
          <w:sz w:val="24"/>
          <w:szCs w:val="24"/>
        </w:rPr>
        <w:t>( naslouchání</w:t>
      </w:r>
      <w:proofErr w:type="gramEnd"/>
      <w:r w:rsidR="00DE5547" w:rsidRPr="00DE5547">
        <w:rPr>
          <w:rFonts w:ascii="Times New Roman" w:hAnsi="Times New Roman" w:cs="Times New Roman"/>
          <w:sz w:val="24"/>
          <w:szCs w:val="24"/>
        </w:rPr>
        <w:t xml:space="preserve">, respektování originálních, nezdařených </w:t>
      </w:r>
      <w:proofErr w:type="gramStart"/>
      <w:r w:rsidR="00DE5547" w:rsidRPr="00DE5547">
        <w:rPr>
          <w:rFonts w:ascii="Times New Roman" w:hAnsi="Times New Roman" w:cs="Times New Roman"/>
          <w:sz w:val="24"/>
          <w:szCs w:val="24"/>
        </w:rPr>
        <w:t>názorů, ..</w:t>
      </w:r>
      <w:proofErr w:type="gramEnd"/>
      <w:r w:rsidR="00DE5547" w:rsidRPr="00DE5547">
        <w:rPr>
          <w:rFonts w:ascii="Times New Roman" w:hAnsi="Times New Roman" w:cs="Times New Roman"/>
          <w:sz w:val="24"/>
          <w:szCs w:val="24"/>
        </w:rPr>
        <w:t>)</w:t>
      </w:r>
    </w:p>
    <w:p w14:paraId="341C2402" w14:textId="77777777" w:rsidR="00DE5547" w:rsidRPr="00DE5547" w:rsidRDefault="00DE5547" w:rsidP="00DE5547">
      <w:pPr>
        <w:spacing w:after="0" w:line="240" w:lineRule="auto"/>
        <w:ind w:left="360"/>
        <w:jc w:val="both"/>
        <w:rPr>
          <w:rFonts w:ascii="Times New Roman" w:hAnsi="Times New Roman" w:cs="Times New Roman"/>
          <w:b/>
          <w:sz w:val="24"/>
          <w:szCs w:val="24"/>
          <w:u w:val="single"/>
        </w:rPr>
      </w:pPr>
    </w:p>
    <w:p w14:paraId="369E2ECE" w14:textId="77777777" w:rsidR="00DE5547" w:rsidRPr="00DE5547" w:rsidRDefault="00DE5547" w:rsidP="00DE5547">
      <w:pPr>
        <w:spacing w:after="0" w:line="240" w:lineRule="auto"/>
        <w:ind w:left="360"/>
        <w:jc w:val="both"/>
        <w:rPr>
          <w:rFonts w:ascii="Times New Roman" w:hAnsi="Times New Roman" w:cs="Times New Roman"/>
          <w:sz w:val="24"/>
          <w:szCs w:val="24"/>
        </w:rPr>
      </w:pPr>
      <w:r w:rsidRPr="00DE5547">
        <w:rPr>
          <w:rFonts w:ascii="Times New Roman" w:hAnsi="Times New Roman" w:cs="Times New Roman"/>
          <w:b/>
          <w:sz w:val="24"/>
          <w:szCs w:val="24"/>
        </w:rPr>
        <w:lastRenderedPageBreak/>
        <w:t>Kompetence sociální a personální</w:t>
      </w:r>
    </w:p>
    <w:p w14:paraId="6D7652A6" w14:textId="77777777" w:rsidR="00DE5547" w:rsidRPr="00DE5547" w:rsidRDefault="00333CE1" w:rsidP="00AF78C3">
      <w:pPr>
        <w:numPr>
          <w:ilvl w:val="0"/>
          <w:numId w:val="1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vedeme žáky k respektování</w:t>
      </w:r>
      <w:r w:rsidR="00DE5547" w:rsidRPr="00DE5547">
        <w:rPr>
          <w:rFonts w:ascii="Times New Roman" w:hAnsi="Times New Roman" w:cs="Times New Roman"/>
          <w:sz w:val="24"/>
          <w:szCs w:val="24"/>
        </w:rPr>
        <w:t xml:space="preserve"> prav</w:t>
      </w:r>
      <w:r>
        <w:rPr>
          <w:rFonts w:ascii="Times New Roman" w:hAnsi="Times New Roman" w:cs="Times New Roman"/>
          <w:sz w:val="24"/>
          <w:szCs w:val="24"/>
        </w:rPr>
        <w:t>idel v týmu a k jejich dodržování</w:t>
      </w:r>
    </w:p>
    <w:p w14:paraId="6F4DA4E3" w14:textId="77777777" w:rsidR="00DE5547" w:rsidRDefault="00333CE1" w:rsidP="00AF78C3">
      <w:pPr>
        <w:numPr>
          <w:ilvl w:val="0"/>
          <w:numId w:val="1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podporujeme žáky, aby dle potřeby žádali</w:t>
      </w:r>
      <w:r w:rsidR="00DE5547">
        <w:rPr>
          <w:rFonts w:ascii="Times New Roman" w:hAnsi="Times New Roman" w:cs="Times New Roman"/>
          <w:sz w:val="24"/>
          <w:szCs w:val="24"/>
        </w:rPr>
        <w:t xml:space="preserve"> od učitele pomoc</w:t>
      </w:r>
    </w:p>
    <w:p w14:paraId="10BB789A" w14:textId="77777777" w:rsidR="00DE5547" w:rsidRPr="00DE5547" w:rsidRDefault="00FB2BDC" w:rsidP="00AF78C3">
      <w:pPr>
        <w:numPr>
          <w:ilvl w:val="0"/>
          <w:numId w:val="1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rozvíjíme práci</w:t>
      </w:r>
      <w:r w:rsidR="00DE5547">
        <w:rPr>
          <w:rFonts w:ascii="Times New Roman" w:hAnsi="Times New Roman" w:cs="Times New Roman"/>
          <w:sz w:val="24"/>
          <w:szCs w:val="24"/>
        </w:rPr>
        <w:t xml:space="preserve"> v týmu</w:t>
      </w:r>
    </w:p>
    <w:p w14:paraId="030E6139" w14:textId="77777777" w:rsidR="00DE5547" w:rsidRPr="00DE5547" w:rsidRDefault="00DE5547" w:rsidP="00DE5547">
      <w:pPr>
        <w:spacing w:after="0" w:line="240" w:lineRule="auto"/>
        <w:jc w:val="both"/>
        <w:rPr>
          <w:rFonts w:ascii="Times New Roman" w:hAnsi="Times New Roman" w:cs="Times New Roman"/>
          <w:sz w:val="24"/>
          <w:szCs w:val="24"/>
        </w:rPr>
      </w:pPr>
      <w:r w:rsidRPr="00DE5547">
        <w:rPr>
          <w:rFonts w:ascii="Times New Roman" w:hAnsi="Times New Roman" w:cs="Times New Roman"/>
          <w:sz w:val="24"/>
          <w:szCs w:val="24"/>
        </w:rPr>
        <w:t xml:space="preserve">                           </w:t>
      </w:r>
    </w:p>
    <w:p w14:paraId="59B480CD" w14:textId="77777777" w:rsidR="00DE5547" w:rsidRPr="00DE5547" w:rsidRDefault="00DE5547" w:rsidP="00DE5547">
      <w:pPr>
        <w:spacing w:after="0" w:line="240" w:lineRule="auto"/>
        <w:ind w:left="360"/>
        <w:jc w:val="both"/>
        <w:rPr>
          <w:rFonts w:ascii="Times New Roman" w:hAnsi="Times New Roman" w:cs="Times New Roman"/>
          <w:b/>
          <w:sz w:val="24"/>
          <w:szCs w:val="24"/>
        </w:rPr>
      </w:pPr>
      <w:r w:rsidRPr="00DE5547">
        <w:rPr>
          <w:rFonts w:ascii="Times New Roman" w:hAnsi="Times New Roman" w:cs="Times New Roman"/>
          <w:b/>
          <w:sz w:val="24"/>
          <w:szCs w:val="24"/>
        </w:rPr>
        <w:t>Kompetence občanské</w:t>
      </w:r>
    </w:p>
    <w:p w14:paraId="7CBE220C" w14:textId="77777777" w:rsidR="00DE5547" w:rsidRPr="00DE5547" w:rsidRDefault="00DE5547" w:rsidP="00AF78C3">
      <w:pPr>
        <w:numPr>
          <w:ilvl w:val="0"/>
          <w:numId w:val="133"/>
        </w:numPr>
        <w:spacing w:after="0" w:line="240" w:lineRule="auto"/>
        <w:jc w:val="both"/>
        <w:rPr>
          <w:rFonts w:ascii="Times New Roman" w:hAnsi="Times New Roman" w:cs="Times New Roman"/>
          <w:sz w:val="24"/>
          <w:szCs w:val="24"/>
        </w:rPr>
      </w:pPr>
      <w:r w:rsidRPr="00DE5547">
        <w:rPr>
          <w:rFonts w:ascii="Times New Roman" w:hAnsi="Times New Roman" w:cs="Times New Roman"/>
          <w:sz w:val="24"/>
          <w:szCs w:val="24"/>
        </w:rPr>
        <w:t xml:space="preserve">při propagaci školních akcí </w:t>
      </w:r>
      <w:r w:rsidR="00FB2BDC">
        <w:rPr>
          <w:rFonts w:ascii="Times New Roman" w:hAnsi="Times New Roman" w:cs="Times New Roman"/>
          <w:sz w:val="24"/>
          <w:szCs w:val="24"/>
        </w:rPr>
        <w:t>vedeme žáky k tvorbě plakátů a upoutávek</w:t>
      </w:r>
      <w:r w:rsidRPr="00DE5547">
        <w:rPr>
          <w:rFonts w:ascii="Times New Roman" w:hAnsi="Times New Roman" w:cs="Times New Roman"/>
          <w:sz w:val="24"/>
          <w:szCs w:val="24"/>
        </w:rPr>
        <w:t>, kterými prezentují školu</w:t>
      </w:r>
    </w:p>
    <w:p w14:paraId="252D1495" w14:textId="77777777" w:rsidR="00DE5547" w:rsidRPr="00DE5547" w:rsidRDefault="00FB2BDC" w:rsidP="00AF78C3">
      <w:pPr>
        <w:numPr>
          <w:ilvl w:val="0"/>
          <w:numId w:val="1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směřujeme žáky, aby respektovali </w:t>
      </w:r>
      <w:r w:rsidR="00DE5547" w:rsidRPr="00DE5547">
        <w:rPr>
          <w:rFonts w:ascii="Times New Roman" w:hAnsi="Times New Roman" w:cs="Times New Roman"/>
          <w:sz w:val="24"/>
          <w:szCs w:val="24"/>
        </w:rPr>
        <w:t>názor druhých</w:t>
      </w:r>
    </w:p>
    <w:p w14:paraId="4D7B5319" w14:textId="77777777" w:rsidR="00DE5547" w:rsidRPr="00DE5547" w:rsidRDefault="00FB2BDC" w:rsidP="00AF78C3">
      <w:pPr>
        <w:numPr>
          <w:ilvl w:val="0"/>
          <w:numId w:val="1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umožňujeme žákům, aby prezentovali výsledky své práce a účastnili </w:t>
      </w:r>
      <w:r w:rsidR="00DE5547" w:rsidRPr="00DE5547">
        <w:rPr>
          <w:rFonts w:ascii="Times New Roman" w:hAnsi="Times New Roman" w:cs="Times New Roman"/>
          <w:sz w:val="24"/>
          <w:szCs w:val="24"/>
        </w:rPr>
        <w:t>se výtvarných soutěží</w:t>
      </w:r>
    </w:p>
    <w:p w14:paraId="0F2FBE0D" w14:textId="77777777" w:rsidR="00DE5547" w:rsidRPr="00DE5547" w:rsidRDefault="00DE5547" w:rsidP="00DE5547">
      <w:pPr>
        <w:spacing w:after="0" w:line="240" w:lineRule="auto"/>
        <w:ind w:left="360"/>
        <w:jc w:val="both"/>
        <w:rPr>
          <w:rFonts w:ascii="Times New Roman" w:hAnsi="Times New Roman" w:cs="Times New Roman"/>
          <w:b/>
          <w:sz w:val="24"/>
          <w:szCs w:val="24"/>
        </w:rPr>
      </w:pPr>
    </w:p>
    <w:p w14:paraId="359AB5A4" w14:textId="77777777" w:rsidR="00DE5547" w:rsidRPr="00DE5547" w:rsidRDefault="00B01A90" w:rsidP="00B01A9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DE5547" w:rsidRPr="00DE5547">
        <w:rPr>
          <w:rFonts w:ascii="Times New Roman" w:hAnsi="Times New Roman" w:cs="Times New Roman"/>
          <w:b/>
          <w:sz w:val="24"/>
          <w:szCs w:val="24"/>
        </w:rPr>
        <w:t>Kompetence pracovní</w:t>
      </w:r>
    </w:p>
    <w:p w14:paraId="0B3721E8" w14:textId="77777777" w:rsidR="00DE5547" w:rsidRPr="00DE5547" w:rsidRDefault="00FB2BDC" w:rsidP="00AF78C3">
      <w:pPr>
        <w:numPr>
          <w:ilvl w:val="0"/>
          <w:numId w:val="1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organizujeme, aby se žáci koncentrovali</w:t>
      </w:r>
      <w:r w:rsidR="00DE5547">
        <w:rPr>
          <w:rFonts w:ascii="Times New Roman" w:hAnsi="Times New Roman" w:cs="Times New Roman"/>
          <w:sz w:val="24"/>
          <w:szCs w:val="24"/>
        </w:rPr>
        <w:t xml:space="preserve"> na pracovní úkol</w:t>
      </w:r>
      <w:r w:rsidR="00DE5547" w:rsidRPr="00DE5547">
        <w:rPr>
          <w:rFonts w:ascii="Times New Roman" w:hAnsi="Times New Roman" w:cs="Times New Roman"/>
          <w:sz w:val="24"/>
          <w:szCs w:val="24"/>
        </w:rPr>
        <w:t>,</w:t>
      </w:r>
      <w:r>
        <w:rPr>
          <w:rFonts w:ascii="Times New Roman" w:hAnsi="Times New Roman" w:cs="Times New Roman"/>
          <w:sz w:val="24"/>
          <w:szCs w:val="24"/>
        </w:rPr>
        <w:t xml:space="preserve"> jeho dokončení a dodržovali</w:t>
      </w:r>
      <w:r w:rsidR="00DE5547" w:rsidRPr="00DE5547">
        <w:rPr>
          <w:rFonts w:ascii="Times New Roman" w:hAnsi="Times New Roman" w:cs="Times New Roman"/>
          <w:sz w:val="24"/>
          <w:szCs w:val="24"/>
        </w:rPr>
        <w:t xml:space="preserve"> vymezená pravidla </w:t>
      </w:r>
    </w:p>
    <w:p w14:paraId="5D1C8624" w14:textId="77777777" w:rsidR="00DE5547" w:rsidRPr="00DE5547" w:rsidRDefault="00FB2BDC" w:rsidP="00AF78C3">
      <w:pPr>
        <w:numPr>
          <w:ilvl w:val="0"/>
          <w:numId w:val="1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zajišťujeme použití </w:t>
      </w:r>
      <w:r w:rsidR="00DE5547" w:rsidRPr="00DE5547">
        <w:rPr>
          <w:rFonts w:ascii="Times New Roman" w:hAnsi="Times New Roman" w:cs="Times New Roman"/>
          <w:sz w:val="24"/>
          <w:szCs w:val="24"/>
        </w:rPr>
        <w:t>samostatně vizuálně obrazné techniky</w:t>
      </w:r>
    </w:p>
    <w:p w14:paraId="2A52EA25" w14:textId="77777777" w:rsidR="00DE5547" w:rsidRPr="00DE5547" w:rsidRDefault="00FB2BDC" w:rsidP="00AF78C3">
      <w:pPr>
        <w:numPr>
          <w:ilvl w:val="0"/>
          <w:numId w:val="1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podporujeme žáky při utváření </w:t>
      </w:r>
      <w:r w:rsidR="00DE5547" w:rsidRPr="00DE5547">
        <w:rPr>
          <w:rFonts w:ascii="Times New Roman" w:hAnsi="Times New Roman" w:cs="Times New Roman"/>
          <w:sz w:val="24"/>
          <w:szCs w:val="24"/>
        </w:rPr>
        <w:t>pozitivní</w:t>
      </w:r>
      <w:r>
        <w:rPr>
          <w:rFonts w:ascii="Times New Roman" w:hAnsi="Times New Roman" w:cs="Times New Roman"/>
          <w:sz w:val="24"/>
          <w:szCs w:val="24"/>
        </w:rPr>
        <w:t>ho</w:t>
      </w:r>
      <w:r w:rsidR="00DE5547" w:rsidRPr="00DE5547">
        <w:rPr>
          <w:rFonts w:ascii="Times New Roman" w:hAnsi="Times New Roman" w:cs="Times New Roman"/>
          <w:sz w:val="24"/>
          <w:szCs w:val="24"/>
        </w:rPr>
        <w:t xml:space="preserve"> vztah</w:t>
      </w:r>
      <w:r>
        <w:rPr>
          <w:rFonts w:ascii="Times New Roman" w:hAnsi="Times New Roman" w:cs="Times New Roman"/>
          <w:sz w:val="24"/>
          <w:szCs w:val="24"/>
        </w:rPr>
        <w:t>u</w:t>
      </w:r>
      <w:r w:rsidR="00DE5547" w:rsidRPr="00DE5547">
        <w:rPr>
          <w:rFonts w:ascii="Times New Roman" w:hAnsi="Times New Roman" w:cs="Times New Roman"/>
          <w:sz w:val="24"/>
          <w:szCs w:val="24"/>
        </w:rPr>
        <w:t xml:space="preserve"> k </w:t>
      </w:r>
      <w:proofErr w:type="spellStart"/>
      <w:r w:rsidR="00DE5547" w:rsidRPr="00DE5547">
        <w:rPr>
          <w:rFonts w:ascii="Times New Roman" w:hAnsi="Times New Roman" w:cs="Times New Roman"/>
          <w:sz w:val="24"/>
          <w:szCs w:val="24"/>
        </w:rPr>
        <w:t>manuelním</w:t>
      </w:r>
      <w:proofErr w:type="spellEnd"/>
      <w:r w:rsidR="00DE5547" w:rsidRPr="00DE5547">
        <w:rPr>
          <w:rFonts w:ascii="Times New Roman" w:hAnsi="Times New Roman" w:cs="Times New Roman"/>
          <w:sz w:val="24"/>
          <w:szCs w:val="24"/>
        </w:rPr>
        <w:t xml:space="preserve"> činnostem</w:t>
      </w:r>
    </w:p>
    <w:p w14:paraId="49ED69D4" w14:textId="77777777" w:rsidR="00DE5547" w:rsidRPr="00DE5547" w:rsidRDefault="00FB2BDC" w:rsidP="00AF78C3">
      <w:pPr>
        <w:numPr>
          <w:ilvl w:val="0"/>
          <w:numId w:val="1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dodržujeme při </w:t>
      </w:r>
      <w:r w:rsidR="00DE5547" w:rsidRPr="00DE5547">
        <w:rPr>
          <w:rFonts w:ascii="Times New Roman" w:hAnsi="Times New Roman" w:cs="Times New Roman"/>
          <w:sz w:val="24"/>
          <w:szCs w:val="24"/>
        </w:rPr>
        <w:t>práci</w:t>
      </w:r>
      <w:r>
        <w:rPr>
          <w:rFonts w:ascii="Times New Roman" w:hAnsi="Times New Roman" w:cs="Times New Roman"/>
          <w:sz w:val="24"/>
          <w:szCs w:val="24"/>
        </w:rPr>
        <w:t xml:space="preserve"> s výtvarným materiálem</w:t>
      </w:r>
      <w:r w:rsidR="00DE5547" w:rsidRPr="00DE5547">
        <w:rPr>
          <w:rFonts w:ascii="Times New Roman" w:hAnsi="Times New Roman" w:cs="Times New Roman"/>
          <w:sz w:val="24"/>
          <w:szCs w:val="24"/>
        </w:rPr>
        <w:t xml:space="preserve"> hygienická pravidla</w:t>
      </w:r>
    </w:p>
    <w:p w14:paraId="3401C26F" w14:textId="77777777" w:rsidR="00DE5547" w:rsidRPr="00DE5547" w:rsidRDefault="00FB2BDC" w:rsidP="00AF78C3">
      <w:pPr>
        <w:numPr>
          <w:ilvl w:val="0"/>
          <w:numId w:val="1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dbáme na správné využívání</w:t>
      </w:r>
      <w:r w:rsidR="00DE5547" w:rsidRPr="00DE5547">
        <w:rPr>
          <w:rFonts w:ascii="Times New Roman" w:hAnsi="Times New Roman" w:cs="Times New Roman"/>
          <w:sz w:val="24"/>
          <w:szCs w:val="24"/>
        </w:rPr>
        <w:t xml:space="preserve"> materiálu, nástrojů a vybavení</w:t>
      </w:r>
    </w:p>
    <w:p w14:paraId="428CDCB0" w14:textId="77777777" w:rsidR="00DE5547" w:rsidRPr="00DE5547" w:rsidRDefault="00FB2BDC" w:rsidP="00AF78C3">
      <w:pPr>
        <w:numPr>
          <w:ilvl w:val="0"/>
          <w:numId w:val="1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vedeme žáky k dodržování dohodnuté kvality a postupů</w:t>
      </w:r>
    </w:p>
    <w:p w14:paraId="30FB26E7" w14:textId="77777777" w:rsidR="00DE5547" w:rsidRPr="00DE5547" w:rsidRDefault="00DE5547" w:rsidP="00DE5547">
      <w:pPr>
        <w:spacing w:after="0" w:line="240" w:lineRule="auto"/>
        <w:jc w:val="both"/>
        <w:rPr>
          <w:rFonts w:ascii="Times New Roman" w:hAnsi="Times New Roman" w:cs="Times New Roman"/>
          <w:sz w:val="24"/>
          <w:szCs w:val="24"/>
        </w:rPr>
      </w:pPr>
    </w:p>
    <w:p w14:paraId="2E103307" w14:textId="77777777" w:rsidR="00DE5547" w:rsidRDefault="00B01A90" w:rsidP="00DE5547">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B01A90">
        <w:rPr>
          <w:rFonts w:ascii="Times New Roman" w:hAnsi="Times New Roman" w:cs="Times New Roman"/>
          <w:b/>
          <w:sz w:val="24"/>
          <w:szCs w:val="24"/>
        </w:rPr>
        <w:t>Kompetence digitální</w:t>
      </w:r>
    </w:p>
    <w:p w14:paraId="3E82557B" w14:textId="77777777" w:rsidR="00B01A90" w:rsidRPr="00B01A90" w:rsidRDefault="00B01A90" w:rsidP="00AF78C3">
      <w:pPr>
        <w:pStyle w:val="Normlnweb"/>
        <w:numPr>
          <w:ilvl w:val="0"/>
          <w:numId w:val="133"/>
        </w:numPr>
        <w:rPr>
          <w:color w:val="000000"/>
        </w:rPr>
      </w:pPr>
      <w:r w:rsidRPr="00B01A90">
        <w:rPr>
          <w:color w:val="000000"/>
        </w:rPr>
        <w:t>umožňujeme žákům získávat, vyhledávat, kriticky posuzovat, spravovat a sdílet data, informace a digitální obsah při řešení výtvarných úkolů</w:t>
      </w:r>
    </w:p>
    <w:p w14:paraId="29162388" w14:textId="77777777" w:rsidR="00B01A90" w:rsidRPr="00B01A90" w:rsidRDefault="00B01A90" w:rsidP="00AF78C3">
      <w:pPr>
        <w:pStyle w:val="Normlnweb"/>
        <w:numPr>
          <w:ilvl w:val="0"/>
          <w:numId w:val="133"/>
        </w:numPr>
        <w:rPr>
          <w:color w:val="000000"/>
        </w:rPr>
      </w:pPr>
      <w:r w:rsidRPr="00B01A90">
        <w:rPr>
          <w:color w:val="000000"/>
        </w:rPr>
        <w:t>zadáváme žákům vhodné úkoly, na kterých se učí vytvářet a upravovat digitální obsah, kombinovat různé formáty a vyjadřovat se pomocí digitálních prostředků, umožňujeme jim výsledky své práce prezentovat</w:t>
      </w:r>
    </w:p>
    <w:p w14:paraId="515DD5B2" w14:textId="77777777" w:rsidR="00B01A90" w:rsidRPr="00B01A90" w:rsidRDefault="00B01A90" w:rsidP="00AF78C3">
      <w:pPr>
        <w:pStyle w:val="Normlnweb"/>
        <w:numPr>
          <w:ilvl w:val="0"/>
          <w:numId w:val="133"/>
        </w:numPr>
        <w:rPr>
          <w:color w:val="000000"/>
        </w:rPr>
      </w:pPr>
      <w:r w:rsidRPr="00B01A90">
        <w:rPr>
          <w:color w:val="000000"/>
        </w:rPr>
        <w:t xml:space="preserve"> ve výuce vedeme žáky k etickému jednání v digitálním prostředí, učíme je dodržovat vžité konvence a pravidla</w:t>
      </w:r>
    </w:p>
    <w:p w14:paraId="17DBFDD6" w14:textId="77777777" w:rsidR="00B01A90" w:rsidRPr="00B01A90" w:rsidRDefault="00B01A90" w:rsidP="00AF78C3">
      <w:pPr>
        <w:pStyle w:val="Normlnweb"/>
        <w:numPr>
          <w:ilvl w:val="0"/>
          <w:numId w:val="133"/>
        </w:numPr>
        <w:rPr>
          <w:color w:val="000000"/>
        </w:rPr>
      </w:pPr>
      <w:r w:rsidRPr="00B01A90">
        <w:rPr>
          <w:color w:val="000000"/>
        </w:rPr>
        <w:t>zadáváme žákům vhodné úkoly, na kterých se učí vytvářet a upravovat digitální obsah, kombinovat různé formáty a vyjadřovat se pomocí digitálních prostředků</w:t>
      </w:r>
    </w:p>
    <w:p w14:paraId="6DA5AAFE" w14:textId="77777777" w:rsidR="00B01A90" w:rsidRPr="00B01A90" w:rsidRDefault="00B01A90" w:rsidP="00DE5547">
      <w:pPr>
        <w:spacing w:after="0" w:line="240" w:lineRule="auto"/>
        <w:rPr>
          <w:rFonts w:ascii="Times New Roman" w:hAnsi="Times New Roman" w:cs="Times New Roman"/>
          <w:b/>
          <w:sz w:val="24"/>
          <w:szCs w:val="24"/>
        </w:rPr>
      </w:pPr>
    </w:p>
    <w:p w14:paraId="079DD195" w14:textId="77777777" w:rsidR="00DE5547" w:rsidRPr="00DE5547" w:rsidRDefault="00DE5547" w:rsidP="00DE5547">
      <w:pPr>
        <w:spacing w:after="0" w:line="240" w:lineRule="auto"/>
        <w:rPr>
          <w:rFonts w:ascii="Times New Roman" w:hAnsi="Times New Roman" w:cs="Times New Roman"/>
          <w:sz w:val="24"/>
          <w:szCs w:val="24"/>
        </w:rPr>
      </w:pPr>
    </w:p>
    <w:p w14:paraId="4C7DE59E" w14:textId="77777777" w:rsidR="00F05426" w:rsidRDefault="00F05426" w:rsidP="00DE5547">
      <w:pPr>
        <w:spacing w:after="0" w:line="240" w:lineRule="auto"/>
        <w:rPr>
          <w:rFonts w:ascii="Times New Roman" w:hAnsi="Times New Roman" w:cs="Times New Roman"/>
          <w:sz w:val="24"/>
          <w:szCs w:val="24"/>
        </w:rPr>
      </w:pPr>
    </w:p>
    <w:p w14:paraId="14DEC9D9" w14:textId="77777777" w:rsidR="00B01A90" w:rsidRDefault="00B01A90" w:rsidP="00DE5547">
      <w:pPr>
        <w:spacing w:after="0" w:line="240" w:lineRule="auto"/>
        <w:rPr>
          <w:rFonts w:ascii="Times New Roman" w:hAnsi="Times New Roman" w:cs="Times New Roman"/>
          <w:sz w:val="24"/>
          <w:szCs w:val="24"/>
        </w:rPr>
      </w:pPr>
    </w:p>
    <w:p w14:paraId="41F24F71" w14:textId="77777777" w:rsidR="00BC34FA" w:rsidRDefault="00BC34FA" w:rsidP="00DE5547">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232C67" w:rsidRPr="00557AA1" w14:paraId="3A0EF737" w14:textId="77777777" w:rsidTr="00232C67">
        <w:tc>
          <w:tcPr>
            <w:tcW w:w="12616" w:type="dxa"/>
            <w:gridSpan w:val="3"/>
          </w:tcPr>
          <w:p w14:paraId="07DE7214" w14:textId="77777777" w:rsidR="00232C67" w:rsidRPr="00557AA1" w:rsidRDefault="00232C67" w:rsidP="00232C67">
            <w:pPr>
              <w:spacing w:after="0" w:line="240" w:lineRule="auto"/>
              <w:rPr>
                <w:rFonts w:ascii="Times New Roman" w:hAnsi="Times New Roman"/>
                <w:b/>
                <w:sz w:val="32"/>
                <w:szCs w:val="32"/>
              </w:rPr>
            </w:pPr>
            <w:r w:rsidRPr="00557AA1">
              <w:rPr>
                <w:rFonts w:ascii="Times New Roman" w:hAnsi="Times New Roman"/>
                <w:b/>
                <w:sz w:val="32"/>
                <w:szCs w:val="32"/>
              </w:rPr>
              <w:lastRenderedPageBreak/>
              <w:t xml:space="preserve">Předmět: </w:t>
            </w:r>
            <w:r>
              <w:rPr>
                <w:rFonts w:ascii="Times New Roman" w:hAnsi="Times New Roman"/>
                <w:b/>
                <w:sz w:val="32"/>
                <w:szCs w:val="32"/>
              </w:rPr>
              <w:t>Výtvarná výchova</w:t>
            </w:r>
          </w:p>
        </w:tc>
        <w:tc>
          <w:tcPr>
            <w:tcW w:w="2835" w:type="dxa"/>
          </w:tcPr>
          <w:p w14:paraId="7BCB1C70" w14:textId="77777777" w:rsidR="00232C67" w:rsidRPr="00557AA1" w:rsidRDefault="00232C67" w:rsidP="00232C67">
            <w:pPr>
              <w:spacing w:after="0" w:line="240" w:lineRule="auto"/>
              <w:rPr>
                <w:rFonts w:ascii="Times New Roman" w:hAnsi="Times New Roman"/>
                <w:b/>
                <w:sz w:val="32"/>
                <w:szCs w:val="32"/>
              </w:rPr>
            </w:pPr>
            <w:r w:rsidRPr="00557AA1">
              <w:rPr>
                <w:rFonts w:ascii="Times New Roman" w:hAnsi="Times New Roman"/>
                <w:b/>
                <w:sz w:val="32"/>
                <w:szCs w:val="32"/>
              </w:rPr>
              <w:t>Ročník: 1.</w:t>
            </w:r>
          </w:p>
        </w:tc>
      </w:tr>
      <w:tr w:rsidR="00232C67" w:rsidRPr="00557AA1" w14:paraId="1E3798A6" w14:textId="77777777" w:rsidTr="00232C67">
        <w:tc>
          <w:tcPr>
            <w:tcW w:w="4253" w:type="dxa"/>
          </w:tcPr>
          <w:p w14:paraId="6B2EBCA3" w14:textId="77777777" w:rsidR="00232C67" w:rsidRPr="00557AA1" w:rsidRDefault="00232C67" w:rsidP="00232C67">
            <w:pPr>
              <w:spacing w:after="0" w:line="240" w:lineRule="auto"/>
              <w:jc w:val="center"/>
              <w:rPr>
                <w:rFonts w:ascii="Times New Roman" w:hAnsi="Times New Roman"/>
                <w:b/>
                <w:sz w:val="24"/>
                <w:szCs w:val="24"/>
              </w:rPr>
            </w:pPr>
            <w:r w:rsidRPr="00557AA1">
              <w:rPr>
                <w:rFonts w:ascii="Times New Roman" w:hAnsi="Times New Roman"/>
                <w:b/>
                <w:sz w:val="24"/>
                <w:szCs w:val="24"/>
              </w:rPr>
              <w:t>Očekávané výstupy z RVP Z</w:t>
            </w:r>
            <w:r w:rsidR="00607273">
              <w:rPr>
                <w:rFonts w:ascii="Times New Roman" w:hAnsi="Times New Roman"/>
                <w:b/>
                <w:sz w:val="24"/>
                <w:szCs w:val="24"/>
              </w:rPr>
              <w:t>V</w:t>
            </w:r>
          </w:p>
        </w:tc>
        <w:tc>
          <w:tcPr>
            <w:tcW w:w="4253" w:type="dxa"/>
          </w:tcPr>
          <w:p w14:paraId="7B07BA3D" w14:textId="77777777" w:rsidR="00232C67" w:rsidRPr="00557AA1" w:rsidRDefault="00232C67" w:rsidP="00232C67">
            <w:pPr>
              <w:spacing w:after="0" w:line="240" w:lineRule="auto"/>
              <w:jc w:val="center"/>
              <w:rPr>
                <w:rFonts w:ascii="Times New Roman" w:hAnsi="Times New Roman"/>
                <w:b/>
                <w:sz w:val="24"/>
                <w:szCs w:val="24"/>
              </w:rPr>
            </w:pPr>
            <w:r w:rsidRPr="00557AA1">
              <w:rPr>
                <w:rFonts w:ascii="Times New Roman" w:hAnsi="Times New Roman"/>
                <w:b/>
                <w:sz w:val="24"/>
                <w:szCs w:val="24"/>
              </w:rPr>
              <w:t>Školní výstupy</w:t>
            </w:r>
          </w:p>
        </w:tc>
        <w:tc>
          <w:tcPr>
            <w:tcW w:w="4110" w:type="dxa"/>
          </w:tcPr>
          <w:p w14:paraId="7280AE44" w14:textId="77777777" w:rsidR="00232C67" w:rsidRPr="00557AA1" w:rsidRDefault="00232C67" w:rsidP="00232C67">
            <w:pPr>
              <w:spacing w:after="0" w:line="240" w:lineRule="auto"/>
              <w:jc w:val="center"/>
              <w:rPr>
                <w:rFonts w:ascii="Times New Roman" w:hAnsi="Times New Roman"/>
                <w:b/>
                <w:sz w:val="24"/>
                <w:szCs w:val="24"/>
              </w:rPr>
            </w:pPr>
            <w:r w:rsidRPr="00557AA1">
              <w:rPr>
                <w:rFonts w:ascii="Times New Roman" w:hAnsi="Times New Roman"/>
                <w:b/>
                <w:sz w:val="24"/>
                <w:szCs w:val="24"/>
              </w:rPr>
              <w:t>Učivo</w:t>
            </w:r>
          </w:p>
        </w:tc>
        <w:tc>
          <w:tcPr>
            <w:tcW w:w="2835" w:type="dxa"/>
            <w:tcBorders>
              <w:bottom w:val="single" w:sz="4" w:space="0" w:color="000000"/>
            </w:tcBorders>
          </w:tcPr>
          <w:p w14:paraId="4DAA6D80" w14:textId="77777777" w:rsidR="00232C67" w:rsidRPr="00557AA1" w:rsidRDefault="00232C67" w:rsidP="00232C67">
            <w:pPr>
              <w:spacing w:after="0" w:line="240" w:lineRule="auto"/>
              <w:jc w:val="center"/>
              <w:rPr>
                <w:rFonts w:ascii="Times New Roman" w:hAnsi="Times New Roman"/>
                <w:b/>
                <w:sz w:val="24"/>
                <w:szCs w:val="24"/>
              </w:rPr>
            </w:pPr>
            <w:r w:rsidRPr="00557AA1">
              <w:rPr>
                <w:rFonts w:ascii="Times New Roman" w:hAnsi="Times New Roman"/>
                <w:b/>
                <w:sz w:val="24"/>
                <w:szCs w:val="24"/>
              </w:rPr>
              <w:t>Průřezová témata, mezipředmětové vztahy</w:t>
            </w:r>
          </w:p>
        </w:tc>
      </w:tr>
      <w:tr w:rsidR="00232C67" w:rsidRPr="007728BF" w14:paraId="3EAC6677" w14:textId="77777777" w:rsidTr="00232C67">
        <w:tc>
          <w:tcPr>
            <w:tcW w:w="4253" w:type="dxa"/>
          </w:tcPr>
          <w:p w14:paraId="55E7E747" w14:textId="77777777" w:rsidR="00232C67" w:rsidRPr="00557AA1" w:rsidRDefault="00820162" w:rsidP="00232C67">
            <w:pPr>
              <w:spacing w:after="0" w:line="240" w:lineRule="auto"/>
              <w:rPr>
                <w:rFonts w:ascii="Times New Roman" w:hAnsi="Times New Roman"/>
              </w:rPr>
            </w:pPr>
            <w:r>
              <w:rPr>
                <w:rFonts w:ascii="Times New Roman" w:hAnsi="Times New Roman"/>
              </w:rPr>
              <w:t>Rozpoznává</w:t>
            </w:r>
            <w:r w:rsidR="00232C67">
              <w:rPr>
                <w:rFonts w:ascii="Times New Roman" w:hAnsi="Times New Roman"/>
              </w:rPr>
              <w:t xml:space="preserve"> (linie, tvary, objemy, barvy, objekty), porovnává je a třídí na </w:t>
            </w:r>
            <w:proofErr w:type="gramStart"/>
            <w:r w:rsidR="00232C67">
              <w:rPr>
                <w:rFonts w:ascii="Times New Roman" w:hAnsi="Times New Roman"/>
              </w:rPr>
              <w:t>základě</w:t>
            </w:r>
            <w:r>
              <w:rPr>
                <w:rFonts w:ascii="Times New Roman" w:hAnsi="Times New Roman"/>
              </w:rPr>
              <w:t xml:space="preserve"> </w:t>
            </w:r>
            <w:r w:rsidR="00232C67">
              <w:rPr>
                <w:rFonts w:ascii="Times New Roman" w:hAnsi="Times New Roman"/>
              </w:rPr>
              <w:t xml:space="preserve"> zkušeností</w:t>
            </w:r>
            <w:proofErr w:type="gramEnd"/>
            <w:r w:rsidR="00232C67">
              <w:rPr>
                <w:rFonts w:ascii="Times New Roman" w:hAnsi="Times New Roman"/>
              </w:rPr>
              <w:t>,</w:t>
            </w:r>
            <w:r w:rsidR="00F5587C">
              <w:rPr>
                <w:rFonts w:ascii="Times New Roman" w:hAnsi="Times New Roman"/>
              </w:rPr>
              <w:t xml:space="preserve"> </w:t>
            </w:r>
            <w:r w:rsidR="00232C67">
              <w:rPr>
                <w:rFonts w:ascii="Times New Roman" w:hAnsi="Times New Roman"/>
              </w:rPr>
              <w:t>vjemů,</w:t>
            </w:r>
            <w:r w:rsidR="00F5587C">
              <w:rPr>
                <w:rFonts w:ascii="Times New Roman" w:hAnsi="Times New Roman"/>
              </w:rPr>
              <w:t xml:space="preserve"> </w:t>
            </w:r>
            <w:r w:rsidR="00232C67">
              <w:rPr>
                <w:rFonts w:ascii="Times New Roman" w:hAnsi="Times New Roman"/>
              </w:rPr>
              <w:t>zážitků a představ</w:t>
            </w:r>
          </w:p>
          <w:p w14:paraId="3CA079DE" w14:textId="77777777" w:rsidR="00232C67" w:rsidRPr="00557AA1" w:rsidRDefault="00232C67" w:rsidP="00232C67">
            <w:pPr>
              <w:spacing w:after="0" w:line="240" w:lineRule="auto"/>
              <w:rPr>
                <w:rFonts w:ascii="Times New Roman" w:hAnsi="Times New Roman"/>
              </w:rPr>
            </w:pPr>
          </w:p>
          <w:p w14:paraId="737002C7" w14:textId="77777777" w:rsidR="00232C67" w:rsidRPr="00557AA1" w:rsidRDefault="00232C67" w:rsidP="00232C67">
            <w:pPr>
              <w:spacing w:after="0" w:line="240" w:lineRule="auto"/>
              <w:rPr>
                <w:rFonts w:ascii="Times New Roman" w:hAnsi="Times New Roman"/>
              </w:rPr>
            </w:pPr>
          </w:p>
          <w:p w14:paraId="2B2770EC" w14:textId="77777777" w:rsidR="00232C67" w:rsidRPr="00557AA1" w:rsidRDefault="00232C67" w:rsidP="00232C67">
            <w:pPr>
              <w:spacing w:after="0" w:line="240" w:lineRule="auto"/>
              <w:rPr>
                <w:rFonts w:ascii="Times New Roman" w:hAnsi="Times New Roman"/>
              </w:rPr>
            </w:pPr>
          </w:p>
          <w:p w14:paraId="2323E57A" w14:textId="77777777" w:rsidR="00232C67" w:rsidRPr="00557AA1" w:rsidRDefault="00232C67" w:rsidP="00232C67">
            <w:pPr>
              <w:spacing w:after="0" w:line="240" w:lineRule="auto"/>
              <w:rPr>
                <w:rFonts w:ascii="Times New Roman" w:hAnsi="Times New Roman"/>
              </w:rPr>
            </w:pPr>
          </w:p>
          <w:p w14:paraId="332747B2" w14:textId="77777777" w:rsidR="00232C67" w:rsidRPr="00557AA1" w:rsidRDefault="00232C67" w:rsidP="00232C67">
            <w:pPr>
              <w:spacing w:after="0" w:line="240" w:lineRule="auto"/>
              <w:rPr>
                <w:rFonts w:ascii="Times New Roman" w:hAnsi="Times New Roman"/>
              </w:rPr>
            </w:pPr>
          </w:p>
          <w:p w14:paraId="04F6515B" w14:textId="77777777" w:rsidR="00232C67" w:rsidRPr="00557AA1" w:rsidRDefault="00232C67" w:rsidP="00232C67">
            <w:pPr>
              <w:spacing w:after="0" w:line="240" w:lineRule="auto"/>
              <w:rPr>
                <w:rFonts w:ascii="Times New Roman" w:hAnsi="Times New Roman"/>
              </w:rPr>
            </w:pPr>
          </w:p>
          <w:p w14:paraId="789BD3CA" w14:textId="77777777" w:rsidR="00232C67" w:rsidRPr="00557AA1" w:rsidRDefault="00232C67" w:rsidP="00232C67">
            <w:pPr>
              <w:spacing w:after="0" w:line="240" w:lineRule="auto"/>
              <w:rPr>
                <w:rFonts w:ascii="Times New Roman" w:hAnsi="Times New Roman"/>
              </w:rPr>
            </w:pPr>
          </w:p>
          <w:p w14:paraId="0D18F462" w14:textId="77777777" w:rsidR="00232C67" w:rsidRPr="00557AA1" w:rsidRDefault="00232C67" w:rsidP="00232C67">
            <w:pPr>
              <w:spacing w:after="0" w:line="240" w:lineRule="auto"/>
              <w:rPr>
                <w:rFonts w:ascii="Times New Roman" w:hAnsi="Times New Roman"/>
              </w:rPr>
            </w:pPr>
          </w:p>
          <w:p w14:paraId="1163FACB" w14:textId="77777777" w:rsidR="00232C67" w:rsidRPr="00557AA1" w:rsidRDefault="00232C67" w:rsidP="00232C67">
            <w:pPr>
              <w:spacing w:after="0" w:line="240" w:lineRule="auto"/>
              <w:rPr>
                <w:rFonts w:ascii="Times New Roman" w:hAnsi="Times New Roman"/>
              </w:rPr>
            </w:pPr>
          </w:p>
          <w:p w14:paraId="4398F126" w14:textId="77777777" w:rsidR="00232C67" w:rsidRPr="00557AA1" w:rsidRDefault="00232C67" w:rsidP="00232C67">
            <w:pPr>
              <w:spacing w:after="0" w:line="240" w:lineRule="auto"/>
              <w:rPr>
                <w:rFonts w:ascii="Times New Roman" w:hAnsi="Times New Roman"/>
              </w:rPr>
            </w:pPr>
          </w:p>
          <w:p w14:paraId="5D680982" w14:textId="77777777" w:rsidR="00232C67" w:rsidRPr="00557AA1" w:rsidRDefault="00232C67" w:rsidP="00232C67">
            <w:pPr>
              <w:spacing w:after="0" w:line="240" w:lineRule="auto"/>
              <w:rPr>
                <w:rFonts w:ascii="Times New Roman" w:hAnsi="Times New Roman"/>
              </w:rPr>
            </w:pPr>
          </w:p>
          <w:p w14:paraId="7B419DBC" w14:textId="77777777" w:rsidR="00232C67" w:rsidRPr="00557AA1" w:rsidRDefault="00232C67" w:rsidP="00232C67">
            <w:pPr>
              <w:spacing w:after="0" w:line="240" w:lineRule="auto"/>
              <w:rPr>
                <w:rFonts w:ascii="Times New Roman" w:hAnsi="Times New Roman"/>
              </w:rPr>
            </w:pPr>
          </w:p>
          <w:p w14:paraId="1F4D2983" w14:textId="77777777" w:rsidR="00232C67" w:rsidRPr="00557AA1" w:rsidRDefault="00232C67" w:rsidP="00232C67">
            <w:pPr>
              <w:spacing w:after="0" w:line="240" w:lineRule="auto"/>
              <w:rPr>
                <w:rFonts w:ascii="Times New Roman" w:hAnsi="Times New Roman"/>
              </w:rPr>
            </w:pPr>
          </w:p>
          <w:p w14:paraId="6E3E55F0" w14:textId="77777777" w:rsidR="00232C67" w:rsidRPr="00557AA1" w:rsidRDefault="00232C67" w:rsidP="00232C67">
            <w:pPr>
              <w:spacing w:after="0" w:line="240" w:lineRule="auto"/>
              <w:rPr>
                <w:rFonts w:ascii="Times New Roman" w:hAnsi="Times New Roman"/>
              </w:rPr>
            </w:pPr>
          </w:p>
          <w:p w14:paraId="6873BFBC" w14:textId="77777777" w:rsidR="00232C67" w:rsidRPr="00557AA1" w:rsidRDefault="00232C67" w:rsidP="00232C67">
            <w:pPr>
              <w:spacing w:after="0" w:line="240" w:lineRule="auto"/>
              <w:rPr>
                <w:rFonts w:ascii="Times New Roman" w:hAnsi="Times New Roman"/>
              </w:rPr>
            </w:pPr>
          </w:p>
          <w:p w14:paraId="3B8F90B3" w14:textId="77777777" w:rsidR="00232C67" w:rsidRPr="00557AA1" w:rsidRDefault="00232C67" w:rsidP="00232C67">
            <w:pPr>
              <w:spacing w:after="0" w:line="240" w:lineRule="auto"/>
              <w:rPr>
                <w:rFonts w:ascii="Times New Roman" w:hAnsi="Times New Roman"/>
              </w:rPr>
            </w:pPr>
          </w:p>
        </w:tc>
        <w:tc>
          <w:tcPr>
            <w:tcW w:w="4253" w:type="dxa"/>
          </w:tcPr>
          <w:p w14:paraId="0DAEF11B" w14:textId="77777777" w:rsidR="00232C67" w:rsidRDefault="00232C67" w:rsidP="00232C67">
            <w:pPr>
              <w:spacing w:after="0" w:line="240" w:lineRule="auto"/>
              <w:rPr>
                <w:rFonts w:ascii="Times New Roman" w:hAnsi="Times New Roman"/>
              </w:rPr>
            </w:pPr>
            <w:r w:rsidRPr="007728BF">
              <w:rPr>
                <w:rFonts w:ascii="Times New Roman" w:hAnsi="Times New Roman"/>
              </w:rPr>
              <w:t xml:space="preserve">-      rozeznává základní barvy a </w:t>
            </w:r>
            <w:proofErr w:type="gramStart"/>
            <w:r w:rsidRPr="007728BF">
              <w:rPr>
                <w:rFonts w:ascii="Times New Roman" w:hAnsi="Times New Roman"/>
              </w:rPr>
              <w:t>jejich  různé</w:t>
            </w:r>
            <w:proofErr w:type="gramEnd"/>
            <w:r w:rsidRPr="007728BF">
              <w:rPr>
                <w:rFonts w:ascii="Times New Roman" w:hAnsi="Times New Roman"/>
              </w:rPr>
              <w:t xml:space="preserve"> užití</w:t>
            </w:r>
          </w:p>
          <w:p w14:paraId="0B6456A1" w14:textId="77777777" w:rsidR="00232C67" w:rsidRDefault="00232C67" w:rsidP="00232C67">
            <w:pPr>
              <w:spacing w:after="0" w:line="240" w:lineRule="auto"/>
              <w:rPr>
                <w:rFonts w:ascii="Times New Roman" w:hAnsi="Times New Roman"/>
              </w:rPr>
            </w:pPr>
          </w:p>
          <w:p w14:paraId="235C0C59" w14:textId="77777777" w:rsidR="00232C67" w:rsidRPr="007728BF" w:rsidRDefault="00232C67" w:rsidP="00232C67">
            <w:pPr>
              <w:spacing w:after="0" w:line="240" w:lineRule="auto"/>
              <w:rPr>
                <w:rFonts w:ascii="Times New Roman" w:hAnsi="Times New Roman"/>
              </w:rPr>
            </w:pPr>
          </w:p>
          <w:p w14:paraId="1D526C1B" w14:textId="77777777" w:rsidR="00232C67" w:rsidRDefault="00232C67" w:rsidP="00AF78C3">
            <w:pPr>
              <w:numPr>
                <w:ilvl w:val="0"/>
                <w:numId w:val="134"/>
              </w:numPr>
              <w:spacing w:after="0" w:line="240" w:lineRule="auto"/>
              <w:rPr>
                <w:rFonts w:ascii="Times New Roman" w:hAnsi="Times New Roman"/>
              </w:rPr>
            </w:pPr>
            <w:r w:rsidRPr="007728BF">
              <w:rPr>
                <w:rFonts w:ascii="Times New Roman" w:hAnsi="Times New Roman"/>
              </w:rPr>
              <w:t>snaží se vést linii v různých materiálech</w:t>
            </w:r>
          </w:p>
          <w:p w14:paraId="7E09FD01" w14:textId="77777777" w:rsidR="00232C67" w:rsidRDefault="00232C67" w:rsidP="00232C67">
            <w:pPr>
              <w:spacing w:after="0" w:line="240" w:lineRule="auto"/>
              <w:ind w:left="360"/>
              <w:rPr>
                <w:rFonts w:ascii="Times New Roman" w:hAnsi="Times New Roman"/>
              </w:rPr>
            </w:pPr>
          </w:p>
          <w:p w14:paraId="603C0E37" w14:textId="77777777" w:rsidR="00232C67" w:rsidRPr="007728BF" w:rsidRDefault="00232C67" w:rsidP="00232C67">
            <w:pPr>
              <w:spacing w:after="0" w:line="240" w:lineRule="auto"/>
              <w:ind w:left="360"/>
              <w:rPr>
                <w:rFonts w:ascii="Times New Roman" w:hAnsi="Times New Roman"/>
              </w:rPr>
            </w:pPr>
          </w:p>
          <w:p w14:paraId="7AFA41BF" w14:textId="77777777" w:rsidR="00232C67" w:rsidRPr="007728BF" w:rsidRDefault="00232C67" w:rsidP="00AF78C3">
            <w:pPr>
              <w:numPr>
                <w:ilvl w:val="0"/>
                <w:numId w:val="134"/>
              </w:numPr>
              <w:spacing w:after="0" w:line="240" w:lineRule="auto"/>
              <w:rPr>
                <w:rFonts w:ascii="Times New Roman" w:hAnsi="Times New Roman"/>
              </w:rPr>
            </w:pPr>
            <w:r w:rsidRPr="007728BF">
              <w:rPr>
                <w:rFonts w:ascii="Times New Roman" w:hAnsi="Times New Roman"/>
              </w:rPr>
              <w:t>seznamuje se s jednoduchými dekorativními prvky</w:t>
            </w:r>
          </w:p>
          <w:p w14:paraId="6DB9408F" w14:textId="77777777" w:rsidR="00232C67" w:rsidRPr="007728BF" w:rsidRDefault="00232C67" w:rsidP="00AF78C3">
            <w:pPr>
              <w:numPr>
                <w:ilvl w:val="0"/>
                <w:numId w:val="134"/>
              </w:numPr>
              <w:spacing w:after="0" w:line="240" w:lineRule="auto"/>
              <w:rPr>
                <w:rFonts w:ascii="Times New Roman" w:hAnsi="Times New Roman"/>
              </w:rPr>
            </w:pPr>
            <w:r w:rsidRPr="007728BF">
              <w:rPr>
                <w:rFonts w:ascii="Times New Roman" w:hAnsi="Times New Roman"/>
              </w:rPr>
              <w:t>chápe vzájemné souvislosti zobrazovaných předmětů</w:t>
            </w:r>
          </w:p>
          <w:p w14:paraId="76EE97AC" w14:textId="77777777" w:rsidR="00232C67" w:rsidRPr="007728BF" w:rsidRDefault="00232C67" w:rsidP="00AF78C3">
            <w:pPr>
              <w:numPr>
                <w:ilvl w:val="0"/>
                <w:numId w:val="134"/>
              </w:numPr>
              <w:spacing w:after="0" w:line="240" w:lineRule="auto"/>
              <w:rPr>
                <w:rFonts w:ascii="Times New Roman" w:hAnsi="Times New Roman"/>
              </w:rPr>
            </w:pPr>
            <w:r w:rsidRPr="007728BF">
              <w:rPr>
                <w:rFonts w:ascii="Times New Roman" w:hAnsi="Times New Roman"/>
              </w:rPr>
              <w:t>rozlišuje tvar a barvu přírodnin</w:t>
            </w:r>
          </w:p>
          <w:p w14:paraId="3A3D86B7" w14:textId="77777777" w:rsidR="00232C67" w:rsidRPr="007728BF" w:rsidRDefault="00232C67" w:rsidP="00232C67">
            <w:pPr>
              <w:spacing w:after="0" w:line="240" w:lineRule="auto"/>
              <w:ind w:left="360"/>
              <w:rPr>
                <w:rFonts w:ascii="Times New Roman" w:hAnsi="Times New Roman"/>
              </w:rPr>
            </w:pPr>
          </w:p>
          <w:p w14:paraId="6565DD3D" w14:textId="77777777" w:rsidR="00232C67" w:rsidRPr="007728BF" w:rsidRDefault="00232C67" w:rsidP="00AF78C3">
            <w:pPr>
              <w:numPr>
                <w:ilvl w:val="0"/>
                <w:numId w:val="134"/>
              </w:numPr>
              <w:spacing w:after="0" w:line="240" w:lineRule="auto"/>
              <w:rPr>
                <w:rFonts w:ascii="Times New Roman" w:hAnsi="Times New Roman"/>
              </w:rPr>
            </w:pPr>
            <w:r w:rsidRPr="007728BF">
              <w:rPr>
                <w:rFonts w:ascii="Times New Roman" w:hAnsi="Times New Roman"/>
              </w:rPr>
              <w:t>zkouší výtvarně pracovat v prostoru pomocí seskupování a kombinování různých materiálů</w:t>
            </w:r>
          </w:p>
          <w:p w14:paraId="0FE5674C" w14:textId="77777777" w:rsidR="00232C67" w:rsidRPr="007728BF" w:rsidRDefault="00232C67" w:rsidP="00AF78C3">
            <w:pPr>
              <w:numPr>
                <w:ilvl w:val="0"/>
                <w:numId w:val="134"/>
              </w:numPr>
              <w:spacing w:after="0" w:line="240" w:lineRule="auto"/>
              <w:rPr>
                <w:rFonts w:ascii="Times New Roman" w:hAnsi="Times New Roman"/>
              </w:rPr>
            </w:pPr>
            <w:r w:rsidRPr="007728BF">
              <w:rPr>
                <w:rFonts w:ascii="Times New Roman" w:hAnsi="Times New Roman"/>
              </w:rPr>
              <w:t>poznává různé typy vizuálně obrazných vyjádření a jednoduché prvky moderní techniky ve výtvarné tvorbě</w:t>
            </w:r>
          </w:p>
          <w:p w14:paraId="6EB884EE" w14:textId="77777777" w:rsidR="00232C67" w:rsidRDefault="00232C67" w:rsidP="00AF78C3">
            <w:pPr>
              <w:numPr>
                <w:ilvl w:val="0"/>
                <w:numId w:val="134"/>
              </w:numPr>
              <w:spacing w:after="0" w:line="240" w:lineRule="auto"/>
              <w:rPr>
                <w:rFonts w:ascii="Times New Roman" w:hAnsi="Times New Roman"/>
              </w:rPr>
            </w:pPr>
            <w:r w:rsidRPr="007728BF">
              <w:rPr>
                <w:rFonts w:ascii="Times New Roman" w:hAnsi="Times New Roman"/>
              </w:rPr>
              <w:t>učí se kreslit na základě vyprávění, četby – podle představ, na základě vlastních prožitků a podle zkušenosti</w:t>
            </w:r>
          </w:p>
          <w:p w14:paraId="37D092C0" w14:textId="77777777" w:rsidR="00232C67" w:rsidRPr="007728BF" w:rsidRDefault="00232C67" w:rsidP="00232C67">
            <w:pPr>
              <w:spacing w:after="0" w:line="240" w:lineRule="auto"/>
              <w:ind w:left="360"/>
              <w:rPr>
                <w:rFonts w:ascii="Times New Roman" w:hAnsi="Times New Roman"/>
              </w:rPr>
            </w:pPr>
          </w:p>
          <w:p w14:paraId="579AA5FE" w14:textId="77777777" w:rsidR="00232C67" w:rsidRPr="007728BF" w:rsidRDefault="00232C67" w:rsidP="00232C67">
            <w:pPr>
              <w:rPr>
                <w:rFonts w:ascii="Times New Roman" w:hAnsi="Times New Roman"/>
              </w:rPr>
            </w:pPr>
            <w:r w:rsidRPr="007728BF">
              <w:rPr>
                <w:rFonts w:ascii="Times New Roman" w:hAnsi="Times New Roman"/>
              </w:rPr>
              <w:t>-     seznamuje se s rozdíly ve výtvarném        vyjadřování malířů</w:t>
            </w:r>
          </w:p>
          <w:p w14:paraId="62DEDDBC" w14:textId="77777777" w:rsidR="00232C67" w:rsidRPr="007728BF" w:rsidRDefault="00232C67" w:rsidP="00AF78C3">
            <w:pPr>
              <w:numPr>
                <w:ilvl w:val="0"/>
                <w:numId w:val="134"/>
              </w:numPr>
              <w:spacing w:after="0" w:line="240" w:lineRule="auto"/>
              <w:rPr>
                <w:rFonts w:ascii="Times New Roman" w:hAnsi="Times New Roman"/>
              </w:rPr>
            </w:pPr>
            <w:r w:rsidRPr="007728BF">
              <w:rPr>
                <w:rFonts w:ascii="Times New Roman" w:hAnsi="Times New Roman"/>
              </w:rPr>
              <w:t>seznamuje se s interpretací různých vizuálně obrazných vyjádření</w:t>
            </w:r>
          </w:p>
          <w:p w14:paraId="1AED54AF" w14:textId="77777777" w:rsidR="00232C67" w:rsidRPr="007728BF" w:rsidRDefault="00232C67" w:rsidP="00AF78C3">
            <w:pPr>
              <w:numPr>
                <w:ilvl w:val="0"/>
                <w:numId w:val="134"/>
              </w:numPr>
              <w:spacing w:after="0" w:line="240" w:lineRule="auto"/>
              <w:rPr>
                <w:rFonts w:ascii="Times New Roman" w:hAnsi="Times New Roman"/>
              </w:rPr>
            </w:pPr>
            <w:r w:rsidRPr="007728BF">
              <w:rPr>
                <w:rFonts w:ascii="Times New Roman" w:hAnsi="Times New Roman"/>
              </w:rPr>
              <w:t>učí se komunikovat o výsledcích tvorby v rámci třídy</w:t>
            </w:r>
          </w:p>
          <w:p w14:paraId="1DD679D2" w14:textId="77777777" w:rsidR="00232C67" w:rsidRPr="00557AA1" w:rsidRDefault="00232C67" w:rsidP="00232C67">
            <w:pPr>
              <w:spacing w:after="0" w:line="240" w:lineRule="auto"/>
              <w:rPr>
                <w:rFonts w:ascii="Times New Roman" w:hAnsi="Times New Roman"/>
              </w:rPr>
            </w:pPr>
          </w:p>
        </w:tc>
        <w:tc>
          <w:tcPr>
            <w:tcW w:w="4110" w:type="dxa"/>
          </w:tcPr>
          <w:p w14:paraId="480C2243" w14:textId="77777777" w:rsidR="00232C67" w:rsidRDefault="00232C67" w:rsidP="00232C67">
            <w:pPr>
              <w:spacing w:after="0" w:line="240" w:lineRule="auto"/>
              <w:rPr>
                <w:rFonts w:ascii="Times New Roman" w:hAnsi="Times New Roman"/>
              </w:rPr>
            </w:pPr>
            <w:r>
              <w:rPr>
                <w:rFonts w:ascii="Times New Roman" w:hAnsi="Times New Roman"/>
              </w:rPr>
              <w:t>Barva-základní, doplňková,</w:t>
            </w:r>
            <w:r w:rsidR="00F5587C">
              <w:rPr>
                <w:rFonts w:ascii="Times New Roman" w:hAnsi="Times New Roman"/>
              </w:rPr>
              <w:t xml:space="preserve"> </w:t>
            </w:r>
            <w:r>
              <w:rPr>
                <w:rFonts w:ascii="Times New Roman" w:hAnsi="Times New Roman"/>
              </w:rPr>
              <w:t>světlá, tmavá, hustá,</w:t>
            </w:r>
            <w:r w:rsidR="00F5587C">
              <w:rPr>
                <w:rFonts w:ascii="Times New Roman" w:hAnsi="Times New Roman"/>
              </w:rPr>
              <w:t xml:space="preserve"> </w:t>
            </w:r>
            <w:r>
              <w:rPr>
                <w:rFonts w:ascii="Times New Roman" w:hAnsi="Times New Roman"/>
              </w:rPr>
              <w:t>řídká</w:t>
            </w:r>
          </w:p>
          <w:p w14:paraId="148B4E4B" w14:textId="77777777" w:rsidR="00232C67" w:rsidRDefault="00232C67" w:rsidP="00232C67">
            <w:pPr>
              <w:spacing w:after="0" w:line="240" w:lineRule="auto"/>
              <w:rPr>
                <w:rFonts w:ascii="Times New Roman" w:hAnsi="Times New Roman"/>
              </w:rPr>
            </w:pPr>
          </w:p>
          <w:p w14:paraId="3F474094" w14:textId="77777777" w:rsidR="00232C67" w:rsidRPr="00557AA1" w:rsidRDefault="00232C67" w:rsidP="00232C67">
            <w:pPr>
              <w:spacing w:after="0" w:line="240" w:lineRule="auto"/>
              <w:rPr>
                <w:rFonts w:ascii="Times New Roman" w:hAnsi="Times New Roman"/>
              </w:rPr>
            </w:pPr>
          </w:p>
          <w:p w14:paraId="2B85437C" w14:textId="77777777" w:rsidR="00232C67" w:rsidRDefault="00232C67" w:rsidP="00232C67">
            <w:pPr>
              <w:spacing w:after="0" w:line="240" w:lineRule="auto"/>
              <w:rPr>
                <w:rFonts w:ascii="Times New Roman" w:hAnsi="Times New Roman"/>
              </w:rPr>
            </w:pPr>
            <w:r>
              <w:rPr>
                <w:rFonts w:ascii="Times New Roman" w:hAnsi="Times New Roman"/>
              </w:rPr>
              <w:t xml:space="preserve">Linie-náměty </w:t>
            </w:r>
            <w:proofErr w:type="spellStart"/>
            <w:proofErr w:type="gramStart"/>
            <w:r>
              <w:rPr>
                <w:rFonts w:ascii="Times New Roman" w:hAnsi="Times New Roman"/>
              </w:rPr>
              <w:t>např.:mlýnek</w:t>
            </w:r>
            <w:proofErr w:type="spellEnd"/>
            <w:proofErr w:type="gramEnd"/>
            <w:r>
              <w:rPr>
                <w:rFonts w:ascii="Times New Roman" w:hAnsi="Times New Roman"/>
              </w:rPr>
              <w:t xml:space="preserve"> na kávu, bruslení,</w:t>
            </w:r>
            <w:r w:rsidR="00F5587C">
              <w:rPr>
                <w:rFonts w:ascii="Times New Roman" w:hAnsi="Times New Roman"/>
              </w:rPr>
              <w:t xml:space="preserve"> </w:t>
            </w:r>
            <w:r>
              <w:rPr>
                <w:rFonts w:ascii="Times New Roman" w:hAnsi="Times New Roman"/>
              </w:rPr>
              <w:t>kočičky,</w:t>
            </w:r>
            <w:r w:rsidR="00F5587C">
              <w:rPr>
                <w:rFonts w:ascii="Times New Roman" w:hAnsi="Times New Roman"/>
              </w:rPr>
              <w:t xml:space="preserve"> </w:t>
            </w:r>
            <w:r>
              <w:rPr>
                <w:rFonts w:ascii="Times New Roman" w:hAnsi="Times New Roman"/>
              </w:rPr>
              <w:t>pampeliška</w:t>
            </w:r>
          </w:p>
          <w:p w14:paraId="327ABE18" w14:textId="77777777" w:rsidR="00232C67" w:rsidRPr="00557AA1" w:rsidRDefault="00232C67" w:rsidP="00232C67">
            <w:pPr>
              <w:spacing w:after="0" w:line="240" w:lineRule="auto"/>
              <w:rPr>
                <w:rFonts w:ascii="Times New Roman" w:hAnsi="Times New Roman"/>
              </w:rPr>
            </w:pPr>
          </w:p>
          <w:p w14:paraId="29DB7497" w14:textId="77777777" w:rsidR="00232C67" w:rsidRDefault="00232C67" w:rsidP="00232C67">
            <w:pPr>
              <w:spacing w:after="0" w:line="240" w:lineRule="auto"/>
              <w:rPr>
                <w:rFonts w:ascii="Times New Roman" w:hAnsi="Times New Roman"/>
              </w:rPr>
            </w:pPr>
            <w:r>
              <w:rPr>
                <w:rFonts w:ascii="Times New Roman" w:hAnsi="Times New Roman"/>
              </w:rPr>
              <w:t>Dekor-řazení dekorativních prvků v ploše, střídání barvy</w:t>
            </w:r>
          </w:p>
          <w:p w14:paraId="63147E79" w14:textId="77777777" w:rsidR="00232C67" w:rsidRDefault="00232C67" w:rsidP="00232C67">
            <w:pPr>
              <w:spacing w:after="0" w:line="240" w:lineRule="auto"/>
              <w:rPr>
                <w:rFonts w:ascii="Times New Roman" w:hAnsi="Times New Roman"/>
              </w:rPr>
            </w:pPr>
            <w:r>
              <w:rPr>
                <w:rFonts w:ascii="Times New Roman" w:hAnsi="Times New Roman"/>
              </w:rPr>
              <w:t>Prostorové vyjádření skutečnosti-modelování jednoduché postavy</w:t>
            </w:r>
          </w:p>
          <w:p w14:paraId="2444DBF3" w14:textId="77777777" w:rsidR="00232C67" w:rsidRDefault="00232C67" w:rsidP="00232C67">
            <w:pPr>
              <w:spacing w:after="0" w:line="240" w:lineRule="auto"/>
              <w:rPr>
                <w:rFonts w:ascii="Times New Roman" w:hAnsi="Times New Roman"/>
              </w:rPr>
            </w:pPr>
            <w:r>
              <w:rPr>
                <w:rFonts w:ascii="Times New Roman" w:hAnsi="Times New Roman"/>
              </w:rPr>
              <w:t>Práce s</w:t>
            </w:r>
            <w:r w:rsidR="00F5587C">
              <w:rPr>
                <w:rFonts w:ascii="Times New Roman" w:hAnsi="Times New Roman"/>
              </w:rPr>
              <w:t> </w:t>
            </w:r>
            <w:proofErr w:type="gramStart"/>
            <w:r>
              <w:rPr>
                <w:rFonts w:ascii="Times New Roman" w:hAnsi="Times New Roman"/>
              </w:rPr>
              <w:t>přírodninami</w:t>
            </w:r>
            <w:r w:rsidR="00F5587C">
              <w:rPr>
                <w:rFonts w:ascii="Times New Roman" w:hAnsi="Times New Roman"/>
              </w:rPr>
              <w:t xml:space="preserve"> </w:t>
            </w:r>
            <w:r>
              <w:rPr>
                <w:rFonts w:ascii="Times New Roman" w:hAnsi="Times New Roman"/>
              </w:rPr>
              <w:t>-</w:t>
            </w:r>
            <w:r w:rsidR="00F5587C">
              <w:rPr>
                <w:rFonts w:ascii="Times New Roman" w:hAnsi="Times New Roman"/>
              </w:rPr>
              <w:t xml:space="preserve"> </w:t>
            </w:r>
            <w:r>
              <w:rPr>
                <w:rFonts w:ascii="Times New Roman" w:hAnsi="Times New Roman"/>
              </w:rPr>
              <w:t>kresba</w:t>
            </w:r>
            <w:proofErr w:type="gramEnd"/>
            <w:r>
              <w:rPr>
                <w:rFonts w:ascii="Times New Roman" w:hAnsi="Times New Roman"/>
              </w:rPr>
              <w:t xml:space="preserve"> podle skutečnosti</w:t>
            </w:r>
          </w:p>
          <w:p w14:paraId="00B6B3A7" w14:textId="77777777" w:rsidR="00232C67" w:rsidRDefault="00232C67" w:rsidP="00232C67">
            <w:pPr>
              <w:spacing w:after="0" w:line="240" w:lineRule="auto"/>
              <w:rPr>
                <w:rFonts w:ascii="Times New Roman" w:hAnsi="Times New Roman"/>
              </w:rPr>
            </w:pPr>
            <w:r>
              <w:rPr>
                <w:rFonts w:ascii="Times New Roman" w:hAnsi="Times New Roman"/>
              </w:rPr>
              <w:t>Kombinované techniky-kolorovaná kresba, malba prsty,</w:t>
            </w:r>
            <w:r w:rsidR="00F5587C">
              <w:rPr>
                <w:rFonts w:ascii="Times New Roman" w:hAnsi="Times New Roman"/>
              </w:rPr>
              <w:t xml:space="preserve"> </w:t>
            </w:r>
            <w:r>
              <w:rPr>
                <w:rFonts w:ascii="Times New Roman" w:hAnsi="Times New Roman"/>
              </w:rPr>
              <w:t>koláž,</w:t>
            </w:r>
            <w:r w:rsidR="00F5587C">
              <w:rPr>
                <w:rFonts w:ascii="Times New Roman" w:hAnsi="Times New Roman"/>
              </w:rPr>
              <w:t xml:space="preserve"> </w:t>
            </w:r>
            <w:r>
              <w:rPr>
                <w:rFonts w:ascii="Times New Roman" w:hAnsi="Times New Roman"/>
              </w:rPr>
              <w:t>obtisk dlaně,</w:t>
            </w:r>
            <w:r w:rsidR="00F5587C">
              <w:rPr>
                <w:rFonts w:ascii="Times New Roman" w:hAnsi="Times New Roman"/>
              </w:rPr>
              <w:t xml:space="preserve"> </w:t>
            </w:r>
            <w:r>
              <w:rPr>
                <w:rFonts w:ascii="Times New Roman" w:hAnsi="Times New Roman"/>
              </w:rPr>
              <w:t>přetisk</w:t>
            </w:r>
          </w:p>
          <w:p w14:paraId="7C16ADE2" w14:textId="77777777" w:rsidR="00232C67" w:rsidRDefault="00232C67" w:rsidP="00232C67">
            <w:pPr>
              <w:spacing w:after="0" w:line="240" w:lineRule="auto"/>
              <w:rPr>
                <w:rFonts w:ascii="Times New Roman" w:hAnsi="Times New Roman"/>
              </w:rPr>
            </w:pPr>
          </w:p>
          <w:p w14:paraId="0D19BB5B" w14:textId="77777777" w:rsidR="00232C67" w:rsidRDefault="00232C67" w:rsidP="00232C67">
            <w:pPr>
              <w:spacing w:after="0" w:line="240" w:lineRule="auto"/>
              <w:rPr>
                <w:rFonts w:ascii="Times New Roman" w:hAnsi="Times New Roman"/>
              </w:rPr>
            </w:pPr>
          </w:p>
          <w:p w14:paraId="2F3541A4" w14:textId="77777777" w:rsidR="00232C67" w:rsidRDefault="00232C67" w:rsidP="00232C67">
            <w:pPr>
              <w:spacing w:after="0" w:line="240" w:lineRule="auto"/>
              <w:rPr>
                <w:rFonts w:ascii="Times New Roman" w:hAnsi="Times New Roman"/>
              </w:rPr>
            </w:pPr>
          </w:p>
          <w:p w14:paraId="2923F12B" w14:textId="77777777" w:rsidR="00232C67" w:rsidRDefault="00232C67" w:rsidP="00232C67">
            <w:pPr>
              <w:spacing w:after="0" w:line="240" w:lineRule="auto"/>
              <w:rPr>
                <w:rFonts w:ascii="Times New Roman" w:hAnsi="Times New Roman"/>
              </w:rPr>
            </w:pPr>
          </w:p>
          <w:p w14:paraId="62E7C820" w14:textId="77777777" w:rsidR="00232C67" w:rsidRDefault="00820162" w:rsidP="00232C67">
            <w:pPr>
              <w:spacing w:after="0" w:line="240" w:lineRule="auto"/>
              <w:rPr>
                <w:rFonts w:ascii="Times New Roman" w:hAnsi="Times New Roman"/>
              </w:rPr>
            </w:pPr>
            <w:r>
              <w:rPr>
                <w:rFonts w:ascii="Times New Roman" w:hAnsi="Times New Roman"/>
              </w:rPr>
              <w:t>Té</w:t>
            </w:r>
            <w:r w:rsidR="00232C67">
              <w:rPr>
                <w:rFonts w:ascii="Times New Roman" w:hAnsi="Times New Roman"/>
              </w:rPr>
              <w:t>mat.</w:t>
            </w:r>
            <w:r w:rsidR="00F5587C">
              <w:rPr>
                <w:rFonts w:ascii="Times New Roman" w:hAnsi="Times New Roman"/>
              </w:rPr>
              <w:t xml:space="preserve"> </w:t>
            </w:r>
            <w:r w:rsidR="00232C67">
              <w:rPr>
                <w:rFonts w:ascii="Times New Roman" w:hAnsi="Times New Roman"/>
              </w:rPr>
              <w:t>práce-náměty: podzimní strom, mikulášská nadílka,</w:t>
            </w:r>
            <w:r w:rsidR="00F5587C">
              <w:rPr>
                <w:rFonts w:ascii="Times New Roman" w:hAnsi="Times New Roman"/>
              </w:rPr>
              <w:t xml:space="preserve"> </w:t>
            </w:r>
            <w:r w:rsidR="00232C67">
              <w:rPr>
                <w:rFonts w:ascii="Times New Roman" w:hAnsi="Times New Roman"/>
              </w:rPr>
              <w:t>nejlepší dárek,</w:t>
            </w:r>
            <w:r w:rsidR="00F5587C">
              <w:rPr>
                <w:rFonts w:ascii="Times New Roman" w:hAnsi="Times New Roman"/>
              </w:rPr>
              <w:t xml:space="preserve"> </w:t>
            </w:r>
            <w:r w:rsidR="00232C67">
              <w:rPr>
                <w:rFonts w:ascii="Times New Roman" w:hAnsi="Times New Roman"/>
              </w:rPr>
              <w:t>karneval na ledě, ilustrace písně,</w:t>
            </w:r>
            <w:r w:rsidR="00F5587C">
              <w:rPr>
                <w:rFonts w:ascii="Times New Roman" w:hAnsi="Times New Roman"/>
              </w:rPr>
              <w:t xml:space="preserve"> </w:t>
            </w:r>
            <w:r w:rsidR="00232C67">
              <w:rPr>
                <w:rFonts w:ascii="Times New Roman" w:hAnsi="Times New Roman"/>
              </w:rPr>
              <w:t>školní výlet</w:t>
            </w:r>
          </w:p>
          <w:p w14:paraId="70F554BB" w14:textId="77777777" w:rsidR="00232C67" w:rsidRDefault="00232C67" w:rsidP="00232C67">
            <w:pPr>
              <w:spacing w:after="0" w:line="240" w:lineRule="auto"/>
              <w:rPr>
                <w:rFonts w:ascii="Times New Roman" w:hAnsi="Times New Roman"/>
              </w:rPr>
            </w:pPr>
          </w:p>
          <w:p w14:paraId="0EC0735C" w14:textId="77777777" w:rsidR="00232C67" w:rsidRPr="00557AA1" w:rsidRDefault="00232C67" w:rsidP="00232C67">
            <w:pPr>
              <w:spacing w:after="0" w:line="240" w:lineRule="auto"/>
              <w:rPr>
                <w:rFonts w:ascii="Times New Roman" w:hAnsi="Times New Roman"/>
              </w:rPr>
            </w:pPr>
            <w:r>
              <w:rPr>
                <w:rFonts w:ascii="Times New Roman" w:hAnsi="Times New Roman"/>
              </w:rPr>
              <w:t>Beseda-seznámení s malíři pro děti, dětskými časopisy, knihami;</w:t>
            </w:r>
            <w:r w:rsidR="00F5587C">
              <w:rPr>
                <w:rFonts w:ascii="Times New Roman" w:hAnsi="Times New Roman"/>
              </w:rPr>
              <w:t xml:space="preserve"> </w:t>
            </w:r>
            <w:r>
              <w:rPr>
                <w:rFonts w:ascii="Times New Roman" w:hAnsi="Times New Roman"/>
              </w:rPr>
              <w:t>výstava prací</w:t>
            </w:r>
          </w:p>
        </w:tc>
        <w:tc>
          <w:tcPr>
            <w:tcW w:w="2835" w:type="dxa"/>
            <w:tcBorders>
              <w:bottom w:val="single" w:sz="4" w:space="0" w:color="auto"/>
            </w:tcBorders>
          </w:tcPr>
          <w:p w14:paraId="081659C8" w14:textId="77777777" w:rsidR="00232C67" w:rsidRPr="007728BF" w:rsidRDefault="00232C67" w:rsidP="00232C67">
            <w:pPr>
              <w:rPr>
                <w:rFonts w:ascii="Times New Roman" w:hAnsi="Times New Roman"/>
              </w:rPr>
            </w:pPr>
            <w:proofErr w:type="gramStart"/>
            <w:r w:rsidRPr="007728BF">
              <w:rPr>
                <w:rFonts w:ascii="Times New Roman" w:hAnsi="Times New Roman"/>
              </w:rPr>
              <w:t>M- grafické</w:t>
            </w:r>
            <w:proofErr w:type="gramEnd"/>
            <w:r w:rsidRPr="007728BF">
              <w:rPr>
                <w:rFonts w:ascii="Times New Roman" w:hAnsi="Times New Roman"/>
              </w:rPr>
              <w:t xml:space="preserve"> znázor</w:t>
            </w:r>
            <w:r>
              <w:rPr>
                <w:rFonts w:ascii="Times New Roman" w:hAnsi="Times New Roman"/>
              </w:rPr>
              <w:t>nění čísel pomocí obrázků,</w:t>
            </w:r>
            <w:r w:rsidR="00F5587C">
              <w:rPr>
                <w:rFonts w:ascii="Times New Roman" w:hAnsi="Times New Roman"/>
              </w:rPr>
              <w:t xml:space="preserve"> </w:t>
            </w:r>
            <w:r w:rsidRPr="007728BF">
              <w:rPr>
                <w:rFonts w:ascii="Times New Roman" w:hAnsi="Times New Roman"/>
              </w:rPr>
              <w:t>geometrické tvary</w:t>
            </w:r>
          </w:p>
          <w:p w14:paraId="5C7EFA76" w14:textId="77777777" w:rsidR="00232C67" w:rsidRDefault="00232C67" w:rsidP="00232C67">
            <w:pPr>
              <w:rPr>
                <w:rFonts w:ascii="Times New Roman" w:hAnsi="Times New Roman"/>
              </w:rPr>
            </w:pPr>
            <w:r>
              <w:rPr>
                <w:rFonts w:ascii="Times New Roman" w:hAnsi="Times New Roman"/>
              </w:rPr>
              <w:t>TV-bruslení</w:t>
            </w:r>
          </w:p>
          <w:p w14:paraId="0E5B7289" w14:textId="77777777" w:rsidR="00232C67" w:rsidRPr="007728BF" w:rsidRDefault="00232C67" w:rsidP="00232C67">
            <w:pPr>
              <w:rPr>
                <w:rFonts w:ascii="Times New Roman" w:hAnsi="Times New Roman"/>
              </w:rPr>
            </w:pPr>
            <w:proofErr w:type="spellStart"/>
            <w:proofErr w:type="gramStart"/>
            <w:r>
              <w:rPr>
                <w:rFonts w:ascii="Times New Roman" w:hAnsi="Times New Roman"/>
              </w:rPr>
              <w:t>Projekt:jaro</w:t>
            </w:r>
            <w:proofErr w:type="spellEnd"/>
            <w:proofErr w:type="gramEnd"/>
          </w:p>
          <w:p w14:paraId="6545BA4C" w14:textId="77777777" w:rsidR="00232C67" w:rsidRDefault="00232C67" w:rsidP="00232C67">
            <w:pPr>
              <w:rPr>
                <w:rFonts w:ascii="Times New Roman" w:hAnsi="Times New Roman"/>
              </w:rPr>
            </w:pPr>
          </w:p>
          <w:p w14:paraId="3F08EF38" w14:textId="77777777" w:rsidR="00232C67" w:rsidRPr="007728BF" w:rsidRDefault="00232C67" w:rsidP="00232C67">
            <w:pPr>
              <w:rPr>
                <w:rFonts w:ascii="Times New Roman" w:hAnsi="Times New Roman"/>
              </w:rPr>
            </w:pPr>
            <w:proofErr w:type="spellStart"/>
            <w:proofErr w:type="gramStart"/>
            <w:r w:rsidRPr="007728BF">
              <w:rPr>
                <w:rFonts w:ascii="Times New Roman" w:hAnsi="Times New Roman"/>
              </w:rPr>
              <w:t>Prv</w:t>
            </w:r>
            <w:proofErr w:type="spellEnd"/>
            <w:r w:rsidRPr="007728BF">
              <w:rPr>
                <w:rFonts w:ascii="Times New Roman" w:hAnsi="Times New Roman"/>
              </w:rPr>
              <w:t>- roční</w:t>
            </w:r>
            <w:proofErr w:type="gramEnd"/>
            <w:r w:rsidRPr="007728BF">
              <w:rPr>
                <w:rFonts w:ascii="Times New Roman" w:hAnsi="Times New Roman"/>
              </w:rPr>
              <w:t xml:space="preserve"> období</w:t>
            </w:r>
          </w:p>
          <w:p w14:paraId="54CE099D" w14:textId="77777777" w:rsidR="00232C67" w:rsidRDefault="00232C67" w:rsidP="00232C67">
            <w:pPr>
              <w:spacing w:after="0" w:line="240" w:lineRule="auto"/>
              <w:rPr>
                <w:rFonts w:ascii="Times New Roman" w:hAnsi="Times New Roman"/>
              </w:rPr>
            </w:pPr>
          </w:p>
          <w:p w14:paraId="7F53B6CE" w14:textId="77777777" w:rsidR="00232C67" w:rsidRDefault="00232C67" w:rsidP="00232C67">
            <w:pPr>
              <w:rPr>
                <w:rFonts w:ascii="Times New Roman" w:hAnsi="Times New Roman"/>
              </w:rPr>
            </w:pPr>
            <w:proofErr w:type="gramStart"/>
            <w:r w:rsidRPr="007728BF">
              <w:rPr>
                <w:rFonts w:ascii="Times New Roman" w:hAnsi="Times New Roman"/>
              </w:rPr>
              <w:t>OSV-</w:t>
            </w:r>
            <w:r>
              <w:rPr>
                <w:rFonts w:ascii="Times New Roman" w:hAnsi="Times New Roman"/>
              </w:rPr>
              <w:t xml:space="preserve"> kreativita</w:t>
            </w:r>
            <w:proofErr w:type="gramEnd"/>
          </w:p>
          <w:p w14:paraId="4998F6D2" w14:textId="77777777" w:rsidR="00232C67" w:rsidRDefault="00232C67" w:rsidP="00232C67">
            <w:pPr>
              <w:rPr>
                <w:rFonts w:ascii="Times New Roman" w:hAnsi="Times New Roman"/>
              </w:rPr>
            </w:pPr>
            <w:r>
              <w:rPr>
                <w:rFonts w:ascii="Times New Roman" w:hAnsi="Times New Roman"/>
              </w:rPr>
              <w:t>ČJ-dramatizace pohádky</w:t>
            </w:r>
          </w:p>
          <w:p w14:paraId="0C41A50B" w14:textId="77777777" w:rsidR="00232C67" w:rsidRPr="007728BF" w:rsidRDefault="00232C67" w:rsidP="00232C67">
            <w:pPr>
              <w:rPr>
                <w:rFonts w:ascii="Times New Roman" w:hAnsi="Times New Roman"/>
              </w:rPr>
            </w:pPr>
          </w:p>
          <w:p w14:paraId="4D6546CD" w14:textId="77777777" w:rsidR="00232C67" w:rsidRDefault="00232C67" w:rsidP="00232C67">
            <w:pPr>
              <w:rPr>
                <w:rFonts w:ascii="Times New Roman" w:hAnsi="Times New Roman"/>
              </w:rPr>
            </w:pPr>
            <w:proofErr w:type="spellStart"/>
            <w:proofErr w:type="gramStart"/>
            <w:r>
              <w:rPr>
                <w:rFonts w:ascii="Times New Roman" w:hAnsi="Times New Roman"/>
              </w:rPr>
              <w:t>Projekt:podzim</w:t>
            </w:r>
            <w:proofErr w:type="spellEnd"/>
            <w:proofErr w:type="gramEnd"/>
          </w:p>
          <w:p w14:paraId="4159FBF7" w14:textId="77777777" w:rsidR="00232C67" w:rsidRPr="007728BF" w:rsidRDefault="00232C67" w:rsidP="00232C67">
            <w:pPr>
              <w:rPr>
                <w:rFonts w:ascii="Times New Roman" w:hAnsi="Times New Roman"/>
              </w:rPr>
            </w:pPr>
            <w:r>
              <w:rPr>
                <w:rFonts w:ascii="Times New Roman" w:hAnsi="Times New Roman"/>
              </w:rPr>
              <w:t xml:space="preserve">HV-barva tónu a </w:t>
            </w:r>
            <w:proofErr w:type="spellStart"/>
            <w:r>
              <w:rPr>
                <w:rFonts w:ascii="Times New Roman" w:hAnsi="Times New Roman"/>
              </w:rPr>
              <w:t>hud</w:t>
            </w:r>
            <w:proofErr w:type="spellEnd"/>
            <w:r>
              <w:rPr>
                <w:rFonts w:ascii="Times New Roman" w:hAnsi="Times New Roman"/>
              </w:rPr>
              <w:t>.</w:t>
            </w:r>
            <w:r w:rsidR="00F5587C">
              <w:rPr>
                <w:rFonts w:ascii="Times New Roman" w:hAnsi="Times New Roman"/>
              </w:rPr>
              <w:t xml:space="preserve"> </w:t>
            </w:r>
            <w:r>
              <w:rPr>
                <w:rFonts w:ascii="Times New Roman" w:hAnsi="Times New Roman"/>
              </w:rPr>
              <w:t>nástrojů</w:t>
            </w:r>
          </w:p>
          <w:p w14:paraId="3424163C" w14:textId="77777777" w:rsidR="00232C67" w:rsidRPr="007728BF" w:rsidRDefault="00232C67" w:rsidP="00232C67">
            <w:pPr>
              <w:spacing w:after="0" w:line="240" w:lineRule="auto"/>
              <w:rPr>
                <w:rFonts w:ascii="Times New Roman" w:hAnsi="Times New Roman"/>
              </w:rPr>
            </w:pPr>
            <w:r>
              <w:rPr>
                <w:rFonts w:ascii="Times New Roman" w:hAnsi="Times New Roman"/>
              </w:rPr>
              <w:t>ČJ-návštěva knihovny</w:t>
            </w:r>
          </w:p>
          <w:p w14:paraId="6775DE07" w14:textId="77777777" w:rsidR="00232C67" w:rsidRPr="007728BF" w:rsidRDefault="00232C67" w:rsidP="00232C67">
            <w:pPr>
              <w:spacing w:after="0" w:line="240" w:lineRule="auto"/>
              <w:rPr>
                <w:rFonts w:ascii="Times New Roman" w:hAnsi="Times New Roman"/>
              </w:rPr>
            </w:pPr>
          </w:p>
          <w:p w14:paraId="2FD39167" w14:textId="77777777" w:rsidR="00232C67" w:rsidRPr="007728BF" w:rsidRDefault="00232C67" w:rsidP="00232C67">
            <w:pPr>
              <w:spacing w:after="0" w:line="240" w:lineRule="auto"/>
              <w:rPr>
                <w:rFonts w:ascii="Times New Roman" w:hAnsi="Times New Roman"/>
              </w:rPr>
            </w:pPr>
          </w:p>
          <w:p w14:paraId="627DF49B" w14:textId="77777777" w:rsidR="00232C67" w:rsidRPr="007728BF" w:rsidRDefault="00232C67" w:rsidP="00232C67">
            <w:pPr>
              <w:spacing w:after="0" w:line="240" w:lineRule="auto"/>
              <w:rPr>
                <w:rFonts w:ascii="Times New Roman" w:hAnsi="Times New Roman"/>
              </w:rPr>
            </w:pPr>
          </w:p>
          <w:p w14:paraId="151DD67F" w14:textId="77777777" w:rsidR="00232C67" w:rsidRPr="007728BF" w:rsidRDefault="00232C67" w:rsidP="00232C67">
            <w:pPr>
              <w:spacing w:after="0" w:line="240" w:lineRule="auto"/>
              <w:rPr>
                <w:rFonts w:ascii="Times New Roman" w:hAnsi="Times New Roman"/>
              </w:rPr>
            </w:pPr>
          </w:p>
          <w:p w14:paraId="34BA871A" w14:textId="77777777" w:rsidR="00232C67" w:rsidRPr="007728BF" w:rsidRDefault="00232C67" w:rsidP="00232C67">
            <w:pPr>
              <w:spacing w:after="0" w:line="240" w:lineRule="auto"/>
              <w:rPr>
                <w:rFonts w:ascii="Times New Roman" w:hAnsi="Times New Roman"/>
              </w:rPr>
            </w:pPr>
          </w:p>
          <w:p w14:paraId="72DDB66D" w14:textId="77777777" w:rsidR="00232C67" w:rsidRPr="007728BF" w:rsidRDefault="00232C67" w:rsidP="00232C67">
            <w:pPr>
              <w:spacing w:after="0" w:line="240" w:lineRule="auto"/>
              <w:rPr>
                <w:rFonts w:ascii="Times New Roman" w:hAnsi="Times New Roman"/>
              </w:rPr>
            </w:pPr>
          </w:p>
        </w:tc>
      </w:tr>
    </w:tbl>
    <w:p w14:paraId="76E3A83D" w14:textId="77777777" w:rsidR="00221A41" w:rsidRDefault="00221A41" w:rsidP="00DE5547">
      <w:pPr>
        <w:spacing w:after="0" w:line="240" w:lineRule="auto"/>
        <w:rPr>
          <w:rFonts w:ascii="Times New Roman" w:hAnsi="Times New Roman" w:cs="Times New Roman"/>
          <w:sz w:val="24"/>
          <w:szCs w:val="24"/>
        </w:rPr>
      </w:pPr>
    </w:p>
    <w:p w14:paraId="16BA112B" w14:textId="77777777" w:rsidR="00DE5547" w:rsidRDefault="00DE5547" w:rsidP="00DE5547">
      <w:pPr>
        <w:spacing w:after="0" w:line="240" w:lineRule="auto"/>
        <w:rPr>
          <w:rFonts w:ascii="Times New Roman" w:hAnsi="Times New Roman" w:cs="Times New Roman"/>
          <w:sz w:val="24"/>
          <w:szCs w:val="24"/>
        </w:rPr>
      </w:pPr>
    </w:p>
    <w:p w14:paraId="7B314C66" w14:textId="77777777" w:rsidR="00232C67" w:rsidRDefault="00232C67" w:rsidP="00DE5547">
      <w:pPr>
        <w:spacing w:after="0" w:line="240" w:lineRule="auto"/>
        <w:rPr>
          <w:rFonts w:ascii="Times New Roman" w:hAnsi="Times New Roman" w:cs="Times New Roman"/>
          <w:sz w:val="24"/>
          <w:szCs w:val="24"/>
        </w:rPr>
      </w:pPr>
    </w:p>
    <w:p w14:paraId="2D4CE496" w14:textId="77777777" w:rsidR="00232C67" w:rsidRDefault="00232C67" w:rsidP="00DE5547">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232C67" w:rsidRPr="007E6528" w14:paraId="508FD568" w14:textId="77777777" w:rsidTr="00232C67">
        <w:tc>
          <w:tcPr>
            <w:tcW w:w="12616" w:type="dxa"/>
            <w:gridSpan w:val="3"/>
          </w:tcPr>
          <w:p w14:paraId="79EA07F5" w14:textId="77777777" w:rsidR="00232C67" w:rsidRPr="007E6528" w:rsidRDefault="00232C67" w:rsidP="00232C67">
            <w:pPr>
              <w:spacing w:after="0" w:line="240" w:lineRule="auto"/>
              <w:rPr>
                <w:rFonts w:ascii="Times New Roman" w:hAnsi="Times New Roman"/>
                <w:b/>
                <w:sz w:val="32"/>
                <w:szCs w:val="32"/>
              </w:rPr>
            </w:pPr>
            <w:r w:rsidRPr="007E6528">
              <w:rPr>
                <w:rFonts w:ascii="Times New Roman" w:hAnsi="Times New Roman"/>
                <w:b/>
                <w:sz w:val="32"/>
                <w:szCs w:val="32"/>
              </w:rPr>
              <w:lastRenderedPageBreak/>
              <w:t>Předmět: Výtvarná výchova</w:t>
            </w:r>
          </w:p>
          <w:p w14:paraId="22404E6C" w14:textId="77777777" w:rsidR="00232C67" w:rsidRPr="007E6528" w:rsidRDefault="00232C67" w:rsidP="00232C67">
            <w:pPr>
              <w:spacing w:after="0" w:line="240" w:lineRule="auto"/>
              <w:rPr>
                <w:rFonts w:ascii="Times New Roman" w:hAnsi="Times New Roman"/>
                <w:b/>
                <w:sz w:val="32"/>
                <w:szCs w:val="32"/>
              </w:rPr>
            </w:pPr>
          </w:p>
        </w:tc>
        <w:tc>
          <w:tcPr>
            <w:tcW w:w="2835" w:type="dxa"/>
            <w:tcBorders>
              <w:top w:val="single" w:sz="4" w:space="0" w:color="auto"/>
            </w:tcBorders>
          </w:tcPr>
          <w:p w14:paraId="180D4800" w14:textId="77777777" w:rsidR="00232C67" w:rsidRPr="007E6528" w:rsidRDefault="00232C67" w:rsidP="00232C67">
            <w:pPr>
              <w:spacing w:after="0" w:line="240" w:lineRule="auto"/>
              <w:rPr>
                <w:rFonts w:ascii="Times New Roman" w:hAnsi="Times New Roman"/>
                <w:b/>
                <w:sz w:val="32"/>
                <w:szCs w:val="32"/>
              </w:rPr>
            </w:pPr>
            <w:r w:rsidRPr="007E6528">
              <w:rPr>
                <w:rFonts w:ascii="Times New Roman" w:hAnsi="Times New Roman"/>
                <w:b/>
                <w:sz w:val="32"/>
                <w:szCs w:val="32"/>
              </w:rPr>
              <w:t>Ročník: 2.</w:t>
            </w:r>
          </w:p>
        </w:tc>
      </w:tr>
      <w:tr w:rsidR="00232C67" w:rsidRPr="007E6528" w14:paraId="56489187" w14:textId="77777777" w:rsidTr="00232C67">
        <w:tc>
          <w:tcPr>
            <w:tcW w:w="4253" w:type="dxa"/>
          </w:tcPr>
          <w:p w14:paraId="38FAD378" w14:textId="77777777" w:rsidR="00232C67" w:rsidRPr="007E6528" w:rsidRDefault="00232C67" w:rsidP="00232C67">
            <w:pPr>
              <w:spacing w:after="0" w:line="240" w:lineRule="auto"/>
              <w:jc w:val="center"/>
              <w:rPr>
                <w:rFonts w:ascii="Times New Roman" w:hAnsi="Times New Roman"/>
                <w:b/>
                <w:sz w:val="24"/>
                <w:szCs w:val="24"/>
              </w:rPr>
            </w:pPr>
            <w:r w:rsidRPr="007E6528">
              <w:rPr>
                <w:rFonts w:ascii="Times New Roman" w:hAnsi="Times New Roman"/>
                <w:b/>
                <w:sz w:val="24"/>
                <w:szCs w:val="24"/>
              </w:rPr>
              <w:t>Očekávané výstupy z RVP Z</w:t>
            </w:r>
            <w:r w:rsidR="00607273">
              <w:rPr>
                <w:rFonts w:ascii="Times New Roman" w:hAnsi="Times New Roman"/>
                <w:b/>
                <w:sz w:val="24"/>
                <w:szCs w:val="24"/>
              </w:rPr>
              <w:t>V</w:t>
            </w:r>
          </w:p>
        </w:tc>
        <w:tc>
          <w:tcPr>
            <w:tcW w:w="4253" w:type="dxa"/>
          </w:tcPr>
          <w:p w14:paraId="098F7086" w14:textId="77777777" w:rsidR="00232C67" w:rsidRPr="007E6528" w:rsidRDefault="00232C67" w:rsidP="00232C67">
            <w:pPr>
              <w:spacing w:after="0" w:line="240" w:lineRule="auto"/>
              <w:jc w:val="center"/>
              <w:rPr>
                <w:rFonts w:ascii="Times New Roman" w:hAnsi="Times New Roman"/>
                <w:b/>
                <w:sz w:val="24"/>
                <w:szCs w:val="24"/>
              </w:rPr>
            </w:pPr>
            <w:r w:rsidRPr="007E6528">
              <w:rPr>
                <w:rFonts w:ascii="Times New Roman" w:hAnsi="Times New Roman"/>
                <w:b/>
                <w:sz w:val="24"/>
                <w:szCs w:val="24"/>
              </w:rPr>
              <w:t xml:space="preserve">Školní výstupy </w:t>
            </w:r>
          </w:p>
        </w:tc>
        <w:tc>
          <w:tcPr>
            <w:tcW w:w="4110" w:type="dxa"/>
          </w:tcPr>
          <w:p w14:paraId="5EDC748F" w14:textId="77777777" w:rsidR="00232C67" w:rsidRPr="007E6528" w:rsidRDefault="00232C67" w:rsidP="00232C67">
            <w:pPr>
              <w:spacing w:after="0" w:line="240" w:lineRule="auto"/>
              <w:jc w:val="center"/>
              <w:rPr>
                <w:rFonts w:ascii="Times New Roman" w:hAnsi="Times New Roman"/>
                <w:b/>
                <w:sz w:val="24"/>
                <w:szCs w:val="24"/>
              </w:rPr>
            </w:pPr>
            <w:r w:rsidRPr="007E6528">
              <w:rPr>
                <w:rFonts w:ascii="Times New Roman" w:hAnsi="Times New Roman"/>
                <w:b/>
                <w:sz w:val="24"/>
                <w:szCs w:val="24"/>
              </w:rPr>
              <w:t>Učivo</w:t>
            </w:r>
          </w:p>
        </w:tc>
        <w:tc>
          <w:tcPr>
            <w:tcW w:w="2835" w:type="dxa"/>
          </w:tcPr>
          <w:p w14:paraId="4A706E69" w14:textId="77777777" w:rsidR="00232C67" w:rsidRPr="007E6528" w:rsidRDefault="00232C67" w:rsidP="00232C67">
            <w:pPr>
              <w:spacing w:after="0" w:line="240" w:lineRule="auto"/>
              <w:jc w:val="center"/>
              <w:rPr>
                <w:rFonts w:ascii="Times New Roman" w:hAnsi="Times New Roman"/>
                <w:b/>
                <w:sz w:val="24"/>
                <w:szCs w:val="24"/>
              </w:rPr>
            </w:pPr>
            <w:r w:rsidRPr="007E6528">
              <w:rPr>
                <w:rFonts w:ascii="Times New Roman" w:hAnsi="Times New Roman"/>
                <w:b/>
                <w:sz w:val="24"/>
                <w:szCs w:val="24"/>
              </w:rPr>
              <w:t>Průřezová témata, mezipředmětové vztahy</w:t>
            </w:r>
          </w:p>
        </w:tc>
      </w:tr>
      <w:tr w:rsidR="00232C67" w:rsidRPr="007E6528" w14:paraId="7B5449F9" w14:textId="77777777" w:rsidTr="00232C67">
        <w:tc>
          <w:tcPr>
            <w:tcW w:w="4253" w:type="dxa"/>
          </w:tcPr>
          <w:p w14:paraId="3903CAA6" w14:textId="77777777" w:rsidR="00232C67" w:rsidRPr="007E6528" w:rsidRDefault="00232C67" w:rsidP="00232C67">
            <w:pPr>
              <w:spacing w:after="0" w:line="240" w:lineRule="auto"/>
              <w:rPr>
                <w:rFonts w:ascii="Times New Roman" w:hAnsi="Times New Roman"/>
              </w:rPr>
            </w:pPr>
            <w:r w:rsidRPr="007E6528">
              <w:rPr>
                <w:rFonts w:ascii="Times New Roman" w:hAnsi="Times New Roman"/>
              </w:rPr>
              <w:t>V tvorbě projevuje své vlastní životní zkušenosti, uplatňuje při tom v plošném i prostorovém uspořádání linie, tvary, objemy, barvy, objekty a další prvky a jejich kombinace.</w:t>
            </w:r>
          </w:p>
          <w:p w14:paraId="61821DA4" w14:textId="77777777" w:rsidR="00232C67" w:rsidRPr="007E6528" w:rsidRDefault="00232C67" w:rsidP="00232C67">
            <w:pPr>
              <w:spacing w:after="0" w:line="240" w:lineRule="auto"/>
              <w:rPr>
                <w:rFonts w:ascii="Times New Roman" w:hAnsi="Times New Roman"/>
              </w:rPr>
            </w:pPr>
          </w:p>
          <w:p w14:paraId="57B80687" w14:textId="77777777" w:rsidR="00232C67" w:rsidRDefault="00232C67" w:rsidP="00232C67">
            <w:pPr>
              <w:spacing w:after="0" w:line="240" w:lineRule="auto"/>
              <w:rPr>
                <w:rFonts w:ascii="Times New Roman" w:hAnsi="Times New Roman"/>
              </w:rPr>
            </w:pPr>
          </w:p>
          <w:p w14:paraId="49DF3CBD" w14:textId="77777777" w:rsidR="00232C67" w:rsidRDefault="00232C67" w:rsidP="00232C67">
            <w:pPr>
              <w:spacing w:after="0" w:line="240" w:lineRule="auto"/>
              <w:rPr>
                <w:rFonts w:ascii="Times New Roman" w:hAnsi="Times New Roman"/>
              </w:rPr>
            </w:pPr>
          </w:p>
          <w:p w14:paraId="1429F462" w14:textId="77777777" w:rsidR="00232C67" w:rsidRDefault="00232C67" w:rsidP="00232C67">
            <w:pPr>
              <w:spacing w:after="0" w:line="240" w:lineRule="auto"/>
              <w:rPr>
                <w:rFonts w:ascii="Times New Roman" w:hAnsi="Times New Roman"/>
              </w:rPr>
            </w:pPr>
          </w:p>
          <w:p w14:paraId="2890FF49" w14:textId="77777777" w:rsidR="00232C67" w:rsidRDefault="00232C67" w:rsidP="00232C67">
            <w:pPr>
              <w:spacing w:after="0" w:line="240" w:lineRule="auto"/>
              <w:rPr>
                <w:rFonts w:ascii="Times New Roman" w:hAnsi="Times New Roman"/>
              </w:rPr>
            </w:pPr>
          </w:p>
          <w:p w14:paraId="5D9E6963" w14:textId="77777777" w:rsidR="00232C67" w:rsidRDefault="00232C67" w:rsidP="00232C67">
            <w:pPr>
              <w:spacing w:after="0" w:line="240" w:lineRule="auto"/>
              <w:rPr>
                <w:rFonts w:ascii="Times New Roman" w:hAnsi="Times New Roman"/>
              </w:rPr>
            </w:pPr>
          </w:p>
          <w:p w14:paraId="213DDAF3" w14:textId="77777777" w:rsidR="00232C67" w:rsidRDefault="00232C67" w:rsidP="00232C67">
            <w:pPr>
              <w:spacing w:after="0" w:line="240" w:lineRule="auto"/>
              <w:rPr>
                <w:rFonts w:ascii="Times New Roman" w:hAnsi="Times New Roman"/>
              </w:rPr>
            </w:pPr>
          </w:p>
          <w:p w14:paraId="5D0569E7" w14:textId="77777777" w:rsidR="00232C67" w:rsidRDefault="00232C67" w:rsidP="00232C67">
            <w:pPr>
              <w:spacing w:after="0" w:line="240" w:lineRule="auto"/>
              <w:rPr>
                <w:rFonts w:ascii="Times New Roman" w:hAnsi="Times New Roman"/>
              </w:rPr>
            </w:pPr>
          </w:p>
          <w:p w14:paraId="33BCA3A7" w14:textId="77777777" w:rsidR="00232C67" w:rsidRDefault="00232C67" w:rsidP="00232C67">
            <w:pPr>
              <w:spacing w:after="0" w:line="240" w:lineRule="auto"/>
              <w:rPr>
                <w:rFonts w:ascii="Times New Roman" w:hAnsi="Times New Roman"/>
              </w:rPr>
            </w:pPr>
          </w:p>
          <w:p w14:paraId="66DF0440" w14:textId="77777777" w:rsidR="00232C67" w:rsidRDefault="00232C67" w:rsidP="00232C67">
            <w:pPr>
              <w:spacing w:after="0" w:line="240" w:lineRule="auto"/>
              <w:rPr>
                <w:rFonts w:ascii="Times New Roman" w:hAnsi="Times New Roman"/>
              </w:rPr>
            </w:pPr>
          </w:p>
          <w:p w14:paraId="14B2E923" w14:textId="77777777" w:rsidR="00232C67" w:rsidRDefault="00232C67" w:rsidP="00232C67">
            <w:pPr>
              <w:spacing w:after="0" w:line="240" w:lineRule="auto"/>
              <w:rPr>
                <w:rFonts w:ascii="Times New Roman" w:hAnsi="Times New Roman"/>
              </w:rPr>
            </w:pPr>
          </w:p>
          <w:p w14:paraId="2EA6AE0C" w14:textId="77777777" w:rsidR="00232C67" w:rsidRDefault="00232C67" w:rsidP="00232C67">
            <w:pPr>
              <w:spacing w:after="0" w:line="240" w:lineRule="auto"/>
              <w:rPr>
                <w:rFonts w:ascii="Times New Roman" w:hAnsi="Times New Roman"/>
              </w:rPr>
            </w:pPr>
          </w:p>
          <w:p w14:paraId="4B6FBD07" w14:textId="77777777" w:rsidR="00232C67" w:rsidRDefault="00232C67" w:rsidP="00232C67">
            <w:pPr>
              <w:spacing w:after="0" w:line="240" w:lineRule="auto"/>
              <w:rPr>
                <w:rFonts w:ascii="Times New Roman" w:hAnsi="Times New Roman"/>
              </w:rPr>
            </w:pPr>
          </w:p>
          <w:p w14:paraId="18B39800" w14:textId="77777777" w:rsidR="00232C67" w:rsidRPr="007E6528" w:rsidRDefault="00232C67" w:rsidP="00232C67">
            <w:pPr>
              <w:spacing w:after="0" w:line="240" w:lineRule="auto"/>
              <w:rPr>
                <w:rFonts w:ascii="Times New Roman" w:hAnsi="Times New Roman"/>
              </w:rPr>
            </w:pPr>
            <w:r w:rsidRPr="007E6528">
              <w:rPr>
                <w:rFonts w:ascii="Times New Roman" w:hAnsi="Times New Roman"/>
              </w:rPr>
              <w:t>Na základě vlastní zkušenosti nalézá a do komunikace zapojuje obsah vizuálně obrazných vyjádření, která samostatně vytvořil, vybral či upravil.</w:t>
            </w:r>
          </w:p>
          <w:p w14:paraId="3CDB0567" w14:textId="77777777" w:rsidR="00232C67" w:rsidRPr="007E6528" w:rsidRDefault="00232C67" w:rsidP="00232C67">
            <w:pPr>
              <w:spacing w:after="0" w:line="240" w:lineRule="auto"/>
              <w:rPr>
                <w:rFonts w:ascii="Times New Roman" w:hAnsi="Times New Roman"/>
              </w:rPr>
            </w:pPr>
          </w:p>
          <w:p w14:paraId="396B0C3F" w14:textId="77777777" w:rsidR="00232C67" w:rsidRPr="007E6528" w:rsidRDefault="00232C67" w:rsidP="00232C67">
            <w:pPr>
              <w:spacing w:after="0" w:line="240" w:lineRule="auto"/>
              <w:rPr>
                <w:rFonts w:ascii="Times New Roman" w:hAnsi="Times New Roman"/>
              </w:rPr>
            </w:pPr>
          </w:p>
          <w:p w14:paraId="5AC19FD5" w14:textId="77777777" w:rsidR="00232C67" w:rsidRPr="007E6528" w:rsidRDefault="00232C67" w:rsidP="00232C67">
            <w:pPr>
              <w:spacing w:after="0" w:line="240" w:lineRule="auto"/>
              <w:rPr>
                <w:rFonts w:ascii="Times New Roman" w:hAnsi="Times New Roman"/>
              </w:rPr>
            </w:pPr>
          </w:p>
          <w:p w14:paraId="511D8B24" w14:textId="77777777" w:rsidR="00232C67" w:rsidRPr="007E6528" w:rsidRDefault="00232C67" w:rsidP="00232C67">
            <w:pPr>
              <w:spacing w:after="0" w:line="240" w:lineRule="auto"/>
              <w:rPr>
                <w:rFonts w:ascii="Times New Roman" w:hAnsi="Times New Roman"/>
              </w:rPr>
            </w:pPr>
          </w:p>
          <w:p w14:paraId="756FB8F8" w14:textId="77777777" w:rsidR="00232C67" w:rsidRPr="007E6528" w:rsidRDefault="00232C67" w:rsidP="00232C67">
            <w:pPr>
              <w:spacing w:after="0" w:line="240" w:lineRule="auto"/>
              <w:rPr>
                <w:rFonts w:ascii="Times New Roman" w:hAnsi="Times New Roman"/>
              </w:rPr>
            </w:pPr>
          </w:p>
          <w:p w14:paraId="5A17FA94" w14:textId="77777777" w:rsidR="00232C67" w:rsidRPr="007E6528" w:rsidRDefault="00232C67" w:rsidP="00232C67">
            <w:pPr>
              <w:spacing w:after="0" w:line="240" w:lineRule="auto"/>
              <w:rPr>
                <w:rFonts w:ascii="Times New Roman" w:hAnsi="Times New Roman"/>
              </w:rPr>
            </w:pPr>
          </w:p>
          <w:p w14:paraId="64F4DC9A" w14:textId="77777777" w:rsidR="00232C67" w:rsidRPr="007E6528" w:rsidRDefault="00232C67" w:rsidP="00232C67">
            <w:pPr>
              <w:spacing w:after="0" w:line="240" w:lineRule="auto"/>
              <w:rPr>
                <w:rFonts w:ascii="Times New Roman" w:hAnsi="Times New Roman"/>
              </w:rPr>
            </w:pPr>
          </w:p>
          <w:p w14:paraId="20BFDBCF" w14:textId="77777777" w:rsidR="00232C67" w:rsidRPr="007E6528" w:rsidRDefault="00232C67" w:rsidP="00232C67">
            <w:pPr>
              <w:spacing w:after="0" w:line="240" w:lineRule="auto"/>
              <w:rPr>
                <w:rFonts w:ascii="Times New Roman" w:hAnsi="Times New Roman"/>
              </w:rPr>
            </w:pPr>
          </w:p>
        </w:tc>
        <w:tc>
          <w:tcPr>
            <w:tcW w:w="4253" w:type="dxa"/>
          </w:tcPr>
          <w:p w14:paraId="7B606232" w14:textId="77777777" w:rsidR="00232C67" w:rsidRPr="004776E4" w:rsidRDefault="00232C67" w:rsidP="00232C67">
            <w:pPr>
              <w:spacing w:after="0" w:line="240" w:lineRule="auto"/>
              <w:rPr>
                <w:rFonts w:ascii="Times New Roman" w:hAnsi="Times New Roman"/>
              </w:rPr>
            </w:pPr>
            <w:r w:rsidRPr="004776E4">
              <w:rPr>
                <w:rFonts w:ascii="Times New Roman" w:hAnsi="Times New Roman"/>
              </w:rPr>
              <w:t>-      využívá barev základních i barev vzniklých mícháním</w:t>
            </w:r>
          </w:p>
          <w:p w14:paraId="3BA41BBD" w14:textId="77777777" w:rsidR="00232C67" w:rsidRDefault="00232C67" w:rsidP="00AF78C3">
            <w:pPr>
              <w:numPr>
                <w:ilvl w:val="0"/>
                <w:numId w:val="134"/>
              </w:numPr>
              <w:spacing w:after="0" w:line="240" w:lineRule="auto"/>
              <w:rPr>
                <w:rFonts w:ascii="Times New Roman" w:hAnsi="Times New Roman"/>
              </w:rPr>
            </w:pPr>
            <w:r w:rsidRPr="004776E4">
              <w:rPr>
                <w:rFonts w:ascii="Times New Roman" w:hAnsi="Times New Roman"/>
              </w:rPr>
              <w:t>řeší plochu s využitím různých prvků a střídáním barev</w:t>
            </w:r>
          </w:p>
          <w:p w14:paraId="21C8FA01" w14:textId="77777777" w:rsidR="00232C67" w:rsidRDefault="00232C67" w:rsidP="00232C67">
            <w:pPr>
              <w:spacing w:after="0" w:line="240" w:lineRule="auto"/>
              <w:rPr>
                <w:rFonts w:ascii="Times New Roman" w:hAnsi="Times New Roman"/>
              </w:rPr>
            </w:pPr>
          </w:p>
          <w:p w14:paraId="362BB1C2" w14:textId="77777777" w:rsidR="00232C67" w:rsidRPr="004776E4" w:rsidRDefault="00232C67" w:rsidP="00232C67">
            <w:pPr>
              <w:spacing w:after="0" w:line="240" w:lineRule="auto"/>
              <w:rPr>
                <w:rFonts w:ascii="Times New Roman" w:hAnsi="Times New Roman"/>
              </w:rPr>
            </w:pPr>
          </w:p>
          <w:p w14:paraId="454F3E90" w14:textId="77777777" w:rsidR="00232C67" w:rsidRPr="004776E4" w:rsidRDefault="00232C67" w:rsidP="00AF78C3">
            <w:pPr>
              <w:numPr>
                <w:ilvl w:val="0"/>
                <w:numId w:val="134"/>
              </w:numPr>
              <w:spacing w:after="0" w:line="240" w:lineRule="auto"/>
              <w:rPr>
                <w:rFonts w:ascii="Times New Roman" w:hAnsi="Times New Roman"/>
              </w:rPr>
            </w:pPr>
            <w:r w:rsidRPr="004776E4">
              <w:rPr>
                <w:rFonts w:ascii="Times New Roman" w:hAnsi="Times New Roman"/>
              </w:rPr>
              <w:t>zkouší vyjádřit tvar užitkových předmětů, ztvárnit jejich obrysové linie</w:t>
            </w:r>
          </w:p>
          <w:p w14:paraId="0C1FE10C" w14:textId="77777777" w:rsidR="00232C67" w:rsidRPr="004776E4" w:rsidRDefault="00232C67" w:rsidP="00AF78C3">
            <w:pPr>
              <w:numPr>
                <w:ilvl w:val="0"/>
                <w:numId w:val="134"/>
              </w:numPr>
              <w:spacing w:after="0" w:line="240" w:lineRule="auto"/>
              <w:rPr>
                <w:rFonts w:ascii="Times New Roman" w:hAnsi="Times New Roman"/>
              </w:rPr>
            </w:pPr>
            <w:r w:rsidRPr="004776E4">
              <w:rPr>
                <w:rFonts w:ascii="Times New Roman" w:hAnsi="Times New Roman"/>
              </w:rPr>
              <w:t>pozoruje přírodniny, snaží se vystihnout tvar, barvu a strukturu</w:t>
            </w:r>
          </w:p>
          <w:p w14:paraId="3E094ED1" w14:textId="77777777" w:rsidR="00232C67" w:rsidRDefault="00232C67" w:rsidP="00AF78C3">
            <w:pPr>
              <w:numPr>
                <w:ilvl w:val="0"/>
                <w:numId w:val="134"/>
              </w:numPr>
              <w:spacing w:after="0" w:line="240" w:lineRule="auto"/>
              <w:rPr>
                <w:rFonts w:ascii="Times New Roman" w:hAnsi="Times New Roman"/>
              </w:rPr>
            </w:pPr>
            <w:r w:rsidRPr="004776E4">
              <w:rPr>
                <w:rFonts w:ascii="Times New Roman" w:hAnsi="Times New Roman"/>
              </w:rPr>
              <w:t>snaží se vyjádřit sluchový vjem lidové písně</w:t>
            </w:r>
          </w:p>
          <w:p w14:paraId="06219061" w14:textId="77777777" w:rsidR="00232C67" w:rsidRPr="00700C99" w:rsidRDefault="00232C67" w:rsidP="00AF78C3">
            <w:pPr>
              <w:numPr>
                <w:ilvl w:val="0"/>
                <w:numId w:val="134"/>
              </w:numPr>
              <w:spacing w:after="0" w:line="240" w:lineRule="auto"/>
              <w:rPr>
                <w:rFonts w:ascii="Times New Roman" w:hAnsi="Times New Roman"/>
              </w:rPr>
            </w:pPr>
            <w:r w:rsidRPr="004776E4">
              <w:rPr>
                <w:rFonts w:ascii="Times New Roman" w:hAnsi="Times New Roman"/>
              </w:rPr>
              <w:t>snaží se o ilustraci k textu</w:t>
            </w:r>
          </w:p>
          <w:p w14:paraId="50AC94A8" w14:textId="77777777" w:rsidR="00232C67" w:rsidRDefault="00232C67" w:rsidP="00AF78C3">
            <w:pPr>
              <w:numPr>
                <w:ilvl w:val="0"/>
                <w:numId w:val="134"/>
              </w:numPr>
              <w:spacing w:after="0" w:line="240" w:lineRule="auto"/>
              <w:rPr>
                <w:rFonts w:ascii="Times New Roman" w:hAnsi="Times New Roman"/>
              </w:rPr>
            </w:pPr>
            <w:r w:rsidRPr="004776E4">
              <w:rPr>
                <w:rFonts w:ascii="Times New Roman" w:hAnsi="Times New Roman"/>
              </w:rPr>
              <w:t>kreslí na základě vyprávění, četby – podle představ, na základě vlastních prožitků a podle zkušenosti</w:t>
            </w:r>
          </w:p>
          <w:p w14:paraId="07CFCC73" w14:textId="77777777" w:rsidR="00232C67" w:rsidRDefault="00232C67" w:rsidP="00AF78C3">
            <w:pPr>
              <w:numPr>
                <w:ilvl w:val="0"/>
                <w:numId w:val="134"/>
              </w:numPr>
              <w:spacing w:after="0" w:line="240" w:lineRule="auto"/>
              <w:rPr>
                <w:rFonts w:ascii="Times New Roman" w:hAnsi="Times New Roman"/>
              </w:rPr>
            </w:pPr>
            <w:r>
              <w:rPr>
                <w:rFonts w:ascii="Times New Roman" w:hAnsi="Times New Roman"/>
              </w:rPr>
              <w:t xml:space="preserve">kreslí námětově na základě </w:t>
            </w:r>
            <w:proofErr w:type="spellStart"/>
            <w:proofErr w:type="gramStart"/>
            <w:r>
              <w:rPr>
                <w:rFonts w:ascii="Times New Roman" w:hAnsi="Times New Roman"/>
              </w:rPr>
              <w:t>vl.prožitku</w:t>
            </w:r>
            <w:proofErr w:type="spellEnd"/>
            <w:proofErr w:type="gramEnd"/>
          </w:p>
          <w:p w14:paraId="49E2FBF8" w14:textId="77777777" w:rsidR="00232C67" w:rsidRPr="004776E4" w:rsidRDefault="00232C67" w:rsidP="00232C67">
            <w:pPr>
              <w:spacing w:after="0" w:line="240" w:lineRule="auto"/>
              <w:ind w:left="360"/>
              <w:rPr>
                <w:rFonts w:ascii="Times New Roman" w:hAnsi="Times New Roman"/>
              </w:rPr>
            </w:pPr>
          </w:p>
          <w:p w14:paraId="23E928AB" w14:textId="77777777" w:rsidR="00232C67" w:rsidRDefault="00232C67" w:rsidP="00AF78C3">
            <w:pPr>
              <w:numPr>
                <w:ilvl w:val="0"/>
                <w:numId w:val="134"/>
              </w:numPr>
              <w:spacing w:after="0" w:line="240" w:lineRule="auto"/>
              <w:rPr>
                <w:rFonts w:ascii="Times New Roman" w:hAnsi="Times New Roman"/>
              </w:rPr>
            </w:pPr>
            <w:r w:rsidRPr="004776E4">
              <w:rPr>
                <w:rFonts w:ascii="Times New Roman" w:hAnsi="Times New Roman"/>
              </w:rPr>
              <w:t>snaží se o interpretaci různých vizuálně obrazných vyjádření</w:t>
            </w:r>
          </w:p>
          <w:p w14:paraId="42C9FE37" w14:textId="77777777" w:rsidR="00232C67" w:rsidRPr="00700C99" w:rsidRDefault="00232C67" w:rsidP="00AF78C3">
            <w:pPr>
              <w:numPr>
                <w:ilvl w:val="0"/>
                <w:numId w:val="134"/>
              </w:numPr>
              <w:spacing w:after="0" w:line="240" w:lineRule="auto"/>
              <w:rPr>
                <w:rFonts w:ascii="Times New Roman" w:hAnsi="Times New Roman"/>
              </w:rPr>
            </w:pPr>
            <w:r w:rsidRPr="004776E4">
              <w:rPr>
                <w:rFonts w:ascii="Times New Roman" w:hAnsi="Times New Roman"/>
              </w:rPr>
              <w:t>poznává významné osobnosti výtvarného umění</w:t>
            </w:r>
          </w:p>
          <w:p w14:paraId="5A2A5281" w14:textId="77777777" w:rsidR="00232C67" w:rsidRPr="004776E4" w:rsidRDefault="00232C67" w:rsidP="00AF78C3">
            <w:pPr>
              <w:numPr>
                <w:ilvl w:val="0"/>
                <w:numId w:val="134"/>
              </w:numPr>
              <w:spacing w:after="0" w:line="240" w:lineRule="auto"/>
              <w:rPr>
                <w:rFonts w:ascii="Times New Roman" w:hAnsi="Times New Roman"/>
              </w:rPr>
            </w:pPr>
            <w:r w:rsidRPr="004776E4">
              <w:rPr>
                <w:rFonts w:ascii="Times New Roman" w:hAnsi="Times New Roman"/>
              </w:rPr>
              <w:t>komunikuje o výsledcích výtvarné tvorby se spolužáky</w:t>
            </w:r>
          </w:p>
          <w:p w14:paraId="24AC067E" w14:textId="77777777" w:rsidR="00232C67" w:rsidRPr="007E6528" w:rsidRDefault="00232C67" w:rsidP="00AF78C3">
            <w:pPr>
              <w:numPr>
                <w:ilvl w:val="0"/>
                <w:numId w:val="134"/>
              </w:numPr>
              <w:spacing w:after="0" w:line="240" w:lineRule="auto"/>
              <w:rPr>
                <w:rFonts w:ascii="Times New Roman" w:hAnsi="Times New Roman"/>
              </w:rPr>
            </w:pPr>
            <w:r w:rsidRPr="004776E4">
              <w:rPr>
                <w:rFonts w:ascii="Times New Roman" w:hAnsi="Times New Roman"/>
              </w:rPr>
              <w:t>na základě vlastní zkušenosti se učí nalézat a do komunikace zapojovat obsah vizuálně obrazných vyjádření</w:t>
            </w:r>
          </w:p>
        </w:tc>
        <w:tc>
          <w:tcPr>
            <w:tcW w:w="4110" w:type="dxa"/>
          </w:tcPr>
          <w:p w14:paraId="7681CB43" w14:textId="77777777" w:rsidR="00232C67" w:rsidRDefault="00232C67" w:rsidP="00232C67">
            <w:pPr>
              <w:spacing w:after="0" w:line="240" w:lineRule="auto"/>
              <w:rPr>
                <w:rFonts w:ascii="Times New Roman" w:hAnsi="Times New Roman"/>
              </w:rPr>
            </w:pPr>
            <w:r>
              <w:rPr>
                <w:rFonts w:ascii="Times New Roman" w:hAnsi="Times New Roman"/>
              </w:rPr>
              <w:t>Barva-zapouštění barevných skvrn</w:t>
            </w:r>
          </w:p>
          <w:p w14:paraId="6C5FD215" w14:textId="77777777" w:rsidR="00232C67" w:rsidRDefault="00232C67" w:rsidP="00232C67">
            <w:pPr>
              <w:spacing w:after="0" w:line="240" w:lineRule="auto"/>
              <w:rPr>
                <w:rFonts w:ascii="Times New Roman" w:hAnsi="Times New Roman"/>
              </w:rPr>
            </w:pPr>
          </w:p>
          <w:p w14:paraId="330B5C80" w14:textId="77777777" w:rsidR="00232C67" w:rsidRDefault="00232C67" w:rsidP="00232C67">
            <w:pPr>
              <w:spacing w:after="0" w:line="240" w:lineRule="auto"/>
              <w:rPr>
                <w:rFonts w:ascii="Times New Roman" w:hAnsi="Times New Roman"/>
              </w:rPr>
            </w:pPr>
            <w:r>
              <w:rPr>
                <w:rFonts w:ascii="Times New Roman" w:hAnsi="Times New Roman"/>
              </w:rPr>
              <w:t>Kombinované techniky-kolorovaná kresba, látková a papírová koláž,</w:t>
            </w:r>
            <w:r w:rsidR="004A7194">
              <w:rPr>
                <w:rFonts w:ascii="Times New Roman" w:hAnsi="Times New Roman"/>
              </w:rPr>
              <w:t xml:space="preserve"> </w:t>
            </w:r>
            <w:r>
              <w:rPr>
                <w:rFonts w:ascii="Times New Roman" w:hAnsi="Times New Roman"/>
              </w:rPr>
              <w:t>vyškrabávaná technika,</w:t>
            </w:r>
            <w:r w:rsidR="004A7194">
              <w:rPr>
                <w:rFonts w:ascii="Times New Roman" w:hAnsi="Times New Roman"/>
              </w:rPr>
              <w:t xml:space="preserve"> </w:t>
            </w:r>
            <w:r>
              <w:rPr>
                <w:rFonts w:ascii="Times New Roman" w:hAnsi="Times New Roman"/>
              </w:rPr>
              <w:t>obtisk,</w:t>
            </w:r>
            <w:r w:rsidR="004A7194">
              <w:rPr>
                <w:rFonts w:ascii="Times New Roman" w:hAnsi="Times New Roman"/>
              </w:rPr>
              <w:t xml:space="preserve"> </w:t>
            </w:r>
            <w:r>
              <w:rPr>
                <w:rFonts w:ascii="Times New Roman" w:hAnsi="Times New Roman"/>
              </w:rPr>
              <w:t>přetisk</w:t>
            </w:r>
          </w:p>
          <w:p w14:paraId="55E8717E" w14:textId="77777777" w:rsidR="00232C67" w:rsidRDefault="00232C67" w:rsidP="00232C67">
            <w:pPr>
              <w:spacing w:after="0" w:line="240" w:lineRule="auto"/>
              <w:rPr>
                <w:rFonts w:ascii="Times New Roman" w:hAnsi="Times New Roman"/>
              </w:rPr>
            </w:pPr>
            <w:r>
              <w:rPr>
                <w:rFonts w:ascii="Times New Roman" w:hAnsi="Times New Roman"/>
              </w:rPr>
              <w:t>Dekor-kapesníček,</w:t>
            </w:r>
            <w:r w:rsidR="004A7194">
              <w:rPr>
                <w:rFonts w:ascii="Times New Roman" w:hAnsi="Times New Roman"/>
              </w:rPr>
              <w:t xml:space="preserve"> </w:t>
            </w:r>
            <w:r>
              <w:rPr>
                <w:rFonts w:ascii="Times New Roman" w:hAnsi="Times New Roman"/>
              </w:rPr>
              <w:t>talíř,</w:t>
            </w:r>
            <w:r w:rsidR="004A7194">
              <w:rPr>
                <w:rFonts w:ascii="Times New Roman" w:hAnsi="Times New Roman"/>
              </w:rPr>
              <w:t xml:space="preserve"> </w:t>
            </w:r>
            <w:r>
              <w:rPr>
                <w:rFonts w:ascii="Times New Roman" w:hAnsi="Times New Roman"/>
              </w:rPr>
              <w:t>košilka,</w:t>
            </w:r>
            <w:r w:rsidR="0043462C">
              <w:rPr>
                <w:rFonts w:ascii="Times New Roman" w:hAnsi="Times New Roman"/>
              </w:rPr>
              <w:t xml:space="preserve"> </w:t>
            </w:r>
            <w:r>
              <w:rPr>
                <w:rFonts w:ascii="Times New Roman" w:hAnsi="Times New Roman"/>
              </w:rPr>
              <w:t>vejce</w:t>
            </w:r>
          </w:p>
          <w:p w14:paraId="5156C431" w14:textId="77777777" w:rsidR="00232C67" w:rsidRDefault="00232C67" w:rsidP="00232C67">
            <w:pPr>
              <w:spacing w:after="0" w:line="240" w:lineRule="auto"/>
              <w:rPr>
                <w:rFonts w:ascii="Times New Roman" w:hAnsi="Times New Roman"/>
              </w:rPr>
            </w:pPr>
            <w:proofErr w:type="spellStart"/>
            <w:r>
              <w:rPr>
                <w:rFonts w:ascii="Times New Roman" w:hAnsi="Times New Roman"/>
              </w:rPr>
              <w:t>Malba-</w:t>
            </w:r>
            <w:proofErr w:type="gramStart"/>
            <w:r>
              <w:rPr>
                <w:rFonts w:ascii="Times New Roman" w:hAnsi="Times New Roman"/>
              </w:rPr>
              <w:t>náměty:kytka</w:t>
            </w:r>
            <w:proofErr w:type="spellEnd"/>
            <w:proofErr w:type="gramEnd"/>
            <w:r>
              <w:rPr>
                <w:rFonts w:ascii="Times New Roman" w:hAnsi="Times New Roman"/>
              </w:rPr>
              <w:t xml:space="preserve"> ve váze,</w:t>
            </w:r>
            <w:r w:rsidR="004A7194">
              <w:rPr>
                <w:rFonts w:ascii="Times New Roman" w:hAnsi="Times New Roman"/>
              </w:rPr>
              <w:t xml:space="preserve"> </w:t>
            </w:r>
            <w:r>
              <w:rPr>
                <w:rFonts w:ascii="Times New Roman" w:hAnsi="Times New Roman"/>
              </w:rPr>
              <w:t>moje nejmilejší hračka</w:t>
            </w:r>
          </w:p>
          <w:p w14:paraId="08B16857" w14:textId="77777777" w:rsidR="00232C67" w:rsidRDefault="00232C67" w:rsidP="00232C67">
            <w:pPr>
              <w:spacing w:after="0" w:line="240" w:lineRule="auto"/>
              <w:rPr>
                <w:rFonts w:ascii="Times New Roman" w:hAnsi="Times New Roman"/>
              </w:rPr>
            </w:pPr>
            <w:r>
              <w:rPr>
                <w:rFonts w:ascii="Times New Roman" w:hAnsi="Times New Roman"/>
              </w:rPr>
              <w:t>Práce s přírodninami-obtisky přírodnin, brambor.</w:t>
            </w:r>
            <w:r w:rsidR="0043462C">
              <w:rPr>
                <w:rFonts w:ascii="Times New Roman" w:hAnsi="Times New Roman"/>
              </w:rPr>
              <w:t xml:space="preserve"> </w:t>
            </w:r>
            <w:proofErr w:type="gramStart"/>
            <w:r>
              <w:rPr>
                <w:rFonts w:ascii="Times New Roman" w:hAnsi="Times New Roman"/>
              </w:rPr>
              <w:t>tiskátka;</w:t>
            </w:r>
            <w:r w:rsidR="004A7194">
              <w:rPr>
                <w:rFonts w:ascii="Times New Roman" w:hAnsi="Times New Roman"/>
              </w:rPr>
              <w:t xml:space="preserve"> </w:t>
            </w:r>
            <w:r w:rsidR="0043462C">
              <w:rPr>
                <w:rFonts w:ascii="Times New Roman" w:hAnsi="Times New Roman"/>
              </w:rPr>
              <w:t xml:space="preserve"> </w:t>
            </w:r>
            <w:r>
              <w:rPr>
                <w:rFonts w:ascii="Times New Roman" w:hAnsi="Times New Roman"/>
              </w:rPr>
              <w:t>vycházka</w:t>
            </w:r>
            <w:proofErr w:type="gramEnd"/>
            <w:r>
              <w:rPr>
                <w:rFonts w:ascii="Times New Roman" w:hAnsi="Times New Roman"/>
              </w:rPr>
              <w:t>,</w:t>
            </w:r>
            <w:r w:rsidR="0043462C">
              <w:rPr>
                <w:rFonts w:ascii="Times New Roman" w:hAnsi="Times New Roman"/>
              </w:rPr>
              <w:t xml:space="preserve"> </w:t>
            </w:r>
            <w:r>
              <w:rPr>
                <w:rFonts w:ascii="Times New Roman" w:hAnsi="Times New Roman"/>
              </w:rPr>
              <w:t>modelování</w:t>
            </w:r>
          </w:p>
          <w:p w14:paraId="18FC9199" w14:textId="77777777" w:rsidR="00232C67" w:rsidRDefault="00225343" w:rsidP="00232C67">
            <w:pPr>
              <w:spacing w:after="0" w:line="240" w:lineRule="auto"/>
              <w:rPr>
                <w:rFonts w:ascii="Times New Roman" w:hAnsi="Times New Roman"/>
              </w:rPr>
            </w:pPr>
            <w:proofErr w:type="spellStart"/>
            <w:r>
              <w:rPr>
                <w:rFonts w:ascii="Times New Roman" w:hAnsi="Times New Roman"/>
              </w:rPr>
              <w:t>Té</w:t>
            </w:r>
            <w:r w:rsidR="00232C67">
              <w:rPr>
                <w:rFonts w:ascii="Times New Roman" w:hAnsi="Times New Roman"/>
              </w:rPr>
              <w:t>mat.práce-</w:t>
            </w:r>
            <w:proofErr w:type="gramStart"/>
            <w:r w:rsidR="00232C67">
              <w:rPr>
                <w:rFonts w:ascii="Times New Roman" w:hAnsi="Times New Roman"/>
              </w:rPr>
              <w:t>náměty:ilustrace</w:t>
            </w:r>
            <w:proofErr w:type="spellEnd"/>
            <w:proofErr w:type="gramEnd"/>
            <w:r w:rsidR="00232C67">
              <w:rPr>
                <w:rFonts w:ascii="Times New Roman" w:hAnsi="Times New Roman"/>
              </w:rPr>
              <w:t xml:space="preserve"> písně,</w:t>
            </w:r>
          </w:p>
          <w:p w14:paraId="2C6A52B4" w14:textId="77777777" w:rsidR="00232C67" w:rsidRDefault="00232C67" w:rsidP="00232C67">
            <w:pPr>
              <w:spacing w:after="0" w:line="240" w:lineRule="auto"/>
              <w:rPr>
                <w:rFonts w:ascii="Times New Roman" w:hAnsi="Times New Roman"/>
              </w:rPr>
            </w:pPr>
          </w:p>
          <w:p w14:paraId="05F39F1B" w14:textId="77777777" w:rsidR="00232C67" w:rsidRDefault="00232C67" w:rsidP="00232C67">
            <w:pPr>
              <w:spacing w:after="0" w:line="240" w:lineRule="auto"/>
              <w:rPr>
                <w:rFonts w:ascii="Times New Roman" w:hAnsi="Times New Roman"/>
              </w:rPr>
            </w:pPr>
            <w:r>
              <w:rPr>
                <w:rFonts w:ascii="Times New Roman" w:hAnsi="Times New Roman"/>
              </w:rPr>
              <w:t>Ilustrace pohádky,</w:t>
            </w:r>
          </w:p>
          <w:p w14:paraId="6E2B8EDF" w14:textId="77777777" w:rsidR="00232C67" w:rsidRDefault="00232C67" w:rsidP="00232C67">
            <w:pPr>
              <w:spacing w:after="0" w:line="240" w:lineRule="auto"/>
              <w:rPr>
                <w:rFonts w:ascii="Times New Roman" w:hAnsi="Times New Roman"/>
              </w:rPr>
            </w:pPr>
            <w:r>
              <w:rPr>
                <w:rFonts w:ascii="Times New Roman" w:hAnsi="Times New Roman"/>
              </w:rPr>
              <w:t>Postava z pohádky</w:t>
            </w:r>
          </w:p>
          <w:p w14:paraId="1814E678" w14:textId="77777777" w:rsidR="00232C67" w:rsidRDefault="00232C67" w:rsidP="00232C67">
            <w:pPr>
              <w:spacing w:after="0" w:line="240" w:lineRule="auto"/>
              <w:rPr>
                <w:rFonts w:ascii="Times New Roman" w:hAnsi="Times New Roman"/>
              </w:rPr>
            </w:pPr>
          </w:p>
          <w:p w14:paraId="74DA3AF8" w14:textId="77777777" w:rsidR="00232C67" w:rsidRDefault="00232C67" w:rsidP="00232C67">
            <w:pPr>
              <w:spacing w:after="0" w:line="240" w:lineRule="auto"/>
              <w:rPr>
                <w:rFonts w:ascii="Times New Roman" w:hAnsi="Times New Roman"/>
              </w:rPr>
            </w:pPr>
            <w:r>
              <w:rPr>
                <w:rFonts w:ascii="Times New Roman" w:hAnsi="Times New Roman"/>
              </w:rPr>
              <w:t>Maminka</w:t>
            </w:r>
          </w:p>
          <w:p w14:paraId="731530D4" w14:textId="77777777" w:rsidR="00232C67" w:rsidRDefault="00225343" w:rsidP="00232C67">
            <w:pPr>
              <w:spacing w:after="0" w:line="240" w:lineRule="auto"/>
              <w:rPr>
                <w:rFonts w:ascii="Times New Roman" w:hAnsi="Times New Roman"/>
              </w:rPr>
            </w:pPr>
            <w:proofErr w:type="spellStart"/>
            <w:r>
              <w:rPr>
                <w:rFonts w:ascii="Times New Roman" w:hAnsi="Times New Roman"/>
              </w:rPr>
              <w:t>Té</w:t>
            </w:r>
            <w:r w:rsidR="00232C67">
              <w:rPr>
                <w:rFonts w:ascii="Times New Roman" w:hAnsi="Times New Roman"/>
              </w:rPr>
              <w:t>mat.práce</w:t>
            </w:r>
            <w:proofErr w:type="spellEnd"/>
            <w:r w:rsidR="00232C67">
              <w:rPr>
                <w:rFonts w:ascii="Times New Roman" w:hAnsi="Times New Roman"/>
              </w:rPr>
              <w:t>-zážitek z prázdnin, zimní krajina, zimní hry děti, jaro na zahradě</w:t>
            </w:r>
          </w:p>
          <w:p w14:paraId="0EFF3539" w14:textId="77777777" w:rsidR="00232C67" w:rsidRDefault="00232C67" w:rsidP="00232C67">
            <w:pPr>
              <w:spacing w:after="0" w:line="240" w:lineRule="auto"/>
              <w:rPr>
                <w:rFonts w:ascii="Times New Roman" w:hAnsi="Times New Roman"/>
              </w:rPr>
            </w:pPr>
            <w:r>
              <w:rPr>
                <w:rFonts w:ascii="Times New Roman" w:hAnsi="Times New Roman"/>
              </w:rPr>
              <w:t>Beseda-ilustrátoři pro děti</w:t>
            </w:r>
          </w:p>
          <w:p w14:paraId="6FA97717" w14:textId="77777777" w:rsidR="00232C67" w:rsidRDefault="00232C67" w:rsidP="00232C67">
            <w:pPr>
              <w:spacing w:after="0" w:line="240" w:lineRule="auto"/>
              <w:rPr>
                <w:rFonts w:ascii="Times New Roman" w:hAnsi="Times New Roman"/>
              </w:rPr>
            </w:pPr>
            <w:r>
              <w:rPr>
                <w:rFonts w:ascii="Times New Roman" w:hAnsi="Times New Roman"/>
              </w:rPr>
              <w:t>Ochrana přírody</w:t>
            </w:r>
          </w:p>
          <w:p w14:paraId="534A8DB6" w14:textId="77777777" w:rsidR="00232C67" w:rsidRDefault="00232C67" w:rsidP="00232C67">
            <w:pPr>
              <w:spacing w:after="0" w:line="240" w:lineRule="auto"/>
              <w:rPr>
                <w:rFonts w:ascii="Times New Roman" w:hAnsi="Times New Roman"/>
              </w:rPr>
            </w:pPr>
            <w:r>
              <w:rPr>
                <w:rFonts w:ascii="Times New Roman" w:hAnsi="Times New Roman"/>
              </w:rPr>
              <w:t>Pozorování architektury města</w:t>
            </w:r>
          </w:p>
          <w:p w14:paraId="6E2B6FBB" w14:textId="77777777" w:rsidR="00232C67" w:rsidRDefault="00232C67" w:rsidP="00232C67">
            <w:pPr>
              <w:spacing w:after="0" w:line="240" w:lineRule="auto"/>
              <w:rPr>
                <w:rFonts w:ascii="Times New Roman" w:hAnsi="Times New Roman"/>
              </w:rPr>
            </w:pPr>
          </w:p>
          <w:p w14:paraId="136A595D" w14:textId="77777777" w:rsidR="00232C67" w:rsidRDefault="00232C67" w:rsidP="00232C67">
            <w:pPr>
              <w:spacing w:after="0" w:line="240" w:lineRule="auto"/>
              <w:rPr>
                <w:rFonts w:ascii="Times New Roman" w:hAnsi="Times New Roman"/>
              </w:rPr>
            </w:pPr>
            <w:r>
              <w:rPr>
                <w:rFonts w:ascii="Times New Roman" w:hAnsi="Times New Roman"/>
              </w:rPr>
              <w:t>Výstavka nejlepších prací</w:t>
            </w:r>
          </w:p>
          <w:p w14:paraId="71F30525" w14:textId="77777777" w:rsidR="00232C67" w:rsidRPr="007E6528" w:rsidRDefault="00232C67" w:rsidP="00232C67">
            <w:pPr>
              <w:spacing w:after="0" w:line="240" w:lineRule="auto"/>
              <w:rPr>
                <w:rFonts w:ascii="Times New Roman" w:hAnsi="Times New Roman"/>
              </w:rPr>
            </w:pPr>
          </w:p>
        </w:tc>
        <w:tc>
          <w:tcPr>
            <w:tcW w:w="2835" w:type="dxa"/>
          </w:tcPr>
          <w:p w14:paraId="13195DC5" w14:textId="77777777" w:rsidR="00232C67" w:rsidRPr="007E6528" w:rsidRDefault="00232C67" w:rsidP="00232C67">
            <w:pPr>
              <w:spacing w:after="0" w:line="240" w:lineRule="auto"/>
              <w:rPr>
                <w:rFonts w:ascii="Times New Roman" w:hAnsi="Times New Roman"/>
              </w:rPr>
            </w:pPr>
          </w:p>
          <w:p w14:paraId="4F2F15D3" w14:textId="77777777" w:rsidR="00232C67" w:rsidRPr="007E6528" w:rsidRDefault="00232C67" w:rsidP="00232C67">
            <w:pPr>
              <w:spacing w:after="0" w:line="240" w:lineRule="auto"/>
              <w:rPr>
                <w:rFonts w:ascii="Times New Roman" w:hAnsi="Times New Roman"/>
              </w:rPr>
            </w:pPr>
          </w:p>
          <w:p w14:paraId="5C650F86" w14:textId="77777777" w:rsidR="00232C67" w:rsidRPr="007E6528" w:rsidRDefault="00232C67" w:rsidP="00232C67">
            <w:pPr>
              <w:spacing w:after="0" w:line="240" w:lineRule="auto"/>
              <w:rPr>
                <w:rFonts w:ascii="Times New Roman" w:hAnsi="Times New Roman"/>
              </w:rPr>
            </w:pPr>
          </w:p>
          <w:p w14:paraId="2C1179A6" w14:textId="77777777" w:rsidR="00232C67" w:rsidRPr="007E6528" w:rsidRDefault="00232C67" w:rsidP="00232C67">
            <w:pPr>
              <w:spacing w:after="0" w:line="240" w:lineRule="auto"/>
              <w:rPr>
                <w:rFonts w:ascii="Times New Roman" w:hAnsi="Times New Roman"/>
              </w:rPr>
            </w:pPr>
          </w:p>
          <w:p w14:paraId="35749359" w14:textId="77777777" w:rsidR="00232C67" w:rsidRPr="007E6528" w:rsidRDefault="00232C67" w:rsidP="00232C67">
            <w:pPr>
              <w:spacing w:after="0" w:line="240" w:lineRule="auto"/>
              <w:rPr>
                <w:rFonts w:ascii="Times New Roman" w:hAnsi="Times New Roman"/>
              </w:rPr>
            </w:pPr>
          </w:p>
          <w:p w14:paraId="54458018" w14:textId="77777777" w:rsidR="00232C67" w:rsidRPr="007E6528" w:rsidRDefault="00232C67" w:rsidP="00232C67">
            <w:pPr>
              <w:spacing w:after="0" w:line="240" w:lineRule="auto"/>
              <w:rPr>
                <w:rFonts w:ascii="Times New Roman" w:hAnsi="Times New Roman"/>
              </w:rPr>
            </w:pPr>
          </w:p>
          <w:p w14:paraId="094FEC7E" w14:textId="77777777" w:rsidR="00232C67" w:rsidRDefault="00232C67" w:rsidP="00232C67">
            <w:pPr>
              <w:spacing w:after="0" w:line="240" w:lineRule="auto"/>
              <w:rPr>
                <w:sz w:val="24"/>
              </w:rPr>
            </w:pPr>
          </w:p>
          <w:p w14:paraId="5A305418" w14:textId="77777777" w:rsidR="00232C67" w:rsidRDefault="00232C67" w:rsidP="00232C67">
            <w:pPr>
              <w:spacing w:after="0" w:line="240" w:lineRule="auto"/>
              <w:rPr>
                <w:sz w:val="24"/>
              </w:rPr>
            </w:pPr>
          </w:p>
          <w:p w14:paraId="0B171103" w14:textId="77777777" w:rsidR="00232C67" w:rsidRPr="00700C99" w:rsidRDefault="00232C67" w:rsidP="00232C67">
            <w:pPr>
              <w:spacing w:after="0" w:line="240" w:lineRule="auto"/>
              <w:rPr>
                <w:rFonts w:ascii="Times New Roman" w:hAnsi="Times New Roman"/>
              </w:rPr>
            </w:pPr>
            <w:proofErr w:type="gramStart"/>
            <w:r w:rsidRPr="00700C99">
              <w:rPr>
                <w:rFonts w:ascii="Times New Roman" w:hAnsi="Times New Roman"/>
              </w:rPr>
              <w:t>PRV- podzim</w:t>
            </w:r>
            <w:proofErr w:type="gramEnd"/>
          </w:p>
          <w:p w14:paraId="0EF44FF9" w14:textId="77777777" w:rsidR="00232C67" w:rsidRPr="00700C99" w:rsidRDefault="00232C67" w:rsidP="00232C67">
            <w:pPr>
              <w:spacing w:after="0" w:line="240" w:lineRule="auto"/>
              <w:rPr>
                <w:rFonts w:ascii="Times New Roman" w:hAnsi="Times New Roman"/>
              </w:rPr>
            </w:pPr>
            <w:proofErr w:type="gramStart"/>
            <w:r w:rsidRPr="00700C99">
              <w:rPr>
                <w:rFonts w:ascii="Times New Roman" w:hAnsi="Times New Roman"/>
              </w:rPr>
              <w:t>HV- lidová</w:t>
            </w:r>
            <w:proofErr w:type="gramEnd"/>
            <w:r w:rsidRPr="00700C99">
              <w:rPr>
                <w:rFonts w:ascii="Times New Roman" w:hAnsi="Times New Roman"/>
              </w:rPr>
              <w:t xml:space="preserve"> píseň</w:t>
            </w:r>
          </w:p>
          <w:p w14:paraId="4DACB98E" w14:textId="77777777" w:rsidR="00232C67" w:rsidRPr="00700C99" w:rsidRDefault="00232C67" w:rsidP="00232C67">
            <w:pPr>
              <w:spacing w:after="0" w:line="240" w:lineRule="auto"/>
              <w:rPr>
                <w:rFonts w:ascii="Times New Roman" w:hAnsi="Times New Roman"/>
              </w:rPr>
            </w:pPr>
          </w:p>
          <w:p w14:paraId="76575BF7" w14:textId="77777777" w:rsidR="00232C67" w:rsidRPr="00700C99" w:rsidRDefault="00232C67" w:rsidP="00232C67">
            <w:pPr>
              <w:spacing w:after="0" w:line="240" w:lineRule="auto"/>
              <w:rPr>
                <w:rFonts w:ascii="Times New Roman" w:hAnsi="Times New Roman"/>
              </w:rPr>
            </w:pPr>
            <w:r w:rsidRPr="00700C99">
              <w:rPr>
                <w:rFonts w:ascii="Times New Roman" w:hAnsi="Times New Roman"/>
              </w:rPr>
              <w:t>ČJ-četba pohádky</w:t>
            </w:r>
          </w:p>
          <w:p w14:paraId="10701BB4" w14:textId="77777777" w:rsidR="00232C67" w:rsidRPr="00700C99" w:rsidRDefault="00232C67" w:rsidP="00232C67">
            <w:pPr>
              <w:spacing w:after="0" w:line="240" w:lineRule="auto"/>
              <w:rPr>
                <w:rFonts w:ascii="Times New Roman" w:hAnsi="Times New Roman"/>
              </w:rPr>
            </w:pPr>
          </w:p>
          <w:p w14:paraId="37E37D5E" w14:textId="77777777" w:rsidR="00232C67" w:rsidRPr="00700C99" w:rsidRDefault="00232C67" w:rsidP="00232C67">
            <w:pPr>
              <w:spacing w:after="0" w:line="240" w:lineRule="auto"/>
              <w:rPr>
                <w:rFonts w:ascii="Times New Roman" w:hAnsi="Times New Roman"/>
              </w:rPr>
            </w:pPr>
            <w:proofErr w:type="spellStart"/>
            <w:proofErr w:type="gramStart"/>
            <w:r w:rsidRPr="00700C99">
              <w:rPr>
                <w:rFonts w:ascii="Times New Roman" w:hAnsi="Times New Roman"/>
              </w:rPr>
              <w:t>Projekt:svátek</w:t>
            </w:r>
            <w:proofErr w:type="spellEnd"/>
            <w:proofErr w:type="gramEnd"/>
            <w:r w:rsidRPr="00700C99">
              <w:rPr>
                <w:rFonts w:ascii="Times New Roman" w:hAnsi="Times New Roman"/>
              </w:rPr>
              <w:t xml:space="preserve"> matek</w:t>
            </w:r>
          </w:p>
          <w:p w14:paraId="2D4D42BC" w14:textId="77777777" w:rsidR="00232C67" w:rsidRPr="00700C99" w:rsidRDefault="00232C67" w:rsidP="00232C67">
            <w:pPr>
              <w:spacing w:after="0" w:line="240" w:lineRule="auto"/>
              <w:rPr>
                <w:rFonts w:ascii="Times New Roman" w:hAnsi="Times New Roman"/>
              </w:rPr>
            </w:pPr>
          </w:p>
          <w:p w14:paraId="0805F9FF" w14:textId="77777777" w:rsidR="00232C67" w:rsidRPr="00700C99" w:rsidRDefault="00232C67" w:rsidP="00232C67">
            <w:pPr>
              <w:spacing w:after="0" w:line="240" w:lineRule="auto"/>
              <w:rPr>
                <w:rFonts w:ascii="Times New Roman" w:hAnsi="Times New Roman"/>
              </w:rPr>
            </w:pPr>
            <w:proofErr w:type="gramStart"/>
            <w:r w:rsidRPr="00700C99">
              <w:rPr>
                <w:rFonts w:ascii="Times New Roman" w:hAnsi="Times New Roman"/>
              </w:rPr>
              <w:t>OSV - cvičení</w:t>
            </w:r>
            <w:proofErr w:type="gramEnd"/>
            <w:r w:rsidRPr="00700C99">
              <w:rPr>
                <w:rFonts w:ascii="Times New Roman" w:hAnsi="Times New Roman"/>
              </w:rPr>
              <w:t xml:space="preserve"> smyslového vnímání, pozornosti</w:t>
            </w:r>
          </w:p>
          <w:p w14:paraId="68545AFD" w14:textId="77777777" w:rsidR="00232C67" w:rsidRPr="00700C99" w:rsidRDefault="00232C67" w:rsidP="00232C67">
            <w:pPr>
              <w:spacing w:after="0" w:line="240" w:lineRule="auto"/>
              <w:rPr>
                <w:rFonts w:ascii="Times New Roman" w:hAnsi="Times New Roman"/>
              </w:rPr>
            </w:pPr>
            <w:r w:rsidRPr="00700C99">
              <w:rPr>
                <w:rFonts w:ascii="Times New Roman" w:hAnsi="Times New Roman"/>
              </w:rPr>
              <w:t xml:space="preserve">PRV-proměny v zimě </w:t>
            </w:r>
          </w:p>
          <w:p w14:paraId="07339453" w14:textId="77777777" w:rsidR="00232C67" w:rsidRPr="007E6528" w:rsidRDefault="00232C67" w:rsidP="00232C67">
            <w:pPr>
              <w:spacing w:after="0" w:line="240" w:lineRule="auto"/>
              <w:rPr>
                <w:rFonts w:ascii="Times New Roman" w:hAnsi="Times New Roman"/>
              </w:rPr>
            </w:pPr>
            <w:r>
              <w:rPr>
                <w:rFonts w:ascii="Times New Roman" w:hAnsi="Times New Roman"/>
              </w:rPr>
              <w:t>PRV-proměny na jaře</w:t>
            </w:r>
          </w:p>
          <w:p w14:paraId="60CDE3A8" w14:textId="77777777" w:rsidR="00232C67" w:rsidRPr="007E6528" w:rsidRDefault="00232C67" w:rsidP="00232C67">
            <w:pPr>
              <w:spacing w:after="0" w:line="240" w:lineRule="auto"/>
              <w:rPr>
                <w:rFonts w:ascii="Times New Roman" w:hAnsi="Times New Roman"/>
              </w:rPr>
            </w:pPr>
          </w:p>
          <w:p w14:paraId="55A38403" w14:textId="77777777" w:rsidR="00232C67" w:rsidRPr="007E6528" w:rsidRDefault="00232C67" w:rsidP="00232C67">
            <w:pPr>
              <w:spacing w:after="0" w:line="240" w:lineRule="auto"/>
              <w:rPr>
                <w:rFonts w:ascii="Times New Roman" w:hAnsi="Times New Roman"/>
              </w:rPr>
            </w:pPr>
          </w:p>
          <w:p w14:paraId="7D0C5B13" w14:textId="77777777" w:rsidR="00232C67" w:rsidRPr="007E6528" w:rsidRDefault="00232C67" w:rsidP="00232C67">
            <w:pPr>
              <w:spacing w:after="0" w:line="240" w:lineRule="auto"/>
              <w:rPr>
                <w:rFonts w:ascii="Times New Roman" w:hAnsi="Times New Roman"/>
              </w:rPr>
            </w:pPr>
          </w:p>
          <w:p w14:paraId="5E0EEEFF" w14:textId="77777777" w:rsidR="00232C67" w:rsidRPr="007E6528" w:rsidRDefault="00232C67" w:rsidP="00232C67">
            <w:pPr>
              <w:spacing w:after="0" w:line="240" w:lineRule="auto"/>
              <w:rPr>
                <w:rFonts w:ascii="Times New Roman" w:hAnsi="Times New Roman"/>
              </w:rPr>
            </w:pPr>
          </w:p>
          <w:p w14:paraId="7DF399A7" w14:textId="77777777" w:rsidR="00232C67" w:rsidRPr="007E6528" w:rsidRDefault="00232C67" w:rsidP="00232C67">
            <w:pPr>
              <w:spacing w:after="0" w:line="240" w:lineRule="auto"/>
              <w:rPr>
                <w:rFonts w:ascii="Times New Roman" w:hAnsi="Times New Roman"/>
              </w:rPr>
            </w:pPr>
          </w:p>
          <w:p w14:paraId="055AA6E3" w14:textId="77777777" w:rsidR="00232C67" w:rsidRPr="007E6528" w:rsidRDefault="00232C67" w:rsidP="00232C67">
            <w:pPr>
              <w:spacing w:after="0" w:line="240" w:lineRule="auto"/>
              <w:rPr>
                <w:rFonts w:ascii="Times New Roman" w:hAnsi="Times New Roman"/>
              </w:rPr>
            </w:pPr>
          </w:p>
          <w:p w14:paraId="01C118D4" w14:textId="77777777" w:rsidR="00232C67" w:rsidRPr="007E6528" w:rsidRDefault="00232C67" w:rsidP="00232C67">
            <w:pPr>
              <w:spacing w:after="0" w:line="240" w:lineRule="auto"/>
              <w:rPr>
                <w:rFonts w:ascii="Times New Roman" w:hAnsi="Times New Roman"/>
              </w:rPr>
            </w:pPr>
          </w:p>
          <w:p w14:paraId="67E21FA1" w14:textId="77777777" w:rsidR="00232C67" w:rsidRPr="007E6528" w:rsidRDefault="00232C67" w:rsidP="00232C67">
            <w:pPr>
              <w:spacing w:after="0" w:line="240" w:lineRule="auto"/>
              <w:rPr>
                <w:rFonts w:ascii="Times New Roman" w:hAnsi="Times New Roman"/>
              </w:rPr>
            </w:pPr>
          </w:p>
          <w:p w14:paraId="68E4608B" w14:textId="77777777" w:rsidR="00232C67" w:rsidRPr="007E6528" w:rsidRDefault="00232C67" w:rsidP="00232C67">
            <w:pPr>
              <w:spacing w:after="0" w:line="240" w:lineRule="auto"/>
              <w:rPr>
                <w:rFonts w:ascii="Times New Roman" w:hAnsi="Times New Roman"/>
              </w:rPr>
            </w:pPr>
          </w:p>
          <w:p w14:paraId="1C58AB69" w14:textId="77777777" w:rsidR="00232C67" w:rsidRPr="007E6528" w:rsidRDefault="00232C67" w:rsidP="00232C67">
            <w:pPr>
              <w:spacing w:after="0" w:line="240" w:lineRule="auto"/>
              <w:rPr>
                <w:rFonts w:ascii="Times New Roman" w:hAnsi="Times New Roman"/>
              </w:rPr>
            </w:pPr>
          </w:p>
          <w:p w14:paraId="10B498BD" w14:textId="77777777" w:rsidR="00232C67" w:rsidRPr="007E6528" w:rsidRDefault="00232C67" w:rsidP="00232C67">
            <w:pPr>
              <w:spacing w:after="0" w:line="240" w:lineRule="auto"/>
              <w:rPr>
                <w:rFonts w:ascii="Times New Roman" w:hAnsi="Times New Roman"/>
              </w:rPr>
            </w:pPr>
          </w:p>
        </w:tc>
      </w:tr>
    </w:tbl>
    <w:p w14:paraId="6BA6C1F3" w14:textId="77777777" w:rsidR="00232C67" w:rsidRDefault="00232C67" w:rsidP="00DE5547">
      <w:pPr>
        <w:spacing w:after="0" w:line="240" w:lineRule="auto"/>
        <w:rPr>
          <w:rFonts w:ascii="Times New Roman" w:hAnsi="Times New Roman" w:cs="Times New Roman"/>
          <w:sz w:val="24"/>
          <w:szCs w:val="24"/>
        </w:rPr>
      </w:pPr>
    </w:p>
    <w:p w14:paraId="776B8813" w14:textId="77777777" w:rsidR="00232C67" w:rsidRDefault="00232C67" w:rsidP="00DE5547">
      <w:pPr>
        <w:spacing w:after="0" w:line="240" w:lineRule="auto"/>
        <w:rPr>
          <w:rFonts w:ascii="Times New Roman" w:hAnsi="Times New Roman" w:cs="Times New Roman"/>
          <w:sz w:val="24"/>
          <w:szCs w:val="24"/>
        </w:rPr>
      </w:pPr>
    </w:p>
    <w:p w14:paraId="73504A65" w14:textId="77777777" w:rsidR="00232C67" w:rsidRDefault="00232C67" w:rsidP="00DE5547">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232C67" w:rsidRPr="007E6528" w14:paraId="6F665E96" w14:textId="77777777" w:rsidTr="00232C67">
        <w:tc>
          <w:tcPr>
            <w:tcW w:w="12616" w:type="dxa"/>
            <w:gridSpan w:val="3"/>
          </w:tcPr>
          <w:p w14:paraId="6A42EA84" w14:textId="77777777" w:rsidR="00232C67" w:rsidRPr="007E6528" w:rsidRDefault="00232C67" w:rsidP="00232C67">
            <w:pPr>
              <w:spacing w:after="0" w:line="240" w:lineRule="auto"/>
              <w:rPr>
                <w:rFonts w:ascii="Times New Roman" w:hAnsi="Times New Roman"/>
                <w:b/>
                <w:sz w:val="32"/>
                <w:szCs w:val="32"/>
              </w:rPr>
            </w:pPr>
            <w:r w:rsidRPr="007E6528">
              <w:rPr>
                <w:rFonts w:ascii="Times New Roman" w:hAnsi="Times New Roman"/>
                <w:b/>
                <w:sz w:val="32"/>
                <w:szCs w:val="32"/>
              </w:rPr>
              <w:lastRenderedPageBreak/>
              <w:t>Předmět: Výtvarná výchova</w:t>
            </w:r>
          </w:p>
          <w:p w14:paraId="242BC477" w14:textId="77777777" w:rsidR="00232C67" w:rsidRPr="007E6528" w:rsidRDefault="00232C67" w:rsidP="00232C67">
            <w:pPr>
              <w:spacing w:after="0" w:line="240" w:lineRule="auto"/>
              <w:rPr>
                <w:rFonts w:ascii="Times New Roman" w:hAnsi="Times New Roman"/>
                <w:b/>
                <w:sz w:val="32"/>
                <w:szCs w:val="32"/>
              </w:rPr>
            </w:pPr>
          </w:p>
        </w:tc>
        <w:tc>
          <w:tcPr>
            <w:tcW w:w="2835" w:type="dxa"/>
          </w:tcPr>
          <w:p w14:paraId="3E1CBC08" w14:textId="77777777" w:rsidR="00232C67" w:rsidRPr="007E6528" w:rsidRDefault="00232C67" w:rsidP="00232C67">
            <w:pPr>
              <w:spacing w:after="0" w:line="240" w:lineRule="auto"/>
              <w:rPr>
                <w:rFonts w:ascii="Times New Roman" w:hAnsi="Times New Roman"/>
                <w:b/>
                <w:sz w:val="32"/>
                <w:szCs w:val="32"/>
              </w:rPr>
            </w:pPr>
            <w:r w:rsidRPr="007E6528">
              <w:rPr>
                <w:rFonts w:ascii="Times New Roman" w:hAnsi="Times New Roman"/>
                <w:b/>
                <w:sz w:val="32"/>
                <w:szCs w:val="32"/>
              </w:rPr>
              <w:t>Ročník: 3.</w:t>
            </w:r>
          </w:p>
        </w:tc>
      </w:tr>
      <w:tr w:rsidR="00232C67" w:rsidRPr="007E6528" w14:paraId="0842C489" w14:textId="77777777" w:rsidTr="00232C67">
        <w:tc>
          <w:tcPr>
            <w:tcW w:w="4253" w:type="dxa"/>
          </w:tcPr>
          <w:p w14:paraId="45479EF9" w14:textId="77777777" w:rsidR="00232C67" w:rsidRPr="007E6528" w:rsidRDefault="00232C67" w:rsidP="00232C67">
            <w:pPr>
              <w:spacing w:after="0" w:line="240" w:lineRule="auto"/>
              <w:jc w:val="center"/>
              <w:rPr>
                <w:rFonts w:ascii="Times New Roman" w:hAnsi="Times New Roman"/>
                <w:b/>
                <w:sz w:val="24"/>
                <w:szCs w:val="24"/>
              </w:rPr>
            </w:pPr>
            <w:r w:rsidRPr="007E6528">
              <w:rPr>
                <w:rFonts w:ascii="Times New Roman" w:hAnsi="Times New Roman"/>
                <w:b/>
                <w:sz w:val="24"/>
                <w:szCs w:val="24"/>
              </w:rPr>
              <w:t>Očekávané výstupy z RVP Z</w:t>
            </w:r>
            <w:r w:rsidR="00607273">
              <w:rPr>
                <w:rFonts w:ascii="Times New Roman" w:hAnsi="Times New Roman"/>
                <w:b/>
                <w:sz w:val="24"/>
                <w:szCs w:val="24"/>
              </w:rPr>
              <w:t>V</w:t>
            </w:r>
          </w:p>
        </w:tc>
        <w:tc>
          <w:tcPr>
            <w:tcW w:w="4253" w:type="dxa"/>
          </w:tcPr>
          <w:p w14:paraId="67AA814F" w14:textId="77777777" w:rsidR="00232C67" w:rsidRPr="007E6528" w:rsidRDefault="00232C67" w:rsidP="00232C67">
            <w:pPr>
              <w:spacing w:after="0" w:line="240" w:lineRule="auto"/>
              <w:jc w:val="center"/>
              <w:rPr>
                <w:rFonts w:ascii="Times New Roman" w:hAnsi="Times New Roman"/>
                <w:b/>
                <w:sz w:val="24"/>
                <w:szCs w:val="24"/>
              </w:rPr>
            </w:pPr>
            <w:r w:rsidRPr="007E6528">
              <w:rPr>
                <w:rFonts w:ascii="Times New Roman" w:hAnsi="Times New Roman"/>
                <w:b/>
                <w:sz w:val="24"/>
                <w:szCs w:val="24"/>
              </w:rPr>
              <w:t xml:space="preserve">Školní výstupy </w:t>
            </w:r>
          </w:p>
        </w:tc>
        <w:tc>
          <w:tcPr>
            <w:tcW w:w="4110" w:type="dxa"/>
          </w:tcPr>
          <w:p w14:paraId="132F9F26" w14:textId="77777777" w:rsidR="00232C67" w:rsidRPr="007E6528" w:rsidRDefault="00232C67" w:rsidP="00232C67">
            <w:pPr>
              <w:spacing w:after="0" w:line="240" w:lineRule="auto"/>
              <w:jc w:val="center"/>
              <w:rPr>
                <w:rFonts w:ascii="Times New Roman" w:hAnsi="Times New Roman"/>
                <w:b/>
                <w:sz w:val="24"/>
                <w:szCs w:val="24"/>
              </w:rPr>
            </w:pPr>
            <w:r w:rsidRPr="007E6528">
              <w:rPr>
                <w:rFonts w:ascii="Times New Roman" w:hAnsi="Times New Roman"/>
                <w:b/>
                <w:sz w:val="24"/>
                <w:szCs w:val="24"/>
              </w:rPr>
              <w:t>Učivo</w:t>
            </w:r>
          </w:p>
        </w:tc>
        <w:tc>
          <w:tcPr>
            <w:tcW w:w="2835" w:type="dxa"/>
          </w:tcPr>
          <w:p w14:paraId="24F93A6A" w14:textId="77777777" w:rsidR="00232C67" w:rsidRPr="007E6528" w:rsidRDefault="00232C67" w:rsidP="00232C67">
            <w:pPr>
              <w:spacing w:after="0" w:line="240" w:lineRule="auto"/>
              <w:jc w:val="center"/>
              <w:rPr>
                <w:rFonts w:ascii="Times New Roman" w:hAnsi="Times New Roman"/>
                <w:b/>
                <w:sz w:val="24"/>
                <w:szCs w:val="24"/>
              </w:rPr>
            </w:pPr>
            <w:r w:rsidRPr="007E6528">
              <w:rPr>
                <w:rFonts w:ascii="Times New Roman" w:hAnsi="Times New Roman"/>
                <w:b/>
                <w:sz w:val="24"/>
                <w:szCs w:val="24"/>
              </w:rPr>
              <w:t>Průřezová témata, mezipředmětové vztahy</w:t>
            </w:r>
          </w:p>
        </w:tc>
      </w:tr>
      <w:tr w:rsidR="00232C67" w:rsidRPr="007E6528" w14:paraId="1D8A7063" w14:textId="77777777" w:rsidTr="00232C67">
        <w:tc>
          <w:tcPr>
            <w:tcW w:w="4253" w:type="dxa"/>
          </w:tcPr>
          <w:p w14:paraId="047A6EF3" w14:textId="77777777" w:rsidR="00232C67" w:rsidRDefault="004259B4" w:rsidP="00232C67">
            <w:pPr>
              <w:spacing w:after="0" w:line="240" w:lineRule="auto"/>
              <w:rPr>
                <w:rFonts w:ascii="Times New Roman" w:hAnsi="Times New Roman"/>
              </w:rPr>
            </w:pPr>
            <w:r>
              <w:rPr>
                <w:rFonts w:ascii="Times New Roman" w:hAnsi="Times New Roman"/>
              </w:rPr>
              <w:t>Vnímání události různými smysly a vizuálně je vyjadřuje.</w:t>
            </w:r>
          </w:p>
          <w:p w14:paraId="67FF1613" w14:textId="77777777" w:rsidR="00232C67" w:rsidRDefault="00232C67" w:rsidP="00232C67">
            <w:pPr>
              <w:spacing w:after="0" w:line="240" w:lineRule="auto"/>
              <w:rPr>
                <w:rFonts w:ascii="Times New Roman" w:hAnsi="Times New Roman"/>
              </w:rPr>
            </w:pPr>
          </w:p>
          <w:p w14:paraId="3FFEC0C7" w14:textId="77777777" w:rsidR="00232C67" w:rsidRDefault="00232C67" w:rsidP="00232C67">
            <w:pPr>
              <w:spacing w:after="0" w:line="240" w:lineRule="auto"/>
              <w:rPr>
                <w:rFonts w:ascii="Times New Roman" w:hAnsi="Times New Roman"/>
              </w:rPr>
            </w:pPr>
          </w:p>
          <w:p w14:paraId="2B365F05" w14:textId="77777777" w:rsidR="00232C67" w:rsidRDefault="00232C67" w:rsidP="00232C67">
            <w:pPr>
              <w:spacing w:after="0" w:line="240" w:lineRule="auto"/>
              <w:rPr>
                <w:rFonts w:ascii="Times New Roman" w:hAnsi="Times New Roman"/>
              </w:rPr>
            </w:pPr>
          </w:p>
          <w:p w14:paraId="5FE81CA7" w14:textId="77777777" w:rsidR="00232C67" w:rsidRDefault="00232C67" w:rsidP="00232C67">
            <w:pPr>
              <w:spacing w:after="0" w:line="240" w:lineRule="auto"/>
              <w:rPr>
                <w:rFonts w:ascii="Times New Roman" w:hAnsi="Times New Roman"/>
              </w:rPr>
            </w:pPr>
          </w:p>
          <w:p w14:paraId="66A02AB3" w14:textId="77777777" w:rsidR="00232C67" w:rsidRPr="007E6528" w:rsidRDefault="00232C67" w:rsidP="00232C67">
            <w:pPr>
              <w:spacing w:after="0" w:line="240" w:lineRule="auto"/>
              <w:rPr>
                <w:rFonts w:ascii="Times New Roman" w:hAnsi="Times New Roman"/>
              </w:rPr>
            </w:pPr>
          </w:p>
          <w:p w14:paraId="299314C8" w14:textId="77777777" w:rsidR="00232C67" w:rsidRPr="007E6528" w:rsidRDefault="00232C67" w:rsidP="00232C67">
            <w:pPr>
              <w:spacing w:after="0" w:line="240" w:lineRule="auto"/>
              <w:rPr>
                <w:rFonts w:ascii="Times New Roman" w:hAnsi="Times New Roman"/>
              </w:rPr>
            </w:pPr>
            <w:r w:rsidRPr="007E6528">
              <w:rPr>
                <w:rFonts w:ascii="Times New Roman" w:hAnsi="Times New Roman"/>
              </w:rPr>
              <w:t>Interpretuje podle svých schopností různá vizuálně obrazná vyjádření, odlišné interpretace porovnává se svojí dosavadní zkušeností.</w:t>
            </w:r>
          </w:p>
          <w:p w14:paraId="0A910AE3" w14:textId="77777777" w:rsidR="00232C67" w:rsidRPr="007E6528" w:rsidRDefault="00232C67" w:rsidP="00232C67">
            <w:pPr>
              <w:spacing w:after="0" w:line="240" w:lineRule="auto"/>
              <w:rPr>
                <w:rFonts w:ascii="Times New Roman" w:hAnsi="Times New Roman"/>
              </w:rPr>
            </w:pPr>
          </w:p>
          <w:p w14:paraId="795B4BDA" w14:textId="77777777" w:rsidR="00232C67" w:rsidRPr="007E6528" w:rsidRDefault="00232C67" w:rsidP="00232C67">
            <w:pPr>
              <w:spacing w:after="0" w:line="240" w:lineRule="auto"/>
              <w:rPr>
                <w:rFonts w:ascii="Times New Roman" w:hAnsi="Times New Roman"/>
              </w:rPr>
            </w:pPr>
          </w:p>
          <w:p w14:paraId="3E79DC89" w14:textId="77777777" w:rsidR="00232C67" w:rsidRPr="007E6528" w:rsidRDefault="00232C67" w:rsidP="00232C67">
            <w:pPr>
              <w:spacing w:after="0" w:line="240" w:lineRule="auto"/>
              <w:rPr>
                <w:rFonts w:ascii="Times New Roman" w:hAnsi="Times New Roman"/>
              </w:rPr>
            </w:pPr>
          </w:p>
          <w:p w14:paraId="640E54CD" w14:textId="77777777" w:rsidR="00232C67" w:rsidRPr="007E6528" w:rsidRDefault="00232C67" w:rsidP="00232C67">
            <w:pPr>
              <w:spacing w:after="0" w:line="240" w:lineRule="auto"/>
              <w:rPr>
                <w:rFonts w:ascii="Times New Roman" w:hAnsi="Times New Roman"/>
              </w:rPr>
            </w:pPr>
          </w:p>
          <w:p w14:paraId="14D81EEE" w14:textId="77777777" w:rsidR="00232C67" w:rsidRPr="007E6528" w:rsidRDefault="00232C67" w:rsidP="00232C67">
            <w:pPr>
              <w:spacing w:after="0" w:line="240" w:lineRule="auto"/>
              <w:rPr>
                <w:rFonts w:ascii="Times New Roman" w:hAnsi="Times New Roman"/>
              </w:rPr>
            </w:pPr>
          </w:p>
          <w:p w14:paraId="42275DDD" w14:textId="77777777" w:rsidR="00232C67" w:rsidRPr="007E6528" w:rsidRDefault="00232C67" w:rsidP="00232C67">
            <w:pPr>
              <w:spacing w:after="0" w:line="240" w:lineRule="auto"/>
              <w:rPr>
                <w:rFonts w:ascii="Times New Roman" w:hAnsi="Times New Roman"/>
              </w:rPr>
            </w:pPr>
          </w:p>
          <w:p w14:paraId="7B48B31C" w14:textId="77777777" w:rsidR="00232C67" w:rsidRPr="007E6528" w:rsidRDefault="00232C67" w:rsidP="00232C67">
            <w:pPr>
              <w:spacing w:after="0" w:line="240" w:lineRule="auto"/>
              <w:rPr>
                <w:rFonts w:ascii="Times New Roman" w:hAnsi="Times New Roman"/>
              </w:rPr>
            </w:pPr>
          </w:p>
          <w:p w14:paraId="2F0C327B" w14:textId="77777777" w:rsidR="00232C67" w:rsidRPr="007E6528" w:rsidRDefault="00232C67" w:rsidP="00232C67">
            <w:pPr>
              <w:spacing w:after="0" w:line="240" w:lineRule="auto"/>
              <w:rPr>
                <w:rFonts w:ascii="Times New Roman" w:hAnsi="Times New Roman"/>
              </w:rPr>
            </w:pPr>
          </w:p>
          <w:p w14:paraId="01F97586" w14:textId="77777777" w:rsidR="00232C67" w:rsidRPr="007E6528" w:rsidRDefault="00232C67" w:rsidP="00232C67">
            <w:pPr>
              <w:spacing w:after="0" w:line="240" w:lineRule="auto"/>
              <w:rPr>
                <w:rFonts w:ascii="Times New Roman" w:hAnsi="Times New Roman"/>
              </w:rPr>
            </w:pPr>
          </w:p>
          <w:p w14:paraId="5A1E4B2D" w14:textId="77777777" w:rsidR="00232C67" w:rsidRPr="007E6528" w:rsidRDefault="00232C67" w:rsidP="00232C67">
            <w:pPr>
              <w:spacing w:after="0" w:line="240" w:lineRule="auto"/>
              <w:rPr>
                <w:rFonts w:ascii="Times New Roman" w:hAnsi="Times New Roman"/>
              </w:rPr>
            </w:pPr>
          </w:p>
          <w:p w14:paraId="5736F1B6" w14:textId="77777777" w:rsidR="00232C67" w:rsidRPr="007E6528" w:rsidRDefault="00232C67" w:rsidP="00232C67">
            <w:pPr>
              <w:spacing w:after="0" w:line="240" w:lineRule="auto"/>
              <w:rPr>
                <w:rFonts w:ascii="Times New Roman" w:hAnsi="Times New Roman"/>
              </w:rPr>
            </w:pPr>
          </w:p>
          <w:p w14:paraId="71E3C754" w14:textId="77777777" w:rsidR="00232C67" w:rsidRPr="007E6528" w:rsidRDefault="00232C67" w:rsidP="00232C67">
            <w:pPr>
              <w:spacing w:after="0" w:line="240" w:lineRule="auto"/>
              <w:rPr>
                <w:rFonts w:ascii="Times New Roman" w:hAnsi="Times New Roman"/>
              </w:rPr>
            </w:pPr>
          </w:p>
          <w:p w14:paraId="4A62D727" w14:textId="77777777" w:rsidR="00232C67" w:rsidRPr="007E6528" w:rsidRDefault="00232C67" w:rsidP="00232C67">
            <w:pPr>
              <w:spacing w:after="0" w:line="240" w:lineRule="auto"/>
              <w:rPr>
                <w:rFonts w:ascii="Times New Roman" w:hAnsi="Times New Roman"/>
              </w:rPr>
            </w:pPr>
          </w:p>
          <w:p w14:paraId="4CE4D3E6" w14:textId="77777777" w:rsidR="00232C67" w:rsidRPr="007E6528" w:rsidRDefault="00232C67" w:rsidP="00232C67">
            <w:pPr>
              <w:spacing w:after="0" w:line="240" w:lineRule="auto"/>
              <w:rPr>
                <w:rFonts w:ascii="Times New Roman" w:hAnsi="Times New Roman"/>
              </w:rPr>
            </w:pPr>
          </w:p>
          <w:p w14:paraId="01A20B81" w14:textId="77777777" w:rsidR="00232C67" w:rsidRPr="007E6528" w:rsidRDefault="00232C67" w:rsidP="00232C67">
            <w:pPr>
              <w:spacing w:after="0" w:line="240" w:lineRule="auto"/>
              <w:rPr>
                <w:rFonts w:ascii="Times New Roman" w:hAnsi="Times New Roman"/>
              </w:rPr>
            </w:pPr>
          </w:p>
          <w:p w14:paraId="40A00B63" w14:textId="77777777" w:rsidR="00232C67" w:rsidRPr="007E6528" w:rsidRDefault="00232C67" w:rsidP="00232C67">
            <w:pPr>
              <w:spacing w:after="0" w:line="240" w:lineRule="auto"/>
              <w:rPr>
                <w:rFonts w:ascii="Times New Roman" w:hAnsi="Times New Roman"/>
              </w:rPr>
            </w:pPr>
          </w:p>
        </w:tc>
        <w:tc>
          <w:tcPr>
            <w:tcW w:w="4253" w:type="dxa"/>
          </w:tcPr>
          <w:p w14:paraId="56E19F4B" w14:textId="77777777" w:rsidR="00232C67" w:rsidRDefault="00232C67" w:rsidP="00232C67">
            <w:pPr>
              <w:spacing w:after="0" w:line="240" w:lineRule="auto"/>
              <w:rPr>
                <w:rFonts w:ascii="Times New Roman" w:hAnsi="Times New Roman"/>
              </w:rPr>
            </w:pPr>
            <w:r w:rsidRPr="0025739D">
              <w:rPr>
                <w:rFonts w:ascii="Times New Roman" w:hAnsi="Times New Roman"/>
              </w:rPr>
              <w:t>-     uvědoměle zachází s některými prostředky a materiály</w:t>
            </w:r>
          </w:p>
          <w:p w14:paraId="28A8ECBE" w14:textId="77777777" w:rsidR="00232C67" w:rsidRPr="0025739D" w:rsidRDefault="00232C67" w:rsidP="00232C67">
            <w:pPr>
              <w:spacing w:after="0" w:line="240" w:lineRule="auto"/>
              <w:rPr>
                <w:rFonts w:ascii="Times New Roman" w:hAnsi="Times New Roman"/>
              </w:rPr>
            </w:pPr>
          </w:p>
          <w:p w14:paraId="738F0F76" w14:textId="77777777" w:rsidR="00232C67" w:rsidRPr="0025739D" w:rsidRDefault="00232C67" w:rsidP="00AF78C3">
            <w:pPr>
              <w:numPr>
                <w:ilvl w:val="0"/>
                <w:numId w:val="134"/>
              </w:numPr>
              <w:spacing w:after="0" w:line="240" w:lineRule="auto"/>
              <w:rPr>
                <w:rFonts w:ascii="Times New Roman" w:hAnsi="Times New Roman"/>
              </w:rPr>
            </w:pPr>
            <w:r w:rsidRPr="0025739D">
              <w:rPr>
                <w:rFonts w:ascii="Times New Roman" w:hAnsi="Times New Roman"/>
              </w:rPr>
              <w:t>řeší přiměřené úkoly v plošných i prostorových pracích</w:t>
            </w:r>
          </w:p>
          <w:p w14:paraId="525104EC" w14:textId="77777777" w:rsidR="00232C67" w:rsidRPr="0025739D" w:rsidRDefault="00232C67" w:rsidP="00AF78C3">
            <w:pPr>
              <w:numPr>
                <w:ilvl w:val="0"/>
                <w:numId w:val="134"/>
              </w:numPr>
              <w:spacing w:after="0" w:line="240" w:lineRule="auto"/>
              <w:rPr>
                <w:rFonts w:ascii="Times New Roman" w:hAnsi="Times New Roman"/>
              </w:rPr>
            </w:pPr>
            <w:r w:rsidRPr="0025739D">
              <w:rPr>
                <w:rFonts w:ascii="Times New Roman" w:hAnsi="Times New Roman"/>
              </w:rPr>
              <w:t>člení plochu s použitím libovolných geometrických prvků</w:t>
            </w:r>
          </w:p>
          <w:p w14:paraId="0936B0AC" w14:textId="77777777" w:rsidR="00232C67" w:rsidRDefault="00232C67" w:rsidP="00AF78C3">
            <w:pPr>
              <w:numPr>
                <w:ilvl w:val="0"/>
                <w:numId w:val="134"/>
              </w:numPr>
              <w:spacing w:after="0" w:line="240" w:lineRule="auto"/>
              <w:rPr>
                <w:rFonts w:ascii="Times New Roman" w:hAnsi="Times New Roman"/>
              </w:rPr>
            </w:pPr>
            <w:r w:rsidRPr="0025739D">
              <w:rPr>
                <w:rFonts w:ascii="Times New Roman" w:hAnsi="Times New Roman"/>
              </w:rPr>
              <w:t>pozoruje tvary a poznává funkci různých předmětů</w:t>
            </w:r>
          </w:p>
          <w:p w14:paraId="12246F48" w14:textId="77777777" w:rsidR="00232C67" w:rsidRPr="0025739D" w:rsidRDefault="00232C67" w:rsidP="00AF78C3">
            <w:pPr>
              <w:numPr>
                <w:ilvl w:val="0"/>
                <w:numId w:val="134"/>
              </w:numPr>
              <w:spacing w:after="0" w:line="240" w:lineRule="auto"/>
              <w:rPr>
                <w:rFonts w:ascii="Times New Roman" w:hAnsi="Times New Roman"/>
              </w:rPr>
            </w:pPr>
            <w:r w:rsidRPr="0025739D">
              <w:rPr>
                <w:rFonts w:ascii="Times New Roman" w:hAnsi="Times New Roman"/>
              </w:rPr>
              <w:t>využívá různých tvarů a struktur</w:t>
            </w:r>
          </w:p>
          <w:p w14:paraId="1ACDEADC" w14:textId="77777777" w:rsidR="00232C67" w:rsidRPr="0025739D" w:rsidRDefault="00232C67" w:rsidP="00AF78C3">
            <w:pPr>
              <w:numPr>
                <w:ilvl w:val="0"/>
                <w:numId w:val="134"/>
              </w:numPr>
              <w:spacing w:after="0" w:line="240" w:lineRule="auto"/>
              <w:rPr>
                <w:rFonts w:ascii="Times New Roman" w:hAnsi="Times New Roman"/>
              </w:rPr>
            </w:pPr>
            <w:r w:rsidRPr="0025739D">
              <w:rPr>
                <w:rFonts w:ascii="Times New Roman" w:hAnsi="Times New Roman"/>
              </w:rPr>
              <w:t>učí se kreslit předměty s ohledem na jejich funkci</w:t>
            </w:r>
          </w:p>
          <w:p w14:paraId="68B7BB42" w14:textId="77777777" w:rsidR="00232C67" w:rsidRPr="0025739D" w:rsidRDefault="00232C67" w:rsidP="00AF78C3">
            <w:pPr>
              <w:numPr>
                <w:ilvl w:val="0"/>
                <w:numId w:val="134"/>
              </w:numPr>
              <w:spacing w:after="0" w:line="240" w:lineRule="auto"/>
              <w:rPr>
                <w:rFonts w:ascii="Times New Roman" w:hAnsi="Times New Roman"/>
              </w:rPr>
            </w:pPr>
            <w:r w:rsidRPr="0025739D">
              <w:rPr>
                <w:rFonts w:ascii="Times New Roman" w:hAnsi="Times New Roman"/>
              </w:rPr>
              <w:t>snaží se o grafický záznam pohybu a zobrazení předmětu</w:t>
            </w:r>
          </w:p>
          <w:p w14:paraId="6B97BBCD" w14:textId="77777777" w:rsidR="00232C67" w:rsidRDefault="00232C67" w:rsidP="00AF78C3">
            <w:pPr>
              <w:numPr>
                <w:ilvl w:val="0"/>
                <w:numId w:val="134"/>
              </w:numPr>
              <w:spacing w:after="0" w:line="240" w:lineRule="auto"/>
              <w:rPr>
                <w:rFonts w:ascii="Times New Roman" w:hAnsi="Times New Roman"/>
              </w:rPr>
            </w:pPr>
            <w:r w:rsidRPr="0025739D">
              <w:rPr>
                <w:rFonts w:ascii="Times New Roman" w:hAnsi="Times New Roman"/>
              </w:rPr>
              <w:t>vyjadřuje výtvarně sluchový vjem způsobený zpěvem lidové písně</w:t>
            </w:r>
          </w:p>
          <w:p w14:paraId="370C85BC" w14:textId="77777777" w:rsidR="00232C67" w:rsidRDefault="00232C67" w:rsidP="00AF78C3">
            <w:pPr>
              <w:numPr>
                <w:ilvl w:val="0"/>
                <w:numId w:val="134"/>
              </w:numPr>
              <w:spacing w:after="0" w:line="240" w:lineRule="auto"/>
              <w:rPr>
                <w:rFonts w:ascii="Times New Roman" w:hAnsi="Times New Roman"/>
              </w:rPr>
            </w:pPr>
            <w:r w:rsidRPr="0025739D">
              <w:rPr>
                <w:rFonts w:ascii="Times New Roman" w:hAnsi="Times New Roman"/>
              </w:rPr>
              <w:t>uplatňuje při práci představivost a fantazii</w:t>
            </w:r>
          </w:p>
          <w:p w14:paraId="76734440" w14:textId="77777777" w:rsidR="00232C67" w:rsidRPr="0025739D" w:rsidRDefault="00232C67" w:rsidP="00232C67">
            <w:pPr>
              <w:spacing w:after="0" w:line="240" w:lineRule="auto"/>
              <w:ind w:left="360"/>
              <w:rPr>
                <w:rFonts w:ascii="Times New Roman" w:hAnsi="Times New Roman"/>
              </w:rPr>
            </w:pPr>
          </w:p>
          <w:p w14:paraId="3F0E4BFA" w14:textId="77777777" w:rsidR="00232C67" w:rsidRPr="0025739D" w:rsidRDefault="00232C67" w:rsidP="00AF78C3">
            <w:pPr>
              <w:numPr>
                <w:ilvl w:val="0"/>
                <w:numId w:val="134"/>
              </w:numPr>
              <w:spacing w:after="0" w:line="240" w:lineRule="auto"/>
              <w:rPr>
                <w:rFonts w:ascii="Times New Roman" w:hAnsi="Times New Roman"/>
              </w:rPr>
            </w:pPr>
            <w:r w:rsidRPr="0025739D">
              <w:rPr>
                <w:rFonts w:ascii="Times New Roman" w:hAnsi="Times New Roman"/>
              </w:rPr>
              <w:t>pozná rozdíly ve výtvarném vyjadřování malířů, zvláště ilustrátorů dětských knih</w:t>
            </w:r>
          </w:p>
          <w:p w14:paraId="2285920F" w14:textId="77777777" w:rsidR="00232C67" w:rsidRPr="0025739D" w:rsidRDefault="00232C67" w:rsidP="00232C67">
            <w:pPr>
              <w:spacing w:after="0" w:line="240" w:lineRule="auto"/>
              <w:rPr>
                <w:rFonts w:ascii="Times New Roman" w:hAnsi="Times New Roman"/>
              </w:rPr>
            </w:pPr>
            <w:r w:rsidRPr="0025739D">
              <w:rPr>
                <w:rFonts w:ascii="Times New Roman" w:hAnsi="Times New Roman"/>
              </w:rPr>
              <w:t>-     interpretuje podle svých schopností různá vizuálně obrazná vyjádření</w:t>
            </w:r>
          </w:p>
          <w:p w14:paraId="794113ED" w14:textId="77777777" w:rsidR="00232C67" w:rsidRDefault="00232C67" w:rsidP="00AF78C3">
            <w:pPr>
              <w:numPr>
                <w:ilvl w:val="0"/>
                <w:numId w:val="134"/>
              </w:numPr>
              <w:spacing w:after="0" w:line="240" w:lineRule="auto"/>
              <w:rPr>
                <w:rFonts w:ascii="Times New Roman" w:hAnsi="Times New Roman"/>
              </w:rPr>
            </w:pPr>
            <w:r w:rsidRPr="0025739D">
              <w:rPr>
                <w:rFonts w:ascii="Times New Roman" w:hAnsi="Times New Roman"/>
              </w:rPr>
              <w:t>odlišné interpretace porovnává se svou dosavadní zkušeností</w:t>
            </w:r>
          </w:p>
          <w:p w14:paraId="50A65A11" w14:textId="77777777" w:rsidR="00232C67" w:rsidRPr="00C46A54" w:rsidRDefault="00232C67" w:rsidP="00232C67">
            <w:pPr>
              <w:spacing w:after="0" w:line="240" w:lineRule="auto"/>
              <w:rPr>
                <w:rFonts w:ascii="Times New Roman" w:hAnsi="Times New Roman"/>
              </w:rPr>
            </w:pPr>
            <w:r w:rsidRPr="00C46A54">
              <w:rPr>
                <w:rFonts w:ascii="Times New Roman" w:hAnsi="Times New Roman"/>
              </w:rPr>
              <w:t>na základě vlastní zkušenosti nalézá a do komunikace zapojuje obsah vizuálně obrazných vyjádření, která samostatně vytvořil, vybral nebo upravil</w:t>
            </w:r>
          </w:p>
          <w:p w14:paraId="18DA1878" w14:textId="77777777" w:rsidR="00232C67" w:rsidRPr="007E6528" w:rsidRDefault="00232C67" w:rsidP="00232C67">
            <w:pPr>
              <w:spacing w:after="0" w:line="240" w:lineRule="auto"/>
              <w:ind w:left="360"/>
              <w:rPr>
                <w:rFonts w:ascii="Times New Roman" w:hAnsi="Times New Roman"/>
              </w:rPr>
            </w:pPr>
          </w:p>
        </w:tc>
        <w:tc>
          <w:tcPr>
            <w:tcW w:w="4110" w:type="dxa"/>
          </w:tcPr>
          <w:p w14:paraId="01E9625A" w14:textId="77777777" w:rsidR="00232C67" w:rsidRDefault="00232C67" w:rsidP="00232C67">
            <w:pPr>
              <w:spacing w:after="0" w:line="240" w:lineRule="auto"/>
              <w:rPr>
                <w:rFonts w:ascii="Times New Roman" w:hAnsi="Times New Roman"/>
              </w:rPr>
            </w:pPr>
            <w:proofErr w:type="gramStart"/>
            <w:r>
              <w:rPr>
                <w:rFonts w:ascii="Times New Roman" w:hAnsi="Times New Roman"/>
              </w:rPr>
              <w:t>Barva-</w:t>
            </w:r>
            <w:r w:rsidR="0043462C">
              <w:rPr>
                <w:rFonts w:ascii="Times New Roman" w:hAnsi="Times New Roman"/>
              </w:rPr>
              <w:t xml:space="preserve"> </w:t>
            </w:r>
            <w:r>
              <w:rPr>
                <w:rFonts w:ascii="Times New Roman" w:hAnsi="Times New Roman"/>
              </w:rPr>
              <w:t>temperové</w:t>
            </w:r>
            <w:proofErr w:type="gramEnd"/>
            <w:r>
              <w:rPr>
                <w:rFonts w:ascii="Times New Roman" w:hAnsi="Times New Roman"/>
              </w:rPr>
              <w:t>,</w:t>
            </w:r>
            <w:r w:rsidR="0043462C">
              <w:rPr>
                <w:rFonts w:ascii="Times New Roman" w:hAnsi="Times New Roman"/>
              </w:rPr>
              <w:t xml:space="preserve"> </w:t>
            </w:r>
            <w:r>
              <w:rPr>
                <w:rFonts w:ascii="Times New Roman" w:hAnsi="Times New Roman"/>
              </w:rPr>
              <w:t>vodové barvy</w:t>
            </w:r>
          </w:p>
          <w:p w14:paraId="716ED75B" w14:textId="77777777" w:rsidR="00232C67" w:rsidRPr="007E6528" w:rsidRDefault="00232C67" w:rsidP="00232C67">
            <w:pPr>
              <w:spacing w:after="0" w:line="240" w:lineRule="auto"/>
              <w:rPr>
                <w:rFonts w:ascii="Times New Roman" w:hAnsi="Times New Roman"/>
              </w:rPr>
            </w:pPr>
            <w:proofErr w:type="spellStart"/>
            <w:r>
              <w:rPr>
                <w:rFonts w:ascii="Times New Roman" w:hAnsi="Times New Roman"/>
              </w:rPr>
              <w:t>Kombin</w:t>
            </w:r>
            <w:proofErr w:type="spellEnd"/>
            <w:r>
              <w:rPr>
                <w:rFonts w:ascii="Times New Roman" w:hAnsi="Times New Roman"/>
              </w:rPr>
              <w:t>.</w:t>
            </w:r>
            <w:r w:rsidR="00422829">
              <w:rPr>
                <w:rFonts w:ascii="Times New Roman" w:hAnsi="Times New Roman"/>
              </w:rPr>
              <w:t xml:space="preserve"> </w:t>
            </w:r>
            <w:r>
              <w:rPr>
                <w:rFonts w:ascii="Times New Roman" w:hAnsi="Times New Roman"/>
              </w:rPr>
              <w:t>techniky-kolorovaná kresba,</w:t>
            </w:r>
            <w:r w:rsidR="00422829">
              <w:rPr>
                <w:rFonts w:ascii="Times New Roman" w:hAnsi="Times New Roman"/>
              </w:rPr>
              <w:t xml:space="preserve"> </w:t>
            </w:r>
            <w:r>
              <w:rPr>
                <w:rFonts w:ascii="Times New Roman" w:hAnsi="Times New Roman"/>
              </w:rPr>
              <w:t>obtisky,</w:t>
            </w:r>
            <w:r w:rsidR="00422829">
              <w:rPr>
                <w:rFonts w:ascii="Times New Roman" w:hAnsi="Times New Roman"/>
              </w:rPr>
              <w:t xml:space="preserve"> </w:t>
            </w:r>
            <w:r>
              <w:rPr>
                <w:rFonts w:ascii="Times New Roman" w:hAnsi="Times New Roman"/>
              </w:rPr>
              <w:t>malba inkoustem a zmizíkem</w:t>
            </w:r>
          </w:p>
          <w:p w14:paraId="4448B4E6" w14:textId="77777777" w:rsidR="00232C67" w:rsidRPr="007E6528" w:rsidRDefault="00232C67" w:rsidP="00232C67">
            <w:pPr>
              <w:spacing w:after="0" w:line="240" w:lineRule="auto"/>
              <w:rPr>
                <w:rFonts w:ascii="Times New Roman" w:hAnsi="Times New Roman"/>
              </w:rPr>
            </w:pPr>
            <w:r>
              <w:rPr>
                <w:rFonts w:ascii="Times New Roman" w:hAnsi="Times New Roman"/>
              </w:rPr>
              <w:t>Prostor.</w:t>
            </w:r>
            <w:r w:rsidR="0043462C">
              <w:rPr>
                <w:rFonts w:ascii="Times New Roman" w:hAnsi="Times New Roman"/>
              </w:rPr>
              <w:t xml:space="preserve"> </w:t>
            </w:r>
            <w:r>
              <w:rPr>
                <w:rFonts w:ascii="Times New Roman" w:hAnsi="Times New Roman"/>
              </w:rPr>
              <w:t>vyj.</w:t>
            </w:r>
            <w:r w:rsidR="0043462C">
              <w:rPr>
                <w:rFonts w:ascii="Times New Roman" w:hAnsi="Times New Roman"/>
              </w:rPr>
              <w:t xml:space="preserve"> </w:t>
            </w:r>
            <w:r>
              <w:rPr>
                <w:rFonts w:ascii="Times New Roman" w:hAnsi="Times New Roman"/>
              </w:rPr>
              <w:t>skutečnosti-</w:t>
            </w:r>
            <w:proofErr w:type="spellStart"/>
            <w:proofErr w:type="gramStart"/>
            <w:r>
              <w:rPr>
                <w:rFonts w:ascii="Times New Roman" w:hAnsi="Times New Roman"/>
              </w:rPr>
              <w:t>kulisy,zimní</w:t>
            </w:r>
            <w:proofErr w:type="spellEnd"/>
            <w:proofErr w:type="gramEnd"/>
            <w:r>
              <w:rPr>
                <w:rFonts w:ascii="Times New Roman" w:hAnsi="Times New Roman"/>
              </w:rPr>
              <w:t xml:space="preserve"> sporty,</w:t>
            </w:r>
            <w:r w:rsidR="00422829">
              <w:rPr>
                <w:rFonts w:ascii="Times New Roman" w:hAnsi="Times New Roman"/>
              </w:rPr>
              <w:t xml:space="preserve"> </w:t>
            </w:r>
            <w:r>
              <w:rPr>
                <w:rFonts w:ascii="Times New Roman" w:hAnsi="Times New Roman"/>
              </w:rPr>
              <w:t>zvířátko</w:t>
            </w:r>
          </w:p>
          <w:p w14:paraId="3450A942" w14:textId="77777777" w:rsidR="00232C67" w:rsidRPr="007E6528" w:rsidRDefault="00232C67" w:rsidP="00232C67">
            <w:pPr>
              <w:spacing w:after="0" w:line="240" w:lineRule="auto"/>
              <w:rPr>
                <w:rFonts w:ascii="Times New Roman" w:hAnsi="Times New Roman"/>
              </w:rPr>
            </w:pPr>
            <w:r>
              <w:rPr>
                <w:rFonts w:ascii="Times New Roman" w:hAnsi="Times New Roman"/>
              </w:rPr>
              <w:t>Dekor-námět:</w:t>
            </w:r>
            <w:r w:rsidR="00422829">
              <w:rPr>
                <w:rFonts w:ascii="Times New Roman" w:hAnsi="Times New Roman"/>
              </w:rPr>
              <w:t xml:space="preserve"> </w:t>
            </w:r>
            <w:r>
              <w:rPr>
                <w:rFonts w:ascii="Times New Roman" w:hAnsi="Times New Roman"/>
              </w:rPr>
              <w:t>talíř,</w:t>
            </w:r>
            <w:r w:rsidR="00422829">
              <w:rPr>
                <w:rFonts w:ascii="Times New Roman" w:hAnsi="Times New Roman"/>
              </w:rPr>
              <w:t xml:space="preserve"> </w:t>
            </w:r>
            <w:r>
              <w:rPr>
                <w:rFonts w:ascii="Times New Roman" w:hAnsi="Times New Roman"/>
              </w:rPr>
              <w:t>kraslice</w:t>
            </w:r>
          </w:p>
          <w:p w14:paraId="157A0A51" w14:textId="77777777" w:rsidR="00232C67" w:rsidRDefault="00232C67" w:rsidP="00232C67">
            <w:pPr>
              <w:spacing w:after="0" w:line="240" w:lineRule="auto"/>
              <w:rPr>
                <w:rFonts w:ascii="Times New Roman" w:hAnsi="Times New Roman"/>
              </w:rPr>
            </w:pPr>
          </w:p>
          <w:p w14:paraId="05EA87E4" w14:textId="77777777" w:rsidR="00232C67" w:rsidRDefault="00232C67" w:rsidP="00232C67">
            <w:pPr>
              <w:spacing w:after="0" w:line="240" w:lineRule="auto"/>
              <w:rPr>
                <w:rFonts w:ascii="Times New Roman" w:hAnsi="Times New Roman"/>
              </w:rPr>
            </w:pPr>
            <w:r>
              <w:rPr>
                <w:rFonts w:ascii="Times New Roman" w:hAnsi="Times New Roman"/>
              </w:rPr>
              <w:t xml:space="preserve">Linie- </w:t>
            </w:r>
            <w:proofErr w:type="spellStart"/>
            <w:proofErr w:type="gramStart"/>
            <w:r>
              <w:rPr>
                <w:rFonts w:ascii="Times New Roman" w:hAnsi="Times New Roman"/>
              </w:rPr>
              <w:t>hračka,kostra</w:t>
            </w:r>
            <w:proofErr w:type="spellEnd"/>
            <w:proofErr w:type="gramEnd"/>
            <w:r>
              <w:rPr>
                <w:rFonts w:ascii="Times New Roman" w:hAnsi="Times New Roman"/>
              </w:rPr>
              <w:t xml:space="preserve"> ryby</w:t>
            </w:r>
          </w:p>
          <w:p w14:paraId="116BEDBA" w14:textId="77777777" w:rsidR="00232C67" w:rsidRDefault="00232C67" w:rsidP="00232C67">
            <w:pPr>
              <w:spacing w:after="0" w:line="240" w:lineRule="auto"/>
              <w:rPr>
                <w:rFonts w:ascii="Times New Roman" w:hAnsi="Times New Roman"/>
              </w:rPr>
            </w:pPr>
          </w:p>
          <w:p w14:paraId="748BBF60" w14:textId="77777777" w:rsidR="00232C67" w:rsidRDefault="00232C67" w:rsidP="00232C67">
            <w:pPr>
              <w:spacing w:after="0" w:line="240" w:lineRule="auto"/>
              <w:rPr>
                <w:rFonts w:ascii="Times New Roman" w:hAnsi="Times New Roman"/>
              </w:rPr>
            </w:pPr>
          </w:p>
          <w:p w14:paraId="3039B8AB" w14:textId="77777777" w:rsidR="00232C67" w:rsidRDefault="00232C67" w:rsidP="00232C67">
            <w:pPr>
              <w:spacing w:after="0" w:line="240" w:lineRule="auto"/>
              <w:rPr>
                <w:rFonts w:ascii="Times New Roman" w:hAnsi="Times New Roman"/>
              </w:rPr>
            </w:pPr>
          </w:p>
          <w:p w14:paraId="316E3617" w14:textId="77777777" w:rsidR="00232C67" w:rsidRDefault="00232C67" w:rsidP="00232C67">
            <w:pPr>
              <w:spacing w:after="0" w:line="240" w:lineRule="auto"/>
              <w:rPr>
                <w:rFonts w:ascii="Times New Roman" w:hAnsi="Times New Roman"/>
              </w:rPr>
            </w:pPr>
          </w:p>
          <w:p w14:paraId="6C1DCC25" w14:textId="77777777" w:rsidR="00232C67" w:rsidRDefault="00232C67" w:rsidP="00232C67">
            <w:pPr>
              <w:spacing w:after="0" w:line="240" w:lineRule="auto"/>
              <w:rPr>
                <w:rFonts w:ascii="Times New Roman" w:hAnsi="Times New Roman"/>
              </w:rPr>
            </w:pPr>
            <w:r>
              <w:rPr>
                <w:rFonts w:ascii="Times New Roman" w:hAnsi="Times New Roman"/>
              </w:rPr>
              <w:t>Postava v</w:t>
            </w:r>
            <w:r w:rsidR="00422829">
              <w:rPr>
                <w:rFonts w:ascii="Times New Roman" w:hAnsi="Times New Roman"/>
              </w:rPr>
              <w:t> </w:t>
            </w:r>
            <w:r>
              <w:rPr>
                <w:rFonts w:ascii="Times New Roman" w:hAnsi="Times New Roman"/>
              </w:rPr>
              <w:t>pohybu</w:t>
            </w:r>
            <w:r w:rsidR="00422829">
              <w:rPr>
                <w:rFonts w:ascii="Times New Roman" w:hAnsi="Times New Roman"/>
              </w:rPr>
              <w:t xml:space="preserve"> </w:t>
            </w:r>
            <w:r>
              <w:rPr>
                <w:rFonts w:ascii="Times New Roman" w:hAnsi="Times New Roman"/>
              </w:rPr>
              <w:t>(bruslař)</w:t>
            </w:r>
          </w:p>
          <w:p w14:paraId="4E2DA5B2" w14:textId="77777777" w:rsidR="00232C67" w:rsidRDefault="00232C67" w:rsidP="00232C67">
            <w:pPr>
              <w:spacing w:after="0" w:line="240" w:lineRule="auto"/>
              <w:rPr>
                <w:rFonts w:ascii="Times New Roman" w:hAnsi="Times New Roman"/>
              </w:rPr>
            </w:pPr>
          </w:p>
          <w:p w14:paraId="483A7A0D" w14:textId="77777777" w:rsidR="00232C67" w:rsidRDefault="00232C67" w:rsidP="00232C67">
            <w:pPr>
              <w:spacing w:after="0" w:line="240" w:lineRule="auto"/>
              <w:rPr>
                <w:rFonts w:ascii="Times New Roman" w:hAnsi="Times New Roman"/>
              </w:rPr>
            </w:pPr>
            <w:r>
              <w:rPr>
                <w:rFonts w:ascii="Times New Roman" w:hAnsi="Times New Roman"/>
              </w:rPr>
              <w:t>Tem.</w:t>
            </w:r>
            <w:r w:rsidR="00422829">
              <w:rPr>
                <w:rFonts w:ascii="Times New Roman" w:hAnsi="Times New Roman"/>
              </w:rPr>
              <w:t xml:space="preserve"> </w:t>
            </w:r>
            <w:proofErr w:type="gramStart"/>
            <w:r w:rsidR="0043462C">
              <w:rPr>
                <w:rFonts w:ascii="Times New Roman" w:hAnsi="Times New Roman"/>
              </w:rPr>
              <w:t>p</w:t>
            </w:r>
            <w:r>
              <w:rPr>
                <w:rFonts w:ascii="Times New Roman" w:hAnsi="Times New Roman"/>
              </w:rPr>
              <w:t>ráce</w:t>
            </w:r>
            <w:r w:rsidR="0043462C">
              <w:rPr>
                <w:rFonts w:ascii="Times New Roman" w:hAnsi="Times New Roman"/>
              </w:rPr>
              <w:t xml:space="preserve"> </w:t>
            </w:r>
            <w:r>
              <w:rPr>
                <w:rFonts w:ascii="Times New Roman" w:hAnsi="Times New Roman"/>
              </w:rPr>
              <w:t>-</w:t>
            </w:r>
            <w:r w:rsidR="0043462C">
              <w:rPr>
                <w:rFonts w:ascii="Times New Roman" w:hAnsi="Times New Roman"/>
              </w:rPr>
              <w:t xml:space="preserve"> </w:t>
            </w:r>
            <w:r>
              <w:rPr>
                <w:rFonts w:ascii="Times New Roman" w:hAnsi="Times New Roman"/>
              </w:rPr>
              <w:t>ilustrace</w:t>
            </w:r>
            <w:proofErr w:type="gramEnd"/>
            <w:r>
              <w:rPr>
                <w:rFonts w:ascii="Times New Roman" w:hAnsi="Times New Roman"/>
              </w:rPr>
              <w:t xml:space="preserve"> písně</w:t>
            </w:r>
          </w:p>
          <w:p w14:paraId="06691D24" w14:textId="77777777" w:rsidR="00232C67" w:rsidRDefault="00232C67" w:rsidP="00232C67">
            <w:pPr>
              <w:spacing w:after="0" w:line="240" w:lineRule="auto"/>
              <w:rPr>
                <w:rFonts w:ascii="Times New Roman" w:hAnsi="Times New Roman"/>
              </w:rPr>
            </w:pPr>
          </w:p>
          <w:p w14:paraId="098FAE72" w14:textId="77777777" w:rsidR="00232C67" w:rsidRDefault="00232C67" w:rsidP="00232C67">
            <w:pPr>
              <w:spacing w:after="0" w:line="240" w:lineRule="auto"/>
              <w:rPr>
                <w:rFonts w:ascii="Times New Roman" w:hAnsi="Times New Roman"/>
              </w:rPr>
            </w:pPr>
            <w:proofErr w:type="spellStart"/>
            <w:r>
              <w:rPr>
                <w:rFonts w:ascii="Times New Roman" w:hAnsi="Times New Roman"/>
              </w:rPr>
              <w:t>Tem.práce</w:t>
            </w:r>
            <w:proofErr w:type="spellEnd"/>
            <w:r>
              <w:rPr>
                <w:rFonts w:ascii="Times New Roman" w:hAnsi="Times New Roman"/>
              </w:rPr>
              <w:t>-u nás doma,</w:t>
            </w:r>
            <w:r w:rsidR="00422829">
              <w:rPr>
                <w:rFonts w:ascii="Times New Roman" w:hAnsi="Times New Roman"/>
              </w:rPr>
              <w:t xml:space="preserve"> </w:t>
            </w:r>
            <w:r>
              <w:rPr>
                <w:rFonts w:ascii="Times New Roman" w:hAnsi="Times New Roman"/>
              </w:rPr>
              <w:t>práce na zahradě, Den děti</w:t>
            </w:r>
          </w:p>
          <w:p w14:paraId="68240003" w14:textId="77777777" w:rsidR="00232C67" w:rsidRDefault="00232C67" w:rsidP="00232C67">
            <w:pPr>
              <w:spacing w:after="0" w:line="240" w:lineRule="auto"/>
              <w:rPr>
                <w:rFonts w:ascii="Times New Roman" w:hAnsi="Times New Roman"/>
              </w:rPr>
            </w:pPr>
          </w:p>
          <w:p w14:paraId="4821608F" w14:textId="77777777" w:rsidR="00232C67" w:rsidRDefault="00232C67" w:rsidP="00232C67">
            <w:pPr>
              <w:spacing w:after="0" w:line="240" w:lineRule="auto"/>
              <w:rPr>
                <w:rFonts w:ascii="Times New Roman" w:hAnsi="Times New Roman"/>
              </w:rPr>
            </w:pPr>
            <w:r>
              <w:rPr>
                <w:rFonts w:ascii="Times New Roman" w:hAnsi="Times New Roman"/>
              </w:rPr>
              <w:t>Dokreslení výt.</w:t>
            </w:r>
            <w:r w:rsidR="00422829">
              <w:rPr>
                <w:rFonts w:ascii="Times New Roman" w:hAnsi="Times New Roman"/>
              </w:rPr>
              <w:t xml:space="preserve"> </w:t>
            </w:r>
            <w:r>
              <w:rPr>
                <w:rFonts w:ascii="Times New Roman" w:hAnsi="Times New Roman"/>
              </w:rPr>
              <w:t>reprodukce</w:t>
            </w:r>
          </w:p>
          <w:p w14:paraId="43823640" w14:textId="77777777" w:rsidR="00232C67" w:rsidRDefault="00232C67" w:rsidP="00232C67">
            <w:pPr>
              <w:spacing w:after="0" w:line="240" w:lineRule="auto"/>
              <w:rPr>
                <w:rFonts w:ascii="Times New Roman" w:hAnsi="Times New Roman"/>
              </w:rPr>
            </w:pPr>
          </w:p>
          <w:p w14:paraId="75680918" w14:textId="77777777" w:rsidR="00232C67" w:rsidRDefault="00232C67" w:rsidP="00232C67">
            <w:pPr>
              <w:spacing w:after="0" w:line="240" w:lineRule="auto"/>
              <w:rPr>
                <w:rFonts w:ascii="Times New Roman" w:hAnsi="Times New Roman"/>
              </w:rPr>
            </w:pPr>
          </w:p>
          <w:p w14:paraId="3331C160" w14:textId="77777777" w:rsidR="00232C67" w:rsidRDefault="00232C67" w:rsidP="00232C67">
            <w:pPr>
              <w:spacing w:after="0" w:line="240" w:lineRule="auto"/>
              <w:rPr>
                <w:rFonts w:ascii="Times New Roman" w:hAnsi="Times New Roman"/>
              </w:rPr>
            </w:pPr>
          </w:p>
          <w:p w14:paraId="16D449D5" w14:textId="77777777" w:rsidR="00232C67" w:rsidRDefault="00232C67" w:rsidP="00232C67">
            <w:pPr>
              <w:spacing w:after="0" w:line="240" w:lineRule="auto"/>
              <w:rPr>
                <w:rFonts w:ascii="Times New Roman" w:hAnsi="Times New Roman"/>
              </w:rPr>
            </w:pPr>
          </w:p>
          <w:p w14:paraId="69212E91" w14:textId="77777777" w:rsidR="00232C67" w:rsidRPr="007E6528" w:rsidRDefault="00232C67" w:rsidP="00232C67">
            <w:pPr>
              <w:spacing w:after="0" w:line="240" w:lineRule="auto"/>
              <w:rPr>
                <w:rFonts w:ascii="Times New Roman" w:hAnsi="Times New Roman"/>
              </w:rPr>
            </w:pPr>
            <w:r>
              <w:rPr>
                <w:rFonts w:ascii="Times New Roman" w:hAnsi="Times New Roman"/>
              </w:rPr>
              <w:t>Beseda-výstavka prací</w:t>
            </w:r>
          </w:p>
          <w:p w14:paraId="390467BD" w14:textId="77777777" w:rsidR="00232C67" w:rsidRDefault="00232C67" w:rsidP="00232C67">
            <w:pPr>
              <w:spacing w:after="0" w:line="240" w:lineRule="auto"/>
              <w:rPr>
                <w:rFonts w:ascii="Times New Roman" w:hAnsi="Times New Roman"/>
              </w:rPr>
            </w:pPr>
          </w:p>
          <w:p w14:paraId="790C892F" w14:textId="77777777" w:rsidR="00232C67" w:rsidRDefault="00232C67" w:rsidP="00232C67">
            <w:pPr>
              <w:spacing w:after="0" w:line="240" w:lineRule="auto"/>
              <w:rPr>
                <w:rFonts w:ascii="Times New Roman" w:hAnsi="Times New Roman"/>
              </w:rPr>
            </w:pPr>
          </w:p>
          <w:p w14:paraId="70F7D3DF" w14:textId="77777777" w:rsidR="00232C67" w:rsidRDefault="00232C67" w:rsidP="00232C67">
            <w:pPr>
              <w:spacing w:after="0" w:line="240" w:lineRule="auto"/>
              <w:rPr>
                <w:rFonts w:ascii="Times New Roman" w:hAnsi="Times New Roman"/>
              </w:rPr>
            </w:pPr>
          </w:p>
          <w:p w14:paraId="6E87FF54" w14:textId="77777777" w:rsidR="00232C67" w:rsidRDefault="00232C67" w:rsidP="00232C67">
            <w:pPr>
              <w:spacing w:after="0" w:line="240" w:lineRule="auto"/>
              <w:rPr>
                <w:rFonts w:ascii="Times New Roman" w:hAnsi="Times New Roman"/>
              </w:rPr>
            </w:pPr>
          </w:p>
          <w:p w14:paraId="725B3A51" w14:textId="77777777" w:rsidR="00232C67" w:rsidRPr="007E6528" w:rsidRDefault="00232C67" w:rsidP="00232C67">
            <w:pPr>
              <w:spacing w:after="0" w:line="240" w:lineRule="auto"/>
              <w:rPr>
                <w:rFonts w:ascii="Times New Roman" w:hAnsi="Times New Roman"/>
              </w:rPr>
            </w:pPr>
          </w:p>
        </w:tc>
        <w:tc>
          <w:tcPr>
            <w:tcW w:w="2835" w:type="dxa"/>
          </w:tcPr>
          <w:p w14:paraId="30D9188F" w14:textId="77777777" w:rsidR="00232C67" w:rsidRDefault="00232C67" w:rsidP="00232C67">
            <w:pPr>
              <w:spacing w:after="0" w:line="240" w:lineRule="auto"/>
              <w:rPr>
                <w:rFonts w:ascii="Times New Roman" w:hAnsi="Times New Roman"/>
              </w:rPr>
            </w:pPr>
            <w:r>
              <w:rPr>
                <w:rFonts w:ascii="Times New Roman" w:hAnsi="Times New Roman"/>
              </w:rPr>
              <w:t>AJ-barvy</w:t>
            </w:r>
          </w:p>
          <w:p w14:paraId="138FE56B" w14:textId="77777777" w:rsidR="00232C67" w:rsidRPr="007E6528" w:rsidRDefault="00232C67" w:rsidP="00232C67">
            <w:pPr>
              <w:spacing w:after="0" w:line="240" w:lineRule="auto"/>
              <w:rPr>
                <w:rFonts w:ascii="Times New Roman" w:hAnsi="Times New Roman"/>
              </w:rPr>
            </w:pPr>
            <w:r>
              <w:rPr>
                <w:rFonts w:ascii="Times New Roman" w:hAnsi="Times New Roman"/>
              </w:rPr>
              <w:t>OSV-kreativita</w:t>
            </w:r>
          </w:p>
          <w:p w14:paraId="1260E795" w14:textId="77777777" w:rsidR="00232C67" w:rsidRPr="0025739D" w:rsidRDefault="00232C67" w:rsidP="00232C67">
            <w:pPr>
              <w:spacing w:after="0" w:line="240" w:lineRule="auto"/>
              <w:rPr>
                <w:rFonts w:ascii="Times New Roman" w:hAnsi="Times New Roman"/>
              </w:rPr>
            </w:pPr>
          </w:p>
          <w:p w14:paraId="2AA0EAF7" w14:textId="77777777" w:rsidR="00232C67" w:rsidRPr="0025739D" w:rsidRDefault="00232C67" w:rsidP="00232C67">
            <w:pPr>
              <w:spacing w:after="0" w:line="240" w:lineRule="auto"/>
              <w:rPr>
                <w:rFonts w:ascii="Times New Roman" w:hAnsi="Times New Roman"/>
              </w:rPr>
            </w:pPr>
          </w:p>
          <w:p w14:paraId="7A62C32B" w14:textId="77777777" w:rsidR="00232C67" w:rsidRPr="0025739D" w:rsidRDefault="00232C67" w:rsidP="00232C67">
            <w:pPr>
              <w:spacing w:after="0" w:line="240" w:lineRule="auto"/>
              <w:rPr>
                <w:rFonts w:ascii="Times New Roman" w:hAnsi="Times New Roman"/>
              </w:rPr>
            </w:pPr>
            <w:r>
              <w:rPr>
                <w:rFonts w:ascii="Times New Roman" w:hAnsi="Times New Roman"/>
              </w:rPr>
              <w:t>ČJ-Vánoce</w:t>
            </w:r>
          </w:p>
          <w:p w14:paraId="39E646BA" w14:textId="77777777" w:rsidR="00232C67" w:rsidRPr="0025739D" w:rsidRDefault="00232C67" w:rsidP="00232C67">
            <w:pPr>
              <w:spacing w:after="0" w:line="240" w:lineRule="auto"/>
              <w:rPr>
                <w:rFonts w:ascii="Times New Roman" w:hAnsi="Times New Roman"/>
              </w:rPr>
            </w:pPr>
          </w:p>
          <w:p w14:paraId="52341C05" w14:textId="77777777" w:rsidR="00232C67" w:rsidRPr="0025739D" w:rsidRDefault="00232C67" w:rsidP="00232C67">
            <w:pPr>
              <w:spacing w:after="0" w:line="240" w:lineRule="auto"/>
              <w:rPr>
                <w:rFonts w:ascii="Times New Roman" w:hAnsi="Times New Roman"/>
              </w:rPr>
            </w:pPr>
          </w:p>
          <w:p w14:paraId="3423CC7A" w14:textId="77777777" w:rsidR="00232C67" w:rsidRPr="0025739D" w:rsidRDefault="00232C67" w:rsidP="00232C67">
            <w:pPr>
              <w:spacing w:after="0" w:line="240" w:lineRule="auto"/>
              <w:rPr>
                <w:rFonts w:ascii="Times New Roman" w:hAnsi="Times New Roman"/>
              </w:rPr>
            </w:pPr>
          </w:p>
          <w:p w14:paraId="5C6823EF" w14:textId="77777777" w:rsidR="00232C67" w:rsidRPr="0025739D" w:rsidRDefault="0043462C" w:rsidP="00232C67">
            <w:pPr>
              <w:spacing w:after="0" w:line="240" w:lineRule="auto"/>
              <w:rPr>
                <w:rFonts w:ascii="Times New Roman" w:hAnsi="Times New Roman"/>
              </w:rPr>
            </w:pPr>
            <w:r>
              <w:rPr>
                <w:rFonts w:ascii="Times New Roman" w:hAnsi="Times New Roman"/>
              </w:rPr>
              <w:t xml:space="preserve">ČJ-popis hračky, </w:t>
            </w:r>
            <w:r w:rsidR="00232C67">
              <w:rPr>
                <w:rFonts w:ascii="Times New Roman" w:hAnsi="Times New Roman"/>
              </w:rPr>
              <w:t>loutky</w:t>
            </w:r>
          </w:p>
          <w:p w14:paraId="223769D5" w14:textId="77777777" w:rsidR="00232C67" w:rsidRPr="0025739D" w:rsidRDefault="00232C67" w:rsidP="00232C67">
            <w:pPr>
              <w:spacing w:after="0" w:line="240" w:lineRule="auto"/>
              <w:rPr>
                <w:rFonts w:ascii="Times New Roman" w:hAnsi="Times New Roman"/>
              </w:rPr>
            </w:pPr>
            <w:proofErr w:type="gramStart"/>
            <w:r w:rsidRPr="0025739D">
              <w:rPr>
                <w:rFonts w:ascii="Times New Roman" w:hAnsi="Times New Roman"/>
              </w:rPr>
              <w:t>OSV - osobnostní</w:t>
            </w:r>
            <w:proofErr w:type="gramEnd"/>
            <w:r w:rsidRPr="0025739D">
              <w:rPr>
                <w:rFonts w:ascii="Times New Roman" w:hAnsi="Times New Roman"/>
              </w:rPr>
              <w:t xml:space="preserve"> rozvoj, komunikace, mezilidské vztahy</w:t>
            </w:r>
          </w:p>
          <w:p w14:paraId="42E3DA55" w14:textId="77777777" w:rsidR="00232C67" w:rsidRPr="0025739D" w:rsidRDefault="00232C67" w:rsidP="00232C67">
            <w:pPr>
              <w:spacing w:after="0" w:line="240" w:lineRule="auto"/>
              <w:rPr>
                <w:rFonts w:ascii="Times New Roman" w:hAnsi="Times New Roman"/>
              </w:rPr>
            </w:pPr>
          </w:p>
          <w:p w14:paraId="3A3BD36F" w14:textId="77777777" w:rsidR="00232C67" w:rsidRPr="0025739D" w:rsidRDefault="00232C67" w:rsidP="00232C67">
            <w:pPr>
              <w:spacing w:after="0" w:line="240" w:lineRule="auto"/>
              <w:rPr>
                <w:rFonts w:ascii="Times New Roman" w:hAnsi="Times New Roman"/>
              </w:rPr>
            </w:pPr>
          </w:p>
          <w:p w14:paraId="242B1A06" w14:textId="77777777" w:rsidR="00232C67" w:rsidRPr="0025739D" w:rsidRDefault="00232C67" w:rsidP="00232C67">
            <w:pPr>
              <w:spacing w:after="0" w:line="240" w:lineRule="auto"/>
              <w:rPr>
                <w:rFonts w:ascii="Times New Roman" w:hAnsi="Times New Roman"/>
              </w:rPr>
            </w:pPr>
          </w:p>
          <w:p w14:paraId="249223B6" w14:textId="77777777" w:rsidR="00232C67" w:rsidRDefault="00232C67" w:rsidP="00232C67">
            <w:pPr>
              <w:spacing w:after="0" w:line="240" w:lineRule="auto"/>
              <w:rPr>
                <w:rFonts w:ascii="Times New Roman" w:hAnsi="Times New Roman"/>
              </w:rPr>
            </w:pPr>
            <w:r>
              <w:rPr>
                <w:rFonts w:ascii="Times New Roman" w:hAnsi="Times New Roman"/>
              </w:rPr>
              <w:t xml:space="preserve">HV-Na </w:t>
            </w:r>
            <w:proofErr w:type="spellStart"/>
            <w:r>
              <w:rPr>
                <w:rFonts w:ascii="Times New Roman" w:hAnsi="Times New Roman"/>
              </w:rPr>
              <w:t>tý</w:t>
            </w:r>
            <w:proofErr w:type="spellEnd"/>
            <w:r>
              <w:rPr>
                <w:rFonts w:ascii="Times New Roman" w:hAnsi="Times New Roman"/>
              </w:rPr>
              <w:t xml:space="preserve"> louce zelený</w:t>
            </w:r>
          </w:p>
          <w:p w14:paraId="1570B431" w14:textId="77777777" w:rsidR="00232C67" w:rsidRPr="0025739D" w:rsidRDefault="00232C67" w:rsidP="00232C67">
            <w:pPr>
              <w:spacing w:after="0" w:line="240" w:lineRule="auto"/>
              <w:rPr>
                <w:rFonts w:ascii="Times New Roman" w:hAnsi="Times New Roman"/>
              </w:rPr>
            </w:pPr>
          </w:p>
          <w:p w14:paraId="1FBD82AF" w14:textId="77777777" w:rsidR="00232C67" w:rsidRDefault="00232C67" w:rsidP="00232C67">
            <w:pPr>
              <w:spacing w:after="0" w:line="240" w:lineRule="auto"/>
              <w:rPr>
                <w:rFonts w:ascii="Times New Roman" w:hAnsi="Times New Roman"/>
              </w:rPr>
            </w:pPr>
            <w:r>
              <w:rPr>
                <w:rFonts w:ascii="Times New Roman" w:hAnsi="Times New Roman"/>
              </w:rPr>
              <w:t>OSV-mezilidské vztahy</w:t>
            </w:r>
          </w:p>
          <w:p w14:paraId="444B46F8" w14:textId="77777777" w:rsidR="00232C67" w:rsidRDefault="00232C67" w:rsidP="00232C67">
            <w:pPr>
              <w:spacing w:after="0" w:line="240" w:lineRule="auto"/>
              <w:rPr>
                <w:rFonts w:ascii="Times New Roman" w:hAnsi="Times New Roman"/>
              </w:rPr>
            </w:pPr>
            <w:r>
              <w:rPr>
                <w:rFonts w:ascii="Times New Roman" w:hAnsi="Times New Roman"/>
              </w:rPr>
              <w:t>PČ-pozorování jarních prací</w:t>
            </w:r>
          </w:p>
          <w:p w14:paraId="16EE784E" w14:textId="77777777" w:rsidR="00232C67" w:rsidRPr="007E6528" w:rsidRDefault="00232C67" w:rsidP="00232C67">
            <w:pPr>
              <w:spacing w:after="0" w:line="240" w:lineRule="auto"/>
              <w:rPr>
                <w:rFonts w:ascii="Times New Roman" w:hAnsi="Times New Roman"/>
              </w:rPr>
            </w:pPr>
            <w:proofErr w:type="spellStart"/>
            <w:proofErr w:type="gramStart"/>
            <w:r>
              <w:rPr>
                <w:rFonts w:ascii="Times New Roman" w:hAnsi="Times New Roman"/>
              </w:rPr>
              <w:t>Projekt:MDD</w:t>
            </w:r>
            <w:proofErr w:type="spellEnd"/>
            <w:proofErr w:type="gramEnd"/>
          </w:p>
          <w:p w14:paraId="558A0481" w14:textId="77777777" w:rsidR="00232C67" w:rsidRPr="007E6528" w:rsidRDefault="00232C67" w:rsidP="00232C67">
            <w:pPr>
              <w:spacing w:after="0" w:line="240" w:lineRule="auto"/>
              <w:rPr>
                <w:rFonts w:ascii="Times New Roman" w:hAnsi="Times New Roman"/>
              </w:rPr>
            </w:pPr>
          </w:p>
          <w:p w14:paraId="2ADB9D3C" w14:textId="77777777" w:rsidR="00232C67" w:rsidRPr="007E6528" w:rsidRDefault="00232C67" w:rsidP="00232C67">
            <w:pPr>
              <w:spacing w:after="0" w:line="240" w:lineRule="auto"/>
              <w:rPr>
                <w:rFonts w:ascii="Times New Roman" w:hAnsi="Times New Roman"/>
              </w:rPr>
            </w:pPr>
          </w:p>
          <w:p w14:paraId="462BCE81" w14:textId="77777777" w:rsidR="00232C67" w:rsidRPr="007E6528" w:rsidRDefault="00232C67" w:rsidP="00232C67">
            <w:pPr>
              <w:spacing w:after="0" w:line="240" w:lineRule="auto"/>
              <w:rPr>
                <w:rFonts w:ascii="Times New Roman" w:hAnsi="Times New Roman"/>
              </w:rPr>
            </w:pPr>
          </w:p>
          <w:p w14:paraId="199DFE30" w14:textId="77777777" w:rsidR="00232C67" w:rsidRPr="007E6528" w:rsidRDefault="00232C67" w:rsidP="00232C67">
            <w:pPr>
              <w:spacing w:after="0" w:line="240" w:lineRule="auto"/>
              <w:rPr>
                <w:rFonts w:ascii="Times New Roman" w:hAnsi="Times New Roman"/>
              </w:rPr>
            </w:pPr>
          </w:p>
          <w:p w14:paraId="5D2D2A50" w14:textId="77777777" w:rsidR="00232C67" w:rsidRPr="007E6528" w:rsidRDefault="00232C67" w:rsidP="00232C67">
            <w:pPr>
              <w:spacing w:after="0" w:line="240" w:lineRule="auto"/>
              <w:rPr>
                <w:rFonts w:ascii="Times New Roman" w:hAnsi="Times New Roman"/>
              </w:rPr>
            </w:pPr>
          </w:p>
          <w:p w14:paraId="28BD25B7" w14:textId="77777777" w:rsidR="00232C67" w:rsidRPr="007E6528" w:rsidRDefault="00232C67" w:rsidP="00232C67">
            <w:pPr>
              <w:spacing w:after="0" w:line="240" w:lineRule="auto"/>
              <w:rPr>
                <w:rFonts w:ascii="Times New Roman" w:hAnsi="Times New Roman"/>
              </w:rPr>
            </w:pPr>
            <w:r>
              <w:rPr>
                <w:rFonts w:ascii="Times New Roman" w:hAnsi="Times New Roman"/>
              </w:rPr>
              <w:t>OSV-Komunikace</w:t>
            </w:r>
          </w:p>
          <w:p w14:paraId="7B5CB179" w14:textId="77777777" w:rsidR="00232C67" w:rsidRPr="007E6528" w:rsidRDefault="00232C67" w:rsidP="00232C67">
            <w:pPr>
              <w:spacing w:after="0" w:line="240" w:lineRule="auto"/>
              <w:rPr>
                <w:rFonts w:ascii="Times New Roman" w:hAnsi="Times New Roman"/>
              </w:rPr>
            </w:pPr>
          </w:p>
          <w:p w14:paraId="2E11608D" w14:textId="77777777" w:rsidR="00232C67" w:rsidRPr="007E6528" w:rsidRDefault="00232C67" w:rsidP="00232C67">
            <w:pPr>
              <w:spacing w:after="0" w:line="240" w:lineRule="auto"/>
              <w:rPr>
                <w:rFonts w:ascii="Times New Roman" w:hAnsi="Times New Roman"/>
              </w:rPr>
            </w:pPr>
          </w:p>
          <w:p w14:paraId="6BB1C2C8" w14:textId="77777777" w:rsidR="00232C67" w:rsidRPr="007E6528" w:rsidRDefault="00232C67" w:rsidP="00232C67">
            <w:pPr>
              <w:spacing w:after="0" w:line="240" w:lineRule="auto"/>
              <w:rPr>
                <w:rFonts w:ascii="Times New Roman" w:hAnsi="Times New Roman"/>
              </w:rPr>
            </w:pPr>
          </w:p>
        </w:tc>
      </w:tr>
    </w:tbl>
    <w:p w14:paraId="63065802" w14:textId="77777777" w:rsidR="00232C67" w:rsidRDefault="00232C67" w:rsidP="00DE5547">
      <w:pPr>
        <w:spacing w:after="0" w:line="240" w:lineRule="auto"/>
        <w:rPr>
          <w:rFonts w:ascii="Times New Roman" w:hAnsi="Times New Roman" w:cs="Times New Roman"/>
          <w:sz w:val="24"/>
          <w:szCs w:val="24"/>
        </w:rPr>
      </w:pPr>
    </w:p>
    <w:p w14:paraId="056B40F6" w14:textId="77777777" w:rsidR="00422829" w:rsidRDefault="00422829" w:rsidP="00DE5547">
      <w:pPr>
        <w:spacing w:after="0" w:line="240" w:lineRule="auto"/>
        <w:rPr>
          <w:rFonts w:ascii="Times New Roman" w:hAnsi="Times New Roman" w:cs="Times New Roman"/>
          <w:sz w:val="24"/>
          <w:szCs w:val="24"/>
        </w:rPr>
      </w:pPr>
    </w:p>
    <w:p w14:paraId="7EA7D6FC" w14:textId="77777777" w:rsidR="00422829" w:rsidRDefault="00422829" w:rsidP="00DE5547">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232C67" w:rsidRPr="007E6528" w14:paraId="72E1B34C" w14:textId="77777777" w:rsidTr="00232C67">
        <w:tc>
          <w:tcPr>
            <w:tcW w:w="12616" w:type="dxa"/>
            <w:gridSpan w:val="3"/>
          </w:tcPr>
          <w:p w14:paraId="07EF758A" w14:textId="77777777" w:rsidR="00232C67" w:rsidRPr="007E6528" w:rsidRDefault="00232C67" w:rsidP="00232C67">
            <w:pPr>
              <w:spacing w:after="0" w:line="240" w:lineRule="auto"/>
              <w:rPr>
                <w:rFonts w:ascii="Times New Roman" w:hAnsi="Times New Roman"/>
                <w:b/>
                <w:sz w:val="32"/>
                <w:szCs w:val="32"/>
              </w:rPr>
            </w:pPr>
            <w:r w:rsidRPr="007E6528">
              <w:rPr>
                <w:rFonts w:ascii="Times New Roman" w:hAnsi="Times New Roman"/>
                <w:b/>
                <w:sz w:val="32"/>
                <w:szCs w:val="32"/>
              </w:rPr>
              <w:lastRenderedPageBreak/>
              <w:t>Předmět: Výtvarná výchova</w:t>
            </w:r>
          </w:p>
          <w:p w14:paraId="087CE981" w14:textId="77777777" w:rsidR="00232C67" w:rsidRPr="007E6528" w:rsidRDefault="00232C67" w:rsidP="00232C67">
            <w:pPr>
              <w:spacing w:after="0" w:line="240" w:lineRule="auto"/>
              <w:rPr>
                <w:rFonts w:ascii="Times New Roman" w:hAnsi="Times New Roman"/>
                <w:b/>
                <w:sz w:val="32"/>
                <w:szCs w:val="32"/>
              </w:rPr>
            </w:pPr>
          </w:p>
        </w:tc>
        <w:tc>
          <w:tcPr>
            <w:tcW w:w="2835" w:type="dxa"/>
          </w:tcPr>
          <w:p w14:paraId="3B16C072" w14:textId="77777777" w:rsidR="00232C67" w:rsidRPr="007E6528" w:rsidRDefault="00232C67" w:rsidP="00232C67">
            <w:pPr>
              <w:spacing w:after="0" w:line="240" w:lineRule="auto"/>
              <w:rPr>
                <w:rFonts w:ascii="Times New Roman" w:hAnsi="Times New Roman"/>
                <w:b/>
                <w:sz w:val="32"/>
                <w:szCs w:val="32"/>
              </w:rPr>
            </w:pPr>
            <w:r w:rsidRPr="007E6528">
              <w:rPr>
                <w:rFonts w:ascii="Times New Roman" w:hAnsi="Times New Roman"/>
                <w:b/>
                <w:sz w:val="32"/>
                <w:szCs w:val="32"/>
              </w:rPr>
              <w:t>Ročník: 4.</w:t>
            </w:r>
          </w:p>
        </w:tc>
      </w:tr>
      <w:tr w:rsidR="00232C67" w:rsidRPr="007E6528" w14:paraId="59C4CCDE" w14:textId="77777777" w:rsidTr="00232C67">
        <w:tc>
          <w:tcPr>
            <w:tcW w:w="4253" w:type="dxa"/>
          </w:tcPr>
          <w:p w14:paraId="57A85B4D" w14:textId="77777777" w:rsidR="00232C67" w:rsidRPr="007E6528" w:rsidRDefault="00232C67" w:rsidP="00232C67">
            <w:pPr>
              <w:spacing w:after="0" w:line="240" w:lineRule="auto"/>
              <w:jc w:val="center"/>
              <w:rPr>
                <w:rFonts w:ascii="Times New Roman" w:hAnsi="Times New Roman"/>
                <w:b/>
                <w:sz w:val="24"/>
                <w:szCs w:val="24"/>
              </w:rPr>
            </w:pPr>
            <w:r w:rsidRPr="007E6528">
              <w:rPr>
                <w:rFonts w:ascii="Times New Roman" w:hAnsi="Times New Roman"/>
                <w:b/>
                <w:sz w:val="24"/>
                <w:szCs w:val="24"/>
              </w:rPr>
              <w:t>Očekávané výstupy z RVP Z</w:t>
            </w:r>
            <w:r w:rsidR="00607273">
              <w:rPr>
                <w:rFonts w:ascii="Times New Roman" w:hAnsi="Times New Roman"/>
                <w:b/>
                <w:sz w:val="24"/>
                <w:szCs w:val="24"/>
              </w:rPr>
              <w:t>V</w:t>
            </w:r>
          </w:p>
        </w:tc>
        <w:tc>
          <w:tcPr>
            <w:tcW w:w="4253" w:type="dxa"/>
          </w:tcPr>
          <w:p w14:paraId="70C37A01" w14:textId="77777777" w:rsidR="00232C67" w:rsidRPr="007E6528" w:rsidRDefault="00232C67" w:rsidP="00232C67">
            <w:pPr>
              <w:spacing w:after="0" w:line="240" w:lineRule="auto"/>
              <w:jc w:val="center"/>
              <w:rPr>
                <w:rFonts w:ascii="Times New Roman" w:hAnsi="Times New Roman"/>
                <w:b/>
                <w:sz w:val="24"/>
                <w:szCs w:val="24"/>
              </w:rPr>
            </w:pPr>
            <w:r w:rsidRPr="007E6528">
              <w:rPr>
                <w:rFonts w:ascii="Times New Roman" w:hAnsi="Times New Roman"/>
                <w:b/>
                <w:sz w:val="24"/>
                <w:szCs w:val="24"/>
              </w:rPr>
              <w:t xml:space="preserve">Školní výstupy </w:t>
            </w:r>
          </w:p>
        </w:tc>
        <w:tc>
          <w:tcPr>
            <w:tcW w:w="4110" w:type="dxa"/>
          </w:tcPr>
          <w:p w14:paraId="162C5AD2" w14:textId="77777777" w:rsidR="00232C67" w:rsidRPr="007E6528" w:rsidRDefault="00232C67" w:rsidP="00232C67">
            <w:pPr>
              <w:spacing w:after="0" w:line="240" w:lineRule="auto"/>
              <w:jc w:val="center"/>
              <w:rPr>
                <w:rFonts w:ascii="Times New Roman" w:hAnsi="Times New Roman"/>
                <w:b/>
                <w:sz w:val="24"/>
                <w:szCs w:val="24"/>
              </w:rPr>
            </w:pPr>
            <w:r w:rsidRPr="007E6528">
              <w:rPr>
                <w:rFonts w:ascii="Times New Roman" w:hAnsi="Times New Roman"/>
                <w:b/>
                <w:sz w:val="24"/>
                <w:szCs w:val="24"/>
              </w:rPr>
              <w:t>Učivo</w:t>
            </w:r>
          </w:p>
        </w:tc>
        <w:tc>
          <w:tcPr>
            <w:tcW w:w="2835" w:type="dxa"/>
          </w:tcPr>
          <w:p w14:paraId="3EA4F7D7" w14:textId="77777777" w:rsidR="00232C67" w:rsidRPr="007E6528" w:rsidRDefault="00232C67" w:rsidP="00232C67">
            <w:pPr>
              <w:spacing w:after="0" w:line="240" w:lineRule="auto"/>
              <w:jc w:val="center"/>
              <w:rPr>
                <w:rFonts w:ascii="Times New Roman" w:hAnsi="Times New Roman"/>
                <w:b/>
                <w:sz w:val="24"/>
                <w:szCs w:val="24"/>
              </w:rPr>
            </w:pPr>
            <w:r w:rsidRPr="007E6528">
              <w:rPr>
                <w:rFonts w:ascii="Times New Roman" w:hAnsi="Times New Roman"/>
                <w:b/>
                <w:sz w:val="24"/>
                <w:szCs w:val="24"/>
              </w:rPr>
              <w:t>Průřezová témata, mezipředmětové vztahy</w:t>
            </w:r>
          </w:p>
        </w:tc>
      </w:tr>
      <w:tr w:rsidR="00232C67" w:rsidRPr="007E6528" w14:paraId="54197AE4" w14:textId="77777777" w:rsidTr="00232C67">
        <w:tc>
          <w:tcPr>
            <w:tcW w:w="4253" w:type="dxa"/>
          </w:tcPr>
          <w:p w14:paraId="6DF451B6" w14:textId="77777777" w:rsidR="00232C67" w:rsidRPr="007E6528" w:rsidRDefault="00232C67" w:rsidP="00232C67">
            <w:pPr>
              <w:spacing w:after="0" w:line="240" w:lineRule="auto"/>
              <w:rPr>
                <w:rFonts w:ascii="Times New Roman" w:hAnsi="Times New Roman"/>
              </w:rPr>
            </w:pPr>
            <w:r w:rsidRPr="007E6528">
              <w:rPr>
                <w:rFonts w:ascii="Times New Roman" w:hAnsi="Times New Roman"/>
              </w:rPr>
              <w:t>Při vlastních tvůrčích činnostech porovnává prvky vizuálně obrazného vyjádření na základě vztahů.</w:t>
            </w:r>
          </w:p>
          <w:p w14:paraId="50EFB6FE" w14:textId="77777777" w:rsidR="00232C67" w:rsidRPr="007E6528" w:rsidRDefault="00232C67" w:rsidP="00232C67">
            <w:pPr>
              <w:spacing w:after="0" w:line="240" w:lineRule="auto"/>
              <w:rPr>
                <w:rFonts w:ascii="Times New Roman" w:hAnsi="Times New Roman"/>
              </w:rPr>
            </w:pPr>
          </w:p>
          <w:p w14:paraId="174BFC20" w14:textId="77777777" w:rsidR="00232C67" w:rsidRDefault="00232C67" w:rsidP="00232C67">
            <w:pPr>
              <w:spacing w:after="0" w:line="240" w:lineRule="auto"/>
              <w:rPr>
                <w:rFonts w:ascii="Times New Roman" w:hAnsi="Times New Roman"/>
              </w:rPr>
            </w:pPr>
          </w:p>
          <w:p w14:paraId="591426E6" w14:textId="77777777" w:rsidR="00F40E1B" w:rsidRDefault="00F40E1B" w:rsidP="00232C67">
            <w:pPr>
              <w:spacing w:after="0" w:line="240" w:lineRule="auto"/>
              <w:rPr>
                <w:rFonts w:ascii="Times New Roman" w:hAnsi="Times New Roman"/>
              </w:rPr>
            </w:pPr>
          </w:p>
          <w:p w14:paraId="75252622" w14:textId="77777777" w:rsidR="00F40E1B" w:rsidRDefault="00F40E1B" w:rsidP="00232C67">
            <w:pPr>
              <w:spacing w:after="0" w:line="240" w:lineRule="auto"/>
              <w:rPr>
                <w:rFonts w:ascii="Times New Roman" w:hAnsi="Times New Roman"/>
              </w:rPr>
            </w:pPr>
          </w:p>
          <w:p w14:paraId="2D34EBBA" w14:textId="77777777" w:rsidR="00F40E1B" w:rsidRDefault="00F40E1B" w:rsidP="00232C67">
            <w:pPr>
              <w:spacing w:after="0" w:line="240" w:lineRule="auto"/>
              <w:rPr>
                <w:rFonts w:ascii="Times New Roman" w:hAnsi="Times New Roman"/>
              </w:rPr>
            </w:pPr>
          </w:p>
          <w:p w14:paraId="6243FE55" w14:textId="77777777" w:rsidR="00F40E1B" w:rsidRDefault="00F40E1B" w:rsidP="00232C67">
            <w:pPr>
              <w:spacing w:after="0" w:line="240" w:lineRule="auto"/>
              <w:rPr>
                <w:rFonts w:ascii="Times New Roman" w:hAnsi="Times New Roman"/>
              </w:rPr>
            </w:pPr>
          </w:p>
          <w:p w14:paraId="6580F2D2" w14:textId="77777777" w:rsidR="00F40E1B" w:rsidRDefault="00F40E1B" w:rsidP="00232C67">
            <w:pPr>
              <w:spacing w:after="0" w:line="240" w:lineRule="auto"/>
              <w:rPr>
                <w:rFonts w:ascii="Times New Roman" w:hAnsi="Times New Roman"/>
              </w:rPr>
            </w:pPr>
          </w:p>
          <w:p w14:paraId="1EF04A5E" w14:textId="77777777" w:rsidR="00F40E1B" w:rsidRPr="007E6528" w:rsidRDefault="00F40E1B" w:rsidP="00232C67">
            <w:pPr>
              <w:spacing w:after="0" w:line="240" w:lineRule="auto"/>
              <w:rPr>
                <w:rFonts w:ascii="Times New Roman" w:hAnsi="Times New Roman"/>
              </w:rPr>
            </w:pPr>
          </w:p>
          <w:p w14:paraId="0361B718" w14:textId="77777777" w:rsidR="00232C67" w:rsidRPr="007E6528" w:rsidRDefault="00232C67" w:rsidP="00232C67">
            <w:pPr>
              <w:spacing w:after="0" w:line="240" w:lineRule="auto"/>
              <w:rPr>
                <w:rFonts w:ascii="Times New Roman" w:hAnsi="Times New Roman"/>
              </w:rPr>
            </w:pPr>
            <w:r w:rsidRPr="007E6528">
              <w:rPr>
                <w:rFonts w:ascii="Times New Roman" w:hAnsi="Times New Roman"/>
              </w:rPr>
              <w:t>Při tvorbě vizuálně obrazných vy</w:t>
            </w:r>
            <w:r w:rsidR="00F40E1B">
              <w:rPr>
                <w:rFonts w:ascii="Times New Roman" w:hAnsi="Times New Roman"/>
              </w:rPr>
              <w:t>jádření se</w:t>
            </w:r>
            <w:r w:rsidRPr="007E6528">
              <w:rPr>
                <w:rFonts w:ascii="Times New Roman" w:hAnsi="Times New Roman"/>
              </w:rPr>
              <w:t xml:space="preserve"> zaměřuje n</w:t>
            </w:r>
            <w:r w:rsidR="00F40E1B">
              <w:rPr>
                <w:rFonts w:ascii="Times New Roman" w:hAnsi="Times New Roman"/>
              </w:rPr>
              <w:t xml:space="preserve">a projevení vlastních </w:t>
            </w:r>
            <w:r w:rsidRPr="007E6528">
              <w:rPr>
                <w:rFonts w:ascii="Times New Roman" w:hAnsi="Times New Roman"/>
              </w:rPr>
              <w:t xml:space="preserve">zkušeností </w:t>
            </w:r>
          </w:p>
          <w:p w14:paraId="56B9B702" w14:textId="77777777" w:rsidR="00232C67" w:rsidRPr="007E6528" w:rsidRDefault="00232C67" w:rsidP="00232C67">
            <w:pPr>
              <w:spacing w:after="0" w:line="240" w:lineRule="auto"/>
              <w:rPr>
                <w:rFonts w:ascii="Times New Roman" w:hAnsi="Times New Roman"/>
              </w:rPr>
            </w:pPr>
          </w:p>
          <w:p w14:paraId="2DAEB6C6" w14:textId="77777777" w:rsidR="00232C67" w:rsidRPr="007E6528" w:rsidRDefault="00232C67" w:rsidP="00232C67">
            <w:pPr>
              <w:spacing w:after="0" w:line="240" w:lineRule="auto"/>
              <w:rPr>
                <w:rFonts w:ascii="Times New Roman" w:hAnsi="Times New Roman"/>
              </w:rPr>
            </w:pPr>
          </w:p>
          <w:p w14:paraId="22A684C0" w14:textId="77777777" w:rsidR="00232C67" w:rsidRPr="007E6528" w:rsidRDefault="00232C67" w:rsidP="00232C67">
            <w:pPr>
              <w:spacing w:after="0" w:line="240" w:lineRule="auto"/>
              <w:rPr>
                <w:rFonts w:ascii="Times New Roman" w:hAnsi="Times New Roman"/>
              </w:rPr>
            </w:pPr>
          </w:p>
          <w:p w14:paraId="693F83C7" w14:textId="77777777" w:rsidR="00232C67" w:rsidRPr="007E6528" w:rsidRDefault="00232C67" w:rsidP="00232C67">
            <w:pPr>
              <w:spacing w:after="0" w:line="240" w:lineRule="auto"/>
              <w:rPr>
                <w:rFonts w:ascii="Times New Roman" w:hAnsi="Times New Roman"/>
              </w:rPr>
            </w:pPr>
          </w:p>
          <w:p w14:paraId="44AF54D1" w14:textId="77777777" w:rsidR="00232C67" w:rsidRPr="007E6528" w:rsidRDefault="00232C67" w:rsidP="00232C67">
            <w:pPr>
              <w:spacing w:after="0" w:line="240" w:lineRule="auto"/>
              <w:rPr>
                <w:rFonts w:ascii="Times New Roman" w:hAnsi="Times New Roman"/>
              </w:rPr>
            </w:pPr>
          </w:p>
          <w:p w14:paraId="1555A281" w14:textId="77777777" w:rsidR="00232C67" w:rsidRPr="007E6528" w:rsidRDefault="00232C67" w:rsidP="00232C67">
            <w:pPr>
              <w:spacing w:after="0" w:line="240" w:lineRule="auto"/>
              <w:rPr>
                <w:rFonts w:ascii="Times New Roman" w:hAnsi="Times New Roman"/>
              </w:rPr>
            </w:pPr>
          </w:p>
          <w:p w14:paraId="1147FAC5" w14:textId="77777777" w:rsidR="00232C67" w:rsidRPr="007E6528" w:rsidRDefault="00232C67" w:rsidP="00232C67">
            <w:pPr>
              <w:spacing w:after="0" w:line="240" w:lineRule="auto"/>
              <w:rPr>
                <w:rFonts w:ascii="Times New Roman" w:hAnsi="Times New Roman"/>
              </w:rPr>
            </w:pPr>
          </w:p>
          <w:p w14:paraId="116C0B1F" w14:textId="77777777" w:rsidR="00232C67" w:rsidRPr="007E6528" w:rsidRDefault="00232C67" w:rsidP="00232C67">
            <w:pPr>
              <w:spacing w:after="0" w:line="240" w:lineRule="auto"/>
              <w:rPr>
                <w:rFonts w:ascii="Times New Roman" w:hAnsi="Times New Roman"/>
              </w:rPr>
            </w:pPr>
          </w:p>
          <w:p w14:paraId="78F35689" w14:textId="77777777" w:rsidR="00232C67" w:rsidRPr="007E6528" w:rsidRDefault="00232C67" w:rsidP="00232C67">
            <w:pPr>
              <w:spacing w:after="0" w:line="240" w:lineRule="auto"/>
              <w:rPr>
                <w:rFonts w:ascii="Times New Roman" w:hAnsi="Times New Roman"/>
              </w:rPr>
            </w:pPr>
          </w:p>
          <w:p w14:paraId="2A4BC167" w14:textId="77777777" w:rsidR="00232C67" w:rsidRPr="007E6528" w:rsidRDefault="00232C67" w:rsidP="00232C67">
            <w:pPr>
              <w:spacing w:after="0" w:line="240" w:lineRule="auto"/>
              <w:rPr>
                <w:rFonts w:ascii="Times New Roman" w:hAnsi="Times New Roman"/>
              </w:rPr>
            </w:pPr>
          </w:p>
          <w:p w14:paraId="37475B2B" w14:textId="77777777" w:rsidR="00232C67" w:rsidRPr="007E6528" w:rsidRDefault="00232C67" w:rsidP="00232C67">
            <w:pPr>
              <w:spacing w:after="0" w:line="240" w:lineRule="auto"/>
              <w:rPr>
                <w:rFonts w:ascii="Times New Roman" w:hAnsi="Times New Roman"/>
              </w:rPr>
            </w:pPr>
          </w:p>
        </w:tc>
        <w:tc>
          <w:tcPr>
            <w:tcW w:w="4253" w:type="dxa"/>
          </w:tcPr>
          <w:p w14:paraId="478156CA" w14:textId="77777777" w:rsidR="00232C67" w:rsidRPr="006C6984" w:rsidRDefault="00232C67" w:rsidP="00232C67">
            <w:pPr>
              <w:spacing w:after="0" w:line="240" w:lineRule="auto"/>
              <w:rPr>
                <w:rFonts w:ascii="Times New Roman" w:hAnsi="Times New Roman"/>
              </w:rPr>
            </w:pPr>
            <w:r w:rsidRPr="006C6984">
              <w:rPr>
                <w:rFonts w:ascii="Times New Roman" w:hAnsi="Times New Roman"/>
              </w:rPr>
              <w:t>-      pojmenovává prvky vizuálně obrazného vyjádření-linie, tvary, objemy světelné a barevné kvality, textury</w:t>
            </w:r>
          </w:p>
          <w:p w14:paraId="47EB58E0" w14:textId="77777777" w:rsidR="00232C67" w:rsidRPr="006C6984" w:rsidRDefault="00232C67" w:rsidP="00AF78C3">
            <w:pPr>
              <w:numPr>
                <w:ilvl w:val="0"/>
                <w:numId w:val="134"/>
              </w:numPr>
              <w:spacing w:after="0" w:line="240" w:lineRule="auto"/>
              <w:rPr>
                <w:rFonts w:ascii="Times New Roman" w:hAnsi="Times New Roman"/>
              </w:rPr>
            </w:pPr>
            <w:r w:rsidRPr="006C6984">
              <w:rPr>
                <w:rFonts w:ascii="Times New Roman" w:hAnsi="Times New Roman"/>
              </w:rPr>
              <w:t>poznává funkci písma</w:t>
            </w:r>
          </w:p>
          <w:p w14:paraId="2ABD6CE2" w14:textId="77777777" w:rsidR="00232C67" w:rsidRPr="006C6984" w:rsidRDefault="00232C67" w:rsidP="00AF78C3">
            <w:pPr>
              <w:numPr>
                <w:ilvl w:val="0"/>
                <w:numId w:val="134"/>
              </w:numPr>
              <w:spacing w:after="0" w:line="240" w:lineRule="auto"/>
              <w:rPr>
                <w:rFonts w:ascii="Times New Roman" w:hAnsi="Times New Roman"/>
              </w:rPr>
            </w:pPr>
            <w:r w:rsidRPr="006C6984">
              <w:rPr>
                <w:rFonts w:ascii="Times New Roman" w:hAnsi="Times New Roman"/>
              </w:rPr>
              <w:t>užívá a kombinuje prvky vizuálně obrazného vyjádření ve vztahu k celku: v plošném vyjádření linie a barevné plochy</w:t>
            </w:r>
          </w:p>
          <w:p w14:paraId="4006D5F8" w14:textId="77777777" w:rsidR="00232C67" w:rsidRPr="006C6984" w:rsidRDefault="00232C67" w:rsidP="00AF78C3">
            <w:pPr>
              <w:numPr>
                <w:ilvl w:val="0"/>
                <w:numId w:val="134"/>
              </w:numPr>
              <w:spacing w:after="0" w:line="240" w:lineRule="auto"/>
              <w:rPr>
                <w:rFonts w:ascii="Times New Roman" w:hAnsi="Times New Roman"/>
              </w:rPr>
            </w:pPr>
            <w:r w:rsidRPr="006C6984">
              <w:rPr>
                <w:rFonts w:ascii="Times New Roman" w:hAnsi="Times New Roman"/>
              </w:rPr>
              <w:t>seznamuje se s proporcemi lidského těla a hlavy a zvířat</w:t>
            </w:r>
          </w:p>
          <w:p w14:paraId="614B69F4" w14:textId="77777777" w:rsidR="00232C67" w:rsidRPr="006C6984" w:rsidRDefault="00232C67" w:rsidP="00AF78C3">
            <w:pPr>
              <w:numPr>
                <w:ilvl w:val="0"/>
                <w:numId w:val="134"/>
              </w:numPr>
              <w:spacing w:after="0" w:line="240" w:lineRule="auto"/>
              <w:rPr>
                <w:rFonts w:ascii="Times New Roman" w:hAnsi="Times New Roman"/>
              </w:rPr>
            </w:pPr>
            <w:r w:rsidRPr="006C6984">
              <w:rPr>
                <w:rFonts w:ascii="Times New Roman" w:hAnsi="Times New Roman"/>
              </w:rPr>
              <w:t>při tvorbě se snaží využít vjemů různých smyslů</w:t>
            </w:r>
          </w:p>
          <w:p w14:paraId="252C8DD5" w14:textId="77777777" w:rsidR="00232C67" w:rsidRPr="006C6984" w:rsidRDefault="00232C67" w:rsidP="00AF78C3">
            <w:pPr>
              <w:numPr>
                <w:ilvl w:val="0"/>
                <w:numId w:val="134"/>
              </w:numPr>
              <w:spacing w:after="0" w:line="240" w:lineRule="auto"/>
              <w:rPr>
                <w:rFonts w:ascii="Times New Roman" w:hAnsi="Times New Roman"/>
              </w:rPr>
            </w:pPr>
            <w:r w:rsidRPr="006C6984">
              <w:rPr>
                <w:rFonts w:ascii="Times New Roman" w:hAnsi="Times New Roman"/>
              </w:rPr>
              <w:t>poznává moderní typy vizuálně obrazných vyjádření</w:t>
            </w:r>
          </w:p>
          <w:p w14:paraId="3949F634" w14:textId="77777777" w:rsidR="00232C67" w:rsidRDefault="00232C67" w:rsidP="00AF78C3">
            <w:pPr>
              <w:numPr>
                <w:ilvl w:val="0"/>
                <w:numId w:val="134"/>
              </w:numPr>
              <w:spacing w:after="0" w:line="240" w:lineRule="auto"/>
              <w:rPr>
                <w:rFonts w:ascii="Times New Roman" w:hAnsi="Times New Roman"/>
              </w:rPr>
            </w:pPr>
            <w:r w:rsidRPr="006C6984">
              <w:rPr>
                <w:rFonts w:ascii="Times New Roman" w:hAnsi="Times New Roman"/>
              </w:rPr>
              <w:t>snaží se vyjádřit vlastní životní zkušenost</w:t>
            </w:r>
          </w:p>
          <w:p w14:paraId="6576E9DA" w14:textId="77777777" w:rsidR="00232C67" w:rsidRPr="006C6984" w:rsidRDefault="00232C67" w:rsidP="00232C67">
            <w:pPr>
              <w:spacing w:after="0" w:line="240" w:lineRule="auto"/>
              <w:rPr>
                <w:rFonts w:ascii="Times New Roman" w:hAnsi="Times New Roman"/>
              </w:rPr>
            </w:pPr>
          </w:p>
          <w:p w14:paraId="1DF63C8B" w14:textId="77777777" w:rsidR="00232C67" w:rsidRDefault="00232C67" w:rsidP="00AF78C3">
            <w:pPr>
              <w:numPr>
                <w:ilvl w:val="0"/>
                <w:numId w:val="134"/>
              </w:numPr>
              <w:spacing w:after="0" w:line="240" w:lineRule="auto"/>
              <w:rPr>
                <w:rFonts w:ascii="Times New Roman" w:hAnsi="Times New Roman"/>
              </w:rPr>
            </w:pPr>
            <w:r w:rsidRPr="006C6984">
              <w:rPr>
                <w:rFonts w:ascii="Times New Roman" w:hAnsi="Times New Roman"/>
              </w:rPr>
              <w:t xml:space="preserve">zkouší vytvořit </w:t>
            </w:r>
            <w:r>
              <w:rPr>
                <w:rFonts w:ascii="Times New Roman" w:hAnsi="Times New Roman"/>
              </w:rPr>
              <w:t>dětský příběh</w:t>
            </w:r>
          </w:p>
          <w:p w14:paraId="0A7D6D00" w14:textId="77777777" w:rsidR="00232C67" w:rsidRDefault="00232C67" w:rsidP="00AF78C3">
            <w:pPr>
              <w:numPr>
                <w:ilvl w:val="0"/>
                <w:numId w:val="134"/>
              </w:numPr>
              <w:spacing w:after="0" w:line="240" w:lineRule="auto"/>
              <w:rPr>
                <w:rFonts w:ascii="Times New Roman" w:hAnsi="Times New Roman"/>
              </w:rPr>
            </w:pPr>
            <w:r>
              <w:rPr>
                <w:rFonts w:ascii="Times New Roman" w:hAnsi="Times New Roman"/>
              </w:rPr>
              <w:t>kreslí předměty se znalostí jejich funkce</w:t>
            </w:r>
          </w:p>
          <w:p w14:paraId="08CB5DF0" w14:textId="77777777" w:rsidR="00232C67" w:rsidRPr="00102920" w:rsidRDefault="00232C67" w:rsidP="00AF78C3">
            <w:pPr>
              <w:numPr>
                <w:ilvl w:val="0"/>
                <w:numId w:val="134"/>
              </w:numPr>
              <w:spacing w:after="0" w:line="240" w:lineRule="auto"/>
              <w:rPr>
                <w:rFonts w:ascii="Times New Roman" w:hAnsi="Times New Roman"/>
              </w:rPr>
            </w:pPr>
            <w:r w:rsidRPr="006C6984">
              <w:rPr>
                <w:rFonts w:ascii="Times New Roman" w:hAnsi="Times New Roman"/>
              </w:rPr>
              <w:t xml:space="preserve"> učí se vysvětlovat výsledky tvorby v rámci skupiny</w:t>
            </w:r>
          </w:p>
          <w:p w14:paraId="7CDF77DB" w14:textId="77777777" w:rsidR="00232C67" w:rsidRPr="006C6984" w:rsidRDefault="00232C67" w:rsidP="00AF78C3">
            <w:pPr>
              <w:numPr>
                <w:ilvl w:val="0"/>
                <w:numId w:val="134"/>
              </w:numPr>
              <w:spacing w:after="0" w:line="240" w:lineRule="auto"/>
              <w:rPr>
                <w:rFonts w:ascii="Times New Roman" w:hAnsi="Times New Roman"/>
              </w:rPr>
            </w:pPr>
            <w:r w:rsidRPr="006C6984">
              <w:rPr>
                <w:rFonts w:ascii="Times New Roman" w:hAnsi="Times New Roman"/>
              </w:rPr>
              <w:t>porovnává různé interpretace vizuálně obrazného vyjádření</w:t>
            </w:r>
          </w:p>
          <w:p w14:paraId="24060B30" w14:textId="77777777" w:rsidR="00232C67" w:rsidRPr="00F40E1B" w:rsidRDefault="00232C67" w:rsidP="00AF78C3">
            <w:pPr>
              <w:numPr>
                <w:ilvl w:val="0"/>
                <w:numId w:val="134"/>
              </w:numPr>
              <w:spacing w:after="0" w:line="240" w:lineRule="auto"/>
              <w:rPr>
                <w:sz w:val="24"/>
              </w:rPr>
            </w:pPr>
            <w:r w:rsidRPr="006C6984">
              <w:rPr>
                <w:rFonts w:ascii="Times New Roman" w:hAnsi="Times New Roman"/>
              </w:rPr>
              <w:t>na základě vlastní zkušenosti zapojuje obsah vizuálně obrazných vyjádření, která samostatně vytvořil nebo vybral, do komunikace</w:t>
            </w:r>
          </w:p>
          <w:p w14:paraId="16E80961" w14:textId="77777777" w:rsidR="00F40E1B" w:rsidRDefault="00F40E1B" w:rsidP="00F40E1B">
            <w:pPr>
              <w:spacing w:after="0" w:line="240" w:lineRule="auto"/>
              <w:rPr>
                <w:rFonts w:ascii="Times New Roman" w:hAnsi="Times New Roman"/>
              </w:rPr>
            </w:pPr>
          </w:p>
          <w:p w14:paraId="5EBC9904" w14:textId="77777777" w:rsidR="00F40E1B" w:rsidRDefault="00F40E1B" w:rsidP="00F40E1B">
            <w:pPr>
              <w:spacing w:after="0" w:line="240" w:lineRule="auto"/>
              <w:rPr>
                <w:rFonts w:ascii="Times New Roman" w:hAnsi="Times New Roman"/>
              </w:rPr>
            </w:pPr>
          </w:p>
          <w:p w14:paraId="044712F0" w14:textId="77777777" w:rsidR="00F40E1B" w:rsidRDefault="00F40E1B" w:rsidP="00F40E1B">
            <w:pPr>
              <w:spacing w:after="0" w:line="240" w:lineRule="auto"/>
              <w:rPr>
                <w:rFonts w:ascii="Times New Roman" w:hAnsi="Times New Roman"/>
              </w:rPr>
            </w:pPr>
          </w:p>
          <w:p w14:paraId="35AE248E" w14:textId="77777777" w:rsidR="00F40E1B" w:rsidRDefault="00F40E1B" w:rsidP="00F40E1B">
            <w:pPr>
              <w:spacing w:after="0" w:line="240" w:lineRule="auto"/>
              <w:rPr>
                <w:rFonts w:ascii="Times New Roman" w:hAnsi="Times New Roman"/>
              </w:rPr>
            </w:pPr>
          </w:p>
          <w:p w14:paraId="74BD2B3B" w14:textId="77777777" w:rsidR="00F40E1B" w:rsidRPr="00583A90" w:rsidRDefault="00F40E1B" w:rsidP="00F40E1B">
            <w:pPr>
              <w:spacing w:after="0" w:line="240" w:lineRule="auto"/>
              <w:rPr>
                <w:sz w:val="24"/>
              </w:rPr>
            </w:pPr>
          </w:p>
        </w:tc>
        <w:tc>
          <w:tcPr>
            <w:tcW w:w="4110" w:type="dxa"/>
          </w:tcPr>
          <w:p w14:paraId="183079DC" w14:textId="77777777" w:rsidR="00232C67" w:rsidRPr="006C6984" w:rsidRDefault="00232C67" w:rsidP="00232C67">
            <w:pPr>
              <w:spacing w:after="0" w:line="240" w:lineRule="auto"/>
              <w:rPr>
                <w:rFonts w:ascii="Times New Roman" w:hAnsi="Times New Roman"/>
              </w:rPr>
            </w:pPr>
            <w:r>
              <w:rPr>
                <w:rFonts w:ascii="Times New Roman" w:hAnsi="Times New Roman"/>
              </w:rPr>
              <w:t>Práce s kontrastem</w:t>
            </w:r>
          </w:p>
          <w:p w14:paraId="16BFB77A" w14:textId="77777777" w:rsidR="00232C67" w:rsidRPr="007E6528" w:rsidRDefault="00232C67" w:rsidP="00232C67">
            <w:pPr>
              <w:spacing w:after="0" w:line="240" w:lineRule="auto"/>
              <w:rPr>
                <w:rFonts w:ascii="Times New Roman" w:hAnsi="Times New Roman"/>
              </w:rPr>
            </w:pPr>
            <w:r>
              <w:rPr>
                <w:rFonts w:ascii="Times New Roman" w:hAnsi="Times New Roman"/>
              </w:rPr>
              <w:t>Monotyp</w:t>
            </w:r>
          </w:p>
          <w:p w14:paraId="53EE92E5" w14:textId="77777777" w:rsidR="00232C67" w:rsidRPr="007E6528" w:rsidRDefault="00232C67" w:rsidP="00232C67">
            <w:pPr>
              <w:spacing w:after="0" w:line="240" w:lineRule="auto"/>
              <w:rPr>
                <w:rFonts w:ascii="Times New Roman" w:hAnsi="Times New Roman"/>
              </w:rPr>
            </w:pPr>
            <w:r>
              <w:rPr>
                <w:rFonts w:ascii="Times New Roman" w:hAnsi="Times New Roman"/>
              </w:rPr>
              <w:t>Dokreslování obrázků</w:t>
            </w:r>
          </w:p>
          <w:p w14:paraId="0286314A" w14:textId="77777777" w:rsidR="00232C67" w:rsidRDefault="00232C67" w:rsidP="00232C67">
            <w:pPr>
              <w:spacing w:after="0" w:line="240" w:lineRule="auto"/>
              <w:rPr>
                <w:rFonts w:ascii="Times New Roman" w:hAnsi="Times New Roman"/>
              </w:rPr>
            </w:pPr>
            <w:r>
              <w:rPr>
                <w:rFonts w:ascii="Times New Roman" w:hAnsi="Times New Roman"/>
              </w:rPr>
              <w:t>Písmo</w:t>
            </w:r>
          </w:p>
          <w:p w14:paraId="711D8C0B" w14:textId="77777777" w:rsidR="00232C67" w:rsidRDefault="00232C67" w:rsidP="00232C67">
            <w:pPr>
              <w:spacing w:after="0" w:line="240" w:lineRule="auto"/>
              <w:rPr>
                <w:rFonts w:ascii="Times New Roman" w:hAnsi="Times New Roman"/>
              </w:rPr>
            </w:pPr>
            <w:r>
              <w:rPr>
                <w:rFonts w:ascii="Times New Roman" w:hAnsi="Times New Roman"/>
              </w:rPr>
              <w:t>Linie</w:t>
            </w:r>
          </w:p>
          <w:p w14:paraId="159269A1" w14:textId="77777777" w:rsidR="00232C67" w:rsidRDefault="00232C67" w:rsidP="00232C67">
            <w:pPr>
              <w:spacing w:after="0" w:line="240" w:lineRule="auto"/>
              <w:rPr>
                <w:rFonts w:ascii="Times New Roman" w:hAnsi="Times New Roman"/>
              </w:rPr>
            </w:pPr>
            <w:proofErr w:type="spellStart"/>
            <w:r>
              <w:rPr>
                <w:rFonts w:ascii="Times New Roman" w:hAnsi="Times New Roman"/>
              </w:rPr>
              <w:t>Kombin.techniky</w:t>
            </w:r>
            <w:proofErr w:type="spellEnd"/>
            <w:r>
              <w:rPr>
                <w:rFonts w:ascii="Times New Roman" w:hAnsi="Times New Roman"/>
              </w:rPr>
              <w:t>-zapouštění barev,</w:t>
            </w:r>
            <w:r w:rsidR="004F47FD">
              <w:rPr>
                <w:rFonts w:ascii="Times New Roman" w:hAnsi="Times New Roman"/>
              </w:rPr>
              <w:t xml:space="preserve"> </w:t>
            </w:r>
            <w:r>
              <w:rPr>
                <w:rFonts w:ascii="Times New Roman" w:hAnsi="Times New Roman"/>
              </w:rPr>
              <w:t xml:space="preserve">malba zmizíkem, </w:t>
            </w:r>
            <w:proofErr w:type="spellStart"/>
            <w:proofErr w:type="gramStart"/>
            <w:r>
              <w:rPr>
                <w:rFonts w:ascii="Times New Roman" w:hAnsi="Times New Roman"/>
              </w:rPr>
              <w:t>kolor.kresba</w:t>
            </w:r>
            <w:proofErr w:type="spellEnd"/>
            <w:proofErr w:type="gramEnd"/>
            <w:r>
              <w:rPr>
                <w:rFonts w:ascii="Times New Roman" w:hAnsi="Times New Roman"/>
              </w:rPr>
              <w:t>, koláž,</w:t>
            </w:r>
            <w:r w:rsidR="004F47FD">
              <w:rPr>
                <w:rFonts w:ascii="Times New Roman" w:hAnsi="Times New Roman"/>
              </w:rPr>
              <w:t xml:space="preserve"> </w:t>
            </w:r>
            <w:r>
              <w:rPr>
                <w:rFonts w:ascii="Times New Roman" w:hAnsi="Times New Roman"/>
              </w:rPr>
              <w:t>mozaika</w:t>
            </w:r>
          </w:p>
          <w:p w14:paraId="2CEAF19F" w14:textId="77777777" w:rsidR="00232C67" w:rsidRDefault="00232C67" w:rsidP="00232C67">
            <w:pPr>
              <w:spacing w:after="0" w:line="240" w:lineRule="auto"/>
              <w:rPr>
                <w:rFonts w:ascii="Times New Roman" w:hAnsi="Times New Roman"/>
              </w:rPr>
            </w:pPr>
          </w:p>
          <w:p w14:paraId="4C443A13" w14:textId="77777777" w:rsidR="00232C67" w:rsidRDefault="00232C67" w:rsidP="00232C67">
            <w:pPr>
              <w:spacing w:after="0" w:line="240" w:lineRule="auto"/>
              <w:rPr>
                <w:rFonts w:ascii="Times New Roman" w:hAnsi="Times New Roman"/>
              </w:rPr>
            </w:pPr>
          </w:p>
          <w:p w14:paraId="7074D885" w14:textId="77777777" w:rsidR="00232C67" w:rsidRDefault="00232C67" w:rsidP="00232C67">
            <w:pPr>
              <w:spacing w:after="0" w:line="240" w:lineRule="auto"/>
              <w:rPr>
                <w:rFonts w:ascii="Times New Roman" w:hAnsi="Times New Roman"/>
              </w:rPr>
            </w:pPr>
          </w:p>
          <w:p w14:paraId="4DA35C8E" w14:textId="77777777" w:rsidR="00232C67" w:rsidRDefault="00232C67" w:rsidP="00232C67">
            <w:pPr>
              <w:spacing w:after="0" w:line="240" w:lineRule="auto"/>
              <w:rPr>
                <w:rFonts w:ascii="Times New Roman" w:hAnsi="Times New Roman"/>
              </w:rPr>
            </w:pPr>
            <w:r>
              <w:rPr>
                <w:rFonts w:ascii="Times New Roman" w:hAnsi="Times New Roman"/>
              </w:rPr>
              <w:t>Práce s mačkaným papírem</w:t>
            </w:r>
          </w:p>
          <w:p w14:paraId="0F227F57" w14:textId="77777777" w:rsidR="00232C67" w:rsidRDefault="00232C67" w:rsidP="00232C67">
            <w:pPr>
              <w:spacing w:after="0" w:line="240" w:lineRule="auto"/>
              <w:rPr>
                <w:rFonts w:ascii="Times New Roman" w:hAnsi="Times New Roman"/>
              </w:rPr>
            </w:pPr>
          </w:p>
          <w:p w14:paraId="397BF895" w14:textId="77777777" w:rsidR="00232C67" w:rsidRDefault="00232C67" w:rsidP="00232C67">
            <w:pPr>
              <w:spacing w:after="0" w:line="240" w:lineRule="auto"/>
              <w:rPr>
                <w:rFonts w:ascii="Times New Roman" w:hAnsi="Times New Roman"/>
              </w:rPr>
            </w:pPr>
            <w:r>
              <w:rPr>
                <w:rFonts w:ascii="Times New Roman" w:hAnsi="Times New Roman"/>
              </w:rPr>
              <w:t>Fotografie,</w:t>
            </w:r>
            <w:r w:rsidR="00422829">
              <w:rPr>
                <w:rFonts w:ascii="Times New Roman" w:hAnsi="Times New Roman"/>
              </w:rPr>
              <w:t xml:space="preserve"> </w:t>
            </w:r>
            <w:r>
              <w:rPr>
                <w:rFonts w:ascii="Times New Roman" w:hAnsi="Times New Roman"/>
              </w:rPr>
              <w:t>film,</w:t>
            </w:r>
            <w:r w:rsidR="00422829">
              <w:rPr>
                <w:rFonts w:ascii="Times New Roman" w:hAnsi="Times New Roman"/>
              </w:rPr>
              <w:t xml:space="preserve"> </w:t>
            </w:r>
            <w:r>
              <w:rPr>
                <w:rFonts w:ascii="Times New Roman" w:hAnsi="Times New Roman"/>
              </w:rPr>
              <w:t>pohlednice</w:t>
            </w:r>
          </w:p>
          <w:p w14:paraId="63FC4D02" w14:textId="77777777" w:rsidR="00232C67" w:rsidRDefault="00232C67" w:rsidP="00232C67">
            <w:pPr>
              <w:spacing w:after="0" w:line="240" w:lineRule="auto"/>
              <w:rPr>
                <w:rFonts w:ascii="Times New Roman" w:hAnsi="Times New Roman"/>
              </w:rPr>
            </w:pPr>
          </w:p>
          <w:p w14:paraId="6123409B" w14:textId="77777777" w:rsidR="00232C67" w:rsidRDefault="00232C67" w:rsidP="00232C67">
            <w:pPr>
              <w:spacing w:after="0" w:line="240" w:lineRule="auto"/>
              <w:rPr>
                <w:rFonts w:ascii="Times New Roman" w:hAnsi="Times New Roman"/>
              </w:rPr>
            </w:pPr>
            <w:proofErr w:type="spellStart"/>
            <w:r>
              <w:rPr>
                <w:rFonts w:ascii="Times New Roman" w:hAnsi="Times New Roman"/>
              </w:rPr>
              <w:t>Temat.práce-</w:t>
            </w:r>
            <w:proofErr w:type="gramStart"/>
            <w:r>
              <w:rPr>
                <w:rFonts w:ascii="Times New Roman" w:hAnsi="Times New Roman"/>
              </w:rPr>
              <w:t>např.prázdniny</w:t>
            </w:r>
            <w:proofErr w:type="spellEnd"/>
            <w:proofErr w:type="gramEnd"/>
            <w:r>
              <w:rPr>
                <w:rFonts w:ascii="Times New Roman" w:hAnsi="Times New Roman"/>
              </w:rPr>
              <w:t>,</w:t>
            </w:r>
            <w:r w:rsidR="00422829">
              <w:rPr>
                <w:rFonts w:ascii="Times New Roman" w:hAnsi="Times New Roman"/>
              </w:rPr>
              <w:t xml:space="preserve"> </w:t>
            </w:r>
            <w:r>
              <w:rPr>
                <w:rFonts w:ascii="Times New Roman" w:hAnsi="Times New Roman"/>
              </w:rPr>
              <w:t>jeskynní malby,</w:t>
            </w:r>
            <w:r w:rsidR="004F47FD">
              <w:rPr>
                <w:rFonts w:ascii="Times New Roman" w:hAnsi="Times New Roman"/>
              </w:rPr>
              <w:t xml:space="preserve"> </w:t>
            </w:r>
            <w:r>
              <w:rPr>
                <w:rFonts w:ascii="Times New Roman" w:hAnsi="Times New Roman"/>
              </w:rPr>
              <w:t>zimní radovánky</w:t>
            </w:r>
          </w:p>
          <w:p w14:paraId="20727651" w14:textId="77777777" w:rsidR="00232C67" w:rsidRDefault="00232C67" w:rsidP="00232C67">
            <w:pPr>
              <w:spacing w:after="0" w:line="240" w:lineRule="auto"/>
              <w:rPr>
                <w:rFonts w:ascii="Times New Roman" w:hAnsi="Times New Roman"/>
              </w:rPr>
            </w:pPr>
            <w:r>
              <w:rPr>
                <w:rFonts w:ascii="Times New Roman" w:hAnsi="Times New Roman"/>
              </w:rPr>
              <w:t>Kreslený seriál</w:t>
            </w:r>
          </w:p>
          <w:p w14:paraId="6231CC81" w14:textId="77777777" w:rsidR="00232C67" w:rsidRDefault="00232C67" w:rsidP="00232C67">
            <w:pPr>
              <w:spacing w:after="0" w:line="240" w:lineRule="auto"/>
              <w:rPr>
                <w:rFonts w:ascii="Times New Roman" w:hAnsi="Times New Roman"/>
              </w:rPr>
            </w:pPr>
            <w:r>
              <w:rPr>
                <w:rFonts w:ascii="Times New Roman" w:hAnsi="Times New Roman"/>
              </w:rPr>
              <w:t>Plakát</w:t>
            </w:r>
          </w:p>
          <w:p w14:paraId="2B7F4ADB" w14:textId="77777777" w:rsidR="00232C67" w:rsidRDefault="00232C67" w:rsidP="00232C67">
            <w:pPr>
              <w:spacing w:after="0" w:line="240" w:lineRule="auto"/>
              <w:rPr>
                <w:rFonts w:ascii="Times New Roman" w:hAnsi="Times New Roman"/>
              </w:rPr>
            </w:pPr>
            <w:r>
              <w:rPr>
                <w:rFonts w:ascii="Times New Roman" w:hAnsi="Times New Roman"/>
              </w:rPr>
              <w:t>Kolektivní práce</w:t>
            </w:r>
          </w:p>
          <w:p w14:paraId="4D676CCE" w14:textId="77777777" w:rsidR="00232C67" w:rsidRDefault="00232C67" w:rsidP="00232C67">
            <w:pPr>
              <w:spacing w:after="0" w:line="240" w:lineRule="auto"/>
              <w:rPr>
                <w:rFonts w:ascii="Times New Roman" w:hAnsi="Times New Roman"/>
              </w:rPr>
            </w:pPr>
          </w:p>
          <w:p w14:paraId="13C5EBFC" w14:textId="77777777" w:rsidR="00232C67" w:rsidRPr="007E6528" w:rsidRDefault="00232C67" w:rsidP="00232C67">
            <w:pPr>
              <w:spacing w:after="0" w:line="240" w:lineRule="auto"/>
              <w:rPr>
                <w:rFonts w:ascii="Times New Roman" w:hAnsi="Times New Roman"/>
              </w:rPr>
            </w:pPr>
            <w:r>
              <w:rPr>
                <w:rFonts w:ascii="Times New Roman" w:hAnsi="Times New Roman"/>
              </w:rPr>
              <w:t>Beseda</w:t>
            </w:r>
          </w:p>
        </w:tc>
        <w:tc>
          <w:tcPr>
            <w:tcW w:w="2835" w:type="dxa"/>
          </w:tcPr>
          <w:p w14:paraId="2AFAF186" w14:textId="77777777" w:rsidR="00232C67" w:rsidRPr="007E6528" w:rsidRDefault="00232C67" w:rsidP="00232C67">
            <w:pPr>
              <w:spacing w:after="0" w:line="240" w:lineRule="auto"/>
              <w:rPr>
                <w:rFonts w:ascii="Times New Roman" w:hAnsi="Times New Roman"/>
              </w:rPr>
            </w:pPr>
          </w:p>
          <w:p w14:paraId="78106663" w14:textId="77777777" w:rsidR="00232C67" w:rsidRPr="006C6984" w:rsidRDefault="00232C67" w:rsidP="00232C67">
            <w:pPr>
              <w:spacing w:after="0" w:line="240" w:lineRule="auto"/>
              <w:rPr>
                <w:rFonts w:ascii="Times New Roman" w:hAnsi="Times New Roman"/>
              </w:rPr>
            </w:pPr>
            <w:r w:rsidRPr="006C6984">
              <w:rPr>
                <w:rFonts w:ascii="Times New Roman" w:hAnsi="Times New Roman"/>
              </w:rPr>
              <w:t>PŘÍ-les</w:t>
            </w:r>
          </w:p>
          <w:p w14:paraId="2834D376" w14:textId="77777777" w:rsidR="00232C67" w:rsidRDefault="00232C67" w:rsidP="00232C67">
            <w:pPr>
              <w:spacing w:after="0" w:line="240" w:lineRule="auto"/>
              <w:rPr>
                <w:sz w:val="24"/>
              </w:rPr>
            </w:pPr>
          </w:p>
          <w:p w14:paraId="0DA11423" w14:textId="77777777" w:rsidR="00232C67" w:rsidRPr="006C6984" w:rsidRDefault="00232C67" w:rsidP="00232C67">
            <w:pPr>
              <w:spacing w:after="0" w:line="240" w:lineRule="auto"/>
              <w:rPr>
                <w:rFonts w:ascii="Times New Roman" w:hAnsi="Times New Roman"/>
              </w:rPr>
            </w:pPr>
            <w:proofErr w:type="gramStart"/>
            <w:r w:rsidRPr="006C6984">
              <w:rPr>
                <w:rFonts w:ascii="Times New Roman" w:hAnsi="Times New Roman"/>
              </w:rPr>
              <w:t>M- osově</w:t>
            </w:r>
            <w:proofErr w:type="gramEnd"/>
            <w:r w:rsidRPr="006C6984">
              <w:rPr>
                <w:rFonts w:ascii="Times New Roman" w:hAnsi="Times New Roman"/>
              </w:rPr>
              <w:t xml:space="preserve"> souměrné útvary</w:t>
            </w:r>
          </w:p>
          <w:p w14:paraId="778E3404" w14:textId="77777777" w:rsidR="00232C67" w:rsidRPr="006C6984" w:rsidRDefault="00232C67" w:rsidP="00232C67">
            <w:pPr>
              <w:spacing w:after="0" w:line="240" w:lineRule="auto"/>
              <w:rPr>
                <w:rFonts w:ascii="Times New Roman" w:hAnsi="Times New Roman"/>
              </w:rPr>
            </w:pPr>
          </w:p>
          <w:p w14:paraId="256E6B3A" w14:textId="77777777" w:rsidR="00232C67" w:rsidRDefault="00232C67" w:rsidP="00232C67">
            <w:pPr>
              <w:spacing w:after="0" w:line="240" w:lineRule="auto"/>
              <w:rPr>
                <w:rFonts w:ascii="Times New Roman" w:hAnsi="Times New Roman"/>
              </w:rPr>
            </w:pPr>
            <w:proofErr w:type="spellStart"/>
            <w:proofErr w:type="gramStart"/>
            <w:r>
              <w:rPr>
                <w:rFonts w:ascii="Times New Roman" w:hAnsi="Times New Roman"/>
              </w:rPr>
              <w:t>Projekt:Naše</w:t>
            </w:r>
            <w:proofErr w:type="spellEnd"/>
            <w:proofErr w:type="gramEnd"/>
            <w:r>
              <w:rPr>
                <w:rFonts w:ascii="Times New Roman" w:hAnsi="Times New Roman"/>
              </w:rPr>
              <w:t xml:space="preserve"> město</w:t>
            </w:r>
          </w:p>
          <w:p w14:paraId="18144798" w14:textId="77777777" w:rsidR="00232C67" w:rsidRPr="006C6984" w:rsidRDefault="00232C67" w:rsidP="00232C67">
            <w:pPr>
              <w:spacing w:after="0" w:line="240" w:lineRule="auto"/>
              <w:rPr>
                <w:rFonts w:ascii="Times New Roman" w:hAnsi="Times New Roman"/>
              </w:rPr>
            </w:pPr>
            <w:r>
              <w:rPr>
                <w:rFonts w:ascii="Times New Roman" w:hAnsi="Times New Roman"/>
              </w:rPr>
              <w:t>ČJ-popis osoby</w:t>
            </w:r>
          </w:p>
          <w:p w14:paraId="5D0B5C8C" w14:textId="77777777" w:rsidR="00232C67" w:rsidRPr="006C6984" w:rsidRDefault="00232C67" w:rsidP="00232C67">
            <w:pPr>
              <w:spacing w:after="0" w:line="240" w:lineRule="auto"/>
              <w:rPr>
                <w:rFonts w:ascii="Times New Roman" w:hAnsi="Times New Roman"/>
              </w:rPr>
            </w:pPr>
            <w:r>
              <w:rPr>
                <w:rFonts w:ascii="Times New Roman" w:hAnsi="Times New Roman"/>
              </w:rPr>
              <w:t xml:space="preserve">AJ-my </w:t>
            </w:r>
            <w:proofErr w:type="spellStart"/>
            <w:r>
              <w:rPr>
                <w:rFonts w:ascii="Times New Roman" w:hAnsi="Times New Roman"/>
              </w:rPr>
              <w:t>family</w:t>
            </w:r>
            <w:proofErr w:type="spellEnd"/>
          </w:p>
          <w:p w14:paraId="17EA47E5" w14:textId="77777777" w:rsidR="00232C67" w:rsidRPr="006C6984" w:rsidRDefault="00232C67" w:rsidP="00232C67">
            <w:pPr>
              <w:spacing w:after="0" w:line="240" w:lineRule="auto"/>
              <w:rPr>
                <w:rFonts w:ascii="Times New Roman" w:hAnsi="Times New Roman"/>
              </w:rPr>
            </w:pPr>
          </w:p>
          <w:p w14:paraId="11D4D849" w14:textId="77777777" w:rsidR="00232C67" w:rsidRPr="006C6984" w:rsidRDefault="00232C67" w:rsidP="00232C67">
            <w:pPr>
              <w:spacing w:after="0" w:line="240" w:lineRule="auto"/>
              <w:rPr>
                <w:rFonts w:ascii="Times New Roman" w:hAnsi="Times New Roman"/>
              </w:rPr>
            </w:pPr>
          </w:p>
          <w:p w14:paraId="2D7A35EC" w14:textId="77777777" w:rsidR="00232C67" w:rsidRDefault="00232C67" w:rsidP="00232C67">
            <w:pPr>
              <w:spacing w:after="0" w:line="240" w:lineRule="auto"/>
              <w:rPr>
                <w:rFonts w:ascii="Times New Roman" w:hAnsi="Times New Roman"/>
              </w:rPr>
            </w:pPr>
            <w:r>
              <w:rPr>
                <w:rFonts w:ascii="Times New Roman" w:hAnsi="Times New Roman"/>
              </w:rPr>
              <w:t>HV-píseň</w:t>
            </w:r>
          </w:p>
          <w:p w14:paraId="44736A90" w14:textId="77777777" w:rsidR="00232C67" w:rsidRPr="006C6984" w:rsidRDefault="00232C67" w:rsidP="00232C67">
            <w:pPr>
              <w:spacing w:after="0" w:line="240" w:lineRule="auto"/>
              <w:rPr>
                <w:rFonts w:ascii="Times New Roman" w:hAnsi="Times New Roman"/>
              </w:rPr>
            </w:pPr>
            <w:r>
              <w:rPr>
                <w:rFonts w:ascii="Times New Roman" w:hAnsi="Times New Roman"/>
              </w:rPr>
              <w:t>ČJ-vyprávění podle osnovy</w:t>
            </w:r>
          </w:p>
          <w:p w14:paraId="1ACBE943" w14:textId="77777777" w:rsidR="00232C67" w:rsidRPr="006C6984" w:rsidRDefault="00232C67" w:rsidP="00232C67">
            <w:pPr>
              <w:spacing w:after="0" w:line="240" w:lineRule="auto"/>
              <w:rPr>
                <w:rFonts w:ascii="Times New Roman" w:hAnsi="Times New Roman"/>
              </w:rPr>
            </w:pPr>
          </w:p>
          <w:p w14:paraId="1BC065BE" w14:textId="77777777" w:rsidR="00232C67" w:rsidRPr="006C6984" w:rsidRDefault="00232C67" w:rsidP="00232C67">
            <w:pPr>
              <w:spacing w:after="0" w:line="240" w:lineRule="auto"/>
              <w:rPr>
                <w:rFonts w:ascii="Times New Roman" w:hAnsi="Times New Roman"/>
              </w:rPr>
            </w:pPr>
          </w:p>
          <w:p w14:paraId="3F0BD88E" w14:textId="77777777" w:rsidR="00232C67" w:rsidRPr="006C6984" w:rsidRDefault="00232C67" w:rsidP="00232C67">
            <w:pPr>
              <w:spacing w:after="0" w:line="240" w:lineRule="auto"/>
              <w:rPr>
                <w:rFonts w:ascii="Times New Roman" w:hAnsi="Times New Roman"/>
              </w:rPr>
            </w:pPr>
          </w:p>
          <w:p w14:paraId="447F91B5" w14:textId="77777777" w:rsidR="00232C67" w:rsidRPr="006C6984" w:rsidRDefault="00232C67" w:rsidP="00232C67">
            <w:pPr>
              <w:spacing w:after="0" w:line="240" w:lineRule="auto"/>
              <w:rPr>
                <w:rFonts w:ascii="Times New Roman" w:hAnsi="Times New Roman"/>
              </w:rPr>
            </w:pPr>
          </w:p>
          <w:p w14:paraId="6D05A996" w14:textId="77777777" w:rsidR="00232C67" w:rsidRPr="006C6984" w:rsidRDefault="00232C67" w:rsidP="00232C67">
            <w:pPr>
              <w:spacing w:after="0" w:line="240" w:lineRule="auto"/>
              <w:rPr>
                <w:rFonts w:ascii="Times New Roman" w:hAnsi="Times New Roman"/>
              </w:rPr>
            </w:pPr>
            <w:proofErr w:type="gramStart"/>
            <w:r w:rsidRPr="006C6984">
              <w:rPr>
                <w:rFonts w:ascii="Times New Roman" w:hAnsi="Times New Roman"/>
              </w:rPr>
              <w:t>OSV - osobnostní</w:t>
            </w:r>
            <w:proofErr w:type="gramEnd"/>
            <w:r w:rsidRPr="006C6984">
              <w:rPr>
                <w:rFonts w:ascii="Times New Roman" w:hAnsi="Times New Roman"/>
              </w:rPr>
              <w:t xml:space="preserve"> rozvoj, kreativita</w:t>
            </w:r>
          </w:p>
          <w:p w14:paraId="0D47E1B9" w14:textId="77777777" w:rsidR="00232C67" w:rsidRPr="006C6984" w:rsidRDefault="00232C67" w:rsidP="00232C67">
            <w:pPr>
              <w:spacing w:after="0" w:line="240" w:lineRule="auto"/>
              <w:rPr>
                <w:rFonts w:ascii="Times New Roman" w:hAnsi="Times New Roman"/>
              </w:rPr>
            </w:pPr>
          </w:p>
          <w:p w14:paraId="19AB1DFF" w14:textId="77777777" w:rsidR="00232C67" w:rsidRPr="006C6984" w:rsidRDefault="00232C67" w:rsidP="00232C67">
            <w:pPr>
              <w:spacing w:after="0" w:line="240" w:lineRule="auto"/>
              <w:rPr>
                <w:rFonts w:ascii="Times New Roman" w:hAnsi="Times New Roman"/>
              </w:rPr>
            </w:pPr>
          </w:p>
          <w:p w14:paraId="54AA846C" w14:textId="77777777" w:rsidR="00232C67" w:rsidRPr="006C6984" w:rsidRDefault="00232C67" w:rsidP="00232C67">
            <w:pPr>
              <w:spacing w:after="0" w:line="240" w:lineRule="auto"/>
              <w:rPr>
                <w:rFonts w:ascii="Times New Roman" w:hAnsi="Times New Roman"/>
              </w:rPr>
            </w:pPr>
            <w:proofErr w:type="gramStart"/>
            <w:r w:rsidRPr="006C6984">
              <w:rPr>
                <w:rFonts w:ascii="Times New Roman" w:hAnsi="Times New Roman"/>
              </w:rPr>
              <w:t>OSV - sociální</w:t>
            </w:r>
            <w:proofErr w:type="gramEnd"/>
            <w:r w:rsidRPr="006C6984">
              <w:rPr>
                <w:rFonts w:ascii="Times New Roman" w:hAnsi="Times New Roman"/>
              </w:rPr>
              <w:t xml:space="preserve"> rozvoj, komunikace</w:t>
            </w:r>
          </w:p>
          <w:p w14:paraId="2CA6F356" w14:textId="77777777" w:rsidR="00232C67" w:rsidRPr="006C6984" w:rsidRDefault="00232C67" w:rsidP="00232C67">
            <w:pPr>
              <w:spacing w:after="0" w:line="240" w:lineRule="auto"/>
              <w:rPr>
                <w:rFonts w:ascii="Times New Roman" w:hAnsi="Times New Roman"/>
              </w:rPr>
            </w:pPr>
          </w:p>
          <w:p w14:paraId="1BD1E464" w14:textId="77777777" w:rsidR="00232C67" w:rsidRPr="007E6528" w:rsidRDefault="00232C67" w:rsidP="00232C67">
            <w:pPr>
              <w:spacing w:after="0" w:line="240" w:lineRule="auto"/>
              <w:rPr>
                <w:rFonts w:ascii="Times New Roman" w:hAnsi="Times New Roman"/>
              </w:rPr>
            </w:pPr>
          </w:p>
          <w:p w14:paraId="5E338201" w14:textId="77777777" w:rsidR="00232C67" w:rsidRPr="007E6528" w:rsidRDefault="00232C67" w:rsidP="00232C67">
            <w:pPr>
              <w:spacing w:after="0" w:line="240" w:lineRule="auto"/>
              <w:rPr>
                <w:rFonts w:ascii="Times New Roman" w:hAnsi="Times New Roman"/>
              </w:rPr>
            </w:pPr>
          </w:p>
          <w:p w14:paraId="790F4A9C" w14:textId="77777777" w:rsidR="00232C67" w:rsidRPr="007E6528" w:rsidRDefault="00232C67" w:rsidP="00232C67">
            <w:pPr>
              <w:spacing w:after="0" w:line="240" w:lineRule="auto"/>
              <w:rPr>
                <w:rFonts w:ascii="Times New Roman" w:hAnsi="Times New Roman"/>
              </w:rPr>
            </w:pPr>
          </w:p>
          <w:p w14:paraId="5AAE323D" w14:textId="77777777" w:rsidR="00232C67" w:rsidRPr="007E6528" w:rsidRDefault="00232C67" w:rsidP="00232C67">
            <w:pPr>
              <w:spacing w:after="0" w:line="240" w:lineRule="auto"/>
              <w:rPr>
                <w:rFonts w:ascii="Times New Roman" w:hAnsi="Times New Roman"/>
              </w:rPr>
            </w:pPr>
          </w:p>
          <w:p w14:paraId="67CA39D4" w14:textId="77777777" w:rsidR="00232C67" w:rsidRPr="007E6528" w:rsidRDefault="00232C67" w:rsidP="00232C67">
            <w:pPr>
              <w:spacing w:after="0" w:line="240" w:lineRule="auto"/>
              <w:rPr>
                <w:rFonts w:ascii="Times New Roman" w:hAnsi="Times New Roman"/>
              </w:rPr>
            </w:pPr>
          </w:p>
        </w:tc>
      </w:tr>
    </w:tbl>
    <w:p w14:paraId="708C66D9" w14:textId="77777777" w:rsidR="00232C67" w:rsidRDefault="00232C67" w:rsidP="00DE5547">
      <w:pPr>
        <w:spacing w:after="0" w:line="240" w:lineRule="auto"/>
        <w:rPr>
          <w:rFonts w:ascii="Times New Roman" w:hAnsi="Times New Roman" w:cs="Times New Roman"/>
          <w:sz w:val="24"/>
          <w:szCs w:val="24"/>
        </w:rPr>
      </w:pPr>
    </w:p>
    <w:p w14:paraId="555293DC" w14:textId="77777777" w:rsidR="00232C67" w:rsidRDefault="00232C67" w:rsidP="00DE5547">
      <w:pPr>
        <w:spacing w:after="0" w:line="240" w:lineRule="auto"/>
        <w:rPr>
          <w:rFonts w:ascii="Times New Roman" w:hAnsi="Times New Roman" w:cs="Times New Roman"/>
          <w:sz w:val="24"/>
          <w:szCs w:val="24"/>
        </w:rPr>
      </w:pPr>
    </w:p>
    <w:p w14:paraId="5BFF30AB" w14:textId="77777777" w:rsidR="00232C67" w:rsidRDefault="00232C67" w:rsidP="00DE5547">
      <w:pPr>
        <w:spacing w:after="0" w:line="240" w:lineRule="auto"/>
        <w:rPr>
          <w:rFonts w:ascii="Times New Roman" w:hAnsi="Times New Roman" w:cs="Times New Roman"/>
          <w:sz w:val="24"/>
          <w:szCs w:val="24"/>
        </w:rPr>
      </w:pPr>
    </w:p>
    <w:p w14:paraId="67FAF07A" w14:textId="77777777" w:rsidR="00D44777" w:rsidRDefault="00D44777" w:rsidP="00DE5547">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792D3C" w:rsidRPr="007E6528" w14:paraId="02B87BA4" w14:textId="77777777" w:rsidTr="00454190">
        <w:tc>
          <w:tcPr>
            <w:tcW w:w="12616" w:type="dxa"/>
            <w:gridSpan w:val="3"/>
          </w:tcPr>
          <w:p w14:paraId="20E868CA" w14:textId="77777777" w:rsidR="00792D3C" w:rsidRPr="007E6528" w:rsidRDefault="00792D3C" w:rsidP="00454190">
            <w:pPr>
              <w:spacing w:after="0" w:line="240" w:lineRule="auto"/>
              <w:rPr>
                <w:rFonts w:ascii="Times New Roman" w:eastAsia="Times New Roman" w:hAnsi="Times New Roman" w:cs="Times New Roman"/>
                <w:b/>
                <w:sz w:val="32"/>
                <w:szCs w:val="32"/>
              </w:rPr>
            </w:pPr>
            <w:r w:rsidRPr="007E6528">
              <w:rPr>
                <w:rFonts w:ascii="Times New Roman" w:eastAsia="Times New Roman" w:hAnsi="Times New Roman" w:cs="Times New Roman"/>
                <w:b/>
                <w:sz w:val="32"/>
                <w:szCs w:val="32"/>
              </w:rPr>
              <w:t>Předmět: Výtvarná výchova</w:t>
            </w:r>
          </w:p>
          <w:p w14:paraId="0F08D983" w14:textId="77777777" w:rsidR="00792D3C" w:rsidRPr="007E6528" w:rsidRDefault="00792D3C" w:rsidP="00454190">
            <w:pPr>
              <w:spacing w:after="0" w:line="240" w:lineRule="auto"/>
              <w:rPr>
                <w:rFonts w:ascii="Times New Roman" w:eastAsia="Times New Roman" w:hAnsi="Times New Roman" w:cs="Times New Roman"/>
                <w:b/>
                <w:sz w:val="32"/>
                <w:szCs w:val="32"/>
              </w:rPr>
            </w:pPr>
          </w:p>
        </w:tc>
        <w:tc>
          <w:tcPr>
            <w:tcW w:w="2835" w:type="dxa"/>
          </w:tcPr>
          <w:p w14:paraId="618D3F0B" w14:textId="77777777" w:rsidR="00792D3C" w:rsidRPr="007E6528" w:rsidRDefault="00792D3C" w:rsidP="00454190">
            <w:pPr>
              <w:spacing w:after="0" w:line="240" w:lineRule="auto"/>
              <w:rPr>
                <w:rFonts w:ascii="Times New Roman" w:eastAsia="Times New Roman" w:hAnsi="Times New Roman" w:cs="Times New Roman"/>
                <w:b/>
                <w:sz w:val="32"/>
                <w:szCs w:val="32"/>
              </w:rPr>
            </w:pPr>
            <w:r w:rsidRPr="007E6528">
              <w:rPr>
                <w:rFonts w:ascii="Times New Roman" w:eastAsia="Times New Roman" w:hAnsi="Times New Roman" w:cs="Times New Roman"/>
                <w:b/>
                <w:sz w:val="32"/>
                <w:szCs w:val="32"/>
              </w:rPr>
              <w:t>Ročník: 5.</w:t>
            </w:r>
          </w:p>
        </w:tc>
      </w:tr>
      <w:tr w:rsidR="00792D3C" w:rsidRPr="007E6528" w14:paraId="1708857B" w14:textId="77777777" w:rsidTr="00454190">
        <w:tc>
          <w:tcPr>
            <w:tcW w:w="4253" w:type="dxa"/>
          </w:tcPr>
          <w:p w14:paraId="7A6BF29B" w14:textId="77777777" w:rsidR="00792D3C" w:rsidRPr="007E6528" w:rsidRDefault="00792D3C" w:rsidP="00454190">
            <w:pPr>
              <w:spacing w:after="0" w:line="240" w:lineRule="auto"/>
              <w:jc w:val="center"/>
              <w:rPr>
                <w:rFonts w:ascii="Times New Roman" w:eastAsia="Times New Roman" w:hAnsi="Times New Roman" w:cs="Times New Roman"/>
                <w:b/>
                <w:sz w:val="24"/>
                <w:szCs w:val="24"/>
              </w:rPr>
            </w:pPr>
            <w:r w:rsidRPr="007E6528">
              <w:rPr>
                <w:rFonts w:ascii="Times New Roman" w:eastAsia="Times New Roman" w:hAnsi="Times New Roman" w:cs="Times New Roman"/>
                <w:b/>
                <w:sz w:val="24"/>
                <w:szCs w:val="24"/>
              </w:rPr>
              <w:t>Očekávané výstupy z RVP Z</w:t>
            </w:r>
            <w:r w:rsidR="00607273">
              <w:rPr>
                <w:rFonts w:ascii="Times New Roman" w:eastAsia="Times New Roman" w:hAnsi="Times New Roman" w:cs="Times New Roman"/>
                <w:b/>
                <w:sz w:val="24"/>
                <w:szCs w:val="24"/>
              </w:rPr>
              <w:t>V</w:t>
            </w:r>
          </w:p>
        </w:tc>
        <w:tc>
          <w:tcPr>
            <w:tcW w:w="4253" w:type="dxa"/>
          </w:tcPr>
          <w:p w14:paraId="1A470EB6" w14:textId="77777777" w:rsidR="00792D3C" w:rsidRPr="007E6528" w:rsidRDefault="00792D3C" w:rsidP="00454190">
            <w:pPr>
              <w:spacing w:after="0" w:line="240" w:lineRule="auto"/>
              <w:jc w:val="center"/>
              <w:rPr>
                <w:rFonts w:ascii="Times New Roman" w:eastAsia="Times New Roman" w:hAnsi="Times New Roman" w:cs="Times New Roman"/>
                <w:b/>
                <w:sz w:val="24"/>
                <w:szCs w:val="24"/>
              </w:rPr>
            </w:pPr>
            <w:r w:rsidRPr="007E6528">
              <w:rPr>
                <w:rFonts w:ascii="Times New Roman" w:eastAsia="Times New Roman" w:hAnsi="Times New Roman" w:cs="Times New Roman"/>
                <w:b/>
                <w:sz w:val="24"/>
                <w:szCs w:val="24"/>
              </w:rPr>
              <w:t xml:space="preserve">Školní výstupy </w:t>
            </w:r>
          </w:p>
        </w:tc>
        <w:tc>
          <w:tcPr>
            <w:tcW w:w="4110" w:type="dxa"/>
          </w:tcPr>
          <w:p w14:paraId="330C23F9" w14:textId="77777777" w:rsidR="00792D3C" w:rsidRPr="007E6528" w:rsidRDefault="00792D3C" w:rsidP="00454190">
            <w:pPr>
              <w:spacing w:after="0" w:line="240" w:lineRule="auto"/>
              <w:jc w:val="center"/>
              <w:rPr>
                <w:rFonts w:ascii="Times New Roman" w:eastAsia="Times New Roman" w:hAnsi="Times New Roman" w:cs="Times New Roman"/>
                <w:b/>
                <w:sz w:val="24"/>
                <w:szCs w:val="24"/>
              </w:rPr>
            </w:pPr>
            <w:r w:rsidRPr="007E6528">
              <w:rPr>
                <w:rFonts w:ascii="Times New Roman" w:eastAsia="Times New Roman" w:hAnsi="Times New Roman" w:cs="Times New Roman"/>
                <w:b/>
                <w:sz w:val="24"/>
                <w:szCs w:val="24"/>
              </w:rPr>
              <w:t>Učivo</w:t>
            </w:r>
          </w:p>
        </w:tc>
        <w:tc>
          <w:tcPr>
            <w:tcW w:w="2835" w:type="dxa"/>
          </w:tcPr>
          <w:p w14:paraId="73CCE8B6" w14:textId="77777777" w:rsidR="00792D3C" w:rsidRPr="007E6528" w:rsidRDefault="00792D3C" w:rsidP="00454190">
            <w:pPr>
              <w:spacing w:after="0" w:line="240" w:lineRule="auto"/>
              <w:jc w:val="center"/>
              <w:rPr>
                <w:rFonts w:ascii="Times New Roman" w:eastAsia="Times New Roman" w:hAnsi="Times New Roman" w:cs="Times New Roman"/>
                <w:b/>
                <w:sz w:val="24"/>
                <w:szCs w:val="24"/>
              </w:rPr>
            </w:pPr>
            <w:r w:rsidRPr="007E6528">
              <w:rPr>
                <w:rFonts w:ascii="Times New Roman" w:eastAsia="Times New Roman" w:hAnsi="Times New Roman" w:cs="Times New Roman"/>
                <w:b/>
                <w:sz w:val="24"/>
                <w:szCs w:val="24"/>
              </w:rPr>
              <w:t>Průřezová témata, mezipředmětové vztahy</w:t>
            </w:r>
          </w:p>
        </w:tc>
      </w:tr>
      <w:tr w:rsidR="00792D3C" w:rsidRPr="007E6528" w14:paraId="7883C623" w14:textId="77777777" w:rsidTr="00454190">
        <w:tc>
          <w:tcPr>
            <w:tcW w:w="4253" w:type="dxa"/>
          </w:tcPr>
          <w:p w14:paraId="3CF580CC" w14:textId="77777777" w:rsidR="00792D3C" w:rsidRDefault="00792D3C" w:rsidP="00454190">
            <w:pPr>
              <w:spacing w:after="0" w:line="240" w:lineRule="auto"/>
              <w:rPr>
                <w:rFonts w:ascii="Times New Roman" w:eastAsia="Times New Roman" w:hAnsi="Times New Roman" w:cs="Times New Roman"/>
              </w:rPr>
            </w:pPr>
            <w:r w:rsidRPr="007E6528">
              <w:rPr>
                <w:rFonts w:ascii="Times New Roman" w:eastAsia="Times New Roman" w:hAnsi="Times New Roman" w:cs="Times New Roman"/>
              </w:rPr>
              <w:t>Nalézá vhodné prostředky pro vizuálně obrazná vyjádření vzniklá na základě vztahu zrakového vnímání k vnímání dalšími smysly.</w:t>
            </w:r>
          </w:p>
          <w:p w14:paraId="315AE608" w14:textId="77777777" w:rsidR="00792D3C" w:rsidRDefault="00792D3C" w:rsidP="00454190">
            <w:pPr>
              <w:spacing w:after="0" w:line="240" w:lineRule="auto"/>
              <w:rPr>
                <w:rFonts w:ascii="Times New Roman" w:eastAsia="Times New Roman" w:hAnsi="Times New Roman" w:cs="Times New Roman"/>
              </w:rPr>
            </w:pPr>
          </w:p>
          <w:p w14:paraId="0737852B" w14:textId="77777777" w:rsidR="00792D3C" w:rsidRPr="007E6528" w:rsidRDefault="00792D3C" w:rsidP="00454190">
            <w:pPr>
              <w:spacing w:after="0" w:line="240" w:lineRule="auto"/>
              <w:rPr>
                <w:rFonts w:ascii="Times New Roman" w:eastAsia="Times New Roman" w:hAnsi="Times New Roman" w:cs="Times New Roman"/>
              </w:rPr>
            </w:pPr>
          </w:p>
          <w:p w14:paraId="77FC884D" w14:textId="77777777" w:rsidR="00792D3C" w:rsidRDefault="00792D3C" w:rsidP="00454190">
            <w:pPr>
              <w:spacing w:after="0" w:line="240" w:lineRule="auto"/>
              <w:rPr>
                <w:rFonts w:ascii="Times New Roman" w:eastAsia="Times New Roman" w:hAnsi="Times New Roman" w:cs="Times New Roman"/>
              </w:rPr>
            </w:pPr>
          </w:p>
          <w:p w14:paraId="2E05EF54" w14:textId="77777777" w:rsidR="00792D3C" w:rsidRDefault="00792D3C" w:rsidP="00454190">
            <w:pPr>
              <w:spacing w:after="0" w:line="240" w:lineRule="auto"/>
              <w:rPr>
                <w:rFonts w:ascii="Times New Roman" w:eastAsia="Times New Roman" w:hAnsi="Times New Roman" w:cs="Times New Roman"/>
              </w:rPr>
            </w:pPr>
          </w:p>
          <w:p w14:paraId="34BB3F03" w14:textId="77777777" w:rsidR="00792D3C" w:rsidRPr="007E6528" w:rsidRDefault="00792D3C" w:rsidP="00454190">
            <w:pPr>
              <w:spacing w:after="0" w:line="240" w:lineRule="auto"/>
              <w:rPr>
                <w:rFonts w:ascii="Times New Roman" w:eastAsia="Times New Roman" w:hAnsi="Times New Roman" w:cs="Times New Roman"/>
              </w:rPr>
            </w:pPr>
          </w:p>
          <w:p w14:paraId="0E6D133C" w14:textId="77777777" w:rsidR="00792D3C" w:rsidRPr="007E6528" w:rsidRDefault="00792D3C" w:rsidP="00454190">
            <w:pPr>
              <w:spacing w:after="0" w:line="240" w:lineRule="auto"/>
              <w:rPr>
                <w:rFonts w:ascii="Times New Roman" w:eastAsia="Times New Roman" w:hAnsi="Times New Roman" w:cs="Times New Roman"/>
              </w:rPr>
            </w:pPr>
            <w:r w:rsidRPr="007E6528">
              <w:rPr>
                <w:rFonts w:ascii="Times New Roman" w:eastAsia="Times New Roman" w:hAnsi="Times New Roman" w:cs="Times New Roman"/>
              </w:rPr>
              <w:t>Osobitost svého vnímání uplatňuje v přístupu k realitě, k tvorbě a interpretaci vizuálně obrazného vyjádření, pro vyjádření nových i neobvyklých pocitů a prožitků svobodně volí a kombinuje prostředky.</w:t>
            </w:r>
          </w:p>
          <w:p w14:paraId="0987A0AB" w14:textId="77777777" w:rsidR="00792D3C" w:rsidRPr="007E6528" w:rsidRDefault="00792D3C" w:rsidP="00454190">
            <w:pPr>
              <w:spacing w:after="0" w:line="240" w:lineRule="auto"/>
              <w:rPr>
                <w:rFonts w:ascii="Times New Roman" w:eastAsia="Times New Roman" w:hAnsi="Times New Roman" w:cs="Times New Roman"/>
              </w:rPr>
            </w:pPr>
          </w:p>
          <w:p w14:paraId="332B789E" w14:textId="77777777" w:rsidR="00792D3C" w:rsidRPr="007E6528" w:rsidRDefault="00792D3C" w:rsidP="00454190">
            <w:pPr>
              <w:spacing w:after="0" w:line="240" w:lineRule="auto"/>
              <w:rPr>
                <w:rFonts w:ascii="Times New Roman" w:eastAsia="Times New Roman" w:hAnsi="Times New Roman" w:cs="Times New Roman"/>
              </w:rPr>
            </w:pPr>
            <w:r w:rsidRPr="007E6528">
              <w:rPr>
                <w:rFonts w:ascii="Times New Roman" w:eastAsia="Times New Roman" w:hAnsi="Times New Roman" w:cs="Times New Roman"/>
              </w:rPr>
              <w:t>Nalézá a do komunikace v sociálních vztazích zapojuje obsah vizuálně obrazných vyjádření, která samostatně vytvořil, vybral či upravil.</w:t>
            </w:r>
          </w:p>
          <w:p w14:paraId="25BF1D97" w14:textId="77777777" w:rsidR="00792D3C" w:rsidRPr="007E6528" w:rsidRDefault="00792D3C" w:rsidP="00454190">
            <w:pPr>
              <w:spacing w:after="0" w:line="240" w:lineRule="auto"/>
              <w:rPr>
                <w:rFonts w:ascii="Times New Roman" w:eastAsia="Times New Roman" w:hAnsi="Times New Roman" w:cs="Times New Roman"/>
              </w:rPr>
            </w:pPr>
          </w:p>
          <w:p w14:paraId="2FDEFBAE" w14:textId="77777777" w:rsidR="00792D3C" w:rsidRPr="007E6528" w:rsidRDefault="00792D3C" w:rsidP="00454190">
            <w:pPr>
              <w:spacing w:after="0" w:line="240" w:lineRule="auto"/>
              <w:rPr>
                <w:rFonts w:ascii="Times New Roman" w:eastAsia="Times New Roman" w:hAnsi="Times New Roman" w:cs="Times New Roman"/>
              </w:rPr>
            </w:pPr>
            <w:r w:rsidRPr="007E6528">
              <w:rPr>
                <w:rFonts w:ascii="Times New Roman" w:eastAsia="Times New Roman" w:hAnsi="Times New Roman" w:cs="Times New Roman"/>
              </w:rPr>
              <w:t>Porovnává různé interpretace vizuálně obrazného vyjádření a přistupuje k nim jako ke zdroji inspirace.</w:t>
            </w:r>
          </w:p>
          <w:p w14:paraId="186A032D" w14:textId="77777777" w:rsidR="00792D3C" w:rsidRPr="007E6528" w:rsidRDefault="00792D3C" w:rsidP="00454190">
            <w:pPr>
              <w:spacing w:after="0" w:line="240" w:lineRule="auto"/>
              <w:rPr>
                <w:rFonts w:ascii="Times New Roman" w:eastAsia="Times New Roman" w:hAnsi="Times New Roman" w:cs="Times New Roman"/>
              </w:rPr>
            </w:pPr>
          </w:p>
          <w:p w14:paraId="36089B55" w14:textId="77777777" w:rsidR="00792D3C" w:rsidRPr="007E6528" w:rsidRDefault="00792D3C" w:rsidP="00454190">
            <w:pPr>
              <w:spacing w:after="0" w:line="240" w:lineRule="auto"/>
              <w:rPr>
                <w:rFonts w:ascii="Times New Roman" w:eastAsia="Times New Roman" w:hAnsi="Times New Roman" w:cs="Times New Roman"/>
              </w:rPr>
            </w:pPr>
          </w:p>
          <w:p w14:paraId="033BD862" w14:textId="77777777" w:rsidR="00792D3C" w:rsidRPr="007E6528" w:rsidRDefault="00792D3C" w:rsidP="00454190">
            <w:pPr>
              <w:spacing w:after="0" w:line="240" w:lineRule="auto"/>
              <w:rPr>
                <w:rFonts w:ascii="Times New Roman" w:eastAsia="Times New Roman" w:hAnsi="Times New Roman" w:cs="Times New Roman"/>
              </w:rPr>
            </w:pPr>
          </w:p>
          <w:p w14:paraId="29E8EC8A" w14:textId="77777777" w:rsidR="00792D3C" w:rsidRPr="007E6528" w:rsidRDefault="00792D3C" w:rsidP="00454190">
            <w:pPr>
              <w:spacing w:after="0" w:line="240" w:lineRule="auto"/>
              <w:rPr>
                <w:rFonts w:ascii="Times New Roman" w:eastAsia="Times New Roman" w:hAnsi="Times New Roman" w:cs="Times New Roman"/>
              </w:rPr>
            </w:pPr>
          </w:p>
          <w:p w14:paraId="67C721CE" w14:textId="77777777" w:rsidR="00792D3C" w:rsidRPr="007E6528" w:rsidRDefault="00792D3C" w:rsidP="00454190">
            <w:pPr>
              <w:spacing w:after="0" w:line="240" w:lineRule="auto"/>
              <w:rPr>
                <w:rFonts w:ascii="Times New Roman" w:eastAsia="Times New Roman" w:hAnsi="Times New Roman" w:cs="Times New Roman"/>
              </w:rPr>
            </w:pPr>
          </w:p>
          <w:p w14:paraId="5D68CB1A" w14:textId="77777777" w:rsidR="00792D3C" w:rsidRPr="007E6528" w:rsidRDefault="00792D3C" w:rsidP="00454190">
            <w:pPr>
              <w:spacing w:after="0" w:line="240" w:lineRule="auto"/>
              <w:rPr>
                <w:rFonts w:ascii="Times New Roman" w:eastAsia="Times New Roman" w:hAnsi="Times New Roman" w:cs="Times New Roman"/>
              </w:rPr>
            </w:pPr>
          </w:p>
          <w:p w14:paraId="18449A89" w14:textId="77777777" w:rsidR="00792D3C" w:rsidRPr="007E6528" w:rsidRDefault="00792D3C" w:rsidP="00454190">
            <w:pPr>
              <w:spacing w:after="0" w:line="240" w:lineRule="auto"/>
              <w:rPr>
                <w:rFonts w:ascii="Times New Roman" w:eastAsia="Times New Roman" w:hAnsi="Times New Roman" w:cs="Times New Roman"/>
              </w:rPr>
            </w:pPr>
          </w:p>
        </w:tc>
        <w:tc>
          <w:tcPr>
            <w:tcW w:w="4253" w:type="dxa"/>
          </w:tcPr>
          <w:p w14:paraId="1AE93770" w14:textId="77777777" w:rsidR="00792D3C" w:rsidRDefault="00792D3C" w:rsidP="00454190">
            <w:pPr>
              <w:spacing w:after="0" w:line="240" w:lineRule="auto"/>
              <w:rPr>
                <w:rFonts w:ascii="Times New Roman" w:eastAsia="Times New Roman" w:hAnsi="Times New Roman" w:cs="Times New Roman"/>
              </w:rPr>
            </w:pPr>
            <w:r w:rsidRPr="00CF3D29">
              <w:rPr>
                <w:rFonts w:ascii="Times New Roman" w:eastAsia="Times New Roman" w:hAnsi="Times New Roman" w:cs="Times New Roman"/>
              </w:rPr>
              <w:t>-     porovnává prvky vizuálně obrazného vyjádření na základě vztahů (</w:t>
            </w:r>
            <w:proofErr w:type="spellStart"/>
            <w:r w:rsidRPr="00CF3D29">
              <w:rPr>
                <w:rFonts w:ascii="Times New Roman" w:eastAsia="Times New Roman" w:hAnsi="Times New Roman" w:cs="Times New Roman"/>
              </w:rPr>
              <w:t>světlostní</w:t>
            </w:r>
            <w:proofErr w:type="spellEnd"/>
            <w:r w:rsidRPr="00CF3D29">
              <w:rPr>
                <w:rFonts w:ascii="Times New Roman" w:eastAsia="Times New Roman" w:hAnsi="Times New Roman" w:cs="Times New Roman"/>
              </w:rPr>
              <w:t xml:space="preserve"> poměry, barevné kontrasty, proporční vztahy a jiné)</w:t>
            </w:r>
          </w:p>
          <w:p w14:paraId="000089F9" w14:textId="77777777" w:rsidR="00792D3C" w:rsidRPr="00CF3D29" w:rsidRDefault="00792D3C" w:rsidP="00AF78C3">
            <w:pPr>
              <w:numPr>
                <w:ilvl w:val="0"/>
                <w:numId w:val="134"/>
              </w:numPr>
              <w:spacing w:after="0" w:line="240" w:lineRule="auto"/>
              <w:rPr>
                <w:rFonts w:ascii="Times New Roman" w:eastAsia="Times New Roman" w:hAnsi="Times New Roman" w:cs="Times New Roman"/>
              </w:rPr>
            </w:pPr>
            <w:r>
              <w:rPr>
                <w:rFonts w:ascii="Times New Roman" w:eastAsia="Times New Roman" w:hAnsi="Times New Roman" w:cs="Times New Roman"/>
              </w:rPr>
              <w:t>učí se</w:t>
            </w:r>
            <w:r w:rsidRPr="00CF3D29">
              <w:rPr>
                <w:rFonts w:ascii="Times New Roman" w:eastAsia="Times New Roman" w:hAnsi="Times New Roman" w:cs="Times New Roman"/>
              </w:rPr>
              <w:t xml:space="preserve"> základní tvary písma</w:t>
            </w:r>
          </w:p>
          <w:p w14:paraId="2FB9D778" w14:textId="77777777" w:rsidR="00792D3C" w:rsidRDefault="00792D3C" w:rsidP="00AF78C3">
            <w:pPr>
              <w:numPr>
                <w:ilvl w:val="0"/>
                <w:numId w:val="13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zkouší </w:t>
            </w:r>
            <w:r w:rsidRPr="00CF3D29">
              <w:rPr>
                <w:rFonts w:ascii="Times New Roman" w:eastAsia="Times New Roman" w:hAnsi="Times New Roman" w:cs="Times New Roman"/>
              </w:rPr>
              <w:t>v objemovém vyjádření modelování skulpturální postup</w:t>
            </w:r>
          </w:p>
          <w:p w14:paraId="078BF169" w14:textId="77777777" w:rsidR="00792D3C" w:rsidRDefault="00792D3C" w:rsidP="00AF78C3">
            <w:pPr>
              <w:numPr>
                <w:ilvl w:val="0"/>
                <w:numId w:val="134"/>
              </w:numPr>
              <w:spacing w:after="0" w:line="240" w:lineRule="auto"/>
              <w:rPr>
                <w:rFonts w:ascii="Times New Roman" w:eastAsia="Times New Roman" w:hAnsi="Times New Roman" w:cs="Times New Roman"/>
              </w:rPr>
            </w:pPr>
            <w:r w:rsidRPr="00CF3D29">
              <w:rPr>
                <w:rFonts w:ascii="Times New Roman" w:eastAsia="Times New Roman" w:hAnsi="Times New Roman" w:cs="Times New Roman"/>
              </w:rPr>
              <w:t>seznamuje se s novými trendy v</w:t>
            </w:r>
            <w:r>
              <w:rPr>
                <w:rFonts w:ascii="Times New Roman" w:eastAsia="Times New Roman" w:hAnsi="Times New Roman" w:cs="Times New Roman"/>
              </w:rPr>
              <w:t> </w:t>
            </w:r>
            <w:r w:rsidRPr="00CF3D29">
              <w:rPr>
                <w:rFonts w:ascii="Times New Roman" w:eastAsia="Times New Roman" w:hAnsi="Times New Roman" w:cs="Times New Roman"/>
              </w:rPr>
              <w:t>architektuře</w:t>
            </w:r>
          </w:p>
          <w:p w14:paraId="1EB9101B" w14:textId="77777777" w:rsidR="00792D3C" w:rsidRDefault="00792D3C" w:rsidP="00454190">
            <w:pPr>
              <w:spacing w:after="0" w:line="240" w:lineRule="auto"/>
              <w:rPr>
                <w:rFonts w:ascii="Times New Roman" w:eastAsia="Times New Roman" w:hAnsi="Times New Roman" w:cs="Times New Roman"/>
              </w:rPr>
            </w:pPr>
            <w:r w:rsidRPr="00CF3D29">
              <w:rPr>
                <w:rFonts w:ascii="Times New Roman" w:eastAsia="Times New Roman" w:hAnsi="Times New Roman" w:cs="Times New Roman"/>
              </w:rPr>
              <w:t>-     při tvorbě se zaměřuje na projevení vlastních životních zkušeností</w:t>
            </w:r>
          </w:p>
          <w:p w14:paraId="3CAB8FCF" w14:textId="77777777" w:rsidR="00792D3C" w:rsidRDefault="00792D3C" w:rsidP="0045419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CF3D29">
              <w:rPr>
                <w:rFonts w:ascii="Times New Roman" w:eastAsia="Times New Roman" w:hAnsi="Times New Roman" w:cs="Times New Roman"/>
              </w:rPr>
              <w:t xml:space="preserve">uplatňuje </w:t>
            </w:r>
            <w:r>
              <w:rPr>
                <w:rFonts w:ascii="Times New Roman" w:eastAsia="Times New Roman" w:hAnsi="Times New Roman" w:cs="Times New Roman"/>
              </w:rPr>
              <w:t xml:space="preserve">svou </w:t>
            </w:r>
            <w:r w:rsidRPr="00CF3D29">
              <w:rPr>
                <w:rFonts w:ascii="Times New Roman" w:eastAsia="Times New Roman" w:hAnsi="Times New Roman" w:cs="Times New Roman"/>
              </w:rPr>
              <w:t xml:space="preserve">osobitost </w:t>
            </w:r>
            <w:r>
              <w:rPr>
                <w:rFonts w:ascii="Times New Roman" w:eastAsia="Times New Roman" w:hAnsi="Times New Roman" w:cs="Times New Roman"/>
              </w:rPr>
              <w:t xml:space="preserve">a kombinuje různé prostředky </w:t>
            </w:r>
          </w:p>
          <w:p w14:paraId="1CB8D44A" w14:textId="77777777" w:rsidR="00792D3C" w:rsidRDefault="00792D3C" w:rsidP="00454190">
            <w:pPr>
              <w:spacing w:after="0" w:line="240" w:lineRule="auto"/>
              <w:rPr>
                <w:rFonts w:ascii="Times New Roman" w:eastAsia="Times New Roman" w:hAnsi="Times New Roman" w:cs="Times New Roman"/>
              </w:rPr>
            </w:pPr>
          </w:p>
          <w:p w14:paraId="79B4D76C" w14:textId="77777777" w:rsidR="00792D3C" w:rsidRDefault="00792D3C" w:rsidP="00454190">
            <w:pPr>
              <w:spacing w:after="0" w:line="240" w:lineRule="auto"/>
              <w:rPr>
                <w:rFonts w:ascii="Times New Roman" w:eastAsia="Times New Roman" w:hAnsi="Times New Roman" w:cs="Times New Roman"/>
              </w:rPr>
            </w:pPr>
          </w:p>
          <w:p w14:paraId="29B94172" w14:textId="77777777" w:rsidR="00792D3C" w:rsidRDefault="00792D3C" w:rsidP="00454190">
            <w:pPr>
              <w:spacing w:after="0" w:line="240" w:lineRule="auto"/>
              <w:rPr>
                <w:rFonts w:ascii="Times New Roman" w:eastAsia="Times New Roman" w:hAnsi="Times New Roman" w:cs="Times New Roman"/>
              </w:rPr>
            </w:pPr>
            <w:r>
              <w:rPr>
                <w:rFonts w:ascii="Times New Roman" w:eastAsia="Times New Roman" w:hAnsi="Times New Roman" w:cs="Times New Roman"/>
              </w:rPr>
              <w:t>-    využívá výtvarných děl ke sdělení informací</w:t>
            </w:r>
          </w:p>
          <w:p w14:paraId="43108BF4" w14:textId="77777777" w:rsidR="00792D3C" w:rsidRDefault="00792D3C" w:rsidP="00454190">
            <w:pPr>
              <w:spacing w:after="0" w:line="240" w:lineRule="auto"/>
              <w:rPr>
                <w:rFonts w:ascii="Times New Roman" w:eastAsia="Times New Roman" w:hAnsi="Times New Roman" w:cs="Times New Roman"/>
              </w:rPr>
            </w:pPr>
            <w:r>
              <w:rPr>
                <w:rFonts w:ascii="Times New Roman" w:eastAsia="Times New Roman" w:hAnsi="Times New Roman" w:cs="Times New Roman"/>
              </w:rPr>
              <w:t>-    vyjadřuje vlastní pocity kresbou, malbou</w:t>
            </w:r>
          </w:p>
          <w:p w14:paraId="6CD5EBCD" w14:textId="77777777" w:rsidR="00792D3C" w:rsidRDefault="00792D3C" w:rsidP="00454190">
            <w:pPr>
              <w:spacing w:after="0" w:line="240" w:lineRule="auto"/>
              <w:rPr>
                <w:rFonts w:ascii="Times New Roman" w:eastAsia="Times New Roman" w:hAnsi="Times New Roman" w:cs="Times New Roman"/>
              </w:rPr>
            </w:pPr>
          </w:p>
          <w:p w14:paraId="65C40158" w14:textId="77777777" w:rsidR="00792D3C" w:rsidRPr="00B91B1A" w:rsidRDefault="00792D3C" w:rsidP="00454190">
            <w:pPr>
              <w:spacing w:after="0" w:line="240" w:lineRule="auto"/>
              <w:rPr>
                <w:rFonts w:ascii="Times New Roman" w:eastAsia="Times New Roman" w:hAnsi="Times New Roman" w:cs="Times New Roman"/>
              </w:rPr>
            </w:pPr>
          </w:p>
          <w:p w14:paraId="2B748023" w14:textId="77777777" w:rsidR="00792D3C" w:rsidRPr="007E6528" w:rsidRDefault="00792D3C" w:rsidP="00AF78C3">
            <w:pPr>
              <w:numPr>
                <w:ilvl w:val="0"/>
                <w:numId w:val="134"/>
              </w:numPr>
              <w:spacing w:after="0" w:line="240" w:lineRule="auto"/>
              <w:rPr>
                <w:rFonts w:ascii="Times New Roman" w:eastAsia="Times New Roman" w:hAnsi="Times New Roman" w:cs="Times New Roman"/>
              </w:rPr>
            </w:pPr>
            <w:r>
              <w:rPr>
                <w:rFonts w:ascii="Times New Roman" w:eastAsia="Times New Roman" w:hAnsi="Times New Roman" w:cs="Times New Roman"/>
              </w:rPr>
              <w:t>vysvětlí využití různých vizuálně obrazných vyjádření</w:t>
            </w:r>
          </w:p>
        </w:tc>
        <w:tc>
          <w:tcPr>
            <w:tcW w:w="4110" w:type="dxa"/>
          </w:tcPr>
          <w:p w14:paraId="2F647929" w14:textId="77777777" w:rsidR="00792D3C" w:rsidRDefault="00792D3C" w:rsidP="00454190">
            <w:pPr>
              <w:spacing w:after="0" w:line="240" w:lineRule="auto"/>
              <w:rPr>
                <w:rFonts w:ascii="Times New Roman" w:eastAsia="Times New Roman" w:hAnsi="Times New Roman" w:cs="Times New Roman"/>
              </w:rPr>
            </w:pPr>
            <w:r>
              <w:rPr>
                <w:rFonts w:ascii="Times New Roman" w:eastAsia="Times New Roman" w:hAnsi="Times New Roman" w:cs="Times New Roman"/>
              </w:rPr>
              <w:t>Experimentování s </w:t>
            </w:r>
            <w:proofErr w:type="spellStart"/>
            <w:r>
              <w:rPr>
                <w:rFonts w:ascii="Times New Roman" w:eastAsia="Times New Roman" w:hAnsi="Times New Roman" w:cs="Times New Roman"/>
              </w:rPr>
              <w:t>barvou-zapouštění</w:t>
            </w:r>
            <w:proofErr w:type="spellEnd"/>
            <w:r>
              <w:rPr>
                <w:rFonts w:ascii="Times New Roman" w:eastAsia="Times New Roman" w:hAnsi="Times New Roman" w:cs="Times New Roman"/>
              </w:rPr>
              <w:t xml:space="preserve"> do klovatiny,</w:t>
            </w:r>
            <w:r w:rsidR="004F47FD">
              <w:rPr>
                <w:rFonts w:ascii="Times New Roman" w:eastAsia="Times New Roman" w:hAnsi="Times New Roman" w:cs="Times New Roman"/>
              </w:rPr>
              <w:t xml:space="preserve"> </w:t>
            </w:r>
            <w:r>
              <w:rPr>
                <w:rFonts w:ascii="Times New Roman" w:eastAsia="Times New Roman" w:hAnsi="Times New Roman" w:cs="Times New Roman"/>
              </w:rPr>
              <w:t>vosková batika</w:t>
            </w:r>
          </w:p>
          <w:p w14:paraId="3C88E772" w14:textId="77777777" w:rsidR="00792D3C" w:rsidRDefault="00792D3C" w:rsidP="00454190">
            <w:pPr>
              <w:spacing w:after="0" w:line="240" w:lineRule="auto"/>
              <w:rPr>
                <w:rFonts w:ascii="Times New Roman" w:eastAsia="Times New Roman" w:hAnsi="Times New Roman" w:cs="Times New Roman"/>
              </w:rPr>
            </w:pPr>
          </w:p>
          <w:p w14:paraId="6B23DA2D" w14:textId="77777777" w:rsidR="00792D3C" w:rsidRDefault="00792D3C" w:rsidP="00454190">
            <w:pPr>
              <w:spacing w:after="0" w:line="240" w:lineRule="auto"/>
              <w:rPr>
                <w:rFonts w:ascii="Times New Roman" w:eastAsia="Times New Roman" w:hAnsi="Times New Roman" w:cs="Times New Roman"/>
              </w:rPr>
            </w:pPr>
          </w:p>
          <w:p w14:paraId="5975E16A" w14:textId="77777777" w:rsidR="00792D3C" w:rsidRDefault="00792D3C" w:rsidP="00454190">
            <w:pPr>
              <w:spacing w:after="0" w:line="240" w:lineRule="auto"/>
              <w:rPr>
                <w:rFonts w:ascii="Times New Roman" w:eastAsia="Times New Roman" w:hAnsi="Times New Roman" w:cs="Times New Roman"/>
              </w:rPr>
            </w:pPr>
            <w:r>
              <w:rPr>
                <w:rFonts w:ascii="Times New Roman" w:eastAsia="Times New Roman" w:hAnsi="Times New Roman" w:cs="Times New Roman"/>
              </w:rPr>
              <w:t>Písmo</w:t>
            </w:r>
          </w:p>
          <w:p w14:paraId="1A557D19" w14:textId="77777777" w:rsidR="00792D3C" w:rsidRDefault="00792D3C" w:rsidP="00454190">
            <w:pPr>
              <w:spacing w:after="0" w:line="240" w:lineRule="auto"/>
              <w:rPr>
                <w:rFonts w:ascii="Times New Roman" w:eastAsia="Times New Roman" w:hAnsi="Times New Roman" w:cs="Times New Roman"/>
              </w:rPr>
            </w:pPr>
            <w:r>
              <w:rPr>
                <w:rFonts w:ascii="Times New Roman" w:eastAsia="Times New Roman" w:hAnsi="Times New Roman" w:cs="Times New Roman"/>
              </w:rPr>
              <w:t>Modelování z hlíny</w:t>
            </w:r>
          </w:p>
          <w:p w14:paraId="5CACD689" w14:textId="77777777" w:rsidR="00792D3C" w:rsidRDefault="00792D3C" w:rsidP="00454190">
            <w:pPr>
              <w:spacing w:after="0" w:line="240" w:lineRule="auto"/>
              <w:rPr>
                <w:rFonts w:ascii="Times New Roman" w:eastAsia="Times New Roman" w:hAnsi="Times New Roman" w:cs="Times New Roman"/>
              </w:rPr>
            </w:pPr>
          </w:p>
          <w:p w14:paraId="6DAF3749" w14:textId="77777777" w:rsidR="00792D3C" w:rsidRDefault="00792D3C" w:rsidP="00454190">
            <w:pPr>
              <w:spacing w:after="0" w:line="240" w:lineRule="auto"/>
              <w:rPr>
                <w:rFonts w:ascii="Times New Roman" w:eastAsia="Times New Roman" w:hAnsi="Times New Roman" w:cs="Times New Roman"/>
              </w:rPr>
            </w:pPr>
            <w:r>
              <w:rPr>
                <w:rFonts w:ascii="Times New Roman" w:eastAsia="Times New Roman" w:hAnsi="Times New Roman" w:cs="Times New Roman"/>
              </w:rPr>
              <w:t>Beseda,</w:t>
            </w:r>
            <w:r w:rsidR="00D44777">
              <w:rPr>
                <w:rFonts w:ascii="Times New Roman" w:eastAsia="Times New Roman" w:hAnsi="Times New Roman" w:cs="Times New Roman"/>
              </w:rPr>
              <w:t xml:space="preserve"> </w:t>
            </w:r>
            <w:r>
              <w:rPr>
                <w:rFonts w:ascii="Times New Roman" w:eastAsia="Times New Roman" w:hAnsi="Times New Roman" w:cs="Times New Roman"/>
              </w:rPr>
              <w:t>vycházka</w:t>
            </w:r>
          </w:p>
          <w:p w14:paraId="75E8CC79" w14:textId="77777777" w:rsidR="00792D3C" w:rsidRPr="00B91B1A" w:rsidRDefault="00792D3C" w:rsidP="00454190">
            <w:pPr>
              <w:spacing w:after="0" w:line="240" w:lineRule="auto"/>
              <w:rPr>
                <w:rFonts w:ascii="Times New Roman" w:eastAsia="Times New Roman" w:hAnsi="Times New Roman" w:cs="Times New Roman"/>
              </w:rPr>
            </w:pPr>
          </w:p>
          <w:p w14:paraId="7EF93FF4" w14:textId="77777777" w:rsidR="00792D3C" w:rsidRDefault="00792D3C" w:rsidP="0045419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w:t>
            </w:r>
            <w:r w:rsidR="00023A9A">
              <w:rPr>
                <w:rFonts w:ascii="Times New Roman" w:eastAsia="Times New Roman" w:hAnsi="Times New Roman" w:cs="Times New Roman"/>
              </w:rPr>
              <w:t>é</w:t>
            </w:r>
            <w:r>
              <w:rPr>
                <w:rFonts w:ascii="Times New Roman" w:eastAsia="Times New Roman" w:hAnsi="Times New Roman" w:cs="Times New Roman"/>
              </w:rPr>
              <w:t>mat.práce-</w:t>
            </w:r>
            <w:proofErr w:type="gramStart"/>
            <w:r>
              <w:rPr>
                <w:rFonts w:ascii="Times New Roman" w:eastAsia="Times New Roman" w:hAnsi="Times New Roman" w:cs="Times New Roman"/>
              </w:rPr>
              <w:t>např.podzim</w:t>
            </w:r>
            <w:proofErr w:type="spellEnd"/>
            <w:proofErr w:type="gramEnd"/>
            <w:r>
              <w:rPr>
                <w:rFonts w:ascii="Times New Roman" w:eastAsia="Times New Roman" w:hAnsi="Times New Roman" w:cs="Times New Roman"/>
              </w:rPr>
              <w:t>,</w:t>
            </w:r>
            <w:r w:rsidR="00D44777">
              <w:rPr>
                <w:rFonts w:ascii="Times New Roman" w:eastAsia="Times New Roman" w:hAnsi="Times New Roman" w:cs="Times New Roman"/>
              </w:rPr>
              <w:t xml:space="preserve"> </w:t>
            </w:r>
            <w:r>
              <w:rPr>
                <w:rFonts w:ascii="Times New Roman" w:eastAsia="Times New Roman" w:hAnsi="Times New Roman" w:cs="Times New Roman"/>
              </w:rPr>
              <w:t>Vánoce,</w:t>
            </w:r>
            <w:r w:rsidR="004F47FD">
              <w:rPr>
                <w:rFonts w:ascii="Times New Roman" w:eastAsia="Times New Roman" w:hAnsi="Times New Roman" w:cs="Times New Roman"/>
              </w:rPr>
              <w:t xml:space="preserve"> </w:t>
            </w:r>
            <w:r>
              <w:rPr>
                <w:rFonts w:ascii="Times New Roman" w:eastAsia="Times New Roman" w:hAnsi="Times New Roman" w:cs="Times New Roman"/>
              </w:rPr>
              <w:t>Velikonoce</w:t>
            </w:r>
          </w:p>
          <w:p w14:paraId="3B17798A" w14:textId="77777777" w:rsidR="00792D3C" w:rsidRPr="007E6528" w:rsidRDefault="00792D3C" w:rsidP="0045419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Kombin.techniky</w:t>
            </w:r>
            <w:proofErr w:type="spellEnd"/>
            <w:r>
              <w:rPr>
                <w:rFonts w:ascii="Times New Roman" w:eastAsia="Times New Roman" w:hAnsi="Times New Roman" w:cs="Times New Roman"/>
              </w:rPr>
              <w:t>-koláž,</w:t>
            </w:r>
            <w:r w:rsidR="004F47FD">
              <w:rPr>
                <w:rFonts w:ascii="Times New Roman" w:eastAsia="Times New Roman" w:hAnsi="Times New Roman" w:cs="Times New Roman"/>
              </w:rPr>
              <w:t xml:space="preserve"> </w:t>
            </w:r>
            <w:r>
              <w:rPr>
                <w:rFonts w:ascii="Times New Roman" w:eastAsia="Times New Roman" w:hAnsi="Times New Roman" w:cs="Times New Roman"/>
              </w:rPr>
              <w:t>otisky,</w:t>
            </w:r>
            <w:r w:rsidR="004F47FD">
              <w:rPr>
                <w:rFonts w:ascii="Times New Roman" w:eastAsia="Times New Roman" w:hAnsi="Times New Roman" w:cs="Times New Roman"/>
              </w:rPr>
              <w:t xml:space="preserve"> </w:t>
            </w:r>
            <w:r>
              <w:rPr>
                <w:rFonts w:ascii="Times New Roman" w:eastAsia="Times New Roman" w:hAnsi="Times New Roman" w:cs="Times New Roman"/>
              </w:rPr>
              <w:t>kašírování, frotáž,</w:t>
            </w:r>
            <w:r w:rsidR="004F47FD">
              <w:rPr>
                <w:rFonts w:ascii="Times New Roman" w:eastAsia="Times New Roman" w:hAnsi="Times New Roman" w:cs="Times New Roman"/>
              </w:rPr>
              <w:t xml:space="preserve"> </w:t>
            </w:r>
            <w:r>
              <w:rPr>
                <w:rFonts w:ascii="Times New Roman" w:eastAsia="Times New Roman" w:hAnsi="Times New Roman" w:cs="Times New Roman"/>
              </w:rPr>
              <w:t>kresba zmizíkem</w:t>
            </w:r>
          </w:p>
          <w:p w14:paraId="0E9E6D64" w14:textId="77777777" w:rsidR="00792D3C" w:rsidRPr="007E6528" w:rsidRDefault="00792D3C" w:rsidP="00454190">
            <w:pPr>
              <w:spacing w:after="0" w:line="240" w:lineRule="auto"/>
              <w:rPr>
                <w:rFonts w:ascii="Times New Roman" w:eastAsia="Times New Roman" w:hAnsi="Times New Roman" w:cs="Times New Roman"/>
              </w:rPr>
            </w:pPr>
          </w:p>
          <w:p w14:paraId="6ED74907" w14:textId="77777777" w:rsidR="00792D3C" w:rsidRDefault="00792D3C" w:rsidP="00454190">
            <w:pPr>
              <w:spacing w:after="0" w:line="240" w:lineRule="auto"/>
              <w:rPr>
                <w:rFonts w:ascii="Times New Roman" w:eastAsia="Times New Roman" w:hAnsi="Times New Roman" w:cs="Times New Roman"/>
              </w:rPr>
            </w:pPr>
          </w:p>
          <w:p w14:paraId="5419781E" w14:textId="77777777" w:rsidR="00792D3C" w:rsidRDefault="00792D3C" w:rsidP="00454190">
            <w:pPr>
              <w:spacing w:after="0" w:line="240" w:lineRule="auto"/>
              <w:rPr>
                <w:rFonts w:ascii="Times New Roman" w:eastAsia="Times New Roman" w:hAnsi="Times New Roman" w:cs="Times New Roman"/>
              </w:rPr>
            </w:pPr>
            <w:r>
              <w:rPr>
                <w:rFonts w:ascii="Times New Roman" w:eastAsia="Times New Roman" w:hAnsi="Times New Roman" w:cs="Times New Roman"/>
              </w:rPr>
              <w:t>Plakát</w:t>
            </w:r>
          </w:p>
          <w:p w14:paraId="70220A5C" w14:textId="77777777" w:rsidR="00792D3C" w:rsidRDefault="00792D3C" w:rsidP="00454190">
            <w:pPr>
              <w:spacing w:after="0" w:line="240" w:lineRule="auto"/>
              <w:rPr>
                <w:rFonts w:ascii="Times New Roman" w:eastAsia="Times New Roman" w:hAnsi="Times New Roman" w:cs="Times New Roman"/>
              </w:rPr>
            </w:pPr>
          </w:p>
          <w:p w14:paraId="64F4681A" w14:textId="77777777" w:rsidR="00792D3C" w:rsidRDefault="00792D3C" w:rsidP="0045419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Kombin</w:t>
            </w:r>
            <w:proofErr w:type="spellEnd"/>
            <w:r>
              <w:rPr>
                <w:rFonts w:ascii="Times New Roman" w:eastAsia="Times New Roman" w:hAnsi="Times New Roman" w:cs="Times New Roman"/>
              </w:rPr>
              <w:t>.</w:t>
            </w:r>
            <w:r w:rsidR="004F47FD">
              <w:rPr>
                <w:rFonts w:ascii="Times New Roman" w:eastAsia="Times New Roman" w:hAnsi="Times New Roman" w:cs="Times New Roman"/>
              </w:rPr>
              <w:t xml:space="preserve"> </w:t>
            </w:r>
            <w:r>
              <w:rPr>
                <w:rFonts w:ascii="Times New Roman" w:eastAsia="Times New Roman" w:hAnsi="Times New Roman" w:cs="Times New Roman"/>
              </w:rPr>
              <w:t>techniky</w:t>
            </w:r>
          </w:p>
          <w:p w14:paraId="0F4A90E1" w14:textId="77777777" w:rsidR="00792D3C" w:rsidRDefault="00792D3C" w:rsidP="00454190">
            <w:pPr>
              <w:spacing w:after="0" w:line="240" w:lineRule="auto"/>
              <w:rPr>
                <w:rFonts w:ascii="Times New Roman" w:eastAsia="Times New Roman" w:hAnsi="Times New Roman" w:cs="Times New Roman"/>
              </w:rPr>
            </w:pPr>
          </w:p>
          <w:p w14:paraId="3AA4BCA3" w14:textId="77777777" w:rsidR="00792D3C" w:rsidRDefault="00792D3C" w:rsidP="00454190">
            <w:pPr>
              <w:spacing w:after="0" w:line="240" w:lineRule="auto"/>
              <w:rPr>
                <w:rFonts w:ascii="Times New Roman" w:eastAsia="Times New Roman" w:hAnsi="Times New Roman" w:cs="Times New Roman"/>
              </w:rPr>
            </w:pPr>
          </w:p>
          <w:p w14:paraId="5CE59C32" w14:textId="77777777" w:rsidR="00792D3C" w:rsidRPr="007E6528" w:rsidRDefault="00792D3C" w:rsidP="00454190">
            <w:pPr>
              <w:spacing w:after="0" w:line="240" w:lineRule="auto"/>
              <w:rPr>
                <w:rFonts w:ascii="Times New Roman" w:eastAsia="Times New Roman" w:hAnsi="Times New Roman" w:cs="Times New Roman"/>
              </w:rPr>
            </w:pPr>
            <w:r>
              <w:rPr>
                <w:rFonts w:ascii="Times New Roman" w:eastAsia="Times New Roman" w:hAnsi="Times New Roman" w:cs="Times New Roman"/>
              </w:rPr>
              <w:t>Beseda</w:t>
            </w:r>
          </w:p>
        </w:tc>
        <w:tc>
          <w:tcPr>
            <w:tcW w:w="2835" w:type="dxa"/>
          </w:tcPr>
          <w:p w14:paraId="6FA601FA" w14:textId="77777777" w:rsidR="00792D3C" w:rsidRPr="007E6528" w:rsidRDefault="00792D3C" w:rsidP="00454190">
            <w:pPr>
              <w:spacing w:after="0" w:line="240" w:lineRule="auto"/>
              <w:rPr>
                <w:rFonts w:ascii="Calibri" w:eastAsia="Times New Roman" w:hAnsi="Calibri" w:cs="Times New Roman"/>
                <w:sz w:val="24"/>
              </w:rPr>
            </w:pPr>
          </w:p>
          <w:p w14:paraId="4EA6CF87" w14:textId="77777777" w:rsidR="00792D3C" w:rsidRPr="00CF3D29" w:rsidRDefault="00792D3C" w:rsidP="00454190">
            <w:pPr>
              <w:spacing w:after="0" w:line="240" w:lineRule="auto"/>
              <w:rPr>
                <w:rFonts w:ascii="Times New Roman" w:eastAsia="Times New Roman" w:hAnsi="Times New Roman" w:cs="Times New Roman"/>
              </w:rPr>
            </w:pPr>
            <w:r w:rsidRPr="00CF3D29">
              <w:rPr>
                <w:rFonts w:ascii="Times New Roman" w:eastAsia="Times New Roman" w:hAnsi="Times New Roman" w:cs="Times New Roman"/>
              </w:rPr>
              <w:t>M-číselné a obrázkové řady</w:t>
            </w:r>
          </w:p>
          <w:p w14:paraId="707443AF" w14:textId="77777777" w:rsidR="00792D3C" w:rsidRPr="00CF3D29" w:rsidRDefault="00792D3C" w:rsidP="00454190">
            <w:pPr>
              <w:spacing w:after="0" w:line="240" w:lineRule="auto"/>
              <w:rPr>
                <w:rFonts w:ascii="Times New Roman" w:eastAsia="Times New Roman" w:hAnsi="Times New Roman" w:cs="Times New Roman"/>
              </w:rPr>
            </w:pPr>
          </w:p>
          <w:p w14:paraId="37558204" w14:textId="77777777" w:rsidR="00792D3C" w:rsidRPr="00CF3D29" w:rsidRDefault="00792D3C" w:rsidP="00454190">
            <w:pPr>
              <w:spacing w:after="0" w:line="240" w:lineRule="auto"/>
              <w:rPr>
                <w:rFonts w:ascii="Times New Roman" w:eastAsia="Times New Roman" w:hAnsi="Times New Roman" w:cs="Times New Roman"/>
              </w:rPr>
            </w:pPr>
          </w:p>
          <w:p w14:paraId="6669AD97" w14:textId="77777777" w:rsidR="00792D3C" w:rsidRPr="00CF3D29" w:rsidRDefault="00792D3C" w:rsidP="00454190">
            <w:pPr>
              <w:spacing w:after="0" w:line="240" w:lineRule="auto"/>
              <w:rPr>
                <w:rFonts w:ascii="Times New Roman" w:eastAsia="Times New Roman" w:hAnsi="Times New Roman" w:cs="Times New Roman"/>
              </w:rPr>
            </w:pPr>
          </w:p>
          <w:p w14:paraId="7F356766" w14:textId="77777777" w:rsidR="00792D3C" w:rsidRPr="00CF3D29" w:rsidRDefault="00792D3C" w:rsidP="00454190">
            <w:pPr>
              <w:spacing w:after="0" w:line="240" w:lineRule="auto"/>
              <w:rPr>
                <w:rFonts w:ascii="Times New Roman" w:eastAsia="Times New Roman" w:hAnsi="Times New Roman" w:cs="Times New Roman"/>
              </w:rPr>
            </w:pPr>
            <w:proofErr w:type="spellStart"/>
            <w:r w:rsidRPr="00CF3D29">
              <w:rPr>
                <w:rFonts w:ascii="Times New Roman" w:eastAsia="Times New Roman" w:hAnsi="Times New Roman" w:cs="Times New Roman"/>
              </w:rPr>
              <w:t>Pří-Lidské</w:t>
            </w:r>
            <w:proofErr w:type="spellEnd"/>
            <w:r w:rsidRPr="00CF3D29">
              <w:rPr>
                <w:rFonts w:ascii="Times New Roman" w:eastAsia="Times New Roman" w:hAnsi="Times New Roman" w:cs="Times New Roman"/>
              </w:rPr>
              <w:t xml:space="preserve"> tělo</w:t>
            </w:r>
          </w:p>
          <w:p w14:paraId="3ECCA353" w14:textId="77777777" w:rsidR="00792D3C" w:rsidRPr="00CF3D29" w:rsidRDefault="00792D3C" w:rsidP="00454190">
            <w:pPr>
              <w:spacing w:after="0" w:line="240" w:lineRule="auto"/>
              <w:rPr>
                <w:rFonts w:ascii="Times New Roman" w:eastAsia="Times New Roman" w:hAnsi="Times New Roman" w:cs="Times New Roman"/>
              </w:rPr>
            </w:pPr>
          </w:p>
          <w:p w14:paraId="4BA276F3" w14:textId="77777777" w:rsidR="00792D3C" w:rsidRPr="00CF3D29" w:rsidRDefault="00792D3C" w:rsidP="00454190">
            <w:pPr>
              <w:spacing w:after="0" w:line="240" w:lineRule="auto"/>
              <w:rPr>
                <w:rFonts w:ascii="Times New Roman" w:eastAsia="Times New Roman" w:hAnsi="Times New Roman" w:cs="Times New Roman"/>
              </w:rPr>
            </w:pPr>
          </w:p>
          <w:p w14:paraId="32BA3347" w14:textId="77777777" w:rsidR="00792D3C" w:rsidRDefault="00792D3C" w:rsidP="00454190">
            <w:pPr>
              <w:spacing w:after="0" w:line="240" w:lineRule="auto"/>
              <w:rPr>
                <w:rFonts w:ascii="Times New Roman" w:eastAsia="Times New Roman" w:hAnsi="Times New Roman" w:cs="Times New Roman"/>
              </w:rPr>
            </w:pPr>
          </w:p>
          <w:p w14:paraId="2C4DECF5" w14:textId="77777777" w:rsidR="00792D3C" w:rsidRDefault="00792D3C" w:rsidP="00454190">
            <w:pPr>
              <w:spacing w:after="0" w:line="240" w:lineRule="auto"/>
              <w:rPr>
                <w:rFonts w:ascii="Times New Roman" w:eastAsia="Times New Roman" w:hAnsi="Times New Roman" w:cs="Times New Roman"/>
              </w:rPr>
            </w:pPr>
          </w:p>
          <w:p w14:paraId="44883564" w14:textId="77777777" w:rsidR="00792D3C" w:rsidRDefault="00792D3C" w:rsidP="00454190">
            <w:pPr>
              <w:spacing w:after="0" w:line="240" w:lineRule="auto"/>
              <w:rPr>
                <w:rFonts w:ascii="Times New Roman" w:eastAsia="Times New Roman" w:hAnsi="Times New Roman" w:cs="Times New Roman"/>
              </w:rPr>
            </w:pPr>
          </w:p>
          <w:p w14:paraId="3875149F" w14:textId="77777777" w:rsidR="00792D3C" w:rsidRPr="00CF3D29" w:rsidRDefault="00792D3C" w:rsidP="00454190">
            <w:pPr>
              <w:spacing w:after="0" w:line="240" w:lineRule="auto"/>
              <w:rPr>
                <w:rFonts w:ascii="Times New Roman" w:eastAsia="Times New Roman" w:hAnsi="Times New Roman" w:cs="Times New Roman"/>
              </w:rPr>
            </w:pPr>
            <w:proofErr w:type="gramStart"/>
            <w:r w:rsidRPr="00CF3D29">
              <w:rPr>
                <w:rFonts w:ascii="Times New Roman" w:eastAsia="Times New Roman" w:hAnsi="Times New Roman" w:cs="Times New Roman"/>
              </w:rPr>
              <w:t>EV - vztah</w:t>
            </w:r>
            <w:proofErr w:type="gramEnd"/>
            <w:r w:rsidRPr="00CF3D29">
              <w:rPr>
                <w:rFonts w:ascii="Times New Roman" w:eastAsia="Times New Roman" w:hAnsi="Times New Roman" w:cs="Times New Roman"/>
              </w:rPr>
              <w:t xml:space="preserve"> člověka k prostředí</w:t>
            </w:r>
          </w:p>
          <w:p w14:paraId="7EA4E2B0" w14:textId="77777777" w:rsidR="00792D3C" w:rsidRPr="00CF3D29" w:rsidRDefault="00792D3C" w:rsidP="00454190">
            <w:pPr>
              <w:spacing w:after="0" w:line="240" w:lineRule="auto"/>
              <w:rPr>
                <w:rFonts w:ascii="Times New Roman" w:eastAsia="Times New Roman" w:hAnsi="Times New Roman" w:cs="Times New Roman"/>
              </w:rPr>
            </w:pPr>
          </w:p>
          <w:p w14:paraId="16996C5B" w14:textId="77777777" w:rsidR="00792D3C" w:rsidRDefault="00792D3C" w:rsidP="00454190">
            <w:pPr>
              <w:spacing w:after="0" w:line="240" w:lineRule="auto"/>
              <w:rPr>
                <w:rFonts w:ascii="Times New Roman" w:eastAsia="Times New Roman" w:hAnsi="Times New Roman" w:cs="Times New Roman"/>
              </w:rPr>
            </w:pPr>
          </w:p>
          <w:p w14:paraId="16DEA0A0" w14:textId="77777777" w:rsidR="00792D3C" w:rsidRPr="00CF3D29" w:rsidRDefault="00792D3C" w:rsidP="00454190">
            <w:pPr>
              <w:spacing w:after="0" w:line="240" w:lineRule="auto"/>
              <w:rPr>
                <w:rFonts w:ascii="Times New Roman" w:eastAsia="Times New Roman" w:hAnsi="Times New Roman" w:cs="Times New Roman"/>
              </w:rPr>
            </w:pPr>
            <w:proofErr w:type="gramStart"/>
            <w:r w:rsidRPr="00CF3D29">
              <w:rPr>
                <w:rFonts w:ascii="Times New Roman" w:eastAsia="Times New Roman" w:hAnsi="Times New Roman" w:cs="Times New Roman"/>
              </w:rPr>
              <w:t>OSV - osobnostní</w:t>
            </w:r>
            <w:proofErr w:type="gramEnd"/>
            <w:r w:rsidRPr="00CF3D29">
              <w:rPr>
                <w:rFonts w:ascii="Times New Roman" w:eastAsia="Times New Roman" w:hAnsi="Times New Roman" w:cs="Times New Roman"/>
              </w:rPr>
              <w:t xml:space="preserve"> rozvoj, rozvoj schopností poznávání, kreativita</w:t>
            </w:r>
          </w:p>
          <w:p w14:paraId="75C4CB20" w14:textId="77777777" w:rsidR="00792D3C" w:rsidRDefault="00792D3C" w:rsidP="00454190">
            <w:pPr>
              <w:spacing w:after="0" w:line="240" w:lineRule="auto"/>
              <w:rPr>
                <w:rFonts w:ascii="Times New Roman" w:eastAsia="Times New Roman" w:hAnsi="Times New Roman" w:cs="Times New Roman"/>
              </w:rPr>
            </w:pPr>
          </w:p>
          <w:p w14:paraId="19B182E3" w14:textId="77777777" w:rsidR="00792D3C" w:rsidRPr="00CF3D29" w:rsidRDefault="00792D3C" w:rsidP="00454190">
            <w:pPr>
              <w:spacing w:after="0" w:line="240" w:lineRule="auto"/>
              <w:rPr>
                <w:rFonts w:ascii="Times New Roman" w:eastAsia="Times New Roman" w:hAnsi="Times New Roman" w:cs="Times New Roman"/>
              </w:rPr>
            </w:pPr>
          </w:p>
          <w:p w14:paraId="49F70678" w14:textId="77777777" w:rsidR="00792D3C" w:rsidRPr="00CF3D29" w:rsidRDefault="00792D3C" w:rsidP="00454190">
            <w:pPr>
              <w:spacing w:after="0" w:line="240" w:lineRule="auto"/>
              <w:rPr>
                <w:rFonts w:ascii="Times New Roman" w:eastAsia="Times New Roman" w:hAnsi="Times New Roman" w:cs="Times New Roman"/>
              </w:rPr>
            </w:pPr>
            <w:proofErr w:type="gramStart"/>
            <w:r w:rsidRPr="00CF3D29">
              <w:rPr>
                <w:rFonts w:ascii="Times New Roman" w:eastAsia="Times New Roman" w:hAnsi="Times New Roman" w:cs="Times New Roman"/>
              </w:rPr>
              <w:t>OSV - sebeovládání</w:t>
            </w:r>
            <w:proofErr w:type="gramEnd"/>
            <w:r w:rsidRPr="00CF3D29">
              <w:rPr>
                <w:rFonts w:ascii="Times New Roman" w:eastAsia="Times New Roman" w:hAnsi="Times New Roman" w:cs="Times New Roman"/>
              </w:rPr>
              <w:t>, kreativita</w:t>
            </w:r>
          </w:p>
          <w:p w14:paraId="24C018CA" w14:textId="77777777" w:rsidR="00792D3C" w:rsidRPr="007E6528" w:rsidRDefault="00792D3C" w:rsidP="00454190">
            <w:pPr>
              <w:spacing w:after="0" w:line="240" w:lineRule="auto"/>
              <w:rPr>
                <w:rFonts w:ascii="Times New Roman" w:eastAsia="Times New Roman" w:hAnsi="Times New Roman" w:cs="Times New Roman"/>
              </w:rPr>
            </w:pPr>
          </w:p>
        </w:tc>
      </w:tr>
    </w:tbl>
    <w:p w14:paraId="725514DD" w14:textId="77777777" w:rsidR="00232C67" w:rsidRDefault="00232C67" w:rsidP="00DE5547">
      <w:pPr>
        <w:spacing w:after="0" w:line="240" w:lineRule="auto"/>
        <w:rPr>
          <w:rFonts w:ascii="Times New Roman" w:hAnsi="Times New Roman" w:cs="Times New Roman"/>
          <w:sz w:val="24"/>
          <w:szCs w:val="24"/>
        </w:rPr>
      </w:pPr>
    </w:p>
    <w:p w14:paraId="450E4EB5" w14:textId="77777777" w:rsidR="00232C67" w:rsidRDefault="00232C67" w:rsidP="00DE5547">
      <w:pPr>
        <w:spacing w:after="0" w:line="240" w:lineRule="auto"/>
        <w:rPr>
          <w:rFonts w:ascii="Times New Roman" w:hAnsi="Times New Roman" w:cs="Times New Roman"/>
          <w:sz w:val="24"/>
          <w:szCs w:val="24"/>
        </w:rPr>
      </w:pPr>
    </w:p>
    <w:p w14:paraId="50EE494C" w14:textId="77777777" w:rsidR="00792D3C" w:rsidRDefault="00792D3C" w:rsidP="00DE5547">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D801FB" w:rsidRPr="00C42388" w14:paraId="3E413889" w14:textId="77777777" w:rsidTr="00D801FB">
        <w:tc>
          <w:tcPr>
            <w:tcW w:w="12616" w:type="dxa"/>
            <w:gridSpan w:val="3"/>
          </w:tcPr>
          <w:p w14:paraId="607ED6C1" w14:textId="77777777" w:rsidR="00D801FB" w:rsidRPr="00D801FB" w:rsidRDefault="00D801FB" w:rsidP="00D801FB">
            <w:pPr>
              <w:spacing w:after="0" w:line="240" w:lineRule="auto"/>
              <w:rPr>
                <w:rFonts w:ascii="Times New Roman" w:eastAsia="Times New Roman" w:hAnsi="Times New Roman" w:cs="Times New Roman"/>
                <w:b/>
                <w:sz w:val="32"/>
                <w:szCs w:val="32"/>
              </w:rPr>
            </w:pPr>
            <w:r w:rsidRPr="00D801FB">
              <w:rPr>
                <w:rFonts w:ascii="Times New Roman" w:eastAsia="Times New Roman" w:hAnsi="Times New Roman" w:cs="Times New Roman"/>
                <w:b/>
                <w:sz w:val="32"/>
                <w:szCs w:val="32"/>
              </w:rPr>
              <w:lastRenderedPageBreak/>
              <w:t>Předmět: Výtvarná výchova</w:t>
            </w:r>
          </w:p>
        </w:tc>
        <w:tc>
          <w:tcPr>
            <w:tcW w:w="2835" w:type="dxa"/>
          </w:tcPr>
          <w:p w14:paraId="7D018466" w14:textId="77777777" w:rsidR="00D801FB" w:rsidRPr="00D801FB" w:rsidRDefault="00D801FB" w:rsidP="00D801FB">
            <w:pPr>
              <w:spacing w:after="0" w:line="240" w:lineRule="auto"/>
              <w:rPr>
                <w:rFonts w:ascii="Times New Roman" w:eastAsia="Times New Roman" w:hAnsi="Times New Roman" w:cs="Times New Roman"/>
                <w:b/>
                <w:sz w:val="32"/>
                <w:szCs w:val="32"/>
              </w:rPr>
            </w:pPr>
            <w:r w:rsidRPr="00D801FB">
              <w:rPr>
                <w:rFonts w:ascii="Times New Roman" w:eastAsia="Times New Roman" w:hAnsi="Times New Roman" w:cs="Times New Roman"/>
                <w:b/>
                <w:sz w:val="32"/>
                <w:szCs w:val="32"/>
              </w:rPr>
              <w:t>Ročník: 6.</w:t>
            </w:r>
          </w:p>
        </w:tc>
      </w:tr>
      <w:tr w:rsidR="00D801FB" w:rsidRPr="00C42388" w14:paraId="7C6FABFF" w14:textId="77777777" w:rsidTr="00D801FB">
        <w:tc>
          <w:tcPr>
            <w:tcW w:w="4253" w:type="dxa"/>
          </w:tcPr>
          <w:p w14:paraId="6722C6CB" w14:textId="77777777" w:rsidR="00D801FB" w:rsidRPr="00D801FB" w:rsidRDefault="00D801FB" w:rsidP="00D801FB">
            <w:pPr>
              <w:spacing w:after="0" w:line="240" w:lineRule="auto"/>
              <w:jc w:val="center"/>
              <w:rPr>
                <w:rFonts w:ascii="Times New Roman" w:eastAsia="Times New Roman" w:hAnsi="Times New Roman" w:cs="Times New Roman"/>
                <w:b/>
                <w:sz w:val="24"/>
                <w:szCs w:val="24"/>
              </w:rPr>
            </w:pPr>
            <w:r w:rsidRPr="00D801FB">
              <w:rPr>
                <w:rFonts w:ascii="Times New Roman" w:eastAsia="Times New Roman" w:hAnsi="Times New Roman" w:cs="Times New Roman"/>
                <w:b/>
                <w:sz w:val="24"/>
                <w:szCs w:val="24"/>
              </w:rPr>
              <w:t>Očekávané výstupy z RVP Z</w:t>
            </w:r>
            <w:r w:rsidR="00607273">
              <w:rPr>
                <w:rFonts w:ascii="Times New Roman" w:eastAsia="Times New Roman" w:hAnsi="Times New Roman" w:cs="Times New Roman"/>
                <w:b/>
                <w:sz w:val="24"/>
                <w:szCs w:val="24"/>
              </w:rPr>
              <w:t>V</w:t>
            </w:r>
          </w:p>
        </w:tc>
        <w:tc>
          <w:tcPr>
            <w:tcW w:w="4253" w:type="dxa"/>
          </w:tcPr>
          <w:p w14:paraId="3C315095" w14:textId="77777777" w:rsidR="00D801FB" w:rsidRPr="00D801FB" w:rsidRDefault="00D801FB" w:rsidP="00D801FB">
            <w:pPr>
              <w:spacing w:after="0" w:line="240" w:lineRule="auto"/>
              <w:jc w:val="center"/>
              <w:rPr>
                <w:rFonts w:ascii="Times New Roman" w:eastAsia="Times New Roman" w:hAnsi="Times New Roman" w:cs="Times New Roman"/>
                <w:b/>
                <w:sz w:val="24"/>
                <w:szCs w:val="24"/>
              </w:rPr>
            </w:pPr>
            <w:r w:rsidRPr="00D801FB">
              <w:rPr>
                <w:rFonts w:ascii="Times New Roman" w:eastAsia="Times New Roman" w:hAnsi="Times New Roman" w:cs="Times New Roman"/>
                <w:b/>
                <w:sz w:val="24"/>
                <w:szCs w:val="24"/>
              </w:rPr>
              <w:t>Školní výstupy</w:t>
            </w:r>
          </w:p>
        </w:tc>
        <w:tc>
          <w:tcPr>
            <w:tcW w:w="4110" w:type="dxa"/>
          </w:tcPr>
          <w:p w14:paraId="4AED411D" w14:textId="77777777" w:rsidR="00D801FB" w:rsidRPr="00D801FB" w:rsidRDefault="00D801FB" w:rsidP="00D801FB">
            <w:pPr>
              <w:spacing w:after="0" w:line="240" w:lineRule="auto"/>
              <w:jc w:val="center"/>
              <w:rPr>
                <w:rFonts w:ascii="Times New Roman" w:eastAsia="Times New Roman" w:hAnsi="Times New Roman" w:cs="Times New Roman"/>
                <w:b/>
                <w:sz w:val="24"/>
                <w:szCs w:val="24"/>
              </w:rPr>
            </w:pPr>
            <w:r w:rsidRPr="00D801FB">
              <w:rPr>
                <w:rFonts w:ascii="Times New Roman" w:eastAsia="Times New Roman" w:hAnsi="Times New Roman" w:cs="Times New Roman"/>
                <w:b/>
                <w:sz w:val="24"/>
                <w:szCs w:val="24"/>
              </w:rPr>
              <w:t>Učivo</w:t>
            </w:r>
          </w:p>
        </w:tc>
        <w:tc>
          <w:tcPr>
            <w:tcW w:w="2835" w:type="dxa"/>
          </w:tcPr>
          <w:p w14:paraId="0AE7DF56" w14:textId="77777777" w:rsidR="00D801FB" w:rsidRPr="00D801FB" w:rsidRDefault="00D801FB" w:rsidP="00D801FB">
            <w:pPr>
              <w:spacing w:after="0" w:line="240" w:lineRule="auto"/>
              <w:jc w:val="center"/>
              <w:rPr>
                <w:rFonts w:ascii="Times New Roman" w:eastAsia="Times New Roman" w:hAnsi="Times New Roman" w:cs="Times New Roman"/>
                <w:b/>
                <w:sz w:val="24"/>
                <w:szCs w:val="24"/>
              </w:rPr>
            </w:pPr>
            <w:r w:rsidRPr="00D801FB">
              <w:rPr>
                <w:rFonts w:ascii="Times New Roman" w:eastAsia="Times New Roman" w:hAnsi="Times New Roman" w:cs="Times New Roman"/>
                <w:b/>
                <w:sz w:val="24"/>
                <w:szCs w:val="24"/>
              </w:rPr>
              <w:t>Průřezová témata, mezipředmětové vztahy</w:t>
            </w:r>
          </w:p>
        </w:tc>
      </w:tr>
      <w:tr w:rsidR="00D801FB" w:rsidRPr="00C42388" w14:paraId="164CD8D5" w14:textId="77777777" w:rsidTr="00D801FB">
        <w:tc>
          <w:tcPr>
            <w:tcW w:w="4253" w:type="dxa"/>
          </w:tcPr>
          <w:p w14:paraId="632659F5" w14:textId="77777777" w:rsidR="00D801FB" w:rsidRPr="00D801FB" w:rsidRDefault="00D801FB" w:rsidP="00D801FB">
            <w:pPr>
              <w:spacing w:after="0" w:line="240" w:lineRule="auto"/>
              <w:rPr>
                <w:rFonts w:ascii="Times New Roman" w:eastAsia="Times New Roman" w:hAnsi="Times New Roman" w:cs="Times New Roman"/>
              </w:rPr>
            </w:pPr>
            <w:r w:rsidRPr="00D801FB">
              <w:rPr>
                <w:rFonts w:ascii="Times New Roman" w:eastAsia="Times New Roman" w:hAnsi="Times New Roman" w:cs="Times New Roman"/>
              </w:rPr>
              <w:t>Žák:</w:t>
            </w:r>
          </w:p>
          <w:p w14:paraId="515603D0" w14:textId="77777777" w:rsidR="00D801FB" w:rsidRPr="00D801FB" w:rsidRDefault="00D801FB" w:rsidP="00AF78C3">
            <w:pPr>
              <w:numPr>
                <w:ilvl w:val="0"/>
                <w:numId w:val="199"/>
              </w:numPr>
              <w:tabs>
                <w:tab w:val="clear" w:pos="720"/>
                <w:tab w:val="num" w:pos="360"/>
              </w:tabs>
              <w:spacing w:after="0" w:line="240" w:lineRule="auto"/>
              <w:ind w:left="360"/>
              <w:rPr>
                <w:rFonts w:ascii="Times New Roman" w:eastAsia="Times New Roman" w:hAnsi="Times New Roman" w:cs="Times New Roman"/>
                <w:sz w:val="24"/>
              </w:rPr>
            </w:pPr>
            <w:r w:rsidRPr="00D801FB">
              <w:rPr>
                <w:rFonts w:ascii="Times New Roman" w:eastAsia="Times New Roman" w:hAnsi="Times New Roman" w:cs="Times New Roman"/>
                <w:sz w:val="24"/>
              </w:rPr>
              <w:t xml:space="preserve"> vybírá, vytváří</w:t>
            </w:r>
            <w:r w:rsidR="00B36095">
              <w:rPr>
                <w:rFonts w:ascii="Times New Roman" w:eastAsia="Times New Roman" w:hAnsi="Times New Roman" w:cs="Times New Roman"/>
                <w:sz w:val="24"/>
              </w:rPr>
              <w:t xml:space="preserve"> a pojmenovává prvky</w:t>
            </w:r>
            <w:r w:rsidRPr="00D801FB">
              <w:rPr>
                <w:rFonts w:ascii="Times New Roman" w:eastAsia="Times New Roman" w:hAnsi="Times New Roman" w:cs="Times New Roman"/>
                <w:sz w:val="24"/>
              </w:rPr>
              <w:t xml:space="preserve"> vizuálně obrazných vyjádření a jejich vztahů; </w:t>
            </w:r>
          </w:p>
          <w:p w14:paraId="6BDD2D68" w14:textId="77777777" w:rsidR="00D801FB" w:rsidRPr="00D801FB" w:rsidRDefault="00D801FB" w:rsidP="00D801FB">
            <w:pPr>
              <w:spacing w:after="0" w:line="240" w:lineRule="auto"/>
              <w:ind w:left="360"/>
              <w:rPr>
                <w:rFonts w:ascii="Times New Roman" w:eastAsia="Times New Roman" w:hAnsi="Times New Roman" w:cs="Times New Roman"/>
                <w:sz w:val="24"/>
              </w:rPr>
            </w:pPr>
          </w:p>
          <w:p w14:paraId="1F23EFBC" w14:textId="77777777" w:rsidR="00D801FB" w:rsidRPr="00D801FB" w:rsidRDefault="00D801FB" w:rsidP="00D801FB">
            <w:pPr>
              <w:spacing w:after="0" w:line="240" w:lineRule="auto"/>
              <w:ind w:left="360"/>
              <w:rPr>
                <w:rFonts w:ascii="Times New Roman" w:eastAsia="Times New Roman" w:hAnsi="Times New Roman" w:cs="Times New Roman"/>
                <w:sz w:val="24"/>
              </w:rPr>
            </w:pPr>
          </w:p>
          <w:p w14:paraId="40B0CA00" w14:textId="77777777" w:rsidR="00D801FB" w:rsidRPr="00D801FB" w:rsidRDefault="00D801FB" w:rsidP="00D801FB">
            <w:pPr>
              <w:spacing w:after="0" w:line="240" w:lineRule="auto"/>
              <w:ind w:left="360"/>
              <w:rPr>
                <w:rFonts w:ascii="Times New Roman" w:eastAsia="Times New Roman" w:hAnsi="Times New Roman" w:cs="Times New Roman"/>
                <w:sz w:val="24"/>
              </w:rPr>
            </w:pPr>
          </w:p>
          <w:p w14:paraId="59423F82" w14:textId="77777777" w:rsidR="00D801FB" w:rsidRPr="00D801FB" w:rsidRDefault="00D801FB" w:rsidP="00D801FB">
            <w:pPr>
              <w:spacing w:after="0" w:line="240" w:lineRule="auto"/>
              <w:ind w:left="360"/>
              <w:rPr>
                <w:rFonts w:ascii="Times New Roman" w:eastAsia="Times New Roman" w:hAnsi="Times New Roman" w:cs="Times New Roman"/>
                <w:sz w:val="24"/>
              </w:rPr>
            </w:pPr>
          </w:p>
          <w:p w14:paraId="5D8B5270" w14:textId="77777777" w:rsidR="00D801FB" w:rsidRPr="00D801FB" w:rsidRDefault="00D801FB" w:rsidP="00D801FB">
            <w:pPr>
              <w:spacing w:after="0" w:line="240" w:lineRule="auto"/>
              <w:ind w:left="360"/>
              <w:rPr>
                <w:rFonts w:ascii="Times New Roman" w:eastAsia="Times New Roman" w:hAnsi="Times New Roman" w:cs="Times New Roman"/>
                <w:sz w:val="24"/>
              </w:rPr>
            </w:pPr>
          </w:p>
          <w:p w14:paraId="44E68853" w14:textId="77777777" w:rsidR="00D801FB" w:rsidRPr="00D801FB" w:rsidRDefault="00D801FB" w:rsidP="00D801FB">
            <w:pPr>
              <w:spacing w:after="0" w:line="240" w:lineRule="auto"/>
              <w:ind w:left="360"/>
              <w:rPr>
                <w:rFonts w:ascii="Times New Roman" w:eastAsia="Times New Roman" w:hAnsi="Times New Roman" w:cs="Times New Roman"/>
                <w:sz w:val="24"/>
              </w:rPr>
            </w:pPr>
          </w:p>
          <w:p w14:paraId="5B08B8BC" w14:textId="77777777" w:rsidR="00D801FB" w:rsidRPr="00D801FB" w:rsidRDefault="00D801FB" w:rsidP="00D801FB">
            <w:pPr>
              <w:spacing w:after="0" w:line="240" w:lineRule="auto"/>
              <w:ind w:left="360"/>
              <w:rPr>
                <w:rFonts w:ascii="Times New Roman" w:eastAsia="Times New Roman" w:hAnsi="Times New Roman" w:cs="Times New Roman"/>
                <w:sz w:val="24"/>
              </w:rPr>
            </w:pPr>
          </w:p>
          <w:p w14:paraId="78A3E34E" w14:textId="77777777" w:rsidR="00D801FB" w:rsidRPr="00D801FB" w:rsidRDefault="00D801FB" w:rsidP="00D801FB">
            <w:pPr>
              <w:spacing w:after="0" w:line="240" w:lineRule="auto"/>
              <w:ind w:left="360"/>
              <w:rPr>
                <w:rFonts w:ascii="Times New Roman" w:eastAsia="Times New Roman" w:hAnsi="Times New Roman" w:cs="Times New Roman"/>
                <w:sz w:val="24"/>
              </w:rPr>
            </w:pPr>
          </w:p>
          <w:p w14:paraId="42540D77" w14:textId="77777777" w:rsidR="00D801FB" w:rsidRPr="00D801FB" w:rsidRDefault="00D801FB" w:rsidP="00D801FB">
            <w:pPr>
              <w:spacing w:after="0" w:line="240" w:lineRule="auto"/>
              <w:ind w:left="360"/>
              <w:rPr>
                <w:rFonts w:ascii="Times New Roman" w:eastAsia="Times New Roman" w:hAnsi="Times New Roman" w:cs="Times New Roman"/>
                <w:sz w:val="24"/>
              </w:rPr>
            </w:pPr>
          </w:p>
          <w:p w14:paraId="2D9557E3" w14:textId="77777777" w:rsidR="00D801FB" w:rsidRPr="00D801FB" w:rsidRDefault="00D801FB" w:rsidP="00D801FB">
            <w:pPr>
              <w:spacing w:after="0" w:line="240" w:lineRule="auto"/>
              <w:ind w:left="360"/>
              <w:rPr>
                <w:rFonts w:ascii="Times New Roman" w:eastAsia="Times New Roman" w:hAnsi="Times New Roman" w:cs="Times New Roman"/>
                <w:sz w:val="24"/>
              </w:rPr>
            </w:pPr>
          </w:p>
          <w:p w14:paraId="55596825" w14:textId="77777777" w:rsidR="00D801FB" w:rsidRPr="00D801FB" w:rsidRDefault="00B36095" w:rsidP="00AF78C3">
            <w:pPr>
              <w:numPr>
                <w:ilvl w:val="0"/>
                <w:numId w:val="199"/>
              </w:numPr>
              <w:tabs>
                <w:tab w:val="clear" w:pos="720"/>
                <w:tab w:val="num"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 zaznamenání vizuální zkušenost i zkušenosti získané</w:t>
            </w:r>
            <w:r w:rsidR="00D801FB" w:rsidRPr="00D801FB">
              <w:rPr>
                <w:rFonts w:ascii="Times New Roman" w:eastAsia="Times New Roman" w:hAnsi="Times New Roman" w:cs="Times New Roman"/>
                <w:sz w:val="24"/>
              </w:rPr>
              <w:t xml:space="preserve"> ostatními smysly</w:t>
            </w:r>
            <w:r>
              <w:rPr>
                <w:rFonts w:ascii="Times New Roman" w:eastAsia="Times New Roman" w:hAnsi="Times New Roman" w:cs="Times New Roman"/>
                <w:sz w:val="24"/>
              </w:rPr>
              <w:t xml:space="preserve">, zaznamenává podněty z </w:t>
            </w:r>
            <w:r w:rsidR="00D801FB" w:rsidRPr="00D801FB">
              <w:rPr>
                <w:rFonts w:ascii="Times New Roman" w:eastAsia="Times New Roman" w:hAnsi="Times New Roman" w:cs="Times New Roman"/>
                <w:sz w:val="24"/>
              </w:rPr>
              <w:t>představ a fantazie</w:t>
            </w:r>
          </w:p>
          <w:p w14:paraId="61FD349F" w14:textId="77777777" w:rsidR="00D801FB" w:rsidRPr="00D801FB" w:rsidRDefault="00D801FB" w:rsidP="00D801FB">
            <w:pPr>
              <w:spacing w:after="0" w:line="240" w:lineRule="auto"/>
              <w:ind w:left="360"/>
              <w:rPr>
                <w:rFonts w:ascii="Times New Roman" w:eastAsia="Times New Roman" w:hAnsi="Times New Roman" w:cs="Times New Roman"/>
                <w:sz w:val="24"/>
              </w:rPr>
            </w:pPr>
          </w:p>
          <w:p w14:paraId="49D8A827" w14:textId="77777777" w:rsidR="00D801FB" w:rsidRPr="00D801FB" w:rsidRDefault="00D801FB" w:rsidP="00D801FB">
            <w:pPr>
              <w:spacing w:after="0" w:line="240" w:lineRule="auto"/>
              <w:ind w:left="360"/>
              <w:rPr>
                <w:rFonts w:ascii="Times New Roman" w:eastAsia="Times New Roman" w:hAnsi="Times New Roman" w:cs="Times New Roman"/>
                <w:sz w:val="24"/>
              </w:rPr>
            </w:pPr>
          </w:p>
          <w:p w14:paraId="17B7CBB1" w14:textId="77777777" w:rsidR="00D801FB" w:rsidRPr="00D801FB" w:rsidRDefault="00D801FB" w:rsidP="00D801FB">
            <w:pPr>
              <w:spacing w:after="0" w:line="240" w:lineRule="auto"/>
              <w:ind w:left="360"/>
              <w:rPr>
                <w:rFonts w:ascii="Times New Roman" w:eastAsia="Times New Roman" w:hAnsi="Times New Roman" w:cs="Times New Roman"/>
                <w:sz w:val="24"/>
              </w:rPr>
            </w:pPr>
          </w:p>
          <w:p w14:paraId="010E11E2" w14:textId="77777777" w:rsidR="00D801FB" w:rsidRPr="00D801FB" w:rsidRDefault="00D801FB" w:rsidP="00D801FB">
            <w:pPr>
              <w:spacing w:after="0" w:line="240" w:lineRule="auto"/>
              <w:ind w:left="360"/>
              <w:rPr>
                <w:rFonts w:ascii="Times New Roman" w:eastAsia="Times New Roman" w:hAnsi="Times New Roman" w:cs="Times New Roman"/>
                <w:sz w:val="24"/>
              </w:rPr>
            </w:pPr>
          </w:p>
          <w:p w14:paraId="13D0B0A5" w14:textId="77777777" w:rsidR="00D801FB" w:rsidRPr="00D801FB" w:rsidRDefault="00D801FB" w:rsidP="00AF78C3">
            <w:pPr>
              <w:numPr>
                <w:ilvl w:val="0"/>
                <w:numId w:val="199"/>
              </w:numPr>
              <w:tabs>
                <w:tab w:val="clear" w:pos="720"/>
                <w:tab w:val="num" w:pos="360"/>
              </w:tabs>
              <w:spacing w:after="0" w:line="240" w:lineRule="auto"/>
              <w:ind w:left="360"/>
              <w:rPr>
                <w:rFonts w:ascii="Times New Roman" w:eastAsia="Times New Roman" w:hAnsi="Times New Roman" w:cs="Times New Roman"/>
                <w:sz w:val="24"/>
              </w:rPr>
            </w:pPr>
            <w:r w:rsidRPr="00D801FB">
              <w:rPr>
                <w:rFonts w:ascii="Times New Roman" w:eastAsia="Times New Roman" w:hAnsi="Times New Roman" w:cs="Times New Roman"/>
                <w:sz w:val="24"/>
              </w:rPr>
              <w:t xml:space="preserve">vybírá, kombinuje a vytváří prostředky pro vlastní osobité vyjádření </w:t>
            </w:r>
          </w:p>
          <w:p w14:paraId="48155D7E" w14:textId="77777777" w:rsidR="00D801FB" w:rsidRPr="00D801FB" w:rsidRDefault="00D801FB" w:rsidP="00D801FB">
            <w:pPr>
              <w:spacing w:after="0" w:line="240" w:lineRule="auto"/>
              <w:ind w:left="360"/>
              <w:rPr>
                <w:rFonts w:ascii="Times New Roman" w:eastAsia="Times New Roman" w:hAnsi="Times New Roman" w:cs="Times New Roman"/>
                <w:sz w:val="24"/>
              </w:rPr>
            </w:pPr>
          </w:p>
          <w:p w14:paraId="76B08EE9" w14:textId="77777777" w:rsidR="00D801FB" w:rsidRPr="00D801FB" w:rsidRDefault="00D801FB" w:rsidP="00D801FB">
            <w:pPr>
              <w:spacing w:after="0" w:line="240" w:lineRule="auto"/>
              <w:ind w:left="360"/>
              <w:rPr>
                <w:rFonts w:ascii="Times New Roman" w:eastAsia="Times New Roman" w:hAnsi="Times New Roman" w:cs="Times New Roman"/>
                <w:sz w:val="24"/>
              </w:rPr>
            </w:pPr>
          </w:p>
          <w:p w14:paraId="6E678AF6" w14:textId="77777777" w:rsidR="00D801FB" w:rsidRPr="00D801FB" w:rsidRDefault="00D801FB" w:rsidP="00D801FB">
            <w:pPr>
              <w:spacing w:after="0" w:line="240" w:lineRule="auto"/>
              <w:ind w:left="360"/>
              <w:rPr>
                <w:rFonts w:ascii="Times New Roman" w:eastAsia="Times New Roman" w:hAnsi="Times New Roman" w:cs="Times New Roman"/>
                <w:sz w:val="24"/>
              </w:rPr>
            </w:pPr>
          </w:p>
          <w:p w14:paraId="154AE533" w14:textId="77777777" w:rsidR="00D801FB" w:rsidRPr="00D801FB" w:rsidRDefault="00D801FB" w:rsidP="00D801FB">
            <w:pPr>
              <w:spacing w:after="0" w:line="240" w:lineRule="auto"/>
              <w:ind w:left="720"/>
              <w:rPr>
                <w:rFonts w:ascii="Times New Roman" w:eastAsia="Times New Roman" w:hAnsi="Times New Roman" w:cs="Times New Roman"/>
                <w:sz w:val="24"/>
              </w:rPr>
            </w:pPr>
          </w:p>
          <w:p w14:paraId="7547834E" w14:textId="77777777" w:rsidR="00D801FB" w:rsidRPr="00D801FB" w:rsidRDefault="00D801FB" w:rsidP="00D801FB">
            <w:pPr>
              <w:spacing w:after="0" w:line="240" w:lineRule="auto"/>
              <w:ind w:left="720"/>
              <w:rPr>
                <w:rFonts w:ascii="Times New Roman" w:eastAsia="Times New Roman" w:hAnsi="Times New Roman" w:cs="Times New Roman"/>
                <w:sz w:val="24"/>
              </w:rPr>
            </w:pPr>
          </w:p>
          <w:p w14:paraId="538546DD" w14:textId="77777777" w:rsidR="00D801FB" w:rsidRPr="00D801FB" w:rsidRDefault="00D801FB" w:rsidP="00D801FB">
            <w:pPr>
              <w:spacing w:after="0" w:line="240" w:lineRule="auto"/>
              <w:ind w:left="720"/>
              <w:rPr>
                <w:rFonts w:ascii="Times New Roman" w:eastAsia="Times New Roman" w:hAnsi="Times New Roman" w:cs="Times New Roman"/>
                <w:sz w:val="24"/>
              </w:rPr>
            </w:pPr>
          </w:p>
          <w:p w14:paraId="3AFC6C1E" w14:textId="77777777" w:rsidR="00D801FB" w:rsidRPr="00D801FB" w:rsidRDefault="00D801FB" w:rsidP="00D801FB">
            <w:pPr>
              <w:spacing w:after="0" w:line="240" w:lineRule="auto"/>
              <w:ind w:left="720"/>
              <w:rPr>
                <w:rFonts w:ascii="Times New Roman" w:eastAsia="Times New Roman" w:hAnsi="Times New Roman" w:cs="Times New Roman"/>
                <w:sz w:val="24"/>
              </w:rPr>
            </w:pPr>
          </w:p>
          <w:p w14:paraId="00CCA0F4" w14:textId="77777777" w:rsidR="00D801FB" w:rsidRPr="00D801FB" w:rsidRDefault="00D801FB" w:rsidP="00D801FB">
            <w:pPr>
              <w:spacing w:after="0" w:line="240" w:lineRule="auto"/>
              <w:ind w:left="720"/>
              <w:rPr>
                <w:rFonts w:ascii="Times New Roman" w:eastAsia="Times New Roman" w:hAnsi="Times New Roman" w:cs="Times New Roman"/>
                <w:sz w:val="24"/>
              </w:rPr>
            </w:pPr>
          </w:p>
          <w:p w14:paraId="45477340" w14:textId="77777777" w:rsidR="00D801FB" w:rsidRPr="00D801FB" w:rsidRDefault="00D801FB" w:rsidP="00AF78C3">
            <w:pPr>
              <w:numPr>
                <w:ilvl w:val="0"/>
                <w:numId w:val="199"/>
              </w:numPr>
              <w:tabs>
                <w:tab w:val="clear" w:pos="720"/>
                <w:tab w:val="num" w:pos="360"/>
              </w:tabs>
              <w:spacing w:after="0" w:line="240" w:lineRule="auto"/>
              <w:ind w:left="360"/>
              <w:rPr>
                <w:rFonts w:ascii="Times New Roman" w:eastAsia="Times New Roman" w:hAnsi="Times New Roman" w:cs="Times New Roman"/>
                <w:sz w:val="24"/>
                <w:szCs w:val="24"/>
              </w:rPr>
            </w:pPr>
            <w:r w:rsidRPr="00D801FB">
              <w:rPr>
                <w:rFonts w:ascii="Times New Roman" w:eastAsia="Times New Roman" w:hAnsi="Times New Roman" w:cs="Times New Roman"/>
                <w:sz w:val="24"/>
              </w:rPr>
              <w:lastRenderedPageBreak/>
              <w:t>ověřuje komunikační účinky vybraných, upravených či samostatné vytvořených vizuálně obrazných vyjádření v sociálních vztazích</w:t>
            </w:r>
          </w:p>
          <w:p w14:paraId="611D4A72" w14:textId="77777777" w:rsidR="00D801FB" w:rsidRPr="00D801FB" w:rsidRDefault="00D801FB" w:rsidP="00D801FB">
            <w:pPr>
              <w:spacing w:after="0" w:line="240" w:lineRule="auto"/>
              <w:rPr>
                <w:rFonts w:ascii="Times New Roman" w:eastAsia="Times New Roman" w:hAnsi="Times New Roman" w:cs="Times New Roman"/>
                <w:sz w:val="24"/>
                <w:szCs w:val="24"/>
              </w:rPr>
            </w:pPr>
          </w:p>
          <w:p w14:paraId="3BBDE7CF" w14:textId="77777777" w:rsidR="00D801FB" w:rsidRPr="00D801FB" w:rsidRDefault="00D801FB" w:rsidP="00D801FB">
            <w:pPr>
              <w:spacing w:after="0" w:line="240" w:lineRule="auto"/>
              <w:rPr>
                <w:rFonts w:ascii="Times New Roman" w:eastAsia="Times New Roman" w:hAnsi="Times New Roman" w:cs="Times New Roman"/>
              </w:rPr>
            </w:pPr>
          </w:p>
          <w:p w14:paraId="7F72B55B" w14:textId="77777777" w:rsidR="00D801FB" w:rsidRPr="00D801FB" w:rsidRDefault="00D801FB" w:rsidP="00D801FB">
            <w:pPr>
              <w:spacing w:after="0" w:line="240" w:lineRule="auto"/>
              <w:rPr>
                <w:rFonts w:ascii="Times New Roman" w:eastAsia="Times New Roman" w:hAnsi="Times New Roman" w:cs="Times New Roman"/>
              </w:rPr>
            </w:pPr>
          </w:p>
          <w:p w14:paraId="6EA456FF" w14:textId="77777777" w:rsidR="00D801FB" w:rsidRPr="00D801FB" w:rsidRDefault="00D801FB" w:rsidP="00D801FB">
            <w:pPr>
              <w:spacing w:after="0" w:line="240" w:lineRule="auto"/>
              <w:rPr>
                <w:rFonts w:ascii="Times New Roman" w:eastAsia="Times New Roman" w:hAnsi="Times New Roman" w:cs="Times New Roman"/>
              </w:rPr>
            </w:pPr>
          </w:p>
          <w:p w14:paraId="31AA670E" w14:textId="77777777" w:rsidR="00D801FB" w:rsidRPr="00D801FB" w:rsidRDefault="00D801FB" w:rsidP="00D801FB">
            <w:pPr>
              <w:spacing w:after="0" w:line="240" w:lineRule="auto"/>
              <w:rPr>
                <w:rFonts w:ascii="Times New Roman" w:eastAsia="Times New Roman" w:hAnsi="Times New Roman" w:cs="Times New Roman"/>
              </w:rPr>
            </w:pPr>
          </w:p>
          <w:p w14:paraId="714045A5" w14:textId="77777777" w:rsidR="00D801FB" w:rsidRPr="00D801FB" w:rsidRDefault="00D801FB" w:rsidP="00D801FB">
            <w:pPr>
              <w:spacing w:after="0" w:line="240" w:lineRule="auto"/>
              <w:rPr>
                <w:rFonts w:ascii="Times New Roman" w:eastAsia="Times New Roman" w:hAnsi="Times New Roman" w:cs="Times New Roman"/>
              </w:rPr>
            </w:pPr>
          </w:p>
          <w:p w14:paraId="49BCC8AC" w14:textId="77777777" w:rsidR="00D801FB" w:rsidRPr="00D801FB" w:rsidRDefault="00D801FB" w:rsidP="00D801FB">
            <w:pPr>
              <w:spacing w:after="0" w:line="240" w:lineRule="auto"/>
              <w:rPr>
                <w:rFonts w:ascii="Times New Roman" w:eastAsia="Times New Roman" w:hAnsi="Times New Roman" w:cs="Times New Roman"/>
              </w:rPr>
            </w:pPr>
          </w:p>
          <w:p w14:paraId="6A6B4087" w14:textId="77777777" w:rsidR="00D801FB" w:rsidRPr="00D801FB" w:rsidRDefault="00D801FB" w:rsidP="00D801FB">
            <w:pPr>
              <w:spacing w:after="0" w:line="240" w:lineRule="auto"/>
              <w:rPr>
                <w:rFonts w:ascii="Times New Roman" w:eastAsia="Times New Roman" w:hAnsi="Times New Roman" w:cs="Times New Roman"/>
              </w:rPr>
            </w:pPr>
          </w:p>
          <w:p w14:paraId="2F977747" w14:textId="77777777" w:rsidR="00D801FB" w:rsidRPr="00D801FB" w:rsidRDefault="00D801FB" w:rsidP="00D801FB">
            <w:pPr>
              <w:spacing w:after="0" w:line="240" w:lineRule="auto"/>
              <w:rPr>
                <w:rFonts w:ascii="Times New Roman" w:eastAsia="Times New Roman" w:hAnsi="Times New Roman" w:cs="Times New Roman"/>
              </w:rPr>
            </w:pPr>
          </w:p>
          <w:p w14:paraId="60C79869" w14:textId="77777777" w:rsidR="00D801FB" w:rsidRPr="00D801FB" w:rsidRDefault="00D801FB" w:rsidP="00D801FB">
            <w:pPr>
              <w:spacing w:after="0" w:line="240" w:lineRule="auto"/>
              <w:rPr>
                <w:rFonts w:ascii="Times New Roman" w:eastAsia="Times New Roman" w:hAnsi="Times New Roman" w:cs="Times New Roman"/>
              </w:rPr>
            </w:pPr>
          </w:p>
          <w:p w14:paraId="642EE822" w14:textId="77777777" w:rsidR="00D801FB" w:rsidRPr="00D801FB" w:rsidRDefault="00D801FB" w:rsidP="00D801FB">
            <w:pPr>
              <w:spacing w:after="0" w:line="240" w:lineRule="auto"/>
              <w:rPr>
                <w:rFonts w:ascii="Times New Roman" w:eastAsia="Times New Roman" w:hAnsi="Times New Roman" w:cs="Times New Roman"/>
              </w:rPr>
            </w:pPr>
          </w:p>
          <w:p w14:paraId="768C4115" w14:textId="77777777" w:rsidR="00D801FB" w:rsidRPr="00D801FB" w:rsidRDefault="00D801FB" w:rsidP="00D801FB">
            <w:pPr>
              <w:spacing w:after="0" w:line="240" w:lineRule="auto"/>
              <w:rPr>
                <w:rFonts w:ascii="Times New Roman" w:eastAsia="Times New Roman" w:hAnsi="Times New Roman" w:cs="Times New Roman"/>
              </w:rPr>
            </w:pPr>
          </w:p>
          <w:p w14:paraId="7DA9AF92" w14:textId="77777777" w:rsidR="00D801FB" w:rsidRPr="00B36095" w:rsidRDefault="00B36095" w:rsidP="00AF78C3">
            <w:pPr>
              <w:pStyle w:val="Odstavecseseznamem"/>
              <w:numPr>
                <w:ilvl w:val="0"/>
                <w:numId w:val="199"/>
              </w:numPr>
              <w:spacing w:after="0" w:line="240" w:lineRule="auto"/>
              <w:rPr>
                <w:rFonts w:ascii="Times New Roman" w:eastAsia="Times New Roman" w:hAnsi="Times New Roman" w:cs="Times New Roman"/>
              </w:rPr>
            </w:pPr>
            <w:r>
              <w:rPr>
                <w:rFonts w:ascii="Times New Roman" w:eastAsia="Times New Roman" w:hAnsi="Times New Roman" w:cs="Times New Roman"/>
              </w:rPr>
              <w:t>rozliší působení vizuálně obrazného vyjádření v rovině smyslového účinku, v rovině subjektivního účinku</w:t>
            </w:r>
          </w:p>
          <w:p w14:paraId="71C1786F" w14:textId="77777777" w:rsidR="00D801FB" w:rsidRPr="00D801FB" w:rsidRDefault="00D801FB" w:rsidP="00D801FB">
            <w:pPr>
              <w:spacing w:after="0" w:line="240" w:lineRule="auto"/>
              <w:rPr>
                <w:rFonts w:ascii="Times New Roman" w:eastAsia="Times New Roman" w:hAnsi="Times New Roman" w:cs="Times New Roman"/>
              </w:rPr>
            </w:pPr>
          </w:p>
          <w:p w14:paraId="26363908" w14:textId="77777777" w:rsidR="00D801FB" w:rsidRPr="00D801FB" w:rsidRDefault="00D801FB" w:rsidP="00D801FB">
            <w:pPr>
              <w:spacing w:after="0" w:line="240" w:lineRule="auto"/>
              <w:rPr>
                <w:rFonts w:ascii="Times New Roman" w:eastAsia="Times New Roman" w:hAnsi="Times New Roman" w:cs="Times New Roman"/>
              </w:rPr>
            </w:pPr>
          </w:p>
          <w:p w14:paraId="0936A161" w14:textId="77777777" w:rsidR="00D801FB" w:rsidRPr="00D801FB" w:rsidRDefault="00D801FB" w:rsidP="00D801FB">
            <w:pPr>
              <w:spacing w:after="0" w:line="240" w:lineRule="auto"/>
              <w:rPr>
                <w:rFonts w:ascii="Times New Roman" w:eastAsia="Times New Roman" w:hAnsi="Times New Roman" w:cs="Times New Roman"/>
              </w:rPr>
            </w:pPr>
          </w:p>
          <w:p w14:paraId="0FD9C5EE" w14:textId="77777777" w:rsidR="00D801FB" w:rsidRPr="00D801FB" w:rsidRDefault="00D801FB" w:rsidP="00D801FB">
            <w:pPr>
              <w:spacing w:after="0" w:line="240" w:lineRule="auto"/>
              <w:rPr>
                <w:rFonts w:ascii="Times New Roman" w:eastAsia="Times New Roman" w:hAnsi="Times New Roman" w:cs="Times New Roman"/>
              </w:rPr>
            </w:pPr>
          </w:p>
          <w:p w14:paraId="308AFE13" w14:textId="77777777" w:rsidR="00D801FB" w:rsidRPr="00D801FB" w:rsidRDefault="00D801FB" w:rsidP="00D801FB">
            <w:pPr>
              <w:spacing w:after="0" w:line="240" w:lineRule="auto"/>
              <w:rPr>
                <w:rFonts w:ascii="Times New Roman" w:eastAsia="Times New Roman" w:hAnsi="Times New Roman" w:cs="Times New Roman"/>
              </w:rPr>
            </w:pPr>
          </w:p>
          <w:p w14:paraId="5F41E4BC" w14:textId="77777777" w:rsidR="00D801FB" w:rsidRPr="00D801FB" w:rsidRDefault="00D801FB" w:rsidP="00D801FB">
            <w:pPr>
              <w:spacing w:after="0" w:line="240" w:lineRule="auto"/>
              <w:rPr>
                <w:rFonts w:ascii="Times New Roman" w:eastAsia="Times New Roman" w:hAnsi="Times New Roman" w:cs="Times New Roman"/>
              </w:rPr>
            </w:pPr>
          </w:p>
          <w:p w14:paraId="7DF0E539" w14:textId="77777777" w:rsidR="00D801FB" w:rsidRPr="00D801FB" w:rsidRDefault="00D801FB" w:rsidP="00AF78C3">
            <w:pPr>
              <w:numPr>
                <w:ilvl w:val="0"/>
                <w:numId w:val="199"/>
              </w:numPr>
              <w:tabs>
                <w:tab w:val="clear" w:pos="720"/>
                <w:tab w:val="num" w:pos="360"/>
              </w:tabs>
              <w:spacing w:after="0" w:line="240" w:lineRule="auto"/>
              <w:ind w:left="360"/>
              <w:rPr>
                <w:rFonts w:ascii="Times New Roman" w:eastAsia="Times New Roman" w:hAnsi="Times New Roman" w:cs="Times New Roman"/>
                <w:sz w:val="24"/>
              </w:rPr>
            </w:pPr>
            <w:r w:rsidRPr="00D801FB">
              <w:rPr>
                <w:rFonts w:ascii="Times New Roman" w:eastAsia="Times New Roman" w:hAnsi="Times New Roman" w:cs="Times New Roman"/>
                <w:sz w:val="24"/>
              </w:rPr>
              <w:t>interpretuje umělecká vizuálně obrazná vyjádření současnosti i minulosti</w:t>
            </w:r>
          </w:p>
          <w:p w14:paraId="1D96AF40" w14:textId="77777777" w:rsidR="00D801FB" w:rsidRPr="00D801FB" w:rsidRDefault="00D801FB" w:rsidP="00D801FB">
            <w:pPr>
              <w:spacing w:after="0" w:line="240" w:lineRule="auto"/>
              <w:rPr>
                <w:rFonts w:ascii="Times New Roman" w:eastAsia="Times New Roman" w:hAnsi="Times New Roman" w:cs="Times New Roman"/>
              </w:rPr>
            </w:pPr>
          </w:p>
          <w:p w14:paraId="38CDE153" w14:textId="77777777" w:rsidR="00D801FB" w:rsidRPr="00D801FB" w:rsidRDefault="00D801FB" w:rsidP="00D801FB">
            <w:pPr>
              <w:spacing w:after="0" w:line="240" w:lineRule="auto"/>
              <w:rPr>
                <w:rFonts w:ascii="Times New Roman" w:eastAsia="Times New Roman" w:hAnsi="Times New Roman" w:cs="Times New Roman"/>
              </w:rPr>
            </w:pPr>
          </w:p>
          <w:p w14:paraId="4D49F409" w14:textId="77777777" w:rsidR="00D801FB" w:rsidRPr="00D801FB" w:rsidRDefault="00D801FB" w:rsidP="00D801FB">
            <w:pPr>
              <w:spacing w:after="0" w:line="240" w:lineRule="auto"/>
              <w:rPr>
                <w:rFonts w:ascii="Times New Roman" w:eastAsia="Times New Roman" w:hAnsi="Times New Roman" w:cs="Times New Roman"/>
              </w:rPr>
            </w:pPr>
          </w:p>
          <w:p w14:paraId="2923D0AB" w14:textId="77777777" w:rsidR="00D801FB" w:rsidRPr="00D801FB" w:rsidRDefault="00D801FB" w:rsidP="00D801FB">
            <w:pPr>
              <w:spacing w:after="0" w:line="240" w:lineRule="auto"/>
              <w:rPr>
                <w:rFonts w:ascii="Times New Roman" w:eastAsia="Times New Roman" w:hAnsi="Times New Roman" w:cs="Times New Roman"/>
              </w:rPr>
            </w:pPr>
          </w:p>
          <w:p w14:paraId="5E08E9F7" w14:textId="77777777" w:rsidR="00D801FB" w:rsidRPr="00D801FB" w:rsidRDefault="00D801FB" w:rsidP="00D801FB">
            <w:pPr>
              <w:spacing w:after="0" w:line="240" w:lineRule="auto"/>
              <w:rPr>
                <w:rFonts w:ascii="Times New Roman" w:eastAsia="Times New Roman" w:hAnsi="Times New Roman" w:cs="Times New Roman"/>
              </w:rPr>
            </w:pPr>
          </w:p>
          <w:p w14:paraId="17048B44" w14:textId="77777777" w:rsidR="00D801FB" w:rsidRPr="00D801FB" w:rsidRDefault="00D801FB" w:rsidP="00D801FB">
            <w:pPr>
              <w:spacing w:after="0" w:line="240" w:lineRule="auto"/>
              <w:rPr>
                <w:rFonts w:ascii="Times New Roman" w:eastAsia="Times New Roman" w:hAnsi="Times New Roman" w:cs="Times New Roman"/>
              </w:rPr>
            </w:pPr>
          </w:p>
          <w:p w14:paraId="245F5DB6" w14:textId="77777777" w:rsidR="00D801FB" w:rsidRPr="00D801FB" w:rsidRDefault="00D801FB" w:rsidP="00D801FB">
            <w:pPr>
              <w:spacing w:after="0" w:line="240" w:lineRule="auto"/>
              <w:rPr>
                <w:rFonts w:ascii="Times New Roman" w:eastAsia="Times New Roman" w:hAnsi="Times New Roman" w:cs="Times New Roman"/>
              </w:rPr>
            </w:pPr>
          </w:p>
          <w:p w14:paraId="799AD6D2" w14:textId="77777777" w:rsidR="00D801FB" w:rsidRPr="00D801FB" w:rsidRDefault="00D801FB" w:rsidP="00D801FB">
            <w:pPr>
              <w:spacing w:after="0" w:line="240" w:lineRule="auto"/>
              <w:rPr>
                <w:rFonts w:ascii="Times New Roman" w:eastAsia="Times New Roman" w:hAnsi="Times New Roman" w:cs="Times New Roman"/>
              </w:rPr>
            </w:pPr>
          </w:p>
          <w:p w14:paraId="44302FF9" w14:textId="77777777" w:rsidR="00D801FB" w:rsidRPr="00D801FB" w:rsidRDefault="00D801FB" w:rsidP="00D801FB">
            <w:pPr>
              <w:spacing w:after="0" w:line="240" w:lineRule="auto"/>
              <w:rPr>
                <w:rFonts w:ascii="Times New Roman" w:eastAsia="Times New Roman" w:hAnsi="Times New Roman" w:cs="Times New Roman"/>
              </w:rPr>
            </w:pPr>
          </w:p>
          <w:p w14:paraId="07AD3CB3" w14:textId="77777777" w:rsidR="00D801FB" w:rsidRPr="00D801FB" w:rsidRDefault="00D801FB" w:rsidP="00D801FB">
            <w:pPr>
              <w:spacing w:after="0" w:line="240" w:lineRule="auto"/>
              <w:rPr>
                <w:rFonts w:ascii="Times New Roman" w:eastAsia="Times New Roman" w:hAnsi="Times New Roman" w:cs="Times New Roman"/>
              </w:rPr>
            </w:pPr>
          </w:p>
          <w:p w14:paraId="1BFE5F51" w14:textId="77777777" w:rsidR="00D801FB" w:rsidRPr="00D801FB" w:rsidRDefault="00D801FB" w:rsidP="00D801FB">
            <w:pPr>
              <w:spacing w:after="0" w:line="240" w:lineRule="auto"/>
              <w:rPr>
                <w:rFonts w:ascii="Times New Roman" w:eastAsia="Times New Roman" w:hAnsi="Times New Roman" w:cs="Times New Roman"/>
              </w:rPr>
            </w:pPr>
          </w:p>
          <w:p w14:paraId="089B7A6D" w14:textId="77777777" w:rsidR="00D801FB" w:rsidRPr="00D801FB" w:rsidRDefault="00D801FB" w:rsidP="00D801FB">
            <w:pPr>
              <w:spacing w:after="0" w:line="240" w:lineRule="auto"/>
              <w:rPr>
                <w:rFonts w:ascii="Times New Roman" w:eastAsia="Times New Roman" w:hAnsi="Times New Roman" w:cs="Times New Roman"/>
              </w:rPr>
            </w:pPr>
          </w:p>
          <w:p w14:paraId="4FB44C76" w14:textId="77777777" w:rsidR="00D801FB" w:rsidRPr="00D801FB" w:rsidRDefault="00D801FB" w:rsidP="00D801FB">
            <w:pPr>
              <w:spacing w:after="0" w:line="240" w:lineRule="auto"/>
              <w:rPr>
                <w:rFonts w:ascii="Times New Roman" w:eastAsia="Times New Roman" w:hAnsi="Times New Roman" w:cs="Times New Roman"/>
              </w:rPr>
            </w:pPr>
          </w:p>
          <w:p w14:paraId="52E632CB" w14:textId="77777777" w:rsidR="00D801FB" w:rsidRPr="00D801FB" w:rsidRDefault="00D801FB" w:rsidP="00D801FB">
            <w:pPr>
              <w:spacing w:after="0" w:line="240" w:lineRule="auto"/>
              <w:rPr>
                <w:rFonts w:ascii="Times New Roman" w:eastAsia="Times New Roman" w:hAnsi="Times New Roman" w:cs="Times New Roman"/>
              </w:rPr>
            </w:pPr>
          </w:p>
          <w:p w14:paraId="64376D1C" w14:textId="77777777" w:rsidR="00D801FB" w:rsidRPr="00D801FB" w:rsidRDefault="00D801FB" w:rsidP="00D801FB">
            <w:pPr>
              <w:spacing w:after="0" w:line="240" w:lineRule="auto"/>
              <w:rPr>
                <w:rFonts w:ascii="Times New Roman" w:eastAsia="Times New Roman" w:hAnsi="Times New Roman" w:cs="Times New Roman"/>
              </w:rPr>
            </w:pPr>
          </w:p>
          <w:p w14:paraId="3D61C36F" w14:textId="77777777" w:rsidR="00D801FB" w:rsidRPr="00D801FB" w:rsidRDefault="00D801FB" w:rsidP="004571C9">
            <w:pPr>
              <w:spacing w:after="0" w:line="240" w:lineRule="auto"/>
              <w:rPr>
                <w:rFonts w:ascii="Times New Roman" w:eastAsia="Times New Roman" w:hAnsi="Times New Roman" w:cs="Times New Roman"/>
              </w:rPr>
            </w:pPr>
          </w:p>
        </w:tc>
        <w:tc>
          <w:tcPr>
            <w:tcW w:w="4253" w:type="dxa"/>
          </w:tcPr>
          <w:p w14:paraId="6A934141" w14:textId="77777777" w:rsidR="00D801FB" w:rsidRPr="00D801FB" w:rsidRDefault="00D801FB" w:rsidP="00D801FB">
            <w:pPr>
              <w:spacing w:after="0" w:line="240" w:lineRule="auto"/>
              <w:rPr>
                <w:rFonts w:ascii="Times New Roman" w:eastAsia="Times New Roman" w:hAnsi="Times New Roman" w:cs="Times New Roman"/>
              </w:rPr>
            </w:pPr>
          </w:p>
          <w:p w14:paraId="2E3B42D7"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sz w:val="24"/>
              </w:rPr>
              <w:t>Vybírá a samostatně vytváří bohatou škálu vizuálně obrazných elementů zkušeností z vlastního vnímání, z představ a poznání. Uplatňuje osobitý přístup k realitě.</w:t>
            </w:r>
          </w:p>
          <w:p w14:paraId="327FFEFC"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7365CAF5"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sz w:val="24"/>
              </w:rPr>
              <w:t>Variuje různé vlastnosti prvků a jejich vztahů pro získání osobitých výsledků.</w:t>
            </w:r>
          </w:p>
          <w:p w14:paraId="232808CD"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51E6543F"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sz w:val="24"/>
              </w:rPr>
              <w:t>Užívá viz. obr. vyjádření k zachycení zkušeností získaných pohybem, hmatem a sluchem.</w:t>
            </w:r>
          </w:p>
          <w:p w14:paraId="0C3AE26F"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4A0D853B"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03BCF829"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0388FA91"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39012C99"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sz w:val="24"/>
              </w:rPr>
              <w:t>Správně užívá techniku malby, texturu, míchá a vrství barvy.</w:t>
            </w:r>
          </w:p>
          <w:p w14:paraId="7D18AB97"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367BC108"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44A92F71"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298DCC3B"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3FE0C688"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sz w:val="24"/>
              </w:rPr>
              <w:t xml:space="preserve">Vytváří společné kompozice v </w:t>
            </w:r>
            <w:proofErr w:type="gramStart"/>
            <w:r w:rsidRPr="00D801FB">
              <w:rPr>
                <w:rFonts w:ascii="Times New Roman" w:eastAsia="Times New Roman" w:hAnsi="Times New Roman" w:cs="Times New Roman"/>
                <w:sz w:val="24"/>
              </w:rPr>
              <w:t>prostoru - instalace</w:t>
            </w:r>
            <w:proofErr w:type="gramEnd"/>
            <w:r w:rsidRPr="00D801FB">
              <w:rPr>
                <w:rFonts w:ascii="Times New Roman" w:eastAsia="Times New Roman" w:hAnsi="Times New Roman" w:cs="Times New Roman"/>
                <w:sz w:val="24"/>
              </w:rPr>
              <w:t>, své představy dokáže převést do objemových rozměrů.</w:t>
            </w:r>
          </w:p>
          <w:p w14:paraId="2D2D13BE"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355B2CAD" w14:textId="77777777" w:rsid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05CDBBB9" w14:textId="77777777" w:rsidR="00B36095" w:rsidRDefault="00B36095" w:rsidP="00D801FB">
            <w:pPr>
              <w:widowControl w:val="0"/>
              <w:autoSpaceDE w:val="0"/>
              <w:autoSpaceDN w:val="0"/>
              <w:adjustRightInd w:val="0"/>
              <w:spacing w:after="0" w:line="240" w:lineRule="auto"/>
              <w:rPr>
                <w:rFonts w:ascii="Times New Roman" w:eastAsia="Times New Roman" w:hAnsi="Times New Roman" w:cs="Times New Roman"/>
                <w:sz w:val="24"/>
              </w:rPr>
            </w:pPr>
          </w:p>
          <w:p w14:paraId="40A757A3" w14:textId="77777777" w:rsidR="00B36095" w:rsidRDefault="00B36095" w:rsidP="00D801FB">
            <w:pPr>
              <w:widowControl w:val="0"/>
              <w:autoSpaceDE w:val="0"/>
              <w:autoSpaceDN w:val="0"/>
              <w:adjustRightInd w:val="0"/>
              <w:spacing w:after="0" w:line="240" w:lineRule="auto"/>
              <w:rPr>
                <w:rFonts w:ascii="Times New Roman" w:eastAsia="Times New Roman" w:hAnsi="Times New Roman" w:cs="Times New Roman"/>
                <w:sz w:val="24"/>
              </w:rPr>
            </w:pPr>
          </w:p>
          <w:p w14:paraId="6ED9E13A" w14:textId="77777777" w:rsidR="00B36095" w:rsidRDefault="00B36095" w:rsidP="00D801FB">
            <w:pPr>
              <w:widowControl w:val="0"/>
              <w:autoSpaceDE w:val="0"/>
              <w:autoSpaceDN w:val="0"/>
              <w:adjustRightInd w:val="0"/>
              <w:spacing w:after="0" w:line="240" w:lineRule="auto"/>
              <w:rPr>
                <w:rFonts w:ascii="Times New Roman" w:eastAsia="Times New Roman" w:hAnsi="Times New Roman" w:cs="Times New Roman"/>
                <w:sz w:val="24"/>
              </w:rPr>
            </w:pPr>
          </w:p>
          <w:p w14:paraId="37A2662E" w14:textId="77777777" w:rsidR="00B36095" w:rsidRPr="00D801FB" w:rsidRDefault="00B36095" w:rsidP="00D801FB">
            <w:pPr>
              <w:widowControl w:val="0"/>
              <w:autoSpaceDE w:val="0"/>
              <w:autoSpaceDN w:val="0"/>
              <w:adjustRightInd w:val="0"/>
              <w:spacing w:after="0" w:line="240" w:lineRule="auto"/>
              <w:rPr>
                <w:rFonts w:ascii="Times New Roman" w:eastAsia="Times New Roman" w:hAnsi="Times New Roman" w:cs="Times New Roman"/>
                <w:sz w:val="24"/>
              </w:rPr>
            </w:pPr>
          </w:p>
          <w:p w14:paraId="6C36D324"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0E4F0384"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sz w:val="24"/>
              </w:rPr>
              <w:lastRenderedPageBreak/>
              <w:t>Dokáže využít perspektivu ve svém vlastním výtvarném vyjádření.</w:t>
            </w:r>
          </w:p>
          <w:p w14:paraId="0846A71D"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1985B3F1"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3954E511"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08E47FB7"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41044E58"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5D3E6F04"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3F35DF9E"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sz w:val="24"/>
              </w:rPr>
              <w:t>K tvorbě užívá některých metod současného výtvarného umění – fotografie, video, počítačová grafika.</w:t>
            </w:r>
          </w:p>
          <w:p w14:paraId="10D09136"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sz w:val="24"/>
              </w:rPr>
              <w:t>Vybírá a samostatně vytváří bohatou škálu vizuálně obrazných elementů zkušeností z vlastního vnímání, z představ a poznání. Uplatňuje osobitý přístup k realitě.</w:t>
            </w:r>
          </w:p>
          <w:p w14:paraId="2C5F6BCE"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63B79799"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sz w:val="24"/>
              </w:rPr>
              <w:t>Zobrazuje vlastní fantazijní představy a odhaluje interpretační kontext vlastního vyjádření.</w:t>
            </w:r>
          </w:p>
          <w:p w14:paraId="153FB9A7"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48C1F2D1"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sz w:val="24"/>
              </w:rPr>
              <w:t>Variuje různé vlastnosti prvků a jejich vztahů pro získání osobitých výsledků.</w:t>
            </w:r>
          </w:p>
          <w:p w14:paraId="538D09C7"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64BCE691"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sz w:val="24"/>
              </w:rPr>
              <w:t xml:space="preserve">Umí užívat znalostí o základních, druhotných a doplňkových barvách k osobitému výtvarnému vyjádření. </w:t>
            </w:r>
          </w:p>
          <w:p w14:paraId="3DE62942"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41C9A7FC"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sz w:val="24"/>
              </w:rPr>
              <w:t>Užívá viz. obr. vyjádření k zachycení zkušeností získaných pohybem, hmatem a sluchem.</w:t>
            </w:r>
          </w:p>
          <w:p w14:paraId="703E54AC"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22433A6E" w14:textId="77777777" w:rsid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08254FD4" w14:textId="77777777" w:rsidR="00B36095" w:rsidRDefault="00B36095" w:rsidP="00D801FB">
            <w:pPr>
              <w:widowControl w:val="0"/>
              <w:autoSpaceDE w:val="0"/>
              <w:autoSpaceDN w:val="0"/>
              <w:adjustRightInd w:val="0"/>
              <w:spacing w:after="0" w:line="240" w:lineRule="auto"/>
              <w:rPr>
                <w:rFonts w:ascii="Times New Roman" w:eastAsia="Times New Roman" w:hAnsi="Times New Roman" w:cs="Times New Roman"/>
                <w:sz w:val="24"/>
              </w:rPr>
            </w:pPr>
          </w:p>
          <w:p w14:paraId="1A741E88" w14:textId="77777777" w:rsidR="00B36095" w:rsidRDefault="00B36095" w:rsidP="00D801FB">
            <w:pPr>
              <w:widowControl w:val="0"/>
              <w:autoSpaceDE w:val="0"/>
              <w:autoSpaceDN w:val="0"/>
              <w:adjustRightInd w:val="0"/>
              <w:spacing w:after="0" w:line="240" w:lineRule="auto"/>
              <w:rPr>
                <w:rFonts w:ascii="Times New Roman" w:eastAsia="Times New Roman" w:hAnsi="Times New Roman" w:cs="Times New Roman"/>
                <w:sz w:val="24"/>
              </w:rPr>
            </w:pPr>
          </w:p>
          <w:p w14:paraId="73C408D1" w14:textId="77777777" w:rsidR="00B36095" w:rsidRPr="00D801FB" w:rsidRDefault="00B36095" w:rsidP="00D801FB">
            <w:pPr>
              <w:widowControl w:val="0"/>
              <w:autoSpaceDE w:val="0"/>
              <w:autoSpaceDN w:val="0"/>
              <w:adjustRightInd w:val="0"/>
              <w:spacing w:after="0" w:line="240" w:lineRule="auto"/>
              <w:rPr>
                <w:rFonts w:ascii="Times New Roman" w:eastAsia="Times New Roman" w:hAnsi="Times New Roman" w:cs="Times New Roman"/>
                <w:sz w:val="24"/>
              </w:rPr>
            </w:pPr>
          </w:p>
          <w:p w14:paraId="429329B8"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sz w:val="24"/>
              </w:rPr>
              <w:lastRenderedPageBreak/>
              <w:t>Osobitě stylizuje vizuální skutečnost, zvládá kompozici, dokáže vhodně rozvrhnout hlavní motivy v ploše.</w:t>
            </w:r>
          </w:p>
          <w:p w14:paraId="22B451FC"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7AB9F7BA"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sz w:val="24"/>
              </w:rPr>
              <w:t>Správně užívá techniku malby, texturu, míchá a vrství barvy.</w:t>
            </w:r>
          </w:p>
          <w:p w14:paraId="4B6189D7"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77F1CCE7"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124EA4EB"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sz w:val="24"/>
              </w:rPr>
              <w:t>Využívá</w:t>
            </w:r>
            <w:r w:rsidR="0043462C">
              <w:rPr>
                <w:rFonts w:ascii="Times New Roman" w:eastAsia="Times New Roman" w:hAnsi="Times New Roman" w:cs="Times New Roman"/>
                <w:sz w:val="24"/>
              </w:rPr>
              <w:t xml:space="preserve"> dekoračních postupů – rozvíjí </w:t>
            </w:r>
            <w:r w:rsidRPr="00D801FB">
              <w:rPr>
                <w:rFonts w:ascii="Times New Roman" w:eastAsia="Times New Roman" w:hAnsi="Times New Roman" w:cs="Times New Roman"/>
                <w:sz w:val="24"/>
              </w:rPr>
              <w:t>si estetické cítění</w:t>
            </w:r>
          </w:p>
          <w:p w14:paraId="6E198D88"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65578327"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694F6CF8"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27146553"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547FE4F6"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497F99F8"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sz w:val="24"/>
              </w:rPr>
              <w:t>Výtvarně se vyjadřuje k lidovým tradicím, zvykům a svátkům.</w:t>
            </w:r>
          </w:p>
          <w:p w14:paraId="3F428873"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767976F2"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2CD51395"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055D03BD"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5C651D82"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sz w:val="24"/>
              </w:rPr>
              <w:t>Užívá viz. obr. vyjádření k zachycení vztahu ke konkrétní osobě.</w:t>
            </w:r>
          </w:p>
          <w:p w14:paraId="2E29F8BE"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1B3855CF"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5B40B64C"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5C9E621E"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4326F0F0"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47F61170"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4607BEE4" w14:textId="77777777" w:rsidR="00D801FB" w:rsidRPr="00D801FB" w:rsidRDefault="00D801FB" w:rsidP="00D801FB">
            <w:pPr>
              <w:spacing w:after="0" w:line="240" w:lineRule="auto"/>
              <w:rPr>
                <w:rFonts w:ascii="Times New Roman" w:eastAsia="Times New Roman" w:hAnsi="Times New Roman" w:cs="Times New Roman"/>
              </w:rPr>
            </w:pPr>
          </w:p>
          <w:p w14:paraId="32331C6D" w14:textId="77777777" w:rsidR="00D801FB" w:rsidRPr="00D801FB" w:rsidRDefault="00D801FB" w:rsidP="00D801FB">
            <w:pPr>
              <w:spacing w:after="0" w:line="240" w:lineRule="auto"/>
              <w:rPr>
                <w:rFonts w:ascii="Times New Roman" w:eastAsia="Times New Roman" w:hAnsi="Times New Roman" w:cs="Times New Roman"/>
              </w:rPr>
            </w:pPr>
          </w:p>
          <w:p w14:paraId="6DD65524" w14:textId="77777777" w:rsidR="00D801FB" w:rsidRPr="00D801FB" w:rsidRDefault="00D801FB" w:rsidP="00D801FB">
            <w:pPr>
              <w:spacing w:after="0" w:line="240" w:lineRule="auto"/>
              <w:rPr>
                <w:rFonts w:ascii="Times New Roman" w:eastAsia="Times New Roman" w:hAnsi="Times New Roman" w:cs="Times New Roman"/>
              </w:rPr>
            </w:pPr>
          </w:p>
          <w:p w14:paraId="528D3439" w14:textId="77777777" w:rsidR="00D801FB" w:rsidRPr="00D801FB" w:rsidRDefault="00D801FB" w:rsidP="00D801FB">
            <w:pPr>
              <w:spacing w:after="0" w:line="240" w:lineRule="auto"/>
              <w:rPr>
                <w:rFonts w:ascii="Times New Roman" w:eastAsia="Times New Roman" w:hAnsi="Times New Roman" w:cs="Times New Roman"/>
              </w:rPr>
            </w:pPr>
          </w:p>
          <w:p w14:paraId="0E194926" w14:textId="77777777" w:rsidR="00D801FB" w:rsidRPr="00D801FB" w:rsidRDefault="00D801FB" w:rsidP="00D801FB">
            <w:pPr>
              <w:spacing w:after="0" w:line="240" w:lineRule="auto"/>
              <w:rPr>
                <w:rFonts w:ascii="Times New Roman" w:eastAsia="Times New Roman" w:hAnsi="Times New Roman" w:cs="Times New Roman"/>
              </w:rPr>
            </w:pPr>
          </w:p>
          <w:p w14:paraId="7B17F37E" w14:textId="77777777" w:rsidR="00D801FB" w:rsidRPr="00D801FB" w:rsidRDefault="00D801FB" w:rsidP="00D801FB">
            <w:pPr>
              <w:spacing w:after="0" w:line="240" w:lineRule="auto"/>
              <w:rPr>
                <w:rFonts w:ascii="Times New Roman" w:eastAsia="Times New Roman" w:hAnsi="Times New Roman" w:cs="Times New Roman"/>
              </w:rPr>
            </w:pPr>
          </w:p>
          <w:p w14:paraId="60E52DEB" w14:textId="77777777" w:rsidR="00D801FB" w:rsidRPr="00D801FB" w:rsidRDefault="00D801FB" w:rsidP="00D801FB">
            <w:pPr>
              <w:spacing w:after="0" w:line="240" w:lineRule="auto"/>
              <w:rPr>
                <w:rFonts w:ascii="Times New Roman" w:eastAsia="Times New Roman" w:hAnsi="Times New Roman" w:cs="Times New Roman"/>
              </w:rPr>
            </w:pPr>
          </w:p>
          <w:p w14:paraId="531F8808" w14:textId="77777777" w:rsidR="00422829" w:rsidRPr="00D801FB" w:rsidRDefault="00422829" w:rsidP="00D801FB">
            <w:pPr>
              <w:spacing w:after="0" w:line="240" w:lineRule="auto"/>
              <w:rPr>
                <w:rFonts w:ascii="Times New Roman" w:eastAsia="Times New Roman" w:hAnsi="Times New Roman" w:cs="Times New Roman"/>
              </w:rPr>
            </w:pPr>
          </w:p>
        </w:tc>
        <w:tc>
          <w:tcPr>
            <w:tcW w:w="4110" w:type="dxa"/>
          </w:tcPr>
          <w:p w14:paraId="7BB277D0" w14:textId="77777777" w:rsidR="00D801FB" w:rsidRPr="00D801FB" w:rsidRDefault="00D801FB" w:rsidP="00D801FB">
            <w:pPr>
              <w:spacing w:after="0" w:line="240" w:lineRule="auto"/>
              <w:rPr>
                <w:rFonts w:ascii="Times New Roman" w:eastAsia="Times New Roman" w:hAnsi="Times New Roman" w:cs="Times New Roman"/>
              </w:rPr>
            </w:pPr>
          </w:p>
          <w:p w14:paraId="08AB6FC3" w14:textId="77777777" w:rsidR="00D801FB" w:rsidRPr="00D801FB" w:rsidRDefault="00D801FB" w:rsidP="00D801FB">
            <w:pPr>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b/>
                <w:sz w:val="24"/>
              </w:rPr>
              <w:t xml:space="preserve">Kresebné </w:t>
            </w:r>
            <w:proofErr w:type="gramStart"/>
            <w:r w:rsidRPr="00D801FB">
              <w:rPr>
                <w:rFonts w:ascii="Times New Roman" w:eastAsia="Times New Roman" w:hAnsi="Times New Roman" w:cs="Times New Roman"/>
                <w:b/>
                <w:sz w:val="24"/>
              </w:rPr>
              <w:t>studie</w:t>
            </w:r>
            <w:r w:rsidRPr="00D801FB">
              <w:rPr>
                <w:rFonts w:ascii="Times New Roman" w:eastAsia="Times New Roman" w:hAnsi="Times New Roman" w:cs="Times New Roman"/>
                <w:sz w:val="24"/>
              </w:rPr>
              <w:t xml:space="preserve"> - linie</w:t>
            </w:r>
            <w:proofErr w:type="gramEnd"/>
            <w:r w:rsidRPr="00D801FB">
              <w:rPr>
                <w:rFonts w:ascii="Times New Roman" w:eastAsia="Times New Roman" w:hAnsi="Times New Roman" w:cs="Times New Roman"/>
                <w:sz w:val="24"/>
              </w:rPr>
              <w:t xml:space="preserve">, tvar, </w:t>
            </w:r>
            <w:proofErr w:type="gramStart"/>
            <w:r w:rsidRPr="00D801FB">
              <w:rPr>
                <w:rFonts w:ascii="Times New Roman" w:eastAsia="Times New Roman" w:hAnsi="Times New Roman" w:cs="Times New Roman"/>
                <w:sz w:val="24"/>
              </w:rPr>
              <w:t>objem - jejich</w:t>
            </w:r>
            <w:proofErr w:type="gramEnd"/>
            <w:r w:rsidRPr="00D801FB">
              <w:rPr>
                <w:rFonts w:ascii="Times New Roman" w:eastAsia="Times New Roman" w:hAnsi="Times New Roman" w:cs="Times New Roman"/>
                <w:sz w:val="24"/>
              </w:rPr>
              <w:t xml:space="preserve"> rozvržení v obrazové ploše, v objemu, v prostoru, jejich vztahy, podobnost, kontrast, rytmus.</w:t>
            </w:r>
          </w:p>
          <w:p w14:paraId="33EB2F6F" w14:textId="77777777" w:rsidR="00D801FB" w:rsidRPr="00D801FB" w:rsidRDefault="00D801FB" w:rsidP="00D801FB">
            <w:pPr>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b/>
                <w:sz w:val="24"/>
              </w:rPr>
              <w:t xml:space="preserve">Jednoduché plošné kompozice z geometrických </w:t>
            </w:r>
            <w:proofErr w:type="gramStart"/>
            <w:r w:rsidRPr="00D801FB">
              <w:rPr>
                <w:rFonts w:ascii="Times New Roman" w:eastAsia="Times New Roman" w:hAnsi="Times New Roman" w:cs="Times New Roman"/>
                <w:b/>
                <w:sz w:val="24"/>
              </w:rPr>
              <w:t>tvarů</w:t>
            </w:r>
            <w:r w:rsidRPr="00D801FB">
              <w:rPr>
                <w:rFonts w:ascii="Times New Roman" w:eastAsia="Times New Roman" w:hAnsi="Times New Roman" w:cs="Times New Roman"/>
                <w:sz w:val="24"/>
              </w:rPr>
              <w:t xml:space="preserve"> - spirály</w:t>
            </w:r>
            <w:proofErr w:type="gramEnd"/>
            <w:r w:rsidRPr="00D801FB">
              <w:rPr>
                <w:rFonts w:ascii="Times New Roman" w:eastAsia="Times New Roman" w:hAnsi="Times New Roman" w:cs="Times New Roman"/>
                <w:sz w:val="24"/>
              </w:rPr>
              <w:t>, elipsy, řazení, rytmus, prolínání, množení, vyvažování, přímka, křivka.</w:t>
            </w:r>
          </w:p>
          <w:p w14:paraId="60877383" w14:textId="77777777" w:rsidR="00D801FB" w:rsidRPr="00D801FB" w:rsidRDefault="00D801FB" w:rsidP="00D801FB">
            <w:pPr>
              <w:spacing w:after="0" w:line="240" w:lineRule="auto"/>
              <w:rPr>
                <w:rFonts w:ascii="Times New Roman" w:eastAsia="Times New Roman" w:hAnsi="Times New Roman" w:cs="Times New Roman"/>
                <w:sz w:val="24"/>
              </w:rPr>
            </w:pPr>
          </w:p>
          <w:p w14:paraId="47675FA7" w14:textId="77777777" w:rsidR="00D801FB" w:rsidRPr="00D801FB" w:rsidRDefault="00D801FB" w:rsidP="00D801FB">
            <w:pPr>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b/>
                <w:sz w:val="24"/>
              </w:rPr>
              <w:t>Rozvíjení smyslové citlivosti</w:t>
            </w:r>
            <w:r w:rsidRPr="00D801FB">
              <w:rPr>
                <w:rFonts w:ascii="Times New Roman" w:eastAsia="Times New Roman" w:hAnsi="Times New Roman" w:cs="Times New Roman"/>
                <w:sz w:val="24"/>
              </w:rPr>
              <w:t xml:space="preserve">. Souvislost zrakového vnímání s vjemy ostatních smyslů. Např. </w:t>
            </w:r>
            <w:proofErr w:type="gramStart"/>
            <w:r w:rsidRPr="00D801FB">
              <w:rPr>
                <w:rFonts w:ascii="Times New Roman" w:eastAsia="Times New Roman" w:hAnsi="Times New Roman" w:cs="Times New Roman"/>
                <w:sz w:val="24"/>
              </w:rPr>
              <w:t>hmat - reliéfní</w:t>
            </w:r>
            <w:proofErr w:type="gramEnd"/>
            <w:r w:rsidRPr="00D801FB">
              <w:rPr>
                <w:rFonts w:ascii="Times New Roman" w:eastAsia="Times New Roman" w:hAnsi="Times New Roman" w:cs="Times New Roman"/>
                <w:sz w:val="24"/>
              </w:rPr>
              <w:t xml:space="preserve"> autoportrét, </w:t>
            </w:r>
            <w:proofErr w:type="gramStart"/>
            <w:r w:rsidRPr="00D801FB">
              <w:rPr>
                <w:rFonts w:ascii="Times New Roman" w:eastAsia="Times New Roman" w:hAnsi="Times New Roman" w:cs="Times New Roman"/>
                <w:sz w:val="24"/>
              </w:rPr>
              <w:t>sluch - výtvarné</w:t>
            </w:r>
            <w:proofErr w:type="gramEnd"/>
            <w:r w:rsidRPr="00D801FB">
              <w:rPr>
                <w:rFonts w:ascii="Times New Roman" w:eastAsia="Times New Roman" w:hAnsi="Times New Roman" w:cs="Times New Roman"/>
                <w:sz w:val="24"/>
              </w:rPr>
              <w:t xml:space="preserve"> zpracování hudebních motivů, tvary ze zmačkaného papíru.</w:t>
            </w:r>
          </w:p>
          <w:p w14:paraId="63CD5532" w14:textId="77777777" w:rsidR="00D801FB" w:rsidRPr="00D801FB" w:rsidRDefault="00D801FB" w:rsidP="00D801FB">
            <w:pPr>
              <w:spacing w:after="0" w:line="240" w:lineRule="auto"/>
              <w:rPr>
                <w:rFonts w:ascii="Times New Roman" w:eastAsia="Times New Roman" w:hAnsi="Times New Roman" w:cs="Times New Roman"/>
                <w:sz w:val="24"/>
              </w:rPr>
            </w:pPr>
          </w:p>
          <w:p w14:paraId="574A3C99" w14:textId="77777777" w:rsidR="00D801FB" w:rsidRPr="00D801FB" w:rsidRDefault="00D801FB" w:rsidP="00D801FB">
            <w:pPr>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b/>
                <w:sz w:val="24"/>
              </w:rPr>
              <w:t xml:space="preserve">Plastická </w:t>
            </w:r>
            <w:proofErr w:type="gramStart"/>
            <w:r w:rsidRPr="00D801FB">
              <w:rPr>
                <w:rFonts w:ascii="Times New Roman" w:eastAsia="Times New Roman" w:hAnsi="Times New Roman" w:cs="Times New Roman"/>
                <w:b/>
                <w:sz w:val="24"/>
              </w:rPr>
              <w:t>tvorba</w:t>
            </w:r>
            <w:r w:rsidRPr="00D801FB">
              <w:rPr>
                <w:rFonts w:ascii="Times New Roman" w:eastAsia="Times New Roman" w:hAnsi="Times New Roman" w:cs="Times New Roman"/>
                <w:sz w:val="24"/>
              </w:rPr>
              <w:t xml:space="preserve"> - papír</w:t>
            </w:r>
            <w:proofErr w:type="gramEnd"/>
            <w:r w:rsidRPr="00D801FB">
              <w:rPr>
                <w:rFonts w:ascii="Times New Roman" w:eastAsia="Times New Roman" w:hAnsi="Times New Roman" w:cs="Times New Roman"/>
                <w:sz w:val="24"/>
              </w:rPr>
              <w:t>, hlína, drát, sádra, plast</w:t>
            </w:r>
          </w:p>
          <w:p w14:paraId="5603A6D4" w14:textId="77777777" w:rsidR="00D801FB" w:rsidRPr="00D801FB" w:rsidRDefault="00D801FB" w:rsidP="00D801FB">
            <w:pPr>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b/>
                <w:sz w:val="24"/>
              </w:rPr>
              <w:t xml:space="preserve">Společná práce na jednom </w:t>
            </w:r>
            <w:proofErr w:type="gramStart"/>
            <w:r w:rsidRPr="00D801FB">
              <w:rPr>
                <w:rFonts w:ascii="Times New Roman" w:eastAsia="Times New Roman" w:hAnsi="Times New Roman" w:cs="Times New Roman"/>
                <w:b/>
                <w:sz w:val="24"/>
              </w:rPr>
              <w:t>objektu</w:t>
            </w:r>
            <w:r w:rsidRPr="00D801FB">
              <w:rPr>
                <w:rFonts w:ascii="Times New Roman" w:eastAsia="Times New Roman" w:hAnsi="Times New Roman" w:cs="Times New Roman"/>
                <w:sz w:val="24"/>
              </w:rPr>
              <w:t xml:space="preserve"> - koordinace</w:t>
            </w:r>
            <w:proofErr w:type="gramEnd"/>
            <w:r w:rsidRPr="00D801FB">
              <w:rPr>
                <w:rFonts w:ascii="Times New Roman" w:eastAsia="Times New Roman" w:hAnsi="Times New Roman" w:cs="Times New Roman"/>
                <w:sz w:val="24"/>
              </w:rPr>
              <w:t>, komunikace</w:t>
            </w:r>
          </w:p>
          <w:p w14:paraId="6523E669" w14:textId="77777777" w:rsidR="00D801FB" w:rsidRPr="00D801FB" w:rsidRDefault="00D801FB" w:rsidP="00D801FB">
            <w:pPr>
              <w:spacing w:after="0" w:line="240" w:lineRule="auto"/>
              <w:rPr>
                <w:rFonts w:ascii="Times New Roman" w:eastAsia="Times New Roman" w:hAnsi="Times New Roman" w:cs="Times New Roman"/>
                <w:sz w:val="24"/>
              </w:rPr>
            </w:pPr>
          </w:p>
          <w:p w14:paraId="2D4B2A5B" w14:textId="77777777" w:rsidR="00D801FB" w:rsidRPr="00D801FB" w:rsidRDefault="00D801FB" w:rsidP="00D801FB">
            <w:pPr>
              <w:spacing w:after="0" w:line="240" w:lineRule="auto"/>
              <w:rPr>
                <w:rFonts w:ascii="Times New Roman" w:eastAsia="Times New Roman" w:hAnsi="Times New Roman" w:cs="Times New Roman"/>
                <w:b/>
                <w:sz w:val="24"/>
              </w:rPr>
            </w:pPr>
            <w:r w:rsidRPr="00D801FB">
              <w:rPr>
                <w:rFonts w:ascii="Times New Roman" w:eastAsia="Times New Roman" w:hAnsi="Times New Roman" w:cs="Times New Roman"/>
                <w:b/>
                <w:sz w:val="24"/>
              </w:rPr>
              <w:t>Malba.</w:t>
            </w:r>
          </w:p>
          <w:p w14:paraId="37A4A13A" w14:textId="77777777" w:rsidR="00D801FB" w:rsidRPr="00D801FB" w:rsidRDefault="00D801FB" w:rsidP="00D801FB">
            <w:pPr>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b/>
                <w:sz w:val="24"/>
              </w:rPr>
              <w:t xml:space="preserve">Teorie </w:t>
            </w:r>
            <w:proofErr w:type="gramStart"/>
            <w:r w:rsidRPr="00D801FB">
              <w:rPr>
                <w:rFonts w:ascii="Times New Roman" w:eastAsia="Times New Roman" w:hAnsi="Times New Roman" w:cs="Times New Roman"/>
                <w:b/>
                <w:sz w:val="24"/>
              </w:rPr>
              <w:t>barev</w:t>
            </w:r>
            <w:r w:rsidRPr="00D801FB">
              <w:rPr>
                <w:rFonts w:ascii="Times New Roman" w:eastAsia="Times New Roman" w:hAnsi="Times New Roman" w:cs="Times New Roman"/>
                <w:sz w:val="24"/>
              </w:rPr>
              <w:t xml:space="preserve"> - Goethův</w:t>
            </w:r>
            <w:proofErr w:type="gramEnd"/>
            <w:r w:rsidRPr="00D801FB">
              <w:rPr>
                <w:rFonts w:ascii="Times New Roman" w:eastAsia="Times New Roman" w:hAnsi="Times New Roman" w:cs="Times New Roman"/>
                <w:sz w:val="24"/>
              </w:rPr>
              <w:t xml:space="preserve"> barevný </w:t>
            </w:r>
            <w:proofErr w:type="gramStart"/>
            <w:r w:rsidRPr="00D801FB">
              <w:rPr>
                <w:rFonts w:ascii="Times New Roman" w:eastAsia="Times New Roman" w:hAnsi="Times New Roman" w:cs="Times New Roman"/>
                <w:sz w:val="24"/>
              </w:rPr>
              <w:t>kruh - teplé</w:t>
            </w:r>
            <w:proofErr w:type="gramEnd"/>
            <w:r w:rsidRPr="00D801FB">
              <w:rPr>
                <w:rFonts w:ascii="Times New Roman" w:eastAsia="Times New Roman" w:hAnsi="Times New Roman" w:cs="Times New Roman"/>
                <w:sz w:val="24"/>
              </w:rPr>
              <w:t xml:space="preserve"> a studené barvy, barvy příbuzné.</w:t>
            </w:r>
          </w:p>
          <w:p w14:paraId="41CA0271" w14:textId="77777777" w:rsidR="00D801FB" w:rsidRPr="00D801FB" w:rsidRDefault="00D801FB" w:rsidP="00D801FB">
            <w:pPr>
              <w:spacing w:after="0" w:line="240" w:lineRule="auto"/>
              <w:rPr>
                <w:rFonts w:ascii="Times New Roman" w:eastAsia="Times New Roman" w:hAnsi="Times New Roman" w:cs="Times New Roman"/>
                <w:sz w:val="24"/>
              </w:rPr>
            </w:pPr>
          </w:p>
          <w:p w14:paraId="7DCC70C1" w14:textId="77777777" w:rsidR="00D801FB" w:rsidRPr="00D801FB" w:rsidRDefault="00D801FB" w:rsidP="00D801FB">
            <w:pPr>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sz w:val="24"/>
              </w:rPr>
              <w:t>Plastická a prostorová tvorba</w:t>
            </w:r>
          </w:p>
          <w:p w14:paraId="270E95CC" w14:textId="77777777" w:rsidR="00D801FB" w:rsidRPr="00D801FB" w:rsidRDefault="00D801FB" w:rsidP="00D801FB">
            <w:pPr>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sz w:val="24"/>
              </w:rPr>
              <w:t>Společná práce na jednom objektu – koordinace, komunikace</w:t>
            </w:r>
          </w:p>
          <w:p w14:paraId="75958C59" w14:textId="77777777" w:rsidR="00D801FB" w:rsidRDefault="00D801FB" w:rsidP="00D801FB">
            <w:pPr>
              <w:spacing w:after="0" w:line="240" w:lineRule="auto"/>
              <w:rPr>
                <w:rFonts w:ascii="Times New Roman" w:eastAsia="Times New Roman" w:hAnsi="Times New Roman" w:cs="Times New Roman"/>
                <w:sz w:val="24"/>
              </w:rPr>
            </w:pPr>
          </w:p>
          <w:p w14:paraId="053618FD" w14:textId="77777777" w:rsidR="00B36095" w:rsidRDefault="00B36095" w:rsidP="00D801FB">
            <w:pPr>
              <w:spacing w:after="0" w:line="240" w:lineRule="auto"/>
              <w:rPr>
                <w:rFonts w:ascii="Times New Roman" w:eastAsia="Times New Roman" w:hAnsi="Times New Roman" w:cs="Times New Roman"/>
                <w:sz w:val="24"/>
              </w:rPr>
            </w:pPr>
          </w:p>
          <w:p w14:paraId="07694FB2" w14:textId="77777777" w:rsidR="00B36095" w:rsidRDefault="00B36095" w:rsidP="00D801FB">
            <w:pPr>
              <w:spacing w:after="0" w:line="240" w:lineRule="auto"/>
              <w:rPr>
                <w:rFonts w:ascii="Times New Roman" w:eastAsia="Times New Roman" w:hAnsi="Times New Roman" w:cs="Times New Roman"/>
                <w:sz w:val="24"/>
              </w:rPr>
            </w:pPr>
          </w:p>
          <w:p w14:paraId="6E231277" w14:textId="77777777" w:rsidR="00B36095" w:rsidRPr="00D801FB" w:rsidRDefault="00B36095" w:rsidP="00D801FB">
            <w:pPr>
              <w:spacing w:after="0" w:line="240" w:lineRule="auto"/>
              <w:rPr>
                <w:rFonts w:ascii="Times New Roman" w:eastAsia="Times New Roman" w:hAnsi="Times New Roman" w:cs="Times New Roman"/>
                <w:sz w:val="24"/>
              </w:rPr>
            </w:pPr>
          </w:p>
          <w:p w14:paraId="52883EEA" w14:textId="77777777" w:rsidR="00D801FB" w:rsidRPr="00D801FB" w:rsidRDefault="00D801FB" w:rsidP="00D801FB">
            <w:pPr>
              <w:spacing w:after="0" w:line="240" w:lineRule="auto"/>
              <w:rPr>
                <w:rFonts w:ascii="Times New Roman" w:eastAsia="Times New Roman" w:hAnsi="Times New Roman" w:cs="Times New Roman"/>
                <w:sz w:val="24"/>
              </w:rPr>
            </w:pPr>
          </w:p>
          <w:p w14:paraId="4FE26F33" w14:textId="77777777" w:rsidR="00D801FB" w:rsidRPr="00D801FB" w:rsidRDefault="00D801FB" w:rsidP="00D801FB">
            <w:pPr>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b/>
                <w:sz w:val="24"/>
              </w:rPr>
              <w:t xml:space="preserve">Nauka o perspektivě </w:t>
            </w:r>
            <w:r w:rsidRPr="00D801FB">
              <w:rPr>
                <w:rFonts w:ascii="Times New Roman" w:eastAsia="Times New Roman" w:hAnsi="Times New Roman" w:cs="Times New Roman"/>
                <w:sz w:val="24"/>
              </w:rPr>
              <w:t>(perspektiva paralelní a šikmá), umístění postav na plochu, velikost objektů.</w:t>
            </w:r>
          </w:p>
          <w:p w14:paraId="3CD0C959" w14:textId="77777777" w:rsidR="00D801FB" w:rsidRPr="00D801FB" w:rsidRDefault="00D801FB" w:rsidP="00D801FB">
            <w:pPr>
              <w:spacing w:after="0" w:line="240" w:lineRule="auto"/>
              <w:rPr>
                <w:rFonts w:ascii="Times New Roman" w:eastAsia="Times New Roman" w:hAnsi="Times New Roman" w:cs="Times New Roman"/>
                <w:sz w:val="24"/>
              </w:rPr>
            </w:pPr>
          </w:p>
          <w:p w14:paraId="30C942A9" w14:textId="77777777" w:rsidR="00D801FB" w:rsidRPr="00D801FB" w:rsidRDefault="00D801FB" w:rsidP="00D801FB">
            <w:pPr>
              <w:spacing w:after="0" w:line="240" w:lineRule="auto"/>
              <w:rPr>
                <w:rFonts w:ascii="Times New Roman" w:eastAsia="Times New Roman" w:hAnsi="Times New Roman" w:cs="Times New Roman"/>
                <w:sz w:val="24"/>
              </w:rPr>
            </w:pPr>
          </w:p>
          <w:p w14:paraId="340F1361" w14:textId="77777777" w:rsidR="00D801FB" w:rsidRPr="00D801FB" w:rsidRDefault="00D801FB" w:rsidP="00D801FB">
            <w:pPr>
              <w:spacing w:after="0" w:line="240" w:lineRule="auto"/>
              <w:rPr>
                <w:rFonts w:ascii="Times New Roman" w:eastAsia="Times New Roman" w:hAnsi="Times New Roman" w:cs="Times New Roman"/>
                <w:sz w:val="24"/>
              </w:rPr>
            </w:pPr>
          </w:p>
          <w:p w14:paraId="41673CBE" w14:textId="77777777" w:rsidR="00D801FB" w:rsidRPr="00D801FB" w:rsidRDefault="00D801FB" w:rsidP="00D801FB">
            <w:pPr>
              <w:spacing w:after="0" w:line="240" w:lineRule="auto"/>
              <w:rPr>
                <w:rFonts w:ascii="Times New Roman" w:eastAsia="Times New Roman" w:hAnsi="Times New Roman" w:cs="Times New Roman"/>
                <w:sz w:val="24"/>
              </w:rPr>
            </w:pPr>
          </w:p>
          <w:p w14:paraId="309209F5" w14:textId="77777777" w:rsidR="00D801FB" w:rsidRPr="00D801FB" w:rsidRDefault="00D801FB" w:rsidP="00D801FB">
            <w:pPr>
              <w:spacing w:after="0" w:line="240" w:lineRule="auto"/>
              <w:rPr>
                <w:rFonts w:ascii="Times New Roman" w:eastAsia="Times New Roman" w:hAnsi="Times New Roman" w:cs="Times New Roman"/>
                <w:sz w:val="24"/>
              </w:rPr>
            </w:pPr>
          </w:p>
          <w:p w14:paraId="6D94DA09" w14:textId="77777777" w:rsidR="00D801FB" w:rsidRPr="00D801FB" w:rsidRDefault="00D801FB" w:rsidP="00D801FB">
            <w:pPr>
              <w:spacing w:after="0" w:line="240" w:lineRule="auto"/>
              <w:rPr>
                <w:rFonts w:ascii="Times New Roman" w:eastAsia="Times New Roman" w:hAnsi="Times New Roman" w:cs="Times New Roman"/>
                <w:sz w:val="24"/>
              </w:rPr>
            </w:pPr>
          </w:p>
          <w:p w14:paraId="027D89E7" w14:textId="77777777" w:rsidR="00D801FB" w:rsidRPr="00D801FB" w:rsidRDefault="00D801FB" w:rsidP="00D801FB">
            <w:pPr>
              <w:spacing w:after="0" w:line="240" w:lineRule="auto"/>
              <w:rPr>
                <w:rFonts w:ascii="Times New Roman" w:eastAsia="Times New Roman" w:hAnsi="Times New Roman" w:cs="Times New Roman"/>
                <w:sz w:val="24"/>
              </w:rPr>
            </w:pPr>
          </w:p>
          <w:p w14:paraId="2520157F" w14:textId="77777777" w:rsidR="00D801FB" w:rsidRPr="00D801FB" w:rsidRDefault="00D801FB" w:rsidP="00D801FB">
            <w:pPr>
              <w:spacing w:after="0" w:line="240" w:lineRule="auto"/>
              <w:rPr>
                <w:rFonts w:ascii="Times New Roman" w:eastAsia="Times New Roman" w:hAnsi="Times New Roman" w:cs="Times New Roman"/>
                <w:sz w:val="24"/>
              </w:rPr>
            </w:pPr>
          </w:p>
          <w:p w14:paraId="5AE573EB" w14:textId="77777777" w:rsidR="00D801FB" w:rsidRPr="00D801FB" w:rsidRDefault="00D801FB" w:rsidP="00D801FB">
            <w:pPr>
              <w:spacing w:after="0" w:line="240" w:lineRule="auto"/>
              <w:rPr>
                <w:rFonts w:ascii="Times New Roman" w:eastAsia="Times New Roman" w:hAnsi="Times New Roman" w:cs="Times New Roman"/>
                <w:sz w:val="24"/>
              </w:rPr>
            </w:pPr>
          </w:p>
          <w:p w14:paraId="2F9CD37E" w14:textId="77777777" w:rsidR="00D801FB" w:rsidRPr="00D801FB" w:rsidRDefault="00D801FB" w:rsidP="00D801FB">
            <w:pPr>
              <w:spacing w:after="0" w:line="240" w:lineRule="auto"/>
              <w:rPr>
                <w:rFonts w:ascii="Times New Roman" w:eastAsia="Times New Roman" w:hAnsi="Times New Roman" w:cs="Times New Roman"/>
                <w:sz w:val="24"/>
              </w:rPr>
            </w:pPr>
          </w:p>
          <w:p w14:paraId="2E6A4970" w14:textId="77777777" w:rsidR="00D801FB" w:rsidRPr="00D801FB" w:rsidRDefault="00D801FB" w:rsidP="00D801FB">
            <w:pPr>
              <w:spacing w:after="0" w:line="240" w:lineRule="auto"/>
              <w:rPr>
                <w:rFonts w:ascii="Times New Roman" w:eastAsia="Times New Roman" w:hAnsi="Times New Roman" w:cs="Times New Roman"/>
                <w:b/>
                <w:sz w:val="24"/>
              </w:rPr>
            </w:pPr>
            <w:r w:rsidRPr="00D801FB">
              <w:rPr>
                <w:rFonts w:ascii="Times New Roman" w:eastAsia="Times New Roman" w:hAnsi="Times New Roman" w:cs="Times New Roman"/>
                <w:b/>
                <w:sz w:val="24"/>
              </w:rPr>
              <w:t>Třetí prostor budovaný liniemi.</w:t>
            </w:r>
          </w:p>
          <w:p w14:paraId="3E901E29" w14:textId="77777777" w:rsidR="00D801FB" w:rsidRPr="00D801FB" w:rsidRDefault="00D801FB" w:rsidP="00D801FB">
            <w:pPr>
              <w:spacing w:after="0" w:line="240" w:lineRule="auto"/>
              <w:rPr>
                <w:rFonts w:ascii="Times New Roman" w:eastAsia="Times New Roman" w:hAnsi="Times New Roman" w:cs="Times New Roman"/>
                <w:b/>
                <w:sz w:val="24"/>
              </w:rPr>
            </w:pPr>
            <w:r w:rsidRPr="00D801FB">
              <w:rPr>
                <w:rFonts w:ascii="Times New Roman" w:eastAsia="Times New Roman" w:hAnsi="Times New Roman" w:cs="Times New Roman"/>
                <w:b/>
                <w:sz w:val="24"/>
              </w:rPr>
              <w:t>Práce s www stránkami.</w:t>
            </w:r>
          </w:p>
          <w:p w14:paraId="39E1E7E2" w14:textId="77777777" w:rsidR="00D801FB" w:rsidRPr="00D801FB" w:rsidRDefault="00D801FB" w:rsidP="00D801FB">
            <w:pPr>
              <w:spacing w:after="0" w:line="240" w:lineRule="auto"/>
              <w:rPr>
                <w:rFonts w:ascii="Times New Roman" w:eastAsia="Times New Roman" w:hAnsi="Times New Roman" w:cs="Times New Roman"/>
                <w:sz w:val="24"/>
              </w:rPr>
            </w:pPr>
          </w:p>
          <w:p w14:paraId="2A898C8A" w14:textId="77777777" w:rsidR="00D801FB" w:rsidRPr="00D801FB" w:rsidRDefault="00D801FB" w:rsidP="00D801FB">
            <w:pPr>
              <w:spacing w:after="0" w:line="240" w:lineRule="auto"/>
              <w:rPr>
                <w:rFonts w:ascii="Times New Roman" w:eastAsia="Times New Roman" w:hAnsi="Times New Roman" w:cs="Times New Roman"/>
                <w:sz w:val="24"/>
              </w:rPr>
            </w:pPr>
          </w:p>
          <w:p w14:paraId="79E14FE3" w14:textId="77777777" w:rsidR="00D801FB" w:rsidRPr="00D801FB" w:rsidRDefault="00D801FB" w:rsidP="00D801FB">
            <w:pPr>
              <w:spacing w:after="0" w:line="240" w:lineRule="auto"/>
              <w:rPr>
                <w:rFonts w:ascii="Times New Roman" w:eastAsia="Times New Roman" w:hAnsi="Times New Roman" w:cs="Times New Roman"/>
                <w:sz w:val="24"/>
              </w:rPr>
            </w:pPr>
          </w:p>
          <w:p w14:paraId="53C2BBCA" w14:textId="77777777" w:rsidR="00D801FB" w:rsidRPr="00D801FB" w:rsidRDefault="00D801FB" w:rsidP="00D801FB">
            <w:pPr>
              <w:spacing w:after="0" w:line="240" w:lineRule="auto"/>
              <w:rPr>
                <w:rFonts w:ascii="Times New Roman" w:eastAsia="Times New Roman" w:hAnsi="Times New Roman" w:cs="Times New Roman"/>
                <w:sz w:val="24"/>
              </w:rPr>
            </w:pPr>
          </w:p>
          <w:p w14:paraId="70AB05D4" w14:textId="77777777" w:rsidR="00D801FB" w:rsidRPr="00D801FB" w:rsidRDefault="00D801FB" w:rsidP="00D801FB">
            <w:pPr>
              <w:spacing w:after="0" w:line="240" w:lineRule="auto"/>
              <w:rPr>
                <w:rFonts w:ascii="Times New Roman" w:eastAsia="Times New Roman" w:hAnsi="Times New Roman" w:cs="Times New Roman"/>
                <w:sz w:val="24"/>
              </w:rPr>
            </w:pPr>
          </w:p>
          <w:p w14:paraId="6C0B80DC" w14:textId="77777777" w:rsidR="00D801FB" w:rsidRPr="00D801FB" w:rsidRDefault="00D801FB" w:rsidP="00D801FB">
            <w:pPr>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b/>
                <w:sz w:val="24"/>
              </w:rPr>
              <w:t xml:space="preserve">Subjektivní vyjádření fantastických představ za využití různorodých materiálů a výtvarných </w:t>
            </w:r>
            <w:proofErr w:type="gramStart"/>
            <w:r w:rsidRPr="00D801FB">
              <w:rPr>
                <w:rFonts w:ascii="Times New Roman" w:eastAsia="Times New Roman" w:hAnsi="Times New Roman" w:cs="Times New Roman"/>
                <w:b/>
                <w:sz w:val="24"/>
              </w:rPr>
              <w:t>postupů - kombinované</w:t>
            </w:r>
            <w:proofErr w:type="gramEnd"/>
            <w:r w:rsidRPr="00D801FB">
              <w:rPr>
                <w:rFonts w:ascii="Times New Roman" w:eastAsia="Times New Roman" w:hAnsi="Times New Roman" w:cs="Times New Roman"/>
                <w:b/>
                <w:sz w:val="24"/>
              </w:rPr>
              <w:t xml:space="preserve"> techniky</w:t>
            </w:r>
            <w:r w:rsidRPr="00D801FB">
              <w:rPr>
                <w:rFonts w:ascii="Times New Roman" w:eastAsia="Times New Roman" w:hAnsi="Times New Roman" w:cs="Times New Roman"/>
                <w:sz w:val="24"/>
              </w:rPr>
              <w:t xml:space="preserve">. Kategorizace představ, prožitků, zkušeností, </w:t>
            </w:r>
            <w:proofErr w:type="gramStart"/>
            <w:r w:rsidRPr="00D801FB">
              <w:rPr>
                <w:rFonts w:ascii="Times New Roman" w:eastAsia="Times New Roman" w:hAnsi="Times New Roman" w:cs="Times New Roman"/>
                <w:sz w:val="24"/>
              </w:rPr>
              <w:t>poznatků - uplatnění</w:t>
            </w:r>
            <w:proofErr w:type="gramEnd"/>
            <w:r w:rsidRPr="00D801FB">
              <w:rPr>
                <w:rFonts w:ascii="Times New Roman" w:eastAsia="Times New Roman" w:hAnsi="Times New Roman" w:cs="Times New Roman"/>
                <w:sz w:val="24"/>
              </w:rPr>
              <w:t xml:space="preserve"> při vlastní tvorbě.</w:t>
            </w:r>
          </w:p>
          <w:p w14:paraId="105B7907" w14:textId="77777777" w:rsidR="00D801FB" w:rsidRPr="00D801FB" w:rsidRDefault="00D801FB" w:rsidP="00D801FB">
            <w:pPr>
              <w:spacing w:after="0" w:line="240" w:lineRule="auto"/>
              <w:rPr>
                <w:rFonts w:ascii="Times New Roman" w:eastAsia="Times New Roman" w:hAnsi="Times New Roman" w:cs="Times New Roman"/>
                <w:sz w:val="24"/>
              </w:rPr>
            </w:pPr>
          </w:p>
          <w:p w14:paraId="203EB3D2" w14:textId="77777777" w:rsidR="00D801FB" w:rsidRDefault="00D801FB" w:rsidP="00D801FB">
            <w:pPr>
              <w:spacing w:after="0" w:line="240" w:lineRule="auto"/>
              <w:rPr>
                <w:rFonts w:ascii="Times New Roman" w:eastAsia="Times New Roman" w:hAnsi="Times New Roman" w:cs="Times New Roman"/>
                <w:sz w:val="24"/>
              </w:rPr>
            </w:pPr>
          </w:p>
          <w:p w14:paraId="2085548F" w14:textId="77777777" w:rsidR="004571C9" w:rsidRDefault="004571C9" w:rsidP="00D801FB">
            <w:pPr>
              <w:spacing w:after="0" w:line="240" w:lineRule="auto"/>
              <w:rPr>
                <w:rFonts w:ascii="Times New Roman" w:eastAsia="Times New Roman" w:hAnsi="Times New Roman" w:cs="Times New Roman"/>
                <w:sz w:val="24"/>
              </w:rPr>
            </w:pPr>
          </w:p>
          <w:p w14:paraId="3609C08D" w14:textId="77777777" w:rsidR="004571C9" w:rsidRDefault="004571C9" w:rsidP="00D801FB">
            <w:pPr>
              <w:spacing w:after="0" w:line="240" w:lineRule="auto"/>
              <w:rPr>
                <w:rFonts w:ascii="Times New Roman" w:eastAsia="Times New Roman" w:hAnsi="Times New Roman" w:cs="Times New Roman"/>
                <w:sz w:val="24"/>
              </w:rPr>
            </w:pPr>
          </w:p>
          <w:p w14:paraId="2F2CA974" w14:textId="77777777" w:rsidR="004571C9" w:rsidRDefault="004571C9" w:rsidP="00D801FB">
            <w:pPr>
              <w:spacing w:after="0" w:line="240" w:lineRule="auto"/>
              <w:rPr>
                <w:rFonts w:ascii="Times New Roman" w:eastAsia="Times New Roman" w:hAnsi="Times New Roman" w:cs="Times New Roman"/>
                <w:sz w:val="24"/>
              </w:rPr>
            </w:pPr>
          </w:p>
          <w:p w14:paraId="5F6DA4E0" w14:textId="77777777" w:rsidR="004571C9" w:rsidRPr="00D801FB" w:rsidRDefault="004571C9" w:rsidP="00D801FB">
            <w:pPr>
              <w:spacing w:after="0" w:line="240" w:lineRule="auto"/>
              <w:rPr>
                <w:rFonts w:ascii="Times New Roman" w:eastAsia="Times New Roman" w:hAnsi="Times New Roman" w:cs="Times New Roman"/>
                <w:sz w:val="24"/>
              </w:rPr>
            </w:pPr>
          </w:p>
          <w:p w14:paraId="0C5B0822" w14:textId="77777777" w:rsidR="00D801FB" w:rsidRPr="00D801FB" w:rsidRDefault="00D801FB" w:rsidP="00D801FB">
            <w:pPr>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b/>
                <w:sz w:val="24"/>
              </w:rPr>
              <w:t>Přírodní motivy</w:t>
            </w:r>
            <w:r w:rsidRPr="00D801FB">
              <w:rPr>
                <w:rFonts w:ascii="Times New Roman" w:eastAsia="Times New Roman" w:hAnsi="Times New Roman" w:cs="Times New Roman"/>
                <w:sz w:val="24"/>
              </w:rPr>
              <w:t xml:space="preserve"> (rostliny, neživá příroda, živočichové), člověk, náš svět, vesmír, bytosti, události.</w:t>
            </w:r>
          </w:p>
          <w:p w14:paraId="1B53C344" w14:textId="77777777" w:rsidR="00D801FB" w:rsidRPr="00D801FB" w:rsidRDefault="00D801FB" w:rsidP="00D801FB">
            <w:pPr>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b/>
                <w:sz w:val="24"/>
              </w:rPr>
              <w:lastRenderedPageBreak/>
              <w:t xml:space="preserve">Zvětšování </w:t>
            </w:r>
            <w:r w:rsidRPr="00D801FB">
              <w:rPr>
                <w:rFonts w:ascii="Times New Roman" w:eastAsia="Times New Roman" w:hAnsi="Times New Roman" w:cs="Times New Roman"/>
                <w:sz w:val="24"/>
              </w:rPr>
              <w:t xml:space="preserve">(makrokosmos), </w:t>
            </w:r>
            <w:r w:rsidRPr="00D801FB">
              <w:rPr>
                <w:rFonts w:ascii="Times New Roman" w:eastAsia="Times New Roman" w:hAnsi="Times New Roman" w:cs="Times New Roman"/>
                <w:b/>
                <w:sz w:val="24"/>
              </w:rPr>
              <w:t>zmenšování</w:t>
            </w:r>
            <w:r w:rsidR="0043462C">
              <w:rPr>
                <w:rFonts w:ascii="Times New Roman" w:eastAsia="Times New Roman" w:hAnsi="Times New Roman" w:cs="Times New Roman"/>
                <w:sz w:val="24"/>
              </w:rPr>
              <w:t xml:space="preserve"> </w:t>
            </w:r>
            <w:r w:rsidRPr="00D801FB">
              <w:rPr>
                <w:rFonts w:ascii="Times New Roman" w:eastAsia="Times New Roman" w:hAnsi="Times New Roman" w:cs="Times New Roman"/>
                <w:sz w:val="24"/>
              </w:rPr>
              <w:t>(mikrokosmos) - detail, polodetail, celek.</w:t>
            </w:r>
          </w:p>
          <w:p w14:paraId="7776C30B" w14:textId="77777777" w:rsidR="00D801FB" w:rsidRPr="00D801FB" w:rsidRDefault="00D801FB" w:rsidP="00D801FB">
            <w:pPr>
              <w:spacing w:after="0" w:line="240" w:lineRule="auto"/>
              <w:rPr>
                <w:rFonts w:ascii="Times New Roman" w:eastAsia="Times New Roman" w:hAnsi="Times New Roman" w:cs="Times New Roman"/>
                <w:sz w:val="24"/>
              </w:rPr>
            </w:pPr>
          </w:p>
          <w:p w14:paraId="222577CE" w14:textId="77777777" w:rsidR="00D801FB" w:rsidRPr="00D801FB" w:rsidRDefault="00D801FB" w:rsidP="00D801FB">
            <w:pPr>
              <w:spacing w:after="0" w:line="240" w:lineRule="auto"/>
              <w:rPr>
                <w:rFonts w:ascii="Times New Roman" w:eastAsia="Times New Roman" w:hAnsi="Times New Roman" w:cs="Times New Roman"/>
                <w:sz w:val="24"/>
              </w:rPr>
            </w:pPr>
          </w:p>
          <w:p w14:paraId="1271E897" w14:textId="77777777" w:rsidR="00D801FB" w:rsidRPr="00D801FB" w:rsidRDefault="00D801FB" w:rsidP="00D801FB">
            <w:pPr>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b/>
                <w:sz w:val="24"/>
              </w:rPr>
              <w:t xml:space="preserve">Lidská </w:t>
            </w:r>
            <w:proofErr w:type="gramStart"/>
            <w:r w:rsidRPr="00D801FB">
              <w:rPr>
                <w:rFonts w:ascii="Times New Roman" w:eastAsia="Times New Roman" w:hAnsi="Times New Roman" w:cs="Times New Roman"/>
                <w:b/>
                <w:sz w:val="24"/>
              </w:rPr>
              <w:t>figura</w:t>
            </w:r>
            <w:r w:rsidRPr="00D801FB">
              <w:rPr>
                <w:rFonts w:ascii="Times New Roman" w:eastAsia="Times New Roman" w:hAnsi="Times New Roman" w:cs="Times New Roman"/>
                <w:sz w:val="24"/>
              </w:rPr>
              <w:t xml:space="preserve"> - tvarová</w:t>
            </w:r>
            <w:proofErr w:type="gramEnd"/>
            <w:r w:rsidRPr="00D801FB">
              <w:rPr>
                <w:rFonts w:ascii="Times New Roman" w:eastAsia="Times New Roman" w:hAnsi="Times New Roman" w:cs="Times New Roman"/>
                <w:sz w:val="24"/>
              </w:rPr>
              <w:t xml:space="preserve"> </w:t>
            </w:r>
            <w:proofErr w:type="gramStart"/>
            <w:r w:rsidRPr="00D801FB">
              <w:rPr>
                <w:rFonts w:ascii="Times New Roman" w:eastAsia="Times New Roman" w:hAnsi="Times New Roman" w:cs="Times New Roman"/>
                <w:sz w:val="24"/>
              </w:rPr>
              <w:t>stylizace - Řecko</w:t>
            </w:r>
            <w:proofErr w:type="gramEnd"/>
            <w:r w:rsidRPr="00D801FB">
              <w:rPr>
                <w:rFonts w:ascii="Times New Roman" w:eastAsia="Times New Roman" w:hAnsi="Times New Roman" w:cs="Times New Roman"/>
                <w:sz w:val="24"/>
              </w:rPr>
              <w:t>, Řím</w:t>
            </w:r>
          </w:p>
          <w:p w14:paraId="36F498A9" w14:textId="77777777" w:rsidR="00D801FB" w:rsidRPr="00D801FB" w:rsidRDefault="00D801FB" w:rsidP="00D801FB">
            <w:pPr>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b/>
                <w:sz w:val="24"/>
              </w:rPr>
              <w:t>Tvarová a barevná kompozice</w:t>
            </w:r>
            <w:r w:rsidRPr="00D801FB">
              <w:rPr>
                <w:rFonts w:ascii="Times New Roman" w:eastAsia="Times New Roman" w:hAnsi="Times New Roman" w:cs="Times New Roman"/>
                <w:sz w:val="24"/>
              </w:rPr>
              <w:t xml:space="preserve">. Např. Babylónská </w:t>
            </w:r>
            <w:proofErr w:type="gramStart"/>
            <w:r w:rsidRPr="00D801FB">
              <w:rPr>
                <w:rFonts w:ascii="Times New Roman" w:eastAsia="Times New Roman" w:hAnsi="Times New Roman" w:cs="Times New Roman"/>
                <w:sz w:val="24"/>
              </w:rPr>
              <w:t>věž - Mezopotámie</w:t>
            </w:r>
            <w:proofErr w:type="gramEnd"/>
          </w:p>
          <w:p w14:paraId="609160E3" w14:textId="77777777" w:rsidR="00D801FB" w:rsidRPr="00D801FB" w:rsidRDefault="00D801FB" w:rsidP="00D801FB">
            <w:pPr>
              <w:spacing w:after="0" w:line="240" w:lineRule="auto"/>
              <w:rPr>
                <w:rFonts w:ascii="Times New Roman" w:eastAsia="Times New Roman" w:hAnsi="Times New Roman" w:cs="Times New Roman"/>
                <w:sz w:val="24"/>
              </w:rPr>
            </w:pPr>
          </w:p>
          <w:p w14:paraId="443EC7F8" w14:textId="77777777" w:rsidR="00D801FB" w:rsidRPr="00D801FB" w:rsidRDefault="00D801FB" w:rsidP="00D801FB">
            <w:pPr>
              <w:spacing w:after="0" w:line="240" w:lineRule="auto"/>
              <w:rPr>
                <w:rFonts w:ascii="Times New Roman" w:eastAsia="Times New Roman" w:hAnsi="Times New Roman" w:cs="Times New Roman"/>
                <w:sz w:val="24"/>
              </w:rPr>
            </w:pPr>
          </w:p>
          <w:p w14:paraId="378A5753" w14:textId="77777777" w:rsidR="00D801FB" w:rsidRPr="00D801FB" w:rsidRDefault="00D801FB" w:rsidP="00D801FB">
            <w:pPr>
              <w:spacing w:after="0" w:line="240" w:lineRule="auto"/>
              <w:rPr>
                <w:rFonts w:ascii="Times New Roman" w:eastAsia="Times New Roman" w:hAnsi="Times New Roman" w:cs="Times New Roman"/>
                <w:sz w:val="24"/>
              </w:rPr>
            </w:pPr>
          </w:p>
          <w:p w14:paraId="5144EA03" w14:textId="77777777" w:rsidR="00D801FB" w:rsidRPr="00D801FB" w:rsidRDefault="00D801FB" w:rsidP="00D801FB">
            <w:pPr>
              <w:spacing w:after="0" w:line="240" w:lineRule="auto"/>
              <w:rPr>
                <w:rFonts w:ascii="Times New Roman" w:eastAsia="Times New Roman" w:hAnsi="Times New Roman" w:cs="Times New Roman"/>
                <w:sz w:val="24"/>
              </w:rPr>
            </w:pPr>
          </w:p>
          <w:p w14:paraId="5BD24D47" w14:textId="77777777" w:rsidR="00D801FB" w:rsidRPr="00D801FB" w:rsidRDefault="00D801FB" w:rsidP="00D801FB">
            <w:pPr>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b/>
                <w:sz w:val="24"/>
              </w:rPr>
              <w:t xml:space="preserve">Dekorační </w:t>
            </w:r>
            <w:proofErr w:type="gramStart"/>
            <w:r w:rsidRPr="00D801FB">
              <w:rPr>
                <w:rFonts w:ascii="Times New Roman" w:eastAsia="Times New Roman" w:hAnsi="Times New Roman" w:cs="Times New Roman"/>
                <w:b/>
                <w:sz w:val="24"/>
              </w:rPr>
              <w:t>práce</w:t>
            </w:r>
            <w:r w:rsidRPr="00D801FB">
              <w:rPr>
                <w:rFonts w:ascii="Times New Roman" w:eastAsia="Times New Roman" w:hAnsi="Times New Roman" w:cs="Times New Roman"/>
                <w:sz w:val="24"/>
              </w:rPr>
              <w:t xml:space="preserve"> - využití</w:t>
            </w:r>
            <w:proofErr w:type="gramEnd"/>
            <w:r w:rsidRPr="00D801FB">
              <w:rPr>
                <w:rFonts w:ascii="Times New Roman" w:eastAsia="Times New Roman" w:hAnsi="Times New Roman" w:cs="Times New Roman"/>
                <w:sz w:val="24"/>
              </w:rPr>
              <w:t xml:space="preserve"> tvaru, linie, kombinace barev a pravidelného střídání lineárních symbolů.</w:t>
            </w:r>
          </w:p>
          <w:p w14:paraId="2DEB94FB" w14:textId="77777777" w:rsidR="00D801FB" w:rsidRPr="00D801FB" w:rsidRDefault="00D801FB" w:rsidP="00D801FB">
            <w:pPr>
              <w:spacing w:after="0" w:line="240" w:lineRule="auto"/>
              <w:rPr>
                <w:rFonts w:ascii="Times New Roman" w:eastAsia="Times New Roman" w:hAnsi="Times New Roman" w:cs="Times New Roman"/>
                <w:sz w:val="24"/>
              </w:rPr>
            </w:pPr>
          </w:p>
          <w:p w14:paraId="41BF2226" w14:textId="77777777" w:rsidR="00D801FB" w:rsidRPr="00D801FB" w:rsidRDefault="00D801FB" w:rsidP="00D801FB">
            <w:pPr>
              <w:spacing w:after="0" w:line="240" w:lineRule="auto"/>
              <w:rPr>
                <w:rFonts w:ascii="Times New Roman" w:eastAsia="Times New Roman" w:hAnsi="Times New Roman" w:cs="Times New Roman"/>
              </w:rPr>
            </w:pPr>
            <w:r w:rsidRPr="00D801FB">
              <w:rPr>
                <w:rFonts w:ascii="Times New Roman" w:eastAsia="Times New Roman" w:hAnsi="Times New Roman" w:cs="Times New Roman"/>
                <w:b/>
                <w:sz w:val="24"/>
              </w:rPr>
              <w:t>Písmo a užitá grafika</w:t>
            </w:r>
            <w:r w:rsidRPr="00D801FB">
              <w:rPr>
                <w:rFonts w:ascii="Times New Roman" w:eastAsia="Times New Roman" w:hAnsi="Times New Roman" w:cs="Times New Roman"/>
                <w:sz w:val="24"/>
              </w:rPr>
              <w:t>. Např. plakát, reklama, obal na CD, obal na knihu, časopis.</w:t>
            </w:r>
          </w:p>
          <w:p w14:paraId="5C8DD1C9" w14:textId="77777777" w:rsidR="00D801FB" w:rsidRPr="00D801FB" w:rsidRDefault="00D801FB" w:rsidP="00D801FB">
            <w:pPr>
              <w:spacing w:after="0" w:line="240" w:lineRule="auto"/>
              <w:rPr>
                <w:rFonts w:ascii="Times New Roman" w:eastAsia="Times New Roman" w:hAnsi="Times New Roman" w:cs="Times New Roman"/>
              </w:rPr>
            </w:pPr>
          </w:p>
          <w:p w14:paraId="47B5FEE2" w14:textId="77777777" w:rsidR="00D801FB" w:rsidRPr="00D801FB" w:rsidRDefault="00D801FB" w:rsidP="00D801FB">
            <w:pPr>
              <w:spacing w:after="0" w:line="240" w:lineRule="auto"/>
              <w:rPr>
                <w:rFonts w:ascii="Times New Roman" w:eastAsia="Times New Roman" w:hAnsi="Times New Roman" w:cs="Times New Roman"/>
              </w:rPr>
            </w:pPr>
          </w:p>
          <w:p w14:paraId="2C000F67" w14:textId="77777777" w:rsidR="00D801FB" w:rsidRPr="00D801FB" w:rsidRDefault="00D801FB" w:rsidP="00D801FB">
            <w:pPr>
              <w:spacing w:after="0" w:line="240" w:lineRule="auto"/>
              <w:rPr>
                <w:rFonts w:ascii="Times New Roman" w:eastAsia="Times New Roman" w:hAnsi="Times New Roman" w:cs="Times New Roman"/>
              </w:rPr>
            </w:pPr>
          </w:p>
          <w:p w14:paraId="195B9A18" w14:textId="77777777" w:rsidR="00D801FB" w:rsidRPr="00D801FB" w:rsidRDefault="00D801FB" w:rsidP="00D801FB">
            <w:pPr>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b/>
                <w:sz w:val="24"/>
              </w:rPr>
              <w:t xml:space="preserve">Tematické </w:t>
            </w:r>
            <w:proofErr w:type="gramStart"/>
            <w:r w:rsidRPr="00D801FB">
              <w:rPr>
                <w:rFonts w:ascii="Times New Roman" w:eastAsia="Times New Roman" w:hAnsi="Times New Roman" w:cs="Times New Roman"/>
                <w:b/>
                <w:sz w:val="24"/>
              </w:rPr>
              <w:t>práce</w:t>
            </w:r>
            <w:r w:rsidRPr="00D801FB">
              <w:rPr>
                <w:rFonts w:ascii="Times New Roman" w:eastAsia="Times New Roman" w:hAnsi="Times New Roman" w:cs="Times New Roman"/>
                <w:sz w:val="24"/>
              </w:rPr>
              <w:t xml:space="preserve"> - Vánoce</w:t>
            </w:r>
            <w:proofErr w:type="gramEnd"/>
            <w:r w:rsidRPr="00D801FB">
              <w:rPr>
                <w:rFonts w:ascii="Times New Roman" w:eastAsia="Times New Roman" w:hAnsi="Times New Roman" w:cs="Times New Roman"/>
                <w:sz w:val="24"/>
              </w:rPr>
              <w:t xml:space="preserve">, </w:t>
            </w:r>
            <w:proofErr w:type="gramStart"/>
            <w:r w:rsidRPr="00D801FB">
              <w:rPr>
                <w:rFonts w:ascii="Times New Roman" w:eastAsia="Times New Roman" w:hAnsi="Times New Roman" w:cs="Times New Roman"/>
                <w:sz w:val="24"/>
              </w:rPr>
              <w:t>Velikonoce - dekorativní</w:t>
            </w:r>
            <w:proofErr w:type="gramEnd"/>
            <w:r w:rsidRPr="00D801FB">
              <w:rPr>
                <w:rFonts w:ascii="Times New Roman" w:eastAsia="Times New Roman" w:hAnsi="Times New Roman" w:cs="Times New Roman"/>
                <w:sz w:val="24"/>
              </w:rPr>
              <w:t xml:space="preserve"> předměty, vkusná výzdoba interiéru. Např. vitráž, malba na sklo, vystřihování, vyřezávání.</w:t>
            </w:r>
          </w:p>
          <w:p w14:paraId="6A333C9E" w14:textId="77777777" w:rsidR="00D801FB" w:rsidRPr="00D801FB" w:rsidRDefault="00D801FB" w:rsidP="00D801FB">
            <w:pPr>
              <w:spacing w:after="0" w:line="240" w:lineRule="auto"/>
              <w:rPr>
                <w:rFonts w:ascii="Times New Roman" w:eastAsia="Times New Roman" w:hAnsi="Times New Roman" w:cs="Times New Roman"/>
                <w:sz w:val="24"/>
              </w:rPr>
            </w:pPr>
          </w:p>
          <w:p w14:paraId="4AA9788D" w14:textId="77777777" w:rsidR="00D801FB" w:rsidRPr="00D801FB" w:rsidRDefault="00D801FB" w:rsidP="00D801FB">
            <w:pPr>
              <w:spacing w:after="0" w:line="240" w:lineRule="auto"/>
              <w:rPr>
                <w:rFonts w:ascii="Times New Roman" w:eastAsia="Times New Roman" w:hAnsi="Times New Roman" w:cs="Times New Roman"/>
                <w:sz w:val="24"/>
              </w:rPr>
            </w:pPr>
          </w:p>
          <w:p w14:paraId="62829C6D" w14:textId="77777777" w:rsidR="00D801FB" w:rsidRPr="00D801FB" w:rsidRDefault="00D801FB" w:rsidP="00D801FB">
            <w:pPr>
              <w:spacing w:after="0" w:line="240" w:lineRule="auto"/>
              <w:rPr>
                <w:rFonts w:ascii="Times New Roman" w:eastAsia="Times New Roman" w:hAnsi="Times New Roman" w:cs="Times New Roman"/>
                <w:sz w:val="24"/>
              </w:rPr>
            </w:pPr>
          </w:p>
          <w:p w14:paraId="47B7EE52" w14:textId="77777777" w:rsidR="00D801FB" w:rsidRPr="00D801FB" w:rsidRDefault="00D801FB" w:rsidP="00D801FB">
            <w:pPr>
              <w:spacing w:after="0" w:line="240" w:lineRule="auto"/>
              <w:rPr>
                <w:rFonts w:ascii="Times New Roman" w:eastAsia="Times New Roman" w:hAnsi="Times New Roman" w:cs="Times New Roman"/>
                <w:b/>
                <w:sz w:val="24"/>
              </w:rPr>
            </w:pPr>
            <w:r w:rsidRPr="00D801FB">
              <w:rPr>
                <w:rFonts w:ascii="Times New Roman" w:eastAsia="Times New Roman" w:hAnsi="Times New Roman" w:cs="Times New Roman"/>
                <w:b/>
                <w:sz w:val="24"/>
              </w:rPr>
              <w:t>Subjektivní výtvarné vyjádření reality.</w:t>
            </w:r>
          </w:p>
          <w:p w14:paraId="763E88C4" w14:textId="77777777" w:rsidR="00D801FB" w:rsidRPr="00D801FB" w:rsidRDefault="00D801FB" w:rsidP="00D801FB">
            <w:pPr>
              <w:spacing w:after="0" w:line="240" w:lineRule="auto"/>
              <w:rPr>
                <w:rFonts w:ascii="Times New Roman" w:eastAsia="Times New Roman" w:hAnsi="Times New Roman" w:cs="Times New Roman"/>
                <w:sz w:val="24"/>
              </w:rPr>
            </w:pPr>
          </w:p>
          <w:p w14:paraId="5811C442" w14:textId="77777777" w:rsidR="00D801FB" w:rsidRPr="00D801FB" w:rsidRDefault="00D801FB" w:rsidP="00D801FB">
            <w:pPr>
              <w:spacing w:after="0" w:line="240" w:lineRule="auto"/>
              <w:rPr>
                <w:rFonts w:ascii="Times New Roman" w:eastAsia="Times New Roman" w:hAnsi="Times New Roman" w:cs="Times New Roman"/>
              </w:rPr>
            </w:pPr>
            <w:r w:rsidRPr="00D801FB">
              <w:rPr>
                <w:rFonts w:ascii="Times New Roman" w:eastAsia="Times New Roman" w:hAnsi="Times New Roman" w:cs="Times New Roman"/>
                <w:sz w:val="24"/>
              </w:rPr>
              <w:t>Vnímání okolních jevů.</w:t>
            </w:r>
          </w:p>
        </w:tc>
        <w:tc>
          <w:tcPr>
            <w:tcW w:w="2835" w:type="dxa"/>
          </w:tcPr>
          <w:p w14:paraId="3CA2F7F6" w14:textId="77777777" w:rsidR="00D801FB" w:rsidRPr="00D801FB" w:rsidRDefault="00D801FB" w:rsidP="00D801FB">
            <w:pPr>
              <w:spacing w:after="0" w:line="240" w:lineRule="auto"/>
              <w:rPr>
                <w:rFonts w:ascii="Times New Roman" w:eastAsia="Times New Roman" w:hAnsi="Times New Roman" w:cs="Times New Roman"/>
              </w:rPr>
            </w:pPr>
          </w:p>
          <w:p w14:paraId="530F65FE"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roofErr w:type="gramStart"/>
            <w:r w:rsidRPr="00D801FB">
              <w:rPr>
                <w:rFonts w:ascii="Times New Roman" w:eastAsia="Times New Roman" w:hAnsi="Times New Roman" w:cs="Times New Roman"/>
                <w:sz w:val="24"/>
              </w:rPr>
              <w:t>HV - výtvarný</w:t>
            </w:r>
            <w:proofErr w:type="gramEnd"/>
            <w:r w:rsidRPr="00D801FB">
              <w:rPr>
                <w:rFonts w:ascii="Times New Roman" w:eastAsia="Times New Roman" w:hAnsi="Times New Roman" w:cs="Times New Roman"/>
                <w:sz w:val="24"/>
              </w:rPr>
              <w:t xml:space="preserve"> záznam rytmu, melodie</w:t>
            </w:r>
          </w:p>
          <w:p w14:paraId="10C8A202"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7BFBED4E"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0ACBCD97"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roofErr w:type="gramStart"/>
            <w:r w:rsidRPr="00D801FB">
              <w:rPr>
                <w:rFonts w:ascii="Times New Roman" w:eastAsia="Times New Roman" w:hAnsi="Times New Roman" w:cs="Times New Roman"/>
                <w:b/>
                <w:bCs/>
                <w:sz w:val="24"/>
              </w:rPr>
              <w:t>OSV - kreativita</w:t>
            </w:r>
            <w:proofErr w:type="gramEnd"/>
          </w:p>
          <w:p w14:paraId="479ABDE5"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1673E232"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76B95022"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roofErr w:type="gramStart"/>
            <w:r w:rsidRPr="00D801FB">
              <w:rPr>
                <w:rFonts w:ascii="Times New Roman" w:eastAsia="Times New Roman" w:hAnsi="Times New Roman" w:cs="Times New Roman"/>
                <w:sz w:val="24"/>
              </w:rPr>
              <w:t>HV - hudební</w:t>
            </w:r>
            <w:proofErr w:type="gramEnd"/>
            <w:r w:rsidRPr="00D801FB">
              <w:rPr>
                <w:rFonts w:ascii="Times New Roman" w:eastAsia="Times New Roman" w:hAnsi="Times New Roman" w:cs="Times New Roman"/>
                <w:sz w:val="24"/>
              </w:rPr>
              <w:t xml:space="preserve"> nahrávky</w:t>
            </w:r>
          </w:p>
          <w:p w14:paraId="3E441C7E"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roofErr w:type="gramStart"/>
            <w:r w:rsidRPr="00D801FB">
              <w:rPr>
                <w:rFonts w:ascii="Times New Roman" w:eastAsia="Times New Roman" w:hAnsi="Times New Roman" w:cs="Times New Roman"/>
                <w:b/>
                <w:bCs/>
                <w:sz w:val="24"/>
              </w:rPr>
              <w:t>OSV - rozvoj</w:t>
            </w:r>
            <w:proofErr w:type="gramEnd"/>
            <w:r w:rsidRPr="00D801FB">
              <w:rPr>
                <w:rFonts w:ascii="Times New Roman" w:eastAsia="Times New Roman" w:hAnsi="Times New Roman" w:cs="Times New Roman"/>
                <w:b/>
                <w:bCs/>
                <w:sz w:val="24"/>
              </w:rPr>
              <w:t xml:space="preserve"> schopností poznávání</w:t>
            </w:r>
          </w:p>
          <w:p w14:paraId="5605D63A"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38F861B6"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2BC95983"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667BBA9F"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33B36345"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03F40B10"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445912BE"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roofErr w:type="gramStart"/>
            <w:r w:rsidRPr="00D801FB">
              <w:rPr>
                <w:rFonts w:ascii="Times New Roman" w:eastAsia="Times New Roman" w:hAnsi="Times New Roman" w:cs="Times New Roman"/>
                <w:sz w:val="24"/>
              </w:rPr>
              <w:t>D - pravěk</w:t>
            </w:r>
            <w:proofErr w:type="gramEnd"/>
            <w:r w:rsidRPr="00D801FB">
              <w:rPr>
                <w:rFonts w:ascii="Times New Roman" w:eastAsia="Times New Roman" w:hAnsi="Times New Roman" w:cs="Times New Roman"/>
                <w:sz w:val="24"/>
              </w:rPr>
              <w:t xml:space="preserve"> - starší doba </w:t>
            </w:r>
            <w:proofErr w:type="gramStart"/>
            <w:r w:rsidRPr="00D801FB">
              <w:rPr>
                <w:rFonts w:ascii="Times New Roman" w:eastAsia="Times New Roman" w:hAnsi="Times New Roman" w:cs="Times New Roman"/>
                <w:sz w:val="24"/>
              </w:rPr>
              <w:t>kamenná - způsob</w:t>
            </w:r>
            <w:proofErr w:type="gramEnd"/>
            <w:r w:rsidRPr="00D801FB">
              <w:rPr>
                <w:rFonts w:ascii="Times New Roman" w:eastAsia="Times New Roman" w:hAnsi="Times New Roman" w:cs="Times New Roman"/>
                <w:sz w:val="24"/>
              </w:rPr>
              <w:t xml:space="preserve"> života</w:t>
            </w:r>
          </w:p>
          <w:p w14:paraId="2830EA20"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sz w:val="24"/>
              </w:rPr>
              <w:t xml:space="preserve">Výtvar.  </w:t>
            </w:r>
            <w:proofErr w:type="gramStart"/>
            <w:r w:rsidRPr="00D801FB">
              <w:rPr>
                <w:rFonts w:ascii="Times New Roman" w:eastAsia="Times New Roman" w:hAnsi="Times New Roman" w:cs="Times New Roman"/>
                <w:sz w:val="24"/>
              </w:rPr>
              <w:t>projekt - pravěké</w:t>
            </w:r>
            <w:proofErr w:type="gramEnd"/>
            <w:r w:rsidRPr="00D801FB">
              <w:rPr>
                <w:rFonts w:ascii="Times New Roman" w:eastAsia="Times New Roman" w:hAnsi="Times New Roman" w:cs="Times New Roman"/>
                <w:sz w:val="24"/>
              </w:rPr>
              <w:t xml:space="preserve"> umění (tvorba v přírodě, pravěké nádoby)</w:t>
            </w:r>
          </w:p>
          <w:p w14:paraId="7792A510"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4FD3560A"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roofErr w:type="gramStart"/>
            <w:r w:rsidRPr="00D801FB">
              <w:rPr>
                <w:rFonts w:ascii="Times New Roman" w:eastAsia="Times New Roman" w:hAnsi="Times New Roman" w:cs="Times New Roman"/>
                <w:b/>
                <w:bCs/>
                <w:sz w:val="24"/>
              </w:rPr>
              <w:t>EV - lidské</w:t>
            </w:r>
            <w:proofErr w:type="gramEnd"/>
            <w:r w:rsidRPr="00D801FB">
              <w:rPr>
                <w:rFonts w:ascii="Times New Roman" w:eastAsia="Times New Roman" w:hAnsi="Times New Roman" w:cs="Times New Roman"/>
                <w:b/>
                <w:bCs/>
                <w:sz w:val="24"/>
              </w:rPr>
              <w:t xml:space="preserve"> aktivity a problémy životního prostředí</w:t>
            </w:r>
          </w:p>
          <w:p w14:paraId="7998A7F4"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roofErr w:type="gramStart"/>
            <w:r w:rsidRPr="00D801FB">
              <w:rPr>
                <w:rFonts w:ascii="Times New Roman" w:eastAsia="Times New Roman" w:hAnsi="Times New Roman" w:cs="Times New Roman"/>
                <w:b/>
                <w:bCs/>
                <w:sz w:val="24"/>
              </w:rPr>
              <w:t>OSV - komunikace</w:t>
            </w:r>
            <w:proofErr w:type="gramEnd"/>
          </w:p>
          <w:p w14:paraId="7070322D"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1B41CFFA" w14:textId="77777777" w:rsid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roofErr w:type="gramStart"/>
            <w:r w:rsidRPr="00D801FB">
              <w:rPr>
                <w:rFonts w:ascii="Times New Roman" w:eastAsia="Times New Roman" w:hAnsi="Times New Roman" w:cs="Times New Roman"/>
                <w:sz w:val="24"/>
              </w:rPr>
              <w:t>ČJ - Řecko</w:t>
            </w:r>
            <w:proofErr w:type="gramEnd"/>
            <w:r w:rsidRPr="00D801FB">
              <w:rPr>
                <w:rFonts w:ascii="Times New Roman" w:eastAsia="Times New Roman" w:hAnsi="Times New Roman" w:cs="Times New Roman"/>
                <w:sz w:val="24"/>
              </w:rPr>
              <w:t xml:space="preserve"> a </w:t>
            </w:r>
            <w:proofErr w:type="gramStart"/>
            <w:r w:rsidRPr="00D801FB">
              <w:rPr>
                <w:rFonts w:ascii="Times New Roman" w:eastAsia="Times New Roman" w:hAnsi="Times New Roman" w:cs="Times New Roman"/>
                <w:sz w:val="24"/>
              </w:rPr>
              <w:t>Řím - báje</w:t>
            </w:r>
            <w:proofErr w:type="gramEnd"/>
            <w:r w:rsidRPr="00D801FB">
              <w:rPr>
                <w:rFonts w:ascii="Times New Roman" w:eastAsia="Times New Roman" w:hAnsi="Times New Roman" w:cs="Times New Roman"/>
                <w:sz w:val="24"/>
              </w:rPr>
              <w:t xml:space="preserve"> a pověsti</w:t>
            </w:r>
          </w:p>
          <w:p w14:paraId="46D46563" w14:textId="77777777" w:rsidR="00B36095" w:rsidRDefault="00B36095" w:rsidP="00D801FB">
            <w:pPr>
              <w:widowControl w:val="0"/>
              <w:autoSpaceDE w:val="0"/>
              <w:autoSpaceDN w:val="0"/>
              <w:adjustRightInd w:val="0"/>
              <w:spacing w:after="0" w:line="240" w:lineRule="auto"/>
              <w:rPr>
                <w:rFonts w:ascii="Times New Roman" w:eastAsia="Times New Roman" w:hAnsi="Times New Roman" w:cs="Times New Roman"/>
                <w:sz w:val="24"/>
              </w:rPr>
            </w:pPr>
          </w:p>
          <w:p w14:paraId="5D427050" w14:textId="77777777" w:rsidR="00B36095" w:rsidRDefault="00B36095" w:rsidP="00D801FB">
            <w:pPr>
              <w:widowControl w:val="0"/>
              <w:autoSpaceDE w:val="0"/>
              <w:autoSpaceDN w:val="0"/>
              <w:adjustRightInd w:val="0"/>
              <w:spacing w:after="0" w:line="240" w:lineRule="auto"/>
              <w:rPr>
                <w:rFonts w:ascii="Times New Roman" w:eastAsia="Times New Roman" w:hAnsi="Times New Roman" w:cs="Times New Roman"/>
                <w:sz w:val="24"/>
              </w:rPr>
            </w:pPr>
          </w:p>
          <w:p w14:paraId="58DB95BC" w14:textId="77777777" w:rsidR="00B36095" w:rsidRDefault="00B36095" w:rsidP="00D801FB">
            <w:pPr>
              <w:widowControl w:val="0"/>
              <w:autoSpaceDE w:val="0"/>
              <w:autoSpaceDN w:val="0"/>
              <w:adjustRightInd w:val="0"/>
              <w:spacing w:after="0" w:line="240" w:lineRule="auto"/>
              <w:rPr>
                <w:rFonts w:ascii="Times New Roman" w:eastAsia="Times New Roman" w:hAnsi="Times New Roman" w:cs="Times New Roman"/>
                <w:sz w:val="24"/>
              </w:rPr>
            </w:pPr>
          </w:p>
          <w:p w14:paraId="7B0C43FB" w14:textId="77777777" w:rsidR="00B36095" w:rsidRPr="00D801FB" w:rsidRDefault="00B36095" w:rsidP="00D801FB">
            <w:pPr>
              <w:widowControl w:val="0"/>
              <w:autoSpaceDE w:val="0"/>
              <w:autoSpaceDN w:val="0"/>
              <w:adjustRightInd w:val="0"/>
              <w:spacing w:after="0" w:line="240" w:lineRule="auto"/>
              <w:rPr>
                <w:rFonts w:ascii="Times New Roman" w:eastAsia="Times New Roman" w:hAnsi="Times New Roman" w:cs="Times New Roman"/>
                <w:sz w:val="24"/>
              </w:rPr>
            </w:pPr>
          </w:p>
          <w:p w14:paraId="2098E999"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roofErr w:type="gramStart"/>
            <w:r w:rsidRPr="00D801FB">
              <w:rPr>
                <w:rFonts w:ascii="Times New Roman" w:eastAsia="Times New Roman" w:hAnsi="Times New Roman" w:cs="Times New Roman"/>
                <w:sz w:val="24"/>
              </w:rPr>
              <w:t>D - Egypt</w:t>
            </w:r>
            <w:proofErr w:type="gramEnd"/>
          </w:p>
          <w:p w14:paraId="25465E56" w14:textId="77777777" w:rsidR="00D801FB" w:rsidRPr="00D801FB" w:rsidRDefault="00D801FB" w:rsidP="00D801FB">
            <w:pPr>
              <w:spacing w:after="0" w:line="240" w:lineRule="auto"/>
              <w:rPr>
                <w:rFonts w:ascii="Times New Roman" w:eastAsia="Times New Roman" w:hAnsi="Times New Roman" w:cs="Times New Roman"/>
              </w:rPr>
            </w:pPr>
            <w:r w:rsidRPr="00D801FB">
              <w:rPr>
                <w:rFonts w:ascii="Times New Roman" w:eastAsia="Times New Roman" w:hAnsi="Times New Roman" w:cs="Times New Roman"/>
                <w:sz w:val="24"/>
              </w:rPr>
              <w:t xml:space="preserve">Výtvarný </w:t>
            </w:r>
            <w:proofErr w:type="gramStart"/>
            <w:r w:rsidRPr="00D801FB">
              <w:rPr>
                <w:rFonts w:ascii="Times New Roman" w:eastAsia="Times New Roman" w:hAnsi="Times New Roman" w:cs="Times New Roman"/>
                <w:sz w:val="24"/>
              </w:rPr>
              <w:t>projekt - Egypt</w:t>
            </w:r>
            <w:proofErr w:type="gramEnd"/>
            <w:r w:rsidRPr="00D801FB">
              <w:rPr>
                <w:rFonts w:ascii="Times New Roman" w:eastAsia="Times New Roman" w:hAnsi="Times New Roman" w:cs="Times New Roman"/>
                <w:sz w:val="24"/>
              </w:rPr>
              <w:t xml:space="preserve"> (hieratická perspektiva, kánon lidské postavy,</w:t>
            </w:r>
          </w:p>
          <w:p w14:paraId="179DD539" w14:textId="77777777" w:rsidR="00D801FB" w:rsidRPr="00D801FB" w:rsidRDefault="00D801FB" w:rsidP="00D801FB">
            <w:pPr>
              <w:spacing w:after="0" w:line="240" w:lineRule="auto"/>
              <w:rPr>
                <w:rFonts w:ascii="Times New Roman" w:eastAsia="Times New Roman" w:hAnsi="Times New Roman" w:cs="Times New Roman"/>
              </w:rPr>
            </w:pPr>
          </w:p>
          <w:p w14:paraId="1D09A63A"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r w:rsidRPr="00D801FB">
              <w:rPr>
                <w:rFonts w:ascii="Times New Roman" w:eastAsia="Times New Roman" w:hAnsi="Times New Roman" w:cs="Times New Roman"/>
                <w:sz w:val="24"/>
              </w:rPr>
              <w:t>hieroglyfy, výzdoba pyramid, papyrus)</w:t>
            </w:r>
          </w:p>
          <w:p w14:paraId="163AD398"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roofErr w:type="gramStart"/>
            <w:r w:rsidRPr="00D801FB">
              <w:rPr>
                <w:rFonts w:ascii="Times New Roman" w:eastAsia="Times New Roman" w:hAnsi="Times New Roman" w:cs="Times New Roman"/>
                <w:b/>
                <w:bCs/>
                <w:sz w:val="24"/>
              </w:rPr>
              <w:t>VMEGS - Jsme</w:t>
            </w:r>
            <w:proofErr w:type="gramEnd"/>
            <w:r w:rsidRPr="00D801FB">
              <w:rPr>
                <w:rFonts w:ascii="Times New Roman" w:eastAsia="Times New Roman" w:hAnsi="Times New Roman" w:cs="Times New Roman"/>
                <w:b/>
                <w:bCs/>
                <w:sz w:val="24"/>
              </w:rPr>
              <w:t xml:space="preserve"> Evropané</w:t>
            </w:r>
          </w:p>
          <w:p w14:paraId="69D41D7F"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roofErr w:type="gramStart"/>
            <w:r w:rsidRPr="00D801FB">
              <w:rPr>
                <w:rFonts w:ascii="Times New Roman" w:eastAsia="Times New Roman" w:hAnsi="Times New Roman" w:cs="Times New Roman"/>
                <w:b/>
                <w:bCs/>
                <w:sz w:val="24"/>
              </w:rPr>
              <w:t>MV - tvorba</w:t>
            </w:r>
            <w:proofErr w:type="gramEnd"/>
            <w:r w:rsidRPr="00D801FB">
              <w:rPr>
                <w:rFonts w:ascii="Times New Roman" w:eastAsia="Times New Roman" w:hAnsi="Times New Roman" w:cs="Times New Roman"/>
                <w:b/>
                <w:bCs/>
                <w:sz w:val="24"/>
              </w:rPr>
              <w:t xml:space="preserve"> mediálního sdělení</w:t>
            </w:r>
          </w:p>
          <w:p w14:paraId="097C8295"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08AA41C2"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06A968BA"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2C23525B"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621B3C08"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49DAE9FA"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6E4F0B50"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roofErr w:type="gramStart"/>
            <w:r w:rsidRPr="00D801FB">
              <w:rPr>
                <w:rFonts w:ascii="Times New Roman" w:eastAsia="Times New Roman" w:hAnsi="Times New Roman" w:cs="Times New Roman"/>
                <w:b/>
                <w:bCs/>
                <w:sz w:val="24"/>
              </w:rPr>
              <w:t>VDO - principy</w:t>
            </w:r>
            <w:proofErr w:type="gramEnd"/>
            <w:r w:rsidRPr="00D801FB">
              <w:rPr>
                <w:rFonts w:ascii="Times New Roman" w:eastAsia="Times New Roman" w:hAnsi="Times New Roman" w:cs="Times New Roman"/>
                <w:b/>
                <w:bCs/>
                <w:sz w:val="24"/>
              </w:rPr>
              <w:t xml:space="preserve"> demokracie</w:t>
            </w:r>
          </w:p>
          <w:p w14:paraId="6971E0B0"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50C5BE0B"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4D187A5F"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3F1B6834"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197956A1"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roofErr w:type="gramStart"/>
            <w:r w:rsidRPr="00D801FB">
              <w:rPr>
                <w:rFonts w:ascii="Times New Roman" w:eastAsia="Times New Roman" w:hAnsi="Times New Roman" w:cs="Times New Roman"/>
                <w:b/>
                <w:bCs/>
                <w:sz w:val="24"/>
              </w:rPr>
              <w:t>EV - Ekosystémy</w:t>
            </w:r>
            <w:proofErr w:type="gramEnd"/>
          </w:p>
          <w:p w14:paraId="5EFD19C1"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2ED1F4F4"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47AF0770"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20BD2284"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12E1D8BB"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7D4428F0"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3AE3896E" w14:textId="77777777" w:rsid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roofErr w:type="gramStart"/>
            <w:r w:rsidRPr="00D801FB">
              <w:rPr>
                <w:rFonts w:ascii="Times New Roman" w:eastAsia="Times New Roman" w:hAnsi="Times New Roman" w:cs="Times New Roman"/>
                <w:sz w:val="24"/>
              </w:rPr>
              <w:t>D - Mezopotámie</w:t>
            </w:r>
            <w:proofErr w:type="gramEnd"/>
            <w:r w:rsidRPr="00D801FB">
              <w:rPr>
                <w:rFonts w:ascii="Times New Roman" w:eastAsia="Times New Roman" w:hAnsi="Times New Roman" w:cs="Times New Roman"/>
                <w:sz w:val="24"/>
              </w:rPr>
              <w:t>, Řecko, Řím</w:t>
            </w:r>
          </w:p>
          <w:p w14:paraId="461C1FBF" w14:textId="77777777" w:rsidR="004571C9" w:rsidRDefault="004571C9" w:rsidP="00D801FB">
            <w:pPr>
              <w:widowControl w:val="0"/>
              <w:autoSpaceDE w:val="0"/>
              <w:autoSpaceDN w:val="0"/>
              <w:adjustRightInd w:val="0"/>
              <w:spacing w:after="0" w:line="240" w:lineRule="auto"/>
              <w:rPr>
                <w:rFonts w:ascii="Times New Roman" w:eastAsia="Times New Roman" w:hAnsi="Times New Roman" w:cs="Times New Roman"/>
                <w:sz w:val="24"/>
              </w:rPr>
            </w:pPr>
          </w:p>
          <w:p w14:paraId="3FFAB39C" w14:textId="77777777" w:rsidR="004571C9" w:rsidRDefault="004571C9" w:rsidP="00D801FB">
            <w:pPr>
              <w:widowControl w:val="0"/>
              <w:autoSpaceDE w:val="0"/>
              <w:autoSpaceDN w:val="0"/>
              <w:adjustRightInd w:val="0"/>
              <w:spacing w:after="0" w:line="240" w:lineRule="auto"/>
              <w:rPr>
                <w:rFonts w:ascii="Times New Roman" w:eastAsia="Times New Roman" w:hAnsi="Times New Roman" w:cs="Times New Roman"/>
                <w:sz w:val="24"/>
              </w:rPr>
            </w:pPr>
          </w:p>
          <w:p w14:paraId="0FC93D9E" w14:textId="77777777" w:rsidR="004571C9" w:rsidRPr="00D801FB" w:rsidRDefault="004571C9" w:rsidP="00D801FB">
            <w:pPr>
              <w:widowControl w:val="0"/>
              <w:autoSpaceDE w:val="0"/>
              <w:autoSpaceDN w:val="0"/>
              <w:adjustRightInd w:val="0"/>
              <w:spacing w:after="0" w:line="240" w:lineRule="auto"/>
              <w:rPr>
                <w:rFonts w:ascii="Times New Roman" w:eastAsia="Times New Roman" w:hAnsi="Times New Roman" w:cs="Times New Roman"/>
                <w:sz w:val="24"/>
              </w:rPr>
            </w:pPr>
          </w:p>
          <w:p w14:paraId="364D96FD"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roofErr w:type="gramStart"/>
            <w:r w:rsidRPr="00D801FB">
              <w:rPr>
                <w:rFonts w:ascii="Times New Roman" w:eastAsia="Times New Roman" w:hAnsi="Times New Roman" w:cs="Times New Roman"/>
                <w:b/>
                <w:bCs/>
                <w:sz w:val="24"/>
              </w:rPr>
              <w:lastRenderedPageBreak/>
              <w:t>VMEGS - Jsme</w:t>
            </w:r>
            <w:proofErr w:type="gramEnd"/>
            <w:r w:rsidRPr="00D801FB">
              <w:rPr>
                <w:rFonts w:ascii="Times New Roman" w:eastAsia="Times New Roman" w:hAnsi="Times New Roman" w:cs="Times New Roman"/>
                <w:b/>
                <w:bCs/>
                <w:sz w:val="24"/>
              </w:rPr>
              <w:t xml:space="preserve"> Evropané</w:t>
            </w:r>
          </w:p>
          <w:p w14:paraId="59A6316A"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57C2909D"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5E32C075"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5C0E3825"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b/>
                <w:bCs/>
                <w:sz w:val="24"/>
              </w:rPr>
            </w:pPr>
          </w:p>
          <w:p w14:paraId="288CD602" w14:textId="77777777" w:rsidR="00D801FB" w:rsidRPr="00D801FB" w:rsidRDefault="00D801FB" w:rsidP="00D801FB">
            <w:pPr>
              <w:spacing w:after="0" w:line="240" w:lineRule="auto"/>
              <w:rPr>
                <w:rFonts w:ascii="Times New Roman" w:eastAsia="Times New Roman" w:hAnsi="Times New Roman" w:cs="Times New Roman"/>
                <w:b/>
                <w:bCs/>
                <w:sz w:val="24"/>
              </w:rPr>
            </w:pPr>
            <w:proofErr w:type="gramStart"/>
            <w:r w:rsidRPr="00D801FB">
              <w:rPr>
                <w:rFonts w:ascii="Times New Roman" w:eastAsia="Times New Roman" w:hAnsi="Times New Roman" w:cs="Times New Roman"/>
                <w:b/>
                <w:bCs/>
                <w:sz w:val="24"/>
              </w:rPr>
              <w:t>MV - fungování</w:t>
            </w:r>
            <w:proofErr w:type="gramEnd"/>
            <w:r w:rsidRPr="00D801FB">
              <w:rPr>
                <w:rFonts w:ascii="Times New Roman" w:eastAsia="Times New Roman" w:hAnsi="Times New Roman" w:cs="Times New Roman"/>
                <w:b/>
                <w:bCs/>
                <w:sz w:val="24"/>
              </w:rPr>
              <w:t xml:space="preserve"> a vliv médií ve společnosti</w:t>
            </w:r>
          </w:p>
          <w:p w14:paraId="3DFADA27" w14:textId="77777777" w:rsidR="00D801FB" w:rsidRPr="00D801FB" w:rsidRDefault="00D801FB" w:rsidP="00D801FB">
            <w:pPr>
              <w:spacing w:after="0" w:line="240" w:lineRule="auto"/>
              <w:rPr>
                <w:rFonts w:ascii="Times New Roman" w:eastAsia="Times New Roman" w:hAnsi="Times New Roman" w:cs="Times New Roman"/>
              </w:rPr>
            </w:pPr>
          </w:p>
          <w:p w14:paraId="5B8FD253" w14:textId="77777777" w:rsidR="00D801FB" w:rsidRPr="00D801FB" w:rsidRDefault="00D801FB" w:rsidP="00D801FB">
            <w:pPr>
              <w:spacing w:after="0" w:line="240" w:lineRule="auto"/>
              <w:rPr>
                <w:rFonts w:ascii="Times New Roman" w:eastAsia="Times New Roman" w:hAnsi="Times New Roman" w:cs="Times New Roman"/>
              </w:rPr>
            </w:pPr>
          </w:p>
          <w:p w14:paraId="378490EC" w14:textId="77777777" w:rsidR="00D801FB" w:rsidRPr="00D801FB" w:rsidRDefault="00D801FB" w:rsidP="00D801FB">
            <w:pPr>
              <w:spacing w:after="0" w:line="240" w:lineRule="auto"/>
              <w:rPr>
                <w:rFonts w:ascii="Times New Roman" w:eastAsia="Times New Roman" w:hAnsi="Times New Roman" w:cs="Times New Roman"/>
              </w:rPr>
            </w:pPr>
          </w:p>
          <w:p w14:paraId="73B86E3F" w14:textId="77777777" w:rsidR="00D801FB" w:rsidRPr="00D801FB" w:rsidRDefault="00D801FB" w:rsidP="00D801FB">
            <w:pPr>
              <w:spacing w:after="0" w:line="240" w:lineRule="auto"/>
              <w:rPr>
                <w:rFonts w:ascii="Times New Roman" w:eastAsia="Times New Roman" w:hAnsi="Times New Roman" w:cs="Times New Roman"/>
              </w:rPr>
            </w:pPr>
          </w:p>
          <w:p w14:paraId="056A4FCA" w14:textId="77777777" w:rsidR="00D801FB" w:rsidRPr="00D801FB" w:rsidRDefault="00D801FB" w:rsidP="00D801FB">
            <w:pPr>
              <w:spacing w:after="0" w:line="240" w:lineRule="auto"/>
              <w:rPr>
                <w:rFonts w:ascii="Times New Roman" w:eastAsia="Times New Roman" w:hAnsi="Times New Roman" w:cs="Times New Roman"/>
              </w:rPr>
            </w:pPr>
          </w:p>
          <w:p w14:paraId="5A83B73F" w14:textId="77777777" w:rsidR="00D801FB" w:rsidRPr="00D801FB" w:rsidRDefault="00D801FB" w:rsidP="00D801FB">
            <w:pPr>
              <w:spacing w:after="0" w:line="240" w:lineRule="auto"/>
              <w:rPr>
                <w:rFonts w:ascii="Times New Roman" w:eastAsia="Times New Roman" w:hAnsi="Times New Roman" w:cs="Times New Roman"/>
              </w:rPr>
            </w:pPr>
          </w:p>
          <w:p w14:paraId="0A19D4F1" w14:textId="77777777" w:rsidR="00D801FB" w:rsidRPr="00D801FB" w:rsidRDefault="00D801FB" w:rsidP="00D801FB">
            <w:pPr>
              <w:spacing w:after="0" w:line="240" w:lineRule="auto"/>
              <w:rPr>
                <w:rFonts w:ascii="Times New Roman" w:eastAsia="Times New Roman" w:hAnsi="Times New Roman" w:cs="Times New Roman"/>
              </w:rPr>
            </w:pPr>
          </w:p>
          <w:p w14:paraId="1C0AC7FE" w14:textId="77777777" w:rsidR="00D801FB" w:rsidRPr="00D801FB" w:rsidRDefault="00D801FB" w:rsidP="00D801FB">
            <w:pPr>
              <w:spacing w:after="0" w:line="240" w:lineRule="auto"/>
              <w:rPr>
                <w:rFonts w:ascii="Times New Roman" w:eastAsia="Times New Roman" w:hAnsi="Times New Roman" w:cs="Times New Roman"/>
              </w:rPr>
            </w:pPr>
          </w:p>
          <w:p w14:paraId="64A715B7" w14:textId="77777777" w:rsidR="00D801FB" w:rsidRPr="00D801FB" w:rsidRDefault="00D801FB" w:rsidP="00D801FB">
            <w:pPr>
              <w:spacing w:after="0" w:line="240" w:lineRule="auto"/>
              <w:rPr>
                <w:rFonts w:ascii="Times New Roman" w:eastAsia="Times New Roman" w:hAnsi="Times New Roman" w:cs="Times New Roman"/>
              </w:rPr>
            </w:pPr>
          </w:p>
          <w:p w14:paraId="78F90164" w14:textId="77777777" w:rsidR="00D801FB" w:rsidRPr="00D801FB" w:rsidRDefault="00D801FB" w:rsidP="00D801FB">
            <w:pPr>
              <w:spacing w:after="0" w:line="240" w:lineRule="auto"/>
              <w:rPr>
                <w:rFonts w:ascii="Times New Roman" w:eastAsia="Times New Roman" w:hAnsi="Times New Roman" w:cs="Times New Roman"/>
              </w:rPr>
            </w:pPr>
          </w:p>
          <w:p w14:paraId="03B75976" w14:textId="77777777" w:rsidR="00D801FB" w:rsidRPr="00D801FB" w:rsidRDefault="00D801FB" w:rsidP="00D801FB">
            <w:pPr>
              <w:spacing w:after="0" w:line="240" w:lineRule="auto"/>
              <w:rPr>
                <w:rFonts w:ascii="Times New Roman" w:eastAsia="Times New Roman" w:hAnsi="Times New Roman" w:cs="Times New Roman"/>
              </w:rPr>
            </w:pPr>
          </w:p>
          <w:p w14:paraId="2BEFA85C" w14:textId="77777777" w:rsidR="00D801FB" w:rsidRPr="00D801FB" w:rsidRDefault="00D801FB" w:rsidP="00D801FB">
            <w:pPr>
              <w:spacing w:after="0" w:line="240" w:lineRule="auto"/>
              <w:rPr>
                <w:rFonts w:ascii="Times New Roman" w:eastAsia="Times New Roman" w:hAnsi="Times New Roman" w:cs="Times New Roman"/>
              </w:rPr>
            </w:pPr>
          </w:p>
          <w:p w14:paraId="241A9682" w14:textId="77777777" w:rsidR="00D801FB" w:rsidRPr="00D801FB" w:rsidRDefault="00D801FB" w:rsidP="00D801FB">
            <w:pPr>
              <w:spacing w:after="0" w:line="240" w:lineRule="auto"/>
              <w:rPr>
                <w:rFonts w:ascii="Times New Roman" w:eastAsia="Times New Roman" w:hAnsi="Times New Roman" w:cs="Times New Roman"/>
              </w:rPr>
            </w:pPr>
          </w:p>
          <w:p w14:paraId="2B0CBED6"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roofErr w:type="gramStart"/>
            <w:r w:rsidRPr="00D801FB">
              <w:rPr>
                <w:rFonts w:ascii="Times New Roman" w:eastAsia="Times New Roman" w:hAnsi="Times New Roman" w:cs="Times New Roman"/>
                <w:sz w:val="24"/>
              </w:rPr>
              <w:t>ČJ - poezie</w:t>
            </w:r>
            <w:proofErr w:type="gramEnd"/>
            <w:r w:rsidRPr="00D801FB">
              <w:rPr>
                <w:rFonts w:ascii="Times New Roman" w:eastAsia="Times New Roman" w:hAnsi="Times New Roman" w:cs="Times New Roman"/>
                <w:sz w:val="24"/>
              </w:rPr>
              <w:t xml:space="preserve"> a próza s tématem Vánoc</w:t>
            </w:r>
          </w:p>
          <w:p w14:paraId="2301E7C5"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1B2523BF"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7AD90C2F"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73B550F2" w14:textId="77777777" w:rsidR="00D801FB" w:rsidRPr="00D801FB" w:rsidRDefault="00D801FB" w:rsidP="00D801FB">
            <w:pPr>
              <w:widowControl w:val="0"/>
              <w:autoSpaceDE w:val="0"/>
              <w:autoSpaceDN w:val="0"/>
              <w:adjustRightInd w:val="0"/>
              <w:spacing w:after="0" w:line="240" w:lineRule="auto"/>
              <w:rPr>
                <w:rFonts w:ascii="Times New Roman" w:eastAsia="Times New Roman" w:hAnsi="Times New Roman" w:cs="Times New Roman"/>
                <w:sz w:val="24"/>
              </w:rPr>
            </w:pPr>
          </w:p>
          <w:p w14:paraId="0DEF4715" w14:textId="77777777" w:rsidR="00D801FB" w:rsidRPr="00D801FB" w:rsidRDefault="00D801FB" w:rsidP="00D801FB">
            <w:pPr>
              <w:spacing w:after="0" w:line="240" w:lineRule="auto"/>
              <w:rPr>
                <w:rFonts w:ascii="Times New Roman" w:eastAsia="Times New Roman" w:hAnsi="Times New Roman" w:cs="Times New Roman"/>
              </w:rPr>
            </w:pPr>
            <w:proofErr w:type="gramStart"/>
            <w:r w:rsidRPr="00D801FB">
              <w:rPr>
                <w:rFonts w:ascii="Times New Roman" w:eastAsia="Times New Roman" w:hAnsi="Times New Roman" w:cs="Times New Roman"/>
                <w:b/>
                <w:bCs/>
                <w:sz w:val="24"/>
              </w:rPr>
              <w:t>OSV - sebepoznání</w:t>
            </w:r>
            <w:proofErr w:type="gramEnd"/>
            <w:r w:rsidRPr="00D801FB">
              <w:rPr>
                <w:rFonts w:ascii="Times New Roman" w:eastAsia="Times New Roman" w:hAnsi="Times New Roman" w:cs="Times New Roman"/>
                <w:b/>
                <w:bCs/>
                <w:sz w:val="24"/>
              </w:rPr>
              <w:t xml:space="preserve"> a sebepojetí, komunikace</w:t>
            </w:r>
          </w:p>
          <w:p w14:paraId="2F86AB26" w14:textId="77777777" w:rsidR="00D801FB" w:rsidRPr="00D801FB" w:rsidRDefault="00D801FB" w:rsidP="00D801FB">
            <w:pPr>
              <w:spacing w:after="0" w:line="240" w:lineRule="auto"/>
              <w:rPr>
                <w:rFonts w:ascii="Times New Roman" w:eastAsia="Times New Roman" w:hAnsi="Times New Roman" w:cs="Times New Roman"/>
              </w:rPr>
            </w:pPr>
          </w:p>
          <w:p w14:paraId="5C60A553" w14:textId="77777777" w:rsidR="00D801FB" w:rsidRPr="00D801FB" w:rsidRDefault="00D801FB" w:rsidP="00D801FB">
            <w:pPr>
              <w:spacing w:after="0" w:line="240" w:lineRule="auto"/>
              <w:rPr>
                <w:rFonts w:ascii="Times New Roman" w:eastAsia="Times New Roman" w:hAnsi="Times New Roman" w:cs="Times New Roman"/>
              </w:rPr>
            </w:pPr>
          </w:p>
          <w:p w14:paraId="02B336CD" w14:textId="77777777" w:rsidR="00D801FB" w:rsidRPr="00D801FB" w:rsidRDefault="00D801FB" w:rsidP="00D801FB">
            <w:pPr>
              <w:spacing w:after="0" w:line="240" w:lineRule="auto"/>
              <w:rPr>
                <w:rFonts w:ascii="Times New Roman" w:eastAsia="Times New Roman" w:hAnsi="Times New Roman" w:cs="Times New Roman"/>
              </w:rPr>
            </w:pPr>
          </w:p>
          <w:p w14:paraId="3049FB30" w14:textId="77777777" w:rsidR="00D801FB" w:rsidRPr="00D801FB" w:rsidRDefault="00D801FB" w:rsidP="00D801FB">
            <w:pPr>
              <w:spacing w:after="0" w:line="240" w:lineRule="auto"/>
              <w:rPr>
                <w:rFonts w:ascii="Times New Roman" w:eastAsia="Times New Roman" w:hAnsi="Times New Roman" w:cs="Times New Roman"/>
              </w:rPr>
            </w:pPr>
          </w:p>
          <w:p w14:paraId="21363A6E" w14:textId="77777777" w:rsidR="00D801FB" w:rsidRPr="00D801FB" w:rsidRDefault="00D801FB" w:rsidP="00D801FB">
            <w:pPr>
              <w:spacing w:after="0" w:line="240" w:lineRule="auto"/>
              <w:rPr>
                <w:rFonts w:ascii="Times New Roman" w:eastAsia="Times New Roman" w:hAnsi="Times New Roman" w:cs="Times New Roman"/>
              </w:rPr>
            </w:pPr>
          </w:p>
          <w:p w14:paraId="386C5E36" w14:textId="77777777" w:rsidR="00D801FB" w:rsidRPr="00D801FB" w:rsidRDefault="00D801FB" w:rsidP="00D801FB">
            <w:pPr>
              <w:spacing w:after="0" w:line="240" w:lineRule="auto"/>
              <w:rPr>
                <w:rFonts w:ascii="Times New Roman" w:eastAsia="Times New Roman" w:hAnsi="Times New Roman" w:cs="Times New Roman"/>
              </w:rPr>
            </w:pPr>
          </w:p>
          <w:p w14:paraId="306705B3" w14:textId="77777777" w:rsidR="00D801FB" w:rsidRPr="00D801FB" w:rsidRDefault="00D801FB" w:rsidP="00D801FB">
            <w:pPr>
              <w:spacing w:after="0" w:line="240" w:lineRule="auto"/>
              <w:rPr>
                <w:rFonts w:ascii="Times New Roman" w:eastAsia="Times New Roman" w:hAnsi="Times New Roman" w:cs="Times New Roman"/>
              </w:rPr>
            </w:pPr>
          </w:p>
          <w:p w14:paraId="7B5273D3" w14:textId="77777777" w:rsidR="00D801FB" w:rsidRPr="00D801FB" w:rsidRDefault="00D801FB" w:rsidP="00D801FB">
            <w:pPr>
              <w:spacing w:after="0" w:line="240" w:lineRule="auto"/>
              <w:rPr>
                <w:rFonts w:ascii="Times New Roman" w:eastAsia="Times New Roman" w:hAnsi="Times New Roman" w:cs="Times New Roman"/>
              </w:rPr>
            </w:pPr>
          </w:p>
          <w:p w14:paraId="253250A7" w14:textId="77777777" w:rsidR="00D801FB" w:rsidRPr="00D801FB" w:rsidRDefault="00D801FB" w:rsidP="00D801FB">
            <w:pPr>
              <w:spacing w:after="0" w:line="240" w:lineRule="auto"/>
              <w:rPr>
                <w:rFonts w:ascii="Times New Roman" w:eastAsia="Times New Roman" w:hAnsi="Times New Roman" w:cs="Times New Roman"/>
              </w:rPr>
            </w:pPr>
          </w:p>
        </w:tc>
      </w:tr>
      <w:tr w:rsidR="00D801FB" w:rsidRPr="00C42388" w14:paraId="22867E11" w14:textId="77777777" w:rsidTr="00D801FB">
        <w:tc>
          <w:tcPr>
            <w:tcW w:w="12616" w:type="dxa"/>
            <w:gridSpan w:val="3"/>
          </w:tcPr>
          <w:p w14:paraId="1D2725C5" w14:textId="77777777" w:rsidR="00D801FB" w:rsidRPr="00D801FB" w:rsidRDefault="00D801FB" w:rsidP="00D801FB">
            <w:pPr>
              <w:spacing w:after="0" w:line="240" w:lineRule="auto"/>
              <w:rPr>
                <w:rFonts w:ascii="Times New Roman" w:hAnsi="Times New Roman" w:cs="Times New Roman"/>
                <w:b/>
                <w:sz w:val="32"/>
                <w:szCs w:val="32"/>
              </w:rPr>
            </w:pPr>
            <w:r w:rsidRPr="00D801FB">
              <w:rPr>
                <w:rFonts w:ascii="Times New Roman" w:hAnsi="Times New Roman" w:cs="Times New Roman"/>
                <w:b/>
                <w:sz w:val="32"/>
                <w:szCs w:val="32"/>
              </w:rPr>
              <w:lastRenderedPageBreak/>
              <w:t>Předmět: Výtvarná výchova</w:t>
            </w:r>
          </w:p>
        </w:tc>
        <w:tc>
          <w:tcPr>
            <w:tcW w:w="2835" w:type="dxa"/>
          </w:tcPr>
          <w:p w14:paraId="01E0A780" w14:textId="77777777" w:rsidR="00D801FB" w:rsidRPr="00D801FB" w:rsidRDefault="00D801FB" w:rsidP="00D801FB">
            <w:pPr>
              <w:spacing w:after="0" w:line="240" w:lineRule="auto"/>
              <w:rPr>
                <w:rFonts w:ascii="Times New Roman" w:hAnsi="Times New Roman" w:cs="Times New Roman"/>
                <w:b/>
                <w:sz w:val="32"/>
                <w:szCs w:val="32"/>
              </w:rPr>
            </w:pPr>
            <w:r w:rsidRPr="00D801FB">
              <w:rPr>
                <w:rFonts w:ascii="Times New Roman" w:hAnsi="Times New Roman" w:cs="Times New Roman"/>
                <w:b/>
                <w:sz w:val="32"/>
                <w:szCs w:val="32"/>
              </w:rPr>
              <w:t>Ročník: 7.</w:t>
            </w:r>
          </w:p>
        </w:tc>
      </w:tr>
      <w:tr w:rsidR="00D801FB" w:rsidRPr="00C42388" w14:paraId="1C663C65" w14:textId="77777777" w:rsidTr="00D801FB">
        <w:tc>
          <w:tcPr>
            <w:tcW w:w="4253" w:type="dxa"/>
          </w:tcPr>
          <w:p w14:paraId="1C9F1E3C" w14:textId="77777777" w:rsidR="00D801FB" w:rsidRPr="00D801FB" w:rsidRDefault="00D801FB" w:rsidP="00D801FB">
            <w:pPr>
              <w:spacing w:after="0" w:line="240" w:lineRule="auto"/>
              <w:jc w:val="center"/>
              <w:rPr>
                <w:rFonts w:ascii="Times New Roman" w:hAnsi="Times New Roman" w:cs="Times New Roman"/>
                <w:b/>
                <w:sz w:val="24"/>
                <w:szCs w:val="24"/>
              </w:rPr>
            </w:pPr>
            <w:r w:rsidRPr="00D801FB">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1F5795ED" w14:textId="77777777" w:rsidR="00D801FB" w:rsidRPr="00D801FB" w:rsidRDefault="00D801FB" w:rsidP="00D801FB">
            <w:pPr>
              <w:spacing w:after="0" w:line="240" w:lineRule="auto"/>
              <w:jc w:val="center"/>
              <w:rPr>
                <w:rFonts w:ascii="Times New Roman" w:hAnsi="Times New Roman" w:cs="Times New Roman"/>
                <w:b/>
                <w:sz w:val="24"/>
                <w:szCs w:val="24"/>
              </w:rPr>
            </w:pPr>
            <w:r w:rsidRPr="00D801FB">
              <w:rPr>
                <w:rFonts w:ascii="Times New Roman" w:hAnsi="Times New Roman" w:cs="Times New Roman"/>
                <w:b/>
                <w:sz w:val="24"/>
                <w:szCs w:val="24"/>
              </w:rPr>
              <w:t>Školní výstupy</w:t>
            </w:r>
          </w:p>
        </w:tc>
        <w:tc>
          <w:tcPr>
            <w:tcW w:w="4110" w:type="dxa"/>
          </w:tcPr>
          <w:p w14:paraId="7E1F6C6D" w14:textId="77777777" w:rsidR="00D801FB" w:rsidRPr="00D801FB" w:rsidRDefault="00D801FB" w:rsidP="00D801FB">
            <w:pPr>
              <w:spacing w:after="0" w:line="240" w:lineRule="auto"/>
              <w:jc w:val="center"/>
              <w:rPr>
                <w:rFonts w:ascii="Times New Roman" w:hAnsi="Times New Roman" w:cs="Times New Roman"/>
                <w:b/>
                <w:sz w:val="24"/>
                <w:szCs w:val="24"/>
              </w:rPr>
            </w:pPr>
            <w:r w:rsidRPr="00D801FB">
              <w:rPr>
                <w:rFonts w:ascii="Times New Roman" w:hAnsi="Times New Roman" w:cs="Times New Roman"/>
                <w:b/>
                <w:sz w:val="24"/>
                <w:szCs w:val="24"/>
              </w:rPr>
              <w:t>Učivo</w:t>
            </w:r>
          </w:p>
        </w:tc>
        <w:tc>
          <w:tcPr>
            <w:tcW w:w="2835" w:type="dxa"/>
          </w:tcPr>
          <w:p w14:paraId="168F8ECE" w14:textId="77777777" w:rsidR="00D801FB" w:rsidRPr="00D801FB" w:rsidRDefault="00D801FB" w:rsidP="00D801FB">
            <w:pPr>
              <w:spacing w:after="0" w:line="240" w:lineRule="auto"/>
              <w:jc w:val="center"/>
              <w:rPr>
                <w:rFonts w:ascii="Times New Roman" w:hAnsi="Times New Roman" w:cs="Times New Roman"/>
                <w:b/>
                <w:sz w:val="24"/>
                <w:szCs w:val="24"/>
              </w:rPr>
            </w:pPr>
            <w:r w:rsidRPr="00D801FB">
              <w:rPr>
                <w:rFonts w:ascii="Times New Roman" w:hAnsi="Times New Roman" w:cs="Times New Roman"/>
                <w:b/>
                <w:sz w:val="24"/>
                <w:szCs w:val="24"/>
              </w:rPr>
              <w:t>Průřezová témata, mezipředmětové vztahy</w:t>
            </w:r>
          </w:p>
        </w:tc>
      </w:tr>
      <w:tr w:rsidR="00D801FB" w:rsidRPr="00C42388" w14:paraId="675C59D5" w14:textId="77777777" w:rsidTr="00D801FB">
        <w:tc>
          <w:tcPr>
            <w:tcW w:w="4253" w:type="dxa"/>
          </w:tcPr>
          <w:p w14:paraId="1927B414" w14:textId="77777777" w:rsidR="00D801FB" w:rsidRPr="00D801FB" w:rsidRDefault="00D801FB" w:rsidP="00D801FB">
            <w:pPr>
              <w:spacing w:after="0" w:line="240" w:lineRule="auto"/>
              <w:rPr>
                <w:rFonts w:ascii="Times New Roman" w:hAnsi="Times New Roman" w:cs="Times New Roman"/>
              </w:rPr>
            </w:pPr>
            <w:r w:rsidRPr="00D801FB">
              <w:rPr>
                <w:rFonts w:ascii="Times New Roman" w:hAnsi="Times New Roman" w:cs="Times New Roman"/>
              </w:rPr>
              <w:t>Žák</w:t>
            </w:r>
          </w:p>
          <w:p w14:paraId="23341E63" w14:textId="77777777" w:rsidR="00D801FB" w:rsidRPr="00D801FB" w:rsidRDefault="00D801FB" w:rsidP="00D801FB">
            <w:pPr>
              <w:spacing w:after="0" w:line="240" w:lineRule="auto"/>
              <w:ind w:left="360"/>
              <w:rPr>
                <w:rFonts w:ascii="Times New Roman" w:hAnsi="Times New Roman" w:cs="Times New Roman"/>
                <w:sz w:val="24"/>
              </w:rPr>
            </w:pPr>
          </w:p>
          <w:p w14:paraId="217E7B82" w14:textId="77777777" w:rsidR="00D801FB" w:rsidRPr="00D801FB" w:rsidRDefault="00D801FB" w:rsidP="00D801FB">
            <w:pPr>
              <w:spacing w:after="0" w:line="240" w:lineRule="auto"/>
              <w:ind w:left="360"/>
              <w:rPr>
                <w:rFonts w:ascii="Times New Roman" w:hAnsi="Times New Roman" w:cs="Times New Roman"/>
                <w:sz w:val="24"/>
              </w:rPr>
            </w:pPr>
          </w:p>
          <w:p w14:paraId="0C54DEE8" w14:textId="77777777" w:rsidR="00D801FB" w:rsidRPr="00D801FB" w:rsidRDefault="00D801FB" w:rsidP="00D801FB">
            <w:pPr>
              <w:spacing w:after="0" w:line="240" w:lineRule="auto"/>
              <w:ind w:left="360"/>
              <w:rPr>
                <w:rFonts w:ascii="Times New Roman" w:hAnsi="Times New Roman" w:cs="Times New Roman"/>
                <w:sz w:val="24"/>
              </w:rPr>
            </w:pPr>
          </w:p>
          <w:p w14:paraId="2EF811FF" w14:textId="77777777" w:rsidR="00D801FB" w:rsidRPr="00D801FB" w:rsidRDefault="00D801FB" w:rsidP="00D801FB">
            <w:pPr>
              <w:spacing w:after="0" w:line="240" w:lineRule="auto"/>
              <w:ind w:left="360"/>
              <w:rPr>
                <w:rFonts w:ascii="Times New Roman" w:hAnsi="Times New Roman" w:cs="Times New Roman"/>
                <w:sz w:val="24"/>
              </w:rPr>
            </w:pPr>
          </w:p>
          <w:p w14:paraId="7DD72173" w14:textId="77777777" w:rsidR="00D801FB" w:rsidRPr="00D801FB" w:rsidRDefault="00D801FB" w:rsidP="00D801FB">
            <w:pPr>
              <w:spacing w:after="0" w:line="240" w:lineRule="auto"/>
              <w:ind w:left="360"/>
              <w:rPr>
                <w:rFonts w:ascii="Times New Roman" w:hAnsi="Times New Roman" w:cs="Times New Roman"/>
                <w:sz w:val="24"/>
              </w:rPr>
            </w:pPr>
          </w:p>
          <w:p w14:paraId="412B335C" w14:textId="77777777" w:rsidR="00D801FB" w:rsidRPr="00D801FB" w:rsidRDefault="00D801FB" w:rsidP="00D801FB">
            <w:pPr>
              <w:spacing w:after="0" w:line="240" w:lineRule="auto"/>
              <w:ind w:left="360"/>
              <w:rPr>
                <w:rFonts w:ascii="Times New Roman" w:hAnsi="Times New Roman" w:cs="Times New Roman"/>
                <w:sz w:val="24"/>
              </w:rPr>
            </w:pPr>
          </w:p>
          <w:p w14:paraId="315E308E" w14:textId="77777777" w:rsidR="00D801FB" w:rsidRPr="00D801FB" w:rsidRDefault="00D801FB" w:rsidP="00D801FB">
            <w:pPr>
              <w:spacing w:after="0" w:line="240" w:lineRule="auto"/>
              <w:ind w:left="360"/>
              <w:rPr>
                <w:rFonts w:ascii="Times New Roman" w:hAnsi="Times New Roman" w:cs="Times New Roman"/>
                <w:sz w:val="24"/>
              </w:rPr>
            </w:pPr>
          </w:p>
          <w:p w14:paraId="05799327" w14:textId="77777777" w:rsidR="00D801FB" w:rsidRPr="00D801FB" w:rsidRDefault="00D801FB" w:rsidP="00D801FB">
            <w:pPr>
              <w:spacing w:after="0" w:line="240" w:lineRule="auto"/>
              <w:ind w:left="360"/>
              <w:rPr>
                <w:rFonts w:ascii="Times New Roman" w:hAnsi="Times New Roman" w:cs="Times New Roman"/>
                <w:sz w:val="24"/>
              </w:rPr>
            </w:pPr>
          </w:p>
          <w:p w14:paraId="240EF14C" w14:textId="77777777" w:rsidR="00D801FB" w:rsidRPr="00D801FB" w:rsidRDefault="00D801FB" w:rsidP="00D801FB">
            <w:pPr>
              <w:spacing w:after="0" w:line="240" w:lineRule="auto"/>
              <w:ind w:left="360"/>
              <w:rPr>
                <w:rFonts w:ascii="Times New Roman" w:hAnsi="Times New Roman" w:cs="Times New Roman"/>
                <w:sz w:val="24"/>
              </w:rPr>
            </w:pPr>
          </w:p>
          <w:p w14:paraId="6C4BB7F0" w14:textId="77777777" w:rsidR="00D801FB" w:rsidRPr="00D801FB" w:rsidRDefault="00D801FB" w:rsidP="00D801FB">
            <w:pPr>
              <w:spacing w:after="0" w:line="240" w:lineRule="auto"/>
              <w:ind w:left="360"/>
              <w:rPr>
                <w:rFonts w:ascii="Times New Roman" w:hAnsi="Times New Roman" w:cs="Times New Roman"/>
                <w:sz w:val="24"/>
              </w:rPr>
            </w:pPr>
          </w:p>
          <w:p w14:paraId="2FDC6F65" w14:textId="77777777" w:rsidR="00D801FB" w:rsidRPr="00D801FB" w:rsidRDefault="00D801FB" w:rsidP="00D801FB">
            <w:pPr>
              <w:spacing w:after="0" w:line="240" w:lineRule="auto"/>
              <w:ind w:left="360"/>
              <w:rPr>
                <w:rFonts w:ascii="Times New Roman" w:hAnsi="Times New Roman" w:cs="Times New Roman"/>
                <w:sz w:val="24"/>
              </w:rPr>
            </w:pPr>
          </w:p>
          <w:p w14:paraId="36AA3D40" w14:textId="77777777" w:rsidR="00D801FB" w:rsidRPr="00D801FB" w:rsidRDefault="00D801FB" w:rsidP="00D801FB">
            <w:pPr>
              <w:spacing w:after="0" w:line="240" w:lineRule="auto"/>
              <w:rPr>
                <w:rFonts w:ascii="Times New Roman" w:hAnsi="Times New Roman" w:cs="Times New Roman"/>
              </w:rPr>
            </w:pPr>
          </w:p>
          <w:p w14:paraId="3BFC85A2" w14:textId="77777777" w:rsidR="00D801FB" w:rsidRPr="00D801FB" w:rsidRDefault="00D801FB" w:rsidP="00D801FB">
            <w:pPr>
              <w:spacing w:after="0" w:line="240" w:lineRule="auto"/>
              <w:rPr>
                <w:rFonts w:ascii="Times New Roman" w:hAnsi="Times New Roman" w:cs="Times New Roman"/>
              </w:rPr>
            </w:pPr>
            <w:r w:rsidRPr="00D801FB">
              <w:rPr>
                <w:rFonts w:ascii="Times New Roman" w:hAnsi="Times New Roman" w:cs="Times New Roman"/>
                <w:sz w:val="24"/>
              </w:rPr>
              <w:t>- vybírá, kombinuje a vytváří prostředky pro vlastní osobité vyjádření</w:t>
            </w:r>
          </w:p>
          <w:p w14:paraId="619F7955" w14:textId="77777777" w:rsidR="00D801FB" w:rsidRPr="00D801FB" w:rsidRDefault="00D801FB" w:rsidP="00D801FB">
            <w:pPr>
              <w:spacing w:after="0" w:line="240" w:lineRule="auto"/>
              <w:rPr>
                <w:rFonts w:ascii="Times New Roman" w:hAnsi="Times New Roman" w:cs="Times New Roman"/>
              </w:rPr>
            </w:pPr>
          </w:p>
          <w:p w14:paraId="3DFE97C8" w14:textId="77777777" w:rsidR="00D801FB" w:rsidRPr="00D801FB" w:rsidRDefault="00D801FB" w:rsidP="00D801FB">
            <w:pPr>
              <w:spacing w:after="0" w:line="240" w:lineRule="auto"/>
              <w:rPr>
                <w:rFonts w:ascii="Times New Roman" w:hAnsi="Times New Roman" w:cs="Times New Roman"/>
              </w:rPr>
            </w:pPr>
          </w:p>
          <w:p w14:paraId="6B11AEB1" w14:textId="77777777" w:rsidR="00D801FB" w:rsidRPr="00D801FB" w:rsidRDefault="00D801FB" w:rsidP="00D801FB">
            <w:pPr>
              <w:spacing w:after="0" w:line="240" w:lineRule="auto"/>
              <w:rPr>
                <w:rFonts w:ascii="Times New Roman" w:hAnsi="Times New Roman" w:cs="Times New Roman"/>
              </w:rPr>
            </w:pPr>
          </w:p>
          <w:p w14:paraId="2067B0BE" w14:textId="77777777" w:rsidR="00D801FB" w:rsidRDefault="00D801FB" w:rsidP="00D801FB">
            <w:pPr>
              <w:spacing w:after="0" w:line="240" w:lineRule="auto"/>
              <w:rPr>
                <w:rFonts w:ascii="Times New Roman" w:hAnsi="Times New Roman" w:cs="Times New Roman"/>
              </w:rPr>
            </w:pPr>
          </w:p>
          <w:p w14:paraId="44F426FD" w14:textId="77777777" w:rsidR="00B55029" w:rsidRDefault="00B55029" w:rsidP="00D801FB">
            <w:pPr>
              <w:spacing w:after="0" w:line="240" w:lineRule="auto"/>
              <w:rPr>
                <w:rFonts w:ascii="Times New Roman" w:hAnsi="Times New Roman" w:cs="Times New Roman"/>
              </w:rPr>
            </w:pPr>
          </w:p>
          <w:p w14:paraId="65889A10" w14:textId="77777777" w:rsidR="00B55029" w:rsidRDefault="00B55029" w:rsidP="00D801FB">
            <w:pPr>
              <w:spacing w:after="0" w:line="240" w:lineRule="auto"/>
              <w:rPr>
                <w:rFonts w:ascii="Times New Roman" w:hAnsi="Times New Roman" w:cs="Times New Roman"/>
              </w:rPr>
            </w:pPr>
          </w:p>
          <w:p w14:paraId="448B5611" w14:textId="77777777" w:rsidR="00B55029" w:rsidRPr="00D801FB" w:rsidRDefault="00B55029" w:rsidP="00D801FB">
            <w:pPr>
              <w:spacing w:after="0" w:line="240" w:lineRule="auto"/>
              <w:rPr>
                <w:rFonts w:ascii="Times New Roman" w:hAnsi="Times New Roman" w:cs="Times New Roman"/>
              </w:rPr>
            </w:pPr>
          </w:p>
          <w:p w14:paraId="3071A67D" w14:textId="77777777" w:rsidR="00D801FB" w:rsidRDefault="00D801FB" w:rsidP="00D801FB">
            <w:pPr>
              <w:spacing w:after="0" w:line="240" w:lineRule="auto"/>
              <w:rPr>
                <w:rFonts w:ascii="Times New Roman" w:hAnsi="Times New Roman" w:cs="Times New Roman"/>
              </w:rPr>
            </w:pPr>
          </w:p>
          <w:p w14:paraId="130CDADC" w14:textId="77777777" w:rsidR="00F75914" w:rsidRPr="00D801FB" w:rsidRDefault="00F75914" w:rsidP="00D801FB">
            <w:pPr>
              <w:spacing w:after="0" w:line="240" w:lineRule="auto"/>
              <w:rPr>
                <w:rFonts w:ascii="Times New Roman" w:hAnsi="Times New Roman" w:cs="Times New Roman"/>
              </w:rPr>
            </w:pPr>
          </w:p>
          <w:p w14:paraId="6F34EE67" w14:textId="77777777" w:rsidR="00D801FB" w:rsidRPr="00D801FB" w:rsidRDefault="00D801FB" w:rsidP="00D801FB">
            <w:pPr>
              <w:spacing w:after="0" w:line="240" w:lineRule="auto"/>
              <w:rPr>
                <w:rFonts w:ascii="Times New Roman" w:hAnsi="Times New Roman" w:cs="Times New Roman"/>
              </w:rPr>
            </w:pPr>
          </w:p>
          <w:p w14:paraId="5CAAE65E" w14:textId="77777777" w:rsidR="00D801FB" w:rsidRPr="00B55029" w:rsidRDefault="00B55029" w:rsidP="00B55029">
            <w:pPr>
              <w:pStyle w:val="Odstavecseseznamem"/>
              <w:spacing w:after="0" w:line="240" w:lineRule="auto"/>
              <w:rPr>
                <w:rFonts w:ascii="Times New Roman" w:hAnsi="Times New Roman" w:cs="Times New Roman"/>
                <w:sz w:val="24"/>
              </w:rPr>
            </w:pPr>
            <w:r>
              <w:rPr>
                <w:rFonts w:ascii="Times New Roman" w:hAnsi="Times New Roman" w:cs="Times New Roman"/>
                <w:sz w:val="24"/>
              </w:rPr>
              <w:t>-</w:t>
            </w:r>
            <w:r w:rsidR="00D801FB" w:rsidRPr="00B55029">
              <w:rPr>
                <w:rFonts w:ascii="Times New Roman" w:hAnsi="Times New Roman" w:cs="Times New Roman"/>
                <w:sz w:val="24"/>
              </w:rPr>
              <w:t xml:space="preserve"> k tvorbě užívá některé metody uplatňované v současném výtvarném umění </w:t>
            </w:r>
          </w:p>
          <w:p w14:paraId="23549538" w14:textId="77777777" w:rsidR="00D801FB" w:rsidRPr="00D801FB" w:rsidRDefault="00D801FB" w:rsidP="00B55029">
            <w:pPr>
              <w:spacing w:after="0" w:line="240" w:lineRule="auto"/>
              <w:rPr>
                <w:rFonts w:ascii="Times New Roman" w:hAnsi="Times New Roman" w:cs="Times New Roman"/>
                <w:sz w:val="24"/>
              </w:rPr>
            </w:pPr>
          </w:p>
          <w:p w14:paraId="7EED3C7D" w14:textId="77777777" w:rsidR="00D801FB" w:rsidRPr="00D801FB" w:rsidRDefault="00D801FB" w:rsidP="00D801FB">
            <w:pPr>
              <w:spacing w:after="0" w:line="240" w:lineRule="auto"/>
              <w:rPr>
                <w:rFonts w:ascii="Times New Roman" w:hAnsi="Times New Roman" w:cs="Times New Roman"/>
                <w:sz w:val="24"/>
              </w:rPr>
            </w:pPr>
          </w:p>
          <w:p w14:paraId="6E367B9F" w14:textId="77777777" w:rsidR="00D801FB" w:rsidRPr="00D801FB" w:rsidRDefault="00D801FB" w:rsidP="00D801FB">
            <w:pPr>
              <w:spacing w:after="0" w:line="240" w:lineRule="auto"/>
              <w:rPr>
                <w:rFonts w:ascii="Times New Roman" w:hAnsi="Times New Roman" w:cs="Times New Roman"/>
                <w:sz w:val="24"/>
              </w:rPr>
            </w:pPr>
          </w:p>
          <w:p w14:paraId="3B31787A" w14:textId="77777777" w:rsidR="00D801FB" w:rsidRPr="00D801FB" w:rsidRDefault="00D801FB" w:rsidP="00D801FB">
            <w:pPr>
              <w:spacing w:after="0" w:line="240" w:lineRule="auto"/>
              <w:rPr>
                <w:rFonts w:ascii="Times New Roman" w:hAnsi="Times New Roman" w:cs="Times New Roman"/>
                <w:sz w:val="24"/>
              </w:rPr>
            </w:pPr>
          </w:p>
          <w:p w14:paraId="73E7A194" w14:textId="77777777" w:rsidR="00D801FB" w:rsidRPr="00D801FB" w:rsidRDefault="00D801FB" w:rsidP="00D801FB">
            <w:pPr>
              <w:spacing w:after="0" w:line="240" w:lineRule="auto"/>
              <w:rPr>
                <w:rFonts w:ascii="Times New Roman" w:hAnsi="Times New Roman" w:cs="Times New Roman"/>
                <w:sz w:val="24"/>
              </w:rPr>
            </w:pPr>
          </w:p>
          <w:p w14:paraId="182EB2FD" w14:textId="77777777" w:rsidR="00D801FB" w:rsidRDefault="00D801FB" w:rsidP="00D801FB">
            <w:pPr>
              <w:spacing w:after="0" w:line="240" w:lineRule="auto"/>
              <w:ind w:left="720"/>
              <w:rPr>
                <w:rFonts w:ascii="Times New Roman" w:hAnsi="Times New Roman" w:cs="Times New Roman"/>
                <w:sz w:val="24"/>
              </w:rPr>
            </w:pPr>
          </w:p>
          <w:p w14:paraId="52955014" w14:textId="77777777" w:rsidR="005C3427" w:rsidRDefault="005C3427" w:rsidP="00D801FB">
            <w:pPr>
              <w:spacing w:after="0" w:line="240" w:lineRule="auto"/>
              <w:ind w:left="720"/>
              <w:rPr>
                <w:rFonts w:ascii="Times New Roman" w:hAnsi="Times New Roman" w:cs="Times New Roman"/>
                <w:sz w:val="24"/>
              </w:rPr>
            </w:pPr>
          </w:p>
          <w:p w14:paraId="452DE3A3" w14:textId="77777777" w:rsidR="005C3427" w:rsidRDefault="005C3427" w:rsidP="00D801FB">
            <w:pPr>
              <w:spacing w:after="0" w:line="240" w:lineRule="auto"/>
              <w:ind w:left="720"/>
              <w:rPr>
                <w:rFonts w:ascii="Times New Roman" w:hAnsi="Times New Roman" w:cs="Times New Roman"/>
                <w:sz w:val="24"/>
              </w:rPr>
            </w:pPr>
          </w:p>
          <w:p w14:paraId="0C82ABED" w14:textId="77777777" w:rsidR="005C3427" w:rsidRDefault="005C3427" w:rsidP="00D801FB">
            <w:pPr>
              <w:spacing w:after="0" w:line="240" w:lineRule="auto"/>
              <w:ind w:left="720"/>
              <w:rPr>
                <w:rFonts w:ascii="Times New Roman" w:hAnsi="Times New Roman" w:cs="Times New Roman"/>
                <w:sz w:val="24"/>
              </w:rPr>
            </w:pPr>
          </w:p>
          <w:p w14:paraId="0C0A500F" w14:textId="77777777" w:rsidR="005C3427" w:rsidRDefault="005C3427" w:rsidP="00D801FB">
            <w:pPr>
              <w:spacing w:after="0" w:line="240" w:lineRule="auto"/>
              <w:ind w:left="720"/>
              <w:rPr>
                <w:rFonts w:ascii="Times New Roman" w:hAnsi="Times New Roman" w:cs="Times New Roman"/>
                <w:sz w:val="24"/>
              </w:rPr>
            </w:pPr>
          </w:p>
          <w:p w14:paraId="02AE0254" w14:textId="77777777" w:rsidR="005C3427" w:rsidRDefault="005C3427" w:rsidP="00D801FB">
            <w:pPr>
              <w:spacing w:after="0" w:line="240" w:lineRule="auto"/>
              <w:ind w:left="720"/>
              <w:rPr>
                <w:rFonts w:ascii="Times New Roman" w:hAnsi="Times New Roman" w:cs="Times New Roman"/>
                <w:sz w:val="24"/>
              </w:rPr>
            </w:pPr>
          </w:p>
          <w:p w14:paraId="689C10CD" w14:textId="77777777" w:rsidR="005C3427" w:rsidRDefault="005C3427" w:rsidP="00D801FB">
            <w:pPr>
              <w:spacing w:after="0" w:line="240" w:lineRule="auto"/>
              <w:ind w:left="720"/>
              <w:rPr>
                <w:rFonts w:ascii="Times New Roman" w:hAnsi="Times New Roman" w:cs="Times New Roman"/>
                <w:sz w:val="24"/>
              </w:rPr>
            </w:pPr>
          </w:p>
          <w:p w14:paraId="463D82D5" w14:textId="77777777" w:rsidR="005C3427" w:rsidRDefault="005C3427" w:rsidP="00D801FB">
            <w:pPr>
              <w:spacing w:after="0" w:line="240" w:lineRule="auto"/>
              <w:ind w:left="720"/>
              <w:rPr>
                <w:rFonts w:ascii="Times New Roman" w:hAnsi="Times New Roman" w:cs="Times New Roman"/>
                <w:sz w:val="24"/>
              </w:rPr>
            </w:pPr>
          </w:p>
          <w:p w14:paraId="40D1079C" w14:textId="77777777" w:rsidR="005C3427" w:rsidRDefault="005C3427" w:rsidP="00D801FB">
            <w:pPr>
              <w:spacing w:after="0" w:line="240" w:lineRule="auto"/>
              <w:ind w:left="720"/>
              <w:rPr>
                <w:rFonts w:ascii="Times New Roman" w:hAnsi="Times New Roman" w:cs="Times New Roman"/>
                <w:sz w:val="24"/>
              </w:rPr>
            </w:pPr>
          </w:p>
          <w:p w14:paraId="2E1DCA88" w14:textId="77777777" w:rsidR="00D801FB" w:rsidRPr="00D801FB" w:rsidRDefault="00D801FB" w:rsidP="00AF78C3">
            <w:pPr>
              <w:numPr>
                <w:ilvl w:val="0"/>
                <w:numId w:val="135"/>
              </w:numPr>
              <w:spacing w:after="0" w:line="240" w:lineRule="auto"/>
              <w:rPr>
                <w:rFonts w:ascii="Times New Roman" w:hAnsi="Times New Roman" w:cs="Times New Roman"/>
                <w:sz w:val="24"/>
              </w:rPr>
            </w:pPr>
            <w:r w:rsidRPr="00D801FB">
              <w:rPr>
                <w:rFonts w:ascii="Times New Roman" w:hAnsi="Times New Roman" w:cs="Times New Roman"/>
                <w:sz w:val="24"/>
              </w:rPr>
              <w:t>žák ověřuje komunikační účinky vybraných, upravených či samostatné vytvořených vizuálně obrazných vyjádření v sociálních vztazích.</w:t>
            </w:r>
          </w:p>
          <w:p w14:paraId="47EF9B99" w14:textId="77777777" w:rsidR="00D801FB" w:rsidRPr="00D801FB" w:rsidRDefault="00D801FB" w:rsidP="00D801FB">
            <w:pPr>
              <w:spacing w:after="0" w:line="240" w:lineRule="auto"/>
              <w:rPr>
                <w:rFonts w:ascii="Times New Roman" w:hAnsi="Times New Roman" w:cs="Times New Roman"/>
                <w:sz w:val="24"/>
                <w:szCs w:val="24"/>
              </w:rPr>
            </w:pPr>
          </w:p>
          <w:p w14:paraId="4E310E67" w14:textId="77777777" w:rsidR="00D801FB" w:rsidRPr="00D801FB" w:rsidRDefault="00D801FB" w:rsidP="00D801FB">
            <w:pPr>
              <w:spacing w:after="0" w:line="240" w:lineRule="auto"/>
              <w:rPr>
                <w:rFonts w:ascii="Times New Roman" w:hAnsi="Times New Roman" w:cs="Times New Roman"/>
              </w:rPr>
            </w:pPr>
          </w:p>
        </w:tc>
        <w:tc>
          <w:tcPr>
            <w:tcW w:w="4253" w:type="dxa"/>
          </w:tcPr>
          <w:p w14:paraId="4B026CBE" w14:textId="77777777" w:rsidR="00D801FB" w:rsidRPr="00D801FB" w:rsidRDefault="00D801FB" w:rsidP="00D801FB">
            <w:pPr>
              <w:spacing w:after="0" w:line="240" w:lineRule="auto"/>
              <w:rPr>
                <w:rFonts w:ascii="Times New Roman" w:hAnsi="Times New Roman" w:cs="Times New Roman"/>
              </w:rPr>
            </w:pPr>
          </w:p>
          <w:p w14:paraId="3712A15F"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r w:rsidRPr="00D801FB">
              <w:rPr>
                <w:rFonts w:ascii="Times New Roman" w:hAnsi="Times New Roman" w:cs="Times New Roman"/>
                <w:sz w:val="24"/>
              </w:rPr>
              <w:t xml:space="preserve">Vybírá a samostatně vytváří bohatou škálu vizuálně obrazných elementů zkušeností z vlastního vnímání, z představ a poznání. </w:t>
            </w:r>
          </w:p>
          <w:p w14:paraId="60C58603"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r w:rsidRPr="00D801FB">
              <w:rPr>
                <w:rFonts w:ascii="Times New Roman" w:hAnsi="Times New Roman" w:cs="Times New Roman"/>
                <w:sz w:val="24"/>
              </w:rPr>
              <w:t xml:space="preserve">Uplatňuje osobitý přístup k realitě. </w:t>
            </w:r>
          </w:p>
          <w:p w14:paraId="14B30C64"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rPr>
            </w:pPr>
          </w:p>
          <w:p w14:paraId="33EF1000"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r w:rsidRPr="00D801FB">
              <w:rPr>
                <w:rFonts w:ascii="Times New Roman" w:hAnsi="Times New Roman" w:cs="Times New Roman"/>
                <w:sz w:val="24"/>
              </w:rPr>
              <w:t>Uvědomuje si možnost kompozičních přístupů a postupů.</w:t>
            </w:r>
          </w:p>
          <w:p w14:paraId="7545A843"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0C55117F"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rPr>
            </w:pPr>
          </w:p>
          <w:p w14:paraId="368CF20E"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rPr>
            </w:pPr>
          </w:p>
          <w:p w14:paraId="582ED069"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rPr>
            </w:pPr>
          </w:p>
          <w:p w14:paraId="16FE375F"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rPr>
            </w:pPr>
          </w:p>
          <w:p w14:paraId="319EE837"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rPr>
            </w:pPr>
          </w:p>
          <w:p w14:paraId="383F625E" w14:textId="77777777" w:rsidR="00D801FB" w:rsidRPr="00D801FB" w:rsidRDefault="0043462C" w:rsidP="00D801FB">
            <w:pPr>
              <w:widowControl w:val="0"/>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 xml:space="preserve">Užívá vizuálně </w:t>
            </w:r>
            <w:r w:rsidR="00D801FB" w:rsidRPr="00D801FB">
              <w:rPr>
                <w:rFonts w:ascii="Times New Roman" w:hAnsi="Times New Roman" w:cs="Times New Roman"/>
                <w:sz w:val="24"/>
              </w:rPr>
              <w:t>obrazných vyjádření k zachycení zkušeností získaných pohybem, hmatem a sluchem.</w:t>
            </w:r>
          </w:p>
          <w:p w14:paraId="72AD8890"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rPr>
            </w:pPr>
          </w:p>
          <w:p w14:paraId="065CE30B"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rPr>
            </w:pPr>
          </w:p>
          <w:p w14:paraId="347ED1AC"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rPr>
            </w:pPr>
          </w:p>
          <w:p w14:paraId="003E8190"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r w:rsidRPr="00D801FB">
              <w:rPr>
                <w:rFonts w:ascii="Times New Roman" w:hAnsi="Times New Roman" w:cs="Times New Roman"/>
                <w:sz w:val="24"/>
              </w:rPr>
              <w:t>Správně užívá techniku malby, texturu, míchá a vrství barvy.</w:t>
            </w:r>
          </w:p>
          <w:p w14:paraId="78FD2F20"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2405D936"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r w:rsidRPr="00D801FB">
              <w:rPr>
                <w:rFonts w:ascii="Times New Roman" w:hAnsi="Times New Roman" w:cs="Times New Roman"/>
                <w:sz w:val="24"/>
              </w:rPr>
              <w:t>Hodnotí a využívá výrazové možnosti barev a jejich kombinací.</w:t>
            </w:r>
          </w:p>
          <w:p w14:paraId="0F6AB4C7"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0BA5E6B3"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7690218A"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12639409"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1132DC23"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6733ED66"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4E275538"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55FD2626" w14:textId="77777777" w:rsidR="00D801FB" w:rsidRPr="00D801FB" w:rsidRDefault="00D801FB" w:rsidP="00D801FB">
            <w:pPr>
              <w:spacing w:after="0" w:line="240" w:lineRule="auto"/>
              <w:rPr>
                <w:rFonts w:ascii="Times New Roman" w:hAnsi="Times New Roman" w:cs="Times New Roman"/>
                <w:sz w:val="24"/>
                <w:szCs w:val="24"/>
              </w:rPr>
            </w:pPr>
            <w:r w:rsidRPr="00D801FB">
              <w:rPr>
                <w:rFonts w:ascii="Times New Roman" w:hAnsi="Times New Roman" w:cs="Times New Roman"/>
                <w:sz w:val="24"/>
                <w:szCs w:val="24"/>
              </w:rPr>
              <w:lastRenderedPageBreak/>
              <w:t>Rozeznává základní tvary lineárního a kresebného písma v krátkých nápisech a užívá hotového písma</w:t>
            </w:r>
          </w:p>
          <w:p w14:paraId="6BAD73B7"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783D339B"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r w:rsidRPr="00D801FB">
              <w:rPr>
                <w:rFonts w:ascii="Times New Roman" w:hAnsi="Times New Roman" w:cs="Times New Roman"/>
                <w:sz w:val="24"/>
              </w:rPr>
              <w:t>Rozliší působení viz. obr. vyjádření v rovině smyslového účinku</w:t>
            </w:r>
            <w:r w:rsidRPr="00D801FB">
              <w:rPr>
                <w:rFonts w:ascii="Times New Roman" w:hAnsi="Times New Roman" w:cs="Times New Roman"/>
                <w:b/>
                <w:sz w:val="24"/>
              </w:rPr>
              <w:t>,</w:t>
            </w:r>
            <w:r w:rsidRPr="00D801FB">
              <w:rPr>
                <w:rFonts w:ascii="Times New Roman" w:hAnsi="Times New Roman" w:cs="Times New Roman"/>
                <w:sz w:val="24"/>
              </w:rPr>
              <w:t xml:space="preserve"> v rovině subjektivn</w:t>
            </w:r>
            <w:r w:rsidR="005C3427">
              <w:rPr>
                <w:rFonts w:ascii="Times New Roman" w:hAnsi="Times New Roman" w:cs="Times New Roman"/>
                <w:sz w:val="24"/>
              </w:rPr>
              <w:t>ího účinku.</w:t>
            </w:r>
          </w:p>
          <w:p w14:paraId="5EF1B286"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795AAA33"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r w:rsidRPr="00D801FB">
              <w:rPr>
                <w:rFonts w:ascii="Times New Roman" w:hAnsi="Times New Roman" w:cs="Times New Roman"/>
                <w:sz w:val="24"/>
              </w:rPr>
              <w:t xml:space="preserve">Využívá dekorativních </w:t>
            </w:r>
            <w:proofErr w:type="gramStart"/>
            <w:r w:rsidRPr="00D801FB">
              <w:rPr>
                <w:rFonts w:ascii="Times New Roman" w:hAnsi="Times New Roman" w:cs="Times New Roman"/>
                <w:sz w:val="24"/>
              </w:rPr>
              <w:t>postupů - rozvíjí</w:t>
            </w:r>
            <w:proofErr w:type="gramEnd"/>
            <w:r w:rsidRPr="00D801FB">
              <w:rPr>
                <w:rFonts w:ascii="Times New Roman" w:hAnsi="Times New Roman" w:cs="Times New Roman"/>
                <w:sz w:val="24"/>
              </w:rPr>
              <w:t xml:space="preserve"> si estetické cítění.</w:t>
            </w:r>
          </w:p>
          <w:p w14:paraId="26405978"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0DB51CA6"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rPr>
            </w:pPr>
          </w:p>
          <w:p w14:paraId="7818CDCA"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rPr>
            </w:pPr>
            <w:r w:rsidRPr="00D801FB">
              <w:rPr>
                <w:rFonts w:ascii="Times New Roman" w:hAnsi="Times New Roman" w:cs="Times New Roman"/>
                <w:sz w:val="24"/>
                <w:szCs w:val="24"/>
              </w:rPr>
              <w:t>Poznává různé způsoby uměleckého vyjádření skutečnosti v m</w:t>
            </w:r>
            <w:r w:rsidR="0043462C">
              <w:rPr>
                <w:rFonts w:ascii="Times New Roman" w:hAnsi="Times New Roman" w:cs="Times New Roman"/>
                <w:sz w:val="24"/>
                <w:szCs w:val="24"/>
              </w:rPr>
              <w:t xml:space="preserve">albě (figura, portrét, krajina, </w:t>
            </w:r>
            <w:proofErr w:type="gramStart"/>
            <w:r w:rsidR="0043462C">
              <w:rPr>
                <w:rFonts w:ascii="Times New Roman" w:hAnsi="Times New Roman" w:cs="Times New Roman"/>
                <w:sz w:val="24"/>
                <w:szCs w:val="24"/>
              </w:rPr>
              <w:t>zátiší )</w:t>
            </w:r>
            <w:proofErr w:type="gramEnd"/>
            <w:r w:rsidR="0043462C">
              <w:rPr>
                <w:rFonts w:ascii="Times New Roman" w:hAnsi="Times New Roman" w:cs="Times New Roman"/>
                <w:sz w:val="24"/>
                <w:szCs w:val="24"/>
              </w:rPr>
              <w:t>, v sochařství (socha</w:t>
            </w:r>
            <w:r w:rsidRPr="00D801FB">
              <w:rPr>
                <w:rFonts w:ascii="Times New Roman" w:hAnsi="Times New Roman" w:cs="Times New Roman"/>
                <w:sz w:val="24"/>
                <w:szCs w:val="24"/>
              </w:rPr>
              <w:t>, plastika, sousoší, busta, reliéf),</w:t>
            </w:r>
          </w:p>
          <w:p w14:paraId="6A9BB524"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rPr>
            </w:pPr>
          </w:p>
          <w:p w14:paraId="72812288" w14:textId="77777777" w:rsidR="00D801FB" w:rsidRDefault="00D801FB" w:rsidP="00D801FB">
            <w:pPr>
              <w:widowControl w:val="0"/>
              <w:autoSpaceDE w:val="0"/>
              <w:autoSpaceDN w:val="0"/>
              <w:adjustRightInd w:val="0"/>
              <w:spacing w:after="0" w:line="240" w:lineRule="auto"/>
              <w:rPr>
                <w:rFonts w:ascii="Times New Roman" w:hAnsi="Times New Roman" w:cs="Times New Roman"/>
              </w:rPr>
            </w:pPr>
          </w:p>
          <w:p w14:paraId="5F16B04B" w14:textId="77777777" w:rsidR="005C3427" w:rsidRPr="00D801FB" w:rsidRDefault="005C3427" w:rsidP="00D801FB">
            <w:pPr>
              <w:widowControl w:val="0"/>
              <w:autoSpaceDE w:val="0"/>
              <w:autoSpaceDN w:val="0"/>
              <w:adjustRightInd w:val="0"/>
              <w:spacing w:after="0" w:line="240" w:lineRule="auto"/>
              <w:rPr>
                <w:rFonts w:ascii="Times New Roman" w:hAnsi="Times New Roman" w:cs="Times New Roman"/>
              </w:rPr>
            </w:pPr>
          </w:p>
          <w:p w14:paraId="047614E0"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r w:rsidRPr="00D801FB">
              <w:rPr>
                <w:rFonts w:ascii="Times New Roman" w:hAnsi="Times New Roman" w:cs="Times New Roman"/>
                <w:sz w:val="24"/>
              </w:rPr>
              <w:t>Vybírá a kombinuje výtvarné prostředky k vyjádření své osobitosti a originality.</w:t>
            </w:r>
          </w:p>
          <w:p w14:paraId="410B90DE" w14:textId="77777777" w:rsidR="00D801FB" w:rsidRDefault="00D801FB" w:rsidP="00D801FB">
            <w:pPr>
              <w:spacing w:after="0" w:line="240" w:lineRule="auto"/>
              <w:rPr>
                <w:rFonts w:ascii="Times New Roman" w:hAnsi="Times New Roman" w:cs="Times New Roman"/>
                <w:sz w:val="24"/>
                <w:szCs w:val="24"/>
              </w:rPr>
            </w:pPr>
            <w:r w:rsidRPr="00D801FB">
              <w:rPr>
                <w:rFonts w:ascii="Times New Roman" w:hAnsi="Times New Roman" w:cs="Times New Roman"/>
                <w:sz w:val="24"/>
                <w:szCs w:val="24"/>
              </w:rPr>
              <w:t>Projevuje smysl a cit pro prostorové formy a pro jejich výtvarné kvality, různé způsoby výtvarného zobrazování prostorových jevů a vztahů (hmoty, tvaru, struktury, světla, barvy), modelace.</w:t>
            </w:r>
          </w:p>
          <w:p w14:paraId="73C17707" w14:textId="77777777" w:rsidR="00F75914" w:rsidRDefault="00F75914" w:rsidP="00D801FB">
            <w:pPr>
              <w:spacing w:after="0" w:line="240" w:lineRule="auto"/>
              <w:rPr>
                <w:rFonts w:ascii="Times New Roman" w:hAnsi="Times New Roman" w:cs="Times New Roman"/>
                <w:sz w:val="24"/>
              </w:rPr>
            </w:pPr>
          </w:p>
          <w:p w14:paraId="60003456" w14:textId="77777777" w:rsidR="005C3427" w:rsidRDefault="005C3427" w:rsidP="00D801FB">
            <w:pPr>
              <w:spacing w:after="0" w:line="240" w:lineRule="auto"/>
              <w:rPr>
                <w:rFonts w:ascii="Times New Roman" w:hAnsi="Times New Roman" w:cs="Times New Roman"/>
                <w:sz w:val="24"/>
              </w:rPr>
            </w:pPr>
          </w:p>
          <w:p w14:paraId="02E4BD8F" w14:textId="77777777" w:rsidR="005C3427" w:rsidRPr="00D801FB" w:rsidRDefault="005C3427" w:rsidP="00D801FB">
            <w:pPr>
              <w:spacing w:after="0" w:line="240" w:lineRule="auto"/>
              <w:rPr>
                <w:rFonts w:ascii="Times New Roman" w:hAnsi="Times New Roman" w:cs="Times New Roman"/>
                <w:sz w:val="24"/>
              </w:rPr>
            </w:pPr>
          </w:p>
          <w:p w14:paraId="1C48C329"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sz w:val="24"/>
              </w:rPr>
            </w:pPr>
            <w:r w:rsidRPr="00D801FB">
              <w:rPr>
                <w:rFonts w:ascii="Times New Roman" w:hAnsi="Times New Roman" w:cs="Times New Roman"/>
                <w:sz w:val="24"/>
              </w:rPr>
              <w:t>Užívá prostředky k zachycení jevů a procesů v proměnách, vývoji a vztazích</w:t>
            </w:r>
            <w:r w:rsidRPr="00D801FB">
              <w:rPr>
                <w:rFonts w:ascii="Times New Roman" w:hAnsi="Times New Roman" w:cs="Times New Roman"/>
                <w:b/>
                <w:sz w:val="24"/>
              </w:rPr>
              <w:t>.</w:t>
            </w:r>
          </w:p>
          <w:p w14:paraId="2E73B5D1"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r w:rsidRPr="00D801FB">
              <w:rPr>
                <w:rFonts w:ascii="Times New Roman" w:hAnsi="Times New Roman" w:cs="Times New Roman"/>
                <w:sz w:val="24"/>
              </w:rPr>
              <w:t>Užívá viz. obr. vyjádření k za</w:t>
            </w:r>
            <w:r w:rsidR="0043462C">
              <w:rPr>
                <w:rFonts w:ascii="Times New Roman" w:hAnsi="Times New Roman" w:cs="Times New Roman"/>
                <w:sz w:val="24"/>
              </w:rPr>
              <w:t xml:space="preserve">znamenání podnětů z představ a </w:t>
            </w:r>
            <w:r w:rsidRPr="00D801FB">
              <w:rPr>
                <w:rFonts w:ascii="Times New Roman" w:hAnsi="Times New Roman" w:cs="Times New Roman"/>
                <w:sz w:val="24"/>
              </w:rPr>
              <w:t>fantazie.</w:t>
            </w:r>
          </w:p>
          <w:p w14:paraId="2812ED11"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791D6C5B" w14:textId="77777777" w:rsid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78D2CE53" w14:textId="77777777" w:rsid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4A423C50" w14:textId="77777777" w:rsid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6A10B422" w14:textId="77777777" w:rsid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1DDB6BD9" w14:textId="77777777" w:rsid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05C5221A"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76B9F0BF"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r w:rsidRPr="00D801FB">
              <w:rPr>
                <w:rFonts w:ascii="Times New Roman" w:hAnsi="Times New Roman" w:cs="Times New Roman"/>
                <w:sz w:val="24"/>
              </w:rPr>
              <w:t>Uvědomuje si na konkrétních příkladech různorodost zdrojů interpretace viz. obr. vyjádření.</w:t>
            </w:r>
          </w:p>
          <w:p w14:paraId="5655BD28"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3246856B"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56792433"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006E9990"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r w:rsidRPr="00D801FB">
              <w:rPr>
                <w:rFonts w:ascii="Times New Roman" w:hAnsi="Times New Roman" w:cs="Times New Roman"/>
                <w:sz w:val="24"/>
              </w:rPr>
              <w:t xml:space="preserve">Vytváří společné kompozice v </w:t>
            </w:r>
            <w:proofErr w:type="gramStart"/>
            <w:r w:rsidRPr="00D801FB">
              <w:rPr>
                <w:rFonts w:ascii="Times New Roman" w:hAnsi="Times New Roman" w:cs="Times New Roman"/>
                <w:sz w:val="24"/>
              </w:rPr>
              <w:t>prostoru - instalace</w:t>
            </w:r>
            <w:proofErr w:type="gramEnd"/>
            <w:r w:rsidRPr="00D801FB">
              <w:rPr>
                <w:rFonts w:ascii="Times New Roman" w:hAnsi="Times New Roman" w:cs="Times New Roman"/>
                <w:sz w:val="24"/>
              </w:rPr>
              <w:t>.</w:t>
            </w:r>
          </w:p>
          <w:p w14:paraId="2E05E568"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r w:rsidRPr="00D801FB">
              <w:rPr>
                <w:rFonts w:ascii="Times New Roman" w:hAnsi="Times New Roman" w:cs="Times New Roman"/>
                <w:sz w:val="24"/>
              </w:rPr>
              <w:t>Nalézá vhodnou formu pro jejich prezentaci.</w:t>
            </w:r>
          </w:p>
          <w:p w14:paraId="333E942F"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02C7A668"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r w:rsidRPr="00D801FB">
              <w:rPr>
                <w:rFonts w:ascii="Times New Roman" w:hAnsi="Times New Roman" w:cs="Times New Roman"/>
                <w:sz w:val="24"/>
              </w:rPr>
              <w:t xml:space="preserve">K tvorbě užívá některé metody soudobého výtvarného </w:t>
            </w:r>
            <w:proofErr w:type="gramStart"/>
            <w:r w:rsidRPr="00D801FB">
              <w:rPr>
                <w:rFonts w:ascii="Times New Roman" w:hAnsi="Times New Roman" w:cs="Times New Roman"/>
                <w:sz w:val="24"/>
              </w:rPr>
              <w:t>umění - počítačová</w:t>
            </w:r>
            <w:proofErr w:type="gramEnd"/>
            <w:r w:rsidRPr="00D801FB">
              <w:rPr>
                <w:rFonts w:ascii="Times New Roman" w:hAnsi="Times New Roman" w:cs="Times New Roman"/>
                <w:sz w:val="24"/>
              </w:rPr>
              <w:t xml:space="preserve"> grafika, fotografie, video, animace.</w:t>
            </w:r>
          </w:p>
          <w:p w14:paraId="40479F03" w14:textId="77777777" w:rsidR="00D801FB" w:rsidRPr="00D801FB" w:rsidRDefault="00D801FB" w:rsidP="00D801FB">
            <w:pPr>
              <w:spacing w:after="0" w:line="240" w:lineRule="auto"/>
              <w:rPr>
                <w:rFonts w:ascii="Times New Roman" w:hAnsi="Times New Roman" w:cs="Times New Roman"/>
              </w:rPr>
            </w:pPr>
          </w:p>
        </w:tc>
        <w:tc>
          <w:tcPr>
            <w:tcW w:w="4110" w:type="dxa"/>
          </w:tcPr>
          <w:p w14:paraId="16AC1345" w14:textId="77777777" w:rsidR="00D801FB" w:rsidRPr="00D801FB" w:rsidRDefault="007A51E9" w:rsidP="00D801FB">
            <w:pPr>
              <w:spacing w:after="0" w:line="240" w:lineRule="auto"/>
              <w:rPr>
                <w:rFonts w:ascii="Times New Roman" w:hAnsi="Times New Roman" w:cs="Times New Roman"/>
                <w:sz w:val="24"/>
              </w:rPr>
            </w:pPr>
            <w:r>
              <w:rPr>
                <w:rFonts w:ascii="Times New Roman" w:hAnsi="Times New Roman" w:cs="Times New Roman"/>
                <w:sz w:val="24"/>
              </w:rPr>
              <w:lastRenderedPageBreak/>
              <w:t xml:space="preserve">Prvky vizuálního </w:t>
            </w:r>
            <w:proofErr w:type="gramStart"/>
            <w:r w:rsidR="00D801FB" w:rsidRPr="00D801FB">
              <w:rPr>
                <w:rFonts w:ascii="Times New Roman" w:hAnsi="Times New Roman" w:cs="Times New Roman"/>
                <w:sz w:val="24"/>
              </w:rPr>
              <w:t>obrazného  vyjádření</w:t>
            </w:r>
            <w:proofErr w:type="gramEnd"/>
            <w:r w:rsidR="00D801FB" w:rsidRPr="00D801FB">
              <w:rPr>
                <w:rFonts w:ascii="Times New Roman" w:hAnsi="Times New Roman" w:cs="Times New Roman"/>
                <w:sz w:val="24"/>
              </w:rPr>
              <w:t xml:space="preserve"> - </w:t>
            </w:r>
            <w:r w:rsidR="00D801FB" w:rsidRPr="00D801FB">
              <w:rPr>
                <w:rFonts w:ascii="Times New Roman" w:hAnsi="Times New Roman" w:cs="Times New Roman"/>
                <w:b/>
                <w:sz w:val="24"/>
              </w:rPr>
              <w:t xml:space="preserve">kresebné </w:t>
            </w:r>
            <w:proofErr w:type="gramStart"/>
            <w:r w:rsidR="00D801FB" w:rsidRPr="00D801FB">
              <w:rPr>
                <w:rFonts w:ascii="Times New Roman" w:hAnsi="Times New Roman" w:cs="Times New Roman"/>
                <w:b/>
                <w:sz w:val="24"/>
              </w:rPr>
              <w:t>etudy</w:t>
            </w:r>
            <w:r w:rsidR="00D801FB" w:rsidRPr="00D801FB">
              <w:rPr>
                <w:rFonts w:ascii="Times New Roman" w:hAnsi="Times New Roman" w:cs="Times New Roman"/>
                <w:sz w:val="24"/>
              </w:rPr>
              <w:t xml:space="preserve"> - objem</w:t>
            </w:r>
            <w:proofErr w:type="gramEnd"/>
            <w:r w:rsidR="00D801FB" w:rsidRPr="00D801FB">
              <w:rPr>
                <w:rFonts w:ascii="Times New Roman" w:hAnsi="Times New Roman" w:cs="Times New Roman"/>
                <w:sz w:val="24"/>
              </w:rPr>
              <w:t xml:space="preserve">, tvar, </w:t>
            </w:r>
            <w:proofErr w:type="gramStart"/>
            <w:r w:rsidR="00D801FB" w:rsidRPr="00D801FB">
              <w:rPr>
                <w:rFonts w:ascii="Times New Roman" w:hAnsi="Times New Roman" w:cs="Times New Roman"/>
                <w:sz w:val="24"/>
              </w:rPr>
              <w:t>linie - šrafování</w:t>
            </w:r>
            <w:proofErr w:type="gramEnd"/>
            <w:r w:rsidR="00D801FB" w:rsidRPr="00D801FB">
              <w:rPr>
                <w:rFonts w:ascii="Times New Roman" w:hAnsi="Times New Roman" w:cs="Times New Roman"/>
                <w:sz w:val="24"/>
              </w:rPr>
              <w:t>.</w:t>
            </w:r>
          </w:p>
          <w:p w14:paraId="626BF057" w14:textId="77777777" w:rsidR="00D801FB" w:rsidRPr="00D801FB" w:rsidRDefault="00D801FB" w:rsidP="00D801FB">
            <w:pPr>
              <w:spacing w:after="0" w:line="240" w:lineRule="auto"/>
              <w:rPr>
                <w:rFonts w:ascii="Times New Roman" w:hAnsi="Times New Roman" w:cs="Times New Roman"/>
                <w:sz w:val="24"/>
              </w:rPr>
            </w:pPr>
          </w:p>
          <w:p w14:paraId="61F0353C" w14:textId="77777777" w:rsidR="00D801FB" w:rsidRPr="00D801FB" w:rsidRDefault="00D801FB" w:rsidP="00D801FB">
            <w:pPr>
              <w:spacing w:after="0" w:line="240" w:lineRule="auto"/>
              <w:rPr>
                <w:rFonts w:ascii="Times New Roman" w:hAnsi="Times New Roman" w:cs="Times New Roman"/>
                <w:sz w:val="24"/>
              </w:rPr>
            </w:pPr>
          </w:p>
          <w:p w14:paraId="573733C2" w14:textId="77777777" w:rsidR="00D801FB" w:rsidRPr="00D801FB" w:rsidRDefault="00D801FB" w:rsidP="00D801FB">
            <w:pPr>
              <w:spacing w:after="0" w:line="240" w:lineRule="auto"/>
              <w:rPr>
                <w:rFonts w:ascii="Times New Roman" w:hAnsi="Times New Roman" w:cs="Times New Roman"/>
                <w:sz w:val="24"/>
              </w:rPr>
            </w:pPr>
          </w:p>
          <w:p w14:paraId="7BC98811" w14:textId="77777777" w:rsidR="00D801FB" w:rsidRPr="00D801FB" w:rsidRDefault="00D801FB" w:rsidP="00D801FB">
            <w:pPr>
              <w:spacing w:after="0" w:line="240" w:lineRule="auto"/>
              <w:rPr>
                <w:rFonts w:ascii="Times New Roman" w:hAnsi="Times New Roman" w:cs="Times New Roman"/>
                <w:sz w:val="24"/>
              </w:rPr>
            </w:pPr>
            <w:r w:rsidRPr="00D801FB">
              <w:rPr>
                <w:rFonts w:ascii="Times New Roman" w:hAnsi="Times New Roman" w:cs="Times New Roman"/>
                <w:sz w:val="24"/>
              </w:rPr>
              <w:t>Analýza celistvě vnímaného tvaru na skladebné prvky.</w:t>
            </w:r>
          </w:p>
          <w:p w14:paraId="7D75F845" w14:textId="77777777" w:rsidR="00D801FB" w:rsidRPr="00D801FB" w:rsidRDefault="00D801FB" w:rsidP="00D801FB">
            <w:pPr>
              <w:spacing w:after="0" w:line="240" w:lineRule="auto"/>
              <w:rPr>
                <w:rFonts w:ascii="Times New Roman" w:hAnsi="Times New Roman" w:cs="Times New Roman"/>
                <w:sz w:val="24"/>
              </w:rPr>
            </w:pPr>
          </w:p>
          <w:p w14:paraId="31C27843" w14:textId="77777777" w:rsidR="00D801FB" w:rsidRPr="00D801FB" w:rsidRDefault="00D801FB" w:rsidP="00D801FB">
            <w:pPr>
              <w:spacing w:after="0" w:line="240" w:lineRule="auto"/>
              <w:rPr>
                <w:rFonts w:ascii="Times New Roman" w:hAnsi="Times New Roman" w:cs="Times New Roman"/>
                <w:sz w:val="24"/>
              </w:rPr>
            </w:pPr>
            <w:r w:rsidRPr="00D801FB">
              <w:rPr>
                <w:rFonts w:ascii="Times New Roman" w:hAnsi="Times New Roman" w:cs="Times New Roman"/>
                <w:b/>
                <w:sz w:val="24"/>
              </w:rPr>
              <w:t xml:space="preserve">Experimentální řazení, seskupování, zmenšování, zvětšování, zmnožování, vrstvení tvarů a linií v ploše i </w:t>
            </w:r>
            <w:proofErr w:type="gramStart"/>
            <w:r w:rsidRPr="00D801FB">
              <w:rPr>
                <w:rFonts w:ascii="Times New Roman" w:hAnsi="Times New Roman" w:cs="Times New Roman"/>
                <w:b/>
                <w:sz w:val="24"/>
              </w:rPr>
              <w:t>prostoru</w:t>
            </w:r>
            <w:r w:rsidRPr="00D801FB">
              <w:rPr>
                <w:rFonts w:ascii="Times New Roman" w:hAnsi="Times New Roman" w:cs="Times New Roman"/>
                <w:sz w:val="24"/>
              </w:rPr>
              <w:t xml:space="preserve"> - horizontála</w:t>
            </w:r>
            <w:proofErr w:type="gramEnd"/>
            <w:r w:rsidRPr="00D801FB">
              <w:rPr>
                <w:rFonts w:ascii="Times New Roman" w:hAnsi="Times New Roman" w:cs="Times New Roman"/>
                <w:sz w:val="24"/>
              </w:rPr>
              <w:t>, vertikála, kolmost, střed, symetrie, asymetrie, dominanta</w:t>
            </w:r>
          </w:p>
          <w:p w14:paraId="0C8C6C4C" w14:textId="77777777" w:rsidR="00D801FB" w:rsidRPr="00D801FB" w:rsidRDefault="00D801FB" w:rsidP="00D801FB">
            <w:pPr>
              <w:spacing w:after="0" w:line="240" w:lineRule="auto"/>
              <w:rPr>
                <w:rFonts w:ascii="Times New Roman" w:hAnsi="Times New Roman" w:cs="Times New Roman"/>
                <w:sz w:val="24"/>
              </w:rPr>
            </w:pPr>
          </w:p>
          <w:p w14:paraId="02235DCE" w14:textId="77777777" w:rsidR="00D801FB" w:rsidRPr="00D801FB" w:rsidRDefault="00D801FB" w:rsidP="00D801FB">
            <w:pPr>
              <w:spacing w:after="0" w:line="240" w:lineRule="auto"/>
              <w:rPr>
                <w:rFonts w:ascii="Times New Roman" w:hAnsi="Times New Roman" w:cs="Times New Roman"/>
                <w:sz w:val="24"/>
              </w:rPr>
            </w:pPr>
            <w:r w:rsidRPr="00D801FB">
              <w:rPr>
                <w:rFonts w:ascii="Times New Roman" w:hAnsi="Times New Roman" w:cs="Times New Roman"/>
                <w:b/>
                <w:sz w:val="24"/>
              </w:rPr>
              <w:t>Rozvíjení smyslové citlivosti</w:t>
            </w:r>
            <w:r w:rsidRPr="00D801FB">
              <w:rPr>
                <w:rFonts w:ascii="Times New Roman" w:hAnsi="Times New Roman" w:cs="Times New Roman"/>
                <w:sz w:val="24"/>
              </w:rPr>
              <w:t>. Přenášení prostoru na plochu.</w:t>
            </w:r>
          </w:p>
          <w:p w14:paraId="21D2522C" w14:textId="77777777" w:rsidR="00D801FB" w:rsidRPr="00D801FB" w:rsidRDefault="00D801FB" w:rsidP="00D801FB">
            <w:pPr>
              <w:spacing w:after="0" w:line="240" w:lineRule="auto"/>
              <w:rPr>
                <w:rFonts w:ascii="Times New Roman" w:hAnsi="Times New Roman" w:cs="Times New Roman"/>
                <w:sz w:val="24"/>
              </w:rPr>
            </w:pPr>
          </w:p>
          <w:p w14:paraId="1CA72D84" w14:textId="77777777" w:rsidR="00D801FB" w:rsidRPr="00D801FB" w:rsidRDefault="00D801FB" w:rsidP="00D801FB">
            <w:pPr>
              <w:spacing w:after="0" w:line="240" w:lineRule="auto"/>
              <w:rPr>
                <w:rFonts w:ascii="Times New Roman" w:hAnsi="Times New Roman" w:cs="Times New Roman"/>
                <w:b/>
                <w:sz w:val="24"/>
              </w:rPr>
            </w:pPr>
            <w:r w:rsidRPr="00D801FB">
              <w:rPr>
                <w:rFonts w:ascii="Times New Roman" w:hAnsi="Times New Roman" w:cs="Times New Roman"/>
                <w:b/>
                <w:sz w:val="24"/>
              </w:rPr>
              <w:t>Záznam autentických smyslových zážitků, emocí, myšlenek.</w:t>
            </w:r>
          </w:p>
          <w:p w14:paraId="5489EF07" w14:textId="77777777" w:rsidR="00D801FB" w:rsidRPr="00D801FB" w:rsidRDefault="00D801FB" w:rsidP="00D801FB">
            <w:pPr>
              <w:spacing w:after="0" w:line="240" w:lineRule="auto"/>
              <w:rPr>
                <w:rFonts w:ascii="Times New Roman" w:hAnsi="Times New Roman" w:cs="Times New Roman"/>
                <w:sz w:val="24"/>
              </w:rPr>
            </w:pPr>
          </w:p>
          <w:p w14:paraId="4AA3C3B9" w14:textId="77777777" w:rsidR="00D801FB" w:rsidRPr="00D801FB" w:rsidRDefault="00D801FB" w:rsidP="00D801FB">
            <w:pPr>
              <w:spacing w:after="0" w:line="240" w:lineRule="auto"/>
              <w:rPr>
                <w:rFonts w:ascii="Times New Roman" w:hAnsi="Times New Roman" w:cs="Times New Roman"/>
                <w:b/>
                <w:sz w:val="24"/>
              </w:rPr>
            </w:pPr>
            <w:r w:rsidRPr="00D801FB">
              <w:rPr>
                <w:rFonts w:ascii="Times New Roman" w:hAnsi="Times New Roman" w:cs="Times New Roman"/>
                <w:b/>
                <w:sz w:val="24"/>
              </w:rPr>
              <w:t>Barevné vyjádření.</w:t>
            </w:r>
          </w:p>
          <w:p w14:paraId="0798646E" w14:textId="77777777" w:rsidR="00D801FB" w:rsidRPr="00D801FB" w:rsidRDefault="00D801FB" w:rsidP="00D801FB">
            <w:pPr>
              <w:spacing w:after="0" w:line="240" w:lineRule="auto"/>
              <w:rPr>
                <w:rFonts w:ascii="Times New Roman" w:hAnsi="Times New Roman" w:cs="Times New Roman"/>
                <w:sz w:val="24"/>
              </w:rPr>
            </w:pPr>
          </w:p>
          <w:p w14:paraId="7C5189BA" w14:textId="77777777" w:rsidR="00D801FB" w:rsidRPr="00D801FB" w:rsidRDefault="00D801FB" w:rsidP="00D801FB">
            <w:pPr>
              <w:spacing w:after="0" w:line="240" w:lineRule="auto"/>
              <w:rPr>
                <w:rFonts w:ascii="Times New Roman" w:hAnsi="Times New Roman" w:cs="Times New Roman"/>
                <w:b/>
                <w:sz w:val="24"/>
              </w:rPr>
            </w:pPr>
            <w:r w:rsidRPr="00D801FB">
              <w:rPr>
                <w:rFonts w:ascii="Times New Roman" w:hAnsi="Times New Roman" w:cs="Times New Roman"/>
                <w:b/>
                <w:sz w:val="24"/>
              </w:rPr>
              <w:t>Byzantské, arabské umění.</w:t>
            </w:r>
          </w:p>
          <w:p w14:paraId="5F1DA67F" w14:textId="77777777" w:rsidR="00D801FB" w:rsidRPr="00D801FB" w:rsidRDefault="00D801FB" w:rsidP="00D801FB">
            <w:pPr>
              <w:spacing w:after="0" w:line="240" w:lineRule="auto"/>
              <w:rPr>
                <w:rFonts w:ascii="Times New Roman" w:hAnsi="Times New Roman" w:cs="Times New Roman"/>
                <w:sz w:val="24"/>
              </w:rPr>
            </w:pPr>
          </w:p>
          <w:p w14:paraId="0F892EC8" w14:textId="77777777" w:rsidR="00D801FB" w:rsidRPr="00D801FB" w:rsidRDefault="00D801FB" w:rsidP="00D801FB">
            <w:pPr>
              <w:spacing w:after="0" w:line="240" w:lineRule="auto"/>
              <w:rPr>
                <w:rFonts w:ascii="Times New Roman" w:hAnsi="Times New Roman" w:cs="Times New Roman"/>
                <w:sz w:val="24"/>
              </w:rPr>
            </w:pPr>
          </w:p>
          <w:p w14:paraId="1CD45D90" w14:textId="77777777" w:rsidR="00D801FB" w:rsidRPr="00D801FB" w:rsidRDefault="00D801FB" w:rsidP="00D801FB">
            <w:pPr>
              <w:spacing w:after="0" w:line="240" w:lineRule="auto"/>
              <w:rPr>
                <w:rFonts w:ascii="Times New Roman" w:hAnsi="Times New Roman" w:cs="Times New Roman"/>
                <w:sz w:val="24"/>
              </w:rPr>
            </w:pPr>
          </w:p>
          <w:p w14:paraId="1A162BEA" w14:textId="77777777" w:rsidR="00D801FB" w:rsidRPr="00D801FB" w:rsidRDefault="00D801FB" w:rsidP="00D801FB">
            <w:pPr>
              <w:spacing w:after="0" w:line="240" w:lineRule="auto"/>
              <w:rPr>
                <w:rFonts w:ascii="Times New Roman" w:hAnsi="Times New Roman" w:cs="Times New Roman"/>
                <w:sz w:val="24"/>
              </w:rPr>
            </w:pPr>
            <w:proofErr w:type="gramStart"/>
            <w:r w:rsidRPr="00D801FB">
              <w:rPr>
                <w:rFonts w:ascii="Times New Roman" w:hAnsi="Times New Roman" w:cs="Times New Roman"/>
                <w:b/>
                <w:sz w:val="24"/>
              </w:rPr>
              <w:t>Odstín - sytost</w:t>
            </w:r>
            <w:proofErr w:type="gramEnd"/>
            <w:r w:rsidRPr="00D801FB">
              <w:rPr>
                <w:rFonts w:ascii="Times New Roman" w:hAnsi="Times New Roman" w:cs="Times New Roman"/>
                <w:b/>
                <w:sz w:val="24"/>
              </w:rPr>
              <w:t xml:space="preserve">, tón, harmonie, kontrast, jemné </w:t>
            </w:r>
            <w:proofErr w:type="gramStart"/>
            <w:r w:rsidRPr="00D801FB">
              <w:rPr>
                <w:rFonts w:ascii="Times New Roman" w:hAnsi="Times New Roman" w:cs="Times New Roman"/>
                <w:b/>
                <w:sz w:val="24"/>
              </w:rPr>
              <w:t>rozdíly</w:t>
            </w:r>
            <w:r w:rsidRPr="00D801FB">
              <w:rPr>
                <w:rFonts w:ascii="Times New Roman" w:hAnsi="Times New Roman" w:cs="Times New Roman"/>
                <w:sz w:val="24"/>
              </w:rPr>
              <w:t xml:space="preserve"> - využití</w:t>
            </w:r>
            <w:proofErr w:type="gramEnd"/>
            <w:r w:rsidRPr="00D801FB">
              <w:rPr>
                <w:rFonts w:ascii="Times New Roman" w:hAnsi="Times New Roman" w:cs="Times New Roman"/>
                <w:sz w:val="24"/>
              </w:rPr>
              <w:t xml:space="preserve"> ve volné tvorbě i praktickém užití (např. oděv, vzhled interiéru).</w:t>
            </w:r>
          </w:p>
          <w:p w14:paraId="5F9F783D" w14:textId="77777777" w:rsidR="00D801FB" w:rsidRPr="00D801FB" w:rsidRDefault="00D801FB" w:rsidP="00D801FB">
            <w:pPr>
              <w:spacing w:after="0" w:line="240" w:lineRule="auto"/>
              <w:rPr>
                <w:rFonts w:ascii="Times New Roman" w:hAnsi="Times New Roman" w:cs="Times New Roman"/>
                <w:sz w:val="24"/>
              </w:rPr>
            </w:pPr>
          </w:p>
          <w:p w14:paraId="03D499E6" w14:textId="77777777" w:rsidR="00D801FB" w:rsidRPr="00D801FB" w:rsidRDefault="00D801FB" w:rsidP="00D801FB">
            <w:pPr>
              <w:spacing w:after="0" w:line="240" w:lineRule="auto"/>
              <w:rPr>
                <w:rFonts w:ascii="Times New Roman" w:hAnsi="Times New Roman" w:cs="Times New Roman"/>
                <w:sz w:val="24"/>
              </w:rPr>
            </w:pPr>
          </w:p>
          <w:p w14:paraId="0E20C8F3" w14:textId="77777777" w:rsidR="00D801FB" w:rsidRPr="00D801FB" w:rsidRDefault="00D801FB" w:rsidP="00D801FB">
            <w:pPr>
              <w:spacing w:after="0" w:line="240" w:lineRule="auto"/>
              <w:rPr>
                <w:rFonts w:ascii="Times New Roman" w:hAnsi="Times New Roman" w:cs="Times New Roman"/>
                <w:sz w:val="24"/>
              </w:rPr>
            </w:pPr>
            <w:r w:rsidRPr="00D801FB">
              <w:rPr>
                <w:rFonts w:ascii="Times New Roman" w:hAnsi="Times New Roman" w:cs="Times New Roman"/>
                <w:sz w:val="24"/>
              </w:rPr>
              <w:t>Kategorizace představ, prožitků, zkušeností, poznatků.</w:t>
            </w:r>
          </w:p>
          <w:p w14:paraId="1AC9D531" w14:textId="77777777" w:rsidR="00D801FB" w:rsidRPr="00D801FB" w:rsidRDefault="00D801FB" w:rsidP="00D801FB">
            <w:pPr>
              <w:spacing w:after="0" w:line="240" w:lineRule="auto"/>
              <w:rPr>
                <w:rFonts w:ascii="Times New Roman" w:hAnsi="Times New Roman" w:cs="Times New Roman"/>
                <w:sz w:val="24"/>
              </w:rPr>
            </w:pPr>
          </w:p>
          <w:p w14:paraId="4C047425" w14:textId="77777777" w:rsidR="00D801FB" w:rsidRPr="00D801FB" w:rsidRDefault="00D801FB" w:rsidP="00D801FB">
            <w:pPr>
              <w:spacing w:after="0" w:line="240" w:lineRule="auto"/>
              <w:rPr>
                <w:rFonts w:ascii="Times New Roman" w:hAnsi="Times New Roman" w:cs="Times New Roman"/>
                <w:sz w:val="24"/>
              </w:rPr>
            </w:pPr>
          </w:p>
          <w:p w14:paraId="61E883E2" w14:textId="77777777" w:rsidR="00D801FB" w:rsidRPr="00D801FB" w:rsidRDefault="00D801FB" w:rsidP="00D801FB">
            <w:pPr>
              <w:spacing w:after="0" w:line="240" w:lineRule="auto"/>
              <w:rPr>
                <w:rFonts w:ascii="Times New Roman" w:hAnsi="Times New Roman" w:cs="Times New Roman"/>
                <w:sz w:val="24"/>
              </w:rPr>
            </w:pPr>
            <w:r w:rsidRPr="00D801FB">
              <w:rPr>
                <w:rFonts w:ascii="Times New Roman" w:hAnsi="Times New Roman" w:cs="Times New Roman"/>
                <w:b/>
                <w:sz w:val="24"/>
              </w:rPr>
              <w:t xml:space="preserve">Užitá grafika. </w:t>
            </w:r>
            <w:proofErr w:type="gramStart"/>
            <w:r w:rsidRPr="00D801FB">
              <w:rPr>
                <w:rFonts w:ascii="Times New Roman" w:hAnsi="Times New Roman" w:cs="Times New Roman"/>
                <w:b/>
                <w:sz w:val="24"/>
              </w:rPr>
              <w:t>Písmo</w:t>
            </w:r>
            <w:r w:rsidRPr="00D801FB">
              <w:rPr>
                <w:rFonts w:ascii="Times New Roman" w:hAnsi="Times New Roman" w:cs="Times New Roman"/>
                <w:sz w:val="24"/>
              </w:rPr>
              <w:t xml:space="preserve"> - styly</w:t>
            </w:r>
            <w:proofErr w:type="gramEnd"/>
            <w:r w:rsidRPr="00D801FB">
              <w:rPr>
                <w:rFonts w:ascii="Times New Roman" w:hAnsi="Times New Roman" w:cs="Times New Roman"/>
                <w:sz w:val="24"/>
              </w:rPr>
              <w:t xml:space="preserve"> a druhy písma.</w:t>
            </w:r>
          </w:p>
          <w:p w14:paraId="30186A24" w14:textId="77777777" w:rsidR="00D801FB" w:rsidRPr="00D801FB" w:rsidRDefault="00D801FB" w:rsidP="00D801FB">
            <w:pPr>
              <w:spacing w:after="0" w:line="240" w:lineRule="auto"/>
              <w:rPr>
                <w:rFonts w:ascii="Times New Roman" w:hAnsi="Times New Roman" w:cs="Times New Roman"/>
                <w:sz w:val="24"/>
              </w:rPr>
            </w:pPr>
          </w:p>
          <w:p w14:paraId="33ACB647" w14:textId="77777777" w:rsidR="00D801FB" w:rsidRPr="00D801FB" w:rsidRDefault="00D801FB" w:rsidP="00D801FB">
            <w:pPr>
              <w:spacing w:after="0" w:line="240" w:lineRule="auto"/>
              <w:rPr>
                <w:rFonts w:ascii="Times New Roman" w:hAnsi="Times New Roman" w:cs="Times New Roman"/>
                <w:sz w:val="24"/>
              </w:rPr>
            </w:pPr>
          </w:p>
          <w:p w14:paraId="03D99B69" w14:textId="77777777" w:rsidR="00D801FB" w:rsidRPr="00D801FB" w:rsidRDefault="00D801FB" w:rsidP="00D801FB">
            <w:pPr>
              <w:spacing w:after="0" w:line="240" w:lineRule="auto"/>
              <w:rPr>
                <w:rFonts w:ascii="Times New Roman" w:hAnsi="Times New Roman" w:cs="Times New Roman"/>
                <w:sz w:val="24"/>
              </w:rPr>
            </w:pPr>
          </w:p>
          <w:p w14:paraId="4E2BC7E9" w14:textId="77777777" w:rsidR="00D801FB" w:rsidRPr="00D801FB" w:rsidRDefault="00D801FB" w:rsidP="00D801FB">
            <w:pPr>
              <w:spacing w:after="0" w:line="240" w:lineRule="auto"/>
              <w:rPr>
                <w:rFonts w:ascii="Times New Roman" w:hAnsi="Times New Roman" w:cs="Times New Roman"/>
                <w:sz w:val="24"/>
              </w:rPr>
            </w:pPr>
            <w:r w:rsidRPr="00D801FB">
              <w:rPr>
                <w:rFonts w:ascii="Times New Roman" w:hAnsi="Times New Roman" w:cs="Times New Roman"/>
                <w:b/>
                <w:sz w:val="24"/>
              </w:rPr>
              <w:t>Tematické práce</w:t>
            </w:r>
            <w:r w:rsidRPr="00D801FB">
              <w:rPr>
                <w:rFonts w:ascii="Times New Roman" w:hAnsi="Times New Roman" w:cs="Times New Roman"/>
                <w:sz w:val="24"/>
              </w:rPr>
              <w:t xml:space="preserve"> Vánoce, Velikonoce, pálení čarodějnic.</w:t>
            </w:r>
          </w:p>
          <w:p w14:paraId="00A11B67" w14:textId="77777777" w:rsidR="00D801FB" w:rsidRPr="00D801FB" w:rsidRDefault="00D801FB" w:rsidP="00D801FB">
            <w:pPr>
              <w:spacing w:after="0" w:line="240" w:lineRule="auto"/>
              <w:rPr>
                <w:rFonts w:ascii="Times New Roman" w:hAnsi="Times New Roman" w:cs="Times New Roman"/>
                <w:sz w:val="24"/>
              </w:rPr>
            </w:pPr>
          </w:p>
          <w:p w14:paraId="3FA4E528" w14:textId="77777777" w:rsidR="00D801FB" w:rsidRPr="00D801FB" w:rsidRDefault="00D801FB" w:rsidP="00D801FB">
            <w:pPr>
              <w:spacing w:after="0" w:line="240" w:lineRule="auto"/>
              <w:rPr>
                <w:rFonts w:ascii="Times New Roman" w:hAnsi="Times New Roman" w:cs="Times New Roman"/>
                <w:sz w:val="24"/>
              </w:rPr>
            </w:pPr>
          </w:p>
          <w:p w14:paraId="33F805DA" w14:textId="77777777" w:rsidR="00D801FB" w:rsidRPr="00D801FB" w:rsidRDefault="00D801FB" w:rsidP="00D801FB">
            <w:pPr>
              <w:spacing w:after="0" w:line="240" w:lineRule="auto"/>
              <w:rPr>
                <w:rFonts w:ascii="Times New Roman" w:hAnsi="Times New Roman" w:cs="Times New Roman"/>
                <w:sz w:val="24"/>
              </w:rPr>
            </w:pPr>
          </w:p>
          <w:p w14:paraId="4D0544BA" w14:textId="77777777" w:rsidR="00D801FB" w:rsidRPr="00D801FB" w:rsidRDefault="00D801FB" w:rsidP="00D801FB">
            <w:pPr>
              <w:spacing w:after="0" w:line="240" w:lineRule="auto"/>
              <w:rPr>
                <w:rFonts w:ascii="Times New Roman" w:hAnsi="Times New Roman" w:cs="Times New Roman"/>
                <w:sz w:val="24"/>
              </w:rPr>
            </w:pPr>
          </w:p>
          <w:p w14:paraId="5E2A66D0" w14:textId="77777777" w:rsidR="00D801FB" w:rsidRPr="00D801FB" w:rsidRDefault="00D801FB" w:rsidP="00D801FB">
            <w:pPr>
              <w:spacing w:after="0" w:line="240" w:lineRule="auto"/>
              <w:rPr>
                <w:rFonts w:ascii="Times New Roman" w:hAnsi="Times New Roman" w:cs="Times New Roman"/>
                <w:b/>
                <w:sz w:val="24"/>
              </w:rPr>
            </w:pPr>
            <w:r w:rsidRPr="00D801FB">
              <w:rPr>
                <w:rFonts w:ascii="Times New Roman" w:hAnsi="Times New Roman" w:cs="Times New Roman"/>
                <w:b/>
                <w:sz w:val="24"/>
              </w:rPr>
              <w:t>Vlastní prožívání. Interakce s realitou.</w:t>
            </w:r>
          </w:p>
          <w:p w14:paraId="1BB73233" w14:textId="77777777" w:rsidR="00D801FB" w:rsidRPr="00D801FB" w:rsidRDefault="00D801FB" w:rsidP="00D801FB">
            <w:pPr>
              <w:spacing w:after="0" w:line="240" w:lineRule="auto"/>
              <w:rPr>
                <w:rFonts w:ascii="Times New Roman" w:hAnsi="Times New Roman" w:cs="Times New Roman"/>
                <w:sz w:val="24"/>
              </w:rPr>
            </w:pPr>
          </w:p>
          <w:p w14:paraId="5E0D92EF" w14:textId="77777777" w:rsidR="00D801FB" w:rsidRPr="00D801FB" w:rsidRDefault="00D801FB" w:rsidP="00D801FB">
            <w:pPr>
              <w:spacing w:after="0" w:line="240" w:lineRule="auto"/>
              <w:rPr>
                <w:rFonts w:ascii="Times New Roman" w:hAnsi="Times New Roman" w:cs="Times New Roman"/>
                <w:sz w:val="24"/>
              </w:rPr>
            </w:pPr>
          </w:p>
          <w:p w14:paraId="49CAD4CF" w14:textId="77777777" w:rsidR="00D801FB" w:rsidRPr="00D801FB" w:rsidRDefault="00D801FB" w:rsidP="00D801FB">
            <w:pPr>
              <w:spacing w:after="0" w:line="240" w:lineRule="auto"/>
              <w:rPr>
                <w:rFonts w:ascii="Times New Roman" w:hAnsi="Times New Roman" w:cs="Times New Roman"/>
                <w:sz w:val="24"/>
              </w:rPr>
            </w:pPr>
            <w:proofErr w:type="gramStart"/>
            <w:r w:rsidRPr="00D801FB">
              <w:rPr>
                <w:rFonts w:ascii="Times New Roman" w:hAnsi="Times New Roman" w:cs="Times New Roman"/>
                <w:b/>
                <w:sz w:val="24"/>
              </w:rPr>
              <w:t>Událost - originální</w:t>
            </w:r>
            <w:proofErr w:type="gramEnd"/>
            <w:r w:rsidRPr="00D801FB">
              <w:rPr>
                <w:rFonts w:ascii="Times New Roman" w:hAnsi="Times New Roman" w:cs="Times New Roman"/>
                <w:b/>
                <w:sz w:val="24"/>
              </w:rPr>
              <w:t xml:space="preserve"> dokončení </w:t>
            </w:r>
            <w:proofErr w:type="gramStart"/>
            <w:r w:rsidRPr="00D801FB">
              <w:rPr>
                <w:rFonts w:ascii="Times New Roman" w:hAnsi="Times New Roman" w:cs="Times New Roman"/>
                <w:b/>
                <w:sz w:val="24"/>
              </w:rPr>
              <w:t>situace</w:t>
            </w:r>
            <w:r w:rsidRPr="00D801FB">
              <w:rPr>
                <w:rFonts w:ascii="Times New Roman" w:hAnsi="Times New Roman" w:cs="Times New Roman"/>
                <w:sz w:val="24"/>
              </w:rPr>
              <w:t xml:space="preserve"> - vyprávění</w:t>
            </w:r>
            <w:proofErr w:type="gramEnd"/>
            <w:r w:rsidRPr="00D801FB">
              <w:rPr>
                <w:rFonts w:ascii="Times New Roman" w:hAnsi="Times New Roman" w:cs="Times New Roman"/>
                <w:sz w:val="24"/>
              </w:rPr>
              <w:t xml:space="preserve"> výtvarnými prostředky.</w:t>
            </w:r>
          </w:p>
          <w:p w14:paraId="0552D7F4" w14:textId="77777777" w:rsidR="00D801FB" w:rsidRPr="00D801FB" w:rsidRDefault="00D801FB" w:rsidP="00D801FB">
            <w:pPr>
              <w:spacing w:after="0" w:line="240" w:lineRule="auto"/>
              <w:rPr>
                <w:rFonts w:ascii="Times New Roman" w:hAnsi="Times New Roman" w:cs="Times New Roman"/>
                <w:sz w:val="24"/>
              </w:rPr>
            </w:pPr>
          </w:p>
          <w:p w14:paraId="56335B72" w14:textId="77777777" w:rsidR="00D801FB" w:rsidRPr="00D801FB" w:rsidRDefault="00D801FB" w:rsidP="00D801FB">
            <w:pPr>
              <w:spacing w:after="0" w:line="240" w:lineRule="auto"/>
              <w:rPr>
                <w:rFonts w:ascii="Times New Roman" w:hAnsi="Times New Roman" w:cs="Times New Roman"/>
                <w:sz w:val="24"/>
              </w:rPr>
            </w:pPr>
            <w:r w:rsidRPr="00D801FB">
              <w:rPr>
                <w:rFonts w:ascii="Times New Roman" w:hAnsi="Times New Roman" w:cs="Times New Roman"/>
                <w:b/>
                <w:sz w:val="24"/>
              </w:rPr>
              <w:t xml:space="preserve">Uplatnění subjektivity ve viz. obr. vyjádření. </w:t>
            </w:r>
            <w:r w:rsidRPr="00D801FB">
              <w:rPr>
                <w:rFonts w:ascii="Times New Roman" w:hAnsi="Times New Roman" w:cs="Times New Roman"/>
                <w:sz w:val="24"/>
              </w:rPr>
              <w:t>Např. fantazijní variace na základní tvary písmen.</w:t>
            </w:r>
          </w:p>
          <w:p w14:paraId="0B47F9E9" w14:textId="77777777" w:rsidR="00D801FB" w:rsidRPr="00D801FB" w:rsidRDefault="00D801FB" w:rsidP="00D801FB">
            <w:pPr>
              <w:spacing w:after="0" w:line="240" w:lineRule="auto"/>
              <w:rPr>
                <w:rFonts w:ascii="Times New Roman" w:hAnsi="Times New Roman" w:cs="Times New Roman"/>
                <w:sz w:val="24"/>
              </w:rPr>
            </w:pPr>
          </w:p>
          <w:p w14:paraId="634B1CC9" w14:textId="77777777" w:rsidR="00D801FB" w:rsidRPr="00D801FB" w:rsidRDefault="00D801FB" w:rsidP="00D801FB">
            <w:pPr>
              <w:spacing w:after="0" w:line="240" w:lineRule="auto"/>
              <w:rPr>
                <w:rFonts w:ascii="Times New Roman" w:hAnsi="Times New Roman" w:cs="Times New Roman"/>
                <w:sz w:val="24"/>
              </w:rPr>
            </w:pPr>
          </w:p>
          <w:p w14:paraId="539C2D40" w14:textId="77777777" w:rsidR="00D801FB" w:rsidRPr="00D801FB" w:rsidRDefault="00D801FB" w:rsidP="00D801FB">
            <w:pPr>
              <w:spacing w:after="0" w:line="240" w:lineRule="auto"/>
              <w:rPr>
                <w:rFonts w:ascii="Times New Roman" w:hAnsi="Times New Roman" w:cs="Times New Roman"/>
                <w:sz w:val="24"/>
              </w:rPr>
            </w:pPr>
          </w:p>
          <w:p w14:paraId="2980CF1C" w14:textId="77777777" w:rsidR="00D801FB" w:rsidRDefault="00D801FB" w:rsidP="00D801FB">
            <w:pPr>
              <w:spacing w:after="0" w:line="240" w:lineRule="auto"/>
              <w:rPr>
                <w:rFonts w:ascii="Times New Roman" w:hAnsi="Times New Roman" w:cs="Times New Roman"/>
                <w:sz w:val="24"/>
              </w:rPr>
            </w:pPr>
          </w:p>
          <w:p w14:paraId="4D963D5D" w14:textId="77777777" w:rsidR="005C3427" w:rsidRDefault="005C3427" w:rsidP="00D801FB">
            <w:pPr>
              <w:spacing w:after="0" w:line="240" w:lineRule="auto"/>
              <w:rPr>
                <w:rFonts w:ascii="Times New Roman" w:hAnsi="Times New Roman" w:cs="Times New Roman"/>
                <w:sz w:val="24"/>
              </w:rPr>
            </w:pPr>
          </w:p>
          <w:p w14:paraId="17BCEA9C" w14:textId="77777777" w:rsidR="005C3427" w:rsidRDefault="005C3427" w:rsidP="00D801FB">
            <w:pPr>
              <w:spacing w:after="0" w:line="240" w:lineRule="auto"/>
              <w:rPr>
                <w:rFonts w:ascii="Times New Roman" w:hAnsi="Times New Roman" w:cs="Times New Roman"/>
                <w:sz w:val="24"/>
              </w:rPr>
            </w:pPr>
          </w:p>
          <w:p w14:paraId="458123A2" w14:textId="77777777" w:rsidR="005C3427" w:rsidRDefault="005C3427" w:rsidP="00D801FB">
            <w:pPr>
              <w:spacing w:after="0" w:line="240" w:lineRule="auto"/>
              <w:rPr>
                <w:rFonts w:ascii="Times New Roman" w:hAnsi="Times New Roman" w:cs="Times New Roman"/>
                <w:sz w:val="24"/>
              </w:rPr>
            </w:pPr>
          </w:p>
          <w:p w14:paraId="0640EA34" w14:textId="77777777" w:rsidR="005C3427" w:rsidRPr="00D801FB" w:rsidRDefault="005C3427" w:rsidP="00D801FB">
            <w:pPr>
              <w:spacing w:after="0" w:line="240" w:lineRule="auto"/>
              <w:rPr>
                <w:rFonts w:ascii="Times New Roman" w:hAnsi="Times New Roman" w:cs="Times New Roman"/>
                <w:sz w:val="24"/>
              </w:rPr>
            </w:pPr>
          </w:p>
          <w:p w14:paraId="03657308" w14:textId="77777777" w:rsidR="00D801FB" w:rsidRPr="00D801FB" w:rsidRDefault="00D801FB" w:rsidP="00D801FB">
            <w:pPr>
              <w:spacing w:after="0" w:line="240" w:lineRule="auto"/>
              <w:rPr>
                <w:rFonts w:ascii="Times New Roman" w:hAnsi="Times New Roman" w:cs="Times New Roman"/>
                <w:sz w:val="24"/>
              </w:rPr>
            </w:pPr>
          </w:p>
          <w:p w14:paraId="65FABED7" w14:textId="77777777" w:rsidR="00D801FB" w:rsidRPr="00D801FB" w:rsidRDefault="00D801FB" w:rsidP="00D801FB">
            <w:pPr>
              <w:spacing w:after="0" w:line="240" w:lineRule="auto"/>
              <w:rPr>
                <w:rFonts w:ascii="Times New Roman" w:hAnsi="Times New Roman" w:cs="Times New Roman"/>
                <w:sz w:val="24"/>
              </w:rPr>
            </w:pPr>
          </w:p>
          <w:p w14:paraId="5F781C24" w14:textId="77777777" w:rsidR="00D801FB" w:rsidRPr="00D801FB" w:rsidRDefault="00D801FB" w:rsidP="00D801FB">
            <w:pPr>
              <w:spacing w:after="0" w:line="240" w:lineRule="auto"/>
              <w:rPr>
                <w:rFonts w:ascii="Times New Roman" w:hAnsi="Times New Roman" w:cs="Times New Roman"/>
                <w:sz w:val="24"/>
              </w:rPr>
            </w:pPr>
            <w:r w:rsidRPr="00D801FB">
              <w:rPr>
                <w:rFonts w:ascii="Times New Roman" w:hAnsi="Times New Roman" w:cs="Times New Roman"/>
                <w:b/>
                <w:sz w:val="24"/>
              </w:rPr>
              <w:t>Práce s uměleckým dílem</w:t>
            </w:r>
            <w:r w:rsidRPr="00D801FB">
              <w:rPr>
                <w:rFonts w:ascii="Times New Roman" w:hAnsi="Times New Roman" w:cs="Times New Roman"/>
                <w:sz w:val="24"/>
              </w:rPr>
              <w:t xml:space="preserve">. Experimenty s reprodukcemi um. </w:t>
            </w:r>
            <w:proofErr w:type="gramStart"/>
            <w:r w:rsidRPr="00D801FB">
              <w:rPr>
                <w:rFonts w:ascii="Times New Roman" w:hAnsi="Times New Roman" w:cs="Times New Roman"/>
                <w:sz w:val="24"/>
              </w:rPr>
              <w:t>děl - hledání</w:t>
            </w:r>
            <w:proofErr w:type="gramEnd"/>
            <w:r w:rsidRPr="00D801FB">
              <w:rPr>
                <w:rFonts w:ascii="Times New Roman" w:hAnsi="Times New Roman" w:cs="Times New Roman"/>
                <w:sz w:val="24"/>
              </w:rPr>
              <w:t xml:space="preserve"> detailu, základních geometrických tvarů, skládání, deformování, dotváření kresbou a barvou. </w:t>
            </w:r>
            <w:proofErr w:type="spellStart"/>
            <w:r w:rsidRPr="00D801FB">
              <w:rPr>
                <w:rFonts w:ascii="Times New Roman" w:hAnsi="Times New Roman" w:cs="Times New Roman"/>
                <w:sz w:val="24"/>
              </w:rPr>
              <w:t>Roláž</w:t>
            </w:r>
            <w:proofErr w:type="spellEnd"/>
            <w:r w:rsidRPr="00D801FB">
              <w:rPr>
                <w:rFonts w:ascii="Times New Roman" w:hAnsi="Times New Roman" w:cs="Times New Roman"/>
                <w:sz w:val="24"/>
              </w:rPr>
              <w:t>.</w:t>
            </w:r>
          </w:p>
          <w:p w14:paraId="1DDC6959" w14:textId="77777777" w:rsidR="00D801FB" w:rsidRPr="00D801FB" w:rsidRDefault="00D801FB" w:rsidP="00D801FB">
            <w:pPr>
              <w:spacing w:after="0" w:line="240" w:lineRule="auto"/>
              <w:rPr>
                <w:rFonts w:ascii="Times New Roman" w:hAnsi="Times New Roman" w:cs="Times New Roman"/>
                <w:sz w:val="24"/>
              </w:rPr>
            </w:pPr>
          </w:p>
          <w:p w14:paraId="2BC22DC3" w14:textId="77777777" w:rsidR="00D801FB" w:rsidRPr="00D801FB" w:rsidRDefault="00D801FB" w:rsidP="00D801FB">
            <w:pPr>
              <w:spacing w:after="0" w:line="240" w:lineRule="auto"/>
              <w:rPr>
                <w:rFonts w:ascii="Times New Roman" w:hAnsi="Times New Roman" w:cs="Times New Roman"/>
                <w:b/>
                <w:sz w:val="24"/>
              </w:rPr>
            </w:pPr>
            <w:r w:rsidRPr="00D801FB">
              <w:rPr>
                <w:rFonts w:ascii="Times New Roman" w:hAnsi="Times New Roman" w:cs="Times New Roman"/>
                <w:b/>
                <w:sz w:val="24"/>
              </w:rPr>
              <w:t>Architektura.</w:t>
            </w:r>
          </w:p>
          <w:p w14:paraId="53624EAE" w14:textId="77777777" w:rsidR="00D801FB" w:rsidRPr="00D801FB" w:rsidRDefault="00D801FB" w:rsidP="00D801FB">
            <w:pPr>
              <w:spacing w:after="0" w:line="240" w:lineRule="auto"/>
              <w:rPr>
                <w:rFonts w:ascii="Times New Roman" w:hAnsi="Times New Roman" w:cs="Times New Roman"/>
                <w:sz w:val="24"/>
              </w:rPr>
            </w:pPr>
          </w:p>
          <w:p w14:paraId="7D7155EE" w14:textId="77777777" w:rsidR="00D801FB" w:rsidRPr="00D801FB" w:rsidRDefault="00D801FB" w:rsidP="00D801FB">
            <w:pPr>
              <w:spacing w:after="0" w:line="240" w:lineRule="auto"/>
              <w:rPr>
                <w:rFonts w:ascii="Times New Roman" w:hAnsi="Times New Roman" w:cs="Times New Roman"/>
                <w:sz w:val="24"/>
              </w:rPr>
            </w:pPr>
          </w:p>
          <w:p w14:paraId="7FFA7ACD" w14:textId="77777777" w:rsidR="00D801FB" w:rsidRPr="00D801FB" w:rsidRDefault="00D801FB" w:rsidP="00D801FB">
            <w:pPr>
              <w:spacing w:after="0" w:line="240" w:lineRule="auto"/>
              <w:rPr>
                <w:rFonts w:ascii="Times New Roman" w:hAnsi="Times New Roman" w:cs="Times New Roman"/>
                <w:sz w:val="24"/>
              </w:rPr>
            </w:pPr>
          </w:p>
          <w:p w14:paraId="474607AD" w14:textId="77777777" w:rsidR="00D801FB" w:rsidRPr="00D801FB" w:rsidRDefault="00D801FB" w:rsidP="00D801FB">
            <w:pPr>
              <w:spacing w:after="0" w:line="240" w:lineRule="auto"/>
              <w:rPr>
                <w:rFonts w:ascii="Times New Roman" w:hAnsi="Times New Roman" w:cs="Times New Roman"/>
                <w:sz w:val="24"/>
              </w:rPr>
            </w:pPr>
          </w:p>
          <w:p w14:paraId="64A165C4" w14:textId="77777777" w:rsidR="00D801FB" w:rsidRPr="00D801FB" w:rsidRDefault="00D801FB" w:rsidP="00D801FB">
            <w:pPr>
              <w:spacing w:after="0" w:line="240" w:lineRule="auto"/>
              <w:rPr>
                <w:rFonts w:ascii="Times New Roman" w:hAnsi="Times New Roman" w:cs="Times New Roman"/>
                <w:sz w:val="24"/>
              </w:rPr>
            </w:pPr>
          </w:p>
          <w:p w14:paraId="1EC9FBF4" w14:textId="77777777" w:rsidR="00D801FB" w:rsidRPr="00D801FB" w:rsidRDefault="00D801FB" w:rsidP="00D801FB">
            <w:pPr>
              <w:spacing w:after="0" w:line="240" w:lineRule="auto"/>
              <w:rPr>
                <w:rFonts w:ascii="Times New Roman" w:hAnsi="Times New Roman" w:cs="Times New Roman"/>
                <w:sz w:val="24"/>
              </w:rPr>
            </w:pPr>
          </w:p>
          <w:p w14:paraId="45D37AC2" w14:textId="77777777" w:rsidR="00D801FB" w:rsidRPr="00D801FB" w:rsidRDefault="00D801FB" w:rsidP="00D801FB">
            <w:pPr>
              <w:spacing w:after="0" w:line="240" w:lineRule="auto"/>
              <w:rPr>
                <w:rFonts w:ascii="Times New Roman" w:hAnsi="Times New Roman" w:cs="Times New Roman"/>
                <w:b/>
              </w:rPr>
            </w:pPr>
            <w:r w:rsidRPr="00D801FB">
              <w:rPr>
                <w:rFonts w:ascii="Times New Roman" w:hAnsi="Times New Roman" w:cs="Times New Roman"/>
                <w:sz w:val="24"/>
              </w:rPr>
              <w:t xml:space="preserve">Kategorizace poznatků a uplatnění při vlastní tvorbě a interpretaci. </w:t>
            </w:r>
            <w:r w:rsidRPr="00D801FB">
              <w:rPr>
                <w:rFonts w:ascii="Times New Roman" w:hAnsi="Times New Roman" w:cs="Times New Roman"/>
                <w:b/>
                <w:sz w:val="24"/>
              </w:rPr>
              <w:t>Barevné kompozice geometrických tvarů, tvarová kompozice.</w:t>
            </w:r>
          </w:p>
          <w:p w14:paraId="5D194A61" w14:textId="77777777" w:rsidR="00D801FB" w:rsidRPr="00D801FB" w:rsidRDefault="00D801FB" w:rsidP="00D801FB">
            <w:pPr>
              <w:spacing w:after="0" w:line="240" w:lineRule="auto"/>
              <w:rPr>
                <w:rFonts w:ascii="Times New Roman" w:hAnsi="Times New Roman" w:cs="Times New Roman"/>
              </w:rPr>
            </w:pPr>
          </w:p>
          <w:p w14:paraId="2E474647" w14:textId="77777777" w:rsidR="00D801FB" w:rsidRPr="00D801FB" w:rsidRDefault="00D801FB" w:rsidP="00D801FB">
            <w:pPr>
              <w:spacing w:after="0" w:line="240" w:lineRule="auto"/>
              <w:rPr>
                <w:rFonts w:ascii="Times New Roman" w:hAnsi="Times New Roman" w:cs="Times New Roman"/>
              </w:rPr>
            </w:pPr>
          </w:p>
          <w:p w14:paraId="7F5FDFDD" w14:textId="77777777" w:rsidR="00D801FB" w:rsidRPr="00D801FB" w:rsidRDefault="00D801FB" w:rsidP="00D801FB">
            <w:pPr>
              <w:spacing w:after="0" w:line="240" w:lineRule="auto"/>
              <w:rPr>
                <w:rFonts w:ascii="Times New Roman" w:hAnsi="Times New Roman" w:cs="Times New Roman"/>
              </w:rPr>
            </w:pPr>
          </w:p>
          <w:p w14:paraId="1C1C2BD5" w14:textId="77777777" w:rsidR="00D801FB" w:rsidRPr="00D801FB" w:rsidRDefault="00D801FB" w:rsidP="00D801FB">
            <w:pPr>
              <w:spacing w:after="0" w:line="240" w:lineRule="auto"/>
              <w:rPr>
                <w:rFonts w:ascii="Times New Roman" w:hAnsi="Times New Roman" w:cs="Times New Roman"/>
              </w:rPr>
            </w:pPr>
          </w:p>
          <w:p w14:paraId="7FCA384E" w14:textId="77777777" w:rsidR="00D801FB" w:rsidRPr="00D801FB" w:rsidRDefault="00D801FB" w:rsidP="00D801FB">
            <w:pPr>
              <w:spacing w:after="0" w:line="240" w:lineRule="auto"/>
              <w:rPr>
                <w:rFonts w:ascii="Times New Roman" w:hAnsi="Times New Roman" w:cs="Times New Roman"/>
              </w:rPr>
            </w:pPr>
          </w:p>
          <w:p w14:paraId="0BDF15CE" w14:textId="77777777" w:rsidR="00D801FB" w:rsidRPr="00D801FB" w:rsidRDefault="00D801FB" w:rsidP="00D801FB">
            <w:pPr>
              <w:spacing w:after="0" w:line="240" w:lineRule="auto"/>
              <w:rPr>
                <w:rFonts w:ascii="Times New Roman" w:hAnsi="Times New Roman" w:cs="Times New Roman"/>
              </w:rPr>
            </w:pPr>
          </w:p>
          <w:p w14:paraId="085430EB" w14:textId="77777777" w:rsidR="00D801FB" w:rsidRPr="00D801FB" w:rsidRDefault="00D801FB" w:rsidP="00D801FB">
            <w:pPr>
              <w:spacing w:after="0" w:line="240" w:lineRule="auto"/>
              <w:rPr>
                <w:rFonts w:ascii="Times New Roman" w:hAnsi="Times New Roman" w:cs="Times New Roman"/>
              </w:rPr>
            </w:pPr>
          </w:p>
          <w:p w14:paraId="20E559E0" w14:textId="77777777" w:rsidR="00D801FB" w:rsidRPr="00D801FB" w:rsidRDefault="00D801FB" w:rsidP="00D801FB">
            <w:pPr>
              <w:spacing w:after="0" w:line="240" w:lineRule="auto"/>
              <w:rPr>
                <w:rFonts w:ascii="Times New Roman" w:hAnsi="Times New Roman" w:cs="Times New Roman"/>
              </w:rPr>
            </w:pPr>
          </w:p>
          <w:p w14:paraId="19B5AA30" w14:textId="77777777" w:rsidR="00D801FB" w:rsidRPr="00D801FB" w:rsidRDefault="00D801FB" w:rsidP="00D801FB">
            <w:pPr>
              <w:spacing w:after="0" w:line="240" w:lineRule="auto"/>
              <w:rPr>
                <w:rFonts w:ascii="Times New Roman" w:hAnsi="Times New Roman" w:cs="Times New Roman"/>
              </w:rPr>
            </w:pPr>
          </w:p>
          <w:p w14:paraId="694EB5AC" w14:textId="77777777" w:rsidR="00D801FB" w:rsidRPr="00D801FB" w:rsidRDefault="00D801FB" w:rsidP="00D801FB">
            <w:pPr>
              <w:spacing w:after="0" w:line="240" w:lineRule="auto"/>
              <w:rPr>
                <w:rFonts w:ascii="Times New Roman" w:hAnsi="Times New Roman" w:cs="Times New Roman"/>
              </w:rPr>
            </w:pPr>
          </w:p>
          <w:p w14:paraId="0B9C7735" w14:textId="77777777" w:rsidR="00D801FB" w:rsidRPr="00D801FB" w:rsidRDefault="00D801FB" w:rsidP="00D801FB">
            <w:pPr>
              <w:spacing w:after="0" w:line="240" w:lineRule="auto"/>
              <w:rPr>
                <w:rFonts w:ascii="Times New Roman" w:hAnsi="Times New Roman" w:cs="Times New Roman"/>
              </w:rPr>
            </w:pPr>
          </w:p>
        </w:tc>
        <w:tc>
          <w:tcPr>
            <w:tcW w:w="2835" w:type="dxa"/>
          </w:tcPr>
          <w:p w14:paraId="0C95D911" w14:textId="77777777" w:rsidR="00D801FB" w:rsidRPr="00D801FB" w:rsidRDefault="00D801FB" w:rsidP="00D801FB">
            <w:pPr>
              <w:spacing w:after="0" w:line="240" w:lineRule="auto"/>
              <w:rPr>
                <w:rFonts w:ascii="Times New Roman" w:hAnsi="Times New Roman" w:cs="Times New Roman"/>
              </w:rPr>
            </w:pPr>
          </w:p>
          <w:p w14:paraId="6BB5061D"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roofErr w:type="gramStart"/>
            <w:r w:rsidRPr="00D801FB">
              <w:rPr>
                <w:rFonts w:ascii="Times New Roman" w:hAnsi="Times New Roman" w:cs="Times New Roman"/>
                <w:b/>
                <w:bCs/>
                <w:sz w:val="24"/>
              </w:rPr>
              <w:t>OSV - rozvoj</w:t>
            </w:r>
            <w:proofErr w:type="gramEnd"/>
            <w:r w:rsidRPr="00D801FB">
              <w:rPr>
                <w:rFonts w:ascii="Times New Roman" w:hAnsi="Times New Roman" w:cs="Times New Roman"/>
                <w:b/>
                <w:bCs/>
                <w:sz w:val="24"/>
              </w:rPr>
              <w:t xml:space="preserve"> schopností poznávání</w:t>
            </w:r>
          </w:p>
          <w:p w14:paraId="1AB8756E"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317DD035"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42A95386"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74F62673"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222E03C3"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5A531E97"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41C95D06"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650284AC"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2CA89DFE"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5BC1D524"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361AA4F0"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roofErr w:type="gramStart"/>
            <w:r w:rsidRPr="00D801FB">
              <w:rPr>
                <w:rFonts w:ascii="Times New Roman" w:hAnsi="Times New Roman" w:cs="Times New Roman"/>
                <w:b/>
                <w:bCs/>
                <w:sz w:val="24"/>
              </w:rPr>
              <w:t>EV - vztah</w:t>
            </w:r>
            <w:proofErr w:type="gramEnd"/>
            <w:r w:rsidRPr="00D801FB">
              <w:rPr>
                <w:rFonts w:ascii="Times New Roman" w:hAnsi="Times New Roman" w:cs="Times New Roman"/>
                <w:b/>
                <w:bCs/>
                <w:sz w:val="24"/>
              </w:rPr>
              <w:t xml:space="preserve"> člověka k prostředí</w:t>
            </w:r>
          </w:p>
          <w:p w14:paraId="37366361"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roofErr w:type="gramStart"/>
            <w:r w:rsidRPr="00D801FB">
              <w:rPr>
                <w:rFonts w:ascii="Times New Roman" w:hAnsi="Times New Roman" w:cs="Times New Roman"/>
                <w:b/>
                <w:bCs/>
                <w:sz w:val="24"/>
              </w:rPr>
              <w:t>OSV - rozvoj</w:t>
            </w:r>
            <w:proofErr w:type="gramEnd"/>
            <w:r w:rsidRPr="00D801FB">
              <w:rPr>
                <w:rFonts w:ascii="Times New Roman" w:hAnsi="Times New Roman" w:cs="Times New Roman"/>
                <w:b/>
                <w:bCs/>
                <w:sz w:val="24"/>
              </w:rPr>
              <w:t xml:space="preserve"> schopností poznávání</w:t>
            </w:r>
          </w:p>
          <w:p w14:paraId="3C8F520F"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614BF0C6"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3960C847"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50F0184B"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25E0E08C"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roofErr w:type="gramStart"/>
            <w:r w:rsidRPr="00D801FB">
              <w:rPr>
                <w:rFonts w:ascii="Times New Roman" w:hAnsi="Times New Roman" w:cs="Times New Roman"/>
                <w:sz w:val="24"/>
              </w:rPr>
              <w:t>D - byzantské</w:t>
            </w:r>
            <w:proofErr w:type="gramEnd"/>
            <w:r w:rsidRPr="00D801FB">
              <w:rPr>
                <w:rFonts w:ascii="Times New Roman" w:hAnsi="Times New Roman" w:cs="Times New Roman"/>
                <w:sz w:val="24"/>
              </w:rPr>
              <w:t>, arabské umění</w:t>
            </w:r>
          </w:p>
          <w:p w14:paraId="3F131288"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roofErr w:type="gramStart"/>
            <w:r w:rsidRPr="00D801FB">
              <w:rPr>
                <w:rFonts w:ascii="Times New Roman" w:hAnsi="Times New Roman" w:cs="Times New Roman"/>
                <w:b/>
                <w:bCs/>
                <w:sz w:val="24"/>
              </w:rPr>
              <w:t>EV - lidské</w:t>
            </w:r>
            <w:proofErr w:type="gramEnd"/>
            <w:r w:rsidRPr="00D801FB">
              <w:rPr>
                <w:rFonts w:ascii="Times New Roman" w:hAnsi="Times New Roman" w:cs="Times New Roman"/>
                <w:b/>
                <w:bCs/>
                <w:sz w:val="24"/>
              </w:rPr>
              <w:t xml:space="preserve"> aktivity a problémy životního prostředí</w:t>
            </w:r>
          </w:p>
          <w:p w14:paraId="59BAC3AC"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6CF17646"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06533EA3"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4296B993" w14:textId="77777777" w:rsid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2B5A0562" w14:textId="77777777" w:rsidR="00A1437C" w:rsidRDefault="00A1437C" w:rsidP="00D801FB">
            <w:pPr>
              <w:widowControl w:val="0"/>
              <w:autoSpaceDE w:val="0"/>
              <w:autoSpaceDN w:val="0"/>
              <w:adjustRightInd w:val="0"/>
              <w:spacing w:after="0" w:line="240" w:lineRule="auto"/>
              <w:rPr>
                <w:rFonts w:ascii="Times New Roman" w:hAnsi="Times New Roman" w:cs="Times New Roman"/>
                <w:b/>
                <w:bCs/>
                <w:sz w:val="24"/>
              </w:rPr>
            </w:pPr>
          </w:p>
          <w:p w14:paraId="378D574B" w14:textId="77777777" w:rsidR="00A1437C" w:rsidRDefault="00A1437C" w:rsidP="00D801FB">
            <w:pPr>
              <w:widowControl w:val="0"/>
              <w:autoSpaceDE w:val="0"/>
              <w:autoSpaceDN w:val="0"/>
              <w:adjustRightInd w:val="0"/>
              <w:spacing w:after="0" w:line="240" w:lineRule="auto"/>
              <w:rPr>
                <w:rFonts w:ascii="Times New Roman" w:hAnsi="Times New Roman" w:cs="Times New Roman"/>
                <w:b/>
                <w:bCs/>
                <w:sz w:val="24"/>
              </w:rPr>
            </w:pPr>
          </w:p>
          <w:p w14:paraId="445AB828" w14:textId="77777777" w:rsidR="00A1437C" w:rsidRPr="00D801FB" w:rsidRDefault="00A1437C" w:rsidP="00D801FB">
            <w:pPr>
              <w:widowControl w:val="0"/>
              <w:autoSpaceDE w:val="0"/>
              <w:autoSpaceDN w:val="0"/>
              <w:adjustRightInd w:val="0"/>
              <w:spacing w:after="0" w:line="240" w:lineRule="auto"/>
              <w:rPr>
                <w:rFonts w:ascii="Times New Roman" w:hAnsi="Times New Roman" w:cs="Times New Roman"/>
                <w:b/>
                <w:bCs/>
                <w:sz w:val="24"/>
              </w:rPr>
            </w:pPr>
          </w:p>
          <w:p w14:paraId="67579D30"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27361F4B"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roofErr w:type="gramStart"/>
            <w:r w:rsidRPr="00D801FB">
              <w:rPr>
                <w:rFonts w:ascii="Times New Roman" w:hAnsi="Times New Roman" w:cs="Times New Roman"/>
                <w:b/>
                <w:bCs/>
                <w:sz w:val="24"/>
              </w:rPr>
              <w:t>MKV - multikulturalita</w:t>
            </w:r>
            <w:proofErr w:type="gramEnd"/>
          </w:p>
          <w:p w14:paraId="625B4674" w14:textId="77777777" w:rsidR="00D801FB" w:rsidRPr="00D801FB" w:rsidRDefault="00D801FB" w:rsidP="00D801FB">
            <w:pPr>
              <w:spacing w:after="0" w:line="240" w:lineRule="auto"/>
              <w:rPr>
                <w:rFonts w:ascii="Times New Roman" w:hAnsi="Times New Roman" w:cs="Times New Roman"/>
              </w:rPr>
            </w:pPr>
            <w:proofErr w:type="gramStart"/>
            <w:r w:rsidRPr="00D801FB">
              <w:rPr>
                <w:rFonts w:ascii="Times New Roman" w:hAnsi="Times New Roman" w:cs="Times New Roman"/>
                <w:b/>
                <w:bCs/>
                <w:sz w:val="24"/>
              </w:rPr>
              <w:t>OSV - kreativita</w:t>
            </w:r>
            <w:proofErr w:type="gramEnd"/>
          </w:p>
          <w:p w14:paraId="62AAB18C" w14:textId="77777777" w:rsidR="00D801FB" w:rsidRPr="00D801FB" w:rsidRDefault="00D801FB" w:rsidP="00D801FB">
            <w:pPr>
              <w:spacing w:after="0" w:line="240" w:lineRule="auto"/>
              <w:rPr>
                <w:rFonts w:ascii="Times New Roman" w:hAnsi="Times New Roman" w:cs="Times New Roman"/>
              </w:rPr>
            </w:pPr>
          </w:p>
          <w:p w14:paraId="496A26CB" w14:textId="77777777" w:rsidR="00D801FB" w:rsidRPr="00D801FB" w:rsidRDefault="00D801FB" w:rsidP="00D801FB">
            <w:pPr>
              <w:spacing w:after="0" w:line="240" w:lineRule="auto"/>
              <w:rPr>
                <w:rFonts w:ascii="Times New Roman" w:hAnsi="Times New Roman" w:cs="Times New Roman"/>
              </w:rPr>
            </w:pPr>
          </w:p>
          <w:p w14:paraId="085F18E9"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r w:rsidRPr="00D801FB">
              <w:rPr>
                <w:rFonts w:ascii="Times New Roman" w:hAnsi="Times New Roman" w:cs="Times New Roman"/>
                <w:b/>
                <w:bCs/>
                <w:sz w:val="24"/>
              </w:rPr>
              <w:t xml:space="preserve">MV, </w:t>
            </w:r>
            <w:proofErr w:type="gramStart"/>
            <w:r w:rsidRPr="00D801FB">
              <w:rPr>
                <w:rFonts w:ascii="Times New Roman" w:hAnsi="Times New Roman" w:cs="Times New Roman"/>
                <w:b/>
                <w:bCs/>
                <w:sz w:val="24"/>
              </w:rPr>
              <w:t>ČJ - tvorba</w:t>
            </w:r>
            <w:proofErr w:type="gramEnd"/>
            <w:r w:rsidRPr="00D801FB">
              <w:rPr>
                <w:rFonts w:ascii="Times New Roman" w:hAnsi="Times New Roman" w:cs="Times New Roman"/>
                <w:b/>
                <w:bCs/>
                <w:sz w:val="24"/>
              </w:rPr>
              <w:t xml:space="preserve"> mediálního sdělení</w:t>
            </w:r>
          </w:p>
          <w:p w14:paraId="434B49FB"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r w:rsidRPr="00D801FB">
              <w:rPr>
                <w:rFonts w:ascii="Times New Roman" w:hAnsi="Times New Roman" w:cs="Times New Roman"/>
                <w:sz w:val="24"/>
              </w:rPr>
              <w:t xml:space="preserve">Výtvarný </w:t>
            </w:r>
            <w:proofErr w:type="gramStart"/>
            <w:r w:rsidRPr="00D801FB">
              <w:rPr>
                <w:rFonts w:ascii="Times New Roman" w:hAnsi="Times New Roman" w:cs="Times New Roman"/>
                <w:sz w:val="24"/>
              </w:rPr>
              <w:t>projekt - V</w:t>
            </w:r>
            <w:proofErr w:type="gramEnd"/>
            <w:r w:rsidRPr="00D801FB">
              <w:rPr>
                <w:rFonts w:ascii="Times New Roman" w:hAnsi="Times New Roman" w:cs="Times New Roman"/>
                <w:sz w:val="24"/>
              </w:rPr>
              <w:t xml:space="preserve"> duchu českých tradic</w:t>
            </w:r>
          </w:p>
          <w:p w14:paraId="3A6209E3"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5E220BED"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5B30615B"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6A13CD3A"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14B51CDD"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03210841"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25466168"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1813AAAD"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roofErr w:type="gramStart"/>
            <w:r w:rsidRPr="00D801FB">
              <w:rPr>
                <w:rFonts w:ascii="Times New Roman" w:hAnsi="Times New Roman" w:cs="Times New Roman"/>
                <w:b/>
                <w:bCs/>
                <w:sz w:val="24"/>
              </w:rPr>
              <w:t>OSV - sebepoznání</w:t>
            </w:r>
            <w:proofErr w:type="gramEnd"/>
            <w:r w:rsidRPr="00D801FB">
              <w:rPr>
                <w:rFonts w:ascii="Times New Roman" w:hAnsi="Times New Roman" w:cs="Times New Roman"/>
                <w:b/>
                <w:bCs/>
                <w:sz w:val="24"/>
              </w:rPr>
              <w:t xml:space="preserve"> a sebepojetí</w:t>
            </w:r>
          </w:p>
          <w:p w14:paraId="45877BCD"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79A52FDA"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5129A9DE"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roofErr w:type="gramStart"/>
            <w:r w:rsidRPr="00D801FB">
              <w:rPr>
                <w:rFonts w:ascii="Times New Roman" w:hAnsi="Times New Roman" w:cs="Times New Roman"/>
                <w:sz w:val="24"/>
              </w:rPr>
              <w:t>ČJ - literární</w:t>
            </w:r>
            <w:proofErr w:type="gramEnd"/>
            <w:r w:rsidRPr="00D801FB">
              <w:rPr>
                <w:rFonts w:ascii="Times New Roman" w:hAnsi="Times New Roman" w:cs="Times New Roman"/>
                <w:sz w:val="24"/>
              </w:rPr>
              <w:t xml:space="preserve"> texty</w:t>
            </w:r>
          </w:p>
          <w:p w14:paraId="4666843D"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65EBE2C9"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roofErr w:type="gramStart"/>
            <w:r w:rsidRPr="00D801FB">
              <w:rPr>
                <w:rFonts w:ascii="Times New Roman" w:hAnsi="Times New Roman" w:cs="Times New Roman"/>
                <w:b/>
                <w:bCs/>
                <w:sz w:val="24"/>
              </w:rPr>
              <w:t>OSV - kreativita</w:t>
            </w:r>
            <w:proofErr w:type="gramEnd"/>
          </w:p>
          <w:p w14:paraId="256835ED"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29E99712"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01555C71"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42C818CB"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116BF100" w14:textId="77777777" w:rsid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7509565A" w14:textId="77777777" w:rsidR="005C3427" w:rsidRDefault="005C3427" w:rsidP="00D801FB">
            <w:pPr>
              <w:widowControl w:val="0"/>
              <w:autoSpaceDE w:val="0"/>
              <w:autoSpaceDN w:val="0"/>
              <w:adjustRightInd w:val="0"/>
              <w:spacing w:after="0" w:line="240" w:lineRule="auto"/>
              <w:rPr>
                <w:rFonts w:ascii="Times New Roman" w:hAnsi="Times New Roman" w:cs="Times New Roman"/>
                <w:b/>
                <w:bCs/>
                <w:sz w:val="24"/>
              </w:rPr>
            </w:pPr>
          </w:p>
          <w:p w14:paraId="0242B43C" w14:textId="77777777" w:rsidR="005C3427" w:rsidRDefault="005C3427" w:rsidP="00D801FB">
            <w:pPr>
              <w:widowControl w:val="0"/>
              <w:autoSpaceDE w:val="0"/>
              <w:autoSpaceDN w:val="0"/>
              <w:adjustRightInd w:val="0"/>
              <w:spacing w:after="0" w:line="240" w:lineRule="auto"/>
              <w:rPr>
                <w:rFonts w:ascii="Times New Roman" w:hAnsi="Times New Roman" w:cs="Times New Roman"/>
                <w:b/>
                <w:bCs/>
                <w:sz w:val="24"/>
              </w:rPr>
            </w:pPr>
          </w:p>
          <w:p w14:paraId="540906E3" w14:textId="77777777" w:rsidR="005C3427" w:rsidRDefault="005C3427" w:rsidP="00D801FB">
            <w:pPr>
              <w:widowControl w:val="0"/>
              <w:autoSpaceDE w:val="0"/>
              <w:autoSpaceDN w:val="0"/>
              <w:adjustRightInd w:val="0"/>
              <w:spacing w:after="0" w:line="240" w:lineRule="auto"/>
              <w:rPr>
                <w:rFonts w:ascii="Times New Roman" w:hAnsi="Times New Roman" w:cs="Times New Roman"/>
                <w:b/>
                <w:bCs/>
                <w:sz w:val="24"/>
              </w:rPr>
            </w:pPr>
          </w:p>
          <w:p w14:paraId="795A08EE" w14:textId="77777777" w:rsidR="005C3427" w:rsidRDefault="005C3427" w:rsidP="00D801FB">
            <w:pPr>
              <w:widowControl w:val="0"/>
              <w:autoSpaceDE w:val="0"/>
              <w:autoSpaceDN w:val="0"/>
              <w:adjustRightInd w:val="0"/>
              <w:spacing w:after="0" w:line="240" w:lineRule="auto"/>
              <w:rPr>
                <w:rFonts w:ascii="Times New Roman" w:hAnsi="Times New Roman" w:cs="Times New Roman"/>
                <w:b/>
                <w:bCs/>
                <w:sz w:val="24"/>
              </w:rPr>
            </w:pPr>
          </w:p>
          <w:p w14:paraId="0E159AD5" w14:textId="77777777" w:rsidR="005C3427" w:rsidRPr="00D801FB" w:rsidRDefault="005C3427" w:rsidP="00D801FB">
            <w:pPr>
              <w:widowControl w:val="0"/>
              <w:autoSpaceDE w:val="0"/>
              <w:autoSpaceDN w:val="0"/>
              <w:adjustRightInd w:val="0"/>
              <w:spacing w:after="0" w:line="240" w:lineRule="auto"/>
              <w:rPr>
                <w:rFonts w:ascii="Times New Roman" w:hAnsi="Times New Roman" w:cs="Times New Roman"/>
                <w:b/>
                <w:bCs/>
                <w:sz w:val="24"/>
              </w:rPr>
            </w:pPr>
          </w:p>
          <w:p w14:paraId="6DE1A755"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04DD4C70"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38CA0F2C"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
          <w:p w14:paraId="3AB4E473"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roofErr w:type="gramStart"/>
            <w:r w:rsidRPr="00D801FB">
              <w:rPr>
                <w:rFonts w:ascii="Times New Roman" w:hAnsi="Times New Roman" w:cs="Times New Roman"/>
                <w:b/>
                <w:bCs/>
                <w:sz w:val="24"/>
              </w:rPr>
              <w:lastRenderedPageBreak/>
              <w:t>VMEGS - Evropa</w:t>
            </w:r>
            <w:proofErr w:type="gramEnd"/>
            <w:r w:rsidRPr="00D801FB">
              <w:rPr>
                <w:rFonts w:ascii="Times New Roman" w:hAnsi="Times New Roman" w:cs="Times New Roman"/>
                <w:b/>
                <w:bCs/>
                <w:sz w:val="24"/>
              </w:rPr>
              <w:t xml:space="preserve"> a svět nás zajímá</w:t>
            </w:r>
          </w:p>
          <w:p w14:paraId="48ACE4F8"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r w:rsidRPr="00D801FB">
              <w:rPr>
                <w:rFonts w:ascii="Times New Roman" w:hAnsi="Times New Roman" w:cs="Times New Roman"/>
                <w:sz w:val="24"/>
              </w:rPr>
              <w:t xml:space="preserve">Výtvarný </w:t>
            </w:r>
            <w:proofErr w:type="gramStart"/>
            <w:r w:rsidRPr="00D801FB">
              <w:rPr>
                <w:rFonts w:ascii="Times New Roman" w:hAnsi="Times New Roman" w:cs="Times New Roman"/>
                <w:sz w:val="24"/>
              </w:rPr>
              <w:t>projekt - umění</w:t>
            </w:r>
            <w:proofErr w:type="gramEnd"/>
            <w:r w:rsidRPr="00D801FB">
              <w:rPr>
                <w:rFonts w:ascii="Times New Roman" w:hAnsi="Times New Roman" w:cs="Times New Roman"/>
                <w:sz w:val="24"/>
              </w:rPr>
              <w:t xml:space="preserve"> středověku</w:t>
            </w:r>
          </w:p>
          <w:p w14:paraId="2BD8EC17"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3BE5FAB5"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sz w:val="24"/>
              </w:rPr>
            </w:pPr>
          </w:p>
          <w:p w14:paraId="00CFCF1E"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roofErr w:type="gramStart"/>
            <w:r w:rsidRPr="00D801FB">
              <w:rPr>
                <w:rFonts w:ascii="Times New Roman" w:hAnsi="Times New Roman" w:cs="Times New Roman"/>
                <w:sz w:val="24"/>
              </w:rPr>
              <w:t>D - románský</w:t>
            </w:r>
            <w:proofErr w:type="gramEnd"/>
            <w:r w:rsidRPr="00D801FB">
              <w:rPr>
                <w:rFonts w:ascii="Times New Roman" w:hAnsi="Times New Roman" w:cs="Times New Roman"/>
                <w:sz w:val="24"/>
              </w:rPr>
              <w:t xml:space="preserve"> sloh</w:t>
            </w:r>
          </w:p>
          <w:p w14:paraId="3F4971D0"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roofErr w:type="gramStart"/>
            <w:r w:rsidRPr="00D801FB">
              <w:rPr>
                <w:rFonts w:ascii="Times New Roman" w:hAnsi="Times New Roman" w:cs="Times New Roman"/>
                <w:b/>
                <w:bCs/>
                <w:sz w:val="24"/>
              </w:rPr>
              <w:t>OSV - poznávání</w:t>
            </w:r>
            <w:proofErr w:type="gramEnd"/>
            <w:r w:rsidRPr="00D801FB">
              <w:rPr>
                <w:rFonts w:ascii="Times New Roman" w:hAnsi="Times New Roman" w:cs="Times New Roman"/>
                <w:b/>
                <w:bCs/>
                <w:sz w:val="24"/>
              </w:rPr>
              <w:t xml:space="preserve"> lidí</w:t>
            </w:r>
          </w:p>
          <w:p w14:paraId="7FA01014" w14:textId="77777777" w:rsidR="00D801FB" w:rsidRPr="00D801FB" w:rsidRDefault="00D801FB" w:rsidP="00D801FB">
            <w:pPr>
              <w:widowControl w:val="0"/>
              <w:autoSpaceDE w:val="0"/>
              <w:autoSpaceDN w:val="0"/>
              <w:adjustRightInd w:val="0"/>
              <w:spacing w:after="0" w:line="240" w:lineRule="auto"/>
              <w:rPr>
                <w:rFonts w:ascii="Times New Roman" w:hAnsi="Times New Roman" w:cs="Times New Roman"/>
                <w:b/>
                <w:bCs/>
                <w:sz w:val="24"/>
              </w:rPr>
            </w:pPr>
            <w:proofErr w:type="gramStart"/>
            <w:r w:rsidRPr="00D801FB">
              <w:rPr>
                <w:rFonts w:ascii="Times New Roman" w:hAnsi="Times New Roman" w:cs="Times New Roman"/>
                <w:b/>
                <w:bCs/>
                <w:sz w:val="24"/>
              </w:rPr>
              <w:t>VMEGS - Jsme</w:t>
            </w:r>
            <w:proofErr w:type="gramEnd"/>
            <w:r w:rsidRPr="00D801FB">
              <w:rPr>
                <w:rFonts w:ascii="Times New Roman" w:hAnsi="Times New Roman" w:cs="Times New Roman"/>
                <w:b/>
                <w:bCs/>
                <w:sz w:val="24"/>
              </w:rPr>
              <w:t xml:space="preserve"> Evropané</w:t>
            </w:r>
          </w:p>
          <w:p w14:paraId="3A95BA90" w14:textId="77777777" w:rsidR="00D801FB" w:rsidRPr="00D801FB" w:rsidRDefault="00D801FB" w:rsidP="00D801FB">
            <w:pPr>
              <w:spacing w:after="0" w:line="240" w:lineRule="auto"/>
              <w:rPr>
                <w:rFonts w:ascii="Times New Roman" w:hAnsi="Times New Roman" w:cs="Times New Roman"/>
              </w:rPr>
            </w:pPr>
            <w:proofErr w:type="gramStart"/>
            <w:r w:rsidRPr="00D801FB">
              <w:rPr>
                <w:rFonts w:ascii="Times New Roman" w:hAnsi="Times New Roman" w:cs="Times New Roman"/>
                <w:sz w:val="24"/>
              </w:rPr>
              <w:t>D - doba</w:t>
            </w:r>
            <w:proofErr w:type="gramEnd"/>
            <w:r w:rsidRPr="00D801FB">
              <w:rPr>
                <w:rFonts w:ascii="Times New Roman" w:hAnsi="Times New Roman" w:cs="Times New Roman"/>
                <w:sz w:val="24"/>
              </w:rPr>
              <w:t xml:space="preserve"> gotiky</w:t>
            </w:r>
          </w:p>
          <w:p w14:paraId="1D23045A" w14:textId="77777777" w:rsidR="00D801FB" w:rsidRPr="00D801FB" w:rsidRDefault="00D801FB" w:rsidP="00D801FB">
            <w:pPr>
              <w:spacing w:after="0" w:line="240" w:lineRule="auto"/>
              <w:rPr>
                <w:rFonts w:ascii="Times New Roman" w:hAnsi="Times New Roman" w:cs="Times New Roman"/>
              </w:rPr>
            </w:pPr>
          </w:p>
          <w:p w14:paraId="636AA299" w14:textId="77777777" w:rsidR="00D801FB" w:rsidRPr="00D801FB" w:rsidRDefault="00D801FB" w:rsidP="00D801FB">
            <w:pPr>
              <w:spacing w:after="0" w:line="240" w:lineRule="auto"/>
              <w:rPr>
                <w:rFonts w:ascii="Times New Roman" w:hAnsi="Times New Roman" w:cs="Times New Roman"/>
              </w:rPr>
            </w:pPr>
          </w:p>
          <w:p w14:paraId="0CECA060" w14:textId="77777777" w:rsidR="00D801FB" w:rsidRPr="00D801FB" w:rsidRDefault="00D801FB" w:rsidP="00D801FB">
            <w:pPr>
              <w:spacing w:after="0" w:line="240" w:lineRule="auto"/>
              <w:rPr>
                <w:rFonts w:ascii="Times New Roman" w:hAnsi="Times New Roman" w:cs="Times New Roman"/>
              </w:rPr>
            </w:pPr>
          </w:p>
          <w:p w14:paraId="6CD13FB7" w14:textId="77777777" w:rsidR="00D801FB" w:rsidRPr="00D801FB" w:rsidRDefault="00D801FB" w:rsidP="00D801FB">
            <w:pPr>
              <w:spacing w:after="0" w:line="240" w:lineRule="auto"/>
              <w:rPr>
                <w:rFonts w:ascii="Times New Roman" w:hAnsi="Times New Roman" w:cs="Times New Roman"/>
              </w:rPr>
            </w:pPr>
          </w:p>
          <w:p w14:paraId="32863C34" w14:textId="77777777" w:rsidR="00D801FB" w:rsidRPr="00D801FB" w:rsidRDefault="00D801FB" w:rsidP="00D801FB">
            <w:pPr>
              <w:spacing w:after="0" w:line="240" w:lineRule="auto"/>
              <w:rPr>
                <w:rFonts w:ascii="Times New Roman" w:hAnsi="Times New Roman" w:cs="Times New Roman"/>
              </w:rPr>
            </w:pPr>
          </w:p>
          <w:p w14:paraId="62C05FF2" w14:textId="77777777" w:rsidR="00D801FB" w:rsidRPr="00D801FB" w:rsidRDefault="00D801FB" w:rsidP="00D801FB">
            <w:pPr>
              <w:spacing w:after="0" w:line="240" w:lineRule="auto"/>
              <w:rPr>
                <w:rFonts w:ascii="Times New Roman" w:hAnsi="Times New Roman" w:cs="Times New Roman"/>
              </w:rPr>
            </w:pPr>
          </w:p>
          <w:p w14:paraId="092DA494" w14:textId="77777777" w:rsidR="00D801FB" w:rsidRPr="00D801FB" w:rsidRDefault="00D801FB" w:rsidP="00D801FB">
            <w:pPr>
              <w:spacing w:after="0" w:line="240" w:lineRule="auto"/>
              <w:rPr>
                <w:rFonts w:ascii="Times New Roman" w:hAnsi="Times New Roman" w:cs="Times New Roman"/>
              </w:rPr>
            </w:pPr>
          </w:p>
          <w:p w14:paraId="370F7731" w14:textId="77777777" w:rsidR="00D801FB" w:rsidRPr="00D801FB" w:rsidRDefault="00D801FB" w:rsidP="00D801FB">
            <w:pPr>
              <w:spacing w:after="0" w:line="240" w:lineRule="auto"/>
              <w:rPr>
                <w:rFonts w:ascii="Times New Roman" w:hAnsi="Times New Roman" w:cs="Times New Roman"/>
              </w:rPr>
            </w:pPr>
          </w:p>
        </w:tc>
      </w:tr>
    </w:tbl>
    <w:p w14:paraId="5CEF21B6" w14:textId="77777777" w:rsidR="005C6B48" w:rsidRDefault="005C6B48" w:rsidP="00DE5547">
      <w:pPr>
        <w:spacing w:after="0" w:line="240" w:lineRule="auto"/>
        <w:rPr>
          <w:rFonts w:ascii="Times New Roman" w:hAnsi="Times New Roman" w:cs="Times New Roman"/>
          <w:sz w:val="24"/>
          <w:szCs w:val="24"/>
        </w:rPr>
      </w:pPr>
    </w:p>
    <w:p w14:paraId="5CED1B15" w14:textId="77777777" w:rsidR="00D801FB" w:rsidRDefault="00D801FB" w:rsidP="00DE5547">
      <w:pPr>
        <w:spacing w:after="0" w:line="240" w:lineRule="auto"/>
        <w:rPr>
          <w:rFonts w:ascii="Times New Roman" w:hAnsi="Times New Roman" w:cs="Times New Roman"/>
          <w:sz w:val="24"/>
          <w:szCs w:val="24"/>
        </w:rPr>
      </w:pPr>
    </w:p>
    <w:p w14:paraId="0F34D7EA" w14:textId="77777777" w:rsidR="00D801FB" w:rsidRDefault="00D801FB" w:rsidP="00DE5547">
      <w:pPr>
        <w:spacing w:after="0" w:line="240" w:lineRule="auto"/>
        <w:rPr>
          <w:rFonts w:ascii="Times New Roman" w:hAnsi="Times New Roman" w:cs="Times New Roman"/>
          <w:sz w:val="24"/>
          <w:szCs w:val="24"/>
        </w:rPr>
      </w:pPr>
    </w:p>
    <w:p w14:paraId="794BD2F8" w14:textId="77777777" w:rsidR="00D801FB" w:rsidRDefault="00D801FB" w:rsidP="00DE5547">
      <w:pPr>
        <w:spacing w:after="0" w:line="240" w:lineRule="auto"/>
        <w:rPr>
          <w:rFonts w:ascii="Times New Roman" w:hAnsi="Times New Roman" w:cs="Times New Roman"/>
          <w:sz w:val="24"/>
          <w:szCs w:val="24"/>
        </w:rPr>
      </w:pPr>
    </w:p>
    <w:p w14:paraId="6CE95F50" w14:textId="77777777" w:rsidR="00D801FB" w:rsidRDefault="00D801FB" w:rsidP="00DE5547">
      <w:pPr>
        <w:spacing w:after="0" w:line="240" w:lineRule="auto"/>
        <w:rPr>
          <w:rFonts w:ascii="Times New Roman" w:hAnsi="Times New Roman" w:cs="Times New Roman"/>
          <w:sz w:val="24"/>
          <w:szCs w:val="24"/>
        </w:rPr>
      </w:pPr>
    </w:p>
    <w:p w14:paraId="4FFA7D91" w14:textId="77777777" w:rsidR="00D801FB" w:rsidRDefault="00D801FB" w:rsidP="00DE5547">
      <w:pPr>
        <w:spacing w:after="0" w:line="240" w:lineRule="auto"/>
        <w:rPr>
          <w:rFonts w:ascii="Times New Roman" w:hAnsi="Times New Roman" w:cs="Times New Roman"/>
          <w:sz w:val="24"/>
          <w:szCs w:val="24"/>
        </w:rPr>
      </w:pPr>
    </w:p>
    <w:p w14:paraId="57B0071B" w14:textId="77777777" w:rsidR="00422829" w:rsidRDefault="00422829" w:rsidP="00DE5547">
      <w:pPr>
        <w:spacing w:after="0" w:line="240" w:lineRule="auto"/>
        <w:rPr>
          <w:rFonts w:ascii="Times New Roman" w:hAnsi="Times New Roman" w:cs="Times New Roman"/>
          <w:sz w:val="24"/>
          <w:szCs w:val="24"/>
        </w:rPr>
      </w:pPr>
    </w:p>
    <w:p w14:paraId="170D7213" w14:textId="77777777" w:rsidR="00D801FB" w:rsidRDefault="00D801FB" w:rsidP="00DE5547">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3969"/>
        <w:gridCol w:w="141"/>
        <w:gridCol w:w="2835"/>
      </w:tblGrid>
      <w:tr w:rsidR="00F75914" w:rsidRPr="00345D73" w14:paraId="28EE12B2" w14:textId="77777777" w:rsidTr="00221A41">
        <w:tc>
          <w:tcPr>
            <w:tcW w:w="12475" w:type="dxa"/>
            <w:gridSpan w:val="3"/>
          </w:tcPr>
          <w:p w14:paraId="79DDFF84" w14:textId="77777777" w:rsidR="00F75914" w:rsidRPr="00F75914" w:rsidRDefault="00F75914" w:rsidP="00F75914">
            <w:pPr>
              <w:spacing w:after="0" w:line="240" w:lineRule="auto"/>
              <w:rPr>
                <w:rFonts w:ascii="Times New Roman" w:hAnsi="Times New Roman" w:cs="Times New Roman"/>
                <w:b/>
                <w:sz w:val="32"/>
                <w:szCs w:val="32"/>
              </w:rPr>
            </w:pPr>
            <w:r w:rsidRPr="00F75914">
              <w:rPr>
                <w:rFonts w:ascii="Times New Roman" w:hAnsi="Times New Roman" w:cs="Times New Roman"/>
                <w:b/>
                <w:sz w:val="32"/>
                <w:szCs w:val="32"/>
              </w:rPr>
              <w:t>Předmět: Výtvarná výchova</w:t>
            </w:r>
          </w:p>
        </w:tc>
        <w:tc>
          <w:tcPr>
            <w:tcW w:w="2976" w:type="dxa"/>
            <w:gridSpan w:val="2"/>
          </w:tcPr>
          <w:p w14:paraId="54A06922" w14:textId="77777777" w:rsidR="00F75914" w:rsidRPr="00F75914" w:rsidRDefault="00F75914" w:rsidP="00F75914">
            <w:pPr>
              <w:spacing w:after="0" w:line="240" w:lineRule="auto"/>
              <w:rPr>
                <w:rFonts w:ascii="Times New Roman" w:hAnsi="Times New Roman" w:cs="Times New Roman"/>
                <w:b/>
                <w:sz w:val="32"/>
                <w:szCs w:val="32"/>
              </w:rPr>
            </w:pPr>
            <w:r w:rsidRPr="00F75914">
              <w:rPr>
                <w:rFonts w:ascii="Times New Roman" w:hAnsi="Times New Roman" w:cs="Times New Roman"/>
                <w:b/>
                <w:sz w:val="32"/>
                <w:szCs w:val="32"/>
              </w:rPr>
              <w:t>Ročník: 8.</w:t>
            </w:r>
          </w:p>
        </w:tc>
      </w:tr>
      <w:tr w:rsidR="00F75914" w:rsidRPr="00345D73" w14:paraId="5725BAFB" w14:textId="77777777" w:rsidTr="00221A41">
        <w:tc>
          <w:tcPr>
            <w:tcW w:w="4253" w:type="dxa"/>
          </w:tcPr>
          <w:p w14:paraId="50500C3B" w14:textId="77777777" w:rsidR="00F75914" w:rsidRPr="00F75914" w:rsidRDefault="00F75914" w:rsidP="00F75914">
            <w:pPr>
              <w:spacing w:after="0" w:line="240" w:lineRule="auto"/>
              <w:jc w:val="center"/>
              <w:rPr>
                <w:rFonts w:ascii="Times New Roman" w:hAnsi="Times New Roman" w:cs="Times New Roman"/>
                <w:b/>
                <w:sz w:val="24"/>
                <w:szCs w:val="24"/>
              </w:rPr>
            </w:pPr>
            <w:r w:rsidRPr="00F75914">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29F21DE9" w14:textId="77777777" w:rsidR="00F75914" w:rsidRPr="00F75914" w:rsidRDefault="00F75914" w:rsidP="00F75914">
            <w:pPr>
              <w:spacing w:after="0" w:line="240" w:lineRule="auto"/>
              <w:jc w:val="center"/>
              <w:rPr>
                <w:rFonts w:ascii="Times New Roman" w:hAnsi="Times New Roman" w:cs="Times New Roman"/>
                <w:b/>
                <w:sz w:val="24"/>
                <w:szCs w:val="24"/>
              </w:rPr>
            </w:pPr>
            <w:r w:rsidRPr="00F75914">
              <w:rPr>
                <w:rFonts w:ascii="Times New Roman" w:hAnsi="Times New Roman" w:cs="Times New Roman"/>
                <w:b/>
                <w:sz w:val="24"/>
                <w:szCs w:val="24"/>
              </w:rPr>
              <w:t>Školní výstupy</w:t>
            </w:r>
          </w:p>
        </w:tc>
        <w:tc>
          <w:tcPr>
            <w:tcW w:w="3969" w:type="dxa"/>
          </w:tcPr>
          <w:p w14:paraId="48722B64" w14:textId="77777777" w:rsidR="00F75914" w:rsidRPr="00F75914" w:rsidRDefault="00F75914" w:rsidP="00F75914">
            <w:pPr>
              <w:spacing w:after="0" w:line="240" w:lineRule="auto"/>
              <w:jc w:val="center"/>
              <w:rPr>
                <w:rFonts w:ascii="Times New Roman" w:hAnsi="Times New Roman" w:cs="Times New Roman"/>
                <w:b/>
                <w:sz w:val="24"/>
                <w:szCs w:val="24"/>
              </w:rPr>
            </w:pPr>
            <w:r w:rsidRPr="00F75914">
              <w:rPr>
                <w:rFonts w:ascii="Times New Roman" w:hAnsi="Times New Roman" w:cs="Times New Roman"/>
                <w:b/>
                <w:sz w:val="24"/>
                <w:szCs w:val="24"/>
              </w:rPr>
              <w:t>Učivo</w:t>
            </w:r>
          </w:p>
        </w:tc>
        <w:tc>
          <w:tcPr>
            <w:tcW w:w="2976" w:type="dxa"/>
            <w:gridSpan w:val="2"/>
          </w:tcPr>
          <w:p w14:paraId="5EF77A8F" w14:textId="77777777" w:rsidR="00F75914" w:rsidRPr="00F75914" w:rsidRDefault="00F75914" w:rsidP="00F75914">
            <w:pPr>
              <w:spacing w:after="0" w:line="240" w:lineRule="auto"/>
              <w:jc w:val="center"/>
              <w:rPr>
                <w:rFonts w:ascii="Times New Roman" w:hAnsi="Times New Roman" w:cs="Times New Roman"/>
                <w:b/>
                <w:sz w:val="24"/>
                <w:szCs w:val="24"/>
              </w:rPr>
            </w:pPr>
            <w:r w:rsidRPr="00F75914">
              <w:rPr>
                <w:rFonts w:ascii="Times New Roman" w:hAnsi="Times New Roman" w:cs="Times New Roman"/>
                <w:b/>
                <w:sz w:val="24"/>
                <w:szCs w:val="24"/>
              </w:rPr>
              <w:t>Průřezová témata, mezipředmětové vztahy</w:t>
            </w:r>
          </w:p>
        </w:tc>
      </w:tr>
      <w:tr w:rsidR="00F75914" w:rsidRPr="00345D73" w14:paraId="0A7A9B65" w14:textId="77777777" w:rsidTr="00221A41">
        <w:tc>
          <w:tcPr>
            <w:tcW w:w="4253" w:type="dxa"/>
          </w:tcPr>
          <w:p w14:paraId="5D8312C3" w14:textId="77777777" w:rsidR="00F75914" w:rsidRPr="00F75914" w:rsidRDefault="00F75914" w:rsidP="00F75914">
            <w:pPr>
              <w:spacing w:after="0" w:line="240" w:lineRule="auto"/>
              <w:rPr>
                <w:rFonts w:ascii="Times New Roman" w:hAnsi="Times New Roman" w:cs="Times New Roman"/>
                <w:sz w:val="24"/>
              </w:rPr>
            </w:pPr>
          </w:p>
          <w:p w14:paraId="0873AC0B" w14:textId="77777777" w:rsidR="00F75914" w:rsidRPr="00F75914" w:rsidRDefault="00F75914" w:rsidP="00AF78C3">
            <w:pPr>
              <w:numPr>
                <w:ilvl w:val="0"/>
                <w:numId w:val="199"/>
              </w:numPr>
              <w:tabs>
                <w:tab w:val="clear" w:pos="720"/>
                <w:tab w:val="num" w:pos="360"/>
              </w:tabs>
              <w:spacing w:after="0" w:line="240" w:lineRule="auto"/>
              <w:ind w:left="360"/>
              <w:rPr>
                <w:rFonts w:ascii="Times New Roman" w:hAnsi="Times New Roman" w:cs="Times New Roman"/>
                <w:sz w:val="24"/>
              </w:rPr>
            </w:pPr>
            <w:r w:rsidRPr="00F75914">
              <w:rPr>
                <w:rFonts w:ascii="Times New Roman" w:hAnsi="Times New Roman" w:cs="Times New Roman"/>
                <w:sz w:val="24"/>
              </w:rPr>
              <w:t xml:space="preserve">variuje různé vlastnosti prvků a jejich vztahů pro získání osobitých výsledků </w:t>
            </w:r>
          </w:p>
          <w:p w14:paraId="589BD65F" w14:textId="77777777" w:rsidR="00F75914" w:rsidRPr="00F75914" w:rsidRDefault="00F75914" w:rsidP="00F75914">
            <w:pPr>
              <w:spacing w:after="0" w:line="240" w:lineRule="auto"/>
              <w:ind w:left="360"/>
              <w:rPr>
                <w:rFonts w:ascii="Times New Roman" w:hAnsi="Times New Roman" w:cs="Times New Roman"/>
                <w:sz w:val="24"/>
              </w:rPr>
            </w:pPr>
          </w:p>
          <w:p w14:paraId="6D7BD313" w14:textId="77777777" w:rsidR="00F75914" w:rsidRPr="00F75914" w:rsidRDefault="00F75914" w:rsidP="00F75914">
            <w:pPr>
              <w:spacing w:after="0" w:line="240" w:lineRule="auto"/>
              <w:ind w:left="360"/>
              <w:rPr>
                <w:rFonts w:ascii="Times New Roman" w:hAnsi="Times New Roman" w:cs="Times New Roman"/>
                <w:sz w:val="24"/>
              </w:rPr>
            </w:pPr>
          </w:p>
          <w:p w14:paraId="425D7491" w14:textId="77777777" w:rsidR="00F75914" w:rsidRPr="00F75914" w:rsidRDefault="00F75914" w:rsidP="00F75914">
            <w:pPr>
              <w:spacing w:after="0" w:line="240" w:lineRule="auto"/>
              <w:ind w:left="360"/>
              <w:rPr>
                <w:rFonts w:ascii="Times New Roman" w:hAnsi="Times New Roman" w:cs="Times New Roman"/>
                <w:sz w:val="24"/>
              </w:rPr>
            </w:pPr>
          </w:p>
          <w:p w14:paraId="164DB179" w14:textId="77777777" w:rsidR="00F75914" w:rsidRPr="00F75914" w:rsidRDefault="00F75914" w:rsidP="00F75914">
            <w:pPr>
              <w:spacing w:after="0" w:line="240" w:lineRule="auto"/>
              <w:ind w:left="360"/>
              <w:rPr>
                <w:rFonts w:ascii="Times New Roman" w:hAnsi="Times New Roman" w:cs="Times New Roman"/>
                <w:sz w:val="24"/>
              </w:rPr>
            </w:pPr>
          </w:p>
          <w:p w14:paraId="3D9E3DC8" w14:textId="77777777" w:rsidR="00F75914" w:rsidRPr="00F75914" w:rsidRDefault="00F75914" w:rsidP="00F75914">
            <w:pPr>
              <w:spacing w:after="0" w:line="240" w:lineRule="auto"/>
              <w:ind w:left="360"/>
              <w:rPr>
                <w:rFonts w:ascii="Times New Roman" w:hAnsi="Times New Roman" w:cs="Times New Roman"/>
                <w:sz w:val="24"/>
              </w:rPr>
            </w:pPr>
          </w:p>
          <w:p w14:paraId="7AB4FECA" w14:textId="77777777" w:rsidR="00F75914" w:rsidRPr="00F75914" w:rsidRDefault="00F75914" w:rsidP="00F75914">
            <w:pPr>
              <w:spacing w:after="0" w:line="240" w:lineRule="auto"/>
              <w:ind w:left="360"/>
              <w:rPr>
                <w:rFonts w:ascii="Times New Roman" w:hAnsi="Times New Roman" w:cs="Times New Roman"/>
                <w:sz w:val="24"/>
              </w:rPr>
            </w:pPr>
          </w:p>
          <w:p w14:paraId="0C9F831F" w14:textId="77777777" w:rsidR="00F75914" w:rsidRPr="00F75914" w:rsidRDefault="00F75914" w:rsidP="00F75914">
            <w:pPr>
              <w:spacing w:after="0" w:line="240" w:lineRule="auto"/>
              <w:ind w:left="360"/>
              <w:rPr>
                <w:rFonts w:ascii="Times New Roman" w:hAnsi="Times New Roman" w:cs="Times New Roman"/>
                <w:sz w:val="24"/>
              </w:rPr>
            </w:pPr>
          </w:p>
          <w:p w14:paraId="5E75F9ED" w14:textId="77777777" w:rsidR="00F75914" w:rsidRPr="00F75914" w:rsidRDefault="00F75914" w:rsidP="00F75914">
            <w:pPr>
              <w:spacing w:after="0" w:line="240" w:lineRule="auto"/>
              <w:ind w:left="360"/>
              <w:rPr>
                <w:rFonts w:ascii="Times New Roman" w:hAnsi="Times New Roman" w:cs="Times New Roman"/>
                <w:sz w:val="24"/>
              </w:rPr>
            </w:pPr>
          </w:p>
          <w:p w14:paraId="6F01E5BE" w14:textId="77777777" w:rsidR="00F75914" w:rsidRPr="00F75914" w:rsidRDefault="00F75914" w:rsidP="00F75914">
            <w:pPr>
              <w:spacing w:after="0" w:line="240" w:lineRule="auto"/>
              <w:ind w:left="360"/>
              <w:rPr>
                <w:rFonts w:ascii="Times New Roman" w:hAnsi="Times New Roman" w:cs="Times New Roman"/>
                <w:sz w:val="24"/>
              </w:rPr>
            </w:pPr>
          </w:p>
          <w:p w14:paraId="36D79266" w14:textId="77777777" w:rsidR="00F75914" w:rsidRPr="00F75914" w:rsidRDefault="00F75914" w:rsidP="00F75914">
            <w:pPr>
              <w:spacing w:after="0" w:line="240" w:lineRule="auto"/>
              <w:ind w:left="360"/>
              <w:rPr>
                <w:rFonts w:ascii="Times New Roman" w:hAnsi="Times New Roman" w:cs="Times New Roman"/>
                <w:sz w:val="24"/>
              </w:rPr>
            </w:pPr>
          </w:p>
          <w:p w14:paraId="07182DF2" w14:textId="77777777" w:rsidR="00F75914" w:rsidRPr="00F75914" w:rsidRDefault="00F75914" w:rsidP="00F75914">
            <w:pPr>
              <w:spacing w:after="0" w:line="240" w:lineRule="auto"/>
              <w:ind w:left="360"/>
              <w:rPr>
                <w:rFonts w:ascii="Times New Roman" w:hAnsi="Times New Roman" w:cs="Times New Roman"/>
                <w:sz w:val="24"/>
              </w:rPr>
            </w:pPr>
          </w:p>
          <w:p w14:paraId="45A75D0D" w14:textId="77777777" w:rsidR="00F75914" w:rsidRPr="00F75914" w:rsidRDefault="00F75914" w:rsidP="00F75914">
            <w:pPr>
              <w:spacing w:after="0" w:line="240" w:lineRule="auto"/>
              <w:ind w:left="360"/>
              <w:rPr>
                <w:rFonts w:ascii="Times New Roman" w:hAnsi="Times New Roman" w:cs="Times New Roman"/>
                <w:sz w:val="24"/>
              </w:rPr>
            </w:pPr>
          </w:p>
          <w:p w14:paraId="40A9A825" w14:textId="77777777" w:rsidR="00F75914" w:rsidRPr="00F75914" w:rsidRDefault="00F75914" w:rsidP="00F75914">
            <w:pPr>
              <w:spacing w:after="0" w:line="240" w:lineRule="auto"/>
              <w:ind w:left="360"/>
              <w:rPr>
                <w:rFonts w:ascii="Times New Roman" w:hAnsi="Times New Roman" w:cs="Times New Roman"/>
                <w:sz w:val="24"/>
              </w:rPr>
            </w:pPr>
          </w:p>
          <w:p w14:paraId="47A466E9" w14:textId="77777777" w:rsidR="00F75914" w:rsidRPr="00F75914" w:rsidRDefault="00F75914" w:rsidP="00F75914">
            <w:pPr>
              <w:spacing w:after="0" w:line="240" w:lineRule="auto"/>
              <w:ind w:left="360"/>
              <w:rPr>
                <w:rFonts w:ascii="Times New Roman" w:hAnsi="Times New Roman" w:cs="Times New Roman"/>
                <w:sz w:val="24"/>
              </w:rPr>
            </w:pPr>
          </w:p>
          <w:p w14:paraId="090CDFD3" w14:textId="77777777" w:rsidR="00F75914" w:rsidRPr="00F75914" w:rsidRDefault="00F75914" w:rsidP="00F75914">
            <w:pPr>
              <w:spacing w:after="0" w:line="240" w:lineRule="auto"/>
              <w:rPr>
                <w:rFonts w:ascii="Times New Roman" w:hAnsi="Times New Roman" w:cs="Times New Roman"/>
                <w:sz w:val="24"/>
              </w:rPr>
            </w:pPr>
          </w:p>
          <w:p w14:paraId="4DF359B3" w14:textId="77777777" w:rsidR="00F75914" w:rsidRPr="00F75914" w:rsidRDefault="00F75914" w:rsidP="00AF78C3">
            <w:pPr>
              <w:numPr>
                <w:ilvl w:val="0"/>
                <w:numId w:val="199"/>
              </w:numPr>
              <w:tabs>
                <w:tab w:val="clear" w:pos="720"/>
                <w:tab w:val="num" w:pos="360"/>
              </w:tabs>
              <w:spacing w:after="0" w:line="240" w:lineRule="auto"/>
              <w:ind w:left="360"/>
              <w:rPr>
                <w:rFonts w:ascii="Times New Roman" w:hAnsi="Times New Roman" w:cs="Times New Roman"/>
                <w:sz w:val="24"/>
              </w:rPr>
            </w:pPr>
            <w:r w:rsidRPr="00F75914">
              <w:rPr>
                <w:rFonts w:ascii="Times New Roman" w:hAnsi="Times New Roman" w:cs="Times New Roman"/>
                <w:sz w:val="24"/>
              </w:rPr>
              <w:t xml:space="preserve">rozliší působení vizuálně obrazného vyjádření v rovině smyslového účinku </w:t>
            </w:r>
          </w:p>
          <w:p w14:paraId="0BC4FCC6" w14:textId="77777777" w:rsidR="00F75914" w:rsidRPr="00F75914" w:rsidRDefault="00F75914" w:rsidP="00F75914">
            <w:pPr>
              <w:spacing w:after="0" w:line="240" w:lineRule="auto"/>
              <w:ind w:left="360"/>
              <w:rPr>
                <w:rFonts w:ascii="Times New Roman" w:hAnsi="Times New Roman" w:cs="Times New Roman"/>
                <w:sz w:val="24"/>
              </w:rPr>
            </w:pPr>
          </w:p>
          <w:p w14:paraId="1F21FC1E" w14:textId="77777777" w:rsidR="00F75914" w:rsidRPr="00F75914" w:rsidRDefault="00F75914" w:rsidP="00F75914">
            <w:pPr>
              <w:spacing w:after="0" w:line="240" w:lineRule="auto"/>
              <w:rPr>
                <w:rFonts w:ascii="Times New Roman" w:hAnsi="Times New Roman" w:cs="Times New Roman"/>
              </w:rPr>
            </w:pPr>
          </w:p>
          <w:p w14:paraId="75D1C99C" w14:textId="77777777" w:rsidR="00F75914" w:rsidRPr="00F75914" w:rsidRDefault="00F75914" w:rsidP="00F75914">
            <w:pPr>
              <w:spacing w:after="0" w:line="240" w:lineRule="auto"/>
              <w:rPr>
                <w:rFonts w:ascii="Times New Roman" w:hAnsi="Times New Roman" w:cs="Times New Roman"/>
              </w:rPr>
            </w:pPr>
          </w:p>
          <w:p w14:paraId="0C306727" w14:textId="77777777" w:rsidR="00F75914" w:rsidRPr="00F75914" w:rsidRDefault="00F75914" w:rsidP="00F75914">
            <w:pPr>
              <w:spacing w:after="0" w:line="240" w:lineRule="auto"/>
              <w:rPr>
                <w:rFonts w:ascii="Times New Roman" w:hAnsi="Times New Roman" w:cs="Times New Roman"/>
              </w:rPr>
            </w:pPr>
          </w:p>
          <w:p w14:paraId="37F1F1D9" w14:textId="77777777" w:rsidR="00F75914" w:rsidRPr="00F75914" w:rsidRDefault="00F75914" w:rsidP="00F75914">
            <w:pPr>
              <w:spacing w:after="0" w:line="240" w:lineRule="auto"/>
              <w:rPr>
                <w:rFonts w:ascii="Times New Roman" w:hAnsi="Times New Roman" w:cs="Times New Roman"/>
              </w:rPr>
            </w:pPr>
          </w:p>
          <w:p w14:paraId="57D7F1E4" w14:textId="77777777" w:rsidR="00F75914" w:rsidRPr="00F75914" w:rsidRDefault="00F75914" w:rsidP="00F75914">
            <w:pPr>
              <w:spacing w:after="0" w:line="240" w:lineRule="auto"/>
              <w:rPr>
                <w:rFonts w:ascii="Times New Roman" w:hAnsi="Times New Roman" w:cs="Times New Roman"/>
              </w:rPr>
            </w:pPr>
          </w:p>
          <w:p w14:paraId="12678C6D" w14:textId="77777777" w:rsidR="00F75914" w:rsidRPr="00F75914" w:rsidRDefault="00F75914" w:rsidP="00F75914">
            <w:pPr>
              <w:spacing w:after="0" w:line="240" w:lineRule="auto"/>
              <w:rPr>
                <w:rFonts w:ascii="Times New Roman" w:hAnsi="Times New Roman" w:cs="Times New Roman"/>
              </w:rPr>
            </w:pPr>
          </w:p>
          <w:p w14:paraId="2982E7D9" w14:textId="77777777" w:rsidR="00F75914" w:rsidRPr="00F75914" w:rsidRDefault="00F75914" w:rsidP="00F75914">
            <w:pPr>
              <w:spacing w:after="0" w:line="240" w:lineRule="auto"/>
              <w:rPr>
                <w:rFonts w:ascii="Times New Roman" w:hAnsi="Times New Roman" w:cs="Times New Roman"/>
              </w:rPr>
            </w:pPr>
          </w:p>
          <w:p w14:paraId="1E0536CB" w14:textId="77777777" w:rsidR="00F75914" w:rsidRPr="00F75914" w:rsidRDefault="00F75914" w:rsidP="00F75914">
            <w:pPr>
              <w:spacing w:after="0" w:line="240" w:lineRule="auto"/>
              <w:rPr>
                <w:rFonts w:ascii="Times New Roman" w:hAnsi="Times New Roman" w:cs="Times New Roman"/>
              </w:rPr>
            </w:pPr>
          </w:p>
          <w:p w14:paraId="4913BDBF" w14:textId="77777777" w:rsidR="00F75914" w:rsidRPr="00F75914" w:rsidRDefault="00F75914" w:rsidP="00F75914">
            <w:pPr>
              <w:spacing w:after="0" w:line="240" w:lineRule="auto"/>
              <w:rPr>
                <w:rFonts w:ascii="Times New Roman" w:hAnsi="Times New Roman" w:cs="Times New Roman"/>
              </w:rPr>
            </w:pPr>
          </w:p>
          <w:p w14:paraId="1563247A" w14:textId="77777777" w:rsidR="00F75914" w:rsidRPr="00F75914" w:rsidRDefault="00F75914" w:rsidP="00AF78C3">
            <w:pPr>
              <w:numPr>
                <w:ilvl w:val="0"/>
                <w:numId w:val="199"/>
              </w:numPr>
              <w:tabs>
                <w:tab w:val="clear" w:pos="720"/>
                <w:tab w:val="num" w:pos="360"/>
              </w:tabs>
              <w:spacing w:after="0" w:line="240" w:lineRule="auto"/>
              <w:ind w:left="360"/>
              <w:rPr>
                <w:rFonts w:ascii="Times New Roman" w:hAnsi="Times New Roman" w:cs="Times New Roman"/>
                <w:sz w:val="24"/>
              </w:rPr>
            </w:pPr>
            <w:r w:rsidRPr="00F75914">
              <w:rPr>
                <w:rFonts w:ascii="Times New Roman" w:hAnsi="Times New Roman" w:cs="Times New Roman"/>
                <w:sz w:val="24"/>
              </w:rPr>
              <w:lastRenderedPageBreak/>
              <w:t>užívá vizuálně obrazná vyjádření k zaznamenání vizuálních zkušeností, zkušeností získaných ostatními smysly a k zaznamenání podnětů z představ a fantazie</w:t>
            </w:r>
          </w:p>
          <w:p w14:paraId="177B18DD" w14:textId="77777777" w:rsidR="00F75914" w:rsidRPr="00F75914" w:rsidRDefault="00F75914" w:rsidP="00F75914">
            <w:pPr>
              <w:spacing w:after="0" w:line="240" w:lineRule="auto"/>
              <w:ind w:left="360"/>
              <w:rPr>
                <w:rFonts w:ascii="Times New Roman" w:hAnsi="Times New Roman" w:cs="Times New Roman"/>
                <w:sz w:val="24"/>
              </w:rPr>
            </w:pPr>
          </w:p>
          <w:p w14:paraId="6875A721" w14:textId="77777777" w:rsidR="00F75914" w:rsidRPr="00F75914" w:rsidRDefault="00F75914" w:rsidP="00F75914">
            <w:pPr>
              <w:spacing w:after="0" w:line="240" w:lineRule="auto"/>
              <w:rPr>
                <w:rFonts w:ascii="Times New Roman" w:hAnsi="Times New Roman" w:cs="Times New Roman"/>
              </w:rPr>
            </w:pPr>
          </w:p>
          <w:p w14:paraId="04999CD2" w14:textId="77777777" w:rsidR="00F75914" w:rsidRPr="00F75914" w:rsidRDefault="00F75914" w:rsidP="00F75914">
            <w:pPr>
              <w:spacing w:after="0" w:line="240" w:lineRule="auto"/>
              <w:rPr>
                <w:rFonts w:ascii="Times New Roman" w:hAnsi="Times New Roman" w:cs="Times New Roman"/>
              </w:rPr>
            </w:pPr>
          </w:p>
          <w:p w14:paraId="1421D31F" w14:textId="77777777" w:rsidR="00F75914" w:rsidRPr="00F75914" w:rsidRDefault="00F75914" w:rsidP="00F75914">
            <w:pPr>
              <w:spacing w:after="0" w:line="240" w:lineRule="auto"/>
              <w:rPr>
                <w:rFonts w:ascii="Times New Roman" w:hAnsi="Times New Roman" w:cs="Times New Roman"/>
              </w:rPr>
            </w:pPr>
          </w:p>
          <w:p w14:paraId="70AD13E4" w14:textId="77777777" w:rsidR="00F75914" w:rsidRPr="00F75914" w:rsidRDefault="00F75914" w:rsidP="00F75914">
            <w:pPr>
              <w:spacing w:after="0" w:line="240" w:lineRule="auto"/>
              <w:rPr>
                <w:rFonts w:ascii="Times New Roman" w:hAnsi="Times New Roman" w:cs="Times New Roman"/>
              </w:rPr>
            </w:pPr>
          </w:p>
          <w:p w14:paraId="3AE1048B" w14:textId="77777777" w:rsidR="00F75914" w:rsidRPr="00F75914" w:rsidRDefault="00F75914" w:rsidP="00F75914">
            <w:pPr>
              <w:spacing w:after="0" w:line="240" w:lineRule="auto"/>
              <w:rPr>
                <w:rFonts w:ascii="Times New Roman" w:hAnsi="Times New Roman" w:cs="Times New Roman"/>
              </w:rPr>
            </w:pPr>
          </w:p>
          <w:p w14:paraId="657825EE" w14:textId="77777777" w:rsidR="00F75914" w:rsidRPr="00F75914" w:rsidRDefault="00F75914" w:rsidP="00F75914">
            <w:pPr>
              <w:spacing w:after="0" w:line="240" w:lineRule="auto"/>
              <w:rPr>
                <w:rFonts w:ascii="Times New Roman" w:hAnsi="Times New Roman" w:cs="Times New Roman"/>
              </w:rPr>
            </w:pPr>
          </w:p>
          <w:p w14:paraId="4D5408B5" w14:textId="77777777" w:rsidR="00F75914" w:rsidRPr="00F75914" w:rsidRDefault="00F75914" w:rsidP="00F75914">
            <w:pPr>
              <w:spacing w:after="0" w:line="240" w:lineRule="auto"/>
              <w:rPr>
                <w:rFonts w:ascii="Times New Roman" w:hAnsi="Times New Roman" w:cs="Times New Roman"/>
              </w:rPr>
            </w:pPr>
          </w:p>
          <w:p w14:paraId="2BDEDB27" w14:textId="77777777" w:rsidR="00F75914" w:rsidRPr="00F75914" w:rsidRDefault="00F75914" w:rsidP="00F75914">
            <w:pPr>
              <w:spacing w:after="0" w:line="240" w:lineRule="auto"/>
              <w:rPr>
                <w:rFonts w:ascii="Times New Roman" w:hAnsi="Times New Roman" w:cs="Times New Roman"/>
              </w:rPr>
            </w:pPr>
          </w:p>
          <w:p w14:paraId="1F8A2104" w14:textId="77777777" w:rsidR="00F75914" w:rsidRPr="00F75914" w:rsidRDefault="00F75914" w:rsidP="00F75914">
            <w:pPr>
              <w:spacing w:after="0" w:line="240" w:lineRule="auto"/>
              <w:rPr>
                <w:rFonts w:ascii="Times New Roman" w:hAnsi="Times New Roman" w:cs="Times New Roman"/>
              </w:rPr>
            </w:pPr>
          </w:p>
          <w:p w14:paraId="112152A0" w14:textId="77777777" w:rsidR="00F75914" w:rsidRPr="00F75914" w:rsidRDefault="00F75914" w:rsidP="00F75914">
            <w:pPr>
              <w:spacing w:after="0" w:line="240" w:lineRule="auto"/>
              <w:rPr>
                <w:rFonts w:ascii="Times New Roman" w:hAnsi="Times New Roman" w:cs="Times New Roman"/>
              </w:rPr>
            </w:pPr>
          </w:p>
          <w:p w14:paraId="466B7222" w14:textId="77777777" w:rsidR="00F75914" w:rsidRPr="00F75914" w:rsidRDefault="00F75914" w:rsidP="00F75914">
            <w:pPr>
              <w:spacing w:after="0" w:line="240" w:lineRule="auto"/>
              <w:rPr>
                <w:rFonts w:ascii="Times New Roman" w:hAnsi="Times New Roman" w:cs="Times New Roman"/>
              </w:rPr>
            </w:pPr>
          </w:p>
          <w:p w14:paraId="23064A0F" w14:textId="77777777" w:rsidR="00F75914" w:rsidRPr="00F75914" w:rsidRDefault="00F75914" w:rsidP="00F75914">
            <w:pPr>
              <w:spacing w:after="0" w:line="240" w:lineRule="auto"/>
              <w:rPr>
                <w:rFonts w:ascii="Times New Roman" w:hAnsi="Times New Roman" w:cs="Times New Roman"/>
              </w:rPr>
            </w:pPr>
          </w:p>
          <w:p w14:paraId="4353F4C5" w14:textId="77777777" w:rsidR="00F75914" w:rsidRPr="00F75914" w:rsidRDefault="00F75914" w:rsidP="00F75914">
            <w:pPr>
              <w:spacing w:after="0" w:line="240" w:lineRule="auto"/>
              <w:rPr>
                <w:rFonts w:ascii="Times New Roman" w:hAnsi="Times New Roman" w:cs="Times New Roman"/>
              </w:rPr>
            </w:pPr>
          </w:p>
          <w:p w14:paraId="06E202CF" w14:textId="77777777" w:rsidR="00F75914" w:rsidRPr="00F75914" w:rsidRDefault="00F75914" w:rsidP="00F75914">
            <w:pPr>
              <w:spacing w:after="0" w:line="240" w:lineRule="auto"/>
              <w:rPr>
                <w:rFonts w:ascii="Times New Roman" w:hAnsi="Times New Roman" w:cs="Times New Roman"/>
              </w:rPr>
            </w:pPr>
          </w:p>
          <w:p w14:paraId="27927F7D" w14:textId="77777777" w:rsidR="00F75914" w:rsidRPr="00F75914" w:rsidRDefault="00F75914" w:rsidP="00F75914">
            <w:pPr>
              <w:spacing w:after="0" w:line="240" w:lineRule="auto"/>
              <w:rPr>
                <w:rFonts w:ascii="Times New Roman" w:hAnsi="Times New Roman" w:cs="Times New Roman"/>
              </w:rPr>
            </w:pPr>
          </w:p>
          <w:p w14:paraId="3A31B268" w14:textId="77777777" w:rsidR="00F75914" w:rsidRPr="00F75914" w:rsidRDefault="00F75914" w:rsidP="00F75914">
            <w:pPr>
              <w:spacing w:after="0" w:line="240" w:lineRule="auto"/>
              <w:rPr>
                <w:rFonts w:ascii="Times New Roman" w:hAnsi="Times New Roman" w:cs="Times New Roman"/>
              </w:rPr>
            </w:pPr>
          </w:p>
          <w:p w14:paraId="1F960B03" w14:textId="77777777" w:rsidR="00F75914" w:rsidRPr="00F75914" w:rsidRDefault="00F75914" w:rsidP="00F75914">
            <w:pPr>
              <w:spacing w:after="0" w:line="240" w:lineRule="auto"/>
              <w:rPr>
                <w:rFonts w:ascii="Times New Roman" w:hAnsi="Times New Roman" w:cs="Times New Roman"/>
              </w:rPr>
            </w:pPr>
          </w:p>
          <w:p w14:paraId="5A3133A7" w14:textId="77777777" w:rsidR="00F75914" w:rsidRPr="00F75914" w:rsidRDefault="00F75914" w:rsidP="00F75914">
            <w:pPr>
              <w:spacing w:after="0" w:line="240" w:lineRule="auto"/>
              <w:rPr>
                <w:rFonts w:ascii="Times New Roman" w:hAnsi="Times New Roman" w:cs="Times New Roman"/>
              </w:rPr>
            </w:pPr>
          </w:p>
          <w:p w14:paraId="2C976509" w14:textId="77777777" w:rsidR="00F75914" w:rsidRPr="00F75914" w:rsidRDefault="00F75914" w:rsidP="00F75914">
            <w:pPr>
              <w:spacing w:after="0" w:line="240" w:lineRule="auto"/>
              <w:rPr>
                <w:rFonts w:ascii="Times New Roman" w:hAnsi="Times New Roman" w:cs="Times New Roman"/>
              </w:rPr>
            </w:pPr>
          </w:p>
          <w:p w14:paraId="470BDC2B" w14:textId="77777777" w:rsidR="00F75914" w:rsidRPr="00F75914" w:rsidRDefault="00F75914" w:rsidP="00F75914">
            <w:pPr>
              <w:spacing w:after="0" w:line="240" w:lineRule="auto"/>
              <w:rPr>
                <w:rFonts w:ascii="Times New Roman" w:hAnsi="Times New Roman" w:cs="Times New Roman"/>
              </w:rPr>
            </w:pPr>
          </w:p>
          <w:p w14:paraId="2D0A258E" w14:textId="77777777" w:rsidR="00F75914" w:rsidRPr="00F75914" w:rsidRDefault="00F75914" w:rsidP="00F75914">
            <w:pPr>
              <w:spacing w:after="0" w:line="240" w:lineRule="auto"/>
              <w:rPr>
                <w:rFonts w:ascii="Times New Roman" w:hAnsi="Times New Roman" w:cs="Times New Roman"/>
              </w:rPr>
            </w:pPr>
          </w:p>
          <w:p w14:paraId="794F7A72" w14:textId="77777777" w:rsidR="00F75914" w:rsidRPr="00F75914" w:rsidRDefault="00F75914" w:rsidP="00AF78C3">
            <w:pPr>
              <w:numPr>
                <w:ilvl w:val="0"/>
                <w:numId w:val="199"/>
              </w:numPr>
              <w:tabs>
                <w:tab w:val="clear" w:pos="720"/>
                <w:tab w:val="num" w:pos="360"/>
              </w:tabs>
              <w:spacing w:after="0" w:line="240" w:lineRule="auto"/>
              <w:ind w:left="360"/>
              <w:rPr>
                <w:rFonts w:ascii="Times New Roman" w:hAnsi="Times New Roman" w:cs="Times New Roman"/>
                <w:sz w:val="24"/>
              </w:rPr>
            </w:pPr>
            <w:proofErr w:type="gramStart"/>
            <w:r w:rsidRPr="00F75914">
              <w:rPr>
                <w:rFonts w:ascii="Times New Roman" w:hAnsi="Times New Roman" w:cs="Times New Roman"/>
                <w:sz w:val="24"/>
              </w:rPr>
              <w:t>při  interpretaci</w:t>
            </w:r>
            <w:proofErr w:type="gramEnd"/>
            <w:r w:rsidRPr="00F75914">
              <w:rPr>
                <w:rFonts w:ascii="Times New Roman" w:hAnsi="Times New Roman" w:cs="Times New Roman"/>
                <w:sz w:val="24"/>
              </w:rPr>
              <w:t xml:space="preserve"> </w:t>
            </w:r>
            <w:r w:rsidR="004F47FD">
              <w:rPr>
                <w:rFonts w:ascii="Times New Roman" w:hAnsi="Times New Roman" w:cs="Times New Roman"/>
                <w:sz w:val="24"/>
              </w:rPr>
              <w:t xml:space="preserve"> uměleckých obrazných vyjádření</w:t>
            </w:r>
            <w:r w:rsidRPr="00F75914">
              <w:rPr>
                <w:rFonts w:ascii="Times New Roman" w:hAnsi="Times New Roman" w:cs="Times New Roman"/>
                <w:sz w:val="24"/>
              </w:rPr>
              <w:t xml:space="preserve"> m</w:t>
            </w:r>
            <w:r w:rsidR="004F47FD">
              <w:rPr>
                <w:rFonts w:ascii="Times New Roman" w:hAnsi="Times New Roman" w:cs="Times New Roman"/>
                <w:sz w:val="24"/>
              </w:rPr>
              <w:t xml:space="preserve">inulosti a současnosti vychází </w:t>
            </w:r>
            <w:r w:rsidRPr="00F75914">
              <w:rPr>
                <w:rFonts w:ascii="Times New Roman" w:hAnsi="Times New Roman" w:cs="Times New Roman"/>
                <w:sz w:val="24"/>
              </w:rPr>
              <w:t>ze svých znalostí historických souvislostí i z osobních zkušeností a prožitků</w:t>
            </w:r>
          </w:p>
          <w:p w14:paraId="79195AA7" w14:textId="77777777" w:rsidR="00F75914" w:rsidRPr="00F75914" w:rsidRDefault="00F75914" w:rsidP="00F75914">
            <w:pPr>
              <w:spacing w:after="0" w:line="240" w:lineRule="auto"/>
              <w:rPr>
                <w:rFonts w:ascii="Times New Roman" w:hAnsi="Times New Roman" w:cs="Times New Roman"/>
              </w:rPr>
            </w:pPr>
          </w:p>
          <w:p w14:paraId="5CB7A098" w14:textId="77777777" w:rsidR="00F75914" w:rsidRPr="00F75914" w:rsidRDefault="00F75914" w:rsidP="00F75914">
            <w:pPr>
              <w:spacing w:after="0" w:line="240" w:lineRule="auto"/>
              <w:rPr>
                <w:rFonts w:ascii="Times New Roman" w:hAnsi="Times New Roman" w:cs="Times New Roman"/>
              </w:rPr>
            </w:pPr>
          </w:p>
          <w:p w14:paraId="0B98BEAA" w14:textId="77777777" w:rsidR="00F75914" w:rsidRPr="00F75914" w:rsidRDefault="00F75914" w:rsidP="00F75914">
            <w:pPr>
              <w:spacing w:after="0" w:line="240" w:lineRule="auto"/>
              <w:rPr>
                <w:rFonts w:ascii="Times New Roman" w:hAnsi="Times New Roman" w:cs="Times New Roman"/>
              </w:rPr>
            </w:pPr>
          </w:p>
          <w:p w14:paraId="7DD73242" w14:textId="77777777" w:rsidR="00F75914" w:rsidRPr="00F75914" w:rsidRDefault="00F75914" w:rsidP="00F75914">
            <w:pPr>
              <w:spacing w:after="0" w:line="240" w:lineRule="auto"/>
              <w:rPr>
                <w:rFonts w:ascii="Times New Roman" w:hAnsi="Times New Roman" w:cs="Times New Roman"/>
              </w:rPr>
            </w:pPr>
          </w:p>
        </w:tc>
        <w:tc>
          <w:tcPr>
            <w:tcW w:w="4253" w:type="dxa"/>
          </w:tcPr>
          <w:p w14:paraId="43AFF826"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r w:rsidRPr="00F75914">
              <w:rPr>
                <w:rFonts w:ascii="Times New Roman" w:hAnsi="Times New Roman" w:cs="Times New Roman"/>
                <w:sz w:val="24"/>
              </w:rPr>
              <w:lastRenderedPageBreak/>
              <w:t xml:space="preserve">Vybírá a </w:t>
            </w:r>
            <w:r w:rsidR="005C3427">
              <w:rPr>
                <w:rFonts w:ascii="Times New Roman" w:hAnsi="Times New Roman" w:cs="Times New Roman"/>
                <w:sz w:val="24"/>
              </w:rPr>
              <w:t>samostatně vytváří vizuálně obrazné</w:t>
            </w:r>
            <w:r w:rsidRPr="00F75914">
              <w:rPr>
                <w:rFonts w:ascii="Times New Roman" w:hAnsi="Times New Roman" w:cs="Times New Roman"/>
                <w:sz w:val="24"/>
              </w:rPr>
              <w:t xml:space="preserve"> ele</w:t>
            </w:r>
            <w:r w:rsidR="005C3427">
              <w:rPr>
                <w:rFonts w:ascii="Times New Roman" w:hAnsi="Times New Roman" w:cs="Times New Roman"/>
                <w:sz w:val="24"/>
              </w:rPr>
              <w:t>menty</w:t>
            </w:r>
            <w:r w:rsidRPr="00F75914">
              <w:rPr>
                <w:rFonts w:ascii="Times New Roman" w:hAnsi="Times New Roman" w:cs="Times New Roman"/>
                <w:sz w:val="24"/>
              </w:rPr>
              <w:t xml:space="preserve"> zkušeností z vlastního vnímání, z představ a poznání.</w:t>
            </w:r>
          </w:p>
          <w:p w14:paraId="50CFB27B"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r w:rsidRPr="00F75914">
              <w:rPr>
                <w:rFonts w:ascii="Times New Roman" w:hAnsi="Times New Roman" w:cs="Times New Roman"/>
                <w:sz w:val="24"/>
              </w:rPr>
              <w:t>Uplatňuje osobitý přístup k rea</w:t>
            </w:r>
            <w:r w:rsidR="0043462C">
              <w:rPr>
                <w:rFonts w:ascii="Times New Roman" w:hAnsi="Times New Roman" w:cs="Times New Roman"/>
                <w:sz w:val="24"/>
              </w:rPr>
              <w:t xml:space="preserve">litě, představivost a fantazii </w:t>
            </w:r>
            <w:r w:rsidRPr="00F75914">
              <w:rPr>
                <w:rFonts w:ascii="Times New Roman" w:hAnsi="Times New Roman" w:cs="Times New Roman"/>
                <w:sz w:val="24"/>
              </w:rPr>
              <w:t>ve vlastním výtvarném projevu.</w:t>
            </w:r>
          </w:p>
          <w:p w14:paraId="4AFEE902"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303DC0C7"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4C195DF8" w14:textId="77777777" w:rsidR="00F75914" w:rsidRPr="00F75914" w:rsidRDefault="005C3427" w:rsidP="00F75914">
            <w:pPr>
              <w:widowControl w:val="0"/>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Zaznamenává vizuální zkušenost.</w:t>
            </w:r>
          </w:p>
          <w:p w14:paraId="0436DE78"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4801603C"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77D5B1F0"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5C1843B7"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r w:rsidRPr="00F75914">
              <w:rPr>
                <w:rFonts w:ascii="Times New Roman" w:hAnsi="Times New Roman" w:cs="Times New Roman"/>
                <w:sz w:val="24"/>
              </w:rPr>
              <w:t>Orientuje se v grafických technikách.</w:t>
            </w:r>
          </w:p>
          <w:p w14:paraId="29EAA351"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29881A1E"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655EB382"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7D196E6B"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53AE0A29"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56C8BA82"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r w:rsidRPr="00F75914">
              <w:rPr>
                <w:rFonts w:ascii="Times New Roman" w:hAnsi="Times New Roman" w:cs="Times New Roman"/>
                <w:sz w:val="24"/>
              </w:rPr>
              <w:t>Interpretuje umělecká vizuálně obrazná vyjádření současnosti i minulosti; vychází při tom ze svých znalostí historických souvislostí i z osobních zkušeností a prožitků.</w:t>
            </w:r>
          </w:p>
          <w:p w14:paraId="6DA7F17A"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5EE7D6DF"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r w:rsidRPr="00F75914">
              <w:rPr>
                <w:rFonts w:ascii="Times New Roman" w:hAnsi="Times New Roman" w:cs="Times New Roman"/>
                <w:sz w:val="24"/>
              </w:rPr>
              <w:t xml:space="preserve">Rozvíjí se v estetickém </w:t>
            </w:r>
            <w:proofErr w:type="gramStart"/>
            <w:r w:rsidRPr="00F75914">
              <w:rPr>
                <w:rFonts w:ascii="Times New Roman" w:hAnsi="Times New Roman" w:cs="Times New Roman"/>
                <w:sz w:val="24"/>
              </w:rPr>
              <w:t>cítění - využívá</w:t>
            </w:r>
            <w:proofErr w:type="gramEnd"/>
            <w:r w:rsidRPr="00F75914">
              <w:rPr>
                <w:rFonts w:ascii="Times New Roman" w:hAnsi="Times New Roman" w:cs="Times New Roman"/>
                <w:sz w:val="24"/>
              </w:rPr>
              <w:t xml:space="preserve"> dekorativních postupů, </w:t>
            </w:r>
            <w:r w:rsidR="0043462C">
              <w:rPr>
                <w:rFonts w:ascii="Times New Roman" w:hAnsi="Times New Roman" w:cs="Times New Roman"/>
                <w:sz w:val="24"/>
                <w:szCs w:val="24"/>
              </w:rPr>
              <w:t xml:space="preserve">osvojuje </w:t>
            </w:r>
            <w:r w:rsidRPr="00F75914">
              <w:rPr>
                <w:rFonts w:ascii="Times New Roman" w:hAnsi="Times New Roman" w:cs="Times New Roman"/>
                <w:sz w:val="24"/>
                <w:szCs w:val="24"/>
              </w:rPr>
              <w:t>si zákla</w:t>
            </w:r>
            <w:r w:rsidR="0043462C">
              <w:rPr>
                <w:rFonts w:ascii="Times New Roman" w:hAnsi="Times New Roman" w:cs="Times New Roman"/>
                <w:sz w:val="24"/>
                <w:szCs w:val="24"/>
              </w:rPr>
              <w:t xml:space="preserve">dy dobrého vkusu a uplatňuje </w:t>
            </w:r>
            <w:r w:rsidRPr="00F75914">
              <w:rPr>
                <w:rFonts w:ascii="Times New Roman" w:hAnsi="Times New Roman" w:cs="Times New Roman"/>
                <w:sz w:val="24"/>
                <w:szCs w:val="24"/>
              </w:rPr>
              <w:t>je v praktickém životě.</w:t>
            </w:r>
          </w:p>
          <w:p w14:paraId="7F2B0518"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306F72FD"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3E9B24C2"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60DDFFF0"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r w:rsidRPr="00F75914">
              <w:rPr>
                <w:rFonts w:ascii="Times New Roman" w:hAnsi="Times New Roman" w:cs="Times New Roman"/>
                <w:sz w:val="24"/>
              </w:rPr>
              <w:lastRenderedPageBreak/>
              <w:t>Správně uplatňuje techniku kresby a zachycuje prostor.</w:t>
            </w:r>
          </w:p>
          <w:p w14:paraId="3FB095BF"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746D8804" w14:textId="77777777" w:rsidR="00F75914" w:rsidRPr="00F75914" w:rsidRDefault="00F75914" w:rsidP="00F75914">
            <w:pPr>
              <w:spacing w:after="0" w:line="240" w:lineRule="auto"/>
              <w:rPr>
                <w:rFonts w:ascii="Times New Roman" w:hAnsi="Times New Roman" w:cs="Times New Roman"/>
                <w:sz w:val="24"/>
                <w:szCs w:val="24"/>
              </w:rPr>
            </w:pPr>
            <w:r w:rsidRPr="00F75914">
              <w:rPr>
                <w:rFonts w:ascii="Times New Roman" w:hAnsi="Times New Roman" w:cs="Times New Roman"/>
                <w:sz w:val="24"/>
                <w:szCs w:val="24"/>
              </w:rPr>
              <w:t>Citlivě vnímá okolní skutečnost uměleckou i mimouměleckou, projevuje aktivní estetický vztah k životnímu prostředí, k jeho tvorbě a ochraně</w:t>
            </w:r>
          </w:p>
          <w:p w14:paraId="2907F42C" w14:textId="77777777" w:rsidR="00F75914" w:rsidRPr="00F75914" w:rsidRDefault="00F75914" w:rsidP="00F75914">
            <w:pPr>
              <w:spacing w:after="0" w:line="240" w:lineRule="auto"/>
              <w:rPr>
                <w:rFonts w:ascii="Times New Roman" w:hAnsi="Times New Roman" w:cs="Times New Roman"/>
                <w:sz w:val="24"/>
                <w:szCs w:val="24"/>
              </w:rPr>
            </w:pPr>
          </w:p>
          <w:p w14:paraId="312EF30F"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712F4D54"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r w:rsidRPr="00F75914">
              <w:rPr>
                <w:rFonts w:ascii="Times New Roman" w:hAnsi="Times New Roman" w:cs="Times New Roman"/>
                <w:sz w:val="24"/>
              </w:rPr>
              <w:t>Zobrazuje vlastní fantazijní představy a odhaluje interpretační kontext vlastního vyjádření, kombinuje výtvarné prostředky a experimentuje s nimi.</w:t>
            </w:r>
          </w:p>
          <w:p w14:paraId="3EB68946"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7BBD22B6"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21E9899E"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r w:rsidRPr="00F75914">
              <w:rPr>
                <w:rFonts w:ascii="Times New Roman" w:hAnsi="Times New Roman" w:cs="Times New Roman"/>
                <w:sz w:val="24"/>
              </w:rPr>
              <w:t>Správně užívá techniku malby, využívá texturu, míchá a vrství barvy.</w:t>
            </w:r>
          </w:p>
          <w:p w14:paraId="175142A6"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sz w:val="24"/>
              </w:rPr>
              <w:t>Užívá perspektivních postupů.</w:t>
            </w:r>
          </w:p>
          <w:p w14:paraId="2376A263" w14:textId="77777777" w:rsidR="00F75914" w:rsidRPr="00F75914" w:rsidRDefault="00F75914" w:rsidP="00F75914">
            <w:pPr>
              <w:spacing w:after="0" w:line="240" w:lineRule="auto"/>
              <w:rPr>
                <w:rFonts w:ascii="Times New Roman" w:hAnsi="Times New Roman" w:cs="Times New Roman"/>
                <w:sz w:val="24"/>
              </w:rPr>
            </w:pPr>
          </w:p>
          <w:p w14:paraId="19407FC4"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sz w:val="24"/>
              </w:rPr>
              <w:t xml:space="preserve">K tvorbě užívá některé metody současného výtvarného umění a digitálních </w:t>
            </w:r>
            <w:proofErr w:type="gramStart"/>
            <w:r w:rsidRPr="00F75914">
              <w:rPr>
                <w:rFonts w:ascii="Times New Roman" w:hAnsi="Times New Roman" w:cs="Times New Roman"/>
                <w:sz w:val="24"/>
              </w:rPr>
              <w:t>médií - počítačová</w:t>
            </w:r>
            <w:proofErr w:type="gramEnd"/>
            <w:r w:rsidRPr="00F75914">
              <w:rPr>
                <w:rFonts w:ascii="Times New Roman" w:hAnsi="Times New Roman" w:cs="Times New Roman"/>
                <w:sz w:val="24"/>
              </w:rPr>
              <w:t xml:space="preserve"> grafika, fotografie, video.</w:t>
            </w:r>
          </w:p>
          <w:p w14:paraId="5A7246D6" w14:textId="77777777" w:rsidR="00F75914" w:rsidRPr="00F75914" w:rsidRDefault="00F75914" w:rsidP="00F75914">
            <w:pPr>
              <w:spacing w:after="0" w:line="240" w:lineRule="auto"/>
              <w:rPr>
                <w:rFonts w:ascii="Times New Roman" w:hAnsi="Times New Roman" w:cs="Times New Roman"/>
                <w:sz w:val="24"/>
              </w:rPr>
            </w:pPr>
          </w:p>
          <w:p w14:paraId="6D146844" w14:textId="77777777" w:rsidR="00F75914" w:rsidRPr="00F75914" w:rsidRDefault="00F75914" w:rsidP="00F75914">
            <w:pPr>
              <w:spacing w:after="0" w:line="240" w:lineRule="auto"/>
              <w:rPr>
                <w:rFonts w:ascii="Times New Roman" w:hAnsi="Times New Roman" w:cs="Times New Roman"/>
                <w:sz w:val="24"/>
              </w:rPr>
            </w:pPr>
          </w:p>
          <w:p w14:paraId="42F0E174" w14:textId="77777777" w:rsidR="00F75914" w:rsidRPr="00F75914" w:rsidRDefault="00F75914" w:rsidP="00F75914">
            <w:pPr>
              <w:spacing w:after="0" w:line="240" w:lineRule="auto"/>
              <w:rPr>
                <w:rFonts w:ascii="Times New Roman" w:hAnsi="Times New Roman" w:cs="Times New Roman"/>
                <w:sz w:val="24"/>
              </w:rPr>
            </w:pPr>
          </w:p>
          <w:p w14:paraId="2E05F695" w14:textId="77777777" w:rsidR="00F75914" w:rsidRPr="00F75914" w:rsidRDefault="00F75914" w:rsidP="00F75914">
            <w:pPr>
              <w:spacing w:after="0" w:line="240" w:lineRule="auto"/>
              <w:rPr>
                <w:rFonts w:ascii="Times New Roman" w:hAnsi="Times New Roman" w:cs="Times New Roman"/>
              </w:rPr>
            </w:pPr>
            <w:r w:rsidRPr="00F75914">
              <w:rPr>
                <w:rFonts w:ascii="Times New Roman" w:hAnsi="Times New Roman" w:cs="Times New Roman"/>
                <w:sz w:val="24"/>
              </w:rPr>
              <w:t xml:space="preserve">Umí užívat znalostí o základních, druhotných a </w:t>
            </w:r>
            <w:r w:rsidR="004F47FD">
              <w:rPr>
                <w:rFonts w:ascii="Times New Roman" w:hAnsi="Times New Roman" w:cs="Times New Roman"/>
                <w:sz w:val="24"/>
              </w:rPr>
              <w:t>doplňkových barvách k</w:t>
            </w:r>
            <w:r w:rsidR="0043462C">
              <w:rPr>
                <w:rFonts w:ascii="Times New Roman" w:hAnsi="Times New Roman" w:cs="Times New Roman"/>
                <w:sz w:val="24"/>
              </w:rPr>
              <w:t> </w:t>
            </w:r>
            <w:r w:rsidR="004F47FD">
              <w:rPr>
                <w:rFonts w:ascii="Times New Roman" w:hAnsi="Times New Roman" w:cs="Times New Roman"/>
                <w:sz w:val="24"/>
              </w:rPr>
              <w:t>osobitému</w:t>
            </w:r>
            <w:r w:rsidR="0043462C">
              <w:rPr>
                <w:rFonts w:ascii="Times New Roman" w:hAnsi="Times New Roman" w:cs="Times New Roman"/>
                <w:sz w:val="24"/>
              </w:rPr>
              <w:t xml:space="preserve"> </w:t>
            </w:r>
            <w:r w:rsidRPr="00F75914">
              <w:rPr>
                <w:rFonts w:ascii="Times New Roman" w:hAnsi="Times New Roman" w:cs="Times New Roman"/>
                <w:sz w:val="24"/>
              </w:rPr>
              <w:t>výtvarném vyjádření.</w:t>
            </w:r>
          </w:p>
        </w:tc>
        <w:tc>
          <w:tcPr>
            <w:tcW w:w="3969" w:type="dxa"/>
          </w:tcPr>
          <w:p w14:paraId="35D18AFF"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b/>
                <w:sz w:val="24"/>
              </w:rPr>
              <w:lastRenderedPageBreak/>
              <w:t>Kresebné etudy.</w:t>
            </w:r>
            <w:r w:rsidRPr="00F75914">
              <w:rPr>
                <w:rFonts w:ascii="Times New Roman" w:hAnsi="Times New Roman" w:cs="Times New Roman"/>
                <w:sz w:val="24"/>
              </w:rPr>
              <w:t xml:space="preserve"> Etuda s linií jako výtvarným prostředkem.</w:t>
            </w:r>
          </w:p>
          <w:p w14:paraId="42CE1C72" w14:textId="77777777" w:rsidR="00F75914" w:rsidRPr="00F75914" w:rsidRDefault="00F75914" w:rsidP="00F75914">
            <w:pPr>
              <w:spacing w:after="0" w:line="240" w:lineRule="auto"/>
              <w:rPr>
                <w:rFonts w:ascii="Times New Roman" w:hAnsi="Times New Roman" w:cs="Times New Roman"/>
                <w:sz w:val="24"/>
              </w:rPr>
            </w:pPr>
          </w:p>
          <w:p w14:paraId="78262A03"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b/>
                <w:sz w:val="24"/>
              </w:rPr>
              <w:t>Různé typy zobrazení</w:t>
            </w:r>
            <w:r w:rsidRPr="00F75914">
              <w:rPr>
                <w:rFonts w:ascii="Times New Roman" w:hAnsi="Times New Roman" w:cs="Times New Roman"/>
                <w:sz w:val="24"/>
              </w:rPr>
              <w:t xml:space="preserve"> (pohledy, rovnoběžné promítání).</w:t>
            </w:r>
          </w:p>
          <w:p w14:paraId="6B26A4CE" w14:textId="77777777" w:rsidR="00F75914" w:rsidRPr="00F75914" w:rsidRDefault="00F75914" w:rsidP="00F75914">
            <w:pPr>
              <w:spacing w:after="0" w:line="240" w:lineRule="auto"/>
              <w:rPr>
                <w:rFonts w:ascii="Times New Roman" w:hAnsi="Times New Roman" w:cs="Times New Roman"/>
                <w:sz w:val="24"/>
              </w:rPr>
            </w:pPr>
          </w:p>
          <w:p w14:paraId="448D6C72"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b/>
                <w:sz w:val="24"/>
              </w:rPr>
              <w:t>Praktické ověřování a postupné využívání kompozičních principů</w:t>
            </w:r>
            <w:r w:rsidRPr="00F75914">
              <w:rPr>
                <w:rFonts w:ascii="Times New Roman" w:hAnsi="Times New Roman" w:cs="Times New Roman"/>
                <w:sz w:val="24"/>
              </w:rPr>
              <w:t xml:space="preserve"> (dominanta, subdominanta, vertikála, horizontála, diagonála, zlatý řez, kontrast, harmonie) v experimentálních činnostech a vlastní tvorbě.</w:t>
            </w:r>
          </w:p>
          <w:p w14:paraId="008623C4" w14:textId="77777777" w:rsidR="00F75914" w:rsidRPr="00F75914" w:rsidRDefault="00F75914" w:rsidP="00F75914">
            <w:pPr>
              <w:spacing w:after="0" w:line="240" w:lineRule="auto"/>
              <w:rPr>
                <w:rFonts w:ascii="Times New Roman" w:hAnsi="Times New Roman" w:cs="Times New Roman"/>
                <w:sz w:val="24"/>
              </w:rPr>
            </w:pPr>
          </w:p>
          <w:p w14:paraId="3516BB38" w14:textId="77777777" w:rsidR="00F75914" w:rsidRPr="00F75914" w:rsidRDefault="00F75914" w:rsidP="00F75914">
            <w:pPr>
              <w:spacing w:after="0" w:line="240" w:lineRule="auto"/>
              <w:rPr>
                <w:rFonts w:ascii="Times New Roman" w:hAnsi="Times New Roman" w:cs="Times New Roman"/>
                <w:sz w:val="24"/>
              </w:rPr>
            </w:pPr>
          </w:p>
          <w:p w14:paraId="441922D8" w14:textId="77777777" w:rsidR="00F75914" w:rsidRPr="00F75914" w:rsidRDefault="00F75914" w:rsidP="00F75914">
            <w:pPr>
              <w:spacing w:after="0" w:line="240" w:lineRule="auto"/>
              <w:rPr>
                <w:rFonts w:ascii="Times New Roman" w:hAnsi="Times New Roman" w:cs="Times New Roman"/>
                <w:b/>
                <w:sz w:val="24"/>
              </w:rPr>
            </w:pPr>
            <w:r w:rsidRPr="00F75914">
              <w:rPr>
                <w:rFonts w:ascii="Times New Roman" w:hAnsi="Times New Roman" w:cs="Times New Roman"/>
                <w:b/>
                <w:sz w:val="24"/>
              </w:rPr>
              <w:t xml:space="preserve">Linoryt, tisk z koláže, </w:t>
            </w:r>
            <w:proofErr w:type="spellStart"/>
            <w:r w:rsidRPr="00F75914">
              <w:rPr>
                <w:rFonts w:ascii="Times New Roman" w:hAnsi="Times New Roman" w:cs="Times New Roman"/>
                <w:b/>
                <w:sz w:val="24"/>
              </w:rPr>
              <w:t>papíroryt</w:t>
            </w:r>
            <w:proofErr w:type="spellEnd"/>
            <w:r w:rsidRPr="00F75914">
              <w:rPr>
                <w:rFonts w:ascii="Times New Roman" w:hAnsi="Times New Roman" w:cs="Times New Roman"/>
                <w:b/>
                <w:sz w:val="24"/>
              </w:rPr>
              <w:t>.</w:t>
            </w:r>
          </w:p>
          <w:p w14:paraId="135A9319" w14:textId="77777777" w:rsidR="00F75914" w:rsidRPr="00F75914" w:rsidRDefault="00F75914" w:rsidP="00F75914">
            <w:pPr>
              <w:spacing w:after="0" w:line="240" w:lineRule="auto"/>
              <w:rPr>
                <w:rFonts w:ascii="Times New Roman" w:hAnsi="Times New Roman" w:cs="Times New Roman"/>
                <w:sz w:val="24"/>
              </w:rPr>
            </w:pPr>
          </w:p>
          <w:p w14:paraId="14C9E0FB" w14:textId="77777777" w:rsidR="00F75914" w:rsidRPr="00F75914" w:rsidRDefault="00F75914" w:rsidP="00F75914">
            <w:pPr>
              <w:spacing w:after="0" w:line="240" w:lineRule="auto"/>
              <w:rPr>
                <w:rFonts w:ascii="Times New Roman" w:hAnsi="Times New Roman" w:cs="Times New Roman"/>
                <w:sz w:val="24"/>
              </w:rPr>
            </w:pPr>
          </w:p>
          <w:p w14:paraId="1FC8A7D2"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b/>
                <w:sz w:val="24"/>
              </w:rPr>
              <w:t>Práce s uměleckým dílem.</w:t>
            </w:r>
            <w:r w:rsidRPr="00F75914">
              <w:rPr>
                <w:rFonts w:ascii="Times New Roman" w:hAnsi="Times New Roman" w:cs="Times New Roman"/>
                <w:sz w:val="24"/>
              </w:rPr>
              <w:t xml:space="preserve"> Teoretické </w:t>
            </w:r>
            <w:proofErr w:type="gramStart"/>
            <w:r w:rsidRPr="00F75914">
              <w:rPr>
                <w:rFonts w:ascii="Times New Roman" w:hAnsi="Times New Roman" w:cs="Times New Roman"/>
                <w:sz w:val="24"/>
              </w:rPr>
              <w:t>práce - renesance</w:t>
            </w:r>
            <w:proofErr w:type="gramEnd"/>
            <w:r w:rsidRPr="00F75914">
              <w:rPr>
                <w:rFonts w:ascii="Times New Roman" w:hAnsi="Times New Roman" w:cs="Times New Roman"/>
                <w:sz w:val="24"/>
              </w:rPr>
              <w:t xml:space="preserve">, baroko, </w:t>
            </w:r>
            <w:proofErr w:type="gramStart"/>
            <w:r w:rsidRPr="00F75914">
              <w:rPr>
                <w:rFonts w:ascii="Times New Roman" w:hAnsi="Times New Roman" w:cs="Times New Roman"/>
                <w:sz w:val="24"/>
              </w:rPr>
              <w:t>klasicismus - na</w:t>
            </w:r>
            <w:proofErr w:type="gramEnd"/>
            <w:r w:rsidRPr="00F75914">
              <w:rPr>
                <w:rFonts w:ascii="Times New Roman" w:hAnsi="Times New Roman" w:cs="Times New Roman"/>
                <w:sz w:val="24"/>
              </w:rPr>
              <w:t xml:space="preserve"> příkladech konkrétních výtvarných děl vyhledávat a srovnávat různé způsoby uměleckého vyjadřování.</w:t>
            </w:r>
          </w:p>
          <w:p w14:paraId="6FDAE453" w14:textId="77777777" w:rsidR="00F75914" w:rsidRPr="00F75914" w:rsidRDefault="00F75914" w:rsidP="00F75914">
            <w:pPr>
              <w:spacing w:after="0" w:line="240" w:lineRule="auto"/>
              <w:rPr>
                <w:rFonts w:ascii="Times New Roman" w:hAnsi="Times New Roman" w:cs="Times New Roman"/>
                <w:sz w:val="24"/>
              </w:rPr>
            </w:pPr>
          </w:p>
          <w:p w14:paraId="3B763778"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sz w:val="24"/>
              </w:rPr>
              <w:t>Pozorují, porovnávají a zařazují do historických souvislostí základní stavební prvky architektury (římsa, okno, portál, sloup, sgrafita, mozaika) - renesance, baroko</w:t>
            </w:r>
          </w:p>
          <w:p w14:paraId="413ABF0D" w14:textId="77777777" w:rsidR="00F75914" w:rsidRPr="00F75914" w:rsidRDefault="00F75914" w:rsidP="00F75914">
            <w:pPr>
              <w:spacing w:after="0" w:line="240" w:lineRule="auto"/>
              <w:rPr>
                <w:rFonts w:ascii="Times New Roman" w:hAnsi="Times New Roman" w:cs="Times New Roman"/>
                <w:sz w:val="24"/>
              </w:rPr>
            </w:pPr>
          </w:p>
          <w:p w14:paraId="05C02201"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b/>
                <w:sz w:val="24"/>
              </w:rPr>
              <w:lastRenderedPageBreak/>
              <w:t xml:space="preserve">Tematické </w:t>
            </w:r>
            <w:proofErr w:type="gramStart"/>
            <w:r w:rsidRPr="00F75914">
              <w:rPr>
                <w:rFonts w:ascii="Times New Roman" w:hAnsi="Times New Roman" w:cs="Times New Roman"/>
                <w:b/>
                <w:sz w:val="24"/>
              </w:rPr>
              <w:t>práce</w:t>
            </w:r>
            <w:r w:rsidRPr="00F75914">
              <w:rPr>
                <w:rFonts w:ascii="Times New Roman" w:hAnsi="Times New Roman" w:cs="Times New Roman"/>
                <w:sz w:val="24"/>
              </w:rPr>
              <w:t xml:space="preserve"> - Vánoce</w:t>
            </w:r>
            <w:proofErr w:type="gramEnd"/>
            <w:r w:rsidRPr="00F75914">
              <w:rPr>
                <w:rFonts w:ascii="Times New Roman" w:hAnsi="Times New Roman" w:cs="Times New Roman"/>
                <w:sz w:val="24"/>
              </w:rPr>
              <w:t xml:space="preserve">, </w:t>
            </w:r>
            <w:proofErr w:type="gramStart"/>
            <w:r w:rsidRPr="00F75914">
              <w:rPr>
                <w:rFonts w:ascii="Times New Roman" w:hAnsi="Times New Roman" w:cs="Times New Roman"/>
                <w:sz w:val="24"/>
              </w:rPr>
              <w:t>Velikonoce - jak</w:t>
            </w:r>
            <w:proofErr w:type="gramEnd"/>
            <w:r w:rsidRPr="00F75914">
              <w:rPr>
                <w:rFonts w:ascii="Times New Roman" w:hAnsi="Times New Roman" w:cs="Times New Roman"/>
                <w:sz w:val="24"/>
              </w:rPr>
              <w:t xml:space="preserve"> se slaví v jiných zemích.</w:t>
            </w:r>
          </w:p>
          <w:p w14:paraId="36E53065" w14:textId="77777777" w:rsidR="00F75914" w:rsidRPr="00F75914" w:rsidRDefault="00F75914" w:rsidP="00F75914">
            <w:pPr>
              <w:spacing w:after="0" w:line="240" w:lineRule="auto"/>
              <w:rPr>
                <w:rFonts w:ascii="Times New Roman" w:hAnsi="Times New Roman" w:cs="Times New Roman"/>
                <w:sz w:val="24"/>
              </w:rPr>
            </w:pPr>
          </w:p>
          <w:p w14:paraId="117E56BB" w14:textId="77777777" w:rsidR="00F75914" w:rsidRPr="00F75914" w:rsidRDefault="00F75914" w:rsidP="00F75914">
            <w:pPr>
              <w:spacing w:after="0" w:line="240" w:lineRule="auto"/>
              <w:rPr>
                <w:rFonts w:ascii="Times New Roman" w:hAnsi="Times New Roman" w:cs="Times New Roman"/>
                <w:b/>
                <w:sz w:val="24"/>
              </w:rPr>
            </w:pPr>
            <w:r w:rsidRPr="00F75914">
              <w:rPr>
                <w:rFonts w:ascii="Times New Roman" w:hAnsi="Times New Roman" w:cs="Times New Roman"/>
                <w:b/>
                <w:sz w:val="24"/>
              </w:rPr>
              <w:t>Písmo, užitá grafika, reklama a propagační prostředky.</w:t>
            </w:r>
          </w:p>
          <w:p w14:paraId="36D1F4B6" w14:textId="77777777" w:rsidR="00F75914" w:rsidRPr="00F75914" w:rsidRDefault="00F75914" w:rsidP="00F75914">
            <w:pPr>
              <w:spacing w:after="0" w:line="240" w:lineRule="auto"/>
              <w:rPr>
                <w:rFonts w:ascii="Times New Roman" w:hAnsi="Times New Roman" w:cs="Times New Roman"/>
                <w:sz w:val="24"/>
              </w:rPr>
            </w:pPr>
          </w:p>
          <w:p w14:paraId="2FA5CD79"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b/>
                <w:sz w:val="24"/>
              </w:rPr>
              <w:t xml:space="preserve">Zdokonalování technik </w:t>
            </w:r>
            <w:proofErr w:type="gramStart"/>
            <w:r w:rsidRPr="00F75914">
              <w:rPr>
                <w:rFonts w:ascii="Times New Roman" w:hAnsi="Times New Roman" w:cs="Times New Roman"/>
                <w:b/>
                <w:sz w:val="24"/>
              </w:rPr>
              <w:t>kresby -</w:t>
            </w:r>
            <w:r w:rsidRPr="00F75914">
              <w:rPr>
                <w:rFonts w:ascii="Times New Roman" w:hAnsi="Times New Roman" w:cs="Times New Roman"/>
                <w:sz w:val="24"/>
              </w:rPr>
              <w:t xml:space="preserve"> způsoby</w:t>
            </w:r>
            <w:proofErr w:type="gramEnd"/>
            <w:r w:rsidRPr="00F75914">
              <w:rPr>
                <w:rFonts w:ascii="Times New Roman" w:hAnsi="Times New Roman" w:cs="Times New Roman"/>
                <w:sz w:val="24"/>
              </w:rPr>
              <w:t xml:space="preserve"> stínování, kontrast.</w:t>
            </w:r>
          </w:p>
          <w:p w14:paraId="06C86F41" w14:textId="77777777" w:rsidR="00F75914" w:rsidRPr="00F75914" w:rsidRDefault="00F75914" w:rsidP="00F75914">
            <w:pPr>
              <w:spacing w:after="0" w:line="240" w:lineRule="auto"/>
              <w:rPr>
                <w:rFonts w:ascii="Times New Roman" w:hAnsi="Times New Roman" w:cs="Times New Roman"/>
                <w:sz w:val="24"/>
              </w:rPr>
            </w:pPr>
          </w:p>
          <w:p w14:paraId="5260D15A" w14:textId="77777777" w:rsidR="00F75914" w:rsidRPr="00F75914" w:rsidRDefault="00F75914" w:rsidP="00F75914">
            <w:pPr>
              <w:spacing w:after="0" w:line="240" w:lineRule="auto"/>
              <w:rPr>
                <w:rFonts w:ascii="Times New Roman" w:hAnsi="Times New Roman" w:cs="Times New Roman"/>
                <w:sz w:val="24"/>
              </w:rPr>
            </w:pPr>
          </w:p>
          <w:p w14:paraId="674C4122" w14:textId="77777777" w:rsidR="00F75914" w:rsidRPr="00F75914" w:rsidRDefault="00F75914" w:rsidP="00F75914">
            <w:pPr>
              <w:spacing w:after="0" w:line="240" w:lineRule="auto"/>
              <w:rPr>
                <w:rFonts w:ascii="Times New Roman" w:hAnsi="Times New Roman" w:cs="Times New Roman"/>
                <w:b/>
                <w:sz w:val="24"/>
              </w:rPr>
            </w:pPr>
            <w:r w:rsidRPr="00F75914">
              <w:rPr>
                <w:rFonts w:ascii="Times New Roman" w:hAnsi="Times New Roman" w:cs="Times New Roman"/>
                <w:b/>
                <w:sz w:val="24"/>
              </w:rPr>
              <w:t>Práce s netradičními materiály.</w:t>
            </w:r>
          </w:p>
          <w:p w14:paraId="736BB494" w14:textId="77777777" w:rsidR="00F75914" w:rsidRPr="00F75914" w:rsidRDefault="00F75914" w:rsidP="00F75914">
            <w:pPr>
              <w:spacing w:after="0" w:line="240" w:lineRule="auto"/>
              <w:rPr>
                <w:rFonts w:ascii="Times New Roman" w:hAnsi="Times New Roman" w:cs="Times New Roman"/>
                <w:sz w:val="24"/>
              </w:rPr>
            </w:pPr>
          </w:p>
          <w:p w14:paraId="05FB7BF1"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b/>
                <w:sz w:val="24"/>
              </w:rPr>
              <w:t xml:space="preserve">Objemové vyjádření námětu </w:t>
            </w:r>
            <w:proofErr w:type="gramStart"/>
            <w:r w:rsidRPr="00F75914">
              <w:rPr>
                <w:rFonts w:ascii="Times New Roman" w:hAnsi="Times New Roman" w:cs="Times New Roman"/>
                <w:b/>
                <w:sz w:val="24"/>
              </w:rPr>
              <w:t>barvami</w:t>
            </w:r>
            <w:r w:rsidRPr="00F75914">
              <w:rPr>
                <w:rFonts w:ascii="Times New Roman" w:hAnsi="Times New Roman" w:cs="Times New Roman"/>
                <w:sz w:val="24"/>
              </w:rPr>
              <w:t xml:space="preserve"> - doplňkové</w:t>
            </w:r>
            <w:proofErr w:type="gramEnd"/>
            <w:r w:rsidRPr="00F75914">
              <w:rPr>
                <w:rFonts w:ascii="Times New Roman" w:hAnsi="Times New Roman" w:cs="Times New Roman"/>
                <w:sz w:val="24"/>
              </w:rPr>
              <w:t xml:space="preserve"> a lomené barvy, valéry, barvy podobné a příbuzné. Subjektivní barevná škála.</w:t>
            </w:r>
          </w:p>
          <w:p w14:paraId="1BCE8EDD" w14:textId="77777777" w:rsidR="00F75914" w:rsidRPr="00F75914" w:rsidRDefault="00F75914" w:rsidP="00F75914">
            <w:pPr>
              <w:spacing w:after="0" w:line="240" w:lineRule="auto"/>
              <w:rPr>
                <w:rFonts w:ascii="Times New Roman" w:hAnsi="Times New Roman" w:cs="Times New Roman"/>
                <w:sz w:val="24"/>
              </w:rPr>
            </w:pPr>
          </w:p>
          <w:p w14:paraId="5E4B849B" w14:textId="77777777" w:rsidR="00F75914" w:rsidRPr="00F75914" w:rsidRDefault="00F75914" w:rsidP="00F75914">
            <w:pPr>
              <w:spacing w:after="0" w:line="240" w:lineRule="auto"/>
              <w:rPr>
                <w:rFonts w:ascii="Times New Roman" w:hAnsi="Times New Roman" w:cs="Times New Roman"/>
                <w:sz w:val="24"/>
              </w:rPr>
            </w:pPr>
          </w:p>
          <w:p w14:paraId="122B23B9"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b/>
                <w:sz w:val="24"/>
              </w:rPr>
              <w:t xml:space="preserve">Lineární </w:t>
            </w:r>
            <w:proofErr w:type="gramStart"/>
            <w:r w:rsidRPr="00F75914">
              <w:rPr>
                <w:rFonts w:ascii="Times New Roman" w:hAnsi="Times New Roman" w:cs="Times New Roman"/>
                <w:b/>
                <w:sz w:val="24"/>
              </w:rPr>
              <w:t>perspektiva</w:t>
            </w:r>
            <w:r w:rsidRPr="00F75914">
              <w:rPr>
                <w:rFonts w:ascii="Times New Roman" w:hAnsi="Times New Roman" w:cs="Times New Roman"/>
                <w:sz w:val="24"/>
              </w:rPr>
              <w:t xml:space="preserve"> - sbíhavá</w:t>
            </w:r>
            <w:proofErr w:type="gramEnd"/>
            <w:r w:rsidRPr="00F75914">
              <w:rPr>
                <w:rFonts w:ascii="Times New Roman" w:hAnsi="Times New Roman" w:cs="Times New Roman"/>
                <w:sz w:val="24"/>
              </w:rPr>
              <w:t xml:space="preserve">, </w:t>
            </w:r>
            <w:proofErr w:type="spellStart"/>
            <w:r w:rsidRPr="00F75914">
              <w:rPr>
                <w:rFonts w:ascii="Times New Roman" w:hAnsi="Times New Roman" w:cs="Times New Roman"/>
                <w:sz w:val="24"/>
              </w:rPr>
              <w:t>úběžníková</w:t>
            </w:r>
            <w:proofErr w:type="spellEnd"/>
            <w:r w:rsidRPr="00F75914">
              <w:rPr>
                <w:rFonts w:ascii="Times New Roman" w:hAnsi="Times New Roman" w:cs="Times New Roman"/>
                <w:sz w:val="24"/>
              </w:rPr>
              <w:t>.</w:t>
            </w:r>
          </w:p>
          <w:p w14:paraId="1C063BE3" w14:textId="77777777" w:rsidR="00F75914" w:rsidRPr="00F75914" w:rsidRDefault="00F75914" w:rsidP="00F75914">
            <w:pPr>
              <w:spacing w:after="0" w:line="240" w:lineRule="auto"/>
              <w:rPr>
                <w:rFonts w:ascii="Times New Roman" w:hAnsi="Times New Roman" w:cs="Times New Roman"/>
                <w:sz w:val="24"/>
              </w:rPr>
            </w:pPr>
          </w:p>
          <w:p w14:paraId="3634387A" w14:textId="77777777" w:rsidR="00F75914" w:rsidRPr="00F75914" w:rsidRDefault="00F75914" w:rsidP="00F75914">
            <w:pPr>
              <w:spacing w:after="0" w:line="240" w:lineRule="auto"/>
              <w:rPr>
                <w:rFonts w:ascii="Times New Roman" w:hAnsi="Times New Roman" w:cs="Times New Roman"/>
                <w:sz w:val="24"/>
              </w:rPr>
            </w:pPr>
          </w:p>
          <w:p w14:paraId="0C675EF7"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b/>
                <w:sz w:val="24"/>
              </w:rPr>
              <w:t xml:space="preserve">Práce s </w:t>
            </w:r>
            <w:proofErr w:type="gramStart"/>
            <w:r w:rsidRPr="00F75914">
              <w:rPr>
                <w:rFonts w:ascii="Times New Roman" w:hAnsi="Times New Roman" w:cs="Times New Roman"/>
                <w:b/>
                <w:sz w:val="24"/>
              </w:rPr>
              <w:t>internetem</w:t>
            </w:r>
            <w:r w:rsidRPr="00F75914">
              <w:rPr>
                <w:rFonts w:ascii="Times New Roman" w:hAnsi="Times New Roman" w:cs="Times New Roman"/>
                <w:sz w:val="24"/>
              </w:rPr>
              <w:t xml:space="preserve"> - vyhledávání</w:t>
            </w:r>
            <w:proofErr w:type="gramEnd"/>
            <w:r w:rsidRPr="00F75914">
              <w:rPr>
                <w:rFonts w:ascii="Times New Roman" w:hAnsi="Times New Roman" w:cs="Times New Roman"/>
                <w:sz w:val="24"/>
              </w:rPr>
              <w:t xml:space="preserve"> www </w:t>
            </w:r>
            <w:proofErr w:type="gramStart"/>
            <w:r w:rsidRPr="00F75914">
              <w:rPr>
                <w:rFonts w:ascii="Times New Roman" w:hAnsi="Times New Roman" w:cs="Times New Roman"/>
                <w:sz w:val="24"/>
              </w:rPr>
              <w:t>stránek - orientace</w:t>
            </w:r>
            <w:proofErr w:type="gramEnd"/>
          </w:p>
          <w:p w14:paraId="74B2D782"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sz w:val="24"/>
              </w:rPr>
              <w:t>Výběr kombinace a vari</w:t>
            </w:r>
            <w:r>
              <w:rPr>
                <w:rFonts w:ascii="Times New Roman" w:hAnsi="Times New Roman" w:cs="Times New Roman"/>
                <w:sz w:val="24"/>
              </w:rPr>
              <w:t>ace ve vlastní tvorbě.</w:t>
            </w:r>
          </w:p>
          <w:p w14:paraId="0C0295C2"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b/>
                <w:sz w:val="24"/>
              </w:rPr>
              <w:t xml:space="preserve">Správná technika </w:t>
            </w:r>
            <w:proofErr w:type="gramStart"/>
            <w:r w:rsidRPr="00F75914">
              <w:rPr>
                <w:rFonts w:ascii="Times New Roman" w:hAnsi="Times New Roman" w:cs="Times New Roman"/>
                <w:b/>
                <w:sz w:val="24"/>
              </w:rPr>
              <w:t>malby</w:t>
            </w:r>
            <w:r w:rsidRPr="00F75914">
              <w:rPr>
                <w:rFonts w:ascii="Times New Roman" w:hAnsi="Times New Roman" w:cs="Times New Roman"/>
                <w:sz w:val="24"/>
              </w:rPr>
              <w:t xml:space="preserve"> - zvládnutí</w:t>
            </w:r>
            <w:proofErr w:type="gramEnd"/>
            <w:r w:rsidRPr="00F75914">
              <w:rPr>
                <w:rFonts w:ascii="Times New Roman" w:hAnsi="Times New Roman" w:cs="Times New Roman"/>
                <w:sz w:val="24"/>
              </w:rPr>
              <w:t xml:space="preserve"> větší plochy.</w:t>
            </w:r>
          </w:p>
          <w:p w14:paraId="5A37ECF2" w14:textId="77777777" w:rsidR="00F75914" w:rsidRPr="00F75914" w:rsidRDefault="00F75914" w:rsidP="00F75914">
            <w:pPr>
              <w:spacing w:after="0" w:line="240" w:lineRule="auto"/>
              <w:rPr>
                <w:rFonts w:ascii="Times New Roman" w:hAnsi="Times New Roman" w:cs="Times New Roman"/>
                <w:sz w:val="24"/>
              </w:rPr>
            </w:pPr>
          </w:p>
          <w:p w14:paraId="2E89E5F8" w14:textId="77777777" w:rsidR="00F75914" w:rsidRPr="00F75914" w:rsidRDefault="00F75914" w:rsidP="00F75914">
            <w:pPr>
              <w:spacing w:after="0" w:line="240" w:lineRule="auto"/>
              <w:rPr>
                <w:rFonts w:ascii="Times New Roman" w:hAnsi="Times New Roman" w:cs="Times New Roman"/>
                <w:b/>
                <w:sz w:val="24"/>
              </w:rPr>
            </w:pPr>
            <w:r w:rsidRPr="00F75914">
              <w:rPr>
                <w:rFonts w:ascii="Times New Roman" w:hAnsi="Times New Roman" w:cs="Times New Roman"/>
                <w:b/>
                <w:sz w:val="24"/>
              </w:rPr>
              <w:t>Krajinářské školy 19. stol.</w:t>
            </w:r>
          </w:p>
          <w:p w14:paraId="7B481DB4" w14:textId="77777777" w:rsidR="00F75914" w:rsidRPr="00F75914" w:rsidRDefault="00F75914" w:rsidP="00F75914">
            <w:pPr>
              <w:spacing w:after="0" w:line="240" w:lineRule="auto"/>
              <w:rPr>
                <w:rFonts w:ascii="Times New Roman" w:hAnsi="Times New Roman" w:cs="Times New Roman"/>
                <w:b/>
                <w:sz w:val="24"/>
              </w:rPr>
            </w:pPr>
            <w:r w:rsidRPr="00F75914">
              <w:rPr>
                <w:rFonts w:ascii="Times New Roman" w:hAnsi="Times New Roman" w:cs="Times New Roman"/>
                <w:b/>
                <w:sz w:val="24"/>
              </w:rPr>
              <w:t>Technika akvarelu, pastel</w:t>
            </w:r>
          </w:p>
          <w:p w14:paraId="18A86E97" w14:textId="77777777" w:rsidR="00F75914" w:rsidRPr="00F75914" w:rsidRDefault="00F75914" w:rsidP="00F75914">
            <w:pPr>
              <w:spacing w:after="0" w:line="240" w:lineRule="auto"/>
              <w:rPr>
                <w:rFonts w:ascii="Times New Roman" w:hAnsi="Times New Roman" w:cs="Times New Roman"/>
              </w:rPr>
            </w:pPr>
          </w:p>
        </w:tc>
        <w:tc>
          <w:tcPr>
            <w:tcW w:w="2976" w:type="dxa"/>
            <w:gridSpan w:val="2"/>
          </w:tcPr>
          <w:p w14:paraId="10A7556C"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roofErr w:type="gramStart"/>
            <w:r w:rsidRPr="00F75914">
              <w:rPr>
                <w:rFonts w:ascii="Times New Roman" w:hAnsi="Times New Roman" w:cs="Times New Roman"/>
                <w:b/>
                <w:bCs/>
                <w:sz w:val="24"/>
              </w:rPr>
              <w:lastRenderedPageBreak/>
              <w:t>OSV - rozvoj</w:t>
            </w:r>
            <w:proofErr w:type="gramEnd"/>
            <w:r w:rsidRPr="00F75914">
              <w:rPr>
                <w:rFonts w:ascii="Times New Roman" w:hAnsi="Times New Roman" w:cs="Times New Roman"/>
                <w:b/>
                <w:bCs/>
                <w:sz w:val="24"/>
              </w:rPr>
              <w:t xml:space="preserve"> schopností poznávání</w:t>
            </w:r>
          </w:p>
          <w:p w14:paraId="7E84DD68"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4A2EE26E"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03B17559"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49EF9393"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06FD49BE"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3E02C19C"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0ACA515F"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0EA058DF"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387E0EB2"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57069888"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roofErr w:type="gramStart"/>
            <w:r w:rsidRPr="00F75914">
              <w:rPr>
                <w:rFonts w:ascii="Times New Roman" w:hAnsi="Times New Roman" w:cs="Times New Roman"/>
                <w:sz w:val="24"/>
              </w:rPr>
              <w:t>ČJ - ex</w:t>
            </w:r>
            <w:proofErr w:type="gramEnd"/>
            <w:r w:rsidRPr="00F75914">
              <w:rPr>
                <w:rFonts w:ascii="Times New Roman" w:hAnsi="Times New Roman" w:cs="Times New Roman"/>
                <w:sz w:val="24"/>
              </w:rPr>
              <w:t xml:space="preserve"> libris</w:t>
            </w:r>
          </w:p>
          <w:p w14:paraId="33167964"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roofErr w:type="gramStart"/>
            <w:r w:rsidRPr="00F75914">
              <w:rPr>
                <w:rFonts w:ascii="Times New Roman" w:hAnsi="Times New Roman" w:cs="Times New Roman"/>
                <w:b/>
                <w:bCs/>
                <w:sz w:val="24"/>
              </w:rPr>
              <w:t>OSV - řešení</w:t>
            </w:r>
            <w:proofErr w:type="gramEnd"/>
            <w:r w:rsidRPr="00F75914">
              <w:rPr>
                <w:rFonts w:ascii="Times New Roman" w:hAnsi="Times New Roman" w:cs="Times New Roman"/>
                <w:b/>
                <w:bCs/>
                <w:sz w:val="24"/>
              </w:rPr>
              <w:t xml:space="preserve"> problémů a rozhodovací dovednosti</w:t>
            </w:r>
          </w:p>
          <w:p w14:paraId="003BBEF5"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0F197760"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5F056475"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6CEBC8C1"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r w:rsidRPr="00F75914">
              <w:rPr>
                <w:rFonts w:ascii="Times New Roman" w:hAnsi="Times New Roman" w:cs="Times New Roman"/>
                <w:sz w:val="24"/>
              </w:rPr>
              <w:t xml:space="preserve">D, ČJ, </w:t>
            </w:r>
            <w:proofErr w:type="gramStart"/>
            <w:r w:rsidRPr="00F75914">
              <w:rPr>
                <w:rFonts w:ascii="Times New Roman" w:hAnsi="Times New Roman" w:cs="Times New Roman"/>
                <w:sz w:val="24"/>
              </w:rPr>
              <w:t>HV - renesance</w:t>
            </w:r>
            <w:proofErr w:type="gramEnd"/>
            <w:r w:rsidRPr="00F75914">
              <w:rPr>
                <w:rFonts w:ascii="Times New Roman" w:hAnsi="Times New Roman" w:cs="Times New Roman"/>
                <w:sz w:val="24"/>
              </w:rPr>
              <w:t>, baroko, klasicismus, romantismus</w:t>
            </w:r>
          </w:p>
          <w:p w14:paraId="2C8187E1"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roofErr w:type="gramStart"/>
            <w:r w:rsidRPr="00F75914">
              <w:rPr>
                <w:rFonts w:ascii="Times New Roman" w:hAnsi="Times New Roman" w:cs="Times New Roman"/>
                <w:b/>
                <w:bCs/>
                <w:sz w:val="24"/>
              </w:rPr>
              <w:t>VMEGS - Jsme</w:t>
            </w:r>
            <w:proofErr w:type="gramEnd"/>
            <w:r w:rsidRPr="00F75914">
              <w:rPr>
                <w:rFonts w:ascii="Times New Roman" w:hAnsi="Times New Roman" w:cs="Times New Roman"/>
                <w:b/>
                <w:bCs/>
                <w:sz w:val="24"/>
              </w:rPr>
              <w:t xml:space="preserve"> Evropané</w:t>
            </w:r>
          </w:p>
          <w:p w14:paraId="00468EA5"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roofErr w:type="gramStart"/>
            <w:r w:rsidRPr="00F75914">
              <w:rPr>
                <w:rFonts w:ascii="Times New Roman" w:hAnsi="Times New Roman" w:cs="Times New Roman"/>
                <w:b/>
                <w:bCs/>
                <w:sz w:val="24"/>
              </w:rPr>
              <w:t>OSV - řešení</w:t>
            </w:r>
            <w:proofErr w:type="gramEnd"/>
            <w:r w:rsidRPr="00F75914">
              <w:rPr>
                <w:rFonts w:ascii="Times New Roman" w:hAnsi="Times New Roman" w:cs="Times New Roman"/>
                <w:b/>
                <w:bCs/>
                <w:sz w:val="24"/>
              </w:rPr>
              <w:t xml:space="preserve"> problémů a rozhodovací dovednosti</w:t>
            </w:r>
          </w:p>
          <w:p w14:paraId="2DDB037E"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4621D16A"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1A6BB32A"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30C51C10"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14D2686F"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roofErr w:type="gramStart"/>
            <w:r w:rsidRPr="00F75914">
              <w:rPr>
                <w:rFonts w:ascii="Times New Roman" w:hAnsi="Times New Roman" w:cs="Times New Roman"/>
                <w:b/>
                <w:bCs/>
                <w:sz w:val="24"/>
              </w:rPr>
              <w:t>VMEGS - Evropa</w:t>
            </w:r>
            <w:proofErr w:type="gramEnd"/>
            <w:r w:rsidRPr="00F75914">
              <w:rPr>
                <w:rFonts w:ascii="Times New Roman" w:hAnsi="Times New Roman" w:cs="Times New Roman"/>
                <w:b/>
                <w:bCs/>
                <w:sz w:val="24"/>
              </w:rPr>
              <w:t xml:space="preserve"> a svět nás zajímá</w:t>
            </w:r>
          </w:p>
          <w:p w14:paraId="66FD1CE6" w14:textId="77777777" w:rsid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174A94B3" w14:textId="77777777" w:rsidR="000E00CD" w:rsidRDefault="000E00CD" w:rsidP="00F75914">
            <w:pPr>
              <w:widowControl w:val="0"/>
              <w:autoSpaceDE w:val="0"/>
              <w:autoSpaceDN w:val="0"/>
              <w:adjustRightInd w:val="0"/>
              <w:spacing w:after="0" w:line="240" w:lineRule="auto"/>
              <w:rPr>
                <w:rFonts w:ascii="Times New Roman" w:hAnsi="Times New Roman" w:cs="Times New Roman"/>
                <w:b/>
                <w:bCs/>
                <w:sz w:val="24"/>
              </w:rPr>
            </w:pPr>
          </w:p>
          <w:p w14:paraId="23375525" w14:textId="77777777" w:rsidR="000E00CD" w:rsidRPr="00F75914" w:rsidRDefault="000E00CD" w:rsidP="00F75914">
            <w:pPr>
              <w:widowControl w:val="0"/>
              <w:autoSpaceDE w:val="0"/>
              <w:autoSpaceDN w:val="0"/>
              <w:adjustRightInd w:val="0"/>
              <w:spacing w:after="0" w:line="240" w:lineRule="auto"/>
              <w:rPr>
                <w:rFonts w:ascii="Times New Roman" w:hAnsi="Times New Roman" w:cs="Times New Roman"/>
                <w:b/>
                <w:bCs/>
                <w:sz w:val="24"/>
              </w:rPr>
            </w:pPr>
          </w:p>
          <w:p w14:paraId="1CCA362C"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roofErr w:type="gramStart"/>
            <w:r w:rsidRPr="00F75914">
              <w:rPr>
                <w:rFonts w:ascii="Times New Roman" w:hAnsi="Times New Roman" w:cs="Times New Roman"/>
                <w:b/>
                <w:bCs/>
                <w:sz w:val="24"/>
              </w:rPr>
              <w:t>OSV - kooperace</w:t>
            </w:r>
            <w:proofErr w:type="gramEnd"/>
            <w:r w:rsidRPr="00F75914">
              <w:rPr>
                <w:rFonts w:ascii="Times New Roman" w:hAnsi="Times New Roman" w:cs="Times New Roman"/>
                <w:b/>
                <w:bCs/>
                <w:sz w:val="24"/>
              </w:rPr>
              <w:t xml:space="preserve"> a kompetice</w:t>
            </w:r>
          </w:p>
          <w:p w14:paraId="148D05A3"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011DF4EB"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roofErr w:type="gramStart"/>
            <w:r w:rsidRPr="00F75914">
              <w:rPr>
                <w:rFonts w:ascii="Times New Roman" w:hAnsi="Times New Roman" w:cs="Times New Roman"/>
                <w:b/>
                <w:bCs/>
                <w:sz w:val="24"/>
              </w:rPr>
              <w:t>OSV - rozvoj</w:t>
            </w:r>
            <w:proofErr w:type="gramEnd"/>
            <w:r w:rsidRPr="00F75914">
              <w:rPr>
                <w:rFonts w:ascii="Times New Roman" w:hAnsi="Times New Roman" w:cs="Times New Roman"/>
                <w:b/>
                <w:bCs/>
                <w:sz w:val="24"/>
              </w:rPr>
              <w:t xml:space="preserve"> schopností poznávání</w:t>
            </w:r>
          </w:p>
          <w:p w14:paraId="75497F69"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1FA9C726"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4F49C051"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roofErr w:type="gramStart"/>
            <w:r w:rsidRPr="00F75914">
              <w:rPr>
                <w:rFonts w:ascii="Times New Roman" w:hAnsi="Times New Roman" w:cs="Times New Roman"/>
                <w:b/>
                <w:bCs/>
                <w:sz w:val="24"/>
              </w:rPr>
              <w:t>EV - lidské</w:t>
            </w:r>
            <w:proofErr w:type="gramEnd"/>
            <w:r w:rsidRPr="00F75914">
              <w:rPr>
                <w:rFonts w:ascii="Times New Roman" w:hAnsi="Times New Roman" w:cs="Times New Roman"/>
                <w:b/>
                <w:bCs/>
                <w:sz w:val="24"/>
              </w:rPr>
              <w:t xml:space="preserve"> aktivity a problémy životního prostředí</w:t>
            </w:r>
          </w:p>
          <w:p w14:paraId="5B63B027"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roofErr w:type="gramStart"/>
            <w:r w:rsidRPr="00F75914">
              <w:rPr>
                <w:rFonts w:ascii="Times New Roman" w:hAnsi="Times New Roman" w:cs="Times New Roman"/>
                <w:b/>
                <w:bCs/>
                <w:sz w:val="24"/>
              </w:rPr>
              <w:t>OSV - sebepoznání</w:t>
            </w:r>
            <w:proofErr w:type="gramEnd"/>
            <w:r w:rsidRPr="00F75914">
              <w:rPr>
                <w:rFonts w:ascii="Times New Roman" w:hAnsi="Times New Roman" w:cs="Times New Roman"/>
                <w:b/>
                <w:bCs/>
                <w:sz w:val="24"/>
              </w:rPr>
              <w:t>, sebepojetí</w:t>
            </w:r>
          </w:p>
          <w:p w14:paraId="1A69A202"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6178F866"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roofErr w:type="gramStart"/>
            <w:r w:rsidRPr="00F75914">
              <w:rPr>
                <w:rFonts w:ascii="Times New Roman" w:hAnsi="Times New Roman" w:cs="Times New Roman"/>
                <w:sz w:val="24"/>
              </w:rPr>
              <w:t>Z - mapa</w:t>
            </w:r>
            <w:proofErr w:type="gramEnd"/>
            <w:r w:rsidRPr="00F75914">
              <w:rPr>
                <w:rFonts w:ascii="Times New Roman" w:hAnsi="Times New Roman" w:cs="Times New Roman"/>
                <w:sz w:val="24"/>
              </w:rPr>
              <w:t xml:space="preserve"> světa, obal Země</w:t>
            </w:r>
          </w:p>
          <w:p w14:paraId="78DE3A71"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roofErr w:type="gramStart"/>
            <w:r w:rsidRPr="00F75914">
              <w:rPr>
                <w:rFonts w:ascii="Times New Roman" w:hAnsi="Times New Roman" w:cs="Times New Roman"/>
                <w:b/>
                <w:bCs/>
                <w:sz w:val="24"/>
              </w:rPr>
              <w:t>MKV - lidské</w:t>
            </w:r>
            <w:proofErr w:type="gramEnd"/>
            <w:r w:rsidRPr="00F75914">
              <w:rPr>
                <w:rFonts w:ascii="Times New Roman" w:hAnsi="Times New Roman" w:cs="Times New Roman"/>
                <w:b/>
                <w:bCs/>
                <w:sz w:val="24"/>
              </w:rPr>
              <w:t xml:space="preserve"> vztahy</w:t>
            </w:r>
          </w:p>
          <w:p w14:paraId="0074F5A5"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roofErr w:type="gramStart"/>
            <w:r w:rsidRPr="00F75914">
              <w:rPr>
                <w:rFonts w:ascii="Times New Roman" w:hAnsi="Times New Roman" w:cs="Times New Roman"/>
                <w:b/>
                <w:bCs/>
                <w:sz w:val="24"/>
              </w:rPr>
              <w:t>EV - vztah</w:t>
            </w:r>
            <w:proofErr w:type="gramEnd"/>
            <w:r w:rsidRPr="00F75914">
              <w:rPr>
                <w:rFonts w:ascii="Times New Roman" w:hAnsi="Times New Roman" w:cs="Times New Roman"/>
                <w:b/>
                <w:bCs/>
                <w:sz w:val="24"/>
              </w:rPr>
              <w:t xml:space="preserve"> člověka k prostředí</w:t>
            </w:r>
          </w:p>
          <w:p w14:paraId="22006055"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037C68DD"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roofErr w:type="gramStart"/>
            <w:r w:rsidRPr="00F75914">
              <w:rPr>
                <w:rFonts w:ascii="Times New Roman" w:hAnsi="Times New Roman" w:cs="Times New Roman"/>
                <w:sz w:val="24"/>
              </w:rPr>
              <w:t>D - renesance</w:t>
            </w:r>
            <w:proofErr w:type="gramEnd"/>
            <w:r w:rsidRPr="00F75914">
              <w:rPr>
                <w:rFonts w:ascii="Times New Roman" w:hAnsi="Times New Roman" w:cs="Times New Roman"/>
                <w:sz w:val="24"/>
              </w:rPr>
              <w:t xml:space="preserve"> - objev perspektivy</w:t>
            </w:r>
          </w:p>
          <w:p w14:paraId="56CF85F1"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r w:rsidRPr="00F75914">
              <w:rPr>
                <w:rFonts w:ascii="Times New Roman" w:hAnsi="Times New Roman" w:cs="Times New Roman"/>
                <w:sz w:val="24"/>
              </w:rPr>
              <w:t xml:space="preserve">Výtvarný </w:t>
            </w:r>
            <w:proofErr w:type="gramStart"/>
            <w:r w:rsidRPr="00F75914">
              <w:rPr>
                <w:rFonts w:ascii="Times New Roman" w:hAnsi="Times New Roman" w:cs="Times New Roman"/>
                <w:sz w:val="24"/>
              </w:rPr>
              <w:t>projekt - renesance</w:t>
            </w:r>
            <w:proofErr w:type="gramEnd"/>
            <w:r w:rsidRPr="00F75914">
              <w:rPr>
                <w:rFonts w:ascii="Times New Roman" w:hAnsi="Times New Roman" w:cs="Times New Roman"/>
                <w:sz w:val="24"/>
              </w:rPr>
              <w:t xml:space="preserve"> a její doba</w:t>
            </w:r>
          </w:p>
          <w:p w14:paraId="725251B7"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5B15D5DC"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roofErr w:type="gramStart"/>
            <w:r w:rsidRPr="00F75914">
              <w:rPr>
                <w:rFonts w:ascii="Times New Roman" w:hAnsi="Times New Roman" w:cs="Times New Roman"/>
                <w:b/>
                <w:bCs/>
                <w:sz w:val="24"/>
              </w:rPr>
              <w:t>MV - fungování</w:t>
            </w:r>
            <w:proofErr w:type="gramEnd"/>
            <w:r w:rsidRPr="00F75914">
              <w:rPr>
                <w:rFonts w:ascii="Times New Roman" w:hAnsi="Times New Roman" w:cs="Times New Roman"/>
                <w:b/>
                <w:bCs/>
                <w:sz w:val="24"/>
              </w:rPr>
              <w:t xml:space="preserve"> a vliv médií ve společnosti</w:t>
            </w:r>
          </w:p>
          <w:p w14:paraId="6FBA46D7"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583C91DA"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26B439D4"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6B1B477D" w14:textId="77777777" w:rsidR="00F75914" w:rsidRPr="00F75914" w:rsidRDefault="00F75914" w:rsidP="00F75914">
            <w:pPr>
              <w:spacing w:after="0" w:line="240" w:lineRule="auto"/>
              <w:rPr>
                <w:rFonts w:ascii="Times New Roman" w:hAnsi="Times New Roman" w:cs="Times New Roman"/>
                <w:sz w:val="24"/>
              </w:rPr>
            </w:pPr>
          </w:p>
          <w:p w14:paraId="10927F93" w14:textId="77777777" w:rsidR="00F75914" w:rsidRDefault="00F75914" w:rsidP="00F75914">
            <w:pPr>
              <w:spacing w:after="0" w:line="240" w:lineRule="auto"/>
              <w:rPr>
                <w:rFonts w:ascii="Times New Roman" w:hAnsi="Times New Roman" w:cs="Times New Roman"/>
                <w:sz w:val="24"/>
              </w:rPr>
            </w:pPr>
            <w:proofErr w:type="gramStart"/>
            <w:r w:rsidRPr="00F75914">
              <w:rPr>
                <w:rFonts w:ascii="Times New Roman" w:hAnsi="Times New Roman" w:cs="Times New Roman"/>
                <w:sz w:val="24"/>
              </w:rPr>
              <w:t>D - historické</w:t>
            </w:r>
            <w:proofErr w:type="gramEnd"/>
            <w:r w:rsidRPr="00F75914">
              <w:rPr>
                <w:rFonts w:ascii="Times New Roman" w:hAnsi="Times New Roman" w:cs="Times New Roman"/>
                <w:sz w:val="24"/>
              </w:rPr>
              <w:t xml:space="preserve"> souvislosti 2. pol. 19. stol. a přelomu 19. a 20. stol.</w:t>
            </w:r>
          </w:p>
          <w:p w14:paraId="5F34D2F0" w14:textId="77777777" w:rsidR="000E00CD" w:rsidRDefault="000E00CD" w:rsidP="00F75914">
            <w:pPr>
              <w:spacing w:after="0" w:line="240" w:lineRule="auto"/>
              <w:rPr>
                <w:rFonts w:ascii="Times New Roman" w:hAnsi="Times New Roman" w:cs="Times New Roman"/>
                <w:sz w:val="24"/>
              </w:rPr>
            </w:pPr>
          </w:p>
          <w:p w14:paraId="088D254C" w14:textId="77777777" w:rsidR="000E00CD" w:rsidRDefault="000E00CD" w:rsidP="00F75914">
            <w:pPr>
              <w:spacing w:after="0" w:line="240" w:lineRule="auto"/>
              <w:rPr>
                <w:rFonts w:ascii="Times New Roman" w:hAnsi="Times New Roman" w:cs="Times New Roman"/>
                <w:sz w:val="24"/>
              </w:rPr>
            </w:pPr>
          </w:p>
          <w:p w14:paraId="29DC7B80" w14:textId="77777777" w:rsidR="000E00CD" w:rsidRPr="00F75914" w:rsidRDefault="000E00CD" w:rsidP="00F75914">
            <w:pPr>
              <w:spacing w:after="0" w:line="240" w:lineRule="auto"/>
              <w:rPr>
                <w:rFonts w:ascii="Times New Roman" w:hAnsi="Times New Roman" w:cs="Times New Roman"/>
              </w:rPr>
            </w:pPr>
          </w:p>
        </w:tc>
      </w:tr>
      <w:tr w:rsidR="00F75914" w:rsidRPr="00C42388" w14:paraId="4C52ECAB" w14:textId="77777777" w:rsidTr="00221A41">
        <w:tc>
          <w:tcPr>
            <w:tcW w:w="12616" w:type="dxa"/>
            <w:gridSpan w:val="4"/>
          </w:tcPr>
          <w:p w14:paraId="1CA82685" w14:textId="77777777" w:rsidR="00F75914" w:rsidRPr="00F75914" w:rsidRDefault="00F75914" w:rsidP="00F75914">
            <w:pPr>
              <w:spacing w:after="0" w:line="240" w:lineRule="auto"/>
              <w:rPr>
                <w:rFonts w:ascii="Times New Roman" w:hAnsi="Times New Roman" w:cs="Times New Roman"/>
                <w:b/>
                <w:sz w:val="32"/>
                <w:szCs w:val="32"/>
              </w:rPr>
            </w:pPr>
            <w:r w:rsidRPr="00F75914">
              <w:rPr>
                <w:rFonts w:ascii="Times New Roman" w:hAnsi="Times New Roman" w:cs="Times New Roman"/>
                <w:b/>
                <w:sz w:val="32"/>
                <w:szCs w:val="32"/>
              </w:rPr>
              <w:lastRenderedPageBreak/>
              <w:t>Předmět: Výtvarná výchova</w:t>
            </w:r>
          </w:p>
        </w:tc>
        <w:tc>
          <w:tcPr>
            <w:tcW w:w="2835" w:type="dxa"/>
          </w:tcPr>
          <w:p w14:paraId="79DA71F6" w14:textId="77777777" w:rsidR="00F75914" w:rsidRPr="00F75914" w:rsidRDefault="00F75914" w:rsidP="00F75914">
            <w:pPr>
              <w:spacing w:after="0" w:line="240" w:lineRule="auto"/>
              <w:rPr>
                <w:rFonts w:ascii="Times New Roman" w:hAnsi="Times New Roman" w:cs="Times New Roman"/>
                <w:b/>
                <w:sz w:val="32"/>
                <w:szCs w:val="32"/>
              </w:rPr>
            </w:pPr>
            <w:r w:rsidRPr="00F75914">
              <w:rPr>
                <w:rFonts w:ascii="Times New Roman" w:hAnsi="Times New Roman" w:cs="Times New Roman"/>
                <w:b/>
                <w:sz w:val="32"/>
                <w:szCs w:val="32"/>
              </w:rPr>
              <w:t>Ročník: 9.</w:t>
            </w:r>
          </w:p>
        </w:tc>
      </w:tr>
      <w:tr w:rsidR="00F75914" w:rsidRPr="00C42388" w14:paraId="5D6E7EEB" w14:textId="77777777" w:rsidTr="00221A41">
        <w:tc>
          <w:tcPr>
            <w:tcW w:w="4253" w:type="dxa"/>
          </w:tcPr>
          <w:p w14:paraId="244E312B" w14:textId="77777777" w:rsidR="00F75914" w:rsidRPr="00F75914" w:rsidRDefault="00F75914" w:rsidP="00F75914">
            <w:pPr>
              <w:spacing w:after="0" w:line="240" w:lineRule="auto"/>
              <w:jc w:val="center"/>
              <w:rPr>
                <w:rFonts w:ascii="Times New Roman" w:hAnsi="Times New Roman" w:cs="Times New Roman"/>
                <w:b/>
                <w:sz w:val="24"/>
                <w:szCs w:val="24"/>
              </w:rPr>
            </w:pPr>
            <w:r w:rsidRPr="00F75914">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66C0F850" w14:textId="77777777" w:rsidR="00F75914" w:rsidRPr="00F75914" w:rsidRDefault="00F75914" w:rsidP="00F75914">
            <w:pPr>
              <w:spacing w:after="0" w:line="240" w:lineRule="auto"/>
              <w:jc w:val="center"/>
              <w:rPr>
                <w:rFonts w:ascii="Times New Roman" w:hAnsi="Times New Roman" w:cs="Times New Roman"/>
                <w:b/>
                <w:sz w:val="24"/>
                <w:szCs w:val="24"/>
              </w:rPr>
            </w:pPr>
            <w:r w:rsidRPr="00F75914">
              <w:rPr>
                <w:rFonts w:ascii="Times New Roman" w:hAnsi="Times New Roman" w:cs="Times New Roman"/>
                <w:b/>
                <w:sz w:val="24"/>
                <w:szCs w:val="24"/>
              </w:rPr>
              <w:t>Školní výstupy</w:t>
            </w:r>
          </w:p>
        </w:tc>
        <w:tc>
          <w:tcPr>
            <w:tcW w:w="4110" w:type="dxa"/>
            <w:gridSpan w:val="2"/>
          </w:tcPr>
          <w:p w14:paraId="14031006" w14:textId="77777777" w:rsidR="00F75914" w:rsidRPr="00F75914" w:rsidRDefault="00F75914" w:rsidP="00F75914">
            <w:pPr>
              <w:spacing w:after="0" w:line="240" w:lineRule="auto"/>
              <w:jc w:val="center"/>
              <w:rPr>
                <w:rFonts w:ascii="Times New Roman" w:hAnsi="Times New Roman" w:cs="Times New Roman"/>
                <w:b/>
                <w:sz w:val="24"/>
                <w:szCs w:val="24"/>
              </w:rPr>
            </w:pPr>
            <w:r w:rsidRPr="00F75914">
              <w:rPr>
                <w:rFonts w:ascii="Times New Roman" w:hAnsi="Times New Roman" w:cs="Times New Roman"/>
                <w:b/>
                <w:sz w:val="24"/>
                <w:szCs w:val="24"/>
              </w:rPr>
              <w:t>Učivo</w:t>
            </w:r>
          </w:p>
        </w:tc>
        <w:tc>
          <w:tcPr>
            <w:tcW w:w="2835" w:type="dxa"/>
          </w:tcPr>
          <w:p w14:paraId="548A6C6D" w14:textId="77777777" w:rsidR="00F75914" w:rsidRPr="00F75914" w:rsidRDefault="00F75914" w:rsidP="00F75914">
            <w:pPr>
              <w:spacing w:after="0" w:line="240" w:lineRule="auto"/>
              <w:jc w:val="center"/>
              <w:rPr>
                <w:rFonts w:ascii="Times New Roman" w:hAnsi="Times New Roman" w:cs="Times New Roman"/>
                <w:b/>
                <w:sz w:val="24"/>
                <w:szCs w:val="24"/>
              </w:rPr>
            </w:pPr>
            <w:r w:rsidRPr="00F75914">
              <w:rPr>
                <w:rFonts w:ascii="Times New Roman" w:hAnsi="Times New Roman" w:cs="Times New Roman"/>
                <w:b/>
                <w:sz w:val="24"/>
                <w:szCs w:val="24"/>
              </w:rPr>
              <w:t>Průřezová témata, mezipředmětové vztahy</w:t>
            </w:r>
          </w:p>
        </w:tc>
      </w:tr>
      <w:tr w:rsidR="00F75914" w:rsidRPr="00C42388" w14:paraId="2A328255" w14:textId="77777777" w:rsidTr="00221A41">
        <w:tc>
          <w:tcPr>
            <w:tcW w:w="4253" w:type="dxa"/>
          </w:tcPr>
          <w:p w14:paraId="7307D7BB" w14:textId="77777777" w:rsidR="00F75914" w:rsidRPr="00F75914" w:rsidRDefault="00F75914" w:rsidP="00F75914">
            <w:pPr>
              <w:spacing w:after="0" w:line="240" w:lineRule="auto"/>
              <w:rPr>
                <w:rFonts w:ascii="Times New Roman" w:hAnsi="Times New Roman" w:cs="Times New Roman"/>
                <w:sz w:val="24"/>
              </w:rPr>
            </w:pPr>
          </w:p>
          <w:p w14:paraId="0EEC2363" w14:textId="77777777" w:rsidR="00F75914" w:rsidRPr="00F75914" w:rsidRDefault="000E00CD" w:rsidP="00AF78C3">
            <w:pPr>
              <w:numPr>
                <w:ilvl w:val="0"/>
                <w:numId w:val="199"/>
              </w:numPr>
              <w:tabs>
                <w:tab w:val="clear" w:pos="720"/>
                <w:tab w:val="num" w:pos="360"/>
              </w:tabs>
              <w:spacing w:after="0" w:line="240" w:lineRule="auto"/>
              <w:ind w:left="360"/>
              <w:rPr>
                <w:rFonts w:ascii="Times New Roman" w:hAnsi="Times New Roman" w:cs="Times New Roman"/>
                <w:sz w:val="24"/>
              </w:rPr>
            </w:pPr>
            <w:r>
              <w:rPr>
                <w:rFonts w:ascii="Times New Roman" w:hAnsi="Times New Roman" w:cs="Times New Roman"/>
                <w:sz w:val="24"/>
              </w:rPr>
              <w:t>zaznamenává vizuální zkušenosti, zkušenosti získané</w:t>
            </w:r>
            <w:r w:rsidR="00F75914" w:rsidRPr="00F75914">
              <w:rPr>
                <w:rFonts w:ascii="Times New Roman" w:hAnsi="Times New Roman" w:cs="Times New Roman"/>
                <w:sz w:val="24"/>
              </w:rPr>
              <w:t xml:space="preserve"> ostatními smysly a k zaznamenání podnětů z představ a fantazie</w:t>
            </w:r>
          </w:p>
          <w:p w14:paraId="14164996" w14:textId="77777777" w:rsidR="00F75914" w:rsidRPr="00F75914" w:rsidRDefault="00F75914" w:rsidP="00F75914">
            <w:pPr>
              <w:spacing w:after="0" w:line="240" w:lineRule="auto"/>
              <w:ind w:left="360"/>
              <w:rPr>
                <w:rFonts w:ascii="Times New Roman" w:hAnsi="Times New Roman" w:cs="Times New Roman"/>
                <w:sz w:val="24"/>
              </w:rPr>
            </w:pPr>
          </w:p>
          <w:p w14:paraId="3611B0F2" w14:textId="77777777" w:rsidR="00F75914" w:rsidRPr="00F75914" w:rsidRDefault="00F75914" w:rsidP="00F75914">
            <w:pPr>
              <w:spacing w:after="0" w:line="240" w:lineRule="auto"/>
              <w:ind w:left="360"/>
              <w:rPr>
                <w:rFonts w:ascii="Times New Roman" w:hAnsi="Times New Roman" w:cs="Times New Roman"/>
                <w:sz w:val="24"/>
              </w:rPr>
            </w:pPr>
          </w:p>
          <w:p w14:paraId="5FBE0941" w14:textId="77777777" w:rsidR="00F75914" w:rsidRPr="00F75914" w:rsidRDefault="00F75914" w:rsidP="00F75914">
            <w:pPr>
              <w:spacing w:after="0" w:line="240" w:lineRule="auto"/>
              <w:ind w:left="360"/>
              <w:rPr>
                <w:rFonts w:ascii="Times New Roman" w:hAnsi="Times New Roman" w:cs="Times New Roman"/>
                <w:sz w:val="24"/>
              </w:rPr>
            </w:pPr>
          </w:p>
          <w:p w14:paraId="1875FE8C" w14:textId="77777777" w:rsidR="00F75914" w:rsidRPr="00F75914" w:rsidRDefault="00F75914" w:rsidP="00F75914">
            <w:pPr>
              <w:spacing w:after="0" w:line="240" w:lineRule="auto"/>
              <w:ind w:left="360"/>
              <w:rPr>
                <w:rFonts w:ascii="Times New Roman" w:hAnsi="Times New Roman" w:cs="Times New Roman"/>
                <w:sz w:val="24"/>
              </w:rPr>
            </w:pPr>
          </w:p>
          <w:p w14:paraId="01B304F9" w14:textId="77777777" w:rsidR="00F75914" w:rsidRPr="00F75914" w:rsidRDefault="00F75914" w:rsidP="00F75914">
            <w:pPr>
              <w:spacing w:after="0" w:line="240" w:lineRule="auto"/>
              <w:ind w:left="360"/>
              <w:rPr>
                <w:rFonts w:ascii="Times New Roman" w:hAnsi="Times New Roman" w:cs="Times New Roman"/>
                <w:sz w:val="24"/>
              </w:rPr>
            </w:pPr>
          </w:p>
          <w:p w14:paraId="4BD27C34" w14:textId="77777777" w:rsidR="00F75914" w:rsidRPr="00F75914" w:rsidRDefault="00F75914" w:rsidP="00F75914">
            <w:pPr>
              <w:spacing w:after="0" w:line="240" w:lineRule="auto"/>
              <w:ind w:left="360"/>
              <w:rPr>
                <w:rFonts w:ascii="Times New Roman" w:hAnsi="Times New Roman" w:cs="Times New Roman"/>
                <w:sz w:val="24"/>
              </w:rPr>
            </w:pPr>
          </w:p>
          <w:p w14:paraId="64F3B620" w14:textId="77777777" w:rsidR="00F75914" w:rsidRPr="00F75914" w:rsidRDefault="00F75914" w:rsidP="00F75914">
            <w:pPr>
              <w:spacing w:after="0" w:line="240" w:lineRule="auto"/>
              <w:ind w:left="360"/>
              <w:rPr>
                <w:rFonts w:ascii="Times New Roman" w:hAnsi="Times New Roman" w:cs="Times New Roman"/>
                <w:sz w:val="24"/>
              </w:rPr>
            </w:pPr>
          </w:p>
          <w:p w14:paraId="749ED54B" w14:textId="77777777" w:rsidR="00F75914" w:rsidRPr="00F75914" w:rsidRDefault="00F75914" w:rsidP="00F75914">
            <w:pPr>
              <w:spacing w:after="0" w:line="240" w:lineRule="auto"/>
              <w:ind w:left="360"/>
              <w:rPr>
                <w:rFonts w:ascii="Times New Roman" w:hAnsi="Times New Roman" w:cs="Times New Roman"/>
                <w:sz w:val="24"/>
              </w:rPr>
            </w:pPr>
          </w:p>
          <w:p w14:paraId="0C699F20" w14:textId="77777777" w:rsidR="00F75914" w:rsidRPr="00F75914" w:rsidRDefault="00F75914" w:rsidP="00AF78C3">
            <w:pPr>
              <w:numPr>
                <w:ilvl w:val="0"/>
                <w:numId w:val="199"/>
              </w:numPr>
              <w:tabs>
                <w:tab w:val="clear" w:pos="720"/>
                <w:tab w:val="num" w:pos="360"/>
              </w:tabs>
              <w:spacing w:after="0" w:line="240" w:lineRule="auto"/>
              <w:ind w:left="360"/>
              <w:rPr>
                <w:rFonts w:ascii="Times New Roman" w:hAnsi="Times New Roman" w:cs="Times New Roman"/>
                <w:sz w:val="24"/>
              </w:rPr>
            </w:pPr>
            <w:r w:rsidRPr="00F75914">
              <w:rPr>
                <w:rFonts w:ascii="Times New Roman" w:hAnsi="Times New Roman" w:cs="Times New Roman"/>
                <w:sz w:val="24"/>
              </w:rPr>
              <w:t xml:space="preserve">k tvorbě užívá některé metody uplatňované v současném výtvarném umění a digitálních </w:t>
            </w:r>
            <w:proofErr w:type="gramStart"/>
            <w:r w:rsidRPr="00F75914">
              <w:rPr>
                <w:rFonts w:ascii="Times New Roman" w:hAnsi="Times New Roman" w:cs="Times New Roman"/>
                <w:sz w:val="24"/>
              </w:rPr>
              <w:t>médiích - počítačová</w:t>
            </w:r>
            <w:proofErr w:type="gramEnd"/>
            <w:r w:rsidRPr="00F75914">
              <w:rPr>
                <w:rFonts w:ascii="Times New Roman" w:hAnsi="Times New Roman" w:cs="Times New Roman"/>
                <w:sz w:val="24"/>
              </w:rPr>
              <w:t xml:space="preserve"> grafika, fotografie, video,</w:t>
            </w:r>
          </w:p>
          <w:p w14:paraId="4B0A5249" w14:textId="77777777" w:rsidR="00F75914" w:rsidRPr="00F75914" w:rsidRDefault="00F75914" w:rsidP="00F75914">
            <w:pPr>
              <w:spacing w:after="0" w:line="240" w:lineRule="auto"/>
              <w:ind w:left="360"/>
              <w:rPr>
                <w:rFonts w:ascii="Times New Roman" w:hAnsi="Times New Roman" w:cs="Times New Roman"/>
                <w:sz w:val="24"/>
              </w:rPr>
            </w:pPr>
            <w:r w:rsidRPr="00F75914">
              <w:rPr>
                <w:rFonts w:ascii="Times New Roman" w:hAnsi="Times New Roman" w:cs="Times New Roman"/>
                <w:sz w:val="24"/>
              </w:rPr>
              <w:t>animace</w:t>
            </w:r>
          </w:p>
          <w:p w14:paraId="6603952E" w14:textId="77777777" w:rsidR="00F75914" w:rsidRPr="00F75914" w:rsidRDefault="00F75914" w:rsidP="00F75914">
            <w:pPr>
              <w:spacing w:after="0" w:line="240" w:lineRule="auto"/>
              <w:ind w:left="360"/>
              <w:rPr>
                <w:rFonts w:ascii="Times New Roman" w:hAnsi="Times New Roman" w:cs="Times New Roman"/>
                <w:sz w:val="24"/>
              </w:rPr>
            </w:pPr>
          </w:p>
          <w:p w14:paraId="327EFDAC" w14:textId="77777777" w:rsidR="00F75914" w:rsidRPr="00F75914" w:rsidRDefault="00F75914" w:rsidP="00F75914">
            <w:pPr>
              <w:spacing w:after="0" w:line="240" w:lineRule="auto"/>
              <w:ind w:left="360"/>
              <w:rPr>
                <w:rFonts w:ascii="Times New Roman" w:hAnsi="Times New Roman" w:cs="Times New Roman"/>
                <w:sz w:val="24"/>
              </w:rPr>
            </w:pPr>
          </w:p>
          <w:p w14:paraId="4CD681E8" w14:textId="77777777" w:rsidR="00F75914" w:rsidRPr="00F75914" w:rsidRDefault="00F75914" w:rsidP="00F75914">
            <w:pPr>
              <w:spacing w:after="0" w:line="240" w:lineRule="auto"/>
              <w:ind w:left="360"/>
              <w:rPr>
                <w:rFonts w:ascii="Times New Roman" w:hAnsi="Times New Roman" w:cs="Times New Roman"/>
                <w:sz w:val="24"/>
              </w:rPr>
            </w:pPr>
          </w:p>
          <w:p w14:paraId="5C4273A0" w14:textId="77777777" w:rsidR="00F75914" w:rsidRPr="00F75914" w:rsidRDefault="00F75914" w:rsidP="00F75914">
            <w:pPr>
              <w:spacing w:after="0" w:line="240" w:lineRule="auto"/>
              <w:ind w:left="360"/>
              <w:rPr>
                <w:rFonts w:ascii="Times New Roman" w:hAnsi="Times New Roman" w:cs="Times New Roman"/>
                <w:sz w:val="24"/>
              </w:rPr>
            </w:pPr>
          </w:p>
          <w:p w14:paraId="7C5AB2DD" w14:textId="77777777" w:rsidR="00F75914" w:rsidRPr="00F75914" w:rsidRDefault="00F75914" w:rsidP="00AF78C3">
            <w:pPr>
              <w:numPr>
                <w:ilvl w:val="0"/>
                <w:numId w:val="199"/>
              </w:numPr>
              <w:tabs>
                <w:tab w:val="clear" w:pos="720"/>
                <w:tab w:val="num" w:pos="360"/>
              </w:tabs>
              <w:spacing w:after="0" w:line="240" w:lineRule="auto"/>
              <w:ind w:left="360"/>
              <w:rPr>
                <w:rFonts w:ascii="Times New Roman" w:hAnsi="Times New Roman" w:cs="Times New Roman"/>
                <w:sz w:val="24"/>
              </w:rPr>
            </w:pPr>
            <w:r w:rsidRPr="00F75914">
              <w:rPr>
                <w:rFonts w:ascii="Times New Roman" w:hAnsi="Times New Roman" w:cs="Times New Roman"/>
                <w:sz w:val="24"/>
              </w:rPr>
              <w:t>ověřuje komunikační účinky vybr</w:t>
            </w:r>
            <w:r w:rsidR="000E00CD">
              <w:rPr>
                <w:rFonts w:ascii="Times New Roman" w:hAnsi="Times New Roman" w:cs="Times New Roman"/>
                <w:sz w:val="24"/>
              </w:rPr>
              <w:t xml:space="preserve">aných, upravených či samostatně </w:t>
            </w:r>
            <w:r w:rsidRPr="00F75914">
              <w:rPr>
                <w:rFonts w:ascii="Times New Roman" w:hAnsi="Times New Roman" w:cs="Times New Roman"/>
                <w:sz w:val="24"/>
              </w:rPr>
              <w:t>vytvořených vizuálně obraznýc</w:t>
            </w:r>
            <w:r w:rsidR="000E00CD">
              <w:rPr>
                <w:rFonts w:ascii="Times New Roman" w:hAnsi="Times New Roman" w:cs="Times New Roman"/>
                <w:sz w:val="24"/>
              </w:rPr>
              <w:t>h vyjádření</w:t>
            </w:r>
          </w:p>
          <w:p w14:paraId="3E8CBE26" w14:textId="77777777" w:rsidR="00F75914" w:rsidRPr="00F75914" w:rsidRDefault="00F75914" w:rsidP="00F75914">
            <w:pPr>
              <w:spacing w:after="0" w:line="240" w:lineRule="auto"/>
              <w:rPr>
                <w:rFonts w:ascii="Times New Roman" w:hAnsi="Times New Roman" w:cs="Times New Roman"/>
                <w:sz w:val="24"/>
                <w:szCs w:val="24"/>
              </w:rPr>
            </w:pPr>
          </w:p>
          <w:p w14:paraId="38678701" w14:textId="77777777" w:rsidR="00F75914" w:rsidRPr="00F75914" w:rsidRDefault="00F75914" w:rsidP="00F75914">
            <w:pPr>
              <w:spacing w:after="0" w:line="240" w:lineRule="auto"/>
              <w:rPr>
                <w:rFonts w:ascii="Times New Roman" w:hAnsi="Times New Roman" w:cs="Times New Roman"/>
                <w:sz w:val="24"/>
                <w:szCs w:val="24"/>
              </w:rPr>
            </w:pPr>
          </w:p>
          <w:p w14:paraId="76B30AF9" w14:textId="77777777" w:rsidR="00F75914" w:rsidRPr="00F75914" w:rsidRDefault="00F75914" w:rsidP="00F75914">
            <w:pPr>
              <w:spacing w:after="0" w:line="240" w:lineRule="auto"/>
              <w:rPr>
                <w:rFonts w:ascii="Times New Roman" w:hAnsi="Times New Roman" w:cs="Times New Roman"/>
                <w:sz w:val="24"/>
                <w:szCs w:val="24"/>
              </w:rPr>
            </w:pPr>
          </w:p>
          <w:p w14:paraId="4DB8FBF3" w14:textId="77777777" w:rsidR="00F75914" w:rsidRPr="00F75914" w:rsidRDefault="00F75914" w:rsidP="00F75914">
            <w:pPr>
              <w:spacing w:after="0" w:line="240" w:lineRule="auto"/>
              <w:rPr>
                <w:rFonts w:ascii="Times New Roman" w:hAnsi="Times New Roman" w:cs="Times New Roman"/>
              </w:rPr>
            </w:pPr>
          </w:p>
          <w:p w14:paraId="4CA67F1B" w14:textId="77777777" w:rsidR="00F75914" w:rsidRPr="00F75914" w:rsidRDefault="00F75914" w:rsidP="00F75914">
            <w:pPr>
              <w:spacing w:after="0" w:line="240" w:lineRule="auto"/>
              <w:rPr>
                <w:rFonts w:ascii="Times New Roman" w:hAnsi="Times New Roman" w:cs="Times New Roman"/>
              </w:rPr>
            </w:pPr>
          </w:p>
          <w:p w14:paraId="2A6702E1" w14:textId="77777777" w:rsidR="00F75914" w:rsidRPr="00F75914" w:rsidRDefault="00F75914" w:rsidP="00F75914">
            <w:pPr>
              <w:spacing w:after="0" w:line="240" w:lineRule="auto"/>
              <w:rPr>
                <w:rFonts w:ascii="Times New Roman" w:hAnsi="Times New Roman" w:cs="Times New Roman"/>
              </w:rPr>
            </w:pPr>
          </w:p>
          <w:p w14:paraId="4CE643EF" w14:textId="77777777" w:rsidR="00F75914" w:rsidRPr="00F75914" w:rsidRDefault="00F75914" w:rsidP="00F75914">
            <w:pPr>
              <w:spacing w:after="0" w:line="240" w:lineRule="auto"/>
              <w:rPr>
                <w:rFonts w:ascii="Times New Roman" w:hAnsi="Times New Roman" w:cs="Times New Roman"/>
              </w:rPr>
            </w:pPr>
          </w:p>
          <w:p w14:paraId="38C90BA1" w14:textId="77777777" w:rsidR="00F75914" w:rsidRPr="00F75914" w:rsidRDefault="00F75914" w:rsidP="00F75914">
            <w:pPr>
              <w:spacing w:after="0" w:line="240" w:lineRule="auto"/>
              <w:rPr>
                <w:rFonts w:ascii="Times New Roman" w:hAnsi="Times New Roman" w:cs="Times New Roman"/>
              </w:rPr>
            </w:pPr>
          </w:p>
          <w:p w14:paraId="13CFF73B" w14:textId="77777777" w:rsidR="00F75914" w:rsidRPr="00F75914" w:rsidRDefault="00F75914" w:rsidP="00F75914">
            <w:pPr>
              <w:spacing w:after="0" w:line="240" w:lineRule="auto"/>
              <w:rPr>
                <w:rFonts w:ascii="Times New Roman" w:hAnsi="Times New Roman" w:cs="Times New Roman"/>
              </w:rPr>
            </w:pPr>
          </w:p>
          <w:p w14:paraId="2C4C60CF" w14:textId="77777777" w:rsidR="00F75914" w:rsidRPr="00F75914" w:rsidRDefault="00F75914" w:rsidP="00F75914">
            <w:pPr>
              <w:spacing w:after="0" w:line="240" w:lineRule="auto"/>
              <w:rPr>
                <w:rFonts w:ascii="Times New Roman" w:hAnsi="Times New Roman" w:cs="Times New Roman"/>
              </w:rPr>
            </w:pPr>
          </w:p>
          <w:p w14:paraId="092ABEE4" w14:textId="77777777" w:rsidR="00F75914" w:rsidRPr="00F75914" w:rsidRDefault="00F75914" w:rsidP="00F75914">
            <w:pPr>
              <w:spacing w:after="0" w:line="240" w:lineRule="auto"/>
              <w:rPr>
                <w:rFonts w:ascii="Times New Roman" w:hAnsi="Times New Roman" w:cs="Times New Roman"/>
              </w:rPr>
            </w:pPr>
          </w:p>
          <w:p w14:paraId="47E9F490" w14:textId="77777777" w:rsidR="00F75914" w:rsidRPr="00F75914" w:rsidRDefault="00F75914" w:rsidP="00F75914">
            <w:pPr>
              <w:spacing w:after="0" w:line="240" w:lineRule="auto"/>
              <w:rPr>
                <w:rFonts w:ascii="Times New Roman" w:hAnsi="Times New Roman" w:cs="Times New Roman"/>
              </w:rPr>
            </w:pPr>
          </w:p>
          <w:p w14:paraId="755819F1" w14:textId="77777777" w:rsidR="00F75914" w:rsidRPr="00F75914" w:rsidRDefault="00F75914" w:rsidP="00F75914">
            <w:pPr>
              <w:spacing w:after="0" w:line="240" w:lineRule="auto"/>
              <w:rPr>
                <w:rFonts w:ascii="Times New Roman" w:hAnsi="Times New Roman" w:cs="Times New Roman"/>
              </w:rPr>
            </w:pPr>
          </w:p>
          <w:p w14:paraId="4FE82664" w14:textId="77777777" w:rsidR="00F75914" w:rsidRPr="00F75914" w:rsidRDefault="00F75914" w:rsidP="00F75914">
            <w:pPr>
              <w:spacing w:after="0" w:line="240" w:lineRule="auto"/>
              <w:rPr>
                <w:rFonts w:ascii="Times New Roman" w:hAnsi="Times New Roman" w:cs="Times New Roman"/>
              </w:rPr>
            </w:pPr>
          </w:p>
          <w:p w14:paraId="18159D47" w14:textId="77777777" w:rsidR="00F75914" w:rsidRPr="00F75914" w:rsidRDefault="00F75914" w:rsidP="00F75914">
            <w:pPr>
              <w:spacing w:after="0" w:line="240" w:lineRule="auto"/>
              <w:rPr>
                <w:rFonts w:ascii="Times New Roman" w:hAnsi="Times New Roman" w:cs="Times New Roman"/>
              </w:rPr>
            </w:pPr>
          </w:p>
          <w:p w14:paraId="103F6332" w14:textId="77777777" w:rsidR="00F75914" w:rsidRPr="00F75914" w:rsidRDefault="00F75914" w:rsidP="00F75914">
            <w:pPr>
              <w:spacing w:after="0" w:line="240" w:lineRule="auto"/>
              <w:rPr>
                <w:rFonts w:ascii="Times New Roman" w:hAnsi="Times New Roman" w:cs="Times New Roman"/>
              </w:rPr>
            </w:pPr>
          </w:p>
          <w:p w14:paraId="6ACD23B1" w14:textId="77777777" w:rsidR="00F75914" w:rsidRPr="00F75914" w:rsidRDefault="00F75914" w:rsidP="00F75914">
            <w:pPr>
              <w:spacing w:after="0" w:line="240" w:lineRule="auto"/>
              <w:rPr>
                <w:rFonts w:ascii="Times New Roman" w:hAnsi="Times New Roman" w:cs="Times New Roman"/>
              </w:rPr>
            </w:pPr>
          </w:p>
          <w:p w14:paraId="5ADF35C9" w14:textId="77777777" w:rsidR="00F75914" w:rsidRPr="00F75914" w:rsidRDefault="00F75914" w:rsidP="00F75914">
            <w:pPr>
              <w:spacing w:after="0" w:line="240" w:lineRule="auto"/>
              <w:rPr>
                <w:rFonts w:ascii="Times New Roman" w:hAnsi="Times New Roman" w:cs="Times New Roman"/>
              </w:rPr>
            </w:pPr>
          </w:p>
          <w:p w14:paraId="401F3CDB" w14:textId="77777777" w:rsidR="00F75914" w:rsidRPr="00F75914" w:rsidRDefault="00F75914" w:rsidP="00F75914">
            <w:pPr>
              <w:spacing w:after="0" w:line="240" w:lineRule="auto"/>
              <w:rPr>
                <w:rFonts w:ascii="Times New Roman" w:hAnsi="Times New Roman" w:cs="Times New Roman"/>
              </w:rPr>
            </w:pPr>
          </w:p>
          <w:p w14:paraId="096E796D" w14:textId="77777777" w:rsidR="00F75914" w:rsidRPr="00F75914" w:rsidRDefault="00F75914" w:rsidP="00AF78C3">
            <w:pPr>
              <w:numPr>
                <w:ilvl w:val="0"/>
                <w:numId w:val="135"/>
              </w:numPr>
              <w:spacing w:after="0" w:line="240" w:lineRule="auto"/>
              <w:rPr>
                <w:rFonts w:ascii="Times New Roman" w:hAnsi="Times New Roman" w:cs="Times New Roman"/>
                <w:sz w:val="24"/>
              </w:rPr>
            </w:pPr>
            <w:r w:rsidRPr="00F75914">
              <w:rPr>
                <w:rFonts w:ascii="Times New Roman" w:hAnsi="Times New Roman" w:cs="Times New Roman"/>
                <w:sz w:val="24"/>
              </w:rPr>
              <w:t>žák rozliší působení vizuálně obrazného vyjádření v rovině smyslo</w:t>
            </w:r>
            <w:r w:rsidR="000E00CD">
              <w:rPr>
                <w:rFonts w:ascii="Times New Roman" w:hAnsi="Times New Roman" w:cs="Times New Roman"/>
                <w:sz w:val="24"/>
              </w:rPr>
              <w:t>vého účinku</w:t>
            </w:r>
          </w:p>
          <w:p w14:paraId="6E34F23B" w14:textId="77777777" w:rsidR="00F75914" w:rsidRPr="00F75914" w:rsidRDefault="00F75914" w:rsidP="00F75914">
            <w:pPr>
              <w:spacing w:after="0" w:line="240" w:lineRule="auto"/>
              <w:ind w:left="360"/>
              <w:rPr>
                <w:rFonts w:ascii="Times New Roman" w:hAnsi="Times New Roman" w:cs="Times New Roman"/>
                <w:sz w:val="24"/>
              </w:rPr>
            </w:pPr>
          </w:p>
          <w:p w14:paraId="003DC503" w14:textId="77777777" w:rsidR="00F75914" w:rsidRPr="00F75914" w:rsidRDefault="00F75914" w:rsidP="00F75914">
            <w:pPr>
              <w:spacing w:after="0" w:line="240" w:lineRule="auto"/>
              <w:rPr>
                <w:rFonts w:ascii="Times New Roman" w:hAnsi="Times New Roman" w:cs="Times New Roman"/>
              </w:rPr>
            </w:pPr>
          </w:p>
        </w:tc>
        <w:tc>
          <w:tcPr>
            <w:tcW w:w="4253" w:type="dxa"/>
          </w:tcPr>
          <w:p w14:paraId="5CBBB611" w14:textId="77777777" w:rsidR="00F75914" w:rsidRPr="00F75914" w:rsidRDefault="00F75914" w:rsidP="00F75914">
            <w:pPr>
              <w:spacing w:after="0" w:line="240" w:lineRule="auto"/>
              <w:rPr>
                <w:rFonts w:ascii="Times New Roman" w:hAnsi="Times New Roman" w:cs="Times New Roman"/>
              </w:rPr>
            </w:pPr>
          </w:p>
          <w:p w14:paraId="284489F0"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r w:rsidRPr="00F75914">
              <w:rPr>
                <w:rFonts w:ascii="Times New Roman" w:hAnsi="Times New Roman" w:cs="Times New Roman"/>
                <w:sz w:val="24"/>
              </w:rPr>
              <w:t>Vybírá a samostatně vytváří bohatou škálu vizuálně obrazných elementů zkušeností z vlastního vnímání, z představ a poznání.</w:t>
            </w:r>
          </w:p>
          <w:p w14:paraId="686C834B"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r w:rsidRPr="00F75914">
              <w:rPr>
                <w:rFonts w:ascii="Times New Roman" w:hAnsi="Times New Roman" w:cs="Times New Roman"/>
                <w:sz w:val="24"/>
              </w:rPr>
              <w:t>Uplatňuje osobitý přístup k realitě.</w:t>
            </w:r>
          </w:p>
          <w:p w14:paraId="25F5BC8C"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5F4F1AB4"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78C04F0B"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04A5492B"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53F4A6F3"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r w:rsidRPr="00F75914">
              <w:rPr>
                <w:rFonts w:ascii="Times New Roman" w:hAnsi="Times New Roman" w:cs="Times New Roman"/>
                <w:sz w:val="24"/>
              </w:rPr>
              <w:t>Umí užívat znalostí o základních, druhotných a doplňkových barvách k osobitému výtvarnému vyjádření.</w:t>
            </w:r>
          </w:p>
          <w:p w14:paraId="6BB5982F"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309C3019"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72EDEDA5"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r w:rsidRPr="00F75914">
              <w:rPr>
                <w:rFonts w:ascii="Times New Roman" w:hAnsi="Times New Roman" w:cs="Times New Roman"/>
                <w:sz w:val="24"/>
              </w:rPr>
              <w:t xml:space="preserve">Orientuje se v grafických </w:t>
            </w:r>
            <w:proofErr w:type="gramStart"/>
            <w:r w:rsidRPr="00F75914">
              <w:rPr>
                <w:rFonts w:ascii="Times New Roman" w:hAnsi="Times New Roman" w:cs="Times New Roman"/>
                <w:sz w:val="24"/>
              </w:rPr>
              <w:t>technikách - zvládá</w:t>
            </w:r>
            <w:proofErr w:type="gramEnd"/>
            <w:r w:rsidRPr="00F75914">
              <w:rPr>
                <w:rFonts w:ascii="Times New Roman" w:hAnsi="Times New Roman" w:cs="Times New Roman"/>
                <w:sz w:val="24"/>
              </w:rPr>
              <w:t xml:space="preserve"> tisk z výšky.</w:t>
            </w:r>
          </w:p>
          <w:p w14:paraId="2CC2C67B"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47453A1E"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r w:rsidRPr="00F75914">
              <w:rPr>
                <w:rFonts w:ascii="Times New Roman" w:hAnsi="Times New Roman" w:cs="Times New Roman"/>
                <w:sz w:val="24"/>
              </w:rPr>
              <w:t xml:space="preserve">Rozlišuje obsah viz. obr. vyjádření uměleckých projevů současnosti a minulosti, orientuje </w:t>
            </w:r>
            <w:proofErr w:type="gramStart"/>
            <w:r w:rsidRPr="00F75914">
              <w:rPr>
                <w:rFonts w:ascii="Times New Roman" w:hAnsi="Times New Roman" w:cs="Times New Roman"/>
                <w:sz w:val="24"/>
              </w:rPr>
              <w:t>se  oblastech</w:t>
            </w:r>
            <w:proofErr w:type="gramEnd"/>
            <w:r w:rsidRPr="00F75914">
              <w:rPr>
                <w:rFonts w:ascii="Times New Roman" w:hAnsi="Times New Roman" w:cs="Times New Roman"/>
                <w:sz w:val="24"/>
              </w:rPr>
              <w:t xml:space="preserve"> moderního umění.</w:t>
            </w:r>
          </w:p>
          <w:p w14:paraId="45D37E25" w14:textId="77777777" w:rsid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5D9B24D6" w14:textId="77777777" w:rsidR="000E00CD" w:rsidRDefault="000E00CD" w:rsidP="00F75914">
            <w:pPr>
              <w:widowControl w:val="0"/>
              <w:autoSpaceDE w:val="0"/>
              <w:autoSpaceDN w:val="0"/>
              <w:adjustRightInd w:val="0"/>
              <w:spacing w:after="0" w:line="240" w:lineRule="auto"/>
              <w:rPr>
                <w:rFonts w:ascii="Times New Roman" w:hAnsi="Times New Roman" w:cs="Times New Roman"/>
                <w:sz w:val="24"/>
              </w:rPr>
            </w:pPr>
          </w:p>
          <w:p w14:paraId="23E105F4" w14:textId="77777777" w:rsidR="000E00CD" w:rsidRPr="00F75914" w:rsidRDefault="000E00CD" w:rsidP="00F75914">
            <w:pPr>
              <w:widowControl w:val="0"/>
              <w:autoSpaceDE w:val="0"/>
              <w:autoSpaceDN w:val="0"/>
              <w:adjustRightInd w:val="0"/>
              <w:spacing w:after="0" w:line="240" w:lineRule="auto"/>
              <w:rPr>
                <w:rFonts w:ascii="Times New Roman" w:hAnsi="Times New Roman" w:cs="Times New Roman"/>
                <w:sz w:val="24"/>
              </w:rPr>
            </w:pPr>
          </w:p>
          <w:p w14:paraId="0AAE1DD0"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r w:rsidRPr="00F75914">
              <w:rPr>
                <w:rFonts w:ascii="Times New Roman" w:hAnsi="Times New Roman" w:cs="Times New Roman"/>
                <w:sz w:val="24"/>
              </w:rPr>
              <w:t xml:space="preserve">Poznává na konkrétních </w:t>
            </w:r>
            <w:proofErr w:type="gramStart"/>
            <w:r w:rsidRPr="00F75914">
              <w:rPr>
                <w:rFonts w:ascii="Times New Roman" w:hAnsi="Times New Roman" w:cs="Times New Roman"/>
                <w:sz w:val="24"/>
              </w:rPr>
              <w:t>příkladech  různé</w:t>
            </w:r>
            <w:proofErr w:type="gramEnd"/>
            <w:r w:rsidRPr="00F75914">
              <w:rPr>
                <w:rFonts w:ascii="Times New Roman" w:hAnsi="Times New Roman" w:cs="Times New Roman"/>
                <w:sz w:val="24"/>
              </w:rPr>
              <w:t xml:space="preserve"> interpretace</w:t>
            </w:r>
            <w:r w:rsidR="000E00CD">
              <w:rPr>
                <w:rFonts w:ascii="Times New Roman" w:hAnsi="Times New Roman" w:cs="Times New Roman"/>
                <w:sz w:val="24"/>
              </w:rPr>
              <w:t xml:space="preserve"> viz. obr. vyjádření; pojmenovává</w:t>
            </w:r>
            <w:r w:rsidRPr="00F75914">
              <w:rPr>
                <w:rFonts w:ascii="Times New Roman" w:hAnsi="Times New Roman" w:cs="Times New Roman"/>
                <w:sz w:val="24"/>
              </w:rPr>
              <w:t xml:space="preserve"> své postoje k nim.</w:t>
            </w:r>
          </w:p>
          <w:p w14:paraId="54BA6291"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0D6442C0"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5A616CB5" w14:textId="77777777" w:rsid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669434FE" w14:textId="77777777" w:rsidR="000E00CD" w:rsidRDefault="000E00CD" w:rsidP="00F75914">
            <w:pPr>
              <w:widowControl w:val="0"/>
              <w:autoSpaceDE w:val="0"/>
              <w:autoSpaceDN w:val="0"/>
              <w:adjustRightInd w:val="0"/>
              <w:spacing w:after="0" w:line="240" w:lineRule="auto"/>
              <w:rPr>
                <w:rFonts w:ascii="Times New Roman" w:hAnsi="Times New Roman" w:cs="Times New Roman"/>
                <w:sz w:val="24"/>
              </w:rPr>
            </w:pPr>
          </w:p>
          <w:p w14:paraId="5EC1DAEC" w14:textId="77777777" w:rsidR="000E00CD" w:rsidRPr="00F75914" w:rsidRDefault="000E00CD" w:rsidP="00F75914">
            <w:pPr>
              <w:widowControl w:val="0"/>
              <w:autoSpaceDE w:val="0"/>
              <w:autoSpaceDN w:val="0"/>
              <w:adjustRightInd w:val="0"/>
              <w:spacing w:after="0" w:line="240" w:lineRule="auto"/>
              <w:rPr>
                <w:rFonts w:ascii="Times New Roman" w:hAnsi="Times New Roman" w:cs="Times New Roman"/>
                <w:sz w:val="24"/>
              </w:rPr>
            </w:pPr>
          </w:p>
          <w:p w14:paraId="4DF88A17"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52D685F2"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sz w:val="24"/>
              </w:rPr>
              <w:t>Užívá viz. obr. vyjádření k zachycení jevů v proměnách, vývoji a ve vztazích.</w:t>
            </w:r>
          </w:p>
          <w:p w14:paraId="0ADD7CD8" w14:textId="77777777" w:rsidR="00F75914" w:rsidRPr="00F75914" w:rsidRDefault="00F75914" w:rsidP="00F75914">
            <w:pPr>
              <w:spacing w:after="0" w:line="240" w:lineRule="auto"/>
              <w:rPr>
                <w:rFonts w:ascii="Times New Roman" w:hAnsi="Times New Roman" w:cs="Times New Roman"/>
                <w:sz w:val="24"/>
              </w:rPr>
            </w:pPr>
          </w:p>
          <w:p w14:paraId="6E0B1B78" w14:textId="77777777" w:rsidR="00F75914" w:rsidRPr="00F75914" w:rsidRDefault="00F75914" w:rsidP="00F75914">
            <w:pPr>
              <w:spacing w:after="0" w:line="240" w:lineRule="auto"/>
              <w:rPr>
                <w:rFonts w:ascii="Times New Roman" w:hAnsi="Times New Roman" w:cs="Times New Roman"/>
                <w:sz w:val="24"/>
              </w:rPr>
            </w:pPr>
          </w:p>
          <w:p w14:paraId="3B29C2DB" w14:textId="77777777" w:rsidR="00F75914" w:rsidRPr="00F75914" w:rsidRDefault="00F75914" w:rsidP="00F75914">
            <w:pPr>
              <w:spacing w:after="0" w:line="240" w:lineRule="auto"/>
              <w:rPr>
                <w:rFonts w:ascii="Times New Roman" w:hAnsi="Times New Roman" w:cs="Times New Roman"/>
                <w:sz w:val="24"/>
              </w:rPr>
            </w:pPr>
          </w:p>
          <w:p w14:paraId="4C251390"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sz w:val="24"/>
              </w:rPr>
              <w:t>Užívá viz. obr. vyjádření k zachycení zkušeností získaných pohybem, hmatem a sluchem.</w:t>
            </w:r>
          </w:p>
          <w:p w14:paraId="456C6A82" w14:textId="77777777" w:rsidR="00F75914" w:rsidRPr="00F75914" w:rsidRDefault="00F75914" w:rsidP="00F75914">
            <w:pPr>
              <w:spacing w:after="0" w:line="240" w:lineRule="auto"/>
              <w:rPr>
                <w:rFonts w:ascii="Times New Roman" w:hAnsi="Times New Roman" w:cs="Times New Roman"/>
                <w:sz w:val="24"/>
              </w:rPr>
            </w:pPr>
          </w:p>
          <w:p w14:paraId="6B3EC5FB" w14:textId="77777777" w:rsidR="00F75914" w:rsidRPr="00F75914" w:rsidRDefault="00F75914" w:rsidP="00F75914">
            <w:pPr>
              <w:spacing w:after="0" w:line="240" w:lineRule="auto"/>
              <w:rPr>
                <w:rFonts w:ascii="Times New Roman" w:hAnsi="Times New Roman" w:cs="Times New Roman"/>
                <w:sz w:val="24"/>
              </w:rPr>
            </w:pPr>
          </w:p>
          <w:p w14:paraId="623E1655" w14:textId="77777777" w:rsidR="00F75914" w:rsidRPr="00F75914" w:rsidRDefault="00F75914" w:rsidP="00F75914">
            <w:pPr>
              <w:spacing w:after="0" w:line="240" w:lineRule="auto"/>
              <w:rPr>
                <w:rFonts w:ascii="Times New Roman" w:hAnsi="Times New Roman" w:cs="Times New Roman"/>
                <w:sz w:val="24"/>
              </w:rPr>
            </w:pPr>
          </w:p>
          <w:p w14:paraId="02EBA74E" w14:textId="77777777" w:rsidR="00F75914" w:rsidRPr="00F75914" w:rsidRDefault="00F75914" w:rsidP="00F75914">
            <w:pPr>
              <w:spacing w:after="0" w:line="240" w:lineRule="auto"/>
              <w:rPr>
                <w:rFonts w:ascii="Times New Roman" w:hAnsi="Times New Roman" w:cs="Times New Roman"/>
                <w:sz w:val="24"/>
              </w:rPr>
            </w:pPr>
          </w:p>
          <w:p w14:paraId="257E0872" w14:textId="77777777" w:rsidR="00F75914" w:rsidRPr="00F75914" w:rsidRDefault="00F75914" w:rsidP="00F75914">
            <w:pPr>
              <w:spacing w:after="0" w:line="240" w:lineRule="auto"/>
              <w:rPr>
                <w:rFonts w:ascii="Times New Roman" w:hAnsi="Times New Roman" w:cs="Times New Roman"/>
                <w:sz w:val="24"/>
              </w:rPr>
            </w:pPr>
          </w:p>
          <w:p w14:paraId="6F16BE3A" w14:textId="77777777" w:rsidR="00F75914" w:rsidRPr="00F75914" w:rsidRDefault="00F75914" w:rsidP="00F75914">
            <w:pPr>
              <w:spacing w:after="0" w:line="240" w:lineRule="auto"/>
              <w:rPr>
                <w:rFonts w:ascii="Times New Roman" w:hAnsi="Times New Roman" w:cs="Times New Roman"/>
                <w:sz w:val="24"/>
              </w:rPr>
            </w:pPr>
          </w:p>
          <w:p w14:paraId="568CAC7B" w14:textId="77777777" w:rsidR="00F75914" w:rsidRPr="00F75914" w:rsidRDefault="00F75914" w:rsidP="00F75914">
            <w:pPr>
              <w:spacing w:after="0" w:line="240" w:lineRule="auto"/>
              <w:rPr>
                <w:rFonts w:ascii="Times New Roman" w:hAnsi="Times New Roman" w:cs="Times New Roman"/>
                <w:sz w:val="24"/>
              </w:rPr>
            </w:pPr>
          </w:p>
          <w:p w14:paraId="6DC1DCCC" w14:textId="77777777" w:rsidR="00F75914" w:rsidRPr="00F75914" w:rsidRDefault="00F75914" w:rsidP="00F75914">
            <w:pPr>
              <w:spacing w:after="0" w:line="240" w:lineRule="auto"/>
              <w:rPr>
                <w:rFonts w:ascii="Times New Roman" w:hAnsi="Times New Roman" w:cs="Times New Roman"/>
                <w:sz w:val="24"/>
              </w:rPr>
            </w:pPr>
          </w:p>
          <w:p w14:paraId="41407073"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sz w:val="24"/>
              </w:rPr>
              <w:t xml:space="preserve">K tvorbě užívá některé metody současného výtvarného </w:t>
            </w:r>
            <w:proofErr w:type="gramStart"/>
            <w:r w:rsidRPr="00F75914">
              <w:rPr>
                <w:rFonts w:ascii="Times New Roman" w:hAnsi="Times New Roman" w:cs="Times New Roman"/>
                <w:sz w:val="24"/>
              </w:rPr>
              <w:t>umění - počítačová</w:t>
            </w:r>
            <w:proofErr w:type="gramEnd"/>
            <w:r w:rsidRPr="00F75914">
              <w:rPr>
                <w:rFonts w:ascii="Times New Roman" w:hAnsi="Times New Roman" w:cs="Times New Roman"/>
                <w:sz w:val="24"/>
              </w:rPr>
              <w:t xml:space="preserve"> grafika, fotografie, </w:t>
            </w:r>
            <w:proofErr w:type="gramStart"/>
            <w:r w:rsidRPr="00F75914">
              <w:rPr>
                <w:rFonts w:ascii="Times New Roman" w:hAnsi="Times New Roman" w:cs="Times New Roman"/>
                <w:sz w:val="24"/>
              </w:rPr>
              <w:t>video - a</w:t>
            </w:r>
            <w:proofErr w:type="gramEnd"/>
            <w:r w:rsidRPr="00F75914">
              <w:rPr>
                <w:rFonts w:ascii="Times New Roman" w:hAnsi="Times New Roman" w:cs="Times New Roman"/>
                <w:sz w:val="24"/>
              </w:rPr>
              <w:t xml:space="preserve"> učí se s nimi zacházet.</w:t>
            </w:r>
          </w:p>
          <w:p w14:paraId="6026CCCF" w14:textId="77777777" w:rsidR="00F75914" w:rsidRPr="00F75914" w:rsidRDefault="00F75914" w:rsidP="00F75914">
            <w:pPr>
              <w:spacing w:after="0" w:line="240" w:lineRule="auto"/>
              <w:rPr>
                <w:rFonts w:ascii="Times New Roman" w:hAnsi="Times New Roman" w:cs="Times New Roman"/>
                <w:sz w:val="24"/>
              </w:rPr>
            </w:pPr>
          </w:p>
          <w:p w14:paraId="4B8C03A8" w14:textId="77777777" w:rsidR="00F75914" w:rsidRPr="00F75914" w:rsidRDefault="00F75914" w:rsidP="00F75914">
            <w:pPr>
              <w:spacing w:after="0" w:line="240" w:lineRule="auto"/>
              <w:rPr>
                <w:rFonts w:ascii="Times New Roman" w:hAnsi="Times New Roman" w:cs="Times New Roman"/>
                <w:sz w:val="24"/>
              </w:rPr>
            </w:pPr>
          </w:p>
          <w:p w14:paraId="5575116E"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sz w:val="24"/>
              </w:rPr>
              <w:t>Užívá viz. obr. vyjádření k zaznamenání podnětů z představ a fantazie.</w:t>
            </w:r>
          </w:p>
          <w:p w14:paraId="072A9B28" w14:textId="77777777" w:rsidR="00F75914" w:rsidRPr="00F75914" w:rsidRDefault="00F75914" w:rsidP="00F75914">
            <w:pPr>
              <w:spacing w:after="0" w:line="240" w:lineRule="auto"/>
              <w:rPr>
                <w:rFonts w:ascii="Times New Roman" w:hAnsi="Times New Roman" w:cs="Times New Roman"/>
                <w:sz w:val="24"/>
              </w:rPr>
            </w:pPr>
          </w:p>
          <w:p w14:paraId="088EFA1E" w14:textId="77777777" w:rsidR="00F75914" w:rsidRPr="00F75914" w:rsidRDefault="00F75914" w:rsidP="00F75914">
            <w:pPr>
              <w:spacing w:after="0" w:line="240" w:lineRule="auto"/>
              <w:rPr>
                <w:rFonts w:ascii="Times New Roman" w:hAnsi="Times New Roman" w:cs="Times New Roman"/>
                <w:sz w:val="24"/>
              </w:rPr>
            </w:pPr>
          </w:p>
          <w:p w14:paraId="701E074B"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sz w:val="24"/>
              </w:rPr>
              <w:t>Zasazuje předměty do neobvyklých souvislostí,</w:t>
            </w:r>
            <w:r w:rsidR="004F47FD">
              <w:rPr>
                <w:rFonts w:ascii="Times New Roman" w:hAnsi="Times New Roman" w:cs="Times New Roman"/>
                <w:sz w:val="24"/>
              </w:rPr>
              <w:t xml:space="preserve"> </w:t>
            </w:r>
            <w:r w:rsidRPr="00F75914">
              <w:rPr>
                <w:rFonts w:ascii="Times New Roman" w:hAnsi="Times New Roman" w:cs="Times New Roman"/>
                <w:sz w:val="24"/>
              </w:rPr>
              <w:t>vytváří nové a neobvyklé.</w:t>
            </w:r>
          </w:p>
          <w:p w14:paraId="4B0AC381" w14:textId="77777777" w:rsidR="00F75914" w:rsidRPr="00F75914" w:rsidRDefault="00F75914" w:rsidP="00F75914">
            <w:pPr>
              <w:spacing w:after="0" w:line="240" w:lineRule="auto"/>
              <w:rPr>
                <w:rFonts w:ascii="Times New Roman" w:hAnsi="Times New Roman" w:cs="Times New Roman"/>
                <w:sz w:val="24"/>
              </w:rPr>
            </w:pPr>
          </w:p>
          <w:p w14:paraId="76FAFE0E" w14:textId="77777777" w:rsidR="00F75914" w:rsidRPr="00F75914" w:rsidRDefault="00F75914" w:rsidP="00F75914">
            <w:pPr>
              <w:spacing w:after="0" w:line="240" w:lineRule="auto"/>
              <w:rPr>
                <w:rFonts w:ascii="Times New Roman" w:hAnsi="Times New Roman" w:cs="Times New Roman"/>
                <w:sz w:val="24"/>
              </w:rPr>
            </w:pPr>
          </w:p>
          <w:p w14:paraId="15F16942"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r w:rsidRPr="00F75914">
              <w:rPr>
                <w:rFonts w:ascii="Times New Roman" w:hAnsi="Times New Roman" w:cs="Times New Roman"/>
                <w:sz w:val="24"/>
              </w:rPr>
              <w:t xml:space="preserve">Zvládá zachycení pomíjivého </w:t>
            </w:r>
            <w:proofErr w:type="gramStart"/>
            <w:r w:rsidRPr="00F75914">
              <w:rPr>
                <w:rFonts w:ascii="Times New Roman" w:hAnsi="Times New Roman" w:cs="Times New Roman"/>
                <w:sz w:val="24"/>
              </w:rPr>
              <w:t>okamžiku - skicování</w:t>
            </w:r>
            <w:proofErr w:type="gramEnd"/>
            <w:r w:rsidRPr="00F75914">
              <w:rPr>
                <w:rFonts w:ascii="Times New Roman" w:hAnsi="Times New Roman" w:cs="Times New Roman"/>
                <w:sz w:val="24"/>
              </w:rPr>
              <w:t>.</w:t>
            </w:r>
          </w:p>
          <w:p w14:paraId="695FBA5A"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
          <w:p w14:paraId="187D0370" w14:textId="77777777" w:rsidR="00F75914" w:rsidRPr="00F75914" w:rsidRDefault="00F75914" w:rsidP="00F75914">
            <w:pPr>
              <w:spacing w:after="0" w:line="240" w:lineRule="auto"/>
              <w:rPr>
                <w:rFonts w:ascii="Times New Roman" w:hAnsi="Times New Roman" w:cs="Times New Roman"/>
              </w:rPr>
            </w:pPr>
          </w:p>
        </w:tc>
        <w:tc>
          <w:tcPr>
            <w:tcW w:w="4110" w:type="dxa"/>
            <w:gridSpan w:val="2"/>
          </w:tcPr>
          <w:p w14:paraId="0EF99304" w14:textId="77777777" w:rsidR="00F75914" w:rsidRPr="00F75914" w:rsidRDefault="00F75914" w:rsidP="00F75914">
            <w:pPr>
              <w:spacing w:after="0" w:line="240" w:lineRule="auto"/>
              <w:rPr>
                <w:rFonts w:ascii="Times New Roman" w:hAnsi="Times New Roman" w:cs="Times New Roman"/>
              </w:rPr>
            </w:pPr>
          </w:p>
          <w:p w14:paraId="1789C431"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b/>
                <w:sz w:val="24"/>
              </w:rPr>
              <w:t xml:space="preserve">Techniky </w:t>
            </w:r>
            <w:proofErr w:type="gramStart"/>
            <w:r w:rsidRPr="00F75914">
              <w:rPr>
                <w:rFonts w:ascii="Times New Roman" w:hAnsi="Times New Roman" w:cs="Times New Roman"/>
                <w:b/>
                <w:sz w:val="24"/>
              </w:rPr>
              <w:t xml:space="preserve">kresby </w:t>
            </w:r>
            <w:r w:rsidRPr="00F75914">
              <w:rPr>
                <w:rFonts w:ascii="Times New Roman" w:hAnsi="Times New Roman" w:cs="Times New Roman"/>
                <w:sz w:val="24"/>
              </w:rPr>
              <w:t>- tužka</w:t>
            </w:r>
            <w:proofErr w:type="gramEnd"/>
            <w:r w:rsidRPr="00F75914">
              <w:rPr>
                <w:rFonts w:ascii="Times New Roman" w:hAnsi="Times New Roman" w:cs="Times New Roman"/>
                <w:sz w:val="24"/>
              </w:rPr>
              <w:t>, perko, uhel, rudka. Dynamická kresba. Např. kruh, koloběh vody, zátiší s jablky, kresba hlavy.</w:t>
            </w:r>
          </w:p>
          <w:p w14:paraId="1B384712" w14:textId="77777777" w:rsidR="00F75914" w:rsidRPr="00F75914" w:rsidRDefault="00F75914" w:rsidP="00F75914">
            <w:pPr>
              <w:spacing w:after="0" w:line="240" w:lineRule="auto"/>
              <w:rPr>
                <w:rFonts w:ascii="Times New Roman" w:hAnsi="Times New Roman" w:cs="Times New Roman"/>
                <w:sz w:val="24"/>
              </w:rPr>
            </w:pPr>
          </w:p>
          <w:p w14:paraId="590B4B04"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b/>
                <w:sz w:val="24"/>
              </w:rPr>
              <w:t>Uspořádání objektů do celků v ploše,</w:t>
            </w:r>
            <w:r w:rsidRPr="00F75914">
              <w:rPr>
                <w:rFonts w:ascii="Times New Roman" w:hAnsi="Times New Roman" w:cs="Times New Roman"/>
                <w:sz w:val="24"/>
              </w:rPr>
              <w:t xml:space="preserve"> </w:t>
            </w:r>
            <w:r w:rsidRPr="00F75914">
              <w:rPr>
                <w:rFonts w:ascii="Times New Roman" w:hAnsi="Times New Roman" w:cs="Times New Roman"/>
                <w:b/>
                <w:sz w:val="24"/>
              </w:rPr>
              <w:t>objemu, prostoru</w:t>
            </w:r>
            <w:r w:rsidRPr="00F75914">
              <w:rPr>
                <w:rFonts w:ascii="Times New Roman" w:hAnsi="Times New Roman" w:cs="Times New Roman"/>
                <w:sz w:val="24"/>
              </w:rPr>
              <w:t xml:space="preserve"> a časovém průběhu (vyjádření vztahů, pohybu a proměn uvnitř a mezi objekty).</w:t>
            </w:r>
          </w:p>
          <w:p w14:paraId="2149AB40" w14:textId="77777777" w:rsidR="00F75914" w:rsidRPr="00F75914" w:rsidRDefault="00F75914" w:rsidP="00F75914">
            <w:pPr>
              <w:spacing w:after="0" w:line="240" w:lineRule="auto"/>
              <w:rPr>
                <w:rFonts w:ascii="Times New Roman" w:hAnsi="Times New Roman" w:cs="Times New Roman"/>
                <w:sz w:val="24"/>
              </w:rPr>
            </w:pPr>
          </w:p>
          <w:p w14:paraId="223B8514"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b/>
                <w:sz w:val="24"/>
              </w:rPr>
              <w:t xml:space="preserve">Komplementární </w:t>
            </w:r>
            <w:proofErr w:type="gramStart"/>
            <w:r w:rsidRPr="00F75914">
              <w:rPr>
                <w:rFonts w:ascii="Times New Roman" w:hAnsi="Times New Roman" w:cs="Times New Roman"/>
                <w:b/>
                <w:sz w:val="24"/>
              </w:rPr>
              <w:t xml:space="preserve">barvy </w:t>
            </w:r>
            <w:r w:rsidRPr="00F75914">
              <w:rPr>
                <w:rFonts w:ascii="Times New Roman" w:hAnsi="Times New Roman" w:cs="Times New Roman"/>
                <w:sz w:val="24"/>
              </w:rPr>
              <w:t>- textura</w:t>
            </w:r>
            <w:proofErr w:type="gramEnd"/>
            <w:r w:rsidRPr="00F75914">
              <w:rPr>
                <w:rFonts w:ascii="Times New Roman" w:hAnsi="Times New Roman" w:cs="Times New Roman"/>
                <w:sz w:val="24"/>
              </w:rPr>
              <w:t>.</w:t>
            </w:r>
          </w:p>
          <w:p w14:paraId="606D0709"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sz w:val="24"/>
              </w:rPr>
              <w:t>Symbolika barev, mísení barev, působení barev, vztahy mezi barvami. Kontrast (barevný, světelný).</w:t>
            </w:r>
          </w:p>
          <w:p w14:paraId="51B3DC01" w14:textId="77777777" w:rsidR="00F75914" w:rsidRPr="00F75914" w:rsidRDefault="00F75914" w:rsidP="00F75914">
            <w:pPr>
              <w:spacing w:after="0" w:line="240" w:lineRule="auto"/>
              <w:rPr>
                <w:rFonts w:ascii="Times New Roman" w:hAnsi="Times New Roman" w:cs="Times New Roman"/>
                <w:sz w:val="24"/>
              </w:rPr>
            </w:pPr>
          </w:p>
          <w:p w14:paraId="7C0BF63D"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b/>
                <w:sz w:val="24"/>
              </w:rPr>
              <w:t>Tisk z výšky, plochy, hloubky</w:t>
            </w:r>
            <w:r w:rsidRPr="00F75914">
              <w:rPr>
                <w:rFonts w:ascii="Times New Roman" w:hAnsi="Times New Roman" w:cs="Times New Roman"/>
                <w:sz w:val="24"/>
              </w:rPr>
              <w:t>.</w:t>
            </w:r>
          </w:p>
          <w:p w14:paraId="71F2873B" w14:textId="77777777" w:rsidR="00F75914" w:rsidRPr="00F75914" w:rsidRDefault="00F75914" w:rsidP="00F75914">
            <w:pPr>
              <w:spacing w:after="0" w:line="240" w:lineRule="auto"/>
              <w:rPr>
                <w:rFonts w:ascii="Times New Roman" w:hAnsi="Times New Roman" w:cs="Times New Roman"/>
                <w:sz w:val="24"/>
              </w:rPr>
            </w:pPr>
          </w:p>
          <w:p w14:paraId="003AD30E" w14:textId="77777777" w:rsidR="00F75914" w:rsidRPr="00F75914" w:rsidRDefault="00F75914" w:rsidP="00F75914">
            <w:pPr>
              <w:spacing w:after="0" w:line="240" w:lineRule="auto"/>
              <w:rPr>
                <w:rFonts w:ascii="Times New Roman" w:hAnsi="Times New Roman" w:cs="Times New Roman"/>
                <w:b/>
                <w:sz w:val="24"/>
              </w:rPr>
            </w:pPr>
          </w:p>
          <w:p w14:paraId="6BBF73DC"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b/>
                <w:sz w:val="24"/>
              </w:rPr>
              <w:t>Práce s uměleckým dílem</w:t>
            </w:r>
            <w:r w:rsidRPr="00F75914">
              <w:rPr>
                <w:rFonts w:ascii="Times New Roman" w:hAnsi="Times New Roman" w:cs="Times New Roman"/>
                <w:sz w:val="24"/>
              </w:rPr>
              <w:t xml:space="preserve"> – umění 1.pol. 20. stol. a 2. pol. 20. stol. Např. kubismus, surrealismus, </w:t>
            </w:r>
            <w:proofErr w:type="spellStart"/>
            <w:r w:rsidRPr="00F75914">
              <w:rPr>
                <w:rFonts w:ascii="Times New Roman" w:hAnsi="Times New Roman" w:cs="Times New Roman"/>
                <w:sz w:val="24"/>
              </w:rPr>
              <w:t>imresionismus</w:t>
            </w:r>
            <w:proofErr w:type="spellEnd"/>
            <w:r w:rsidRPr="00F75914">
              <w:rPr>
                <w:rFonts w:ascii="Times New Roman" w:hAnsi="Times New Roman" w:cs="Times New Roman"/>
                <w:sz w:val="24"/>
              </w:rPr>
              <w:t>.</w:t>
            </w:r>
          </w:p>
          <w:p w14:paraId="2ACCAC78"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sz w:val="24"/>
              </w:rPr>
              <w:t xml:space="preserve">Seznamují se s </w:t>
            </w:r>
            <w:r w:rsidRPr="00F75914">
              <w:rPr>
                <w:rFonts w:ascii="Times New Roman" w:hAnsi="Times New Roman" w:cs="Times New Roman"/>
                <w:b/>
                <w:sz w:val="24"/>
              </w:rPr>
              <w:t>hlavními současnými trendy výtvarného umění</w:t>
            </w:r>
            <w:r w:rsidRPr="00F75914">
              <w:rPr>
                <w:rFonts w:ascii="Times New Roman" w:hAnsi="Times New Roman" w:cs="Times New Roman"/>
                <w:sz w:val="24"/>
              </w:rPr>
              <w:t xml:space="preserve"> (instalace, performance, videoart, </w:t>
            </w:r>
            <w:proofErr w:type="spellStart"/>
            <w:r w:rsidRPr="00F75914">
              <w:rPr>
                <w:rFonts w:ascii="Times New Roman" w:hAnsi="Times New Roman" w:cs="Times New Roman"/>
                <w:sz w:val="24"/>
              </w:rPr>
              <w:t>multimedia</w:t>
            </w:r>
            <w:proofErr w:type="spellEnd"/>
            <w:r w:rsidRPr="00F75914">
              <w:rPr>
                <w:rFonts w:ascii="Times New Roman" w:hAnsi="Times New Roman" w:cs="Times New Roman"/>
                <w:sz w:val="24"/>
              </w:rPr>
              <w:t xml:space="preserve">, </w:t>
            </w:r>
            <w:r w:rsidRPr="00F75914">
              <w:rPr>
                <w:rFonts w:ascii="Times New Roman" w:hAnsi="Times New Roman" w:cs="Times New Roman"/>
                <w:b/>
                <w:sz w:val="24"/>
              </w:rPr>
              <w:t xml:space="preserve">akční </w:t>
            </w:r>
            <w:proofErr w:type="gramStart"/>
            <w:r w:rsidRPr="00F75914">
              <w:rPr>
                <w:rFonts w:ascii="Times New Roman" w:hAnsi="Times New Roman" w:cs="Times New Roman"/>
                <w:b/>
                <w:sz w:val="24"/>
              </w:rPr>
              <w:t>umění</w:t>
            </w:r>
            <w:r w:rsidRPr="00F75914">
              <w:rPr>
                <w:rFonts w:ascii="Times New Roman" w:hAnsi="Times New Roman" w:cs="Times New Roman"/>
                <w:sz w:val="24"/>
              </w:rPr>
              <w:t xml:space="preserve"> - akční</w:t>
            </w:r>
            <w:proofErr w:type="gramEnd"/>
            <w:r w:rsidRPr="00F75914">
              <w:rPr>
                <w:rFonts w:ascii="Times New Roman" w:hAnsi="Times New Roman" w:cs="Times New Roman"/>
                <w:sz w:val="24"/>
              </w:rPr>
              <w:t xml:space="preserve"> tvar malby a kresby, </w:t>
            </w:r>
            <w:proofErr w:type="spellStart"/>
            <w:r w:rsidRPr="00F75914">
              <w:rPr>
                <w:rFonts w:ascii="Times New Roman" w:hAnsi="Times New Roman" w:cs="Times New Roman"/>
                <w:sz w:val="24"/>
              </w:rPr>
              <w:t>land</w:t>
            </w:r>
            <w:proofErr w:type="spellEnd"/>
            <w:r w:rsidRPr="00F75914">
              <w:rPr>
                <w:rFonts w:ascii="Times New Roman" w:hAnsi="Times New Roman" w:cs="Times New Roman"/>
                <w:sz w:val="24"/>
              </w:rPr>
              <w:t>-art, happening).</w:t>
            </w:r>
          </w:p>
          <w:p w14:paraId="09014EE4" w14:textId="77777777" w:rsidR="00F75914" w:rsidRPr="00F75914" w:rsidRDefault="00F75914" w:rsidP="00F75914">
            <w:pPr>
              <w:spacing w:after="0" w:line="240" w:lineRule="auto"/>
              <w:rPr>
                <w:rFonts w:ascii="Times New Roman" w:hAnsi="Times New Roman" w:cs="Times New Roman"/>
                <w:sz w:val="24"/>
              </w:rPr>
            </w:pPr>
          </w:p>
          <w:p w14:paraId="123C2565" w14:textId="77777777" w:rsidR="00F75914" w:rsidRDefault="00F75914" w:rsidP="00F75914">
            <w:pPr>
              <w:spacing w:after="0" w:line="240" w:lineRule="auto"/>
              <w:rPr>
                <w:rFonts w:ascii="Times New Roman" w:hAnsi="Times New Roman" w:cs="Times New Roman"/>
                <w:sz w:val="24"/>
              </w:rPr>
            </w:pPr>
          </w:p>
          <w:p w14:paraId="28735FBF" w14:textId="77777777" w:rsidR="000E00CD" w:rsidRDefault="000E00CD" w:rsidP="00F75914">
            <w:pPr>
              <w:spacing w:after="0" w:line="240" w:lineRule="auto"/>
              <w:rPr>
                <w:rFonts w:ascii="Times New Roman" w:hAnsi="Times New Roman" w:cs="Times New Roman"/>
                <w:sz w:val="24"/>
              </w:rPr>
            </w:pPr>
          </w:p>
          <w:p w14:paraId="6D2CE3DF" w14:textId="77777777" w:rsidR="000E00CD" w:rsidRDefault="000E00CD" w:rsidP="00F75914">
            <w:pPr>
              <w:spacing w:after="0" w:line="240" w:lineRule="auto"/>
              <w:rPr>
                <w:rFonts w:ascii="Times New Roman" w:hAnsi="Times New Roman" w:cs="Times New Roman"/>
                <w:sz w:val="24"/>
              </w:rPr>
            </w:pPr>
          </w:p>
          <w:p w14:paraId="6E2ED8C5"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sz w:val="24"/>
              </w:rPr>
              <w:t xml:space="preserve">Při práci s um. dílem hledají a pojmenovávají základní obrazotvorné </w:t>
            </w:r>
            <w:r w:rsidRPr="00F75914">
              <w:rPr>
                <w:rFonts w:ascii="Times New Roman" w:hAnsi="Times New Roman" w:cs="Times New Roman"/>
                <w:sz w:val="24"/>
              </w:rPr>
              <w:lastRenderedPageBreak/>
              <w:t xml:space="preserve">prvky a kompoziční přístupy, porovnávají rozdíly výtvarných vyjádření (abstraktní, popisné, alegorické, </w:t>
            </w:r>
            <w:proofErr w:type="gramStart"/>
            <w:r w:rsidRPr="00F75914">
              <w:rPr>
                <w:rFonts w:ascii="Times New Roman" w:hAnsi="Times New Roman" w:cs="Times New Roman"/>
                <w:sz w:val="24"/>
              </w:rPr>
              <w:t>symbolické,</w:t>
            </w:r>
            <w:proofErr w:type="gramEnd"/>
            <w:r w:rsidRPr="00F75914">
              <w:rPr>
                <w:rFonts w:ascii="Times New Roman" w:hAnsi="Times New Roman" w:cs="Times New Roman"/>
                <w:sz w:val="24"/>
              </w:rPr>
              <w:t xml:space="preserve"> atd.).</w:t>
            </w:r>
          </w:p>
          <w:p w14:paraId="163EFA06" w14:textId="77777777" w:rsidR="00F75914" w:rsidRPr="00F75914" w:rsidRDefault="00F75914" w:rsidP="00F75914">
            <w:pPr>
              <w:spacing w:after="0" w:line="240" w:lineRule="auto"/>
              <w:rPr>
                <w:rFonts w:ascii="Times New Roman" w:hAnsi="Times New Roman" w:cs="Times New Roman"/>
                <w:sz w:val="24"/>
              </w:rPr>
            </w:pPr>
          </w:p>
          <w:p w14:paraId="090A86C8"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b/>
                <w:sz w:val="24"/>
              </w:rPr>
              <w:t xml:space="preserve">Společná </w:t>
            </w:r>
            <w:proofErr w:type="gramStart"/>
            <w:r w:rsidRPr="00F75914">
              <w:rPr>
                <w:rFonts w:ascii="Times New Roman" w:hAnsi="Times New Roman" w:cs="Times New Roman"/>
                <w:b/>
                <w:sz w:val="24"/>
              </w:rPr>
              <w:t>práce</w:t>
            </w:r>
            <w:r w:rsidRPr="00F75914">
              <w:rPr>
                <w:rFonts w:ascii="Times New Roman" w:hAnsi="Times New Roman" w:cs="Times New Roman"/>
                <w:sz w:val="24"/>
              </w:rPr>
              <w:t xml:space="preserve"> - komunikace</w:t>
            </w:r>
            <w:proofErr w:type="gramEnd"/>
            <w:r w:rsidRPr="00F75914">
              <w:rPr>
                <w:rFonts w:ascii="Times New Roman" w:hAnsi="Times New Roman" w:cs="Times New Roman"/>
                <w:sz w:val="24"/>
              </w:rPr>
              <w:t>.</w:t>
            </w:r>
          </w:p>
          <w:p w14:paraId="73E16EE2" w14:textId="77777777" w:rsidR="00F75914" w:rsidRPr="00F75914" w:rsidRDefault="00F75914" w:rsidP="00F75914">
            <w:pPr>
              <w:spacing w:after="0" w:line="240" w:lineRule="auto"/>
              <w:rPr>
                <w:rFonts w:ascii="Times New Roman" w:hAnsi="Times New Roman" w:cs="Times New Roman"/>
                <w:sz w:val="24"/>
              </w:rPr>
            </w:pPr>
          </w:p>
          <w:p w14:paraId="2A67D834"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sz w:val="24"/>
              </w:rPr>
              <w:t>Vyjádření procesuálních a kvalitativních proměn.</w:t>
            </w:r>
          </w:p>
          <w:p w14:paraId="6CDDFF5B" w14:textId="77777777" w:rsidR="00F75914" w:rsidRPr="00F75914" w:rsidRDefault="00F75914" w:rsidP="00F75914">
            <w:pPr>
              <w:spacing w:after="0" w:line="240" w:lineRule="auto"/>
              <w:rPr>
                <w:rFonts w:ascii="Times New Roman" w:hAnsi="Times New Roman" w:cs="Times New Roman"/>
                <w:sz w:val="24"/>
              </w:rPr>
            </w:pPr>
          </w:p>
          <w:p w14:paraId="1B9A364E" w14:textId="77777777" w:rsidR="00F75914" w:rsidRPr="00F75914" w:rsidRDefault="00F75914" w:rsidP="00F75914">
            <w:pPr>
              <w:spacing w:after="0" w:line="240" w:lineRule="auto"/>
              <w:rPr>
                <w:rFonts w:ascii="Times New Roman" w:hAnsi="Times New Roman" w:cs="Times New Roman"/>
                <w:b/>
                <w:sz w:val="24"/>
              </w:rPr>
            </w:pPr>
            <w:r w:rsidRPr="00F75914">
              <w:rPr>
                <w:rFonts w:ascii="Times New Roman" w:hAnsi="Times New Roman" w:cs="Times New Roman"/>
                <w:b/>
                <w:sz w:val="24"/>
              </w:rPr>
              <w:t>Reflexe a vztahy zrakového vnímání ostatními smysly.</w:t>
            </w:r>
          </w:p>
          <w:p w14:paraId="062205B6" w14:textId="77777777" w:rsidR="00F75914" w:rsidRPr="00F75914" w:rsidRDefault="00F75914" w:rsidP="00F75914">
            <w:pPr>
              <w:spacing w:after="0" w:line="240" w:lineRule="auto"/>
              <w:rPr>
                <w:rFonts w:ascii="Times New Roman" w:hAnsi="Times New Roman" w:cs="Times New Roman"/>
                <w:sz w:val="24"/>
              </w:rPr>
            </w:pPr>
          </w:p>
          <w:p w14:paraId="6241D382"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b/>
                <w:sz w:val="24"/>
              </w:rPr>
              <w:t>Uplatňování subjektivity</w:t>
            </w:r>
            <w:r w:rsidRPr="00F75914">
              <w:rPr>
                <w:rFonts w:ascii="Times New Roman" w:hAnsi="Times New Roman" w:cs="Times New Roman"/>
                <w:sz w:val="24"/>
              </w:rPr>
              <w:t xml:space="preserve"> ve viz. obr. vyjádření.</w:t>
            </w:r>
          </w:p>
          <w:p w14:paraId="125C0B81" w14:textId="77777777" w:rsidR="00F75914" w:rsidRPr="00F75914" w:rsidRDefault="00F75914" w:rsidP="00F75914">
            <w:pPr>
              <w:spacing w:after="0" w:line="240" w:lineRule="auto"/>
              <w:rPr>
                <w:rFonts w:ascii="Times New Roman" w:hAnsi="Times New Roman" w:cs="Times New Roman"/>
                <w:sz w:val="24"/>
              </w:rPr>
            </w:pPr>
          </w:p>
          <w:p w14:paraId="70320F34"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sz w:val="24"/>
              </w:rPr>
              <w:t>Převádění pocitů těla na obrazové znaky s hledáním vzájemných souvislostí.</w:t>
            </w:r>
          </w:p>
          <w:p w14:paraId="4B7E38B3" w14:textId="77777777" w:rsidR="00F75914" w:rsidRPr="00F75914" w:rsidRDefault="00F75914" w:rsidP="00F75914">
            <w:pPr>
              <w:spacing w:after="0" w:line="240" w:lineRule="auto"/>
              <w:rPr>
                <w:rFonts w:ascii="Times New Roman" w:hAnsi="Times New Roman" w:cs="Times New Roman"/>
                <w:sz w:val="24"/>
              </w:rPr>
            </w:pPr>
          </w:p>
          <w:p w14:paraId="4451F9C7"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b/>
                <w:sz w:val="24"/>
              </w:rPr>
              <w:t>Reklama a propagační prostředky</w:t>
            </w:r>
            <w:r w:rsidRPr="00F75914">
              <w:rPr>
                <w:rFonts w:ascii="Times New Roman" w:hAnsi="Times New Roman" w:cs="Times New Roman"/>
                <w:sz w:val="24"/>
              </w:rPr>
              <w:t xml:space="preserve"> (obaly, plakáty, prostředky doplňkové reklamy, jednotlivé propagační materiály)</w:t>
            </w:r>
          </w:p>
          <w:p w14:paraId="17E81D77" w14:textId="77777777" w:rsidR="00F75914" w:rsidRPr="00F75914" w:rsidRDefault="00F75914" w:rsidP="00F75914">
            <w:pPr>
              <w:spacing w:after="0" w:line="240" w:lineRule="auto"/>
              <w:rPr>
                <w:rFonts w:ascii="Times New Roman" w:hAnsi="Times New Roman" w:cs="Times New Roman"/>
                <w:sz w:val="24"/>
              </w:rPr>
            </w:pPr>
          </w:p>
          <w:p w14:paraId="3EBF0D5C" w14:textId="77777777" w:rsidR="00F75914" w:rsidRPr="00F75914" w:rsidRDefault="00F75914" w:rsidP="00F75914">
            <w:pPr>
              <w:spacing w:after="0" w:line="240" w:lineRule="auto"/>
              <w:rPr>
                <w:rFonts w:ascii="Times New Roman" w:hAnsi="Times New Roman" w:cs="Times New Roman"/>
                <w:sz w:val="24"/>
              </w:rPr>
            </w:pPr>
          </w:p>
          <w:p w14:paraId="427065ED"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b/>
                <w:sz w:val="24"/>
              </w:rPr>
              <w:t xml:space="preserve">Vytváření obrazových znaků na základě fantazie, kombinací představ a </w:t>
            </w:r>
            <w:proofErr w:type="gramStart"/>
            <w:r w:rsidRPr="00F75914">
              <w:rPr>
                <w:rFonts w:ascii="Times New Roman" w:hAnsi="Times New Roman" w:cs="Times New Roman"/>
                <w:b/>
                <w:sz w:val="24"/>
              </w:rPr>
              <w:t>znalostí</w:t>
            </w:r>
            <w:r w:rsidRPr="00F75914">
              <w:rPr>
                <w:rFonts w:ascii="Times New Roman" w:hAnsi="Times New Roman" w:cs="Times New Roman"/>
                <w:sz w:val="24"/>
              </w:rPr>
              <w:t xml:space="preserve"> - rozvíjení</w:t>
            </w:r>
            <w:proofErr w:type="gramEnd"/>
            <w:r w:rsidRPr="00F75914">
              <w:rPr>
                <w:rFonts w:ascii="Times New Roman" w:hAnsi="Times New Roman" w:cs="Times New Roman"/>
                <w:sz w:val="24"/>
              </w:rPr>
              <w:t xml:space="preserve"> schopnosti rozlišovat z jako vrstvy představivosti znaky pocházejí.</w:t>
            </w:r>
          </w:p>
          <w:p w14:paraId="6D031754" w14:textId="77777777" w:rsidR="00F75914" w:rsidRPr="00F75914" w:rsidRDefault="00F75914" w:rsidP="00F75914">
            <w:pPr>
              <w:spacing w:after="0" w:line="240" w:lineRule="auto"/>
              <w:rPr>
                <w:rFonts w:ascii="Times New Roman" w:hAnsi="Times New Roman" w:cs="Times New Roman"/>
                <w:sz w:val="24"/>
              </w:rPr>
            </w:pPr>
          </w:p>
          <w:p w14:paraId="2AA2D060"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b/>
                <w:sz w:val="24"/>
              </w:rPr>
              <w:t xml:space="preserve">Prostorová </w:t>
            </w:r>
            <w:proofErr w:type="gramStart"/>
            <w:r w:rsidRPr="00F75914">
              <w:rPr>
                <w:rFonts w:ascii="Times New Roman" w:hAnsi="Times New Roman" w:cs="Times New Roman"/>
                <w:b/>
                <w:sz w:val="24"/>
              </w:rPr>
              <w:t>tvorba</w:t>
            </w:r>
            <w:r w:rsidRPr="00F75914">
              <w:rPr>
                <w:rFonts w:ascii="Times New Roman" w:hAnsi="Times New Roman" w:cs="Times New Roman"/>
                <w:sz w:val="24"/>
              </w:rPr>
              <w:t xml:space="preserve"> - modelování</w:t>
            </w:r>
            <w:proofErr w:type="gramEnd"/>
            <w:r w:rsidRPr="00F75914">
              <w:rPr>
                <w:rFonts w:ascii="Times New Roman" w:hAnsi="Times New Roman" w:cs="Times New Roman"/>
                <w:sz w:val="24"/>
              </w:rPr>
              <w:t>.</w:t>
            </w:r>
          </w:p>
          <w:p w14:paraId="4320CB37" w14:textId="77777777" w:rsidR="00F75914" w:rsidRPr="00F75914" w:rsidRDefault="00F75914" w:rsidP="00F75914">
            <w:pPr>
              <w:spacing w:after="0" w:line="240" w:lineRule="auto"/>
              <w:rPr>
                <w:rFonts w:ascii="Times New Roman" w:hAnsi="Times New Roman" w:cs="Times New Roman"/>
                <w:sz w:val="24"/>
              </w:rPr>
            </w:pPr>
          </w:p>
          <w:p w14:paraId="5C20DCBD" w14:textId="77777777" w:rsidR="00F75914" w:rsidRPr="00F75914" w:rsidRDefault="00F75914" w:rsidP="00F75914">
            <w:pPr>
              <w:spacing w:after="0" w:line="240" w:lineRule="auto"/>
              <w:rPr>
                <w:rFonts w:ascii="Times New Roman" w:hAnsi="Times New Roman" w:cs="Times New Roman"/>
              </w:rPr>
            </w:pPr>
            <w:r w:rsidRPr="00F75914">
              <w:rPr>
                <w:rFonts w:ascii="Times New Roman" w:hAnsi="Times New Roman" w:cs="Times New Roman"/>
                <w:b/>
                <w:sz w:val="24"/>
              </w:rPr>
              <w:t>Práce v plenéru</w:t>
            </w:r>
            <w:r w:rsidRPr="00F75914">
              <w:rPr>
                <w:rFonts w:ascii="Times New Roman" w:hAnsi="Times New Roman" w:cs="Times New Roman"/>
                <w:sz w:val="24"/>
              </w:rPr>
              <w:t>. Krajinomalba, frotáž.</w:t>
            </w:r>
          </w:p>
        </w:tc>
        <w:tc>
          <w:tcPr>
            <w:tcW w:w="2835" w:type="dxa"/>
          </w:tcPr>
          <w:p w14:paraId="73C11DBE"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roofErr w:type="gramStart"/>
            <w:r w:rsidRPr="00F75914">
              <w:rPr>
                <w:rFonts w:ascii="Times New Roman" w:hAnsi="Times New Roman" w:cs="Times New Roman"/>
                <w:b/>
                <w:bCs/>
                <w:sz w:val="24"/>
              </w:rPr>
              <w:lastRenderedPageBreak/>
              <w:t>EV - vztah</w:t>
            </w:r>
            <w:proofErr w:type="gramEnd"/>
            <w:r w:rsidRPr="00F75914">
              <w:rPr>
                <w:rFonts w:ascii="Times New Roman" w:hAnsi="Times New Roman" w:cs="Times New Roman"/>
                <w:b/>
                <w:bCs/>
                <w:sz w:val="24"/>
              </w:rPr>
              <w:t xml:space="preserve"> člověka k prostředí</w:t>
            </w:r>
          </w:p>
          <w:p w14:paraId="529EEF1E"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36483DB9"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0C74A44C"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71CFB306"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4813EEF5"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3FC2F78F"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359FF886"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550E02C5"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158D3475"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65222DC4"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6B429A0F"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751D13D4"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778E98E2"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348C1375"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7CD344FE"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roofErr w:type="gramStart"/>
            <w:r w:rsidRPr="00F75914">
              <w:rPr>
                <w:rFonts w:ascii="Times New Roman" w:hAnsi="Times New Roman" w:cs="Times New Roman"/>
                <w:b/>
                <w:bCs/>
                <w:sz w:val="24"/>
              </w:rPr>
              <w:t>VMEGS - Jsme</w:t>
            </w:r>
            <w:proofErr w:type="gramEnd"/>
            <w:r w:rsidRPr="00F75914">
              <w:rPr>
                <w:rFonts w:ascii="Times New Roman" w:hAnsi="Times New Roman" w:cs="Times New Roman"/>
                <w:b/>
                <w:bCs/>
                <w:sz w:val="24"/>
              </w:rPr>
              <w:t xml:space="preserve"> Evropané</w:t>
            </w:r>
          </w:p>
          <w:p w14:paraId="500ACE24"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roofErr w:type="gramStart"/>
            <w:r w:rsidRPr="00F75914">
              <w:rPr>
                <w:rFonts w:ascii="Times New Roman" w:hAnsi="Times New Roman" w:cs="Times New Roman"/>
                <w:sz w:val="24"/>
              </w:rPr>
              <w:t>D - historické</w:t>
            </w:r>
            <w:proofErr w:type="gramEnd"/>
            <w:r w:rsidRPr="00F75914">
              <w:rPr>
                <w:rFonts w:ascii="Times New Roman" w:hAnsi="Times New Roman" w:cs="Times New Roman"/>
                <w:sz w:val="24"/>
              </w:rPr>
              <w:t xml:space="preserve"> souvislosti 20. stol. </w:t>
            </w:r>
          </w:p>
          <w:p w14:paraId="49931D4F"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sz w:val="24"/>
              </w:rPr>
            </w:pPr>
            <w:proofErr w:type="gramStart"/>
            <w:r w:rsidRPr="00F75914">
              <w:rPr>
                <w:rFonts w:ascii="Times New Roman" w:hAnsi="Times New Roman" w:cs="Times New Roman"/>
                <w:sz w:val="24"/>
              </w:rPr>
              <w:t>HV - výtvarné</w:t>
            </w:r>
            <w:proofErr w:type="gramEnd"/>
            <w:r w:rsidRPr="00F75914">
              <w:rPr>
                <w:rFonts w:ascii="Times New Roman" w:hAnsi="Times New Roman" w:cs="Times New Roman"/>
                <w:sz w:val="24"/>
              </w:rPr>
              <w:t xml:space="preserve"> směry 20. stol. promítající se v hudbě</w:t>
            </w:r>
          </w:p>
          <w:p w14:paraId="2BD83E8F"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roofErr w:type="gramStart"/>
            <w:r w:rsidRPr="00F75914">
              <w:rPr>
                <w:rFonts w:ascii="Times New Roman" w:hAnsi="Times New Roman" w:cs="Times New Roman"/>
                <w:b/>
                <w:bCs/>
                <w:sz w:val="24"/>
              </w:rPr>
              <w:t>OSV - hodnoty</w:t>
            </w:r>
            <w:proofErr w:type="gramEnd"/>
            <w:r w:rsidRPr="00F75914">
              <w:rPr>
                <w:rFonts w:ascii="Times New Roman" w:hAnsi="Times New Roman" w:cs="Times New Roman"/>
                <w:b/>
                <w:bCs/>
                <w:sz w:val="24"/>
              </w:rPr>
              <w:t>, postoje, praktická etika</w:t>
            </w:r>
          </w:p>
          <w:p w14:paraId="21E4CC24" w14:textId="77777777" w:rsidR="00F75914" w:rsidRPr="00F75914" w:rsidRDefault="00F75914" w:rsidP="00F75914">
            <w:pPr>
              <w:spacing w:after="0" w:line="240" w:lineRule="auto"/>
              <w:rPr>
                <w:rFonts w:ascii="Times New Roman" w:hAnsi="Times New Roman" w:cs="Times New Roman"/>
                <w:sz w:val="24"/>
              </w:rPr>
            </w:pPr>
            <w:r w:rsidRPr="00F75914">
              <w:rPr>
                <w:rFonts w:ascii="Times New Roman" w:hAnsi="Times New Roman" w:cs="Times New Roman"/>
                <w:sz w:val="24"/>
              </w:rPr>
              <w:t xml:space="preserve">Výtvarná </w:t>
            </w:r>
            <w:proofErr w:type="gramStart"/>
            <w:r w:rsidRPr="00F75914">
              <w:rPr>
                <w:rFonts w:ascii="Times New Roman" w:hAnsi="Times New Roman" w:cs="Times New Roman"/>
                <w:sz w:val="24"/>
              </w:rPr>
              <w:t>řada - výtvarné</w:t>
            </w:r>
            <w:proofErr w:type="gramEnd"/>
            <w:r w:rsidRPr="00F75914">
              <w:rPr>
                <w:rFonts w:ascii="Times New Roman" w:hAnsi="Times New Roman" w:cs="Times New Roman"/>
                <w:sz w:val="24"/>
              </w:rPr>
              <w:t xml:space="preserve"> trendy 20. stol.</w:t>
            </w:r>
          </w:p>
          <w:p w14:paraId="617852E6" w14:textId="77777777" w:rsidR="00F75914" w:rsidRPr="00F75914" w:rsidRDefault="00F75914" w:rsidP="00F75914">
            <w:pPr>
              <w:spacing w:after="0" w:line="240" w:lineRule="auto"/>
              <w:rPr>
                <w:rFonts w:ascii="Times New Roman" w:hAnsi="Times New Roman" w:cs="Times New Roman"/>
                <w:sz w:val="24"/>
              </w:rPr>
            </w:pPr>
          </w:p>
          <w:p w14:paraId="601128E1" w14:textId="77777777" w:rsidR="00F75914" w:rsidRPr="00F75914" w:rsidRDefault="00F75914" w:rsidP="00F75914">
            <w:pPr>
              <w:spacing w:after="0" w:line="240" w:lineRule="auto"/>
              <w:rPr>
                <w:rFonts w:ascii="Times New Roman" w:hAnsi="Times New Roman" w:cs="Times New Roman"/>
                <w:sz w:val="24"/>
              </w:rPr>
            </w:pPr>
          </w:p>
          <w:p w14:paraId="0D5A2C17" w14:textId="77777777" w:rsidR="00F75914" w:rsidRPr="00F75914" w:rsidRDefault="00F75914" w:rsidP="00F75914">
            <w:pPr>
              <w:spacing w:after="0" w:line="240" w:lineRule="auto"/>
              <w:rPr>
                <w:rFonts w:ascii="Times New Roman" w:hAnsi="Times New Roman" w:cs="Times New Roman"/>
                <w:sz w:val="24"/>
              </w:rPr>
            </w:pPr>
          </w:p>
          <w:p w14:paraId="575A147E" w14:textId="77777777" w:rsidR="00F75914" w:rsidRPr="00F75914" w:rsidRDefault="00F75914" w:rsidP="00F75914">
            <w:pPr>
              <w:spacing w:after="0" w:line="240" w:lineRule="auto"/>
              <w:rPr>
                <w:rFonts w:ascii="Times New Roman" w:hAnsi="Times New Roman" w:cs="Times New Roman"/>
                <w:sz w:val="24"/>
              </w:rPr>
            </w:pPr>
          </w:p>
          <w:p w14:paraId="35D11112" w14:textId="77777777" w:rsidR="00F75914" w:rsidRPr="00F75914" w:rsidRDefault="00F75914" w:rsidP="00F75914">
            <w:pPr>
              <w:spacing w:after="0" w:line="240" w:lineRule="auto"/>
              <w:rPr>
                <w:rFonts w:ascii="Times New Roman" w:hAnsi="Times New Roman" w:cs="Times New Roman"/>
              </w:rPr>
            </w:pPr>
          </w:p>
          <w:p w14:paraId="3088BD93"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roofErr w:type="gramStart"/>
            <w:r w:rsidRPr="00F75914">
              <w:rPr>
                <w:rFonts w:ascii="Times New Roman" w:hAnsi="Times New Roman" w:cs="Times New Roman"/>
                <w:b/>
                <w:bCs/>
                <w:sz w:val="24"/>
              </w:rPr>
              <w:t>OSV - komunikace</w:t>
            </w:r>
            <w:proofErr w:type="gramEnd"/>
          </w:p>
          <w:p w14:paraId="08DD88AC"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roofErr w:type="gramStart"/>
            <w:r w:rsidRPr="00F75914">
              <w:rPr>
                <w:rFonts w:ascii="Times New Roman" w:hAnsi="Times New Roman" w:cs="Times New Roman"/>
                <w:b/>
                <w:bCs/>
                <w:sz w:val="24"/>
              </w:rPr>
              <w:t>EV - ekosystémy</w:t>
            </w:r>
            <w:proofErr w:type="gramEnd"/>
          </w:p>
          <w:p w14:paraId="35D0E0E9"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29512DDA"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2A58CA8E"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2B5F7291"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roofErr w:type="gramStart"/>
            <w:r w:rsidRPr="00F75914">
              <w:rPr>
                <w:rFonts w:ascii="Times New Roman" w:hAnsi="Times New Roman" w:cs="Times New Roman"/>
                <w:b/>
                <w:bCs/>
                <w:sz w:val="24"/>
              </w:rPr>
              <w:t>OSV - sebepoznání</w:t>
            </w:r>
            <w:proofErr w:type="gramEnd"/>
            <w:r w:rsidRPr="00F75914">
              <w:rPr>
                <w:rFonts w:ascii="Times New Roman" w:hAnsi="Times New Roman" w:cs="Times New Roman"/>
                <w:b/>
                <w:bCs/>
                <w:sz w:val="24"/>
              </w:rPr>
              <w:t xml:space="preserve"> a sebepojetí</w:t>
            </w:r>
          </w:p>
          <w:p w14:paraId="07BAFB5F"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2B4A250F"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567C771B"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7FF22BA9"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0881DEF8"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79538B36"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15107C86"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3485D55B"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0D56D223"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roofErr w:type="gramStart"/>
            <w:r w:rsidRPr="00F75914">
              <w:rPr>
                <w:rFonts w:ascii="Times New Roman" w:hAnsi="Times New Roman" w:cs="Times New Roman"/>
                <w:b/>
                <w:bCs/>
                <w:sz w:val="24"/>
              </w:rPr>
              <w:t>MV - práce</w:t>
            </w:r>
            <w:proofErr w:type="gramEnd"/>
            <w:r w:rsidRPr="00F75914">
              <w:rPr>
                <w:rFonts w:ascii="Times New Roman" w:hAnsi="Times New Roman" w:cs="Times New Roman"/>
                <w:b/>
                <w:bCs/>
                <w:sz w:val="24"/>
              </w:rPr>
              <w:t xml:space="preserve"> v realizačním týmu</w:t>
            </w:r>
          </w:p>
          <w:p w14:paraId="56C84688"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5C46A3A0"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1D001143"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26A2EC8A"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roofErr w:type="gramStart"/>
            <w:r w:rsidRPr="00F75914">
              <w:rPr>
                <w:rFonts w:ascii="Times New Roman" w:hAnsi="Times New Roman" w:cs="Times New Roman"/>
                <w:b/>
                <w:bCs/>
                <w:sz w:val="24"/>
              </w:rPr>
              <w:t>OSV - sebepoznání</w:t>
            </w:r>
            <w:proofErr w:type="gramEnd"/>
            <w:r w:rsidRPr="00F75914">
              <w:rPr>
                <w:rFonts w:ascii="Times New Roman" w:hAnsi="Times New Roman" w:cs="Times New Roman"/>
                <w:b/>
                <w:bCs/>
                <w:sz w:val="24"/>
              </w:rPr>
              <w:t xml:space="preserve"> a sebepojetí</w:t>
            </w:r>
          </w:p>
          <w:p w14:paraId="5359429F"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225DBB75"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00ED4E5A"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2AE373D1"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72DED757"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69F815B5"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6D65B4F7"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roofErr w:type="gramStart"/>
            <w:r w:rsidRPr="00F75914">
              <w:rPr>
                <w:rFonts w:ascii="Times New Roman" w:hAnsi="Times New Roman" w:cs="Times New Roman"/>
                <w:b/>
                <w:bCs/>
                <w:sz w:val="24"/>
              </w:rPr>
              <w:t>EV - vztah</w:t>
            </w:r>
            <w:proofErr w:type="gramEnd"/>
            <w:r w:rsidRPr="00F75914">
              <w:rPr>
                <w:rFonts w:ascii="Times New Roman" w:hAnsi="Times New Roman" w:cs="Times New Roman"/>
                <w:b/>
                <w:bCs/>
                <w:sz w:val="24"/>
              </w:rPr>
              <w:t xml:space="preserve"> člověka k prostředí</w:t>
            </w:r>
          </w:p>
          <w:p w14:paraId="71DC5D5D" w14:textId="77777777" w:rsidR="00F75914" w:rsidRPr="00F75914" w:rsidRDefault="00F75914" w:rsidP="00F75914">
            <w:pPr>
              <w:widowControl w:val="0"/>
              <w:autoSpaceDE w:val="0"/>
              <w:autoSpaceDN w:val="0"/>
              <w:adjustRightInd w:val="0"/>
              <w:spacing w:after="0" w:line="240" w:lineRule="auto"/>
              <w:rPr>
                <w:rFonts w:ascii="Times New Roman" w:hAnsi="Times New Roman" w:cs="Times New Roman"/>
                <w:b/>
                <w:bCs/>
                <w:sz w:val="24"/>
              </w:rPr>
            </w:pPr>
          </w:p>
          <w:p w14:paraId="2DF6BFE2" w14:textId="77777777" w:rsidR="00F75914" w:rsidRPr="00F75914" w:rsidRDefault="00F75914" w:rsidP="00F75914">
            <w:pPr>
              <w:spacing w:after="0" w:line="240" w:lineRule="auto"/>
              <w:rPr>
                <w:rFonts w:ascii="Times New Roman" w:hAnsi="Times New Roman" w:cs="Times New Roman"/>
              </w:rPr>
            </w:pPr>
          </w:p>
          <w:p w14:paraId="6E2C07C2" w14:textId="77777777" w:rsidR="00F75914" w:rsidRPr="00F75914" w:rsidRDefault="00F75914" w:rsidP="00F75914">
            <w:pPr>
              <w:spacing w:after="0" w:line="240" w:lineRule="auto"/>
              <w:rPr>
                <w:rFonts w:ascii="Times New Roman" w:hAnsi="Times New Roman" w:cs="Times New Roman"/>
              </w:rPr>
            </w:pPr>
          </w:p>
        </w:tc>
      </w:tr>
    </w:tbl>
    <w:p w14:paraId="6EBEBD3C" w14:textId="77777777" w:rsidR="0073437D" w:rsidRDefault="0073437D" w:rsidP="00DE5547">
      <w:pPr>
        <w:spacing w:after="0" w:line="240" w:lineRule="auto"/>
        <w:rPr>
          <w:rFonts w:ascii="Times New Roman" w:hAnsi="Times New Roman" w:cs="Times New Roman"/>
          <w:sz w:val="24"/>
          <w:szCs w:val="24"/>
        </w:rPr>
      </w:pPr>
    </w:p>
    <w:p w14:paraId="266E9624" w14:textId="77777777" w:rsidR="00DA1D07" w:rsidRDefault="00DA1D07" w:rsidP="00DE5547">
      <w:pPr>
        <w:spacing w:after="0" w:line="240" w:lineRule="auto"/>
        <w:rPr>
          <w:rFonts w:ascii="Times New Roman" w:hAnsi="Times New Roman" w:cs="Times New Roman"/>
          <w:sz w:val="24"/>
          <w:szCs w:val="24"/>
        </w:rPr>
      </w:pPr>
    </w:p>
    <w:p w14:paraId="7B82B9EB" w14:textId="77777777" w:rsidR="00E30BE6" w:rsidRPr="00E30BE6" w:rsidRDefault="00E30BE6" w:rsidP="00E30BE6">
      <w:pPr>
        <w:spacing w:after="0" w:line="240" w:lineRule="auto"/>
        <w:rPr>
          <w:rFonts w:ascii="Times New Roman" w:hAnsi="Times New Roman" w:cs="Times New Roman"/>
          <w:b/>
          <w:bCs/>
          <w:sz w:val="32"/>
        </w:rPr>
      </w:pPr>
      <w:r w:rsidRPr="00E30BE6">
        <w:rPr>
          <w:rFonts w:ascii="Times New Roman" w:hAnsi="Times New Roman" w:cs="Times New Roman"/>
          <w:b/>
          <w:bCs/>
          <w:sz w:val="32"/>
        </w:rPr>
        <w:t>VÝCHOVA KE ZDRAVÍ</w:t>
      </w:r>
    </w:p>
    <w:p w14:paraId="61235A37" w14:textId="77777777" w:rsidR="00E30BE6" w:rsidRPr="00E30BE6" w:rsidRDefault="00E30BE6" w:rsidP="00E30BE6">
      <w:pPr>
        <w:spacing w:after="0" w:line="240" w:lineRule="auto"/>
        <w:jc w:val="center"/>
        <w:rPr>
          <w:rFonts w:ascii="Times New Roman" w:hAnsi="Times New Roman" w:cs="Times New Roman"/>
          <w:b/>
          <w:bCs/>
          <w:sz w:val="24"/>
        </w:rPr>
      </w:pPr>
    </w:p>
    <w:p w14:paraId="2448D4E9" w14:textId="77777777" w:rsidR="00E30BE6" w:rsidRPr="00E30BE6" w:rsidRDefault="00E30BE6" w:rsidP="00E30BE6">
      <w:pPr>
        <w:spacing w:after="0" w:line="240" w:lineRule="auto"/>
        <w:rPr>
          <w:rFonts w:ascii="Times New Roman" w:hAnsi="Times New Roman" w:cs="Times New Roman"/>
          <w:b/>
          <w:bCs/>
          <w:sz w:val="24"/>
        </w:rPr>
      </w:pPr>
      <w:r w:rsidRPr="00E30BE6">
        <w:rPr>
          <w:rFonts w:ascii="Times New Roman" w:hAnsi="Times New Roman" w:cs="Times New Roman"/>
          <w:b/>
          <w:bCs/>
          <w:sz w:val="24"/>
        </w:rPr>
        <w:t>Charakteristika vyučovacího předmětu</w:t>
      </w:r>
    </w:p>
    <w:p w14:paraId="191CBBD3" w14:textId="77777777" w:rsidR="00E30BE6" w:rsidRDefault="00E30BE6" w:rsidP="00E30BE6">
      <w:pPr>
        <w:spacing w:after="0" w:line="240" w:lineRule="auto"/>
        <w:rPr>
          <w:rFonts w:ascii="Times New Roman" w:hAnsi="Times New Roman" w:cs="Times New Roman"/>
          <w:sz w:val="24"/>
        </w:rPr>
      </w:pPr>
      <w:r w:rsidRPr="00E30BE6">
        <w:rPr>
          <w:rFonts w:ascii="Times New Roman" w:hAnsi="Times New Roman" w:cs="Times New Roman"/>
          <w:sz w:val="24"/>
        </w:rPr>
        <w:t xml:space="preserve">    Vyučovací předmět Výchova se vyučuje jako samostatný předmět v šest</w:t>
      </w:r>
      <w:r w:rsidR="0051408C">
        <w:rPr>
          <w:rFonts w:ascii="Times New Roman" w:hAnsi="Times New Roman" w:cs="Times New Roman"/>
          <w:sz w:val="24"/>
        </w:rPr>
        <w:t>ém</w:t>
      </w:r>
      <w:r w:rsidR="005B0158">
        <w:rPr>
          <w:rFonts w:ascii="Times New Roman" w:hAnsi="Times New Roman" w:cs="Times New Roman"/>
          <w:sz w:val="24"/>
        </w:rPr>
        <w:t xml:space="preserve"> a osmém</w:t>
      </w:r>
      <w:r>
        <w:rPr>
          <w:rFonts w:ascii="Times New Roman" w:hAnsi="Times New Roman" w:cs="Times New Roman"/>
          <w:sz w:val="24"/>
        </w:rPr>
        <w:t xml:space="preserve"> ročníku.</w:t>
      </w:r>
      <w:r w:rsidR="00DC669E">
        <w:rPr>
          <w:rFonts w:ascii="Times New Roman" w:hAnsi="Times New Roman" w:cs="Times New Roman"/>
          <w:sz w:val="24"/>
        </w:rPr>
        <w:t xml:space="preserve"> Navazuje na poznatky získané v některých předmětech 1. </w:t>
      </w:r>
      <w:r w:rsidR="003D5B2A">
        <w:rPr>
          <w:rFonts w:ascii="Times New Roman" w:hAnsi="Times New Roman" w:cs="Times New Roman"/>
          <w:sz w:val="24"/>
        </w:rPr>
        <w:t>s</w:t>
      </w:r>
      <w:r w:rsidR="00DC669E">
        <w:rPr>
          <w:rFonts w:ascii="Times New Roman" w:hAnsi="Times New Roman" w:cs="Times New Roman"/>
          <w:sz w:val="24"/>
        </w:rPr>
        <w:t>tupně ZŠ (např. Dopravní výchova – žáci se zúčastňují „Dopravní soutěže mladých cyklistů“ – skládá se z</w:t>
      </w:r>
      <w:r w:rsidR="008D72BF">
        <w:rPr>
          <w:rFonts w:ascii="Times New Roman" w:hAnsi="Times New Roman" w:cs="Times New Roman"/>
          <w:sz w:val="24"/>
        </w:rPr>
        <w:t> </w:t>
      </w:r>
      <w:r w:rsidR="00DC669E">
        <w:rPr>
          <w:rFonts w:ascii="Times New Roman" w:hAnsi="Times New Roman" w:cs="Times New Roman"/>
          <w:sz w:val="24"/>
        </w:rPr>
        <w:t>teoretic</w:t>
      </w:r>
      <w:r w:rsidR="008D72BF">
        <w:rPr>
          <w:rFonts w:ascii="Times New Roman" w:hAnsi="Times New Roman" w:cs="Times New Roman"/>
          <w:sz w:val="24"/>
        </w:rPr>
        <w:t>ké a praktické části – již od 4. ročníku).</w:t>
      </w:r>
    </w:p>
    <w:p w14:paraId="7E5E4492" w14:textId="77777777" w:rsidR="00E30BE6" w:rsidRDefault="00E30BE6" w:rsidP="00E30BE6">
      <w:pPr>
        <w:spacing w:after="0" w:line="240" w:lineRule="auto"/>
        <w:rPr>
          <w:rFonts w:ascii="Times New Roman" w:hAnsi="Times New Roman" w:cs="Times New Roman"/>
          <w:sz w:val="24"/>
        </w:rPr>
      </w:pPr>
      <w:r>
        <w:rPr>
          <w:rFonts w:ascii="Times New Roman" w:hAnsi="Times New Roman" w:cs="Times New Roman"/>
          <w:sz w:val="24"/>
        </w:rPr>
        <w:t>Časová dotace:</w:t>
      </w:r>
    </w:p>
    <w:p w14:paraId="01799AB7" w14:textId="77777777" w:rsidR="00E30BE6" w:rsidRDefault="00E30BE6" w:rsidP="008D72BF">
      <w:pPr>
        <w:pStyle w:val="Odstavecseseznamem"/>
        <w:numPr>
          <w:ilvl w:val="1"/>
          <w:numId w:val="43"/>
        </w:numPr>
        <w:spacing w:after="0" w:line="240" w:lineRule="auto"/>
        <w:rPr>
          <w:rFonts w:ascii="Times New Roman" w:hAnsi="Times New Roman" w:cs="Times New Roman"/>
          <w:sz w:val="24"/>
        </w:rPr>
      </w:pPr>
      <w:r>
        <w:rPr>
          <w:rFonts w:ascii="Times New Roman" w:hAnsi="Times New Roman" w:cs="Times New Roman"/>
          <w:sz w:val="24"/>
        </w:rPr>
        <w:t>ročník – 1 hodina týdně</w:t>
      </w:r>
      <w:r w:rsidR="008D72BF">
        <w:rPr>
          <w:rFonts w:ascii="Times New Roman" w:hAnsi="Times New Roman" w:cs="Times New Roman"/>
          <w:sz w:val="24"/>
        </w:rPr>
        <w:t xml:space="preserve">, </w:t>
      </w:r>
      <w:r w:rsidR="00837041">
        <w:rPr>
          <w:rFonts w:ascii="Times New Roman" w:hAnsi="Times New Roman" w:cs="Times New Roman"/>
          <w:sz w:val="24"/>
        </w:rPr>
        <w:t>8</w:t>
      </w:r>
      <w:r w:rsidRPr="00E30BE6">
        <w:rPr>
          <w:rFonts w:ascii="Times New Roman" w:hAnsi="Times New Roman" w:cs="Times New Roman"/>
          <w:sz w:val="24"/>
        </w:rPr>
        <w:t>.</w:t>
      </w:r>
      <w:r w:rsidR="008D72BF">
        <w:rPr>
          <w:rFonts w:ascii="Times New Roman" w:hAnsi="Times New Roman" w:cs="Times New Roman"/>
          <w:sz w:val="24"/>
        </w:rPr>
        <w:t xml:space="preserve"> </w:t>
      </w:r>
      <w:r w:rsidRPr="00E30BE6">
        <w:rPr>
          <w:rFonts w:ascii="Times New Roman" w:hAnsi="Times New Roman" w:cs="Times New Roman"/>
          <w:sz w:val="24"/>
        </w:rPr>
        <w:t>ročník – 1 hodina týdně</w:t>
      </w:r>
    </w:p>
    <w:p w14:paraId="313113C1" w14:textId="77777777" w:rsidR="00E30BE6" w:rsidRPr="00E30BE6" w:rsidRDefault="00E30BE6" w:rsidP="00E30BE6">
      <w:pPr>
        <w:spacing w:after="0" w:line="240" w:lineRule="auto"/>
        <w:rPr>
          <w:rFonts w:ascii="Times New Roman" w:hAnsi="Times New Roman" w:cs="Times New Roman"/>
          <w:sz w:val="24"/>
        </w:rPr>
      </w:pPr>
      <w:r w:rsidRPr="00E30BE6">
        <w:rPr>
          <w:rFonts w:ascii="Times New Roman" w:hAnsi="Times New Roman" w:cs="Times New Roman"/>
          <w:sz w:val="24"/>
        </w:rPr>
        <w:t>Vyučovací předmět se realizuje převážně v kmenových</w:t>
      </w:r>
      <w:r w:rsidR="008D72BF">
        <w:rPr>
          <w:rFonts w:ascii="Times New Roman" w:hAnsi="Times New Roman" w:cs="Times New Roman"/>
          <w:sz w:val="24"/>
        </w:rPr>
        <w:t xml:space="preserve"> třídách a je doplněn o exkurze (např. ekofarma Javorník Štítná nad Vláří),</w:t>
      </w:r>
      <w:r w:rsidRPr="00E30BE6">
        <w:rPr>
          <w:rFonts w:ascii="Times New Roman" w:hAnsi="Times New Roman" w:cs="Times New Roman"/>
          <w:sz w:val="24"/>
        </w:rPr>
        <w:t xml:space="preserve"> vycházky do přírody, výtvarné soutěže</w:t>
      </w:r>
      <w:r w:rsidR="008D72BF">
        <w:rPr>
          <w:rFonts w:ascii="Times New Roman" w:hAnsi="Times New Roman" w:cs="Times New Roman"/>
          <w:sz w:val="24"/>
        </w:rPr>
        <w:t xml:space="preserve"> a počítačové výukové programy a projektové dny (např. ochutnávky zdravých produktů – ovoce, zelenina, mléčné výrobky). Škola je zapojena do projektů „Mléko do škol“ a „Ovoce a </w:t>
      </w:r>
      <w:r w:rsidR="003D5B2A">
        <w:rPr>
          <w:rFonts w:ascii="Times New Roman" w:hAnsi="Times New Roman" w:cs="Times New Roman"/>
          <w:sz w:val="24"/>
        </w:rPr>
        <w:t>zelenina do škol“.</w:t>
      </w:r>
    </w:p>
    <w:p w14:paraId="42CFB293" w14:textId="77777777" w:rsidR="00E30BE6" w:rsidRDefault="00E30BE6" w:rsidP="00E30BE6">
      <w:pPr>
        <w:spacing w:after="0" w:line="240" w:lineRule="auto"/>
        <w:rPr>
          <w:rFonts w:ascii="Times New Roman" w:hAnsi="Times New Roman" w:cs="Times New Roman"/>
          <w:sz w:val="24"/>
        </w:rPr>
      </w:pPr>
      <w:r w:rsidRPr="00E30BE6">
        <w:rPr>
          <w:rFonts w:ascii="Times New Roman" w:hAnsi="Times New Roman" w:cs="Times New Roman"/>
          <w:sz w:val="24"/>
        </w:rPr>
        <w:t xml:space="preserve">    Výchova ke zdraví přináší základní poznatky a poznání o člověku v souvislosti s preventivní ochranou jeho zdraví. Učí žáky aktivně rozvíjet a chránit zdraví v propojení všech jeho složek (sociální, psychické a fyzické) a být za ně zodpovědný</w:t>
      </w:r>
      <w:r w:rsidR="003D5B2A">
        <w:rPr>
          <w:rFonts w:ascii="Times New Roman" w:hAnsi="Times New Roman" w:cs="Times New Roman"/>
          <w:sz w:val="24"/>
        </w:rPr>
        <w:t xml:space="preserve">. </w:t>
      </w:r>
      <w:r w:rsidRPr="00E30BE6">
        <w:rPr>
          <w:rFonts w:ascii="Times New Roman" w:hAnsi="Times New Roman" w:cs="Times New Roman"/>
          <w:sz w:val="24"/>
        </w:rPr>
        <w:t xml:space="preserve"> Žáci si upevňují hygienické, stravovací, pracovní a jiné návyky a rozvíjejí dovednosti odmítat škodlivé látky. Učí se dívat na vlastní činnost z hlediska zdravotních potřeb do budoucna a rozhodovat se v prospěch svého zdraví.</w:t>
      </w:r>
    </w:p>
    <w:p w14:paraId="3502801E" w14:textId="77777777" w:rsidR="0078209F" w:rsidRPr="000C0A3A" w:rsidRDefault="0078209F" w:rsidP="00E30BE6">
      <w:pPr>
        <w:spacing w:after="0" w:line="240" w:lineRule="auto"/>
        <w:rPr>
          <w:rFonts w:ascii="Times New Roman" w:hAnsi="Times New Roman" w:cs="Times New Roman"/>
          <w:b/>
          <w:sz w:val="24"/>
        </w:rPr>
      </w:pPr>
      <w:r w:rsidRPr="000C0A3A">
        <w:rPr>
          <w:rFonts w:ascii="Times New Roman" w:hAnsi="Times New Roman" w:cs="Times New Roman"/>
          <w:b/>
          <w:sz w:val="24"/>
        </w:rPr>
        <w:t>Učivo v ročnících:</w:t>
      </w:r>
    </w:p>
    <w:p w14:paraId="3BF9BE70" w14:textId="77777777" w:rsidR="0078209F" w:rsidRDefault="0078209F" w:rsidP="00E30BE6">
      <w:pPr>
        <w:spacing w:after="0" w:line="240" w:lineRule="auto"/>
        <w:rPr>
          <w:rFonts w:ascii="Times New Roman" w:hAnsi="Times New Roman" w:cs="Times New Roman"/>
          <w:sz w:val="24"/>
        </w:rPr>
      </w:pPr>
      <w:r>
        <w:rPr>
          <w:rFonts w:ascii="Times New Roman" w:hAnsi="Times New Roman" w:cs="Times New Roman"/>
          <w:sz w:val="24"/>
        </w:rPr>
        <w:t>6.</w:t>
      </w:r>
      <w:r w:rsidR="0051408C">
        <w:rPr>
          <w:rFonts w:ascii="Times New Roman" w:hAnsi="Times New Roman" w:cs="Times New Roman"/>
          <w:sz w:val="24"/>
        </w:rPr>
        <w:t xml:space="preserve"> </w:t>
      </w:r>
      <w:r w:rsidR="003D5B2A">
        <w:rPr>
          <w:rFonts w:ascii="Times New Roman" w:hAnsi="Times New Roman" w:cs="Times New Roman"/>
          <w:sz w:val="24"/>
        </w:rPr>
        <w:t xml:space="preserve">ročník – Vztahy mezi lidmi aneb o dorozumívání, Změny v životě člověka, Člověk a zdraví, Člověk a výživa, Životní styl, Dopravní výchova, Ochrana člověka za mimořádných událostí </w:t>
      </w:r>
    </w:p>
    <w:p w14:paraId="770BA9B9" w14:textId="77777777" w:rsidR="0078209F" w:rsidRPr="00E30BE6" w:rsidRDefault="00837041" w:rsidP="00E30BE6">
      <w:pPr>
        <w:spacing w:after="0" w:line="240" w:lineRule="auto"/>
        <w:rPr>
          <w:rFonts w:ascii="Times New Roman" w:hAnsi="Times New Roman" w:cs="Times New Roman"/>
          <w:sz w:val="24"/>
        </w:rPr>
      </w:pPr>
      <w:r>
        <w:rPr>
          <w:rFonts w:ascii="Times New Roman" w:hAnsi="Times New Roman" w:cs="Times New Roman"/>
          <w:sz w:val="24"/>
        </w:rPr>
        <w:t>8</w:t>
      </w:r>
      <w:r w:rsidR="0078209F">
        <w:rPr>
          <w:rFonts w:ascii="Times New Roman" w:hAnsi="Times New Roman" w:cs="Times New Roman"/>
          <w:sz w:val="24"/>
        </w:rPr>
        <w:t>.</w:t>
      </w:r>
      <w:r w:rsidR="0051408C">
        <w:rPr>
          <w:rFonts w:ascii="Times New Roman" w:hAnsi="Times New Roman" w:cs="Times New Roman"/>
          <w:sz w:val="24"/>
        </w:rPr>
        <w:t xml:space="preserve"> </w:t>
      </w:r>
      <w:r w:rsidR="003D5B2A">
        <w:rPr>
          <w:rFonts w:ascii="Times New Roman" w:hAnsi="Times New Roman" w:cs="Times New Roman"/>
          <w:sz w:val="24"/>
        </w:rPr>
        <w:t>ročník – Životní styl, Člověk a zdraví, Rozvoj osobnosti, Ochrana člověka za mimořádných událostí, Dopravní výchova</w:t>
      </w:r>
    </w:p>
    <w:p w14:paraId="157B12A6" w14:textId="77777777" w:rsidR="00E30BE6" w:rsidRDefault="00E30BE6" w:rsidP="00E30BE6">
      <w:pPr>
        <w:spacing w:after="0" w:line="240" w:lineRule="auto"/>
        <w:rPr>
          <w:rFonts w:ascii="Times New Roman" w:hAnsi="Times New Roman" w:cs="Times New Roman"/>
          <w:sz w:val="24"/>
        </w:rPr>
      </w:pPr>
      <w:r w:rsidRPr="00E30BE6">
        <w:rPr>
          <w:rFonts w:ascii="Times New Roman" w:hAnsi="Times New Roman" w:cs="Times New Roman"/>
          <w:sz w:val="24"/>
        </w:rPr>
        <w:t>Vzdělávání je zaměřeno na:</w:t>
      </w:r>
    </w:p>
    <w:p w14:paraId="2D872846" w14:textId="77777777" w:rsidR="0051408C" w:rsidRDefault="0051408C" w:rsidP="00AF78C3">
      <w:pPr>
        <w:pStyle w:val="Odstavecseseznamem"/>
        <w:numPr>
          <w:ilvl w:val="0"/>
          <w:numId w:val="190"/>
        </w:numPr>
        <w:spacing w:after="0" w:line="240" w:lineRule="auto"/>
        <w:rPr>
          <w:rFonts w:ascii="Times New Roman" w:hAnsi="Times New Roman" w:cs="Times New Roman"/>
          <w:sz w:val="24"/>
        </w:rPr>
      </w:pPr>
      <w:r>
        <w:rPr>
          <w:rFonts w:ascii="Times New Roman" w:hAnsi="Times New Roman" w:cs="Times New Roman"/>
          <w:sz w:val="24"/>
        </w:rPr>
        <w:t>poznávání zdraví, jeho důležité hodnoty v kontextu dalších životních hodnot</w:t>
      </w:r>
    </w:p>
    <w:p w14:paraId="3520C139" w14:textId="77777777" w:rsidR="0051408C" w:rsidRPr="0051408C" w:rsidRDefault="0051408C" w:rsidP="00AF78C3">
      <w:pPr>
        <w:pStyle w:val="Odstavecseseznamem"/>
        <w:numPr>
          <w:ilvl w:val="0"/>
          <w:numId w:val="190"/>
        </w:numPr>
        <w:spacing w:after="0" w:line="240" w:lineRule="auto"/>
        <w:rPr>
          <w:rFonts w:ascii="Times New Roman" w:hAnsi="Times New Roman" w:cs="Times New Roman"/>
          <w:sz w:val="24"/>
        </w:rPr>
      </w:pPr>
      <w:r>
        <w:rPr>
          <w:rFonts w:ascii="Times New Roman" w:hAnsi="Times New Roman" w:cs="Times New Roman"/>
          <w:sz w:val="24"/>
        </w:rPr>
        <w:t>seznámení s různými riziky, která ohrožují zdraví</w:t>
      </w:r>
    </w:p>
    <w:p w14:paraId="44A17F99" w14:textId="77777777" w:rsidR="00E30BE6" w:rsidRPr="00E30BE6" w:rsidRDefault="00E30BE6" w:rsidP="00AF78C3">
      <w:pPr>
        <w:numPr>
          <w:ilvl w:val="0"/>
          <w:numId w:val="190"/>
        </w:numPr>
        <w:spacing w:after="0" w:line="240" w:lineRule="auto"/>
        <w:rPr>
          <w:rFonts w:ascii="Times New Roman" w:hAnsi="Times New Roman" w:cs="Times New Roman"/>
          <w:sz w:val="24"/>
        </w:rPr>
      </w:pPr>
      <w:r w:rsidRPr="00E30BE6">
        <w:rPr>
          <w:rFonts w:ascii="Times New Roman" w:hAnsi="Times New Roman" w:cs="Times New Roman"/>
          <w:sz w:val="24"/>
        </w:rPr>
        <w:t>preventivní ochranu zdraví</w:t>
      </w:r>
      <w:r w:rsidR="0051408C">
        <w:rPr>
          <w:rFonts w:ascii="Times New Roman" w:hAnsi="Times New Roman" w:cs="Times New Roman"/>
          <w:sz w:val="24"/>
        </w:rPr>
        <w:t>, chování podporující zdraví</w:t>
      </w:r>
    </w:p>
    <w:p w14:paraId="02A8ECE6" w14:textId="77777777" w:rsidR="00E30BE6" w:rsidRPr="00E30BE6" w:rsidRDefault="00E30BE6" w:rsidP="00AF78C3">
      <w:pPr>
        <w:numPr>
          <w:ilvl w:val="0"/>
          <w:numId w:val="190"/>
        </w:numPr>
        <w:spacing w:after="0" w:line="240" w:lineRule="auto"/>
        <w:rPr>
          <w:rFonts w:ascii="Times New Roman" w:hAnsi="Times New Roman" w:cs="Times New Roman"/>
          <w:sz w:val="24"/>
        </w:rPr>
      </w:pPr>
      <w:r w:rsidRPr="00E30BE6">
        <w:rPr>
          <w:rFonts w:ascii="Times New Roman" w:hAnsi="Times New Roman" w:cs="Times New Roman"/>
          <w:sz w:val="24"/>
        </w:rPr>
        <w:t>základní, hygienické, stravovací, pracovní i jiné preventivní návyky</w:t>
      </w:r>
    </w:p>
    <w:p w14:paraId="2594DEA4" w14:textId="77777777" w:rsidR="00E30BE6" w:rsidRDefault="00E30BE6" w:rsidP="00AF78C3">
      <w:pPr>
        <w:numPr>
          <w:ilvl w:val="0"/>
          <w:numId w:val="190"/>
        </w:numPr>
        <w:spacing w:after="0" w:line="240" w:lineRule="auto"/>
        <w:rPr>
          <w:rFonts w:ascii="Times New Roman" w:hAnsi="Times New Roman" w:cs="Times New Roman"/>
          <w:sz w:val="24"/>
        </w:rPr>
      </w:pPr>
      <w:r w:rsidRPr="00E30BE6">
        <w:rPr>
          <w:rFonts w:ascii="Times New Roman" w:hAnsi="Times New Roman" w:cs="Times New Roman"/>
          <w:sz w:val="24"/>
        </w:rPr>
        <w:t>dovednosti odmítat škodlivé látky</w:t>
      </w:r>
    </w:p>
    <w:p w14:paraId="5B2DFE10" w14:textId="77777777" w:rsidR="0051408C" w:rsidRDefault="0051408C" w:rsidP="00AF78C3">
      <w:pPr>
        <w:numPr>
          <w:ilvl w:val="0"/>
          <w:numId w:val="190"/>
        </w:numPr>
        <w:spacing w:after="0" w:line="240" w:lineRule="auto"/>
        <w:rPr>
          <w:rFonts w:ascii="Times New Roman" w:hAnsi="Times New Roman" w:cs="Times New Roman"/>
          <w:sz w:val="24"/>
        </w:rPr>
      </w:pPr>
      <w:r>
        <w:rPr>
          <w:rFonts w:ascii="Times New Roman" w:hAnsi="Times New Roman" w:cs="Times New Roman"/>
          <w:sz w:val="24"/>
        </w:rPr>
        <w:t>ochranu zdraví při každodenních rizikových situacích i mimořádných událostech</w:t>
      </w:r>
    </w:p>
    <w:p w14:paraId="0E789D68" w14:textId="77777777" w:rsidR="0051408C" w:rsidRPr="00E30BE6" w:rsidRDefault="0051408C" w:rsidP="00AF78C3">
      <w:pPr>
        <w:numPr>
          <w:ilvl w:val="0"/>
          <w:numId w:val="190"/>
        </w:numPr>
        <w:spacing w:after="0" w:line="240" w:lineRule="auto"/>
        <w:rPr>
          <w:rFonts w:ascii="Times New Roman" w:hAnsi="Times New Roman" w:cs="Times New Roman"/>
          <w:sz w:val="24"/>
        </w:rPr>
      </w:pPr>
      <w:r>
        <w:rPr>
          <w:rFonts w:ascii="Times New Roman" w:hAnsi="Times New Roman" w:cs="Times New Roman"/>
          <w:sz w:val="24"/>
        </w:rPr>
        <w:t>využívání osvojených postupů a ře</w:t>
      </w:r>
      <w:r w:rsidR="00A53FCC">
        <w:rPr>
          <w:rFonts w:ascii="Times New Roman" w:hAnsi="Times New Roman" w:cs="Times New Roman"/>
          <w:sz w:val="24"/>
        </w:rPr>
        <w:t>šení jednotlivých mimořádných u</w:t>
      </w:r>
      <w:r>
        <w:rPr>
          <w:rFonts w:ascii="Times New Roman" w:hAnsi="Times New Roman" w:cs="Times New Roman"/>
          <w:sz w:val="24"/>
        </w:rPr>
        <w:t>dálostí</w:t>
      </w:r>
    </w:p>
    <w:p w14:paraId="443B6058" w14:textId="77777777" w:rsidR="00E30BE6" w:rsidRPr="00E30BE6" w:rsidRDefault="00E30BE6" w:rsidP="00AF78C3">
      <w:pPr>
        <w:numPr>
          <w:ilvl w:val="0"/>
          <w:numId w:val="190"/>
        </w:numPr>
        <w:spacing w:after="0" w:line="240" w:lineRule="auto"/>
        <w:rPr>
          <w:rFonts w:ascii="Times New Roman" w:hAnsi="Times New Roman" w:cs="Times New Roman"/>
          <w:sz w:val="24"/>
        </w:rPr>
      </w:pPr>
      <w:r w:rsidRPr="00E30BE6">
        <w:rPr>
          <w:rFonts w:ascii="Times New Roman" w:hAnsi="Times New Roman" w:cs="Times New Roman"/>
          <w:sz w:val="24"/>
        </w:rPr>
        <w:t>předcházení úrazům a orientování se na ulici a v přírodě</w:t>
      </w:r>
    </w:p>
    <w:p w14:paraId="34EBE756" w14:textId="77777777" w:rsidR="00E30BE6" w:rsidRPr="00E30BE6" w:rsidRDefault="00E30BE6" w:rsidP="00AF78C3">
      <w:pPr>
        <w:numPr>
          <w:ilvl w:val="0"/>
          <w:numId w:val="190"/>
        </w:numPr>
        <w:spacing w:after="0" w:line="240" w:lineRule="auto"/>
        <w:rPr>
          <w:rFonts w:ascii="Times New Roman" w:hAnsi="Times New Roman" w:cs="Times New Roman"/>
          <w:sz w:val="24"/>
        </w:rPr>
      </w:pPr>
      <w:r w:rsidRPr="00E30BE6">
        <w:rPr>
          <w:rFonts w:ascii="Times New Roman" w:hAnsi="Times New Roman" w:cs="Times New Roman"/>
          <w:sz w:val="24"/>
        </w:rPr>
        <w:t>získávání orientace v základních otázkách sexuality a uplatňování odpovědného sexuálního chování</w:t>
      </w:r>
    </w:p>
    <w:p w14:paraId="5916A023" w14:textId="77777777" w:rsidR="00E30BE6" w:rsidRPr="00E30BE6" w:rsidRDefault="00E30BE6" w:rsidP="00AF78C3">
      <w:pPr>
        <w:numPr>
          <w:ilvl w:val="0"/>
          <w:numId w:val="190"/>
        </w:numPr>
        <w:spacing w:after="0" w:line="240" w:lineRule="auto"/>
        <w:rPr>
          <w:rFonts w:ascii="Times New Roman" w:hAnsi="Times New Roman" w:cs="Times New Roman"/>
          <w:sz w:val="24"/>
        </w:rPr>
      </w:pPr>
      <w:r w:rsidRPr="00E30BE6">
        <w:rPr>
          <w:rFonts w:ascii="Times New Roman" w:hAnsi="Times New Roman" w:cs="Times New Roman"/>
          <w:sz w:val="24"/>
        </w:rPr>
        <w:t xml:space="preserve"> poskytování první pomoci </w:t>
      </w:r>
    </w:p>
    <w:p w14:paraId="540A4D02" w14:textId="77777777" w:rsidR="00E30BE6" w:rsidRPr="00E30BE6" w:rsidRDefault="00E30BE6" w:rsidP="00AF78C3">
      <w:pPr>
        <w:numPr>
          <w:ilvl w:val="0"/>
          <w:numId w:val="190"/>
        </w:numPr>
        <w:spacing w:after="0" w:line="240" w:lineRule="auto"/>
        <w:rPr>
          <w:rFonts w:ascii="Times New Roman" w:hAnsi="Times New Roman" w:cs="Times New Roman"/>
          <w:sz w:val="24"/>
        </w:rPr>
      </w:pPr>
      <w:r w:rsidRPr="00E30BE6">
        <w:rPr>
          <w:rFonts w:ascii="Times New Roman" w:hAnsi="Times New Roman" w:cs="Times New Roman"/>
          <w:sz w:val="24"/>
        </w:rPr>
        <w:t>získávání základní orientace v názorech na to, co zdraví prospívá, i to, co zdraví poškozuje</w:t>
      </w:r>
    </w:p>
    <w:p w14:paraId="2A392DF4" w14:textId="77777777" w:rsidR="00E30BE6" w:rsidRPr="00E30BE6" w:rsidRDefault="00E30BE6" w:rsidP="00AF78C3">
      <w:pPr>
        <w:numPr>
          <w:ilvl w:val="0"/>
          <w:numId w:val="190"/>
        </w:numPr>
        <w:spacing w:after="0" w:line="240" w:lineRule="auto"/>
        <w:rPr>
          <w:rFonts w:ascii="Times New Roman" w:hAnsi="Times New Roman" w:cs="Times New Roman"/>
          <w:sz w:val="24"/>
        </w:rPr>
      </w:pPr>
      <w:r w:rsidRPr="00E30BE6">
        <w:rPr>
          <w:rFonts w:ascii="Times New Roman" w:hAnsi="Times New Roman" w:cs="Times New Roman"/>
          <w:sz w:val="24"/>
        </w:rPr>
        <w:t>chápání zdatnosti, dobrého fyzického vzhledu i duševní pohody, jako významného předpokladu výběru profesní dráhy a partnerů</w:t>
      </w:r>
    </w:p>
    <w:p w14:paraId="6EA4B684" w14:textId="77777777" w:rsidR="00E30BE6" w:rsidRPr="000C0A3A" w:rsidRDefault="000C0A3A" w:rsidP="00AF78C3">
      <w:pPr>
        <w:pStyle w:val="Odstavecseseznamem"/>
        <w:numPr>
          <w:ilvl w:val="0"/>
          <w:numId w:val="190"/>
        </w:numPr>
        <w:spacing w:after="0" w:line="240" w:lineRule="auto"/>
        <w:rPr>
          <w:rFonts w:ascii="Times New Roman" w:hAnsi="Times New Roman" w:cs="Times New Roman"/>
          <w:sz w:val="24"/>
        </w:rPr>
      </w:pPr>
      <w:r>
        <w:rPr>
          <w:rFonts w:ascii="Times New Roman" w:hAnsi="Times New Roman" w:cs="Times New Roman"/>
          <w:sz w:val="24"/>
        </w:rPr>
        <w:t>dopravní výchovu</w:t>
      </w:r>
    </w:p>
    <w:p w14:paraId="3FFACDBB" w14:textId="77777777" w:rsidR="0078209F" w:rsidRDefault="0078209F" w:rsidP="00E30BE6">
      <w:pPr>
        <w:spacing w:after="0" w:line="240" w:lineRule="auto"/>
        <w:rPr>
          <w:rFonts w:ascii="Times New Roman" w:hAnsi="Times New Roman" w:cs="Times New Roman"/>
          <w:sz w:val="24"/>
        </w:rPr>
      </w:pPr>
    </w:p>
    <w:p w14:paraId="13B34871" w14:textId="77777777" w:rsidR="0078209F" w:rsidRDefault="0078209F" w:rsidP="00E30BE6">
      <w:pPr>
        <w:spacing w:after="0" w:line="240" w:lineRule="auto"/>
        <w:rPr>
          <w:rFonts w:ascii="Times New Roman" w:hAnsi="Times New Roman" w:cs="Times New Roman"/>
          <w:sz w:val="24"/>
        </w:rPr>
      </w:pPr>
    </w:p>
    <w:p w14:paraId="5FEED1CB" w14:textId="77777777" w:rsidR="00C84A38" w:rsidRDefault="00C84A38" w:rsidP="00E30BE6">
      <w:pPr>
        <w:spacing w:after="0" w:line="240" w:lineRule="auto"/>
        <w:rPr>
          <w:rFonts w:ascii="Times New Roman" w:hAnsi="Times New Roman" w:cs="Times New Roman"/>
          <w:sz w:val="24"/>
        </w:rPr>
      </w:pPr>
    </w:p>
    <w:p w14:paraId="67F3422B" w14:textId="77777777" w:rsidR="00E30BE6" w:rsidRPr="00E30BE6" w:rsidRDefault="00E30BE6" w:rsidP="00E30BE6">
      <w:pPr>
        <w:spacing w:after="0" w:line="240" w:lineRule="auto"/>
        <w:rPr>
          <w:rFonts w:ascii="Times New Roman" w:hAnsi="Times New Roman" w:cs="Times New Roman"/>
          <w:sz w:val="24"/>
        </w:rPr>
      </w:pPr>
      <w:r w:rsidRPr="00E30BE6">
        <w:rPr>
          <w:rFonts w:ascii="Times New Roman" w:hAnsi="Times New Roman" w:cs="Times New Roman"/>
          <w:sz w:val="24"/>
        </w:rPr>
        <w:t>Výchovné a vzdělávací strategie, které směřují k utváření klíčových dovedností:</w:t>
      </w:r>
    </w:p>
    <w:p w14:paraId="7A3E5B43" w14:textId="77777777" w:rsidR="00E30BE6" w:rsidRPr="00760FD1" w:rsidRDefault="00E30BE6" w:rsidP="00E30BE6">
      <w:pPr>
        <w:spacing w:after="0" w:line="240" w:lineRule="auto"/>
        <w:rPr>
          <w:rFonts w:ascii="Times New Roman" w:hAnsi="Times New Roman" w:cs="Times New Roman"/>
          <w:b/>
          <w:bCs/>
          <w:sz w:val="24"/>
        </w:rPr>
      </w:pPr>
      <w:r w:rsidRPr="00E30BE6">
        <w:rPr>
          <w:rFonts w:ascii="Times New Roman" w:hAnsi="Times New Roman" w:cs="Times New Roman"/>
          <w:b/>
          <w:bCs/>
          <w:sz w:val="24"/>
        </w:rPr>
        <w:t>Kompetence k učení</w:t>
      </w:r>
    </w:p>
    <w:p w14:paraId="45400BE8" w14:textId="77777777" w:rsidR="00E30BE6" w:rsidRPr="00E30BE6" w:rsidRDefault="00C64F81" w:rsidP="00AF78C3">
      <w:pPr>
        <w:numPr>
          <w:ilvl w:val="0"/>
          <w:numId w:val="190"/>
        </w:numPr>
        <w:spacing w:after="0" w:line="240" w:lineRule="auto"/>
        <w:rPr>
          <w:rFonts w:ascii="Times New Roman" w:hAnsi="Times New Roman" w:cs="Times New Roman"/>
          <w:b/>
          <w:bCs/>
          <w:sz w:val="24"/>
        </w:rPr>
      </w:pPr>
      <w:r>
        <w:rPr>
          <w:rFonts w:ascii="Times New Roman" w:hAnsi="Times New Roman" w:cs="Times New Roman"/>
          <w:sz w:val="24"/>
        </w:rPr>
        <w:t>vedeme žáky k využívání poznatků</w:t>
      </w:r>
      <w:r w:rsidR="00E30BE6" w:rsidRPr="00E30BE6">
        <w:rPr>
          <w:rFonts w:ascii="Times New Roman" w:hAnsi="Times New Roman" w:cs="Times New Roman"/>
          <w:sz w:val="24"/>
        </w:rPr>
        <w:t xml:space="preserve"> z různých předmětů</w:t>
      </w:r>
    </w:p>
    <w:p w14:paraId="451592C8" w14:textId="77777777" w:rsidR="00E30BE6" w:rsidRPr="00E30BE6" w:rsidRDefault="00C64F81" w:rsidP="00AF78C3">
      <w:pPr>
        <w:numPr>
          <w:ilvl w:val="0"/>
          <w:numId w:val="190"/>
        </w:numPr>
        <w:spacing w:after="0" w:line="240" w:lineRule="auto"/>
        <w:rPr>
          <w:rFonts w:ascii="Times New Roman" w:hAnsi="Times New Roman" w:cs="Times New Roman"/>
          <w:b/>
          <w:bCs/>
          <w:sz w:val="24"/>
        </w:rPr>
      </w:pPr>
      <w:r>
        <w:rPr>
          <w:rFonts w:ascii="Times New Roman" w:hAnsi="Times New Roman" w:cs="Times New Roman"/>
          <w:sz w:val="24"/>
        </w:rPr>
        <w:t>necháváme žáky, aby sami vyvozovali</w:t>
      </w:r>
      <w:r w:rsidR="00E877F9">
        <w:rPr>
          <w:rFonts w:ascii="Times New Roman" w:hAnsi="Times New Roman" w:cs="Times New Roman"/>
          <w:sz w:val="24"/>
        </w:rPr>
        <w:t xml:space="preserve"> závěry ze získaných poznatků</w:t>
      </w:r>
    </w:p>
    <w:p w14:paraId="67ACD1C7" w14:textId="77777777" w:rsidR="00E30BE6" w:rsidRDefault="00C64F81" w:rsidP="00AF78C3">
      <w:pPr>
        <w:pStyle w:val="Odstavecseseznamem"/>
        <w:numPr>
          <w:ilvl w:val="0"/>
          <w:numId w:val="190"/>
        </w:numPr>
        <w:spacing w:after="0" w:line="240" w:lineRule="auto"/>
        <w:rPr>
          <w:rFonts w:ascii="Times New Roman" w:hAnsi="Times New Roman" w:cs="Times New Roman"/>
          <w:sz w:val="24"/>
        </w:rPr>
      </w:pPr>
      <w:r>
        <w:rPr>
          <w:rFonts w:ascii="Times New Roman" w:hAnsi="Times New Roman" w:cs="Times New Roman"/>
          <w:sz w:val="24"/>
        </w:rPr>
        <w:t>motivujeme žáky</w:t>
      </w:r>
      <w:r w:rsidR="00760FD1">
        <w:rPr>
          <w:rFonts w:ascii="Times New Roman" w:hAnsi="Times New Roman" w:cs="Times New Roman"/>
          <w:sz w:val="24"/>
        </w:rPr>
        <w:t xml:space="preserve"> pro celoživotní učení</w:t>
      </w:r>
    </w:p>
    <w:p w14:paraId="6BF8B84D" w14:textId="77777777" w:rsidR="00E30BE6" w:rsidRPr="0078209F" w:rsidRDefault="00E30BE6" w:rsidP="00E30BE6">
      <w:pPr>
        <w:spacing w:after="0" w:line="240" w:lineRule="auto"/>
        <w:rPr>
          <w:rFonts w:ascii="Times New Roman" w:hAnsi="Times New Roman" w:cs="Times New Roman"/>
          <w:b/>
          <w:bCs/>
          <w:sz w:val="24"/>
        </w:rPr>
      </w:pPr>
      <w:r w:rsidRPr="00E30BE6">
        <w:rPr>
          <w:rFonts w:ascii="Times New Roman" w:hAnsi="Times New Roman" w:cs="Times New Roman"/>
          <w:b/>
          <w:bCs/>
          <w:sz w:val="24"/>
        </w:rPr>
        <w:t>Kompetence k řešení problémů</w:t>
      </w:r>
    </w:p>
    <w:p w14:paraId="3FC34939" w14:textId="77777777" w:rsidR="00E30BE6" w:rsidRPr="00E30BE6" w:rsidRDefault="00C64F81" w:rsidP="00AF78C3">
      <w:pPr>
        <w:numPr>
          <w:ilvl w:val="0"/>
          <w:numId w:val="190"/>
        </w:numPr>
        <w:spacing w:after="0" w:line="240" w:lineRule="auto"/>
        <w:rPr>
          <w:rFonts w:ascii="Times New Roman" w:hAnsi="Times New Roman" w:cs="Times New Roman"/>
          <w:sz w:val="24"/>
        </w:rPr>
      </w:pPr>
      <w:r>
        <w:rPr>
          <w:rFonts w:ascii="Times New Roman" w:hAnsi="Times New Roman" w:cs="Times New Roman"/>
          <w:sz w:val="24"/>
        </w:rPr>
        <w:t>vedeme žáky k tvořivému myšlení</w:t>
      </w:r>
      <w:r w:rsidR="00E30BE6" w:rsidRPr="00E30BE6">
        <w:rPr>
          <w:rFonts w:ascii="Times New Roman" w:hAnsi="Times New Roman" w:cs="Times New Roman"/>
          <w:sz w:val="24"/>
        </w:rPr>
        <w:t>,</w:t>
      </w:r>
      <w:r>
        <w:rPr>
          <w:rFonts w:ascii="Times New Roman" w:hAnsi="Times New Roman" w:cs="Times New Roman"/>
          <w:sz w:val="24"/>
        </w:rPr>
        <w:t xml:space="preserve"> snažení</w:t>
      </w:r>
      <w:r w:rsidR="00E877F9">
        <w:rPr>
          <w:rFonts w:ascii="Times New Roman" w:hAnsi="Times New Roman" w:cs="Times New Roman"/>
          <w:sz w:val="24"/>
        </w:rPr>
        <w:t xml:space="preserve"> se o logické</w:t>
      </w:r>
      <w:r w:rsidR="00E30BE6" w:rsidRPr="00E30BE6">
        <w:rPr>
          <w:rFonts w:ascii="Times New Roman" w:hAnsi="Times New Roman" w:cs="Times New Roman"/>
          <w:sz w:val="24"/>
        </w:rPr>
        <w:t xml:space="preserve"> uvažován</w:t>
      </w:r>
      <w:r w:rsidR="00E877F9">
        <w:rPr>
          <w:rFonts w:ascii="Times New Roman" w:hAnsi="Times New Roman" w:cs="Times New Roman"/>
          <w:sz w:val="24"/>
        </w:rPr>
        <w:t>í a řeší problémové úkoly</w:t>
      </w:r>
    </w:p>
    <w:p w14:paraId="41DCF53C" w14:textId="77777777" w:rsidR="00E30BE6" w:rsidRPr="00E30BE6" w:rsidRDefault="00C64F81" w:rsidP="00AF78C3">
      <w:pPr>
        <w:numPr>
          <w:ilvl w:val="0"/>
          <w:numId w:val="190"/>
        </w:numPr>
        <w:spacing w:after="0" w:line="240" w:lineRule="auto"/>
        <w:rPr>
          <w:rFonts w:ascii="Times New Roman" w:hAnsi="Times New Roman" w:cs="Times New Roman"/>
          <w:sz w:val="24"/>
        </w:rPr>
      </w:pPr>
      <w:r>
        <w:rPr>
          <w:rFonts w:ascii="Times New Roman" w:hAnsi="Times New Roman" w:cs="Times New Roman"/>
          <w:sz w:val="24"/>
        </w:rPr>
        <w:t>podporujeme u žáků samostatnou práci a podněcujeme argumentaci</w:t>
      </w:r>
    </w:p>
    <w:p w14:paraId="54B8DD5B" w14:textId="77777777" w:rsidR="00E30BE6" w:rsidRPr="00E30BE6" w:rsidRDefault="00C64F81" w:rsidP="00AF78C3">
      <w:pPr>
        <w:numPr>
          <w:ilvl w:val="0"/>
          <w:numId w:val="190"/>
        </w:numPr>
        <w:spacing w:after="0" w:line="240" w:lineRule="auto"/>
        <w:rPr>
          <w:rFonts w:ascii="Times New Roman" w:hAnsi="Times New Roman" w:cs="Times New Roman"/>
          <w:sz w:val="24"/>
        </w:rPr>
      </w:pPr>
      <w:r>
        <w:rPr>
          <w:rFonts w:ascii="Times New Roman" w:hAnsi="Times New Roman" w:cs="Times New Roman"/>
          <w:sz w:val="24"/>
        </w:rPr>
        <w:t>ve výuce podporujeme týmovou práci, komunitní kruh</w:t>
      </w:r>
    </w:p>
    <w:p w14:paraId="5310CEBD" w14:textId="77777777" w:rsidR="00E30BE6" w:rsidRPr="0078209F" w:rsidRDefault="00E30BE6" w:rsidP="00E30BE6">
      <w:pPr>
        <w:spacing w:after="0" w:line="240" w:lineRule="auto"/>
        <w:rPr>
          <w:rFonts w:ascii="Times New Roman" w:hAnsi="Times New Roman" w:cs="Times New Roman"/>
          <w:b/>
          <w:bCs/>
          <w:sz w:val="24"/>
        </w:rPr>
      </w:pPr>
      <w:r w:rsidRPr="00E30BE6">
        <w:rPr>
          <w:rFonts w:ascii="Times New Roman" w:hAnsi="Times New Roman" w:cs="Times New Roman"/>
          <w:b/>
          <w:bCs/>
          <w:sz w:val="24"/>
        </w:rPr>
        <w:t>Kompetence komunikativní</w:t>
      </w:r>
    </w:p>
    <w:p w14:paraId="46D80AF7" w14:textId="77777777" w:rsidR="00E30BE6" w:rsidRPr="00E30BE6" w:rsidRDefault="00C64F81" w:rsidP="00AF78C3">
      <w:pPr>
        <w:numPr>
          <w:ilvl w:val="0"/>
          <w:numId w:val="190"/>
        </w:numPr>
        <w:spacing w:after="0" w:line="240" w:lineRule="auto"/>
        <w:rPr>
          <w:rFonts w:ascii="Times New Roman" w:hAnsi="Times New Roman" w:cs="Times New Roman"/>
          <w:sz w:val="24"/>
        </w:rPr>
      </w:pPr>
      <w:r>
        <w:rPr>
          <w:rFonts w:ascii="Times New Roman" w:hAnsi="Times New Roman" w:cs="Times New Roman"/>
          <w:sz w:val="24"/>
        </w:rPr>
        <w:t>rozvíjíme u žáků správnou formulaci myšlenek</w:t>
      </w:r>
      <w:r w:rsidR="00E30BE6" w:rsidRPr="00E30BE6">
        <w:rPr>
          <w:rFonts w:ascii="Times New Roman" w:hAnsi="Times New Roman" w:cs="Times New Roman"/>
          <w:sz w:val="24"/>
        </w:rPr>
        <w:t xml:space="preserve"> </w:t>
      </w:r>
    </w:p>
    <w:p w14:paraId="69298B8E" w14:textId="77777777" w:rsidR="00E30BE6" w:rsidRPr="00E30BE6" w:rsidRDefault="00C64F81" w:rsidP="00AF78C3">
      <w:pPr>
        <w:numPr>
          <w:ilvl w:val="0"/>
          <w:numId w:val="190"/>
        </w:numPr>
        <w:spacing w:after="0" w:line="240" w:lineRule="auto"/>
        <w:rPr>
          <w:rFonts w:ascii="Times New Roman" w:hAnsi="Times New Roman" w:cs="Times New Roman"/>
          <w:sz w:val="24"/>
        </w:rPr>
      </w:pPr>
      <w:r>
        <w:rPr>
          <w:rFonts w:ascii="Times New Roman" w:hAnsi="Times New Roman" w:cs="Times New Roman"/>
          <w:sz w:val="24"/>
        </w:rPr>
        <w:t>učíme žáky naslouchat a diskutovat</w:t>
      </w:r>
      <w:r w:rsidR="00E30BE6" w:rsidRPr="00E30BE6">
        <w:rPr>
          <w:rFonts w:ascii="Times New Roman" w:hAnsi="Times New Roman" w:cs="Times New Roman"/>
          <w:sz w:val="24"/>
        </w:rPr>
        <w:t xml:space="preserve"> podle pravidel efektivní diskuse</w:t>
      </w:r>
    </w:p>
    <w:p w14:paraId="79DBC104" w14:textId="77777777" w:rsidR="00E30BE6" w:rsidRPr="00E30BE6" w:rsidRDefault="00E30BE6" w:rsidP="00AF78C3">
      <w:pPr>
        <w:numPr>
          <w:ilvl w:val="0"/>
          <w:numId w:val="190"/>
        </w:numPr>
        <w:spacing w:after="0" w:line="240" w:lineRule="auto"/>
        <w:rPr>
          <w:rFonts w:ascii="Times New Roman" w:hAnsi="Times New Roman" w:cs="Times New Roman"/>
          <w:sz w:val="24"/>
        </w:rPr>
      </w:pPr>
      <w:r w:rsidRPr="00E30BE6">
        <w:rPr>
          <w:rFonts w:ascii="Times New Roman" w:hAnsi="Times New Roman" w:cs="Times New Roman"/>
          <w:sz w:val="24"/>
        </w:rPr>
        <w:t>vytváří</w:t>
      </w:r>
      <w:r w:rsidR="005B0158">
        <w:rPr>
          <w:rFonts w:ascii="Times New Roman" w:hAnsi="Times New Roman" w:cs="Times New Roman"/>
          <w:sz w:val="24"/>
        </w:rPr>
        <w:t>me</w:t>
      </w:r>
      <w:r w:rsidRPr="00E30BE6">
        <w:rPr>
          <w:rFonts w:ascii="Times New Roman" w:hAnsi="Times New Roman" w:cs="Times New Roman"/>
          <w:sz w:val="24"/>
        </w:rPr>
        <w:t xml:space="preserve"> příležitosti k interpretaci různých textů, obrazových materiálů, grafů</w:t>
      </w:r>
    </w:p>
    <w:p w14:paraId="7E88AF02" w14:textId="77777777" w:rsidR="00E30BE6" w:rsidRPr="00E30BE6" w:rsidRDefault="00C64F81" w:rsidP="00AF78C3">
      <w:pPr>
        <w:numPr>
          <w:ilvl w:val="0"/>
          <w:numId w:val="190"/>
        </w:numPr>
        <w:spacing w:after="0" w:line="240" w:lineRule="auto"/>
        <w:rPr>
          <w:rFonts w:ascii="Times New Roman" w:hAnsi="Times New Roman" w:cs="Times New Roman"/>
          <w:sz w:val="24"/>
        </w:rPr>
      </w:pPr>
      <w:r>
        <w:rPr>
          <w:rFonts w:ascii="Times New Roman" w:hAnsi="Times New Roman" w:cs="Times New Roman"/>
          <w:sz w:val="24"/>
        </w:rPr>
        <w:t>vedeme žáky ke správné komunikaci</w:t>
      </w:r>
      <w:r w:rsidR="00E30BE6" w:rsidRPr="00E30BE6">
        <w:rPr>
          <w:rFonts w:ascii="Times New Roman" w:hAnsi="Times New Roman" w:cs="Times New Roman"/>
          <w:sz w:val="24"/>
        </w:rPr>
        <w:t xml:space="preserve"> ve třídě, ve skupině</w:t>
      </w:r>
    </w:p>
    <w:p w14:paraId="5CAEE9F8" w14:textId="77777777" w:rsidR="00E30BE6" w:rsidRPr="00E30BE6" w:rsidRDefault="00C64F81" w:rsidP="00AF78C3">
      <w:pPr>
        <w:numPr>
          <w:ilvl w:val="0"/>
          <w:numId w:val="190"/>
        </w:numPr>
        <w:spacing w:after="0" w:line="240" w:lineRule="auto"/>
        <w:rPr>
          <w:rFonts w:ascii="Times New Roman" w:hAnsi="Times New Roman" w:cs="Times New Roman"/>
          <w:sz w:val="24"/>
        </w:rPr>
      </w:pPr>
      <w:r>
        <w:rPr>
          <w:rFonts w:ascii="Times New Roman" w:hAnsi="Times New Roman" w:cs="Times New Roman"/>
          <w:sz w:val="24"/>
        </w:rPr>
        <w:t>umožňujeme žákům prezentovat</w:t>
      </w:r>
      <w:r w:rsidR="00E30BE6" w:rsidRPr="00E30BE6">
        <w:rPr>
          <w:rFonts w:ascii="Times New Roman" w:hAnsi="Times New Roman" w:cs="Times New Roman"/>
          <w:sz w:val="24"/>
        </w:rPr>
        <w:t xml:space="preserve"> své práce před spolužáky i mimo školu</w:t>
      </w:r>
    </w:p>
    <w:p w14:paraId="3D52ADE1" w14:textId="77777777" w:rsidR="00E30BE6" w:rsidRPr="0078209F" w:rsidRDefault="00E30BE6" w:rsidP="00E30BE6">
      <w:pPr>
        <w:spacing w:after="0" w:line="240" w:lineRule="auto"/>
        <w:rPr>
          <w:rFonts w:ascii="Times New Roman" w:hAnsi="Times New Roman" w:cs="Times New Roman"/>
          <w:b/>
          <w:bCs/>
          <w:sz w:val="24"/>
        </w:rPr>
      </w:pPr>
      <w:r w:rsidRPr="00E30BE6">
        <w:rPr>
          <w:rFonts w:ascii="Times New Roman" w:hAnsi="Times New Roman" w:cs="Times New Roman"/>
          <w:b/>
          <w:bCs/>
          <w:sz w:val="24"/>
        </w:rPr>
        <w:t>Kompetence sociální a personální</w:t>
      </w:r>
    </w:p>
    <w:p w14:paraId="27E561F6" w14:textId="77777777" w:rsidR="00E30BE6" w:rsidRPr="00E30BE6" w:rsidRDefault="00C64F81" w:rsidP="00AF78C3">
      <w:pPr>
        <w:numPr>
          <w:ilvl w:val="0"/>
          <w:numId w:val="190"/>
        </w:numPr>
        <w:spacing w:after="0" w:line="240" w:lineRule="auto"/>
        <w:rPr>
          <w:rFonts w:ascii="Times New Roman" w:hAnsi="Times New Roman" w:cs="Times New Roman"/>
          <w:sz w:val="24"/>
        </w:rPr>
      </w:pPr>
      <w:r>
        <w:rPr>
          <w:rFonts w:ascii="Times New Roman" w:hAnsi="Times New Roman" w:cs="Times New Roman"/>
          <w:sz w:val="24"/>
        </w:rPr>
        <w:t>vedeme žáky ke vzájemné ohleduplnosti</w:t>
      </w:r>
    </w:p>
    <w:p w14:paraId="25EBF050" w14:textId="77777777" w:rsidR="00E30BE6" w:rsidRPr="00E30BE6" w:rsidRDefault="00E877F9" w:rsidP="00AF78C3">
      <w:pPr>
        <w:numPr>
          <w:ilvl w:val="0"/>
          <w:numId w:val="190"/>
        </w:numPr>
        <w:spacing w:after="0" w:line="240" w:lineRule="auto"/>
        <w:rPr>
          <w:rFonts w:ascii="Times New Roman" w:hAnsi="Times New Roman" w:cs="Times New Roman"/>
          <w:sz w:val="24"/>
        </w:rPr>
      </w:pPr>
      <w:r>
        <w:rPr>
          <w:rFonts w:ascii="Times New Roman" w:hAnsi="Times New Roman" w:cs="Times New Roman"/>
          <w:sz w:val="24"/>
        </w:rPr>
        <w:t>žáci dodržují pravidla slušného chování</w:t>
      </w:r>
    </w:p>
    <w:p w14:paraId="676EEDA6" w14:textId="77777777" w:rsidR="00E30BE6" w:rsidRPr="00E30BE6" w:rsidRDefault="00C64F81" w:rsidP="00AF78C3">
      <w:pPr>
        <w:numPr>
          <w:ilvl w:val="0"/>
          <w:numId w:val="190"/>
        </w:numPr>
        <w:spacing w:after="0" w:line="240" w:lineRule="auto"/>
        <w:rPr>
          <w:rFonts w:ascii="Times New Roman" w:hAnsi="Times New Roman" w:cs="Times New Roman"/>
          <w:sz w:val="24"/>
        </w:rPr>
      </w:pPr>
      <w:r>
        <w:rPr>
          <w:rFonts w:ascii="Times New Roman" w:hAnsi="Times New Roman" w:cs="Times New Roman"/>
          <w:sz w:val="24"/>
        </w:rPr>
        <w:t>vytváříme</w:t>
      </w:r>
      <w:r w:rsidR="00E30BE6" w:rsidRPr="00E30BE6">
        <w:rPr>
          <w:rFonts w:ascii="Times New Roman" w:hAnsi="Times New Roman" w:cs="Times New Roman"/>
          <w:sz w:val="24"/>
        </w:rPr>
        <w:t xml:space="preserve"> společně pravidla vzájemného soužití a příjemné atmosféry v týmu</w:t>
      </w:r>
    </w:p>
    <w:p w14:paraId="259FE92D" w14:textId="77777777" w:rsidR="00E30BE6" w:rsidRPr="00760FD1" w:rsidRDefault="00E30BE6" w:rsidP="00760FD1">
      <w:pPr>
        <w:spacing w:after="0" w:line="240" w:lineRule="auto"/>
        <w:rPr>
          <w:rFonts w:ascii="Times New Roman" w:hAnsi="Times New Roman" w:cs="Times New Roman"/>
          <w:b/>
          <w:bCs/>
          <w:sz w:val="24"/>
        </w:rPr>
      </w:pPr>
      <w:r w:rsidRPr="00E30BE6">
        <w:rPr>
          <w:rFonts w:ascii="Times New Roman" w:hAnsi="Times New Roman" w:cs="Times New Roman"/>
          <w:b/>
          <w:bCs/>
          <w:sz w:val="24"/>
        </w:rPr>
        <w:t>Kompetence občanská</w:t>
      </w:r>
    </w:p>
    <w:p w14:paraId="02C11E18" w14:textId="77777777" w:rsidR="00E30BE6" w:rsidRPr="00E30BE6" w:rsidRDefault="00C64F81" w:rsidP="00AF78C3">
      <w:pPr>
        <w:numPr>
          <w:ilvl w:val="0"/>
          <w:numId w:val="190"/>
        </w:numPr>
        <w:spacing w:after="0" w:line="240" w:lineRule="auto"/>
        <w:rPr>
          <w:rFonts w:ascii="Times New Roman" w:hAnsi="Times New Roman" w:cs="Times New Roman"/>
          <w:sz w:val="24"/>
        </w:rPr>
      </w:pPr>
      <w:r>
        <w:rPr>
          <w:rFonts w:ascii="Times New Roman" w:hAnsi="Times New Roman" w:cs="Times New Roman"/>
          <w:sz w:val="24"/>
        </w:rPr>
        <w:t>seznamujeme žáky</w:t>
      </w:r>
      <w:r w:rsidR="00E30BE6" w:rsidRPr="00E30BE6">
        <w:rPr>
          <w:rFonts w:ascii="Times New Roman" w:hAnsi="Times New Roman" w:cs="Times New Roman"/>
          <w:sz w:val="24"/>
        </w:rPr>
        <w:t xml:space="preserve"> se základními právy a povinnostmi dítěte</w:t>
      </w:r>
    </w:p>
    <w:p w14:paraId="45AC41C8" w14:textId="77777777" w:rsidR="00E30BE6" w:rsidRPr="00E30BE6" w:rsidRDefault="00C64F81" w:rsidP="00AF78C3">
      <w:pPr>
        <w:numPr>
          <w:ilvl w:val="0"/>
          <w:numId w:val="190"/>
        </w:numPr>
        <w:spacing w:after="0" w:line="240" w:lineRule="auto"/>
        <w:rPr>
          <w:rFonts w:ascii="Times New Roman" w:hAnsi="Times New Roman" w:cs="Times New Roman"/>
          <w:sz w:val="24"/>
        </w:rPr>
      </w:pPr>
      <w:r>
        <w:rPr>
          <w:rFonts w:ascii="Times New Roman" w:hAnsi="Times New Roman" w:cs="Times New Roman"/>
          <w:sz w:val="24"/>
        </w:rPr>
        <w:t xml:space="preserve">umožňujeme žákům vytvářet </w:t>
      </w:r>
      <w:r w:rsidR="00760FD1">
        <w:rPr>
          <w:rFonts w:ascii="Times New Roman" w:hAnsi="Times New Roman" w:cs="Times New Roman"/>
          <w:sz w:val="24"/>
        </w:rPr>
        <w:t>vlastní</w:t>
      </w:r>
      <w:r w:rsidR="00E30BE6" w:rsidRPr="00E30BE6">
        <w:rPr>
          <w:rFonts w:ascii="Times New Roman" w:hAnsi="Times New Roman" w:cs="Times New Roman"/>
          <w:sz w:val="24"/>
        </w:rPr>
        <w:t xml:space="preserve"> </w:t>
      </w:r>
      <w:r w:rsidR="00760FD1">
        <w:rPr>
          <w:rFonts w:ascii="Times New Roman" w:hAnsi="Times New Roman" w:cs="Times New Roman"/>
          <w:sz w:val="24"/>
        </w:rPr>
        <w:t>pravidla</w:t>
      </w:r>
      <w:r w:rsidR="00E30BE6" w:rsidRPr="00E30BE6">
        <w:rPr>
          <w:rFonts w:ascii="Times New Roman" w:hAnsi="Times New Roman" w:cs="Times New Roman"/>
          <w:sz w:val="24"/>
        </w:rPr>
        <w:t xml:space="preserve"> chování ve třídě</w:t>
      </w:r>
    </w:p>
    <w:p w14:paraId="7C645EEF" w14:textId="77777777" w:rsidR="00E30BE6" w:rsidRPr="00E30BE6" w:rsidRDefault="00A8218D" w:rsidP="00AF78C3">
      <w:pPr>
        <w:numPr>
          <w:ilvl w:val="0"/>
          <w:numId w:val="190"/>
        </w:numPr>
        <w:spacing w:after="0" w:line="240" w:lineRule="auto"/>
        <w:rPr>
          <w:rFonts w:ascii="Times New Roman" w:hAnsi="Times New Roman" w:cs="Times New Roman"/>
          <w:sz w:val="24"/>
        </w:rPr>
      </w:pPr>
      <w:r>
        <w:rPr>
          <w:rFonts w:ascii="Times New Roman" w:hAnsi="Times New Roman" w:cs="Times New Roman"/>
          <w:sz w:val="24"/>
        </w:rPr>
        <w:t xml:space="preserve">vedeme žáky </w:t>
      </w:r>
      <w:r w:rsidR="00E30BE6" w:rsidRPr="00E30BE6">
        <w:rPr>
          <w:rFonts w:ascii="Times New Roman" w:hAnsi="Times New Roman" w:cs="Times New Roman"/>
          <w:sz w:val="24"/>
        </w:rPr>
        <w:t>na základě jasných kritérií hodno</w:t>
      </w:r>
      <w:r>
        <w:rPr>
          <w:rFonts w:ascii="Times New Roman" w:hAnsi="Times New Roman" w:cs="Times New Roman"/>
          <w:sz w:val="24"/>
        </w:rPr>
        <w:t xml:space="preserve">tit </w:t>
      </w:r>
      <w:r w:rsidR="00E30BE6" w:rsidRPr="00E30BE6">
        <w:rPr>
          <w:rFonts w:ascii="Times New Roman" w:hAnsi="Times New Roman" w:cs="Times New Roman"/>
          <w:sz w:val="24"/>
        </w:rPr>
        <w:t>svoji činnost, nebo její výsledky</w:t>
      </w:r>
    </w:p>
    <w:p w14:paraId="319B0065" w14:textId="77777777" w:rsidR="00E30BE6" w:rsidRPr="0078209F" w:rsidRDefault="00E30BE6" w:rsidP="00E30BE6">
      <w:pPr>
        <w:spacing w:after="0" w:line="240" w:lineRule="auto"/>
        <w:rPr>
          <w:rFonts w:ascii="Times New Roman" w:hAnsi="Times New Roman" w:cs="Times New Roman"/>
          <w:b/>
          <w:bCs/>
          <w:sz w:val="24"/>
        </w:rPr>
      </w:pPr>
      <w:r w:rsidRPr="00E30BE6">
        <w:rPr>
          <w:rFonts w:ascii="Times New Roman" w:hAnsi="Times New Roman" w:cs="Times New Roman"/>
          <w:b/>
          <w:bCs/>
          <w:sz w:val="24"/>
        </w:rPr>
        <w:t>Kompetence pracovní</w:t>
      </w:r>
    </w:p>
    <w:p w14:paraId="226AE90D" w14:textId="77777777" w:rsidR="00E30BE6" w:rsidRPr="00E30BE6" w:rsidRDefault="00A8218D" w:rsidP="00AF78C3">
      <w:pPr>
        <w:numPr>
          <w:ilvl w:val="0"/>
          <w:numId w:val="190"/>
        </w:numPr>
        <w:spacing w:after="0" w:line="240" w:lineRule="auto"/>
        <w:rPr>
          <w:rFonts w:ascii="Times New Roman" w:hAnsi="Times New Roman" w:cs="Times New Roman"/>
          <w:sz w:val="24"/>
        </w:rPr>
      </w:pPr>
      <w:r>
        <w:rPr>
          <w:rFonts w:ascii="Times New Roman" w:hAnsi="Times New Roman" w:cs="Times New Roman"/>
          <w:sz w:val="24"/>
        </w:rPr>
        <w:t xml:space="preserve">seznamujeme žáky </w:t>
      </w:r>
      <w:r w:rsidR="00E30BE6" w:rsidRPr="00E30BE6">
        <w:rPr>
          <w:rFonts w:ascii="Times New Roman" w:hAnsi="Times New Roman" w:cs="Times New Roman"/>
          <w:sz w:val="24"/>
        </w:rPr>
        <w:t>se základy bezpečnosti</w:t>
      </w:r>
    </w:p>
    <w:p w14:paraId="7A7B60B3" w14:textId="77777777" w:rsidR="00E30BE6" w:rsidRPr="00E30BE6" w:rsidRDefault="00A8218D" w:rsidP="00AF78C3">
      <w:pPr>
        <w:numPr>
          <w:ilvl w:val="0"/>
          <w:numId w:val="190"/>
        </w:numPr>
        <w:spacing w:after="0" w:line="240" w:lineRule="auto"/>
        <w:rPr>
          <w:rFonts w:ascii="Times New Roman" w:hAnsi="Times New Roman" w:cs="Times New Roman"/>
          <w:sz w:val="24"/>
        </w:rPr>
      </w:pPr>
      <w:r>
        <w:rPr>
          <w:rFonts w:ascii="Times New Roman" w:hAnsi="Times New Roman" w:cs="Times New Roman"/>
          <w:sz w:val="24"/>
        </w:rPr>
        <w:t xml:space="preserve">ukazujeme žákům, jak pracovat </w:t>
      </w:r>
      <w:r w:rsidR="00E30BE6" w:rsidRPr="00E30BE6">
        <w:rPr>
          <w:rFonts w:ascii="Times New Roman" w:hAnsi="Times New Roman" w:cs="Times New Roman"/>
          <w:sz w:val="24"/>
        </w:rPr>
        <w:t xml:space="preserve">s odbornou literaturou a </w:t>
      </w:r>
      <w:r>
        <w:rPr>
          <w:rFonts w:ascii="Times New Roman" w:hAnsi="Times New Roman" w:cs="Times New Roman"/>
          <w:sz w:val="24"/>
        </w:rPr>
        <w:t>účastnit</w:t>
      </w:r>
      <w:r w:rsidR="00760FD1">
        <w:rPr>
          <w:rFonts w:ascii="Times New Roman" w:hAnsi="Times New Roman" w:cs="Times New Roman"/>
          <w:sz w:val="24"/>
        </w:rPr>
        <w:t xml:space="preserve"> se praktických exkurzí </w:t>
      </w:r>
    </w:p>
    <w:p w14:paraId="6A39B015" w14:textId="77777777" w:rsidR="00DA1D07" w:rsidRPr="0078209F" w:rsidRDefault="00A8218D" w:rsidP="00AF78C3">
      <w:pPr>
        <w:numPr>
          <w:ilvl w:val="0"/>
          <w:numId w:val="190"/>
        </w:numPr>
        <w:spacing w:after="0" w:line="240" w:lineRule="auto"/>
        <w:rPr>
          <w:rFonts w:ascii="Times New Roman" w:hAnsi="Times New Roman" w:cs="Times New Roman"/>
          <w:sz w:val="24"/>
        </w:rPr>
      </w:pPr>
      <w:r>
        <w:rPr>
          <w:rFonts w:ascii="Times New Roman" w:hAnsi="Times New Roman" w:cs="Times New Roman"/>
          <w:sz w:val="24"/>
        </w:rPr>
        <w:t xml:space="preserve">podněcujeme </w:t>
      </w:r>
      <w:r w:rsidR="00DD44AA">
        <w:rPr>
          <w:rFonts w:ascii="Times New Roman" w:hAnsi="Times New Roman" w:cs="Times New Roman"/>
          <w:sz w:val="24"/>
        </w:rPr>
        <w:t xml:space="preserve">žáky k zapojení do </w:t>
      </w:r>
      <w:r w:rsidR="00760FD1">
        <w:rPr>
          <w:rFonts w:ascii="Times New Roman" w:hAnsi="Times New Roman" w:cs="Times New Roman"/>
          <w:sz w:val="24"/>
        </w:rPr>
        <w:t>zájmových útvarů a mimoškolních aktivit</w:t>
      </w:r>
    </w:p>
    <w:p w14:paraId="4224F59D" w14:textId="77777777" w:rsidR="00F02369" w:rsidRPr="00C84A38" w:rsidRDefault="00C84A38" w:rsidP="00DE5547">
      <w:pPr>
        <w:spacing w:after="0" w:line="240" w:lineRule="auto"/>
        <w:rPr>
          <w:rFonts w:ascii="Times New Roman" w:hAnsi="Times New Roman" w:cs="Times New Roman"/>
          <w:b/>
          <w:sz w:val="24"/>
          <w:szCs w:val="24"/>
        </w:rPr>
      </w:pPr>
      <w:r w:rsidRPr="00C84A38">
        <w:rPr>
          <w:rFonts w:ascii="Times New Roman" w:hAnsi="Times New Roman" w:cs="Times New Roman"/>
          <w:b/>
          <w:sz w:val="24"/>
          <w:szCs w:val="24"/>
        </w:rPr>
        <w:t>Kompetence digitální</w:t>
      </w:r>
    </w:p>
    <w:p w14:paraId="1EEF55AA" w14:textId="77777777" w:rsidR="00C84A38" w:rsidRDefault="00504CAB" w:rsidP="00AF78C3">
      <w:pPr>
        <w:pStyle w:val="Odstavecseseznamem"/>
        <w:numPr>
          <w:ilvl w:val="0"/>
          <w:numId w:val="190"/>
        </w:numPr>
        <w:spacing w:after="0" w:line="240" w:lineRule="auto"/>
        <w:rPr>
          <w:rFonts w:ascii="Times New Roman" w:hAnsi="Times New Roman" w:cs="Times New Roman"/>
          <w:sz w:val="24"/>
          <w:szCs w:val="24"/>
        </w:rPr>
      </w:pPr>
      <w:r>
        <w:rPr>
          <w:rFonts w:ascii="Times New Roman" w:hAnsi="Times New Roman" w:cs="Times New Roman"/>
          <w:sz w:val="24"/>
          <w:szCs w:val="24"/>
        </w:rPr>
        <w:t>vedeme žáky k hledání potřebných informací na internetu a k jejich zpracování do potřebných výstupů</w:t>
      </w:r>
    </w:p>
    <w:p w14:paraId="5EB61520" w14:textId="77777777" w:rsidR="00504CAB" w:rsidRDefault="00504CAB" w:rsidP="00AF78C3">
      <w:pPr>
        <w:pStyle w:val="Odstavecseseznamem"/>
        <w:numPr>
          <w:ilvl w:val="0"/>
          <w:numId w:val="190"/>
        </w:numPr>
        <w:spacing w:after="0" w:line="240" w:lineRule="auto"/>
        <w:rPr>
          <w:rFonts w:ascii="Times New Roman" w:hAnsi="Times New Roman" w:cs="Times New Roman"/>
          <w:sz w:val="24"/>
          <w:szCs w:val="24"/>
        </w:rPr>
      </w:pPr>
      <w:r>
        <w:rPr>
          <w:rFonts w:ascii="Times New Roman" w:hAnsi="Times New Roman" w:cs="Times New Roman"/>
          <w:sz w:val="24"/>
          <w:szCs w:val="24"/>
        </w:rPr>
        <w:t>zadáváme žákům vhodné úkol, na kterých se učí vytvářet a upravovat digitální obsah a vyjadřovat se pomocí digitálních prostředků</w:t>
      </w:r>
    </w:p>
    <w:p w14:paraId="0A555993" w14:textId="77777777" w:rsidR="00504CAB" w:rsidRPr="00504CAB" w:rsidRDefault="00504CAB" w:rsidP="00AF78C3">
      <w:pPr>
        <w:pStyle w:val="Odstavecseseznamem"/>
        <w:numPr>
          <w:ilvl w:val="0"/>
          <w:numId w:val="190"/>
        </w:numPr>
        <w:spacing w:after="0" w:line="240" w:lineRule="auto"/>
        <w:rPr>
          <w:rFonts w:ascii="Times New Roman" w:hAnsi="Times New Roman" w:cs="Times New Roman"/>
          <w:sz w:val="24"/>
          <w:szCs w:val="24"/>
        </w:rPr>
      </w:pPr>
      <w:r>
        <w:rPr>
          <w:rFonts w:ascii="Times New Roman" w:hAnsi="Times New Roman" w:cs="Times New Roman"/>
          <w:sz w:val="24"/>
          <w:szCs w:val="24"/>
        </w:rPr>
        <w:t>seznamujeme žáky s možnostmi využití počítačových programů k vypracování projektů a prezentací</w:t>
      </w:r>
    </w:p>
    <w:p w14:paraId="075A13EE" w14:textId="77777777" w:rsidR="00C84A38" w:rsidRDefault="00C84A38" w:rsidP="00DE5547">
      <w:pPr>
        <w:spacing w:after="0" w:line="240" w:lineRule="auto"/>
        <w:rPr>
          <w:rFonts w:ascii="Times New Roman" w:hAnsi="Times New Roman" w:cs="Times New Roman"/>
          <w:sz w:val="24"/>
          <w:szCs w:val="24"/>
        </w:rPr>
      </w:pPr>
    </w:p>
    <w:p w14:paraId="25BB356E" w14:textId="77777777" w:rsidR="00C84A38" w:rsidRDefault="00C84A38" w:rsidP="00DE5547">
      <w:pPr>
        <w:spacing w:after="0" w:line="240" w:lineRule="auto"/>
        <w:rPr>
          <w:rFonts w:ascii="Times New Roman" w:hAnsi="Times New Roman" w:cs="Times New Roman"/>
          <w:sz w:val="24"/>
          <w:szCs w:val="24"/>
        </w:rPr>
      </w:pPr>
    </w:p>
    <w:p w14:paraId="19FD77A2" w14:textId="77777777" w:rsidR="00C84A38" w:rsidRDefault="00C84A38" w:rsidP="00DE5547">
      <w:pPr>
        <w:spacing w:after="0" w:line="240" w:lineRule="auto"/>
        <w:rPr>
          <w:rFonts w:ascii="Times New Roman" w:hAnsi="Times New Roman" w:cs="Times New Roman"/>
          <w:sz w:val="24"/>
          <w:szCs w:val="24"/>
        </w:rPr>
      </w:pPr>
    </w:p>
    <w:p w14:paraId="2BE33DF2" w14:textId="77777777" w:rsidR="0065318F" w:rsidRDefault="0065318F" w:rsidP="00DE5547">
      <w:pPr>
        <w:spacing w:after="0" w:line="240" w:lineRule="auto"/>
        <w:rPr>
          <w:rFonts w:ascii="Times New Roman" w:hAnsi="Times New Roman" w:cs="Times New Roman"/>
          <w:sz w:val="24"/>
          <w:szCs w:val="24"/>
        </w:rPr>
      </w:pPr>
    </w:p>
    <w:p w14:paraId="47CC3A51" w14:textId="77777777" w:rsidR="00C84A38" w:rsidRDefault="00C84A38" w:rsidP="00DE5547">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F02369" w:rsidRPr="00C42388" w14:paraId="0E0863B7" w14:textId="77777777" w:rsidTr="00E877F9">
        <w:tc>
          <w:tcPr>
            <w:tcW w:w="12616" w:type="dxa"/>
            <w:gridSpan w:val="3"/>
          </w:tcPr>
          <w:p w14:paraId="00E60142" w14:textId="77777777" w:rsidR="00F02369" w:rsidRPr="00F02369" w:rsidRDefault="00F02369" w:rsidP="00F02369">
            <w:pPr>
              <w:spacing w:after="0" w:line="240" w:lineRule="auto"/>
              <w:rPr>
                <w:rFonts w:ascii="Times New Roman" w:hAnsi="Times New Roman" w:cs="Times New Roman"/>
                <w:b/>
                <w:sz w:val="32"/>
                <w:szCs w:val="32"/>
              </w:rPr>
            </w:pPr>
            <w:r w:rsidRPr="00F02369">
              <w:rPr>
                <w:rFonts w:ascii="Times New Roman" w:hAnsi="Times New Roman" w:cs="Times New Roman"/>
                <w:b/>
                <w:sz w:val="32"/>
                <w:szCs w:val="32"/>
              </w:rPr>
              <w:t>Předmět: Výchova ke zdraví</w:t>
            </w:r>
          </w:p>
        </w:tc>
        <w:tc>
          <w:tcPr>
            <w:tcW w:w="2835" w:type="dxa"/>
          </w:tcPr>
          <w:p w14:paraId="12CAED90" w14:textId="77777777" w:rsidR="00F02369" w:rsidRPr="00F02369" w:rsidRDefault="00F02369" w:rsidP="00F02369">
            <w:pPr>
              <w:spacing w:after="0" w:line="240" w:lineRule="auto"/>
              <w:rPr>
                <w:rFonts w:ascii="Times New Roman" w:hAnsi="Times New Roman" w:cs="Times New Roman"/>
                <w:b/>
                <w:sz w:val="32"/>
                <w:szCs w:val="32"/>
              </w:rPr>
            </w:pPr>
            <w:r w:rsidRPr="00F02369">
              <w:rPr>
                <w:rFonts w:ascii="Times New Roman" w:hAnsi="Times New Roman" w:cs="Times New Roman"/>
                <w:b/>
                <w:sz w:val="32"/>
                <w:szCs w:val="32"/>
              </w:rPr>
              <w:t>Ročník: 6.</w:t>
            </w:r>
          </w:p>
        </w:tc>
      </w:tr>
      <w:tr w:rsidR="00F02369" w:rsidRPr="00C42388" w14:paraId="4DA67CF2" w14:textId="77777777" w:rsidTr="00E877F9">
        <w:tc>
          <w:tcPr>
            <w:tcW w:w="4253" w:type="dxa"/>
          </w:tcPr>
          <w:p w14:paraId="72E61D82" w14:textId="77777777" w:rsidR="00F02369" w:rsidRPr="00F02369" w:rsidRDefault="00F02369" w:rsidP="00F02369">
            <w:pPr>
              <w:spacing w:after="0" w:line="240" w:lineRule="auto"/>
              <w:jc w:val="center"/>
              <w:rPr>
                <w:rFonts w:ascii="Times New Roman" w:hAnsi="Times New Roman" w:cs="Times New Roman"/>
                <w:b/>
                <w:sz w:val="24"/>
                <w:szCs w:val="24"/>
              </w:rPr>
            </w:pPr>
            <w:r w:rsidRPr="00F02369">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01070B5D" w14:textId="77777777" w:rsidR="00F02369" w:rsidRPr="00F02369" w:rsidRDefault="00F02369" w:rsidP="00F02369">
            <w:pPr>
              <w:spacing w:after="0" w:line="240" w:lineRule="auto"/>
              <w:jc w:val="center"/>
              <w:rPr>
                <w:rFonts w:ascii="Times New Roman" w:hAnsi="Times New Roman" w:cs="Times New Roman"/>
                <w:b/>
                <w:sz w:val="24"/>
                <w:szCs w:val="24"/>
              </w:rPr>
            </w:pPr>
            <w:r w:rsidRPr="00F02369">
              <w:rPr>
                <w:rFonts w:ascii="Times New Roman" w:hAnsi="Times New Roman" w:cs="Times New Roman"/>
                <w:b/>
                <w:sz w:val="24"/>
                <w:szCs w:val="24"/>
              </w:rPr>
              <w:t>Školní výstupy</w:t>
            </w:r>
          </w:p>
        </w:tc>
        <w:tc>
          <w:tcPr>
            <w:tcW w:w="4110" w:type="dxa"/>
          </w:tcPr>
          <w:p w14:paraId="064BA5B6" w14:textId="77777777" w:rsidR="00F02369" w:rsidRPr="00F02369" w:rsidRDefault="00F02369" w:rsidP="00F02369">
            <w:pPr>
              <w:spacing w:after="0" w:line="240" w:lineRule="auto"/>
              <w:jc w:val="center"/>
              <w:rPr>
                <w:rFonts w:ascii="Times New Roman" w:hAnsi="Times New Roman" w:cs="Times New Roman"/>
                <w:b/>
                <w:sz w:val="24"/>
                <w:szCs w:val="24"/>
              </w:rPr>
            </w:pPr>
            <w:r w:rsidRPr="00F02369">
              <w:rPr>
                <w:rFonts w:ascii="Times New Roman" w:hAnsi="Times New Roman" w:cs="Times New Roman"/>
                <w:b/>
                <w:sz w:val="24"/>
                <w:szCs w:val="24"/>
              </w:rPr>
              <w:t>Učivo</w:t>
            </w:r>
          </w:p>
        </w:tc>
        <w:tc>
          <w:tcPr>
            <w:tcW w:w="2835" w:type="dxa"/>
          </w:tcPr>
          <w:p w14:paraId="1F20F011" w14:textId="77777777" w:rsidR="00F02369" w:rsidRPr="00F02369" w:rsidRDefault="00F02369" w:rsidP="00F02369">
            <w:pPr>
              <w:spacing w:after="0" w:line="240" w:lineRule="auto"/>
              <w:jc w:val="center"/>
              <w:rPr>
                <w:rFonts w:ascii="Times New Roman" w:hAnsi="Times New Roman" w:cs="Times New Roman"/>
                <w:b/>
                <w:sz w:val="24"/>
                <w:szCs w:val="24"/>
              </w:rPr>
            </w:pPr>
            <w:r w:rsidRPr="00F02369">
              <w:rPr>
                <w:rFonts w:ascii="Times New Roman" w:hAnsi="Times New Roman" w:cs="Times New Roman"/>
                <w:b/>
                <w:sz w:val="24"/>
                <w:szCs w:val="24"/>
              </w:rPr>
              <w:t>Průřezová témata, mezipředmětové vztahy</w:t>
            </w:r>
          </w:p>
        </w:tc>
      </w:tr>
      <w:tr w:rsidR="00F02369" w:rsidRPr="00C42388" w14:paraId="3C559873" w14:textId="77777777" w:rsidTr="00E877F9">
        <w:tc>
          <w:tcPr>
            <w:tcW w:w="4253" w:type="dxa"/>
          </w:tcPr>
          <w:p w14:paraId="07143662" w14:textId="77777777" w:rsidR="00F02369" w:rsidRPr="00F02369" w:rsidRDefault="00F02369" w:rsidP="00F02369">
            <w:pPr>
              <w:spacing w:after="0" w:line="240" w:lineRule="auto"/>
              <w:rPr>
                <w:rFonts w:ascii="Times New Roman" w:hAnsi="Times New Roman" w:cs="Times New Roman"/>
              </w:rPr>
            </w:pPr>
            <w:r w:rsidRPr="00F02369">
              <w:rPr>
                <w:rFonts w:ascii="Times New Roman" w:hAnsi="Times New Roman" w:cs="Times New Roman"/>
              </w:rPr>
              <w:t>Žák</w:t>
            </w:r>
          </w:p>
          <w:p w14:paraId="2D76FCF5" w14:textId="77777777" w:rsidR="00F02369" w:rsidRDefault="00F02369" w:rsidP="00AF78C3">
            <w:pPr>
              <w:numPr>
                <w:ilvl w:val="0"/>
                <w:numId w:val="206"/>
              </w:numPr>
              <w:spacing w:after="0" w:line="240" w:lineRule="auto"/>
              <w:rPr>
                <w:rFonts w:ascii="Times New Roman" w:hAnsi="Times New Roman" w:cs="Times New Roman"/>
                <w:sz w:val="24"/>
              </w:rPr>
            </w:pPr>
            <w:r w:rsidRPr="00F02369">
              <w:rPr>
                <w:rFonts w:ascii="Times New Roman" w:hAnsi="Times New Roman" w:cs="Times New Roman"/>
                <w:sz w:val="24"/>
              </w:rPr>
              <w:t>respektuje přijatá pravidla so</w:t>
            </w:r>
            <w:r w:rsidR="004F47FD">
              <w:rPr>
                <w:rFonts w:ascii="Times New Roman" w:hAnsi="Times New Roman" w:cs="Times New Roman"/>
                <w:sz w:val="24"/>
              </w:rPr>
              <w:t>užití mezi spolužáky i jinými vrstevníky a</w:t>
            </w:r>
            <w:r w:rsidRPr="00F02369">
              <w:rPr>
                <w:rFonts w:ascii="Times New Roman" w:hAnsi="Times New Roman" w:cs="Times New Roman"/>
                <w:sz w:val="24"/>
              </w:rPr>
              <w:t xml:space="preserve"> přispívá k utváření dobrých mezilidských vzta</w:t>
            </w:r>
            <w:r w:rsidR="004F47FD">
              <w:rPr>
                <w:rFonts w:ascii="Times New Roman" w:hAnsi="Times New Roman" w:cs="Times New Roman"/>
                <w:sz w:val="24"/>
              </w:rPr>
              <w:t>hů v</w:t>
            </w:r>
            <w:r w:rsidR="00615F7A">
              <w:rPr>
                <w:rFonts w:ascii="Times New Roman" w:hAnsi="Times New Roman" w:cs="Times New Roman"/>
                <w:sz w:val="24"/>
              </w:rPr>
              <w:t> </w:t>
            </w:r>
            <w:r w:rsidR="004F47FD">
              <w:rPr>
                <w:rFonts w:ascii="Times New Roman" w:hAnsi="Times New Roman" w:cs="Times New Roman"/>
                <w:sz w:val="24"/>
              </w:rPr>
              <w:t>komunitě</w:t>
            </w:r>
          </w:p>
          <w:p w14:paraId="48D3150D" w14:textId="77777777" w:rsidR="00615F7A" w:rsidRDefault="00615F7A" w:rsidP="00615F7A">
            <w:pPr>
              <w:spacing w:after="0" w:line="240" w:lineRule="auto"/>
              <w:rPr>
                <w:rFonts w:ascii="Times New Roman" w:hAnsi="Times New Roman" w:cs="Times New Roman"/>
                <w:sz w:val="24"/>
              </w:rPr>
            </w:pPr>
          </w:p>
          <w:p w14:paraId="64DB6997" w14:textId="77777777" w:rsidR="00615F7A" w:rsidRDefault="00615F7A" w:rsidP="00615F7A">
            <w:pPr>
              <w:spacing w:after="0" w:line="240" w:lineRule="auto"/>
              <w:rPr>
                <w:rFonts w:ascii="Times New Roman" w:hAnsi="Times New Roman" w:cs="Times New Roman"/>
                <w:sz w:val="24"/>
              </w:rPr>
            </w:pPr>
          </w:p>
          <w:p w14:paraId="506EA5D7" w14:textId="77777777" w:rsidR="00615F7A" w:rsidRDefault="00615F7A" w:rsidP="00615F7A">
            <w:pPr>
              <w:spacing w:after="0" w:line="240" w:lineRule="auto"/>
              <w:rPr>
                <w:rFonts w:ascii="Times New Roman" w:hAnsi="Times New Roman" w:cs="Times New Roman"/>
                <w:sz w:val="24"/>
              </w:rPr>
            </w:pPr>
          </w:p>
          <w:p w14:paraId="3FDCF6BB" w14:textId="77777777" w:rsidR="00615F7A" w:rsidRDefault="00615F7A" w:rsidP="00615F7A">
            <w:pPr>
              <w:spacing w:after="0" w:line="240" w:lineRule="auto"/>
              <w:rPr>
                <w:rFonts w:ascii="Times New Roman" w:hAnsi="Times New Roman" w:cs="Times New Roman"/>
                <w:sz w:val="24"/>
              </w:rPr>
            </w:pPr>
          </w:p>
          <w:p w14:paraId="1AF244AB" w14:textId="77777777" w:rsidR="00615F7A" w:rsidRPr="00F02369" w:rsidRDefault="00615F7A" w:rsidP="00615F7A">
            <w:pPr>
              <w:spacing w:after="0" w:line="240" w:lineRule="auto"/>
              <w:rPr>
                <w:rFonts w:ascii="Times New Roman" w:hAnsi="Times New Roman" w:cs="Times New Roman"/>
                <w:sz w:val="24"/>
              </w:rPr>
            </w:pPr>
          </w:p>
          <w:p w14:paraId="5B411AB4" w14:textId="77777777" w:rsidR="00F02369" w:rsidRPr="0051408C" w:rsidRDefault="0051408C" w:rsidP="00AF78C3">
            <w:pPr>
              <w:pStyle w:val="Odstavecseseznamem"/>
              <w:numPr>
                <w:ilvl w:val="0"/>
                <w:numId w:val="206"/>
              </w:numPr>
              <w:spacing w:after="0" w:line="240" w:lineRule="auto"/>
              <w:rPr>
                <w:rFonts w:ascii="Times New Roman" w:hAnsi="Times New Roman" w:cs="Times New Roman"/>
                <w:sz w:val="24"/>
              </w:rPr>
            </w:pPr>
            <w:r>
              <w:rPr>
                <w:rFonts w:ascii="Times New Roman" w:hAnsi="Times New Roman" w:cs="Times New Roman"/>
                <w:sz w:val="24"/>
              </w:rPr>
              <w:t>respektuje změny v období dospívání, vhodně na ně reaguje</w:t>
            </w:r>
          </w:p>
          <w:p w14:paraId="6BAA4946" w14:textId="77777777" w:rsidR="00615F7A" w:rsidRDefault="00615F7A" w:rsidP="00AF78C3">
            <w:pPr>
              <w:numPr>
                <w:ilvl w:val="0"/>
                <w:numId w:val="206"/>
              </w:numPr>
              <w:spacing w:after="0" w:line="240" w:lineRule="auto"/>
              <w:rPr>
                <w:rFonts w:ascii="Times New Roman" w:hAnsi="Times New Roman" w:cs="Times New Roman"/>
                <w:sz w:val="24"/>
              </w:rPr>
            </w:pPr>
            <w:r w:rsidRPr="00F02369">
              <w:rPr>
                <w:rFonts w:ascii="Times New Roman" w:hAnsi="Times New Roman" w:cs="Times New Roman"/>
                <w:sz w:val="24"/>
              </w:rPr>
              <w:t>vysvětlí na příkladech přímé souvislosti mezi tělesným, duševním, sociálním zdravím a vztah mezi uspokojováním základních lidských po</w:t>
            </w:r>
            <w:r>
              <w:rPr>
                <w:rFonts w:ascii="Times New Roman" w:hAnsi="Times New Roman" w:cs="Times New Roman"/>
                <w:sz w:val="24"/>
              </w:rPr>
              <w:t>třeb a hodnotou zdraví</w:t>
            </w:r>
          </w:p>
          <w:p w14:paraId="7EC9F31E" w14:textId="77777777" w:rsidR="00F02369" w:rsidRPr="00F02369" w:rsidRDefault="00F02369" w:rsidP="00F02369">
            <w:pPr>
              <w:spacing w:after="0" w:line="240" w:lineRule="auto"/>
              <w:rPr>
                <w:rFonts w:ascii="Times New Roman" w:hAnsi="Times New Roman" w:cs="Times New Roman"/>
                <w:sz w:val="24"/>
              </w:rPr>
            </w:pPr>
          </w:p>
          <w:p w14:paraId="2480CD4C" w14:textId="77777777" w:rsidR="00F02369" w:rsidRDefault="00F02369" w:rsidP="00F02369">
            <w:pPr>
              <w:spacing w:after="0" w:line="240" w:lineRule="auto"/>
              <w:rPr>
                <w:rFonts w:ascii="Times New Roman" w:hAnsi="Times New Roman" w:cs="Times New Roman"/>
                <w:sz w:val="24"/>
              </w:rPr>
            </w:pPr>
          </w:p>
          <w:p w14:paraId="7C5098C6" w14:textId="77777777" w:rsidR="00615F7A" w:rsidRPr="00F02369" w:rsidRDefault="00615F7A" w:rsidP="00AF78C3">
            <w:pPr>
              <w:numPr>
                <w:ilvl w:val="0"/>
                <w:numId w:val="206"/>
              </w:numPr>
              <w:spacing w:after="0" w:line="240" w:lineRule="auto"/>
              <w:rPr>
                <w:rFonts w:ascii="Times New Roman" w:hAnsi="Times New Roman" w:cs="Times New Roman"/>
                <w:sz w:val="24"/>
              </w:rPr>
            </w:pPr>
            <w:r>
              <w:rPr>
                <w:rFonts w:ascii="Times New Roman" w:hAnsi="Times New Roman" w:cs="Times New Roman"/>
                <w:sz w:val="24"/>
              </w:rPr>
              <w:t>P</w:t>
            </w:r>
            <w:r w:rsidRPr="00F02369">
              <w:rPr>
                <w:rFonts w:ascii="Times New Roman" w:hAnsi="Times New Roman" w:cs="Times New Roman"/>
                <w:sz w:val="24"/>
              </w:rPr>
              <w:t xml:space="preserve">osoudit různé způsoby chování lidí z hlediska odpovědnosti za vlastní zdraví i zdraví druhých a vyvozuje z nich osobní odpovědnost ve prospěch aktivní podpory zdraví </w:t>
            </w:r>
          </w:p>
          <w:p w14:paraId="3B01DEAA" w14:textId="77777777" w:rsidR="00615F7A" w:rsidRDefault="00615F7A" w:rsidP="00F02369">
            <w:pPr>
              <w:spacing w:after="0" w:line="240" w:lineRule="auto"/>
              <w:rPr>
                <w:rFonts w:ascii="Times New Roman" w:hAnsi="Times New Roman" w:cs="Times New Roman"/>
                <w:sz w:val="24"/>
              </w:rPr>
            </w:pPr>
          </w:p>
          <w:p w14:paraId="51C7E79D" w14:textId="77777777" w:rsidR="00BD6A2B" w:rsidRPr="00F02369" w:rsidRDefault="00BD6A2B" w:rsidP="00AF78C3">
            <w:pPr>
              <w:numPr>
                <w:ilvl w:val="0"/>
                <w:numId w:val="206"/>
              </w:numPr>
              <w:spacing w:after="0" w:line="240" w:lineRule="auto"/>
              <w:rPr>
                <w:rFonts w:ascii="Times New Roman" w:hAnsi="Times New Roman" w:cs="Times New Roman"/>
                <w:sz w:val="24"/>
              </w:rPr>
            </w:pPr>
            <w:r w:rsidRPr="00F02369">
              <w:rPr>
                <w:rFonts w:ascii="Times New Roman" w:hAnsi="Times New Roman" w:cs="Times New Roman"/>
                <w:sz w:val="24"/>
              </w:rPr>
              <w:t xml:space="preserve">usiluje v rámci svých možností a zkušeností o aktivní podporu zdraví </w:t>
            </w:r>
          </w:p>
          <w:p w14:paraId="7D0D534A" w14:textId="77777777" w:rsidR="00615F7A" w:rsidRDefault="00615F7A" w:rsidP="00F02369">
            <w:pPr>
              <w:spacing w:after="0" w:line="240" w:lineRule="auto"/>
              <w:rPr>
                <w:rFonts w:ascii="Times New Roman" w:hAnsi="Times New Roman" w:cs="Times New Roman"/>
                <w:sz w:val="24"/>
              </w:rPr>
            </w:pPr>
          </w:p>
          <w:p w14:paraId="0341353F" w14:textId="77777777" w:rsidR="00615F7A" w:rsidRDefault="00615F7A" w:rsidP="00F02369">
            <w:pPr>
              <w:spacing w:after="0" w:line="240" w:lineRule="auto"/>
              <w:rPr>
                <w:rFonts w:ascii="Times New Roman" w:hAnsi="Times New Roman" w:cs="Times New Roman"/>
                <w:sz w:val="24"/>
              </w:rPr>
            </w:pPr>
          </w:p>
          <w:p w14:paraId="77A472FF" w14:textId="77777777" w:rsidR="00BD6A2B" w:rsidRDefault="00BD6A2B" w:rsidP="00AF78C3">
            <w:pPr>
              <w:numPr>
                <w:ilvl w:val="0"/>
                <w:numId w:val="206"/>
              </w:numPr>
              <w:spacing w:after="0" w:line="240" w:lineRule="auto"/>
              <w:rPr>
                <w:rFonts w:ascii="Times New Roman" w:hAnsi="Times New Roman" w:cs="Times New Roman"/>
                <w:sz w:val="24"/>
              </w:rPr>
            </w:pPr>
            <w:r w:rsidRPr="00F02369">
              <w:rPr>
                <w:rFonts w:ascii="Times New Roman" w:hAnsi="Times New Roman" w:cs="Times New Roman"/>
                <w:sz w:val="24"/>
              </w:rPr>
              <w:t>vyjádří vlastní názor k problematice zdraví a diskutuje o něm v kruhu vrstevníků, rodiny i</w:t>
            </w:r>
            <w:r>
              <w:rPr>
                <w:rFonts w:ascii="Times New Roman" w:hAnsi="Times New Roman" w:cs="Times New Roman"/>
                <w:sz w:val="24"/>
              </w:rPr>
              <w:t xml:space="preserve"> </w:t>
            </w:r>
            <w:r w:rsidRPr="00F02369">
              <w:rPr>
                <w:rFonts w:ascii="Times New Roman" w:hAnsi="Times New Roman" w:cs="Times New Roman"/>
                <w:sz w:val="24"/>
              </w:rPr>
              <w:t xml:space="preserve">v nejbližším okolí </w:t>
            </w:r>
          </w:p>
          <w:p w14:paraId="7ADC9AEB" w14:textId="77777777" w:rsidR="00615F7A" w:rsidRDefault="00615F7A" w:rsidP="00F02369">
            <w:pPr>
              <w:spacing w:after="0" w:line="240" w:lineRule="auto"/>
              <w:rPr>
                <w:rFonts w:ascii="Times New Roman" w:hAnsi="Times New Roman" w:cs="Times New Roman"/>
                <w:sz w:val="24"/>
              </w:rPr>
            </w:pPr>
          </w:p>
          <w:p w14:paraId="7C302B12" w14:textId="77777777" w:rsidR="00615F7A" w:rsidRPr="005B4FAF" w:rsidRDefault="005B4FAF" w:rsidP="00AF78C3">
            <w:pPr>
              <w:pStyle w:val="Odstavecseseznamem"/>
              <w:numPr>
                <w:ilvl w:val="0"/>
                <w:numId w:val="206"/>
              </w:numPr>
              <w:spacing w:after="0" w:line="240" w:lineRule="auto"/>
              <w:rPr>
                <w:rFonts w:ascii="Times New Roman" w:hAnsi="Times New Roman" w:cs="Times New Roman"/>
                <w:sz w:val="24"/>
              </w:rPr>
            </w:pPr>
            <w:r>
              <w:rPr>
                <w:rFonts w:ascii="Times New Roman" w:hAnsi="Times New Roman" w:cs="Times New Roman"/>
                <w:sz w:val="24"/>
              </w:rPr>
              <w:t>vyhodnotí na základě svých znalostí a zkušeností možný manipulativní vliv vrstevníků, médií, sekt, uplatňuje osvojené dovednosti komunikační obrany proti manipulaci a agresi</w:t>
            </w:r>
          </w:p>
          <w:p w14:paraId="5EF13B90" w14:textId="77777777" w:rsidR="00615F7A" w:rsidRDefault="00615F7A" w:rsidP="00F02369">
            <w:pPr>
              <w:spacing w:after="0" w:line="240" w:lineRule="auto"/>
              <w:rPr>
                <w:rFonts w:ascii="Times New Roman" w:hAnsi="Times New Roman" w:cs="Times New Roman"/>
                <w:sz w:val="24"/>
              </w:rPr>
            </w:pPr>
          </w:p>
          <w:p w14:paraId="6786DE0C" w14:textId="77777777" w:rsidR="00615F7A" w:rsidRDefault="00615F7A" w:rsidP="00F02369">
            <w:pPr>
              <w:spacing w:after="0" w:line="240" w:lineRule="auto"/>
              <w:rPr>
                <w:rFonts w:ascii="Times New Roman" w:hAnsi="Times New Roman" w:cs="Times New Roman"/>
                <w:sz w:val="24"/>
              </w:rPr>
            </w:pPr>
          </w:p>
          <w:p w14:paraId="3C01714A" w14:textId="77777777" w:rsidR="00615F7A" w:rsidRPr="00F02369" w:rsidRDefault="00615F7A" w:rsidP="00F02369">
            <w:pPr>
              <w:spacing w:after="0" w:line="240" w:lineRule="auto"/>
              <w:rPr>
                <w:rFonts w:ascii="Times New Roman" w:hAnsi="Times New Roman" w:cs="Times New Roman"/>
                <w:sz w:val="24"/>
              </w:rPr>
            </w:pPr>
          </w:p>
          <w:p w14:paraId="1E63F22F" w14:textId="77777777" w:rsidR="00F02369" w:rsidRDefault="00F02369" w:rsidP="00F02369">
            <w:pPr>
              <w:spacing w:after="0" w:line="240" w:lineRule="auto"/>
              <w:rPr>
                <w:rFonts w:ascii="Times New Roman" w:hAnsi="Times New Roman" w:cs="Times New Roman"/>
                <w:sz w:val="24"/>
              </w:rPr>
            </w:pPr>
          </w:p>
          <w:p w14:paraId="7B4EC7CB" w14:textId="77777777" w:rsidR="005B4FAF" w:rsidRDefault="005B4FAF" w:rsidP="00F02369">
            <w:pPr>
              <w:spacing w:after="0" w:line="240" w:lineRule="auto"/>
              <w:rPr>
                <w:rFonts w:ascii="Times New Roman" w:hAnsi="Times New Roman" w:cs="Times New Roman"/>
                <w:sz w:val="24"/>
              </w:rPr>
            </w:pPr>
          </w:p>
          <w:p w14:paraId="1853A4F8" w14:textId="77777777" w:rsidR="005B4FAF" w:rsidRDefault="005B4FAF" w:rsidP="00F02369">
            <w:pPr>
              <w:spacing w:after="0" w:line="240" w:lineRule="auto"/>
              <w:rPr>
                <w:rFonts w:ascii="Times New Roman" w:hAnsi="Times New Roman" w:cs="Times New Roman"/>
                <w:sz w:val="24"/>
              </w:rPr>
            </w:pPr>
          </w:p>
          <w:p w14:paraId="5BEC7910" w14:textId="77777777" w:rsidR="005B4FAF" w:rsidRPr="00F02369" w:rsidRDefault="005B4FAF" w:rsidP="00F02369">
            <w:pPr>
              <w:spacing w:after="0" w:line="240" w:lineRule="auto"/>
              <w:rPr>
                <w:rFonts w:ascii="Times New Roman" w:hAnsi="Times New Roman" w:cs="Times New Roman"/>
                <w:sz w:val="24"/>
              </w:rPr>
            </w:pPr>
          </w:p>
          <w:p w14:paraId="19ED32C8" w14:textId="77777777" w:rsidR="00A83324" w:rsidRDefault="00A83324" w:rsidP="00A83324">
            <w:pPr>
              <w:spacing w:after="0" w:line="240" w:lineRule="auto"/>
              <w:rPr>
                <w:rFonts w:ascii="Times New Roman" w:hAnsi="Times New Roman" w:cs="Times New Roman"/>
                <w:sz w:val="24"/>
              </w:rPr>
            </w:pPr>
          </w:p>
          <w:p w14:paraId="3BC1DF93" w14:textId="77777777" w:rsidR="00A83324" w:rsidRDefault="00A83324" w:rsidP="00A83324">
            <w:pPr>
              <w:spacing w:after="0" w:line="240" w:lineRule="auto"/>
              <w:rPr>
                <w:rFonts w:ascii="Times New Roman" w:hAnsi="Times New Roman" w:cs="Times New Roman"/>
                <w:sz w:val="24"/>
              </w:rPr>
            </w:pPr>
          </w:p>
          <w:p w14:paraId="17AAD7BB" w14:textId="77777777" w:rsidR="00BD6A2B" w:rsidRPr="00F02369" w:rsidRDefault="00BD6A2B" w:rsidP="00AF78C3">
            <w:pPr>
              <w:numPr>
                <w:ilvl w:val="0"/>
                <w:numId w:val="206"/>
              </w:numPr>
              <w:spacing w:after="0" w:line="240" w:lineRule="auto"/>
              <w:rPr>
                <w:rFonts w:ascii="Times New Roman" w:hAnsi="Times New Roman" w:cs="Times New Roman"/>
                <w:sz w:val="24"/>
              </w:rPr>
            </w:pPr>
            <w:r>
              <w:rPr>
                <w:rFonts w:ascii="Times New Roman" w:hAnsi="Times New Roman" w:cs="Times New Roman"/>
                <w:sz w:val="24"/>
              </w:rPr>
              <w:t>projevuje odpovědné chování v rizikových situacích silniční a železniční dopravy</w:t>
            </w:r>
          </w:p>
          <w:p w14:paraId="1022E5CC" w14:textId="77777777" w:rsidR="00BD6A2B" w:rsidRPr="00F02369" w:rsidRDefault="00BD6A2B" w:rsidP="00BD6A2B">
            <w:pPr>
              <w:spacing w:after="0" w:line="240" w:lineRule="auto"/>
              <w:rPr>
                <w:rFonts w:ascii="Times New Roman" w:hAnsi="Times New Roman" w:cs="Times New Roman"/>
                <w:sz w:val="24"/>
              </w:rPr>
            </w:pPr>
          </w:p>
          <w:p w14:paraId="25D673D1" w14:textId="77777777" w:rsidR="00A83324" w:rsidRDefault="00A83324" w:rsidP="00A83324">
            <w:pPr>
              <w:spacing w:after="0" w:line="240" w:lineRule="auto"/>
              <w:rPr>
                <w:rFonts w:ascii="Times New Roman" w:hAnsi="Times New Roman" w:cs="Times New Roman"/>
                <w:sz w:val="24"/>
              </w:rPr>
            </w:pPr>
          </w:p>
          <w:p w14:paraId="2F25CEF3" w14:textId="77777777" w:rsidR="00F02369" w:rsidRPr="00F02369" w:rsidRDefault="00F02369" w:rsidP="00F02369">
            <w:pPr>
              <w:spacing w:after="0" w:line="240" w:lineRule="auto"/>
              <w:rPr>
                <w:rFonts w:ascii="Times New Roman" w:hAnsi="Times New Roman" w:cs="Times New Roman"/>
                <w:sz w:val="24"/>
              </w:rPr>
            </w:pPr>
          </w:p>
          <w:p w14:paraId="588118B1" w14:textId="77777777" w:rsidR="00F02369" w:rsidRPr="00F02369" w:rsidRDefault="00F02369" w:rsidP="00F02369">
            <w:pPr>
              <w:spacing w:after="0" w:line="240" w:lineRule="auto"/>
              <w:rPr>
                <w:rFonts w:ascii="Times New Roman" w:hAnsi="Times New Roman" w:cs="Times New Roman"/>
                <w:sz w:val="24"/>
              </w:rPr>
            </w:pPr>
          </w:p>
          <w:p w14:paraId="6B9D2506" w14:textId="77777777" w:rsidR="00F02369" w:rsidRPr="00F02369" w:rsidRDefault="00F02369" w:rsidP="00BD6A2B">
            <w:pPr>
              <w:spacing w:after="0" w:line="240" w:lineRule="auto"/>
              <w:rPr>
                <w:rFonts w:ascii="Times New Roman" w:hAnsi="Times New Roman" w:cs="Times New Roman"/>
              </w:rPr>
            </w:pPr>
          </w:p>
        </w:tc>
        <w:tc>
          <w:tcPr>
            <w:tcW w:w="4253" w:type="dxa"/>
          </w:tcPr>
          <w:p w14:paraId="06A25882" w14:textId="77777777" w:rsidR="00F02369" w:rsidRPr="00F02369" w:rsidRDefault="00F02369" w:rsidP="00F02369">
            <w:pPr>
              <w:spacing w:after="0" w:line="240" w:lineRule="auto"/>
              <w:rPr>
                <w:rFonts w:ascii="Times New Roman" w:hAnsi="Times New Roman" w:cs="Times New Roman"/>
              </w:rPr>
            </w:pPr>
          </w:p>
          <w:p w14:paraId="1D2A3A7C" w14:textId="77777777" w:rsidR="00F02369" w:rsidRPr="00F02369" w:rsidRDefault="00F02369" w:rsidP="00AF78C3">
            <w:pPr>
              <w:numPr>
                <w:ilvl w:val="0"/>
                <w:numId w:val="207"/>
              </w:numPr>
              <w:spacing w:after="0" w:line="240" w:lineRule="auto"/>
              <w:rPr>
                <w:rFonts w:ascii="Times New Roman" w:hAnsi="Times New Roman" w:cs="Times New Roman"/>
                <w:sz w:val="24"/>
              </w:rPr>
            </w:pPr>
            <w:r w:rsidRPr="00F02369">
              <w:rPr>
                <w:rFonts w:ascii="Times New Roman" w:hAnsi="Times New Roman" w:cs="Times New Roman"/>
                <w:sz w:val="24"/>
              </w:rPr>
              <w:t>respektuje přijatá pravidla soužití mezi vrstevníky</w:t>
            </w:r>
          </w:p>
          <w:p w14:paraId="781276EB" w14:textId="77777777" w:rsidR="00F02369" w:rsidRPr="00F02369" w:rsidRDefault="00F02369" w:rsidP="00AF78C3">
            <w:pPr>
              <w:numPr>
                <w:ilvl w:val="0"/>
                <w:numId w:val="207"/>
              </w:numPr>
              <w:spacing w:after="0" w:line="240" w:lineRule="auto"/>
              <w:rPr>
                <w:rFonts w:ascii="Times New Roman" w:hAnsi="Times New Roman" w:cs="Times New Roman"/>
                <w:sz w:val="24"/>
              </w:rPr>
            </w:pPr>
            <w:r w:rsidRPr="00F02369">
              <w:rPr>
                <w:rFonts w:ascii="Times New Roman" w:hAnsi="Times New Roman" w:cs="Times New Roman"/>
                <w:sz w:val="24"/>
              </w:rPr>
              <w:t>přispívá k utváření dobrých mezilidských vztahů v rodině a v širším společenství</w:t>
            </w:r>
          </w:p>
          <w:p w14:paraId="77690755" w14:textId="77777777" w:rsidR="00F02369" w:rsidRPr="00F02369" w:rsidRDefault="00F02369" w:rsidP="00F02369">
            <w:pPr>
              <w:spacing w:after="0" w:line="240" w:lineRule="auto"/>
              <w:rPr>
                <w:rFonts w:ascii="Times New Roman" w:hAnsi="Times New Roman" w:cs="Times New Roman"/>
                <w:sz w:val="24"/>
              </w:rPr>
            </w:pPr>
          </w:p>
          <w:p w14:paraId="134B52B9" w14:textId="77777777" w:rsidR="00F02369" w:rsidRPr="00F02369" w:rsidRDefault="00F02369" w:rsidP="00F02369">
            <w:pPr>
              <w:spacing w:after="0" w:line="240" w:lineRule="auto"/>
              <w:rPr>
                <w:rFonts w:ascii="Times New Roman" w:hAnsi="Times New Roman" w:cs="Times New Roman"/>
                <w:sz w:val="24"/>
              </w:rPr>
            </w:pPr>
          </w:p>
          <w:p w14:paraId="4BB14D03" w14:textId="77777777" w:rsidR="00F02369" w:rsidRDefault="00F02369" w:rsidP="00F02369">
            <w:pPr>
              <w:spacing w:after="0" w:line="240" w:lineRule="auto"/>
              <w:rPr>
                <w:rFonts w:ascii="Times New Roman" w:hAnsi="Times New Roman" w:cs="Times New Roman"/>
                <w:sz w:val="24"/>
              </w:rPr>
            </w:pPr>
          </w:p>
          <w:p w14:paraId="6BE442B4" w14:textId="77777777" w:rsidR="00615F7A" w:rsidRPr="00F02369" w:rsidRDefault="00615F7A" w:rsidP="00F02369">
            <w:pPr>
              <w:spacing w:after="0" w:line="240" w:lineRule="auto"/>
              <w:rPr>
                <w:rFonts w:ascii="Times New Roman" w:hAnsi="Times New Roman" w:cs="Times New Roman"/>
                <w:sz w:val="24"/>
              </w:rPr>
            </w:pPr>
          </w:p>
          <w:p w14:paraId="2EDFF2B2" w14:textId="77777777" w:rsidR="00F02369" w:rsidRPr="00F02369" w:rsidRDefault="00F02369" w:rsidP="00F02369">
            <w:pPr>
              <w:spacing w:after="0" w:line="240" w:lineRule="auto"/>
              <w:rPr>
                <w:rFonts w:ascii="Times New Roman" w:hAnsi="Times New Roman" w:cs="Times New Roman"/>
                <w:sz w:val="24"/>
              </w:rPr>
            </w:pPr>
          </w:p>
          <w:p w14:paraId="606E6184" w14:textId="77777777" w:rsidR="00F02369" w:rsidRPr="00615F7A" w:rsidRDefault="00615F7A" w:rsidP="00AF78C3">
            <w:pPr>
              <w:pStyle w:val="Odstavecseseznamem"/>
              <w:numPr>
                <w:ilvl w:val="0"/>
                <w:numId w:val="207"/>
              </w:numPr>
              <w:spacing w:after="0" w:line="240" w:lineRule="auto"/>
              <w:rPr>
                <w:rFonts w:ascii="Times New Roman" w:hAnsi="Times New Roman" w:cs="Times New Roman"/>
                <w:sz w:val="24"/>
              </w:rPr>
            </w:pPr>
            <w:r>
              <w:rPr>
                <w:rFonts w:ascii="Times New Roman" w:hAnsi="Times New Roman" w:cs="Times New Roman"/>
                <w:sz w:val="24"/>
              </w:rPr>
              <w:t>vývoj člověka</w:t>
            </w:r>
          </w:p>
          <w:p w14:paraId="059FF067" w14:textId="77777777" w:rsidR="00F02369" w:rsidRPr="00F02369" w:rsidRDefault="00F02369" w:rsidP="00F02369">
            <w:pPr>
              <w:spacing w:after="0" w:line="240" w:lineRule="auto"/>
              <w:rPr>
                <w:rFonts w:ascii="Times New Roman" w:hAnsi="Times New Roman" w:cs="Times New Roman"/>
                <w:sz w:val="24"/>
              </w:rPr>
            </w:pPr>
          </w:p>
          <w:p w14:paraId="63D66506" w14:textId="77777777" w:rsidR="00F02369" w:rsidRPr="00F02369" w:rsidRDefault="00F02369" w:rsidP="00AF78C3">
            <w:pPr>
              <w:numPr>
                <w:ilvl w:val="0"/>
                <w:numId w:val="207"/>
              </w:numPr>
              <w:spacing w:after="0" w:line="240" w:lineRule="auto"/>
              <w:rPr>
                <w:rFonts w:ascii="Times New Roman" w:hAnsi="Times New Roman" w:cs="Times New Roman"/>
                <w:sz w:val="24"/>
              </w:rPr>
            </w:pPr>
            <w:r w:rsidRPr="00F02369">
              <w:rPr>
                <w:rFonts w:ascii="Times New Roman" w:hAnsi="Times New Roman" w:cs="Times New Roman"/>
                <w:sz w:val="24"/>
              </w:rPr>
              <w:t>usiluje v rámci svých možností a zkušeností o aktivní podporu zdraví</w:t>
            </w:r>
          </w:p>
          <w:p w14:paraId="32EE8D91" w14:textId="77777777" w:rsidR="00F02369" w:rsidRPr="00F02369" w:rsidRDefault="00F02369" w:rsidP="00AF78C3">
            <w:pPr>
              <w:numPr>
                <w:ilvl w:val="0"/>
                <w:numId w:val="207"/>
              </w:numPr>
              <w:spacing w:after="0" w:line="240" w:lineRule="auto"/>
              <w:rPr>
                <w:rFonts w:ascii="Times New Roman" w:hAnsi="Times New Roman" w:cs="Times New Roman"/>
                <w:sz w:val="24"/>
              </w:rPr>
            </w:pPr>
            <w:r w:rsidRPr="00F02369">
              <w:rPr>
                <w:rFonts w:ascii="Times New Roman" w:hAnsi="Times New Roman" w:cs="Times New Roman"/>
                <w:sz w:val="24"/>
              </w:rPr>
              <w:t>vyjádří vlastní názor k problematice dospívání a zdraví v kruhu vrstevníků</w:t>
            </w:r>
          </w:p>
          <w:p w14:paraId="04B9CD38" w14:textId="77777777" w:rsidR="00F02369" w:rsidRPr="00F02369" w:rsidRDefault="00F02369" w:rsidP="00F02369">
            <w:pPr>
              <w:spacing w:after="0" w:line="240" w:lineRule="auto"/>
              <w:rPr>
                <w:rFonts w:ascii="Times New Roman" w:hAnsi="Times New Roman" w:cs="Times New Roman"/>
                <w:sz w:val="24"/>
              </w:rPr>
            </w:pPr>
          </w:p>
          <w:p w14:paraId="67029324" w14:textId="77777777" w:rsidR="00F02369" w:rsidRPr="00F02369" w:rsidRDefault="00F02369" w:rsidP="00F02369">
            <w:pPr>
              <w:spacing w:after="0" w:line="240" w:lineRule="auto"/>
              <w:rPr>
                <w:rFonts w:ascii="Times New Roman" w:hAnsi="Times New Roman" w:cs="Times New Roman"/>
                <w:sz w:val="24"/>
              </w:rPr>
            </w:pPr>
          </w:p>
          <w:p w14:paraId="68D3B5F3" w14:textId="77777777" w:rsidR="00F02369" w:rsidRPr="00F02369" w:rsidRDefault="00F02369" w:rsidP="00AF78C3">
            <w:pPr>
              <w:numPr>
                <w:ilvl w:val="0"/>
                <w:numId w:val="207"/>
              </w:numPr>
              <w:spacing w:after="0" w:line="240" w:lineRule="auto"/>
              <w:rPr>
                <w:rFonts w:ascii="Times New Roman" w:hAnsi="Times New Roman" w:cs="Times New Roman"/>
                <w:sz w:val="24"/>
              </w:rPr>
            </w:pPr>
            <w:r w:rsidRPr="00F02369">
              <w:rPr>
                <w:rFonts w:ascii="Times New Roman" w:hAnsi="Times New Roman" w:cs="Times New Roman"/>
                <w:sz w:val="24"/>
              </w:rPr>
              <w:t>dovede posoudit různé způsoby chování lidí z hlediska odpovědnosti za vlastní zdraví i zdraví druhých</w:t>
            </w:r>
          </w:p>
          <w:p w14:paraId="1CF81E5F" w14:textId="77777777" w:rsidR="00F02369" w:rsidRPr="00F02369" w:rsidRDefault="00F02369" w:rsidP="00F02369">
            <w:pPr>
              <w:spacing w:after="0" w:line="240" w:lineRule="auto"/>
              <w:rPr>
                <w:rFonts w:ascii="Times New Roman" w:hAnsi="Times New Roman" w:cs="Times New Roman"/>
                <w:sz w:val="24"/>
              </w:rPr>
            </w:pPr>
          </w:p>
          <w:p w14:paraId="75B1D5FC" w14:textId="77777777" w:rsidR="00F02369" w:rsidRPr="00F02369" w:rsidRDefault="00F02369" w:rsidP="00F02369">
            <w:pPr>
              <w:spacing w:after="0" w:line="240" w:lineRule="auto"/>
              <w:rPr>
                <w:rFonts w:ascii="Times New Roman" w:hAnsi="Times New Roman" w:cs="Times New Roman"/>
                <w:sz w:val="24"/>
              </w:rPr>
            </w:pPr>
          </w:p>
          <w:p w14:paraId="426B1C95" w14:textId="77777777" w:rsidR="00F02369" w:rsidRDefault="00F02369" w:rsidP="00AF78C3">
            <w:pPr>
              <w:numPr>
                <w:ilvl w:val="0"/>
                <w:numId w:val="207"/>
              </w:numPr>
              <w:spacing w:after="0" w:line="240" w:lineRule="auto"/>
              <w:rPr>
                <w:rFonts w:ascii="Times New Roman" w:hAnsi="Times New Roman" w:cs="Times New Roman"/>
                <w:sz w:val="24"/>
              </w:rPr>
            </w:pPr>
            <w:r w:rsidRPr="00F02369">
              <w:rPr>
                <w:rFonts w:ascii="Times New Roman" w:hAnsi="Times New Roman" w:cs="Times New Roman"/>
                <w:sz w:val="24"/>
              </w:rPr>
              <w:t>rozpozná sit</w:t>
            </w:r>
            <w:r w:rsidR="008425A3">
              <w:rPr>
                <w:rFonts w:ascii="Times New Roman" w:hAnsi="Times New Roman" w:cs="Times New Roman"/>
                <w:sz w:val="24"/>
              </w:rPr>
              <w:t>uace ohrožující jeho osobní bezpečí</w:t>
            </w:r>
            <w:r w:rsidRPr="00F02369">
              <w:rPr>
                <w:rFonts w:ascii="Times New Roman" w:hAnsi="Times New Roman" w:cs="Times New Roman"/>
                <w:sz w:val="24"/>
              </w:rPr>
              <w:t xml:space="preserve"> a používá účinné formy chování</w:t>
            </w:r>
          </w:p>
          <w:p w14:paraId="223459AC" w14:textId="77777777" w:rsidR="00BD6A2B" w:rsidRDefault="00BD6A2B" w:rsidP="00BD6A2B">
            <w:pPr>
              <w:spacing w:after="0" w:line="240" w:lineRule="auto"/>
              <w:rPr>
                <w:rFonts w:ascii="Times New Roman" w:hAnsi="Times New Roman" w:cs="Times New Roman"/>
                <w:sz w:val="24"/>
              </w:rPr>
            </w:pPr>
          </w:p>
          <w:p w14:paraId="4D60D148" w14:textId="77777777" w:rsidR="00BD6A2B" w:rsidRDefault="00BD6A2B" w:rsidP="00BD6A2B">
            <w:pPr>
              <w:spacing w:after="0" w:line="240" w:lineRule="auto"/>
              <w:rPr>
                <w:rFonts w:ascii="Times New Roman" w:hAnsi="Times New Roman" w:cs="Times New Roman"/>
                <w:sz w:val="24"/>
              </w:rPr>
            </w:pPr>
          </w:p>
          <w:p w14:paraId="1649A108" w14:textId="77777777" w:rsidR="00BD6A2B" w:rsidRDefault="00BD6A2B" w:rsidP="00BD6A2B">
            <w:pPr>
              <w:spacing w:after="0" w:line="240" w:lineRule="auto"/>
              <w:rPr>
                <w:rFonts w:ascii="Times New Roman" w:hAnsi="Times New Roman" w:cs="Times New Roman"/>
                <w:sz w:val="24"/>
              </w:rPr>
            </w:pPr>
          </w:p>
          <w:p w14:paraId="21B37CA3" w14:textId="77777777" w:rsidR="00BD6A2B" w:rsidRPr="00F02369" w:rsidRDefault="00BD6A2B" w:rsidP="00BD6A2B">
            <w:pPr>
              <w:spacing w:after="0" w:line="240" w:lineRule="auto"/>
              <w:rPr>
                <w:rFonts w:ascii="Times New Roman" w:hAnsi="Times New Roman" w:cs="Times New Roman"/>
                <w:sz w:val="24"/>
              </w:rPr>
            </w:pPr>
          </w:p>
          <w:p w14:paraId="7DC12CB0" w14:textId="77777777" w:rsidR="00F02369" w:rsidRPr="00F02369" w:rsidRDefault="00F02369" w:rsidP="00F02369">
            <w:pPr>
              <w:tabs>
                <w:tab w:val="left" w:pos="900"/>
              </w:tabs>
              <w:spacing w:after="0" w:line="240" w:lineRule="auto"/>
              <w:rPr>
                <w:rFonts w:ascii="Times New Roman" w:hAnsi="Times New Roman" w:cs="Times New Roman"/>
                <w:sz w:val="24"/>
              </w:rPr>
            </w:pPr>
            <w:r w:rsidRPr="00F02369">
              <w:rPr>
                <w:rFonts w:ascii="Times New Roman" w:hAnsi="Times New Roman" w:cs="Times New Roman"/>
                <w:sz w:val="24"/>
              </w:rPr>
              <w:t>zná zásady slušného chování a používá je v praxi</w:t>
            </w:r>
          </w:p>
          <w:p w14:paraId="76DC53F8" w14:textId="77777777" w:rsidR="00F02369" w:rsidRPr="00F02369" w:rsidRDefault="00F02369" w:rsidP="00F02369">
            <w:pPr>
              <w:tabs>
                <w:tab w:val="left" w:pos="900"/>
              </w:tabs>
              <w:spacing w:after="0" w:line="240" w:lineRule="auto"/>
              <w:rPr>
                <w:rFonts w:ascii="Times New Roman" w:hAnsi="Times New Roman" w:cs="Times New Roman"/>
                <w:sz w:val="24"/>
              </w:rPr>
            </w:pPr>
          </w:p>
          <w:p w14:paraId="7D8E50FE" w14:textId="77777777" w:rsidR="00F02369" w:rsidRPr="00F02369" w:rsidRDefault="00F02369" w:rsidP="00AF78C3">
            <w:pPr>
              <w:widowControl w:val="0"/>
              <w:numPr>
                <w:ilvl w:val="0"/>
                <w:numId w:val="207"/>
              </w:numPr>
              <w:autoSpaceDE w:val="0"/>
              <w:autoSpaceDN w:val="0"/>
              <w:adjustRightInd w:val="0"/>
              <w:spacing w:after="0" w:line="240" w:lineRule="auto"/>
              <w:rPr>
                <w:rFonts w:ascii="Times New Roman" w:hAnsi="Times New Roman" w:cs="Times New Roman"/>
                <w:sz w:val="24"/>
              </w:rPr>
            </w:pPr>
            <w:r w:rsidRPr="00F02369">
              <w:rPr>
                <w:rFonts w:ascii="Times New Roman" w:hAnsi="Times New Roman" w:cs="Times New Roman"/>
                <w:sz w:val="24"/>
              </w:rPr>
              <w:t>projevuje odpovědný vztah k sobě samému a pravidlům zdravého životního stylu</w:t>
            </w:r>
          </w:p>
          <w:p w14:paraId="57C622DF" w14:textId="77777777" w:rsidR="00F02369" w:rsidRPr="00F02369" w:rsidRDefault="00F02369" w:rsidP="00AF78C3">
            <w:pPr>
              <w:widowControl w:val="0"/>
              <w:numPr>
                <w:ilvl w:val="0"/>
                <w:numId w:val="207"/>
              </w:numPr>
              <w:autoSpaceDE w:val="0"/>
              <w:autoSpaceDN w:val="0"/>
              <w:adjustRightInd w:val="0"/>
              <w:spacing w:after="0" w:line="240" w:lineRule="auto"/>
              <w:rPr>
                <w:rFonts w:ascii="Times New Roman" w:hAnsi="Times New Roman" w:cs="Times New Roman"/>
                <w:sz w:val="24"/>
              </w:rPr>
            </w:pPr>
            <w:r w:rsidRPr="00F02369">
              <w:rPr>
                <w:rFonts w:ascii="Times New Roman" w:hAnsi="Times New Roman" w:cs="Times New Roman"/>
                <w:sz w:val="24"/>
              </w:rPr>
              <w:t>podílí se na programech ochrany životního prostředí v rámci školy, obce</w:t>
            </w:r>
          </w:p>
          <w:p w14:paraId="6734B5ED" w14:textId="77777777" w:rsidR="00F02369" w:rsidRDefault="00F02369" w:rsidP="00F02369">
            <w:pPr>
              <w:spacing w:after="0" w:line="240" w:lineRule="auto"/>
              <w:rPr>
                <w:rFonts w:ascii="Times New Roman" w:hAnsi="Times New Roman" w:cs="Times New Roman"/>
                <w:sz w:val="24"/>
              </w:rPr>
            </w:pPr>
          </w:p>
          <w:p w14:paraId="6C343B08" w14:textId="77777777" w:rsidR="00BD6A2B" w:rsidRDefault="00BD6A2B" w:rsidP="00F02369">
            <w:pPr>
              <w:spacing w:after="0" w:line="240" w:lineRule="auto"/>
              <w:rPr>
                <w:rFonts w:ascii="Times New Roman" w:hAnsi="Times New Roman" w:cs="Times New Roman"/>
                <w:sz w:val="24"/>
              </w:rPr>
            </w:pPr>
          </w:p>
          <w:p w14:paraId="2AC99E5D" w14:textId="77777777" w:rsidR="00BD6A2B" w:rsidRDefault="00BD6A2B" w:rsidP="00F02369">
            <w:pPr>
              <w:spacing w:after="0" w:line="240" w:lineRule="auto"/>
              <w:rPr>
                <w:rFonts w:ascii="Times New Roman" w:hAnsi="Times New Roman" w:cs="Times New Roman"/>
                <w:sz w:val="24"/>
              </w:rPr>
            </w:pPr>
          </w:p>
          <w:p w14:paraId="13CD2463" w14:textId="77777777" w:rsidR="00BD6A2B" w:rsidRDefault="00BD6A2B" w:rsidP="00F02369">
            <w:pPr>
              <w:spacing w:after="0" w:line="240" w:lineRule="auto"/>
              <w:rPr>
                <w:rFonts w:ascii="Times New Roman" w:hAnsi="Times New Roman" w:cs="Times New Roman"/>
                <w:sz w:val="24"/>
              </w:rPr>
            </w:pPr>
          </w:p>
          <w:p w14:paraId="3FF9B232" w14:textId="77777777" w:rsidR="00BD6A2B" w:rsidRDefault="00BD6A2B" w:rsidP="00F02369">
            <w:pPr>
              <w:spacing w:after="0" w:line="240" w:lineRule="auto"/>
              <w:rPr>
                <w:rFonts w:ascii="Times New Roman" w:hAnsi="Times New Roman" w:cs="Times New Roman"/>
                <w:sz w:val="24"/>
              </w:rPr>
            </w:pPr>
          </w:p>
          <w:p w14:paraId="693605E6" w14:textId="77777777" w:rsidR="00BD6A2B" w:rsidRDefault="00BD6A2B" w:rsidP="00F02369">
            <w:pPr>
              <w:spacing w:after="0" w:line="240" w:lineRule="auto"/>
              <w:rPr>
                <w:rFonts w:ascii="Times New Roman" w:hAnsi="Times New Roman" w:cs="Times New Roman"/>
                <w:sz w:val="24"/>
              </w:rPr>
            </w:pPr>
          </w:p>
          <w:p w14:paraId="588D2B4F" w14:textId="77777777" w:rsidR="00BD6A2B" w:rsidRDefault="00BD6A2B" w:rsidP="00F02369">
            <w:pPr>
              <w:spacing w:after="0" w:line="240" w:lineRule="auto"/>
              <w:rPr>
                <w:rFonts w:ascii="Times New Roman" w:hAnsi="Times New Roman" w:cs="Times New Roman"/>
                <w:sz w:val="24"/>
              </w:rPr>
            </w:pPr>
          </w:p>
          <w:p w14:paraId="3AC35EF9" w14:textId="77777777" w:rsidR="00BD6A2B" w:rsidRDefault="00BD6A2B" w:rsidP="00F02369">
            <w:pPr>
              <w:spacing w:after="0" w:line="240" w:lineRule="auto"/>
              <w:rPr>
                <w:rFonts w:ascii="Times New Roman" w:hAnsi="Times New Roman" w:cs="Times New Roman"/>
                <w:sz w:val="24"/>
              </w:rPr>
            </w:pPr>
          </w:p>
          <w:p w14:paraId="741F5829" w14:textId="77777777" w:rsidR="00BD6A2B" w:rsidRPr="00F02369" w:rsidRDefault="00BD6A2B" w:rsidP="00F02369">
            <w:pPr>
              <w:spacing w:after="0" w:line="240" w:lineRule="auto"/>
              <w:rPr>
                <w:rFonts w:ascii="Times New Roman" w:hAnsi="Times New Roman" w:cs="Times New Roman"/>
                <w:sz w:val="24"/>
              </w:rPr>
            </w:pPr>
          </w:p>
          <w:p w14:paraId="718617B3" w14:textId="77777777" w:rsidR="00F02369" w:rsidRDefault="00F02369" w:rsidP="00AF78C3">
            <w:pPr>
              <w:numPr>
                <w:ilvl w:val="0"/>
                <w:numId w:val="207"/>
              </w:numPr>
              <w:spacing w:after="0" w:line="240" w:lineRule="auto"/>
              <w:rPr>
                <w:rFonts w:ascii="Times New Roman" w:hAnsi="Times New Roman" w:cs="Times New Roman"/>
                <w:sz w:val="24"/>
              </w:rPr>
            </w:pPr>
            <w:r w:rsidRPr="00F02369">
              <w:rPr>
                <w:rFonts w:ascii="Times New Roman" w:hAnsi="Times New Roman" w:cs="Times New Roman"/>
                <w:sz w:val="24"/>
              </w:rPr>
              <w:t>využívá z hlediska osobního bezpečí pravidla dopravní výchovy</w:t>
            </w:r>
            <w:r w:rsidR="008425A3">
              <w:rPr>
                <w:rFonts w:ascii="Times New Roman" w:hAnsi="Times New Roman" w:cs="Times New Roman"/>
                <w:sz w:val="24"/>
              </w:rPr>
              <w:t>, aktivně předchází situacím ohrožující zdraví</w:t>
            </w:r>
          </w:p>
          <w:p w14:paraId="40482324" w14:textId="77777777" w:rsidR="008425A3" w:rsidRPr="008425A3" w:rsidRDefault="008425A3" w:rsidP="008425A3">
            <w:pPr>
              <w:pStyle w:val="Odstavecseseznamem"/>
              <w:rPr>
                <w:rFonts w:ascii="Times New Roman" w:hAnsi="Times New Roman" w:cs="Times New Roman"/>
                <w:sz w:val="24"/>
              </w:rPr>
            </w:pPr>
          </w:p>
          <w:p w14:paraId="2A78F252" w14:textId="77777777" w:rsidR="008425A3" w:rsidRDefault="008425A3" w:rsidP="00AF78C3">
            <w:pPr>
              <w:pStyle w:val="Odstavecseseznamem"/>
              <w:numPr>
                <w:ilvl w:val="0"/>
                <w:numId w:val="207"/>
              </w:numPr>
              <w:spacing w:after="0" w:line="240" w:lineRule="auto"/>
              <w:rPr>
                <w:rFonts w:ascii="Times New Roman" w:hAnsi="Times New Roman" w:cs="Times New Roman"/>
                <w:sz w:val="24"/>
              </w:rPr>
            </w:pPr>
            <w:r>
              <w:rPr>
                <w:rFonts w:ascii="Times New Roman" w:hAnsi="Times New Roman" w:cs="Times New Roman"/>
                <w:sz w:val="24"/>
              </w:rPr>
              <w:t>umí poskytnout adekvát</w:t>
            </w:r>
            <w:r w:rsidR="00A83324">
              <w:rPr>
                <w:rFonts w:ascii="Times New Roman" w:hAnsi="Times New Roman" w:cs="Times New Roman"/>
                <w:sz w:val="24"/>
              </w:rPr>
              <w:t xml:space="preserve">ní první pomoc </w:t>
            </w:r>
          </w:p>
          <w:p w14:paraId="7CF5103F" w14:textId="77777777" w:rsidR="00A83324" w:rsidRPr="00A83324" w:rsidRDefault="00A83324" w:rsidP="00A83324">
            <w:pPr>
              <w:pStyle w:val="Odstavecseseznamem"/>
              <w:rPr>
                <w:rFonts w:ascii="Times New Roman" w:hAnsi="Times New Roman" w:cs="Times New Roman"/>
                <w:sz w:val="24"/>
              </w:rPr>
            </w:pPr>
          </w:p>
          <w:p w14:paraId="607D46A2" w14:textId="77777777" w:rsidR="00A83324" w:rsidRPr="00A83324" w:rsidRDefault="00A83324" w:rsidP="00A83324">
            <w:pPr>
              <w:spacing w:after="0" w:line="240" w:lineRule="auto"/>
              <w:rPr>
                <w:rFonts w:ascii="Times New Roman" w:hAnsi="Times New Roman" w:cs="Times New Roman"/>
                <w:sz w:val="24"/>
              </w:rPr>
            </w:pPr>
          </w:p>
          <w:p w14:paraId="410B9788" w14:textId="77777777" w:rsidR="00F02369" w:rsidRDefault="00F02369" w:rsidP="00F02369">
            <w:pPr>
              <w:spacing w:after="0" w:line="240" w:lineRule="auto"/>
              <w:rPr>
                <w:rFonts w:ascii="Times New Roman" w:hAnsi="Times New Roman" w:cs="Times New Roman"/>
              </w:rPr>
            </w:pPr>
          </w:p>
          <w:p w14:paraId="74C11EB6" w14:textId="77777777" w:rsidR="00EE644F" w:rsidRDefault="00EE644F" w:rsidP="00F02369">
            <w:pPr>
              <w:spacing w:after="0" w:line="240" w:lineRule="auto"/>
              <w:rPr>
                <w:rFonts w:ascii="Times New Roman" w:hAnsi="Times New Roman" w:cs="Times New Roman"/>
              </w:rPr>
            </w:pPr>
          </w:p>
          <w:p w14:paraId="2FC411F2" w14:textId="77777777" w:rsidR="00EE644F" w:rsidRDefault="00EE644F" w:rsidP="00F02369">
            <w:pPr>
              <w:spacing w:after="0" w:line="240" w:lineRule="auto"/>
              <w:rPr>
                <w:rFonts w:ascii="Times New Roman" w:hAnsi="Times New Roman" w:cs="Times New Roman"/>
              </w:rPr>
            </w:pPr>
          </w:p>
          <w:p w14:paraId="0FF14510" w14:textId="77777777" w:rsidR="00EE644F" w:rsidRDefault="00EE644F" w:rsidP="00F02369">
            <w:pPr>
              <w:spacing w:after="0" w:line="240" w:lineRule="auto"/>
              <w:rPr>
                <w:rFonts w:ascii="Times New Roman" w:hAnsi="Times New Roman" w:cs="Times New Roman"/>
              </w:rPr>
            </w:pPr>
          </w:p>
          <w:p w14:paraId="35F3299D" w14:textId="77777777" w:rsidR="00F02369" w:rsidRPr="00F02369" w:rsidRDefault="00F02369" w:rsidP="00F02369">
            <w:pPr>
              <w:spacing w:after="0" w:line="240" w:lineRule="auto"/>
              <w:rPr>
                <w:rFonts w:ascii="Times New Roman" w:hAnsi="Times New Roman" w:cs="Times New Roman"/>
              </w:rPr>
            </w:pPr>
          </w:p>
        </w:tc>
        <w:tc>
          <w:tcPr>
            <w:tcW w:w="4110" w:type="dxa"/>
          </w:tcPr>
          <w:p w14:paraId="4C904BB8" w14:textId="77777777" w:rsidR="00F02369" w:rsidRPr="00F02369" w:rsidRDefault="00F02369" w:rsidP="00F02369">
            <w:pPr>
              <w:spacing w:after="0" w:line="240" w:lineRule="auto"/>
              <w:rPr>
                <w:rFonts w:ascii="Times New Roman" w:hAnsi="Times New Roman" w:cs="Times New Roman"/>
              </w:rPr>
            </w:pPr>
          </w:p>
          <w:p w14:paraId="56B5A9F5" w14:textId="77777777" w:rsidR="00F02369" w:rsidRDefault="00615F7A" w:rsidP="00F02369">
            <w:pPr>
              <w:spacing w:after="0" w:line="240" w:lineRule="auto"/>
              <w:rPr>
                <w:rFonts w:ascii="Times New Roman" w:hAnsi="Times New Roman" w:cs="Times New Roman"/>
                <w:b/>
                <w:bCs/>
                <w:sz w:val="24"/>
              </w:rPr>
            </w:pPr>
            <w:r>
              <w:rPr>
                <w:rFonts w:ascii="Times New Roman" w:hAnsi="Times New Roman" w:cs="Times New Roman"/>
                <w:b/>
                <w:bCs/>
                <w:sz w:val="24"/>
              </w:rPr>
              <w:t>Vztah mezi lidmi aneb o dorozumívání</w:t>
            </w:r>
          </w:p>
          <w:p w14:paraId="12460D39" w14:textId="77777777" w:rsidR="00A83324" w:rsidRDefault="00A83324" w:rsidP="00F02369">
            <w:pPr>
              <w:spacing w:after="0" w:line="240" w:lineRule="auto"/>
              <w:rPr>
                <w:rFonts w:ascii="Times New Roman" w:hAnsi="Times New Roman" w:cs="Times New Roman"/>
                <w:b/>
                <w:bCs/>
                <w:sz w:val="24"/>
              </w:rPr>
            </w:pPr>
          </w:p>
          <w:p w14:paraId="247608CB" w14:textId="77777777" w:rsidR="00A83324" w:rsidRDefault="00A83324" w:rsidP="00F02369">
            <w:pPr>
              <w:spacing w:after="0" w:line="240" w:lineRule="auto"/>
              <w:rPr>
                <w:rFonts w:ascii="Times New Roman" w:hAnsi="Times New Roman" w:cs="Times New Roman"/>
                <w:b/>
                <w:bCs/>
                <w:sz w:val="24"/>
              </w:rPr>
            </w:pPr>
          </w:p>
          <w:p w14:paraId="5F3C195A" w14:textId="77777777" w:rsidR="00A83324" w:rsidRDefault="00A83324" w:rsidP="00F02369">
            <w:pPr>
              <w:spacing w:after="0" w:line="240" w:lineRule="auto"/>
              <w:rPr>
                <w:rFonts w:ascii="Times New Roman" w:hAnsi="Times New Roman" w:cs="Times New Roman"/>
                <w:b/>
                <w:bCs/>
                <w:sz w:val="24"/>
              </w:rPr>
            </w:pPr>
          </w:p>
          <w:p w14:paraId="1FA58816" w14:textId="77777777" w:rsidR="00A83324" w:rsidRDefault="00A83324" w:rsidP="00F02369">
            <w:pPr>
              <w:spacing w:after="0" w:line="240" w:lineRule="auto"/>
              <w:rPr>
                <w:rFonts w:ascii="Times New Roman" w:hAnsi="Times New Roman" w:cs="Times New Roman"/>
                <w:b/>
                <w:bCs/>
                <w:sz w:val="24"/>
              </w:rPr>
            </w:pPr>
          </w:p>
          <w:p w14:paraId="2C62672B" w14:textId="77777777" w:rsidR="00A83324" w:rsidRDefault="00A83324" w:rsidP="00F02369">
            <w:pPr>
              <w:spacing w:after="0" w:line="240" w:lineRule="auto"/>
              <w:rPr>
                <w:rFonts w:ascii="Times New Roman" w:hAnsi="Times New Roman" w:cs="Times New Roman"/>
                <w:b/>
                <w:bCs/>
                <w:sz w:val="24"/>
              </w:rPr>
            </w:pPr>
          </w:p>
          <w:p w14:paraId="561CB8C8" w14:textId="77777777" w:rsidR="00A83324" w:rsidRDefault="00A83324" w:rsidP="00F02369">
            <w:pPr>
              <w:spacing w:after="0" w:line="240" w:lineRule="auto"/>
              <w:rPr>
                <w:rFonts w:ascii="Times New Roman" w:hAnsi="Times New Roman" w:cs="Times New Roman"/>
                <w:b/>
                <w:bCs/>
                <w:sz w:val="24"/>
              </w:rPr>
            </w:pPr>
          </w:p>
          <w:p w14:paraId="26E9BA88" w14:textId="77777777" w:rsidR="00A83324" w:rsidRPr="00F02369" w:rsidRDefault="00A83324" w:rsidP="00F02369">
            <w:pPr>
              <w:spacing w:after="0" w:line="240" w:lineRule="auto"/>
              <w:rPr>
                <w:rFonts w:ascii="Times New Roman" w:hAnsi="Times New Roman" w:cs="Times New Roman"/>
                <w:sz w:val="24"/>
              </w:rPr>
            </w:pPr>
          </w:p>
          <w:p w14:paraId="6FA5C021" w14:textId="77777777" w:rsidR="00615F7A" w:rsidRDefault="00615F7A" w:rsidP="00F02369">
            <w:pPr>
              <w:spacing w:after="0" w:line="240" w:lineRule="auto"/>
              <w:rPr>
                <w:rFonts w:ascii="Times New Roman" w:hAnsi="Times New Roman" w:cs="Times New Roman"/>
                <w:b/>
                <w:bCs/>
                <w:sz w:val="24"/>
              </w:rPr>
            </w:pPr>
          </w:p>
          <w:p w14:paraId="44C8B231" w14:textId="77777777" w:rsidR="00F02369" w:rsidRDefault="00615F7A" w:rsidP="00F02369">
            <w:pPr>
              <w:spacing w:after="0" w:line="240" w:lineRule="auto"/>
              <w:rPr>
                <w:rFonts w:ascii="Times New Roman" w:hAnsi="Times New Roman" w:cs="Times New Roman"/>
                <w:b/>
                <w:bCs/>
                <w:sz w:val="24"/>
              </w:rPr>
            </w:pPr>
            <w:r>
              <w:rPr>
                <w:rFonts w:ascii="Times New Roman" w:hAnsi="Times New Roman" w:cs="Times New Roman"/>
                <w:b/>
                <w:bCs/>
                <w:sz w:val="24"/>
              </w:rPr>
              <w:t>Změny v životě člověka</w:t>
            </w:r>
          </w:p>
          <w:p w14:paraId="6268D38C" w14:textId="77777777" w:rsidR="00A83324" w:rsidRDefault="00A83324" w:rsidP="00F02369">
            <w:pPr>
              <w:spacing w:after="0" w:line="240" w:lineRule="auto"/>
              <w:rPr>
                <w:rFonts w:ascii="Times New Roman" w:hAnsi="Times New Roman" w:cs="Times New Roman"/>
                <w:b/>
                <w:bCs/>
                <w:sz w:val="24"/>
              </w:rPr>
            </w:pPr>
          </w:p>
          <w:p w14:paraId="6A888237" w14:textId="77777777" w:rsidR="00A83324" w:rsidRDefault="00615F7A" w:rsidP="00F02369">
            <w:pPr>
              <w:spacing w:after="0" w:line="240" w:lineRule="auto"/>
              <w:rPr>
                <w:rFonts w:ascii="Times New Roman" w:hAnsi="Times New Roman" w:cs="Times New Roman"/>
                <w:b/>
                <w:bCs/>
                <w:sz w:val="24"/>
              </w:rPr>
            </w:pPr>
            <w:r>
              <w:rPr>
                <w:rFonts w:ascii="Times New Roman" w:hAnsi="Times New Roman" w:cs="Times New Roman"/>
                <w:b/>
                <w:bCs/>
                <w:sz w:val="24"/>
              </w:rPr>
              <w:t>Člověk a zdraví</w:t>
            </w:r>
          </w:p>
          <w:p w14:paraId="11F86873" w14:textId="77777777" w:rsidR="00615F7A" w:rsidRDefault="00615F7A" w:rsidP="00F02369">
            <w:pPr>
              <w:spacing w:after="0" w:line="240" w:lineRule="auto"/>
              <w:rPr>
                <w:rFonts w:ascii="Times New Roman" w:hAnsi="Times New Roman" w:cs="Times New Roman"/>
                <w:b/>
                <w:bCs/>
                <w:sz w:val="24"/>
              </w:rPr>
            </w:pPr>
          </w:p>
          <w:p w14:paraId="01CBCFE9" w14:textId="77777777" w:rsidR="00615F7A" w:rsidRDefault="00615F7A" w:rsidP="00F02369">
            <w:pPr>
              <w:spacing w:after="0" w:line="240" w:lineRule="auto"/>
              <w:rPr>
                <w:rFonts w:ascii="Times New Roman" w:hAnsi="Times New Roman" w:cs="Times New Roman"/>
                <w:b/>
                <w:bCs/>
                <w:sz w:val="24"/>
              </w:rPr>
            </w:pPr>
            <w:r>
              <w:rPr>
                <w:rFonts w:ascii="Times New Roman" w:hAnsi="Times New Roman" w:cs="Times New Roman"/>
                <w:b/>
                <w:bCs/>
                <w:sz w:val="24"/>
              </w:rPr>
              <w:t>Člověk a výživa</w:t>
            </w:r>
          </w:p>
          <w:p w14:paraId="02F3BFBE" w14:textId="77777777" w:rsidR="00615F7A" w:rsidRDefault="00615F7A" w:rsidP="00F02369">
            <w:pPr>
              <w:spacing w:after="0" w:line="240" w:lineRule="auto"/>
              <w:rPr>
                <w:rFonts w:ascii="Times New Roman" w:hAnsi="Times New Roman" w:cs="Times New Roman"/>
                <w:b/>
                <w:bCs/>
                <w:sz w:val="24"/>
              </w:rPr>
            </w:pPr>
          </w:p>
          <w:p w14:paraId="5C0F81F0" w14:textId="77777777" w:rsidR="00615F7A" w:rsidRDefault="00615F7A" w:rsidP="00F02369">
            <w:pPr>
              <w:spacing w:after="0" w:line="240" w:lineRule="auto"/>
              <w:rPr>
                <w:rFonts w:ascii="Times New Roman" w:hAnsi="Times New Roman" w:cs="Times New Roman"/>
                <w:b/>
                <w:bCs/>
                <w:sz w:val="24"/>
              </w:rPr>
            </w:pPr>
            <w:r>
              <w:rPr>
                <w:rFonts w:ascii="Times New Roman" w:hAnsi="Times New Roman" w:cs="Times New Roman"/>
                <w:b/>
                <w:bCs/>
                <w:sz w:val="24"/>
              </w:rPr>
              <w:t>Životní styl</w:t>
            </w:r>
          </w:p>
          <w:p w14:paraId="59F8C194" w14:textId="77777777" w:rsidR="00A83324" w:rsidRDefault="00A83324" w:rsidP="00F02369">
            <w:pPr>
              <w:spacing w:after="0" w:line="240" w:lineRule="auto"/>
              <w:rPr>
                <w:rFonts w:ascii="Times New Roman" w:hAnsi="Times New Roman" w:cs="Times New Roman"/>
                <w:b/>
                <w:bCs/>
                <w:sz w:val="24"/>
              </w:rPr>
            </w:pPr>
          </w:p>
          <w:p w14:paraId="37272475" w14:textId="77777777" w:rsidR="00A83324" w:rsidRDefault="00A83324" w:rsidP="00F02369">
            <w:pPr>
              <w:spacing w:after="0" w:line="240" w:lineRule="auto"/>
              <w:rPr>
                <w:rFonts w:ascii="Times New Roman" w:hAnsi="Times New Roman" w:cs="Times New Roman"/>
                <w:b/>
                <w:bCs/>
                <w:sz w:val="24"/>
              </w:rPr>
            </w:pPr>
          </w:p>
          <w:p w14:paraId="73AE603C" w14:textId="77777777" w:rsidR="00A83324" w:rsidRDefault="00A83324" w:rsidP="00F02369">
            <w:pPr>
              <w:spacing w:after="0" w:line="240" w:lineRule="auto"/>
              <w:rPr>
                <w:rFonts w:ascii="Times New Roman" w:hAnsi="Times New Roman" w:cs="Times New Roman"/>
                <w:b/>
                <w:bCs/>
                <w:sz w:val="24"/>
              </w:rPr>
            </w:pPr>
          </w:p>
          <w:p w14:paraId="03AEE5CC" w14:textId="77777777" w:rsidR="00A83324" w:rsidRDefault="00A83324" w:rsidP="00F02369">
            <w:pPr>
              <w:spacing w:after="0" w:line="240" w:lineRule="auto"/>
              <w:rPr>
                <w:rFonts w:ascii="Times New Roman" w:hAnsi="Times New Roman" w:cs="Times New Roman"/>
                <w:b/>
                <w:bCs/>
                <w:sz w:val="24"/>
              </w:rPr>
            </w:pPr>
          </w:p>
          <w:p w14:paraId="67B26A4B" w14:textId="77777777" w:rsidR="00A83324" w:rsidRDefault="00A83324" w:rsidP="00F02369">
            <w:pPr>
              <w:spacing w:after="0" w:line="240" w:lineRule="auto"/>
              <w:rPr>
                <w:rFonts w:ascii="Times New Roman" w:hAnsi="Times New Roman" w:cs="Times New Roman"/>
                <w:b/>
                <w:bCs/>
                <w:sz w:val="24"/>
              </w:rPr>
            </w:pPr>
          </w:p>
          <w:p w14:paraId="42A4BF60" w14:textId="77777777" w:rsidR="00A83324" w:rsidRPr="00F02369" w:rsidRDefault="00A83324" w:rsidP="00F02369">
            <w:pPr>
              <w:spacing w:after="0" w:line="240" w:lineRule="auto"/>
              <w:rPr>
                <w:rFonts w:ascii="Times New Roman" w:hAnsi="Times New Roman" w:cs="Times New Roman"/>
                <w:sz w:val="24"/>
              </w:rPr>
            </w:pPr>
          </w:p>
          <w:p w14:paraId="454E9094" w14:textId="77777777" w:rsidR="00A83324" w:rsidRDefault="00A83324" w:rsidP="00F02369">
            <w:pPr>
              <w:spacing w:after="0" w:line="240" w:lineRule="auto"/>
              <w:rPr>
                <w:rFonts w:ascii="Times New Roman" w:hAnsi="Times New Roman" w:cs="Times New Roman"/>
                <w:b/>
                <w:bCs/>
                <w:sz w:val="24"/>
              </w:rPr>
            </w:pPr>
          </w:p>
          <w:p w14:paraId="720D5B46" w14:textId="77777777" w:rsidR="00A83324" w:rsidRDefault="00A83324" w:rsidP="00F02369">
            <w:pPr>
              <w:spacing w:after="0" w:line="240" w:lineRule="auto"/>
              <w:rPr>
                <w:rFonts w:ascii="Times New Roman" w:hAnsi="Times New Roman" w:cs="Times New Roman"/>
                <w:b/>
                <w:bCs/>
                <w:sz w:val="24"/>
              </w:rPr>
            </w:pPr>
          </w:p>
          <w:p w14:paraId="057380A6" w14:textId="77777777" w:rsidR="00A83324" w:rsidRDefault="00A83324" w:rsidP="00F02369">
            <w:pPr>
              <w:spacing w:after="0" w:line="240" w:lineRule="auto"/>
              <w:rPr>
                <w:rFonts w:ascii="Times New Roman" w:hAnsi="Times New Roman" w:cs="Times New Roman"/>
                <w:b/>
                <w:bCs/>
                <w:sz w:val="24"/>
              </w:rPr>
            </w:pPr>
          </w:p>
          <w:p w14:paraId="3B1B094B" w14:textId="77777777" w:rsidR="00A83324" w:rsidRDefault="00A83324" w:rsidP="00F02369">
            <w:pPr>
              <w:spacing w:after="0" w:line="240" w:lineRule="auto"/>
              <w:rPr>
                <w:rFonts w:ascii="Times New Roman" w:hAnsi="Times New Roman" w:cs="Times New Roman"/>
                <w:b/>
                <w:bCs/>
                <w:sz w:val="24"/>
              </w:rPr>
            </w:pPr>
          </w:p>
          <w:p w14:paraId="17404370" w14:textId="77777777" w:rsidR="00A83324" w:rsidRDefault="00A83324" w:rsidP="00F02369">
            <w:pPr>
              <w:spacing w:after="0" w:line="240" w:lineRule="auto"/>
              <w:rPr>
                <w:rFonts w:ascii="Times New Roman" w:hAnsi="Times New Roman" w:cs="Times New Roman"/>
                <w:b/>
                <w:bCs/>
                <w:sz w:val="24"/>
              </w:rPr>
            </w:pPr>
          </w:p>
          <w:p w14:paraId="1767D437" w14:textId="77777777" w:rsidR="00A83324" w:rsidRDefault="00A83324" w:rsidP="00F02369">
            <w:pPr>
              <w:spacing w:after="0" w:line="240" w:lineRule="auto"/>
              <w:rPr>
                <w:rFonts w:ascii="Times New Roman" w:hAnsi="Times New Roman" w:cs="Times New Roman"/>
                <w:b/>
                <w:bCs/>
                <w:sz w:val="24"/>
              </w:rPr>
            </w:pPr>
          </w:p>
          <w:p w14:paraId="0545021F" w14:textId="77777777" w:rsidR="00A83324" w:rsidRDefault="00A83324" w:rsidP="00F02369">
            <w:pPr>
              <w:spacing w:after="0" w:line="240" w:lineRule="auto"/>
              <w:rPr>
                <w:rFonts w:ascii="Times New Roman" w:hAnsi="Times New Roman" w:cs="Times New Roman"/>
                <w:b/>
                <w:bCs/>
                <w:sz w:val="24"/>
              </w:rPr>
            </w:pPr>
          </w:p>
          <w:p w14:paraId="436F2552" w14:textId="77777777" w:rsidR="00A83324" w:rsidRDefault="00A83324" w:rsidP="00F02369">
            <w:pPr>
              <w:spacing w:after="0" w:line="240" w:lineRule="auto"/>
              <w:rPr>
                <w:rFonts w:ascii="Times New Roman" w:hAnsi="Times New Roman" w:cs="Times New Roman"/>
                <w:b/>
                <w:bCs/>
                <w:sz w:val="24"/>
              </w:rPr>
            </w:pPr>
          </w:p>
          <w:p w14:paraId="19F78E43" w14:textId="77777777" w:rsidR="00A83324" w:rsidRDefault="00A83324" w:rsidP="00F02369">
            <w:pPr>
              <w:spacing w:after="0" w:line="240" w:lineRule="auto"/>
              <w:rPr>
                <w:rFonts w:ascii="Times New Roman" w:hAnsi="Times New Roman" w:cs="Times New Roman"/>
                <w:b/>
                <w:bCs/>
                <w:sz w:val="24"/>
              </w:rPr>
            </w:pPr>
          </w:p>
          <w:p w14:paraId="49196127" w14:textId="77777777" w:rsidR="00A83324" w:rsidRDefault="00A83324" w:rsidP="00F02369">
            <w:pPr>
              <w:spacing w:after="0" w:line="240" w:lineRule="auto"/>
              <w:rPr>
                <w:rFonts w:ascii="Times New Roman" w:hAnsi="Times New Roman" w:cs="Times New Roman"/>
                <w:b/>
                <w:bCs/>
                <w:sz w:val="24"/>
              </w:rPr>
            </w:pPr>
          </w:p>
          <w:p w14:paraId="6DB0F393" w14:textId="77777777" w:rsidR="00A83324" w:rsidRDefault="00A83324" w:rsidP="00F02369">
            <w:pPr>
              <w:spacing w:after="0" w:line="240" w:lineRule="auto"/>
              <w:rPr>
                <w:rFonts w:ascii="Times New Roman" w:hAnsi="Times New Roman" w:cs="Times New Roman"/>
                <w:b/>
                <w:bCs/>
                <w:sz w:val="24"/>
              </w:rPr>
            </w:pPr>
          </w:p>
          <w:p w14:paraId="387D4983" w14:textId="77777777" w:rsidR="00A83324" w:rsidRDefault="00A83324" w:rsidP="00F02369">
            <w:pPr>
              <w:spacing w:after="0" w:line="240" w:lineRule="auto"/>
              <w:rPr>
                <w:rFonts w:ascii="Times New Roman" w:hAnsi="Times New Roman" w:cs="Times New Roman"/>
                <w:b/>
                <w:bCs/>
                <w:sz w:val="24"/>
              </w:rPr>
            </w:pPr>
          </w:p>
          <w:p w14:paraId="3979EADA" w14:textId="77777777" w:rsidR="00A83324" w:rsidRPr="00F02369" w:rsidRDefault="00A83324" w:rsidP="00F02369">
            <w:pPr>
              <w:spacing w:after="0" w:line="240" w:lineRule="auto"/>
              <w:rPr>
                <w:rFonts w:ascii="Times New Roman" w:hAnsi="Times New Roman" w:cs="Times New Roman"/>
                <w:b/>
                <w:bCs/>
                <w:sz w:val="24"/>
              </w:rPr>
            </w:pPr>
          </w:p>
          <w:p w14:paraId="153372E2" w14:textId="77777777" w:rsidR="00A83324" w:rsidRDefault="00A83324" w:rsidP="00F02369">
            <w:pPr>
              <w:spacing w:after="0" w:line="240" w:lineRule="auto"/>
              <w:rPr>
                <w:rFonts w:ascii="Times New Roman" w:hAnsi="Times New Roman" w:cs="Times New Roman"/>
                <w:b/>
                <w:bCs/>
                <w:sz w:val="24"/>
              </w:rPr>
            </w:pPr>
          </w:p>
          <w:p w14:paraId="71CAF8BA" w14:textId="77777777" w:rsidR="00A83324" w:rsidRDefault="00A83324" w:rsidP="00F02369">
            <w:pPr>
              <w:spacing w:after="0" w:line="240" w:lineRule="auto"/>
              <w:rPr>
                <w:rFonts w:ascii="Times New Roman" w:hAnsi="Times New Roman" w:cs="Times New Roman"/>
                <w:b/>
                <w:bCs/>
                <w:sz w:val="24"/>
              </w:rPr>
            </w:pPr>
          </w:p>
          <w:p w14:paraId="12B4F35B" w14:textId="77777777" w:rsidR="00A83324" w:rsidRDefault="00A83324" w:rsidP="00F02369">
            <w:pPr>
              <w:spacing w:after="0" w:line="240" w:lineRule="auto"/>
              <w:rPr>
                <w:rFonts w:ascii="Times New Roman" w:hAnsi="Times New Roman" w:cs="Times New Roman"/>
                <w:b/>
                <w:bCs/>
                <w:sz w:val="24"/>
              </w:rPr>
            </w:pPr>
          </w:p>
          <w:p w14:paraId="42E8A03B" w14:textId="77777777" w:rsidR="00A83324" w:rsidRDefault="00A83324" w:rsidP="00F02369">
            <w:pPr>
              <w:spacing w:after="0" w:line="240" w:lineRule="auto"/>
              <w:rPr>
                <w:rFonts w:ascii="Times New Roman" w:hAnsi="Times New Roman" w:cs="Times New Roman"/>
                <w:b/>
                <w:bCs/>
                <w:sz w:val="24"/>
              </w:rPr>
            </w:pPr>
          </w:p>
          <w:p w14:paraId="7157DDC8" w14:textId="77777777" w:rsidR="00A83324" w:rsidRDefault="00A83324" w:rsidP="00F02369">
            <w:pPr>
              <w:spacing w:after="0" w:line="240" w:lineRule="auto"/>
              <w:rPr>
                <w:rFonts w:ascii="Times New Roman" w:hAnsi="Times New Roman" w:cs="Times New Roman"/>
                <w:b/>
                <w:bCs/>
                <w:sz w:val="24"/>
              </w:rPr>
            </w:pPr>
          </w:p>
          <w:p w14:paraId="52E44681" w14:textId="77777777" w:rsidR="00A83324" w:rsidRDefault="00A83324" w:rsidP="00F02369">
            <w:pPr>
              <w:spacing w:after="0" w:line="240" w:lineRule="auto"/>
              <w:rPr>
                <w:rFonts w:ascii="Times New Roman" w:hAnsi="Times New Roman" w:cs="Times New Roman"/>
                <w:b/>
                <w:bCs/>
                <w:sz w:val="24"/>
              </w:rPr>
            </w:pPr>
          </w:p>
          <w:p w14:paraId="1A719EA7" w14:textId="77777777" w:rsidR="00A83324" w:rsidRPr="00F02369" w:rsidRDefault="00A83324" w:rsidP="00F02369">
            <w:pPr>
              <w:spacing w:after="0" w:line="240" w:lineRule="auto"/>
              <w:rPr>
                <w:rFonts w:ascii="Times New Roman" w:hAnsi="Times New Roman" w:cs="Times New Roman"/>
                <w:b/>
                <w:bCs/>
                <w:sz w:val="24"/>
              </w:rPr>
            </w:pPr>
          </w:p>
          <w:p w14:paraId="13E033B4" w14:textId="77777777" w:rsidR="00F02369" w:rsidRPr="00F02369" w:rsidRDefault="00F02369" w:rsidP="00F02369">
            <w:pPr>
              <w:spacing w:after="0" w:line="240" w:lineRule="auto"/>
              <w:rPr>
                <w:rFonts w:ascii="Times New Roman" w:hAnsi="Times New Roman" w:cs="Times New Roman"/>
                <w:sz w:val="24"/>
              </w:rPr>
            </w:pPr>
          </w:p>
          <w:p w14:paraId="1B2C3B5D" w14:textId="77777777" w:rsidR="00A83324" w:rsidRDefault="00A83324" w:rsidP="00F02369">
            <w:pPr>
              <w:spacing w:after="0" w:line="240" w:lineRule="auto"/>
              <w:rPr>
                <w:rFonts w:ascii="Times New Roman" w:hAnsi="Times New Roman" w:cs="Times New Roman"/>
                <w:b/>
                <w:bCs/>
                <w:sz w:val="24"/>
              </w:rPr>
            </w:pPr>
          </w:p>
          <w:p w14:paraId="0AEE1064" w14:textId="77777777" w:rsidR="00A83324" w:rsidRDefault="00A83324" w:rsidP="00F02369">
            <w:pPr>
              <w:spacing w:after="0" w:line="240" w:lineRule="auto"/>
              <w:rPr>
                <w:rFonts w:ascii="Times New Roman" w:hAnsi="Times New Roman" w:cs="Times New Roman"/>
                <w:b/>
                <w:bCs/>
                <w:sz w:val="24"/>
              </w:rPr>
            </w:pPr>
          </w:p>
          <w:p w14:paraId="69F7893E" w14:textId="77777777" w:rsidR="00A83324" w:rsidRDefault="00A83324" w:rsidP="00F02369">
            <w:pPr>
              <w:spacing w:after="0" w:line="240" w:lineRule="auto"/>
              <w:rPr>
                <w:rFonts w:ascii="Times New Roman" w:hAnsi="Times New Roman" w:cs="Times New Roman"/>
                <w:b/>
                <w:bCs/>
                <w:sz w:val="24"/>
              </w:rPr>
            </w:pPr>
          </w:p>
          <w:p w14:paraId="58590336" w14:textId="77777777" w:rsidR="00A83324" w:rsidRDefault="00A83324" w:rsidP="00F02369">
            <w:pPr>
              <w:spacing w:after="0" w:line="240" w:lineRule="auto"/>
              <w:rPr>
                <w:rFonts w:ascii="Times New Roman" w:hAnsi="Times New Roman" w:cs="Times New Roman"/>
                <w:b/>
                <w:bCs/>
                <w:sz w:val="24"/>
              </w:rPr>
            </w:pPr>
          </w:p>
          <w:p w14:paraId="69DD19D6" w14:textId="77777777" w:rsidR="00A83324" w:rsidRDefault="00A83324" w:rsidP="00F02369">
            <w:pPr>
              <w:spacing w:after="0" w:line="240" w:lineRule="auto"/>
              <w:rPr>
                <w:rFonts w:ascii="Times New Roman" w:hAnsi="Times New Roman" w:cs="Times New Roman"/>
                <w:b/>
                <w:bCs/>
                <w:sz w:val="24"/>
              </w:rPr>
            </w:pPr>
          </w:p>
          <w:p w14:paraId="6235242C" w14:textId="77777777" w:rsidR="00A83324" w:rsidRDefault="00A83324" w:rsidP="00F02369">
            <w:pPr>
              <w:spacing w:after="0" w:line="240" w:lineRule="auto"/>
              <w:rPr>
                <w:rFonts w:ascii="Times New Roman" w:hAnsi="Times New Roman" w:cs="Times New Roman"/>
                <w:b/>
                <w:bCs/>
                <w:sz w:val="24"/>
              </w:rPr>
            </w:pPr>
          </w:p>
          <w:p w14:paraId="2BB9885F" w14:textId="77777777" w:rsidR="00A83324" w:rsidRPr="00F02369" w:rsidRDefault="00A83324" w:rsidP="00F02369">
            <w:pPr>
              <w:spacing w:after="0" w:line="240" w:lineRule="auto"/>
              <w:rPr>
                <w:rFonts w:ascii="Times New Roman" w:hAnsi="Times New Roman" w:cs="Times New Roman"/>
                <w:b/>
                <w:bCs/>
                <w:sz w:val="24"/>
              </w:rPr>
            </w:pPr>
          </w:p>
          <w:p w14:paraId="07B17CEE" w14:textId="77777777" w:rsidR="00A83324" w:rsidRPr="00F02369" w:rsidRDefault="00A83324" w:rsidP="00A83324">
            <w:pPr>
              <w:spacing w:after="0" w:line="240" w:lineRule="auto"/>
              <w:rPr>
                <w:rFonts w:ascii="Times New Roman" w:hAnsi="Times New Roman" w:cs="Times New Roman"/>
                <w:b/>
                <w:bCs/>
                <w:sz w:val="24"/>
              </w:rPr>
            </w:pPr>
            <w:r w:rsidRPr="00F02369">
              <w:rPr>
                <w:rFonts w:ascii="Times New Roman" w:hAnsi="Times New Roman" w:cs="Times New Roman"/>
                <w:b/>
                <w:bCs/>
                <w:sz w:val="24"/>
              </w:rPr>
              <w:t>Dopravní výchova</w:t>
            </w:r>
          </w:p>
          <w:p w14:paraId="3F1276D3" w14:textId="77777777" w:rsidR="00F02369" w:rsidRPr="005B4FAF" w:rsidRDefault="005B4FAF" w:rsidP="00F02369">
            <w:pPr>
              <w:spacing w:after="0" w:line="240" w:lineRule="auto"/>
              <w:rPr>
                <w:rFonts w:ascii="Times New Roman" w:hAnsi="Times New Roman" w:cs="Times New Roman"/>
                <w:b/>
              </w:rPr>
            </w:pPr>
            <w:r w:rsidRPr="005B4FAF">
              <w:rPr>
                <w:rFonts w:ascii="Times New Roman" w:hAnsi="Times New Roman" w:cs="Times New Roman"/>
                <w:b/>
              </w:rPr>
              <w:t>Ochrana člověka za mimořádných událostí</w:t>
            </w:r>
          </w:p>
        </w:tc>
        <w:tc>
          <w:tcPr>
            <w:tcW w:w="2835" w:type="dxa"/>
          </w:tcPr>
          <w:p w14:paraId="4265579E" w14:textId="77777777" w:rsidR="00F02369" w:rsidRPr="00F02369" w:rsidRDefault="00F02369" w:rsidP="00F02369">
            <w:pPr>
              <w:spacing w:after="0" w:line="240" w:lineRule="auto"/>
              <w:rPr>
                <w:rFonts w:ascii="Times New Roman" w:hAnsi="Times New Roman" w:cs="Times New Roman"/>
              </w:rPr>
            </w:pPr>
          </w:p>
          <w:p w14:paraId="44DF0F81" w14:textId="77777777" w:rsidR="00F02369" w:rsidRPr="00F02369" w:rsidRDefault="00F02369" w:rsidP="00F02369">
            <w:pPr>
              <w:widowControl w:val="0"/>
              <w:autoSpaceDE w:val="0"/>
              <w:autoSpaceDN w:val="0"/>
              <w:adjustRightInd w:val="0"/>
              <w:spacing w:after="0" w:line="240" w:lineRule="auto"/>
              <w:rPr>
                <w:rFonts w:ascii="Times New Roman" w:hAnsi="Times New Roman" w:cs="Times New Roman"/>
                <w:sz w:val="24"/>
              </w:rPr>
            </w:pPr>
            <w:proofErr w:type="gramStart"/>
            <w:r w:rsidRPr="00F02369">
              <w:rPr>
                <w:rFonts w:ascii="Times New Roman" w:hAnsi="Times New Roman" w:cs="Times New Roman"/>
                <w:sz w:val="24"/>
              </w:rPr>
              <w:t>OSV - vlastní</w:t>
            </w:r>
            <w:proofErr w:type="gramEnd"/>
            <w:r w:rsidRPr="00F02369">
              <w:rPr>
                <w:rFonts w:ascii="Times New Roman" w:hAnsi="Times New Roman" w:cs="Times New Roman"/>
                <w:sz w:val="24"/>
              </w:rPr>
              <w:t xml:space="preserve"> chování, komunikace, vztahy ve třídě i mimo ni</w:t>
            </w:r>
          </w:p>
          <w:p w14:paraId="3C62B02A" w14:textId="77777777" w:rsidR="00F02369" w:rsidRPr="00F02369" w:rsidRDefault="00F02369" w:rsidP="00AF78C3">
            <w:pPr>
              <w:widowControl w:val="0"/>
              <w:numPr>
                <w:ilvl w:val="0"/>
                <w:numId w:val="207"/>
              </w:numPr>
              <w:autoSpaceDE w:val="0"/>
              <w:autoSpaceDN w:val="0"/>
              <w:adjustRightInd w:val="0"/>
              <w:spacing w:after="0" w:line="240" w:lineRule="auto"/>
              <w:rPr>
                <w:rFonts w:ascii="Times New Roman" w:hAnsi="Times New Roman" w:cs="Times New Roman"/>
                <w:sz w:val="24"/>
              </w:rPr>
            </w:pPr>
            <w:r w:rsidRPr="00F02369">
              <w:rPr>
                <w:rFonts w:ascii="Times New Roman" w:hAnsi="Times New Roman" w:cs="Times New Roman"/>
                <w:sz w:val="24"/>
              </w:rPr>
              <w:t>hodnoty, postoje, praktická etika</w:t>
            </w:r>
          </w:p>
          <w:p w14:paraId="310D0F1B" w14:textId="77777777" w:rsidR="00F02369" w:rsidRPr="00F02369" w:rsidRDefault="00F02369" w:rsidP="00F02369">
            <w:pPr>
              <w:widowControl w:val="0"/>
              <w:autoSpaceDE w:val="0"/>
              <w:autoSpaceDN w:val="0"/>
              <w:adjustRightInd w:val="0"/>
              <w:spacing w:after="0" w:line="240" w:lineRule="auto"/>
              <w:rPr>
                <w:rFonts w:ascii="Times New Roman" w:hAnsi="Times New Roman" w:cs="Times New Roman"/>
                <w:sz w:val="24"/>
              </w:rPr>
            </w:pPr>
            <w:proofErr w:type="gramStart"/>
            <w:r w:rsidRPr="00F02369">
              <w:rPr>
                <w:rFonts w:ascii="Times New Roman" w:hAnsi="Times New Roman" w:cs="Times New Roman"/>
                <w:sz w:val="24"/>
              </w:rPr>
              <w:t>EV - základní</w:t>
            </w:r>
            <w:proofErr w:type="gramEnd"/>
            <w:r w:rsidRPr="00F02369">
              <w:rPr>
                <w:rFonts w:ascii="Times New Roman" w:hAnsi="Times New Roman" w:cs="Times New Roman"/>
                <w:sz w:val="24"/>
              </w:rPr>
              <w:t xml:space="preserve"> podmínky života</w:t>
            </w:r>
          </w:p>
          <w:p w14:paraId="5D093C19" w14:textId="77777777" w:rsidR="00615F7A" w:rsidRPr="00F02369" w:rsidRDefault="00615F7A" w:rsidP="00615F7A">
            <w:pPr>
              <w:spacing w:after="0" w:line="240" w:lineRule="auto"/>
              <w:rPr>
                <w:rFonts w:ascii="Times New Roman" w:hAnsi="Times New Roman" w:cs="Times New Roman"/>
              </w:rPr>
            </w:pPr>
            <w:proofErr w:type="gramStart"/>
            <w:r w:rsidRPr="00F02369">
              <w:rPr>
                <w:rFonts w:ascii="Times New Roman" w:hAnsi="Times New Roman" w:cs="Times New Roman"/>
                <w:sz w:val="24"/>
              </w:rPr>
              <w:t>MKV - učí</w:t>
            </w:r>
            <w:proofErr w:type="gramEnd"/>
            <w:r w:rsidRPr="00F02369">
              <w:rPr>
                <w:rFonts w:ascii="Times New Roman" w:hAnsi="Times New Roman" w:cs="Times New Roman"/>
                <w:sz w:val="24"/>
              </w:rPr>
              <w:t xml:space="preserve"> se přijmout druhého jako jedince se stejnými právy</w:t>
            </w:r>
          </w:p>
          <w:p w14:paraId="46537B40" w14:textId="77777777" w:rsidR="00F02369" w:rsidRPr="00F02369" w:rsidRDefault="00F02369" w:rsidP="00F02369">
            <w:pPr>
              <w:widowControl w:val="0"/>
              <w:autoSpaceDE w:val="0"/>
              <w:autoSpaceDN w:val="0"/>
              <w:adjustRightInd w:val="0"/>
              <w:spacing w:after="0" w:line="240" w:lineRule="auto"/>
              <w:rPr>
                <w:rFonts w:ascii="Times New Roman" w:hAnsi="Times New Roman" w:cs="Times New Roman"/>
                <w:sz w:val="24"/>
              </w:rPr>
            </w:pPr>
          </w:p>
          <w:p w14:paraId="0BAC1CDF" w14:textId="77777777" w:rsidR="00F02369" w:rsidRPr="00F02369" w:rsidRDefault="00F02369" w:rsidP="00F02369">
            <w:pPr>
              <w:widowControl w:val="0"/>
              <w:autoSpaceDE w:val="0"/>
              <w:autoSpaceDN w:val="0"/>
              <w:adjustRightInd w:val="0"/>
              <w:spacing w:after="0" w:line="240" w:lineRule="auto"/>
              <w:rPr>
                <w:rFonts w:ascii="Times New Roman" w:hAnsi="Times New Roman" w:cs="Times New Roman"/>
                <w:sz w:val="24"/>
              </w:rPr>
            </w:pPr>
          </w:p>
          <w:p w14:paraId="64DC4996" w14:textId="77777777" w:rsidR="00F02369" w:rsidRPr="00F02369" w:rsidRDefault="00F02369" w:rsidP="00F02369">
            <w:pPr>
              <w:widowControl w:val="0"/>
              <w:autoSpaceDE w:val="0"/>
              <w:autoSpaceDN w:val="0"/>
              <w:adjustRightInd w:val="0"/>
              <w:spacing w:after="0" w:line="240" w:lineRule="auto"/>
              <w:rPr>
                <w:rFonts w:ascii="Times New Roman" w:hAnsi="Times New Roman" w:cs="Times New Roman"/>
                <w:sz w:val="24"/>
              </w:rPr>
            </w:pPr>
            <w:proofErr w:type="gramStart"/>
            <w:r w:rsidRPr="00F02369">
              <w:rPr>
                <w:rFonts w:ascii="Times New Roman" w:hAnsi="Times New Roman" w:cs="Times New Roman"/>
                <w:sz w:val="24"/>
              </w:rPr>
              <w:t>OSV - rozvoj</w:t>
            </w:r>
            <w:proofErr w:type="gramEnd"/>
            <w:r w:rsidRPr="00F02369">
              <w:rPr>
                <w:rFonts w:ascii="Times New Roman" w:hAnsi="Times New Roman" w:cs="Times New Roman"/>
                <w:sz w:val="24"/>
              </w:rPr>
              <w:t xml:space="preserve"> schopnosti poznávání (utváření praktických životních dovedností</w:t>
            </w:r>
          </w:p>
          <w:p w14:paraId="71FFF0A2" w14:textId="77777777" w:rsidR="00F02369" w:rsidRPr="00F02369" w:rsidRDefault="00F02369" w:rsidP="00F02369">
            <w:pPr>
              <w:widowControl w:val="0"/>
              <w:autoSpaceDE w:val="0"/>
              <w:autoSpaceDN w:val="0"/>
              <w:adjustRightInd w:val="0"/>
              <w:spacing w:after="0" w:line="240" w:lineRule="auto"/>
              <w:rPr>
                <w:rFonts w:ascii="Times New Roman" w:hAnsi="Times New Roman" w:cs="Times New Roman"/>
                <w:sz w:val="24"/>
              </w:rPr>
            </w:pPr>
          </w:p>
          <w:p w14:paraId="02BF5B56" w14:textId="77777777" w:rsidR="00F02369" w:rsidRPr="00F02369" w:rsidRDefault="00615F7A" w:rsidP="00F02369">
            <w:pPr>
              <w:widowControl w:val="0"/>
              <w:autoSpaceDE w:val="0"/>
              <w:autoSpaceDN w:val="0"/>
              <w:adjustRightInd w:val="0"/>
              <w:spacing w:after="0" w:line="240" w:lineRule="auto"/>
              <w:rPr>
                <w:rFonts w:ascii="Times New Roman" w:hAnsi="Times New Roman" w:cs="Times New Roman"/>
                <w:sz w:val="24"/>
              </w:rPr>
            </w:pPr>
            <w:r w:rsidRPr="00F02369">
              <w:rPr>
                <w:rFonts w:ascii="Times New Roman" w:hAnsi="Times New Roman" w:cs="Times New Roman"/>
                <w:sz w:val="24"/>
              </w:rPr>
              <w:t>EV – vysoké oceňování zdraví a chápání vlivu prostředí na vlastní zdraví a zdraví ostatních</w:t>
            </w:r>
          </w:p>
          <w:p w14:paraId="021F95B0" w14:textId="77777777" w:rsidR="00F02369" w:rsidRPr="00F02369" w:rsidRDefault="00F02369" w:rsidP="00F02369">
            <w:pPr>
              <w:widowControl w:val="0"/>
              <w:autoSpaceDE w:val="0"/>
              <w:autoSpaceDN w:val="0"/>
              <w:adjustRightInd w:val="0"/>
              <w:spacing w:after="0" w:line="240" w:lineRule="auto"/>
              <w:rPr>
                <w:rFonts w:ascii="Times New Roman" w:hAnsi="Times New Roman" w:cs="Times New Roman"/>
                <w:sz w:val="24"/>
              </w:rPr>
            </w:pPr>
          </w:p>
          <w:p w14:paraId="10BE3132" w14:textId="77777777" w:rsidR="00F02369" w:rsidRPr="00F02369" w:rsidRDefault="00F02369" w:rsidP="00F02369">
            <w:pPr>
              <w:widowControl w:val="0"/>
              <w:autoSpaceDE w:val="0"/>
              <w:autoSpaceDN w:val="0"/>
              <w:adjustRightInd w:val="0"/>
              <w:spacing w:after="0" w:line="240" w:lineRule="auto"/>
              <w:rPr>
                <w:rFonts w:ascii="Times New Roman" w:hAnsi="Times New Roman" w:cs="Times New Roman"/>
                <w:sz w:val="24"/>
              </w:rPr>
            </w:pPr>
          </w:p>
          <w:p w14:paraId="6B7214BD" w14:textId="77777777" w:rsidR="00F02369" w:rsidRPr="00F02369" w:rsidRDefault="00F02369" w:rsidP="00F02369">
            <w:pPr>
              <w:widowControl w:val="0"/>
              <w:autoSpaceDE w:val="0"/>
              <w:autoSpaceDN w:val="0"/>
              <w:adjustRightInd w:val="0"/>
              <w:spacing w:after="0" w:line="240" w:lineRule="auto"/>
              <w:rPr>
                <w:rFonts w:ascii="Times New Roman" w:hAnsi="Times New Roman" w:cs="Times New Roman"/>
                <w:sz w:val="24"/>
              </w:rPr>
            </w:pPr>
          </w:p>
          <w:p w14:paraId="1292771D" w14:textId="77777777" w:rsidR="00F02369" w:rsidRPr="00F02369" w:rsidRDefault="00F02369" w:rsidP="00F02369">
            <w:pPr>
              <w:widowControl w:val="0"/>
              <w:autoSpaceDE w:val="0"/>
              <w:autoSpaceDN w:val="0"/>
              <w:adjustRightInd w:val="0"/>
              <w:spacing w:after="0" w:line="240" w:lineRule="auto"/>
              <w:rPr>
                <w:rFonts w:ascii="Times New Roman" w:hAnsi="Times New Roman" w:cs="Times New Roman"/>
                <w:sz w:val="24"/>
              </w:rPr>
            </w:pPr>
          </w:p>
          <w:p w14:paraId="17F05CE5" w14:textId="77777777" w:rsidR="00F02369" w:rsidRPr="00F02369" w:rsidRDefault="00F02369" w:rsidP="00F02369">
            <w:pPr>
              <w:spacing w:after="0" w:line="240" w:lineRule="auto"/>
              <w:rPr>
                <w:rFonts w:ascii="Times New Roman" w:hAnsi="Times New Roman" w:cs="Times New Roman"/>
              </w:rPr>
            </w:pPr>
          </w:p>
          <w:p w14:paraId="7B2869FF" w14:textId="77777777" w:rsidR="00F02369" w:rsidRPr="00F02369" w:rsidRDefault="00F02369" w:rsidP="00F02369">
            <w:pPr>
              <w:spacing w:after="0" w:line="240" w:lineRule="auto"/>
              <w:rPr>
                <w:rFonts w:ascii="Times New Roman" w:hAnsi="Times New Roman" w:cs="Times New Roman"/>
              </w:rPr>
            </w:pPr>
          </w:p>
          <w:p w14:paraId="58774D4D" w14:textId="77777777" w:rsidR="00F02369" w:rsidRPr="00F02369" w:rsidRDefault="00F02369" w:rsidP="00F02369">
            <w:pPr>
              <w:spacing w:after="0" w:line="240" w:lineRule="auto"/>
              <w:rPr>
                <w:rFonts w:ascii="Times New Roman" w:hAnsi="Times New Roman" w:cs="Times New Roman"/>
              </w:rPr>
            </w:pPr>
          </w:p>
          <w:p w14:paraId="73DD71F0" w14:textId="77777777" w:rsidR="00F02369" w:rsidRPr="00F02369" w:rsidRDefault="00F02369" w:rsidP="00F02369">
            <w:pPr>
              <w:spacing w:after="0" w:line="240" w:lineRule="auto"/>
              <w:rPr>
                <w:rFonts w:ascii="Times New Roman" w:hAnsi="Times New Roman" w:cs="Times New Roman"/>
              </w:rPr>
            </w:pPr>
          </w:p>
          <w:p w14:paraId="116904C5" w14:textId="77777777" w:rsidR="00F02369" w:rsidRPr="00F02369" w:rsidRDefault="00F02369" w:rsidP="00F02369">
            <w:pPr>
              <w:spacing w:after="0" w:line="240" w:lineRule="auto"/>
              <w:rPr>
                <w:rFonts w:ascii="Times New Roman" w:hAnsi="Times New Roman" w:cs="Times New Roman"/>
              </w:rPr>
            </w:pPr>
            <w:proofErr w:type="gramStart"/>
            <w:r w:rsidRPr="00F02369">
              <w:rPr>
                <w:rFonts w:ascii="Times New Roman" w:hAnsi="Times New Roman" w:cs="Times New Roman"/>
                <w:sz w:val="24"/>
              </w:rPr>
              <w:t>OSV - kreativita</w:t>
            </w:r>
            <w:proofErr w:type="gramEnd"/>
            <w:r w:rsidRPr="00F02369">
              <w:rPr>
                <w:rFonts w:ascii="Times New Roman" w:hAnsi="Times New Roman" w:cs="Times New Roman"/>
                <w:sz w:val="24"/>
              </w:rPr>
              <w:t xml:space="preserve">, tvořivost v mezilidských vztazích, </w:t>
            </w:r>
            <w:r w:rsidRPr="00F02369">
              <w:rPr>
                <w:rFonts w:ascii="Times New Roman" w:hAnsi="Times New Roman" w:cs="Times New Roman"/>
                <w:sz w:val="24"/>
              </w:rPr>
              <w:lastRenderedPageBreak/>
              <w:t>seberegulace, sebeorganizace (cvičení sebekontroly a vlastního jednání, vůle, organizace vlastního času)</w:t>
            </w:r>
          </w:p>
          <w:p w14:paraId="04E8A15B" w14:textId="77777777" w:rsidR="00F02369" w:rsidRDefault="00F02369" w:rsidP="00F02369">
            <w:pPr>
              <w:spacing w:after="0" w:line="240" w:lineRule="auto"/>
              <w:rPr>
                <w:rFonts w:ascii="Times New Roman" w:hAnsi="Times New Roman" w:cs="Times New Roman"/>
              </w:rPr>
            </w:pPr>
          </w:p>
          <w:p w14:paraId="6B82E4D7" w14:textId="77777777" w:rsidR="00BD6A2B" w:rsidRDefault="00BD6A2B" w:rsidP="00F02369">
            <w:pPr>
              <w:spacing w:after="0" w:line="240" w:lineRule="auto"/>
              <w:rPr>
                <w:rFonts w:ascii="Times New Roman" w:hAnsi="Times New Roman" w:cs="Times New Roman"/>
              </w:rPr>
            </w:pPr>
          </w:p>
          <w:p w14:paraId="17920292" w14:textId="77777777" w:rsidR="00BD6A2B" w:rsidRDefault="00BD6A2B" w:rsidP="00F02369">
            <w:pPr>
              <w:spacing w:after="0" w:line="240" w:lineRule="auto"/>
              <w:rPr>
                <w:rFonts w:ascii="Times New Roman" w:hAnsi="Times New Roman" w:cs="Times New Roman"/>
              </w:rPr>
            </w:pPr>
          </w:p>
          <w:p w14:paraId="57795542" w14:textId="77777777" w:rsidR="00BD6A2B" w:rsidRDefault="00BD6A2B" w:rsidP="00F02369">
            <w:pPr>
              <w:spacing w:after="0" w:line="240" w:lineRule="auto"/>
              <w:rPr>
                <w:rFonts w:ascii="Times New Roman" w:hAnsi="Times New Roman" w:cs="Times New Roman"/>
              </w:rPr>
            </w:pPr>
          </w:p>
          <w:p w14:paraId="64C8A3FC" w14:textId="77777777" w:rsidR="00BD6A2B" w:rsidRDefault="00BD6A2B" w:rsidP="00F02369">
            <w:pPr>
              <w:spacing w:after="0" w:line="240" w:lineRule="auto"/>
              <w:rPr>
                <w:rFonts w:ascii="Times New Roman" w:hAnsi="Times New Roman" w:cs="Times New Roman"/>
              </w:rPr>
            </w:pPr>
          </w:p>
          <w:p w14:paraId="0047E0AE" w14:textId="77777777" w:rsidR="00BD6A2B" w:rsidRDefault="00BD6A2B" w:rsidP="00F02369">
            <w:pPr>
              <w:spacing w:after="0" w:line="240" w:lineRule="auto"/>
              <w:rPr>
                <w:rFonts w:ascii="Times New Roman" w:hAnsi="Times New Roman" w:cs="Times New Roman"/>
              </w:rPr>
            </w:pPr>
          </w:p>
          <w:p w14:paraId="6083166D" w14:textId="77777777" w:rsidR="00BD6A2B" w:rsidRDefault="00BD6A2B" w:rsidP="00F02369">
            <w:pPr>
              <w:spacing w:after="0" w:line="240" w:lineRule="auto"/>
              <w:rPr>
                <w:rFonts w:ascii="Times New Roman" w:hAnsi="Times New Roman" w:cs="Times New Roman"/>
              </w:rPr>
            </w:pPr>
          </w:p>
          <w:p w14:paraId="20003BAD" w14:textId="77777777" w:rsidR="00BD6A2B" w:rsidRDefault="00BD6A2B" w:rsidP="00F02369">
            <w:pPr>
              <w:spacing w:after="0" w:line="240" w:lineRule="auto"/>
              <w:rPr>
                <w:rFonts w:ascii="Times New Roman" w:hAnsi="Times New Roman" w:cs="Times New Roman"/>
              </w:rPr>
            </w:pPr>
          </w:p>
          <w:p w14:paraId="43FE292C" w14:textId="77777777" w:rsidR="00BD6A2B" w:rsidRDefault="00BD6A2B" w:rsidP="00F02369">
            <w:pPr>
              <w:spacing w:after="0" w:line="240" w:lineRule="auto"/>
              <w:rPr>
                <w:rFonts w:ascii="Times New Roman" w:hAnsi="Times New Roman" w:cs="Times New Roman"/>
              </w:rPr>
            </w:pPr>
          </w:p>
          <w:p w14:paraId="087E6836" w14:textId="77777777" w:rsidR="00BD6A2B" w:rsidRDefault="00BD6A2B" w:rsidP="00F02369">
            <w:pPr>
              <w:spacing w:after="0" w:line="240" w:lineRule="auto"/>
              <w:rPr>
                <w:rFonts w:ascii="Times New Roman" w:hAnsi="Times New Roman" w:cs="Times New Roman"/>
              </w:rPr>
            </w:pPr>
          </w:p>
          <w:p w14:paraId="74709051" w14:textId="77777777" w:rsidR="00BD6A2B" w:rsidRDefault="00BD6A2B" w:rsidP="00F02369">
            <w:pPr>
              <w:spacing w:after="0" w:line="240" w:lineRule="auto"/>
              <w:rPr>
                <w:rFonts w:ascii="Times New Roman" w:hAnsi="Times New Roman" w:cs="Times New Roman"/>
              </w:rPr>
            </w:pPr>
          </w:p>
          <w:p w14:paraId="1D5D762E" w14:textId="77777777" w:rsidR="00BD6A2B" w:rsidRDefault="00BD6A2B" w:rsidP="00F02369">
            <w:pPr>
              <w:spacing w:after="0" w:line="240" w:lineRule="auto"/>
              <w:rPr>
                <w:rFonts w:ascii="Times New Roman" w:hAnsi="Times New Roman" w:cs="Times New Roman"/>
              </w:rPr>
            </w:pPr>
          </w:p>
          <w:p w14:paraId="258B74D7" w14:textId="77777777" w:rsidR="00BD6A2B" w:rsidRDefault="00BD6A2B" w:rsidP="00F02369">
            <w:pPr>
              <w:spacing w:after="0" w:line="240" w:lineRule="auto"/>
              <w:rPr>
                <w:rFonts w:ascii="Times New Roman" w:hAnsi="Times New Roman" w:cs="Times New Roman"/>
              </w:rPr>
            </w:pPr>
          </w:p>
          <w:p w14:paraId="720E236F" w14:textId="77777777" w:rsidR="00BD6A2B" w:rsidRDefault="00BD6A2B" w:rsidP="00F02369">
            <w:pPr>
              <w:spacing w:after="0" w:line="240" w:lineRule="auto"/>
              <w:rPr>
                <w:rFonts w:ascii="Times New Roman" w:hAnsi="Times New Roman" w:cs="Times New Roman"/>
              </w:rPr>
            </w:pPr>
          </w:p>
          <w:p w14:paraId="23725688" w14:textId="77777777" w:rsidR="00BD6A2B" w:rsidRPr="00F02369" w:rsidRDefault="00BD6A2B" w:rsidP="00F02369">
            <w:pPr>
              <w:spacing w:after="0" w:line="240" w:lineRule="auto"/>
              <w:rPr>
                <w:rFonts w:ascii="Times New Roman" w:hAnsi="Times New Roman" w:cs="Times New Roman"/>
              </w:rPr>
            </w:pPr>
          </w:p>
          <w:p w14:paraId="746E66F6" w14:textId="77777777" w:rsidR="00F02369" w:rsidRPr="00F02369" w:rsidRDefault="00F02369" w:rsidP="00F02369">
            <w:pPr>
              <w:spacing w:after="0" w:line="240" w:lineRule="auto"/>
              <w:rPr>
                <w:rFonts w:ascii="Times New Roman" w:hAnsi="Times New Roman" w:cs="Times New Roman"/>
              </w:rPr>
            </w:pPr>
          </w:p>
          <w:p w14:paraId="4A70D71D" w14:textId="77777777" w:rsidR="00F02369" w:rsidRDefault="008C7F48" w:rsidP="00F02369">
            <w:pPr>
              <w:spacing w:after="0" w:line="240" w:lineRule="auto"/>
              <w:rPr>
                <w:rFonts w:ascii="Times New Roman" w:hAnsi="Times New Roman" w:cs="Times New Roman"/>
              </w:rPr>
            </w:pPr>
            <w:r w:rsidRPr="00BD6A2B">
              <w:rPr>
                <w:rFonts w:ascii="Times New Roman" w:hAnsi="Times New Roman" w:cs="Times New Roman"/>
              </w:rPr>
              <w:t>ŠPS – rizikové chování v</w:t>
            </w:r>
            <w:r w:rsidR="005B4FAF">
              <w:rPr>
                <w:rFonts w:ascii="Times New Roman" w:hAnsi="Times New Roman" w:cs="Times New Roman"/>
              </w:rPr>
              <w:t> </w:t>
            </w:r>
            <w:r w:rsidRPr="00BD6A2B">
              <w:rPr>
                <w:rFonts w:ascii="Times New Roman" w:hAnsi="Times New Roman" w:cs="Times New Roman"/>
              </w:rPr>
              <w:t>dopravě</w:t>
            </w:r>
          </w:p>
          <w:p w14:paraId="65F9552A" w14:textId="77777777" w:rsidR="005B4FAF" w:rsidRPr="00BD6A2B" w:rsidRDefault="005B4FAF" w:rsidP="00F02369">
            <w:pPr>
              <w:spacing w:after="0" w:line="240" w:lineRule="auto"/>
              <w:rPr>
                <w:rFonts w:ascii="Times New Roman" w:hAnsi="Times New Roman" w:cs="Times New Roman"/>
              </w:rPr>
            </w:pPr>
            <w:r>
              <w:rPr>
                <w:rFonts w:ascii="Times New Roman" w:hAnsi="Times New Roman" w:cs="Times New Roman"/>
              </w:rPr>
              <w:t>OSV – rozvoj schopnosti poznávání, sebepoznání, sebepojetí, řešení problémů a rozhodovací dovednosti</w:t>
            </w:r>
          </w:p>
          <w:p w14:paraId="29452019" w14:textId="77777777" w:rsidR="00F02369" w:rsidRPr="00F02369" w:rsidRDefault="00F02369" w:rsidP="00F02369">
            <w:pPr>
              <w:spacing w:after="0" w:line="240" w:lineRule="auto"/>
              <w:rPr>
                <w:rFonts w:ascii="Times New Roman" w:hAnsi="Times New Roman" w:cs="Times New Roman"/>
              </w:rPr>
            </w:pPr>
          </w:p>
          <w:p w14:paraId="5BED31E0" w14:textId="77777777" w:rsidR="00F02369" w:rsidRPr="00F02369" w:rsidRDefault="00F02369" w:rsidP="00F02369">
            <w:pPr>
              <w:spacing w:after="0" w:line="240" w:lineRule="auto"/>
              <w:rPr>
                <w:rFonts w:ascii="Times New Roman" w:hAnsi="Times New Roman" w:cs="Times New Roman"/>
              </w:rPr>
            </w:pPr>
          </w:p>
          <w:p w14:paraId="359F5390" w14:textId="77777777" w:rsidR="00F02369" w:rsidRPr="00F02369" w:rsidRDefault="00F02369" w:rsidP="00F02369">
            <w:pPr>
              <w:spacing w:after="0" w:line="240" w:lineRule="auto"/>
              <w:rPr>
                <w:rFonts w:ascii="Times New Roman" w:hAnsi="Times New Roman" w:cs="Times New Roman"/>
              </w:rPr>
            </w:pPr>
          </w:p>
        </w:tc>
      </w:tr>
    </w:tbl>
    <w:p w14:paraId="3AC64526" w14:textId="77777777" w:rsidR="00F02369" w:rsidRDefault="00F02369" w:rsidP="00DE5547">
      <w:pPr>
        <w:spacing w:after="0" w:line="240" w:lineRule="auto"/>
        <w:rPr>
          <w:rFonts w:ascii="Times New Roman" w:hAnsi="Times New Roman" w:cs="Times New Roman"/>
          <w:sz w:val="24"/>
          <w:szCs w:val="24"/>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4253"/>
        <w:gridCol w:w="4110"/>
        <w:gridCol w:w="2835"/>
      </w:tblGrid>
      <w:tr w:rsidR="00F02369" w:rsidRPr="00C42388" w14:paraId="553AC8C6" w14:textId="77777777" w:rsidTr="00E877F9">
        <w:tc>
          <w:tcPr>
            <w:tcW w:w="12616" w:type="dxa"/>
            <w:gridSpan w:val="3"/>
          </w:tcPr>
          <w:p w14:paraId="6357A6AF" w14:textId="77777777" w:rsidR="00F02369" w:rsidRPr="00F02369" w:rsidRDefault="00F02369" w:rsidP="00F02369">
            <w:pPr>
              <w:spacing w:after="0" w:line="240" w:lineRule="auto"/>
              <w:rPr>
                <w:rFonts w:ascii="Times New Roman" w:hAnsi="Times New Roman" w:cs="Times New Roman"/>
                <w:b/>
                <w:sz w:val="32"/>
                <w:szCs w:val="32"/>
              </w:rPr>
            </w:pPr>
            <w:r w:rsidRPr="00F02369">
              <w:rPr>
                <w:rFonts w:ascii="Times New Roman" w:hAnsi="Times New Roman" w:cs="Times New Roman"/>
                <w:b/>
                <w:sz w:val="32"/>
                <w:szCs w:val="32"/>
              </w:rPr>
              <w:lastRenderedPageBreak/>
              <w:t>Předmět: Výchova ke zdraví</w:t>
            </w:r>
          </w:p>
        </w:tc>
        <w:tc>
          <w:tcPr>
            <w:tcW w:w="2835" w:type="dxa"/>
          </w:tcPr>
          <w:p w14:paraId="34A26649" w14:textId="77777777" w:rsidR="00F02369" w:rsidRPr="00F02369" w:rsidRDefault="00837041" w:rsidP="00F02369">
            <w:pPr>
              <w:spacing w:after="0" w:line="240" w:lineRule="auto"/>
              <w:rPr>
                <w:rFonts w:ascii="Times New Roman" w:hAnsi="Times New Roman" w:cs="Times New Roman"/>
                <w:b/>
                <w:sz w:val="32"/>
                <w:szCs w:val="32"/>
              </w:rPr>
            </w:pPr>
            <w:r>
              <w:rPr>
                <w:rFonts w:ascii="Times New Roman" w:hAnsi="Times New Roman" w:cs="Times New Roman"/>
                <w:b/>
                <w:sz w:val="32"/>
                <w:szCs w:val="32"/>
              </w:rPr>
              <w:t>Ročník: 8</w:t>
            </w:r>
            <w:r w:rsidR="00F02369" w:rsidRPr="00F02369">
              <w:rPr>
                <w:rFonts w:ascii="Times New Roman" w:hAnsi="Times New Roman" w:cs="Times New Roman"/>
                <w:b/>
                <w:sz w:val="32"/>
                <w:szCs w:val="32"/>
              </w:rPr>
              <w:t>.</w:t>
            </w:r>
          </w:p>
        </w:tc>
      </w:tr>
      <w:tr w:rsidR="00F02369" w:rsidRPr="00C42388" w14:paraId="132B75B7" w14:textId="77777777" w:rsidTr="00E877F9">
        <w:tc>
          <w:tcPr>
            <w:tcW w:w="4253" w:type="dxa"/>
          </w:tcPr>
          <w:p w14:paraId="4B352DFE" w14:textId="77777777" w:rsidR="00F02369" w:rsidRPr="00F02369" w:rsidRDefault="00F02369" w:rsidP="00F02369">
            <w:pPr>
              <w:spacing w:after="0" w:line="240" w:lineRule="auto"/>
              <w:jc w:val="center"/>
              <w:rPr>
                <w:rFonts w:ascii="Times New Roman" w:hAnsi="Times New Roman" w:cs="Times New Roman"/>
                <w:b/>
                <w:sz w:val="24"/>
                <w:szCs w:val="24"/>
              </w:rPr>
            </w:pPr>
            <w:r w:rsidRPr="00F02369">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52324FD9" w14:textId="77777777" w:rsidR="00F02369" w:rsidRPr="00F02369" w:rsidRDefault="00F02369" w:rsidP="00F02369">
            <w:pPr>
              <w:spacing w:after="0" w:line="240" w:lineRule="auto"/>
              <w:jc w:val="center"/>
              <w:rPr>
                <w:rFonts w:ascii="Times New Roman" w:hAnsi="Times New Roman" w:cs="Times New Roman"/>
                <w:b/>
                <w:sz w:val="24"/>
                <w:szCs w:val="24"/>
              </w:rPr>
            </w:pPr>
            <w:r w:rsidRPr="00F02369">
              <w:rPr>
                <w:rFonts w:ascii="Times New Roman" w:hAnsi="Times New Roman" w:cs="Times New Roman"/>
                <w:b/>
                <w:sz w:val="24"/>
                <w:szCs w:val="24"/>
              </w:rPr>
              <w:t>Školní výstupy</w:t>
            </w:r>
          </w:p>
        </w:tc>
        <w:tc>
          <w:tcPr>
            <w:tcW w:w="4110" w:type="dxa"/>
          </w:tcPr>
          <w:p w14:paraId="6F2E2B38" w14:textId="77777777" w:rsidR="00F02369" w:rsidRPr="00F02369" w:rsidRDefault="00F02369" w:rsidP="00F02369">
            <w:pPr>
              <w:spacing w:after="0" w:line="240" w:lineRule="auto"/>
              <w:jc w:val="center"/>
              <w:rPr>
                <w:rFonts w:ascii="Times New Roman" w:hAnsi="Times New Roman" w:cs="Times New Roman"/>
                <w:b/>
                <w:sz w:val="24"/>
                <w:szCs w:val="24"/>
              </w:rPr>
            </w:pPr>
            <w:r w:rsidRPr="00F02369">
              <w:rPr>
                <w:rFonts w:ascii="Times New Roman" w:hAnsi="Times New Roman" w:cs="Times New Roman"/>
                <w:b/>
                <w:sz w:val="24"/>
                <w:szCs w:val="24"/>
              </w:rPr>
              <w:t>Učivo</w:t>
            </w:r>
          </w:p>
        </w:tc>
        <w:tc>
          <w:tcPr>
            <w:tcW w:w="2835" w:type="dxa"/>
          </w:tcPr>
          <w:p w14:paraId="593CF90E" w14:textId="77777777" w:rsidR="00F02369" w:rsidRPr="00F02369" w:rsidRDefault="00F02369" w:rsidP="00F02369">
            <w:pPr>
              <w:spacing w:after="0" w:line="240" w:lineRule="auto"/>
              <w:jc w:val="center"/>
              <w:rPr>
                <w:rFonts w:ascii="Times New Roman" w:hAnsi="Times New Roman" w:cs="Times New Roman"/>
                <w:b/>
                <w:sz w:val="24"/>
                <w:szCs w:val="24"/>
              </w:rPr>
            </w:pPr>
            <w:r w:rsidRPr="00F02369">
              <w:rPr>
                <w:rFonts w:ascii="Times New Roman" w:hAnsi="Times New Roman" w:cs="Times New Roman"/>
                <w:b/>
                <w:sz w:val="24"/>
                <w:szCs w:val="24"/>
              </w:rPr>
              <w:t>Průřezová témata, mezipředmětové vztahy</w:t>
            </w:r>
          </w:p>
        </w:tc>
      </w:tr>
      <w:tr w:rsidR="00F02369" w:rsidRPr="00C42388" w14:paraId="7C6AFABB" w14:textId="77777777" w:rsidTr="00E877F9">
        <w:tc>
          <w:tcPr>
            <w:tcW w:w="4253" w:type="dxa"/>
          </w:tcPr>
          <w:p w14:paraId="054FA8FA" w14:textId="77777777" w:rsidR="00F02369" w:rsidRDefault="00F02369" w:rsidP="00F02369">
            <w:pPr>
              <w:spacing w:after="0" w:line="240" w:lineRule="auto"/>
              <w:rPr>
                <w:rFonts w:ascii="Times New Roman" w:hAnsi="Times New Roman" w:cs="Times New Roman"/>
              </w:rPr>
            </w:pPr>
            <w:r w:rsidRPr="00F02369">
              <w:rPr>
                <w:rFonts w:ascii="Times New Roman" w:hAnsi="Times New Roman" w:cs="Times New Roman"/>
              </w:rPr>
              <w:t>Žák</w:t>
            </w:r>
          </w:p>
          <w:p w14:paraId="5C123AD6" w14:textId="77777777" w:rsidR="00753CCE" w:rsidRPr="00F02369" w:rsidRDefault="00753CCE" w:rsidP="00AF78C3">
            <w:pPr>
              <w:numPr>
                <w:ilvl w:val="0"/>
                <w:numId w:val="206"/>
              </w:numPr>
              <w:spacing w:after="0" w:line="240" w:lineRule="auto"/>
              <w:rPr>
                <w:rFonts w:ascii="Times New Roman" w:hAnsi="Times New Roman" w:cs="Times New Roman"/>
                <w:sz w:val="24"/>
              </w:rPr>
            </w:pPr>
            <w:r w:rsidRPr="00F02369">
              <w:rPr>
                <w:rFonts w:ascii="Times New Roman" w:hAnsi="Times New Roman" w:cs="Times New Roman"/>
                <w:sz w:val="24"/>
              </w:rPr>
              <w:t xml:space="preserve">projevuje odpovědný vztah k sobě samému, k vlastnímu dospívání a pravidlům zdravého životního stylu; dobrovolně se podílí na programech podpory zdraví v rámci školy a obce </w:t>
            </w:r>
          </w:p>
          <w:p w14:paraId="4268108A" w14:textId="77777777" w:rsidR="00753CCE" w:rsidRDefault="00753CCE" w:rsidP="00753CCE">
            <w:pPr>
              <w:spacing w:after="0" w:line="240" w:lineRule="auto"/>
              <w:rPr>
                <w:rFonts w:ascii="Times New Roman" w:hAnsi="Times New Roman" w:cs="Times New Roman"/>
                <w:sz w:val="24"/>
              </w:rPr>
            </w:pPr>
          </w:p>
          <w:p w14:paraId="2D4F4E15" w14:textId="77777777" w:rsidR="00941A1D" w:rsidRDefault="00941A1D" w:rsidP="00753CCE">
            <w:pPr>
              <w:spacing w:after="0" w:line="240" w:lineRule="auto"/>
              <w:rPr>
                <w:rFonts w:ascii="Times New Roman" w:hAnsi="Times New Roman" w:cs="Times New Roman"/>
                <w:sz w:val="24"/>
              </w:rPr>
            </w:pPr>
          </w:p>
          <w:p w14:paraId="56734E33" w14:textId="77777777" w:rsidR="00941A1D" w:rsidRDefault="00941A1D" w:rsidP="00753CCE">
            <w:pPr>
              <w:spacing w:after="0" w:line="240" w:lineRule="auto"/>
              <w:rPr>
                <w:rFonts w:ascii="Times New Roman" w:hAnsi="Times New Roman" w:cs="Times New Roman"/>
                <w:sz w:val="24"/>
              </w:rPr>
            </w:pPr>
          </w:p>
          <w:p w14:paraId="208BDAD0" w14:textId="77777777" w:rsidR="00941A1D" w:rsidRDefault="00941A1D" w:rsidP="00753CCE">
            <w:pPr>
              <w:spacing w:after="0" w:line="240" w:lineRule="auto"/>
              <w:rPr>
                <w:rFonts w:ascii="Times New Roman" w:hAnsi="Times New Roman" w:cs="Times New Roman"/>
                <w:sz w:val="24"/>
              </w:rPr>
            </w:pPr>
          </w:p>
          <w:p w14:paraId="305620B3" w14:textId="77777777" w:rsidR="00941A1D" w:rsidRDefault="00941A1D" w:rsidP="00753CCE">
            <w:pPr>
              <w:spacing w:after="0" w:line="240" w:lineRule="auto"/>
              <w:rPr>
                <w:rFonts w:ascii="Times New Roman" w:hAnsi="Times New Roman" w:cs="Times New Roman"/>
                <w:sz w:val="24"/>
              </w:rPr>
            </w:pPr>
          </w:p>
          <w:p w14:paraId="73314346" w14:textId="77777777" w:rsidR="00941A1D" w:rsidRPr="00F02369" w:rsidRDefault="00941A1D" w:rsidP="00753CCE">
            <w:pPr>
              <w:spacing w:after="0" w:line="240" w:lineRule="auto"/>
              <w:rPr>
                <w:rFonts w:ascii="Times New Roman" w:hAnsi="Times New Roman" w:cs="Times New Roman"/>
                <w:sz w:val="24"/>
              </w:rPr>
            </w:pPr>
          </w:p>
          <w:p w14:paraId="43EEC2E0" w14:textId="77777777" w:rsidR="00753CCE" w:rsidRDefault="007A51E9" w:rsidP="00AF78C3">
            <w:pPr>
              <w:pStyle w:val="Odstavecseseznamem"/>
              <w:numPr>
                <w:ilvl w:val="0"/>
                <w:numId w:val="206"/>
              </w:numPr>
              <w:spacing w:after="0" w:line="240" w:lineRule="auto"/>
              <w:rPr>
                <w:rFonts w:ascii="Times New Roman" w:hAnsi="Times New Roman" w:cs="Times New Roman"/>
                <w:sz w:val="24"/>
              </w:rPr>
            </w:pPr>
            <w:r>
              <w:rPr>
                <w:rFonts w:ascii="Times New Roman" w:hAnsi="Times New Roman" w:cs="Times New Roman"/>
                <w:sz w:val="24"/>
              </w:rPr>
              <w:t>dává do souvislosti složení stravy a způsob stravování s rozvojem civilizačních nemocí a v rámci svých možností uplatňuje zdravé stravovací návyky</w:t>
            </w:r>
          </w:p>
          <w:p w14:paraId="39B6DB53" w14:textId="77777777" w:rsidR="007A51E9" w:rsidRPr="007A51E9" w:rsidRDefault="007A51E9" w:rsidP="007A51E9">
            <w:pPr>
              <w:pStyle w:val="Odstavecseseznamem"/>
              <w:rPr>
                <w:rFonts w:ascii="Times New Roman" w:hAnsi="Times New Roman" w:cs="Times New Roman"/>
                <w:sz w:val="24"/>
              </w:rPr>
            </w:pPr>
          </w:p>
          <w:p w14:paraId="3708D1B9" w14:textId="77777777" w:rsidR="007A51E9" w:rsidRPr="007A51E9" w:rsidRDefault="007A51E9" w:rsidP="00AF78C3">
            <w:pPr>
              <w:pStyle w:val="Odstavecseseznamem"/>
              <w:numPr>
                <w:ilvl w:val="0"/>
                <w:numId w:val="206"/>
              </w:numPr>
              <w:spacing w:after="0" w:line="240" w:lineRule="auto"/>
              <w:rPr>
                <w:rFonts w:ascii="Times New Roman" w:hAnsi="Times New Roman" w:cs="Times New Roman"/>
                <w:sz w:val="24"/>
              </w:rPr>
            </w:pPr>
            <w:r>
              <w:rPr>
                <w:rFonts w:ascii="Times New Roman" w:hAnsi="Times New Roman" w:cs="Times New Roman"/>
                <w:sz w:val="24"/>
              </w:rPr>
              <w:t>uplatňuje osvojené preventivní způsoby rozhodování, chování a jednání v souvislosti s běžnými, přenosnými, civilizačními a jinými ch</w:t>
            </w:r>
            <w:r w:rsidR="00941A1D">
              <w:rPr>
                <w:rFonts w:ascii="Times New Roman" w:hAnsi="Times New Roman" w:cs="Times New Roman"/>
                <w:sz w:val="24"/>
              </w:rPr>
              <w:t>orobami, svěří se se zdravotním</w:t>
            </w:r>
            <w:r>
              <w:rPr>
                <w:rFonts w:ascii="Times New Roman" w:hAnsi="Times New Roman" w:cs="Times New Roman"/>
                <w:sz w:val="24"/>
              </w:rPr>
              <w:t xml:space="preserve"> problémem a v případě potřeby vyhledá odbornou pomoc</w:t>
            </w:r>
          </w:p>
          <w:p w14:paraId="6862867D" w14:textId="77777777" w:rsidR="00753CCE" w:rsidRPr="00F02369" w:rsidRDefault="00753CCE" w:rsidP="00753CCE">
            <w:pPr>
              <w:spacing w:after="0" w:line="240" w:lineRule="auto"/>
              <w:rPr>
                <w:rFonts w:ascii="Times New Roman" w:hAnsi="Times New Roman" w:cs="Times New Roman"/>
                <w:sz w:val="24"/>
              </w:rPr>
            </w:pPr>
          </w:p>
          <w:p w14:paraId="26CE52E9" w14:textId="77777777" w:rsidR="00753CCE" w:rsidRPr="00F02369" w:rsidRDefault="00753CCE" w:rsidP="00AF78C3">
            <w:pPr>
              <w:numPr>
                <w:ilvl w:val="0"/>
                <w:numId w:val="206"/>
              </w:numPr>
              <w:spacing w:after="0" w:line="240" w:lineRule="auto"/>
              <w:rPr>
                <w:rFonts w:ascii="Times New Roman" w:hAnsi="Times New Roman" w:cs="Times New Roman"/>
                <w:sz w:val="24"/>
              </w:rPr>
            </w:pPr>
            <w:r w:rsidRPr="00F02369">
              <w:rPr>
                <w:rFonts w:ascii="Times New Roman" w:hAnsi="Times New Roman" w:cs="Times New Roman"/>
                <w:sz w:val="24"/>
              </w:rPr>
              <w:t xml:space="preserve">samostatně využívá osvojené kompenzační a relaxační techniky a sociální dovednosti k regeneraci organismu, překonávání únavy a </w:t>
            </w:r>
            <w:r w:rsidRPr="00F02369">
              <w:rPr>
                <w:rFonts w:ascii="Times New Roman" w:hAnsi="Times New Roman" w:cs="Times New Roman"/>
                <w:sz w:val="24"/>
              </w:rPr>
              <w:lastRenderedPageBreak/>
              <w:t>předcházení stresovým situacím</w:t>
            </w:r>
          </w:p>
          <w:p w14:paraId="544F84E4" w14:textId="77777777" w:rsidR="00753CCE" w:rsidRDefault="00753CCE" w:rsidP="00F02369">
            <w:pPr>
              <w:spacing w:after="0" w:line="240" w:lineRule="auto"/>
              <w:rPr>
                <w:rFonts w:ascii="Times New Roman" w:hAnsi="Times New Roman" w:cs="Times New Roman"/>
              </w:rPr>
            </w:pPr>
          </w:p>
          <w:p w14:paraId="09AA0D47" w14:textId="77777777" w:rsidR="00FD7740" w:rsidRDefault="00FD7740" w:rsidP="00F02369">
            <w:pPr>
              <w:spacing w:after="0" w:line="240" w:lineRule="auto"/>
              <w:rPr>
                <w:rFonts w:ascii="Times New Roman" w:hAnsi="Times New Roman" w:cs="Times New Roman"/>
              </w:rPr>
            </w:pPr>
          </w:p>
          <w:p w14:paraId="5BCC063A" w14:textId="77777777" w:rsidR="00941A1D" w:rsidRDefault="00941A1D" w:rsidP="00F02369">
            <w:pPr>
              <w:spacing w:after="0" w:line="240" w:lineRule="auto"/>
              <w:rPr>
                <w:rFonts w:ascii="Times New Roman" w:hAnsi="Times New Roman" w:cs="Times New Roman"/>
              </w:rPr>
            </w:pPr>
          </w:p>
          <w:p w14:paraId="3D17CA12" w14:textId="77777777" w:rsidR="00941A1D" w:rsidRDefault="00941A1D" w:rsidP="00F02369">
            <w:pPr>
              <w:spacing w:after="0" w:line="240" w:lineRule="auto"/>
              <w:rPr>
                <w:rFonts w:ascii="Times New Roman" w:hAnsi="Times New Roman" w:cs="Times New Roman"/>
              </w:rPr>
            </w:pPr>
          </w:p>
          <w:p w14:paraId="54AFD6B3" w14:textId="77777777" w:rsidR="00FD7740" w:rsidRPr="00F02369" w:rsidRDefault="00FD7740" w:rsidP="00F02369">
            <w:pPr>
              <w:spacing w:after="0" w:line="240" w:lineRule="auto"/>
              <w:rPr>
                <w:rFonts w:ascii="Times New Roman" w:hAnsi="Times New Roman" w:cs="Times New Roman"/>
              </w:rPr>
            </w:pPr>
          </w:p>
          <w:p w14:paraId="78CC79C6" w14:textId="77777777" w:rsidR="00F02369" w:rsidRPr="00F02369" w:rsidRDefault="00374724" w:rsidP="00AF78C3">
            <w:pPr>
              <w:numPr>
                <w:ilvl w:val="0"/>
                <w:numId w:val="206"/>
              </w:numPr>
              <w:spacing w:after="0" w:line="240" w:lineRule="auto"/>
              <w:rPr>
                <w:rFonts w:ascii="Times New Roman" w:hAnsi="Times New Roman" w:cs="Times New Roman"/>
                <w:sz w:val="24"/>
              </w:rPr>
            </w:pPr>
            <w:r>
              <w:rPr>
                <w:rFonts w:ascii="Times New Roman" w:hAnsi="Times New Roman" w:cs="Times New Roman"/>
                <w:sz w:val="24"/>
              </w:rPr>
              <w:t xml:space="preserve">respektuje </w:t>
            </w:r>
            <w:r w:rsidR="00F02369" w:rsidRPr="00F02369">
              <w:rPr>
                <w:rFonts w:ascii="Times New Roman" w:hAnsi="Times New Roman" w:cs="Times New Roman"/>
                <w:sz w:val="24"/>
              </w:rPr>
              <w:t>změny v období dospívání</w:t>
            </w:r>
            <w:r>
              <w:rPr>
                <w:rFonts w:ascii="Times New Roman" w:hAnsi="Times New Roman" w:cs="Times New Roman"/>
                <w:sz w:val="24"/>
              </w:rPr>
              <w:t>, vhodně na ně reaguje</w:t>
            </w:r>
            <w:r w:rsidR="00F02369" w:rsidRPr="00F02369">
              <w:rPr>
                <w:rFonts w:ascii="Times New Roman" w:hAnsi="Times New Roman" w:cs="Times New Roman"/>
                <w:sz w:val="24"/>
              </w:rPr>
              <w:t xml:space="preserve"> a kultivovaně s</w:t>
            </w:r>
            <w:r w:rsidR="00EF0100">
              <w:rPr>
                <w:rFonts w:ascii="Times New Roman" w:hAnsi="Times New Roman" w:cs="Times New Roman"/>
                <w:sz w:val="24"/>
              </w:rPr>
              <w:t xml:space="preserve">e chová k opačnému pohlaví </w:t>
            </w:r>
          </w:p>
          <w:p w14:paraId="57689E95" w14:textId="77777777" w:rsidR="00F02369" w:rsidRPr="00374724" w:rsidRDefault="00EF0100" w:rsidP="00AF78C3">
            <w:pPr>
              <w:pStyle w:val="Odstavecseseznamem"/>
              <w:numPr>
                <w:ilvl w:val="0"/>
                <w:numId w:val="206"/>
              </w:numPr>
              <w:spacing w:after="0" w:line="240" w:lineRule="auto"/>
              <w:rPr>
                <w:rFonts w:ascii="Times New Roman" w:hAnsi="Times New Roman" w:cs="Times New Roman"/>
                <w:sz w:val="24"/>
              </w:rPr>
            </w:pPr>
            <w:r>
              <w:rPr>
                <w:rFonts w:ascii="Times New Roman" w:hAnsi="Times New Roman" w:cs="Times New Roman"/>
                <w:sz w:val="24"/>
              </w:rPr>
              <w:t>respektuje význam sexuality v souvislosti se zdravím, etikou, morálkou a pozitivními životními cíli</w:t>
            </w:r>
            <w:r w:rsidR="000C0A3A">
              <w:rPr>
                <w:rFonts w:ascii="Times New Roman" w:hAnsi="Times New Roman" w:cs="Times New Roman"/>
                <w:sz w:val="24"/>
              </w:rPr>
              <w:t xml:space="preserve">, </w:t>
            </w:r>
            <w:r w:rsidR="00374724">
              <w:rPr>
                <w:rFonts w:ascii="Times New Roman" w:hAnsi="Times New Roman" w:cs="Times New Roman"/>
                <w:sz w:val="24"/>
              </w:rPr>
              <w:t xml:space="preserve">chápe význam zdrženlivosti v dospívání a odpovědného </w:t>
            </w:r>
            <w:proofErr w:type="spellStart"/>
            <w:r w:rsidR="00374724">
              <w:rPr>
                <w:rFonts w:ascii="Times New Roman" w:hAnsi="Times New Roman" w:cs="Times New Roman"/>
                <w:sz w:val="24"/>
              </w:rPr>
              <w:t>sexualního</w:t>
            </w:r>
            <w:proofErr w:type="spellEnd"/>
            <w:r w:rsidR="00374724">
              <w:rPr>
                <w:rFonts w:ascii="Times New Roman" w:hAnsi="Times New Roman" w:cs="Times New Roman"/>
                <w:sz w:val="24"/>
              </w:rPr>
              <w:t xml:space="preserve"> chování</w:t>
            </w:r>
          </w:p>
          <w:p w14:paraId="6398AB7E" w14:textId="77777777" w:rsidR="00F02369" w:rsidRPr="00F02369" w:rsidRDefault="00F02369" w:rsidP="00F02369">
            <w:pPr>
              <w:spacing w:after="0" w:line="240" w:lineRule="auto"/>
              <w:rPr>
                <w:rFonts w:ascii="Times New Roman" w:hAnsi="Times New Roman" w:cs="Times New Roman"/>
                <w:sz w:val="24"/>
              </w:rPr>
            </w:pPr>
          </w:p>
          <w:p w14:paraId="72F7FA28" w14:textId="77777777" w:rsidR="00F02369" w:rsidRDefault="00F02369" w:rsidP="00F02369">
            <w:pPr>
              <w:spacing w:after="0" w:line="240" w:lineRule="auto"/>
              <w:rPr>
                <w:rFonts w:ascii="Times New Roman" w:hAnsi="Times New Roman" w:cs="Times New Roman"/>
                <w:sz w:val="24"/>
              </w:rPr>
            </w:pPr>
          </w:p>
          <w:p w14:paraId="2E44B443" w14:textId="77777777" w:rsidR="00FD7740" w:rsidRDefault="00FD7740" w:rsidP="00F02369">
            <w:pPr>
              <w:spacing w:after="0" w:line="240" w:lineRule="auto"/>
              <w:rPr>
                <w:rFonts w:ascii="Times New Roman" w:hAnsi="Times New Roman" w:cs="Times New Roman"/>
                <w:sz w:val="24"/>
              </w:rPr>
            </w:pPr>
          </w:p>
          <w:p w14:paraId="1CC43F31" w14:textId="77777777" w:rsidR="00FD7740" w:rsidRDefault="00FD7740" w:rsidP="00F02369">
            <w:pPr>
              <w:spacing w:after="0" w:line="240" w:lineRule="auto"/>
              <w:rPr>
                <w:rFonts w:ascii="Times New Roman" w:hAnsi="Times New Roman" w:cs="Times New Roman"/>
                <w:sz w:val="24"/>
              </w:rPr>
            </w:pPr>
          </w:p>
          <w:p w14:paraId="2FB8EDE7" w14:textId="77777777" w:rsidR="00FD7740" w:rsidRPr="00F02369" w:rsidRDefault="00FD7740" w:rsidP="00F02369">
            <w:pPr>
              <w:spacing w:after="0" w:line="240" w:lineRule="auto"/>
              <w:rPr>
                <w:rFonts w:ascii="Times New Roman" w:hAnsi="Times New Roman" w:cs="Times New Roman"/>
                <w:sz w:val="24"/>
              </w:rPr>
            </w:pPr>
          </w:p>
          <w:p w14:paraId="648B8C1C" w14:textId="77777777" w:rsidR="00F02369" w:rsidRPr="00F02369" w:rsidRDefault="00F02369" w:rsidP="00F02369">
            <w:pPr>
              <w:spacing w:after="0" w:line="240" w:lineRule="auto"/>
              <w:rPr>
                <w:rFonts w:ascii="Times New Roman" w:hAnsi="Times New Roman" w:cs="Times New Roman"/>
                <w:sz w:val="24"/>
              </w:rPr>
            </w:pPr>
          </w:p>
          <w:p w14:paraId="588AFC2A" w14:textId="77777777" w:rsidR="00F02369" w:rsidRPr="00F02369" w:rsidRDefault="00374724" w:rsidP="00AF78C3">
            <w:pPr>
              <w:numPr>
                <w:ilvl w:val="0"/>
                <w:numId w:val="206"/>
              </w:numPr>
              <w:spacing w:after="0" w:line="240" w:lineRule="auto"/>
              <w:rPr>
                <w:rFonts w:ascii="Times New Roman" w:hAnsi="Times New Roman" w:cs="Times New Roman"/>
                <w:sz w:val="24"/>
              </w:rPr>
            </w:pPr>
            <w:r>
              <w:rPr>
                <w:rFonts w:ascii="Times New Roman" w:hAnsi="Times New Roman" w:cs="Times New Roman"/>
                <w:sz w:val="24"/>
              </w:rPr>
              <w:t>uvádí</w:t>
            </w:r>
            <w:r w:rsidR="00F02369" w:rsidRPr="00F02369">
              <w:rPr>
                <w:rFonts w:ascii="Times New Roman" w:hAnsi="Times New Roman" w:cs="Times New Roman"/>
                <w:sz w:val="24"/>
              </w:rPr>
              <w:t xml:space="preserve">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 </w:t>
            </w:r>
          </w:p>
          <w:p w14:paraId="66F8C9F9" w14:textId="77777777" w:rsidR="00F02369" w:rsidRPr="00F02369" w:rsidRDefault="00F02369" w:rsidP="00F02369">
            <w:pPr>
              <w:spacing w:after="0" w:line="240" w:lineRule="auto"/>
              <w:rPr>
                <w:rFonts w:ascii="Times New Roman" w:hAnsi="Times New Roman" w:cs="Times New Roman"/>
                <w:sz w:val="24"/>
              </w:rPr>
            </w:pPr>
          </w:p>
          <w:p w14:paraId="716932D1" w14:textId="77777777" w:rsidR="00F02369" w:rsidRPr="00F02369" w:rsidRDefault="00F02369" w:rsidP="00F02369">
            <w:pPr>
              <w:spacing w:after="0" w:line="240" w:lineRule="auto"/>
              <w:rPr>
                <w:rFonts w:ascii="Times New Roman" w:hAnsi="Times New Roman" w:cs="Times New Roman"/>
                <w:sz w:val="24"/>
              </w:rPr>
            </w:pPr>
          </w:p>
          <w:p w14:paraId="6BCF6233" w14:textId="77777777" w:rsidR="00F02369" w:rsidRDefault="00F02369" w:rsidP="00F02369">
            <w:pPr>
              <w:spacing w:after="0" w:line="240" w:lineRule="auto"/>
              <w:rPr>
                <w:rFonts w:ascii="Times New Roman" w:hAnsi="Times New Roman" w:cs="Times New Roman"/>
                <w:sz w:val="24"/>
              </w:rPr>
            </w:pPr>
          </w:p>
          <w:p w14:paraId="0DF73C7C" w14:textId="77777777" w:rsidR="00A53FCC" w:rsidRDefault="00A53FCC" w:rsidP="00F02369">
            <w:pPr>
              <w:spacing w:after="0" w:line="240" w:lineRule="auto"/>
              <w:rPr>
                <w:rFonts w:ascii="Times New Roman" w:hAnsi="Times New Roman" w:cs="Times New Roman"/>
                <w:sz w:val="24"/>
              </w:rPr>
            </w:pPr>
          </w:p>
          <w:p w14:paraId="60D8218F" w14:textId="77777777" w:rsidR="00CF3FB3" w:rsidRDefault="00CF3FB3" w:rsidP="00F02369">
            <w:pPr>
              <w:spacing w:after="0" w:line="240" w:lineRule="auto"/>
              <w:rPr>
                <w:rFonts w:ascii="Times New Roman" w:hAnsi="Times New Roman" w:cs="Times New Roman"/>
                <w:sz w:val="24"/>
              </w:rPr>
            </w:pPr>
          </w:p>
          <w:p w14:paraId="5E8C53D9" w14:textId="77777777" w:rsidR="00CF3FB3" w:rsidRDefault="00CF3FB3" w:rsidP="00F02369">
            <w:pPr>
              <w:spacing w:after="0" w:line="240" w:lineRule="auto"/>
              <w:rPr>
                <w:rFonts w:ascii="Times New Roman" w:hAnsi="Times New Roman" w:cs="Times New Roman"/>
                <w:sz w:val="24"/>
              </w:rPr>
            </w:pPr>
          </w:p>
          <w:p w14:paraId="4879910F" w14:textId="77777777" w:rsidR="00CF3FB3" w:rsidRDefault="00CF3FB3" w:rsidP="00F02369">
            <w:pPr>
              <w:spacing w:after="0" w:line="240" w:lineRule="auto"/>
              <w:rPr>
                <w:rFonts w:ascii="Times New Roman" w:hAnsi="Times New Roman" w:cs="Times New Roman"/>
                <w:sz w:val="24"/>
              </w:rPr>
            </w:pPr>
          </w:p>
          <w:p w14:paraId="7ABED57F" w14:textId="77777777" w:rsidR="00CF3FB3" w:rsidRDefault="00CF3FB3" w:rsidP="00F02369">
            <w:pPr>
              <w:spacing w:after="0" w:line="240" w:lineRule="auto"/>
              <w:rPr>
                <w:rFonts w:ascii="Times New Roman" w:hAnsi="Times New Roman" w:cs="Times New Roman"/>
                <w:sz w:val="24"/>
              </w:rPr>
            </w:pPr>
          </w:p>
          <w:p w14:paraId="06115C4E" w14:textId="77777777" w:rsidR="00CF3FB3" w:rsidRDefault="00CF3FB3" w:rsidP="00F02369">
            <w:pPr>
              <w:spacing w:after="0" w:line="240" w:lineRule="auto"/>
              <w:rPr>
                <w:rFonts w:ascii="Times New Roman" w:hAnsi="Times New Roman" w:cs="Times New Roman"/>
                <w:sz w:val="24"/>
              </w:rPr>
            </w:pPr>
          </w:p>
          <w:p w14:paraId="630ED6DA" w14:textId="77777777" w:rsidR="00CF3FB3" w:rsidRDefault="00CF3FB3" w:rsidP="00F02369">
            <w:pPr>
              <w:spacing w:after="0" w:line="240" w:lineRule="auto"/>
              <w:rPr>
                <w:rFonts w:ascii="Times New Roman" w:hAnsi="Times New Roman" w:cs="Times New Roman"/>
                <w:sz w:val="24"/>
              </w:rPr>
            </w:pPr>
          </w:p>
          <w:p w14:paraId="4B556414" w14:textId="77777777" w:rsidR="00CF3FB3" w:rsidRDefault="00CF3FB3" w:rsidP="00F02369">
            <w:pPr>
              <w:spacing w:after="0" w:line="240" w:lineRule="auto"/>
              <w:rPr>
                <w:rFonts w:ascii="Times New Roman" w:hAnsi="Times New Roman" w:cs="Times New Roman"/>
                <w:sz w:val="24"/>
              </w:rPr>
            </w:pPr>
          </w:p>
          <w:p w14:paraId="25ED28E9" w14:textId="77777777" w:rsidR="0093306F" w:rsidRDefault="0093306F" w:rsidP="00F02369">
            <w:pPr>
              <w:spacing w:after="0" w:line="240" w:lineRule="auto"/>
              <w:rPr>
                <w:rFonts w:ascii="Times New Roman" w:hAnsi="Times New Roman" w:cs="Times New Roman"/>
                <w:sz w:val="24"/>
              </w:rPr>
            </w:pPr>
          </w:p>
          <w:p w14:paraId="16473DBA" w14:textId="77777777" w:rsidR="0093306F" w:rsidRDefault="0093306F" w:rsidP="00F02369">
            <w:pPr>
              <w:spacing w:after="0" w:line="240" w:lineRule="auto"/>
              <w:rPr>
                <w:rFonts w:ascii="Times New Roman" w:hAnsi="Times New Roman" w:cs="Times New Roman"/>
                <w:sz w:val="24"/>
              </w:rPr>
            </w:pPr>
          </w:p>
          <w:p w14:paraId="4617BC32" w14:textId="77777777" w:rsidR="0093306F" w:rsidRPr="00F02369" w:rsidRDefault="0093306F" w:rsidP="00F02369">
            <w:pPr>
              <w:spacing w:after="0" w:line="240" w:lineRule="auto"/>
              <w:rPr>
                <w:rFonts w:ascii="Times New Roman" w:hAnsi="Times New Roman" w:cs="Times New Roman"/>
                <w:sz w:val="24"/>
              </w:rPr>
            </w:pPr>
          </w:p>
          <w:p w14:paraId="179BA9C6" w14:textId="77777777" w:rsidR="00F02369" w:rsidRPr="00F02369" w:rsidRDefault="00F02369" w:rsidP="00F02369">
            <w:pPr>
              <w:spacing w:after="0" w:line="240" w:lineRule="auto"/>
              <w:rPr>
                <w:rFonts w:ascii="Times New Roman" w:hAnsi="Times New Roman" w:cs="Times New Roman"/>
                <w:sz w:val="24"/>
              </w:rPr>
            </w:pPr>
          </w:p>
          <w:p w14:paraId="49CCE214" w14:textId="77777777" w:rsidR="007A51E9" w:rsidRDefault="007A51E9" w:rsidP="00F02369">
            <w:pPr>
              <w:spacing w:after="0" w:line="240" w:lineRule="auto"/>
              <w:rPr>
                <w:rFonts w:ascii="Times New Roman" w:hAnsi="Times New Roman" w:cs="Times New Roman"/>
                <w:sz w:val="24"/>
              </w:rPr>
            </w:pPr>
          </w:p>
          <w:p w14:paraId="5409E83D" w14:textId="77777777" w:rsidR="0093306F" w:rsidRPr="00F02369" w:rsidRDefault="0093306F" w:rsidP="00F02369">
            <w:pPr>
              <w:spacing w:after="0" w:line="240" w:lineRule="auto"/>
              <w:rPr>
                <w:rFonts w:ascii="Times New Roman" w:hAnsi="Times New Roman" w:cs="Times New Roman"/>
                <w:sz w:val="24"/>
              </w:rPr>
            </w:pPr>
          </w:p>
          <w:p w14:paraId="1B1F573C" w14:textId="77777777" w:rsidR="0093306F" w:rsidRDefault="00F02369" w:rsidP="00AF78C3">
            <w:pPr>
              <w:numPr>
                <w:ilvl w:val="0"/>
                <w:numId w:val="206"/>
              </w:numPr>
              <w:spacing w:after="0" w:line="240" w:lineRule="auto"/>
              <w:rPr>
                <w:rFonts w:ascii="Times New Roman" w:hAnsi="Times New Roman" w:cs="Times New Roman"/>
                <w:sz w:val="24"/>
              </w:rPr>
            </w:pPr>
            <w:r w:rsidRPr="0093306F">
              <w:rPr>
                <w:rFonts w:ascii="Times New Roman" w:hAnsi="Times New Roman" w:cs="Times New Roman"/>
                <w:sz w:val="24"/>
              </w:rPr>
              <w:t>projevuje odpovědné chování v</w:t>
            </w:r>
            <w:r w:rsidR="0093306F">
              <w:rPr>
                <w:rFonts w:ascii="Times New Roman" w:hAnsi="Times New Roman" w:cs="Times New Roman"/>
                <w:sz w:val="24"/>
              </w:rPr>
              <w:t> rizikových situacích silniční a železniční dopravy, aktivně předchází situacím ohrožení zdraví a osobního bezpečí, v případě potřeby poskytne adekvátní první pomoc</w:t>
            </w:r>
          </w:p>
          <w:p w14:paraId="1C6261EE" w14:textId="77777777" w:rsidR="0093306F" w:rsidRDefault="0093306F" w:rsidP="0093306F">
            <w:pPr>
              <w:spacing w:after="0" w:line="240" w:lineRule="auto"/>
              <w:ind w:left="720"/>
              <w:rPr>
                <w:rFonts w:ascii="Times New Roman" w:hAnsi="Times New Roman" w:cs="Times New Roman"/>
                <w:sz w:val="24"/>
              </w:rPr>
            </w:pPr>
          </w:p>
          <w:p w14:paraId="0553A5BB" w14:textId="77777777" w:rsidR="00EF0100" w:rsidRPr="0093306F" w:rsidRDefault="00EF0100" w:rsidP="00AF78C3">
            <w:pPr>
              <w:numPr>
                <w:ilvl w:val="0"/>
                <w:numId w:val="206"/>
              </w:numPr>
              <w:spacing w:after="0" w:line="240" w:lineRule="auto"/>
              <w:rPr>
                <w:rFonts w:ascii="Times New Roman" w:hAnsi="Times New Roman" w:cs="Times New Roman"/>
                <w:sz w:val="24"/>
              </w:rPr>
            </w:pPr>
            <w:r w:rsidRPr="0093306F">
              <w:rPr>
                <w:rFonts w:ascii="Times New Roman" w:hAnsi="Times New Roman" w:cs="Times New Roman"/>
                <w:sz w:val="24"/>
              </w:rPr>
              <w:t>uplatňuje adekvátní způsoby chování a ochrany v modelových situacích ohrožení, nebezpečí i mimořádných událostí</w:t>
            </w:r>
          </w:p>
          <w:p w14:paraId="7509A83C" w14:textId="77777777" w:rsidR="00F02369" w:rsidRPr="00F02369" w:rsidRDefault="00F02369" w:rsidP="00F02369">
            <w:pPr>
              <w:spacing w:after="0" w:line="240" w:lineRule="auto"/>
              <w:rPr>
                <w:rFonts w:ascii="Times New Roman" w:hAnsi="Times New Roman" w:cs="Times New Roman"/>
              </w:rPr>
            </w:pPr>
          </w:p>
        </w:tc>
        <w:tc>
          <w:tcPr>
            <w:tcW w:w="4253" w:type="dxa"/>
          </w:tcPr>
          <w:p w14:paraId="0E87F392" w14:textId="77777777" w:rsidR="00F02369" w:rsidRDefault="009A7B66" w:rsidP="00AF78C3">
            <w:pPr>
              <w:pStyle w:val="Odstavecseseznamem"/>
              <w:numPr>
                <w:ilvl w:val="0"/>
                <w:numId w:val="208"/>
              </w:numPr>
              <w:spacing w:after="0" w:line="240" w:lineRule="auto"/>
              <w:rPr>
                <w:rFonts w:ascii="Times New Roman" w:hAnsi="Times New Roman" w:cs="Times New Roman"/>
              </w:rPr>
            </w:pPr>
            <w:r>
              <w:rPr>
                <w:rFonts w:ascii="Times New Roman" w:hAnsi="Times New Roman" w:cs="Times New Roman"/>
              </w:rPr>
              <w:lastRenderedPageBreak/>
              <w:t>rozlišuje běžné choroby, vyhledá v případě potřeby lékaře a popíše zdravotní problémy</w:t>
            </w:r>
          </w:p>
          <w:p w14:paraId="1097DF90" w14:textId="77777777" w:rsidR="009A7B66" w:rsidRDefault="009A7B66" w:rsidP="00AF78C3">
            <w:pPr>
              <w:pStyle w:val="Odstavecseseznamem"/>
              <w:numPr>
                <w:ilvl w:val="0"/>
                <w:numId w:val="208"/>
              </w:numPr>
              <w:spacing w:after="0" w:line="240" w:lineRule="auto"/>
              <w:rPr>
                <w:rFonts w:ascii="Times New Roman" w:hAnsi="Times New Roman" w:cs="Times New Roman"/>
              </w:rPr>
            </w:pPr>
            <w:r>
              <w:rPr>
                <w:rFonts w:ascii="Times New Roman" w:hAnsi="Times New Roman" w:cs="Times New Roman"/>
              </w:rPr>
              <w:t>uplatňuje osobní a intimní hygienu</w:t>
            </w:r>
          </w:p>
          <w:p w14:paraId="2D6861A5" w14:textId="77777777" w:rsidR="009A7B66" w:rsidRDefault="009A7B66" w:rsidP="00AF78C3">
            <w:pPr>
              <w:pStyle w:val="Odstavecseseznamem"/>
              <w:numPr>
                <w:ilvl w:val="0"/>
                <w:numId w:val="208"/>
              </w:numPr>
              <w:spacing w:after="0" w:line="240" w:lineRule="auto"/>
              <w:rPr>
                <w:rFonts w:ascii="Times New Roman" w:hAnsi="Times New Roman" w:cs="Times New Roman"/>
              </w:rPr>
            </w:pPr>
            <w:r>
              <w:rPr>
                <w:rFonts w:ascii="Times New Roman" w:hAnsi="Times New Roman" w:cs="Times New Roman"/>
              </w:rPr>
              <w:t>zařazuje do svého denního režimu aktivní pohyb, otužování, relaxaci</w:t>
            </w:r>
          </w:p>
          <w:p w14:paraId="1876B19D" w14:textId="77777777" w:rsidR="007A51E9" w:rsidRDefault="007A51E9" w:rsidP="00AF78C3">
            <w:pPr>
              <w:pStyle w:val="Odstavecseseznamem"/>
              <w:numPr>
                <w:ilvl w:val="0"/>
                <w:numId w:val="208"/>
              </w:numPr>
              <w:spacing w:after="0" w:line="240" w:lineRule="auto"/>
              <w:rPr>
                <w:rFonts w:ascii="Times New Roman" w:hAnsi="Times New Roman" w:cs="Times New Roman"/>
              </w:rPr>
            </w:pPr>
            <w:r>
              <w:rPr>
                <w:rFonts w:ascii="Times New Roman" w:hAnsi="Times New Roman" w:cs="Times New Roman"/>
              </w:rPr>
              <w:t>rozlišuje závažné a méně závažné poranění</w:t>
            </w:r>
          </w:p>
          <w:p w14:paraId="1C889021" w14:textId="77777777" w:rsidR="007A51E9" w:rsidRDefault="007A51E9" w:rsidP="00AF78C3">
            <w:pPr>
              <w:pStyle w:val="Odstavecseseznamem"/>
              <w:numPr>
                <w:ilvl w:val="0"/>
                <w:numId w:val="208"/>
              </w:numPr>
              <w:spacing w:after="0" w:line="240" w:lineRule="auto"/>
              <w:rPr>
                <w:rFonts w:ascii="Times New Roman" w:hAnsi="Times New Roman" w:cs="Times New Roman"/>
              </w:rPr>
            </w:pPr>
            <w:r>
              <w:rPr>
                <w:rFonts w:ascii="Times New Roman" w:hAnsi="Times New Roman" w:cs="Times New Roman"/>
              </w:rPr>
              <w:t>samostatně zvládá základní postupy první pomoci</w:t>
            </w:r>
          </w:p>
          <w:p w14:paraId="3E0E0F64" w14:textId="77777777" w:rsidR="007A51E9" w:rsidRDefault="007A51E9" w:rsidP="00AF78C3">
            <w:pPr>
              <w:pStyle w:val="Odstavecseseznamem"/>
              <w:numPr>
                <w:ilvl w:val="0"/>
                <w:numId w:val="208"/>
              </w:numPr>
              <w:spacing w:after="0" w:line="240" w:lineRule="auto"/>
              <w:rPr>
                <w:rFonts w:ascii="Times New Roman" w:hAnsi="Times New Roman" w:cs="Times New Roman"/>
              </w:rPr>
            </w:pPr>
            <w:r>
              <w:rPr>
                <w:rFonts w:ascii="Times New Roman" w:hAnsi="Times New Roman" w:cs="Times New Roman"/>
              </w:rPr>
              <w:t>uplatňuje zásady zdravého životního stylu</w:t>
            </w:r>
          </w:p>
          <w:p w14:paraId="3C713B28" w14:textId="77777777" w:rsidR="007A51E9" w:rsidRDefault="007A51E9" w:rsidP="007A51E9">
            <w:pPr>
              <w:spacing w:after="0" w:line="240" w:lineRule="auto"/>
              <w:rPr>
                <w:rFonts w:ascii="Times New Roman" w:hAnsi="Times New Roman" w:cs="Times New Roman"/>
              </w:rPr>
            </w:pPr>
          </w:p>
          <w:p w14:paraId="5EF7407A" w14:textId="77777777" w:rsidR="007A51E9" w:rsidRPr="007A51E9" w:rsidRDefault="007A51E9" w:rsidP="007A51E9">
            <w:pPr>
              <w:spacing w:after="0" w:line="240" w:lineRule="auto"/>
              <w:rPr>
                <w:rFonts w:ascii="Times New Roman" w:hAnsi="Times New Roman" w:cs="Times New Roman"/>
              </w:rPr>
            </w:pPr>
          </w:p>
          <w:p w14:paraId="4E716515" w14:textId="77777777" w:rsidR="00D54306" w:rsidRPr="00F02369" w:rsidRDefault="00D54306" w:rsidP="00AF78C3">
            <w:pPr>
              <w:widowControl w:val="0"/>
              <w:numPr>
                <w:ilvl w:val="0"/>
                <w:numId w:val="208"/>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uvede zdravotní rizika spojená s kouřením, alkoholem, drogami a argumentuje ve prospěch zdraví</w:t>
            </w:r>
          </w:p>
          <w:p w14:paraId="6F3FAB85" w14:textId="77777777" w:rsidR="00D54306" w:rsidRPr="00F02369" w:rsidRDefault="00D54306" w:rsidP="00AF78C3">
            <w:pPr>
              <w:widowControl w:val="0"/>
              <w:numPr>
                <w:ilvl w:val="0"/>
                <w:numId w:val="208"/>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orientuje se v zákonech omezujících kouření</w:t>
            </w:r>
          </w:p>
          <w:p w14:paraId="78A405CC" w14:textId="77777777" w:rsidR="00D54306" w:rsidRPr="00F02369" w:rsidRDefault="00D54306" w:rsidP="00AF78C3">
            <w:pPr>
              <w:widowControl w:val="0"/>
              <w:numPr>
                <w:ilvl w:val="0"/>
                <w:numId w:val="208"/>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vysvětlí sociální a zdravotní rizika spojená s výherními automaty, vyhledá v případě potřeby specializované centrum</w:t>
            </w:r>
          </w:p>
          <w:p w14:paraId="477F664F" w14:textId="77777777" w:rsidR="00D54306" w:rsidRPr="00F02369" w:rsidRDefault="00D54306" w:rsidP="00AF78C3">
            <w:pPr>
              <w:widowControl w:val="0"/>
              <w:numPr>
                <w:ilvl w:val="0"/>
                <w:numId w:val="208"/>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obhájí příklady pozitivních životních cílů a hodnot</w:t>
            </w:r>
          </w:p>
          <w:p w14:paraId="7D84C0A2" w14:textId="77777777" w:rsidR="00D54306" w:rsidRPr="00F02369" w:rsidRDefault="00D54306" w:rsidP="00AF78C3">
            <w:pPr>
              <w:widowControl w:val="0"/>
              <w:numPr>
                <w:ilvl w:val="0"/>
                <w:numId w:val="208"/>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kriticky posoudí reklamy na cigarety a alkohol</w:t>
            </w:r>
          </w:p>
          <w:p w14:paraId="68DF022E" w14:textId="77777777" w:rsidR="00D54306" w:rsidRDefault="00D54306" w:rsidP="00AF78C3">
            <w:pPr>
              <w:widowControl w:val="0"/>
              <w:numPr>
                <w:ilvl w:val="0"/>
                <w:numId w:val="208"/>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kriticky se vyjadřuje k projevům násil</w:t>
            </w:r>
            <w:r>
              <w:rPr>
                <w:rFonts w:ascii="Times New Roman" w:hAnsi="Times New Roman" w:cs="Times New Roman"/>
                <w:sz w:val="24"/>
                <w:szCs w:val="24"/>
              </w:rPr>
              <w:t>í</w:t>
            </w:r>
          </w:p>
          <w:p w14:paraId="4E639E50" w14:textId="77777777" w:rsidR="00D54306" w:rsidRPr="007A51E9" w:rsidRDefault="00D54306" w:rsidP="00AF78C3">
            <w:pPr>
              <w:pStyle w:val="Odstavecseseznamem"/>
              <w:widowControl w:val="0"/>
              <w:numPr>
                <w:ilvl w:val="0"/>
                <w:numId w:val="208"/>
              </w:numPr>
              <w:autoSpaceDE w:val="0"/>
              <w:autoSpaceDN w:val="0"/>
              <w:adjustRightInd w:val="0"/>
              <w:spacing w:after="0" w:line="240" w:lineRule="auto"/>
              <w:rPr>
                <w:rFonts w:ascii="Times New Roman" w:hAnsi="Times New Roman" w:cs="Times New Roman"/>
                <w:sz w:val="24"/>
                <w:szCs w:val="24"/>
              </w:rPr>
            </w:pPr>
            <w:r w:rsidRPr="007A51E9">
              <w:rPr>
                <w:rFonts w:ascii="Times New Roman" w:hAnsi="Times New Roman" w:cs="Times New Roman"/>
                <w:sz w:val="24"/>
                <w:szCs w:val="24"/>
              </w:rPr>
              <w:t>rozpozná situace ohrožení</w:t>
            </w:r>
          </w:p>
          <w:p w14:paraId="5EBD49B6" w14:textId="77777777" w:rsidR="00D54306" w:rsidRPr="00F02369" w:rsidRDefault="00D54306" w:rsidP="00AF78C3">
            <w:pPr>
              <w:widowControl w:val="0"/>
              <w:numPr>
                <w:ilvl w:val="0"/>
                <w:numId w:val="208"/>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předchází úrazům</w:t>
            </w:r>
          </w:p>
          <w:p w14:paraId="1EC1C57A" w14:textId="77777777" w:rsidR="00D54306" w:rsidRPr="00F02369" w:rsidRDefault="00D54306" w:rsidP="00AF78C3">
            <w:pPr>
              <w:widowControl w:val="0"/>
              <w:numPr>
                <w:ilvl w:val="0"/>
                <w:numId w:val="208"/>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v souvislosti se zdravím, etikou, morálkou a životními cíli přijímá odpovědnost za své chování</w:t>
            </w:r>
          </w:p>
          <w:p w14:paraId="0AC1A48D" w14:textId="77777777" w:rsidR="00D54306" w:rsidRDefault="00D54306" w:rsidP="00F02369">
            <w:pPr>
              <w:spacing w:after="0" w:line="240" w:lineRule="auto"/>
              <w:rPr>
                <w:rFonts w:ascii="Times New Roman" w:hAnsi="Times New Roman" w:cs="Times New Roman"/>
                <w:sz w:val="24"/>
                <w:szCs w:val="24"/>
              </w:rPr>
            </w:pPr>
            <w:r w:rsidRPr="00F02369">
              <w:rPr>
                <w:rFonts w:ascii="Times New Roman" w:hAnsi="Times New Roman" w:cs="Times New Roman"/>
                <w:sz w:val="24"/>
                <w:szCs w:val="24"/>
              </w:rPr>
              <w:lastRenderedPageBreak/>
              <w:t>projevuje odpovědný vztah k sobě samému, k vlastnímu dospívání</w:t>
            </w:r>
          </w:p>
          <w:p w14:paraId="41D276C9" w14:textId="77777777" w:rsidR="00CF3FB3" w:rsidRPr="00F02369" w:rsidRDefault="00CF3FB3" w:rsidP="00F02369">
            <w:pPr>
              <w:spacing w:after="0" w:line="240" w:lineRule="auto"/>
              <w:rPr>
                <w:rFonts w:ascii="Times New Roman" w:hAnsi="Times New Roman" w:cs="Times New Roman"/>
              </w:rPr>
            </w:pPr>
          </w:p>
          <w:p w14:paraId="4223D463" w14:textId="77777777" w:rsidR="00F02369" w:rsidRPr="00F02369" w:rsidRDefault="00F02369" w:rsidP="00AF78C3">
            <w:pPr>
              <w:widowControl w:val="0"/>
              <w:numPr>
                <w:ilvl w:val="0"/>
                <w:numId w:val="209"/>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zná základní informace o sexualitě</w:t>
            </w:r>
          </w:p>
          <w:p w14:paraId="7397ABDC" w14:textId="77777777" w:rsidR="00F02369" w:rsidRPr="00F02369" w:rsidRDefault="00F02369" w:rsidP="00AF78C3">
            <w:pPr>
              <w:widowControl w:val="0"/>
              <w:numPr>
                <w:ilvl w:val="0"/>
                <w:numId w:val="209"/>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pojmenuje tělesné, fyziologické a psychické změny dospívání</w:t>
            </w:r>
          </w:p>
          <w:p w14:paraId="1CA90538" w14:textId="77777777" w:rsidR="00F02369" w:rsidRPr="00F02369" w:rsidRDefault="00F02369" w:rsidP="00AF78C3">
            <w:pPr>
              <w:widowControl w:val="0"/>
              <w:numPr>
                <w:ilvl w:val="0"/>
                <w:numId w:val="209"/>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osvojí si pojmy v oblasti sexuality</w:t>
            </w:r>
          </w:p>
          <w:p w14:paraId="1B39F735" w14:textId="77777777" w:rsidR="00F02369" w:rsidRPr="00F02369" w:rsidRDefault="00F02369" w:rsidP="00AF78C3">
            <w:pPr>
              <w:widowControl w:val="0"/>
              <w:numPr>
                <w:ilvl w:val="0"/>
                <w:numId w:val="209"/>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zná a respektuje základní pravidla hygieny pro každý den, při menstruaci</w:t>
            </w:r>
          </w:p>
          <w:p w14:paraId="19CD7922" w14:textId="77777777" w:rsidR="00F02369" w:rsidRPr="00F02369" w:rsidRDefault="00F02369" w:rsidP="00AF78C3">
            <w:pPr>
              <w:widowControl w:val="0"/>
              <w:numPr>
                <w:ilvl w:val="0"/>
                <w:numId w:val="209"/>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zná základní pravidla hygieny pohlavního styku</w:t>
            </w:r>
          </w:p>
          <w:p w14:paraId="7AACCEC3" w14:textId="77777777" w:rsidR="00D54306" w:rsidRPr="00D54306" w:rsidRDefault="00F02369" w:rsidP="00AF78C3">
            <w:pPr>
              <w:widowControl w:val="0"/>
              <w:numPr>
                <w:ilvl w:val="0"/>
                <w:numId w:val="209"/>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uvede argumenty pro odložení pohlavního života do doby plné zralosti a vysvětlí, proč organismus dospívající dívky není biologic</w:t>
            </w:r>
            <w:r w:rsidR="00D54306">
              <w:rPr>
                <w:rFonts w:ascii="Times New Roman" w:hAnsi="Times New Roman" w:cs="Times New Roman"/>
                <w:sz w:val="24"/>
                <w:szCs w:val="24"/>
              </w:rPr>
              <w:t>ky zralý pro těhotenství a porod</w:t>
            </w:r>
          </w:p>
          <w:p w14:paraId="5284FEA2" w14:textId="77777777" w:rsidR="00F02369" w:rsidRPr="00F02369" w:rsidRDefault="00F02369" w:rsidP="00AF78C3">
            <w:pPr>
              <w:widowControl w:val="0"/>
              <w:numPr>
                <w:ilvl w:val="0"/>
                <w:numId w:val="209"/>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orientuje se v rozdílech sexuálního chování jednotlivců (homosexuální, bisexuální)</w:t>
            </w:r>
          </w:p>
          <w:p w14:paraId="532966FD" w14:textId="77777777" w:rsidR="00F02369" w:rsidRPr="00F02369" w:rsidRDefault="00F02369" w:rsidP="00AF78C3">
            <w:pPr>
              <w:widowControl w:val="0"/>
              <w:numPr>
                <w:ilvl w:val="0"/>
                <w:numId w:val="209"/>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vysvětlí početí a vývoj plodu, orientuje se v průběhu porodu</w:t>
            </w:r>
          </w:p>
          <w:p w14:paraId="7660E574" w14:textId="77777777" w:rsidR="0093306F" w:rsidRPr="007A51E9" w:rsidRDefault="00F02369" w:rsidP="00AF78C3">
            <w:pPr>
              <w:widowControl w:val="0"/>
              <w:numPr>
                <w:ilvl w:val="0"/>
                <w:numId w:val="209"/>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pojmenuje způsoby ochrany proti nechtěnému těhotenství a orientuje se v možnostech i ve vhodnosti jejich použit</w:t>
            </w:r>
            <w:r w:rsidR="007A51E9">
              <w:rPr>
                <w:rFonts w:ascii="Times New Roman" w:hAnsi="Times New Roman" w:cs="Times New Roman"/>
                <w:sz w:val="24"/>
                <w:szCs w:val="24"/>
              </w:rPr>
              <w:t>í</w:t>
            </w:r>
          </w:p>
          <w:p w14:paraId="7E4F8268" w14:textId="77777777" w:rsidR="0028752A" w:rsidRPr="007A51E9" w:rsidRDefault="00F02369" w:rsidP="00AF78C3">
            <w:pPr>
              <w:pStyle w:val="Odstavecseseznamem"/>
              <w:widowControl w:val="0"/>
              <w:numPr>
                <w:ilvl w:val="0"/>
                <w:numId w:val="209"/>
              </w:numPr>
              <w:autoSpaceDE w:val="0"/>
              <w:autoSpaceDN w:val="0"/>
              <w:adjustRightInd w:val="0"/>
              <w:spacing w:after="0" w:line="240" w:lineRule="auto"/>
              <w:rPr>
                <w:rFonts w:ascii="Times New Roman" w:hAnsi="Times New Roman" w:cs="Times New Roman"/>
                <w:sz w:val="24"/>
                <w:szCs w:val="24"/>
              </w:rPr>
            </w:pPr>
            <w:r w:rsidRPr="007A51E9">
              <w:rPr>
                <w:rFonts w:ascii="Times New Roman" w:hAnsi="Times New Roman" w:cs="Times New Roman"/>
                <w:sz w:val="24"/>
                <w:szCs w:val="24"/>
              </w:rPr>
              <w:t>vysvětlí rizika nechráněného pohlavního styku, střídání partnerů</w:t>
            </w:r>
          </w:p>
          <w:p w14:paraId="4B4AC5F1" w14:textId="77777777" w:rsidR="00F02369" w:rsidRDefault="00F02369" w:rsidP="00AF78C3">
            <w:pPr>
              <w:widowControl w:val="0"/>
              <w:numPr>
                <w:ilvl w:val="0"/>
                <w:numId w:val="209"/>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pojmenuje nejčastější pohlavní choroby a vysvětlí, jak se před nimi chránit</w:t>
            </w:r>
          </w:p>
          <w:p w14:paraId="0E9899A0" w14:textId="77777777" w:rsidR="007A51E9" w:rsidRDefault="007A51E9" w:rsidP="007A51E9">
            <w:pPr>
              <w:widowControl w:val="0"/>
              <w:autoSpaceDE w:val="0"/>
              <w:autoSpaceDN w:val="0"/>
              <w:adjustRightInd w:val="0"/>
              <w:spacing w:after="0" w:line="240" w:lineRule="auto"/>
              <w:rPr>
                <w:rFonts w:ascii="Times New Roman" w:hAnsi="Times New Roman" w:cs="Times New Roman"/>
                <w:sz w:val="24"/>
                <w:szCs w:val="24"/>
              </w:rPr>
            </w:pPr>
          </w:p>
          <w:p w14:paraId="0F4A5842" w14:textId="77777777" w:rsidR="007A51E9" w:rsidRPr="00F02369" w:rsidRDefault="007A51E9" w:rsidP="007A51E9">
            <w:pPr>
              <w:widowControl w:val="0"/>
              <w:autoSpaceDE w:val="0"/>
              <w:autoSpaceDN w:val="0"/>
              <w:adjustRightInd w:val="0"/>
              <w:spacing w:after="0" w:line="240" w:lineRule="auto"/>
              <w:rPr>
                <w:rFonts w:ascii="Times New Roman" w:hAnsi="Times New Roman" w:cs="Times New Roman"/>
                <w:sz w:val="24"/>
                <w:szCs w:val="24"/>
              </w:rPr>
            </w:pPr>
          </w:p>
          <w:p w14:paraId="32289A3E" w14:textId="77777777" w:rsidR="00F02369" w:rsidRPr="00F02369" w:rsidRDefault="0093306F" w:rsidP="00AF78C3">
            <w:pPr>
              <w:widowControl w:val="0"/>
              <w:numPr>
                <w:ilvl w:val="0"/>
                <w:numId w:val="20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orientuje se v problematice</w:t>
            </w:r>
            <w:r w:rsidR="00F02369" w:rsidRPr="00F02369">
              <w:rPr>
                <w:rFonts w:ascii="Times New Roman" w:hAnsi="Times New Roman" w:cs="Times New Roman"/>
                <w:sz w:val="24"/>
                <w:szCs w:val="24"/>
              </w:rPr>
              <w:t xml:space="preserve"> HIV, AIDS </w:t>
            </w:r>
          </w:p>
          <w:p w14:paraId="5AB21430" w14:textId="77777777" w:rsidR="00F02369" w:rsidRPr="00AD3100" w:rsidRDefault="00F02369" w:rsidP="00AF78C3">
            <w:pPr>
              <w:widowControl w:val="0"/>
              <w:numPr>
                <w:ilvl w:val="0"/>
                <w:numId w:val="209"/>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vyjádří svůj názor k pořadům v médiích, které ukazují lásku a rodičovství ve zkreslené podobě</w:t>
            </w:r>
          </w:p>
          <w:p w14:paraId="7CBD6334" w14:textId="77777777" w:rsidR="00F02369" w:rsidRPr="00F02369" w:rsidRDefault="00F02369" w:rsidP="00AF78C3">
            <w:pPr>
              <w:widowControl w:val="0"/>
              <w:numPr>
                <w:ilvl w:val="0"/>
                <w:numId w:val="210"/>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respektuje odlišné přístupy k sexualitě ovlivněné odlišnou kulturou a vírou</w:t>
            </w:r>
          </w:p>
          <w:p w14:paraId="0893C611" w14:textId="77777777" w:rsidR="00F02369" w:rsidRDefault="00F02369" w:rsidP="00AF78C3">
            <w:pPr>
              <w:widowControl w:val="0"/>
              <w:numPr>
                <w:ilvl w:val="0"/>
                <w:numId w:val="210"/>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orientuje se v zákonech, které se vztahují na sexuální život jedince a v právní problematice zneužívání dítěte</w:t>
            </w:r>
          </w:p>
          <w:p w14:paraId="28223D8A" w14:textId="77777777" w:rsidR="0093306F" w:rsidRDefault="0093306F" w:rsidP="0093306F">
            <w:pPr>
              <w:widowControl w:val="0"/>
              <w:autoSpaceDE w:val="0"/>
              <w:autoSpaceDN w:val="0"/>
              <w:adjustRightInd w:val="0"/>
              <w:spacing w:after="0" w:line="240" w:lineRule="auto"/>
              <w:rPr>
                <w:rFonts w:ascii="Times New Roman" w:hAnsi="Times New Roman" w:cs="Times New Roman"/>
                <w:sz w:val="24"/>
                <w:szCs w:val="24"/>
              </w:rPr>
            </w:pPr>
          </w:p>
          <w:p w14:paraId="449F95EC" w14:textId="77777777" w:rsidR="0093306F" w:rsidRDefault="0093306F" w:rsidP="0093306F">
            <w:pPr>
              <w:widowControl w:val="0"/>
              <w:autoSpaceDE w:val="0"/>
              <w:autoSpaceDN w:val="0"/>
              <w:adjustRightInd w:val="0"/>
              <w:spacing w:after="0" w:line="240" w:lineRule="auto"/>
              <w:rPr>
                <w:rFonts w:ascii="Times New Roman" w:hAnsi="Times New Roman" w:cs="Times New Roman"/>
                <w:sz w:val="24"/>
                <w:szCs w:val="24"/>
              </w:rPr>
            </w:pPr>
          </w:p>
          <w:p w14:paraId="394760D1" w14:textId="77777777" w:rsidR="0093306F" w:rsidRDefault="0093306F" w:rsidP="0093306F">
            <w:pPr>
              <w:widowControl w:val="0"/>
              <w:autoSpaceDE w:val="0"/>
              <w:autoSpaceDN w:val="0"/>
              <w:adjustRightInd w:val="0"/>
              <w:spacing w:after="0" w:line="240" w:lineRule="auto"/>
              <w:rPr>
                <w:rFonts w:ascii="Times New Roman" w:hAnsi="Times New Roman" w:cs="Times New Roman"/>
                <w:sz w:val="24"/>
                <w:szCs w:val="24"/>
              </w:rPr>
            </w:pPr>
          </w:p>
          <w:p w14:paraId="025A02DA" w14:textId="77777777" w:rsidR="0093306F" w:rsidRPr="00F02369" w:rsidRDefault="0093306F" w:rsidP="0093306F">
            <w:pPr>
              <w:widowControl w:val="0"/>
              <w:autoSpaceDE w:val="0"/>
              <w:autoSpaceDN w:val="0"/>
              <w:adjustRightInd w:val="0"/>
              <w:spacing w:after="0" w:line="240" w:lineRule="auto"/>
              <w:rPr>
                <w:rFonts w:ascii="Times New Roman" w:hAnsi="Times New Roman" w:cs="Times New Roman"/>
                <w:sz w:val="24"/>
                <w:szCs w:val="24"/>
              </w:rPr>
            </w:pPr>
          </w:p>
          <w:p w14:paraId="522C1F44" w14:textId="77777777" w:rsidR="00F02369" w:rsidRDefault="00F02369" w:rsidP="00AF78C3">
            <w:pPr>
              <w:widowControl w:val="0"/>
              <w:numPr>
                <w:ilvl w:val="0"/>
                <w:numId w:val="210"/>
              </w:numPr>
              <w:autoSpaceDE w:val="0"/>
              <w:autoSpaceDN w:val="0"/>
              <w:adjustRightInd w:val="0"/>
              <w:spacing w:after="0" w:line="240" w:lineRule="auto"/>
              <w:rPr>
                <w:rFonts w:ascii="Times New Roman" w:hAnsi="Times New Roman" w:cs="Times New Roman"/>
                <w:sz w:val="24"/>
                <w:szCs w:val="24"/>
              </w:rPr>
            </w:pPr>
            <w:r w:rsidRPr="00F02369">
              <w:rPr>
                <w:rFonts w:ascii="Times New Roman" w:hAnsi="Times New Roman" w:cs="Times New Roman"/>
                <w:sz w:val="24"/>
                <w:szCs w:val="24"/>
              </w:rPr>
              <w:t>projevuje odpovědné chování v situacích ohrožení zdraví, osobního bezpečí, při mimořádných událostech, v případě potřeby poskytne adekvátní první pomoc</w:t>
            </w:r>
            <w:r w:rsidR="00AD3100">
              <w:rPr>
                <w:rFonts w:ascii="Times New Roman" w:hAnsi="Times New Roman" w:cs="Times New Roman"/>
                <w:sz w:val="24"/>
                <w:szCs w:val="24"/>
              </w:rPr>
              <w:t>i</w:t>
            </w:r>
          </w:p>
          <w:p w14:paraId="01B844C8" w14:textId="77777777" w:rsidR="00D54306" w:rsidRDefault="00D54306" w:rsidP="00D54306">
            <w:pPr>
              <w:widowControl w:val="0"/>
              <w:autoSpaceDE w:val="0"/>
              <w:autoSpaceDN w:val="0"/>
              <w:adjustRightInd w:val="0"/>
              <w:spacing w:after="0" w:line="240" w:lineRule="auto"/>
              <w:rPr>
                <w:rFonts w:ascii="Times New Roman" w:hAnsi="Times New Roman" w:cs="Times New Roman"/>
                <w:sz w:val="24"/>
                <w:szCs w:val="24"/>
              </w:rPr>
            </w:pPr>
          </w:p>
          <w:p w14:paraId="1533654E" w14:textId="77777777" w:rsidR="00D54306" w:rsidRDefault="00D54306" w:rsidP="00D54306">
            <w:pPr>
              <w:widowControl w:val="0"/>
              <w:autoSpaceDE w:val="0"/>
              <w:autoSpaceDN w:val="0"/>
              <w:adjustRightInd w:val="0"/>
              <w:spacing w:after="0" w:line="240" w:lineRule="auto"/>
              <w:rPr>
                <w:rFonts w:ascii="Times New Roman" w:hAnsi="Times New Roman" w:cs="Times New Roman"/>
                <w:sz w:val="24"/>
                <w:szCs w:val="24"/>
              </w:rPr>
            </w:pPr>
          </w:p>
          <w:p w14:paraId="6FC2211A" w14:textId="77777777" w:rsidR="00D54306" w:rsidRPr="00AD3100" w:rsidRDefault="00D54306" w:rsidP="00D54306">
            <w:pPr>
              <w:widowControl w:val="0"/>
              <w:autoSpaceDE w:val="0"/>
              <w:autoSpaceDN w:val="0"/>
              <w:adjustRightInd w:val="0"/>
              <w:spacing w:after="0" w:line="240" w:lineRule="auto"/>
              <w:rPr>
                <w:rFonts w:ascii="Times New Roman" w:hAnsi="Times New Roman" w:cs="Times New Roman"/>
                <w:sz w:val="24"/>
                <w:szCs w:val="24"/>
              </w:rPr>
            </w:pPr>
          </w:p>
        </w:tc>
        <w:tc>
          <w:tcPr>
            <w:tcW w:w="4110" w:type="dxa"/>
          </w:tcPr>
          <w:p w14:paraId="057CC308" w14:textId="77777777" w:rsidR="00753CCE" w:rsidRDefault="00753CCE" w:rsidP="00753CCE">
            <w:pPr>
              <w:spacing w:after="0" w:line="240" w:lineRule="auto"/>
              <w:rPr>
                <w:rFonts w:ascii="Times New Roman" w:hAnsi="Times New Roman" w:cs="Times New Roman"/>
              </w:rPr>
            </w:pPr>
          </w:p>
          <w:p w14:paraId="1E52C2A1" w14:textId="77777777" w:rsidR="009A7B66" w:rsidRPr="009A7B66" w:rsidRDefault="009A7B66" w:rsidP="00753CCE">
            <w:pPr>
              <w:spacing w:after="0" w:line="240" w:lineRule="auto"/>
              <w:rPr>
                <w:rFonts w:ascii="Times New Roman" w:hAnsi="Times New Roman" w:cs="Times New Roman"/>
                <w:b/>
                <w:sz w:val="24"/>
              </w:rPr>
            </w:pPr>
            <w:r w:rsidRPr="009A7B66">
              <w:rPr>
                <w:rFonts w:ascii="Times New Roman" w:hAnsi="Times New Roman" w:cs="Times New Roman"/>
                <w:b/>
              </w:rPr>
              <w:t>Životní styl</w:t>
            </w:r>
          </w:p>
          <w:p w14:paraId="68016138" w14:textId="77777777" w:rsidR="00EE644F" w:rsidRDefault="00EE644F" w:rsidP="00753CCE">
            <w:pPr>
              <w:spacing w:after="0" w:line="240" w:lineRule="auto"/>
              <w:rPr>
                <w:rFonts w:ascii="Times New Roman" w:hAnsi="Times New Roman" w:cs="Times New Roman"/>
                <w:b/>
                <w:sz w:val="24"/>
              </w:rPr>
            </w:pPr>
          </w:p>
          <w:p w14:paraId="17FB8D2B" w14:textId="77777777" w:rsidR="00EE644F" w:rsidRDefault="00EE644F" w:rsidP="00753CCE">
            <w:pPr>
              <w:spacing w:after="0" w:line="240" w:lineRule="auto"/>
              <w:rPr>
                <w:rFonts w:ascii="Times New Roman" w:hAnsi="Times New Roman" w:cs="Times New Roman"/>
                <w:b/>
                <w:sz w:val="24"/>
              </w:rPr>
            </w:pPr>
          </w:p>
          <w:p w14:paraId="28636CB6" w14:textId="77777777" w:rsidR="00EE644F" w:rsidRPr="00F02369" w:rsidRDefault="00EE644F" w:rsidP="00753CCE">
            <w:pPr>
              <w:spacing w:after="0" w:line="240" w:lineRule="auto"/>
              <w:rPr>
                <w:rFonts w:ascii="Times New Roman" w:hAnsi="Times New Roman" w:cs="Times New Roman"/>
                <w:b/>
                <w:sz w:val="24"/>
              </w:rPr>
            </w:pPr>
          </w:p>
          <w:p w14:paraId="094E3D8A" w14:textId="77777777" w:rsidR="00EE644F" w:rsidRDefault="009A7B66" w:rsidP="00FD7740">
            <w:pPr>
              <w:spacing w:after="0" w:line="240" w:lineRule="auto"/>
              <w:rPr>
                <w:rFonts w:ascii="Times New Roman" w:hAnsi="Times New Roman" w:cs="Times New Roman"/>
                <w:b/>
              </w:rPr>
            </w:pPr>
            <w:r>
              <w:rPr>
                <w:rFonts w:ascii="Times New Roman" w:hAnsi="Times New Roman" w:cs="Times New Roman"/>
                <w:b/>
              </w:rPr>
              <w:t>Člověk a zdraví</w:t>
            </w:r>
          </w:p>
          <w:p w14:paraId="199B8C2F" w14:textId="77777777" w:rsidR="00EE644F" w:rsidRDefault="00EE644F" w:rsidP="00FD7740">
            <w:pPr>
              <w:spacing w:after="0" w:line="240" w:lineRule="auto"/>
              <w:rPr>
                <w:rFonts w:ascii="Times New Roman" w:hAnsi="Times New Roman" w:cs="Times New Roman"/>
                <w:b/>
              </w:rPr>
            </w:pPr>
          </w:p>
          <w:p w14:paraId="7F5DB1A0" w14:textId="77777777" w:rsidR="00EE644F" w:rsidRDefault="00EE644F" w:rsidP="00FD7740">
            <w:pPr>
              <w:spacing w:after="0" w:line="240" w:lineRule="auto"/>
              <w:rPr>
                <w:rFonts w:ascii="Times New Roman" w:hAnsi="Times New Roman" w:cs="Times New Roman"/>
                <w:b/>
              </w:rPr>
            </w:pPr>
          </w:p>
          <w:p w14:paraId="48743D10" w14:textId="77777777" w:rsidR="00EE644F" w:rsidRDefault="00EE644F" w:rsidP="00FD7740">
            <w:pPr>
              <w:spacing w:after="0" w:line="240" w:lineRule="auto"/>
              <w:rPr>
                <w:rFonts w:ascii="Times New Roman" w:hAnsi="Times New Roman" w:cs="Times New Roman"/>
                <w:b/>
              </w:rPr>
            </w:pPr>
          </w:p>
          <w:p w14:paraId="2E57650E" w14:textId="77777777" w:rsidR="00EE644F" w:rsidRDefault="00EE644F" w:rsidP="00FD7740">
            <w:pPr>
              <w:spacing w:after="0" w:line="240" w:lineRule="auto"/>
              <w:rPr>
                <w:rFonts w:ascii="Times New Roman" w:hAnsi="Times New Roman" w:cs="Times New Roman"/>
                <w:b/>
              </w:rPr>
            </w:pPr>
          </w:p>
          <w:p w14:paraId="69CCA68C" w14:textId="77777777" w:rsidR="00EE644F" w:rsidRDefault="00EE644F" w:rsidP="00FD7740">
            <w:pPr>
              <w:spacing w:after="0" w:line="240" w:lineRule="auto"/>
              <w:rPr>
                <w:rFonts w:ascii="Times New Roman" w:hAnsi="Times New Roman" w:cs="Times New Roman"/>
                <w:b/>
              </w:rPr>
            </w:pPr>
          </w:p>
          <w:p w14:paraId="6B1E283E" w14:textId="77777777" w:rsidR="00EE644F" w:rsidRDefault="00EE644F" w:rsidP="00FD7740">
            <w:pPr>
              <w:spacing w:after="0" w:line="240" w:lineRule="auto"/>
              <w:rPr>
                <w:rFonts w:ascii="Times New Roman" w:hAnsi="Times New Roman" w:cs="Times New Roman"/>
                <w:b/>
              </w:rPr>
            </w:pPr>
          </w:p>
          <w:p w14:paraId="7EFAB520" w14:textId="77777777" w:rsidR="00EE644F" w:rsidRDefault="00EE644F" w:rsidP="00FD7740">
            <w:pPr>
              <w:spacing w:after="0" w:line="240" w:lineRule="auto"/>
              <w:rPr>
                <w:rFonts w:ascii="Times New Roman" w:hAnsi="Times New Roman" w:cs="Times New Roman"/>
                <w:b/>
              </w:rPr>
            </w:pPr>
          </w:p>
          <w:p w14:paraId="73038E53" w14:textId="77777777" w:rsidR="00EE644F" w:rsidRDefault="00EE644F" w:rsidP="00FD7740">
            <w:pPr>
              <w:spacing w:after="0" w:line="240" w:lineRule="auto"/>
              <w:rPr>
                <w:rFonts w:ascii="Times New Roman" w:hAnsi="Times New Roman" w:cs="Times New Roman"/>
                <w:b/>
              </w:rPr>
            </w:pPr>
          </w:p>
          <w:p w14:paraId="6A77F02C" w14:textId="77777777" w:rsidR="00EE644F" w:rsidRDefault="00EE644F" w:rsidP="00FD7740">
            <w:pPr>
              <w:spacing w:after="0" w:line="240" w:lineRule="auto"/>
              <w:rPr>
                <w:rFonts w:ascii="Times New Roman" w:hAnsi="Times New Roman" w:cs="Times New Roman"/>
                <w:b/>
              </w:rPr>
            </w:pPr>
          </w:p>
          <w:p w14:paraId="1645C917" w14:textId="77777777" w:rsidR="00EE644F" w:rsidRPr="00FD7740" w:rsidRDefault="00EE644F" w:rsidP="00FD7740">
            <w:pPr>
              <w:spacing w:after="0" w:line="240" w:lineRule="auto"/>
              <w:rPr>
                <w:rFonts w:ascii="Times New Roman" w:hAnsi="Times New Roman" w:cs="Times New Roman"/>
                <w:b/>
              </w:rPr>
            </w:pPr>
          </w:p>
          <w:p w14:paraId="0E402990" w14:textId="77777777" w:rsidR="0093306F" w:rsidRDefault="0093306F" w:rsidP="00F02369">
            <w:pPr>
              <w:spacing w:after="0" w:line="240" w:lineRule="auto"/>
              <w:rPr>
                <w:rFonts w:ascii="Times New Roman" w:hAnsi="Times New Roman" w:cs="Times New Roman"/>
                <w:b/>
                <w:sz w:val="24"/>
                <w:szCs w:val="24"/>
              </w:rPr>
            </w:pPr>
          </w:p>
          <w:p w14:paraId="4E872140" w14:textId="77777777" w:rsidR="009A7B66" w:rsidRDefault="009A7B66" w:rsidP="00F02369">
            <w:pPr>
              <w:spacing w:after="0" w:line="240" w:lineRule="auto"/>
              <w:rPr>
                <w:rFonts w:ascii="Times New Roman" w:hAnsi="Times New Roman" w:cs="Times New Roman"/>
                <w:b/>
                <w:sz w:val="24"/>
                <w:szCs w:val="24"/>
              </w:rPr>
            </w:pPr>
          </w:p>
          <w:p w14:paraId="311366F9" w14:textId="77777777" w:rsidR="009A7B66" w:rsidRDefault="009A7B66" w:rsidP="00F02369">
            <w:pPr>
              <w:spacing w:after="0" w:line="240" w:lineRule="auto"/>
              <w:rPr>
                <w:rFonts w:ascii="Times New Roman" w:hAnsi="Times New Roman" w:cs="Times New Roman"/>
                <w:b/>
                <w:sz w:val="24"/>
                <w:szCs w:val="24"/>
              </w:rPr>
            </w:pPr>
          </w:p>
          <w:p w14:paraId="50622650" w14:textId="77777777" w:rsidR="009A7B66" w:rsidRDefault="009A7B66" w:rsidP="00F02369">
            <w:pPr>
              <w:spacing w:after="0" w:line="240" w:lineRule="auto"/>
              <w:rPr>
                <w:rFonts w:ascii="Times New Roman" w:hAnsi="Times New Roman" w:cs="Times New Roman"/>
                <w:b/>
                <w:sz w:val="24"/>
                <w:szCs w:val="24"/>
              </w:rPr>
            </w:pPr>
          </w:p>
          <w:p w14:paraId="6064AC51" w14:textId="77777777" w:rsidR="009A7B66" w:rsidRDefault="009A7B66" w:rsidP="00F02369">
            <w:pPr>
              <w:spacing w:after="0" w:line="240" w:lineRule="auto"/>
              <w:rPr>
                <w:rFonts w:ascii="Times New Roman" w:hAnsi="Times New Roman" w:cs="Times New Roman"/>
                <w:b/>
                <w:sz w:val="24"/>
                <w:szCs w:val="24"/>
              </w:rPr>
            </w:pPr>
          </w:p>
          <w:p w14:paraId="113396CA" w14:textId="77777777" w:rsidR="009A7B66" w:rsidRDefault="009A7B66" w:rsidP="00F02369">
            <w:pPr>
              <w:spacing w:after="0" w:line="240" w:lineRule="auto"/>
              <w:rPr>
                <w:rFonts w:ascii="Times New Roman" w:hAnsi="Times New Roman" w:cs="Times New Roman"/>
                <w:b/>
                <w:sz w:val="24"/>
                <w:szCs w:val="24"/>
              </w:rPr>
            </w:pPr>
          </w:p>
          <w:p w14:paraId="032C846D" w14:textId="77777777" w:rsidR="009A7B66" w:rsidRDefault="009A7B66" w:rsidP="00F02369">
            <w:pPr>
              <w:spacing w:after="0" w:line="240" w:lineRule="auto"/>
              <w:rPr>
                <w:rFonts w:ascii="Times New Roman" w:hAnsi="Times New Roman" w:cs="Times New Roman"/>
                <w:b/>
                <w:sz w:val="24"/>
                <w:szCs w:val="24"/>
              </w:rPr>
            </w:pPr>
          </w:p>
          <w:p w14:paraId="5DE0F02F" w14:textId="77777777" w:rsidR="009A7B66" w:rsidRDefault="009A7B66" w:rsidP="00F02369">
            <w:pPr>
              <w:spacing w:after="0" w:line="240" w:lineRule="auto"/>
              <w:rPr>
                <w:rFonts w:ascii="Times New Roman" w:hAnsi="Times New Roman" w:cs="Times New Roman"/>
                <w:b/>
                <w:sz w:val="24"/>
                <w:szCs w:val="24"/>
              </w:rPr>
            </w:pPr>
          </w:p>
          <w:p w14:paraId="196B29D3" w14:textId="77777777" w:rsidR="009A7B66" w:rsidRDefault="009A7B66" w:rsidP="00F02369">
            <w:pPr>
              <w:spacing w:after="0" w:line="240" w:lineRule="auto"/>
              <w:rPr>
                <w:rFonts w:ascii="Times New Roman" w:hAnsi="Times New Roman" w:cs="Times New Roman"/>
                <w:b/>
                <w:sz w:val="24"/>
                <w:szCs w:val="24"/>
              </w:rPr>
            </w:pPr>
          </w:p>
          <w:p w14:paraId="3F30399A" w14:textId="77777777" w:rsidR="009A7B66" w:rsidRDefault="009A7B66" w:rsidP="00F02369">
            <w:pPr>
              <w:spacing w:after="0" w:line="240" w:lineRule="auto"/>
              <w:rPr>
                <w:rFonts w:ascii="Times New Roman" w:hAnsi="Times New Roman" w:cs="Times New Roman"/>
                <w:b/>
                <w:sz w:val="24"/>
                <w:szCs w:val="24"/>
              </w:rPr>
            </w:pPr>
          </w:p>
          <w:p w14:paraId="381E9A65" w14:textId="77777777" w:rsidR="009A7B66" w:rsidRDefault="009A7B66" w:rsidP="00F02369">
            <w:pPr>
              <w:spacing w:after="0" w:line="240" w:lineRule="auto"/>
              <w:rPr>
                <w:rFonts w:ascii="Times New Roman" w:hAnsi="Times New Roman" w:cs="Times New Roman"/>
                <w:b/>
                <w:sz w:val="24"/>
                <w:szCs w:val="24"/>
              </w:rPr>
            </w:pPr>
          </w:p>
          <w:p w14:paraId="0915D92E" w14:textId="77777777" w:rsidR="009A7B66" w:rsidRDefault="009A7B66" w:rsidP="00F02369">
            <w:pPr>
              <w:spacing w:after="0" w:line="240" w:lineRule="auto"/>
              <w:rPr>
                <w:rFonts w:ascii="Times New Roman" w:hAnsi="Times New Roman" w:cs="Times New Roman"/>
                <w:b/>
                <w:sz w:val="24"/>
                <w:szCs w:val="24"/>
              </w:rPr>
            </w:pPr>
          </w:p>
          <w:p w14:paraId="26396DF0" w14:textId="77777777" w:rsidR="009A7B66" w:rsidRDefault="009A7B66" w:rsidP="00F02369">
            <w:pPr>
              <w:spacing w:after="0" w:line="240" w:lineRule="auto"/>
              <w:rPr>
                <w:rFonts w:ascii="Times New Roman" w:hAnsi="Times New Roman" w:cs="Times New Roman"/>
                <w:b/>
                <w:sz w:val="24"/>
                <w:szCs w:val="24"/>
              </w:rPr>
            </w:pPr>
          </w:p>
          <w:p w14:paraId="043B5AD2" w14:textId="77777777" w:rsidR="009A7B66" w:rsidRDefault="009A7B66" w:rsidP="00F02369">
            <w:pPr>
              <w:spacing w:after="0" w:line="240" w:lineRule="auto"/>
              <w:rPr>
                <w:rFonts w:ascii="Times New Roman" w:hAnsi="Times New Roman" w:cs="Times New Roman"/>
                <w:b/>
                <w:sz w:val="24"/>
                <w:szCs w:val="24"/>
              </w:rPr>
            </w:pPr>
          </w:p>
          <w:p w14:paraId="7417DA77" w14:textId="77777777" w:rsidR="009A7B66" w:rsidRDefault="009A7B66" w:rsidP="00F02369">
            <w:pPr>
              <w:spacing w:after="0" w:line="240" w:lineRule="auto"/>
              <w:rPr>
                <w:rFonts w:ascii="Times New Roman" w:hAnsi="Times New Roman" w:cs="Times New Roman"/>
                <w:b/>
                <w:sz w:val="24"/>
                <w:szCs w:val="24"/>
              </w:rPr>
            </w:pPr>
          </w:p>
          <w:p w14:paraId="5224FF91" w14:textId="77777777" w:rsidR="009A7B66" w:rsidRDefault="009A7B66" w:rsidP="00F02369">
            <w:pPr>
              <w:spacing w:after="0" w:line="240" w:lineRule="auto"/>
              <w:rPr>
                <w:rFonts w:ascii="Times New Roman" w:hAnsi="Times New Roman" w:cs="Times New Roman"/>
                <w:b/>
                <w:sz w:val="24"/>
                <w:szCs w:val="24"/>
              </w:rPr>
            </w:pPr>
          </w:p>
          <w:p w14:paraId="706D2CB9" w14:textId="77777777" w:rsidR="009A7B66" w:rsidRDefault="009A7B66" w:rsidP="00F02369">
            <w:pPr>
              <w:spacing w:after="0" w:line="240" w:lineRule="auto"/>
              <w:rPr>
                <w:rFonts w:ascii="Times New Roman" w:hAnsi="Times New Roman" w:cs="Times New Roman"/>
                <w:b/>
                <w:sz w:val="24"/>
                <w:szCs w:val="24"/>
              </w:rPr>
            </w:pPr>
          </w:p>
          <w:p w14:paraId="2759A740" w14:textId="77777777" w:rsidR="0093306F" w:rsidRDefault="0093306F" w:rsidP="00F02369">
            <w:pPr>
              <w:spacing w:after="0" w:line="240" w:lineRule="auto"/>
              <w:rPr>
                <w:rFonts w:ascii="Times New Roman" w:hAnsi="Times New Roman" w:cs="Times New Roman"/>
                <w:b/>
                <w:sz w:val="24"/>
                <w:szCs w:val="24"/>
              </w:rPr>
            </w:pPr>
          </w:p>
          <w:p w14:paraId="35720769" w14:textId="77777777" w:rsidR="0093306F" w:rsidRDefault="0093306F" w:rsidP="00F02369">
            <w:pPr>
              <w:spacing w:after="0" w:line="240" w:lineRule="auto"/>
              <w:rPr>
                <w:rFonts w:ascii="Times New Roman" w:hAnsi="Times New Roman" w:cs="Times New Roman"/>
                <w:b/>
                <w:sz w:val="24"/>
                <w:szCs w:val="24"/>
              </w:rPr>
            </w:pPr>
          </w:p>
          <w:p w14:paraId="729313B8" w14:textId="77777777" w:rsidR="0093306F" w:rsidRDefault="0093306F" w:rsidP="00F02369">
            <w:pPr>
              <w:spacing w:after="0" w:line="240" w:lineRule="auto"/>
              <w:rPr>
                <w:rFonts w:ascii="Times New Roman" w:hAnsi="Times New Roman" w:cs="Times New Roman"/>
                <w:b/>
                <w:sz w:val="24"/>
                <w:szCs w:val="24"/>
              </w:rPr>
            </w:pPr>
          </w:p>
          <w:p w14:paraId="0F686C1D" w14:textId="77777777" w:rsidR="00F02369" w:rsidRPr="00F02369" w:rsidRDefault="007A51E9" w:rsidP="00F02369">
            <w:pPr>
              <w:spacing w:after="0" w:line="240" w:lineRule="auto"/>
              <w:rPr>
                <w:rFonts w:ascii="Times New Roman" w:hAnsi="Times New Roman" w:cs="Times New Roman"/>
                <w:b/>
                <w:sz w:val="24"/>
                <w:szCs w:val="24"/>
              </w:rPr>
            </w:pPr>
            <w:r>
              <w:rPr>
                <w:rFonts w:ascii="Times New Roman" w:hAnsi="Times New Roman" w:cs="Times New Roman"/>
                <w:b/>
                <w:sz w:val="24"/>
                <w:szCs w:val="24"/>
              </w:rPr>
              <w:t>Rozvoj osobnosti</w:t>
            </w:r>
          </w:p>
          <w:p w14:paraId="34084829" w14:textId="77777777" w:rsidR="00A53FCC" w:rsidRDefault="00A53FCC" w:rsidP="00F02369">
            <w:pPr>
              <w:spacing w:after="0" w:line="240" w:lineRule="auto"/>
              <w:rPr>
                <w:rFonts w:ascii="Times New Roman" w:hAnsi="Times New Roman" w:cs="Times New Roman"/>
                <w:sz w:val="24"/>
                <w:szCs w:val="24"/>
              </w:rPr>
            </w:pPr>
          </w:p>
          <w:p w14:paraId="3CC52C81" w14:textId="77777777" w:rsidR="0093306F" w:rsidRDefault="0093306F" w:rsidP="00F02369">
            <w:pPr>
              <w:spacing w:after="0" w:line="240" w:lineRule="auto"/>
              <w:rPr>
                <w:rFonts w:ascii="Times New Roman" w:hAnsi="Times New Roman" w:cs="Times New Roman"/>
                <w:sz w:val="24"/>
                <w:szCs w:val="24"/>
              </w:rPr>
            </w:pPr>
          </w:p>
          <w:p w14:paraId="73492202" w14:textId="77777777" w:rsidR="0093306F" w:rsidRDefault="0093306F" w:rsidP="00F02369">
            <w:pPr>
              <w:spacing w:after="0" w:line="240" w:lineRule="auto"/>
              <w:rPr>
                <w:rFonts w:ascii="Times New Roman" w:hAnsi="Times New Roman" w:cs="Times New Roman"/>
                <w:sz w:val="24"/>
                <w:szCs w:val="24"/>
              </w:rPr>
            </w:pPr>
          </w:p>
          <w:p w14:paraId="57AA9C10" w14:textId="77777777" w:rsidR="0093306F" w:rsidRDefault="0093306F" w:rsidP="00F02369">
            <w:pPr>
              <w:spacing w:after="0" w:line="240" w:lineRule="auto"/>
              <w:rPr>
                <w:rFonts w:ascii="Times New Roman" w:hAnsi="Times New Roman" w:cs="Times New Roman"/>
                <w:sz w:val="24"/>
                <w:szCs w:val="24"/>
              </w:rPr>
            </w:pPr>
          </w:p>
          <w:p w14:paraId="4731FD09" w14:textId="77777777" w:rsidR="0093306F" w:rsidRDefault="0093306F" w:rsidP="00F02369">
            <w:pPr>
              <w:spacing w:after="0" w:line="240" w:lineRule="auto"/>
              <w:rPr>
                <w:rFonts w:ascii="Times New Roman" w:hAnsi="Times New Roman" w:cs="Times New Roman"/>
                <w:sz w:val="24"/>
                <w:szCs w:val="24"/>
              </w:rPr>
            </w:pPr>
          </w:p>
          <w:p w14:paraId="63C51956" w14:textId="77777777" w:rsidR="0093306F" w:rsidRDefault="0093306F" w:rsidP="00F02369">
            <w:pPr>
              <w:spacing w:after="0" w:line="240" w:lineRule="auto"/>
              <w:rPr>
                <w:rFonts w:ascii="Times New Roman" w:hAnsi="Times New Roman" w:cs="Times New Roman"/>
                <w:sz w:val="24"/>
                <w:szCs w:val="24"/>
              </w:rPr>
            </w:pPr>
          </w:p>
          <w:p w14:paraId="1B69D4A2" w14:textId="77777777" w:rsidR="0093306F" w:rsidRDefault="0093306F" w:rsidP="00F02369">
            <w:pPr>
              <w:spacing w:after="0" w:line="240" w:lineRule="auto"/>
              <w:rPr>
                <w:rFonts w:ascii="Times New Roman" w:hAnsi="Times New Roman" w:cs="Times New Roman"/>
                <w:sz w:val="24"/>
                <w:szCs w:val="24"/>
              </w:rPr>
            </w:pPr>
          </w:p>
          <w:p w14:paraId="460EFCE7" w14:textId="77777777" w:rsidR="0093306F" w:rsidRDefault="0093306F" w:rsidP="00F02369">
            <w:pPr>
              <w:spacing w:after="0" w:line="240" w:lineRule="auto"/>
              <w:rPr>
                <w:rFonts w:ascii="Times New Roman" w:hAnsi="Times New Roman" w:cs="Times New Roman"/>
                <w:sz w:val="24"/>
                <w:szCs w:val="24"/>
              </w:rPr>
            </w:pPr>
          </w:p>
          <w:p w14:paraId="480910A5" w14:textId="77777777" w:rsidR="0093306F" w:rsidRDefault="0093306F" w:rsidP="00F02369">
            <w:pPr>
              <w:spacing w:after="0" w:line="240" w:lineRule="auto"/>
              <w:rPr>
                <w:rFonts w:ascii="Times New Roman" w:hAnsi="Times New Roman" w:cs="Times New Roman"/>
                <w:sz w:val="24"/>
                <w:szCs w:val="24"/>
              </w:rPr>
            </w:pPr>
          </w:p>
          <w:p w14:paraId="1ED064E8" w14:textId="77777777" w:rsidR="0093306F" w:rsidRDefault="0093306F" w:rsidP="00F02369">
            <w:pPr>
              <w:spacing w:after="0" w:line="240" w:lineRule="auto"/>
              <w:rPr>
                <w:rFonts w:ascii="Times New Roman" w:hAnsi="Times New Roman" w:cs="Times New Roman"/>
                <w:sz w:val="24"/>
                <w:szCs w:val="24"/>
              </w:rPr>
            </w:pPr>
          </w:p>
          <w:p w14:paraId="3BBBDF64" w14:textId="77777777" w:rsidR="0093306F" w:rsidRDefault="0093306F" w:rsidP="00F02369">
            <w:pPr>
              <w:spacing w:after="0" w:line="240" w:lineRule="auto"/>
              <w:rPr>
                <w:rFonts w:ascii="Times New Roman" w:hAnsi="Times New Roman" w:cs="Times New Roman"/>
                <w:sz w:val="24"/>
                <w:szCs w:val="24"/>
              </w:rPr>
            </w:pPr>
          </w:p>
          <w:p w14:paraId="3175C144" w14:textId="77777777" w:rsidR="0093306F" w:rsidRDefault="0093306F" w:rsidP="00F02369">
            <w:pPr>
              <w:spacing w:after="0" w:line="240" w:lineRule="auto"/>
              <w:rPr>
                <w:rFonts w:ascii="Times New Roman" w:hAnsi="Times New Roman" w:cs="Times New Roman"/>
                <w:sz w:val="24"/>
                <w:szCs w:val="24"/>
              </w:rPr>
            </w:pPr>
          </w:p>
          <w:p w14:paraId="0D84218D" w14:textId="77777777" w:rsidR="0093306F" w:rsidRDefault="0093306F" w:rsidP="00F02369">
            <w:pPr>
              <w:spacing w:after="0" w:line="240" w:lineRule="auto"/>
              <w:rPr>
                <w:rFonts w:ascii="Times New Roman" w:hAnsi="Times New Roman" w:cs="Times New Roman"/>
                <w:sz w:val="24"/>
                <w:szCs w:val="24"/>
              </w:rPr>
            </w:pPr>
          </w:p>
          <w:p w14:paraId="2107DB84" w14:textId="77777777" w:rsidR="0093306F" w:rsidRDefault="0093306F" w:rsidP="00F02369">
            <w:pPr>
              <w:spacing w:after="0" w:line="240" w:lineRule="auto"/>
              <w:rPr>
                <w:rFonts w:ascii="Times New Roman" w:hAnsi="Times New Roman" w:cs="Times New Roman"/>
                <w:sz w:val="24"/>
                <w:szCs w:val="24"/>
              </w:rPr>
            </w:pPr>
          </w:p>
          <w:p w14:paraId="457D20C2" w14:textId="77777777" w:rsidR="0093306F" w:rsidRDefault="0093306F" w:rsidP="00F02369">
            <w:pPr>
              <w:spacing w:after="0" w:line="240" w:lineRule="auto"/>
              <w:rPr>
                <w:rFonts w:ascii="Times New Roman" w:hAnsi="Times New Roman" w:cs="Times New Roman"/>
                <w:sz w:val="24"/>
                <w:szCs w:val="24"/>
              </w:rPr>
            </w:pPr>
          </w:p>
          <w:p w14:paraId="6C5E8917" w14:textId="77777777" w:rsidR="0093306F" w:rsidRDefault="0093306F" w:rsidP="00F02369">
            <w:pPr>
              <w:spacing w:after="0" w:line="240" w:lineRule="auto"/>
              <w:rPr>
                <w:rFonts w:ascii="Times New Roman" w:hAnsi="Times New Roman" w:cs="Times New Roman"/>
                <w:sz w:val="24"/>
                <w:szCs w:val="24"/>
              </w:rPr>
            </w:pPr>
          </w:p>
          <w:p w14:paraId="01BE36AA" w14:textId="77777777" w:rsidR="0093306F" w:rsidRDefault="0093306F" w:rsidP="00F02369">
            <w:pPr>
              <w:spacing w:after="0" w:line="240" w:lineRule="auto"/>
              <w:rPr>
                <w:rFonts w:ascii="Times New Roman" w:hAnsi="Times New Roman" w:cs="Times New Roman"/>
                <w:sz w:val="24"/>
                <w:szCs w:val="24"/>
              </w:rPr>
            </w:pPr>
          </w:p>
          <w:p w14:paraId="7943BC3F" w14:textId="77777777" w:rsidR="0093306F" w:rsidRDefault="0093306F" w:rsidP="00F02369">
            <w:pPr>
              <w:spacing w:after="0" w:line="240" w:lineRule="auto"/>
              <w:rPr>
                <w:rFonts w:ascii="Times New Roman" w:hAnsi="Times New Roman" w:cs="Times New Roman"/>
                <w:sz w:val="24"/>
                <w:szCs w:val="24"/>
              </w:rPr>
            </w:pPr>
          </w:p>
          <w:p w14:paraId="3699A856" w14:textId="77777777" w:rsidR="0093306F" w:rsidRDefault="0093306F" w:rsidP="00F02369">
            <w:pPr>
              <w:spacing w:after="0" w:line="240" w:lineRule="auto"/>
              <w:rPr>
                <w:rFonts w:ascii="Times New Roman" w:hAnsi="Times New Roman" w:cs="Times New Roman"/>
                <w:sz w:val="24"/>
                <w:szCs w:val="24"/>
              </w:rPr>
            </w:pPr>
          </w:p>
          <w:p w14:paraId="3FDBC7EE" w14:textId="77777777" w:rsidR="0093306F" w:rsidRDefault="0093306F" w:rsidP="00F02369">
            <w:pPr>
              <w:spacing w:after="0" w:line="240" w:lineRule="auto"/>
              <w:rPr>
                <w:rFonts w:ascii="Times New Roman" w:hAnsi="Times New Roman" w:cs="Times New Roman"/>
                <w:sz w:val="24"/>
                <w:szCs w:val="24"/>
              </w:rPr>
            </w:pPr>
          </w:p>
          <w:p w14:paraId="6D91C362" w14:textId="77777777" w:rsidR="0093306F" w:rsidRDefault="0093306F" w:rsidP="00F02369">
            <w:pPr>
              <w:spacing w:after="0" w:line="240" w:lineRule="auto"/>
              <w:rPr>
                <w:rFonts w:ascii="Times New Roman" w:hAnsi="Times New Roman" w:cs="Times New Roman"/>
                <w:sz w:val="24"/>
                <w:szCs w:val="24"/>
              </w:rPr>
            </w:pPr>
          </w:p>
          <w:p w14:paraId="0C018336" w14:textId="77777777" w:rsidR="0093306F" w:rsidRDefault="0093306F" w:rsidP="00F02369">
            <w:pPr>
              <w:spacing w:after="0" w:line="240" w:lineRule="auto"/>
              <w:rPr>
                <w:rFonts w:ascii="Times New Roman" w:hAnsi="Times New Roman" w:cs="Times New Roman"/>
                <w:sz w:val="24"/>
                <w:szCs w:val="24"/>
              </w:rPr>
            </w:pPr>
          </w:p>
          <w:p w14:paraId="311364CB" w14:textId="77777777" w:rsidR="0093306F" w:rsidRDefault="0093306F" w:rsidP="00F02369">
            <w:pPr>
              <w:spacing w:after="0" w:line="240" w:lineRule="auto"/>
              <w:rPr>
                <w:rFonts w:ascii="Times New Roman" w:hAnsi="Times New Roman" w:cs="Times New Roman"/>
                <w:sz w:val="24"/>
                <w:szCs w:val="24"/>
              </w:rPr>
            </w:pPr>
          </w:p>
          <w:p w14:paraId="500E7FBC" w14:textId="77777777" w:rsidR="0093306F" w:rsidRDefault="0093306F" w:rsidP="00F02369">
            <w:pPr>
              <w:spacing w:after="0" w:line="240" w:lineRule="auto"/>
              <w:rPr>
                <w:rFonts w:ascii="Times New Roman" w:hAnsi="Times New Roman" w:cs="Times New Roman"/>
                <w:sz w:val="24"/>
                <w:szCs w:val="24"/>
              </w:rPr>
            </w:pPr>
          </w:p>
          <w:p w14:paraId="57472DC8" w14:textId="77777777" w:rsidR="0093306F" w:rsidRDefault="0093306F" w:rsidP="00F02369">
            <w:pPr>
              <w:spacing w:after="0" w:line="240" w:lineRule="auto"/>
              <w:rPr>
                <w:rFonts w:ascii="Times New Roman" w:hAnsi="Times New Roman" w:cs="Times New Roman"/>
                <w:sz w:val="24"/>
                <w:szCs w:val="24"/>
              </w:rPr>
            </w:pPr>
          </w:p>
          <w:p w14:paraId="60B42D5E" w14:textId="77777777" w:rsidR="0093306F" w:rsidRDefault="0093306F" w:rsidP="00F02369">
            <w:pPr>
              <w:spacing w:after="0" w:line="240" w:lineRule="auto"/>
              <w:rPr>
                <w:rFonts w:ascii="Times New Roman" w:hAnsi="Times New Roman" w:cs="Times New Roman"/>
                <w:sz w:val="24"/>
                <w:szCs w:val="24"/>
              </w:rPr>
            </w:pPr>
          </w:p>
          <w:p w14:paraId="7B3D5592" w14:textId="77777777" w:rsidR="0093306F" w:rsidRDefault="0093306F" w:rsidP="00F02369">
            <w:pPr>
              <w:spacing w:after="0" w:line="240" w:lineRule="auto"/>
              <w:rPr>
                <w:rFonts w:ascii="Times New Roman" w:hAnsi="Times New Roman" w:cs="Times New Roman"/>
                <w:sz w:val="24"/>
                <w:szCs w:val="24"/>
              </w:rPr>
            </w:pPr>
          </w:p>
          <w:p w14:paraId="7B08CDDA" w14:textId="77777777" w:rsidR="0093306F" w:rsidRDefault="0093306F" w:rsidP="00F02369">
            <w:pPr>
              <w:spacing w:after="0" w:line="240" w:lineRule="auto"/>
              <w:rPr>
                <w:rFonts w:ascii="Times New Roman" w:hAnsi="Times New Roman" w:cs="Times New Roman"/>
                <w:sz w:val="24"/>
                <w:szCs w:val="24"/>
              </w:rPr>
            </w:pPr>
          </w:p>
          <w:p w14:paraId="1BCE224D" w14:textId="77777777" w:rsidR="0093306F" w:rsidRDefault="0093306F" w:rsidP="00F02369">
            <w:pPr>
              <w:spacing w:after="0" w:line="240" w:lineRule="auto"/>
              <w:rPr>
                <w:rFonts w:ascii="Times New Roman" w:hAnsi="Times New Roman" w:cs="Times New Roman"/>
                <w:sz w:val="24"/>
                <w:szCs w:val="24"/>
              </w:rPr>
            </w:pPr>
          </w:p>
          <w:p w14:paraId="4E06B26C" w14:textId="77777777" w:rsidR="0093306F" w:rsidRDefault="0093306F" w:rsidP="00F02369">
            <w:pPr>
              <w:spacing w:after="0" w:line="240" w:lineRule="auto"/>
              <w:rPr>
                <w:rFonts w:ascii="Times New Roman" w:hAnsi="Times New Roman" w:cs="Times New Roman"/>
                <w:sz w:val="24"/>
                <w:szCs w:val="24"/>
              </w:rPr>
            </w:pPr>
          </w:p>
          <w:p w14:paraId="71F7B9E4" w14:textId="77777777" w:rsidR="0093306F" w:rsidRDefault="0093306F" w:rsidP="00F02369">
            <w:pPr>
              <w:spacing w:after="0" w:line="240" w:lineRule="auto"/>
              <w:rPr>
                <w:rFonts w:ascii="Times New Roman" w:hAnsi="Times New Roman" w:cs="Times New Roman"/>
                <w:sz w:val="24"/>
                <w:szCs w:val="24"/>
              </w:rPr>
            </w:pPr>
          </w:p>
          <w:p w14:paraId="47A345CE" w14:textId="77777777" w:rsidR="0093306F" w:rsidRDefault="0093306F" w:rsidP="00F02369">
            <w:pPr>
              <w:spacing w:after="0" w:line="240" w:lineRule="auto"/>
              <w:rPr>
                <w:rFonts w:ascii="Times New Roman" w:hAnsi="Times New Roman" w:cs="Times New Roman"/>
                <w:sz w:val="24"/>
                <w:szCs w:val="24"/>
              </w:rPr>
            </w:pPr>
          </w:p>
          <w:p w14:paraId="5DB9D1EA" w14:textId="77777777" w:rsidR="0093306F" w:rsidRDefault="0093306F" w:rsidP="00F02369">
            <w:pPr>
              <w:spacing w:after="0" w:line="240" w:lineRule="auto"/>
              <w:rPr>
                <w:rFonts w:ascii="Times New Roman" w:hAnsi="Times New Roman" w:cs="Times New Roman"/>
                <w:sz w:val="24"/>
                <w:szCs w:val="24"/>
              </w:rPr>
            </w:pPr>
          </w:p>
          <w:p w14:paraId="3CB6F54B" w14:textId="77777777" w:rsidR="0093306F" w:rsidRDefault="0093306F" w:rsidP="00F02369">
            <w:pPr>
              <w:spacing w:after="0" w:line="240" w:lineRule="auto"/>
              <w:rPr>
                <w:rFonts w:ascii="Times New Roman" w:hAnsi="Times New Roman" w:cs="Times New Roman"/>
                <w:sz w:val="24"/>
                <w:szCs w:val="24"/>
              </w:rPr>
            </w:pPr>
          </w:p>
          <w:p w14:paraId="51ED1EAE" w14:textId="77777777" w:rsidR="0093306F" w:rsidRDefault="0093306F" w:rsidP="00F02369">
            <w:pPr>
              <w:spacing w:after="0" w:line="240" w:lineRule="auto"/>
              <w:rPr>
                <w:rFonts w:ascii="Times New Roman" w:hAnsi="Times New Roman" w:cs="Times New Roman"/>
                <w:sz w:val="24"/>
                <w:szCs w:val="24"/>
              </w:rPr>
            </w:pPr>
          </w:p>
          <w:p w14:paraId="10BECA49" w14:textId="77777777" w:rsidR="00A53FCC" w:rsidRPr="00F02369" w:rsidRDefault="00A53FCC" w:rsidP="00F02369">
            <w:pPr>
              <w:spacing w:after="0" w:line="240" w:lineRule="auto"/>
              <w:rPr>
                <w:rFonts w:ascii="Times New Roman" w:hAnsi="Times New Roman" w:cs="Times New Roman"/>
                <w:sz w:val="24"/>
                <w:szCs w:val="24"/>
              </w:rPr>
            </w:pPr>
          </w:p>
          <w:p w14:paraId="02631A88" w14:textId="77777777" w:rsidR="0093306F" w:rsidRDefault="0093306F" w:rsidP="0093306F">
            <w:pPr>
              <w:spacing w:after="0" w:line="240" w:lineRule="auto"/>
              <w:rPr>
                <w:rFonts w:ascii="Times New Roman" w:hAnsi="Times New Roman" w:cs="Times New Roman"/>
              </w:rPr>
            </w:pPr>
          </w:p>
          <w:p w14:paraId="2EFD75E0" w14:textId="77777777" w:rsidR="0093306F" w:rsidRDefault="0093306F" w:rsidP="0093306F">
            <w:pPr>
              <w:spacing w:after="0" w:line="240" w:lineRule="auto"/>
              <w:rPr>
                <w:rFonts w:ascii="Times New Roman" w:hAnsi="Times New Roman" w:cs="Times New Roman"/>
              </w:rPr>
            </w:pPr>
          </w:p>
          <w:p w14:paraId="4C9FDB22" w14:textId="77777777" w:rsidR="0093306F" w:rsidRDefault="0093306F" w:rsidP="0093306F">
            <w:pPr>
              <w:spacing w:after="0" w:line="240" w:lineRule="auto"/>
              <w:rPr>
                <w:rFonts w:ascii="Times New Roman" w:hAnsi="Times New Roman" w:cs="Times New Roman"/>
              </w:rPr>
            </w:pPr>
          </w:p>
          <w:p w14:paraId="2BA68025" w14:textId="77777777" w:rsidR="0093306F" w:rsidRDefault="0093306F" w:rsidP="0093306F">
            <w:pPr>
              <w:spacing w:after="0" w:line="240" w:lineRule="auto"/>
              <w:rPr>
                <w:rFonts w:ascii="Times New Roman" w:hAnsi="Times New Roman" w:cs="Times New Roman"/>
              </w:rPr>
            </w:pPr>
          </w:p>
          <w:p w14:paraId="2D8EC849" w14:textId="77777777" w:rsidR="0093306F" w:rsidRDefault="0093306F" w:rsidP="0093306F">
            <w:pPr>
              <w:spacing w:after="0" w:line="240" w:lineRule="auto"/>
              <w:rPr>
                <w:rFonts w:ascii="Times New Roman" w:hAnsi="Times New Roman" w:cs="Times New Roman"/>
              </w:rPr>
            </w:pPr>
          </w:p>
          <w:p w14:paraId="59A65EE0" w14:textId="77777777" w:rsidR="0093306F" w:rsidRDefault="0093306F" w:rsidP="0093306F">
            <w:pPr>
              <w:spacing w:after="0" w:line="240" w:lineRule="auto"/>
              <w:rPr>
                <w:rFonts w:ascii="Times New Roman" w:hAnsi="Times New Roman" w:cs="Times New Roman"/>
              </w:rPr>
            </w:pPr>
          </w:p>
          <w:p w14:paraId="5E92A6B8" w14:textId="77777777" w:rsidR="0093306F" w:rsidRDefault="0093306F" w:rsidP="0093306F">
            <w:pPr>
              <w:spacing w:after="0" w:line="240" w:lineRule="auto"/>
              <w:rPr>
                <w:rFonts w:ascii="Times New Roman" w:hAnsi="Times New Roman" w:cs="Times New Roman"/>
              </w:rPr>
            </w:pPr>
          </w:p>
          <w:p w14:paraId="3B12B789" w14:textId="77777777" w:rsidR="0093306F" w:rsidRDefault="0093306F" w:rsidP="0093306F">
            <w:pPr>
              <w:spacing w:after="0" w:line="240" w:lineRule="auto"/>
              <w:rPr>
                <w:rFonts w:ascii="Times New Roman" w:hAnsi="Times New Roman" w:cs="Times New Roman"/>
              </w:rPr>
            </w:pPr>
          </w:p>
          <w:p w14:paraId="5817E2AD" w14:textId="77777777" w:rsidR="0093306F" w:rsidRDefault="0093306F" w:rsidP="0093306F">
            <w:pPr>
              <w:spacing w:after="0" w:line="240" w:lineRule="auto"/>
              <w:rPr>
                <w:rFonts w:ascii="Times New Roman" w:hAnsi="Times New Roman" w:cs="Times New Roman"/>
              </w:rPr>
            </w:pPr>
          </w:p>
          <w:p w14:paraId="275FF3DF" w14:textId="77777777" w:rsidR="0093306F" w:rsidRDefault="0093306F" w:rsidP="0093306F">
            <w:pPr>
              <w:spacing w:after="0" w:line="240" w:lineRule="auto"/>
              <w:rPr>
                <w:rFonts w:ascii="Times New Roman" w:hAnsi="Times New Roman" w:cs="Times New Roman"/>
              </w:rPr>
            </w:pPr>
          </w:p>
          <w:p w14:paraId="271B7081" w14:textId="77777777" w:rsidR="0093306F" w:rsidRDefault="0093306F" w:rsidP="0093306F">
            <w:pPr>
              <w:spacing w:after="0" w:line="240" w:lineRule="auto"/>
              <w:rPr>
                <w:rFonts w:ascii="Times New Roman" w:hAnsi="Times New Roman" w:cs="Times New Roman"/>
              </w:rPr>
            </w:pPr>
          </w:p>
          <w:p w14:paraId="62B7CB12" w14:textId="77777777" w:rsidR="0093306F" w:rsidRDefault="0093306F" w:rsidP="0093306F">
            <w:pPr>
              <w:spacing w:after="0" w:line="240" w:lineRule="auto"/>
              <w:rPr>
                <w:rFonts w:ascii="Times New Roman" w:hAnsi="Times New Roman" w:cs="Times New Roman"/>
              </w:rPr>
            </w:pPr>
          </w:p>
          <w:p w14:paraId="3FF652F2" w14:textId="77777777" w:rsidR="0093306F" w:rsidRDefault="0093306F" w:rsidP="0093306F">
            <w:pPr>
              <w:spacing w:after="0" w:line="240" w:lineRule="auto"/>
              <w:rPr>
                <w:rFonts w:ascii="Times New Roman" w:hAnsi="Times New Roman" w:cs="Times New Roman"/>
              </w:rPr>
            </w:pPr>
          </w:p>
          <w:p w14:paraId="67D8ECD9" w14:textId="77777777" w:rsidR="0093306F" w:rsidRDefault="0093306F" w:rsidP="0093306F">
            <w:pPr>
              <w:spacing w:after="0" w:line="240" w:lineRule="auto"/>
              <w:rPr>
                <w:rFonts w:ascii="Times New Roman" w:hAnsi="Times New Roman" w:cs="Times New Roman"/>
              </w:rPr>
            </w:pPr>
          </w:p>
          <w:p w14:paraId="08031FFF" w14:textId="77777777" w:rsidR="0093306F" w:rsidRDefault="0093306F" w:rsidP="0093306F">
            <w:pPr>
              <w:spacing w:after="0" w:line="240" w:lineRule="auto"/>
              <w:rPr>
                <w:rFonts w:ascii="Times New Roman" w:hAnsi="Times New Roman" w:cs="Times New Roman"/>
              </w:rPr>
            </w:pPr>
          </w:p>
          <w:p w14:paraId="7AEF20F9" w14:textId="77777777" w:rsidR="0093306F" w:rsidRDefault="0093306F" w:rsidP="0093306F">
            <w:pPr>
              <w:spacing w:after="0" w:line="240" w:lineRule="auto"/>
              <w:rPr>
                <w:rFonts w:ascii="Times New Roman" w:hAnsi="Times New Roman" w:cs="Times New Roman"/>
                <w:b/>
              </w:rPr>
            </w:pPr>
            <w:r w:rsidRPr="0093306F">
              <w:rPr>
                <w:rFonts w:ascii="Times New Roman" w:hAnsi="Times New Roman" w:cs="Times New Roman"/>
                <w:b/>
              </w:rPr>
              <w:t>Ochrana člověka za mimořádných událostí</w:t>
            </w:r>
          </w:p>
          <w:p w14:paraId="42D0D828" w14:textId="77777777" w:rsidR="00CA73D6" w:rsidRDefault="00CA73D6" w:rsidP="0093306F">
            <w:pPr>
              <w:spacing w:after="0" w:line="240" w:lineRule="auto"/>
              <w:rPr>
                <w:rFonts w:ascii="Times New Roman" w:hAnsi="Times New Roman" w:cs="Times New Roman"/>
                <w:b/>
              </w:rPr>
            </w:pPr>
          </w:p>
          <w:p w14:paraId="61015F5B" w14:textId="77777777" w:rsidR="00CA73D6" w:rsidRPr="0093306F" w:rsidRDefault="00CA73D6" w:rsidP="0093306F">
            <w:pPr>
              <w:spacing w:after="0" w:line="240" w:lineRule="auto"/>
              <w:rPr>
                <w:rFonts w:ascii="Times New Roman" w:hAnsi="Times New Roman" w:cs="Times New Roman"/>
                <w:b/>
              </w:rPr>
            </w:pPr>
            <w:r>
              <w:rPr>
                <w:rFonts w:ascii="Times New Roman" w:hAnsi="Times New Roman" w:cs="Times New Roman"/>
                <w:b/>
              </w:rPr>
              <w:t>Dopravní výchova</w:t>
            </w:r>
          </w:p>
        </w:tc>
        <w:tc>
          <w:tcPr>
            <w:tcW w:w="2835" w:type="dxa"/>
          </w:tcPr>
          <w:p w14:paraId="0CB40452" w14:textId="77777777" w:rsidR="00F02369" w:rsidRDefault="00F02369" w:rsidP="00F02369">
            <w:pPr>
              <w:spacing w:after="0" w:line="240" w:lineRule="auto"/>
              <w:rPr>
                <w:rFonts w:ascii="Times New Roman" w:hAnsi="Times New Roman" w:cs="Times New Roman"/>
              </w:rPr>
            </w:pPr>
          </w:p>
          <w:p w14:paraId="71168498" w14:textId="77777777" w:rsidR="00753CCE" w:rsidRPr="00F02369" w:rsidRDefault="00753CCE" w:rsidP="00753CCE">
            <w:pPr>
              <w:widowControl w:val="0"/>
              <w:autoSpaceDE w:val="0"/>
              <w:autoSpaceDN w:val="0"/>
              <w:adjustRightInd w:val="0"/>
              <w:spacing w:after="0" w:line="240" w:lineRule="auto"/>
              <w:rPr>
                <w:rFonts w:ascii="Times New Roman" w:hAnsi="Times New Roman" w:cs="Times New Roman"/>
                <w:sz w:val="24"/>
              </w:rPr>
            </w:pPr>
            <w:r w:rsidRPr="00F02369">
              <w:rPr>
                <w:rFonts w:ascii="Times New Roman" w:hAnsi="Times New Roman" w:cs="Times New Roman"/>
                <w:sz w:val="24"/>
              </w:rPr>
              <w:t>EV – lidské aktivity a problémy životního prostředí, vztah člověka k prostředí</w:t>
            </w:r>
          </w:p>
          <w:p w14:paraId="07E9AE03" w14:textId="77777777" w:rsidR="00753CCE" w:rsidRPr="00F02369" w:rsidRDefault="00753CCE" w:rsidP="00753CCE">
            <w:pPr>
              <w:widowControl w:val="0"/>
              <w:autoSpaceDE w:val="0"/>
              <w:autoSpaceDN w:val="0"/>
              <w:adjustRightInd w:val="0"/>
              <w:spacing w:after="0" w:line="240" w:lineRule="auto"/>
              <w:rPr>
                <w:rFonts w:ascii="Times New Roman" w:hAnsi="Times New Roman" w:cs="Times New Roman"/>
                <w:sz w:val="24"/>
              </w:rPr>
            </w:pPr>
          </w:p>
          <w:p w14:paraId="2AC5670F" w14:textId="77777777" w:rsidR="00753CCE" w:rsidRPr="00F02369" w:rsidRDefault="00753CCE" w:rsidP="00753CCE">
            <w:pPr>
              <w:widowControl w:val="0"/>
              <w:autoSpaceDE w:val="0"/>
              <w:autoSpaceDN w:val="0"/>
              <w:adjustRightInd w:val="0"/>
              <w:spacing w:after="0" w:line="240" w:lineRule="auto"/>
              <w:rPr>
                <w:rFonts w:ascii="Times New Roman" w:hAnsi="Times New Roman" w:cs="Times New Roman"/>
                <w:sz w:val="24"/>
              </w:rPr>
            </w:pPr>
            <w:proofErr w:type="spellStart"/>
            <w:r w:rsidRPr="00F02369">
              <w:rPr>
                <w:rFonts w:ascii="Times New Roman" w:hAnsi="Times New Roman" w:cs="Times New Roman"/>
                <w:sz w:val="24"/>
              </w:rPr>
              <w:t>Vv</w:t>
            </w:r>
            <w:proofErr w:type="spellEnd"/>
            <w:r w:rsidRPr="00F02369">
              <w:rPr>
                <w:rFonts w:ascii="Times New Roman" w:hAnsi="Times New Roman" w:cs="Times New Roman"/>
                <w:sz w:val="24"/>
              </w:rPr>
              <w:t xml:space="preserve"> – soutěže, sběry</w:t>
            </w:r>
          </w:p>
          <w:p w14:paraId="720F663D" w14:textId="77777777" w:rsidR="00753CCE" w:rsidRPr="00F02369" w:rsidRDefault="00753CCE" w:rsidP="00753CCE">
            <w:pPr>
              <w:widowControl w:val="0"/>
              <w:autoSpaceDE w:val="0"/>
              <w:autoSpaceDN w:val="0"/>
              <w:adjustRightInd w:val="0"/>
              <w:spacing w:after="0" w:line="240" w:lineRule="auto"/>
              <w:rPr>
                <w:rFonts w:ascii="Times New Roman" w:hAnsi="Times New Roman" w:cs="Times New Roman"/>
                <w:sz w:val="24"/>
              </w:rPr>
            </w:pPr>
          </w:p>
          <w:p w14:paraId="53D2306A" w14:textId="77777777" w:rsidR="00753CCE" w:rsidRPr="00F02369" w:rsidRDefault="00753CCE" w:rsidP="00753CCE">
            <w:pPr>
              <w:widowControl w:val="0"/>
              <w:autoSpaceDE w:val="0"/>
              <w:autoSpaceDN w:val="0"/>
              <w:adjustRightInd w:val="0"/>
              <w:spacing w:after="0" w:line="240" w:lineRule="auto"/>
              <w:rPr>
                <w:rFonts w:ascii="Times New Roman" w:hAnsi="Times New Roman" w:cs="Times New Roman"/>
                <w:sz w:val="24"/>
              </w:rPr>
            </w:pPr>
            <w:r w:rsidRPr="00F02369">
              <w:rPr>
                <w:rFonts w:ascii="Times New Roman" w:hAnsi="Times New Roman" w:cs="Times New Roman"/>
                <w:sz w:val="24"/>
              </w:rPr>
              <w:t xml:space="preserve">MKV </w:t>
            </w:r>
            <w:proofErr w:type="gramStart"/>
            <w:r w:rsidRPr="00F02369">
              <w:rPr>
                <w:rFonts w:ascii="Times New Roman" w:hAnsi="Times New Roman" w:cs="Times New Roman"/>
                <w:sz w:val="24"/>
              </w:rPr>
              <w:t>-  učí</w:t>
            </w:r>
            <w:proofErr w:type="gramEnd"/>
            <w:r w:rsidRPr="00F02369">
              <w:rPr>
                <w:rFonts w:ascii="Times New Roman" w:hAnsi="Times New Roman" w:cs="Times New Roman"/>
                <w:sz w:val="24"/>
              </w:rPr>
              <w:t xml:space="preserve"> se objevovat vzájemné vztahy a příčiny společenských jevů, schopnost zapojovat se do diskuse</w:t>
            </w:r>
          </w:p>
          <w:p w14:paraId="41982EE5" w14:textId="77777777" w:rsidR="00753CCE" w:rsidRPr="00F02369" w:rsidRDefault="00753CCE" w:rsidP="00753CCE">
            <w:pPr>
              <w:widowControl w:val="0"/>
              <w:autoSpaceDE w:val="0"/>
              <w:autoSpaceDN w:val="0"/>
              <w:adjustRightInd w:val="0"/>
              <w:spacing w:after="0" w:line="240" w:lineRule="auto"/>
              <w:rPr>
                <w:rFonts w:ascii="Times New Roman" w:hAnsi="Times New Roman" w:cs="Times New Roman"/>
                <w:sz w:val="24"/>
              </w:rPr>
            </w:pPr>
          </w:p>
          <w:p w14:paraId="064BDF9C" w14:textId="77777777" w:rsidR="00753CCE" w:rsidRPr="00F02369" w:rsidRDefault="00753CCE" w:rsidP="00753CCE">
            <w:pPr>
              <w:spacing w:after="0" w:line="240" w:lineRule="auto"/>
              <w:rPr>
                <w:rFonts w:ascii="Times New Roman" w:hAnsi="Times New Roman" w:cs="Times New Roman"/>
                <w:sz w:val="24"/>
              </w:rPr>
            </w:pPr>
            <w:r w:rsidRPr="00F02369">
              <w:rPr>
                <w:rFonts w:ascii="Times New Roman" w:hAnsi="Times New Roman" w:cs="Times New Roman"/>
                <w:sz w:val="24"/>
              </w:rPr>
              <w:t>MV – fungování a vliv médií ve společnosti, práce v realizačním týmu</w:t>
            </w:r>
          </w:p>
          <w:p w14:paraId="27CE2409" w14:textId="77777777" w:rsidR="00753CCE" w:rsidRPr="00F02369" w:rsidRDefault="00753CCE" w:rsidP="00753CCE">
            <w:pPr>
              <w:spacing w:after="0" w:line="240" w:lineRule="auto"/>
              <w:rPr>
                <w:rFonts w:ascii="Times New Roman" w:hAnsi="Times New Roman" w:cs="Times New Roman"/>
                <w:sz w:val="24"/>
              </w:rPr>
            </w:pPr>
          </w:p>
          <w:p w14:paraId="2A49483C" w14:textId="77777777" w:rsidR="00753CCE" w:rsidRPr="00F02369" w:rsidRDefault="00753CCE" w:rsidP="00753CCE">
            <w:pPr>
              <w:spacing w:after="0" w:line="240" w:lineRule="auto"/>
              <w:rPr>
                <w:rFonts w:ascii="Times New Roman" w:hAnsi="Times New Roman" w:cs="Times New Roman"/>
                <w:sz w:val="24"/>
              </w:rPr>
            </w:pPr>
          </w:p>
          <w:p w14:paraId="5864ECE7" w14:textId="77777777" w:rsidR="00753CCE" w:rsidRPr="00753CCE" w:rsidRDefault="00753CCE" w:rsidP="00753CCE">
            <w:pPr>
              <w:widowControl w:val="0"/>
              <w:autoSpaceDE w:val="0"/>
              <w:autoSpaceDN w:val="0"/>
              <w:adjustRightInd w:val="0"/>
              <w:spacing w:after="0" w:line="240" w:lineRule="auto"/>
              <w:rPr>
                <w:rFonts w:ascii="Times New Roman" w:hAnsi="Times New Roman" w:cs="Times New Roman"/>
                <w:sz w:val="24"/>
              </w:rPr>
            </w:pPr>
            <w:r w:rsidRPr="00F02369">
              <w:rPr>
                <w:rFonts w:ascii="Times New Roman" w:hAnsi="Times New Roman" w:cs="Times New Roman"/>
                <w:sz w:val="24"/>
              </w:rPr>
              <w:t>VDO – projevovat se samostatně a zodpovědn</w:t>
            </w:r>
            <w:r>
              <w:rPr>
                <w:rFonts w:ascii="Times New Roman" w:hAnsi="Times New Roman" w:cs="Times New Roman"/>
                <w:sz w:val="24"/>
              </w:rPr>
              <w:t>ě v jednání i v řešení problémů</w:t>
            </w:r>
          </w:p>
          <w:p w14:paraId="32E14238" w14:textId="77777777" w:rsidR="00753CCE" w:rsidRDefault="00753CCE" w:rsidP="00F02369">
            <w:pPr>
              <w:spacing w:after="0" w:line="240" w:lineRule="auto"/>
              <w:rPr>
                <w:rFonts w:ascii="Times New Roman" w:hAnsi="Times New Roman" w:cs="Times New Roman"/>
              </w:rPr>
            </w:pPr>
          </w:p>
          <w:p w14:paraId="06B63231" w14:textId="77777777" w:rsidR="00753CCE" w:rsidRDefault="00753CCE" w:rsidP="00F02369">
            <w:pPr>
              <w:spacing w:after="0" w:line="240" w:lineRule="auto"/>
              <w:rPr>
                <w:rFonts w:ascii="Times New Roman" w:hAnsi="Times New Roman" w:cs="Times New Roman"/>
              </w:rPr>
            </w:pPr>
          </w:p>
          <w:p w14:paraId="16B03F18" w14:textId="77777777" w:rsidR="00753CCE" w:rsidRPr="00F02369" w:rsidRDefault="00753CCE" w:rsidP="00F02369">
            <w:pPr>
              <w:spacing w:after="0" w:line="240" w:lineRule="auto"/>
              <w:rPr>
                <w:rFonts w:ascii="Times New Roman" w:hAnsi="Times New Roman" w:cs="Times New Roman"/>
              </w:rPr>
            </w:pPr>
          </w:p>
          <w:p w14:paraId="02714587" w14:textId="77777777" w:rsidR="00F02369" w:rsidRPr="00F02369" w:rsidRDefault="00F02369" w:rsidP="00F02369">
            <w:pPr>
              <w:widowControl w:val="0"/>
              <w:autoSpaceDE w:val="0"/>
              <w:autoSpaceDN w:val="0"/>
              <w:adjustRightInd w:val="0"/>
              <w:spacing w:after="0" w:line="240" w:lineRule="auto"/>
              <w:rPr>
                <w:rFonts w:ascii="Times New Roman" w:hAnsi="Times New Roman" w:cs="Times New Roman"/>
                <w:sz w:val="24"/>
              </w:rPr>
            </w:pPr>
            <w:r w:rsidRPr="00F02369">
              <w:rPr>
                <w:rFonts w:ascii="Times New Roman" w:hAnsi="Times New Roman" w:cs="Times New Roman"/>
                <w:sz w:val="24"/>
              </w:rPr>
              <w:t>VDO – angažovaný přístup k druhým, samostatné a zodpovědné řešení problémů, zásady slušnosti, tolerance, chování</w:t>
            </w:r>
          </w:p>
          <w:p w14:paraId="4E84FC4C" w14:textId="77777777" w:rsidR="00F02369" w:rsidRPr="00F02369" w:rsidRDefault="00F02369" w:rsidP="00F02369">
            <w:pPr>
              <w:widowControl w:val="0"/>
              <w:autoSpaceDE w:val="0"/>
              <w:autoSpaceDN w:val="0"/>
              <w:adjustRightInd w:val="0"/>
              <w:spacing w:after="0" w:line="240" w:lineRule="auto"/>
              <w:rPr>
                <w:rFonts w:ascii="Times New Roman" w:hAnsi="Times New Roman" w:cs="Times New Roman"/>
                <w:sz w:val="24"/>
              </w:rPr>
            </w:pPr>
          </w:p>
          <w:p w14:paraId="5ECFC88D" w14:textId="77777777" w:rsidR="00F02369" w:rsidRPr="00F02369" w:rsidRDefault="00F02369" w:rsidP="00F02369">
            <w:pPr>
              <w:widowControl w:val="0"/>
              <w:autoSpaceDE w:val="0"/>
              <w:autoSpaceDN w:val="0"/>
              <w:adjustRightInd w:val="0"/>
              <w:spacing w:after="0" w:line="240" w:lineRule="auto"/>
              <w:rPr>
                <w:rFonts w:ascii="Times New Roman" w:hAnsi="Times New Roman" w:cs="Times New Roman"/>
                <w:sz w:val="24"/>
              </w:rPr>
            </w:pPr>
          </w:p>
          <w:p w14:paraId="644DAB01" w14:textId="77777777" w:rsidR="00F02369" w:rsidRPr="00F02369" w:rsidRDefault="00F02369" w:rsidP="00F02369">
            <w:pPr>
              <w:widowControl w:val="0"/>
              <w:autoSpaceDE w:val="0"/>
              <w:autoSpaceDN w:val="0"/>
              <w:adjustRightInd w:val="0"/>
              <w:spacing w:after="0" w:line="240" w:lineRule="auto"/>
              <w:rPr>
                <w:rFonts w:ascii="Times New Roman" w:hAnsi="Times New Roman" w:cs="Times New Roman"/>
                <w:sz w:val="24"/>
              </w:rPr>
            </w:pPr>
            <w:r w:rsidRPr="00F02369">
              <w:rPr>
                <w:rFonts w:ascii="Times New Roman" w:hAnsi="Times New Roman" w:cs="Times New Roman"/>
                <w:sz w:val="24"/>
              </w:rPr>
              <w:t>OSV – obecné modely řešení problémů, zvládání rozhodovacích situací, poznávání sebe, druhých ve specifických rolích a situacích</w:t>
            </w:r>
          </w:p>
          <w:p w14:paraId="12A620C7" w14:textId="77777777" w:rsidR="00F02369" w:rsidRPr="00F02369" w:rsidRDefault="00F02369" w:rsidP="00F02369">
            <w:pPr>
              <w:widowControl w:val="0"/>
              <w:autoSpaceDE w:val="0"/>
              <w:autoSpaceDN w:val="0"/>
              <w:adjustRightInd w:val="0"/>
              <w:spacing w:after="0" w:line="240" w:lineRule="auto"/>
              <w:rPr>
                <w:rFonts w:ascii="Times New Roman" w:hAnsi="Times New Roman" w:cs="Times New Roman"/>
                <w:sz w:val="24"/>
              </w:rPr>
            </w:pPr>
          </w:p>
          <w:p w14:paraId="0A443CDA" w14:textId="77777777" w:rsidR="00F02369" w:rsidRPr="00F02369" w:rsidRDefault="00F02369" w:rsidP="00F02369">
            <w:pPr>
              <w:widowControl w:val="0"/>
              <w:autoSpaceDE w:val="0"/>
              <w:autoSpaceDN w:val="0"/>
              <w:adjustRightInd w:val="0"/>
              <w:spacing w:after="0" w:line="240" w:lineRule="auto"/>
              <w:rPr>
                <w:rFonts w:ascii="Times New Roman" w:hAnsi="Times New Roman" w:cs="Times New Roman"/>
                <w:sz w:val="24"/>
              </w:rPr>
            </w:pPr>
          </w:p>
          <w:p w14:paraId="76DF2067" w14:textId="77777777" w:rsidR="00F02369" w:rsidRPr="00F02369" w:rsidRDefault="00F02369" w:rsidP="00F02369">
            <w:pPr>
              <w:widowControl w:val="0"/>
              <w:autoSpaceDE w:val="0"/>
              <w:autoSpaceDN w:val="0"/>
              <w:adjustRightInd w:val="0"/>
              <w:spacing w:after="0" w:line="240" w:lineRule="auto"/>
              <w:rPr>
                <w:rFonts w:ascii="Times New Roman" w:hAnsi="Times New Roman" w:cs="Times New Roman"/>
                <w:sz w:val="24"/>
              </w:rPr>
            </w:pPr>
            <w:r w:rsidRPr="00F02369">
              <w:rPr>
                <w:rFonts w:ascii="Times New Roman" w:hAnsi="Times New Roman" w:cs="Times New Roman"/>
                <w:sz w:val="24"/>
              </w:rPr>
              <w:t>VMEGS – osvojování evropských hodnot, svoboda lidské vůle, humanismus, morálka, osobní zodpovědnost, kritické myšlení, tvořivá lidská aktivita</w:t>
            </w:r>
          </w:p>
          <w:p w14:paraId="68EB0BDF" w14:textId="77777777" w:rsidR="00F02369" w:rsidRPr="00F02369" w:rsidRDefault="00F02369" w:rsidP="00F02369">
            <w:pPr>
              <w:widowControl w:val="0"/>
              <w:autoSpaceDE w:val="0"/>
              <w:autoSpaceDN w:val="0"/>
              <w:adjustRightInd w:val="0"/>
              <w:spacing w:after="0" w:line="240" w:lineRule="auto"/>
              <w:rPr>
                <w:rFonts w:ascii="Times New Roman" w:hAnsi="Times New Roman" w:cs="Times New Roman"/>
                <w:sz w:val="24"/>
              </w:rPr>
            </w:pPr>
          </w:p>
          <w:p w14:paraId="1C335EFA" w14:textId="77777777" w:rsidR="00F02369" w:rsidRPr="00F02369" w:rsidRDefault="00F02369" w:rsidP="00F02369">
            <w:pPr>
              <w:widowControl w:val="0"/>
              <w:autoSpaceDE w:val="0"/>
              <w:autoSpaceDN w:val="0"/>
              <w:adjustRightInd w:val="0"/>
              <w:spacing w:after="0" w:line="240" w:lineRule="auto"/>
              <w:rPr>
                <w:rFonts w:ascii="Times New Roman" w:hAnsi="Times New Roman" w:cs="Times New Roman"/>
                <w:sz w:val="24"/>
              </w:rPr>
            </w:pPr>
            <w:r w:rsidRPr="00F02369">
              <w:rPr>
                <w:rFonts w:ascii="Times New Roman" w:hAnsi="Times New Roman" w:cs="Times New Roman"/>
                <w:sz w:val="24"/>
              </w:rPr>
              <w:t>OSV – seberegulace, sociální dovednosti, utváření postojů pro každodenní život v náročných životních situacích</w:t>
            </w:r>
          </w:p>
          <w:p w14:paraId="79CF650C" w14:textId="77777777" w:rsidR="00F02369" w:rsidRDefault="00F02369" w:rsidP="00F02369">
            <w:pPr>
              <w:widowControl w:val="0"/>
              <w:autoSpaceDE w:val="0"/>
              <w:autoSpaceDN w:val="0"/>
              <w:adjustRightInd w:val="0"/>
              <w:spacing w:after="0" w:line="240" w:lineRule="auto"/>
              <w:rPr>
                <w:rFonts w:ascii="Times New Roman" w:hAnsi="Times New Roman" w:cs="Times New Roman"/>
                <w:sz w:val="24"/>
              </w:rPr>
            </w:pPr>
          </w:p>
          <w:p w14:paraId="24648176" w14:textId="77777777" w:rsidR="0028752A" w:rsidRPr="00F02369" w:rsidRDefault="0028752A" w:rsidP="00F02369">
            <w:pPr>
              <w:widowControl w:val="0"/>
              <w:autoSpaceDE w:val="0"/>
              <w:autoSpaceDN w:val="0"/>
              <w:adjustRightInd w:val="0"/>
              <w:spacing w:after="0" w:line="240" w:lineRule="auto"/>
              <w:rPr>
                <w:rFonts w:ascii="Times New Roman" w:hAnsi="Times New Roman" w:cs="Times New Roman"/>
                <w:sz w:val="24"/>
              </w:rPr>
            </w:pPr>
          </w:p>
          <w:p w14:paraId="3EC74856" w14:textId="77777777" w:rsidR="00F02369" w:rsidRPr="00F02369" w:rsidRDefault="00F02369" w:rsidP="00F02369">
            <w:pPr>
              <w:widowControl w:val="0"/>
              <w:autoSpaceDE w:val="0"/>
              <w:autoSpaceDN w:val="0"/>
              <w:adjustRightInd w:val="0"/>
              <w:spacing w:after="0" w:line="240" w:lineRule="auto"/>
              <w:rPr>
                <w:rFonts w:ascii="Times New Roman" w:hAnsi="Times New Roman" w:cs="Times New Roman"/>
                <w:sz w:val="24"/>
              </w:rPr>
            </w:pPr>
            <w:r w:rsidRPr="00F02369">
              <w:rPr>
                <w:rFonts w:ascii="Times New Roman" w:hAnsi="Times New Roman" w:cs="Times New Roman"/>
                <w:sz w:val="24"/>
              </w:rPr>
              <w:t>VDO – samostatně a zodpovědně řešit problémy</w:t>
            </w:r>
          </w:p>
          <w:p w14:paraId="7E2ED51E" w14:textId="77777777" w:rsidR="00F02369" w:rsidRDefault="00F02369" w:rsidP="00F02369">
            <w:pPr>
              <w:widowControl w:val="0"/>
              <w:autoSpaceDE w:val="0"/>
              <w:autoSpaceDN w:val="0"/>
              <w:adjustRightInd w:val="0"/>
              <w:spacing w:after="0" w:line="240" w:lineRule="auto"/>
              <w:rPr>
                <w:rFonts w:ascii="Times New Roman" w:hAnsi="Times New Roman" w:cs="Times New Roman"/>
                <w:sz w:val="24"/>
              </w:rPr>
            </w:pPr>
          </w:p>
          <w:p w14:paraId="65B2E3D8" w14:textId="77777777" w:rsidR="0093306F" w:rsidRPr="00F02369" w:rsidRDefault="0093306F" w:rsidP="00F02369">
            <w:pPr>
              <w:widowControl w:val="0"/>
              <w:autoSpaceDE w:val="0"/>
              <w:autoSpaceDN w:val="0"/>
              <w:adjustRightInd w:val="0"/>
              <w:spacing w:after="0" w:line="240" w:lineRule="auto"/>
              <w:rPr>
                <w:rFonts w:ascii="Times New Roman" w:hAnsi="Times New Roman" w:cs="Times New Roman"/>
                <w:sz w:val="24"/>
              </w:rPr>
            </w:pPr>
          </w:p>
          <w:p w14:paraId="1ADBD0BA" w14:textId="77777777" w:rsidR="00F02369" w:rsidRPr="00F02369" w:rsidRDefault="00F02369" w:rsidP="00F02369">
            <w:pPr>
              <w:spacing w:after="0" w:line="240" w:lineRule="auto"/>
              <w:rPr>
                <w:rFonts w:ascii="Times New Roman" w:hAnsi="Times New Roman" w:cs="Times New Roman"/>
              </w:rPr>
            </w:pPr>
            <w:r w:rsidRPr="00F02369">
              <w:rPr>
                <w:rFonts w:ascii="Times New Roman" w:hAnsi="Times New Roman" w:cs="Times New Roman"/>
                <w:sz w:val="24"/>
              </w:rPr>
              <w:t>EV – vysoké oceňování zdraví a chápání, že vlastní zdraví a zdraví ostatních je nade vše</w:t>
            </w:r>
          </w:p>
          <w:p w14:paraId="7DE341B0" w14:textId="77777777" w:rsidR="00F02369" w:rsidRPr="00F02369" w:rsidRDefault="00F02369" w:rsidP="00F02369">
            <w:pPr>
              <w:spacing w:after="0" w:line="240" w:lineRule="auto"/>
              <w:rPr>
                <w:rFonts w:ascii="Times New Roman" w:hAnsi="Times New Roman" w:cs="Times New Roman"/>
              </w:rPr>
            </w:pPr>
          </w:p>
          <w:p w14:paraId="125C0024" w14:textId="77777777" w:rsidR="00F02369" w:rsidRDefault="00F02369" w:rsidP="00F02369">
            <w:pPr>
              <w:spacing w:after="0" w:line="240" w:lineRule="auto"/>
              <w:rPr>
                <w:rFonts w:ascii="Times New Roman" w:hAnsi="Times New Roman" w:cs="Times New Roman"/>
              </w:rPr>
            </w:pPr>
          </w:p>
          <w:p w14:paraId="6E7E1AA6" w14:textId="77777777" w:rsidR="007A51E9" w:rsidRDefault="007A51E9" w:rsidP="00F02369">
            <w:pPr>
              <w:spacing w:after="0" w:line="240" w:lineRule="auto"/>
              <w:rPr>
                <w:rFonts w:ascii="Times New Roman" w:hAnsi="Times New Roman" w:cs="Times New Roman"/>
              </w:rPr>
            </w:pPr>
          </w:p>
          <w:p w14:paraId="76D14DA2" w14:textId="77777777" w:rsidR="007A51E9" w:rsidRDefault="007A51E9" w:rsidP="00F02369">
            <w:pPr>
              <w:spacing w:after="0" w:line="240" w:lineRule="auto"/>
              <w:rPr>
                <w:rFonts w:ascii="Times New Roman" w:hAnsi="Times New Roman" w:cs="Times New Roman"/>
              </w:rPr>
            </w:pPr>
          </w:p>
          <w:p w14:paraId="569C3F74" w14:textId="77777777" w:rsidR="007A51E9" w:rsidRDefault="007A51E9" w:rsidP="00F02369">
            <w:pPr>
              <w:spacing w:after="0" w:line="240" w:lineRule="auto"/>
              <w:rPr>
                <w:rFonts w:ascii="Times New Roman" w:hAnsi="Times New Roman" w:cs="Times New Roman"/>
              </w:rPr>
            </w:pPr>
          </w:p>
          <w:p w14:paraId="433B2BDE" w14:textId="77777777" w:rsidR="007A51E9" w:rsidRDefault="007A51E9" w:rsidP="00F02369">
            <w:pPr>
              <w:spacing w:after="0" w:line="240" w:lineRule="auto"/>
              <w:rPr>
                <w:rFonts w:ascii="Times New Roman" w:hAnsi="Times New Roman" w:cs="Times New Roman"/>
              </w:rPr>
            </w:pPr>
          </w:p>
          <w:p w14:paraId="500EBE9C" w14:textId="77777777" w:rsidR="007A51E9" w:rsidRDefault="007A51E9" w:rsidP="00F02369">
            <w:pPr>
              <w:spacing w:after="0" w:line="240" w:lineRule="auto"/>
              <w:rPr>
                <w:rFonts w:ascii="Times New Roman" w:hAnsi="Times New Roman" w:cs="Times New Roman"/>
              </w:rPr>
            </w:pPr>
          </w:p>
          <w:p w14:paraId="60B35424" w14:textId="77777777" w:rsidR="007A51E9" w:rsidRDefault="007A51E9" w:rsidP="00F02369">
            <w:pPr>
              <w:spacing w:after="0" w:line="240" w:lineRule="auto"/>
              <w:rPr>
                <w:rFonts w:ascii="Times New Roman" w:hAnsi="Times New Roman" w:cs="Times New Roman"/>
              </w:rPr>
            </w:pPr>
          </w:p>
          <w:p w14:paraId="5AAFD161" w14:textId="77777777" w:rsidR="007A51E9" w:rsidRDefault="007A51E9" w:rsidP="00F02369">
            <w:pPr>
              <w:spacing w:after="0" w:line="240" w:lineRule="auto"/>
              <w:rPr>
                <w:rFonts w:ascii="Times New Roman" w:hAnsi="Times New Roman" w:cs="Times New Roman"/>
              </w:rPr>
            </w:pPr>
          </w:p>
          <w:p w14:paraId="26004A16" w14:textId="77777777" w:rsidR="007A51E9" w:rsidRDefault="007A51E9" w:rsidP="00F02369">
            <w:pPr>
              <w:spacing w:after="0" w:line="240" w:lineRule="auto"/>
              <w:rPr>
                <w:rFonts w:ascii="Times New Roman" w:hAnsi="Times New Roman" w:cs="Times New Roman"/>
              </w:rPr>
            </w:pPr>
          </w:p>
          <w:p w14:paraId="7426EB48" w14:textId="77777777" w:rsidR="007A51E9" w:rsidRDefault="007A51E9" w:rsidP="00F02369">
            <w:pPr>
              <w:spacing w:after="0" w:line="240" w:lineRule="auto"/>
              <w:rPr>
                <w:rFonts w:ascii="Times New Roman" w:hAnsi="Times New Roman" w:cs="Times New Roman"/>
              </w:rPr>
            </w:pPr>
          </w:p>
          <w:p w14:paraId="141D1954" w14:textId="77777777" w:rsidR="007A51E9" w:rsidRDefault="007A51E9" w:rsidP="00F02369">
            <w:pPr>
              <w:spacing w:after="0" w:line="240" w:lineRule="auto"/>
              <w:rPr>
                <w:rFonts w:ascii="Times New Roman" w:hAnsi="Times New Roman" w:cs="Times New Roman"/>
              </w:rPr>
            </w:pPr>
          </w:p>
          <w:p w14:paraId="3B615BD8" w14:textId="77777777" w:rsidR="007A51E9" w:rsidRDefault="007A51E9" w:rsidP="00F02369">
            <w:pPr>
              <w:spacing w:after="0" w:line="240" w:lineRule="auto"/>
              <w:rPr>
                <w:rFonts w:ascii="Times New Roman" w:hAnsi="Times New Roman" w:cs="Times New Roman"/>
              </w:rPr>
            </w:pPr>
          </w:p>
          <w:p w14:paraId="210D4D61" w14:textId="77777777" w:rsidR="007A51E9" w:rsidRDefault="007A51E9" w:rsidP="00F02369">
            <w:pPr>
              <w:spacing w:after="0" w:line="240" w:lineRule="auto"/>
              <w:rPr>
                <w:rFonts w:ascii="Times New Roman" w:hAnsi="Times New Roman" w:cs="Times New Roman"/>
              </w:rPr>
            </w:pPr>
          </w:p>
          <w:p w14:paraId="165E48E6" w14:textId="77777777" w:rsidR="007A51E9" w:rsidRDefault="007A51E9" w:rsidP="00F02369">
            <w:pPr>
              <w:spacing w:after="0" w:line="240" w:lineRule="auto"/>
              <w:rPr>
                <w:rFonts w:ascii="Times New Roman" w:hAnsi="Times New Roman" w:cs="Times New Roman"/>
              </w:rPr>
            </w:pPr>
          </w:p>
          <w:p w14:paraId="3A1F5E0C" w14:textId="77777777" w:rsidR="007A51E9" w:rsidRDefault="007A51E9" w:rsidP="00F02369">
            <w:pPr>
              <w:spacing w:after="0" w:line="240" w:lineRule="auto"/>
              <w:rPr>
                <w:rFonts w:ascii="Times New Roman" w:hAnsi="Times New Roman" w:cs="Times New Roman"/>
              </w:rPr>
            </w:pPr>
          </w:p>
          <w:p w14:paraId="6067B891" w14:textId="77777777" w:rsidR="007A51E9" w:rsidRDefault="007A51E9" w:rsidP="00F02369">
            <w:pPr>
              <w:spacing w:after="0" w:line="240" w:lineRule="auto"/>
              <w:rPr>
                <w:rFonts w:ascii="Times New Roman" w:hAnsi="Times New Roman" w:cs="Times New Roman"/>
              </w:rPr>
            </w:pPr>
          </w:p>
          <w:p w14:paraId="06207416" w14:textId="77777777" w:rsidR="007A51E9" w:rsidRDefault="007A51E9" w:rsidP="00F02369">
            <w:pPr>
              <w:spacing w:after="0" w:line="240" w:lineRule="auto"/>
              <w:rPr>
                <w:rFonts w:ascii="Times New Roman" w:hAnsi="Times New Roman" w:cs="Times New Roman"/>
              </w:rPr>
            </w:pPr>
          </w:p>
          <w:p w14:paraId="26122891" w14:textId="77777777" w:rsidR="007A51E9" w:rsidRDefault="007A51E9" w:rsidP="00F02369">
            <w:pPr>
              <w:spacing w:after="0" w:line="240" w:lineRule="auto"/>
              <w:rPr>
                <w:rFonts w:ascii="Times New Roman" w:hAnsi="Times New Roman" w:cs="Times New Roman"/>
              </w:rPr>
            </w:pPr>
          </w:p>
          <w:p w14:paraId="21AAFB79" w14:textId="77777777" w:rsidR="007A51E9" w:rsidRPr="00F02369" w:rsidRDefault="007A51E9" w:rsidP="00F02369">
            <w:pPr>
              <w:spacing w:after="0" w:line="240" w:lineRule="auto"/>
              <w:rPr>
                <w:rFonts w:ascii="Times New Roman" w:hAnsi="Times New Roman" w:cs="Times New Roman"/>
              </w:rPr>
            </w:pPr>
          </w:p>
          <w:p w14:paraId="377E1EA9" w14:textId="77777777" w:rsidR="00F02369" w:rsidRPr="007A51E9" w:rsidRDefault="008C7F48" w:rsidP="00F02369">
            <w:pPr>
              <w:spacing w:after="0" w:line="240" w:lineRule="auto"/>
              <w:rPr>
                <w:rFonts w:ascii="Times New Roman" w:hAnsi="Times New Roman" w:cs="Times New Roman"/>
              </w:rPr>
            </w:pPr>
            <w:r w:rsidRPr="007A51E9">
              <w:rPr>
                <w:rFonts w:ascii="Times New Roman" w:hAnsi="Times New Roman" w:cs="Times New Roman"/>
              </w:rPr>
              <w:t>ŠPS – poruchy příjmu potravy, syndrom zneužívaného, týraného a zanedbávaného dítěte, agresivní chování, krádeže, gamblerství</w:t>
            </w:r>
          </w:p>
        </w:tc>
      </w:tr>
    </w:tbl>
    <w:p w14:paraId="2F21C0C2" w14:textId="77777777" w:rsidR="00F02369" w:rsidRDefault="00F02369" w:rsidP="00DE5547">
      <w:pPr>
        <w:spacing w:after="0" w:line="240" w:lineRule="auto"/>
        <w:rPr>
          <w:rFonts w:ascii="Times New Roman" w:hAnsi="Times New Roman" w:cs="Times New Roman"/>
          <w:sz w:val="24"/>
          <w:szCs w:val="24"/>
        </w:rPr>
      </w:pPr>
    </w:p>
    <w:p w14:paraId="3CECB0D0" w14:textId="77777777" w:rsidR="0078209F" w:rsidRDefault="0078209F" w:rsidP="00DE5547">
      <w:pPr>
        <w:spacing w:after="0" w:line="240" w:lineRule="auto"/>
        <w:rPr>
          <w:rFonts w:ascii="Times New Roman" w:hAnsi="Times New Roman" w:cs="Times New Roman"/>
          <w:sz w:val="24"/>
          <w:szCs w:val="24"/>
        </w:rPr>
      </w:pPr>
    </w:p>
    <w:p w14:paraId="5F47E956" w14:textId="77777777" w:rsidR="007A51E9" w:rsidRDefault="007A51E9" w:rsidP="00DE5547">
      <w:pPr>
        <w:spacing w:after="0" w:line="240" w:lineRule="auto"/>
        <w:rPr>
          <w:rFonts w:ascii="Times New Roman" w:hAnsi="Times New Roman" w:cs="Times New Roman"/>
          <w:sz w:val="24"/>
          <w:szCs w:val="24"/>
        </w:rPr>
      </w:pPr>
    </w:p>
    <w:p w14:paraId="64CF76E9" w14:textId="77777777" w:rsidR="007A51E9" w:rsidRDefault="007A51E9" w:rsidP="00DE5547">
      <w:pPr>
        <w:spacing w:after="0" w:line="240" w:lineRule="auto"/>
        <w:rPr>
          <w:rFonts w:ascii="Times New Roman" w:hAnsi="Times New Roman" w:cs="Times New Roman"/>
          <w:sz w:val="24"/>
          <w:szCs w:val="24"/>
        </w:rPr>
      </w:pPr>
    </w:p>
    <w:p w14:paraId="0611AD5A" w14:textId="77777777" w:rsidR="007A51E9" w:rsidRDefault="007A51E9" w:rsidP="00DE5547">
      <w:pPr>
        <w:spacing w:after="0" w:line="240" w:lineRule="auto"/>
        <w:rPr>
          <w:rFonts w:ascii="Times New Roman" w:hAnsi="Times New Roman" w:cs="Times New Roman"/>
          <w:sz w:val="24"/>
          <w:szCs w:val="24"/>
        </w:rPr>
      </w:pPr>
    </w:p>
    <w:p w14:paraId="6F340DF7" w14:textId="77777777" w:rsidR="00540F25" w:rsidRDefault="00540F25" w:rsidP="00DE5547">
      <w:pPr>
        <w:spacing w:after="0" w:line="240" w:lineRule="auto"/>
        <w:rPr>
          <w:rFonts w:ascii="Times New Roman" w:hAnsi="Times New Roman" w:cs="Times New Roman"/>
          <w:sz w:val="24"/>
          <w:szCs w:val="24"/>
        </w:rPr>
      </w:pPr>
    </w:p>
    <w:p w14:paraId="3B08A661" w14:textId="77777777" w:rsidR="00540F25" w:rsidRDefault="00540F25" w:rsidP="00DE5547">
      <w:pPr>
        <w:spacing w:after="0" w:line="240" w:lineRule="auto"/>
        <w:rPr>
          <w:rFonts w:ascii="Times New Roman" w:hAnsi="Times New Roman" w:cs="Times New Roman"/>
          <w:sz w:val="24"/>
          <w:szCs w:val="24"/>
        </w:rPr>
      </w:pPr>
    </w:p>
    <w:p w14:paraId="55E3B592" w14:textId="77777777" w:rsidR="00540F25" w:rsidRDefault="00540F25" w:rsidP="00DE5547">
      <w:pPr>
        <w:spacing w:after="0" w:line="240" w:lineRule="auto"/>
        <w:rPr>
          <w:rFonts w:ascii="Times New Roman" w:hAnsi="Times New Roman" w:cs="Times New Roman"/>
          <w:sz w:val="24"/>
          <w:szCs w:val="24"/>
        </w:rPr>
      </w:pPr>
    </w:p>
    <w:p w14:paraId="1BB9962E" w14:textId="77777777" w:rsidR="00540F25" w:rsidRDefault="00540F25" w:rsidP="00DE5547">
      <w:pPr>
        <w:spacing w:after="0" w:line="240" w:lineRule="auto"/>
        <w:rPr>
          <w:rFonts w:ascii="Times New Roman" w:hAnsi="Times New Roman" w:cs="Times New Roman"/>
          <w:sz w:val="24"/>
          <w:szCs w:val="24"/>
        </w:rPr>
      </w:pPr>
    </w:p>
    <w:p w14:paraId="39C32B04" w14:textId="77777777" w:rsidR="007A51E9" w:rsidRDefault="007A51E9" w:rsidP="00DE5547">
      <w:pPr>
        <w:spacing w:after="0" w:line="240" w:lineRule="auto"/>
        <w:rPr>
          <w:rFonts w:ascii="Times New Roman" w:hAnsi="Times New Roman" w:cs="Times New Roman"/>
          <w:sz w:val="24"/>
          <w:szCs w:val="24"/>
        </w:rPr>
      </w:pPr>
    </w:p>
    <w:p w14:paraId="0F561D29" w14:textId="77777777" w:rsidR="007A51E9" w:rsidRDefault="007A51E9" w:rsidP="00DE5547">
      <w:pPr>
        <w:spacing w:after="0" w:line="240" w:lineRule="auto"/>
        <w:rPr>
          <w:rFonts w:ascii="Times New Roman" w:hAnsi="Times New Roman" w:cs="Times New Roman"/>
          <w:sz w:val="24"/>
          <w:szCs w:val="24"/>
        </w:rPr>
      </w:pPr>
    </w:p>
    <w:p w14:paraId="75A9662A" w14:textId="77777777" w:rsidR="00DA1D07" w:rsidRPr="00DA1D07" w:rsidRDefault="007518CB" w:rsidP="00DA1D07">
      <w:pPr>
        <w:pStyle w:val="Nadpis1"/>
        <w:rPr>
          <w:b/>
          <w:sz w:val="32"/>
          <w:szCs w:val="32"/>
        </w:rPr>
      </w:pPr>
      <w:r>
        <w:rPr>
          <w:b/>
          <w:sz w:val="32"/>
          <w:szCs w:val="32"/>
        </w:rPr>
        <w:t xml:space="preserve">TĚLESNÁ </w:t>
      </w:r>
      <w:r w:rsidR="00DA1D07" w:rsidRPr="00DA1D07">
        <w:rPr>
          <w:b/>
          <w:sz w:val="32"/>
          <w:szCs w:val="32"/>
        </w:rPr>
        <w:t>VÝCHOVA</w:t>
      </w:r>
    </w:p>
    <w:p w14:paraId="7EC142E7" w14:textId="77777777" w:rsidR="00DA1D07" w:rsidRPr="00DA1D07" w:rsidRDefault="00DA1D07" w:rsidP="00DA1D07">
      <w:pPr>
        <w:spacing w:after="0" w:line="240" w:lineRule="auto"/>
        <w:jc w:val="both"/>
        <w:rPr>
          <w:rFonts w:ascii="Times New Roman" w:hAnsi="Times New Roman" w:cs="Times New Roman"/>
          <w:b/>
          <w:sz w:val="24"/>
          <w:szCs w:val="24"/>
        </w:rPr>
      </w:pPr>
    </w:p>
    <w:p w14:paraId="57309C9D" w14:textId="77777777" w:rsidR="00DA1D07" w:rsidRPr="00DA1D07" w:rsidRDefault="00DA1D07" w:rsidP="00DA1D07">
      <w:pPr>
        <w:pStyle w:val="Nadpis2"/>
        <w:spacing w:before="0" w:line="240" w:lineRule="auto"/>
        <w:rPr>
          <w:rFonts w:ascii="Times New Roman" w:hAnsi="Times New Roman" w:cs="Times New Roman"/>
          <w:color w:val="auto"/>
          <w:sz w:val="24"/>
          <w:szCs w:val="24"/>
        </w:rPr>
      </w:pPr>
      <w:r w:rsidRPr="00DA1D07">
        <w:rPr>
          <w:rFonts w:ascii="Times New Roman" w:hAnsi="Times New Roman" w:cs="Times New Roman"/>
          <w:color w:val="auto"/>
          <w:sz w:val="24"/>
          <w:szCs w:val="24"/>
        </w:rPr>
        <w:t>Charakteristika vyučovacího předmětu</w:t>
      </w:r>
    </w:p>
    <w:p w14:paraId="7EF5273F" w14:textId="77777777" w:rsidR="00DA1D07" w:rsidRPr="00DA1D07" w:rsidRDefault="00DA1D07" w:rsidP="00DA1D07">
      <w:pPr>
        <w:spacing w:after="0" w:line="240" w:lineRule="auto"/>
        <w:jc w:val="both"/>
        <w:rPr>
          <w:rFonts w:ascii="Times New Roman" w:hAnsi="Times New Roman" w:cs="Times New Roman"/>
          <w:sz w:val="24"/>
          <w:szCs w:val="24"/>
        </w:rPr>
      </w:pPr>
      <w:r w:rsidRPr="00DA1D07">
        <w:rPr>
          <w:rFonts w:ascii="Times New Roman" w:hAnsi="Times New Roman" w:cs="Times New Roman"/>
          <w:sz w:val="24"/>
          <w:szCs w:val="24"/>
        </w:rPr>
        <w:t xml:space="preserve">    Tělesná výchova představuje nejdůležitější formu pohybového učení a pohybové kultivace žáků, neboť </w:t>
      </w:r>
      <w:proofErr w:type="gramStart"/>
      <w:r w:rsidRPr="00DA1D07">
        <w:rPr>
          <w:rFonts w:ascii="Times New Roman" w:hAnsi="Times New Roman" w:cs="Times New Roman"/>
          <w:sz w:val="24"/>
          <w:szCs w:val="24"/>
        </w:rPr>
        <w:t>právě  na</w:t>
      </w:r>
      <w:proofErr w:type="gramEnd"/>
      <w:r w:rsidRPr="00DA1D07">
        <w:rPr>
          <w:rFonts w:ascii="Times New Roman" w:hAnsi="Times New Roman" w:cs="Times New Roman"/>
          <w:sz w:val="24"/>
          <w:szCs w:val="24"/>
        </w:rPr>
        <w:t xml:space="preserve"> 1. stupni se rozhoduje o zdravotním základu žáků a jejich vztahu k pohybovým aktivitám. Je hlavním zdrojem poznatků a námětů pro zdravotní, rekreační a sportovní využití pohybu v režimu školy i mimo školu. </w:t>
      </w:r>
    </w:p>
    <w:p w14:paraId="1DEF9187" w14:textId="77777777" w:rsidR="00DA1D07" w:rsidRDefault="00DA1D07" w:rsidP="00DA1D07">
      <w:pPr>
        <w:spacing w:after="0" w:line="240" w:lineRule="auto"/>
        <w:jc w:val="both"/>
        <w:rPr>
          <w:rFonts w:ascii="Times New Roman" w:hAnsi="Times New Roman" w:cs="Times New Roman"/>
          <w:sz w:val="24"/>
          <w:szCs w:val="24"/>
        </w:rPr>
      </w:pPr>
      <w:r w:rsidRPr="00DA1D07">
        <w:rPr>
          <w:rFonts w:ascii="Times New Roman" w:hAnsi="Times New Roman" w:cs="Times New Roman"/>
          <w:sz w:val="24"/>
          <w:szCs w:val="24"/>
        </w:rPr>
        <w:t xml:space="preserve">    Realizuje se v 1. - 5. ročníku, ve všech uvedených ročnících probíhá </w:t>
      </w:r>
      <w:proofErr w:type="spellStart"/>
      <w:r w:rsidRPr="00DA1D07">
        <w:rPr>
          <w:rFonts w:ascii="Times New Roman" w:hAnsi="Times New Roman" w:cs="Times New Roman"/>
          <w:sz w:val="24"/>
          <w:szCs w:val="24"/>
        </w:rPr>
        <w:t>koedukovaně</w:t>
      </w:r>
      <w:proofErr w:type="spellEnd"/>
      <w:r w:rsidRPr="00DA1D07">
        <w:rPr>
          <w:rFonts w:ascii="Times New Roman" w:hAnsi="Times New Roman" w:cs="Times New Roman"/>
          <w:sz w:val="24"/>
          <w:szCs w:val="24"/>
        </w:rPr>
        <w:t xml:space="preserve">. </w:t>
      </w:r>
    </w:p>
    <w:p w14:paraId="0AAEA26A" w14:textId="77777777" w:rsidR="00DF1922" w:rsidRDefault="00DA1D07" w:rsidP="00DA1D07">
      <w:pPr>
        <w:spacing w:after="0" w:line="240" w:lineRule="auto"/>
        <w:jc w:val="both"/>
        <w:rPr>
          <w:rFonts w:ascii="Times New Roman" w:hAnsi="Times New Roman" w:cs="Times New Roman"/>
          <w:sz w:val="24"/>
          <w:szCs w:val="24"/>
        </w:rPr>
      </w:pPr>
      <w:r w:rsidRPr="00DA1D07">
        <w:rPr>
          <w:rFonts w:ascii="Times New Roman" w:hAnsi="Times New Roman" w:cs="Times New Roman"/>
          <w:sz w:val="24"/>
          <w:szCs w:val="24"/>
        </w:rPr>
        <w:t>Předmět má časovou dotaci</w:t>
      </w:r>
    </w:p>
    <w:p w14:paraId="68998317" w14:textId="77777777" w:rsidR="00DF1922" w:rsidRDefault="00DF1922" w:rsidP="00AF78C3">
      <w:pPr>
        <w:pStyle w:val="Odstavecseseznamem"/>
        <w:numPr>
          <w:ilvl w:val="1"/>
          <w:numId w:val="1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ročník </w:t>
      </w:r>
      <w:proofErr w:type="gramStart"/>
      <w:r>
        <w:rPr>
          <w:rFonts w:ascii="Times New Roman" w:hAnsi="Times New Roman" w:cs="Times New Roman"/>
          <w:sz w:val="24"/>
          <w:szCs w:val="24"/>
        </w:rPr>
        <w:t xml:space="preserve">- </w:t>
      </w:r>
      <w:r w:rsidR="00DA1D07" w:rsidRPr="00DF1922">
        <w:rPr>
          <w:rFonts w:ascii="Times New Roman" w:hAnsi="Times New Roman" w:cs="Times New Roman"/>
          <w:sz w:val="24"/>
          <w:szCs w:val="24"/>
        </w:rPr>
        <w:t xml:space="preserve"> 2</w:t>
      </w:r>
      <w:proofErr w:type="gramEnd"/>
      <w:r w:rsidR="00DA1D07" w:rsidRPr="00DF1922">
        <w:rPr>
          <w:rFonts w:ascii="Times New Roman" w:hAnsi="Times New Roman" w:cs="Times New Roman"/>
          <w:sz w:val="24"/>
          <w:szCs w:val="24"/>
        </w:rPr>
        <w:t xml:space="preserve"> hodiny týdně </w:t>
      </w:r>
    </w:p>
    <w:p w14:paraId="6446E73D" w14:textId="77777777" w:rsidR="00DF1922" w:rsidRDefault="00DF1922" w:rsidP="00AF78C3">
      <w:pPr>
        <w:pStyle w:val="Odstavecseseznamem"/>
        <w:numPr>
          <w:ilvl w:val="1"/>
          <w:numId w:val="1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ročník – 2,5 hodiny týdně</w:t>
      </w:r>
    </w:p>
    <w:p w14:paraId="0F21FFDB" w14:textId="77777777" w:rsidR="00DF1922" w:rsidRDefault="00DF1922" w:rsidP="00AF78C3">
      <w:pPr>
        <w:pStyle w:val="Odstavecseseznamem"/>
        <w:numPr>
          <w:ilvl w:val="1"/>
          <w:numId w:val="1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ročník – 2,5 hodiny týdně</w:t>
      </w:r>
    </w:p>
    <w:p w14:paraId="26612F3B" w14:textId="77777777" w:rsidR="00DF1922" w:rsidRDefault="00DF1922" w:rsidP="00AF78C3">
      <w:pPr>
        <w:pStyle w:val="Odstavecseseznamem"/>
        <w:numPr>
          <w:ilvl w:val="1"/>
          <w:numId w:val="1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ročník – 2 hodiny týdně</w:t>
      </w:r>
    </w:p>
    <w:p w14:paraId="795DA686" w14:textId="77777777" w:rsidR="00DF1922" w:rsidRDefault="00DF1922" w:rsidP="00AF78C3">
      <w:pPr>
        <w:pStyle w:val="Odstavecseseznamem"/>
        <w:numPr>
          <w:ilvl w:val="1"/>
          <w:numId w:val="1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ročník – 2 hodiny týdně</w:t>
      </w:r>
    </w:p>
    <w:p w14:paraId="18CA5672" w14:textId="77777777" w:rsidR="00DF1922" w:rsidRDefault="00DA1D07" w:rsidP="00DF1922">
      <w:pPr>
        <w:pStyle w:val="Odstavecseseznamem"/>
        <w:spacing w:after="0" w:line="240" w:lineRule="auto"/>
        <w:ind w:left="1440"/>
        <w:jc w:val="both"/>
        <w:rPr>
          <w:rFonts w:ascii="Times New Roman" w:hAnsi="Times New Roman" w:cs="Times New Roman"/>
          <w:sz w:val="24"/>
          <w:szCs w:val="24"/>
        </w:rPr>
      </w:pPr>
      <w:r w:rsidRPr="00DF1922">
        <w:rPr>
          <w:rFonts w:ascii="Times New Roman" w:hAnsi="Times New Roman" w:cs="Times New Roman"/>
          <w:sz w:val="24"/>
          <w:szCs w:val="24"/>
        </w:rPr>
        <w:t xml:space="preserve"> Jedna disponibilní hodina byla přidána žákům prvního stupně, kteří se účastní plaveckého výcviku. Dostanou tak možnost i další pohybové aktivity v tělocvičně. </w:t>
      </w:r>
    </w:p>
    <w:p w14:paraId="25631F52" w14:textId="77777777" w:rsidR="00DF1922" w:rsidRDefault="00DF1922" w:rsidP="00AF78C3">
      <w:pPr>
        <w:pStyle w:val="Odstavecseseznamem"/>
        <w:numPr>
          <w:ilvl w:val="1"/>
          <w:numId w:val="1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ročník – 2 hodiny týdně</w:t>
      </w:r>
    </w:p>
    <w:p w14:paraId="66B54056" w14:textId="77777777" w:rsidR="00DF1922" w:rsidRDefault="00DF1922" w:rsidP="00AF78C3">
      <w:pPr>
        <w:pStyle w:val="Odstavecseseznamem"/>
        <w:numPr>
          <w:ilvl w:val="1"/>
          <w:numId w:val="1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ročník – 2 hodiny týdně</w:t>
      </w:r>
    </w:p>
    <w:p w14:paraId="5272223F" w14:textId="77777777" w:rsidR="00DF1922" w:rsidRDefault="00DF1922" w:rsidP="00AF78C3">
      <w:pPr>
        <w:pStyle w:val="Odstavecseseznamem"/>
        <w:numPr>
          <w:ilvl w:val="1"/>
          <w:numId w:val="1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ročník – 2 hodiny týdně</w:t>
      </w:r>
    </w:p>
    <w:p w14:paraId="7F98A027" w14:textId="77777777" w:rsidR="00DA1D07" w:rsidRPr="00DF1922" w:rsidRDefault="00DA1D07" w:rsidP="00DF1922">
      <w:pPr>
        <w:pStyle w:val="Odstavecseseznamem"/>
        <w:spacing w:after="0" w:line="240" w:lineRule="auto"/>
        <w:ind w:left="1440"/>
        <w:jc w:val="both"/>
        <w:rPr>
          <w:rFonts w:ascii="Times New Roman" w:hAnsi="Times New Roman" w:cs="Times New Roman"/>
          <w:sz w:val="24"/>
          <w:szCs w:val="24"/>
        </w:rPr>
      </w:pPr>
      <w:r w:rsidRPr="00DF1922">
        <w:rPr>
          <w:rFonts w:ascii="Times New Roman" w:hAnsi="Times New Roman" w:cs="Times New Roman"/>
          <w:sz w:val="24"/>
          <w:szCs w:val="24"/>
        </w:rPr>
        <w:t>O</w:t>
      </w:r>
      <w:r w:rsidR="00DF1922">
        <w:rPr>
          <w:rFonts w:ascii="Times New Roman" w:hAnsi="Times New Roman" w:cs="Times New Roman"/>
          <w:sz w:val="24"/>
          <w:szCs w:val="24"/>
        </w:rPr>
        <w:t>d 6. do 9. ročníku se žáci dělí.</w:t>
      </w:r>
    </w:p>
    <w:p w14:paraId="1D44ED22" w14:textId="77777777" w:rsidR="00DA1D07" w:rsidRPr="00DA1D07" w:rsidRDefault="00DA1D07" w:rsidP="00DA1D07">
      <w:pPr>
        <w:spacing w:after="0" w:line="240" w:lineRule="auto"/>
        <w:jc w:val="both"/>
        <w:rPr>
          <w:rFonts w:ascii="Times New Roman" w:hAnsi="Times New Roman" w:cs="Times New Roman"/>
          <w:sz w:val="24"/>
          <w:szCs w:val="24"/>
        </w:rPr>
      </w:pPr>
      <w:r w:rsidRPr="00DA1D07">
        <w:rPr>
          <w:rFonts w:ascii="Times New Roman" w:hAnsi="Times New Roman" w:cs="Times New Roman"/>
          <w:sz w:val="24"/>
          <w:szCs w:val="24"/>
        </w:rPr>
        <w:t xml:space="preserve">    Výuka probíhá v tělocvičně školy, na školním hřišti, na zimním stadiónu, v plaveckém bazénu, ve volné přírodě. Žáci cvičí ve vhodném oblečení a obuvi. Učitel využívá různé metody a formy práce.</w:t>
      </w:r>
    </w:p>
    <w:p w14:paraId="7849F9A7" w14:textId="77777777" w:rsidR="00454190" w:rsidRDefault="00DA1D07" w:rsidP="00DA1D07">
      <w:pPr>
        <w:spacing w:after="0" w:line="240" w:lineRule="auto"/>
        <w:jc w:val="both"/>
        <w:rPr>
          <w:rFonts w:ascii="Times New Roman" w:hAnsi="Times New Roman" w:cs="Times New Roman"/>
          <w:sz w:val="24"/>
          <w:szCs w:val="24"/>
        </w:rPr>
      </w:pPr>
      <w:r w:rsidRPr="00DF1922">
        <w:rPr>
          <w:rFonts w:ascii="Times New Roman" w:hAnsi="Times New Roman" w:cs="Times New Roman"/>
          <w:color w:val="FF0000"/>
          <w:sz w:val="24"/>
          <w:szCs w:val="24"/>
        </w:rPr>
        <w:t xml:space="preserve">    </w:t>
      </w:r>
      <w:r w:rsidRPr="00792D3C">
        <w:rPr>
          <w:rFonts w:ascii="Times New Roman" w:hAnsi="Times New Roman" w:cs="Times New Roman"/>
          <w:b/>
          <w:sz w:val="24"/>
          <w:szCs w:val="24"/>
        </w:rPr>
        <w:t>Stěžejn</w:t>
      </w:r>
      <w:r w:rsidR="00454190">
        <w:rPr>
          <w:rFonts w:ascii="Times New Roman" w:hAnsi="Times New Roman" w:cs="Times New Roman"/>
          <w:b/>
          <w:sz w:val="24"/>
          <w:szCs w:val="24"/>
        </w:rPr>
        <w:t>í učivo:</w:t>
      </w:r>
    </w:p>
    <w:p w14:paraId="48FB86BC" w14:textId="77777777" w:rsidR="00DA1D07" w:rsidRDefault="00454190" w:rsidP="00DA1D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 5. </w:t>
      </w:r>
      <w:proofErr w:type="gramStart"/>
      <w:r>
        <w:rPr>
          <w:rFonts w:ascii="Times New Roman" w:hAnsi="Times New Roman" w:cs="Times New Roman"/>
          <w:sz w:val="24"/>
          <w:szCs w:val="24"/>
        </w:rPr>
        <w:t>ročník -</w:t>
      </w:r>
      <w:r w:rsidR="00DA1D07" w:rsidRPr="00792D3C">
        <w:rPr>
          <w:rFonts w:ascii="Times New Roman" w:hAnsi="Times New Roman" w:cs="Times New Roman"/>
          <w:sz w:val="24"/>
          <w:szCs w:val="24"/>
        </w:rPr>
        <w:t xml:space="preserve"> zdravotně</w:t>
      </w:r>
      <w:proofErr w:type="gramEnd"/>
      <w:r w:rsidR="00DA1D07" w:rsidRPr="00792D3C">
        <w:rPr>
          <w:rFonts w:ascii="Times New Roman" w:hAnsi="Times New Roman" w:cs="Times New Roman"/>
          <w:sz w:val="24"/>
          <w:szCs w:val="24"/>
        </w:rPr>
        <w:t xml:space="preserve"> zaměřené činnosti vedo</w:t>
      </w:r>
      <w:r>
        <w:rPr>
          <w:rFonts w:ascii="Times New Roman" w:hAnsi="Times New Roman" w:cs="Times New Roman"/>
          <w:sz w:val="24"/>
          <w:szCs w:val="24"/>
        </w:rPr>
        <w:t>ucí k vš</w:t>
      </w:r>
      <w:r w:rsidR="00982807">
        <w:rPr>
          <w:rFonts w:ascii="Times New Roman" w:hAnsi="Times New Roman" w:cs="Times New Roman"/>
          <w:sz w:val="24"/>
          <w:szCs w:val="24"/>
        </w:rPr>
        <w:t>estrannému rozvoji žáků,</w:t>
      </w:r>
      <w:r>
        <w:rPr>
          <w:rFonts w:ascii="Times New Roman" w:hAnsi="Times New Roman" w:cs="Times New Roman"/>
          <w:sz w:val="24"/>
          <w:szCs w:val="24"/>
        </w:rPr>
        <w:t xml:space="preserve"> plavání</w:t>
      </w:r>
    </w:p>
    <w:p w14:paraId="746CB8EE" w14:textId="77777777" w:rsidR="00454190" w:rsidRDefault="00454190" w:rsidP="00DA1D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 7. ročník – základy pohybových dovedností, pravidla her a soutěží, základy gymnastiky, základy atlet</w:t>
      </w:r>
      <w:r w:rsidR="002D65F0">
        <w:rPr>
          <w:rFonts w:ascii="Times New Roman" w:hAnsi="Times New Roman" w:cs="Times New Roman"/>
          <w:sz w:val="24"/>
          <w:szCs w:val="24"/>
        </w:rPr>
        <w:t>iky, základy bruslení</w:t>
      </w:r>
    </w:p>
    <w:p w14:paraId="09FF6C1D" w14:textId="77777777" w:rsidR="00454190" w:rsidRPr="00792D3C" w:rsidRDefault="00454190" w:rsidP="00DA1D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 9. ročník </w:t>
      </w:r>
      <w:r w:rsidR="00656A4F">
        <w:rPr>
          <w:rFonts w:ascii="Times New Roman" w:hAnsi="Times New Roman" w:cs="Times New Roman"/>
          <w:sz w:val="24"/>
          <w:szCs w:val="24"/>
        </w:rPr>
        <w:t>–</w:t>
      </w:r>
      <w:r>
        <w:rPr>
          <w:rFonts w:ascii="Times New Roman" w:hAnsi="Times New Roman" w:cs="Times New Roman"/>
          <w:sz w:val="24"/>
          <w:szCs w:val="24"/>
        </w:rPr>
        <w:t xml:space="preserve"> </w:t>
      </w:r>
      <w:r w:rsidR="00656A4F">
        <w:rPr>
          <w:rFonts w:ascii="Times New Roman" w:hAnsi="Times New Roman" w:cs="Times New Roman"/>
          <w:sz w:val="24"/>
          <w:szCs w:val="24"/>
        </w:rPr>
        <w:t>zkvalitnění pohybových dovedností, organi</w:t>
      </w:r>
      <w:r w:rsidR="002D65F0">
        <w:rPr>
          <w:rFonts w:ascii="Times New Roman" w:hAnsi="Times New Roman" w:cs="Times New Roman"/>
          <w:sz w:val="24"/>
          <w:szCs w:val="24"/>
        </w:rPr>
        <w:t xml:space="preserve">zace a posuzování úrovně pohyb. </w:t>
      </w:r>
      <w:r w:rsidR="00656A4F">
        <w:rPr>
          <w:rFonts w:ascii="Times New Roman" w:hAnsi="Times New Roman" w:cs="Times New Roman"/>
          <w:sz w:val="24"/>
          <w:szCs w:val="24"/>
        </w:rPr>
        <w:t>dovedností, dosažení optimální úrovně v rámci daných předpokladů žáků v atletice, gymnastice, sportovních hrách a bruslení</w:t>
      </w:r>
      <w:r w:rsidR="002D65F0">
        <w:rPr>
          <w:rFonts w:ascii="Times New Roman" w:hAnsi="Times New Roman" w:cs="Times New Roman"/>
          <w:sz w:val="24"/>
          <w:szCs w:val="24"/>
        </w:rPr>
        <w:t>, základy lyžování</w:t>
      </w:r>
    </w:p>
    <w:p w14:paraId="26E34C82" w14:textId="77777777" w:rsidR="00DA1D07" w:rsidRPr="00DF1922" w:rsidRDefault="00DA1D07" w:rsidP="00DA1D07">
      <w:pPr>
        <w:spacing w:after="0" w:line="240" w:lineRule="auto"/>
        <w:jc w:val="both"/>
        <w:rPr>
          <w:rFonts w:ascii="Times New Roman" w:hAnsi="Times New Roman" w:cs="Times New Roman"/>
          <w:color w:val="FF0000"/>
          <w:sz w:val="24"/>
          <w:szCs w:val="24"/>
        </w:rPr>
      </w:pPr>
    </w:p>
    <w:p w14:paraId="78FAE500" w14:textId="77777777" w:rsidR="00DA1D07" w:rsidRPr="00DA1D07" w:rsidRDefault="00DA1D07" w:rsidP="00DA1D07">
      <w:pPr>
        <w:spacing w:after="0" w:line="240" w:lineRule="auto"/>
        <w:jc w:val="both"/>
        <w:rPr>
          <w:rFonts w:ascii="Times New Roman" w:hAnsi="Times New Roman" w:cs="Times New Roman"/>
          <w:sz w:val="24"/>
          <w:szCs w:val="24"/>
        </w:rPr>
      </w:pPr>
      <w:r w:rsidRPr="00DA1D07">
        <w:rPr>
          <w:rFonts w:ascii="Times New Roman" w:hAnsi="Times New Roman" w:cs="Times New Roman"/>
          <w:sz w:val="24"/>
          <w:szCs w:val="24"/>
        </w:rPr>
        <w:t>Vzdělávací obsah je rozdělen na 3 tematické okruhy:</w:t>
      </w:r>
    </w:p>
    <w:p w14:paraId="4C301FAB" w14:textId="77777777" w:rsidR="00DA1D07" w:rsidRPr="00DA1D07" w:rsidRDefault="00DA1D07" w:rsidP="00AF78C3">
      <w:pPr>
        <w:numPr>
          <w:ilvl w:val="0"/>
          <w:numId w:val="137"/>
        </w:numPr>
        <w:spacing w:after="0" w:line="240" w:lineRule="auto"/>
        <w:jc w:val="both"/>
        <w:rPr>
          <w:rFonts w:ascii="Times New Roman" w:hAnsi="Times New Roman" w:cs="Times New Roman"/>
          <w:sz w:val="24"/>
          <w:szCs w:val="24"/>
        </w:rPr>
      </w:pPr>
      <w:r w:rsidRPr="00DA1D07">
        <w:rPr>
          <w:rFonts w:ascii="Times New Roman" w:hAnsi="Times New Roman" w:cs="Times New Roman"/>
          <w:sz w:val="24"/>
          <w:szCs w:val="24"/>
        </w:rPr>
        <w:t>činnosti ovlivňující zdraví: význam pohybu pro zdraví, příprava organismu, zdravotně zaměřené činnosti, rozvoj různých forem</w:t>
      </w:r>
      <w:r w:rsidR="00656A4F">
        <w:rPr>
          <w:rFonts w:ascii="Times New Roman" w:hAnsi="Times New Roman" w:cs="Times New Roman"/>
          <w:sz w:val="24"/>
          <w:szCs w:val="24"/>
        </w:rPr>
        <w:t xml:space="preserve"> rychlosti, vytrvalosti, síly, </w:t>
      </w:r>
      <w:r w:rsidRPr="00DA1D07">
        <w:rPr>
          <w:rFonts w:ascii="Times New Roman" w:hAnsi="Times New Roman" w:cs="Times New Roman"/>
          <w:sz w:val="24"/>
          <w:szCs w:val="24"/>
        </w:rPr>
        <w:t>pohyblivosti, koordinace pohybu, hygiena při TV, bezpečnost při pohybových činnostech</w:t>
      </w:r>
    </w:p>
    <w:p w14:paraId="6D3BC7E6" w14:textId="77777777" w:rsidR="00DA1D07" w:rsidRPr="00DA1D07" w:rsidRDefault="00DA1D07" w:rsidP="00AF78C3">
      <w:pPr>
        <w:numPr>
          <w:ilvl w:val="0"/>
          <w:numId w:val="137"/>
        </w:numPr>
        <w:spacing w:after="0" w:line="240" w:lineRule="auto"/>
        <w:jc w:val="both"/>
        <w:rPr>
          <w:rFonts w:ascii="Times New Roman" w:hAnsi="Times New Roman" w:cs="Times New Roman"/>
          <w:sz w:val="24"/>
          <w:szCs w:val="24"/>
        </w:rPr>
      </w:pPr>
      <w:r w:rsidRPr="00DA1D07">
        <w:rPr>
          <w:rFonts w:ascii="Times New Roman" w:hAnsi="Times New Roman" w:cs="Times New Roman"/>
          <w:sz w:val="24"/>
          <w:szCs w:val="24"/>
        </w:rPr>
        <w:t>činnosti ovlivňující úroveň pohybových dovedností: pohybové hry, základy gymnastiky, rytmické a kondiční formy cvičení, průpravné úpoly, základy atletiky, základy sportovních her, turistika a pobyt v přírodě, plavání, bruslení, sáňkování, hry na sněhu</w:t>
      </w:r>
    </w:p>
    <w:p w14:paraId="2970A829" w14:textId="77777777" w:rsidR="00DA1D07" w:rsidRPr="00DA1D07" w:rsidRDefault="00DA1D07" w:rsidP="00AF78C3">
      <w:pPr>
        <w:numPr>
          <w:ilvl w:val="0"/>
          <w:numId w:val="137"/>
        </w:numPr>
        <w:spacing w:after="0" w:line="240" w:lineRule="auto"/>
        <w:jc w:val="both"/>
        <w:rPr>
          <w:rFonts w:ascii="Times New Roman" w:hAnsi="Times New Roman" w:cs="Times New Roman"/>
          <w:sz w:val="24"/>
          <w:szCs w:val="24"/>
        </w:rPr>
      </w:pPr>
      <w:r w:rsidRPr="00DA1D07">
        <w:rPr>
          <w:rFonts w:ascii="Times New Roman" w:hAnsi="Times New Roman" w:cs="Times New Roman"/>
          <w:sz w:val="24"/>
          <w:szCs w:val="24"/>
        </w:rPr>
        <w:t>činnosti podporující pohybové učení: komunikace v TV, organizace při TV, zásady jednání a chování.</w:t>
      </w:r>
    </w:p>
    <w:p w14:paraId="61EFEC0F" w14:textId="77777777" w:rsidR="00DA1D07" w:rsidRDefault="00DA1D07" w:rsidP="00DA1D07">
      <w:pPr>
        <w:spacing w:after="0" w:line="240" w:lineRule="auto"/>
        <w:jc w:val="both"/>
        <w:rPr>
          <w:rFonts w:ascii="Times New Roman" w:hAnsi="Times New Roman" w:cs="Times New Roman"/>
          <w:sz w:val="24"/>
          <w:szCs w:val="24"/>
        </w:rPr>
      </w:pPr>
    </w:p>
    <w:p w14:paraId="4C3FDA02" w14:textId="77777777" w:rsidR="0028752A" w:rsidRDefault="0028752A" w:rsidP="00DA1D07">
      <w:pPr>
        <w:spacing w:after="0" w:line="240" w:lineRule="auto"/>
        <w:jc w:val="both"/>
        <w:rPr>
          <w:rFonts w:ascii="Times New Roman" w:hAnsi="Times New Roman" w:cs="Times New Roman"/>
          <w:sz w:val="24"/>
          <w:szCs w:val="24"/>
        </w:rPr>
      </w:pPr>
    </w:p>
    <w:p w14:paraId="489B6168" w14:textId="77777777" w:rsidR="00113341" w:rsidRPr="00DA1D07" w:rsidRDefault="00113341" w:rsidP="00DA1D07">
      <w:pPr>
        <w:spacing w:after="0" w:line="240" w:lineRule="auto"/>
        <w:jc w:val="both"/>
        <w:rPr>
          <w:rFonts w:ascii="Times New Roman" w:hAnsi="Times New Roman" w:cs="Times New Roman"/>
          <w:sz w:val="24"/>
          <w:szCs w:val="24"/>
        </w:rPr>
      </w:pPr>
    </w:p>
    <w:p w14:paraId="0BF4B517" w14:textId="77777777" w:rsidR="00DA1D07" w:rsidRPr="00DA1D07" w:rsidRDefault="00DA1D07" w:rsidP="00DA1D07">
      <w:pPr>
        <w:spacing w:after="0" w:line="240" w:lineRule="auto"/>
        <w:jc w:val="both"/>
        <w:rPr>
          <w:rFonts w:ascii="Times New Roman" w:hAnsi="Times New Roman" w:cs="Times New Roman"/>
          <w:sz w:val="24"/>
          <w:szCs w:val="24"/>
        </w:rPr>
      </w:pPr>
      <w:r w:rsidRPr="0028752A">
        <w:rPr>
          <w:rFonts w:ascii="Times New Roman" w:hAnsi="Times New Roman" w:cs="Times New Roman"/>
          <w:b/>
          <w:sz w:val="24"/>
          <w:szCs w:val="24"/>
        </w:rPr>
        <w:t>Výchovné a vzdělávací strategie, které směřují k vytváření klíčových kompetencí</w:t>
      </w:r>
      <w:r w:rsidRPr="00DA1D07">
        <w:rPr>
          <w:rFonts w:ascii="Times New Roman" w:hAnsi="Times New Roman" w:cs="Times New Roman"/>
          <w:sz w:val="24"/>
          <w:szCs w:val="24"/>
        </w:rPr>
        <w:t>:</w:t>
      </w:r>
    </w:p>
    <w:p w14:paraId="45D3F2D2" w14:textId="77777777" w:rsidR="00113341" w:rsidRDefault="00113341" w:rsidP="00FE7676">
      <w:pPr>
        <w:spacing w:after="0" w:line="240" w:lineRule="auto"/>
        <w:ind w:left="501"/>
        <w:jc w:val="both"/>
        <w:rPr>
          <w:rFonts w:ascii="Times New Roman" w:hAnsi="Times New Roman" w:cs="Times New Roman"/>
          <w:b/>
          <w:bCs/>
          <w:sz w:val="24"/>
          <w:szCs w:val="24"/>
        </w:rPr>
      </w:pPr>
    </w:p>
    <w:p w14:paraId="6F17365B" w14:textId="77777777" w:rsidR="00DF1922" w:rsidRDefault="00DA1D07" w:rsidP="00FE7676">
      <w:pPr>
        <w:spacing w:after="0" w:line="240" w:lineRule="auto"/>
        <w:ind w:left="501"/>
        <w:jc w:val="both"/>
        <w:rPr>
          <w:rFonts w:ascii="Times New Roman" w:hAnsi="Times New Roman" w:cs="Times New Roman"/>
          <w:sz w:val="24"/>
          <w:szCs w:val="24"/>
        </w:rPr>
      </w:pPr>
      <w:r w:rsidRPr="00FE7676">
        <w:rPr>
          <w:rFonts w:ascii="Times New Roman" w:hAnsi="Times New Roman" w:cs="Times New Roman"/>
          <w:b/>
          <w:bCs/>
          <w:sz w:val="24"/>
          <w:szCs w:val="24"/>
        </w:rPr>
        <w:t>kompetence k učení</w:t>
      </w:r>
      <w:r w:rsidR="00FE7676">
        <w:rPr>
          <w:rFonts w:ascii="Times New Roman" w:hAnsi="Times New Roman" w:cs="Times New Roman"/>
          <w:sz w:val="24"/>
          <w:szCs w:val="24"/>
        </w:rPr>
        <w:t xml:space="preserve"> </w:t>
      </w:r>
    </w:p>
    <w:p w14:paraId="688D399E" w14:textId="77777777" w:rsidR="00FE7676" w:rsidRDefault="00FE7676" w:rsidP="00FE7676">
      <w:pPr>
        <w:spacing w:after="0" w:line="240" w:lineRule="auto"/>
        <w:ind w:left="501"/>
        <w:jc w:val="both"/>
        <w:rPr>
          <w:rFonts w:ascii="Times New Roman" w:hAnsi="Times New Roman" w:cs="Times New Roman"/>
          <w:sz w:val="24"/>
          <w:szCs w:val="24"/>
        </w:rPr>
      </w:pPr>
      <w:r>
        <w:rPr>
          <w:rFonts w:ascii="Times New Roman" w:hAnsi="Times New Roman" w:cs="Times New Roman"/>
          <w:sz w:val="24"/>
          <w:szCs w:val="24"/>
        </w:rPr>
        <w:t>- směřujeme žáky k pochopení významu sportu pro jejich zdraví</w:t>
      </w:r>
    </w:p>
    <w:p w14:paraId="0CE84648" w14:textId="77777777" w:rsidR="00FE7676" w:rsidRDefault="00FE7676" w:rsidP="00FE7676">
      <w:pPr>
        <w:spacing w:after="0" w:line="240" w:lineRule="auto"/>
        <w:ind w:left="501"/>
        <w:jc w:val="both"/>
        <w:rPr>
          <w:rFonts w:ascii="Times New Roman" w:hAnsi="Times New Roman" w:cs="Times New Roman"/>
          <w:sz w:val="24"/>
          <w:szCs w:val="24"/>
        </w:rPr>
      </w:pPr>
      <w:r>
        <w:rPr>
          <w:rFonts w:ascii="Times New Roman" w:hAnsi="Times New Roman" w:cs="Times New Roman"/>
          <w:sz w:val="24"/>
          <w:szCs w:val="24"/>
        </w:rPr>
        <w:t>- podněcujeme pozitivní vztah žáků k pohybovým k a</w:t>
      </w:r>
      <w:r w:rsidR="00FC7329">
        <w:rPr>
          <w:rFonts w:ascii="Times New Roman" w:hAnsi="Times New Roman" w:cs="Times New Roman"/>
          <w:sz w:val="24"/>
          <w:szCs w:val="24"/>
        </w:rPr>
        <w:t>k</w:t>
      </w:r>
      <w:r>
        <w:rPr>
          <w:rFonts w:ascii="Times New Roman" w:hAnsi="Times New Roman" w:cs="Times New Roman"/>
          <w:sz w:val="24"/>
          <w:szCs w:val="24"/>
        </w:rPr>
        <w:t>tivitám jako základnímu prostředku dlouhodobého ovlivňování aktivního zdraví s cílem vytvoření návyku pravidelného využívání pohybových činností v každodenním životě</w:t>
      </w:r>
    </w:p>
    <w:p w14:paraId="45DCF081" w14:textId="77777777" w:rsidR="00FE7676" w:rsidRDefault="00FE7676" w:rsidP="00FE7676">
      <w:pPr>
        <w:spacing w:after="0" w:line="240" w:lineRule="auto"/>
        <w:ind w:left="501"/>
        <w:jc w:val="both"/>
        <w:rPr>
          <w:rFonts w:ascii="Times New Roman" w:hAnsi="Times New Roman" w:cs="Times New Roman"/>
          <w:sz w:val="24"/>
          <w:szCs w:val="24"/>
        </w:rPr>
      </w:pPr>
      <w:r>
        <w:rPr>
          <w:rFonts w:ascii="Times New Roman" w:hAnsi="Times New Roman" w:cs="Times New Roman"/>
          <w:sz w:val="24"/>
          <w:szCs w:val="24"/>
        </w:rPr>
        <w:t xml:space="preserve">- </w:t>
      </w:r>
      <w:r w:rsidR="00C750FA">
        <w:rPr>
          <w:rFonts w:ascii="Times New Roman" w:hAnsi="Times New Roman" w:cs="Times New Roman"/>
          <w:sz w:val="24"/>
          <w:szCs w:val="24"/>
        </w:rPr>
        <w:t>pomáháme žákům s osvojením základních pojmů spojených s vykonávanými činnostmi, cvičebními prostory a vybavením</w:t>
      </w:r>
    </w:p>
    <w:p w14:paraId="48034F1E" w14:textId="77777777" w:rsidR="00C750FA" w:rsidRDefault="00C750FA" w:rsidP="00FE7676">
      <w:pPr>
        <w:spacing w:after="0" w:line="240" w:lineRule="auto"/>
        <w:ind w:left="501"/>
        <w:jc w:val="both"/>
        <w:rPr>
          <w:rFonts w:ascii="Times New Roman" w:hAnsi="Times New Roman" w:cs="Times New Roman"/>
          <w:sz w:val="24"/>
          <w:szCs w:val="24"/>
        </w:rPr>
      </w:pPr>
      <w:r>
        <w:rPr>
          <w:rFonts w:ascii="Times New Roman" w:hAnsi="Times New Roman" w:cs="Times New Roman"/>
          <w:sz w:val="24"/>
          <w:szCs w:val="24"/>
        </w:rPr>
        <w:t>- podporujeme žáky ve sledování školních informací o TV a sportu, v získávání poznatků z novin, časopisů, knih, televize, internetu apod.</w:t>
      </w:r>
    </w:p>
    <w:p w14:paraId="41FF0BF6" w14:textId="77777777" w:rsidR="00C750FA" w:rsidRDefault="00C750FA" w:rsidP="00FE7676">
      <w:pPr>
        <w:spacing w:after="0" w:line="240" w:lineRule="auto"/>
        <w:ind w:left="501"/>
        <w:jc w:val="both"/>
        <w:rPr>
          <w:rFonts w:ascii="Times New Roman" w:hAnsi="Times New Roman" w:cs="Times New Roman"/>
          <w:sz w:val="24"/>
          <w:szCs w:val="24"/>
        </w:rPr>
      </w:pPr>
      <w:r>
        <w:rPr>
          <w:rFonts w:ascii="Times New Roman" w:hAnsi="Times New Roman" w:cs="Times New Roman"/>
          <w:sz w:val="24"/>
          <w:szCs w:val="24"/>
        </w:rPr>
        <w:t>- podněcujeme žáky k účasti ve sportovních soutěžích</w:t>
      </w:r>
    </w:p>
    <w:p w14:paraId="707AC2F1" w14:textId="77777777" w:rsidR="00C750FA" w:rsidRDefault="00C750FA" w:rsidP="00FE7676">
      <w:pPr>
        <w:spacing w:after="0" w:line="240" w:lineRule="auto"/>
        <w:ind w:left="501"/>
        <w:jc w:val="both"/>
        <w:rPr>
          <w:rFonts w:ascii="Times New Roman" w:hAnsi="Times New Roman" w:cs="Times New Roman"/>
          <w:sz w:val="24"/>
          <w:szCs w:val="24"/>
        </w:rPr>
      </w:pPr>
      <w:r>
        <w:rPr>
          <w:rFonts w:ascii="Times New Roman" w:hAnsi="Times New Roman" w:cs="Times New Roman"/>
          <w:sz w:val="24"/>
          <w:szCs w:val="24"/>
        </w:rPr>
        <w:t>- umožňujeme žákům, aby se naučili na základě jasných kritérií hodnotit své činnosti nebo výsledky</w:t>
      </w:r>
    </w:p>
    <w:p w14:paraId="30958AF1" w14:textId="77777777" w:rsidR="00113341" w:rsidRDefault="00113341" w:rsidP="00A0437E">
      <w:pPr>
        <w:spacing w:after="0" w:line="240" w:lineRule="auto"/>
        <w:jc w:val="both"/>
        <w:rPr>
          <w:rFonts w:ascii="Times New Roman" w:hAnsi="Times New Roman" w:cs="Times New Roman"/>
          <w:b/>
          <w:bCs/>
          <w:sz w:val="24"/>
          <w:szCs w:val="24"/>
        </w:rPr>
      </w:pPr>
    </w:p>
    <w:p w14:paraId="74000EE6" w14:textId="77777777" w:rsidR="00DA1D07" w:rsidRDefault="00DA1D07" w:rsidP="00A0437E">
      <w:pPr>
        <w:spacing w:after="0" w:line="240" w:lineRule="auto"/>
        <w:jc w:val="both"/>
        <w:rPr>
          <w:rFonts w:ascii="Times New Roman" w:hAnsi="Times New Roman" w:cs="Times New Roman"/>
          <w:sz w:val="24"/>
          <w:szCs w:val="24"/>
        </w:rPr>
      </w:pPr>
      <w:r w:rsidRPr="00FE7676">
        <w:rPr>
          <w:rFonts w:ascii="Times New Roman" w:hAnsi="Times New Roman" w:cs="Times New Roman"/>
          <w:b/>
          <w:bCs/>
          <w:sz w:val="24"/>
          <w:szCs w:val="24"/>
        </w:rPr>
        <w:t>k</w:t>
      </w:r>
      <w:r w:rsidRPr="00DA1D07">
        <w:rPr>
          <w:rFonts w:ascii="Times New Roman" w:hAnsi="Times New Roman" w:cs="Times New Roman"/>
          <w:b/>
          <w:bCs/>
          <w:sz w:val="24"/>
          <w:szCs w:val="24"/>
        </w:rPr>
        <w:t>ompetence k řešení problémů</w:t>
      </w:r>
      <w:r w:rsidR="00C750FA">
        <w:rPr>
          <w:rFonts w:ascii="Times New Roman" w:hAnsi="Times New Roman" w:cs="Times New Roman"/>
          <w:sz w:val="24"/>
          <w:szCs w:val="24"/>
        </w:rPr>
        <w:t xml:space="preserve"> </w:t>
      </w:r>
    </w:p>
    <w:p w14:paraId="4148751B" w14:textId="77777777" w:rsidR="00C750FA" w:rsidRDefault="00C750FA" w:rsidP="00C750FA">
      <w:pPr>
        <w:pStyle w:val="Odstavecseseznamem"/>
        <w:spacing w:after="0" w:line="240" w:lineRule="auto"/>
        <w:ind w:left="501"/>
        <w:jc w:val="both"/>
        <w:rPr>
          <w:rFonts w:ascii="Times New Roman" w:hAnsi="Times New Roman" w:cs="Times New Roman"/>
          <w:sz w:val="24"/>
          <w:szCs w:val="24"/>
        </w:rPr>
      </w:pPr>
      <w:r>
        <w:rPr>
          <w:rFonts w:ascii="Times New Roman" w:hAnsi="Times New Roman" w:cs="Times New Roman"/>
          <w:sz w:val="24"/>
          <w:szCs w:val="24"/>
        </w:rPr>
        <w:t>-vedeme žáky k překonávání zábran, rychlému rozhodování</w:t>
      </w:r>
    </w:p>
    <w:p w14:paraId="13C167D9" w14:textId="77777777" w:rsidR="00C750FA" w:rsidRDefault="00C750FA" w:rsidP="00C750FA">
      <w:pPr>
        <w:pStyle w:val="Odstavecseseznamem"/>
        <w:spacing w:after="0" w:line="240" w:lineRule="auto"/>
        <w:ind w:left="501"/>
        <w:jc w:val="both"/>
        <w:rPr>
          <w:rFonts w:ascii="Times New Roman" w:hAnsi="Times New Roman" w:cs="Times New Roman"/>
          <w:sz w:val="24"/>
          <w:szCs w:val="24"/>
        </w:rPr>
      </w:pPr>
      <w:r>
        <w:rPr>
          <w:rFonts w:ascii="Times New Roman" w:hAnsi="Times New Roman" w:cs="Times New Roman"/>
          <w:sz w:val="24"/>
          <w:szCs w:val="24"/>
        </w:rPr>
        <w:t>- navozujeme situaci rozvíjející organizační schopnosti žáků</w:t>
      </w:r>
    </w:p>
    <w:p w14:paraId="7DB9BDE7" w14:textId="77777777" w:rsidR="00C750FA" w:rsidRDefault="00C750FA" w:rsidP="00C750FA">
      <w:pPr>
        <w:pStyle w:val="Odstavecseseznamem"/>
        <w:spacing w:after="0" w:line="240" w:lineRule="auto"/>
        <w:ind w:left="501"/>
        <w:jc w:val="both"/>
        <w:rPr>
          <w:rFonts w:ascii="Times New Roman" w:hAnsi="Times New Roman" w:cs="Times New Roman"/>
          <w:sz w:val="24"/>
          <w:szCs w:val="24"/>
        </w:rPr>
      </w:pPr>
      <w:r>
        <w:rPr>
          <w:rFonts w:ascii="Times New Roman" w:hAnsi="Times New Roman" w:cs="Times New Roman"/>
          <w:sz w:val="24"/>
          <w:szCs w:val="24"/>
        </w:rPr>
        <w:t>- učíme zodpovědnosti za zdraví své i svých spolužáků</w:t>
      </w:r>
    </w:p>
    <w:p w14:paraId="59B75176" w14:textId="77777777" w:rsidR="00C750FA" w:rsidRDefault="00C750FA" w:rsidP="00C750FA">
      <w:pPr>
        <w:pStyle w:val="Odstavecseseznamem"/>
        <w:spacing w:after="0" w:line="240" w:lineRule="auto"/>
        <w:ind w:left="501"/>
        <w:jc w:val="both"/>
        <w:rPr>
          <w:rFonts w:ascii="Times New Roman" w:hAnsi="Times New Roman" w:cs="Times New Roman"/>
          <w:sz w:val="24"/>
          <w:szCs w:val="24"/>
        </w:rPr>
      </w:pPr>
      <w:r>
        <w:rPr>
          <w:rFonts w:ascii="Times New Roman" w:hAnsi="Times New Roman" w:cs="Times New Roman"/>
          <w:sz w:val="24"/>
          <w:szCs w:val="24"/>
        </w:rPr>
        <w:t>- ukazujeme žákům možnost využití pohybové činnosti jako prostředku k překonávání negativních tělesných či duševních stavů</w:t>
      </w:r>
    </w:p>
    <w:p w14:paraId="68BCF029" w14:textId="77777777" w:rsidR="00C750FA" w:rsidRDefault="00C750FA" w:rsidP="00C750FA">
      <w:pPr>
        <w:pStyle w:val="Odstavecseseznamem"/>
        <w:spacing w:after="0" w:line="240" w:lineRule="auto"/>
        <w:ind w:left="501"/>
        <w:jc w:val="both"/>
        <w:rPr>
          <w:rFonts w:ascii="Times New Roman" w:hAnsi="Times New Roman" w:cs="Times New Roman"/>
          <w:sz w:val="24"/>
          <w:szCs w:val="24"/>
        </w:rPr>
      </w:pPr>
      <w:r>
        <w:rPr>
          <w:rFonts w:ascii="Times New Roman" w:hAnsi="Times New Roman" w:cs="Times New Roman"/>
          <w:sz w:val="24"/>
          <w:szCs w:val="24"/>
        </w:rPr>
        <w:t>- seznamujeme žáky se zásadami bezpečného chování ve sportovním prostředí, vedeme je k samostatnosti při rozlišování nebezpečí hrozícího při nedodržování bezpečnostních pravidel</w:t>
      </w:r>
    </w:p>
    <w:p w14:paraId="33563BFF" w14:textId="77777777" w:rsidR="00C750FA" w:rsidRDefault="00C750FA" w:rsidP="00C750FA">
      <w:pPr>
        <w:pStyle w:val="Odstavecseseznamem"/>
        <w:spacing w:after="0" w:line="240" w:lineRule="auto"/>
        <w:ind w:left="501"/>
        <w:jc w:val="both"/>
        <w:rPr>
          <w:rFonts w:ascii="Times New Roman" w:hAnsi="Times New Roman" w:cs="Times New Roman"/>
          <w:sz w:val="24"/>
          <w:szCs w:val="24"/>
        </w:rPr>
      </w:pPr>
      <w:r>
        <w:rPr>
          <w:rFonts w:ascii="Times New Roman" w:hAnsi="Times New Roman" w:cs="Times New Roman"/>
          <w:sz w:val="24"/>
          <w:szCs w:val="24"/>
        </w:rPr>
        <w:t xml:space="preserve">- </w:t>
      </w:r>
      <w:r w:rsidR="00A0437E">
        <w:rPr>
          <w:rFonts w:ascii="Times New Roman" w:hAnsi="Times New Roman" w:cs="Times New Roman"/>
          <w:sz w:val="24"/>
          <w:szCs w:val="24"/>
        </w:rPr>
        <w:t>necháváme žáky spolupodílet se na rozhodování při hrách a soutěžích</w:t>
      </w:r>
    </w:p>
    <w:p w14:paraId="0E487D15" w14:textId="77777777" w:rsidR="00A0437E" w:rsidRPr="00C750FA" w:rsidRDefault="00A0437E" w:rsidP="00C750FA">
      <w:pPr>
        <w:pStyle w:val="Odstavecseseznamem"/>
        <w:spacing w:after="0" w:line="240" w:lineRule="auto"/>
        <w:ind w:left="501"/>
        <w:jc w:val="both"/>
        <w:rPr>
          <w:rFonts w:ascii="Times New Roman" w:hAnsi="Times New Roman" w:cs="Times New Roman"/>
          <w:sz w:val="24"/>
          <w:szCs w:val="24"/>
        </w:rPr>
      </w:pPr>
      <w:r>
        <w:rPr>
          <w:rFonts w:ascii="Times New Roman" w:hAnsi="Times New Roman" w:cs="Times New Roman"/>
          <w:sz w:val="24"/>
          <w:szCs w:val="24"/>
        </w:rPr>
        <w:t>- dodáváme žákům sebedůvěru, podle potřeby žákům v činnostech pomáháme</w:t>
      </w:r>
    </w:p>
    <w:p w14:paraId="0DF34122" w14:textId="77777777" w:rsidR="00113341" w:rsidRDefault="00113341" w:rsidP="00A0437E">
      <w:pPr>
        <w:spacing w:after="0" w:line="240" w:lineRule="auto"/>
        <w:jc w:val="both"/>
        <w:rPr>
          <w:rFonts w:ascii="Times New Roman" w:hAnsi="Times New Roman" w:cs="Times New Roman"/>
          <w:b/>
          <w:bCs/>
          <w:sz w:val="24"/>
          <w:szCs w:val="24"/>
        </w:rPr>
      </w:pPr>
    </w:p>
    <w:p w14:paraId="48167929" w14:textId="77777777" w:rsidR="00DA1D07" w:rsidRDefault="00DA1D07" w:rsidP="00A0437E">
      <w:pPr>
        <w:spacing w:after="0" w:line="240" w:lineRule="auto"/>
        <w:jc w:val="both"/>
        <w:rPr>
          <w:rFonts w:ascii="Times New Roman" w:hAnsi="Times New Roman" w:cs="Times New Roman"/>
          <w:sz w:val="24"/>
          <w:szCs w:val="24"/>
        </w:rPr>
      </w:pPr>
      <w:r w:rsidRPr="00DA1D07">
        <w:rPr>
          <w:rFonts w:ascii="Times New Roman" w:hAnsi="Times New Roman" w:cs="Times New Roman"/>
          <w:b/>
          <w:bCs/>
          <w:sz w:val="24"/>
          <w:szCs w:val="24"/>
        </w:rPr>
        <w:t>kompetence komunikativní</w:t>
      </w:r>
      <w:r w:rsidR="00A0437E">
        <w:rPr>
          <w:rFonts w:ascii="Times New Roman" w:hAnsi="Times New Roman" w:cs="Times New Roman"/>
          <w:sz w:val="24"/>
          <w:szCs w:val="24"/>
        </w:rPr>
        <w:t xml:space="preserve"> </w:t>
      </w:r>
    </w:p>
    <w:p w14:paraId="2133027F" w14:textId="77777777" w:rsidR="00A0437E" w:rsidRDefault="00A0437E" w:rsidP="00A0437E">
      <w:pPr>
        <w:pStyle w:val="Odstavecseseznamem"/>
        <w:spacing w:after="0" w:line="240" w:lineRule="auto"/>
        <w:ind w:left="501"/>
        <w:jc w:val="both"/>
        <w:rPr>
          <w:rFonts w:ascii="Times New Roman" w:hAnsi="Times New Roman" w:cs="Times New Roman"/>
          <w:sz w:val="24"/>
          <w:szCs w:val="24"/>
        </w:rPr>
      </w:pPr>
      <w:r>
        <w:rPr>
          <w:rFonts w:ascii="Times New Roman" w:hAnsi="Times New Roman" w:cs="Times New Roman"/>
          <w:sz w:val="24"/>
          <w:szCs w:val="24"/>
        </w:rPr>
        <w:t>-vedeme žáky ke spolupráci při pohybových činnostech a soutěžích</w:t>
      </w:r>
    </w:p>
    <w:p w14:paraId="3CF38B7E" w14:textId="77777777" w:rsidR="00A0437E" w:rsidRDefault="00A0437E" w:rsidP="00A0437E">
      <w:pPr>
        <w:pStyle w:val="Odstavecseseznamem"/>
        <w:spacing w:after="0" w:line="240" w:lineRule="auto"/>
        <w:ind w:left="501"/>
        <w:jc w:val="both"/>
        <w:rPr>
          <w:rFonts w:ascii="Times New Roman" w:hAnsi="Times New Roman" w:cs="Times New Roman"/>
          <w:sz w:val="24"/>
          <w:szCs w:val="24"/>
        </w:rPr>
      </w:pPr>
      <w:r>
        <w:rPr>
          <w:rFonts w:ascii="Times New Roman" w:hAnsi="Times New Roman" w:cs="Times New Roman"/>
          <w:sz w:val="24"/>
          <w:szCs w:val="24"/>
        </w:rPr>
        <w:t>- učíme žáky reagovat na povely a pokyny a aplikovat je při organizaci jednoduchých pohybových aktivit</w:t>
      </w:r>
    </w:p>
    <w:p w14:paraId="663B33F1" w14:textId="77777777" w:rsidR="00A0437E" w:rsidRPr="00A0437E" w:rsidRDefault="00A0437E" w:rsidP="00A0437E">
      <w:pPr>
        <w:pStyle w:val="Odstavecseseznamem"/>
        <w:spacing w:after="0" w:line="240" w:lineRule="auto"/>
        <w:ind w:left="501"/>
        <w:jc w:val="both"/>
        <w:rPr>
          <w:rFonts w:ascii="Times New Roman" w:hAnsi="Times New Roman" w:cs="Times New Roman"/>
          <w:sz w:val="24"/>
          <w:szCs w:val="24"/>
        </w:rPr>
      </w:pPr>
      <w:r>
        <w:rPr>
          <w:rFonts w:ascii="Times New Roman" w:hAnsi="Times New Roman" w:cs="Times New Roman"/>
          <w:sz w:val="24"/>
          <w:szCs w:val="24"/>
        </w:rPr>
        <w:t>- směřujeme žáky ke vzájemnému naslouchání a ocenění přínosu druhých, vytváříme příležitosti pro relevantní komunikaci</w:t>
      </w:r>
    </w:p>
    <w:p w14:paraId="08449639" w14:textId="77777777" w:rsidR="00113341" w:rsidRDefault="00113341" w:rsidP="00A0437E">
      <w:pPr>
        <w:spacing w:after="0" w:line="240" w:lineRule="auto"/>
        <w:jc w:val="both"/>
        <w:rPr>
          <w:rFonts w:ascii="Times New Roman" w:hAnsi="Times New Roman" w:cs="Times New Roman"/>
          <w:b/>
          <w:bCs/>
          <w:sz w:val="24"/>
          <w:szCs w:val="24"/>
        </w:rPr>
      </w:pPr>
    </w:p>
    <w:p w14:paraId="4A43AAE0" w14:textId="77777777" w:rsidR="00DA1D07" w:rsidRDefault="00DA1D07" w:rsidP="00A0437E">
      <w:pPr>
        <w:spacing w:after="0" w:line="240" w:lineRule="auto"/>
        <w:jc w:val="both"/>
        <w:rPr>
          <w:rFonts w:ascii="Times New Roman" w:hAnsi="Times New Roman" w:cs="Times New Roman"/>
          <w:sz w:val="24"/>
          <w:szCs w:val="24"/>
        </w:rPr>
      </w:pPr>
      <w:r w:rsidRPr="00DA1D07">
        <w:rPr>
          <w:rFonts w:ascii="Times New Roman" w:hAnsi="Times New Roman" w:cs="Times New Roman"/>
          <w:b/>
          <w:bCs/>
          <w:sz w:val="24"/>
          <w:szCs w:val="24"/>
        </w:rPr>
        <w:t>kompetence sociální a personální</w:t>
      </w:r>
      <w:r w:rsidR="00230CF7">
        <w:rPr>
          <w:rFonts w:ascii="Times New Roman" w:hAnsi="Times New Roman" w:cs="Times New Roman"/>
          <w:sz w:val="24"/>
          <w:szCs w:val="24"/>
        </w:rPr>
        <w:t xml:space="preserve"> </w:t>
      </w:r>
    </w:p>
    <w:p w14:paraId="20FF269F" w14:textId="77777777" w:rsidR="00230CF7" w:rsidRDefault="00230CF7" w:rsidP="00230C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-umožňujeme žákům poznávat své vlastní pohybové možnosti a přednosti i zdravotní a pohybová omezení, porozumět jim a respektovat je u </w:t>
      </w:r>
      <w:r w:rsidR="00A62F59">
        <w:rPr>
          <w:rFonts w:ascii="Times New Roman" w:hAnsi="Times New Roman" w:cs="Times New Roman"/>
          <w:sz w:val="24"/>
          <w:szCs w:val="24"/>
        </w:rPr>
        <w:t xml:space="preserve">   </w:t>
      </w:r>
      <w:r>
        <w:rPr>
          <w:rFonts w:ascii="Times New Roman" w:hAnsi="Times New Roman" w:cs="Times New Roman"/>
          <w:sz w:val="24"/>
          <w:szCs w:val="24"/>
        </w:rPr>
        <w:t xml:space="preserve">sebe i u jiných a aktivně je </w:t>
      </w:r>
      <w:r w:rsidR="00A62F59">
        <w:rPr>
          <w:rFonts w:ascii="Times New Roman" w:hAnsi="Times New Roman" w:cs="Times New Roman"/>
          <w:sz w:val="24"/>
          <w:szCs w:val="24"/>
        </w:rPr>
        <w:t>využívat nebo cíleně je ovlivňovat</w:t>
      </w:r>
    </w:p>
    <w:p w14:paraId="77797408" w14:textId="77777777" w:rsidR="00095AC6" w:rsidRDefault="00095AC6" w:rsidP="00230C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podporujeme žáky v seberealizaci v oblíbeném sportu nebo jiné pravidelné pohybové aktivitě</w:t>
      </w:r>
    </w:p>
    <w:p w14:paraId="096541AF" w14:textId="77777777" w:rsidR="00095AC6" w:rsidRDefault="00095AC6" w:rsidP="00230C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podněcujeme žáky ke vzájemné pomoci, k jednání v duchu fair-play, účinné spolupráci ve skupině, podílení se na vytváření pravidel práce v týmu, zaujímání různých rolí ve skupině</w:t>
      </w:r>
    </w:p>
    <w:p w14:paraId="0C9583E9" w14:textId="77777777" w:rsidR="00A91FD5" w:rsidRPr="00230CF7" w:rsidRDefault="00A91FD5" w:rsidP="00230C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zadáváme úkoly, při kterých žáci mohou spolupracovat, umožňujeme každému žáku zažít úspěch</w:t>
      </w:r>
    </w:p>
    <w:p w14:paraId="5EF230FF" w14:textId="77777777" w:rsidR="00113341" w:rsidRDefault="00113341" w:rsidP="00A62F59">
      <w:pPr>
        <w:spacing w:after="0" w:line="240" w:lineRule="auto"/>
        <w:jc w:val="both"/>
        <w:rPr>
          <w:rFonts w:ascii="Times New Roman" w:hAnsi="Times New Roman" w:cs="Times New Roman"/>
          <w:b/>
          <w:bCs/>
          <w:sz w:val="24"/>
          <w:szCs w:val="24"/>
        </w:rPr>
      </w:pPr>
    </w:p>
    <w:p w14:paraId="0C4E9F0D" w14:textId="77777777" w:rsidR="00113341" w:rsidRDefault="00113341" w:rsidP="00A62F59">
      <w:pPr>
        <w:spacing w:after="0" w:line="240" w:lineRule="auto"/>
        <w:jc w:val="both"/>
        <w:rPr>
          <w:rFonts w:ascii="Times New Roman" w:hAnsi="Times New Roman" w:cs="Times New Roman"/>
          <w:b/>
          <w:bCs/>
          <w:sz w:val="24"/>
          <w:szCs w:val="24"/>
        </w:rPr>
      </w:pPr>
    </w:p>
    <w:p w14:paraId="3F38653A" w14:textId="77777777" w:rsidR="00113341" w:rsidRDefault="00113341" w:rsidP="00A62F59">
      <w:pPr>
        <w:spacing w:after="0" w:line="240" w:lineRule="auto"/>
        <w:jc w:val="both"/>
        <w:rPr>
          <w:rFonts w:ascii="Times New Roman" w:hAnsi="Times New Roman" w:cs="Times New Roman"/>
          <w:b/>
          <w:bCs/>
          <w:sz w:val="24"/>
          <w:szCs w:val="24"/>
        </w:rPr>
      </w:pPr>
    </w:p>
    <w:p w14:paraId="7190420D" w14:textId="77777777" w:rsidR="00A62F59" w:rsidRDefault="00923EFA" w:rsidP="00A62F5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kompetence občanské</w:t>
      </w:r>
    </w:p>
    <w:p w14:paraId="4642E0B6" w14:textId="77777777" w:rsidR="00923EFA" w:rsidRDefault="00923EFA" w:rsidP="00A62F5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w:t>
      </w:r>
      <w:r w:rsidRPr="00923EFA">
        <w:rPr>
          <w:rFonts w:ascii="Times New Roman" w:hAnsi="Times New Roman" w:cs="Times New Roman"/>
          <w:bCs/>
          <w:sz w:val="24"/>
          <w:szCs w:val="24"/>
        </w:rPr>
        <w:t>směřujeme žáky k podílení se</w:t>
      </w:r>
      <w:r>
        <w:rPr>
          <w:rFonts w:ascii="Times New Roman" w:hAnsi="Times New Roman" w:cs="Times New Roman"/>
          <w:bCs/>
          <w:sz w:val="24"/>
          <w:szCs w:val="24"/>
        </w:rPr>
        <w:t xml:space="preserve"> na realizaci pravidelného pohybového režimu a k projevení přiměřené samostatnosti a vůli po zlepšení své zdatnosti, spojování své pohybové činnosti se zdravím</w:t>
      </w:r>
    </w:p>
    <w:p w14:paraId="0EB386DA" w14:textId="77777777" w:rsidR="00113341" w:rsidRDefault="00113341" w:rsidP="00923EFA">
      <w:pPr>
        <w:spacing w:after="0" w:line="240" w:lineRule="auto"/>
        <w:jc w:val="both"/>
        <w:rPr>
          <w:rFonts w:ascii="Times New Roman" w:hAnsi="Times New Roman" w:cs="Times New Roman"/>
          <w:b/>
          <w:bCs/>
          <w:sz w:val="24"/>
          <w:szCs w:val="24"/>
        </w:rPr>
      </w:pPr>
    </w:p>
    <w:p w14:paraId="18491FC8" w14:textId="77777777" w:rsidR="00DA1D07" w:rsidRDefault="00DA1D07" w:rsidP="00923EFA">
      <w:pPr>
        <w:spacing w:after="0" w:line="240" w:lineRule="auto"/>
        <w:jc w:val="both"/>
        <w:rPr>
          <w:rFonts w:ascii="Times New Roman" w:hAnsi="Times New Roman" w:cs="Times New Roman"/>
          <w:sz w:val="24"/>
          <w:szCs w:val="24"/>
        </w:rPr>
      </w:pPr>
      <w:r w:rsidRPr="00DA1D07">
        <w:rPr>
          <w:rFonts w:ascii="Times New Roman" w:hAnsi="Times New Roman" w:cs="Times New Roman"/>
          <w:b/>
          <w:bCs/>
          <w:sz w:val="24"/>
          <w:szCs w:val="24"/>
        </w:rPr>
        <w:t>kompetence pracovní</w:t>
      </w:r>
      <w:r w:rsidRPr="00DA1D07">
        <w:rPr>
          <w:rFonts w:ascii="Times New Roman" w:hAnsi="Times New Roman" w:cs="Times New Roman"/>
          <w:sz w:val="24"/>
          <w:szCs w:val="24"/>
        </w:rPr>
        <w:t xml:space="preserve"> </w:t>
      </w:r>
    </w:p>
    <w:p w14:paraId="4854F32E" w14:textId="77777777" w:rsidR="00923EFA" w:rsidRPr="00923EFA" w:rsidRDefault="00923EFA" w:rsidP="00923EFA">
      <w:pPr>
        <w:pStyle w:val="Odstavecseseznamem"/>
        <w:spacing w:after="0" w:line="240" w:lineRule="auto"/>
        <w:ind w:left="501"/>
        <w:jc w:val="both"/>
        <w:rPr>
          <w:rFonts w:ascii="Times New Roman" w:hAnsi="Times New Roman" w:cs="Times New Roman"/>
          <w:b/>
          <w:bCs/>
          <w:sz w:val="24"/>
          <w:szCs w:val="24"/>
        </w:rPr>
      </w:pPr>
      <w:r>
        <w:rPr>
          <w:rFonts w:ascii="Times New Roman" w:hAnsi="Times New Roman" w:cs="Times New Roman"/>
          <w:b/>
          <w:bCs/>
          <w:sz w:val="24"/>
          <w:szCs w:val="24"/>
        </w:rPr>
        <w:t>-</w:t>
      </w:r>
      <w:r w:rsidRPr="00923EFA">
        <w:rPr>
          <w:rFonts w:ascii="Times New Roman" w:hAnsi="Times New Roman" w:cs="Times New Roman"/>
          <w:bCs/>
          <w:sz w:val="24"/>
          <w:szCs w:val="24"/>
        </w:rPr>
        <w:t>seznamujeme žáky se základními organizačními, hygienickými a bezpečnostními</w:t>
      </w:r>
      <w:r>
        <w:rPr>
          <w:rFonts w:ascii="Times New Roman" w:hAnsi="Times New Roman" w:cs="Times New Roman"/>
          <w:bCs/>
          <w:sz w:val="24"/>
          <w:szCs w:val="24"/>
        </w:rPr>
        <w:t xml:space="preserve"> zásadami pro provádění zdravotně vhodné a bezpečné sportovní či jiné pohybové činnosti</w:t>
      </w:r>
      <w:r w:rsidR="005A76C9">
        <w:rPr>
          <w:rFonts w:ascii="Times New Roman" w:hAnsi="Times New Roman" w:cs="Times New Roman"/>
          <w:bCs/>
          <w:sz w:val="24"/>
          <w:szCs w:val="24"/>
        </w:rPr>
        <w:t>, organizujeme s pomocí žáků přípravu a úklid nářadí a náčiní</w:t>
      </w:r>
    </w:p>
    <w:p w14:paraId="7E01F609" w14:textId="77777777" w:rsidR="00113341" w:rsidRDefault="00113341" w:rsidP="00DA1D07">
      <w:pPr>
        <w:jc w:val="both"/>
        <w:rPr>
          <w:rFonts w:ascii="Times New Roman" w:hAnsi="Times New Roman" w:cs="Times New Roman"/>
          <w:b/>
          <w:sz w:val="24"/>
          <w:szCs w:val="24"/>
        </w:rPr>
      </w:pPr>
    </w:p>
    <w:p w14:paraId="2C48BEAB" w14:textId="77777777" w:rsidR="00A62F59" w:rsidRDefault="00113341" w:rsidP="00DA1D07">
      <w:pPr>
        <w:jc w:val="both"/>
        <w:rPr>
          <w:rFonts w:ascii="Times New Roman" w:hAnsi="Times New Roman" w:cs="Times New Roman"/>
          <w:b/>
          <w:sz w:val="24"/>
          <w:szCs w:val="24"/>
        </w:rPr>
      </w:pPr>
      <w:r w:rsidRPr="00113341">
        <w:rPr>
          <w:rFonts w:ascii="Times New Roman" w:hAnsi="Times New Roman" w:cs="Times New Roman"/>
          <w:b/>
          <w:sz w:val="24"/>
          <w:szCs w:val="24"/>
        </w:rPr>
        <w:t>Kompetence digitální</w:t>
      </w:r>
    </w:p>
    <w:p w14:paraId="7DC76249" w14:textId="77777777" w:rsidR="00113341" w:rsidRDefault="00113341" w:rsidP="00AF78C3">
      <w:pPr>
        <w:pStyle w:val="Odstavecseseznamem"/>
        <w:numPr>
          <w:ilvl w:val="0"/>
          <w:numId w:val="137"/>
        </w:numPr>
        <w:jc w:val="both"/>
        <w:rPr>
          <w:rFonts w:ascii="Times New Roman" w:hAnsi="Times New Roman" w:cs="Times New Roman"/>
          <w:sz w:val="24"/>
          <w:szCs w:val="24"/>
        </w:rPr>
      </w:pPr>
      <w:r w:rsidRPr="00113341">
        <w:rPr>
          <w:rFonts w:ascii="Times New Roman" w:hAnsi="Times New Roman" w:cs="Times New Roman"/>
          <w:sz w:val="24"/>
          <w:szCs w:val="24"/>
        </w:rPr>
        <w:t>podněcujeme žáky zaznamenávat</w:t>
      </w:r>
      <w:r>
        <w:rPr>
          <w:rFonts w:ascii="Times New Roman" w:hAnsi="Times New Roman" w:cs="Times New Roman"/>
          <w:sz w:val="24"/>
          <w:szCs w:val="24"/>
        </w:rPr>
        <w:t xml:space="preserve"> pohybové aktivity dostupnými digitálními zařízeními včetně aplikací a služeb</w:t>
      </w:r>
    </w:p>
    <w:p w14:paraId="65128540" w14:textId="77777777" w:rsidR="00113341" w:rsidRDefault="00113341" w:rsidP="00AF78C3">
      <w:pPr>
        <w:pStyle w:val="Odstavecseseznamem"/>
        <w:numPr>
          <w:ilvl w:val="0"/>
          <w:numId w:val="137"/>
        </w:numPr>
        <w:jc w:val="both"/>
        <w:rPr>
          <w:rFonts w:ascii="Times New Roman" w:hAnsi="Times New Roman" w:cs="Times New Roman"/>
          <w:sz w:val="24"/>
          <w:szCs w:val="24"/>
        </w:rPr>
      </w:pPr>
      <w:r>
        <w:rPr>
          <w:rFonts w:ascii="Times New Roman" w:hAnsi="Times New Roman" w:cs="Times New Roman"/>
          <w:sz w:val="24"/>
          <w:szCs w:val="24"/>
        </w:rPr>
        <w:t>vybízíme žáky ke zpracování a vyhodnocování získaných dat pomocí adekvátních aplikací</w:t>
      </w:r>
    </w:p>
    <w:p w14:paraId="128ED679" w14:textId="77777777" w:rsidR="00113341" w:rsidRDefault="00113341" w:rsidP="00AF78C3">
      <w:pPr>
        <w:pStyle w:val="Odstavecseseznamem"/>
        <w:numPr>
          <w:ilvl w:val="0"/>
          <w:numId w:val="137"/>
        </w:numPr>
        <w:jc w:val="both"/>
        <w:rPr>
          <w:rFonts w:ascii="Times New Roman" w:hAnsi="Times New Roman" w:cs="Times New Roman"/>
          <w:sz w:val="24"/>
          <w:szCs w:val="24"/>
        </w:rPr>
      </w:pPr>
      <w:r>
        <w:rPr>
          <w:rFonts w:ascii="Times New Roman" w:hAnsi="Times New Roman" w:cs="Times New Roman"/>
          <w:sz w:val="24"/>
          <w:szCs w:val="24"/>
        </w:rPr>
        <w:t>směřujeme žáky k zadávání svých výkonů do online formulářů</w:t>
      </w:r>
    </w:p>
    <w:p w14:paraId="0CC69ADB" w14:textId="77777777" w:rsidR="00113341" w:rsidRDefault="00113341" w:rsidP="00AF78C3">
      <w:pPr>
        <w:pStyle w:val="Odstavecseseznamem"/>
        <w:numPr>
          <w:ilvl w:val="0"/>
          <w:numId w:val="137"/>
        </w:numPr>
        <w:jc w:val="both"/>
        <w:rPr>
          <w:rFonts w:ascii="Times New Roman" w:hAnsi="Times New Roman" w:cs="Times New Roman"/>
          <w:sz w:val="24"/>
          <w:szCs w:val="24"/>
        </w:rPr>
      </w:pPr>
      <w:r>
        <w:rPr>
          <w:rFonts w:ascii="Times New Roman" w:hAnsi="Times New Roman" w:cs="Times New Roman"/>
          <w:sz w:val="24"/>
          <w:szCs w:val="24"/>
        </w:rPr>
        <w:t>učíme žáky chápat význam digitálních technologií pro zlepšení techniky provádění pohybových činností</w:t>
      </w:r>
    </w:p>
    <w:p w14:paraId="3A2F6E32" w14:textId="77777777" w:rsidR="00113341" w:rsidRDefault="00113341" w:rsidP="00113341">
      <w:pPr>
        <w:jc w:val="both"/>
        <w:rPr>
          <w:rFonts w:ascii="Times New Roman" w:hAnsi="Times New Roman" w:cs="Times New Roman"/>
          <w:sz w:val="24"/>
          <w:szCs w:val="24"/>
        </w:rPr>
      </w:pPr>
    </w:p>
    <w:p w14:paraId="48A33534" w14:textId="77777777" w:rsidR="00113341" w:rsidRDefault="00113341" w:rsidP="00113341">
      <w:pPr>
        <w:jc w:val="both"/>
        <w:rPr>
          <w:rFonts w:ascii="Times New Roman" w:hAnsi="Times New Roman" w:cs="Times New Roman"/>
          <w:sz w:val="24"/>
          <w:szCs w:val="24"/>
        </w:rPr>
      </w:pPr>
    </w:p>
    <w:p w14:paraId="383CD8D8" w14:textId="77777777" w:rsidR="00113341" w:rsidRDefault="00113341" w:rsidP="00113341">
      <w:pPr>
        <w:jc w:val="both"/>
        <w:rPr>
          <w:rFonts w:ascii="Times New Roman" w:hAnsi="Times New Roman" w:cs="Times New Roman"/>
          <w:sz w:val="24"/>
          <w:szCs w:val="24"/>
        </w:rPr>
      </w:pPr>
    </w:p>
    <w:p w14:paraId="11579EDA" w14:textId="77777777" w:rsidR="00113341" w:rsidRDefault="00113341" w:rsidP="00113341">
      <w:pPr>
        <w:jc w:val="both"/>
        <w:rPr>
          <w:rFonts w:ascii="Times New Roman" w:hAnsi="Times New Roman" w:cs="Times New Roman"/>
          <w:sz w:val="24"/>
          <w:szCs w:val="24"/>
        </w:rPr>
      </w:pPr>
    </w:p>
    <w:p w14:paraId="6975D680" w14:textId="77777777" w:rsidR="00113341" w:rsidRDefault="00113341" w:rsidP="00113341">
      <w:pPr>
        <w:jc w:val="both"/>
        <w:rPr>
          <w:rFonts w:ascii="Times New Roman" w:hAnsi="Times New Roman" w:cs="Times New Roman"/>
          <w:sz w:val="24"/>
          <w:szCs w:val="24"/>
        </w:rPr>
      </w:pPr>
    </w:p>
    <w:p w14:paraId="68B2ED60" w14:textId="77777777" w:rsidR="00113341" w:rsidRDefault="00113341" w:rsidP="00113341">
      <w:pPr>
        <w:jc w:val="both"/>
        <w:rPr>
          <w:rFonts w:ascii="Times New Roman" w:hAnsi="Times New Roman" w:cs="Times New Roman"/>
          <w:sz w:val="24"/>
          <w:szCs w:val="24"/>
        </w:rPr>
      </w:pPr>
    </w:p>
    <w:p w14:paraId="334965E6" w14:textId="77777777" w:rsidR="00113341" w:rsidRDefault="00113341" w:rsidP="00113341">
      <w:pPr>
        <w:jc w:val="both"/>
        <w:rPr>
          <w:rFonts w:ascii="Times New Roman" w:hAnsi="Times New Roman" w:cs="Times New Roman"/>
          <w:sz w:val="24"/>
          <w:szCs w:val="24"/>
        </w:rPr>
      </w:pPr>
    </w:p>
    <w:p w14:paraId="21D70338" w14:textId="77777777" w:rsidR="00113341" w:rsidRDefault="00113341" w:rsidP="00113341">
      <w:pPr>
        <w:jc w:val="both"/>
        <w:rPr>
          <w:rFonts w:ascii="Times New Roman" w:hAnsi="Times New Roman" w:cs="Times New Roman"/>
          <w:sz w:val="24"/>
          <w:szCs w:val="24"/>
        </w:rPr>
      </w:pPr>
    </w:p>
    <w:p w14:paraId="50A34CF1" w14:textId="77777777" w:rsidR="00113341" w:rsidRDefault="00113341" w:rsidP="00113341">
      <w:pPr>
        <w:jc w:val="both"/>
        <w:rPr>
          <w:rFonts w:ascii="Times New Roman" w:hAnsi="Times New Roman" w:cs="Times New Roman"/>
          <w:sz w:val="24"/>
          <w:szCs w:val="24"/>
        </w:rPr>
      </w:pPr>
    </w:p>
    <w:p w14:paraId="23CB8BF9" w14:textId="77777777" w:rsidR="00113341" w:rsidRPr="00113341" w:rsidRDefault="00113341" w:rsidP="00DA1D07">
      <w:pPr>
        <w:jc w:val="both"/>
        <w:rPr>
          <w:rFonts w:ascii="Times New Roman" w:hAnsi="Times New Roman" w:cs="Times New Roman"/>
          <w:b/>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DF1922" w:rsidRPr="002D1E19" w14:paraId="7936387A" w14:textId="77777777" w:rsidTr="00773965">
        <w:tc>
          <w:tcPr>
            <w:tcW w:w="12616" w:type="dxa"/>
            <w:gridSpan w:val="3"/>
          </w:tcPr>
          <w:p w14:paraId="52C5A1CD" w14:textId="77777777" w:rsidR="00DF1922" w:rsidRPr="00DF1922" w:rsidRDefault="00DF1922" w:rsidP="00DF1922">
            <w:pPr>
              <w:rPr>
                <w:rFonts w:ascii="Times New Roman" w:hAnsi="Times New Roman" w:cs="Times New Roman"/>
                <w:b/>
                <w:sz w:val="32"/>
                <w:szCs w:val="32"/>
              </w:rPr>
            </w:pPr>
            <w:r w:rsidRPr="00DF1922">
              <w:rPr>
                <w:rFonts w:ascii="Times New Roman" w:hAnsi="Times New Roman" w:cs="Times New Roman"/>
                <w:b/>
                <w:sz w:val="32"/>
                <w:szCs w:val="32"/>
              </w:rPr>
              <w:lastRenderedPageBreak/>
              <w:t xml:space="preserve">Předmět: </w:t>
            </w:r>
            <w:r w:rsidR="00547533">
              <w:rPr>
                <w:rFonts w:ascii="Times New Roman" w:hAnsi="Times New Roman" w:cs="Times New Roman"/>
                <w:b/>
                <w:sz w:val="32"/>
                <w:szCs w:val="32"/>
              </w:rPr>
              <w:t>Tělesná výchova</w:t>
            </w:r>
          </w:p>
        </w:tc>
        <w:tc>
          <w:tcPr>
            <w:tcW w:w="2835" w:type="dxa"/>
          </w:tcPr>
          <w:p w14:paraId="02DD2738" w14:textId="77777777" w:rsidR="00DF1922" w:rsidRPr="00DF1922" w:rsidRDefault="00DF1922" w:rsidP="00DF1922">
            <w:pPr>
              <w:rPr>
                <w:rFonts w:ascii="Times New Roman" w:hAnsi="Times New Roman" w:cs="Times New Roman"/>
                <w:b/>
                <w:sz w:val="32"/>
                <w:szCs w:val="32"/>
              </w:rPr>
            </w:pPr>
            <w:r w:rsidRPr="00DF1922">
              <w:rPr>
                <w:rFonts w:ascii="Times New Roman" w:hAnsi="Times New Roman" w:cs="Times New Roman"/>
                <w:b/>
                <w:sz w:val="32"/>
                <w:szCs w:val="32"/>
              </w:rPr>
              <w:t>Ročník: 1.</w:t>
            </w:r>
          </w:p>
        </w:tc>
      </w:tr>
      <w:tr w:rsidR="00DF1922" w:rsidRPr="002D1E19" w14:paraId="1B1676C9" w14:textId="77777777" w:rsidTr="00773965">
        <w:tc>
          <w:tcPr>
            <w:tcW w:w="4253" w:type="dxa"/>
          </w:tcPr>
          <w:p w14:paraId="302195D0" w14:textId="77777777" w:rsidR="00DF1922" w:rsidRPr="00DF1922" w:rsidRDefault="00DF1922" w:rsidP="00DF1922">
            <w:pPr>
              <w:jc w:val="center"/>
              <w:rPr>
                <w:rFonts w:ascii="Times New Roman" w:hAnsi="Times New Roman" w:cs="Times New Roman"/>
                <w:b/>
                <w:sz w:val="24"/>
                <w:szCs w:val="24"/>
              </w:rPr>
            </w:pPr>
            <w:r w:rsidRPr="00DF1922">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137D0FED" w14:textId="77777777" w:rsidR="00DF1922" w:rsidRPr="00DF1922" w:rsidRDefault="00DF1922" w:rsidP="00DF1922">
            <w:pPr>
              <w:jc w:val="center"/>
              <w:rPr>
                <w:rFonts w:ascii="Times New Roman" w:hAnsi="Times New Roman" w:cs="Times New Roman"/>
                <w:b/>
                <w:sz w:val="24"/>
                <w:szCs w:val="24"/>
              </w:rPr>
            </w:pPr>
            <w:r w:rsidRPr="00DF1922">
              <w:rPr>
                <w:rFonts w:ascii="Times New Roman" w:hAnsi="Times New Roman" w:cs="Times New Roman"/>
                <w:b/>
                <w:sz w:val="24"/>
                <w:szCs w:val="24"/>
              </w:rPr>
              <w:t>Školní výstupy</w:t>
            </w:r>
          </w:p>
        </w:tc>
        <w:tc>
          <w:tcPr>
            <w:tcW w:w="4110" w:type="dxa"/>
          </w:tcPr>
          <w:p w14:paraId="3FD8B5E3" w14:textId="77777777" w:rsidR="00DF1922" w:rsidRPr="00DF1922" w:rsidRDefault="00DF1922" w:rsidP="00DF1922">
            <w:pPr>
              <w:jc w:val="center"/>
              <w:rPr>
                <w:rFonts w:ascii="Times New Roman" w:hAnsi="Times New Roman" w:cs="Times New Roman"/>
                <w:b/>
                <w:sz w:val="24"/>
                <w:szCs w:val="24"/>
              </w:rPr>
            </w:pPr>
            <w:r w:rsidRPr="00DF1922">
              <w:rPr>
                <w:rFonts w:ascii="Times New Roman" w:hAnsi="Times New Roman" w:cs="Times New Roman"/>
                <w:b/>
                <w:sz w:val="24"/>
                <w:szCs w:val="24"/>
              </w:rPr>
              <w:t>Učivo</w:t>
            </w:r>
          </w:p>
        </w:tc>
        <w:tc>
          <w:tcPr>
            <w:tcW w:w="2835" w:type="dxa"/>
          </w:tcPr>
          <w:p w14:paraId="77C6A78B" w14:textId="77777777" w:rsidR="00DF1922" w:rsidRPr="00DF1922" w:rsidRDefault="00DF1922" w:rsidP="00DF1922">
            <w:pPr>
              <w:jc w:val="center"/>
              <w:rPr>
                <w:rFonts w:ascii="Times New Roman" w:hAnsi="Times New Roman" w:cs="Times New Roman"/>
                <w:b/>
                <w:sz w:val="24"/>
                <w:szCs w:val="24"/>
              </w:rPr>
            </w:pPr>
            <w:r w:rsidRPr="00DF1922">
              <w:rPr>
                <w:rFonts w:ascii="Times New Roman" w:hAnsi="Times New Roman" w:cs="Times New Roman"/>
                <w:b/>
                <w:sz w:val="24"/>
                <w:szCs w:val="24"/>
              </w:rPr>
              <w:t>Průřezová témata, mezipředmětové vztahy</w:t>
            </w:r>
          </w:p>
        </w:tc>
      </w:tr>
      <w:tr w:rsidR="00DF1922" w14:paraId="6E552F4E" w14:textId="77777777" w:rsidTr="00773965">
        <w:tc>
          <w:tcPr>
            <w:tcW w:w="4253" w:type="dxa"/>
          </w:tcPr>
          <w:p w14:paraId="47D7B717" w14:textId="77777777" w:rsidR="00DF1922" w:rsidRPr="00DF1922" w:rsidRDefault="00DF1922" w:rsidP="00DF1922">
            <w:pPr>
              <w:rPr>
                <w:rFonts w:ascii="Times New Roman" w:hAnsi="Times New Roman" w:cs="Times New Roman"/>
              </w:rPr>
            </w:pPr>
          </w:p>
          <w:p w14:paraId="3997BE6E" w14:textId="77777777" w:rsidR="00DF1922" w:rsidRPr="00DF1922" w:rsidRDefault="00DF1922" w:rsidP="00DF1922">
            <w:pPr>
              <w:rPr>
                <w:rFonts w:ascii="Times New Roman" w:hAnsi="Times New Roman" w:cs="Times New Roman"/>
              </w:rPr>
            </w:pPr>
          </w:p>
          <w:p w14:paraId="0D7149F8" w14:textId="77777777" w:rsidR="00DF1922" w:rsidRPr="00DF1922" w:rsidRDefault="00DF1922" w:rsidP="00DF1922">
            <w:pPr>
              <w:rPr>
                <w:rFonts w:ascii="Times New Roman" w:hAnsi="Times New Roman" w:cs="Times New Roman"/>
              </w:rPr>
            </w:pPr>
          </w:p>
          <w:p w14:paraId="4E2F77EC" w14:textId="77777777" w:rsidR="00DF1922" w:rsidRPr="00DF1922" w:rsidRDefault="00DF1922" w:rsidP="00DF1922">
            <w:pPr>
              <w:rPr>
                <w:rFonts w:ascii="Times New Roman" w:hAnsi="Times New Roman" w:cs="Times New Roman"/>
              </w:rPr>
            </w:pPr>
          </w:p>
          <w:p w14:paraId="0E1887DB" w14:textId="77777777" w:rsidR="00DF1922" w:rsidRPr="00DF1922" w:rsidRDefault="00DF1922" w:rsidP="00DF1922">
            <w:pPr>
              <w:rPr>
                <w:rFonts w:ascii="Times New Roman" w:hAnsi="Times New Roman" w:cs="Times New Roman"/>
              </w:rPr>
            </w:pPr>
          </w:p>
          <w:p w14:paraId="5E209E58" w14:textId="77777777" w:rsidR="00DF1922" w:rsidRPr="00DF1922" w:rsidRDefault="00DF1922" w:rsidP="00DF1922">
            <w:pPr>
              <w:rPr>
                <w:rFonts w:ascii="Times New Roman" w:hAnsi="Times New Roman" w:cs="Times New Roman"/>
              </w:rPr>
            </w:pPr>
          </w:p>
          <w:p w14:paraId="2467823E" w14:textId="77777777" w:rsidR="00DF1922" w:rsidRPr="00DF1922" w:rsidRDefault="00DF1922" w:rsidP="00DF1922">
            <w:pPr>
              <w:rPr>
                <w:rFonts w:ascii="Times New Roman" w:hAnsi="Times New Roman" w:cs="Times New Roman"/>
              </w:rPr>
            </w:pPr>
          </w:p>
          <w:p w14:paraId="31FC4A0F" w14:textId="77777777" w:rsidR="00DF1922" w:rsidRPr="00DF1922" w:rsidRDefault="00DF1922" w:rsidP="00DF1922">
            <w:pPr>
              <w:rPr>
                <w:rFonts w:ascii="Times New Roman" w:hAnsi="Times New Roman" w:cs="Times New Roman"/>
              </w:rPr>
            </w:pPr>
          </w:p>
          <w:p w14:paraId="36B1EA81" w14:textId="77777777" w:rsidR="00DF1922" w:rsidRPr="00DF1922" w:rsidRDefault="00DF1922" w:rsidP="00DF1922">
            <w:pPr>
              <w:rPr>
                <w:rFonts w:ascii="Times New Roman" w:hAnsi="Times New Roman" w:cs="Times New Roman"/>
              </w:rPr>
            </w:pPr>
          </w:p>
          <w:p w14:paraId="627E3486" w14:textId="77777777" w:rsidR="00DF1922" w:rsidRPr="00DF1922" w:rsidRDefault="00DF1922" w:rsidP="00DF1922">
            <w:pPr>
              <w:rPr>
                <w:rFonts w:ascii="Times New Roman" w:hAnsi="Times New Roman" w:cs="Times New Roman"/>
              </w:rPr>
            </w:pPr>
          </w:p>
          <w:p w14:paraId="1EB1D478" w14:textId="77777777" w:rsidR="00DF1922" w:rsidRPr="00DF1922" w:rsidRDefault="00DF1922" w:rsidP="00DF1922">
            <w:pPr>
              <w:rPr>
                <w:rFonts w:ascii="Times New Roman" w:hAnsi="Times New Roman" w:cs="Times New Roman"/>
              </w:rPr>
            </w:pPr>
          </w:p>
          <w:p w14:paraId="2730C6A1" w14:textId="77777777" w:rsidR="00DF1922" w:rsidRPr="00DF1922" w:rsidRDefault="00DF1922" w:rsidP="00DF1922">
            <w:pPr>
              <w:rPr>
                <w:rFonts w:ascii="Times New Roman" w:hAnsi="Times New Roman" w:cs="Times New Roman"/>
              </w:rPr>
            </w:pPr>
          </w:p>
          <w:p w14:paraId="1540C976" w14:textId="77777777" w:rsidR="00DF1922" w:rsidRPr="00DF1922" w:rsidRDefault="00DF1922" w:rsidP="00DF1922">
            <w:pPr>
              <w:rPr>
                <w:rFonts w:ascii="Times New Roman" w:hAnsi="Times New Roman" w:cs="Times New Roman"/>
              </w:rPr>
            </w:pPr>
          </w:p>
          <w:p w14:paraId="717D6578" w14:textId="77777777" w:rsidR="00DF1922" w:rsidRPr="00DF1922" w:rsidRDefault="00DF1922" w:rsidP="00DF1922">
            <w:pPr>
              <w:rPr>
                <w:rFonts w:ascii="Times New Roman" w:hAnsi="Times New Roman" w:cs="Times New Roman"/>
              </w:rPr>
            </w:pPr>
          </w:p>
          <w:p w14:paraId="72AA8FDF" w14:textId="77777777" w:rsidR="00DF1922" w:rsidRPr="00DF1922" w:rsidRDefault="00DF1922" w:rsidP="00DF1922">
            <w:pPr>
              <w:rPr>
                <w:rFonts w:ascii="Times New Roman" w:hAnsi="Times New Roman" w:cs="Times New Roman"/>
              </w:rPr>
            </w:pPr>
          </w:p>
          <w:p w14:paraId="145E51C7" w14:textId="77777777" w:rsidR="00DF1922" w:rsidRPr="00DF1922" w:rsidRDefault="00DF1922" w:rsidP="00DF1922">
            <w:pPr>
              <w:rPr>
                <w:rFonts w:ascii="Times New Roman" w:hAnsi="Times New Roman" w:cs="Times New Roman"/>
              </w:rPr>
            </w:pPr>
          </w:p>
          <w:p w14:paraId="01740B33" w14:textId="77777777" w:rsidR="00DF1922" w:rsidRPr="00DF1922" w:rsidRDefault="00DF1922" w:rsidP="00DF1922">
            <w:pPr>
              <w:rPr>
                <w:rFonts w:ascii="Times New Roman" w:hAnsi="Times New Roman" w:cs="Times New Roman"/>
              </w:rPr>
            </w:pPr>
          </w:p>
          <w:p w14:paraId="5BDE5714" w14:textId="77777777" w:rsidR="00DF1922" w:rsidRPr="00DF1922" w:rsidRDefault="00DF1922" w:rsidP="00DF1922">
            <w:pPr>
              <w:rPr>
                <w:rFonts w:ascii="Times New Roman" w:hAnsi="Times New Roman" w:cs="Times New Roman"/>
              </w:rPr>
            </w:pPr>
          </w:p>
          <w:p w14:paraId="7BBF72E7" w14:textId="77777777" w:rsidR="00DF1922" w:rsidRDefault="00DF1922" w:rsidP="00DF1922">
            <w:pPr>
              <w:rPr>
                <w:rFonts w:ascii="Times New Roman" w:hAnsi="Times New Roman" w:cs="Times New Roman"/>
              </w:rPr>
            </w:pPr>
          </w:p>
          <w:p w14:paraId="7AA80F03" w14:textId="77777777" w:rsidR="00923EFA" w:rsidRDefault="00923EFA" w:rsidP="00DF1922">
            <w:pPr>
              <w:rPr>
                <w:rFonts w:ascii="Times New Roman" w:hAnsi="Times New Roman" w:cs="Times New Roman"/>
              </w:rPr>
            </w:pPr>
          </w:p>
          <w:p w14:paraId="1C54D31D" w14:textId="77777777" w:rsidR="00923EFA" w:rsidRDefault="00923EFA" w:rsidP="00DF1922">
            <w:pPr>
              <w:rPr>
                <w:rFonts w:ascii="Times New Roman" w:hAnsi="Times New Roman" w:cs="Times New Roman"/>
              </w:rPr>
            </w:pPr>
          </w:p>
          <w:p w14:paraId="7D33BE19" w14:textId="77777777" w:rsidR="00923EFA" w:rsidRPr="00DF1922" w:rsidRDefault="00923EFA" w:rsidP="00DF1922">
            <w:pPr>
              <w:rPr>
                <w:rFonts w:ascii="Times New Roman" w:hAnsi="Times New Roman" w:cs="Times New Roman"/>
              </w:rPr>
            </w:pPr>
          </w:p>
        </w:tc>
        <w:tc>
          <w:tcPr>
            <w:tcW w:w="4253" w:type="dxa"/>
          </w:tcPr>
          <w:p w14:paraId="4510B89F" w14:textId="77777777" w:rsidR="00DF1922" w:rsidRPr="00547533" w:rsidRDefault="00DF1922" w:rsidP="00547533">
            <w:pPr>
              <w:rPr>
                <w:rFonts w:ascii="Times New Roman" w:hAnsi="Times New Roman" w:cs="Times New Roman"/>
              </w:rPr>
            </w:pPr>
          </w:p>
          <w:p w14:paraId="2D878933" w14:textId="77777777" w:rsidR="00DF1922" w:rsidRPr="00547533" w:rsidRDefault="00DF1922"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ví, že pohyb je vhodný pro zdraví</w:t>
            </w:r>
          </w:p>
          <w:p w14:paraId="43A73069" w14:textId="77777777" w:rsidR="00DF1922" w:rsidRPr="00547533" w:rsidRDefault="00DF1922"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zvládá základní přípravu před pohybovou aktivitou</w:t>
            </w:r>
          </w:p>
          <w:p w14:paraId="7FF8FF89" w14:textId="77777777" w:rsidR="00DF1922" w:rsidRPr="00547533" w:rsidRDefault="00DF1922"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 xml:space="preserve">seznámí se se cviky pro zahřátí, protahovacími cviky, cviky pro uvolnění </w:t>
            </w:r>
          </w:p>
          <w:p w14:paraId="0E703158" w14:textId="77777777" w:rsidR="00DF1922" w:rsidRPr="00547533" w:rsidRDefault="00DF1922"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reaguje na základní pokyny a povely k osvojované činnosti</w:t>
            </w:r>
          </w:p>
          <w:p w14:paraId="0121B924" w14:textId="77777777" w:rsidR="00DF1922" w:rsidRPr="00547533" w:rsidRDefault="00DF1922" w:rsidP="00547533">
            <w:pPr>
              <w:rPr>
                <w:rFonts w:ascii="Times New Roman" w:hAnsi="Times New Roman" w:cs="Times New Roman"/>
              </w:rPr>
            </w:pPr>
          </w:p>
          <w:p w14:paraId="05C84817" w14:textId="77777777" w:rsidR="00DF1922" w:rsidRPr="00547533" w:rsidRDefault="00DF1922"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dovede se samostatně převléct do cvičebního úboru, umýt se po TV</w:t>
            </w:r>
          </w:p>
          <w:p w14:paraId="6F823BB2" w14:textId="77777777" w:rsidR="00DF1922" w:rsidRPr="00547533" w:rsidRDefault="00DF1922"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uplatňuje bezpečný pohyb a chování ve známých prostorech</w:t>
            </w:r>
          </w:p>
          <w:p w14:paraId="723920D7" w14:textId="77777777" w:rsidR="00DF1922" w:rsidRPr="00547533" w:rsidRDefault="00DF1922" w:rsidP="00547533">
            <w:pPr>
              <w:rPr>
                <w:rFonts w:ascii="Times New Roman" w:hAnsi="Times New Roman" w:cs="Times New Roman"/>
              </w:rPr>
            </w:pPr>
          </w:p>
          <w:p w14:paraId="14ADDEC1" w14:textId="77777777" w:rsidR="00DF1922" w:rsidRPr="00547533" w:rsidRDefault="00DF1922" w:rsidP="00547533">
            <w:pPr>
              <w:rPr>
                <w:rFonts w:ascii="Times New Roman" w:hAnsi="Times New Roman" w:cs="Times New Roman"/>
              </w:rPr>
            </w:pPr>
          </w:p>
          <w:p w14:paraId="6D475552" w14:textId="77777777" w:rsidR="00DF1922" w:rsidRPr="00547533" w:rsidRDefault="00DF1922"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ví, že hra přináší radost a příjemné zážitky</w:t>
            </w:r>
          </w:p>
          <w:p w14:paraId="64A1285E" w14:textId="77777777" w:rsidR="00DF1922" w:rsidRPr="00547533" w:rsidRDefault="00DF1922"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ví, že gymnastika obsahuje základní druhy cvičení, které napomáhají ke správnému držení těla, ovlivňování pohyblivosti, obratnosti a síly</w:t>
            </w:r>
          </w:p>
          <w:p w14:paraId="15968879" w14:textId="77777777" w:rsidR="00DF1922" w:rsidRPr="00547533" w:rsidRDefault="00DF1922"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 xml:space="preserve">umí </w:t>
            </w:r>
            <w:proofErr w:type="gramStart"/>
            <w:r w:rsidRPr="00547533">
              <w:rPr>
                <w:rFonts w:ascii="Times New Roman" w:hAnsi="Times New Roman" w:cs="Times New Roman"/>
              </w:rPr>
              <w:t>2 – 3</w:t>
            </w:r>
            <w:proofErr w:type="gramEnd"/>
            <w:r w:rsidRPr="00547533">
              <w:rPr>
                <w:rFonts w:ascii="Times New Roman" w:hAnsi="Times New Roman" w:cs="Times New Roman"/>
              </w:rPr>
              <w:t xml:space="preserve"> základní tanečky založené na taneční chůzi a běh</w:t>
            </w:r>
          </w:p>
          <w:p w14:paraId="4AFE5A21" w14:textId="77777777" w:rsidR="00DF1922" w:rsidRPr="00547533" w:rsidRDefault="00DF1922"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sz w:val="24"/>
              </w:rPr>
              <w:t xml:space="preserve">zná základní pojmy související s během, skokem do dálky a hodem, dovede pojmenovat </w:t>
            </w:r>
            <w:r w:rsidRPr="00547533">
              <w:rPr>
                <w:rFonts w:ascii="Times New Roman" w:hAnsi="Times New Roman" w:cs="Times New Roman"/>
              </w:rPr>
              <w:t>základní atletické disciplíny</w:t>
            </w:r>
          </w:p>
          <w:p w14:paraId="1AD48B78" w14:textId="77777777" w:rsidR="00DF1922" w:rsidRPr="00547533" w:rsidRDefault="00DF1922" w:rsidP="00547533">
            <w:pPr>
              <w:rPr>
                <w:rFonts w:ascii="Times New Roman" w:hAnsi="Times New Roman" w:cs="Times New Roman"/>
              </w:rPr>
            </w:pPr>
          </w:p>
          <w:p w14:paraId="66F72826" w14:textId="77777777" w:rsidR="00DF1922" w:rsidRPr="00547533" w:rsidRDefault="00DF1922" w:rsidP="00547533">
            <w:pPr>
              <w:rPr>
                <w:rFonts w:ascii="Times New Roman" w:hAnsi="Times New Roman" w:cs="Times New Roman"/>
              </w:rPr>
            </w:pPr>
          </w:p>
          <w:p w14:paraId="32CC246E" w14:textId="77777777" w:rsidR="00DF1922" w:rsidRPr="00547533" w:rsidRDefault="00DF1922" w:rsidP="00547533">
            <w:pPr>
              <w:rPr>
                <w:rFonts w:ascii="Times New Roman" w:hAnsi="Times New Roman" w:cs="Times New Roman"/>
              </w:rPr>
            </w:pPr>
          </w:p>
          <w:p w14:paraId="5C9E55A5" w14:textId="77777777" w:rsidR="00DF1922" w:rsidRPr="00547533" w:rsidRDefault="00DF1922" w:rsidP="00547533">
            <w:pPr>
              <w:rPr>
                <w:rFonts w:ascii="Times New Roman" w:hAnsi="Times New Roman" w:cs="Times New Roman"/>
              </w:rPr>
            </w:pPr>
          </w:p>
          <w:p w14:paraId="414871EF" w14:textId="77777777" w:rsidR="0028752A" w:rsidRDefault="0028752A" w:rsidP="00547533">
            <w:pPr>
              <w:rPr>
                <w:rFonts w:ascii="Times New Roman" w:hAnsi="Times New Roman" w:cs="Times New Roman"/>
              </w:rPr>
            </w:pPr>
          </w:p>
          <w:p w14:paraId="1347B33F" w14:textId="77777777" w:rsidR="00113341" w:rsidRDefault="00113341" w:rsidP="00547533">
            <w:pPr>
              <w:rPr>
                <w:rFonts w:ascii="Times New Roman" w:hAnsi="Times New Roman" w:cs="Times New Roman"/>
              </w:rPr>
            </w:pPr>
          </w:p>
          <w:p w14:paraId="40B42E0F" w14:textId="77777777" w:rsidR="00113341" w:rsidRPr="00547533" w:rsidRDefault="00113341" w:rsidP="00547533">
            <w:pPr>
              <w:rPr>
                <w:rFonts w:ascii="Times New Roman" w:hAnsi="Times New Roman" w:cs="Times New Roman"/>
              </w:rPr>
            </w:pPr>
          </w:p>
        </w:tc>
        <w:tc>
          <w:tcPr>
            <w:tcW w:w="4110" w:type="dxa"/>
          </w:tcPr>
          <w:p w14:paraId="5B57DBCD" w14:textId="77777777" w:rsidR="00DF1922" w:rsidRPr="00547533" w:rsidRDefault="00DF1922" w:rsidP="00547533">
            <w:pPr>
              <w:rPr>
                <w:rFonts w:ascii="Times New Roman" w:hAnsi="Times New Roman" w:cs="Times New Roman"/>
              </w:rPr>
            </w:pPr>
          </w:p>
          <w:p w14:paraId="549825F5" w14:textId="77777777" w:rsidR="00547533" w:rsidRPr="00547533" w:rsidRDefault="00753F94" w:rsidP="00547533">
            <w:pPr>
              <w:rPr>
                <w:rFonts w:ascii="Times New Roman" w:hAnsi="Times New Roman" w:cs="Times New Roman"/>
                <w:b/>
              </w:rPr>
            </w:pPr>
            <w:r>
              <w:rPr>
                <w:rFonts w:ascii="Times New Roman" w:hAnsi="Times New Roman" w:cs="Times New Roman"/>
                <w:b/>
              </w:rPr>
              <w:t xml:space="preserve">Činnosti </w:t>
            </w:r>
            <w:r w:rsidR="00547533" w:rsidRPr="00547533">
              <w:rPr>
                <w:rFonts w:ascii="Times New Roman" w:hAnsi="Times New Roman" w:cs="Times New Roman"/>
                <w:b/>
              </w:rPr>
              <w:t>ovlivňující zdraví:</w:t>
            </w:r>
          </w:p>
          <w:p w14:paraId="6BF503B7"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význam pohybu pro zdraví</w:t>
            </w:r>
          </w:p>
          <w:p w14:paraId="319C69E9" w14:textId="77777777" w:rsidR="00547533" w:rsidRPr="00547533" w:rsidRDefault="00547533" w:rsidP="00547533">
            <w:pPr>
              <w:ind w:left="141"/>
              <w:rPr>
                <w:rFonts w:ascii="Times New Roman" w:hAnsi="Times New Roman" w:cs="Times New Roman"/>
              </w:rPr>
            </w:pPr>
          </w:p>
          <w:p w14:paraId="5897CECF"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příprava organismu</w:t>
            </w:r>
          </w:p>
          <w:p w14:paraId="52E5B9C2" w14:textId="77777777" w:rsidR="00547533" w:rsidRPr="00547533" w:rsidRDefault="00547533" w:rsidP="00547533">
            <w:pPr>
              <w:rPr>
                <w:rFonts w:ascii="Times New Roman" w:hAnsi="Times New Roman" w:cs="Times New Roman"/>
              </w:rPr>
            </w:pPr>
          </w:p>
          <w:p w14:paraId="52142A28"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zdravotně zaměřené činnosti</w:t>
            </w:r>
          </w:p>
          <w:p w14:paraId="6AA222D6" w14:textId="77777777" w:rsidR="00547533" w:rsidRPr="00547533" w:rsidRDefault="00547533" w:rsidP="00547533">
            <w:pPr>
              <w:rPr>
                <w:rFonts w:ascii="Times New Roman" w:hAnsi="Times New Roman" w:cs="Times New Roman"/>
              </w:rPr>
            </w:pPr>
          </w:p>
          <w:p w14:paraId="691F5191" w14:textId="77777777" w:rsidR="00547533" w:rsidRPr="00547533" w:rsidRDefault="00547533" w:rsidP="00547533">
            <w:pPr>
              <w:rPr>
                <w:rFonts w:ascii="Times New Roman" w:hAnsi="Times New Roman" w:cs="Times New Roman"/>
              </w:rPr>
            </w:pPr>
          </w:p>
          <w:p w14:paraId="7189221B"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rozvoj různých forem rychlosti, vytrvalosti, síly, vytrvalosti, síly, pohyblivosti, koordinace pohybu</w:t>
            </w:r>
          </w:p>
          <w:p w14:paraId="34EE5E5F"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hygiena při TV</w:t>
            </w:r>
          </w:p>
          <w:p w14:paraId="37A72007" w14:textId="77777777" w:rsidR="00547533" w:rsidRPr="00547533" w:rsidRDefault="00547533" w:rsidP="00547533">
            <w:pPr>
              <w:rPr>
                <w:rFonts w:ascii="Times New Roman" w:hAnsi="Times New Roman" w:cs="Times New Roman"/>
              </w:rPr>
            </w:pPr>
          </w:p>
          <w:p w14:paraId="21848B41" w14:textId="77777777" w:rsidR="00547533" w:rsidRPr="00547533" w:rsidRDefault="00547533" w:rsidP="00547533">
            <w:pPr>
              <w:rPr>
                <w:rFonts w:ascii="Times New Roman" w:hAnsi="Times New Roman" w:cs="Times New Roman"/>
              </w:rPr>
            </w:pPr>
          </w:p>
          <w:p w14:paraId="74DF06DD"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bezpečnost při pohybových činnostech.</w:t>
            </w:r>
          </w:p>
          <w:p w14:paraId="2B174CB7" w14:textId="77777777" w:rsidR="00547533" w:rsidRPr="00547533" w:rsidRDefault="00547533" w:rsidP="00547533">
            <w:pPr>
              <w:rPr>
                <w:rFonts w:ascii="Times New Roman" w:hAnsi="Times New Roman" w:cs="Times New Roman"/>
              </w:rPr>
            </w:pPr>
          </w:p>
          <w:p w14:paraId="37E6C8D8" w14:textId="77777777" w:rsidR="00547533" w:rsidRPr="00547533" w:rsidRDefault="00547533" w:rsidP="00547533">
            <w:pPr>
              <w:rPr>
                <w:rFonts w:ascii="Times New Roman" w:hAnsi="Times New Roman" w:cs="Times New Roman"/>
              </w:rPr>
            </w:pPr>
          </w:p>
          <w:p w14:paraId="2BB3E16F" w14:textId="77777777" w:rsidR="00547533" w:rsidRPr="00547533" w:rsidRDefault="00547533" w:rsidP="00547533">
            <w:pPr>
              <w:pStyle w:val="Zkladntext"/>
              <w:rPr>
                <w:b/>
                <w:i w:val="0"/>
                <w:sz w:val="22"/>
                <w:szCs w:val="22"/>
              </w:rPr>
            </w:pPr>
            <w:r w:rsidRPr="00547533">
              <w:rPr>
                <w:b/>
                <w:i w:val="0"/>
                <w:sz w:val="22"/>
                <w:szCs w:val="22"/>
              </w:rPr>
              <w:t>Činnosti ovlivňující úroveň pohybových dovedností:</w:t>
            </w:r>
          </w:p>
          <w:p w14:paraId="2EDC266F"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pohybové hry</w:t>
            </w:r>
          </w:p>
          <w:p w14:paraId="4EBB3243" w14:textId="77777777" w:rsidR="00547533" w:rsidRPr="00547533" w:rsidRDefault="00547533" w:rsidP="00547533">
            <w:pPr>
              <w:ind w:left="141"/>
              <w:rPr>
                <w:rFonts w:ascii="Times New Roman" w:hAnsi="Times New Roman" w:cs="Times New Roman"/>
              </w:rPr>
            </w:pPr>
          </w:p>
          <w:p w14:paraId="7E84082E"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základy gymnastiky</w:t>
            </w:r>
          </w:p>
          <w:p w14:paraId="2A3AD6BB" w14:textId="77777777" w:rsidR="00547533" w:rsidRPr="00547533" w:rsidRDefault="00547533" w:rsidP="00547533">
            <w:pPr>
              <w:rPr>
                <w:rFonts w:ascii="Times New Roman" w:hAnsi="Times New Roman" w:cs="Times New Roman"/>
              </w:rPr>
            </w:pPr>
          </w:p>
          <w:p w14:paraId="2E4C8DE4" w14:textId="77777777" w:rsidR="00547533" w:rsidRPr="00547533" w:rsidRDefault="00547533" w:rsidP="00547533">
            <w:pPr>
              <w:rPr>
                <w:rFonts w:ascii="Times New Roman" w:hAnsi="Times New Roman" w:cs="Times New Roman"/>
              </w:rPr>
            </w:pPr>
          </w:p>
          <w:p w14:paraId="49EC2205" w14:textId="77777777" w:rsidR="00547533" w:rsidRPr="00547533" w:rsidRDefault="00547533" w:rsidP="00547533">
            <w:pPr>
              <w:rPr>
                <w:rFonts w:ascii="Times New Roman" w:hAnsi="Times New Roman" w:cs="Times New Roman"/>
              </w:rPr>
            </w:pPr>
          </w:p>
          <w:p w14:paraId="02E1EA85" w14:textId="77777777" w:rsidR="00547533" w:rsidRPr="00547533" w:rsidRDefault="00547533" w:rsidP="00547533">
            <w:pPr>
              <w:rPr>
                <w:rFonts w:ascii="Times New Roman" w:hAnsi="Times New Roman" w:cs="Times New Roman"/>
              </w:rPr>
            </w:pPr>
          </w:p>
          <w:p w14:paraId="2FEE957B"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rytmické a kondiční formy cvičení pro děti</w:t>
            </w:r>
          </w:p>
          <w:p w14:paraId="6EE96D1E" w14:textId="77777777" w:rsidR="00547533" w:rsidRPr="00547533" w:rsidRDefault="00547533" w:rsidP="00547533">
            <w:pPr>
              <w:rPr>
                <w:rFonts w:ascii="Times New Roman" w:hAnsi="Times New Roman" w:cs="Times New Roman"/>
                <w:sz w:val="24"/>
              </w:rPr>
            </w:pPr>
          </w:p>
          <w:p w14:paraId="0C0C1C26"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sz w:val="24"/>
              </w:rPr>
            </w:pPr>
            <w:r w:rsidRPr="00547533">
              <w:rPr>
                <w:rFonts w:ascii="Times New Roman" w:hAnsi="Times New Roman" w:cs="Times New Roman"/>
                <w:sz w:val="24"/>
              </w:rPr>
              <w:t>základy atletiky</w:t>
            </w:r>
          </w:p>
          <w:p w14:paraId="47A0A835" w14:textId="77777777" w:rsidR="00DF1922" w:rsidRPr="00547533" w:rsidRDefault="00DF1922" w:rsidP="00547533">
            <w:pPr>
              <w:rPr>
                <w:rFonts w:ascii="Times New Roman" w:hAnsi="Times New Roman" w:cs="Times New Roman"/>
              </w:rPr>
            </w:pPr>
          </w:p>
          <w:p w14:paraId="7961E140" w14:textId="77777777" w:rsidR="00DF1922" w:rsidRPr="00547533" w:rsidRDefault="00DF1922" w:rsidP="00547533">
            <w:pPr>
              <w:rPr>
                <w:rFonts w:ascii="Times New Roman" w:hAnsi="Times New Roman" w:cs="Times New Roman"/>
              </w:rPr>
            </w:pPr>
          </w:p>
        </w:tc>
        <w:tc>
          <w:tcPr>
            <w:tcW w:w="2835" w:type="dxa"/>
          </w:tcPr>
          <w:p w14:paraId="3B0B58F3" w14:textId="77777777" w:rsidR="00DF1922" w:rsidRPr="00DF1922" w:rsidRDefault="00DF1922" w:rsidP="00DF1922">
            <w:pPr>
              <w:rPr>
                <w:rFonts w:ascii="Times New Roman" w:hAnsi="Times New Roman" w:cs="Times New Roman"/>
              </w:rPr>
            </w:pPr>
          </w:p>
          <w:p w14:paraId="3D603021" w14:textId="77777777" w:rsidR="00DF1922" w:rsidRPr="00DF1922" w:rsidRDefault="00DF1922" w:rsidP="00DF1922">
            <w:pPr>
              <w:rPr>
                <w:rFonts w:ascii="Times New Roman" w:hAnsi="Times New Roman" w:cs="Times New Roman"/>
              </w:rPr>
            </w:pPr>
          </w:p>
          <w:p w14:paraId="2E233144" w14:textId="77777777" w:rsidR="00547533" w:rsidRPr="00547533" w:rsidRDefault="00547533" w:rsidP="00547533">
            <w:pPr>
              <w:rPr>
                <w:rFonts w:ascii="Times New Roman" w:hAnsi="Times New Roman" w:cs="Times New Roman"/>
              </w:rPr>
            </w:pPr>
            <w:r w:rsidRPr="00547533">
              <w:rPr>
                <w:rFonts w:ascii="Times New Roman" w:hAnsi="Times New Roman" w:cs="Times New Roman"/>
              </w:rPr>
              <w:t>OSV – seberegulace a sebeorganizace</w:t>
            </w:r>
          </w:p>
          <w:p w14:paraId="1725B7ED" w14:textId="77777777" w:rsidR="00547533" w:rsidRPr="00547533" w:rsidRDefault="00547533" w:rsidP="00547533">
            <w:pPr>
              <w:rPr>
                <w:rFonts w:ascii="Times New Roman" w:hAnsi="Times New Roman" w:cs="Times New Roman"/>
              </w:rPr>
            </w:pPr>
          </w:p>
          <w:p w14:paraId="1D0DB7BF" w14:textId="77777777" w:rsidR="00547533" w:rsidRPr="00547533" w:rsidRDefault="00547533" w:rsidP="00547533">
            <w:pPr>
              <w:rPr>
                <w:rFonts w:ascii="Times New Roman" w:hAnsi="Times New Roman" w:cs="Times New Roman"/>
              </w:rPr>
            </w:pPr>
          </w:p>
          <w:p w14:paraId="324EDA27" w14:textId="77777777" w:rsidR="00547533" w:rsidRPr="00547533" w:rsidRDefault="00547533" w:rsidP="00547533">
            <w:pPr>
              <w:rPr>
                <w:rFonts w:ascii="Times New Roman" w:hAnsi="Times New Roman" w:cs="Times New Roman"/>
              </w:rPr>
            </w:pPr>
          </w:p>
          <w:p w14:paraId="1613D3C0" w14:textId="77777777" w:rsidR="00547533" w:rsidRPr="00547533" w:rsidRDefault="00547533" w:rsidP="00547533">
            <w:pPr>
              <w:rPr>
                <w:rFonts w:ascii="Times New Roman" w:hAnsi="Times New Roman" w:cs="Times New Roman"/>
              </w:rPr>
            </w:pPr>
          </w:p>
          <w:p w14:paraId="11AF2E77" w14:textId="77777777" w:rsidR="00547533" w:rsidRPr="00547533" w:rsidRDefault="00547533" w:rsidP="00547533">
            <w:pPr>
              <w:rPr>
                <w:rFonts w:ascii="Times New Roman" w:hAnsi="Times New Roman" w:cs="Times New Roman"/>
              </w:rPr>
            </w:pPr>
          </w:p>
          <w:p w14:paraId="08964A2D" w14:textId="77777777" w:rsidR="00547533" w:rsidRPr="00547533" w:rsidRDefault="00547533" w:rsidP="00547533">
            <w:pPr>
              <w:rPr>
                <w:rFonts w:ascii="Times New Roman" w:hAnsi="Times New Roman" w:cs="Times New Roman"/>
              </w:rPr>
            </w:pPr>
          </w:p>
          <w:p w14:paraId="08A843A5" w14:textId="77777777" w:rsidR="00547533" w:rsidRPr="00547533" w:rsidRDefault="00547533" w:rsidP="00547533">
            <w:pPr>
              <w:rPr>
                <w:rFonts w:ascii="Times New Roman" w:hAnsi="Times New Roman" w:cs="Times New Roman"/>
              </w:rPr>
            </w:pPr>
            <w:r w:rsidRPr="00547533">
              <w:rPr>
                <w:rFonts w:ascii="Times New Roman" w:hAnsi="Times New Roman" w:cs="Times New Roman"/>
              </w:rPr>
              <w:t>OSV – mezilidské vztahy</w:t>
            </w:r>
          </w:p>
          <w:p w14:paraId="3A37B342" w14:textId="77777777" w:rsidR="00547533" w:rsidRPr="00547533" w:rsidRDefault="00547533" w:rsidP="00547533">
            <w:pPr>
              <w:rPr>
                <w:rFonts w:ascii="Times New Roman" w:hAnsi="Times New Roman" w:cs="Times New Roman"/>
              </w:rPr>
            </w:pPr>
          </w:p>
          <w:p w14:paraId="05E4CC2A" w14:textId="77777777" w:rsidR="00547533" w:rsidRPr="00547533" w:rsidRDefault="00547533" w:rsidP="00547533">
            <w:pPr>
              <w:rPr>
                <w:rFonts w:ascii="Times New Roman" w:hAnsi="Times New Roman" w:cs="Times New Roman"/>
              </w:rPr>
            </w:pPr>
          </w:p>
          <w:p w14:paraId="35790AED" w14:textId="77777777" w:rsidR="00547533" w:rsidRPr="00547533" w:rsidRDefault="00547533" w:rsidP="00547533">
            <w:pPr>
              <w:rPr>
                <w:rFonts w:ascii="Times New Roman" w:hAnsi="Times New Roman" w:cs="Times New Roman"/>
              </w:rPr>
            </w:pPr>
          </w:p>
          <w:p w14:paraId="7FA4EB41" w14:textId="77777777" w:rsidR="00547533" w:rsidRPr="00547533" w:rsidRDefault="00547533" w:rsidP="00547533">
            <w:pPr>
              <w:rPr>
                <w:rFonts w:ascii="Times New Roman" w:hAnsi="Times New Roman" w:cs="Times New Roman"/>
              </w:rPr>
            </w:pPr>
          </w:p>
          <w:p w14:paraId="74E20F8D" w14:textId="77777777" w:rsidR="00547533" w:rsidRPr="00547533" w:rsidRDefault="00547533" w:rsidP="00547533">
            <w:pPr>
              <w:rPr>
                <w:rFonts w:ascii="Times New Roman" w:hAnsi="Times New Roman" w:cs="Times New Roman"/>
              </w:rPr>
            </w:pPr>
          </w:p>
          <w:p w14:paraId="1F7B86A4" w14:textId="77777777" w:rsidR="00547533" w:rsidRPr="00547533" w:rsidRDefault="00547533" w:rsidP="00547533">
            <w:pPr>
              <w:rPr>
                <w:rFonts w:ascii="Times New Roman" w:hAnsi="Times New Roman" w:cs="Times New Roman"/>
              </w:rPr>
            </w:pPr>
          </w:p>
          <w:p w14:paraId="60E90324" w14:textId="77777777" w:rsidR="00547533" w:rsidRPr="00547533" w:rsidRDefault="00547533" w:rsidP="00547533">
            <w:pPr>
              <w:rPr>
                <w:rFonts w:ascii="Times New Roman" w:hAnsi="Times New Roman" w:cs="Times New Roman"/>
              </w:rPr>
            </w:pPr>
          </w:p>
          <w:p w14:paraId="662A5371" w14:textId="77777777" w:rsidR="00547533" w:rsidRPr="00547533" w:rsidRDefault="00547533" w:rsidP="00547533">
            <w:pPr>
              <w:rPr>
                <w:rFonts w:ascii="Times New Roman" w:hAnsi="Times New Roman" w:cs="Times New Roman"/>
              </w:rPr>
            </w:pPr>
          </w:p>
          <w:p w14:paraId="00D00E51" w14:textId="77777777" w:rsidR="00547533" w:rsidRPr="00547533" w:rsidRDefault="00547533" w:rsidP="00547533">
            <w:pPr>
              <w:rPr>
                <w:rFonts w:ascii="Times New Roman" w:hAnsi="Times New Roman" w:cs="Times New Roman"/>
              </w:rPr>
            </w:pPr>
          </w:p>
          <w:p w14:paraId="48C1DAFE" w14:textId="77777777" w:rsidR="00547533" w:rsidRPr="00547533" w:rsidRDefault="00547533" w:rsidP="00547533">
            <w:pPr>
              <w:rPr>
                <w:rFonts w:ascii="Times New Roman" w:hAnsi="Times New Roman" w:cs="Times New Roman"/>
              </w:rPr>
            </w:pPr>
          </w:p>
          <w:p w14:paraId="4FFB2A80" w14:textId="77777777" w:rsidR="00547533" w:rsidRPr="00547533" w:rsidRDefault="00547533" w:rsidP="00547533">
            <w:pPr>
              <w:rPr>
                <w:rFonts w:ascii="Times New Roman" w:hAnsi="Times New Roman" w:cs="Times New Roman"/>
              </w:rPr>
            </w:pPr>
          </w:p>
          <w:p w14:paraId="719A48D6" w14:textId="77777777" w:rsidR="00547533" w:rsidRPr="00547533" w:rsidRDefault="00547533" w:rsidP="00547533">
            <w:pPr>
              <w:rPr>
                <w:rFonts w:ascii="Times New Roman" w:hAnsi="Times New Roman" w:cs="Times New Roman"/>
              </w:rPr>
            </w:pPr>
          </w:p>
          <w:p w14:paraId="46E93FDD" w14:textId="77777777" w:rsidR="00547533" w:rsidRPr="00547533" w:rsidRDefault="00547533" w:rsidP="00547533">
            <w:pPr>
              <w:rPr>
                <w:rFonts w:ascii="Times New Roman" w:hAnsi="Times New Roman" w:cs="Times New Roman"/>
              </w:rPr>
            </w:pPr>
          </w:p>
          <w:p w14:paraId="7D43E084" w14:textId="77777777" w:rsidR="00547533" w:rsidRPr="00547533" w:rsidRDefault="00547533" w:rsidP="00547533">
            <w:pPr>
              <w:rPr>
                <w:rFonts w:ascii="Times New Roman" w:hAnsi="Times New Roman" w:cs="Times New Roman"/>
              </w:rPr>
            </w:pPr>
          </w:p>
          <w:p w14:paraId="300922FD" w14:textId="77777777" w:rsidR="00547533" w:rsidRPr="00547533" w:rsidRDefault="00547533" w:rsidP="00547533">
            <w:pPr>
              <w:rPr>
                <w:rFonts w:ascii="Times New Roman" w:hAnsi="Times New Roman" w:cs="Times New Roman"/>
              </w:rPr>
            </w:pPr>
          </w:p>
          <w:p w14:paraId="69900146" w14:textId="77777777" w:rsidR="00547533" w:rsidRPr="00547533" w:rsidRDefault="00547533" w:rsidP="00547533">
            <w:pPr>
              <w:rPr>
                <w:rFonts w:ascii="Times New Roman" w:hAnsi="Times New Roman" w:cs="Times New Roman"/>
              </w:rPr>
            </w:pPr>
          </w:p>
          <w:p w14:paraId="548DD191" w14:textId="77777777" w:rsidR="00547533" w:rsidRPr="00547533" w:rsidRDefault="00547533" w:rsidP="00547533">
            <w:pPr>
              <w:rPr>
                <w:rFonts w:ascii="Times New Roman" w:hAnsi="Times New Roman" w:cs="Times New Roman"/>
              </w:rPr>
            </w:pPr>
          </w:p>
          <w:p w14:paraId="5FAD7A2C" w14:textId="77777777" w:rsidR="00547533" w:rsidRPr="00547533" w:rsidRDefault="00547533" w:rsidP="00547533">
            <w:pPr>
              <w:rPr>
                <w:rFonts w:ascii="Times New Roman" w:hAnsi="Times New Roman" w:cs="Times New Roman"/>
              </w:rPr>
            </w:pPr>
            <w:r w:rsidRPr="00547533">
              <w:rPr>
                <w:rFonts w:ascii="Times New Roman" w:hAnsi="Times New Roman" w:cs="Times New Roman"/>
              </w:rPr>
              <w:t xml:space="preserve">HV </w:t>
            </w:r>
            <w:proofErr w:type="gramStart"/>
            <w:r w:rsidRPr="00547533">
              <w:rPr>
                <w:rFonts w:ascii="Times New Roman" w:hAnsi="Times New Roman" w:cs="Times New Roman"/>
              </w:rPr>
              <w:t>–  koordinace</w:t>
            </w:r>
            <w:proofErr w:type="gramEnd"/>
            <w:r w:rsidRPr="00547533">
              <w:rPr>
                <w:rFonts w:ascii="Times New Roman" w:hAnsi="Times New Roman" w:cs="Times New Roman"/>
              </w:rPr>
              <w:t xml:space="preserve"> pohybu</w:t>
            </w:r>
          </w:p>
          <w:p w14:paraId="1D34C34D" w14:textId="77777777" w:rsidR="00547533" w:rsidRPr="00547533" w:rsidRDefault="00547533" w:rsidP="00547533">
            <w:pPr>
              <w:rPr>
                <w:rFonts w:ascii="Times New Roman" w:hAnsi="Times New Roman" w:cs="Times New Roman"/>
                <w:sz w:val="24"/>
              </w:rPr>
            </w:pPr>
          </w:p>
          <w:p w14:paraId="0C35283C" w14:textId="77777777" w:rsidR="00DF1922" w:rsidRPr="00DF1922" w:rsidRDefault="00DF1922" w:rsidP="00DF1922">
            <w:pPr>
              <w:rPr>
                <w:rFonts w:ascii="Times New Roman" w:hAnsi="Times New Roman" w:cs="Times New Roman"/>
              </w:rPr>
            </w:pPr>
          </w:p>
        </w:tc>
      </w:tr>
      <w:tr w:rsidR="00547533" w:rsidRPr="002D1E19" w14:paraId="58A53EDE" w14:textId="77777777" w:rsidTr="00773965">
        <w:tc>
          <w:tcPr>
            <w:tcW w:w="12616" w:type="dxa"/>
            <w:gridSpan w:val="3"/>
          </w:tcPr>
          <w:p w14:paraId="5504B54D" w14:textId="77777777" w:rsidR="00547533" w:rsidRPr="00547533" w:rsidRDefault="00547533" w:rsidP="00547533">
            <w:pPr>
              <w:rPr>
                <w:rFonts w:ascii="Times New Roman" w:hAnsi="Times New Roman" w:cs="Times New Roman"/>
                <w:b/>
                <w:sz w:val="32"/>
                <w:szCs w:val="32"/>
              </w:rPr>
            </w:pPr>
            <w:r w:rsidRPr="00547533">
              <w:rPr>
                <w:rFonts w:ascii="Times New Roman" w:hAnsi="Times New Roman" w:cs="Times New Roman"/>
                <w:b/>
                <w:sz w:val="32"/>
                <w:szCs w:val="32"/>
              </w:rPr>
              <w:lastRenderedPageBreak/>
              <w:t>Předmět: Tělesná výchova</w:t>
            </w:r>
          </w:p>
        </w:tc>
        <w:tc>
          <w:tcPr>
            <w:tcW w:w="2835" w:type="dxa"/>
          </w:tcPr>
          <w:p w14:paraId="30AC2F74" w14:textId="77777777" w:rsidR="00547533" w:rsidRPr="00547533" w:rsidRDefault="00547533" w:rsidP="00547533">
            <w:pPr>
              <w:rPr>
                <w:rFonts w:ascii="Times New Roman" w:hAnsi="Times New Roman" w:cs="Times New Roman"/>
                <w:b/>
                <w:sz w:val="32"/>
                <w:szCs w:val="32"/>
              </w:rPr>
            </w:pPr>
            <w:r w:rsidRPr="00547533">
              <w:rPr>
                <w:rFonts w:ascii="Times New Roman" w:hAnsi="Times New Roman" w:cs="Times New Roman"/>
                <w:b/>
                <w:sz w:val="32"/>
                <w:szCs w:val="32"/>
              </w:rPr>
              <w:t>Ročník: 1.</w:t>
            </w:r>
          </w:p>
        </w:tc>
      </w:tr>
      <w:tr w:rsidR="00547533" w:rsidRPr="002D1E19" w14:paraId="701E367D" w14:textId="77777777" w:rsidTr="00773965">
        <w:tc>
          <w:tcPr>
            <w:tcW w:w="4253" w:type="dxa"/>
          </w:tcPr>
          <w:p w14:paraId="5669C0A9" w14:textId="77777777" w:rsidR="00547533" w:rsidRPr="00547533" w:rsidRDefault="00547533" w:rsidP="00547533">
            <w:pPr>
              <w:jc w:val="center"/>
              <w:rPr>
                <w:rFonts w:ascii="Times New Roman" w:hAnsi="Times New Roman" w:cs="Times New Roman"/>
                <w:b/>
                <w:sz w:val="24"/>
                <w:szCs w:val="24"/>
              </w:rPr>
            </w:pPr>
            <w:r w:rsidRPr="00547533">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3210F075" w14:textId="77777777" w:rsidR="00547533" w:rsidRPr="00547533" w:rsidRDefault="00547533" w:rsidP="00547533">
            <w:pPr>
              <w:jc w:val="center"/>
              <w:rPr>
                <w:rFonts w:ascii="Times New Roman" w:hAnsi="Times New Roman" w:cs="Times New Roman"/>
                <w:b/>
                <w:sz w:val="24"/>
                <w:szCs w:val="24"/>
              </w:rPr>
            </w:pPr>
            <w:r w:rsidRPr="00547533">
              <w:rPr>
                <w:rFonts w:ascii="Times New Roman" w:hAnsi="Times New Roman" w:cs="Times New Roman"/>
                <w:b/>
                <w:sz w:val="24"/>
                <w:szCs w:val="24"/>
              </w:rPr>
              <w:t>Školní výstupy</w:t>
            </w:r>
          </w:p>
        </w:tc>
        <w:tc>
          <w:tcPr>
            <w:tcW w:w="4110" w:type="dxa"/>
          </w:tcPr>
          <w:p w14:paraId="4EE582E8" w14:textId="77777777" w:rsidR="00547533" w:rsidRPr="00547533" w:rsidRDefault="00547533" w:rsidP="00547533">
            <w:pPr>
              <w:jc w:val="center"/>
              <w:rPr>
                <w:rFonts w:ascii="Times New Roman" w:hAnsi="Times New Roman" w:cs="Times New Roman"/>
                <w:b/>
                <w:sz w:val="24"/>
                <w:szCs w:val="24"/>
              </w:rPr>
            </w:pPr>
            <w:r w:rsidRPr="00547533">
              <w:rPr>
                <w:rFonts w:ascii="Times New Roman" w:hAnsi="Times New Roman" w:cs="Times New Roman"/>
                <w:b/>
                <w:sz w:val="24"/>
                <w:szCs w:val="24"/>
              </w:rPr>
              <w:t>Učivo</w:t>
            </w:r>
          </w:p>
        </w:tc>
        <w:tc>
          <w:tcPr>
            <w:tcW w:w="2835" w:type="dxa"/>
          </w:tcPr>
          <w:p w14:paraId="55DBE648" w14:textId="77777777" w:rsidR="00547533" w:rsidRPr="00547533" w:rsidRDefault="00547533" w:rsidP="00547533">
            <w:pPr>
              <w:jc w:val="center"/>
              <w:rPr>
                <w:rFonts w:ascii="Times New Roman" w:hAnsi="Times New Roman" w:cs="Times New Roman"/>
                <w:b/>
                <w:sz w:val="24"/>
                <w:szCs w:val="24"/>
              </w:rPr>
            </w:pPr>
            <w:r w:rsidRPr="00547533">
              <w:rPr>
                <w:rFonts w:ascii="Times New Roman" w:hAnsi="Times New Roman" w:cs="Times New Roman"/>
                <w:b/>
                <w:sz w:val="24"/>
                <w:szCs w:val="24"/>
              </w:rPr>
              <w:t>Průřezová témata, mezipředmětové vztahy</w:t>
            </w:r>
          </w:p>
        </w:tc>
      </w:tr>
      <w:tr w:rsidR="00547533" w14:paraId="5BE685F1" w14:textId="77777777" w:rsidTr="00773965">
        <w:tc>
          <w:tcPr>
            <w:tcW w:w="4253" w:type="dxa"/>
          </w:tcPr>
          <w:p w14:paraId="521D4D8C" w14:textId="77777777" w:rsidR="00547533" w:rsidRPr="00547533" w:rsidRDefault="00547533" w:rsidP="00547533">
            <w:pPr>
              <w:rPr>
                <w:rFonts w:ascii="Times New Roman" w:hAnsi="Times New Roman" w:cs="Times New Roman"/>
              </w:rPr>
            </w:pPr>
          </w:p>
          <w:p w14:paraId="4934E2AE" w14:textId="77777777" w:rsidR="00547533" w:rsidRPr="00547533" w:rsidRDefault="00547533" w:rsidP="00547533">
            <w:pPr>
              <w:rPr>
                <w:rFonts w:ascii="Times New Roman" w:hAnsi="Times New Roman" w:cs="Times New Roman"/>
              </w:rPr>
            </w:pPr>
          </w:p>
          <w:p w14:paraId="0CE8F97E" w14:textId="77777777" w:rsidR="00547533" w:rsidRPr="00547533" w:rsidRDefault="00547533" w:rsidP="00547533">
            <w:pPr>
              <w:rPr>
                <w:rFonts w:ascii="Times New Roman" w:hAnsi="Times New Roman" w:cs="Times New Roman"/>
              </w:rPr>
            </w:pPr>
          </w:p>
          <w:p w14:paraId="60B806CD" w14:textId="77777777" w:rsidR="00547533" w:rsidRPr="00547533" w:rsidRDefault="00547533" w:rsidP="00547533">
            <w:pPr>
              <w:rPr>
                <w:rFonts w:ascii="Times New Roman" w:hAnsi="Times New Roman" w:cs="Times New Roman"/>
              </w:rPr>
            </w:pPr>
          </w:p>
          <w:p w14:paraId="0EE9D0E0" w14:textId="77777777" w:rsidR="00547533" w:rsidRPr="00547533" w:rsidRDefault="00547533" w:rsidP="00547533">
            <w:pPr>
              <w:rPr>
                <w:rFonts w:ascii="Times New Roman" w:hAnsi="Times New Roman" w:cs="Times New Roman"/>
              </w:rPr>
            </w:pPr>
          </w:p>
          <w:p w14:paraId="3AFED227" w14:textId="77777777" w:rsidR="00547533" w:rsidRPr="00547533" w:rsidRDefault="00547533" w:rsidP="00547533">
            <w:pPr>
              <w:rPr>
                <w:rFonts w:ascii="Times New Roman" w:hAnsi="Times New Roman" w:cs="Times New Roman"/>
              </w:rPr>
            </w:pPr>
          </w:p>
          <w:p w14:paraId="5CD10585" w14:textId="77777777" w:rsidR="00547533" w:rsidRPr="00547533" w:rsidRDefault="00547533" w:rsidP="00547533">
            <w:pPr>
              <w:rPr>
                <w:rFonts w:ascii="Times New Roman" w:hAnsi="Times New Roman" w:cs="Times New Roman"/>
              </w:rPr>
            </w:pPr>
          </w:p>
          <w:p w14:paraId="59CDB9F9" w14:textId="77777777" w:rsidR="00547533" w:rsidRPr="00547533" w:rsidRDefault="00547533" w:rsidP="00547533">
            <w:pPr>
              <w:rPr>
                <w:rFonts w:ascii="Times New Roman" w:hAnsi="Times New Roman" w:cs="Times New Roman"/>
              </w:rPr>
            </w:pPr>
          </w:p>
          <w:p w14:paraId="44646C8F" w14:textId="77777777" w:rsidR="00547533" w:rsidRPr="00547533" w:rsidRDefault="00547533" w:rsidP="00547533">
            <w:pPr>
              <w:rPr>
                <w:rFonts w:ascii="Times New Roman" w:hAnsi="Times New Roman" w:cs="Times New Roman"/>
              </w:rPr>
            </w:pPr>
          </w:p>
          <w:p w14:paraId="5BA58164" w14:textId="77777777" w:rsidR="00547533" w:rsidRPr="00547533" w:rsidRDefault="00547533" w:rsidP="00547533">
            <w:pPr>
              <w:rPr>
                <w:rFonts w:ascii="Times New Roman" w:hAnsi="Times New Roman" w:cs="Times New Roman"/>
              </w:rPr>
            </w:pPr>
          </w:p>
          <w:p w14:paraId="7761B231" w14:textId="77777777" w:rsidR="00547533" w:rsidRPr="00547533" w:rsidRDefault="00547533" w:rsidP="00547533">
            <w:pPr>
              <w:rPr>
                <w:rFonts w:ascii="Times New Roman" w:hAnsi="Times New Roman" w:cs="Times New Roman"/>
              </w:rPr>
            </w:pPr>
          </w:p>
          <w:p w14:paraId="79FDEBF9" w14:textId="77777777" w:rsidR="00547533" w:rsidRPr="00547533" w:rsidRDefault="00547533" w:rsidP="00547533">
            <w:pPr>
              <w:rPr>
                <w:rFonts w:ascii="Times New Roman" w:hAnsi="Times New Roman" w:cs="Times New Roman"/>
              </w:rPr>
            </w:pPr>
          </w:p>
          <w:p w14:paraId="1D529822" w14:textId="77777777" w:rsidR="00547533" w:rsidRPr="00547533" w:rsidRDefault="00547533" w:rsidP="00547533">
            <w:pPr>
              <w:rPr>
                <w:rFonts w:ascii="Times New Roman" w:hAnsi="Times New Roman" w:cs="Times New Roman"/>
              </w:rPr>
            </w:pPr>
          </w:p>
          <w:p w14:paraId="04A320C1" w14:textId="77777777" w:rsidR="00547533" w:rsidRPr="00547533" w:rsidRDefault="00547533" w:rsidP="00547533">
            <w:pPr>
              <w:rPr>
                <w:rFonts w:ascii="Times New Roman" w:hAnsi="Times New Roman" w:cs="Times New Roman"/>
              </w:rPr>
            </w:pPr>
          </w:p>
          <w:p w14:paraId="012C3BC6" w14:textId="77777777" w:rsidR="00547533" w:rsidRPr="00547533" w:rsidRDefault="00547533" w:rsidP="00547533">
            <w:pPr>
              <w:rPr>
                <w:rFonts w:ascii="Times New Roman" w:hAnsi="Times New Roman" w:cs="Times New Roman"/>
              </w:rPr>
            </w:pPr>
          </w:p>
          <w:p w14:paraId="18FDBC20" w14:textId="77777777" w:rsidR="00547533" w:rsidRPr="00547533" w:rsidRDefault="00547533" w:rsidP="00547533">
            <w:pPr>
              <w:rPr>
                <w:rFonts w:ascii="Times New Roman" w:hAnsi="Times New Roman" w:cs="Times New Roman"/>
              </w:rPr>
            </w:pPr>
          </w:p>
          <w:p w14:paraId="5926DD02" w14:textId="77777777" w:rsidR="00547533" w:rsidRPr="00547533" w:rsidRDefault="00547533" w:rsidP="00547533">
            <w:pPr>
              <w:rPr>
                <w:rFonts w:ascii="Times New Roman" w:hAnsi="Times New Roman" w:cs="Times New Roman"/>
              </w:rPr>
            </w:pPr>
          </w:p>
          <w:p w14:paraId="42F982B6" w14:textId="77777777" w:rsidR="00547533" w:rsidRPr="00547533" w:rsidRDefault="00547533" w:rsidP="00547533">
            <w:pPr>
              <w:rPr>
                <w:rFonts w:ascii="Times New Roman" w:hAnsi="Times New Roman" w:cs="Times New Roman"/>
              </w:rPr>
            </w:pPr>
          </w:p>
          <w:p w14:paraId="79184E57" w14:textId="77777777" w:rsidR="00547533" w:rsidRPr="00547533" w:rsidRDefault="00547533" w:rsidP="00547533">
            <w:pPr>
              <w:rPr>
                <w:rFonts w:ascii="Times New Roman" w:hAnsi="Times New Roman" w:cs="Times New Roman"/>
              </w:rPr>
            </w:pPr>
          </w:p>
        </w:tc>
        <w:tc>
          <w:tcPr>
            <w:tcW w:w="4253" w:type="dxa"/>
          </w:tcPr>
          <w:p w14:paraId="348251B9" w14:textId="77777777" w:rsidR="00547533" w:rsidRPr="00547533" w:rsidRDefault="00547533" w:rsidP="00547533">
            <w:pPr>
              <w:rPr>
                <w:rFonts w:ascii="Times New Roman" w:hAnsi="Times New Roman" w:cs="Times New Roman"/>
              </w:rPr>
            </w:pPr>
          </w:p>
          <w:p w14:paraId="0685F243" w14:textId="77777777" w:rsid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zná základní pojmy označující používané náčiní, osvojované dovednosti, části hřiště a nejznámější sportovní hry</w:t>
            </w:r>
          </w:p>
          <w:p w14:paraId="5BABB5D3" w14:textId="77777777" w:rsidR="00547533" w:rsidRPr="00547533" w:rsidRDefault="00547533" w:rsidP="00547533">
            <w:pPr>
              <w:ind w:left="360"/>
              <w:rPr>
                <w:rFonts w:ascii="Times New Roman" w:hAnsi="Times New Roman" w:cs="Times New Roman"/>
              </w:rPr>
            </w:pPr>
          </w:p>
          <w:p w14:paraId="656B5669" w14:textId="77777777" w:rsid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ví, že turistika a pobyt v přírodě patří k nejzdravějším pohybovým aktivitám</w:t>
            </w:r>
          </w:p>
          <w:p w14:paraId="61DEF686" w14:textId="77777777" w:rsidR="00547533" w:rsidRDefault="00547533" w:rsidP="00547533">
            <w:pPr>
              <w:pStyle w:val="Odstavecseseznamem"/>
              <w:rPr>
                <w:rFonts w:ascii="Times New Roman" w:hAnsi="Times New Roman" w:cs="Times New Roman"/>
              </w:rPr>
            </w:pPr>
          </w:p>
          <w:p w14:paraId="41A4609A" w14:textId="77777777" w:rsidR="00547533" w:rsidRPr="00547533" w:rsidRDefault="00547533" w:rsidP="00547533">
            <w:pPr>
              <w:ind w:left="360"/>
              <w:rPr>
                <w:rFonts w:ascii="Times New Roman" w:hAnsi="Times New Roman" w:cs="Times New Roman"/>
              </w:rPr>
            </w:pPr>
          </w:p>
          <w:p w14:paraId="5A1AB954"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zvládá bezpečné vstupování na led, jízdu vpřed, zná zásady bezpečné jízdy i řídí se jimi</w:t>
            </w:r>
          </w:p>
          <w:p w14:paraId="4E44ACFF" w14:textId="77777777" w:rsidR="00547533" w:rsidRPr="00547533" w:rsidRDefault="00547533" w:rsidP="00547533">
            <w:pPr>
              <w:rPr>
                <w:rFonts w:ascii="Times New Roman" w:hAnsi="Times New Roman" w:cs="Times New Roman"/>
              </w:rPr>
            </w:pPr>
          </w:p>
          <w:p w14:paraId="3BAD988A" w14:textId="77777777" w:rsid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osvojuje si smluvené povely, signály, zn</w:t>
            </w:r>
            <w:r w:rsidR="00753F94">
              <w:rPr>
                <w:rFonts w:ascii="Times New Roman" w:hAnsi="Times New Roman" w:cs="Times New Roman"/>
              </w:rPr>
              <w:t xml:space="preserve">amení, gesta a jiné prostředky </w:t>
            </w:r>
            <w:r w:rsidRPr="00547533">
              <w:rPr>
                <w:rFonts w:ascii="Times New Roman" w:hAnsi="Times New Roman" w:cs="Times New Roman"/>
              </w:rPr>
              <w:t>komunikace v</w:t>
            </w:r>
            <w:r>
              <w:rPr>
                <w:rFonts w:ascii="Times New Roman" w:hAnsi="Times New Roman" w:cs="Times New Roman"/>
              </w:rPr>
              <w:t> </w:t>
            </w:r>
            <w:r w:rsidRPr="00547533">
              <w:rPr>
                <w:rFonts w:ascii="Times New Roman" w:hAnsi="Times New Roman" w:cs="Times New Roman"/>
              </w:rPr>
              <w:t>TV</w:t>
            </w:r>
          </w:p>
          <w:p w14:paraId="0DC1C12D" w14:textId="77777777" w:rsidR="00547533" w:rsidRDefault="00547533" w:rsidP="00547533">
            <w:pPr>
              <w:pStyle w:val="Odstavecseseznamem"/>
              <w:rPr>
                <w:rFonts w:ascii="Times New Roman" w:hAnsi="Times New Roman" w:cs="Times New Roman"/>
              </w:rPr>
            </w:pPr>
          </w:p>
          <w:p w14:paraId="5D1C830F" w14:textId="77777777" w:rsidR="00547533" w:rsidRPr="00547533" w:rsidRDefault="00547533" w:rsidP="00547533">
            <w:pPr>
              <w:ind w:left="360"/>
              <w:rPr>
                <w:rFonts w:ascii="Times New Roman" w:hAnsi="Times New Roman" w:cs="Times New Roman"/>
              </w:rPr>
            </w:pPr>
          </w:p>
          <w:p w14:paraId="29DCBAA1" w14:textId="77777777" w:rsid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seznámí se se základními pojmy spojenými s činnostmi, cvičebními prostorami a vybavení</w:t>
            </w:r>
          </w:p>
          <w:p w14:paraId="13F086B6" w14:textId="77777777" w:rsidR="00547533" w:rsidRPr="00547533" w:rsidRDefault="00547533" w:rsidP="00547533">
            <w:pPr>
              <w:ind w:left="360"/>
              <w:rPr>
                <w:rFonts w:ascii="Times New Roman" w:hAnsi="Times New Roman" w:cs="Times New Roman"/>
              </w:rPr>
            </w:pPr>
          </w:p>
          <w:p w14:paraId="0D6CADE4" w14:textId="77777777" w:rsid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zná zásady bezpečného pohybu a chování při TV a sportu</w:t>
            </w:r>
          </w:p>
          <w:p w14:paraId="1D57B908" w14:textId="77777777" w:rsidR="00547533" w:rsidRDefault="00547533" w:rsidP="00547533">
            <w:pPr>
              <w:pStyle w:val="Odstavecseseznamem"/>
              <w:rPr>
                <w:rFonts w:ascii="Times New Roman" w:hAnsi="Times New Roman" w:cs="Times New Roman"/>
              </w:rPr>
            </w:pPr>
          </w:p>
          <w:p w14:paraId="49621A08" w14:textId="77777777" w:rsidR="00547533" w:rsidRPr="00547533" w:rsidRDefault="00547533" w:rsidP="00547533">
            <w:pPr>
              <w:ind w:left="360"/>
              <w:rPr>
                <w:rFonts w:ascii="Times New Roman" w:hAnsi="Times New Roman" w:cs="Times New Roman"/>
              </w:rPr>
            </w:pPr>
          </w:p>
          <w:p w14:paraId="538D929A" w14:textId="77777777" w:rsidR="00547533" w:rsidRPr="00547533" w:rsidRDefault="00547533" w:rsidP="00547533">
            <w:pPr>
              <w:rPr>
                <w:rFonts w:ascii="Times New Roman" w:hAnsi="Times New Roman" w:cs="Times New Roman"/>
              </w:rPr>
            </w:pPr>
            <w:r w:rsidRPr="00547533">
              <w:rPr>
                <w:rFonts w:ascii="Times New Roman" w:hAnsi="Times New Roman" w:cs="Times New Roman"/>
              </w:rPr>
              <w:t>seznamuje se s pravidly,</w:t>
            </w:r>
            <w:r w:rsidR="00753F94">
              <w:rPr>
                <w:rFonts w:ascii="Times New Roman" w:hAnsi="Times New Roman" w:cs="Times New Roman"/>
              </w:rPr>
              <w:t xml:space="preserve"> spolupracuje při jednoduchých pohybových </w:t>
            </w:r>
            <w:r w:rsidRPr="00547533">
              <w:rPr>
                <w:rFonts w:ascii="Times New Roman" w:hAnsi="Times New Roman" w:cs="Times New Roman"/>
              </w:rPr>
              <w:t>činnostech</w:t>
            </w:r>
          </w:p>
          <w:p w14:paraId="793DF4C9" w14:textId="77777777" w:rsidR="00547533" w:rsidRPr="00547533" w:rsidRDefault="00547533" w:rsidP="00547533">
            <w:pPr>
              <w:rPr>
                <w:rFonts w:ascii="Times New Roman" w:hAnsi="Times New Roman" w:cs="Times New Roman"/>
              </w:rPr>
            </w:pPr>
          </w:p>
          <w:p w14:paraId="58E4B0DD" w14:textId="77777777" w:rsidR="00547533" w:rsidRPr="00547533" w:rsidRDefault="00547533" w:rsidP="00547533">
            <w:pPr>
              <w:rPr>
                <w:rFonts w:ascii="Times New Roman" w:hAnsi="Times New Roman" w:cs="Times New Roman"/>
              </w:rPr>
            </w:pPr>
          </w:p>
          <w:p w14:paraId="5861F336" w14:textId="77777777" w:rsidR="00547533" w:rsidRPr="00547533" w:rsidRDefault="00547533" w:rsidP="00547533">
            <w:pPr>
              <w:rPr>
                <w:rFonts w:ascii="Times New Roman" w:hAnsi="Times New Roman" w:cs="Times New Roman"/>
              </w:rPr>
            </w:pPr>
          </w:p>
          <w:p w14:paraId="40BC5228" w14:textId="77777777" w:rsidR="00547533" w:rsidRPr="00547533" w:rsidRDefault="00547533" w:rsidP="00547533">
            <w:pPr>
              <w:rPr>
                <w:rFonts w:ascii="Times New Roman" w:hAnsi="Times New Roman" w:cs="Times New Roman"/>
              </w:rPr>
            </w:pPr>
          </w:p>
          <w:p w14:paraId="13A8A5D2" w14:textId="77777777" w:rsidR="00547533" w:rsidRPr="00547533" w:rsidRDefault="00547533" w:rsidP="00547533">
            <w:pPr>
              <w:rPr>
                <w:rFonts w:ascii="Times New Roman" w:hAnsi="Times New Roman" w:cs="Times New Roman"/>
              </w:rPr>
            </w:pPr>
          </w:p>
          <w:p w14:paraId="47EE223C" w14:textId="77777777" w:rsidR="00547533" w:rsidRPr="00547533" w:rsidRDefault="00547533" w:rsidP="00547533">
            <w:pPr>
              <w:rPr>
                <w:rFonts w:ascii="Times New Roman" w:hAnsi="Times New Roman" w:cs="Times New Roman"/>
              </w:rPr>
            </w:pPr>
          </w:p>
          <w:p w14:paraId="15A43370" w14:textId="77777777" w:rsidR="00547533" w:rsidRPr="00547533" w:rsidRDefault="00547533" w:rsidP="00547533">
            <w:pPr>
              <w:rPr>
                <w:rFonts w:ascii="Times New Roman" w:hAnsi="Times New Roman" w:cs="Times New Roman"/>
              </w:rPr>
            </w:pPr>
          </w:p>
        </w:tc>
        <w:tc>
          <w:tcPr>
            <w:tcW w:w="4110" w:type="dxa"/>
          </w:tcPr>
          <w:p w14:paraId="575608C8" w14:textId="77777777" w:rsidR="00547533" w:rsidRPr="00547533" w:rsidRDefault="00547533" w:rsidP="00547533">
            <w:pPr>
              <w:rPr>
                <w:rFonts w:ascii="Times New Roman" w:hAnsi="Times New Roman" w:cs="Times New Roman"/>
              </w:rPr>
            </w:pPr>
          </w:p>
          <w:p w14:paraId="1A9BCA3C"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základy sportovních her</w:t>
            </w:r>
          </w:p>
          <w:p w14:paraId="65AA10A6" w14:textId="77777777" w:rsidR="00547533" w:rsidRPr="00547533" w:rsidRDefault="00547533" w:rsidP="00547533">
            <w:pPr>
              <w:rPr>
                <w:rFonts w:ascii="Times New Roman" w:hAnsi="Times New Roman" w:cs="Times New Roman"/>
              </w:rPr>
            </w:pPr>
          </w:p>
          <w:p w14:paraId="484D9AA1" w14:textId="77777777" w:rsidR="00547533" w:rsidRPr="00547533" w:rsidRDefault="00547533" w:rsidP="00547533">
            <w:pPr>
              <w:rPr>
                <w:rFonts w:ascii="Times New Roman" w:hAnsi="Times New Roman" w:cs="Times New Roman"/>
              </w:rPr>
            </w:pPr>
          </w:p>
          <w:p w14:paraId="6431E2A9" w14:textId="77777777" w:rsidR="00547533" w:rsidRPr="00547533" w:rsidRDefault="00547533" w:rsidP="00547533">
            <w:pPr>
              <w:rPr>
                <w:rFonts w:ascii="Times New Roman" w:hAnsi="Times New Roman" w:cs="Times New Roman"/>
              </w:rPr>
            </w:pPr>
          </w:p>
          <w:p w14:paraId="68D154DE"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turistika a pobyt v přírodě</w:t>
            </w:r>
          </w:p>
          <w:p w14:paraId="41B1C2EE" w14:textId="77777777" w:rsidR="00547533" w:rsidRPr="00547533" w:rsidRDefault="00547533" w:rsidP="00547533">
            <w:pPr>
              <w:rPr>
                <w:rFonts w:ascii="Times New Roman" w:hAnsi="Times New Roman" w:cs="Times New Roman"/>
              </w:rPr>
            </w:pPr>
          </w:p>
          <w:p w14:paraId="5B900F15" w14:textId="77777777" w:rsidR="00547533" w:rsidRPr="00547533" w:rsidRDefault="00547533" w:rsidP="00547533">
            <w:pPr>
              <w:rPr>
                <w:rFonts w:ascii="Times New Roman" w:hAnsi="Times New Roman" w:cs="Times New Roman"/>
              </w:rPr>
            </w:pPr>
          </w:p>
          <w:p w14:paraId="409F84AD"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bruslení</w:t>
            </w:r>
          </w:p>
          <w:p w14:paraId="42B1B7D7" w14:textId="77777777" w:rsidR="00547533" w:rsidRPr="00547533" w:rsidRDefault="00547533" w:rsidP="00547533">
            <w:pPr>
              <w:rPr>
                <w:rFonts w:ascii="Times New Roman" w:hAnsi="Times New Roman" w:cs="Times New Roman"/>
              </w:rPr>
            </w:pPr>
          </w:p>
          <w:p w14:paraId="36E68886" w14:textId="77777777" w:rsidR="00547533" w:rsidRPr="00547533" w:rsidRDefault="00547533" w:rsidP="00547533">
            <w:pPr>
              <w:rPr>
                <w:rFonts w:ascii="Times New Roman" w:hAnsi="Times New Roman" w:cs="Times New Roman"/>
              </w:rPr>
            </w:pPr>
          </w:p>
          <w:p w14:paraId="45105937" w14:textId="77777777" w:rsidR="00547533" w:rsidRPr="00547533" w:rsidRDefault="00547533" w:rsidP="00547533">
            <w:pPr>
              <w:pStyle w:val="Zkladntext"/>
              <w:rPr>
                <w:b/>
                <w:i w:val="0"/>
                <w:sz w:val="22"/>
                <w:szCs w:val="22"/>
              </w:rPr>
            </w:pPr>
            <w:r w:rsidRPr="00547533">
              <w:rPr>
                <w:b/>
                <w:i w:val="0"/>
                <w:sz w:val="22"/>
                <w:szCs w:val="22"/>
              </w:rPr>
              <w:t>Činnosti podporující pohybové učení:</w:t>
            </w:r>
          </w:p>
          <w:p w14:paraId="1F3B7956" w14:textId="77777777" w:rsidR="00547533" w:rsidRPr="00547533" w:rsidRDefault="00547533" w:rsidP="00AF78C3">
            <w:pPr>
              <w:numPr>
                <w:ilvl w:val="0"/>
                <w:numId w:val="138"/>
              </w:numPr>
              <w:rPr>
                <w:rFonts w:ascii="Times New Roman" w:hAnsi="Times New Roman" w:cs="Times New Roman"/>
              </w:rPr>
            </w:pPr>
            <w:r w:rsidRPr="00547533">
              <w:rPr>
                <w:rFonts w:ascii="Times New Roman" w:hAnsi="Times New Roman" w:cs="Times New Roman"/>
              </w:rPr>
              <w:t>komunikace v TV</w:t>
            </w:r>
          </w:p>
          <w:p w14:paraId="47AA905D" w14:textId="77777777" w:rsidR="00547533" w:rsidRPr="00547533" w:rsidRDefault="00547533" w:rsidP="00547533">
            <w:pPr>
              <w:ind w:firstLine="60"/>
              <w:rPr>
                <w:rFonts w:ascii="Times New Roman" w:hAnsi="Times New Roman" w:cs="Times New Roman"/>
              </w:rPr>
            </w:pPr>
          </w:p>
          <w:p w14:paraId="75711B7F" w14:textId="77777777" w:rsidR="00547533" w:rsidRPr="00547533" w:rsidRDefault="00547533" w:rsidP="00547533">
            <w:pPr>
              <w:rPr>
                <w:rFonts w:ascii="Times New Roman" w:hAnsi="Times New Roman" w:cs="Times New Roman"/>
              </w:rPr>
            </w:pPr>
          </w:p>
          <w:p w14:paraId="0F38BD91" w14:textId="77777777" w:rsidR="00547533" w:rsidRPr="00547533" w:rsidRDefault="00547533" w:rsidP="00AF78C3">
            <w:pPr>
              <w:numPr>
                <w:ilvl w:val="0"/>
                <w:numId w:val="138"/>
              </w:numPr>
              <w:rPr>
                <w:rFonts w:ascii="Times New Roman" w:hAnsi="Times New Roman" w:cs="Times New Roman"/>
              </w:rPr>
            </w:pPr>
            <w:r w:rsidRPr="00547533">
              <w:rPr>
                <w:rFonts w:ascii="Times New Roman" w:hAnsi="Times New Roman" w:cs="Times New Roman"/>
              </w:rPr>
              <w:t>organizace při TV</w:t>
            </w:r>
          </w:p>
          <w:p w14:paraId="0ECD22D8" w14:textId="77777777" w:rsidR="00547533" w:rsidRPr="00547533" w:rsidRDefault="00547533" w:rsidP="00547533">
            <w:pPr>
              <w:rPr>
                <w:rFonts w:ascii="Times New Roman" w:hAnsi="Times New Roman" w:cs="Times New Roman"/>
              </w:rPr>
            </w:pPr>
          </w:p>
          <w:p w14:paraId="6EBE70AA" w14:textId="77777777" w:rsidR="00547533" w:rsidRPr="00547533" w:rsidRDefault="00547533" w:rsidP="00547533">
            <w:pPr>
              <w:rPr>
                <w:rFonts w:ascii="Times New Roman" w:hAnsi="Times New Roman" w:cs="Times New Roman"/>
              </w:rPr>
            </w:pPr>
          </w:p>
          <w:p w14:paraId="1AF50C71" w14:textId="77777777" w:rsidR="00547533" w:rsidRPr="00547533" w:rsidRDefault="00547533" w:rsidP="00547533">
            <w:pPr>
              <w:rPr>
                <w:rFonts w:ascii="Times New Roman" w:hAnsi="Times New Roman" w:cs="Times New Roman"/>
              </w:rPr>
            </w:pPr>
          </w:p>
          <w:p w14:paraId="45EB0711" w14:textId="77777777" w:rsidR="00547533" w:rsidRPr="00547533" w:rsidRDefault="00547533" w:rsidP="00AF78C3">
            <w:pPr>
              <w:numPr>
                <w:ilvl w:val="0"/>
                <w:numId w:val="138"/>
              </w:numPr>
              <w:rPr>
                <w:rFonts w:ascii="Times New Roman" w:hAnsi="Times New Roman" w:cs="Times New Roman"/>
              </w:rPr>
            </w:pPr>
            <w:r w:rsidRPr="00547533">
              <w:rPr>
                <w:rFonts w:ascii="Times New Roman" w:hAnsi="Times New Roman" w:cs="Times New Roman"/>
              </w:rPr>
              <w:t>zásady jednání a chování</w:t>
            </w:r>
          </w:p>
          <w:p w14:paraId="647B03F8" w14:textId="77777777" w:rsidR="00547533" w:rsidRPr="00547533" w:rsidRDefault="00547533" w:rsidP="00547533">
            <w:pPr>
              <w:rPr>
                <w:rFonts w:ascii="Times New Roman" w:hAnsi="Times New Roman" w:cs="Times New Roman"/>
              </w:rPr>
            </w:pPr>
          </w:p>
          <w:p w14:paraId="5E543767" w14:textId="77777777" w:rsidR="00547533" w:rsidRPr="00547533" w:rsidRDefault="00547533" w:rsidP="00547533">
            <w:pPr>
              <w:rPr>
                <w:rFonts w:ascii="Times New Roman" w:hAnsi="Times New Roman" w:cs="Times New Roman"/>
              </w:rPr>
            </w:pPr>
          </w:p>
          <w:p w14:paraId="5FDE635A" w14:textId="77777777" w:rsidR="00547533" w:rsidRPr="00547533" w:rsidRDefault="00547533" w:rsidP="00547533">
            <w:pPr>
              <w:rPr>
                <w:rFonts w:ascii="Times New Roman" w:hAnsi="Times New Roman" w:cs="Times New Roman"/>
              </w:rPr>
            </w:pPr>
            <w:r w:rsidRPr="00547533">
              <w:rPr>
                <w:rFonts w:ascii="Times New Roman" w:hAnsi="Times New Roman" w:cs="Times New Roman"/>
              </w:rPr>
              <w:t>pravidla zjednodušených osvojovaných pohybových činností</w:t>
            </w:r>
          </w:p>
          <w:p w14:paraId="719653FA" w14:textId="77777777" w:rsidR="00547533" w:rsidRPr="00547533" w:rsidRDefault="00547533" w:rsidP="00547533">
            <w:pPr>
              <w:rPr>
                <w:rFonts w:ascii="Times New Roman" w:hAnsi="Times New Roman" w:cs="Times New Roman"/>
              </w:rPr>
            </w:pPr>
          </w:p>
          <w:p w14:paraId="2F208752" w14:textId="77777777" w:rsidR="00547533" w:rsidRPr="00547533" w:rsidRDefault="00547533" w:rsidP="00547533">
            <w:pPr>
              <w:rPr>
                <w:rFonts w:ascii="Times New Roman" w:hAnsi="Times New Roman" w:cs="Times New Roman"/>
              </w:rPr>
            </w:pPr>
          </w:p>
          <w:p w14:paraId="0DF4250A" w14:textId="77777777" w:rsidR="00547533" w:rsidRPr="00547533" w:rsidRDefault="00547533" w:rsidP="00547533">
            <w:pPr>
              <w:rPr>
                <w:rFonts w:ascii="Times New Roman" w:hAnsi="Times New Roman" w:cs="Times New Roman"/>
              </w:rPr>
            </w:pPr>
          </w:p>
          <w:p w14:paraId="6A3DB8B6" w14:textId="77777777" w:rsidR="00547533" w:rsidRPr="00547533" w:rsidRDefault="00547533" w:rsidP="00547533">
            <w:pPr>
              <w:rPr>
                <w:rFonts w:ascii="Times New Roman" w:hAnsi="Times New Roman" w:cs="Times New Roman"/>
              </w:rPr>
            </w:pPr>
          </w:p>
          <w:p w14:paraId="5CE41447" w14:textId="77777777" w:rsidR="00547533" w:rsidRPr="00547533" w:rsidRDefault="00547533" w:rsidP="00547533">
            <w:pPr>
              <w:rPr>
                <w:rFonts w:ascii="Times New Roman" w:hAnsi="Times New Roman" w:cs="Times New Roman"/>
              </w:rPr>
            </w:pPr>
          </w:p>
          <w:p w14:paraId="34EAD2CB" w14:textId="77777777" w:rsidR="00547533" w:rsidRPr="00547533" w:rsidRDefault="00547533" w:rsidP="00547533">
            <w:pPr>
              <w:rPr>
                <w:rFonts w:ascii="Times New Roman" w:hAnsi="Times New Roman" w:cs="Times New Roman"/>
              </w:rPr>
            </w:pPr>
          </w:p>
          <w:p w14:paraId="2FA577E9" w14:textId="77777777" w:rsidR="00547533" w:rsidRPr="00547533" w:rsidRDefault="00547533" w:rsidP="00547533">
            <w:pPr>
              <w:rPr>
                <w:rFonts w:ascii="Times New Roman" w:hAnsi="Times New Roman" w:cs="Times New Roman"/>
              </w:rPr>
            </w:pPr>
          </w:p>
          <w:p w14:paraId="79F5E807" w14:textId="77777777" w:rsidR="00547533" w:rsidRPr="00547533" w:rsidRDefault="00547533" w:rsidP="00547533">
            <w:pPr>
              <w:rPr>
                <w:rFonts w:ascii="Times New Roman" w:hAnsi="Times New Roman" w:cs="Times New Roman"/>
              </w:rPr>
            </w:pPr>
          </w:p>
          <w:p w14:paraId="69D35232" w14:textId="77777777" w:rsidR="00547533" w:rsidRPr="00547533" w:rsidRDefault="00547533" w:rsidP="00547533">
            <w:pPr>
              <w:rPr>
                <w:rFonts w:ascii="Times New Roman" w:hAnsi="Times New Roman" w:cs="Times New Roman"/>
              </w:rPr>
            </w:pPr>
          </w:p>
          <w:p w14:paraId="6B053987" w14:textId="77777777" w:rsidR="00547533" w:rsidRPr="00547533" w:rsidRDefault="00547533" w:rsidP="00547533">
            <w:pPr>
              <w:rPr>
                <w:rFonts w:ascii="Times New Roman" w:hAnsi="Times New Roman" w:cs="Times New Roman"/>
              </w:rPr>
            </w:pPr>
          </w:p>
          <w:p w14:paraId="427CE96D" w14:textId="77777777" w:rsidR="00547533" w:rsidRPr="00547533" w:rsidRDefault="00547533" w:rsidP="00547533">
            <w:pPr>
              <w:rPr>
                <w:rFonts w:ascii="Times New Roman" w:hAnsi="Times New Roman" w:cs="Times New Roman"/>
              </w:rPr>
            </w:pPr>
          </w:p>
        </w:tc>
        <w:tc>
          <w:tcPr>
            <w:tcW w:w="2835" w:type="dxa"/>
          </w:tcPr>
          <w:p w14:paraId="4D13DE54" w14:textId="77777777" w:rsidR="00547533" w:rsidRPr="00547533" w:rsidRDefault="00547533" w:rsidP="00547533">
            <w:pPr>
              <w:rPr>
                <w:rFonts w:ascii="Times New Roman" w:hAnsi="Times New Roman" w:cs="Times New Roman"/>
              </w:rPr>
            </w:pPr>
          </w:p>
          <w:p w14:paraId="0E450D4B" w14:textId="77777777" w:rsidR="00547533" w:rsidRPr="00547533" w:rsidRDefault="00547533" w:rsidP="00547533">
            <w:pPr>
              <w:rPr>
                <w:rFonts w:ascii="Times New Roman" w:hAnsi="Times New Roman" w:cs="Times New Roman"/>
              </w:rPr>
            </w:pPr>
          </w:p>
          <w:p w14:paraId="0A1BA262" w14:textId="77777777" w:rsidR="00547533" w:rsidRPr="00547533" w:rsidRDefault="00547533" w:rsidP="00547533">
            <w:pPr>
              <w:rPr>
                <w:rFonts w:ascii="Times New Roman" w:hAnsi="Times New Roman" w:cs="Times New Roman"/>
              </w:rPr>
            </w:pPr>
            <w:r w:rsidRPr="00547533">
              <w:rPr>
                <w:rFonts w:ascii="Times New Roman" w:hAnsi="Times New Roman" w:cs="Times New Roman"/>
              </w:rPr>
              <w:t>EV – lidské aktivity</w:t>
            </w:r>
          </w:p>
          <w:p w14:paraId="61313C8D" w14:textId="77777777" w:rsidR="00547533" w:rsidRPr="00547533" w:rsidRDefault="00547533" w:rsidP="00547533">
            <w:pPr>
              <w:rPr>
                <w:rFonts w:ascii="Times New Roman" w:hAnsi="Times New Roman" w:cs="Times New Roman"/>
              </w:rPr>
            </w:pPr>
          </w:p>
          <w:p w14:paraId="38ECDAD8" w14:textId="77777777" w:rsidR="00547533" w:rsidRPr="00547533" w:rsidRDefault="00547533" w:rsidP="00547533">
            <w:pPr>
              <w:rPr>
                <w:rFonts w:ascii="Times New Roman" w:hAnsi="Times New Roman" w:cs="Times New Roman"/>
              </w:rPr>
            </w:pPr>
          </w:p>
          <w:p w14:paraId="71946057" w14:textId="77777777" w:rsidR="00547533" w:rsidRPr="00547533" w:rsidRDefault="00547533" w:rsidP="00547533">
            <w:pPr>
              <w:rPr>
                <w:rFonts w:ascii="Times New Roman" w:hAnsi="Times New Roman" w:cs="Times New Roman"/>
              </w:rPr>
            </w:pPr>
          </w:p>
          <w:p w14:paraId="6440DB92" w14:textId="77777777" w:rsidR="00547533" w:rsidRPr="00547533" w:rsidRDefault="00547533" w:rsidP="00547533">
            <w:pPr>
              <w:rPr>
                <w:rFonts w:ascii="Times New Roman" w:hAnsi="Times New Roman" w:cs="Times New Roman"/>
              </w:rPr>
            </w:pPr>
          </w:p>
          <w:p w14:paraId="27345485" w14:textId="77777777" w:rsidR="00547533" w:rsidRPr="00547533" w:rsidRDefault="00547533" w:rsidP="00547533">
            <w:pPr>
              <w:rPr>
                <w:rFonts w:ascii="Times New Roman" w:hAnsi="Times New Roman" w:cs="Times New Roman"/>
              </w:rPr>
            </w:pPr>
          </w:p>
          <w:p w14:paraId="1D9B3C0C" w14:textId="77777777" w:rsidR="00547533" w:rsidRPr="00547533" w:rsidRDefault="00547533" w:rsidP="00547533">
            <w:pPr>
              <w:rPr>
                <w:rFonts w:ascii="Times New Roman" w:hAnsi="Times New Roman" w:cs="Times New Roman"/>
              </w:rPr>
            </w:pPr>
          </w:p>
          <w:p w14:paraId="675B6802" w14:textId="77777777" w:rsidR="00547533" w:rsidRPr="00547533" w:rsidRDefault="00547533" w:rsidP="00547533">
            <w:pPr>
              <w:rPr>
                <w:rFonts w:ascii="Times New Roman" w:hAnsi="Times New Roman" w:cs="Times New Roman"/>
              </w:rPr>
            </w:pPr>
            <w:r w:rsidRPr="00547533">
              <w:rPr>
                <w:rFonts w:ascii="Times New Roman" w:hAnsi="Times New Roman" w:cs="Times New Roman"/>
              </w:rPr>
              <w:t>VDO – občanská společnost a škola – demokratické vztahy ve škole</w:t>
            </w:r>
          </w:p>
          <w:p w14:paraId="38B1F1CA" w14:textId="77777777" w:rsidR="00547533" w:rsidRPr="00547533" w:rsidRDefault="00547533" w:rsidP="00547533">
            <w:pPr>
              <w:rPr>
                <w:rFonts w:ascii="Times New Roman" w:hAnsi="Times New Roman" w:cs="Times New Roman"/>
              </w:rPr>
            </w:pPr>
          </w:p>
          <w:p w14:paraId="1D959CCA" w14:textId="77777777" w:rsidR="00547533" w:rsidRPr="00547533" w:rsidRDefault="00547533" w:rsidP="00547533">
            <w:pPr>
              <w:rPr>
                <w:rFonts w:ascii="Times New Roman" w:hAnsi="Times New Roman" w:cs="Times New Roman"/>
              </w:rPr>
            </w:pPr>
          </w:p>
          <w:p w14:paraId="0FACB306" w14:textId="77777777" w:rsidR="00547533" w:rsidRPr="00547533" w:rsidRDefault="00547533" w:rsidP="00547533">
            <w:pPr>
              <w:rPr>
                <w:rFonts w:ascii="Times New Roman" w:hAnsi="Times New Roman" w:cs="Times New Roman"/>
              </w:rPr>
            </w:pPr>
          </w:p>
          <w:p w14:paraId="6F5CA526" w14:textId="77777777" w:rsidR="00547533" w:rsidRPr="00547533" w:rsidRDefault="00547533" w:rsidP="00547533">
            <w:pPr>
              <w:rPr>
                <w:rFonts w:ascii="Times New Roman" w:hAnsi="Times New Roman" w:cs="Times New Roman"/>
              </w:rPr>
            </w:pPr>
          </w:p>
          <w:p w14:paraId="503896F1" w14:textId="77777777" w:rsidR="00547533" w:rsidRPr="00547533" w:rsidRDefault="00547533" w:rsidP="00547533">
            <w:pPr>
              <w:rPr>
                <w:rFonts w:ascii="Times New Roman" w:hAnsi="Times New Roman" w:cs="Times New Roman"/>
              </w:rPr>
            </w:pPr>
          </w:p>
          <w:p w14:paraId="26038A5F" w14:textId="77777777" w:rsidR="00547533" w:rsidRPr="00547533" w:rsidRDefault="00547533" w:rsidP="00547533">
            <w:pPr>
              <w:rPr>
                <w:rFonts w:ascii="Times New Roman" w:hAnsi="Times New Roman" w:cs="Times New Roman"/>
              </w:rPr>
            </w:pPr>
            <w:r w:rsidRPr="00547533">
              <w:rPr>
                <w:rFonts w:ascii="Times New Roman" w:hAnsi="Times New Roman" w:cs="Times New Roman"/>
              </w:rPr>
              <w:t>OSV – morální rozvoj – řešení problémů a rozhodovací dovednosti</w:t>
            </w:r>
          </w:p>
          <w:p w14:paraId="70E02AC9" w14:textId="77777777" w:rsidR="00547533" w:rsidRPr="00547533" w:rsidRDefault="00547533" w:rsidP="00547533">
            <w:pPr>
              <w:rPr>
                <w:rFonts w:ascii="Times New Roman" w:hAnsi="Times New Roman" w:cs="Times New Roman"/>
              </w:rPr>
            </w:pPr>
          </w:p>
          <w:p w14:paraId="62D65DC6" w14:textId="77777777" w:rsidR="00547533" w:rsidRPr="00547533" w:rsidRDefault="00547533" w:rsidP="00547533">
            <w:pPr>
              <w:rPr>
                <w:rFonts w:ascii="Times New Roman" w:hAnsi="Times New Roman" w:cs="Times New Roman"/>
              </w:rPr>
            </w:pPr>
          </w:p>
          <w:p w14:paraId="54D85F67" w14:textId="77777777" w:rsidR="00547533" w:rsidRPr="00547533" w:rsidRDefault="00547533" w:rsidP="00547533">
            <w:pPr>
              <w:rPr>
                <w:rFonts w:ascii="Times New Roman" w:hAnsi="Times New Roman" w:cs="Times New Roman"/>
              </w:rPr>
            </w:pPr>
          </w:p>
          <w:p w14:paraId="0BD0D088" w14:textId="77777777" w:rsidR="00547533" w:rsidRPr="00547533" w:rsidRDefault="00547533" w:rsidP="00547533">
            <w:pPr>
              <w:rPr>
                <w:rFonts w:ascii="Times New Roman" w:hAnsi="Times New Roman" w:cs="Times New Roman"/>
              </w:rPr>
            </w:pPr>
          </w:p>
          <w:p w14:paraId="64DCAA46" w14:textId="77777777" w:rsidR="00547533" w:rsidRPr="00547533" w:rsidRDefault="00547533" w:rsidP="00547533">
            <w:pPr>
              <w:rPr>
                <w:rFonts w:ascii="Times New Roman" w:hAnsi="Times New Roman" w:cs="Times New Roman"/>
              </w:rPr>
            </w:pPr>
          </w:p>
          <w:p w14:paraId="007D3A77" w14:textId="77777777" w:rsidR="00547533" w:rsidRPr="00547533" w:rsidRDefault="00547533" w:rsidP="00547533">
            <w:pPr>
              <w:rPr>
                <w:rFonts w:ascii="Times New Roman" w:hAnsi="Times New Roman" w:cs="Times New Roman"/>
              </w:rPr>
            </w:pPr>
          </w:p>
          <w:p w14:paraId="5F38A472" w14:textId="77777777" w:rsidR="00547533" w:rsidRPr="00547533" w:rsidRDefault="00547533" w:rsidP="00547533">
            <w:pPr>
              <w:rPr>
                <w:rFonts w:ascii="Times New Roman" w:hAnsi="Times New Roman" w:cs="Times New Roman"/>
              </w:rPr>
            </w:pPr>
          </w:p>
          <w:p w14:paraId="1B09929E" w14:textId="77777777" w:rsidR="00547533" w:rsidRPr="00547533" w:rsidRDefault="00547533" w:rsidP="00547533">
            <w:pPr>
              <w:rPr>
                <w:rFonts w:ascii="Times New Roman" w:hAnsi="Times New Roman" w:cs="Times New Roman"/>
              </w:rPr>
            </w:pPr>
          </w:p>
          <w:p w14:paraId="594A773C" w14:textId="77777777" w:rsidR="00547533" w:rsidRPr="00547533" w:rsidRDefault="00547533" w:rsidP="00547533">
            <w:pPr>
              <w:rPr>
                <w:rFonts w:ascii="Times New Roman" w:hAnsi="Times New Roman" w:cs="Times New Roman"/>
              </w:rPr>
            </w:pPr>
          </w:p>
          <w:p w14:paraId="18CD2FB6" w14:textId="77777777" w:rsidR="00547533" w:rsidRPr="00547533" w:rsidRDefault="00547533" w:rsidP="00547533">
            <w:pPr>
              <w:rPr>
                <w:rFonts w:ascii="Times New Roman" w:hAnsi="Times New Roman" w:cs="Times New Roman"/>
              </w:rPr>
            </w:pPr>
          </w:p>
          <w:p w14:paraId="12AC16B6" w14:textId="77777777" w:rsidR="00547533" w:rsidRPr="00547533" w:rsidRDefault="00547533" w:rsidP="00547533">
            <w:pPr>
              <w:rPr>
                <w:rFonts w:ascii="Times New Roman" w:hAnsi="Times New Roman" w:cs="Times New Roman"/>
              </w:rPr>
            </w:pPr>
          </w:p>
          <w:p w14:paraId="6EF0036E" w14:textId="77777777" w:rsidR="00547533" w:rsidRPr="00547533" w:rsidRDefault="00547533" w:rsidP="00547533">
            <w:pPr>
              <w:rPr>
                <w:rFonts w:ascii="Times New Roman" w:hAnsi="Times New Roman" w:cs="Times New Roman"/>
              </w:rPr>
            </w:pPr>
          </w:p>
          <w:p w14:paraId="08C07F76" w14:textId="77777777" w:rsidR="00547533" w:rsidRPr="00547533" w:rsidRDefault="00547533" w:rsidP="00547533">
            <w:pPr>
              <w:rPr>
                <w:rFonts w:ascii="Times New Roman" w:hAnsi="Times New Roman" w:cs="Times New Roman"/>
              </w:rPr>
            </w:pPr>
          </w:p>
        </w:tc>
      </w:tr>
      <w:tr w:rsidR="00547533" w:rsidRPr="002D1E19" w14:paraId="5BC517F1" w14:textId="77777777" w:rsidTr="00773965">
        <w:tc>
          <w:tcPr>
            <w:tcW w:w="12616" w:type="dxa"/>
            <w:gridSpan w:val="3"/>
          </w:tcPr>
          <w:p w14:paraId="35AD519B" w14:textId="77777777" w:rsidR="00547533" w:rsidRPr="00547533" w:rsidRDefault="00547533" w:rsidP="00773965">
            <w:pPr>
              <w:rPr>
                <w:rFonts w:ascii="Times New Roman" w:hAnsi="Times New Roman" w:cs="Times New Roman"/>
                <w:b/>
                <w:sz w:val="32"/>
                <w:szCs w:val="32"/>
              </w:rPr>
            </w:pPr>
            <w:r w:rsidRPr="00547533">
              <w:rPr>
                <w:rFonts w:ascii="Times New Roman" w:hAnsi="Times New Roman" w:cs="Times New Roman"/>
                <w:b/>
                <w:sz w:val="32"/>
                <w:szCs w:val="32"/>
              </w:rPr>
              <w:lastRenderedPageBreak/>
              <w:t>Předmět: Tělesná výchova</w:t>
            </w:r>
          </w:p>
        </w:tc>
        <w:tc>
          <w:tcPr>
            <w:tcW w:w="2835" w:type="dxa"/>
          </w:tcPr>
          <w:p w14:paraId="55208618" w14:textId="77777777" w:rsidR="00547533" w:rsidRPr="00547533" w:rsidRDefault="00547533" w:rsidP="00773965">
            <w:pPr>
              <w:rPr>
                <w:rFonts w:ascii="Times New Roman" w:hAnsi="Times New Roman" w:cs="Times New Roman"/>
                <w:b/>
                <w:sz w:val="32"/>
                <w:szCs w:val="32"/>
              </w:rPr>
            </w:pPr>
            <w:r w:rsidRPr="00547533">
              <w:rPr>
                <w:rFonts w:ascii="Times New Roman" w:hAnsi="Times New Roman" w:cs="Times New Roman"/>
                <w:b/>
                <w:sz w:val="32"/>
                <w:szCs w:val="32"/>
              </w:rPr>
              <w:t>Ročník: 2.</w:t>
            </w:r>
          </w:p>
        </w:tc>
      </w:tr>
      <w:tr w:rsidR="00547533" w:rsidRPr="002D1E19" w14:paraId="0108EF07" w14:textId="77777777" w:rsidTr="00773965">
        <w:tc>
          <w:tcPr>
            <w:tcW w:w="4253" w:type="dxa"/>
          </w:tcPr>
          <w:p w14:paraId="33344E7F" w14:textId="77777777" w:rsidR="00547533" w:rsidRPr="00547533" w:rsidRDefault="00547533" w:rsidP="00773965">
            <w:pPr>
              <w:jc w:val="center"/>
              <w:rPr>
                <w:rFonts w:ascii="Times New Roman" w:hAnsi="Times New Roman" w:cs="Times New Roman"/>
                <w:b/>
                <w:sz w:val="24"/>
                <w:szCs w:val="24"/>
              </w:rPr>
            </w:pPr>
            <w:r w:rsidRPr="00547533">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78B41EB9" w14:textId="77777777" w:rsidR="00547533" w:rsidRPr="00547533" w:rsidRDefault="00547533" w:rsidP="00773965">
            <w:pPr>
              <w:jc w:val="center"/>
              <w:rPr>
                <w:rFonts w:ascii="Times New Roman" w:hAnsi="Times New Roman" w:cs="Times New Roman"/>
                <w:b/>
                <w:sz w:val="24"/>
                <w:szCs w:val="24"/>
              </w:rPr>
            </w:pPr>
            <w:r w:rsidRPr="00547533">
              <w:rPr>
                <w:rFonts w:ascii="Times New Roman" w:hAnsi="Times New Roman" w:cs="Times New Roman"/>
                <w:b/>
                <w:sz w:val="24"/>
                <w:szCs w:val="24"/>
              </w:rPr>
              <w:t>Školní výstupy</w:t>
            </w:r>
          </w:p>
        </w:tc>
        <w:tc>
          <w:tcPr>
            <w:tcW w:w="4110" w:type="dxa"/>
          </w:tcPr>
          <w:p w14:paraId="310B8F14" w14:textId="77777777" w:rsidR="00547533" w:rsidRPr="00547533" w:rsidRDefault="00547533" w:rsidP="00773965">
            <w:pPr>
              <w:jc w:val="center"/>
              <w:rPr>
                <w:rFonts w:ascii="Times New Roman" w:hAnsi="Times New Roman" w:cs="Times New Roman"/>
                <w:b/>
                <w:sz w:val="24"/>
                <w:szCs w:val="24"/>
              </w:rPr>
            </w:pPr>
            <w:r w:rsidRPr="00547533">
              <w:rPr>
                <w:rFonts w:ascii="Times New Roman" w:hAnsi="Times New Roman" w:cs="Times New Roman"/>
                <w:b/>
                <w:sz w:val="24"/>
                <w:szCs w:val="24"/>
              </w:rPr>
              <w:t>Učivo</w:t>
            </w:r>
          </w:p>
        </w:tc>
        <w:tc>
          <w:tcPr>
            <w:tcW w:w="2835" w:type="dxa"/>
          </w:tcPr>
          <w:p w14:paraId="237CAD16" w14:textId="77777777" w:rsidR="00547533" w:rsidRPr="00547533" w:rsidRDefault="00547533" w:rsidP="00773965">
            <w:pPr>
              <w:jc w:val="center"/>
              <w:rPr>
                <w:rFonts w:ascii="Times New Roman" w:hAnsi="Times New Roman" w:cs="Times New Roman"/>
                <w:b/>
                <w:sz w:val="24"/>
                <w:szCs w:val="24"/>
              </w:rPr>
            </w:pPr>
            <w:r w:rsidRPr="00547533">
              <w:rPr>
                <w:rFonts w:ascii="Times New Roman" w:hAnsi="Times New Roman" w:cs="Times New Roman"/>
                <w:b/>
                <w:sz w:val="24"/>
                <w:szCs w:val="24"/>
              </w:rPr>
              <w:t>Průřezová témata, mezipředmětové vztahy</w:t>
            </w:r>
          </w:p>
        </w:tc>
      </w:tr>
      <w:tr w:rsidR="00547533" w14:paraId="27B164E8" w14:textId="77777777" w:rsidTr="00773965">
        <w:tc>
          <w:tcPr>
            <w:tcW w:w="4253" w:type="dxa"/>
          </w:tcPr>
          <w:p w14:paraId="4EC67E57" w14:textId="77777777" w:rsidR="00547533" w:rsidRPr="00547533" w:rsidRDefault="00547533" w:rsidP="00773965">
            <w:pPr>
              <w:rPr>
                <w:rFonts w:ascii="Times New Roman" w:hAnsi="Times New Roman" w:cs="Times New Roman"/>
              </w:rPr>
            </w:pPr>
          </w:p>
          <w:p w14:paraId="2FE99C2F" w14:textId="77777777" w:rsidR="00547533" w:rsidRPr="00547533" w:rsidRDefault="00547533" w:rsidP="00773965">
            <w:pPr>
              <w:rPr>
                <w:rFonts w:ascii="Times New Roman" w:hAnsi="Times New Roman" w:cs="Times New Roman"/>
              </w:rPr>
            </w:pPr>
          </w:p>
          <w:p w14:paraId="30198E71" w14:textId="77777777" w:rsidR="00547533" w:rsidRPr="00547533" w:rsidRDefault="00547533" w:rsidP="00773965">
            <w:pPr>
              <w:rPr>
                <w:rFonts w:ascii="Times New Roman" w:hAnsi="Times New Roman" w:cs="Times New Roman"/>
              </w:rPr>
            </w:pPr>
          </w:p>
          <w:p w14:paraId="5F7A56F2" w14:textId="77777777" w:rsidR="00547533" w:rsidRPr="00547533" w:rsidRDefault="00547533" w:rsidP="00773965">
            <w:pPr>
              <w:rPr>
                <w:rFonts w:ascii="Times New Roman" w:hAnsi="Times New Roman" w:cs="Times New Roman"/>
              </w:rPr>
            </w:pPr>
          </w:p>
          <w:p w14:paraId="73667035" w14:textId="77777777" w:rsidR="00547533" w:rsidRPr="00547533" w:rsidRDefault="00547533" w:rsidP="00773965">
            <w:pPr>
              <w:rPr>
                <w:rFonts w:ascii="Times New Roman" w:hAnsi="Times New Roman" w:cs="Times New Roman"/>
              </w:rPr>
            </w:pPr>
          </w:p>
          <w:p w14:paraId="3BEB897B" w14:textId="77777777" w:rsidR="00547533" w:rsidRPr="00547533" w:rsidRDefault="00547533" w:rsidP="00773965">
            <w:pPr>
              <w:rPr>
                <w:rFonts w:ascii="Times New Roman" w:hAnsi="Times New Roman" w:cs="Times New Roman"/>
              </w:rPr>
            </w:pPr>
          </w:p>
          <w:p w14:paraId="560600A2" w14:textId="77777777" w:rsidR="00547533" w:rsidRPr="00547533" w:rsidRDefault="00547533" w:rsidP="00773965">
            <w:pPr>
              <w:rPr>
                <w:rFonts w:ascii="Times New Roman" w:hAnsi="Times New Roman" w:cs="Times New Roman"/>
              </w:rPr>
            </w:pPr>
          </w:p>
          <w:p w14:paraId="3F533599" w14:textId="77777777" w:rsidR="00547533" w:rsidRPr="00547533" w:rsidRDefault="00547533" w:rsidP="00773965">
            <w:pPr>
              <w:rPr>
                <w:rFonts w:ascii="Times New Roman" w:hAnsi="Times New Roman" w:cs="Times New Roman"/>
              </w:rPr>
            </w:pPr>
          </w:p>
          <w:p w14:paraId="763BF3E3" w14:textId="77777777" w:rsidR="00547533" w:rsidRPr="00547533" w:rsidRDefault="00547533" w:rsidP="00773965">
            <w:pPr>
              <w:rPr>
                <w:rFonts w:ascii="Times New Roman" w:hAnsi="Times New Roman" w:cs="Times New Roman"/>
              </w:rPr>
            </w:pPr>
          </w:p>
          <w:p w14:paraId="75084C57" w14:textId="77777777" w:rsidR="00547533" w:rsidRPr="00547533" w:rsidRDefault="00547533" w:rsidP="00773965">
            <w:pPr>
              <w:rPr>
                <w:rFonts w:ascii="Times New Roman" w:hAnsi="Times New Roman" w:cs="Times New Roman"/>
              </w:rPr>
            </w:pPr>
          </w:p>
          <w:p w14:paraId="5A658FA1" w14:textId="77777777" w:rsidR="00547533" w:rsidRPr="00547533" w:rsidRDefault="00547533" w:rsidP="00773965">
            <w:pPr>
              <w:rPr>
                <w:rFonts w:ascii="Times New Roman" w:hAnsi="Times New Roman" w:cs="Times New Roman"/>
              </w:rPr>
            </w:pPr>
          </w:p>
          <w:p w14:paraId="0543EE3B" w14:textId="77777777" w:rsidR="00547533" w:rsidRPr="00547533" w:rsidRDefault="00547533" w:rsidP="00773965">
            <w:pPr>
              <w:rPr>
                <w:rFonts w:ascii="Times New Roman" w:hAnsi="Times New Roman" w:cs="Times New Roman"/>
              </w:rPr>
            </w:pPr>
          </w:p>
          <w:p w14:paraId="1A16FFA3" w14:textId="77777777" w:rsidR="00547533" w:rsidRPr="00547533" w:rsidRDefault="00547533" w:rsidP="00773965">
            <w:pPr>
              <w:rPr>
                <w:rFonts w:ascii="Times New Roman" w:hAnsi="Times New Roman" w:cs="Times New Roman"/>
              </w:rPr>
            </w:pPr>
          </w:p>
          <w:p w14:paraId="7F59DE83" w14:textId="77777777" w:rsidR="00547533" w:rsidRPr="00547533" w:rsidRDefault="00547533" w:rsidP="00773965">
            <w:pPr>
              <w:rPr>
                <w:rFonts w:ascii="Times New Roman" w:hAnsi="Times New Roman" w:cs="Times New Roman"/>
              </w:rPr>
            </w:pPr>
          </w:p>
          <w:p w14:paraId="35BA40AD" w14:textId="77777777" w:rsidR="00547533" w:rsidRPr="00547533" w:rsidRDefault="00547533" w:rsidP="00773965">
            <w:pPr>
              <w:rPr>
                <w:rFonts w:ascii="Times New Roman" w:hAnsi="Times New Roman" w:cs="Times New Roman"/>
              </w:rPr>
            </w:pPr>
          </w:p>
          <w:p w14:paraId="454FF4B4" w14:textId="77777777" w:rsidR="00547533" w:rsidRPr="00547533" w:rsidRDefault="00547533" w:rsidP="00773965">
            <w:pPr>
              <w:rPr>
                <w:rFonts w:ascii="Times New Roman" w:hAnsi="Times New Roman" w:cs="Times New Roman"/>
              </w:rPr>
            </w:pPr>
          </w:p>
          <w:p w14:paraId="276B7EA6" w14:textId="77777777" w:rsidR="00547533" w:rsidRPr="00547533" w:rsidRDefault="00547533" w:rsidP="00773965">
            <w:pPr>
              <w:rPr>
                <w:rFonts w:ascii="Times New Roman" w:hAnsi="Times New Roman" w:cs="Times New Roman"/>
              </w:rPr>
            </w:pPr>
          </w:p>
          <w:p w14:paraId="61E6774D" w14:textId="77777777" w:rsidR="00547533" w:rsidRPr="00547533" w:rsidRDefault="00547533" w:rsidP="00773965">
            <w:pPr>
              <w:rPr>
                <w:rFonts w:ascii="Times New Roman" w:hAnsi="Times New Roman" w:cs="Times New Roman"/>
              </w:rPr>
            </w:pPr>
          </w:p>
          <w:p w14:paraId="617BAC5F" w14:textId="77777777" w:rsidR="00547533" w:rsidRPr="00547533" w:rsidRDefault="00547533" w:rsidP="00773965">
            <w:pPr>
              <w:rPr>
                <w:rFonts w:ascii="Times New Roman" w:hAnsi="Times New Roman" w:cs="Times New Roman"/>
              </w:rPr>
            </w:pPr>
          </w:p>
        </w:tc>
        <w:tc>
          <w:tcPr>
            <w:tcW w:w="4253" w:type="dxa"/>
          </w:tcPr>
          <w:p w14:paraId="6090ABD3" w14:textId="77777777" w:rsidR="00547533" w:rsidRPr="00547533" w:rsidRDefault="00547533" w:rsidP="00773965">
            <w:pPr>
              <w:rPr>
                <w:rFonts w:ascii="Times New Roman" w:hAnsi="Times New Roman" w:cs="Times New Roman"/>
              </w:rPr>
            </w:pPr>
          </w:p>
          <w:p w14:paraId="291CAC66"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ví, že by měl denně aktivně cvičit</w:t>
            </w:r>
          </w:p>
          <w:p w14:paraId="4C0E8A5D"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uvědomuje si různé funkce pohybu a využívá je za pomoci učitele</w:t>
            </w:r>
          </w:p>
          <w:p w14:paraId="64DEEC4C"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zná zásady správného držení těla, dýchání</w:t>
            </w:r>
          </w:p>
          <w:p w14:paraId="571C09A2"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projevuje přiměřenou radost z pohybové činnosti, samostatnost, odvahu a vůli pro zlepšení pohybové dovednosti</w:t>
            </w:r>
          </w:p>
          <w:p w14:paraId="69AA6683"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umí se vhodně obléct na TV</w:t>
            </w:r>
          </w:p>
          <w:p w14:paraId="492BA78D"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zná pravidla bezpečného chování a řídí se jimi</w:t>
            </w:r>
          </w:p>
          <w:p w14:paraId="2AC79EA5" w14:textId="77777777" w:rsidR="00547533" w:rsidRPr="00547533" w:rsidRDefault="00547533" w:rsidP="00547533">
            <w:pPr>
              <w:rPr>
                <w:rFonts w:ascii="Times New Roman" w:hAnsi="Times New Roman" w:cs="Times New Roman"/>
              </w:rPr>
            </w:pPr>
          </w:p>
          <w:p w14:paraId="471DF24A" w14:textId="77777777" w:rsidR="00547533" w:rsidRPr="00547533" w:rsidRDefault="00547533" w:rsidP="00547533">
            <w:pPr>
              <w:rPr>
                <w:rFonts w:ascii="Times New Roman" w:hAnsi="Times New Roman" w:cs="Times New Roman"/>
              </w:rPr>
            </w:pPr>
          </w:p>
          <w:p w14:paraId="62E4CC42"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uvědomuje si možná nebezpečí při hrách a snaží se jim za pomoci učitele předcházet</w:t>
            </w:r>
          </w:p>
          <w:p w14:paraId="7E7CF5D6"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umí kotoul, skoky snožmo z trampolínky a zvládá základy gymnastického odrazu</w:t>
            </w:r>
          </w:p>
          <w:p w14:paraId="1AF0083B"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zvládá estetické držení těla, umí pojmenovat základní postoje, pohyby, kroky</w:t>
            </w:r>
          </w:p>
          <w:p w14:paraId="05789215"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seznámí se se základní techniku běhu, skoku do dálky a hodu míčkem</w:t>
            </w:r>
          </w:p>
          <w:p w14:paraId="7D88F083" w14:textId="77777777" w:rsidR="00547533" w:rsidRPr="00547533" w:rsidRDefault="00547533" w:rsidP="00547533">
            <w:pPr>
              <w:rPr>
                <w:rFonts w:ascii="Times New Roman" w:hAnsi="Times New Roman" w:cs="Times New Roman"/>
              </w:rPr>
            </w:pPr>
          </w:p>
          <w:p w14:paraId="097FDD56" w14:textId="77777777" w:rsidR="00547533" w:rsidRPr="00547533" w:rsidRDefault="00547533" w:rsidP="00547533">
            <w:pPr>
              <w:rPr>
                <w:rFonts w:ascii="Times New Roman" w:hAnsi="Times New Roman" w:cs="Times New Roman"/>
                <w:sz w:val="24"/>
              </w:rPr>
            </w:pPr>
          </w:p>
          <w:p w14:paraId="095AD695" w14:textId="77777777" w:rsidR="00547533" w:rsidRPr="00547533" w:rsidRDefault="00B24BD9" w:rsidP="00AF78C3">
            <w:pPr>
              <w:numPr>
                <w:ilvl w:val="0"/>
                <w:numId w:val="137"/>
              </w:numPr>
              <w:tabs>
                <w:tab w:val="clear" w:pos="501"/>
                <w:tab w:val="num" w:pos="360"/>
              </w:tabs>
              <w:ind w:left="360"/>
              <w:rPr>
                <w:rFonts w:ascii="Times New Roman" w:hAnsi="Times New Roman" w:cs="Times New Roman"/>
                <w:sz w:val="24"/>
              </w:rPr>
            </w:pPr>
            <w:r>
              <w:rPr>
                <w:rFonts w:ascii="Times New Roman" w:hAnsi="Times New Roman" w:cs="Times New Roman"/>
                <w:sz w:val="24"/>
              </w:rPr>
              <w:t xml:space="preserve">seznámí se </w:t>
            </w:r>
            <w:proofErr w:type="gramStart"/>
            <w:r>
              <w:rPr>
                <w:rFonts w:ascii="Times New Roman" w:hAnsi="Times New Roman" w:cs="Times New Roman"/>
                <w:sz w:val="24"/>
              </w:rPr>
              <w:t>se  základní</w:t>
            </w:r>
            <w:proofErr w:type="gramEnd"/>
            <w:r>
              <w:rPr>
                <w:rFonts w:ascii="Times New Roman" w:hAnsi="Times New Roman" w:cs="Times New Roman"/>
                <w:sz w:val="24"/>
              </w:rPr>
              <w:t xml:space="preserve"> způsoby </w:t>
            </w:r>
            <w:r w:rsidR="00547533" w:rsidRPr="00547533">
              <w:rPr>
                <w:rFonts w:ascii="Times New Roman" w:hAnsi="Times New Roman" w:cs="Times New Roman"/>
                <w:sz w:val="24"/>
              </w:rPr>
              <w:t>manipulace s míčem a jiným náčiním</w:t>
            </w:r>
          </w:p>
          <w:p w14:paraId="7CE6B74A" w14:textId="77777777" w:rsidR="00547533" w:rsidRPr="00547533" w:rsidRDefault="00547533" w:rsidP="00773965">
            <w:pPr>
              <w:rPr>
                <w:rFonts w:ascii="Times New Roman" w:hAnsi="Times New Roman" w:cs="Times New Roman"/>
              </w:rPr>
            </w:pPr>
          </w:p>
          <w:p w14:paraId="3A1295AF" w14:textId="77777777" w:rsidR="00547533" w:rsidRPr="00547533" w:rsidRDefault="00547533" w:rsidP="00773965">
            <w:pPr>
              <w:rPr>
                <w:rFonts w:ascii="Times New Roman" w:hAnsi="Times New Roman" w:cs="Times New Roman"/>
              </w:rPr>
            </w:pPr>
          </w:p>
          <w:p w14:paraId="76052187" w14:textId="77777777" w:rsidR="00547533" w:rsidRPr="00547533" w:rsidRDefault="00547533" w:rsidP="00773965">
            <w:pPr>
              <w:rPr>
                <w:rFonts w:ascii="Times New Roman" w:hAnsi="Times New Roman" w:cs="Times New Roman"/>
              </w:rPr>
            </w:pPr>
          </w:p>
          <w:p w14:paraId="3DE438C5" w14:textId="77777777" w:rsidR="00547533" w:rsidRPr="00547533" w:rsidRDefault="00547533" w:rsidP="00773965">
            <w:pPr>
              <w:rPr>
                <w:rFonts w:ascii="Times New Roman" w:hAnsi="Times New Roman" w:cs="Times New Roman"/>
              </w:rPr>
            </w:pPr>
          </w:p>
          <w:p w14:paraId="7762B9CD" w14:textId="77777777" w:rsidR="00547533" w:rsidRPr="00547533" w:rsidRDefault="00547533" w:rsidP="00773965">
            <w:pPr>
              <w:rPr>
                <w:rFonts w:ascii="Times New Roman" w:hAnsi="Times New Roman" w:cs="Times New Roman"/>
              </w:rPr>
            </w:pPr>
          </w:p>
          <w:p w14:paraId="217EDE51" w14:textId="77777777" w:rsidR="00547533" w:rsidRPr="00547533" w:rsidRDefault="00547533" w:rsidP="00773965">
            <w:pPr>
              <w:rPr>
                <w:rFonts w:ascii="Times New Roman" w:hAnsi="Times New Roman" w:cs="Times New Roman"/>
              </w:rPr>
            </w:pPr>
          </w:p>
          <w:p w14:paraId="1B23922F" w14:textId="77777777" w:rsidR="00547533" w:rsidRPr="00547533" w:rsidRDefault="00547533" w:rsidP="00773965">
            <w:pPr>
              <w:rPr>
                <w:rFonts w:ascii="Times New Roman" w:hAnsi="Times New Roman" w:cs="Times New Roman"/>
              </w:rPr>
            </w:pPr>
          </w:p>
        </w:tc>
        <w:tc>
          <w:tcPr>
            <w:tcW w:w="4110" w:type="dxa"/>
          </w:tcPr>
          <w:p w14:paraId="3EABD6DD" w14:textId="77777777" w:rsidR="00547533" w:rsidRPr="00547533" w:rsidRDefault="00547533" w:rsidP="00773965">
            <w:pPr>
              <w:rPr>
                <w:rFonts w:ascii="Times New Roman" w:hAnsi="Times New Roman" w:cs="Times New Roman"/>
              </w:rPr>
            </w:pPr>
          </w:p>
          <w:p w14:paraId="615EA231" w14:textId="77777777" w:rsidR="00547533" w:rsidRPr="00547533" w:rsidRDefault="00547533" w:rsidP="00547533">
            <w:pPr>
              <w:pStyle w:val="Zkladntext"/>
              <w:rPr>
                <w:b/>
                <w:i w:val="0"/>
                <w:sz w:val="22"/>
                <w:szCs w:val="22"/>
              </w:rPr>
            </w:pPr>
            <w:proofErr w:type="gramStart"/>
            <w:r w:rsidRPr="00547533">
              <w:rPr>
                <w:b/>
                <w:i w:val="0"/>
                <w:sz w:val="22"/>
                <w:szCs w:val="22"/>
              </w:rPr>
              <w:t>Činnosti  ovlivňující</w:t>
            </w:r>
            <w:proofErr w:type="gramEnd"/>
            <w:r w:rsidRPr="00547533">
              <w:rPr>
                <w:b/>
                <w:i w:val="0"/>
                <w:sz w:val="22"/>
                <w:szCs w:val="22"/>
              </w:rPr>
              <w:t xml:space="preserve"> zdraví:</w:t>
            </w:r>
          </w:p>
          <w:p w14:paraId="06811DB4"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význam pohybu pro zdraví</w:t>
            </w:r>
          </w:p>
          <w:p w14:paraId="225D2516" w14:textId="77777777" w:rsidR="00547533" w:rsidRPr="00547533" w:rsidRDefault="00547533" w:rsidP="00547533">
            <w:pPr>
              <w:rPr>
                <w:rFonts w:ascii="Times New Roman" w:hAnsi="Times New Roman" w:cs="Times New Roman"/>
              </w:rPr>
            </w:pPr>
          </w:p>
          <w:p w14:paraId="6A647449"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příprava organismu</w:t>
            </w:r>
          </w:p>
          <w:p w14:paraId="2ACE16AC" w14:textId="77777777" w:rsidR="00547533" w:rsidRPr="00547533" w:rsidRDefault="00547533" w:rsidP="00547533">
            <w:pPr>
              <w:rPr>
                <w:rFonts w:ascii="Times New Roman" w:hAnsi="Times New Roman" w:cs="Times New Roman"/>
              </w:rPr>
            </w:pPr>
          </w:p>
          <w:p w14:paraId="3F488B84" w14:textId="77777777" w:rsidR="00547533" w:rsidRPr="00547533" w:rsidRDefault="00547533" w:rsidP="00547533">
            <w:pPr>
              <w:rPr>
                <w:rFonts w:ascii="Times New Roman" w:hAnsi="Times New Roman" w:cs="Times New Roman"/>
              </w:rPr>
            </w:pPr>
          </w:p>
          <w:p w14:paraId="5D1D2849"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zdravotně zaměřené činnosti</w:t>
            </w:r>
          </w:p>
          <w:p w14:paraId="429F507C" w14:textId="77777777" w:rsidR="00547533" w:rsidRPr="00547533" w:rsidRDefault="00547533" w:rsidP="00547533">
            <w:pPr>
              <w:rPr>
                <w:rFonts w:ascii="Times New Roman" w:hAnsi="Times New Roman" w:cs="Times New Roman"/>
              </w:rPr>
            </w:pPr>
          </w:p>
          <w:p w14:paraId="74DF8853"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rozvoj různých forem rychlosti, vytrvalosti, síly, vytrvalosti, síly, pohyblivosti, koordinace pohybu</w:t>
            </w:r>
          </w:p>
          <w:p w14:paraId="3E7DCBD8" w14:textId="77777777" w:rsidR="00547533" w:rsidRPr="00547533" w:rsidRDefault="00547533" w:rsidP="00547533">
            <w:pPr>
              <w:rPr>
                <w:rFonts w:ascii="Times New Roman" w:hAnsi="Times New Roman" w:cs="Times New Roman"/>
              </w:rPr>
            </w:pPr>
          </w:p>
          <w:p w14:paraId="7B01E253" w14:textId="77777777" w:rsidR="00547533" w:rsidRPr="00547533" w:rsidRDefault="00547533" w:rsidP="00547533">
            <w:pPr>
              <w:rPr>
                <w:rFonts w:ascii="Times New Roman" w:hAnsi="Times New Roman" w:cs="Times New Roman"/>
              </w:rPr>
            </w:pPr>
          </w:p>
          <w:p w14:paraId="12548796"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hygiena při TV</w:t>
            </w:r>
          </w:p>
          <w:p w14:paraId="4FE23BAA"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bezpečnost při pohybových činnostech.</w:t>
            </w:r>
          </w:p>
          <w:p w14:paraId="3517CF1C" w14:textId="77777777" w:rsidR="00547533" w:rsidRPr="00547533" w:rsidRDefault="00547533" w:rsidP="00547533">
            <w:pPr>
              <w:ind w:left="360"/>
              <w:rPr>
                <w:rFonts w:ascii="Times New Roman" w:hAnsi="Times New Roman" w:cs="Times New Roman"/>
              </w:rPr>
            </w:pPr>
          </w:p>
          <w:p w14:paraId="6D7143A7" w14:textId="77777777" w:rsidR="00547533" w:rsidRPr="00547533" w:rsidRDefault="00547533" w:rsidP="00547533">
            <w:pPr>
              <w:pStyle w:val="Zkladntext"/>
              <w:rPr>
                <w:b/>
                <w:i w:val="0"/>
                <w:sz w:val="22"/>
                <w:szCs w:val="22"/>
              </w:rPr>
            </w:pPr>
            <w:r w:rsidRPr="00547533">
              <w:rPr>
                <w:b/>
                <w:i w:val="0"/>
                <w:sz w:val="22"/>
                <w:szCs w:val="22"/>
              </w:rPr>
              <w:t>Činnosti ovlivňující úroveň pohybových dovedností:</w:t>
            </w:r>
          </w:p>
          <w:p w14:paraId="2D3D5FBF"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pohybové hry</w:t>
            </w:r>
          </w:p>
          <w:p w14:paraId="268EE274" w14:textId="77777777" w:rsidR="00547533" w:rsidRPr="00547533" w:rsidRDefault="00547533" w:rsidP="00547533">
            <w:pPr>
              <w:rPr>
                <w:rFonts w:ascii="Times New Roman" w:hAnsi="Times New Roman" w:cs="Times New Roman"/>
              </w:rPr>
            </w:pPr>
          </w:p>
          <w:p w14:paraId="52923B3B" w14:textId="77777777" w:rsidR="00547533" w:rsidRPr="00547533" w:rsidRDefault="00547533" w:rsidP="00547533">
            <w:pPr>
              <w:rPr>
                <w:rFonts w:ascii="Times New Roman" w:hAnsi="Times New Roman" w:cs="Times New Roman"/>
              </w:rPr>
            </w:pPr>
          </w:p>
          <w:p w14:paraId="4EF71E06" w14:textId="77777777" w:rsidR="00547533" w:rsidRPr="00547533" w:rsidRDefault="00547533" w:rsidP="00547533">
            <w:pPr>
              <w:rPr>
                <w:rFonts w:ascii="Times New Roman" w:hAnsi="Times New Roman" w:cs="Times New Roman"/>
              </w:rPr>
            </w:pPr>
          </w:p>
          <w:p w14:paraId="7947B2FA"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základy gymnastiky</w:t>
            </w:r>
          </w:p>
          <w:p w14:paraId="4EAA291D" w14:textId="77777777" w:rsidR="00547533" w:rsidRPr="00547533" w:rsidRDefault="00547533" w:rsidP="00547533">
            <w:pPr>
              <w:rPr>
                <w:rFonts w:ascii="Times New Roman" w:hAnsi="Times New Roman" w:cs="Times New Roman"/>
              </w:rPr>
            </w:pPr>
          </w:p>
          <w:p w14:paraId="70F826F5" w14:textId="77777777" w:rsidR="00547533" w:rsidRPr="00547533" w:rsidRDefault="00547533" w:rsidP="00547533">
            <w:pPr>
              <w:rPr>
                <w:rFonts w:ascii="Times New Roman" w:hAnsi="Times New Roman" w:cs="Times New Roman"/>
              </w:rPr>
            </w:pPr>
          </w:p>
          <w:p w14:paraId="7AFB74A5"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rytmické a kondiční formy cvičení pro děti</w:t>
            </w:r>
          </w:p>
          <w:p w14:paraId="1BB6D0A9" w14:textId="77777777" w:rsidR="00547533" w:rsidRPr="00547533" w:rsidRDefault="00547533" w:rsidP="00547533">
            <w:pPr>
              <w:rPr>
                <w:rFonts w:ascii="Times New Roman" w:hAnsi="Times New Roman" w:cs="Times New Roman"/>
              </w:rPr>
            </w:pPr>
          </w:p>
          <w:p w14:paraId="4F6F9A77"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základy atletiky</w:t>
            </w:r>
          </w:p>
          <w:p w14:paraId="0785B47B" w14:textId="77777777" w:rsidR="00547533" w:rsidRPr="00547533" w:rsidRDefault="00547533" w:rsidP="00547533">
            <w:pPr>
              <w:rPr>
                <w:rFonts w:ascii="Times New Roman" w:hAnsi="Times New Roman" w:cs="Times New Roman"/>
                <w:sz w:val="24"/>
              </w:rPr>
            </w:pPr>
          </w:p>
          <w:p w14:paraId="2F697FB8" w14:textId="77777777" w:rsidR="00547533" w:rsidRPr="00547533" w:rsidRDefault="00547533" w:rsidP="00547533">
            <w:pPr>
              <w:rPr>
                <w:rFonts w:ascii="Times New Roman" w:hAnsi="Times New Roman" w:cs="Times New Roman"/>
                <w:sz w:val="24"/>
              </w:rPr>
            </w:pPr>
          </w:p>
          <w:p w14:paraId="7D556FAF"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sz w:val="24"/>
              </w:rPr>
            </w:pPr>
            <w:r w:rsidRPr="00547533">
              <w:rPr>
                <w:rFonts w:ascii="Times New Roman" w:hAnsi="Times New Roman" w:cs="Times New Roman"/>
                <w:sz w:val="24"/>
              </w:rPr>
              <w:t>základy sportovních he</w:t>
            </w:r>
            <w:r>
              <w:rPr>
                <w:rFonts w:ascii="Times New Roman" w:hAnsi="Times New Roman" w:cs="Times New Roman"/>
                <w:sz w:val="24"/>
              </w:rPr>
              <w:t>r</w:t>
            </w:r>
          </w:p>
        </w:tc>
        <w:tc>
          <w:tcPr>
            <w:tcW w:w="2835" w:type="dxa"/>
          </w:tcPr>
          <w:p w14:paraId="51AA9578" w14:textId="77777777" w:rsidR="00547533" w:rsidRPr="00547533" w:rsidRDefault="00547533" w:rsidP="00773965">
            <w:pPr>
              <w:rPr>
                <w:rFonts w:ascii="Times New Roman" w:hAnsi="Times New Roman" w:cs="Times New Roman"/>
              </w:rPr>
            </w:pPr>
          </w:p>
          <w:p w14:paraId="1834F10A" w14:textId="77777777" w:rsidR="00547533" w:rsidRPr="00547533" w:rsidRDefault="00547533" w:rsidP="00773965">
            <w:pPr>
              <w:rPr>
                <w:rFonts w:ascii="Times New Roman" w:hAnsi="Times New Roman" w:cs="Times New Roman"/>
              </w:rPr>
            </w:pPr>
          </w:p>
          <w:p w14:paraId="420FDB4F" w14:textId="77777777" w:rsidR="00547533" w:rsidRPr="00547533" w:rsidRDefault="00547533" w:rsidP="00773965">
            <w:pPr>
              <w:rPr>
                <w:rFonts w:ascii="Times New Roman" w:hAnsi="Times New Roman" w:cs="Times New Roman"/>
              </w:rPr>
            </w:pPr>
          </w:p>
          <w:p w14:paraId="755D34E5" w14:textId="77777777" w:rsidR="00547533" w:rsidRPr="00547533" w:rsidRDefault="00547533" w:rsidP="00773965">
            <w:pPr>
              <w:rPr>
                <w:rFonts w:ascii="Times New Roman" w:hAnsi="Times New Roman" w:cs="Times New Roman"/>
              </w:rPr>
            </w:pPr>
          </w:p>
          <w:p w14:paraId="13C3352C" w14:textId="77777777" w:rsidR="00547533" w:rsidRPr="00547533" w:rsidRDefault="00547533" w:rsidP="00773965">
            <w:pPr>
              <w:rPr>
                <w:rFonts w:ascii="Times New Roman" w:hAnsi="Times New Roman" w:cs="Times New Roman"/>
              </w:rPr>
            </w:pPr>
          </w:p>
          <w:p w14:paraId="42DB95C0" w14:textId="77777777" w:rsidR="00547533" w:rsidRPr="00547533" w:rsidRDefault="00547533" w:rsidP="00547533">
            <w:pPr>
              <w:rPr>
                <w:rFonts w:ascii="Times New Roman" w:hAnsi="Times New Roman" w:cs="Times New Roman"/>
              </w:rPr>
            </w:pPr>
            <w:r w:rsidRPr="00547533">
              <w:rPr>
                <w:rFonts w:ascii="Times New Roman" w:hAnsi="Times New Roman" w:cs="Times New Roman"/>
              </w:rPr>
              <w:t>PRV – osobní bezpečí</w:t>
            </w:r>
          </w:p>
          <w:p w14:paraId="7D0CCC80" w14:textId="77777777" w:rsidR="00547533" w:rsidRPr="00547533" w:rsidRDefault="00547533" w:rsidP="00547533">
            <w:pPr>
              <w:rPr>
                <w:rFonts w:ascii="Times New Roman" w:hAnsi="Times New Roman" w:cs="Times New Roman"/>
              </w:rPr>
            </w:pPr>
          </w:p>
          <w:p w14:paraId="6F0E3DF6" w14:textId="77777777" w:rsidR="00547533" w:rsidRPr="00547533" w:rsidRDefault="00547533" w:rsidP="00547533">
            <w:pPr>
              <w:rPr>
                <w:rFonts w:ascii="Times New Roman" w:hAnsi="Times New Roman" w:cs="Times New Roman"/>
              </w:rPr>
            </w:pPr>
          </w:p>
          <w:p w14:paraId="106C0320" w14:textId="77777777" w:rsidR="00547533" w:rsidRPr="00547533" w:rsidRDefault="00547533" w:rsidP="00547533">
            <w:pPr>
              <w:rPr>
                <w:rFonts w:ascii="Times New Roman" w:hAnsi="Times New Roman" w:cs="Times New Roman"/>
              </w:rPr>
            </w:pPr>
          </w:p>
          <w:p w14:paraId="1AC0A6BD" w14:textId="77777777" w:rsidR="00547533" w:rsidRPr="00547533" w:rsidRDefault="00547533" w:rsidP="00547533">
            <w:pPr>
              <w:rPr>
                <w:rFonts w:ascii="Times New Roman" w:hAnsi="Times New Roman" w:cs="Times New Roman"/>
              </w:rPr>
            </w:pPr>
          </w:p>
          <w:p w14:paraId="6BC95868" w14:textId="77777777" w:rsidR="00547533" w:rsidRPr="00547533" w:rsidRDefault="00547533" w:rsidP="00547533">
            <w:pPr>
              <w:rPr>
                <w:rFonts w:ascii="Times New Roman" w:hAnsi="Times New Roman" w:cs="Times New Roman"/>
              </w:rPr>
            </w:pPr>
          </w:p>
          <w:p w14:paraId="26516D04" w14:textId="77777777" w:rsidR="00547533" w:rsidRPr="00547533" w:rsidRDefault="00547533" w:rsidP="00547533">
            <w:pPr>
              <w:rPr>
                <w:rFonts w:ascii="Times New Roman" w:hAnsi="Times New Roman" w:cs="Times New Roman"/>
              </w:rPr>
            </w:pPr>
          </w:p>
          <w:p w14:paraId="1CD00733" w14:textId="77777777" w:rsidR="00547533" w:rsidRPr="00547533" w:rsidRDefault="00547533" w:rsidP="00547533">
            <w:pPr>
              <w:rPr>
                <w:rFonts w:ascii="Times New Roman" w:hAnsi="Times New Roman" w:cs="Times New Roman"/>
              </w:rPr>
            </w:pPr>
          </w:p>
          <w:p w14:paraId="73B0F3B6" w14:textId="77777777" w:rsidR="00547533" w:rsidRPr="00547533" w:rsidRDefault="00547533" w:rsidP="00547533">
            <w:pPr>
              <w:rPr>
                <w:rFonts w:ascii="Times New Roman" w:hAnsi="Times New Roman" w:cs="Times New Roman"/>
              </w:rPr>
            </w:pPr>
          </w:p>
          <w:p w14:paraId="66827232" w14:textId="77777777" w:rsidR="00547533" w:rsidRPr="00547533" w:rsidRDefault="00547533" w:rsidP="00547533">
            <w:pPr>
              <w:rPr>
                <w:rFonts w:ascii="Times New Roman" w:hAnsi="Times New Roman" w:cs="Times New Roman"/>
              </w:rPr>
            </w:pPr>
          </w:p>
          <w:p w14:paraId="3563C35A" w14:textId="77777777" w:rsidR="00547533" w:rsidRPr="00547533" w:rsidRDefault="00547533" w:rsidP="00547533">
            <w:pPr>
              <w:rPr>
                <w:rFonts w:ascii="Times New Roman" w:hAnsi="Times New Roman" w:cs="Times New Roman"/>
              </w:rPr>
            </w:pPr>
          </w:p>
          <w:p w14:paraId="4F4A2FB5" w14:textId="77777777" w:rsidR="00547533" w:rsidRPr="00547533" w:rsidRDefault="00547533" w:rsidP="00547533">
            <w:pPr>
              <w:rPr>
                <w:rFonts w:ascii="Times New Roman" w:hAnsi="Times New Roman" w:cs="Times New Roman"/>
              </w:rPr>
            </w:pPr>
            <w:r w:rsidRPr="00547533">
              <w:rPr>
                <w:rFonts w:ascii="Times New Roman" w:hAnsi="Times New Roman" w:cs="Times New Roman"/>
              </w:rPr>
              <w:t>HV – příprava kroků</w:t>
            </w:r>
          </w:p>
          <w:p w14:paraId="6C150EB0" w14:textId="77777777" w:rsidR="00547533" w:rsidRPr="00547533" w:rsidRDefault="00547533" w:rsidP="00547533">
            <w:pPr>
              <w:rPr>
                <w:rFonts w:ascii="Times New Roman" w:hAnsi="Times New Roman" w:cs="Times New Roman"/>
              </w:rPr>
            </w:pPr>
          </w:p>
          <w:p w14:paraId="7EE17144" w14:textId="77777777" w:rsidR="00547533" w:rsidRPr="00547533" w:rsidRDefault="00547533" w:rsidP="00547533">
            <w:pPr>
              <w:rPr>
                <w:rFonts w:ascii="Times New Roman" w:hAnsi="Times New Roman" w:cs="Times New Roman"/>
              </w:rPr>
            </w:pPr>
          </w:p>
          <w:p w14:paraId="29C33D4F" w14:textId="77777777" w:rsidR="00547533" w:rsidRPr="00547533" w:rsidRDefault="00547533" w:rsidP="00773965">
            <w:pPr>
              <w:rPr>
                <w:rFonts w:ascii="Times New Roman" w:hAnsi="Times New Roman" w:cs="Times New Roman"/>
              </w:rPr>
            </w:pPr>
          </w:p>
          <w:p w14:paraId="4213C010" w14:textId="77777777" w:rsidR="00547533" w:rsidRPr="00547533" w:rsidRDefault="00547533" w:rsidP="00773965">
            <w:pPr>
              <w:rPr>
                <w:rFonts w:ascii="Times New Roman" w:hAnsi="Times New Roman" w:cs="Times New Roman"/>
              </w:rPr>
            </w:pPr>
          </w:p>
          <w:p w14:paraId="0ABC00C7" w14:textId="77777777" w:rsidR="00547533" w:rsidRPr="00547533" w:rsidRDefault="00547533" w:rsidP="00773965">
            <w:pPr>
              <w:rPr>
                <w:rFonts w:ascii="Times New Roman" w:hAnsi="Times New Roman" w:cs="Times New Roman"/>
              </w:rPr>
            </w:pPr>
          </w:p>
          <w:p w14:paraId="69769966" w14:textId="77777777" w:rsidR="00547533" w:rsidRPr="00547533" w:rsidRDefault="00547533" w:rsidP="00773965">
            <w:pPr>
              <w:rPr>
                <w:rFonts w:ascii="Times New Roman" w:hAnsi="Times New Roman" w:cs="Times New Roman"/>
              </w:rPr>
            </w:pPr>
          </w:p>
          <w:p w14:paraId="05E7C65C" w14:textId="77777777" w:rsidR="00547533" w:rsidRPr="00547533" w:rsidRDefault="00547533" w:rsidP="00773965">
            <w:pPr>
              <w:rPr>
                <w:rFonts w:ascii="Times New Roman" w:hAnsi="Times New Roman" w:cs="Times New Roman"/>
              </w:rPr>
            </w:pPr>
          </w:p>
        </w:tc>
      </w:tr>
      <w:tr w:rsidR="00547533" w:rsidRPr="002D1E19" w14:paraId="13E0F1E0" w14:textId="77777777" w:rsidTr="00773965">
        <w:tc>
          <w:tcPr>
            <w:tcW w:w="12616" w:type="dxa"/>
            <w:gridSpan w:val="3"/>
          </w:tcPr>
          <w:p w14:paraId="5B78D592" w14:textId="77777777" w:rsidR="00547533" w:rsidRPr="00547533" w:rsidRDefault="00547533" w:rsidP="00547533">
            <w:pPr>
              <w:rPr>
                <w:rFonts w:ascii="Times New Roman" w:hAnsi="Times New Roman" w:cs="Times New Roman"/>
                <w:b/>
                <w:sz w:val="32"/>
                <w:szCs w:val="32"/>
              </w:rPr>
            </w:pPr>
            <w:r w:rsidRPr="00547533">
              <w:rPr>
                <w:rFonts w:ascii="Times New Roman" w:hAnsi="Times New Roman" w:cs="Times New Roman"/>
                <w:b/>
                <w:sz w:val="32"/>
                <w:szCs w:val="32"/>
              </w:rPr>
              <w:lastRenderedPageBreak/>
              <w:t>Předmět:</w:t>
            </w:r>
            <w:r>
              <w:rPr>
                <w:sz w:val="32"/>
                <w:szCs w:val="32"/>
              </w:rPr>
              <w:t xml:space="preserve"> </w:t>
            </w:r>
            <w:r w:rsidRPr="006039DC">
              <w:rPr>
                <w:rFonts w:ascii="Times New Roman" w:hAnsi="Times New Roman" w:cs="Times New Roman"/>
                <w:b/>
                <w:sz w:val="32"/>
                <w:szCs w:val="32"/>
              </w:rPr>
              <w:t>Tělesná výchova</w:t>
            </w:r>
          </w:p>
        </w:tc>
        <w:tc>
          <w:tcPr>
            <w:tcW w:w="2835" w:type="dxa"/>
          </w:tcPr>
          <w:p w14:paraId="45A63235" w14:textId="77777777" w:rsidR="00547533" w:rsidRPr="00547533" w:rsidRDefault="00547533" w:rsidP="00773965">
            <w:pPr>
              <w:rPr>
                <w:rFonts w:ascii="Times New Roman" w:hAnsi="Times New Roman" w:cs="Times New Roman"/>
                <w:b/>
                <w:sz w:val="32"/>
                <w:szCs w:val="32"/>
              </w:rPr>
            </w:pPr>
            <w:r w:rsidRPr="00547533">
              <w:rPr>
                <w:rFonts w:ascii="Times New Roman" w:hAnsi="Times New Roman" w:cs="Times New Roman"/>
                <w:b/>
                <w:sz w:val="32"/>
                <w:szCs w:val="32"/>
              </w:rPr>
              <w:t>Ročník:</w:t>
            </w:r>
            <w:r>
              <w:rPr>
                <w:sz w:val="32"/>
                <w:szCs w:val="32"/>
              </w:rPr>
              <w:t xml:space="preserve"> </w:t>
            </w:r>
            <w:r w:rsidRPr="006039DC">
              <w:rPr>
                <w:rFonts w:ascii="Times New Roman" w:hAnsi="Times New Roman" w:cs="Times New Roman"/>
                <w:b/>
                <w:sz w:val="32"/>
                <w:szCs w:val="32"/>
              </w:rPr>
              <w:t>2</w:t>
            </w:r>
            <w:r w:rsidRPr="00547533">
              <w:rPr>
                <w:rFonts w:ascii="Times New Roman" w:hAnsi="Times New Roman" w:cs="Times New Roman"/>
                <w:b/>
                <w:sz w:val="32"/>
                <w:szCs w:val="32"/>
              </w:rPr>
              <w:t>.</w:t>
            </w:r>
          </w:p>
        </w:tc>
      </w:tr>
      <w:tr w:rsidR="00547533" w:rsidRPr="002D1E19" w14:paraId="7DBF3F3E" w14:textId="77777777" w:rsidTr="00773965">
        <w:tc>
          <w:tcPr>
            <w:tcW w:w="4253" w:type="dxa"/>
          </w:tcPr>
          <w:p w14:paraId="37ABD0F4" w14:textId="77777777" w:rsidR="00547533" w:rsidRPr="00547533" w:rsidRDefault="00547533" w:rsidP="00773965">
            <w:pPr>
              <w:jc w:val="center"/>
              <w:rPr>
                <w:rFonts w:ascii="Times New Roman" w:hAnsi="Times New Roman" w:cs="Times New Roman"/>
                <w:b/>
                <w:sz w:val="24"/>
                <w:szCs w:val="24"/>
              </w:rPr>
            </w:pPr>
            <w:r w:rsidRPr="00547533">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557BEB6B" w14:textId="77777777" w:rsidR="00547533" w:rsidRPr="00547533" w:rsidRDefault="00547533" w:rsidP="00773965">
            <w:pPr>
              <w:jc w:val="center"/>
              <w:rPr>
                <w:rFonts w:ascii="Times New Roman" w:hAnsi="Times New Roman" w:cs="Times New Roman"/>
                <w:b/>
                <w:sz w:val="24"/>
                <w:szCs w:val="24"/>
              </w:rPr>
            </w:pPr>
            <w:r w:rsidRPr="00547533">
              <w:rPr>
                <w:rFonts w:ascii="Times New Roman" w:hAnsi="Times New Roman" w:cs="Times New Roman"/>
                <w:b/>
                <w:sz w:val="24"/>
                <w:szCs w:val="24"/>
              </w:rPr>
              <w:t>Školní výstupy</w:t>
            </w:r>
          </w:p>
        </w:tc>
        <w:tc>
          <w:tcPr>
            <w:tcW w:w="4110" w:type="dxa"/>
          </w:tcPr>
          <w:p w14:paraId="0E034C5A" w14:textId="77777777" w:rsidR="00547533" w:rsidRPr="00547533" w:rsidRDefault="00547533" w:rsidP="00773965">
            <w:pPr>
              <w:jc w:val="center"/>
              <w:rPr>
                <w:rFonts w:ascii="Times New Roman" w:hAnsi="Times New Roman" w:cs="Times New Roman"/>
                <w:b/>
                <w:sz w:val="24"/>
                <w:szCs w:val="24"/>
              </w:rPr>
            </w:pPr>
            <w:r w:rsidRPr="00547533">
              <w:rPr>
                <w:rFonts w:ascii="Times New Roman" w:hAnsi="Times New Roman" w:cs="Times New Roman"/>
                <w:b/>
                <w:sz w:val="24"/>
                <w:szCs w:val="24"/>
              </w:rPr>
              <w:t>Učivo</w:t>
            </w:r>
          </w:p>
        </w:tc>
        <w:tc>
          <w:tcPr>
            <w:tcW w:w="2835" w:type="dxa"/>
          </w:tcPr>
          <w:p w14:paraId="2F94E26D" w14:textId="77777777" w:rsidR="00547533" w:rsidRPr="00547533" w:rsidRDefault="00547533" w:rsidP="00773965">
            <w:pPr>
              <w:jc w:val="center"/>
              <w:rPr>
                <w:rFonts w:ascii="Times New Roman" w:hAnsi="Times New Roman" w:cs="Times New Roman"/>
                <w:b/>
                <w:sz w:val="24"/>
                <w:szCs w:val="24"/>
              </w:rPr>
            </w:pPr>
            <w:r w:rsidRPr="00547533">
              <w:rPr>
                <w:rFonts w:ascii="Times New Roman" w:hAnsi="Times New Roman" w:cs="Times New Roman"/>
                <w:b/>
                <w:sz w:val="24"/>
                <w:szCs w:val="24"/>
              </w:rPr>
              <w:t>Průřezová témata, mezipředmětové vztahy</w:t>
            </w:r>
          </w:p>
        </w:tc>
      </w:tr>
      <w:tr w:rsidR="00547533" w14:paraId="41CA3255" w14:textId="77777777" w:rsidTr="00773965">
        <w:tc>
          <w:tcPr>
            <w:tcW w:w="4253" w:type="dxa"/>
          </w:tcPr>
          <w:p w14:paraId="2CEA30F3" w14:textId="77777777" w:rsidR="00547533" w:rsidRPr="00547533" w:rsidRDefault="00547533" w:rsidP="00547533">
            <w:pPr>
              <w:rPr>
                <w:rFonts w:ascii="Times New Roman" w:hAnsi="Times New Roman" w:cs="Times New Roman"/>
              </w:rPr>
            </w:pPr>
          </w:p>
          <w:p w14:paraId="2F64A4D5" w14:textId="77777777" w:rsidR="00547533" w:rsidRPr="00547533" w:rsidRDefault="00547533" w:rsidP="00547533">
            <w:pPr>
              <w:rPr>
                <w:rFonts w:ascii="Times New Roman" w:hAnsi="Times New Roman" w:cs="Times New Roman"/>
              </w:rPr>
            </w:pPr>
          </w:p>
          <w:p w14:paraId="43144EF4" w14:textId="77777777" w:rsidR="00547533" w:rsidRPr="00547533" w:rsidRDefault="00547533" w:rsidP="00547533">
            <w:pPr>
              <w:rPr>
                <w:rFonts w:ascii="Times New Roman" w:hAnsi="Times New Roman" w:cs="Times New Roman"/>
              </w:rPr>
            </w:pPr>
          </w:p>
          <w:p w14:paraId="7D25BCBB" w14:textId="77777777" w:rsidR="00547533" w:rsidRPr="00547533" w:rsidRDefault="00547533" w:rsidP="00547533">
            <w:pPr>
              <w:rPr>
                <w:rFonts w:ascii="Times New Roman" w:hAnsi="Times New Roman" w:cs="Times New Roman"/>
              </w:rPr>
            </w:pPr>
          </w:p>
          <w:p w14:paraId="2BC646D3" w14:textId="77777777" w:rsidR="00547533" w:rsidRPr="00547533" w:rsidRDefault="00547533" w:rsidP="00547533">
            <w:pPr>
              <w:rPr>
                <w:rFonts w:ascii="Times New Roman" w:hAnsi="Times New Roman" w:cs="Times New Roman"/>
              </w:rPr>
            </w:pPr>
          </w:p>
          <w:p w14:paraId="7097CDEA" w14:textId="77777777" w:rsidR="00547533" w:rsidRPr="00547533" w:rsidRDefault="00547533" w:rsidP="00547533">
            <w:pPr>
              <w:rPr>
                <w:rFonts w:ascii="Times New Roman" w:hAnsi="Times New Roman" w:cs="Times New Roman"/>
              </w:rPr>
            </w:pPr>
          </w:p>
          <w:p w14:paraId="0AC36BDE" w14:textId="77777777" w:rsidR="00547533" w:rsidRPr="00547533" w:rsidRDefault="00547533" w:rsidP="00AF78C3">
            <w:pPr>
              <w:numPr>
                <w:ilvl w:val="0"/>
                <w:numId w:val="139"/>
              </w:numPr>
              <w:rPr>
                <w:rFonts w:ascii="Times New Roman" w:hAnsi="Times New Roman" w:cs="Times New Roman"/>
              </w:rPr>
            </w:pPr>
            <w:r w:rsidRPr="00547533">
              <w:rPr>
                <w:rFonts w:ascii="Times New Roman" w:hAnsi="Times New Roman" w:cs="Times New Roman"/>
              </w:rPr>
              <w:t>reaguje na základní pokyny a povely k osvojované činnosti a její organizaci</w:t>
            </w:r>
          </w:p>
          <w:p w14:paraId="060DDFD2" w14:textId="77777777" w:rsidR="00547533" w:rsidRPr="00547533" w:rsidRDefault="00547533" w:rsidP="00547533">
            <w:pPr>
              <w:rPr>
                <w:rFonts w:ascii="Times New Roman" w:hAnsi="Times New Roman" w:cs="Times New Roman"/>
              </w:rPr>
            </w:pPr>
          </w:p>
          <w:p w14:paraId="5D50294B" w14:textId="77777777" w:rsidR="00547533" w:rsidRPr="00982807" w:rsidRDefault="00982807" w:rsidP="00AF78C3">
            <w:pPr>
              <w:pStyle w:val="Odstavecseseznamem"/>
              <w:numPr>
                <w:ilvl w:val="0"/>
                <w:numId w:val="139"/>
              </w:numPr>
              <w:rPr>
                <w:rFonts w:ascii="Times New Roman" w:hAnsi="Times New Roman" w:cs="Times New Roman"/>
              </w:rPr>
            </w:pPr>
            <w:r>
              <w:rPr>
                <w:rFonts w:ascii="Times New Roman" w:hAnsi="Times New Roman" w:cs="Times New Roman"/>
              </w:rPr>
              <w:t>adaptuje se na vodní prostředí, dodržuje hygienu plavání, zvládá v souladu s individuálními předpoklady základní plavecké dovednosti</w:t>
            </w:r>
          </w:p>
          <w:p w14:paraId="674D1050" w14:textId="77777777" w:rsidR="00547533" w:rsidRPr="00547533" w:rsidRDefault="00547533" w:rsidP="00547533">
            <w:pPr>
              <w:rPr>
                <w:rFonts w:ascii="Times New Roman" w:hAnsi="Times New Roman" w:cs="Times New Roman"/>
              </w:rPr>
            </w:pPr>
          </w:p>
          <w:p w14:paraId="1277C6C0" w14:textId="77777777" w:rsidR="00547533" w:rsidRPr="00547533" w:rsidRDefault="00547533" w:rsidP="00547533">
            <w:pPr>
              <w:rPr>
                <w:rFonts w:ascii="Times New Roman" w:hAnsi="Times New Roman" w:cs="Times New Roman"/>
              </w:rPr>
            </w:pPr>
          </w:p>
          <w:p w14:paraId="181066A1" w14:textId="77777777" w:rsidR="00547533" w:rsidRPr="00547533" w:rsidRDefault="00547533" w:rsidP="00547533">
            <w:pPr>
              <w:rPr>
                <w:rFonts w:ascii="Times New Roman" w:hAnsi="Times New Roman" w:cs="Times New Roman"/>
              </w:rPr>
            </w:pPr>
          </w:p>
          <w:p w14:paraId="483DEEC7" w14:textId="77777777" w:rsidR="00547533" w:rsidRPr="00547533" w:rsidRDefault="00547533" w:rsidP="00547533">
            <w:pPr>
              <w:rPr>
                <w:rFonts w:ascii="Times New Roman" w:hAnsi="Times New Roman" w:cs="Times New Roman"/>
              </w:rPr>
            </w:pPr>
          </w:p>
          <w:p w14:paraId="0AFE1C4B" w14:textId="77777777" w:rsidR="00547533" w:rsidRPr="00547533" w:rsidRDefault="00547533" w:rsidP="00547533">
            <w:pPr>
              <w:rPr>
                <w:rFonts w:ascii="Times New Roman" w:hAnsi="Times New Roman" w:cs="Times New Roman"/>
              </w:rPr>
            </w:pPr>
          </w:p>
          <w:p w14:paraId="51900E1C" w14:textId="77777777" w:rsidR="00547533" w:rsidRPr="00547533" w:rsidRDefault="00547533" w:rsidP="00547533">
            <w:pPr>
              <w:rPr>
                <w:rFonts w:ascii="Times New Roman" w:hAnsi="Times New Roman" w:cs="Times New Roman"/>
              </w:rPr>
            </w:pPr>
          </w:p>
          <w:p w14:paraId="1E7A301A" w14:textId="77777777" w:rsidR="00547533" w:rsidRPr="00547533" w:rsidRDefault="00547533" w:rsidP="00547533">
            <w:pPr>
              <w:rPr>
                <w:rFonts w:ascii="Times New Roman" w:hAnsi="Times New Roman" w:cs="Times New Roman"/>
              </w:rPr>
            </w:pPr>
          </w:p>
          <w:p w14:paraId="50940673" w14:textId="77777777" w:rsidR="00547533" w:rsidRPr="00547533" w:rsidRDefault="00547533" w:rsidP="00547533">
            <w:pPr>
              <w:rPr>
                <w:rFonts w:ascii="Times New Roman" w:hAnsi="Times New Roman" w:cs="Times New Roman"/>
              </w:rPr>
            </w:pPr>
          </w:p>
          <w:p w14:paraId="59C83BAC" w14:textId="77777777" w:rsidR="00547533" w:rsidRPr="00547533" w:rsidRDefault="00547533" w:rsidP="00547533">
            <w:pPr>
              <w:rPr>
                <w:rFonts w:ascii="Times New Roman" w:hAnsi="Times New Roman" w:cs="Times New Roman"/>
              </w:rPr>
            </w:pPr>
          </w:p>
          <w:p w14:paraId="71A623C7" w14:textId="77777777" w:rsidR="00547533" w:rsidRPr="00547533" w:rsidRDefault="00547533" w:rsidP="00547533">
            <w:pPr>
              <w:rPr>
                <w:rFonts w:ascii="Times New Roman" w:hAnsi="Times New Roman" w:cs="Times New Roman"/>
              </w:rPr>
            </w:pPr>
          </w:p>
          <w:p w14:paraId="0DB77186" w14:textId="77777777" w:rsidR="00547533" w:rsidRPr="00547533" w:rsidRDefault="00547533" w:rsidP="00547533">
            <w:pPr>
              <w:rPr>
                <w:rFonts w:ascii="Times New Roman" w:hAnsi="Times New Roman" w:cs="Times New Roman"/>
              </w:rPr>
            </w:pPr>
          </w:p>
        </w:tc>
        <w:tc>
          <w:tcPr>
            <w:tcW w:w="4253" w:type="dxa"/>
          </w:tcPr>
          <w:p w14:paraId="518AC844" w14:textId="77777777" w:rsidR="00547533" w:rsidRPr="00547533" w:rsidRDefault="00547533" w:rsidP="00547533">
            <w:pPr>
              <w:rPr>
                <w:rFonts w:ascii="Times New Roman" w:hAnsi="Times New Roman" w:cs="Times New Roman"/>
              </w:rPr>
            </w:pPr>
          </w:p>
          <w:p w14:paraId="5431C772" w14:textId="77777777" w:rsidR="00547533" w:rsidRPr="00547533" w:rsidRDefault="00547533" w:rsidP="00547533">
            <w:pPr>
              <w:rPr>
                <w:rFonts w:ascii="Times New Roman" w:hAnsi="Times New Roman" w:cs="Times New Roman"/>
              </w:rPr>
            </w:pPr>
          </w:p>
          <w:p w14:paraId="14BD4C17" w14:textId="77777777" w:rsidR="00547533" w:rsidRPr="00547533" w:rsidRDefault="00547533" w:rsidP="00547533">
            <w:pPr>
              <w:rPr>
                <w:rFonts w:ascii="Times New Roman" w:hAnsi="Times New Roman" w:cs="Times New Roman"/>
              </w:rPr>
            </w:pPr>
          </w:p>
          <w:p w14:paraId="3D1CC282" w14:textId="77777777" w:rsidR="00547533" w:rsidRPr="00547533" w:rsidRDefault="00547533" w:rsidP="00547533">
            <w:pPr>
              <w:rPr>
                <w:rFonts w:ascii="Times New Roman" w:hAnsi="Times New Roman" w:cs="Times New Roman"/>
              </w:rPr>
            </w:pPr>
          </w:p>
          <w:p w14:paraId="135EB8E4" w14:textId="77777777" w:rsidR="00547533" w:rsidRPr="00547533" w:rsidRDefault="00547533" w:rsidP="00547533">
            <w:pPr>
              <w:rPr>
                <w:rFonts w:ascii="Times New Roman" w:hAnsi="Times New Roman" w:cs="Times New Roman"/>
              </w:rPr>
            </w:pPr>
          </w:p>
          <w:p w14:paraId="33E7B721"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zvládá základní techniku chůze se zátěží</w:t>
            </w:r>
          </w:p>
          <w:p w14:paraId="5B693E95"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ví, že plavání je jedna z nejzdravějších pohybových činností, umí pojmenovat základní činnosti ve vodě</w:t>
            </w:r>
          </w:p>
          <w:p w14:paraId="6F92D2E9" w14:textId="77777777" w:rsidR="00547533" w:rsidRPr="00547533" w:rsidRDefault="00547533" w:rsidP="00AF78C3">
            <w:pPr>
              <w:numPr>
                <w:ilvl w:val="0"/>
                <w:numId w:val="137"/>
              </w:numPr>
              <w:tabs>
                <w:tab w:val="clear" w:pos="501"/>
                <w:tab w:val="num" w:pos="360"/>
              </w:tabs>
              <w:ind w:left="360"/>
              <w:rPr>
                <w:rFonts w:ascii="Times New Roman" w:hAnsi="Times New Roman" w:cs="Times New Roman"/>
              </w:rPr>
            </w:pPr>
            <w:r w:rsidRPr="00547533">
              <w:rPr>
                <w:rFonts w:ascii="Times New Roman" w:hAnsi="Times New Roman" w:cs="Times New Roman"/>
              </w:rPr>
              <w:t>jízda vzad, zabrzdění, dovede se samostatně připravit pro činnost na ledě</w:t>
            </w:r>
          </w:p>
          <w:p w14:paraId="6EB22D5A" w14:textId="77777777" w:rsidR="00547533" w:rsidRPr="00547533" w:rsidRDefault="00547533" w:rsidP="00547533">
            <w:pPr>
              <w:rPr>
                <w:rFonts w:ascii="Times New Roman" w:hAnsi="Times New Roman" w:cs="Times New Roman"/>
              </w:rPr>
            </w:pPr>
          </w:p>
          <w:p w14:paraId="4482C783" w14:textId="77777777" w:rsidR="00547533" w:rsidRPr="00547533" w:rsidRDefault="00547533" w:rsidP="00AF78C3">
            <w:pPr>
              <w:numPr>
                <w:ilvl w:val="0"/>
                <w:numId w:val="140"/>
              </w:numPr>
              <w:rPr>
                <w:rFonts w:ascii="Times New Roman" w:hAnsi="Times New Roman" w:cs="Times New Roman"/>
              </w:rPr>
            </w:pPr>
            <w:r w:rsidRPr="00547533">
              <w:rPr>
                <w:rFonts w:ascii="Times New Roman" w:hAnsi="Times New Roman" w:cs="Times New Roman"/>
              </w:rPr>
              <w:t>umí reagovat na základní pokyny, signály a gesta</w:t>
            </w:r>
          </w:p>
          <w:p w14:paraId="682CC321" w14:textId="77777777" w:rsidR="00547533" w:rsidRPr="00547533" w:rsidRDefault="00547533" w:rsidP="00547533">
            <w:pPr>
              <w:rPr>
                <w:rFonts w:ascii="Times New Roman" w:hAnsi="Times New Roman" w:cs="Times New Roman"/>
              </w:rPr>
            </w:pPr>
          </w:p>
          <w:p w14:paraId="1846C153" w14:textId="77777777" w:rsidR="00547533" w:rsidRPr="00547533" w:rsidRDefault="00547533" w:rsidP="00AF78C3">
            <w:pPr>
              <w:numPr>
                <w:ilvl w:val="0"/>
                <w:numId w:val="140"/>
              </w:numPr>
              <w:rPr>
                <w:rFonts w:ascii="Times New Roman" w:hAnsi="Times New Roman" w:cs="Times New Roman"/>
              </w:rPr>
            </w:pPr>
            <w:r w:rsidRPr="00547533">
              <w:rPr>
                <w:rFonts w:ascii="Times New Roman" w:hAnsi="Times New Roman" w:cs="Times New Roman"/>
              </w:rPr>
              <w:t>aktivně se podílí na přípravě a úklidu pomůcek</w:t>
            </w:r>
          </w:p>
          <w:p w14:paraId="6D735C0D" w14:textId="77777777" w:rsidR="00547533" w:rsidRPr="00547533" w:rsidRDefault="00547533" w:rsidP="00AF78C3">
            <w:pPr>
              <w:numPr>
                <w:ilvl w:val="0"/>
                <w:numId w:val="140"/>
              </w:numPr>
              <w:rPr>
                <w:rFonts w:ascii="Times New Roman" w:hAnsi="Times New Roman" w:cs="Times New Roman"/>
              </w:rPr>
            </w:pPr>
            <w:r w:rsidRPr="00547533">
              <w:rPr>
                <w:rFonts w:ascii="Times New Roman" w:hAnsi="Times New Roman" w:cs="Times New Roman"/>
              </w:rPr>
              <w:t>zná pravidla chování a jednání při TV a sportu a řídí se jimi</w:t>
            </w:r>
          </w:p>
          <w:p w14:paraId="7D9F42D3" w14:textId="77777777" w:rsidR="00547533" w:rsidRPr="00547533" w:rsidRDefault="00547533" w:rsidP="00AF78C3">
            <w:pPr>
              <w:numPr>
                <w:ilvl w:val="0"/>
                <w:numId w:val="140"/>
              </w:numPr>
              <w:rPr>
                <w:rFonts w:ascii="Times New Roman" w:hAnsi="Times New Roman" w:cs="Times New Roman"/>
              </w:rPr>
            </w:pPr>
            <w:r w:rsidRPr="00547533">
              <w:rPr>
                <w:rFonts w:ascii="Times New Roman" w:hAnsi="Times New Roman" w:cs="Times New Roman"/>
              </w:rPr>
              <w:t>ovládá pravidla her</w:t>
            </w:r>
          </w:p>
          <w:p w14:paraId="61D38C44" w14:textId="77777777" w:rsidR="00547533" w:rsidRPr="00547533" w:rsidRDefault="00547533" w:rsidP="00547533">
            <w:pPr>
              <w:rPr>
                <w:rFonts w:ascii="Times New Roman" w:hAnsi="Times New Roman" w:cs="Times New Roman"/>
              </w:rPr>
            </w:pPr>
          </w:p>
          <w:p w14:paraId="0BB8F109" w14:textId="77777777" w:rsidR="00547533" w:rsidRPr="00547533" w:rsidRDefault="006039DC" w:rsidP="00547533">
            <w:pPr>
              <w:rPr>
                <w:rFonts w:ascii="Times New Roman" w:hAnsi="Times New Roman" w:cs="Times New Roman"/>
              </w:rPr>
            </w:pPr>
            <w:r>
              <w:rPr>
                <w:rFonts w:ascii="Times New Roman" w:hAnsi="Times New Roman" w:cs="Times New Roman"/>
              </w:rPr>
              <w:t xml:space="preserve">sledují školní informace </w:t>
            </w:r>
            <w:proofErr w:type="gramStart"/>
            <w:r>
              <w:rPr>
                <w:rFonts w:ascii="Times New Roman" w:hAnsi="Times New Roman" w:cs="Times New Roman"/>
              </w:rPr>
              <w:t xml:space="preserve">o  </w:t>
            </w:r>
            <w:r w:rsidR="00547533" w:rsidRPr="00547533">
              <w:rPr>
                <w:rFonts w:ascii="Times New Roman" w:hAnsi="Times New Roman" w:cs="Times New Roman"/>
              </w:rPr>
              <w:t>tělesné</w:t>
            </w:r>
            <w:proofErr w:type="gramEnd"/>
            <w:r w:rsidR="00547533" w:rsidRPr="00547533">
              <w:rPr>
                <w:rFonts w:ascii="Times New Roman" w:hAnsi="Times New Roman" w:cs="Times New Roman"/>
              </w:rPr>
              <w:t xml:space="preserve"> výchově a sportu</w:t>
            </w:r>
          </w:p>
          <w:p w14:paraId="5103A210" w14:textId="77777777" w:rsidR="00547533" w:rsidRPr="00547533" w:rsidRDefault="00547533" w:rsidP="00547533">
            <w:pPr>
              <w:rPr>
                <w:rFonts w:ascii="Times New Roman" w:hAnsi="Times New Roman" w:cs="Times New Roman"/>
              </w:rPr>
            </w:pPr>
          </w:p>
          <w:p w14:paraId="136D17B5" w14:textId="77777777" w:rsidR="00547533" w:rsidRPr="00547533" w:rsidRDefault="00547533" w:rsidP="00547533">
            <w:pPr>
              <w:rPr>
                <w:rFonts w:ascii="Times New Roman" w:hAnsi="Times New Roman" w:cs="Times New Roman"/>
              </w:rPr>
            </w:pPr>
          </w:p>
          <w:p w14:paraId="5B3330B3" w14:textId="77777777" w:rsidR="00547533" w:rsidRPr="00547533" w:rsidRDefault="00547533" w:rsidP="00547533">
            <w:pPr>
              <w:rPr>
                <w:rFonts w:ascii="Times New Roman" w:hAnsi="Times New Roman" w:cs="Times New Roman"/>
              </w:rPr>
            </w:pPr>
          </w:p>
          <w:p w14:paraId="55E03AD6" w14:textId="77777777" w:rsidR="00547533" w:rsidRPr="00547533" w:rsidRDefault="00547533" w:rsidP="00547533">
            <w:pPr>
              <w:rPr>
                <w:rFonts w:ascii="Times New Roman" w:hAnsi="Times New Roman" w:cs="Times New Roman"/>
              </w:rPr>
            </w:pPr>
          </w:p>
          <w:p w14:paraId="163E0E98" w14:textId="77777777" w:rsidR="00547533" w:rsidRPr="00547533" w:rsidRDefault="00547533" w:rsidP="00547533">
            <w:pPr>
              <w:rPr>
                <w:rFonts w:ascii="Times New Roman" w:hAnsi="Times New Roman" w:cs="Times New Roman"/>
              </w:rPr>
            </w:pPr>
          </w:p>
          <w:p w14:paraId="65C29171" w14:textId="77777777" w:rsidR="00547533" w:rsidRPr="00547533" w:rsidRDefault="00547533" w:rsidP="00547533">
            <w:pPr>
              <w:rPr>
                <w:rFonts w:ascii="Times New Roman" w:hAnsi="Times New Roman" w:cs="Times New Roman"/>
              </w:rPr>
            </w:pPr>
          </w:p>
          <w:p w14:paraId="74528D0A" w14:textId="77777777" w:rsidR="00547533" w:rsidRPr="00547533" w:rsidRDefault="00547533" w:rsidP="00547533">
            <w:pPr>
              <w:rPr>
                <w:rFonts w:ascii="Times New Roman" w:hAnsi="Times New Roman" w:cs="Times New Roman"/>
              </w:rPr>
            </w:pPr>
          </w:p>
          <w:p w14:paraId="1DF9B58A" w14:textId="77777777" w:rsidR="00547533" w:rsidRPr="00547533" w:rsidRDefault="00547533" w:rsidP="00547533">
            <w:pPr>
              <w:rPr>
                <w:rFonts w:ascii="Times New Roman" w:hAnsi="Times New Roman" w:cs="Times New Roman"/>
              </w:rPr>
            </w:pPr>
          </w:p>
          <w:p w14:paraId="0FB6412F" w14:textId="77777777" w:rsidR="00547533" w:rsidRPr="00547533" w:rsidRDefault="00547533" w:rsidP="00547533">
            <w:pPr>
              <w:rPr>
                <w:rFonts w:ascii="Times New Roman" w:hAnsi="Times New Roman" w:cs="Times New Roman"/>
              </w:rPr>
            </w:pPr>
          </w:p>
          <w:p w14:paraId="5DEF5794" w14:textId="77777777" w:rsidR="00547533" w:rsidRPr="00547533" w:rsidRDefault="00547533" w:rsidP="00547533">
            <w:pPr>
              <w:rPr>
                <w:rFonts w:ascii="Times New Roman" w:hAnsi="Times New Roman" w:cs="Times New Roman"/>
              </w:rPr>
            </w:pPr>
          </w:p>
          <w:p w14:paraId="41FFA8C0" w14:textId="77777777" w:rsidR="00547533" w:rsidRPr="00547533" w:rsidRDefault="00547533" w:rsidP="00547533">
            <w:pPr>
              <w:rPr>
                <w:rFonts w:ascii="Times New Roman" w:hAnsi="Times New Roman" w:cs="Times New Roman"/>
              </w:rPr>
            </w:pPr>
          </w:p>
        </w:tc>
        <w:tc>
          <w:tcPr>
            <w:tcW w:w="4110" w:type="dxa"/>
          </w:tcPr>
          <w:p w14:paraId="07F99B61" w14:textId="77777777" w:rsidR="00547533" w:rsidRPr="006039DC" w:rsidRDefault="00547533" w:rsidP="006039DC">
            <w:pPr>
              <w:rPr>
                <w:rFonts w:ascii="Times New Roman" w:hAnsi="Times New Roman" w:cs="Times New Roman"/>
              </w:rPr>
            </w:pPr>
          </w:p>
          <w:p w14:paraId="0DCA929C" w14:textId="77777777" w:rsidR="00547533" w:rsidRPr="006039DC" w:rsidRDefault="00547533" w:rsidP="006039DC">
            <w:pPr>
              <w:rPr>
                <w:rFonts w:ascii="Times New Roman" w:hAnsi="Times New Roman" w:cs="Times New Roman"/>
              </w:rPr>
            </w:pPr>
          </w:p>
          <w:p w14:paraId="2F673141" w14:textId="77777777" w:rsidR="00547533" w:rsidRPr="006039DC" w:rsidRDefault="00547533" w:rsidP="006039DC">
            <w:pPr>
              <w:rPr>
                <w:rFonts w:ascii="Times New Roman" w:hAnsi="Times New Roman" w:cs="Times New Roman"/>
              </w:rPr>
            </w:pPr>
          </w:p>
          <w:p w14:paraId="24D96880" w14:textId="77777777" w:rsidR="00547533" w:rsidRPr="006039DC" w:rsidRDefault="00547533" w:rsidP="006039DC">
            <w:pPr>
              <w:rPr>
                <w:rFonts w:ascii="Times New Roman" w:hAnsi="Times New Roman" w:cs="Times New Roman"/>
              </w:rPr>
            </w:pPr>
          </w:p>
          <w:p w14:paraId="438AC0D4" w14:textId="77777777" w:rsidR="006039DC" w:rsidRPr="006039DC" w:rsidRDefault="006039DC" w:rsidP="00AF78C3">
            <w:pPr>
              <w:numPr>
                <w:ilvl w:val="0"/>
                <w:numId w:val="137"/>
              </w:numPr>
              <w:tabs>
                <w:tab w:val="clear" w:pos="501"/>
                <w:tab w:val="num" w:pos="360"/>
              </w:tabs>
              <w:ind w:left="360"/>
              <w:rPr>
                <w:rFonts w:ascii="Times New Roman" w:hAnsi="Times New Roman" w:cs="Times New Roman"/>
              </w:rPr>
            </w:pPr>
            <w:r w:rsidRPr="006039DC">
              <w:rPr>
                <w:rFonts w:ascii="Times New Roman" w:hAnsi="Times New Roman" w:cs="Times New Roman"/>
              </w:rPr>
              <w:t>turistika a pobyt v přírodě</w:t>
            </w:r>
          </w:p>
          <w:p w14:paraId="3D14660C" w14:textId="77777777" w:rsidR="006039DC" w:rsidRPr="006039DC" w:rsidRDefault="006039DC" w:rsidP="006039DC">
            <w:pPr>
              <w:rPr>
                <w:rFonts w:ascii="Times New Roman" w:hAnsi="Times New Roman" w:cs="Times New Roman"/>
              </w:rPr>
            </w:pPr>
          </w:p>
          <w:p w14:paraId="529BBCD0" w14:textId="77777777" w:rsidR="006039DC" w:rsidRPr="006039DC" w:rsidRDefault="006039DC" w:rsidP="00AF78C3">
            <w:pPr>
              <w:numPr>
                <w:ilvl w:val="0"/>
                <w:numId w:val="137"/>
              </w:numPr>
              <w:tabs>
                <w:tab w:val="clear" w:pos="501"/>
                <w:tab w:val="num" w:pos="360"/>
              </w:tabs>
              <w:ind w:left="360"/>
              <w:rPr>
                <w:rFonts w:ascii="Times New Roman" w:hAnsi="Times New Roman" w:cs="Times New Roman"/>
              </w:rPr>
            </w:pPr>
            <w:r w:rsidRPr="006039DC">
              <w:rPr>
                <w:rFonts w:ascii="Times New Roman" w:hAnsi="Times New Roman" w:cs="Times New Roman"/>
              </w:rPr>
              <w:t>plavání</w:t>
            </w:r>
          </w:p>
          <w:p w14:paraId="3BA76B54" w14:textId="77777777" w:rsidR="006039DC" w:rsidRPr="006039DC" w:rsidRDefault="006039DC" w:rsidP="006039DC">
            <w:pPr>
              <w:rPr>
                <w:rFonts w:ascii="Times New Roman" w:hAnsi="Times New Roman" w:cs="Times New Roman"/>
              </w:rPr>
            </w:pPr>
          </w:p>
          <w:p w14:paraId="20CD4158" w14:textId="77777777" w:rsidR="006039DC" w:rsidRPr="006039DC" w:rsidRDefault="006039DC" w:rsidP="006039DC">
            <w:pPr>
              <w:rPr>
                <w:rFonts w:ascii="Times New Roman" w:hAnsi="Times New Roman" w:cs="Times New Roman"/>
              </w:rPr>
            </w:pPr>
          </w:p>
          <w:p w14:paraId="7D509FE9" w14:textId="77777777" w:rsidR="006039DC" w:rsidRPr="006039DC" w:rsidRDefault="006039DC" w:rsidP="006039DC">
            <w:pPr>
              <w:rPr>
                <w:rFonts w:ascii="Times New Roman" w:hAnsi="Times New Roman" w:cs="Times New Roman"/>
              </w:rPr>
            </w:pPr>
          </w:p>
          <w:p w14:paraId="1913B0C6" w14:textId="77777777" w:rsidR="006039DC" w:rsidRPr="006039DC" w:rsidRDefault="006039DC" w:rsidP="00AF78C3">
            <w:pPr>
              <w:numPr>
                <w:ilvl w:val="0"/>
                <w:numId w:val="137"/>
              </w:numPr>
              <w:tabs>
                <w:tab w:val="clear" w:pos="501"/>
                <w:tab w:val="num" w:pos="360"/>
              </w:tabs>
              <w:ind w:left="360"/>
              <w:rPr>
                <w:rFonts w:ascii="Times New Roman" w:hAnsi="Times New Roman" w:cs="Times New Roman"/>
              </w:rPr>
            </w:pPr>
            <w:r w:rsidRPr="006039DC">
              <w:rPr>
                <w:rFonts w:ascii="Times New Roman" w:hAnsi="Times New Roman" w:cs="Times New Roman"/>
              </w:rPr>
              <w:t>bruslení.</w:t>
            </w:r>
          </w:p>
          <w:p w14:paraId="23714A9D" w14:textId="77777777" w:rsidR="006039DC" w:rsidRPr="006039DC" w:rsidRDefault="006039DC" w:rsidP="006039DC">
            <w:pPr>
              <w:rPr>
                <w:rFonts w:ascii="Times New Roman" w:hAnsi="Times New Roman" w:cs="Times New Roman"/>
              </w:rPr>
            </w:pPr>
          </w:p>
          <w:p w14:paraId="4C4822BB" w14:textId="77777777" w:rsidR="006039DC" w:rsidRPr="006039DC" w:rsidRDefault="006039DC" w:rsidP="006039DC">
            <w:pPr>
              <w:rPr>
                <w:rFonts w:ascii="Times New Roman" w:hAnsi="Times New Roman" w:cs="Times New Roman"/>
              </w:rPr>
            </w:pPr>
          </w:p>
          <w:p w14:paraId="06693488" w14:textId="77777777" w:rsidR="006039DC" w:rsidRPr="006039DC" w:rsidRDefault="006039DC" w:rsidP="006039DC">
            <w:pPr>
              <w:pStyle w:val="Zkladntext"/>
              <w:rPr>
                <w:b/>
                <w:i w:val="0"/>
                <w:sz w:val="22"/>
                <w:szCs w:val="22"/>
              </w:rPr>
            </w:pPr>
            <w:r w:rsidRPr="006039DC">
              <w:rPr>
                <w:b/>
                <w:i w:val="0"/>
                <w:sz w:val="22"/>
                <w:szCs w:val="22"/>
              </w:rPr>
              <w:t>Činnosti podporující pohybové učení:</w:t>
            </w:r>
          </w:p>
          <w:p w14:paraId="0D10FBA8" w14:textId="77777777" w:rsidR="006039DC" w:rsidRPr="006039DC" w:rsidRDefault="006039DC" w:rsidP="00AF78C3">
            <w:pPr>
              <w:numPr>
                <w:ilvl w:val="0"/>
                <w:numId w:val="141"/>
              </w:numPr>
              <w:rPr>
                <w:rFonts w:ascii="Times New Roman" w:hAnsi="Times New Roman" w:cs="Times New Roman"/>
              </w:rPr>
            </w:pPr>
            <w:r w:rsidRPr="006039DC">
              <w:rPr>
                <w:rFonts w:ascii="Times New Roman" w:hAnsi="Times New Roman" w:cs="Times New Roman"/>
              </w:rPr>
              <w:t xml:space="preserve">komunikace v TV </w:t>
            </w:r>
          </w:p>
          <w:p w14:paraId="5F9322FD" w14:textId="77777777" w:rsidR="006039DC" w:rsidRPr="006039DC" w:rsidRDefault="006039DC" w:rsidP="006039DC">
            <w:pPr>
              <w:ind w:left="141"/>
              <w:rPr>
                <w:rFonts w:ascii="Times New Roman" w:hAnsi="Times New Roman" w:cs="Times New Roman"/>
              </w:rPr>
            </w:pPr>
          </w:p>
          <w:p w14:paraId="2AB21E46" w14:textId="77777777" w:rsidR="006039DC" w:rsidRPr="006039DC" w:rsidRDefault="006039DC" w:rsidP="006039DC">
            <w:pPr>
              <w:ind w:left="141"/>
              <w:rPr>
                <w:rFonts w:ascii="Times New Roman" w:hAnsi="Times New Roman" w:cs="Times New Roman"/>
              </w:rPr>
            </w:pPr>
          </w:p>
          <w:p w14:paraId="0E403F85" w14:textId="77777777" w:rsidR="006039DC" w:rsidRPr="006039DC" w:rsidRDefault="006039DC" w:rsidP="00AF78C3">
            <w:pPr>
              <w:numPr>
                <w:ilvl w:val="0"/>
                <w:numId w:val="141"/>
              </w:numPr>
              <w:rPr>
                <w:rFonts w:ascii="Times New Roman" w:hAnsi="Times New Roman" w:cs="Times New Roman"/>
              </w:rPr>
            </w:pPr>
            <w:r w:rsidRPr="006039DC">
              <w:rPr>
                <w:rFonts w:ascii="Times New Roman" w:hAnsi="Times New Roman" w:cs="Times New Roman"/>
              </w:rPr>
              <w:t>organizace při TV</w:t>
            </w:r>
          </w:p>
          <w:p w14:paraId="51D18DDC" w14:textId="77777777" w:rsidR="006039DC" w:rsidRPr="006039DC" w:rsidRDefault="006039DC" w:rsidP="006039DC">
            <w:pPr>
              <w:rPr>
                <w:rFonts w:ascii="Times New Roman" w:hAnsi="Times New Roman" w:cs="Times New Roman"/>
              </w:rPr>
            </w:pPr>
          </w:p>
          <w:p w14:paraId="6F3C01C4" w14:textId="77777777" w:rsidR="006039DC" w:rsidRPr="006039DC" w:rsidRDefault="006039DC" w:rsidP="00AF78C3">
            <w:pPr>
              <w:numPr>
                <w:ilvl w:val="0"/>
                <w:numId w:val="141"/>
              </w:numPr>
              <w:rPr>
                <w:rFonts w:ascii="Times New Roman" w:hAnsi="Times New Roman" w:cs="Times New Roman"/>
              </w:rPr>
            </w:pPr>
            <w:r w:rsidRPr="006039DC">
              <w:rPr>
                <w:rFonts w:ascii="Times New Roman" w:hAnsi="Times New Roman" w:cs="Times New Roman"/>
              </w:rPr>
              <w:t>zásady jednání a chování</w:t>
            </w:r>
          </w:p>
          <w:p w14:paraId="6C1CBC07" w14:textId="77777777" w:rsidR="006039DC" w:rsidRPr="006039DC" w:rsidRDefault="006039DC" w:rsidP="006039DC">
            <w:pPr>
              <w:rPr>
                <w:rFonts w:ascii="Times New Roman" w:hAnsi="Times New Roman" w:cs="Times New Roman"/>
              </w:rPr>
            </w:pPr>
          </w:p>
          <w:p w14:paraId="25665440" w14:textId="77777777" w:rsidR="006039DC" w:rsidRPr="006039DC" w:rsidRDefault="006039DC" w:rsidP="00AF78C3">
            <w:pPr>
              <w:numPr>
                <w:ilvl w:val="0"/>
                <w:numId w:val="141"/>
              </w:numPr>
              <w:rPr>
                <w:rFonts w:ascii="Times New Roman" w:hAnsi="Times New Roman" w:cs="Times New Roman"/>
              </w:rPr>
            </w:pPr>
            <w:r w:rsidRPr="006039DC">
              <w:rPr>
                <w:rFonts w:ascii="Times New Roman" w:hAnsi="Times New Roman" w:cs="Times New Roman"/>
              </w:rPr>
              <w:t>pravidla zjednodušených osvojovaných pohybových činností</w:t>
            </w:r>
          </w:p>
          <w:p w14:paraId="61BAF0E4" w14:textId="77777777" w:rsidR="00547533" w:rsidRPr="006039DC" w:rsidRDefault="006039DC" w:rsidP="006039DC">
            <w:pPr>
              <w:rPr>
                <w:rFonts w:ascii="Times New Roman" w:hAnsi="Times New Roman" w:cs="Times New Roman"/>
              </w:rPr>
            </w:pPr>
            <w:r w:rsidRPr="006039DC">
              <w:rPr>
                <w:rFonts w:ascii="Times New Roman" w:hAnsi="Times New Roman" w:cs="Times New Roman"/>
              </w:rPr>
              <w:t>zdr</w:t>
            </w:r>
            <w:r w:rsidR="00B24BD9">
              <w:rPr>
                <w:rFonts w:ascii="Times New Roman" w:hAnsi="Times New Roman" w:cs="Times New Roman"/>
              </w:rPr>
              <w:t xml:space="preserve">oje informací o pohybových </w:t>
            </w:r>
            <w:r w:rsidRPr="006039DC">
              <w:rPr>
                <w:rFonts w:ascii="Times New Roman" w:hAnsi="Times New Roman" w:cs="Times New Roman"/>
              </w:rPr>
              <w:t>činnostech</w:t>
            </w:r>
          </w:p>
          <w:p w14:paraId="5BB84C45" w14:textId="77777777" w:rsidR="00547533" w:rsidRPr="006039DC" w:rsidRDefault="00547533" w:rsidP="006039DC">
            <w:pPr>
              <w:rPr>
                <w:rFonts w:ascii="Times New Roman" w:hAnsi="Times New Roman" w:cs="Times New Roman"/>
              </w:rPr>
            </w:pPr>
          </w:p>
          <w:p w14:paraId="4852CD0E" w14:textId="77777777" w:rsidR="00547533" w:rsidRPr="006039DC" w:rsidRDefault="00547533" w:rsidP="006039DC">
            <w:pPr>
              <w:rPr>
                <w:rFonts w:ascii="Times New Roman" w:hAnsi="Times New Roman" w:cs="Times New Roman"/>
              </w:rPr>
            </w:pPr>
          </w:p>
          <w:p w14:paraId="2B9171B2" w14:textId="77777777" w:rsidR="00547533" w:rsidRPr="006039DC" w:rsidRDefault="00547533" w:rsidP="006039DC">
            <w:pPr>
              <w:rPr>
                <w:rFonts w:ascii="Times New Roman" w:hAnsi="Times New Roman" w:cs="Times New Roman"/>
              </w:rPr>
            </w:pPr>
          </w:p>
          <w:p w14:paraId="05C38AD1" w14:textId="77777777" w:rsidR="00547533" w:rsidRPr="006039DC" w:rsidRDefault="00547533" w:rsidP="006039DC">
            <w:pPr>
              <w:rPr>
                <w:rFonts w:ascii="Times New Roman" w:hAnsi="Times New Roman" w:cs="Times New Roman"/>
              </w:rPr>
            </w:pPr>
          </w:p>
          <w:p w14:paraId="39B11C8A" w14:textId="77777777" w:rsidR="00547533" w:rsidRPr="006039DC" w:rsidRDefault="00547533" w:rsidP="006039DC">
            <w:pPr>
              <w:rPr>
                <w:rFonts w:ascii="Times New Roman" w:hAnsi="Times New Roman" w:cs="Times New Roman"/>
              </w:rPr>
            </w:pPr>
          </w:p>
          <w:p w14:paraId="5AA09ED7" w14:textId="77777777" w:rsidR="00547533" w:rsidRPr="006039DC" w:rsidRDefault="00547533" w:rsidP="006039DC">
            <w:pPr>
              <w:rPr>
                <w:rFonts w:ascii="Times New Roman" w:hAnsi="Times New Roman" w:cs="Times New Roman"/>
              </w:rPr>
            </w:pPr>
          </w:p>
          <w:p w14:paraId="5EFA8D99" w14:textId="77777777" w:rsidR="00547533" w:rsidRPr="006039DC" w:rsidRDefault="00547533" w:rsidP="006039DC">
            <w:pPr>
              <w:rPr>
                <w:rFonts w:ascii="Times New Roman" w:hAnsi="Times New Roman" w:cs="Times New Roman"/>
              </w:rPr>
            </w:pPr>
          </w:p>
          <w:p w14:paraId="4D170B36" w14:textId="77777777" w:rsidR="00547533" w:rsidRPr="006039DC" w:rsidRDefault="00547533" w:rsidP="006039DC">
            <w:pPr>
              <w:rPr>
                <w:rFonts w:ascii="Times New Roman" w:hAnsi="Times New Roman" w:cs="Times New Roman"/>
              </w:rPr>
            </w:pPr>
          </w:p>
          <w:p w14:paraId="0815EE49" w14:textId="77777777" w:rsidR="00547533" w:rsidRPr="006039DC" w:rsidRDefault="00547533" w:rsidP="006039DC">
            <w:pPr>
              <w:rPr>
                <w:rFonts w:ascii="Times New Roman" w:hAnsi="Times New Roman" w:cs="Times New Roman"/>
              </w:rPr>
            </w:pPr>
          </w:p>
          <w:p w14:paraId="4C632DED" w14:textId="77777777" w:rsidR="00547533" w:rsidRPr="006039DC" w:rsidRDefault="00547533" w:rsidP="006039DC">
            <w:pPr>
              <w:rPr>
                <w:rFonts w:ascii="Times New Roman" w:hAnsi="Times New Roman" w:cs="Times New Roman"/>
              </w:rPr>
            </w:pPr>
          </w:p>
        </w:tc>
        <w:tc>
          <w:tcPr>
            <w:tcW w:w="2835" w:type="dxa"/>
          </w:tcPr>
          <w:p w14:paraId="13E5BAE9" w14:textId="77777777" w:rsidR="00547533" w:rsidRPr="006039DC" w:rsidRDefault="00547533" w:rsidP="006039DC">
            <w:pPr>
              <w:rPr>
                <w:rFonts w:ascii="Times New Roman" w:hAnsi="Times New Roman" w:cs="Times New Roman"/>
              </w:rPr>
            </w:pPr>
          </w:p>
          <w:p w14:paraId="6F404001" w14:textId="77777777" w:rsidR="00547533" w:rsidRPr="006039DC" w:rsidRDefault="00547533" w:rsidP="006039DC">
            <w:pPr>
              <w:rPr>
                <w:rFonts w:ascii="Times New Roman" w:hAnsi="Times New Roman" w:cs="Times New Roman"/>
              </w:rPr>
            </w:pPr>
          </w:p>
          <w:p w14:paraId="0EE44B85" w14:textId="77777777" w:rsidR="00547533" w:rsidRPr="006039DC" w:rsidRDefault="00547533" w:rsidP="006039DC">
            <w:pPr>
              <w:rPr>
                <w:rFonts w:ascii="Times New Roman" w:hAnsi="Times New Roman" w:cs="Times New Roman"/>
              </w:rPr>
            </w:pPr>
          </w:p>
          <w:p w14:paraId="6731E92F" w14:textId="77777777" w:rsidR="00547533" w:rsidRPr="006039DC" w:rsidRDefault="00547533" w:rsidP="006039DC">
            <w:pPr>
              <w:rPr>
                <w:rFonts w:ascii="Times New Roman" w:hAnsi="Times New Roman" w:cs="Times New Roman"/>
              </w:rPr>
            </w:pPr>
          </w:p>
          <w:p w14:paraId="00CB8EF0" w14:textId="77777777" w:rsidR="006039DC" w:rsidRPr="006039DC" w:rsidRDefault="006039DC" w:rsidP="006039DC">
            <w:pPr>
              <w:rPr>
                <w:rFonts w:ascii="Times New Roman" w:hAnsi="Times New Roman" w:cs="Times New Roman"/>
              </w:rPr>
            </w:pPr>
            <w:r w:rsidRPr="006039DC">
              <w:rPr>
                <w:rFonts w:ascii="Times New Roman" w:hAnsi="Times New Roman" w:cs="Times New Roman"/>
              </w:rPr>
              <w:t>OSV – mezilidské vztahy</w:t>
            </w:r>
          </w:p>
          <w:p w14:paraId="1C373F04" w14:textId="77777777" w:rsidR="006039DC" w:rsidRPr="006039DC" w:rsidRDefault="006039DC" w:rsidP="00AF78C3">
            <w:pPr>
              <w:numPr>
                <w:ilvl w:val="0"/>
                <w:numId w:val="142"/>
              </w:numPr>
              <w:rPr>
                <w:rFonts w:ascii="Times New Roman" w:hAnsi="Times New Roman" w:cs="Times New Roman"/>
              </w:rPr>
            </w:pPr>
            <w:r w:rsidRPr="006039DC">
              <w:rPr>
                <w:rFonts w:ascii="Times New Roman" w:hAnsi="Times New Roman" w:cs="Times New Roman"/>
              </w:rPr>
              <w:t>komunikace</w:t>
            </w:r>
          </w:p>
          <w:p w14:paraId="0E794E48" w14:textId="77777777" w:rsidR="006039DC" w:rsidRPr="006039DC" w:rsidRDefault="006039DC" w:rsidP="006039DC">
            <w:pPr>
              <w:rPr>
                <w:rFonts w:ascii="Times New Roman" w:hAnsi="Times New Roman" w:cs="Times New Roman"/>
              </w:rPr>
            </w:pPr>
          </w:p>
          <w:p w14:paraId="5EBCC641" w14:textId="77777777" w:rsidR="006039DC" w:rsidRPr="006039DC" w:rsidRDefault="006039DC" w:rsidP="00AF78C3">
            <w:pPr>
              <w:numPr>
                <w:ilvl w:val="0"/>
                <w:numId w:val="142"/>
              </w:numPr>
              <w:rPr>
                <w:rFonts w:ascii="Times New Roman" w:hAnsi="Times New Roman" w:cs="Times New Roman"/>
              </w:rPr>
            </w:pPr>
            <w:r w:rsidRPr="006039DC">
              <w:rPr>
                <w:rFonts w:ascii="Times New Roman" w:hAnsi="Times New Roman" w:cs="Times New Roman"/>
              </w:rPr>
              <w:t>morální rozvoj – řešení problémů a rozhodovací dovednosti</w:t>
            </w:r>
          </w:p>
          <w:p w14:paraId="0B0EA69D" w14:textId="77777777" w:rsidR="006039DC" w:rsidRPr="006039DC" w:rsidRDefault="006039DC" w:rsidP="00AF78C3">
            <w:pPr>
              <w:numPr>
                <w:ilvl w:val="0"/>
                <w:numId w:val="142"/>
              </w:numPr>
              <w:rPr>
                <w:rFonts w:ascii="Times New Roman" w:hAnsi="Times New Roman" w:cs="Times New Roman"/>
              </w:rPr>
            </w:pPr>
            <w:r w:rsidRPr="006039DC">
              <w:rPr>
                <w:rFonts w:ascii="Times New Roman" w:hAnsi="Times New Roman" w:cs="Times New Roman"/>
              </w:rPr>
              <w:t>seberegulace a sebeorganizace</w:t>
            </w:r>
          </w:p>
          <w:p w14:paraId="4C1A7B8C" w14:textId="77777777" w:rsidR="006039DC" w:rsidRPr="006039DC" w:rsidRDefault="006039DC" w:rsidP="00AF78C3">
            <w:pPr>
              <w:numPr>
                <w:ilvl w:val="0"/>
                <w:numId w:val="142"/>
              </w:numPr>
              <w:rPr>
                <w:rFonts w:ascii="Times New Roman" w:hAnsi="Times New Roman" w:cs="Times New Roman"/>
              </w:rPr>
            </w:pPr>
            <w:r w:rsidRPr="006039DC">
              <w:rPr>
                <w:rFonts w:ascii="Times New Roman" w:hAnsi="Times New Roman" w:cs="Times New Roman"/>
              </w:rPr>
              <w:t>kooperace a kompetice</w:t>
            </w:r>
          </w:p>
          <w:p w14:paraId="2F0291A3" w14:textId="77777777" w:rsidR="006039DC" w:rsidRPr="006039DC" w:rsidRDefault="006039DC" w:rsidP="006039DC">
            <w:pPr>
              <w:rPr>
                <w:rFonts w:ascii="Times New Roman" w:hAnsi="Times New Roman" w:cs="Times New Roman"/>
              </w:rPr>
            </w:pPr>
          </w:p>
          <w:p w14:paraId="1099E3A6" w14:textId="77777777" w:rsidR="006039DC" w:rsidRPr="006039DC" w:rsidRDefault="006039DC" w:rsidP="006039DC">
            <w:pPr>
              <w:rPr>
                <w:rFonts w:ascii="Times New Roman" w:hAnsi="Times New Roman" w:cs="Times New Roman"/>
              </w:rPr>
            </w:pPr>
          </w:p>
          <w:p w14:paraId="7ABF0B14" w14:textId="77777777" w:rsidR="00547533" w:rsidRPr="006039DC" w:rsidRDefault="006039DC" w:rsidP="006039DC">
            <w:pPr>
              <w:rPr>
                <w:rFonts w:ascii="Times New Roman" w:hAnsi="Times New Roman" w:cs="Times New Roman"/>
              </w:rPr>
            </w:pPr>
            <w:r w:rsidRPr="006039DC">
              <w:rPr>
                <w:rFonts w:ascii="Times New Roman" w:hAnsi="Times New Roman" w:cs="Times New Roman"/>
              </w:rPr>
              <w:t>MV – vnímání autora mediálních sdělení</w:t>
            </w:r>
          </w:p>
          <w:p w14:paraId="0E18EBD0" w14:textId="77777777" w:rsidR="00547533" w:rsidRPr="006039DC" w:rsidRDefault="00547533" w:rsidP="006039DC">
            <w:pPr>
              <w:rPr>
                <w:rFonts w:ascii="Times New Roman" w:hAnsi="Times New Roman" w:cs="Times New Roman"/>
              </w:rPr>
            </w:pPr>
          </w:p>
          <w:p w14:paraId="6D1B539D" w14:textId="77777777" w:rsidR="00547533" w:rsidRPr="006039DC" w:rsidRDefault="00547533" w:rsidP="006039DC">
            <w:pPr>
              <w:rPr>
                <w:rFonts w:ascii="Times New Roman" w:hAnsi="Times New Roman" w:cs="Times New Roman"/>
              </w:rPr>
            </w:pPr>
          </w:p>
          <w:p w14:paraId="4C63B20F" w14:textId="77777777" w:rsidR="00547533" w:rsidRPr="006039DC" w:rsidRDefault="00547533" w:rsidP="006039DC">
            <w:pPr>
              <w:rPr>
                <w:rFonts w:ascii="Times New Roman" w:hAnsi="Times New Roman" w:cs="Times New Roman"/>
              </w:rPr>
            </w:pPr>
          </w:p>
          <w:p w14:paraId="27B2C563" w14:textId="77777777" w:rsidR="00547533" w:rsidRPr="006039DC" w:rsidRDefault="00547533" w:rsidP="006039DC">
            <w:pPr>
              <w:rPr>
                <w:rFonts w:ascii="Times New Roman" w:hAnsi="Times New Roman" w:cs="Times New Roman"/>
              </w:rPr>
            </w:pPr>
          </w:p>
          <w:p w14:paraId="104B3BF0" w14:textId="77777777" w:rsidR="00547533" w:rsidRPr="006039DC" w:rsidRDefault="00547533" w:rsidP="006039DC">
            <w:pPr>
              <w:rPr>
                <w:rFonts w:ascii="Times New Roman" w:hAnsi="Times New Roman" w:cs="Times New Roman"/>
              </w:rPr>
            </w:pPr>
          </w:p>
          <w:p w14:paraId="314718EA" w14:textId="77777777" w:rsidR="00547533" w:rsidRPr="006039DC" w:rsidRDefault="00547533" w:rsidP="006039DC">
            <w:pPr>
              <w:rPr>
                <w:rFonts w:ascii="Times New Roman" w:hAnsi="Times New Roman" w:cs="Times New Roman"/>
              </w:rPr>
            </w:pPr>
          </w:p>
          <w:p w14:paraId="0F93A1BA" w14:textId="77777777" w:rsidR="00547533" w:rsidRPr="006039DC" w:rsidRDefault="00547533" w:rsidP="006039DC">
            <w:pPr>
              <w:rPr>
                <w:rFonts w:ascii="Times New Roman" w:hAnsi="Times New Roman" w:cs="Times New Roman"/>
              </w:rPr>
            </w:pPr>
          </w:p>
          <w:p w14:paraId="2DB01272" w14:textId="77777777" w:rsidR="00547533" w:rsidRPr="006039DC" w:rsidRDefault="00547533" w:rsidP="006039DC">
            <w:pPr>
              <w:rPr>
                <w:rFonts w:ascii="Times New Roman" w:hAnsi="Times New Roman" w:cs="Times New Roman"/>
              </w:rPr>
            </w:pPr>
          </w:p>
          <w:p w14:paraId="56C069E4" w14:textId="77777777" w:rsidR="00547533" w:rsidRPr="006039DC" w:rsidRDefault="00547533" w:rsidP="006039DC">
            <w:pPr>
              <w:rPr>
                <w:rFonts w:ascii="Times New Roman" w:hAnsi="Times New Roman" w:cs="Times New Roman"/>
              </w:rPr>
            </w:pPr>
          </w:p>
          <w:p w14:paraId="2EAB3ECC" w14:textId="77777777" w:rsidR="00547533" w:rsidRPr="006039DC" w:rsidRDefault="00547533" w:rsidP="006039DC">
            <w:pPr>
              <w:rPr>
                <w:rFonts w:ascii="Times New Roman" w:hAnsi="Times New Roman" w:cs="Times New Roman"/>
              </w:rPr>
            </w:pPr>
          </w:p>
          <w:p w14:paraId="7A94F252" w14:textId="77777777" w:rsidR="00547533" w:rsidRPr="006039DC" w:rsidRDefault="00547533" w:rsidP="006039DC">
            <w:pPr>
              <w:rPr>
                <w:rFonts w:ascii="Times New Roman" w:hAnsi="Times New Roman" w:cs="Times New Roman"/>
              </w:rPr>
            </w:pPr>
          </w:p>
          <w:p w14:paraId="3F21284E" w14:textId="77777777" w:rsidR="00547533" w:rsidRPr="006039DC" w:rsidRDefault="00547533" w:rsidP="006039DC">
            <w:pPr>
              <w:rPr>
                <w:rFonts w:ascii="Times New Roman" w:hAnsi="Times New Roman" w:cs="Times New Roman"/>
              </w:rPr>
            </w:pPr>
          </w:p>
          <w:p w14:paraId="7613FD31" w14:textId="77777777" w:rsidR="00547533" w:rsidRPr="006039DC" w:rsidRDefault="00547533" w:rsidP="006039DC">
            <w:pPr>
              <w:rPr>
                <w:rFonts w:ascii="Times New Roman" w:hAnsi="Times New Roman" w:cs="Times New Roman"/>
              </w:rPr>
            </w:pPr>
          </w:p>
          <w:p w14:paraId="77E53E3A" w14:textId="77777777" w:rsidR="00547533" w:rsidRPr="006039DC" w:rsidRDefault="00547533" w:rsidP="006039DC">
            <w:pPr>
              <w:rPr>
                <w:rFonts w:ascii="Times New Roman" w:hAnsi="Times New Roman" w:cs="Times New Roman"/>
              </w:rPr>
            </w:pPr>
          </w:p>
          <w:p w14:paraId="309139F9" w14:textId="77777777" w:rsidR="00547533" w:rsidRPr="006039DC" w:rsidRDefault="00547533" w:rsidP="006039DC">
            <w:pPr>
              <w:rPr>
                <w:rFonts w:ascii="Times New Roman" w:hAnsi="Times New Roman" w:cs="Times New Roman"/>
              </w:rPr>
            </w:pPr>
          </w:p>
          <w:p w14:paraId="4E69C585" w14:textId="77777777" w:rsidR="00547533" w:rsidRPr="006039DC" w:rsidRDefault="00547533" w:rsidP="006039DC">
            <w:pPr>
              <w:rPr>
                <w:rFonts w:ascii="Times New Roman" w:hAnsi="Times New Roman" w:cs="Times New Roman"/>
              </w:rPr>
            </w:pPr>
          </w:p>
          <w:p w14:paraId="4ACB64C5" w14:textId="77777777" w:rsidR="00547533" w:rsidRPr="006039DC" w:rsidRDefault="00547533" w:rsidP="006039DC">
            <w:pPr>
              <w:rPr>
                <w:rFonts w:ascii="Times New Roman" w:hAnsi="Times New Roman" w:cs="Times New Roman"/>
              </w:rPr>
            </w:pPr>
          </w:p>
          <w:p w14:paraId="77E5B128" w14:textId="77777777" w:rsidR="00547533" w:rsidRPr="006039DC" w:rsidRDefault="00547533" w:rsidP="006039DC">
            <w:pPr>
              <w:rPr>
                <w:rFonts w:ascii="Times New Roman" w:hAnsi="Times New Roman" w:cs="Times New Roman"/>
              </w:rPr>
            </w:pPr>
          </w:p>
        </w:tc>
      </w:tr>
      <w:tr w:rsidR="006039DC" w:rsidRPr="002D1E19" w14:paraId="0831618A" w14:textId="77777777" w:rsidTr="00773965">
        <w:tc>
          <w:tcPr>
            <w:tcW w:w="12616" w:type="dxa"/>
            <w:gridSpan w:val="3"/>
          </w:tcPr>
          <w:p w14:paraId="04F9C8D0" w14:textId="77777777" w:rsidR="006039DC" w:rsidRPr="006039DC" w:rsidRDefault="006039DC" w:rsidP="00773965">
            <w:pPr>
              <w:rPr>
                <w:rFonts w:ascii="Times New Roman" w:hAnsi="Times New Roman" w:cs="Times New Roman"/>
                <w:b/>
                <w:sz w:val="32"/>
                <w:szCs w:val="32"/>
              </w:rPr>
            </w:pPr>
            <w:r w:rsidRPr="006039DC">
              <w:rPr>
                <w:rFonts w:ascii="Times New Roman" w:hAnsi="Times New Roman" w:cs="Times New Roman"/>
                <w:b/>
                <w:sz w:val="32"/>
                <w:szCs w:val="32"/>
              </w:rPr>
              <w:lastRenderedPageBreak/>
              <w:t>Předmět: Tělesná výchova</w:t>
            </w:r>
          </w:p>
        </w:tc>
        <w:tc>
          <w:tcPr>
            <w:tcW w:w="2835" w:type="dxa"/>
          </w:tcPr>
          <w:p w14:paraId="7D99968C" w14:textId="77777777" w:rsidR="006039DC" w:rsidRPr="006039DC" w:rsidRDefault="006039DC" w:rsidP="00773965">
            <w:pPr>
              <w:rPr>
                <w:rFonts w:ascii="Times New Roman" w:hAnsi="Times New Roman" w:cs="Times New Roman"/>
                <w:b/>
                <w:sz w:val="32"/>
                <w:szCs w:val="32"/>
              </w:rPr>
            </w:pPr>
            <w:r w:rsidRPr="006039DC">
              <w:rPr>
                <w:rFonts w:ascii="Times New Roman" w:hAnsi="Times New Roman" w:cs="Times New Roman"/>
                <w:b/>
                <w:sz w:val="32"/>
                <w:szCs w:val="32"/>
              </w:rPr>
              <w:t>Ročník: 3.</w:t>
            </w:r>
          </w:p>
        </w:tc>
      </w:tr>
      <w:tr w:rsidR="006039DC" w:rsidRPr="002D1E19" w14:paraId="5A238F90" w14:textId="77777777" w:rsidTr="00773965">
        <w:tc>
          <w:tcPr>
            <w:tcW w:w="4253" w:type="dxa"/>
          </w:tcPr>
          <w:p w14:paraId="6977952A" w14:textId="77777777" w:rsidR="006039DC" w:rsidRPr="006039DC" w:rsidRDefault="006039DC" w:rsidP="00773965">
            <w:pPr>
              <w:jc w:val="center"/>
              <w:rPr>
                <w:rFonts w:ascii="Times New Roman" w:hAnsi="Times New Roman" w:cs="Times New Roman"/>
                <w:b/>
                <w:sz w:val="24"/>
                <w:szCs w:val="24"/>
              </w:rPr>
            </w:pPr>
            <w:r w:rsidRPr="006039DC">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2BA268A4" w14:textId="77777777" w:rsidR="006039DC" w:rsidRPr="006039DC" w:rsidRDefault="006039DC" w:rsidP="00773965">
            <w:pPr>
              <w:jc w:val="center"/>
              <w:rPr>
                <w:rFonts w:ascii="Times New Roman" w:hAnsi="Times New Roman" w:cs="Times New Roman"/>
                <w:b/>
                <w:sz w:val="24"/>
                <w:szCs w:val="24"/>
              </w:rPr>
            </w:pPr>
            <w:r w:rsidRPr="006039DC">
              <w:rPr>
                <w:rFonts w:ascii="Times New Roman" w:hAnsi="Times New Roman" w:cs="Times New Roman"/>
                <w:b/>
                <w:sz w:val="24"/>
                <w:szCs w:val="24"/>
              </w:rPr>
              <w:t>Školní výstupy</w:t>
            </w:r>
          </w:p>
        </w:tc>
        <w:tc>
          <w:tcPr>
            <w:tcW w:w="4110" w:type="dxa"/>
          </w:tcPr>
          <w:p w14:paraId="10952323" w14:textId="77777777" w:rsidR="006039DC" w:rsidRPr="006039DC" w:rsidRDefault="006039DC" w:rsidP="00773965">
            <w:pPr>
              <w:jc w:val="center"/>
              <w:rPr>
                <w:rFonts w:ascii="Times New Roman" w:hAnsi="Times New Roman" w:cs="Times New Roman"/>
                <w:b/>
                <w:sz w:val="24"/>
                <w:szCs w:val="24"/>
              </w:rPr>
            </w:pPr>
            <w:r w:rsidRPr="006039DC">
              <w:rPr>
                <w:rFonts w:ascii="Times New Roman" w:hAnsi="Times New Roman" w:cs="Times New Roman"/>
                <w:b/>
                <w:sz w:val="24"/>
                <w:szCs w:val="24"/>
              </w:rPr>
              <w:t>Učivo</w:t>
            </w:r>
          </w:p>
        </w:tc>
        <w:tc>
          <w:tcPr>
            <w:tcW w:w="2835" w:type="dxa"/>
          </w:tcPr>
          <w:p w14:paraId="4471BB19" w14:textId="77777777" w:rsidR="006039DC" w:rsidRPr="006039DC" w:rsidRDefault="006039DC" w:rsidP="00773965">
            <w:pPr>
              <w:jc w:val="center"/>
              <w:rPr>
                <w:rFonts w:ascii="Times New Roman" w:hAnsi="Times New Roman" w:cs="Times New Roman"/>
                <w:b/>
                <w:sz w:val="24"/>
                <w:szCs w:val="24"/>
              </w:rPr>
            </w:pPr>
            <w:r w:rsidRPr="006039DC">
              <w:rPr>
                <w:rFonts w:ascii="Times New Roman" w:hAnsi="Times New Roman" w:cs="Times New Roman"/>
                <w:b/>
                <w:sz w:val="24"/>
                <w:szCs w:val="24"/>
              </w:rPr>
              <w:t>Průřezová témata, mezipředmětové vztahy</w:t>
            </w:r>
          </w:p>
        </w:tc>
      </w:tr>
      <w:tr w:rsidR="006039DC" w14:paraId="46CAC261" w14:textId="77777777" w:rsidTr="00773965">
        <w:tc>
          <w:tcPr>
            <w:tcW w:w="4253" w:type="dxa"/>
          </w:tcPr>
          <w:p w14:paraId="21476D38" w14:textId="77777777" w:rsidR="006039DC" w:rsidRPr="006039DC" w:rsidRDefault="006039DC" w:rsidP="006039DC">
            <w:pPr>
              <w:rPr>
                <w:rFonts w:ascii="Times New Roman" w:hAnsi="Times New Roman" w:cs="Times New Roman"/>
              </w:rPr>
            </w:pPr>
          </w:p>
          <w:p w14:paraId="4C35B205" w14:textId="77777777" w:rsidR="006039DC" w:rsidRPr="006039DC" w:rsidRDefault="006039DC" w:rsidP="00AF78C3">
            <w:pPr>
              <w:numPr>
                <w:ilvl w:val="0"/>
                <w:numId w:val="137"/>
              </w:numPr>
              <w:tabs>
                <w:tab w:val="clear" w:pos="501"/>
                <w:tab w:val="num" w:pos="360"/>
              </w:tabs>
              <w:ind w:left="360"/>
              <w:rPr>
                <w:rFonts w:ascii="Times New Roman" w:hAnsi="Times New Roman" w:cs="Times New Roman"/>
              </w:rPr>
            </w:pPr>
            <w:r w:rsidRPr="006039DC">
              <w:rPr>
                <w:rFonts w:ascii="Times New Roman" w:hAnsi="Times New Roman" w:cs="Times New Roman"/>
              </w:rPr>
              <w:t xml:space="preserve">spojuje pravidelnou pohybovou činnost se zdravím a využívá nabízené příležitosti </w:t>
            </w:r>
          </w:p>
          <w:p w14:paraId="42FB37E4" w14:textId="77777777" w:rsidR="006039DC" w:rsidRPr="006039DC" w:rsidRDefault="006039DC" w:rsidP="006039DC">
            <w:pPr>
              <w:rPr>
                <w:rFonts w:ascii="Times New Roman" w:hAnsi="Times New Roman" w:cs="Times New Roman"/>
              </w:rPr>
            </w:pPr>
          </w:p>
          <w:p w14:paraId="3A9C0A02" w14:textId="77777777" w:rsidR="006039DC" w:rsidRPr="006039DC" w:rsidRDefault="006039DC" w:rsidP="006039DC">
            <w:pPr>
              <w:rPr>
                <w:rFonts w:ascii="Times New Roman" w:hAnsi="Times New Roman" w:cs="Times New Roman"/>
              </w:rPr>
            </w:pPr>
          </w:p>
          <w:p w14:paraId="0F38C2F3" w14:textId="77777777" w:rsidR="006039DC" w:rsidRPr="006039DC" w:rsidRDefault="006039DC" w:rsidP="006039DC">
            <w:pPr>
              <w:rPr>
                <w:rFonts w:ascii="Times New Roman" w:hAnsi="Times New Roman" w:cs="Times New Roman"/>
              </w:rPr>
            </w:pPr>
          </w:p>
          <w:p w14:paraId="0F9B9E0D" w14:textId="77777777" w:rsidR="006039DC" w:rsidRPr="006039DC" w:rsidRDefault="006039DC" w:rsidP="006039DC">
            <w:pPr>
              <w:rPr>
                <w:rFonts w:ascii="Times New Roman" w:hAnsi="Times New Roman" w:cs="Times New Roman"/>
              </w:rPr>
            </w:pPr>
          </w:p>
          <w:p w14:paraId="600B0DEC" w14:textId="77777777" w:rsidR="006039DC" w:rsidRPr="006039DC" w:rsidRDefault="006039DC" w:rsidP="006039DC">
            <w:pPr>
              <w:rPr>
                <w:rFonts w:ascii="Times New Roman" w:hAnsi="Times New Roman" w:cs="Times New Roman"/>
              </w:rPr>
            </w:pPr>
          </w:p>
          <w:p w14:paraId="2321EF3A" w14:textId="77777777" w:rsidR="006039DC" w:rsidRPr="006039DC" w:rsidRDefault="006039DC" w:rsidP="00AF78C3">
            <w:pPr>
              <w:numPr>
                <w:ilvl w:val="0"/>
                <w:numId w:val="143"/>
              </w:numPr>
              <w:rPr>
                <w:rFonts w:ascii="Times New Roman" w:hAnsi="Times New Roman" w:cs="Times New Roman"/>
              </w:rPr>
            </w:pPr>
            <w:r w:rsidRPr="006039DC">
              <w:rPr>
                <w:rFonts w:ascii="Times New Roman" w:hAnsi="Times New Roman" w:cs="Times New Roman"/>
              </w:rPr>
              <w:t>uplatňuje hlavní zásady hygieny a bezpečnosti při pohybových činnostech ve známých prostorech školy</w:t>
            </w:r>
          </w:p>
          <w:p w14:paraId="67E34B66" w14:textId="77777777" w:rsidR="006039DC" w:rsidRPr="006039DC" w:rsidRDefault="006039DC" w:rsidP="006039DC">
            <w:pPr>
              <w:rPr>
                <w:rFonts w:ascii="Times New Roman" w:hAnsi="Times New Roman" w:cs="Times New Roman"/>
              </w:rPr>
            </w:pPr>
          </w:p>
          <w:p w14:paraId="15D08543" w14:textId="77777777" w:rsidR="006039DC" w:rsidRPr="006039DC" w:rsidRDefault="006039DC" w:rsidP="006039DC">
            <w:pPr>
              <w:rPr>
                <w:rFonts w:ascii="Times New Roman" w:hAnsi="Times New Roman" w:cs="Times New Roman"/>
              </w:rPr>
            </w:pPr>
          </w:p>
          <w:p w14:paraId="7B9522D1" w14:textId="77777777" w:rsidR="006039DC" w:rsidRPr="006039DC" w:rsidRDefault="006039DC" w:rsidP="006039DC">
            <w:pPr>
              <w:rPr>
                <w:rFonts w:ascii="Times New Roman" w:hAnsi="Times New Roman" w:cs="Times New Roman"/>
              </w:rPr>
            </w:pPr>
          </w:p>
          <w:p w14:paraId="2365B712" w14:textId="77777777" w:rsidR="006039DC" w:rsidRPr="006039DC" w:rsidRDefault="006039DC" w:rsidP="006039DC">
            <w:pPr>
              <w:rPr>
                <w:rFonts w:ascii="Times New Roman" w:hAnsi="Times New Roman" w:cs="Times New Roman"/>
              </w:rPr>
            </w:pPr>
          </w:p>
          <w:p w14:paraId="102CECDB" w14:textId="77777777" w:rsidR="006039DC" w:rsidRPr="006039DC" w:rsidRDefault="006039DC" w:rsidP="00AF78C3">
            <w:pPr>
              <w:numPr>
                <w:ilvl w:val="0"/>
                <w:numId w:val="137"/>
              </w:numPr>
              <w:tabs>
                <w:tab w:val="clear" w:pos="501"/>
                <w:tab w:val="num" w:pos="360"/>
              </w:tabs>
              <w:ind w:left="360"/>
              <w:rPr>
                <w:rFonts w:ascii="Times New Roman" w:hAnsi="Times New Roman" w:cs="Times New Roman"/>
              </w:rPr>
            </w:pPr>
            <w:r w:rsidRPr="006039DC">
              <w:rPr>
                <w:rFonts w:ascii="Times New Roman" w:hAnsi="Times New Roman" w:cs="Times New Roman"/>
              </w:rPr>
              <w:t>zvládá v souladu s individuálními předpoklady jednoduché pohybové činnosti jednotlivce nebo činnosti prováděné ve skupině; usiluje o jejich zlepšení</w:t>
            </w:r>
          </w:p>
          <w:p w14:paraId="268753B1" w14:textId="77777777" w:rsidR="006039DC" w:rsidRPr="006039DC" w:rsidRDefault="006039DC" w:rsidP="006039DC">
            <w:pPr>
              <w:rPr>
                <w:rFonts w:ascii="Times New Roman" w:hAnsi="Times New Roman" w:cs="Times New Roman"/>
              </w:rPr>
            </w:pPr>
          </w:p>
          <w:p w14:paraId="30A287BE" w14:textId="77777777" w:rsidR="006039DC" w:rsidRPr="006039DC" w:rsidRDefault="006039DC" w:rsidP="006039DC">
            <w:pPr>
              <w:rPr>
                <w:rFonts w:ascii="Times New Roman" w:hAnsi="Times New Roman" w:cs="Times New Roman"/>
              </w:rPr>
            </w:pPr>
          </w:p>
          <w:p w14:paraId="663E40B7" w14:textId="77777777" w:rsidR="006039DC" w:rsidRPr="006039DC" w:rsidRDefault="006039DC" w:rsidP="006039DC">
            <w:pPr>
              <w:rPr>
                <w:rFonts w:ascii="Times New Roman" w:hAnsi="Times New Roman" w:cs="Times New Roman"/>
                <w:sz w:val="24"/>
              </w:rPr>
            </w:pPr>
          </w:p>
          <w:p w14:paraId="7D458B43" w14:textId="77777777" w:rsidR="006039DC" w:rsidRPr="006039DC" w:rsidRDefault="006039DC" w:rsidP="006039DC">
            <w:pPr>
              <w:rPr>
                <w:rFonts w:ascii="Times New Roman" w:hAnsi="Times New Roman" w:cs="Times New Roman"/>
                <w:sz w:val="24"/>
              </w:rPr>
            </w:pPr>
          </w:p>
          <w:p w14:paraId="6FFC80EC" w14:textId="77777777" w:rsidR="006039DC" w:rsidRPr="006039DC" w:rsidRDefault="006039DC" w:rsidP="006039DC">
            <w:pPr>
              <w:rPr>
                <w:rFonts w:ascii="Times New Roman" w:hAnsi="Times New Roman" w:cs="Times New Roman"/>
                <w:sz w:val="24"/>
              </w:rPr>
            </w:pPr>
          </w:p>
          <w:p w14:paraId="44EADA0A" w14:textId="77777777" w:rsidR="006039DC" w:rsidRPr="006039DC" w:rsidRDefault="006039DC" w:rsidP="006039DC">
            <w:pPr>
              <w:rPr>
                <w:rFonts w:ascii="Times New Roman" w:hAnsi="Times New Roman" w:cs="Times New Roman"/>
                <w:sz w:val="24"/>
              </w:rPr>
            </w:pPr>
          </w:p>
          <w:p w14:paraId="00BB98AA" w14:textId="77777777" w:rsidR="006039DC" w:rsidRPr="006039DC" w:rsidRDefault="006039DC" w:rsidP="006039DC">
            <w:pPr>
              <w:rPr>
                <w:rFonts w:ascii="Times New Roman" w:hAnsi="Times New Roman" w:cs="Times New Roman"/>
                <w:sz w:val="24"/>
              </w:rPr>
            </w:pPr>
          </w:p>
          <w:p w14:paraId="37DC5BDE" w14:textId="77777777" w:rsidR="006039DC" w:rsidRPr="006039DC" w:rsidRDefault="006039DC" w:rsidP="006039DC">
            <w:pPr>
              <w:rPr>
                <w:rFonts w:ascii="Times New Roman" w:hAnsi="Times New Roman" w:cs="Times New Roman"/>
                <w:sz w:val="24"/>
              </w:rPr>
            </w:pPr>
          </w:p>
          <w:p w14:paraId="1BBD30A3" w14:textId="77777777" w:rsidR="006039DC" w:rsidRPr="006039DC" w:rsidRDefault="006039DC" w:rsidP="006039DC">
            <w:pPr>
              <w:rPr>
                <w:rFonts w:ascii="Times New Roman" w:hAnsi="Times New Roman" w:cs="Times New Roman"/>
              </w:rPr>
            </w:pPr>
            <w:r w:rsidRPr="006039DC">
              <w:rPr>
                <w:rFonts w:ascii="Times New Roman" w:hAnsi="Times New Roman" w:cs="Times New Roman"/>
                <w:sz w:val="24"/>
              </w:rPr>
              <w:t>spolupracuje při jednoduchých týmových pohybových činnostech a soutěžích</w:t>
            </w:r>
          </w:p>
          <w:p w14:paraId="43FFAC1D" w14:textId="77777777" w:rsidR="006039DC" w:rsidRPr="006039DC" w:rsidRDefault="006039DC" w:rsidP="006039DC">
            <w:pPr>
              <w:rPr>
                <w:rFonts w:ascii="Times New Roman" w:hAnsi="Times New Roman" w:cs="Times New Roman"/>
              </w:rPr>
            </w:pPr>
          </w:p>
          <w:p w14:paraId="427AB8A4" w14:textId="77777777" w:rsidR="006039DC" w:rsidRPr="006039DC" w:rsidRDefault="006039DC" w:rsidP="006039DC">
            <w:pPr>
              <w:rPr>
                <w:rFonts w:ascii="Times New Roman" w:hAnsi="Times New Roman" w:cs="Times New Roman"/>
              </w:rPr>
            </w:pPr>
          </w:p>
        </w:tc>
        <w:tc>
          <w:tcPr>
            <w:tcW w:w="4253" w:type="dxa"/>
          </w:tcPr>
          <w:p w14:paraId="790A38D3" w14:textId="77777777" w:rsidR="006039DC" w:rsidRPr="006039DC" w:rsidRDefault="006039DC" w:rsidP="006039DC">
            <w:pPr>
              <w:rPr>
                <w:rFonts w:ascii="Times New Roman" w:hAnsi="Times New Roman" w:cs="Times New Roman"/>
              </w:rPr>
            </w:pPr>
          </w:p>
          <w:p w14:paraId="18330146" w14:textId="77777777" w:rsidR="006039DC" w:rsidRPr="006039DC" w:rsidRDefault="006039DC" w:rsidP="00AF78C3">
            <w:pPr>
              <w:numPr>
                <w:ilvl w:val="0"/>
                <w:numId w:val="137"/>
              </w:numPr>
              <w:tabs>
                <w:tab w:val="clear" w:pos="501"/>
                <w:tab w:val="num" w:pos="360"/>
              </w:tabs>
              <w:ind w:left="360"/>
              <w:rPr>
                <w:rFonts w:ascii="Times New Roman" w:hAnsi="Times New Roman" w:cs="Times New Roman"/>
              </w:rPr>
            </w:pPr>
            <w:r w:rsidRPr="006039DC">
              <w:rPr>
                <w:rFonts w:ascii="Times New Roman" w:hAnsi="Times New Roman" w:cs="Times New Roman"/>
              </w:rPr>
              <w:t>pravidelně využívá vhodné pohybové činnosti osvojené při TV</w:t>
            </w:r>
          </w:p>
          <w:p w14:paraId="77C48F67" w14:textId="77777777" w:rsidR="006039DC" w:rsidRPr="006039DC" w:rsidRDefault="00B24BD9" w:rsidP="00AF78C3">
            <w:pPr>
              <w:numPr>
                <w:ilvl w:val="0"/>
                <w:numId w:val="137"/>
              </w:numPr>
              <w:tabs>
                <w:tab w:val="clear" w:pos="501"/>
                <w:tab w:val="num" w:pos="360"/>
              </w:tabs>
              <w:ind w:left="360"/>
              <w:rPr>
                <w:rFonts w:ascii="Times New Roman" w:hAnsi="Times New Roman" w:cs="Times New Roman"/>
              </w:rPr>
            </w:pPr>
            <w:r>
              <w:rPr>
                <w:rFonts w:ascii="Times New Roman" w:hAnsi="Times New Roman" w:cs="Times New Roman"/>
              </w:rPr>
              <w:t xml:space="preserve">ví, že pohyb pomáhá </w:t>
            </w:r>
            <w:r w:rsidR="006039DC" w:rsidRPr="006039DC">
              <w:rPr>
                <w:rFonts w:ascii="Times New Roman" w:hAnsi="Times New Roman" w:cs="Times New Roman"/>
              </w:rPr>
              <w:t>k upevňování zdraví</w:t>
            </w:r>
          </w:p>
          <w:p w14:paraId="4ABE4C5E" w14:textId="77777777" w:rsidR="006039DC" w:rsidRPr="006039DC" w:rsidRDefault="00B24BD9" w:rsidP="00AF78C3">
            <w:pPr>
              <w:numPr>
                <w:ilvl w:val="0"/>
                <w:numId w:val="137"/>
              </w:numPr>
              <w:tabs>
                <w:tab w:val="clear" w:pos="501"/>
                <w:tab w:val="num" w:pos="360"/>
              </w:tabs>
              <w:ind w:left="360"/>
              <w:rPr>
                <w:rFonts w:ascii="Times New Roman" w:hAnsi="Times New Roman" w:cs="Times New Roman"/>
              </w:rPr>
            </w:pPr>
            <w:r>
              <w:rPr>
                <w:rFonts w:ascii="Times New Roman" w:hAnsi="Times New Roman" w:cs="Times New Roman"/>
              </w:rPr>
              <w:t xml:space="preserve">ví, že by se </w:t>
            </w:r>
            <w:r w:rsidR="006039DC" w:rsidRPr="006039DC">
              <w:rPr>
                <w:rFonts w:ascii="Times New Roman" w:hAnsi="Times New Roman" w:cs="Times New Roman"/>
              </w:rPr>
              <w:t>měl aktivně pohybovat minimálně 2 hodiny denně a snaží se o to</w:t>
            </w:r>
          </w:p>
          <w:p w14:paraId="018485FF" w14:textId="77777777" w:rsidR="006039DC" w:rsidRPr="006039DC" w:rsidRDefault="006039DC" w:rsidP="00AF78C3">
            <w:pPr>
              <w:numPr>
                <w:ilvl w:val="0"/>
                <w:numId w:val="137"/>
              </w:numPr>
              <w:tabs>
                <w:tab w:val="clear" w:pos="501"/>
                <w:tab w:val="num" w:pos="360"/>
              </w:tabs>
              <w:ind w:left="360"/>
              <w:rPr>
                <w:rFonts w:ascii="Times New Roman" w:hAnsi="Times New Roman" w:cs="Times New Roman"/>
              </w:rPr>
            </w:pPr>
            <w:r w:rsidRPr="006039DC">
              <w:rPr>
                <w:rFonts w:ascii="Times New Roman" w:hAnsi="Times New Roman" w:cs="Times New Roman"/>
              </w:rPr>
              <w:t xml:space="preserve">dokáže vhodně volit oblečení při </w:t>
            </w:r>
            <w:r w:rsidR="00D54306">
              <w:rPr>
                <w:rFonts w:ascii="Times New Roman" w:hAnsi="Times New Roman" w:cs="Times New Roman"/>
              </w:rPr>
              <w:t xml:space="preserve">pohybové aktivitě v závislosti </w:t>
            </w:r>
            <w:r w:rsidRPr="006039DC">
              <w:rPr>
                <w:rFonts w:ascii="Times New Roman" w:hAnsi="Times New Roman" w:cs="Times New Roman"/>
              </w:rPr>
              <w:t>na teplotě prostředí</w:t>
            </w:r>
          </w:p>
          <w:p w14:paraId="541544ED" w14:textId="77777777" w:rsidR="006039DC" w:rsidRPr="006039DC" w:rsidRDefault="006039DC" w:rsidP="00AF78C3">
            <w:pPr>
              <w:numPr>
                <w:ilvl w:val="0"/>
                <w:numId w:val="137"/>
              </w:numPr>
              <w:tabs>
                <w:tab w:val="clear" w:pos="501"/>
                <w:tab w:val="num" w:pos="360"/>
              </w:tabs>
              <w:ind w:left="360"/>
              <w:rPr>
                <w:rFonts w:ascii="Times New Roman" w:hAnsi="Times New Roman" w:cs="Times New Roman"/>
              </w:rPr>
            </w:pPr>
            <w:r w:rsidRPr="006039DC">
              <w:rPr>
                <w:rFonts w:ascii="Times New Roman" w:hAnsi="Times New Roman" w:cs="Times New Roman"/>
              </w:rPr>
              <w:t>zná pravidla chování při TV, řídí se jimi</w:t>
            </w:r>
          </w:p>
          <w:p w14:paraId="4F022844" w14:textId="77777777" w:rsidR="006039DC" w:rsidRPr="006039DC" w:rsidRDefault="006039DC" w:rsidP="006039DC">
            <w:pPr>
              <w:ind w:left="141"/>
              <w:rPr>
                <w:rFonts w:ascii="Times New Roman" w:hAnsi="Times New Roman" w:cs="Times New Roman"/>
              </w:rPr>
            </w:pPr>
          </w:p>
          <w:p w14:paraId="20CF9AC9" w14:textId="77777777" w:rsidR="006039DC" w:rsidRPr="006039DC" w:rsidRDefault="006039DC" w:rsidP="006039DC">
            <w:pPr>
              <w:rPr>
                <w:rFonts w:ascii="Times New Roman" w:hAnsi="Times New Roman" w:cs="Times New Roman"/>
              </w:rPr>
            </w:pPr>
          </w:p>
          <w:p w14:paraId="5771E1F1" w14:textId="77777777" w:rsidR="006039DC" w:rsidRPr="006039DC" w:rsidRDefault="006039DC" w:rsidP="00AF78C3">
            <w:pPr>
              <w:numPr>
                <w:ilvl w:val="0"/>
                <w:numId w:val="137"/>
              </w:numPr>
              <w:tabs>
                <w:tab w:val="clear" w:pos="501"/>
                <w:tab w:val="num" w:pos="360"/>
              </w:tabs>
              <w:ind w:left="360"/>
              <w:rPr>
                <w:rFonts w:ascii="Times New Roman" w:hAnsi="Times New Roman" w:cs="Times New Roman"/>
              </w:rPr>
            </w:pPr>
            <w:r w:rsidRPr="006039DC">
              <w:rPr>
                <w:rFonts w:ascii="Times New Roman" w:hAnsi="Times New Roman" w:cs="Times New Roman"/>
              </w:rPr>
              <w:t>chápe pohybové hry s různým zaměřením a účelem</w:t>
            </w:r>
          </w:p>
          <w:p w14:paraId="46F5BAFC" w14:textId="77777777" w:rsidR="006039DC" w:rsidRPr="006039DC" w:rsidRDefault="006039DC" w:rsidP="00AF78C3">
            <w:pPr>
              <w:numPr>
                <w:ilvl w:val="0"/>
                <w:numId w:val="137"/>
              </w:numPr>
              <w:tabs>
                <w:tab w:val="clear" w:pos="501"/>
                <w:tab w:val="num" w:pos="360"/>
              </w:tabs>
              <w:ind w:left="360"/>
              <w:rPr>
                <w:rFonts w:ascii="Times New Roman" w:hAnsi="Times New Roman" w:cs="Times New Roman"/>
              </w:rPr>
            </w:pPr>
            <w:r w:rsidRPr="006039DC">
              <w:rPr>
                <w:rFonts w:ascii="Times New Roman" w:hAnsi="Times New Roman" w:cs="Times New Roman"/>
              </w:rPr>
              <w:t>zvládá základní pojmy aktivně, umí poskytnout dopomoc a záchranu při cvičení</w:t>
            </w:r>
          </w:p>
          <w:p w14:paraId="5C13269E" w14:textId="77777777" w:rsidR="006039DC" w:rsidRDefault="006039DC" w:rsidP="00AF78C3">
            <w:pPr>
              <w:numPr>
                <w:ilvl w:val="0"/>
                <w:numId w:val="137"/>
              </w:numPr>
              <w:tabs>
                <w:tab w:val="clear" w:pos="501"/>
                <w:tab w:val="num" w:pos="360"/>
              </w:tabs>
              <w:ind w:left="360"/>
              <w:rPr>
                <w:rFonts w:ascii="Times New Roman" w:hAnsi="Times New Roman" w:cs="Times New Roman"/>
              </w:rPr>
            </w:pPr>
            <w:r w:rsidRPr="006039DC">
              <w:rPr>
                <w:rFonts w:ascii="Times New Roman" w:hAnsi="Times New Roman" w:cs="Times New Roman"/>
              </w:rPr>
              <w:t>ví, že cvičení s hudbou má své zdravotní a relaxační účinky na organismus</w:t>
            </w:r>
          </w:p>
          <w:p w14:paraId="65BD69C4" w14:textId="77777777" w:rsidR="004F5FCD" w:rsidRPr="006039DC" w:rsidRDefault="004F5FCD" w:rsidP="004F5FCD">
            <w:pPr>
              <w:ind w:left="360"/>
              <w:rPr>
                <w:rFonts w:ascii="Times New Roman" w:hAnsi="Times New Roman" w:cs="Times New Roman"/>
              </w:rPr>
            </w:pPr>
          </w:p>
          <w:p w14:paraId="2E8F7366" w14:textId="77777777" w:rsidR="006039DC" w:rsidRDefault="006039DC" w:rsidP="00AF78C3">
            <w:pPr>
              <w:numPr>
                <w:ilvl w:val="0"/>
                <w:numId w:val="137"/>
              </w:numPr>
              <w:tabs>
                <w:tab w:val="clear" w:pos="501"/>
                <w:tab w:val="num" w:pos="360"/>
              </w:tabs>
              <w:ind w:left="360"/>
              <w:rPr>
                <w:rFonts w:ascii="Times New Roman" w:hAnsi="Times New Roman" w:cs="Times New Roman"/>
                <w:sz w:val="24"/>
              </w:rPr>
            </w:pPr>
            <w:r w:rsidRPr="006039DC">
              <w:rPr>
                <w:rFonts w:ascii="Times New Roman" w:hAnsi="Times New Roman" w:cs="Times New Roman"/>
              </w:rPr>
              <w:t>zná aktivně základní osvojované pojmy, umí upravit doskočiště, připravit start běhu a vydat povely pro star</w:t>
            </w:r>
            <w:r w:rsidRPr="006039DC">
              <w:rPr>
                <w:rFonts w:ascii="Times New Roman" w:hAnsi="Times New Roman" w:cs="Times New Roman"/>
                <w:sz w:val="24"/>
              </w:rPr>
              <w:t>t</w:t>
            </w:r>
          </w:p>
          <w:p w14:paraId="504AD8CF" w14:textId="77777777" w:rsidR="004F5FCD" w:rsidRDefault="004F5FCD" w:rsidP="004F5FCD">
            <w:pPr>
              <w:pStyle w:val="Odstavecseseznamem"/>
              <w:rPr>
                <w:rFonts w:ascii="Times New Roman" w:hAnsi="Times New Roman" w:cs="Times New Roman"/>
                <w:sz w:val="24"/>
              </w:rPr>
            </w:pPr>
          </w:p>
          <w:p w14:paraId="626C6559" w14:textId="77777777" w:rsidR="004F5FCD" w:rsidRDefault="004F5FCD" w:rsidP="004F5FCD">
            <w:pPr>
              <w:ind w:left="360"/>
              <w:rPr>
                <w:rFonts w:ascii="Times New Roman" w:hAnsi="Times New Roman" w:cs="Times New Roman"/>
                <w:sz w:val="24"/>
              </w:rPr>
            </w:pPr>
          </w:p>
          <w:p w14:paraId="7378F39A" w14:textId="77777777" w:rsidR="004F5FCD" w:rsidRDefault="004F5FCD" w:rsidP="004F5FCD">
            <w:pPr>
              <w:ind w:left="360"/>
              <w:rPr>
                <w:rFonts w:ascii="Times New Roman" w:hAnsi="Times New Roman" w:cs="Times New Roman"/>
                <w:sz w:val="24"/>
              </w:rPr>
            </w:pPr>
          </w:p>
          <w:p w14:paraId="022646D9" w14:textId="77777777" w:rsidR="004F5FCD" w:rsidRPr="006039DC" w:rsidRDefault="004F5FCD" w:rsidP="004F5FCD">
            <w:pPr>
              <w:ind w:left="360"/>
              <w:rPr>
                <w:rFonts w:ascii="Times New Roman" w:hAnsi="Times New Roman" w:cs="Times New Roman"/>
                <w:sz w:val="24"/>
              </w:rPr>
            </w:pPr>
          </w:p>
          <w:p w14:paraId="11789587" w14:textId="77777777" w:rsidR="006039DC" w:rsidRPr="006039DC" w:rsidRDefault="006039DC" w:rsidP="00AF78C3">
            <w:pPr>
              <w:numPr>
                <w:ilvl w:val="0"/>
                <w:numId w:val="137"/>
              </w:numPr>
              <w:tabs>
                <w:tab w:val="clear" w:pos="501"/>
                <w:tab w:val="num" w:pos="360"/>
              </w:tabs>
              <w:ind w:left="360"/>
              <w:rPr>
                <w:rFonts w:ascii="Times New Roman" w:hAnsi="Times New Roman" w:cs="Times New Roman"/>
                <w:sz w:val="24"/>
              </w:rPr>
            </w:pPr>
            <w:r w:rsidRPr="006039DC">
              <w:rPr>
                <w:rFonts w:ascii="Times New Roman" w:hAnsi="Times New Roman" w:cs="Times New Roman"/>
                <w:sz w:val="24"/>
              </w:rPr>
              <w:t>zvládá konkrétní hry se zjednodušenými pravidly a dovede je využívat</w:t>
            </w:r>
          </w:p>
          <w:p w14:paraId="5A0D1357" w14:textId="77777777" w:rsidR="006039DC" w:rsidRPr="006039DC" w:rsidRDefault="006039DC" w:rsidP="006039DC">
            <w:pPr>
              <w:rPr>
                <w:rFonts w:ascii="Times New Roman" w:hAnsi="Times New Roman" w:cs="Times New Roman"/>
                <w:sz w:val="24"/>
              </w:rPr>
            </w:pPr>
          </w:p>
          <w:p w14:paraId="42ABE365" w14:textId="77777777" w:rsidR="006039DC" w:rsidRPr="006039DC" w:rsidRDefault="006039DC" w:rsidP="006039DC">
            <w:pPr>
              <w:rPr>
                <w:rFonts w:ascii="Times New Roman" w:hAnsi="Times New Roman" w:cs="Times New Roman"/>
              </w:rPr>
            </w:pPr>
          </w:p>
          <w:p w14:paraId="573F7E05" w14:textId="77777777" w:rsidR="006039DC" w:rsidRPr="006039DC" w:rsidRDefault="006039DC" w:rsidP="006039DC">
            <w:pPr>
              <w:rPr>
                <w:rFonts w:ascii="Times New Roman" w:hAnsi="Times New Roman" w:cs="Times New Roman"/>
              </w:rPr>
            </w:pPr>
          </w:p>
        </w:tc>
        <w:tc>
          <w:tcPr>
            <w:tcW w:w="4110" w:type="dxa"/>
          </w:tcPr>
          <w:p w14:paraId="39D267F9" w14:textId="77777777" w:rsidR="006039DC" w:rsidRPr="006039DC" w:rsidRDefault="006039DC" w:rsidP="006039DC">
            <w:pPr>
              <w:rPr>
                <w:rFonts w:ascii="Times New Roman" w:hAnsi="Times New Roman" w:cs="Times New Roman"/>
              </w:rPr>
            </w:pPr>
          </w:p>
          <w:p w14:paraId="57EB9359" w14:textId="77777777" w:rsidR="006039DC" w:rsidRPr="006039DC" w:rsidRDefault="00D54306" w:rsidP="006039DC">
            <w:pPr>
              <w:pStyle w:val="Zkladntext"/>
              <w:rPr>
                <w:b/>
                <w:i w:val="0"/>
                <w:sz w:val="22"/>
                <w:szCs w:val="22"/>
              </w:rPr>
            </w:pPr>
            <w:r>
              <w:rPr>
                <w:b/>
                <w:i w:val="0"/>
                <w:sz w:val="22"/>
                <w:szCs w:val="22"/>
              </w:rPr>
              <w:t xml:space="preserve">Činnosti </w:t>
            </w:r>
            <w:r w:rsidR="006039DC" w:rsidRPr="006039DC">
              <w:rPr>
                <w:b/>
                <w:i w:val="0"/>
                <w:sz w:val="22"/>
                <w:szCs w:val="22"/>
              </w:rPr>
              <w:t>ovlivňující zdraví:</w:t>
            </w:r>
          </w:p>
          <w:p w14:paraId="038099A6" w14:textId="77777777" w:rsidR="006039DC" w:rsidRPr="006039DC" w:rsidRDefault="006039DC" w:rsidP="00AF78C3">
            <w:pPr>
              <w:numPr>
                <w:ilvl w:val="0"/>
                <w:numId w:val="137"/>
              </w:numPr>
              <w:tabs>
                <w:tab w:val="clear" w:pos="501"/>
                <w:tab w:val="num" w:pos="360"/>
              </w:tabs>
              <w:ind w:left="360"/>
              <w:rPr>
                <w:rFonts w:ascii="Times New Roman" w:hAnsi="Times New Roman" w:cs="Times New Roman"/>
              </w:rPr>
            </w:pPr>
            <w:r w:rsidRPr="006039DC">
              <w:rPr>
                <w:rFonts w:ascii="Times New Roman" w:hAnsi="Times New Roman" w:cs="Times New Roman"/>
              </w:rPr>
              <w:t>příprava organismu</w:t>
            </w:r>
          </w:p>
          <w:p w14:paraId="77932063" w14:textId="77777777" w:rsidR="006039DC" w:rsidRPr="006039DC" w:rsidRDefault="006039DC" w:rsidP="006039DC">
            <w:pPr>
              <w:rPr>
                <w:rFonts w:ascii="Times New Roman" w:hAnsi="Times New Roman" w:cs="Times New Roman"/>
              </w:rPr>
            </w:pPr>
          </w:p>
          <w:p w14:paraId="624E60D0" w14:textId="77777777" w:rsidR="006039DC" w:rsidRPr="006039DC" w:rsidRDefault="006039DC" w:rsidP="006039DC">
            <w:pPr>
              <w:rPr>
                <w:rFonts w:ascii="Times New Roman" w:hAnsi="Times New Roman" w:cs="Times New Roman"/>
              </w:rPr>
            </w:pPr>
          </w:p>
          <w:p w14:paraId="73E4E64C" w14:textId="77777777" w:rsidR="006039DC" w:rsidRPr="006039DC" w:rsidRDefault="006039DC" w:rsidP="00AF78C3">
            <w:pPr>
              <w:numPr>
                <w:ilvl w:val="0"/>
                <w:numId w:val="137"/>
              </w:numPr>
              <w:tabs>
                <w:tab w:val="clear" w:pos="501"/>
                <w:tab w:val="num" w:pos="360"/>
              </w:tabs>
              <w:ind w:left="360"/>
              <w:rPr>
                <w:rFonts w:ascii="Times New Roman" w:hAnsi="Times New Roman" w:cs="Times New Roman"/>
              </w:rPr>
            </w:pPr>
            <w:r w:rsidRPr="006039DC">
              <w:rPr>
                <w:rFonts w:ascii="Times New Roman" w:hAnsi="Times New Roman" w:cs="Times New Roman"/>
              </w:rPr>
              <w:t>zdravotně zaměřené činnosti</w:t>
            </w:r>
          </w:p>
          <w:p w14:paraId="2F63F08A" w14:textId="77777777" w:rsidR="006039DC" w:rsidRPr="006039DC" w:rsidRDefault="006039DC" w:rsidP="006039DC">
            <w:pPr>
              <w:rPr>
                <w:rFonts w:ascii="Times New Roman" w:hAnsi="Times New Roman" w:cs="Times New Roman"/>
              </w:rPr>
            </w:pPr>
          </w:p>
          <w:p w14:paraId="280FAC96" w14:textId="77777777" w:rsidR="006039DC" w:rsidRPr="006039DC" w:rsidRDefault="006039DC" w:rsidP="00AF78C3">
            <w:pPr>
              <w:numPr>
                <w:ilvl w:val="0"/>
                <w:numId w:val="137"/>
              </w:numPr>
              <w:tabs>
                <w:tab w:val="clear" w:pos="501"/>
                <w:tab w:val="num" w:pos="360"/>
              </w:tabs>
              <w:ind w:left="360"/>
              <w:rPr>
                <w:rFonts w:ascii="Times New Roman" w:hAnsi="Times New Roman" w:cs="Times New Roman"/>
              </w:rPr>
            </w:pPr>
            <w:r w:rsidRPr="006039DC">
              <w:rPr>
                <w:rFonts w:ascii="Times New Roman" w:hAnsi="Times New Roman" w:cs="Times New Roman"/>
              </w:rPr>
              <w:t>rozvoj různých forem rychlosti, vytrvalosti, síly, vytrvalosti, síly, pohyblivosti, koordinace pohybu</w:t>
            </w:r>
          </w:p>
          <w:p w14:paraId="7C5CB0C8" w14:textId="77777777" w:rsidR="006039DC" w:rsidRPr="006039DC" w:rsidRDefault="006039DC" w:rsidP="00AF78C3">
            <w:pPr>
              <w:numPr>
                <w:ilvl w:val="0"/>
                <w:numId w:val="137"/>
              </w:numPr>
              <w:tabs>
                <w:tab w:val="clear" w:pos="501"/>
                <w:tab w:val="num" w:pos="360"/>
              </w:tabs>
              <w:ind w:left="360"/>
              <w:rPr>
                <w:rFonts w:ascii="Times New Roman" w:hAnsi="Times New Roman" w:cs="Times New Roman"/>
              </w:rPr>
            </w:pPr>
            <w:r w:rsidRPr="006039DC">
              <w:rPr>
                <w:rFonts w:ascii="Times New Roman" w:hAnsi="Times New Roman" w:cs="Times New Roman"/>
              </w:rPr>
              <w:t>hygiena při TV</w:t>
            </w:r>
          </w:p>
          <w:p w14:paraId="0AF6F500" w14:textId="77777777" w:rsidR="006039DC" w:rsidRPr="006039DC" w:rsidRDefault="006039DC" w:rsidP="006039DC">
            <w:pPr>
              <w:ind w:left="141"/>
              <w:rPr>
                <w:rFonts w:ascii="Times New Roman" w:hAnsi="Times New Roman" w:cs="Times New Roman"/>
              </w:rPr>
            </w:pPr>
          </w:p>
          <w:p w14:paraId="3F21BCB8" w14:textId="77777777" w:rsidR="006039DC" w:rsidRPr="006039DC" w:rsidRDefault="006039DC" w:rsidP="006039DC">
            <w:pPr>
              <w:ind w:left="141"/>
              <w:rPr>
                <w:rFonts w:ascii="Times New Roman" w:hAnsi="Times New Roman" w:cs="Times New Roman"/>
              </w:rPr>
            </w:pPr>
          </w:p>
          <w:p w14:paraId="0C51AFC5" w14:textId="77777777" w:rsidR="006039DC" w:rsidRPr="006039DC" w:rsidRDefault="006039DC" w:rsidP="006039DC">
            <w:pPr>
              <w:ind w:left="141"/>
              <w:rPr>
                <w:rFonts w:ascii="Times New Roman" w:hAnsi="Times New Roman" w:cs="Times New Roman"/>
              </w:rPr>
            </w:pPr>
          </w:p>
          <w:p w14:paraId="34D0D2A3" w14:textId="77777777" w:rsidR="006039DC" w:rsidRPr="006039DC" w:rsidRDefault="006039DC" w:rsidP="00AF78C3">
            <w:pPr>
              <w:numPr>
                <w:ilvl w:val="0"/>
                <w:numId w:val="137"/>
              </w:numPr>
              <w:tabs>
                <w:tab w:val="clear" w:pos="501"/>
                <w:tab w:val="num" w:pos="360"/>
              </w:tabs>
              <w:ind w:left="360"/>
              <w:rPr>
                <w:rFonts w:ascii="Times New Roman" w:hAnsi="Times New Roman" w:cs="Times New Roman"/>
              </w:rPr>
            </w:pPr>
            <w:r w:rsidRPr="006039DC">
              <w:rPr>
                <w:rFonts w:ascii="Times New Roman" w:hAnsi="Times New Roman" w:cs="Times New Roman"/>
              </w:rPr>
              <w:t>bezpečnost při pohybových činnostech.</w:t>
            </w:r>
          </w:p>
          <w:p w14:paraId="4A2D8849" w14:textId="77777777" w:rsidR="006039DC" w:rsidRPr="006039DC" w:rsidRDefault="006039DC" w:rsidP="006039DC">
            <w:pPr>
              <w:rPr>
                <w:rFonts w:ascii="Times New Roman" w:hAnsi="Times New Roman" w:cs="Times New Roman"/>
              </w:rPr>
            </w:pPr>
          </w:p>
          <w:p w14:paraId="4FD246E3" w14:textId="77777777" w:rsidR="006039DC" w:rsidRPr="006039DC" w:rsidRDefault="006039DC" w:rsidP="006039DC">
            <w:pPr>
              <w:rPr>
                <w:rFonts w:ascii="Times New Roman" w:hAnsi="Times New Roman" w:cs="Times New Roman"/>
              </w:rPr>
            </w:pPr>
            <w:r w:rsidRPr="006039DC">
              <w:rPr>
                <w:rFonts w:ascii="Times New Roman" w:hAnsi="Times New Roman" w:cs="Times New Roman"/>
                <w:b/>
              </w:rPr>
              <w:t>Činnosti ovlivňující úroveň pohybových</w:t>
            </w:r>
            <w:r w:rsidRPr="006039DC">
              <w:rPr>
                <w:rFonts w:ascii="Times New Roman" w:hAnsi="Times New Roman" w:cs="Times New Roman"/>
              </w:rPr>
              <w:t xml:space="preserve"> </w:t>
            </w:r>
            <w:r w:rsidRPr="006039DC">
              <w:rPr>
                <w:rFonts w:ascii="Times New Roman" w:hAnsi="Times New Roman" w:cs="Times New Roman"/>
                <w:b/>
              </w:rPr>
              <w:t>dovedností:</w:t>
            </w:r>
          </w:p>
          <w:p w14:paraId="50F661A8" w14:textId="77777777" w:rsidR="006039DC" w:rsidRPr="006039DC" w:rsidRDefault="006039DC" w:rsidP="00AF78C3">
            <w:pPr>
              <w:numPr>
                <w:ilvl w:val="0"/>
                <w:numId w:val="137"/>
              </w:numPr>
              <w:tabs>
                <w:tab w:val="clear" w:pos="501"/>
                <w:tab w:val="num" w:pos="360"/>
              </w:tabs>
              <w:ind w:left="360"/>
              <w:rPr>
                <w:rFonts w:ascii="Times New Roman" w:hAnsi="Times New Roman" w:cs="Times New Roman"/>
              </w:rPr>
            </w:pPr>
            <w:r w:rsidRPr="006039DC">
              <w:rPr>
                <w:rFonts w:ascii="Times New Roman" w:hAnsi="Times New Roman" w:cs="Times New Roman"/>
              </w:rPr>
              <w:t xml:space="preserve">pohybové hry </w:t>
            </w:r>
          </w:p>
          <w:p w14:paraId="170D5927" w14:textId="77777777" w:rsidR="006039DC" w:rsidRPr="006039DC" w:rsidRDefault="006039DC" w:rsidP="006039DC">
            <w:pPr>
              <w:rPr>
                <w:rFonts w:ascii="Times New Roman" w:hAnsi="Times New Roman" w:cs="Times New Roman"/>
              </w:rPr>
            </w:pPr>
          </w:p>
          <w:p w14:paraId="7621EEF4" w14:textId="77777777" w:rsidR="006039DC" w:rsidRPr="006039DC" w:rsidRDefault="006039DC" w:rsidP="00AF78C3">
            <w:pPr>
              <w:numPr>
                <w:ilvl w:val="0"/>
                <w:numId w:val="137"/>
              </w:numPr>
              <w:tabs>
                <w:tab w:val="clear" w:pos="501"/>
                <w:tab w:val="num" w:pos="360"/>
              </w:tabs>
              <w:ind w:left="360"/>
              <w:rPr>
                <w:rFonts w:ascii="Times New Roman" w:hAnsi="Times New Roman" w:cs="Times New Roman"/>
              </w:rPr>
            </w:pPr>
            <w:r w:rsidRPr="006039DC">
              <w:rPr>
                <w:rFonts w:ascii="Times New Roman" w:hAnsi="Times New Roman" w:cs="Times New Roman"/>
              </w:rPr>
              <w:t>základy gymnastiky</w:t>
            </w:r>
          </w:p>
          <w:p w14:paraId="0ED8F2EA" w14:textId="77777777" w:rsidR="006039DC" w:rsidRPr="006039DC" w:rsidRDefault="006039DC" w:rsidP="006039DC">
            <w:pPr>
              <w:rPr>
                <w:rFonts w:ascii="Times New Roman" w:hAnsi="Times New Roman" w:cs="Times New Roman"/>
              </w:rPr>
            </w:pPr>
          </w:p>
          <w:p w14:paraId="33EBC09E" w14:textId="77777777" w:rsidR="006039DC" w:rsidRPr="006039DC" w:rsidRDefault="006039DC" w:rsidP="006039DC">
            <w:pPr>
              <w:rPr>
                <w:rFonts w:ascii="Times New Roman" w:hAnsi="Times New Roman" w:cs="Times New Roman"/>
              </w:rPr>
            </w:pPr>
          </w:p>
          <w:p w14:paraId="76493D6B" w14:textId="77777777" w:rsidR="006039DC" w:rsidRPr="006039DC" w:rsidRDefault="006039DC" w:rsidP="006039DC">
            <w:pPr>
              <w:rPr>
                <w:rFonts w:ascii="Times New Roman" w:hAnsi="Times New Roman" w:cs="Times New Roman"/>
              </w:rPr>
            </w:pPr>
          </w:p>
          <w:p w14:paraId="72C631C5" w14:textId="77777777" w:rsidR="006039DC" w:rsidRPr="006039DC" w:rsidRDefault="006039DC" w:rsidP="00AF78C3">
            <w:pPr>
              <w:numPr>
                <w:ilvl w:val="0"/>
                <w:numId w:val="137"/>
              </w:numPr>
              <w:tabs>
                <w:tab w:val="clear" w:pos="501"/>
                <w:tab w:val="num" w:pos="360"/>
              </w:tabs>
              <w:ind w:left="360"/>
              <w:rPr>
                <w:rFonts w:ascii="Times New Roman" w:hAnsi="Times New Roman" w:cs="Times New Roman"/>
              </w:rPr>
            </w:pPr>
            <w:r w:rsidRPr="006039DC">
              <w:rPr>
                <w:rFonts w:ascii="Times New Roman" w:hAnsi="Times New Roman" w:cs="Times New Roman"/>
              </w:rPr>
              <w:t>rytmické a kondiční formy cvičení pro děti</w:t>
            </w:r>
          </w:p>
          <w:p w14:paraId="3870552B" w14:textId="77777777" w:rsidR="006039DC" w:rsidRPr="006039DC" w:rsidRDefault="006039DC" w:rsidP="006039DC">
            <w:pPr>
              <w:rPr>
                <w:rFonts w:ascii="Times New Roman" w:hAnsi="Times New Roman" w:cs="Times New Roman"/>
              </w:rPr>
            </w:pPr>
          </w:p>
          <w:p w14:paraId="48801D2D" w14:textId="77777777" w:rsidR="006039DC" w:rsidRPr="006039DC" w:rsidRDefault="006039DC" w:rsidP="00AF78C3">
            <w:pPr>
              <w:numPr>
                <w:ilvl w:val="0"/>
                <w:numId w:val="137"/>
              </w:numPr>
              <w:tabs>
                <w:tab w:val="clear" w:pos="501"/>
                <w:tab w:val="num" w:pos="360"/>
              </w:tabs>
              <w:ind w:left="360"/>
              <w:rPr>
                <w:rFonts w:ascii="Times New Roman" w:hAnsi="Times New Roman" w:cs="Times New Roman"/>
              </w:rPr>
            </w:pPr>
            <w:r w:rsidRPr="006039DC">
              <w:rPr>
                <w:rFonts w:ascii="Times New Roman" w:hAnsi="Times New Roman" w:cs="Times New Roman"/>
              </w:rPr>
              <w:t>základy atletiky</w:t>
            </w:r>
          </w:p>
          <w:p w14:paraId="75EC16EB" w14:textId="77777777" w:rsidR="006039DC" w:rsidRPr="006039DC" w:rsidRDefault="006039DC" w:rsidP="006039DC">
            <w:pPr>
              <w:rPr>
                <w:rFonts w:ascii="Times New Roman" w:hAnsi="Times New Roman" w:cs="Times New Roman"/>
              </w:rPr>
            </w:pPr>
          </w:p>
          <w:p w14:paraId="7D3831D3" w14:textId="77777777" w:rsidR="006039DC" w:rsidRPr="006039DC" w:rsidRDefault="006039DC" w:rsidP="006039DC">
            <w:pPr>
              <w:rPr>
                <w:rFonts w:ascii="Times New Roman" w:hAnsi="Times New Roman" w:cs="Times New Roman"/>
              </w:rPr>
            </w:pPr>
          </w:p>
          <w:p w14:paraId="6FDC609D" w14:textId="77777777" w:rsidR="006039DC" w:rsidRPr="006039DC" w:rsidRDefault="006039DC" w:rsidP="006039DC">
            <w:pPr>
              <w:rPr>
                <w:rFonts w:ascii="Times New Roman" w:hAnsi="Times New Roman" w:cs="Times New Roman"/>
                <w:sz w:val="24"/>
              </w:rPr>
            </w:pPr>
          </w:p>
          <w:p w14:paraId="747355B4" w14:textId="77777777" w:rsidR="006039DC" w:rsidRPr="006039DC" w:rsidRDefault="006039DC" w:rsidP="00AF78C3">
            <w:pPr>
              <w:numPr>
                <w:ilvl w:val="0"/>
                <w:numId w:val="137"/>
              </w:numPr>
              <w:tabs>
                <w:tab w:val="clear" w:pos="501"/>
                <w:tab w:val="num" w:pos="360"/>
              </w:tabs>
              <w:ind w:left="360"/>
              <w:rPr>
                <w:rFonts w:ascii="Times New Roman" w:hAnsi="Times New Roman" w:cs="Times New Roman"/>
                <w:sz w:val="24"/>
              </w:rPr>
            </w:pPr>
            <w:r w:rsidRPr="006039DC">
              <w:rPr>
                <w:rFonts w:ascii="Times New Roman" w:hAnsi="Times New Roman" w:cs="Times New Roman"/>
                <w:sz w:val="24"/>
              </w:rPr>
              <w:t>základy sportovních her</w:t>
            </w:r>
          </w:p>
          <w:p w14:paraId="07ABBF2C" w14:textId="77777777" w:rsidR="006039DC" w:rsidRPr="006039DC" w:rsidRDefault="006039DC" w:rsidP="006039DC">
            <w:pPr>
              <w:rPr>
                <w:rFonts w:ascii="Times New Roman" w:hAnsi="Times New Roman" w:cs="Times New Roman"/>
                <w:sz w:val="24"/>
              </w:rPr>
            </w:pPr>
          </w:p>
          <w:p w14:paraId="62D1BA4C" w14:textId="77777777" w:rsidR="006039DC" w:rsidRPr="006039DC" w:rsidRDefault="006039DC" w:rsidP="006039DC">
            <w:pPr>
              <w:rPr>
                <w:rFonts w:ascii="Times New Roman" w:hAnsi="Times New Roman" w:cs="Times New Roman"/>
                <w:sz w:val="24"/>
              </w:rPr>
            </w:pPr>
          </w:p>
          <w:p w14:paraId="22E4E21C" w14:textId="77777777" w:rsidR="006039DC" w:rsidRPr="006039DC" w:rsidRDefault="006039DC" w:rsidP="006039DC">
            <w:pPr>
              <w:rPr>
                <w:rFonts w:ascii="Times New Roman" w:hAnsi="Times New Roman" w:cs="Times New Roman"/>
              </w:rPr>
            </w:pPr>
          </w:p>
        </w:tc>
        <w:tc>
          <w:tcPr>
            <w:tcW w:w="2835" w:type="dxa"/>
          </w:tcPr>
          <w:p w14:paraId="41C3003F" w14:textId="77777777" w:rsidR="006039DC" w:rsidRPr="006039DC" w:rsidRDefault="006039DC" w:rsidP="006039DC">
            <w:pPr>
              <w:rPr>
                <w:rFonts w:ascii="Times New Roman" w:hAnsi="Times New Roman" w:cs="Times New Roman"/>
              </w:rPr>
            </w:pPr>
          </w:p>
          <w:p w14:paraId="70ED53F0" w14:textId="77777777" w:rsidR="006039DC" w:rsidRPr="006039DC" w:rsidRDefault="006039DC" w:rsidP="006039DC">
            <w:pPr>
              <w:rPr>
                <w:rFonts w:ascii="Times New Roman" w:hAnsi="Times New Roman" w:cs="Times New Roman"/>
              </w:rPr>
            </w:pPr>
            <w:r w:rsidRPr="006039DC">
              <w:rPr>
                <w:rFonts w:ascii="Times New Roman" w:hAnsi="Times New Roman" w:cs="Times New Roman"/>
              </w:rPr>
              <w:t>PRV – člověk a jeho zdraví</w:t>
            </w:r>
          </w:p>
          <w:p w14:paraId="5BBA2355" w14:textId="77777777" w:rsidR="006039DC" w:rsidRPr="006039DC" w:rsidRDefault="006039DC" w:rsidP="00AF78C3">
            <w:pPr>
              <w:numPr>
                <w:ilvl w:val="0"/>
                <w:numId w:val="144"/>
              </w:numPr>
              <w:rPr>
                <w:rFonts w:ascii="Times New Roman" w:hAnsi="Times New Roman" w:cs="Times New Roman"/>
              </w:rPr>
            </w:pPr>
            <w:r w:rsidRPr="006039DC">
              <w:rPr>
                <w:rFonts w:ascii="Times New Roman" w:hAnsi="Times New Roman" w:cs="Times New Roman"/>
              </w:rPr>
              <w:t>lidské tělo</w:t>
            </w:r>
          </w:p>
          <w:p w14:paraId="0EEA6B8B" w14:textId="77777777" w:rsidR="006039DC" w:rsidRPr="006039DC" w:rsidRDefault="006039DC" w:rsidP="006039DC">
            <w:pPr>
              <w:rPr>
                <w:rFonts w:ascii="Times New Roman" w:hAnsi="Times New Roman" w:cs="Times New Roman"/>
              </w:rPr>
            </w:pPr>
          </w:p>
          <w:p w14:paraId="522C6A0B" w14:textId="77777777" w:rsidR="006039DC" w:rsidRPr="006039DC" w:rsidRDefault="006039DC" w:rsidP="006039DC">
            <w:pPr>
              <w:rPr>
                <w:rFonts w:ascii="Times New Roman" w:hAnsi="Times New Roman" w:cs="Times New Roman"/>
              </w:rPr>
            </w:pPr>
          </w:p>
          <w:p w14:paraId="0CED0AD4" w14:textId="77777777" w:rsidR="006039DC" w:rsidRPr="006039DC" w:rsidRDefault="006039DC" w:rsidP="006039DC">
            <w:pPr>
              <w:rPr>
                <w:rFonts w:ascii="Times New Roman" w:hAnsi="Times New Roman" w:cs="Times New Roman"/>
              </w:rPr>
            </w:pPr>
          </w:p>
          <w:p w14:paraId="7CC530E4" w14:textId="77777777" w:rsidR="006039DC" w:rsidRPr="006039DC" w:rsidRDefault="006039DC" w:rsidP="006039DC">
            <w:pPr>
              <w:rPr>
                <w:rFonts w:ascii="Times New Roman" w:hAnsi="Times New Roman" w:cs="Times New Roman"/>
              </w:rPr>
            </w:pPr>
          </w:p>
          <w:p w14:paraId="33F19EC7" w14:textId="77777777" w:rsidR="006039DC" w:rsidRPr="006039DC" w:rsidRDefault="006039DC" w:rsidP="006039DC">
            <w:pPr>
              <w:rPr>
                <w:rFonts w:ascii="Times New Roman" w:hAnsi="Times New Roman" w:cs="Times New Roman"/>
              </w:rPr>
            </w:pPr>
          </w:p>
          <w:p w14:paraId="57650D30" w14:textId="77777777" w:rsidR="006039DC" w:rsidRPr="006039DC" w:rsidRDefault="006039DC" w:rsidP="006039DC">
            <w:pPr>
              <w:rPr>
                <w:rFonts w:ascii="Times New Roman" w:hAnsi="Times New Roman" w:cs="Times New Roman"/>
              </w:rPr>
            </w:pPr>
          </w:p>
          <w:p w14:paraId="5AB7BC8F" w14:textId="77777777" w:rsidR="006039DC" w:rsidRPr="006039DC" w:rsidRDefault="006039DC" w:rsidP="006039DC">
            <w:pPr>
              <w:rPr>
                <w:rFonts w:ascii="Times New Roman" w:hAnsi="Times New Roman" w:cs="Times New Roman"/>
              </w:rPr>
            </w:pPr>
          </w:p>
          <w:p w14:paraId="55C996C9" w14:textId="77777777" w:rsidR="006039DC" w:rsidRPr="006039DC" w:rsidRDefault="006039DC" w:rsidP="006039DC">
            <w:pPr>
              <w:rPr>
                <w:rFonts w:ascii="Times New Roman" w:hAnsi="Times New Roman" w:cs="Times New Roman"/>
              </w:rPr>
            </w:pPr>
          </w:p>
          <w:p w14:paraId="31AA78E2" w14:textId="77777777" w:rsidR="006039DC" w:rsidRPr="006039DC" w:rsidRDefault="006039DC" w:rsidP="006039DC">
            <w:pPr>
              <w:rPr>
                <w:rFonts w:ascii="Times New Roman" w:hAnsi="Times New Roman" w:cs="Times New Roman"/>
              </w:rPr>
            </w:pPr>
          </w:p>
          <w:p w14:paraId="73EC4419" w14:textId="77777777" w:rsidR="006039DC" w:rsidRPr="006039DC" w:rsidRDefault="006039DC" w:rsidP="006039DC">
            <w:pPr>
              <w:rPr>
                <w:rFonts w:ascii="Times New Roman" w:hAnsi="Times New Roman" w:cs="Times New Roman"/>
              </w:rPr>
            </w:pPr>
          </w:p>
          <w:p w14:paraId="49FD76A8" w14:textId="77777777" w:rsidR="006039DC" w:rsidRPr="006039DC" w:rsidRDefault="006039DC" w:rsidP="006039DC">
            <w:pPr>
              <w:rPr>
                <w:rFonts w:ascii="Times New Roman" w:hAnsi="Times New Roman" w:cs="Times New Roman"/>
              </w:rPr>
            </w:pPr>
            <w:r w:rsidRPr="006039DC">
              <w:rPr>
                <w:rFonts w:ascii="Times New Roman" w:hAnsi="Times New Roman" w:cs="Times New Roman"/>
              </w:rPr>
              <w:t>PRV – osobní bezpečí</w:t>
            </w:r>
          </w:p>
          <w:p w14:paraId="1BBDE360" w14:textId="77777777" w:rsidR="006039DC" w:rsidRPr="006039DC" w:rsidRDefault="006039DC" w:rsidP="006039DC">
            <w:pPr>
              <w:rPr>
                <w:rFonts w:ascii="Times New Roman" w:hAnsi="Times New Roman" w:cs="Times New Roman"/>
              </w:rPr>
            </w:pPr>
          </w:p>
          <w:p w14:paraId="5EC89345" w14:textId="77777777" w:rsidR="006039DC" w:rsidRPr="006039DC" w:rsidRDefault="006039DC" w:rsidP="006039DC">
            <w:pPr>
              <w:rPr>
                <w:rFonts w:ascii="Times New Roman" w:hAnsi="Times New Roman" w:cs="Times New Roman"/>
              </w:rPr>
            </w:pPr>
          </w:p>
          <w:p w14:paraId="4FC69D26" w14:textId="77777777" w:rsidR="006039DC" w:rsidRPr="006039DC" w:rsidRDefault="006039DC" w:rsidP="006039DC">
            <w:pPr>
              <w:rPr>
                <w:rFonts w:ascii="Times New Roman" w:hAnsi="Times New Roman" w:cs="Times New Roman"/>
              </w:rPr>
            </w:pPr>
          </w:p>
          <w:p w14:paraId="1187A7E7" w14:textId="77777777" w:rsidR="006039DC" w:rsidRPr="006039DC" w:rsidRDefault="006039DC" w:rsidP="006039DC">
            <w:pPr>
              <w:rPr>
                <w:rFonts w:ascii="Times New Roman" w:hAnsi="Times New Roman" w:cs="Times New Roman"/>
              </w:rPr>
            </w:pPr>
          </w:p>
          <w:p w14:paraId="1C410E61" w14:textId="77777777" w:rsidR="006039DC" w:rsidRPr="006039DC" w:rsidRDefault="006039DC" w:rsidP="006039DC">
            <w:pPr>
              <w:rPr>
                <w:rFonts w:ascii="Times New Roman" w:hAnsi="Times New Roman" w:cs="Times New Roman"/>
              </w:rPr>
            </w:pPr>
          </w:p>
          <w:p w14:paraId="06D16154" w14:textId="77777777" w:rsidR="006039DC" w:rsidRPr="006039DC" w:rsidRDefault="006039DC" w:rsidP="006039DC">
            <w:pPr>
              <w:rPr>
                <w:rFonts w:ascii="Times New Roman" w:hAnsi="Times New Roman" w:cs="Times New Roman"/>
              </w:rPr>
            </w:pPr>
          </w:p>
          <w:p w14:paraId="298F8EEF" w14:textId="77777777" w:rsidR="006039DC" w:rsidRPr="006039DC" w:rsidRDefault="006039DC" w:rsidP="006039DC">
            <w:pPr>
              <w:rPr>
                <w:rFonts w:ascii="Times New Roman" w:hAnsi="Times New Roman" w:cs="Times New Roman"/>
              </w:rPr>
            </w:pPr>
          </w:p>
          <w:p w14:paraId="036B423E" w14:textId="77777777" w:rsidR="006039DC" w:rsidRPr="006039DC" w:rsidRDefault="006039DC" w:rsidP="006039DC">
            <w:pPr>
              <w:rPr>
                <w:rFonts w:ascii="Times New Roman" w:hAnsi="Times New Roman" w:cs="Times New Roman"/>
              </w:rPr>
            </w:pPr>
          </w:p>
          <w:p w14:paraId="44D8E8B7" w14:textId="77777777" w:rsidR="006039DC" w:rsidRPr="006039DC" w:rsidRDefault="006039DC" w:rsidP="006039DC">
            <w:pPr>
              <w:rPr>
                <w:rFonts w:ascii="Times New Roman" w:hAnsi="Times New Roman" w:cs="Times New Roman"/>
              </w:rPr>
            </w:pPr>
          </w:p>
          <w:p w14:paraId="5064840E" w14:textId="77777777" w:rsidR="006039DC" w:rsidRPr="006039DC" w:rsidRDefault="006039DC" w:rsidP="006039DC">
            <w:pPr>
              <w:rPr>
                <w:rFonts w:ascii="Times New Roman" w:hAnsi="Times New Roman" w:cs="Times New Roman"/>
              </w:rPr>
            </w:pPr>
            <w:r w:rsidRPr="006039DC">
              <w:rPr>
                <w:rFonts w:ascii="Times New Roman" w:hAnsi="Times New Roman" w:cs="Times New Roman"/>
              </w:rPr>
              <w:t>HV – pohybový doprovod, improvizace</w:t>
            </w:r>
          </w:p>
          <w:p w14:paraId="3B2AE32E" w14:textId="77777777" w:rsidR="006039DC" w:rsidRPr="006039DC" w:rsidRDefault="006039DC" w:rsidP="006039DC">
            <w:pPr>
              <w:rPr>
                <w:rFonts w:ascii="Times New Roman" w:hAnsi="Times New Roman" w:cs="Times New Roman"/>
              </w:rPr>
            </w:pPr>
          </w:p>
          <w:p w14:paraId="775A2A3C" w14:textId="77777777" w:rsidR="006039DC" w:rsidRPr="006039DC" w:rsidRDefault="006039DC" w:rsidP="006039DC">
            <w:pPr>
              <w:rPr>
                <w:rFonts w:ascii="Times New Roman" w:hAnsi="Times New Roman" w:cs="Times New Roman"/>
                <w:sz w:val="24"/>
              </w:rPr>
            </w:pPr>
          </w:p>
          <w:p w14:paraId="5913276C" w14:textId="77777777" w:rsidR="006039DC" w:rsidRPr="006039DC" w:rsidRDefault="006039DC" w:rsidP="006039DC">
            <w:pPr>
              <w:rPr>
                <w:rFonts w:ascii="Times New Roman" w:hAnsi="Times New Roman" w:cs="Times New Roman"/>
              </w:rPr>
            </w:pPr>
          </w:p>
          <w:p w14:paraId="4EDC3C2A" w14:textId="77777777" w:rsidR="006039DC" w:rsidRPr="006039DC" w:rsidRDefault="006039DC" w:rsidP="006039DC">
            <w:pPr>
              <w:rPr>
                <w:rFonts w:ascii="Times New Roman" w:hAnsi="Times New Roman" w:cs="Times New Roman"/>
              </w:rPr>
            </w:pPr>
          </w:p>
          <w:p w14:paraId="71FD009B" w14:textId="77777777" w:rsidR="006039DC" w:rsidRPr="006039DC" w:rsidRDefault="006039DC" w:rsidP="006039DC">
            <w:pPr>
              <w:rPr>
                <w:rFonts w:ascii="Times New Roman" w:hAnsi="Times New Roman" w:cs="Times New Roman"/>
              </w:rPr>
            </w:pPr>
          </w:p>
          <w:p w14:paraId="120D22FD" w14:textId="77777777" w:rsidR="006039DC" w:rsidRPr="006039DC" w:rsidRDefault="006039DC" w:rsidP="006039DC">
            <w:pPr>
              <w:rPr>
                <w:rFonts w:ascii="Times New Roman" w:hAnsi="Times New Roman" w:cs="Times New Roman"/>
              </w:rPr>
            </w:pPr>
          </w:p>
          <w:p w14:paraId="1D03EDF3" w14:textId="77777777" w:rsidR="006039DC" w:rsidRPr="006039DC" w:rsidRDefault="006039DC" w:rsidP="006039DC">
            <w:pPr>
              <w:rPr>
                <w:rFonts w:ascii="Times New Roman" w:hAnsi="Times New Roman" w:cs="Times New Roman"/>
              </w:rPr>
            </w:pPr>
          </w:p>
          <w:p w14:paraId="3ACC32EF" w14:textId="77777777" w:rsidR="006039DC" w:rsidRPr="006039DC" w:rsidRDefault="006039DC" w:rsidP="006039DC">
            <w:pPr>
              <w:rPr>
                <w:rFonts w:ascii="Times New Roman" w:hAnsi="Times New Roman" w:cs="Times New Roman"/>
              </w:rPr>
            </w:pPr>
          </w:p>
        </w:tc>
      </w:tr>
      <w:tr w:rsidR="004F5FCD" w:rsidRPr="002D1E19" w14:paraId="49A9C185" w14:textId="77777777" w:rsidTr="00773965">
        <w:tc>
          <w:tcPr>
            <w:tcW w:w="12616" w:type="dxa"/>
            <w:gridSpan w:val="3"/>
          </w:tcPr>
          <w:p w14:paraId="6B8FEEFC" w14:textId="77777777" w:rsidR="004F5FCD" w:rsidRPr="004F5FCD" w:rsidRDefault="004F5FCD" w:rsidP="00773965">
            <w:pPr>
              <w:rPr>
                <w:rFonts w:ascii="Times New Roman" w:hAnsi="Times New Roman" w:cs="Times New Roman"/>
                <w:b/>
                <w:sz w:val="32"/>
                <w:szCs w:val="32"/>
              </w:rPr>
            </w:pPr>
            <w:r w:rsidRPr="004F5FCD">
              <w:rPr>
                <w:rFonts w:ascii="Times New Roman" w:hAnsi="Times New Roman" w:cs="Times New Roman"/>
                <w:b/>
                <w:sz w:val="32"/>
                <w:szCs w:val="32"/>
              </w:rPr>
              <w:lastRenderedPageBreak/>
              <w:t>Předmět: Tělesná výchova</w:t>
            </w:r>
          </w:p>
        </w:tc>
        <w:tc>
          <w:tcPr>
            <w:tcW w:w="2835" w:type="dxa"/>
          </w:tcPr>
          <w:p w14:paraId="0BD01B08" w14:textId="77777777" w:rsidR="004F5FCD" w:rsidRPr="004F5FCD" w:rsidRDefault="004F5FCD" w:rsidP="00773965">
            <w:pPr>
              <w:rPr>
                <w:rFonts w:ascii="Times New Roman" w:hAnsi="Times New Roman" w:cs="Times New Roman"/>
                <w:b/>
                <w:sz w:val="32"/>
                <w:szCs w:val="32"/>
              </w:rPr>
            </w:pPr>
            <w:r w:rsidRPr="004F5FCD">
              <w:rPr>
                <w:rFonts w:ascii="Times New Roman" w:hAnsi="Times New Roman" w:cs="Times New Roman"/>
                <w:b/>
                <w:sz w:val="32"/>
                <w:szCs w:val="32"/>
              </w:rPr>
              <w:t>Ročník: 3.</w:t>
            </w:r>
          </w:p>
        </w:tc>
      </w:tr>
      <w:tr w:rsidR="004F5FCD" w:rsidRPr="002D1E19" w14:paraId="2C04EF51" w14:textId="77777777" w:rsidTr="00773965">
        <w:tc>
          <w:tcPr>
            <w:tcW w:w="4253" w:type="dxa"/>
          </w:tcPr>
          <w:p w14:paraId="1071ED53" w14:textId="77777777" w:rsidR="004F5FCD" w:rsidRPr="004F5FCD" w:rsidRDefault="004F5FCD" w:rsidP="00773965">
            <w:pPr>
              <w:jc w:val="center"/>
              <w:rPr>
                <w:rFonts w:ascii="Times New Roman" w:hAnsi="Times New Roman" w:cs="Times New Roman"/>
                <w:b/>
                <w:sz w:val="24"/>
                <w:szCs w:val="24"/>
              </w:rPr>
            </w:pPr>
            <w:r w:rsidRPr="004F5FCD">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7DAA531A" w14:textId="77777777" w:rsidR="004F5FCD" w:rsidRPr="004F5FCD" w:rsidRDefault="004F5FCD" w:rsidP="00773965">
            <w:pPr>
              <w:jc w:val="center"/>
              <w:rPr>
                <w:rFonts w:ascii="Times New Roman" w:hAnsi="Times New Roman" w:cs="Times New Roman"/>
                <w:b/>
                <w:sz w:val="24"/>
                <w:szCs w:val="24"/>
              </w:rPr>
            </w:pPr>
            <w:r w:rsidRPr="004F5FCD">
              <w:rPr>
                <w:rFonts w:ascii="Times New Roman" w:hAnsi="Times New Roman" w:cs="Times New Roman"/>
                <w:b/>
                <w:sz w:val="24"/>
                <w:szCs w:val="24"/>
              </w:rPr>
              <w:t>Školní výstupy</w:t>
            </w:r>
          </w:p>
        </w:tc>
        <w:tc>
          <w:tcPr>
            <w:tcW w:w="4110" w:type="dxa"/>
          </w:tcPr>
          <w:p w14:paraId="0A43175E" w14:textId="77777777" w:rsidR="004F5FCD" w:rsidRPr="004F5FCD" w:rsidRDefault="004F5FCD" w:rsidP="00773965">
            <w:pPr>
              <w:jc w:val="center"/>
              <w:rPr>
                <w:rFonts w:ascii="Times New Roman" w:hAnsi="Times New Roman" w:cs="Times New Roman"/>
                <w:b/>
                <w:sz w:val="24"/>
                <w:szCs w:val="24"/>
              </w:rPr>
            </w:pPr>
            <w:r w:rsidRPr="004F5FCD">
              <w:rPr>
                <w:rFonts w:ascii="Times New Roman" w:hAnsi="Times New Roman" w:cs="Times New Roman"/>
                <w:b/>
                <w:sz w:val="24"/>
                <w:szCs w:val="24"/>
              </w:rPr>
              <w:t>Učivo</w:t>
            </w:r>
          </w:p>
        </w:tc>
        <w:tc>
          <w:tcPr>
            <w:tcW w:w="2835" w:type="dxa"/>
          </w:tcPr>
          <w:p w14:paraId="4AE41BA2" w14:textId="77777777" w:rsidR="004F5FCD" w:rsidRPr="004F5FCD" w:rsidRDefault="004F5FCD" w:rsidP="00773965">
            <w:pPr>
              <w:jc w:val="center"/>
              <w:rPr>
                <w:rFonts w:ascii="Times New Roman" w:hAnsi="Times New Roman" w:cs="Times New Roman"/>
                <w:b/>
                <w:sz w:val="24"/>
                <w:szCs w:val="24"/>
              </w:rPr>
            </w:pPr>
            <w:r w:rsidRPr="004F5FCD">
              <w:rPr>
                <w:rFonts w:ascii="Times New Roman" w:hAnsi="Times New Roman" w:cs="Times New Roman"/>
                <w:b/>
                <w:sz w:val="24"/>
                <w:szCs w:val="24"/>
              </w:rPr>
              <w:t>Průřezová témata, mezipředmětové vztahy</w:t>
            </w:r>
          </w:p>
        </w:tc>
      </w:tr>
      <w:tr w:rsidR="004F5FCD" w14:paraId="1FF14001" w14:textId="77777777" w:rsidTr="00773965">
        <w:tc>
          <w:tcPr>
            <w:tcW w:w="4253" w:type="dxa"/>
          </w:tcPr>
          <w:p w14:paraId="545DCB9E" w14:textId="77777777" w:rsidR="004F5FCD" w:rsidRPr="004F5FCD" w:rsidRDefault="004F5FCD" w:rsidP="00773965">
            <w:pPr>
              <w:rPr>
                <w:rFonts w:ascii="Times New Roman" w:hAnsi="Times New Roman" w:cs="Times New Roman"/>
              </w:rPr>
            </w:pPr>
          </w:p>
          <w:p w14:paraId="2D595A65" w14:textId="77777777" w:rsidR="004F5FCD" w:rsidRPr="004F5FCD" w:rsidRDefault="004F5FCD" w:rsidP="00773965">
            <w:pPr>
              <w:rPr>
                <w:rFonts w:ascii="Times New Roman" w:hAnsi="Times New Roman" w:cs="Times New Roman"/>
              </w:rPr>
            </w:pPr>
          </w:p>
          <w:p w14:paraId="57EDA10B" w14:textId="77777777" w:rsidR="004F5FCD" w:rsidRPr="004F5FCD" w:rsidRDefault="004F5FCD" w:rsidP="00773965">
            <w:pPr>
              <w:rPr>
                <w:rFonts w:ascii="Times New Roman" w:hAnsi="Times New Roman" w:cs="Times New Roman"/>
              </w:rPr>
            </w:pPr>
          </w:p>
          <w:p w14:paraId="5248005B" w14:textId="77777777" w:rsidR="004F5FCD" w:rsidRPr="004F5FCD" w:rsidRDefault="004F5FCD" w:rsidP="00773965">
            <w:pPr>
              <w:rPr>
                <w:rFonts w:ascii="Times New Roman" w:hAnsi="Times New Roman" w:cs="Times New Roman"/>
              </w:rPr>
            </w:pPr>
          </w:p>
          <w:p w14:paraId="2F428956" w14:textId="77777777" w:rsidR="004F5FCD" w:rsidRPr="00982807" w:rsidRDefault="00982807" w:rsidP="00AF78C3">
            <w:pPr>
              <w:pStyle w:val="Odstavecseseznamem"/>
              <w:numPr>
                <w:ilvl w:val="0"/>
                <w:numId w:val="144"/>
              </w:numPr>
              <w:rPr>
                <w:rFonts w:ascii="Times New Roman" w:hAnsi="Times New Roman" w:cs="Times New Roman"/>
              </w:rPr>
            </w:pPr>
            <w:r>
              <w:rPr>
                <w:rFonts w:ascii="Times New Roman" w:hAnsi="Times New Roman" w:cs="Times New Roman"/>
              </w:rPr>
              <w:t>zvládá v souladu s individuálními předpoklady vybranou plaveckou techniku, prvky sebezáchrany a bezpečnosti</w:t>
            </w:r>
          </w:p>
          <w:p w14:paraId="269B7FC3" w14:textId="77777777" w:rsidR="004F5FCD" w:rsidRPr="004F5FCD" w:rsidRDefault="004F5FCD" w:rsidP="00773965">
            <w:pPr>
              <w:rPr>
                <w:rFonts w:ascii="Times New Roman" w:hAnsi="Times New Roman" w:cs="Times New Roman"/>
              </w:rPr>
            </w:pPr>
          </w:p>
          <w:p w14:paraId="36811550" w14:textId="77777777" w:rsidR="004F5FCD" w:rsidRPr="004F5FCD" w:rsidRDefault="004F5FCD" w:rsidP="00773965">
            <w:pPr>
              <w:rPr>
                <w:rFonts w:ascii="Times New Roman" w:hAnsi="Times New Roman" w:cs="Times New Roman"/>
              </w:rPr>
            </w:pPr>
          </w:p>
          <w:p w14:paraId="111B5DC1" w14:textId="77777777" w:rsidR="004F5FCD" w:rsidRPr="004F5FCD" w:rsidRDefault="004F5FCD" w:rsidP="00773965">
            <w:pPr>
              <w:rPr>
                <w:rFonts w:ascii="Times New Roman" w:hAnsi="Times New Roman" w:cs="Times New Roman"/>
              </w:rPr>
            </w:pPr>
          </w:p>
          <w:p w14:paraId="61E877B9" w14:textId="77777777" w:rsidR="004F5FCD" w:rsidRPr="004F5FCD" w:rsidRDefault="004F5FCD" w:rsidP="00773965">
            <w:pPr>
              <w:rPr>
                <w:rFonts w:ascii="Times New Roman" w:hAnsi="Times New Roman" w:cs="Times New Roman"/>
              </w:rPr>
            </w:pPr>
          </w:p>
          <w:p w14:paraId="2E45E068" w14:textId="77777777" w:rsidR="004F5FCD" w:rsidRPr="004F5FCD" w:rsidRDefault="00EF0100" w:rsidP="00773965">
            <w:pPr>
              <w:rPr>
                <w:rFonts w:ascii="Times New Roman" w:hAnsi="Times New Roman" w:cs="Times New Roman"/>
              </w:rPr>
            </w:pPr>
            <w:r>
              <w:rPr>
                <w:rFonts w:ascii="Times New Roman" w:hAnsi="Times New Roman" w:cs="Times New Roman"/>
              </w:rPr>
              <w:t>Uplatňuje hlavní zásady hygieny a bezpečnosti při pohybových činnostech ve známých prostorech školy</w:t>
            </w:r>
          </w:p>
          <w:p w14:paraId="49BEB459" w14:textId="77777777" w:rsidR="004F5FCD" w:rsidRPr="004F5FCD" w:rsidRDefault="004F5FCD" w:rsidP="00773965">
            <w:pPr>
              <w:rPr>
                <w:rFonts w:ascii="Times New Roman" w:hAnsi="Times New Roman" w:cs="Times New Roman"/>
              </w:rPr>
            </w:pPr>
          </w:p>
          <w:p w14:paraId="34198782" w14:textId="77777777" w:rsidR="004F5FCD" w:rsidRPr="004F5FCD" w:rsidRDefault="004F5FCD" w:rsidP="00773965">
            <w:pPr>
              <w:rPr>
                <w:rFonts w:ascii="Times New Roman" w:hAnsi="Times New Roman" w:cs="Times New Roman"/>
              </w:rPr>
            </w:pPr>
          </w:p>
          <w:p w14:paraId="52706383" w14:textId="77777777" w:rsidR="004F5FCD" w:rsidRPr="004F5FCD" w:rsidRDefault="004F5FCD" w:rsidP="00773965">
            <w:pPr>
              <w:rPr>
                <w:rFonts w:ascii="Times New Roman" w:hAnsi="Times New Roman" w:cs="Times New Roman"/>
              </w:rPr>
            </w:pPr>
          </w:p>
          <w:p w14:paraId="3CA677E6" w14:textId="77777777" w:rsidR="004F5FCD" w:rsidRPr="004F5FCD" w:rsidRDefault="004F5FCD" w:rsidP="00773965">
            <w:pPr>
              <w:rPr>
                <w:rFonts w:ascii="Times New Roman" w:hAnsi="Times New Roman" w:cs="Times New Roman"/>
              </w:rPr>
            </w:pPr>
          </w:p>
          <w:p w14:paraId="59528E31" w14:textId="77777777" w:rsidR="004F5FCD" w:rsidRPr="004F5FCD" w:rsidRDefault="004F5FCD" w:rsidP="00773965">
            <w:pPr>
              <w:rPr>
                <w:rFonts w:ascii="Times New Roman" w:hAnsi="Times New Roman" w:cs="Times New Roman"/>
              </w:rPr>
            </w:pPr>
          </w:p>
        </w:tc>
        <w:tc>
          <w:tcPr>
            <w:tcW w:w="4253" w:type="dxa"/>
          </w:tcPr>
          <w:p w14:paraId="4F25CD42" w14:textId="77777777" w:rsidR="004F5FCD" w:rsidRPr="004F5FCD" w:rsidRDefault="004F5FCD" w:rsidP="004F5FCD">
            <w:pPr>
              <w:rPr>
                <w:rFonts w:ascii="Times New Roman" w:hAnsi="Times New Roman" w:cs="Times New Roman"/>
              </w:rPr>
            </w:pPr>
          </w:p>
          <w:p w14:paraId="7840468C" w14:textId="77777777" w:rsid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ví, že turistika a pobyt v přírodě je vhodná víkendová a prázdninová činnost</w:t>
            </w:r>
          </w:p>
          <w:p w14:paraId="54DF6670" w14:textId="77777777" w:rsidR="004F5FCD" w:rsidRPr="004F5FCD" w:rsidRDefault="004F5FCD" w:rsidP="004F5FCD">
            <w:pPr>
              <w:ind w:left="360"/>
              <w:rPr>
                <w:rFonts w:ascii="Times New Roman" w:hAnsi="Times New Roman" w:cs="Times New Roman"/>
              </w:rPr>
            </w:pPr>
          </w:p>
          <w:p w14:paraId="1969C103" w14:textId="77777777" w:rsid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 xml:space="preserve">zvládá aspoň jeden plavecký styl, uplave    </w:t>
            </w:r>
            <w:proofErr w:type="gramStart"/>
            <w:r w:rsidRPr="004F5FCD">
              <w:rPr>
                <w:rFonts w:ascii="Times New Roman" w:hAnsi="Times New Roman" w:cs="Times New Roman"/>
              </w:rPr>
              <w:t>100m</w:t>
            </w:r>
            <w:proofErr w:type="gramEnd"/>
            <w:r w:rsidRPr="004F5FCD">
              <w:rPr>
                <w:rFonts w:ascii="Times New Roman" w:hAnsi="Times New Roman" w:cs="Times New Roman"/>
              </w:rPr>
              <w:t xml:space="preserve"> – </w:t>
            </w:r>
            <w:proofErr w:type="gramStart"/>
            <w:r w:rsidRPr="004F5FCD">
              <w:rPr>
                <w:rFonts w:ascii="Times New Roman" w:hAnsi="Times New Roman" w:cs="Times New Roman"/>
              </w:rPr>
              <w:t>200m</w:t>
            </w:r>
            <w:proofErr w:type="gramEnd"/>
            <w:r w:rsidRPr="004F5FCD">
              <w:rPr>
                <w:rFonts w:ascii="Times New Roman" w:hAnsi="Times New Roman" w:cs="Times New Roman"/>
              </w:rPr>
              <w:t>, nebojí se vody, dovede reagovat na překážku v cestě plavce, dosáhne břehu z kteréhokoli místa v</w:t>
            </w:r>
            <w:r>
              <w:rPr>
                <w:rFonts w:ascii="Times New Roman" w:hAnsi="Times New Roman" w:cs="Times New Roman"/>
              </w:rPr>
              <w:t> </w:t>
            </w:r>
            <w:r w:rsidRPr="004F5FCD">
              <w:rPr>
                <w:rFonts w:ascii="Times New Roman" w:hAnsi="Times New Roman" w:cs="Times New Roman"/>
              </w:rPr>
              <w:t>bazénu</w:t>
            </w:r>
          </w:p>
          <w:p w14:paraId="091E6044" w14:textId="77777777" w:rsidR="004F5FCD" w:rsidRDefault="004F5FCD" w:rsidP="004F5FCD">
            <w:pPr>
              <w:pStyle w:val="Odstavecseseznamem"/>
              <w:rPr>
                <w:rFonts w:ascii="Times New Roman" w:hAnsi="Times New Roman" w:cs="Times New Roman"/>
              </w:rPr>
            </w:pPr>
          </w:p>
          <w:p w14:paraId="6D5FD1D0" w14:textId="77777777" w:rsidR="004F5FCD" w:rsidRPr="004F5FCD" w:rsidRDefault="004F5FCD" w:rsidP="004F5FCD">
            <w:pPr>
              <w:ind w:left="360"/>
              <w:rPr>
                <w:rFonts w:ascii="Times New Roman" w:hAnsi="Times New Roman" w:cs="Times New Roman"/>
              </w:rPr>
            </w:pPr>
          </w:p>
          <w:p w14:paraId="100112D9"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uvědomuje si zdravotní a kondiční význam pohybu na bruslích, jízda vzad</w:t>
            </w:r>
          </w:p>
          <w:p w14:paraId="143CD318" w14:textId="77777777" w:rsidR="004F5FCD" w:rsidRPr="004F5FCD" w:rsidRDefault="004F5FCD" w:rsidP="004F5FCD">
            <w:pPr>
              <w:rPr>
                <w:rFonts w:ascii="Times New Roman" w:hAnsi="Times New Roman" w:cs="Times New Roman"/>
              </w:rPr>
            </w:pPr>
          </w:p>
          <w:p w14:paraId="7C7B0566" w14:textId="77777777" w:rsid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organizuje některé činnosti a soutěže</w:t>
            </w:r>
          </w:p>
          <w:p w14:paraId="168B176A" w14:textId="77777777" w:rsidR="004F5FCD" w:rsidRDefault="004F5FCD" w:rsidP="004F5FCD">
            <w:pPr>
              <w:pStyle w:val="Odstavecseseznamem"/>
              <w:rPr>
                <w:rFonts w:ascii="Times New Roman" w:hAnsi="Times New Roman" w:cs="Times New Roman"/>
              </w:rPr>
            </w:pPr>
          </w:p>
          <w:p w14:paraId="710DECA3" w14:textId="77777777" w:rsidR="004F5FCD" w:rsidRPr="004F5FCD" w:rsidRDefault="004F5FCD" w:rsidP="004F5FCD">
            <w:pPr>
              <w:ind w:left="360"/>
              <w:rPr>
                <w:rFonts w:ascii="Times New Roman" w:hAnsi="Times New Roman" w:cs="Times New Roman"/>
              </w:rPr>
            </w:pPr>
          </w:p>
          <w:p w14:paraId="3E3C0CB8" w14:textId="77777777" w:rsid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dokáže samostatně na pokyn učitele přichystat a uklidit pomůcky</w:t>
            </w:r>
          </w:p>
          <w:p w14:paraId="20C0D114" w14:textId="77777777" w:rsidR="004F5FCD" w:rsidRPr="004F5FCD" w:rsidRDefault="004F5FCD" w:rsidP="004F5FCD">
            <w:pPr>
              <w:ind w:left="360"/>
              <w:rPr>
                <w:rFonts w:ascii="Times New Roman" w:hAnsi="Times New Roman" w:cs="Times New Roman"/>
              </w:rPr>
            </w:pPr>
          </w:p>
          <w:p w14:paraId="2021A4C4" w14:textId="77777777" w:rsid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dodržuje základy ekologického chování a jednání při TV a sportu v</w:t>
            </w:r>
            <w:r>
              <w:rPr>
                <w:rFonts w:ascii="Times New Roman" w:hAnsi="Times New Roman" w:cs="Times New Roman"/>
              </w:rPr>
              <w:t> </w:t>
            </w:r>
            <w:r w:rsidRPr="004F5FCD">
              <w:rPr>
                <w:rFonts w:ascii="Times New Roman" w:hAnsi="Times New Roman" w:cs="Times New Roman"/>
              </w:rPr>
              <w:t>přírodě</w:t>
            </w:r>
          </w:p>
          <w:p w14:paraId="45BAA508" w14:textId="77777777" w:rsidR="004F5FCD" w:rsidRDefault="004F5FCD" w:rsidP="004F5FCD">
            <w:pPr>
              <w:pStyle w:val="Odstavecseseznamem"/>
              <w:rPr>
                <w:rFonts w:ascii="Times New Roman" w:hAnsi="Times New Roman" w:cs="Times New Roman"/>
              </w:rPr>
            </w:pPr>
          </w:p>
          <w:p w14:paraId="2459F5BB" w14:textId="77777777" w:rsidR="004F5FCD" w:rsidRPr="004F5FCD" w:rsidRDefault="004F5FCD" w:rsidP="004F5FCD">
            <w:pPr>
              <w:ind w:left="360"/>
              <w:rPr>
                <w:rFonts w:ascii="Times New Roman" w:hAnsi="Times New Roman" w:cs="Times New Roman"/>
              </w:rPr>
            </w:pPr>
          </w:p>
          <w:p w14:paraId="2A34C7E6" w14:textId="77777777" w:rsidR="004F5FCD" w:rsidRPr="004F5FCD" w:rsidRDefault="00D54306" w:rsidP="00AF78C3">
            <w:pPr>
              <w:numPr>
                <w:ilvl w:val="0"/>
                <w:numId w:val="145"/>
              </w:numPr>
              <w:rPr>
                <w:rFonts w:ascii="Times New Roman" w:hAnsi="Times New Roman" w:cs="Times New Roman"/>
              </w:rPr>
            </w:pPr>
            <w:r>
              <w:rPr>
                <w:rFonts w:ascii="Times New Roman" w:hAnsi="Times New Roman" w:cs="Times New Roman"/>
              </w:rPr>
              <w:t xml:space="preserve">ovládá pravidla soutěží a </w:t>
            </w:r>
            <w:r w:rsidR="004F5FCD" w:rsidRPr="004F5FCD">
              <w:rPr>
                <w:rFonts w:ascii="Times New Roman" w:hAnsi="Times New Roman" w:cs="Times New Roman"/>
              </w:rPr>
              <w:t>závodů</w:t>
            </w:r>
          </w:p>
          <w:p w14:paraId="45E5888A" w14:textId="77777777" w:rsidR="004F5FCD" w:rsidRPr="004F5FCD" w:rsidRDefault="004F5FCD" w:rsidP="004F5FCD">
            <w:pPr>
              <w:rPr>
                <w:rFonts w:ascii="Times New Roman" w:hAnsi="Times New Roman" w:cs="Times New Roman"/>
              </w:rPr>
            </w:pPr>
            <w:r w:rsidRPr="004F5FCD">
              <w:rPr>
                <w:rFonts w:ascii="Times New Roman" w:hAnsi="Times New Roman" w:cs="Times New Roman"/>
              </w:rPr>
              <w:t>sleduje základní výkony a jejich význam</w:t>
            </w:r>
          </w:p>
          <w:p w14:paraId="11B3E2A3" w14:textId="77777777" w:rsidR="004F5FCD" w:rsidRPr="004F5FCD" w:rsidRDefault="004F5FCD" w:rsidP="004F5FCD">
            <w:pPr>
              <w:rPr>
                <w:rFonts w:ascii="Times New Roman" w:hAnsi="Times New Roman" w:cs="Times New Roman"/>
              </w:rPr>
            </w:pPr>
          </w:p>
          <w:p w14:paraId="3D0A4C26" w14:textId="77777777" w:rsidR="004F5FCD" w:rsidRPr="004F5FCD" w:rsidRDefault="004F5FCD" w:rsidP="004F5FCD">
            <w:pPr>
              <w:rPr>
                <w:rFonts w:ascii="Times New Roman" w:hAnsi="Times New Roman" w:cs="Times New Roman"/>
              </w:rPr>
            </w:pPr>
          </w:p>
          <w:p w14:paraId="4F182BD7" w14:textId="77777777" w:rsidR="004F5FCD" w:rsidRPr="004F5FCD" w:rsidRDefault="004F5FCD" w:rsidP="004F5FCD">
            <w:pPr>
              <w:rPr>
                <w:rFonts w:ascii="Times New Roman" w:hAnsi="Times New Roman" w:cs="Times New Roman"/>
              </w:rPr>
            </w:pPr>
          </w:p>
          <w:p w14:paraId="6D56AF5E" w14:textId="77777777" w:rsidR="004F5FCD" w:rsidRPr="004F5FCD" w:rsidRDefault="004F5FCD" w:rsidP="004F5FCD">
            <w:pPr>
              <w:rPr>
                <w:rFonts w:ascii="Times New Roman" w:hAnsi="Times New Roman" w:cs="Times New Roman"/>
              </w:rPr>
            </w:pPr>
          </w:p>
          <w:p w14:paraId="3192A84E" w14:textId="77777777" w:rsidR="004F5FCD" w:rsidRPr="004F5FCD" w:rsidRDefault="004F5FCD" w:rsidP="004F5FCD">
            <w:pPr>
              <w:rPr>
                <w:rFonts w:ascii="Times New Roman" w:hAnsi="Times New Roman" w:cs="Times New Roman"/>
              </w:rPr>
            </w:pPr>
          </w:p>
          <w:p w14:paraId="624F7540" w14:textId="77777777" w:rsidR="004F5FCD" w:rsidRPr="004F5FCD" w:rsidRDefault="004F5FCD" w:rsidP="004F5FCD">
            <w:pPr>
              <w:rPr>
                <w:rFonts w:ascii="Times New Roman" w:hAnsi="Times New Roman" w:cs="Times New Roman"/>
              </w:rPr>
            </w:pPr>
          </w:p>
          <w:p w14:paraId="1D520BF1" w14:textId="77777777" w:rsidR="004F5FCD" w:rsidRPr="004F5FCD" w:rsidRDefault="004F5FCD" w:rsidP="004F5FCD">
            <w:pPr>
              <w:rPr>
                <w:rFonts w:ascii="Times New Roman" w:hAnsi="Times New Roman" w:cs="Times New Roman"/>
              </w:rPr>
            </w:pPr>
          </w:p>
          <w:p w14:paraId="6FA0E168" w14:textId="77777777" w:rsidR="004F5FCD" w:rsidRPr="004F5FCD" w:rsidRDefault="004F5FCD" w:rsidP="004F5FCD">
            <w:pPr>
              <w:rPr>
                <w:rFonts w:ascii="Times New Roman" w:hAnsi="Times New Roman" w:cs="Times New Roman"/>
              </w:rPr>
            </w:pPr>
          </w:p>
          <w:p w14:paraId="09F45037" w14:textId="77777777" w:rsidR="004F5FCD" w:rsidRPr="004F5FCD" w:rsidRDefault="004F5FCD" w:rsidP="004F5FCD">
            <w:pPr>
              <w:rPr>
                <w:rFonts w:ascii="Times New Roman" w:hAnsi="Times New Roman" w:cs="Times New Roman"/>
              </w:rPr>
            </w:pPr>
          </w:p>
        </w:tc>
        <w:tc>
          <w:tcPr>
            <w:tcW w:w="4110" w:type="dxa"/>
          </w:tcPr>
          <w:p w14:paraId="7CB60426" w14:textId="77777777" w:rsidR="004F5FCD" w:rsidRPr="004F5FCD" w:rsidRDefault="004F5FCD" w:rsidP="004F5FCD">
            <w:pPr>
              <w:rPr>
                <w:rFonts w:ascii="Times New Roman" w:hAnsi="Times New Roman" w:cs="Times New Roman"/>
              </w:rPr>
            </w:pPr>
          </w:p>
          <w:p w14:paraId="6DCA3284"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turistika a pobyt v přírodě</w:t>
            </w:r>
          </w:p>
          <w:p w14:paraId="0100F6F4" w14:textId="77777777" w:rsidR="004F5FCD" w:rsidRPr="004F5FCD" w:rsidRDefault="004F5FCD" w:rsidP="004F5FCD">
            <w:pPr>
              <w:rPr>
                <w:rFonts w:ascii="Times New Roman" w:hAnsi="Times New Roman" w:cs="Times New Roman"/>
              </w:rPr>
            </w:pPr>
          </w:p>
          <w:p w14:paraId="1D0EB201" w14:textId="77777777" w:rsidR="004F5FCD" w:rsidRPr="004F5FCD" w:rsidRDefault="004F5FCD" w:rsidP="004F5FCD">
            <w:pPr>
              <w:rPr>
                <w:rFonts w:ascii="Times New Roman" w:hAnsi="Times New Roman" w:cs="Times New Roman"/>
              </w:rPr>
            </w:pPr>
          </w:p>
          <w:p w14:paraId="57CF8F27"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plavání</w:t>
            </w:r>
          </w:p>
          <w:p w14:paraId="50B3B8C0" w14:textId="77777777" w:rsidR="004F5FCD" w:rsidRPr="004F5FCD" w:rsidRDefault="004F5FCD" w:rsidP="004F5FCD">
            <w:pPr>
              <w:rPr>
                <w:rFonts w:ascii="Times New Roman" w:hAnsi="Times New Roman" w:cs="Times New Roman"/>
              </w:rPr>
            </w:pPr>
          </w:p>
          <w:p w14:paraId="19C37D5C" w14:textId="77777777" w:rsidR="004F5FCD" w:rsidRPr="004F5FCD" w:rsidRDefault="004F5FCD" w:rsidP="004F5FCD">
            <w:pPr>
              <w:rPr>
                <w:rFonts w:ascii="Times New Roman" w:hAnsi="Times New Roman" w:cs="Times New Roman"/>
              </w:rPr>
            </w:pPr>
          </w:p>
          <w:p w14:paraId="7BAD0391" w14:textId="77777777" w:rsidR="004F5FCD" w:rsidRPr="004F5FCD" w:rsidRDefault="004F5FCD" w:rsidP="004F5FCD">
            <w:pPr>
              <w:rPr>
                <w:rFonts w:ascii="Times New Roman" w:hAnsi="Times New Roman" w:cs="Times New Roman"/>
              </w:rPr>
            </w:pPr>
          </w:p>
          <w:p w14:paraId="376EC704" w14:textId="77777777" w:rsidR="004F5FCD" w:rsidRPr="004F5FCD" w:rsidRDefault="004F5FCD" w:rsidP="004F5FCD">
            <w:pPr>
              <w:rPr>
                <w:rFonts w:ascii="Times New Roman" w:hAnsi="Times New Roman" w:cs="Times New Roman"/>
              </w:rPr>
            </w:pPr>
          </w:p>
          <w:p w14:paraId="2FD5A950" w14:textId="77777777" w:rsidR="004F5FCD" w:rsidRPr="004F5FCD" w:rsidRDefault="004F5FCD" w:rsidP="004F5FCD">
            <w:pPr>
              <w:rPr>
                <w:rFonts w:ascii="Times New Roman" w:hAnsi="Times New Roman" w:cs="Times New Roman"/>
              </w:rPr>
            </w:pPr>
          </w:p>
          <w:p w14:paraId="32CD3921"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bruslení</w:t>
            </w:r>
          </w:p>
          <w:p w14:paraId="06158361" w14:textId="77777777" w:rsidR="004F5FCD" w:rsidRPr="004F5FCD" w:rsidRDefault="004F5FCD" w:rsidP="004F5FCD">
            <w:pPr>
              <w:rPr>
                <w:rFonts w:ascii="Times New Roman" w:hAnsi="Times New Roman" w:cs="Times New Roman"/>
              </w:rPr>
            </w:pPr>
          </w:p>
          <w:p w14:paraId="025DD24B" w14:textId="77777777" w:rsidR="004F5FCD" w:rsidRPr="004F5FCD" w:rsidRDefault="004F5FCD" w:rsidP="004F5FCD">
            <w:pPr>
              <w:rPr>
                <w:rFonts w:ascii="Times New Roman" w:hAnsi="Times New Roman" w:cs="Times New Roman"/>
              </w:rPr>
            </w:pPr>
          </w:p>
          <w:p w14:paraId="6459479C" w14:textId="77777777" w:rsidR="004F5FCD" w:rsidRPr="004F5FCD" w:rsidRDefault="004F5FCD" w:rsidP="004F5FCD">
            <w:pPr>
              <w:pStyle w:val="Zkladntext"/>
              <w:rPr>
                <w:b/>
                <w:i w:val="0"/>
                <w:sz w:val="22"/>
                <w:szCs w:val="22"/>
              </w:rPr>
            </w:pPr>
            <w:r w:rsidRPr="004F5FCD">
              <w:rPr>
                <w:b/>
                <w:i w:val="0"/>
                <w:sz w:val="22"/>
                <w:szCs w:val="22"/>
              </w:rPr>
              <w:t>Činnosti podporující pohybové učení:</w:t>
            </w:r>
          </w:p>
          <w:p w14:paraId="501D06A3" w14:textId="77777777" w:rsidR="004F5FCD" w:rsidRPr="004F5FCD" w:rsidRDefault="004F5FCD" w:rsidP="00AF78C3">
            <w:pPr>
              <w:numPr>
                <w:ilvl w:val="0"/>
                <w:numId w:val="146"/>
              </w:numPr>
              <w:rPr>
                <w:rFonts w:ascii="Times New Roman" w:hAnsi="Times New Roman" w:cs="Times New Roman"/>
              </w:rPr>
            </w:pPr>
            <w:r w:rsidRPr="004F5FCD">
              <w:rPr>
                <w:rFonts w:ascii="Times New Roman" w:hAnsi="Times New Roman" w:cs="Times New Roman"/>
              </w:rPr>
              <w:t>komunikace v TV</w:t>
            </w:r>
          </w:p>
          <w:p w14:paraId="04947954" w14:textId="77777777" w:rsidR="004F5FCD" w:rsidRPr="004F5FCD" w:rsidRDefault="004F5FCD" w:rsidP="004F5FCD">
            <w:pPr>
              <w:rPr>
                <w:rFonts w:ascii="Times New Roman" w:hAnsi="Times New Roman" w:cs="Times New Roman"/>
              </w:rPr>
            </w:pPr>
          </w:p>
          <w:p w14:paraId="4EFF4463" w14:textId="77777777" w:rsidR="004F5FCD" w:rsidRPr="004F5FCD" w:rsidRDefault="004F5FCD" w:rsidP="00AF78C3">
            <w:pPr>
              <w:numPr>
                <w:ilvl w:val="0"/>
                <w:numId w:val="146"/>
              </w:numPr>
              <w:rPr>
                <w:rFonts w:ascii="Times New Roman" w:hAnsi="Times New Roman" w:cs="Times New Roman"/>
              </w:rPr>
            </w:pPr>
            <w:r w:rsidRPr="004F5FCD">
              <w:rPr>
                <w:rFonts w:ascii="Times New Roman" w:hAnsi="Times New Roman" w:cs="Times New Roman"/>
              </w:rPr>
              <w:t>organizace při TV</w:t>
            </w:r>
          </w:p>
          <w:p w14:paraId="31EF5EA3" w14:textId="77777777" w:rsidR="004F5FCD" w:rsidRPr="004F5FCD" w:rsidRDefault="004F5FCD" w:rsidP="004F5FCD">
            <w:pPr>
              <w:rPr>
                <w:rFonts w:ascii="Times New Roman" w:hAnsi="Times New Roman" w:cs="Times New Roman"/>
              </w:rPr>
            </w:pPr>
          </w:p>
          <w:p w14:paraId="470E506E" w14:textId="77777777" w:rsidR="004F5FCD" w:rsidRPr="004F5FCD" w:rsidRDefault="004F5FCD" w:rsidP="004F5FCD">
            <w:pPr>
              <w:rPr>
                <w:rFonts w:ascii="Times New Roman" w:hAnsi="Times New Roman" w:cs="Times New Roman"/>
              </w:rPr>
            </w:pPr>
          </w:p>
          <w:p w14:paraId="0B30752A" w14:textId="77777777" w:rsidR="004F5FCD" w:rsidRPr="004F5FCD" w:rsidRDefault="004F5FCD" w:rsidP="00AF78C3">
            <w:pPr>
              <w:numPr>
                <w:ilvl w:val="0"/>
                <w:numId w:val="146"/>
              </w:numPr>
              <w:rPr>
                <w:rFonts w:ascii="Times New Roman" w:hAnsi="Times New Roman" w:cs="Times New Roman"/>
              </w:rPr>
            </w:pPr>
            <w:r w:rsidRPr="004F5FCD">
              <w:rPr>
                <w:rFonts w:ascii="Times New Roman" w:hAnsi="Times New Roman" w:cs="Times New Roman"/>
              </w:rPr>
              <w:t>zásady jednání a chování</w:t>
            </w:r>
          </w:p>
          <w:p w14:paraId="5D0B80A2" w14:textId="77777777" w:rsidR="004F5FCD" w:rsidRPr="004F5FCD" w:rsidRDefault="004F5FCD" w:rsidP="004F5FCD">
            <w:pPr>
              <w:rPr>
                <w:rFonts w:ascii="Times New Roman" w:hAnsi="Times New Roman" w:cs="Times New Roman"/>
              </w:rPr>
            </w:pPr>
          </w:p>
          <w:p w14:paraId="1D529F6B" w14:textId="77777777" w:rsidR="004F5FCD" w:rsidRPr="004F5FCD" w:rsidRDefault="004F5FCD" w:rsidP="004F5FCD">
            <w:pPr>
              <w:rPr>
                <w:rFonts w:ascii="Times New Roman" w:hAnsi="Times New Roman" w:cs="Times New Roman"/>
              </w:rPr>
            </w:pPr>
          </w:p>
          <w:p w14:paraId="05BA9A2D" w14:textId="77777777" w:rsidR="004F5FCD" w:rsidRPr="004F5FCD" w:rsidRDefault="004F5FCD" w:rsidP="004F5FCD">
            <w:pPr>
              <w:rPr>
                <w:rFonts w:ascii="Times New Roman" w:hAnsi="Times New Roman" w:cs="Times New Roman"/>
              </w:rPr>
            </w:pPr>
          </w:p>
          <w:p w14:paraId="62B95CB4" w14:textId="77777777" w:rsidR="004F5FCD" w:rsidRPr="004F5FCD" w:rsidRDefault="004F5FCD" w:rsidP="00AF78C3">
            <w:pPr>
              <w:numPr>
                <w:ilvl w:val="0"/>
                <w:numId w:val="146"/>
              </w:numPr>
              <w:rPr>
                <w:rFonts w:ascii="Times New Roman" w:hAnsi="Times New Roman" w:cs="Times New Roman"/>
              </w:rPr>
            </w:pPr>
            <w:r w:rsidRPr="004F5FCD">
              <w:rPr>
                <w:rFonts w:ascii="Times New Roman" w:hAnsi="Times New Roman" w:cs="Times New Roman"/>
              </w:rPr>
              <w:t>pravidla zjednodušených osvojovaných pohybových činností</w:t>
            </w:r>
          </w:p>
          <w:p w14:paraId="7C26539B" w14:textId="77777777" w:rsidR="004F5FCD" w:rsidRPr="004F5FCD" w:rsidRDefault="004F5FCD" w:rsidP="004F5FCD">
            <w:pPr>
              <w:rPr>
                <w:rFonts w:ascii="Times New Roman" w:hAnsi="Times New Roman" w:cs="Times New Roman"/>
              </w:rPr>
            </w:pPr>
            <w:r w:rsidRPr="004F5FCD">
              <w:rPr>
                <w:rFonts w:ascii="Times New Roman" w:hAnsi="Times New Roman" w:cs="Times New Roman"/>
              </w:rPr>
              <w:t>zdroje informací o pohybových činnostech</w:t>
            </w:r>
          </w:p>
          <w:p w14:paraId="656268ED" w14:textId="77777777" w:rsidR="004F5FCD" w:rsidRPr="004F5FCD" w:rsidRDefault="004F5FCD" w:rsidP="004F5FCD">
            <w:pPr>
              <w:rPr>
                <w:rFonts w:ascii="Times New Roman" w:hAnsi="Times New Roman" w:cs="Times New Roman"/>
              </w:rPr>
            </w:pPr>
          </w:p>
          <w:p w14:paraId="0B60439D" w14:textId="77777777" w:rsidR="004F5FCD" w:rsidRPr="004F5FCD" w:rsidRDefault="004F5FCD" w:rsidP="004F5FCD">
            <w:pPr>
              <w:rPr>
                <w:rFonts w:ascii="Times New Roman" w:hAnsi="Times New Roman" w:cs="Times New Roman"/>
              </w:rPr>
            </w:pPr>
          </w:p>
          <w:p w14:paraId="070E86A6" w14:textId="77777777" w:rsidR="004F5FCD" w:rsidRPr="004F5FCD" w:rsidRDefault="004F5FCD" w:rsidP="004F5FCD">
            <w:pPr>
              <w:rPr>
                <w:rFonts w:ascii="Times New Roman" w:hAnsi="Times New Roman" w:cs="Times New Roman"/>
              </w:rPr>
            </w:pPr>
          </w:p>
          <w:p w14:paraId="53505303" w14:textId="77777777" w:rsidR="004F5FCD" w:rsidRPr="004F5FCD" w:rsidRDefault="004F5FCD" w:rsidP="004F5FCD">
            <w:pPr>
              <w:rPr>
                <w:rFonts w:ascii="Times New Roman" w:hAnsi="Times New Roman" w:cs="Times New Roman"/>
              </w:rPr>
            </w:pPr>
          </w:p>
          <w:p w14:paraId="4B8D8995" w14:textId="77777777" w:rsidR="004F5FCD" w:rsidRPr="004F5FCD" w:rsidRDefault="004F5FCD" w:rsidP="004F5FCD">
            <w:pPr>
              <w:rPr>
                <w:rFonts w:ascii="Times New Roman" w:hAnsi="Times New Roman" w:cs="Times New Roman"/>
              </w:rPr>
            </w:pPr>
          </w:p>
          <w:p w14:paraId="0FE3FDC3" w14:textId="77777777" w:rsidR="004F5FCD" w:rsidRPr="004F5FCD" w:rsidRDefault="004F5FCD" w:rsidP="004F5FCD">
            <w:pPr>
              <w:rPr>
                <w:rFonts w:ascii="Times New Roman" w:hAnsi="Times New Roman" w:cs="Times New Roman"/>
              </w:rPr>
            </w:pPr>
          </w:p>
          <w:p w14:paraId="388AD325" w14:textId="77777777" w:rsidR="004F5FCD" w:rsidRPr="004F5FCD" w:rsidRDefault="004F5FCD" w:rsidP="004F5FCD">
            <w:pPr>
              <w:rPr>
                <w:rFonts w:ascii="Times New Roman" w:hAnsi="Times New Roman" w:cs="Times New Roman"/>
              </w:rPr>
            </w:pPr>
          </w:p>
          <w:p w14:paraId="40D2F9D9" w14:textId="77777777" w:rsidR="004F5FCD" w:rsidRPr="004F5FCD" w:rsidRDefault="004F5FCD" w:rsidP="004F5FCD">
            <w:pPr>
              <w:rPr>
                <w:rFonts w:ascii="Times New Roman" w:hAnsi="Times New Roman" w:cs="Times New Roman"/>
              </w:rPr>
            </w:pPr>
          </w:p>
        </w:tc>
        <w:tc>
          <w:tcPr>
            <w:tcW w:w="2835" w:type="dxa"/>
          </w:tcPr>
          <w:p w14:paraId="78C7D7A4" w14:textId="77777777" w:rsidR="004F5FCD" w:rsidRPr="004F5FCD" w:rsidRDefault="004F5FCD" w:rsidP="004F5FCD">
            <w:pPr>
              <w:rPr>
                <w:rFonts w:ascii="Times New Roman" w:hAnsi="Times New Roman" w:cs="Times New Roman"/>
              </w:rPr>
            </w:pPr>
          </w:p>
          <w:p w14:paraId="25A8984E" w14:textId="77777777" w:rsidR="004F5FCD" w:rsidRPr="004F5FCD" w:rsidRDefault="004F5FCD" w:rsidP="004F5FCD">
            <w:pPr>
              <w:rPr>
                <w:rFonts w:ascii="Times New Roman" w:hAnsi="Times New Roman" w:cs="Times New Roman"/>
              </w:rPr>
            </w:pPr>
            <w:r w:rsidRPr="004F5FCD">
              <w:rPr>
                <w:rFonts w:ascii="Times New Roman" w:hAnsi="Times New Roman" w:cs="Times New Roman"/>
              </w:rPr>
              <w:t>EV – lidské aktivity</w:t>
            </w:r>
          </w:p>
          <w:p w14:paraId="4FE7A733" w14:textId="77777777" w:rsidR="004F5FCD" w:rsidRPr="004F5FCD" w:rsidRDefault="004F5FCD" w:rsidP="004F5FCD">
            <w:pPr>
              <w:rPr>
                <w:rFonts w:ascii="Times New Roman" w:hAnsi="Times New Roman" w:cs="Times New Roman"/>
              </w:rPr>
            </w:pPr>
            <w:r w:rsidRPr="004F5FCD">
              <w:rPr>
                <w:rFonts w:ascii="Times New Roman" w:hAnsi="Times New Roman" w:cs="Times New Roman"/>
              </w:rPr>
              <w:t>PRV – poznávání regionu</w:t>
            </w:r>
          </w:p>
          <w:p w14:paraId="05063895" w14:textId="77777777" w:rsidR="004F5FCD" w:rsidRPr="004F5FCD" w:rsidRDefault="004F5FCD" w:rsidP="004F5FCD">
            <w:pPr>
              <w:rPr>
                <w:rFonts w:ascii="Times New Roman" w:hAnsi="Times New Roman" w:cs="Times New Roman"/>
              </w:rPr>
            </w:pPr>
          </w:p>
          <w:p w14:paraId="5AB55291" w14:textId="77777777" w:rsidR="004F5FCD" w:rsidRPr="004F5FCD" w:rsidRDefault="004F5FCD" w:rsidP="004F5FCD">
            <w:pPr>
              <w:rPr>
                <w:rFonts w:ascii="Times New Roman" w:hAnsi="Times New Roman" w:cs="Times New Roman"/>
              </w:rPr>
            </w:pPr>
          </w:p>
          <w:p w14:paraId="792D657B" w14:textId="77777777" w:rsidR="004F5FCD" w:rsidRPr="004F5FCD" w:rsidRDefault="004F5FCD" w:rsidP="004F5FCD">
            <w:pPr>
              <w:rPr>
                <w:rFonts w:ascii="Times New Roman" w:hAnsi="Times New Roman" w:cs="Times New Roman"/>
              </w:rPr>
            </w:pPr>
          </w:p>
          <w:p w14:paraId="5D9B1399" w14:textId="77777777" w:rsidR="004F5FCD" w:rsidRPr="004F5FCD" w:rsidRDefault="004F5FCD" w:rsidP="004F5FCD">
            <w:pPr>
              <w:rPr>
                <w:rFonts w:ascii="Times New Roman" w:hAnsi="Times New Roman" w:cs="Times New Roman"/>
              </w:rPr>
            </w:pPr>
          </w:p>
          <w:p w14:paraId="214BAE6C" w14:textId="77777777" w:rsidR="004F5FCD" w:rsidRPr="004F5FCD" w:rsidRDefault="004F5FCD" w:rsidP="004F5FCD">
            <w:pPr>
              <w:rPr>
                <w:rFonts w:ascii="Times New Roman" w:hAnsi="Times New Roman" w:cs="Times New Roman"/>
              </w:rPr>
            </w:pPr>
          </w:p>
          <w:p w14:paraId="6F6F36E7" w14:textId="77777777" w:rsidR="004F5FCD" w:rsidRPr="004F5FCD" w:rsidRDefault="004F5FCD" w:rsidP="004F5FCD">
            <w:pPr>
              <w:rPr>
                <w:rFonts w:ascii="Times New Roman" w:hAnsi="Times New Roman" w:cs="Times New Roman"/>
              </w:rPr>
            </w:pPr>
          </w:p>
          <w:p w14:paraId="189A3BAC" w14:textId="77777777" w:rsidR="004F5FCD" w:rsidRPr="004F5FCD" w:rsidRDefault="004F5FCD" w:rsidP="004F5FCD">
            <w:pPr>
              <w:rPr>
                <w:rFonts w:ascii="Times New Roman" w:hAnsi="Times New Roman" w:cs="Times New Roman"/>
              </w:rPr>
            </w:pPr>
          </w:p>
          <w:p w14:paraId="6FF003C8" w14:textId="77777777" w:rsidR="004F5FCD" w:rsidRPr="004F5FCD" w:rsidRDefault="004F5FCD" w:rsidP="004F5FCD">
            <w:pPr>
              <w:rPr>
                <w:rFonts w:ascii="Times New Roman" w:hAnsi="Times New Roman" w:cs="Times New Roman"/>
              </w:rPr>
            </w:pPr>
          </w:p>
          <w:p w14:paraId="65CE08BD" w14:textId="77777777" w:rsidR="004F5FCD" w:rsidRPr="004F5FCD" w:rsidRDefault="004F5FCD" w:rsidP="004F5FCD">
            <w:pPr>
              <w:rPr>
                <w:rFonts w:ascii="Times New Roman" w:hAnsi="Times New Roman" w:cs="Times New Roman"/>
              </w:rPr>
            </w:pPr>
          </w:p>
          <w:p w14:paraId="2C3228E2" w14:textId="77777777" w:rsidR="004F5FCD" w:rsidRPr="004F5FCD" w:rsidRDefault="004F5FCD" w:rsidP="004F5FCD">
            <w:pPr>
              <w:rPr>
                <w:rFonts w:ascii="Times New Roman" w:hAnsi="Times New Roman" w:cs="Times New Roman"/>
              </w:rPr>
            </w:pPr>
          </w:p>
          <w:p w14:paraId="1B5720FF" w14:textId="77777777" w:rsidR="004F5FCD" w:rsidRPr="004F5FCD" w:rsidRDefault="004F5FCD" w:rsidP="004F5FCD">
            <w:pPr>
              <w:rPr>
                <w:rFonts w:ascii="Times New Roman" w:hAnsi="Times New Roman" w:cs="Times New Roman"/>
              </w:rPr>
            </w:pPr>
          </w:p>
          <w:p w14:paraId="7899A7A2" w14:textId="77777777" w:rsidR="004F5FCD" w:rsidRPr="004F5FCD" w:rsidRDefault="004F5FCD" w:rsidP="004F5FCD">
            <w:pPr>
              <w:rPr>
                <w:rFonts w:ascii="Times New Roman" w:hAnsi="Times New Roman" w:cs="Times New Roman"/>
              </w:rPr>
            </w:pPr>
            <w:r w:rsidRPr="004F5FCD">
              <w:rPr>
                <w:rFonts w:ascii="Times New Roman" w:hAnsi="Times New Roman" w:cs="Times New Roman"/>
              </w:rPr>
              <w:t>OSV – mezilidské vztahy</w:t>
            </w:r>
          </w:p>
          <w:p w14:paraId="39C0D941" w14:textId="77777777" w:rsidR="004F5FCD" w:rsidRPr="004F5FCD" w:rsidRDefault="004F5FCD" w:rsidP="00AF78C3">
            <w:pPr>
              <w:numPr>
                <w:ilvl w:val="0"/>
                <w:numId w:val="147"/>
              </w:numPr>
              <w:rPr>
                <w:rFonts w:ascii="Times New Roman" w:hAnsi="Times New Roman" w:cs="Times New Roman"/>
              </w:rPr>
            </w:pPr>
            <w:r w:rsidRPr="004F5FCD">
              <w:rPr>
                <w:rFonts w:ascii="Times New Roman" w:hAnsi="Times New Roman" w:cs="Times New Roman"/>
              </w:rPr>
              <w:t>komunikace</w:t>
            </w:r>
          </w:p>
          <w:p w14:paraId="365B5F91" w14:textId="77777777" w:rsidR="004F5FCD" w:rsidRPr="004F5FCD" w:rsidRDefault="004F5FCD" w:rsidP="004F5FCD">
            <w:pPr>
              <w:rPr>
                <w:rFonts w:ascii="Times New Roman" w:hAnsi="Times New Roman" w:cs="Times New Roman"/>
              </w:rPr>
            </w:pPr>
          </w:p>
          <w:p w14:paraId="6A6E060E" w14:textId="77777777" w:rsidR="004F5FCD" w:rsidRPr="004F5FCD" w:rsidRDefault="004F5FCD" w:rsidP="004F5FCD">
            <w:pPr>
              <w:rPr>
                <w:rFonts w:ascii="Times New Roman" w:hAnsi="Times New Roman" w:cs="Times New Roman"/>
              </w:rPr>
            </w:pPr>
          </w:p>
          <w:p w14:paraId="19EB32C3" w14:textId="77777777" w:rsidR="004F5FCD" w:rsidRPr="004F5FCD" w:rsidRDefault="004F5FCD" w:rsidP="004F5FCD">
            <w:pPr>
              <w:rPr>
                <w:rFonts w:ascii="Times New Roman" w:hAnsi="Times New Roman" w:cs="Times New Roman"/>
              </w:rPr>
            </w:pPr>
          </w:p>
          <w:p w14:paraId="6F0716FD" w14:textId="77777777" w:rsidR="004F5FCD" w:rsidRPr="004F5FCD" w:rsidRDefault="004F5FCD" w:rsidP="00AF78C3">
            <w:pPr>
              <w:numPr>
                <w:ilvl w:val="0"/>
                <w:numId w:val="147"/>
              </w:numPr>
              <w:rPr>
                <w:rFonts w:ascii="Times New Roman" w:hAnsi="Times New Roman" w:cs="Times New Roman"/>
              </w:rPr>
            </w:pPr>
            <w:r w:rsidRPr="004F5FCD">
              <w:rPr>
                <w:rFonts w:ascii="Times New Roman" w:hAnsi="Times New Roman" w:cs="Times New Roman"/>
              </w:rPr>
              <w:t>morální rozvoj – řešení problémů a rozhodovací dovednosti</w:t>
            </w:r>
          </w:p>
          <w:p w14:paraId="7E09D1EE" w14:textId="77777777" w:rsidR="004F5FCD" w:rsidRPr="004F5FCD" w:rsidRDefault="004F5FCD" w:rsidP="004F5FCD">
            <w:pPr>
              <w:rPr>
                <w:rFonts w:ascii="Times New Roman" w:hAnsi="Times New Roman" w:cs="Times New Roman"/>
              </w:rPr>
            </w:pPr>
          </w:p>
          <w:p w14:paraId="59C79890" w14:textId="77777777" w:rsidR="004F5FCD" w:rsidRPr="004F5FCD" w:rsidRDefault="004F5FCD" w:rsidP="004F5FCD">
            <w:pPr>
              <w:rPr>
                <w:rFonts w:ascii="Times New Roman" w:hAnsi="Times New Roman" w:cs="Times New Roman"/>
              </w:rPr>
            </w:pPr>
          </w:p>
          <w:p w14:paraId="5934A4F4" w14:textId="77777777" w:rsidR="004F5FCD" w:rsidRPr="004F5FCD" w:rsidRDefault="004F5FCD" w:rsidP="00AF78C3">
            <w:pPr>
              <w:numPr>
                <w:ilvl w:val="0"/>
                <w:numId w:val="147"/>
              </w:numPr>
              <w:rPr>
                <w:rFonts w:ascii="Times New Roman" w:hAnsi="Times New Roman" w:cs="Times New Roman"/>
              </w:rPr>
            </w:pPr>
            <w:r w:rsidRPr="004F5FCD">
              <w:rPr>
                <w:rFonts w:ascii="Times New Roman" w:hAnsi="Times New Roman" w:cs="Times New Roman"/>
              </w:rPr>
              <w:t>seberegulace a sebeorganizace</w:t>
            </w:r>
          </w:p>
          <w:p w14:paraId="53A8F9E8" w14:textId="77777777" w:rsidR="004F5FCD" w:rsidRPr="004F5FCD" w:rsidRDefault="004F5FCD" w:rsidP="00AF78C3">
            <w:pPr>
              <w:numPr>
                <w:ilvl w:val="0"/>
                <w:numId w:val="147"/>
              </w:numPr>
              <w:rPr>
                <w:rFonts w:ascii="Times New Roman" w:hAnsi="Times New Roman" w:cs="Times New Roman"/>
              </w:rPr>
            </w:pPr>
            <w:r w:rsidRPr="004F5FCD">
              <w:rPr>
                <w:rFonts w:ascii="Times New Roman" w:hAnsi="Times New Roman" w:cs="Times New Roman"/>
              </w:rPr>
              <w:t>kooperace a kompetice</w:t>
            </w:r>
          </w:p>
          <w:p w14:paraId="14882E3F" w14:textId="77777777" w:rsidR="004F5FCD" w:rsidRPr="004F5FCD" w:rsidRDefault="004F5FCD" w:rsidP="004F5FCD">
            <w:pPr>
              <w:rPr>
                <w:rFonts w:ascii="Times New Roman" w:hAnsi="Times New Roman" w:cs="Times New Roman"/>
              </w:rPr>
            </w:pPr>
            <w:r w:rsidRPr="004F5FCD">
              <w:rPr>
                <w:rFonts w:ascii="Times New Roman" w:hAnsi="Times New Roman" w:cs="Times New Roman"/>
              </w:rPr>
              <w:t>MV – vnímání autora mediálních sdělení</w:t>
            </w:r>
          </w:p>
          <w:p w14:paraId="4762EF1E" w14:textId="77777777" w:rsidR="004F5FCD" w:rsidRPr="004F5FCD" w:rsidRDefault="004F5FCD" w:rsidP="004F5FCD">
            <w:pPr>
              <w:rPr>
                <w:rFonts w:ascii="Times New Roman" w:hAnsi="Times New Roman" w:cs="Times New Roman"/>
              </w:rPr>
            </w:pPr>
          </w:p>
          <w:p w14:paraId="397C2FA2" w14:textId="77777777" w:rsidR="004F5FCD" w:rsidRPr="004F5FCD" w:rsidRDefault="004F5FCD" w:rsidP="004F5FCD">
            <w:pPr>
              <w:rPr>
                <w:rFonts w:ascii="Times New Roman" w:hAnsi="Times New Roman" w:cs="Times New Roman"/>
              </w:rPr>
            </w:pPr>
          </w:p>
          <w:p w14:paraId="6C3C3C9B" w14:textId="77777777" w:rsidR="004F5FCD" w:rsidRPr="004F5FCD" w:rsidRDefault="004F5FCD" w:rsidP="004F5FCD">
            <w:pPr>
              <w:rPr>
                <w:rFonts w:ascii="Times New Roman" w:hAnsi="Times New Roman" w:cs="Times New Roman"/>
              </w:rPr>
            </w:pPr>
          </w:p>
          <w:p w14:paraId="5DEDEF95" w14:textId="77777777" w:rsidR="004F5FCD" w:rsidRPr="004F5FCD" w:rsidRDefault="004F5FCD" w:rsidP="004F5FCD">
            <w:pPr>
              <w:rPr>
                <w:rFonts w:ascii="Times New Roman" w:hAnsi="Times New Roman" w:cs="Times New Roman"/>
              </w:rPr>
            </w:pPr>
          </w:p>
          <w:p w14:paraId="0C0D08EA" w14:textId="77777777" w:rsidR="004F5FCD" w:rsidRPr="004F5FCD" w:rsidRDefault="004F5FCD" w:rsidP="004F5FCD">
            <w:pPr>
              <w:rPr>
                <w:rFonts w:ascii="Times New Roman" w:hAnsi="Times New Roman" w:cs="Times New Roman"/>
              </w:rPr>
            </w:pPr>
          </w:p>
          <w:p w14:paraId="6B1BAE0E" w14:textId="77777777" w:rsidR="004F5FCD" w:rsidRPr="004F5FCD" w:rsidRDefault="004F5FCD" w:rsidP="004F5FCD">
            <w:pPr>
              <w:rPr>
                <w:rFonts w:ascii="Times New Roman" w:hAnsi="Times New Roman" w:cs="Times New Roman"/>
              </w:rPr>
            </w:pPr>
          </w:p>
        </w:tc>
      </w:tr>
      <w:tr w:rsidR="004F5FCD" w:rsidRPr="002D1E19" w14:paraId="1B4A1893" w14:textId="77777777" w:rsidTr="00773965">
        <w:tc>
          <w:tcPr>
            <w:tcW w:w="12616" w:type="dxa"/>
            <w:gridSpan w:val="3"/>
          </w:tcPr>
          <w:p w14:paraId="05313604" w14:textId="77777777" w:rsidR="004F5FCD" w:rsidRPr="004F5FCD" w:rsidRDefault="004F5FCD" w:rsidP="004F5FCD">
            <w:pPr>
              <w:rPr>
                <w:rFonts w:ascii="Times New Roman" w:hAnsi="Times New Roman" w:cs="Times New Roman"/>
                <w:b/>
                <w:sz w:val="32"/>
                <w:szCs w:val="32"/>
              </w:rPr>
            </w:pPr>
            <w:r w:rsidRPr="004F5FCD">
              <w:rPr>
                <w:rFonts w:ascii="Times New Roman" w:hAnsi="Times New Roman" w:cs="Times New Roman"/>
                <w:b/>
                <w:sz w:val="32"/>
                <w:szCs w:val="32"/>
              </w:rPr>
              <w:lastRenderedPageBreak/>
              <w:t>Předmět: Tělesná výchova</w:t>
            </w:r>
          </w:p>
        </w:tc>
        <w:tc>
          <w:tcPr>
            <w:tcW w:w="2835" w:type="dxa"/>
          </w:tcPr>
          <w:p w14:paraId="4BF1EE26" w14:textId="77777777" w:rsidR="004F5FCD" w:rsidRPr="004F5FCD" w:rsidRDefault="004F5FCD" w:rsidP="004F5FCD">
            <w:pPr>
              <w:rPr>
                <w:rFonts w:ascii="Times New Roman" w:hAnsi="Times New Roman" w:cs="Times New Roman"/>
                <w:b/>
                <w:sz w:val="32"/>
                <w:szCs w:val="32"/>
              </w:rPr>
            </w:pPr>
            <w:r w:rsidRPr="004F5FCD">
              <w:rPr>
                <w:rFonts w:ascii="Times New Roman" w:hAnsi="Times New Roman" w:cs="Times New Roman"/>
                <w:b/>
                <w:sz w:val="32"/>
                <w:szCs w:val="32"/>
              </w:rPr>
              <w:t>Ročník: 4.</w:t>
            </w:r>
          </w:p>
        </w:tc>
      </w:tr>
      <w:tr w:rsidR="004F5FCD" w:rsidRPr="002D1E19" w14:paraId="0776A022" w14:textId="77777777" w:rsidTr="00773965">
        <w:tc>
          <w:tcPr>
            <w:tcW w:w="4253" w:type="dxa"/>
          </w:tcPr>
          <w:p w14:paraId="049D810B" w14:textId="77777777" w:rsidR="004F5FCD" w:rsidRPr="004F5FCD" w:rsidRDefault="004F5FCD" w:rsidP="004F5FCD">
            <w:pPr>
              <w:jc w:val="center"/>
              <w:rPr>
                <w:rFonts w:ascii="Times New Roman" w:hAnsi="Times New Roman" w:cs="Times New Roman"/>
                <w:b/>
                <w:sz w:val="24"/>
                <w:szCs w:val="24"/>
              </w:rPr>
            </w:pPr>
            <w:r w:rsidRPr="004F5FCD">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296C3AF8" w14:textId="77777777" w:rsidR="004F5FCD" w:rsidRPr="004F5FCD" w:rsidRDefault="004F5FCD" w:rsidP="004F5FCD">
            <w:pPr>
              <w:jc w:val="center"/>
              <w:rPr>
                <w:rFonts w:ascii="Times New Roman" w:hAnsi="Times New Roman" w:cs="Times New Roman"/>
                <w:b/>
                <w:sz w:val="24"/>
                <w:szCs w:val="24"/>
              </w:rPr>
            </w:pPr>
            <w:r w:rsidRPr="004F5FCD">
              <w:rPr>
                <w:rFonts w:ascii="Times New Roman" w:hAnsi="Times New Roman" w:cs="Times New Roman"/>
                <w:b/>
                <w:sz w:val="24"/>
                <w:szCs w:val="24"/>
              </w:rPr>
              <w:t>Školní výstupy</w:t>
            </w:r>
          </w:p>
        </w:tc>
        <w:tc>
          <w:tcPr>
            <w:tcW w:w="4110" w:type="dxa"/>
          </w:tcPr>
          <w:p w14:paraId="381F09DF" w14:textId="77777777" w:rsidR="004F5FCD" w:rsidRPr="004F5FCD" w:rsidRDefault="004F5FCD" w:rsidP="004F5FCD">
            <w:pPr>
              <w:jc w:val="center"/>
              <w:rPr>
                <w:rFonts w:ascii="Times New Roman" w:hAnsi="Times New Roman" w:cs="Times New Roman"/>
                <w:b/>
                <w:sz w:val="24"/>
                <w:szCs w:val="24"/>
              </w:rPr>
            </w:pPr>
            <w:r w:rsidRPr="004F5FCD">
              <w:rPr>
                <w:rFonts w:ascii="Times New Roman" w:hAnsi="Times New Roman" w:cs="Times New Roman"/>
                <w:b/>
                <w:sz w:val="24"/>
                <w:szCs w:val="24"/>
              </w:rPr>
              <w:t>Učivo</w:t>
            </w:r>
          </w:p>
        </w:tc>
        <w:tc>
          <w:tcPr>
            <w:tcW w:w="2835" w:type="dxa"/>
          </w:tcPr>
          <w:p w14:paraId="19CA7852" w14:textId="77777777" w:rsidR="004F5FCD" w:rsidRPr="004F5FCD" w:rsidRDefault="004F5FCD" w:rsidP="004F5FCD">
            <w:pPr>
              <w:jc w:val="center"/>
              <w:rPr>
                <w:rFonts w:ascii="Times New Roman" w:hAnsi="Times New Roman" w:cs="Times New Roman"/>
                <w:b/>
                <w:sz w:val="24"/>
                <w:szCs w:val="24"/>
              </w:rPr>
            </w:pPr>
            <w:r w:rsidRPr="004F5FCD">
              <w:rPr>
                <w:rFonts w:ascii="Times New Roman" w:hAnsi="Times New Roman" w:cs="Times New Roman"/>
                <w:b/>
                <w:sz w:val="24"/>
                <w:szCs w:val="24"/>
              </w:rPr>
              <w:t>Průřezová témata, mezipředmětové vztahy</w:t>
            </w:r>
          </w:p>
        </w:tc>
      </w:tr>
      <w:tr w:rsidR="004F5FCD" w14:paraId="1C221A22" w14:textId="77777777" w:rsidTr="00773965">
        <w:tc>
          <w:tcPr>
            <w:tcW w:w="4253" w:type="dxa"/>
          </w:tcPr>
          <w:p w14:paraId="6CE9F09F" w14:textId="77777777" w:rsidR="004F5FCD" w:rsidRPr="004F5FCD" w:rsidRDefault="004F5FCD" w:rsidP="004F5FCD">
            <w:pPr>
              <w:rPr>
                <w:rFonts w:ascii="Times New Roman" w:hAnsi="Times New Roman" w:cs="Times New Roman"/>
              </w:rPr>
            </w:pPr>
          </w:p>
          <w:p w14:paraId="65C0ED69" w14:textId="77777777" w:rsidR="004F5FCD" w:rsidRPr="004F5FCD" w:rsidRDefault="004F5FCD" w:rsidP="004F5FCD">
            <w:pPr>
              <w:rPr>
                <w:rFonts w:ascii="Times New Roman" w:hAnsi="Times New Roman" w:cs="Times New Roman"/>
              </w:rPr>
            </w:pPr>
          </w:p>
          <w:p w14:paraId="3560B37B" w14:textId="77777777" w:rsidR="004F5FCD" w:rsidRPr="004F5FCD" w:rsidRDefault="004F5FCD" w:rsidP="004F5FCD">
            <w:pPr>
              <w:rPr>
                <w:rFonts w:ascii="Times New Roman" w:hAnsi="Times New Roman" w:cs="Times New Roman"/>
              </w:rPr>
            </w:pPr>
          </w:p>
          <w:p w14:paraId="59D24375" w14:textId="77777777" w:rsidR="004F5FCD" w:rsidRPr="004F5FCD" w:rsidRDefault="004F5FCD" w:rsidP="004F5FCD">
            <w:pPr>
              <w:rPr>
                <w:rFonts w:ascii="Times New Roman" w:hAnsi="Times New Roman" w:cs="Times New Roman"/>
              </w:rPr>
            </w:pPr>
          </w:p>
          <w:p w14:paraId="7272CE2C" w14:textId="77777777" w:rsidR="004F5FCD" w:rsidRPr="004F5FCD" w:rsidRDefault="004F5FCD" w:rsidP="004F5FCD">
            <w:pPr>
              <w:rPr>
                <w:rFonts w:ascii="Times New Roman" w:hAnsi="Times New Roman" w:cs="Times New Roman"/>
              </w:rPr>
            </w:pPr>
          </w:p>
          <w:p w14:paraId="395C52B0" w14:textId="77777777" w:rsidR="004F5FCD" w:rsidRPr="004F5FCD" w:rsidRDefault="004F5FCD" w:rsidP="004F5FCD">
            <w:pPr>
              <w:rPr>
                <w:rFonts w:ascii="Times New Roman" w:hAnsi="Times New Roman" w:cs="Times New Roman"/>
              </w:rPr>
            </w:pPr>
          </w:p>
          <w:p w14:paraId="25DD0893" w14:textId="77777777" w:rsidR="004F5FCD" w:rsidRPr="004F5FCD" w:rsidRDefault="004F5FCD" w:rsidP="004F5FCD">
            <w:pPr>
              <w:rPr>
                <w:rFonts w:ascii="Times New Roman" w:hAnsi="Times New Roman" w:cs="Times New Roman"/>
              </w:rPr>
            </w:pPr>
          </w:p>
          <w:p w14:paraId="2B9EB2B1" w14:textId="77777777" w:rsidR="004F5FCD" w:rsidRPr="004F5FCD" w:rsidRDefault="004F5FCD" w:rsidP="004F5FCD">
            <w:pPr>
              <w:rPr>
                <w:rFonts w:ascii="Times New Roman" w:hAnsi="Times New Roman" w:cs="Times New Roman"/>
              </w:rPr>
            </w:pPr>
          </w:p>
          <w:p w14:paraId="0239E820" w14:textId="77777777" w:rsidR="004F5FCD" w:rsidRPr="004F5FCD" w:rsidRDefault="004F5FCD" w:rsidP="004F5FCD">
            <w:pPr>
              <w:rPr>
                <w:rFonts w:ascii="Times New Roman" w:hAnsi="Times New Roman" w:cs="Times New Roman"/>
              </w:rPr>
            </w:pPr>
          </w:p>
          <w:p w14:paraId="028AD378" w14:textId="77777777" w:rsidR="004F5FCD" w:rsidRPr="004F5FCD" w:rsidRDefault="004F5FCD" w:rsidP="004F5FCD">
            <w:pPr>
              <w:rPr>
                <w:rFonts w:ascii="Times New Roman" w:hAnsi="Times New Roman" w:cs="Times New Roman"/>
              </w:rPr>
            </w:pPr>
          </w:p>
          <w:p w14:paraId="22DF4CC8" w14:textId="77777777" w:rsidR="004F5FCD" w:rsidRPr="004F5FCD" w:rsidRDefault="004F5FCD" w:rsidP="004F5FCD">
            <w:pPr>
              <w:rPr>
                <w:rFonts w:ascii="Times New Roman" w:hAnsi="Times New Roman" w:cs="Times New Roman"/>
              </w:rPr>
            </w:pPr>
          </w:p>
          <w:p w14:paraId="6B91693E" w14:textId="77777777" w:rsidR="004F5FCD" w:rsidRPr="004F5FCD" w:rsidRDefault="004F5FCD" w:rsidP="004F5FCD">
            <w:pPr>
              <w:rPr>
                <w:rFonts w:ascii="Times New Roman" w:hAnsi="Times New Roman" w:cs="Times New Roman"/>
              </w:rPr>
            </w:pPr>
          </w:p>
          <w:p w14:paraId="447F6ADB" w14:textId="77777777" w:rsidR="004F5FCD" w:rsidRPr="004F5FCD" w:rsidRDefault="004F5FCD" w:rsidP="004F5FCD">
            <w:pPr>
              <w:rPr>
                <w:rFonts w:ascii="Times New Roman" w:hAnsi="Times New Roman" w:cs="Times New Roman"/>
              </w:rPr>
            </w:pPr>
          </w:p>
          <w:p w14:paraId="67332CCC" w14:textId="77777777" w:rsidR="004F5FCD" w:rsidRPr="004F5FCD" w:rsidRDefault="004F5FCD" w:rsidP="004F5FCD">
            <w:pPr>
              <w:rPr>
                <w:rFonts w:ascii="Times New Roman" w:hAnsi="Times New Roman" w:cs="Times New Roman"/>
              </w:rPr>
            </w:pPr>
          </w:p>
          <w:p w14:paraId="314A74C3" w14:textId="77777777" w:rsidR="004F5FCD" w:rsidRPr="004F5FCD" w:rsidRDefault="004F5FCD" w:rsidP="004F5FCD">
            <w:pPr>
              <w:rPr>
                <w:rFonts w:ascii="Times New Roman" w:hAnsi="Times New Roman" w:cs="Times New Roman"/>
              </w:rPr>
            </w:pPr>
          </w:p>
          <w:p w14:paraId="106E30D6" w14:textId="77777777" w:rsidR="004F5FCD" w:rsidRPr="004F5FCD" w:rsidRDefault="004F5FCD" w:rsidP="004F5FCD">
            <w:pPr>
              <w:rPr>
                <w:rFonts w:ascii="Times New Roman" w:hAnsi="Times New Roman" w:cs="Times New Roman"/>
              </w:rPr>
            </w:pPr>
          </w:p>
          <w:p w14:paraId="6E544CF8" w14:textId="77777777" w:rsidR="004F5FCD" w:rsidRPr="004F5FCD" w:rsidRDefault="004F5FCD" w:rsidP="004F5FCD">
            <w:pPr>
              <w:rPr>
                <w:rFonts w:ascii="Times New Roman" w:hAnsi="Times New Roman" w:cs="Times New Roman"/>
              </w:rPr>
            </w:pPr>
          </w:p>
          <w:p w14:paraId="3319AE05" w14:textId="77777777" w:rsidR="004F5FCD" w:rsidRPr="004F5FCD" w:rsidRDefault="004F5FCD" w:rsidP="004F5FCD">
            <w:pPr>
              <w:rPr>
                <w:rFonts w:ascii="Times New Roman" w:hAnsi="Times New Roman" w:cs="Times New Roman"/>
              </w:rPr>
            </w:pPr>
          </w:p>
          <w:p w14:paraId="7B35CD41" w14:textId="77777777" w:rsidR="004F5FCD" w:rsidRPr="004F5FCD" w:rsidRDefault="004F5FCD" w:rsidP="004F5FCD">
            <w:pPr>
              <w:rPr>
                <w:rFonts w:ascii="Times New Roman" w:hAnsi="Times New Roman" w:cs="Times New Roman"/>
              </w:rPr>
            </w:pPr>
          </w:p>
        </w:tc>
        <w:tc>
          <w:tcPr>
            <w:tcW w:w="4253" w:type="dxa"/>
          </w:tcPr>
          <w:p w14:paraId="5A1035D7" w14:textId="77777777" w:rsidR="004F5FCD" w:rsidRPr="004F5FCD" w:rsidRDefault="004F5FCD" w:rsidP="004F5FCD">
            <w:pPr>
              <w:rPr>
                <w:rFonts w:ascii="Times New Roman" w:hAnsi="Times New Roman" w:cs="Times New Roman"/>
              </w:rPr>
            </w:pPr>
          </w:p>
          <w:p w14:paraId="3AEE636E" w14:textId="77777777" w:rsidR="004F5FCD" w:rsidRPr="004F5FCD" w:rsidRDefault="00D54306" w:rsidP="00AF78C3">
            <w:pPr>
              <w:numPr>
                <w:ilvl w:val="0"/>
                <w:numId w:val="149"/>
              </w:numPr>
              <w:rPr>
                <w:rFonts w:ascii="Times New Roman" w:hAnsi="Times New Roman" w:cs="Times New Roman"/>
              </w:rPr>
            </w:pPr>
            <w:r>
              <w:rPr>
                <w:rFonts w:ascii="Times New Roman" w:hAnsi="Times New Roman" w:cs="Times New Roman"/>
              </w:rPr>
              <w:t xml:space="preserve">ví, že pohyb </w:t>
            </w:r>
            <w:r w:rsidR="004F5FCD" w:rsidRPr="004F5FCD">
              <w:rPr>
                <w:rFonts w:ascii="Times New Roman" w:hAnsi="Times New Roman" w:cs="Times New Roman"/>
              </w:rPr>
              <w:t>pomáhá ke zdravému růstu, rozvoji srdce, kostí, svalů, plic aj.</w:t>
            </w:r>
          </w:p>
          <w:p w14:paraId="66694322" w14:textId="77777777" w:rsidR="004F5FCD" w:rsidRPr="004F5FCD" w:rsidRDefault="004F5FCD" w:rsidP="00AF78C3">
            <w:pPr>
              <w:numPr>
                <w:ilvl w:val="0"/>
                <w:numId w:val="149"/>
              </w:numPr>
              <w:rPr>
                <w:rFonts w:ascii="Times New Roman" w:hAnsi="Times New Roman" w:cs="Times New Roman"/>
              </w:rPr>
            </w:pPr>
            <w:r w:rsidRPr="004F5FCD">
              <w:rPr>
                <w:rFonts w:ascii="Times New Roman" w:hAnsi="Times New Roman" w:cs="Times New Roman"/>
              </w:rPr>
              <w:t>zná funkci protahovacích a relaxačních cviků</w:t>
            </w:r>
          </w:p>
          <w:p w14:paraId="6F4156D3" w14:textId="77777777" w:rsidR="004F5FCD" w:rsidRPr="004F5FCD" w:rsidRDefault="004F5FCD" w:rsidP="00AF78C3">
            <w:pPr>
              <w:numPr>
                <w:ilvl w:val="0"/>
                <w:numId w:val="149"/>
              </w:numPr>
              <w:rPr>
                <w:rFonts w:ascii="Times New Roman" w:hAnsi="Times New Roman" w:cs="Times New Roman"/>
              </w:rPr>
            </w:pPr>
            <w:r w:rsidRPr="004F5FCD">
              <w:rPr>
                <w:rFonts w:ascii="Times New Roman" w:hAnsi="Times New Roman" w:cs="Times New Roman"/>
              </w:rPr>
              <w:t>zná kompenzační cviky při vadném držení těla a jiných ortopedických poruch</w:t>
            </w:r>
          </w:p>
          <w:p w14:paraId="38ACD6F0" w14:textId="77777777" w:rsidR="004F5FCD" w:rsidRPr="004F5FCD" w:rsidRDefault="004F5FCD" w:rsidP="00AF78C3">
            <w:pPr>
              <w:numPr>
                <w:ilvl w:val="0"/>
                <w:numId w:val="149"/>
              </w:numPr>
              <w:rPr>
                <w:rFonts w:ascii="Times New Roman" w:hAnsi="Times New Roman" w:cs="Times New Roman"/>
              </w:rPr>
            </w:pPr>
            <w:r w:rsidRPr="004F5FCD">
              <w:rPr>
                <w:rFonts w:ascii="Times New Roman" w:hAnsi="Times New Roman" w:cs="Times New Roman"/>
              </w:rPr>
              <w:t>zná základní způsoby rozvoje kondičních a koordinačních předpokladů a snaží se o zvyšování jejich úrovně</w:t>
            </w:r>
          </w:p>
          <w:p w14:paraId="59BE7972" w14:textId="77777777" w:rsidR="004F5FCD" w:rsidRPr="004F5FCD" w:rsidRDefault="004F5FCD" w:rsidP="004F5FCD">
            <w:pPr>
              <w:ind w:left="141"/>
              <w:rPr>
                <w:rFonts w:ascii="Times New Roman" w:hAnsi="Times New Roman" w:cs="Times New Roman"/>
              </w:rPr>
            </w:pPr>
          </w:p>
          <w:p w14:paraId="7B45F675" w14:textId="77777777" w:rsidR="004F5FCD" w:rsidRPr="004F5FCD" w:rsidRDefault="004F5FCD" w:rsidP="00AF78C3">
            <w:pPr>
              <w:numPr>
                <w:ilvl w:val="0"/>
                <w:numId w:val="149"/>
              </w:numPr>
              <w:rPr>
                <w:rFonts w:ascii="Times New Roman" w:hAnsi="Times New Roman" w:cs="Times New Roman"/>
              </w:rPr>
            </w:pPr>
            <w:r w:rsidRPr="004F5FCD">
              <w:rPr>
                <w:rFonts w:ascii="Times New Roman" w:hAnsi="Times New Roman" w:cs="Times New Roman"/>
              </w:rPr>
              <w:t>umí se vhodně obléct na různé pohybové činnosti</w:t>
            </w:r>
          </w:p>
          <w:p w14:paraId="460CE3DC" w14:textId="77777777" w:rsidR="004F5FCD" w:rsidRPr="004F5FCD" w:rsidRDefault="004F5FCD" w:rsidP="00AF78C3">
            <w:pPr>
              <w:numPr>
                <w:ilvl w:val="0"/>
                <w:numId w:val="149"/>
              </w:numPr>
              <w:rPr>
                <w:rFonts w:ascii="Times New Roman" w:hAnsi="Times New Roman" w:cs="Times New Roman"/>
              </w:rPr>
            </w:pPr>
            <w:r w:rsidRPr="004F5FCD">
              <w:rPr>
                <w:rFonts w:ascii="Times New Roman" w:hAnsi="Times New Roman" w:cs="Times New Roman"/>
              </w:rPr>
              <w:t xml:space="preserve"> zná základní nevhodné činnosti, které ohrožují jeho zdraví</w:t>
            </w:r>
          </w:p>
          <w:p w14:paraId="778E4469" w14:textId="77777777" w:rsidR="004F5FCD" w:rsidRPr="004F5FCD" w:rsidRDefault="004F5FCD" w:rsidP="004F5FCD">
            <w:pPr>
              <w:rPr>
                <w:rFonts w:ascii="Times New Roman" w:hAnsi="Times New Roman" w:cs="Times New Roman"/>
              </w:rPr>
            </w:pPr>
          </w:p>
          <w:p w14:paraId="27E37A04" w14:textId="77777777" w:rsidR="004F5FCD" w:rsidRPr="004F5FCD" w:rsidRDefault="004F5FCD" w:rsidP="00AF78C3">
            <w:pPr>
              <w:numPr>
                <w:ilvl w:val="0"/>
                <w:numId w:val="148"/>
              </w:numPr>
              <w:rPr>
                <w:rFonts w:ascii="Times New Roman" w:hAnsi="Times New Roman" w:cs="Times New Roman"/>
              </w:rPr>
            </w:pPr>
            <w:r w:rsidRPr="004F5FCD">
              <w:rPr>
                <w:rFonts w:ascii="Times New Roman" w:hAnsi="Times New Roman" w:cs="Times New Roman"/>
              </w:rPr>
              <w:t>zná minimálně 10 různých pohybových her a ví, jaké je jejich zaměření</w:t>
            </w:r>
          </w:p>
          <w:p w14:paraId="5CCCA752" w14:textId="77777777" w:rsidR="004F5FCD" w:rsidRPr="004F5FCD" w:rsidRDefault="004F5FCD" w:rsidP="00AF78C3">
            <w:pPr>
              <w:numPr>
                <w:ilvl w:val="0"/>
                <w:numId w:val="148"/>
              </w:numPr>
              <w:rPr>
                <w:rFonts w:ascii="Times New Roman" w:hAnsi="Times New Roman" w:cs="Times New Roman"/>
              </w:rPr>
            </w:pPr>
            <w:r w:rsidRPr="004F5FCD">
              <w:rPr>
                <w:rFonts w:ascii="Times New Roman" w:hAnsi="Times New Roman" w:cs="Times New Roman"/>
              </w:rPr>
              <w:t>ví, že gymnastika je založena na přesném provádění pohybů a snaží se o to</w:t>
            </w:r>
          </w:p>
          <w:p w14:paraId="323BD3A6" w14:textId="77777777" w:rsidR="004F5FCD" w:rsidRPr="004F5FCD" w:rsidRDefault="004F5FCD" w:rsidP="00AF78C3">
            <w:pPr>
              <w:numPr>
                <w:ilvl w:val="0"/>
                <w:numId w:val="148"/>
              </w:numPr>
              <w:rPr>
                <w:rFonts w:ascii="Times New Roman" w:hAnsi="Times New Roman" w:cs="Times New Roman"/>
              </w:rPr>
            </w:pPr>
            <w:r w:rsidRPr="004F5FCD">
              <w:rPr>
                <w:rFonts w:ascii="Times New Roman" w:hAnsi="Times New Roman" w:cs="Times New Roman"/>
              </w:rPr>
              <w:t>umí několik lidových tanců, nestydí se tančit se žákem opačného pohlaví</w:t>
            </w:r>
          </w:p>
          <w:p w14:paraId="3C335F7F" w14:textId="77777777" w:rsidR="004F5FCD" w:rsidRPr="004F5FCD" w:rsidRDefault="004F5FCD" w:rsidP="004F5FCD">
            <w:pPr>
              <w:ind w:left="141"/>
              <w:rPr>
                <w:rFonts w:ascii="Times New Roman" w:hAnsi="Times New Roman" w:cs="Times New Roman"/>
              </w:rPr>
            </w:pPr>
          </w:p>
          <w:p w14:paraId="19E35CF6" w14:textId="77777777" w:rsidR="004F5FCD" w:rsidRPr="004F5FCD" w:rsidRDefault="004F5FCD" w:rsidP="004F5FCD">
            <w:pPr>
              <w:rPr>
                <w:rFonts w:ascii="Times New Roman" w:hAnsi="Times New Roman" w:cs="Times New Roman"/>
              </w:rPr>
            </w:pPr>
            <w:r w:rsidRPr="004F5FCD">
              <w:rPr>
                <w:rFonts w:ascii="Times New Roman" w:hAnsi="Times New Roman" w:cs="Times New Roman"/>
                <w:sz w:val="24"/>
              </w:rPr>
              <w:t xml:space="preserve">chápe význam vytrvalostního běhu pro rozvoj zdatnosti a snaží se ho spontánně i uvědoměle </w:t>
            </w:r>
            <w:r w:rsidRPr="004F5FCD">
              <w:rPr>
                <w:rFonts w:ascii="Times New Roman" w:hAnsi="Times New Roman" w:cs="Times New Roman"/>
              </w:rPr>
              <w:t>řadit do pohybového režimu</w:t>
            </w:r>
          </w:p>
          <w:p w14:paraId="42720A55" w14:textId="77777777" w:rsidR="004F5FCD" w:rsidRPr="004F5FCD" w:rsidRDefault="004F5FCD" w:rsidP="004F5FCD">
            <w:pPr>
              <w:rPr>
                <w:rFonts w:ascii="Times New Roman" w:hAnsi="Times New Roman" w:cs="Times New Roman"/>
              </w:rPr>
            </w:pPr>
          </w:p>
          <w:p w14:paraId="2C0324DD" w14:textId="77777777" w:rsidR="004F5FCD" w:rsidRPr="004F5FCD" w:rsidRDefault="004F5FCD" w:rsidP="004F5FCD">
            <w:pPr>
              <w:rPr>
                <w:rFonts w:ascii="Times New Roman" w:hAnsi="Times New Roman" w:cs="Times New Roman"/>
              </w:rPr>
            </w:pPr>
          </w:p>
          <w:p w14:paraId="0FA9FECA" w14:textId="77777777" w:rsidR="004F5FCD" w:rsidRPr="004F5FCD" w:rsidRDefault="004F5FCD" w:rsidP="004F5FCD">
            <w:pPr>
              <w:rPr>
                <w:rFonts w:ascii="Times New Roman" w:hAnsi="Times New Roman" w:cs="Times New Roman"/>
              </w:rPr>
            </w:pPr>
          </w:p>
          <w:p w14:paraId="07A05052" w14:textId="77777777" w:rsidR="004F5FCD" w:rsidRPr="004F5FCD" w:rsidRDefault="004F5FCD" w:rsidP="004F5FCD">
            <w:pPr>
              <w:rPr>
                <w:rFonts w:ascii="Times New Roman" w:hAnsi="Times New Roman" w:cs="Times New Roman"/>
              </w:rPr>
            </w:pPr>
          </w:p>
          <w:p w14:paraId="2C361176" w14:textId="77777777" w:rsidR="004F5FCD" w:rsidRPr="004F5FCD" w:rsidRDefault="004F5FCD" w:rsidP="004F5FCD">
            <w:pPr>
              <w:rPr>
                <w:rFonts w:ascii="Times New Roman" w:hAnsi="Times New Roman" w:cs="Times New Roman"/>
              </w:rPr>
            </w:pPr>
          </w:p>
          <w:p w14:paraId="3148B422" w14:textId="77777777" w:rsidR="004F5FCD" w:rsidRPr="004F5FCD" w:rsidRDefault="004F5FCD" w:rsidP="004F5FCD">
            <w:pPr>
              <w:rPr>
                <w:rFonts w:ascii="Times New Roman" w:hAnsi="Times New Roman" w:cs="Times New Roman"/>
              </w:rPr>
            </w:pPr>
          </w:p>
        </w:tc>
        <w:tc>
          <w:tcPr>
            <w:tcW w:w="4110" w:type="dxa"/>
          </w:tcPr>
          <w:p w14:paraId="4D335524" w14:textId="77777777" w:rsidR="004F5FCD" w:rsidRPr="004F5FCD" w:rsidRDefault="004F5FCD" w:rsidP="004F5FCD">
            <w:pPr>
              <w:rPr>
                <w:rFonts w:ascii="Times New Roman" w:hAnsi="Times New Roman" w:cs="Times New Roman"/>
              </w:rPr>
            </w:pPr>
          </w:p>
          <w:p w14:paraId="45562948" w14:textId="77777777" w:rsidR="004F5FCD" w:rsidRPr="004F5FCD" w:rsidRDefault="004F5FCD" w:rsidP="004F5FCD">
            <w:pPr>
              <w:rPr>
                <w:rFonts w:ascii="Times New Roman" w:hAnsi="Times New Roman" w:cs="Times New Roman"/>
                <w:b/>
              </w:rPr>
            </w:pPr>
            <w:proofErr w:type="gramStart"/>
            <w:r w:rsidRPr="004F5FCD">
              <w:rPr>
                <w:rFonts w:ascii="Times New Roman" w:hAnsi="Times New Roman" w:cs="Times New Roman"/>
                <w:b/>
              </w:rPr>
              <w:t>Činnosti  ovlivňující</w:t>
            </w:r>
            <w:proofErr w:type="gramEnd"/>
            <w:r w:rsidRPr="004F5FCD">
              <w:rPr>
                <w:rFonts w:ascii="Times New Roman" w:hAnsi="Times New Roman" w:cs="Times New Roman"/>
                <w:b/>
              </w:rPr>
              <w:t xml:space="preserve"> zdraví:</w:t>
            </w:r>
          </w:p>
          <w:p w14:paraId="157A9BE1"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význam pohybu pro zdraví</w:t>
            </w:r>
          </w:p>
          <w:p w14:paraId="1BBACFB9" w14:textId="77777777" w:rsidR="004F5FCD" w:rsidRPr="004F5FCD" w:rsidRDefault="004F5FCD" w:rsidP="004F5FCD">
            <w:pPr>
              <w:rPr>
                <w:rFonts w:ascii="Times New Roman" w:hAnsi="Times New Roman" w:cs="Times New Roman"/>
              </w:rPr>
            </w:pPr>
          </w:p>
          <w:p w14:paraId="68BF9C89" w14:textId="77777777" w:rsidR="004F5FCD" w:rsidRPr="004F5FCD" w:rsidRDefault="004F5FCD" w:rsidP="004F5FCD">
            <w:pPr>
              <w:rPr>
                <w:rFonts w:ascii="Times New Roman" w:hAnsi="Times New Roman" w:cs="Times New Roman"/>
              </w:rPr>
            </w:pPr>
          </w:p>
          <w:p w14:paraId="19E513AE"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příprava organismu</w:t>
            </w:r>
          </w:p>
          <w:p w14:paraId="0430C0DF" w14:textId="77777777" w:rsidR="004F5FCD" w:rsidRPr="004F5FCD" w:rsidRDefault="004F5FCD" w:rsidP="004F5FCD">
            <w:pPr>
              <w:rPr>
                <w:rFonts w:ascii="Times New Roman" w:hAnsi="Times New Roman" w:cs="Times New Roman"/>
              </w:rPr>
            </w:pPr>
          </w:p>
          <w:p w14:paraId="5D63E980"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zdravotně zaměřené činnosti</w:t>
            </w:r>
          </w:p>
          <w:p w14:paraId="5D01C012" w14:textId="77777777" w:rsidR="004F5FCD" w:rsidRPr="004F5FCD" w:rsidRDefault="004F5FCD" w:rsidP="004F5FCD">
            <w:pPr>
              <w:rPr>
                <w:rFonts w:ascii="Times New Roman" w:hAnsi="Times New Roman" w:cs="Times New Roman"/>
              </w:rPr>
            </w:pPr>
          </w:p>
          <w:p w14:paraId="273253F3" w14:textId="77777777" w:rsidR="004F5FCD" w:rsidRPr="004F5FCD" w:rsidRDefault="004F5FCD" w:rsidP="004F5FCD">
            <w:pPr>
              <w:rPr>
                <w:rFonts w:ascii="Times New Roman" w:hAnsi="Times New Roman" w:cs="Times New Roman"/>
              </w:rPr>
            </w:pPr>
          </w:p>
          <w:p w14:paraId="50CB49D9"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rozvoj různých forem rychlosti, vytrvalosti, síly, vytrvalosti, síly, pohyblivosti, koordinace pohybu</w:t>
            </w:r>
          </w:p>
          <w:p w14:paraId="21DCE8FE" w14:textId="77777777" w:rsidR="004F5FCD" w:rsidRPr="004F5FCD" w:rsidRDefault="004F5FCD" w:rsidP="004F5FCD">
            <w:pPr>
              <w:rPr>
                <w:rFonts w:ascii="Times New Roman" w:hAnsi="Times New Roman" w:cs="Times New Roman"/>
              </w:rPr>
            </w:pPr>
          </w:p>
          <w:p w14:paraId="32E325FA" w14:textId="77777777" w:rsidR="004F5FCD" w:rsidRPr="004F5FCD" w:rsidRDefault="004F5FCD" w:rsidP="004F5FCD">
            <w:pPr>
              <w:rPr>
                <w:rFonts w:ascii="Times New Roman" w:hAnsi="Times New Roman" w:cs="Times New Roman"/>
              </w:rPr>
            </w:pPr>
          </w:p>
          <w:p w14:paraId="4F34A928" w14:textId="77777777" w:rsidR="004F5FCD" w:rsidRPr="004F5FCD" w:rsidRDefault="004F5FCD" w:rsidP="004F5FCD">
            <w:pPr>
              <w:rPr>
                <w:rFonts w:ascii="Times New Roman" w:hAnsi="Times New Roman" w:cs="Times New Roman"/>
              </w:rPr>
            </w:pPr>
          </w:p>
          <w:p w14:paraId="324A4C5B"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hygiena při TV</w:t>
            </w:r>
          </w:p>
          <w:p w14:paraId="67601D51" w14:textId="77777777" w:rsidR="004F5FCD" w:rsidRPr="004F5FCD" w:rsidRDefault="004F5FCD" w:rsidP="004F5FCD">
            <w:pPr>
              <w:rPr>
                <w:rFonts w:ascii="Times New Roman" w:hAnsi="Times New Roman" w:cs="Times New Roman"/>
              </w:rPr>
            </w:pPr>
          </w:p>
          <w:p w14:paraId="6D519998"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 xml:space="preserve"> bezpečnost při pohybových činnostech.</w:t>
            </w:r>
          </w:p>
          <w:p w14:paraId="6E7E4F02" w14:textId="77777777" w:rsidR="004F5FCD" w:rsidRPr="004F5FCD" w:rsidRDefault="004F5FCD" w:rsidP="004F5FCD">
            <w:pPr>
              <w:rPr>
                <w:rFonts w:ascii="Times New Roman" w:hAnsi="Times New Roman" w:cs="Times New Roman"/>
              </w:rPr>
            </w:pPr>
          </w:p>
          <w:p w14:paraId="7EA9E40D" w14:textId="77777777" w:rsidR="004F5FCD" w:rsidRPr="004F5FCD" w:rsidRDefault="004F5FCD" w:rsidP="004F5FCD">
            <w:pPr>
              <w:rPr>
                <w:rFonts w:ascii="Times New Roman" w:hAnsi="Times New Roman" w:cs="Times New Roman"/>
                <w:b/>
              </w:rPr>
            </w:pPr>
            <w:r w:rsidRPr="004F5FCD">
              <w:rPr>
                <w:rFonts w:ascii="Times New Roman" w:hAnsi="Times New Roman" w:cs="Times New Roman"/>
                <w:b/>
              </w:rPr>
              <w:t>Činnosti ovlivňující úroveň pohybových dovedností:</w:t>
            </w:r>
          </w:p>
          <w:p w14:paraId="569ECF51"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pohybové hry</w:t>
            </w:r>
          </w:p>
          <w:p w14:paraId="2584355D" w14:textId="77777777" w:rsidR="004F5FCD" w:rsidRPr="004F5FCD" w:rsidRDefault="004F5FCD" w:rsidP="004F5FCD">
            <w:pPr>
              <w:ind w:left="141"/>
              <w:rPr>
                <w:rFonts w:ascii="Times New Roman" w:hAnsi="Times New Roman" w:cs="Times New Roman"/>
              </w:rPr>
            </w:pPr>
          </w:p>
          <w:p w14:paraId="5BFFE994" w14:textId="77777777" w:rsidR="004F5FCD" w:rsidRPr="004F5FCD" w:rsidRDefault="004F5FCD" w:rsidP="004F5FCD">
            <w:pPr>
              <w:ind w:left="141"/>
              <w:rPr>
                <w:rFonts w:ascii="Times New Roman" w:hAnsi="Times New Roman" w:cs="Times New Roman"/>
              </w:rPr>
            </w:pPr>
          </w:p>
          <w:p w14:paraId="03B0C6D5"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základy gymnastiky</w:t>
            </w:r>
          </w:p>
          <w:p w14:paraId="2FC89AB8" w14:textId="77777777" w:rsidR="004F5FCD" w:rsidRPr="004F5FCD" w:rsidRDefault="004F5FCD" w:rsidP="004F5FCD">
            <w:pPr>
              <w:rPr>
                <w:rFonts w:ascii="Times New Roman" w:hAnsi="Times New Roman" w:cs="Times New Roman"/>
              </w:rPr>
            </w:pPr>
          </w:p>
          <w:p w14:paraId="3DE4474E"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rytmické a kondiční formy cvičení pro děti</w:t>
            </w:r>
          </w:p>
          <w:p w14:paraId="79905998" w14:textId="77777777" w:rsidR="004F5FCD" w:rsidRPr="004F5FCD" w:rsidRDefault="004F5FCD" w:rsidP="004F5FCD">
            <w:pPr>
              <w:rPr>
                <w:rFonts w:ascii="Times New Roman" w:hAnsi="Times New Roman" w:cs="Times New Roman"/>
                <w:sz w:val="24"/>
              </w:rPr>
            </w:pPr>
          </w:p>
          <w:p w14:paraId="31CA0964"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základy atletiky</w:t>
            </w:r>
          </w:p>
          <w:p w14:paraId="2ED70DD5" w14:textId="77777777" w:rsidR="004F5FCD" w:rsidRPr="004F5FCD" w:rsidRDefault="004F5FCD" w:rsidP="004F5FCD">
            <w:pPr>
              <w:rPr>
                <w:rFonts w:ascii="Times New Roman" w:hAnsi="Times New Roman" w:cs="Times New Roman"/>
                <w:sz w:val="24"/>
              </w:rPr>
            </w:pPr>
          </w:p>
          <w:p w14:paraId="0B3A6951" w14:textId="77777777" w:rsidR="004F5FCD" w:rsidRPr="004F5FCD" w:rsidRDefault="004F5FCD" w:rsidP="004F5FCD">
            <w:pPr>
              <w:rPr>
                <w:rFonts w:ascii="Times New Roman" w:hAnsi="Times New Roman" w:cs="Times New Roman"/>
              </w:rPr>
            </w:pPr>
          </w:p>
        </w:tc>
        <w:tc>
          <w:tcPr>
            <w:tcW w:w="2835" w:type="dxa"/>
          </w:tcPr>
          <w:p w14:paraId="5AE70019" w14:textId="77777777" w:rsidR="004F5FCD" w:rsidRPr="004F5FCD" w:rsidRDefault="004F5FCD" w:rsidP="004F5FCD">
            <w:pPr>
              <w:rPr>
                <w:rFonts w:ascii="Times New Roman" w:hAnsi="Times New Roman" w:cs="Times New Roman"/>
              </w:rPr>
            </w:pPr>
          </w:p>
          <w:p w14:paraId="6AFB9758" w14:textId="77777777" w:rsidR="004F5FCD" w:rsidRPr="004F5FCD" w:rsidRDefault="004F5FCD" w:rsidP="004F5FCD">
            <w:pPr>
              <w:rPr>
                <w:rFonts w:ascii="Times New Roman" w:hAnsi="Times New Roman" w:cs="Times New Roman"/>
              </w:rPr>
            </w:pPr>
          </w:p>
          <w:p w14:paraId="50EA0A1F" w14:textId="77777777" w:rsidR="004F5FCD" w:rsidRPr="004F5FCD" w:rsidRDefault="004F5FCD" w:rsidP="004F5FCD">
            <w:pPr>
              <w:rPr>
                <w:rFonts w:ascii="Times New Roman" w:hAnsi="Times New Roman" w:cs="Times New Roman"/>
              </w:rPr>
            </w:pPr>
          </w:p>
          <w:p w14:paraId="3D932A8B" w14:textId="77777777" w:rsidR="004F5FCD" w:rsidRPr="004F5FCD" w:rsidRDefault="004F5FCD" w:rsidP="004F5FCD">
            <w:pPr>
              <w:rPr>
                <w:rFonts w:ascii="Times New Roman" w:hAnsi="Times New Roman" w:cs="Times New Roman"/>
              </w:rPr>
            </w:pPr>
          </w:p>
          <w:p w14:paraId="51D3E3D2" w14:textId="77777777" w:rsidR="004F5FCD" w:rsidRPr="004F5FCD" w:rsidRDefault="004F5FCD" w:rsidP="004F5FCD">
            <w:pPr>
              <w:rPr>
                <w:rFonts w:ascii="Times New Roman" w:hAnsi="Times New Roman" w:cs="Times New Roman"/>
              </w:rPr>
            </w:pPr>
          </w:p>
          <w:p w14:paraId="48D7DA83" w14:textId="77777777" w:rsidR="004F5FCD" w:rsidRPr="004F5FCD" w:rsidRDefault="004F5FCD" w:rsidP="004F5FCD">
            <w:pPr>
              <w:rPr>
                <w:rFonts w:ascii="Times New Roman" w:hAnsi="Times New Roman" w:cs="Times New Roman"/>
              </w:rPr>
            </w:pPr>
          </w:p>
          <w:p w14:paraId="1BE6AAA9" w14:textId="77777777" w:rsidR="004F5FCD" w:rsidRPr="004F5FCD" w:rsidRDefault="004F5FCD" w:rsidP="004F5FCD">
            <w:pPr>
              <w:rPr>
                <w:rFonts w:ascii="Times New Roman" w:hAnsi="Times New Roman" w:cs="Times New Roman"/>
              </w:rPr>
            </w:pPr>
          </w:p>
          <w:p w14:paraId="7B2DCB6A" w14:textId="77777777" w:rsidR="004F5FCD" w:rsidRPr="004F5FCD" w:rsidRDefault="004F5FCD" w:rsidP="004F5FCD">
            <w:pPr>
              <w:rPr>
                <w:rFonts w:ascii="Times New Roman" w:hAnsi="Times New Roman" w:cs="Times New Roman"/>
              </w:rPr>
            </w:pPr>
          </w:p>
          <w:p w14:paraId="26E1A04A" w14:textId="77777777" w:rsidR="004F5FCD" w:rsidRPr="004F5FCD" w:rsidRDefault="004F5FCD" w:rsidP="004F5FCD">
            <w:pPr>
              <w:rPr>
                <w:rFonts w:ascii="Times New Roman" w:hAnsi="Times New Roman" w:cs="Times New Roman"/>
              </w:rPr>
            </w:pPr>
          </w:p>
          <w:p w14:paraId="38CEF73F" w14:textId="77777777" w:rsidR="004F5FCD" w:rsidRPr="004F5FCD" w:rsidRDefault="004F5FCD" w:rsidP="004F5FCD">
            <w:pPr>
              <w:rPr>
                <w:rFonts w:ascii="Times New Roman" w:hAnsi="Times New Roman" w:cs="Times New Roman"/>
              </w:rPr>
            </w:pPr>
          </w:p>
          <w:p w14:paraId="76F006D9" w14:textId="77777777" w:rsidR="004F5FCD" w:rsidRPr="004F5FCD" w:rsidRDefault="004F5FCD" w:rsidP="004F5FCD">
            <w:pPr>
              <w:rPr>
                <w:rFonts w:ascii="Times New Roman" w:hAnsi="Times New Roman" w:cs="Times New Roman"/>
              </w:rPr>
            </w:pPr>
          </w:p>
          <w:p w14:paraId="7143A04D" w14:textId="77777777" w:rsidR="004F5FCD" w:rsidRPr="004F5FCD" w:rsidRDefault="004F5FCD" w:rsidP="004F5FCD">
            <w:pPr>
              <w:rPr>
                <w:rFonts w:ascii="Times New Roman" w:hAnsi="Times New Roman" w:cs="Times New Roman"/>
              </w:rPr>
            </w:pPr>
          </w:p>
          <w:p w14:paraId="4A699259" w14:textId="77777777" w:rsidR="004F5FCD" w:rsidRPr="004F5FCD" w:rsidRDefault="004F5FCD" w:rsidP="004F5FCD">
            <w:pPr>
              <w:rPr>
                <w:rFonts w:ascii="Times New Roman" w:hAnsi="Times New Roman" w:cs="Times New Roman"/>
              </w:rPr>
            </w:pPr>
          </w:p>
          <w:p w14:paraId="4F203B38" w14:textId="77777777" w:rsidR="004F5FCD" w:rsidRPr="004F5FCD" w:rsidRDefault="004F5FCD" w:rsidP="004F5FCD">
            <w:pPr>
              <w:rPr>
                <w:rFonts w:ascii="Times New Roman" w:hAnsi="Times New Roman" w:cs="Times New Roman"/>
              </w:rPr>
            </w:pPr>
          </w:p>
          <w:p w14:paraId="228CB9D9" w14:textId="77777777" w:rsidR="004F5FCD" w:rsidRPr="004F5FCD" w:rsidRDefault="004F5FCD" w:rsidP="004F5FCD">
            <w:pPr>
              <w:rPr>
                <w:rFonts w:ascii="Times New Roman" w:hAnsi="Times New Roman" w:cs="Times New Roman"/>
              </w:rPr>
            </w:pPr>
          </w:p>
          <w:p w14:paraId="0BC27FE5" w14:textId="77777777" w:rsidR="004F5FCD" w:rsidRPr="004F5FCD" w:rsidRDefault="004F5FCD" w:rsidP="004F5FCD">
            <w:pPr>
              <w:rPr>
                <w:rFonts w:ascii="Times New Roman" w:hAnsi="Times New Roman" w:cs="Times New Roman"/>
              </w:rPr>
            </w:pPr>
          </w:p>
          <w:p w14:paraId="3FB1214C" w14:textId="77777777" w:rsidR="004F5FCD" w:rsidRPr="004F5FCD" w:rsidRDefault="004F5FCD" w:rsidP="004F5FCD">
            <w:pPr>
              <w:rPr>
                <w:rFonts w:ascii="Times New Roman" w:hAnsi="Times New Roman" w:cs="Times New Roman"/>
              </w:rPr>
            </w:pPr>
            <w:r w:rsidRPr="004F5FCD">
              <w:rPr>
                <w:rFonts w:ascii="Times New Roman" w:hAnsi="Times New Roman" w:cs="Times New Roman"/>
              </w:rPr>
              <w:t>HV – hudební rytmus</w:t>
            </w:r>
          </w:p>
          <w:p w14:paraId="095747CA" w14:textId="77777777" w:rsidR="004F5FCD" w:rsidRPr="004F5FCD" w:rsidRDefault="004F5FCD" w:rsidP="004F5FCD">
            <w:pPr>
              <w:rPr>
                <w:rFonts w:ascii="Times New Roman" w:hAnsi="Times New Roman" w:cs="Times New Roman"/>
              </w:rPr>
            </w:pPr>
          </w:p>
          <w:p w14:paraId="7469C86D" w14:textId="77777777" w:rsidR="004F5FCD" w:rsidRPr="004F5FCD" w:rsidRDefault="004F5FCD" w:rsidP="004F5FCD">
            <w:pPr>
              <w:rPr>
                <w:rFonts w:ascii="Times New Roman" w:hAnsi="Times New Roman" w:cs="Times New Roman"/>
              </w:rPr>
            </w:pPr>
          </w:p>
          <w:p w14:paraId="193AF8B5" w14:textId="77777777" w:rsidR="004F5FCD" w:rsidRPr="004F5FCD" w:rsidRDefault="004F5FCD" w:rsidP="004F5FCD">
            <w:pPr>
              <w:rPr>
                <w:rFonts w:ascii="Times New Roman" w:hAnsi="Times New Roman" w:cs="Times New Roman"/>
              </w:rPr>
            </w:pPr>
          </w:p>
          <w:p w14:paraId="0663FC04" w14:textId="77777777" w:rsidR="004F5FCD" w:rsidRPr="004F5FCD" w:rsidRDefault="004F5FCD" w:rsidP="004F5FCD">
            <w:pPr>
              <w:rPr>
                <w:rFonts w:ascii="Times New Roman" w:hAnsi="Times New Roman" w:cs="Times New Roman"/>
              </w:rPr>
            </w:pPr>
          </w:p>
          <w:p w14:paraId="44C7EB23" w14:textId="77777777" w:rsidR="004F5FCD" w:rsidRPr="004F5FCD" w:rsidRDefault="004F5FCD" w:rsidP="004F5FCD">
            <w:pPr>
              <w:rPr>
                <w:rFonts w:ascii="Times New Roman" w:hAnsi="Times New Roman" w:cs="Times New Roman"/>
              </w:rPr>
            </w:pPr>
          </w:p>
          <w:p w14:paraId="449474B5" w14:textId="77777777" w:rsidR="004F5FCD" w:rsidRPr="004F5FCD" w:rsidRDefault="004F5FCD" w:rsidP="004F5FCD">
            <w:pPr>
              <w:rPr>
                <w:rFonts w:ascii="Times New Roman" w:hAnsi="Times New Roman" w:cs="Times New Roman"/>
              </w:rPr>
            </w:pPr>
          </w:p>
          <w:p w14:paraId="0E4E192D" w14:textId="77777777" w:rsidR="004F5FCD" w:rsidRPr="004F5FCD" w:rsidRDefault="004F5FCD" w:rsidP="004F5FCD">
            <w:pPr>
              <w:rPr>
                <w:rFonts w:ascii="Times New Roman" w:hAnsi="Times New Roman" w:cs="Times New Roman"/>
              </w:rPr>
            </w:pPr>
          </w:p>
          <w:p w14:paraId="65288985" w14:textId="77777777" w:rsidR="004F5FCD" w:rsidRPr="004F5FCD" w:rsidRDefault="004F5FCD" w:rsidP="004F5FCD">
            <w:pPr>
              <w:rPr>
                <w:rFonts w:ascii="Times New Roman" w:hAnsi="Times New Roman" w:cs="Times New Roman"/>
              </w:rPr>
            </w:pPr>
          </w:p>
          <w:p w14:paraId="5F3099AB" w14:textId="77777777" w:rsidR="004F5FCD" w:rsidRPr="004F5FCD" w:rsidRDefault="004F5FCD" w:rsidP="004F5FCD">
            <w:pPr>
              <w:rPr>
                <w:rFonts w:ascii="Times New Roman" w:hAnsi="Times New Roman" w:cs="Times New Roman"/>
              </w:rPr>
            </w:pPr>
          </w:p>
          <w:p w14:paraId="6684139B" w14:textId="77777777" w:rsidR="004F5FCD" w:rsidRPr="004F5FCD" w:rsidRDefault="004F5FCD" w:rsidP="004F5FCD">
            <w:pPr>
              <w:rPr>
                <w:rFonts w:ascii="Times New Roman" w:hAnsi="Times New Roman" w:cs="Times New Roman"/>
              </w:rPr>
            </w:pPr>
          </w:p>
          <w:p w14:paraId="73F0FD05" w14:textId="77777777" w:rsidR="004F5FCD" w:rsidRPr="004F5FCD" w:rsidRDefault="004F5FCD" w:rsidP="004F5FCD">
            <w:pPr>
              <w:rPr>
                <w:rFonts w:ascii="Times New Roman" w:hAnsi="Times New Roman" w:cs="Times New Roman"/>
              </w:rPr>
            </w:pPr>
          </w:p>
          <w:p w14:paraId="7F278F3D" w14:textId="77777777" w:rsidR="004F5FCD" w:rsidRPr="004F5FCD" w:rsidRDefault="004F5FCD" w:rsidP="004F5FCD">
            <w:pPr>
              <w:rPr>
                <w:rFonts w:ascii="Times New Roman" w:hAnsi="Times New Roman" w:cs="Times New Roman"/>
              </w:rPr>
            </w:pPr>
          </w:p>
          <w:p w14:paraId="2BAF230E" w14:textId="77777777" w:rsidR="004F5FCD" w:rsidRPr="004F5FCD" w:rsidRDefault="004F5FCD" w:rsidP="004F5FCD">
            <w:pPr>
              <w:rPr>
                <w:rFonts w:ascii="Times New Roman" w:hAnsi="Times New Roman" w:cs="Times New Roman"/>
              </w:rPr>
            </w:pPr>
          </w:p>
          <w:p w14:paraId="78E0885B" w14:textId="77777777" w:rsidR="004F5FCD" w:rsidRPr="004F5FCD" w:rsidRDefault="004F5FCD" w:rsidP="004F5FCD">
            <w:pPr>
              <w:rPr>
                <w:rFonts w:ascii="Times New Roman" w:hAnsi="Times New Roman" w:cs="Times New Roman"/>
              </w:rPr>
            </w:pPr>
          </w:p>
          <w:p w14:paraId="58DBF4B5" w14:textId="77777777" w:rsidR="004F5FCD" w:rsidRPr="004F5FCD" w:rsidRDefault="004F5FCD" w:rsidP="004F5FCD">
            <w:pPr>
              <w:rPr>
                <w:rFonts w:ascii="Times New Roman" w:hAnsi="Times New Roman" w:cs="Times New Roman"/>
              </w:rPr>
            </w:pPr>
          </w:p>
          <w:p w14:paraId="0947A218" w14:textId="77777777" w:rsidR="004F5FCD" w:rsidRPr="004F5FCD" w:rsidRDefault="004F5FCD" w:rsidP="004F5FCD">
            <w:pPr>
              <w:rPr>
                <w:rFonts w:ascii="Times New Roman" w:hAnsi="Times New Roman" w:cs="Times New Roman"/>
              </w:rPr>
            </w:pPr>
          </w:p>
        </w:tc>
      </w:tr>
      <w:tr w:rsidR="004F5FCD" w:rsidRPr="002D1E19" w14:paraId="50E699EE" w14:textId="77777777" w:rsidTr="00773965">
        <w:tc>
          <w:tcPr>
            <w:tcW w:w="12616" w:type="dxa"/>
            <w:gridSpan w:val="3"/>
          </w:tcPr>
          <w:p w14:paraId="635152A8" w14:textId="77777777" w:rsidR="004F5FCD" w:rsidRPr="004F5FCD" w:rsidRDefault="004F5FCD" w:rsidP="00773965">
            <w:pPr>
              <w:rPr>
                <w:rFonts w:ascii="Times New Roman" w:hAnsi="Times New Roman" w:cs="Times New Roman"/>
                <w:b/>
                <w:sz w:val="32"/>
                <w:szCs w:val="32"/>
              </w:rPr>
            </w:pPr>
            <w:r w:rsidRPr="004F5FCD">
              <w:rPr>
                <w:rFonts w:ascii="Times New Roman" w:hAnsi="Times New Roman" w:cs="Times New Roman"/>
                <w:b/>
                <w:sz w:val="32"/>
                <w:szCs w:val="32"/>
              </w:rPr>
              <w:lastRenderedPageBreak/>
              <w:t>Předmět: Tělesná výchova</w:t>
            </w:r>
          </w:p>
        </w:tc>
        <w:tc>
          <w:tcPr>
            <w:tcW w:w="2835" w:type="dxa"/>
          </w:tcPr>
          <w:p w14:paraId="41DCDBBC" w14:textId="77777777" w:rsidR="004F5FCD" w:rsidRPr="004F5FCD" w:rsidRDefault="004F5FCD" w:rsidP="00773965">
            <w:pPr>
              <w:rPr>
                <w:rFonts w:ascii="Times New Roman" w:hAnsi="Times New Roman" w:cs="Times New Roman"/>
                <w:b/>
                <w:sz w:val="32"/>
                <w:szCs w:val="32"/>
              </w:rPr>
            </w:pPr>
            <w:r w:rsidRPr="004F5FCD">
              <w:rPr>
                <w:rFonts w:ascii="Times New Roman" w:hAnsi="Times New Roman" w:cs="Times New Roman"/>
                <w:b/>
                <w:sz w:val="32"/>
                <w:szCs w:val="32"/>
              </w:rPr>
              <w:t>Ročník: 4.</w:t>
            </w:r>
          </w:p>
        </w:tc>
      </w:tr>
      <w:tr w:rsidR="004F5FCD" w:rsidRPr="002D1E19" w14:paraId="72B4747E" w14:textId="77777777" w:rsidTr="00773965">
        <w:tc>
          <w:tcPr>
            <w:tcW w:w="4253" w:type="dxa"/>
          </w:tcPr>
          <w:p w14:paraId="39AC291C" w14:textId="77777777" w:rsidR="004F5FCD" w:rsidRPr="004F5FCD" w:rsidRDefault="004F5FCD" w:rsidP="00773965">
            <w:pPr>
              <w:jc w:val="center"/>
              <w:rPr>
                <w:rFonts w:ascii="Times New Roman" w:hAnsi="Times New Roman" w:cs="Times New Roman"/>
                <w:b/>
                <w:sz w:val="24"/>
                <w:szCs w:val="24"/>
              </w:rPr>
            </w:pPr>
            <w:r w:rsidRPr="004F5FCD">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1CB1F55C" w14:textId="77777777" w:rsidR="004F5FCD" w:rsidRPr="004F5FCD" w:rsidRDefault="004F5FCD" w:rsidP="00773965">
            <w:pPr>
              <w:jc w:val="center"/>
              <w:rPr>
                <w:rFonts w:ascii="Times New Roman" w:hAnsi="Times New Roman" w:cs="Times New Roman"/>
                <w:b/>
                <w:sz w:val="24"/>
                <w:szCs w:val="24"/>
              </w:rPr>
            </w:pPr>
            <w:r w:rsidRPr="004F5FCD">
              <w:rPr>
                <w:rFonts w:ascii="Times New Roman" w:hAnsi="Times New Roman" w:cs="Times New Roman"/>
                <w:b/>
                <w:sz w:val="24"/>
                <w:szCs w:val="24"/>
              </w:rPr>
              <w:t>Školní výstupy</w:t>
            </w:r>
          </w:p>
        </w:tc>
        <w:tc>
          <w:tcPr>
            <w:tcW w:w="4110" w:type="dxa"/>
          </w:tcPr>
          <w:p w14:paraId="721E8A42" w14:textId="77777777" w:rsidR="004F5FCD" w:rsidRPr="004F5FCD" w:rsidRDefault="004F5FCD" w:rsidP="00773965">
            <w:pPr>
              <w:jc w:val="center"/>
              <w:rPr>
                <w:rFonts w:ascii="Times New Roman" w:hAnsi="Times New Roman" w:cs="Times New Roman"/>
                <w:b/>
                <w:sz w:val="24"/>
                <w:szCs w:val="24"/>
              </w:rPr>
            </w:pPr>
            <w:r w:rsidRPr="004F5FCD">
              <w:rPr>
                <w:rFonts w:ascii="Times New Roman" w:hAnsi="Times New Roman" w:cs="Times New Roman"/>
                <w:b/>
                <w:sz w:val="24"/>
                <w:szCs w:val="24"/>
              </w:rPr>
              <w:t>Učivo</w:t>
            </w:r>
          </w:p>
        </w:tc>
        <w:tc>
          <w:tcPr>
            <w:tcW w:w="2835" w:type="dxa"/>
          </w:tcPr>
          <w:p w14:paraId="18AAFCE4" w14:textId="77777777" w:rsidR="004F5FCD" w:rsidRPr="004F5FCD" w:rsidRDefault="004F5FCD" w:rsidP="00773965">
            <w:pPr>
              <w:jc w:val="center"/>
              <w:rPr>
                <w:rFonts w:ascii="Times New Roman" w:hAnsi="Times New Roman" w:cs="Times New Roman"/>
                <w:b/>
                <w:sz w:val="24"/>
                <w:szCs w:val="24"/>
              </w:rPr>
            </w:pPr>
            <w:r w:rsidRPr="004F5FCD">
              <w:rPr>
                <w:rFonts w:ascii="Times New Roman" w:hAnsi="Times New Roman" w:cs="Times New Roman"/>
                <w:b/>
                <w:sz w:val="24"/>
                <w:szCs w:val="24"/>
              </w:rPr>
              <w:t>Průřezová témata, mezipředmětové vztahy</w:t>
            </w:r>
          </w:p>
        </w:tc>
      </w:tr>
      <w:tr w:rsidR="004F5FCD" w14:paraId="7D4CA421" w14:textId="77777777" w:rsidTr="00773965">
        <w:tc>
          <w:tcPr>
            <w:tcW w:w="4253" w:type="dxa"/>
          </w:tcPr>
          <w:p w14:paraId="0FE5F26C" w14:textId="77777777" w:rsidR="004F5FCD" w:rsidRPr="004F5FCD" w:rsidRDefault="004F5FCD" w:rsidP="00773965">
            <w:pPr>
              <w:rPr>
                <w:rFonts w:ascii="Times New Roman" w:hAnsi="Times New Roman" w:cs="Times New Roman"/>
              </w:rPr>
            </w:pPr>
          </w:p>
          <w:p w14:paraId="0391DB66" w14:textId="77777777" w:rsidR="004F5FCD" w:rsidRPr="004F5FCD" w:rsidRDefault="004F5FCD" w:rsidP="00773965">
            <w:pPr>
              <w:rPr>
                <w:rFonts w:ascii="Times New Roman" w:hAnsi="Times New Roman" w:cs="Times New Roman"/>
              </w:rPr>
            </w:pPr>
          </w:p>
          <w:p w14:paraId="0D9A9A72" w14:textId="77777777" w:rsidR="004F5FCD" w:rsidRPr="004F5FCD" w:rsidRDefault="004F5FCD" w:rsidP="00773965">
            <w:pPr>
              <w:rPr>
                <w:rFonts w:ascii="Times New Roman" w:hAnsi="Times New Roman" w:cs="Times New Roman"/>
              </w:rPr>
            </w:pPr>
          </w:p>
          <w:p w14:paraId="7F23B857" w14:textId="77777777" w:rsidR="004F5FCD" w:rsidRPr="004F5FCD" w:rsidRDefault="004F5FCD" w:rsidP="00773965">
            <w:pPr>
              <w:rPr>
                <w:rFonts w:ascii="Times New Roman" w:hAnsi="Times New Roman" w:cs="Times New Roman"/>
              </w:rPr>
            </w:pPr>
          </w:p>
          <w:p w14:paraId="1863D2E6" w14:textId="77777777" w:rsidR="004F5FCD" w:rsidRPr="004F5FCD" w:rsidRDefault="004F5FCD" w:rsidP="00773965">
            <w:pPr>
              <w:rPr>
                <w:rFonts w:ascii="Times New Roman" w:hAnsi="Times New Roman" w:cs="Times New Roman"/>
              </w:rPr>
            </w:pPr>
          </w:p>
          <w:p w14:paraId="489E8D9B" w14:textId="77777777" w:rsidR="004F5FCD" w:rsidRPr="004F5FCD" w:rsidRDefault="004F5FCD" w:rsidP="00773965">
            <w:pPr>
              <w:rPr>
                <w:rFonts w:ascii="Times New Roman" w:hAnsi="Times New Roman" w:cs="Times New Roman"/>
              </w:rPr>
            </w:pPr>
          </w:p>
          <w:p w14:paraId="05AB5B2A" w14:textId="77777777" w:rsidR="004F5FCD" w:rsidRPr="004F5FCD" w:rsidRDefault="004F5FCD" w:rsidP="00773965">
            <w:pPr>
              <w:rPr>
                <w:rFonts w:ascii="Times New Roman" w:hAnsi="Times New Roman" w:cs="Times New Roman"/>
              </w:rPr>
            </w:pPr>
          </w:p>
          <w:p w14:paraId="19D5044C" w14:textId="77777777" w:rsidR="004F5FCD" w:rsidRPr="004F5FCD" w:rsidRDefault="004F5FCD" w:rsidP="00773965">
            <w:pPr>
              <w:rPr>
                <w:rFonts w:ascii="Times New Roman" w:hAnsi="Times New Roman" w:cs="Times New Roman"/>
              </w:rPr>
            </w:pPr>
          </w:p>
          <w:p w14:paraId="1C128744" w14:textId="77777777" w:rsidR="004F5FCD" w:rsidRPr="004F5FCD" w:rsidRDefault="004F5FCD" w:rsidP="00773965">
            <w:pPr>
              <w:rPr>
                <w:rFonts w:ascii="Times New Roman" w:hAnsi="Times New Roman" w:cs="Times New Roman"/>
              </w:rPr>
            </w:pPr>
          </w:p>
          <w:p w14:paraId="0DDC0343" w14:textId="77777777" w:rsidR="004F5FCD" w:rsidRPr="004F5FCD" w:rsidRDefault="004F5FCD" w:rsidP="00773965">
            <w:pPr>
              <w:rPr>
                <w:rFonts w:ascii="Times New Roman" w:hAnsi="Times New Roman" w:cs="Times New Roman"/>
              </w:rPr>
            </w:pPr>
          </w:p>
          <w:p w14:paraId="4C75E6B9" w14:textId="77777777" w:rsidR="004F5FCD" w:rsidRPr="004F5FCD" w:rsidRDefault="004F5FCD" w:rsidP="00773965">
            <w:pPr>
              <w:rPr>
                <w:rFonts w:ascii="Times New Roman" w:hAnsi="Times New Roman" w:cs="Times New Roman"/>
              </w:rPr>
            </w:pPr>
          </w:p>
          <w:p w14:paraId="622128B0" w14:textId="77777777" w:rsidR="004F5FCD" w:rsidRPr="004F5FCD" w:rsidRDefault="004F5FCD" w:rsidP="00773965">
            <w:pPr>
              <w:rPr>
                <w:rFonts w:ascii="Times New Roman" w:hAnsi="Times New Roman" w:cs="Times New Roman"/>
              </w:rPr>
            </w:pPr>
          </w:p>
          <w:p w14:paraId="2D22CDD7" w14:textId="77777777" w:rsidR="004F5FCD" w:rsidRPr="004F5FCD" w:rsidRDefault="004F5FCD" w:rsidP="00773965">
            <w:pPr>
              <w:rPr>
                <w:rFonts w:ascii="Times New Roman" w:hAnsi="Times New Roman" w:cs="Times New Roman"/>
              </w:rPr>
            </w:pPr>
          </w:p>
          <w:p w14:paraId="2B3F8C25" w14:textId="77777777" w:rsidR="004F5FCD" w:rsidRPr="004F5FCD" w:rsidRDefault="004F5FCD" w:rsidP="00773965">
            <w:pPr>
              <w:rPr>
                <w:rFonts w:ascii="Times New Roman" w:hAnsi="Times New Roman" w:cs="Times New Roman"/>
              </w:rPr>
            </w:pPr>
          </w:p>
          <w:p w14:paraId="3FF03584" w14:textId="77777777" w:rsidR="004F5FCD" w:rsidRPr="004F5FCD" w:rsidRDefault="004F5FCD" w:rsidP="00773965">
            <w:pPr>
              <w:rPr>
                <w:rFonts w:ascii="Times New Roman" w:hAnsi="Times New Roman" w:cs="Times New Roman"/>
              </w:rPr>
            </w:pPr>
          </w:p>
          <w:p w14:paraId="7D41ED21" w14:textId="77777777" w:rsidR="004F5FCD" w:rsidRPr="004F5FCD" w:rsidRDefault="004F5FCD" w:rsidP="00773965">
            <w:pPr>
              <w:rPr>
                <w:rFonts w:ascii="Times New Roman" w:hAnsi="Times New Roman" w:cs="Times New Roman"/>
              </w:rPr>
            </w:pPr>
          </w:p>
          <w:p w14:paraId="65330592" w14:textId="77777777" w:rsidR="004F5FCD" w:rsidRPr="004F5FCD" w:rsidRDefault="004F5FCD" w:rsidP="00773965">
            <w:pPr>
              <w:rPr>
                <w:rFonts w:ascii="Times New Roman" w:hAnsi="Times New Roman" w:cs="Times New Roman"/>
              </w:rPr>
            </w:pPr>
          </w:p>
          <w:p w14:paraId="7169922B" w14:textId="77777777" w:rsidR="004F5FCD" w:rsidRPr="004F5FCD" w:rsidRDefault="004F5FCD" w:rsidP="00773965">
            <w:pPr>
              <w:rPr>
                <w:rFonts w:ascii="Times New Roman" w:hAnsi="Times New Roman" w:cs="Times New Roman"/>
              </w:rPr>
            </w:pPr>
          </w:p>
          <w:p w14:paraId="7A197D8B" w14:textId="77777777" w:rsidR="004F5FCD" w:rsidRPr="004F5FCD" w:rsidRDefault="004F5FCD" w:rsidP="00773965">
            <w:pPr>
              <w:rPr>
                <w:rFonts w:ascii="Times New Roman" w:hAnsi="Times New Roman" w:cs="Times New Roman"/>
              </w:rPr>
            </w:pPr>
          </w:p>
        </w:tc>
        <w:tc>
          <w:tcPr>
            <w:tcW w:w="4253" w:type="dxa"/>
          </w:tcPr>
          <w:p w14:paraId="3EF23C80" w14:textId="77777777" w:rsidR="004F5FCD" w:rsidRPr="004F5FCD" w:rsidRDefault="004F5FCD" w:rsidP="004F5FCD">
            <w:pPr>
              <w:rPr>
                <w:rFonts w:ascii="Times New Roman" w:hAnsi="Times New Roman" w:cs="Times New Roman"/>
              </w:rPr>
            </w:pPr>
          </w:p>
          <w:p w14:paraId="6E07CFD7" w14:textId="77777777" w:rsidR="004F5FCD" w:rsidRPr="004F5FCD" w:rsidRDefault="004F5FCD" w:rsidP="00AF78C3">
            <w:pPr>
              <w:numPr>
                <w:ilvl w:val="0"/>
                <w:numId w:val="148"/>
              </w:numPr>
              <w:rPr>
                <w:rFonts w:ascii="Times New Roman" w:hAnsi="Times New Roman" w:cs="Times New Roman"/>
              </w:rPr>
            </w:pPr>
            <w:r w:rsidRPr="004F5FCD">
              <w:rPr>
                <w:rFonts w:ascii="Times New Roman" w:hAnsi="Times New Roman" w:cs="Times New Roman"/>
              </w:rPr>
              <w:t>zvládá elementární herní činnosti jednotlivce a umí je využít v základních kombinacích utkání</w:t>
            </w:r>
          </w:p>
          <w:p w14:paraId="3CBD670A" w14:textId="77777777" w:rsidR="004F5FCD" w:rsidRPr="004F5FCD" w:rsidRDefault="004F5FCD" w:rsidP="00AF78C3">
            <w:pPr>
              <w:numPr>
                <w:ilvl w:val="0"/>
                <w:numId w:val="148"/>
              </w:numPr>
              <w:rPr>
                <w:rFonts w:ascii="Times New Roman" w:hAnsi="Times New Roman" w:cs="Times New Roman"/>
              </w:rPr>
            </w:pPr>
            <w:r w:rsidRPr="004F5FCD">
              <w:rPr>
                <w:rFonts w:ascii="Times New Roman" w:hAnsi="Times New Roman" w:cs="Times New Roman"/>
              </w:rPr>
              <w:t>umí se chovat ohleduplně v přírodě</w:t>
            </w:r>
          </w:p>
          <w:p w14:paraId="4926AEE4" w14:textId="77777777" w:rsidR="004F5FCD" w:rsidRPr="004F5FCD" w:rsidRDefault="004F5FCD" w:rsidP="004F5FCD">
            <w:pPr>
              <w:rPr>
                <w:rFonts w:ascii="Times New Roman" w:hAnsi="Times New Roman" w:cs="Times New Roman"/>
              </w:rPr>
            </w:pPr>
          </w:p>
          <w:p w14:paraId="6C104CDF" w14:textId="77777777" w:rsidR="004F5FCD" w:rsidRPr="004F5FCD" w:rsidRDefault="004F5FCD" w:rsidP="00AF78C3">
            <w:pPr>
              <w:numPr>
                <w:ilvl w:val="0"/>
                <w:numId w:val="148"/>
              </w:numPr>
              <w:rPr>
                <w:rFonts w:ascii="Times New Roman" w:hAnsi="Times New Roman" w:cs="Times New Roman"/>
              </w:rPr>
            </w:pPr>
            <w:r w:rsidRPr="004F5FCD">
              <w:rPr>
                <w:rFonts w:ascii="Times New Roman" w:hAnsi="Times New Roman" w:cs="Times New Roman"/>
              </w:rPr>
              <w:t>zvládá brždění, překládání vpřed</w:t>
            </w:r>
          </w:p>
          <w:p w14:paraId="4862045E" w14:textId="77777777" w:rsidR="004F5FCD" w:rsidRPr="004F5FCD" w:rsidRDefault="004F5FCD" w:rsidP="004F5FCD">
            <w:pPr>
              <w:rPr>
                <w:rFonts w:ascii="Times New Roman" w:hAnsi="Times New Roman" w:cs="Times New Roman"/>
              </w:rPr>
            </w:pPr>
          </w:p>
          <w:p w14:paraId="734E5FA4" w14:textId="77777777" w:rsidR="004F5FCD" w:rsidRPr="004F5FCD" w:rsidRDefault="004F5FCD" w:rsidP="00AF78C3">
            <w:pPr>
              <w:numPr>
                <w:ilvl w:val="0"/>
                <w:numId w:val="148"/>
              </w:numPr>
              <w:rPr>
                <w:rFonts w:ascii="Times New Roman" w:hAnsi="Times New Roman" w:cs="Times New Roman"/>
              </w:rPr>
            </w:pPr>
            <w:r w:rsidRPr="004F5FCD">
              <w:rPr>
                <w:rFonts w:ascii="Times New Roman" w:hAnsi="Times New Roman" w:cs="Times New Roman"/>
              </w:rPr>
              <w:t>respektuje při pohybových činnostech opačné pohlaví</w:t>
            </w:r>
          </w:p>
          <w:p w14:paraId="20B7FA16" w14:textId="77777777" w:rsidR="004F5FCD" w:rsidRPr="004F5FCD" w:rsidRDefault="004F5FCD" w:rsidP="00AF78C3">
            <w:pPr>
              <w:numPr>
                <w:ilvl w:val="0"/>
                <w:numId w:val="148"/>
              </w:numPr>
              <w:rPr>
                <w:rFonts w:ascii="Times New Roman" w:hAnsi="Times New Roman" w:cs="Times New Roman"/>
              </w:rPr>
            </w:pPr>
            <w:r w:rsidRPr="004F5FCD">
              <w:rPr>
                <w:rFonts w:ascii="Times New Roman" w:hAnsi="Times New Roman" w:cs="Times New Roman"/>
              </w:rPr>
              <w:t>zorganizuje nenáročné pohybové činnosti a soutěže na úrovni třídy</w:t>
            </w:r>
          </w:p>
          <w:p w14:paraId="4D01D9DC" w14:textId="77777777" w:rsidR="004F5FCD" w:rsidRPr="004F5FCD" w:rsidRDefault="004F5FCD" w:rsidP="00AF78C3">
            <w:pPr>
              <w:numPr>
                <w:ilvl w:val="0"/>
                <w:numId w:val="148"/>
              </w:numPr>
              <w:rPr>
                <w:rFonts w:ascii="Times New Roman" w:hAnsi="Times New Roman" w:cs="Times New Roman"/>
              </w:rPr>
            </w:pPr>
            <w:r w:rsidRPr="004F5FCD">
              <w:rPr>
                <w:rFonts w:ascii="Times New Roman" w:hAnsi="Times New Roman" w:cs="Times New Roman"/>
              </w:rPr>
              <w:t xml:space="preserve">jedná v duchu </w:t>
            </w:r>
            <w:proofErr w:type="gramStart"/>
            <w:r w:rsidRPr="004F5FCD">
              <w:rPr>
                <w:rFonts w:ascii="Times New Roman" w:hAnsi="Times New Roman" w:cs="Times New Roman"/>
              </w:rPr>
              <w:t>fair- play</w:t>
            </w:r>
            <w:proofErr w:type="gramEnd"/>
          </w:p>
          <w:p w14:paraId="5B0FABC8" w14:textId="77777777" w:rsidR="004F5FCD" w:rsidRPr="004F5FCD" w:rsidRDefault="004F5FCD" w:rsidP="004F5FCD">
            <w:pPr>
              <w:ind w:left="141"/>
              <w:rPr>
                <w:rFonts w:ascii="Times New Roman" w:hAnsi="Times New Roman" w:cs="Times New Roman"/>
              </w:rPr>
            </w:pPr>
          </w:p>
          <w:p w14:paraId="033DEFDA" w14:textId="77777777" w:rsidR="004F5FCD" w:rsidRPr="004F5FCD" w:rsidRDefault="004F5FCD" w:rsidP="00AF78C3">
            <w:pPr>
              <w:numPr>
                <w:ilvl w:val="0"/>
                <w:numId w:val="148"/>
              </w:numPr>
              <w:rPr>
                <w:rFonts w:ascii="Times New Roman" w:hAnsi="Times New Roman" w:cs="Times New Roman"/>
              </w:rPr>
            </w:pPr>
            <w:r w:rsidRPr="004F5FCD">
              <w:rPr>
                <w:rFonts w:ascii="Times New Roman" w:hAnsi="Times New Roman" w:cs="Times New Roman"/>
              </w:rPr>
              <w:t>dodržuje pravidla her a soutěží, pozná a označí zjevné přestupky proti pravidlům a adekvátně na ně reaguje</w:t>
            </w:r>
          </w:p>
          <w:p w14:paraId="7A2729A7" w14:textId="77777777" w:rsidR="004F5FCD" w:rsidRPr="004F5FCD" w:rsidRDefault="004F5FCD" w:rsidP="00AF78C3">
            <w:pPr>
              <w:numPr>
                <w:ilvl w:val="0"/>
                <w:numId w:val="148"/>
              </w:numPr>
              <w:rPr>
                <w:rFonts w:ascii="Times New Roman" w:hAnsi="Times New Roman" w:cs="Times New Roman"/>
              </w:rPr>
            </w:pPr>
            <w:r w:rsidRPr="004F5FCD">
              <w:rPr>
                <w:rFonts w:ascii="Times New Roman" w:hAnsi="Times New Roman" w:cs="Times New Roman"/>
              </w:rPr>
              <w:t xml:space="preserve">změří základní pohybové výkony </w:t>
            </w:r>
          </w:p>
          <w:p w14:paraId="4B75D2FF" w14:textId="77777777" w:rsidR="004F5FCD" w:rsidRPr="004F5FCD" w:rsidRDefault="004F5FCD" w:rsidP="004F5FCD">
            <w:pPr>
              <w:rPr>
                <w:rFonts w:ascii="Times New Roman" w:hAnsi="Times New Roman" w:cs="Times New Roman"/>
              </w:rPr>
            </w:pPr>
            <w:r w:rsidRPr="004F5FCD">
              <w:rPr>
                <w:rFonts w:ascii="Times New Roman" w:hAnsi="Times New Roman" w:cs="Times New Roman"/>
              </w:rPr>
              <w:t>orientuje se v informačních zdrojích o pohybových aktivitách a sportovních akcích ve škole i místě bydliště</w:t>
            </w:r>
          </w:p>
          <w:p w14:paraId="022C5DA0" w14:textId="77777777" w:rsidR="004F5FCD" w:rsidRPr="004F5FCD" w:rsidRDefault="004F5FCD" w:rsidP="004F5FCD">
            <w:pPr>
              <w:rPr>
                <w:rFonts w:ascii="Times New Roman" w:hAnsi="Times New Roman" w:cs="Times New Roman"/>
              </w:rPr>
            </w:pPr>
          </w:p>
          <w:p w14:paraId="7B10868F" w14:textId="77777777" w:rsidR="004F5FCD" w:rsidRPr="004F5FCD" w:rsidRDefault="004F5FCD" w:rsidP="004F5FCD">
            <w:pPr>
              <w:rPr>
                <w:rFonts w:ascii="Times New Roman" w:hAnsi="Times New Roman" w:cs="Times New Roman"/>
              </w:rPr>
            </w:pPr>
          </w:p>
          <w:p w14:paraId="44070813" w14:textId="77777777" w:rsidR="004F5FCD" w:rsidRPr="004F5FCD" w:rsidRDefault="004F5FCD" w:rsidP="004F5FCD">
            <w:pPr>
              <w:rPr>
                <w:rFonts w:ascii="Times New Roman" w:hAnsi="Times New Roman" w:cs="Times New Roman"/>
              </w:rPr>
            </w:pPr>
          </w:p>
          <w:p w14:paraId="5CCD8F80" w14:textId="77777777" w:rsidR="004F5FCD" w:rsidRPr="004F5FCD" w:rsidRDefault="004F5FCD" w:rsidP="004F5FCD">
            <w:pPr>
              <w:rPr>
                <w:rFonts w:ascii="Times New Roman" w:hAnsi="Times New Roman" w:cs="Times New Roman"/>
              </w:rPr>
            </w:pPr>
          </w:p>
          <w:p w14:paraId="55071018" w14:textId="77777777" w:rsidR="004F5FCD" w:rsidRPr="004F5FCD" w:rsidRDefault="004F5FCD" w:rsidP="004F5FCD">
            <w:pPr>
              <w:rPr>
                <w:rFonts w:ascii="Times New Roman" w:hAnsi="Times New Roman" w:cs="Times New Roman"/>
              </w:rPr>
            </w:pPr>
          </w:p>
          <w:p w14:paraId="0B014675" w14:textId="77777777" w:rsidR="004F5FCD" w:rsidRPr="004F5FCD" w:rsidRDefault="004F5FCD" w:rsidP="004F5FCD">
            <w:pPr>
              <w:rPr>
                <w:rFonts w:ascii="Times New Roman" w:hAnsi="Times New Roman" w:cs="Times New Roman"/>
              </w:rPr>
            </w:pPr>
          </w:p>
          <w:p w14:paraId="4AF8B2E5" w14:textId="77777777" w:rsidR="004F5FCD" w:rsidRPr="004F5FCD" w:rsidRDefault="004F5FCD" w:rsidP="004F5FCD">
            <w:pPr>
              <w:rPr>
                <w:rFonts w:ascii="Times New Roman" w:hAnsi="Times New Roman" w:cs="Times New Roman"/>
              </w:rPr>
            </w:pPr>
          </w:p>
          <w:p w14:paraId="41F3E477" w14:textId="77777777" w:rsidR="004F5FCD" w:rsidRPr="004F5FCD" w:rsidRDefault="004F5FCD" w:rsidP="004F5FCD">
            <w:pPr>
              <w:rPr>
                <w:rFonts w:ascii="Times New Roman" w:hAnsi="Times New Roman" w:cs="Times New Roman"/>
              </w:rPr>
            </w:pPr>
          </w:p>
          <w:p w14:paraId="44908AF0" w14:textId="77777777" w:rsidR="004F5FCD" w:rsidRPr="004F5FCD" w:rsidRDefault="004F5FCD" w:rsidP="004F5FCD">
            <w:pPr>
              <w:rPr>
                <w:rFonts w:ascii="Times New Roman" w:hAnsi="Times New Roman" w:cs="Times New Roman"/>
              </w:rPr>
            </w:pPr>
          </w:p>
          <w:p w14:paraId="782EEDA1" w14:textId="77777777" w:rsidR="004F5FCD" w:rsidRPr="004F5FCD" w:rsidRDefault="004F5FCD" w:rsidP="004F5FCD">
            <w:pPr>
              <w:rPr>
                <w:rFonts w:ascii="Times New Roman" w:hAnsi="Times New Roman" w:cs="Times New Roman"/>
              </w:rPr>
            </w:pPr>
          </w:p>
          <w:p w14:paraId="3B5F2E87" w14:textId="77777777" w:rsidR="004F5FCD" w:rsidRPr="004F5FCD" w:rsidRDefault="004F5FCD" w:rsidP="004F5FCD">
            <w:pPr>
              <w:rPr>
                <w:rFonts w:ascii="Times New Roman" w:hAnsi="Times New Roman" w:cs="Times New Roman"/>
              </w:rPr>
            </w:pPr>
          </w:p>
          <w:p w14:paraId="4D88C064" w14:textId="77777777" w:rsidR="004F5FCD" w:rsidRPr="004F5FCD" w:rsidRDefault="004F5FCD" w:rsidP="004F5FCD">
            <w:pPr>
              <w:rPr>
                <w:rFonts w:ascii="Times New Roman" w:hAnsi="Times New Roman" w:cs="Times New Roman"/>
              </w:rPr>
            </w:pPr>
          </w:p>
          <w:p w14:paraId="1249A3E2" w14:textId="77777777" w:rsidR="004F5FCD" w:rsidRPr="004F5FCD" w:rsidRDefault="004F5FCD" w:rsidP="004F5FCD">
            <w:pPr>
              <w:rPr>
                <w:rFonts w:ascii="Times New Roman" w:hAnsi="Times New Roman" w:cs="Times New Roman"/>
              </w:rPr>
            </w:pPr>
          </w:p>
          <w:p w14:paraId="2E20C9A1" w14:textId="77777777" w:rsidR="004F5FCD" w:rsidRPr="004F5FCD" w:rsidRDefault="004F5FCD" w:rsidP="004F5FCD">
            <w:pPr>
              <w:rPr>
                <w:rFonts w:ascii="Times New Roman" w:hAnsi="Times New Roman" w:cs="Times New Roman"/>
              </w:rPr>
            </w:pPr>
          </w:p>
        </w:tc>
        <w:tc>
          <w:tcPr>
            <w:tcW w:w="4110" w:type="dxa"/>
          </w:tcPr>
          <w:p w14:paraId="3AE3E5A1" w14:textId="77777777" w:rsidR="004F5FCD" w:rsidRPr="004F5FCD" w:rsidRDefault="004F5FCD" w:rsidP="004F5FCD">
            <w:pPr>
              <w:rPr>
                <w:rFonts w:ascii="Times New Roman" w:hAnsi="Times New Roman" w:cs="Times New Roman"/>
              </w:rPr>
            </w:pPr>
          </w:p>
          <w:p w14:paraId="53ED178C"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základy sportovních her</w:t>
            </w:r>
          </w:p>
          <w:p w14:paraId="49AD2954" w14:textId="77777777" w:rsidR="004F5FCD" w:rsidRPr="004F5FCD" w:rsidRDefault="004F5FCD" w:rsidP="004F5FCD">
            <w:pPr>
              <w:rPr>
                <w:rFonts w:ascii="Times New Roman" w:hAnsi="Times New Roman" w:cs="Times New Roman"/>
              </w:rPr>
            </w:pPr>
          </w:p>
          <w:p w14:paraId="131762B2" w14:textId="77777777" w:rsidR="004F5FCD" w:rsidRPr="004F5FCD" w:rsidRDefault="004F5FCD" w:rsidP="004F5FCD">
            <w:pPr>
              <w:rPr>
                <w:rFonts w:ascii="Times New Roman" w:hAnsi="Times New Roman" w:cs="Times New Roman"/>
              </w:rPr>
            </w:pPr>
          </w:p>
          <w:p w14:paraId="0331FEB7" w14:textId="77777777" w:rsidR="004F5FCD" w:rsidRPr="004F5FCD" w:rsidRDefault="004F5FCD" w:rsidP="004F5FCD">
            <w:pPr>
              <w:rPr>
                <w:rFonts w:ascii="Times New Roman" w:hAnsi="Times New Roman" w:cs="Times New Roman"/>
              </w:rPr>
            </w:pPr>
          </w:p>
          <w:p w14:paraId="300560DD"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turistika a pobyt v přírodě</w:t>
            </w:r>
          </w:p>
          <w:p w14:paraId="5961C279" w14:textId="77777777" w:rsidR="004F5FCD" w:rsidRPr="004F5FCD" w:rsidRDefault="004F5FCD" w:rsidP="004F5FCD">
            <w:pPr>
              <w:rPr>
                <w:rFonts w:ascii="Times New Roman" w:hAnsi="Times New Roman" w:cs="Times New Roman"/>
              </w:rPr>
            </w:pPr>
          </w:p>
          <w:p w14:paraId="166E71AE" w14:textId="77777777" w:rsidR="004F5FCD" w:rsidRPr="004F5FCD" w:rsidRDefault="004F5FCD" w:rsidP="004F5FCD">
            <w:pPr>
              <w:rPr>
                <w:rFonts w:ascii="Times New Roman" w:hAnsi="Times New Roman" w:cs="Times New Roman"/>
              </w:rPr>
            </w:pPr>
          </w:p>
          <w:p w14:paraId="260BCBE5"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bruslení.</w:t>
            </w:r>
          </w:p>
          <w:p w14:paraId="2D99E610" w14:textId="77777777" w:rsidR="004F5FCD" w:rsidRPr="004F5FCD" w:rsidRDefault="004F5FCD" w:rsidP="004F5FCD">
            <w:pPr>
              <w:rPr>
                <w:rFonts w:ascii="Times New Roman" w:hAnsi="Times New Roman" w:cs="Times New Roman"/>
              </w:rPr>
            </w:pPr>
          </w:p>
          <w:p w14:paraId="041BAD70" w14:textId="77777777" w:rsidR="004F5FCD" w:rsidRPr="004F5FCD" w:rsidRDefault="004F5FCD" w:rsidP="004F5FCD">
            <w:pPr>
              <w:rPr>
                <w:rFonts w:ascii="Times New Roman" w:hAnsi="Times New Roman" w:cs="Times New Roman"/>
                <w:b/>
              </w:rPr>
            </w:pPr>
            <w:r w:rsidRPr="004F5FCD">
              <w:rPr>
                <w:rFonts w:ascii="Times New Roman" w:hAnsi="Times New Roman" w:cs="Times New Roman"/>
                <w:b/>
              </w:rPr>
              <w:t>Činnosti podporující pohybové učení:</w:t>
            </w:r>
          </w:p>
          <w:p w14:paraId="34D948F3"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komunikace v TV</w:t>
            </w:r>
          </w:p>
          <w:p w14:paraId="0ED07303" w14:textId="77777777" w:rsidR="004F5FCD" w:rsidRPr="004F5FCD" w:rsidRDefault="004F5FCD" w:rsidP="004F5FCD">
            <w:pPr>
              <w:rPr>
                <w:rFonts w:ascii="Times New Roman" w:hAnsi="Times New Roman" w:cs="Times New Roman"/>
              </w:rPr>
            </w:pPr>
          </w:p>
          <w:p w14:paraId="6DD900AB"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organizace při TV</w:t>
            </w:r>
          </w:p>
          <w:p w14:paraId="38FBA45F" w14:textId="77777777" w:rsidR="004F5FCD" w:rsidRPr="004F5FCD" w:rsidRDefault="004F5FCD" w:rsidP="004F5FCD">
            <w:pPr>
              <w:rPr>
                <w:rFonts w:ascii="Times New Roman" w:hAnsi="Times New Roman" w:cs="Times New Roman"/>
              </w:rPr>
            </w:pPr>
          </w:p>
          <w:p w14:paraId="28DD9AEB" w14:textId="77777777" w:rsidR="004F5FCD" w:rsidRPr="004F5FCD" w:rsidRDefault="004F5FCD" w:rsidP="004F5FCD">
            <w:pPr>
              <w:rPr>
                <w:rFonts w:ascii="Times New Roman" w:hAnsi="Times New Roman" w:cs="Times New Roman"/>
              </w:rPr>
            </w:pPr>
          </w:p>
          <w:p w14:paraId="588CEB02"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zásady jednání a chování</w:t>
            </w:r>
          </w:p>
          <w:p w14:paraId="31208A10" w14:textId="77777777" w:rsidR="004F5FCD" w:rsidRPr="004F5FCD" w:rsidRDefault="004F5FCD" w:rsidP="004F5FCD">
            <w:pPr>
              <w:rPr>
                <w:rFonts w:ascii="Times New Roman" w:hAnsi="Times New Roman" w:cs="Times New Roman"/>
              </w:rPr>
            </w:pPr>
          </w:p>
          <w:p w14:paraId="485D5596"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pravidla zjednodušených osvojovaných pohybových činností</w:t>
            </w:r>
          </w:p>
          <w:p w14:paraId="3FA94A29" w14:textId="77777777" w:rsidR="004F5FCD" w:rsidRPr="004F5FCD" w:rsidRDefault="004F5FCD" w:rsidP="004F5FCD">
            <w:pPr>
              <w:rPr>
                <w:rFonts w:ascii="Times New Roman" w:hAnsi="Times New Roman" w:cs="Times New Roman"/>
              </w:rPr>
            </w:pPr>
          </w:p>
          <w:p w14:paraId="5C8EEB99" w14:textId="77777777" w:rsidR="004F5FCD" w:rsidRPr="004F5FCD" w:rsidRDefault="004F5FCD" w:rsidP="004F5FCD">
            <w:pPr>
              <w:rPr>
                <w:rFonts w:ascii="Times New Roman" w:hAnsi="Times New Roman" w:cs="Times New Roman"/>
              </w:rPr>
            </w:pPr>
          </w:p>
          <w:p w14:paraId="71F12B37" w14:textId="77777777" w:rsidR="004F5FCD" w:rsidRPr="004F5FCD" w:rsidRDefault="004F5FCD" w:rsidP="004F5FCD">
            <w:pPr>
              <w:rPr>
                <w:rFonts w:ascii="Times New Roman" w:hAnsi="Times New Roman" w:cs="Times New Roman"/>
              </w:rPr>
            </w:pPr>
          </w:p>
          <w:p w14:paraId="4C13C6A1"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měření a posuzování pohybových dovedností</w:t>
            </w:r>
          </w:p>
          <w:p w14:paraId="2DB7ECD3"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zdroje informací o pohybových činnostech</w:t>
            </w:r>
          </w:p>
          <w:p w14:paraId="0405286F" w14:textId="77777777" w:rsidR="004F5FCD" w:rsidRPr="004F5FCD" w:rsidRDefault="004F5FCD" w:rsidP="004F5FCD">
            <w:pPr>
              <w:rPr>
                <w:rFonts w:ascii="Times New Roman" w:hAnsi="Times New Roman" w:cs="Times New Roman"/>
              </w:rPr>
            </w:pPr>
          </w:p>
          <w:p w14:paraId="54ECCC44" w14:textId="77777777" w:rsidR="004F5FCD" w:rsidRPr="004F5FCD" w:rsidRDefault="004F5FCD" w:rsidP="004F5FCD">
            <w:pPr>
              <w:rPr>
                <w:rFonts w:ascii="Times New Roman" w:hAnsi="Times New Roman" w:cs="Times New Roman"/>
              </w:rPr>
            </w:pPr>
          </w:p>
          <w:p w14:paraId="1B653169" w14:textId="77777777" w:rsidR="004F5FCD" w:rsidRPr="004F5FCD" w:rsidRDefault="004F5FCD" w:rsidP="004F5FCD">
            <w:pPr>
              <w:rPr>
                <w:rFonts w:ascii="Times New Roman" w:hAnsi="Times New Roman" w:cs="Times New Roman"/>
              </w:rPr>
            </w:pPr>
          </w:p>
          <w:p w14:paraId="1425416B" w14:textId="77777777" w:rsidR="004F5FCD" w:rsidRPr="004F5FCD" w:rsidRDefault="004F5FCD" w:rsidP="004F5FCD">
            <w:pPr>
              <w:rPr>
                <w:rFonts w:ascii="Times New Roman" w:hAnsi="Times New Roman" w:cs="Times New Roman"/>
              </w:rPr>
            </w:pPr>
          </w:p>
          <w:p w14:paraId="744B6927" w14:textId="77777777" w:rsidR="004F5FCD" w:rsidRPr="004F5FCD" w:rsidRDefault="004F5FCD" w:rsidP="004F5FCD">
            <w:pPr>
              <w:rPr>
                <w:rFonts w:ascii="Times New Roman" w:hAnsi="Times New Roman" w:cs="Times New Roman"/>
              </w:rPr>
            </w:pPr>
          </w:p>
          <w:p w14:paraId="0C0E01B8" w14:textId="77777777" w:rsidR="004F5FCD" w:rsidRPr="004F5FCD" w:rsidRDefault="004F5FCD" w:rsidP="004F5FCD">
            <w:pPr>
              <w:rPr>
                <w:rFonts w:ascii="Times New Roman" w:hAnsi="Times New Roman" w:cs="Times New Roman"/>
              </w:rPr>
            </w:pPr>
          </w:p>
          <w:p w14:paraId="1064AFC3" w14:textId="77777777" w:rsidR="004F5FCD" w:rsidRPr="004F5FCD" w:rsidRDefault="004F5FCD" w:rsidP="004F5FCD">
            <w:pPr>
              <w:rPr>
                <w:rFonts w:ascii="Times New Roman" w:hAnsi="Times New Roman" w:cs="Times New Roman"/>
              </w:rPr>
            </w:pPr>
          </w:p>
          <w:p w14:paraId="01B77CFF" w14:textId="77777777" w:rsidR="004F5FCD" w:rsidRPr="004F5FCD" w:rsidRDefault="004F5FCD" w:rsidP="004F5FCD">
            <w:pPr>
              <w:rPr>
                <w:rFonts w:ascii="Times New Roman" w:hAnsi="Times New Roman" w:cs="Times New Roman"/>
              </w:rPr>
            </w:pPr>
          </w:p>
        </w:tc>
        <w:tc>
          <w:tcPr>
            <w:tcW w:w="2835" w:type="dxa"/>
          </w:tcPr>
          <w:p w14:paraId="7742FC1B" w14:textId="77777777" w:rsidR="004F5FCD" w:rsidRPr="004F5FCD" w:rsidRDefault="004F5FCD" w:rsidP="004F5FCD">
            <w:pPr>
              <w:rPr>
                <w:rFonts w:ascii="Times New Roman" w:hAnsi="Times New Roman" w:cs="Times New Roman"/>
              </w:rPr>
            </w:pPr>
          </w:p>
          <w:p w14:paraId="5FCE7DDD" w14:textId="77777777" w:rsidR="004F5FCD" w:rsidRPr="004F5FCD" w:rsidRDefault="004F5FCD" w:rsidP="004F5FCD">
            <w:pPr>
              <w:rPr>
                <w:rFonts w:ascii="Times New Roman" w:hAnsi="Times New Roman" w:cs="Times New Roman"/>
              </w:rPr>
            </w:pPr>
          </w:p>
          <w:p w14:paraId="0FBF60FA" w14:textId="77777777" w:rsidR="004F5FCD" w:rsidRPr="004F5FCD" w:rsidRDefault="004F5FCD" w:rsidP="004F5FCD">
            <w:pPr>
              <w:rPr>
                <w:rFonts w:ascii="Times New Roman" w:hAnsi="Times New Roman" w:cs="Times New Roman"/>
              </w:rPr>
            </w:pPr>
            <w:r w:rsidRPr="004F5FCD">
              <w:rPr>
                <w:rFonts w:ascii="Times New Roman" w:hAnsi="Times New Roman" w:cs="Times New Roman"/>
              </w:rPr>
              <w:t>EV – lidské aktivity</w:t>
            </w:r>
          </w:p>
          <w:p w14:paraId="3BF81A8E" w14:textId="77777777" w:rsidR="004F5FCD" w:rsidRPr="004F5FCD" w:rsidRDefault="004F5FCD" w:rsidP="004F5FCD">
            <w:pPr>
              <w:rPr>
                <w:rFonts w:ascii="Times New Roman" w:hAnsi="Times New Roman" w:cs="Times New Roman"/>
              </w:rPr>
            </w:pPr>
          </w:p>
          <w:p w14:paraId="381F9B38" w14:textId="77777777" w:rsidR="004F5FCD" w:rsidRPr="004F5FCD" w:rsidRDefault="004F5FCD" w:rsidP="004F5FCD">
            <w:pPr>
              <w:rPr>
                <w:rFonts w:ascii="Times New Roman" w:hAnsi="Times New Roman" w:cs="Times New Roman"/>
              </w:rPr>
            </w:pPr>
          </w:p>
          <w:p w14:paraId="2F9280D2" w14:textId="77777777" w:rsidR="004F5FCD" w:rsidRPr="004F5FCD" w:rsidRDefault="004F5FCD" w:rsidP="004F5FCD">
            <w:pPr>
              <w:rPr>
                <w:rFonts w:ascii="Times New Roman" w:hAnsi="Times New Roman" w:cs="Times New Roman"/>
              </w:rPr>
            </w:pPr>
          </w:p>
          <w:p w14:paraId="2264CB16" w14:textId="77777777" w:rsidR="004F5FCD" w:rsidRPr="004F5FCD" w:rsidRDefault="004F5FCD" w:rsidP="004F5FCD">
            <w:pPr>
              <w:rPr>
                <w:rFonts w:ascii="Times New Roman" w:hAnsi="Times New Roman" w:cs="Times New Roman"/>
              </w:rPr>
            </w:pPr>
          </w:p>
          <w:p w14:paraId="0FCFD9D2" w14:textId="77777777" w:rsidR="004F5FCD" w:rsidRPr="004F5FCD" w:rsidRDefault="004F5FCD" w:rsidP="004F5FCD">
            <w:pPr>
              <w:rPr>
                <w:rFonts w:ascii="Times New Roman" w:hAnsi="Times New Roman" w:cs="Times New Roman"/>
              </w:rPr>
            </w:pPr>
          </w:p>
          <w:p w14:paraId="33E40410" w14:textId="77777777" w:rsidR="004F5FCD" w:rsidRPr="004F5FCD" w:rsidRDefault="004F5FCD" w:rsidP="004F5FCD">
            <w:pPr>
              <w:rPr>
                <w:rFonts w:ascii="Times New Roman" w:hAnsi="Times New Roman" w:cs="Times New Roman"/>
              </w:rPr>
            </w:pPr>
            <w:r w:rsidRPr="004F5FCD">
              <w:rPr>
                <w:rFonts w:ascii="Times New Roman" w:hAnsi="Times New Roman" w:cs="Times New Roman"/>
              </w:rPr>
              <w:t>OSV – mezilidské vztahy</w:t>
            </w:r>
          </w:p>
          <w:p w14:paraId="4D7CAB2F" w14:textId="77777777" w:rsidR="004F5FCD" w:rsidRPr="004F5FCD" w:rsidRDefault="004F5FCD" w:rsidP="004F5FCD">
            <w:pPr>
              <w:rPr>
                <w:rFonts w:ascii="Times New Roman" w:hAnsi="Times New Roman" w:cs="Times New Roman"/>
              </w:rPr>
            </w:pPr>
          </w:p>
          <w:p w14:paraId="42C00DF4" w14:textId="77777777" w:rsidR="004F5FCD" w:rsidRPr="004F5FCD" w:rsidRDefault="004F5FCD" w:rsidP="00AF78C3">
            <w:pPr>
              <w:numPr>
                <w:ilvl w:val="0"/>
                <w:numId w:val="150"/>
              </w:numPr>
              <w:rPr>
                <w:rFonts w:ascii="Times New Roman" w:hAnsi="Times New Roman" w:cs="Times New Roman"/>
              </w:rPr>
            </w:pPr>
            <w:r w:rsidRPr="004F5FCD">
              <w:rPr>
                <w:rFonts w:ascii="Times New Roman" w:hAnsi="Times New Roman" w:cs="Times New Roman"/>
              </w:rPr>
              <w:t>komunikace</w:t>
            </w:r>
          </w:p>
          <w:p w14:paraId="5CE42859" w14:textId="77777777" w:rsidR="004F5FCD" w:rsidRPr="004F5FCD" w:rsidRDefault="004F5FCD" w:rsidP="004F5FCD">
            <w:pPr>
              <w:rPr>
                <w:rFonts w:ascii="Times New Roman" w:hAnsi="Times New Roman" w:cs="Times New Roman"/>
              </w:rPr>
            </w:pPr>
          </w:p>
          <w:p w14:paraId="37ECCEF3" w14:textId="77777777" w:rsidR="004F5FCD" w:rsidRPr="004F5FCD" w:rsidRDefault="004F5FCD" w:rsidP="004F5FCD">
            <w:pPr>
              <w:rPr>
                <w:rFonts w:ascii="Times New Roman" w:hAnsi="Times New Roman" w:cs="Times New Roman"/>
              </w:rPr>
            </w:pPr>
          </w:p>
          <w:p w14:paraId="12CC1A58" w14:textId="77777777" w:rsidR="004F5FCD" w:rsidRPr="004F5FCD" w:rsidRDefault="004F5FCD" w:rsidP="00AF78C3">
            <w:pPr>
              <w:numPr>
                <w:ilvl w:val="0"/>
                <w:numId w:val="150"/>
              </w:numPr>
              <w:rPr>
                <w:rFonts w:ascii="Times New Roman" w:hAnsi="Times New Roman" w:cs="Times New Roman"/>
              </w:rPr>
            </w:pPr>
            <w:r w:rsidRPr="004F5FCD">
              <w:rPr>
                <w:rFonts w:ascii="Times New Roman" w:hAnsi="Times New Roman" w:cs="Times New Roman"/>
              </w:rPr>
              <w:t>morální rozvoj – řešení problémů a rozhodovací dovednosti</w:t>
            </w:r>
          </w:p>
          <w:p w14:paraId="3B1B622F" w14:textId="77777777" w:rsidR="004F5FCD" w:rsidRPr="004F5FCD" w:rsidRDefault="004F5FCD" w:rsidP="00AF78C3">
            <w:pPr>
              <w:numPr>
                <w:ilvl w:val="0"/>
                <w:numId w:val="150"/>
              </w:numPr>
              <w:rPr>
                <w:rFonts w:ascii="Times New Roman" w:hAnsi="Times New Roman" w:cs="Times New Roman"/>
              </w:rPr>
            </w:pPr>
            <w:r w:rsidRPr="004F5FCD">
              <w:rPr>
                <w:rFonts w:ascii="Times New Roman" w:hAnsi="Times New Roman" w:cs="Times New Roman"/>
              </w:rPr>
              <w:t>seberegulace a sebeorganizace</w:t>
            </w:r>
          </w:p>
          <w:p w14:paraId="2492721A" w14:textId="77777777" w:rsidR="004F5FCD" w:rsidRPr="004F5FCD" w:rsidRDefault="004F5FCD" w:rsidP="00AF78C3">
            <w:pPr>
              <w:numPr>
                <w:ilvl w:val="0"/>
                <w:numId w:val="150"/>
              </w:numPr>
              <w:rPr>
                <w:rFonts w:ascii="Times New Roman" w:hAnsi="Times New Roman" w:cs="Times New Roman"/>
              </w:rPr>
            </w:pPr>
            <w:r w:rsidRPr="004F5FCD">
              <w:rPr>
                <w:rFonts w:ascii="Times New Roman" w:hAnsi="Times New Roman" w:cs="Times New Roman"/>
              </w:rPr>
              <w:t>kooperace a kompetice</w:t>
            </w:r>
          </w:p>
          <w:p w14:paraId="21301ECC" w14:textId="77777777" w:rsidR="004F5FCD" w:rsidRPr="004F5FCD" w:rsidRDefault="004F5FCD" w:rsidP="004F5FCD">
            <w:pPr>
              <w:ind w:left="141"/>
              <w:rPr>
                <w:rFonts w:ascii="Times New Roman" w:hAnsi="Times New Roman" w:cs="Times New Roman"/>
              </w:rPr>
            </w:pPr>
          </w:p>
          <w:p w14:paraId="4E1A394C" w14:textId="77777777" w:rsidR="004F5FCD" w:rsidRPr="004F5FCD" w:rsidRDefault="004F5FCD" w:rsidP="004F5FCD">
            <w:pPr>
              <w:ind w:left="141"/>
              <w:rPr>
                <w:rFonts w:ascii="Times New Roman" w:hAnsi="Times New Roman" w:cs="Times New Roman"/>
              </w:rPr>
            </w:pPr>
          </w:p>
          <w:p w14:paraId="5F14F37F" w14:textId="77777777" w:rsidR="004F5FCD" w:rsidRPr="004F5FCD" w:rsidRDefault="004F5FCD" w:rsidP="004F5FCD">
            <w:pPr>
              <w:ind w:left="141"/>
              <w:rPr>
                <w:rFonts w:ascii="Times New Roman" w:hAnsi="Times New Roman" w:cs="Times New Roman"/>
              </w:rPr>
            </w:pPr>
          </w:p>
          <w:p w14:paraId="41CE35A4" w14:textId="77777777" w:rsidR="004F5FCD" w:rsidRPr="004F5FCD" w:rsidRDefault="004F5FCD" w:rsidP="004F5FCD">
            <w:pPr>
              <w:rPr>
                <w:rFonts w:ascii="Times New Roman" w:hAnsi="Times New Roman" w:cs="Times New Roman"/>
              </w:rPr>
            </w:pPr>
            <w:r w:rsidRPr="004F5FCD">
              <w:rPr>
                <w:rFonts w:ascii="Times New Roman" w:hAnsi="Times New Roman" w:cs="Times New Roman"/>
              </w:rPr>
              <w:t>MKV – lidské vztahy</w:t>
            </w:r>
          </w:p>
          <w:p w14:paraId="1EEC9AA3" w14:textId="77777777" w:rsidR="004F5FCD" w:rsidRPr="004F5FCD" w:rsidRDefault="004F5FCD" w:rsidP="004F5FCD">
            <w:pPr>
              <w:rPr>
                <w:rFonts w:ascii="Times New Roman" w:hAnsi="Times New Roman" w:cs="Times New Roman"/>
              </w:rPr>
            </w:pPr>
          </w:p>
          <w:p w14:paraId="75F532AF" w14:textId="77777777" w:rsidR="004F5FCD" w:rsidRPr="004F5FCD" w:rsidRDefault="004F5FCD" w:rsidP="004F5FCD">
            <w:pPr>
              <w:rPr>
                <w:rFonts w:ascii="Times New Roman" w:hAnsi="Times New Roman" w:cs="Times New Roman"/>
              </w:rPr>
            </w:pPr>
            <w:r w:rsidRPr="004F5FCD">
              <w:rPr>
                <w:rFonts w:ascii="Times New Roman" w:hAnsi="Times New Roman" w:cs="Times New Roman"/>
              </w:rPr>
              <w:t>MV – vnímání autora mediálních sdělení</w:t>
            </w:r>
          </w:p>
          <w:p w14:paraId="5AA64AC0" w14:textId="77777777" w:rsidR="004F5FCD" w:rsidRPr="004F5FCD" w:rsidRDefault="004F5FCD" w:rsidP="004F5FCD">
            <w:pPr>
              <w:rPr>
                <w:rFonts w:ascii="Times New Roman" w:hAnsi="Times New Roman" w:cs="Times New Roman"/>
              </w:rPr>
            </w:pPr>
          </w:p>
          <w:p w14:paraId="388E863C" w14:textId="77777777" w:rsidR="004F5FCD" w:rsidRPr="004F5FCD" w:rsidRDefault="004F5FCD" w:rsidP="004F5FCD">
            <w:pPr>
              <w:rPr>
                <w:rFonts w:ascii="Times New Roman" w:hAnsi="Times New Roman" w:cs="Times New Roman"/>
              </w:rPr>
            </w:pPr>
          </w:p>
          <w:p w14:paraId="4EC08782" w14:textId="77777777" w:rsidR="004F5FCD" w:rsidRPr="004F5FCD" w:rsidRDefault="004F5FCD" w:rsidP="004F5FCD">
            <w:pPr>
              <w:rPr>
                <w:rFonts w:ascii="Times New Roman" w:hAnsi="Times New Roman" w:cs="Times New Roman"/>
              </w:rPr>
            </w:pPr>
          </w:p>
          <w:p w14:paraId="4B1B6CA7" w14:textId="77777777" w:rsidR="004F5FCD" w:rsidRPr="004F5FCD" w:rsidRDefault="004F5FCD" w:rsidP="004F5FCD">
            <w:pPr>
              <w:rPr>
                <w:rFonts w:ascii="Times New Roman" w:hAnsi="Times New Roman" w:cs="Times New Roman"/>
              </w:rPr>
            </w:pPr>
          </w:p>
          <w:p w14:paraId="7624281E" w14:textId="77777777" w:rsidR="004F5FCD" w:rsidRPr="004F5FCD" w:rsidRDefault="004F5FCD" w:rsidP="004F5FCD">
            <w:pPr>
              <w:rPr>
                <w:rFonts w:ascii="Times New Roman" w:hAnsi="Times New Roman" w:cs="Times New Roman"/>
              </w:rPr>
            </w:pPr>
          </w:p>
          <w:p w14:paraId="642404DA" w14:textId="77777777" w:rsidR="004F5FCD" w:rsidRPr="004F5FCD" w:rsidRDefault="004F5FCD" w:rsidP="004F5FCD">
            <w:pPr>
              <w:rPr>
                <w:rFonts w:ascii="Times New Roman" w:hAnsi="Times New Roman" w:cs="Times New Roman"/>
              </w:rPr>
            </w:pPr>
          </w:p>
          <w:p w14:paraId="54DB0612" w14:textId="77777777" w:rsidR="004F5FCD" w:rsidRPr="004F5FCD" w:rsidRDefault="004F5FCD" w:rsidP="004F5FCD">
            <w:pPr>
              <w:rPr>
                <w:rFonts w:ascii="Times New Roman" w:hAnsi="Times New Roman" w:cs="Times New Roman"/>
              </w:rPr>
            </w:pPr>
          </w:p>
          <w:p w14:paraId="7184C970" w14:textId="77777777" w:rsidR="004F5FCD" w:rsidRPr="004F5FCD" w:rsidRDefault="004F5FCD" w:rsidP="004F5FCD">
            <w:pPr>
              <w:rPr>
                <w:rFonts w:ascii="Times New Roman" w:hAnsi="Times New Roman" w:cs="Times New Roman"/>
              </w:rPr>
            </w:pPr>
          </w:p>
          <w:p w14:paraId="0E30B2EB" w14:textId="77777777" w:rsidR="004F5FCD" w:rsidRPr="004F5FCD" w:rsidRDefault="004F5FCD" w:rsidP="004F5FCD">
            <w:pPr>
              <w:rPr>
                <w:rFonts w:ascii="Times New Roman" w:hAnsi="Times New Roman" w:cs="Times New Roman"/>
              </w:rPr>
            </w:pPr>
          </w:p>
        </w:tc>
      </w:tr>
      <w:tr w:rsidR="004F5FCD" w:rsidRPr="002D1E19" w14:paraId="18A654F3" w14:textId="77777777" w:rsidTr="00773965">
        <w:tc>
          <w:tcPr>
            <w:tcW w:w="12616" w:type="dxa"/>
            <w:gridSpan w:val="3"/>
          </w:tcPr>
          <w:p w14:paraId="00418020" w14:textId="77777777" w:rsidR="004F5FCD" w:rsidRPr="004F5FCD" w:rsidRDefault="004F5FCD" w:rsidP="004F5FCD">
            <w:pPr>
              <w:rPr>
                <w:rFonts w:ascii="Times New Roman" w:hAnsi="Times New Roman" w:cs="Times New Roman"/>
                <w:b/>
                <w:sz w:val="32"/>
                <w:szCs w:val="32"/>
              </w:rPr>
            </w:pPr>
            <w:r w:rsidRPr="004F5FCD">
              <w:rPr>
                <w:rFonts w:ascii="Times New Roman" w:hAnsi="Times New Roman" w:cs="Times New Roman"/>
                <w:b/>
                <w:sz w:val="32"/>
                <w:szCs w:val="32"/>
              </w:rPr>
              <w:lastRenderedPageBreak/>
              <w:t>Předmět:</w:t>
            </w:r>
            <w:r w:rsidRPr="004F5FCD">
              <w:rPr>
                <w:rFonts w:ascii="Times New Roman" w:hAnsi="Times New Roman" w:cs="Times New Roman"/>
                <w:sz w:val="32"/>
                <w:szCs w:val="32"/>
              </w:rPr>
              <w:t xml:space="preserve"> </w:t>
            </w:r>
            <w:r w:rsidRPr="004F5FCD">
              <w:rPr>
                <w:rFonts w:ascii="Times New Roman" w:hAnsi="Times New Roman" w:cs="Times New Roman"/>
                <w:b/>
                <w:sz w:val="32"/>
                <w:szCs w:val="32"/>
              </w:rPr>
              <w:t>Tělesná výchova</w:t>
            </w:r>
          </w:p>
        </w:tc>
        <w:tc>
          <w:tcPr>
            <w:tcW w:w="2835" w:type="dxa"/>
          </w:tcPr>
          <w:p w14:paraId="6BDD0218" w14:textId="77777777" w:rsidR="004F5FCD" w:rsidRPr="004F5FCD" w:rsidRDefault="004F5FCD" w:rsidP="00773965">
            <w:pPr>
              <w:rPr>
                <w:rFonts w:ascii="Times New Roman" w:hAnsi="Times New Roman" w:cs="Times New Roman"/>
                <w:b/>
                <w:sz w:val="32"/>
                <w:szCs w:val="32"/>
              </w:rPr>
            </w:pPr>
            <w:r w:rsidRPr="004F5FCD">
              <w:rPr>
                <w:rFonts w:ascii="Times New Roman" w:hAnsi="Times New Roman" w:cs="Times New Roman"/>
                <w:b/>
                <w:sz w:val="32"/>
                <w:szCs w:val="32"/>
              </w:rPr>
              <w:t>Ročník:</w:t>
            </w:r>
            <w:r w:rsidRPr="004F5FCD">
              <w:rPr>
                <w:rFonts w:ascii="Times New Roman" w:hAnsi="Times New Roman" w:cs="Times New Roman"/>
                <w:sz w:val="32"/>
                <w:szCs w:val="32"/>
              </w:rPr>
              <w:t xml:space="preserve"> 5</w:t>
            </w:r>
            <w:r w:rsidRPr="004F5FCD">
              <w:rPr>
                <w:rFonts w:ascii="Times New Roman" w:hAnsi="Times New Roman" w:cs="Times New Roman"/>
                <w:b/>
                <w:sz w:val="32"/>
                <w:szCs w:val="32"/>
              </w:rPr>
              <w:t>.</w:t>
            </w:r>
          </w:p>
        </w:tc>
      </w:tr>
      <w:tr w:rsidR="004F5FCD" w:rsidRPr="002D1E19" w14:paraId="380E9ED0" w14:textId="77777777" w:rsidTr="00773965">
        <w:tc>
          <w:tcPr>
            <w:tcW w:w="4253" w:type="dxa"/>
          </w:tcPr>
          <w:p w14:paraId="4015A44D" w14:textId="77777777" w:rsidR="004F5FCD" w:rsidRPr="004F5FCD" w:rsidRDefault="004F5FCD" w:rsidP="00773965">
            <w:pPr>
              <w:jc w:val="center"/>
              <w:rPr>
                <w:rFonts w:ascii="Times New Roman" w:hAnsi="Times New Roman" w:cs="Times New Roman"/>
                <w:b/>
                <w:sz w:val="24"/>
                <w:szCs w:val="24"/>
              </w:rPr>
            </w:pPr>
            <w:r w:rsidRPr="004F5FCD">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194CF664" w14:textId="77777777" w:rsidR="004F5FCD" w:rsidRPr="004F5FCD" w:rsidRDefault="004F5FCD" w:rsidP="00773965">
            <w:pPr>
              <w:jc w:val="center"/>
              <w:rPr>
                <w:rFonts w:ascii="Times New Roman" w:hAnsi="Times New Roman" w:cs="Times New Roman"/>
                <w:b/>
                <w:sz w:val="24"/>
                <w:szCs w:val="24"/>
              </w:rPr>
            </w:pPr>
            <w:r w:rsidRPr="004F5FCD">
              <w:rPr>
                <w:rFonts w:ascii="Times New Roman" w:hAnsi="Times New Roman" w:cs="Times New Roman"/>
                <w:b/>
                <w:sz w:val="24"/>
                <w:szCs w:val="24"/>
              </w:rPr>
              <w:t>Školní výstupy</w:t>
            </w:r>
          </w:p>
        </w:tc>
        <w:tc>
          <w:tcPr>
            <w:tcW w:w="4110" w:type="dxa"/>
          </w:tcPr>
          <w:p w14:paraId="38951AB1" w14:textId="77777777" w:rsidR="004F5FCD" w:rsidRPr="004F5FCD" w:rsidRDefault="004F5FCD" w:rsidP="00773965">
            <w:pPr>
              <w:jc w:val="center"/>
              <w:rPr>
                <w:rFonts w:ascii="Times New Roman" w:hAnsi="Times New Roman" w:cs="Times New Roman"/>
                <w:b/>
                <w:sz w:val="24"/>
                <w:szCs w:val="24"/>
              </w:rPr>
            </w:pPr>
            <w:r w:rsidRPr="004F5FCD">
              <w:rPr>
                <w:rFonts w:ascii="Times New Roman" w:hAnsi="Times New Roman" w:cs="Times New Roman"/>
                <w:b/>
                <w:sz w:val="24"/>
                <w:szCs w:val="24"/>
              </w:rPr>
              <w:t>Učivo</w:t>
            </w:r>
          </w:p>
        </w:tc>
        <w:tc>
          <w:tcPr>
            <w:tcW w:w="2835" w:type="dxa"/>
          </w:tcPr>
          <w:p w14:paraId="4B2DD343" w14:textId="77777777" w:rsidR="004F5FCD" w:rsidRPr="004F5FCD" w:rsidRDefault="004F5FCD" w:rsidP="00773965">
            <w:pPr>
              <w:jc w:val="center"/>
              <w:rPr>
                <w:rFonts w:ascii="Times New Roman" w:hAnsi="Times New Roman" w:cs="Times New Roman"/>
                <w:b/>
                <w:sz w:val="24"/>
                <w:szCs w:val="24"/>
              </w:rPr>
            </w:pPr>
            <w:r w:rsidRPr="004F5FCD">
              <w:rPr>
                <w:rFonts w:ascii="Times New Roman" w:hAnsi="Times New Roman" w:cs="Times New Roman"/>
                <w:b/>
                <w:sz w:val="24"/>
                <w:szCs w:val="24"/>
              </w:rPr>
              <w:t>Průřezová témata, mezipředmětové vztahy</w:t>
            </w:r>
          </w:p>
        </w:tc>
      </w:tr>
      <w:tr w:rsidR="004F5FCD" w14:paraId="1929D15B" w14:textId="77777777" w:rsidTr="00773965">
        <w:tc>
          <w:tcPr>
            <w:tcW w:w="4253" w:type="dxa"/>
          </w:tcPr>
          <w:p w14:paraId="23EF5380" w14:textId="77777777" w:rsidR="004F5FCD" w:rsidRPr="004F5FCD" w:rsidRDefault="004F5FCD" w:rsidP="004F5FCD">
            <w:pPr>
              <w:rPr>
                <w:rFonts w:ascii="Times New Roman" w:hAnsi="Times New Roman" w:cs="Times New Roman"/>
              </w:rPr>
            </w:pPr>
          </w:p>
          <w:p w14:paraId="2F632959" w14:textId="77777777" w:rsidR="004F5FCD" w:rsidRPr="004F5FCD" w:rsidRDefault="004F5FCD" w:rsidP="00AF78C3">
            <w:pPr>
              <w:numPr>
                <w:ilvl w:val="0"/>
                <w:numId w:val="151"/>
              </w:numPr>
              <w:rPr>
                <w:rFonts w:ascii="Times New Roman" w:hAnsi="Times New Roman" w:cs="Times New Roman"/>
              </w:rPr>
            </w:pPr>
            <w:r w:rsidRPr="004F5FCD">
              <w:rPr>
                <w:rFonts w:ascii="Times New Roman" w:hAnsi="Times New Roman" w:cs="Times New Roman"/>
              </w:rPr>
              <w:t>podílí se na realizaci pravidelného pohybového režimu; uplatňuje kondičně zaměřené činnost; projevuje přiměřenou samostatnost a vůli po zlepšení úrovně své zdatnosti</w:t>
            </w:r>
          </w:p>
          <w:p w14:paraId="0A35F8A1" w14:textId="77777777" w:rsidR="004F5FCD" w:rsidRPr="004F5FCD" w:rsidRDefault="004F5FCD" w:rsidP="004F5FCD">
            <w:pPr>
              <w:ind w:left="501"/>
              <w:rPr>
                <w:rFonts w:ascii="Times New Roman" w:hAnsi="Times New Roman" w:cs="Times New Roman"/>
              </w:rPr>
            </w:pPr>
          </w:p>
          <w:p w14:paraId="538FDBEE" w14:textId="77777777" w:rsidR="004F5FCD" w:rsidRPr="004F5FCD" w:rsidRDefault="004F5FCD" w:rsidP="00AF78C3">
            <w:pPr>
              <w:numPr>
                <w:ilvl w:val="0"/>
                <w:numId w:val="151"/>
              </w:numPr>
              <w:rPr>
                <w:rFonts w:ascii="Times New Roman" w:hAnsi="Times New Roman" w:cs="Times New Roman"/>
              </w:rPr>
            </w:pPr>
            <w:r w:rsidRPr="004F5FCD">
              <w:rPr>
                <w:rFonts w:ascii="Times New Roman" w:hAnsi="Times New Roman" w:cs="Times New Roman"/>
              </w:rPr>
              <w:t>zařazuje do pohybového režimu korektivní cvičení, především v souvislosti s jednostrannou zátěží nebo svalovým oslabením</w:t>
            </w:r>
          </w:p>
          <w:p w14:paraId="50F51014" w14:textId="77777777" w:rsidR="004F5FCD" w:rsidRPr="004F5FCD" w:rsidRDefault="004F5FCD" w:rsidP="00AF78C3">
            <w:pPr>
              <w:numPr>
                <w:ilvl w:val="0"/>
                <w:numId w:val="151"/>
              </w:numPr>
              <w:rPr>
                <w:rFonts w:ascii="Times New Roman" w:hAnsi="Times New Roman" w:cs="Times New Roman"/>
              </w:rPr>
            </w:pPr>
            <w:r w:rsidRPr="004F5FCD">
              <w:rPr>
                <w:rFonts w:ascii="Times New Roman" w:hAnsi="Times New Roman" w:cs="Times New Roman"/>
              </w:rPr>
              <w:t>uplatňuje pravidla hygieny a bezpečného chování v běžném sportovním prostředí; adekvátně reaguje v situaci úrazu spolužáka</w:t>
            </w:r>
          </w:p>
          <w:p w14:paraId="6476A834" w14:textId="77777777" w:rsidR="004F5FCD" w:rsidRPr="004F5FCD" w:rsidRDefault="004F5FCD" w:rsidP="004F5FCD">
            <w:pPr>
              <w:ind w:left="141"/>
              <w:rPr>
                <w:rFonts w:ascii="Times New Roman" w:hAnsi="Times New Roman" w:cs="Times New Roman"/>
              </w:rPr>
            </w:pPr>
          </w:p>
          <w:p w14:paraId="371FC409" w14:textId="77777777" w:rsidR="004F5FCD" w:rsidRPr="004F5FCD" w:rsidRDefault="004F5FCD" w:rsidP="004F5FCD">
            <w:pPr>
              <w:ind w:left="141"/>
              <w:rPr>
                <w:rFonts w:ascii="Times New Roman" w:hAnsi="Times New Roman" w:cs="Times New Roman"/>
              </w:rPr>
            </w:pPr>
          </w:p>
          <w:p w14:paraId="58B04B62" w14:textId="77777777" w:rsidR="004F5FCD" w:rsidRPr="004F5FCD" w:rsidRDefault="004F5FCD" w:rsidP="00AF78C3">
            <w:pPr>
              <w:numPr>
                <w:ilvl w:val="0"/>
                <w:numId w:val="151"/>
              </w:numPr>
              <w:rPr>
                <w:rFonts w:ascii="Times New Roman" w:hAnsi="Times New Roman" w:cs="Times New Roman"/>
              </w:rPr>
            </w:pPr>
            <w:r w:rsidRPr="004F5FCD">
              <w:rPr>
                <w:rFonts w:ascii="Times New Roman" w:hAnsi="Times New Roman" w:cs="Times New Roman"/>
              </w:rPr>
              <w:t>zorganizuje nenáročné pohybové činnosti a soutěže na úrovni třídy</w:t>
            </w:r>
          </w:p>
          <w:p w14:paraId="7E48DEB1" w14:textId="77777777" w:rsidR="004F5FCD" w:rsidRPr="004F5FCD" w:rsidRDefault="004F5FCD" w:rsidP="00AF78C3">
            <w:pPr>
              <w:numPr>
                <w:ilvl w:val="0"/>
                <w:numId w:val="151"/>
              </w:numPr>
              <w:rPr>
                <w:rFonts w:ascii="Times New Roman" w:hAnsi="Times New Roman" w:cs="Times New Roman"/>
              </w:rPr>
            </w:pPr>
            <w:r w:rsidRPr="004F5FCD">
              <w:rPr>
                <w:rFonts w:ascii="Times New Roman" w:hAnsi="Times New Roman" w:cs="Times New Roman"/>
              </w:rPr>
              <w:t>užívá při pohybové činnosti základní osvojované názvosloví; cvičí podle jednoduchého nákresu, popisu cvičení</w:t>
            </w:r>
          </w:p>
          <w:p w14:paraId="4C942250" w14:textId="77777777" w:rsidR="004F5FCD" w:rsidRPr="004F5FCD" w:rsidRDefault="004F5FCD" w:rsidP="004F5FCD">
            <w:pPr>
              <w:rPr>
                <w:rFonts w:ascii="Times New Roman" w:hAnsi="Times New Roman" w:cs="Times New Roman"/>
              </w:rPr>
            </w:pPr>
          </w:p>
          <w:p w14:paraId="69F53432" w14:textId="77777777" w:rsidR="004F5FCD" w:rsidRPr="004F5FCD" w:rsidRDefault="004F5FCD" w:rsidP="004F5FCD">
            <w:pPr>
              <w:rPr>
                <w:rFonts w:ascii="Times New Roman" w:hAnsi="Times New Roman" w:cs="Times New Roman"/>
                <w:sz w:val="24"/>
              </w:rPr>
            </w:pPr>
          </w:p>
          <w:p w14:paraId="7EE059E5" w14:textId="77777777" w:rsidR="004F5FCD" w:rsidRPr="004F5FCD" w:rsidRDefault="004F5FCD" w:rsidP="004F5FCD">
            <w:pPr>
              <w:rPr>
                <w:rFonts w:ascii="Times New Roman" w:hAnsi="Times New Roman" w:cs="Times New Roman"/>
                <w:sz w:val="24"/>
              </w:rPr>
            </w:pPr>
          </w:p>
          <w:p w14:paraId="7FE5B06E" w14:textId="77777777" w:rsidR="004F5FCD" w:rsidRPr="004F5FCD" w:rsidRDefault="004F5FCD" w:rsidP="004F5FCD">
            <w:pPr>
              <w:rPr>
                <w:rFonts w:ascii="Times New Roman" w:hAnsi="Times New Roman" w:cs="Times New Roman"/>
                <w:sz w:val="24"/>
              </w:rPr>
            </w:pPr>
          </w:p>
          <w:p w14:paraId="29AE711C" w14:textId="77777777" w:rsidR="004F5FCD" w:rsidRPr="004F5FCD" w:rsidRDefault="004F5FCD" w:rsidP="004F5FCD">
            <w:pPr>
              <w:rPr>
                <w:rFonts w:ascii="Times New Roman" w:hAnsi="Times New Roman" w:cs="Times New Roman"/>
              </w:rPr>
            </w:pPr>
          </w:p>
          <w:p w14:paraId="24361079" w14:textId="77777777" w:rsidR="004F5FCD" w:rsidRPr="004F5FCD" w:rsidRDefault="004F5FCD" w:rsidP="004F5FCD">
            <w:pPr>
              <w:rPr>
                <w:rFonts w:ascii="Times New Roman" w:hAnsi="Times New Roman" w:cs="Times New Roman"/>
              </w:rPr>
            </w:pPr>
          </w:p>
          <w:p w14:paraId="4922A881" w14:textId="77777777" w:rsidR="004F5FCD" w:rsidRPr="004F5FCD" w:rsidRDefault="004F5FCD" w:rsidP="004F5FCD">
            <w:pPr>
              <w:rPr>
                <w:rFonts w:ascii="Times New Roman" w:hAnsi="Times New Roman" w:cs="Times New Roman"/>
              </w:rPr>
            </w:pPr>
          </w:p>
          <w:p w14:paraId="51A73FB1" w14:textId="77777777" w:rsidR="004F5FCD" w:rsidRPr="004F5FCD" w:rsidRDefault="004F5FCD" w:rsidP="004F5FCD">
            <w:pPr>
              <w:rPr>
                <w:rFonts w:ascii="Times New Roman" w:hAnsi="Times New Roman" w:cs="Times New Roman"/>
              </w:rPr>
            </w:pPr>
          </w:p>
          <w:p w14:paraId="1843598C" w14:textId="77777777" w:rsidR="004F5FCD" w:rsidRPr="004F5FCD" w:rsidRDefault="004F5FCD" w:rsidP="004F5FCD">
            <w:pPr>
              <w:rPr>
                <w:rFonts w:ascii="Times New Roman" w:hAnsi="Times New Roman" w:cs="Times New Roman"/>
              </w:rPr>
            </w:pPr>
          </w:p>
          <w:p w14:paraId="6ACF0714" w14:textId="77777777" w:rsidR="004F5FCD" w:rsidRPr="004F5FCD" w:rsidRDefault="004F5FCD" w:rsidP="004F5FCD">
            <w:pPr>
              <w:rPr>
                <w:rFonts w:ascii="Times New Roman" w:hAnsi="Times New Roman" w:cs="Times New Roman"/>
              </w:rPr>
            </w:pPr>
          </w:p>
          <w:p w14:paraId="234F8573" w14:textId="77777777" w:rsidR="004F5FCD" w:rsidRPr="004F5FCD" w:rsidRDefault="004F5FCD" w:rsidP="004F5FCD">
            <w:pPr>
              <w:rPr>
                <w:rFonts w:ascii="Times New Roman" w:hAnsi="Times New Roman" w:cs="Times New Roman"/>
              </w:rPr>
            </w:pPr>
          </w:p>
          <w:p w14:paraId="3CBF57EE" w14:textId="77777777" w:rsidR="004F5FCD" w:rsidRPr="004F5FCD" w:rsidRDefault="004F5FCD" w:rsidP="004F5FCD">
            <w:pPr>
              <w:rPr>
                <w:rFonts w:ascii="Times New Roman" w:hAnsi="Times New Roman" w:cs="Times New Roman"/>
              </w:rPr>
            </w:pPr>
          </w:p>
          <w:p w14:paraId="139D266C" w14:textId="77777777" w:rsidR="004F5FCD" w:rsidRPr="004F5FCD" w:rsidRDefault="004F5FCD" w:rsidP="004F5FCD">
            <w:pPr>
              <w:rPr>
                <w:rFonts w:ascii="Times New Roman" w:hAnsi="Times New Roman" w:cs="Times New Roman"/>
              </w:rPr>
            </w:pPr>
          </w:p>
        </w:tc>
        <w:tc>
          <w:tcPr>
            <w:tcW w:w="4253" w:type="dxa"/>
          </w:tcPr>
          <w:p w14:paraId="0ED7B25D" w14:textId="77777777" w:rsidR="004F5FCD" w:rsidRPr="004F5FCD" w:rsidRDefault="004F5FCD" w:rsidP="004F5FCD">
            <w:pPr>
              <w:rPr>
                <w:rFonts w:ascii="Times New Roman" w:hAnsi="Times New Roman" w:cs="Times New Roman"/>
              </w:rPr>
            </w:pPr>
          </w:p>
          <w:p w14:paraId="03E244F3" w14:textId="77777777" w:rsidR="004F5FCD" w:rsidRPr="004F5FCD" w:rsidRDefault="004F5FCD" w:rsidP="00AF78C3">
            <w:pPr>
              <w:numPr>
                <w:ilvl w:val="0"/>
                <w:numId w:val="152"/>
              </w:numPr>
              <w:rPr>
                <w:rFonts w:ascii="Times New Roman" w:hAnsi="Times New Roman" w:cs="Times New Roman"/>
              </w:rPr>
            </w:pPr>
            <w:r w:rsidRPr="004F5FCD">
              <w:rPr>
                <w:rFonts w:ascii="Times New Roman" w:hAnsi="Times New Roman" w:cs="Times New Roman"/>
              </w:rPr>
              <w:t>uplatňuje kondičně zaměřené činnosti</w:t>
            </w:r>
          </w:p>
          <w:p w14:paraId="1A7BC35F" w14:textId="77777777" w:rsidR="004F5FCD" w:rsidRPr="004F5FCD" w:rsidRDefault="004F5FCD" w:rsidP="00AF78C3">
            <w:pPr>
              <w:numPr>
                <w:ilvl w:val="0"/>
                <w:numId w:val="152"/>
              </w:numPr>
              <w:rPr>
                <w:rFonts w:ascii="Times New Roman" w:hAnsi="Times New Roman" w:cs="Times New Roman"/>
              </w:rPr>
            </w:pPr>
            <w:r w:rsidRPr="004F5FCD">
              <w:rPr>
                <w:rFonts w:ascii="Times New Roman" w:hAnsi="Times New Roman" w:cs="Times New Roman"/>
              </w:rPr>
              <w:t>zná několik základních cviků z každé osvojené oblasti a dovede je s pomocí učitele seřadit do ucelené sestavy</w:t>
            </w:r>
          </w:p>
          <w:p w14:paraId="1902C39E" w14:textId="77777777" w:rsidR="004F5FCD" w:rsidRPr="004F5FCD" w:rsidRDefault="004F5FCD" w:rsidP="004F5FCD">
            <w:pPr>
              <w:rPr>
                <w:rFonts w:ascii="Times New Roman" w:hAnsi="Times New Roman" w:cs="Times New Roman"/>
              </w:rPr>
            </w:pPr>
          </w:p>
          <w:p w14:paraId="1A174F68" w14:textId="77777777" w:rsidR="004F5FCD" w:rsidRPr="004F5FCD" w:rsidRDefault="004F5FCD" w:rsidP="00AF78C3">
            <w:pPr>
              <w:numPr>
                <w:ilvl w:val="0"/>
                <w:numId w:val="152"/>
              </w:numPr>
              <w:rPr>
                <w:rFonts w:ascii="Times New Roman" w:hAnsi="Times New Roman" w:cs="Times New Roman"/>
              </w:rPr>
            </w:pPr>
            <w:r w:rsidRPr="004F5FCD">
              <w:rPr>
                <w:rFonts w:ascii="Times New Roman" w:hAnsi="Times New Roman" w:cs="Times New Roman"/>
              </w:rPr>
              <w:t>zvládá v souladu s individuálními předpoklady osvojené pohybové dovednosti</w:t>
            </w:r>
          </w:p>
          <w:p w14:paraId="0B4DF571" w14:textId="77777777" w:rsidR="004F5FCD" w:rsidRPr="004F5FCD" w:rsidRDefault="004F5FCD" w:rsidP="004F5FCD">
            <w:pPr>
              <w:rPr>
                <w:rFonts w:ascii="Times New Roman" w:hAnsi="Times New Roman" w:cs="Times New Roman"/>
              </w:rPr>
            </w:pPr>
          </w:p>
          <w:p w14:paraId="48CDAD6B" w14:textId="77777777" w:rsidR="004F5FCD" w:rsidRPr="004F5FCD" w:rsidRDefault="004F5FCD" w:rsidP="00AF78C3">
            <w:pPr>
              <w:numPr>
                <w:ilvl w:val="0"/>
                <w:numId w:val="152"/>
              </w:numPr>
              <w:rPr>
                <w:rFonts w:ascii="Times New Roman" w:hAnsi="Times New Roman" w:cs="Times New Roman"/>
              </w:rPr>
            </w:pPr>
            <w:r w:rsidRPr="004F5FCD">
              <w:rPr>
                <w:rFonts w:ascii="Times New Roman" w:hAnsi="Times New Roman" w:cs="Times New Roman"/>
              </w:rPr>
              <w:t>umí se vhodně obléct na různé pohybové činnosti, zná základní nevhodné činnosti, které ohrožují jeho zdraví</w:t>
            </w:r>
          </w:p>
          <w:p w14:paraId="1582B2A6" w14:textId="77777777" w:rsidR="004F5FCD" w:rsidRPr="004F5FCD" w:rsidRDefault="004F5FCD" w:rsidP="004F5FCD">
            <w:pPr>
              <w:rPr>
                <w:rFonts w:ascii="Times New Roman" w:hAnsi="Times New Roman" w:cs="Times New Roman"/>
              </w:rPr>
            </w:pPr>
          </w:p>
          <w:p w14:paraId="520C3670" w14:textId="77777777" w:rsidR="004F5FCD" w:rsidRPr="004F5FCD" w:rsidRDefault="004F5FCD" w:rsidP="004F5FCD">
            <w:pPr>
              <w:rPr>
                <w:rFonts w:ascii="Times New Roman" w:hAnsi="Times New Roman" w:cs="Times New Roman"/>
              </w:rPr>
            </w:pPr>
          </w:p>
          <w:p w14:paraId="39914001" w14:textId="77777777" w:rsidR="004F5FCD" w:rsidRPr="004F5FCD" w:rsidRDefault="004F5FCD" w:rsidP="004F5FCD">
            <w:pPr>
              <w:rPr>
                <w:rFonts w:ascii="Times New Roman" w:hAnsi="Times New Roman" w:cs="Times New Roman"/>
              </w:rPr>
            </w:pPr>
          </w:p>
          <w:p w14:paraId="14512DA0" w14:textId="77777777" w:rsidR="004F5FCD" w:rsidRPr="004F5FCD" w:rsidRDefault="004F5FCD" w:rsidP="00AF78C3">
            <w:pPr>
              <w:numPr>
                <w:ilvl w:val="0"/>
                <w:numId w:val="152"/>
              </w:numPr>
              <w:rPr>
                <w:rFonts w:ascii="Times New Roman" w:hAnsi="Times New Roman" w:cs="Times New Roman"/>
              </w:rPr>
            </w:pPr>
            <w:r w:rsidRPr="004F5FCD">
              <w:rPr>
                <w:rFonts w:ascii="Times New Roman" w:hAnsi="Times New Roman" w:cs="Times New Roman"/>
              </w:rPr>
              <w:t>dovede samostatně vytvářet pohybové hry, hledat varianty známých pohybových her</w:t>
            </w:r>
          </w:p>
          <w:p w14:paraId="094FFCA4" w14:textId="77777777" w:rsidR="004F5FCD" w:rsidRPr="004F5FCD" w:rsidRDefault="004F5FCD" w:rsidP="00AF78C3">
            <w:pPr>
              <w:numPr>
                <w:ilvl w:val="0"/>
                <w:numId w:val="152"/>
              </w:numPr>
              <w:rPr>
                <w:rFonts w:ascii="Times New Roman" w:hAnsi="Times New Roman" w:cs="Times New Roman"/>
              </w:rPr>
            </w:pPr>
            <w:r w:rsidRPr="004F5FCD">
              <w:rPr>
                <w:rFonts w:ascii="Times New Roman" w:hAnsi="Times New Roman" w:cs="Times New Roman"/>
              </w:rPr>
              <w:t xml:space="preserve">umí kotoul vpřed, vzad a stoj na rukou  </w:t>
            </w:r>
            <w:proofErr w:type="gramStart"/>
            <w:r w:rsidRPr="004F5FCD">
              <w:rPr>
                <w:rFonts w:ascii="Times New Roman" w:hAnsi="Times New Roman" w:cs="Times New Roman"/>
              </w:rPr>
              <w:t xml:space="preserve">   (</w:t>
            </w:r>
            <w:proofErr w:type="gramEnd"/>
            <w:r w:rsidRPr="004F5FCD">
              <w:rPr>
                <w:rFonts w:ascii="Times New Roman" w:hAnsi="Times New Roman" w:cs="Times New Roman"/>
              </w:rPr>
              <w:t>s dopomocí), roznožku a        skrčku přes nářadí odpovídající výšky</w:t>
            </w:r>
          </w:p>
          <w:p w14:paraId="5C9BC4D1" w14:textId="77777777" w:rsidR="004F5FCD" w:rsidRPr="004F5FCD" w:rsidRDefault="004F5FCD" w:rsidP="004F5FCD">
            <w:pPr>
              <w:rPr>
                <w:rFonts w:ascii="Times New Roman" w:hAnsi="Times New Roman" w:cs="Times New Roman"/>
                <w:sz w:val="24"/>
              </w:rPr>
            </w:pPr>
          </w:p>
          <w:p w14:paraId="5EDA6A54" w14:textId="77777777" w:rsidR="004F5FCD" w:rsidRPr="004F5FCD" w:rsidRDefault="004F5FCD" w:rsidP="00AF78C3">
            <w:pPr>
              <w:numPr>
                <w:ilvl w:val="0"/>
                <w:numId w:val="152"/>
              </w:numPr>
              <w:rPr>
                <w:rFonts w:ascii="Times New Roman" w:hAnsi="Times New Roman" w:cs="Times New Roman"/>
                <w:sz w:val="24"/>
              </w:rPr>
            </w:pPr>
            <w:r w:rsidRPr="004F5FCD">
              <w:rPr>
                <w:rFonts w:ascii="Times New Roman" w:hAnsi="Times New Roman" w:cs="Times New Roman"/>
                <w:sz w:val="24"/>
              </w:rPr>
              <w:t>zná názvy některých základních lidových a umělých tanců, dovede pohybem vyjadřovat výrazně rytmický a melodický doprovod</w:t>
            </w:r>
          </w:p>
          <w:p w14:paraId="7C2E01A3" w14:textId="77777777" w:rsidR="004F5FCD" w:rsidRPr="004F5FCD" w:rsidRDefault="004F5FCD" w:rsidP="004F5FCD">
            <w:pPr>
              <w:rPr>
                <w:rFonts w:ascii="Times New Roman" w:hAnsi="Times New Roman" w:cs="Times New Roman"/>
                <w:sz w:val="24"/>
              </w:rPr>
            </w:pPr>
          </w:p>
          <w:p w14:paraId="0C01C45A" w14:textId="77777777" w:rsidR="004F5FCD" w:rsidRPr="004F5FCD" w:rsidRDefault="004F5FCD" w:rsidP="004F5FCD">
            <w:pPr>
              <w:rPr>
                <w:rFonts w:ascii="Times New Roman" w:hAnsi="Times New Roman" w:cs="Times New Roman"/>
              </w:rPr>
            </w:pPr>
          </w:p>
          <w:p w14:paraId="3AD6672B" w14:textId="77777777" w:rsidR="004F5FCD" w:rsidRPr="004F5FCD" w:rsidRDefault="004F5FCD" w:rsidP="004F5FCD">
            <w:pPr>
              <w:rPr>
                <w:rFonts w:ascii="Times New Roman" w:hAnsi="Times New Roman" w:cs="Times New Roman"/>
              </w:rPr>
            </w:pPr>
          </w:p>
          <w:p w14:paraId="4E40B87C" w14:textId="77777777" w:rsidR="004F5FCD" w:rsidRPr="004F5FCD" w:rsidRDefault="004F5FCD" w:rsidP="004F5FCD">
            <w:pPr>
              <w:rPr>
                <w:rFonts w:ascii="Times New Roman" w:hAnsi="Times New Roman" w:cs="Times New Roman"/>
              </w:rPr>
            </w:pPr>
          </w:p>
          <w:p w14:paraId="23F23B0D" w14:textId="77777777" w:rsidR="004F5FCD" w:rsidRPr="004F5FCD" w:rsidRDefault="004F5FCD" w:rsidP="004F5FCD">
            <w:pPr>
              <w:rPr>
                <w:rFonts w:ascii="Times New Roman" w:hAnsi="Times New Roman" w:cs="Times New Roman"/>
              </w:rPr>
            </w:pPr>
          </w:p>
          <w:p w14:paraId="1ED01893" w14:textId="77777777" w:rsidR="004F5FCD" w:rsidRPr="004F5FCD" w:rsidRDefault="004F5FCD" w:rsidP="004F5FCD">
            <w:pPr>
              <w:rPr>
                <w:rFonts w:ascii="Times New Roman" w:hAnsi="Times New Roman" w:cs="Times New Roman"/>
              </w:rPr>
            </w:pPr>
          </w:p>
        </w:tc>
        <w:tc>
          <w:tcPr>
            <w:tcW w:w="4110" w:type="dxa"/>
          </w:tcPr>
          <w:p w14:paraId="304B7161" w14:textId="77777777" w:rsidR="004F5FCD" w:rsidRPr="004F5FCD" w:rsidRDefault="004F5FCD" w:rsidP="004F5FCD">
            <w:pPr>
              <w:rPr>
                <w:rFonts w:ascii="Times New Roman" w:hAnsi="Times New Roman" w:cs="Times New Roman"/>
              </w:rPr>
            </w:pPr>
          </w:p>
          <w:p w14:paraId="594975FF" w14:textId="77777777" w:rsidR="004F5FCD" w:rsidRPr="004F5FCD" w:rsidRDefault="00B24BD9" w:rsidP="004F5FCD">
            <w:pPr>
              <w:rPr>
                <w:rFonts w:ascii="Times New Roman" w:hAnsi="Times New Roman" w:cs="Times New Roman"/>
                <w:b/>
              </w:rPr>
            </w:pPr>
            <w:r>
              <w:rPr>
                <w:rFonts w:ascii="Times New Roman" w:hAnsi="Times New Roman" w:cs="Times New Roman"/>
                <w:b/>
              </w:rPr>
              <w:t xml:space="preserve">Činnosti </w:t>
            </w:r>
            <w:r w:rsidR="004F5FCD" w:rsidRPr="004F5FCD">
              <w:rPr>
                <w:rFonts w:ascii="Times New Roman" w:hAnsi="Times New Roman" w:cs="Times New Roman"/>
                <w:b/>
              </w:rPr>
              <w:t>ovlivňující zdraví:</w:t>
            </w:r>
          </w:p>
          <w:p w14:paraId="724096B8" w14:textId="77777777" w:rsidR="004F5FCD" w:rsidRPr="004F5FCD" w:rsidRDefault="004F5FCD" w:rsidP="00AF78C3">
            <w:pPr>
              <w:numPr>
                <w:ilvl w:val="0"/>
                <w:numId w:val="153"/>
              </w:numPr>
              <w:rPr>
                <w:rFonts w:ascii="Times New Roman" w:hAnsi="Times New Roman" w:cs="Times New Roman"/>
              </w:rPr>
            </w:pPr>
            <w:r w:rsidRPr="004F5FCD">
              <w:rPr>
                <w:rFonts w:ascii="Times New Roman" w:hAnsi="Times New Roman" w:cs="Times New Roman"/>
              </w:rPr>
              <w:t>význam pohybu pro zdraví</w:t>
            </w:r>
          </w:p>
          <w:p w14:paraId="32E2FDF1" w14:textId="77777777" w:rsidR="004F5FCD" w:rsidRPr="004F5FCD" w:rsidRDefault="004F5FCD" w:rsidP="00AF78C3">
            <w:pPr>
              <w:numPr>
                <w:ilvl w:val="0"/>
                <w:numId w:val="153"/>
              </w:numPr>
              <w:rPr>
                <w:rFonts w:ascii="Times New Roman" w:hAnsi="Times New Roman" w:cs="Times New Roman"/>
              </w:rPr>
            </w:pPr>
            <w:r w:rsidRPr="004F5FCD">
              <w:rPr>
                <w:rFonts w:ascii="Times New Roman" w:hAnsi="Times New Roman" w:cs="Times New Roman"/>
              </w:rPr>
              <w:t>příprava organismu</w:t>
            </w:r>
          </w:p>
          <w:p w14:paraId="4934CC02" w14:textId="77777777" w:rsidR="004F5FCD" w:rsidRPr="004F5FCD" w:rsidRDefault="004F5FCD" w:rsidP="00AF78C3">
            <w:pPr>
              <w:numPr>
                <w:ilvl w:val="0"/>
                <w:numId w:val="153"/>
              </w:numPr>
              <w:rPr>
                <w:rFonts w:ascii="Times New Roman" w:hAnsi="Times New Roman" w:cs="Times New Roman"/>
              </w:rPr>
            </w:pPr>
            <w:r w:rsidRPr="004F5FCD">
              <w:rPr>
                <w:rFonts w:ascii="Times New Roman" w:hAnsi="Times New Roman" w:cs="Times New Roman"/>
              </w:rPr>
              <w:t>zdravotně zaměřené činnosti</w:t>
            </w:r>
          </w:p>
          <w:p w14:paraId="0983512E" w14:textId="77777777" w:rsidR="004F5FCD" w:rsidRPr="004F5FCD" w:rsidRDefault="004F5FCD" w:rsidP="004F5FCD">
            <w:pPr>
              <w:rPr>
                <w:rFonts w:ascii="Times New Roman" w:hAnsi="Times New Roman" w:cs="Times New Roman"/>
              </w:rPr>
            </w:pPr>
          </w:p>
          <w:p w14:paraId="0DCE0D22" w14:textId="77777777" w:rsidR="004F5FCD" w:rsidRPr="004F5FCD" w:rsidRDefault="004F5FCD" w:rsidP="004F5FCD">
            <w:pPr>
              <w:rPr>
                <w:rFonts w:ascii="Times New Roman" w:hAnsi="Times New Roman" w:cs="Times New Roman"/>
              </w:rPr>
            </w:pPr>
          </w:p>
          <w:p w14:paraId="34DA8667" w14:textId="77777777" w:rsidR="004F5FCD" w:rsidRPr="004F5FCD" w:rsidRDefault="004F5FCD" w:rsidP="004F5FCD">
            <w:pPr>
              <w:rPr>
                <w:rFonts w:ascii="Times New Roman" w:hAnsi="Times New Roman" w:cs="Times New Roman"/>
              </w:rPr>
            </w:pPr>
          </w:p>
          <w:p w14:paraId="3E62E7F9" w14:textId="77777777" w:rsidR="004F5FCD" w:rsidRPr="004F5FCD" w:rsidRDefault="004F5FCD" w:rsidP="004F5FCD">
            <w:pPr>
              <w:rPr>
                <w:rFonts w:ascii="Times New Roman" w:hAnsi="Times New Roman" w:cs="Times New Roman"/>
              </w:rPr>
            </w:pPr>
          </w:p>
          <w:p w14:paraId="736A0B07" w14:textId="77777777" w:rsidR="004F5FCD" w:rsidRPr="004F5FCD" w:rsidRDefault="004F5FCD" w:rsidP="00AF78C3">
            <w:pPr>
              <w:numPr>
                <w:ilvl w:val="0"/>
                <w:numId w:val="153"/>
              </w:numPr>
              <w:rPr>
                <w:rFonts w:ascii="Times New Roman" w:hAnsi="Times New Roman" w:cs="Times New Roman"/>
              </w:rPr>
            </w:pPr>
            <w:r w:rsidRPr="004F5FCD">
              <w:rPr>
                <w:rFonts w:ascii="Times New Roman" w:hAnsi="Times New Roman" w:cs="Times New Roman"/>
              </w:rPr>
              <w:t>rozvoj různých forem rychlosti, vytrvalosti, síly, vytrvalosti, síly, pohyblivosti, koordinace pohybu</w:t>
            </w:r>
          </w:p>
          <w:p w14:paraId="46360800" w14:textId="77777777" w:rsidR="004F5FCD" w:rsidRPr="004F5FCD" w:rsidRDefault="004F5FCD" w:rsidP="004F5FCD">
            <w:pPr>
              <w:ind w:left="141"/>
              <w:rPr>
                <w:rFonts w:ascii="Times New Roman" w:hAnsi="Times New Roman" w:cs="Times New Roman"/>
              </w:rPr>
            </w:pPr>
          </w:p>
          <w:p w14:paraId="21DDB69A" w14:textId="77777777" w:rsidR="004F5FCD" w:rsidRPr="004F5FCD" w:rsidRDefault="004F5FCD" w:rsidP="004F5FCD">
            <w:pPr>
              <w:ind w:left="141"/>
              <w:rPr>
                <w:rFonts w:ascii="Times New Roman" w:hAnsi="Times New Roman" w:cs="Times New Roman"/>
              </w:rPr>
            </w:pPr>
          </w:p>
          <w:p w14:paraId="51B2FA2D" w14:textId="77777777" w:rsidR="004F5FCD" w:rsidRPr="004F5FCD" w:rsidRDefault="004F5FCD" w:rsidP="00AF78C3">
            <w:pPr>
              <w:numPr>
                <w:ilvl w:val="0"/>
                <w:numId w:val="153"/>
              </w:numPr>
              <w:rPr>
                <w:rFonts w:ascii="Times New Roman" w:hAnsi="Times New Roman" w:cs="Times New Roman"/>
              </w:rPr>
            </w:pPr>
            <w:r w:rsidRPr="004F5FCD">
              <w:rPr>
                <w:rFonts w:ascii="Times New Roman" w:hAnsi="Times New Roman" w:cs="Times New Roman"/>
              </w:rPr>
              <w:t>hygiena a bezpečnost při pohybových činnostech</w:t>
            </w:r>
          </w:p>
          <w:p w14:paraId="5A346E15" w14:textId="77777777" w:rsidR="004F5FCD" w:rsidRPr="004F5FCD" w:rsidRDefault="004F5FCD" w:rsidP="004F5FCD">
            <w:pPr>
              <w:rPr>
                <w:rFonts w:ascii="Times New Roman" w:hAnsi="Times New Roman" w:cs="Times New Roman"/>
              </w:rPr>
            </w:pPr>
          </w:p>
          <w:p w14:paraId="286FFE63" w14:textId="77777777" w:rsidR="004F5FCD" w:rsidRPr="004F5FCD" w:rsidRDefault="004F5FCD" w:rsidP="004F5FCD">
            <w:pPr>
              <w:rPr>
                <w:rFonts w:ascii="Times New Roman" w:hAnsi="Times New Roman" w:cs="Times New Roman"/>
              </w:rPr>
            </w:pPr>
          </w:p>
          <w:p w14:paraId="6B7EDEE0" w14:textId="77777777" w:rsidR="004F5FCD" w:rsidRPr="004F5FCD" w:rsidRDefault="004F5FCD" w:rsidP="004F5FCD">
            <w:pPr>
              <w:rPr>
                <w:rFonts w:ascii="Times New Roman" w:hAnsi="Times New Roman" w:cs="Times New Roman"/>
              </w:rPr>
            </w:pPr>
          </w:p>
          <w:p w14:paraId="7D391914" w14:textId="77777777" w:rsidR="004F5FCD" w:rsidRPr="004F5FCD" w:rsidRDefault="004F5FCD" w:rsidP="004F5FCD">
            <w:pPr>
              <w:rPr>
                <w:rFonts w:ascii="Times New Roman" w:hAnsi="Times New Roman" w:cs="Times New Roman"/>
                <w:b/>
              </w:rPr>
            </w:pPr>
            <w:r w:rsidRPr="004F5FCD">
              <w:rPr>
                <w:rFonts w:ascii="Times New Roman" w:hAnsi="Times New Roman" w:cs="Times New Roman"/>
                <w:b/>
              </w:rPr>
              <w:t>Činnosti ovlivňující úroveň pohybových dovedností:</w:t>
            </w:r>
          </w:p>
          <w:p w14:paraId="12840F14"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pohybové hry</w:t>
            </w:r>
          </w:p>
          <w:p w14:paraId="6F431AA6" w14:textId="77777777" w:rsidR="004F5FCD" w:rsidRPr="004F5FCD" w:rsidRDefault="004F5FCD" w:rsidP="004F5FCD">
            <w:pPr>
              <w:ind w:left="141"/>
              <w:rPr>
                <w:rFonts w:ascii="Times New Roman" w:hAnsi="Times New Roman" w:cs="Times New Roman"/>
              </w:rPr>
            </w:pPr>
          </w:p>
          <w:p w14:paraId="7C624ED5" w14:textId="77777777" w:rsidR="004F5FCD" w:rsidRPr="004F5FCD" w:rsidRDefault="004F5FCD" w:rsidP="004F5FCD">
            <w:pPr>
              <w:rPr>
                <w:rFonts w:ascii="Times New Roman" w:hAnsi="Times New Roman" w:cs="Times New Roman"/>
              </w:rPr>
            </w:pPr>
          </w:p>
          <w:p w14:paraId="62773D62"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rPr>
            </w:pPr>
            <w:r w:rsidRPr="004F5FCD">
              <w:rPr>
                <w:rFonts w:ascii="Times New Roman" w:hAnsi="Times New Roman" w:cs="Times New Roman"/>
              </w:rPr>
              <w:t>základy gymnastiky</w:t>
            </w:r>
          </w:p>
          <w:p w14:paraId="137ACA1F" w14:textId="77777777" w:rsidR="004F5FCD" w:rsidRPr="004F5FCD" w:rsidRDefault="004F5FCD" w:rsidP="004F5FCD">
            <w:pPr>
              <w:rPr>
                <w:rFonts w:ascii="Times New Roman" w:hAnsi="Times New Roman" w:cs="Times New Roman"/>
              </w:rPr>
            </w:pPr>
          </w:p>
          <w:p w14:paraId="68A8C1DA" w14:textId="77777777" w:rsidR="004F5FCD" w:rsidRPr="004F5FCD" w:rsidRDefault="004F5FCD" w:rsidP="004F5FCD">
            <w:pPr>
              <w:rPr>
                <w:rFonts w:ascii="Times New Roman" w:hAnsi="Times New Roman" w:cs="Times New Roman"/>
              </w:rPr>
            </w:pPr>
          </w:p>
          <w:p w14:paraId="2D21CA0C" w14:textId="77777777" w:rsidR="004F5FCD" w:rsidRPr="004F5FCD" w:rsidRDefault="004F5FCD" w:rsidP="004F5FCD">
            <w:pPr>
              <w:rPr>
                <w:rFonts w:ascii="Times New Roman" w:hAnsi="Times New Roman" w:cs="Times New Roman"/>
                <w:sz w:val="24"/>
              </w:rPr>
            </w:pPr>
          </w:p>
          <w:p w14:paraId="0450FFE3" w14:textId="77777777" w:rsidR="004F5FCD" w:rsidRPr="004F5FCD" w:rsidRDefault="004F5FCD" w:rsidP="004F5FCD">
            <w:pPr>
              <w:rPr>
                <w:rFonts w:ascii="Times New Roman" w:hAnsi="Times New Roman" w:cs="Times New Roman"/>
                <w:sz w:val="24"/>
              </w:rPr>
            </w:pPr>
          </w:p>
          <w:p w14:paraId="32754C8E" w14:textId="77777777" w:rsidR="004F5FCD" w:rsidRPr="004F5FCD" w:rsidRDefault="004F5FCD" w:rsidP="00AF78C3">
            <w:pPr>
              <w:numPr>
                <w:ilvl w:val="0"/>
                <w:numId w:val="137"/>
              </w:numPr>
              <w:tabs>
                <w:tab w:val="clear" w:pos="501"/>
                <w:tab w:val="num" w:pos="360"/>
              </w:tabs>
              <w:ind w:left="360"/>
              <w:rPr>
                <w:rFonts w:ascii="Times New Roman" w:hAnsi="Times New Roman" w:cs="Times New Roman"/>
                <w:sz w:val="24"/>
              </w:rPr>
            </w:pPr>
            <w:r w:rsidRPr="004F5FCD">
              <w:rPr>
                <w:rFonts w:ascii="Times New Roman" w:hAnsi="Times New Roman" w:cs="Times New Roman"/>
                <w:sz w:val="24"/>
              </w:rPr>
              <w:t>rytmické a kondiční formy cvičení pro děti</w:t>
            </w:r>
          </w:p>
          <w:p w14:paraId="5906BA0D" w14:textId="77777777" w:rsidR="004F5FCD" w:rsidRPr="004F5FCD" w:rsidRDefault="004F5FCD" w:rsidP="004F5FCD">
            <w:pPr>
              <w:rPr>
                <w:rFonts w:ascii="Times New Roman" w:hAnsi="Times New Roman" w:cs="Times New Roman"/>
              </w:rPr>
            </w:pPr>
          </w:p>
        </w:tc>
        <w:tc>
          <w:tcPr>
            <w:tcW w:w="2835" w:type="dxa"/>
          </w:tcPr>
          <w:p w14:paraId="721C7616" w14:textId="77777777" w:rsidR="004F5FCD" w:rsidRPr="004F5FCD" w:rsidRDefault="004F5FCD" w:rsidP="004F5FCD">
            <w:pPr>
              <w:rPr>
                <w:rFonts w:ascii="Times New Roman" w:hAnsi="Times New Roman" w:cs="Times New Roman"/>
              </w:rPr>
            </w:pPr>
          </w:p>
          <w:p w14:paraId="48EB2360" w14:textId="77777777" w:rsidR="004F5FCD" w:rsidRPr="004F5FCD" w:rsidRDefault="004F5FCD" w:rsidP="004F5FCD">
            <w:pPr>
              <w:rPr>
                <w:rFonts w:ascii="Times New Roman" w:hAnsi="Times New Roman" w:cs="Times New Roman"/>
              </w:rPr>
            </w:pPr>
            <w:r w:rsidRPr="004F5FCD">
              <w:rPr>
                <w:rFonts w:ascii="Times New Roman" w:hAnsi="Times New Roman" w:cs="Times New Roman"/>
              </w:rPr>
              <w:t>PRV – člověk a jeho zdraví</w:t>
            </w:r>
          </w:p>
          <w:p w14:paraId="7FB8FD9A" w14:textId="77777777" w:rsidR="004F5FCD" w:rsidRPr="004F5FCD" w:rsidRDefault="004F5FCD" w:rsidP="00AF78C3">
            <w:pPr>
              <w:numPr>
                <w:ilvl w:val="0"/>
                <w:numId w:val="154"/>
              </w:numPr>
              <w:rPr>
                <w:rFonts w:ascii="Times New Roman" w:hAnsi="Times New Roman" w:cs="Times New Roman"/>
              </w:rPr>
            </w:pPr>
            <w:r w:rsidRPr="004F5FCD">
              <w:rPr>
                <w:rFonts w:ascii="Times New Roman" w:hAnsi="Times New Roman" w:cs="Times New Roman"/>
              </w:rPr>
              <w:t>lidské tělo</w:t>
            </w:r>
          </w:p>
          <w:p w14:paraId="76E5F414" w14:textId="77777777" w:rsidR="004F5FCD" w:rsidRPr="004F5FCD" w:rsidRDefault="004F5FCD" w:rsidP="004F5FCD">
            <w:pPr>
              <w:rPr>
                <w:rFonts w:ascii="Times New Roman" w:hAnsi="Times New Roman" w:cs="Times New Roman"/>
                <w:sz w:val="24"/>
              </w:rPr>
            </w:pPr>
          </w:p>
          <w:p w14:paraId="6ED19C46" w14:textId="77777777" w:rsidR="004F5FCD" w:rsidRPr="004F5FCD" w:rsidRDefault="004F5FCD" w:rsidP="004F5FCD">
            <w:pPr>
              <w:rPr>
                <w:rFonts w:ascii="Times New Roman" w:hAnsi="Times New Roman" w:cs="Times New Roman"/>
                <w:sz w:val="24"/>
              </w:rPr>
            </w:pPr>
          </w:p>
          <w:p w14:paraId="7A6510C1" w14:textId="77777777" w:rsidR="004F5FCD" w:rsidRPr="004F5FCD" w:rsidRDefault="004F5FCD" w:rsidP="004F5FCD">
            <w:pPr>
              <w:rPr>
                <w:rFonts w:ascii="Times New Roman" w:hAnsi="Times New Roman" w:cs="Times New Roman"/>
                <w:sz w:val="24"/>
              </w:rPr>
            </w:pPr>
          </w:p>
          <w:p w14:paraId="1240A88A" w14:textId="77777777" w:rsidR="004F5FCD" w:rsidRPr="004F5FCD" w:rsidRDefault="004F5FCD" w:rsidP="004F5FCD">
            <w:pPr>
              <w:rPr>
                <w:rFonts w:ascii="Times New Roman" w:hAnsi="Times New Roman" w:cs="Times New Roman"/>
                <w:sz w:val="24"/>
              </w:rPr>
            </w:pPr>
          </w:p>
          <w:p w14:paraId="558E6350" w14:textId="77777777" w:rsidR="004F5FCD" w:rsidRPr="004F5FCD" w:rsidRDefault="004F5FCD" w:rsidP="004F5FCD">
            <w:pPr>
              <w:rPr>
                <w:rFonts w:ascii="Times New Roman" w:hAnsi="Times New Roman" w:cs="Times New Roman"/>
                <w:sz w:val="24"/>
              </w:rPr>
            </w:pPr>
          </w:p>
          <w:p w14:paraId="5284E235" w14:textId="77777777" w:rsidR="004F5FCD" w:rsidRPr="004F5FCD" w:rsidRDefault="004F5FCD" w:rsidP="004F5FCD">
            <w:pPr>
              <w:rPr>
                <w:rFonts w:ascii="Times New Roman" w:hAnsi="Times New Roman" w:cs="Times New Roman"/>
                <w:sz w:val="24"/>
              </w:rPr>
            </w:pPr>
          </w:p>
          <w:p w14:paraId="4EE6E58B" w14:textId="77777777" w:rsidR="004F5FCD" w:rsidRPr="004F5FCD" w:rsidRDefault="004F5FCD" w:rsidP="004F5FCD">
            <w:pPr>
              <w:rPr>
                <w:rFonts w:ascii="Times New Roman" w:hAnsi="Times New Roman" w:cs="Times New Roman"/>
                <w:sz w:val="24"/>
              </w:rPr>
            </w:pPr>
          </w:p>
          <w:p w14:paraId="0B00DA9E" w14:textId="77777777" w:rsidR="004F5FCD" w:rsidRPr="004F5FCD" w:rsidRDefault="004F5FCD" w:rsidP="004F5FCD">
            <w:pPr>
              <w:rPr>
                <w:rFonts w:ascii="Times New Roman" w:hAnsi="Times New Roman" w:cs="Times New Roman"/>
                <w:sz w:val="24"/>
              </w:rPr>
            </w:pPr>
          </w:p>
          <w:p w14:paraId="3ACFA010" w14:textId="77777777" w:rsidR="004F5FCD" w:rsidRPr="004F5FCD" w:rsidRDefault="004F5FCD" w:rsidP="004F5FCD">
            <w:pPr>
              <w:rPr>
                <w:rFonts w:ascii="Times New Roman" w:hAnsi="Times New Roman" w:cs="Times New Roman"/>
                <w:sz w:val="24"/>
              </w:rPr>
            </w:pPr>
          </w:p>
          <w:p w14:paraId="4A3C5649" w14:textId="77777777" w:rsidR="004F5FCD" w:rsidRPr="004F5FCD" w:rsidRDefault="004F5FCD" w:rsidP="004F5FCD">
            <w:pPr>
              <w:rPr>
                <w:rFonts w:ascii="Times New Roman" w:hAnsi="Times New Roman" w:cs="Times New Roman"/>
                <w:sz w:val="24"/>
              </w:rPr>
            </w:pPr>
          </w:p>
          <w:p w14:paraId="07C70B82" w14:textId="77777777" w:rsidR="004F5FCD" w:rsidRPr="004F5FCD" w:rsidRDefault="004F5FCD" w:rsidP="004F5FCD">
            <w:pPr>
              <w:rPr>
                <w:rFonts w:ascii="Times New Roman" w:hAnsi="Times New Roman" w:cs="Times New Roman"/>
                <w:sz w:val="24"/>
              </w:rPr>
            </w:pPr>
          </w:p>
          <w:p w14:paraId="7A113DA9" w14:textId="77777777" w:rsidR="004F5FCD" w:rsidRPr="004F5FCD" w:rsidRDefault="004F5FCD" w:rsidP="004F5FCD">
            <w:pPr>
              <w:rPr>
                <w:rFonts w:ascii="Times New Roman" w:hAnsi="Times New Roman" w:cs="Times New Roman"/>
                <w:sz w:val="24"/>
              </w:rPr>
            </w:pPr>
          </w:p>
          <w:p w14:paraId="02776885" w14:textId="77777777" w:rsidR="004F5FCD" w:rsidRPr="004F5FCD" w:rsidRDefault="004F5FCD" w:rsidP="004F5FCD">
            <w:pPr>
              <w:rPr>
                <w:rFonts w:ascii="Times New Roman" w:hAnsi="Times New Roman" w:cs="Times New Roman"/>
                <w:sz w:val="24"/>
              </w:rPr>
            </w:pPr>
          </w:p>
          <w:p w14:paraId="39F16DFD" w14:textId="77777777" w:rsidR="004F5FCD" w:rsidRPr="004F5FCD" w:rsidRDefault="004F5FCD" w:rsidP="004F5FCD">
            <w:pPr>
              <w:rPr>
                <w:rFonts w:ascii="Times New Roman" w:hAnsi="Times New Roman" w:cs="Times New Roman"/>
              </w:rPr>
            </w:pPr>
            <w:r w:rsidRPr="004F5FCD">
              <w:rPr>
                <w:rFonts w:ascii="Times New Roman" w:hAnsi="Times New Roman" w:cs="Times New Roman"/>
              </w:rPr>
              <w:t>HV – využití tanečních kroků</w:t>
            </w:r>
          </w:p>
          <w:p w14:paraId="7E155B2D" w14:textId="77777777" w:rsidR="004F5FCD" w:rsidRPr="004F5FCD" w:rsidRDefault="004F5FCD" w:rsidP="004F5FCD">
            <w:pPr>
              <w:rPr>
                <w:rFonts w:ascii="Times New Roman" w:hAnsi="Times New Roman" w:cs="Times New Roman"/>
                <w:sz w:val="24"/>
              </w:rPr>
            </w:pPr>
          </w:p>
          <w:p w14:paraId="1457BD25" w14:textId="77777777" w:rsidR="004F5FCD" w:rsidRPr="004F5FCD" w:rsidRDefault="004F5FCD" w:rsidP="004F5FCD">
            <w:pPr>
              <w:rPr>
                <w:rFonts w:ascii="Times New Roman" w:hAnsi="Times New Roman" w:cs="Times New Roman"/>
                <w:sz w:val="24"/>
              </w:rPr>
            </w:pPr>
          </w:p>
          <w:p w14:paraId="04FFE839" w14:textId="77777777" w:rsidR="004F5FCD" w:rsidRPr="004F5FCD" w:rsidRDefault="004F5FCD" w:rsidP="004F5FCD">
            <w:pPr>
              <w:rPr>
                <w:rFonts w:ascii="Times New Roman" w:hAnsi="Times New Roman" w:cs="Times New Roman"/>
                <w:sz w:val="24"/>
              </w:rPr>
            </w:pPr>
          </w:p>
          <w:p w14:paraId="687C7386" w14:textId="77777777" w:rsidR="004F5FCD" w:rsidRPr="004F5FCD" w:rsidRDefault="004F5FCD" w:rsidP="004F5FCD">
            <w:pPr>
              <w:rPr>
                <w:rFonts w:ascii="Times New Roman" w:hAnsi="Times New Roman" w:cs="Times New Roman"/>
              </w:rPr>
            </w:pPr>
          </w:p>
          <w:p w14:paraId="0968CAF4" w14:textId="77777777" w:rsidR="004F5FCD" w:rsidRPr="004F5FCD" w:rsidRDefault="004F5FCD" w:rsidP="004F5FCD">
            <w:pPr>
              <w:rPr>
                <w:rFonts w:ascii="Times New Roman" w:hAnsi="Times New Roman" w:cs="Times New Roman"/>
              </w:rPr>
            </w:pPr>
          </w:p>
          <w:p w14:paraId="143E9C01" w14:textId="77777777" w:rsidR="004F5FCD" w:rsidRPr="004F5FCD" w:rsidRDefault="004F5FCD" w:rsidP="004F5FCD">
            <w:pPr>
              <w:rPr>
                <w:rFonts w:ascii="Times New Roman" w:hAnsi="Times New Roman" w:cs="Times New Roman"/>
              </w:rPr>
            </w:pPr>
          </w:p>
          <w:p w14:paraId="40F39008" w14:textId="77777777" w:rsidR="004F5FCD" w:rsidRPr="004F5FCD" w:rsidRDefault="004F5FCD" w:rsidP="004F5FCD">
            <w:pPr>
              <w:rPr>
                <w:rFonts w:ascii="Times New Roman" w:hAnsi="Times New Roman" w:cs="Times New Roman"/>
              </w:rPr>
            </w:pPr>
          </w:p>
          <w:p w14:paraId="5AE94930" w14:textId="77777777" w:rsidR="004F5FCD" w:rsidRPr="004F5FCD" w:rsidRDefault="004F5FCD" w:rsidP="004F5FCD">
            <w:pPr>
              <w:rPr>
                <w:rFonts w:ascii="Times New Roman" w:hAnsi="Times New Roman" w:cs="Times New Roman"/>
              </w:rPr>
            </w:pPr>
          </w:p>
          <w:p w14:paraId="42A99ED0" w14:textId="77777777" w:rsidR="004F5FCD" w:rsidRPr="004F5FCD" w:rsidRDefault="004F5FCD" w:rsidP="004F5FCD">
            <w:pPr>
              <w:rPr>
                <w:rFonts w:ascii="Times New Roman" w:hAnsi="Times New Roman" w:cs="Times New Roman"/>
              </w:rPr>
            </w:pPr>
          </w:p>
          <w:p w14:paraId="003E6C61" w14:textId="77777777" w:rsidR="004F5FCD" w:rsidRPr="004F5FCD" w:rsidRDefault="004F5FCD" w:rsidP="004F5FCD">
            <w:pPr>
              <w:rPr>
                <w:rFonts w:ascii="Times New Roman" w:hAnsi="Times New Roman" w:cs="Times New Roman"/>
              </w:rPr>
            </w:pPr>
          </w:p>
          <w:p w14:paraId="75D07E68" w14:textId="77777777" w:rsidR="004F5FCD" w:rsidRPr="004F5FCD" w:rsidRDefault="004F5FCD" w:rsidP="004F5FCD">
            <w:pPr>
              <w:rPr>
                <w:rFonts w:ascii="Times New Roman" w:hAnsi="Times New Roman" w:cs="Times New Roman"/>
              </w:rPr>
            </w:pPr>
          </w:p>
          <w:p w14:paraId="5A8E4C53" w14:textId="77777777" w:rsidR="004F5FCD" w:rsidRPr="004F5FCD" w:rsidRDefault="004F5FCD" w:rsidP="004F5FCD">
            <w:pPr>
              <w:rPr>
                <w:rFonts w:ascii="Times New Roman" w:hAnsi="Times New Roman" w:cs="Times New Roman"/>
              </w:rPr>
            </w:pPr>
          </w:p>
          <w:p w14:paraId="2012EDA3" w14:textId="77777777" w:rsidR="004F5FCD" w:rsidRPr="004F5FCD" w:rsidRDefault="004F5FCD" w:rsidP="004F5FCD">
            <w:pPr>
              <w:rPr>
                <w:rFonts w:ascii="Times New Roman" w:hAnsi="Times New Roman" w:cs="Times New Roman"/>
              </w:rPr>
            </w:pPr>
          </w:p>
          <w:p w14:paraId="113345C2" w14:textId="77777777" w:rsidR="004F5FCD" w:rsidRPr="004F5FCD" w:rsidRDefault="004F5FCD" w:rsidP="004F5FCD">
            <w:pPr>
              <w:rPr>
                <w:rFonts w:ascii="Times New Roman" w:hAnsi="Times New Roman" w:cs="Times New Roman"/>
              </w:rPr>
            </w:pPr>
          </w:p>
          <w:p w14:paraId="7707D826" w14:textId="77777777" w:rsidR="004F5FCD" w:rsidRPr="004F5FCD" w:rsidRDefault="004F5FCD" w:rsidP="004F5FCD">
            <w:pPr>
              <w:rPr>
                <w:rFonts w:ascii="Times New Roman" w:hAnsi="Times New Roman" w:cs="Times New Roman"/>
              </w:rPr>
            </w:pPr>
          </w:p>
          <w:p w14:paraId="02FC1E3F" w14:textId="77777777" w:rsidR="004F5FCD" w:rsidRPr="004F5FCD" w:rsidRDefault="004F5FCD" w:rsidP="004F5FCD">
            <w:pPr>
              <w:rPr>
                <w:rFonts w:ascii="Times New Roman" w:hAnsi="Times New Roman" w:cs="Times New Roman"/>
              </w:rPr>
            </w:pPr>
          </w:p>
          <w:p w14:paraId="1D2114DB" w14:textId="77777777" w:rsidR="004F5FCD" w:rsidRPr="004F5FCD" w:rsidRDefault="004F5FCD" w:rsidP="004F5FCD">
            <w:pPr>
              <w:rPr>
                <w:rFonts w:ascii="Times New Roman" w:hAnsi="Times New Roman" w:cs="Times New Roman"/>
              </w:rPr>
            </w:pPr>
          </w:p>
        </w:tc>
      </w:tr>
      <w:tr w:rsidR="00773965" w:rsidRPr="002D1E19" w14:paraId="43FFF3CB" w14:textId="77777777" w:rsidTr="00773965">
        <w:tc>
          <w:tcPr>
            <w:tcW w:w="12616" w:type="dxa"/>
            <w:gridSpan w:val="3"/>
          </w:tcPr>
          <w:p w14:paraId="74515896" w14:textId="77777777" w:rsidR="00773965" w:rsidRPr="00773965" w:rsidRDefault="00773965" w:rsidP="00773965">
            <w:pPr>
              <w:rPr>
                <w:rFonts w:ascii="Times New Roman" w:hAnsi="Times New Roman" w:cs="Times New Roman"/>
                <w:b/>
                <w:sz w:val="32"/>
                <w:szCs w:val="32"/>
              </w:rPr>
            </w:pPr>
            <w:r w:rsidRPr="00773965">
              <w:rPr>
                <w:rFonts w:ascii="Times New Roman" w:hAnsi="Times New Roman" w:cs="Times New Roman"/>
                <w:b/>
                <w:sz w:val="32"/>
                <w:szCs w:val="32"/>
              </w:rPr>
              <w:lastRenderedPageBreak/>
              <w:t>Předmět: Tělesná výchova</w:t>
            </w:r>
          </w:p>
        </w:tc>
        <w:tc>
          <w:tcPr>
            <w:tcW w:w="2835" w:type="dxa"/>
          </w:tcPr>
          <w:p w14:paraId="6FC06C19" w14:textId="77777777" w:rsidR="00773965" w:rsidRPr="00773965" w:rsidRDefault="00773965" w:rsidP="00773965">
            <w:pPr>
              <w:rPr>
                <w:rFonts w:ascii="Times New Roman" w:hAnsi="Times New Roman" w:cs="Times New Roman"/>
                <w:b/>
                <w:sz w:val="32"/>
                <w:szCs w:val="32"/>
              </w:rPr>
            </w:pPr>
            <w:r w:rsidRPr="00773965">
              <w:rPr>
                <w:rFonts w:ascii="Times New Roman" w:hAnsi="Times New Roman" w:cs="Times New Roman"/>
                <w:b/>
                <w:sz w:val="32"/>
                <w:szCs w:val="32"/>
              </w:rPr>
              <w:t>Ročník: 5.</w:t>
            </w:r>
          </w:p>
        </w:tc>
      </w:tr>
      <w:tr w:rsidR="00773965" w:rsidRPr="002D1E19" w14:paraId="612DE84F" w14:textId="77777777" w:rsidTr="00773965">
        <w:tc>
          <w:tcPr>
            <w:tcW w:w="4253" w:type="dxa"/>
          </w:tcPr>
          <w:p w14:paraId="4D387E33" w14:textId="77777777" w:rsidR="00773965" w:rsidRPr="00773965" w:rsidRDefault="00773965" w:rsidP="00773965">
            <w:pPr>
              <w:jc w:val="center"/>
              <w:rPr>
                <w:rFonts w:ascii="Times New Roman" w:hAnsi="Times New Roman" w:cs="Times New Roman"/>
                <w:b/>
                <w:sz w:val="24"/>
                <w:szCs w:val="24"/>
              </w:rPr>
            </w:pPr>
            <w:r w:rsidRPr="00773965">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0B4E4100" w14:textId="77777777" w:rsidR="00773965" w:rsidRPr="00773965" w:rsidRDefault="00773965" w:rsidP="00773965">
            <w:pPr>
              <w:jc w:val="center"/>
              <w:rPr>
                <w:rFonts w:ascii="Times New Roman" w:hAnsi="Times New Roman" w:cs="Times New Roman"/>
                <w:b/>
                <w:sz w:val="24"/>
                <w:szCs w:val="24"/>
              </w:rPr>
            </w:pPr>
            <w:r w:rsidRPr="00773965">
              <w:rPr>
                <w:rFonts w:ascii="Times New Roman" w:hAnsi="Times New Roman" w:cs="Times New Roman"/>
                <w:b/>
                <w:sz w:val="24"/>
                <w:szCs w:val="24"/>
              </w:rPr>
              <w:t>Školní výstupy</w:t>
            </w:r>
          </w:p>
        </w:tc>
        <w:tc>
          <w:tcPr>
            <w:tcW w:w="4110" w:type="dxa"/>
          </w:tcPr>
          <w:p w14:paraId="542041A4" w14:textId="77777777" w:rsidR="00773965" w:rsidRPr="00773965" w:rsidRDefault="00773965" w:rsidP="00773965">
            <w:pPr>
              <w:jc w:val="center"/>
              <w:rPr>
                <w:rFonts w:ascii="Times New Roman" w:hAnsi="Times New Roman" w:cs="Times New Roman"/>
                <w:b/>
                <w:sz w:val="24"/>
                <w:szCs w:val="24"/>
              </w:rPr>
            </w:pPr>
            <w:r w:rsidRPr="00773965">
              <w:rPr>
                <w:rFonts w:ascii="Times New Roman" w:hAnsi="Times New Roman" w:cs="Times New Roman"/>
                <w:b/>
                <w:sz w:val="24"/>
                <w:szCs w:val="24"/>
              </w:rPr>
              <w:t>Učivo</w:t>
            </w:r>
          </w:p>
        </w:tc>
        <w:tc>
          <w:tcPr>
            <w:tcW w:w="2835" w:type="dxa"/>
          </w:tcPr>
          <w:p w14:paraId="74830399" w14:textId="77777777" w:rsidR="00773965" w:rsidRPr="00773965" w:rsidRDefault="00773965" w:rsidP="00773965">
            <w:pPr>
              <w:jc w:val="center"/>
              <w:rPr>
                <w:rFonts w:ascii="Times New Roman" w:hAnsi="Times New Roman" w:cs="Times New Roman"/>
                <w:b/>
                <w:sz w:val="24"/>
                <w:szCs w:val="24"/>
              </w:rPr>
            </w:pPr>
            <w:r w:rsidRPr="00773965">
              <w:rPr>
                <w:rFonts w:ascii="Times New Roman" w:hAnsi="Times New Roman" w:cs="Times New Roman"/>
                <w:b/>
                <w:sz w:val="24"/>
                <w:szCs w:val="24"/>
              </w:rPr>
              <w:t>Průřezová témata, mezipředmětové vztahy</w:t>
            </w:r>
          </w:p>
        </w:tc>
      </w:tr>
      <w:tr w:rsidR="00773965" w14:paraId="28284B71" w14:textId="77777777" w:rsidTr="00773965">
        <w:tc>
          <w:tcPr>
            <w:tcW w:w="4253" w:type="dxa"/>
          </w:tcPr>
          <w:p w14:paraId="393615E9" w14:textId="77777777" w:rsidR="00773965" w:rsidRPr="00773965" w:rsidRDefault="00773965" w:rsidP="00773965">
            <w:pPr>
              <w:rPr>
                <w:rFonts w:ascii="Times New Roman" w:hAnsi="Times New Roman" w:cs="Times New Roman"/>
              </w:rPr>
            </w:pPr>
          </w:p>
          <w:p w14:paraId="6AF3651B" w14:textId="77777777" w:rsidR="00773965" w:rsidRPr="00773965" w:rsidRDefault="00773965" w:rsidP="00773965">
            <w:pPr>
              <w:rPr>
                <w:rFonts w:ascii="Times New Roman" w:hAnsi="Times New Roman" w:cs="Times New Roman"/>
              </w:rPr>
            </w:pPr>
          </w:p>
          <w:p w14:paraId="167AB85E" w14:textId="77777777" w:rsidR="00773965" w:rsidRPr="00773965" w:rsidRDefault="00773965" w:rsidP="00AF78C3">
            <w:pPr>
              <w:numPr>
                <w:ilvl w:val="0"/>
                <w:numId w:val="151"/>
              </w:numPr>
              <w:rPr>
                <w:rFonts w:ascii="Times New Roman" w:hAnsi="Times New Roman" w:cs="Times New Roman"/>
              </w:rPr>
            </w:pPr>
            <w:r w:rsidRPr="00773965">
              <w:rPr>
                <w:rFonts w:ascii="Times New Roman" w:hAnsi="Times New Roman" w:cs="Times New Roman"/>
              </w:rPr>
              <w:t>jednoduše zhodnotí kvalitu pohybové činnosti spolužáka a reaguje na pokyny k vlastnímu provedení pohybové činnosti</w:t>
            </w:r>
          </w:p>
          <w:p w14:paraId="7CFFB5DA" w14:textId="77777777" w:rsidR="00773965" w:rsidRPr="00773965" w:rsidRDefault="00773965" w:rsidP="00773965">
            <w:pPr>
              <w:ind w:left="501"/>
              <w:rPr>
                <w:rFonts w:ascii="Times New Roman" w:hAnsi="Times New Roman" w:cs="Times New Roman"/>
              </w:rPr>
            </w:pPr>
          </w:p>
          <w:p w14:paraId="78F065E0" w14:textId="77777777" w:rsidR="00773965" w:rsidRPr="00773965" w:rsidRDefault="00773965" w:rsidP="00AF78C3">
            <w:pPr>
              <w:numPr>
                <w:ilvl w:val="0"/>
                <w:numId w:val="151"/>
              </w:numPr>
              <w:rPr>
                <w:rFonts w:ascii="Times New Roman" w:hAnsi="Times New Roman" w:cs="Times New Roman"/>
              </w:rPr>
            </w:pPr>
            <w:r w:rsidRPr="00773965">
              <w:rPr>
                <w:rFonts w:ascii="Times New Roman" w:hAnsi="Times New Roman" w:cs="Times New Roman"/>
              </w:rPr>
              <w:t>zvládá v souladu s individuálními předpoklady osvojované pohybové dovednosti, varianty osvojených pohybových her</w:t>
            </w:r>
          </w:p>
          <w:p w14:paraId="398141FB" w14:textId="77777777" w:rsidR="00773965" w:rsidRPr="00773965" w:rsidRDefault="00773965" w:rsidP="00773965">
            <w:pPr>
              <w:pStyle w:val="Odstavecseseznamem"/>
              <w:rPr>
                <w:rFonts w:ascii="Times New Roman" w:hAnsi="Times New Roman" w:cs="Times New Roman"/>
              </w:rPr>
            </w:pPr>
          </w:p>
          <w:p w14:paraId="2ECCFA8C" w14:textId="77777777" w:rsidR="00773965" w:rsidRDefault="00773965" w:rsidP="00773965">
            <w:pPr>
              <w:ind w:left="501"/>
              <w:rPr>
                <w:rFonts w:ascii="Times New Roman" w:hAnsi="Times New Roman" w:cs="Times New Roman"/>
              </w:rPr>
            </w:pPr>
          </w:p>
          <w:p w14:paraId="08B4A7D3" w14:textId="77777777" w:rsidR="00773965" w:rsidRDefault="00773965" w:rsidP="00773965">
            <w:pPr>
              <w:ind w:left="501"/>
              <w:rPr>
                <w:rFonts w:ascii="Times New Roman" w:hAnsi="Times New Roman" w:cs="Times New Roman"/>
              </w:rPr>
            </w:pPr>
          </w:p>
          <w:p w14:paraId="159710C3" w14:textId="77777777" w:rsidR="00773965" w:rsidRDefault="00773965" w:rsidP="00773965">
            <w:pPr>
              <w:ind w:left="501"/>
              <w:rPr>
                <w:rFonts w:ascii="Times New Roman" w:hAnsi="Times New Roman" w:cs="Times New Roman"/>
              </w:rPr>
            </w:pPr>
          </w:p>
          <w:p w14:paraId="5F6ACAC6" w14:textId="77777777" w:rsidR="00773965" w:rsidRPr="00773965" w:rsidRDefault="00773965" w:rsidP="00773965">
            <w:pPr>
              <w:ind w:left="501"/>
              <w:rPr>
                <w:rFonts w:ascii="Times New Roman" w:hAnsi="Times New Roman" w:cs="Times New Roman"/>
              </w:rPr>
            </w:pPr>
          </w:p>
          <w:p w14:paraId="1EF20824" w14:textId="77777777" w:rsidR="00773965" w:rsidRPr="00773965" w:rsidRDefault="00773965" w:rsidP="00AF78C3">
            <w:pPr>
              <w:numPr>
                <w:ilvl w:val="0"/>
                <w:numId w:val="151"/>
              </w:numPr>
              <w:rPr>
                <w:rFonts w:ascii="Times New Roman" w:hAnsi="Times New Roman" w:cs="Times New Roman"/>
              </w:rPr>
            </w:pPr>
            <w:r w:rsidRPr="00773965">
              <w:rPr>
                <w:rFonts w:ascii="Times New Roman" w:hAnsi="Times New Roman" w:cs="Times New Roman"/>
              </w:rPr>
              <w:t>jedná v duchu fair-play; dodržuje pravidla her a soutěží, pozná a označí zjevné přestupky proti pravidlům a adekvátně na ně reaguje; respektuje opačné pohlaví</w:t>
            </w:r>
          </w:p>
          <w:p w14:paraId="462F0A5F" w14:textId="77777777" w:rsidR="00773965" w:rsidRPr="00773965" w:rsidRDefault="00773965" w:rsidP="00773965">
            <w:pPr>
              <w:ind w:left="501"/>
              <w:rPr>
                <w:rFonts w:ascii="Times New Roman" w:hAnsi="Times New Roman" w:cs="Times New Roman"/>
              </w:rPr>
            </w:pPr>
          </w:p>
          <w:p w14:paraId="15ADA852" w14:textId="77777777" w:rsidR="00773965" w:rsidRPr="00773965" w:rsidRDefault="00773965" w:rsidP="00AF78C3">
            <w:pPr>
              <w:numPr>
                <w:ilvl w:val="0"/>
                <w:numId w:val="156"/>
              </w:numPr>
              <w:rPr>
                <w:rFonts w:ascii="Times New Roman" w:hAnsi="Times New Roman" w:cs="Times New Roman"/>
              </w:rPr>
            </w:pPr>
            <w:r w:rsidRPr="00773965">
              <w:rPr>
                <w:rFonts w:ascii="Times New Roman" w:hAnsi="Times New Roman" w:cs="Times New Roman"/>
              </w:rPr>
              <w:t>změří základní pohybové výkony a porovná je s předchozími výsledky</w:t>
            </w:r>
          </w:p>
          <w:p w14:paraId="421F020B" w14:textId="77777777" w:rsidR="00773965" w:rsidRPr="00773965" w:rsidRDefault="00773965" w:rsidP="00773965">
            <w:pPr>
              <w:rPr>
                <w:rFonts w:ascii="Times New Roman" w:hAnsi="Times New Roman" w:cs="Times New Roman"/>
              </w:rPr>
            </w:pPr>
            <w:r w:rsidRPr="00773965">
              <w:rPr>
                <w:rFonts w:ascii="Times New Roman" w:hAnsi="Times New Roman" w:cs="Times New Roman"/>
              </w:rPr>
              <w:t>orientuje se v informačních zdrojích o pohybových aktivitách a sportovních akcích ve škole i místě bydliště; samostatně získá potřebné informace</w:t>
            </w:r>
          </w:p>
          <w:p w14:paraId="3A9E38F0" w14:textId="77777777" w:rsidR="00773965" w:rsidRPr="00773965" w:rsidRDefault="00773965" w:rsidP="00773965">
            <w:pPr>
              <w:rPr>
                <w:rFonts w:ascii="Times New Roman" w:hAnsi="Times New Roman" w:cs="Times New Roman"/>
              </w:rPr>
            </w:pPr>
          </w:p>
          <w:p w14:paraId="62FB19F7" w14:textId="77777777" w:rsidR="00773965" w:rsidRPr="00773965" w:rsidRDefault="00773965" w:rsidP="00773965">
            <w:pPr>
              <w:rPr>
                <w:rFonts w:ascii="Times New Roman" w:hAnsi="Times New Roman" w:cs="Times New Roman"/>
              </w:rPr>
            </w:pPr>
          </w:p>
          <w:p w14:paraId="561FFD35" w14:textId="77777777" w:rsidR="00773965" w:rsidRPr="00773965" w:rsidRDefault="00773965" w:rsidP="00773965">
            <w:pPr>
              <w:rPr>
                <w:rFonts w:ascii="Times New Roman" w:hAnsi="Times New Roman" w:cs="Times New Roman"/>
              </w:rPr>
            </w:pPr>
          </w:p>
          <w:p w14:paraId="2441CA59" w14:textId="77777777" w:rsidR="00773965" w:rsidRPr="00773965" w:rsidRDefault="00773965" w:rsidP="00773965">
            <w:pPr>
              <w:rPr>
                <w:rFonts w:ascii="Times New Roman" w:hAnsi="Times New Roman" w:cs="Times New Roman"/>
              </w:rPr>
            </w:pPr>
          </w:p>
          <w:p w14:paraId="0AFC87FC" w14:textId="77777777" w:rsidR="00773965" w:rsidRPr="00773965" w:rsidRDefault="00773965" w:rsidP="00773965">
            <w:pPr>
              <w:rPr>
                <w:rFonts w:ascii="Times New Roman" w:hAnsi="Times New Roman" w:cs="Times New Roman"/>
              </w:rPr>
            </w:pPr>
          </w:p>
          <w:p w14:paraId="14F9853F" w14:textId="77777777" w:rsidR="00773965" w:rsidRPr="00773965" w:rsidRDefault="00773965" w:rsidP="00773965">
            <w:pPr>
              <w:rPr>
                <w:rFonts w:ascii="Times New Roman" w:hAnsi="Times New Roman" w:cs="Times New Roman"/>
              </w:rPr>
            </w:pPr>
          </w:p>
          <w:p w14:paraId="43798C4A" w14:textId="77777777" w:rsidR="00773965" w:rsidRPr="00773965" w:rsidRDefault="00773965" w:rsidP="00773965">
            <w:pPr>
              <w:rPr>
                <w:rFonts w:ascii="Times New Roman" w:hAnsi="Times New Roman" w:cs="Times New Roman"/>
              </w:rPr>
            </w:pPr>
          </w:p>
        </w:tc>
        <w:tc>
          <w:tcPr>
            <w:tcW w:w="4253" w:type="dxa"/>
          </w:tcPr>
          <w:p w14:paraId="2907DAE3" w14:textId="77777777" w:rsidR="00773965" w:rsidRPr="00773965" w:rsidRDefault="00773965" w:rsidP="00773965">
            <w:pPr>
              <w:rPr>
                <w:rFonts w:ascii="Times New Roman" w:hAnsi="Times New Roman" w:cs="Times New Roman"/>
              </w:rPr>
            </w:pPr>
          </w:p>
          <w:p w14:paraId="2D64EE70" w14:textId="77777777" w:rsidR="00773965" w:rsidRPr="00773965" w:rsidRDefault="00773965" w:rsidP="00773965">
            <w:pPr>
              <w:rPr>
                <w:rFonts w:ascii="Times New Roman" w:hAnsi="Times New Roman" w:cs="Times New Roman"/>
              </w:rPr>
            </w:pPr>
          </w:p>
          <w:p w14:paraId="141C0C77" w14:textId="77777777" w:rsidR="00773965" w:rsidRPr="00773965" w:rsidRDefault="00773965" w:rsidP="00AF78C3">
            <w:pPr>
              <w:numPr>
                <w:ilvl w:val="0"/>
                <w:numId w:val="152"/>
              </w:numPr>
              <w:rPr>
                <w:rFonts w:ascii="Times New Roman" w:hAnsi="Times New Roman" w:cs="Times New Roman"/>
              </w:rPr>
            </w:pPr>
            <w:r w:rsidRPr="00773965">
              <w:rPr>
                <w:rFonts w:ascii="Times New Roman" w:hAnsi="Times New Roman" w:cs="Times New Roman"/>
              </w:rPr>
              <w:t>umí změřit a zapsat výkony v osvojovaných disciplínách, zvládá základní techniku skoku do výšky</w:t>
            </w:r>
          </w:p>
          <w:p w14:paraId="1316F98A" w14:textId="77777777" w:rsidR="00773965" w:rsidRPr="00773965" w:rsidRDefault="00773965" w:rsidP="00773965">
            <w:pPr>
              <w:rPr>
                <w:rFonts w:ascii="Times New Roman" w:hAnsi="Times New Roman" w:cs="Times New Roman"/>
              </w:rPr>
            </w:pPr>
          </w:p>
          <w:p w14:paraId="736FE178" w14:textId="77777777" w:rsidR="00773965" w:rsidRPr="00773965" w:rsidRDefault="00773965" w:rsidP="00AF78C3">
            <w:pPr>
              <w:numPr>
                <w:ilvl w:val="0"/>
                <w:numId w:val="152"/>
              </w:numPr>
              <w:rPr>
                <w:rFonts w:ascii="Times New Roman" w:hAnsi="Times New Roman" w:cs="Times New Roman"/>
              </w:rPr>
            </w:pPr>
            <w:r w:rsidRPr="00773965">
              <w:rPr>
                <w:rFonts w:ascii="Times New Roman" w:hAnsi="Times New Roman" w:cs="Times New Roman"/>
              </w:rPr>
              <w:t>zvládá konkrétní hry, chápe základní hráčské funkce v družstvu a dodržuje je v utkání, uplatňuje zásady fair-play jednání ve hře</w:t>
            </w:r>
          </w:p>
          <w:p w14:paraId="2629BD98" w14:textId="77777777" w:rsidR="00773965" w:rsidRPr="00773965" w:rsidRDefault="00773965" w:rsidP="00773965">
            <w:pPr>
              <w:rPr>
                <w:rFonts w:ascii="Times New Roman" w:hAnsi="Times New Roman" w:cs="Times New Roman"/>
              </w:rPr>
            </w:pPr>
          </w:p>
          <w:p w14:paraId="2A5B3395" w14:textId="77777777" w:rsidR="00773965" w:rsidRPr="00773965" w:rsidRDefault="00773965" w:rsidP="00773965">
            <w:pPr>
              <w:rPr>
                <w:rFonts w:ascii="Times New Roman" w:hAnsi="Times New Roman" w:cs="Times New Roman"/>
              </w:rPr>
            </w:pPr>
          </w:p>
          <w:p w14:paraId="07D699EC" w14:textId="77777777" w:rsidR="00773965" w:rsidRPr="00773965" w:rsidRDefault="00773965" w:rsidP="00773965">
            <w:pPr>
              <w:rPr>
                <w:rFonts w:ascii="Times New Roman" w:hAnsi="Times New Roman" w:cs="Times New Roman"/>
              </w:rPr>
            </w:pPr>
          </w:p>
          <w:p w14:paraId="4EDBAE74" w14:textId="77777777" w:rsidR="00773965" w:rsidRPr="00773965" w:rsidRDefault="00773965" w:rsidP="00773965">
            <w:pPr>
              <w:rPr>
                <w:rFonts w:ascii="Times New Roman" w:hAnsi="Times New Roman" w:cs="Times New Roman"/>
              </w:rPr>
            </w:pPr>
          </w:p>
          <w:p w14:paraId="5CC06910" w14:textId="77777777" w:rsidR="00773965" w:rsidRPr="00773965" w:rsidRDefault="00773965" w:rsidP="00773965">
            <w:pPr>
              <w:rPr>
                <w:rFonts w:ascii="Times New Roman" w:hAnsi="Times New Roman" w:cs="Times New Roman"/>
              </w:rPr>
            </w:pPr>
          </w:p>
          <w:p w14:paraId="5C8B6B3E" w14:textId="77777777" w:rsidR="00773965" w:rsidRPr="00773965" w:rsidRDefault="00773965" w:rsidP="00773965">
            <w:pPr>
              <w:rPr>
                <w:rFonts w:ascii="Times New Roman" w:hAnsi="Times New Roman" w:cs="Times New Roman"/>
              </w:rPr>
            </w:pPr>
          </w:p>
          <w:p w14:paraId="6B9E20F5" w14:textId="77777777" w:rsidR="00773965" w:rsidRPr="00773965" w:rsidRDefault="00773965" w:rsidP="00AF78C3">
            <w:pPr>
              <w:numPr>
                <w:ilvl w:val="0"/>
                <w:numId w:val="152"/>
              </w:numPr>
              <w:rPr>
                <w:rFonts w:ascii="Times New Roman" w:hAnsi="Times New Roman" w:cs="Times New Roman"/>
              </w:rPr>
            </w:pPr>
            <w:r w:rsidRPr="00773965">
              <w:rPr>
                <w:rFonts w:ascii="Times New Roman" w:hAnsi="Times New Roman" w:cs="Times New Roman"/>
              </w:rPr>
              <w:t>dovede turistiku spojit s další pohybovou a poznávací činností (s pomocí učitele)</w:t>
            </w:r>
          </w:p>
          <w:p w14:paraId="2C634560" w14:textId="77777777" w:rsidR="00773965" w:rsidRPr="00773965" w:rsidRDefault="00773965" w:rsidP="00AF78C3">
            <w:pPr>
              <w:numPr>
                <w:ilvl w:val="0"/>
                <w:numId w:val="152"/>
              </w:numPr>
              <w:rPr>
                <w:rFonts w:ascii="Times New Roman" w:hAnsi="Times New Roman" w:cs="Times New Roman"/>
              </w:rPr>
            </w:pPr>
            <w:r w:rsidRPr="00773965">
              <w:rPr>
                <w:rFonts w:ascii="Times New Roman" w:hAnsi="Times New Roman" w:cs="Times New Roman"/>
              </w:rPr>
              <w:t>překládání vzad, spojení a využívání všech naučených dovedností</w:t>
            </w:r>
          </w:p>
          <w:p w14:paraId="77693CC7" w14:textId="77777777" w:rsidR="00773965" w:rsidRPr="00773965" w:rsidRDefault="00773965" w:rsidP="00773965">
            <w:pPr>
              <w:rPr>
                <w:rFonts w:ascii="Times New Roman" w:hAnsi="Times New Roman" w:cs="Times New Roman"/>
              </w:rPr>
            </w:pPr>
          </w:p>
          <w:p w14:paraId="1B4D9462" w14:textId="77777777" w:rsidR="00773965" w:rsidRPr="00773965" w:rsidRDefault="00773965" w:rsidP="00AF78C3">
            <w:pPr>
              <w:numPr>
                <w:ilvl w:val="0"/>
                <w:numId w:val="155"/>
              </w:numPr>
              <w:rPr>
                <w:rFonts w:ascii="Times New Roman" w:hAnsi="Times New Roman" w:cs="Times New Roman"/>
              </w:rPr>
            </w:pPr>
            <w:r w:rsidRPr="00773965">
              <w:rPr>
                <w:rFonts w:ascii="Times New Roman" w:hAnsi="Times New Roman" w:cs="Times New Roman"/>
              </w:rPr>
              <w:t>reaguje na pokyny k vlastnímu provedení pohybové činnosti</w:t>
            </w:r>
          </w:p>
          <w:p w14:paraId="0A423145" w14:textId="77777777" w:rsidR="00773965" w:rsidRPr="00773965" w:rsidRDefault="00773965" w:rsidP="00AF78C3">
            <w:pPr>
              <w:numPr>
                <w:ilvl w:val="0"/>
                <w:numId w:val="155"/>
              </w:numPr>
              <w:rPr>
                <w:rFonts w:ascii="Times New Roman" w:hAnsi="Times New Roman" w:cs="Times New Roman"/>
                <w:sz w:val="24"/>
              </w:rPr>
            </w:pPr>
            <w:r w:rsidRPr="00773965">
              <w:rPr>
                <w:rFonts w:ascii="Times New Roman" w:hAnsi="Times New Roman" w:cs="Times New Roman"/>
              </w:rPr>
              <w:t>změří základní pohybové výkony a porovná je</w:t>
            </w:r>
            <w:r w:rsidRPr="00773965">
              <w:rPr>
                <w:rFonts w:ascii="Times New Roman" w:hAnsi="Times New Roman" w:cs="Times New Roman"/>
                <w:sz w:val="24"/>
              </w:rPr>
              <w:t xml:space="preserve"> s předchozími výsledky</w:t>
            </w:r>
          </w:p>
          <w:p w14:paraId="2868EA5A" w14:textId="77777777" w:rsidR="00773965" w:rsidRPr="00773965" w:rsidRDefault="00773965" w:rsidP="00773965">
            <w:pPr>
              <w:rPr>
                <w:rFonts w:ascii="Times New Roman" w:hAnsi="Times New Roman" w:cs="Times New Roman"/>
              </w:rPr>
            </w:pPr>
            <w:r w:rsidRPr="00773965">
              <w:rPr>
                <w:rFonts w:ascii="Times New Roman" w:hAnsi="Times New Roman" w:cs="Times New Roman"/>
                <w:sz w:val="24"/>
              </w:rPr>
              <w:t xml:space="preserve">orientuje se v informačních zdrojích </w:t>
            </w:r>
            <w:proofErr w:type="gramStart"/>
            <w:r w:rsidRPr="00773965">
              <w:rPr>
                <w:rFonts w:ascii="Times New Roman" w:hAnsi="Times New Roman" w:cs="Times New Roman"/>
                <w:sz w:val="24"/>
              </w:rPr>
              <w:t>o  sportovních</w:t>
            </w:r>
            <w:proofErr w:type="gramEnd"/>
            <w:r w:rsidRPr="00773965">
              <w:rPr>
                <w:rFonts w:ascii="Times New Roman" w:hAnsi="Times New Roman" w:cs="Times New Roman"/>
                <w:sz w:val="24"/>
              </w:rPr>
              <w:t xml:space="preserve"> akcích, využívá i internet</w:t>
            </w:r>
          </w:p>
          <w:p w14:paraId="5BF340B5" w14:textId="77777777" w:rsidR="00773965" w:rsidRPr="00773965" w:rsidRDefault="00773965" w:rsidP="00773965">
            <w:pPr>
              <w:rPr>
                <w:rFonts w:ascii="Times New Roman" w:hAnsi="Times New Roman" w:cs="Times New Roman"/>
              </w:rPr>
            </w:pPr>
          </w:p>
          <w:p w14:paraId="1E063A92" w14:textId="77777777" w:rsidR="00773965" w:rsidRPr="00773965" w:rsidRDefault="00773965" w:rsidP="00773965">
            <w:pPr>
              <w:rPr>
                <w:rFonts w:ascii="Times New Roman" w:hAnsi="Times New Roman" w:cs="Times New Roman"/>
              </w:rPr>
            </w:pPr>
          </w:p>
          <w:p w14:paraId="7001AC35" w14:textId="77777777" w:rsidR="00773965" w:rsidRPr="00773965" w:rsidRDefault="00773965" w:rsidP="00773965">
            <w:pPr>
              <w:rPr>
                <w:rFonts w:ascii="Times New Roman" w:hAnsi="Times New Roman" w:cs="Times New Roman"/>
              </w:rPr>
            </w:pPr>
          </w:p>
          <w:p w14:paraId="0B385DCD" w14:textId="77777777" w:rsidR="00773965" w:rsidRPr="00773965" w:rsidRDefault="00773965" w:rsidP="00773965">
            <w:pPr>
              <w:rPr>
                <w:rFonts w:ascii="Times New Roman" w:hAnsi="Times New Roman" w:cs="Times New Roman"/>
              </w:rPr>
            </w:pPr>
          </w:p>
          <w:p w14:paraId="0C732E5C" w14:textId="77777777" w:rsidR="00773965" w:rsidRPr="00773965" w:rsidRDefault="00773965" w:rsidP="00773965">
            <w:pPr>
              <w:rPr>
                <w:rFonts w:ascii="Times New Roman" w:hAnsi="Times New Roman" w:cs="Times New Roman"/>
              </w:rPr>
            </w:pPr>
          </w:p>
          <w:p w14:paraId="39C62B55" w14:textId="77777777" w:rsidR="00773965" w:rsidRPr="00773965" w:rsidRDefault="00773965" w:rsidP="00773965">
            <w:pPr>
              <w:rPr>
                <w:rFonts w:ascii="Times New Roman" w:hAnsi="Times New Roman" w:cs="Times New Roman"/>
              </w:rPr>
            </w:pPr>
          </w:p>
          <w:p w14:paraId="0279204B" w14:textId="77777777" w:rsidR="00773965" w:rsidRPr="00773965" w:rsidRDefault="00773965" w:rsidP="00773965">
            <w:pPr>
              <w:rPr>
                <w:rFonts w:ascii="Times New Roman" w:hAnsi="Times New Roman" w:cs="Times New Roman"/>
              </w:rPr>
            </w:pPr>
          </w:p>
          <w:p w14:paraId="7BD88A80" w14:textId="77777777" w:rsidR="00773965" w:rsidRPr="00773965" w:rsidRDefault="00773965" w:rsidP="00773965">
            <w:pPr>
              <w:rPr>
                <w:rFonts w:ascii="Times New Roman" w:hAnsi="Times New Roman" w:cs="Times New Roman"/>
              </w:rPr>
            </w:pPr>
          </w:p>
        </w:tc>
        <w:tc>
          <w:tcPr>
            <w:tcW w:w="4110" w:type="dxa"/>
          </w:tcPr>
          <w:p w14:paraId="3D46459E" w14:textId="77777777" w:rsidR="00773965" w:rsidRPr="00773965" w:rsidRDefault="00773965" w:rsidP="00773965">
            <w:pPr>
              <w:rPr>
                <w:rFonts w:ascii="Times New Roman" w:hAnsi="Times New Roman" w:cs="Times New Roman"/>
              </w:rPr>
            </w:pPr>
          </w:p>
          <w:p w14:paraId="4BE98535" w14:textId="77777777" w:rsidR="00773965" w:rsidRPr="00773965" w:rsidRDefault="00773965" w:rsidP="00AF78C3">
            <w:pPr>
              <w:numPr>
                <w:ilvl w:val="0"/>
                <w:numId w:val="137"/>
              </w:numPr>
              <w:tabs>
                <w:tab w:val="clear" w:pos="501"/>
                <w:tab w:val="num" w:pos="360"/>
              </w:tabs>
              <w:ind w:left="360"/>
              <w:rPr>
                <w:rFonts w:ascii="Times New Roman" w:hAnsi="Times New Roman" w:cs="Times New Roman"/>
              </w:rPr>
            </w:pPr>
            <w:r w:rsidRPr="00773965">
              <w:rPr>
                <w:rFonts w:ascii="Times New Roman" w:hAnsi="Times New Roman" w:cs="Times New Roman"/>
              </w:rPr>
              <w:t>základy atletiky</w:t>
            </w:r>
          </w:p>
          <w:p w14:paraId="58A80EAE" w14:textId="77777777" w:rsidR="00773965" w:rsidRPr="00773965" w:rsidRDefault="00773965" w:rsidP="00773965">
            <w:pPr>
              <w:rPr>
                <w:rFonts w:ascii="Times New Roman" w:hAnsi="Times New Roman" w:cs="Times New Roman"/>
              </w:rPr>
            </w:pPr>
          </w:p>
          <w:p w14:paraId="42480D8A" w14:textId="77777777" w:rsidR="00773965" w:rsidRPr="00773965" w:rsidRDefault="00773965" w:rsidP="00773965">
            <w:pPr>
              <w:rPr>
                <w:rFonts w:ascii="Times New Roman" w:hAnsi="Times New Roman" w:cs="Times New Roman"/>
              </w:rPr>
            </w:pPr>
          </w:p>
          <w:p w14:paraId="613C494A" w14:textId="77777777" w:rsidR="00773965" w:rsidRPr="00773965" w:rsidRDefault="00773965" w:rsidP="00773965">
            <w:pPr>
              <w:rPr>
                <w:rFonts w:ascii="Times New Roman" w:hAnsi="Times New Roman" w:cs="Times New Roman"/>
              </w:rPr>
            </w:pPr>
          </w:p>
          <w:p w14:paraId="60D473C6" w14:textId="77777777" w:rsidR="00773965" w:rsidRPr="00773965" w:rsidRDefault="00773965" w:rsidP="00773965">
            <w:pPr>
              <w:rPr>
                <w:rFonts w:ascii="Times New Roman" w:hAnsi="Times New Roman" w:cs="Times New Roman"/>
              </w:rPr>
            </w:pPr>
          </w:p>
          <w:p w14:paraId="516A4F3E" w14:textId="77777777" w:rsidR="00773965" w:rsidRPr="00773965" w:rsidRDefault="00773965" w:rsidP="00AF78C3">
            <w:pPr>
              <w:numPr>
                <w:ilvl w:val="0"/>
                <w:numId w:val="137"/>
              </w:numPr>
              <w:tabs>
                <w:tab w:val="clear" w:pos="501"/>
                <w:tab w:val="num" w:pos="360"/>
              </w:tabs>
              <w:ind w:left="360"/>
              <w:rPr>
                <w:rFonts w:ascii="Times New Roman" w:hAnsi="Times New Roman" w:cs="Times New Roman"/>
              </w:rPr>
            </w:pPr>
            <w:r w:rsidRPr="00773965">
              <w:rPr>
                <w:rFonts w:ascii="Times New Roman" w:hAnsi="Times New Roman" w:cs="Times New Roman"/>
              </w:rPr>
              <w:t>základy sportovních her</w:t>
            </w:r>
          </w:p>
          <w:p w14:paraId="766ECEF8" w14:textId="77777777" w:rsidR="00773965" w:rsidRPr="00773965" w:rsidRDefault="00773965" w:rsidP="00773965">
            <w:pPr>
              <w:rPr>
                <w:rFonts w:ascii="Times New Roman" w:hAnsi="Times New Roman" w:cs="Times New Roman"/>
              </w:rPr>
            </w:pPr>
          </w:p>
          <w:p w14:paraId="1406EAF2" w14:textId="77777777" w:rsidR="00773965" w:rsidRPr="00773965" w:rsidRDefault="00773965" w:rsidP="00773965">
            <w:pPr>
              <w:rPr>
                <w:rFonts w:ascii="Times New Roman" w:hAnsi="Times New Roman" w:cs="Times New Roman"/>
              </w:rPr>
            </w:pPr>
          </w:p>
          <w:p w14:paraId="686FFA49" w14:textId="77777777" w:rsidR="00773965" w:rsidRPr="00773965" w:rsidRDefault="00773965" w:rsidP="00773965">
            <w:pPr>
              <w:rPr>
                <w:rFonts w:ascii="Times New Roman" w:hAnsi="Times New Roman" w:cs="Times New Roman"/>
              </w:rPr>
            </w:pPr>
          </w:p>
          <w:p w14:paraId="2AE1C173" w14:textId="77777777" w:rsidR="00773965" w:rsidRPr="00773965" w:rsidRDefault="00773965" w:rsidP="00773965">
            <w:pPr>
              <w:rPr>
                <w:rFonts w:ascii="Times New Roman" w:hAnsi="Times New Roman" w:cs="Times New Roman"/>
              </w:rPr>
            </w:pPr>
          </w:p>
          <w:p w14:paraId="31C72714" w14:textId="77777777" w:rsidR="00773965" w:rsidRPr="00773965" w:rsidRDefault="00773965" w:rsidP="00773965">
            <w:pPr>
              <w:rPr>
                <w:rFonts w:ascii="Times New Roman" w:hAnsi="Times New Roman" w:cs="Times New Roman"/>
              </w:rPr>
            </w:pPr>
          </w:p>
          <w:p w14:paraId="4032FCFD" w14:textId="77777777" w:rsidR="00773965" w:rsidRPr="00773965" w:rsidRDefault="00773965" w:rsidP="00AF78C3">
            <w:pPr>
              <w:numPr>
                <w:ilvl w:val="0"/>
                <w:numId w:val="157"/>
              </w:numPr>
              <w:rPr>
                <w:rFonts w:ascii="Times New Roman" w:hAnsi="Times New Roman" w:cs="Times New Roman"/>
              </w:rPr>
            </w:pPr>
            <w:r w:rsidRPr="00773965">
              <w:rPr>
                <w:rFonts w:ascii="Times New Roman" w:hAnsi="Times New Roman" w:cs="Times New Roman"/>
              </w:rPr>
              <w:t>zásady jednání a chování</w:t>
            </w:r>
          </w:p>
          <w:p w14:paraId="7F203DC3" w14:textId="77777777" w:rsidR="00773965" w:rsidRPr="00773965" w:rsidRDefault="00773965" w:rsidP="00773965">
            <w:pPr>
              <w:rPr>
                <w:rFonts w:ascii="Times New Roman" w:hAnsi="Times New Roman" w:cs="Times New Roman"/>
              </w:rPr>
            </w:pPr>
          </w:p>
          <w:p w14:paraId="12EE6977" w14:textId="77777777" w:rsidR="00773965" w:rsidRPr="00773965" w:rsidRDefault="00773965" w:rsidP="00773965">
            <w:pPr>
              <w:rPr>
                <w:rFonts w:ascii="Times New Roman" w:hAnsi="Times New Roman" w:cs="Times New Roman"/>
              </w:rPr>
            </w:pPr>
          </w:p>
          <w:p w14:paraId="5F50A503" w14:textId="77777777" w:rsidR="00773965" w:rsidRPr="00773965" w:rsidRDefault="00773965" w:rsidP="00773965">
            <w:pPr>
              <w:rPr>
                <w:rFonts w:ascii="Times New Roman" w:hAnsi="Times New Roman" w:cs="Times New Roman"/>
              </w:rPr>
            </w:pPr>
          </w:p>
          <w:p w14:paraId="33D7596E" w14:textId="77777777" w:rsidR="00773965" w:rsidRPr="00773965" w:rsidRDefault="00773965" w:rsidP="00773965">
            <w:pPr>
              <w:rPr>
                <w:rFonts w:ascii="Times New Roman" w:hAnsi="Times New Roman" w:cs="Times New Roman"/>
              </w:rPr>
            </w:pPr>
          </w:p>
          <w:p w14:paraId="678E95AB" w14:textId="77777777" w:rsidR="00773965" w:rsidRPr="00773965" w:rsidRDefault="00773965" w:rsidP="00773965">
            <w:pPr>
              <w:rPr>
                <w:rFonts w:ascii="Times New Roman" w:hAnsi="Times New Roman" w:cs="Times New Roman"/>
              </w:rPr>
            </w:pPr>
          </w:p>
          <w:p w14:paraId="6410B09D" w14:textId="77777777" w:rsidR="00773965" w:rsidRPr="00773965" w:rsidRDefault="00773965" w:rsidP="00AF78C3">
            <w:pPr>
              <w:numPr>
                <w:ilvl w:val="0"/>
                <w:numId w:val="137"/>
              </w:numPr>
              <w:tabs>
                <w:tab w:val="clear" w:pos="501"/>
                <w:tab w:val="num" w:pos="360"/>
              </w:tabs>
              <w:ind w:left="360"/>
              <w:rPr>
                <w:rFonts w:ascii="Times New Roman" w:hAnsi="Times New Roman" w:cs="Times New Roman"/>
              </w:rPr>
            </w:pPr>
            <w:r w:rsidRPr="00773965">
              <w:rPr>
                <w:rFonts w:ascii="Times New Roman" w:hAnsi="Times New Roman" w:cs="Times New Roman"/>
              </w:rPr>
              <w:t>turistika a pobyt v přírodě</w:t>
            </w:r>
          </w:p>
          <w:p w14:paraId="6F545BA9" w14:textId="77777777" w:rsidR="00773965" w:rsidRPr="00773965" w:rsidRDefault="00773965" w:rsidP="00773965">
            <w:pPr>
              <w:rPr>
                <w:rFonts w:ascii="Times New Roman" w:hAnsi="Times New Roman" w:cs="Times New Roman"/>
              </w:rPr>
            </w:pPr>
          </w:p>
          <w:p w14:paraId="124D606D" w14:textId="77777777" w:rsidR="00773965" w:rsidRPr="00773965" w:rsidRDefault="00773965" w:rsidP="00773965">
            <w:pPr>
              <w:rPr>
                <w:rFonts w:ascii="Times New Roman" w:hAnsi="Times New Roman" w:cs="Times New Roman"/>
              </w:rPr>
            </w:pPr>
          </w:p>
          <w:p w14:paraId="3D78FD28" w14:textId="77777777" w:rsidR="00773965" w:rsidRPr="00773965" w:rsidRDefault="00773965" w:rsidP="00773965">
            <w:pPr>
              <w:rPr>
                <w:rFonts w:ascii="Times New Roman" w:hAnsi="Times New Roman" w:cs="Times New Roman"/>
              </w:rPr>
            </w:pPr>
          </w:p>
          <w:p w14:paraId="6594ACEA" w14:textId="77777777" w:rsidR="00773965" w:rsidRPr="00773965" w:rsidRDefault="00773965" w:rsidP="00AF78C3">
            <w:pPr>
              <w:numPr>
                <w:ilvl w:val="0"/>
                <w:numId w:val="137"/>
              </w:numPr>
              <w:tabs>
                <w:tab w:val="clear" w:pos="501"/>
                <w:tab w:val="num" w:pos="360"/>
              </w:tabs>
              <w:ind w:left="360"/>
              <w:rPr>
                <w:rFonts w:ascii="Times New Roman" w:hAnsi="Times New Roman" w:cs="Times New Roman"/>
              </w:rPr>
            </w:pPr>
            <w:r w:rsidRPr="00773965">
              <w:rPr>
                <w:rFonts w:ascii="Times New Roman" w:hAnsi="Times New Roman" w:cs="Times New Roman"/>
              </w:rPr>
              <w:t>bruslení</w:t>
            </w:r>
          </w:p>
          <w:p w14:paraId="13BA6E7E" w14:textId="77777777" w:rsidR="00773965" w:rsidRPr="00773965" w:rsidRDefault="00773965" w:rsidP="00773965">
            <w:pPr>
              <w:rPr>
                <w:rFonts w:ascii="Times New Roman" w:hAnsi="Times New Roman" w:cs="Times New Roman"/>
              </w:rPr>
            </w:pPr>
          </w:p>
          <w:p w14:paraId="722D974F" w14:textId="77777777" w:rsidR="00773965" w:rsidRPr="00773965" w:rsidRDefault="00773965" w:rsidP="00773965">
            <w:pPr>
              <w:rPr>
                <w:rFonts w:ascii="Times New Roman" w:hAnsi="Times New Roman" w:cs="Times New Roman"/>
                <w:b/>
              </w:rPr>
            </w:pPr>
            <w:r w:rsidRPr="00773965">
              <w:rPr>
                <w:rFonts w:ascii="Times New Roman" w:hAnsi="Times New Roman" w:cs="Times New Roman"/>
                <w:b/>
              </w:rPr>
              <w:t>Činnosti podporující pohybové učení</w:t>
            </w:r>
          </w:p>
          <w:p w14:paraId="5A12B319" w14:textId="77777777" w:rsidR="00773965" w:rsidRPr="00773965" w:rsidRDefault="00773965" w:rsidP="00AF78C3">
            <w:pPr>
              <w:numPr>
                <w:ilvl w:val="0"/>
                <w:numId w:val="157"/>
              </w:numPr>
              <w:rPr>
                <w:rFonts w:ascii="Times New Roman" w:hAnsi="Times New Roman" w:cs="Times New Roman"/>
              </w:rPr>
            </w:pPr>
            <w:r w:rsidRPr="00773965">
              <w:rPr>
                <w:rFonts w:ascii="Times New Roman" w:hAnsi="Times New Roman" w:cs="Times New Roman"/>
              </w:rPr>
              <w:t>komunikace v TV</w:t>
            </w:r>
          </w:p>
          <w:p w14:paraId="1A6DBA99" w14:textId="77777777" w:rsidR="00773965" w:rsidRPr="00773965" w:rsidRDefault="00773965" w:rsidP="00773965">
            <w:pPr>
              <w:rPr>
                <w:rFonts w:ascii="Times New Roman" w:hAnsi="Times New Roman" w:cs="Times New Roman"/>
                <w:sz w:val="24"/>
              </w:rPr>
            </w:pPr>
          </w:p>
          <w:p w14:paraId="7E9C445D" w14:textId="77777777" w:rsidR="00773965" w:rsidRPr="00773965" w:rsidRDefault="00773965" w:rsidP="00773965">
            <w:pPr>
              <w:rPr>
                <w:rFonts w:ascii="Times New Roman" w:hAnsi="Times New Roman" w:cs="Times New Roman"/>
                <w:sz w:val="24"/>
              </w:rPr>
            </w:pPr>
          </w:p>
          <w:p w14:paraId="4BF79A3F" w14:textId="77777777" w:rsidR="00773965" w:rsidRPr="00773965" w:rsidRDefault="00773965" w:rsidP="00AF78C3">
            <w:pPr>
              <w:numPr>
                <w:ilvl w:val="0"/>
                <w:numId w:val="157"/>
              </w:numPr>
              <w:rPr>
                <w:rFonts w:ascii="Times New Roman" w:hAnsi="Times New Roman" w:cs="Times New Roman"/>
              </w:rPr>
            </w:pPr>
            <w:r w:rsidRPr="00773965">
              <w:rPr>
                <w:rFonts w:ascii="Times New Roman" w:hAnsi="Times New Roman" w:cs="Times New Roman"/>
                <w:sz w:val="24"/>
              </w:rPr>
              <w:t xml:space="preserve">měření a posuzování pohybových </w:t>
            </w:r>
            <w:r w:rsidRPr="00773965">
              <w:rPr>
                <w:rFonts w:ascii="Times New Roman" w:hAnsi="Times New Roman" w:cs="Times New Roman"/>
              </w:rPr>
              <w:t>dovedností</w:t>
            </w:r>
          </w:p>
          <w:p w14:paraId="74E54377" w14:textId="77777777" w:rsidR="00773965" w:rsidRPr="00773965" w:rsidRDefault="00773965" w:rsidP="00773965">
            <w:pPr>
              <w:rPr>
                <w:rFonts w:ascii="Times New Roman" w:hAnsi="Times New Roman" w:cs="Times New Roman"/>
              </w:rPr>
            </w:pPr>
          </w:p>
          <w:p w14:paraId="1A5A319B" w14:textId="77777777" w:rsidR="00773965" w:rsidRPr="00773965" w:rsidRDefault="00773965" w:rsidP="00AF78C3">
            <w:pPr>
              <w:numPr>
                <w:ilvl w:val="0"/>
                <w:numId w:val="157"/>
              </w:numPr>
              <w:rPr>
                <w:rFonts w:ascii="Times New Roman" w:hAnsi="Times New Roman" w:cs="Times New Roman"/>
              </w:rPr>
            </w:pPr>
            <w:r w:rsidRPr="00773965">
              <w:rPr>
                <w:rFonts w:ascii="Times New Roman" w:hAnsi="Times New Roman" w:cs="Times New Roman"/>
              </w:rPr>
              <w:t xml:space="preserve">zdroje informací o pohybových </w:t>
            </w:r>
            <w:proofErr w:type="spellStart"/>
            <w:r w:rsidRPr="00773965">
              <w:rPr>
                <w:rFonts w:ascii="Times New Roman" w:hAnsi="Times New Roman" w:cs="Times New Roman"/>
              </w:rPr>
              <w:t>činno</w:t>
            </w:r>
            <w:proofErr w:type="spellEnd"/>
          </w:p>
        </w:tc>
        <w:tc>
          <w:tcPr>
            <w:tcW w:w="2835" w:type="dxa"/>
          </w:tcPr>
          <w:p w14:paraId="112DC713" w14:textId="77777777" w:rsidR="00773965" w:rsidRPr="00773965" w:rsidRDefault="00773965" w:rsidP="00773965">
            <w:pPr>
              <w:rPr>
                <w:rFonts w:ascii="Times New Roman" w:hAnsi="Times New Roman" w:cs="Times New Roman"/>
              </w:rPr>
            </w:pPr>
          </w:p>
          <w:p w14:paraId="243AED7C" w14:textId="77777777" w:rsidR="00773965" w:rsidRPr="00773965" w:rsidRDefault="00773965" w:rsidP="00773965">
            <w:pPr>
              <w:rPr>
                <w:rFonts w:ascii="Times New Roman" w:hAnsi="Times New Roman" w:cs="Times New Roman"/>
              </w:rPr>
            </w:pPr>
          </w:p>
          <w:p w14:paraId="03B56FC3" w14:textId="77777777" w:rsidR="00773965" w:rsidRPr="00773965" w:rsidRDefault="00773965" w:rsidP="00773965">
            <w:pPr>
              <w:rPr>
                <w:rFonts w:ascii="Times New Roman" w:hAnsi="Times New Roman" w:cs="Times New Roman"/>
              </w:rPr>
            </w:pPr>
          </w:p>
          <w:p w14:paraId="628D4AC7" w14:textId="77777777" w:rsidR="00773965" w:rsidRPr="00773965" w:rsidRDefault="00773965" w:rsidP="00773965">
            <w:pPr>
              <w:rPr>
                <w:rFonts w:ascii="Times New Roman" w:hAnsi="Times New Roman" w:cs="Times New Roman"/>
              </w:rPr>
            </w:pPr>
          </w:p>
          <w:p w14:paraId="617AA44F" w14:textId="77777777" w:rsidR="00773965" w:rsidRPr="00773965" w:rsidRDefault="00773965" w:rsidP="00773965">
            <w:pPr>
              <w:rPr>
                <w:rFonts w:ascii="Times New Roman" w:hAnsi="Times New Roman" w:cs="Times New Roman"/>
              </w:rPr>
            </w:pPr>
          </w:p>
          <w:p w14:paraId="38FE59BE" w14:textId="77777777" w:rsidR="00773965" w:rsidRPr="00773965" w:rsidRDefault="00773965" w:rsidP="00773965">
            <w:pPr>
              <w:rPr>
                <w:rFonts w:ascii="Times New Roman" w:hAnsi="Times New Roman" w:cs="Times New Roman"/>
              </w:rPr>
            </w:pPr>
          </w:p>
          <w:p w14:paraId="10C5AF35" w14:textId="77777777" w:rsidR="00773965" w:rsidRPr="00773965" w:rsidRDefault="00773965" w:rsidP="00773965">
            <w:pPr>
              <w:rPr>
                <w:rFonts w:ascii="Times New Roman" w:hAnsi="Times New Roman" w:cs="Times New Roman"/>
              </w:rPr>
            </w:pPr>
          </w:p>
          <w:p w14:paraId="0ADF4E49" w14:textId="77777777" w:rsidR="00773965" w:rsidRPr="00773965" w:rsidRDefault="00773965" w:rsidP="00773965">
            <w:pPr>
              <w:rPr>
                <w:rFonts w:ascii="Times New Roman" w:hAnsi="Times New Roman" w:cs="Times New Roman"/>
              </w:rPr>
            </w:pPr>
          </w:p>
          <w:p w14:paraId="33CB0BAE" w14:textId="77777777" w:rsidR="00773965" w:rsidRPr="00773965" w:rsidRDefault="00773965" w:rsidP="00773965">
            <w:pPr>
              <w:rPr>
                <w:rFonts w:ascii="Times New Roman" w:hAnsi="Times New Roman" w:cs="Times New Roman"/>
              </w:rPr>
            </w:pPr>
          </w:p>
          <w:p w14:paraId="0F8BDECA" w14:textId="77777777" w:rsidR="00773965" w:rsidRPr="00773965" w:rsidRDefault="00773965" w:rsidP="00773965">
            <w:pPr>
              <w:rPr>
                <w:rFonts w:ascii="Times New Roman" w:hAnsi="Times New Roman" w:cs="Times New Roman"/>
              </w:rPr>
            </w:pPr>
          </w:p>
          <w:p w14:paraId="03EEB74A" w14:textId="77777777" w:rsidR="00773965" w:rsidRPr="00773965" w:rsidRDefault="00773965" w:rsidP="00773965">
            <w:pPr>
              <w:rPr>
                <w:rFonts w:ascii="Times New Roman" w:hAnsi="Times New Roman" w:cs="Times New Roman"/>
              </w:rPr>
            </w:pPr>
          </w:p>
          <w:p w14:paraId="77FA456E" w14:textId="77777777" w:rsidR="00773965" w:rsidRPr="00773965" w:rsidRDefault="00773965" w:rsidP="00773965">
            <w:pPr>
              <w:rPr>
                <w:rFonts w:ascii="Times New Roman" w:hAnsi="Times New Roman" w:cs="Times New Roman"/>
                <w:sz w:val="24"/>
              </w:rPr>
            </w:pPr>
          </w:p>
          <w:p w14:paraId="57468BF7" w14:textId="77777777" w:rsidR="00773965" w:rsidRPr="00773965" w:rsidRDefault="00773965" w:rsidP="00773965">
            <w:pPr>
              <w:rPr>
                <w:rFonts w:ascii="Times New Roman" w:hAnsi="Times New Roman" w:cs="Times New Roman"/>
                <w:sz w:val="24"/>
              </w:rPr>
            </w:pPr>
          </w:p>
          <w:p w14:paraId="48745813" w14:textId="77777777" w:rsidR="00773965" w:rsidRPr="00773965" w:rsidRDefault="00773965" w:rsidP="00773965">
            <w:pPr>
              <w:rPr>
                <w:rFonts w:ascii="Times New Roman" w:hAnsi="Times New Roman" w:cs="Times New Roman"/>
                <w:sz w:val="24"/>
              </w:rPr>
            </w:pPr>
          </w:p>
          <w:p w14:paraId="3263A679" w14:textId="77777777" w:rsidR="00773965" w:rsidRPr="00773965" w:rsidRDefault="00773965" w:rsidP="00773965">
            <w:pPr>
              <w:rPr>
                <w:rFonts w:ascii="Times New Roman" w:hAnsi="Times New Roman" w:cs="Times New Roman"/>
                <w:sz w:val="24"/>
              </w:rPr>
            </w:pPr>
          </w:p>
          <w:p w14:paraId="33F63411" w14:textId="77777777" w:rsidR="00773965" w:rsidRPr="00773965" w:rsidRDefault="00773965" w:rsidP="00773965">
            <w:pPr>
              <w:rPr>
                <w:rFonts w:ascii="Times New Roman" w:hAnsi="Times New Roman" w:cs="Times New Roman"/>
                <w:sz w:val="24"/>
              </w:rPr>
            </w:pPr>
          </w:p>
          <w:p w14:paraId="07384E4A" w14:textId="77777777" w:rsidR="00773965" w:rsidRPr="00A0767E" w:rsidRDefault="00773965" w:rsidP="00A0767E">
            <w:pPr>
              <w:rPr>
                <w:rFonts w:ascii="Times New Roman" w:hAnsi="Times New Roman" w:cs="Times New Roman"/>
              </w:rPr>
            </w:pPr>
            <w:r w:rsidRPr="00773965">
              <w:rPr>
                <w:rFonts w:ascii="Times New Roman" w:hAnsi="Times New Roman" w:cs="Times New Roman"/>
              </w:rPr>
              <w:t xml:space="preserve">OSV </w:t>
            </w:r>
          </w:p>
          <w:p w14:paraId="162025C2" w14:textId="77777777" w:rsidR="00773965" w:rsidRPr="00773965" w:rsidRDefault="00773965" w:rsidP="00AF78C3">
            <w:pPr>
              <w:numPr>
                <w:ilvl w:val="0"/>
                <w:numId w:val="158"/>
              </w:numPr>
              <w:rPr>
                <w:rFonts w:ascii="Times New Roman" w:hAnsi="Times New Roman" w:cs="Times New Roman"/>
              </w:rPr>
            </w:pPr>
            <w:r w:rsidRPr="00773965">
              <w:rPr>
                <w:rFonts w:ascii="Times New Roman" w:hAnsi="Times New Roman" w:cs="Times New Roman"/>
              </w:rPr>
              <w:t>seberegulace a sebeorganizace</w:t>
            </w:r>
          </w:p>
          <w:p w14:paraId="6A5531C8" w14:textId="77777777" w:rsidR="00773965" w:rsidRPr="00773965" w:rsidRDefault="00773965" w:rsidP="00A0767E">
            <w:pPr>
              <w:ind w:left="501"/>
              <w:rPr>
                <w:rFonts w:ascii="Times New Roman" w:hAnsi="Times New Roman" w:cs="Times New Roman"/>
              </w:rPr>
            </w:pPr>
          </w:p>
          <w:p w14:paraId="6163A93C" w14:textId="77777777" w:rsidR="00773965" w:rsidRPr="00773965" w:rsidRDefault="00773965" w:rsidP="00773965">
            <w:pPr>
              <w:rPr>
                <w:rFonts w:ascii="Times New Roman" w:hAnsi="Times New Roman" w:cs="Times New Roman"/>
              </w:rPr>
            </w:pPr>
            <w:r w:rsidRPr="00773965">
              <w:rPr>
                <w:rFonts w:ascii="Times New Roman" w:hAnsi="Times New Roman" w:cs="Times New Roman"/>
              </w:rPr>
              <w:t>MKV – lidské vztahy</w:t>
            </w:r>
          </w:p>
          <w:p w14:paraId="47604BFF" w14:textId="77777777" w:rsidR="00773965" w:rsidRPr="00773965" w:rsidRDefault="00773965" w:rsidP="00773965">
            <w:pPr>
              <w:rPr>
                <w:rFonts w:ascii="Times New Roman" w:hAnsi="Times New Roman" w:cs="Times New Roman"/>
              </w:rPr>
            </w:pPr>
            <w:r w:rsidRPr="00773965">
              <w:rPr>
                <w:rFonts w:ascii="Times New Roman" w:hAnsi="Times New Roman" w:cs="Times New Roman"/>
              </w:rPr>
              <w:t>MV – vnímání autora mediálních sdělení</w:t>
            </w:r>
          </w:p>
          <w:p w14:paraId="54505060" w14:textId="77777777" w:rsidR="00773965" w:rsidRPr="00773965" w:rsidRDefault="00773965" w:rsidP="00773965">
            <w:pPr>
              <w:rPr>
                <w:rFonts w:ascii="Times New Roman" w:hAnsi="Times New Roman" w:cs="Times New Roman"/>
              </w:rPr>
            </w:pPr>
            <w:r w:rsidRPr="00773965">
              <w:rPr>
                <w:rFonts w:ascii="Times New Roman" w:hAnsi="Times New Roman" w:cs="Times New Roman"/>
              </w:rPr>
              <w:t>INF – vyhledávání informací na internetu</w:t>
            </w:r>
          </w:p>
        </w:tc>
      </w:tr>
      <w:tr w:rsidR="005D6EE6" w:rsidRPr="00916FA8" w14:paraId="31A95FBB" w14:textId="77777777" w:rsidTr="004E2F48">
        <w:tc>
          <w:tcPr>
            <w:tcW w:w="12616" w:type="dxa"/>
            <w:gridSpan w:val="3"/>
          </w:tcPr>
          <w:p w14:paraId="2CE2FC5A" w14:textId="77777777" w:rsidR="005D6EE6" w:rsidRPr="005D6EE6" w:rsidRDefault="005D6EE6" w:rsidP="005D6EE6">
            <w:pPr>
              <w:rPr>
                <w:rFonts w:ascii="Times New Roman" w:hAnsi="Times New Roman" w:cs="Times New Roman"/>
                <w:b/>
                <w:sz w:val="32"/>
                <w:szCs w:val="32"/>
              </w:rPr>
            </w:pPr>
            <w:r w:rsidRPr="005D6EE6">
              <w:rPr>
                <w:rFonts w:ascii="Times New Roman" w:hAnsi="Times New Roman" w:cs="Times New Roman"/>
                <w:b/>
                <w:sz w:val="32"/>
                <w:szCs w:val="32"/>
              </w:rPr>
              <w:lastRenderedPageBreak/>
              <w:t>Předmět: Tělesná výchova</w:t>
            </w:r>
          </w:p>
        </w:tc>
        <w:tc>
          <w:tcPr>
            <w:tcW w:w="2835" w:type="dxa"/>
          </w:tcPr>
          <w:p w14:paraId="1AF7DB6B" w14:textId="77777777" w:rsidR="005D6EE6" w:rsidRPr="005D6EE6" w:rsidRDefault="005D6EE6" w:rsidP="005D6EE6">
            <w:pPr>
              <w:rPr>
                <w:rFonts w:ascii="Times New Roman" w:hAnsi="Times New Roman" w:cs="Times New Roman"/>
                <w:b/>
                <w:sz w:val="32"/>
                <w:szCs w:val="32"/>
              </w:rPr>
            </w:pPr>
            <w:r w:rsidRPr="005D6EE6">
              <w:rPr>
                <w:rFonts w:ascii="Times New Roman" w:hAnsi="Times New Roman" w:cs="Times New Roman"/>
                <w:b/>
                <w:sz w:val="32"/>
                <w:szCs w:val="32"/>
              </w:rPr>
              <w:t>Ročník: 6.</w:t>
            </w:r>
          </w:p>
        </w:tc>
      </w:tr>
      <w:tr w:rsidR="005D6EE6" w:rsidRPr="00916FA8" w14:paraId="669128F3" w14:textId="77777777" w:rsidTr="004E2F48">
        <w:tc>
          <w:tcPr>
            <w:tcW w:w="4253" w:type="dxa"/>
          </w:tcPr>
          <w:p w14:paraId="49CA43D4" w14:textId="77777777" w:rsidR="005D6EE6" w:rsidRPr="005D6EE6" w:rsidRDefault="005D6EE6" w:rsidP="005D6EE6">
            <w:pPr>
              <w:jc w:val="center"/>
              <w:rPr>
                <w:rFonts w:ascii="Times New Roman" w:hAnsi="Times New Roman" w:cs="Times New Roman"/>
                <w:b/>
                <w:sz w:val="24"/>
                <w:szCs w:val="24"/>
              </w:rPr>
            </w:pPr>
            <w:r w:rsidRPr="005D6EE6">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6F98ED03" w14:textId="77777777" w:rsidR="005D6EE6" w:rsidRPr="005D6EE6" w:rsidRDefault="005D6EE6" w:rsidP="005D6EE6">
            <w:pPr>
              <w:jc w:val="center"/>
              <w:rPr>
                <w:rFonts w:ascii="Times New Roman" w:hAnsi="Times New Roman" w:cs="Times New Roman"/>
                <w:b/>
                <w:sz w:val="24"/>
                <w:szCs w:val="24"/>
              </w:rPr>
            </w:pPr>
            <w:r w:rsidRPr="005D6EE6">
              <w:rPr>
                <w:rFonts w:ascii="Times New Roman" w:hAnsi="Times New Roman" w:cs="Times New Roman"/>
                <w:b/>
                <w:sz w:val="24"/>
                <w:szCs w:val="24"/>
              </w:rPr>
              <w:t xml:space="preserve">Školní výstupy </w:t>
            </w:r>
          </w:p>
        </w:tc>
        <w:tc>
          <w:tcPr>
            <w:tcW w:w="4110" w:type="dxa"/>
          </w:tcPr>
          <w:p w14:paraId="58C9737D" w14:textId="77777777" w:rsidR="005D6EE6" w:rsidRPr="005D6EE6" w:rsidRDefault="005D6EE6" w:rsidP="005D6EE6">
            <w:pPr>
              <w:jc w:val="center"/>
              <w:rPr>
                <w:rFonts w:ascii="Times New Roman" w:hAnsi="Times New Roman" w:cs="Times New Roman"/>
                <w:b/>
                <w:sz w:val="24"/>
                <w:szCs w:val="24"/>
              </w:rPr>
            </w:pPr>
            <w:r w:rsidRPr="005D6EE6">
              <w:rPr>
                <w:rFonts w:ascii="Times New Roman" w:hAnsi="Times New Roman" w:cs="Times New Roman"/>
                <w:b/>
                <w:sz w:val="24"/>
                <w:szCs w:val="24"/>
              </w:rPr>
              <w:t>Učivo</w:t>
            </w:r>
          </w:p>
        </w:tc>
        <w:tc>
          <w:tcPr>
            <w:tcW w:w="2835" w:type="dxa"/>
          </w:tcPr>
          <w:p w14:paraId="436075BA" w14:textId="77777777" w:rsidR="005D6EE6" w:rsidRPr="005D6EE6" w:rsidRDefault="005D6EE6" w:rsidP="005D6EE6">
            <w:pPr>
              <w:jc w:val="center"/>
              <w:rPr>
                <w:rFonts w:ascii="Times New Roman" w:hAnsi="Times New Roman" w:cs="Times New Roman"/>
                <w:b/>
                <w:sz w:val="24"/>
                <w:szCs w:val="24"/>
              </w:rPr>
            </w:pPr>
            <w:r w:rsidRPr="005D6EE6">
              <w:rPr>
                <w:rFonts w:ascii="Times New Roman" w:hAnsi="Times New Roman" w:cs="Times New Roman"/>
                <w:b/>
                <w:sz w:val="24"/>
                <w:szCs w:val="24"/>
              </w:rPr>
              <w:t>Průřezová témata, mezipředmětové vztahy</w:t>
            </w:r>
          </w:p>
        </w:tc>
      </w:tr>
      <w:tr w:rsidR="005D6EE6" w14:paraId="58D97CA7" w14:textId="77777777" w:rsidTr="004E2F48">
        <w:tc>
          <w:tcPr>
            <w:tcW w:w="4253" w:type="dxa"/>
          </w:tcPr>
          <w:p w14:paraId="69DCDDF2"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ČINNOSTI OVLIVŇUJÍCÍ ZDRAVÍ</w:t>
            </w:r>
          </w:p>
          <w:p w14:paraId="593B8DCA"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Žák</w:t>
            </w:r>
          </w:p>
          <w:p w14:paraId="5CBB6868"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aktivně vstupuje do organizace svého pohybového režimu, některé pohybové činnosti zařazuje pravidelně a s konkrétním účelem</w:t>
            </w:r>
          </w:p>
          <w:p w14:paraId="1CA13872"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 xml:space="preserve">samostatně se připraví před pohybovou činností a ukončí je ve shodě s hlavní </w:t>
            </w:r>
            <w:proofErr w:type="gramStart"/>
            <w:r w:rsidRPr="005D6EE6">
              <w:rPr>
                <w:rFonts w:ascii="Times New Roman" w:hAnsi="Times New Roman" w:cs="Times New Roman"/>
                <w:sz w:val="24"/>
              </w:rPr>
              <w:t>činností - zatěžovanými</w:t>
            </w:r>
            <w:proofErr w:type="gramEnd"/>
            <w:r w:rsidRPr="005D6EE6">
              <w:rPr>
                <w:rFonts w:ascii="Times New Roman" w:hAnsi="Times New Roman" w:cs="Times New Roman"/>
                <w:sz w:val="24"/>
              </w:rPr>
              <w:t xml:space="preserve"> svaly</w:t>
            </w:r>
          </w:p>
          <w:p w14:paraId="6FFF3F02"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ČINNOSTI OVLIVŇUJÍCÍ ÚROVEŇ POHYBOVÝCH DOVEDNOSTÍ</w:t>
            </w:r>
          </w:p>
          <w:p w14:paraId="2E212883"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Žák</w:t>
            </w:r>
          </w:p>
          <w:p w14:paraId="491BFBF0"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zvládá v souladu s individuálními předpoklady osvojované pohybové dovednosti a tvořivě je aplikuje ve hře, soutěži, při rekreačních činnostech</w:t>
            </w:r>
          </w:p>
          <w:p w14:paraId="519CF191" w14:textId="77777777" w:rsidR="005D6EE6" w:rsidRPr="005D6EE6" w:rsidRDefault="005D6EE6" w:rsidP="005D6EE6">
            <w:pPr>
              <w:rPr>
                <w:rFonts w:ascii="Times New Roman" w:hAnsi="Times New Roman" w:cs="Times New Roman"/>
                <w:sz w:val="24"/>
              </w:rPr>
            </w:pPr>
          </w:p>
          <w:p w14:paraId="0CEC172E"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ČINNOSTI PODPORUJÍCÍ POHYBOVÉ UČENÍ</w:t>
            </w:r>
          </w:p>
          <w:p w14:paraId="5841E879"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Žák</w:t>
            </w:r>
          </w:p>
          <w:p w14:paraId="73803C9A"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užívá osvojené názvosloví na úrovni cvičence, rozhodčího, diváka, čtenáře novin a časopisů, uživatele internetu</w:t>
            </w:r>
          </w:p>
          <w:p w14:paraId="19A1C733"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rozlišuje a uplatňuje práva a povinnosti vyplývající z role hráče, rozhodčího, diváka, organizátora</w:t>
            </w:r>
          </w:p>
          <w:p w14:paraId="6E63AEB0" w14:textId="77777777" w:rsidR="005D6EE6" w:rsidRPr="005D6EE6" w:rsidRDefault="005D6EE6" w:rsidP="005D6EE6">
            <w:pPr>
              <w:rPr>
                <w:rFonts w:ascii="Times New Roman" w:hAnsi="Times New Roman" w:cs="Times New Roman"/>
              </w:rPr>
            </w:pPr>
          </w:p>
        </w:tc>
        <w:tc>
          <w:tcPr>
            <w:tcW w:w="4253" w:type="dxa"/>
          </w:tcPr>
          <w:p w14:paraId="01319ADD" w14:textId="77777777" w:rsidR="005D6EE6" w:rsidRPr="005D6EE6" w:rsidRDefault="005D6EE6" w:rsidP="005D6EE6">
            <w:pPr>
              <w:rPr>
                <w:rFonts w:ascii="Times New Roman" w:hAnsi="Times New Roman" w:cs="Times New Roman"/>
                <w:sz w:val="24"/>
              </w:rPr>
            </w:pPr>
          </w:p>
          <w:p w14:paraId="670ECCC0" w14:textId="77777777" w:rsidR="005D6EE6" w:rsidRPr="005D6EE6" w:rsidRDefault="00E83343" w:rsidP="005D6EE6">
            <w:pPr>
              <w:rPr>
                <w:rFonts w:ascii="Times New Roman" w:hAnsi="Times New Roman" w:cs="Times New Roman"/>
                <w:sz w:val="24"/>
              </w:rPr>
            </w:pPr>
            <w:r>
              <w:rPr>
                <w:rFonts w:ascii="Times New Roman" w:hAnsi="Times New Roman" w:cs="Times New Roman"/>
                <w:sz w:val="24"/>
              </w:rPr>
              <w:t xml:space="preserve">-zvládá </w:t>
            </w:r>
            <w:r w:rsidR="005D6EE6" w:rsidRPr="005D6EE6">
              <w:rPr>
                <w:rFonts w:ascii="Times New Roman" w:hAnsi="Times New Roman" w:cs="Times New Roman"/>
                <w:sz w:val="24"/>
              </w:rPr>
              <w:t>výběr svých pohybových činností,</w:t>
            </w:r>
            <w:r>
              <w:rPr>
                <w:rFonts w:ascii="Times New Roman" w:hAnsi="Times New Roman" w:cs="Times New Roman"/>
                <w:sz w:val="24"/>
              </w:rPr>
              <w:t xml:space="preserve"> </w:t>
            </w:r>
            <w:r w:rsidR="005D6EE6" w:rsidRPr="005D6EE6">
              <w:rPr>
                <w:rFonts w:ascii="Times New Roman" w:hAnsi="Times New Roman" w:cs="Times New Roman"/>
                <w:sz w:val="24"/>
              </w:rPr>
              <w:t>dovede účelně používat</w:t>
            </w:r>
          </w:p>
          <w:p w14:paraId="3DD1D1FF"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pohybové dovednosti</w:t>
            </w:r>
          </w:p>
          <w:p w14:paraId="3571E653" w14:textId="77777777" w:rsidR="005D6EE6" w:rsidRPr="005D6EE6" w:rsidRDefault="005D6EE6" w:rsidP="005D6EE6">
            <w:pPr>
              <w:rPr>
                <w:rFonts w:ascii="Times New Roman" w:hAnsi="Times New Roman" w:cs="Times New Roman"/>
                <w:sz w:val="24"/>
              </w:rPr>
            </w:pPr>
          </w:p>
          <w:p w14:paraId="6D9DCAF4" w14:textId="77777777" w:rsidR="005D6EE6" w:rsidRPr="005D6EE6" w:rsidRDefault="005D6EE6" w:rsidP="005D6EE6">
            <w:pPr>
              <w:rPr>
                <w:rFonts w:ascii="Times New Roman" w:hAnsi="Times New Roman" w:cs="Times New Roman"/>
                <w:sz w:val="24"/>
              </w:rPr>
            </w:pPr>
          </w:p>
          <w:p w14:paraId="597FD372"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-zvládá cvičební prvky, zná základní cviky pro různé účely,</w:t>
            </w:r>
            <w:r w:rsidR="00E83343">
              <w:rPr>
                <w:rFonts w:ascii="Times New Roman" w:hAnsi="Times New Roman" w:cs="Times New Roman"/>
                <w:sz w:val="24"/>
              </w:rPr>
              <w:t xml:space="preserve"> </w:t>
            </w:r>
            <w:r w:rsidRPr="005D6EE6">
              <w:rPr>
                <w:rFonts w:ascii="Times New Roman" w:hAnsi="Times New Roman" w:cs="Times New Roman"/>
                <w:sz w:val="24"/>
              </w:rPr>
              <w:t>umí cvičit podle slovních pokynů</w:t>
            </w:r>
          </w:p>
          <w:p w14:paraId="17DFB055" w14:textId="77777777" w:rsidR="005D6EE6" w:rsidRPr="005D6EE6" w:rsidRDefault="005D6EE6" w:rsidP="005D6EE6">
            <w:pPr>
              <w:rPr>
                <w:rFonts w:ascii="Times New Roman" w:hAnsi="Times New Roman" w:cs="Times New Roman"/>
                <w:sz w:val="24"/>
              </w:rPr>
            </w:pPr>
          </w:p>
          <w:p w14:paraId="7B7C6047" w14:textId="77777777" w:rsidR="005D6EE6" w:rsidRPr="005D6EE6" w:rsidRDefault="005D6EE6" w:rsidP="005D6EE6">
            <w:pPr>
              <w:rPr>
                <w:rFonts w:ascii="Times New Roman" w:hAnsi="Times New Roman" w:cs="Times New Roman"/>
                <w:sz w:val="24"/>
              </w:rPr>
            </w:pPr>
          </w:p>
          <w:p w14:paraId="6D8674DB" w14:textId="77777777" w:rsidR="005D6EE6" w:rsidRPr="005D6EE6" w:rsidRDefault="005D6EE6" w:rsidP="005D6EE6">
            <w:pPr>
              <w:rPr>
                <w:rFonts w:ascii="Times New Roman" w:hAnsi="Times New Roman" w:cs="Times New Roman"/>
                <w:sz w:val="24"/>
              </w:rPr>
            </w:pPr>
          </w:p>
          <w:p w14:paraId="5A3DF982" w14:textId="77777777" w:rsidR="005D6EE6" w:rsidRPr="005D6EE6" w:rsidRDefault="005D6EE6" w:rsidP="005D6EE6">
            <w:pPr>
              <w:rPr>
                <w:rFonts w:ascii="Times New Roman" w:hAnsi="Times New Roman" w:cs="Times New Roman"/>
                <w:sz w:val="24"/>
              </w:rPr>
            </w:pPr>
          </w:p>
          <w:p w14:paraId="1699C520"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-uvědomuje si význam pohybových</w:t>
            </w:r>
          </w:p>
          <w:p w14:paraId="242C0863"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dovedností ve hře,</w:t>
            </w:r>
            <w:r w:rsidR="00E83343">
              <w:rPr>
                <w:rFonts w:ascii="Times New Roman" w:hAnsi="Times New Roman" w:cs="Times New Roman"/>
                <w:sz w:val="24"/>
              </w:rPr>
              <w:t xml:space="preserve"> </w:t>
            </w:r>
            <w:r w:rsidRPr="005D6EE6">
              <w:rPr>
                <w:rFonts w:ascii="Times New Roman" w:hAnsi="Times New Roman" w:cs="Times New Roman"/>
                <w:sz w:val="24"/>
              </w:rPr>
              <w:t xml:space="preserve">soutěži a </w:t>
            </w:r>
            <w:proofErr w:type="gramStart"/>
            <w:r w:rsidRPr="005D6EE6">
              <w:rPr>
                <w:rFonts w:ascii="Times New Roman" w:hAnsi="Times New Roman" w:cs="Times New Roman"/>
                <w:sz w:val="24"/>
              </w:rPr>
              <w:t>při  rekreačních</w:t>
            </w:r>
            <w:proofErr w:type="gramEnd"/>
            <w:r w:rsidRPr="005D6EE6">
              <w:rPr>
                <w:rFonts w:ascii="Times New Roman" w:hAnsi="Times New Roman" w:cs="Times New Roman"/>
                <w:sz w:val="24"/>
              </w:rPr>
              <w:t xml:space="preserve"> činnostech</w:t>
            </w:r>
          </w:p>
          <w:p w14:paraId="484A7470" w14:textId="77777777" w:rsidR="005D6EE6" w:rsidRPr="005D6EE6" w:rsidRDefault="005D6EE6" w:rsidP="005D6EE6">
            <w:pPr>
              <w:rPr>
                <w:rFonts w:ascii="Times New Roman" w:hAnsi="Times New Roman" w:cs="Times New Roman"/>
                <w:sz w:val="24"/>
              </w:rPr>
            </w:pPr>
          </w:p>
          <w:p w14:paraId="6B61C88C" w14:textId="77777777" w:rsidR="005D6EE6" w:rsidRPr="005D6EE6" w:rsidRDefault="005D6EE6" w:rsidP="005D6EE6">
            <w:pPr>
              <w:rPr>
                <w:rFonts w:ascii="Times New Roman" w:hAnsi="Times New Roman" w:cs="Times New Roman"/>
                <w:sz w:val="24"/>
              </w:rPr>
            </w:pPr>
          </w:p>
          <w:p w14:paraId="2157973A" w14:textId="77777777" w:rsidR="005D6EE6" w:rsidRPr="005D6EE6" w:rsidRDefault="005D6EE6" w:rsidP="005D6EE6">
            <w:pPr>
              <w:rPr>
                <w:rFonts w:ascii="Times New Roman" w:hAnsi="Times New Roman" w:cs="Times New Roman"/>
                <w:sz w:val="24"/>
              </w:rPr>
            </w:pPr>
          </w:p>
          <w:p w14:paraId="385142FE" w14:textId="77777777" w:rsidR="005D6EE6" w:rsidRPr="005D6EE6" w:rsidRDefault="005D6EE6" w:rsidP="005D6EE6">
            <w:pPr>
              <w:rPr>
                <w:rFonts w:ascii="Times New Roman" w:hAnsi="Times New Roman" w:cs="Times New Roman"/>
                <w:sz w:val="24"/>
              </w:rPr>
            </w:pPr>
          </w:p>
          <w:p w14:paraId="2083E996" w14:textId="77777777" w:rsidR="005D6EE6" w:rsidRPr="005D6EE6" w:rsidRDefault="005D6EE6" w:rsidP="005D6EE6">
            <w:pPr>
              <w:rPr>
                <w:rFonts w:ascii="Times New Roman" w:hAnsi="Times New Roman" w:cs="Times New Roman"/>
                <w:sz w:val="24"/>
              </w:rPr>
            </w:pPr>
          </w:p>
          <w:p w14:paraId="7FA4D4C3" w14:textId="77777777" w:rsidR="005D6EE6" w:rsidRPr="005D6EE6" w:rsidRDefault="005D6EE6" w:rsidP="005D6EE6">
            <w:pPr>
              <w:rPr>
                <w:rFonts w:ascii="Times New Roman" w:hAnsi="Times New Roman" w:cs="Times New Roman"/>
                <w:sz w:val="24"/>
              </w:rPr>
            </w:pPr>
          </w:p>
          <w:p w14:paraId="718342A9"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-dovede uplatnit znalosti názvosloví,</w:t>
            </w:r>
            <w:r w:rsidR="00E83343">
              <w:rPr>
                <w:rFonts w:ascii="Times New Roman" w:hAnsi="Times New Roman" w:cs="Times New Roman"/>
                <w:sz w:val="24"/>
              </w:rPr>
              <w:t xml:space="preserve"> </w:t>
            </w:r>
            <w:r w:rsidRPr="005D6EE6">
              <w:rPr>
                <w:rFonts w:ascii="Times New Roman" w:hAnsi="Times New Roman" w:cs="Times New Roman"/>
                <w:sz w:val="24"/>
              </w:rPr>
              <w:t xml:space="preserve">pravidel a pohybových dovedností </w:t>
            </w:r>
            <w:proofErr w:type="gramStart"/>
            <w:r w:rsidRPr="005D6EE6">
              <w:rPr>
                <w:rFonts w:ascii="Times New Roman" w:hAnsi="Times New Roman" w:cs="Times New Roman"/>
                <w:sz w:val="24"/>
              </w:rPr>
              <w:t>na  úrovni</w:t>
            </w:r>
            <w:proofErr w:type="gramEnd"/>
            <w:r w:rsidRPr="005D6EE6">
              <w:rPr>
                <w:rFonts w:ascii="Times New Roman" w:hAnsi="Times New Roman" w:cs="Times New Roman"/>
                <w:sz w:val="24"/>
              </w:rPr>
              <w:t xml:space="preserve"> cvičence, rozhodčího, diváka</w:t>
            </w:r>
          </w:p>
          <w:p w14:paraId="53A1371E"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-umí vyhodnotit na základě</w:t>
            </w:r>
          </w:p>
          <w:p w14:paraId="6ACC5F20"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znalosti pravidel a herních činností </w:t>
            </w:r>
          </w:p>
          <w:p w14:paraId="3D6A37AD"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jednotlivce,</w:t>
            </w:r>
            <w:r w:rsidR="00E83343">
              <w:rPr>
                <w:rFonts w:ascii="Times New Roman" w:hAnsi="Times New Roman" w:cs="Times New Roman"/>
                <w:sz w:val="24"/>
              </w:rPr>
              <w:t xml:space="preserve"> </w:t>
            </w:r>
            <w:r w:rsidR="00B24BD9">
              <w:rPr>
                <w:rFonts w:ascii="Times New Roman" w:hAnsi="Times New Roman" w:cs="Times New Roman"/>
                <w:sz w:val="24"/>
              </w:rPr>
              <w:t xml:space="preserve">herních systémů, </w:t>
            </w:r>
            <w:r w:rsidRPr="005D6EE6">
              <w:rPr>
                <w:rFonts w:ascii="Times New Roman" w:hAnsi="Times New Roman" w:cs="Times New Roman"/>
                <w:sz w:val="24"/>
              </w:rPr>
              <w:t>kvalitu</w:t>
            </w:r>
          </w:p>
          <w:p w14:paraId="2EE6B4CD"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pohybových dovedností</w:t>
            </w:r>
          </w:p>
          <w:p w14:paraId="63B2E4DA" w14:textId="77777777" w:rsidR="005D6EE6" w:rsidRPr="005D6EE6" w:rsidRDefault="005D6EE6" w:rsidP="005D6EE6">
            <w:pPr>
              <w:rPr>
                <w:rFonts w:ascii="Times New Roman" w:hAnsi="Times New Roman" w:cs="Times New Roman"/>
                <w:sz w:val="24"/>
              </w:rPr>
            </w:pPr>
          </w:p>
          <w:p w14:paraId="61026ADE" w14:textId="77777777" w:rsidR="005D6EE6" w:rsidRPr="005D6EE6" w:rsidRDefault="005D6EE6" w:rsidP="005D6EE6">
            <w:pPr>
              <w:rPr>
                <w:rFonts w:ascii="Times New Roman" w:hAnsi="Times New Roman" w:cs="Times New Roman"/>
                <w:sz w:val="24"/>
              </w:rPr>
            </w:pPr>
          </w:p>
        </w:tc>
        <w:tc>
          <w:tcPr>
            <w:tcW w:w="4110" w:type="dxa"/>
          </w:tcPr>
          <w:p w14:paraId="34CAA12A" w14:textId="77777777" w:rsidR="005D6EE6" w:rsidRPr="005D6EE6" w:rsidRDefault="005D6EE6" w:rsidP="005D6EE6">
            <w:pPr>
              <w:pStyle w:val="Zkladntext"/>
              <w:rPr>
                <w:b/>
                <w:i w:val="0"/>
              </w:rPr>
            </w:pPr>
            <w:r w:rsidRPr="005D6EE6">
              <w:rPr>
                <w:b/>
                <w:i w:val="0"/>
              </w:rPr>
              <w:t>Průpravná, kondiční, kompenzační a jiná cvičení:</w:t>
            </w:r>
          </w:p>
          <w:p w14:paraId="5C958BEB"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-základní dovednosti, správné držení těla</w:t>
            </w:r>
          </w:p>
          <w:p w14:paraId="70259108" w14:textId="77777777" w:rsidR="005D6EE6" w:rsidRPr="005D6EE6" w:rsidRDefault="005D6EE6" w:rsidP="005D6EE6">
            <w:pPr>
              <w:rPr>
                <w:rFonts w:ascii="Times New Roman" w:hAnsi="Times New Roman" w:cs="Times New Roman"/>
                <w:sz w:val="24"/>
              </w:rPr>
            </w:pPr>
          </w:p>
          <w:p w14:paraId="6C39D7DD" w14:textId="77777777" w:rsidR="005D6EE6" w:rsidRPr="005D6EE6" w:rsidRDefault="005D6EE6" w:rsidP="005D6EE6">
            <w:pPr>
              <w:rPr>
                <w:rFonts w:ascii="Times New Roman" w:hAnsi="Times New Roman" w:cs="Times New Roman"/>
                <w:b/>
                <w:sz w:val="24"/>
              </w:rPr>
            </w:pPr>
            <w:r w:rsidRPr="005D6EE6">
              <w:rPr>
                <w:rFonts w:ascii="Times New Roman" w:hAnsi="Times New Roman" w:cs="Times New Roman"/>
                <w:b/>
                <w:sz w:val="24"/>
              </w:rPr>
              <w:t>Gymnastika:</w:t>
            </w:r>
          </w:p>
          <w:p w14:paraId="021B3226"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-kotoul vpřed, vzad, stoj na lopatkách</w:t>
            </w:r>
          </w:p>
          <w:p w14:paraId="685F8ED4"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-roznožka přes kozu</w:t>
            </w:r>
          </w:p>
          <w:p w14:paraId="34F74F9B"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-kladina-různé druhy chůze</w:t>
            </w:r>
          </w:p>
          <w:p w14:paraId="0EB5D011"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-rytmické a kondiční gymnastické </w:t>
            </w:r>
          </w:p>
          <w:p w14:paraId="6FFBDF16"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činnosti s hudbou (D)</w:t>
            </w:r>
          </w:p>
          <w:p w14:paraId="2CAA30B3"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w:t>
            </w:r>
            <w:proofErr w:type="gramStart"/>
            <w:r w:rsidRPr="005D6EE6">
              <w:rPr>
                <w:rFonts w:ascii="Times New Roman" w:hAnsi="Times New Roman" w:cs="Times New Roman"/>
                <w:sz w:val="24"/>
              </w:rPr>
              <w:t>hrazda- náskok</w:t>
            </w:r>
            <w:proofErr w:type="gramEnd"/>
            <w:r w:rsidRPr="005D6EE6">
              <w:rPr>
                <w:rFonts w:ascii="Times New Roman" w:hAnsi="Times New Roman" w:cs="Times New Roman"/>
                <w:sz w:val="24"/>
              </w:rPr>
              <w:t xml:space="preserve"> do vzporu</w:t>
            </w:r>
          </w:p>
          <w:p w14:paraId="181B1779" w14:textId="77777777" w:rsidR="005D6EE6" w:rsidRPr="005D6EE6" w:rsidRDefault="005D6EE6" w:rsidP="005D6EE6">
            <w:pPr>
              <w:rPr>
                <w:rFonts w:ascii="Times New Roman" w:hAnsi="Times New Roman" w:cs="Times New Roman"/>
                <w:b/>
                <w:sz w:val="24"/>
              </w:rPr>
            </w:pPr>
            <w:r w:rsidRPr="005D6EE6">
              <w:rPr>
                <w:rFonts w:ascii="Times New Roman" w:hAnsi="Times New Roman" w:cs="Times New Roman"/>
                <w:b/>
                <w:sz w:val="24"/>
              </w:rPr>
              <w:t>Úpoly:</w:t>
            </w:r>
          </w:p>
          <w:p w14:paraId="62604BA1"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-přetahy, přetlaky, </w:t>
            </w:r>
            <w:proofErr w:type="spellStart"/>
            <w:r w:rsidRPr="005D6EE6">
              <w:rPr>
                <w:rFonts w:ascii="Times New Roman" w:hAnsi="Times New Roman" w:cs="Times New Roman"/>
                <w:sz w:val="24"/>
              </w:rPr>
              <w:t>úpolové</w:t>
            </w:r>
            <w:proofErr w:type="spellEnd"/>
            <w:r w:rsidRPr="005D6EE6">
              <w:rPr>
                <w:rFonts w:ascii="Times New Roman" w:hAnsi="Times New Roman" w:cs="Times New Roman"/>
                <w:sz w:val="24"/>
              </w:rPr>
              <w:t xml:space="preserve"> odpory</w:t>
            </w:r>
          </w:p>
          <w:p w14:paraId="2342550E" w14:textId="77777777" w:rsidR="005D6EE6" w:rsidRPr="005D6EE6" w:rsidRDefault="005D6EE6" w:rsidP="005D6EE6">
            <w:pPr>
              <w:rPr>
                <w:rFonts w:ascii="Times New Roman" w:hAnsi="Times New Roman" w:cs="Times New Roman"/>
                <w:sz w:val="24"/>
              </w:rPr>
            </w:pPr>
          </w:p>
          <w:p w14:paraId="42C5AD56" w14:textId="77777777" w:rsidR="005D6EE6" w:rsidRPr="005D6EE6" w:rsidRDefault="005D6EE6" w:rsidP="005D6EE6">
            <w:pPr>
              <w:rPr>
                <w:rFonts w:ascii="Times New Roman" w:hAnsi="Times New Roman" w:cs="Times New Roman"/>
                <w:sz w:val="24"/>
              </w:rPr>
            </w:pPr>
          </w:p>
          <w:p w14:paraId="34979F60" w14:textId="77777777" w:rsidR="005D6EE6" w:rsidRPr="005D6EE6" w:rsidRDefault="005D6EE6" w:rsidP="005D6EE6">
            <w:pPr>
              <w:rPr>
                <w:rFonts w:ascii="Times New Roman" w:hAnsi="Times New Roman" w:cs="Times New Roman"/>
                <w:sz w:val="24"/>
              </w:rPr>
            </w:pPr>
          </w:p>
          <w:p w14:paraId="37C9E544" w14:textId="77777777" w:rsidR="005D6EE6" w:rsidRPr="005D6EE6" w:rsidRDefault="005D6EE6" w:rsidP="005D6EE6">
            <w:pPr>
              <w:rPr>
                <w:rFonts w:ascii="Times New Roman" w:hAnsi="Times New Roman" w:cs="Times New Roman"/>
                <w:b/>
                <w:sz w:val="24"/>
              </w:rPr>
            </w:pPr>
            <w:r w:rsidRPr="005D6EE6">
              <w:rPr>
                <w:rFonts w:ascii="Times New Roman" w:hAnsi="Times New Roman" w:cs="Times New Roman"/>
                <w:b/>
                <w:sz w:val="24"/>
              </w:rPr>
              <w:t>Atletika:</w:t>
            </w:r>
          </w:p>
          <w:p w14:paraId="576D2ECE"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-běh </w:t>
            </w:r>
            <w:proofErr w:type="gramStart"/>
            <w:r w:rsidRPr="005D6EE6">
              <w:rPr>
                <w:rFonts w:ascii="Times New Roman" w:hAnsi="Times New Roman" w:cs="Times New Roman"/>
                <w:sz w:val="24"/>
              </w:rPr>
              <w:t>60m</w:t>
            </w:r>
            <w:proofErr w:type="gramEnd"/>
            <w:r w:rsidRPr="005D6EE6">
              <w:rPr>
                <w:rFonts w:ascii="Times New Roman" w:hAnsi="Times New Roman" w:cs="Times New Roman"/>
                <w:sz w:val="24"/>
              </w:rPr>
              <w:t>,600</w:t>
            </w:r>
            <w:proofErr w:type="gramStart"/>
            <w:r w:rsidRPr="005D6EE6">
              <w:rPr>
                <w:rFonts w:ascii="Times New Roman" w:hAnsi="Times New Roman" w:cs="Times New Roman"/>
                <w:sz w:val="24"/>
              </w:rPr>
              <w:t>m,skok</w:t>
            </w:r>
            <w:proofErr w:type="gramEnd"/>
            <w:r w:rsidRPr="005D6EE6">
              <w:rPr>
                <w:rFonts w:ascii="Times New Roman" w:hAnsi="Times New Roman" w:cs="Times New Roman"/>
                <w:sz w:val="24"/>
              </w:rPr>
              <w:t xml:space="preserve"> do dálky, skok do výšky, hod kriketovým míčkem </w:t>
            </w:r>
          </w:p>
          <w:p w14:paraId="12A96B28" w14:textId="77777777" w:rsidR="005D6EE6" w:rsidRPr="005D6EE6" w:rsidRDefault="005D6EE6" w:rsidP="005D6EE6">
            <w:pPr>
              <w:rPr>
                <w:rFonts w:ascii="Times New Roman" w:hAnsi="Times New Roman" w:cs="Times New Roman"/>
                <w:b/>
                <w:sz w:val="24"/>
              </w:rPr>
            </w:pPr>
          </w:p>
          <w:p w14:paraId="08809A9A" w14:textId="77777777" w:rsidR="005D6EE6" w:rsidRPr="005D6EE6" w:rsidRDefault="005D6EE6" w:rsidP="005D6EE6">
            <w:pPr>
              <w:rPr>
                <w:rFonts w:ascii="Times New Roman" w:hAnsi="Times New Roman" w:cs="Times New Roman"/>
                <w:b/>
                <w:sz w:val="24"/>
              </w:rPr>
            </w:pPr>
          </w:p>
          <w:p w14:paraId="48B7BAD8" w14:textId="77777777" w:rsidR="005D6EE6" w:rsidRPr="005D6EE6" w:rsidRDefault="005D6EE6" w:rsidP="005D6EE6">
            <w:pPr>
              <w:rPr>
                <w:rFonts w:ascii="Times New Roman" w:hAnsi="Times New Roman" w:cs="Times New Roman"/>
                <w:b/>
                <w:sz w:val="24"/>
              </w:rPr>
            </w:pPr>
          </w:p>
          <w:p w14:paraId="4B87D373" w14:textId="77777777" w:rsidR="005D6EE6" w:rsidRPr="005D6EE6" w:rsidRDefault="005D6EE6" w:rsidP="005D6EE6">
            <w:pPr>
              <w:rPr>
                <w:rFonts w:ascii="Times New Roman" w:hAnsi="Times New Roman" w:cs="Times New Roman"/>
                <w:b/>
                <w:sz w:val="24"/>
              </w:rPr>
            </w:pPr>
            <w:r w:rsidRPr="005D6EE6">
              <w:rPr>
                <w:rFonts w:ascii="Times New Roman" w:hAnsi="Times New Roman" w:cs="Times New Roman"/>
                <w:b/>
                <w:sz w:val="24"/>
              </w:rPr>
              <w:t>Sportovní hry:</w:t>
            </w:r>
          </w:p>
          <w:p w14:paraId="34C7BA98"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-fotbal, basketbal, volejbal, lední hokej (CH)</w:t>
            </w:r>
          </w:p>
          <w:p w14:paraId="6D4E2E8F"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(základní herní činnosti jednotlivce)</w:t>
            </w:r>
          </w:p>
          <w:p w14:paraId="6B5D1FE1" w14:textId="77777777" w:rsidR="005D6EE6" w:rsidRPr="005D6EE6" w:rsidRDefault="005D6EE6" w:rsidP="005D6EE6">
            <w:pPr>
              <w:rPr>
                <w:rFonts w:ascii="Times New Roman" w:hAnsi="Times New Roman" w:cs="Times New Roman"/>
                <w:b/>
                <w:sz w:val="24"/>
              </w:rPr>
            </w:pPr>
            <w:r w:rsidRPr="005D6EE6">
              <w:rPr>
                <w:rFonts w:ascii="Times New Roman" w:hAnsi="Times New Roman" w:cs="Times New Roman"/>
                <w:b/>
                <w:sz w:val="24"/>
              </w:rPr>
              <w:t>Bruslení:</w:t>
            </w:r>
          </w:p>
          <w:p w14:paraId="6E9CE55C"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-jízda vpřed, zastavení snožmo, jízda </w:t>
            </w:r>
          </w:p>
          <w:p w14:paraId="1417E68C"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vzad (průprava)</w:t>
            </w:r>
          </w:p>
          <w:p w14:paraId="73F44087" w14:textId="77777777" w:rsidR="005D6EE6" w:rsidRPr="005D6EE6" w:rsidRDefault="005D6EE6" w:rsidP="005D6EE6">
            <w:pPr>
              <w:rPr>
                <w:rFonts w:ascii="Times New Roman" w:hAnsi="Times New Roman" w:cs="Times New Roman"/>
                <w:sz w:val="24"/>
              </w:rPr>
            </w:pPr>
          </w:p>
          <w:p w14:paraId="7C5C79AB" w14:textId="77777777" w:rsidR="005D6EE6" w:rsidRPr="005D6EE6" w:rsidRDefault="005D6EE6" w:rsidP="005D6EE6">
            <w:pPr>
              <w:rPr>
                <w:rFonts w:ascii="Times New Roman" w:hAnsi="Times New Roman" w:cs="Times New Roman"/>
                <w:sz w:val="24"/>
              </w:rPr>
            </w:pPr>
          </w:p>
        </w:tc>
        <w:tc>
          <w:tcPr>
            <w:tcW w:w="2835" w:type="dxa"/>
          </w:tcPr>
          <w:p w14:paraId="02B4946E" w14:textId="77777777" w:rsidR="005D6EE6" w:rsidRPr="005D6EE6" w:rsidRDefault="005D6EE6" w:rsidP="005D6EE6">
            <w:pPr>
              <w:rPr>
                <w:rFonts w:ascii="Times New Roman" w:hAnsi="Times New Roman" w:cs="Times New Roman"/>
                <w:sz w:val="24"/>
              </w:rPr>
            </w:pPr>
          </w:p>
          <w:p w14:paraId="64AEE473"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Předmětem prolínají </w:t>
            </w:r>
            <w:r w:rsidRPr="005D6EE6">
              <w:rPr>
                <w:rFonts w:ascii="Times New Roman" w:hAnsi="Times New Roman" w:cs="Times New Roman"/>
                <w:b/>
                <w:sz w:val="24"/>
              </w:rPr>
              <w:t>průřezová témata</w:t>
            </w:r>
            <w:r w:rsidRPr="005D6EE6">
              <w:rPr>
                <w:rFonts w:ascii="Times New Roman" w:hAnsi="Times New Roman" w:cs="Times New Roman"/>
                <w:sz w:val="24"/>
              </w:rPr>
              <w:t>:</w:t>
            </w:r>
          </w:p>
          <w:p w14:paraId="247EFB3B" w14:textId="77777777" w:rsidR="005D6EE6" w:rsidRPr="005D6EE6" w:rsidRDefault="005D6EE6" w:rsidP="00A0767E">
            <w:pPr>
              <w:ind w:left="720"/>
              <w:rPr>
                <w:rFonts w:ascii="Times New Roman" w:hAnsi="Times New Roman" w:cs="Times New Roman"/>
                <w:sz w:val="24"/>
              </w:rPr>
            </w:pPr>
          </w:p>
          <w:p w14:paraId="3678BCAF" w14:textId="77777777" w:rsidR="005D6EE6" w:rsidRPr="005D6EE6" w:rsidRDefault="00A0767E" w:rsidP="00A0767E">
            <w:pPr>
              <w:rPr>
                <w:rFonts w:ascii="Times New Roman" w:hAnsi="Times New Roman" w:cs="Times New Roman"/>
                <w:sz w:val="24"/>
              </w:rPr>
            </w:pPr>
            <w:r>
              <w:rPr>
                <w:rFonts w:ascii="Times New Roman" w:hAnsi="Times New Roman" w:cs="Times New Roman"/>
                <w:sz w:val="24"/>
              </w:rPr>
              <w:t>OSV – sebepoznávání</w:t>
            </w:r>
          </w:p>
          <w:p w14:paraId="50EB4C88"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MV – interpretace vztahu mediálních sdělení a reality, </w:t>
            </w:r>
            <w:r>
              <w:rPr>
                <w:rFonts w:ascii="Times New Roman" w:hAnsi="Times New Roman" w:cs="Times New Roman"/>
                <w:sz w:val="24"/>
              </w:rPr>
              <w:t>práce v </w:t>
            </w:r>
            <w:proofErr w:type="spellStart"/>
            <w:proofErr w:type="gramStart"/>
            <w:r>
              <w:rPr>
                <w:rFonts w:ascii="Times New Roman" w:hAnsi="Times New Roman" w:cs="Times New Roman"/>
                <w:sz w:val="24"/>
              </w:rPr>
              <w:t>real.týmu</w:t>
            </w:r>
            <w:proofErr w:type="spellEnd"/>
            <w:proofErr w:type="gramEnd"/>
          </w:p>
          <w:p w14:paraId="6DE3D7C4" w14:textId="77777777" w:rsidR="005D6EE6" w:rsidRPr="005D6EE6" w:rsidRDefault="005D6EE6" w:rsidP="005D6EE6">
            <w:pPr>
              <w:rPr>
                <w:rFonts w:ascii="Times New Roman" w:hAnsi="Times New Roman" w:cs="Times New Roman"/>
                <w:sz w:val="24"/>
              </w:rPr>
            </w:pPr>
          </w:p>
        </w:tc>
      </w:tr>
      <w:tr w:rsidR="005D6EE6" w:rsidRPr="00916FA8" w14:paraId="0EFDAF9C" w14:textId="77777777" w:rsidTr="004E2F48">
        <w:tc>
          <w:tcPr>
            <w:tcW w:w="12616" w:type="dxa"/>
            <w:gridSpan w:val="3"/>
          </w:tcPr>
          <w:p w14:paraId="2A8FF5A6" w14:textId="77777777" w:rsidR="005D6EE6" w:rsidRPr="005D6EE6" w:rsidRDefault="005D6EE6" w:rsidP="005D6EE6">
            <w:pPr>
              <w:rPr>
                <w:rFonts w:ascii="Times New Roman" w:hAnsi="Times New Roman" w:cs="Times New Roman"/>
                <w:b/>
                <w:sz w:val="32"/>
                <w:szCs w:val="32"/>
              </w:rPr>
            </w:pPr>
            <w:r w:rsidRPr="005D6EE6">
              <w:rPr>
                <w:rFonts w:ascii="Times New Roman" w:hAnsi="Times New Roman" w:cs="Times New Roman"/>
                <w:b/>
                <w:sz w:val="32"/>
                <w:szCs w:val="32"/>
              </w:rPr>
              <w:lastRenderedPageBreak/>
              <w:t>Předmět: Tělesná výchova</w:t>
            </w:r>
          </w:p>
        </w:tc>
        <w:tc>
          <w:tcPr>
            <w:tcW w:w="2835" w:type="dxa"/>
          </w:tcPr>
          <w:p w14:paraId="6FCFB91E" w14:textId="77777777" w:rsidR="005D6EE6" w:rsidRPr="005D6EE6" w:rsidRDefault="005D6EE6" w:rsidP="005D6EE6">
            <w:pPr>
              <w:rPr>
                <w:rFonts w:ascii="Times New Roman" w:hAnsi="Times New Roman" w:cs="Times New Roman"/>
                <w:b/>
                <w:sz w:val="32"/>
                <w:szCs w:val="32"/>
              </w:rPr>
            </w:pPr>
            <w:r w:rsidRPr="005D6EE6">
              <w:rPr>
                <w:rFonts w:ascii="Times New Roman" w:hAnsi="Times New Roman" w:cs="Times New Roman"/>
                <w:b/>
                <w:sz w:val="32"/>
                <w:szCs w:val="32"/>
              </w:rPr>
              <w:t>Ročník: 7.</w:t>
            </w:r>
          </w:p>
        </w:tc>
      </w:tr>
      <w:tr w:rsidR="005D6EE6" w:rsidRPr="00916FA8" w14:paraId="20D6D1EE" w14:textId="77777777" w:rsidTr="004E2F48">
        <w:tc>
          <w:tcPr>
            <w:tcW w:w="4253" w:type="dxa"/>
          </w:tcPr>
          <w:p w14:paraId="3546A2F4" w14:textId="77777777" w:rsidR="005D6EE6" w:rsidRPr="005D6EE6" w:rsidRDefault="005D6EE6" w:rsidP="005D6EE6">
            <w:pPr>
              <w:jc w:val="center"/>
              <w:rPr>
                <w:rFonts w:ascii="Times New Roman" w:hAnsi="Times New Roman" w:cs="Times New Roman"/>
                <w:b/>
                <w:sz w:val="24"/>
                <w:szCs w:val="24"/>
              </w:rPr>
            </w:pPr>
            <w:r w:rsidRPr="005D6EE6">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71E635B7" w14:textId="77777777" w:rsidR="005D6EE6" w:rsidRPr="005D6EE6" w:rsidRDefault="005D6EE6" w:rsidP="005D6EE6">
            <w:pPr>
              <w:jc w:val="center"/>
              <w:rPr>
                <w:rFonts w:ascii="Times New Roman" w:hAnsi="Times New Roman" w:cs="Times New Roman"/>
                <w:b/>
                <w:sz w:val="24"/>
                <w:szCs w:val="24"/>
              </w:rPr>
            </w:pPr>
            <w:r w:rsidRPr="005D6EE6">
              <w:rPr>
                <w:rFonts w:ascii="Times New Roman" w:hAnsi="Times New Roman" w:cs="Times New Roman"/>
                <w:b/>
                <w:sz w:val="24"/>
                <w:szCs w:val="24"/>
              </w:rPr>
              <w:t xml:space="preserve">Školní výstupy </w:t>
            </w:r>
          </w:p>
        </w:tc>
        <w:tc>
          <w:tcPr>
            <w:tcW w:w="4110" w:type="dxa"/>
          </w:tcPr>
          <w:p w14:paraId="27A7ADD6" w14:textId="77777777" w:rsidR="005D6EE6" w:rsidRPr="005D6EE6" w:rsidRDefault="005D6EE6" w:rsidP="005D6EE6">
            <w:pPr>
              <w:jc w:val="center"/>
              <w:rPr>
                <w:rFonts w:ascii="Times New Roman" w:hAnsi="Times New Roman" w:cs="Times New Roman"/>
                <w:b/>
                <w:sz w:val="24"/>
                <w:szCs w:val="24"/>
              </w:rPr>
            </w:pPr>
            <w:r w:rsidRPr="005D6EE6">
              <w:rPr>
                <w:rFonts w:ascii="Times New Roman" w:hAnsi="Times New Roman" w:cs="Times New Roman"/>
                <w:b/>
                <w:sz w:val="24"/>
                <w:szCs w:val="24"/>
              </w:rPr>
              <w:t>Učivo</w:t>
            </w:r>
          </w:p>
        </w:tc>
        <w:tc>
          <w:tcPr>
            <w:tcW w:w="2835" w:type="dxa"/>
          </w:tcPr>
          <w:p w14:paraId="66C4A40F" w14:textId="77777777" w:rsidR="005D6EE6" w:rsidRPr="005D6EE6" w:rsidRDefault="005D6EE6" w:rsidP="005D6EE6">
            <w:pPr>
              <w:jc w:val="center"/>
              <w:rPr>
                <w:rFonts w:ascii="Times New Roman" w:hAnsi="Times New Roman" w:cs="Times New Roman"/>
                <w:b/>
                <w:sz w:val="24"/>
                <w:szCs w:val="24"/>
              </w:rPr>
            </w:pPr>
            <w:r w:rsidRPr="005D6EE6">
              <w:rPr>
                <w:rFonts w:ascii="Times New Roman" w:hAnsi="Times New Roman" w:cs="Times New Roman"/>
                <w:b/>
                <w:sz w:val="24"/>
                <w:szCs w:val="24"/>
              </w:rPr>
              <w:t>Průřezová témata, mezipředmětové vztahy</w:t>
            </w:r>
          </w:p>
        </w:tc>
      </w:tr>
      <w:tr w:rsidR="005D6EE6" w14:paraId="46235DD6" w14:textId="77777777" w:rsidTr="004E2F48">
        <w:tc>
          <w:tcPr>
            <w:tcW w:w="4253" w:type="dxa"/>
          </w:tcPr>
          <w:p w14:paraId="6C406250"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ČINNOSTI OVLIVŇUJÍCÍ ZDRAVÍ</w:t>
            </w:r>
          </w:p>
          <w:p w14:paraId="7D088282"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Žák</w:t>
            </w:r>
          </w:p>
          <w:p w14:paraId="4A83A159"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aktivně vstupuje do organizace svého pohybového režimu, některé pohybové činnosti zařazuje pravidelně a s konkrétním účelem</w:t>
            </w:r>
          </w:p>
          <w:p w14:paraId="36D1B15E"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 xml:space="preserve">samostatně se připraví před pohybovou činností a ukončí je ve shodě s hlavní </w:t>
            </w:r>
            <w:proofErr w:type="gramStart"/>
            <w:r w:rsidRPr="005D6EE6">
              <w:rPr>
                <w:rFonts w:ascii="Times New Roman" w:hAnsi="Times New Roman" w:cs="Times New Roman"/>
                <w:sz w:val="24"/>
              </w:rPr>
              <w:t>činností - zatěžovanými</w:t>
            </w:r>
            <w:proofErr w:type="gramEnd"/>
            <w:r w:rsidRPr="005D6EE6">
              <w:rPr>
                <w:rFonts w:ascii="Times New Roman" w:hAnsi="Times New Roman" w:cs="Times New Roman"/>
                <w:sz w:val="24"/>
              </w:rPr>
              <w:t xml:space="preserve"> svaly</w:t>
            </w:r>
          </w:p>
          <w:p w14:paraId="258E3B6A"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ČINNOSTI OVLIVŇUJÍCÍ ÚROVEŇ POHYBOVÝCH DOVEDNOSTÍ</w:t>
            </w:r>
          </w:p>
          <w:p w14:paraId="5C8A2A4C"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Žák</w:t>
            </w:r>
          </w:p>
          <w:p w14:paraId="3B8588D1"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zvládá v souladu s individuálními předpoklady osvojované pohybové dovednosti a tvořivě je aplikuje ve hře, soutěži, při rekreačních činnostech</w:t>
            </w:r>
          </w:p>
          <w:p w14:paraId="0CDE8049" w14:textId="77777777" w:rsidR="005D6EE6" w:rsidRPr="005D6EE6" w:rsidRDefault="005D6EE6" w:rsidP="005D6EE6">
            <w:pPr>
              <w:rPr>
                <w:rFonts w:ascii="Times New Roman" w:hAnsi="Times New Roman" w:cs="Times New Roman"/>
                <w:sz w:val="24"/>
              </w:rPr>
            </w:pPr>
          </w:p>
          <w:p w14:paraId="4EEC3980"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ČINNOSTI PODPORUJÍCÍ POHYBOVÉ UČENÍ</w:t>
            </w:r>
          </w:p>
          <w:p w14:paraId="5766BA31"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Žák</w:t>
            </w:r>
          </w:p>
          <w:p w14:paraId="1B01C9B6"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užívá osvojené názvosloví na úrovni cvičence, rozhodčího, diváka, čtenáře novin a časopisů, uživatele internetu</w:t>
            </w:r>
          </w:p>
          <w:p w14:paraId="2EA411C7"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rozlišuje a uplatňuje práva a povinnosti vyplývající z role hráče, rozhodčího, diváka, organizátora</w:t>
            </w:r>
          </w:p>
          <w:p w14:paraId="674ABDC8" w14:textId="77777777" w:rsidR="005D6EE6" w:rsidRPr="005D6EE6" w:rsidRDefault="005D6EE6" w:rsidP="005D6EE6">
            <w:pPr>
              <w:rPr>
                <w:rFonts w:ascii="Times New Roman" w:hAnsi="Times New Roman" w:cs="Times New Roman"/>
              </w:rPr>
            </w:pPr>
          </w:p>
        </w:tc>
        <w:tc>
          <w:tcPr>
            <w:tcW w:w="4253" w:type="dxa"/>
          </w:tcPr>
          <w:p w14:paraId="395F8E3A" w14:textId="77777777" w:rsidR="005D6EE6" w:rsidRPr="005D6EE6" w:rsidRDefault="005D6EE6" w:rsidP="005D6EE6">
            <w:pPr>
              <w:rPr>
                <w:rFonts w:ascii="Times New Roman" w:hAnsi="Times New Roman" w:cs="Times New Roman"/>
                <w:sz w:val="24"/>
              </w:rPr>
            </w:pPr>
          </w:p>
          <w:p w14:paraId="21E0287B" w14:textId="77777777" w:rsidR="005D6EE6" w:rsidRPr="005D6EE6" w:rsidRDefault="005D6EE6" w:rsidP="005D6EE6">
            <w:pPr>
              <w:rPr>
                <w:rFonts w:ascii="Times New Roman" w:hAnsi="Times New Roman" w:cs="Times New Roman"/>
                <w:sz w:val="24"/>
              </w:rPr>
            </w:pPr>
          </w:p>
          <w:p w14:paraId="2F7DAF41" w14:textId="77777777" w:rsidR="005D6EE6" w:rsidRPr="005D6EE6" w:rsidRDefault="00B24BD9" w:rsidP="005D6EE6">
            <w:pPr>
              <w:rPr>
                <w:rFonts w:ascii="Times New Roman" w:hAnsi="Times New Roman" w:cs="Times New Roman"/>
                <w:sz w:val="24"/>
              </w:rPr>
            </w:pPr>
            <w:r>
              <w:rPr>
                <w:rFonts w:ascii="Times New Roman" w:hAnsi="Times New Roman" w:cs="Times New Roman"/>
                <w:sz w:val="24"/>
              </w:rPr>
              <w:t xml:space="preserve">-zvládá </w:t>
            </w:r>
            <w:r w:rsidR="005D6EE6" w:rsidRPr="005D6EE6">
              <w:rPr>
                <w:rFonts w:ascii="Times New Roman" w:hAnsi="Times New Roman" w:cs="Times New Roman"/>
                <w:sz w:val="24"/>
              </w:rPr>
              <w:t>výběr svých pohybových činností,</w:t>
            </w:r>
            <w:r>
              <w:rPr>
                <w:rFonts w:ascii="Times New Roman" w:hAnsi="Times New Roman" w:cs="Times New Roman"/>
                <w:sz w:val="24"/>
              </w:rPr>
              <w:t xml:space="preserve"> </w:t>
            </w:r>
            <w:r w:rsidR="005D6EE6" w:rsidRPr="005D6EE6">
              <w:rPr>
                <w:rFonts w:ascii="Times New Roman" w:hAnsi="Times New Roman" w:cs="Times New Roman"/>
                <w:sz w:val="24"/>
              </w:rPr>
              <w:t>dovede účelně používat</w:t>
            </w:r>
          </w:p>
          <w:p w14:paraId="03B92FC7"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pohybové dovednosti </w:t>
            </w:r>
          </w:p>
          <w:p w14:paraId="726A8CA1" w14:textId="77777777" w:rsidR="005D6EE6" w:rsidRPr="005D6EE6" w:rsidRDefault="005D6EE6" w:rsidP="005D6EE6">
            <w:pPr>
              <w:rPr>
                <w:rFonts w:ascii="Times New Roman" w:hAnsi="Times New Roman" w:cs="Times New Roman"/>
                <w:sz w:val="24"/>
              </w:rPr>
            </w:pPr>
          </w:p>
          <w:p w14:paraId="7CA1E430" w14:textId="77777777" w:rsidR="005D6EE6" w:rsidRPr="005D6EE6" w:rsidRDefault="005D6EE6" w:rsidP="005D6EE6">
            <w:pPr>
              <w:rPr>
                <w:rFonts w:ascii="Times New Roman" w:hAnsi="Times New Roman" w:cs="Times New Roman"/>
                <w:sz w:val="24"/>
              </w:rPr>
            </w:pPr>
          </w:p>
          <w:p w14:paraId="69BBEE43"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-zvládá cvičební prvky, zná základní cviky pro různé účely,</w:t>
            </w:r>
            <w:r w:rsidR="00E83343">
              <w:rPr>
                <w:rFonts w:ascii="Times New Roman" w:hAnsi="Times New Roman" w:cs="Times New Roman"/>
                <w:sz w:val="24"/>
              </w:rPr>
              <w:t xml:space="preserve"> </w:t>
            </w:r>
            <w:r w:rsidRPr="005D6EE6">
              <w:rPr>
                <w:rFonts w:ascii="Times New Roman" w:hAnsi="Times New Roman" w:cs="Times New Roman"/>
                <w:sz w:val="24"/>
              </w:rPr>
              <w:t>umí cvičit podle slovních pokynů</w:t>
            </w:r>
          </w:p>
          <w:p w14:paraId="69B05EAC" w14:textId="77777777" w:rsidR="005D6EE6" w:rsidRPr="005D6EE6" w:rsidRDefault="005D6EE6" w:rsidP="005D6EE6">
            <w:pPr>
              <w:rPr>
                <w:rFonts w:ascii="Times New Roman" w:hAnsi="Times New Roman" w:cs="Times New Roman"/>
                <w:sz w:val="24"/>
              </w:rPr>
            </w:pPr>
          </w:p>
          <w:p w14:paraId="2E2CE0A0" w14:textId="77777777" w:rsidR="005D6EE6" w:rsidRPr="005D6EE6" w:rsidRDefault="005D6EE6" w:rsidP="005D6EE6">
            <w:pPr>
              <w:rPr>
                <w:rFonts w:ascii="Times New Roman" w:hAnsi="Times New Roman" w:cs="Times New Roman"/>
                <w:sz w:val="24"/>
              </w:rPr>
            </w:pPr>
          </w:p>
          <w:p w14:paraId="0AB2226F" w14:textId="77777777" w:rsidR="005D6EE6" w:rsidRPr="005D6EE6" w:rsidRDefault="005D6EE6" w:rsidP="005D6EE6">
            <w:pPr>
              <w:rPr>
                <w:rFonts w:ascii="Times New Roman" w:hAnsi="Times New Roman" w:cs="Times New Roman"/>
                <w:sz w:val="24"/>
              </w:rPr>
            </w:pPr>
          </w:p>
          <w:p w14:paraId="6EDFBAA9" w14:textId="77777777" w:rsidR="005D6EE6" w:rsidRPr="005D6EE6" w:rsidRDefault="005D6EE6" w:rsidP="005D6EE6">
            <w:pPr>
              <w:rPr>
                <w:rFonts w:ascii="Times New Roman" w:hAnsi="Times New Roman" w:cs="Times New Roman"/>
                <w:sz w:val="24"/>
              </w:rPr>
            </w:pPr>
          </w:p>
          <w:p w14:paraId="1808EA65"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-uvědomuje si význam pohybových</w:t>
            </w:r>
          </w:p>
          <w:p w14:paraId="2914E80E"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dovedností ve hře,</w:t>
            </w:r>
            <w:r w:rsidR="00E83343">
              <w:rPr>
                <w:rFonts w:ascii="Times New Roman" w:hAnsi="Times New Roman" w:cs="Times New Roman"/>
                <w:sz w:val="24"/>
              </w:rPr>
              <w:t xml:space="preserve"> </w:t>
            </w:r>
            <w:r w:rsidRPr="005D6EE6">
              <w:rPr>
                <w:rFonts w:ascii="Times New Roman" w:hAnsi="Times New Roman" w:cs="Times New Roman"/>
                <w:sz w:val="24"/>
              </w:rPr>
              <w:t xml:space="preserve">soutěži a </w:t>
            </w:r>
            <w:proofErr w:type="gramStart"/>
            <w:r w:rsidRPr="005D6EE6">
              <w:rPr>
                <w:rFonts w:ascii="Times New Roman" w:hAnsi="Times New Roman" w:cs="Times New Roman"/>
                <w:sz w:val="24"/>
              </w:rPr>
              <w:t>při  rekreačních</w:t>
            </w:r>
            <w:proofErr w:type="gramEnd"/>
            <w:r w:rsidRPr="005D6EE6">
              <w:rPr>
                <w:rFonts w:ascii="Times New Roman" w:hAnsi="Times New Roman" w:cs="Times New Roman"/>
                <w:sz w:val="24"/>
              </w:rPr>
              <w:t xml:space="preserve"> činnostech</w:t>
            </w:r>
          </w:p>
          <w:p w14:paraId="22171FE1" w14:textId="77777777" w:rsidR="005D6EE6" w:rsidRPr="005D6EE6" w:rsidRDefault="005D6EE6" w:rsidP="005D6EE6">
            <w:pPr>
              <w:rPr>
                <w:rFonts w:ascii="Times New Roman" w:hAnsi="Times New Roman" w:cs="Times New Roman"/>
                <w:sz w:val="24"/>
              </w:rPr>
            </w:pPr>
          </w:p>
          <w:p w14:paraId="6C2EB674" w14:textId="77777777" w:rsidR="005D6EE6" w:rsidRPr="005D6EE6" w:rsidRDefault="005D6EE6" w:rsidP="005D6EE6">
            <w:pPr>
              <w:rPr>
                <w:rFonts w:ascii="Times New Roman" w:hAnsi="Times New Roman" w:cs="Times New Roman"/>
                <w:sz w:val="24"/>
              </w:rPr>
            </w:pPr>
          </w:p>
          <w:p w14:paraId="571A776D" w14:textId="77777777" w:rsidR="005D6EE6" w:rsidRPr="005D6EE6" w:rsidRDefault="005D6EE6" w:rsidP="005D6EE6">
            <w:pPr>
              <w:rPr>
                <w:rFonts w:ascii="Times New Roman" w:hAnsi="Times New Roman" w:cs="Times New Roman"/>
                <w:sz w:val="24"/>
              </w:rPr>
            </w:pPr>
          </w:p>
          <w:p w14:paraId="2D647108" w14:textId="77777777" w:rsidR="005D6EE6" w:rsidRPr="005D6EE6" w:rsidRDefault="005D6EE6" w:rsidP="005D6EE6">
            <w:pPr>
              <w:rPr>
                <w:rFonts w:ascii="Times New Roman" w:hAnsi="Times New Roman" w:cs="Times New Roman"/>
                <w:sz w:val="24"/>
              </w:rPr>
            </w:pPr>
          </w:p>
          <w:p w14:paraId="015110FC" w14:textId="77777777" w:rsidR="005D6EE6" w:rsidRPr="005D6EE6" w:rsidRDefault="005D6EE6" w:rsidP="005D6EE6">
            <w:pPr>
              <w:rPr>
                <w:rFonts w:ascii="Times New Roman" w:hAnsi="Times New Roman" w:cs="Times New Roman"/>
                <w:sz w:val="24"/>
              </w:rPr>
            </w:pPr>
          </w:p>
          <w:p w14:paraId="1E053531" w14:textId="77777777" w:rsidR="005D6EE6" w:rsidRPr="005D6EE6" w:rsidRDefault="005D6EE6" w:rsidP="005D6EE6">
            <w:pPr>
              <w:rPr>
                <w:rFonts w:ascii="Times New Roman" w:hAnsi="Times New Roman" w:cs="Times New Roman"/>
                <w:sz w:val="24"/>
              </w:rPr>
            </w:pPr>
          </w:p>
          <w:p w14:paraId="48D661A2"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-dovede uplatnit znalosti názvosloví,</w:t>
            </w:r>
            <w:r w:rsidR="00E83343">
              <w:rPr>
                <w:rFonts w:ascii="Times New Roman" w:hAnsi="Times New Roman" w:cs="Times New Roman"/>
                <w:sz w:val="24"/>
              </w:rPr>
              <w:t xml:space="preserve"> </w:t>
            </w:r>
            <w:r w:rsidRPr="005D6EE6">
              <w:rPr>
                <w:rFonts w:ascii="Times New Roman" w:hAnsi="Times New Roman" w:cs="Times New Roman"/>
                <w:sz w:val="24"/>
              </w:rPr>
              <w:t xml:space="preserve">pravidel a pohybových dovedností </w:t>
            </w:r>
            <w:proofErr w:type="gramStart"/>
            <w:r w:rsidRPr="005D6EE6">
              <w:rPr>
                <w:rFonts w:ascii="Times New Roman" w:hAnsi="Times New Roman" w:cs="Times New Roman"/>
                <w:sz w:val="24"/>
              </w:rPr>
              <w:t>na  úrovni</w:t>
            </w:r>
            <w:proofErr w:type="gramEnd"/>
            <w:r w:rsidRPr="005D6EE6">
              <w:rPr>
                <w:rFonts w:ascii="Times New Roman" w:hAnsi="Times New Roman" w:cs="Times New Roman"/>
                <w:sz w:val="24"/>
              </w:rPr>
              <w:t xml:space="preserve"> cvičence, rozhodčího, diváka</w:t>
            </w:r>
          </w:p>
          <w:p w14:paraId="636C581B"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-umí vyhodnotit na základě</w:t>
            </w:r>
          </w:p>
          <w:p w14:paraId="4E7CFAA5"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znalosti pravidel a herních činností </w:t>
            </w:r>
          </w:p>
          <w:p w14:paraId="2BA868EE"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jednotlivce,</w:t>
            </w:r>
            <w:r w:rsidR="00E83343">
              <w:rPr>
                <w:rFonts w:ascii="Times New Roman" w:hAnsi="Times New Roman" w:cs="Times New Roman"/>
                <w:sz w:val="24"/>
              </w:rPr>
              <w:t xml:space="preserve"> herních systémů </w:t>
            </w:r>
            <w:r w:rsidRPr="005D6EE6">
              <w:rPr>
                <w:rFonts w:ascii="Times New Roman" w:hAnsi="Times New Roman" w:cs="Times New Roman"/>
                <w:sz w:val="24"/>
              </w:rPr>
              <w:t>kvalitu</w:t>
            </w:r>
          </w:p>
          <w:p w14:paraId="76CE35E5"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pohybových dovedností v roli hráče, rozhodčího, diváka, organizátora</w:t>
            </w:r>
          </w:p>
        </w:tc>
        <w:tc>
          <w:tcPr>
            <w:tcW w:w="4110" w:type="dxa"/>
          </w:tcPr>
          <w:p w14:paraId="5FF67E50" w14:textId="77777777" w:rsidR="005D6EE6" w:rsidRPr="005D6EE6" w:rsidRDefault="005D6EE6" w:rsidP="005D6EE6">
            <w:pPr>
              <w:rPr>
                <w:rFonts w:ascii="Times New Roman" w:hAnsi="Times New Roman" w:cs="Times New Roman"/>
                <w:sz w:val="24"/>
              </w:rPr>
            </w:pPr>
          </w:p>
          <w:p w14:paraId="0E58A11A" w14:textId="77777777" w:rsidR="005D6EE6" w:rsidRPr="005D6EE6" w:rsidRDefault="005D6EE6" w:rsidP="005D6EE6">
            <w:pPr>
              <w:pStyle w:val="Zkladntext"/>
              <w:rPr>
                <w:b/>
                <w:i w:val="0"/>
              </w:rPr>
            </w:pPr>
            <w:r w:rsidRPr="005D6EE6">
              <w:rPr>
                <w:b/>
                <w:i w:val="0"/>
              </w:rPr>
              <w:t>Průpravná, kondiční, kompenzační a jiná cvičení:</w:t>
            </w:r>
          </w:p>
          <w:p w14:paraId="79291458"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-rozvoj kondičních a koordinačních </w:t>
            </w:r>
          </w:p>
          <w:p w14:paraId="37FE731F"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předpokladů</w:t>
            </w:r>
          </w:p>
          <w:p w14:paraId="37934F8B"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-propínací a protahovací (strečinková)</w:t>
            </w:r>
          </w:p>
          <w:p w14:paraId="295F54D3"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cvičení</w:t>
            </w:r>
          </w:p>
          <w:p w14:paraId="4945E783"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b/>
                <w:sz w:val="24"/>
              </w:rPr>
              <w:t>Gymnastika:</w:t>
            </w:r>
          </w:p>
          <w:p w14:paraId="19CF63A9"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-kotoul vpřed, </w:t>
            </w:r>
            <w:proofErr w:type="spellStart"/>
            <w:proofErr w:type="gramStart"/>
            <w:r w:rsidRPr="005D6EE6">
              <w:rPr>
                <w:rFonts w:ascii="Times New Roman" w:hAnsi="Times New Roman" w:cs="Times New Roman"/>
                <w:sz w:val="24"/>
              </w:rPr>
              <w:t>vzad,stoj</w:t>
            </w:r>
            <w:proofErr w:type="spellEnd"/>
            <w:proofErr w:type="gramEnd"/>
            <w:r w:rsidRPr="005D6EE6">
              <w:rPr>
                <w:rFonts w:ascii="Times New Roman" w:hAnsi="Times New Roman" w:cs="Times New Roman"/>
                <w:sz w:val="24"/>
              </w:rPr>
              <w:t xml:space="preserve"> na hlavě (sestavy)</w:t>
            </w:r>
          </w:p>
          <w:p w14:paraId="442F006B"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-roznožka přes kozu (</w:t>
            </w:r>
            <w:proofErr w:type="spellStart"/>
            <w:proofErr w:type="gramStart"/>
            <w:r w:rsidRPr="005D6EE6">
              <w:rPr>
                <w:rFonts w:ascii="Times New Roman" w:hAnsi="Times New Roman" w:cs="Times New Roman"/>
                <w:sz w:val="24"/>
              </w:rPr>
              <w:t>našíř,nadél</w:t>
            </w:r>
            <w:proofErr w:type="spellEnd"/>
            <w:proofErr w:type="gramEnd"/>
            <w:r w:rsidRPr="005D6EE6">
              <w:rPr>
                <w:rFonts w:ascii="Times New Roman" w:hAnsi="Times New Roman" w:cs="Times New Roman"/>
                <w:sz w:val="24"/>
              </w:rPr>
              <w:t>)</w:t>
            </w:r>
          </w:p>
          <w:p w14:paraId="5A2FE149"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-kladina-rovnovážné polohy (D)</w:t>
            </w:r>
          </w:p>
          <w:p w14:paraId="79E2943E"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-rytmické a kondiční gymnastické </w:t>
            </w:r>
          </w:p>
          <w:p w14:paraId="045E0FDB"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činnosti s hudbou (D)</w:t>
            </w:r>
          </w:p>
          <w:p w14:paraId="2792E574"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-hrazda-náskok do vzporu, zákmihem </w:t>
            </w:r>
          </w:p>
          <w:p w14:paraId="49796304"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seskok, výmyk odrazem jednonož</w:t>
            </w:r>
          </w:p>
          <w:p w14:paraId="50D85C0E" w14:textId="77777777" w:rsidR="005D6EE6" w:rsidRPr="005D6EE6" w:rsidRDefault="005D6EE6" w:rsidP="005D6EE6">
            <w:pPr>
              <w:rPr>
                <w:rFonts w:ascii="Times New Roman" w:hAnsi="Times New Roman" w:cs="Times New Roman"/>
                <w:b/>
                <w:sz w:val="24"/>
              </w:rPr>
            </w:pPr>
            <w:r w:rsidRPr="005D6EE6">
              <w:rPr>
                <w:rFonts w:ascii="Times New Roman" w:hAnsi="Times New Roman" w:cs="Times New Roman"/>
                <w:b/>
                <w:sz w:val="24"/>
              </w:rPr>
              <w:t>Úpoly:</w:t>
            </w:r>
          </w:p>
          <w:p w14:paraId="1750697E"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-přetahy, přetlaky, </w:t>
            </w:r>
            <w:proofErr w:type="spellStart"/>
            <w:r w:rsidRPr="005D6EE6">
              <w:rPr>
                <w:rFonts w:ascii="Times New Roman" w:hAnsi="Times New Roman" w:cs="Times New Roman"/>
                <w:sz w:val="24"/>
              </w:rPr>
              <w:t>úpolové</w:t>
            </w:r>
            <w:proofErr w:type="spellEnd"/>
            <w:r w:rsidRPr="005D6EE6">
              <w:rPr>
                <w:rFonts w:ascii="Times New Roman" w:hAnsi="Times New Roman" w:cs="Times New Roman"/>
                <w:sz w:val="24"/>
              </w:rPr>
              <w:t xml:space="preserve"> odpory</w:t>
            </w:r>
          </w:p>
          <w:p w14:paraId="02EBC98A"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-pády vzad, kotoul přes rameno</w:t>
            </w:r>
          </w:p>
          <w:p w14:paraId="2A9F608A" w14:textId="77777777" w:rsidR="005D6EE6" w:rsidRPr="005D6EE6" w:rsidRDefault="005D6EE6" w:rsidP="005D6EE6">
            <w:pPr>
              <w:rPr>
                <w:rFonts w:ascii="Times New Roman" w:hAnsi="Times New Roman" w:cs="Times New Roman"/>
                <w:b/>
                <w:sz w:val="24"/>
              </w:rPr>
            </w:pPr>
            <w:r w:rsidRPr="005D6EE6">
              <w:rPr>
                <w:rFonts w:ascii="Times New Roman" w:hAnsi="Times New Roman" w:cs="Times New Roman"/>
                <w:b/>
                <w:sz w:val="24"/>
              </w:rPr>
              <w:t>Atletika:</w:t>
            </w:r>
          </w:p>
          <w:p w14:paraId="3F476AD2"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-běh </w:t>
            </w:r>
            <w:proofErr w:type="gramStart"/>
            <w:r w:rsidRPr="005D6EE6">
              <w:rPr>
                <w:rFonts w:ascii="Times New Roman" w:hAnsi="Times New Roman" w:cs="Times New Roman"/>
                <w:sz w:val="24"/>
              </w:rPr>
              <w:t>60m</w:t>
            </w:r>
            <w:proofErr w:type="gramEnd"/>
            <w:r w:rsidRPr="005D6EE6">
              <w:rPr>
                <w:rFonts w:ascii="Times New Roman" w:hAnsi="Times New Roman" w:cs="Times New Roman"/>
                <w:sz w:val="24"/>
              </w:rPr>
              <w:t>,600</w:t>
            </w:r>
            <w:proofErr w:type="gramStart"/>
            <w:r w:rsidRPr="005D6EE6">
              <w:rPr>
                <w:rFonts w:ascii="Times New Roman" w:hAnsi="Times New Roman" w:cs="Times New Roman"/>
                <w:sz w:val="24"/>
              </w:rPr>
              <w:t>m,skok</w:t>
            </w:r>
            <w:proofErr w:type="gramEnd"/>
            <w:r w:rsidRPr="005D6EE6">
              <w:rPr>
                <w:rFonts w:ascii="Times New Roman" w:hAnsi="Times New Roman" w:cs="Times New Roman"/>
                <w:sz w:val="24"/>
              </w:rPr>
              <w:t xml:space="preserve"> do dálky, skok do</w:t>
            </w:r>
          </w:p>
          <w:p w14:paraId="31D9DF38"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výšky, hod </w:t>
            </w:r>
            <w:proofErr w:type="spellStart"/>
            <w:r w:rsidRPr="005D6EE6">
              <w:rPr>
                <w:rFonts w:ascii="Times New Roman" w:hAnsi="Times New Roman" w:cs="Times New Roman"/>
                <w:sz w:val="24"/>
              </w:rPr>
              <w:t>krik</w:t>
            </w:r>
            <w:proofErr w:type="spellEnd"/>
            <w:r w:rsidRPr="005D6EE6">
              <w:rPr>
                <w:rFonts w:ascii="Times New Roman" w:hAnsi="Times New Roman" w:cs="Times New Roman"/>
                <w:sz w:val="24"/>
              </w:rPr>
              <w:t xml:space="preserve">. míčkem </w:t>
            </w:r>
          </w:p>
          <w:p w14:paraId="0E553486" w14:textId="77777777" w:rsidR="005D6EE6" w:rsidRPr="005D6EE6" w:rsidRDefault="005D6EE6" w:rsidP="005D6EE6">
            <w:pPr>
              <w:rPr>
                <w:rFonts w:ascii="Times New Roman" w:hAnsi="Times New Roman" w:cs="Times New Roman"/>
                <w:b/>
                <w:sz w:val="24"/>
              </w:rPr>
            </w:pPr>
            <w:r w:rsidRPr="005D6EE6">
              <w:rPr>
                <w:rFonts w:ascii="Times New Roman" w:hAnsi="Times New Roman" w:cs="Times New Roman"/>
                <w:b/>
                <w:sz w:val="24"/>
              </w:rPr>
              <w:t>Sportovní hry:</w:t>
            </w:r>
          </w:p>
          <w:p w14:paraId="75CCAF99"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-fotbal, basketbal, volejbal, lední hokej </w:t>
            </w:r>
          </w:p>
          <w:p w14:paraId="48798641"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(základní herní činnosti jednotlivce,</w:t>
            </w:r>
          </w:p>
          <w:p w14:paraId="7920473F"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kombinace)</w:t>
            </w:r>
          </w:p>
          <w:p w14:paraId="665A41B5" w14:textId="77777777" w:rsidR="005D6EE6" w:rsidRPr="005D6EE6" w:rsidRDefault="005D6EE6" w:rsidP="005D6EE6">
            <w:pPr>
              <w:rPr>
                <w:rFonts w:ascii="Times New Roman" w:hAnsi="Times New Roman" w:cs="Times New Roman"/>
                <w:b/>
                <w:sz w:val="24"/>
              </w:rPr>
            </w:pPr>
            <w:r w:rsidRPr="005D6EE6">
              <w:rPr>
                <w:rFonts w:ascii="Times New Roman" w:hAnsi="Times New Roman" w:cs="Times New Roman"/>
                <w:b/>
                <w:sz w:val="24"/>
              </w:rPr>
              <w:t>Bruslení:</w:t>
            </w:r>
          </w:p>
          <w:p w14:paraId="2F97A67B"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-jízda vpřed, zastavení snožmo, jízda </w:t>
            </w:r>
          </w:p>
          <w:p w14:paraId="67DA7B79"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w:t>
            </w:r>
            <w:proofErr w:type="spellStart"/>
            <w:proofErr w:type="gramStart"/>
            <w:r w:rsidRPr="005D6EE6">
              <w:rPr>
                <w:rFonts w:ascii="Times New Roman" w:hAnsi="Times New Roman" w:cs="Times New Roman"/>
                <w:sz w:val="24"/>
              </w:rPr>
              <w:t>vzad,odšlapování</w:t>
            </w:r>
            <w:proofErr w:type="spellEnd"/>
            <w:proofErr w:type="gramEnd"/>
            <w:r w:rsidRPr="005D6EE6">
              <w:rPr>
                <w:rFonts w:ascii="Times New Roman" w:hAnsi="Times New Roman" w:cs="Times New Roman"/>
                <w:sz w:val="24"/>
              </w:rPr>
              <w:t xml:space="preserve"> vpřed</w:t>
            </w:r>
          </w:p>
          <w:p w14:paraId="43BFB30A" w14:textId="77777777" w:rsidR="005D6EE6" w:rsidRPr="005D6EE6" w:rsidRDefault="005D6EE6" w:rsidP="005D6EE6">
            <w:pPr>
              <w:pStyle w:val="Zkladntext"/>
              <w:rPr>
                <w:b/>
                <w:i w:val="0"/>
              </w:rPr>
            </w:pPr>
          </w:p>
          <w:p w14:paraId="2C44578F" w14:textId="77777777" w:rsidR="005D6EE6" w:rsidRPr="005D6EE6" w:rsidRDefault="005D6EE6" w:rsidP="005D6EE6">
            <w:pPr>
              <w:rPr>
                <w:rFonts w:ascii="Times New Roman" w:hAnsi="Times New Roman" w:cs="Times New Roman"/>
                <w:sz w:val="24"/>
              </w:rPr>
            </w:pPr>
          </w:p>
        </w:tc>
        <w:tc>
          <w:tcPr>
            <w:tcW w:w="2835" w:type="dxa"/>
          </w:tcPr>
          <w:p w14:paraId="54DFC305" w14:textId="77777777" w:rsidR="005D6EE6" w:rsidRPr="005D6EE6" w:rsidRDefault="005D6EE6" w:rsidP="005D6EE6">
            <w:pPr>
              <w:rPr>
                <w:rFonts w:ascii="Times New Roman" w:hAnsi="Times New Roman" w:cs="Times New Roman"/>
                <w:sz w:val="24"/>
              </w:rPr>
            </w:pPr>
          </w:p>
          <w:p w14:paraId="274967E4" w14:textId="77777777" w:rsidR="005D6EE6" w:rsidRPr="005D6EE6" w:rsidRDefault="005D6EE6" w:rsidP="005D6EE6">
            <w:pPr>
              <w:rPr>
                <w:rFonts w:ascii="Times New Roman" w:hAnsi="Times New Roman" w:cs="Times New Roman"/>
                <w:sz w:val="24"/>
              </w:rPr>
            </w:pPr>
          </w:p>
        </w:tc>
      </w:tr>
      <w:tr w:rsidR="005D6EE6" w:rsidRPr="00916FA8" w14:paraId="611A71AE" w14:textId="77777777" w:rsidTr="004E2F48">
        <w:tc>
          <w:tcPr>
            <w:tcW w:w="12616" w:type="dxa"/>
            <w:gridSpan w:val="3"/>
          </w:tcPr>
          <w:p w14:paraId="55D3A392" w14:textId="77777777" w:rsidR="005D6EE6" w:rsidRPr="005D6EE6" w:rsidRDefault="005D6EE6" w:rsidP="005D6EE6">
            <w:pPr>
              <w:rPr>
                <w:rFonts w:ascii="Times New Roman" w:hAnsi="Times New Roman" w:cs="Times New Roman"/>
                <w:b/>
                <w:sz w:val="32"/>
                <w:szCs w:val="32"/>
              </w:rPr>
            </w:pPr>
            <w:r w:rsidRPr="005D6EE6">
              <w:rPr>
                <w:rFonts w:ascii="Times New Roman" w:hAnsi="Times New Roman" w:cs="Times New Roman"/>
                <w:b/>
                <w:sz w:val="32"/>
                <w:szCs w:val="32"/>
              </w:rPr>
              <w:lastRenderedPageBreak/>
              <w:t>Předmět: Tělesná výchova</w:t>
            </w:r>
          </w:p>
        </w:tc>
        <w:tc>
          <w:tcPr>
            <w:tcW w:w="2835" w:type="dxa"/>
          </w:tcPr>
          <w:p w14:paraId="33370729" w14:textId="77777777" w:rsidR="005D6EE6" w:rsidRPr="005D6EE6" w:rsidRDefault="005D6EE6" w:rsidP="005D6EE6">
            <w:pPr>
              <w:rPr>
                <w:rFonts w:ascii="Times New Roman" w:hAnsi="Times New Roman" w:cs="Times New Roman"/>
                <w:b/>
                <w:sz w:val="32"/>
                <w:szCs w:val="32"/>
              </w:rPr>
            </w:pPr>
            <w:r w:rsidRPr="005D6EE6">
              <w:rPr>
                <w:rFonts w:ascii="Times New Roman" w:hAnsi="Times New Roman" w:cs="Times New Roman"/>
                <w:b/>
                <w:sz w:val="32"/>
                <w:szCs w:val="32"/>
              </w:rPr>
              <w:t>Ročník: 8.</w:t>
            </w:r>
          </w:p>
        </w:tc>
      </w:tr>
      <w:tr w:rsidR="005D6EE6" w:rsidRPr="00916FA8" w14:paraId="51A1A315" w14:textId="77777777" w:rsidTr="004E2F48">
        <w:tc>
          <w:tcPr>
            <w:tcW w:w="4253" w:type="dxa"/>
          </w:tcPr>
          <w:p w14:paraId="4E880C7B" w14:textId="77777777" w:rsidR="005D6EE6" w:rsidRPr="005D6EE6" w:rsidRDefault="005D6EE6" w:rsidP="005D6EE6">
            <w:pPr>
              <w:jc w:val="center"/>
              <w:rPr>
                <w:rFonts w:ascii="Times New Roman" w:hAnsi="Times New Roman" w:cs="Times New Roman"/>
                <w:b/>
                <w:sz w:val="24"/>
                <w:szCs w:val="24"/>
              </w:rPr>
            </w:pPr>
            <w:r w:rsidRPr="005D6EE6">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5453B694" w14:textId="77777777" w:rsidR="005D6EE6" w:rsidRPr="005D6EE6" w:rsidRDefault="005D6EE6" w:rsidP="005D6EE6">
            <w:pPr>
              <w:jc w:val="center"/>
              <w:rPr>
                <w:rFonts w:ascii="Times New Roman" w:hAnsi="Times New Roman" w:cs="Times New Roman"/>
                <w:b/>
                <w:sz w:val="24"/>
                <w:szCs w:val="24"/>
              </w:rPr>
            </w:pPr>
            <w:r w:rsidRPr="005D6EE6">
              <w:rPr>
                <w:rFonts w:ascii="Times New Roman" w:hAnsi="Times New Roman" w:cs="Times New Roman"/>
                <w:b/>
                <w:sz w:val="24"/>
                <w:szCs w:val="24"/>
              </w:rPr>
              <w:t xml:space="preserve">Školní výstupy </w:t>
            </w:r>
          </w:p>
        </w:tc>
        <w:tc>
          <w:tcPr>
            <w:tcW w:w="4110" w:type="dxa"/>
          </w:tcPr>
          <w:p w14:paraId="2A903B30" w14:textId="77777777" w:rsidR="005D6EE6" w:rsidRPr="005D6EE6" w:rsidRDefault="005D6EE6" w:rsidP="005D6EE6">
            <w:pPr>
              <w:jc w:val="center"/>
              <w:rPr>
                <w:rFonts w:ascii="Times New Roman" w:hAnsi="Times New Roman" w:cs="Times New Roman"/>
                <w:b/>
                <w:sz w:val="24"/>
                <w:szCs w:val="24"/>
              </w:rPr>
            </w:pPr>
            <w:r w:rsidRPr="005D6EE6">
              <w:rPr>
                <w:rFonts w:ascii="Times New Roman" w:hAnsi="Times New Roman" w:cs="Times New Roman"/>
                <w:b/>
                <w:sz w:val="24"/>
                <w:szCs w:val="24"/>
              </w:rPr>
              <w:t>Učivo</w:t>
            </w:r>
          </w:p>
        </w:tc>
        <w:tc>
          <w:tcPr>
            <w:tcW w:w="2835" w:type="dxa"/>
          </w:tcPr>
          <w:p w14:paraId="7A3B57BB" w14:textId="77777777" w:rsidR="005D6EE6" w:rsidRPr="005D6EE6" w:rsidRDefault="005D6EE6" w:rsidP="005D6EE6">
            <w:pPr>
              <w:jc w:val="center"/>
              <w:rPr>
                <w:rFonts w:ascii="Times New Roman" w:hAnsi="Times New Roman" w:cs="Times New Roman"/>
                <w:b/>
                <w:sz w:val="24"/>
                <w:szCs w:val="24"/>
              </w:rPr>
            </w:pPr>
            <w:r w:rsidRPr="005D6EE6">
              <w:rPr>
                <w:rFonts w:ascii="Times New Roman" w:hAnsi="Times New Roman" w:cs="Times New Roman"/>
                <w:b/>
                <w:sz w:val="24"/>
                <w:szCs w:val="24"/>
              </w:rPr>
              <w:t>Průřezová témata, mezipředmětové vztahy</w:t>
            </w:r>
          </w:p>
        </w:tc>
      </w:tr>
      <w:tr w:rsidR="005D6EE6" w14:paraId="3DB84741" w14:textId="77777777" w:rsidTr="004E2F48">
        <w:tc>
          <w:tcPr>
            <w:tcW w:w="4253" w:type="dxa"/>
          </w:tcPr>
          <w:p w14:paraId="40FA4A19"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ČINNOSTI OVLIVŇUJÍCÍ ZDRAVÍ</w:t>
            </w:r>
          </w:p>
          <w:p w14:paraId="5CF98961"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Žák</w:t>
            </w:r>
          </w:p>
          <w:p w14:paraId="6C184872"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aktivně vstupuje do organizace svého pohybového režimu, některé pohybové činnosti zařazuje pravidelně a s konkrétním účelem</w:t>
            </w:r>
          </w:p>
          <w:p w14:paraId="7AA02111"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usiluje o zlepšení své tělesné zdatnosti; z nabídky zvolí vhodný rozvojový program</w:t>
            </w:r>
          </w:p>
          <w:p w14:paraId="6C21797E"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 xml:space="preserve">samostatně se připraví před pohybovou činností a ukončí je ve shodě s hlavní </w:t>
            </w:r>
            <w:proofErr w:type="gramStart"/>
            <w:r w:rsidRPr="005D6EE6">
              <w:rPr>
                <w:rFonts w:ascii="Times New Roman" w:hAnsi="Times New Roman" w:cs="Times New Roman"/>
                <w:sz w:val="24"/>
              </w:rPr>
              <w:t>činností - zatěžovanými</w:t>
            </w:r>
            <w:proofErr w:type="gramEnd"/>
            <w:r w:rsidRPr="005D6EE6">
              <w:rPr>
                <w:rFonts w:ascii="Times New Roman" w:hAnsi="Times New Roman" w:cs="Times New Roman"/>
                <w:sz w:val="24"/>
              </w:rPr>
              <w:t xml:space="preserve"> svaly</w:t>
            </w:r>
          </w:p>
          <w:p w14:paraId="5B3EBB67"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ČINNOSTI OVLIVŇUJÍCÍ ÚROVEŇ POHYBOVÝCH DOVEDNOSTÍ</w:t>
            </w:r>
          </w:p>
          <w:p w14:paraId="10A8362A"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Žák</w:t>
            </w:r>
          </w:p>
          <w:p w14:paraId="20329146"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zvládá v souladu s individuálními předpoklady osvojované pohybové dovednosti a tvořivě je aplikuje ve hře, soutěži, při rekreačních činnostech</w:t>
            </w:r>
          </w:p>
          <w:p w14:paraId="4EFBDDC1"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posoudí provedení osvojované pohybové činnosti, označí zjevné nedostatky a jejich možné příčiny</w:t>
            </w:r>
          </w:p>
          <w:p w14:paraId="2F771F37" w14:textId="77777777" w:rsidR="005D6EE6" w:rsidRPr="005D6EE6" w:rsidRDefault="005D6EE6" w:rsidP="005D6EE6">
            <w:pPr>
              <w:rPr>
                <w:rFonts w:ascii="Times New Roman" w:hAnsi="Times New Roman" w:cs="Times New Roman"/>
                <w:sz w:val="24"/>
              </w:rPr>
            </w:pPr>
          </w:p>
          <w:p w14:paraId="07F53C41"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ČINNOSTI PODPORUJÍCÍ POHYBOVÉ UČENÍ</w:t>
            </w:r>
          </w:p>
          <w:p w14:paraId="661530B9"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Žák</w:t>
            </w:r>
          </w:p>
          <w:p w14:paraId="55FB225D"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 xml:space="preserve">užívá osvojené názvosloví na úrovni cvičence, rozhodčího, diváka, čtenáře novin a časopisů, </w:t>
            </w:r>
            <w:r w:rsidRPr="005D6EE6">
              <w:rPr>
                <w:rFonts w:ascii="Times New Roman" w:hAnsi="Times New Roman" w:cs="Times New Roman"/>
                <w:sz w:val="24"/>
              </w:rPr>
              <w:lastRenderedPageBreak/>
              <w:t>uživatele internetu</w:t>
            </w:r>
          </w:p>
          <w:p w14:paraId="1E623EFA"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rozlišuje a uplatňuje práva a povinnosti vyplývající z role hráče, rozhodčího, diváka, organizátora</w:t>
            </w:r>
          </w:p>
          <w:p w14:paraId="3A16B398"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sleduje určené prvky pohybové činnosti a výkony, eviduje je a vyhodnotí</w:t>
            </w:r>
          </w:p>
          <w:p w14:paraId="13F49F98"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zorganizuje samostatně i v týmu jednoduché turnaje, závody, turistické akce na úrovni školy; spolurozhoduje osvojené hry a soutěže</w:t>
            </w:r>
          </w:p>
          <w:p w14:paraId="2A9B47BD" w14:textId="77777777" w:rsidR="005D6EE6" w:rsidRPr="005D6EE6" w:rsidRDefault="005D6EE6" w:rsidP="005D6EE6">
            <w:pPr>
              <w:ind w:left="720"/>
              <w:rPr>
                <w:rFonts w:ascii="Times New Roman" w:hAnsi="Times New Roman" w:cs="Times New Roman"/>
              </w:rPr>
            </w:pPr>
          </w:p>
        </w:tc>
        <w:tc>
          <w:tcPr>
            <w:tcW w:w="4253" w:type="dxa"/>
          </w:tcPr>
          <w:p w14:paraId="221BD602" w14:textId="77777777" w:rsidR="005D6EE6" w:rsidRPr="005D6EE6" w:rsidRDefault="005D6EE6" w:rsidP="005D6EE6">
            <w:pPr>
              <w:rPr>
                <w:rFonts w:ascii="Times New Roman" w:hAnsi="Times New Roman" w:cs="Times New Roman"/>
                <w:sz w:val="24"/>
              </w:rPr>
            </w:pPr>
          </w:p>
          <w:p w14:paraId="20EDD4FC" w14:textId="77777777" w:rsidR="005D6EE6" w:rsidRPr="005D6EE6" w:rsidRDefault="005D6EE6" w:rsidP="005D6EE6">
            <w:pPr>
              <w:rPr>
                <w:rFonts w:ascii="Times New Roman" w:hAnsi="Times New Roman" w:cs="Times New Roman"/>
                <w:sz w:val="24"/>
              </w:rPr>
            </w:pPr>
          </w:p>
          <w:p w14:paraId="5F107B3F"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-zná základní cviky pro různé účely, dovede se př</w:t>
            </w:r>
            <w:r>
              <w:rPr>
                <w:rFonts w:ascii="Times New Roman" w:hAnsi="Times New Roman" w:cs="Times New Roman"/>
                <w:sz w:val="24"/>
              </w:rPr>
              <w:t xml:space="preserve">ipravit </w:t>
            </w:r>
            <w:r w:rsidRPr="005D6EE6">
              <w:rPr>
                <w:rFonts w:ascii="Times New Roman" w:hAnsi="Times New Roman" w:cs="Times New Roman"/>
                <w:sz w:val="24"/>
              </w:rPr>
              <w:t>pro různou pohybovou činnost</w:t>
            </w:r>
          </w:p>
          <w:p w14:paraId="16550677" w14:textId="77777777" w:rsidR="005D6EE6" w:rsidRPr="005D6EE6" w:rsidRDefault="005D6EE6" w:rsidP="005D6EE6">
            <w:pPr>
              <w:rPr>
                <w:rFonts w:ascii="Times New Roman" w:hAnsi="Times New Roman" w:cs="Times New Roman"/>
                <w:sz w:val="24"/>
              </w:rPr>
            </w:pPr>
          </w:p>
          <w:p w14:paraId="56E5D041" w14:textId="77777777" w:rsidR="005D6EE6" w:rsidRPr="005D6EE6" w:rsidRDefault="005D6EE6" w:rsidP="005D6EE6">
            <w:pPr>
              <w:rPr>
                <w:rFonts w:ascii="Times New Roman" w:hAnsi="Times New Roman" w:cs="Times New Roman"/>
                <w:sz w:val="24"/>
              </w:rPr>
            </w:pPr>
          </w:p>
          <w:p w14:paraId="49734353" w14:textId="77777777" w:rsidR="005D6EE6" w:rsidRPr="005D6EE6" w:rsidRDefault="005D6EE6" w:rsidP="005D6EE6">
            <w:pPr>
              <w:rPr>
                <w:rFonts w:ascii="Times New Roman" w:hAnsi="Times New Roman" w:cs="Times New Roman"/>
                <w:sz w:val="24"/>
              </w:rPr>
            </w:pPr>
            <w:r>
              <w:rPr>
                <w:rFonts w:ascii="Times New Roman" w:hAnsi="Times New Roman" w:cs="Times New Roman"/>
                <w:sz w:val="24"/>
              </w:rPr>
              <w:t xml:space="preserve">-zvládá </w:t>
            </w:r>
            <w:r w:rsidRPr="005D6EE6">
              <w:rPr>
                <w:rFonts w:ascii="Times New Roman" w:hAnsi="Times New Roman" w:cs="Times New Roman"/>
                <w:sz w:val="24"/>
              </w:rPr>
              <w:t>výběr svých pohybových činností,</w:t>
            </w:r>
            <w:r>
              <w:rPr>
                <w:rFonts w:ascii="Times New Roman" w:hAnsi="Times New Roman" w:cs="Times New Roman"/>
                <w:sz w:val="24"/>
              </w:rPr>
              <w:t xml:space="preserve"> </w:t>
            </w:r>
            <w:r w:rsidRPr="005D6EE6">
              <w:rPr>
                <w:rFonts w:ascii="Times New Roman" w:hAnsi="Times New Roman" w:cs="Times New Roman"/>
                <w:sz w:val="24"/>
              </w:rPr>
              <w:t>dovede účelně používat</w:t>
            </w:r>
          </w:p>
          <w:p w14:paraId="65EAAEB4"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pohybové dovednosti </w:t>
            </w:r>
          </w:p>
          <w:p w14:paraId="773D0A47"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-zvládá cvičební prvky, zná základní cviky pro různé účely,</w:t>
            </w:r>
            <w:r>
              <w:rPr>
                <w:rFonts w:ascii="Times New Roman" w:hAnsi="Times New Roman" w:cs="Times New Roman"/>
                <w:sz w:val="24"/>
              </w:rPr>
              <w:t xml:space="preserve"> </w:t>
            </w:r>
            <w:r w:rsidRPr="005D6EE6">
              <w:rPr>
                <w:rFonts w:ascii="Times New Roman" w:hAnsi="Times New Roman" w:cs="Times New Roman"/>
                <w:sz w:val="24"/>
              </w:rPr>
              <w:t>dovede se připravit na pohybovou činnost</w:t>
            </w:r>
          </w:p>
          <w:p w14:paraId="7BC02C4B" w14:textId="77777777" w:rsidR="005D6EE6" w:rsidRPr="005D6EE6" w:rsidRDefault="005D6EE6" w:rsidP="005D6EE6">
            <w:pPr>
              <w:rPr>
                <w:rFonts w:ascii="Times New Roman" w:hAnsi="Times New Roman" w:cs="Times New Roman"/>
                <w:sz w:val="24"/>
              </w:rPr>
            </w:pPr>
          </w:p>
          <w:p w14:paraId="167025AC" w14:textId="77777777" w:rsidR="005D6EE6" w:rsidRPr="005D6EE6" w:rsidRDefault="005D6EE6" w:rsidP="005D6EE6">
            <w:pPr>
              <w:rPr>
                <w:rFonts w:ascii="Times New Roman" w:hAnsi="Times New Roman" w:cs="Times New Roman"/>
                <w:sz w:val="24"/>
              </w:rPr>
            </w:pPr>
          </w:p>
          <w:p w14:paraId="6761E4AA" w14:textId="77777777" w:rsidR="005D6EE6" w:rsidRPr="005D6EE6" w:rsidRDefault="005D6EE6" w:rsidP="005D6EE6">
            <w:pPr>
              <w:rPr>
                <w:rFonts w:ascii="Times New Roman" w:hAnsi="Times New Roman" w:cs="Times New Roman"/>
                <w:sz w:val="24"/>
              </w:rPr>
            </w:pPr>
          </w:p>
          <w:p w14:paraId="318E3BE7" w14:textId="77777777" w:rsidR="005D6EE6" w:rsidRPr="005D6EE6" w:rsidRDefault="005D6EE6" w:rsidP="005D6EE6">
            <w:pPr>
              <w:rPr>
                <w:rFonts w:ascii="Times New Roman" w:hAnsi="Times New Roman" w:cs="Times New Roman"/>
                <w:sz w:val="24"/>
              </w:rPr>
            </w:pPr>
          </w:p>
          <w:p w14:paraId="389CE735"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-uvědomuje si význam pohybových</w:t>
            </w:r>
          </w:p>
          <w:p w14:paraId="765EB15F"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dovedností ve hře,</w:t>
            </w:r>
            <w:r>
              <w:rPr>
                <w:rFonts w:ascii="Times New Roman" w:hAnsi="Times New Roman" w:cs="Times New Roman"/>
                <w:sz w:val="24"/>
              </w:rPr>
              <w:t xml:space="preserve"> </w:t>
            </w:r>
            <w:r w:rsidRPr="005D6EE6">
              <w:rPr>
                <w:rFonts w:ascii="Times New Roman" w:hAnsi="Times New Roman" w:cs="Times New Roman"/>
                <w:sz w:val="24"/>
              </w:rPr>
              <w:t xml:space="preserve">soutěži a při   rekreačních činnostech </w:t>
            </w:r>
          </w:p>
          <w:p w14:paraId="29C7708A" w14:textId="77777777" w:rsidR="005D6EE6" w:rsidRPr="005D6EE6" w:rsidRDefault="005D6EE6" w:rsidP="005D6EE6">
            <w:pPr>
              <w:rPr>
                <w:rFonts w:ascii="Times New Roman" w:hAnsi="Times New Roman" w:cs="Times New Roman"/>
                <w:sz w:val="24"/>
              </w:rPr>
            </w:pPr>
          </w:p>
          <w:p w14:paraId="63352EAE" w14:textId="77777777" w:rsidR="005D6EE6" w:rsidRPr="005D6EE6" w:rsidRDefault="005D6EE6" w:rsidP="005D6EE6">
            <w:pPr>
              <w:rPr>
                <w:rFonts w:ascii="Times New Roman" w:hAnsi="Times New Roman" w:cs="Times New Roman"/>
                <w:sz w:val="24"/>
              </w:rPr>
            </w:pPr>
          </w:p>
          <w:p w14:paraId="0A4CAD2B"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-dovede vyhodnotit pohybovou činnost,</w:t>
            </w:r>
          </w:p>
          <w:p w14:paraId="3A9C09F0"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označit možné příčiny nedostatků</w:t>
            </w:r>
          </w:p>
          <w:p w14:paraId="0F360253" w14:textId="77777777" w:rsidR="005D6EE6" w:rsidRPr="005D6EE6" w:rsidRDefault="005D6EE6" w:rsidP="005D6EE6">
            <w:pPr>
              <w:rPr>
                <w:rFonts w:ascii="Times New Roman" w:hAnsi="Times New Roman" w:cs="Times New Roman"/>
                <w:sz w:val="24"/>
              </w:rPr>
            </w:pPr>
          </w:p>
          <w:p w14:paraId="2603DE3B" w14:textId="77777777" w:rsidR="005D6EE6" w:rsidRPr="005D6EE6" w:rsidRDefault="005D6EE6" w:rsidP="005D6EE6">
            <w:pPr>
              <w:rPr>
                <w:rFonts w:ascii="Times New Roman" w:hAnsi="Times New Roman" w:cs="Times New Roman"/>
                <w:sz w:val="24"/>
              </w:rPr>
            </w:pPr>
          </w:p>
          <w:p w14:paraId="7D713A1F" w14:textId="77777777" w:rsidR="005D6EE6" w:rsidRPr="005D6EE6" w:rsidRDefault="005D6EE6" w:rsidP="005D6EE6">
            <w:pPr>
              <w:rPr>
                <w:rFonts w:ascii="Times New Roman" w:hAnsi="Times New Roman" w:cs="Times New Roman"/>
                <w:sz w:val="24"/>
              </w:rPr>
            </w:pPr>
          </w:p>
          <w:p w14:paraId="7BCFBC68" w14:textId="77777777" w:rsidR="005D6EE6" w:rsidRPr="005D6EE6" w:rsidRDefault="005D6EE6" w:rsidP="005D6EE6">
            <w:pPr>
              <w:rPr>
                <w:rFonts w:ascii="Times New Roman" w:hAnsi="Times New Roman" w:cs="Times New Roman"/>
                <w:sz w:val="24"/>
              </w:rPr>
            </w:pPr>
          </w:p>
          <w:p w14:paraId="6B7BD970" w14:textId="77777777" w:rsidR="005D6EE6" w:rsidRPr="005D6EE6" w:rsidRDefault="005D6EE6" w:rsidP="005D6EE6">
            <w:pPr>
              <w:rPr>
                <w:rFonts w:ascii="Times New Roman" w:hAnsi="Times New Roman" w:cs="Times New Roman"/>
                <w:sz w:val="24"/>
              </w:rPr>
            </w:pPr>
          </w:p>
          <w:p w14:paraId="0951A10A"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-dovede uplatnit znalosti názvosloví,</w:t>
            </w:r>
            <w:r>
              <w:rPr>
                <w:rFonts w:ascii="Times New Roman" w:hAnsi="Times New Roman" w:cs="Times New Roman"/>
                <w:sz w:val="24"/>
              </w:rPr>
              <w:t xml:space="preserve"> </w:t>
            </w:r>
            <w:r w:rsidRPr="005D6EE6">
              <w:rPr>
                <w:rFonts w:ascii="Times New Roman" w:hAnsi="Times New Roman" w:cs="Times New Roman"/>
                <w:sz w:val="24"/>
              </w:rPr>
              <w:t>pravi</w:t>
            </w:r>
            <w:r w:rsidR="00B24BD9">
              <w:rPr>
                <w:rFonts w:ascii="Times New Roman" w:hAnsi="Times New Roman" w:cs="Times New Roman"/>
                <w:sz w:val="24"/>
              </w:rPr>
              <w:t xml:space="preserve">del a pohybových dovedností na </w:t>
            </w:r>
            <w:r w:rsidRPr="005D6EE6">
              <w:rPr>
                <w:rFonts w:ascii="Times New Roman" w:hAnsi="Times New Roman" w:cs="Times New Roman"/>
                <w:sz w:val="24"/>
              </w:rPr>
              <w:t>úrovni cvičence, rozhodčího, diváka</w:t>
            </w:r>
          </w:p>
          <w:p w14:paraId="1B9BC025"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lastRenderedPageBreak/>
              <w:t>-umí vyhodnotit na základě</w:t>
            </w:r>
          </w:p>
          <w:p w14:paraId="4127182B"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znalosti pravidel a herních činností </w:t>
            </w:r>
          </w:p>
          <w:p w14:paraId="13D70377"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jednotlivce,</w:t>
            </w:r>
            <w:r>
              <w:rPr>
                <w:rFonts w:ascii="Times New Roman" w:hAnsi="Times New Roman" w:cs="Times New Roman"/>
                <w:sz w:val="24"/>
              </w:rPr>
              <w:t xml:space="preserve"> </w:t>
            </w:r>
            <w:r w:rsidR="00B24BD9">
              <w:rPr>
                <w:rFonts w:ascii="Times New Roman" w:hAnsi="Times New Roman" w:cs="Times New Roman"/>
                <w:sz w:val="24"/>
              </w:rPr>
              <w:t>herních systémů</w:t>
            </w:r>
            <w:r w:rsidRPr="005D6EE6">
              <w:rPr>
                <w:rFonts w:ascii="Times New Roman" w:hAnsi="Times New Roman" w:cs="Times New Roman"/>
                <w:sz w:val="24"/>
              </w:rPr>
              <w:t xml:space="preserve"> kvalitu</w:t>
            </w:r>
          </w:p>
          <w:p w14:paraId="3AAC978A"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pohybových dovedností</w:t>
            </w:r>
          </w:p>
          <w:p w14:paraId="0A3E6287"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-umí vyhodnotit pohybovou činnost,</w:t>
            </w:r>
            <w:r>
              <w:rPr>
                <w:rFonts w:ascii="Times New Roman" w:hAnsi="Times New Roman" w:cs="Times New Roman"/>
                <w:sz w:val="24"/>
              </w:rPr>
              <w:t xml:space="preserve"> </w:t>
            </w:r>
            <w:r w:rsidRPr="005D6EE6">
              <w:rPr>
                <w:rFonts w:ascii="Times New Roman" w:hAnsi="Times New Roman" w:cs="Times New Roman"/>
                <w:sz w:val="24"/>
              </w:rPr>
              <w:t>nalézt příčiny neúspěchu</w:t>
            </w:r>
          </w:p>
          <w:p w14:paraId="16567CE8" w14:textId="77777777" w:rsidR="005D6EE6" w:rsidRPr="005D6EE6" w:rsidRDefault="005D6EE6" w:rsidP="005D6EE6">
            <w:pPr>
              <w:rPr>
                <w:rFonts w:ascii="Times New Roman" w:hAnsi="Times New Roman" w:cs="Times New Roman"/>
                <w:sz w:val="24"/>
              </w:rPr>
            </w:pPr>
          </w:p>
          <w:p w14:paraId="0F029C09"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-zvládá činnost organizátora soutěží,</w:t>
            </w:r>
          </w:p>
          <w:p w14:paraId="7228D13E"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dovede uplatnit své znalosti při řízení hry</w:t>
            </w:r>
          </w:p>
          <w:p w14:paraId="22F03EC5" w14:textId="77777777" w:rsidR="005D6EE6" w:rsidRPr="005D6EE6" w:rsidRDefault="005D6EE6" w:rsidP="005D6EE6">
            <w:pPr>
              <w:rPr>
                <w:rFonts w:ascii="Times New Roman" w:hAnsi="Times New Roman" w:cs="Times New Roman"/>
                <w:sz w:val="24"/>
              </w:rPr>
            </w:pPr>
          </w:p>
        </w:tc>
        <w:tc>
          <w:tcPr>
            <w:tcW w:w="4110" w:type="dxa"/>
          </w:tcPr>
          <w:p w14:paraId="75A4E028" w14:textId="77777777" w:rsidR="005D6EE6" w:rsidRPr="005D6EE6" w:rsidRDefault="005D6EE6" w:rsidP="005D6EE6">
            <w:pPr>
              <w:rPr>
                <w:rFonts w:ascii="Times New Roman" w:hAnsi="Times New Roman" w:cs="Times New Roman"/>
                <w:sz w:val="24"/>
              </w:rPr>
            </w:pPr>
          </w:p>
          <w:p w14:paraId="51386181" w14:textId="77777777" w:rsidR="005D6EE6" w:rsidRPr="005D6EE6" w:rsidRDefault="005D6EE6" w:rsidP="005D6EE6">
            <w:pPr>
              <w:pStyle w:val="Zkladntext"/>
              <w:rPr>
                <w:b/>
                <w:i w:val="0"/>
              </w:rPr>
            </w:pPr>
            <w:r w:rsidRPr="005D6EE6">
              <w:rPr>
                <w:b/>
                <w:i w:val="0"/>
              </w:rPr>
              <w:t>Průpravná, kondiční, kompenzační a jiná cvičení:</w:t>
            </w:r>
          </w:p>
          <w:p w14:paraId="7B017F2E"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-rozvoj kondičních a koordinačních </w:t>
            </w:r>
          </w:p>
          <w:p w14:paraId="03790871"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předpokladů</w:t>
            </w:r>
          </w:p>
          <w:p w14:paraId="55458CEC"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-propínací a protahovací (strečinková)</w:t>
            </w:r>
          </w:p>
          <w:p w14:paraId="683C2A93"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cvičení</w:t>
            </w:r>
          </w:p>
          <w:p w14:paraId="673A385E" w14:textId="77777777" w:rsidR="005D6EE6" w:rsidRPr="005D6EE6" w:rsidRDefault="005D6EE6" w:rsidP="005D6EE6">
            <w:pPr>
              <w:rPr>
                <w:rFonts w:ascii="Times New Roman" w:hAnsi="Times New Roman" w:cs="Times New Roman"/>
                <w:b/>
                <w:sz w:val="24"/>
              </w:rPr>
            </w:pPr>
          </w:p>
          <w:p w14:paraId="3F916EBA"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b/>
                <w:sz w:val="24"/>
              </w:rPr>
              <w:t>Gymnastika:</w:t>
            </w:r>
          </w:p>
          <w:p w14:paraId="4951A3B8"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-kotoul letmo, stoj na rukou, kotoul     vzad do zášvihu, sestavy</w:t>
            </w:r>
          </w:p>
          <w:p w14:paraId="5C02B4FD"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-skrčka přes kozu (</w:t>
            </w:r>
            <w:proofErr w:type="spellStart"/>
            <w:proofErr w:type="gramStart"/>
            <w:r w:rsidRPr="005D6EE6">
              <w:rPr>
                <w:rFonts w:ascii="Times New Roman" w:hAnsi="Times New Roman" w:cs="Times New Roman"/>
                <w:sz w:val="24"/>
              </w:rPr>
              <w:t>našíř,nadél</w:t>
            </w:r>
            <w:proofErr w:type="spellEnd"/>
            <w:proofErr w:type="gramEnd"/>
            <w:r w:rsidRPr="005D6EE6">
              <w:rPr>
                <w:rFonts w:ascii="Times New Roman" w:hAnsi="Times New Roman" w:cs="Times New Roman"/>
                <w:sz w:val="24"/>
              </w:rPr>
              <w:t>)</w:t>
            </w:r>
          </w:p>
          <w:p w14:paraId="6EE6445F"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w:t>
            </w:r>
            <w:proofErr w:type="gramStart"/>
            <w:r w:rsidRPr="005D6EE6">
              <w:rPr>
                <w:rFonts w:ascii="Times New Roman" w:hAnsi="Times New Roman" w:cs="Times New Roman"/>
                <w:sz w:val="24"/>
              </w:rPr>
              <w:t>kladina- klus</w:t>
            </w:r>
            <w:proofErr w:type="gramEnd"/>
            <w:r w:rsidRPr="005D6EE6">
              <w:rPr>
                <w:rFonts w:ascii="Times New Roman" w:hAnsi="Times New Roman" w:cs="Times New Roman"/>
                <w:sz w:val="24"/>
              </w:rPr>
              <w:t>, poskoky (D)</w:t>
            </w:r>
          </w:p>
          <w:p w14:paraId="12D9D106"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-rytmické a kondiční gymnastické </w:t>
            </w:r>
          </w:p>
          <w:p w14:paraId="493484DB"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činnosti s hudbou (D)</w:t>
            </w:r>
          </w:p>
          <w:p w14:paraId="7ED9AFCE"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w:t>
            </w:r>
            <w:proofErr w:type="gramStart"/>
            <w:r w:rsidRPr="005D6EE6">
              <w:rPr>
                <w:rFonts w:ascii="Times New Roman" w:hAnsi="Times New Roman" w:cs="Times New Roman"/>
                <w:sz w:val="24"/>
              </w:rPr>
              <w:t>hrazda- výmyk</w:t>
            </w:r>
            <w:proofErr w:type="gramEnd"/>
            <w:r w:rsidRPr="005D6EE6">
              <w:rPr>
                <w:rFonts w:ascii="Times New Roman" w:hAnsi="Times New Roman" w:cs="Times New Roman"/>
                <w:sz w:val="24"/>
              </w:rPr>
              <w:t xml:space="preserve"> odrazem obounož,</w:t>
            </w:r>
          </w:p>
          <w:p w14:paraId="003A6169"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podmet</w:t>
            </w:r>
          </w:p>
          <w:p w14:paraId="5AB79817" w14:textId="77777777" w:rsidR="005D6EE6" w:rsidRPr="005D6EE6" w:rsidRDefault="005D6EE6" w:rsidP="005D6EE6">
            <w:pPr>
              <w:rPr>
                <w:rFonts w:ascii="Times New Roman" w:hAnsi="Times New Roman" w:cs="Times New Roman"/>
                <w:b/>
                <w:sz w:val="24"/>
              </w:rPr>
            </w:pPr>
            <w:r w:rsidRPr="005D6EE6">
              <w:rPr>
                <w:rFonts w:ascii="Times New Roman" w:hAnsi="Times New Roman" w:cs="Times New Roman"/>
                <w:b/>
                <w:sz w:val="24"/>
              </w:rPr>
              <w:t>Úpoly:</w:t>
            </w:r>
          </w:p>
          <w:p w14:paraId="505284DF"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-přetahy, přetlaky, </w:t>
            </w:r>
            <w:proofErr w:type="spellStart"/>
            <w:r w:rsidRPr="005D6EE6">
              <w:rPr>
                <w:rFonts w:ascii="Times New Roman" w:hAnsi="Times New Roman" w:cs="Times New Roman"/>
                <w:sz w:val="24"/>
              </w:rPr>
              <w:t>úpolové</w:t>
            </w:r>
            <w:proofErr w:type="spellEnd"/>
            <w:r w:rsidRPr="005D6EE6">
              <w:rPr>
                <w:rFonts w:ascii="Times New Roman" w:hAnsi="Times New Roman" w:cs="Times New Roman"/>
                <w:sz w:val="24"/>
              </w:rPr>
              <w:t xml:space="preserve"> odpory</w:t>
            </w:r>
          </w:p>
          <w:p w14:paraId="08C03110"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-pády vzad, kotoul přes rameno</w:t>
            </w:r>
          </w:p>
          <w:p w14:paraId="5026E251"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-držení soupeře na zemi</w:t>
            </w:r>
          </w:p>
          <w:p w14:paraId="7EC51D68" w14:textId="77777777" w:rsidR="005D6EE6" w:rsidRPr="005D6EE6" w:rsidRDefault="005D6EE6" w:rsidP="005D6EE6">
            <w:pPr>
              <w:rPr>
                <w:rFonts w:ascii="Times New Roman" w:hAnsi="Times New Roman" w:cs="Times New Roman"/>
                <w:b/>
                <w:sz w:val="24"/>
              </w:rPr>
            </w:pPr>
            <w:r w:rsidRPr="005D6EE6">
              <w:rPr>
                <w:rFonts w:ascii="Times New Roman" w:hAnsi="Times New Roman" w:cs="Times New Roman"/>
                <w:b/>
                <w:sz w:val="24"/>
              </w:rPr>
              <w:t>Atletika:</w:t>
            </w:r>
          </w:p>
          <w:p w14:paraId="6B0612C5"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-běh </w:t>
            </w:r>
            <w:proofErr w:type="gramStart"/>
            <w:r w:rsidRPr="005D6EE6">
              <w:rPr>
                <w:rFonts w:ascii="Times New Roman" w:hAnsi="Times New Roman" w:cs="Times New Roman"/>
                <w:sz w:val="24"/>
              </w:rPr>
              <w:t>60m</w:t>
            </w:r>
            <w:proofErr w:type="gramEnd"/>
            <w:r w:rsidRPr="005D6EE6">
              <w:rPr>
                <w:rFonts w:ascii="Times New Roman" w:hAnsi="Times New Roman" w:cs="Times New Roman"/>
                <w:sz w:val="24"/>
              </w:rPr>
              <w:t xml:space="preserve">,1 500 m, skok do dálky, </w:t>
            </w:r>
            <w:proofErr w:type="gramStart"/>
            <w:r w:rsidRPr="005D6EE6">
              <w:rPr>
                <w:rFonts w:ascii="Times New Roman" w:hAnsi="Times New Roman" w:cs="Times New Roman"/>
                <w:sz w:val="24"/>
              </w:rPr>
              <w:t>skok  do</w:t>
            </w:r>
            <w:proofErr w:type="gramEnd"/>
            <w:r w:rsidRPr="005D6EE6">
              <w:rPr>
                <w:rFonts w:ascii="Times New Roman" w:hAnsi="Times New Roman" w:cs="Times New Roman"/>
                <w:sz w:val="24"/>
              </w:rPr>
              <w:t xml:space="preserve"> výšky, vrh koulí </w:t>
            </w:r>
          </w:p>
          <w:p w14:paraId="630AF04C" w14:textId="77777777" w:rsidR="005D6EE6" w:rsidRPr="005D6EE6" w:rsidRDefault="005D6EE6" w:rsidP="005D6EE6">
            <w:pPr>
              <w:rPr>
                <w:rFonts w:ascii="Times New Roman" w:hAnsi="Times New Roman" w:cs="Times New Roman"/>
                <w:b/>
                <w:sz w:val="24"/>
              </w:rPr>
            </w:pPr>
          </w:p>
          <w:p w14:paraId="35B180A2" w14:textId="77777777" w:rsidR="005D6EE6" w:rsidRPr="005D6EE6" w:rsidRDefault="005D6EE6" w:rsidP="005D6EE6">
            <w:pPr>
              <w:rPr>
                <w:rFonts w:ascii="Times New Roman" w:hAnsi="Times New Roman" w:cs="Times New Roman"/>
                <w:b/>
                <w:sz w:val="24"/>
              </w:rPr>
            </w:pPr>
            <w:r w:rsidRPr="005D6EE6">
              <w:rPr>
                <w:rFonts w:ascii="Times New Roman" w:hAnsi="Times New Roman" w:cs="Times New Roman"/>
                <w:b/>
                <w:sz w:val="24"/>
              </w:rPr>
              <w:t>Sportovní hry:</w:t>
            </w:r>
          </w:p>
          <w:p w14:paraId="75A08557"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-fotbal, basketbal, volejbal, lední hokej </w:t>
            </w:r>
          </w:p>
          <w:p w14:paraId="2A28472E"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(základní herní činnosti jednotlivce,</w:t>
            </w:r>
          </w:p>
          <w:p w14:paraId="663F6AD4"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kombinace, taktika hry)</w:t>
            </w:r>
          </w:p>
          <w:p w14:paraId="29F22CEB" w14:textId="77777777" w:rsidR="002D65F0" w:rsidRDefault="002D65F0" w:rsidP="002D65F0">
            <w:pPr>
              <w:pStyle w:val="Zkladntext"/>
              <w:rPr>
                <w:b/>
                <w:i w:val="0"/>
              </w:rPr>
            </w:pPr>
          </w:p>
          <w:p w14:paraId="4AB20E69" w14:textId="77777777" w:rsidR="002D65F0" w:rsidRPr="005D6EE6" w:rsidRDefault="002D65F0" w:rsidP="002D65F0">
            <w:pPr>
              <w:pStyle w:val="Zkladntext"/>
              <w:rPr>
                <w:b/>
                <w:i w:val="0"/>
              </w:rPr>
            </w:pPr>
            <w:r w:rsidRPr="005D6EE6">
              <w:rPr>
                <w:b/>
                <w:i w:val="0"/>
              </w:rPr>
              <w:t>Lyžování:</w:t>
            </w:r>
          </w:p>
          <w:p w14:paraId="2BDFA039" w14:textId="77777777" w:rsidR="005D6EE6" w:rsidRPr="005D6EE6" w:rsidRDefault="002D65F0" w:rsidP="002D65F0">
            <w:pPr>
              <w:rPr>
                <w:rFonts w:ascii="Times New Roman" w:hAnsi="Times New Roman" w:cs="Times New Roman"/>
                <w:sz w:val="24"/>
              </w:rPr>
            </w:pPr>
            <w:r w:rsidRPr="005D6EE6">
              <w:rPr>
                <w:rFonts w:ascii="Times New Roman" w:hAnsi="Times New Roman" w:cs="Times New Roman"/>
                <w:sz w:val="24"/>
              </w:rPr>
              <w:t>-sjezdový výcvik, běžecký výcvik</w:t>
            </w:r>
          </w:p>
          <w:p w14:paraId="3D126886" w14:textId="77777777" w:rsidR="005D6EE6" w:rsidRPr="005D6EE6" w:rsidRDefault="005D6EE6" w:rsidP="005D6EE6">
            <w:pPr>
              <w:rPr>
                <w:rFonts w:ascii="Times New Roman" w:hAnsi="Times New Roman" w:cs="Times New Roman"/>
                <w:b/>
                <w:sz w:val="24"/>
              </w:rPr>
            </w:pPr>
          </w:p>
          <w:p w14:paraId="0640B0E7" w14:textId="77777777" w:rsidR="005D6EE6" w:rsidRPr="005D6EE6" w:rsidRDefault="005D6EE6" w:rsidP="005D6EE6">
            <w:pPr>
              <w:rPr>
                <w:rFonts w:ascii="Times New Roman" w:hAnsi="Times New Roman" w:cs="Times New Roman"/>
                <w:b/>
                <w:sz w:val="24"/>
              </w:rPr>
            </w:pPr>
          </w:p>
          <w:p w14:paraId="7ACF47AF" w14:textId="77777777" w:rsidR="005D6EE6" w:rsidRPr="005D6EE6" w:rsidRDefault="005D6EE6" w:rsidP="005D6EE6">
            <w:pPr>
              <w:rPr>
                <w:rFonts w:ascii="Times New Roman" w:hAnsi="Times New Roman" w:cs="Times New Roman"/>
                <w:b/>
                <w:sz w:val="24"/>
              </w:rPr>
            </w:pPr>
            <w:r w:rsidRPr="005D6EE6">
              <w:rPr>
                <w:rFonts w:ascii="Times New Roman" w:hAnsi="Times New Roman" w:cs="Times New Roman"/>
                <w:b/>
                <w:sz w:val="24"/>
              </w:rPr>
              <w:t>Bruslení:</w:t>
            </w:r>
          </w:p>
          <w:p w14:paraId="7CFE067F"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-překládání vpřed, obraty přeskočením</w:t>
            </w:r>
          </w:p>
          <w:p w14:paraId="384C3524" w14:textId="77777777" w:rsidR="005D6EE6" w:rsidRPr="005D6EE6" w:rsidRDefault="005D6EE6" w:rsidP="005D6EE6">
            <w:pPr>
              <w:rPr>
                <w:rFonts w:ascii="Times New Roman" w:hAnsi="Times New Roman" w:cs="Times New Roman"/>
                <w:sz w:val="24"/>
              </w:rPr>
            </w:pPr>
          </w:p>
        </w:tc>
        <w:tc>
          <w:tcPr>
            <w:tcW w:w="2835" w:type="dxa"/>
          </w:tcPr>
          <w:p w14:paraId="5E9F7B6B" w14:textId="77777777" w:rsidR="005D6EE6" w:rsidRPr="005D6EE6" w:rsidRDefault="005D6EE6" w:rsidP="005D6EE6">
            <w:pPr>
              <w:rPr>
                <w:rFonts w:ascii="Times New Roman" w:hAnsi="Times New Roman" w:cs="Times New Roman"/>
                <w:sz w:val="24"/>
              </w:rPr>
            </w:pPr>
          </w:p>
          <w:p w14:paraId="274EB3CE"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Předmětem prolínají </w:t>
            </w:r>
            <w:r w:rsidRPr="005D6EE6">
              <w:rPr>
                <w:rFonts w:ascii="Times New Roman" w:hAnsi="Times New Roman" w:cs="Times New Roman"/>
                <w:b/>
                <w:sz w:val="24"/>
              </w:rPr>
              <w:t>průřezová témata</w:t>
            </w:r>
            <w:r w:rsidRPr="005D6EE6">
              <w:rPr>
                <w:rFonts w:ascii="Times New Roman" w:hAnsi="Times New Roman" w:cs="Times New Roman"/>
                <w:sz w:val="24"/>
              </w:rPr>
              <w:t>:</w:t>
            </w:r>
          </w:p>
          <w:p w14:paraId="1154A9F3" w14:textId="77777777" w:rsidR="00C83CD6" w:rsidRDefault="005D6EE6" w:rsidP="00AF78C3">
            <w:pPr>
              <w:numPr>
                <w:ilvl w:val="0"/>
                <w:numId w:val="160"/>
              </w:numPr>
              <w:rPr>
                <w:rFonts w:ascii="Times New Roman" w:hAnsi="Times New Roman" w:cs="Times New Roman"/>
                <w:sz w:val="24"/>
              </w:rPr>
            </w:pPr>
            <w:r w:rsidRPr="00C83CD6">
              <w:rPr>
                <w:rFonts w:ascii="Times New Roman" w:hAnsi="Times New Roman" w:cs="Times New Roman"/>
                <w:sz w:val="24"/>
              </w:rPr>
              <w:t xml:space="preserve">OSV – obecné modely řešení problémů, zvládání rozhodovacích situací, </w:t>
            </w:r>
          </w:p>
          <w:p w14:paraId="78088705" w14:textId="77777777" w:rsidR="005D6EE6" w:rsidRPr="00C83CD6" w:rsidRDefault="005D6EE6" w:rsidP="00AF78C3">
            <w:pPr>
              <w:numPr>
                <w:ilvl w:val="0"/>
                <w:numId w:val="160"/>
              </w:numPr>
              <w:rPr>
                <w:rFonts w:ascii="Times New Roman" w:hAnsi="Times New Roman" w:cs="Times New Roman"/>
                <w:sz w:val="24"/>
              </w:rPr>
            </w:pPr>
            <w:r w:rsidRPr="00C83CD6">
              <w:rPr>
                <w:rFonts w:ascii="Times New Roman" w:hAnsi="Times New Roman" w:cs="Times New Roman"/>
                <w:sz w:val="24"/>
              </w:rPr>
              <w:t xml:space="preserve">EV – vysoké oceňování zdraví a chápání vlivu prostředí na vlastní zdraví i zdraví ostatních lidí </w:t>
            </w:r>
          </w:p>
          <w:p w14:paraId="7A30D069" w14:textId="77777777" w:rsidR="005D6EE6" w:rsidRPr="005D6EE6" w:rsidRDefault="005D6EE6" w:rsidP="00C83CD6">
            <w:pPr>
              <w:ind w:left="720"/>
              <w:rPr>
                <w:rFonts w:ascii="Times New Roman" w:hAnsi="Times New Roman" w:cs="Times New Roman"/>
                <w:sz w:val="24"/>
              </w:rPr>
            </w:pPr>
          </w:p>
        </w:tc>
      </w:tr>
    </w:tbl>
    <w:p w14:paraId="61924CDF" w14:textId="77777777" w:rsidR="00DA1D07" w:rsidRDefault="00DA1D07" w:rsidP="00DA1D07">
      <w:pPr>
        <w:jc w:val="both"/>
        <w:rPr>
          <w:sz w:val="24"/>
        </w:rPr>
      </w:pPr>
    </w:p>
    <w:p w14:paraId="449BF30F" w14:textId="77777777" w:rsidR="00DA1D07" w:rsidRPr="00547533" w:rsidRDefault="00DA1D07" w:rsidP="00DA1D07">
      <w:pPr>
        <w:jc w:val="both"/>
        <w:rPr>
          <w:b/>
          <w:sz w:val="24"/>
        </w:rPr>
      </w:pPr>
    </w:p>
    <w:p w14:paraId="2DC85D71" w14:textId="77777777" w:rsidR="00DA1D07" w:rsidRDefault="00DA1D07" w:rsidP="00DA1D07">
      <w:pPr>
        <w:jc w:val="both"/>
        <w:rPr>
          <w:sz w:val="24"/>
        </w:rPr>
      </w:pPr>
    </w:p>
    <w:p w14:paraId="7AB58D77" w14:textId="77777777" w:rsidR="00DA1D07" w:rsidRDefault="00DA1D07" w:rsidP="00DA1D07">
      <w:pPr>
        <w:jc w:val="both"/>
        <w:rPr>
          <w:sz w:val="24"/>
        </w:rPr>
      </w:pPr>
    </w:p>
    <w:p w14:paraId="22011122" w14:textId="77777777" w:rsidR="00DA1D07" w:rsidRDefault="00DA1D07" w:rsidP="00DA1D07">
      <w:pPr>
        <w:jc w:val="both"/>
        <w:rPr>
          <w:sz w:val="24"/>
        </w:rPr>
      </w:pPr>
    </w:p>
    <w:p w14:paraId="1DFB056B" w14:textId="77777777" w:rsidR="00DA1D07" w:rsidRDefault="00DA1D07" w:rsidP="00DA1D07">
      <w:pPr>
        <w:jc w:val="both"/>
        <w:rPr>
          <w:sz w:val="24"/>
        </w:rPr>
      </w:pPr>
    </w:p>
    <w:p w14:paraId="420B98F6" w14:textId="77777777" w:rsidR="00DA1D07" w:rsidRDefault="00DA1D07" w:rsidP="00DA1D07">
      <w:pPr>
        <w:jc w:val="both"/>
        <w:rPr>
          <w:sz w:val="24"/>
        </w:rPr>
      </w:pPr>
    </w:p>
    <w:p w14:paraId="51F7ECF5" w14:textId="77777777" w:rsidR="00DA1D07" w:rsidRDefault="00DA1D07" w:rsidP="00DA1D07">
      <w:pPr>
        <w:jc w:val="both"/>
        <w:rPr>
          <w:sz w:val="24"/>
        </w:rPr>
      </w:pPr>
    </w:p>
    <w:p w14:paraId="2F4A59CF" w14:textId="77777777" w:rsidR="00DA1D07" w:rsidRDefault="00DA1D07" w:rsidP="00DA1D07">
      <w:pPr>
        <w:jc w:val="both"/>
        <w:rPr>
          <w:sz w:val="24"/>
        </w:rPr>
      </w:pPr>
    </w:p>
    <w:p w14:paraId="526415C4" w14:textId="77777777" w:rsidR="00DA1D07" w:rsidRDefault="00DA1D07" w:rsidP="00DA1D07">
      <w:pPr>
        <w:jc w:val="both"/>
        <w:rPr>
          <w:sz w:val="24"/>
        </w:rPr>
      </w:pPr>
    </w:p>
    <w:p w14:paraId="64A3E98D" w14:textId="77777777" w:rsidR="00DA1D07" w:rsidRDefault="00DA1D07" w:rsidP="00DA1D07">
      <w:pPr>
        <w:jc w:val="both"/>
        <w:rPr>
          <w:sz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5D6EE6" w:rsidRPr="00916FA8" w14:paraId="357EEFCA" w14:textId="77777777" w:rsidTr="004E2F48">
        <w:tc>
          <w:tcPr>
            <w:tcW w:w="12616" w:type="dxa"/>
            <w:gridSpan w:val="3"/>
          </w:tcPr>
          <w:p w14:paraId="7F43AEE5" w14:textId="77777777" w:rsidR="005D6EE6" w:rsidRPr="005D6EE6" w:rsidRDefault="005D6EE6" w:rsidP="005D6EE6">
            <w:pPr>
              <w:rPr>
                <w:rFonts w:ascii="Times New Roman" w:hAnsi="Times New Roman" w:cs="Times New Roman"/>
                <w:b/>
                <w:sz w:val="32"/>
                <w:szCs w:val="32"/>
              </w:rPr>
            </w:pPr>
            <w:r w:rsidRPr="005D6EE6">
              <w:rPr>
                <w:rFonts w:ascii="Times New Roman" w:hAnsi="Times New Roman" w:cs="Times New Roman"/>
                <w:b/>
                <w:sz w:val="32"/>
                <w:szCs w:val="32"/>
              </w:rPr>
              <w:lastRenderedPageBreak/>
              <w:t>Předmět: Tělesná výchova</w:t>
            </w:r>
          </w:p>
        </w:tc>
        <w:tc>
          <w:tcPr>
            <w:tcW w:w="2835" w:type="dxa"/>
          </w:tcPr>
          <w:p w14:paraId="62997DE0" w14:textId="77777777" w:rsidR="005D6EE6" w:rsidRPr="005D6EE6" w:rsidRDefault="005D6EE6" w:rsidP="005D6EE6">
            <w:pPr>
              <w:rPr>
                <w:rFonts w:ascii="Times New Roman" w:hAnsi="Times New Roman" w:cs="Times New Roman"/>
                <w:b/>
                <w:sz w:val="32"/>
                <w:szCs w:val="32"/>
              </w:rPr>
            </w:pPr>
            <w:r w:rsidRPr="005D6EE6">
              <w:rPr>
                <w:rFonts w:ascii="Times New Roman" w:hAnsi="Times New Roman" w:cs="Times New Roman"/>
                <w:b/>
                <w:sz w:val="32"/>
                <w:szCs w:val="32"/>
              </w:rPr>
              <w:t>Ročník: 9.</w:t>
            </w:r>
          </w:p>
        </w:tc>
      </w:tr>
      <w:tr w:rsidR="005D6EE6" w:rsidRPr="00916FA8" w14:paraId="4F00FD7E" w14:textId="77777777" w:rsidTr="004E2F48">
        <w:tc>
          <w:tcPr>
            <w:tcW w:w="4253" w:type="dxa"/>
          </w:tcPr>
          <w:p w14:paraId="61C1E40F" w14:textId="77777777" w:rsidR="005D6EE6" w:rsidRPr="005D6EE6" w:rsidRDefault="005D6EE6" w:rsidP="005D6EE6">
            <w:pPr>
              <w:jc w:val="center"/>
              <w:rPr>
                <w:rFonts w:ascii="Times New Roman" w:hAnsi="Times New Roman" w:cs="Times New Roman"/>
                <w:b/>
                <w:sz w:val="24"/>
                <w:szCs w:val="24"/>
              </w:rPr>
            </w:pPr>
            <w:r w:rsidRPr="005D6EE6">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6656FED2" w14:textId="77777777" w:rsidR="005D6EE6" w:rsidRPr="005D6EE6" w:rsidRDefault="005D6EE6" w:rsidP="005D6EE6">
            <w:pPr>
              <w:jc w:val="center"/>
              <w:rPr>
                <w:rFonts w:ascii="Times New Roman" w:hAnsi="Times New Roman" w:cs="Times New Roman"/>
                <w:b/>
                <w:sz w:val="24"/>
                <w:szCs w:val="24"/>
              </w:rPr>
            </w:pPr>
            <w:r w:rsidRPr="005D6EE6">
              <w:rPr>
                <w:rFonts w:ascii="Times New Roman" w:hAnsi="Times New Roman" w:cs="Times New Roman"/>
                <w:b/>
                <w:sz w:val="24"/>
                <w:szCs w:val="24"/>
              </w:rPr>
              <w:t xml:space="preserve">Školní výstupy </w:t>
            </w:r>
          </w:p>
        </w:tc>
        <w:tc>
          <w:tcPr>
            <w:tcW w:w="4110" w:type="dxa"/>
          </w:tcPr>
          <w:p w14:paraId="327AA34B" w14:textId="77777777" w:rsidR="005D6EE6" w:rsidRPr="005D6EE6" w:rsidRDefault="005D6EE6" w:rsidP="005D6EE6">
            <w:pPr>
              <w:jc w:val="center"/>
              <w:rPr>
                <w:rFonts w:ascii="Times New Roman" w:hAnsi="Times New Roman" w:cs="Times New Roman"/>
                <w:b/>
                <w:sz w:val="24"/>
                <w:szCs w:val="24"/>
              </w:rPr>
            </w:pPr>
            <w:r w:rsidRPr="005D6EE6">
              <w:rPr>
                <w:rFonts w:ascii="Times New Roman" w:hAnsi="Times New Roman" w:cs="Times New Roman"/>
                <w:b/>
                <w:sz w:val="24"/>
                <w:szCs w:val="24"/>
              </w:rPr>
              <w:t>Učivo</w:t>
            </w:r>
          </w:p>
        </w:tc>
        <w:tc>
          <w:tcPr>
            <w:tcW w:w="2835" w:type="dxa"/>
          </w:tcPr>
          <w:p w14:paraId="25D74864" w14:textId="77777777" w:rsidR="005D6EE6" w:rsidRPr="005D6EE6" w:rsidRDefault="005D6EE6" w:rsidP="005D6EE6">
            <w:pPr>
              <w:jc w:val="center"/>
              <w:rPr>
                <w:rFonts w:ascii="Times New Roman" w:hAnsi="Times New Roman" w:cs="Times New Roman"/>
                <w:b/>
                <w:sz w:val="24"/>
                <w:szCs w:val="24"/>
              </w:rPr>
            </w:pPr>
            <w:r w:rsidRPr="005D6EE6">
              <w:rPr>
                <w:rFonts w:ascii="Times New Roman" w:hAnsi="Times New Roman" w:cs="Times New Roman"/>
                <w:b/>
                <w:sz w:val="24"/>
                <w:szCs w:val="24"/>
              </w:rPr>
              <w:t>Průřezová témata, mezipředmětové vztahy</w:t>
            </w:r>
          </w:p>
        </w:tc>
      </w:tr>
      <w:tr w:rsidR="005D6EE6" w14:paraId="187DC576" w14:textId="77777777" w:rsidTr="004E2F48">
        <w:tc>
          <w:tcPr>
            <w:tcW w:w="4253" w:type="dxa"/>
          </w:tcPr>
          <w:p w14:paraId="7409AA74"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ČINNOSTI OVLIVŇUJÍCÍ ZDRAVÍ</w:t>
            </w:r>
          </w:p>
          <w:p w14:paraId="31DD229F"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aktivně vstupuje do organizace svého pohybového režimu, některé pohybové činnosti zařazuje pravidelně a s konkrétním účelem</w:t>
            </w:r>
          </w:p>
          <w:p w14:paraId="0B85F89E"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usiluje o zlepšení své tělesné zdatnosti; z nabídky zvolí vhodný rozvojový program</w:t>
            </w:r>
          </w:p>
          <w:p w14:paraId="2D9F8A7C"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 xml:space="preserve">samostatně se připraví před pohybovou činností a ukončí je ve shodě s hlavní </w:t>
            </w:r>
            <w:proofErr w:type="gramStart"/>
            <w:r w:rsidRPr="005D6EE6">
              <w:rPr>
                <w:rFonts w:ascii="Times New Roman" w:hAnsi="Times New Roman" w:cs="Times New Roman"/>
                <w:sz w:val="24"/>
              </w:rPr>
              <w:t>činností - zatěžovanými</w:t>
            </w:r>
            <w:proofErr w:type="gramEnd"/>
            <w:r w:rsidRPr="005D6EE6">
              <w:rPr>
                <w:rFonts w:ascii="Times New Roman" w:hAnsi="Times New Roman" w:cs="Times New Roman"/>
                <w:sz w:val="24"/>
              </w:rPr>
              <w:t xml:space="preserve"> svaly</w:t>
            </w:r>
          </w:p>
          <w:p w14:paraId="5C907CA7"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odmítá drogy a jiné škodliviny jako neslučitelné se sportovní etikou a zdravím;</w:t>
            </w:r>
            <w:r w:rsidR="00E83343">
              <w:rPr>
                <w:rFonts w:ascii="Times New Roman" w:hAnsi="Times New Roman" w:cs="Times New Roman"/>
                <w:sz w:val="24"/>
              </w:rPr>
              <w:t xml:space="preserve"> </w:t>
            </w:r>
            <w:r w:rsidRPr="005D6EE6">
              <w:rPr>
                <w:rFonts w:ascii="Times New Roman" w:hAnsi="Times New Roman" w:cs="Times New Roman"/>
                <w:sz w:val="24"/>
              </w:rPr>
              <w:t>upraví pohybovou aktivitu vzhledem k údajům o znečištění ovzduší</w:t>
            </w:r>
          </w:p>
          <w:p w14:paraId="2E0B090E"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uplatňuje vhodné a bezpečné chování i v méně známém prostředí sportovišť,</w:t>
            </w:r>
            <w:r w:rsidR="00E83343">
              <w:rPr>
                <w:rFonts w:ascii="Times New Roman" w:hAnsi="Times New Roman" w:cs="Times New Roman"/>
                <w:sz w:val="24"/>
              </w:rPr>
              <w:t xml:space="preserve"> </w:t>
            </w:r>
            <w:r w:rsidRPr="005D6EE6">
              <w:rPr>
                <w:rFonts w:ascii="Times New Roman" w:hAnsi="Times New Roman" w:cs="Times New Roman"/>
                <w:sz w:val="24"/>
              </w:rPr>
              <w:t>přírody</w:t>
            </w:r>
          </w:p>
          <w:p w14:paraId="7867379F" w14:textId="77777777" w:rsidR="005D6EE6" w:rsidRPr="005D6EE6" w:rsidRDefault="005D6EE6" w:rsidP="005D6EE6">
            <w:pPr>
              <w:ind w:left="720"/>
              <w:rPr>
                <w:rFonts w:ascii="Times New Roman" w:hAnsi="Times New Roman" w:cs="Times New Roman"/>
                <w:sz w:val="24"/>
              </w:rPr>
            </w:pPr>
            <w:r w:rsidRPr="005D6EE6">
              <w:rPr>
                <w:rFonts w:ascii="Times New Roman" w:hAnsi="Times New Roman" w:cs="Times New Roman"/>
                <w:sz w:val="24"/>
              </w:rPr>
              <w:t>silničního provozu</w:t>
            </w:r>
            <w:r w:rsidRPr="000A2927">
              <w:rPr>
                <w:rFonts w:ascii="Times New Roman" w:hAnsi="Times New Roman" w:cs="Times New Roman"/>
                <w:sz w:val="24"/>
              </w:rPr>
              <w:t>;</w:t>
            </w:r>
            <w:r w:rsidR="00E83343">
              <w:rPr>
                <w:rFonts w:ascii="Times New Roman" w:hAnsi="Times New Roman" w:cs="Times New Roman"/>
                <w:sz w:val="24"/>
              </w:rPr>
              <w:t xml:space="preserve"> </w:t>
            </w:r>
            <w:r w:rsidRPr="000A2927">
              <w:rPr>
                <w:rFonts w:ascii="Times New Roman" w:hAnsi="Times New Roman" w:cs="Times New Roman"/>
                <w:sz w:val="24"/>
              </w:rPr>
              <w:t>předvídá možná nebezpečí úrazu a přizpůsobí jim svou činnost</w:t>
            </w:r>
          </w:p>
          <w:p w14:paraId="2ACDD14A"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ČINNOSTI OVLIVŇUJÍCÍ ÚROVEŇ POHYBOVÝCH DOVEDNOSTÍ</w:t>
            </w:r>
          </w:p>
          <w:p w14:paraId="34E2C78B"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zvládá v souladu s individuálními předpoklady osvojované pohybové dovednosti a tvořivě je aplikuje ve hře, soutěži, při rekreačních činnostech</w:t>
            </w:r>
          </w:p>
          <w:p w14:paraId="7B0DFA28"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 xml:space="preserve">posoudí provedení osvojované </w:t>
            </w:r>
            <w:r w:rsidRPr="005D6EE6">
              <w:rPr>
                <w:rFonts w:ascii="Times New Roman" w:hAnsi="Times New Roman" w:cs="Times New Roman"/>
                <w:sz w:val="24"/>
              </w:rPr>
              <w:lastRenderedPageBreak/>
              <w:t>pohybové činnosti, označí zjevné nedostatky a jejich možné příčiny</w:t>
            </w:r>
          </w:p>
          <w:p w14:paraId="6242C87D" w14:textId="77777777" w:rsidR="005D6EE6" w:rsidRPr="005D6EE6" w:rsidRDefault="005D6EE6" w:rsidP="005D6EE6">
            <w:pPr>
              <w:rPr>
                <w:rFonts w:ascii="Times New Roman" w:hAnsi="Times New Roman" w:cs="Times New Roman"/>
                <w:sz w:val="24"/>
              </w:rPr>
            </w:pPr>
          </w:p>
          <w:p w14:paraId="37125C45"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ČINNOSTI PODPORUJÍCÍ POHYBOVÉ UČENÍ</w:t>
            </w:r>
          </w:p>
          <w:p w14:paraId="566A9C61"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užívá osvojené názvosloví na úrovni cvičence, rozhodčího, diváka, čtenáře novin a časopisů, uživatele internetu</w:t>
            </w:r>
          </w:p>
          <w:p w14:paraId="52FE22DC"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rozlišuje a uplatňuje práva a povinnosti vyplývající z role hráče, rozhodčího, diváka, organizátora</w:t>
            </w:r>
          </w:p>
          <w:p w14:paraId="7A8C21CB"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sleduje určené prvky pohybové činnosti a výkony, eviduje je a vyhodnotí</w:t>
            </w:r>
          </w:p>
          <w:p w14:paraId="6CF95AB6"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zorganizuje samostatně i v týmu jednoduché turnaje, závody, turistické akce na úrovni školy; spolurozhoduje osvojené hry a soutěže</w:t>
            </w:r>
          </w:p>
          <w:p w14:paraId="3519DC99"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dohodne se na spolupráci i jednoduché taktice vedoucí k úspěchu družstva a dodržuje ji</w:t>
            </w:r>
          </w:p>
          <w:p w14:paraId="3C30A363"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zpracuje naměřená data a informace o pohybových aktivitách a podílí se na jejich prezentaci</w:t>
            </w:r>
          </w:p>
          <w:p w14:paraId="30F8E395" w14:textId="77777777" w:rsidR="005D6EE6" w:rsidRPr="005D6EE6" w:rsidRDefault="005D6EE6" w:rsidP="00AF78C3">
            <w:pPr>
              <w:numPr>
                <w:ilvl w:val="0"/>
                <w:numId w:val="159"/>
              </w:numPr>
              <w:rPr>
                <w:rFonts w:ascii="Times New Roman" w:hAnsi="Times New Roman" w:cs="Times New Roman"/>
                <w:sz w:val="24"/>
              </w:rPr>
            </w:pPr>
            <w:r w:rsidRPr="005D6EE6">
              <w:rPr>
                <w:rFonts w:ascii="Times New Roman" w:hAnsi="Times New Roman" w:cs="Times New Roman"/>
                <w:sz w:val="24"/>
              </w:rPr>
              <w:t>naplňuje ve školních podmínkách</w:t>
            </w:r>
          </w:p>
          <w:p w14:paraId="573FA411" w14:textId="77777777" w:rsidR="005D6EE6" w:rsidRPr="005D6EE6" w:rsidRDefault="005D6EE6" w:rsidP="005D6EE6">
            <w:pPr>
              <w:ind w:left="720"/>
              <w:rPr>
                <w:rFonts w:ascii="Times New Roman" w:hAnsi="Times New Roman" w:cs="Times New Roman"/>
                <w:sz w:val="24"/>
              </w:rPr>
            </w:pPr>
            <w:r w:rsidRPr="005D6EE6">
              <w:rPr>
                <w:rFonts w:ascii="Times New Roman" w:hAnsi="Times New Roman" w:cs="Times New Roman"/>
                <w:sz w:val="24"/>
              </w:rPr>
              <w:t>základní olympijské myšlenky –</w:t>
            </w:r>
          </w:p>
          <w:p w14:paraId="3F861151" w14:textId="77777777" w:rsidR="005D6EE6" w:rsidRPr="005D6EE6" w:rsidRDefault="005D6EE6" w:rsidP="005D6EE6">
            <w:pPr>
              <w:ind w:left="720"/>
              <w:rPr>
                <w:rFonts w:ascii="Times New Roman" w:hAnsi="Times New Roman" w:cs="Times New Roman"/>
                <w:sz w:val="24"/>
              </w:rPr>
            </w:pPr>
            <w:r w:rsidRPr="005D6EE6">
              <w:rPr>
                <w:rFonts w:ascii="Times New Roman" w:hAnsi="Times New Roman" w:cs="Times New Roman"/>
                <w:sz w:val="24"/>
              </w:rPr>
              <w:t>čestné soupeření,</w:t>
            </w:r>
            <w:r w:rsidR="00E83343">
              <w:rPr>
                <w:rFonts w:ascii="Times New Roman" w:hAnsi="Times New Roman" w:cs="Times New Roman"/>
                <w:sz w:val="24"/>
              </w:rPr>
              <w:t xml:space="preserve"> </w:t>
            </w:r>
            <w:r w:rsidRPr="005D6EE6">
              <w:rPr>
                <w:rFonts w:ascii="Times New Roman" w:hAnsi="Times New Roman" w:cs="Times New Roman"/>
                <w:sz w:val="24"/>
              </w:rPr>
              <w:t>pomoc</w:t>
            </w:r>
          </w:p>
          <w:p w14:paraId="155334E8" w14:textId="77777777" w:rsidR="005D6EE6" w:rsidRPr="005D6EE6" w:rsidRDefault="005D6EE6" w:rsidP="005D6EE6">
            <w:pPr>
              <w:ind w:left="720"/>
              <w:rPr>
                <w:rFonts w:ascii="Times New Roman" w:hAnsi="Times New Roman" w:cs="Times New Roman"/>
                <w:sz w:val="24"/>
              </w:rPr>
            </w:pPr>
            <w:r w:rsidRPr="005D6EE6">
              <w:rPr>
                <w:rFonts w:ascii="Times New Roman" w:hAnsi="Times New Roman" w:cs="Times New Roman"/>
                <w:sz w:val="24"/>
              </w:rPr>
              <w:t xml:space="preserve"> handicapovaným,</w:t>
            </w:r>
            <w:r w:rsidR="00E83343">
              <w:rPr>
                <w:rFonts w:ascii="Times New Roman" w:hAnsi="Times New Roman" w:cs="Times New Roman"/>
                <w:sz w:val="24"/>
              </w:rPr>
              <w:t xml:space="preserve"> </w:t>
            </w:r>
            <w:r w:rsidRPr="005D6EE6">
              <w:rPr>
                <w:rFonts w:ascii="Times New Roman" w:hAnsi="Times New Roman" w:cs="Times New Roman"/>
                <w:sz w:val="24"/>
              </w:rPr>
              <w:t>respekt k opačnému pohlaví,</w:t>
            </w:r>
            <w:r w:rsidR="00E83343">
              <w:rPr>
                <w:rFonts w:ascii="Times New Roman" w:hAnsi="Times New Roman" w:cs="Times New Roman"/>
                <w:sz w:val="24"/>
              </w:rPr>
              <w:t xml:space="preserve"> </w:t>
            </w:r>
            <w:r w:rsidRPr="005D6EE6">
              <w:rPr>
                <w:rFonts w:ascii="Times New Roman" w:hAnsi="Times New Roman" w:cs="Times New Roman"/>
                <w:sz w:val="24"/>
              </w:rPr>
              <w:t>ochranu</w:t>
            </w:r>
          </w:p>
          <w:p w14:paraId="34217203" w14:textId="77777777" w:rsidR="005D6EE6" w:rsidRPr="005D6EE6" w:rsidRDefault="005D6EE6" w:rsidP="005D6EE6">
            <w:pPr>
              <w:ind w:left="720"/>
              <w:rPr>
                <w:rFonts w:ascii="Times New Roman" w:hAnsi="Times New Roman" w:cs="Times New Roman"/>
                <w:sz w:val="24"/>
              </w:rPr>
            </w:pPr>
            <w:r w:rsidRPr="005D6EE6">
              <w:rPr>
                <w:rFonts w:ascii="Times New Roman" w:hAnsi="Times New Roman" w:cs="Times New Roman"/>
                <w:sz w:val="24"/>
              </w:rPr>
              <w:t>přírody při sportu</w:t>
            </w:r>
          </w:p>
          <w:p w14:paraId="021FACBE" w14:textId="77777777" w:rsidR="005D6EE6" w:rsidRPr="005D6EE6" w:rsidRDefault="005D6EE6" w:rsidP="005D6EE6">
            <w:pPr>
              <w:ind w:left="720"/>
              <w:rPr>
                <w:rFonts w:ascii="Times New Roman" w:hAnsi="Times New Roman" w:cs="Times New Roman"/>
                <w:sz w:val="24"/>
              </w:rPr>
            </w:pPr>
          </w:p>
          <w:p w14:paraId="1432ABB9" w14:textId="77777777" w:rsidR="005D6EE6" w:rsidRPr="005D6EE6" w:rsidRDefault="005D6EE6" w:rsidP="005D6EE6">
            <w:pPr>
              <w:rPr>
                <w:rFonts w:ascii="Times New Roman" w:hAnsi="Times New Roman" w:cs="Times New Roman"/>
              </w:rPr>
            </w:pPr>
          </w:p>
        </w:tc>
        <w:tc>
          <w:tcPr>
            <w:tcW w:w="4253" w:type="dxa"/>
          </w:tcPr>
          <w:p w14:paraId="76F2A29C" w14:textId="77777777" w:rsidR="005D6EE6" w:rsidRPr="005D6EE6" w:rsidRDefault="005D6EE6" w:rsidP="005D6EE6">
            <w:pPr>
              <w:rPr>
                <w:rFonts w:ascii="Times New Roman" w:hAnsi="Times New Roman" w:cs="Times New Roman"/>
                <w:sz w:val="24"/>
              </w:rPr>
            </w:pPr>
          </w:p>
          <w:p w14:paraId="555539AD" w14:textId="77777777" w:rsidR="005D6EE6" w:rsidRPr="005D6EE6" w:rsidRDefault="005D6EE6" w:rsidP="005D6EE6">
            <w:pPr>
              <w:rPr>
                <w:rFonts w:ascii="Times New Roman" w:hAnsi="Times New Roman" w:cs="Times New Roman"/>
                <w:sz w:val="24"/>
              </w:rPr>
            </w:pPr>
          </w:p>
          <w:p w14:paraId="41927731"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-dovede organizovat svůj pohybový režim,</w:t>
            </w:r>
            <w:r w:rsidR="00E83343">
              <w:rPr>
                <w:rFonts w:ascii="Times New Roman" w:hAnsi="Times New Roman" w:cs="Times New Roman"/>
                <w:sz w:val="24"/>
              </w:rPr>
              <w:t xml:space="preserve"> </w:t>
            </w:r>
            <w:r w:rsidRPr="005D6EE6">
              <w:rPr>
                <w:rFonts w:ascii="Times New Roman" w:hAnsi="Times New Roman" w:cs="Times New Roman"/>
                <w:sz w:val="24"/>
              </w:rPr>
              <w:t>zná základní cviky pro rů</w:t>
            </w:r>
            <w:r w:rsidR="00E83343">
              <w:rPr>
                <w:rFonts w:ascii="Times New Roman" w:hAnsi="Times New Roman" w:cs="Times New Roman"/>
                <w:sz w:val="24"/>
              </w:rPr>
              <w:t xml:space="preserve">zné účely, dovede se připravit </w:t>
            </w:r>
            <w:r w:rsidRPr="005D6EE6">
              <w:rPr>
                <w:rFonts w:ascii="Times New Roman" w:hAnsi="Times New Roman" w:cs="Times New Roman"/>
                <w:sz w:val="24"/>
              </w:rPr>
              <w:t>pro různou pohybovou činnost</w:t>
            </w:r>
          </w:p>
          <w:p w14:paraId="2AF3685F" w14:textId="77777777" w:rsidR="005D6EE6" w:rsidRPr="005D6EE6" w:rsidRDefault="005D6EE6" w:rsidP="005D6EE6">
            <w:pPr>
              <w:rPr>
                <w:rFonts w:ascii="Times New Roman" w:hAnsi="Times New Roman" w:cs="Times New Roman"/>
                <w:sz w:val="24"/>
              </w:rPr>
            </w:pPr>
          </w:p>
          <w:p w14:paraId="56F7C89F"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-zvládá různé sociální role v osvojovaných činnostech</w:t>
            </w:r>
          </w:p>
          <w:p w14:paraId="7AD859DE" w14:textId="77777777" w:rsidR="005D6EE6" w:rsidRPr="005D6EE6" w:rsidRDefault="005D6EE6" w:rsidP="005D6EE6">
            <w:pPr>
              <w:rPr>
                <w:rFonts w:ascii="Times New Roman" w:hAnsi="Times New Roman" w:cs="Times New Roman"/>
                <w:sz w:val="24"/>
              </w:rPr>
            </w:pPr>
          </w:p>
          <w:p w14:paraId="58FC9F3F"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-zvládá cvičební prvky, zná základní cviky pro různé účely,</w:t>
            </w:r>
            <w:r w:rsidR="00E83343">
              <w:rPr>
                <w:rFonts w:ascii="Times New Roman" w:hAnsi="Times New Roman" w:cs="Times New Roman"/>
                <w:sz w:val="24"/>
              </w:rPr>
              <w:t xml:space="preserve"> </w:t>
            </w:r>
            <w:r w:rsidRPr="005D6EE6">
              <w:rPr>
                <w:rFonts w:ascii="Times New Roman" w:hAnsi="Times New Roman" w:cs="Times New Roman"/>
                <w:sz w:val="24"/>
              </w:rPr>
              <w:t>umí cvičit podle slovních pokynů</w:t>
            </w:r>
          </w:p>
          <w:p w14:paraId="6E7608A1" w14:textId="77777777" w:rsidR="005D6EE6" w:rsidRPr="005D6EE6" w:rsidRDefault="005D6EE6" w:rsidP="005D6EE6">
            <w:pPr>
              <w:rPr>
                <w:rFonts w:ascii="Times New Roman" w:hAnsi="Times New Roman" w:cs="Times New Roman"/>
                <w:sz w:val="24"/>
              </w:rPr>
            </w:pPr>
          </w:p>
          <w:p w14:paraId="4135F309"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-dovede vyhodnotit nevhodné činnosti</w:t>
            </w:r>
          </w:p>
          <w:p w14:paraId="4DB9857F"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odporující sportovní etice</w:t>
            </w:r>
          </w:p>
          <w:p w14:paraId="6143422F"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-umí vybrat vhodnou pohybovou činnost</w:t>
            </w:r>
          </w:p>
          <w:p w14:paraId="6C4EF83D" w14:textId="77777777" w:rsidR="005D6EE6" w:rsidRPr="005D6EE6" w:rsidRDefault="005D6EE6" w:rsidP="005D6EE6">
            <w:pPr>
              <w:rPr>
                <w:rFonts w:ascii="Times New Roman" w:hAnsi="Times New Roman" w:cs="Times New Roman"/>
                <w:b/>
                <w:sz w:val="24"/>
              </w:rPr>
            </w:pPr>
            <w:r w:rsidRPr="005D6EE6">
              <w:rPr>
                <w:rFonts w:ascii="Times New Roman" w:hAnsi="Times New Roman" w:cs="Times New Roman"/>
                <w:sz w:val="24"/>
              </w:rPr>
              <w:t>vzhledem ke kvalitě ovzduší</w:t>
            </w:r>
          </w:p>
          <w:p w14:paraId="2C961CF8" w14:textId="77777777" w:rsidR="005D6EE6" w:rsidRPr="005D6EE6" w:rsidRDefault="005D6EE6" w:rsidP="005D6EE6">
            <w:pPr>
              <w:rPr>
                <w:rFonts w:ascii="Times New Roman" w:hAnsi="Times New Roman" w:cs="Times New Roman"/>
                <w:b/>
                <w:sz w:val="24"/>
              </w:rPr>
            </w:pPr>
          </w:p>
          <w:p w14:paraId="15E223A6"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-umí vybrat vhodnou pohybovou činnost</w:t>
            </w:r>
          </w:p>
          <w:p w14:paraId="1F7E4AB5"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vzhledem k prostředí a omezit možnosti vzniku úrazu</w:t>
            </w:r>
          </w:p>
          <w:p w14:paraId="4B04CC75" w14:textId="77777777" w:rsidR="005D6EE6" w:rsidRPr="005D6EE6" w:rsidRDefault="005D6EE6" w:rsidP="005D6EE6">
            <w:pPr>
              <w:rPr>
                <w:rFonts w:ascii="Times New Roman" w:hAnsi="Times New Roman" w:cs="Times New Roman"/>
                <w:sz w:val="24"/>
              </w:rPr>
            </w:pPr>
          </w:p>
          <w:p w14:paraId="12248204" w14:textId="77777777" w:rsidR="005D6EE6" w:rsidRPr="005D6EE6" w:rsidRDefault="005D6EE6" w:rsidP="005D6EE6">
            <w:pPr>
              <w:rPr>
                <w:rFonts w:ascii="Times New Roman" w:hAnsi="Times New Roman" w:cs="Times New Roman"/>
                <w:sz w:val="24"/>
              </w:rPr>
            </w:pPr>
          </w:p>
          <w:p w14:paraId="1D9CA14E" w14:textId="77777777" w:rsidR="005D6EE6" w:rsidRPr="005D6EE6" w:rsidRDefault="005D6EE6" w:rsidP="005D6EE6">
            <w:pPr>
              <w:rPr>
                <w:rFonts w:ascii="Times New Roman" w:hAnsi="Times New Roman" w:cs="Times New Roman"/>
                <w:sz w:val="24"/>
              </w:rPr>
            </w:pPr>
          </w:p>
          <w:p w14:paraId="1CE4FC9D" w14:textId="77777777" w:rsidR="005D6EE6" w:rsidRPr="005D6EE6" w:rsidRDefault="005D6EE6" w:rsidP="005D6EE6">
            <w:pPr>
              <w:rPr>
                <w:rFonts w:ascii="Times New Roman" w:hAnsi="Times New Roman" w:cs="Times New Roman"/>
                <w:sz w:val="24"/>
              </w:rPr>
            </w:pPr>
          </w:p>
          <w:p w14:paraId="17BBCD42" w14:textId="77777777" w:rsidR="005D6EE6" w:rsidRPr="005D6EE6" w:rsidRDefault="005D6EE6" w:rsidP="005D6EE6">
            <w:pPr>
              <w:rPr>
                <w:rFonts w:ascii="Times New Roman" w:hAnsi="Times New Roman" w:cs="Times New Roman"/>
                <w:sz w:val="24"/>
              </w:rPr>
            </w:pPr>
          </w:p>
          <w:p w14:paraId="1ABE15A0" w14:textId="77777777" w:rsidR="005D6EE6" w:rsidRPr="005D6EE6" w:rsidRDefault="005D6EE6" w:rsidP="005D6EE6">
            <w:pPr>
              <w:rPr>
                <w:rFonts w:ascii="Times New Roman" w:hAnsi="Times New Roman" w:cs="Times New Roman"/>
                <w:sz w:val="24"/>
              </w:rPr>
            </w:pPr>
          </w:p>
          <w:p w14:paraId="09505AE5"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-uvědomuje si význam pohybových</w:t>
            </w:r>
          </w:p>
          <w:p w14:paraId="6ABBA668"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dovedností ve hře,</w:t>
            </w:r>
            <w:r w:rsidR="00E83343">
              <w:rPr>
                <w:rFonts w:ascii="Times New Roman" w:hAnsi="Times New Roman" w:cs="Times New Roman"/>
                <w:sz w:val="24"/>
              </w:rPr>
              <w:t xml:space="preserve"> </w:t>
            </w:r>
            <w:r w:rsidR="00B24BD9">
              <w:rPr>
                <w:rFonts w:ascii="Times New Roman" w:hAnsi="Times New Roman" w:cs="Times New Roman"/>
                <w:sz w:val="24"/>
              </w:rPr>
              <w:t xml:space="preserve">soutěži a při </w:t>
            </w:r>
            <w:r w:rsidRPr="005D6EE6">
              <w:rPr>
                <w:rFonts w:ascii="Times New Roman" w:hAnsi="Times New Roman" w:cs="Times New Roman"/>
                <w:sz w:val="24"/>
              </w:rPr>
              <w:t xml:space="preserve">rekreačních činnostech </w:t>
            </w:r>
          </w:p>
          <w:p w14:paraId="3BEBCBDB" w14:textId="77777777" w:rsidR="005D6EE6" w:rsidRPr="005D6EE6" w:rsidRDefault="005D6EE6" w:rsidP="005D6EE6">
            <w:pPr>
              <w:rPr>
                <w:rFonts w:ascii="Times New Roman" w:hAnsi="Times New Roman" w:cs="Times New Roman"/>
                <w:sz w:val="24"/>
              </w:rPr>
            </w:pPr>
          </w:p>
          <w:p w14:paraId="5FF875DC" w14:textId="77777777" w:rsidR="005D6EE6" w:rsidRPr="005D6EE6" w:rsidRDefault="005D6EE6" w:rsidP="005D6EE6">
            <w:pPr>
              <w:rPr>
                <w:rFonts w:ascii="Times New Roman" w:hAnsi="Times New Roman" w:cs="Times New Roman"/>
                <w:sz w:val="24"/>
              </w:rPr>
            </w:pPr>
          </w:p>
          <w:p w14:paraId="59CE68F0"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-dovede vyhodnotit pohybovou činnost,</w:t>
            </w:r>
          </w:p>
          <w:p w14:paraId="5E9CAE3B"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označit a pojmenovat příčiny neúspěchu</w:t>
            </w:r>
          </w:p>
          <w:p w14:paraId="3BD4EE9E" w14:textId="77777777" w:rsidR="005D6EE6" w:rsidRPr="005D6EE6" w:rsidRDefault="005D6EE6" w:rsidP="005D6EE6">
            <w:pPr>
              <w:rPr>
                <w:rFonts w:ascii="Times New Roman" w:hAnsi="Times New Roman" w:cs="Times New Roman"/>
                <w:sz w:val="24"/>
              </w:rPr>
            </w:pPr>
          </w:p>
          <w:p w14:paraId="72D2ED6D" w14:textId="77777777" w:rsidR="005D6EE6" w:rsidRPr="005D6EE6" w:rsidRDefault="005D6EE6" w:rsidP="005D6EE6">
            <w:pPr>
              <w:rPr>
                <w:rFonts w:ascii="Times New Roman" w:hAnsi="Times New Roman" w:cs="Times New Roman"/>
                <w:sz w:val="24"/>
              </w:rPr>
            </w:pPr>
          </w:p>
          <w:p w14:paraId="20EB5A1F" w14:textId="77777777" w:rsidR="005D6EE6" w:rsidRPr="005D6EE6" w:rsidRDefault="005D6EE6" w:rsidP="005D6EE6">
            <w:pPr>
              <w:rPr>
                <w:rFonts w:ascii="Times New Roman" w:hAnsi="Times New Roman" w:cs="Times New Roman"/>
                <w:sz w:val="24"/>
              </w:rPr>
            </w:pPr>
          </w:p>
          <w:p w14:paraId="7FED23E9" w14:textId="77777777" w:rsidR="005D6EE6" w:rsidRPr="005D6EE6" w:rsidRDefault="005D6EE6" w:rsidP="005D6EE6">
            <w:pPr>
              <w:rPr>
                <w:rFonts w:ascii="Times New Roman" w:hAnsi="Times New Roman" w:cs="Times New Roman"/>
                <w:sz w:val="24"/>
              </w:rPr>
            </w:pPr>
          </w:p>
          <w:p w14:paraId="47879AE1" w14:textId="77777777" w:rsidR="005D6EE6" w:rsidRPr="005D6EE6" w:rsidRDefault="005D6EE6" w:rsidP="005D6EE6">
            <w:pPr>
              <w:rPr>
                <w:rFonts w:ascii="Times New Roman" w:hAnsi="Times New Roman" w:cs="Times New Roman"/>
                <w:sz w:val="24"/>
              </w:rPr>
            </w:pPr>
          </w:p>
          <w:p w14:paraId="384D7FAF"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-dovede uplatnit znalosti názvosloví,</w:t>
            </w:r>
            <w:r w:rsidR="00E83343">
              <w:rPr>
                <w:rFonts w:ascii="Times New Roman" w:hAnsi="Times New Roman" w:cs="Times New Roman"/>
                <w:sz w:val="24"/>
              </w:rPr>
              <w:t xml:space="preserve"> </w:t>
            </w:r>
            <w:r w:rsidRPr="005D6EE6">
              <w:rPr>
                <w:rFonts w:ascii="Times New Roman" w:hAnsi="Times New Roman" w:cs="Times New Roman"/>
                <w:sz w:val="24"/>
              </w:rPr>
              <w:t>pravi</w:t>
            </w:r>
            <w:r w:rsidR="00E83343">
              <w:rPr>
                <w:rFonts w:ascii="Times New Roman" w:hAnsi="Times New Roman" w:cs="Times New Roman"/>
                <w:sz w:val="24"/>
              </w:rPr>
              <w:t xml:space="preserve">del a pohybových dovedností na </w:t>
            </w:r>
            <w:r w:rsidRPr="005D6EE6">
              <w:rPr>
                <w:rFonts w:ascii="Times New Roman" w:hAnsi="Times New Roman" w:cs="Times New Roman"/>
                <w:sz w:val="24"/>
              </w:rPr>
              <w:t>úrovni cvičence, rozhodčího, diváka</w:t>
            </w:r>
          </w:p>
          <w:p w14:paraId="10281D2A"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-umí vyhodnotit na základě</w:t>
            </w:r>
          </w:p>
          <w:p w14:paraId="6DF39DC3"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znalosti pravidel a herních činností </w:t>
            </w:r>
          </w:p>
          <w:p w14:paraId="35F822F3"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jednotlivce,</w:t>
            </w:r>
            <w:r w:rsidR="00E83343">
              <w:rPr>
                <w:rFonts w:ascii="Times New Roman" w:hAnsi="Times New Roman" w:cs="Times New Roman"/>
                <w:sz w:val="24"/>
              </w:rPr>
              <w:t xml:space="preserve"> herních systémů</w:t>
            </w:r>
            <w:r w:rsidRPr="005D6EE6">
              <w:rPr>
                <w:rFonts w:ascii="Times New Roman" w:hAnsi="Times New Roman" w:cs="Times New Roman"/>
                <w:sz w:val="24"/>
              </w:rPr>
              <w:t xml:space="preserve"> kvalitu</w:t>
            </w:r>
          </w:p>
          <w:p w14:paraId="0B618757"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pohybových dovedností</w:t>
            </w:r>
          </w:p>
          <w:p w14:paraId="3791DDE3"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-umí vyhodnotit pohybovou činnost,</w:t>
            </w:r>
            <w:r w:rsidR="00E83343">
              <w:rPr>
                <w:rFonts w:ascii="Times New Roman" w:hAnsi="Times New Roman" w:cs="Times New Roman"/>
                <w:sz w:val="24"/>
              </w:rPr>
              <w:t xml:space="preserve"> </w:t>
            </w:r>
            <w:r w:rsidRPr="005D6EE6">
              <w:rPr>
                <w:rFonts w:ascii="Times New Roman" w:hAnsi="Times New Roman" w:cs="Times New Roman"/>
                <w:sz w:val="24"/>
              </w:rPr>
              <w:t>nalézt příčiny neúspěchu</w:t>
            </w:r>
          </w:p>
          <w:p w14:paraId="71FA19AA" w14:textId="77777777" w:rsidR="005D6EE6" w:rsidRPr="005D6EE6" w:rsidRDefault="005D6EE6" w:rsidP="005D6EE6">
            <w:pPr>
              <w:rPr>
                <w:rFonts w:ascii="Times New Roman" w:hAnsi="Times New Roman" w:cs="Times New Roman"/>
                <w:sz w:val="24"/>
              </w:rPr>
            </w:pPr>
          </w:p>
          <w:p w14:paraId="22B7848C"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-zvládá činnost organizátora soutěží,</w:t>
            </w:r>
          </w:p>
          <w:p w14:paraId="7564B703"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dovede uplatnit své znalosti při řízení hry</w:t>
            </w:r>
          </w:p>
          <w:p w14:paraId="33CDEB39" w14:textId="77777777" w:rsidR="005D6EE6" w:rsidRPr="005D6EE6" w:rsidRDefault="005D6EE6" w:rsidP="005D6EE6">
            <w:pPr>
              <w:rPr>
                <w:rFonts w:ascii="Times New Roman" w:hAnsi="Times New Roman" w:cs="Times New Roman"/>
                <w:sz w:val="24"/>
              </w:rPr>
            </w:pPr>
          </w:p>
          <w:p w14:paraId="7DC5AA5E" w14:textId="77777777" w:rsidR="005D6EE6" w:rsidRPr="005D6EE6" w:rsidRDefault="005D6EE6" w:rsidP="005D6EE6">
            <w:pPr>
              <w:rPr>
                <w:rFonts w:ascii="Times New Roman" w:hAnsi="Times New Roman" w:cs="Times New Roman"/>
                <w:sz w:val="24"/>
              </w:rPr>
            </w:pPr>
          </w:p>
          <w:p w14:paraId="2325CEFD"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-dovede zvolit vybrat vhodnou taktiku družstva</w:t>
            </w:r>
          </w:p>
          <w:p w14:paraId="7C8276AE" w14:textId="77777777" w:rsidR="005D6EE6" w:rsidRPr="005D6EE6" w:rsidRDefault="005D6EE6" w:rsidP="005D6EE6">
            <w:pPr>
              <w:rPr>
                <w:rFonts w:ascii="Times New Roman" w:hAnsi="Times New Roman" w:cs="Times New Roman"/>
                <w:sz w:val="24"/>
              </w:rPr>
            </w:pPr>
          </w:p>
          <w:p w14:paraId="340FE8F3"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-umí vyhodnotit ú</w:t>
            </w:r>
            <w:r w:rsidR="00E83343">
              <w:rPr>
                <w:rFonts w:ascii="Times New Roman" w:hAnsi="Times New Roman" w:cs="Times New Roman"/>
                <w:sz w:val="24"/>
              </w:rPr>
              <w:t xml:space="preserve">daje o pohybových aktivitách a </w:t>
            </w:r>
            <w:r w:rsidRPr="005D6EE6">
              <w:rPr>
                <w:rFonts w:ascii="Times New Roman" w:hAnsi="Times New Roman" w:cs="Times New Roman"/>
                <w:sz w:val="24"/>
              </w:rPr>
              <w:t xml:space="preserve">použít pro možné ovlivnění </w:t>
            </w:r>
          </w:p>
          <w:p w14:paraId="61686FF1"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úrovně pohybové činnosti</w:t>
            </w:r>
          </w:p>
          <w:p w14:paraId="7E9B5D31" w14:textId="77777777" w:rsidR="005D6EE6" w:rsidRPr="005D6EE6" w:rsidRDefault="005D6EE6" w:rsidP="005D6EE6">
            <w:pPr>
              <w:rPr>
                <w:rFonts w:ascii="Times New Roman" w:hAnsi="Times New Roman" w:cs="Times New Roman"/>
                <w:sz w:val="24"/>
              </w:rPr>
            </w:pPr>
          </w:p>
          <w:p w14:paraId="29532F8A"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-dovede uplatňovat zásady olympijských myšlenek při svých pohybových činnostech</w:t>
            </w:r>
          </w:p>
        </w:tc>
        <w:tc>
          <w:tcPr>
            <w:tcW w:w="4110" w:type="dxa"/>
          </w:tcPr>
          <w:p w14:paraId="77539C05" w14:textId="77777777" w:rsidR="005D6EE6" w:rsidRPr="005D6EE6" w:rsidRDefault="005D6EE6" w:rsidP="005D6EE6">
            <w:pPr>
              <w:rPr>
                <w:rFonts w:ascii="Times New Roman" w:hAnsi="Times New Roman" w:cs="Times New Roman"/>
                <w:sz w:val="24"/>
              </w:rPr>
            </w:pPr>
          </w:p>
          <w:p w14:paraId="5D955251" w14:textId="77777777" w:rsidR="005D6EE6" w:rsidRPr="005D6EE6" w:rsidRDefault="005D6EE6" w:rsidP="005D6EE6">
            <w:pPr>
              <w:pStyle w:val="Zkladntext"/>
              <w:rPr>
                <w:b/>
                <w:i w:val="0"/>
              </w:rPr>
            </w:pPr>
            <w:r w:rsidRPr="005D6EE6">
              <w:rPr>
                <w:b/>
                <w:i w:val="0"/>
              </w:rPr>
              <w:t>Průpravná, kondiční, kompenzační a jiná cvičení:</w:t>
            </w:r>
          </w:p>
          <w:p w14:paraId="4483D9D9"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-rozvoj kondičních a koordinačních </w:t>
            </w:r>
          </w:p>
          <w:p w14:paraId="11492D4E"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předpokladů</w:t>
            </w:r>
          </w:p>
          <w:p w14:paraId="3F5BCA26"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-propínací a protahovací (strečinková)</w:t>
            </w:r>
          </w:p>
          <w:p w14:paraId="3F66F237"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cvičení</w:t>
            </w:r>
          </w:p>
          <w:p w14:paraId="6B66FCB9" w14:textId="77777777" w:rsidR="005D6EE6" w:rsidRPr="005D6EE6" w:rsidRDefault="005D6EE6" w:rsidP="005D6EE6">
            <w:pPr>
              <w:rPr>
                <w:rFonts w:ascii="Times New Roman" w:hAnsi="Times New Roman" w:cs="Times New Roman"/>
                <w:b/>
                <w:sz w:val="24"/>
              </w:rPr>
            </w:pPr>
          </w:p>
          <w:p w14:paraId="68FA2FC1" w14:textId="77777777" w:rsidR="005D6EE6" w:rsidRPr="005D6EE6" w:rsidRDefault="005D6EE6" w:rsidP="005D6EE6">
            <w:pPr>
              <w:rPr>
                <w:rFonts w:ascii="Times New Roman" w:hAnsi="Times New Roman" w:cs="Times New Roman"/>
                <w:b/>
                <w:sz w:val="24"/>
              </w:rPr>
            </w:pPr>
          </w:p>
          <w:p w14:paraId="6106E457" w14:textId="77777777" w:rsidR="005D6EE6" w:rsidRPr="005D6EE6" w:rsidRDefault="005D6EE6" w:rsidP="005D6EE6">
            <w:pPr>
              <w:rPr>
                <w:rFonts w:ascii="Times New Roman" w:hAnsi="Times New Roman" w:cs="Times New Roman"/>
                <w:b/>
                <w:sz w:val="24"/>
              </w:rPr>
            </w:pPr>
          </w:p>
          <w:p w14:paraId="6072C6A7"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b/>
                <w:sz w:val="24"/>
              </w:rPr>
              <w:t>Gymnastika:</w:t>
            </w:r>
          </w:p>
          <w:p w14:paraId="2E3BE7D6"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stoj na rukou s výdrží, přemet stranou</w:t>
            </w:r>
          </w:p>
          <w:p w14:paraId="4B39B730"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(vlevo, vpravo), sestavy</w:t>
            </w:r>
          </w:p>
          <w:p w14:paraId="003579FE"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-roznožka, skrčka přes kozu (bednu) </w:t>
            </w:r>
            <w:proofErr w:type="gramStart"/>
            <w:r w:rsidRPr="005D6EE6">
              <w:rPr>
                <w:rFonts w:ascii="Times New Roman" w:hAnsi="Times New Roman" w:cs="Times New Roman"/>
                <w:sz w:val="24"/>
              </w:rPr>
              <w:t>našíř  s</w:t>
            </w:r>
            <w:proofErr w:type="gramEnd"/>
            <w:r w:rsidRPr="005D6EE6">
              <w:rPr>
                <w:rFonts w:ascii="Times New Roman" w:hAnsi="Times New Roman" w:cs="Times New Roman"/>
                <w:sz w:val="24"/>
              </w:rPr>
              <w:t> oddáleným odrazem</w:t>
            </w:r>
          </w:p>
          <w:p w14:paraId="1E95B8AD"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-kladina-klus, poskoky, obraty (D)</w:t>
            </w:r>
          </w:p>
          <w:p w14:paraId="70DA8F8D"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-rytmické a kondiční gymnastické </w:t>
            </w:r>
          </w:p>
          <w:p w14:paraId="0BC2001F"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činnosti s hudbou (D)</w:t>
            </w:r>
          </w:p>
          <w:p w14:paraId="2C8B6E51"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w:t>
            </w:r>
            <w:proofErr w:type="gramStart"/>
            <w:r w:rsidRPr="005D6EE6">
              <w:rPr>
                <w:rFonts w:ascii="Times New Roman" w:hAnsi="Times New Roman" w:cs="Times New Roman"/>
                <w:sz w:val="24"/>
              </w:rPr>
              <w:t>hrazda- výmyk</w:t>
            </w:r>
            <w:proofErr w:type="gramEnd"/>
            <w:r w:rsidRPr="005D6EE6">
              <w:rPr>
                <w:rFonts w:ascii="Times New Roman" w:hAnsi="Times New Roman" w:cs="Times New Roman"/>
                <w:sz w:val="24"/>
              </w:rPr>
              <w:t xml:space="preserve"> a přešvihy ve vzporu</w:t>
            </w:r>
          </w:p>
          <w:p w14:paraId="7C13F715"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podmet, sestavy</w:t>
            </w:r>
          </w:p>
          <w:p w14:paraId="24FAE2C8" w14:textId="77777777" w:rsidR="005D6EE6" w:rsidRPr="005D6EE6" w:rsidRDefault="005D6EE6" w:rsidP="005D6EE6">
            <w:pPr>
              <w:rPr>
                <w:rFonts w:ascii="Times New Roman" w:hAnsi="Times New Roman" w:cs="Times New Roman"/>
                <w:b/>
                <w:sz w:val="24"/>
              </w:rPr>
            </w:pPr>
          </w:p>
          <w:p w14:paraId="47DAD9C3" w14:textId="77777777" w:rsidR="005D6EE6" w:rsidRPr="005D6EE6" w:rsidRDefault="005D6EE6" w:rsidP="005D6EE6">
            <w:pPr>
              <w:rPr>
                <w:rFonts w:ascii="Times New Roman" w:hAnsi="Times New Roman" w:cs="Times New Roman"/>
                <w:b/>
                <w:sz w:val="24"/>
              </w:rPr>
            </w:pPr>
            <w:r w:rsidRPr="005D6EE6">
              <w:rPr>
                <w:rFonts w:ascii="Times New Roman" w:hAnsi="Times New Roman" w:cs="Times New Roman"/>
                <w:b/>
                <w:sz w:val="24"/>
              </w:rPr>
              <w:t>Úpoly:</w:t>
            </w:r>
          </w:p>
          <w:p w14:paraId="31E0F624"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-přetahy, přetlaky, </w:t>
            </w:r>
            <w:proofErr w:type="spellStart"/>
            <w:r w:rsidRPr="005D6EE6">
              <w:rPr>
                <w:rFonts w:ascii="Times New Roman" w:hAnsi="Times New Roman" w:cs="Times New Roman"/>
                <w:sz w:val="24"/>
              </w:rPr>
              <w:t>úpolové</w:t>
            </w:r>
            <w:proofErr w:type="spellEnd"/>
            <w:r w:rsidRPr="005D6EE6">
              <w:rPr>
                <w:rFonts w:ascii="Times New Roman" w:hAnsi="Times New Roman" w:cs="Times New Roman"/>
                <w:sz w:val="24"/>
              </w:rPr>
              <w:t xml:space="preserve"> odpory</w:t>
            </w:r>
          </w:p>
          <w:p w14:paraId="1E4F96ED"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-pády vzad, kotoul přes rameno</w:t>
            </w:r>
          </w:p>
          <w:p w14:paraId="6E5DBF63"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-držení soupeře na zemi, únik z držení</w:t>
            </w:r>
          </w:p>
          <w:p w14:paraId="1D842923" w14:textId="77777777" w:rsidR="005D6EE6" w:rsidRPr="005D6EE6" w:rsidRDefault="005D6EE6" w:rsidP="005D6EE6">
            <w:pPr>
              <w:rPr>
                <w:rFonts w:ascii="Times New Roman" w:hAnsi="Times New Roman" w:cs="Times New Roman"/>
                <w:b/>
                <w:sz w:val="24"/>
              </w:rPr>
            </w:pPr>
          </w:p>
          <w:p w14:paraId="722AD40A" w14:textId="77777777" w:rsidR="005D6EE6" w:rsidRPr="005D6EE6" w:rsidRDefault="005D6EE6" w:rsidP="005D6EE6">
            <w:pPr>
              <w:rPr>
                <w:rFonts w:ascii="Times New Roman" w:hAnsi="Times New Roman" w:cs="Times New Roman"/>
                <w:b/>
                <w:sz w:val="24"/>
              </w:rPr>
            </w:pPr>
            <w:r w:rsidRPr="005D6EE6">
              <w:rPr>
                <w:rFonts w:ascii="Times New Roman" w:hAnsi="Times New Roman" w:cs="Times New Roman"/>
                <w:b/>
                <w:sz w:val="24"/>
              </w:rPr>
              <w:t>Atletika:</w:t>
            </w:r>
          </w:p>
          <w:p w14:paraId="701589E7"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-běh </w:t>
            </w:r>
            <w:proofErr w:type="gramStart"/>
            <w:r w:rsidRPr="005D6EE6">
              <w:rPr>
                <w:rFonts w:ascii="Times New Roman" w:hAnsi="Times New Roman" w:cs="Times New Roman"/>
                <w:sz w:val="24"/>
              </w:rPr>
              <w:t>60m</w:t>
            </w:r>
            <w:proofErr w:type="gramEnd"/>
            <w:r w:rsidRPr="005D6EE6">
              <w:rPr>
                <w:rFonts w:ascii="Times New Roman" w:hAnsi="Times New Roman" w:cs="Times New Roman"/>
                <w:sz w:val="24"/>
              </w:rPr>
              <w:t>,1 500</w:t>
            </w:r>
            <w:proofErr w:type="gramStart"/>
            <w:r w:rsidRPr="005D6EE6">
              <w:rPr>
                <w:rFonts w:ascii="Times New Roman" w:hAnsi="Times New Roman" w:cs="Times New Roman"/>
                <w:sz w:val="24"/>
              </w:rPr>
              <w:t>m,skok</w:t>
            </w:r>
            <w:proofErr w:type="gramEnd"/>
            <w:r w:rsidRPr="005D6EE6">
              <w:rPr>
                <w:rFonts w:ascii="Times New Roman" w:hAnsi="Times New Roman" w:cs="Times New Roman"/>
                <w:sz w:val="24"/>
              </w:rPr>
              <w:t xml:space="preserve"> do dálky, skok do výšky, vrh koulí </w:t>
            </w:r>
          </w:p>
          <w:p w14:paraId="05584FF1" w14:textId="77777777" w:rsidR="005D6EE6" w:rsidRPr="005D6EE6" w:rsidRDefault="005D6EE6" w:rsidP="005D6EE6">
            <w:pPr>
              <w:rPr>
                <w:rFonts w:ascii="Times New Roman" w:hAnsi="Times New Roman" w:cs="Times New Roman"/>
                <w:b/>
                <w:sz w:val="24"/>
              </w:rPr>
            </w:pPr>
          </w:p>
          <w:p w14:paraId="27FF8F1E" w14:textId="77777777" w:rsidR="005D6EE6" w:rsidRPr="005D6EE6" w:rsidRDefault="005D6EE6" w:rsidP="005D6EE6">
            <w:pPr>
              <w:rPr>
                <w:rFonts w:ascii="Times New Roman" w:hAnsi="Times New Roman" w:cs="Times New Roman"/>
                <w:b/>
                <w:sz w:val="24"/>
              </w:rPr>
            </w:pPr>
          </w:p>
          <w:p w14:paraId="12223F14" w14:textId="77777777" w:rsidR="005D6EE6" w:rsidRPr="005D6EE6" w:rsidRDefault="005D6EE6" w:rsidP="005D6EE6">
            <w:pPr>
              <w:rPr>
                <w:rFonts w:ascii="Times New Roman" w:hAnsi="Times New Roman" w:cs="Times New Roman"/>
                <w:b/>
                <w:sz w:val="24"/>
              </w:rPr>
            </w:pPr>
          </w:p>
          <w:p w14:paraId="46DA9930" w14:textId="77777777" w:rsidR="005D6EE6" w:rsidRPr="005D6EE6" w:rsidRDefault="005D6EE6" w:rsidP="005D6EE6">
            <w:pPr>
              <w:rPr>
                <w:rFonts w:ascii="Times New Roman" w:hAnsi="Times New Roman" w:cs="Times New Roman"/>
                <w:b/>
                <w:sz w:val="24"/>
              </w:rPr>
            </w:pPr>
          </w:p>
          <w:p w14:paraId="4B33A5BF" w14:textId="77777777" w:rsidR="005D6EE6" w:rsidRPr="005D6EE6" w:rsidRDefault="005D6EE6" w:rsidP="005D6EE6">
            <w:pPr>
              <w:rPr>
                <w:rFonts w:ascii="Times New Roman" w:hAnsi="Times New Roman" w:cs="Times New Roman"/>
                <w:b/>
                <w:sz w:val="24"/>
              </w:rPr>
            </w:pPr>
          </w:p>
          <w:p w14:paraId="176A6C07" w14:textId="77777777" w:rsidR="005D6EE6" w:rsidRPr="005D6EE6" w:rsidRDefault="005D6EE6" w:rsidP="005D6EE6">
            <w:pPr>
              <w:rPr>
                <w:rFonts w:ascii="Times New Roman" w:hAnsi="Times New Roman" w:cs="Times New Roman"/>
                <w:b/>
                <w:sz w:val="24"/>
              </w:rPr>
            </w:pPr>
            <w:r w:rsidRPr="005D6EE6">
              <w:rPr>
                <w:rFonts w:ascii="Times New Roman" w:hAnsi="Times New Roman" w:cs="Times New Roman"/>
                <w:b/>
                <w:sz w:val="24"/>
              </w:rPr>
              <w:t>Sportovní hry:</w:t>
            </w:r>
          </w:p>
          <w:p w14:paraId="68BF01A3"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-fotbal, basketbal, volejbal, lední hokej </w:t>
            </w:r>
          </w:p>
          <w:p w14:paraId="02AEB3CB"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(základní herní činnosti jednotlivce,</w:t>
            </w:r>
          </w:p>
          <w:p w14:paraId="0334239A"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 xml:space="preserve"> kombinace, taktika hry)</w:t>
            </w:r>
          </w:p>
          <w:p w14:paraId="02468EE9" w14:textId="77777777" w:rsidR="005D6EE6" w:rsidRPr="005D6EE6" w:rsidRDefault="005D6EE6" w:rsidP="005D6EE6">
            <w:pPr>
              <w:rPr>
                <w:rFonts w:ascii="Times New Roman" w:hAnsi="Times New Roman" w:cs="Times New Roman"/>
                <w:sz w:val="24"/>
              </w:rPr>
            </w:pPr>
          </w:p>
          <w:p w14:paraId="67E54173" w14:textId="77777777" w:rsidR="005D6EE6" w:rsidRPr="005D6EE6" w:rsidRDefault="005D6EE6" w:rsidP="005D6EE6">
            <w:pPr>
              <w:rPr>
                <w:rFonts w:ascii="Times New Roman" w:hAnsi="Times New Roman" w:cs="Times New Roman"/>
                <w:b/>
                <w:sz w:val="24"/>
              </w:rPr>
            </w:pPr>
          </w:p>
          <w:p w14:paraId="610CD5EC" w14:textId="77777777" w:rsidR="005D6EE6" w:rsidRPr="005D6EE6" w:rsidRDefault="005D6EE6" w:rsidP="005D6EE6">
            <w:pPr>
              <w:rPr>
                <w:rFonts w:ascii="Times New Roman" w:hAnsi="Times New Roman" w:cs="Times New Roman"/>
                <w:b/>
                <w:sz w:val="24"/>
              </w:rPr>
            </w:pPr>
          </w:p>
          <w:p w14:paraId="4477AD1B" w14:textId="77777777" w:rsidR="005D6EE6" w:rsidRPr="005D6EE6" w:rsidRDefault="005D6EE6" w:rsidP="005D6EE6">
            <w:pPr>
              <w:rPr>
                <w:rFonts w:ascii="Times New Roman" w:hAnsi="Times New Roman" w:cs="Times New Roman"/>
                <w:b/>
                <w:sz w:val="24"/>
              </w:rPr>
            </w:pPr>
            <w:r w:rsidRPr="005D6EE6">
              <w:rPr>
                <w:rFonts w:ascii="Times New Roman" w:hAnsi="Times New Roman" w:cs="Times New Roman"/>
                <w:b/>
                <w:sz w:val="24"/>
              </w:rPr>
              <w:t>Bruslení:</w:t>
            </w:r>
          </w:p>
          <w:p w14:paraId="3E38ADA4" w14:textId="77777777" w:rsidR="005D6EE6" w:rsidRPr="005D6EE6" w:rsidRDefault="005D6EE6" w:rsidP="005D6EE6">
            <w:pPr>
              <w:rPr>
                <w:rFonts w:ascii="Times New Roman" w:hAnsi="Times New Roman" w:cs="Times New Roman"/>
                <w:sz w:val="24"/>
              </w:rPr>
            </w:pPr>
            <w:r w:rsidRPr="005D6EE6">
              <w:rPr>
                <w:rFonts w:ascii="Times New Roman" w:hAnsi="Times New Roman" w:cs="Times New Roman"/>
                <w:sz w:val="24"/>
              </w:rPr>
              <w:t>-překládání vzad, obraty přešlápnutím</w:t>
            </w:r>
          </w:p>
          <w:p w14:paraId="1F6A3556" w14:textId="77777777" w:rsidR="005D6EE6" w:rsidRPr="005D6EE6" w:rsidRDefault="005D6EE6" w:rsidP="005D6EE6">
            <w:pPr>
              <w:rPr>
                <w:rFonts w:ascii="Times New Roman" w:hAnsi="Times New Roman" w:cs="Times New Roman"/>
                <w:sz w:val="24"/>
              </w:rPr>
            </w:pPr>
          </w:p>
        </w:tc>
        <w:tc>
          <w:tcPr>
            <w:tcW w:w="2835" w:type="dxa"/>
          </w:tcPr>
          <w:p w14:paraId="488CE607" w14:textId="77777777" w:rsidR="005D6EE6" w:rsidRPr="005D6EE6" w:rsidRDefault="005D6EE6" w:rsidP="005D6EE6">
            <w:pPr>
              <w:rPr>
                <w:rFonts w:ascii="Times New Roman" w:hAnsi="Times New Roman" w:cs="Times New Roman"/>
                <w:sz w:val="24"/>
              </w:rPr>
            </w:pPr>
          </w:p>
          <w:p w14:paraId="606186D0" w14:textId="77777777" w:rsidR="005D6EE6" w:rsidRPr="005D6EE6" w:rsidRDefault="005D6EE6" w:rsidP="00C83CD6">
            <w:pPr>
              <w:ind w:left="720"/>
              <w:rPr>
                <w:rFonts w:ascii="Times New Roman" w:hAnsi="Times New Roman" w:cs="Times New Roman"/>
                <w:sz w:val="24"/>
              </w:rPr>
            </w:pPr>
          </w:p>
        </w:tc>
      </w:tr>
    </w:tbl>
    <w:p w14:paraId="2C0D08EC" w14:textId="77777777" w:rsidR="0055354E" w:rsidRDefault="0055354E" w:rsidP="00DE5547">
      <w:pPr>
        <w:spacing w:after="0" w:line="240" w:lineRule="auto"/>
        <w:rPr>
          <w:rFonts w:ascii="Times New Roman" w:hAnsi="Times New Roman" w:cs="Times New Roman"/>
          <w:sz w:val="24"/>
          <w:szCs w:val="24"/>
        </w:rPr>
      </w:pPr>
    </w:p>
    <w:p w14:paraId="0B1C2366" w14:textId="77777777" w:rsidR="0055354E" w:rsidRPr="0055354E" w:rsidRDefault="0055354E" w:rsidP="0055354E">
      <w:pPr>
        <w:pStyle w:val="Nadpis6"/>
        <w:spacing w:before="0" w:line="240" w:lineRule="auto"/>
        <w:rPr>
          <w:rFonts w:ascii="Times New Roman" w:hAnsi="Times New Roman" w:cs="Times New Roman"/>
          <w:b/>
          <w:i w:val="0"/>
          <w:color w:val="auto"/>
          <w:sz w:val="32"/>
        </w:rPr>
      </w:pPr>
      <w:r w:rsidRPr="0055354E">
        <w:rPr>
          <w:rFonts w:ascii="Times New Roman" w:hAnsi="Times New Roman" w:cs="Times New Roman"/>
          <w:b/>
          <w:i w:val="0"/>
          <w:color w:val="auto"/>
          <w:sz w:val="32"/>
        </w:rPr>
        <w:t>PRAKTICKÉ ČINNOSTI</w:t>
      </w:r>
    </w:p>
    <w:p w14:paraId="5186B57A" w14:textId="77777777" w:rsidR="0055354E" w:rsidRPr="0055354E" w:rsidRDefault="0055354E" w:rsidP="0055354E">
      <w:pPr>
        <w:spacing w:after="0" w:line="240" w:lineRule="auto"/>
        <w:rPr>
          <w:rFonts w:ascii="Times New Roman" w:hAnsi="Times New Roman" w:cs="Times New Roman"/>
          <w:sz w:val="24"/>
        </w:rPr>
      </w:pPr>
    </w:p>
    <w:p w14:paraId="37ECF6B7" w14:textId="77777777" w:rsidR="0055354E" w:rsidRPr="0055354E" w:rsidRDefault="0055354E" w:rsidP="0055354E">
      <w:pPr>
        <w:spacing w:after="0" w:line="240" w:lineRule="auto"/>
        <w:rPr>
          <w:rFonts w:ascii="Times New Roman" w:hAnsi="Times New Roman" w:cs="Times New Roman"/>
          <w:b/>
          <w:sz w:val="24"/>
          <w:szCs w:val="24"/>
        </w:rPr>
      </w:pPr>
      <w:bookmarkStart w:id="1" w:name="_Toc107720543"/>
      <w:r w:rsidRPr="0055354E">
        <w:rPr>
          <w:rFonts w:ascii="Times New Roman" w:hAnsi="Times New Roman" w:cs="Times New Roman"/>
          <w:b/>
          <w:sz w:val="24"/>
          <w:szCs w:val="24"/>
        </w:rPr>
        <w:t>Charakteristika vyučovacího předmětu</w:t>
      </w:r>
      <w:bookmarkEnd w:id="1"/>
    </w:p>
    <w:p w14:paraId="18C1ABD1" w14:textId="77777777" w:rsidR="0055354E" w:rsidRPr="0055354E" w:rsidRDefault="0055354E" w:rsidP="0055354E">
      <w:pPr>
        <w:spacing w:after="0" w:line="240" w:lineRule="auto"/>
        <w:rPr>
          <w:rFonts w:ascii="Times New Roman" w:hAnsi="Times New Roman" w:cs="Times New Roman"/>
          <w:b/>
          <w:sz w:val="24"/>
          <w:szCs w:val="24"/>
        </w:rPr>
      </w:pPr>
      <w:r w:rsidRPr="0055354E">
        <w:rPr>
          <w:rFonts w:ascii="Times New Roman" w:hAnsi="Times New Roman" w:cs="Times New Roman"/>
          <w:b/>
          <w:sz w:val="24"/>
          <w:szCs w:val="24"/>
        </w:rPr>
        <w:t>Obsahové, časové a organizační vymezení</w:t>
      </w:r>
    </w:p>
    <w:p w14:paraId="58E92287" w14:textId="77777777" w:rsidR="0055354E" w:rsidRDefault="0055354E" w:rsidP="0055354E">
      <w:pPr>
        <w:pStyle w:val="Odstavec"/>
        <w:spacing w:before="0" w:after="0"/>
        <w:ind w:firstLine="0"/>
        <w:jc w:val="left"/>
      </w:pPr>
      <w:r w:rsidRPr="0055354E">
        <w:t xml:space="preserve">    Předmět Praktické činnosti je vyučován jako samostatný předmět.  </w:t>
      </w:r>
    </w:p>
    <w:p w14:paraId="02DE7854" w14:textId="77777777" w:rsidR="0055354E" w:rsidRDefault="0055354E" w:rsidP="0055354E">
      <w:pPr>
        <w:pStyle w:val="Odstavec"/>
        <w:spacing w:before="0" w:after="0"/>
        <w:ind w:firstLine="0"/>
        <w:jc w:val="left"/>
      </w:pPr>
      <w:r>
        <w:t>Časová dotace:</w:t>
      </w:r>
    </w:p>
    <w:p w14:paraId="2BBAD57B" w14:textId="77777777" w:rsidR="0055354E" w:rsidRDefault="00837041" w:rsidP="00AF78C3">
      <w:pPr>
        <w:pStyle w:val="Odstavec"/>
        <w:numPr>
          <w:ilvl w:val="1"/>
          <w:numId w:val="160"/>
        </w:numPr>
        <w:spacing w:before="0" w:after="0"/>
        <w:jc w:val="left"/>
      </w:pPr>
      <w:r>
        <w:t>-   7</w:t>
      </w:r>
      <w:r w:rsidR="0055354E">
        <w:t>. ročník – 1 hodina týdně</w:t>
      </w:r>
    </w:p>
    <w:p w14:paraId="399C948C" w14:textId="77777777" w:rsidR="00837041" w:rsidRDefault="00DB32F6" w:rsidP="00AF78C3">
      <w:pPr>
        <w:pStyle w:val="Odstavec"/>
        <w:numPr>
          <w:ilvl w:val="1"/>
          <w:numId w:val="136"/>
        </w:numPr>
        <w:spacing w:before="0" w:after="0"/>
        <w:jc w:val="left"/>
      </w:pPr>
      <w:r>
        <w:t xml:space="preserve">ročník – </w:t>
      </w:r>
      <w:r w:rsidR="00837041">
        <w:t>1 hodina týdně</w:t>
      </w:r>
    </w:p>
    <w:p w14:paraId="46FB8691" w14:textId="77777777" w:rsidR="00DB32F6" w:rsidRDefault="00837041" w:rsidP="00AF78C3">
      <w:pPr>
        <w:pStyle w:val="Odstavec"/>
        <w:numPr>
          <w:ilvl w:val="0"/>
          <w:numId w:val="131"/>
        </w:numPr>
        <w:spacing w:before="0" w:after="0"/>
        <w:jc w:val="left"/>
      </w:pPr>
      <w:r>
        <w:t>Přechodné opatření na školní rok 2019/2020: žáci 9. ročníku nebudou mít předmět Praktické činnosti (učivo bylo probráno v 8. ročníku)</w:t>
      </w:r>
    </w:p>
    <w:p w14:paraId="3A663BFF" w14:textId="77777777" w:rsidR="0055354E" w:rsidRPr="0055354E" w:rsidRDefault="0055354E" w:rsidP="0055354E">
      <w:pPr>
        <w:pStyle w:val="Odstavec"/>
        <w:spacing w:before="0" w:after="0"/>
        <w:ind w:firstLine="0"/>
        <w:jc w:val="left"/>
      </w:pPr>
      <w:r w:rsidRPr="0055354E">
        <w:t>Praktické činnosti jsou na 1. stupni rozděleny do 4 tematických okruhů:</w:t>
      </w:r>
    </w:p>
    <w:p w14:paraId="7F187EDF" w14:textId="77777777" w:rsidR="0055354E" w:rsidRPr="0055354E" w:rsidRDefault="00DB32F6" w:rsidP="00AF78C3">
      <w:pPr>
        <w:numPr>
          <w:ilvl w:val="0"/>
          <w:numId w:val="161"/>
        </w:numPr>
        <w:spacing w:after="0" w:line="240" w:lineRule="auto"/>
        <w:rPr>
          <w:rFonts w:ascii="Times New Roman" w:hAnsi="Times New Roman" w:cs="Times New Roman"/>
          <w:sz w:val="24"/>
          <w:szCs w:val="24"/>
        </w:rPr>
      </w:pPr>
      <w:r>
        <w:rPr>
          <w:rFonts w:ascii="Times New Roman" w:hAnsi="Times New Roman" w:cs="Times New Roman"/>
          <w:sz w:val="24"/>
          <w:szCs w:val="24"/>
        </w:rPr>
        <w:t>Práce s drobným materiálem</w:t>
      </w:r>
    </w:p>
    <w:p w14:paraId="69C83E06" w14:textId="77777777" w:rsidR="0055354E" w:rsidRPr="0055354E" w:rsidRDefault="00DB32F6" w:rsidP="00AF78C3">
      <w:pPr>
        <w:numPr>
          <w:ilvl w:val="0"/>
          <w:numId w:val="161"/>
        </w:numPr>
        <w:spacing w:after="0" w:line="240" w:lineRule="auto"/>
        <w:rPr>
          <w:rFonts w:ascii="Times New Roman" w:hAnsi="Times New Roman" w:cs="Times New Roman"/>
          <w:sz w:val="24"/>
          <w:szCs w:val="24"/>
        </w:rPr>
      </w:pPr>
      <w:r>
        <w:rPr>
          <w:rFonts w:ascii="Times New Roman" w:hAnsi="Times New Roman" w:cs="Times New Roman"/>
          <w:sz w:val="24"/>
          <w:szCs w:val="24"/>
        </w:rPr>
        <w:t>Konstrukční činnosti</w:t>
      </w:r>
    </w:p>
    <w:p w14:paraId="420066B0" w14:textId="77777777" w:rsidR="0055354E" w:rsidRPr="0055354E" w:rsidRDefault="00DB32F6" w:rsidP="00AF78C3">
      <w:pPr>
        <w:numPr>
          <w:ilvl w:val="0"/>
          <w:numId w:val="161"/>
        </w:numPr>
        <w:spacing w:after="0" w:line="240" w:lineRule="auto"/>
        <w:rPr>
          <w:rFonts w:ascii="Times New Roman" w:hAnsi="Times New Roman" w:cs="Times New Roman"/>
          <w:sz w:val="24"/>
          <w:szCs w:val="24"/>
        </w:rPr>
      </w:pPr>
      <w:r>
        <w:rPr>
          <w:rFonts w:ascii="Times New Roman" w:hAnsi="Times New Roman" w:cs="Times New Roman"/>
          <w:sz w:val="24"/>
          <w:szCs w:val="24"/>
        </w:rPr>
        <w:t>Pěstitelské práce</w:t>
      </w:r>
    </w:p>
    <w:p w14:paraId="2470471B" w14:textId="77777777" w:rsidR="0055354E" w:rsidRPr="0055354E" w:rsidRDefault="00DB32F6" w:rsidP="00AF78C3">
      <w:pPr>
        <w:numPr>
          <w:ilvl w:val="0"/>
          <w:numId w:val="161"/>
        </w:numPr>
        <w:spacing w:after="0" w:line="240" w:lineRule="auto"/>
        <w:rPr>
          <w:rFonts w:ascii="Times New Roman" w:hAnsi="Times New Roman" w:cs="Times New Roman"/>
          <w:sz w:val="24"/>
          <w:szCs w:val="24"/>
        </w:rPr>
      </w:pPr>
      <w:r>
        <w:rPr>
          <w:rFonts w:ascii="Times New Roman" w:hAnsi="Times New Roman" w:cs="Times New Roman"/>
          <w:sz w:val="24"/>
          <w:szCs w:val="24"/>
        </w:rPr>
        <w:t>Příprava pokrmů</w:t>
      </w:r>
    </w:p>
    <w:p w14:paraId="02649022" w14:textId="77777777" w:rsidR="0055354E" w:rsidRPr="0055354E" w:rsidRDefault="0055354E" w:rsidP="0055354E">
      <w:pPr>
        <w:spacing w:after="0" w:line="240" w:lineRule="auto"/>
        <w:rPr>
          <w:rFonts w:ascii="Times New Roman" w:hAnsi="Times New Roman" w:cs="Times New Roman"/>
          <w:sz w:val="24"/>
          <w:szCs w:val="24"/>
        </w:rPr>
      </w:pPr>
      <w:r w:rsidRPr="0055354E">
        <w:rPr>
          <w:rFonts w:ascii="Times New Roman" w:hAnsi="Times New Roman" w:cs="Times New Roman"/>
          <w:sz w:val="24"/>
          <w:szCs w:val="24"/>
        </w:rPr>
        <w:t>Obsah učiva v jednotlivých ročnících 1. stupně je následující:</w:t>
      </w:r>
    </w:p>
    <w:p w14:paraId="66FA1A1A" w14:textId="77777777" w:rsidR="0055354E" w:rsidRPr="0055354E" w:rsidRDefault="0055354E" w:rsidP="00AF78C3">
      <w:pPr>
        <w:pStyle w:val="Odstavecseseznamem"/>
        <w:numPr>
          <w:ilvl w:val="1"/>
          <w:numId w:val="161"/>
        </w:numPr>
        <w:spacing w:after="0" w:line="240" w:lineRule="auto"/>
        <w:rPr>
          <w:rFonts w:ascii="Times New Roman" w:hAnsi="Times New Roman" w:cs="Times New Roman"/>
          <w:sz w:val="24"/>
          <w:szCs w:val="24"/>
        </w:rPr>
      </w:pPr>
      <w:r w:rsidRPr="0055354E">
        <w:rPr>
          <w:rFonts w:ascii="Times New Roman" w:hAnsi="Times New Roman" w:cs="Times New Roman"/>
          <w:i/>
          <w:sz w:val="24"/>
          <w:szCs w:val="24"/>
        </w:rPr>
        <w:t>ročník</w:t>
      </w:r>
      <w:r w:rsidRPr="0055354E">
        <w:rPr>
          <w:rFonts w:ascii="Times New Roman" w:hAnsi="Times New Roman" w:cs="Times New Roman"/>
          <w:sz w:val="24"/>
          <w:szCs w:val="24"/>
        </w:rPr>
        <w:t xml:space="preserve"> – jednoduchá manipulace s drobným materiálem, stavebnicemi, základy pěstitelské práce</w:t>
      </w:r>
    </w:p>
    <w:p w14:paraId="23C848AB" w14:textId="77777777" w:rsidR="0055354E" w:rsidRPr="0055354E" w:rsidRDefault="0055354E" w:rsidP="00AF78C3">
      <w:pPr>
        <w:pStyle w:val="Odstavecseseznamem"/>
        <w:numPr>
          <w:ilvl w:val="1"/>
          <w:numId w:val="161"/>
        </w:numPr>
        <w:spacing w:after="0" w:line="240" w:lineRule="auto"/>
        <w:rPr>
          <w:rFonts w:ascii="Times New Roman" w:hAnsi="Times New Roman" w:cs="Times New Roman"/>
          <w:sz w:val="24"/>
          <w:szCs w:val="24"/>
        </w:rPr>
      </w:pPr>
      <w:r w:rsidRPr="0055354E">
        <w:rPr>
          <w:rFonts w:ascii="Times New Roman" w:hAnsi="Times New Roman" w:cs="Times New Roman"/>
          <w:i/>
          <w:sz w:val="24"/>
          <w:szCs w:val="24"/>
        </w:rPr>
        <w:t xml:space="preserve">ročník </w:t>
      </w:r>
      <w:proofErr w:type="gramStart"/>
      <w:r w:rsidR="00111E17">
        <w:rPr>
          <w:rFonts w:ascii="Times New Roman" w:hAnsi="Times New Roman" w:cs="Times New Roman"/>
          <w:sz w:val="24"/>
          <w:szCs w:val="24"/>
        </w:rPr>
        <w:t>-  jednoduché</w:t>
      </w:r>
      <w:proofErr w:type="gramEnd"/>
      <w:r w:rsidR="00111E17">
        <w:rPr>
          <w:rFonts w:ascii="Times New Roman" w:hAnsi="Times New Roman" w:cs="Times New Roman"/>
          <w:sz w:val="24"/>
          <w:szCs w:val="24"/>
        </w:rPr>
        <w:t xml:space="preserve"> aranžování (</w:t>
      </w:r>
      <w:r w:rsidRPr="0055354E">
        <w:rPr>
          <w:rFonts w:ascii="Times New Roman" w:hAnsi="Times New Roman" w:cs="Times New Roman"/>
          <w:sz w:val="24"/>
          <w:szCs w:val="24"/>
        </w:rPr>
        <w:t>drobný materiál, rostliny, stolování)</w:t>
      </w:r>
    </w:p>
    <w:p w14:paraId="55987DD8" w14:textId="77777777" w:rsidR="0055354E" w:rsidRPr="0055354E" w:rsidRDefault="0055354E" w:rsidP="00AF78C3">
      <w:pPr>
        <w:pStyle w:val="Odstavecseseznamem"/>
        <w:numPr>
          <w:ilvl w:val="1"/>
          <w:numId w:val="161"/>
        </w:numPr>
        <w:spacing w:after="0" w:line="240" w:lineRule="auto"/>
        <w:rPr>
          <w:rFonts w:ascii="Times New Roman" w:hAnsi="Times New Roman" w:cs="Times New Roman"/>
          <w:sz w:val="24"/>
          <w:szCs w:val="24"/>
        </w:rPr>
      </w:pPr>
      <w:r w:rsidRPr="0055354E">
        <w:rPr>
          <w:rFonts w:ascii="Times New Roman" w:hAnsi="Times New Roman" w:cs="Times New Roman"/>
          <w:i/>
          <w:sz w:val="24"/>
          <w:szCs w:val="24"/>
        </w:rPr>
        <w:t>ročník</w:t>
      </w:r>
      <w:r w:rsidRPr="0055354E">
        <w:rPr>
          <w:rFonts w:ascii="Times New Roman" w:hAnsi="Times New Roman" w:cs="Times New Roman"/>
          <w:sz w:val="24"/>
          <w:szCs w:val="24"/>
        </w:rPr>
        <w:t xml:space="preserve"> – vlastnosti materiálů, základní potraviny</w:t>
      </w:r>
    </w:p>
    <w:p w14:paraId="5620AA60" w14:textId="77777777" w:rsidR="0055354E" w:rsidRPr="0055354E" w:rsidRDefault="0055354E" w:rsidP="00AF78C3">
      <w:pPr>
        <w:pStyle w:val="Odstavecseseznamem"/>
        <w:numPr>
          <w:ilvl w:val="1"/>
          <w:numId w:val="161"/>
        </w:numPr>
        <w:spacing w:after="0" w:line="240" w:lineRule="auto"/>
        <w:rPr>
          <w:rFonts w:ascii="Times New Roman" w:hAnsi="Times New Roman" w:cs="Times New Roman"/>
          <w:sz w:val="24"/>
          <w:szCs w:val="24"/>
        </w:rPr>
      </w:pPr>
      <w:r w:rsidRPr="0055354E">
        <w:rPr>
          <w:rFonts w:ascii="Times New Roman" w:hAnsi="Times New Roman" w:cs="Times New Roman"/>
          <w:i/>
          <w:sz w:val="24"/>
          <w:szCs w:val="24"/>
        </w:rPr>
        <w:t>ročník</w:t>
      </w:r>
      <w:r w:rsidR="00111E17">
        <w:rPr>
          <w:rFonts w:ascii="Times New Roman" w:hAnsi="Times New Roman" w:cs="Times New Roman"/>
          <w:sz w:val="24"/>
          <w:szCs w:val="24"/>
        </w:rPr>
        <w:t xml:space="preserve"> </w:t>
      </w:r>
      <w:proofErr w:type="gramStart"/>
      <w:r w:rsidR="00111E17">
        <w:rPr>
          <w:rFonts w:ascii="Times New Roman" w:hAnsi="Times New Roman" w:cs="Times New Roman"/>
          <w:sz w:val="24"/>
          <w:szCs w:val="24"/>
        </w:rPr>
        <w:t>-  jednoduché</w:t>
      </w:r>
      <w:proofErr w:type="gramEnd"/>
      <w:r w:rsidR="00111E17">
        <w:rPr>
          <w:rFonts w:ascii="Times New Roman" w:hAnsi="Times New Roman" w:cs="Times New Roman"/>
          <w:sz w:val="24"/>
          <w:szCs w:val="24"/>
        </w:rPr>
        <w:t xml:space="preserve"> práce </w:t>
      </w:r>
      <w:r w:rsidRPr="0055354E">
        <w:rPr>
          <w:rFonts w:ascii="Times New Roman" w:hAnsi="Times New Roman" w:cs="Times New Roman"/>
          <w:sz w:val="24"/>
          <w:szCs w:val="24"/>
        </w:rPr>
        <w:t>s drobným materiálem, jednoduché pokusy a pozorování</w:t>
      </w:r>
    </w:p>
    <w:p w14:paraId="3E34F5B9" w14:textId="77777777" w:rsidR="0055354E" w:rsidRPr="0055354E" w:rsidRDefault="0055354E" w:rsidP="00AF78C3">
      <w:pPr>
        <w:pStyle w:val="Odstavecseseznamem"/>
        <w:numPr>
          <w:ilvl w:val="1"/>
          <w:numId w:val="161"/>
        </w:numPr>
        <w:spacing w:after="0" w:line="240" w:lineRule="auto"/>
        <w:rPr>
          <w:rFonts w:ascii="Times New Roman" w:hAnsi="Times New Roman" w:cs="Times New Roman"/>
          <w:sz w:val="24"/>
          <w:szCs w:val="24"/>
        </w:rPr>
      </w:pPr>
      <w:r w:rsidRPr="0055354E">
        <w:rPr>
          <w:rFonts w:ascii="Times New Roman" w:hAnsi="Times New Roman" w:cs="Times New Roman"/>
          <w:i/>
          <w:sz w:val="24"/>
          <w:szCs w:val="24"/>
        </w:rPr>
        <w:t>ročník</w:t>
      </w:r>
      <w:r w:rsidRPr="0055354E">
        <w:rPr>
          <w:rFonts w:ascii="Times New Roman" w:hAnsi="Times New Roman" w:cs="Times New Roman"/>
          <w:sz w:val="24"/>
          <w:szCs w:val="24"/>
        </w:rPr>
        <w:t xml:space="preserve"> – drobné ozdoby, pěstitelské pokusy, příprava pokrmů </w:t>
      </w:r>
    </w:p>
    <w:p w14:paraId="10C393AD" w14:textId="77777777" w:rsidR="0055354E" w:rsidRPr="0055354E" w:rsidRDefault="0055354E" w:rsidP="0055354E">
      <w:pPr>
        <w:spacing w:after="0" w:line="240" w:lineRule="auto"/>
        <w:rPr>
          <w:rFonts w:ascii="Times New Roman" w:hAnsi="Times New Roman" w:cs="Times New Roman"/>
          <w:sz w:val="24"/>
          <w:szCs w:val="24"/>
        </w:rPr>
      </w:pPr>
    </w:p>
    <w:p w14:paraId="3A0502AE" w14:textId="77777777" w:rsidR="0055354E" w:rsidRPr="0055354E" w:rsidRDefault="0055354E" w:rsidP="0055354E">
      <w:pPr>
        <w:spacing w:after="0" w:line="240" w:lineRule="auto"/>
        <w:rPr>
          <w:rFonts w:ascii="Times New Roman" w:hAnsi="Times New Roman" w:cs="Times New Roman"/>
          <w:sz w:val="24"/>
          <w:szCs w:val="24"/>
        </w:rPr>
      </w:pPr>
      <w:r w:rsidRPr="0055354E">
        <w:rPr>
          <w:rFonts w:ascii="Times New Roman" w:hAnsi="Times New Roman" w:cs="Times New Roman"/>
          <w:sz w:val="24"/>
          <w:szCs w:val="24"/>
        </w:rPr>
        <w:t xml:space="preserve">    </w:t>
      </w:r>
    </w:p>
    <w:p w14:paraId="6D4494D7" w14:textId="77777777" w:rsidR="0055354E" w:rsidRPr="0055354E" w:rsidRDefault="0055354E" w:rsidP="0055354E">
      <w:pPr>
        <w:spacing w:after="0" w:line="240" w:lineRule="auto"/>
        <w:rPr>
          <w:rFonts w:ascii="Times New Roman" w:hAnsi="Times New Roman" w:cs="Times New Roman"/>
          <w:sz w:val="24"/>
          <w:szCs w:val="24"/>
        </w:rPr>
      </w:pPr>
      <w:r w:rsidRPr="0055354E">
        <w:rPr>
          <w:rFonts w:ascii="Times New Roman" w:hAnsi="Times New Roman" w:cs="Times New Roman"/>
          <w:sz w:val="24"/>
          <w:szCs w:val="24"/>
        </w:rPr>
        <w:t xml:space="preserve">   Výuka na prvním stupni probíhá převážně ve třídách, příležitostně ve školní kuchyňce, v okolí školy a v přírodě.</w:t>
      </w:r>
    </w:p>
    <w:p w14:paraId="7B0EEED1" w14:textId="77777777" w:rsidR="0055354E" w:rsidRPr="0055354E" w:rsidRDefault="0055354E" w:rsidP="0055354E">
      <w:pPr>
        <w:spacing w:after="0" w:line="240" w:lineRule="auto"/>
        <w:rPr>
          <w:rFonts w:ascii="Times New Roman" w:hAnsi="Times New Roman" w:cs="Times New Roman"/>
          <w:sz w:val="24"/>
          <w:szCs w:val="24"/>
        </w:rPr>
      </w:pPr>
      <w:r w:rsidRPr="0055354E">
        <w:rPr>
          <w:rFonts w:ascii="Times New Roman" w:hAnsi="Times New Roman" w:cs="Times New Roman"/>
          <w:sz w:val="24"/>
          <w:szCs w:val="24"/>
        </w:rPr>
        <w:t xml:space="preserve">Není vhodné v tomto období dělit děti na děvčata a chlapce. Vhodné je práci individualizovat nebo pracovat ve </w:t>
      </w:r>
      <w:proofErr w:type="gramStart"/>
      <w:r w:rsidRPr="0055354E">
        <w:rPr>
          <w:rFonts w:ascii="Times New Roman" w:hAnsi="Times New Roman" w:cs="Times New Roman"/>
          <w:sz w:val="24"/>
          <w:szCs w:val="24"/>
        </w:rPr>
        <w:t>skupinách</w:t>
      </w:r>
      <w:proofErr w:type="gramEnd"/>
      <w:r w:rsidRPr="0055354E">
        <w:rPr>
          <w:rFonts w:ascii="Times New Roman" w:hAnsi="Times New Roman" w:cs="Times New Roman"/>
          <w:sz w:val="24"/>
          <w:szCs w:val="24"/>
        </w:rPr>
        <w:t xml:space="preserve"> a přitom dbát důsledně na bezpečnost žáků.</w:t>
      </w:r>
    </w:p>
    <w:p w14:paraId="06ECCBBA" w14:textId="77777777" w:rsidR="0055354E" w:rsidRPr="0055354E" w:rsidRDefault="0055354E" w:rsidP="0055354E">
      <w:pPr>
        <w:spacing w:after="0" w:line="240" w:lineRule="auto"/>
        <w:rPr>
          <w:rFonts w:ascii="Times New Roman" w:hAnsi="Times New Roman" w:cs="Times New Roman"/>
          <w:sz w:val="24"/>
          <w:szCs w:val="24"/>
        </w:rPr>
      </w:pPr>
    </w:p>
    <w:p w14:paraId="45506587" w14:textId="77777777" w:rsidR="0055354E" w:rsidRPr="0055354E" w:rsidRDefault="0055354E" w:rsidP="0055354E">
      <w:pPr>
        <w:pStyle w:val="Odstavec"/>
        <w:spacing w:before="0" w:after="0"/>
        <w:ind w:firstLine="0"/>
        <w:jc w:val="left"/>
      </w:pPr>
      <w:r w:rsidRPr="0055354E">
        <w:t>Obsah učiva v jednotlivých ročnících 2.</w:t>
      </w:r>
      <w:r w:rsidR="00111E17">
        <w:t xml:space="preserve"> </w:t>
      </w:r>
      <w:r w:rsidRPr="0055354E">
        <w:t>stupně je následující:</w:t>
      </w:r>
    </w:p>
    <w:p w14:paraId="3853C668" w14:textId="77777777" w:rsidR="0055354E" w:rsidRPr="0055354E" w:rsidRDefault="0055354E" w:rsidP="0055354E">
      <w:pPr>
        <w:pStyle w:val="Odstavec"/>
        <w:spacing w:before="0" w:after="0"/>
        <w:ind w:firstLine="840"/>
        <w:jc w:val="left"/>
      </w:pPr>
      <w:r w:rsidRPr="0055354E">
        <w:rPr>
          <w:i/>
        </w:rPr>
        <w:t xml:space="preserve">6. </w:t>
      </w:r>
      <w:proofErr w:type="gramStart"/>
      <w:r w:rsidRPr="0055354E">
        <w:rPr>
          <w:i/>
        </w:rPr>
        <w:t>ročník</w:t>
      </w:r>
      <w:r w:rsidRPr="0055354E">
        <w:t xml:space="preserve"> - práce</w:t>
      </w:r>
      <w:proofErr w:type="gramEnd"/>
      <w:r w:rsidRPr="0055354E">
        <w:t xml:space="preserve"> s technickými materiály (dřevo</w:t>
      </w:r>
      <w:r w:rsidR="00DB32F6">
        <w:t>, plasty</w:t>
      </w:r>
      <w:r w:rsidRPr="0055354E">
        <w:t>), pěstitelské práce</w:t>
      </w:r>
      <w:r w:rsidR="00DB32F6">
        <w:t>, chovatelství</w:t>
      </w:r>
    </w:p>
    <w:p w14:paraId="00EF5FDF" w14:textId="77777777" w:rsidR="0055354E" w:rsidRPr="0055354E" w:rsidRDefault="0055354E" w:rsidP="0055354E">
      <w:pPr>
        <w:pStyle w:val="Odstavec"/>
        <w:spacing w:before="0" w:after="0"/>
        <w:ind w:firstLine="840"/>
        <w:jc w:val="left"/>
      </w:pPr>
      <w:r w:rsidRPr="0055354E">
        <w:rPr>
          <w:i/>
        </w:rPr>
        <w:t>7. ročník</w:t>
      </w:r>
      <w:r w:rsidR="00DB32F6">
        <w:t xml:space="preserve"> – příprava pokrmů, práce s technickými materiály (technické kreslení)</w:t>
      </w:r>
    </w:p>
    <w:p w14:paraId="7A3DAA8D" w14:textId="77777777" w:rsidR="0055354E" w:rsidRPr="0055354E" w:rsidRDefault="00837041" w:rsidP="0055354E">
      <w:pPr>
        <w:pStyle w:val="Odstavec"/>
        <w:spacing w:before="0" w:after="0"/>
        <w:ind w:firstLine="840"/>
        <w:jc w:val="left"/>
      </w:pPr>
      <w:r>
        <w:rPr>
          <w:i/>
        </w:rPr>
        <w:t>9</w:t>
      </w:r>
      <w:r w:rsidR="0055354E" w:rsidRPr="0055354E">
        <w:rPr>
          <w:i/>
        </w:rPr>
        <w:t>. ročník</w:t>
      </w:r>
      <w:r w:rsidR="00DB32F6">
        <w:t xml:space="preserve"> – svět práce, design a konstruování (elektrotechnické práce)</w:t>
      </w:r>
    </w:p>
    <w:p w14:paraId="2AC4DA70" w14:textId="77777777" w:rsidR="0055354E" w:rsidRDefault="00DB32F6" w:rsidP="009E419E">
      <w:pPr>
        <w:pStyle w:val="Odstavec"/>
        <w:spacing w:before="0" w:after="0"/>
        <w:ind w:firstLine="840"/>
        <w:jc w:val="left"/>
      </w:pPr>
      <w:r>
        <w:rPr>
          <w:i/>
        </w:rPr>
        <w:t xml:space="preserve">Pozn. </w:t>
      </w:r>
      <w:r w:rsidR="0055354E" w:rsidRPr="0055354E">
        <w:rPr>
          <w:i/>
        </w:rPr>
        <w:t>9. ročník</w:t>
      </w:r>
      <w:r w:rsidR="0055354E" w:rsidRPr="0055354E">
        <w:t xml:space="preserve"> </w:t>
      </w:r>
      <w:r w:rsidR="009E419E">
        <w:t>–</w:t>
      </w:r>
      <w:r w:rsidR="0055354E" w:rsidRPr="0055354E">
        <w:t xml:space="preserve"> </w:t>
      </w:r>
      <w:r w:rsidR="009E419E">
        <w:t>projekt</w:t>
      </w:r>
      <w:r>
        <w:t>y k tématu</w:t>
      </w:r>
      <w:r w:rsidR="009E419E">
        <w:t xml:space="preserve"> „</w:t>
      </w:r>
      <w:r>
        <w:t>Svět práce“ (spolupráce s IPS ÚP a jednotlivými středními školami, informace k přijímacímu řízení na SŠ, např. pokyny k vyplňování přihlášek na SŠ, testování znalostí žáků ve vztahu k výběru SŠ)</w:t>
      </w:r>
    </w:p>
    <w:p w14:paraId="5CFCB967" w14:textId="77777777" w:rsidR="0055354E" w:rsidRPr="0055354E" w:rsidRDefault="0055354E" w:rsidP="0055354E">
      <w:pPr>
        <w:pStyle w:val="Odstavec"/>
        <w:spacing w:before="0" w:after="0"/>
        <w:ind w:firstLine="1920"/>
        <w:jc w:val="left"/>
      </w:pPr>
    </w:p>
    <w:p w14:paraId="66617F87" w14:textId="77777777" w:rsidR="0055354E" w:rsidRPr="0055354E" w:rsidRDefault="0055354E" w:rsidP="0055354E">
      <w:pPr>
        <w:spacing w:after="0" w:line="240" w:lineRule="auto"/>
        <w:rPr>
          <w:rFonts w:ascii="Times New Roman" w:hAnsi="Times New Roman" w:cs="Times New Roman"/>
          <w:sz w:val="24"/>
          <w:szCs w:val="24"/>
        </w:rPr>
      </w:pPr>
      <w:r w:rsidRPr="0055354E">
        <w:rPr>
          <w:rFonts w:ascii="Times New Roman" w:hAnsi="Times New Roman" w:cs="Times New Roman"/>
          <w:sz w:val="24"/>
          <w:szCs w:val="24"/>
        </w:rPr>
        <w:t>Praktické činnosti jsou vyučovacím předmětem s úzkými vazbami na ostatní předměty. Výuka komplexním způsobem přispívá k rozvoji žáků.</w:t>
      </w:r>
    </w:p>
    <w:p w14:paraId="45665973" w14:textId="77777777" w:rsidR="0055354E" w:rsidRPr="0055354E" w:rsidRDefault="0055354E" w:rsidP="0055354E">
      <w:pPr>
        <w:spacing w:after="0" w:line="240" w:lineRule="auto"/>
        <w:rPr>
          <w:rFonts w:ascii="Times New Roman" w:hAnsi="Times New Roman" w:cs="Times New Roman"/>
          <w:sz w:val="24"/>
          <w:szCs w:val="24"/>
        </w:rPr>
      </w:pPr>
    </w:p>
    <w:p w14:paraId="028270D7" w14:textId="77777777" w:rsidR="0055354E" w:rsidRPr="0055354E" w:rsidRDefault="0055354E" w:rsidP="0055354E">
      <w:pPr>
        <w:pStyle w:val="Odstavec"/>
        <w:spacing w:before="0" w:after="0"/>
        <w:ind w:firstLine="0"/>
        <w:jc w:val="left"/>
      </w:pPr>
    </w:p>
    <w:p w14:paraId="612F9656" w14:textId="77777777" w:rsidR="0055354E" w:rsidRPr="0055354E" w:rsidRDefault="0055354E" w:rsidP="0055354E">
      <w:pPr>
        <w:spacing w:after="0" w:line="240" w:lineRule="auto"/>
        <w:rPr>
          <w:rFonts w:ascii="Times New Roman" w:hAnsi="Times New Roman" w:cs="Times New Roman"/>
          <w:b/>
          <w:sz w:val="24"/>
          <w:szCs w:val="24"/>
        </w:rPr>
      </w:pPr>
      <w:r w:rsidRPr="0055354E">
        <w:rPr>
          <w:rFonts w:ascii="Times New Roman" w:hAnsi="Times New Roman" w:cs="Times New Roman"/>
          <w:b/>
          <w:sz w:val="24"/>
          <w:szCs w:val="24"/>
        </w:rPr>
        <w:t>Vzdělávání v předmětu Praktické činnosti směřuje k:</w:t>
      </w:r>
    </w:p>
    <w:p w14:paraId="79A73DDA" w14:textId="77777777" w:rsidR="0055354E" w:rsidRPr="0055354E" w:rsidRDefault="0055354E" w:rsidP="00AF78C3">
      <w:pPr>
        <w:numPr>
          <w:ilvl w:val="0"/>
          <w:numId w:val="162"/>
        </w:numPr>
        <w:spacing w:after="0" w:line="240" w:lineRule="auto"/>
        <w:rPr>
          <w:rFonts w:ascii="Times New Roman" w:hAnsi="Times New Roman" w:cs="Times New Roman"/>
          <w:sz w:val="24"/>
          <w:szCs w:val="24"/>
        </w:rPr>
      </w:pPr>
      <w:r w:rsidRPr="0055354E">
        <w:rPr>
          <w:rFonts w:ascii="Times New Roman" w:hAnsi="Times New Roman" w:cs="Times New Roman"/>
          <w:sz w:val="24"/>
          <w:szCs w:val="24"/>
        </w:rPr>
        <w:t>získání základních a praktických pracovních dovedností a návyků z různých pracovních oblastí, zejména při ručním opracování materiálu, při přípravě pokrmů a pěstitelských pracích</w:t>
      </w:r>
    </w:p>
    <w:p w14:paraId="1FFCD885" w14:textId="77777777" w:rsidR="0055354E" w:rsidRPr="0055354E" w:rsidRDefault="0055354E" w:rsidP="00AF78C3">
      <w:pPr>
        <w:numPr>
          <w:ilvl w:val="0"/>
          <w:numId w:val="162"/>
        </w:numPr>
        <w:spacing w:after="0" w:line="240" w:lineRule="auto"/>
        <w:rPr>
          <w:rFonts w:ascii="Times New Roman" w:hAnsi="Times New Roman" w:cs="Times New Roman"/>
          <w:sz w:val="24"/>
          <w:szCs w:val="24"/>
        </w:rPr>
      </w:pPr>
      <w:r w:rsidRPr="0055354E">
        <w:rPr>
          <w:rFonts w:ascii="Times New Roman" w:hAnsi="Times New Roman" w:cs="Times New Roman"/>
          <w:sz w:val="24"/>
          <w:szCs w:val="24"/>
        </w:rPr>
        <w:t>osvojování správné volby a používání vhodných nástrojů, nářadí a pomůcek při práci, osvojení si práce s dostupnou mechanizací a technikou, včetně techniky výpočetní, a to v základní uživatelské úrovni</w:t>
      </w:r>
    </w:p>
    <w:p w14:paraId="420B37C3" w14:textId="77777777" w:rsidR="0055354E" w:rsidRPr="0055354E" w:rsidRDefault="0055354E" w:rsidP="00AF78C3">
      <w:pPr>
        <w:numPr>
          <w:ilvl w:val="0"/>
          <w:numId w:val="163"/>
        </w:numPr>
        <w:spacing w:after="0" w:line="240" w:lineRule="auto"/>
        <w:rPr>
          <w:rFonts w:ascii="Times New Roman" w:hAnsi="Times New Roman" w:cs="Times New Roman"/>
          <w:sz w:val="24"/>
          <w:szCs w:val="24"/>
        </w:rPr>
      </w:pPr>
      <w:r w:rsidRPr="0055354E">
        <w:rPr>
          <w:rFonts w:ascii="Times New Roman" w:hAnsi="Times New Roman" w:cs="Times New Roman"/>
          <w:sz w:val="24"/>
          <w:szCs w:val="24"/>
        </w:rPr>
        <w:t>osvojení a uplatňování zásad bezpečnosti a ochrany zdraví při práci, hygieny práce, základů organizace a plánování práce a technologické kázně</w:t>
      </w:r>
    </w:p>
    <w:p w14:paraId="43671EB0" w14:textId="77777777" w:rsidR="0055354E" w:rsidRPr="0055354E" w:rsidRDefault="0055354E" w:rsidP="00AF78C3">
      <w:pPr>
        <w:numPr>
          <w:ilvl w:val="0"/>
          <w:numId w:val="163"/>
        </w:numPr>
        <w:spacing w:after="0" w:line="240" w:lineRule="auto"/>
        <w:rPr>
          <w:rFonts w:ascii="Times New Roman" w:hAnsi="Times New Roman" w:cs="Times New Roman"/>
          <w:sz w:val="24"/>
          <w:szCs w:val="24"/>
        </w:rPr>
      </w:pPr>
      <w:r w:rsidRPr="0055354E">
        <w:rPr>
          <w:rFonts w:ascii="Times New Roman" w:hAnsi="Times New Roman" w:cs="Times New Roman"/>
          <w:sz w:val="24"/>
          <w:szCs w:val="24"/>
        </w:rPr>
        <w:t>rozvíjení motorických i tvořivých schopností a dovedností</w:t>
      </w:r>
    </w:p>
    <w:p w14:paraId="66112086" w14:textId="77777777" w:rsidR="0055354E" w:rsidRPr="0055354E" w:rsidRDefault="0055354E" w:rsidP="00AF78C3">
      <w:pPr>
        <w:numPr>
          <w:ilvl w:val="0"/>
          <w:numId w:val="163"/>
        </w:numPr>
        <w:spacing w:after="0" w:line="240" w:lineRule="auto"/>
        <w:rPr>
          <w:rFonts w:ascii="Times New Roman" w:hAnsi="Times New Roman" w:cs="Times New Roman"/>
          <w:sz w:val="24"/>
          <w:szCs w:val="24"/>
        </w:rPr>
      </w:pPr>
      <w:r w:rsidRPr="0055354E">
        <w:rPr>
          <w:rFonts w:ascii="Times New Roman" w:hAnsi="Times New Roman" w:cs="Times New Roman"/>
          <w:sz w:val="24"/>
          <w:szCs w:val="24"/>
        </w:rPr>
        <w:t>získání pozitivního vztahu k práci a odpovědného a tvořivého postoje k vlastní činnosti a její kvalitě</w:t>
      </w:r>
    </w:p>
    <w:p w14:paraId="3A19A5AC" w14:textId="77777777" w:rsidR="0055354E" w:rsidRPr="0055354E" w:rsidRDefault="0055354E" w:rsidP="00AF78C3">
      <w:pPr>
        <w:numPr>
          <w:ilvl w:val="0"/>
          <w:numId w:val="163"/>
        </w:numPr>
        <w:spacing w:after="0" w:line="240" w:lineRule="auto"/>
        <w:rPr>
          <w:rFonts w:ascii="Times New Roman" w:hAnsi="Times New Roman" w:cs="Times New Roman"/>
          <w:sz w:val="24"/>
          <w:szCs w:val="24"/>
        </w:rPr>
      </w:pPr>
      <w:r w:rsidRPr="0055354E">
        <w:rPr>
          <w:rFonts w:ascii="Times New Roman" w:hAnsi="Times New Roman" w:cs="Times New Roman"/>
          <w:sz w:val="24"/>
          <w:szCs w:val="24"/>
        </w:rPr>
        <w:t>získávání orientace v různých oborech lidské činnosti, formách fyzické a duševní práce a osvojení potřebných poznatků a dovedností významných pro volbu vlastního profesního zaměření a pro další životní a profesní orientaci</w:t>
      </w:r>
    </w:p>
    <w:p w14:paraId="04F58E08" w14:textId="77777777" w:rsidR="0055354E" w:rsidRPr="0055354E" w:rsidRDefault="0055354E" w:rsidP="00AF78C3">
      <w:pPr>
        <w:numPr>
          <w:ilvl w:val="0"/>
          <w:numId w:val="163"/>
        </w:numPr>
        <w:spacing w:after="0" w:line="240" w:lineRule="auto"/>
        <w:rPr>
          <w:rFonts w:ascii="Times New Roman" w:hAnsi="Times New Roman" w:cs="Times New Roman"/>
          <w:sz w:val="24"/>
          <w:szCs w:val="24"/>
        </w:rPr>
      </w:pPr>
      <w:r w:rsidRPr="0055354E">
        <w:rPr>
          <w:rFonts w:ascii="Times New Roman" w:hAnsi="Times New Roman" w:cs="Times New Roman"/>
          <w:sz w:val="24"/>
          <w:szCs w:val="24"/>
        </w:rPr>
        <w:t>seznámení s historií významných a zajímavých vynálezů technického pokroku pro poznání a pochopení kontinuity vývoje technické vyspělosti a ekonomických podmínek života společnosti</w:t>
      </w:r>
    </w:p>
    <w:p w14:paraId="5B567483" w14:textId="77777777" w:rsidR="0055354E" w:rsidRPr="0055354E" w:rsidRDefault="0055354E" w:rsidP="00AF78C3">
      <w:pPr>
        <w:numPr>
          <w:ilvl w:val="0"/>
          <w:numId w:val="163"/>
        </w:numPr>
        <w:spacing w:after="0" w:line="240" w:lineRule="auto"/>
        <w:rPr>
          <w:rFonts w:ascii="Times New Roman" w:hAnsi="Times New Roman" w:cs="Times New Roman"/>
          <w:sz w:val="24"/>
          <w:szCs w:val="24"/>
        </w:rPr>
      </w:pPr>
      <w:r w:rsidRPr="0055354E">
        <w:rPr>
          <w:rFonts w:ascii="Times New Roman" w:hAnsi="Times New Roman" w:cs="Times New Roman"/>
          <w:sz w:val="24"/>
          <w:szCs w:val="24"/>
        </w:rPr>
        <w:t xml:space="preserve">poznání vybraných technologických výrobních postupů, materiálů a jejich užitných vlastností, surovin a plodin a </w:t>
      </w:r>
      <w:proofErr w:type="gramStart"/>
      <w:r w:rsidRPr="0055354E">
        <w:rPr>
          <w:rFonts w:ascii="Times New Roman" w:hAnsi="Times New Roman" w:cs="Times New Roman"/>
          <w:sz w:val="24"/>
          <w:szCs w:val="24"/>
        </w:rPr>
        <w:t>osvojení  si</w:t>
      </w:r>
      <w:proofErr w:type="gramEnd"/>
      <w:r w:rsidRPr="0055354E">
        <w:rPr>
          <w:rFonts w:ascii="Times New Roman" w:hAnsi="Times New Roman" w:cs="Times New Roman"/>
          <w:sz w:val="24"/>
          <w:szCs w:val="24"/>
        </w:rPr>
        <w:t xml:space="preserve"> jednoduchých pracovních postupů pro běžný život</w:t>
      </w:r>
    </w:p>
    <w:p w14:paraId="1EC0BADB" w14:textId="77777777" w:rsidR="0055354E" w:rsidRPr="0055354E" w:rsidRDefault="0055354E" w:rsidP="0055354E">
      <w:pPr>
        <w:pStyle w:val="Odstavec"/>
        <w:spacing w:before="0" w:after="0"/>
        <w:ind w:firstLine="0"/>
        <w:jc w:val="left"/>
      </w:pPr>
    </w:p>
    <w:p w14:paraId="62CD214C" w14:textId="77777777" w:rsidR="0055354E" w:rsidRPr="0055354E" w:rsidRDefault="0055354E" w:rsidP="0055354E">
      <w:pPr>
        <w:pStyle w:val="Odstavec"/>
        <w:spacing w:before="0" w:after="0"/>
        <w:ind w:firstLine="0"/>
        <w:jc w:val="left"/>
      </w:pPr>
    </w:p>
    <w:p w14:paraId="72835439" w14:textId="77777777" w:rsidR="0055354E" w:rsidRPr="0055354E" w:rsidRDefault="0055354E" w:rsidP="0055354E">
      <w:pPr>
        <w:pStyle w:val="Odstavec"/>
        <w:spacing w:before="0" w:after="0"/>
        <w:ind w:firstLine="0"/>
        <w:jc w:val="left"/>
        <w:rPr>
          <w:b/>
        </w:rPr>
      </w:pPr>
      <w:r w:rsidRPr="0055354E">
        <w:rPr>
          <w:b/>
        </w:rPr>
        <w:t>Výchovné a vzdělávací strategie, které směřují k utváření klíčových kompetencí:</w:t>
      </w:r>
    </w:p>
    <w:p w14:paraId="3342F2F6" w14:textId="77777777" w:rsidR="0055354E" w:rsidRPr="0055354E" w:rsidRDefault="0055354E" w:rsidP="0055354E">
      <w:pPr>
        <w:pStyle w:val="Nadpis5"/>
        <w:spacing w:before="0" w:line="240" w:lineRule="auto"/>
        <w:rPr>
          <w:rFonts w:ascii="Times New Roman" w:hAnsi="Times New Roman" w:cs="Times New Roman"/>
          <w:i/>
          <w:color w:val="auto"/>
          <w:sz w:val="24"/>
          <w:szCs w:val="24"/>
        </w:rPr>
      </w:pPr>
      <w:bookmarkStart w:id="2" w:name="_Toc107720544"/>
      <w:r w:rsidRPr="0055354E">
        <w:rPr>
          <w:rFonts w:ascii="Times New Roman" w:hAnsi="Times New Roman" w:cs="Times New Roman"/>
          <w:color w:val="auto"/>
          <w:sz w:val="24"/>
          <w:szCs w:val="24"/>
        </w:rPr>
        <w:t>Kompetence k učení</w:t>
      </w:r>
      <w:bookmarkEnd w:id="2"/>
    </w:p>
    <w:p w14:paraId="2A6FA2B5" w14:textId="77777777" w:rsidR="0055354E" w:rsidRPr="0055354E" w:rsidRDefault="00D05613" w:rsidP="00AF78C3">
      <w:pPr>
        <w:pStyle w:val="Odstavec"/>
        <w:numPr>
          <w:ilvl w:val="0"/>
          <w:numId w:val="164"/>
        </w:numPr>
        <w:spacing w:before="0" w:after="0"/>
        <w:ind w:left="714" w:hanging="357"/>
        <w:jc w:val="left"/>
      </w:pPr>
      <w:r>
        <w:t>vedeme žáky k práci</w:t>
      </w:r>
      <w:r w:rsidR="0055354E" w:rsidRPr="0055354E">
        <w:t xml:space="preserve"> podle návodu</w:t>
      </w:r>
    </w:p>
    <w:p w14:paraId="17C1BD58" w14:textId="77777777" w:rsidR="0055354E" w:rsidRPr="0055354E" w:rsidRDefault="00D05613" w:rsidP="00AF78C3">
      <w:pPr>
        <w:pStyle w:val="Odstavec"/>
        <w:numPr>
          <w:ilvl w:val="0"/>
          <w:numId w:val="164"/>
        </w:numPr>
        <w:spacing w:before="0" w:after="0"/>
        <w:ind w:left="714" w:hanging="357"/>
        <w:jc w:val="left"/>
      </w:pPr>
      <w:r>
        <w:t xml:space="preserve">učíme žáky plánovat </w:t>
      </w:r>
      <w:r w:rsidR="004A3003">
        <w:t>svou činnost</w:t>
      </w:r>
      <w:r w:rsidR="0055354E" w:rsidRPr="0055354E">
        <w:t xml:space="preserve"> při práci s technickými materiály, při přípravě pokrmů a při pěstitelských pracích</w:t>
      </w:r>
    </w:p>
    <w:p w14:paraId="7E89864C" w14:textId="77777777" w:rsidR="0055354E" w:rsidRPr="0055354E" w:rsidRDefault="00D05613" w:rsidP="00AF78C3">
      <w:pPr>
        <w:pStyle w:val="Odstavec"/>
        <w:numPr>
          <w:ilvl w:val="0"/>
          <w:numId w:val="164"/>
        </w:numPr>
        <w:spacing w:before="0" w:after="0"/>
        <w:ind w:left="714" w:hanging="357"/>
        <w:jc w:val="left"/>
      </w:pPr>
      <w:r>
        <w:t>předkládáme dostatečné</w:t>
      </w:r>
      <w:r w:rsidR="0055354E" w:rsidRPr="0055354E">
        <w:t xml:space="preserve"> množství příkladů pro pochopení technické dokumentace jednoduchých zařízení</w:t>
      </w:r>
    </w:p>
    <w:p w14:paraId="7CF20DB0" w14:textId="77777777" w:rsidR="0055354E" w:rsidRPr="0055354E" w:rsidRDefault="00D05613" w:rsidP="00AF78C3">
      <w:pPr>
        <w:pStyle w:val="Odstavec"/>
        <w:numPr>
          <w:ilvl w:val="0"/>
          <w:numId w:val="164"/>
        </w:numPr>
        <w:spacing w:before="0" w:after="0"/>
        <w:ind w:left="714" w:hanging="357"/>
        <w:jc w:val="left"/>
      </w:pPr>
      <w:r>
        <w:t xml:space="preserve">ukazujeme </w:t>
      </w:r>
      <w:r w:rsidR="0055354E" w:rsidRPr="0055354E">
        <w:t>výhody pořizování náčrtu při nejrůznějších činnostech</w:t>
      </w:r>
    </w:p>
    <w:p w14:paraId="6D041158" w14:textId="77777777" w:rsidR="0055354E" w:rsidRPr="004A3003" w:rsidRDefault="00D05613" w:rsidP="00AF78C3">
      <w:pPr>
        <w:pStyle w:val="Odstavec"/>
        <w:numPr>
          <w:ilvl w:val="0"/>
          <w:numId w:val="164"/>
        </w:numPr>
        <w:spacing w:before="0" w:after="0"/>
        <w:ind w:left="714" w:hanging="357"/>
        <w:jc w:val="left"/>
      </w:pPr>
      <w:r>
        <w:t xml:space="preserve">pomáháme poznávat </w:t>
      </w:r>
      <w:r w:rsidR="0055354E" w:rsidRPr="0055354E">
        <w:t>vlastnosti materiálů a surovin a jejich použitelnost</w:t>
      </w:r>
    </w:p>
    <w:p w14:paraId="501A5946" w14:textId="77777777" w:rsidR="0055354E" w:rsidRPr="0055354E" w:rsidRDefault="00D05613" w:rsidP="00AF78C3">
      <w:pPr>
        <w:numPr>
          <w:ilvl w:val="0"/>
          <w:numId w:val="164"/>
        </w:numPr>
        <w:spacing w:after="0" w:line="240" w:lineRule="auto"/>
        <w:rPr>
          <w:rFonts w:ascii="Times New Roman" w:hAnsi="Times New Roman" w:cs="Times New Roman"/>
          <w:sz w:val="24"/>
          <w:szCs w:val="24"/>
        </w:rPr>
      </w:pPr>
      <w:r>
        <w:rPr>
          <w:rFonts w:ascii="Times New Roman" w:hAnsi="Times New Roman" w:cs="Times New Roman"/>
          <w:sz w:val="24"/>
          <w:szCs w:val="24"/>
        </w:rPr>
        <w:t>vedeme žáky k posouzení vlastního pokroku</w:t>
      </w:r>
    </w:p>
    <w:p w14:paraId="1DDFB975" w14:textId="77777777" w:rsidR="0055354E" w:rsidRPr="0055354E" w:rsidRDefault="0055354E" w:rsidP="0055354E">
      <w:pPr>
        <w:pStyle w:val="Odstavec"/>
        <w:spacing w:before="0" w:after="0"/>
        <w:ind w:left="357" w:firstLine="0"/>
        <w:jc w:val="left"/>
      </w:pPr>
    </w:p>
    <w:p w14:paraId="2ADA8DFA" w14:textId="77777777" w:rsidR="0055354E" w:rsidRPr="0055354E" w:rsidRDefault="0055354E" w:rsidP="0055354E">
      <w:pPr>
        <w:pStyle w:val="Nadpis5"/>
        <w:spacing w:before="0" w:line="240" w:lineRule="auto"/>
        <w:rPr>
          <w:rFonts w:ascii="Times New Roman" w:hAnsi="Times New Roman" w:cs="Times New Roman"/>
          <w:i/>
          <w:color w:val="auto"/>
          <w:sz w:val="24"/>
          <w:szCs w:val="24"/>
        </w:rPr>
      </w:pPr>
      <w:bookmarkStart w:id="3" w:name="_Toc107720545"/>
      <w:r w:rsidRPr="0055354E">
        <w:rPr>
          <w:rFonts w:ascii="Times New Roman" w:hAnsi="Times New Roman" w:cs="Times New Roman"/>
          <w:color w:val="auto"/>
          <w:sz w:val="24"/>
          <w:szCs w:val="24"/>
        </w:rPr>
        <w:t>Kompetence k řešení problémů</w:t>
      </w:r>
      <w:bookmarkEnd w:id="3"/>
    </w:p>
    <w:p w14:paraId="1D858CCF" w14:textId="77777777" w:rsidR="0055354E" w:rsidRPr="0055354E" w:rsidRDefault="00D05613" w:rsidP="00AF78C3">
      <w:pPr>
        <w:pStyle w:val="Odstavec"/>
        <w:numPr>
          <w:ilvl w:val="0"/>
          <w:numId w:val="165"/>
        </w:numPr>
        <w:spacing w:before="0" w:after="0"/>
        <w:jc w:val="left"/>
      </w:pPr>
      <w:r>
        <w:t>rozvíjíme uvědomění si</w:t>
      </w:r>
      <w:r w:rsidR="0055354E" w:rsidRPr="0055354E">
        <w:t xml:space="preserve"> potřeby praktického ověřování řešení problémů</w:t>
      </w:r>
    </w:p>
    <w:p w14:paraId="2777A4A3" w14:textId="77777777" w:rsidR="0055354E" w:rsidRPr="0055354E" w:rsidRDefault="00D05613" w:rsidP="00AF78C3">
      <w:pPr>
        <w:pStyle w:val="Odstavec"/>
        <w:numPr>
          <w:ilvl w:val="0"/>
          <w:numId w:val="165"/>
        </w:numPr>
        <w:spacing w:before="0" w:after="0"/>
        <w:jc w:val="left"/>
      </w:pPr>
      <w:r>
        <w:t xml:space="preserve">ukazujeme </w:t>
      </w:r>
      <w:proofErr w:type="gramStart"/>
      <w:r>
        <w:t>žákům</w:t>
      </w:r>
      <w:proofErr w:type="gramEnd"/>
      <w:r>
        <w:t xml:space="preserve"> jak</w:t>
      </w:r>
      <w:r w:rsidR="004A3003">
        <w:t xml:space="preserve"> aplikovat</w:t>
      </w:r>
      <w:r w:rsidR="0055354E" w:rsidRPr="0055354E">
        <w:t xml:space="preserve"> řešení při obdobných zadání a hledání nových způsobů využití dovedností při práci s technickými materiály, při přípravě pokrmů a při pěstitelských pracích</w:t>
      </w:r>
    </w:p>
    <w:p w14:paraId="33F3C6F9" w14:textId="77777777" w:rsidR="0055354E" w:rsidRPr="0055354E" w:rsidRDefault="00D05613" w:rsidP="00AF78C3">
      <w:pPr>
        <w:pStyle w:val="Odstavec"/>
        <w:numPr>
          <w:ilvl w:val="0"/>
          <w:numId w:val="165"/>
        </w:numPr>
        <w:spacing w:before="0" w:after="0"/>
        <w:jc w:val="left"/>
      </w:pPr>
      <w:r>
        <w:t>vedeme žáky k použití osvojených poznatků</w:t>
      </w:r>
      <w:r w:rsidR="00195816">
        <w:t xml:space="preserve"> pro uplatnění na trhu práce</w:t>
      </w:r>
    </w:p>
    <w:p w14:paraId="2A251C6B" w14:textId="77777777" w:rsidR="0055354E" w:rsidRPr="0055354E" w:rsidRDefault="00D05613" w:rsidP="00AF78C3">
      <w:pPr>
        <w:pStyle w:val="Odstavec"/>
        <w:numPr>
          <w:ilvl w:val="0"/>
          <w:numId w:val="165"/>
        </w:numPr>
        <w:spacing w:before="0" w:after="0"/>
        <w:ind w:left="714" w:hanging="357"/>
        <w:jc w:val="left"/>
      </w:pPr>
      <w:r>
        <w:t xml:space="preserve">podporujeme žáky v zodpovědném </w:t>
      </w:r>
      <w:r w:rsidR="00195816">
        <w:t>r</w:t>
      </w:r>
      <w:r>
        <w:t>ozhodování</w:t>
      </w:r>
      <w:r w:rsidR="00195816">
        <w:t xml:space="preserve"> o vlastní profesní orientaci</w:t>
      </w:r>
    </w:p>
    <w:p w14:paraId="6CC0062A" w14:textId="77777777" w:rsidR="0055354E" w:rsidRPr="0055354E" w:rsidRDefault="00D05613" w:rsidP="00AF78C3">
      <w:pPr>
        <w:pStyle w:val="Odstavec"/>
        <w:numPr>
          <w:ilvl w:val="0"/>
          <w:numId w:val="165"/>
        </w:numPr>
        <w:spacing w:before="0" w:after="0"/>
        <w:ind w:left="714" w:hanging="357"/>
        <w:jc w:val="left"/>
      </w:pPr>
      <w:r>
        <w:t>seznamujeme žáky</w:t>
      </w:r>
      <w:r w:rsidR="0055354E" w:rsidRPr="0055354E">
        <w:t xml:space="preserve"> s možnostmi poradenství v oblasti volby dalšího studia, profesní orientace</w:t>
      </w:r>
    </w:p>
    <w:p w14:paraId="1DB97C89" w14:textId="77777777" w:rsidR="0055354E" w:rsidRPr="0055354E" w:rsidRDefault="0055354E" w:rsidP="0055354E">
      <w:pPr>
        <w:pStyle w:val="Odstavec"/>
        <w:spacing w:before="0" w:after="0"/>
        <w:ind w:left="357" w:firstLine="0"/>
        <w:jc w:val="left"/>
      </w:pPr>
    </w:p>
    <w:p w14:paraId="6FEB503C" w14:textId="77777777" w:rsidR="0055354E" w:rsidRPr="0055354E" w:rsidRDefault="0055354E" w:rsidP="0055354E">
      <w:pPr>
        <w:pStyle w:val="Nadpis5"/>
        <w:spacing w:before="0" w:line="240" w:lineRule="auto"/>
        <w:rPr>
          <w:rFonts w:ascii="Times New Roman" w:hAnsi="Times New Roman" w:cs="Times New Roman"/>
          <w:i/>
          <w:color w:val="auto"/>
          <w:sz w:val="24"/>
          <w:szCs w:val="24"/>
        </w:rPr>
      </w:pPr>
      <w:bookmarkStart w:id="4" w:name="_Toc107720546"/>
      <w:r w:rsidRPr="0055354E">
        <w:rPr>
          <w:rFonts w:ascii="Times New Roman" w:hAnsi="Times New Roman" w:cs="Times New Roman"/>
          <w:color w:val="auto"/>
          <w:sz w:val="24"/>
          <w:szCs w:val="24"/>
        </w:rPr>
        <w:lastRenderedPageBreak/>
        <w:t>Kompetence komunikativní</w:t>
      </w:r>
      <w:bookmarkEnd w:id="4"/>
    </w:p>
    <w:p w14:paraId="3171FE0A" w14:textId="77777777" w:rsidR="0055354E" w:rsidRPr="0055354E" w:rsidRDefault="00D05613" w:rsidP="00AF78C3">
      <w:pPr>
        <w:pStyle w:val="Odstavec"/>
        <w:numPr>
          <w:ilvl w:val="0"/>
          <w:numId w:val="166"/>
        </w:numPr>
        <w:spacing w:before="0" w:after="0"/>
        <w:ind w:left="714" w:hanging="357"/>
        <w:jc w:val="left"/>
      </w:pPr>
      <w:r>
        <w:t xml:space="preserve">vedeme žáky </w:t>
      </w:r>
      <w:r w:rsidR="00195816">
        <w:t>k účinné komunikaci při práci s technickými materiály</w:t>
      </w:r>
    </w:p>
    <w:p w14:paraId="7D2BA35D" w14:textId="77777777" w:rsidR="0055354E" w:rsidRPr="0055354E" w:rsidRDefault="00D05613" w:rsidP="00AF78C3">
      <w:pPr>
        <w:pStyle w:val="Odstavec"/>
        <w:numPr>
          <w:ilvl w:val="0"/>
          <w:numId w:val="166"/>
        </w:numPr>
        <w:spacing w:before="0" w:after="0"/>
        <w:ind w:left="714" w:hanging="357"/>
        <w:jc w:val="left"/>
      </w:pPr>
      <w:r>
        <w:t xml:space="preserve">pomáháme </w:t>
      </w:r>
      <w:r w:rsidR="0055354E" w:rsidRPr="0055354E">
        <w:t>s přesným významem pojmů se vztahem k práci s technickými materiály, při přípravě pokrmů a při pěstitelských pracích</w:t>
      </w:r>
    </w:p>
    <w:p w14:paraId="0E272FE8" w14:textId="77777777" w:rsidR="0055354E" w:rsidRPr="0055354E" w:rsidRDefault="00D05613" w:rsidP="00AF78C3">
      <w:pPr>
        <w:pStyle w:val="Odstavec"/>
        <w:numPr>
          <w:ilvl w:val="0"/>
          <w:numId w:val="166"/>
        </w:numPr>
        <w:spacing w:before="0" w:after="0"/>
        <w:ind w:left="714" w:hanging="357"/>
        <w:jc w:val="left"/>
      </w:pPr>
      <w:r>
        <w:t>předkládáme</w:t>
      </w:r>
      <w:r w:rsidR="00195816">
        <w:t xml:space="preserve"> dostatek podnětů a příležitostí pro vlastní prezentaci</w:t>
      </w:r>
    </w:p>
    <w:p w14:paraId="10659A58" w14:textId="77777777" w:rsidR="0055354E" w:rsidRPr="0055354E" w:rsidRDefault="00D05613" w:rsidP="00AF78C3">
      <w:pPr>
        <w:numPr>
          <w:ilvl w:val="0"/>
          <w:numId w:val="16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umožňujeme žákům prezentaci </w:t>
      </w:r>
      <w:r w:rsidR="0055354E" w:rsidRPr="0055354E">
        <w:rPr>
          <w:rFonts w:ascii="Times New Roman" w:hAnsi="Times New Roman" w:cs="Times New Roman"/>
          <w:sz w:val="24"/>
          <w:szCs w:val="24"/>
        </w:rPr>
        <w:t>své práce před spolužáky</w:t>
      </w:r>
    </w:p>
    <w:p w14:paraId="24DEEB40" w14:textId="77777777" w:rsidR="0055354E" w:rsidRPr="0055354E" w:rsidRDefault="0055354E" w:rsidP="0055354E">
      <w:pPr>
        <w:pStyle w:val="Odstavec"/>
        <w:spacing w:before="0" w:after="0"/>
        <w:ind w:left="357" w:firstLine="0"/>
        <w:jc w:val="left"/>
      </w:pPr>
    </w:p>
    <w:p w14:paraId="16F3C274" w14:textId="77777777" w:rsidR="0055354E" w:rsidRPr="0055354E" w:rsidRDefault="0055354E" w:rsidP="0055354E">
      <w:pPr>
        <w:pStyle w:val="Nadpis5"/>
        <w:spacing w:before="0" w:line="240" w:lineRule="auto"/>
        <w:rPr>
          <w:rFonts w:ascii="Times New Roman" w:hAnsi="Times New Roman" w:cs="Times New Roman"/>
          <w:i/>
          <w:color w:val="auto"/>
          <w:sz w:val="24"/>
          <w:szCs w:val="24"/>
        </w:rPr>
      </w:pPr>
      <w:bookmarkStart w:id="5" w:name="_Toc107720547"/>
      <w:r w:rsidRPr="0055354E">
        <w:rPr>
          <w:rFonts w:ascii="Times New Roman" w:hAnsi="Times New Roman" w:cs="Times New Roman"/>
          <w:color w:val="auto"/>
          <w:sz w:val="24"/>
          <w:szCs w:val="24"/>
        </w:rPr>
        <w:t>Kompetence sociální a personální</w:t>
      </w:r>
      <w:bookmarkEnd w:id="5"/>
    </w:p>
    <w:p w14:paraId="2077AB91" w14:textId="77777777" w:rsidR="0055354E" w:rsidRPr="0055354E" w:rsidRDefault="00D05613" w:rsidP="00AF78C3">
      <w:pPr>
        <w:pStyle w:val="Odstavec"/>
        <w:numPr>
          <w:ilvl w:val="0"/>
          <w:numId w:val="167"/>
        </w:numPr>
        <w:spacing w:before="0" w:after="0"/>
        <w:ind w:left="714" w:hanging="357"/>
        <w:jc w:val="left"/>
      </w:pPr>
      <w:r>
        <w:t xml:space="preserve">vedeme ke spolupráci </w:t>
      </w:r>
      <w:r w:rsidR="0055354E" w:rsidRPr="0055354E">
        <w:t>ve dvojici a v malé skupině</w:t>
      </w:r>
    </w:p>
    <w:p w14:paraId="29FDA1D5" w14:textId="77777777" w:rsidR="0055354E" w:rsidRPr="0055354E" w:rsidRDefault="00D05613" w:rsidP="00AF78C3">
      <w:pPr>
        <w:pStyle w:val="Odstavec"/>
        <w:numPr>
          <w:ilvl w:val="0"/>
          <w:numId w:val="167"/>
        </w:numPr>
        <w:spacing w:before="0" w:after="0"/>
        <w:ind w:left="714" w:hanging="357"/>
        <w:jc w:val="left"/>
      </w:pPr>
      <w:r>
        <w:t>přiřazujeme žákům</w:t>
      </w:r>
      <w:r w:rsidR="00195816">
        <w:t xml:space="preserve"> různé role v pracovní skupině</w:t>
      </w:r>
    </w:p>
    <w:p w14:paraId="02363F26" w14:textId="77777777" w:rsidR="0055354E" w:rsidRPr="0055354E" w:rsidRDefault="00D05613" w:rsidP="00AF78C3">
      <w:pPr>
        <w:pStyle w:val="Odstavec"/>
        <w:numPr>
          <w:ilvl w:val="0"/>
          <w:numId w:val="167"/>
        </w:numPr>
        <w:spacing w:before="0" w:after="0"/>
        <w:ind w:left="714" w:hanging="357"/>
        <w:jc w:val="left"/>
      </w:pPr>
      <w:r>
        <w:t xml:space="preserve">směřujeme žáky k </w:t>
      </w:r>
      <w:r w:rsidR="00195816">
        <w:t xml:space="preserve">ohleduplnosti na pracovišti </w:t>
      </w:r>
    </w:p>
    <w:p w14:paraId="76215551" w14:textId="77777777" w:rsidR="0055354E" w:rsidRPr="0055354E" w:rsidRDefault="0055354E" w:rsidP="0055354E">
      <w:pPr>
        <w:pStyle w:val="Odstavec"/>
        <w:spacing w:before="0" w:after="0"/>
        <w:ind w:left="357" w:firstLine="0"/>
        <w:jc w:val="left"/>
      </w:pPr>
    </w:p>
    <w:p w14:paraId="77D2ED53" w14:textId="77777777" w:rsidR="0055354E" w:rsidRPr="0055354E" w:rsidRDefault="0055354E" w:rsidP="0055354E">
      <w:pPr>
        <w:pStyle w:val="Nadpis5"/>
        <w:spacing w:before="0" w:line="240" w:lineRule="auto"/>
        <w:rPr>
          <w:rFonts w:ascii="Times New Roman" w:hAnsi="Times New Roman" w:cs="Times New Roman"/>
          <w:i/>
          <w:color w:val="auto"/>
          <w:sz w:val="24"/>
          <w:szCs w:val="24"/>
        </w:rPr>
      </w:pPr>
      <w:bookmarkStart w:id="6" w:name="_Toc107720548"/>
      <w:r w:rsidRPr="0055354E">
        <w:rPr>
          <w:rFonts w:ascii="Times New Roman" w:hAnsi="Times New Roman" w:cs="Times New Roman"/>
          <w:color w:val="auto"/>
          <w:sz w:val="24"/>
          <w:szCs w:val="24"/>
        </w:rPr>
        <w:t>Kompetence občanské</w:t>
      </w:r>
      <w:bookmarkEnd w:id="6"/>
    </w:p>
    <w:p w14:paraId="71E78575" w14:textId="77777777" w:rsidR="0055354E" w:rsidRPr="0055354E" w:rsidRDefault="008964C3" w:rsidP="00AF78C3">
      <w:pPr>
        <w:pStyle w:val="Odstavec"/>
        <w:numPr>
          <w:ilvl w:val="0"/>
          <w:numId w:val="168"/>
        </w:numPr>
        <w:spacing w:before="0" w:after="0"/>
        <w:ind w:left="714" w:hanging="357"/>
        <w:jc w:val="left"/>
      </w:pPr>
      <w:r>
        <w:t xml:space="preserve">otvíráme </w:t>
      </w:r>
      <w:r w:rsidR="00195816">
        <w:t>prostor</w:t>
      </w:r>
      <w:r w:rsidR="0055354E" w:rsidRPr="0055354E">
        <w:t xml:space="preserve"> pro pochopení různých činností člověka na životní prostředí a spoluzodpovědnosti za jeho ochranu</w:t>
      </w:r>
    </w:p>
    <w:p w14:paraId="59F7C087" w14:textId="77777777" w:rsidR="0055354E" w:rsidRPr="0055354E" w:rsidRDefault="008964C3" w:rsidP="00AF78C3">
      <w:pPr>
        <w:pStyle w:val="Odstavec"/>
        <w:numPr>
          <w:ilvl w:val="0"/>
          <w:numId w:val="168"/>
        </w:numPr>
        <w:spacing w:before="0" w:after="0"/>
        <w:ind w:left="714" w:hanging="357"/>
        <w:jc w:val="left"/>
      </w:pPr>
      <w:r>
        <w:t>navozujeme tvořivý přístup k plnění zadaných témat</w:t>
      </w:r>
    </w:p>
    <w:p w14:paraId="10A1F1F5" w14:textId="77777777" w:rsidR="0055354E" w:rsidRPr="0055354E" w:rsidRDefault="008964C3" w:rsidP="00AF78C3">
      <w:pPr>
        <w:numPr>
          <w:ilvl w:val="0"/>
          <w:numId w:val="168"/>
        </w:numPr>
        <w:spacing w:after="0" w:line="240" w:lineRule="auto"/>
        <w:rPr>
          <w:rFonts w:ascii="Times New Roman" w:hAnsi="Times New Roman" w:cs="Times New Roman"/>
          <w:sz w:val="24"/>
          <w:szCs w:val="24"/>
        </w:rPr>
      </w:pPr>
      <w:r>
        <w:rPr>
          <w:rFonts w:ascii="Times New Roman" w:hAnsi="Times New Roman" w:cs="Times New Roman"/>
          <w:sz w:val="24"/>
          <w:szCs w:val="24"/>
        </w:rPr>
        <w:t>umožňujeme žákům hodnotit</w:t>
      </w:r>
      <w:r w:rsidR="006B03EB">
        <w:rPr>
          <w:rFonts w:ascii="Times New Roman" w:hAnsi="Times New Roman" w:cs="Times New Roman"/>
          <w:sz w:val="24"/>
          <w:szCs w:val="24"/>
        </w:rPr>
        <w:t xml:space="preserve"> na základě jasných kritérií</w:t>
      </w:r>
      <w:r w:rsidR="0055354E" w:rsidRPr="0055354E">
        <w:rPr>
          <w:rFonts w:ascii="Times New Roman" w:hAnsi="Times New Roman" w:cs="Times New Roman"/>
          <w:sz w:val="24"/>
          <w:szCs w:val="24"/>
        </w:rPr>
        <w:t xml:space="preserve"> svou činnost</w:t>
      </w:r>
    </w:p>
    <w:p w14:paraId="2FCC0199" w14:textId="77777777" w:rsidR="0055354E" w:rsidRPr="0055354E" w:rsidRDefault="008964C3" w:rsidP="00AF78C3">
      <w:pPr>
        <w:numPr>
          <w:ilvl w:val="0"/>
          <w:numId w:val="16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umožňujeme </w:t>
      </w:r>
      <w:r w:rsidR="0055354E" w:rsidRPr="0055354E">
        <w:rPr>
          <w:rFonts w:ascii="Times New Roman" w:hAnsi="Times New Roman" w:cs="Times New Roman"/>
          <w:sz w:val="24"/>
          <w:szCs w:val="24"/>
        </w:rPr>
        <w:t>každému žákovi zažít úspěch</w:t>
      </w:r>
    </w:p>
    <w:p w14:paraId="406609E6" w14:textId="77777777" w:rsidR="0055354E" w:rsidRPr="0055354E" w:rsidRDefault="008964C3" w:rsidP="00AF78C3">
      <w:pPr>
        <w:numPr>
          <w:ilvl w:val="0"/>
          <w:numId w:val="168"/>
        </w:numPr>
        <w:spacing w:after="0" w:line="240" w:lineRule="auto"/>
        <w:rPr>
          <w:rFonts w:ascii="Times New Roman" w:hAnsi="Times New Roman" w:cs="Times New Roman"/>
          <w:sz w:val="24"/>
          <w:szCs w:val="24"/>
        </w:rPr>
      </w:pPr>
      <w:r>
        <w:rPr>
          <w:rFonts w:ascii="Times New Roman" w:hAnsi="Times New Roman" w:cs="Times New Roman"/>
          <w:sz w:val="24"/>
          <w:szCs w:val="24"/>
        </w:rPr>
        <w:t>směřujeme žáky, aby se snažili</w:t>
      </w:r>
      <w:r w:rsidR="006B03EB">
        <w:rPr>
          <w:rFonts w:ascii="Times New Roman" w:hAnsi="Times New Roman" w:cs="Times New Roman"/>
          <w:sz w:val="24"/>
          <w:szCs w:val="24"/>
        </w:rPr>
        <w:t xml:space="preserve"> vždy dokončit svou práci</w:t>
      </w:r>
    </w:p>
    <w:p w14:paraId="259682B1" w14:textId="77777777" w:rsidR="0055354E" w:rsidRPr="0055354E" w:rsidRDefault="0055354E" w:rsidP="0055354E">
      <w:pPr>
        <w:pStyle w:val="Odstavec"/>
        <w:spacing w:before="0" w:after="0"/>
        <w:ind w:left="357" w:firstLine="0"/>
        <w:jc w:val="left"/>
      </w:pPr>
    </w:p>
    <w:p w14:paraId="1A207461" w14:textId="77777777" w:rsidR="0055354E" w:rsidRPr="0055354E" w:rsidRDefault="0055354E" w:rsidP="0055354E">
      <w:pPr>
        <w:pStyle w:val="Nadpis5"/>
        <w:spacing w:before="0" w:line="240" w:lineRule="auto"/>
        <w:rPr>
          <w:rFonts w:ascii="Times New Roman" w:hAnsi="Times New Roman" w:cs="Times New Roman"/>
          <w:i/>
          <w:color w:val="auto"/>
          <w:sz w:val="24"/>
          <w:szCs w:val="24"/>
        </w:rPr>
      </w:pPr>
      <w:bookmarkStart w:id="7" w:name="_Toc107720549"/>
      <w:r w:rsidRPr="0055354E">
        <w:rPr>
          <w:rFonts w:ascii="Times New Roman" w:hAnsi="Times New Roman" w:cs="Times New Roman"/>
          <w:color w:val="auto"/>
          <w:sz w:val="24"/>
          <w:szCs w:val="24"/>
        </w:rPr>
        <w:t>Kompetence pracovní</w:t>
      </w:r>
      <w:bookmarkEnd w:id="7"/>
    </w:p>
    <w:p w14:paraId="6A1D69EE" w14:textId="77777777" w:rsidR="0055354E" w:rsidRPr="006B03EB" w:rsidRDefault="0055354E" w:rsidP="00AF78C3">
      <w:pPr>
        <w:pStyle w:val="Odstavecseseznamem"/>
        <w:numPr>
          <w:ilvl w:val="0"/>
          <w:numId w:val="160"/>
        </w:numPr>
        <w:spacing w:after="0" w:line="240" w:lineRule="auto"/>
        <w:rPr>
          <w:rFonts w:ascii="Times New Roman" w:hAnsi="Times New Roman" w:cs="Times New Roman"/>
          <w:sz w:val="24"/>
          <w:szCs w:val="24"/>
        </w:rPr>
      </w:pPr>
      <w:r w:rsidRPr="006B03EB">
        <w:rPr>
          <w:rFonts w:ascii="Times New Roman" w:hAnsi="Times New Roman" w:cs="Times New Roman"/>
          <w:sz w:val="24"/>
          <w:szCs w:val="24"/>
        </w:rPr>
        <w:t>učíme žáky správně zacházet s pracovními pomůckami</w:t>
      </w:r>
    </w:p>
    <w:p w14:paraId="0575AE40" w14:textId="77777777" w:rsidR="0055354E" w:rsidRPr="0055354E" w:rsidRDefault="00B34991" w:rsidP="00AF78C3">
      <w:pPr>
        <w:pStyle w:val="Odstavec"/>
        <w:numPr>
          <w:ilvl w:val="0"/>
          <w:numId w:val="169"/>
        </w:numPr>
        <w:spacing w:before="0" w:after="0"/>
        <w:ind w:left="714" w:hanging="357"/>
        <w:jc w:val="left"/>
      </w:pPr>
      <w:r>
        <w:t xml:space="preserve">učíme žáky </w:t>
      </w:r>
      <w:r w:rsidR="006B03EB">
        <w:t>uvědoměle, správně a bezpečně</w:t>
      </w:r>
      <w:r>
        <w:t xml:space="preserve"> používat nástroje a materiály</w:t>
      </w:r>
    </w:p>
    <w:p w14:paraId="0EAA781D" w14:textId="77777777" w:rsidR="0055354E" w:rsidRPr="0055354E" w:rsidRDefault="00B34991" w:rsidP="00AF78C3">
      <w:pPr>
        <w:pStyle w:val="Odstavec"/>
        <w:numPr>
          <w:ilvl w:val="0"/>
          <w:numId w:val="169"/>
        </w:numPr>
        <w:spacing w:before="0" w:after="0"/>
        <w:ind w:left="714" w:hanging="357"/>
        <w:jc w:val="left"/>
      </w:pPr>
      <w:r>
        <w:t>vedeme žáky k provádění zadané práce</w:t>
      </w:r>
      <w:r w:rsidR="006B03EB">
        <w:t xml:space="preserve"> v co nejlepší kvalitě</w:t>
      </w:r>
    </w:p>
    <w:p w14:paraId="3CCEA01D" w14:textId="77777777" w:rsidR="0055354E" w:rsidRPr="0055354E" w:rsidRDefault="00B34991" w:rsidP="00AF78C3">
      <w:pPr>
        <w:pStyle w:val="Odstavec"/>
        <w:numPr>
          <w:ilvl w:val="0"/>
          <w:numId w:val="169"/>
        </w:numPr>
        <w:spacing w:before="0" w:after="0"/>
        <w:ind w:left="714" w:hanging="357"/>
        <w:jc w:val="left"/>
      </w:pPr>
      <w:r>
        <w:t xml:space="preserve">rozvíjíme </w:t>
      </w:r>
      <w:r w:rsidR="006B03EB">
        <w:t>různé postupy</w:t>
      </w:r>
      <w:r w:rsidR="0055354E" w:rsidRPr="0055354E">
        <w:t>, které vedou k témuž cíli</w:t>
      </w:r>
    </w:p>
    <w:p w14:paraId="5DE15F7C" w14:textId="77777777" w:rsidR="0055354E" w:rsidRPr="0055354E" w:rsidRDefault="00B34991" w:rsidP="00AF78C3">
      <w:pPr>
        <w:pStyle w:val="Odstavec"/>
        <w:numPr>
          <w:ilvl w:val="0"/>
          <w:numId w:val="169"/>
        </w:numPr>
        <w:spacing w:before="0" w:after="0"/>
        <w:ind w:left="714" w:hanging="357"/>
        <w:jc w:val="left"/>
      </w:pPr>
      <w:r>
        <w:t>vyhledáváme s žáky</w:t>
      </w:r>
      <w:r w:rsidR="006B03EB">
        <w:t xml:space="preserve"> možná</w:t>
      </w:r>
      <w:r w:rsidR="0055354E" w:rsidRPr="0055354E">
        <w:t xml:space="preserve"> rizik</w:t>
      </w:r>
      <w:r w:rsidR="006B03EB">
        <w:t>a</w:t>
      </w:r>
      <w:r w:rsidR="0055354E" w:rsidRPr="0055354E">
        <w:t xml:space="preserve"> </w:t>
      </w:r>
      <w:r>
        <w:t xml:space="preserve">při různých činnostech a hledáme </w:t>
      </w:r>
      <w:r w:rsidR="0055354E" w:rsidRPr="0055354E">
        <w:t>cest</w:t>
      </w:r>
      <w:r w:rsidR="006B03EB">
        <w:t>y</w:t>
      </w:r>
      <w:r w:rsidR="0055354E" w:rsidRPr="0055354E">
        <w:t xml:space="preserve"> k jejich minimalizaci</w:t>
      </w:r>
    </w:p>
    <w:p w14:paraId="2A1907EB" w14:textId="77777777" w:rsidR="0055354E" w:rsidRPr="0055354E" w:rsidRDefault="00B34991" w:rsidP="00AF78C3">
      <w:pPr>
        <w:pStyle w:val="Odstavec"/>
        <w:numPr>
          <w:ilvl w:val="0"/>
          <w:numId w:val="169"/>
        </w:numPr>
        <w:spacing w:before="0" w:after="0"/>
        <w:ind w:left="714" w:hanging="357"/>
        <w:jc w:val="left"/>
      </w:pPr>
      <w:r>
        <w:t xml:space="preserve">seznamujeme žáky </w:t>
      </w:r>
      <w:r w:rsidR="0055354E" w:rsidRPr="0055354E">
        <w:t>s konkrétními podn</w:t>
      </w:r>
      <w:r w:rsidR="006B03EB">
        <w:t>ikatelskými aktivitami od záměry</w:t>
      </w:r>
      <w:r w:rsidR="0055354E" w:rsidRPr="0055354E">
        <w:t xml:space="preserve"> až po jejich realizaci</w:t>
      </w:r>
    </w:p>
    <w:p w14:paraId="1D517D1E" w14:textId="77777777" w:rsidR="0055354E" w:rsidRPr="0055354E" w:rsidRDefault="00B34991" w:rsidP="00AF78C3">
      <w:pPr>
        <w:pStyle w:val="Odstavec"/>
        <w:numPr>
          <w:ilvl w:val="0"/>
          <w:numId w:val="169"/>
        </w:numPr>
        <w:spacing w:before="0" w:after="0"/>
        <w:ind w:left="714" w:hanging="357"/>
        <w:jc w:val="left"/>
      </w:pPr>
      <w:r>
        <w:t xml:space="preserve">napomáháme žákům </w:t>
      </w:r>
      <w:proofErr w:type="gramStart"/>
      <w:r>
        <w:t>s</w:t>
      </w:r>
      <w:proofErr w:type="gramEnd"/>
      <w:r>
        <w:t xml:space="preserve"> rozhodování </w:t>
      </w:r>
      <w:r w:rsidR="000B0BC9">
        <w:t>v otázce dalšího vzdělávání a profesní orientaci</w:t>
      </w:r>
    </w:p>
    <w:p w14:paraId="5A39AAF5" w14:textId="77777777" w:rsidR="0055354E" w:rsidRPr="0055354E" w:rsidRDefault="0055354E" w:rsidP="0055354E">
      <w:pPr>
        <w:spacing w:after="0" w:line="240" w:lineRule="auto"/>
        <w:rPr>
          <w:rFonts w:ascii="Times New Roman" w:hAnsi="Times New Roman" w:cs="Times New Roman"/>
        </w:rPr>
      </w:pPr>
    </w:p>
    <w:p w14:paraId="716068A5" w14:textId="77777777" w:rsidR="0055354E" w:rsidRDefault="00703BDE" w:rsidP="0055354E">
      <w:pPr>
        <w:spacing w:after="0" w:line="240" w:lineRule="auto"/>
        <w:rPr>
          <w:rFonts w:ascii="Times New Roman" w:hAnsi="Times New Roman" w:cs="Times New Roman"/>
          <w:sz w:val="24"/>
          <w:szCs w:val="24"/>
        </w:rPr>
      </w:pPr>
      <w:r>
        <w:rPr>
          <w:rFonts w:ascii="Times New Roman" w:hAnsi="Times New Roman" w:cs="Times New Roman"/>
          <w:sz w:val="24"/>
          <w:szCs w:val="24"/>
        </w:rPr>
        <w:t>Kompetence digitální</w:t>
      </w:r>
    </w:p>
    <w:p w14:paraId="1A9B7482" w14:textId="77777777" w:rsidR="00703BDE" w:rsidRDefault="00703BDE" w:rsidP="00AF78C3">
      <w:pPr>
        <w:pStyle w:val="Odstavecseseznamem"/>
        <w:numPr>
          <w:ilvl w:val="0"/>
          <w:numId w:val="160"/>
        </w:numPr>
        <w:spacing w:after="0" w:line="240" w:lineRule="auto"/>
        <w:rPr>
          <w:rFonts w:ascii="Times New Roman" w:hAnsi="Times New Roman" w:cs="Times New Roman"/>
          <w:sz w:val="24"/>
          <w:szCs w:val="24"/>
        </w:rPr>
      </w:pPr>
      <w:r>
        <w:rPr>
          <w:rFonts w:ascii="Times New Roman" w:hAnsi="Times New Roman" w:cs="Times New Roman"/>
          <w:sz w:val="24"/>
          <w:szCs w:val="24"/>
        </w:rPr>
        <w:t>učíme žáky vyhledávat a ověřovat informace z více než jednoho zdroje</w:t>
      </w:r>
    </w:p>
    <w:p w14:paraId="58D16EB9" w14:textId="77777777" w:rsidR="00703BDE" w:rsidRDefault="00703BDE" w:rsidP="00AF78C3">
      <w:pPr>
        <w:pStyle w:val="Odstavecseseznamem"/>
        <w:numPr>
          <w:ilvl w:val="0"/>
          <w:numId w:val="160"/>
        </w:numPr>
        <w:spacing w:after="0" w:line="240" w:lineRule="auto"/>
        <w:rPr>
          <w:rFonts w:ascii="Times New Roman" w:hAnsi="Times New Roman" w:cs="Times New Roman"/>
          <w:sz w:val="24"/>
          <w:szCs w:val="24"/>
        </w:rPr>
      </w:pPr>
      <w:r>
        <w:rPr>
          <w:rFonts w:ascii="Times New Roman" w:hAnsi="Times New Roman" w:cs="Times New Roman"/>
          <w:sz w:val="24"/>
          <w:szCs w:val="24"/>
        </w:rPr>
        <w:t>vedeme žáky k bezpečné práci na internetu</w:t>
      </w:r>
    </w:p>
    <w:p w14:paraId="7591A4B1" w14:textId="77777777" w:rsidR="00703BDE" w:rsidRPr="00703BDE" w:rsidRDefault="00703BDE" w:rsidP="00AF78C3">
      <w:pPr>
        <w:pStyle w:val="Odstavecseseznamem"/>
        <w:numPr>
          <w:ilvl w:val="0"/>
          <w:numId w:val="160"/>
        </w:numPr>
        <w:spacing w:after="0" w:line="240" w:lineRule="auto"/>
        <w:rPr>
          <w:rFonts w:ascii="Times New Roman" w:hAnsi="Times New Roman" w:cs="Times New Roman"/>
          <w:sz w:val="24"/>
          <w:szCs w:val="24"/>
        </w:rPr>
      </w:pPr>
      <w:r>
        <w:rPr>
          <w:rFonts w:ascii="Times New Roman" w:hAnsi="Times New Roman" w:cs="Times New Roman"/>
          <w:sz w:val="24"/>
          <w:szCs w:val="24"/>
        </w:rPr>
        <w:t>seznamujeme žáky s možnostmi využití počítačových programů k vypracování projektů a prezentací</w:t>
      </w:r>
    </w:p>
    <w:p w14:paraId="6F68134F" w14:textId="77777777" w:rsidR="0055354E" w:rsidRPr="0065318F" w:rsidRDefault="0065318F" w:rsidP="00AF78C3">
      <w:pPr>
        <w:pStyle w:val="Odstavecseseznamem"/>
        <w:numPr>
          <w:ilvl w:val="0"/>
          <w:numId w:val="160"/>
        </w:numPr>
        <w:spacing w:after="0" w:line="240" w:lineRule="auto"/>
        <w:rPr>
          <w:rFonts w:ascii="Times New Roman" w:hAnsi="Times New Roman" w:cs="Times New Roman"/>
          <w:sz w:val="24"/>
          <w:szCs w:val="24"/>
        </w:rPr>
      </w:pPr>
      <w:r>
        <w:rPr>
          <w:rFonts w:ascii="Times New Roman" w:hAnsi="Times New Roman" w:cs="Times New Roman"/>
          <w:sz w:val="24"/>
          <w:szCs w:val="24"/>
        </w:rPr>
        <w:t>seznamujeme žáky s vhodnými portály pro jejich budoucí profesní orientaci</w:t>
      </w:r>
    </w:p>
    <w:p w14:paraId="06B9A507" w14:textId="77777777" w:rsidR="0028752A" w:rsidRDefault="0028752A" w:rsidP="0055354E">
      <w:pPr>
        <w:spacing w:after="0" w:line="240" w:lineRule="auto"/>
        <w:rPr>
          <w:rFonts w:ascii="Times New Roman" w:hAnsi="Times New Roman" w:cs="Times New Roman"/>
          <w:sz w:val="24"/>
          <w:szCs w:val="24"/>
        </w:rPr>
      </w:pPr>
    </w:p>
    <w:p w14:paraId="1AFCC39A" w14:textId="77777777" w:rsidR="00703BDE" w:rsidRPr="0055354E" w:rsidRDefault="00703BDE" w:rsidP="0055354E">
      <w:pPr>
        <w:spacing w:after="0" w:line="240" w:lineRule="auto"/>
        <w:rPr>
          <w:rFonts w:ascii="Times New Roman" w:hAnsi="Times New Roman" w:cs="Times New Roman"/>
          <w:sz w:val="24"/>
          <w:szCs w:val="24"/>
        </w:rPr>
      </w:pPr>
    </w:p>
    <w:p w14:paraId="6DE8BE6A" w14:textId="77777777" w:rsidR="0055354E" w:rsidRPr="0055354E" w:rsidRDefault="0055354E" w:rsidP="0055354E">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C14C02" w:rsidRPr="00916FA8" w14:paraId="5ACD5A29" w14:textId="77777777" w:rsidTr="00195816">
        <w:tc>
          <w:tcPr>
            <w:tcW w:w="12616" w:type="dxa"/>
            <w:gridSpan w:val="3"/>
          </w:tcPr>
          <w:p w14:paraId="14DDCFB0" w14:textId="77777777" w:rsidR="00C14C02" w:rsidRPr="00C14C02" w:rsidRDefault="00C14C02" w:rsidP="00C14C02">
            <w:pPr>
              <w:rPr>
                <w:rFonts w:ascii="Times New Roman" w:hAnsi="Times New Roman" w:cs="Times New Roman"/>
                <w:b/>
                <w:sz w:val="32"/>
                <w:szCs w:val="32"/>
              </w:rPr>
            </w:pPr>
            <w:r w:rsidRPr="00C14C02">
              <w:rPr>
                <w:rFonts w:ascii="Times New Roman" w:hAnsi="Times New Roman" w:cs="Times New Roman"/>
                <w:b/>
                <w:sz w:val="32"/>
                <w:szCs w:val="32"/>
              </w:rPr>
              <w:lastRenderedPageBreak/>
              <w:t>Předmět: Praktické činnosti</w:t>
            </w:r>
          </w:p>
        </w:tc>
        <w:tc>
          <w:tcPr>
            <w:tcW w:w="2835" w:type="dxa"/>
          </w:tcPr>
          <w:p w14:paraId="1C754B10" w14:textId="77777777" w:rsidR="00C14C02" w:rsidRPr="00C14C02" w:rsidRDefault="00C14C02" w:rsidP="00C14C02">
            <w:pPr>
              <w:rPr>
                <w:rFonts w:ascii="Times New Roman" w:hAnsi="Times New Roman" w:cs="Times New Roman"/>
                <w:b/>
                <w:sz w:val="32"/>
                <w:szCs w:val="32"/>
              </w:rPr>
            </w:pPr>
            <w:r w:rsidRPr="00C14C02">
              <w:rPr>
                <w:rFonts w:ascii="Times New Roman" w:hAnsi="Times New Roman" w:cs="Times New Roman"/>
                <w:b/>
                <w:sz w:val="32"/>
                <w:szCs w:val="32"/>
              </w:rPr>
              <w:t>Ročník: 1.</w:t>
            </w:r>
          </w:p>
        </w:tc>
      </w:tr>
      <w:tr w:rsidR="00C14C02" w:rsidRPr="00916FA8" w14:paraId="1895922D" w14:textId="77777777" w:rsidTr="00195816">
        <w:tc>
          <w:tcPr>
            <w:tcW w:w="4253" w:type="dxa"/>
          </w:tcPr>
          <w:p w14:paraId="1308BD53"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5153D83E"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 xml:space="preserve">Školní výstupy </w:t>
            </w:r>
          </w:p>
        </w:tc>
        <w:tc>
          <w:tcPr>
            <w:tcW w:w="4110" w:type="dxa"/>
          </w:tcPr>
          <w:p w14:paraId="189B9A1E"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Učivo</w:t>
            </w:r>
          </w:p>
        </w:tc>
        <w:tc>
          <w:tcPr>
            <w:tcW w:w="2835" w:type="dxa"/>
          </w:tcPr>
          <w:p w14:paraId="24743157"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Průřezová témata, mezipředmětové vztahy</w:t>
            </w:r>
          </w:p>
        </w:tc>
      </w:tr>
      <w:tr w:rsidR="00C14C02" w:rsidRPr="00916FA8" w14:paraId="0C3FDC26" w14:textId="77777777" w:rsidTr="00195816">
        <w:tc>
          <w:tcPr>
            <w:tcW w:w="4253" w:type="dxa"/>
          </w:tcPr>
          <w:p w14:paraId="3D158B56" w14:textId="77777777" w:rsidR="00C14C02" w:rsidRPr="00C14C02" w:rsidRDefault="00C14C02" w:rsidP="00C14C02">
            <w:pPr>
              <w:rPr>
                <w:rFonts w:ascii="Times New Roman" w:hAnsi="Times New Roman" w:cs="Times New Roman"/>
              </w:rPr>
            </w:pPr>
          </w:p>
          <w:p w14:paraId="7E8F248D"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Vytváří jednoduchými postupy různé předměty z tradičních materiálů.</w:t>
            </w:r>
          </w:p>
          <w:p w14:paraId="547A2BE8"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Pracuje podle předlohy.</w:t>
            </w:r>
          </w:p>
          <w:p w14:paraId="6DF358B1" w14:textId="77777777" w:rsidR="00C14C02" w:rsidRPr="00C14C02" w:rsidRDefault="00C14C02" w:rsidP="00C14C02">
            <w:pPr>
              <w:rPr>
                <w:rFonts w:ascii="Times New Roman" w:hAnsi="Times New Roman" w:cs="Times New Roman"/>
                <w:sz w:val="24"/>
                <w:szCs w:val="24"/>
              </w:rPr>
            </w:pPr>
          </w:p>
          <w:p w14:paraId="2B9E7058" w14:textId="77777777" w:rsidR="00C14C02" w:rsidRPr="00C14C02" w:rsidRDefault="00C14C02" w:rsidP="00C14C02">
            <w:pPr>
              <w:rPr>
                <w:rFonts w:ascii="Times New Roman" w:hAnsi="Times New Roman" w:cs="Times New Roman"/>
                <w:sz w:val="24"/>
                <w:szCs w:val="24"/>
              </w:rPr>
            </w:pPr>
          </w:p>
          <w:p w14:paraId="7848A520" w14:textId="77777777" w:rsidR="00C14C02" w:rsidRPr="00C14C02" w:rsidRDefault="00C14C02" w:rsidP="00C14C02">
            <w:pPr>
              <w:rPr>
                <w:rFonts w:ascii="Times New Roman" w:hAnsi="Times New Roman" w:cs="Times New Roman"/>
                <w:sz w:val="24"/>
                <w:szCs w:val="24"/>
              </w:rPr>
            </w:pPr>
          </w:p>
          <w:p w14:paraId="15F3AF91" w14:textId="77777777" w:rsidR="00C14C02" w:rsidRPr="00C14C02" w:rsidRDefault="00C14C02" w:rsidP="00C14C02">
            <w:pPr>
              <w:rPr>
                <w:rFonts w:ascii="Times New Roman" w:hAnsi="Times New Roman" w:cs="Times New Roman"/>
                <w:sz w:val="24"/>
                <w:szCs w:val="24"/>
              </w:rPr>
            </w:pPr>
          </w:p>
          <w:p w14:paraId="40A319BA" w14:textId="77777777" w:rsidR="00C14C02" w:rsidRPr="00C14C02" w:rsidRDefault="00C14C02" w:rsidP="00C14C02">
            <w:pPr>
              <w:rPr>
                <w:rFonts w:ascii="Times New Roman" w:hAnsi="Times New Roman" w:cs="Times New Roman"/>
                <w:sz w:val="24"/>
                <w:szCs w:val="24"/>
              </w:rPr>
            </w:pPr>
          </w:p>
          <w:p w14:paraId="4C1EDC6C" w14:textId="77777777" w:rsidR="00C14C02" w:rsidRPr="00C14C02" w:rsidRDefault="00C14C02" w:rsidP="00C14C02">
            <w:pPr>
              <w:rPr>
                <w:rFonts w:ascii="Times New Roman" w:hAnsi="Times New Roman" w:cs="Times New Roman"/>
                <w:sz w:val="24"/>
                <w:szCs w:val="24"/>
              </w:rPr>
            </w:pPr>
          </w:p>
          <w:p w14:paraId="56FAEBA2" w14:textId="77777777" w:rsidR="00C14C02" w:rsidRPr="00C14C02" w:rsidRDefault="00C14C02" w:rsidP="00C14C02">
            <w:pPr>
              <w:rPr>
                <w:rFonts w:ascii="Times New Roman" w:hAnsi="Times New Roman" w:cs="Times New Roman"/>
                <w:sz w:val="24"/>
                <w:szCs w:val="24"/>
              </w:rPr>
            </w:pPr>
          </w:p>
          <w:p w14:paraId="732E7BDE" w14:textId="77777777" w:rsidR="00C14C02" w:rsidRPr="00C14C02" w:rsidRDefault="00C14C02" w:rsidP="00C14C02">
            <w:pPr>
              <w:rPr>
                <w:rFonts w:ascii="Times New Roman" w:hAnsi="Times New Roman" w:cs="Times New Roman"/>
                <w:sz w:val="24"/>
                <w:szCs w:val="24"/>
              </w:rPr>
            </w:pPr>
          </w:p>
          <w:p w14:paraId="5952E191"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Zvládá elementární dovednosti při práci se stavebnicemi.</w:t>
            </w:r>
          </w:p>
          <w:p w14:paraId="5BA4637F" w14:textId="77777777" w:rsidR="00C14C02" w:rsidRPr="00C14C02" w:rsidRDefault="00C14C02" w:rsidP="00C14C02">
            <w:pPr>
              <w:rPr>
                <w:rFonts w:ascii="Times New Roman" w:hAnsi="Times New Roman" w:cs="Times New Roman"/>
                <w:sz w:val="24"/>
                <w:szCs w:val="24"/>
              </w:rPr>
            </w:pPr>
          </w:p>
          <w:p w14:paraId="4C89E796" w14:textId="77777777" w:rsidR="00C14C02" w:rsidRPr="00C14C02" w:rsidRDefault="00C14C02" w:rsidP="00C14C02">
            <w:pPr>
              <w:rPr>
                <w:rFonts w:ascii="Times New Roman" w:hAnsi="Times New Roman" w:cs="Times New Roman"/>
                <w:sz w:val="24"/>
                <w:szCs w:val="24"/>
              </w:rPr>
            </w:pPr>
          </w:p>
          <w:p w14:paraId="61864746" w14:textId="77777777" w:rsidR="00C14C02" w:rsidRPr="00C14C02" w:rsidRDefault="00C14C02" w:rsidP="00C14C02">
            <w:pPr>
              <w:rPr>
                <w:rFonts w:ascii="Times New Roman" w:hAnsi="Times New Roman" w:cs="Times New Roman"/>
                <w:sz w:val="24"/>
                <w:szCs w:val="24"/>
              </w:rPr>
            </w:pPr>
          </w:p>
          <w:p w14:paraId="776923D7" w14:textId="77777777" w:rsidR="00C14C02" w:rsidRPr="00C14C02" w:rsidRDefault="00C14C02" w:rsidP="00C14C02">
            <w:pPr>
              <w:rPr>
                <w:rFonts w:ascii="Times New Roman" w:hAnsi="Times New Roman" w:cs="Times New Roman"/>
                <w:sz w:val="24"/>
                <w:szCs w:val="24"/>
              </w:rPr>
            </w:pPr>
          </w:p>
          <w:p w14:paraId="1790E006" w14:textId="77777777" w:rsidR="00C14C02" w:rsidRPr="00C14C02" w:rsidRDefault="00C14C02" w:rsidP="00C14C02">
            <w:pPr>
              <w:rPr>
                <w:rFonts w:ascii="Times New Roman" w:hAnsi="Times New Roman" w:cs="Times New Roman"/>
                <w:sz w:val="24"/>
                <w:szCs w:val="24"/>
              </w:rPr>
            </w:pPr>
          </w:p>
          <w:p w14:paraId="2BEF15D4"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xml:space="preserve">Provádí pozorování přírody, </w:t>
            </w:r>
            <w:proofErr w:type="gramStart"/>
            <w:r w:rsidRPr="00C14C02">
              <w:rPr>
                <w:rFonts w:ascii="Times New Roman" w:hAnsi="Times New Roman" w:cs="Times New Roman"/>
                <w:sz w:val="24"/>
                <w:szCs w:val="24"/>
              </w:rPr>
              <w:t>jednoduchou  péči</w:t>
            </w:r>
            <w:proofErr w:type="gramEnd"/>
            <w:r w:rsidRPr="00C14C02">
              <w:rPr>
                <w:rFonts w:ascii="Times New Roman" w:hAnsi="Times New Roman" w:cs="Times New Roman"/>
                <w:sz w:val="24"/>
                <w:szCs w:val="24"/>
              </w:rPr>
              <w:t>.</w:t>
            </w:r>
          </w:p>
          <w:p w14:paraId="0E254314" w14:textId="77777777" w:rsidR="00C14C02" w:rsidRPr="00C14C02" w:rsidRDefault="00C14C02" w:rsidP="00C14C02">
            <w:pPr>
              <w:rPr>
                <w:rFonts w:ascii="Times New Roman" w:hAnsi="Times New Roman" w:cs="Times New Roman"/>
                <w:sz w:val="24"/>
                <w:szCs w:val="24"/>
              </w:rPr>
            </w:pPr>
          </w:p>
          <w:p w14:paraId="468B20AB" w14:textId="77777777" w:rsidR="00C14C02" w:rsidRPr="00C14C02" w:rsidRDefault="00C14C02" w:rsidP="00C14C02">
            <w:pPr>
              <w:rPr>
                <w:rFonts w:ascii="Times New Roman" w:hAnsi="Times New Roman" w:cs="Times New Roman"/>
                <w:sz w:val="24"/>
                <w:szCs w:val="24"/>
              </w:rPr>
            </w:pPr>
          </w:p>
          <w:p w14:paraId="6271281F"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Vhodně se chová při stolování.</w:t>
            </w:r>
          </w:p>
          <w:p w14:paraId="2A1D0B99" w14:textId="77777777" w:rsidR="00C14C02" w:rsidRPr="00C14C02" w:rsidRDefault="00C14C02" w:rsidP="00C14C02">
            <w:pPr>
              <w:rPr>
                <w:rFonts w:ascii="Times New Roman" w:hAnsi="Times New Roman" w:cs="Times New Roman"/>
                <w:sz w:val="24"/>
                <w:szCs w:val="24"/>
              </w:rPr>
            </w:pPr>
          </w:p>
          <w:p w14:paraId="3752BA5C" w14:textId="77777777" w:rsidR="00C14C02" w:rsidRPr="00C14C02" w:rsidRDefault="00C14C02" w:rsidP="00C14C02">
            <w:pPr>
              <w:rPr>
                <w:rFonts w:ascii="Times New Roman" w:hAnsi="Times New Roman" w:cs="Times New Roman"/>
              </w:rPr>
            </w:pPr>
          </w:p>
          <w:p w14:paraId="7BC423B9" w14:textId="77777777" w:rsidR="00C14C02" w:rsidRPr="00C14C02" w:rsidRDefault="00C14C02" w:rsidP="00C14C02">
            <w:pPr>
              <w:rPr>
                <w:rFonts w:ascii="Times New Roman" w:hAnsi="Times New Roman" w:cs="Times New Roman"/>
              </w:rPr>
            </w:pPr>
          </w:p>
          <w:p w14:paraId="2E9B7B46" w14:textId="77777777" w:rsidR="00C14C02" w:rsidRPr="00C14C02" w:rsidRDefault="00C14C02" w:rsidP="00C14C02">
            <w:pPr>
              <w:rPr>
                <w:rFonts w:ascii="Times New Roman" w:hAnsi="Times New Roman" w:cs="Times New Roman"/>
              </w:rPr>
            </w:pPr>
          </w:p>
          <w:p w14:paraId="1DD50B11" w14:textId="77777777" w:rsidR="00C14C02" w:rsidRPr="00C14C02" w:rsidRDefault="00C14C02" w:rsidP="00C14C02">
            <w:pPr>
              <w:rPr>
                <w:rFonts w:ascii="Times New Roman" w:hAnsi="Times New Roman" w:cs="Times New Roman"/>
              </w:rPr>
            </w:pPr>
          </w:p>
          <w:p w14:paraId="11164E77" w14:textId="77777777" w:rsidR="00C14C02" w:rsidRPr="00C14C02" w:rsidRDefault="00C14C02" w:rsidP="00C14C02">
            <w:pPr>
              <w:rPr>
                <w:rFonts w:ascii="Times New Roman" w:hAnsi="Times New Roman" w:cs="Times New Roman"/>
              </w:rPr>
            </w:pPr>
          </w:p>
        </w:tc>
        <w:tc>
          <w:tcPr>
            <w:tcW w:w="4253" w:type="dxa"/>
          </w:tcPr>
          <w:p w14:paraId="1FCCE30E" w14:textId="77777777" w:rsidR="00C14C02" w:rsidRPr="00C14C02" w:rsidRDefault="00C14C02" w:rsidP="00C14C02">
            <w:pPr>
              <w:rPr>
                <w:rFonts w:ascii="Times New Roman" w:hAnsi="Times New Roman" w:cs="Times New Roman"/>
              </w:rPr>
            </w:pPr>
          </w:p>
          <w:p w14:paraId="122F4FEE"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učí se mačkat, trhat, lepit, stříhat, vystřihovat, překládat a skládat papír</w:t>
            </w:r>
          </w:p>
          <w:p w14:paraId="3C1A07A5"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vytváří jednoduché prostorové tvary z papíru</w:t>
            </w:r>
          </w:p>
          <w:p w14:paraId="4DA428E5"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učí se navlékat, aranžovat, třídit při sběru přírodní materiál</w:t>
            </w:r>
          </w:p>
          <w:p w14:paraId="2DC1BEDF"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pracuje podle slovního návodu nebo předlohy</w:t>
            </w:r>
          </w:p>
          <w:p w14:paraId="7CC43724"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učí se stříhat textil a nalepit textilii</w:t>
            </w:r>
          </w:p>
          <w:p w14:paraId="0E8460E2" w14:textId="77777777" w:rsidR="00C14C02" w:rsidRPr="00C14C02" w:rsidRDefault="00C14C02" w:rsidP="00C14C02">
            <w:pPr>
              <w:rPr>
                <w:rFonts w:ascii="Times New Roman" w:hAnsi="Times New Roman" w:cs="Times New Roman"/>
                <w:sz w:val="24"/>
                <w:szCs w:val="24"/>
              </w:rPr>
            </w:pPr>
          </w:p>
          <w:p w14:paraId="07857ADF" w14:textId="77777777" w:rsidR="00C14C02" w:rsidRPr="00C14C02" w:rsidRDefault="00C14C02" w:rsidP="00C14C02">
            <w:pPr>
              <w:rPr>
                <w:rFonts w:ascii="Times New Roman" w:hAnsi="Times New Roman" w:cs="Times New Roman"/>
                <w:sz w:val="24"/>
                <w:szCs w:val="24"/>
              </w:rPr>
            </w:pPr>
          </w:p>
          <w:p w14:paraId="26C77C67"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učí se pracovat se stavebnicí</w:t>
            </w:r>
          </w:p>
          <w:p w14:paraId="4DFC4885"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seznamuje se s jednotlivými částmi stavebnice</w:t>
            </w:r>
          </w:p>
          <w:p w14:paraId="6276ECA2"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montuje a demontuje stavebnici</w:t>
            </w:r>
          </w:p>
          <w:p w14:paraId="0760E649"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sestavuje modely podle představy</w:t>
            </w:r>
          </w:p>
          <w:p w14:paraId="2B6F336C" w14:textId="77777777" w:rsidR="00C14C02" w:rsidRPr="00C14C02" w:rsidRDefault="00C14C02" w:rsidP="00C14C02">
            <w:pPr>
              <w:rPr>
                <w:rFonts w:ascii="Times New Roman" w:hAnsi="Times New Roman" w:cs="Times New Roman"/>
                <w:sz w:val="24"/>
                <w:szCs w:val="24"/>
              </w:rPr>
            </w:pPr>
          </w:p>
          <w:p w14:paraId="641472D9" w14:textId="77777777" w:rsidR="00C14C02" w:rsidRPr="00C14C02" w:rsidRDefault="00C14C02" w:rsidP="00C14C02">
            <w:pPr>
              <w:rPr>
                <w:rFonts w:ascii="Times New Roman" w:hAnsi="Times New Roman" w:cs="Times New Roman"/>
                <w:sz w:val="24"/>
                <w:szCs w:val="24"/>
              </w:rPr>
            </w:pPr>
          </w:p>
          <w:p w14:paraId="7F86ED02"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seznamuje se se základy péče o pokojové rostliny – otírání listů, zalévání</w:t>
            </w:r>
          </w:p>
          <w:p w14:paraId="763F616E" w14:textId="77777777" w:rsidR="00C14C02" w:rsidRPr="00C14C02" w:rsidRDefault="00C14C02" w:rsidP="00C14C02">
            <w:pPr>
              <w:rPr>
                <w:rFonts w:ascii="Times New Roman" w:hAnsi="Times New Roman" w:cs="Times New Roman"/>
                <w:sz w:val="24"/>
                <w:szCs w:val="24"/>
              </w:rPr>
            </w:pPr>
          </w:p>
          <w:p w14:paraId="7889B4F7" w14:textId="77777777" w:rsidR="00C14C02" w:rsidRPr="00C14C02" w:rsidRDefault="00C14C02" w:rsidP="00C14C02">
            <w:pPr>
              <w:rPr>
                <w:rFonts w:ascii="Times New Roman" w:hAnsi="Times New Roman" w:cs="Times New Roman"/>
                <w:sz w:val="24"/>
                <w:szCs w:val="24"/>
              </w:rPr>
            </w:pPr>
          </w:p>
          <w:p w14:paraId="55F0593F"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učí se základům správného stolování a společenského chování</w:t>
            </w:r>
          </w:p>
          <w:p w14:paraId="009CA6EC"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dovede upravit rodinný stůl pro každodenní stolování</w:t>
            </w:r>
          </w:p>
          <w:p w14:paraId="14BC67D4" w14:textId="77777777" w:rsidR="0028752A"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dodržuje pravidla správného stolování</w:t>
            </w:r>
          </w:p>
          <w:p w14:paraId="1AE7FD6C" w14:textId="77777777" w:rsidR="0028752A" w:rsidRDefault="0028752A" w:rsidP="00C14C02">
            <w:pPr>
              <w:rPr>
                <w:rFonts w:ascii="Times New Roman" w:hAnsi="Times New Roman" w:cs="Times New Roman"/>
                <w:sz w:val="24"/>
                <w:szCs w:val="24"/>
              </w:rPr>
            </w:pPr>
          </w:p>
          <w:p w14:paraId="50F1C933" w14:textId="77777777" w:rsidR="0028752A" w:rsidRDefault="0028752A" w:rsidP="00C14C02">
            <w:pPr>
              <w:rPr>
                <w:rFonts w:ascii="Times New Roman" w:hAnsi="Times New Roman" w:cs="Times New Roman"/>
                <w:sz w:val="24"/>
                <w:szCs w:val="24"/>
              </w:rPr>
            </w:pPr>
          </w:p>
          <w:p w14:paraId="66C08B1F"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rPr>
              <w:tab/>
            </w:r>
          </w:p>
        </w:tc>
        <w:tc>
          <w:tcPr>
            <w:tcW w:w="4110" w:type="dxa"/>
          </w:tcPr>
          <w:p w14:paraId="03A6017A" w14:textId="77777777" w:rsidR="00C14C02" w:rsidRPr="00C14C02" w:rsidRDefault="00C14C02" w:rsidP="00C14C02">
            <w:pPr>
              <w:rPr>
                <w:rFonts w:ascii="Times New Roman" w:hAnsi="Times New Roman" w:cs="Times New Roman"/>
              </w:rPr>
            </w:pPr>
          </w:p>
          <w:p w14:paraId="1293574D" w14:textId="77777777" w:rsidR="00C14C02" w:rsidRPr="00C14C02" w:rsidRDefault="00C14C02" w:rsidP="00C14C02">
            <w:pPr>
              <w:rPr>
                <w:rFonts w:ascii="Times New Roman" w:hAnsi="Times New Roman" w:cs="Times New Roman"/>
                <w:b/>
                <w:sz w:val="24"/>
                <w:szCs w:val="24"/>
              </w:rPr>
            </w:pPr>
            <w:r w:rsidRPr="00C14C02">
              <w:rPr>
                <w:rFonts w:ascii="Times New Roman" w:hAnsi="Times New Roman" w:cs="Times New Roman"/>
                <w:b/>
                <w:sz w:val="24"/>
                <w:szCs w:val="24"/>
              </w:rPr>
              <w:t>Práce s drobným materiálem</w:t>
            </w:r>
          </w:p>
          <w:p w14:paraId="3988DE5E"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papír</w:t>
            </w:r>
          </w:p>
          <w:p w14:paraId="52C79B3B"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přírodniny</w:t>
            </w:r>
          </w:p>
          <w:p w14:paraId="4E9B1387"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textil</w:t>
            </w:r>
          </w:p>
          <w:p w14:paraId="2E490DDE"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pracovní pomůcky</w:t>
            </w:r>
          </w:p>
          <w:p w14:paraId="43A5BFBC" w14:textId="77777777" w:rsidR="00C14C02" w:rsidRPr="00C14C02" w:rsidRDefault="00C14C02" w:rsidP="00C14C02">
            <w:pPr>
              <w:rPr>
                <w:rFonts w:ascii="Times New Roman" w:hAnsi="Times New Roman" w:cs="Times New Roman"/>
                <w:sz w:val="24"/>
                <w:szCs w:val="24"/>
              </w:rPr>
            </w:pPr>
          </w:p>
          <w:p w14:paraId="48B97114" w14:textId="77777777" w:rsidR="00C14C02" w:rsidRPr="00C14C02" w:rsidRDefault="00C14C02" w:rsidP="00C14C02">
            <w:pPr>
              <w:rPr>
                <w:rFonts w:ascii="Times New Roman" w:hAnsi="Times New Roman" w:cs="Times New Roman"/>
                <w:sz w:val="24"/>
                <w:szCs w:val="24"/>
              </w:rPr>
            </w:pPr>
          </w:p>
          <w:p w14:paraId="0D33E7AE" w14:textId="77777777" w:rsidR="00C14C02" w:rsidRPr="00C14C02" w:rsidRDefault="00C14C02" w:rsidP="00C14C02">
            <w:pPr>
              <w:rPr>
                <w:rFonts w:ascii="Times New Roman" w:hAnsi="Times New Roman" w:cs="Times New Roman"/>
                <w:sz w:val="24"/>
                <w:szCs w:val="24"/>
              </w:rPr>
            </w:pPr>
          </w:p>
          <w:p w14:paraId="1B4BC8C4" w14:textId="77777777" w:rsidR="00C14C02" w:rsidRPr="00C14C02" w:rsidRDefault="00C14C02" w:rsidP="00C14C02">
            <w:pPr>
              <w:rPr>
                <w:rFonts w:ascii="Times New Roman" w:hAnsi="Times New Roman" w:cs="Times New Roman"/>
                <w:sz w:val="24"/>
                <w:szCs w:val="24"/>
              </w:rPr>
            </w:pPr>
          </w:p>
          <w:p w14:paraId="4561D6C7" w14:textId="77777777" w:rsidR="00C14C02" w:rsidRPr="00C14C02" w:rsidRDefault="00C14C02" w:rsidP="00C14C02">
            <w:pPr>
              <w:rPr>
                <w:rFonts w:ascii="Times New Roman" w:hAnsi="Times New Roman" w:cs="Times New Roman"/>
                <w:sz w:val="24"/>
                <w:szCs w:val="24"/>
              </w:rPr>
            </w:pPr>
          </w:p>
          <w:p w14:paraId="55796662" w14:textId="77777777" w:rsidR="00C14C02" w:rsidRPr="00C14C02" w:rsidRDefault="00C14C02" w:rsidP="00C14C02">
            <w:pPr>
              <w:rPr>
                <w:rFonts w:ascii="Times New Roman" w:hAnsi="Times New Roman" w:cs="Times New Roman"/>
                <w:sz w:val="24"/>
                <w:szCs w:val="24"/>
              </w:rPr>
            </w:pPr>
          </w:p>
          <w:p w14:paraId="2D59B27E" w14:textId="77777777" w:rsidR="00C14C02" w:rsidRPr="00C14C02" w:rsidRDefault="00C14C02" w:rsidP="00C14C02">
            <w:pPr>
              <w:rPr>
                <w:rFonts w:ascii="Times New Roman" w:hAnsi="Times New Roman" w:cs="Times New Roman"/>
                <w:b/>
                <w:sz w:val="24"/>
                <w:szCs w:val="24"/>
              </w:rPr>
            </w:pPr>
            <w:r w:rsidRPr="00C14C02">
              <w:rPr>
                <w:rFonts w:ascii="Times New Roman" w:hAnsi="Times New Roman" w:cs="Times New Roman"/>
                <w:b/>
                <w:sz w:val="24"/>
                <w:szCs w:val="24"/>
              </w:rPr>
              <w:t>Konstrukční činnosti</w:t>
            </w:r>
          </w:p>
          <w:p w14:paraId="65214D09"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stavebnice plošné, prostorové</w:t>
            </w:r>
          </w:p>
          <w:p w14:paraId="49953420" w14:textId="77777777" w:rsidR="00C14C02" w:rsidRPr="00C14C02" w:rsidRDefault="00C14C02" w:rsidP="00C14C02">
            <w:pPr>
              <w:rPr>
                <w:rFonts w:ascii="Times New Roman" w:hAnsi="Times New Roman" w:cs="Times New Roman"/>
                <w:sz w:val="24"/>
                <w:szCs w:val="24"/>
              </w:rPr>
            </w:pPr>
          </w:p>
          <w:p w14:paraId="7BFD9201" w14:textId="77777777" w:rsidR="00C14C02" w:rsidRPr="00C14C02" w:rsidRDefault="00C14C02" w:rsidP="00C14C02">
            <w:pPr>
              <w:rPr>
                <w:rFonts w:ascii="Times New Roman" w:hAnsi="Times New Roman" w:cs="Times New Roman"/>
                <w:sz w:val="24"/>
                <w:szCs w:val="24"/>
              </w:rPr>
            </w:pPr>
          </w:p>
          <w:p w14:paraId="49D71D29" w14:textId="77777777" w:rsidR="00C14C02" w:rsidRPr="00C14C02" w:rsidRDefault="00C14C02" w:rsidP="00C14C02">
            <w:pPr>
              <w:rPr>
                <w:rFonts w:ascii="Times New Roman" w:hAnsi="Times New Roman" w:cs="Times New Roman"/>
                <w:sz w:val="24"/>
                <w:szCs w:val="24"/>
              </w:rPr>
            </w:pPr>
          </w:p>
          <w:p w14:paraId="5C867DD7" w14:textId="77777777" w:rsidR="00C14C02" w:rsidRPr="00C14C02" w:rsidRDefault="00C14C02" w:rsidP="00C14C02">
            <w:pPr>
              <w:rPr>
                <w:rFonts w:ascii="Times New Roman" w:hAnsi="Times New Roman" w:cs="Times New Roman"/>
                <w:sz w:val="24"/>
                <w:szCs w:val="24"/>
              </w:rPr>
            </w:pPr>
          </w:p>
          <w:p w14:paraId="2E969A0B" w14:textId="77777777" w:rsidR="00C14C02" w:rsidRPr="00C14C02" w:rsidRDefault="00C14C02" w:rsidP="00C14C02">
            <w:pPr>
              <w:rPr>
                <w:rFonts w:ascii="Times New Roman" w:hAnsi="Times New Roman" w:cs="Times New Roman"/>
                <w:sz w:val="24"/>
                <w:szCs w:val="24"/>
              </w:rPr>
            </w:pPr>
          </w:p>
          <w:p w14:paraId="62A051EA" w14:textId="77777777" w:rsidR="00C14C02" w:rsidRPr="00C14C02" w:rsidRDefault="00C14C02" w:rsidP="00C14C02">
            <w:pPr>
              <w:rPr>
                <w:rFonts w:ascii="Times New Roman" w:hAnsi="Times New Roman" w:cs="Times New Roman"/>
                <w:b/>
                <w:sz w:val="24"/>
                <w:szCs w:val="24"/>
              </w:rPr>
            </w:pPr>
            <w:r w:rsidRPr="00C14C02">
              <w:rPr>
                <w:rFonts w:ascii="Times New Roman" w:hAnsi="Times New Roman" w:cs="Times New Roman"/>
                <w:b/>
                <w:sz w:val="24"/>
                <w:szCs w:val="24"/>
              </w:rPr>
              <w:t>Pěstitelské práce</w:t>
            </w:r>
          </w:p>
          <w:p w14:paraId="3B736782"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učí se zalévat, kypřit, rosit</w:t>
            </w:r>
          </w:p>
          <w:p w14:paraId="5556B679"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exkurze (zahradnictví, pole)</w:t>
            </w:r>
          </w:p>
          <w:p w14:paraId="7AA32E66" w14:textId="77777777" w:rsidR="00C14C02" w:rsidRPr="00C14C02" w:rsidRDefault="00C14C02" w:rsidP="00C14C02">
            <w:pPr>
              <w:rPr>
                <w:rFonts w:ascii="Times New Roman" w:hAnsi="Times New Roman" w:cs="Times New Roman"/>
                <w:sz w:val="24"/>
                <w:szCs w:val="24"/>
              </w:rPr>
            </w:pPr>
          </w:p>
          <w:p w14:paraId="6137F537" w14:textId="77777777" w:rsidR="00C14C02" w:rsidRPr="00C14C02" w:rsidRDefault="00C14C02" w:rsidP="00C14C02">
            <w:pPr>
              <w:rPr>
                <w:rFonts w:ascii="Times New Roman" w:hAnsi="Times New Roman" w:cs="Times New Roman"/>
                <w:b/>
                <w:sz w:val="24"/>
                <w:szCs w:val="24"/>
              </w:rPr>
            </w:pPr>
            <w:r w:rsidRPr="00C14C02">
              <w:rPr>
                <w:rFonts w:ascii="Times New Roman" w:hAnsi="Times New Roman" w:cs="Times New Roman"/>
                <w:b/>
                <w:sz w:val="24"/>
                <w:szCs w:val="24"/>
              </w:rPr>
              <w:t>Příprava pokrmů</w:t>
            </w:r>
          </w:p>
          <w:p w14:paraId="3AC72A0E"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základní vybavení kuchyně</w:t>
            </w:r>
          </w:p>
          <w:p w14:paraId="05A52438"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jednoduchá úprava stolu</w:t>
            </w:r>
          </w:p>
          <w:p w14:paraId="2B6B369C"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jednoduché prostírání</w:t>
            </w:r>
          </w:p>
          <w:p w14:paraId="4B1AD656" w14:textId="77777777" w:rsidR="00C14C02" w:rsidRPr="00C14C02" w:rsidRDefault="00C14C02" w:rsidP="00C14C02">
            <w:pPr>
              <w:rPr>
                <w:rFonts w:ascii="Times New Roman" w:hAnsi="Times New Roman" w:cs="Times New Roman"/>
              </w:rPr>
            </w:pPr>
          </w:p>
        </w:tc>
        <w:tc>
          <w:tcPr>
            <w:tcW w:w="2835" w:type="dxa"/>
          </w:tcPr>
          <w:p w14:paraId="5F9D8F03" w14:textId="77777777" w:rsidR="00C14C02" w:rsidRPr="00C14C02" w:rsidRDefault="00C14C02" w:rsidP="00C14C02">
            <w:pPr>
              <w:rPr>
                <w:rFonts w:ascii="Times New Roman" w:hAnsi="Times New Roman" w:cs="Times New Roman"/>
              </w:rPr>
            </w:pPr>
          </w:p>
          <w:p w14:paraId="3A8443E7" w14:textId="77777777" w:rsidR="00C14C02" w:rsidRPr="00C14C02" w:rsidRDefault="00C14C02" w:rsidP="00C14C02">
            <w:pPr>
              <w:rPr>
                <w:rFonts w:ascii="Times New Roman" w:hAnsi="Times New Roman" w:cs="Times New Roman"/>
              </w:rPr>
            </w:pPr>
          </w:p>
          <w:p w14:paraId="7F2DB846" w14:textId="77777777" w:rsidR="00C14C02" w:rsidRPr="00C14C02" w:rsidRDefault="00C14C02" w:rsidP="00C14C02">
            <w:pPr>
              <w:rPr>
                <w:rFonts w:ascii="Times New Roman" w:hAnsi="Times New Roman" w:cs="Times New Roman"/>
              </w:rPr>
            </w:pPr>
          </w:p>
          <w:p w14:paraId="180360F3" w14:textId="77777777" w:rsidR="00C14C02" w:rsidRPr="00C14C02" w:rsidRDefault="00C14C02" w:rsidP="00C14C02">
            <w:pPr>
              <w:rPr>
                <w:rFonts w:ascii="Times New Roman" w:hAnsi="Times New Roman" w:cs="Times New Roman"/>
              </w:rPr>
            </w:pPr>
          </w:p>
          <w:p w14:paraId="54AB0625" w14:textId="77777777" w:rsidR="00C14C02" w:rsidRPr="00C14C02" w:rsidRDefault="00C14C02" w:rsidP="00C14C02">
            <w:pPr>
              <w:rPr>
                <w:rFonts w:ascii="Times New Roman" w:hAnsi="Times New Roman" w:cs="Times New Roman"/>
              </w:rPr>
            </w:pPr>
          </w:p>
          <w:p w14:paraId="4017984D" w14:textId="77777777" w:rsidR="00C14C02" w:rsidRPr="00C14C02" w:rsidRDefault="00C14C02" w:rsidP="00C14C02">
            <w:pPr>
              <w:rPr>
                <w:rFonts w:ascii="Times New Roman" w:hAnsi="Times New Roman" w:cs="Times New Roman"/>
                <w:sz w:val="24"/>
                <w:szCs w:val="24"/>
              </w:rPr>
            </w:pPr>
          </w:p>
          <w:p w14:paraId="643A9A29"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M – geometrické útvary</w:t>
            </w:r>
          </w:p>
          <w:p w14:paraId="37390F15"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PRV – rodina, členové rodiny</w:t>
            </w:r>
          </w:p>
          <w:p w14:paraId="23045998" w14:textId="77777777" w:rsidR="00C14C02" w:rsidRPr="00C14C02" w:rsidRDefault="00C14C02" w:rsidP="00C14C02">
            <w:pPr>
              <w:rPr>
                <w:rFonts w:ascii="Times New Roman" w:hAnsi="Times New Roman" w:cs="Times New Roman"/>
                <w:sz w:val="24"/>
                <w:szCs w:val="24"/>
              </w:rPr>
            </w:pPr>
          </w:p>
          <w:p w14:paraId="78EDE233" w14:textId="77777777" w:rsidR="00C14C02" w:rsidRPr="00C14C02" w:rsidRDefault="00C14C02" w:rsidP="00C14C02">
            <w:pPr>
              <w:rPr>
                <w:rFonts w:ascii="Times New Roman" w:hAnsi="Times New Roman" w:cs="Times New Roman"/>
                <w:sz w:val="24"/>
                <w:szCs w:val="24"/>
              </w:rPr>
            </w:pPr>
          </w:p>
          <w:p w14:paraId="590BB164" w14:textId="77777777" w:rsidR="00C14C02" w:rsidRPr="00C14C02" w:rsidRDefault="00C14C02" w:rsidP="00C14C02">
            <w:pPr>
              <w:rPr>
                <w:rFonts w:ascii="Times New Roman" w:hAnsi="Times New Roman" w:cs="Times New Roman"/>
                <w:sz w:val="24"/>
                <w:szCs w:val="24"/>
              </w:rPr>
            </w:pPr>
          </w:p>
          <w:p w14:paraId="30A134B4" w14:textId="77777777" w:rsidR="00C14C02" w:rsidRPr="00C14C02" w:rsidRDefault="00C14C02" w:rsidP="00C14C02">
            <w:pPr>
              <w:rPr>
                <w:rFonts w:ascii="Times New Roman" w:hAnsi="Times New Roman" w:cs="Times New Roman"/>
                <w:sz w:val="24"/>
                <w:szCs w:val="24"/>
              </w:rPr>
            </w:pPr>
          </w:p>
          <w:p w14:paraId="336F9C08" w14:textId="77777777" w:rsidR="00C14C02" w:rsidRPr="00C14C02" w:rsidRDefault="00C14C02" w:rsidP="00C14C02">
            <w:pPr>
              <w:rPr>
                <w:rFonts w:ascii="Times New Roman" w:hAnsi="Times New Roman" w:cs="Times New Roman"/>
                <w:sz w:val="24"/>
                <w:szCs w:val="24"/>
              </w:rPr>
            </w:pPr>
          </w:p>
          <w:p w14:paraId="5BC1B30D" w14:textId="77777777" w:rsidR="00C14C02" w:rsidRPr="00C14C02" w:rsidRDefault="00C14C02" w:rsidP="00C14C02">
            <w:pPr>
              <w:rPr>
                <w:rFonts w:ascii="Times New Roman" w:hAnsi="Times New Roman" w:cs="Times New Roman"/>
                <w:sz w:val="24"/>
                <w:szCs w:val="24"/>
              </w:rPr>
            </w:pPr>
          </w:p>
          <w:p w14:paraId="30FED2E3"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Kolektivní práce</w:t>
            </w:r>
          </w:p>
          <w:p w14:paraId="3AED2E26" w14:textId="77777777" w:rsidR="00C14C02" w:rsidRPr="00C14C02" w:rsidRDefault="00C14C02" w:rsidP="00C14C02">
            <w:pPr>
              <w:rPr>
                <w:rFonts w:ascii="Times New Roman" w:hAnsi="Times New Roman" w:cs="Times New Roman"/>
                <w:sz w:val="24"/>
                <w:szCs w:val="24"/>
              </w:rPr>
            </w:pPr>
          </w:p>
          <w:p w14:paraId="38103FEC" w14:textId="77777777" w:rsidR="00C14C02" w:rsidRPr="00C14C02" w:rsidRDefault="00C14C02" w:rsidP="00C14C02">
            <w:pPr>
              <w:rPr>
                <w:rFonts w:ascii="Times New Roman" w:hAnsi="Times New Roman" w:cs="Times New Roman"/>
                <w:sz w:val="24"/>
                <w:szCs w:val="24"/>
              </w:rPr>
            </w:pPr>
          </w:p>
          <w:p w14:paraId="62710B96" w14:textId="77777777" w:rsidR="00C14C02" w:rsidRPr="00C14C02" w:rsidRDefault="00C14C02" w:rsidP="00C14C02">
            <w:pPr>
              <w:rPr>
                <w:rFonts w:ascii="Times New Roman" w:hAnsi="Times New Roman" w:cs="Times New Roman"/>
                <w:sz w:val="24"/>
                <w:szCs w:val="24"/>
              </w:rPr>
            </w:pPr>
          </w:p>
          <w:p w14:paraId="25D664F1" w14:textId="77777777" w:rsidR="00C14C02" w:rsidRPr="00C14C02" w:rsidRDefault="00C14C02" w:rsidP="00C14C02">
            <w:pPr>
              <w:rPr>
                <w:rFonts w:ascii="Times New Roman" w:hAnsi="Times New Roman" w:cs="Times New Roman"/>
                <w:sz w:val="24"/>
                <w:szCs w:val="24"/>
              </w:rPr>
            </w:pPr>
          </w:p>
          <w:p w14:paraId="2CEB3729" w14:textId="77777777" w:rsidR="00C14C02" w:rsidRPr="00C14C02" w:rsidRDefault="00C14C02" w:rsidP="00C14C02">
            <w:pPr>
              <w:rPr>
                <w:rFonts w:ascii="Times New Roman" w:hAnsi="Times New Roman" w:cs="Times New Roman"/>
                <w:sz w:val="24"/>
                <w:szCs w:val="24"/>
              </w:rPr>
            </w:pPr>
          </w:p>
          <w:p w14:paraId="56AFEFEB" w14:textId="77777777" w:rsidR="00C14C02" w:rsidRPr="00C14C02" w:rsidRDefault="00C14C02" w:rsidP="00C14C02">
            <w:pPr>
              <w:rPr>
                <w:rFonts w:ascii="Times New Roman" w:hAnsi="Times New Roman" w:cs="Times New Roman"/>
                <w:sz w:val="24"/>
                <w:szCs w:val="24"/>
              </w:rPr>
            </w:pPr>
          </w:p>
          <w:p w14:paraId="3693E3E9" w14:textId="77777777" w:rsidR="00C14C02" w:rsidRPr="00C14C02" w:rsidRDefault="00C14C02" w:rsidP="00C14C02">
            <w:pPr>
              <w:rPr>
                <w:rFonts w:ascii="Times New Roman" w:hAnsi="Times New Roman" w:cs="Times New Roman"/>
                <w:sz w:val="24"/>
                <w:szCs w:val="24"/>
              </w:rPr>
            </w:pPr>
            <w:proofErr w:type="gramStart"/>
            <w:r w:rsidRPr="00C14C02">
              <w:rPr>
                <w:rFonts w:ascii="Times New Roman" w:hAnsi="Times New Roman" w:cs="Times New Roman"/>
                <w:sz w:val="24"/>
                <w:szCs w:val="24"/>
              </w:rPr>
              <w:t>OSV - kooperace</w:t>
            </w:r>
            <w:proofErr w:type="gramEnd"/>
            <w:r w:rsidRPr="00C14C02">
              <w:rPr>
                <w:rFonts w:ascii="Times New Roman" w:hAnsi="Times New Roman" w:cs="Times New Roman"/>
                <w:sz w:val="24"/>
                <w:szCs w:val="24"/>
              </w:rPr>
              <w:t xml:space="preserve"> a kompetice </w:t>
            </w:r>
          </w:p>
          <w:p w14:paraId="629B3DCE"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PRV – pravidla slušného chování</w:t>
            </w:r>
          </w:p>
          <w:p w14:paraId="789EF1B5" w14:textId="77777777" w:rsidR="00C14C02" w:rsidRPr="00C14C02" w:rsidRDefault="00C14C02" w:rsidP="00C14C02">
            <w:pPr>
              <w:rPr>
                <w:rFonts w:ascii="Times New Roman" w:hAnsi="Times New Roman" w:cs="Times New Roman"/>
              </w:rPr>
            </w:pPr>
          </w:p>
          <w:p w14:paraId="04AB9FD9" w14:textId="77777777" w:rsidR="00C14C02" w:rsidRPr="00C14C02" w:rsidRDefault="00C14C02" w:rsidP="00C14C02">
            <w:pPr>
              <w:rPr>
                <w:rFonts w:ascii="Times New Roman" w:hAnsi="Times New Roman" w:cs="Times New Roman"/>
              </w:rPr>
            </w:pPr>
          </w:p>
          <w:p w14:paraId="471FFB4F" w14:textId="77777777" w:rsidR="00C14C02" w:rsidRPr="00C14C02" w:rsidRDefault="00C14C02" w:rsidP="00C14C02">
            <w:pPr>
              <w:rPr>
                <w:rFonts w:ascii="Times New Roman" w:hAnsi="Times New Roman" w:cs="Times New Roman"/>
              </w:rPr>
            </w:pPr>
          </w:p>
          <w:p w14:paraId="30F8D75F" w14:textId="77777777" w:rsidR="00C14C02" w:rsidRPr="00C14C02" w:rsidRDefault="00C14C02" w:rsidP="00C14C02">
            <w:pPr>
              <w:rPr>
                <w:rFonts w:ascii="Times New Roman" w:hAnsi="Times New Roman" w:cs="Times New Roman"/>
              </w:rPr>
            </w:pPr>
          </w:p>
          <w:p w14:paraId="556B30E6" w14:textId="77777777" w:rsidR="00C14C02" w:rsidRPr="00C14C02" w:rsidRDefault="00C14C02" w:rsidP="00C14C02">
            <w:pPr>
              <w:rPr>
                <w:rFonts w:ascii="Times New Roman" w:hAnsi="Times New Roman" w:cs="Times New Roman"/>
              </w:rPr>
            </w:pPr>
          </w:p>
        </w:tc>
      </w:tr>
    </w:tbl>
    <w:p w14:paraId="08ED4333" w14:textId="77777777" w:rsidR="0055354E" w:rsidRPr="0055354E" w:rsidRDefault="0055354E" w:rsidP="0055354E">
      <w:pPr>
        <w:spacing w:after="0" w:line="240" w:lineRule="auto"/>
        <w:rPr>
          <w:rFonts w:ascii="Times New Roman" w:hAnsi="Times New Roman" w:cs="Times New Roman"/>
        </w:rPr>
      </w:pPr>
    </w:p>
    <w:tbl>
      <w:tblPr>
        <w:tblStyle w:val="Mkatabulky"/>
        <w:tblW w:w="15451" w:type="dxa"/>
        <w:tblInd w:w="-601" w:type="dxa"/>
        <w:tblLayout w:type="fixed"/>
        <w:tblLook w:val="04A0" w:firstRow="1" w:lastRow="0" w:firstColumn="1" w:lastColumn="0" w:noHBand="0" w:noVBand="1"/>
      </w:tblPr>
      <w:tblGrid>
        <w:gridCol w:w="4253"/>
        <w:gridCol w:w="4394"/>
        <w:gridCol w:w="3969"/>
        <w:gridCol w:w="2835"/>
      </w:tblGrid>
      <w:tr w:rsidR="00C14C02" w:rsidRPr="00916FA8" w14:paraId="5C9D2BE3" w14:textId="77777777" w:rsidTr="00195816">
        <w:tc>
          <w:tcPr>
            <w:tcW w:w="12616" w:type="dxa"/>
            <w:gridSpan w:val="3"/>
          </w:tcPr>
          <w:p w14:paraId="1137A125" w14:textId="77777777" w:rsidR="00C14C02" w:rsidRPr="00C14C02" w:rsidRDefault="00C14C02" w:rsidP="00C14C02">
            <w:pPr>
              <w:rPr>
                <w:rFonts w:ascii="Times New Roman" w:hAnsi="Times New Roman" w:cs="Times New Roman"/>
                <w:b/>
                <w:sz w:val="32"/>
                <w:szCs w:val="32"/>
              </w:rPr>
            </w:pPr>
            <w:r w:rsidRPr="00C14C02">
              <w:rPr>
                <w:rFonts w:ascii="Times New Roman" w:hAnsi="Times New Roman" w:cs="Times New Roman"/>
                <w:b/>
                <w:sz w:val="32"/>
                <w:szCs w:val="32"/>
              </w:rPr>
              <w:lastRenderedPageBreak/>
              <w:t>Předmět: Praktické činnosti</w:t>
            </w:r>
          </w:p>
        </w:tc>
        <w:tc>
          <w:tcPr>
            <w:tcW w:w="2835" w:type="dxa"/>
          </w:tcPr>
          <w:p w14:paraId="1E2DC2F6" w14:textId="77777777" w:rsidR="00C14C02" w:rsidRPr="00C14C02" w:rsidRDefault="00C14C02" w:rsidP="00C14C02">
            <w:pPr>
              <w:rPr>
                <w:rFonts w:ascii="Times New Roman" w:hAnsi="Times New Roman" w:cs="Times New Roman"/>
                <w:b/>
                <w:sz w:val="32"/>
                <w:szCs w:val="32"/>
              </w:rPr>
            </w:pPr>
            <w:r w:rsidRPr="00C14C02">
              <w:rPr>
                <w:rFonts w:ascii="Times New Roman" w:hAnsi="Times New Roman" w:cs="Times New Roman"/>
                <w:b/>
                <w:sz w:val="32"/>
                <w:szCs w:val="32"/>
              </w:rPr>
              <w:t>Ročník: 2.</w:t>
            </w:r>
          </w:p>
        </w:tc>
      </w:tr>
      <w:tr w:rsidR="00C14C02" w:rsidRPr="00916FA8" w14:paraId="5DAEE0B6" w14:textId="77777777" w:rsidTr="00195816">
        <w:tc>
          <w:tcPr>
            <w:tcW w:w="4253" w:type="dxa"/>
          </w:tcPr>
          <w:p w14:paraId="14A9791C"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394" w:type="dxa"/>
          </w:tcPr>
          <w:p w14:paraId="4497F240"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 xml:space="preserve">Školní výstupy </w:t>
            </w:r>
          </w:p>
        </w:tc>
        <w:tc>
          <w:tcPr>
            <w:tcW w:w="3969" w:type="dxa"/>
          </w:tcPr>
          <w:p w14:paraId="14355B3E"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Učivo</w:t>
            </w:r>
          </w:p>
        </w:tc>
        <w:tc>
          <w:tcPr>
            <w:tcW w:w="2835" w:type="dxa"/>
          </w:tcPr>
          <w:p w14:paraId="5DFA12C4"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Průřezová témata, mezipředmětové vztahy</w:t>
            </w:r>
          </w:p>
        </w:tc>
      </w:tr>
      <w:tr w:rsidR="00C14C02" w:rsidRPr="00916FA8" w14:paraId="3B4254B7" w14:textId="77777777" w:rsidTr="00195816">
        <w:tc>
          <w:tcPr>
            <w:tcW w:w="4253" w:type="dxa"/>
          </w:tcPr>
          <w:p w14:paraId="18EF9B75" w14:textId="77777777" w:rsidR="00C14C02" w:rsidRPr="00C14C02" w:rsidRDefault="00C14C02" w:rsidP="00C14C02">
            <w:pPr>
              <w:rPr>
                <w:rFonts w:ascii="Times New Roman" w:hAnsi="Times New Roman" w:cs="Times New Roman"/>
              </w:rPr>
            </w:pPr>
          </w:p>
          <w:p w14:paraId="3B2B9C37"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Vytváří jednoduchými postupy předměty z netradičních materiálů.</w:t>
            </w:r>
          </w:p>
          <w:p w14:paraId="1314B31D"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Pracuje podle slovního návodu a předlohy.</w:t>
            </w:r>
          </w:p>
          <w:p w14:paraId="1C281DCE" w14:textId="77777777" w:rsidR="00C14C02" w:rsidRPr="00C14C02" w:rsidRDefault="00C14C02" w:rsidP="00C14C02">
            <w:pPr>
              <w:rPr>
                <w:rFonts w:ascii="Times New Roman" w:hAnsi="Times New Roman" w:cs="Times New Roman"/>
                <w:sz w:val="24"/>
                <w:szCs w:val="24"/>
              </w:rPr>
            </w:pPr>
          </w:p>
          <w:p w14:paraId="4A0C1923" w14:textId="77777777" w:rsidR="00C14C02" w:rsidRPr="00C14C02" w:rsidRDefault="00C14C02" w:rsidP="00C14C02">
            <w:pPr>
              <w:rPr>
                <w:rFonts w:ascii="Times New Roman" w:hAnsi="Times New Roman" w:cs="Times New Roman"/>
                <w:sz w:val="24"/>
                <w:szCs w:val="24"/>
              </w:rPr>
            </w:pPr>
          </w:p>
          <w:p w14:paraId="4D2D417C" w14:textId="77777777" w:rsidR="00C14C02" w:rsidRPr="00C14C02" w:rsidRDefault="00C14C02" w:rsidP="00C14C02">
            <w:pPr>
              <w:rPr>
                <w:rFonts w:ascii="Times New Roman" w:hAnsi="Times New Roman" w:cs="Times New Roman"/>
                <w:sz w:val="24"/>
                <w:szCs w:val="24"/>
              </w:rPr>
            </w:pPr>
          </w:p>
          <w:p w14:paraId="5C360FDB" w14:textId="77777777" w:rsidR="00C14C02" w:rsidRPr="00C14C02" w:rsidRDefault="00C14C02" w:rsidP="00C14C02">
            <w:pPr>
              <w:rPr>
                <w:rFonts w:ascii="Times New Roman" w:hAnsi="Times New Roman" w:cs="Times New Roman"/>
                <w:sz w:val="24"/>
                <w:szCs w:val="24"/>
              </w:rPr>
            </w:pPr>
          </w:p>
          <w:p w14:paraId="210B2E49" w14:textId="77777777" w:rsidR="00C14C02" w:rsidRPr="00C14C02" w:rsidRDefault="00C14C02" w:rsidP="00C14C02">
            <w:pPr>
              <w:rPr>
                <w:rFonts w:ascii="Times New Roman" w:hAnsi="Times New Roman" w:cs="Times New Roman"/>
                <w:sz w:val="24"/>
                <w:szCs w:val="24"/>
              </w:rPr>
            </w:pPr>
          </w:p>
          <w:p w14:paraId="44FB654F" w14:textId="77777777" w:rsidR="00C14C02" w:rsidRPr="00C14C02" w:rsidRDefault="00C14C02" w:rsidP="00C14C02">
            <w:pPr>
              <w:rPr>
                <w:rFonts w:ascii="Times New Roman" w:hAnsi="Times New Roman" w:cs="Times New Roman"/>
                <w:sz w:val="24"/>
                <w:szCs w:val="24"/>
              </w:rPr>
            </w:pPr>
          </w:p>
          <w:p w14:paraId="7B6A69C7" w14:textId="77777777" w:rsidR="00C14C02" w:rsidRPr="00C14C02" w:rsidRDefault="00C14C02" w:rsidP="00C14C02">
            <w:pPr>
              <w:rPr>
                <w:rFonts w:ascii="Times New Roman" w:hAnsi="Times New Roman" w:cs="Times New Roman"/>
                <w:sz w:val="24"/>
                <w:szCs w:val="24"/>
              </w:rPr>
            </w:pPr>
          </w:p>
          <w:p w14:paraId="3C68EE94" w14:textId="77777777" w:rsidR="00C14C02" w:rsidRPr="00C14C02" w:rsidRDefault="00C14C02" w:rsidP="00C14C02">
            <w:pPr>
              <w:rPr>
                <w:rFonts w:ascii="Times New Roman" w:hAnsi="Times New Roman" w:cs="Times New Roman"/>
                <w:sz w:val="24"/>
                <w:szCs w:val="24"/>
              </w:rPr>
            </w:pPr>
          </w:p>
          <w:p w14:paraId="20958433"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Zvládá elementární činnosti při práci se stavebnicemi.</w:t>
            </w:r>
          </w:p>
          <w:p w14:paraId="22FD699A" w14:textId="77777777" w:rsidR="00C14C02" w:rsidRPr="00C14C02" w:rsidRDefault="00C14C02" w:rsidP="00C14C02">
            <w:pPr>
              <w:rPr>
                <w:rFonts w:ascii="Times New Roman" w:hAnsi="Times New Roman" w:cs="Times New Roman"/>
                <w:sz w:val="24"/>
                <w:szCs w:val="24"/>
              </w:rPr>
            </w:pPr>
          </w:p>
          <w:p w14:paraId="6EC900F3" w14:textId="77777777" w:rsidR="00C14C02" w:rsidRPr="00C14C02" w:rsidRDefault="00C14C02" w:rsidP="00C14C02">
            <w:pPr>
              <w:rPr>
                <w:rFonts w:ascii="Times New Roman" w:hAnsi="Times New Roman" w:cs="Times New Roman"/>
                <w:sz w:val="24"/>
                <w:szCs w:val="24"/>
              </w:rPr>
            </w:pPr>
          </w:p>
          <w:p w14:paraId="30365979"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Provádí pozorování přírody, zaznamenává a hodnotí.</w:t>
            </w:r>
          </w:p>
          <w:p w14:paraId="30133FB7" w14:textId="77777777" w:rsidR="00C14C02" w:rsidRPr="00C14C02" w:rsidRDefault="00C14C02" w:rsidP="00C14C02">
            <w:pPr>
              <w:rPr>
                <w:rFonts w:ascii="Times New Roman" w:hAnsi="Times New Roman" w:cs="Times New Roman"/>
                <w:sz w:val="24"/>
                <w:szCs w:val="24"/>
              </w:rPr>
            </w:pPr>
          </w:p>
          <w:p w14:paraId="6D801144" w14:textId="77777777" w:rsidR="00C14C02" w:rsidRPr="00C14C02" w:rsidRDefault="00C14C02" w:rsidP="00C14C02">
            <w:pPr>
              <w:rPr>
                <w:rFonts w:ascii="Times New Roman" w:hAnsi="Times New Roman" w:cs="Times New Roman"/>
                <w:sz w:val="24"/>
                <w:szCs w:val="24"/>
              </w:rPr>
            </w:pPr>
          </w:p>
          <w:p w14:paraId="652349F9" w14:textId="77777777" w:rsidR="00C14C02" w:rsidRPr="00C14C02" w:rsidRDefault="00C14C02" w:rsidP="00C14C02">
            <w:pPr>
              <w:rPr>
                <w:rFonts w:ascii="Times New Roman" w:hAnsi="Times New Roman" w:cs="Times New Roman"/>
                <w:sz w:val="24"/>
                <w:szCs w:val="24"/>
              </w:rPr>
            </w:pPr>
          </w:p>
          <w:p w14:paraId="15D9C16E" w14:textId="77777777" w:rsidR="00C14C02" w:rsidRPr="00C14C02" w:rsidRDefault="00C14C02" w:rsidP="00C14C02">
            <w:pPr>
              <w:rPr>
                <w:rFonts w:ascii="Times New Roman" w:hAnsi="Times New Roman" w:cs="Times New Roman"/>
                <w:sz w:val="24"/>
                <w:szCs w:val="24"/>
              </w:rPr>
            </w:pPr>
          </w:p>
          <w:p w14:paraId="5DDE68FC"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Připraví tabuli pro jednoduché stolování.</w:t>
            </w:r>
          </w:p>
          <w:p w14:paraId="386E6516" w14:textId="77777777" w:rsidR="00C14C02" w:rsidRPr="00C14C02" w:rsidRDefault="00C14C02" w:rsidP="00C14C02">
            <w:pPr>
              <w:rPr>
                <w:rFonts w:ascii="Times New Roman" w:hAnsi="Times New Roman" w:cs="Times New Roman"/>
                <w:sz w:val="24"/>
                <w:szCs w:val="24"/>
              </w:rPr>
            </w:pPr>
          </w:p>
          <w:p w14:paraId="7E28D927" w14:textId="77777777" w:rsidR="00C14C02" w:rsidRPr="00C14C02" w:rsidRDefault="00C14C02" w:rsidP="00C14C02">
            <w:pPr>
              <w:rPr>
                <w:rFonts w:ascii="Times New Roman" w:hAnsi="Times New Roman" w:cs="Times New Roman"/>
              </w:rPr>
            </w:pPr>
          </w:p>
          <w:p w14:paraId="001F970C" w14:textId="77777777" w:rsidR="00C14C02" w:rsidRPr="00C14C02" w:rsidRDefault="00C14C02" w:rsidP="00C14C02">
            <w:pPr>
              <w:rPr>
                <w:rFonts w:ascii="Times New Roman" w:hAnsi="Times New Roman" w:cs="Times New Roman"/>
              </w:rPr>
            </w:pPr>
          </w:p>
          <w:p w14:paraId="56F24DCC" w14:textId="77777777" w:rsidR="00C14C02" w:rsidRPr="00C14C02" w:rsidRDefault="00C14C02" w:rsidP="00C14C02">
            <w:pPr>
              <w:rPr>
                <w:rFonts w:ascii="Times New Roman" w:hAnsi="Times New Roman" w:cs="Times New Roman"/>
              </w:rPr>
            </w:pPr>
          </w:p>
        </w:tc>
        <w:tc>
          <w:tcPr>
            <w:tcW w:w="4394" w:type="dxa"/>
          </w:tcPr>
          <w:p w14:paraId="289F6BEC" w14:textId="77777777" w:rsidR="00C14C02" w:rsidRPr="00C14C02" w:rsidRDefault="00C14C02" w:rsidP="00C14C02">
            <w:pPr>
              <w:rPr>
                <w:rFonts w:ascii="Times New Roman" w:hAnsi="Times New Roman" w:cs="Times New Roman"/>
              </w:rPr>
            </w:pPr>
          </w:p>
          <w:p w14:paraId="06FBF250"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učí stříhat, vystřihovat jednoduché symetrické tvary, obkreslovat podle šablony</w:t>
            </w:r>
          </w:p>
          <w:p w14:paraId="0A8B95AC"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učí se navlékat, aranžovat, dotvářet, opracovávat a třídit při sběru přírodní materiál</w:t>
            </w:r>
          </w:p>
          <w:p w14:paraId="27F99A36"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postupně se učí navléknout jehlu, udělat uzel, stříhat textil</w:t>
            </w:r>
          </w:p>
          <w:p w14:paraId="2D9DE255"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učí se zadní steh</w:t>
            </w:r>
          </w:p>
          <w:p w14:paraId="1D00B31E"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učí se přišít knoflík</w:t>
            </w:r>
          </w:p>
          <w:p w14:paraId="3EE45061"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vyrábí jednoduchý textilní výrobek</w:t>
            </w:r>
          </w:p>
          <w:p w14:paraId="57EC61D8" w14:textId="77777777" w:rsidR="00C14C02" w:rsidRPr="00C14C02" w:rsidRDefault="00C14C02" w:rsidP="00C14C02">
            <w:pPr>
              <w:rPr>
                <w:rFonts w:ascii="Times New Roman" w:hAnsi="Times New Roman" w:cs="Times New Roman"/>
                <w:sz w:val="24"/>
                <w:szCs w:val="24"/>
              </w:rPr>
            </w:pPr>
          </w:p>
          <w:p w14:paraId="227275AF"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sestavuje stavebnicové prvky</w:t>
            </w:r>
          </w:p>
          <w:p w14:paraId="1C1988BA"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montuje a demontuje stavebnici</w:t>
            </w:r>
          </w:p>
          <w:p w14:paraId="1A9F0C5B"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sestavuje modely podle předlohy</w:t>
            </w:r>
          </w:p>
          <w:p w14:paraId="62A9CF28" w14:textId="77777777" w:rsidR="00C14C02" w:rsidRPr="00C14C02" w:rsidRDefault="00C14C02" w:rsidP="00C14C02">
            <w:pPr>
              <w:rPr>
                <w:rFonts w:ascii="Times New Roman" w:hAnsi="Times New Roman" w:cs="Times New Roman"/>
                <w:sz w:val="24"/>
                <w:szCs w:val="24"/>
              </w:rPr>
            </w:pPr>
          </w:p>
          <w:p w14:paraId="277D120A"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seznamuje se se základními podmínkami pro pěstování rostlin, výživa rostlin</w:t>
            </w:r>
          </w:p>
          <w:p w14:paraId="0429E1AD"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učí se zasít semena</w:t>
            </w:r>
          </w:p>
          <w:p w14:paraId="55C36DBB"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provádí pozorování a zhodnotí výsledky pozorování</w:t>
            </w:r>
          </w:p>
          <w:p w14:paraId="45558E80" w14:textId="77777777" w:rsidR="00C14C02" w:rsidRPr="00C14C02" w:rsidRDefault="00C14C02" w:rsidP="00C14C02">
            <w:pPr>
              <w:rPr>
                <w:rFonts w:ascii="Times New Roman" w:hAnsi="Times New Roman" w:cs="Times New Roman"/>
                <w:sz w:val="24"/>
                <w:szCs w:val="24"/>
              </w:rPr>
            </w:pPr>
          </w:p>
          <w:p w14:paraId="7E48B018"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chová se vhodně při stolování</w:t>
            </w:r>
          </w:p>
          <w:p w14:paraId="459882A1"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připravuje tabuli pro jednoduché stolování</w:t>
            </w:r>
          </w:p>
          <w:p w14:paraId="06D82259" w14:textId="77777777" w:rsidR="00C14C02" w:rsidRPr="00C14C02" w:rsidRDefault="00C14C02" w:rsidP="00C14C02">
            <w:pPr>
              <w:rPr>
                <w:rFonts w:ascii="Times New Roman" w:hAnsi="Times New Roman" w:cs="Times New Roman"/>
              </w:rPr>
            </w:pPr>
            <w:r w:rsidRPr="00C14C02">
              <w:rPr>
                <w:rFonts w:ascii="Times New Roman" w:hAnsi="Times New Roman" w:cs="Times New Roman"/>
                <w:sz w:val="24"/>
                <w:szCs w:val="24"/>
              </w:rPr>
              <w:t>- seznamuje se s přípravou jednoduchých pokrmů (studená kuchyně)</w:t>
            </w:r>
          </w:p>
        </w:tc>
        <w:tc>
          <w:tcPr>
            <w:tcW w:w="3969" w:type="dxa"/>
          </w:tcPr>
          <w:p w14:paraId="2CAA6B3A" w14:textId="77777777" w:rsidR="00C14C02" w:rsidRPr="00C14C02" w:rsidRDefault="00C14C02" w:rsidP="00C14C02">
            <w:pPr>
              <w:rPr>
                <w:rFonts w:ascii="Times New Roman" w:hAnsi="Times New Roman" w:cs="Times New Roman"/>
              </w:rPr>
            </w:pPr>
          </w:p>
          <w:p w14:paraId="20E06112" w14:textId="77777777" w:rsidR="00C14C02" w:rsidRPr="00C14C02" w:rsidRDefault="00C14C02" w:rsidP="00C14C02">
            <w:pPr>
              <w:rPr>
                <w:rFonts w:ascii="Times New Roman" w:hAnsi="Times New Roman" w:cs="Times New Roman"/>
                <w:b/>
                <w:sz w:val="24"/>
                <w:szCs w:val="24"/>
              </w:rPr>
            </w:pPr>
            <w:r w:rsidRPr="00C14C02">
              <w:rPr>
                <w:rFonts w:ascii="Times New Roman" w:hAnsi="Times New Roman" w:cs="Times New Roman"/>
                <w:b/>
                <w:sz w:val="24"/>
                <w:szCs w:val="24"/>
              </w:rPr>
              <w:t>Práce s drobným materiálem</w:t>
            </w:r>
          </w:p>
          <w:p w14:paraId="5AF8B093"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papír</w:t>
            </w:r>
          </w:p>
          <w:p w14:paraId="119AEAB8"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přírodniny</w:t>
            </w:r>
          </w:p>
          <w:p w14:paraId="7F2B5D39"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textil</w:t>
            </w:r>
          </w:p>
          <w:p w14:paraId="3DA43F61"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pracovní pomůcky a nástroje</w:t>
            </w:r>
          </w:p>
          <w:p w14:paraId="612046D3" w14:textId="77777777" w:rsidR="00C14C02" w:rsidRPr="00C14C02" w:rsidRDefault="00C14C02" w:rsidP="00C14C02">
            <w:pPr>
              <w:rPr>
                <w:rFonts w:ascii="Times New Roman" w:hAnsi="Times New Roman" w:cs="Times New Roman"/>
                <w:sz w:val="24"/>
                <w:szCs w:val="24"/>
              </w:rPr>
            </w:pPr>
          </w:p>
          <w:p w14:paraId="2E49FDA5" w14:textId="77777777" w:rsidR="00C14C02" w:rsidRPr="00C14C02" w:rsidRDefault="00C14C02" w:rsidP="00C14C02">
            <w:pPr>
              <w:rPr>
                <w:rFonts w:ascii="Times New Roman" w:hAnsi="Times New Roman" w:cs="Times New Roman"/>
                <w:sz w:val="24"/>
                <w:szCs w:val="24"/>
              </w:rPr>
            </w:pPr>
          </w:p>
          <w:p w14:paraId="6794797B" w14:textId="77777777" w:rsidR="00C14C02" w:rsidRPr="00C14C02" w:rsidRDefault="00C14C02" w:rsidP="00C14C02">
            <w:pPr>
              <w:rPr>
                <w:rFonts w:ascii="Times New Roman" w:hAnsi="Times New Roman" w:cs="Times New Roman"/>
                <w:sz w:val="24"/>
                <w:szCs w:val="24"/>
              </w:rPr>
            </w:pPr>
          </w:p>
          <w:p w14:paraId="46055C05" w14:textId="77777777" w:rsidR="00C14C02" w:rsidRPr="00C14C02" w:rsidRDefault="00C14C02" w:rsidP="00C14C02">
            <w:pPr>
              <w:rPr>
                <w:rFonts w:ascii="Times New Roman" w:hAnsi="Times New Roman" w:cs="Times New Roman"/>
                <w:sz w:val="24"/>
                <w:szCs w:val="24"/>
              </w:rPr>
            </w:pPr>
          </w:p>
          <w:p w14:paraId="56A7FAB7" w14:textId="77777777" w:rsidR="00C14C02" w:rsidRPr="00C14C02" w:rsidRDefault="00C14C02" w:rsidP="00C14C02">
            <w:pPr>
              <w:rPr>
                <w:rFonts w:ascii="Times New Roman" w:hAnsi="Times New Roman" w:cs="Times New Roman"/>
                <w:sz w:val="24"/>
                <w:szCs w:val="24"/>
              </w:rPr>
            </w:pPr>
          </w:p>
          <w:p w14:paraId="054A2297" w14:textId="77777777" w:rsidR="00C14C02" w:rsidRPr="00C14C02" w:rsidRDefault="00C14C02" w:rsidP="00C14C02">
            <w:pPr>
              <w:rPr>
                <w:rFonts w:ascii="Times New Roman" w:hAnsi="Times New Roman" w:cs="Times New Roman"/>
                <w:sz w:val="24"/>
                <w:szCs w:val="24"/>
              </w:rPr>
            </w:pPr>
          </w:p>
          <w:p w14:paraId="081DA1BF" w14:textId="77777777" w:rsidR="00C14C02" w:rsidRPr="00C14C02" w:rsidRDefault="00C14C02" w:rsidP="00C14C02">
            <w:pPr>
              <w:rPr>
                <w:rFonts w:ascii="Times New Roman" w:hAnsi="Times New Roman" w:cs="Times New Roman"/>
                <w:sz w:val="24"/>
                <w:szCs w:val="24"/>
              </w:rPr>
            </w:pPr>
          </w:p>
          <w:p w14:paraId="73D2DA46" w14:textId="77777777" w:rsidR="00C14C02" w:rsidRPr="00C14C02" w:rsidRDefault="00C14C02" w:rsidP="00C14C02">
            <w:pPr>
              <w:rPr>
                <w:rFonts w:ascii="Times New Roman" w:hAnsi="Times New Roman" w:cs="Times New Roman"/>
                <w:b/>
                <w:sz w:val="24"/>
                <w:szCs w:val="24"/>
              </w:rPr>
            </w:pPr>
            <w:r w:rsidRPr="00C14C02">
              <w:rPr>
                <w:rFonts w:ascii="Times New Roman" w:hAnsi="Times New Roman" w:cs="Times New Roman"/>
                <w:b/>
                <w:sz w:val="24"/>
                <w:szCs w:val="24"/>
              </w:rPr>
              <w:t>Konstrukční činnosti</w:t>
            </w:r>
          </w:p>
          <w:p w14:paraId="7B0CB0FA"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stavebnice prostorové</w:t>
            </w:r>
          </w:p>
          <w:p w14:paraId="30EE6946" w14:textId="77777777" w:rsidR="00C14C02" w:rsidRPr="00C14C02" w:rsidRDefault="00C14C02" w:rsidP="00C14C02">
            <w:pPr>
              <w:rPr>
                <w:rFonts w:ascii="Times New Roman" w:hAnsi="Times New Roman" w:cs="Times New Roman"/>
                <w:sz w:val="24"/>
                <w:szCs w:val="24"/>
              </w:rPr>
            </w:pPr>
          </w:p>
          <w:p w14:paraId="45495F0C" w14:textId="77777777" w:rsidR="00C14C02" w:rsidRPr="00C14C02" w:rsidRDefault="00C14C02" w:rsidP="00C14C02">
            <w:pPr>
              <w:rPr>
                <w:rFonts w:ascii="Times New Roman" w:hAnsi="Times New Roman" w:cs="Times New Roman"/>
                <w:sz w:val="24"/>
                <w:szCs w:val="24"/>
              </w:rPr>
            </w:pPr>
          </w:p>
          <w:p w14:paraId="2AD0272D" w14:textId="77777777" w:rsidR="00C14C02" w:rsidRPr="00C14C02" w:rsidRDefault="00C14C02" w:rsidP="00C14C02">
            <w:pPr>
              <w:rPr>
                <w:rFonts w:ascii="Times New Roman" w:hAnsi="Times New Roman" w:cs="Times New Roman"/>
                <w:b/>
                <w:sz w:val="24"/>
                <w:szCs w:val="24"/>
              </w:rPr>
            </w:pPr>
            <w:r w:rsidRPr="00C14C02">
              <w:rPr>
                <w:rFonts w:ascii="Times New Roman" w:hAnsi="Times New Roman" w:cs="Times New Roman"/>
                <w:b/>
                <w:sz w:val="24"/>
                <w:szCs w:val="24"/>
              </w:rPr>
              <w:t>Pěstitelské práce</w:t>
            </w:r>
          </w:p>
          <w:p w14:paraId="0E7BBEB2"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základní podmínky života rostlin, klíčivost, růst rostlin</w:t>
            </w:r>
          </w:p>
          <w:p w14:paraId="3C4F61DF"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pěstování rostlin ze semen</w:t>
            </w:r>
          </w:p>
          <w:p w14:paraId="4C6A6C1F" w14:textId="77777777" w:rsidR="00C14C02" w:rsidRPr="00C14C02" w:rsidRDefault="00C14C02" w:rsidP="00C14C02">
            <w:pPr>
              <w:rPr>
                <w:rFonts w:ascii="Times New Roman" w:hAnsi="Times New Roman" w:cs="Times New Roman"/>
                <w:sz w:val="24"/>
                <w:szCs w:val="24"/>
              </w:rPr>
            </w:pPr>
          </w:p>
          <w:p w14:paraId="29C2BF60" w14:textId="77777777" w:rsidR="00C14C02" w:rsidRPr="00C14C02" w:rsidRDefault="00C14C02" w:rsidP="00C14C02">
            <w:pPr>
              <w:rPr>
                <w:rFonts w:ascii="Times New Roman" w:hAnsi="Times New Roman" w:cs="Times New Roman"/>
                <w:sz w:val="24"/>
                <w:szCs w:val="24"/>
              </w:rPr>
            </w:pPr>
          </w:p>
          <w:p w14:paraId="2F347EBF" w14:textId="77777777" w:rsidR="00C14C02" w:rsidRPr="00C14C02" w:rsidRDefault="00C14C02" w:rsidP="00C14C02">
            <w:pPr>
              <w:rPr>
                <w:rFonts w:ascii="Times New Roman" w:hAnsi="Times New Roman" w:cs="Times New Roman"/>
                <w:b/>
                <w:sz w:val="24"/>
                <w:szCs w:val="24"/>
              </w:rPr>
            </w:pPr>
            <w:r w:rsidRPr="00C14C02">
              <w:rPr>
                <w:rFonts w:ascii="Times New Roman" w:hAnsi="Times New Roman" w:cs="Times New Roman"/>
                <w:b/>
                <w:sz w:val="24"/>
                <w:szCs w:val="24"/>
              </w:rPr>
              <w:t>Příprava pokrmů</w:t>
            </w:r>
          </w:p>
          <w:p w14:paraId="0BEF3A0F"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výběr a nákup potravin</w:t>
            </w:r>
          </w:p>
          <w:p w14:paraId="73930EAA" w14:textId="77777777" w:rsidR="00C14C02" w:rsidRPr="00C14C02" w:rsidRDefault="00C14C02" w:rsidP="00C14C02">
            <w:pPr>
              <w:rPr>
                <w:rFonts w:ascii="Times New Roman" w:hAnsi="Times New Roman" w:cs="Times New Roman"/>
                <w:sz w:val="24"/>
              </w:rPr>
            </w:pPr>
            <w:r w:rsidRPr="00C14C02">
              <w:rPr>
                <w:rFonts w:ascii="Times New Roman" w:hAnsi="Times New Roman" w:cs="Times New Roman"/>
                <w:sz w:val="24"/>
                <w:szCs w:val="24"/>
              </w:rPr>
              <w:t>- jednoduché pohoštění ze studené</w:t>
            </w:r>
            <w:r w:rsidRPr="00C14C02">
              <w:rPr>
                <w:rFonts w:ascii="Times New Roman" w:hAnsi="Times New Roman" w:cs="Times New Roman"/>
                <w:sz w:val="24"/>
              </w:rPr>
              <w:t xml:space="preserve"> kuchyně</w:t>
            </w:r>
          </w:p>
          <w:p w14:paraId="6BA678F4" w14:textId="77777777" w:rsidR="00C14C02" w:rsidRPr="00C14C02" w:rsidRDefault="00C14C02" w:rsidP="00C14C02">
            <w:pPr>
              <w:rPr>
                <w:rFonts w:ascii="Times New Roman" w:hAnsi="Times New Roman" w:cs="Times New Roman"/>
              </w:rPr>
            </w:pPr>
          </w:p>
        </w:tc>
        <w:tc>
          <w:tcPr>
            <w:tcW w:w="2835" w:type="dxa"/>
          </w:tcPr>
          <w:p w14:paraId="6C7B29BD" w14:textId="77777777" w:rsidR="00C14C02" w:rsidRPr="00C14C02" w:rsidRDefault="00C14C02" w:rsidP="00C14C02">
            <w:pPr>
              <w:rPr>
                <w:rFonts w:ascii="Times New Roman" w:hAnsi="Times New Roman" w:cs="Times New Roman"/>
              </w:rPr>
            </w:pPr>
          </w:p>
          <w:p w14:paraId="4BFD36AA" w14:textId="77777777" w:rsidR="00C14C02" w:rsidRPr="00C14C02" w:rsidRDefault="00C14C02" w:rsidP="00C14C02">
            <w:pPr>
              <w:rPr>
                <w:rFonts w:ascii="Times New Roman" w:hAnsi="Times New Roman" w:cs="Times New Roman"/>
              </w:rPr>
            </w:pPr>
          </w:p>
          <w:p w14:paraId="4C26ED1A" w14:textId="77777777" w:rsidR="00C14C02" w:rsidRPr="00C14C02" w:rsidRDefault="00C14C02" w:rsidP="00C14C02">
            <w:pPr>
              <w:rPr>
                <w:rFonts w:ascii="Times New Roman" w:hAnsi="Times New Roman" w:cs="Times New Roman"/>
              </w:rPr>
            </w:pPr>
          </w:p>
          <w:p w14:paraId="0C62D404" w14:textId="77777777" w:rsidR="00C14C02" w:rsidRPr="00C14C02" w:rsidRDefault="00C14C02" w:rsidP="00C14C02">
            <w:pPr>
              <w:rPr>
                <w:rFonts w:ascii="Times New Roman" w:hAnsi="Times New Roman" w:cs="Times New Roman"/>
                <w:sz w:val="16"/>
                <w:szCs w:val="16"/>
              </w:rPr>
            </w:pPr>
          </w:p>
          <w:p w14:paraId="466C6190"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M – geometrické útvary v prostoru</w:t>
            </w:r>
          </w:p>
          <w:p w14:paraId="46E7AF6C" w14:textId="77777777" w:rsidR="00C14C02" w:rsidRPr="00C14C02" w:rsidRDefault="00C14C02" w:rsidP="00C14C02">
            <w:pPr>
              <w:rPr>
                <w:rFonts w:ascii="Times New Roman" w:hAnsi="Times New Roman" w:cs="Times New Roman"/>
                <w:sz w:val="24"/>
                <w:szCs w:val="24"/>
              </w:rPr>
            </w:pPr>
          </w:p>
          <w:p w14:paraId="4141A178" w14:textId="77777777" w:rsidR="00C14C02" w:rsidRPr="00C14C02" w:rsidRDefault="00C14C02" w:rsidP="00C14C02">
            <w:pPr>
              <w:rPr>
                <w:rFonts w:ascii="Times New Roman" w:hAnsi="Times New Roman" w:cs="Times New Roman"/>
                <w:sz w:val="24"/>
                <w:szCs w:val="24"/>
              </w:rPr>
            </w:pPr>
          </w:p>
          <w:p w14:paraId="0DDC4D44" w14:textId="77777777" w:rsidR="00C14C02" w:rsidRPr="00C14C02" w:rsidRDefault="00C14C02" w:rsidP="00C14C02">
            <w:pPr>
              <w:rPr>
                <w:rFonts w:ascii="Times New Roman" w:hAnsi="Times New Roman" w:cs="Times New Roman"/>
                <w:sz w:val="24"/>
                <w:szCs w:val="24"/>
              </w:rPr>
            </w:pPr>
          </w:p>
          <w:p w14:paraId="578CE6EB" w14:textId="77777777" w:rsidR="00C14C02" w:rsidRPr="00C14C02" w:rsidRDefault="00C14C02" w:rsidP="00C14C02">
            <w:pPr>
              <w:rPr>
                <w:rFonts w:ascii="Times New Roman" w:hAnsi="Times New Roman" w:cs="Times New Roman"/>
                <w:sz w:val="24"/>
                <w:szCs w:val="24"/>
              </w:rPr>
            </w:pPr>
          </w:p>
          <w:p w14:paraId="5383AE92" w14:textId="77777777" w:rsidR="00C14C02" w:rsidRPr="00C14C02" w:rsidRDefault="00C14C02" w:rsidP="00C14C02">
            <w:pPr>
              <w:rPr>
                <w:rFonts w:ascii="Times New Roman" w:hAnsi="Times New Roman" w:cs="Times New Roman"/>
                <w:sz w:val="24"/>
                <w:szCs w:val="24"/>
              </w:rPr>
            </w:pPr>
          </w:p>
          <w:p w14:paraId="7DCCF1C6" w14:textId="77777777" w:rsidR="00C14C02" w:rsidRPr="00C14C02" w:rsidRDefault="00C14C02" w:rsidP="00C14C02">
            <w:pPr>
              <w:rPr>
                <w:rFonts w:ascii="Times New Roman" w:hAnsi="Times New Roman" w:cs="Times New Roman"/>
                <w:sz w:val="24"/>
                <w:szCs w:val="24"/>
              </w:rPr>
            </w:pPr>
          </w:p>
          <w:p w14:paraId="3A6437DC" w14:textId="77777777" w:rsidR="00C14C02" w:rsidRPr="00C14C02" w:rsidRDefault="00C14C02" w:rsidP="00C14C02">
            <w:pPr>
              <w:rPr>
                <w:rFonts w:ascii="Times New Roman" w:hAnsi="Times New Roman" w:cs="Times New Roman"/>
                <w:sz w:val="24"/>
                <w:szCs w:val="24"/>
              </w:rPr>
            </w:pPr>
          </w:p>
          <w:p w14:paraId="31BFC15F" w14:textId="77777777" w:rsidR="00C14C02" w:rsidRPr="00C14C02" w:rsidRDefault="00C14C02" w:rsidP="00C14C02">
            <w:pPr>
              <w:rPr>
                <w:rFonts w:ascii="Times New Roman" w:hAnsi="Times New Roman" w:cs="Times New Roman"/>
                <w:sz w:val="24"/>
                <w:szCs w:val="24"/>
              </w:rPr>
            </w:pPr>
          </w:p>
          <w:p w14:paraId="246A3A2C" w14:textId="77777777" w:rsidR="00C14C02" w:rsidRPr="00C14C02" w:rsidRDefault="00C14C02" w:rsidP="00C14C02">
            <w:pPr>
              <w:rPr>
                <w:rFonts w:ascii="Times New Roman" w:hAnsi="Times New Roman" w:cs="Times New Roman"/>
                <w:sz w:val="24"/>
                <w:szCs w:val="24"/>
              </w:rPr>
            </w:pPr>
          </w:p>
          <w:p w14:paraId="1A46699A" w14:textId="77777777" w:rsidR="00C14C02" w:rsidRPr="00C14C02" w:rsidRDefault="00C14C02" w:rsidP="00C14C02">
            <w:pPr>
              <w:rPr>
                <w:rFonts w:ascii="Times New Roman" w:hAnsi="Times New Roman" w:cs="Times New Roman"/>
                <w:sz w:val="24"/>
                <w:szCs w:val="24"/>
              </w:rPr>
            </w:pPr>
          </w:p>
          <w:p w14:paraId="1A4DF497" w14:textId="77777777" w:rsidR="00C14C02" w:rsidRPr="00C14C02" w:rsidRDefault="00C14C02" w:rsidP="00C14C02">
            <w:pPr>
              <w:rPr>
                <w:rFonts w:ascii="Times New Roman" w:hAnsi="Times New Roman" w:cs="Times New Roman"/>
                <w:sz w:val="24"/>
                <w:szCs w:val="24"/>
              </w:rPr>
            </w:pPr>
          </w:p>
          <w:p w14:paraId="3BAD0ECF" w14:textId="77777777" w:rsidR="00C14C02" w:rsidRPr="00C14C02" w:rsidRDefault="00C14C02" w:rsidP="00C14C02">
            <w:pPr>
              <w:rPr>
                <w:rFonts w:ascii="Times New Roman" w:hAnsi="Times New Roman" w:cs="Times New Roman"/>
                <w:sz w:val="24"/>
                <w:szCs w:val="24"/>
              </w:rPr>
            </w:pPr>
          </w:p>
          <w:p w14:paraId="791DFFC0" w14:textId="77777777" w:rsidR="00C14C02" w:rsidRPr="00C14C02" w:rsidRDefault="00C14C02" w:rsidP="00C14C02">
            <w:pPr>
              <w:rPr>
                <w:rFonts w:ascii="Times New Roman" w:hAnsi="Times New Roman" w:cs="Times New Roman"/>
                <w:sz w:val="24"/>
                <w:szCs w:val="24"/>
              </w:rPr>
            </w:pPr>
            <w:proofErr w:type="gramStart"/>
            <w:r w:rsidRPr="00C14C02">
              <w:rPr>
                <w:rFonts w:ascii="Times New Roman" w:hAnsi="Times New Roman" w:cs="Times New Roman"/>
                <w:sz w:val="24"/>
                <w:szCs w:val="24"/>
              </w:rPr>
              <w:t>EV - základní</w:t>
            </w:r>
            <w:proofErr w:type="gramEnd"/>
            <w:r w:rsidRPr="00C14C02">
              <w:rPr>
                <w:rFonts w:ascii="Times New Roman" w:hAnsi="Times New Roman" w:cs="Times New Roman"/>
                <w:sz w:val="24"/>
                <w:szCs w:val="24"/>
              </w:rPr>
              <w:t xml:space="preserve"> podmínky života </w:t>
            </w:r>
          </w:p>
          <w:p w14:paraId="0EE95FD0"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PRV – ochrana rostlin</w:t>
            </w:r>
          </w:p>
          <w:p w14:paraId="2A0D7A2B" w14:textId="77777777" w:rsidR="00C14C02" w:rsidRPr="00C14C02" w:rsidRDefault="00C14C02" w:rsidP="00C14C02">
            <w:pPr>
              <w:rPr>
                <w:rFonts w:ascii="Times New Roman" w:hAnsi="Times New Roman" w:cs="Times New Roman"/>
                <w:sz w:val="24"/>
                <w:szCs w:val="24"/>
              </w:rPr>
            </w:pPr>
          </w:p>
          <w:p w14:paraId="621481A9" w14:textId="77777777" w:rsidR="00C14C02" w:rsidRPr="00C14C02" w:rsidRDefault="00C14C02" w:rsidP="00C14C02">
            <w:pPr>
              <w:rPr>
                <w:rFonts w:ascii="Times New Roman" w:hAnsi="Times New Roman" w:cs="Times New Roman"/>
                <w:sz w:val="24"/>
                <w:szCs w:val="24"/>
              </w:rPr>
            </w:pPr>
          </w:p>
          <w:p w14:paraId="47BF1985" w14:textId="77777777" w:rsidR="00C14C02" w:rsidRPr="00C14C02" w:rsidRDefault="00C14C02" w:rsidP="00C14C02">
            <w:pPr>
              <w:rPr>
                <w:rFonts w:ascii="Times New Roman" w:hAnsi="Times New Roman" w:cs="Times New Roman"/>
                <w:sz w:val="24"/>
                <w:szCs w:val="24"/>
              </w:rPr>
            </w:pPr>
          </w:p>
          <w:p w14:paraId="0942D717"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Práce ve skupinách</w:t>
            </w:r>
          </w:p>
          <w:p w14:paraId="644243AD" w14:textId="77777777" w:rsidR="00C14C02" w:rsidRPr="00C14C02" w:rsidRDefault="00C14C02" w:rsidP="00C14C02">
            <w:pPr>
              <w:rPr>
                <w:rFonts w:ascii="Times New Roman" w:hAnsi="Times New Roman" w:cs="Times New Roman"/>
              </w:rPr>
            </w:pPr>
          </w:p>
          <w:p w14:paraId="5D2B3823" w14:textId="77777777" w:rsidR="00C14C02" w:rsidRPr="00C14C02" w:rsidRDefault="00C14C02" w:rsidP="00C14C02">
            <w:pPr>
              <w:rPr>
                <w:rFonts w:ascii="Times New Roman" w:hAnsi="Times New Roman" w:cs="Times New Roman"/>
              </w:rPr>
            </w:pPr>
          </w:p>
          <w:p w14:paraId="5E156CF5" w14:textId="77777777" w:rsidR="00C14C02" w:rsidRPr="00C14C02" w:rsidRDefault="00C14C02" w:rsidP="00C14C02">
            <w:pPr>
              <w:rPr>
                <w:rFonts w:ascii="Times New Roman" w:hAnsi="Times New Roman" w:cs="Times New Roman"/>
              </w:rPr>
            </w:pPr>
          </w:p>
          <w:p w14:paraId="7701CF76" w14:textId="77777777" w:rsidR="00C14C02" w:rsidRPr="00C14C02" w:rsidRDefault="00C14C02" w:rsidP="00C14C02">
            <w:pPr>
              <w:rPr>
                <w:rFonts w:ascii="Times New Roman" w:hAnsi="Times New Roman" w:cs="Times New Roman"/>
              </w:rPr>
            </w:pPr>
          </w:p>
          <w:p w14:paraId="1B80E79E" w14:textId="77777777" w:rsidR="00C14C02" w:rsidRPr="00C14C02" w:rsidRDefault="00C14C02" w:rsidP="00C14C02">
            <w:pPr>
              <w:rPr>
                <w:rFonts w:ascii="Times New Roman" w:hAnsi="Times New Roman" w:cs="Times New Roman"/>
              </w:rPr>
            </w:pPr>
          </w:p>
        </w:tc>
      </w:tr>
    </w:tbl>
    <w:p w14:paraId="7AB8D2C8" w14:textId="77777777" w:rsidR="0055354E" w:rsidRPr="0055354E" w:rsidRDefault="0055354E" w:rsidP="0055354E">
      <w:pPr>
        <w:spacing w:after="0" w:line="240" w:lineRule="auto"/>
        <w:rPr>
          <w:rFonts w:ascii="Times New Roman" w:hAnsi="Times New Roman" w:cs="Times New Roman"/>
        </w:rPr>
      </w:pPr>
      <w:r w:rsidRPr="0055354E">
        <w:rPr>
          <w:rFonts w:ascii="Times New Roman" w:hAnsi="Times New Roman" w:cs="Times New Roman"/>
        </w:rPr>
        <w:br w:type="page"/>
      </w: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C14C02" w:rsidRPr="00916FA8" w14:paraId="282185FD" w14:textId="77777777" w:rsidTr="00195816">
        <w:tc>
          <w:tcPr>
            <w:tcW w:w="12616" w:type="dxa"/>
            <w:gridSpan w:val="3"/>
          </w:tcPr>
          <w:p w14:paraId="1F7B4ED9" w14:textId="77777777" w:rsidR="00C14C02" w:rsidRPr="00C14C02" w:rsidRDefault="00C14C02" w:rsidP="00C14C02">
            <w:pPr>
              <w:rPr>
                <w:rFonts w:ascii="Times New Roman" w:hAnsi="Times New Roman" w:cs="Times New Roman"/>
                <w:b/>
                <w:sz w:val="32"/>
                <w:szCs w:val="32"/>
              </w:rPr>
            </w:pPr>
            <w:r w:rsidRPr="00C14C02">
              <w:rPr>
                <w:rFonts w:ascii="Times New Roman" w:hAnsi="Times New Roman" w:cs="Times New Roman"/>
                <w:b/>
                <w:sz w:val="32"/>
                <w:szCs w:val="32"/>
              </w:rPr>
              <w:lastRenderedPageBreak/>
              <w:t>Předmět: Praktické činnosti</w:t>
            </w:r>
          </w:p>
        </w:tc>
        <w:tc>
          <w:tcPr>
            <w:tcW w:w="2835" w:type="dxa"/>
          </w:tcPr>
          <w:p w14:paraId="588CAEFA" w14:textId="77777777" w:rsidR="00C14C02" w:rsidRPr="00C14C02" w:rsidRDefault="00C14C02" w:rsidP="00C14C02">
            <w:pPr>
              <w:rPr>
                <w:rFonts w:ascii="Times New Roman" w:hAnsi="Times New Roman" w:cs="Times New Roman"/>
                <w:b/>
                <w:sz w:val="32"/>
                <w:szCs w:val="32"/>
              </w:rPr>
            </w:pPr>
            <w:r w:rsidRPr="00C14C02">
              <w:rPr>
                <w:rFonts w:ascii="Times New Roman" w:hAnsi="Times New Roman" w:cs="Times New Roman"/>
                <w:b/>
                <w:sz w:val="32"/>
                <w:szCs w:val="32"/>
              </w:rPr>
              <w:t>Ročník: 3.</w:t>
            </w:r>
          </w:p>
        </w:tc>
      </w:tr>
      <w:tr w:rsidR="00C14C02" w:rsidRPr="00916FA8" w14:paraId="0792412E" w14:textId="77777777" w:rsidTr="00195816">
        <w:tc>
          <w:tcPr>
            <w:tcW w:w="4253" w:type="dxa"/>
          </w:tcPr>
          <w:p w14:paraId="291DF43B"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7D2F538C"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 xml:space="preserve">Školní výstupy </w:t>
            </w:r>
          </w:p>
        </w:tc>
        <w:tc>
          <w:tcPr>
            <w:tcW w:w="4110" w:type="dxa"/>
          </w:tcPr>
          <w:p w14:paraId="1BA51314"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Učivo</w:t>
            </w:r>
          </w:p>
        </w:tc>
        <w:tc>
          <w:tcPr>
            <w:tcW w:w="2835" w:type="dxa"/>
          </w:tcPr>
          <w:p w14:paraId="26D9AB6D"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Průřezová témata, mezipředmětové vztahy</w:t>
            </w:r>
          </w:p>
        </w:tc>
      </w:tr>
      <w:tr w:rsidR="00C14C02" w:rsidRPr="00916FA8" w14:paraId="39F7FAA0" w14:textId="77777777" w:rsidTr="00195816">
        <w:tc>
          <w:tcPr>
            <w:tcW w:w="4253" w:type="dxa"/>
          </w:tcPr>
          <w:p w14:paraId="10DB2741" w14:textId="77777777" w:rsidR="00C14C02" w:rsidRPr="00C14C02" w:rsidRDefault="00C14C02" w:rsidP="00C14C02">
            <w:pPr>
              <w:rPr>
                <w:rFonts w:ascii="Times New Roman" w:hAnsi="Times New Roman" w:cs="Times New Roman"/>
              </w:rPr>
            </w:pPr>
          </w:p>
          <w:p w14:paraId="427D9C2A"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Vytváří jednoduchými postupy různé předměty z tradičních i netradičních materiálů.</w:t>
            </w:r>
          </w:p>
          <w:p w14:paraId="67DCCFE5"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Pracuje podle předlohy a slovního návodu.</w:t>
            </w:r>
          </w:p>
          <w:p w14:paraId="1D207FD3" w14:textId="77777777" w:rsidR="00C14C02" w:rsidRPr="00C14C02" w:rsidRDefault="00C14C02" w:rsidP="00C14C02">
            <w:pPr>
              <w:rPr>
                <w:rFonts w:ascii="Times New Roman" w:hAnsi="Times New Roman" w:cs="Times New Roman"/>
                <w:sz w:val="24"/>
                <w:szCs w:val="24"/>
              </w:rPr>
            </w:pPr>
          </w:p>
          <w:p w14:paraId="02D49042" w14:textId="77777777" w:rsidR="00C14C02" w:rsidRPr="00C14C02" w:rsidRDefault="00C14C02" w:rsidP="00C14C02">
            <w:pPr>
              <w:rPr>
                <w:rFonts w:ascii="Times New Roman" w:hAnsi="Times New Roman" w:cs="Times New Roman"/>
                <w:sz w:val="24"/>
                <w:szCs w:val="24"/>
              </w:rPr>
            </w:pPr>
          </w:p>
          <w:p w14:paraId="2FAED5D8" w14:textId="77777777" w:rsidR="00C14C02" w:rsidRPr="00C14C02" w:rsidRDefault="00C14C02" w:rsidP="00C14C02">
            <w:pPr>
              <w:rPr>
                <w:rFonts w:ascii="Times New Roman" w:hAnsi="Times New Roman" w:cs="Times New Roman"/>
                <w:sz w:val="24"/>
                <w:szCs w:val="24"/>
              </w:rPr>
            </w:pPr>
          </w:p>
          <w:p w14:paraId="614E9D34" w14:textId="77777777" w:rsidR="00C14C02" w:rsidRPr="00C14C02" w:rsidRDefault="00C14C02" w:rsidP="00C14C02">
            <w:pPr>
              <w:rPr>
                <w:rFonts w:ascii="Times New Roman" w:hAnsi="Times New Roman" w:cs="Times New Roman"/>
                <w:sz w:val="24"/>
                <w:szCs w:val="24"/>
              </w:rPr>
            </w:pPr>
          </w:p>
          <w:p w14:paraId="1FF1CDA7" w14:textId="77777777" w:rsidR="00C14C02" w:rsidRPr="00C14C02" w:rsidRDefault="00C14C02" w:rsidP="00C14C02">
            <w:pPr>
              <w:rPr>
                <w:rFonts w:ascii="Times New Roman" w:hAnsi="Times New Roman" w:cs="Times New Roman"/>
                <w:sz w:val="24"/>
                <w:szCs w:val="24"/>
              </w:rPr>
            </w:pPr>
          </w:p>
          <w:p w14:paraId="1A6B3984" w14:textId="77777777" w:rsidR="00C14C02" w:rsidRPr="00C14C02" w:rsidRDefault="00C14C02" w:rsidP="00C14C02">
            <w:pPr>
              <w:rPr>
                <w:rFonts w:ascii="Times New Roman" w:hAnsi="Times New Roman" w:cs="Times New Roman"/>
                <w:sz w:val="24"/>
                <w:szCs w:val="24"/>
              </w:rPr>
            </w:pPr>
          </w:p>
          <w:p w14:paraId="1E8A391F" w14:textId="77777777" w:rsidR="00C14C02" w:rsidRPr="00C14C02" w:rsidRDefault="00C14C02" w:rsidP="00C14C02">
            <w:pPr>
              <w:rPr>
                <w:rFonts w:ascii="Times New Roman" w:hAnsi="Times New Roman" w:cs="Times New Roman"/>
                <w:sz w:val="24"/>
                <w:szCs w:val="24"/>
              </w:rPr>
            </w:pPr>
          </w:p>
          <w:p w14:paraId="37BE2EA2"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Zvládá elementární dovednosti a činnosti při práci se stavebnicemi.</w:t>
            </w:r>
          </w:p>
          <w:p w14:paraId="160FC490" w14:textId="77777777" w:rsidR="00C14C02" w:rsidRPr="00C14C02" w:rsidRDefault="00C14C02" w:rsidP="00C14C02">
            <w:pPr>
              <w:rPr>
                <w:rFonts w:ascii="Times New Roman" w:hAnsi="Times New Roman" w:cs="Times New Roman"/>
                <w:sz w:val="24"/>
                <w:szCs w:val="24"/>
              </w:rPr>
            </w:pPr>
          </w:p>
          <w:p w14:paraId="75F47544" w14:textId="77777777" w:rsidR="00C14C02" w:rsidRPr="00C14C02" w:rsidRDefault="00C14C02" w:rsidP="00C14C02">
            <w:pPr>
              <w:rPr>
                <w:rFonts w:ascii="Times New Roman" w:hAnsi="Times New Roman" w:cs="Times New Roman"/>
                <w:sz w:val="24"/>
                <w:szCs w:val="24"/>
              </w:rPr>
            </w:pPr>
          </w:p>
          <w:p w14:paraId="3E43B14E"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Pečuje o nenáročné rostliny.</w:t>
            </w:r>
          </w:p>
          <w:p w14:paraId="45F5E410" w14:textId="77777777" w:rsidR="00C14C02" w:rsidRPr="00C14C02" w:rsidRDefault="00C14C02" w:rsidP="00C14C02">
            <w:pPr>
              <w:rPr>
                <w:rFonts w:ascii="Times New Roman" w:hAnsi="Times New Roman" w:cs="Times New Roman"/>
                <w:sz w:val="24"/>
                <w:szCs w:val="24"/>
              </w:rPr>
            </w:pPr>
          </w:p>
          <w:p w14:paraId="053B14C8" w14:textId="77777777" w:rsidR="00C14C02" w:rsidRPr="00C14C02" w:rsidRDefault="00C14C02" w:rsidP="00C14C02">
            <w:pPr>
              <w:rPr>
                <w:rFonts w:ascii="Times New Roman" w:hAnsi="Times New Roman" w:cs="Times New Roman"/>
                <w:sz w:val="24"/>
                <w:szCs w:val="24"/>
              </w:rPr>
            </w:pPr>
          </w:p>
          <w:p w14:paraId="4698DD66" w14:textId="77777777" w:rsidR="00C14C02" w:rsidRPr="00C14C02" w:rsidRDefault="00C14C02" w:rsidP="00C14C02">
            <w:pPr>
              <w:rPr>
                <w:rFonts w:ascii="Times New Roman" w:hAnsi="Times New Roman" w:cs="Times New Roman"/>
                <w:sz w:val="24"/>
                <w:szCs w:val="24"/>
              </w:rPr>
            </w:pPr>
          </w:p>
          <w:p w14:paraId="71727A5A" w14:textId="77777777" w:rsidR="00C14C02" w:rsidRPr="00C14C02" w:rsidRDefault="00C14C02" w:rsidP="00C14C02">
            <w:pPr>
              <w:rPr>
                <w:rFonts w:ascii="Times New Roman" w:hAnsi="Times New Roman" w:cs="Times New Roman"/>
                <w:sz w:val="24"/>
                <w:szCs w:val="24"/>
              </w:rPr>
            </w:pPr>
          </w:p>
          <w:p w14:paraId="4FCCC8E7" w14:textId="77777777" w:rsidR="00C14C02" w:rsidRPr="00C14C02" w:rsidRDefault="00C14C02" w:rsidP="00C14C02">
            <w:pPr>
              <w:rPr>
                <w:rFonts w:ascii="Times New Roman" w:hAnsi="Times New Roman" w:cs="Times New Roman"/>
                <w:sz w:val="24"/>
                <w:szCs w:val="24"/>
              </w:rPr>
            </w:pPr>
          </w:p>
          <w:p w14:paraId="7E4429A5"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Připraví tabuli pro stolování.</w:t>
            </w:r>
          </w:p>
          <w:p w14:paraId="17FE9615"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Chová se vhodně při stolování.</w:t>
            </w:r>
          </w:p>
          <w:p w14:paraId="1CD04FEA" w14:textId="77777777" w:rsidR="00C14C02" w:rsidRPr="00C14C02" w:rsidRDefault="00C14C02" w:rsidP="00C14C02">
            <w:pPr>
              <w:rPr>
                <w:rFonts w:ascii="Times New Roman" w:hAnsi="Times New Roman" w:cs="Times New Roman"/>
                <w:sz w:val="24"/>
                <w:szCs w:val="24"/>
              </w:rPr>
            </w:pPr>
          </w:p>
          <w:p w14:paraId="7E9684E4" w14:textId="77777777" w:rsidR="00C14C02" w:rsidRPr="00C14C02" w:rsidRDefault="00C14C02" w:rsidP="00C14C02">
            <w:pPr>
              <w:rPr>
                <w:rFonts w:ascii="Times New Roman" w:hAnsi="Times New Roman" w:cs="Times New Roman"/>
              </w:rPr>
            </w:pPr>
          </w:p>
          <w:p w14:paraId="6F752A91" w14:textId="77777777" w:rsidR="00C14C02" w:rsidRPr="00C14C02" w:rsidRDefault="00C14C02" w:rsidP="00C14C02">
            <w:pPr>
              <w:rPr>
                <w:rFonts w:ascii="Times New Roman" w:hAnsi="Times New Roman" w:cs="Times New Roman"/>
              </w:rPr>
            </w:pPr>
          </w:p>
          <w:p w14:paraId="7CEEF3BC" w14:textId="77777777" w:rsidR="00C14C02" w:rsidRPr="00C14C02" w:rsidRDefault="00C14C02" w:rsidP="00C14C02">
            <w:pPr>
              <w:rPr>
                <w:rFonts w:ascii="Times New Roman" w:hAnsi="Times New Roman" w:cs="Times New Roman"/>
              </w:rPr>
            </w:pPr>
          </w:p>
          <w:p w14:paraId="76096543" w14:textId="77777777" w:rsidR="00C14C02" w:rsidRPr="00C14C02" w:rsidRDefault="00C14C02" w:rsidP="00C14C02">
            <w:pPr>
              <w:rPr>
                <w:rFonts w:ascii="Times New Roman" w:hAnsi="Times New Roman" w:cs="Times New Roman"/>
              </w:rPr>
            </w:pPr>
          </w:p>
        </w:tc>
        <w:tc>
          <w:tcPr>
            <w:tcW w:w="4253" w:type="dxa"/>
          </w:tcPr>
          <w:p w14:paraId="617E9FD1" w14:textId="77777777" w:rsidR="00C14C02" w:rsidRPr="00C14C02" w:rsidRDefault="00C14C02" w:rsidP="00C14C02">
            <w:pPr>
              <w:rPr>
                <w:rFonts w:ascii="Times New Roman" w:hAnsi="Times New Roman" w:cs="Times New Roman"/>
              </w:rPr>
            </w:pPr>
          </w:p>
          <w:p w14:paraId="51C60518"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učí se vytvářet jednoduché tvary z papíru</w:t>
            </w:r>
          </w:p>
          <w:p w14:paraId="34BE4056"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učí se vytvářet jednoduchý výrobek z přírodnin</w:t>
            </w:r>
          </w:p>
          <w:p w14:paraId="01B6FC30"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vyrábí jednoduchý textilní výrobek</w:t>
            </w:r>
          </w:p>
          <w:p w14:paraId="63F561DA"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učí se pracovat s modelovací hmotou (hněte, válí, stlačuje)</w:t>
            </w:r>
          </w:p>
          <w:p w14:paraId="57B7CCAD"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poznává vlastnosti hmoty</w:t>
            </w:r>
          </w:p>
          <w:p w14:paraId="4133E995"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porovnává vlastnosti materiálů a nástrojů</w:t>
            </w:r>
          </w:p>
          <w:p w14:paraId="7F94BFB5" w14:textId="77777777" w:rsidR="00C14C02" w:rsidRPr="00C14C02" w:rsidRDefault="00C14C02" w:rsidP="00C14C02">
            <w:pPr>
              <w:rPr>
                <w:rFonts w:ascii="Times New Roman" w:hAnsi="Times New Roman" w:cs="Times New Roman"/>
                <w:sz w:val="24"/>
                <w:szCs w:val="24"/>
              </w:rPr>
            </w:pPr>
          </w:p>
          <w:p w14:paraId="088B8702" w14:textId="77777777" w:rsidR="00C14C02" w:rsidRPr="00C14C02" w:rsidRDefault="00C14C02" w:rsidP="00C14C02">
            <w:pPr>
              <w:rPr>
                <w:rFonts w:ascii="Times New Roman" w:hAnsi="Times New Roman" w:cs="Times New Roman"/>
                <w:sz w:val="24"/>
                <w:szCs w:val="24"/>
              </w:rPr>
            </w:pPr>
          </w:p>
          <w:p w14:paraId="6BC6FBC4"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dovede samostatně pracovat se stavebnicí</w:t>
            </w:r>
          </w:p>
          <w:p w14:paraId="4BB57634" w14:textId="77777777" w:rsidR="00C14C02" w:rsidRPr="00C14C02" w:rsidRDefault="00C14C02" w:rsidP="00C14C02">
            <w:pPr>
              <w:rPr>
                <w:rFonts w:ascii="Times New Roman" w:hAnsi="Times New Roman" w:cs="Times New Roman"/>
                <w:sz w:val="24"/>
                <w:szCs w:val="24"/>
              </w:rPr>
            </w:pPr>
          </w:p>
          <w:p w14:paraId="0B84873B" w14:textId="77777777" w:rsidR="00C14C02" w:rsidRPr="00C14C02" w:rsidRDefault="00C14C02" w:rsidP="00C14C02">
            <w:pPr>
              <w:rPr>
                <w:rFonts w:ascii="Times New Roman" w:hAnsi="Times New Roman" w:cs="Times New Roman"/>
                <w:sz w:val="24"/>
                <w:szCs w:val="24"/>
              </w:rPr>
            </w:pPr>
          </w:p>
          <w:p w14:paraId="764489D8"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učí se základům péče o pokojové květiny – otírání listů, zalévání, kypření</w:t>
            </w:r>
          </w:p>
          <w:p w14:paraId="3E691223"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učí se pěstovat rostliny ze semen v místnosti</w:t>
            </w:r>
          </w:p>
          <w:p w14:paraId="5FE9AD7E" w14:textId="77777777" w:rsidR="00C14C02" w:rsidRPr="00C14C02" w:rsidRDefault="00C14C02" w:rsidP="00C14C02">
            <w:pPr>
              <w:rPr>
                <w:rFonts w:ascii="Times New Roman" w:hAnsi="Times New Roman" w:cs="Times New Roman"/>
                <w:sz w:val="24"/>
                <w:szCs w:val="24"/>
              </w:rPr>
            </w:pPr>
          </w:p>
          <w:p w14:paraId="22B1A061" w14:textId="77777777" w:rsidR="00C14C02" w:rsidRPr="00C14C02" w:rsidRDefault="00C14C02" w:rsidP="00C14C02">
            <w:pPr>
              <w:rPr>
                <w:rFonts w:ascii="Times New Roman" w:hAnsi="Times New Roman" w:cs="Times New Roman"/>
                <w:sz w:val="24"/>
                <w:szCs w:val="24"/>
              </w:rPr>
            </w:pPr>
          </w:p>
          <w:p w14:paraId="13626868" w14:textId="77777777" w:rsidR="00C14C02" w:rsidRPr="00C14C02" w:rsidRDefault="00111E17" w:rsidP="00C14C02">
            <w:pPr>
              <w:rPr>
                <w:rFonts w:ascii="Times New Roman" w:hAnsi="Times New Roman" w:cs="Times New Roman"/>
                <w:sz w:val="24"/>
                <w:szCs w:val="24"/>
              </w:rPr>
            </w:pPr>
            <w:r>
              <w:rPr>
                <w:rFonts w:ascii="Times New Roman" w:hAnsi="Times New Roman" w:cs="Times New Roman"/>
                <w:sz w:val="24"/>
                <w:szCs w:val="24"/>
              </w:rPr>
              <w:t xml:space="preserve">- orientuje se v základním </w:t>
            </w:r>
            <w:r w:rsidR="00C14C02" w:rsidRPr="00C14C02">
              <w:rPr>
                <w:rFonts w:ascii="Times New Roman" w:hAnsi="Times New Roman" w:cs="Times New Roman"/>
                <w:sz w:val="24"/>
                <w:szCs w:val="24"/>
              </w:rPr>
              <w:t>vybavení kuchyně</w:t>
            </w:r>
          </w:p>
          <w:p w14:paraId="414C15FA"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vybírá a nakupuje potraviny k přípravě jednoduchého pokrmu</w:t>
            </w:r>
          </w:p>
          <w:p w14:paraId="1EF3FA81" w14:textId="77777777" w:rsidR="00C14C02" w:rsidRPr="00C14C02" w:rsidRDefault="00C14C02" w:rsidP="00C14C02">
            <w:pPr>
              <w:rPr>
                <w:rFonts w:ascii="Times New Roman" w:hAnsi="Times New Roman" w:cs="Times New Roman"/>
              </w:rPr>
            </w:pPr>
            <w:r w:rsidRPr="00C14C02">
              <w:rPr>
                <w:rFonts w:ascii="Times New Roman" w:hAnsi="Times New Roman" w:cs="Times New Roman"/>
                <w:sz w:val="24"/>
                <w:szCs w:val="24"/>
              </w:rPr>
              <w:t>- učí se udržovat pořádek a čistotu pracovních ploch</w:t>
            </w:r>
          </w:p>
        </w:tc>
        <w:tc>
          <w:tcPr>
            <w:tcW w:w="4110" w:type="dxa"/>
          </w:tcPr>
          <w:p w14:paraId="10DDE2CF" w14:textId="77777777" w:rsidR="00C14C02" w:rsidRPr="00C14C02" w:rsidRDefault="00C14C02" w:rsidP="00C14C02">
            <w:pPr>
              <w:rPr>
                <w:rFonts w:ascii="Times New Roman" w:hAnsi="Times New Roman" w:cs="Times New Roman"/>
                <w:sz w:val="24"/>
                <w:szCs w:val="24"/>
              </w:rPr>
            </w:pPr>
          </w:p>
          <w:p w14:paraId="2B52DEAA" w14:textId="77777777" w:rsidR="00C14C02" w:rsidRPr="00C14C02" w:rsidRDefault="00C14C02" w:rsidP="00C14C02">
            <w:pPr>
              <w:rPr>
                <w:rFonts w:ascii="Times New Roman" w:hAnsi="Times New Roman" w:cs="Times New Roman"/>
                <w:b/>
                <w:sz w:val="24"/>
                <w:szCs w:val="24"/>
              </w:rPr>
            </w:pPr>
            <w:r w:rsidRPr="00C14C02">
              <w:rPr>
                <w:rFonts w:ascii="Times New Roman" w:hAnsi="Times New Roman" w:cs="Times New Roman"/>
                <w:b/>
                <w:sz w:val="24"/>
                <w:szCs w:val="24"/>
              </w:rPr>
              <w:t>Práce s drobným materiálem</w:t>
            </w:r>
          </w:p>
          <w:p w14:paraId="2534F3D4"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modelovací hmota</w:t>
            </w:r>
          </w:p>
          <w:p w14:paraId="7B7ADE35"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vlastnosti materiálů</w:t>
            </w:r>
          </w:p>
          <w:p w14:paraId="33ABA16C"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funkce a využití pracovních pomůcek a nástrojů</w:t>
            </w:r>
          </w:p>
          <w:p w14:paraId="5A5C83F9"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využití tradic a lidových zvyků (zpracování kraslic)</w:t>
            </w:r>
          </w:p>
          <w:p w14:paraId="2A3FDC32" w14:textId="77777777" w:rsidR="00C14C02" w:rsidRPr="00C14C02" w:rsidRDefault="00C14C02" w:rsidP="00C14C02">
            <w:pPr>
              <w:rPr>
                <w:rFonts w:ascii="Times New Roman" w:hAnsi="Times New Roman" w:cs="Times New Roman"/>
                <w:sz w:val="24"/>
                <w:szCs w:val="24"/>
              </w:rPr>
            </w:pPr>
          </w:p>
          <w:p w14:paraId="6EEF43DA" w14:textId="77777777" w:rsidR="00C14C02" w:rsidRPr="00C14C02" w:rsidRDefault="00C14C02" w:rsidP="00C14C02">
            <w:pPr>
              <w:rPr>
                <w:rFonts w:ascii="Times New Roman" w:hAnsi="Times New Roman" w:cs="Times New Roman"/>
                <w:sz w:val="24"/>
                <w:szCs w:val="24"/>
              </w:rPr>
            </w:pPr>
          </w:p>
          <w:p w14:paraId="6C0AEC4B" w14:textId="77777777" w:rsidR="00C14C02" w:rsidRPr="00C14C02" w:rsidRDefault="00C14C02" w:rsidP="00C14C02">
            <w:pPr>
              <w:rPr>
                <w:rFonts w:ascii="Times New Roman" w:hAnsi="Times New Roman" w:cs="Times New Roman"/>
                <w:sz w:val="24"/>
                <w:szCs w:val="24"/>
              </w:rPr>
            </w:pPr>
          </w:p>
          <w:p w14:paraId="7A17DAE0" w14:textId="77777777" w:rsidR="00C14C02" w:rsidRPr="00C14C02" w:rsidRDefault="00C14C02" w:rsidP="00C14C02">
            <w:pPr>
              <w:rPr>
                <w:rFonts w:ascii="Times New Roman" w:hAnsi="Times New Roman" w:cs="Times New Roman"/>
                <w:sz w:val="24"/>
                <w:szCs w:val="24"/>
              </w:rPr>
            </w:pPr>
          </w:p>
          <w:p w14:paraId="0034B74B" w14:textId="77777777" w:rsidR="00C14C02" w:rsidRPr="00C14C02" w:rsidRDefault="00C14C02" w:rsidP="00C14C02">
            <w:pPr>
              <w:rPr>
                <w:rFonts w:ascii="Times New Roman" w:hAnsi="Times New Roman" w:cs="Times New Roman"/>
                <w:sz w:val="24"/>
                <w:szCs w:val="24"/>
              </w:rPr>
            </w:pPr>
          </w:p>
          <w:p w14:paraId="01686BBA" w14:textId="77777777" w:rsidR="00C14C02" w:rsidRPr="00C14C02" w:rsidRDefault="00C14C02" w:rsidP="00C14C02">
            <w:pPr>
              <w:rPr>
                <w:rFonts w:ascii="Times New Roman" w:hAnsi="Times New Roman" w:cs="Times New Roman"/>
                <w:b/>
                <w:sz w:val="24"/>
                <w:szCs w:val="24"/>
              </w:rPr>
            </w:pPr>
            <w:r w:rsidRPr="00C14C02">
              <w:rPr>
                <w:rFonts w:ascii="Times New Roman" w:hAnsi="Times New Roman" w:cs="Times New Roman"/>
                <w:b/>
                <w:sz w:val="24"/>
                <w:szCs w:val="24"/>
              </w:rPr>
              <w:t>Konstrukční činnosti</w:t>
            </w:r>
          </w:p>
          <w:p w14:paraId="1DF969E2"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stavebnice konstrukční, sestavování modelů</w:t>
            </w:r>
          </w:p>
          <w:p w14:paraId="045FC481" w14:textId="77777777" w:rsidR="00C14C02" w:rsidRPr="00C14C02" w:rsidRDefault="00C14C02" w:rsidP="00C14C02">
            <w:pPr>
              <w:rPr>
                <w:rFonts w:ascii="Times New Roman" w:hAnsi="Times New Roman" w:cs="Times New Roman"/>
                <w:sz w:val="24"/>
                <w:szCs w:val="24"/>
              </w:rPr>
            </w:pPr>
          </w:p>
          <w:p w14:paraId="690246E7" w14:textId="77777777" w:rsidR="00C14C02" w:rsidRPr="00C14C02" w:rsidRDefault="00C14C02" w:rsidP="00C14C02">
            <w:pPr>
              <w:rPr>
                <w:rFonts w:ascii="Times New Roman" w:hAnsi="Times New Roman" w:cs="Times New Roman"/>
                <w:b/>
                <w:sz w:val="24"/>
                <w:szCs w:val="24"/>
              </w:rPr>
            </w:pPr>
            <w:r w:rsidRPr="00C14C02">
              <w:rPr>
                <w:rFonts w:ascii="Times New Roman" w:hAnsi="Times New Roman" w:cs="Times New Roman"/>
                <w:b/>
                <w:sz w:val="24"/>
                <w:szCs w:val="24"/>
              </w:rPr>
              <w:t>Pěstitelské práce</w:t>
            </w:r>
          </w:p>
          <w:p w14:paraId="1766F50C"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pokojové rostliny</w:t>
            </w:r>
          </w:p>
          <w:p w14:paraId="63D37AC4"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upravování půdy, setí, sázení</w:t>
            </w:r>
          </w:p>
          <w:p w14:paraId="43198DE4" w14:textId="77777777" w:rsidR="00C14C02" w:rsidRPr="00C14C02" w:rsidRDefault="00C14C02" w:rsidP="00C14C02">
            <w:pPr>
              <w:rPr>
                <w:rFonts w:ascii="Times New Roman" w:hAnsi="Times New Roman" w:cs="Times New Roman"/>
                <w:sz w:val="24"/>
                <w:szCs w:val="24"/>
              </w:rPr>
            </w:pPr>
          </w:p>
          <w:p w14:paraId="466531C1" w14:textId="77777777" w:rsidR="00C14C02" w:rsidRPr="00C14C02" w:rsidRDefault="00C14C02" w:rsidP="00C14C02">
            <w:pPr>
              <w:rPr>
                <w:rFonts w:ascii="Times New Roman" w:hAnsi="Times New Roman" w:cs="Times New Roman"/>
                <w:sz w:val="24"/>
                <w:szCs w:val="24"/>
              </w:rPr>
            </w:pPr>
          </w:p>
          <w:p w14:paraId="33328F5B" w14:textId="77777777" w:rsidR="00C14C02" w:rsidRPr="00C14C02" w:rsidRDefault="00C14C02" w:rsidP="00C14C02">
            <w:pPr>
              <w:rPr>
                <w:rFonts w:ascii="Times New Roman" w:hAnsi="Times New Roman" w:cs="Times New Roman"/>
                <w:sz w:val="24"/>
                <w:szCs w:val="24"/>
              </w:rPr>
            </w:pPr>
          </w:p>
          <w:p w14:paraId="35B27285" w14:textId="77777777" w:rsidR="00C14C02" w:rsidRPr="00C14C02" w:rsidRDefault="00C14C02" w:rsidP="00C14C02">
            <w:pPr>
              <w:rPr>
                <w:rFonts w:ascii="Times New Roman" w:hAnsi="Times New Roman" w:cs="Times New Roman"/>
                <w:b/>
                <w:sz w:val="24"/>
                <w:szCs w:val="24"/>
              </w:rPr>
            </w:pPr>
            <w:r w:rsidRPr="00C14C02">
              <w:rPr>
                <w:rFonts w:ascii="Times New Roman" w:hAnsi="Times New Roman" w:cs="Times New Roman"/>
                <w:b/>
                <w:sz w:val="24"/>
                <w:szCs w:val="24"/>
              </w:rPr>
              <w:t>Příprava pokrmů</w:t>
            </w:r>
          </w:p>
          <w:p w14:paraId="19E037B4"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výběr a nákup potravin</w:t>
            </w:r>
          </w:p>
          <w:p w14:paraId="49C5B0A2"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zdobné prvky při úpravě stolu</w:t>
            </w:r>
          </w:p>
          <w:p w14:paraId="40161231" w14:textId="77777777" w:rsidR="00C14C02" w:rsidRPr="00C14C02" w:rsidRDefault="00C14C02" w:rsidP="00C14C02">
            <w:pPr>
              <w:rPr>
                <w:rFonts w:ascii="Times New Roman" w:hAnsi="Times New Roman" w:cs="Times New Roman"/>
                <w:sz w:val="24"/>
                <w:szCs w:val="24"/>
              </w:rPr>
            </w:pPr>
          </w:p>
          <w:p w14:paraId="29C4A563" w14:textId="77777777" w:rsidR="00C14C02" w:rsidRPr="00C14C02" w:rsidRDefault="00C14C02" w:rsidP="00C14C02">
            <w:pPr>
              <w:rPr>
                <w:rFonts w:ascii="Times New Roman" w:hAnsi="Times New Roman" w:cs="Times New Roman"/>
                <w:sz w:val="24"/>
                <w:szCs w:val="24"/>
              </w:rPr>
            </w:pPr>
          </w:p>
          <w:p w14:paraId="78099AA8" w14:textId="77777777" w:rsidR="00C14C02" w:rsidRPr="00C14C02" w:rsidRDefault="00C14C02" w:rsidP="00C14C02">
            <w:pPr>
              <w:rPr>
                <w:rFonts w:ascii="Times New Roman" w:hAnsi="Times New Roman" w:cs="Times New Roman"/>
                <w:sz w:val="24"/>
                <w:szCs w:val="24"/>
              </w:rPr>
            </w:pPr>
          </w:p>
        </w:tc>
        <w:tc>
          <w:tcPr>
            <w:tcW w:w="2835" w:type="dxa"/>
          </w:tcPr>
          <w:p w14:paraId="237F1B1D" w14:textId="77777777" w:rsidR="00C14C02" w:rsidRPr="00C14C02" w:rsidRDefault="00C14C02" w:rsidP="00C14C02">
            <w:pPr>
              <w:rPr>
                <w:rFonts w:ascii="Times New Roman" w:hAnsi="Times New Roman" w:cs="Times New Roman"/>
              </w:rPr>
            </w:pPr>
          </w:p>
          <w:p w14:paraId="5E3FF995" w14:textId="77777777" w:rsidR="00C14C02" w:rsidRPr="00C14C02" w:rsidRDefault="00C14C02" w:rsidP="00C14C02">
            <w:pPr>
              <w:rPr>
                <w:rFonts w:ascii="Times New Roman" w:hAnsi="Times New Roman" w:cs="Times New Roman"/>
                <w:sz w:val="24"/>
                <w:szCs w:val="24"/>
              </w:rPr>
            </w:pPr>
            <w:proofErr w:type="gramStart"/>
            <w:r w:rsidRPr="00C14C02">
              <w:rPr>
                <w:rFonts w:ascii="Times New Roman" w:hAnsi="Times New Roman" w:cs="Times New Roman"/>
                <w:sz w:val="24"/>
                <w:szCs w:val="24"/>
              </w:rPr>
              <w:t>MKV - lidské</w:t>
            </w:r>
            <w:proofErr w:type="gramEnd"/>
            <w:r w:rsidRPr="00C14C02">
              <w:rPr>
                <w:rFonts w:ascii="Times New Roman" w:hAnsi="Times New Roman" w:cs="Times New Roman"/>
                <w:sz w:val="24"/>
                <w:szCs w:val="24"/>
              </w:rPr>
              <w:t xml:space="preserve"> vztahy</w:t>
            </w:r>
          </w:p>
          <w:p w14:paraId="57569EFF"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PRV – obec, místní krajina</w:t>
            </w:r>
          </w:p>
          <w:p w14:paraId="311E7C9F" w14:textId="77777777" w:rsidR="00C14C02" w:rsidRPr="00C14C02" w:rsidRDefault="00C14C02" w:rsidP="00C14C02">
            <w:pPr>
              <w:rPr>
                <w:rFonts w:ascii="Times New Roman" w:hAnsi="Times New Roman" w:cs="Times New Roman"/>
                <w:sz w:val="24"/>
                <w:szCs w:val="24"/>
              </w:rPr>
            </w:pPr>
          </w:p>
          <w:p w14:paraId="799FAD62" w14:textId="77777777" w:rsidR="00C14C02" w:rsidRPr="00C14C02" w:rsidRDefault="00C14C02" w:rsidP="00C14C02">
            <w:pPr>
              <w:rPr>
                <w:rFonts w:ascii="Times New Roman" w:hAnsi="Times New Roman" w:cs="Times New Roman"/>
                <w:sz w:val="24"/>
                <w:szCs w:val="24"/>
              </w:rPr>
            </w:pPr>
          </w:p>
          <w:p w14:paraId="7DCB8FB2" w14:textId="77777777" w:rsidR="00C14C02" w:rsidRPr="00C14C02" w:rsidRDefault="00C14C02" w:rsidP="00C14C02">
            <w:pPr>
              <w:rPr>
                <w:rFonts w:ascii="Times New Roman" w:hAnsi="Times New Roman" w:cs="Times New Roman"/>
                <w:sz w:val="24"/>
                <w:szCs w:val="24"/>
              </w:rPr>
            </w:pPr>
          </w:p>
          <w:p w14:paraId="05548CB0" w14:textId="77777777" w:rsidR="00C14C02" w:rsidRPr="00C14C02" w:rsidRDefault="00C14C02" w:rsidP="00C14C02">
            <w:pPr>
              <w:rPr>
                <w:rFonts w:ascii="Times New Roman" w:hAnsi="Times New Roman" w:cs="Times New Roman"/>
                <w:sz w:val="24"/>
                <w:szCs w:val="24"/>
              </w:rPr>
            </w:pPr>
          </w:p>
          <w:p w14:paraId="17A5FA81" w14:textId="77777777" w:rsidR="00C14C02" w:rsidRPr="00C14C02" w:rsidRDefault="00C14C02" w:rsidP="00C14C02">
            <w:pPr>
              <w:rPr>
                <w:rFonts w:ascii="Times New Roman" w:hAnsi="Times New Roman" w:cs="Times New Roman"/>
                <w:sz w:val="24"/>
                <w:szCs w:val="24"/>
              </w:rPr>
            </w:pPr>
          </w:p>
          <w:p w14:paraId="5587F40A" w14:textId="77777777" w:rsidR="00C14C02" w:rsidRPr="00C14C02" w:rsidRDefault="00C14C02" w:rsidP="00C14C02">
            <w:pPr>
              <w:rPr>
                <w:rFonts w:ascii="Times New Roman" w:hAnsi="Times New Roman" w:cs="Times New Roman"/>
                <w:sz w:val="24"/>
                <w:szCs w:val="24"/>
              </w:rPr>
            </w:pPr>
          </w:p>
          <w:p w14:paraId="5BAA00EB" w14:textId="77777777" w:rsidR="00C14C02" w:rsidRPr="00C14C02" w:rsidRDefault="00C14C02" w:rsidP="00C14C02">
            <w:pPr>
              <w:rPr>
                <w:rFonts w:ascii="Times New Roman" w:hAnsi="Times New Roman" w:cs="Times New Roman"/>
                <w:sz w:val="24"/>
                <w:szCs w:val="24"/>
              </w:rPr>
            </w:pPr>
          </w:p>
          <w:p w14:paraId="23F216AF" w14:textId="77777777" w:rsidR="00C14C02" w:rsidRPr="00C14C02" w:rsidRDefault="00C14C02" w:rsidP="00C14C02">
            <w:pPr>
              <w:rPr>
                <w:rFonts w:ascii="Times New Roman" w:hAnsi="Times New Roman" w:cs="Times New Roman"/>
                <w:sz w:val="24"/>
                <w:szCs w:val="24"/>
              </w:rPr>
            </w:pPr>
          </w:p>
          <w:p w14:paraId="195CECDA" w14:textId="77777777" w:rsidR="00C14C02" w:rsidRPr="00C14C02" w:rsidRDefault="00C14C02" w:rsidP="00C14C02">
            <w:pPr>
              <w:rPr>
                <w:rFonts w:ascii="Times New Roman" w:hAnsi="Times New Roman" w:cs="Times New Roman"/>
                <w:sz w:val="24"/>
                <w:szCs w:val="24"/>
              </w:rPr>
            </w:pPr>
          </w:p>
          <w:p w14:paraId="1CF7204B" w14:textId="77777777" w:rsidR="00C14C02" w:rsidRPr="00C14C02" w:rsidRDefault="00C14C02" w:rsidP="00C14C02">
            <w:pPr>
              <w:rPr>
                <w:rFonts w:ascii="Times New Roman" w:hAnsi="Times New Roman" w:cs="Times New Roman"/>
                <w:sz w:val="24"/>
                <w:szCs w:val="24"/>
              </w:rPr>
            </w:pPr>
          </w:p>
          <w:p w14:paraId="4F9EA075" w14:textId="77777777" w:rsidR="00C14C02" w:rsidRPr="00C14C02" w:rsidRDefault="00C14C02" w:rsidP="00C14C02">
            <w:pPr>
              <w:rPr>
                <w:rFonts w:ascii="Times New Roman" w:hAnsi="Times New Roman" w:cs="Times New Roman"/>
                <w:sz w:val="24"/>
                <w:szCs w:val="24"/>
              </w:rPr>
            </w:pPr>
            <w:proofErr w:type="gramStart"/>
            <w:r w:rsidRPr="00C14C02">
              <w:rPr>
                <w:rFonts w:ascii="Times New Roman" w:hAnsi="Times New Roman" w:cs="Times New Roman"/>
                <w:sz w:val="24"/>
                <w:szCs w:val="24"/>
              </w:rPr>
              <w:t>OSV - kreativita</w:t>
            </w:r>
            <w:proofErr w:type="gramEnd"/>
          </w:p>
          <w:p w14:paraId="137E7FB9" w14:textId="77777777" w:rsidR="00C14C02" w:rsidRPr="00C14C02" w:rsidRDefault="00C14C02" w:rsidP="00C14C02">
            <w:pPr>
              <w:rPr>
                <w:rFonts w:ascii="Times New Roman" w:hAnsi="Times New Roman" w:cs="Times New Roman"/>
                <w:sz w:val="24"/>
                <w:szCs w:val="24"/>
              </w:rPr>
            </w:pPr>
          </w:p>
          <w:p w14:paraId="76F6A02A" w14:textId="77777777" w:rsidR="00C14C02" w:rsidRPr="00C14C02" w:rsidRDefault="00C14C02" w:rsidP="00C14C02">
            <w:pPr>
              <w:rPr>
                <w:rFonts w:ascii="Times New Roman" w:hAnsi="Times New Roman" w:cs="Times New Roman"/>
                <w:sz w:val="24"/>
                <w:szCs w:val="24"/>
              </w:rPr>
            </w:pPr>
          </w:p>
          <w:p w14:paraId="6E6B61CB" w14:textId="77777777" w:rsidR="00C14C02" w:rsidRPr="00C14C02" w:rsidRDefault="00C14C02" w:rsidP="00C14C02">
            <w:pPr>
              <w:rPr>
                <w:rFonts w:ascii="Times New Roman" w:hAnsi="Times New Roman" w:cs="Times New Roman"/>
                <w:sz w:val="24"/>
                <w:szCs w:val="24"/>
              </w:rPr>
            </w:pPr>
          </w:p>
          <w:p w14:paraId="28939060" w14:textId="77777777" w:rsidR="00C14C02" w:rsidRPr="00C14C02" w:rsidRDefault="00C14C02" w:rsidP="00C14C02">
            <w:pPr>
              <w:rPr>
                <w:rFonts w:ascii="Times New Roman" w:hAnsi="Times New Roman" w:cs="Times New Roman"/>
                <w:sz w:val="24"/>
                <w:szCs w:val="24"/>
              </w:rPr>
            </w:pPr>
            <w:proofErr w:type="gramStart"/>
            <w:r w:rsidRPr="00C14C02">
              <w:rPr>
                <w:rFonts w:ascii="Times New Roman" w:hAnsi="Times New Roman" w:cs="Times New Roman"/>
                <w:sz w:val="24"/>
                <w:szCs w:val="24"/>
              </w:rPr>
              <w:t>EV - vztah</w:t>
            </w:r>
            <w:proofErr w:type="gramEnd"/>
            <w:r w:rsidRPr="00C14C02">
              <w:rPr>
                <w:rFonts w:ascii="Times New Roman" w:hAnsi="Times New Roman" w:cs="Times New Roman"/>
                <w:sz w:val="24"/>
                <w:szCs w:val="24"/>
              </w:rPr>
              <w:t xml:space="preserve"> člověka k životnímu prostředí </w:t>
            </w:r>
          </w:p>
          <w:p w14:paraId="40166E71" w14:textId="77777777" w:rsidR="00C14C02" w:rsidRPr="00C14C02" w:rsidRDefault="00C14C02" w:rsidP="00C14C02">
            <w:pPr>
              <w:rPr>
                <w:rFonts w:ascii="Times New Roman" w:hAnsi="Times New Roman" w:cs="Times New Roman"/>
                <w:sz w:val="24"/>
                <w:szCs w:val="24"/>
              </w:rPr>
            </w:pPr>
          </w:p>
          <w:p w14:paraId="3797CE67" w14:textId="77777777" w:rsidR="00C14C02" w:rsidRPr="00C14C02" w:rsidRDefault="00C14C02" w:rsidP="00C14C02">
            <w:pPr>
              <w:rPr>
                <w:rFonts w:ascii="Times New Roman" w:hAnsi="Times New Roman" w:cs="Times New Roman"/>
                <w:sz w:val="24"/>
                <w:szCs w:val="24"/>
              </w:rPr>
            </w:pPr>
          </w:p>
          <w:p w14:paraId="55D607BA" w14:textId="77777777" w:rsidR="00C14C02" w:rsidRPr="00C14C02" w:rsidRDefault="00C14C02" w:rsidP="00C14C02">
            <w:pPr>
              <w:rPr>
                <w:rFonts w:ascii="Times New Roman" w:hAnsi="Times New Roman" w:cs="Times New Roman"/>
                <w:sz w:val="24"/>
                <w:szCs w:val="24"/>
              </w:rPr>
            </w:pPr>
          </w:p>
          <w:p w14:paraId="0EF36143" w14:textId="77777777" w:rsidR="00C14C02" w:rsidRPr="00C14C02" w:rsidRDefault="00C14C02" w:rsidP="00C14C02">
            <w:pPr>
              <w:rPr>
                <w:rFonts w:ascii="Times New Roman" w:hAnsi="Times New Roman" w:cs="Times New Roman"/>
                <w:sz w:val="24"/>
                <w:szCs w:val="24"/>
              </w:rPr>
            </w:pPr>
          </w:p>
          <w:p w14:paraId="29E6F007" w14:textId="77777777" w:rsidR="00C14C02" w:rsidRPr="00C14C02" w:rsidRDefault="00C14C02" w:rsidP="00C14C02">
            <w:pPr>
              <w:rPr>
                <w:rFonts w:ascii="Times New Roman" w:hAnsi="Times New Roman" w:cs="Times New Roman"/>
                <w:sz w:val="24"/>
                <w:szCs w:val="24"/>
              </w:rPr>
            </w:pPr>
            <w:proofErr w:type="gramStart"/>
            <w:r w:rsidRPr="00C14C02">
              <w:rPr>
                <w:rFonts w:ascii="Times New Roman" w:hAnsi="Times New Roman" w:cs="Times New Roman"/>
                <w:sz w:val="24"/>
                <w:szCs w:val="24"/>
              </w:rPr>
              <w:t>AJ - druhy</w:t>
            </w:r>
            <w:proofErr w:type="gramEnd"/>
            <w:r w:rsidRPr="00C14C02">
              <w:rPr>
                <w:rFonts w:ascii="Times New Roman" w:hAnsi="Times New Roman" w:cs="Times New Roman"/>
                <w:sz w:val="24"/>
                <w:szCs w:val="24"/>
              </w:rPr>
              <w:t xml:space="preserve"> jídla a pití</w:t>
            </w:r>
          </w:p>
          <w:p w14:paraId="1B930839" w14:textId="77777777" w:rsidR="00C14C02" w:rsidRPr="00C14C02" w:rsidRDefault="00C14C02" w:rsidP="00C14C02">
            <w:pPr>
              <w:rPr>
                <w:rFonts w:ascii="Times New Roman" w:hAnsi="Times New Roman" w:cs="Times New Roman"/>
                <w:sz w:val="24"/>
                <w:szCs w:val="24"/>
              </w:rPr>
            </w:pPr>
          </w:p>
          <w:p w14:paraId="72AF37B7" w14:textId="77777777" w:rsidR="00C14C02" w:rsidRPr="00C14C02" w:rsidRDefault="00C14C02" w:rsidP="00C14C02">
            <w:pPr>
              <w:rPr>
                <w:rFonts w:ascii="Times New Roman" w:hAnsi="Times New Roman" w:cs="Times New Roman"/>
              </w:rPr>
            </w:pPr>
          </w:p>
          <w:p w14:paraId="46F94C7C" w14:textId="77777777" w:rsidR="00C14C02" w:rsidRPr="00C14C02" w:rsidRDefault="00C14C02" w:rsidP="00C14C02">
            <w:pPr>
              <w:rPr>
                <w:rFonts w:ascii="Times New Roman" w:hAnsi="Times New Roman" w:cs="Times New Roman"/>
              </w:rPr>
            </w:pPr>
          </w:p>
          <w:p w14:paraId="64F80530" w14:textId="77777777" w:rsidR="00C14C02" w:rsidRPr="00C14C02" w:rsidRDefault="00C14C02" w:rsidP="00C14C02">
            <w:pPr>
              <w:rPr>
                <w:rFonts w:ascii="Times New Roman" w:hAnsi="Times New Roman" w:cs="Times New Roman"/>
              </w:rPr>
            </w:pPr>
          </w:p>
          <w:p w14:paraId="19EC01F8" w14:textId="77777777" w:rsidR="00C14C02" w:rsidRPr="00C14C02" w:rsidRDefault="00C14C02" w:rsidP="00C14C02">
            <w:pPr>
              <w:rPr>
                <w:rFonts w:ascii="Times New Roman" w:hAnsi="Times New Roman" w:cs="Times New Roman"/>
              </w:rPr>
            </w:pPr>
          </w:p>
          <w:p w14:paraId="0E14406B" w14:textId="77777777" w:rsidR="00C14C02" w:rsidRPr="00C14C02" w:rsidRDefault="00C14C02" w:rsidP="00C14C02">
            <w:pPr>
              <w:rPr>
                <w:rFonts w:ascii="Times New Roman" w:hAnsi="Times New Roman" w:cs="Times New Roman"/>
              </w:rPr>
            </w:pPr>
          </w:p>
        </w:tc>
      </w:tr>
    </w:tbl>
    <w:p w14:paraId="795696FA" w14:textId="77777777" w:rsidR="0055354E" w:rsidRDefault="0055354E" w:rsidP="00DE5547">
      <w:pPr>
        <w:spacing w:after="0" w:line="240" w:lineRule="auto"/>
        <w:rPr>
          <w:rFonts w:ascii="Times New Roman" w:hAnsi="Times New Roman" w:cs="Times New Roman"/>
          <w:sz w:val="24"/>
          <w:szCs w:val="24"/>
        </w:rPr>
      </w:pPr>
    </w:p>
    <w:p w14:paraId="09EAE045" w14:textId="77777777" w:rsidR="001F6D23" w:rsidRDefault="001F6D23" w:rsidP="00DE5547">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C14C02" w:rsidRPr="00916FA8" w14:paraId="1E1CC056" w14:textId="77777777" w:rsidTr="00195816">
        <w:tc>
          <w:tcPr>
            <w:tcW w:w="12616" w:type="dxa"/>
            <w:gridSpan w:val="3"/>
          </w:tcPr>
          <w:p w14:paraId="12AA7CD4" w14:textId="77777777" w:rsidR="00C14C02" w:rsidRPr="00C14C02" w:rsidRDefault="00C14C02" w:rsidP="00C14C02">
            <w:pPr>
              <w:rPr>
                <w:rFonts w:ascii="Times New Roman" w:hAnsi="Times New Roman" w:cs="Times New Roman"/>
                <w:b/>
                <w:sz w:val="32"/>
                <w:szCs w:val="32"/>
              </w:rPr>
            </w:pPr>
            <w:r w:rsidRPr="00C14C02">
              <w:rPr>
                <w:rFonts w:ascii="Times New Roman" w:hAnsi="Times New Roman" w:cs="Times New Roman"/>
                <w:b/>
                <w:sz w:val="32"/>
                <w:szCs w:val="32"/>
              </w:rPr>
              <w:lastRenderedPageBreak/>
              <w:t>Předmět: Praktické činnosti</w:t>
            </w:r>
          </w:p>
        </w:tc>
        <w:tc>
          <w:tcPr>
            <w:tcW w:w="2835" w:type="dxa"/>
          </w:tcPr>
          <w:p w14:paraId="3183889D" w14:textId="77777777" w:rsidR="00C14C02" w:rsidRPr="00C14C02" w:rsidRDefault="00C14C02" w:rsidP="00C14C02">
            <w:pPr>
              <w:rPr>
                <w:rFonts w:ascii="Times New Roman" w:hAnsi="Times New Roman" w:cs="Times New Roman"/>
                <w:b/>
                <w:sz w:val="32"/>
                <w:szCs w:val="32"/>
              </w:rPr>
            </w:pPr>
            <w:r w:rsidRPr="00C14C02">
              <w:rPr>
                <w:rFonts w:ascii="Times New Roman" w:hAnsi="Times New Roman" w:cs="Times New Roman"/>
                <w:b/>
                <w:sz w:val="32"/>
                <w:szCs w:val="32"/>
              </w:rPr>
              <w:t>Ročník: 4.</w:t>
            </w:r>
          </w:p>
        </w:tc>
      </w:tr>
      <w:tr w:rsidR="00C14C02" w:rsidRPr="00916FA8" w14:paraId="0C3CA10D" w14:textId="77777777" w:rsidTr="00195816">
        <w:tc>
          <w:tcPr>
            <w:tcW w:w="4253" w:type="dxa"/>
          </w:tcPr>
          <w:p w14:paraId="500B59CA"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5E807D36"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 xml:space="preserve">Školní výstupy </w:t>
            </w:r>
          </w:p>
        </w:tc>
        <w:tc>
          <w:tcPr>
            <w:tcW w:w="4110" w:type="dxa"/>
          </w:tcPr>
          <w:p w14:paraId="025070DD"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Učivo</w:t>
            </w:r>
          </w:p>
        </w:tc>
        <w:tc>
          <w:tcPr>
            <w:tcW w:w="2835" w:type="dxa"/>
          </w:tcPr>
          <w:p w14:paraId="63068581"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Průřezová témata, mezipředmětové vztahy</w:t>
            </w:r>
          </w:p>
        </w:tc>
      </w:tr>
      <w:tr w:rsidR="00C14C02" w:rsidRPr="00916FA8" w14:paraId="4D0E5EC5" w14:textId="77777777" w:rsidTr="00195816">
        <w:tc>
          <w:tcPr>
            <w:tcW w:w="4253" w:type="dxa"/>
          </w:tcPr>
          <w:p w14:paraId="0CFB2B85" w14:textId="77777777" w:rsidR="00C14C02" w:rsidRPr="00C14C02" w:rsidRDefault="00C14C02" w:rsidP="00C14C02">
            <w:pPr>
              <w:rPr>
                <w:rFonts w:ascii="Times New Roman" w:hAnsi="Times New Roman" w:cs="Times New Roman"/>
              </w:rPr>
            </w:pPr>
          </w:p>
          <w:p w14:paraId="1AC13ED9"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Vytváří přiměřenými pracovními operacemi a postupy na základě své představivosti různé výrobky z daného materiálu.</w:t>
            </w:r>
          </w:p>
          <w:p w14:paraId="0294C0C9"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Využívá při tvořivých činnostech s různým materiálem prvky lidových tradic.</w:t>
            </w:r>
          </w:p>
          <w:p w14:paraId="1FB48A1B"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Udržuje pořádek na pracovním místě a dodržuje zásady hygieny a bezpečnosti práce, poskytne první pomoc při úrazu.</w:t>
            </w:r>
          </w:p>
          <w:p w14:paraId="6C22F24B" w14:textId="77777777" w:rsidR="00C14C02" w:rsidRPr="00C14C02" w:rsidRDefault="00C14C02" w:rsidP="00C14C02">
            <w:pPr>
              <w:rPr>
                <w:rFonts w:ascii="Times New Roman" w:hAnsi="Times New Roman" w:cs="Times New Roman"/>
                <w:sz w:val="24"/>
                <w:szCs w:val="24"/>
              </w:rPr>
            </w:pPr>
          </w:p>
          <w:p w14:paraId="13B618D7" w14:textId="77777777" w:rsidR="00C14C02" w:rsidRPr="00C14C02" w:rsidRDefault="00C14C02" w:rsidP="00C14C02">
            <w:pPr>
              <w:rPr>
                <w:rFonts w:ascii="Times New Roman" w:hAnsi="Times New Roman" w:cs="Times New Roman"/>
                <w:sz w:val="24"/>
                <w:szCs w:val="24"/>
              </w:rPr>
            </w:pPr>
          </w:p>
          <w:p w14:paraId="4BE3B1AB" w14:textId="77777777" w:rsidR="00C14C02" w:rsidRPr="00C14C02" w:rsidRDefault="00C14C02" w:rsidP="00C14C02">
            <w:pPr>
              <w:rPr>
                <w:rFonts w:ascii="Times New Roman" w:hAnsi="Times New Roman" w:cs="Times New Roman"/>
                <w:sz w:val="24"/>
                <w:szCs w:val="24"/>
              </w:rPr>
            </w:pPr>
          </w:p>
          <w:p w14:paraId="7923C47C" w14:textId="77777777" w:rsidR="00C14C02" w:rsidRPr="00C14C02" w:rsidRDefault="00C14C02" w:rsidP="00C14C02">
            <w:pPr>
              <w:rPr>
                <w:rFonts w:ascii="Times New Roman" w:hAnsi="Times New Roman" w:cs="Times New Roman"/>
                <w:sz w:val="24"/>
                <w:szCs w:val="24"/>
              </w:rPr>
            </w:pPr>
          </w:p>
          <w:p w14:paraId="6C35C14E" w14:textId="77777777" w:rsidR="00C14C02" w:rsidRPr="00C14C02" w:rsidRDefault="00C14C02" w:rsidP="00C14C02">
            <w:pPr>
              <w:rPr>
                <w:rFonts w:ascii="Times New Roman" w:hAnsi="Times New Roman" w:cs="Times New Roman"/>
                <w:sz w:val="24"/>
                <w:szCs w:val="24"/>
              </w:rPr>
            </w:pPr>
          </w:p>
          <w:p w14:paraId="6545BBB4" w14:textId="77777777" w:rsidR="00C14C02" w:rsidRPr="00C14C02" w:rsidRDefault="00C14C02" w:rsidP="00C14C02">
            <w:pPr>
              <w:rPr>
                <w:rFonts w:ascii="Times New Roman" w:hAnsi="Times New Roman" w:cs="Times New Roman"/>
                <w:sz w:val="24"/>
                <w:szCs w:val="24"/>
              </w:rPr>
            </w:pPr>
          </w:p>
          <w:p w14:paraId="3F3ED7A9" w14:textId="77777777" w:rsidR="00C14C02" w:rsidRPr="00C14C02" w:rsidRDefault="00C14C02" w:rsidP="00C14C02">
            <w:pPr>
              <w:rPr>
                <w:rFonts w:ascii="Times New Roman" w:hAnsi="Times New Roman" w:cs="Times New Roman"/>
                <w:sz w:val="24"/>
                <w:szCs w:val="24"/>
              </w:rPr>
            </w:pPr>
          </w:p>
          <w:p w14:paraId="68E43E1E" w14:textId="77777777" w:rsidR="00C14C02" w:rsidRPr="00C14C02" w:rsidRDefault="00C14C02" w:rsidP="00C14C02">
            <w:pPr>
              <w:rPr>
                <w:rFonts w:ascii="Times New Roman" w:hAnsi="Times New Roman" w:cs="Times New Roman"/>
                <w:sz w:val="24"/>
                <w:szCs w:val="24"/>
              </w:rPr>
            </w:pPr>
          </w:p>
          <w:p w14:paraId="172FE8EE" w14:textId="77777777" w:rsidR="00C14C02" w:rsidRPr="00C14C02" w:rsidRDefault="00C14C02" w:rsidP="00C14C02">
            <w:pPr>
              <w:rPr>
                <w:rFonts w:ascii="Times New Roman" w:hAnsi="Times New Roman" w:cs="Times New Roman"/>
                <w:sz w:val="24"/>
                <w:szCs w:val="24"/>
              </w:rPr>
            </w:pPr>
          </w:p>
          <w:p w14:paraId="2407B8BF" w14:textId="77777777" w:rsidR="00C14C02" w:rsidRPr="00C14C02" w:rsidRDefault="00C14C02" w:rsidP="00C14C02">
            <w:pPr>
              <w:rPr>
                <w:rFonts w:ascii="Times New Roman" w:hAnsi="Times New Roman" w:cs="Times New Roman"/>
                <w:sz w:val="24"/>
                <w:szCs w:val="24"/>
              </w:rPr>
            </w:pPr>
          </w:p>
          <w:p w14:paraId="57473966" w14:textId="77777777" w:rsidR="00C14C02" w:rsidRPr="00C14C02" w:rsidRDefault="00C14C02" w:rsidP="00C14C02">
            <w:pPr>
              <w:rPr>
                <w:rFonts w:ascii="Times New Roman" w:hAnsi="Times New Roman" w:cs="Times New Roman"/>
                <w:sz w:val="24"/>
                <w:szCs w:val="24"/>
              </w:rPr>
            </w:pPr>
          </w:p>
          <w:p w14:paraId="6271D8DE" w14:textId="77777777" w:rsidR="00C14C02" w:rsidRPr="00C14C02" w:rsidRDefault="00C14C02" w:rsidP="00C14C02">
            <w:pPr>
              <w:rPr>
                <w:rFonts w:ascii="Times New Roman" w:hAnsi="Times New Roman" w:cs="Times New Roman"/>
                <w:sz w:val="24"/>
                <w:szCs w:val="24"/>
              </w:rPr>
            </w:pPr>
          </w:p>
          <w:p w14:paraId="44999C2F"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Provádí při práci se stavebnicemi jednoduchou montáž a demontáž.</w:t>
            </w:r>
          </w:p>
          <w:p w14:paraId="54098141"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Pracuje podle slovního návodu, předlohy, jednoduchého náčrtu.</w:t>
            </w:r>
          </w:p>
          <w:p w14:paraId="0BB06DB6" w14:textId="77777777" w:rsidR="00C14C02" w:rsidRPr="00C14C02" w:rsidRDefault="00C14C02" w:rsidP="00C14C02">
            <w:pPr>
              <w:rPr>
                <w:rFonts w:ascii="Times New Roman" w:hAnsi="Times New Roman" w:cs="Times New Roman"/>
              </w:rPr>
            </w:pPr>
            <w:r w:rsidRPr="00C14C02">
              <w:rPr>
                <w:rFonts w:ascii="Times New Roman" w:hAnsi="Times New Roman" w:cs="Times New Roman"/>
                <w:sz w:val="24"/>
                <w:szCs w:val="24"/>
              </w:rPr>
              <w:t>Dodržuje zásady hygieny a bezpečnosti práce, poskytne první pomoc při úrazu.</w:t>
            </w:r>
          </w:p>
        </w:tc>
        <w:tc>
          <w:tcPr>
            <w:tcW w:w="4253" w:type="dxa"/>
          </w:tcPr>
          <w:p w14:paraId="0A6DA375" w14:textId="77777777" w:rsidR="00C14C02" w:rsidRPr="00C14C02" w:rsidRDefault="00C14C02" w:rsidP="00C14C02">
            <w:pPr>
              <w:rPr>
                <w:rFonts w:ascii="Times New Roman" w:hAnsi="Times New Roman" w:cs="Times New Roman"/>
              </w:rPr>
            </w:pPr>
          </w:p>
          <w:p w14:paraId="2B2465CB"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zvládá rozlišovat a pojmenovat druhy zpracovávaného papíru: novinový, balicí, kancelářský</w:t>
            </w:r>
          </w:p>
          <w:p w14:paraId="2E61EF9E"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snaží se vyřezávat, děrovat, polepovat, tapetovat</w:t>
            </w:r>
          </w:p>
          <w:p w14:paraId="7E325630"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vytváří jednoduché kartonážní práce</w:t>
            </w:r>
          </w:p>
          <w:p w14:paraId="6C216ED0"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seznamuje se se základy aranžování přírodních materiálů</w:t>
            </w:r>
          </w:p>
          <w:p w14:paraId="59A519AC"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seznamuje se při činnosti s různým materiálem s prvky lidových tradic</w:t>
            </w:r>
          </w:p>
          <w:p w14:paraId="2DD6BBEB"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zvládá různé druhy stehu – přední, zadní, ozdobný</w:t>
            </w:r>
          </w:p>
          <w:p w14:paraId="21F3F772"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seznamuje se s materiály, se kterými bude pracovat: nitě, bavlnky, vlny, knoflíky, háčky</w:t>
            </w:r>
          </w:p>
          <w:p w14:paraId="2768986C"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udržuje pořádek na svém pracovním místě, zásady hygieny a bezpečnosti práce, poskytne první pomoc při úraze</w:t>
            </w:r>
          </w:p>
          <w:p w14:paraId="72AC3010"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hněte, válí, stlačuje, přidává, ubírá, ohýbá, poznává vlastnosti hmoty</w:t>
            </w:r>
          </w:p>
          <w:p w14:paraId="52BCC4EE" w14:textId="77777777" w:rsidR="00C14C02" w:rsidRPr="00C14C02" w:rsidRDefault="00C14C02" w:rsidP="00C14C02">
            <w:pPr>
              <w:rPr>
                <w:rFonts w:ascii="Times New Roman" w:hAnsi="Times New Roman" w:cs="Times New Roman"/>
                <w:sz w:val="24"/>
                <w:szCs w:val="24"/>
              </w:rPr>
            </w:pPr>
          </w:p>
          <w:p w14:paraId="2EDBC6B0" w14:textId="77777777" w:rsidR="00C14C02" w:rsidRPr="00C14C02" w:rsidRDefault="00C14C02" w:rsidP="00C14C02">
            <w:pPr>
              <w:rPr>
                <w:rFonts w:ascii="Times New Roman" w:hAnsi="Times New Roman" w:cs="Times New Roman"/>
                <w:sz w:val="24"/>
                <w:szCs w:val="24"/>
              </w:rPr>
            </w:pPr>
          </w:p>
          <w:p w14:paraId="40621AD0"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montuje a demontuje stavebnici</w:t>
            </w:r>
          </w:p>
          <w:p w14:paraId="0EAB8557"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snaží se sestavovat složitější stavebnicové prvky – pracuje podle slovního návodu, předlohy</w:t>
            </w:r>
          </w:p>
          <w:p w14:paraId="65272409" w14:textId="77777777" w:rsidR="00C14C02" w:rsidRPr="00C14C02" w:rsidRDefault="00C14C02" w:rsidP="00C14C02">
            <w:pPr>
              <w:rPr>
                <w:rFonts w:ascii="Times New Roman" w:hAnsi="Times New Roman" w:cs="Times New Roman"/>
              </w:rPr>
            </w:pPr>
            <w:r w:rsidRPr="00C14C02">
              <w:rPr>
                <w:rFonts w:ascii="Times New Roman" w:hAnsi="Times New Roman" w:cs="Times New Roman"/>
                <w:sz w:val="24"/>
                <w:szCs w:val="24"/>
              </w:rPr>
              <w:t>- dodržuje zásady hygieny a bezpečnosti práce, poskytne první pomoc při úraze</w:t>
            </w:r>
          </w:p>
        </w:tc>
        <w:tc>
          <w:tcPr>
            <w:tcW w:w="4110" w:type="dxa"/>
          </w:tcPr>
          <w:p w14:paraId="299E4769" w14:textId="77777777" w:rsidR="00C14C02" w:rsidRPr="00C14C02" w:rsidRDefault="00C14C02" w:rsidP="00C14C02">
            <w:pPr>
              <w:rPr>
                <w:rFonts w:ascii="Times New Roman" w:hAnsi="Times New Roman" w:cs="Times New Roman"/>
              </w:rPr>
            </w:pPr>
          </w:p>
          <w:p w14:paraId="38264E54" w14:textId="77777777" w:rsidR="00C14C02" w:rsidRPr="00C14C02" w:rsidRDefault="00C14C02" w:rsidP="00C14C02">
            <w:pPr>
              <w:rPr>
                <w:rFonts w:ascii="Times New Roman" w:hAnsi="Times New Roman" w:cs="Times New Roman"/>
                <w:b/>
                <w:sz w:val="24"/>
              </w:rPr>
            </w:pPr>
            <w:r w:rsidRPr="00C14C02">
              <w:rPr>
                <w:rFonts w:ascii="Times New Roman" w:hAnsi="Times New Roman" w:cs="Times New Roman"/>
                <w:b/>
                <w:sz w:val="24"/>
              </w:rPr>
              <w:t>Práce s drobným materiálem</w:t>
            </w:r>
          </w:p>
          <w:p w14:paraId="3097B56C" w14:textId="77777777" w:rsidR="00C14C02" w:rsidRPr="00C14C02" w:rsidRDefault="00C14C02" w:rsidP="00C14C02">
            <w:pPr>
              <w:rPr>
                <w:rFonts w:ascii="Times New Roman" w:hAnsi="Times New Roman" w:cs="Times New Roman"/>
                <w:sz w:val="24"/>
              </w:rPr>
            </w:pPr>
            <w:r w:rsidRPr="00C14C02">
              <w:rPr>
                <w:rFonts w:ascii="Times New Roman" w:hAnsi="Times New Roman" w:cs="Times New Roman"/>
                <w:sz w:val="24"/>
              </w:rPr>
              <w:t>- vlastnosti materiálu</w:t>
            </w:r>
          </w:p>
          <w:p w14:paraId="4717BFF5" w14:textId="77777777" w:rsidR="00C14C02" w:rsidRPr="00C14C02" w:rsidRDefault="00C14C02" w:rsidP="00C14C02">
            <w:pPr>
              <w:rPr>
                <w:rFonts w:ascii="Times New Roman" w:hAnsi="Times New Roman" w:cs="Times New Roman"/>
                <w:sz w:val="24"/>
              </w:rPr>
            </w:pPr>
            <w:r w:rsidRPr="00C14C02">
              <w:rPr>
                <w:rFonts w:ascii="Times New Roman" w:hAnsi="Times New Roman" w:cs="Times New Roman"/>
                <w:sz w:val="24"/>
              </w:rPr>
              <w:t>- funkce a využití pracovních pomůcek a nástrojů</w:t>
            </w:r>
          </w:p>
          <w:p w14:paraId="752BFE08" w14:textId="77777777" w:rsidR="00C14C02" w:rsidRPr="00C14C02" w:rsidRDefault="00C14C02" w:rsidP="00C14C02">
            <w:pPr>
              <w:rPr>
                <w:rFonts w:ascii="Times New Roman" w:hAnsi="Times New Roman" w:cs="Times New Roman"/>
                <w:sz w:val="24"/>
              </w:rPr>
            </w:pPr>
            <w:r w:rsidRPr="00C14C02">
              <w:rPr>
                <w:rFonts w:ascii="Times New Roman" w:hAnsi="Times New Roman" w:cs="Times New Roman"/>
                <w:sz w:val="24"/>
              </w:rPr>
              <w:t>- jednoduché pracovní postupy</w:t>
            </w:r>
          </w:p>
          <w:p w14:paraId="33BD658E" w14:textId="77777777" w:rsidR="00C14C02" w:rsidRPr="00C14C02" w:rsidRDefault="00C14C02" w:rsidP="00C14C02">
            <w:pPr>
              <w:rPr>
                <w:rFonts w:ascii="Times New Roman" w:hAnsi="Times New Roman" w:cs="Times New Roman"/>
                <w:sz w:val="24"/>
              </w:rPr>
            </w:pPr>
            <w:r w:rsidRPr="00C14C02">
              <w:rPr>
                <w:rFonts w:ascii="Times New Roman" w:hAnsi="Times New Roman" w:cs="Times New Roman"/>
                <w:sz w:val="24"/>
              </w:rPr>
              <w:t>- poznává lid. tradice, využití tradic a lidových zvyků</w:t>
            </w:r>
          </w:p>
          <w:p w14:paraId="03EDBAC0" w14:textId="77777777" w:rsidR="00C14C02" w:rsidRPr="00C14C02" w:rsidRDefault="00C14C02" w:rsidP="00C14C02">
            <w:pPr>
              <w:rPr>
                <w:rFonts w:ascii="Times New Roman" w:hAnsi="Times New Roman" w:cs="Times New Roman"/>
                <w:sz w:val="24"/>
              </w:rPr>
            </w:pPr>
            <w:r w:rsidRPr="00C14C02">
              <w:rPr>
                <w:rFonts w:ascii="Times New Roman" w:hAnsi="Times New Roman" w:cs="Times New Roman"/>
                <w:sz w:val="24"/>
              </w:rPr>
              <w:t>- papír a karton</w:t>
            </w:r>
          </w:p>
          <w:p w14:paraId="52221A23" w14:textId="77777777" w:rsidR="00C14C02" w:rsidRPr="00C14C02" w:rsidRDefault="00C14C02" w:rsidP="00C14C02">
            <w:pPr>
              <w:rPr>
                <w:rFonts w:ascii="Times New Roman" w:hAnsi="Times New Roman" w:cs="Times New Roman"/>
                <w:sz w:val="24"/>
              </w:rPr>
            </w:pPr>
            <w:r w:rsidRPr="00C14C02">
              <w:rPr>
                <w:rFonts w:ascii="Times New Roman" w:hAnsi="Times New Roman" w:cs="Times New Roman"/>
                <w:sz w:val="24"/>
              </w:rPr>
              <w:t>- přírodniny</w:t>
            </w:r>
          </w:p>
          <w:p w14:paraId="01518803" w14:textId="77777777" w:rsidR="00C14C02" w:rsidRPr="00C14C02" w:rsidRDefault="00C14C02" w:rsidP="00C14C02">
            <w:pPr>
              <w:rPr>
                <w:rFonts w:ascii="Times New Roman" w:hAnsi="Times New Roman" w:cs="Times New Roman"/>
                <w:sz w:val="24"/>
              </w:rPr>
            </w:pPr>
            <w:r w:rsidRPr="00C14C02">
              <w:rPr>
                <w:rFonts w:ascii="Times New Roman" w:hAnsi="Times New Roman" w:cs="Times New Roman"/>
                <w:sz w:val="24"/>
              </w:rPr>
              <w:t>- textil</w:t>
            </w:r>
          </w:p>
          <w:p w14:paraId="2FDB7FA8" w14:textId="77777777" w:rsidR="00C14C02" w:rsidRPr="00C14C02" w:rsidRDefault="00C14C02" w:rsidP="00C14C02">
            <w:pPr>
              <w:rPr>
                <w:rFonts w:ascii="Times New Roman" w:hAnsi="Times New Roman" w:cs="Times New Roman"/>
                <w:sz w:val="24"/>
              </w:rPr>
            </w:pPr>
            <w:r w:rsidRPr="00C14C02">
              <w:rPr>
                <w:rFonts w:ascii="Times New Roman" w:hAnsi="Times New Roman" w:cs="Times New Roman"/>
                <w:sz w:val="24"/>
              </w:rPr>
              <w:t>- špejle, nůžky, jehla, nit, lepidlo</w:t>
            </w:r>
          </w:p>
          <w:p w14:paraId="12BD1C16" w14:textId="77777777" w:rsidR="00C14C02" w:rsidRPr="00C14C02" w:rsidRDefault="00C14C02" w:rsidP="00C14C02">
            <w:pPr>
              <w:rPr>
                <w:rFonts w:ascii="Times New Roman" w:hAnsi="Times New Roman" w:cs="Times New Roman"/>
                <w:sz w:val="24"/>
              </w:rPr>
            </w:pPr>
            <w:r w:rsidRPr="00C14C02">
              <w:rPr>
                <w:rFonts w:ascii="Times New Roman" w:hAnsi="Times New Roman" w:cs="Times New Roman"/>
                <w:sz w:val="24"/>
              </w:rPr>
              <w:t>- práce s modelovací hmotou</w:t>
            </w:r>
          </w:p>
          <w:p w14:paraId="7BEB44FA" w14:textId="77777777" w:rsidR="00C14C02" w:rsidRPr="00C14C02" w:rsidRDefault="00C14C02" w:rsidP="00C14C02">
            <w:pPr>
              <w:rPr>
                <w:rFonts w:ascii="Times New Roman" w:hAnsi="Times New Roman" w:cs="Times New Roman"/>
                <w:sz w:val="24"/>
              </w:rPr>
            </w:pPr>
            <w:r w:rsidRPr="00C14C02">
              <w:rPr>
                <w:rFonts w:ascii="Times New Roman" w:hAnsi="Times New Roman" w:cs="Times New Roman"/>
                <w:sz w:val="24"/>
              </w:rPr>
              <w:t>- hlásí každé poranění</w:t>
            </w:r>
          </w:p>
          <w:p w14:paraId="0BC2303C" w14:textId="77777777" w:rsidR="00C14C02" w:rsidRPr="00C14C02" w:rsidRDefault="00C14C02" w:rsidP="00C14C02">
            <w:pPr>
              <w:rPr>
                <w:rFonts w:ascii="Times New Roman" w:hAnsi="Times New Roman" w:cs="Times New Roman"/>
                <w:sz w:val="24"/>
              </w:rPr>
            </w:pPr>
            <w:r w:rsidRPr="00C14C02">
              <w:rPr>
                <w:rFonts w:ascii="Times New Roman" w:hAnsi="Times New Roman" w:cs="Times New Roman"/>
                <w:sz w:val="24"/>
              </w:rPr>
              <w:t>- dovede ošetřit jednoduché zranění</w:t>
            </w:r>
          </w:p>
          <w:p w14:paraId="33C11DFA" w14:textId="77777777" w:rsidR="00C14C02" w:rsidRPr="00C14C02" w:rsidRDefault="00C14C02" w:rsidP="00C14C02">
            <w:pPr>
              <w:rPr>
                <w:rFonts w:ascii="Times New Roman" w:hAnsi="Times New Roman" w:cs="Times New Roman"/>
                <w:sz w:val="24"/>
              </w:rPr>
            </w:pPr>
          </w:p>
          <w:p w14:paraId="12A7D1CC" w14:textId="77777777" w:rsidR="00C14C02" w:rsidRPr="00C14C02" w:rsidRDefault="00C14C02" w:rsidP="00C14C02">
            <w:pPr>
              <w:rPr>
                <w:rFonts w:ascii="Times New Roman" w:hAnsi="Times New Roman" w:cs="Times New Roman"/>
                <w:sz w:val="24"/>
              </w:rPr>
            </w:pPr>
          </w:p>
          <w:p w14:paraId="4B2827A5" w14:textId="77777777" w:rsidR="00C14C02" w:rsidRPr="00C14C02" w:rsidRDefault="00C14C02" w:rsidP="00C14C02">
            <w:pPr>
              <w:rPr>
                <w:rFonts w:ascii="Times New Roman" w:hAnsi="Times New Roman" w:cs="Times New Roman"/>
                <w:sz w:val="24"/>
              </w:rPr>
            </w:pPr>
          </w:p>
          <w:p w14:paraId="5E85C90B" w14:textId="77777777" w:rsidR="00C14C02" w:rsidRPr="00C14C02" w:rsidRDefault="00C14C02" w:rsidP="00C14C02">
            <w:pPr>
              <w:rPr>
                <w:rFonts w:ascii="Times New Roman" w:hAnsi="Times New Roman" w:cs="Times New Roman"/>
                <w:sz w:val="24"/>
              </w:rPr>
            </w:pPr>
          </w:p>
          <w:p w14:paraId="4D7E9E9C" w14:textId="77777777" w:rsidR="00C14C02" w:rsidRPr="00C14C02" w:rsidRDefault="00C14C02" w:rsidP="00C14C02">
            <w:pPr>
              <w:rPr>
                <w:rFonts w:ascii="Times New Roman" w:hAnsi="Times New Roman" w:cs="Times New Roman"/>
                <w:sz w:val="24"/>
              </w:rPr>
            </w:pPr>
          </w:p>
          <w:p w14:paraId="0D97AAEE" w14:textId="77777777" w:rsidR="00C14C02" w:rsidRPr="00C14C02" w:rsidRDefault="00C14C02" w:rsidP="00C14C02">
            <w:pPr>
              <w:rPr>
                <w:rFonts w:ascii="Times New Roman" w:hAnsi="Times New Roman" w:cs="Times New Roman"/>
                <w:sz w:val="24"/>
              </w:rPr>
            </w:pPr>
          </w:p>
          <w:p w14:paraId="0E85214A" w14:textId="77777777" w:rsidR="00C14C02" w:rsidRPr="00C14C02" w:rsidRDefault="00C14C02" w:rsidP="00C14C02">
            <w:pPr>
              <w:rPr>
                <w:rFonts w:ascii="Times New Roman" w:hAnsi="Times New Roman" w:cs="Times New Roman"/>
                <w:sz w:val="24"/>
              </w:rPr>
            </w:pPr>
          </w:p>
          <w:p w14:paraId="245AC989" w14:textId="77777777" w:rsidR="00C14C02" w:rsidRPr="00C14C02" w:rsidRDefault="00C14C02" w:rsidP="00C14C02">
            <w:pPr>
              <w:rPr>
                <w:rFonts w:ascii="Times New Roman" w:hAnsi="Times New Roman" w:cs="Times New Roman"/>
                <w:sz w:val="24"/>
              </w:rPr>
            </w:pPr>
          </w:p>
          <w:p w14:paraId="49F24258" w14:textId="77777777" w:rsidR="00C14C02" w:rsidRPr="00C14C02" w:rsidRDefault="00C14C02" w:rsidP="00C14C02">
            <w:pPr>
              <w:rPr>
                <w:rFonts w:ascii="Times New Roman" w:hAnsi="Times New Roman" w:cs="Times New Roman"/>
                <w:b/>
                <w:sz w:val="24"/>
              </w:rPr>
            </w:pPr>
            <w:r w:rsidRPr="00C14C02">
              <w:rPr>
                <w:rFonts w:ascii="Times New Roman" w:hAnsi="Times New Roman" w:cs="Times New Roman"/>
                <w:b/>
                <w:sz w:val="24"/>
              </w:rPr>
              <w:t>Konstrukční činnosti</w:t>
            </w:r>
          </w:p>
          <w:p w14:paraId="6DE7FEEF" w14:textId="77777777" w:rsidR="00C14C02" w:rsidRPr="00C14C02" w:rsidRDefault="00C14C02" w:rsidP="00C14C02">
            <w:pPr>
              <w:rPr>
                <w:rFonts w:ascii="Times New Roman" w:hAnsi="Times New Roman" w:cs="Times New Roman"/>
                <w:sz w:val="24"/>
              </w:rPr>
            </w:pPr>
            <w:r w:rsidRPr="00C14C02">
              <w:rPr>
                <w:rFonts w:ascii="Times New Roman" w:hAnsi="Times New Roman" w:cs="Times New Roman"/>
                <w:sz w:val="24"/>
              </w:rPr>
              <w:t xml:space="preserve">- práce se stavebnicemi </w:t>
            </w:r>
            <w:proofErr w:type="gramStart"/>
            <w:r w:rsidRPr="00C14C02">
              <w:rPr>
                <w:rFonts w:ascii="Times New Roman" w:hAnsi="Times New Roman" w:cs="Times New Roman"/>
                <w:sz w:val="24"/>
              </w:rPr>
              <w:t>plošnými,-</w:t>
            </w:r>
            <w:proofErr w:type="gramEnd"/>
            <w:r w:rsidRPr="00C14C02">
              <w:rPr>
                <w:rFonts w:ascii="Times New Roman" w:hAnsi="Times New Roman" w:cs="Times New Roman"/>
                <w:sz w:val="24"/>
              </w:rPr>
              <w:t>. práce s návodem</w:t>
            </w:r>
          </w:p>
          <w:p w14:paraId="782C1646" w14:textId="77777777" w:rsidR="00C14C02" w:rsidRPr="00C14C02" w:rsidRDefault="00C14C02" w:rsidP="00C14C02">
            <w:pPr>
              <w:rPr>
                <w:rFonts w:ascii="Times New Roman" w:hAnsi="Times New Roman" w:cs="Times New Roman"/>
                <w:sz w:val="24"/>
              </w:rPr>
            </w:pPr>
          </w:p>
          <w:p w14:paraId="4E5F7A95" w14:textId="77777777" w:rsidR="00C14C02" w:rsidRPr="00C14C02" w:rsidRDefault="00C14C02" w:rsidP="00C14C02">
            <w:pPr>
              <w:jc w:val="center"/>
              <w:rPr>
                <w:rFonts w:ascii="Times New Roman" w:hAnsi="Times New Roman" w:cs="Times New Roman"/>
                <w:sz w:val="24"/>
              </w:rPr>
            </w:pPr>
          </w:p>
          <w:p w14:paraId="3FEE8969" w14:textId="77777777" w:rsidR="00C14C02" w:rsidRPr="00C14C02" w:rsidRDefault="00C14C02" w:rsidP="00C14C02">
            <w:pPr>
              <w:rPr>
                <w:rFonts w:ascii="Times New Roman" w:hAnsi="Times New Roman" w:cs="Times New Roman"/>
              </w:rPr>
            </w:pPr>
          </w:p>
        </w:tc>
        <w:tc>
          <w:tcPr>
            <w:tcW w:w="2835" w:type="dxa"/>
          </w:tcPr>
          <w:p w14:paraId="3D1A4E79" w14:textId="77777777" w:rsidR="00C14C02" w:rsidRPr="00C14C02" w:rsidRDefault="00C14C02" w:rsidP="00C14C02">
            <w:pPr>
              <w:rPr>
                <w:rFonts w:ascii="Times New Roman" w:hAnsi="Times New Roman" w:cs="Times New Roman"/>
              </w:rPr>
            </w:pPr>
          </w:p>
          <w:p w14:paraId="35413CD1" w14:textId="77777777" w:rsidR="00C14C02" w:rsidRPr="00C14C02" w:rsidRDefault="00C14C02" w:rsidP="00C14C02">
            <w:pPr>
              <w:rPr>
                <w:rFonts w:ascii="Times New Roman" w:hAnsi="Times New Roman" w:cs="Times New Roman"/>
                <w:sz w:val="24"/>
                <w:szCs w:val="24"/>
              </w:rPr>
            </w:pPr>
            <w:proofErr w:type="gramStart"/>
            <w:r w:rsidRPr="00C14C02">
              <w:rPr>
                <w:rFonts w:ascii="Times New Roman" w:hAnsi="Times New Roman" w:cs="Times New Roman"/>
                <w:sz w:val="24"/>
                <w:szCs w:val="24"/>
              </w:rPr>
              <w:t>AJ - pozdrav</w:t>
            </w:r>
            <w:proofErr w:type="gramEnd"/>
            <w:r w:rsidRPr="00C14C02">
              <w:rPr>
                <w:rFonts w:ascii="Times New Roman" w:hAnsi="Times New Roman" w:cs="Times New Roman"/>
                <w:sz w:val="24"/>
                <w:szCs w:val="24"/>
              </w:rPr>
              <w:t>, blahopřání</w:t>
            </w:r>
          </w:p>
          <w:p w14:paraId="22C6F4FF" w14:textId="77777777" w:rsidR="00C14C02" w:rsidRPr="00C14C02" w:rsidRDefault="00C14C02" w:rsidP="00C14C02">
            <w:pPr>
              <w:rPr>
                <w:rFonts w:ascii="Times New Roman" w:hAnsi="Times New Roman" w:cs="Times New Roman"/>
                <w:sz w:val="24"/>
                <w:szCs w:val="24"/>
              </w:rPr>
            </w:pPr>
          </w:p>
          <w:p w14:paraId="45B190A9" w14:textId="77777777" w:rsidR="00C14C02" w:rsidRPr="00C14C02" w:rsidRDefault="00C14C02" w:rsidP="00C14C02">
            <w:pPr>
              <w:rPr>
                <w:rFonts w:ascii="Times New Roman" w:hAnsi="Times New Roman" w:cs="Times New Roman"/>
                <w:sz w:val="24"/>
                <w:szCs w:val="24"/>
              </w:rPr>
            </w:pPr>
          </w:p>
          <w:p w14:paraId="48077BCF" w14:textId="77777777" w:rsidR="00C14C02" w:rsidRPr="00C14C02" w:rsidRDefault="00C14C02" w:rsidP="00C14C02">
            <w:pPr>
              <w:rPr>
                <w:rFonts w:ascii="Times New Roman" w:hAnsi="Times New Roman" w:cs="Times New Roman"/>
                <w:sz w:val="24"/>
                <w:szCs w:val="24"/>
              </w:rPr>
            </w:pPr>
          </w:p>
          <w:p w14:paraId="62259AED" w14:textId="77777777" w:rsidR="00C14C02" w:rsidRPr="00C14C02" w:rsidRDefault="00C14C02" w:rsidP="00C14C02">
            <w:pPr>
              <w:rPr>
                <w:rFonts w:ascii="Times New Roman" w:hAnsi="Times New Roman" w:cs="Times New Roman"/>
                <w:sz w:val="24"/>
                <w:szCs w:val="24"/>
              </w:rPr>
            </w:pPr>
          </w:p>
          <w:p w14:paraId="57B5510F" w14:textId="77777777" w:rsidR="00C14C02" w:rsidRPr="00C14C02" w:rsidRDefault="00C14C02" w:rsidP="00C14C02">
            <w:pPr>
              <w:rPr>
                <w:rFonts w:ascii="Times New Roman" w:hAnsi="Times New Roman" w:cs="Times New Roman"/>
                <w:sz w:val="24"/>
                <w:szCs w:val="24"/>
              </w:rPr>
            </w:pPr>
          </w:p>
          <w:p w14:paraId="61F399EB"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xml:space="preserve">MKV </w:t>
            </w:r>
          </w:p>
          <w:p w14:paraId="5964B4AC" w14:textId="77777777" w:rsidR="00C14C02" w:rsidRPr="00C14C02" w:rsidRDefault="00C14C02" w:rsidP="00AF78C3">
            <w:pPr>
              <w:numPr>
                <w:ilvl w:val="0"/>
                <w:numId w:val="170"/>
              </w:numPr>
              <w:rPr>
                <w:rFonts w:ascii="Times New Roman" w:hAnsi="Times New Roman" w:cs="Times New Roman"/>
                <w:sz w:val="24"/>
                <w:szCs w:val="24"/>
              </w:rPr>
            </w:pPr>
            <w:r w:rsidRPr="00C14C02">
              <w:rPr>
                <w:rFonts w:ascii="Times New Roman" w:hAnsi="Times New Roman" w:cs="Times New Roman"/>
                <w:sz w:val="24"/>
                <w:szCs w:val="24"/>
              </w:rPr>
              <w:t>lidské vztahy</w:t>
            </w:r>
          </w:p>
          <w:p w14:paraId="0773FE55" w14:textId="77777777" w:rsidR="00C14C02" w:rsidRPr="00C14C02" w:rsidRDefault="00C14C02" w:rsidP="00AF78C3">
            <w:pPr>
              <w:numPr>
                <w:ilvl w:val="0"/>
                <w:numId w:val="170"/>
              </w:numPr>
              <w:rPr>
                <w:rFonts w:ascii="Times New Roman" w:hAnsi="Times New Roman" w:cs="Times New Roman"/>
                <w:sz w:val="24"/>
                <w:szCs w:val="24"/>
              </w:rPr>
            </w:pPr>
            <w:r w:rsidRPr="00C14C02">
              <w:rPr>
                <w:rFonts w:ascii="Times New Roman" w:hAnsi="Times New Roman" w:cs="Times New Roman"/>
                <w:sz w:val="24"/>
                <w:szCs w:val="24"/>
              </w:rPr>
              <w:t>etnický původ</w:t>
            </w:r>
          </w:p>
          <w:p w14:paraId="07F0C02D" w14:textId="77777777" w:rsidR="00C14C02" w:rsidRPr="00C14C02" w:rsidRDefault="00C14C02" w:rsidP="00C14C02">
            <w:pPr>
              <w:rPr>
                <w:rFonts w:ascii="Times New Roman" w:hAnsi="Times New Roman" w:cs="Times New Roman"/>
                <w:sz w:val="24"/>
                <w:szCs w:val="24"/>
              </w:rPr>
            </w:pPr>
          </w:p>
          <w:p w14:paraId="3A0921CA" w14:textId="77777777" w:rsidR="00C14C02" w:rsidRPr="00C14C02" w:rsidRDefault="00C14C02" w:rsidP="00C14C02">
            <w:pPr>
              <w:rPr>
                <w:rFonts w:ascii="Times New Roman" w:hAnsi="Times New Roman" w:cs="Times New Roman"/>
                <w:sz w:val="24"/>
                <w:szCs w:val="24"/>
              </w:rPr>
            </w:pPr>
          </w:p>
          <w:p w14:paraId="0B621901" w14:textId="77777777" w:rsidR="00C14C02" w:rsidRPr="00C14C02" w:rsidRDefault="00C14C02" w:rsidP="00C14C02">
            <w:pPr>
              <w:rPr>
                <w:rFonts w:ascii="Times New Roman" w:hAnsi="Times New Roman" w:cs="Times New Roman"/>
                <w:sz w:val="24"/>
                <w:szCs w:val="24"/>
              </w:rPr>
            </w:pPr>
          </w:p>
          <w:p w14:paraId="4D65EDF0" w14:textId="77777777" w:rsidR="00C14C02" w:rsidRPr="00C14C02" w:rsidRDefault="00C14C02" w:rsidP="00C14C02">
            <w:pPr>
              <w:rPr>
                <w:rFonts w:ascii="Times New Roman" w:hAnsi="Times New Roman" w:cs="Times New Roman"/>
                <w:sz w:val="24"/>
                <w:szCs w:val="24"/>
              </w:rPr>
            </w:pPr>
          </w:p>
          <w:p w14:paraId="5A660154" w14:textId="77777777" w:rsidR="00C14C02" w:rsidRPr="00C14C02" w:rsidRDefault="00C14C02" w:rsidP="00C14C02">
            <w:pPr>
              <w:rPr>
                <w:rFonts w:ascii="Times New Roman" w:hAnsi="Times New Roman" w:cs="Times New Roman"/>
                <w:sz w:val="24"/>
                <w:szCs w:val="24"/>
              </w:rPr>
            </w:pPr>
          </w:p>
          <w:p w14:paraId="164DD7FF" w14:textId="77777777" w:rsidR="00C14C02" w:rsidRPr="00C14C02" w:rsidRDefault="00C14C02" w:rsidP="00C14C02">
            <w:pPr>
              <w:rPr>
                <w:rFonts w:ascii="Times New Roman" w:hAnsi="Times New Roman" w:cs="Times New Roman"/>
                <w:sz w:val="24"/>
                <w:szCs w:val="24"/>
              </w:rPr>
            </w:pPr>
          </w:p>
          <w:p w14:paraId="43641B5E" w14:textId="77777777" w:rsidR="00C14C02" w:rsidRPr="00C14C02" w:rsidRDefault="00C14C02" w:rsidP="00C14C02">
            <w:pPr>
              <w:rPr>
                <w:rFonts w:ascii="Times New Roman" w:hAnsi="Times New Roman" w:cs="Times New Roman"/>
                <w:sz w:val="24"/>
                <w:szCs w:val="24"/>
              </w:rPr>
            </w:pPr>
          </w:p>
          <w:p w14:paraId="727AB4CB" w14:textId="77777777" w:rsidR="00C14C02" w:rsidRPr="00C14C02" w:rsidRDefault="00C14C02" w:rsidP="00C14C02">
            <w:pPr>
              <w:rPr>
                <w:rFonts w:ascii="Times New Roman" w:hAnsi="Times New Roman" w:cs="Times New Roman"/>
                <w:sz w:val="24"/>
                <w:szCs w:val="24"/>
              </w:rPr>
            </w:pPr>
          </w:p>
          <w:p w14:paraId="6876D32B" w14:textId="77777777" w:rsidR="00C14C02" w:rsidRPr="00C14C02" w:rsidRDefault="00C14C02" w:rsidP="00C14C02">
            <w:pPr>
              <w:rPr>
                <w:rFonts w:ascii="Times New Roman" w:hAnsi="Times New Roman" w:cs="Times New Roman"/>
                <w:sz w:val="24"/>
                <w:szCs w:val="24"/>
              </w:rPr>
            </w:pPr>
          </w:p>
          <w:p w14:paraId="3190098A" w14:textId="77777777" w:rsidR="00C14C02" w:rsidRPr="00C14C02" w:rsidRDefault="00C14C02" w:rsidP="00C14C02">
            <w:pPr>
              <w:rPr>
                <w:rFonts w:ascii="Times New Roman" w:hAnsi="Times New Roman" w:cs="Times New Roman"/>
                <w:sz w:val="24"/>
                <w:szCs w:val="24"/>
              </w:rPr>
            </w:pPr>
          </w:p>
          <w:p w14:paraId="7DCAC2B4" w14:textId="77777777" w:rsidR="00C14C02" w:rsidRPr="00C14C02" w:rsidRDefault="00C14C02" w:rsidP="00C14C02">
            <w:pPr>
              <w:rPr>
                <w:rFonts w:ascii="Times New Roman" w:hAnsi="Times New Roman" w:cs="Times New Roman"/>
                <w:sz w:val="24"/>
                <w:szCs w:val="24"/>
              </w:rPr>
            </w:pPr>
          </w:p>
          <w:p w14:paraId="669C6FD8" w14:textId="77777777" w:rsidR="00C14C02" w:rsidRPr="00C14C02" w:rsidRDefault="00C14C02" w:rsidP="00C14C02">
            <w:pPr>
              <w:rPr>
                <w:rFonts w:ascii="Times New Roman" w:hAnsi="Times New Roman" w:cs="Times New Roman"/>
                <w:sz w:val="24"/>
                <w:szCs w:val="24"/>
              </w:rPr>
            </w:pPr>
          </w:p>
          <w:p w14:paraId="1A7BA66F" w14:textId="77777777" w:rsidR="00C14C02" w:rsidRPr="00C14C02" w:rsidRDefault="00C14C02" w:rsidP="00C14C02">
            <w:pPr>
              <w:rPr>
                <w:rFonts w:ascii="Times New Roman" w:hAnsi="Times New Roman" w:cs="Times New Roman"/>
                <w:sz w:val="24"/>
                <w:szCs w:val="24"/>
              </w:rPr>
            </w:pPr>
          </w:p>
          <w:p w14:paraId="14ACB88F" w14:textId="77777777" w:rsidR="00C14C02" w:rsidRPr="00C14C02" w:rsidRDefault="00C14C02" w:rsidP="00C14C02">
            <w:pPr>
              <w:rPr>
                <w:rFonts w:ascii="Times New Roman" w:hAnsi="Times New Roman" w:cs="Times New Roman"/>
                <w:sz w:val="24"/>
                <w:szCs w:val="24"/>
              </w:rPr>
            </w:pPr>
            <w:proofErr w:type="gramStart"/>
            <w:r w:rsidRPr="00C14C02">
              <w:rPr>
                <w:rFonts w:ascii="Times New Roman" w:hAnsi="Times New Roman" w:cs="Times New Roman"/>
                <w:sz w:val="24"/>
                <w:szCs w:val="24"/>
              </w:rPr>
              <w:t>M - geometrické</w:t>
            </w:r>
            <w:proofErr w:type="gramEnd"/>
            <w:r w:rsidRPr="00C14C02">
              <w:rPr>
                <w:rFonts w:ascii="Times New Roman" w:hAnsi="Times New Roman" w:cs="Times New Roman"/>
                <w:sz w:val="24"/>
                <w:szCs w:val="24"/>
              </w:rPr>
              <w:t xml:space="preserve"> útvary v rovině a prostoru</w:t>
            </w:r>
          </w:p>
          <w:p w14:paraId="4130FD52"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xml:space="preserve">    -  obvod a obsah obrazce (jednoduchý náčrt)</w:t>
            </w:r>
          </w:p>
          <w:p w14:paraId="0F73158C" w14:textId="77777777" w:rsidR="00C14C02" w:rsidRPr="00C14C02" w:rsidRDefault="00C14C02" w:rsidP="00C14C02">
            <w:pPr>
              <w:rPr>
                <w:rFonts w:ascii="Times New Roman" w:hAnsi="Times New Roman" w:cs="Times New Roman"/>
              </w:rPr>
            </w:pPr>
          </w:p>
        </w:tc>
      </w:tr>
    </w:tbl>
    <w:p w14:paraId="3B568D46" w14:textId="77777777" w:rsidR="001F6D23" w:rsidRDefault="001F6D23" w:rsidP="00DE5547">
      <w:pPr>
        <w:spacing w:after="0" w:line="240" w:lineRule="auto"/>
        <w:rPr>
          <w:rFonts w:ascii="Times New Roman" w:hAnsi="Times New Roman" w:cs="Times New Roman"/>
          <w:sz w:val="24"/>
          <w:szCs w:val="24"/>
        </w:rPr>
      </w:pPr>
    </w:p>
    <w:p w14:paraId="02768AE1" w14:textId="77777777" w:rsidR="001F6D23" w:rsidRDefault="001F6D23" w:rsidP="00DE5547">
      <w:pPr>
        <w:spacing w:after="0" w:line="240" w:lineRule="auto"/>
        <w:rPr>
          <w:rFonts w:ascii="Times New Roman" w:hAnsi="Times New Roman" w:cs="Times New Roman"/>
          <w:sz w:val="24"/>
          <w:szCs w:val="24"/>
        </w:rPr>
      </w:pPr>
    </w:p>
    <w:p w14:paraId="18BA820D" w14:textId="77777777" w:rsidR="001F6D23" w:rsidRDefault="001F6D23" w:rsidP="00DE5547">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C14C02" w:rsidRPr="00916FA8" w14:paraId="2081BFC3" w14:textId="77777777" w:rsidTr="00195816">
        <w:tc>
          <w:tcPr>
            <w:tcW w:w="12616" w:type="dxa"/>
            <w:gridSpan w:val="3"/>
          </w:tcPr>
          <w:p w14:paraId="461BFBED" w14:textId="77777777" w:rsidR="00C14C02" w:rsidRPr="00C14C02" w:rsidRDefault="00C14C02" w:rsidP="00C14C02">
            <w:pPr>
              <w:rPr>
                <w:rFonts w:ascii="Times New Roman" w:hAnsi="Times New Roman" w:cs="Times New Roman"/>
                <w:b/>
                <w:sz w:val="32"/>
                <w:szCs w:val="32"/>
              </w:rPr>
            </w:pPr>
            <w:r w:rsidRPr="00C14C02">
              <w:rPr>
                <w:rFonts w:ascii="Times New Roman" w:hAnsi="Times New Roman" w:cs="Times New Roman"/>
                <w:b/>
                <w:sz w:val="32"/>
                <w:szCs w:val="32"/>
              </w:rPr>
              <w:lastRenderedPageBreak/>
              <w:t>Předmět: Praktické činnosti</w:t>
            </w:r>
          </w:p>
        </w:tc>
        <w:tc>
          <w:tcPr>
            <w:tcW w:w="2835" w:type="dxa"/>
          </w:tcPr>
          <w:p w14:paraId="3A9C7D5A" w14:textId="77777777" w:rsidR="00C14C02" w:rsidRPr="00C14C02" w:rsidRDefault="00C14C02" w:rsidP="00C14C02">
            <w:pPr>
              <w:rPr>
                <w:rFonts w:ascii="Times New Roman" w:hAnsi="Times New Roman" w:cs="Times New Roman"/>
                <w:b/>
                <w:sz w:val="32"/>
                <w:szCs w:val="32"/>
              </w:rPr>
            </w:pPr>
            <w:r w:rsidRPr="00C14C02">
              <w:rPr>
                <w:rFonts w:ascii="Times New Roman" w:hAnsi="Times New Roman" w:cs="Times New Roman"/>
                <w:b/>
                <w:sz w:val="32"/>
                <w:szCs w:val="32"/>
              </w:rPr>
              <w:t>Ročník: 4.</w:t>
            </w:r>
          </w:p>
        </w:tc>
      </w:tr>
      <w:tr w:rsidR="00C14C02" w:rsidRPr="00916FA8" w14:paraId="0F73AB8F" w14:textId="77777777" w:rsidTr="00195816">
        <w:tc>
          <w:tcPr>
            <w:tcW w:w="4253" w:type="dxa"/>
          </w:tcPr>
          <w:p w14:paraId="2CA65C0E"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0526521E"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 xml:space="preserve">Školní výstupy </w:t>
            </w:r>
          </w:p>
        </w:tc>
        <w:tc>
          <w:tcPr>
            <w:tcW w:w="4110" w:type="dxa"/>
          </w:tcPr>
          <w:p w14:paraId="2A28F1E3"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Učivo</w:t>
            </w:r>
          </w:p>
        </w:tc>
        <w:tc>
          <w:tcPr>
            <w:tcW w:w="2835" w:type="dxa"/>
          </w:tcPr>
          <w:p w14:paraId="7FD452A6"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Průřezová témata, mezipředmětové vztahy</w:t>
            </w:r>
          </w:p>
        </w:tc>
      </w:tr>
      <w:tr w:rsidR="00C14C02" w:rsidRPr="00916FA8" w14:paraId="36B1572E" w14:textId="77777777" w:rsidTr="00195816">
        <w:tc>
          <w:tcPr>
            <w:tcW w:w="4253" w:type="dxa"/>
          </w:tcPr>
          <w:p w14:paraId="63894D29" w14:textId="77777777" w:rsidR="00C14C02" w:rsidRPr="00C14C02" w:rsidRDefault="00C14C02" w:rsidP="00C14C02">
            <w:pPr>
              <w:rPr>
                <w:rFonts w:ascii="Times New Roman" w:hAnsi="Times New Roman" w:cs="Times New Roman"/>
              </w:rPr>
            </w:pPr>
          </w:p>
          <w:p w14:paraId="25621149"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Provádí jednoduché pěstitelské činnosti, samostatně vede pěstitelské pokusy a pozorování</w:t>
            </w:r>
          </w:p>
          <w:p w14:paraId="3E3DECDE"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Ošetřuje a pěstuje podle daných zásad pokojové i jiné rostliny</w:t>
            </w:r>
          </w:p>
          <w:p w14:paraId="68B4E832" w14:textId="77777777" w:rsidR="00C14C02" w:rsidRPr="00C14C02" w:rsidRDefault="00C14C02" w:rsidP="00C14C02">
            <w:pPr>
              <w:rPr>
                <w:rFonts w:ascii="Times New Roman" w:hAnsi="Times New Roman" w:cs="Times New Roman"/>
              </w:rPr>
            </w:pPr>
            <w:r w:rsidRPr="00C14C02">
              <w:rPr>
                <w:rFonts w:ascii="Times New Roman" w:hAnsi="Times New Roman" w:cs="Times New Roman"/>
                <w:sz w:val="24"/>
                <w:szCs w:val="24"/>
              </w:rPr>
              <w:t>Volí podle druhu pěstitelských činností</w:t>
            </w:r>
          </w:p>
          <w:p w14:paraId="7F3CC769"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správné pomůcky, nástroje a náčiní</w:t>
            </w:r>
          </w:p>
          <w:p w14:paraId="59BB1402" w14:textId="77777777" w:rsidR="00C14C02" w:rsidRPr="00C14C02" w:rsidRDefault="00C14C02" w:rsidP="00C14C02">
            <w:pPr>
              <w:rPr>
                <w:rFonts w:ascii="Times New Roman" w:hAnsi="Times New Roman" w:cs="Times New Roman"/>
              </w:rPr>
            </w:pPr>
            <w:r w:rsidRPr="00C14C02">
              <w:rPr>
                <w:rFonts w:ascii="Times New Roman" w:hAnsi="Times New Roman" w:cs="Times New Roman"/>
                <w:sz w:val="24"/>
                <w:szCs w:val="24"/>
              </w:rPr>
              <w:t>Dodržuje zásady hygieny a bezpečnosti práce, poskytne první pomoc při úrazu</w:t>
            </w:r>
          </w:p>
          <w:p w14:paraId="78FB7D25" w14:textId="77777777" w:rsidR="00C14C02" w:rsidRPr="00C14C02" w:rsidRDefault="00C14C02" w:rsidP="00C14C02">
            <w:pPr>
              <w:rPr>
                <w:rFonts w:ascii="Times New Roman" w:hAnsi="Times New Roman" w:cs="Times New Roman"/>
              </w:rPr>
            </w:pPr>
          </w:p>
          <w:p w14:paraId="62FCEE46" w14:textId="77777777" w:rsidR="00C14C02" w:rsidRPr="00C14C02" w:rsidRDefault="00C14C02" w:rsidP="00C14C02">
            <w:pPr>
              <w:rPr>
                <w:rFonts w:ascii="Times New Roman" w:hAnsi="Times New Roman" w:cs="Times New Roman"/>
              </w:rPr>
            </w:pPr>
          </w:p>
          <w:p w14:paraId="1C4DDAC2" w14:textId="77777777" w:rsidR="00C14C02" w:rsidRPr="00C14C02" w:rsidRDefault="00C14C02" w:rsidP="00C14C02">
            <w:pPr>
              <w:rPr>
                <w:rFonts w:ascii="Times New Roman" w:hAnsi="Times New Roman" w:cs="Times New Roman"/>
              </w:rPr>
            </w:pPr>
          </w:p>
          <w:p w14:paraId="71CE0A75" w14:textId="77777777" w:rsidR="00C14C02" w:rsidRPr="00C14C02" w:rsidRDefault="00C14C02" w:rsidP="00C14C02">
            <w:pPr>
              <w:rPr>
                <w:rFonts w:ascii="Times New Roman" w:hAnsi="Times New Roman" w:cs="Times New Roman"/>
              </w:rPr>
            </w:pPr>
          </w:p>
          <w:p w14:paraId="08741D5F" w14:textId="77777777" w:rsidR="00C14C02" w:rsidRPr="00C14C02" w:rsidRDefault="00C14C02" w:rsidP="00C14C02">
            <w:pPr>
              <w:rPr>
                <w:rFonts w:ascii="Times New Roman" w:hAnsi="Times New Roman" w:cs="Times New Roman"/>
              </w:rPr>
            </w:pPr>
          </w:p>
          <w:p w14:paraId="69978A85" w14:textId="77777777" w:rsidR="00C14C02" w:rsidRPr="00C14C02" w:rsidRDefault="00C14C02" w:rsidP="00C14C02">
            <w:pPr>
              <w:rPr>
                <w:rFonts w:ascii="Times New Roman" w:hAnsi="Times New Roman" w:cs="Times New Roman"/>
              </w:rPr>
            </w:pPr>
          </w:p>
          <w:p w14:paraId="75A9F551"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Orientuje se v základním vybavení kuchyně</w:t>
            </w:r>
          </w:p>
          <w:p w14:paraId="14351EF0"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Připraví samostatně jednoduchý pokrm</w:t>
            </w:r>
          </w:p>
          <w:p w14:paraId="54F09010"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Dodržuje pravidla správného stolování a společenského chování</w:t>
            </w:r>
          </w:p>
          <w:p w14:paraId="2BD39C77"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Udržuje pořádek a čistotu pracovních ploch, dodržuje základy hygieny a bezpečnosti práce, poskytne první pomoc při úrazu v kuchyni</w:t>
            </w:r>
          </w:p>
          <w:p w14:paraId="70265539" w14:textId="77777777" w:rsidR="00C14C02" w:rsidRPr="00C14C02" w:rsidRDefault="00C14C02" w:rsidP="00C14C02">
            <w:pPr>
              <w:rPr>
                <w:rFonts w:ascii="Times New Roman" w:hAnsi="Times New Roman" w:cs="Times New Roman"/>
              </w:rPr>
            </w:pPr>
          </w:p>
        </w:tc>
        <w:tc>
          <w:tcPr>
            <w:tcW w:w="4253" w:type="dxa"/>
          </w:tcPr>
          <w:p w14:paraId="09A05D4D" w14:textId="77777777" w:rsidR="00C14C02" w:rsidRPr="00C14C02" w:rsidRDefault="00C14C02" w:rsidP="00C14C02">
            <w:pPr>
              <w:rPr>
                <w:rFonts w:ascii="Times New Roman" w:hAnsi="Times New Roman" w:cs="Times New Roman"/>
              </w:rPr>
            </w:pPr>
          </w:p>
          <w:p w14:paraId="68281488"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zná základy péče o pokojové rostliny</w:t>
            </w:r>
          </w:p>
          <w:p w14:paraId="64A8A322"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snaží se o jednoduchou vazbu a úpravu květin</w:t>
            </w:r>
          </w:p>
          <w:p w14:paraId="3487479D"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zná rozdíl mezi setím a sázením</w:t>
            </w:r>
          </w:p>
          <w:p w14:paraId="44D319F7"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seznamuje se s množením rostlin odnožemi a řízkováním</w:t>
            </w:r>
          </w:p>
          <w:p w14:paraId="719800F4"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snaží se zvolit podle druhu pěstitelských činností správné pomůcky, nástroje a nářadí</w:t>
            </w:r>
          </w:p>
          <w:p w14:paraId="6F6983E1"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dodržuje zásady hygieny a bezpečnosti práce, poskytne první pomoc při úraze</w:t>
            </w:r>
          </w:p>
          <w:p w14:paraId="3DF536AA"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provádí pokusy a pozorování</w:t>
            </w:r>
          </w:p>
          <w:p w14:paraId="033EEF34" w14:textId="77777777" w:rsidR="00C14C02" w:rsidRPr="00C14C02" w:rsidRDefault="00C14C02" w:rsidP="00C14C02">
            <w:pPr>
              <w:rPr>
                <w:rFonts w:ascii="Times New Roman" w:hAnsi="Times New Roman" w:cs="Times New Roman"/>
                <w:sz w:val="24"/>
                <w:szCs w:val="24"/>
              </w:rPr>
            </w:pPr>
          </w:p>
          <w:p w14:paraId="206B5065" w14:textId="77777777" w:rsidR="00C14C02" w:rsidRPr="00C14C02" w:rsidRDefault="00C14C02" w:rsidP="00C14C02">
            <w:pPr>
              <w:rPr>
                <w:rFonts w:ascii="Times New Roman" w:hAnsi="Times New Roman" w:cs="Times New Roman"/>
                <w:sz w:val="24"/>
                <w:szCs w:val="24"/>
              </w:rPr>
            </w:pPr>
          </w:p>
          <w:p w14:paraId="4FF7F681"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zná základní vybavení kuchyně</w:t>
            </w:r>
          </w:p>
          <w:p w14:paraId="76B88C1A"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zná pravidla správného stolování a společenského chování</w:t>
            </w:r>
          </w:p>
          <w:p w14:paraId="20E3A819"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dodržuje zásady hygieny a bezpečnosti práce, poskytne první pomoc při úraze</w:t>
            </w:r>
          </w:p>
          <w:p w14:paraId="58B49B3A"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udržuje pořádek a čistotu pracovních ploch</w:t>
            </w:r>
          </w:p>
          <w:p w14:paraId="23B3D93D"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používá vybavení kuchyně</w:t>
            </w:r>
          </w:p>
          <w:p w14:paraId="45A1B27B" w14:textId="77777777" w:rsidR="00C14C02" w:rsidRPr="00C14C02" w:rsidRDefault="00C14C02" w:rsidP="00C14C02">
            <w:pPr>
              <w:rPr>
                <w:rFonts w:ascii="Times New Roman" w:hAnsi="Times New Roman" w:cs="Times New Roman"/>
              </w:rPr>
            </w:pPr>
          </w:p>
          <w:p w14:paraId="6748F0CC" w14:textId="77777777" w:rsidR="00C14C02" w:rsidRPr="00C14C02" w:rsidRDefault="00C14C02" w:rsidP="00C14C02">
            <w:pPr>
              <w:rPr>
                <w:rFonts w:ascii="Times New Roman" w:hAnsi="Times New Roman" w:cs="Times New Roman"/>
              </w:rPr>
            </w:pPr>
          </w:p>
          <w:p w14:paraId="744AB353" w14:textId="77777777" w:rsidR="00C14C02" w:rsidRPr="00C14C02" w:rsidRDefault="00C14C02" w:rsidP="00C14C02">
            <w:pPr>
              <w:rPr>
                <w:rFonts w:ascii="Times New Roman" w:hAnsi="Times New Roman" w:cs="Times New Roman"/>
              </w:rPr>
            </w:pPr>
          </w:p>
          <w:p w14:paraId="70CE6299" w14:textId="77777777" w:rsidR="00C14C02" w:rsidRPr="00C14C02" w:rsidRDefault="00C14C02" w:rsidP="00C14C02">
            <w:pPr>
              <w:rPr>
                <w:rFonts w:ascii="Times New Roman" w:hAnsi="Times New Roman" w:cs="Times New Roman"/>
              </w:rPr>
            </w:pPr>
          </w:p>
          <w:p w14:paraId="38A973B4" w14:textId="77777777" w:rsidR="00C14C02" w:rsidRPr="00C14C02" w:rsidRDefault="00C14C02" w:rsidP="00C14C02">
            <w:pPr>
              <w:rPr>
                <w:rFonts w:ascii="Times New Roman" w:hAnsi="Times New Roman" w:cs="Times New Roman"/>
              </w:rPr>
            </w:pPr>
          </w:p>
          <w:p w14:paraId="57C89E6D" w14:textId="77777777" w:rsidR="00C14C02" w:rsidRPr="00C14C02" w:rsidRDefault="00C14C02" w:rsidP="00C14C02">
            <w:pPr>
              <w:rPr>
                <w:rFonts w:ascii="Times New Roman" w:hAnsi="Times New Roman" w:cs="Times New Roman"/>
              </w:rPr>
            </w:pPr>
          </w:p>
          <w:p w14:paraId="467293DD" w14:textId="77777777" w:rsidR="00C14C02" w:rsidRPr="00C14C02" w:rsidRDefault="00C14C02" w:rsidP="00C14C02">
            <w:pPr>
              <w:rPr>
                <w:rFonts w:ascii="Times New Roman" w:hAnsi="Times New Roman" w:cs="Times New Roman"/>
              </w:rPr>
            </w:pPr>
          </w:p>
        </w:tc>
        <w:tc>
          <w:tcPr>
            <w:tcW w:w="4110" w:type="dxa"/>
          </w:tcPr>
          <w:p w14:paraId="349F5E14" w14:textId="77777777" w:rsidR="00C14C02" w:rsidRPr="00C14C02" w:rsidRDefault="00C14C02" w:rsidP="00C14C02">
            <w:pPr>
              <w:rPr>
                <w:rFonts w:ascii="Times New Roman" w:hAnsi="Times New Roman" w:cs="Times New Roman"/>
              </w:rPr>
            </w:pPr>
          </w:p>
          <w:p w14:paraId="60E8E21B" w14:textId="77777777" w:rsidR="00C14C02" w:rsidRPr="00C14C02" w:rsidRDefault="00C14C02" w:rsidP="00C14C02">
            <w:pPr>
              <w:rPr>
                <w:rFonts w:ascii="Times New Roman" w:hAnsi="Times New Roman" w:cs="Times New Roman"/>
                <w:b/>
                <w:sz w:val="24"/>
              </w:rPr>
            </w:pPr>
            <w:r w:rsidRPr="00C14C02">
              <w:rPr>
                <w:rFonts w:ascii="Times New Roman" w:hAnsi="Times New Roman" w:cs="Times New Roman"/>
                <w:b/>
                <w:sz w:val="24"/>
              </w:rPr>
              <w:t>Pěstitelské práce</w:t>
            </w:r>
          </w:p>
          <w:p w14:paraId="61371287" w14:textId="77777777" w:rsidR="00C14C02" w:rsidRPr="00C14C02" w:rsidRDefault="00C14C02" w:rsidP="00C14C02">
            <w:pPr>
              <w:rPr>
                <w:rFonts w:ascii="Times New Roman" w:hAnsi="Times New Roman" w:cs="Times New Roman"/>
                <w:sz w:val="24"/>
              </w:rPr>
            </w:pPr>
            <w:r w:rsidRPr="00C14C02">
              <w:rPr>
                <w:rFonts w:ascii="Times New Roman" w:hAnsi="Times New Roman" w:cs="Times New Roman"/>
                <w:sz w:val="24"/>
              </w:rPr>
              <w:t>- základní podmínky pro pěstování rostlin</w:t>
            </w:r>
          </w:p>
          <w:p w14:paraId="18CEB464" w14:textId="77777777" w:rsidR="00C14C02" w:rsidRPr="00C14C02" w:rsidRDefault="00C14C02" w:rsidP="00C14C02">
            <w:pPr>
              <w:rPr>
                <w:rFonts w:ascii="Times New Roman" w:hAnsi="Times New Roman" w:cs="Times New Roman"/>
                <w:sz w:val="24"/>
              </w:rPr>
            </w:pPr>
            <w:r w:rsidRPr="00C14C02">
              <w:rPr>
                <w:rFonts w:ascii="Times New Roman" w:hAnsi="Times New Roman" w:cs="Times New Roman"/>
                <w:sz w:val="24"/>
              </w:rPr>
              <w:t>- pěstování pokojových rostlin</w:t>
            </w:r>
          </w:p>
          <w:p w14:paraId="4CEB10A8" w14:textId="77777777" w:rsidR="00C14C02" w:rsidRPr="00C14C02" w:rsidRDefault="00C14C02" w:rsidP="00C14C02">
            <w:pPr>
              <w:rPr>
                <w:rFonts w:ascii="Times New Roman" w:hAnsi="Times New Roman" w:cs="Times New Roman"/>
                <w:sz w:val="24"/>
              </w:rPr>
            </w:pPr>
            <w:r w:rsidRPr="00C14C02">
              <w:rPr>
                <w:rFonts w:ascii="Times New Roman" w:hAnsi="Times New Roman" w:cs="Times New Roman"/>
                <w:sz w:val="24"/>
              </w:rPr>
              <w:t>- pěstování rostlin ze semen v místnosti</w:t>
            </w:r>
          </w:p>
          <w:p w14:paraId="70EADCF0" w14:textId="77777777" w:rsidR="00C14C02" w:rsidRPr="00C14C02" w:rsidRDefault="00C14C02" w:rsidP="00C14C02">
            <w:pPr>
              <w:rPr>
                <w:rFonts w:ascii="Times New Roman" w:hAnsi="Times New Roman" w:cs="Times New Roman"/>
                <w:sz w:val="24"/>
              </w:rPr>
            </w:pPr>
            <w:r w:rsidRPr="00C14C02">
              <w:rPr>
                <w:rFonts w:ascii="Times New Roman" w:hAnsi="Times New Roman" w:cs="Times New Roman"/>
                <w:sz w:val="24"/>
              </w:rPr>
              <w:t>- hlásí každé poranění</w:t>
            </w:r>
          </w:p>
          <w:p w14:paraId="7D2AD034" w14:textId="77777777" w:rsidR="00C14C02" w:rsidRPr="00C14C02" w:rsidRDefault="00C14C02" w:rsidP="00C14C02">
            <w:pPr>
              <w:rPr>
                <w:rFonts w:ascii="Times New Roman" w:hAnsi="Times New Roman" w:cs="Times New Roman"/>
              </w:rPr>
            </w:pPr>
            <w:r w:rsidRPr="00C14C02">
              <w:rPr>
                <w:rFonts w:ascii="Times New Roman" w:hAnsi="Times New Roman" w:cs="Times New Roman"/>
                <w:sz w:val="24"/>
              </w:rPr>
              <w:t>- dovede ošetřit jednoduché zranění</w:t>
            </w:r>
          </w:p>
          <w:p w14:paraId="6E82662E" w14:textId="77777777" w:rsidR="00C14C02" w:rsidRPr="00C14C02" w:rsidRDefault="00C14C02" w:rsidP="00C14C02">
            <w:pPr>
              <w:rPr>
                <w:rFonts w:ascii="Times New Roman" w:hAnsi="Times New Roman" w:cs="Times New Roman"/>
              </w:rPr>
            </w:pPr>
          </w:p>
          <w:p w14:paraId="1B96E654" w14:textId="77777777" w:rsidR="00C14C02" w:rsidRPr="00C14C02" w:rsidRDefault="00C14C02" w:rsidP="00C14C02">
            <w:pPr>
              <w:rPr>
                <w:rFonts w:ascii="Times New Roman" w:hAnsi="Times New Roman" w:cs="Times New Roman"/>
              </w:rPr>
            </w:pPr>
          </w:p>
          <w:p w14:paraId="070EE27C" w14:textId="77777777" w:rsidR="00C14C02" w:rsidRPr="00C14C02" w:rsidRDefault="00C14C02" w:rsidP="00C14C02">
            <w:pPr>
              <w:rPr>
                <w:rFonts w:ascii="Times New Roman" w:hAnsi="Times New Roman" w:cs="Times New Roman"/>
              </w:rPr>
            </w:pPr>
          </w:p>
          <w:p w14:paraId="61136AD7" w14:textId="77777777" w:rsidR="00C14C02" w:rsidRPr="00C14C02" w:rsidRDefault="00C14C02" w:rsidP="00C14C02">
            <w:pPr>
              <w:rPr>
                <w:rFonts w:ascii="Times New Roman" w:hAnsi="Times New Roman" w:cs="Times New Roman"/>
              </w:rPr>
            </w:pPr>
          </w:p>
          <w:p w14:paraId="40F691FF" w14:textId="77777777" w:rsidR="00C14C02" w:rsidRPr="00C14C02" w:rsidRDefault="00C14C02" w:rsidP="00C14C02">
            <w:pPr>
              <w:rPr>
                <w:rFonts w:ascii="Times New Roman" w:hAnsi="Times New Roman" w:cs="Times New Roman"/>
              </w:rPr>
            </w:pPr>
          </w:p>
          <w:p w14:paraId="4E4BBFF3" w14:textId="77777777" w:rsidR="00C14C02" w:rsidRPr="00C14C02" w:rsidRDefault="00C14C02" w:rsidP="00C14C02">
            <w:pPr>
              <w:rPr>
                <w:rFonts w:ascii="Times New Roman" w:hAnsi="Times New Roman" w:cs="Times New Roman"/>
              </w:rPr>
            </w:pPr>
          </w:p>
          <w:p w14:paraId="4B0F9EB9" w14:textId="77777777" w:rsidR="00C14C02" w:rsidRPr="00C14C02" w:rsidRDefault="00C14C02" w:rsidP="00C14C02">
            <w:pPr>
              <w:rPr>
                <w:rFonts w:ascii="Times New Roman" w:hAnsi="Times New Roman" w:cs="Times New Roman"/>
              </w:rPr>
            </w:pPr>
          </w:p>
          <w:p w14:paraId="31490A0E" w14:textId="77777777" w:rsidR="00C14C02" w:rsidRPr="00C14C02" w:rsidRDefault="00C14C02" w:rsidP="00C14C02">
            <w:pPr>
              <w:rPr>
                <w:rFonts w:ascii="Times New Roman" w:hAnsi="Times New Roman" w:cs="Times New Roman"/>
              </w:rPr>
            </w:pPr>
          </w:p>
          <w:p w14:paraId="5A1395AC" w14:textId="77777777" w:rsidR="00C14C02" w:rsidRPr="00C14C02" w:rsidRDefault="00C14C02" w:rsidP="00C14C02">
            <w:pPr>
              <w:rPr>
                <w:rFonts w:ascii="Times New Roman" w:hAnsi="Times New Roman" w:cs="Times New Roman"/>
              </w:rPr>
            </w:pPr>
          </w:p>
          <w:p w14:paraId="3C61D87A" w14:textId="77777777" w:rsidR="00C14C02" w:rsidRPr="00C14C02" w:rsidRDefault="00C14C02" w:rsidP="00C14C02">
            <w:pPr>
              <w:rPr>
                <w:rFonts w:ascii="Times New Roman" w:hAnsi="Times New Roman" w:cs="Times New Roman"/>
                <w:b/>
                <w:sz w:val="24"/>
              </w:rPr>
            </w:pPr>
            <w:r w:rsidRPr="00C14C02">
              <w:rPr>
                <w:rFonts w:ascii="Times New Roman" w:hAnsi="Times New Roman" w:cs="Times New Roman"/>
                <w:b/>
                <w:sz w:val="24"/>
              </w:rPr>
              <w:t>Příprava pokrmů</w:t>
            </w:r>
          </w:p>
          <w:p w14:paraId="10BA96DE" w14:textId="77777777" w:rsidR="00C14C02" w:rsidRPr="00C14C02" w:rsidRDefault="00C14C02" w:rsidP="00C14C02">
            <w:pPr>
              <w:rPr>
                <w:rFonts w:ascii="Times New Roman" w:hAnsi="Times New Roman" w:cs="Times New Roman"/>
                <w:sz w:val="24"/>
              </w:rPr>
            </w:pPr>
            <w:r w:rsidRPr="00C14C02">
              <w:rPr>
                <w:rFonts w:ascii="Times New Roman" w:hAnsi="Times New Roman" w:cs="Times New Roman"/>
                <w:sz w:val="24"/>
              </w:rPr>
              <w:t>- základní vybavení kuchyně</w:t>
            </w:r>
          </w:p>
          <w:p w14:paraId="613A6E41" w14:textId="77777777" w:rsidR="00C14C02" w:rsidRPr="00C14C02" w:rsidRDefault="00C14C02" w:rsidP="00C14C02">
            <w:pPr>
              <w:rPr>
                <w:rFonts w:ascii="Times New Roman" w:hAnsi="Times New Roman" w:cs="Times New Roman"/>
                <w:sz w:val="24"/>
              </w:rPr>
            </w:pPr>
            <w:r w:rsidRPr="00C14C02">
              <w:rPr>
                <w:rFonts w:ascii="Times New Roman" w:hAnsi="Times New Roman" w:cs="Times New Roman"/>
                <w:sz w:val="24"/>
              </w:rPr>
              <w:t>- výběr a nákup potravin</w:t>
            </w:r>
          </w:p>
          <w:p w14:paraId="19A4A8E1" w14:textId="77777777" w:rsidR="00C14C02" w:rsidRPr="00C14C02" w:rsidRDefault="00C14C02" w:rsidP="00C14C02">
            <w:pPr>
              <w:rPr>
                <w:rFonts w:ascii="Times New Roman" w:hAnsi="Times New Roman" w:cs="Times New Roman"/>
                <w:sz w:val="24"/>
              </w:rPr>
            </w:pPr>
            <w:r w:rsidRPr="00C14C02">
              <w:rPr>
                <w:rFonts w:ascii="Times New Roman" w:hAnsi="Times New Roman" w:cs="Times New Roman"/>
                <w:sz w:val="24"/>
              </w:rPr>
              <w:t>- jednoduchá úprava stolu</w:t>
            </w:r>
          </w:p>
          <w:p w14:paraId="5CEF7D7A" w14:textId="77777777" w:rsidR="00C14C02" w:rsidRPr="00C14C02" w:rsidRDefault="00C14C02" w:rsidP="00C14C02">
            <w:pPr>
              <w:rPr>
                <w:rFonts w:ascii="Times New Roman" w:hAnsi="Times New Roman" w:cs="Times New Roman"/>
              </w:rPr>
            </w:pPr>
            <w:r w:rsidRPr="00C14C02">
              <w:rPr>
                <w:rFonts w:ascii="Times New Roman" w:hAnsi="Times New Roman" w:cs="Times New Roman"/>
                <w:sz w:val="24"/>
              </w:rPr>
              <w:t>- pravidla správného stolování</w:t>
            </w:r>
          </w:p>
          <w:p w14:paraId="6AADA4EF"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společenské chování</w:t>
            </w:r>
          </w:p>
          <w:p w14:paraId="229D4915" w14:textId="77777777" w:rsidR="00C14C02" w:rsidRPr="00C14C02" w:rsidRDefault="00C14C02" w:rsidP="00C14C02">
            <w:pPr>
              <w:rPr>
                <w:rFonts w:ascii="Times New Roman" w:hAnsi="Times New Roman" w:cs="Times New Roman"/>
              </w:rPr>
            </w:pPr>
          </w:p>
          <w:p w14:paraId="07095F75" w14:textId="77777777" w:rsidR="00C14C02" w:rsidRPr="00C14C02" w:rsidRDefault="00C14C02" w:rsidP="00C14C02">
            <w:pPr>
              <w:rPr>
                <w:rFonts w:ascii="Times New Roman" w:hAnsi="Times New Roman" w:cs="Times New Roman"/>
              </w:rPr>
            </w:pPr>
          </w:p>
          <w:p w14:paraId="0D9FC128" w14:textId="77777777" w:rsidR="00C14C02" w:rsidRPr="00C14C02" w:rsidRDefault="00C14C02" w:rsidP="00C14C02">
            <w:pPr>
              <w:rPr>
                <w:rFonts w:ascii="Times New Roman" w:hAnsi="Times New Roman" w:cs="Times New Roman"/>
              </w:rPr>
            </w:pPr>
          </w:p>
          <w:p w14:paraId="44C1D11B" w14:textId="77777777" w:rsidR="00C14C02" w:rsidRPr="00C14C02" w:rsidRDefault="00C14C02" w:rsidP="00C14C02">
            <w:pPr>
              <w:rPr>
                <w:rFonts w:ascii="Times New Roman" w:hAnsi="Times New Roman" w:cs="Times New Roman"/>
              </w:rPr>
            </w:pPr>
          </w:p>
          <w:p w14:paraId="5A7FCDC7" w14:textId="77777777" w:rsidR="00C14C02" w:rsidRPr="00C14C02" w:rsidRDefault="00C14C02" w:rsidP="00C14C02">
            <w:pPr>
              <w:rPr>
                <w:rFonts w:ascii="Times New Roman" w:hAnsi="Times New Roman" w:cs="Times New Roman"/>
              </w:rPr>
            </w:pPr>
          </w:p>
          <w:p w14:paraId="74062461" w14:textId="77777777" w:rsidR="00C14C02" w:rsidRPr="00C14C02" w:rsidRDefault="00C14C02" w:rsidP="00C14C02">
            <w:pPr>
              <w:rPr>
                <w:rFonts w:ascii="Times New Roman" w:hAnsi="Times New Roman" w:cs="Times New Roman"/>
              </w:rPr>
            </w:pPr>
          </w:p>
          <w:p w14:paraId="2AAE9C51" w14:textId="77777777" w:rsidR="00C14C02" w:rsidRPr="00C14C02" w:rsidRDefault="00C14C02" w:rsidP="00C14C02">
            <w:pPr>
              <w:tabs>
                <w:tab w:val="left" w:pos="1333"/>
              </w:tabs>
              <w:rPr>
                <w:rFonts w:ascii="Times New Roman" w:hAnsi="Times New Roman" w:cs="Times New Roman"/>
              </w:rPr>
            </w:pPr>
            <w:r w:rsidRPr="00C14C02">
              <w:rPr>
                <w:rFonts w:ascii="Times New Roman" w:hAnsi="Times New Roman" w:cs="Times New Roman"/>
              </w:rPr>
              <w:tab/>
            </w:r>
          </w:p>
        </w:tc>
        <w:tc>
          <w:tcPr>
            <w:tcW w:w="2835" w:type="dxa"/>
          </w:tcPr>
          <w:p w14:paraId="07AFABAB" w14:textId="77777777" w:rsidR="00C14C02" w:rsidRPr="00C14C02" w:rsidRDefault="00C14C02" w:rsidP="00C14C02">
            <w:pPr>
              <w:rPr>
                <w:rFonts w:ascii="Times New Roman" w:hAnsi="Times New Roman" w:cs="Times New Roman"/>
              </w:rPr>
            </w:pPr>
          </w:p>
          <w:p w14:paraId="7959633C" w14:textId="77777777" w:rsidR="00C14C02" w:rsidRPr="00C14C02" w:rsidRDefault="00C14C02" w:rsidP="00C14C02">
            <w:pPr>
              <w:rPr>
                <w:rFonts w:ascii="Times New Roman" w:hAnsi="Times New Roman" w:cs="Times New Roman"/>
              </w:rPr>
            </w:pPr>
          </w:p>
          <w:p w14:paraId="7540E3C3" w14:textId="77777777" w:rsidR="00C14C02" w:rsidRPr="00C14C02" w:rsidRDefault="00C14C02" w:rsidP="00C14C02">
            <w:pPr>
              <w:rPr>
                <w:rFonts w:ascii="Times New Roman" w:hAnsi="Times New Roman" w:cs="Times New Roman"/>
              </w:rPr>
            </w:pPr>
          </w:p>
          <w:p w14:paraId="556EB07E" w14:textId="77777777" w:rsidR="00C14C02" w:rsidRPr="00C14C02" w:rsidRDefault="00C14C02" w:rsidP="00C14C02">
            <w:pPr>
              <w:rPr>
                <w:rFonts w:ascii="Times New Roman" w:hAnsi="Times New Roman" w:cs="Times New Roman"/>
              </w:rPr>
            </w:pPr>
          </w:p>
          <w:p w14:paraId="1275A6F8" w14:textId="77777777" w:rsidR="00C14C02" w:rsidRPr="00C14C02" w:rsidRDefault="00C14C02" w:rsidP="00C14C02">
            <w:pPr>
              <w:rPr>
                <w:rFonts w:ascii="Times New Roman" w:hAnsi="Times New Roman" w:cs="Times New Roman"/>
              </w:rPr>
            </w:pPr>
          </w:p>
          <w:p w14:paraId="46933FBA" w14:textId="77777777" w:rsidR="00C14C02" w:rsidRPr="00C14C02" w:rsidRDefault="00C14C02" w:rsidP="00C14C02">
            <w:pPr>
              <w:rPr>
                <w:rFonts w:ascii="Times New Roman" w:hAnsi="Times New Roman" w:cs="Times New Roman"/>
              </w:rPr>
            </w:pPr>
          </w:p>
          <w:p w14:paraId="1A008EED" w14:textId="77777777" w:rsidR="00C14C02" w:rsidRPr="00C14C02" w:rsidRDefault="00C14C02" w:rsidP="00C14C02">
            <w:pPr>
              <w:rPr>
                <w:rFonts w:ascii="Times New Roman" w:hAnsi="Times New Roman" w:cs="Times New Roman"/>
              </w:rPr>
            </w:pPr>
          </w:p>
          <w:p w14:paraId="2277D119" w14:textId="77777777" w:rsidR="00C14C02" w:rsidRPr="00C14C02" w:rsidRDefault="00C14C02" w:rsidP="00C14C02">
            <w:pPr>
              <w:rPr>
                <w:rFonts w:ascii="Times New Roman" w:hAnsi="Times New Roman" w:cs="Times New Roman"/>
              </w:rPr>
            </w:pPr>
          </w:p>
          <w:p w14:paraId="699D6BFE" w14:textId="77777777" w:rsidR="00C14C02" w:rsidRPr="00C14C02" w:rsidRDefault="00C14C02" w:rsidP="00C14C02">
            <w:pPr>
              <w:rPr>
                <w:rFonts w:ascii="Times New Roman" w:hAnsi="Times New Roman" w:cs="Times New Roman"/>
              </w:rPr>
            </w:pPr>
          </w:p>
          <w:p w14:paraId="5744ED27" w14:textId="77777777" w:rsidR="00C14C02" w:rsidRPr="00C14C02" w:rsidRDefault="00C14C02" w:rsidP="00C14C02">
            <w:pPr>
              <w:rPr>
                <w:rFonts w:ascii="Times New Roman" w:hAnsi="Times New Roman" w:cs="Times New Roman"/>
              </w:rPr>
            </w:pPr>
          </w:p>
          <w:p w14:paraId="0A4AD101" w14:textId="77777777" w:rsidR="00C14C02" w:rsidRPr="00C14C02" w:rsidRDefault="00C14C02" w:rsidP="00C14C02">
            <w:pPr>
              <w:rPr>
                <w:rFonts w:ascii="Times New Roman" w:hAnsi="Times New Roman" w:cs="Times New Roman"/>
              </w:rPr>
            </w:pPr>
          </w:p>
          <w:p w14:paraId="7340D30D" w14:textId="77777777" w:rsidR="00C14C02" w:rsidRPr="00C14C02" w:rsidRDefault="00C14C02" w:rsidP="00C14C02">
            <w:pPr>
              <w:rPr>
                <w:rFonts w:ascii="Times New Roman" w:hAnsi="Times New Roman" w:cs="Times New Roman"/>
              </w:rPr>
            </w:pPr>
          </w:p>
          <w:p w14:paraId="18ED82B3" w14:textId="77777777" w:rsidR="00C14C02" w:rsidRPr="00C14C02" w:rsidRDefault="00C14C02" w:rsidP="00C14C02">
            <w:pPr>
              <w:rPr>
                <w:rFonts w:ascii="Times New Roman" w:hAnsi="Times New Roman" w:cs="Times New Roman"/>
              </w:rPr>
            </w:pPr>
          </w:p>
          <w:p w14:paraId="6ABBD2EF" w14:textId="77777777" w:rsidR="00C14C02" w:rsidRPr="00C14C02" w:rsidRDefault="00C14C02" w:rsidP="00C14C02">
            <w:pPr>
              <w:rPr>
                <w:rFonts w:ascii="Times New Roman" w:hAnsi="Times New Roman" w:cs="Times New Roman"/>
              </w:rPr>
            </w:pPr>
          </w:p>
          <w:p w14:paraId="429806B9" w14:textId="77777777" w:rsidR="00C14C02" w:rsidRPr="00C14C02" w:rsidRDefault="00C14C02" w:rsidP="00C14C02">
            <w:pPr>
              <w:rPr>
                <w:rFonts w:ascii="Times New Roman" w:hAnsi="Times New Roman" w:cs="Times New Roman"/>
              </w:rPr>
            </w:pPr>
          </w:p>
          <w:p w14:paraId="5D46B043" w14:textId="77777777" w:rsidR="00C14C02" w:rsidRPr="00C14C02" w:rsidRDefault="00C14C02" w:rsidP="00C14C02">
            <w:pPr>
              <w:rPr>
                <w:rFonts w:ascii="Times New Roman" w:hAnsi="Times New Roman" w:cs="Times New Roman"/>
              </w:rPr>
            </w:pPr>
          </w:p>
          <w:p w14:paraId="7BE4D7FF" w14:textId="77777777" w:rsidR="00C14C02" w:rsidRPr="00C14C02" w:rsidRDefault="00C14C02" w:rsidP="00C14C02">
            <w:pPr>
              <w:rPr>
                <w:rFonts w:ascii="Times New Roman" w:hAnsi="Times New Roman" w:cs="Times New Roman"/>
              </w:rPr>
            </w:pPr>
          </w:p>
          <w:p w14:paraId="153F53CA" w14:textId="77777777" w:rsidR="00C14C02" w:rsidRPr="00C14C02" w:rsidRDefault="00C14C02" w:rsidP="00C14C02">
            <w:pPr>
              <w:rPr>
                <w:rFonts w:ascii="Times New Roman" w:hAnsi="Times New Roman" w:cs="Times New Roman"/>
              </w:rPr>
            </w:pPr>
          </w:p>
          <w:p w14:paraId="397E337E" w14:textId="77777777" w:rsidR="00C14C02" w:rsidRPr="00C14C02" w:rsidRDefault="00C14C02" w:rsidP="00C14C02">
            <w:pPr>
              <w:rPr>
                <w:rFonts w:ascii="Times New Roman" w:hAnsi="Times New Roman" w:cs="Times New Roman"/>
                <w:sz w:val="24"/>
                <w:szCs w:val="24"/>
              </w:rPr>
            </w:pPr>
            <w:proofErr w:type="gramStart"/>
            <w:r w:rsidRPr="00C14C02">
              <w:rPr>
                <w:rFonts w:ascii="Times New Roman" w:hAnsi="Times New Roman" w:cs="Times New Roman"/>
                <w:sz w:val="24"/>
                <w:szCs w:val="24"/>
              </w:rPr>
              <w:t>PŘÍ - péče</w:t>
            </w:r>
            <w:proofErr w:type="gramEnd"/>
            <w:r w:rsidRPr="00C14C02">
              <w:rPr>
                <w:rFonts w:ascii="Times New Roman" w:hAnsi="Times New Roman" w:cs="Times New Roman"/>
                <w:sz w:val="24"/>
                <w:szCs w:val="24"/>
              </w:rPr>
              <w:t xml:space="preserve"> o zdraví, zdravá výživa</w:t>
            </w:r>
          </w:p>
          <w:p w14:paraId="398A2AB6" w14:textId="77777777" w:rsidR="00C14C02" w:rsidRPr="00C14C02" w:rsidRDefault="00C14C02" w:rsidP="00C14C02">
            <w:pPr>
              <w:rPr>
                <w:rFonts w:ascii="Times New Roman" w:hAnsi="Times New Roman" w:cs="Times New Roman"/>
              </w:rPr>
            </w:pPr>
          </w:p>
          <w:p w14:paraId="04955BF7" w14:textId="77777777" w:rsidR="00C14C02" w:rsidRPr="00C14C02" w:rsidRDefault="00C14C02" w:rsidP="00C14C02">
            <w:pPr>
              <w:rPr>
                <w:rFonts w:ascii="Times New Roman" w:hAnsi="Times New Roman" w:cs="Times New Roman"/>
              </w:rPr>
            </w:pPr>
          </w:p>
          <w:p w14:paraId="70F5D005" w14:textId="77777777" w:rsidR="00C14C02" w:rsidRPr="00C14C02" w:rsidRDefault="00C14C02" w:rsidP="00C14C02">
            <w:pPr>
              <w:rPr>
                <w:rFonts w:ascii="Times New Roman" w:hAnsi="Times New Roman" w:cs="Times New Roman"/>
              </w:rPr>
            </w:pPr>
          </w:p>
          <w:p w14:paraId="213A3FFC" w14:textId="77777777" w:rsidR="00C14C02" w:rsidRPr="00C14C02" w:rsidRDefault="00C14C02" w:rsidP="00C14C02">
            <w:pPr>
              <w:rPr>
                <w:rFonts w:ascii="Times New Roman" w:hAnsi="Times New Roman" w:cs="Times New Roman"/>
              </w:rPr>
            </w:pPr>
          </w:p>
          <w:p w14:paraId="52B57D3D" w14:textId="77777777" w:rsidR="00C14C02" w:rsidRPr="00C14C02" w:rsidRDefault="00C14C02" w:rsidP="00C14C02">
            <w:pPr>
              <w:rPr>
                <w:rFonts w:ascii="Times New Roman" w:hAnsi="Times New Roman" w:cs="Times New Roman"/>
              </w:rPr>
            </w:pPr>
          </w:p>
          <w:p w14:paraId="17926D12" w14:textId="77777777" w:rsidR="00C14C02" w:rsidRPr="00C14C02" w:rsidRDefault="00C14C02" w:rsidP="00C14C02">
            <w:pPr>
              <w:rPr>
                <w:rFonts w:ascii="Times New Roman" w:hAnsi="Times New Roman" w:cs="Times New Roman"/>
              </w:rPr>
            </w:pPr>
          </w:p>
          <w:p w14:paraId="676F1232" w14:textId="77777777" w:rsidR="00C14C02" w:rsidRPr="00C14C02" w:rsidRDefault="00C14C02" w:rsidP="00C14C02">
            <w:pPr>
              <w:rPr>
                <w:rFonts w:ascii="Times New Roman" w:hAnsi="Times New Roman" w:cs="Times New Roman"/>
              </w:rPr>
            </w:pPr>
          </w:p>
          <w:p w14:paraId="2B19ED05" w14:textId="77777777" w:rsidR="00C14C02" w:rsidRPr="00C14C02" w:rsidRDefault="00C14C02" w:rsidP="00C14C02">
            <w:pPr>
              <w:rPr>
                <w:rFonts w:ascii="Times New Roman" w:hAnsi="Times New Roman" w:cs="Times New Roman"/>
              </w:rPr>
            </w:pPr>
          </w:p>
          <w:p w14:paraId="1CA69F07" w14:textId="77777777" w:rsidR="00C14C02" w:rsidRPr="00C14C02" w:rsidRDefault="00C14C02" w:rsidP="00C14C02">
            <w:pPr>
              <w:rPr>
                <w:rFonts w:ascii="Times New Roman" w:hAnsi="Times New Roman" w:cs="Times New Roman"/>
              </w:rPr>
            </w:pPr>
          </w:p>
          <w:p w14:paraId="3F2F8A96" w14:textId="77777777" w:rsidR="00C14C02" w:rsidRPr="00C14C02" w:rsidRDefault="00C14C02" w:rsidP="00C14C02">
            <w:pPr>
              <w:rPr>
                <w:rFonts w:ascii="Times New Roman" w:hAnsi="Times New Roman" w:cs="Times New Roman"/>
              </w:rPr>
            </w:pPr>
          </w:p>
          <w:p w14:paraId="1DE47B6E" w14:textId="77777777" w:rsidR="00C14C02" w:rsidRPr="00C14C02" w:rsidRDefault="00C14C02" w:rsidP="00C14C02">
            <w:pPr>
              <w:rPr>
                <w:rFonts w:ascii="Times New Roman" w:hAnsi="Times New Roman" w:cs="Times New Roman"/>
              </w:rPr>
            </w:pPr>
          </w:p>
          <w:p w14:paraId="615FE3C1" w14:textId="77777777" w:rsidR="00C14C02" w:rsidRPr="00C14C02" w:rsidRDefault="00C14C02" w:rsidP="00C14C02">
            <w:pPr>
              <w:rPr>
                <w:rFonts w:ascii="Times New Roman" w:hAnsi="Times New Roman" w:cs="Times New Roman"/>
              </w:rPr>
            </w:pPr>
          </w:p>
        </w:tc>
      </w:tr>
    </w:tbl>
    <w:p w14:paraId="4C6A410C" w14:textId="77777777" w:rsidR="001F6D23" w:rsidRDefault="001F6D23" w:rsidP="00DE5547">
      <w:pPr>
        <w:spacing w:after="0" w:line="240" w:lineRule="auto"/>
        <w:rPr>
          <w:rFonts w:ascii="Times New Roman" w:hAnsi="Times New Roman" w:cs="Times New Roman"/>
          <w:sz w:val="24"/>
          <w:szCs w:val="24"/>
        </w:rPr>
      </w:pPr>
    </w:p>
    <w:p w14:paraId="234E5230" w14:textId="77777777" w:rsidR="001F6D23" w:rsidRDefault="001F6D23" w:rsidP="00DE5547">
      <w:pPr>
        <w:spacing w:after="0" w:line="240" w:lineRule="auto"/>
        <w:rPr>
          <w:rFonts w:ascii="Times New Roman" w:hAnsi="Times New Roman" w:cs="Times New Roman"/>
          <w:sz w:val="24"/>
          <w:szCs w:val="24"/>
        </w:rPr>
      </w:pPr>
    </w:p>
    <w:p w14:paraId="0EB3B356" w14:textId="77777777" w:rsidR="001F6D23" w:rsidRDefault="001F6D23" w:rsidP="00DE5547">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C14C02" w:rsidRPr="00916FA8" w14:paraId="65CAF222" w14:textId="77777777" w:rsidTr="00195816">
        <w:tc>
          <w:tcPr>
            <w:tcW w:w="12616" w:type="dxa"/>
            <w:gridSpan w:val="3"/>
          </w:tcPr>
          <w:p w14:paraId="1EF3B10D" w14:textId="77777777" w:rsidR="00C14C02" w:rsidRPr="00C14C02" w:rsidRDefault="00C14C02" w:rsidP="00C14C02">
            <w:pPr>
              <w:rPr>
                <w:rFonts w:ascii="Times New Roman" w:hAnsi="Times New Roman" w:cs="Times New Roman"/>
                <w:b/>
                <w:sz w:val="32"/>
                <w:szCs w:val="32"/>
              </w:rPr>
            </w:pPr>
            <w:r w:rsidRPr="00C14C02">
              <w:rPr>
                <w:rFonts w:ascii="Times New Roman" w:hAnsi="Times New Roman" w:cs="Times New Roman"/>
                <w:b/>
                <w:sz w:val="32"/>
                <w:szCs w:val="32"/>
              </w:rPr>
              <w:lastRenderedPageBreak/>
              <w:t>Předmět: Praktické činnosti</w:t>
            </w:r>
          </w:p>
        </w:tc>
        <w:tc>
          <w:tcPr>
            <w:tcW w:w="2835" w:type="dxa"/>
          </w:tcPr>
          <w:p w14:paraId="05DC0C27" w14:textId="77777777" w:rsidR="00C14C02" w:rsidRPr="00C14C02" w:rsidRDefault="00C14C02" w:rsidP="00C14C02">
            <w:pPr>
              <w:rPr>
                <w:rFonts w:ascii="Times New Roman" w:hAnsi="Times New Roman" w:cs="Times New Roman"/>
                <w:b/>
                <w:sz w:val="32"/>
                <w:szCs w:val="32"/>
              </w:rPr>
            </w:pPr>
            <w:r w:rsidRPr="00C14C02">
              <w:rPr>
                <w:rFonts w:ascii="Times New Roman" w:hAnsi="Times New Roman" w:cs="Times New Roman"/>
                <w:b/>
                <w:sz w:val="32"/>
                <w:szCs w:val="32"/>
              </w:rPr>
              <w:t>Ročník: 5.</w:t>
            </w:r>
          </w:p>
        </w:tc>
      </w:tr>
      <w:tr w:rsidR="00C14C02" w:rsidRPr="00916FA8" w14:paraId="0B642BAA" w14:textId="77777777" w:rsidTr="00195816">
        <w:tc>
          <w:tcPr>
            <w:tcW w:w="4253" w:type="dxa"/>
          </w:tcPr>
          <w:p w14:paraId="35B7E482"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6AC6271D"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 xml:space="preserve">Školní výstupy </w:t>
            </w:r>
          </w:p>
        </w:tc>
        <w:tc>
          <w:tcPr>
            <w:tcW w:w="4110" w:type="dxa"/>
          </w:tcPr>
          <w:p w14:paraId="4ED78636"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Učivo</w:t>
            </w:r>
          </w:p>
        </w:tc>
        <w:tc>
          <w:tcPr>
            <w:tcW w:w="2835" w:type="dxa"/>
          </w:tcPr>
          <w:p w14:paraId="3D449711"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Průřezová témata, mezipředmětové vztahy</w:t>
            </w:r>
          </w:p>
        </w:tc>
      </w:tr>
      <w:tr w:rsidR="00C14C02" w:rsidRPr="00916FA8" w14:paraId="7938D8AA" w14:textId="77777777" w:rsidTr="00195816">
        <w:tc>
          <w:tcPr>
            <w:tcW w:w="4253" w:type="dxa"/>
          </w:tcPr>
          <w:p w14:paraId="1CEBCCFC" w14:textId="77777777" w:rsidR="00C14C02" w:rsidRPr="00C14C02" w:rsidRDefault="00C14C02" w:rsidP="00C14C02">
            <w:pPr>
              <w:rPr>
                <w:rFonts w:ascii="Times New Roman" w:hAnsi="Times New Roman" w:cs="Times New Roman"/>
              </w:rPr>
            </w:pPr>
          </w:p>
          <w:p w14:paraId="1D23AA2E"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Vytváří přiměřenými pracovními operacemi a postupy na základě své představivosti různé výrobky z daného materiálu.</w:t>
            </w:r>
          </w:p>
          <w:p w14:paraId="7C4456E3"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Volí vhodné pracovní pomůcky, nástroje a náčiní vzhledem k použitému materiálu.</w:t>
            </w:r>
          </w:p>
          <w:p w14:paraId="64C63ACC"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Udržuje pořádek na pracovním místě a dodržuje zásady hygieny a bezpečnosti práce, poskytne první pomoc při úrazu.</w:t>
            </w:r>
          </w:p>
          <w:p w14:paraId="23CA9986" w14:textId="77777777" w:rsidR="00C14C02" w:rsidRPr="00C14C02" w:rsidRDefault="00C14C02" w:rsidP="00C14C02">
            <w:pPr>
              <w:rPr>
                <w:rFonts w:ascii="Times New Roman" w:hAnsi="Times New Roman" w:cs="Times New Roman"/>
                <w:sz w:val="24"/>
                <w:szCs w:val="24"/>
              </w:rPr>
            </w:pPr>
          </w:p>
          <w:p w14:paraId="2E70755C" w14:textId="77777777" w:rsidR="00C14C02" w:rsidRPr="00C14C02" w:rsidRDefault="00C14C02" w:rsidP="00C14C02">
            <w:pPr>
              <w:rPr>
                <w:rFonts w:ascii="Times New Roman" w:hAnsi="Times New Roman" w:cs="Times New Roman"/>
                <w:sz w:val="24"/>
                <w:szCs w:val="24"/>
              </w:rPr>
            </w:pPr>
          </w:p>
          <w:p w14:paraId="2B530F6F" w14:textId="77777777" w:rsidR="00C14C02" w:rsidRPr="00C14C02" w:rsidRDefault="00C14C02" w:rsidP="00C14C02">
            <w:pPr>
              <w:rPr>
                <w:rFonts w:ascii="Times New Roman" w:hAnsi="Times New Roman" w:cs="Times New Roman"/>
                <w:sz w:val="24"/>
                <w:szCs w:val="24"/>
              </w:rPr>
            </w:pPr>
          </w:p>
          <w:p w14:paraId="2C83D3F7" w14:textId="77777777" w:rsidR="00C14C02" w:rsidRPr="00C14C02" w:rsidRDefault="00C14C02" w:rsidP="00C14C02">
            <w:pPr>
              <w:rPr>
                <w:rFonts w:ascii="Times New Roman" w:hAnsi="Times New Roman" w:cs="Times New Roman"/>
                <w:sz w:val="24"/>
                <w:szCs w:val="24"/>
              </w:rPr>
            </w:pPr>
          </w:p>
          <w:p w14:paraId="58677EE0" w14:textId="77777777" w:rsidR="00C14C02" w:rsidRPr="00C14C02" w:rsidRDefault="00C14C02" w:rsidP="00C14C02">
            <w:pPr>
              <w:rPr>
                <w:rFonts w:ascii="Times New Roman" w:hAnsi="Times New Roman" w:cs="Times New Roman"/>
                <w:sz w:val="24"/>
                <w:szCs w:val="24"/>
              </w:rPr>
            </w:pPr>
          </w:p>
          <w:p w14:paraId="157B308B" w14:textId="77777777" w:rsidR="00C14C02" w:rsidRPr="00C14C02" w:rsidRDefault="00C14C02" w:rsidP="00C14C02">
            <w:pPr>
              <w:rPr>
                <w:rFonts w:ascii="Times New Roman" w:hAnsi="Times New Roman" w:cs="Times New Roman"/>
                <w:sz w:val="24"/>
                <w:szCs w:val="24"/>
              </w:rPr>
            </w:pPr>
          </w:p>
          <w:p w14:paraId="3201FDD1" w14:textId="77777777" w:rsidR="00C14C02" w:rsidRPr="00C14C02" w:rsidRDefault="00C14C02" w:rsidP="00C14C02">
            <w:pPr>
              <w:rPr>
                <w:rFonts w:ascii="Times New Roman" w:hAnsi="Times New Roman" w:cs="Times New Roman"/>
                <w:sz w:val="24"/>
                <w:szCs w:val="24"/>
              </w:rPr>
            </w:pPr>
          </w:p>
          <w:p w14:paraId="1173130B" w14:textId="77777777" w:rsidR="00C14C02" w:rsidRPr="00C14C02" w:rsidRDefault="00C14C02" w:rsidP="00C14C02">
            <w:pPr>
              <w:rPr>
                <w:rFonts w:ascii="Times New Roman" w:hAnsi="Times New Roman" w:cs="Times New Roman"/>
                <w:sz w:val="24"/>
                <w:szCs w:val="24"/>
              </w:rPr>
            </w:pPr>
          </w:p>
          <w:p w14:paraId="06AE57DA" w14:textId="77777777" w:rsidR="00C14C02" w:rsidRPr="00C14C02" w:rsidRDefault="00C14C02" w:rsidP="00C14C02">
            <w:pPr>
              <w:rPr>
                <w:rFonts w:ascii="Times New Roman" w:hAnsi="Times New Roman" w:cs="Times New Roman"/>
                <w:sz w:val="24"/>
                <w:szCs w:val="24"/>
              </w:rPr>
            </w:pPr>
          </w:p>
          <w:p w14:paraId="696D0B47" w14:textId="77777777" w:rsidR="00C14C02" w:rsidRPr="00C14C02" w:rsidRDefault="00C14C02" w:rsidP="00C14C02">
            <w:pPr>
              <w:rPr>
                <w:rFonts w:ascii="Times New Roman" w:hAnsi="Times New Roman" w:cs="Times New Roman"/>
                <w:sz w:val="24"/>
                <w:szCs w:val="24"/>
              </w:rPr>
            </w:pPr>
          </w:p>
          <w:p w14:paraId="17568EC4" w14:textId="77777777" w:rsidR="00C14C02" w:rsidRPr="00C14C02" w:rsidRDefault="00C14C02" w:rsidP="00C14C02">
            <w:pPr>
              <w:rPr>
                <w:rFonts w:ascii="Times New Roman" w:hAnsi="Times New Roman" w:cs="Times New Roman"/>
                <w:sz w:val="24"/>
                <w:szCs w:val="24"/>
              </w:rPr>
            </w:pPr>
          </w:p>
          <w:p w14:paraId="6EAFC539"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Provádí při práci se stavebnicemi jednoduchou montáž a demontáž.</w:t>
            </w:r>
          </w:p>
          <w:p w14:paraId="682E1B9C"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Pracuje podle slovního návodu, předlohy, jednoduchého náčrtu.</w:t>
            </w:r>
          </w:p>
          <w:p w14:paraId="4BE60BE8"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Dodržuje zásady hygieny a bezpečnosti práce, poskytne první pomoc při úrazu.</w:t>
            </w:r>
          </w:p>
          <w:p w14:paraId="5363B41F" w14:textId="77777777" w:rsidR="00C14C02" w:rsidRPr="00C14C02" w:rsidRDefault="00C14C02" w:rsidP="00C14C02">
            <w:pPr>
              <w:rPr>
                <w:rFonts w:ascii="Times New Roman" w:hAnsi="Times New Roman" w:cs="Times New Roman"/>
                <w:sz w:val="24"/>
                <w:szCs w:val="24"/>
              </w:rPr>
            </w:pPr>
          </w:p>
          <w:p w14:paraId="3301F83B" w14:textId="77777777" w:rsidR="00C14C02" w:rsidRPr="00C14C02" w:rsidRDefault="00C14C02" w:rsidP="00C14C02">
            <w:pPr>
              <w:rPr>
                <w:rFonts w:ascii="Times New Roman" w:hAnsi="Times New Roman" w:cs="Times New Roman"/>
              </w:rPr>
            </w:pPr>
          </w:p>
        </w:tc>
        <w:tc>
          <w:tcPr>
            <w:tcW w:w="4253" w:type="dxa"/>
          </w:tcPr>
          <w:p w14:paraId="6D9CC9A5" w14:textId="77777777" w:rsidR="00C14C02" w:rsidRPr="00C14C02" w:rsidRDefault="00C14C02" w:rsidP="00C14C02">
            <w:pPr>
              <w:rPr>
                <w:rFonts w:ascii="Times New Roman" w:hAnsi="Times New Roman" w:cs="Times New Roman"/>
              </w:rPr>
            </w:pPr>
          </w:p>
          <w:p w14:paraId="32F0B375"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rozlišuje tvary a formáty papíru</w:t>
            </w:r>
          </w:p>
          <w:p w14:paraId="5721545D"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dovede vyřezávat, děrovat, poletovat, tapetovat</w:t>
            </w:r>
          </w:p>
          <w:p w14:paraId="34AE4ADA"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vytváří prostorové konstrukce</w:t>
            </w:r>
          </w:p>
          <w:p w14:paraId="1D7A6996"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dovede používat přírodniny a přírodní materiály pro jednoduchou ozdobu, šperk, svícen</w:t>
            </w:r>
          </w:p>
          <w:p w14:paraId="7C31518A"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seznamuje se při činnosti s různým materiálem s prvky lidových tradic</w:t>
            </w:r>
          </w:p>
          <w:p w14:paraId="0B12283A"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umí udržovat pořádek na pracovním stole</w:t>
            </w:r>
          </w:p>
          <w:p w14:paraId="529DEDBE"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učí se různé druhy stehu – přední, zadní, ozdobný</w:t>
            </w:r>
          </w:p>
          <w:p w14:paraId="0FB68677"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zvládá základy háčkování a vyšívání</w:t>
            </w:r>
          </w:p>
          <w:p w14:paraId="6851410B"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zvládá drobnou úpravu oděvu</w:t>
            </w:r>
          </w:p>
          <w:p w14:paraId="10393D95"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udržuje pořádek na pracovním místě, dodržuje zásady hygieny a bezpečnosti práce</w:t>
            </w:r>
          </w:p>
          <w:p w14:paraId="7EFC36E5"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poskytuje první pomoc při úraze</w:t>
            </w:r>
          </w:p>
          <w:p w14:paraId="2CD2F11E" w14:textId="77777777" w:rsidR="00C14C02" w:rsidRPr="00C14C02" w:rsidRDefault="00C14C02" w:rsidP="00C14C02">
            <w:pPr>
              <w:rPr>
                <w:rFonts w:ascii="Times New Roman" w:hAnsi="Times New Roman" w:cs="Times New Roman"/>
                <w:sz w:val="24"/>
                <w:szCs w:val="24"/>
              </w:rPr>
            </w:pPr>
          </w:p>
          <w:p w14:paraId="3378E48A"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montuje a demontuje stavebnici</w:t>
            </w:r>
          </w:p>
          <w:p w14:paraId="3FE45767"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dovede sestavovat složitější stavebnicové prvky</w:t>
            </w:r>
          </w:p>
          <w:p w14:paraId="35F9D905"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umí pracovat podle slovního návodu, předlohy nebo jednoduchého schématu</w:t>
            </w:r>
          </w:p>
          <w:p w14:paraId="4D075D0C"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dodržuje zásady hygieny a bezpečnosti práce</w:t>
            </w:r>
          </w:p>
          <w:p w14:paraId="2E897319" w14:textId="77777777" w:rsidR="00C14C02" w:rsidRPr="00C14C02" w:rsidRDefault="00C14C02" w:rsidP="00C14C02">
            <w:pPr>
              <w:rPr>
                <w:rFonts w:ascii="Times New Roman" w:hAnsi="Times New Roman" w:cs="Times New Roman"/>
              </w:rPr>
            </w:pPr>
            <w:r w:rsidRPr="00C14C02">
              <w:rPr>
                <w:rFonts w:ascii="Times New Roman" w:hAnsi="Times New Roman" w:cs="Times New Roman"/>
                <w:sz w:val="24"/>
                <w:szCs w:val="24"/>
              </w:rPr>
              <w:t>- poskytuje první pomoc při úraze</w:t>
            </w:r>
          </w:p>
        </w:tc>
        <w:tc>
          <w:tcPr>
            <w:tcW w:w="4110" w:type="dxa"/>
          </w:tcPr>
          <w:p w14:paraId="6A114279" w14:textId="77777777" w:rsidR="00C14C02" w:rsidRPr="00C14C02" w:rsidRDefault="00C14C02" w:rsidP="00C14C02">
            <w:pPr>
              <w:rPr>
                <w:rFonts w:ascii="Times New Roman" w:hAnsi="Times New Roman" w:cs="Times New Roman"/>
              </w:rPr>
            </w:pPr>
          </w:p>
          <w:p w14:paraId="3330053B" w14:textId="77777777" w:rsidR="00C14C02" w:rsidRPr="00C14C02" w:rsidRDefault="00C14C02" w:rsidP="00C14C02">
            <w:pPr>
              <w:rPr>
                <w:rFonts w:ascii="Times New Roman" w:hAnsi="Times New Roman" w:cs="Times New Roman"/>
                <w:b/>
                <w:sz w:val="24"/>
                <w:szCs w:val="24"/>
              </w:rPr>
            </w:pPr>
            <w:r w:rsidRPr="00C14C02">
              <w:rPr>
                <w:rFonts w:ascii="Times New Roman" w:hAnsi="Times New Roman" w:cs="Times New Roman"/>
                <w:b/>
                <w:sz w:val="24"/>
                <w:szCs w:val="24"/>
              </w:rPr>
              <w:t>Práce s drobným materiálem</w:t>
            </w:r>
          </w:p>
          <w:p w14:paraId="54458A24"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vlastnosti materiálu</w:t>
            </w:r>
          </w:p>
          <w:p w14:paraId="0AD15B87"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funkce a využití pracovních pomůcek a nástrojů</w:t>
            </w:r>
          </w:p>
          <w:p w14:paraId="1CB0F25B"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jednoduché pracovní postupy</w:t>
            </w:r>
          </w:p>
          <w:p w14:paraId="4B4E5C42"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využití tradic a lidových zvyků</w:t>
            </w:r>
          </w:p>
          <w:p w14:paraId="18362998"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papír a karton</w:t>
            </w:r>
          </w:p>
          <w:p w14:paraId="70E668FC"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přírodniny</w:t>
            </w:r>
          </w:p>
          <w:p w14:paraId="5256714C"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textil</w:t>
            </w:r>
          </w:p>
          <w:p w14:paraId="59456439"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hlásí každé poranění</w:t>
            </w:r>
          </w:p>
          <w:p w14:paraId="5622C2F6"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dovede ošetřit jednoduché zranění</w:t>
            </w:r>
          </w:p>
          <w:p w14:paraId="0E9E328F" w14:textId="77777777" w:rsidR="00C14C02" w:rsidRPr="00C14C02" w:rsidRDefault="00C14C02" w:rsidP="00C14C02">
            <w:pPr>
              <w:rPr>
                <w:rFonts w:ascii="Times New Roman" w:hAnsi="Times New Roman" w:cs="Times New Roman"/>
                <w:sz w:val="24"/>
                <w:szCs w:val="24"/>
              </w:rPr>
            </w:pPr>
          </w:p>
          <w:p w14:paraId="66064D99" w14:textId="77777777" w:rsidR="00C14C02" w:rsidRPr="00C14C02" w:rsidRDefault="00C14C02" w:rsidP="00C14C02">
            <w:pPr>
              <w:rPr>
                <w:rFonts w:ascii="Times New Roman" w:hAnsi="Times New Roman" w:cs="Times New Roman"/>
                <w:sz w:val="24"/>
                <w:szCs w:val="24"/>
              </w:rPr>
            </w:pPr>
          </w:p>
          <w:p w14:paraId="1ADBC286" w14:textId="77777777" w:rsidR="00C14C02" w:rsidRPr="00C14C02" w:rsidRDefault="00C14C02" w:rsidP="00C14C02">
            <w:pPr>
              <w:rPr>
                <w:rFonts w:ascii="Times New Roman" w:hAnsi="Times New Roman" w:cs="Times New Roman"/>
                <w:sz w:val="24"/>
                <w:szCs w:val="24"/>
              </w:rPr>
            </w:pPr>
          </w:p>
          <w:p w14:paraId="7BC23D48" w14:textId="77777777" w:rsidR="00C14C02" w:rsidRPr="00C14C02" w:rsidRDefault="00C14C02" w:rsidP="00C14C02">
            <w:pPr>
              <w:rPr>
                <w:rFonts w:ascii="Times New Roman" w:hAnsi="Times New Roman" w:cs="Times New Roman"/>
                <w:sz w:val="24"/>
                <w:szCs w:val="24"/>
              </w:rPr>
            </w:pPr>
          </w:p>
          <w:p w14:paraId="65B5F29B" w14:textId="77777777" w:rsidR="00C14C02" w:rsidRPr="00C14C02" w:rsidRDefault="00C14C02" w:rsidP="00C14C02">
            <w:pPr>
              <w:rPr>
                <w:rFonts w:ascii="Times New Roman" w:hAnsi="Times New Roman" w:cs="Times New Roman"/>
                <w:sz w:val="24"/>
                <w:szCs w:val="24"/>
              </w:rPr>
            </w:pPr>
          </w:p>
          <w:p w14:paraId="10292377" w14:textId="77777777" w:rsidR="00C14C02" w:rsidRPr="00C14C02" w:rsidRDefault="00C14C02" w:rsidP="00C14C02">
            <w:pPr>
              <w:rPr>
                <w:rFonts w:ascii="Times New Roman" w:hAnsi="Times New Roman" w:cs="Times New Roman"/>
                <w:sz w:val="24"/>
                <w:szCs w:val="24"/>
              </w:rPr>
            </w:pPr>
          </w:p>
          <w:p w14:paraId="15424913" w14:textId="77777777" w:rsidR="00C14C02" w:rsidRPr="00C14C02" w:rsidRDefault="00C14C02" w:rsidP="00C14C02">
            <w:pPr>
              <w:rPr>
                <w:rFonts w:ascii="Times New Roman" w:hAnsi="Times New Roman" w:cs="Times New Roman"/>
                <w:sz w:val="24"/>
                <w:szCs w:val="24"/>
              </w:rPr>
            </w:pPr>
          </w:p>
          <w:p w14:paraId="2AFA2443" w14:textId="77777777" w:rsidR="00C14C02" w:rsidRPr="00C14C02" w:rsidRDefault="00C14C02" w:rsidP="00C14C02">
            <w:pPr>
              <w:rPr>
                <w:rFonts w:ascii="Times New Roman" w:hAnsi="Times New Roman" w:cs="Times New Roman"/>
                <w:sz w:val="24"/>
                <w:szCs w:val="24"/>
              </w:rPr>
            </w:pPr>
          </w:p>
          <w:p w14:paraId="594DE752" w14:textId="77777777" w:rsidR="00C14C02" w:rsidRPr="00C14C02" w:rsidRDefault="00C14C02" w:rsidP="00C14C02">
            <w:pPr>
              <w:rPr>
                <w:rFonts w:ascii="Times New Roman" w:hAnsi="Times New Roman" w:cs="Times New Roman"/>
                <w:sz w:val="24"/>
                <w:szCs w:val="24"/>
              </w:rPr>
            </w:pPr>
          </w:p>
          <w:p w14:paraId="1CB00B7C" w14:textId="77777777" w:rsidR="00C14C02" w:rsidRPr="00C14C02" w:rsidRDefault="00C14C02" w:rsidP="00C14C02">
            <w:pPr>
              <w:rPr>
                <w:rFonts w:ascii="Times New Roman" w:hAnsi="Times New Roman" w:cs="Times New Roman"/>
                <w:b/>
                <w:sz w:val="24"/>
                <w:szCs w:val="24"/>
              </w:rPr>
            </w:pPr>
            <w:r w:rsidRPr="00C14C02">
              <w:rPr>
                <w:rFonts w:ascii="Times New Roman" w:hAnsi="Times New Roman" w:cs="Times New Roman"/>
                <w:b/>
                <w:sz w:val="24"/>
                <w:szCs w:val="24"/>
              </w:rPr>
              <w:t>Konstrukční činnosti</w:t>
            </w:r>
          </w:p>
          <w:p w14:paraId="28B54D98"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práce se stavebnicemi – plošnými, konstrukčními, prostorovými</w:t>
            </w:r>
          </w:p>
          <w:p w14:paraId="4E6E86E0"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práce s návodem</w:t>
            </w:r>
          </w:p>
          <w:p w14:paraId="0139243C"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práce s předlohou a s jednoduchým náčrtem</w:t>
            </w:r>
          </w:p>
          <w:p w14:paraId="082FB1A5" w14:textId="77777777" w:rsidR="00C14C02" w:rsidRPr="00C14C02" w:rsidRDefault="00C14C02" w:rsidP="00C14C02">
            <w:pPr>
              <w:rPr>
                <w:rFonts w:ascii="Times New Roman" w:hAnsi="Times New Roman" w:cs="Times New Roman"/>
              </w:rPr>
            </w:pPr>
          </w:p>
          <w:p w14:paraId="28BEC1FD" w14:textId="77777777" w:rsidR="00C14C02" w:rsidRPr="00C14C02" w:rsidRDefault="00C14C02" w:rsidP="00C14C02">
            <w:pPr>
              <w:rPr>
                <w:rFonts w:ascii="Times New Roman" w:hAnsi="Times New Roman" w:cs="Times New Roman"/>
              </w:rPr>
            </w:pPr>
          </w:p>
          <w:p w14:paraId="3924CAFC" w14:textId="77777777" w:rsidR="00C14C02" w:rsidRPr="00C14C02" w:rsidRDefault="00C14C02" w:rsidP="00C14C02">
            <w:pPr>
              <w:rPr>
                <w:rFonts w:ascii="Times New Roman" w:hAnsi="Times New Roman" w:cs="Times New Roman"/>
              </w:rPr>
            </w:pPr>
          </w:p>
        </w:tc>
        <w:tc>
          <w:tcPr>
            <w:tcW w:w="2835" w:type="dxa"/>
          </w:tcPr>
          <w:p w14:paraId="538BECFD" w14:textId="77777777" w:rsidR="00C14C02" w:rsidRPr="00C14C02" w:rsidRDefault="00C14C02" w:rsidP="00C14C02">
            <w:pPr>
              <w:rPr>
                <w:rFonts w:ascii="Times New Roman" w:hAnsi="Times New Roman" w:cs="Times New Roman"/>
              </w:rPr>
            </w:pPr>
          </w:p>
          <w:p w14:paraId="3A0F9A59" w14:textId="77777777" w:rsidR="00C14C02" w:rsidRPr="00C14C02" w:rsidRDefault="00C14C02" w:rsidP="00C14C02">
            <w:pPr>
              <w:rPr>
                <w:rFonts w:ascii="Times New Roman" w:hAnsi="Times New Roman" w:cs="Times New Roman"/>
                <w:sz w:val="24"/>
                <w:szCs w:val="24"/>
              </w:rPr>
            </w:pPr>
            <w:proofErr w:type="gramStart"/>
            <w:r w:rsidRPr="00C14C02">
              <w:rPr>
                <w:rFonts w:ascii="Times New Roman" w:hAnsi="Times New Roman" w:cs="Times New Roman"/>
                <w:sz w:val="24"/>
                <w:szCs w:val="24"/>
              </w:rPr>
              <w:t>M - vlastnosti</w:t>
            </w:r>
            <w:proofErr w:type="gramEnd"/>
            <w:r w:rsidRPr="00C14C02">
              <w:rPr>
                <w:rFonts w:ascii="Times New Roman" w:hAnsi="Times New Roman" w:cs="Times New Roman"/>
                <w:sz w:val="24"/>
                <w:szCs w:val="24"/>
              </w:rPr>
              <w:t xml:space="preserve"> materiálů (tělesa)</w:t>
            </w:r>
          </w:p>
          <w:p w14:paraId="03A12C84"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xml:space="preserve">    - prostorová představivost</w:t>
            </w:r>
          </w:p>
          <w:p w14:paraId="593571CF" w14:textId="77777777" w:rsidR="00C14C02" w:rsidRPr="00C14C02" w:rsidRDefault="00C14C02" w:rsidP="00C14C02">
            <w:pPr>
              <w:rPr>
                <w:rFonts w:ascii="Times New Roman" w:hAnsi="Times New Roman" w:cs="Times New Roman"/>
                <w:sz w:val="24"/>
                <w:szCs w:val="24"/>
              </w:rPr>
            </w:pPr>
          </w:p>
          <w:p w14:paraId="725BF254" w14:textId="77777777" w:rsidR="00C14C02" w:rsidRPr="00C14C02" w:rsidRDefault="00C14C02" w:rsidP="00C14C02">
            <w:pPr>
              <w:rPr>
                <w:rFonts w:ascii="Times New Roman" w:hAnsi="Times New Roman" w:cs="Times New Roman"/>
                <w:sz w:val="24"/>
                <w:szCs w:val="24"/>
              </w:rPr>
            </w:pPr>
          </w:p>
          <w:p w14:paraId="4C6C8271"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MV – práce v realizačním týmu</w:t>
            </w:r>
          </w:p>
          <w:p w14:paraId="79D501B0" w14:textId="77777777" w:rsidR="00C14C02" w:rsidRPr="00C14C02" w:rsidRDefault="00C14C02" w:rsidP="00C14C02">
            <w:pPr>
              <w:rPr>
                <w:rFonts w:ascii="Times New Roman" w:hAnsi="Times New Roman" w:cs="Times New Roman"/>
                <w:sz w:val="24"/>
                <w:szCs w:val="24"/>
              </w:rPr>
            </w:pPr>
          </w:p>
          <w:p w14:paraId="7BAEB891" w14:textId="77777777" w:rsidR="00C14C02" w:rsidRPr="00C14C02" w:rsidRDefault="00C14C02" w:rsidP="00C14C02">
            <w:pPr>
              <w:rPr>
                <w:rFonts w:ascii="Times New Roman" w:hAnsi="Times New Roman" w:cs="Times New Roman"/>
                <w:sz w:val="24"/>
                <w:szCs w:val="24"/>
              </w:rPr>
            </w:pPr>
          </w:p>
          <w:p w14:paraId="78EB87C9"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MKV</w:t>
            </w:r>
          </w:p>
          <w:p w14:paraId="7EC5269F"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lidské vztahy</w:t>
            </w:r>
          </w:p>
          <w:p w14:paraId="6C67A4A9"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etnický původ</w:t>
            </w:r>
          </w:p>
          <w:p w14:paraId="5F24CDD2" w14:textId="77777777" w:rsidR="00C14C02" w:rsidRPr="00C14C02" w:rsidRDefault="00C14C02" w:rsidP="00C14C02">
            <w:pPr>
              <w:rPr>
                <w:rFonts w:ascii="Times New Roman" w:hAnsi="Times New Roman" w:cs="Times New Roman"/>
                <w:sz w:val="24"/>
                <w:szCs w:val="24"/>
              </w:rPr>
            </w:pPr>
          </w:p>
          <w:p w14:paraId="21F8D6D2" w14:textId="77777777" w:rsidR="00C14C02" w:rsidRPr="00C14C02" w:rsidRDefault="00C14C02" w:rsidP="00C14C02">
            <w:pPr>
              <w:rPr>
                <w:rFonts w:ascii="Times New Roman" w:hAnsi="Times New Roman" w:cs="Times New Roman"/>
                <w:sz w:val="24"/>
                <w:szCs w:val="24"/>
              </w:rPr>
            </w:pPr>
          </w:p>
          <w:p w14:paraId="6255EE7C" w14:textId="77777777" w:rsidR="00C14C02" w:rsidRPr="00C14C02" w:rsidRDefault="00C14C02" w:rsidP="00C14C02">
            <w:pPr>
              <w:rPr>
                <w:rFonts w:ascii="Times New Roman" w:hAnsi="Times New Roman" w:cs="Times New Roman"/>
                <w:sz w:val="24"/>
                <w:szCs w:val="24"/>
              </w:rPr>
            </w:pPr>
            <w:proofErr w:type="gramStart"/>
            <w:r w:rsidRPr="00C14C02">
              <w:rPr>
                <w:rFonts w:ascii="Times New Roman" w:hAnsi="Times New Roman" w:cs="Times New Roman"/>
                <w:sz w:val="24"/>
                <w:szCs w:val="24"/>
              </w:rPr>
              <w:t>EV - vztah</w:t>
            </w:r>
            <w:proofErr w:type="gramEnd"/>
            <w:r w:rsidRPr="00C14C02">
              <w:rPr>
                <w:rFonts w:ascii="Times New Roman" w:hAnsi="Times New Roman" w:cs="Times New Roman"/>
                <w:sz w:val="24"/>
                <w:szCs w:val="24"/>
              </w:rPr>
              <w:t xml:space="preserve"> člověka k prostředí</w:t>
            </w:r>
          </w:p>
          <w:p w14:paraId="15AAEDBB" w14:textId="77777777" w:rsidR="00C14C02" w:rsidRPr="00C14C02" w:rsidRDefault="00C14C02" w:rsidP="00C14C02">
            <w:pPr>
              <w:rPr>
                <w:rFonts w:ascii="Times New Roman" w:hAnsi="Times New Roman" w:cs="Times New Roman"/>
                <w:sz w:val="24"/>
                <w:szCs w:val="24"/>
              </w:rPr>
            </w:pPr>
          </w:p>
          <w:p w14:paraId="596EDAE0" w14:textId="77777777" w:rsidR="00C14C02" w:rsidRPr="00C14C02" w:rsidRDefault="00C14C02" w:rsidP="00C14C02">
            <w:pPr>
              <w:rPr>
                <w:rFonts w:ascii="Times New Roman" w:hAnsi="Times New Roman" w:cs="Times New Roman"/>
                <w:sz w:val="24"/>
                <w:szCs w:val="24"/>
              </w:rPr>
            </w:pPr>
          </w:p>
          <w:p w14:paraId="0CCFA935" w14:textId="77777777" w:rsidR="00C14C02" w:rsidRPr="00C14C02" w:rsidRDefault="00C14C02" w:rsidP="00C14C02">
            <w:pPr>
              <w:rPr>
                <w:rFonts w:ascii="Times New Roman" w:hAnsi="Times New Roman" w:cs="Times New Roman"/>
                <w:sz w:val="24"/>
                <w:szCs w:val="24"/>
              </w:rPr>
            </w:pPr>
          </w:p>
          <w:p w14:paraId="159B03F7" w14:textId="77777777" w:rsidR="00C14C02" w:rsidRPr="00C14C02" w:rsidRDefault="00C14C02" w:rsidP="00C14C02">
            <w:pPr>
              <w:rPr>
                <w:rFonts w:ascii="Times New Roman" w:hAnsi="Times New Roman" w:cs="Times New Roman"/>
                <w:sz w:val="24"/>
                <w:szCs w:val="24"/>
              </w:rPr>
            </w:pPr>
          </w:p>
          <w:p w14:paraId="76F3C68F" w14:textId="77777777" w:rsidR="00C14C02" w:rsidRPr="00C14C02" w:rsidRDefault="00C14C02" w:rsidP="00C14C02">
            <w:pPr>
              <w:rPr>
                <w:rFonts w:ascii="Times New Roman" w:hAnsi="Times New Roman" w:cs="Times New Roman"/>
                <w:sz w:val="24"/>
                <w:szCs w:val="24"/>
              </w:rPr>
            </w:pPr>
          </w:p>
          <w:p w14:paraId="0115661F" w14:textId="77777777" w:rsidR="00C14C02" w:rsidRPr="00C14C02" w:rsidRDefault="00C14C02" w:rsidP="00C14C02">
            <w:pPr>
              <w:rPr>
                <w:rFonts w:ascii="Times New Roman" w:hAnsi="Times New Roman" w:cs="Times New Roman"/>
                <w:sz w:val="24"/>
                <w:szCs w:val="24"/>
              </w:rPr>
            </w:pPr>
          </w:p>
          <w:p w14:paraId="2CFB64A4" w14:textId="77777777" w:rsidR="00C14C02" w:rsidRPr="00C14C02" w:rsidRDefault="00C14C02" w:rsidP="00C14C02">
            <w:pPr>
              <w:rPr>
                <w:rFonts w:ascii="Times New Roman" w:hAnsi="Times New Roman" w:cs="Times New Roman"/>
                <w:sz w:val="24"/>
                <w:szCs w:val="24"/>
              </w:rPr>
            </w:pPr>
          </w:p>
          <w:p w14:paraId="4350B5F4" w14:textId="77777777" w:rsidR="00C14C02" w:rsidRPr="00C14C02" w:rsidRDefault="00C14C02" w:rsidP="00C14C02">
            <w:pPr>
              <w:rPr>
                <w:rFonts w:ascii="Times New Roman" w:hAnsi="Times New Roman" w:cs="Times New Roman"/>
                <w:sz w:val="24"/>
                <w:szCs w:val="24"/>
              </w:rPr>
            </w:pPr>
          </w:p>
          <w:p w14:paraId="0A6136D6" w14:textId="77777777" w:rsidR="00C14C02" w:rsidRPr="00C14C02" w:rsidRDefault="00C14C02" w:rsidP="00C14C02">
            <w:pPr>
              <w:rPr>
                <w:rFonts w:ascii="Times New Roman" w:hAnsi="Times New Roman" w:cs="Times New Roman"/>
                <w:sz w:val="24"/>
                <w:szCs w:val="24"/>
              </w:rPr>
            </w:pPr>
          </w:p>
          <w:p w14:paraId="4E815BCD" w14:textId="77777777" w:rsidR="00C14C02" w:rsidRPr="00C14C02" w:rsidRDefault="00C14C02" w:rsidP="00C14C02">
            <w:pPr>
              <w:rPr>
                <w:rFonts w:ascii="Times New Roman" w:hAnsi="Times New Roman" w:cs="Times New Roman"/>
                <w:sz w:val="24"/>
                <w:szCs w:val="24"/>
              </w:rPr>
            </w:pPr>
          </w:p>
          <w:p w14:paraId="53AB99D1" w14:textId="77777777" w:rsidR="00C14C02" w:rsidRPr="00C14C02" w:rsidRDefault="00C14C02" w:rsidP="00C14C02">
            <w:pPr>
              <w:rPr>
                <w:rFonts w:ascii="Times New Roman" w:hAnsi="Times New Roman" w:cs="Times New Roman"/>
              </w:rPr>
            </w:pPr>
          </w:p>
        </w:tc>
      </w:tr>
    </w:tbl>
    <w:p w14:paraId="14DCE79F" w14:textId="77777777" w:rsidR="001F6D23" w:rsidRDefault="001F6D23" w:rsidP="00DE5547">
      <w:pPr>
        <w:spacing w:after="0" w:line="240" w:lineRule="auto"/>
        <w:rPr>
          <w:rFonts w:ascii="Times New Roman" w:hAnsi="Times New Roman" w:cs="Times New Roman"/>
          <w:sz w:val="24"/>
          <w:szCs w:val="24"/>
        </w:rPr>
      </w:pPr>
    </w:p>
    <w:p w14:paraId="79AE8DF5" w14:textId="77777777" w:rsidR="001F6D23" w:rsidRDefault="001F6D23" w:rsidP="00DE5547">
      <w:pPr>
        <w:spacing w:after="0" w:line="240" w:lineRule="auto"/>
        <w:rPr>
          <w:rFonts w:ascii="Times New Roman" w:hAnsi="Times New Roman" w:cs="Times New Roman"/>
          <w:sz w:val="24"/>
          <w:szCs w:val="24"/>
        </w:rPr>
      </w:pPr>
    </w:p>
    <w:p w14:paraId="3888EFFB" w14:textId="77777777" w:rsidR="001F6D23" w:rsidRDefault="001F6D23" w:rsidP="00DE5547">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C14C02" w:rsidRPr="00916FA8" w14:paraId="5A4D642D" w14:textId="77777777" w:rsidTr="00195816">
        <w:tc>
          <w:tcPr>
            <w:tcW w:w="12616" w:type="dxa"/>
            <w:gridSpan w:val="3"/>
          </w:tcPr>
          <w:p w14:paraId="786B5350" w14:textId="77777777" w:rsidR="00C14C02" w:rsidRPr="00C14C02" w:rsidRDefault="00C14C02" w:rsidP="00C14C02">
            <w:pPr>
              <w:rPr>
                <w:rFonts w:ascii="Times New Roman" w:hAnsi="Times New Roman" w:cs="Times New Roman"/>
                <w:b/>
                <w:sz w:val="32"/>
                <w:szCs w:val="32"/>
              </w:rPr>
            </w:pPr>
            <w:r w:rsidRPr="00C14C02">
              <w:rPr>
                <w:rFonts w:ascii="Times New Roman" w:hAnsi="Times New Roman" w:cs="Times New Roman"/>
                <w:b/>
                <w:sz w:val="32"/>
                <w:szCs w:val="32"/>
              </w:rPr>
              <w:lastRenderedPageBreak/>
              <w:t>Předmět: Praktické činnosti</w:t>
            </w:r>
          </w:p>
        </w:tc>
        <w:tc>
          <w:tcPr>
            <w:tcW w:w="2835" w:type="dxa"/>
          </w:tcPr>
          <w:p w14:paraId="486809D1" w14:textId="77777777" w:rsidR="00C14C02" w:rsidRPr="00C14C02" w:rsidRDefault="00C14C02" w:rsidP="00C14C02">
            <w:pPr>
              <w:rPr>
                <w:rFonts w:ascii="Times New Roman" w:hAnsi="Times New Roman" w:cs="Times New Roman"/>
                <w:b/>
                <w:sz w:val="32"/>
                <w:szCs w:val="32"/>
              </w:rPr>
            </w:pPr>
            <w:r w:rsidRPr="00C14C02">
              <w:rPr>
                <w:rFonts w:ascii="Times New Roman" w:hAnsi="Times New Roman" w:cs="Times New Roman"/>
                <w:b/>
                <w:sz w:val="32"/>
                <w:szCs w:val="32"/>
              </w:rPr>
              <w:t>Ročník: 5.</w:t>
            </w:r>
          </w:p>
        </w:tc>
      </w:tr>
      <w:tr w:rsidR="00C14C02" w:rsidRPr="00916FA8" w14:paraId="3BF96DAE" w14:textId="77777777" w:rsidTr="00195816">
        <w:tc>
          <w:tcPr>
            <w:tcW w:w="4253" w:type="dxa"/>
          </w:tcPr>
          <w:p w14:paraId="6608F69A"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00E94D23"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 xml:space="preserve">Školní výstupy </w:t>
            </w:r>
          </w:p>
        </w:tc>
        <w:tc>
          <w:tcPr>
            <w:tcW w:w="4110" w:type="dxa"/>
          </w:tcPr>
          <w:p w14:paraId="1140ED5E"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Učivo</w:t>
            </w:r>
          </w:p>
        </w:tc>
        <w:tc>
          <w:tcPr>
            <w:tcW w:w="2835" w:type="dxa"/>
          </w:tcPr>
          <w:p w14:paraId="02DEE4BA" w14:textId="77777777" w:rsidR="00C14C02" w:rsidRPr="00C14C02" w:rsidRDefault="00C14C02" w:rsidP="00C14C02">
            <w:pPr>
              <w:jc w:val="center"/>
              <w:rPr>
                <w:rFonts w:ascii="Times New Roman" w:hAnsi="Times New Roman" w:cs="Times New Roman"/>
                <w:b/>
                <w:sz w:val="24"/>
                <w:szCs w:val="24"/>
              </w:rPr>
            </w:pPr>
            <w:r w:rsidRPr="00C14C02">
              <w:rPr>
                <w:rFonts w:ascii="Times New Roman" w:hAnsi="Times New Roman" w:cs="Times New Roman"/>
                <w:b/>
                <w:sz w:val="24"/>
                <w:szCs w:val="24"/>
              </w:rPr>
              <w:t>Průřezová témata, mezipředmětové vztahy</w:t>
            </w:r>
          </w:p>
        </w:tc>
      </w:tr>
      <w:tr w:rsidR="00C14C02" w:rsidRPr="00916FA8" w14:paraId="1E2AC5DA" w14:textId="77777777" w:rsidTr="00195816">
        <w:tc>
          <w:tcPr>
            <w:tcW w:w="4253" w:type="dxa"/>
          </w:tcPr>
          <w:p w14:paraId="6AF16D96"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Provádí jednoduché pěstitelské činnosti, samostatně vede pěstitelské pokusy a pozorování.</w:t>
            </w:r>
          </w:p>
          <w:p w14:paraId="4B060396"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Ošetřuje a pěstuje podle daných zásad pokojové i jiné rostliny.</w:t>
            </w:r>
          </w:p>
          <w:p w14:paraId="40C46124"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Volí podle druhu pěstitelských činností správné pomůcky, nástroje a náčiní.</w:t>
            </w:r>
          </w:p>
          <w:p w14:paraId="48CF7F24"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Dodržuje zásady hygieny a bezpečnosti práce, poskytne první pomoc při úrazu.</w:t>
            </w:r>
          </w:p>
          <w:p w14:paraId="5B4D527B" w14:textId="77777777" w:rsidR="00C14C02" w:rsidRPr="00C14C02" w:rsidRDefault="00C14C02" w:rsidP="00C14C02">
            <w:pPr>
              <w:rPr>
                <w:rFonts w:ascii="Times New Roman" w:hAnsi="Times New Roman" w:cs="Times New Roman"/>
                <w:sz w:val="24"/>
                <w:szCs w:val="24"/>
              </w:rPr>
            </w:pPr>
          </w:p>
          <w:p w14:paraId="406220AF" w14:textId="77777777" w:rsidR="00C14C02" w:rsidRPr="00C14C02" w:rsidRDefault="00C14C02" w:rsidP="00C14C02">
            <w:pPr>
              <w:rPr>
                <w:rFonts w:ascii="Times New Roman" w:hAnsi="Times New Roman" w:cs="Times New Roman"/>
                <w:sz w:val="24"/>
                <w:szCs w:val="24"/>
              </w:rPr>
            </w:pPr>
          </w:p>
          <w:p w14:paraId="0F8CB7EA" w14:textId="77777777" w:rsidR="00C14C02" w:rsidRPr="00C14C02" w:rsidRDefault="00C14C02" w:rsidP="00C14C02">
            <w:pPr>
              <w:rPr>
                <w:rFonts w:ascii="Times New Roman" w:hAnsi="Times New Roman" w:cs="Times New Roman"/>
                <w:sz w:val="24"/>
                <w:szCs w:val="24"/>
              </w:rPr>
            </w:pPr>
          </w:p>
          <w:p w14:paraId="2478336C" w14:textId="77777777" w:rsidR="00C14C02" w:rsidRPr="00C14C02" w:rsidRDefault="00C14C02" w:rsidP="00C14C02">
            <w:pPr>
              <w:rPr>
                <w:rFonts w:ascii="Times New Roman" w:hAnsi="Times New Roman" w:cs="Times New Roman"/>
                <w:sz w:val="24"/>
                <w:szCs w:val="24"/>
              </w:rPr>
            </w:pPr>
          </w:p>
          <w:p w14:paraId="32597E8B" w14:textId="77777777" w:rsidR="00C14C02" w:rsidRPr="00C14C02" w:rsidRDefault="00C14C02" w:rsidP="00C14C02">
            <w:pPr>
              <w:rPr>
                <w:rFonts w:ascii="Times New Roman" w:hAnsi="Times New Roman" w:cs="Times New Roman"/>
                <w:sz w:val="24"/>
                <w:szCs w:val="24"/>
              </w:rPr>
            </w:pPr>
          </w:p>
          <w:p w14:paraId="2E5858D6" w14:textId="77777777" w:rsidR="00C14C02" w:rsidRPr="00C14C02" w:rsidRDefault="00C14C02" w:rsidP="00C14C02">
            <w:pPr>
              <w:rPr>
                <w:rFonts w:ascii="Times New Roman" w:hAnsi="Times New Roman" w:cs="Times New Roman"/>
                <w:sz w:val="24"/>
                <w:szCs w:val="24"/>
              </w:rPr>
            </w:pPr>
          </w:p>
          <w:p w14:paraId="0E54E861" w14:textId="77777777" w:rsidR="00C14C02" w:rsidRPr="00C14C02" w:rsidRDefault="00C14C02" w:rsidP="00C14C02">
            <w:pPr>
              <w:rPr>
                <w:rFonts w:ascii="Times New Roman" w:hAnsi="Times New Roman" w:cs="Times New Roman"/>
                <w:sz w:val="24"/>
                <w:szCs w:val="24"/>
              </w:rPr>
            </w:pPr>
          </w:p>
          <w:p w14:paraId="6A639486" w14:textId="77777777" w:rsidR="00C14C02" w:rsidRPr="00C14C02" w:rsidRDefault="00C14C02" w:rsidP="00C14C02">
            <w:pPr>
              <w:rPr>
                <w:rFonts w:ascii="Times New Roman" w:hAnsi="Times New Roman" w:cs="Times New Roman"/>
                <w:sz w:val="24"/>
                <w:szCs w:val="24"/>
              </w:rPr>
            </w:pPr>
          </w:p>
          <w:p w14:paraId="0945B6DE"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Orientuje se v základním vybavení kuchyně.</w:t>
            </w:r>
          </w:p>
          <w:p w14:paraId="5285227D"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Připraví samostatně jednoduchý pokrm.</w:t>
            </w:r>
          </w:p>
          <w:p w14:paraId="5888E5F5"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Dodržuje pravidla správného stolování a společenského chování.</w:t>
            </w:r>
          </w:p>
          <w:p w14:paraId="16EACBF6"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Udržuje pořádek a čistotu pracovních ploch, dodržuje základy hygieny a bezpečnosti práce, poskytne první pomoc při úrazu v kuchyni.</w:t>
            </w:r>
          </w:p>
          <w:p w14:paraId="489F5BAE" w14:textId="77777777" w:rsidR="00C14C02" w:rsidRPr="00C14C02" w:rsidRDefault="00C14C02" w:rsidP="00C14C02">
            <w:pPr>
              <w:rPr>
                <w:rFonts w:ascii="Times New Roman" w:hAnsi="Times New Roman" w:cs="Times New Roman"/>
              </w:rPr>
            </w:pPr>
          </w:p>
          <w:p w14:paraId="248D0EB6" w14:textId="77777777" w:rsidR="00C14C02" w:rsidRPr="00C14C02" w:rsidRDefault="00C14C02" w:rsidP="00C14C02">
            <w:pPr>
              <w:rPr>
                <w:rFonts w:ascii="Times New Roman" w:hAnsi="Times New Roman" w:cs="Times New Roman"/>
              </w:rPr>
            </w:pPr>
          </w:p>
          <w:p w14:paraId="527A1031" w14:textId="77777777" w:rsidR="00C14C02" w:rsidRPr="00C14C02" w:rsidRDefault="00C14C02" w:rsidP="00C14C02">
            <w:pPr>
              <w:rPr>
                <w:rFonts w:ascii="Times New Roman" w:hAnsi="Times New Roman" w:cs="Times New Roman"/>
              </w:rPr>
            </w:pPr>
          </w:p>
          <w:p w14:paraId="2FCC0ADB" w14:textId="77777777" w:rsidR="00C14C02" w:rsidRPr="00C14C02" w:rsidRDefault="00C14C02" w:rsidP="00C14C02">
            <w:pPr>
              <w:rPr>
                <w:rFonts w:ascii="Times New Roman" w:hAnsi="Times New Roman" w:cs="Times New Roman"/>
              </w:rPr>
            </w:pPr>
          </w:p>
        </w:tc>
        <w:tc>
          <w:tcPr>
            <w:tcW w:w="4253" w:type="dxa"/>
          </w:tcPr>
          <w:p w14:paraId="41C95258"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učí se znát základy péče o pokojové květiny</w:t>
            </w:r>
          </w:p>
          <w:p w14:paraId="6368CB30"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učí se znát rozdíl mezi setím a sázením</w:t>
            </w:r>
          </w:p>
          <w:p w14:paraId="4647ECBE"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učí se množení rostlin odnožemi a řízkováním</w:t>
            </w:r>
          </w:p>
          <w:p w14:paraId="50521BF9"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seznamuje se s rostlinami jedovatými, rostlinami jako drogy, alergiemi</w:t>
            </w:r>
          </w:p>
          <w:p w14:paraId="79080F52"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vede pěstitelské pokusy a pozorování</w:t>
            </w:r>
          </w:p>
          <w:p w14:paraId="4540C442"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učí se volit podle druhu pěstitelských činností správné pomůcky, nástroje a nářadí</w:t>
            </w:r>
          </w:p>
          <w:p w14:paraId="60B60166"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ošetřuje a pěstuje podle daných zásad pokojové a jiné rostliny</w:t>
            </w:r>
          </w:p>
          <w:p w14:paraId="416095B3"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dodržuje zásady hygieny a bezpečnosti práce</w:t>
            </w:r>
          </w:p>
          <w:p w14:paraId="315BC03B"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poskytuje první pomoc při úraze</w:t>
            </w:r>
          </w:p>
          <w:p w14:paraId="27EA66DC" w14:textId="77777777" w:rsidR="00C14C02" w:rsidRPr="00C14C02" w:rsidRDefault="00C14C02" w:rsidP="00C14C02">
            <w:pPr>
              <w:rPr>
                <w:rFonts w:ascii="Times New Roman" w:hAnsi="Times New Roman" w:cs="Times New Roman"/>
                <w:sz w:val="24"/>
                <w:szCs w:val="24"/>
              </w:rPr>
            </w:pPr>
          </w:p>
          <w:p w14:paraId="6678CE13"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zná základní vybavení kuchyně</w:t>
            </w:r>
          </w:p>
          <w:p w14:paraId="4386AC08"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připravuje jednoduché pokrmy studené i teplé kuchyně</w:t>
            </w:r>
          </w:p>
          <w:p w14:paraId="208295C9"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zná pravidla správného stolování a společenského chování</w:t>
            </w:r>
          </w:p>
          <w:p w14:paraId="4CB9028E"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dodržuje zásady hygieny a společenského chování</w:t>
            </w:r>
          </w:p>
          <w:p w14:paraId="70A3E6D0"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dodržuje zásady hygieny a bezpečnosti práce</w:t>
            </w:r>
          </w:p>
          <w:p w14:paraId="5ADAA29C"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poskytuje první pomoc při úraze</w:t>
            </w:r>
          </w:p>
          <w:p w14:paraId="109D2DFD" w14:textId="77777777" w:rsidR="00C14C02" w:rsidRPr="00C14C02" w:rsidRDefault="00C14C02" w:rsidP="00C14C02">
            <w:pPr>
              <w:rPr>
                <w:rFonts w:ascii="Times New Roman" w:hAnsi="Times New Roman" w:cs="Times New Roman"/>
              </w:rPr>
            </w:pPr>
            <w:r w:rsidRPr="00C14C02">
              <w:rPr>
                <w:rFonts w:ascii="Times New Roman" w:hAnsi="Times New Roman" w:cs="Times New Roman"/>
                <w:sz w:val="24"/>
                <w:szCs w:val="24"/>
              </w:rPr>
              <w:t>- udržuje pořádek a čistotu pracovních ploch</w:t>
            </w:r>
          </w:p>
        </w:tc>
        <w:tc>
          <w:tcPr>
            <w:tcW w:w="4110" w:type="dxa"/>
          </w:tcPr>
          <w:p w14:paraId="78FA0B4A" w14:textId="77777777" w:rsidR="00C14C02" w:rsidRPr="00C14C02" w:rsidRDefault="00C14C02" w:rsidP="00C14C02">
            <w:pPr>
              <w:rPr>
                <w:rFonts w:ascii="Times New Roman" w:hAnsi="Times New Roman" w:cs="Times New Roman"/>
                <w:b/>
                <w:sz w:val="24"/>
                <w:szCs w:val="24"/>
              </w:rPr>
            </w:pPr>
            <w:r w:rsidRPr="00C14C02">
              <w:rPr>
                <w:rFonts w:ascii="Times New Roman" w:hAnsi="Times New Roman" w:cs="Times New Roman"/>
                <w:b/>
                <w:sz w:val="24"/>
                <w:szCs w:val="24"/>
              </w:rPr>
              <w:t>Pěstitelské činnosti</w:t>
            </w:r>
          </w:p>
          <w:p w14:paraId="2B90018E"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základní podmínky pro pěstování rostlin</w:t>
            </w:r>
          </w:p>
          <w:p w14:paraId="4E987F2C"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pěstování pokojových rostlin</w:t>
            </w:r>
          </w:p>
          <w:p w14:paraId="4B53ABFA"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pěstování rostlin ze semen v místnosti</w:t>
            </w:r>
          </w:p>
          <w:p w14:paraId="63F96C5C"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hlásí každé poranění</w:t>
            </w:r>
          </w:p>
          <w:p w14:paraId="72BEFDC1"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dovede ošetřit jednoduchá zranění</w:t>
            </w:r>
          </w:p>
          <w:p w14:paraId="2419CA61" w14:textId="77777777" w:rsidR="00C14C02" w:rsidRPr="00C14C02" w:rsidRDefault="00C14C02" w:rsidP="00C14C02">
            <w:pPr>
              <w:rPr>
                <w:rFonts w:ascii="Times New Roman" w:hAnsi="Times New Roman" w:cs="Times New Roman"/>
                <w:sz w:val="24"/>
                <w:szCs w:val="24"/>
              </w:rPr>
            </w:pPr>
          </w:p>
          <w:p w14:paraId="0C75A90F" w14:textId="77777777" w:rsidR="00C14C02" w:rsidRPr="00C14C02" w:rsidRDefault="00C14C02" w:rsidP="00C14C02">
            <w:pPr>
              <w:rPr>
                <w:rFonts w:ascii="Times New Roman" w:hAnsi="Times New Roman" w:cs="Times New Roman"/>
                <w:sz w:val="24"/>
                <w:szCs w:val="24"/>
              </w:rPr>
            </w:pPr>
          </w:p>
          <w:p w14:paraId="18E3524F" w14:textId="77777777" w:rsidR="00C14C02" w:rsidRPr="00C14C02" w:rsidRDefault="00C14C02" w:rsidP="00C14C02">
            <w:pPr>
              <w:rPr>
                <w:rFonts w:ascii="Times New Roman" w:hAnsi="Times New Roman" w:cs="Times New Roman"/>
                <w:sz w:val="24"/>
                <w:szCs w:val="24"/>
              </w:rPr>
            </w:pPr>
          </w:p>
          <w:p w14:paraId="63D95A78" w14:textId="77777777" w:rsidR="00C14C02" w:rsidRPr="00C14C02" w:rsidRDefault="00C14C02" w:rsidP="00C14C02">
            <w:pPr>
              <w:rPr>
                <w:rFonts w:ascii="Times New Roman" w:hAnsi="Times New Roman" w:cs="Times New Roman"/>
                <w:sz w:val="24"/>
                <w:szCs w:val="24"/>
              </w:rPr>
            </w:pPr>
          </w:p>
          <w:p w14:paraId="24708928" w14:textId="77777777" w:rsidR="00C14C02" w:rsidRPr="00C14C02" w:rsidRDefault="00C14C02" w:rsidP="00C14C02">
            <w:pPr>
              <w:rPr>
                <w:rFonts w:ascii="Times New Roman" w:hAnsi="Times New Roman" w:cs="Times New Roman"/>
                <w:sz w:val="24"/>
                <w:szCs w:val="24"/>
              </w:rPr>
            </w:pPr>
          </w:p>
          <w:p w14:paraId="0C4A9C06" w14:textId="77777777" w:rsidR="00C14C02" w:rsidRPr="00C14C02" w:rsidRDefault="00C14C02" w:rsidP="00C14C02">
            <w:pPr>
              <w:rPr>
                <w:rFonts w:ascii="Times New Roman" w:hAnsi="Times New Roman" w:cs="Times New Roman"/>
                <w:sz w:val="24"/>
                <w:szCs w:val="24"/>
              </w:rPr>
            </w:pPr>
          </w:p>
          <w:p w14:paraId="25505983" w14:textId="77777777" w:rsidR="00C14C02" w:rsidRPr="00C14C02" w:rsidRDefault="00C14C02" w:rsidP="00C14C02">
            <w:pPr>
              <w:rPr>
                <w:rFonts w:ascii="Times New Roman" w:hAnsi="Times New Roman" w:cs="Times New Roman"/>
                <w:sz w:val="24"/>
                <w:szCs w:val="24"/>
              </w:rPr>
            </w:pPr>
          </w:p>
          <w:p w14:paraId="1686CD6F" w14:textId="77777777" w:rsidR="00C14C02" w:rsidRPr="00C14C02" w:rsidRDefault="00C14C02" w:rsidP="00C14C02">
            <w:pPr>
              <w:rPr>
                <w:rFonts w:ascii="Times New Roman" w:hAnsi="Times New Roman" w:cs="Times New Roman"/>
                <w:sz w:val="24"/>
                <w:szCs w:val="24"/>
              </w:rPr>
            </w:pPr>
          </w:p>
          <w:p w14:paraId="4C83E2CE" w14:textId="77777777" w:rsidR="00C14C02" w:rsidRPr="00C14C02" w:rsidRDefault="00C14C02" w:rsidP="00C14C02">
            <w:pPr>
              <w:rPr>
                <w:rFonts w:ascii="Times New Roman" w:hAnsi="Times New Roman" w:cs="Times New Roman"/>
                <w:sz w:val="24"/>
                <w:szCs w:val="24"/>
              </w:rPr>
            </w:pPr>
          </w:p>
          <w:p w14:paraId="7AA0DD9C" w14:textId="77777777" w:rsidR="00C14C02" w:rsidRPr="00C14C02" w:rsidRDefault="00C14C02" w:rsidP="00C14C02">
            <w:pPr>
              <w:rPr>
                <w:rFonts w:ascii="Times New Roman" w:hAnsi="Times New Roman" w:cs="Times New Roman"/>
                <w:sz w:val="24"/>
                <w:szCs w:val="24"/>
              </w:rPr>
            </w:pPr>
          </w:p>
          <w:p w14:paraId="0862B5A4" w14:textId="77777777" w:rsidR="00C14C02" w:rsidRPr="00C14C02" w:rsidRDefault="00C14C02" w:rsidP="00C14C02">
            <w:pPr>
              <w:rPr>
                <w:rFonts w:ascii="Times New Roman" w:hAnsi="Times New Roman" w:cs="Times New Roman"/>
                <w:b/>
                <w:sz w:val="24"/>
                <w:szCs w:val="24"/>
              </w:rPr>
            </w:pPr>
            <w:r w:rsidRPr="00C14C02">
              <w:rPr>
                <w:rFonts w:ascii="Times New Roman" w:hAnsi="Times New Roman" w:cs="Times New Roman"/>
                <w:b/>
                <w:sz w:val="24"/>
                <w:szCs w:val="24"/>
              </w:rPr>
              <w:t>Příprava pokrmů</w:t>
            </w:r>
          </w:p>
          <w:p w14:paraId="4DDF13BE"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základní vybavení kuchyně</w:t>
            </w:r>
          </w:p>
          <w:p w14:paraId="02053E96"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výběr a nákup potravin</w:t>
            </w:r>
          </w:p>
          <w:p w14:paraId="1E3EBCD0"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jednoduchá úprava stolu</w:t>
            </w:r>
          </w:p>
          <w:p w14:paraId="67DE3381"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pravidla správného stolování</w:t>
            </w:r>
          </w:p>
          <w:p w14:paraId="526AD8B1" w14:textId="77777777" w:rsidR="00C14C02" w:rsidRPr="00C14C02" w:rsidRDefault="00C14C02" w:rsidP="00C14C02">
            <w:pPr>
              <w:rPr>
                <w:rFonts w:ascii="Times New Roman" w:hAnsi="Times New Roman" w:cs="Times New Roman"/>
              </w:rPr>
            </w:pPr>
          </w:p>
          <w:p w14:paraId="6807EFAA" w14:textId="77777777" w:rsidR="00C14C02" w:rsidRPr="00C14C02" w:rsidRDefault="00C14C02" w:rsidP="00C14C02">
            <w:pPr>
              <w:rPr>
                <w:rFonts w:ascii="Times New Roman" w:hAnsi="Times New Roman" w:cs="Times New Roman"/>
              </w:rPr>
            </w:pPr>
          </w:p>
          <w:p w14:paraId="13824625" w14:textId="77777777" w:rsidR="00C14C02" w:rsidRPr="00C14C02" w:rsidRDefault="00C14C02" w:rsidP="00C14C02">
            <w:pPr>
              <w:rPr>
                <w:rFonts w:ascii="Times New Roman" w:hAnsi="Times New Roman" w:cs="Times New Roman"/>
              </w:rPr>
            </w:pPr>
          </w:p>
          <w:p w14:paraId="07C9B6D0" w14:textId="77777777" w:rsidR="00C14C02" w:rsidRPr="00C14C02" w:rsidRDefault="00C14C02" w:rsidP="00C14C02">
            <w:pPr>
              <w:rPr>
                <w:rFonts w:ascii="Times New Roman" w:hAnsi="Times New Roman" w:cs="Times New Roman"/>
              </w:rPr>
            </w:pPr>
          </w:p>
          <w:p w14:paraId="6076F3F8" w14:textId="77777777" w:rsidR="00C14C02" w:rsidRPr="00C14C02" w:rsidRDefault="00C14C02" w:rsidP="00C14C02">
            <w:pPr>
              <w:rPr>
                <w:rFonts w:ascii="Times New Roman" w:hAnsi="Times New Roman" w:cs="Times New Roman"/>
              </w:rPr>
            </w:pPr>
          </w:p>
          <w:p w14:paraId="4E7A69F4" w14:textId="77777777" w:rsidR="00C14C02" w:rsidRPr="00C14C02" w:rsidRDefault="00C14C02" w:rsidP="00C14C02">
            <w:pPr>
              <w:rPr>
                <w:rFonts w:ascii="Times New Roman" w:hAnsi="Times New Roman" w:cs="Times New Roman"/>
              </w:rPr>
            </w:pPr>
          </w:p>
          <w:p w14:paraId="493F8EF4" w14:textId="77777777" w:rsidR="00C14C02" w:rsidRPr="00C14C02" w:rsidRDefault="00C14C02" w:rsidP="00C14C02">
            <w:pPr>
              <w:rPr>
                <w:rFonts w:ascii="Times New Roman" w:hAnsi="Times New Roman" w:cs="Times New Roman"/>
              </w:rPr>
            </w:pPr>
          </w:p>
        </w:tc>
        <w:tc>
          <w:tcPr>
            <w:tcW w:w="2835" w:type="dxa"/>
          </w:tcPr>
          <w:p w14:paraId="265C1443"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PŘÍ – návykové látky</w:t>
            </w:r>
          </w:p>
          <w:p w14:paraId="35821E37" w14:textId="77777777" w:rsidR="00C14C02" w:rsidRPr="00C14C02" w:rsidRDefault="00C14C02" w:rsidP="00C14C02">
            <w:pPr>
              <w:rPr>
                <w:rFonts w:ascii="Times New Roman" w:hAnsi="Times New Roman" w:cs="Times New Roman"/>
                <w:sz w:val="24"/>
                <w:szCs w:val="24"/>
              </w:rPr>
            </w:pPr>
          </w:p>
          <w:p w14:paraId="5BCDEF95" w14:textId="77777777" w:rsidR="00C14C02" w:rsidRPr="00C14C02" w:rsidRDefault="00C14C02" w:rsidP="00C14C02">
            <w:pPr>
              <w:rPr>
                <w:rFonts w:ascii="Times New Roman" w:hAnsi="Times New Roman" w:cs="Times New Roman"/>
                <w:sz w:val="24"/>
                <w:szCs w:val="24"/>
              </w:rPr>
            </w:pPr>
          </w:p>
          <w:p w14:paraId="066D0B89" w14:textId="77777777" w:rsidR="00C14C02" w:rsidRPr="00C14C02" w:rsidRDefault="00C14C02" w:rsidP="00C14C02">
            <w:pPr>
              <w:rPr>
                <w:rFonts w:ascii="Times New Roman" w:hAnsi="Times New Roman" w:cs="Times New Roman"/>
                <w:sz w:val="24"/>
                <w:szCs w:val="24"/>
              </w:rPr>
            </w:pPr>
          </w:p>
          <w:p w14:paraId="20604988" w14:textId="77777777" w:rsidR="00C14C02" w:rsidRPr="00C14C02" w:rsidRDefault="00C14C02" w:rsidP="00C14C02">
            <w:pPr>
              <w:rPr>
                <w:rFonts w:ascii="Times New Roman" w:hAnsi="Times New Roman" w:cs="Times New Roman"/>
                <w:sz w:val="24"/>
                <w:szCs w:val="24"/>
              </w:rPr>
            </w:pPr>
          </w:p>
          <w:p w14:paraId="28F1BA2E" w14:textId="77777777" w:rsidR="00C14C02" w:rsidRPr="00C14C02" w:rsidRDefault="00C14C02" w:rsidP="00C14C02">
            <w:pPr>
              <w:rPr>
                <w:rFonts w:ascii="Times New Roman" w:hAnsi="Times New Roman" w:cs="Times New Roman"/>
                <w:sz w:val="24"/>
                <w:szCs w:val="24"/>
              </w:rPr>
            </w:pPr>
          </w:p>
          <w:p w14:paraId="5C802D08" w14:textId="77777777" w:rsidR="00C14C02" w:rsidRPr="00C14C02" w:rsidRDefault="00C14C02" w:rsidP="00C14C02">
            <w:pPr>
              <w:rPr>
                <w:rFonts w:ascii="Times New Roman" w:hAnsi="Times New Roman" w:cs="Times New Roman"/>
                <w:sz w:val="24"/>
                <w:szCs w:val="24"/>
              </w:rPr>
            </w:pPr>
          </w:p>
          <w:p w14:paraId="3C4C8032" w14:textId="77777777" w:rsidR="00C14C02" w:rsidRPr="00C14C02" w:rsidRDefault="00C14C02" w:rsidP="00C14C02">
            <w:pPr>
              <w:rPr>
                <w:rFonts w:ascii="Times New Roman" w:hAnsi="Times New Roman" w:cs="Times New Roman"/>
                <w:sz w:val="24"/>
                <w:szCs w:val="24"/>
              </w:rPr>
            </w:pPr>
          </w:p>
          <w:p w14:paraId="5DDED468" w14:textId="77777777" w:rsidR="00C14C02" w:rsidRPr="00C14C02" w:rsidRDefault="00C14C02" w:rsidP="00C14C02">
            <w:pPr>
              <w:rPr>
                <w:rFonts w:ascii="Times New Roman" w:hAnsi="Times New Roman" w:cs="Times New Roman"/>
                <w:sz w:val="24"/>
                <w:szCs w:val="24"/>
              </w:rPr>
            </w:pPr>
          </w:p>
          <w:p w14:paraId="4887763E" w14:textId="77777777" w:rsidR="00C14C02" w:rsidRPr="00C14C02" w:rsidRDefault="00C14C02" w:rsidP="00C14C02">
            <w:pPr>
              <w:rPr>
                <w:rFonts w:ascii="Times New Roman" w:hAnsi="Times New Roman" w:cs="Times New Roman"/>
                <w:sz w:val="24"/>
                <w:szCs w:val="24"/>
              </w:rPr>
            </w:pPr>
          </w:p>
          <w:p w14:paraId="0FD007E9" w14:textId="77777777" w:rsidR="00C14C02" w:rsidRPr="00C14C02" w:rsidRDefault="00C14C02" w:rsidP="00C14C02">
            <w:pPr>
              <w:rPr>
                <w:rFonts w:ascii="Times New Roman" w:hAnsi="Times New Roman" w:cs="Times New Roman"/>
                <w:sz w:val="24"/>
                <w:szCs w:val="24"/>
              </w:rPr>
            </w:pPr>
          </w:p>
          <w:p w14:paraId="3ACC31E3" w14:textId="77777777" w:rsidR="00C14C02" w:rsidRPr="00C14C02" w:rsidRDefault="00C14C02" w:rsidP="00C14C02">
            <w:pPr>
              <w:rPr>
                <w:rFonts w:ascii="Times New Roman" w:hAnsi="Times New Roman" w:cs="Times New Roman"/>
                <w:sz w:val="24"/>
                <w:szCs w:val="24"/>
              </w:rPr>
            </w:pPr>
          </w:p>
          <w:p w14:paraId="46A2ACCD" w14:textId="77777777" w:rsidR="00C14C02" w:rsidRPr="00C14C02" w:rsidRDefault="00C14C02" w:rsidP="00C14C02">
            <w:pPr>
              <w:rPr>
                <w:rFonts w:ascii="Times New Roman" w:hAnsi="Times New Roman" w:cs="Times New Roman"/>
                <w:sz w:val="24"/>
                <w:szCs w:val="24"/>
              </w:rPr>
            </w:pPr>
          </w:p>
          <w:p w14:paraId="69CC1E6B" w14:textId="77777777" w:rsidR="00C14C02" w:rsidRPr="00C14C02" w:rsidRDefault="00C14C02" w:rsidP="00C14C02">
            <w:pPr>
              <w:rPr>
                <w:rFonts w:ascii="Times New Roman" w:hAnsi="Times New Roman" w:cs="Times New Roman"/>
                <w:sz w:val="24"/>
                <w:szCs w:val="24"/>
              </w:rPr>
            </w:pPr>
          </w:p>
          <w:p w14:paraId="56B7E8EE" w14:textId="77777777" w:rsidR="00C14C02" w:rsidRPr="00C14C02" w:rsidRDefault="00C14C02" w:rsidP="00C14C02">
            <w:pPr>
              <w:rPr>
                <w:rFonts w:ascii="Times New Roman" w:hAnsi="Times New Roman" w:cs="Times New Roman"/>
                <w:sz w:val="24"/>
                <w:szCs w:val="24"/>
              </w:rPr>
            </w:pPr>
          </w:p>
          <w:p w14:paraId="686FC82D" w14:textId="77777777" w:rsidR="00C14C02" w:rsidRPr="00C14C02" w:rsidRDefault="00C14C02" w:rsidP="00C14C02">
            <w:pPr>
              <w:rPr>
                <w:rFonts w:ascii="Times New Roman" w:hAnsi="Times New Roman" w:cs="Times New Roman"/>
                <w:sz w:val="24"/>
                <w:szCs w:val="24"/>
              </w:rPr>
            </w:pPr>
          </w:p>
          <w:p w14:paraId="235F5EC2" w14:textId="77777777" w:rsidR="00C14C02" w:rsidRPr="00C14C02" w:rsidRDefault="00C14C02" w:rsidP="00C14C02">
            <w:pPr>
              <w:rPr>
                <w:rFonts w:ascii="Times New Roman" w:hAnsi="Times New Roman" w:cs="Times New Roman"/>
                <w:sz w:val="24"/>
                <w:szCs w:val="24"/>
              </w:rPr>
            </w:pPr>
          </w:p>
          <w:p w14:paraId="1CC30E59"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VMEGS</w:t>
            </w:r>
          </w:p>
          <w:p w14:paraId="020A25F5" w14:textId="77777777" w:rsidR="00C14C02" w:rsidRPr="00C14C02" w:rsidRDefault="00C14C02" w:rsidP="00C14C02">
            <w:pPr>
              <w:rPr>
                <w:rFonts w:ascii="Times New Roman" w:hAnsi="Times New Roman" w:cs="Times New Roman"/>
                <w:sz w:val="24"/>
                <w:szCs w:val="24"/>
              </w:rPr>
            </w:pPr>
            <w:r w:rsidRPr="00C14C02">
              <w:rPr>
                <w:rFonts w:ascii="Times New Roman" w:hAnsi="Times New Roman" w:cs="Times New Roman"/>
                <w:sz w:val="24"/>
                <w:szCs w:val="24"/>
              </w:rPr>
              <w:t>- Evropa a svět nás zajímá</w:t>
            </w:r>
          </w:p>
          <w:p w14:paraId="5A5ECF44" w14:textId="77777777" w:rsidR="00C14C02" w:rsidRPr="00C14C02" w:rsidRDefault="00C14C02" w:rsidP="00C14C02">
            <w:pPr>
              <w:rPr>
                <w:rFonts w:ascii="Times New Roman" w:hAnsi="Times New Roman" w:cs="Times New Roman"/>
              </w:rPr>
            </w:pPr>
          </w:p>
          <w:p w14:paraId="02424471" w14:textId="77777777" w:rsidR="00C14C02" w:rsidRPr="00C14C02" w:rsidRDefault="00C14C02" w:rsidP="00C14C02">
            <w:pPr>
              <w:rPr>
                <w:rFonts w:ascii="Times New Roman" w:hAnsi="Times New Roman" w:cs="Times New Roman"/>
              </w:rPr>
            </w:pPr>
          </w:p>
          <w:p w14:paraId="43485A46" w14:textId="77777777" w:rsidR="00C14C02" w:rsidRPr="00C14C02" w:rsidRDefault="00C14C02" w:rsidP="00C14C02">
            <w:pPr>
              <w:rPr>
                <w:rFonts w:ascii="Times New Roman" w:hAnsi="Times New Roman" w:cs="Times New Roman"/>
              </w:rPr>
            </w:pPr>
          </w:p>
          <w:p w14:paraId="49BC0440" w14:textId="77777777" w:rsidR="00C14C02" w:rsidRPr="00C14C02" w:rsidRDefault="00C14C02" w:rsidP="00C14C02">
            <w:pPr>
              <w:rPr>
                <w:rFonts w:ascii="Times New Roman" w:hAnsi="Times New Roman" w:cs="Times New Roman"/>
              </w:rPr>
            </w:pPr>
          </w:p>
          <w:p w14:paraId="4CFBED68" w14:textId="77777777" w:rsidR="00C14C02" w:rsidRPr="00C14C02" w:rsidRDefault="00C14C02" w:rsidP="00C14C02">
            <w:pPr>
              <w:rPr>
                <w:rFonts w:ascii="Times New Roman" w:hAnsi="Times New Roman" w:cs="Times New Roman"/>
              </w:rPr>
            </w:pPr>
          </w:p>
          <w:p w14:paraId="77CF86AB" w14:textId="77777777" w:rsidR="00C14C02" w:rsidRPr="00C14C02" w:rsidRDefault="00C14C02" w:rsidP="00C14C02">
            <w:pPr>
              <w:rPr>
                <w:rFonts w:ascii="Times New Roman" w:hAnsi="Times New Roman" w:cs="Times New Roman"/>
              </w:rPr>
            </w:pPr>
          </w:p>
          <w:p w14:paraId="6F6E50CB" w14:textId="77777777" w:rsidR="00C14C02" w:rsidRPr="00C14C02" w:rsidRDefault="00C14C02" w:rsidP="00C14C02">
            <w:pPr>
              <w:rPr>
                <w:rFonts w:ascii="Times New Roman" w:hAnsi="Times New Roman" w:cs="Times New Roman"/>
              </w:rPr>
            </w:pPr>
          </w:p>
          <w:p w14:paraId="761E738E" w14:textId="77777777" w:rsidR="00C14C02" w:rsidRPr="00C14C02" w:rsidRDefault="00C14C02" w:rsidP="00C14C02">
            <w:pPr>
              <w:rPr>
                <w:rFonts w:ascii="Times New Roman" w:hAnsi="Times New Roman" w:cs="Times New Roman"/>
              </w:rPr>
            </w:pPr>
          </w:p>
          <w:p w14:paraId="0943F983" w14:textId="77777777" w:rsidR="00C14C02" w:rsidRPr="00C14C02" w:rsidRDefault="00C14C02" w:rsidP="00C14C02">
            <w:pPr>
              <w:rPr>
                <w:rFonts w:ascii="Times New Roman" w:hAnsi="Times New Roman" w:cs="Times New Roman"/>
              </w:rPr>
            </w:pPr>
          </w:p>
          <w:p w14:paraId="0FC7D1DD" w14:textId="77777777" w:rsidR="00C14C02" w:rsidRPr="00C14C02" w:rsidRDefault="00C14C02" w:rsidP="00C14C02">
            <w:pPr>
              <w:rPr>
                <w:rFonts w:ascii="Times New Roman" w:hAnsi="Times New Roman" w:cs="Times New Roman"/>
              </w:rPr>
            </w:pPr>
          </w:p>
          <w:p w14:paraId="7FCAB265" w14:textId="77777777" w:rsidR="00C14C02" w:rsidRPr="00C14C02" w:rsidRDefault="00C14C02" w:rsidP="00C14C02">
            <w:pPr>
              <w:rPr>
                <w:rFonts w:ascii="Times New Roman" w:hAnsi="Times New Roman" w:cs="Times New Roman"/>
              </w:rPr>
            </w:pPr>
          </w:p>
        </w:tc>
      </w:tr>
    </w:tbl>
    <w:p w14:paraId="69F50B18" w14:textId="77777777" w:rsidR="001F6D23" w:rsidRDefault="001F6D23" w:rsidP="00DE5547">
      <w:pPr>
        <w:spacing w:after="0" w:line="240" w:lineRule="auto"/>
        <w:rPr>
          <w:rFonts w:ascii="Times New Roman" w:hAnsi="Times New Roman" w:cs="Times New Roman"/>
          <w:sz w:val="24"/>
          <w:szCs w:val="24"/>
        </w:rPr>
      </w:pPr>
    </w:p>
    <w:p w14:paraId="78B77BD2" w14:textId="77777777" w:rsidR="001F6D23" w:rsidRDefault="001F6D23" w:rsidP="00DE5547">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AF3592" w:rsidRPr="00916FA8" w14:paraId="1330F70C" w14:textId="77777777" w:rsidTr="00195816">
        <w:tc>
          <w:tcPr>
            <w:tcW w:w="12616" w:type="dxa"/>
            <w:gridSpan w:val="3"/>
          </w:tcPr>
          <w:p w14:paraId="32161AE8" w14:textId="77777777" w:rsidR="00AF3592" w:rsidRPr="00AF3592" w:rsidRDefault="00AF3592" w:rsidP="00AF3592">
            <w:pPr>
              <w:rPr>
                <w:rFonts w:ascii="Times New Roman" w:hAnsi="Times New Roman" w:cs="Times New Roman"/>
                <w:b/>
                <w:sz w:val="32"/>
                <w:szCs w:val="32"/>
              </w:rPr>
            </w:pPr>
            <w:r w:rsidRPr="00AF3592">
              <w:rPr>
                <w:rFonts w:ascii="Times New Roman" w:hAnsi="Times New Roman" w:cs="Times New Roman"/>
                <w:b/>
                <w:sz w:val="32"/>
                <w:szCs w:val="32"/>
              </w:rPr>
              <w:lastRenderedPageBreak/>
              <w:t>Předmět: Praktické činnosti</w:t>
            </w:r>
          </w:p>
        </w:tc>
        <w:tc>
          <w:tcPr>
            <w:tcW w:w="2835" w:type="dxa"/>
          </w:tcPr>
          <w:p w14:paraId="1512F440" w14:textId="77777777" w:rsidR="00AF3592" w:rsidRPr="00AF3592" w:rsidRDefault="00AF3592" w:rsidP="00AF3592">
            <w:pPr>
              <w:rPr>
                <w:rFonts w:ascii="Times New Roman" w:hAnsi="Times New Roman" w:cs="Times New Roman"/>
                <w:b/>
                <w:sz w:val="32"/>
                <w:szCs w:val="32"/>
              </w:rPr>
            </w:pPr>
            <w:r w:rsidRPr="00AF3592">
              <w:rPr>
                <w:rFonts w:ascii="Times New Roman" w:hAnsi="Times New Roman" w:cs="Times New Roman"/>
                <w:b/>
                <w:sz w:val="32"/>
                <w:szCs w:val="32"/>
              </w:rPr>
              <w:t>Ročník: 6.</w:t>
            </w:r>
          </w:p>
        </w:tc>
      </w:tr>
      <w:tr w:rsidR="00AF3592" w:rsidRPr="00916FA8" w14:paraId="71BC91D0" w14:textId="77777777" w:rsidTr="00195816">
        <w:tc>
          <w:tcPr>
            <w:tcW w:w="4253" w:type="dxa"/>
          </w:tcPr>
          <w:p w14:paraId="588238E3" w14:textId="77777777" w:rsidR="00AF3592" w:rsidRPr="00AF3592" w:rsidRDefault="00AF3592" w:rsidP="00AF3592">
            <w:pPr>
              <w:jc w:val="center"/>
              <w:rPr>
                <w:rFonts w:ascii="Times New Roman" w:hAnsi="Times New Roman" w:cs="Times New Roman"/>
                <w:b/>
                <w:sz w:val="24"/>
                <w:szCs w:val="24"/>
              </w:rPr>
            </w:pPr>
            <w:r w:rsidRPr="00AF3592">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16CD38C8" w14:textId="77777777" w:rsidR="00AF3592" w:rsidRPr="00AF3592" w:rsidRDefault="00AF3592" w:rsidP="00AF3592">
            <w:pPr>
              <w:jc w:val="center"/>
              <w:rPr>
                <w:rFonts w:ascii="Times New Roman" w:hAnsi="Times New Roman" w:cs="Times New Roman"/>
                <w:b/>
                <w:sz w:val="24"/>
                <w:szCs w:val="24"/>
              </w:rPr>
            </w:pPr>
            <w:r w:rsidRPr="00AF3592">
              <w:rPr>
                <w:rFonts w:ascii="Times New Roman" w:hAnsi="Times New Roman" w:cs="Times New Roman"/>
                <w:b/>
                <w:sz w:val="24"/>
                <w:szCs w:val="24"/>
              </w:rPr>
              <w:t xml:space="preserve">Školní výstupy </w:t>
            </w:r>
          </w:p>
        </w:tc>
        <w:tc>
          <w:tcPr>
            <w:tcW w:w="4110" w:type="dxa"/>
          </w:tcPr>
          <w:p w14:paraId="5A07FBBD" w14:textId="77777777" w:rsidR="00AF3592" w:rsidRPr="00AF3592" w:rsidRDefault="00AF3592" w:rsidP="00AF3592">
            <w:pPr>
              <w:jc w:val="center"/>
              <w:rPr>
                <w:rFonts w:ascii="Times New Roman" w:hAnsi="Times New Roman" w:cs="Times New Roman"/>
                <w:b/>
                <w:sz w:val="24"/>
                <w:szCs w:val="24"/>
              </w:rPr>
            </w:pPr>
            <w:r w:rsidRPr="00AF3592">
              <w:rPr>
                <w:rFonts w:ascii="Times New Roman" w:hAnsi="Times New Roman" w:cs="Times New Roman"/>
                <w:b/>
                <w:sz w:val="24"/>
                <w:szCs w:val="24"/>
              </w:rPr>
              <w:t>Učivo</w:t>
            </w:r>
          </w:p>
        </w:tc>
        <w:tc>
          <w:tcPr>
            <w:tcW w:w="2835" w:type="dxa"/>
          </w:tcPr>
          <w:p w14:paraId="7F516C81" w14:textId="77777777" w:rsidR="00AF3592" w:rsidRPr="00AF3592" w:rsidRDefault="00AF3592" w:rsidP="00AF3592">
            <w:pPr>
              <w:jc w:val="center"/>
              <w:rPr>
                <w:rFonts w:ascii="Times New Roman" w:hAnsi="Times New Roman" w:cs="Times New Roman"/>
                <w:b/>
                <w:sz w:val="24"/>
                <w:szCs w:val="24"/>
              </w:rPr>
            </w:pPr>
            <w:r w:rsidRPr="00AF3592">
              <w:rPr>
                <w:rFonts w:ascii="Times New Roman" w:hAnsi="Times New Roman" w:cs="Times New Roman"/>
                <w:b/>
                <w:sz w:val="24"/>
                <w:szCs w:val="24"/>
              </w:rPr>
              <w:t>Průřezová témata, mezipředmětové vztahy</w:t>
            </w:r>
          </w:p>
        </w:tc>
      </w:tr>
      <w:tr w:rsidR="00AF3592" w:rsidRPr="00916FA8" w14:paraId="0ABC9682" w14:textId="77777777" w:rsidTr="00195816">
        <w:tc>
          <w:tcPr>
            <w:tcW w:w="4253" w:type="dxa"/>
          </w:tcPr>
          <w:p w14:paraId="6A32C9A1" w14:textId="77777777" w:rsidR="00AF3592" w:rsidRPr="00AF3592" w:rsidRDefault="00AF3592" w:rsidP="00AF3592">
            <w:pPr>
              <w:rPr>
                <w:rFonts w:ascii="Times New Roman" w:hAnsi="Times New Roman" w:cs="Times New Roman"/>
              </w:rPr>
            </w:pPr>
          </w:p>
          <w:p w14:paraId="396E0313" w14:textId="77777777" w:rsidR="00AF3592" w:rsidRPr="00AF3592" w:rsidRDefault="00AF3592" w:rsidP="00AF3592">
            <w:pPr>
              <w:rPr>
                <w:rFonts w:ascii="Times New Roman" w:hAnsi="Times New Roman" w:cs="Times New Roman"/>
              </w:rPr>
            </w:pPr>
          </w:p>
          <w:p w14:paraId="4C78C4B9" w14:textId="77777777" w:rsidR="00AF3592" w:rsidRPr="007D5577" w:rsidRDefault="00AF3592" w:rsidP="00AF78C3">
            <w:pPr>
              <w:numPr>
                <w:ilvl w:val="0"/>
                <w:numId w:val="171"/>
              </w:numPr>
              <w:rPr>
                <w:rFonts w:ascii="Times New Roman" w:hAnsi="Times New Roman" w:cs="Times New Roman"/>
              </w:rPr>
            </w:pPr>
            <w:r w:rsidRPr="007D5577">
              <w:rPr>
                <w:rFonts w:ascii="Times New Roman" w:hAnsi="Times New Roman" w:cs="Times New Roman"/>
                <w:sz w:val="24"/>
                <w:szCs w:val="24"/>
              </w:rPr>
              <w:t xml:space="preserve">dodržuje </w:t>
            </w:r>
            <w:r w:rsidR="007D5577">
              <w:rPr>
                <w:rFonts w:ascii="Times New Roman" w:hAnsi="Times New Roman" w:cs="Times New Roman"/>
                <w:sz w:val="24"/>
                <w:szCs w:val="24"/>
              </w:rPr>
              <w:t>obecné zásady bezpečnosti a hygieny při práci i zásady bezpečnosti a ochrany při práci s nástroji a nářadím;</w:t>
            </w:r>
          </w:p>
          <w:p w14:paraId="501FB85C" w14:textId="77777777" w:rsidR="007D5577" w:rsidRDefault="007D5577" w:rsidP="007D5577">
            <w:pPr>
              <w:ind w:left="680"/>
              <w:rPr>
                <w:rFonts w:ascii="Times New Roman" w:hAnsi="Times New Roman" w:cs="Times New Roman"/>
                <w:sz w:val="24"/>
                <w:szCs w:val="24"/>
              </w:rPr>
            </w:pPr>
            <w:r>
              <w:rPr>
                <w:rFonts w:ascii="Times New Roman" w:hAnsi="Times New Roman" w:cs="Times New Roman"/>
                <w:sz w:val="24"/>
                <w:szCs w:val="24"/>
              </w:rPr>
              <w:t>poskytne první pomoc při úrazu</w:t>
            </w:r>
          </w:p>
          <w:p w14:paraId="6BF08260" w14:textId="77777777" w:rsidR="007D5577" w:rsidRDefault="007D5577" w:rsidP="007D5577">
            <w:pPr>
              <w:ind w:left="680"/>
              <w:rPr>
                <w:rFonts w:ascii="Times New Roman" w:hAnsi="Times New Roman" w:cs="Times New Roman"/>
                <w:sz w:val="24"/>
                <w:szCs w:val="24"/>
              </w:rPr>
            </w:pPr>
          </w:p>
          <w:p w14:paraId="04C69EBB" w14:textId="77777777" w:rsidR="00AF3592" w:rsidRPr="00AF3592" w:rsidRDefault="00AF3592" w:rsidP="00AF3592">
            <w:pPr>
              <w:rPr>
                <w:rFonts w:ascii="Times New Roman" w:hAnsi="Times New Roman" w:cs="Times New Roman"/>
              </w:rPr>
            </w:pPr>
          </w:p>
          <w:p w14:paraId="52C4172B" w14:textId="77777777" w:rsidR="007D5577" w:rsidRDefault="007D5577" w:rsidP="00AF78C3">
            <w:pPr>
              <w:numPr>
                <w:ilvl w:val="0"/>
                <w:numId w:val="172"/>
              </w:numPr>
              <w:rPr>
                <w:rFonts w:ascii="Times New Roman" w:hAnsi="Times New Roman" w:cs="Times New Roman"/>
                <w:sz w:val="24"/>
                <w:szCs w:val="24"/>
              </w:rPr>
            </w:pPr>
            <w:r>
              <w:rPr>
                <w:rFonts w:ascii="Times New Roman" w:hAnsi="Times New Roman" w:cs="Times New Roman"/>
                <w:sz w:val="24"/>
                <w:szCs w:val="24"/>
              </w:rPr>
              <w:t>provádí jednoduché práce s technickými materiály a dodržuje technologickou kázeň</w:t>
            </w:r>
          </w:p>
          <w:p w14:paraId="47B99F0B" w14:textId="77777777" w:rsidR="007D5577" w:rsidRDefault="007D5577" w:rsidP="007D5577">
            <w:pPr>
              <w:rPr>
                <w:rFonts w:ascii="Times New Roman" w:hAnsi="Times New Roman" w:cs="Times New Roman"/>
                <w:sz w:val="24"/>
                <w:szCs w:val="24"/>
              </w:rPr>
            </w:pPr>
          </w:p>
          <w:p w14:paraId="37173B58" w14:textId="77777777" w:rsidR="007D5577" w:rsidRDefault="007D5577" w:rsidP="00AF78C3">
            <w:pPr>
              <w:numPr>
                <w:ilvl w:val="0"/>
                <w:numId w:val="172"/>
              </w:numPr>
              <w:rPr>
                <w:rFonts w:ascii="Times New Roman" w:hAnsi="Times New Roman" w:cs="Times New Roman"/>
                <w:sz w:val="24"/>
                <w:szCs w:val="24"/>
              </w:rPr>
            </w:pPr>
            <w:r>
              <w:rPr>
                <w:rFonts w:ascii="Times New Roman" w:hAnsi="Times New Roman" w:cs="Times New Roman"/>
                <w:sz w:val="24"/>
                <w:szCs w:val="24"/>
              </w:rPr>
              <w:t>řeší jednoduché technické úkoly s vhodným výběrem materiálu, pracovních nástrojů a nářadí</w:t>
            </w:r>
          </w:p>
          <w:p w14:paraId="114C6A5A" w14:textId="77777777" w:rsidR="007D5577" w:rsidRDefault="007D5577" w:rsidP="007D5577">
            <w:pPr>
              <w:rPr>
                <w:rFonts w:ascii="Times New Roman" w:hAnsi="Times New Roman" w:cs="Times New Roman"/>
                <w:sz w:val="24"/>
                <w:szCs w:val="24"/>
              </w:rPr>
            </w:pPr>
          </w:p>
          <w:p w14:paraId="3B98A7D5" w14:textId="77777777" w:rsidR="007D5577" w:rsidRDefault="007D5577" w:rsidP="00AF78C3">
            <w:pPr>
              <w:numPr>
                <w:ilvl w:val="0"/>
                <w:numId w:val="172"/>
              </w:numPr>
              <w:rPr>
                <w:rFonts w:ascii="Times New Roman" w:hAnsi="Times New Roman" w:cs="Times New Roman"/>
                <w:sz w:val="24"/>
                <w:szCs w:val="24"/>
              </w:rPr>
            </w:pPr>
            <w:r>
              <w:rPr>
                <w:rFonts w:ascii="Times New Roman" w:hAnsi="Times New Roman" w:cs="Times New Roman"/>
                <w:sz w:val="24"/>
                <w:szCs w:val="24"/>
              </w:rPr>
              <w:t>organizuje a plánuje svoji pracovní činnost</w:t>
            </w:r>
          </w:p>
          <w:p w14:paraId="6A6B6580" w14:textId="77777777" w:rsidR="008A70A0" w:rsidRDefault="008A70A0" w:rsidP="008A70A0">
            <w:pPr>
              <w:pStyle w:val="Odstavecseseznamem"/>
              <w:rPr>
                <w:rFonts w:ascii="Times New Roman" w:hAnsi="Times New Roman" w:cs="Times New Roman"/>
                <w:sz w:val="24"/>
                <w:szCs w:val="24"/>
              </w:rPr>
            </w:pPr>
          </w:p>
          <w:p w14:paraId="3521D883" w14:textId="77777777" w:rsidR="008A70A0" w:rsidRDefault="008A70A0" w:rsidP="00AF78C3">
            <w:pPr>
              <w:numPr>
                <w:ilvl w:val="0"/>
                <w:numId w:val="172"/>
              </w:numPr>
              <w:rPr>
                <w:rFonts w:ascii="Times New Roman" w:hAnsi="Times New Roman" w:cs="Times New Roman"/>
                <w:sz w:val="24"/>
                <w:szCs w:val="24"/>
              </w:rPr>
            </w:pPr>
            <w:r>
              <w:rPr>
                <w:rFonts w:ascii="Times New Roman" w:hAnsi="Times New Roman" w:cs="Times New Roman"/>
                <w:sz w:val="24"/>
                <w:szCs w:val="24"/>
              </w:rPr>
              <w:t>dodržuje obecné zásady bezpečnosti a hygieny při práci i zásady bezpečnosti a ochrany při práci s nástroji a nářadím; poskytne první pomoc při úrazu</w:t>
            </w:r>
          </w:p>
          <w:p w14:paraId="6E7BDA7A" w14:textId="77777777" w:rsidR="008A70A0" w:rsidRDefault="008A70A0" w:rsidP="008A70A0">
            <w:pPr>
              <w:pStyle w:val="Odstavecseseznamem"/>
              <w:rPr>
                <w:rFonts w:ascii="Times New Roman" w:hAnsi="Times New Roman" w:cs="Times New Roman"/>
                <w:sz w:val="24"/>
                <w:szCs w:val="24"/>
              </w:rPr>
            </w:pPr>
          </w:p>
          <w:p w14:paraId="20795FB3" w14:textId="77777777" w:rsidR="008A70A0" w:rsidRDefault="008A70A0" w:rsidP="00AF78C3">
            <w:pPr>
              <w:numPr>
                <w:ilvl w:val="0"/>
                <w:numId w:val="172"/>
              </w:numPr>
              <w:rPr>
                <w:rFonts w:ascii="Times New Roman" w:hAnsi="Times New Roman" w:cs="Times New Roman"/>
                <w:sz w:val="24"/>
                <w:szCs w:val="24"/>
              </w:rPr>
            </w:pPr>
            <w:r>
              <w:rPr>
                <w:rFonts w:ascii="Times New Roman" w:hAnsi="Times New Roman" w:cs="Times New Roman"/>
                <w:sz w:val="24"/>
                <w:szCs w:val="24"/>
              </w:rPr>
              <w:t>provádí jednoduché práce s technickými materiály a dodržuje technologickou kázeň</w:t>
            </w:r>
          </w:p>
          <w:p w14:paraId="6B5926B9" w14:textId="77777777" w:rsidR="008A70A0" w:rsidRDefault="008A70A0" w:rsidP="008A70A0">
            <w:pPr>
              <w:pStyle w:val="Odstavecseseznamem"/>
              <w:rPr>
                <w:rFonts w:ascii="Times New Roman" w:hAnsi="Times New Roman" w:cs="Times New Roman"/>
                <w:sz w:val="24"/>
                <w:szCs w:val="24"/>
              </w:rPr>
            </w:pPr>
          </w:p>
          <w:p w14:paraId="562F7919" w14:textId="77777777" w:rsidR="008A70A0" w:rsidRDefault="008A70A0" w:rsidP="00AF78C3">
            <w:pPr>
              <w:numPr>
                <w:ilvl w:val="0"/>
                <w:numId w:val="172"/>
              </w:numPr>
              <w:rPr>
                <w:rFonts w:ascii="Times New Roman" w:hAnsi="Times New Roman" w:cs="Times New Roman"/>
                <w:sz w:val="24"/>
                <w:szCs w:val="24"/>
              </w:rPr>
            </w:pPr>
            <w:r>
              <w:rPr>
                <w:rFonts w:ascii="Times New Roman" w:hAnsi="Times New Roman" w:cs="Times New Roman"/>
                <w:sz w:val="24"/>
                <w:szCs w:val="24"/>
              </w:rPr>
              <w:t xml:space="preserve">řeší jednoduché technické úkoly s vhodným výběrem materiálu, </w:t>
            </w:r>
            <w:r>
              <w:rPr>
                <w:rFonts w:ascii="Times New Roman" w:hAnsi="Times New Roman" w:cs="Times New Roman"/>
                <w:sz w:val="24"/>
                <w:szCs w:val="24"/>
              </w:rPr>
              <w:lastRenderedPageBreak/>
              <w:t>pracovních nástrojů a nářadí</w:t>
            </w:r>
          </w:p>
          <w:p w14:paraId="76459184" w14:textId="77777777" w:rsidR="008A70A0" w:rsidRDefault="008A70A0" w:rsidP="008A70A0">
            <w:pPr>
              <w:pStyle w:val="Odstavecseseznamem"/>
              <w:rPr>
                <w:rFonts w:ascii="Times New Roman" w:hAnsi="Times New Roman" w:cs="Times New Roman"/>
                <w:sz w:val="24"/>
                <w:szCs w:val="24"/>
              </w:rPr>
            </w:pPr>
          </w:p>
          <w:p w14:paraId="65EC6232" w14:textId="77777777" w:rsidR="008A70A0" w:rsidRDefault="008A70A0" w:rsidP="00AF78C3">
            <w:pPr>
              <w:numPr>
                <w:ilvl w:val="0"/>
                <w:numId w:val="172"/>
              </w:numPr>
              <w:rPr>
                <w:rFonts w:ascii="Times New Roman" w:hAnsi="Times New Roman" w:cs="Times New Roman"/>
                <w:sz w:val="24"/>
                <w:szCs w:val="24"/>
              </w:rPr>
            </w:pPr>
            <w:r>
              <w:rPr>
                <w:rFonts w:ascii="Times New Roman" w:hAnsi="Times New Roman" w:cs="Times New Roman"/>
                <w:sz w:val="24"/>
                <w:szCs w:val="24"/>
              </w:rPr>
              <w:t>organizuje a plánuje svoji pracovní činnost</w:t>
            </w:r>
          </w:p>
          <w:p w14:paraId="38801213" w14:textId="77777777" w:rsidR="008A70A0" w:rsidRDefault="008A70A0" w:rsidP="008A70A0">
            <w:pPr>
              <w:pStyle w:val="Odstavecseseznamem"/>
              <w:rPr>
                <w:rFonts w:ascii="Times New Roman" w:hAnsi="Times New Roman" w:cs="Times New Roman"/>
                <w:sz w:val="24"/>
                <w:szCs w:val="24"/>
              </w:rPr>
            </w:pPr>
          </w:p>
          <w:p w14:paraId="24422AB0" w14:textId="77777777" w:rsidR="008A70A0" w:rsidRDefault="008A70A0" w:rsidP="008A70A0">
            <w:pPr>
              <w:pStyle w:val="Odstavecseseznamem"/>
              <w:rPr>
                <w:rFonts w:ascii="Times New Roman" w:hAnsi="Times New Roman" w:cs="Times New Roman"/>
                <w:sz w:val="24"/>
                <w:szCs w:val="24"/>
              </w:rPr>
            </w:pPr>
          </w:p>
          <w:p w14:paraId="196C55DE" w14:textId="77777777" w:rsidR="008A70A0" w:rsidRDefault="008A70A0" w:rsidP="008A70A0">
            <w:pPr>
              <w:pStyle w:val="Odstavecseseznamem"/>
              <w:rPr>
                <w:rFonts w:ascii="Times New Roman" w:hAnsi="Times New Roman" w:cs="Times New Roman"/>
                <w:sz w:val="24"/>
                <w:szCs w:val="24"/>
              </w:rPr>
            </w:pPr>
          </w:p>
          <w:p w14:paraId="6C26D467" w14:textId="77777777" w:rsidR="008A70A0" w:rsidRDefault="008A70A0" w:rsidP="00AF78C3">
            <w:pPr>
              <w:numPr>
                <w:ilvl w:val="0"/>
                <w:numId w:val="172"/>
              </w:numPr>
              <w:rPr>
                <w:rFonts w:ascii="Times New Roman" w:hAnsi="Times New Roman" w:cs="Times New Roman"/>
                <w:sz w:val="24"/>
                <w:szCs w:val="24"/>
              </w:rPr>
            </w:pPr>
            <w:r>
              <w:rPr>
                <w:rFonts w:ascii="Times New Roman" w:hAnsi="Times New Roman" w:cs="Times New Roman"/>
                <w:sz w:val="24"/>
                <w:szCs w:val="24"/>
              </w:rPr>
              <w:t>používá vhodné pracovní pomůcky a provádí jejich údržbu</w:t>
            </w:r>
          </w:p>
          <w:p w14:paraId="28AF5A72" w14:textId="77777777" w:rsidR="008A70A0" w:rsidRDefault="008A70A0" w:rsidP="008A70A0">
            <w:pPr>
              <w:pStyle w:val="Odstavecseseznamem"/>
              <w:rPr>
                <w:rFonts w:ascii="Times New Roman" w:hAnsi="Times New Roman" w:cs="Times New Roman"/>
                <w:sz w:val="24"/>
                <w:szCs w:val="24"/>
              </w:rPr>
            </w:pPr>
          </w:p>
          <w:p w14:paraId="6A2D97F6" w14:textId="77777777" w:rsidR="008A70A0" w:rsidRDefault="008A70A0" w:rsidP="00AF78C3">
            <w:pPr>
              <w:numPr>
                <w:ilvl w:val="0"/>
                <w:numId w:val="172"/>
              </w:numPr>
              <w:rPr>
                <w:rFonts w:ascii="Times New Roman" w:hAnsi="Times New Roman" w:cs="Times New Roman"/>
                <w:sz w:val="24"/>
                <w:szCs w:val="24"/>
              </w:rPr>
            </w:pPr>
            <w:r>
              <w:rPr>
                <w:rFonts w:ascii="Times New Roman" w:hAnsi="Times New Roman" w:cs="Times New Roman"/>
                <w:sz w:val="24"/>
                <w:szCs w:val="24"/>
              </w:rPr>
              <w:t>dodržuje technologickou kázeň, zásady hygieny a bezpečnosti práce, poskytne první pomoc při úrazu, včetně úrazu způsobeného zvířaty</w:t>
            </w:r>
          </w:p>
          <w:p w14:paraId="722B9C52" w14:textId="77777777" w:rsidR="008A70A0" w:rsidRDefault="008A70A0" w:rsidP="008A70A0">
            <w:pPr>
              <w:pStyle w:val="Odstavecseseznamem"/>
              <w:rPr>
                <w:rFonts w:ascii="Times New Roman" w:hAnsi="Times New Roman" w:cs="Times New Roman"/>
                <w:sz w:val="24"/>
                <w:szCs w:val="24"/>
              </w:rPr>
            </w:pPr>
          </w:p>
          <w:p w14:paraId="0E18DB78" w14:textId="77777777" w:rsidR="008A70A0" w:rsidRDefault="008A70A0" w:rsidP="00AF78C3">
            <w:pPr>
              <w:numPr>
                <w:ilvl w:val="0"/>
                <w:numId w:val="172"/>
              </w:numPr>
              <w:rPr>
                <w:rFonts w:ascii="Times New Roman" w:hAnsi="Times New Roman" w:cs="Times New Roman"/>
                <w:sz w:val="24"/>
                <w:szCs w:val="24"/>
              </w:rPr>
            </w:pPr>
            <w:r>
              <w:rPr>
                <w:rFonts w:ascii="Times New Roman" w:hAnsi="Times New Roman" w:cs="Times New Roman"/>
                <w:sz w:val="24"/>
                <w:szCs w:val="24"/>
              </w:rPr>
              <w:t>volí vhodné pracovní postupy při pěstování vybraných rostlin</w:t>
            </w:r>
          </w:p>
          <w:p w14:paraId="6AA850CD" w14:textId="77777777" w:rsidR="008A70A0" w:rsidRDefault="008A70A0" w:rsidP="008A70A0">
            <w:pPr>
              <w:pStyle w:val="Odstavecseseznamem"/>
              <w:rPr>
                <w:rFonts w:ascii="Times New Roman" w:hAnsi="Times New Roman" w:cs="Times New Roman"/>
                <w:sz w:val="24"/>
                <w:szCs w:val="24"/>
              </w:rPr>
            </w:pPr>
          </w:p>
          <w:p w14:paraId="5630A9E1" w14:textId="77777777" w:rsidR="008A70A0" w:rsidRDefault="008A70A0" w:rsidP="00AF78C3">
            <w:pPr>
              <w:numPr>
                <w:ilvl w:val="0"/>
                <w:numId w:val="172"/>
              </w:numPr>
              <w:rPr>
                <w:rFonts w:ascii="Times New Roman" w:hAnsi="Times New Roman" w:cs="Times New Roman"/>
                <w:sz w:val="24"/>
                <w:szCs w:val="24"/>
              </w:rPr>
            </w:pPr>
            <w:r>
              <w:rPr>
                <w:rFonts w:ascii="Times New Roman" w:hAnsi="Times New Roman" w:cs="Times New Roman"/>
                <w:sz w:val="24"/>
                <w:szCs w:val="24"/>
              </w:rPr>
              <w:t>pěstuje a využívá květiny pro výzdobu</w:t>
            </w:r>
          </w:p>
          <w:p w14:paraId="23F1FBAD" w14:textId="77777777" w:rsidR="008A70A0" w:rsidRDefault="008A70A0" w:rsidP="008A70A0">
            <w:pPr>
              <w:pStyle w:val="Odstavecseseznamem"/>
              <w:rPr>
                <w:rFonts w:ascii="Times New Roman" w:hAnsi="Times New Roman" w:cs="Times New Roman"/>
                <w:sz w:val="24"/>
                <w:szCs w:val="24"/>
              </w:rPr>
            </w:pPr>
          </w:p>
          <w:p w14:paraId="1550D4A5" w14:textId="77777777" w:rsidR="008A70A0" w:rsidRDefault="008A70A0" w:rsidP="00AF78C3">
            <w:pPr>
              <w:numPr>
                <w:ilvl w:val="0"/>
                <w:numId w:val="172"/>
              </w:numPr>
              <w:rPr>
                <w:rFonts w:ascii="Times New Roman" w:hAnsi="Times New Roman" w:cs="Times New Roman"/>
                <w:sz w:val="24"/>
                <w:szCs w:val="24"/>
              </w:rPr>
            </w:pPr>
            <w:r>
              <w:rPr>
                <w:rFonts w:ascii="Times New Roman" w:hAnsi="Times New Roman" w:cs="Times New Roman"/>
                <w:sz w:val="24"/>
                <w:szCs w:val="24"/>
              </w:rPr>
              <w:t>prokáže základní znalost chovu drobných zvířat a zásad bezpečného kontaktu se zvířaty</w:t>
            </w:r>
          </w:p>
          <w:p w14:paraId="58FA8BA4" w14:textId="77777777" w:rsidR="008A70A0" w:rsidRDefault="008A70A0" w:rsidP="008A70A0">
            <w:pPr>
              <w:rPr>
                <w:rFonts w:ascii="Times New Roman" w:hAnsi="Times New Roman" w:cs="Times New Roman"/>
                <w:sz w:val="24"/>
                <w:szCs w:val="24"/>
              </w:rPr>
            </w:pPr>
          </w:p>
          <w:p w14:paraId="1ECBFA48" w14:textId="77777777" w:rsidR="008A70A0" w:rsidRDefault="008A70A0" w:rsidP="008A70A0">
            <w:pPr>
              <w:rPr>
                <w:rFonts w:ascii="Times New Roman" w:hAnsi="Times New Roman" w:cs="Times New Roman"/>
                <w:sz w:val="24"/>
                <w:szCs w:val="24"/>
              </w:rPr>
            </w:pPr>
          </w:p>
          <w:p w14:paraId="124D5E9F" w14:textId="77777777" w:rsidR="007D5577" w:rsidRDefault="007D5577" w:rsidP="007D5577">
            <w:pPr>
              <w:pStyle w:val="Odstavecseseznamem"/>
              <w:rPr>
                <w:rFonts w:ascii="Times New Roman" w:hAnsi="Times New Roman" w:cs="Times New Roman"/>
                <w:sz w:val="24"/>
                <w:szCs w:val="24"/>
              </w:rPr>
            </w:pPr>
          </w:p>
          <w:p w14:paraId="3D33B1A9" w14:textId="77777777" w:rsidR="007D5577" w:rsidRDefault="007D5577" w:rsidP="007D5577">
            <w:pPr>
              <w:rPr>
                <w:rFonts w:ascii="Times New Roman" w:hAnsi="Times New Roman" w:cs="Times New Roman"/>
                <w:sz w:val="24"/>
                <w:szCs w:val="24"/>
              </w:rPr>
            </w:pPr>
          </w:p>
          <w:p w14:paraId="03336735" w14:textId="77777777" w:rsidR="007D5577" w:rsidRDefault="007D5577" w:rsidP="007D5577">
            <w:pPr>
              <w:rPr>
                <w:rFonts w:ascii="Times New Roman" w:hAnsi="Times New Roman" w:cs="Times New Roman"/>
                <w:sz w:val="24"/>
                <w:szCs w:val="24"/>
              </w:rPr>
            </w:pPr>
          </w:p>
          <w:p w14:paraId="660B0251" w14:textId="77777777" w:rsidR="007D5577" w:rsidRDefault="007D5577" w:rsidP="007D5577">
            <w:pPr>
              <w:rPr>
                <w:rFonts w:ascii="Times New Roman" w:hAnsi="Times New Roman" w:cs="Times New Roman"/>
                <w:sz w:val="24"/>
                <w:szCs w:val="24"/>
              </w:rPr>
            </w:pPr>
          </w:p>
          <w:p w14:paraId="4F64C1C2" w14:textId="77777777" w:rsidR="007D5577" w:rsidRDefault="007D5577" w:rsidP="007D5577">
            <w:pPr>
              <w:rPr>
                <w:rFonts w:ascii="Times New Roman" w:hAnsi="Times New Roman" w:cs="Times New Roman"/>
                <w:sz w:val="24"/>
                <w:szCs w:val="24"/>
              </w:rPr>
            </w:pPr>
          </w:p>
          <w:p w14:paraId="676A0245" w14:textId="77777777" w:rsidR="007D5577" w:rsidRDefault="007D5577" w:rsidP="007D5577">
            <w:pPr>
              <w:rPr>
                <w:rFonts w:ascii="Times New Roman" w:hAnsi="Times New Roman" w:cs="Times New Roman"/>
                <w:sz w:val="24"/>
                <w:szCs w:val="24"/>
              </w:rPr>
            </w:pPr>
          </w:p>
          <w:p w14:paraId="68E60641" w14:textId="77777777" w:rsidR="007D5577" w:rsidRDefault="007D5577" w:rsidP="007D5577">
            <w:pPr>
              <w:rPr>
                <w:rFonts w:ascii="Times New Roman" w:hAnsi="Times New Roman" w:cs="Times New Roman"/>
                <w:sz w:val="24"/>
                <w:szCs w:val="24"/>
              </w:rPr>
            </w:pPr>
          </w:p>
          <w:p w14:paraId="5B8AC8BF" w14:textId="77777777" w:rsidR="00AF3592" w:rsidRPr="00AF3592" w:rsidRDefault="00AF3592" w:rsidP="00D76287">
            <w:pPr>
              <w:rPr>
                <w:rFonts w:ascii="Times New Roman" w:hAnsi="Times New Roman" w:cs="Times New Roman"/>
              </w:rPr>
            </w:pPr>
          </w:p>
        </w:tc>
        <w:tc>
          <w:tcPr>
            <w:tcW w:w="4253" w:type="dxa"/>
          </w:tcPr>
          <w:p w14:paraId="76443F1E" w14:textId="77777777" w:rsidR="00AF3592" w:rsidRPr="00AF3592" w:rsidRDefault="00AF3592" w:rsidP="00AF3592">
            <w:pPr>
              <w:rPr>
                <w:rFonts w:ascii="Times New Roman" w:hAnsi="Times New Roman" w:cs="Times New Roman"/>
              </w:rPr>
            </w:pPr>
          </w:p>
          <w:p w14:paraId="33366C24"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b/>
                <w:sz w:val="24"/>
                <w:szCs w:val="24"/>
              </w:rPr>
              <w:t xml:space="preserve">Práce s technickými </w:t>
            </w:r>
            <w:proofErr w:type="gramStart"/>
            <w:r w:rsidRPr="00AF3592">
              <w:rPr>
                <w:rFonts w:ascii="Times New Roman" w:hAnsi="Times New Roman" w:cs="Times New Roman"/>
                <w:b/>
                <w:sz w:val="24"/>
                <w:szCs w:val="24"/>
              </w:rPr>
              <w:t>materiály - dřevo</w:t>
            </w:r>
            <w:proofErr w:type="gramEnd"/>
          </w:p>
          <w:p w14:paraId="49DF7FDD" w14:textId="77777777" w:rsidR="00AF3592" w:rsidRPr="00AF3592" w:rsidRDefault="00AF3592" w:rsidP="00AF3592">
            <w:pPr>
              <w:rPr>
                <w:rFonts w:ascii="Times New Roman" w:hAnsi="Times New Roman" w:cs="Times New Roman"/>
                <w:sz w:val="24"/>
                <w:szCs w:val="24"/>
              </w:rPr>
            </w:pPr>
          </w:p>
          <w:p w14:paraId="1E391283"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je seznámen s bezpečností a hygienou práce</w:t>
            </w:r>
          </w:p>
          <w:p w14:paraId="0E87DB2C"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zná zásady poskytnutí první pomoci při úrazu</w:t>
            </w:r>
          </w:p>
          <w:p w14:paraId="0CEFE793" w14:textId="77777777" w:rsidR="00AF3592" w:rsidRPr="00AF3592" w:rsidRDefault="00AF3592" w:rsidP="00AF3592">
            <w:pPr>
              <w:rPr>
                <w:rFonts w:ascii="Times New Roman" w:hAnsi="Times New Roman" w:cs="Times New Roman"/>
                <w:sz w:val="24"/>
                <w:szCs w:val="24"/>
              </w:rPr>
            </w:pPr>
          </w:p>
          <w:p w14:paraId="6A93BBE8"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zná základní vlastnosti a druhy dřeva</w:t>
            </w:r>
          </w:p>
          <w:p w14:paraId="409C9463"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zvládá základní postupy při opracování dřeva (měření, orýsování, řezání, broušení, vrtání, spojování a povrchová úprava)</w:t>
            </w:r>
          </w:p>
          <w:p w14:paraId="51F58363" w14:textId="77777777" w:rsidR="00AF3592" w:rsidRPr="00AF3592" w:rsidRDefault="00AF3592" w:rsidP="00AF3592">
            <w:pPr>
              <w:rPr>
                <w:rFonts w:ascii="Times New Roman" w:hAnsi="Times New Roman" w:cs="Times New Roman"/>
                <w:sz w:val="24"/>
                <w:szCs w:val="24"/>
              </w:rPr>
            </w:pPr>
          </w:p>
          <w:p w14:paraId="52BE5C9B"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umí zvolit a použít vhodné pracovní nástroje a nářadí</w:t>
            </w:r>
          </w:p>
          <w:p w14:paraId="6BF398DF" w14:textId="77777777" w:rsidR="00AF3592" w:rsidRDefault="00AF3592" w:rsidP="00AF3592">
            <w:pPr>
              <w:rPr>
                <w:rFonts w:ascii="Times New Roman" w:hAnsi="Times New Roman" w:cs="Times New Roman"/>
                <w:sz w:val="24"/>
                <w:szCs w:val="24"/>
              </w:rPr>
            </w:pPr>
          </w:p>
          <w:p w14:paraId="7B3C98CC" w14:textId="77777777" w:rsidR="008A70A0" w:rsidRDefault="008A70A0" w:rsidP="00AF3592">
            <w:pPr>
              <w:rPr>
                <w:rFonts w:ascii="Times New Roman" w:hAnsi="Times New Roman" w:cs="Times New Roman"/>
                <w:sz w:val="24"/>
                <w:szCs w:val="24"/>
              </w:rPr>
            </w:pPr>
          </w:p>
          <w:p w14:paraId="5EBEB8A1" w14:textId="77777777" w:rsidR="008A70A0" w:rsidRPr="00AF3592" w:rsidRDefault="008A70A0" w:rsidP="00AF3592">
            <w:pPr>
              <w:rPr>
                <w:rFonts w:ascii="Times New Roman" w:hAnsi="Times New Roman" w:cs="Times New Roman"/>
                <w:sz w:val="24"/>
                <w:szCs w:val="24"/>
              </w:rPr>
            </w:pPr>
          </w:p>
          <w:p w14:paraId="55BDCF54" w14:textId="77777777" w:rsidR="00AF3592" w:rsidRPr="007D5577" w:rsidRDefault="007D5577" w:rsidP="00AF3592">
            <w:pPr>
              <w:rPr>
                <w:rFonts w:ascii="Times New Roman" w:hAnsi="Times New Roman" w:cs="Times New Roman"/>
                <w:b/>
                <w:sz w:val="24"/>
                <w:szCs w:val="24"/>
              </w:rPr>
            </w:pPr>
            <w:r w:rsidRPr="007D5577">
              <w:rPr>
                <w:rFonts w:ascii="Times New Roman" w:hAnsi="Times New Roman" w:cs="Times New Roman"/>
                <w:b/>
                <w:sz w:val="24"/>
                <w:szCs w:val="24"/>
              </w:rPr>
              <w:t xml:space="preserve">Práce s technickými </w:t>
            </w:r>
            <w:proofErr w:type="gramStart"/>
            <w:r w:rsidRPr="007D5577">
              <w:rPr>
                <w:rFonts w:ascii="Times New Roman" w:hAnsi="Times New Roman" w:cs="Times New Roman"/>
                <w:b/>
                <w:sz w:val="24"/>
                <w:szCs w:val="24"/>
              </w:rPr>
              <w:t>materiály - plasty</w:t>
            </w:r>
            <w:proofErr w:type="gramEnd"/>
          </w:p>
          <w:p w14:paraId="6DC7B75C" w14:textId="77777777" w:rsidR="00AF3592" w:rsidRDefault="007D5577" w:rsidP="00AF3592">
            <w:pPr>
              <w:rPr>
                <w:rFonts w:ascii="Times New Roman" w:hAnsi="Times New Roman" w:cs="Times New Roman"/>
                <w:sz w:val="24"/>
                <w:szCs w:val="24"/>
              </w:rPr>
            </w:pPr>
            <w:r>
              <w:rPr>
                <w:rFonts w:ascii="Times New Roman" w:hAnsi="Times New Roman" w:cs="Times New Roman"/>
                <w:sz w:val="24"/>
                <w:szCs w:val="24"/>
              </w:rPr>
              <w:t>je seznámen s bezpečností a hygienou práce</w:t>
            </w:r>
          </w:p>
          <w:p w14:paraId="21D22934" w14:textId="77777777" w:rsidR="007D5577" w:rsidRDefault="007D5577" w:rsidP="00AF3592">
            <w:pPr>
              <w:rPr>
                <w:rFonts w:ascii="Times New Roman" w:hAnsi="Times New Roman" w:cs="Times New Roman"/>
                <w:sz w:val="24"/>
                <w:szCs w:val="24"/>
              </w:rPr>
            </w:pPr>
            <w:r>
              <w:rPr>
                <w:rFonts w:ascii="Times New Roman" w:hAnsi="Times New Roman" w:cs="Times New Roman"/>
                <w:sz w:val="24"/>
                <w:szCs w:val="24"/>
              </w:rPr>
              <w:t>zná zásady poskytnutí první pomoci při úrazu</w:t>
            </w:r>
          </w:p>
          <w:p w14:paraId="16836F35" w14:textId="77777777" w:rsidR="008A70A0" w:rsidRDefault="008A70A0" w:rsidP="00AF3592">
            <w:pPr>
              <w:rPr>
                <w:rFonts w:ascii="Times New Roman" w:hAnsi="Times New Roman" w:cs="Times New Roman"/>
                <w:sz w:val="24"/>
                <w:szCs w:val="24"/>
              </w:rPr>
            </w:pPr>
            <w:r>
              <w:rPr>
                <w:rFonts w:ascii="Times New Roman" w:hAnsi="Times New Roman" w:cs="Times New Roman"/>
                <w:sz w:val="24"/>
                <w:szCs w:val="24"/>
              </w:rPr>
              <w:t>zná základní druhy a vlastnosti plastů</w:t>
            </w:r>
          </w:p>
          <w:p w14:paraId="4B4E0A63" w14:textId="77777777" w:rsidR="008A70A0" w:rsidRDefault="008A70A0" w:rsidP="00AF3592">
            <w:pPr>
              <w:rPr>
                <w:rFonts w:ascii="Times New Roman" w:hAnsi="Times New Roman" w:cs="Times New Roman"/>
                <w:sz w:val="24"/>
                <w:szCs w:val="24"/>
              </w:rPr>
            </w:pPr>
            <w:r>
              <w:rPr>
                <w:rFonts w:ascii="Times New Roman" w:hAnsi="Times New Roman" w:cs="Times New Roman"/>
                <w:sz w:val="24"/>
                <w:szCs w:val="24"/>
              </w:rPr>
              <w:t>zvládá základní postupy při opracování plastů (měření, stříhání, řezání, broušení, vrtání, lepení a tvarování teplem)</w:t>
            </w:r>
          </w:p>
          <w:p w14:paraId="0BF15268" w14:textId="77777777" w:rsidR="008A70A0" w:rsidRDefault="008A70A0" w:rsidP="00AF3592">
            <w:pPr>
              <w:rPr>
                <w:rFonts w:ascii="Times New Roman" w:hAnsi="Times New Roman" w:cs="Times New Roman"/>
                <w:sz w:val="24"/>
                <w:szCs w:val="24"/>
              </w:rPr>
            </w:pPr>
          </w:p>
          <w:p w14:paraId="43F31C79" w14:textId="77777777" w:rsidR="008A70A0" w:rsidRDefault="008A70A0" w:rsidP="00AF3592">
            <w:pPr>
              <w:rPr>
                <w:rFonts w:ascii="Times New Roman" w:hAnsi="Times New Roman" w:cs="Times New Roman"/>
                <w:sz w:val="24"/>
                <w:szCs w:val="24"/>
              </w:rPr>
            </w:pPr>
            <w:r>
              <w:rPr>
                <w:rFonts w:ascii="Times New Roman" w:hAnsi="Times New Roman" w:cs="Times New Roman"/>
                <w:sz w:val="24"/>
                <w:szCs w:val="24"/>
              </w:rPr>
              <w:t>umí zvolit a použít vhodné pracovní nástroje a nářadí</w:t>
            </w:r>
          </w:p>
          <w:p w14:paraId="60982CBD" w14:textId="77777777" w:rsidR="007D5577" w:rsidRDefault="007D5577" w:rsidP="00AF3592">
            <w:pPr>
              <w:rPr>
                <w:rFonts w:ascii="Times New Roman" w:hAnsi="Times New Roman" w:cs="Times New Roman"/>
                <w:sz w:val="24"/>
                <w:szCs w:val="24"/>
              </w:rPr>
            </w:pPr>
          </w:p>
          <w:p w14:paraId="48F9463F" w14:textId="77777777" w:rsidR="007D5577" w:rsidRDefault="007D5577" w:rsidP="00AF3592">
            <w:pPr>
              <w:rPr>
                <w:rFonts w:ascii="Times New Roman" w:hAnsi="Times New Roman" w:cs="Times New Roman"/>
                <w:sz w:val="24"/>
                <w:szCs w:val="24"/>
              </w:rPr>
            </w:pPr>
          </w:p>
          <w:p w14:paraId="1E08B4D5" w14:textId="77777777" w:rsidR="007D5577" w:rsidRDefault="007D5577" w:rsidP="00AF3592">
            <w:pPr>
              <w:rPr>
                <w:rFonts w:ascii="Times New Roman" w:hAnsi="Times New Roman" w:cs="Times New Roman"/>
                <w:sz w:val="24"/>
                <w:szCs w:val="24"/>
              </w:rPr>
            </w:pPr>
          </w:p>
          <w:p w14:paraId="4F0E0FF7" w14:textId="77777777" w:rsidR="007D5577" w:rsidRDefault="007D5577" w:rsidP="00AF3592">
            <w:pPr>
              <w:rPr>
                <w:rFonts w:ascii="Times New Roman" w:hAnsi="Times New Roman" w:cs="Times New Roman"/>
                <w:sz w:val="24"/>
                <w:szCs w:val="24"/>
              </w:rPr>
            </w:pPr>
          </w:p>
          <w:p w14:paraId="69876699" w14:textId="77777777" w:rsidR="008A70A0" w:rsidRDefault="008A70A0" w:rsidP="00AF3592">
            <w:pPr>
              <w:rPr>
                <w:rFonts w:ascii="Times New Roman" w:hAnsi="Times New Roman" w:cs="Times New Roman"/>
                <w:sz w:val="24"/>
                <w:szCs w:val="24"/>
              </w:rPr>
            </w:pPr>
          </w:p>
          <w:p w14:paraId="0A77DCB1" w14:textId="77777777" w:rsidR="008A70A0" w:rsidRDefault="008A70A0" w:rsidP="00AF3592">
            <w:pPr>
              <w:rPr>
                <w:rFonts w:ascii="Times New Roman" w:hAnsi="Times New Roman" w:cs="Times New Roman"/>
                <w:sz w:val="24"/>
                <w:szCs w:val="24"/>
              </w:rPr>
            </w:pPr>
          </w:p>
          <w:p w14:paraId="335A355D" w14:textId="77777777" w:rsidR="008A70A0" w:rsidRDefault="008A70A0" w:rsidP="00AF3592">
            <w:pPr>
              <w:rPr>
                <w:rFonts w:ascii="Times New Roman" w:hAnsi="Times New Roman" w:cs="Times New Roman"/>
                <w:sz w:val="24"/>
                <w:szCs w:val="24"/>
              </w:rPr>
            </w:pPr>
          </w:p>
          <w:p w14:paraId="26BDFA11" w14:textId="77777777" w:rsidR="008A70A0" w:rsidRPr="00AF3592" w:rsidRDefault="008A70A0" w:rsidP="00AF3592">
            <w:pPr>
              <w:rPr>
                <w:rFonts w:ascii="Times New Roman" w:hAnsi="Times New Roman" w:cs="Times New Roman"/>
                <w:sz w:val="24"/>
                <w:szCs w:val="24"/>
              </w:rPr>
            </w:pPr>
          </w:p>
          <w:p w14:paraId="612F2A60"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b/>
                <w:sz w:val="24"/>
                <w:szCs w:val="24"/>
              </w:rPr>
              <w:t>Pěstitelské práce, chovatelství</w:t>
            </w:r>
          </w:p>
          <w:p w14:paraId="69799AA9"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zná základy hygieny a bezpečnosti práce</w:t>
            </w:r>
          </w:p>
          <w:p w14:paraId="792F33E9"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dokáže poskytnout první pomoc</w:t>
            </w:r>
          </w:p>
          <w:p w14:paraId="22E76EC7" w14:textId="77777777" w:rsidR="00AF3592" w:rsidRPr="00AF3592" w:rsidRDefault="00AF3592" w:rsidP="00AF3592">
            <w:pPr>
              <w:rPr>
                <w:rFonts w:ascii="Times New Roman" w:hAnsi="Times New Roman" w:cs="Times New Roman"/>
                <w:sz w:val="24"/>
                <w:szCs w:val="24"/>
              </w:rPr>
            </w:pPr>
          </w:p>
          <w:p w14:paraId="239188F5"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zná půdní druhy a jejich charakteristiku a využití s ohledem na výživu rostlin</w:t>
            </w:r>
          </w:p>
          <w:p w14:paraId="213FEF7B" w14:textId="77777777" w:rsid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zná základní podmínky a zásady pro pěstování vybraných druhů zeleniny</w:t>
            </w:r>
          </w:p>
          <w:p w14:paraId="2CD2F84F" w14:textId="77777777" w:rsidR="008A70A0" w:rsidRPr="00AF3592" w:rsidRDefault="008A70A0" w:rsidP="00AF3592">
            <w:pPr>
              <w:rPr>
                <w:rFonts w:ascii="Times New Roman" w:hAnsi="Times New Roman" w:cs="Times New Roman"/>
                <w:sz w:val="24"/>
                <w:szCs w:val="24"/>
              </w:rPr>
            </w:pPr>
          </w:p>
          <w:p w14:paraId="348CB223"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zná základní druhy léčivých rostlin a jejich působení na lidský organismus</w:t>
            </w:r>
          </w:p>
          <w:p w14:paraId="149AAE7A" w14:textId="77777777" w:rsid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zná některé druhy okrasných rostlin, způsoby jejich pěstování a množení,</w:t>
            </w:r>
          </w:p>
          <w:p w14:paraId="0D2435EC" w14:textId="77777777" w:rsidR="008A70A0" w:rsidRPr="00AF3592" w:rsidRDefault="008A70A0" w:rsidP="00AF3592">
            <w:pPr>
              <w:rPr>
                <w:rFonts w:ascii="Times New Roman" w:hAnsi="Times New Roman" w:cs="Times New Roman"/>
                <w:sz w:val="24"/>
                <w:szCs w:val="24"/>
              </w:rPr>
            </w:pPr>
          </w:p>
          <w:p w14:paraId="413549AB"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je seznámen se způsoby aranžování rostlin, a to i prakticky</w:t>
            </w:r>
          </w:p>
          <w:p w14:paraId="34580209"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zná základní druhy ovocných rostlin, jejich pěstování, uskladnění a zpracování plodů</w:t>
            </w:r>
          </w:p>
          <w:p w14:paraId="2F52CFBD" w14:textId="77777777" w:rsidR="00AF3592" w:rsidRPr="00AF3592" w:rsidRDefault="00AF3592" w:rsidP="00AF3592">
            <w:pPr>
              <w:rPr>
                <w:rFonts w:ascii="Times New Roman" w:hAnsi="Times New Roman" w:cs="Times New Roman"/>
                <w:sz w:val="24"/>
                <w:szCs w:val="24"/>
              </w:rPr>
            </w:pPr>
          </w:p>
          <w:p w14:paraId="16F84F8B" w14:textId="77777777" w:rsidR="00AF3592" w:rsidRPr="00AF3592" w:rsidRDefault="00AF3592" w:rsidP="00AF3592">
            <w:pPr>
              <w:rPr>
                <w:rFonts w:ascii="Times New Roman" w:hAnsi="Times New Roman" w:cs="Times New Roman"/>
              </w:rPr>
            </w:pPr>
            <w:r w:rsidRPr="00AF3592">
              <w:rPr>
                <w:rFonts w:ascii="Times New Roman" w:hAnsi="Times New Roman" w:cs="Times New Roman"/>
                <w:sz w:val="24"/>
                <w:szCs w:val="24"/>
              </w:rPr>
              <w:t xml:space="preserve">má základní znalosti o chovu drobných domácích </w:t>
            </w:r>
            <w:proofErr w:type="gramStart"/>
            <w:r w:rsidRPr="00AF3592">
              <w:rPr>
                <w:rFonts w:ascii="Times New Roman" w:hAnsi="Times New Roman" w:cs="Times New Roman"/>
                <w:sz w:val="24"/>
                <w:szCs w:val="24"/>
              </w:rPr>
              <w:t>zvířat - podmínky</w:t>
            </w:r>
            <w:proofErr w:type="gramEnd"/>
            <w:r w:rsidRPr="00AF3592">
              <w:rPr>
                <w:rFonts w:ascii="Times New Roman" w:hAnsi="Times New Roman" w:cs="Times New Roman"/>
                <w:sz w:val="24"/>
                <w:szCs w:val="24"/>
              </w:rPr>
              <w:t xml:space="preserve"> chovu, hygiena a bezpečnost</w:t>
            </w:r>
          </w:p>
          <w:p w14:paraId="4F103EB8" w14:textId="77777777" w:rsidR="00AF3592" w:rsidRPr="00AF3592" w:rsidRDefault="00AF3592" w:rsidP="00AF3592">
            <w:pPr>
              <w:rPr>
                <w:rFonts w:ascii="Times New Roman" w:hAnsi="Times New Roman" w:cs="Times New Roman"/>
              </w:rPr>
            </w:pPr>
          </w:p>
          <w:p w14:paraId="3D42EDAA" w14:textId="77777777" w:rsidR="00AF3592" w:rsidRPr="00AF3592" w:rsidRDefault="00AF3592" w:rsidP="00AF3592">
            <w:pPr>
              <w:rPr>
                <w:rFonts w:ascii="Times New Roman" w:hAnsi="Times New Roman" w:cs="Times New Roman"/>
              </w:rPr>
            </w:pPr>
          </w:p>
          <w:p w14:paraId="4BA45DE9" w14:textId="77777777" w:rsidR="00AF3592" w:rsidRPr="00AF3592" w:rsidRDefault="00AF3592" w:rsidP="00AF3592">
            <w:pPr>
              <w:rPr>
                <w:rFonts w:ascii="Times New Roman" w:hAnsi="Times New Roman" w:cs="Times New Roman"/>
              </w:rPr>
            </w:pPr>
          </w:p>
        </w:tc>
        <w:tc>
          <w:tcPr>
            <w:tcW w:w="4110" w:type="dxa"/>
          </w:tcPr>
          <w:p w14:paraId="7BB39499" w14:textId="77777777" w:rsidR="00AF3592" w:rsidRPr="00AF3592" w:rsidRDefault="00AF3592" w:rsidP="00AF3592">
            <w:pPr>
              <w:rPr>
                <w:rFonts w:ascii="Times New Roman" w:hAnsi="Times New Roman" w:cs="Times New Roman"/>
              </w:rPr>
            </w:pPr>
          </w:p>
          <w:p w14:paraId="3358B36F" w14:textId="77777777" w:rsidR="00AF3592" w:rsidRPr="00AF3592" w:rsidRDefault="00AF3592" w:rsidP="00AF3592">
            <w:pPr>
              <w:rPr>
                <w:rFonts w:ascii="Times New Roman" w:hAnsi="Times New Roman" w:cs="Times New Roman"/>
              </w:rPr>
            </w:pPr>
          </w:p>
          <w:p w14:paraId="6CE87AEB" w14:textId="77777777" w:rsidR="00AF3592" w:rsidRPr="00AF3592" w:rsidRDefault="00AF3592" w:rsidP="00AF3592">
            <w:pPr>
              <w:rPr>
                <w:rFonts w:ascii="Times New Roman" w:hAnsi="Times New Roman" w:cs="Times New Roman"/>
                <w:sz w:val="24"/>
                <w:szCs w:val="24"/>
              </w:rPr>
            </w:pPr>
          </w:p>
          <w:p w14:paraId="2DC08228" w14:textId="77777777" w:rsidR="00AF3592" w:rsidRPr="00AF3592" w:rsidRDefault="00AF3592" w:rsidP="00AF3592">
            <w:pPr>
              <w:rPr>
                <w:rFonts w:ascii="Times New Roman" w:hAnsi="Times New Roman" w:cs="Times New Roman"/>
                <w:sz w:val="24"/>
                <w:szCs w:val="24"/>
              </w:rPr>
            </w:pPr>
          </w:p>
          <w:p w14:paraId="4D4E0AE1"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organizace a bezpečnost práce</w:t>
            </w:r>
          </w:p>
          <w:p w14:paraId="4604251E" w14:textId="77777777" w:rsidR="00AF3592" w:rsidRPr="00AF3592" w:rsidRDefault="00AF3592" w:rsidP="00AF3592">
            <w:pPr>
              <w:rPr>
                <w:rFonts w:ascii="Times New Roman" w:hAnsi="Times New Roman" w:cs="Times New Roman"/>
                <w:sz w:val="24"/>
                <w:szCs w:val="24"/>
              </w:rPr>
            </w:pPr>
          </w:p>
          <w:p w14:paraId="2810BF66" w14:textId="77777777" w:rsidR="00AF3592" w:rsidRPr="00AF3592" w:rsidRDefault="00AF3592" w:rsidP="00AF3592">
            <w:pPr>
              <w:rPr>
                <w:rFonts w:ascii="Times New Roman" w:hAnsi="Times New Roman" w:cs="Times New Roman"/>
                <w:sz w:val="24"/>
                <w:szCs w:val="24"/>
              </w:rPr>
            </w:pPr>
          </w:p>
          <w:p w14:paraId="258B7B2E" w14:textId="77777777" w:rsidR="00AF3592" w:rsidRPr="00AF3592" w:rsidRDefault="00AF3592" w:rsidP="00AF3592">
            <w:pPr>
              <w:rPr>
                <w:rFonts w:ascii="Times New Roman" w:hAnsi="Times New Roman" w:cs="Times New Roman"/>
                <w:sz w:val="24"/>
                <w:szCs w:val="24"/>
              </w:rPr>
            </w:pPr>
          </w:p>
          <w:p w14:paraId="7301665B" w14:textId="77777777" w:rsidR="00AF3592" w:rsidRPr="00AF3592" w:rsidRDefault="00AF3592" w:rsidP="00AF3592">
            <w:pPr>
              <w:rPr>
                <w:rFonts w:ascii="Times New Roman" w:hAnsi="Times New Roman" w:cs="Times New Roman"/>
                <w:sz w:val="24"/>
                <w:szCs w:val="24"/>
              </w:rPr>
            </w:pPr>
          </w:p>
          <w:p w14:paraId="17C09850"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druhy a vlastnosti dřeva vč.</w:t>
            </w:r>
            <w:r w:rsidR="007D5577">
              <w:rPr>
                <w:rFonts w:ascii="Times New Roman" w:hAnsi="Times New Roman" w:cs="Times New Roman"/>
                <w:sz w:val="24"/>
                <w:szCs w:val="24"/>
              </w:rPr>
              <w:t xml:space="preserve"> </w:t>
            </w:r>
            <w:r w:rsidRPr="00AF3592">
              <w:rPr>
                <w:rFonts w:ascii="Times New Roman" w:hAnsi="Times New Roman" w:cs="Times New Roman"/>
                <w:sz w:val="24"/>
                <w:szCs w:val="24"/>
              </w:rPr>
              <w:t>jeho užití v praxi</w:t>
            </w:r>
          </w:p>
          <w:p w14:paraId="529FF43A"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jednoduché pracovní postupy a operace</w:t>
            </w:r>
          </w:p>
          <w:p w14:paraId="5D6933A1" w14:textId="77777777" w:rsidR="00AF3592" w:rsidRPr="00AF3592" w:rsidRDefault="00AF3592" w:rsidP="00AF3592">
            <w:pPr>
              <w:rPr>
                <w:rFonts w:ascii="Times New Roman" w:hAnsi="Times New Roman" w:cs="Times New Roman"/>
                <w:sz w:val="24"/>
                <w:szCs w:val="24"/>
              </w:rPr>
            </w:pPr>
          </w:p>
          <w:p w14:paraId="27EE8A2C" w14:textId="77777777" w:rsidR="00AF3592" w:rsidRPr="00AF3592" w:rsidRDefault="00AF3592" w:rsidP="00AF3592">
            <w:pPr>
              <w:rPr>
                <w:rFonts w:ascii="Times New Roman" w:hAnsi="Times New Roman" w:cs="Times New Roman"/>
                <w:sz w:val="24"/>
                <w:szCs w:val="24"/>
              </w:rPr>
            </w:pPr>
          </w:p>
          <w:p w14:paraId="053775EE"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pracovní pomůcky, nářadí a nástroje pro ruční opracování dřeva</w:t>
            </w:r>
          </w:p>
          <w:p w14:paraId="3BB3EAED"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 xml:space="preserve">pracovní </w:t>
            </w:r>
            <w:proofErr w:type="gramStart"/>
            <w:r w:rsidRPr="00AF3592">
              <w:rPr>
                <w:rFonts w:ascii="Times New Roman" w:hAnsi="Times New Roman" w:cs="Times New Roman"/>
                <w:sz w:val="24"/>
                <w:szCs w:val="24"/>
              </w:rPr>
              <w:t>postupy - zhotovení</w:t>
            </w:r>
            <w:proofErr w:type="gramEnd"/>
            <w:r w:rsidRPr="00AF3592">
              <w:rPr>
                <w:rFonts w:ascii="Times New Roman" w:hAnsi="Times New Roman" w:cs="Times New Roman"/>
                <w:sz w:val="24"/>
                <w:szCs w:val="24"/>
              </w:rPr>
              <w:t xml:space="preserve"> výrobku ze dřeva</w:t>
            </w:r>
          </w:p>
          <w:p w14:paraId="00485A2C" w14:textId="77777777" w:rsidR="00AF3592" w:rsidRPr="00AF3592" w:rsidRDefault="00AF3592" w:rsidP="00AF3592">
            <w:pPr>
              <w:rPr>
                <w:rFonts w:ascii="Times New Roman" w:hAnsi="Times New Roman" w:cs="Times New Roman"/>
                <w:sz w:val="24"/>
                <w:szCs w:val="24"/>
              </w:rPr>
            </w:pPr>
          </w:p>
          <w:p w14:paraId="72B7F5D1" w14:textId="77777777" w:rsidR="00AF3592" w:rsidRPr="00AF3592" w:rsidRDefault="00AF3592" w:rsidP="00AF3592">
            <w:pPr>
              <w:rPr>
                <w:rFonts w:ascii="Times New Roman" w:hAnsi="Times New Roman" w:cs="Times New Roman"/>
                <w:sz w:val="24"/>
                <w:szCs w:val="24"/>
              </w:rPr>
            </w:pPr>
          </w:p>
          <w:p w14:paraId="165E36BC" w14:textId="77777777" w:rsidR="00AF3592" w:rsidRDefault="00AF3592" w:rsidP="00AF3592">
            <w:pPr>
              <w:rPr>
                <w:rFonts w:ascii="Times New Roman" w:hAnsi="Times New Roman" w:cs="Times New Roman"/>
                <w:sz w:val="24"/>
                <w:szCs w:val="24"/>
              </w:rPr>
            </w:pPr>
          </w:p>
          <w:p w14:paraId="37668A10" w14:textId="77777777" w:rsidR="007D5577" w:rsidRDefault="00D76287" w:rsidP="00AF3592">
            <w:pPr>
              <w:rPr>
                <w:rFonts w:ascii="Times New Roman" w:hAnsi="Times New Roman" w:cs="Times New Roman"/>
                <w:sz w:val="24"/>
                <w:szCs w:val="24"/>
              </w:rPr>
            </w:pPr>
            <w:r>
              <w:rPr>
                <w:rFonts w:ascii="Times New Roman" w:hAnsi="Times New Roman" w:cs="Times New Roman"/>
                <w:sz w:val="24"/>
                <w:szCs w:val="24"/>
              </w:rPr>
              <w:t>organizace a bezpečnost práce</w:t>
            </w:r>
          </w:p>
          <w:p w14:paraId="73CB5164" w14:textId="77777777" w:rsidR="00D76287" w:rsidRDefault="00D76287" w:rsidP="00AF3592">
            <w:pPr>
              <w:rPr>
                <w:rFonts w:ascii="Times New Roman" w:hAnsi="Times New Roman" w:cs="Times New Roman"/>
                <w:sz w:val="24"/>
                <w:szCs w:val="24"/>
              </w:rPr>
            </w:pPr>
          </w:p>
          <w:p w14:paraId="59FE5167" w14:textId="77777777" w:rsidR="00D76287" w:rsidRDefault="00D76287" w:rsidP="00AF3592">
            <w:pPr>
              <w:rPr>
                <w:rFonts w:ascii="Times New Roman" w:hAnsi="Times New Roman" w:cs="Times New Roman"/>
                <w:sz w:val="24"/>
                <w:szCs w:val="24"/>
              </w:rPr>
            </w:pPr>
            <w:r>
              <w:rPr>
                <w:rFonts w:ascii="Times New Roman" w:hAnsi="Times New Roman" w:cs="Times New Roman"/>
                <w:sz w:val="24"/>
                <w:szCs w:val="24"/>
              </w:rPr>
              <w:t>druhy a vlastnosti plastů vč. jejich užití v praxi</w:t>
            </w:r>
          </w:p>
          <w:p w14:paraId="0C85C1CD" w14:textId="77777777" w:rsidR="00D76287" w:rsidRDefault="00D76287" w:rsidP="00AF3592">
            <w:pPr>
              <w:rPr>
                <w:rFonts w:ascii="Times New Roman" w:hAnsi="Times New Roman" w:cs="Times New Roman"/>
                <w:sz w:val="24"/>
                <w:szCs w:val="24"/>
              </w:rPr>
            </w:pPr>
            <w:r>
              <w:rPr>
                <w:rFonts w:ascii="Times New Roman" w:hAnsi="Times New Roman" w:cs="Times New Roman"/>
                <w:sz w:val="24"/>
                <w:szCs w:val="24"/>
              </w:rPr>
              <w:t>jednoduché pracovní postupy a operace</w:t>
            </w:r>
          </w:p>
          <w:p w14:paraId="02687FBC" w14:textId="77777777" w:rsidR="00D76287" w:rsidRDefault="00D76287" w:rsidP="00AF3592">
            <w:pPr>
              <w:rPr>
                <w:rFonts w:ascii="Times New Roman" w:hAnsi="Times New Roman" w:cs="Times New Roman"/>
                <w:sz w:val="24"/>
                <w:szCs w:val="24"/>
              </w:rPr>
            </w:pPr>
          </w:p>
          <w:p w14:paraId="7DF913DA" w14:textId="77777777" w:rsidR="00D76287" w:rsidRDefault="00D76287" w:rsidP="00AF3592">
            <w:pPr>
              <w:rPr>
                <w:rFonts w:ascii="Times New Roman" w:hAnsi="Times New Roman" w:cs="Times New Roman"/>
                <w:sz w:val="24"/>
                <w:szCs w:val="24"/>
              </w:rPr>
            </w:pPr>
            <w:r>
              <w:rPr>
                <w:rFonts w:ascii="Times New Roman" w:hAnsi="Times New Roman" w:cs="Times New Roman"/>
                <w:sz w:val="24"/>
                <w:szCs w:val="24"/>
              </w:rPr>
              <w:t>pracovní pomůcky, nářadí a nástroje pro ruční opracování plastů</w:t>
            </w:r>
          </w:p>
          <w:p w14:paraId="577B9A1E" w14:textId="77777777" w:rsidR="00D76287" w:rsidRDefault="00D76287" w:rsidP="00AF3592">
            <w:pPr>
              <w:rPr>
                <w:rFonts w:ascii="Times New Roman" w:hAnsi="Times New Roman" w:cs="Times New Roman"/>
                <w:sz w:val="24"/>
                <w:szCs w:val="24"/>
              </w:rPr>
            </w:pPr>
            <w:r>
              <w:rPr>
                <w:rFonts w:ascii="Times New Roman" w:hAnsi="Times New Roman" w:cs="Times New Roman"/>
                <w:sz w:val="24"/>
                <w:szCs w:val="24"/>
              </w:rPr>
              <w:t>pracovní postupy – zhotovení výrobků z plastu</w:t>
            </w:r>
          </w:p>
          <w:p w14:paraId="3BD44E7C" w14:textId="77777777" w:rsidR="007D5577" w:rsidRDefault="007D5577" w:rsidP="00AF3592">
            <w:pPr>
              <w:rPr>
                <w:rFonts w:ascii="Times New Roman" w:hAnsi="Times New Roman" w:cs="Times New Roman"/>
                <w:sz w:val="24"/>
                <w:szCs w:val="24"/>
              </w:rPr>
            </w:pPr>
          </w:p>
          <w:p w14:paraId="5AD3BFDD" w14:textId="77777777" w:rsidR="007D5577" w:rsidRDefault="007D5577" w:rsidP="00AF3592">
            <w:pPr>
              <w:rPr>
                <w:rFonts w:ascii="Times New Roman" w:hAnsi="Times New Roman" w:cs="Times New Roman"/>
                <w:sz w:val="24"/>
                <w:szCs w:val="24"/>
              </w:rPr>
            </w:pPr>
          </w:p>
          <w:p w14:paraId="087472CE" w14:textId="77777777" w:rsidR="007D5577" w:rsidRDefault="007D5577" w:rsidP="00AF3592">
            <w:pPr>
              <w:rPr>
                <w:rFonts w:ascii="Times New Roman" w:hAnsi="Times New Roman" w:cs="Times New Roman"/>
                <w:sz w:val="24"/>
                <w:szCs w:val="24"/>
              </w:rPr>
            </w:pPr>
          </w:p>
          <w:p w14:paraId="7665036D" w14:textId="77777777" w:rsidR="007D5577" w:rsidRDefault="007D5577" w:rsidP="00AF3592">
            <w:pPr>
              <w:rPr>
                <w:rFonts w:ascii="Times New Roman" w:hAnsi="Times New Roman" w:cs="Times New Roman"/>
                <w:sz w:val="24"/>
                <w:szCs w:val="24"/>
              </w:rPr>
            </w:pPr>
          </w:p>
          <w:p w14:paraId="1C416E73" w14:textId="77777777" w:rsidR="007D5577" w:rsidRDefault="007D5577" w:rsidP="00AF3592">
            <w:pPr>
              <w:rPr>
                <w:rFonts w:ascii="Times New Roman" w:hAnsi="Times New Roman" w:cs="Times New Roman"/>
                <w:sz w:val="24"/>
                <w:szCs w:val="24"/>
              </w:rPr>
            </w:pPr>
          </w:p>
          <w:p w14:paraId="15370361" w14:textId="77777777" w:rsidR="007D5577" w:rsidRDefault="007D5577" w:rsidP="00AF3592">
            <w:pPr>
              <w:rPr>
                <w:rFonts w:ascii="Times New Roman" w:hAnsi="Times New Roman" w:cs="Times New Roman"/>
                <w:sz w:val="24"/>
                <w:szCs w:val="24"/>
              </w:rPr>
            </w:pPr>
          </w:p>
          <w:p w14:paraId="7A894C4B" w14:textId="77777777" w:rsidR="007D5577" w:rsidRDefault="007D5577" w:rsidP="00AF3592">
            <w:pPr>
              <w:rPr>
                <w:rFonts w:ascii="Times New Roman" w:hAnsi="Times New Roman" w:cs="Times New Roman"/>
                <w:sz w:val="24"/>
                <w:szCs w:val="24"/>
              </w:rPr>
            </w:pPr>
          </w:p>
          <w:p w14:paraId="0040D1F6" w14:textId="77777777" w:rsidR="007D5577" w:rsidRDefault="007D5577" w:rsidP="00AF3592">
            <w:pPr>
              <w:rPr>
                <w:rFonts w:ascii="Times New Roman" w:hAnsi="Times New Roman" w:cs="Times New Roman"/>
                <w:sz w:val="24"/>
                <w:szCs w:val="24"/>
              </w:rPr>
            </w:pPr>
          </w:p>
          <w:p w14:paraId="51C36F75" w14:textId="77777777" w:rsidR="007D5577" w:rsidRDefault="007D5577" w:rsidP="00AF3592">
            <w:pPr>
              <w:rPr>
                <w:rFonts w:ascii="Times New Roman" w:hAnsi="Times New Roman" w:cs="Times New Roman"/>
                <w:sz w:val="24"/>
                <w:szCs w:val="24"/>
              </w:rPr>
            </w:pPr>
          </w:p>
          <w:p w14:paraId="5197B1F9" w14:textId="77777777" w:rsidR="007D5577" w:rsidRPr="00AF3592" w:rsidRDefault="007D5577" w:rsidP="00AF3592">
            <w:pPr>
              <w:rPr>
                <w:rFonts w:ascii="Times New Roman" w:hAnsi="Times New Roman" w:cs="Times New Roman"/>
                <w:sz w:val="24"/>
                <w:szCs w:val="24"/>
              </w:rPr>
            </w:pPr>
          </w:p>
          <w:p w14:paraId="439376D9"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bezpečnost a hygiena práce</w:t>
            </w:r>
          </w:p>
          <w:p w14:paraId="0B433110" w14:textId="77777777" w:rsidR="00AF3592" w:rsidRPr="00AF3592" w:rsidRDefault="00AF3592" w:rsidP="00AF3592">
            <w:pPr>
              <w:rPr>
                <w:rFonts w:ascii="Times New Roman" w:hAnsi="Times New Roman" w:cs="Times New Roman"/>
                <w:sz w:val="24"/>
                <w:szCs w:val="24"/>
              </w:rPr>
            </w:pPr>
          </w:p>
          <w:p w14:paraId="2BBDD834" w14:textId="77777777" w:rsidR="00AF3592" w:rsidRPr="00AF3592" w:rsidRDefault="00AF3592" w:rsidP="00AF3592">
            <w:pPr>
              <w:rPr>
                <w:rFonts w:ascii="Times New Roman" w:hAnsi="Times New Roman" w:cs="Times New Roman"/>
                <w:sz w:val="24"/>
                <w:szCs w:val="24"/>
              </w:rPr>
            </w:pPr>
          </w:p>
          <w:p w14:paraId="2D1C0EDF"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půda jako základní substrát pro pěstování rostlin</w:t>
            </w:r>
          </w:p>
          <w:p w14:paraId="28733B88"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zelenina</w:t>
            </w:r>
          </w:p>
          <w:p w14:paraId="67BFA4EC" w14:textId="77777777" w:rsidR="00AF3592" w:rsidRPr="00AF3592" w:rsidRDefault="00AF3592" w:rsidP="00AF3592">
            <w:pPr>
              <w:rPr>
                <w:rFonts w:ascii="Times New Roman" w:hAnsi="Times New Roman" w:cs="Times New Roman"/>
                <w:sz w:val="24"/>
                <w:szCs w:val="24"/>
              </w:rPr>
            </w:pPr>
          </w:p>
          <w:p w14:paraId="3E26EDBE"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léčivé rostliny a koření</w:t>
            </w:r>
          </w:p>
          <w:p w14:paraId="767B5D19" w14:textId="77777777" w:rsidR="00AF3592" w:rsidRPr="00AF3592" w:rsidRDefault="00AF3592" w:rsidP="00AF3592">
            <w:pPr>
              <w:rPr>
                <w:rFonts w:ascii="Times New Roman" w:hAnsi="Times New Roman" w:cs="Times New Roman"/>
                <w:sz w:val="24"/>
                <w:szCs w:val="24"/>
              </w:rPr>
            </w:pPr>
          </w:p>
          <w:p w14:paraId="75AF886E"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okrasné rostliny</w:t>
            </w:r>
          </w:p>
          <w:p w14:paraId="6A11EA01" w14:textId="77777777" w:rsidR="00AF3592" w:rsidRPr="00AF3592" w:rsidRDefault="00AF3592" w:rsidP="00AF3592">
            <w:pPr>
              <w:rPr>
                <w:rFonts w:ascii="Times New Roman" w:hAnsi="Times New Roman" w:cs="Times New Roman"/>
                <w:sz w:val="24"/>
                <w:szCs w:val="24"/>
              </w:rPr>
            </w:pPr>
          </w:p>
          <w:p w14:paraId="4C4B26EB" w14:textId="77777777" w:rsidR="00AF3592" w:rsidRPr="00AF3592" w:rsidRDefault="00AF3592" w:rsidP="00AF3592">
            <w:pPr>
              <w:rPr>
                <w:rFonts w:ascii="Times New Roman" w:hAnsi="Times New Roman" w:cs="Times New Roman"/>
                <w:sz w:val="24"/>
                <w:szCs w:val="24"/>
              </w:rPr>
            </w:pPr>
          </w:p>
          <w:p w14:paraId="7A20D731" w14:textId="77777777" w:rsidR="00AF3592" w:rsidRPr="00AF3592" w:rsidRDefault="00AF3592" w:rsidP="00AF3592">
            <w:pPr>
              <w:rPr>
                <w:rFonts w:ascii="Times New Roman" w:hAnsi="Times New Roman" w:cs="Times New Roman"/>
                <w:sz w:val="24"/>
                <w:szCs w:val="24"/>
              </w:rPr>
            </w:pPr>
          </w:p>
          <w:p w14:paraId="58EC5A20"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ovocné rostliny</w:t>
            </w:r>
          </w:p>
          <w:p w14:paraId="7E4A6A0B" w14:textId="77777777" w:rsidR="00AF3592" w:rsidRPr="00AF3592" w:rsidRDefault="00AF3592" w:rsidP="00AF3592">
            <w:pPr>
              <w:rPr>
                <w:rFonts w:ascii="Times New Roman" w:hAnsi="Times New Roman" w:cs="Times New Roman"/>
                <w:sz w:val="24"/>
                <w:szCs w:val="24"/>
              </w:rPr>
            </w:pPr>
          </w:p>
          <w:p w14:paraId="07D321D5" w14:textId="77777777" w:rsidR="00AF3592" w:rsidRPr="00AF3592" w:rsidRDefault="00AF3592" w:rsidP="00AF3592">
            <w:pPr>
              <w:rPr>
                <w:rFonts w:ascii="Times New Roman" w:hAnsi="Times New Roman" w:cs="Times New Roman"/>
                <w:sz w:val="24"/>
                <w:szCs w:val="24"/>
              </w:rPr>
            </w:pPr>
          </w:p>
          <w:p w14:paraId="49C5A957" w14:textId="77777777" w:rsidR="00AF3592" w:rsidRPr="00AF3592" w:rsidRDefault="00AF3592" w:rsidP="00AF3592">
            <w:pPr>
              <w:rPr>
                <w:rFonts w:ascii="Times New Roman" w:hAnsi="Times New Roman" w:cs="Times New Roman"/>
                <w:sz w:val="24"/>
                <w:szCs w:val="24"/>
              </w:rPr>
            </w:pPr>
          </w:p>
          <w:p w14:paraId="3EFE5AF4" w14:textId="77777777" w:rsidR="00AF3592" w:rsidRPr="00AF3592" w:rsidRDefault="00AF3592" w:rsidP="00AF3592">
            <w:pPr>
              <w:rPr>
                <w:rFonts w:ascii="Times New Roman" w:hAnsi="Times New Roman" w:cs="Times New Roman"/>
              </w:rPr>
            </w:pPr>
            <w:r w:rsidRPr="00AF3592">
              <w:rPr>
                <w:rFonts w:ascii="Times New Roman" w:hAnsi="Times New Roman" w:cs="Times New Roman"/>
                <w:sz w:val="24"/>
                <w:szCs w:val="24"/>
              </w:rPr>
              <w:t>chovatelství</w:t>
            </w:r>
          </w:p>
          <w:p w14:paraId="3EF40F25" w14:textId="77777777" w:rsidR="00AF3592" w:rsidRPr="00AF3592" w:rsidRDefault="00AF3592" w:rsidP="00AF3592">
            <w:pPr>
              <w:rPr>
                <w:rFonts w:ascii="Times New Roman" w:hAnsi="Times New Roman" w:cs="Times New Roman"/>
              </w:rPr>
            </w:pPr>
          </w:p>
          <w:p w14:paraId="33F5C360" w14:textId="77777777" w:rsidR="00AF3592" w:rsidRPr="00AF3592" w:rsidRDefault="00AF3592" w:rsidP="00AF3592">
            <w:pPr>
              <w:rPr>
                <w:rFonts w:ascii="Times New Roman" w:hAnsi="Times New Roman" w:cs="Times New Roman"/>
              </w:rPr>
            </w:pPr>
          </w:p>
          <w:p w14:paraId="765517E8" w14:textId="77777777" w:rsidR="00AF3592" w:rsidRPr="00AF3592" w:rsidRDefault="00AF3592" w:rsidP="00AF3592">
            <w:pPr>
              <w:rPr>
                <w:rFonts w:ascii="Times New Roman" w:hAnsi="Times New Roman" w:cs="Times New Roman"/>
              </w:rPr>
            </w:pPr>
          </w:p>
          <w:p w14:paraId="39831DE9" w14:textId="77777777" w:rsidR="00AF3592" w:rsidRPr="00AF3592" w:rsidRDefault="00AF3592" w:rsidP="00AF3592">
            <w:pPr>
              <w:rPr>
                <w:rFonts w:ascii="Times New Roman" w:hAnsi="Times New Roman" w:cs="Times New Roman"/>
              </w:rPr>
            </w:pPr>
          </w:p>
          <w:p w14:paraId="761F4C95" w14:textId="77777777" w:rsidR="00AF3592" w:rsidRPr="00AF3592" w:rsidRDefault="00AF3592" w:rsidP="00AF3592">
            <w:pPr>
              <w:rPr>
                <w:rFonts w:ascii="Times New Roman" w:hAnsi="Times New Roman" w:cs="Times New Roman"/>
              </w:rPr>
            </w:pPr>
          </w:p>
        </w:tc>
        <w:tc>
          <w:tcPr>
            <w:tcW w:w="2835" w:type="dxa"/>
          </w:tcPr>
          <w:p w14:paraId="29C9E146" w14:textId="77777777" w:rsidR="00AF3592" w:rsidRPr="00AF3592" w:rsidRDefault="00AF3592" w:rsidP="00AF3592">
            <w:pPr>
              <w:rPr>
                <w:rFonts w:ascii="Times New Roman" w:hAnsi="Times New Roman" w:cs="Times New Roman"/>
              </w:rPr>
            </w:pPr>
          </w:p>
          <w:p w14:paraId="40D3F8B2" w14:textId="77777777" w:rsidR="00AF3592" w:rsidRPr="00AF3592" w:rsidRDefault="00AF3592" w:rsidP="00AF3592">
            <w:pPr>
              <w:rPr>
                <w:rFonts w:ascii="Times New Roman" w:hAnsi="Times New Roman" w:cs="Times New Roman"/>
              </w:rPr>
            </w:pPr>
          </w:p>
          <w:p w14:paraId="1EF89C55" w14:textId="77777777" w:rsidR="00AF3592" w:rsidRPr="00AF3592" w:rsidRDefault="00AF3592" w:rsidP="00AF3592">
            <w:pPr>
              <w:rPr>
                <w:rFonts w:ascii="Times New Roman" w:hAnsi="Times New Roman" w:cs="Times New Roman"/>
              </w:rPr>
            </w:pPr>
          </w:p>
          <w:p w14:paraId="42923049" w14:textId="77777777" w:rsidR="00AF3592" w:rsidRPr="00AF3592" w:rsidRDefault="00AF3592" w:rsidP="00AF3592">
            <w:pPr>
              <w:rPr>
                <w:rFonts w:ascii="Times New Roman" w:hAnsi="Times New Roman" w:cs="Times New Roman"/>
                <w:sz w:val="24"/>
                <w:szCs w:val="24"/>
              </w:rPr>
            </w:pPr>
            <w:proofErr w:type="spellStart"/>
            <w:r w:rsidRPr="00AF3592">
              <w:rPr>
                <w:rFonts w:ascii="Times New Roman" w:hAnsi="Times New Roman" w:cs="Times New Roman"/>
                <w:sz w:val="24"/>
                <w:szCs w:val="24"/>
              </w:rPr>
              <w:t>Vo</w:t>
            </w:r>
            <w:proofErr w:type="spellEnd"/>
            <w:r w:rsidRPr="00AF3592">
              <w:rPr>
                <w:rFonts w:ascii="Times New Roman" w:hAnsi="Times New Roman" w:cs="Times New Roman"/>
                <w:sz w:val="24"/>
                <w:szCs w:val="24"/>
              </w:rPr>
              <w:t xml:space="preserve"> – hygiena, bezpečnost, činnost lidí, povolání</w:t>
            </w:r>
          </w:p>
          <w:p w14:paraId="7D533E54" w14:textId="77777777" w:rsidR="00AF3592" w:rsidRPr="00AF3592" w:rsidRDefault="00AF3592" w:rsidP="00AF3592">
            <w:pPr>
              <w:rPr>
                <w:rFonts w:ascii="Times New Roman" w:hAnsi="Times New Roman" w:cs="Times New Roman"/>
                <w:sz w:val="24"/>
                <w:szCs w:val="24"/>
              </w:rPr>
            </w:pPr>
            <w:proofErr w:type="gramStart"/>
            <w:r w:rsidRPr="00AF3592">
              <w:rPr>
                <w:rFonts w:ascii="Times New Roman" w:hAnsi="Times New Roman" w:cs="Times New Roman"/>
                <w:sz w:val="24"/>
                <w:szCs w:val="24"/>
              </w:rPr>
              <w:t>Př - péče</w:t>
            </w:r>
            <w:proofErr w:type="gramEnd"/>
            <w:r w:rsidRPr="00AF3592">
              <w:rPr>
                <w:rFonts w:ascii="Times New Roman" w:hAnsi="Times New Roman" w:cs="Times New Roman"/>
                <w:sz w:val="24"/>
                <w:szCs w:val="24"/>
              </w:rPr>
              <w:t xml:space="preserve"> o životní prostředí, ekologické problémy</w:t>
            </w:r>
          </w:p>
          <w:p w14:paraId="7D8B063C" w14:textId="77777777" w:rsidR="00AF3592" w:rsidRPr="00AF3592" w:rsidRDefault="00AF3592" w:rsidP="00AF3592">
            <w:pPr>
              <w:rPr>
                <w:rFonts w:ascii="Times New Roman" w:hAnsi="Times New Roman" w:cs="Times New Roman"/>
                <w:sz w:val="24"/>
                <w:szCs w:val="24"/>
              </w:rPr>
            </w:pPr>
          </w:p>
          <w:p w14:paraId="597B3763" w14:textId="77777777" w:rsidR="00AF3592" w:rsidRPr="00AF3592" w:rsidRDefault="00AF3592" w:rsidP="00AF3592">
            <w:pPr>
              <w:rPr>
                <w:rFonts w:ascii="Times New Roman" w:hAnsi="Times New Roman" w:cs="Times New Roman"/>
                <w:sz w:val="24"/>
                <w:szCs w:val="24"/>
              </w:rPr>
            </w:pPr>
          </w:p>
          <w:p w14:paraId="6708BA16"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exkurze do dřevozpracujícího podniku</w:t>
            </w:r>
          </w:p>
          <w:p w14:paraId="54D7D820" w14:textId="77777777" w:rsidR="00AF3592" w:rsidRPr="00AF3592" w:rsidRDefault="00AF3592" w:rsidP="00AF3592">
            <w:pPr>
              <w:rPr>
                <w:rFonts w:ascii="Times New Roman" w:hAnsi="Times New Roman" w:cs="Times New Roman"/>
                <w:sz w:val="24"/>
                <w:szCs w:val="24"/>
              </w:rPr>
            </w:pPr>
          </w:p>
          <w:p w14:paraId="778B204F" w14:textId="77777777" w:rsidR="00AF3592" w:rsidRPr="00AF3592" w:rsidRDefault="00AF3592" w:rsidP="00AF3592">
            <w:pPr>
              <w:rPr>
                <w:rFonts w:ascii="Times New Roman" w:hAnsi="Times New Roman" w:cs="Times New Roman"/>
                <w:sz w:val="24"/>
                <w:szCs w:val="24"/>
              </w:rPr>
            </w:pPr>
          </w:p>
          <w:p w14:paraId="2F636AFD" w14:textId="77777777" w:rsidR="00AF3592" w:rsidRPr="00AF3592" w:rsidRDefault="00AF3592" w:rsidP="00AF3592">
            <w:pPr>
              <w:rPr>
                <w:rFonts w:ascii="Times New Roman" w:hAnsi="Times New Roman" w:cs="Times New Roman"/>
                <w:sz w:val="24"/>
                <w:szCs w:val="24"/>
              </w:rPr>
            </w:pPr>
          </w:p>
          <w:p w14:paraId="140C4228" w14:textId="77777777" w:rsidR="00AF3592" w:rsidRPr="00AF3592" w:rsidRDefault="00AF3592" w:rsidP="00AF3592">
            <w:pPr>
              <w:rPr>
                <w:rFonts w:ascii="Times New Roman" w:hAnsi="Times New Roman" w:cs="Times New Roman"/>
                <w:sz w:val="24"/>
                <w:szCs w:val="24"/>
              </w:rPr>
            </w:pPr>
            <w:proofErr w:type="gramStart"/>
            <w:r w:rsidRPr="00AF3592">
              <w:rPr>
                <w:rFonts w:ascii="Times New Roman" w:hAnsi="Times New Roman" w:cs="Times New Roman"/>
                <w:sz w:val="24"/>
                <w:szCs w:val="24"/>
              </w:rPr>
              <w:t>OSV - stanovení</w:t>
            </w:r>
            <w:proofErr w:type="gramEnd"/>
            <w:r w:rsidRPr="00AF3592">
              <w:rPr>
                <w:rFonts w:ascii="Times New Roman" w:hAnsi="Times New Roman" w:cs="Times New Roman"/>
                <w:sz w:val="24"/>
                <w:szCs w:val="24"/>
              </w:rPr>
              <w:t xml:space="preserve"> osobních cílů, spolupráce a komunikace ve skupině</w:t>
            </w:r>
          </w:p>
          <w:p w14:paraId="3552AEA1"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 xml:space="preserve"> – osobní zodpovědnost, respektování a dodržování zásad bezpečné práce</w:t>
            </w:r>
          </w:p>
          <w:p w14:paraId="400235DF" w14:textId="77777777" w:rsid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 xml:space="preserve"> –</w:t>
            </w:r>
            <w:r w:rsidR="004C0E54">
              <w:rPr>
                <w:rFonts w:ascii="Times New Roman" w:hAnsi="Times New Roman" w:cs="Times New Roman"/>
                <w:sz w:val="24"/>
                <w:szCs w:val="24"/>
              </w:rPr>
              <w:t xml:space="preserve"> hygiena, bezpečnost, činnost lidí, povolání</w:t>
            </w:r>
          </w:p>
          <w:p w14:paraId="2FD98E9E" w14:textId="77777777" w:rsidR="004C0E54" w:rsidRDefault="004C0E54" w:rsidP="00AF3592">
            <w:pPr>
              <w:rPr>
                <w:rFonts w:ascii="Times New Roman" w:hAnsi="Times New Roman" w:cs="Times New Roman"/>
                <w:sz w:val="24"/>
                <w:szCs w:val="24"/>
              </w:rPr>
            </w:pPr>
          </w:p>
          <w:p w14:paraId="48411EBC" w14:textId="77777777" w:rsidR="004C0E54" w:rsidRPr="00AF3592" w:rsidRDefault="004C0E54" w:rsidP="00AF3592">
            <w:pPr>
              <w:rPr>
                <w:rFonts w:ascii="Times New Roman" w:hAnsi="Times New Roman" w:cs="Times New Roman"/>
                <w:sz w:val="24"/>
                <w:szCs w:val="24"/>
              </w:rPr>
            </w:pPr>
            <w:r>
              <w:rPr>
                <w:rFonts w:ascii="Times New Roman" w:hAnsi="Times New Roman" w:cs="Times New Roman"/>
                <w:sz w:val="24"/>
                <w:szCs w:val="24"/>
              </w:rPr>
              <w:t>Př – péče o životní prostředí, ekologické problémy</w:t>
            </w:r>
          </w:p>
          <w:p w14:paraId="0544FC40" w14:textId="77777777" w:rsidR="00AF3592" w:rsidRDefault="00AF3592" w:rsidP="00AF3592">
            <w:pPr>
              <w:rPr>
                <w:rFonts w:ascii="Times New Roman" w:hAnsi="Times New Roman" w:cs="Times New Roman"/>
                <w:sz w:val="24"/>
                <w:szCs w:val="24"/>
              </w:rPr>
            </w:pPr>
          </w:p>
          <w:p w14:paraId="428DD095" w14:textId="77777777" w:rsidR="004C0E54" w:rsidRDefault="004C0E54" w:rsidP="00AF3592">
            <w:pPr>
              <w:rPr>
                <w:rFonts w:ascii="Times New Roman" w:hAnsi="Times New Roman" w:cs="Times New Roman"/>
                <w:sz w:val="24"/>
                <w:szCs w:val="24"/>
              </w:rPr>
            </w:pPr>
          </w:p>
          <w:p w14:paraId="5587B9D9" w14:textId="77777777" w:rsidR="004C0E54" w:rsidRDefault="004C0E54" w:rsidP="00AF3592">
            <w:pPr>
              <w:rPr>
                <w:rFonts w:ascii="Times New Roman" w:hAnsi="Times New Roman" w:cs="Times New Roman"/>
                <w:sz w:val="24"/>
                <w:szCs w:val="24"/>
              </w:rPr>
            </w:pPr>
          </w:p>
          <w:p w14:paraId="52F18BE1" w14:textId="77777777" w:rsidR="004C0E54" w:rsidRDefault="004C0E54" w:rsidP="00AF3592">
            <w:pPr>
              <w:rPr>
                <w:rFonts w:ascii="Times New Roman" w:hAnsi="Times New Roman" w:cs="Times New Roman"/>
                <w:sz w:val="24"/>
                <w:szCs w:val="24"/>
              </w:rPr>
            </w:pPr>
          </w:p>
          <w:p w14:paraId="17900C9C" w14:textId="77777777" w:rsidR="004C0E54" w:rsidRDefault="004C0E54" w:rsidP="00AF3592">
            <w:pPr>
              <w:rPr>
                <w:rFonts w:ascii="Times New Roman" w:hAnsi="Times New Roman" w:cs="Times New Roman"/>
                <w:sz w:val="24"/>
                <w:szCs w:val="24"/>
              </w:rPr>
            </w:pPr>
          </w:p>
          <w:p w14:paraId="0C40764C" w14:textId="77777777" w:rsidR="004C0E54" w:rsidRDefault="004C0E54" w:rsidP="00AF3592">
            <w:pPr>
              <w:rPr>
                <w:rFonts w:ascii="Times New Roman" w:hAnsi="Times New Roman" w:cs="Times New Roman"/>
                <w:sz w:val="24"/>
                <w:szCs w:val="24"/>
              </w:rPr>
            </w:pPr>
            <w:r>
              <w:rPr>
                <w:rFonts w:ascii="Times New Roman" w:hAnsi="Times New Roman" w:cs="Times New Roman"/>
                <w:sz w:val="24"/>
                <w:szCs w:val="24"/>
              </w:rPr>
              <w:t xml:space="preserve">OSV – stanovení osobních </w:t>
            </w:r>
            <w:r>
              <w:rPr>
                <w:rFonts w:ascii="Times New Roman" w:hAnsi="Times New Roman" w:cs="Times New Roman"/>
                <w:sz w:val="24"/>
                <w:szCs w:val="24"/>
              </w:rPr>
              <w:lastRenderedPageBreak/>
              <w:t>cílů, spolupráce a komunikace ve skupině</w:t>
            </w:r>
          </w:p>
          <w:p w14:paraId="2006E8E0" w14:textId="77777777" w:rsidR="004C0E54" w:rsidRDefault="004C0E54" w:rsidP="00AF3592">
            <w:pPr>
              <w:rPr>
                <w:rFonts w:ascii="Times New Roman" w:hAnsi="Times New Roman" w:cs="Times New Roman"/>
                <w:sz w:val="24"/>
                <w:szCs w:val="24"/>
              </w:rPr>
            </w:pPr>
          </w:p>
          <w:p w14:paraId="442093BF" w14:textId="77777777" w:rsidR="004C0E54" w:rsidRDefault="004C0E54" w:rsidP="00AF3592">
            <w:pPr>
              <w:rPr>
                <w:rFonts w:ascii="Times New Roman" w:hAnsi="Times New Roman" w:cs="Times New Roman"/>
                <w:sz w:val="24"/>
                <w:szCs w:val="24"/>
              </w:rPr>
            </w:pPr>
            <w:r>
              <w:rPr>
                <w:rFonts w:ascii="Times New Roman" w:hAnsi="Times New Roman" w:cs="Times New Roman"/>
                <w:sz w:val="24"/>
                <w:szCs w:val="24"/>
              </w:rPr>
              <w:t xml:space="preserve"> – osobní zodpovědnost, respektování a dodržování zásad bezpečné práce</w:t>
            </w:r>
          </w:p>
          <w:p w14:paraId="30D0CCF8" w14:textId="77777777" w:rsidR="004C0E54" w:rsidRDefault="004C0E54" w:rsidP="00AF3592">
            <w:pPr>
              <w:rPr>
                <w:rFonts w:ascii="Times New Roman" w:hAnsi="Times New Roman" w:cs="Times New Roman"/>
                <w:sz w:val="24"/>
                <w:szCs w:val="24"/>
              </w:rPr>
            </w:pPr>
          </w:p>
          <w:p w14:paraId="555423FA" w14:textId="77777777" w:rsidR="004C0E54" w:rsidRDefault="004C0E54" w:rsidP="00AF3592">
            <w:pPr>
              <w:rPr>
                <w:rFonts w:ascii="Times New Roman" w:hAnsi="Times New Roman" w:cs="Times New Roman"/>
                <w:sz w:val="24"/>
                <w:szCs w:val="24"/>
              </w:rPr>
            </w:pPr>
          </w:p>
          <w:p w14:paraId="17F51E84" w14:textId="77777777" w:rsidR="004C0E54" w:rsidRDefault="004C0E54" w:rsidP="00AF3592">
            <w:pPr>
              <w:rPr>
                <w:rFonts w:ascii="Times New Roman" w:hAnsi="Times New Roman" w:cs="Times New Roman"/>
                <w:sz w:val="24"/>
                <w:szCs w:val="24"/>
              </w:rPr>
            </w:pPr>
            <w:r>
              <w:rPr>
                <w:rFonts w:ascii="Times New Roman" w:hAnsi="Times New Roman" w:cs="Times New Roman"/>
                <w:sz w:val="24"/>
                <w:szCs w:val="24"/>
              </w:rPr>
              <w:t>Př, Z</w:t>
            </w:r>
          </w:p>
          <w:p w14:paraId="31A068A0" w14:textId="77777777" w:rsidR="004C0E54" w:rsidRDefault="004C0E54" w:rsidP="00AF3592">
            <w:pPr>
              <w:rPr>
                <w:rFonts w:ascii="Times New Roman" w:hAnsi="Times New Roman" w:cs="Times New Roman"/>
                <w:sz w:val="24"/>
                <w:szCs w:val="24"/>
              </w:rPr>
            </w:pPr>
            <w:r>
              <w:rPr>
                <w:rFonts w:ascii="Times New Roman" w:hAnsi="Times New Roman" w:cs="Times New Roman"/>
                <w:sz w:val="24"/>
                <w:szCs w:val="24"/>
              </w:rPr>
              <w:t>EV – změny okolní krajiny vlivem člověka, způsoby hospodaření, ohrožení životního prostředí</w:t>
            </w:r>
          </w:p>
          <w:p w14:paraId="71DA7E37" w14:textId="77777777" w:rsidR="004C0E54" w:rsidRDefault="004C0E54" w:rsidP="00AF3592">
            <w:pPr>
              <w:rPr>
                <w:rFonts w:ascii="Times New Roman" w:hAnsi="Times New Roman" w:cs="Times New Roman"/>
                <w:sz w:val="24"/>
                <w:szCs w:val="24"/>
              </w:rPr>
            </w:pPr>
          </w:p>
          <w:p w14:paraId="6628F7BE" w14:textId="77777777" w:rsidR="004C0E54" w:rsidRDefault="0047159B" w:rsidP="00AF3592">
            <w:pPr>
              <w:rPr>
                <w:rFonts w:ascii="Times New Roman" w:hAnsi="Times New Roman" w:cs="Times New Roman"/>
                <w:sz w:val="24"/>
                <w:szCs w:val="24"/>
              </w:rPr>
            </w:pPr>
            <w:r>
              <w:rPr>
                <w:rFonts w:ascii="Times New Roman" w:hAnsi="Times New Roman" w:cs="Times New Roman"/>
                <w:sz w:val="24"/>
                <w:szCs w:val="24"/>
              </w:rPr>
              <w:t>OSV</w:t>
            </w:r>
            <w:r w:rsidR="004C0E54">
              <w:rPr>
                <w:rFonts w:ascii="Times New Roman" w:hAnsi="Times New Roman" w:cs="Times New Roman"/>
                <w:sz w:val="24"/>
                <w:szCs w:val="24"/>
              </w:rPr>
              <w:t xml:space="preserve"> – odpovědnost jedince za kvalitu životního prostředí i pro budoucí generace</w:t>
            </w:r>
          </w:p>
          <w:p w14:paraId="4CB5264A" w14:textId="77777777" w:rsidR="004C0E54" w:rsidRDefault="004C0E54" w:rsidP="00AF3592">
            <w:pPr>
              <w:rPr>
                <w:rFonts w:ascii="Times New Roman" w:hAnsi="Times New Roman" w:cs="Times New Roman"/>
                <w:sz w:val="24"/>
                <w:szCs w:val="24"/>
              </w:rPr>
            </w:pPr>
          </w:p>
          <w:p w14:paraId="5C8ABECC" w14:textId="77777777" w:rsidR="004C0E54" w:rsidRDefault="004C0E54" w:rsidP="00AF3592">
            <w:pPr>
              <w:rPr>
                <w:rFonts w:ascii="Times New Roman" w:hAnsi="Times New Roman" w:cs="Times New Roman"/>
                <w:sz w:val="24"/>
                <w:szCs w:val="24"/>
              </w:rPr>
            </w:pPr>
            <w:r>
              <w:rPr>
                <w:rFonts w:ascii="Times New Roman" w:hAnsi="Times New Roman" w:cs="Times New Roman"/>
                <w:sz w:val="24"/>
                <w:szCs w:val="24"/>
              </w:rPr>
              <w:t>VMEGS – vliv klimatických podmínek na zemědělskou produkci v různých částech světa</w:t>
            </w:r>
          </w:p>
          <w:p w14:paraId="51C670C0" w14:textId="77777777" w:rsidR="004C0E54" w:rsidRDefault="004C0E54" w:rsidP="00AF3592">
            <w:pPr>
              <w:rPr>
                <w:rFonts w:ascii="Times New Roman" w:hAnsi="Times New Roman" w:cs="Times New Roman"/>
                <w:sz w:val="24"/>
                <w:szCs w:val="24"/>
              </w:rPr>
            </w:pPr>
          </w:p>
          <w:p w14:paraId="44E04B05" w14:textId="77777777" w:rsidR="004C0E54" w:rsidRDefault="004C0E54" w:rsidP="00AF3592">
            <w:pPr>
              <w:rPr>
                <w:rFonts w:ascii="Times New Roman" w:hAnsi="Times New Roman" w:cs="Times New Roman"/>
                <w:sz w:val="24"/>
                <w:szCs w:val="24"/>
              </w:rPr>
            </w:pPr>
          </w:p>
          <w:p w14:paraId="6BAACD6A" w14:textId="77777777" w:rsidR="004C0E54" w:rsidRPr="00AF3592" w:rsidRDefault="004C0E54" w:rsidP="00AF3592">
            <w:pPr>
              <w:rPr>
                <w:rFonts w:ascii="Times New Roman" w:hAnsi="Times New Roman" w:cs="Times New Roman"/>
                <w:sz w:val="24"/>
                <w:szCs w:val="24"/>
              </w:rPr>
            </w:pPr>
          </w:p>
          <w:p w14:paraId="12974A1B" w14:textId="77777777" w:rsidR="00AF3592" w:rsidRPr="00AF3592" w:rsidRDefault="00AF3592" w:rsidP="00AF3592">
            <w:pPr>
              <w:rPr>
                <w:rFonts w:ascii="Times New Roman" w:hAnsi="Times New Roman" w:cs="Times New Roman"/>
              </w:rPr>
            </w:pPr>
          </w:p>
          <w:p w14:paraId="5102A52E" w14:textId="77777777" w:rsidR="00AF3592" w:rsidRPr="00AF3592" w:rsidRDefault="00AF3592" w:rsidP="00AF3592">
            <w:pPr>
              <w:rPr>
                <w:rFonts w:ascii="Times New Roman" w:hAnsi="Times New Roman" w:cs="Times New Roman"/>
              </w:rPr>
            </w:pPr>
          </w:p>
          <w:p w14:paraId="6D87B877" w14:textId="77777777" w:rsidR="00AF3592" w:rsidRPr="00AF3592" w:rsidRDefault="00AF3592" w:rsidP="00AF3592">
            <w:pPr>
              <w:rPr>
                <w:rFonts w:ascii="Times New Roman" w:hAnsi="Times New Roman" w:cs="Times New Roman"/>
              </w:rPr>
            </w:pPr>
          </w:p>
        </w:tc>
      </w:tr>
    </w:tbl>
    <w:p w14:paraId="7FE6B4A4" w14:textId="77777777" w:rsidR="007D5577" w:rsidRDefault="007D5577" w:rsidP="00DE5547">
      <w:pPr>
        <w:spacing w:after="0" w:line="240" w:lineRule="auto"/>
        <w:rPr>
          <w:rFonts w:ascii="Times New Roman" w:hAnsi="Times New Roman" w:cs="Times New Roman"/>
          <w:sz w:val="24"/>
          <w:szCs w:val="24"/>
        </w:rPr>
      </w:pPr>
    </w:p>
    <w:p w14:paraId="50ACF95A" w14:textId="77777777" w:rsidR="00AF3592" w:rsidRDefault="00AF3592" w:rsidP="00DE5547">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AF3592" w:rsidRPr="00916FA8" w14:paraId="6A3CE6C3" w14:textId="77777777" w:rsidTr="00195816">
        <w:tc>
          <w:tcPr>
            <w:tcW w:w="12616" w:type="dxa"/>
            <w:gridSpan w:val="3"/>
          </w:tcPr>
          <w:p w14:paraId="16E6E29D" w14:textId="77777777" w:rsidR="00AF3592" w:rsidRPr="00AF3592" w:rsidRDefault="00AF3592" w:rsidP="00AF3592">
            <w:pPr>
              <w:rPr>
                <w:rFonts w:ascii="Times New Roman" w:hAnsi="Times New Roman" w:cs="Times New Roman"/>
                <w:b/>
                <w:sz w:val="32"/>
                <w:szCs w:val="32"/>
              </w:rPr>
            </w:pPr>
            <w:r w:rsidRPr="00AF3592">
              <w:rPr>
                <w:rFonts w:ascii="Times New Roman" w:hAnsi="Times New Roman" w:cs="Times New Roman"/>
                <w:b/>
                <w:sz w:val="32"/>
                <w:szCs w:val="32"/>
              </w:rPr>
              <w:t>Předmět: Praktické činnosti</w:t>
            </w:r>
          </w:p>
        </w:tc>
        <w:tc>
          <w:tcPr>
            <w:tcW w:w="2835" w:type="dxa"/>
          </w:tcPr>
          <w:p w14:paraId="3290709C" w14:textId="77777777" w:rsidR="00AF3592" w:rsidRPr="00AF3592" w:rsidRDefault="00AF3592" w:rsidP="00AF3592">
            <w:pPr>
              <w:rPr>
                <w:rFonts w:ascii="Times New Roman" w:hAnsi="Times New Roman" w:cs="Times New Roman"/>
                <w:b/>
                <w:sz w:val="32"/>
                <w:szCs w:val="32"/>
              </w:rPr>
            </w:pPr>
            <w:r w:rsidRPr="00AF3592">
              <w:rPr>
                <w:rFonts w:ascii="Times New Roman" w:hAnsi="Times New Roman" w:cs="Times New Roman"/>
                <w:b/>
                <w:sz w:val="32"/>
                <w:szCs w:val="32"/>
              </w:rPr>
              <w:t>Ročník: 7.</w:t>
            </w:r>
          </w:p>
        </w:tc>
      </w:tr>
      <w:tr w:rsidR="00AF3592" w:rsidRPr="00916FA8" w14:paraId="780A32F5" w14:textId="77777777" w:rsidTr="00195816">
        <w:tc>
          <w:tcPr>
            <w:tcW w:w="4253" w:type="dxa"/>
          </w:tcPr>
          <w:p w14:paraId="3D6DBBBA" w14:textId="77777777" w:rsidR="00AF3592" w:rsidRPr="00AF3592" w:rsidRDefault="00AF3592" w:rsidP="00AF3592">
            <w:pPr>
              <w:jc w:val="center"/>
              <w:rPr>
                <w:rFonts w:ascii="Times New Roman" w:hAnsi="Times New Roman" w:cs="Times New Roman"/>
                <w:b/>
                <w:sz w:val="24"/>
                <w:szCs w:val="24"/>
              </w:rPr>
            </w:pPr>
            <w:r w:rsidRPr="00AF3592">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35C7B632" w14:textId="77777777" w:rsidR="00AF3592" w:rsidRPr="00AF3592" w:rsidRDefault="00AF3592" w:rsidP="00AF3592">
            <w:pPr>
              <w:jc w:val="center"/>
              <w:rPr>
                <w:rFonts w:ascii="Times New Roman" w:hAnsi="Times New Roman" w:cs="Times New Roman"/>
                <w:b/>
                <w:sz w:val="24"/>
                <w:szCs w:val="24"/>
              </w:rPr>
            </w:pPr>
            <w:r w:rsidRPr="00AF3592">
              <w:rPr>
                <w:rFonts w:ascii="Times New Roman" w:hAnsi="Times New Roman" w:cs="Times New Roman"/>
                <w:b/>
                <w:sz w:val="24"/>
                <w:szCs w:val="24"/>
              </w:rPr>
              <w:t xml:space="preserve">Školní výstupy </w:t>
            </w:r>
          </w:p>
        </w:tc>
        <w:tc>
          <w:tcPr>
            <w:tcW w:w="4110" w:type="dxa"/>
          </w:tcPr>
          <w:p w14:paraId="49A57E05" w14:textId="77777777" w:rsidR="00AF3592" w:rsidRPr="00AF3592" w:rsidRDefault="00AF3592" w:rsidP="00AF3592">
            <w:pPr>
              <w:jc w:val="center"/>
              <w:rPr>
                <w:rFonts w:ascii="Times New Roman" w:hAnsi="Times New Roman" w:cs="Times New Roman"/>
                <w:b/>
                <w:sz w:val="24"/>
                <w:szCs w:val="24"/>
              </w:rPr>
            </w:pPr>
            <w:r w:rsidRPr="00AF3592">
              <w:rPr>
                <w:rFonts w:ascii="Times New Roman" w:hAnsi="Times New Roman" w:cs="Times New Roman"/>
                <w:b/>
                <w:sz w:val="24"/>
                <w:szCs w:val="24"/>
              </w:rPr>
              <w:t>Učivo</w:t>
            </w:r>
          </w:p>
        </w:tc>
        <w:tc>
          <w:tcPr>
            <w:tcW w:w="2835" w:type="dxa"/>
          </w:tcPr>
          <w:p w14:paraId="6CE06832" w14:textId="77777777" w:rsidR="00AF3592" w:rsidRPr="00AF3592" w:rsidRDefault="00AF3592" w:rsidP="00AF3592">
            <w:pPr>
              <w:jc w:val="center"/>
              <w:rPr>
                <w:rFonts w:ascii="Times New Roman" w:hAnsi="Times New Roman" w:cs="Times New Roman"/>
                <w:b/>
                <w:sz w:val="24"/>
                <w:szCs w:val="24"/>
              </w:rPr>
            </w:pPr>
            <w:r w:rsidRPr="00AF3592">
              <w:rPr>
                <w:rFonts w:ascii="Times New Roman" w:hAnsi="Times New Roman" w:cs="Times New Roman"/>
                <w:b/>
                <w:sz w:val="24"/>
                <w:szCs w:val="24"/>
              </w:rPr>
              <w:t>Průřezová témata, mezipředmětové vztahy</w:t>
            </w:r>
          </w:p>
        </w:tc>
      </w:tr>
      <w:tr w:rsidR="00AF3592" w:rsidRPr="00916FA8" w14:paraId="395BAE64" w14:textId="77777777" w:rsidTr="00195816">
        <w:tc>
          <w:tcPr>
            <w:tcW w:w="4253" w:type="dxa"/>
          </w:tcPr>
          <w:p w14:paraId="3A51D751" w14:textId="77777777" w:rsidR="00AF3592" w:rsidRPr="00AF3592" w:rsidRDefault="00AF3592" w:rsidP="00AF3592">
            <w:pPr>
              <w:rPr>
                <w:rFonts w:ascii="Times New Roman" w:hAnsi="Times New Roman" w:cs="Times New Roman"/>
              </w:rPr>
            </w:pPr>
          </w:p>
          <w:p w14:paraId="70BE1112" w14:textId="77777777" w:rsidR="00AF3592" w:rsidRPr="00AF3592" w:rsidRDefault="00AF3592" w:rsidP="00AF3592">
            <w:pPr>
              <w:rPr>
                <w:rFonts w:ascii="Times New Roman" w:hAnsi="Times New Roman" w:cs="Times New Roman"/>
              </w:rPr>
            </w:pPr>
          </w:p>
          <w:p w14:paraId="46A1C6CA" w14:textId="77777777" w:rsidR="009B3AC4" w:rsidRDefault="009B3AC4" w:rsidP="00AF78C3">
            <w:pPr>
              <w:numPr>
                <w:ilvl w:val="0"/>
                <w:numId w:val="174"/>
              </w:numPr>
              <w:rPr>
                <w:rFonts w:ascii="Times New Roman" w:hAnsi="Times New Roman" w:cs="Times New Roman"/>
                <w:sz w:val="24"/>
                <w:szCs w:val="24"/>
              </w:rPr>
            </w:pPr>
            <w:r w:rsidRPr="00AF3592">
              <w:rPr>
                <w:rFonts w:ascii="Times New Roman" w:hAnsi="Times New Roman" w:cs="Times New Roman"/>
                <w:sz w:val="24"/>
                <w:szCs w:val="24"/>
              </w:rPr>
              <w:t>používá základní kuchyňský inventář a bezpečně obsluhuje základní spotřebiče</w:t>
            </w:r>
          </w:p>
          <w:p w14:paraId="475418E9" w14:textId="77777777" w:rsidR="009B3AC4" w:rsidRPr="00AF3592" w:rsidRDefault="009B3AC4" w:rsidP="009B3AC4">
            <w:pPr>
              <w:ind w:left="680"/>
              <w:rPr>
                <w:rFonts w:ascii="Times New Roman" w:hAnsi="Times New Roman" w:cs="Times New Roman"/>
                <w:sz w:val="24"/>
                <w:szCs w:val="24"/>
              </w:rPr>
            </w:pPr>
          </w:p>
          <w:p w14:paraId="004C8135" w14:textId="77777777" w:rsidR="009B3AC4" w:rsidRPr="00AF3592" w:rsidRDefault="009B3AC4" w:rsidP="00AF78C3">
            <w:pPr>
              <w:numPr>
                <w:ilvl w:val="0"/>
                <w:numId w:val="174"/>
              </w:numPr>
              <w:rPr>
                <w:rFonts w:ascii="Times New Roman" w:hAnsi="Times New Roman" w:cs="Times New Roman"/>
                <w:sz w:val="24"/>
                <w:szCs w:val="24"/>
              </w:rPr>
            </w:pPr>
            <w:r w:rsidRPr="00AF3592">
              <w:rPr>
                <w:rFonts w:ascii="Times New Roman" w:hAnsi="Times New Roman" w:cs="Times New Roman"/>
                <w:sz w:val="24"/>
                <w:szCs w:val="24"/>
              </w:rPr>
              <w:t>dodržuje zásady hygieny a bezpečnosti práce; poskytne první pomoc při úrazech v kuchyni</w:t>
            </w:r>
          </w:p>
          <w:p w14:paraId="12058A93" w14:textId="77777777" w:rsidR="009B3AC4" w:rsidRPr="00AF3592" w:rsidRDefault="009B3AC4" w:rsidP="009B3AC4">
            <w:pPr>
              <w:rPr>
                <w:rFonts w:ascii="Times New Roman" w:hAnsi="Times New Roman" w:cs="Times New Roman"/>
              </w:rPr>
            </w:pPr>
          </w:p>
          <w:p w14:paraId="79A1E558" w14:textId="77777777" w:rsidR="009B3AC4" w:rsidRPr="00AF3592" w:rsidRDefault="009B3AC4" w:rsidP="009B3AC4">
            <w:pPr>
              <w:rPr>
                <w:rFonts w:ascii="Times New Roman" w:hAnsi="Times New Roman" w:cs="Times New Roman"/>
              </w:rPr>
            </w:pPr>
          </w:p>
          <w:p w14:paraId="52E8552A" w14:textId="77777777" w:rsidR="009B3AC4" w:rsidRPr="00AF3592" w:rsidRDefault="009B3AC4" w:rsidP="00AF78C3">
            <w:pPr>
              <w:numPr>
                <w:ilvl w:val="0"/>
                <w:numId w:val="174"/>
              </w:numPr>
              <w:rPr>
                <w:rFonts w:ascii="Times New Roman" w:hAnsi="Times New Roman" w:cs="Times New Roman"/>
                <w:sz w:val="24"/>
                <w:szCs w:val="24"/>
              </w:rPr>
            </w:pPr>
            <w:r w:rsidRPr="00AF3592">
              <w:rPr>
                <w:rFonts w:ascii="Times New Roman" w:hAnsi="Times New Roman" w:cs="Times New Roman"/>
                <w:sz w:val="24"/>
                <w:szCs w:val="24"/>
              </w:rPr>
              <w:t>připraví jednoduché pokrmy v souladu se zásadami zdravé výživy</w:t>
            </w:r>
          </w:p>
          <w:p w14:paraId="36180366" w14:textId="77777777" w:rsidR="009B3AC4" w:rsidRPr="00AF3592" w:rsidRDefault="009B3AC4" w:rsidP="009B3AC4">
            <w:pPr>
              <w:rPr>
                <w:rFonts w:ascii="Times New Roman" w:hAnsi="Times New Roman" w:cs="Times New Roman"/>
              </w:rPr>
            </w:pPr>
          </w:p>
          <w:p w14:paraId="52474369" w14:textId="77777777" w:rsidR="009B3AC4" w:rsidRPr="00AF3592" w:rsidRDefault="009B3AC4" w:rsidP="00AF78C3">
            <w:pPr>
              <w:numPr>
                <w:ilvl w:val="0"/>
                <w:numId w:val="174"/>
              </w:numPr>
              <w:rPr>
                <w:rFonts w:ascii="Times New Roman" w:hAnsi="Times New Roman" w:cs="Times New Roman"/>
                <w:sz w:val="24"/>
                <w:szCs w:val="24"/>
              </w:rPr>
            </w:pPr>
            <w:r w:rsidRPr="00AF3592">
              <w:rPr>
                <w:rFonts w:ascii="Times New Roman" w:hAnsi="Times New Roman" w:cs="Times New Roman"/>
                <w:sz w:val="24"/>
                <w:szCs w:val="24"/>
              </w:rPr>
              <w:t>dodržuje základní principy stolování, společenského chování a obsluhy u stolu ve společnosti</w:t>
            </w:r>
          </w:p>
          <w:p w14:paraId="12F1E771" w14:textId="77777777" w:rsidR="009B3AC4" w:rsidRPr="00AF3592" w:rsidRDefault="009B3AC4" w:rsidP="009B3AC4">
            <w:pPr>
              <w:rPr>
                <w:rFonts w:ascii="Times New Roman" w:hAnsi="Times New Roman" w:cs="Times New Roman"/>
              </w:rPr>
            </w:pPr>
          </w:p>
          <w:p w14:paraId="65489AC9" w14:textId="77777777" w:rsidR="00AF3592" w:rsidRPr="00AF3592" w:rsidRDefault="00AF3592" w:rsidP="00AF3592">
            <w:pPr>
              <w:rPr>
                <w:rFonts w:ascii="Times New Roman" w:hAnsi="Times New Roman" w:cs="Times New Roman"/>
              </w:rPr>
            </w:pPr>
          </w:p>
          <w:p w14:paraId="2D670ED3" w14:textId="77777777" w:rsidR="00AF3592" w:rsidRPr="00AF3592" w:rsidRDefault="00AF3592" w:rsidP="00AF3592">
            <w:pPr>
              <w:rPr>
                <w:rFonts w:ascii="Times New Roman" w:hAnsi="Times New Roman" w:cs="Times New Roman"/>
              </w:rPr>
            </w:pPr>
          </w:p>
          <w:p w14:paraId="65B08D84" w14:textId="77777777" w:rsidR="00AF3592" w:rsidRPr="00AF3592" w:rsidRDefault="00AF3592" w:rsidP="00AF3592">
            <w:pPr>
              <w:rPr>
                <w:rFonts w:ascii="Times New Roman" w:hAnsi="Times New Roman" w:cs="Times New Roman"/>
              </w:rPr>
            </w:pPr>
          </w:p>
          <w:p w14:paraId="4131EB20" w14:textId="77777777" w:rsidR="00AF3592" w:rsidRPr="00AF3592" w:rsidRDefault="00AF3592" w:rsidP="00AF3592">
            <w:pPr>
              <w:rPr>
                <w:rFonts w:ascii="Times New Roman" w:hAnsi="Times New Roman" w:cs="Times New Roman"/>
              </w:rPr>
            </w:pPr>
          </w:p>
          <w:p w14:paraId="3316133A" w14:textId="77777777" w:rsidR="00AF3592" w:rsidRPr="00AF3592" w:rsidRDefault="00AF3592" w:rsidP="00AF3592">
            <w:pPr>
              <w:rPr>
                <w:rFonts w:ascii="Times New Roman" w:hAnsi="Times New Roman" w:cs="Times New Roman"/>
              </w:rPr>
            </w:pPr>
          </w:p>
          <w:p w14:paraId="70EC616C" w14:textId="77777777" w:rsidR="00AF3592" w:rsidRPr="00AF3592" w:rsidRDefault="00AF3592" w:rsidP="00AF3592">
            <w:pPr>
              <w:rPr>
                <w:rFonts w:ascii="Times New Roman" w:hAnsi="Times New Roman" w:cs="Times New Roman"/>
              </w:rPr>
            </w:pPr>
          </w:p>
          <w:p w14:paraId="376265C5" w14:textId="77777777" w:rsidR="00AF3592" w:rsidRPr="00AF3592" w:rsidRDefault="00AF3592" w:rsidP="00AF3592">
            <w:pPr>
              <w:rPr>
                <w:rFonts w:ascii="Times New Roman" w:hAnsi="Times New Roman" w:cs="Times New Roman"/>
              </w:rPr>
            </w:pPr>
          </w:p>
          <w:p w14:paraId="54E70205" w14:textId="77777777" w:rsidR="00AF3592" w:rsidRPr="00AF3592" w:rsidRDefault="00AF3592" w:rsidP="00AF3592">
            <w:pPr>
              <w:rPr>
                <w:rFonts w:ascii="Times New Roman" w:hAnsi="Times New Roman" w:cs="Times New Roman"/>
              </w:rPr>
            </w:pPr>
          </w:p>
          <w:p w14:paraId="3D455049" w14:textId="77777777" w:rsidR="00AF3592" w:rsidRPr="00AF3592" w:rsidRDefault="00AF3592" w:rsidP="00AF3592">
            <w:pPr>
              <w:rPr>
                <w:rFonts w:ascii="Times New Roman" w:hAnsi="Times New Roman" w:cs="Times New Roman"/>
              </w:rPr>
            </w:pPr>
          </w:p>
          <w:p w14:paraId="2725CB86" w14:textId="77777777" w:rsidR="00AF3592" w:rsidRPr="00AF3592" w:rsidRDefault="00AF3592" w:rsidP="00AF3592">
            <w:pPr>
              <w:rPr>
                <w:rFonts w:ascii="Times New Roman" w:hAnsi="Times New Roman" w:cs="Times New Roman"/>
              </w:rPr>
            </w:pPr>
          </w:p>
          <w:p w14:paraId="6FFDA6B3" w14:textId="77777777" w:rsidR="00AF3592" w:rsidRPr="00AF3592" w:rsidRDefault="00AF3592" w:rsidP="00AF3592">
            <w:pPr>
              <w:rPr>
                <w:rFonts w:ascii="Times New Roman" w:hAnsi="Times New Roman" w:cs="Times New Roman"/>
              </w:rPr>
            </w:pPr>
          </w:p>
          <w:p w14:paraId="70F104C1" w14:textId="77777777" w:rsidR="00AF3592" w:rsidRPr="00AF3592" w:rsidRDefault="00AF3592" w:rsidP="00AF3592">
            <w:pPr>
              <w:rPr>
                <w:rFonts w:ascii="Times New Roman" w:hAnsi="Times New Roman" w:cs="Times New Roman"/>
              </w:rPr>
            </w:pPr>
          </w:p>
          <w:p w14:paraId="69505752" w14:textId="77777777" w:rsidR="00AF3592" w:rsidRPr="00AF3592" w:rsidRDefault="00AF3592" w:rsidP="00AF3592">
            <w:pPr>
              <w:rPr>
                <w:rFonts w:ascii="Times New Roman" w:hAnsi="Times New Roman" w:cs="Times New Roman"/>
              </w:rPr>
            </w:pPr>
          </w:p>
          <w:p w14:paraId="4A32E4B1" w14:textId="77777777" w:rsidR="00AF3592" w:rsidRPr="00AF3592" w:rsidRDefault="00AF3592" w:rsidP="00AF3592">
            <w:pPr>
              <w:rPr>
                <w:rFonts w:ascii="Times New Roman" w:hAnsi="Times New Roman" w:cs="Times New Roman"/>
              </w:rPr>
            </w:pPr>
          </w:p>
          <w:p w14:paraId="1D7C3677" w14:textId="77777777" w:rsidR="00AF3592" w:rsidRPr="00AF3592" w:rsidRDefault="00AF3592" w:rsidP="00AF3592">
            <w:pPr>
              <w:rPr>
                <w:rFonts w:ascii="Times New Roman" w:hAnsi="Times New Roman" w:cs="Times New Roman"/>
              </w:rPr>
            </w:pPr>
          </w:p>
          <w:p w14:paraId="414236BE" w14:textId="77777777" w:rsidR="00AF3592" w:rsidRPr="00AF3592" w:rsidRDefault="00AF3592" w:rsidP="00AF3592">
            <w:pPr>
              <w:rPr>
                <w:rFonts w:ascii="Times New Roman" w:hAnsi="Times New Roman" w:cs="Times New Roman"/>
              </w:rPr>
            </w:pPr>
          </w:p>
          <w:p w14:paraId="243AE3C1" w14:textId="77777777" w:rsidR="00AF3592" w:rsidRPr="00AF3592" w:rsidRDefault="00AF3592" w:rsidP="00AF3592">
            <w:pPr>
              <w:rPr>
                <w:rFonts w:ascii="Times New Roman" w:hAnsi="Times New Roman" w:cs="Times New Roman"/>
              </w:rPr>
            </w:pPr>
          </w:p>
          <w:p w14:paraId="02401698" w14:textId="77777777" w:rsidR="00AF3592" w:rsidRPr="00AF3592" w:rsidRDefault="00AF3592" w:rsidP="00AF78C3">
            <w:pPr>
              <w:numPr>
                <w:ilvl w:val="0"/>
                <w:numId w:val="173"/>
              </w:numPr>
              <w:rPr>
                <w:rFonts w:ascii="Times New Roman" w:hAnsi="Times New Roman" w:cs="Times New Roman"/>
                <w:sz w:val="24"/>
                <w:szCs w:val="24"/>
              </w:rPr>
            </w:pPr>
            <w:r w:rsidRPr="00AF3592">
              <w:rPr>
                <w:rFonts w:ascii="Times New Roman" w:hAnsi="Times New Roman" w:cs="Times New Roman"/>
                <w:sz w:val="24"/>
                <w:szCs w:val="24"/>
              </w:rPr>
              <w:t>užívá technickou dokumentaci, připraví si vlastní jednoduchý náčrt výrobku</w:t>
            </w:r>
          </w:p>
          <w:p w14:paraId="6FAF7086" w14:textId="77777777" w:rsidR="00AF3592" w:rsidRPr="00AF3592" w:rsidRDefault="00AF3592" w:rsidP="00AF3592">
            <w:pPr>
              <w:rPr>
                <w:rFonts w:ascii="Times New Roman" w:hAnsi="Times New Roman" w:cs="Times New Roman"/>
              </w:rPr>
            </w:pPr>
          </w:p>
          <w:p w14:paraId="387CC470" w14:textId="77777777" w:rsidR="00AF3592" w:rsidRPr="00AF3592" w:rsidRDefault="00AF3592" w:rsidP="00AF3592">
            <w:pPr>
              <w:rPr>
                <w:rFonts w:ascii="Times New Roman" w:hAnsi="Times New Roman" w:cs="Times New Roman"/>
              </w:rPr>
            </w:pPr>
          </w:p>
          <w:p w14:paraId="2588BB8E" w14:textId="77777777" w:rsidR="00AF3592" w:rsidRPr="00AF3592" w:rsidRDefault="00AF3592" w:rsidP="00AF3592">
            <w:pPr>
              <w:rPr>
                <w:rFonts w:ascii="Times New Roman" w:hAnsi="Times New Roman" w:cs="Times New Roman"/>
              </w:rPr>
            </w:pPr>
          </w:p>
          <w:p w14:paraId="098FF947" w14:textId="77777777" w:rsidR="00AF3592" w:rsidRPr="00AF3592" w:rsidRDefault="00AF3592" w:rsidP="00AF3592">
            <w:pPr>
              <w:rPr>
                <w:rFonts w:ascii="Times New Roman" w:hAnsi="Times New Roman" w:cs="Times New Roman"/>
              </w:rPr>
            </w:pPr>
          </w:p>
          <w:p w14:paraId="735ABF3A" w14:textId="77777777" w:rsidR="00AF3592" w:rsidRPr="00AF3592" w:rsidRDefault="00AF3592" w:rsidP="00AF3592">
            <w:pPr>
              <w:rPr>
                <w:rFonts w:ascii="Times New Roman" w:hAnsi="Times New Roman" w:cs="Times New Roman"/>
              </w:rPr>
            </w:pPr>
          </w:p>
          <w:p w14:paraId="7B671B3D" w14:textId="77777777" w:rsidR="00AF3592" w:rsidRPr="00AF3592" w:rsidRDefault="00AF3592" w:rsidP="00AF3592">
            <w:pPr>
              <w:rPr>
                <w:rFonts w:ascii="Times New Roman" w:hAnsi="Times New Roman" w:cs="Times New Roman"/>
              </w:rPr>
            </w:pPr>
          </w:p>
          <w:p w14:paraId="3D8CE713" w14:textId="77777777" w:rsidR="00AF3592" w:rsidRPr="00AF3592" w:rsidRDefault="00AF3592" w:rsidP="00AF3592">
            <w:pPr>
              <w:rPr>
                <w:rFonts w:ascii="Times New Roman" w:hAnsi="Times New Roman" w:cs="Times New Roman"/>
              </w:rPr>
            </w:pPr>
          </w:p>
          <w:p w14:paraId="61899DBD" w14:textId="77777777" w:rsidR="00AF3592" w:rsidRPr="00AF3592" w:rsidRDefault="00AF3592" w:rsidP="00AF3592">
            <w:pPr>
              <w:rPr>
                <w:rFonts w:ascii="Times New Roman" w:hAnsi="Times New Roman" w:cs="Times New Roman"/>
              </w:rPr>
            </w:pPr>
          </w:p>
          <w:p w14:paraId="777553B1" w14:textId="77777777" w:rsidR="00AF3592" w:rsidRPr="00AF3592" w:rsidRDefault="00AF3592" w:rsidP="009B3AC4">
            <w:pPr>
              <w:ind w:left="680"/>
              <w:rPr>
                <w:rFonts w:ascii="Times New Roman" w:hAnsi="Times New Roman" w:cs="Times New Roman"/>
              </w:rPr>
            </w:pPr>
          </w:p>
        </w:tc>
        <w:tc>
          <w:tcPr>
            <w:tcW w:w="4253" w:type="dxa"/>
          </w:tcPr>
          <w:p w14:paraId="6B18AD0D" w14:textId="77777777" w:rsidR="00AF3592" w:rsidRPr="00AF3592" w:rsidRDefault="00AF3592" w:rsidP="00AF3592">
            <w:pPr>
              <w:rPr>
                <w:rFonts w:ascii="Times New Roman" w:hAnsi="Times New Roman" w:cs="Times New Roman"/>
              </w:rPr>
            </w:pPr>
          </w:p>
          <w:p w14:paraId="2CB3C063" w14:textId="77777777" w:rsidR="009B3AC4" w:rsidRPr="00AF3592" w:rsidRDefault="009B3AC4" w:rsidP="009B3AC4">
            <w:pPr>
              <w:rPr>
                <w:rFonts w:ascii="Times New Roman" w:hAnsi="Times New Roman" w:cs="Times New Roman"/>
                <w:b/>
                <w:sz w:val="24"/>
                <w:szCs w:val="24"/>
              </w:rPr>
            </w:pPr>
            <w:r w:rsidRPr="00AF3592">
              <w:rPr>
                <w:rFonts w:ascii="Times New Roman" w:hAnsi="Times New Roman" w:cs="Times New Roman"/>
                <w:b/>
                <w:sz w:val="24"/>
                <w:szCs w:val="24"/>
              </w:rPr>
              <w:t>Příprava pokrmů</w:t>
            </w:r>
          </w:p>
          <w:p w14:paraId="06E868C4" w14:textId="77777777" w:rsidR="009B3AC4" w:rsidRPr="00AF3592" w:rsidRDefault="009B3AC4" w:rsidP="009B3AC4">
            <w:pPr>
              <w:rPr>
                <w:rFonts w:ascii="Times New Roman" w:hAnsi="Times New Roman" w:cs="Times New Roman"/>
                <w:sz w:val="24"/>
                <w:szCs w:val="24"/>
              </w:rPr>
            </w:pPr>
          </w:p>
          <w:p w14:paraId="1D07CFAB" w14:textId="77777777" w:rsidR="009B3AC4" w:rsidRPr="00AF3592" w:rsidRDefault="009B3AC4" w:rsidP="009B3AC4">
            <w:pPr>
              <w:rPr>
                <w:rFonts w:ascii="Times New Roman" w:hAnsi="Times New Roman" w:cs="Times New Roman"/>
                <w:sz w:val="24"/>
                <w:szCs w:val="24"/>
              </w:rPr>
            </w:pPr>
            <w:r w:rsidRPr="00AF3592">
              <w:rPr>
                <w:rFonts w:ascii="Times New Roman" w:hAnsi="Times New Roman" w:cs="Times New Roman"/>
                <w:sz w:val="24"/>
                <w:szCs w:val="24"/>
              </w:rPr>
              <w:t>orientuje se v základním vybavení kuchyně</w:t>
            </w:r>
          </w:p>
          <w:p w14:paraId="4FB689E5" w14:textId="77777777" w:rsidR="009B3AC4" w:rsidRPr="00AF3592" w:rsidRDefault="009B3AC4" w:rsidP="009B3AC4">
            <w:pPr>
              <w:rPr>
                <w:rFonts w:ascii="Times New Roman" w:hAnsi="Times New Roman" w:cs="Times New Roman"/>
                <w:sz w:val="24"/>
                <w:szCs w:val="24"/>
              </w:rPr>
            </w:pPr>
            <w:r w:rsidRPr="00AF3592">
              <w:rPr>
                <w:rFonts w:ascii="Times New Roman" w:hAnsi="Times New Roman" w:cs="Times New Roman"/>
                <w:sz w:val="24"/>
                <w:szCs w:val="24"/>
              </w:rPr>
              <w:t>má představu o předpisech, hygienických pravidlech a o bezpečnosti práce</w:t>
            </w:r>
          </w:p>
          <w:p w14:paraId="28D4E791" w14:textId="77777777" w:rsidR="009B3AC4" w:rsidRPr="00AF3592" w:rsidRDefault="009B3AC4" w:rsidP="009B3AC4">
            <w:pPr>
              <w:rPr>
                <w:rFonts w:ascii="Times New Roman" w:hAnsi="Times New Roman" w:cs="Times New Roman"/>
                <w:sz w:val="24"/>
                <w:szCs w:val="24"/>
              </w:rPr>
            </w:pPr>
          </w:p>
          <w:p w14:paraId="0AC46332" w14:textId="77777777" w:rsidR="009B3AC4" w:rsidRPr="00AF3592" w:rsidRDefault="009B3AC4" w:rsidP="009B3AC4">
            <w:pPr>
              <w:rPr>
                <w:rFonts w:ascii="Times New Roman" w:hAnsi="Times New Roman" w:cs="Times New Roman"/>
                <w:sz w:val="24"/>
                <w:szCs w:val="24"/>
              </w:rPr>
            </w:pPr>
            <w:r w:rsidRPr="00AF3592">
              <w:rPr>
                <w:rFonts w:ascii="Times New Roman" w:hAnsi="Times New Roman" w:cs="Times New Roman"/>
                <w:sz w:val="24"/>
                <w:szCs w:val="24"/>
              </w:rPr>
              <w:t>má základní znalosti o výživě člověka (bílkoviny, tuky, cukry, vitaminy)</w:t>
            </w:r>
          </w:p>
          <w:p w14:paraId="2B1E2D83" w14:textId="77777777" w:rsidR="009B3AC4" w:rsidRPr="00AF3592" w:rsidRDefault="009B3AC4" w:rsidP="009B3AC4">
            <w:pPr>
              <w:rPr>
                <w:rFonts w:ascii="Times New Roman" w:hAnsi="Times New Roman" w:cs="Times New Roman"/>
                <w:sz w:val="24"/>
                <w:szCs w:val="24"/>
              </w:rPr>
            </w:pPr>
          </w:p>
          <w:p w14:paraId="3FC4C4D8" w14:textId="77777777" w:rsidR="009B3AC4" w:rsidRPr="00AF3592" w:rsidRDefault="009B3AC4" w:rsidP="009B3AC4">
            <w:pPr>
              <w:rPr>
                <w:rFonts w:ascii="Times New Roman" w:hAnsi="Times New Roman" w:cs="Times New Roman"/>
                <w:sz w:val="24"/>
                <w:szCs w:val="24"/>
              </w:rPr>
            </w:pPr>
            <w:r w:rsidRPr="00AF3592">
              <w:rPr>
                <w:rFonts w:ascii="Times New Roman" w:hAnsi="Times New Roman" w:cs="Times New Roman"/>
                <w:sz w:val="24"/>
                <w:szCs w:val="24"/>
              </w:rPr>
              <w:t>má znalosti o základních činnostech při přípravě pokrmů, umí zvolit odpovídající technologii</w:t>
            </w:r>
          </w:p>
          <w:p w14:paraId="7AC06C87" w14:textId="77777777" w:rsidR="009B3AC4" w:rsidRPr="00AF3592" w:rsidRDefault="009B3AC4" w:rsidP="009B3AC4">
            <w:pPr>
              <w:rPr>
                <w:rFonts w:ascii="Times New Roman" w:hAnsi="Times New Roman" w:cs="Times New Roman"/>
                <w:sz w:val="24"/>
                <w:szCs w:val="24"/>
              </w:rPr>
            </w:pPr>
            <w:r w:rsidRPr="00AF3592">
              <w:rPr>
                <w:rFonts w:ascii="Times New Roman" w:hAnsi="Times New Roman" w:cs="Times New Roman"/>
                <w:sz w:val="24"/>
                <w:szCs w:val="24"/>
              </w:rPr>
              <w:t>umí si naplánovat pracovní postup</w:t>
            </w:r>
          </w:p>
          <w:p w14:paraId="431083FC" w14:textId="77777777" w:rsidR="009B3AC4" w:rsidRPr="00AF3592" w:rsidRDefault="009B3AC4" w:rsidP="009B3AC4">
            <w:pPr>
              <w:rPr>
                <w:rFonts w:ascii="Times New Roman" w:hAnsi="Times New Roman" w:cs="Times New Roman"/>
                <w:sz w:val="24"/>
                <w:szCs w:val="24"/>
              </w:rPr>
            </w:pPr>
          </w:p>
          <w:p w14:paraId="6BA427A5" w14:textId="77777777" w:rsidR="009B3AC4" w:rsidRPr="00AF3592" w:rsidRDefault="009B3AC4" w:rsidP="009B3AC4">
            <w:pPr>
              <w:rPr>
                <w:rFonts w:ascii="Times New Roman" w:hAnsi="Times New Roman" w:cs="Times New Roman"/>
                <w:sz w:val="24"/>
                <w:szCs w:val="24"/>
              </w:rPr>
            </w:pPr>
            <w:r w:rsidRPr="00AF3592">
              <w:rPr>
                <w:rFonts w:ascii="Times New Roman" w:hAnsi="Times New Roman" w:cs="Times New Roman"/>
                <w:sz w:val="24"/>
                <w:szCs w:val="24"/>
              </w:rPr>
              <w:t>ovládá základní principy stolování a obsluhy u stolu</w:t>
            </w:r>
          </w:p>
          <w:p w14:paraId="1391E1A0" w14:textId="77777777" w:rsidR="009B3AC4" w:rsidRPr="00AF3592" w:rsidRDefault="009B3AC4" w:rsidP="009B3AC4">
            <w:pPr>
              <w:rPr>
                <w:rFonts w:ascii="Times New Roman" w:hAnsi="Times New Roman" w:cs="Times New Roman"/>
                <w:sz w:val="24"/>
                <w:szCs w:val="24"/>
              </w:rPr>
            </w:pPr>
            <w:r w:rsidRPr="00AF3592">
              <w:rPr>
                <w:rFonts w:ascii="Times New Roman" w:hAnsi="Times New Roman" w:cs="Times New Roman"/>
                <w:sz w:val="24"/>
                <w:szCs w:val="24"/>
              </w:rPr>
              <w:t>dodržuje zásady zdravého a příjemného prostředí</w:t>
            </w:r>
          </w:p>
          <w:p w14:paraId="5E897431" w14:textId="77777777" w:rsidR="009B3AC4" w:rsidRPr="00AF3592" w:rsidRDefault="009B3AC4" w:rsidP="009B3AC4">
            <w:pPr>
              <w:rPr>
                <w:rFonts w:ascii="Times New Roman" w:hAnsi="Times New Roman" w:cs="Times New Roman"/>
                <w:sz w:val="24"/>
                <w:szCs w:val="24"/>
              </w:rPr>
            </w:pPr>
          </w:p>
          <w:p w14:paraId="5A3B5710" w14:textId="77777777" w:rsidR="00AF3592" w:rsidRPr="00AF3592" w:rsidRDefault="00AF3592" w:rsidP="00AF3592">
            <w:pPr>
              <w:rPr>
                <w:rFonts w:ascii="Times New Roman" w:hAnsi="Times New Roman" w:cs="Times New Roman"/>
              </w:rPr>
            </w:pPr>
          </w:p>
          <w:p w14:paraId="3187E3CB" w14:textId="77777777" w:rsidR="00AF3592" w:rsidRPr="00AF3592" w:rsidRDefault="00AF3592" w:rsidP="00AF3592">
            <w:pPr>
              <w:rPr>
                <w:rFonts w:ascii="Times New Roman" w:hAnsi="Times New Roman" w:cs="Times New Roman"/>
                <w:b/>
                <w:sz w:val="24"/>
                <w:szCs w:val="24"/>
              </w:rPr>
            </w:pPr>
            <w:r w:rsidRPr="00AF3592">
              <w:rPr>
                <w:rFonts w:ascii="Times New Roman" w:hAnsi="Times New Roman" w:cs="Times New Roman"/>
                <w:b/>
                <w:sz w:val="24"/>
                <w:szCs w:val="24"/>
              </w:rPr>
              <w:t xml:space="preserve">Práce s technickými </w:t>
            </w:r>
            <w:proofErr w:type="gramStart"/>
            <w:r w:rsidRPr="00AF3592">
              <w:rPr>
                <w:rFonts w:ascii="Times New Roman" w:hAnsi="Times New Roman" w:cs="Times New Roman"/>
                <w:b/>
                <w:sz w:val="24"/>
                <w:szCs w:val="24"/>
              </w:rPr>
              <w:t>materiály - technické</w:t>
            </w:r>
            <w:proofErr w:type="gramEnd"/>
            <w:r w:rsidRPr="00AF3592">
              <w:rPr>
                <w:rFonts w:ascii="Times New Roman" w:hAnsi="Times New Roman" w:cs="Times New Roman"/>
                <w:b/>
                <w:sz w:val="24"/>
                <w:szCs w:val="24"/>
              </w:rPr>
              <w:t xml:space="preserve"> kreslení</w:t>
            </w:r>
          </w:p>
          <w:p w14:paraId="453ABA90" w14:textId="77777777" w:rsidR="00AF3592" w:rsidRPr="00AF3592" w:rsidRDefault="00AF3592" w:rsidP="00AF3592">
            <w:pPr>
              <w:rPr>
                <w:rFonts w:ascii="Times New Roman" w:hAnsi="Times New Roman" w:cs="Times New Roman"/>
                <w:sz w:val="24"/>
                <w:szCs w:val="24"/>
              </w:rPr>
            </w:pPr>
          </w:p>
          <w:p w14:paraId="7913FBA7" w14:textId="77777777" w:rsidR="00AF3592" w:rsidRPr="00AF3592" w:rsidRDefault="009B3AC4" w:rsidP="00AF3592">
            <w:pPr>
              <w:rPr>
                <w:rFonts w:ascii="Times New Roman" w:hAnsi="Times New Roman" w:cs="Times New Roman"/>
                <w:sz w:val="24"/>
                <w:szCs w:val="24"/>
              </w:rPr>
            </w:pPr>
            <w:r w:rsidRPr="00AF3592">
              <w:rPr>
                <w:rFonts w:ascii="Times New Roman" w:hAnsi="Times New Roman" w:cs="Times New Roman"/>
                <w:sz w:val="24"/>
                <w:szCs w:val="24"/>
              </w:rPr>
              <w:t>R</w:t>
            </w:r>
            <w:r w:rsidR="00AF3592" w:rsidRPr="00AF3592">
              <w:rPr>
                <w:rFonts w:ascii="Times New Roman" w:hAnsi="Times New Roman" w:cs="Times New Roman"/>
                <w:sz w:val="24"/>
                <w:szCs w:val="24"/>
              </w:rPr>
              <w:t>ozli</w:t>
            </w:r>
            <w:r>
              <w:rPr>
                <w:rFonts w:ascii="Times New Roman" w:hAnsi="Times New Roman" w:cs="Times New Roman"/>
                <w:sz w:val="24"/>
                <w:szCs w:val="24"/>
              </w:rPr>
              <w:t>šuje pojmy náčrt a technický výkres</w:t>
            </w:r>
          </w:p>
          <w:p w14:paraId="0EAA319A" w14:textId="77777777" w:rsidR="00AF3592" w:rsidRPr="00AF3592" w:rsidRDefault="00AF3592" w:rsidP="00AF3592">
            <w:pPr>
              <w:rPr>
                <w:rFonts w:ascii="Times New Roman" w:hAnsi="Times New Roman" w:cs="Times New Roman"/>
                <w:sz w:val="24"/>
                <w:szCs w:val="24"/>
              </w:rPr>
            </w:pPr>
          </w:p>
          <w:p w14:paraId="323DA535"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umí používat správné druhy čar v náčrtu a technickém výkresu</w:t>
            </w:r>
          </w:p>
          <w:p w14:paraId="01F7A7F1" w14:textId="77777777" w:rsidR="00AF3592" w:rsidRDefault="00AF3592" w:rsidP="00AF3592">
            <w:pPr>
              <w:rPr>
                <w:rFonts w:ascii="Times New Roman" w:hAnsi="Times New Roman" w:cs="Times New Roman"/>
                <w:sz w:val="24"/>
                <w:szCs w:val="24"/>
              </w:rPr>
            </w:pPr>
          </w:p>
          <w:p w14:paraId="14F2792F" w14:textId="77777777" w:rsidR="009B3AC4" w:rsidRDefault="009B3AC4" w:rsidP="00AF3592">
            <w:pPr>
              <w:rPr>
                <w:rFonts w:ascii="Times New Roman" w:hAnsi="Times New Roman" w:cs="Times New Roman"/>
                <w:sz w:val="24"/>
                <w:szCs w:val="24"/>
              </w:rPr>
            </w:pPr>
          </w:p>
          <w:p w14:paraId="351FAF22" w14:textId="77777777" w:rsidR="009B3AC4" w:rsidRDefault="009B3AC4" w:rsidP="00AF3592">
            <w:pPr>
              <w:rPr>
                <w:rFonts w:ascii="Times New Roman" w:hAnsi="Times New Roman" w:cs="Times New Roman"/>
                <w:sz w:val="24"/>
                <w:szCs w:val="24"/>
              </w:rPr>
            </w:pPr>
          </w:p>
          <w:p w14:paraId="1B8E7888" w14:textId="77777777" w:rsidR="009B3AC4" w:rsidRPr="00AF3592" w:rsidRDefault="009B3AC4" w:rsidP="00AF3592">
            <w:pPr>
              <w:rPr>
                <w:rFonts w:ascii="Times New Roman" w:hAnsi="Times New Roman" w:cs="Times New Roman"/>
                <w:sz w:val="24"/>
                <w:szCs w:val="24"/>
              </w:rPr>
            </w:pPr>
          </w:p>
          <w:p w14:paraId="43B2B054"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ovládá pojmy používané při konstrukci technického výkresu (kóta, kótovací čára apod.)</w:t>
            </w:r>
          </w:p>
          <w:p w14:paraId="392365D3" w14:textId="77777777" w:rsidR="00AF3592" w:rsidRPr="00AF3592" w:rsidRDefault="00AF3592" w:rsidP="00AF3592">
            <w:pPr>
              <w:rPr>
                <w:rFonts w:ascii="Times New Roman" w:hAnsi="Times New Roman" w:cs="Times New Roman"/>
                <w:sz w:val="24"/>
                <w:szCs w:val="24"/>
              </w:rPr>
            </w:pPr>
          </w:p>
          <w:p w14:paraId="1E062B4B"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ovládá základy pravoúhlého promítání</w:t>
            </w:r>
          </w:p>
          <w:p w14:paraId="6DB79557" w14:textId="77777777" w:rsidR="00AF3592" w:rsidRPr="00AF3592" w:rsidRDefault="00AF3592" w:rsidP="00AF3592">
            <w:pPr>
              <w:rPr>
                <w:rFonts w:ascii="Times New Roman" w:hAnsi="Times New Roman" w:cs="Times New Roman"/>
                <w:sz w:val="24"/>
                <w:szCs w:val="24"/>
              </w:rPr>
            </w:pPr>
          </w:p>
          <w:p w14:paraId="36E9142E"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umí zobrazit jednoduchá tělesa pomocí nárysu, půdorysu, bokorysu, zhotovit náčrt výrobku</w:t>
            </w:r>
          </w:p>
          <w:p w14:paraId="26B80001" w14:textId="77777777" w:rsidR="00AF3592" w:rsidRPr="00AF3592" w:rsidRDefault="00AF3592" w:rsidP="00AF3592">
            <w:pPr>
              <w:rPr>
                <w:rFonts w:ascii="Times New Roman" w:hAnsi="Times New Roman" w:cs="Times New Roman"/>
                <w:sz w:val="24"/>
                <w:szCs w:val="24"/>
              </w:rPr>
            </w:pPr>
          </w:p>
          <w:p w14:paraId="7BE4F14A"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umí číst jednoduché technické výkresy</w:t>
            </w:r>
            <w:r w:rsidR="009B3AC4">
              <w:rPr>
                <w:rFonts w:ascii="Times New Roman" w:hAnsi="Times New Roman" w:cs="Times New Roman"/>
                <w:sz w:val="24"/>
                <w:szCs w:val="24"/>
              </w:rPr>
              <w:t xml:space="preserve"> zobrazené pomocí pravoúhlého promítání</w:t>
            </w:r>
          </w:p>
          <w:p w14:paraId="1909964D" w14:textId="77777777" w:rsidR="00AF3592" w:rsidRPr="00AF3592" w:rsidRDefault="00AF3592" w:rsidP="00AF3592">
            <w:pPr>
              <w:rPr>
                <w:rFonts w:ascii="Times New Roman" w:hAnsi="Times New Roman" w:cs="Times New Roman"/>
                <w:sz w:val="24"/>
                <w:szCs w:val="24"/>
              </w:rPr>
            </w:pPr>
          </w:p>
          <w:p w14:paraId="1FD7C98A" w14:textId="77777777" w:rsid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dokáže narýsovat jednoduchý technický výkres</w:t>
            </w:r>
          </w:p>
          <w:p w14:paraId="345B6423" w14:textId="77777777" w:rsidR="009B3AC4" w:rsidRDefault="009B3AC4" w:rsidP="00AF3592">
            <w:pPr>
              <w:rPr>
                <w:rFonts w:ascii="Times New Roman" w:hAnsi="Times New Roman" w:cs="Times New Roman"/>
                <w:sz w:val="24"/>
                <w:szCs w:val="24"/>
              </w:rPr>
            </w:pPr>
          </w:p>
          <w:p w14:paraId="311D649D" w14:textId="77777777" w:rsidR="009B3AC4" w:rsidRDefault="009B3AC4" w:rsidP="00AF3592">
            <w:pPr>
              <w:rPr>
                <w:rFonts w:ascii="Times New Roman" w:hAnsi="Times New Roman" w:cs="Times New Roman"/>
                <w:sz w:val="24"/>
                <w:szCs w:val="24"/>
              </w:rPr>
            </w:pPr>
            <w:r>
              <w:rPr>
                <w:rFonts w:ascii="Times New Roman" w:hAnsi="Times New Roman" w:cs="Times New Roman"/>
                <w:sz w:val="24"/>
                <w:szCs w:val="24"/>
              </w:rPr>
              <w:t>rozlišuje pojmy řez a průřez, zná rozdíly, umí využít řez a průřez při zobrazení detailů těles</w:t>
            </w:r>
          </w:p>
          <w:p w14:paraId="4FA9A2F7" w14:textId="77777777" w:rsidR="009B3AC4" w:rsidRDefault="009B3AC4" w:rsidP="00AF3592">
            <w:pPr>
              <w:rPr>
                <w:rFonts w:ascii="Times New Roman" w:hAnsi="Times New Roman" w:cs="Times New Roman"/>
                <w:sz w:val="24"/>
                <w:szCs w:val="24"/>
              </w:rPr>
            </w:pPr>
          </w:p>
          <w:p w14:paraId="39DDC5F5" w14:textId="77777777" w:rsidR="009B3AC4" w:rsidRPr="00AF3592" w:rsidRDefault="009B3AC4" w:rsidP="00AF3592">
            <w:pPr>
              <w:rPr>
                <w:rFonts w:ascii="Times New Roman" w:hAnsi="Times New Roman" w:cs="Times New Roman"/>
                <w:sz w:val="24"/>
                <w:szCs w:val="24"/>
              </w:rPr>
            </w:pPr>
            <w:r>
              <w:rPr>
                <w:rFonts w:ascii="Times New Roman" w:hAnsi="Times New Roman" w:cs="Times New Roman"/>
                <w:sz w:val="24"/>
                <w:szCs w:val="24"/>
              </w:rPr>
              <w:t>umí číst složitější technické výkresy</w:t>
            </w:r>
          </w:p>
          <w:p w14:paraId="0C0014E2" w14:textId="77777777" w:rsidR="00AF3592" w:rsidRPr="00AF3592" w:rsidRDefault="00AF3592" w:rsidP="00AF3592">
            <w:pPr>
              <w:rPr>
                <w:rFonts w:ascii="Times New Roman" w:hAnsi="Times New Roman" w:cs="Times New Roman"/>
                <w:sz w:val="24"/>
                <w:szCs w:val="24"/>
              </w:rPr>
            </w:pPr>
          </w:p>
          <w:p w14:paraId="7A2DE383" w14:textId="77777777" w:rsidR="00AF3592" w:rsidRPr="00AF3592" w:rsidRDefault="00AF3592" w:rsidP="00AF3592">
            <w:pPr>
              <w:rPr>
                <w:rFonts w:ascii="Times New Roman" w:hAnsi="Times New Roman" w:cs="Times New Roman"/>
                <w:sz w:val="24"/>
                <w:szCs w:val="24"/>
              </w:rPr>
            </w:pPr>
          </w:p>
          <w:p w14:paraId="4D7E0862" w14:textId="77777777" w:rsidR="00AF3592" w:rsidRPr="00AF3592" w:rsidRDefault="00AF3592" w:rsidP="00AF3592">
            <w:pPr>
              <w:rPr>
                <w:rFonts w:ascii="Times New Roman" w:hAnsi="Times New Roman" w:cs="Times New Roman"/>
              </w:rPr>
            </w:pPr>
          </w:p>
          <w:p w14:paraId="771471BD" w14:textId="77777777" w:rsidR="00AF3592" w:rsidRPr="00AF3592" w:rsidRDefault="00AF3592" w:rsidP="00AF3592">
            <w:pPr>
              <w:rPr>
                <w:rFonts w:ascii="Times New Roman" w:hAnsi="Times New Roman" w:cs="Times New Roman"/>
              </w:rPr>
            </w:pPr>
          </w:p>
          <w:p w14:paraId="665C4D34" w14:textId="77777777" w:rsidR="00AF3592" w:rsidRPr="00AF3592" w:rsidRDefault="00AF3592" w:rsidP="00AF3592">
            <w:pPr>
              <w:rPr>
                <w:rFonts w:ascii="Times New Roman" w:hAnsi="Times New Roman" w:cs="Times New Roman"/>
              </w:rPr>
            </w:pPr>
          </w:p>
          <w:p w14:paraId="7E0AB34E" w14:textId="77777777" w:rsidR="00AF3592" w:rsidRPr="00AF3592" w:rsidRDefault="00AF3592" w:rsidP="00AF3592">
            <w:pPr>
              <w:rPr>
                <w:rFonts w:ascii="Times New Roman" w:hAnsi="Times New Roman" w:cs="Times New Roman"/>
              </w:rPr>
            </w:pPr>
          </w:p>
        </w:tc>
        <w:tc>
          <w:tcPr>
            <w:tcW w:w="4110" w:type="dxa"/>
          </w:tcPr>
          <w:p w14:paraId="7B8DBB5B" w14:textId="77777777" w:rsidR="00AF3592" w:rsidRPr="00AF3592" w:rsidRDefault="00AF3592" w:rsidP="00AF3592">
            <w:pPr>
              <w:rPr>
                <w:rFonts w:ascii="Times New Roman" w:hAnsi="Times New Roman" w:cs="Times New Roman"/>
              </w:rPr>
            </w:pPr>
          </w:p>
          <w:p w14:paraId="0759945D" w14:textId="77777777" w:rsidR="00AF3592" w:rsidRPr="00AF3592" w:rsidRDefault="00AF3592" w:rsidP="00AF3592">
            <w:pPr>
              <w:rPr>
                <w:rFonts w:ascii="Times New Roman" w:hAnsi="Times New Roman" w:cs="Times New Roman"/>
              </w:rPr>
            </w:pPr>
          </w:p>
          <w:p w14:paraId="129D6278" w14:textId="77777777" w:rsidR="00AF3592" w:rsidRPr="00AF3592" w:rsidRDefault="00AF3592" w:rsidP="00AF3592">
            <w:pPr>
              <w:rPr>
                <w:rFonts w:ascii="Times New Roman" w:hAnsi="Times New Roman" w:cs="Times New Roman"/>
                <w:sz w:val="24"/>
                <w:szCs w:val="24"/>
              </w:rPr>
            </w:pPr>
          </w:p>
          <w:p w14:paraId="3AD74F4A" w14:textId="77777777" w:rsidR="00E929A7" w:rsidRPr="00AF3592" w:rsidRDefault="00E929A7" w:rsidP="00E929A7">
            <w:pPr>
              <w:rPr>
                <w:rFonts w:ascii="Times New Roman" w:hAnsi="Times New Roman" w:cs="Times New Roman"/>
                <w:sz w:val="24"/>
                <w:szCs w:val="24"/>
              </w:rPr>
            </w:pPr>
            <w:r w:rsidRPr="00AF3592">
              <w:rPr>
                <w:rFonts w:ascii="Times New Roman" w:hAnsi="Times New Roman" w:cs="Times New Roman"/>
                <w:sz w:val="24"/>
                <w:szCs w:val="24"/>
              </w:rPr>
              <w:t>základní vybavení kuchyně</w:t>
            </w:r>
          </w:p>
          <w:p w14:paraId="71099E79" w14:textId="77777777" w:rsidR="00E929A7" w:rsidRPr="00AF3592" w:rsidRDefault="00E929A7" w:rsidP="00E929A7">
            <w:pPr>
              <w:rPr>
                <w:rFonts w:ascii="Times New Roman" w:hAnsi="Times New Roman" w:cs="Times New Roman"/>
                <w:sz w:val="24"/>
                <w:szCs w:val="24"/>
              </w:rPr>
            </w:pPr>
          </w:p>
          <w:p w14:paraId="19118AEF" w14:textId="77777777" w:rsidR="00E929A7" w:rsidRPr="00AF3592" w:rsidRDefault="00E929A7" w:rsidP="00E929A7">
            <w:pPr>
              <w:rPr>
                <w:rFonts w:ascii="Times New Roman" w:hAnsi="Times New Roman" w:cs="Times New Roman"/>
                <w:sz w:val="24"/>
                <w:szCs w:val="24"/>
              </w:rPr>
            </w:pPr>
            <w:r w:rsidRPr="00AF3592">
              <w:rPr>
                <w:rFonts w:ascii="Times New Roman" w:hAnsi="Times New Roman" w:cs="Times New Roman"/>
                <w:sz w:val="24"/>
                <w:szCs w:val="24"/>
              </w:rPr>
              <w:t>bezpečnost a hygiena</w:t>
            </w:r>
          </w:p>
          <w:p w14:paraId="510BB9C8" w14:textId="77777777" w:rsidR="00E929A7" w:rsidRPr="00AF3592" w:rsidRDefault="00E929A7" w:rsidP="00E929A7">
            <w:pPr>
              <w:rPr>
                <w:rFonts w:ascii="Times New Roman" w:hAnsi="Times New Roman" w:cs="Times New Roman"/>
                <w:sz w:val="24"/>
                <w:szCs w:val="24"/>
              </w:rPr>
            </w:pPr>
          </w:p>
          <w:p w14:paraId="49E30805" w14:textId="77777777" w:rsidR="00E929A7" w:rsidRPr="00AF3592" w:rsidRDefault="00E929A7" w:rsidP="00E929A7">
            <w:pPr>
              <w:rPr>
                <w:rFonts w:ascii="Times New Roman" w:hAnsi="Times New Roman" w:cs="Times New Roman"/>
                <w:sz w:val="24"/>
                <w:szCs w:val="24"/>
              </w:rPr>
            </w:pPr>
          </w:p>
          <w:p w14:paraId="25B783E8" w14:textId="77777777" w:rsidR="00E929A7" w:rsidRPr="00AF3592" w:rsidRDefault="00E929A7" w:rsidP="00E929A7">
            <w:pPr>
              <w:rPr>
                <w:rFonts w:ascii="Times New Roman" w:hAnsi="Times New Roman" w:cs="Times New Roman"/>
                <w:sz w:val="24"/>
                <w:szCs w:val="24"/>
              </w:rPr>
            </w:pPr>
            <w:r w:rsidRPr="00AF3592">
              <w:rPr>
                <w:rFonts w:ascii="Times New Roman" w:hAnsi="Times New Roman" w:cs="Times New Roman"/>
                <w:sz w:val="24"/>
                <w:szCs w:val="24"/>
              </w:rPr>
              <w:t xml:space="preserve">výběr, nákup a skladování </w:t>
            </w:r>
            <w:proofErr w:type="gramStart"/>
            <w:r w:rsidRPr="00AF3592">
              <w:rPr>
                <w:rFonts w:ascii="Times New Roman" w:hAnsi="Times New Roman" w:cs="Times New Roman"/>
                <w:sz w:val="24"/>
                <w:szCs w:val="24"/>
              </w:rPr>
              <w:t>potravin - zásady</w:t>
            </w:r>
            <w:proofErr w:type="gramEnd"/>
            <w:r w:rsidRPr="00AF3592">
              <w:rPr>
                <w:rFonts w:ascii="Times New Roman" w:hAnsi="Times New Roman" w:cs="Times New Roman"/>
                <w:sz w:val="24"/>
                <w:szCs w:val="24"/>
              </w:rPr>
              <w:t xml:space="preserve"> správné výživy</w:t>
            </w:r>
          </w:p>
          <w:p w14:paraId="0C4C17D4" w14:textId="77777777" w:rsidR="00E929A7" w:rsidRPr="00AF3592" w:rsidRDefault="00E929A7" w:rsidP="00E929A7">
            <w:pPr>
              <w:rPr>
                <w:rFonts w:ascii="Times New Roman" w:hAnsi="Times New Roman" w:cs="Times New Roman"/>
                <w:sz w:val="24"/>
                <w:szCs w:val="24"/>
              </w:rPr>
            </w:pPr>
            <w:r w:rsidRPr="00AF3592">
              <w:rPr>
                <w:rFonts w:ascii="Times New Roman" w:hAnsi="Times New Roman" w:cs="Times New Roman"/>
                <w:sz w:val="24"/>
                <w:szCs w:val="24"/>
              </w:rPr>
              <w:t>režim dne, životospráva a vhodná sestava jídelníčku</w:t>
            </w:r>
          </w:p>
          <w:p w14:paraId="5E3ACA80" w14:textId="77777777" w:rsidR="00E929A7" w:rsidRPr="00AF3592" w:rsidRDefault="00E929A7" w:rsidP="00E929A7">
            <w:pPr>
              <w:rPr>
                <w:rFonts w:ascii="Times New Roman" w:hAnsi="Times New Roman" w:cs="Times New Roman"/>
                <w:sz w:val="24"/>
                <w:szCs w:val="24"/>
              </w:rPr>
            </w:pPr>
            <w:r w:rsidRPr="00AF3592">
              <w:rPr>
                <w:rFonts w:ascii="Times New Roman" w:hAnsi="Times New Roman" w:cs="Times New Roman"/>
                <w:sz w:val="24"/>
                <w:szCs w:val="24"/>
              </w:rPr>
              <w:t xml:space="preserve">příprava </w:t>
            </w:r>
            <w:proofErr w:type="gramStart"/>
            <w:r w:rsidRPr="00AF3592">
              <w:rPr>
                <w:rFonts w:ascii="Times New Roman" w:hAnsi="Times New Roman" w:cs="Times New Roman"/>
                <w:sz w:val="24"/>
                <w:szCs w:val="24"/>
              </w:rPr>
              <w:t>pokrmů - kuchařské</w:t>
            </w:r>
            <w:proofErr w:type="gramEnd"/>
            <w:r w:rsidRPr="00AF3592">
              <w:rPr>
                <w:rFonts w:ascii="Times New Roman" w:hAnsi="Times New Roman" w:cs="Times New Roman"/>
                <w:sz w:val="24"/>
                <w:szCs w:val="24"/>
              </w:rPr>
              <w:t xml:space="preserve"> knihy</w:t>
            </w:r>
          </w:p>
          <w:p w14:paraId="107769F8" w14:textId="77777777" w:rsidR="00E929A7" w:rsidRPr="00AF3592" w:rsidRDefault="00E929A7" w:rsidP="00E929A7">
            <w:pPr>
              <w:rPr>
                <w:rFonts w:ascii="Times New Roman" w:hAnsi="Times New Roman" w:cs="Times New Roman"/>
                <w:sz w:val="24"/>
                <w:szCs w:val="24"/>
              </w:rPr>
            </w:pPr>
            <w:r w:rsidRPr="00AF3592">
              <w:rPr>
                <w:rFonts w:ascii="Times New Roman" w:hAnsi="Times New Roman" w:cs="Times New Roman"/>
                <w:sz w:val="24"/>
                <w:szCs w:val="24"/>
              </w:rPr>
              <w:t>úprava pokrmů za studena a základní způsoby tepelné úpravy</w:t>
            </w:r>
          </w:p>
          <w:p w14:paraId="5028FDEC" w14:textId="77777777" w:rsidR="00E929A7" w:rsidRPr="00AF3592" w:rsidRDefault="00E929A7" w:rsidP="00E929A7">
            <w:pPr>
              <w:rPr>
                <w:rFonts w:ascii="Times New Roman" w:hAnsi="Times New Roman" w:cs="Times New Roman"/>
                <w:sz w:val="24"/>
                <w:szCs w:val="24"/>
              </w:rPr>
            </w:pPr>
            <w:r w:rsidRPr="00AF3592">
              <w:rPr>
                <w:rFonts w:ascii="Times New Roman" w:hAnsi="Times New Roman" w:cs="Times New Roman"/>
                <w:sz w:val="24"/>
                <w:szCs w:val="24"/>
              </w:rPr>
              <w:t>postupy při přípravě nápojů</w:t>
            </w:r>
          </w:p>
          <w:p w14:paraId="4FA234BA" w14:textId="77777777" w:rsidR="00E929A7" w:rsidRPr="00AF3592" w:rsidRDefault="00E929A7" w:rsidP="00E929A7">
            <w:pPr>
              <w:rPr>
                <w:rFonts w:ascii="Times New Roman" w:hAnsi="Times New Roman" w:cs="Times New Roman"/>
                <w:sz w:val="24"/>
                <w:szCs w:val="24"/>
              </w:rPr>
            </w:pPr>
            <w:r w:rsidRPr="00AF3592">
              <w:rPr>
                <w:rFonts w:ascii="Times New Roman" w:hAnsi="Times New Roman" w:cs="Times New Roman"/>
                <w:sz w:val="24"/>
                <w:szCs w:val="24"/>
              </w:rPr>
              <w:t xml:space="preserve">úprava stolu a </w:t>
            </w:r>
            <w:proofErr w:type="gramStart"/>
            <w:r w:rsidRPr="00AF3592">
              <w:rPr>
                <w:rFonts w:ascii="Times New Roman" w:hAnsi="Times New Roman" w:cs="Times New Roman"/>
                <w:sz w:val="24"/>
                <w:szCs w:val="24"/>
              </w:rPr>
              <w:t>stolování - společenské</w:t>
            </w:r>
            <w:proofErr w:type="gramEnd"/>
            <w:r w:rsidRPr="00AF3592">
              <w:rPr>
                <w:rFonts w:ascii="Times New Roman" w:hAnsi="Times New Roman" w:cs="Times New Roman"/>
                <w:sz w:val="24"/>
                <w:szCs w:val="24"/>
              </w:rPr>
              <w:t xml:space="preserve"> chování</w:t>
            </w:r>
          </w:p>
          <w:p w14:paraId="1CCDB64A" w14:textId="77777777" w:rsidR="00AF3592" w:rsidRPr="00AF3592" w:rsidRDefault="00AF3592" w:rsidP="00AF3592">
            <w:pPr>
              <w:rPr>
                <w:rFonts w:ascii="Times New Roman" w:hAnsi="Times New Roman" w:cs="Times New Roman"/>
                <w:sz w:val="24"/>
                <w:szCs w:val="24"/>
              </w:rPr>
            </w:pPr>
          </w:p>
          <w:p w14:paraId="1AD6EBE2" w14:textId="77777777" w:rsidR="00AF3592" w:rsidRDefault="00AF3592" w:rsidP="00AF3592">
            <w:pPr>
              <w:rPr>
                <w:rFonts w:ascii="Times New Roman" w:hAnsi="Times New Roman" w:cs="Times New Roman"/>
                <w:sz w:val="24"/>
                <w:szCs w:val="24"/>
              </w:rPr>
            </w:pPr>
          </w:p>
          <w:p w14:paraId="4223FD04" w14:textId="77777777" w:rsidR="00E929A7" w:rsidRDefault="00E929A7" w:rsidP="00AF3592">
            <w:pPr>
              <w:rPr>
                <w:rFonts w:ascii="Times New Roman" w:hAnsi="Times New Roman" w:cs="Times New Roman"/>
                <w:sz w:val="24"/>
                <w:szCs w:val="24"/>
              </w:rPr>
            </w:pPr>
          </w:p>
          <w:p w14:paraId="79AE59F7" w14:textId="77777777" w:rsidR="00E929A7" w:rsidRDefault="00E929A7" w:rsidP="00AF3592">
            <w:pPr>
              <w:rPr>
                <w:rFonts w:ascii="Times New Roman" w:hAnsi="Times New Roman" w:cs="Times New Roman"/>
                <w:sz w:val="24"/>
                <w:szCs w:val="24"/>
              </w:rPr>
            </w:pPr>
          </w:p>
          <w:p w14:paraId="30BE5EEE" w14:textId="77777777" w:rsidR="00E929A7" w:rsidRDefault="00E929A7" w:rsidP="00AF3592">
            <w:pPr>
              <w:rPr>
                <w:rFonts w:ascii="Times New Roman" w:hAnsi="Times New Roman" w:cs="Times New Roman"/>
                <w:sz w:val="24"/>
                <w:szCs w:val="24"/>
              </w:rPr>
            </w:pPr>
          </w:p>
          <w:p w14:paraId="124C903A" w14:textId="77777777" w:rsidR="00E929A7" w:rsidRPr="00AF3592" w:rsidRDefault="00E929A7" w:rsidP="00AF3592">
            <w:pPr>
              <w:rPr>
                <w:rFonts w:ascii="Times New Roman" w:hAnsi="Times New Roman" w:cs="Times New Roman"/>
                <w:sz w:val="24"/>
                <w:szCs w:val="24"/>
              </w:rPr>
            </w:pPr>
          </w:p>
          <w:p w14:paraId="1E45CAA7" w14:textId="77777777" w:rsid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technický náčrt a výkres</w:t>
            </w:r>
          </w:p>
          <w:p w14:paraId="767C2A61" w14:textId="77777777" w:rsidR="00E929A7" w:rsidRDefault="00E929A7" w:rsidP="00AF3592">
            <w:pPr>
              <w:rPr>
                <w:rFonts w:ascii="Times New Roman" w:hAnsi="Times New Roman" w:cs="Times New Roman"/>
                <w:sz w:val="24"/>
                <w:szCs w:val="24"/>
              </w:rPr>
            </w:pPr>
          </w:p>
          <w:p w14:paraId="1472B08B" w14:textId="77777777" w:rsidR="00E929A7" w:rsidRDefault="00E929A7" w:rsidP="00AF3592">
            <w:pPr>
              <w:rPr>
                <w:rFonts w:ascii="Times New Roman" w:hAnsi="Times New Roman" w:cs="Times New Roman"/>
                <w:sz w:val="24"/>
                <w:szCs w:val="24"/>
              </w:rPr>
            </w:pPr>
          </w:p>
          <w:p w14:paraId="0EEB8E27" w14:textId="77777777" w:rsidR="00E929A7" w:rsidRDefault="00E929A7" w:rsidP="00AF3592">
            <w:pPr>
              <w:rPr>
                <w:rFonts w:ascii="Times New Roman" w:hAnsi="Times New Roman" w:cs="Times New Roman"/>
                <w:sz w:val="24"/>
                <w:szCs w:val="24"/>
              </w:rPr>
            </w:pPr>
          </w:p>
          <w:p w14:paraId="7DB936D8" w14:textId="77777777" w:rsidR="00E929A7" w:rsidRDefault="00E929A7" w:rsidP="00AF3592">
            <w:pPr>
              <w:rPr>
                <w:rFonts w:ascii="Times New Roman" w:hAnsi="Times New Roman" w:cs="Times New Roman"/>
                <w:sz w:val="24"/>
                <w:szCs w:val="24"/>
              </w:rPr>
            </w:pPr>
          </w:p>
          <w:p w14:paraId="457A0404" w14:textId="77777777" w:rsidR="00E929A7" w:rsidRDefault="00E929A7" w:rsidP="00AF3592">
            <w:pPr>
              <w:rPr>
                <w:rFonts w:ascii="Times New Roman" w:hAnsi="Times New Roman" w:cs="Times New Roman"/>
                <w:sz w:val="24"/>
                <w:szCs w:val="24"/>
              </w:rPr>
            </w:pPr>
          </w:p>
          <w:p w14:paraId="74F8D78E" w14:textId="77777777" w:rsidR="00E929A7" w:rsidRDefault="00E929A7" w:rsidP="00AF3592">
            <w:pPr>
              <w:rPr>
                <w:rFonts w:ascii="Times New Roman" w:hAnsi="Times New Roman" w:cs="Times New Roman"/>
                <w:sz w:val="24"/>
                <w:szCs w:val="24"/>
              </w:rPr>
            </w:pPr>
          </w:p>
          <w:p w14:paraId="09725514" w14:textId="77777777" w:rsidR="00E929A7" w:rsidRDefault="00E929A7" w:rsidP="00AF3592">
            <w:pPr>
              <w:rPr>
                <w:rFonts w:ascii="Times New Roman" w:hAnsi="Times New Roman" w:cs="Times New Roman"/>
                <w:sz w:val="24"/>
                <w:szCs w:val="24"/>
              </w:rPr>
            </w:pPr>
          </w:p>
          <w:p w14:paraId="0236A8BA" w14:textId="77777777" w:rsidR="00E929A7" w:rsidRDefault="00E929A7" w:rsidP="00AF3592">
            <w:pPr>
              <w:rPr>
                <w:rFonts w:ascii="Times New Roman" w:hAnsi="Times New Roman" w:cs="Times New Roman"/>
                <w:sz w:val="24"/>
                <w:szCs w:val="24"/>
              </w:rPr>
            </w:pPr>
          </w:p>
          <w:p w14:paraId="05F38D7D" w14:textId="77777777" w:rsidR="00E929A7" w:rsidRDefault="00E929A7" w:rsidP="00AF3592">
            <w:pPr>
              <w:rPr>
                <w:rFonts w:ascii="Times New Roman" w:hAnsi="Times New Roman" w:cs="Times New Roman"/>
                <w:sz w:val="24"/>
                <w:szCs w:val="24"/>
              </w:rPr>
            </w:pPr>
          </w:p>
          <w:p w14:paraId="6B87A470" w14:textId="77777777" w:rsidR="00E929A7" w:rsidRDefault="00E929A7" w:rsidP="00AF3592">
            <w:pPr>
              <w:rPr>
                <w:rFonts w:ascii="Times New Roman" w:hAnsi="Times New Roman" w:cs="Times New Roman"/>
                <w:sz w:val="24"/>
                <w:szCs w:val="24"/>
              </w:rPr>
            </w:pPr>
          </w:p>
          <w:p w14:paraId="4DBC5E14" w14:textId="77777777" w:rsidR="00E929A7" w:rsidRDefault="00E929A7" w:rsidP="00AF3592">
            <w:pPr>
              <w:rPr>
                <w:rFonts w:ascii="Times New Roman" w:hAnsi="Times New Roman" w:cs="Times New Roman"/>
                <w:sz w:val="24"/>
                <w:szCs w:val="24"/>
              </w:rPr>
            </w:pPr>
          </w:p>
          <w:p w14:paraId="4E720A7E" w14:textId="77777777" w:rsidR="00E929A7" w:rsidRDefault="00E929A7" w:rsidP="00AF3592">
            <w:pPr>
              <w:rPr>
                <w:rFonts w:ascii="Times New Roman" w:hAnsi="Times New Roman" w:cs="Times New Roman"/>
                <w:sz w:val="24"/>
                <w:szCs w:val="24"/>
              </w:rPr>
            </w:pPr>
          </w:p>
          <w:p w14:paraId="08096CD4" w14:textId="77777777" w:rsidR="00E929A7" w:rsidRPr="00AF3592" w:rsidRDefault="00E929A7" w:rsidP="00AF3592">
            <w:pPr>
              <w:rPr>
                <w:rFonts w:ascii="Times New Roman" w:hAnsi="Times New Roman" w:cs="Times New Roman"/>
                <w:sz w:val="24"/>
                <w:szCs w:val="24"/>
              </w:rPr>
            </w:pPr>
          </w:p>
          <w:p w14:paraId="6CA0A774"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 xml:space="preserve">technické </w:t>
            </w:r>
            <w:proofErr w:type="gramStart"/>
            <w:r w:rsidRPr="00AF3592">
              <w:rPr>
                <w:rFonts w:ascii="Times New Roman" w:hAnsi="Times New Roman" w:cs="Times New Roman"/>
                <w:sz w:val="24"/>
                <w:szCs w:val="24"/>
              </w:rPr>
              <w:t>kreslení - pravoúhlé</w:t>
            </w:r>
            <w:proofErr w:type="gramEnd"/>
            <w:r w:rsidRPr="00AF3592">
              <w:rPr>
                <w:rFonts w:ascii="Times New Roman" w:hAnsi="Times New Roman" w:cs="Times New Roman"/>
                <w:sz w:val="24"/>
                <w:szCs w:val="24"/>
              </w:rPr>
              <w:t xml:space="preserve"> promítání</w:t>
            </w:r>
          </w:p>
          <w:p w14:paraId="6A44EDF2" w14:textId="77777777" w:rsidR="00AF3592" w:rsidRPr="00AF3592" w:rsidRDefault="00AF3592" w:rsidP="00AF3592">
            <w:pPr>
              <w:rPr>
                <w:rFonts w:ascii="Times New Roman" w:hAnsi="Times New Roman" w:cs="Times New Roman"/>
                <w:sz w:val="24"/>
                <w:szCs w:val="24"/>
              </w:rPr>
            </w:pPr>
          </w:p>
          <w:p w14:paraId="716950D3" w14:textId="77777777" w:rsidR="00AF3592" w:rsidRPr="00AF3592" w:rsidRDefault="00AF3592" w:rsidP="00AF3592">
            <w:pPr>
              <w:rPr>
                <w:rFonts w:ascii="Times New Roman" w:hAnsi="Times New Roman" w:cs="Times New Roman"/>
                <w:sz w:val="24"/>
                <w:szCs w:val="24"/>
              </w:rPr>
            </w:pPr>
          </w:p>
          <w:p w14:paraId="704EAEC7" w14:textId="77777777" w:rsidR="00AF3592" w:rsidRPr="00AF3592" w:rsidRDefault="00AF3592" w:rsidP="00AF3592">
            <w:pPr>
              <w:rPr>
                <w:rFonts w:ascii="Times New Roman" w:hAnsi="Times New Roman" w:cs="Times New Roman"/>
                <w:sz w:val="24"/>
                <w:szCs w:val="24"/>
              </w:rPr>
            </w:pPr>
          </w:p>
          <w:p w14:paraId="1593F983" w14:textId="77777777" w:rsidR="00AF3592" w:rsidRPr="00AF3592" w:rsidRDefault="00AF3592" w:rsidP="00AF3592">
            <w:pPr>
              <w:rPr>
                <w:rFonts w:ascii="Times New Roman" w:hAnsi="Times New Roman" w:cs="Times New Roman"/>
                <w:sz w:val="24"/>
                <w:szCs w:val="24"/>
              </w:rPr>
            </w:pPr>
          </w:p>
          <w:p w14:paraId="68D7DBBF" w14:textId="77777777" w:rsidR="00AF3592" w:rsidRPr="00AF3592" w:rsidRDefault="00AF3592" w:rsidP="00AF3592">
            <w:pPr>
              <w:rPr>
                <w:rFonts w:ascii="Times New Roman" w:hAnsi="Times New Roman" w:cs="Times New Roman"/>
                <w:sz w:val="24"/>
                <w:szCs w:val="24"/>
              </w:rPr>
            </w:pPr>
          </w:p>
          <w:p w14:paraId="3C162154" w14:textId="77777777" w:rsidR="00AF3592" w:rsidRPr="00AF3592" w:rsidRDefault="00AF3592" w:rsidP="00AF3592">
            <w:pPr>
              <w:rPr>
                <w:rFonts w:ascii="Times New Roman" w:hAnsi="Times New Roman" w:cs="Times New Roman"/>
                <w:sz w:val="24"/>
                <w:szCs w:val="24"/>
              </w:rPr>
            </w:pPr>
          </w:p>
          <w:p w14:paraId="38095F6B" w14:textId="77777777" w:rsidR="00AF3592" w:rsidRPr="00AF3592" w:rsidRDefault="00AF3592" w:rsidP="00AF3592">
            <w:pPr>
              <w:rPr>
                <w:rFonts w:ascii="Times New Roman" w:hAnsi="Times New Roman" w:cs="Times New Roman"/>
                <w:sz w:val="24"/>
                <w:szCs w:val="24"/>
              </w:rPr>
            </w:pPr>
          </w:p>
          <w:p w14:paraId="5A9E65C9" w14:textId="77777777" w:rsidR="00AF3592" w:rsidRPr="00AF3592" w:rsidRDefault="00AF3592" w:rsidP="00AF3592">
            <w:pPr>
              <w:rPr>
                <w:rFonts w:ascii="Times New Roman" w:hAnsi="Times New Roman" w:cs="Times New Roman"/>
                <w:sz w:val="24"/>
                <w:szCs w:val="24"/>
              </w:rPr>
            </w:pPr>
          </w:p>
          <w:p w14:paraId="09B3A8AA" w14:textId="77777777" w:rsidR="00AF3592" w:rsidRPr="00AF3592" w:rsidRDefault="00AF3592" w:rsidP="00AF3592">
            <w:pPr>
              <w:rPr>
                <w:rFonts w:ascii="Times New Roman" w:hAnsi="Times New Roman" w:cs="Times New Roman"/>
                <w:sz w:val="24"/>
                <w:szCs w:val="24"/>
              </w:rPr>
            </w:pPr>
          </w:p>
          <w:p w14:paraId="4C5A30AA" w14:textId="77777777" w:rsidR="00AF3592" w:rsidRPr="00AF3592" w:rsidRDefault="00AF3592" w:rsidP="00AF3592">
            <w:pPr>
              <w:rPr>
                <w:rFonts w:ascii="Times New Roman" w:hAnsi="Times New Roman" w:cs="Times New Roman"/>
                <w:sz w:val="24"/>
                <w:szCs w:val="24"/>
              </w:rPr>
            </w:pPr>
          </w:p>
          <w:p w14:paraId="3B09B85C" w14:textId="77777777" w:rsidR="00AF3592" w:rsidRPr="00AF3592" w:rsidRDefault="00AF3592" w:rsidP="00AF3592">
            <w:pPr>
              <w:rPr>
                <w:rFonts w:ascii="Times New Roman" w:hAnsi="Times New Roman" w:cs="Times New Roman"/>
                <w:sz w:val="24"/>
                <w:szCs w:val="24"/>
              </w:rPr>
            </w:pPr>
          </w:p>
          <w:p w14:paraId="7EF269A6" w14:textId="77777777" w:rsidR="00AF3592" w:rsidRPr="00AF3592" w:rsidRDefault="00AF3592" w:rsidP="00AF3592">
            <w:pPr>
              <w:rPr>
                <w:rFonts w:ascii="Times New Roman" w:hAnsi="Times New Roman" w:cs="Times New Roman"/>
                <w:sz w:val="24"/>
                <w:szCs w:val="24"/>
              </w:rPr>
            </w:pPr>
          </w:p>
          <w:p w14:paraId="34CC0967" w14:textId="77777777" w:rsidR="00AF3592" w:rsidRPr="00AF3592" w:rsidRDefault="00AF3592" w:rsidP="00AF3592">
            <w:pPr>
              <w:rPr>
                <w:rFonts w:ascii="Times New Roman" w:hAnsi="Times New Roman" w:cs="Times New Roman"/>
                <w:sz w:val="24"/>
                <w:szCs w:val="24"/>
              </w:rPr>
            </w:pPr>
          </w:p>
          <w:p w14:paraId="12919740" w14:textId="77777777" w:rsidR="00AF3592" w:rsidRPr="00AF3592" w:rsidRDefault="00AF3592" w:rsidP="00AF3592">
            <w:pPr>
              <w:rPr>
                <w:rFonts w:ascii="Times New Roman" w:hAnsi="Times New Roman" w:cs="Times New Roman"/>
                <w:sz w:val="24"/>
                <w:szCs w:val="24"/>
              </w:rPr>
            </w:pPr>
          </w:p>
          <w:p w14:paraId="76643C20" w14:textId="77777777" w:rsidR="00AF3592" w:rsidRPr="00AF3592" w:rsidRDefault="00AF3592" w:rsidP="00AF3592">
            <w:pPr>
              <w:rPr>
                <w:rFonts w:ascii="Times New Roman" w:hAnsi="Times New Roman" w:cs="Times New Roman"/>
                <w:sz w:val="24"/>
                <w:szCs w:val="24"/>
              </w:rPr>
            </w:pPr>
          </w:p>
          <w:p w14:paraId="7E639B92" w14:textId="77777777" w:rsidR="00AF3592" w:rsidRPr="00AF3592" w:rsidRDefault="00AF3592" w:rsidP="00AF3592">
            <w:pPr>
              <w:rPr>
                <w:rFonts w:ascii="Times New Roman" w:hAnsi="Times New Roman" w:cs="Times New Roman"/>
                <w:sz w:val="24"/>
                <w:szCs w:val="24"/>
              </w:rPr>
            </w:pPr>
          </w:p>
          <w:p w14:paraId="4E542B4C" w14:textId="77777777" w:rsidR="00AF3592" w:rsidRPr="00AF3592" w:rsidRDefault="00AF3592" w:rsidP="00AF3592">
            <w:pPr>
              <w:rPr>
                <w:rFonts w:ascii="Times New Roman" w:hAnsi="Times New Roman" w:cs="Times New Roman"/>
                <w:sz w:val="24"/>
                <w:szCs w:val="24"/>
              </w:rPr>
            </w:pPr>
          </w:p>
          <w:p w14:paraId="0E0DD4CF" w14:textId="77777777" w:rsidR="00AF3592" w:rsidRPr="00AF3592" w:rsidRDefault="00AF3592" w:rsidP="00AF3592">
            <w:pPr>
              <w:rPr>
                <w:rFonts w:ascii="Times New Roman" w:hAnsi="Times New Roman" w:cs="Times New Roman"/>
                <w:sz w:val="24"/>
                <w:szCs w:val="24"/>
              </w:rPr>
            </w:pPr>
          </w:p>
          <w:p w14:paraId="43A9C6A4" w14:textId="77777777" w:rsidR="00AF3592" w:rsidRPr="00AF3592" w:rsidRDefault="00AF3592" w:rsidP="00AF3592">
            <w:pPr>
              <w:rPr>
                <w:rFonts w:ascii="Times New Roman" w:hAnsi="Times New Roman" w:cs="Times New Roman"/>
              </w:rPr>
            </w:pPr>
          </w:p>
          <w:p w14:paraId="63365951" w14:textId="77777777" w:rsidR="00AF3592" w:rsidRPr="00AF3592" w:rsidRDefault="00AF3592" w:rsidP="00AF3592">
            <w:pPr>
              <w:rPr>
                <w:rFonts w:ascii="Times New Roman" w:hAnsi="Times New Roman" w:cs="Times New Roman"/>
              </w:rPr>
            </w:pPr>
          </w:p>
        </w:tc>
        <w:tc>
          <w:tcPr>
            <w:tcW w:w="2835" w:type="dxa"/>
          </w:tcPr>
          <w:p w14:paraId="370D6D2A" w14:textId="77777777" w:rsidR="00AF3592" w:rsidRPr="00AF3592" w:rsidRDefault="00AF3592" w:rsidP="00AF3592">
            <w:pPr>
              <w:rPr>
                <w:rFonts w:ascii="Times New Roman" w:hAnsi="Times New Roman" w:cs="Times New Roman"/>
              </w:rPr>
            </w:pPr>
          </w:p>
          <w:p w14:paraId="1921BDF3" w14:textId="77777777" w:rsidR="00AF3592" w:rsidRPr="00AF3592" w:rsidRDefault="00AF3592" w:rsidP="00AF3592">
            <w:pPr>
              <w:rPr>
                <w:rFonts w:ascii="Times New Roman" w:hAnsi="Times New Roman" w:cs="Times New Roman"/>
              </w:rPr>
            </w:pPr>
          </w:p>
          <w:p w14:paraId="3E80D703" w14:textId="77777777" w:rsidR="00AF3592" w:rsidRPr="00AF3592" w:rsidRDefault="00AF3592" w:rsidP="00AF3592">
            <w:pPr>
              <w:rPr>
                <w:rFonts w:ascii="Times New Roman" w:hAnsi="Times New Roman" w:cs="Times New Roman"/>
                <w:sz w:val="24"/>
                <w:szCs w:val="24"/>
              </w:rPr>
            </w:pPr>
          </w:p>
          <w:p w14:paraId="6FC56FB8" w14:textId="77777777" w:rsidR="00E929A7" w:rsidRPr="00AF3592" w:rsidRDefault="00E929A7" w:rsidP="00E929A7">
            <w:pPr>
              <w:rPr>
                <w:rFonts w:ascii="Times New Roman" w:hAnsi="Times New Roman" w:cs="Times New Roman"/>
                <w:sz w:val="24"/>
                <w:szCs w:val="24"/>
              </w:rPr>
            </w:pPr>
            <w:r w:rsidRPr="00AF3592">
              <w:rPr>
                <w:rFonts w:ascii="Times New Roman" w:hAnsi="Times New Roman" w:cs="Times New Roman"/>
                <w:sz w:val="24"/>
                <w:szCs w:val="24"/>
              </w:rPr>
              <w:t>Př</w:t>
            </w:r>
          </w:p>
          <w:p w14:paraId="045BD9B0" w14:textId="77777777" w:rsidR="00E929A7" w:rsidRPr="00AF3592" w:rsidRDefault="0047159B" w:rsidP="00E929A7">
            <w:pPr>
              <w:rPr>
                <w:rFonts w:ascii="Times New Roman" w:hAnsi="Times New Roman" w:cs="Times New Roman"/>
                <w:sz w:val="24"/>
                <w:szCs w:val="24"/>
              </w:rPr>
            </w:pPr>
            <w:r>
              <w:rPr>
                <w:rFonts w:ascii="Times New Roman" w:hAnsi="Times New Roman" w:cs="Times New Roman"/>
                <w:sz w:val="24"/>
                <w:szCs w:val="24"/>
              </w:rPr>
              <w:t>OSV</w:t>
            </w:r>
            <w:r w:rsidR="00E929A7" w:rsidRPr="00AF3592">
              <w:rPr>
                <w:rFonts w:ascii="Times New Roman" w:hAnsi="Times New Roman" w:cs="Times New Roman"/>
                <w:sz w:val="24"/>
                <w:szCs w:val="24"/>
              </w:rPr>
              <w:t xml:space="preserve"> – osobní zodpovědnost za své zdraví, respektování a dodržování předpisů a norem</w:t>
            </w:r>
          </w:p>
          <w:p w14:paraId="52BAE185" w14:textId="77777777" w:rsidR="00E929A7" w:rsidRPr="00AF3592" w:rsidRDefault="00E929A7" w:rsidP="00E929A7">
            <w:pPr>
              <w:rPr>
                <w:rFonts w:ascii="Times New Roman" w:hAnsi="Times New Roman" w:cs="Times New Roman"/>
                <w:sz w:val="24"/>
                <w:szCs w:val="24"/>
              </w:rPr>
            </w:pPr>
          </w:p>
          <w:p w14:paraId="666A8813" w14:textId="77777777" w:rsidR="00E929A7" w:rsidRPr="00AF3592" w:rsidRDefault="00E929A7" w:rsidP="00E929A7">
            <w:pPr>
              <w:rPr>
                <w:rFonts w:ascii="Times New Roman" w:hAnsi="Times New Roman" w:cs="Times New Roman"/>
                <w:sz w:val="24"/>
                <w:szCs w:val="24"/>
              </w:rPr>
            </w:pPr>
          </w:p>
          <w:p w14:paraId="1FF33C29" w14:textId="77777777" w:rsidR="00E929A7" w:rsidRPr="00AF3592" w:rsidRDefault="00E929A7" w:rsidP="00E929A7">
            <w:pPr>
              <w:rPr>
                <w:rFonts w:ascii="Times New Roman" w:hAnsi="Times New Roman" w:cs="Times New Roman"/>
                <w:sz w:val="24"/>
                <w:szCs w:val="24"/>
              </w:rPr>
            </w:pPr>
            <w:r w:rsidRPr="00AF3592">
              <w:rPr>
                <w:rFonts w:ascii="Times New Roman" w:hAnsi="Times New Roman" w:cs="Times New Roman"/>
                <w:sz w:val="24"/>
                <w:szCs w:val="24"/>
              </w:rPr>
              <w:t>VMEGS a MKV – stravovací návyky a zvyklosti ostatních národů</w:t>
            </w:r>
          </w:p>
          <w:p w14:paraId="5157C304" w14:textId="77777777" w:rsidR="00E929A7" w:rsidRPr="00AF3592" w:rsidRDefault="00E929A7" w:rsidP="00E929A7">
            <w:pPr>
              <w:rPr>
                <w:rFonts w:ascii="Times New Roman" w:hAnsi="Times New Roman" w:cs="Times New Roman"/>
                <w:sz w:val="24"/>
                <w:szCs w:val="24"/>
              </w:rPr>
            </w:pPr>
            <w:r w:rsidRPr="00AF3592">
              <w:rPr>
                <w:rFonts w:ascii="Times New Roman" w:hAnsi="Times New Roman" w:cs="Times New Roman"/>
                <w:sz w:val="24"/>
                <w:szCs w:val="24"/>
              </w:rPr>
              <w:t>MV – recepty a návody v tisku, televizní a rozhlasové pořady</w:t>
            </w:r>
          </w:p>
          <w:p w14:paraId="2EE14D4A" w14:textId="77777777" w:rsidR="00E929A7" w:rsidRPr="00AF3592" w:rsidRDefault="00E929A7" w:rsidP="00E929A7">
            <w:pPr>
              <w:pStyle w:val="Nadpis3"/>
              <w:spacing w:before="0"/>
              <w:rPr>
                <w:rFonts w:ascii="Times New Roman" w:hAnsi="Times New Roman" w:cs="Times New Roman"/>
                <w:b w:val="0"/>
                <w:color w:val="auto"/>
                <w:sz w:val="24"/>
                <w:szCs w:val="24"/>
              </w:rPr>
            </w:pPr>
            <w:r w:rsidRPr="00AF3592">
              <w:rPr>
                <w:rFonts w:ascii="Times New Roman" w:hAnsi="Times New Roman" w:cs="Times New Roman"/>
                <w:b w:val="0"/>
                <w:color w:val="auto"/>
                <w:sz w:val="24"/>
                <w:szCs w:val="24"/>
              </w:rPr>
              <w:t>OSV – osobní rozvoj, sebepoznání, kultura stolování</w:t>
            </w:r>
          </w:p>
          <w:p w14:paraId="145EEBBF" w14:textId="77777777" w:rsidR="00AF3592" w:rsidRDefault="00AF3592" w:rsidP="00AF3592">
            <w:pPr>
              <w:rPr>
                <w:rFonts w:ascii="Times New Roman" w:hAnsi="Times New Roman" w:cs="Times New Roman"/>
                <w:sz w:val="24"/>
                <w:szCs w:val="24"/>
              </w:rPr>
            </w:pPr>
          </w:p>
          <w:p w14:paraId="1886CC64" w14:textId="77777777" w:rsidR="00E929A7" w:rsidRDefault="00E929A7" w:rsidP="00AF3592">
            <w:pPr>
              <w:rPr>
                <w:rFonts w:ascii="Times New Roman" w:hAnsi="Times New Roman" w:cs="Times New Roman"/>
                <w:sz w:val="24"/>
                <w:szCs w:val="24"/>
              </w:rPr>
            </w:pPr>
          </w:p>
          <w:p w14:paraId="065BCF2E" w14:textId="77777777" w:rsidR="00E929A7" w:rsidRDefault="00E929A7" w:rsidP="00AF3592">
            <w:pPr>
              <w:rPr>
                <w:rFonts w:ascii="Times New Roman" w:hAnsi="Times New Roman" w:cs="Times New Roman"/>
                <w:sz w:val="24"/>
                <w:szCs w:val="24"/>
              </w:rPr>
            </w:pPr>
          </w:p>
          <w:p w14:paraId="0B27C9B1" w14:textId="77777777" w:rsidR="00E929A7" w:rsidRPr="00AF3592" w:rsidRDefault="00E929A7" w:rsidP="00AF3592">
            <w:pPr>
              <w:rPr>
                <w:rFonts w:ascii="Times New Roman" w:hAnsi="Times New Roman" w:cs="Times New Roman"/>
                <w:sz w:val="24"/>
                <w:szCs w:val="24"/>
              </w:rPr>
            </w:pPr>
          </w:p>
          <w:p w14:paraId="107144B3" w14:textId="77777777" w:rsidR="00AF3592" w:rsidRPr="00AF3592" w:rsidRDefault="00AF3592" w:rsidP="00AF3592">
            <w:pPr>
              <w:rPr>
                <w:rFonts w:ascii="Times New Roman" w:hAnsi="Times New Roman" w:cs="Times New Roman"/>
                <w:sz w:val="24"/>
                <w:szCs w:val="24"/>
              </w:rPr>
            </w:pPr>
          </w:p>
          <w:p w14:paraId="64653FBF" w14:textId="77777777" w:rsidR="00AF3592" w:rsidRPr="00AF3592" w:rsidRDefault="00AF3592" w:rsidP="00AF3592">
            <w:pPr>
              <w:rPr>
                <w:rFonts w:ascii="Times New Roman" w:hAnsi="Times New Roman" w:cs="Times New Roman"/>
                <w:sz w:val="24"/>
                <w:szCs w:val="24"/>
              </w:rPr>
            </w:pPr>
            <w:proofErr w:type="gramStart"/>
            <w:r w:rsidRPr="00AF3592">
              <w:rPr>
                <w:rFonts w:ascii="Times New Roman" w:hAnsi="Times New Roman" w:cs="Times New Roman"/>
                <w:sz w:val="24"/>
                <w:szCs w:val="24"/>
              </w:rPr>
              <w:t>M - geometrie</w:t>
            </w:r>
            <w:proofErr w:type="gramEnd"/>
          </w:p>
          <w:p w14:paraId="1B4B6F7C" w14:textId="77777777" w:rsidR="00AF3592" w:rsidRPr="00AF3592" w:rsidRDefault="00AF3592" w:rsidP="00AF3592">
            <w:pPr>
              <w:rPr>
                <w:rFonts w:ascii="Times New Roman" w:hAnsi="Times New Roman" w:cs="Times New Roman"/>
                <w:sz w:val="24"/>
                <w:szCs w:val="24"/>
              </w:rPr>
            </w:pPr>
          </w:p>
          <w:p w14:paraId="3800AD82" w14:textId="77777777" w:rsidR="00AF3592" w:rsidRPr="00AF3592" w:rsidRDefault="00AF3592" w:rsidP="00AF3592">
            <w:pPr>
              <w:rPr>
                <w:rFonts w:ascii="Times New Roman" w:hAnsi="Times New Roman" w:cs="Times New Roman"/>
                <w:sz w:val="24"/>
                <w:szCs w:val="24"/>
              </w:rPr>
            </w:pPr>
            <w:proofErr w:type="gramStart"/>
            <w:r w:rsidRPr="00AF3592">
              <w:rPr>
                <w:rFonts w:ascii="Times New Roman" w:hAnsi="Times New Roman" w:cs="Times New Roman"/>
                <w:sz w:val="24"/>
                <w:szCs w:val="24"/>
              </w:rPr>
              <w:t>OSV - stanovení</w:t>
            </w:r>
            <w:proofErr w:type="gramEnd"/>
            <w:r w:rsidRPr="00AF3592">
              <w:rPr>
                <w:rFonts w:ascii="Times New Roman" w:hAnsi="Times New Roman" w:cs="Times New Roman"/>
                <w:sz w:val="24"/>
                <w:szCs w:val="24"/>
              </w:rPr>
              <w:t xml:space="preserve"> cílů, cesta k dosažení</w:t>
            </w:r>
          </w:p>
          <w:p w14:paraId="0D0D1651" w14:textId="77777777" w:rsidR="00AF3592" w:rsidRPr="00AF3592" w:rsidRDefault="00AF3592" w:rsidP="00AF3592">
            <w:pPr>
              <w:rPr>
                <w:rFonts w:ascii="Times New Roman" w:hAnsi="Times New Roman" w:cs="Times New Roman"/>
                <w:sz w:val="24"/>
                <w:szCs w:val="24"/>
              </w:rPr>
            </w:pPr>
          </w:p>
          <w:p w14:paraId="4A1DDCD8" w14:textId="77777777" w:rsidR="00AF3592" w:rsidRPr="00AF3592" w:rsidRDefault="00AF3592" w:rsidP="00AF3592">
            <w:pPr>
              <w:rPr>
                <w:rFonts w:ascii="Times New Roman" w:hAnsi="Times New Roman" w:cs="Times New Roman"/>
                <w:sz w:val="24"/>
                <w:szCs w:val="24"/>
              </w:rPr>
            </w:pPr>
          </w:p>
          <w:p w14:paraId="76AE25E1" w14:textId="77777777" w:rsidR="00AF3592" w:rsidRPr="00AF3592" w:rsidRDefault="00AF3592" w:rsidP="00AF3592">
            <w:pPr>
              <w:rPr>
                <w:rFonts w:ascii="Times New Roman" w:hAnsi="Times New Roman" w:cs="Times New Roman"/>
                <w:sz w:val="24"/>
                <w:szCs w:val="24"/>
              </w:rPr>
            </w:pPr>
          </w:p>
          <w:p w14:paraId="11F019A9" w14:textId="77777777" w:rsidR="00AF3592" w:rsidRPr="00AF3592" w:rsidRDefault="00AF3592" w:rsidP="00AF3592">
            <w:pPr>
              <w:rPr>
                <w:rFonts w:ascii="Times New Roman" w:hAnsi="Times New Roman" w:cs="Times New Roman"/>
                <w:sz w:val="24"/>
                <w:szCs w:val="24"/>
              </w:rPr>
            </w:pPr>
          </w:p>
          <w:p w14:paraId="431511AE" w14:textId="77777777" w:rsidR="00AF3592" w:rsidRPr="00AF3592" w:rsidRDefault="00AF3592" w:rsidP="00AF3592">
            <w:pPr>
              <w:rPr>
                <w:rFonts w:ascii="Times New Roman" w:hAnsi="Times New Roman" w:cs="Times New Roman"/>
                <w:sz w:val="24"/>
                <w:szCs w:val="24"/>
              </w:rPr>
            </w:pPr>
          </w:p>
          <w:p w14:paraId="1A541D46" w14:textId="77777777" w:rsidR="00AF3592" w:rsidRPr="00AF3592" w:rsidRDefault="00AF3592" w:rsidP="00AF3592">
            <w:pPr>
              <w:rPr>
                <w:rFonts w:ascii="Times New Roman" w:hAnsi="Times New Roman" w:cs="Times New Roman"/>
                <w:sz w:val="24"/>
                <w:szCs w:val="24"/>
              </w:rPr>
            </w:pPr>
          </w:p>
          <w:p w14:paraId="27F3D0D6" w14:textId="77777777" w:rsidR="00AF3592" w:rsidRPr="00AF3592" w:rsidRDefault="00AF3592" w:rsidP="00AF3592">
            <w:pPr>
              <w:rPr>
                <w:rFonts w:ascii="Times New Roman" w:hAnsi="Times New Roman" w:cs="Times New Roman"/>
                <w:sz w:val="24"/>
                <w:szCs w:val="24"/>
              </w:rPr>
            </w:pPr>
          </w:p>
          <w:p w14:paraId="4F9F6361" w14:textId="77777777" w:rsidR="00AF3592" w:rsidRPr="00AF3592" w:rsidRDefault="00AF3592" w:rsidP="00AF3592">
            <w:pPr>
              <w:rPr>
                <w:rFonts w:ascii="Times New Roman" w:hAnsi="Times New Roman" w:cs="Times New Roman"/>
                <w:sz w:val="24"/>
                <w:szCs w:val="24"/>
              </w:rPr>
            </w:pPr>
          </w:p>
          <w:p w14:paraId="30B45E93" w14:textId="77777777" w:rsidR="00AF3592" w:rsidRPr="00AF3592" w:rsidRDefault="00AF3592" w:rsidP="00AF3592">
            <w:pPr>
              <w:rPr>
                <w:rFonts w:ascii="Times New Roman" w:hAnsi="Times New Roman" w:cs="Times New Roman"/>
                <w:sz w:val="24"/>
                <w:szCs w:val="24"/>
              </w:rPr>
            </w:pPr>
          </w:p>
          <w:p w14:paraId="129CFB2E" w14:textId="77777777" w:rsidR="00AF3592" w:rsidRPr="00AF3592" w:rsidRDefault="00AF3592" w:rsidP="00AF3592">
            <w:pPr>
              <w:rPr>
                <w:rFonts w:ascii="Times New Roman" w:hAnsi="Times New Roman" w:cs="Times New Roman"/>
                <w:sz w:val="24"/>
                <w:szCs w:val="24"/>
              </w:rPr>
            </w:pPr>
          </w:p>
          <w:p w14:paraId="2B5CDC05" w14:textId="77777777" w:rsidR="00AF3592" w:rsidRPr="00AF3592" w:rsidRDefault="00AF3592" w:rsidP="00AF3592">
            <w:pPr>
              <w:rPr>
                <w:rFonts w:ascii="Times New Roman" w:hAnsi="Times New Roman" w:cs="Times New Roman"/>
                <w:sz w:val="24"/>
                <w:szCs w:val="24"/>
              </w:rPr>
            </w:pPr>
          </w:p>
          <w:p w14:paraId="24716A29" w14:textId="77777777" w:rsidR="00AF3592" w:rsidRPr="00AF3592" w:rsidRDefault="00AF3592" w:rsidP="00AF3592">
            <w:pPr>
              <w:rPr>
                <w:rFonts w:ascii="Times New Roman" w:hAnsi="Times New Roman" w:cs="Times New Roman"/>
                <w:sz w:val="24"/>
                <w:szCs w:val="24"/>
              </w:rPr>
            </w:pPr>
          </w:p>
          <w:p w14:paraId="2E025F2B" w14:textId="77777777" w:rsidR="00AF3592" w:rsidRPr="00AF3592" w:rsidRDefault="00AF3592" w:rsidP="00AF3592">
            <w:pPr>
              <w:rPr>
                <w:rFonts w:ascii="Times New Roman" w:hAnsi="Times New Roman" w:cs="Times New Roman"/>
                <w:sz w:val="24"/>
                <w:szCs w:val="24"/>
              </w:rPr>
            </w:pPr>
          </w:p>
          <w:p w14:paraId="2C09B7E9" w14:textId="77777777" w:rsidR="00AF3592" w:rsidRPr="00AF3592" w:rsidRDefault="00AF3592" w:rsidP="00AF3592">
            <w:pPr>
              <w:rPr>
                <w:rFonts w:ascii="Times New Roman" w:hAnsi="Times New Roman" w:cs="Times New Roman"/>
                <w:sz w:val="24"/>
                <w:szCs w:val="24"/>
              </w:rPr>
            </w:pPr>
          </w:p>
          <w:p w14:paraId="0BE11D78" w14:textId="77777777" w:rsidR="00AF3592" w:rsidRPr="00AF3592" w:rsidRDefault="00AF3592" w:rsidP="00AF3592">
            <w:pPr>
              <w:rPr>
                <w:rFonts w:ascii="Times New Roman" w:hAnsi="Times New Roman" w:cs="Times New Roman"/>
                <w:sz w:val="24"/>
                <w:szCs w:val="24"/>
              </w:rPr>
            </w:pPr>
          </w:p>
          <w:p w14:paraId="5634446E" w14:textId="77777777" w:rsidR="00AF3592" w:rsidRPr="00AF3592" w:rsidRDefault="00AF3592" w:rsidP="00AF3592">
            <w:pPr>
              <w:rPr>
                <w:rFonts w:ascii="Times New Roman" w:hAnsi="Times New Roman" w:cs="Times New Roman"/>
                <w:sz w:val="24"/>
                <w:szCs w:val="24"/>
              </w:rPr>
            </w:pPr>
          </w:p>
          <w:p w14:paraId="2E3226E0" w14:textId="77777777" w:rsidR="00AF3592" w:rsidRPr="00AF3592" w:rsidRDefault="00AF3592" w:rsidP="00AF3592">
            <w:pPr>
              <w:rPr>
                <w:rFonts w:ascii="Times New Roman" w:hAnsi="Times New Roman" w:cs="Times New Roman"/>
                <w:sz w:val="24"/>
                <w:szCs w:val="24"/>
              </w:rPr>
            </w:pPr>
          </w:p>
          <w:p w14:paraId="550A1CF7" w14:textId="77777777" w:rsidR="00AF3592" w:rsidRPr="00AF3592" w:rsidRDefault="00AF3592" w:rsidP="00AF3592">
            <w:pPr>
              <w:rPr>
                <w:rFonts w:ascii="Times New Roman" w:hAnsi="Times New Roman" w:cs="Times New Roman"/>
                <w:sz w:val="24"/>
                <w:szCs w:val="24"/>
              </w:rPr>
            </w:pPr>
          </w:p>
          <w:p w14:paraId="0006156A" w14:textId="77777777" w:rsidR="00AF3592" w:rsidRPr="00AF3592" w:rsidRDefault="00AF3592" w:rsidP="00AF3592">
            <w:pPr>
              <w:rPr>
                <w:rFonts w:ascii="Times New Roman" w:hAnsi="Times New Roman" w:cs="Times New Roman"/>
              </w:rPr>
            </w:pPr>
          </w:p>
          <w:p w14:paraId="04702348" w14:textId="77777777" w:rsidR="00AF3592" w:rsidRPr="00AF3592" w:rsidRDefault="00AF3592" w:rsidP="00AF3592">
            <w:pPr>
              <w:rPr>
                <w:rFonts w:ascii="Times New Roman" w:hAnsi="Times New Roman" w:cs="Times New Roman"/>
              </w:rPr>
            </w:pPr>
          </w:p>
          <w:p w14:paraId="5D06353B" w14:textId="77777777" w:rsidR="00AF3592" w:rsidRPr="00AF3592" w:rsidRDefault="00AF3592" w:rsidP="00AF3592">
            <w:pPr>
              <w:rPr>
                <w:rFonts w:ascii="Times New Roman" w:hAnsi="Times New Roman" w:cs="Times New Roman"/>
              </w:rPr>
            </w:pPr>
          </w:p>
          <w:p w14:paraId="52350925" w14:textId="77777777" w:rsidR="00AF3592" w:rsidRPr="00AF3592" w:rsidRDefault="00AF3592" w:rsidP="00AF3592">
            <w:pPr>
              <w:rPr>
                <w:rFonts w:ascii="Times New Roman" w:hAnsi="Times New Roman" w:cs="Times New Roman"/>
              </w:rPr>
            </w:pPr>
          </w:p>
          <w:p w14:paraId="57ACA99B" w14:textId="77777777" w:rsidR="00AF3592" w:rsidRPr="00AF3592" w:rsidRDefault="00AF3592" w:rsidP="00AF3592">
            <w:pPr>
              <w:rPr>
                <w:rFonts w:ascii="Times New Roman" w:hAnsi="Times New Roman" w:cs="Times New Roman"/>
              </w:rPr>
            </w:pPr>
          </w:p>
          <w:p w14:paraId="15F37EFF" w14:textId="77777777" w:rsidR="00AF3592" w:rsidRPr="00AF3592" w:rsidRDefault="00AF3592" w:rsidP="00AF3592">
            <w:pPr>
              <w:rPr>
                <w:rFonts w:ascii="Times New Roman" w:hAnsi="Times New Roman" w:cs="Times New Roman"/>
              </w:rPr>
            </w:pPr>
          </w:p>
        </w:tc>
      </w:tr>
    </w:tbl>
    <w:p w14:paraId="0D3DFD2F" w14:textId="77777777" w:rsidR="00AF3592" w:rsidRDefault="00AF3592" w:rsidP="00DE5547">
      <w:pPr>
        <w:spacing w:after="0" w:line="240" w:lineRule="auto"/>
        <w:rPr>
          <w:rFonts w:ascii="Times New Roman" w:hAnsi="Times New Roman" w:cs="Times New Roman"/>
          <w:sz w:val="24"/>
          <w:szCs w:val="24"/>
        </w:rPr>
      </w:pPr>
    </w:p>
    <w:p w14:paraId="1E26B929" w14:textId="77777777" w:rsidR="00AF3592" w:rsidRDefault="00AF3592" w:rsidP="00DE5547">
      <w:pPr>
        <w:spacing w:after="0" w:line="240" w:lineRule="auto"/>
        <w:rPr>
          <w:rFonts w:ascii="Times New Roman" w:hAnsi="Times New Roman" w:cs="Times New Roman"/>
          <w:sz w:val="24"/>
          <w:szCs w:val="24"/>
        </w:rPr>
      </w:pPr>
    </w:p>
    <w:p w14:paraId="4E9A1F81" w14:textId="77777777" w:rsidR="00AF3592" w:rsidRDefault="00AF3592" w:rsidP="00DE5547">
      <w:pPr>
        <w:spacing w:after="0" w:line="240" w:lineRule="auto"/>
        <w:rPr>
          <w:rFonts w:ascii="Times New Roman" w:hAnsi="Times New Roman" w:cs="Times New Roman"/>
          <w:sz w:val="24"/>
          <w:szCs w:val="24"/>
        </w:rPr>
      </w:pPr>
    </w:p>
    <w:p w14:paraId="09B767E4" w14:textId="77777777" w:rsidR="009B3AC4" w:rsidRDefault="009B3AC4" w:rsidP="00DE5547">
      <w:pPr>
        <w:spacing w:after="0" w:line="240" w:lineRule="auto"/>
        <w:rPr>
          <w:rFonts w:ascii="Times New Roman" w:hAnsi="Times New Roman" w:cs="Times New Roman"/>
          <w:sz w:val="24"/>
          <w:szCs w:val="24"/>
        </w:rPr>
      </w:pPr>
    </w:p>
    <w:p w14:paraId="5C194901" w14:textId="77777777" w:rsidR="009B3AC4" w:rsidRDefault="009B3AC4" w:rsidP="00DE5547">
      <w:pPr>
        <w:spacing w:after="0" w:line="240" w:lineRule="auto"/>
        <w:rPr>
          <w:rFonts w:ascii="Times New Roman" w:hAnsi="Times New Roman" w:cs="Times New Roman"/>
          <w:sz w:val="24"/>
          <w:szCs w:val="24"/>
        </w:rPr>
      </w:pPr>
    </w:p>
    <w:p w14:paraId="51128786" w14:textId="77777777" w:rsidR="009B3AC4" w:rsidRDefault="009B3AC4" w:rsidP="00DE5547">
      <w:pPr>
        <w:spacing w:after="0" w:line="240" w:lineRule="auto"/>
        <w:rPr>
          <w:rFonts w:ascii="Times New Roman" w:hAnsi="Times New Roman" w:cs="Times New Roman"/>
          <w:sz w:val="24"/>
          <w:szCs w:val="24"/>
        </w:rPr>
      </w:pPr>
    </w:p>
    <w:p w14:paraId="4EE6098E" w14:textId="77777777" w:rsidR="009B3AC4" w:rsidRDefault="009B3AC4" w:rsidP="00DE5547">
      <w:pPr>
        <w:spacing w:after="0" w:line="240" w:lineRule="auto"/>
        <w:rPr>
          <w:rFonts w:ascii="Times New Roman" w:hAnsi="Times New Roman" w:cs="Times New Roman"/>
          <w:sz w:val="24"/>
          <w:szCs w:val="24"/>
        </w:rPr>
      </w:pPr>
    </w:p>
    <w:p w14:paraId="6A09594F" w14:textId="77777777" w:rsidR="009B3AC4" w:rsidRDefault="009B3AC4" w:rsidP="00DE5547">
      <w:pPr>
        <w:spacing w:after="0" w:line="240" w:lineRule="auto"/>
        <w:rPr>
          <w:rFonts w:ascii="Times New Roman" w:hAnsi="Times New Roman" w:cs="Times New Roman"/>
          <w:sz w:val="24"/>
          <w:szCs w:val="24"/>
        </w:rPr>
      </w:pPr>
    </w:p>
    <w:p w14:paraId="03B42BE8" w14:textId="77777777" w:rsidR="0028752A" w:rsidRDefault="0028752A" w:rsidP="00DE5547">
      <w:pPr>
        <w:spacing w:after="0" w:line="240" w:lineRule="auto"/>
        <w:rPr>
          <w:rFonts w:ascii="Times New Roman" w:hAnsi="Times New Roman" w:cs="Times New Roman"/>
          <w:sz w:val="24"/>
          <w:szCs w:val="24"/>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AF3592" w:rsidRPr="00916FA8" w14:paraId="2E638F1D" w14:textId="77777777" w:rsidTr="00195816">
        <w:tc>
          <w:tcPr>
            <w:tcW w:w="12616" w:type="dxa"/>
            <w:gridSpan w:val="3"/>
          </w:tcPr>
          <w:p w14:paraId="32050E97" w14:textId="77777777" w:rsidR="00AF3592" w:rsidRPr="00AF3592" w:rsidRDefault="00AF3592" w:rsidP="00AF3592">
            <w:pPr>
              <w:rPr>
                <w:rFonts w:ascii="Times New Roman" w:hAnsi="Times New Roman" w:cs="Times New Roman"/>
                <w:b/>
                <w:sz w:val="32"/>
                <w:szCs w:val="32"/>
              </w:rPr>
            </w:pPr>
            <w:r w:rsidRPr="00AF3592">
              <w:rPr>
                <w:rFonts w:ascii="Times New Roman" w:hAnsi="Times New Roman" w:cs="Times New Roman"/>
                <w:b/>
                <w:sz w:val="32"/>
                <w:szCs w:val="32"/>
              </w:rPr>
              <w:t>Předmět: Praktické činnosti</w:t>
            </w:r>
          </w:p>
        </w:tc>
        <w:tc>
          <w:tcPr>
            <w:tcW w:w="2835" w:type="dxa"/>
          </w:tcPr>
          <w:p w14:paraId="070D9040" w14:textId="77777777" w:rsidR="00AF3592" w:rsidRPr="00AF3592" w:rsidRDefault="00837041" w:rsidP="00AF3592">
            <w:pPr>
              <w:rPr>
                <w:rFonts w:ascii="Times New Roman" w:hAnsi="Times New Roman" w:cs="Times New Roman"/>
                <w:b/>
                <w:sz w:val="32"/>
                <w:szCs w:val="32"/>
              </w:rPr>
            </w:pPr>
            <w:r>
              <w:rPr>
                <w:rFonts w:ascii="Times New Roman" w:hAnsi="Times New Roman" w:cs="Times New Roman"/>
                <w:b/>
                <w:sz w:val="32"/>
                <w:szCs w:val="32"/>
              </w:rPr>
              <w:t>Ročník: 9</w:t>
            </w:r>
            <w:r w:rsidR="00AF3592" w:rsidRPr="00AF3592">
              <w:rPr>
                <w:rFonts w:ascii="Times New Roman" w:hAnsi="Times New Roman" w:cs="Times New Roman"/>
                <w:b/>
                <w:sz w:val="32"/>
                <w:szCs w:val="32"/>
              </w:rPr>
              <w:t>.</w:t>
            </w:r>
          </w:p>
        </w:tc>
      </w:tr>
      <w:tr w:rsidR="00AF3592" w:rsidRPr="00916FA8" w14:paraId="03B448B5" w14:textId="77777777" w:rsidTr="00195816">
        <w:tc>
          <w:tcPr>
            <w:tcW w:w="4253" w:type="dxa"/>
          </w:tcPr>
          <w:p w14:paraId="3C76174A" w14:textId="77777777" w:rsidR="00AF3592" w:rsidRPr="00AF3592" w:rsidRDefault="00AF3592" w:rsidP="00AF3592">
            <w:pPr>
              <w:jc w:val="center"/>
              <w:rPr>
                <w:rFonts w:ascii="Times New Roman" w:hAnsi="Times New Roman" w:cs="Times New Roman"/>
                <w:b/>
                <w:sz w:val="24"/>
                <w:szCs w:val="24"/>
              </w:rPr>
            </w:pPr>
            <w:r w:rsidRPr="00AF3592">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19683DDD" w14:textId="77777777" w:rsidR="00AF3592" w:rsidRPr="00AF3592" w:rsidRDefault="00AF3592" w:rsidP="00AF3592">
            <w:pPr>
              <w:jc w:val="center"/>
              <w:rPr>
                <w:rFonts w:ascii="Times New Roman" w:hAnsi="Times New Roman" w:cs="Times New Roman"/>
                <w:b/>
                <w:sz w:val="24"/>
                <w:szCs w:val="24"/>
              </w:rPr>
            </w:pPr>
            <w:r w:rsidRPr="00AF3592">
              <w:rPr>
                <w:rFonts w:ascii="Times New Roman" w:hAnsi="Times New Roman" w:cs="Times New Roman"/>
                <w:b/>
                <w:sz w:val="24"/>
                <w:szCs w:val="24"/>
              </w:rPr>
              <w:t xml:space="preserve">Školní výstupy </w:t>
            </w:r>
          </w:p>
        </w:tc>
        <w:tc>
          <w:tcPr>
            <w:tcW w:w="4110" w:type="dxa"/>
          </w:tcPr>
          <w:p w14:paraId="4F1A01CE" w14:textId="77777777" w:rsidR="00AF3592" w:rsidRPr="00AF3592" w:rsidRDefault="00AF3592" w:rsidP="00AF3592">
            <w:pPr>
              <w:jc w:val="center"/>
              <w:rPr>
                <w:rFonts w:ascii="Times New Roman" w:hAnsi="Times New Roman" w:cs="Times New Roman"/>
                <w:b/>
                <w:sz w:val="24"/>
                <w:szCs w:val="24"/>
              </w:rPr>
            </w:pPr>
            <w:r w:rsidRPr="00AF3592">
              <w:rPr>
                <w:rFonts w:ascii="Times New Roman" w:hAnsi="Times New Roman" w:cs="Times New Roman"/>
                <w:b/>
                <w:sz w:val="24"/>
                <w:szCs w:val="24"/>
              </w:rPr>
              <w:t>Učivo</w:t>
            </w:r>
          </w:p>
        </w:tc>
        <w:tc>
          <w:tcPr>
            <w:tcW w:w="2835" w:type="dxa"/>
          </w:tcPr>
          <w:p w14:paraId="33C4105B" w14:textId="77777777" w:rsidR="00AF3592" w:rsidRPr="00AF3592" w:rsidRDefault="00AF3592" w:rsidP="00AF3592">
            <w:pPr>
              <w:jc w:val="center"/>
              <w:rPr>
                <w:rFonts w:ascii="Times New Roman" w:hAnsi="Times New Roman" w:cs="Times New Roman"/>
                <w:b/>
                <w:sz w:val="24"/>
                <w:szCs w:val="24"/>
              </w:rPr>
            </w:pPr>
            <w:r w:rsidRPr="00AF3592">
              <w:rPr>
                <w:rFonts w:ascii="Times New Roman" w:hAnsi="Times New Roman" w:cs="Times New Roman"/>
                <w:b/>
                <w:sz w:val="24"/>
                <w:szCs w:val="24"/>
              </w:rPr>
              <w:t>Průřezová témata, mezipředmětové vztahy</w:t>
            </w:r>
          </w:p>
        </w:tc>
      </w:tr>
      <w:tr w:rsidR="00AF3592" w:rsidRPr="00916FA8" w14:paraId="6D2C42EB" w14:textId="77777777" w:rsidTr="00195816">
        <w:tc>
          <w:tcPr>
            <w:tcW w:w="4253" w:type="dxa"/>
          </w:tcPr>
          <w:p w14:paraId="3655EC78" w14:textId="77777777" w:rsidR="00AF3592" w:rsidRPr="00AF3592" w:rsidRDefault="00AF3592" w:rsidP="00AF3592">
            <w:pPr>
              <w:rPr>
                <w:rFonts w:ascii="Times New Roman" w:hAnsi="Times New Roman" w:cs="Times New Roman"/>
              </w:rPr>
            </w:pPr>
          </w:p>
          <w:p w14:paraId="195D9196" w14:textId="77777777" w:rsidR="00AF3592" w:rsidRPr="00AF3592" w:rsidRDefault="00AF3592" w:rsidP="00AF3592">
            <w:pPr>
              <w:rPr>
                <w:rFonts w:ascii="Times New Roman" w:hAnsi="Times New Roman" w:cs="Times New Roman"/>
              </w:rPr>
            </w:pPr>
          </w:p>
          <w:p w14:paraId="35A6E0BD" w14:textId="77777777" w:rsidR="00AF3592" w:rsidRPr="00AF3592" w:rsidRDefault="00AF3592" w:rsidP="00AF3592">
            <w:pPr>
              <w:rPr>
                <w:rFonts w:ascii="Times New Roman" w:hAnsi="Times New Roman" w:cs="Times New Roman"/>
              </w:rPr>
            </w:pPr>
          </w:p>
          <w:p w14:paraId="5E0883CE" w14:textId="77777777" w:rsidR="00AF3592" w:rsidRPr="00AF3592" w:rsidRDefault="00AF3592" w:rsidP="00AF3592">
            <w:pPr>
              <w:rPr>
                <w:rFonts w:ascii="Times New Roman" w:hAnsi="Times New Roman" w:cs="Times New Roman"/>
              </w:rPr>
            </w:pPr>
          </w:p>
          <w:p w14:paraId="07B56B2D" w14:textId="77777777" w:rsidR="00AF3592" w:rsidRPr="00AF3592" w:rsidRDefault="00AF3592" w:rsidP="00AF78C3">
            <w:pPr>
              <w:numPr>
                <w:ilvl w:val="0"/>
                <w:numId w:val="175"/>
              </w:numPr>
              <w:rPr>
                <w:rFonts w:ascii="Times New Roman" w:hAnsi="Times New Roman" w:cs="Times New Roman"/>
                <w:sz w:val="24"/>
                <w:szCs w:val="24"/>
              </w:rPr>
            </w:pPr>
            <w:r w:rsidRPr="00AF3592">
              <w:rPr>
                <w:rFonts w:ascii="Times New Roman" w:hAnsi="Times New Roman" w:cs="Times New Roman"/>
                <w:sz w:val="24"/>
                <w:szCs w:val="24"/>
              </w:rPr>
              <w:t>orientuje se v pracovních činnostech vybraných profesí</w:t>
            </w:r>
          </w:p>
          <w:p w14:paraId="55DD620E" w14:textId="77777777" w:rsidR="00AF3592" w:rsidRPr="00AF3592" w:rsidRDefault="00AF3592" w:rsidP="00AF3592">
            <w:pPr>
              <w:ind w:left="680"/>
              <w:rPr>
                <w:rFonts w:ascii="Times New Roman" w:hAnsi="Times New Roman" w:cs="Times New Roman"/>
                <w:sz w:val="24"/>
                <w:szCs w:val="24"/>
              </w:rPr>
            </w:pPr>
          </w:p>
          <w:p w14:paraId="2907A295" w14:textId="77777777" w:rsidR="00AF3592" w:rsidRPr="00AF3592" w:rsidRDefault="00AF3592" w:rsidP="00AF3592">
            <w:pPr>
              <w:ind w:left="680"/>
              <w:rPr>
                <w:rFonts w:ascii="Times New Roman" w:hAnsi="Times New Roman" w:cs="Times New Roman"/>
                <w:sz w:val="24"/>
                <w:szCs w:val="24"/>
              </w:rPr>
            </w:pPr>
          </w:p>
          <w:p w14:paraId="24F4EC65" w14:textId="77777777" w:rsidR="00AF3592" w:rsidRDefault="00AF3592" w:rsidP="00AF78C3">
            <w:pPr>
              <w:numPr>
                <w:ilvl w:val="0"/>
                <w:numId w:val="175"/>
              </w:numPr>
              <w:rPr>
                <w:rFonts w:ascii="Times New Roman" w:hAnsi="Times New Roman" w:cs="Times New Roman"/>
                <w:sz w:val="24"/>
                <w:szCs w:val="24"/>
              </w:rPr>
            </w:pPr>
            <w:r w:rsidRPr="00AF3592">
              <w:rPr>
                <w:rFonts w:ascii="Times New Roman" w:hAnsi="Times New Roman" w:cs="Times New Roman"/>
                <w:sz w:val="24"/>
                <w:szCs w:val="24"/>
              </w:rPr>
              <w:t>posoudí své možnosti při rozhodování o volbě vhodného povolání a profesní přípravy</w:t>
            </w:r>
          </w:p>
          <w:p w14:paraId="631DB65B" w14:textId="77777777" w:rsidR="00E929A7" w:rsidRDefault="00E929A7" w:rsidP="00E929A7">
            <w:pPr>
              <w:ind w:left="680"/>
              <w:rPr>
                <w:rFonts w:ascii="Times New Roman" w:hAnsi="Times New Roman" w:cs="Times New Roman"/>
                <w:sz w:val="24"/>
                <w:szCs w:val="24"/>
              </w:rPr>
            </w:pPr>
          </w:p>
          <w:p w14:paraId="05E9AED5" w14:textId="77777777" w:rsidR="00E929A7" w:rsidRDefault="00E929A7" w:rsidP="00AF78C3">
            <w:pPr>
              <w:numPr>
                <w:ilvl w:val="0"/>
                <w:numId w:val="175"/>
              </w:numPr>
              <w:rPr>
                <w:rFonts w:ascii="Times New Roman" w:hAnsi="Times New Roman" w:cs="Times New Roman"/>
                <w:sz w:val="24"/>
                <w:szCs w:val="24"/>
              </w:rPr>
            </w:pPr>
            <w:r>
              <w:rPr>
                <w:rFonts w:ascii="Times New Roman" w:hAnsi="Times New Roman" w:cs="Times New Roman"/>
                <w:sz w:val="24"/>
                <w:szCs w:val="24"/>
              </w:rPr>
              <w:t>využije profesní informace a poradenské služby pro výběr vhodného vzdělávání</w:t>
            </w:r>
          </w:p>
          <w:p w14:paraId="70E4D8D3" w14:textId="77777777" w:rsidR="00E929A7" w:rsidRDefault="00E929A7" w:rsidP="00E929A7">
            <w:pPr>
              <w:pStyle w:val="Odstavecseseznamem"/>
              <w:rPr>
                <w:rFonts w:ascii="Times New Roman" w:hAnsi="Times New Roman" w:cs="Times New Roman"/>
                <w:sz w:val="24"/>
                <w:szCs w:val="24"/>
              </w:rPr>
            </w:pPr>
          </w:p>
          <w:p w14:paraId="165F0061" w14:textId="77777777" w:rsidR="00E929A7" w:rsidRDefault="00E929A7" w:rsidP="00AF78C3">
            <w:pPr>
              <w:numPr>
                <w:ilvl w:val="0"/>
                <w:numId w:val="175"/>
              </w:numPr>
              <w:rPr>
                <w:rFonts w:ascii="Times New Roman" w:hAnsi="Times New Roman" w:cs="Times New Roman"/>
                <w:sz w:val="24"/>
                <w:szCs w:val="24"/>
              </w:rPr>
            </w:pPr>
            <w:r>
              <w:rPr>
                <w:rFonts w:ascii="Times New Roman" w:hAnsi="Times New Roman" w:cs="Times New Roman"/>
                <w:sz w:val="24"/>
                <w:szCs w:val="24"/>
              </w:rPr>
              <w:t>prokáže v modelových situacích schopnost prezentace své osoby při vstupu na trh práce</w:t>
            </w:r>
          </w:p>
          <w:p w14:paraId="559E481A" w14:textId="77777777" w:rsidR="00125619" w:rsidRDefault="00125619" w:rsidP="00125619">
            <w:pPr>
              <w:pStyle w:val="Odstavecseseznamem"/>
              <w:rPr>
                <w:rFonts w:ascii="Times New Roman" w:hAnsi="Times New Roman" w:cs="Times New Roman"/>
                <w:sz w:val="24"/>
                <w:szCs w:val="24"/>
              </w:rPr>
            </w:pPr>
          </w:p>
          <w:p w14:paraId="3440F67F" w14:textId="77777777" w:rsidR="00125619" w:rsidRDefault="00125619" w:rsidP="00125619">
            <w:pPr>
              <w:pStyle w:val="Odstavecseseznamem"/>
              <w:rPr>
                <w:rFonts w:ascii="Times New Roman" w:hAnsi="Times New Roman" w:cs="Times New Roman"/>
                <w:sz w:val="24"/>
                <w:szCs w:val="24"/>
              </w:rPr>
            </w:pPr>
          </w:p>
          <w:p w14:paraId="3B3D32F0" w14:textId="77777777" w:rsidR="00125619" w:rsidRDefault="00125619" w:rsidP="00125619">
            <w:pPr>
              <w:pStyle w:val="Odstavecseseznamem"/>
              <w:rPr>
                <w:rFonts w:ascii="Times New Roman" w:hAnsi="Times New Roman" w:cs="Times New Roman"/>
                <w:sz w:val="24"/>
                <w:szCs w:val="24"/>
              </w:rPr>
            </w:pPr>
          </w:p>
          <w:p w14:paraId="35D801FF" w14:textId="77777777" w:rsidR="00125619" w:rsidRDefault="00125619" w:rsidP="00125619">
            <w:pPr>
              <w:pStyle w:val="Odstavecseseznamem"/>
              <w:rPr>
                <w:rFonts w:ascii="Times New Roman" w:hAnsi="Times New Roman" w:cs="Times New Roman"/>
                <w:sz w:val="24"/>
                <w:szCs w:val="24"/>
              </w:rPr>
            </w:pPr>
          </w:p>
          <w:p w14:paraId="3AD16130" w14:textId="77777777" w:rsidR="00125619" w:rsidRDefault="00125619" w:rsidP="00125619">
            <w:pPr>
              <w:pStyle w:val="Odstavecseseznamem"/>
              <w:rPr>
                <w:rFonts w:ascii="Times New Roman" w:hAnsi="Times New Roman" w:cs="Times New Roman"/>
                <w:sz w:val="24"/>
                <w:szCs w:val="24"/>
              </w:rPr>
            </w:pPr>
          </w:p>
          <w:p w14:paraId="0D8A4834" w14:textId="77777777" w:rsidR="00125619" w:rsidRDefault="00125619" w:rsidP="00125619">
            <w:pPr>
              <w:pStyle w:val="Odstavecseseznamem"/>
              <w:rPr>
                <w:rFonts w:ascii="Times New Roman" w:hAnsi="Times New Roman" w:cs="Times New Roman"/>
                <w:sz w:val="24"/>
                <w:szCs w:val="24"/>
              </w:rPr>
            </w:pPr>
          </w:p>
          <w:p w14:paraId="0D00BD99" w14:textId="77777777" w:rsidR="00125619" w:rsidRDefault="00125619" w:rsidP="00AF78C3">
            <w:pPr>
              <w:numPr>
                <w:ilvl w:val="0"/>
                <w:numId w:val="175"/>
              </w:numPr>
              <w:rPr>
                <w:rFonts w:ascii="Times New Roman" w:hAnsi="Times New Roman" w:cs="Times New Roman"/>
                <w:sz w:val="24"/>
                <w:szCs w:val="24"/>
              </w:rPr>
            </w:pPr>
            <w:r>
              <w:rPr>
                <w:rFonts w:ascii="Times New Roman" w:hAnsi="Times New Roman" w:cs="Times New Roman"/>
                <w:sz w:val="24"/>
                <w:szCs w:val="24"/>
              </w:rPr>
              <w:t xml:space="preserve">dodržuje zásady bezpečnosti a hygieny práce a bezpečnostní předpisy; </w:t>
            </w:r>
            <w:r w:rsidR="005D285F">
              <w:rPr>
                <w:rFonts w:ascii="Times New Roman" w:hAnsi="Times New Roman" w:cs="Times New Roman"/>
                <w:sz w:val="24"/>
                <w:szCs w:val="24"/>
              </w:rPr>
              <w:t>poskytne první pomoc při úrazu</w:t>
            </w:r>
          </w:p>
          <w:p w14:paraId="70764DBA" w14:textId="77777777" w:rsidR="007C3DE6" w:rsidRDefault="007C3DE6" w:rsidP="007C3DE6">
            <w:pPr>
              <w:rPr>
                <w:rFonts w:ascii="Times New Roman" w:hAnsi="Times New Roman" w:cs="Times New Roman"/>
                <w:sz w:val="24"/>
                <w:szCs w:val="24"/>
              </w:rPr>
            </w:pPr>
          </w:p>
          <w:p w14:paraId="0590CCCA" w14:textId="77777777" w:rsidR="007C3DE6" w:rsidRDefault="007C3DE6" w:rsidP="007C3DE6">
            <w:pPr>
              <w:rPr>
                <w:rFonts w:ascii="Times New Roman" w:hAnsi="Times New Roman" w:cs="Times New Roman"/>
                <w:sz w:val="24"/>
                <w:szCs w:val="24"/>
              </w:rPr>
            </w:pPr>
          </w:p>
          <w:p w14:paraId="1F0D0A5F" w14:textId="77777777" w:rsidR="007C3DE6" w:rsidRDefault="007C3DE6" w:rsidP="007C3DE6">
            <w:pPr>
              <w:rPr>
                <w:rFonts w:ascii="Times New Roman" w:hAnsi="Times New Roman" w:cs="Times New Roman"/>
                <w:sz w:val="24"/>
                <w:szCs w:val="24"/>
              </w:rPr>
            </w:pPr>
          </w:p>
          <w:p w14:paraId="52539FB3" w14:textId="77777777" w:rsidR="007C3DE6" w:rsidRDefault="007C3DE6" w:rsidP="007C3DE6">
            <w:pPr>
              <w:rPr>
                <w:rFonts w:ascii="Times New Roman" w:hAnsi="Times New Roman" w:cs="Times New Roman"/>
                <w:sz w:val="24"/>
                <w:szCs w:val="24"/>
              </w:rPr>
            </w:pPr>
          </w:p>
          <w:p w14:paraId="6D2270EA" w14:textId="77777777" w:rsidR="007C3DE6" w:rsidRDefault="007C3DE6" w:rsidP="00AF78C3">
            <w:pPr>
              <w:numPr>
                <w:ilvl w:val="0"/>
                <w:numId w:val="175"/>
              </w:numPr>
              <w:rPr>
                <w:rFonts w:ascii="Times New Roman" w:hAnsi="Times New Roman" w:cs="Times New Roman"/>
                <w:sz w:val="24"/>
                <w:szCs w:val="24"/>
              </w:rPr>
            </w:pPr>
            <w:r>
              <w:rPr>
                <w:rFonts w:ascii="Times New Roman" w:hAnsi="Times New Roman" w:cs="Times New Roman"/>
                <w:sz w:val="24"/>
                <w:szCs w:val="24"/>
              </w:rPr>
              <w:t>sestaví podle návodu, náčrtu, plánu, jednoduchého programu daný model</w:t>
            </w:r>
          </w:p>
          <w:p w14:paraId="5D52A782" w14:textId="77777777" w:rsidR="007C3DE6" w:rsidRDefault="007C3DE6" w:rsidP="007C3DE6">
            <w:pPr>
              <w:rPr>
                <w:rFonts w:ascii="Times New Roman" w:hAnsi="Times New Roman" w:cs="Times New Roman"/>
                <w:sz w:val="24"/>
                <w:szCs w:val="24"/>
              </w:rPr>
            </w:pPr>
          </w:p>
          <w:p w14:paraId="46F112A6" w14:textId="77777777" w:rsidR="007C3DE6" w:rsidRDefault="007C3DE6" w:rsidP="007C3DE6">
            <w:pPr>
              <w:rPr>
                <w:rFonts w:ascii="Times New Roman" w:hAnsi="Times New Roman" w:cs="Times New Roman"/>
                <w:sz w:val="24"/>
                <w:szCs w:val="24"/>
              </w:rPr>
            </w:pPr>
          </w:p>
          <w:p w14:paraId="29653DC7" w14:textId="77777777" w:rsidR="007C3DE6" w:rsidRDefault="007C3DE6" w:rsidP="007C3DE6">
            <w:pPr>
              <w:rPr>
                <w:rFonts w:ascii="Times New Roman" w:hAnsi="Times New Roman" w:cs="Times New Roman"/>
                <w:sz w:val="24"/>
                <w:szCs w:val="24"/>
              </w:rPr>
            </w:pPr>
          </w:p>
          <w:p w14:paraId="2BFFBC1C" w14:textId="77777777" w:rsidR="007C3DE6" w:rsidRDefault="007C3DE6" w:rsidP="007C3DE6">
            <w:pPr>
              <w:rPr>
                <w:rFonts w:ascii="Times New Roman" w:hAnsi="Times New Roman" w:cs="Times New Roman"/>
                <w:sz w:val="24"/>
                <w:szCs w:val="24"/>
              </w:rPr>
            </w:pPr>
          </w:p>
          <w:p w14:paraId="0CE03639" w14:textId="77777777" w:rsidR="007C3DE6" w:rsidRDefault="007C3DE6" w:rsidP="00AF78C3">
            <w:pPr>
              <w:numPr>
                <w:ilvl w:val="0"/>
                <w:numId w:val="175"/>
              </w:numPr>
              <w:rPr>
                <w:rFonts w:ascii="Times New Roman" w:hAnsi="Times New Roman" w:cs="Times New Roman"/>
                <w:sz w:val="24"/>
                <w:szCs w:val="24"/>
              </w:rPr>
            </w:pPr>
            <w:r>
              <w:rPr>
                <w:rFonts w:ascii="Times New Roman" w:hAnsi="Times New Roman" w:cs="Times New Roman"/>
                <w:sz w:val="24"/>
                <w:szCs w:val="24"/>
              </w:rPr>
              <w:t>provádí montáž, demontáž a údržbu jednoduchých předmětů a zařízení</w:t>
            </w:r>
          </w:p>
          <w:p w14:paraId="108CD717" w14:textId="77777777" w:rsidR="007C3DE6" w:rsidRDefault="007C3DE6" w:rsidP="007C3DE6">
            <w:pPr>
              <w:rPr>
                <w:rFonts w:ascii="Times New Roman" w:hAnsi="Times New Roman" w:cs="Times New Roman"/>
                <w:sz w:val="24"/>
                <w:szCs w:val="24"/>
              </w:rPr>
            </w:pPr>
          </w:p>
          <w:p w14:paraId="0624518B" w14:textId="77777777" w:rsidR="007C3DE6" w:rsidRDefault="007C3DE6" w:rsidP="007C3DE6">
            <w:pPr>
              <w:rPr>
                <w:rFonts w:ascii="Times New Roman" w:hAnsi="Times New Roman" w:cs="Times New Roman"/>
                <w:sz w:val="24"/>
                <w:szCs w:val="24"/>
              </w:rPr>
            </w:pPr>
          </w:p>
          <w:p w14:paraId="3A590036" w14:textId="77777777" w:rsidR="007C3DE6" w:rsidRDefault="007C3DE6" w:rsidP="007C3DE6">
            <w:pPr>
              <w:rPr>
                <w:rFonts w:ascii="Times New Roman" w:hAnsi="Times New Roman" w:cs="Times New Roman"/>
                <w:sz w:val="24"/>
                <w:szCs w:val="24"/>
              </w:rPr>
            </w:pPr>
          </w:p>
          <w:p w14:paraId="0369F2BC" w14:textId="77777777" w:rsidR="007C3DE6" w:rsidRDefault="007C3DE6" w:rsidP="00AF78C3">
            <w:pPr>
              <w:numPr>
                <w:ilvl w:val="0"/>
                <w:numId w:val="175"/>
              </w:numPr>
              <w:rPr>
                <w:rFonts w:ascii="Times New Roman" w:hAnsi="Times New Roman" w:cs="Times New Roman"/>
                <w:sz w:val="24"/>
                <w:szCs w:val="24"/>
              </w:rPr>
            </w:pPr>
            <w:r>
              <w:rPr>
                <w:rFonts w:ascii="Times New Roman" w:hAnsi="Times New Roman" w:cs="Times New Roman"/>
                <w:sz w:val="24"/>
                <w:szCs w:val="24"/>
              </w:rPr>
              <w:t>navrhne a sestaví jednoduché konstrukční prvky a ověří jejich funkčnost, nosnost, stabilitu aj.</w:t>
            </w:r>
          </w:p>
          <w:p w14:paraId="1291C4FB" w14:textId="77777777" w:rsidR="007C3DE6" w:rsidRDefault="007C3DE6" w:rsidP="007C3DE6">
            <w:pPr>
              <w:rPr>
                <w:rFonts w:ascii="Times New Roman" w:hAnsi="Times New Roman" w:cs="Times New Roman"/>
                <w:sz w:val="24"/>
                <w:szCs w:val="24"/>
              </w:rPr>
            </w:pPr>
          </w:p>
          <w:p w14:paraId="7D3E8AE0" w14:textId="77777777" w:rsidR="007C3DE6" w:rsidRDefault="007C3DE6" w:rsidP="007C3DE6">
            <w:pPr>
              <w:rPr>
                <w:rFonts w:ascii="Times New Roman" w:hAnsi="Times New Roman" w:cs="Times New Roman"/>
                <w:sz w:val="24"/>
                <w:szCs w:val="24"/>
              </w:rPr>
            </w:pPr>
          </w:p>
          <w:p w14:paraId="6362AE55" w14:textId="77777777" w:rsidR="007C3DE6" w:rsidRDefault="007C3DE6" w:rsidP="007C3DE6">
            <w:pPr>
              <w:rPr>
                <w:rFonts w:ascii="Times New Roman" w:hAnsi="Times New Roman" w:cs="Times New Roman"/>
                <w:sz w:val="24"/>
                <w:szCs w:val="24"/>
              </w:rPr>
            </w:pPr>
          </w:p>
          <w:p w14:paraId="5BC6CF90" w14:textId="77777777" w:rsidR="007C3DE6" w:rsidRDefault="007C3DE6" w:rsidP="007C3DE6">
            <w:pPr>
              <w:rPr>
                <w:rFonts w:ascii="Times New Roman" w:hAnsi="Times New Roman" w:cs="Times New Roman"/>
                <w:sz w:val="24"/>
                <w:szCs w:val="24"/>
              </w:rPr>
            </w:pPr>
          </w:p>
          <w:p w14:paraId="7515BB99" w14:textId="77777777" w:rsidR="007C3DE6" w:rsidRDefault="007C3DE6" w:rsidP="007C3DE6">
            <w:pPr>
              <w:rPr>
                <w:rFonts w:ascii="Times New Roman" w:hAnsi="Times New Roman" w:cs="Times New Roman"/>
                <w:sz w:val="24"/>
                <w:szCs w:val="24"/>
              </w:rPr>
            </w:pPr>
          </w:p>
          <w:p w14:paraId="5DCAD930" w14:textId="77777777" w:rsidR="00E929A7" w:rsidRPr="00AF3592" w:rsidRDefault="00E929A7" w:rsidP="00E929A7">
            <w:pPr>
              <w:rPr>
                <w:rFonts w:ascii="Times New Roman" w:hAnsi="Times New Roman" w:cs="Times New Roman"/>
                <w:sz w:val="24"/>
                <w:szCs w:val="24"/>
              </w:rPr>
            </w:pPr>
          </w:p>
          <w:p w14:paraId="49FAE2F9" w14:textId="77777777" w:rsidR="00AF3592" w:rsidRPr="00AF3592" w:rsidRDefault="00AF3592" w:rsidP="00AF3592">
            <w:pPr>
              <w:rPr>
                <w:rFonts w:ascii="Times New Roman" w:hAnsi="Times New Roman" w:cs="Times New Roman"/>
              </w:rPr>
            </w:pPr>
          </w:p>
        </w:tc>
        <w:tc>
          <w:tcPr>
            <w:tcW w:w="4253" w:type="dxa"/>
          </w:tcPr>
          <w:p w14:paraId="38E250CF" w14:textId="77777777" w:rsidR="00AF3592" w:rsidRPr="00AF3592" w:rsidRDefault="00AF3592" w:rsidP="00AF3592">
            <w:pPr>
              <w:rPr>
                <w:rFonts w:ascii="Times New Roman" w:hAnsi="Times New Roman" w:cs="Times New Roman"/>
              </w:rPr>
            </w:pPr>
          </w:p>
          <w:p w14:paraId="5D42F3AF" w14:textId="77777777" w:rsidR="00AF3592" w:rsidRPr="00AF3592" w:rsidRDefault="00AF3592" w:rsidP="00AF3592">
            <w:pPr>
              <w:rPr>
                <w:rFonts w:ascii="Times New Roman" w:hAnsi="Times New Roman" w:cs="Times New Roman"/>
                <w:sz w:val="24"/>
                <w:szCs w:val="24"/>
              </w:rPr>
            </w:pPr>
          </w:p>
          <w:p w14:paraId="6C8B5C49"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b/>
                <w:sz w:val="24"/>
                <w:szCs w:val="24"/>
              </w:rPr>
              <w:t>Svět práce</w:t>
            </w:r>
          </w:p>
          <w:p w14:paraId="396042F2" w14:textId="77777777" w:rsidR="00AF3592" w:rsidRPr="00AF3592" w:rsidRDefault="00AF3592" w:rsidP="00AF3592">
            <w:pPr>
              <w:rPr>
                <w:rFonts w:ascii="Times New Roman" w:hAnsi="Times New Roman" w:cs="Times New Roman"/>
                <w:sz w:val="24"/>
                <w:szCs w:val="24"/>
              </w:rPr>
            </w:pPr>
          </w:p>
          <w:p w14:paraId="3CF52371" w14:textId="77777777" w:rsidR="00AF3592" w:rsidRP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využije profesní informace a poradenské služby pro výběr vhodného vzdělávání</w:t>
            </w:r>
          </w:p>
          <w:p w14:paraId="235D849D" w14:textId="77777777" w:rsidR="00AF3592" w:rsidRPr="00AF3592" w:rsidRDefault="00AF3592" w:rsidP="00AF3592">
            <w:pPr>
              <w:rPr>
                <w:rFonts w:ascii="Times New Roman" w:hAnsi="Times New Roman" w:cs="Times New Roman"/>
                <w:sz w:val="24"/>
                <w:szCs w:val="24"/>
              </w:rPr>
            </w:pPr>
          </w:p>
          <w:p w14:paraId="55B5375A" w14:textId="77777777" w:rsidR="00AF3592" w:rsidRDefault="00AF3592" w:rsidP="00AF3592">
            <w:pPr>
              <w:rPr>
                <w:rFonts w:ascii="Times New Roman" w:hAnsi="Times New Roman" w:cs="Times New Roman"/>
                <w:sz w:val="24"/>
                <w:szCs w:val="24"/>
              </w:rPr>
            </w:pPr>
          </w:p>
          <w:p w14:paraId="24195A01" w14:textId="77777777" w:rsidR="00E929A7" w:rsidRDefault="00E929A7" w:rsidP="00AF3592">
            <w:pPr>
              <w:rPr>
                <w:rFonts w:ascii="Times New Roman" w:hAnsi="Times New Roman" w:cs="Times New Roman"/>
                <w:sz w:val="24"/>
                <w:szCs w:val="24"/>
              </w:rPr>
            </w:pPr>
          </w:p>
          <w:p w14:paraId="7B9E97D3" w14:textId="77777777" w:rsidR="00E929A7" w:rsidRDefault="00E929A7" w:rsidP="00AF3592">
            <w:pPr>
              <w:rPr>
                <w:rFonts w:ascii="Times New Roman" w:hAnsi="Times New Roman" w:cs="Times New Roman"/>
                <w:sz w:val="24"/>
                <w:szCs w:val="24"/>
              </w:rPr>
            </w:pPr>
          </w:p>
          <w:p w14:paraId="0E337417" w14:textId="77777777" w:rsidR="00E929A7" w:rsidRDefault="00E929A7" w:rsidP="00AF3592">
            <w:pPr>
              <w:rPr>
                <w:rFonts w:ascii="Times New Roman" w:hAnsi="Times New Roman" w:cs="Times New Roman"/>
                <w:sz w:val="24"/>
                <w:szCs w:val="24"/>
              </w:rPr>
            </w:pPr>
          </w:p>
          <w:p w14:paraId="66F94256" w14:textId="77777777" w:rsidR="00E929A7" w:rsidRDefault="00E929A7" w:rsidP="00AF3592">
            <w:pPr>
              <w:rPr>
                <w:rFonts w:ascii="Times New Roman" w:hAnsi="Times New Roman" w:cs="Times New Roman"/>
                <w:sz w:val="24"/>
                <w:szCs w:val="24"/>
              </w:rPr>
            </w:pPr>
          </w:p>
          <w:p w14:paraId="0372CEFD" w14:textId="77777777" w:rsidR="00E929A7" w:rsidRDefault="00E929A7" w:rsidP="00AF3592">
            <w:pPr>
              <w:rPr>
                <w:rFonts w:ascii="Times New Roman" w:hAnsi="Times New Roman" w:cs="Times New Roman"/>
                <w:sz w:val="24"/>
                <w:szCs w:val="24"/>
              </w:rPr>
            </w:pPr>
          </w:p>
          <w:p w14:paraId="667B690B" w14:textId="77777777" w:rsidR="00E929A7" w:rsidRDefault="00E929A7" w:rsidP="00AF3592">
            <w:pPr>
              <w:rPr>
                <w:rFonts w:ascii="Times New Roman" w:hAnsi="Times New Roman" w:cs="Times New Roman"/>
                <w:sz w:val="24"/>
                <w:szCs w:val="24"/>
              </w:rPr>
            </w:pPr>
          </w:p>
          <w:p w14:paraId="2779C07C" w14:textId="77777777" w:rsidR="00E929A7" w:rsidRDefault="00E929A7" w:rsidP="00AF3592">
            <w:pPr>
              <w:rPr>
                <w:rFonts w:ascii="Times New Roman" w:hAnsi="Times New Roman" w:cs="Times New Roman"/>
                <w:sz w:val="24"/>
                <w:szCs w:val="24"/>
              </w:rPr>
            </w:pPr>
          </w:p>
          <w:p w14:paraId="04DA27B2" w14:textId="77777777" w:rsidR="00E929A7" w:rsidRPr="00AF3592" w:rsidRDefault="00E929A7" w:rsidP="00AF3592">
            <w:pPr>
              <w:rPr>
                <w:rFonts w:ascii="Times New Roman" w:hAnsi="Times New Roman" w:cs="Times New Roman"/>
                <w:sz w:val="24"/>
                <w:szCs w:val="24"/>
              </w:rPr>
            </w:pPr>
          </w:p>
          <w:p w14:paraId="4031988D" w14:textId="77777777" w:rsidR="00E929A7" w:rsidRDefault="00E929A7" w:rsidP="00AF3592">
            <w:pPr>
              <w:rPr>
                <w:rFonts w:ascii="Times New Roman" w:hAnsi="Times New Roman" w:cs="Times New Roman"/>
                <w:sz w:val="24"/>
                <w:szCs w:val="24"/>
              </w:rPr>
            </w:pPr>
            <w:r>
              <w:rPr>
                <w:rFonts w:ascii="Times New Roman" w:hAnsi="Times New Roman" w:cs="Times New Roman"/>
                <w:sz w:val="24"/>
                <w:szCs w:val="24"/>
              </w:rPr>
              <w:t>zná důležitá práva a povinnosti zaměstnanců a zaměstnavatelů</w:t>
            </w:r>
          </w:p>
          <w:p w14:paraId="49B63E9A" w14:textId="77777777" w:rsidR="00E929A7" w:rsidRDefault="00E929A7" w:rsidP="00AF3592">
            <w:pPr>
              <w:rPr>
                <w:rFonts w:ascii="Times New Roman" w:hAnsi="Times New Roman" w:cs="Times New Roman"/>
                <w:sz w:val="24"/>
                <w:szCs w:val="24"/>
              </w:rPr>
            </w:pPr>
          </w:p>
          <w:p w14:paraId="6F8C6A91" w14:textId="77777777" w:rsidR="00E929A7" w:rsidRDefault="00E929A7" w:rsidP="00AF3592">
            <w:pPr>
              <w:rPr>
                <w:rFonts w:ascii="Times New Roman" w:hAnsi="Times New Roman" w:cs="Times New Roman"/>
                <w:sz w:val="24"/>
                <w:szCs w:val="24"/>
              </w:rPr>
            </w:pPr>
          </w:p>
          <w:p w14:paraId="78E12798" w14:textId="77777777" w:rsidR="00F92003" w:rsidRDefault="00F92003" w:rsidP="00AF3592">
            <w:pPr>
              <w:rPr>
                <w:rFonts w:ascii="Times New Roman" w:hAnsi="Times New Roman" w:cs="Times New Roman"/>
                <w:sz w:val="24"/>
                <w:szCs w:val="24"/>
              </w:rPr>
            </w:pPr>
          </w:p>
          <w:p w14:paraId="70B8FA36" w14:textId="77777777" w:rsidR="00F92003" w:rsidRDefault="00F92003" w:rsidP="00AF3592">
            <w:pPr>
              <w:rPr>
                <w:rFonts w:ascii="Times New Roman" w:hAnsi="Times New Roman" w:cs="Times New Roman"/>
                <w:sz w:val="24"/>
                <w:szCs w:val="24"/>
              </w:rPr>
            </w:pPr>
          </w:p>
          <w:p w14:paraId="0363DD89" w14:textId="77777777" w:rsidR="00E929A7" w:rsidRDefault="00E929A7" w:rsidP="00AF3592">
            <w:pPr>
              <w:rPr>
                <w:rFonts w:ascii="Times New Roman" w:hAnsi="Times New Roman" w:cs="Times New Roman"/>
                <w:sz w:val="24"/>
                <w:szCs w:val="24"/>
              </w:rPr>
            </w:pPr>
          </w:p>
          <w:p w14:paraId="2936843F" w14:textId="77777777" w:rsidR="00E929A7" w:rsidRPr="00AF3592" w:rsidRDefault="00E929A7" w:rsidP="00E929A7">
            <w:pPr>
              <w:rPr>
                <w:rFonts w:ascii="Times New Roman" w:hAnsi="Times New Roman" w:cs="Times New Roman"/>
                <w:b/>
                <w:sz w:val="24"/>
                <w:szCs w:val="24"/>
              </w:rPr>
            </w:pPr>
            <w:r w:rsidRPr="00AF3592">
              <w:rPr>
                <w:rFonts w:ascii="Times New Roman" w:hAnsi="Times New Roman" w:cs="Times New Roman"/>
                <w:b/>
                <w:sz w:val="24"/>
                <w:szCs w:val="24"/>
              </w:rPr>
              <w:t xml:space="preserve">Design a </w:t>
            </w:r>
            <w:proofErr w:type="gramStart"/>
            <w:r w:rsidRPr="00AF3592">
              <w:rPr>
                <w:rFonts w:ascii="Times New Roman" w:hAnsi="Times New Roman" w:cs="Times New Roman"/>
                <w:b/>
                <w:sz w:val="24"/>
                <w:szCs w:val="24"/>
              </w:rPr>
              <w:t>konstruování - elektrotechnické</w:t>
            </w:r>
            <w:proofErr w:type="gramEnd"/>
            <w:r w:rsidRPr="00AF3592">
              <w:rPr>
                <w:rFonts w:ascii="Times New Roman" w:hAnsi="Times New Roman" w:cs="Times New Roman"/>
                <w:b/>
                <w:sz w:val="24"/>
                <w:szCs w:val="24"/>
              </w:rPr>
              <w:t xml:space="preserve"> práce</w:t>
            </w:r>
          </w:p>
          <w:p w14:paraId="2B7C368F" w14:textId="77777777" w:rsidR="00E929A7" w:rsidRPr="00AF3592" w:rsidRDefault="00E929A7" w:rsidP="00E929A7">
            <w:pPr>
              <w:rPr>
                <w:rFonts w:ascii="Times New Roman" w:hAnsi="Times New Roman" w:cs="Times New Roman"/>
                <w:sz w:val="24"/>
                <w:szCs w:val="24"/>
              </w:rPr>
            </w:pPr>
            <w:r w:rsidRPr="00AF3592">
              <w:rPr>
                <w:rFonts w:ascii="Times New Roman" w:hAnsi="Times New Roman" w:cs="Times New Roman"/>
                <w:sz w:val="24"/>
                <w:szCs w:val="24"/>
              </w:rPr>
              <w:t>ovládá zásady bezpečnosti práce a ochrany zdraví při práci s elektrickým proudem</w:t>
            </w:r>
          </w:p>
          <w:p w14:paraId="5745E556" w14:textId="77777777" w:rsidR="00E929A7" w:rsidRPr="00AF3592" w:rsidRDefault="00E929A7" w:rsidP="00E929A7">
            <w:pPr>
              <w:rPr>
                <w:rFonts w:ascii="Times New Roman" w:hAnsi="Times New Roman" w:cs="Times New Roman"/>
                <w:sz w:val="24"/>
                <w:szCs w:val="24"/>
              </w:rPr>
            </w:pPr>
            <w:r w:rsidRPr="00AF3592">
              <w:rPr>
                <w:rFonts w:ascii="Times New Roman" w:hAnsi="Times New Roman" w:cs="Times New Roman"/>
                <w:sz w:val="24"/>
                <w:szCs w:val="24"/>
              </w:rPr>
              <w:t>ovládá poskytování první pomoci při úrazech el. proudem</w:t>
            </w:r>
          </w:p>
          <w:p w14:paraId="2F7C08D5" w14:textId="77777777" w:rsidR="00E929A7" w:rsidRPr="00AF3592" w:rsidRDefault="00E929A7" w:rsidP="00E929A7">
            <w:pPr>
              <w:rPr>
                <w:rFonts w:ascii="Times New Roman" w:hAnsi="Times New Roman" w:cs="Times New Roman"/>
                <w:sz w:val="24"/>
                <w:szCs w:val="24"/>
              </w:rPr>
            </w:pPr>
            <w:r w:rsidRPr="00AF3592">
              <w:rPr>
                <w:rFonts w:ascii="Times New Roman" w:hAnsi="Times New Roman" w:cs="Times New Roman"/>
                <w:sz w:val="24"/>
                <w:szCs w:val="24"/>
              </w:rPr>
              <w:t>umí objasnit princip výroby a rozvodu elektrického proudu</w:t>
            </w:r>
          </w:p>
          <w:p w14:paraId="446B9F22" w14:textId="77777777" w:rsidR="00E929A7" w:rsidRPr="00AF3592" w:rsidRDefault="00E929A7" w:rsidP="00E929A7">
            <w:pPr>
              <w:rPr>
                <w:rFonts w:ascii="Times New Roman" w:hAnsi="Times New Roman" w:cs="Times New Roman"/>
              </w:rPr>
            </w:pPr>
          </w:p>
          <w:p w14:paraId="6FC4A754" w14:textId="77777777" w:rsidR="00E929A7" w:rsidRPr="00AF3592" w:rsidRDefault="00E929A7" w:rsidP="00E929A7">
            <w:pPr>
              <w:rPr>
                <w:rFonts w:ascii="Times New Roman" w:hAnsi="Times New Roman" w:cs="Times New Roman"/>
                <w:sz w:val="24"/>
                <w:szCs w:val="24"/>
              </w:rPr>
            </w:pPr>
            <w:r w:rsidRPr="00AF3592">
              <w:rPr>
                <w:rFonts w:ascii="Times New Roman" w:hAnsi="Times New Roman" w:cs="Times New Roman"/>
                <w:sz w:val="24"/>
                <w:szCs w:val="24"/>
              </w:rPr>
              <w:t>umí popsat výhody a nevýhody využívání základních zdrojů energie pro výrobu elektrického proudu, dopad této činnosti na životní prostředí</w:t>
            </w:r>
          </w:p>
          <w:p w14:paraId="66542265" w14:textId="77777777" w:rsidR="00E929A7" w:rsidRPr="00AF3592" w:rsidRDefault="00E929A7" w:rsidP="00E929A7">
            <w:pPr>
              <w:rPr>
                <w:rFonts w:ascii="Times New Roman" w:hAnsi="Times New Roman" w:cs="Times New Roman"/>
                <w:sz w:val="24"/>
                <w:szCs w:val="24"/>
              </w:rPr>
            </w:pPr>
            <w:r w:rsidRPr="00AF3592">
              <w:rPr>
                <w:rFonts w:ascii="Times New Roman" w:hAnsi="Times New Roman" w:cs="Times New Roman"/>
                <w:sz w:val="24"/>
                <w:szCs w:val="24"/>
              </w:rPr>
              <w:t>rozpozná používané prvky el. zařízení, jejich značky</w:t>
            </w:r>
          </w:p>
          <w:p w14:paraId="44B877A6" w14:textId="77777777" w:rsidR="00E929A7" w:rsidRPr="00AF3592" w:rsidRDefault="00E929A7" w:rsidP="00E929A7">
            <w:pPr>
              <w:rPr>
                <w:rFonts w:ascii="Times New Roman" w:hAnsi="Times New Roman" w:cs="Times New Roman"/>
                <w:sz w:val="24"/>
                <w:szCs w:val="24"/>
              </w:rPr>
            </w:pPr>
            <w:r w:rsidRPr="00AF3592">
              <w:rPr>
                <w:rFonts w:ascii="Times New Roman" w:hAnsi="Times New Roman" w:cs="Times New Roman"/>
                <w:sz w:val="24"/>
                <w:szCs w:val="24"/>
              </w:rPr>
              <w:t>dovede číst jednoduché elektrotechnické výkresy</w:t>
            </w:r>
          </w:p>
          <w:p w14:paraId="73D2F7EA" w14:textId="77777777" w:rsidR="00E929A7" w:rsidRPr="00AF3592" w:rsidRDefault="006B4A06" w:rsidP="00E929A7">
            <w:pPr>
              <w:rPr>
                <w:rFonts w:ascii="Times New Roman" w:hAnsi="Times New Roman" w:cs="Times New Roman"/>
                <w:sz w:val="24"/>
                <w:szCs w:val="24"/>
              </w:rPr>
            </w:pPr>
            <w:r>
              <w:rPr>
                <w:rFonts w:ascii="Times New Roman" w:hAnsi="Times New Roman" w:cs="Times New Roman"/>
                <w:sz w:val="24"/>
                <w:szCs w:val="24"/>
              </w:rPr>
              <w:t>dokáže na základě el. sché</w:t>
            </w:r>
            <w:r w:rsidR="00E929A7" w:rsidRPr="00AF3592">
              <w:rPr>
                <w:rFonts w:ascii="Times New Roman" w:hAnsi="Times New Roman" w:cs="Times New Roman"/>
                <w:sz w:val="24"/>
                <w:szCs w:val="24"/>
              </w:rPr>
              <w:t>matu sestavit elektrotech</w:t>
            </w:r>
            <w:r>
              <w:rPr>
                <w:rFonts w:ascii="Times New Roman" w:hAnsi="Times New Roman" w:cs="Times New Roman"/>
                <w:sz w:val="24"/>
                <w:szCs w:val="24"/>
              </w:rPr>
              <w:t>nické</w:t>
            </w:r>
            <w:r w:rsidR="00E929A7" w:rsidRPr="00AF3592">
              <w:rPr>
                <w:rFonts w:ascii="Times New Roman" w:hAnsi="Times New Roman" w:cs="Times New Roman"/>
                <w:sz w:val="24"/>
                <w:szCs w:val="24"/>
              </w:rPr>
              <w:t xml:space="preserve"> zapojení (elektromontážní souprava)</w:t>
            </w:r>
          </w:p>
          <w:p w14:paraId="7F7DB953" w14:textId="77777777" w:rsidR="00E929A7" w:rsidRPr="00AF3592" w:rsidRDefault="00E929A7" w:rsidP="00E929A7">
            <w:pPr>
              <w:rPr>
                <w:rFonts w:ascii="Times New Roman" w:hAnsi="Times New Roman" w:cs="Times New Roman"/>
                <w:sz w:val="24"/>
                <w:szCs w:val="24"/>
              </w:rPr>
            </w:pPr>
          </w:p>
          <w:p w14:paraId="153BA5F5" w14:textId="77777777" w:rsidR="00E929A7" w:rsidRPr="00AF3592" w:rsidRDefault="00E929A7" w:rsidP="00E929A7">
            <w:pPr>
              <w:rPr>
                <w:rFonts w:ascii="Times New Roman" w:hAnsi="Times New Roman" w:cs="Times New Roman"/>
                <w:sz w:val="24"/>
                <w:szCs w:val="24"/>
              </w:rPr>
            </w:pPr>
            <w:r w:rsidRPr="00AF3592">
              <w:rPr>
                <w:rFonts w:ascii="Times New Roman" w:hAnsi="Times New Roman" w:cs="Times New Roman"/>
                <w:sz w:val="24"/>
                <w:szCs w:val="24"/>
              </w:rPr>
              <w:t>zná základní elektronické součástky, jejich značky, funkci</w:t>
            </w:r>
          </w:p>
          <w:p w14:paraId="2C5A64C6" w14:textId="77777777" w:rsidR="00E929A7" w:rsidRDefault="00E929A7" w:rsidP="00E929A7">
            <w:pPr>
              <w:rPr>
                <w:rFonts w:ascii="Times New Roman" w:hAnsi="Times New Roman" w:cs="Times New Roman"/>
                <w:sz w:val="24"/>
                <w:szCs w:val="24"/>
              </w:rPr>
            </w:pPr>
            <w:r w:rsidRPr="00AF3592">
              <w:rPr>
                <w:rFonts w:ascii="Times New Roman" w:hAnsi="Times New Roman" w:cs="Times New Roman"/>
                <w:sz w:val="24"/>
                <w:szCs w:val="24"/>
              </w:rPr>
              <w:t>umí vyjmenovat a popsat el. spotřebiče používané v domácnosti, popsat jejich funkci</w:t>
            </w:r>
          </w:p>
          <w:p w14:paraId="22D8BF52" w14:textId="77777777" w:rsidR="00E929A7" w:rsidRDefault="00E929A7" w:rsidP="00E929A7">
            <w:pPr>
              <w:rPr>
                <w:rFonts w:ascii="Times New Roman" w:hAnsi="Times New Roman" w:cs="Times New Roman"/>
                <w:sz w:val="24"/>
                <w:szCs w:val="24"/>
              </w:rPr>
            </w:pPr>
          </w:p>
          <w:p w14:paraId="703079E3" w14:textId="77777777" w:rsidR="00E929A7" w:rsidRDefault="00E929A7" w:rsidP="00E929A7">
            <w:pPr>
              <w:rPr>
                <w:rFonts w:ascii="Times New Roman" w:hAnsi="Times New Roman" w:cs="Times New Roman"/>
                <w:sz w:val="24"/>
                <w:szCs w:val="24"/>
              </w:rPr>
            </w:pPr>
          </w:p>
          <w:p w14:paraId="0EC0F626" w14:textId="77777777" w:rsidR="00E929A7" w:rsidRDefault="00E929A7" w:rsidP="00E929A7">
            <w:pPr>
              <w:rPr>
                <w:rFonts w:ascii="Times New Roman" w:hAnsi="Times New Roman" w:cs="Times New Roman"/>
                <w:sz w:val="24"/>
                <w:szCs w:val="24"/>
              </w:rPr>
            </w:pPr>
          </w:p>
          <w:p w14:paraId="1BAFCCE0" w14:textId="77777777" w:rsidR="00E929A7" w:rsidRDefault="00E929A7" w:rsidP="00E929A7">
            <w:pPr>
              <w:rPr>
                <w:rFonts w:ascii="Times New Roman" w:hAnsi="Times New Roman" w:cs="Times New Roman"/>
                <w:sz w:val="24"/>
                <w:szCs w:val="24"/>
              </w:rPr>
            </w:pPr>
          </w:p>
          <w:p w14:paraId="42536246" w14:textId="77777777" w:rsidR="00E929A7" w:rsidRDefault="00E929A7" w:rsidP="00E929A7">
            <w:pPr>
              <w:rPr>
                <w:rFonts w:ascii="Times New Roman" w:hAnsi="Times New Roman" w:cs="Times New Roman"/>
                <w:sz w:val="24"/>
                <w:szCs w:val="24"/>
              </w:rPr>
            </w:pPr>
          </w:p>
          <w:p w14:paraId="13EDFA6A" w14:textId="77777777" w:rsidR="00E929A7" w:rsidRDefault="00E929A7" w:rsidP="00E929A7">
            <w:pPr>
              <w:rPr>
                <w:rFonts w:ascii="Times New Roman" w:hAnsi="Times New Roman" w:cs="Times New Roman"/>
                <w:sz w:val="24"/>
                <w:szCs w:val="24"/>
              </w:rPr>
            </w:pPr>
          </w:p>
          <w:p w14:paraId="2BAC65F6" w14:textId="77777777" w:rsidR="00E929A7" w:rsidRDefault="00E929A7" w:rsidP="00E929A7">
            <w:pPr>
              <w:rPr>
                <w:rFonts w:ascii="Times New Roman" w:hAnsi="Times New Roman" w:cs="Times New Roman"/>
                <w:sz w:val="24"/>
                <w:szCs w:val="24"/>
              </w:rPr>
            </w:pPr>
          </w:p>
          <w:p w14:paraId="0FD063B7" w14:textId="77777777" w:rsidR="00E929A7" w:rsidRDefault="00E929A7" w:rsidP="00E929A7">
            <w:pPr>
              <w:rPr>
                <w:rFonts w:ascii="Times New Roman" w:hAnsi="Times New Roman" w:cs="Times New Roman"/>
                <w:sz w:val="24"/>
                <w:szCs w:val="24"/>
              </w:rPr>
            </w:pPr>
          </w:p>
          <w:p w14:paraId="488E12AF" w14:textId="77777777" w:rsidR="00E929A7" w:rsidRDefault="00E929A7" w:rsidP="00E929A7">
            <w:pPr>
              <w:rPr>
                <w:rFonts w:ascii="Times New Roman" w:hAnsi="Times New Roman" w:cs="Times New Roman"/>
                <w:sz w:val="24"/>
                <w:szCs w:val="24"/>
              </w:rPr>
            </w:pPr>
          </w:p>
          <w:p w14:paraId="0D6FAE0D" w14:textId="77777777" w:rsidR="00E929A7" w:rsidRDefault="00E929A7" w:rsidP="00E929A7">
            <w:pPr>
              <w:rPr>
                <w:rFonts w:ascii="Times New Roman" w:hAnsi="Times New Roman" w:cs="Times New Roman"/>
                <w:sz w:val="24"/>
                <w:szCs w:val="24"/>
              </w:rPr>
            </w:pPr>
          </w:p>
          <w:p w14:paraId="1074E079" w14:textId="77777777" w:rsidR="00E929A7" w:rsidRDefault="00E929A7" w:rsidP="00E929A7">
            <w:pPr>
              <w:rPr>
                <w:rFonts w:ascii="Times New Roman" w:hAnsi="Times New Roman" w:cs="Times New Roman"/>
                <w:sz w:val="24"/>
                <w:szCs w:val="24"/>
              </w:rPr>
            </w:pPr>
          </w:p>
          <w:p w14:paraId="6ED43AD3" w14:textId="77777777" w:rsidR="00E929A7" w:rsidRDefault="00E929A7" w:rsidP="00E929A7">
            <w:pPr>
              <w:rPr>
                <w:rFonts w:ascii="Times New Roman" w:hAnsi="Times New Roman" w:cs="Times New Roman"/>
                <w:sz w:val="24"/>
                <w:szCs w:val="24"/>
              </w:rPr>
            </w:pPr>
          </w:p>
          <w:p w14:paraId="5EE1ABAF" w14:textId="77777777" w:rsidR="00E929A7" w:rsidRDefault="00E929A7" w:rsidP="00E929A7">
            <w:pPr>
              <w:rPr>
                <w:rFonts w:ascii="Times New Roman" w:hAnsi="Times New Roman" w:cs="Times New Roman"/>
                <w:sz w:val="24"/>
                <w:szCs w:val="24"/>
              </w:rPr>
            </w:pPr>
          </w:p>
          <w:p w14:paraId="12843C4F" w14:textId="77777777" w:rsidR="00E929A7" w:rsidRDefault="00E929A7" w:rsidP="00E929A7">
            <w:pPr>
              <w:rPr>
                <w:rFonts w:ascii="Times New Roman" w:hAnsi="Times New Roman" w:cs="Times New Roman"/>
                <w:sz w:val="24"/>
                <w:szCs w:val="24"/>
              </w:rPr>
            </w:pPr>
          </w:p>
          <w:p w14:paraId="760A4D1B" w14:textId="77777777" w:rsidR="00E929A7" w:rsidRDefault="00E929A7" w:rsidP="00E929A7">
            <w:pPr>
              <w:rPr>
                <w:rFonts w:ascii="Times New Roman" w:hAnsi="Times New Roman" w:cs="Times New Roman"/>
                <w:sz w:val="24"/>
                <w:szCs w:val="24"/>
              </w:rPr>
            </w:pPr>
          </w:p>
          <w:p w14:paraId="043CFDAC" w14:textId="77777777" w:rsidR="00E929A7" w:rsidRDefault="00E929A7" w:rsidP="00E929A7">
            <w:pPr>
              <w:rPr>
                <w:rFonts w:ascii="Times New Roman" w:hAnsi="Times New Roman" w:cs="Times New Roman"/>
                <w:sz w:val="24"/>
                <w:szCs w:val="24"/>
              </w:rPr>
            </w:pPr>
          </w:p>
          <w:p w14:paraId="32DC6283" w14:textId="77777777" w:rsidR="00E929A7" w:rsidRDefault="00E929A7" w:rsidP="00E929A7">
            <w:pPr>
              <w:rPr>
                <w:rFonts w:ascii="Times New Roman" w:hAnsi="Times New Roman" w:cs="Times New Roman"/>
                <w:sz w:val="24"/>
                <w:szCs w:val="24"/>
              </w:rPr>
            </w:pPr>
          </w:p>
          <w:p w14:paraId="4BBC09D1" w14:textId="77777777" w:rsidR="00F92003" w:rsidRPr="00AF3592" w:rsidRDefault="00F92003" w:rsidP="00E929A7">
            <w:pPr>
              <w:rPr>
                <w:rFonts w:ascii="Times New Roman" w:hAnsi="Times New Roman" w:cs="Times New Roman"/>
              </w:rPr>
            </w:pPr>
          </w:p>
        </w:tc>
        <w:tc>
          <w:tcPr>
            <w:tcW w:w="4110" w:type="dxa"/>
          </w:tcPr>
          <w:p w14:paraId="07D162AF" w14:textId="77777777" w:rsidR="00AF3592" w:rsidRPr="00AF3592" w:rsidRDefault="00AF3592" w:rsidP="00AF3592">
            <w:pPr>
              <w:rPr>
                <w:rFonts w:ascii="Times New Roman" w:hAnsi="Times New Roman" w:cs="Times New Roman"/>
                <w:sz w:val="24"/>
                <w:szCs w:val="24"/>
              </w:rPr>
            </w:pPr>
          </w:p>
          <w:p w14:paraId="06C37931" w14:textId="77777777" w:rsidR="00AF3592" w:rsidRPr="00AF3592" w:rsidRDefault="00AF3592" w:rsidP="00AF3592">
            <w:pPr>
              <w:rPr>
                <w:rFonts w:ascii="Times New Roman" w:hAnsi="Times New Roman" w:cs="Times New Roman"/>
                <w:sz w:val="24"/>
                <w:szCs w:val="24"/>
              </w:rPr>
            </w:pPr>
          </w:p>
          <w:p w14:paraId="140D0753" w14:textId="77777777" w:rsidR="00AF3592" w:rsidRPr="00AF3592" w:rsidRDefault="00AF3592" w:rsidP="00AF3592">
            <w:pPr>
              <w:rPr>
                <w:rFonts w:ascii="Times New Roman" w:hAnsi="Times New Roman" w:cs="Times New Roman"/>
                <w:sz w:val="24"/>
                <w:szCs w:val="24"/>
              </w:rPr>
            </w:pPr>
          </w:p>
          <w:p w14:paraId="52DEA94F" w14:textId="77777777" w:rsid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trh práce – povolání, druhy pracovišť, pracovních prostředků, charakter a druhy pracovních činností, požadavky kvalifikační, zdravotní, osobní</w:t>
            </w:r>
          </w:p>
          <w:p w14:paraId="43121158" w14:textId="77777777" w:rsidR="00E929A7" w:rsidRDefault="00E929A7" w:rsidP="00AF3592">
            <w:pPr>
              <w:rPr>
                <w:rFonts w:ascii="Times New Roman" w:hAnsi="Times New Roman" w:cs="Times New Roman"/>
                <w:sz w:val="24"/>
                <w:szCs w:val="24"/>
              </w:rPr>
            </w:pPr>
          </w:p>
          <w:p w14:paraId="2730280C" w14:textId="77777777" w:rsidR="00E929A7" w:rsidRPr="00AF3592" w:rsidRDefault="00E929A7" w:rsidP="00AF3592">
            <w:pPr>
              <w:rPr>
                <w:rFonts w:ascii="Times New Roman" w:hAnsi="Times New Roman" w:cs="Times New Roman"/>
                <w:sz w:val="24"/>
                <w:szCs w:val="24"/>
              </w:rPr>
            </w:pPr>
          </w:p>
          <w:p w14:paraId="7D7D2E58" w14:textId="77777777" w:rsidR="00AF3592" w:rsidRDefault="00AF3592" w:rsidP="00AF3592">
            <w:pPr>
              <w:rPr>
                <w:rFonts w:ascii="Times New Roman" w:hAnsi="Times New Roman" w:cs="Times New Roman"/>
                <w:sz w:val="24"/>
                <w:szCs w:val="24"/>
              </w:rPr>
            </w:pPr>
            <w:r w:rsidRPr="00AF3592">
              <w:rPr>
                <w:rFonts w:ascii="Times New Roman" w:hAnsi="Times New Roman" w:cs="Times New Roman"/>
                <w:sz w:val="24"/>
                <w:szCs w:val="24"/>
              </w:rPr>
              <w:t>volba profesní orientace – osobní zájmy, tělesný a duševní stav, sebehodnocení, využívání poradenských služeb</w:t>
            </w:r>
          </w:p>
          <w:p w14:paraId="4667EBF1" w14:textId="77777777" w:rsidR="00F92003" w:rsidRDefault="00F92003" w:rsidP="00AF3592">
            <w:pPr>
              <w:rPr>
                <w:rFonts w:ascii="Times New Roman" w:hAnsi="Times New Roman" w:cs="Times New Roman"/>
                <w:sz w:val="24"/>
                <w:szCs w:val="24"/>
              </w:rPr>
            </w:pPr>
          </w:p>
          <w:p w14:paraId="1BD34DB3" w14:textId="77777777" w:rsidR="00F92003" w:rsidRDefault="00F92003" w:rsidP="00AF3592">
            <w:pPr>
              <w:rPr>
                <w:rFonts w:ascii="Times New Roman" w:hAnsi="Times New Roman" w:cs="Times New Roman"/>
                <w:sz w:val="24"/>
                <w:szCs w:val="24"/>
              </w:rPr>
            </w:pPr>
            <w:r>
              <w:rPr>
                <w:rFonts w:ascii="Times New Roman" w:hAnsi="Times New Roman" w:cs="Times New Roman"/>
                <w:sz w:val="24"/>
                <w:szCs w:val="24"/>
              </w:rPr>
              <w:t>možnosti vzdělávání – náplň učebních a studijních oborů, informace a poradenské služby</w:t>
            </w:r>
          </w:p>
          <w:p w14:paraId="14589B01" w14:textId="77777777" w:rsidR="00F92003" w:rsidRDefault="00F92003" w:rsidP="00AF3592">
            <w:pPr>
              <w:rPr>
                <w:rFonts w:ascii="Times New Roman" w:hAnsi="Times New Roman" w:cs="Times New Roman"/>
                <w:sz w:val="24"/>
                <w:szCs w:val="24"/>
              </w:rPr>
            </w:pPr>
          </w:p>
          <w:p w14:paraId="263F3A13" w14:textId="77777777" w:rsidR="00F92003" w:rsidRDefault="00F92003" w:rsidP="00AF3592">
            <w:pPr>
              <w:rPr>
                <w:rFonts w:ascii="Times New Roman" w:hAnsi="Times New Roman" w:cs="Times New Roman"/>
                <w:sz w:val="24"/>
                <w:szCs w:val="24"/>
              </w:rPr>
            </w:pPr>
            <w:r>
              <w:rPr>
                <w:rFonts w:ascii="Times New Roman" w:hAnsi="Times New Roman" w:cs="Times New Roman"/>
                <w:sz w:val="24"/>
                <w:szCs w:val="24"/>
              </w:rPr>
              <w:t>zaměstnání a způsoby hledání, informační základna pro volbu povolání problémy nezaměstnanosti, úřady práce, psaní životopisu, pohovor u zaměstnavatele</w:t>
            </w:r>
          </w:p>
          <w:p w14:paraId="62A3B408" w14:textId="77777777" w:rsidR="007C3DE6" w:rsidRDefault="007C3DE6" w:rsidP="00AF3592">
            <w:pPr>
              <w:rPr>
                <w:rFonts w:ascii="Times New Roman" w:hAnsi="Times New Roman" w:cs="Times New Roman"/>
                <w:sz w:val="24"/>
                <w:szCs w:val="24"/>
              </w:rPr>
            </w:pPr>
          </w:p>
          <w:p w14:paraId="3D3E7B89" w14:textId="77777777" w:rsidR="007C3DE6" w:rsidRDefault="007C3DE6" w:rsidP="00AF3592">
            <w:pPr>
              <w:rPr>
                <w:rFonts w:ascii="Times New Roman" w:hAnsi="Times New Roman" w:cs="Times New Roman"/>
                <w:sz w:val="24"/>
                <w:szCs w:val="24"/>
              </w:rPr>
            </w:pPr>
          </w:p>
          <w:p w14:paraId="21160E70" w14:textId="77777777" w:rsidR="007C3DE6" w:rsidRDefault="007C3DE6" w:rsidP="00AF3592">
            <w:pPr>
              <w:rPr>
                <w:rFonts w:ascii="Times New Roman" w:hAnsi="Times New Roman" w:cs="Times New Roman"/>
                <w:sz w:val="24"/>
                <w:szCs w:val="24"/>
              </w:rPr>
            </w:pPr>
          </w:p>
          <w:p w14:paraId="6634A618" w14:textId="77777777" w:rsidR="007C3DE6" w:rsidRDefault="007C3DE6" w:rsidP="00AF3592">
            <w:pPr>
              <w:rPr>
                <w:rFonts w:ascii="Times New Roman" w:hAnsi="Times New Roman" w:cs="Times New Roman"/>
                <w:sz w:val="24"/>
                <w:szCs w:val="24"/>
              </w:rPr>
            </w:pPr>
            <w:r>
              <w:rPr>
                <w:rFonts w:ascii="Times New Roman" w:hAnsi="Times New Roman" w:cs="Times New Roman"/>
                <w:sz w:val="24"/>
                <w:szCs w:val="24"/>
              </w:rPr>
              <w:t>výroba a rozvod elektrické energie bezpečnostní pravidla při práci s elektrickými spotřebiči</w:t>
            </w:r>
          </w:p>
          <w:p w14:paraId="0CD4C488" w14:textId="77777777" w:rsidR="007C3DE6" w:rsidRDefault="007C3DE6" w:rsidP="00AF3592">
            <w:pPr>
              <w:rPr>
                <w:rFonts w:ascii="Times New Roman" w:hAnsi="Times New Roman" w:cs="Times New Roman"/>
                <w:sz w:val="24"/>
                <w:szCs w:val="24"/>
              </w:rPr>
            </w:pPr>
          </w:p>
          <w:p w14:paraId="598458C4" w14:textId="77777777" w:rsidR="007C3DE6" w:rsidRDefault="007C3DE6" w:rsidP="00AF3592">
            <w:pPr>
              <w:rPr>
                <w:rFonts w:ascii="Times New Roman" w:hAnsi="Times New Roman" w:cs="Times New Roman"/>
                <w:sz w:val="24"/>
                <w:szCs w:val="24"/>
              </w:rPr>
            </w:pPr>
          </w:p>
          <w:p w14:paraId="454E3C5B" w14:textId="77777777" w:rsidR="007C3DE6" w:rsidRDefault="007C3DE6" w:rsidP="00AF3592">
            <w:pPr>
              <w:rPr>
                <w:rFonts w:ascii="Times New Roman" w:hAnsi="Times New Roman" w:cs="Times New Roman"/>
                <w:sz w:val="24"/>
                <w:szCs w:val="24"/>
              </w:rPr>
            </w:pPr>
          </w:p>
          <w:p w14:paraId="656E5123" w14:textId="77777777" w:rsidR="007C3DE6" w:rsidRDefault="007C3DE6" w:rsidP="00AF3592">
            <w:pPr>
              <w:rPr>
                <w:rFonts w:ascii="Times New Roman" w:hAnsi="Times New Roman" w:cs="Times New Roman"/>
                <w:sz w:val="24"/>
                <w:szCs w:val="24"/>
              </w:rPr>
            </w:pPr>
          </w:p>
          <w:p w14:paraId="542BA300" w14:textId="77777777" w:rsidR="007C3DE6" w:rsidRDefault="007C3DE6" w:rsidP="00AF3592">
            <w:pPr>
              <w:rPr>
                <w:rFonts w:ascii="Times New Roman" w:hAnsi="Times New Roman" w:cs="Times New Roman"/>
                <w:sz w:val="24"/>
                <w:szCs w:val="24"/>
              </w:rPr>
            </w:pPr>
            <w:r>
              <w:rPr>
                <w:rFonts w:ascii="Times New Roman" w:hAnsi="Times New Roman" w:cs="Times New Roman"/>
                <w:sz w:val="24"/>
                <w:szCs w:val="24"/>
              </w:rPr>
              <w:t>prvky elektrického zařízení elektrotechnické výkresy</w:t>
            </w:r>
          </w:p>
          <w:p w14:paraId="2919176F" w14:textId="77777777" w:rsidR="007C3DE6" w:rsidRDefault="007C3DE6" w:rsidP="00AF3592">
            <w:pPr>
              <w:rPr>
                <w:rFonts w:ascii="Times New Roman" w:hAnsi="Times New Roman" w:cs="Times New Roman"/>
                <w:sz w:val="24"/>
                <w:szCs w:val="24"/>
              </w:rPr>
            </w:pPr>
          </w:p>
          <w:p w14:paraId="42A4CE66" w14:textId="77777777" w:rsidR="007C3DE6" w:rsidRDefault="007C3DE6" w:rsidP="00AF3592">
            <w:pPr>
              <w:rPr>
                <w:rFonts w:ascii="Times New Roman" w:hAnsi="Times New Roman" w:cs="Times New Roman"/>
                <w:sz w:val="24"/>
                <w:szCs w:val="24"/>
              </w:rPr>
            </w:pPr>
          </w:p>
          <w:p w14:paraId="478EE710" w14:textId="77777777" w:rsidR="007C3DE6" w:rsidRDefault="007C3DE6" w:rsidP="00AF3592">
            <w:pPr>
              <w:rPr>
                <w:rFonts w:ascii="Times New Roman" w:hAnsi="Times New Roman" w:cs="Times New Roman"/>
                <w:sz w:val="24"/>
                <w:szCs w:val="24"/>
              </w:rPr>
            </w:pPr>
            <w:r>
              <w:rPr>
                <w:rFonts w:ascii="Times New Roman" w:hAnsi="Times New Roman" w:cs="Times New Roman"/>
                <w:sz w:val="24"/>
                <w:szCs w:val="24"/>
              </w:rPr>
              <w:t>elektromontážní souprava</w:t>
            </w:r>
          </w:p>
          <w:p w14:paraId="504319A4" w14:textId="77777777" w:rsidR="007C3DE6" w:rsidRDefault="007C3DE6" w:rsidP="00AF3592">
            <w:pPr>
              <w:rPr>
                <w:rFonts w:ascii="Times New Roman" w:hAnsi="Times New Roman" w:cs="Times New Roman"/>
                <w:sz w:val="24"/>
                <w:szCs w:val="24"/>
              </w:rPr>
            </w:pPr>
          </w:p>
          <w:p w14:paraId="393B97B3" w14:textId="77777777" w:rsidR="007C3DE6" w:rsidRDefault="007C3DE6" w:rsidP="00AF3592">
            <w:pPr>
              <w:rPr>
                <w:rFonts w:ascii="Times New Roman" w:hAnsi="Times New Roman" w:cs="Times New Roman"/>
                <w:sz w:val="24"/>
                <w:szCs w:val="24"/>
              </w:rPr>
            </w:pPr>
            <w:r>
              <w:rPr>
                <w:rFonts w:ascii="Times New Roman" w:hAnsi="Times New Roman" w:cs="Times New Roman"/>
                <w:sz w:val="24"/>
                <w:szCs w:val="24"/>
              </w:rPr>
              <w:t>elektronická stavebnice</w:t>
            </w:r>
          </w:p>
          <w:p w14:paraId="3E376FD1" w14:textId="77777777" w:rsidR="007C3DE6" w:rsidRDefault="007C3DE6" w:rsidP="00AF3592">
            <w:pPr>
              <w:rPr>
                <w:rFonts w:ascii="Times New Roman" w:hAnsi="Times New Roman" w:cs="Times New Roman"/>
                <w:sz w:val="24"/>
                <w:szCs w:val="24"/>
              </w:rPr>
            </w:pPr>
          </w:p>
          <w:p w14:paraId="6FC96AD5" w14:textId="77777777" w:rsidR="007C3DE6" w:rsidRPr="00AF3592" w:rsidRDefault="007C3DE6" w:rsidP="00AF3592">
            <w:pPr>
              <w:rPr>
                <w:rFonts w:ascii="Times New Roman" w:hAnsi="Times New Roman" w:cs="Times New Roman"/>
              </w:rPr>
            </w:pPr>
            <w:r>
              <w:rPr>
                <w:rFonts w:ascii="Times New Roman" w:hAnsi="Times New Roman" w:cs="Times New Roman"/>
                <w:sz w:val="24"/>
                <w:szCs w:val="24"/>
              </w:rPr>
              <w:t>elektrické spotřebiče v domácnosti</w:t>
            </w:r>
          </w:p>
        </w:tc>
        <w:tc>
          <w:tcPr>
            <w:tcW w:w="2835" w:type="dxa"/>
          </w:tcPr>
          <w:p w14:paraId="1D145947" w14:textId="77777777" w:rsidR="00AF3592" w:rsidRPr="00AF3592" w:rsidRDefault="00AF3592" w:rsidP="00AF3592">
            <w:pPr>
              <w:rPr>
                <w:rFonts w:ascii="Times New Roman" w:hAnsi="Times New Roman" w:cs="Times New Roman"/>
              </w:rPr>
            </w:pPr>
          </w:p>
          <w:p w14:paraId="30B1C1D9" w14:textId="77777777" w:rsidR="00AF3592" w:rsidRPr="00AF3592" w:rsidRDefault="00AF3592" w:rsidP="00AF3592">
            <w:pPr>
              <w:rPr>
                <w:rFonts w:ascii="Times New Roman" w:hAnsi="Times New Roman" w:cs="Times New Roman"/>
              </w:rPr>
            </w:pPr>
          </w:p>
          <w:p w14:paraId="2E667F7E" w14:textId="77777777" w:rsidR="00AF3592" w:rsidRPr="00AF3592" w:rsidRDefault="00AF3592" w:rsidP="00AF3592">
            <w:pPr>
              <w:rPr>
                <w:rFonts w:ascii="Times New Roman" w:hAnsi="Times New Roman" w:cs="Times New Roman"/>
                <w:sz w:val="24"/>
                <w:szCs w:val="24"/>
              </w:rPr>
            </w:pPr>
          </w:p>
          <w:p w14:paraId="2D35E090" w14:textId="77777777" w:rsidR="00AF3592" w:rsidRPr="00AF3592" w:rsidRDefault="00AF3592" w:rsidP="00AF3592">
            <w:pPr>
              <w:rPr>
                <w:rFonts w:ascii="Times New Roman" w:hAnsi="Times New Roman" w:cs="Times New Roman"/>
                <w:sz w:val="24"/>
                <w:szCs w:val="24"/>
              </w:rPr>
            </w:pPr>
          </w:p>
          <w:p w14:paraId="06F4BB59" w14:textId="77777777" w:rsidR="00AF3592" w:rsidRPr="00AF3592" w:rsidRDefault="00AF3592" w:rsidP="00AF3592">
            <w:pPr>
              <w:rPr>
                <w:rFonts w:ascii="Times New Roman" w:hAnsi="Times New Roman" w:cs="Times New Roman"/>
                <w:sz w:val="24"/>
                <w:szCs w:val="24"/>
              </w:rPr>
            </w:pPr>
            <w:proofErr w:type="spellStart"/>
            <w:r w:rsidRPr="00AF3592">
              <w:rPr>
                <w:rFonts w:ascii="Times New Roman" w:hAnsi="Times New Roman" w:cs="Times New Roman"/>
                <w:sz w:val="24"/>
                <w:szCs w:val="24"/>
              </w:rPr>
              <w:t>Vo</w:t>
            </w:r>
            <w:proofErr w:type="spellEnd"/>
            <w:r w:rsidRPr="00AF3592">
              <w:rPr>
                <w:rFonts w:ascii="Times New Roman" w:hAnsi="Times New Roman" w:cs="Times New Roman"/>
                <w:sz w:val="24"/>
                <w:szCs w:val="24"/>
              </w:rPr>
              <w:t xml:space="preserve"> – osobní vlastnosti a zájmy, sebehodnocení</w:t>
            </w:r>
          </w:p>
          <w:p w14:paraId="75C4004C" w14:textId="77777777" w:rsidR="00AF3592" w:rsidRPr="00AF3592" w:rsidRDefault="0047159B" w:rsidP="00AF3592">
            <w:pPr>
              <w:rPr>
                <w:rFonts w:ascii="Times New Roman" w:hAnsi="Times New Roman" w:cs="Times New Roman"/>
              </w:rPr>
            </w:pPr>
            <w:r>
              <w:rPr>
                <w:rFonts w:ascii="Times New Roman" w:hAnsi="Times New Roman" w:cs="Times New Roman"/>
                <w:sz w:val="24"/>
                <w:szCs w:val="24"/>
              </w:rPr>
              <w:t>OSV</w:t>
            </w:r>
            <w:r w:rsidR="00AF3592" w:rsidRPr="00AF3592">
              <w:rPr>
                <w:rFonts w:ascii="Times New Roman" w:hAnsi="Times New Roman" w:cs="Times New Roman"/>
                <w:sz w:val="24"/>
                <w:szCs w:val="24"/>
              </w:rPr>
              <w:t xml:space="preserve"> – osobní zodpovědnost, právní řád, práva a povinnosti občanů</w:t>
            </w:r>
          </w:p>
          <w:p w14:paraId="7B4C61EF" w14:textId="77777777" w:rsidR="00AF3592" w:rsidRDefault="00AF3592" w:rsidP="00AF3592">
            <w:pPr>
              <w:rPr>
                <w:rFonts w:ascii="Times New Roman" w:hAnsi="Times New Roman" w:cs="Times New Roman"/>
              </w:rPr>
            </w:pPr>
          </w:p>
          <w:p w14:paraId="3C56179E" w14:textId="77777777" w:rsidR="00E929A7" w:rsidRDefault="00E929A7" w:rsidP="00AF3592">
            <w:pPr>
              <w:rPr>
                <w:rFonts w:ascii="Times New Roman" w:hAnsi="Times New Roman" w:cs="Times New Roman"/>
              </w:rPr>
            </w:pPr>
          </w:p>
          <w:p w14:paraId="4DD4E3BC" w14:textId="77777777" w:rsidR="00125619" w:rsidRDefault="00125619" w:rsidP="00125619">
            <w:pPr>
              <w:pStyle w:val="Zkladntext2"/>
              <w:spacing w:after="0" w:line="240" w:lineRule="auto"/>
              <w:rPr>
                <w:rFonts w:ascii="Times New Roman" w:hAnsi="Times New Roman" w:cs="Times New Roman"/>
                <w:sz w:val="24"/>
                <w:szCs w:val="24"/>
              </w:rPr>
            </w:pPr>
            <w:r w:rsidRPr="00AF3592">
              <w:rPr>
                <w:rFonts w:ascii="Times New Roman" w:hAnsi="Times New Roman" w:cs="Times New Roman"/>
                <w:sz w:val="24"/>
                <w:szCs w:val="24"/>
              </w:rPr>
              <w:t>OSV – stanovení osobních cílů a naplánování cesty k jejich dosažení, sebepoznání a sebehodnocení</w:t>
            </w:r>
          </w:p>
          <w:p w14:paraId="7B318D3E" w14:textId="77777777" w:rsidR="00125619" w:rsidRPr="00AF3592" w:rsidRDefault="00125619" w:rsidP="00125619">
            <w:pPr>
              <w:pStyle w:val="Zkladntext2"/>
              <w:spacing w:after="0" w:line="240" w:lineRule="auto"/>
              <w:rPr>
                <w:rFonts w:ascii="Times New Roman" w:hAnsi="Times New Roman" w:cs="Times New Roman"/>
                <w:sz w:val="24"/>
                <w:szCs w:val="24"/>
              </w:rPr>
            </w:pPr>
          </w:p>
          <w:p w14:paraId="37047D95" w14:textId="77777777" w:rsidR="00125619" w:rsidRPr="00AF3592" w:rsidRDefault="00125619" w:rsidP="00125619">
            <w:pPr>
              <w:pStyle w:val="Nadpis3"/>
              <w:spacing w:before="0"/>
              <w:rPr>
                <w:rFonts w:ascii="Times New Roman" w:hAnsi="Times New Roman" w:cs="Times New Roman"/>
                <w:b w:val="0"/>
                <w:color w:val="auto"/>
                <w:sz w:val="24"/>
                <w:szCs w:val="24"/>
              </w:rPr>
            </w:pPr>
            <w:proofErr w:type="spellStart"/>
            <w:r w:rsidRPr="00AF3592">
              <w:rPr>
                <w:rFonts w:ascii="Times New Roman" w:hAnsi="Times New Roman" w:cs="Times New Roman"/>
                <w:b w:val="0"/>
                <w:color w:val="auto"/>
                <w:sz w:val="24"/>
                <w:szCs w:val="24"/>
              </w:rPr>
              <w:t>Vo</w:t>
            </w:r>
            <w:proofErr w:type="spellEnd"/>
            <w:r w:rsidRPr="00AF3592">
              <w:rPr>
                <w:rFonts w:ascii="Times New Roman" w:hAnsi="Times New Roman" w:cs="Times New Roman"/>
                <w:b w:val="0"/>
                <w:color w:val="auto"/>
                <w:sz w:val="24"/>
                <w:szCs w:val="24"/>
              </w:rPr>
              <w:t xml:space="preserve"> – školská soustava</w:t>
            </w:r>
          </w:p>
          <w:p w14:paraId="425292EC" w14:textId="77777777" w:rsidR="00125619" w:rsidRPr="00AF3592" w:rsidRDefault="00125619" w:rsidP="00125619">
            <w:pPr>
              <w:rPr>
                <w:rFonts w:ascii="Times New Roman" w:hAnsi="Times New Roman" w:cs="Times New Roman"/>
                <w:sz w:val="24"/>
                <w:szCs w:val="24"/>
              </w:rPr>
            </w:pPr>
            <w:r w:rsidRPr="00AF3592">
              <w:rPr>
                <w:rFonts w:ascii="Times New Roman" w:hAnsi="Times New Roman" w:cs="Times New Roman"/>
                <w:sz w:val="24"/>
                <w:szCs w:val="24"/>
              </w:rPr>
              <w:t>Burza škol.</w:t>
            </w:r>
          </w:p>
          <w:p w14:paraId="74DB40BF" w14:textId="77777777" w:rsidR="00125619" w:rsidRPr="00AF3592" w:rsidRDefault="00125619" w:rsidP="00125619">
            <w:pPr>
              <w:rPr>
                <w:rFonts w:ascii="Times New Roman" w:hAnsi="Times New Roman" w:cs="Times New Roman"/>
                <w:sz w:val="24"/>
                <w:szCs w:val="24"/>
              </w:rPr>
            </w:pPr>
            <w:r w:rsidRPr="00AF3592">
              <w:rPr>
                <w:rFonts w:ascii="Times New Roman" w:hAnsi="Times New Roman" w:cs="Times New Roman"/>
                <w:sz w:val="24"/>
                <w:szCs w:val="24"/>
              </w:rPr>
              <w:t xml:space="preserve">Úřad </w:t>
            </w:r>
            <w:proofErr w:type="gramStart"/>
            <w:r w:rsidRPr="00AF3592">
              <w:rPr>
                <w:rFonts w:ascii="Times New Roman" w:hAnsi="Times New Roman" w:cs="Times New Roman"/>
                <w:sz w:val="24"/>
                <w:szCs w:val="24"/>
              </w:rPr>
              <w:t>práce - informační</w:t>
            </w:r>
            <w:proofErr w:type="gramEnd"/>
            <w:r w:rsidRPr="00AF3592">
              <w:rPr>
                <w:rFonts w:ascii="Times New Roman" w:hAnsi="Times New Roman" w:cs="Times New Roman"/>
                <w:sz w:val="24"/>
                <w:szCs w:val="24"/>
              </w:rPr>
              <w:t xml:space="preserve"> a poradenské středisko.</w:t>
            </w:r>
          </w:p>
          <w:p w14:paraId="1A4FD780" w14:textId="77777777" w:rsidR="00125619" w:rsidRPr="00AF3592" w:rsidRDefault="00125619" w:rsidP="00125619">
            <w:pPr>
              <w:rPr>
                <w:rFonts w:ascii="Times New Roman" w:hAnsi="Times New Roman" w:cs="Times New Roman"/>
                <w:sz w:val="24"/>
                <w:szCs w:val="24"/>
              </w:rPr>
            </w:pPr>
            <w:r w:rsidRPr="00AF3592">
              <w:rPr>
                <w:rFonts w:ascii="Times New Roman" w:hAnsi="Times New Roman" w:cs="Times New Roman"/>
                <w:sz w:val="24"/>
                <w:szCs w:val="24"/>
              </w:rPr>
              <w:t>Dny otevřených dveří.</w:t>
            </w:r>
          </w:p>
          <w:p w14:paraId="040B0393" w14:textId="77777777" w:rsidR="00E929A7" w:rsidRDefault="00125619" w:rsidP="00125619">
            <w:pPr>
              <w:rPr>
                <w:rFonts w:ascii="Times New Roman" w:hAnsi="Times New Roman" w:cs="Times New Roman"/>
              </w:rPr>
            </w:pPr>
            <w:proofErr w:type="spellStart"/>
            <w:proofErr w:type="gramStart"/>
            <w:r w:rsidRPr="00AF3592">
              <w:rPr>
                <w:rFonts w:ascii="Times New Roman" w:hAnsi="Times New Roman" w:cs="Times New Roman"/>
                <w:sz w:val="24"/>
                <w:szCs w:val="24"/>
              </w:rPr>
              <w:t>Čj</w:t>
            </w:r>
            <w:proofErr w:type="spellEnd"/>
            <w:r w:rsidRPr="00AF3592">
              <w:rPr>
                <w:rFonts w:ascii="Times New Roman" w:hAnsi="Times New Roman" w:cs="Times New Roman"/>
                <w:sz w:val="24"/>
                <w:szCs w:val="24"/>
              </w:rPr>
              <w:t xml:space="preserve"> - životopis</w:t>
            </w:r>
            <w:proofErr w:type="gramEnd"/>
          </w:p>
          <w:p w14:paraId="3594C91D" w14:textId="77777777" w:rsidR="00E929A7" w:rsidRDefault="00E929A7" w:rsidP="00AF3592">
            <w:pPr>
              <w:rPr>
                <w:rFonts w:ascii="Times New Roman" w:hAnsi="Times New Roman" w:cs="Times New Roman"/>
              </w:rPr>
            </w:pPr>
          </w:p>
          <w:p w14:paraId="27F4258B" w14:textId="77777777" w:rsidR="00E929A7" w:rsidRDefault="00E929A7" w:rsidP="00AF3592">
            <w:pPr>
              <w:rPr>
                <w:rFonts w:ascii="Times New Roman" w:hAnsi="Times New Roman" w:cs="Times New Roman"/>
              </w:rPr>
            </w:pPr>
          </w:p>
          <w:p w14:paraId="5C510E53" w14:textId="77777777" w:rsidR="00E929A7" w:rsidRDefault="00E929A7" w:rsidP="00AF3592">
            <w:pPr>
              <w:rPr>
                <w:rFonts w:ascii="Times New Roman" w:hAnsi="Times New Roman" w:cs="Times New Roman"/>
              </w:rPr>
            </w:pPr>
          </w:p>
          <w:p w14:paraId="2C9F7546" w14:textId="77777777" w:rsidR="00E929A7" w:rsidRDefault="00E929A7" w:rsidP="00AF3592">
            <w:pPr>
              <w:rPr>
                <w:rFonts w:ascii="Times New Roman" w:hAnsi="Times New Roman" w:cs="Times New Roman"/>
              </w:rPr>
            </w:pPr>
          </w:p>
          <w:p w14:paraId="7C62C037" w14:textId="77777777" w:rsidR="00E929A7" w:rsidRDefault="00E929A7" w:rsidP="00AF3592">
            <w:pPr>
              <w:rPr>
                <w:rFonts w:ascii="Times New Roman" w:hAnsi="Times New Roman" w:cs="Times New Roman"/>
              </w:rPr>
            </w:pPr>
          </w:p>
          <w:p w14:paraId="7374EA40" w14:textId="77777777" w:rsidR="00E929A7" w:rsidRDefault="00E929A7" w:rsidP="00AF3592">
            <w:pPr>
              <w:rPr>
                <w:rFonts w:ascii="Times New Roman" w:hAnsi="Times New Roman" w:cs="Times New Roman"/>
              </w:rPr>
            </w:pPr>
          </w:p>
          <w:p w14:paraId="674B8538" w14:textId="77777777" w:rsidR="00E929A7" w:rsidRDefault="00E929A7" w:rsidP="00AF3592">
            <w:pPr>
              <w:rPr>
                <w:rFonts w:ascii="Times New Roman" w:hAnsi="Times New Roman" w:cs="Times New Roman"/>
              </w:rPr>
            </w:pPr>
          </w:p>
          <w:p w14:paraId="5742ABCE" w14:textId="77777777" w:rsidR="00E929A7" w:rsidRDefault="00E929A7" w:rsidP="00AF3592">
            <w:pPr>
              <w:rPr>
                <w:rFonts w:ascii="Times New Roman" w:hAnsi="Times New Roman" w:cs="Times New Roman"/>
              </w:rPr>
            </w:pPr>
          </w:p>
          <w:p w14:paraId="33C5DE58" w14:textId="77777777" w:rsidR="00125619" w:rsidRDefault="00125619" w:rsidP="00AF3592">
            <w:pPr>
              <w:rPr>
                <w:rFonts w:ascii="Times New Roman" w:hAnsi="Times New Roman" w:cs="Times New Roman"/>
              </w:rPr>
            </w:pPr>
          </w:p>
          <w:p w14:paraId="48EFAE02" w14:textId="77777777" w:rsidR="00125619" w:rsidRDefault="00125619" w:rsidP="00AF3592">
            <w:pPr>
              <w:rPr>
                <w:rFonts w:ascii="Times New Roman" w:hAnsi="Times New Roman" w:cs="Times New Roman"/>
              </w:rPr>
            </w:pPr>
          </w:p>
          <w:p w14:paraId="2DF36CFA" w14:textId="77777777" w:rsidR="00125619" w:rsidRDefault="00125619" w:rsidP="00AF3592">
            <w:pPr>
              <w:rPr>
                <w:rFonts w:ascii="Times New Roman" w:hAnsi="Times New Roman" w:cs="Times New Roman"/>
              </w:rPr>
            </w:pPr>
          </w:p>
          <w:p w14:paraId="6EA87C06" w14:textId="77777777" w:rsidR="00E929A7" w:rsidRDefault="00125619" w:rsidP="00AF3592">
            <w:pPr>
              <w:rPr>
                <w:rFonts w:ascii="Times New Roman" w:hAnsi="Times New Roman" w:cs="Times New Roman"/>
              </w:rPr>
            </w:pPr>
            <w:r>
              <w:rPr>
                <w:rFonts w:ascii="Times New Roman" w:hAnsi="Times New Roman" w:cs="Times New Roman"/>
              </w:rPr>
              <w:t>Př – první pomoc, prevence úrazů, životní prostředí</w:t>
            </w:r>
          </w:p>
          <w:p w14:paraId="50AADDC7" w14:textId="77777777" w:rsidR="00125619" w:rsidRDefault="00125619" w:rsidP="00AF3592">
            <w:pPr>
              <w:rPr>
                <w:rFonts w:ascii="Times New Roman" w:hAnsi="Times New Roman" w:cs="Times New Roman"/>
              </w:rPr>
            </w:pPr>
          </w:p>
          <w:p w14:paraId="460AEED7" w14:textId="77777777" w:rsidR="00125619" w:rsidRDefault="0047159B" w:rsidP="00AF3592">
            <w:pPr>
              <w:rPr>
                <w:rFonts w:ascii="Times New Roman" w:hAnsi="Times New Roman" w:cs="Times New Roman"/>
              </w:rPr>
            </w:pPr>
            <w:r>
              <w:rPr>
                <w:rFonts w:ascii="Times New Roman" w:hAnsi="Times New Roman" w:cs="Times New Roman"/>
              </w:rPr>
              <w:t>OSV</w:t>
            </w:r>
            <w:r w:rsidR="00125619">
              <w:rPr>
                <w:rFonts w:ascii="Times New Roman" w:hAnsi="Times New Roman" w:cs="Times New Roman"/>
              </w:rPr>
              <w:t xml:space="preserve"> – dodržování předpisů, norem</w:t>
            </w:r>
          </w:p>
          <w:p w14:paraId="2C7975E3" w14:textId="77777777" w:rsidR="00125619" w:rsidRDefault="00125619" w:rsidP="00AF3592">
            <w:pPr>
              <w:rPr>
                <w:rFonts w:ascii="Times New Roman" w:hAnsi="Times New Roman" w:cs="Times New Roman"/>
              </w:rPr>
            </w:pPr>
          </w:p>
          <w:p w14:paraId="4AAC5FC1" w14:textId="77777777" w:rsidR="00125619" w:rsidRDefault="00125619" w:rsidP="00AF3592">
            <w:pPr>
              <w:rPr>
                <w:rFonts w:ascii="Times New Roman" w:hAnsi="Times New Roman" w:cs="Times New Roman"/>
              </w:rPr>
            </w:pPr>
          </w:p>
          <w:p w14:paraId="51E2443B" w14:textId="77777777" w:rsidR="00125619" w:rsidRDefault="00125619" w:rsidP="00AF3592">
            <w:pPr>
              <w:rPr>
                <w:rFonts w:ascii="Times New Roman" w:hAnsi="Times New Roman" w:cs="Times New Roman"/>
              </w:rPr>
            </w:pPr>
          </w:p>
          <w:p w14:paraId="70607275" w14:textId="77777777" w:rsidR="00125619" w:rsidRDefault="00125619" w:rsidP="00AF3592">
            <w:pPr>
              <w:rPr>
                <w:rFonts w:ascii="Times New Roman" w:hAnsi="Times New Roman" w:cs="Times New Roman"/>
              </w:rPr>
            </w:pPr>
          </w:p>
          <w:p w14:paraId="3F13E957" w14:textId="77777777" w:rsidR="00125619" w:rsidRDefault="00125619" w:rsidP="00AF3592">
            <w:pPr>
              <w:rPr>
                <w:rFonts w:ascii="Times New Roman" w:hAnsi="Times New Roman" w:cs="Times New Roman"/>
              </w:rPr>
            </w:pPr>
          </w:p>
          <w:p w14:paraId="79EB8BBD" w14:textId="77777777" w:rsidR="00125619" w:rsidRDefault="00125619" w:rsidP="00AF3592">
            <w:pPr>
              <w:rPr>
                <w:rFonts w:ascii="Times New Roman" w:hAnsi="Times New Roman" w:cs="Times New Roman"/>
              </w:rPr>
            </w:pPr>
          </w:p>
          <w:p w14:paraId="5C5CC965" w14:textId="77777777" w:rsidR="00125619" w:rsidRDefault="00125619" w:rsidP="00AF3592">
            <w:pPr>
              <w:rPr>
                <w:rFonts w:ascii="Times New Roman" w:hAnsi="Times New Roman" w:cs="Times New Roman"/>
              </w:rPr>
            </w:pPr>
            <w:r>
              <w:rPr>
                <w:rFonts w:ascii="Times New Roman" w:hAnsi="Times New Roman" w:cs="Times New Roman"/>
              </w:rPr>
              <w:t>OSV – stanovení cílů, cesty spolupráce, kooperace</w:t>
            </w:r>
          </w:p>
          <w:p w14:paraId="6EA70BB8" w14:textId="77777777" w:rsidR="00125619" w:rsidRDefault="00125619" w:rsidP="00AF3592">
            <w:pPr>
              <w:rPr>
                <w:rFonts w:ascii="Times New Roman" w:hAnsi="Times New Roman" w:cs="Times New Roman"/>
              </w:rPr>
            </w:pPr>
          </w:p>
          <w:p w14:paraId="19797E7E" w14:textId="77777777" w:rsidR="00125619" w:rsidRDefault="00125619" w:rsidP="00AF3592">
            <w:pPr>
              <w:rPr>
                <w:rFonts w:ascii="Times New Roman" w:hAnsi="Times New Roman" w:cs="Times New Roman"/>
              </w:rPr>
            </w:pPr>
          </w:p>
          <w:p w14:paraId="64F669EF" w14:textId="77777777" w:rsidR="00125619" w:rsidRDefault="00125619" w:rsidP="00AF3592">
            <w:pPr>
              <w:rPr>
                <w:rFonts w:ascii="Times New Roman" w:hAnsi="Times New Roman" w:cs="Times New Roman"/>
              </w:rPr>
            </w:pPr>
            <w:r>
              <w:rPr>
                <w:rFonts w:ascii="Times New Roman" w:hAnsi="Times New Roman" w:cs="Times New Roman"/>
              </w:rPr>
              <w:t>EV – lidské aktivity a životní prostředí</w:t>
            </w:r>
          </w:p>
          <w:p w14:paraId="5C4ADE93" w14:textId="77777777" w:rsidR="00125619" w:rsidRDefault="00125619" w:rsidP="00AF3592">
            <w:pPr>
              <w:rPr>
                <w:rFonts w:ascii="Times New Roman" w:hAnsi="Times New Roman" w:cs="Times New Roman"/>
              </w:rPr>
            </w:pPr>
          </w:p>
          <w:p w14:paraId="3F4984B2" w14:textId="77777777" w:rsidR="00125619" w:rsidRDefault="00125619" w:rsidP="00AF3592">
            <w:pPr>
              <w:rPr>
                <w:rFonts w:ascii="Times New Roman" w:hAnsi="Times New Roman" w:cs="Times New Roman"/>
              </w:rPr>
            </w:pPr>
          </w:p>
          <w:p w14:paraId="02746B99" w14:textId="77777777" w:rsidR="00125619" w:rsidRDefault="00125619" w:rsidP="00AF3592">
            <w:pPr>
              <w:rPr>
                <w:rFonts w:ascii="Times New Roman" w:hAnsi="Times New Roman" w:cs="Times New Roman"/>
              </w:rPr>
            </w:pPr>
            <w:proofErr w:type="gramStart"/>
            <w:r>
              <w:rPr>
                <w:rFonts w:ascii="Times New Roman" w:hAnsi="Times New Roman" w:cs="Times New Roman"/>
              </w:rPr>
              <w:t>M - geometrie</w:t>
            </w:r>
            <w:proofErr w:type="gramEnd"/>
          </w:p>
          <w:p w14:paraId="47507245" w14:textId="77777777" w:rsidR="00E929A7" w:rsidRDefault="00E929A7" w:rsidP="00AF3592">
            <w:pPr>
              <w:rPr>
                <w:rFonts w:ascii="Times New Roman" w:hAnsi="Times New Roman" w:cs="Times New Roman"/>
              </w:rPr>
            </w:pPr>
          </w:p>
          <w:p w14:paraId="743CA8EB" w14:textId="77777777" w:rsidR="00E929A7" w:rsidRDefault="00E929A7" w:rsidP="00AF3592">
            <w:pPr>
              <w:rPr>
                <w:rFonts w:ascii="Times New Roman" w:hAnsi="Times New Roman" w:cs="Times New Roman"/>
              </w:rPr>
            </w:pPr>
          </w:p>
          <w:p w14:paraId="562926C5" w14:textId="77777777" w:rsidR="00E929A7" w:rsidRDefault="00E929A7" w:rsidP="00AF3592">
            <w:pPr>
              <w:rPr>
                <w:rFonts w:ascii="Times New Roman" w:hAnsi="Times New Roman" w:cs="Times New Roman"/>
              </w:rPr>
            </w:pPr>
          </w:p>
          <w:p w14:paraId="03C146E3" w14:textId="77777777" w:rsidR="00E929A7" w:rsidRDefault="00E929A7" w:rsidP="00AF3592">
            <w:pPr>
              <w:rPr>
                <w:rFonts w:ascii="Times New Roman" w:hAnsi="Times New Roman" w:cs="Times New Roman"/>
              </w:rPr>
            </w:pPr>
          </w:p>
          <w:p w14:paraId="28C9147C" w14:textId="77777777" w:rsidR="00E929A7" w:rsidRDefault="00E929A7" w:rsidP="00AF3592">
            <w:pPr>
              <w:rPr>
                <w:rFonts w:ascii="Times New Roman" w:hAnsi="Times New Roman" w:cs="Times New Roman"/>
              </w:rPr>
            </w:pPr>
          </w:p>
          <w:p w14:paraId="45239E5B" w14:textId="77777777" w:rsidR="00E929A7" w:rsidRDefault="00E929A7" w:rsidP="00AF3592">
            <w:pPr>
              <w:rPr>
                <w:rFonts w:ascii="Times New Roman" w:hAnsi="Times New Roman" w:cs="Times New Roman"/>
              </w:rPr>
            </w:pPr>
          </w:p>
          <w:p w14:paraId="027EE393" w14:textId="77777777" w:rsidR="00E929A7" w:rsidRDefault="00E929A7" w:rsidP="00AF3592">
            <w:pPr>
              <w:rPr>
                <w:rFonts w:ascii="Times New Roman" w:hAnsi="Times New Roman" w:cs="Times New Roman"/>
              </w:rPr>
            </w:pPr>
          </w:p>
          <w:p w14:paraId="58ED4210" w14:textId="77777777" w:rsidR="00E929A7" w:rsidRDefault="00E929A7" w:rsidP="00AF3592">
            <w:pPr>
              <w:rPr>
                <w:rFonts w:ascii="Times New Roman" w:hAnsi="Times New Roman" w:cs="Times New Roman"/>
              </w:rPr>
            </w:pPr>
          </w:p>
          <w:p w14:paraId="210C3A7B" w14:textId="77777777" w:rsidR="00E929A7" w:rsidRPr="00AF3592" w:rsidRDefault="00E929A7" w:rsidP="00AF3592">
            <w:pPr>
              <w:rPr>
                <w:rFonts w:ascii="Times New Roman" w:hAnsi="Times New Roman" w:cs="Times New Roman"/>
              </w:rPr>
            </w:pPr>
          </w:p>
        </w:tc>
      </w:tr>
    </w:tbl>
    <w:p w14:paraId="56102117" w14:textId="77777777" w:rsidR="00705B15" w:rsidRDefault="00705B15" w:rsidP="00982088">
      <w:pPr>
        <w:spacing w:after="0" w:line="240" w:lineRule="auto"/>
        <w:rPr>
          <w:rFonts w:ascii="Times New Roman" w:hAnsi="Times New Roman" w:cs="Times New Roman"/>
          <w:b/>
          <w:sz w:val="32"/>
          <w:szCs w:val="32"/>
        </w:rPr>
      </w:pPr>
      <w:r>
        <w:rPr>
          <w:rFonts w:ascii="Times New Roman" w:hAnsi="Times New Roman" w:cs="Times New Roman"/>
          <w:b/>
          <w:sz w:val="32"/>
          <w:szCs w:val="32"/>
        </w:rPr>
        <w:lastRenderedPageBreak/>
        <w:t>CVIČENÍ Z ČESKÉHO JAZYKA</w:t>
      </w:r>
    </w:p>
    <w:p w14:paraId="43D2429A" w14:textId="77777777" w:rsidR="00705B15" w:rsidRDefault="00705B15" w:rsidP="00982088">
      <w:pPr>
        <w:spacing w:after="0" w:line="240" w:lineRule="auto"/>
        <w:rPr>
          <w:rFonts w:ascii="Times New Roman" w:hAnsi="Times New Roman" w:cs="Times New Roman"/>
          <w:b/>
          <w:sz w:val="32"/>
          <w:szCs w:val="32"/>
        </w:rPr>
      </w:pPr>
    </w:p>
    <w:p w14:paraId="7451E037" w14:textId="77777777" w:rsidR="00705B15" w:rsidRDefault="00705B15" w:rsidP="00982088">
      <w:pPr>
        <w:spacing w:after="0" w:line="240" w:lineRule="auto"/>
        <w:rPr>
          <w:rFonts w:ascii="Times New Roman" w:hAnsi="Times New Roman" w:cs="Times New Roman"/>
          <w:b/>
          <w:sz w:val="24"/>
          <w:szCs w:val="24"/>
        </w:rPr>
      </w:pPr>
      <w:r w:rsidRPr="00EB59B5">
        <w:rPr>
          <w:rFonts w:ascii="Times New Roman" w:hAnsi="Times New Roman" w:cs="Times New Roman"/>
          <w:b/>
          <w:sz w:val="24"/>
          <w:szCs w:val="24"/>
        </w:rPr>
        <w:t>Charakteristika vyučovacího předmětu</w:t>
      </w:r>
    </w:p>
    <w:p w14:paraId="041388C2" w14:textId="77777777" w:rsidR="00EB59B5" w:rsidRPr="00EB59B5" w:rsidRDefault="00EB59B5" w:rsidP="00982088">
      <w:pPr>
        <w:spacing w:after="0" w:line="240" w:lineRule="auto"/>
        <w:rPr>
          <w:rFonts w:ascii="Times New Roman" w:hAnsi="Times New Roman" w:cs="Times New Roman"/>
          <w:b/>
          <w:sz w:val="24"/>
          <w:szCs w:val="24"/>
        </w:rPr>
      </w:pPr>
    </w:p>
    <w:p w14:paraId="7C7227CE" w14:textId="77777777" w:rsidR="00705B15" w:rsidRPr="00EB59B5" w:rsidRDefault="00705B15" w:rsidP="00982088">
      <w:pPr>
        <w:spacing w:after="0" w:line="240" w:lineRule="auto"/>
        <w:rPr>
          <w:rFonts w:ascii="Times New Roman" w:hAnsi="Times New Roman" w:cs="Times New Roman"/>
          <w:sz w:val="24"/>
          <w:szCs w:val="24"/>
        </w:rPr>
      </w:pPr>
      <w:r w:rsidRPr="00EB59B5">
        <w:rPr>
          <w:rFonts w:ascii="Times New Roman" w:hAnsi="Times New Roman" w:cs="Times New Roman"/>
          <w:sz w:val="24"/>
          <w:szCs w:val="24"/>
        </w:rPr>
        <w:t>Vyučovací předmět Cvičení z českého jazyka se vyučuje jako volitelný předmět v sedmém ročníku s týdenní časovou dotací 1 hodina.</w:t>
      </w:r>
    </w:p>
    <w:p w14:paraId="426E05EB" w14:textId="77777777" w:rsidR="00705B15" w:rsidRPr="00EB59B5" w:rsidRDefault="00705B15" w:rsidP="00982088">
      <w:pPr>
        <w:spacing w:after="0" w:line="240" w:lineRule="auto"/>
        <w:rPr>
          <w:rFonts w:ascii="Times New Roman" w:hAnsi="Times New Roman" w:cs="Times New Roman"/>
          <w:sz w:val="24"/>
          <w:szCs w:val="24"/>
        </w:rPr>
      </w:pPr>
      <w:r w:rsidRPr="00EB59B5">
        <w:rPr>
          <w:rFonts w:ascii="Times New Roman" w:hAnsi="Times New Roman" w:cs="Times New Roman"/>
          <w:sz w:val="24"/>
          <w:szCs w:val="24"/>
        </w:rPr>
        <w:t>Výuka probíhá v kmenových třídách.</w:t>
      </w:r>
    </w:p>
    <w:p w14:paraId="11E5DA6C" w14:textId="77777777" w:rsidR="00705B15" w:rsidRPr="00EB59B5" w:rsidRDefault="00705B15" w:rsidP="00982088">
      <w:pPr>
        <w:spacing w:after="0" w:line="240" w:lineRule="auto"/>
        <w:rPr>
          <w:rFonts w:ascii="Times New Roman" w:hAnsi="Times New Roman" w:cs="Times New Roman"/>
          <w:sz w:val="24"/>
          <w:szCs w:val="24"/>
        </w:rPr>
      </w:pPr>
    </w:p>
    <w:p w14:paraId="39F910BD" w14:textId="77777777" w:rsidR="00705B15" w:rsidRPr="00EB59B5" w:rsidRDefault="00705B15" w:rsidP="00982088">
      <w:pPr>
        <w:spacing w:after="0" w:line="240" w:lineRule="auto"/>
        <w:rPr>
          <w:rFonts w:ascii="Times New Roman" w:hAnsi="Times New Roman" w:cs="Times New Roman"/>
          <w:sz w:val="24"/>
          <w:szCs w:val="24"/>
        </w:rPr>
      </w:pPr>
      <w:r w:rsidRPr="00EB59B5">
        <w:rPr>
          <w:rFonts w:ascii="Times New Roman" w:hAnsi="Times New Roman" w:cs="Times New Roman"/>
          <w:sz w:val="24"/>
          <w:szCs w:val="24"/>
        </w:rPr>
        <w:t>Vzdělávání ve vyučovacím předmětu je zaměřeno na:</w:t>
      </w:r>
    </w:p>
    <w:p w14:paraId="230402A5" w14:textId="77777777" w:rsidR="00705B15" w:rsidRPr="00EB59B5" w:rsidRDefault="00705B15" w:rsidP="00AF78C3">
      <w:pPr>
        <w:pStyle w:val="Odstavecseseznamem"/>
        <w:numPr>
          <w:ilvl w:val="0"/>
          <w:numId w:val="170"/>
        </w:numPr>
        <w:spacing w:after="0" w:line="240" w:lineRule="auto"/>
        <w:rPr>
          <w:rFonts w:ascii="Times New Roman" w:hAnsi="Times New Roman" w:cs="Times New Roman"/>
          <w:sz w:val="24"/>
          <w:szCs w:val="24"/>
        </w:rPr>
      </w:pPr>
      <w:r w:rsidRPr="00EB59B5">
        <w:rPr>
          <w:rFonts w:ascii="Times New Roman" w:hAnsi="Times New Roman" w:cs="Times New Roman"/>
          <w:sz w:val="24"/>
          <w:szCs w:val="24"/>
        </w:rPr>
        <w:t>rozvíjení čtenářských schopností</w:t>
      </w:r>
    </w:p>
    <w:p w14:paraId="6BE64191" w14:textId="77777777" w:rsidR="00705B15" w:rsidRPr="00EB59B5" w:rsidRDefault="00705B15" w:rsidP="00AF78C3">
      <w:pPr>
        <w:pStyle w:val="Odstavecseseznamem"/>
        <w:numPr>
          <w:ilvl w:val="0"/>
          <w:numId w:val="170"/>
        </w:numPr>
        <w:spacing w:after="0" w:line="240" w:lineRule="auto"/>
        <w:rPr>
          <w:rFonts w:ascii="Times New Roman" w:hAnsi="Times New Roman" w:cs="Times New Roman"/>
          <w:sz w:val="24"/>
          <w:szCs w:val="24"/>
        </w:rPr>
      </w:pPr>
      <w:r w:rsidRPr="00EB59B5">
        <w:rPr>
          <w:rFonts w:ascii="Times New Roman" w:hAnsi="Times New Roman" w:cs="Times New Roman"/>
          <w:sz w:val="24"/>
          <w:szCs w:val="24"/>
        </w:rPr>
        <w:t>porozumění různým druhům psaných i mluvených jazykových projevů, poznání hlavní myšlenky</w:t>
      </w:r>
    </w:p>
    <w:p w14:paraId="7B6E3868" w14:textId="77777777" w:rsidR="00705B15" w:rsidRPr="00EB59B5" w:rsidRDefault="00EB59B5" w:rsidP="00AF78C3">
      <w:pPr>
        <w:pStyle w:val="Odstavecseseznamem"/>
        <w:numPr>
          <w:ilvl w:val="0"/>
          <w:numId w:val="170"/>
        </w:numPr>
        <w:spacing w:after="0" w:line="240" w:lineRule="auto"/>
        <w:rPr>
          <w:rFonts w:ascii="Times New Roman" w:hAnsi="Times New Roman" w:cs="Times New Roman"/>
          <w:sz w:val="24"/>
          <w:szCs w:val="24"/>
        </w:rPr>
      </w:pPr>
      <w:r w:rsidRPr="00EB59B5">
        <w:rPr>
          <w:rFonts w:ascii="Times New Roman" w:hAnsi="Times New Roman" w:cs="Times New Roman"/>
          <w:sz w:val="24"/>
          <w:szCs w:val="24"/>
        </w:rPr>
        <w:t>využívání různých zdrojů informací (slovníky, encyklopedie, internet) pro rozšiřování znalostí a dovedností k dalšímu vzdělávání a sebevzdělávání</w:t>
      </w:r>
    </w:p>
    <w:p w14:paraId="4E76DACD" w14:textId="77777777" w:rsidR="00705B15" w:rsidRDefault="00705B15" w:rsidP="00982088">
      <w:pPr>
        <w:spacing w:after="0" w:line="240" w:lineRule="auto"/>
        <w:rPr>
          <w:rFonts w:ascii="Times New Roman" w:hAnsi="Times New Roman" w:cs="Times New Roman"/>
          <w:b/>
          <w:sz w:val="32"/>
          <w:szCs w:val="32"/>
        </w:rPr>
      </w:pPr>
    </w:p>
    <w:p w14:paraId="40B4CF67" w14:textId="77777777" w:rsidR="00EB59B5" w:rsidRDefault="00EB59B5" w:rsidP="00982088">
      <w:pPr>
        <w:spacing w:after="0" w:line="240" w:lineRule="auto"/>
        <w:rPr>
          <w:rFonts w:ascii="Times New Roman" w:hAnsi="Times New Roman" w:cs="Times New Roman"/>
          <w:b/>
          <w:sz w:val="24"/>
          <w:szCs w:val="24"/>
        </w:rPr>
      </w:pPr>
      <w:r w:rsidRPr="00EB59B5">
        <w:rPr>
          <w:rFonts w:ascii="Times New Roman" w:hAnsi="Times New Roman" w:cs="Times New Roman"/>
          <w:b/>
          <w:sz w:val="24"/>
          <w:szCs w:val="24"/>
        </w:rPr>
        <w:t>Vzdělávací a výchovné strategie, které směřují k utváření klíčových kompetencí:</w:t>
      </w:r>
    </w:p>
    <w:p w14:paraId="73856F97" w14:textId="77777777" w:rsidR="00EB59B5" w:rsidRDefault="00EB59B5" w:rsidP="00982088">
      <w:pPr>
        <w:spacing w:after="0" w:line="240" w:lineRule="auto"/>
        <w:rPr>
          <w:rFonts w:ascii="Times New Roman" w:hAnsi="Times New Roman" w:cs="Times New Roman"/>
          <w:b/>
          <w:sz w:val="24"/>
          <w:szCs w:val="24"/>
        </w:rPr>
      </w:pPr>
    </w:p>
    <w:p w14:paraId="6116F781" w14:textId="77777777" w:rsidR="00EB59B5" w:rsidRDefault="00EB59B5" w:rsidP="00982088">
      <w:pPr>
        <w:spacing w:after="0" w:line="240" w:lineRule="auto"/>
        <w:rPr>
          <w:rFonts w:ascii="Times New Roman" w:hAnsi="Times New Roman" w:cs="Times New Roman"/>
          <w:b/>
          <w:sz w:val="24"/>
          <w:szCs w:val="24"/>
        </w:rPr>
      </w:pPr>
      <w:r>
        <w:rPr>
          <w:rFonts w:ascii="Times New Roman" w:hAnsi="Times New Roman" w:cs="Times New Roman"/>
          <w:b/>
          <w:sz w:val="24"/>
          <w:szCs w:val="24"/>
        </w:rPr>
        <w:t>Kompetence k učení</w:t>
      </w:r>
    </w:p>
    <w:p w14:paraId="4921EF3F" w14:textId="77777777" w:rsidR="00EB59B5" w:rsidRPr="00EB59B5" w:rsidRDefault="002B64E7"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necháváme žáky pracovat s textem, vyhledávat</w:t>
      </w:r>
      <w:r w:rsidR="00EB59B5" w:rsidRPr="00EB59B5">
        <w:rPr>
          <w:rFonts w:ascii="Times New Roman" w:hAnsi="Times New Roman" w:cs="Times New Roman"/>
          <w:sz w:val="24"/>
          <w:szCs w:val="24"/>
        </w:rPr>
        <w:t xml:space="preserve"> potřebné informace</w:t>
      </w:r>
    </w:p>
    <w:p w14:paraId="35E4267E" w14:textId="77777777" w:rsidR="00EB59B5" w:rsidRPr="00EB59B5" w:rsidRDefault="002B64E7"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podporujeme žáky v účasti na</w:t>
      </w:r>
      <w:r w:rsidR="00EB59B5" w:rsidRPr="00EB59B5">
        <w:rPr>
          <w:rFonts w:ascii="Times New Roman" w:hAnsi="Times New Roman" w:cs="Times New Roman"/>
          <w:sz w:val="24"/>
          <w:szCs w:val="24"/>
        </w:rPr>
        <w:t xml:space="preserve"> olympiád</w:t>
      </w:r>
      <w:r>
        <w:rPr>
          <w:rFonts w:ascii="Times New Roman" w:hAnsi="Times New Roman" w:cs="Times New Roman"/>
          <w:sz w:val="24"/>
          <w:szCs w:val="24"/>
        </w:rPr>
        <w:t>ách</w:t>
      </w:r>
      <w:r w:rsidR="00EB59B5" w:rsidRPr="00EB59B5">
        <w:rPr>
          <w:rFonts w:ascii="Times New Roman" w:hAnsi="Times New Roman" w:cs="Times New Roman"/>
          <w:sz w:val="24"/>
          <w:szCs w:val="24"/>
        </w:rPr>
        <w:t>, literárních a recitačních soutěží</w:t>
      </w:r>
      <w:r>
        <w:rPr>
          <w:rFonts w:ascii="Times New Roman" w:hAnsi="Times New Roman" w:cs="Times New Roman"/>
          <w:sz w:val="24"/>
          <w:szCs w:val="24"/>
        </w:rPr>
        <w:t>ch</w:t>
      </w:r>
    </w:p>
    <w:p w14:paraId="0CA58B1D" w14:textId="77777777" w:rsidR="00EB59B5" w:rsidRPr="00EB59B5" w:rsidRDefault="002B64E7"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vedeme žáky k </w:t>
      </w:r>
      <w:r w:rsidR="00EB59B5" w:rsidRPr="00EB59B5">
        <w:rPr>
          <w:rFonts w:ascii="Times New Roman" w:hAnsi="Times New Roman" w:cs="Times New Roman"/>
          <w:sz w:val="24"/>
          <w:szCs w:val="24"/>
        </w:rPr>
        <w:t>sebehodnocení</w:t>
      </w:r>
    </w:p>
    <w:p w14:paraId="45D69B1F" w14:textId="77777777" w:rsidR="00EB59B5" w:rsidRDefault="00EB59B5" w:rsidP="00AF78C3">
      <w:pPr>
        <w:pStyle w:val="Odstavecseseznamem"/>
        <w:numPr>
          <w:ilvl w:val="0"/>
          <w:numId w:val="170"/>
        </w:numPr>
        <w:spacing w:after="0" w:line="240" w:lineRule="auto"/>
        <w:rPr>
          <w:rFonts w:ascii="Times New Roman" w:hAnsi="Times New Roman" w:cs="Times New Roman"/>
          <w:sz w:val="24"/>
          <w:szCs w:val="24"/>
        </w:rPr>
      </w:pPr>
      <w:r w:rsidRPr="00EB59B5">
        <w:rPr>
          <w:rFonts w:ascii="Times New Roman" w:hAnsi="Times New Roman" w:cs="Times New Roman"/>
          <w:sz w:val="24"/>
          <w:szCs w:val="24"/>
        </w:rPr>
        <w:t>rozlišu</w:t>
      </w:r>
      <w:r w:rsidR="002B64E7">
        <w:rPr>
          <w:rFonts w:ascii="Times New Roman" w:hAnsi="Times New Roman" w:cs="Times New Roman"/>
          <w:sz w:val="24"/>
          <w:szCs w:val="24"/>
        </w:rPr>
        <w:t>jeme ve výuce</w:t>
      </w:r>
      <w:r w:rsidRPr="00EB59B5">
        <w:rPr>
          <w:rFonts w:ascii="Times New Roman" w:hAnsi="Times New Roman" w:cs="Times New Roman"/>
          <w:sz w:val="24"/>
          <w:szCs w:val="24"/>
        </w:rPr>
        <w:t xml:space="preserve"> učivo základní (nezbytné, klíčové) a učivo rozšiřující</w:t>
      </w:r>
    </w:p>
    <w:p w14:paraId="5509C7F5" w14:textId="77777777" w:rsidR="00EB59B5" w:rsidRDefault="00EB59B5" w:rsidP="00EB59B5">
      <w:pPr>
        <w:spacing w:after="0" w:line="240" w:lineRule="auto"/>
        <w:rPr>
          <w:rFonts w:ascii="Times New Roman" w:hAnsi="Times New Roman" w:cs="Times New Roman"/>
          <w:sz w:val="24"/>
          <w:szCs w:val="24"/>
        </w:rPr>
      </w:pPr>
    </w:p>
    <w:p w14:paraId="7348D7B8" w14:textId="77777777" w:rsidR="00EB59B5" w:rsidRPr="00EB59B5" w:rsidRDefault="00EB59B5" w:rsidP="00EB59B5">
      <w:pPr>
        <w:spacing w:after="0" w:line="240" w:lineRule="auto"/>
        <w:rPr>
          <w:rFonts w:ascii="Times New Roman" w:hAnsi="Times New Roman" w:cs="Times New Roman"/>
          <w:b/>
          <w:sz w:val="24"/>
          <w:szCs w:val="24"/>
        </w:rPr>
      </w:pPr>
      <w:r w:rsidRPr="00EB59B5">
        <w:rPr>
          <w:rFonts w:ascii="Times New Roman" w:hAnsi="Times New Roman" w:cs="Times New Roman"/>
          <w:b/>
          <w:sz w:val="24"/>
          <w:szCs w:val="24"/>
        </w:rPr>
        <w:t>Kompetence k řešení problémů</w:t>
      </w:r>
    </w:p>
    <w:p w14:paraId="4C88A641" w14:textId="77777777" w:rsidR="00EB59B5" w:rsidRDefault="002B64E7"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pomáháme žákům</w:t>
      </w:r>
      <w:r w:rsidR="00EB59B5">
        <w:rPr>
          <w:rFonts w:ascii="Times New Roman" w:hAnsi="Times New Roman" w:cs="Times New Roman"/>
          <w:sz w:val="24"/>
          <w:szCs w:val="24"/>
        </w:rPr>
        <w:t xml:space="preserve"> řešit problémy vytvářením problémových úloh a situací</w:t>
      </w:r>
    </w:p>
    <w:p w14:paraId="315EE18F" w14:textId="77777777" w:rsidR="00EB59B5" w:rsidRDefault="002B64E7"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podporujeme rozvíjení</w:t>
      </w:r>
      <w:r w:rsidR="00EB59B5">
        <w:rPr>
          <w:rFonts w:ascii="Times New Roman" w:hAnsi="Times New Roman" w:cs="Times New Roman"/>
          <w:sz w:val="24"/>
          <w:szCs w:val="24"/>
        </w:rPr>
        <w:t xml:space="preserve"> samostatnost</w:t>
      </w:r>
      <w:r>
        <w:rPr>
          <w:rFonts w:ascii="Times New Roman" w:hAnsi="Times New Roman" w:cs="Times New Roman"/>
          <w:sz w:val="24"/>
          <w:szCs w:val="24"/>
        </w:rPr>
        <w:t>i</w:t>
      </w:r>
      <w:r w:rsidR="00EB59B5">
        <w:rPr>
          <w:rFonts w:ascii="Times New Roman" w:hAnsi="Times New Roman" w:cs="Times New Roman"/>
          <w:sz w:val="24"/>
          <w:szCs w:val="24"/>
        </w:rPr>
        <w:t>, tvořivost</w:t>
      </w:r>
      <w:r>
        <w:rPr>
          <w:rFonts w:ascii="Times New Roman" w:hAnsi="Times New Roman" w:cs="Times New Roman"/>
          <w:sz w:val="24"/>
          <w:szCs w:val="24"/>
        </w:rPr>
        <w:t>i</w:t>
      </w:r>
      <w:r w:rsidR="00EB59B5">
        <w:rPr>
          <w:rFonts w:ascii="Times New Roman" w:hAnsi="Times New Roman" w:cs="Times New Roman"/>
          <w:sz w:val="24"/>
          <w:szCs w:val="24"/>
        </w:rPr>
        <w:t xml:space="preserve"> a logické</w:t>
      </w:r>
      <w:r w:rsidR="00AD1B84">
        <w:rPr>
          <w:rFonts w:ascii="Times New Roman" w:hAnsi="Times New Roman" w:cs="Times New Roman"/>
          <w:sz w:val="24"/>
          <w:szCs w:val="24"/>
        </w:rPr>
        <w:t>ho</w:t>
      </w:r>
      <w:r w:rsidR="00EB59B5">
        <w:rPr>
          <w:rFonts w:ascii="Times New Roman" w:hAnsi="Times New Roman" w:cs="Times New Roman"/>
          <w:sz w:val="24"/>
          <w:szCs w:val="24"/>
        </w:rPr>
        <w:t xml:space="preserve"> myšlení</w:t>
      </w:r>
      <w:r w:rsidR="00AD1B84">
        <w:rPr>
          <w:rFonts w:ascii="Times New Roman" w:hAnsi="Times New Roman" w:cs="Times New Roman"/>
          <w:sz w:val="24"/>
          <w:szCs w:val="24"/>
        </w:rPr>
        <w:t xml:space="preserve"> žáků</w:t>
      </w:r>
    </w:p>
    <w:p w14:paraId="1FFFEB8A" w14:textId="77777777" w:rsidR="00EB59B5" w:rsidRDefault="00AD1B84"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umožňujeme žákům využívat</w:t>
      </w:r>
      <w:r w:rsidR="00EB59B5">
        <w:rPr>
          <w:rFonts w:ascii="Times New Roman" w:hAnsi="Times New Roman" w:cs="Times New Roman"/>
          <w:sz w:val="24"/>
          <w:szCs w:val="24"/>
        </w:rPr>
        <w:t xml:space="preserve"> moderní techniku při řešení problémů</w:t>
      </w:r>
    </w:p>
    <w:p w14:paraId="37FBD6A3" w14:textId="77777777" w:rsidR="00EB59B5" w:rsidRDefault="00AD1B84"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necháváme žáky učit se</w:t>
      </w:r>
      <w:r w:rsidR="00EB59B5">
        <w:rPr>
          <w:rFonts w:ascii="Times New Roman" w:hAnsi="Times New Roman" w:cs="Times New Roman"/>
          <w:sz w:val="24"/>
          <w:szCs w:val="24"/>
        </w:rPr>
        <w:t xml:space="preserve"> aplikovat osvědčené postupy při řešení obdobných úkolů a situací</w:t>
      </w:r>
    </w:p>
    <w:p w14:paraId="53660C52" w14:textId="77777777" w:rsidR="00EB59B5" w:rsidRPr="00EB59B5" w:rsidRDefault="00AD1B84"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vybíráme </w:t>
      </w:r>
      <w:r w:rsidR="00EB59B5">
        <w:rPr>
          <w:rFonts w:ascii="Times New Roman" w:hAnsi="Times New Roman" w:cs="Times New Roman"/>
          <w:sz w:val="24"/>
          <w:szCs w:val="24"/>
        </w:rPr>
        <w:t>úkoly vycházející z praxe</w:t>
      </w:r>
    </w:p>
    <w:p w14:paraId="0CF38F37" w14:textId="77777777" w:rsidR="00EB59B5" w:rsidRDefault="00EB59B5" w:rsidP="00EB59B5">
      <w:pPr>
        <w:spacing w:after="0" w:line="240" w:lineRule="auto"/>
        <w:rPr>
          <w:rFonts w:ascii="Times New Roman" w:hAnsi="Times New Roman" w:cs="Times New Roman"/>
          <w:b/>
          <w:sz w:val="24"/>
          <w:szCs w:val="24"/>
        </w:rPr>
      </w:pPr>
    </w:p>
    <w:p w14:paraId="76C9FA42" w14:textId="77777777" w:rsidR="00EB59B5" w:rsidRDefault="00EB59B5" w:rsidP="00EB59B5">
      <w:pPr>
        <w:spacing w:after="0" w:line="240" w:lineRule="auto"/>
        <w:rPr>
          <w:rFonts w:ascii="Times New Roman" w:hAnsi="Times New Roman" w:cs="Times New Roman"/>
          <w:b/>
          <w:sz w:val="24"/>
          <w:szCs w:val="24"/>
        </w:rPr>
      </w:pPr>
      <w:r>
        <w:rPr>
          <w:rFonts w:ascii="Times New Roman" w:hAnsi="Times New Roman" w:cs="Times New Roman"/>
          <w:b/>
          <w:sz w:val="24"/>
          <w:szCs w:val="24"/>
        </w:rPr>
        <w:t>Kompetence komunikativní</w:t>
      </w:r>
    </w:p>
    <w:p w14:paraId="3D92A88B" w14:textId="77777777" w:rsidR="00EB59B5" w:rsidRPr="00EB59B5" w:rsidRDefault="00AD1B84"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učíme žáky</w:t>
      </w:r>
      <w:r w:rsidR="00EB59B5" w:rsidRPr="00EB59B5">
        <w:rPr>
          <w:rFonts w:ascii="Times New Roman" w:hAnsi="Times New Roman" w:cs="Times New Roman"/>
          <w:sz w:val="24"/>
          <w:szCs w:val="24"/>
        </w:rPr>
        <w:t xml:space="preserve"> naslouchat, diskutovat podle pravidel efektivní diskuse</w:t>
      </w:r>
    </w:p>
    <w:p w14:paraId="3E58ABFF" w14:textId="77777777" w:rsidR="00EB59B5" w:rsidRPr="00EB59B5" w:rsidRDefault="00AD1B84"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vedeme žáky k výstižnému a logickému vyjadřování</w:t>
      </w:r>
    </w:p>
    <w:p w14:paraId="6ACB24C2" w14:textId="77777777" w:rsidR="00EB59B5" w:rsidRPr="00EB59B5" w:rsidRDefault="00AD1B84"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směřujeme žáky ke správné</w:t>
      </w:r>
      <w:r w:rsidR="00EB59B5" w:rsidRPr="00EB59B5">
        <w:rPr>
          <w:rFonts w:ascii="Times New Roman" w:hAnsi="Times New Roman" w:cs="Times New Roman"/>
          <w:sz w:val="24"/>
          <w:szCs w:val="24"/>
        </w:rPr>
        <w:t xml:space="preserve"> komunikovat ve skupině</w:t>
      </w:r>
    </w:p>
    <w:p w14:paraId="0E4E1F7D" w14:textId="77777777" w:rsidR="00EB59B5" w:rsidRDefault="00AD1B84"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zajišťujeme prezentaci žákovských prací</w:t>
      </w:r>
      <w:r w:rsidR="00EB59B5" w:rsidRPr="00EB59B5">
        <w:rPr>
          <w:rFonts w:ascii="Times New Roman" w:hAnsi="Times New Roman" w:cs="Times New Roman"/>
          <w:sz w:val="24"/>
          <w:szCs w:val="24"/>
        </w:rPr>
        <w:t xml:space="preserve"> před spolužáky i mimo školu</w:t>
      </w:r>
    </w:p>
    <w:p w14:paraId="661ABF5F" w14:textId="77777777" w:rsidR="00EB59B5" w:rsidRDefault="00EB59B5" w:rsidP="00EB59B5">
      <w:pPr>
        <w:spacing w:after="0" w:line="240" w:lineRule="auto"/>
        <w:rPr>
          <w:rFonts w:ascii="Times New Roman" w:hAnsi="Times New Roman" w:cs="Times New Roman"/>
          <w:sz w:val="24"/>
          <w:szCs w:val="24"/>
        </w:rPr>
      </w:pPr>
    </w:p>
    <w:p w14:paraId="2B2C8BDC" w14:textId="77777777" w:rsidR="00EB59B5" w:rsidRPr="00EB59B5" w:rsidRDefault="00EB59B5" w:rsidP="00EB59B5">
      <w:pPr>
        <w:spacing w:after="0" w:line="240" w:lineRule="auto"/>
        <w:rPr>
          <w:rFonts w:ascii="Times New Roman" w:hAnsi="Times New Roman" w:cs="Times New Roman"/>
          <w:b/>
          <w:sz w:val="24"/>
          <w:szCs w:val="24"/>
        </w:rPr>
      </w:pPr>
      <w:r w:rsidRPr="00EB59B5">
        <w:rPr>
          <w:rFonts w:ascii="Times New Roman" w:hAnsi="Times New Roman" w:cs="Times New Roman"/>
          <w:b/>
          <w:sz w:val="24"/>
          <w:szCs w:val="24"/>
        </w:rPr>
        <w:t>Komunikace sociální a personální</w:t>
      </w:r>
    </w:p>
    <w:p w14:paraId="66FE436C" w14:textId="77777777" w:rsidR="00EB59B5" w:rsidRDefault="00AD1B84"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zařazujeme do výuky kooperativní činnosti žáků</w:t>
      </w:r>
      <w:r w:rsidR="00EB59B5">
        <w:rPr>
          <w:rFonts w:ascii="Times New Roman" w:hAnsi="Times New Roman" w:cs="Times New Roman"/>
          <w:sz w:val="24"/>
          <w:szCs w:val="24"/>
        </w:rPr>
        <w:t xml:space="preserve"> (práce ve dvojicích, ve skupinách)</w:t>
      </w:r>
    </w:p>
    <w:p w14:paraId="436D7188" w14:textId="77777777" w:rsidR="00EB59B5" w:rsidRDefault="00AD1B84"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obměňujeme pracovní skupiny žáků</w:t>
      </w:r>
    </w:p>
    <w:p w14:paraId="58A94C71" w14:textId="77777777" w:rsidR="00EB59B5" w:rsidRDefault="00AD1B84"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vedeme žáky ke tvoření pravidel vzájemného soužití</w:t>
      </w:r>
    </w:p>
    <w:p w14:paraId="71E66350" w14:textId="77777777" w:rsidR="00EB59B5" w:rsidRDefault="00AD1B84"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podporujeme vzájemnou pomoc mezi žáky</w:t>
      </w:r>
    </w:p>
    <w:p w14:paraId="2E7CF338" w14:textId="77777777" w:rsidR="00EB59B5" w:rsidRDefault="00EB59B5" w:rsidP="00EB59B5">
      <w:pPr>
        <w:spacing w:after="0" w:line="240" w:lineRule="auto"/>
        <w:rPr>
          <w:rFonts w:ascii="Times New Roman" w:hAnsi="Times New Roman" w:cs="Times New Roman"/>
          <w:sz w:val="24"/>
          <w:szCs w:val="24"/>
        </w:rPr>
      </w:pPr>
    </w:p>
    <w:p w14:paraId="0A8B6844" w14:textId="77777777" w:rsidR="00EB59B5" w:rsidRPr="00945D77" w:rsidRDefault="00EB59B5" w:rsidP="00EB59B5">
      <w:pPr>
        <w:spacing w:after="0" w:line="240" w:lineRule="auto"/>
        <w:rPr>
          <w:rFonts w:ascii="Times New Roman" w:hAnsi="Times New Roman" w:cs="Times New Roman"/>
          <w:b/>
          <w:sz w:val="24"/>
          <w:szCs w:val="24"/>
        </w:rPr>
      </w:pPr>
      <w:r w:rsidRPr="00945D77">
        <w:rPr>
          <w:rFonts w:ascii="Times New Roman" w:hAnsi="Times New Roman" w:cs="Times New Roman"/>
          <w:b/>
          <w:sz w:val="24"/>
          <w:szCs w:val="24"/>
        </w:rPr>
        <w:t>Kompetence občanské</w:t>
      </w:r>
    </w:p>
    <w:p w14:paraId="212B9FAB" w14:textId="77777777" w:rsidR="00EB59B5" w:rsidRDefault="00AD1B84"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umožňujeme žákům podílet se</w:t>
      </w:r>
      <w:r w:rsidR="00EB59B5">
        <w:rPr>
          <w:rFonts w:ascii="Times New Roman" w:hAnsi="Times New Roman" w:cs="Times New Roman"/>
          <w:sz w:val="24"/>
          <w:szCs w:val="24"/>
        </w:rPr>
        <w:t xml:space="preserve"> na vytváření pravidel chování ve třídě</w:t>
      </w:r>
      <w:r>
        <w:rPr>
          <w:rFonts w:ascii="Times New Roman" w:hAnsi="Times New Roman" w:cs="Times New Roman"/>
          <w:sz w:val="24"/>
          <w:szCs w:val="24"/>
        </w:rPr>
        <w:t xml:space="preserve"> </w:t>
      </w:r>
      <w:r w:rsidR="00E02CD1">
        <w:rPr>
          <w:rFonts w:ascii="Times New Roman" w:hAnsi="Times New Roman" w:cs="Times New Roman"/>
          <w:sz w:val="24"/>
          <w:szCs w:val="24"/>
        </w:rPr>
        <w:t>a učit se je</w:t>
      </w:r>
    </w:p>
    <w:p w14:paraId="219927FB" w14:textId="77777777" w:rsidR="00EB59B5" w:rsidRDefault="00AD1B84"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seznamujeme žáky</w:t>
      </w:r>
      <w:r w:rsidR="00EB59B5">
        <w:rPr>
          <w:rFonts w:ascii="Times New Roman" w:hAnsi="Times New Roman" w:cs="Times New Roman"/>
          <w:sz w:val="24"/>
          <w:szCs w:val="24"/>
        </w:rPr>
        <w:t xml:space="preserve"> se základními právy a povinnostmi dítěte (diskuse, komunitní </w:t>
      </w:r>
      <w:proofErr w:type="gramStart"/>
      <w:r w:rsidR="00EB59B5">
        <w:rPr>
          <w:rFonts w:ascii="Times New Roman" w:hAnsi="Times New Roman" w:cs="Times New Roman"/>
          <w:sz w:val="24"/>
          <w:szCs w:val="24"/>
        </w:rPr>
        <w:t>kruh, ..</w:t>
      </w:r>
      <w:proofErr w:type="gramEnd"/>
      <w:r w:rsidR="00EB59B5">
        <w:rPr>
          <w:rFonts w:ascii="Times New Roman" w:hAnsi="Times New Roman" w:cs="Times New Roman"/>
          <w:sz w:val="24"/>
          <w:szCs w:val="24"/>
        </w:rPr>
        <w:t>)</w:t>
      </w:r>
    </w:p>
    <w:p w14:paraId="0B9F9F41" w14:textId="77777777" w:rsidR="00EB59B5" w:rsidRPr="00EB59B5" w:rsidRDefault="00AD1B84"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necháváme žáky v rámci výuky vžívat se</w:t>
      </w:r>
      <w:r w:rsidR="00EB59B5">
        <w:rPr>
          <w:rFonts w:ascii="Times New Roman" w:hAnsi="Times New Roman" w:cs="Times New Roman"/>
          <w:sz w:val="24"/>
          <w:szCs w:val="24"/>
        </w:rPr>
        <w:t xml:space="preserve"> do rolí v r</w:t>
      </w:r>
      <w:r w:rsidR="00E02CD1">
        <w:rPr>
          <w:rFonts w:ascii="Times New Roman" w:hAnsi="Times New Roman" w:cs="Times New Roman"/>
          <w:sz w:val="24"/>
          <w:szCs w:val="24"/>
        </w:rPr>
        <w:t xml:space="preserve">ůzných životních situacích </w:t>
      </w:r>
    </w:p>
    <w:p w14:paraId="05AD36A4" w14:textId="77777777" w:rsidR="00EB59B5" w:rsidRDefault="00EB59B5" w:rsidP="00EB59B5">
      <w:pPr>
        <w:spacing w:after="0" w:line="240" w:lineRule="auto"/>
        <w:rPr>
          <w:rFonts w:ascii="Times New Roman" w:hAnsi="Times New Roman" w:cs="Times New Roman"/>
          <w:b/>
          <w:sz w:val="24"/>
          <w:szCs w:val="24"/>
        </w:rPr>
      </w:pPr>
    </w:p>
    <w:p w14:paraId="6115E3A1" w14:textId="77777777" w:rsidR="001F5EEC" w:rsidRDefault="001F5EEC" w:rsidP="00EB59B5">
      <w:pPr>
        <w:spacing w:after="0" w:line="240" w:lineRule="auto"/>
        <w:rPr>
          <w:rFonts w:ascii="Times New Roman" w:hAnsi="Times New Roman" w:cs="Times New Roman"/>
          <w:b/>
          <w:sz w:val="24"/>
          <w:szCs w:val="24"/>
        </w:rPr>
      </w:pPr>
      <w:r>
        <w:rPr>
          <w:rFonts w:ascii="Times New Roman" w:hAnsi="Times New Roman" w:cs="Times New Roman"/>
          <w:b/>
          <w:sz w:val="24"/>
          <w:szCs w:val="24"/>
        </w:rPr>
        <w:t>Kompetence pracovní</w:t>
      </w:r>
    </w:p>
    <w:p w14:paraId="1FCA7E38" w14:textId="77777777" w:rsidR="001F5EEC" w:rsidRPr="001F5EEC" w:rsidRDefault="00E02CD1"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podporujeme žáky efektivně organizovat</w:t>
      </w:r>
      <w:r w:rsidR="001F5EEC" w:rsidRPr="001F5EEC">
        <w:rPr>
          <w:rFonts w:ascii="Times New Roman" w:hAnsi="Times New Roman" w:cs="Times New Roman"/>
          <w:sz w:val="24"/>
          <w:szCs w:val="24"/>
        </w:rPr>
        <w:t xml:space="preserve"> vlastní práci</w:t>
      </w:r>
    </w:p>
    <w:p w14:paraId="3658DEF2" w14:textId="77777777" w:rsidR="001F5EEC" w:rsidRPr="001F5EEC" w:rsidRDefault="00E02CD1"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umožňujeme žákům správným způsobem používat</w:t>
      </w:r>
      <w:r w:rsidR="001F5EEC" w:rsidRPr="001F5EEC">
        <w:rPr>
          <w:rFonts w:ascii="Times New Roman" w:hAnsi="Times New Roman" w:cs="Times New Roman"/>
          <w:sz w:val="24"/>
          <w:szCs w:val="24"/>
        </w:rPr>
        <w:t xml:space="preserve"> techniku a vybavení</w:t>
      </w:r>
    </w:p>
    <w:p w14:paraId="0A6DB106" w14:textId="77777777" w:rsidR="00705B15" w:rsidRPr="001F5EEC" w:rsidRDefault="00705B15" w:rsidP="00982088">
      <w:pPr>
        <w:spacing w:after="0" w:line="240" w:lineRule="auto"/>
        <w:rPr>
          <w:rFonts w:ascii="Times New Roman" w:hAnsi="Times New Roman" w:cs="Times New Roman"/>
          <w:sz w:val="32"/>
          <w:szCs w:val="32"/>
        </w:rPr>
      </w:pPr>
    </w:p>
    <w:p w14:paraId="2D2CF51E" w14:textId="77777777" w:rsidR="0002638D" w:rsidRDefault="0002638D" w:rsidP="000263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Kompetence digitální</w:t>
      </w:r>
    </w:p>
    <w:p w14:paraId="30C453BF" w14:textId="77777777" w:rsidR="0002638D" w:rsidRPr="00AA53CA" w:rsidRDefault="0002638D" w:rsidP="0002638D">
      <w:pPr>
        <w:pStyle w:val="Odstavecseseznamem"/>
        <w:numPr>
          <w:ilvl w:val="0"/>
          <w:numId w:val="9"/>
        </w:numPr>
        <w:spacing w:after="0" w:line="240" w:lineRule="auto"/>
        <w:jc w:val="both"/>
        <w:rPr>
          <w:rFonts w:ascii="Times New Roman" w:hAnsi="Times New Roman" w:cs="Times New Roman"/>
          <w:sz w:val="24"/>
          <w:szCs w:val="24"/>
        </w:rPr>
      </w:pPr>
      <w:r w:rsidRPr="00AA53CA">
        <w:rPr>
          <w:rFonts w:ascii="Times New Roman" w:hAnsi="Times New Roman" w:cs="Times New Roman"/>
          <w:sz w:val="24"/>
          <w:szCs w:val="24"/>
        </w:rPr>
        <w:t>umožňujeme žákům získávat</w:t>
      </w:r>
      <w:r>
        <w:rPr>
          <w:rFonts w:ascii="Times New Roman" w:hAnsi="Times New Roman" w:cs="Times New Roman"/>
          <w:sz w:val="24"/>
          <w:szCs w:val="24"/>
        </w:rPr>
        <w:t>, vyhledávat, kriticky posuzovat, spravovat a sdílet data, informace a digitální obsah při řešení problémů</w:t>
      </w:r>
    </w:p>
    <w:p w14:paraId="76CD83AD" w14:textId="77777777" w:rsidR="0002638D" w:rsidRDefault="0002638D" w:rsidP="0002638D">
      <w:pPr>
        <w:pStyle w:val="Odstavecseseznamem"/>
        <w:numPr>
          <w:ilvl w:val="0"/>
          <w:numId w:val="9"/>
        </w:numPr>
        <w:spacing w:after="0" w:line="240" w:lineRule="auto"/>
        <w:jc w:val="both"/>
        <w:rPr>
          <w:rFonts w:ascii="Times New Roman" w:hAnsi="Times New Roman" w:cs="Times New Roman"/>
          <w:sz w:val="24"/>
          <w:szCs w:val="24"/>
        </w:rPr>
      </w:pPr>
      <w:r w:rsidRPr="00AA53CA">
        <w:rPr>
          <w:rFonts w:ascii="Times New Roman" w:hAnsi="Times New Roman" w:cs="Times New Roman"/>
          <w:sz w:val="24"/>
          <w:szCs w:val="24"/>
        </w:rPr>
        <w:t>zadáváme žákům vhodné úkoly, na kterých se učí vytvářet a upravovat digitální obsah, kombinovat různé formáty a vyjadřovat se pomocí digitálních prostředků</w:t>
      </w:r>
      <w:r>
        <w:rPr>
          <w:rFonts w:ascii="Times New Roman" w:hAnsi="Times New Roman" w:cs="Times New Roman"/>
          <w:sz w:val="24"/>
          <w:szCs w:val="24"/>
        </w:rPr>
        <w:t>, umožňujeme jim výsledky své práce prezentovat před spolužáky</w:t>
      </w:r>
    </w:p>
    <w:p w14:paraId="45417404" w14:textId="77777777" w:rsidR="0002638D" w:rsidRPr="00AA53CA" w:rsidRDefault="0002638D" w:rsidP="0002638D">
      <w:pPr>
        <w:pStyle w:val="Odstavecseseznamem"/>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 výuce vedeme žáky k etickému jednání v digitálním prostředí, učíme je dodržovat vžité konvence a pravidla</w:t>
      </w:r>
    </w:p>
    <w:p w14:paraId="7B0C9424" w14:textId="77777777" w:rsidR="00705B15" w:rsidRDefault="00705B15" w:rsidP="00982088">
      <w:pPr>
        <w:spacing w:after="0" w:line="240" w:lineRule="auto"/>
        <w:rPr>
          <w:rFonts w:ascii="Times New Roman" w:hAnsi="Times New Roman" w:cs="Times New Roman"/>
          <w:b/>
          <w:sz w:val="32"/>
          <w:szCs w:val="32"/>
        </w:rPr>
      </w:pPr>
    </w:p>
    <w:p w14:paraId="2C9C2F5A" w14:textId="77777777" w:rsidR="00705B15" w:rsidRDefault="00705B15" w:rsidP="00982088">
      <w:pPr>
        <w:spacing w:after="0" w:line="240" w:lineRule="auto"/>
        <w:rPr>
          <w:rFonts w:ascii="Times New Roman" w:hAnsi="Times New Roman" w:cs="Times New Roman"/>
          <w:b/>
          <w:sz w:val="32"/>
          <w:szCs w:val="32"/>
        </w:rPr>
      </w:pPr>
    </w:p>
    <w:p w14:paraId="7ED15659" w14:textId="77777777" w:rsidR="00705B15" w:rsidRDefault="00705B15" w:rsidP="00982088">
      <w:pPr>
        <w:spacing w:after="0" w:line="240" w:lineRule="auto"/>
        <w:rPr>
          <w:rFonts w:ascii="Times New Roman" w:hAnsi="Times New Roman" w:cs="Times New Roman"/>
          <w:b/>
          <w:sz w:val="32"/>
          <w:szCs w:val="32"/>
        </w:rPr>
      </w:pPr>
    </w:p>
    <w:p w14:paraId="3FEA9F8D" w14:textId="77777777" w:rsidR="00705B15" w:rsidRDefault="00705B15" w:rsidP="00982088">
      <w:pPr>
        <w:spacing w:after="0" w:line="240" w:lineRule="auto"/>
        <w:rPr>
          <w:rFonts w:ascii="Times New Roman" w:hAnsi="Times New Roman" w:cs="Times New Roman"/>
          <w:b/>
          <w:sz w:val="32"/>
          <w:szCs w:val="32"/>
        </w:rPr>
      </w:pPr>
    </w:p>
    <w:p w14:paraId="26F7AA95" w14:textId="77777777" w:rsidR="00705B15" w:rsidRDefault="00705B15" w:rsidP="00982088">
      <w:pPr>
        <w:spacing w:after="0" w:line="240" w:lineRule="auto"/>
        <w:rPr>
          <w:rFonts w:ascii="Times New Roman" w:hAnsi="Times New Roman" w:cs="Times New Roman"/>
          <w:b/>
          <w:sz w:val="32"/>
          <w:szCs w:val="32"/>
        </w:rPr>
      </w:pPr>
    </w:p>
    <w:p w14:paraId="0657DF1D" w14:textId="77777777" w:rsidR="00705B15" w:rsidRDefault="00705B15" w:rsidP="00982088">
      <w:pPr>
        <w:spacing w:after="0" w:line="240" w:lineRule="auto"/>
        <w:rPr>
          <w:rFonts w:ascii="Times New Roman" w:hAnsi="Times New Roman" w:cs="Times New Roman"/>
          <w:b/>
          <w:sz w:val="32"/>
          <w:szCs w:val="32"/>
        </w:rPr>
      </w:pPr>
    </w:p>
    <w:p w14:paraId="74170BDC" w14:textId="77777777" w:rsidR="00705B15" w:rsidRDefault="00705B15" w:rsidP="00982088">
      <w:pPr>
        <w:spacing w:after="0" w:line="240" w:lineRule="auto"/>
        <w:rPr>
          <w:rFonts w:ascii="Times New Roman" w:hAnsi="Times New Roman" w:cs="Times New Roman"/>
          <w:b/>
          <w:sz w:val="32"/>
          <w:szCs w:val="32"/>
        </w:rPr>
      </w:pPr>
    </w:p>
    <w:p w14:paraId="332EFD32" w14:textId="77777777" w:rsidR="00705B15" w:rsidRDefault="00705B15" w:rsidP="00982088">
      <w:pPr>
        <w:spacing w:after="0" w:line="240" w:lineRule="auto"/>
        <w:rPr>
          <w:rFonts w:ascii="Times New Roman" w:hAnsi="Times New Roman" w:cs="Times New Roman"/>
          <w:b/>
          <w:sz w:val="32"/>
          <w:szCs w:val="32"/>
        </w:rPr>
      </w:pPr>
    </w:p>
    <w:p w14:paraId="2CB42DD3" w14:textId="77777777" w:rsidR="00705B15" w:rsidRDefault="00705B15" w:rsidP="00982088">
      <w:pPr>
        <w:spacing w:after="0" w:line="240" w:lineRule="auto"/>
        <w:rPr>
          <w:rFonts w:ascii="Times New Roman" w:hAnsi="Times New Roman" w:cs="Times New Roman"/>
          <w:b/>
          <w:sz w:val="32"/>
          <w:szCs w:val="32"/>
        </w:rPr>
      </w:pPr>
    </w:p>
    <w:p w14:paraId="174EB625" w14:textId="77777777" w:rsidR="00705B15" w:rsidRDefault="00705B15" w:rsidP="00982088">
      <w:pPr>
        <w:spacing w:after="0" w:line="240" w:lineRule="auto"/>
        <w:rPr>
          <w:rFonts w:ascii="Times New Roman" w:hAnsi="Times New Roman" w:cs="Times New Roman"/>
          <w:b/>
          <w:sz w:val="32"/>
          <w:szCs w:val="32"/>
        </w:rPr>
      </w:pPr>
    </w:p>
    <w:p w14:paraId="41AE6FA6" w14:textId="77777777" w:rsidR="0002638D" w:rsidRDefault="0002638D" w:rsidP="00982088">
      <w:pPr>
        <w:spacing w:after="0" w:line="240" w:lineRule="auto"/>
        <w:rPr>
          <w:rFonts w:ascii="Times New Roman" w:hAnsi="Times New Roman" w:cs="Times New Roman"/>
          <w:b/>
          <w:sz w:val="32"/>
          <w:szCs w:val="32"/>
        </w:rPr>
      </w:pPr>
    </w:p>
    <w:p w14:paraId="5BFE14B6" w14:textId="77777777" w:rsidR="00705B15" w:rsidRDefault="00705B15" w:rsidP="00982088">
      <w:pPr>
        <w:spacing w:after="0" w:line="240" w:lineRule="auto"/>
        <w:rPr>
          <w:rFonts w:ascii="Times New Roman" w:hAnsi="Times New Roman" w:cs="Times New Roman"/>
          <w:b/>
          <w:sz w:val="32"/>
          <w:szCs w:val="32"/>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945D77" w:rsidRPr="00E33F07" w14:paraId="7B0309CD" w14:textId="77777777" w:rsidTr="005E227E">
        <w:tc>
          <w:tcPr>
            <w:tcW w:w="12616" w:type="dxa"/>
            <w:gridSpan w:val="3"/>
          </w:tcPr>
          <w:p w14:paraId="3D6D690D" w14:textId="77777777" w:rsidR="00945D77" w:rsidRPr="00E33F07" w:rsidRDefault="00945D77" w:rsidP="005E227E">
            <w:pPr>
              <w:rPr>
                <w:rFonts w:ascii="Times New Roman" w:hAnsi="Times New Roman" w:cs="Times New Roman"/>
                <w:b/>
                <w:sz w:val="32"/>
                <w:szCs w:val="32"/>
              </w:rPr>
            </w:pPr>
            <w:r w:rsidRPr="00E33F07">
              <w:rPr>
                <w:rFonts w:ascii="Times New Roman" w:hAnsi="Times New Roman" w:cs="Times New Roman"/>
                <w:b/>
                <w:sz w:val="32"/>
                <w:szCs w:val="32"/>
              </w:rPr>
              <w:lastRenderedPageBreak/>
              <w:t xml:space="preserve">Předmět: </w:t>
            </w:r>
            <w:r w:rsidR="00BC58F5">
              <w:rPr>
                <w:rFonts w:ascii="Times New Roman" w:hAnsi="Times New Roman" w:cs="Times New Roman"/>
                <w:b/>
                <w:sz w:val="32"/>
                <w:szCs w:val="32"/>
              </w:rPr>
              <w:t>Cvičení z českého jazyka</w:t>
            </w:r>
          </w:p>
        </w:tc>
        <w:tc>
          <w:tcPr>
            <w:tcW w:w="2835" w:type="dxa"/>
          </w:tcPr>
          <w:p w14:paraId="2963F6E2" w14:textId="77777777" w:rsidR="00945D77" w:rsidRPr="00E33F07" w:rsidRDefault="00945D77" w:rsidP="005E227E">
            <w:pPr>
              <w:rPr>
                <w:rFonts w:ascii="Times New Roman" w:hAnsi="Times New Roman" w:cs="Times New Roman"/>
                <w:b/>
                <w:sz w:val="32"/>
                <w:szCs w:val="32"/>
              </w:rPr>
            </w:pPr>
            <w:r w:rsidRPr="00E33F07">
              <w:rPr>
                <w:rFonts w:ascii="Times New Roman" w:hAnsi="Times New Roman" w:cs="Times New Roman"/>
                <w:b/>
                <w:sz w:val="32"/>
                <w:szCs w:val="32"/>
              </w:rPr>
              <w:t>Ročník:7.</w:t>
            </w:r>
          </w:p>
        </w:tc>
      </w:tr>
      <w:tr w:rsidR="00945D77" w:rsidRPr="00E33F07" w14:paraId="4D71AA17" w14:textId="77777777" w:rsidTr="005E227E">
        <w:tc>
          <w:tcPr>
            <w:tcW w:w="4253" w:type="dxa"/>
          </w:tcPr>
          <w:p w14:paraId="3E9BE52C" w14:textId="77777777" w:rsidR="00945D77" w:rsidRPr="00E33F07" w:rsidRDefault="00945D77" w:rsidP="005E227E">
            <w:pPr>
              <w:jc w:val="center"/>
              <w:rPr>
                <w:rFonts w:ascii="Times New Roman" w:hAnsi="Times New Roman" w:cs="Times New Roman"/>
                <w:b/>
                <w:sz w:val="24"/>
                <w:szCs w:val="24"/>
              </w:rPr>
            </w:pPr>
            <w:r w:rsidRPr="00E33F07">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7DB3B1CE" w14:textId="77777777" w:rsidR="00945D77" w:rsidRPr="00E33F07" w:rsidRDefault="00945D77" w:rsidP="005E227E">
            <w:pPr>
              <w:jc w:val="center"/>
              <w:rPr>
                <w:rFonts w:ascii="Times New Roman" w:hAnsi="Times New Roman" w:cs="Times New Roman"/>
                <w:b/>
                <w:sz w:val="24"/>
                <w:szCs w:val="24"/>
              </w:rPr>
            </w:pPr>
            <w:r w:rsidRPr="00E33F07">
              <w:rPr>
                <w:rFonts w:ascii="Times New Roman" w:hAnsi="Times New Roman" w:cs="Times New Roman"/>
                <w:b/>
                <w:sz w:val="24"/>
                <w:szCs w:val="24"/>
              </w:rPr>
              <w:t xml:space="preserve">Školní výstupy </w:t>
            </w:r>
          </w:p>
        </w:tc>
        <w:tc>
          <w:tcPr>
            <w:tcW w:w="4110" w:type="dxa"/>
          </w:tcPr>
          <w:p w14:paraId="71B93075" w14:textId="77777777" w:rsidR="00945D77" w:rsidRPr="00E33F07" w:rsidRDefault="00945D77" w:rsidP="005E227E">
            <w:pPr>
              <w:jc w:val="center"/>
              <w:rPr>
                <w:rFonts w:ascii="Times New Roman" w:hAnsi="Times New Roman" w:cs="Times New Roman"/>
                <w:b/>
                <w:sz w:val="24"/>
                <w:szCs w:val="24"/>
              </w:rPr>
            </w:pPr>
            <w:r w:rsidRPr="00E33F07">
              <w:rPr>
                <w:rFonts w:ascii="Times New Roman" w:hAnsi="Times New Roman" w:cs="Times New Roman"/>
                <w:b/>
                <w:sz w:val="24"/>
                <w:szCs w:val="24"/>
              </w:rPr>
              <w:t>Učivo</w:t>
            </w:r>
          </w:p>
        </w:tc>
        <w:tc>
          <w:tcPr>
            <w:tcW w:w="2835" w:type="dxa"/>
          </w:tcPr>
          <w:p w14:paraId="6884E5D2" w14:textId="77777777" w:rsidR="00945D77" w:rsidRPr="00E33F07" w:rsidRDefault="00945D77" w:rsidP="005E227E">
            <w:pPr>
              <w:jc w:val="center"/>
              <w:rPr>
                <w:rFonts w:ascii="Times New Roman" w:hAnsi="Times New Roman" w:cs="Times New Roman"/>
                <w:b/>
                <w:sz w:val="24"/>
                <w:szCs w:val="24"/>
              </w:rPr>
            </w:pPr>
            <w:r w:rsidRPr="00E33F07">
              <w:rPr>
                <w:rFonts w:ascii="Times New Roman" w:hAnsi="Times New Roman" w:cs="Times New Roman"/>
                <w:b/>
                <w:sz w:val="24"/>
                <w:szCs w:val="24"/>
              </w:rPr>
              <w:t>Průřezová témata, mezipředmětové vztahy</w:t>
            </w:r>
          </w:p>
        </w:tc>
      </w:tr>
      <w:tr w:rsidR="00945D77" w:rsidRPr="00E33F07" w14:paraId="24F8C617" w14:textId="77777777" w:rsidTr="005E227E">
        <w:tc>
          <w:tcPr>
            <w:tcW w:w="4253" w:type="dxa"/>
          </w:tcPr>
          <w:p w14:paraId="1C97176A" w14:textId="77777777" w:rsidR="00945D77" w:rsidRPr="00E33F07" w:rsidRDefault="00945D77" w:rsidP="005E227E">
            <w:pPr>
              <w:pStyle w:val="Odstavecseseznamem"/>
              <w:ind w:left="360"/>
              <w:rPr>
                <w:rFonts w:ascii="Times New Roman" w:hAnsi="Times New Roman" w:cs="Times New Roman"/>
              </w:rPr>
            </w:pPr>
          </w:p>
          <w:p w14:paraId="6B69F5ED" w14:textId="77777777" w:rsidR="00945D77" w:rsidRDefault="00945D77" w:rsidP="005E227E">
            <w:pPr>
              <w:numPr>
                <w:ilvl w:val="0"/>
                <w:numId w:val="16"/>
              </w:numPr>
              <w:rPr>
                <w:rFonts w:ascii="Times New Roman" w:hAnsi="Times New Roman" w:cs="Times New Roman"/>
              </w:rPr>
            </w:pPr>
            <w:r w:rsidRPr="00E33F07">
              <w:rPr>
                <w:rFonts w:ascii="Times New Roman" w:hAnsi="Times New Roman" w:cs="Times New Roman"/>
              </w:rPr>
              <w:t>Správně třídí slovní druhy</w:t>
            </w:r>
          </w:p>
          <w:p w14:paraId="5B0C7CAF" w14:textId="77777777" w:rsidR="00945D77" w:rsidRDefault="00945D77" w:rsidP="00945D77">
            <w:pPr>
              <w:rPr>
                <w:rFonts w:ascii="Times New Roman" w:hAnsi="Times New Roman" w:cs="Times New Roman"/>
              </w:rPr>
            </w:pPr>
          </w:p>
          <w:p w14:paraId="09181B85" w14:textId="77777777" w:rsidR="00945D77" w:rsidRDefault="00945D77" w:rsidP="00945D77">
            <w:pPr>
              <w:rPr>
                <w:rFonts w:ascii="Times New Roman" w:hAnsi="Times New Roman" w:cs="Times New Roman"/>
              </w:rPr>
            </w:pPr>
          </w:p>
          <w:p w14:paraId="7CE47DE7" w14:textId="77777777" w:rsidR="00945D77" w:rsidRDefault="00945D77" w:rsidP="00945D77">
            <w:pPr>
              <w:rPr>
                <w:rFonts w:ascii="Times New Roman" w:hAnsi="Times New Roman" w:cs="Times New Roman"/>
              </w:rPr>
            </w:pPr>
          </w:p>
          <w:p w14:paraId="64BEF6C9" w14:textId="77777777" w:rsidR="00945D77" w:rsidRPr="00E33F07" w:rsidRDefault="00945D77" w:rsidP="00945D77">
            <w:pPr>
              <w:rPr>
                <w:rFonts w:ascii="Times New Roman" w:hAnsi="Times New Roman" w:cs="Times New Roman"/>
              </w:rPr>
            </w:pPr>
          </w:p>
          <w:p w14:paraId="0D0E5E34" w14:textId="77777777" w:rsidR="00945D77" w:rsidRDefault="00945D77" w:rsidP="005E227E">
            <w:pPr>
              <w:numPr>
                <w:ilvl w:val="0"/>
                <w:numId w:val="16"/>
              </w:numPr>
              <w:rPr>
                <w:rFonts w:ascii="Times New Roman" w:hAnsi="Times New Roman" w:cs="Times New Roman"/>
              </w:rPr>
            </w:pPr>
            <w:r w:rsidRPr="00E33F07">
              <w:rPr>
                <w:rFonts w:ascii="Times New Roman" w:hAnsi="Times New Roman" w:cs="Times New Roman"/>
              </w:rPr>
              <w:t>Tvoří spisovné tvary slov a vědomě jich používá ve vhodné komunikační situaci</w:t>
            </w:r>
          </w:p>
          <w:p w14:paraId="7B40BAEB" w14:textId="77777777" w:rsidR="00945D77" w:rsidRDefault="00945D77" w:rsidP="00945D77">
            <w:pPr>
              <w:rPr>
                <w:rFonts w:ascii="Times New Roman" w:hAnsi="Times New Roman" w:cs="Times New Roman"/>
              </w:rPr>
            </w:pPr>
          </w:p>
          <w:p w14:paraId="7D4FB4E4" w14:textId="77777777" w:rsidR="00945D77" w:rsidRDefault="00945D77" w:rsidP="00945D77">
            <w:pPr>
              <w:rPr>
                <w:rFonts w:ascii="Times New Roman" w:hAnsi="Times New Roman" w:cs="Times New Roman"/>
              </w:rPr>
            </w:pPr>
          </w:p>
          <w:p w14:paraId="75DB81D7" w14:textId="77777777" w:rsidR="00945D77" w:rsidRPr="00E33F07" w:rsidRDefault="00945D77" w:rsidP="00945D77">
            <w:pPr>
              <w:rPr>
                <w:rFonts w:ascii="Times New Roman" w:hAnsi="Times New Roman" w:cs="Times New Roman"/>
              </w:rPr>
            </w:pPr>
          </w:p>
          <w:p w14:paraId="01110E6B" w14:textId="77777777" w:rsidR="00945D77" w:rsidRDefault="00945D77" w:rsidP="005E227E">
            <w:pPr>
              <w:numPr>
                <w:ilvl w:val="0"/>
                <w:numId w:val="16"/>
              </w:numPr>
              <w:rPr>
                <w:rFonts w:ascii="Times New Roman" w:hAnsi="Times New Roman" w:cs="Times New Roman"/>
              </w:rPr>
            </w:pPr>
            <w:r w:rsidRPr="00E33F07">
              <w:rPr>
                <w:rFonts w:ascii="Times New Roman" w:hAnsi="Times New Roman" w:cs="Times New Roman"/>
              </w:rPr>
              <w:t>Rozlišuje významové vztahy gramatických jednotek ve větě a v</w:t>
            </w:r>
            <w:r>
              <w:rPr>
                <w:rFonts w:ascii="Times New Roman" w:hAnsi="Times New Roman" w:cs="Times New Roman"/>
              </w:rPr>
              <w:t> </w:t>
            </w:r>
            <w:r w:rsidRPr="00E33F07">
              <w:rPr>
                <w:rFonts w:ascii="Times New Roman" w:hAnsi="Times New Roman" w:cs="Times New Roman"/>
              </w:rPr>
              <w:t>souvětí</w:t>
            </w:r>
          </w:p>
          <w:p w14:paraId="0662D559" w14:textId="77777777" w:rsidR="00945D77" w:rsidRDefault="00945D77" w:rsidP="00945D77">
            <w:pPr>
              <w:rPr>
                <w:rFonts w:ascii="Times New Roman" w:hAnsi="Times New Roman" w:cs="Times New Roman"/>
              </w:rPr>
            </w:pPr>
          </w:p>
          <w:p w14:paraId="189F6CD6" w14:textId="77777777" w:rsidR="00945D77" w:rsidRDefault="00945D77" w:rsidP="00945D77">
            <w:pPr>
              <w:rPr>
                <w:rFonts w:ascii="Times New Roman" w:hAnsi="Times New Roman" w:cs="Times New Roman"/>
              </w:rPr>
            </w:pPr>
          </w:p>
          <w:p w14:paraId="371F00E0" w14:textId="77777777" w:rsidR="00945D77" w:rsidRPr="00E33F07" w:rsidRDefault="00945D77" w:rsidP="00945D77">
            <w:pPr>
              <w:rPr>
                <w:rFonts w:ascii="Times New Roman" w:hAnsi="Times New Roman" w:cs="Times New Roman"/>
              </w:rPr>
            </w:pPr>
          </w:p>
          <w:p w14:paraId="3B71759C" w14:textId="77777777" w:rsidR="00945D77" w:rsidRDefault="00945D77" w:rsidP="005E227E">
            <w:pPr>
              <w:numPr>
                <w:ilvl w:val="0"/>
                <w:numId w:val="16"/>
              </w:numPr>
              <w:rPr>
                <w:rFonts w:ascii="Times New Roman" w:hAnsi="Times New Roman" w:cs="Times New Roman"/>
              </w:rPr>
            </w:pPr>
            <w:r w:rsidRPr="00E33F07">
              <w:rPr>
                <w:rFonts w:ascii="Times New Roman" w:hAnsi="Times New Roman" w:cs="Times New Roman"/>
              </w:rPr>
              <w:t>V písemném projevu zvládá pravopis lexikální, slovotvorný, morfologický i syntaktický ve větě jednoduché i souvětí.</w:t>
            </w:r>
          </w:p>
          <w:p w14:paraId="0AB9C4BB" w14:textId="77777777" w:rsidR="00945D77" w:rsidRDefault="00945D77" w:rsidP="00945D77">
            <w:pPr>
              <w:rPr>
                <w:rFonts w:ascii="Times New Roman" w:hAnsi="Times New Roman" w:cs="Times New Roman"/>
              </w:rPr>
            </w:pPr>
          </w:p>
          <w:p w14:paraId="13BCF25C" w14:textId="77777777" w:rsidR="00945D77" w:rsidRDefault="00945D77" w:rsidP="00945D77">
            <w:pPr>
              <w:rPr>
                <w:rFonts w:ascii="Times New Roman" w:hAnsi="Times New Roman" w:cs="Times New Roman"/>
              </w:rPr>
            </w:pPr>
          </w:p>
          <w:p w14:paraId="52AA5E48" w14:textId="77777777" w:rsidR="00945D77" w:rsidRDefault="00945D77" w:rsidP="00945D77">
            <w:pPr>
              <w:rPr>
                <w:rFonts w:ascii="Times New Roman" w:hAnsi="Times New Roman" w:cs="Times New Roman"/>
              </w:rPr>
            </w:pPr>
          </w:p>
          <w:p w14:paraId="6CEFC619" w14:textId="77777777" w:rsidR="00945D77" w:rsidRPr="00E33F07" w:rsidRDefault="00945D77" w:rsidP="00945D77">
            <w:pPr>
              <w:rPr>
                <w:rFonts w:ascii="Times New Roman" w:hAnsi="Times New Roman" w:cs="Times New Roman"/>
              </w:rPr>
            </w:pPr>
          </w:p>
          <w:p w14:paraId="458F9409" w14:textId="77777777" w:rsidR="00945D77" w:rsidRPr="00E33F07" w:rsidRDefault="00945D77" w:rsidP="005E227E">
            <w:pPr>
              <w:numPr>
                <w:ilvl w:val="0"/>
                <w:numId w:val="16"/>
              </w:numPr>
              <w:rPr>
                <w:rFonts w:ascii="Times New Roman" w:hAnsi="Times New Roman" w:cs="Times New Roman"/>
                <w:sz w:val="18"/>
                <w:szCs w:val="18"/>
              </w:rPr>
            </w:pPr>
            <w:r w:rsidRPr="00E33F07">
              <w:rPr>
                <w:rFonts w:ascii="Times New Roman" w:hAnsi="Times New Roman" w:cs="Times New Roman"/>
              </w:rPr>
              <w:t>Rozlišuje spisovný jazyk, nářečí a</w:t>
            </w:r>
            <w:r w:rsidRPr="00E33F07">
              <w:rPr>
                <w:rFonts w:ascii="Times New Roman" w:hAnsi="Times New Roman" w:cs="Times New Roman"/>
                <w:sz w:val="18"/>
                <w:szCs w:val="18"/>
              </w:rPr>
              <w:t xml:space="preserve"> obecnou češtinu a zdůvodní jejich užití </w:t>
            </w:r>
          </w:p>
          <w:p w14:paraId="302EE6ED" w14:textId="77777777" w:rsidR="00945D77" w:rsidRPr="00E33F07" w:rsidRDefault="00945D77" w:rsidP="005E227E">
            <w:pPr>
              <w:rPr>
                <w:rFonts w:ascii="Times New Roman" w:hAnsi="Times New Roman" w:cs="Times New Roman"/>
              </w:rPr>
            </w:pPr>
          </w:p>
          <w:p w14:paraId="125DDAC8" w14:textId="77777777" w:rsidR="00945D77" w:rsidRPr="00E33F07" w:rsidRDefault="00945D77" w:rsidP="005E227E">
            <w:pPr>
              <w:rPr>
                <w:rFonts w:ascii="Times New Roman" w:hAnsi="Times New Roman" w:cs="Times New Roman"/>
              </w:rPr>
            </w:pPr>
          </w:p>
          <w:p w14:paraId="359EE57A" w14:textId="77777777" w:rsidR="00945D77" w:rsidRPr="00E33F07" w:rsidRDefault="00945D77" w:rsidP="005E227E">
            <w:pPr>
              <w:rPr>
                <w:rFonts w:ascii="Times New Roman" w:hAnsi="Times New Roman" w:cs="Times New Roman"/>
              </w:rPr>
            </w:pPr>
          </w:p>
          <w:p w14:paraId="2BD6435A" w14:textId="77777777" w:rsidR="00945D77" w:rsidRPr="00E33F07" w:rsidRDefault="00945D77" w:rsidP="005E227E">
            <w:pPr>
              <w:rPr>
                <w:rFonts w:ascii="Times New Roman" w:hAnsi="Times New Roman" w:cs="Times New Roman"/>
              </w:rPr>
            </w:pPr>
          </w:p>
          <w:p w14:paraId="55E298DA" w14:textId="77777777" w:rsidR="00945D77" w:rsidRPr="00E33F07" w:rsidRDefault="00945D77" w:rsidP="005E227E">
            <w:pPr>
              <w:rPr>
                <w:rFonts w:ascii="Times New Roman" w:hAnsi="Times New Roman" w:cs="Times New Roman"/>
              </w:rPr>
            </w:pPr>
          </w:p>
          <w:p w14:paraId="710ED622" w14:textId="77777777" w:rsidR="00945D77" w:rsidRPr="00E33F07" w:rsidRDefault="00945D77" w:rsidP="005E227E">
            <w:pPr>
              <w:rPr>
                <w:rFonts w:ascii="Times New Roman" w:hAnsi="Times New Roman" w:cs="Times New Roman"/>
              </w:rPr>
            </w:pPr>
          </w:p>
          <w:p w14:paraId="6139C89E" w14:textId="77777777" w:rsidR="00945D77" w:rsidRPr="00E33F07" w:rsidRDefault="00945D77" w:rsidP="005E227E">
            <w:pPr>
              <w:rPr>
                <w:rFonts w:ascii="Times New Roman" w:hAnsi="Times New Roman" w:cs="Times New Roman"/>
              </w:rPr>
            </w:pPr>
          </w:p>
          <w:p w14:paraId="00D22F64" w14:textId="77777777" w:rsidR="00945D77" w:rsidRPr="00E33F07" w:rsidRDefault="00945D77" w:rsidP="005E227E">
            <w:pPr>
              <w:rPr>
                <w:rFonts w:ascii="Times New Roman" w:hAnsi="Times New Roman" w:cs="Times New Roman"/>
              </w:rPr>
            </w:pPr>
          </w:p>
          <w:p w14:paraId="1A70C893" w14:textId="77777777" w:rsidR="00945D77" w:rsidRPr="00E33F07" w:rsidRDefault="00945D77" w:rsidP="005E227E">
            <w:pPr>
              <w:rPr>
                <w:rFonts w:ascii="Times New Roman" w:hAnsi="Times New Roman" w:cs="Times New Roman"/>
              </w:rPr>
            </w:pPr>
          </w:p>
          <w:p w14:paraId="73CB808C" w14:textId="77777777" w:rsidR="00945D77" w:rsidRPr="00E33F07" w:rsidRDefault="00945D77" w:rsidP="005E227E">
            <w:pPr>
              <w:rPr>
                <w:rFonts w:ascii="Times New Roman" w:hAnsi="Times New Roman" w:cs="Times New Roman"/>
              </w:rPr>
            </w:pPr>
          </w:p>
        </w:tc>
        <w:tc>
          <w:tcPr>
            <w:tcW w:w="4253" w:type="dxa"/>
          </w:tcPr>
          <w:p w14:paraId="610F7BB2" w14:textId="77777777" w:rsidR="00945D77" w:rsidRPr="00E33F07" w:rsidRDefault="00945D77" w:rsidP="005E227E">
            <w:pPr>
              <w:rPr>
                <w:rFonts w:ascii="Times New Roman" w:hAnsi="Times New Roman" w:cs="Times New Roman"/>
              </w:rPr>
            </w:pPr>
          </w:p>
          <w:p w14:paraId="2A09556D" w14:textId="77777777" w:rsidR="00945D77" w:rsidRDefault="00945D77" w:rsidP="005E227E">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rozlišuje věty dvojčlenné a jednočlenné</w:t>
            </w:r>
          </w:p>
          <w:p w14:paraId="431EF071" w14:textId="77777777" w:rsidR="00945D77" w:rsidRDefault="00945D77" w:rsidP="00945D77">
            <w:pPr>
              <w:rPr>
                <w:rFonts w:ascii="Times New Roman" w:hAnsi="Times New Roman" w:cs="Times New Roman"/>
              </w:rPr>
            </w:pPr>
          </w:p>
          <w:p w14:paraId="14FB0196" w14:textId="77777777" w:rsidR="00945D77" w:rsidRPr="00E33F07" w:rsidRDefault="00945D77" w:rsidP="00945D77">
            <w:pPr>
              <w:rPr>
                <w:rFonts w:ascii="Times New Roman" w:hAnsi="Times New Roman" w:cs="Times New Roman"/>
              </w:rPr>
            </w:pPr>
          </w:p>
          <w:p w14:paraId="7C78857F" w14:textId="77777777" w:rsidR="00945D77" w:rsidRDefault="00945D77" w:rsidP="005E227E">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rozlišuje větné členy</w:t>
            </w:r>
          </w:p>
          <w:p w14:paraId="36A64735" w14:textId="77777777" w:rsidR="00945D77" w:rsidRDefault="00945D77" w:rsidP="00945D77">
            <w:pPr>
              <w:rPr>
                <w:rFonts w:ascii="Times New Roman" w:hAnsi="Times New Roman" w:cs="Times New Roman"/>
              </w:rPr>
            </w:pPr>
          </w:p>
          <w:p w14:paraId="24068FA7" w14:textId="77777777" w:rsidR="00945D77" w:rsidRPr="00E33F07" w:rsidRDefault="00945D77" w:rsidP="00945D77">
            <w:pPr>
              <w:rPr>
                <w:rFonts w:ascii="Times New Roman" w:hAnsi="Times New Roman" w:cs="Times New Roman"/>
              </w:rPr>
            </w:pPr>
          </w:p>
          <w:p w14:paraId="2AC1B384" w14:textId="77777777" w:rsidR="00945D77" w:rsidRPr="00E33F07" w:rsidRDefault="00945D77" w:rsidP="005E227E">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rozezná větu hlavní a vedlejší</w:t>
            </w:r>
          </w:p>
          <w:p w14:paraId="64108B1E" w14:textId="77777777" w:rsidR="00945D77" w:rsidRDefault="00945D77" w:rsidP="005E227E">
            <w:pPr>
              <w:rPr>
                <w:rFonts w:ascii="Times New Roman" w:hAnsi="Times New Roman" w:cs="Times New Roman"/>
              </w:rPr>
            </w:pPr>
          </w:p>
          <w:p w14:paraId="69B5F8A1" w14:textId="77777777" w:rsidR="00945D77" w:rsidRPr="00E33F07" w:rsidRDefault="00945D77" w:rsidP="005E227E">
            <w:pPr>
              <w:rPr>
                <w:rFonts w:ascii="Times New Roman" w:hAnsi="Times New Roman" w:cs="Times New Roman"/>
              </w:rPr>
            </w:pPr>
          </w:p>
          <w:p w14:paraId="05102690" w14:textId="77777777" w:rsidR="00945D77" w:rsidRDefault="00945D77" w:rsidP="005E227E">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 xml:space="preserve">správně třídí slovní druhy </w:t>
            </w:r>
          </w:p>
          <w:p w14:paraId="57A40F45" w14:textId="77777777" w:rsidR="00945D77" w:rsidRDefault="00945D77" w:rsidP="00945D77">
            <w:pPr>
              <w:rPr>
                <w:rFonts w:ascii="Times New Roman" w:hAnsi="Times New Roman" w:cs="Times New Roman"/>
              </w:rPr>
            </w:pPr>
          </w:p>
          <w:p w14:paraId="4BEAA34E" w14:textId="77777777" w:rsidR="00945D77" w:rsidRPr="00E33F07" w:rsidRDefault="00945D77" w:rsidP="00945D77">
            <w:pPr>
              <w:rPr>
                <w:rFonts w:ascii="Times New Roman" w:hAnsi="Times New Roman" w:cs="Times New Roman"/>
              </w:rPr>
            </w:pPr>
          </w:p>
          <w:p w14:paraId="0387CDFE" w14:textId="77777777" w:rsidR="00945D77" w:rsidRPr="00E33F07" w:rsidRDefault="00945D77" w:rsidP="005E227E">
            <w:pPr>
              <w:numPr>
                <w:ilvl w:val="0"/>
                <w:numId w:val="10"/>
              </w:numPr>
              <w:tabs>
                <w:tab w:val="clear" w:pos="720"/>
                <w:tab w:val="num" w:pos="180"/>
              </w:tabs>
              <w:ind w:left="180" w:hanging="180"/>
              <w:rPr>
                <w:rFonts w:ascii="Times New Roman" w:hAnsi="Times New Roman" w:cs="Times New Roman"/>
              </w:rPr>
            </w:pPr>
            <w:r w:rsidRPr="00E33F07">
              <w:rPr>
                <w:rFonts w:ascii="Times New Roman" w:hAnsi="Times New Roman" w:cs="Times New Roman"/>
              </w:rPr>
              <w:t>zdůvodní pravopisné jevy</w:t>
            </w:r>
          </w:p>
          <w:p w14:paraId="0BF636E9" w14:textId="77777777" w:rsidR="00945D77" w:rsidRPr="00E33F07" w:rsidRDefault="00945D77" w:rsidP="005E227E">
            <w:pPr>
              <w:rPr>
                <w:rFonts w:ascii="Times New Roman" w:hAnsi="Times New Roman" w:cs="Times New Roman"/>
              </w:rPr>
            </w:pPr>
          </w:p>
          <w:p w14:paraId="7FA52D81" w14:textId="77777777" w:rsidR="00945D77" w:rsidRPr="00E33F07" w:rsidRDefault="00945D77" w:rsidP="005E227E">
            <w:pPr>
              <w:rPr>
                <w:rFonts w:ascii="Times New Roman" w:hAnsi="Times New Roman" w:cs="Times New Roman"/>
              </w:rPr>
            </w:pPr>
          </w:p>
          <w:p w14:paraId="7ECFBC26" w14:textId="77777777" w:rsidR="00945D77" w:rsidRPr="00E33F07" w:rsidRDefault="00945D77" w:rsidP="005E227E">
            <w:pPr>
              <w:rPr>
                <w:rFonts w:ascii="Times New Roman" w:hAnsi="Times New Roman" w:cs="Times New Roman"/>
              </w:rPr>
            </w:pPr>
          </w:p>
          <w:p w14:paraId="0271FB9D" w14:textId="77777777" w:rsidR="00945D77" w:rsidRPr="00E33F07" w:rsidRDefault="00945D77" w:rsidP="005E227E">
            <w:pPr>
              <w:rPr>
                <w:rFonts w:ascii="Times New Roman" w:hAnsi="Times New Roman" w:cs="Times New Roman"/>
              </w:rPr>
            </w:pPr>
          </w:p>
          <w:p w14:paraId="69CE689C" w14:textId="77777777" w:rsidR="00945D77" w:rsidRPr="00E33F07" w:rsidRDefault="00945D77" w:rsidP="005E227E">
            <w:pPr>
              <w:rPr>
                <w:rFonts w:ascii="Times New Roman" w:hAnsi="Times New Roman" w:cs="Times New Roman"/>
              </w:rPr>
            </w:pPr>
          </w:p>
          <w:p w14:paraId="2E9019D1" w14:textId="77777777" w:rsidR="00945D77" w:rsidRPr="00E33F07" w:rsidRDefault="00945D77" w:rsidP="005E227E">
            <w:pPr>
              <w:rPr>
                <w:rFonts w:ascii="Times New Roman" w:hAnsi="Times New Roman" w:cs="Times New Roman"/>
              </w:rPr>
            </w:pPr>
          </w:p>
          <w:p w14:paraId="693B3C0B" w14:textId="77777777" w:rsidR="00945D77" w:rsidRPr="00E33F07" w:rsidRDefault="00945D77" w:rsidP="005E227E">
            <w:pPr>
              <w:rPr>
                <w:rFonts w:ascii="Times New Roman" w:hAnsi="Times New Roman" w:cs="Times New Roman"/>
              </w:rPr>
            </w:pPr>
          </w:p>
          <w:p w14:paraId="207B5906" w14:textId="77777777" w:rsidR="00945D77" w:rsidRPr="00E33F07" w:rsidRDefault="00945D77" w:rsidP="005E227E">
            <w:pPr>
              <w:rPr>
                <w:rFonts w:ascii="Times New Roman" w:hAnsi="Times New Roman" w:cs="Times New Roman"/>
              </w:rPr>
            </w:pPr>
          </w:p>
          <w:p w14:paraId="37130BA7" w14:textId="77777777" w:rsidR="00945D77" w:rsidRPr="00E33F07" w:rsidRDefault="00945D77" w:rsidP="005E227E">
            <w:pPr>
              <w:rPr>
                <w:rFonts w:ascii="Times New Roman" w:hAnsi="Times New Roman" w:cs="Times New Roman"/>
              </w:rPr>
            </w:pPr>
          </w:p>
          <w:p w14:paraId="70B2E2A7" w14:textId="77777777" w:rsidR="00945D77" w:rsidRPr="00E33F07" w:rsidRDefault="00945D77" w:rsidP="005E227E">
            <w:pPr>
              <w:rPr>
                <w:rFonts w:ascii="Times New Roman" w:hAnsi="Times New Roman" w:cs="Times New Roman"/>
              </w:rPr>
            </w:pPr>
          </w:p>
          <w:p w14:paraId="19AE0A78" w14:textId="77777777" w:rsidR="00945D77" w:rsidRPr="00E33F07" w:rsidRDefault="00945D77" w:rsidP="005E227E">
            <w:pPr>
              <w:rPr>
                <w:rFonts w:ascii="Times New Roman" w:hAnsi="Times New Roman" w:cs="Times New Roman"/>
              </w:rPr>
            </w:pPr>
          </w:p>
          <w:p w14:paraId="44D4635A" w14:textId="77777777" w:rsidR="00945D77" w:rsidRPr="00E33F07" w:rsidRDefault="00945D77" w:rsidP="005E227E">
            <w:pPr>
              <w:rPr>
                <w:rFonts w:ascii="Times New Roman" w:hAnsi="Times New Roman" w:cs="Times New Roman"/>
              </w:rPr>
            </w:pPr>
          </w:p>
          <w:p w14:paraId="22F451A8" w14:textId="77777777" w:rsidR="00945D77" w:rsidRPr="00E33F07" w:rsidRDefault="00945D77" w:rsidP="005E227E">
            <w:pPr>
              <w:rPr>
                <w:rFonts w:ascii="Times New Roman" w:hAnsi="Times New Roman" w:cs="Times New Roman"/>
              </w:rPr>
            </w:pPr>
          </w:p>
          <w:p w14:paraId="11ED6B55" w14:textId="77777777" w:rsidR="00945D77" w:rsidRPr="00E33F07" w:rsidRDefault="00945D77" w:rsidP="005E227E">
            <w:pPr>
              <w:rPr>
                <w:rFonts w:ascii="Times New Roman" w:hAnsi="Times New Roman" w:cs="Times New Roman"/>
              </w:rPr>
            </w:pPr>
          </w:p>
          <w:p w14:paraId="5C3B526D" w14:textId="77777777" w:rsidR="00945D77" w:rsidRPr="00E33F07" w:rsidRDefault="00945D77" w:rsidP="005E227E">
            <w:pPr>
              <w:rPr>
                <w:rFonts w:ascii="Times New Roman" w:hAnsi="Times New Roman" w:cs="Times New Roman"/>
              </w:rPr>
            </w:pPr>
          </w:p>
          <w:p w14:paraId="6AD6026D" w14:textId="77777777" w:rsidR="00945D77" w:rsidRPr="00E33F07" w:rsidRDefault="00945D77" w:rsidP="005E227E">
            <w:pPr>
              <w:rPr>
                <w:rFonts w:ascii="Times New Roman" w:hAnsi="Times New Roman" w:cs="Times New Roman"/>
              </w:rPr>
            </w:pPr>
          </w:p>
          <w:p w14:paraId="2F27FFD7" w14:textId="77777777" w:rsidR="00945D77" w:rsidRPr="00E33F07" w:rsidRDefault="00945D77" w:rsidP="005E227E">
            <w:pPr>
              <w:rPr>
                <w:rFonts w:ascii="Times New Roman" w:hAnsi="Times New Roman" w:cs="Times New Roman"/>
              </w:rPr>
            </w:pPr>
          </w:p>
          <w:p w14:paraId="2C8EB8D8" w14:textId="77777777" w:rsidR="00945D77" w:rsidRPr="00E33F07" w:rsidRDefault="00945D77" w:rsidP="005E227E">
            <w:pPr>
              <w:rPr>
                <w:rFonts w:ascii="Times New Roman" w:hAnsi="Times New Roman" w:cs="Times New Roman"/>
              </w:rPr>
            </w:pPr>
          </w:p>
          <w:p w14:paraId="7A55F2DC" w14:textId="77777777" w:rsidR="00945D77" w:rsidRPr="00E33F07" w:rsidRDefault="00945D77" w:rsidP="005E227E">
            <w:pPr>
              <w:rPr>
                <w:rFonts w:ascii="Times New Roman" w:hAnsi="Times New Roman" w:cs="Times New Roman"/>
              </w:rPr>
            </w:pPr>
          </w:p>
          <w:p w14:paraId="4E52CB32" w14:textId="77777777" w:rsidR="00945D77" w:rsidRPr="00E33F07" w:rsidRDefault="00945D77" w:rsidP="005E227E">
            <w:pPr>
              <w:rPr>
                <w:rFonts w:ascii="Times New Roman" w:hAnsi="Times New Roman" w:cs="Times New Roman"/>
              </w:rPr>
            </w:pPr>
          </w:p>
          <w:p w14:paraId="594A1EF2" w14:textId="77777777" w:rsidR="00945D77" w:rsidRPr="00E33F07" w:rsidRDefault="00945D77" w:rsidP="005E227E">
            <w:pPr>
              <w:rPr>
                <w:rFonts w:ascii="Times New Roman" w:hAnsi="Times New Roman" w:cs="Times New Roman"/>
              </w:rPr>
            </w:pPr>
          </w:p>
        </w:tc>
        <w:tc>
          <w:tcPr>
            <w:tcW w:w="4110" w:type="dxa"/>
          </w:tcPr>
          <w:p w14:paraId="0B920555" w14:textId="77777777" w:rsidR="00945D77" w:rsidRPr="00E33F07" w:rsidRDefault="00945D77" w:rsidP="005E227E">
            <w:pPr>
              <w:rPr>
                <w:rFonts w:ascii="Times New Roman" w:hAnsi="Times New Roman" w:cs="Times New Roman"/>
              </w:rPr>
            </w:pPr>
          </w:p>
          <w:p w14:paraId="7BE33211" w14:textId="77777777" w:rsidR="00945D77" w:rsidRDefault="00945D77" w:rsidP="005E227E">
            <w:pPr>
              <w:rPr>
                <w:rFonts w:ascii="Times New Roman" w:eastAsia="Times New Roman" w:hAnsi="Times New Roman" w:cs="Times New Roman"/>
                <w:b/>
                <w:bCs/>
                <w:caps/>
              </w:rPr>
            </w:pPr>
            <w:r w:rsidRPr="00E33F07">
              <w:rPr>
                <w:rFonts w:ascii="Times New Roman" w:eastAsia="Times New Roman" w:hAnsi="Times New Roman" w:cs="Times New Roman"/>
                <w:b/>
                <w:bCs/>
                <w:caps/>
              </w:rPr>
              <w:t>Skladba</w:t>
            </w:r>
          </w:p>
          <w:p w14:paraId="5604AC1D" w14:textId="77777777" w:rsidR="00945D77" w:rsidRPr="00945D77" w:rsidRDefault="00945D77" w:rsidP="005E227E">
            <w:pPr>
              <w:rPr>
                <w:rFonts w:ascii="Times New Roman" w:eastAsia="Times New Roman" w:hAnsi="Times New Roman" w:cs="Times New Roman"/>
                <w:bCs/>
                <w:caps/>
              </w:rPr>
            </w:pPr>
            <w:r w:rsidRPr="00945D77">
              <w:rPr>
                <w:rFonts w:ascii="Times New Roman" w:eastAsia="Times New Roman" w:hAnsi="Times New Roman" w:cs="Times New Roman"/>
                <w:bCs/>
                <w:caps/>
              </w:rPr>
              <w:t>PROCVIČOVÁNÍ A UPEVŇOVÁNÍ UČIVA</w:t>
            </w:r>
          </w:p>
          <w:p w14:paraId="0C4BAAC8" w14:textId="77777777" w:rsidR="00945D77" w:rsidRPr="00E33F07" w:rsidRDefault="00945D77" w:rsidP="005E227E">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Věty dvojčlenné a jednočlenné</w:t>
            </w:r>
          </w:p>
          <w:p w14:paraId="4DE370C1" w14:textId="77777777" w:rsidR="00945D77" w:rsidRPr="00E33F07" w:rsidRDefault="00945D77" w:rsidP="005E227E">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Větné ekvivalenty</w:t>
            </w:r>
          </w:p>
          <w:p w14:paraId="29697B80" w14:textId="77777777" w:rsidR="00945D77" w:rsidRPr="00E33F07" w:rsidRDefault="00945D77" w:rsidP="005E227E">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Přísudek slovesný a jmenný</w:t>
            </w:r>
          </w:p>
          <w:p w14:paraId="4EB399BE" w14:textId="77777777" w:rsidR="00945D77" w:rsidRPr="00E33F07" w:rsidRDefault="00945D77" w:rsidP="005E227E">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Vedlejší věta přísudková</w:t>
            </w:r>
          </w:p>
          <w:p w14:paraId="5B1DE95C" w14:textId="77777777" w:rsidR="00945D77" w:rsidRPr="00E33F07" w:rsidRDefault="00945D77" w:rsidP="005E227E">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Podmět a jeho druhy</w:t>
            </w:r>
          </w:p>
          <w:p w14:paraId="258E585F" w14:textId="77777777" w:rsidR="00945D77" w:rsidRPr="00E33F07" w:rsidRDefault="00945D77" w:rsidP="005E227E">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Vedlejší věta podmětná</w:t>
            </w:r>
          </w:p>
          <w:p w14:paraId="60E10834" w14:textId="77777777" w:rsidR="00945D77" w:rsidRPr="00E33F07" w:rsidRDefault="00945D77" w:rsidP="005E227E">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Shoda přísudku s podmětem</w:t>
            </w:r>
          </w:p>
          <w:p w14:paraId="3404AEF9" w14:textId="77777777" w:rsidR="00945D77" w:rsidRPr="00945D77" w:rsidRDefault="00945D77" w:rsidP="00945D77">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Předmět</w:t>
            </w:r>
            <w:r>
              <w:rPr>
                <w:rFonts w:ascii="Times New Roman" w:eastAsia="Times New Roman" w:hAnsi="Times New Roman" w:cs="Times New Roman"/>
              </w:rPr>
              <w:t>, Vedlejší věta předmětná</w:t>
            </w:r>
          </w:p>
          <w:p w14:paraId="32B95881" w14:textId="77777777" w:rsidR="00945D77" w:rsidRPr="00E33F07" w:rsidRDefault="00945D77" w:rsidP="005E227E">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Příslovečné určení a jeho druhy</w:t>
            </w:r>
          </w:p>
          <w:p w14:paraId="0B8522BC" w14:textId="77777777" w:rsidR="00945D77" w:rsidRPr="00E33F07" w:rsidRDefault="00945D77" w:rsidP="005E227E">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Vedlejší věty příslovečné</w:t>
            </w:r>
          </w:p>
          <w:p w14:paraId="0D923FEC" w14:textId="77777777" w:rsidR="00945D77" w:rsidRPr="00E33F07" w:rsidRDefault="00945D77" w:rsidP="005E227E">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Přívlastek a jeho druhy</w:t>
            </w:r>
          </w:p>
          <w:p w14:paraId="3EAAE7FF" w14:textId="77777777" w:rsidR="00945D77" w:rsidRPr="00E33F07" w:rsidRDefault="00945D77" w:rsidP="005E227E">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Vedlejší věta přívlastková</w:t>
            </w:r>
          </w:p>
          <w:p w14:paraId="3D93025F" w14:textId="77777777" w:rsidR="00945D77" w:rsidRPr="00945D77" w:rsidRDefault="00945D77" w:rsidP="00945D77">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Doplněk</w:t>
            </w:r>
            <w:r>
              <w:rPr>
                <w:rFonts w:ascii="Times New Roman" w:eastAsia="Times New Roman" w:hAnsi="Times New Roman" w:cs="Times New Roman"/>
              </w:rPr>
              <w:t>, Vedlejší věta doplňková</w:t>
            </w:r>
          </w:p>
          <w:p w14:paraId="4BCEBD18" w14:textId="77777777" w:rsidR="00945D77" w:rsidRPr="00945D77" w:rsidRDefault="00945D77" w:rsidP="005E227E">
            <w:pPr>
              <w:numPr>
                <w:ilvl w:val="0"/>
                <w:numId w:val="12"/>
              </w:numPr>
              <w:tabs>
                <w:tab w:val="clear" w:pos="340"/>
                <w:tab w:val="num" w:pos="-6239"/>
                <w:tab w:val="num" w:pos="252"/>
              </w:tabs>
              <w:ind w:left="241" w:hanging="241"/>
              <w:rPr>
                <w:rFonts w:ascii="Times New Roman" w:hAnsi="Times New Roman" w:cs="Times New Roman"/>
              </w:rPr>
            </w:pPr>
            <w:r w:rsidRPr="00E33F07">
              <w:rPr>
                <w:rFonts w:ascii="Times New Roman" w:eastAsia="Times New Roman" w:hAnsi="Times New Roman" w:cs="Times New Roman"/>
              </w:rPr>
              <w:t>Větné členy několikanásobné</w:t>
            </w:r>
          </w:p>
          <w:p w14:paraId="55391F9A" w14:textId="77777777" w:rsidR="00945D77" w:rsidRPr="00E33F07" w:rsidRDefault="00945D77" w:rsidP="00945D77">
            <w:pPr>
              <w:tabs>
                <w:tab w:val="num" w:pos="340"/>
              </w:tabs>
              <w:ind w:left="241"/>
              <w:rPr>
                <w:rFonts w:ascii="Times New Roman" w:hAnsi="Times New Roman" w:cs="Times New Roman"/>
              </w:rPr>
            </w:pPr>
          </w:p>
          <w:p w14:paraId="0B7E47A4" w14:textId="77777777" w:rsidR="00945D77" w:rsidRDefault="00945D77" w:rsidP="005E227E">
            <w:pPr>
              <w:rPr>
                <w:rFonts w:ascii="Times New Roman" w:eastAsia="Times New Roman" w:hAnsi="Times New Roman" w:cs="Times New Roman"/>
                <w:b/>
                <w:bCs/>
                <w:caps/>
              </w:rPr>
            </w:pPr>
            <w:r w:rsidRPr="00E33F07">
              <w:rPr>
                <w:rFonts w:ascii="Times New Roman" w:eastAsia="Times New Roman" w:hAnsi="Times New Roman" w:cs="Times New Roman"/>
                <w:b/>
                <w:bCs/>
                <w:caps/>
              </w:rPr>
              <w:t>Tvarosloví</w:t>
            </w:r>
          </w:p>
          <w:p w14:paraId="068F1940" w14:textId="77777777" w:rsidR="00945D77" w:rsidRPr="00945D77" w:rsidRDefault="00945D77" w:rsidP="005E227E">
            <w:pPr>
              <w:rPr>
                <w:rFonts w:ascii="Times New Roman" w:eastAsia="Times New Roman" w:hAnsi="Times New Roman" w:cs="Times New Roman"/>
                <w:bCs/>
                <w:caps/>
              </w:rPr>
            </w:pPr>
            <w:r w:rsidRPr="00945D77">
              <w:rPr>
                <w:rFonts w:ascii="Times New Roman" w:eastAsia="Times New Roman" w:hAnsi="Times New Roman" w:cs="Times New Roman"/>
                <w:bCs/>
                <w:caps/>
              </w:rPr>
              <w:t>procvičování a upevňování učiva</w:t>
            </w:r>
          </w:p>
          <w:p w14:paraId="3AC86858" w14:textId="77777777" w:rsidR="00945D77" w:rsidRPr="00E33F07" w:rsidRDefault="00945D77" w:rsidP="005E227E">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Podstatná jména</w:t>
            </w:r>
          </w:p>
          <w:p w14:paraId="3557C55F" w14:textId="77777777" w:rsidR="00945D77" w:rsidRPr="00E33F07" w:rsidRDefault="00945D77" w:rsidP="005E227E">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Odchylné tvary některých podstatných jmen označujících části těla</w:t>
            </w:r>
          </w:p>
          <w:p w14:paraId="033B9958" w14:textId="77777777" w:rsidR="00945D77" w:rsidRPr="00E33F07" w:rsidRDefault="00945D77" w:rsidP="005E227E">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Přídavná jména</w:t>
            </w:r>
          </w:p>
          <w:p w14:paraId="2076718E" w14:textId="77777777" w:rsidR="00945D77" w:rsidRPr="00E33F07" w:rsidRDefault="00945D77" w:rsidP="005E227E">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Zájmena, skloňování a užívání vztažných zájmen</w:t>
            </w:r>
          </w:p>
          <w:p w14:paraId="7AEF0AFC" w14:textId="77777777" w:rsidR="00945D77" w:rsidRPr="00945D77" w:rsidRDefault="00945D77" w:rsidP="00945D77">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Číslovky</w:t>
            </w:r>
            <w:r>
              <w:rPr>
                <w:rFonts w:ascii="Times New Roman" w:eastAsia="Times New Roman" w:hAnsi="Times New Roman" w:cs="Times New Roman"/>
              </w:rPr>
              <w:t>, Slovesa, Slovesný rod, Příslovce</w:t>
            </w:r>
          </w:p>
          <w:p w14:paraId="3F855172" w14:textId="77777777" w:rsidR="00945D77" w:rsidRPr="00E33F07" w:rsidRDefault="00945D77" w:rsidP="005E227E">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Stupňování, spřežky</w:t>
            </w:r>
          </w:p>
          <w:p w14:paraId="78924B77" w14:textId="77777777" w:rsidR="00945D77" w:rsidRPr="00945D77" w:rsidRDefault="00945D77" w:rsidP="00945D77">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Předložky</w:t>
            </w:r>
            <w:r>
              <w:rPr>
                <w:rFonts w:ascii="Times New Roman" w:eastAsia="Times New Roman" w:hAnsi="Times New Roman" w:cs="Times New Roman"/>
              </w:rPr>
              <w:t>, Spojky, částice, citoslovce</w:t>
            </w:r>
          </w:p>
          <w:p w14:paraId="1F661842" w14:textId="77777777" w:rsidR="00945D77" w:rsidRPr="00E33F07" w:rsidRDefault="00945D77" w:rsidP="005E227E">
            <w:pPr>
              <w:rPr>
                <w:rFonts w:ascii="Times New Roman" w:eastAsia="Times New Roman" w:hAnsi="Times New Roman" w:cs="Times New Roman"/>
                <w:b/>
                <w:bCs/>
                <w:caps/>
              </w:rPr>
            </w:pPr>
          </w:p>
          <w:p w14:paraId="2ABD518D" w14:textId="77777777" w:rsidR="00945D77" w:rsidRPr="00E33F07" w:rsidRDefault="00945D77" w:rsidP="005E227E">
            <w:pPr>
              <w:rPr>
                <w:rFonts w:ascii="Times New Roman" w:eastAsia="Times New Roman" w:hAnsi="Times New Roman" w:cs="Times New Roman"/>
                <w:b/>
                <w:bCs/>
                <w:caps/>
              </w:rPr>
            </w:pPr>
            <w:r w:rsidRPr="00E33F07">
              <w:rPr>
                <w:rFonts w:ascii="Times New Roman" w:eastAsia="Times New Roman" w:hAnsi="Times New Roman" w:cs="Times New Roman"/>
                <w:b/>
                <w:bCs/>
                <w:caps/>
              </w:rPr>
              <w:t>Pravopis</w:t>
            </w:r>
          </w:p>
          <w:p w14:paraId="3BEE6331" w14:textId="77777777" w:rsidR="00945D77" w:rsidRPr="00945D77" w:rsidRDefault="00945D77" w:rsidP="005E227E">
            <w:pPr>
              <w:numPr>
                <w:ilvl w:val="0"/>
                <w:numId w:val="12"/>
              </w:numPr>
              <w:tabs>
                <w:tab w:val="clear" w:pos="340"/>
                <w:tab w:val="num" w:pos="-6239"/>
                <w:tab w:val="num" w:pos="252"/>
              </w:tabs>
              <w:ind w:left="241" w:hanging="241"/>
              <w:rPr>
                <w:rFonts w:ascii="Times New Roman" w:eastAsia="Times New Roman" w:hAnsi="Times New Roman" w:cs="Times New Roman"/>
              </w:rPr>
            </w:pPr>
            <w:r w:rsidRPr="00E33F07">
              <w:rPr>
                <w:rFonts w:ascii="Times New Roman" w:eastAsia="Times New Roman" w:hAnsi="Times New Roman" w:cs="Times New Roman"/>
              </w:rPr>
              <w:t>Psaní velkých písmen</w:t>
            </w:r>
            <w:r>
              <w:rPr>
                <w:rFonts w:ascii="Times New Roman" w:eastAsia="Times New Roman" w:hAnsi="Times New Roman" w:cs="Times New Roman"/>
              </w:rPr>
              <w:t>, pravopis i/y</w:t>
            </w:r>
          </w:p>
        </w:tc>
        <w:tc>
          <w:tcPr>
            <w:tcW w:w="2835" w:type="dxa"/>
          </w:tcPr>
          <w:p w14:paraId="436027E4" w14:textId="77777777" w:rsidR="00945D77" w:rsidRPr="00E33F07" w:rsidRDefault="00945D77" w:rsidP="005E227E">
            <w:pPr>
              <w:rPr>
                <w:rFonts w:ascii="Times New Roman" w:hAnsi="Times New Roman" w:cs="Times New Roman"/>
              </w:rPr>
            </w:pPr>
          </w:p>
          <w:p w14:paraId="5AE72E8B" w14:textId="77777777" w:rsidR="00945D77" w:rsidRPr="00E33F07" w:rsidRDefault="00945D77" w:rsidP="005E227E">
            <w:pPr>
              <w:rPr>
                <w:rFonts w:ascii="Times New Roman" w:hAnsi="Times New Roman" w:cs="Times New Roman"/>
              </w:rPr>
            </w:pPr>
          </w:p>
          <w:p w14:paraId="71F166BB" w14:textId="77777777" w:rsidR="00945D77" w:rsidRPr="00E33F07" w:rsidRDefault="00945D77" w:rsidP="005E227E">
            <w:pPr>
              <w:rPr>
                <w:rFonts w:ascii="Times New Roman" w:hAnsi="Times New Roman" w:cs="Times New Roman"/>
              </w:rPr>
            </w:pPr>
          </w:p>
          <w:p w14:paraId="54FF04C6" w14:textId="77777777" w:rsidR="00945D77" w:rsidRPr="00E33F07" w:rsidRDefault="00945D77" w:rsidP="005E227E">
            <w:pPr>
              <w:rPr>
                <w:rFonts w:ascii="Times New Roman" w:hAnsi="Times New Roman" w:cs="Times New Roman"/>
              </w:rPr>
            </w:pPr>
          </w:p>
          <w:p w14:paraId="56670F0C" w14:textId="77777777" w:rsidR="00945D77" w:rsidRPr="00E33F07" w:rsidRDefault="00945D77" w:rsidP="005E227E">
            <w:pPr>
              <w:rPr>
                <w:rFonts w:ascii="Times New Roman" w:hAnsi="Times New Roman" w:cs="Times New Roman"/>
              </w:rPr>
            </w:pPr>
          </w:p>
          <w:p w14:paraId="4AB92782" w14:textId="77777777" w:rsidR="00945D77" w:rsidRPr="00E33F07" w:rsidRDefault="00945D77" w:rsidP="005E227E">
            <w:pPr>
              <w:rPr>
                <w:rFonts w:ascii="Times New Roman" w:hAnsi="Times New Roman" w:cs="Times New Roman"/>
              </w:rPr>
            </w:pPr>
          </w:p>
          <w:p w14:paraId="3C2D9280" w14:textId="77777777" w:rsidR="00945D77" w:rsidRPr="00E33F07" w:rsidRDefault="00945D77" w:rsidP="005E227E">
            <w:pPr>
              <w:rPr>
                <w:rFonts w:ascii="Times New Roman" w:hAnsi="Times New Roman" w:cs="Times New Roman"/>
              </w:rPr>
            </w:pPr>
          </w:p>
          <w:p w14:paraId="3B59FE09" w14:textId="77777777" w:rsidR="00945D77" w:rsidRPr="00E33F07" w:rsidRDefault="00945D77" w:rsidP="005E227E">
            <w:pPr>
              <w:rPr>
                <w:rFonts w:ascii="Times New Roman" w:hAnsi="Times New Roman" w:cs="Times New Roman"/>
              </w:rPr>
            </w:pPr>
          </w:p>
          <w:p w14:paraId="06736854" w14:textId="77777777" w:rsidR="00945D77" w:rsidRPr="00E33F07" w:rsidRDefault="00945D77" w:rsidP="005E227E">
            <w:pPr>
              <w:rPr>
                <w:rFonts w:ascii="Times New Roman" w:hAnsi="Times New Roman" w:cs="Times New Roman"/>
              </w:rPr>
            </w:pPr>
          </w:p>
          <w:p w14:paraId="147615D1" w14:textId="77777777" w:rsidR="00945D77" w:rsidRPr="00E33F07" w:rsidRDefault="00945D77" w:rsidP="005E227E">
            <w:pPr>
              <w:rPr>
                <w:rFonts w:ascii="Times New Roman" w:hAnsi="Times New Roman" w:cs="Times New Roman"/>
              </w:rPr>
            </w:pPr>
          </w:p>
          <w:p w14:paraId="112FA85A" w14:textId="77777777" w:rsidR="00945D77" w:rsidRPr="00E33F07" w:rsidRDefault="00945D77" w:rsidP="005E227E">
            <w:pPr>
              <w:rPr>
                <w:rFonts w:ascii="Times New Roman" w:hAnsi="Times New Roman" w:cs="Times New Roman"/>
              </w:rPr>
            </w:pPr>
          </w:p>
          <w:p w14:paraId="6C5A4BBA" w14:textId="77777777" w:rsidR="00945D77" w:rsidRPr="00E33F07" w:rsidRDefault="00945D77" w:rsidP="005E227E">
            <w:pPr>
              <w:rPr>
                <w:rFonts w:ascii="Times New Roman" w:hAnsi="Times New Roman" w:cs="Times New Roman"/>
              </w:rPr>
            </w:pPr>
          </w:p>
          <w:p w14:paraId="5F17FFE7" w14:textId="77777777" w:rsidR="00945D77" w:rsidRPr="00E33F07" w:rsidRDefault="00945D77" w:rsidP="005E227E">
            <w:pPr>
              <w:rPr>
                <w:rFonts w:ascii="Times New Roman" w:hAnsi="Times New Roman" w:cs="Times New Roman"/>
              </w:rPr>
            </w:pPr>
          </w:p>
          <w:p w14:paraId="36C118F6" w14:textId="77777777" w:rsidR="00945D77" w:rsidRPr="00E33F07" w:rsidRDefault="00945D77" w:rsidP="005E227E">
            <w:pPr>
              <w:rPr>
                <w:rFonts w:ascii="Times New Roman" w:hAnsi="Times New Roman" w:cs="Times New Roman"/>
              </w:rPr>
            </w:pPr>
          </w:p>
          <w:p w14:paraId="28E75941" w14:textId="77777777" w:rsidR="00945D77" w:rsidRPr="00E33F07" w:rsidRDefault="00945D77" w:rsidP="005E227E">
            <w:pPr>
              <w:rPr>
                <w:rFonts w:ascii="Times New Roman" w:hAnsi="Times New Roman" w:cs="Times New Roman"/>
              </w:rPr>
            </w:pPr>
          </w:p>
          <w:p w14:paraId="4E57DBD1" w14:textId="77777777" w:rsidR="00945D77" w:rsidRPr="00E33F07" w:rsidRDefault="00945D77" w:rsidP="005E227E">
            <w:pPr>
              <w:rPr>
                <w:rFonts w:ascii="Times New Roman" w:hAnsi="Times New Roman" w:cs="Times New Roman"/>
              </w:rPr>
            </w:pPr>
          </w:p>
          <w:p w14:paraId="1B98CC86" w14:textId="77777777" w:rsidR="00945D77" w:rsidRPr="00E33F07" w:rsidRDefault="00945D77" w:rsidP="005E227E">
            <w:pPr>
              <w:rPr>
                <w:rFonts w:ascii="Times New Roman" w:hAnsi="Times New Roman" w:cs="Times New Roman"/>
              </w:rPr>
            </w:pPr>
          </w:p>
          <w:p w14:paraId="4FEB0439" w14:textId="77777777" w:rsidR="00945D77" w:rsidRPr="00E33F07" w:rsidRDefault="00945D77" w:rsidP="005E227E">
            <w:pPr>
              <w:rPr>
                <w:rFonts w:ascii="Times New Roman" w:hAnsi="Times New Roman" w:cs="Times New Roman"/>
              </w:rPr>
            </w:pPr>
          </w:p>
          <w:p w14:paraId="060DECDB" w14:textId="77777777" w:rsidR="00945D77" w:rsidRPr="00E33F07" w:rsidRDefault="00945D77" w:rsidP="005E227E">
            <w:pPr>
              <w:rPr>
                <w:rFonts w:ascii="Times New Roman" w:hAnsi="Times New Roman" w:cs="Times New Roman"/>
              </w:rPr>
            </w:pPr>
          </w:p>
          <w:p w14:paraId="5F44417B" w14:textId="77777777" w:rsidR="00945D77" w:rsidRPr="00E33F07" w:rsidRDefault="00945D77" w:rsidP="005E227E">
            <w:pPr>
              <w:rPr>
                <w:rFonts w:ascii="Times New Roman" w:hAnsi="Times New Roman" w:cs="Times New Roman"/>
              </w:rPr>
            </w:pPr>
          </w:p>
          <w:p w14:paraId="5891072A" w14:textId="77777777" w:rsidR="00945D77" w:rsidRPr="00E33F07" w:rsidRDefault="00945D77" w:rsidP="005E227E">
            <w:pPr>
              <w:rPr>
                <w:rFonts w:ascii="Times New Roman" w:hAnsi="Times New Roman" w:cs="Times New Roman"/>
              </w:rPr>
            </w:pPr>
          </w:p>
          <w:p w14:paraId="4ECCBD49" w14:textId="77777777" w:rsidR="00945D77" w:rsidRPr="00E33F07" w:rsidRDefault="00945D77" w:rsidP="005E227E">
            <w:pPr>
              <w:rPr>
                <w:rFonts w:ascii="Times New Roman" w:hAnsi="Times New Roman" w:cs="Times New Roman"/>
              </w:rPr>
            </w:pPr>
          </w:p>
          <w:p w14:paraId="1F8669FF" w14:textId="77777777" w:rsidR="00945D77" w:rsidRPr="00E33F07" w:rsidRDefault="00945D77" w:rsidP="005E227E">
            <w:pPr>
              <w:rPr>
                <w:rFonts w:ascii="Times New Roman" w:hAnsi="Times New Roman" w:cs="Times New Roman"/>
              </w:rPr>
            </w:pPr>
          </w:p>
          <w:p w14:paraId="029D1243" w14:textId="77777777" w:rsidR="00945D77" w:rsidRPr="00E33F07" w:rsidRDefault="00945D77" w:rsidP="005E227E">
            <w:pPr>
              <w:rPr>
                <w:rFonts w:ascii="Times New Roman" w:hAnsi="Times New Roman" w:cs="Times New Roman"/>
              </w:rPr>
            </w:pPr>
          </w:p>
          <w:p w14:paraId="5ED257C6" w14:textId="77777777" w:rsidR="00945D77" w:rsidRPr="00E33F07" w:rsidRDefault="00945D77" w:rsidP="005E227E">
            <w:pPr>
              <w:rPr>
                <w:rFonts w:ascii="Times New Roman" w:hAnsi="Times New Roman" w:cs="Times New Roman"/>
              </w:rPr>
            </w:pPr>
          </w:p>
          <w:p w14:paraId="467E330E" w14:textId="77777777" w:rsidR="00945D77" w:rsidRPr="00E33F07" w:rsidRDefault="00945D77" w:rsidP="005E227E">
            <w:pPr>
              <w:rPr>
                <w:rFonts w:ascii="Times New Roman" w:hAnsi="Times New Roman" w:cs="Times New Roman"/>
              </w:rPr>
            </w:pPr>
          </w:p>
          <w:p w14:paraId="72796EAF" w14:textId="77777777" w:rsidR="00945D77" w:rsidRPr="00E33F07" w:rsidRDefault="00945D77" w:rsidP="005E227E">
            <w:pPr>
              <w:rPr>
                <w:rFonts w:ascii="Times New Roman" w:hAnsi="Times New Roman" w:cs="Times New Roman"/>
              </w:rPr>
            </w:pPr>
          </w:p>
          <w:p w14:paraId="37981E2B" w14:textId="77777777" w:rsidR="00945D77" w:rsidRPr="00E33F07" w:rsidRDefault="00945D77" w:rsidP="005E227E">
            <w:pPr>
              <w:rPr>
                <w:rFonts w:ascii="Times New Roman" w:hAnsi="Times New Roman" w:cs="Times New Roman"/>
              </w:rPr>
            </w:pPr>
          </w:p>
          <w:p w14:paraId="61CA355B" w14:textId="77777777" w:rsidR="00945D77" w:rsidRPr="00E33F07" w:rsidRDefault="00945D77" w:rsidP="005E227E">
            <w:pPr>
              <w:rPr>
                <w:rFonts w:ascii="Times New Roman" w:hAnsi="Times New Roman" w:cs="Times New Roman"/>
              </w:rPr>
            </w:pPr>
          </w:p>
          <w:p w14:paraId="256DC6D1" w14:textId="77777777" w:rsidR="00945D77" w:rsidRPr="00E33F07" w:rsidRDefault="00945D77" w:rsidP="005E227E">
            <w:pPr>
              <w:rPr>
                <w:rFonts w:ascii="Times New Roman" w:hAnsi="Times New Roman" w:cs="Times New Roman"/>
              </w:rPr>
            </w:pPr>
          </w:p>
          <w:p w14:paraId="7F7102D5" w14:textId="77777777" w:rsidR="00945D77" w:rsidRPr="00E33F07" w:rsidRDefault="00945D77" w:rsidP="005E227E">
            <w:pPr>
              <w:rPr>
                <w:rFonts w:ascii="Times New Roman" w:hAnsi="Times New Roman" w:cs="Times New Roman"/>
              </w:rPr>
            </w:pPr>
          </w:p>
          <w:p w14:paraId="2D86AD73" w14:textId="77777777" w:rsidR="00945D77" w:rsidRPr="00E33F07" w:rsidRDefault="00945D77" w:rsidP="005E227E">
            <w:pPr>
              <w:rPr>
                <w:rFonts w:ascii="Times New Roman" w:hAnsi="Times New Roman" w:cs="Times New Roman"/>
              </w:rPr>
            </w:pPr>
          </w:p>
          <w:p w14:paraId="22B8E939" w14:textId="77777777" w:rsidR="00945D77" w:rsidRPr="00E33F07" w:rsidRDefault="00945D77" w:rsidP="005E227E">
            <w:pPr>
              <w:rPr>
                <w:rFonts w:ascii="Times New Roman" w:hAnsi="Times New Roman" w:cs="Times New Roman"/>
              </w:rPr>
            </w:pPr>
          </w:p>
          <w:p w14:paraId="2AD7FE62" w14:textId="77777777" w:rsidR="00945D77" w:rsidRPr="00E33F07" w:rsidRDefault="00945D77" w:rsidP="005E227E">
            <w:pPr>
              <w:rPr>
                <w:rFonts w:ascii="Times New Roman" w:hAnsi="Times New Roman" w:cs="Times New Roman"/>
              </w:rPr>
            </w:pPr>
          </w:p>
          <w:p w14:paraId="3B46C4CD" w14:textId="77777777" w:rsidR="00945D77" w:rsidRPr="00E33F07" w:rsidRDefault="00945D77" w:rsidP="005E227E">
            <w:pPr>
              <w:rPr>
                <w:rFonts w:ascii="Times New Roman" w:hAnsi="Times New Roman" w:cs="Times New Roman"/>
              </w:rPr>
            </w:pPr>
          </w:p>
        </w:tc>
      </w:tr>
    </w:tbl>
    <w:p w14:paraId="76D41D1F" w14:textId="77777777" w:rsidR="00BC58F5" w:rsidRPr="00C91635" w:rsidRDefault="00BC58F5" w:rsidP="00BC58F5">
      <w:pPr>
        <w:pStyle w:val="Styl1"/>
        <w:jc w:val="left"/>
      </w:pPr>
      <w:r>
        <w:lastRenderedPageBreak/>
        <w:t>CVIČENÍ Z MATEMATIKY</w:t>
      </w:r>
    </w:p>
    <w:p w14:paraId="426E1404" w14:textId="77777777" w:rsidR="00BC58F5" w:rsidRPr="00C91635" w:rsidRDefault="00BC58F5" w:rsidP="00BC58F5">
      <w:pPr>
        <w:pStyle w:val="Styl1"/>
        <w:jc w:val="both"/>
      </w:pPr>
    </w:p>
    <w:p w14:paraId="1402AAB5" w14:textId="77777777" w:rsidR="00BC58F5" w:rsidRPr="00C91635" w:rsidRDefault="00BC58F5" w:rsidP="00BC58F5">
      <w:pPr>
        <w:spacing w:after="0" w:line="240" w:lineRule="auto"/>
        <w:jc w:val="both"/>
        <w:rPr>
          <w:rFonts w:ascii="Times New Roman" w:hAnsi="Times New Roman" w:cs="Times New Roman"/>
          <w:b/>
          <w:sz w:val="24"/>
          <w:szCs w:val="28"/>
        </w:rPr>
      </w:pPr>
      <w:r w:rsidRPr="00C91635">
        <w:rPr>
          <w:rFonts w:ascii="Times New Roman" w:hAnsi="Times New Roman" w:cs="Times New Roman"/>
          <w:b/>
          <w:sz w:val="24"/>
          <w:szCs w:val="28"/>
        </w:rPr>
        <w:t>Charakteristika vyučovacího předmětu</w:t>
      </w:r>
    </w:p>
    <w:p w14:paraId="455B9FA5" w14:textId="77777777" w:rsidR="00BC58F5" w:rsidRPr="00C91635" w:rsidRDefault="00BC58F5" w:rsidP="00BC5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Vyučovací předmět Cvičení z matematiky</w:t>
      </w:r>
      <w:r w:rsidRPr="00C91635">
        <w:rPr>
          <w:rFonts w:ascii="Times New Roman" w:hAnsi="Times New Roman" w:cs="Times New Roman"/>
          <w:sz w:val="24"/>
          <w:szCs w:val="24"/>
        </w:rPr>
        <w:t xml:space="preserve"> se vyučuje jako samostatný předmět. Časová týdenní</w:t>
      </w:r>
      <w:r>
        <w:rPr>
          <w:rFonts w:ascii="Times New Roman" w:hAnsi="Times New Roman" w:cs="Times New Roman"/>
          <w:sz w:val="24"/>
          <w:szCs w:val="24"/>
        </w:rPr>
        <w:t xml:space="preserve"> dotace je jedna hodina týdně.</w:t>
      </w:r>
    </w:p>
    <w:p w14:paraId="67085821" w14:textId="77777777" w:rsidR="00BC58F5" w:rsidRPr="00C91635" w:rsidRDefault="00BC58F5" w:rsidP="00BC58F5">
      <w:pPr>
        <w:spacing w:after="0" w:line="240" w:lineRule="auto"/>
        <w:jc w:val="both"/>
        <w:rPr>
          <w:rFonts w:ascii="Times New Roman" w:hAnsi="Times New Roman" w:cs="Times New Roman"/>
          <w:sz w:val="24"/>
          <w:szCs w:val="24"/>
        </w:rPr>
      </w:pPr>
    </w:p>
    <w:p w14:paraId="4629C600" w14:textId="77777777" w:rsidR="00BC58F5" w:rsidRPr="00C91635" w:rsidRDefault="00BC58F5" w:rsidP="00BC58F5">
      <w:p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Výuka je realizována ve třídách nebo v počítačové učebně.</w:t>
      </w:r>
    </w:p>
    <w:p w14:paraId="4B9DC9F0" w14:textId="77777777" w:rsidR="00BC58F5" w:rsidRPr="00C91635" w:rsidRDefault="00BC58F5" w:rsidP="00BC58F5">
      <w:pPr>
        <w:spacing w:after="0" w:line="240" w:lineRule="auto"/>
        <w:jc w:val="both"/>
        <w:rPr>
          <w:rFonts w:ascii="Times New Roman" w:hAnsi="Times New Roman" w:cs="Times New Roman"/>
          <w:sz w:val="24"/>
          <w:szCs w:val="24"/>
        </w:rPr>
      </w:pPr>
    </w:p>
    <w:p w14:paraId="7F58D127" w14:textId="77777777" w:rsidR="00BC58F5" w:rsidRPr="00C91635" w:rsidRDefault="00BC58F5" w:rsidP="00BC58F5">
      <w:p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 xml:space="preserve">    </w:t>
      </w:r>
      <w:r>
        <w:rPr>
          <w:rFonts w:ascii="Times New Roman" w:hAnsi="Times New Roman" w:cs="Times New Roman"/>
          <w:sz w:val="24"/>
          <w:szCs w:val="24"/>
        </w:rPr>
        <w:t>Vzdělávání ve vyučovacím předmětu je zaměřeno na procvičování, upevňování a rozšiřování matematických dovedností.</w:t>
      </w:r>
    </w:p>
    <w:p w14:paraId="0D5CC4A0" w14:textId="77777777" w:rsidR="00BC58F5" w:rsidRPr="00C91635" w:rsidRDefault="00BC58F5" w:rsidP="00BC58F5">
      <w:p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 xml:space="preserve">    </w:t>
      </w:r>
    </w:p>
    <w:p w14:paraId="3AEFE08D" w14:textId="77777777" w:rsidR="00BC58F5" w:rsidRPr="00C91635" w:rsidRDefault="00BC58F5" w:rsidP="00BC58F5">
      <w:pPr>
        <w:spacing w:after="0" w:line="240" w:lineRule="auto"/>
        <w:jc w:val="both"/>
        <w:rPr>
          <w:rFonts w:ascii="Times New Roman" w:hAnsi="Times New Roman" w:cs="Times New Roman"/>
          <w:sz w:val="24"/>
          <w:szCs w:val="24"/>
        </w:rPr>
      </w:pPr>
    </w:p>
    <w:p w14:paraId="1F86646E" w14:textId="77777777" w:rsidR="00BC58F5" w:rsidRPr="00BC58F5" w:rsidRDefault="00BC58F5" w:rsidP="00BC58F5">
      <w:pPr>
        <w:spacing w:after="0" w:line="240" w:lineRule="auto"/>
        <w:rPr>
          <w:rFonts w:ascii="Times New Roman" w:hAnsi="Times New Roman" w:cs="Times New Roman"/>
          <w:b/>
          <w:sz w:val="28"/>
          <w:szCs w:val="28"/>
        </w:rPr>
      </w:pPr>
      <w:r w:rsidRPr="00BC58F5">
        <w:rPr>
          <w:rFonts w:ascii="Times New Roman" w:hAnsi="Times New Roman" w:cs="Times New Roman"/>
          <w:b/>
          <w:sz w:val="24"/>
          <w:szCs w:val="24"/>
        </w:rPr>
        <w:t>Vzdělávací a výchovné strategie, které směřují k utváření klíčových kompetencí:</w:t>
      </w:r>
    </w:p>
    <w:p w14:paraId="01C79653" w14:textId="77777777" w:rsidR="00BC58F5" w:rsidRPr="00C91635" w:rsidRDefault="00BC58F5" w:rsidP="00BC58F5">
      <w:pPr>
        <w:spacing w:after="0" w:line="240" w:lineRule="auto"/>
        <w:rPr>
          <w:rFonts w:ascii="Times New Roman" w:hAnsi="Times New Roman" w:cs="Times New Roman"/>
          <w:b/>
          <w:sz w:val="28"/>
          <w:szCs w:val="28"/>
        </w:rPr>
      </w:pPr>
      <w:r w:rsidRPr="00C91635">
        <w:rPr>
          <w:rFonts w:ascii="Times New Roman" w:hAnsi="Times New Roman" w:cs="Times New Roman"/>
          <w:b/>
          <w:sz w:val="28"/>
          <w:szCs w:val="28"/>
        </w:rPr>
        <w:t>Kompetence k učení</w:t>
      </w:r>
    </w:p>
    <w:p w14:paraId="60DE90C4" w14:textId="77777777" w:rsidR="00BC58F5" w:rsidRPr="00C91635" w:rsidRDefault="00BC58F5" w:rsidP="00BC58F5">
      <w:pPr>
        <w:numPr>
          <w:ilvl w:val="0"/>
          <w:numId w:val="26"/>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žáci jsou vedeni k provádění rozborů a zápisů při řešení úloh</w:t>
      </w:r>
    </w:p>
    <w:p w14:paraId="5564AC43" w14:textId="77777777" w:rsidR="00BC58F5" w:rsidRPr="00C91635" w:rsidRDefault="00BC58F5" w:rsidP="00BC58F5">
      <w:pPr>
        <w:numPr>
          <w:ilvl w:val="0"/>
          <w:numId w:val="26"/>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žáci se zdokonalují v grafickém projevu</w:t>
      </w:r>
    </w:p>
    <w:p w14:paraId="123156E4" w14:textId="77777777" w:rsidR="00BC58F5" w:rsidRPr="00C91635" w:rsidRDefault="00BC58F5" w:rsidP="00BC58F5">
      <w:pPr>
        <w:numPr>
          <w:ilvl w:val="0"/>
          <w:numId w:val="26"/>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žáci si rozvíjejí abstraktní, kombinatorické a logické myšlení</w:t>
      </w:r>
    </w:p>
    <w:p w14:paraId="09DF266C" w14:textId="77777777" w:rsidR="00BC58F5" w:rsidRPr="00C91635" w:rsidRDefault="00BC58F5" w:rsidP="00BC58F5">
      <w:pPr>
        <w:numPr>
          <w:ilvl w:val="0"/>
          <w:numId w:val="26"/>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žáci využívají prostředků výpočetní techniky</w:t>
      </w:r>
    </w:p>
    <w:p w14:paraId="50D1BC8C" w14:textId="77777777" w:rsidR="00BC58F5" w:rsidRPr="00C91635" w:rsidRDefault="00BC58F5" w:rsidP="00BC58F5">
      <w:pPr>
        <w:numPr>
          <w:ilvl w:val="0"/>
          <w:numId w:val="26"/>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žáci sami docházejí různými metodami ke správným řešením a závěrům</w:t>
      </w:r>
    </w:p>
    <w:p w14:paraId="193B335C" w14:textId="77777777" w:rsidR="00BC58F5" w:rsidRPr="00C91635" w:rsidRDefault="00BC58F5" w:rsidP="00BC58F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žáci si volí různé způsoby řešení úkolů</w:t>
      </w:r>
    </w:p>
    <w:p w14:paraId="0F2E0480" w14:textId="77777777" w:rsidR="00BC58F5" w:rsidRPr="00C91635" w:rsidRDefault="00BC58F5" w:rsidP="00BC58F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žáci aplikují dosažené znalosti v ostatních vyuč. předmětech a v reálném životě</w:t>
      </w:r>
    </w:p>
    <w:p w14:paraId="736F5F30" w14:textId="77777777" w:rsidR="00BC58F5" w:rsidRPr="00C91635" w:rsidRDefault="00BC58F5" w:rsidP="00BC58F5">
      <w:pPr>
        <w:spacing w:after="0" w:line="240" w:lineRule="auto"/>
        <w:jc w:val="both"/>
        <w:rPr>
          <w:rFonts w:ascii="Times New Roman" w:hAnsi="Times New Roman" w:cs="Times New Roman"/>
          <w:sz w:val="24"/>
          <w:szCs w:val="24"/>
        </w:rPr>
      </w:pPr>
    </w:p>
    <w:p w14:paraId="12A3B997" w14:textId="77777777" w:rsidR="00BC58F5" w:rsidRPr="00C91635" w:rsidRDefault="00BC58F5" w:rsidP="00BC58F5">
      <w:pPr>
        <w:spacing w:after="0" w:line="240" w:lineRule="auto"/>
        <w:jc w:val="both"/>
        <w:rPr>
          <w:rFonts w:ascii="Times New Roman" w:hAnsi="Times New Roman" w:cs="Times New Roman"/>
          <w:b/>
          <w:sz w:val="28"/>
          <w:szCs w:val="28"/>
        </w:rPr>
      </w:pPr>
      <w:r w:rsidRPr="00C91635">
        <w:rPr>
          <w:rFonts w:ascii="Times New Roman" w:hAnsi="Times New Roman" w:cs="Times New Roman"/>
          <w:b/>
          <w:sz w:val="28"/>
          <w:szCs w:val="28"/>
        </w:rPr>
        <w:t>Kompetence k řešení problémů</w:t>
      </w:r>
    </w:p>
    <w:p w14:paraId="2E1380CA" w14:textId="77777777" w:rsidR="00BC58F5" w:rsidRPr="00C91635" w:rsidRDefault="00BC58F5" w:rsidP="00BC58F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posilují důvěru ve vlastní schopnosti</w:t>
      </w:r>
    </w:p>
    <w:p w14:paraId="3D40A24B" w14:textId="77777777" w:rsidR="00BC58F5" w:rsidRPr="00C91635" w:rsidRDefault="00BC58F5" w:rsidP="00BC58F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žáci provádí rozbor problémů a plánů řešení, odhadují výsledky</w:t>
      </w:r>
    </w:p>
    <w:p w14:paraId="739EFA13" w14:textId="77777777" w:rsidR="00BC58F5" w:rsidRPr="00C91635" w:rsidRDefault="00BC58F5" w:rsidP="00BC58F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učí se volit správný postup</w:t>
      </w:r>
    </w:p>
    <w:p w14:paraId="34EC9B25" w14:textId="77777777" w:rsidR="00BC58F5" w:rsidRPr="00C91635" w:rsidRDefault="00BC58F5" w:rsidP="00BC58F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jsou vedeni k ověřování výsledků</w:t>
      </w:r>
    </w:p>
    <w:p w14:paraId="7408B82D" w14:textId="77777777" w:rsidR="00BC58F5" w:rsidRPr="00C91635" w:rsidRDefault="00BC58F5" w:rsidP="00BC58F5">
      <w:pPr>
        <w:spacing w:after="0" w:line="240" w:lineRule="auto"/>
        <w:jc w:val="both"/>
        <w:rPr>
          <w:rFonts w:ascii="Times New Roman" w:hAnsi="Times New Roman" w:cs="Times New Roman"/>
          <w:sz w:val="24"/>
          <w:szCs w:val="24"/>
        </w:rPr>
      </w:pPr>
    </w:p>
    <w:p w14:paraId="0D8E791B" w14:textId="77777777" w:rsidR="00BC58F5" w:rsidRPr="00C91635" w:rsidRDefault="00BC58F5" w:rsidP="00BC58F5">
      <w:pPr>
        <w:spacing w:after="0" w:line="240" w:lineRule="auto"/>
        <w:jc w:val="both"/>
        <w:rPr>
          <w:rFonts w:ascii="Times New Roman" w:hAnsi="Times New Roman" w:cs="Times New Roman"/>
          <w:b/>
          <w:sz w:val="28"/>
          <w:szCs w:val="28"/>
        </w:rPr>
      </w:pPr>
      <w:r w:rsidRPr="00C91635">
        <w:rPr>
          <w:rFonts w:ascii="Times New Roman" w:hAnsi="Times New Roman" w:cs="Times New Roman"/>
          <w:b/>
          <w:sz w:val="28"/>
          <w:szCs w:val="28"/>
        </w:rPr>
        <w:t>Kompetence komunikativní</w:t>
      </w:r>
    </w:p>
    <w:p w14:paraId="2DC8C3DF" w14:textId="77777777" w:rsidR="00BC58F5" w:rsidRPr="00C91635" w:rsidRDefault="00BC58F5" w:rsidP="00BC58F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učí se přesnému a stručnému vyjadřování s užitím správného matematického jazyka včetně symboliky</w:t>
      </w:r>
    </w:p>
    <w:p w14:paraId="0A0F0B4C" w14:textId="77777777" w:rsidR="00BC58F5" w:rsidRPr="00C91635" w:rsidRDefault="00BC58F5" w:rsidP="00BC58F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zdůvodňují matematické postupy</w:t>
      </w:r>
    </w:p>
    <w:p w14:paraId="7E310872" w14:textId="77777777" w:rsidR="00BC58F5" w:rsidRPr="00C91635" w:rsidRDefault="00BC58F5" w:rsidP="00BC58F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podle potřeby učitel pomáhá žákům</w:t>
      </w:r>
    </w:p>
    <w:p w14:paraId="3A1DF334" w14:textId="77777777" w:rsidR="00BC58F5" w:rsidRPr="00C91635" w:rsidRDefault="00BC58F5" w:rsidP="00BC58F5">
      <w:pPr>
        <w:spacing w:after="0" w:line="240" w:lineRule="auto"/>
        <w:jc w:val="both"/>
        <w:rPr>
          <w:rFonts w:ascii="Times New Roman" w:hAnsi="Times New Roman" w:cs="Times New Roman"/>
          <w:sz w:val="24"/>
          <w:szCs w:val="24"/>
        </w:rPr>
      </w:pPr>
    </w:p>
    <w:p w14:paraId="2A07DA0C" w14:textId="77777777" w:rsidR="00BC58F5" w:rsidRPr="00C91635" w:rsidRDefault="00BC58F5" w:rsidP="00BC58F5">
      <w:pPr>
        <w:spacing w:after="0" w:line="240" w:lineRule="auto"/>
        <w:jc w:val="both"/>
        <w:rPr>
          <w:rFonts w:ascii="Times New Roman" w:hAnsi="Times New Roman" w:cs="Times New Roman"/>
          <w:b/>
          <w:sz w:val="28"/>
          <w:szCs w:val="28"/>
        </w:rPr>
      </w:pPr>
      <w:r w:rsidRPr="00C91635">
        <w:rPr>
          <w:rFonts w:ascii="Times New Roman" w:hAnsi="Times New Roman" w:cs="Times New Roman"/>
          <w:b/>
          <w:sz w:val="28"/>
          <w:szCs w:val="28"/>
        </w:rPr>
        <w:t>Kompetence sociální a personální</w:t>
      </w:r>
    </w:p>
    <w:p w14:paraId="0A44D521" w14:textId="77777777" w:rsidR="00BC58F5" w:rsidRPr="00C91635" w:rsidRDefault="00BC58F5" w:rsidP="00BC58F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učí se kritickému usuzování, srozumitelné a věcné argumentaci</w:t>
      </w:r>
    </w:p>
    <w:p w14:paraId="0DB11381" w14:textId="77777777" w:rsidR="00BC58F5" w:rsidRPr="00C91635" w:rsidRDefault="00BC58F5" w:rsidP="00BC58F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učitel poskytuje žákům kolegiální radu a pomoc, zařazuje práci v týmech</w:t>
      </w:r>
    </w:p>
    <w:p w14:paraId="5D45FE66" w14:textId="77777777" w:rsidR="00BC58F5" w:rsidRPr="00C91635" w:rsidRDefault="00BC58F5" w:rsidP="00BC58F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rozvíjí schopnost sebekontroly</w:t>
      </w:r>
    </w:p>
    <w:p w14:paraId="613D7448" w14:textId="77777777" w:rsidR="00BC58F5" w:rsidRPr="00C91635" w:rsidRDefault="00BC58F5" w:rsidP="00BC58F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lastRenderedPageBreak/>
        <w:t>dodržují pravidla slušného chování</w:t>
      </w:r>
    </w:p>
    <w:p w14:paraId="0DA2D736" w14:textId="77777777" w:rsidR="00BC58F5" w:rsidRPr="00C91635" w:rsidRDefault="00BC58F5" w:rsidP="00BC58F5">
      <w:pPr>
        <w:spacing w:after="0" w:line="240" w:lineRule="auto"/>
        <w:jc w:val="both"/>
        <w:rPr>
          <w:rFonts w:ascii="Times New Roman" w:hAnsi="Times New Roman" w:cs="Times New Roman"/>
          <w:sz w:val="24"/>
          <w:szCs w:val="24"/>
        </w:rPr>
      </w:pPr>
    </w:p>
    <w:p w14:paraId="3B26D90E" w14:textId="77777777" w:rsidR="00BC58F5" w:rsidRPr="00C91635" w:rsidRDefault="00BC58F5" w:rsidP="00BC58F5">
      <w:pPr>
        <w:spacing w:after="0" w:line="240" w:lineRule="auto"/>
        <w:jc w:val="both"/>
        <w:rPr>
          <w:rFonts w:ascii="Times New Roman" w:hAnsi="Times New Roman" w:cs="Times New Roman"/>
          <w:b/>
          <w:sz w:val="28"/>
          <w:szCs w:val="28"/>
        </w:rPr>
      </w:pPr>
      <w:r w:rsidRPr="00C91635">
        <w:rPr>
          <w:rFonts w:ascii="Times New Roman" w:hAnsi="Times New Roman" w:cs="Times New Roman"/>
          <w:b/>
          <w:sz w:val="28"/>
          <w:szCs w:val="28"/>
        </w:rPr>
        <w:t>Kompetence občanské</w:t>
      </w:r>
    </w:p>
    <w:p w14:paraId="5C61CEE4" w14:textId="77777777" w:rsidR="00BC58F5" w:rsidRPr="00C91635" w:rsidRDefault="00BC58F5" w:rsidP="00BC58F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žáci jsou vedeni k hodnocení práce své i práce ostatních</w:t>
      </w:r>
    </w:p>
    <w:p w14:paraId="2F4AF4BE" w14:textId="77777777" w:rsidR="00BC58F5" w:rsidRPr="00C91635" w:rsidRDefault="00BC58F5" w:rsidP="00BC58F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učí se ohleduplnosti a taktu při hodnocení činností a jejich výsledků</w:t>
      </w:r>
    </w:p>
    <w:p w14:paraId="699BF6C9" w14:textId="77777777" w:rsidR="00BC58F5" w:rsidRPr="00C91635" w:rsidRDefault="00BC58F5" w:rsidP="00BC58F5">
      <w:pPr>
        <w:spacing w:after="0" w:line="240" w:lineRule="auto"/>
        <w:jc w:val="both"/>
        <w:rPr>
          <w:rFonts w:ascii="Times New Roman" w:hAnsi="Times New Roman" w:cs="Times New Roman"/>
          <w:sz w:val="24"/>
          <w:szCs w:val="24"/>
        </w:rPr>
      </w:pPr>
    </w:p>
    <w:p w14:paraId="1F576E17" w14:textId="77777777" w:rsidR="00BC58F5" w:rsidRPr="00C91635" w:rsidRDefault="00BC58F5" w:rsidP="00BC58F5">
      <w:pPr>
        <w:spacing w:after="0" w:line="240" w:lineRule="auto"/>
        <w:jc w:val="both"/>
        <w:rPr>
          <w:rFonts w:ascii="Times New Roman" w:hAnsi="Times New Roman" w:cs="Times New Roman"/>
          <w:b/>
          <w:sz w:val="28"/>
          <w:szCs w:val="28"/>
        </w:rPr>
      </w:pPr>
      <w:r w:rsidRPr="00C91635">
        <w:rPr>
          <w:rFonts w:ascii="Times New Roman" w:hAnsi="Times New Roman" w:cs="Times New Roman"/>
          <w:b/>
          <w:sz w:val="28"/>
          <w:szCs w:val="28"/>
        </w:rPr>
        <w:t>Kompetence pracovní</w:t>
      </w:r>
    </w:p>
    <w:p w14:paraId="78271F80" w14:textId="77777777" w:rsidR="00BC58F5" w:rsidRPr="00C91635" w:rsidRDefault="00BC58F5" w:rsidP="00BC58F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využívají matematických poznatků a dovedností v praktických činnostech</w:t>
      </w:r>
    </w:p>
    <w:p w14:paraId="0FF065B8" w14:textId="77777777" w:rsidR="00BC58F5" w:rsidRPr="00C91635" w:rsidRDefault="00BC58F5" w:rsidP="00BC58F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učí se správně využívat techniku a pomůcky</w:t>
      </w:r>
    </w:p>
    <w:p w14:paraId="147AECD5" w14:textId="77777777" w:rsidR="00BC58F5" w:rsidRPr="00C91635" w:rsidRDefault="00BC58F5" w:rsidP="00BC58F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jsou vedeni k ověřování výsledků a k efektivitě při organizování vlastní práce</w:t>
      </w:r>
    </w:p>
    <w:p w14:paraId="4ADC6891" w14:textId="77777777" w:rsidR="00F0655E" w:rsidRDefault="00BC58F5" w:rsidP="00BC58F5">
      <w:pPr>
        <w:numPr>
          <w:ilvl w:val="0"/>
          <w:numId w:val="27"/>
        </w:numPr>
        <w:spacing w:after="0" w:line="240" w:lineRule="auto"/>
        <w:jc w:val="both"/>
        <w:rPr>
          <w:rFonts w:ascii="Times New Roman" w:hAnsi="Times New Roman" w:cs="Times New Roman"/>
          <w:sz w:val="24"/>
          <w:szCs w:val="24"/>
        </w:rPr>
      </w:pPr>
      <w:r w:rsidRPr="00C91635">
        <w:rPr>
          <w:rFonts w:ascii="Times New Roman" w:hAnsi="Times New Roman" w:cs="Times New Roman"/>
          <w:sz w:val="24"/>
          <w:szCs w:val="24"/>
        </w:rPr>
        <w:t>dodržují dohodnutou kvalitu a termíny</w:t>
      </w:r>
    </w:p>
    <w:p w14:paraId="04A45D91" w14:textId="77777777" w:rsidR="00F0655E" w:rsidRDefault="00F0655E" w:rsidP="00F0655E">
      <w:pPr>
        <w:spacing w:after="0" w:line="240" w:lineRule="auto"/>
        <w:ind w:left="720"/>
        <w:jc w:val="both"/>
        <w:rPr>
          <w:rFonts w:ascii="Times New Roman" w:hAnsi="Times New Roman" w:cs="Times New Roman"/>
          <w:sz w:val="24"/>
          <w:szCs w:val="24"/>
        </w:rPr>
      </w:pPr>
    </w:p>
    <w:p w14:paraId="30A643D1" w14:textId="77777777" w:rsidR="00F0655E" w:rsidRDefault="00F0655E" w:rsidP="00F0655E">
      <w:pPr>
        <w:spacing w:after="0" w:line="240" w:lineRule="auto"/>
        <w:jc w:val="both"/>
        <w:rPr>
          <w:rFonts w:ascii="Times New Roman" w:hAnsi="Times New Roman" w:cs="Times New Roman"/>
          <w:b/>
          <w:sz w:val="28"/>
          <w:szCs w:val="28"/>
        </w:rPr>
      </w:pPr>
      <w:r w:rsidRPr="00BA3A24">
        <w:rPr>
          <w:rFonts w:ascii="Times New Roman" w:hAnsi="Times New Roman" w:cs="Times New Roman"/>
          <w:b/>
          <w:sz w:val="28"/>
          <w:szCs w:val="28"/>
        </w:rPr>
        <w:t>Kompetence digitální</w:t>
      </w:r>
    </w:p>
    <w:p w14:paraId="75846EFB" w14:textId="77777777" w:rsidR="00F0655E" w:rsidRPr="00FC61BE" w:rsidRDefault="00F0655E" w:rsidP="00AF78C3">
      <w:pPr>
        <w:pStyle w:val="Odstavecseseznamem"/>
        <w:numPr>
          <w:ilvl w:val="0"/>
          <w:numId w:val="220"/>
        </w:numPr>
        <w:rPr>
          <w:rFonts w:ascii="Times New Roman" w:hAnsi="Times New Roman" w:cs="Times New Roman"/>
          <w:sz w:val="24"/>
          <w:szCs w:val="24"/>
        </w:rPr>
      </w:pPr>
      <w:r w:rsidRPr="00FC61BE">
        <w:rPr>
          <w:rFonts w:ascii="Times New Roman" w:hAnsi="Times New Roman" w:cs="Times New Roman"/>
          <w:sz w:val="24"/>
          <w:szCs w:val="24"/>
        </w:rPr>
        <w:t>umožňujeme žákům získávat, vyhledávat, kriticky posuzovat, spravovat a sdílet data, informace a digitální obsah</w:t>
      </w:r>
    </w:p>
    <w:p w14:paraId="74A28D04" w14:textId="77777777" w:rsidR="00F0655E" w:rsidRPr="00FC61BE" w:rsidRDefault="00F0655E" w:rsidP="00AF78C3">
      <w:pPr>
        <w:pStyle w:val="Odstavecseseznamem"/>
        <w:numPr>
          <w:ilvl w:val="0"/>
          <w:numId w:val="220"/>
        </w:numPr>
        <w:rPr>
          <w:rFonts w:ascii="Times New Roman" w:hAnsi="Times New Roman" w:cs="Times New Roman"/>
          <w:sz w:val="24"/>
          <w:szCs w:val="24"/>
        </w:rPr>
      </w:pPr>
      <w:r w:rsidRPr="00FC61BE">
        <w:rPr>
          <w:rFonts w:ascii="Times New Roman" w:hAnsi="Times New Roman" w:cs="Times New Roman"/>
          <w:sz w:val="24"/>
          <w:szCs w:val="24"/>
        </w:rPr>
        <w:t>poskytujeme žákům možnost využívat digitální technologii, aby si usnadnili práci, zefektivnili a zjednodušili své pracovní postupy</w:t>
      </w:r>
    </w:p>
    <w:p w14:paraId="1B08B9C8" w14:textId="77777777" w:rsidR="00BC58F5" w:rsidRPr="00F0655E" w:rsidRDefault="00F0655E" w:rsidP="00AF78C3">
      <w:pPr>
        <w:pStyle w:val="Odstavecseseznamem"/>
        <w:numPr>
          <w:ilvl w:val="0"/>
          <w:numId w:val="220"/>
        </w:numPr>
        <w:spacing w:after="0" w:line="240" w:lineRule="auto"/>
        <w:jc w:val="both"/>
        <w:rPr>
          <w:rFonts w:ascii="Times New Roman" w:hAnsi="Times New Roman" w:cs="Times New Roman"/>
          <w:sz w:val="24"/>
          <w:szCs w:val="24"/>
        </w:rPr>
      </w:pPr>
      <w:r w:rsidRPr="00F0655E">
        <w:rPr>
          <w:rFonts w:ascii="Times New Roman" w:hAnsi="Times New Roman" w:cs="Times New Roman"/>
          <w:sz w:val="24"/>
          <w:szCs w:val="24"/>
        </w:rPr>
        <w:t>ve výuce vedeme žáky k etickému jednání v digitálním prostředí</w:t>
      </w:r>
      <w:r w:rsidR="00BC58F5" w:rsidRPr="00F0655E">
        <w:rPr>
          <w:rFonts w:ascii="Times New Roman" w:hAnsi="Times New Roman" w:cs="Times New Roman"/>
        </w:rPr>
        <w:br w:type="page"/>
      </w: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BC58F5" w:rsidRPr="00E33F07" w14:paraId="69B2FF74" w14:textId="77777777" w:rsidTr="003F0D42">
        <w:tc>
          <w:tcPr>
            <w:tcW w:w="12616" w:type="dxa"/>
            <w:gridSpan w:val="3"/>
          </w:tcPr>
          <w:p w14:paraId="38CBF3B7" w14:textId="77777777" w:rsidR="00BC58F5" w:rsidRPr="00E33F07" w:rsidRDefault="00BC58F5" w:rsidP="003F0D42">
            <w:pPr>
              <w:rPr>
                <w:rFonts w:ascii="Times New Roman" w:hAnsi="Times New Roman" w:cs="Times New Roman"/>
                <w:b/>
                <w:sz w:val="32"/>
                <w:szCs w:val="32"/>
              </w:rPr>
            </w:pPr>
            <w:r w:rsidRPr="00E33F07">
              <w:rPr>
                <w:rFonts w:ascii="Times New Roman" w:hAnsi="Times New Roman" w:cs="Times New Roman"/>
                <w:b/>
                <w:sz w:val="32"/>
                <w:szCs w:val="32"/>
              </w:rPr>
              <w:lastRenderedPageBreak/>
              <w:t xml:space="preserve">Předmět: </w:t>
            </w:r>
            <w:r>
              <w:rPr>
                <w:rFonts w:ascii="Times New Roman" w:hAnsi="Times New Roman" w:cs="Times New Roman"/>
                <w:b/>
                <w:sz w:val="32"/>
                <w:szCs w:val="32"/>
              </w:rPr>
              <w:t>Cvičení z matematiky</w:t>
            </w:r>
          </w:p>
        </w:tc>
        <w:tc>
          <w:tcPr>
            <w:tcW w:w="2835" w:type="dxa"/>
          </w:tcPr>
          <w:p w14:paraId="035186F4" w14:textId="77777777" w:rsidR="00BC58F5" w:rsidRPr="00E33F07" w:rsidRDefault="00BC58F5" w:rsidP="003F0D42">
            <w:pPr>
              <w:rPr>
                <w:rFonts w:ascii="Times New Roman" w:hAnsi="Times New Roman" w:cs="Times New Roman"/>
                <w:b/>
                <w:sz w:val="32"/>
                <w:szCs w:val="32"/>
              </w:rPr>
            </w:pPr>
            <w:r>
              <w:rPr>
                <w:rFonts w:ascii="Times New Roman" w:hAnsi="Times New Roman" w:cs="Times New Roman"/>
                <w:b/>
                <w:sz w:val="32"/>
                <w:szCs w:val="32"/>
              </w:rPr>
              <w:t>Ročník:</w:t>
            </w:r>
            <w:r w:rsidR="00B24BD9">
              <w:rPr>
                <w:rFonts w:ascii="Times New Roman" w:hAnsi="Times New Roman" w:cs="Times New Roman"/>
                <w:b/>
                <w:sz w:val="32"/>
                <w:szCs w:val="32"/>
              </w:rPr>
              <w:t xml:space="preserve"> </w:t>
            </w:r>
            <w:r>
              <w:rPr>
                <w:rFonts w:ascii="Times New Roman" w:hAnsi="Times New Roman" w:cs="Times New Roman"/>
                <w:b/>
                <w:sz w:val="32"/>
                <w:szCs w:val="32"/>
              </w:rPr>
              <w:t>8</w:t>
            </w:r>
            <w:r w:rsidRPr="00E33F07">
              <w:rPr>
                <w:rFonts w:ascii="Times New Roman" w:hAnsi="Times New Roman" w:cs="Times New Roman"/>
                <w:b/>
                <w:sz w:val="32"/>
                <w:szCs w:val="32"/>
              </w:rPr>
              <w:t>.</w:t>
            </w:r>
          </w:p>
        </w:tc>
      </w:tr>
      <w:tr w:rsidR="00BC58F5" w:rsidRPr="00E33F07" w14:paraId="1BD6D660" w14:textId="77777777" w:rsidTr="003F0D42">
        <w:tc>
          <w:tcPr>
            <w:tcW w:w="4253" w:type="dxa"/>
          </w:tcPr>
          <w:p w14:paraId="12FEE38E" w14:textId="77777777" w:rsidR="00BC58F5" w:rsidRPr="00E33F07" w:rsidRDefault="00BC58F5" w:rsidP="003F0D42">
            <w:pPr>
              <w:jc w:val="center"/>
              <w:rPr>
                <w:rFonts w:ascii="Times New Roman" w:hAnsi="Times New Roman" w:cs="Times New Roman"/>
                <w:b/>
                <w:sz w:val="24"/>
                <w:szCs w:val="24"/>
              </w:rPr>
            </w:pPr>
            <w:r w:rsidRPr="00E33F07">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576C83F8" w14:textId="77777777" w:rsidR="00BC58F5" w:rsidRPr="00E33F07" w:rsidRDefault="00BC58F5" w:rsidP="003F0D42">
            <w:pPr>
              <w:jc w:val="center"/>
              <w:rPr>
                <w:rFonts w:ascii="Times New Roman" w:hAnsi="Times New Roman" w:cs="Times New Roman"/>
                <w:b/>
                <w:sz w:val="24"/>
                <w:szCs w:val="24"/>
              </w:rPr>
            </w:pPr>
            <w:r w:rsidRPr="00E33F07">
              <w:rPr>
                <w:rFonts w:ascii="Times New Roman" w:hAnsi="Times New Roman" w:cs="Times New Roman"/>
                <w:b/>
                <w:sz w:val="24"/>
                <w:szCs w:val="24"/>
              </w:rPr>
              <w:t xml:space="preserve">Školní výstupy </w:t>
            </w:r>
          </w:p>
        </w:tc>
        <w:tc>
          <w:tcPr>
            <w:tcW w:w="4110" w:type="dxa"/>
          </w:tcPr>
          <w:p w14:paraId="790FA293" w14:textId="77777777" w:rsidR="00BC58F5" w:rsidRPr="00E33F07" w:rsidRDefault="00BC58F5" w:rsidP="003F0D42">
            <w:pPr>
              <w:jc w:val="center"/>
              <w:rPr>
                <w:rFonts w:ascii="Times New Roman" w:hAnsi="Times New Roman" w:cs="Times New Roman"/>
                <w:b/>
                <w:sz w:val="24"/>
                <w:szCs w:val="24"/>
              </w:rPr>
            </w:pPr>
            <w:r w:rsidRPr="00E33F07">
              <w:rPr>
                <w:rFonts w:ascii="Times New Roman" w:hAnsi="Times New Roman" w:cs="Times New Roman"/>
                <w:b/>
                <w:sz w:val="24"/>
                <w:szCs w:val="24"/>
              </w:rPr>
              <w:t>Učivo</w:t>
            </w:r>
          </w:p>
        </w:tc>
        <w:tc>
          <w:tcPr>
            <w:tcW w:w="2835" w:type="dxa"/>
          </w:tcPr>
          <w:p w14:paraId="67DCC74D" w14:textId="77777777" w:rsidR="00BC58F5" w:rsidRPr="00E33F07" w:rsidRDefault="00BC58F5" w:rsidP="003F0D42">
            <w:pPr>
              <w:jc w:val="center"/>
              <w:rPr>
                <w:rFonts w:ascii="Times New Roman" w:hAnsi="Times New Roman" w:cs="Times New Roman"/>
                <w:b/>
                <w:sz w:val="24"/>
                <w:szCs w:val="24"/>
              </w:rPr>
            </w:pPr>
            <w:r w:rsidRPr="00E33F07">
              <w:rPr>
                <w:rFonts w:ascii="Times New Roman" w:hAnsi="Times New Roman" w:cs="Times New Roman"/>
                <w:b/>
                <w:sz w:val="24"/>
                <w:szCs w:val="24"/>
              </w:rPr>
              <w:t>Průřezová témata, mezipředmětové vztahy</w:t>
            </w:r>
          </w:p>
        </w:tc>
      </w:tr>
      <w:tr w:rsidR="00BC58F5" w:rsidRPr="00E33F07" w14:paraId="7D18CC9D" w14:textId="77777777" w:rsidTr="003F0D42">
        <w:tc>
          <w:tcPr>
            <w:tcW w:w="4253" w:type="dxa"/>
          </w:tcPr>
          <w:p w14:paraId="1BEAEEF4" w14:textId="77777777" w:rsidR="00BC58F5" w:rsidRPr="00E33F07" w:rsidRDefault="00BC58F5" w:rsidP="003F0D42">
            <w:pPr>
              <w:pStyle w:val="Odstavecseseznamem"/>
              <w:ind w:left="360"/>
              <w:rPr>
                <w:rFonts w:ascii="Times New Roman" w:hAnsi="Times New Roman" w:cs="Times New Roman"/>
              </w:rPr>
            </w:pPr>
          </w:p>
          <w:p w14:paraId="1EDDC475" w14:textId="77777777" w:rsidR="00BC58F5" w:rsidRPr="00E33F07" w:rsidRDefault="00BC58F5" w:rsidP="003F0D42">
            <w:pPr>
              <w:rPr>
                <w:rFonts w:ascii="Times New Roman" w:hAnsi="Times New Roman" w:cs="Times New Roman"/>
              </w:rPr>
            </w:pPr>
          </w:p>
          <w:p w14:paraId="3CC690B9" w14:textId="77777777" w:rsidR="00BC58F5" w:rsidRPr="00E33F07" w:rsidRDefault="00BC58F5" w:rsidP="003F0D42">
            <w:pPr>
              <w:rPr>
                <w:rFonts w:ascii="Times New Roman" w:hAnsi="Times New Roman" w:cs="Times New Roman"/>
              </w:rPr>
            </w:pPr>
          </w:p>
          <w:p w14:paraId="28AAE957" w14:textId="77777777" w:rsidR="00BC58F5" w:rsidRPr="00E33F07" w:rsidRDefault="00BC58F5" w:rsidP="003F0D42">
            <w:pPr>
              <w:rPr>
                <w:rFonts w:ascii="Times New Roman" w:hAnsi="Times New Roman" w:cs="Times New Roman"/>
              </w:rPr>
            </w:pPr>
          </w:p>
          <w:p w14:paraId="3FC68A2B" w14:textId="77777777" w:rsidR="00BC58F5" w:rsidRPr="00E33F07" w:rsidRDefault="00BC58F5" w:rsidP="003F0D42">
            <w:pPr>
              <w:rPr>
                <w:rFonts w:ascii="Times New Roman" w:hAnsi="Times New Roman" w:cs="Times New Roman"/>
              </w:rPr>
            </w:pPr>
          </w:p>
          <w:p w14:paraId="3EAF6C1D" w14:textId="77777777" w:rsidR="00BC58F5" w:rsidRPr="00E33F07" w:rsidRDefault="00BC58F5" w:rsidP="003F0D42">
            <w:pPr>
              <w:rPr>
                <w:rFonts w:ascii="Times New Roman" w:hAnsi="Times New Roman" w:cs="Times New Roman"/>
              </w:rPr>
            </w:pPr>
          </w:p>
          <w:p w14:paraId="6AD35BDD" w14:textId="77777777" w:rsidR="00BC58F5" w:rsidRDefault="001D45B4" w:rsidP="003F0D42">
            <w:pPr>
              <w:rPr>
                <w:rFonts w:ascii="Times New Roman" w:hAnsi="Times New Roman" w:cs="Times New Roman"/>
              </w:rPr>
            </w:pPr>
            <w:r>
              <w:rPr>
                <w:rFonts w:ascii="Times New Roman" w:hAnsi="Times New Roman" w:cs="Times New Roman"/>
              </w:rPr>
              <w:t>Účelně používá kalkulátor.</w:t>
            </w:r>
          </w:p>
          <w:p w14:paraId="49782A7D" w14:textId="77777777" w:rsidR="001D45B4" w:rsidRDefault="001D45B4" w:rsidP="003F0D42">
            <w:pPr>
              <w:rPr>
                <w:rFonts w:ascii="Times New Roman" w:hAnsi="Times New Roman" w:cs="Times New Roman"/>
              </w:rPr>
            </w:pPr>
          </w:p>
          <w:p w14:paraId="2202EB55" w14:textId="77777777" w:rsidR="001D45B4" w:rsidRDefault="001D45B4" w:rsidP="003F0D42">
            <w:pPr>
              <w:rPr>
                <w:rFonts w:ascii="Times New Roman" w:hAnsi="Times New Roman" w:cs="Times New Roman"/>
              </w:rPr>
            </w:pPr>
            <w:r>
              <w:rPr>
                <w:rFonts w:ascii="Times New Roman" w:hAnsi="Times New Roman" w:cs="Times New Roman"/>
              </w:rPr>
              <w:t>Odhaduje a vypočítává obsah a obvod trojúhelníků a rovnoběžníků s využitím Pythagorovy věty.</w:t>
            </w:r>
          </w:p>
          <w:p w14:paraId="650AE143" w14:textId="77777777" w:rsidR="001D45B4" w:rsidRDefault="001D45B4" w:rsidP="003F0D42">
            <w:pPr>
              <w:rPr>
                <w:rFonts w:ascii="Times New Roman" w:hAnsi="Times New Roman" w:cs="Times New Roman"/>
              </w:rPr>
            </w:pPr>
          </w:p>
          <w:p w14:paraId="6D70A8D2" w14:textId="77777777" w:rsidR="001D45B4" w:rsidRDefault="001D45B4" w:rsidP="003F0D42">
            <w:pPr>
              <w:rPr>
                <w:rFonts w:ascii="Times New Roman" w:hAnsi="Times New Roman" w:cs="Times New Roman"/>
              </w:rPr>
            </w:pPr>
          </w:p>
          <w:p w14:paraId="16096632" w14:textId="77777777" w:rsidR="001D45B4" w:rsidRDefault="001D45B4" w:rsidP="003F0D42">
            <w:pPr>
              <w:rPr>
                <w:rFonts w:ascii="Times New Roman" w:hAnsi="Times New Roman" w:cs="Times New Roman"/>
              </w:rPr>
            </w:pPr>
          </w:p>
          <w:p w14:paraId="01A240D8" w14:textId="77777777" w:rsidR="001D45B4" w:rsidRDefault="001D45B4" w:rsidP="003F0D42">
            <w:pPr>
              <w:rPr>
                <w:rFonts w:ascii="Times New Roman" w:hAnsi="Times New Roman" w:cs="Times New Roman"/>
              </w:rPr>
            </w:pPr>
          </w:p>
          <w:p w14:paraId="489E462E" w14:textId="77777777" w:rsidR="001D45B4" w:rsidRDefault="001D45B4" w:rsidP="003F0D42">
            <w:pPr>
              <w:rPr>
                <w:rFonts w:ascii="Times New Roman" w:hAnsi="Times New Roman" w:cs="Times New Roman"/>
              </w:rPr>
            </w:pPr>
            <w:r>
              <w:rPr>
                <w:rFonts w:ascii="Times New Roman" w:hAnsi="Times New Roman" w:cs="Times New Roman"/>
              </w:rPr>
              <w:t>Zvládne výrazy s čísly a proměnnými.</w:t>
            </w:r>
          </w:p>
          <w:p w14:paraId="7AF736E3" w14:textId="77777777" w:rsidR="00E27166" w:rsidRDefault="00E27166" w:rsidP="003F0D42">
            <w:pPr>
              <w:rPr>
                <w:rFonts w:ascii="Times New Roman" w:hAnsi="Times New Roman" w:cs="Times New Roman"/>
              </w:rPr>
            </w:pPr>
          </w:p>
          <w:p w14:paraId="7901A882" w14:textId="77777777" w:rsidR="00E27166" w:rsidRDefault="00E27166" w:rsidP="003F0D42">
            <w:pPr>
              <w:rPr>
                <w:rFonts w:ascii="Times New Roman" w:hAnsi="Times New Roman" w:cs="Times New Roman"/>
              </w:rPr>
            </w:pPr>
          </w:p>
          <w:p w14:paraId="4FAA81C8" w14:textId="77777777" w:rsidR="00E27166" w:rsidRDefault="00E27166" w:rsidP="003F0D42">
            <w:pPr>
              <w:rPr>
                <w:rFonts w:ascii="Times New Roman" w:hAnsi="Times New Roman" w:cs="Times New Roman"/>
              </w:rPr>
            </w:pPr>
          </w:p>
          <w:p w14:paraId="5B41A78D" w14:textId="77777777" w:rsidR="00E27166" w:rsidRDefault="00E27166" w:rsidP="003F0D42">
            <w:pPr>
              <w:rPr>
                <w:rFonts w:ascii="Times New Roman" w:hAnsi="Times New Roman" w:cs="Times New Roman"/>
              </w:rPr>
            </w:pPr>
            <w:r>
              <w:rPr>
                <w:rFonts w:ascii="Times New Roman" w:hAnsi="Times New Roman" w:cs="Times New Roman"/>
              </w:rPr>
              <w:t>Analyzuje a řeší úlohy a praktické početní situace s využitím rovnic, vyhledává, vyhodnocuje a zpracovává data.</w:t>
            </w:r>
          </w:p>
          <w:p w14:paraId="00C5BA85" w14:textId="77777777" w:rsidR="00E27166" w:rsidRDefault="00E27166" w:rsidP="003F0D42">
            <w:pPr>
              <w:rPr>
                <w:rFonts w:ascii="Times New Roman" w:hAnsi="Times New Roman" w:cs="Times New Roman"/>
              </w:rPr>
            </w:pPr>
          </w:p>
          <w:p w14:paraId="3C91422E" w14:textId="77777777" w:rsidR="00E27166" w:rsidRDefault="00E27166" w:rsidP="003F0D42">
            <w:pPr>
              <w:rPr>
                <w:rFonts w:ascii="Times New Roman" w:hAnsi="Times New Roman" w:cs="Times New Roman"/>
              </w:rPr>
            </w:pPr>
            <w:r>
              <w:rPr>
                <w:rFonts w:ascii="Times New Roman" w:hAnsi="Times New Roman" w:cs="Times New Roman"/>
              </w:rPr>
              <w:t>Odhaduje a vypočítá obvod kružnice, obsah a obvod kruhu.</w:t>
            </w:r>
          </w:p>
          <w:p w14:paraId="2BA4AB97" w14:textId="77777777" w:rsidR="00E27166" w:rsidRDefault="00E27166" w:rsidP="003F0D42">
            <w:pPr>
              <w:rPr>
                <w:rFonts w:ascii="Times New Roman" w:hAnsi="Times New Roman" w:cs="Times New Roman"/>
              </w:rPr>
            </w:pPr>
            <w:r>
              <w:rPr>
                <w:rFonts w:ascii="Times New Roman" w:hAnsi="Times New Roman" w:cs="Times New Roman"/>
              </w:rPr>
              <w:t>Zdůvodňuje a využívá polohové a metrické vlastnosti kruhu a kružnice při řešení úloh a jednoduchých praktických problémů,</w:t>
            </w:r>
          </w:p>
          <w:p w14:paraId="67578CBB" w14:textId="77777777" w:rsidR="00E27166" w:rsidRDefault="00E27166" w:rsidP="003F0D42">
            <w:pPr>
              <w:rPr>
                <w:rFonts w:ascii="Times New Roman" w:hAnsi="Times New Roman" w:cs="Times New Roman"/>
              </w:rPr>
            </w:pPr>
            <w:r>
              <w:rPr>
                <w:rFonts w:ascii="Times New Roman" w:hAnsi="Times New Roman" w:cs="Times New Roman"/>
              </w:rPr>
              <w:t>Využívá potřebnou matematickou symboliku.</w:t>
            </w:r>
          </w:p>
          <w:p w14:paraId="24BEC9B6" w14:textId="77777777" w:rsidR="00E27166" w:rsidRPr="00E33F07" w:rsidRDefault="00E27166" w:rsidP="003F0D42">
            <w:pPr>
              <w:rPr>
                <w:rFonts w:ascii="Times New Roman" w:hAnsi="Times New Roman" w:cs="Times New Roman"/>
              </w:rPr>
            </w:pPr>
            <w:r>
              <w:rPr>
                <w:rFonts w:ascii="Times New Roman" w:hAnsi="Times New Roman" w:cs="Times New Roman"/>
              </w:rPr>
              <w:t>Užívá logickou úvahu a kombinační úsudek při řešení úloh a problémů a nalézá různá řešení předkládaných nebo zkoumaných situací. Načrtne a sestrojí kruh a kružnici.</w:t>
            </w:r>
          </w:p>
          <w:p w14:paraId="464D148C" w14:textId="77777777" w:rsidR="00BC58F5" w:rsidRPr="00E33F07" w:rsidRDefault="00BC58F5" w:rsidP="003F0D42">
            <w:pPr>
              <w:rPr>
                <w:rFonts w:ascii="Times New Roman" w:hAnsi="Times New Roman" w:cs="Times New Roman"/>
              </w:rPr>
            </w:pPr>
          </w:p>
          <w:p w14:paraId="161A1900" w14:textId="77777777" w:rsidR="00BC58F5" w:rsidRPr="00E33F07" w:rsidRDefault="00BC58F5" w:rsidP="003F0D42">
            <w:pPr>
              <w:rPr>
                <w:rFonts w:ascii="Times New Roman" w:hAnsi="Times New Roman" w:cs="Times New Roman"/>
              </w:rPr>
            </w:pPr>
          </w:p>
        </w:tc>
        <w:tc>
          <w:tcPr>
            <w:tcW w:w="4253" w:type="dxa"/>
          </w:tcPr>
          <w:p w14:paraId="023DDC30" w14:textId="77777777" w:rsidR="00BC58F5" w:rsidRPr="00E33F07" w:rsidRDefault="00BC58F5" w:rsidP="003F0D42">
            <w:pPr>
              <w:rPr>
                <w:rFonts w:ascii="Times New Roman" w:hAnsi="Times New Roman" w:cs="Times New Roman"/>
              </w:rPr>
            </w:pPr>
          </w:p>
          <w:p w14:paraId="1A34BFFB" w14:textId="77777777" w:rsidR="00BC58F5" w:rsidRDefault="00BC58F5" w:rsidP="00BC58F5">
            <w:pPr>
              <w:pStyle w:val="Odstavecseseznamem"/>
              <w:numPr>
                <w:ilvl w:val="0"/>
                <w:numId w:val="27"/>
              </w:numPr>
              <w:rPr>
                <w:rFonts w:ascii="Times New Roman" w:hAnsi="Times New Roman" w:cs="Times New Roman"/>
              </w:rPr>
            </w:pPr>
            <w:r>
              <w:rPr>
                <w:rFonts w:ascii="Times New Roman" w:hAnsi="Times New Roman" w:cs="Times New Roman"/>
              </w:rPr>
              <w:t>určuje druhou mocninu a odmocninu, umí používat tabulky a kalkulátor</w:t>
            </w:r>
          </w:p>
          <w:p w14:paraId="74B5CFE8" w14:textId="77777777" w:rsidR="00BC58F5" w:rsidRDefault="00BC58F5" w:rsidP="00BC58F5">
            <w:pPr>
              <w:rPr>
                <w:rFonts w:ascii="Times New Roman" w:hAnsi="Times New Roman" w:cs="Times New Roman"/>
              </w:rPr>
            </w:pPr>
          </w:p>
          <w:p w14:paraId="7DF5F24F" w14:textId="77777777" w:rsidR="00BC58F5" w:rsidRDefault="00BC58F5" w:rsidP="00BC58F5">
            <w:pPr>
              <w:pStyle w:val="Odstavecseseznamem"/>
              <w:numPr>
                <w:ilvl w:val="0"/>
                <w:numId w:val="27"/>
              </w:numPr>
              <w:rPr>
                <w:rFonts w:ascii="Times New Roman" w:hAnsi="Times New Roman" w:cs="Times New Roman"/>
              </w:rPr>
            </w:pPr>
            <w:r>
              <w:rPr>
                <w:rFonts w:ascii="Times New Roman" w:hAnsi="Times New Roman" w:cs="Times New Roman"/>
              </w:rPr>
              <w:t>pracuje se slovním zadáním</w:t>
            </w:r>
          </w:p>
          <w:p w14:paraId="5F5DCACA" w14:textId="77777777" w:rsidR="00BC58F5" w:rsidRPr="00BC58F5" w:rsidRDefault="00BC58F5" w:rsidP="00BC58F5">
            <w:pPr>
              <w:pStyle w:val="Odstavecseseznamem"/>
              <w:rPr>
                <w:rFonts w:ascii="Times New Roman" w:hAnsi="Times New Roman" w:cs="Times New Roman"/>
              </w:rPr>
            </w:pPr>
          </w:p>
          <w:p w14:paraId="2C399E98" w14:textId="77777777" w:rsidR="00BC58F5" w:rsidRDefault="00BC58F5" w:rsidP="00BC58F5">
            <w:pPr>
              <w:pStyle w:val="Odstavecseseznamem"/>
              <w:numPr>
                <w:ilvl w:val="0"/>
                <w:numId w:val="27"/>
              </w:numPr>
              <w:rPr>
                <w:rFonts w:ascii="Times New Roman" w:hAnsi="Times New Roman" w:cs="Times New Roman"/>
              </w:rPr>
            </w:pPr>
            <w:r>
              <w:rPr>
                <w:rFonts w:ascii="Times New Roman" w:hAnsi="Times New Roman" w:cs="Times New Roman"/>
              </w:rPr>
              <w:t>zná a umí používat Pythagorovu větu</w:t>
            </w:r>
          </w:p>
          <w:p w14:paraId="398606AF" w14:textId="77777777" w:rsidR="00BC58F5" w:rsidRDefault="00BC58F5" w:rsidP="00BC58F5">
            <w:pPr>
              <w:rPr>
                <w:rFonts w:ascii="Times New Roman" w:hAnsi="Times New Roman" w:cs="Times New Roman"/>
              </w:rPr>
            </w:pPr>
          </w:p>
          <w:p w14:paraId="65BB3CC4" w14:textId="77777777" w:rsidR="00BC58F5" w:rsidRPr="00E27166" w:rsidRDefault="00BC58F5" w:rsidP="003F0D42">
            <w:pPr>
              <w:pStyle w:val="Odstavecseseznamem"/>
              <w:numPr>
                <w:ilvl w:val="0"/>
                <w:numId w:val="27"/>
              </w:numPr>
              <w:rPr>
                <w:rFonts w:ascii="Times New Roman" w:hAnsi="Times New Roman" w:cs="Times New Roman"/>
              </w:rPr>
            </w:pPr>
            <w:r>
              <w:rPr>
                <w:rFonts w:ascii="Times New Roman" w:hAnsi="Times New Roman" w:cs="Times New Roman"/>
              </w:rPr>
              <w:t>umí určovat mocniny s přirozeným mocnitelem</w:t>
            </w:r>
          </w:p>
          <w:p w14:paraId="5B171932" w14:textId="77777777" w:rsidR="00BC58F5" w:rsidRPr="00E27166" w:rsidRDefault="00BC58F5" w:rsidP="00BC58F5">
            <w:pPr>
              <w:pStyle w:val="Odstavecseseznamem"/>
              <w:numPr>
                <w:ilvl w:val="0"/>
                <w:numId w:val="27"/>
              </w:numPr>
              <w:rPr>
                <w:rFonts w:ascii="Times New Roman" w:hAnsi="Times New Roman" w:cs="Times New Roman"/>
              </w:rPr>
            </w:pPr>
            <w:r>
              <w:rPr>
                <w:rFonts w:ascii="Times New Roman" w:hAnsi="Times New Roman" w:cs="Times New Roman"/>
              </w:rPr>
              <w:t>provádí základní operace s mocninami</w:t>
            </w:r>
          </w:p>
          <w:p w14:paraId="202E85E2" w14:textId="77777777" w:rsidR="00BC58F5" w:rsidRPr="00BC58F5" w:rsidRDefault="00BC58F5" w:rsidP="00BC58F5">
            <w:pPr>
              <w:pStyle w:val="Odstavecseseznamem"/>
              <w:numPr>
                <w:ilvl w:val="0"/>
                <w:numId w:val="27"/>
              </w:numPr>
              <w:rPr>
                <w:rFonts w:ascii="Times New Roman" w:hAnsi="Times New Roman" w:cs="Times New Roman"/>
              </w:rPr>
            </w:pPr>
            <w:r>
              <w:rPr>
                <w:rFonts w:ascii="Times New Roman" w:hAnsi="Times New Roman" w:cs="Times New Roman"/>
              </w:rPr>
              <w:t>určuje hodnoty číselných výrazů</w:t>
            </w:r>
          </w:p>
          <w:p w14:paraId="33D2E61A" w14:textId="77777777" w:rsidR="00BC58F5" w:rsidRPr="00E33F07" w:rsidRDefault="00BC58F5" w:rsidP="003F0D42">
            <w:pPr>
              <w:rPr>
                <w:rFonts w:ascii="Times New Roman" w:hAnsi="Times New Roman" w:cs="Times New Roman"/>
              </w:rPr>
            </w:pPr>
          </w:p>
          <w:p w14:paraId="3CD2335C" w14:textId="77777777" w:rsidR="00BC58F5" w:rsidRPr="00E33F07" w:rsidRDefault="00BC58F5" w:rsidP="003F0D42">
            <w:pPr>
              <w:rPr>
                <w:rFonts w:ascii="Times New Roman" w:hAnsi="Times New Roman" w:cs="Times New Roman"/>
              </w:rPr>
            </w:pPr>
          </w:p>
          <w:p w14:paraId="670927F0" w14:textId="77777777" w:rsidR="00BC58F5" w:rsidRDefault="00C47F07" w:rsidP="00E27166">
            <w:pPr>
              <w:pStyle w:val="Odstavecseseznamem"/>
              <w:numPr>
                <w:ilvl w:val="0"/>
                <w:numId w:val="27"/>
              </w:numPr>
              <w:rPr>
                <w:rFonts w:ascii="Times New Roman" w:hAnsi="Times New Roman" w:cs="Times New Roman"/>
              </w:rPr>
            </w:pPr>
            <w:r>
              <w:rPr>
                <w:rFonts w:ascii="Times New Roman" w:hAnsi="Times New Roman" w:cs="Times New Roman"/>
              </w:rPr>
              <w:t>umí upravovat výrazy (vytýkání, násobení, dělení)</w:t>
            </w:r>
          </w:p>
          <w:p w14:paraId="654E0205" w14:textId="77777777" w:rsidR="00C47F07" w:rsidRDefault="00C47F07" w:rsidP="00E27166">
            <w:pPr>
              <w:pStyle w:val="Odstavecseseznamem"/>
              <w:numPr>
                <w:ilvl w:val="0"/>
                <w:numId w:val="27"/>
              </w:numPr>
              <w:rPr>
                <w:rFonts w:ascii="Times New Roman" w:hAnsi="Times New Roman" w:cs="Times New Roman"/>
              </w:rPr>
            </w:pPr>
            <w:r>
              <w:rPr>
                <w:rFonts w:ascii="Times New Roman" w:hAnsi="Times New Roman" w:cs="Times New Roman"/>
              </w:rPr>
              <w:t xml:space="preserve">dovede využívat vzorců </w:t>
            </w:r>
          </w:p>
          <w:p w14:paraId="7CB05FDE" w14:textId="77777777" w:rsidR="00C47F07" w:rsidRDefault="00C47F07" w:rsidP="00C47F07">
            <w:pPr>
              <w:rPr>
                <w:rFonts w:ascii="Times New Roman" w:hAnsi="Times New Roman" w:cs="Times New Roman"/>
              </w:rPr>
            </w:pPr>
          </w:p>
          <w:p w14:paraId="155AB0A0" w14:textId="77777777" w:rsidR="00C47F07" w:rsidRPr="00C47F07" w:rsidRDefault="00C47F07" w:rsidP="00C47F07">
            <w:pPr>
              <w:pStyle w:val="Odstavecseseznamem"/>
              <w:numPr>
                <w:ilvl w:val="0"/>
                <w:numId w:val="27"/>
              </w:numPr>
              <w:rPr>
                <w:rFonts w:ascii="Times New Roman" w:hAnsi="Times New Roman" w:cs="Times New Roman"/>
              </w:rPr>
            </w:pPr>
            <w:r>
              <w:rPr>
                <w:rFonts w:ascii="Times New Roman" w:hAnsi="Times New Roman" w:cs="Times New Roman"/>
              </w:rPr>
              <w:t>umí řešit lineární rovnice pomocí ekvivalentních úprav (zkouška správnosti)</w:t>
            </w:r>
          </w:p>
          <w:p w14:paraId="5336B008" w14:textId="77777777" w:rsidR="00C47F07" w:rsidRPr="00C47F07" w:rsidRDefault="00C47F07" w:rsidP="00C47F07">
            <w:pPr>
              <w:pStyle w:val="Odstavecseseznamem"/>
              <w:numPr>
                <w:ilvl w:val="0"/>
                <w:numId w:val="27"/>
              </w:numPr>
              <w:rPr>
                <w:rFonts w:ascii="Times New Roman" w:hAnsi="Times New Roman" w:cs="Times New Roman"/>
              </w:rPr>
            </w:pPr>
            <w:r>
              <w:rPr>
                <w:rFonts w:ascii="Times New Roman" w:hAnsi="Times New Roman" w:cs="Times New Roman"/>
              </w:rPr>
              <w:t>užívá lineární rovnice v praxi</w:t>
            </w:r>
          </w:p>
          <w:p w14:paraId="740C0ECD" w14:textId="77777777" w:rsidR="00C47F07" w:rsidRPr="00C47F07" w:rsidRDefault="00C47F07" w:rsidP="00C47F07">
            <w:pPr>
              <w:pStyle w:val="Odstavecseseznamem"/>
              <w:numPr>
                <w:ilvl w:val="0"/>
                <w:numId w:val="27"/>
              </w:numPr>
              <w:rPr>
                <w:rFonts w:ascii="Times New Roman" w:hAnsi="Times New Roman" w:cs="Times New Roman"/>
              </w:rPr>
            </w:pPr>
            <w:r>
              <w:rPr>
                <w:rFonts w:ascii="Times New Roman" w:hAnsi="Times New Roman" w:cs="Times New Roman"/>
              </w:rPr>
              <w:t>umí vyjádřit neznámou ze vzorce</w:t>
            </w:r>
          </w:p>
          <w:p w14:paraId="0DA0BDE5" w14:textId="77777777" w:rsidR="00C47F07" w:rsidRPr="00C47F07" w:rsidRDefault="00C47F07" w:rsidP="00C47F07">
            <w:pPr>
              <w:pStyle w:val="Odstavecseseznamem"/>
              <w:numPr>
                <w:ilvl w:val="0"/>
                <w:numId w:val="27"/>
              </w:numPr>
              <w:rPr>
                <w:rFonts w:ascii="Times New Roman" w:hAnsi="Times New Roman" w:cs="Times New Roman"/>
              </w:rPr>
            </w:pPr>
            <w:r>
              <w:rPr>
                <w:rFonts w:ascii="Times New Roman" w:hAnsi="Times New Roman" w:cs="Times New Roman"/>
              </w:rPr>
              <w:t>umí sestrojit tečnu ke kružnici v daném bodě</w:t>
            </w:r>
          </w:p>
          <w:p w14:paraId="6AA1B190" w14:textId="77777777" w:rsidR="00C47F07" w:rsidRDefault="00C47F07" w:rsidP="00C47F07">
            <w:pPr>
              <w:pStyle w:val="Odstavecseseznamem"/>
              <w:numPr>
                <w:ilvl w:val="0"/>
                <w:numId w:val="27"/>
              </w:numPr>
              <w:rPr>
                <w:rFonts w:ascii="Times New Roman" w:hAnsi="Times New Roman" w:cs="Times New Roman"/>
              </w:rPr>
            </w:pPr>
            <w:r>
              <w:rPr>
                <w:rFonts w:ascii="Times New Roman" w:hAnsi="Times New Roman" w:cs="Times New Roman"/>
              </w:rPr>
              <w:t>určuje vzájemnou polohu přímky a kružnice, dvou kružnic</w:t>
            </w:r>
          </w:p>
          <w:p w14:paraId="5825C411" w14:textId="77777777" w:rsidR="00C47F07" w:rsidRDefault="00C47F07" w:rsidP="00C47F07">
            <w:pPr>
              <w:pStyle w:val="Odstavecseseznamem"/>
              <w:numPr>
                <w:ilvl w:val="0"/>
                <w:numId w:val="27"/>
              </w:numPr>
              <w:rPr>
                <w:rFonts w:ascii="Times New Roman" w:hAnsi="Times New Roman" w:cs="Times New Roman"/>
              </w:rPr>
            </w:pPr>
            <w:r>
              <w:rPr>
                <w:rFonts w:ascii="Times New Roman" w:hAnsi="Times New Roman" w:cs="Times New Roman"/>
              </w:rPr>
              <w:t>užívá Thaletovu kružnici</w:t>
            </w:r>
          </w:p>
          <w:p w14:paraId="3BDFA973" w14:textId="77777777" w:rsidR="00C47F07" w:rsidRDefault="00C47F07" w:rsidP="00C47F07">
            <w:pPr>
              <w:pStyle w:val="Odstavecseseznamem"/>
              <w:numPr>
                <w:ilvl w:val="0"/>
                <w:numId w:val="27"/>
              </w:numPr>
              <w:rPr>
                <w:rFonts w:ascii="Times New Roman" w:hAnsi="Times New Roman" w:cs="Times New Roman"/>
              </w:rPr>
            </w:pPr>
            <w:r>
              <w:rPr>
                <w:rFonts w:ascii="Times New Roman" w:hAnsi="Times New Roman" w:cs="Times New Roman"/>
              </w:rPr>
              <w:t>umí vypočítat obvod a obsah kruhu, kružnice</w:t>
            </w:r>
          </w:p>
          <w:p w14:paraId="0E74827D" w14:textId="77777777" w:rsidR="00C47F07" w:rsidRPr="00C47F07" w:rsidRDefault="00C47F07" w:rsidP="00C47F07">
            <w:pPr>
              <w:pStyle w:val="Odstavecseseznamem"/>
              <w:numPr>
                <w:ilvl w:val="0"/>
                <w:numId w:val="27"/>
              </w:numPr>
              <w:rPr>
                <w:rFonts w:ascii="Times New Roman" w:hAnsi="Times New Roman" w:cs="Times New Roman"/>
              </w:rPr>
            </w:pPr>
            <w:r>
              <w:rPr>
                <w:rFonts w:ascii="Times New Roman" w:hAnsi="Times New Roman" w:cs="Times New Roman"/>
              </w:rPr>
              <w:t>řeší dané slovní úlohy</w:t>
            </w:r>
          </w:p>
          <w:p w14:paraId="26BEA37E" w14:textId="77777777" w:rsidR="00BC58F5" w:rsidRPr="00E33F07" w:rsidRDefault="00BC58F5" w:rsidP="003F0D42">
            <w:pPr>
              <w:rPr>
                <w:rFonts w:ascii="Times New Roman" w:hAnsi="Times New Roman" w:cs="Times New Roman"/>
              </w:rPr>
            </w:pPr>
          </w:p>
          <w:p w14:paraId="7A92E772" w14:textId="77777777" w:rsidR="00BC58F5" w:rsidRPr="00E33F07" w:rsidRDefault="00BC58F5" w:rsidP="003F0D42">
            <w:pPr>
              <w:rPr>
                <w:rFonts w:ascii="Times New Roman" w:hAnsi="Times New Roman" w:cs="Times New Roman"/>
              </w:rPr>
            </w:pPr>
          </w:p>
          <w:p w14:paraId="70C5F5F9" w14:textId="77777777" w:rsidR="00BC58F5" w:rsidRPr="00E33F07" w:rsidRDefault="00BC58F5" w:rsidP="003F0D42">
            <w:pPr>
              <w:rPr>
                <w:rFonts w:ascii="Times New Roman" w:hAnsi="Times New Roman" w:cs="Times New Roman"/>
              </w:rPr>
            </w:pPr>
          </w:p>
        </w:tc>
        <w:tc>
          <w:tcPr>
            <w:tcW w:w="4110" w:type="dxa"/>
          </w:tcPr>
          <w:p w14:paraId="757A5182" w14:textId="77777777" w:rsidR="00BC58F5" w:rsidRPr="00E33F07" w:rsidRDefault="00BC58F5" w:rsidP="003F0D42">
            <w:pPr>
              <w:rPr>
                <w:rFonts w:ascii="Times New Roman" w:hAnsi="Times New Roman" w:cs="Times New Roman"/>
              </w:rPr>
            </w:pPr>
          </w:p>
          <w:p w14:paraId="7095D266" w14:textId="77777777" w:rsidR="00BC58F5" w:rsidRDefault="00BC58F5" w:rsidP="00BC58F5">
            <w:pPr>
              <w:tabs>
                <w:tab w:val="num" w:pos="340"/>
              </w:tabs>
              <w:ind w:left="241"/>
              <w:rPr>
                <w:rFonts w:ascii="Times New Roman" w:eastAsia="Times New Roman" w:hAnsi="Times New Roman" w:cs="Times New Roman"/>
              </w:rPr>
            </w:pPr>
            <w:r>
              <w:rPr>
                <w:rFonts w:ascii="Times New Roman" w:eastAsia="Times New Roman" w:hAnsi="Times New Roman" w:cs="Times New Roman"/>
              </w:rPr>
              <w:t>Procvičování a upevňování znalostí a dovedností</w:t>
            </w:r>
            <w:r w:rsidR="003F0D42">
              <w:rPr>
                <w:rFonts w:ascii="Times New Roman" w:eastAsia="Times New Roman" w:hAnsi="Times New Roman" w:cs="Times New Roman"/>
              </w:rPr>
              <w:t>:</w:t>
            </w:r>
          </w:p>
          <w:p w14:paraId="3EB57BBB" w14:textId="77777777" w:rsidR="003F0D42" w:rsidRDefault="003F0D42" w:rsidP="003F0D42">
            <w:pPr>
              <w:pStyle w:val="Odstavecseseznamem"/>
              <w:numPr>
                <w:ilvl w:val="0"/>
                <w:numId w:val="27"/>
              </w:numPr>
              <w:tabs>
                <w:tab w:val="num" w:pos="340"/>
              </w:tabs>
              <w:rPr>
                <w:rFonts w:ascii="Times New Roman" w:eastAsia="Times New Roman" w:hAnsi="Times New Roman" w:cs="Times New Roman"/>
              </w:rPr>
            </w:pPr>
            <w:r>
              <w:rPr>
                <w:rFonts w:ascii="Times New Roman" w:eastAsia="Times New Roman" w:hAnsi="Times New Roman" w:cs="Times New Roman"/>
              </w:rPr>
              <w:t>početních výkonů s druhou mocninou a odmocninou (i pomocí kalkulátoru a tabulek)</w:t>
            </w:r>
          </w:p>
          <w:p w14:paraId="53588555" w14:textId="77777777" w:rsidR="003F0D42" w:rsidRDefault="003F0D42" w:rsidP="003F0D42">
            <w:pPr>
              <w:pStyle w:val="Odstavecseseznamem"/>
              <w:numPr>
                <w:ilvl w:val="0"/>
                <w:numId w:val="27"/>
              </w:numPr>
              <w:tabs>
                <w:tab w:val="num" w:pos="340"/>
              </w:tabs>
              <w:rPr>
                <w:rFonts w:ascii="Times New Roman" w:eastAsia="Times New Roman" w:hAnsi="Times New Roman" w:cs="Times New Roman"/>
              </w:rPr>
            </w:pPr>
            <w:r>
              <w:rPr>
                <w:rFonts w:ascii="Times New Roman" w:eastAsia="Times New Roman" w:hAnsi="Times New Roman" w:cs="Times New Roman"/>
              </w:rPr>
              <w:t>slovních úloh z praxe</w:t>
            </w:r>
          </w:p>
          <w:p w14:paraId="05FFE3E7" w14:textId="77777777" w:rsidR="003F0D42" w:rsidRDefault="003F0D42" w:rsidP="003F0D42">
            <w:pPr>
              <w:pStyle w:val="Odstavecseseznamem"/>
              <w:rPr>
                <w:rFonts w:ascii="Times New Roman" w:eastAsia="Times New Roman" w:hAnsi="Times New Roman" w:cs="Times New Roman"/>
              </w:rPr>
            </w:pPr>
          </w:p>
          <w:p w14:paraId="44D6B61C" w14:textId="77777777" w:rsidR="003F0D42" w:rsidRDefault="003F0D42" w:rsidP="003F0D42">
            <w:pPr>
              <w:tabs>
                <w:tab w:val="num" w:pos="340"/>
              </w:tabs>
              <w:rPr>
                <w:rFonts w:ascii="Times New Roman" w:eastAsia="Times New Roman" w:hAnsi="Times New Roman" w:cs="Times New Roman"/>
              </w:rPr>
            </w:pPr>
            <w:r>
              <w:rPr>
                <w:rFonts w:ascii="Times New Roman" w:eastAsia="Times New Roman" w:hAnsi="Times New Roman" w:cs="Times New Roman"/>
              </w:rPr>
              <w:t>Procvičování a upevňování znalostí a dovedností:</w:t>
            </w:r>
          </w:p>
          <w:p w14:paraId="7C153BEA" w14:textId="77777777" w:rsidR="003F0D42" w:rsidRDefault="003F0D42" w:rsidP="003F0D42">
            <w:pPr>
              <w:pStyle w:val="Odstavecseseznamem"/>
              <w:numPr>
                <w:ilvl w:val="0"/>
                <w:numId w:val="27"/>
              </w:numPr>
              <w:tabs>
                <w:tab w:val="num" w:pos="340"/>
              </w:tabs>
              <w:rPr>
                <w:rFonts w:ascii="Times New Roman" w:eastAsia="Times New Roman" w:hAnsi="Times New Roman" w:cs="Times New Roman"/>
              </w:rPr>
            </w:pPr>
            <w:r>
              <w:rPr>
                <w:rFonts w:ascii="Times New Roman" w:eastAsia="Times New Roman" w:hAnsi="Times New Roman" w:cs="Times New Roman"/>
              </w:rPr>
              <w:t>Pythagorova věta, výpočet stran v pravoúhlém trojúhelníku, slovní úlohy z praxe</w:t>
            </w:r>
          </w:p>
          <w:p w14:paraId="55A887DA" w14:textId="77777777" w:rsidR="003F0D42" w:rsidRDefault="003F0D42" w:rsidP="003F0D42">
            <w:pPr>
              <w:pStyle w:val="Odstavecseseznamem"/>
              <w:rPr>
                <w:rFonts w:ascii="Times New Roman" w:eastAsia="Times New Roman" w:hAnsi="Times New Roman" w:cs="Times New Roman"/>
              </w:rPr>
            </w:pPr>
          </w:p>
          <w:p w14:paraId="3D709C2C" w14:textId="77777777" w:rsidR="003F0D42" w:rsidRDefault="003F0D42" w:rsidP="003F0D42">
            <w:pPr>
              <w:tabs>
                <w:tab w:val="num" w:pos="340"/>
              </w:tabs>
              <w:rPr>
                <w:rFonts w:ascii="Times New Roman" w:eastAsia="Times New Roman" w:hAnsi="Times New Roman" w:cs="Times New Roman"/>
              </w:rPr>
            </w:pPr>
            <w:r>
              <w:rPr>
                <w:rFonts w:ascii="Times New Roman" w:eastAsia="Times New Roman" w:hAnsi="Times New Roman" w:cs="Times New Roman"/>
              </w:rPr>
              <w:t>Procvičování a upevňování znalostí a dovedností:</w:t>
            </w:r>
          </w:p>
          <w:p w14:paraId="242425FE" w14:textId="77777777" w:rsidR="003F0D42" w:rsidRDefault="003F0D42" w:rsidP="003F0D42">
            <w:pPr>
              <w:pStyle w:val="Odstavecseseznamem"/>
              <w:numPr>
                <w:ilvl w:val="0"/>
                <w:numId w:val="27"/>
              </w:numPr>
              <w:tabs>
                <w:tab w:val="num" w:pos="340"/>
              </w:tabs>
              <w:rPr>
                <w:rFonts w:ascii="Times New Roman" w:eastAsia="Times New Roman" w:hAnsi="Times New Roman" w:cs="Times New Roman"/>
              </w:rPr>
            </w:pPr>
            <w:r>
              <w:rPr>
                <w:rFonts w:ascii="Times New Roman" w:eastAsia="Times New Roman" w:hAnsi="Times New Roman" w:cs="Times New Roman"/>
              </w:rPr>
              <w:t>Mocniny s přirozeným mocnitelem (třetí mocnina a odmocnina)</w:t>
            </w:r>
          </w:p>
          <w:p w14:paraId="19D24B3B" w14:textId="77777777" w:rsidR="003F0D42" w:rsidRDefault="003F0D42" w:rsidP="003F0D42">
            <w:pPr>
              <w:pStyle w:val="Odstavecseseznamem"/>
              <w:numPr>
                <w:ilvl w:val="0"/>
                <w:numId w:val="27"/>
              </w:numPr>
              <w:tabs>
                <w:tab w:val="num" w:pos="340"/>
              </w:tabs>
              <w:rPr>
                <w:rFonts w:ascii="Times New Roman" w:eastAsia="Times New Roman" w:hAnsi="Times New Roman" w:cs="Times New Roman"/>
              </w:rPr>
            </w:pPr>
            <w:r>
              <w:rPr>
                <w:rFonts w:ascii="Times New Roman" w:eastAsia="Times New Roman" w:hAnsi="Times New Roman" w:cs="Times New Roman"/>
              </w:rPr>
              <w:t>početní výkony s</w:t>
            </w:r>
            <w:r w:rsidR="00C47F07">
              <w:rPr>
                <w:rFonts w:ascii="Times New Roman" w:eastAsia="Times New Roman" w:hAnsi="Times New Roman" w:cs="Times New Roman"/>
              </w:rPr>
              <w:t> </w:t>
            </w:r>
            <w:r>
              <w:rPr>
                <w:rFonts w:ascii="Times New Roman" w:eastAsia="Times New Roman" w:hAnsi="Times New Roman" w:cs="Times New Roman"/>
              </w:rPr>
              <w:t>mocninami</w:t>
            </w:r>
          </w:p>
          <w:p w14:paraId="339CD4A0" w14:textId="77777777" w:rsidR="00C47F07" w:rsidRDefault="00C47F07" w:rsidP="003F0D42">
            <w:pPr>
              <w:pStyle w:val="Odstavecseseznamem"/>
              <w:numPr>
                <w:ilvl w:val="0"/>
                <w:numId w:val="27"/>
              </w:numPr>
              <w:tabs>
                <w:tab w:val="num" w:pos="340"/>
              </w:tabs>
              <w:rPr>
                <w:rFonts w:ascii="Times New Roman" w:eastAsia="Times New Roman" w:hAnsi="Times New Roman" w:cs="Times New Roman"/>
              </w:rPr>
            </w:pPr>
            <w:r>
              <w:rPr>
                <w:rFonts w:ascii="Times New Roman" w:eastAsia="Times New Roman" w:hAnsi="Times New Roman" w:cs="Times New Roman"/>
              </w:rPr>
              <w:t>výrazy s proměnnou, mnohočleny</w:t>
            </w:r>
          </w:p>
          <w:p w14:paraId="2295CED3" w14:textId="77777777" w:rsidR="00C47F07" w:rsidRDefault="00C47F07" w:rsidP="00C47F07">
            <w:pPr>
              <w:tabs>
                <w:tab w:val="num" w:pos="340"/>
              </w:tabs>
              <w:rPr>
                <w:rFonts w:ascii="Times New Roman" w:eastAsia="Times New Roman" w:hAnsi="Times New Roman" w:cs="Times New Roman"/>
              </w:rPr>
            </w:pPr>
            <w:r>
              <w:rPr>
                <w:rFonts w:ascii="Times New Roman" w:eastAsia="Times New Roman" w:hAnsi="Times New Roman" w:cs="Times New Roman"/>
              </w:rPr>
              <w:t>Procvičování a upevňování znalostí a dovedností:</w:t>
            </w:r>
          </w:p>
          <w:p w14:paraId="682C402E" w14:textId="77777777" w:rsidR="00C47F07" w:rsidRDefault="00C47F07" w:rsidP="00C47F07">
            <w:pPr>
              <w:pStyle w:val="Odstavecseseznamem"/>
              <w:numPr>
                <w:ilvl w:val="0"/>
                <w:numId w:val="27"/>
              </w:numPr>
              <w:tabs>
                <w:tab w:val="num" w:pos="340"/>
              </w:tabs>
              <w:rPr>
                <w:rFonts w:ascii="Times New Roman" w:eastAsia="Times New Roman" w:hAnsi="Times New Roman" w:cs="Times New Roman"/>
              </w:rPr>
            </w:pPr>
            <w:r>
              <w:rPr>
                <w:rFonts w:ascii="Times New Roman" w:eastAsia="Times New Roman" w:hAnsi="Times New Roman" w:cs="Times New Roman"/>
              </w:rPr>
              <w:t>lineární rovnice o jedné neznámé (rovnost, ekvivalentní úpravy, vzorce)</w:t>
            </w:r>
          </w:p>
          <w:p w14:paraId="04A70227" w14:textId="77777777" w:rsidR="00C47F07" w:rsidRDefault="00C47F07" w:rsidP="00C47F07">
            <w:pPr>
              <w:pStyle w:val="Odstavecseseznamem"/>
              <w:numPr>
                <w:ilvl w:val="0"/>
                <w:numId w:val="27"/>
              </w:numPr>
              <w:tabs>
                <w:tab w:val="num" w:pos="340"/>
              </w:tabs>
              <w:rPr>
                <w:rFonts w:ascii="Times New Roman" w:eastAsia="Times New Roman" w:hAnsi="Times New Roman" w:cs="Times New Roman"/>
              </w:rPr>
            </w:pPr>
            <w:r>
              <w:rPr>
                <w:rFonts w:ascii="Times New Roman" w:eastAsia="Times New Roman" w:hAnsi="Times New Roman" w:cs="Times New Roman"/>
              </w:rPr>
              <w:t>slovní úlohy</w:t>
            </w:r>
          </w:p>
          <w:p w14:paraId="160A32B1" w14:textId="77777777" w:rsidR="00C47F07" w:rsidRPr="00C47F07" w:rsidRDefault="00C47F07" w:rsidP="00C47F07">
            <w:pPr>
              <w:tabs>
                <w:tab w:val="num" w:pos="340"/>
              </w:tabs>
              <w:rPr>
                <w:rFonts w:ascii="Times New Roman" w:eastAsia="Times New Roman" w:hAnsi="Times New Roman" w:cs="Times New Roman"/>
              </w:rPr>
            </w:pPr>
          </w:p>
          <w:p w14:paraId="20475D56" w14:textId="77777777" w:rsidR="00C47F07" w:rsidRDefault="00C47F07" w:rsidP="00C47F07">
            <w:pPr>
              <w:pStyle w:val="Odstavecseseznamem"/>
              <w:numPr>
                <w:ilvl w:val="0"/>
                <w:numId w:val="27"/>
              </w:numPr>
              <w:tabs>
                <w:tab w:val="num" w:pos="340"/>
              </w:tabs>
              <w:rPr>
                <w:rFonts w:ascii="Times New Roman" w:eastAsia="Times New Roman" w:hAnsi="Times New Roman" w:cs="Times New Roman"/>
              </w:rPr>
            </w:pPr>
            <w:r>
              <w:rPr>
                <w:rFonts w:ascii="Times New Roman" w:eastAsia="Times New Roman" w:hAnsi="Times New Roman" w:cs="Times New Roman"/>
              </w:rPr>
              <w:t>kruh, kružnice</w:t>
            </w:r>
          </w:p>
          <w:p w14:paraId="6CD46616" w14:textId="77777777" w:rsidR="00C47F07" w:rsidRDefault="00C47F07" w:rsidP="00C47F07">
            <w:pPr>
              <w:pStyle w:val="Odstavecseseznamem"/>
              <w:numPr>
                <w:ilvl w:val="0"/>
                <w:numId w:val="27"/>
              </w:numPr>
              <w:tabs>
                <w:tab w:val="num" w:pos="340"/>
              </w:tabs>
              <w:rPr>
                <w:rFonts w:ascii="Times New Roman" w:eastAsia="Times New Roman" w:hAnsi="Times New Roman" w:cs="Times New Roman"/>
              </w:rPr>
            </w:pPr>
            <w:r>
              <w:rPr>
                <w:rFonts w:ascii="Times New Roman" w:eastAsia="Times New Roman" w:hAnsi="Times New Roman" w:cs="Times New Roman"/>
              </w:rPr>
              <w:t>tečna a tětiva kružnice</w:t>
            </w:r>
          </w:p>
          <w:p w14:paraId="2B5D3C86" w14:textId="77777777" w:rsidR="00C47F07" w:rsidRDefault="00C47F07" w:rsidP="00C47F07">
            <w:pPr>
              <w:pStyle w:val="Odstavecseseznamem"/>
              <w:numPr>
                <w:ilvl w:val="0"/>
                <w:numId w:val="27"/>
              </w:numPr>
              <w:tabs>
                <w:tab w:val="num" w:pos="340"/>
              </w:tabs>
              <w:rPr>
                <w:rFonts w:ascii="Times New Roman" w:eastAsia="Times New Roman" w:hAnsi="Times New Roman" w:cs="Times New Roman"/>
              </w:rPr>
            </w:pPr>
            <w:r>
              <w:rPr>
                <w:rFonts w:ascii="Times New Roman" w:eastAsia="Times New Roman" w:hAnsi="Times New Roman" w:cs="Times New Roman"/>
              </w:rPr>
              <w:t>obvod, obsah</w:t>
            </w:r>
          </w:p>
          <w:p w14:paraId="32E7B520" w14:textId="77777777" w:rsidR="00C47F07" w:rsidRPr="00C47F07" w:rsidRDefault="00C47F07" w:rsidP="00C47F07">
            <w:pPr>
              <w:pStyle w:val="Odstavecseseznamem"/>
              <w:numPr>
                <w:ilvl w:val="0"/>
                <w:numId w:val="27"/>
              </w:numPr>
              <w:tabs>
                <w:tab w:val="num" w:pos="340"/>
              </w:tabs>
              <w:rPr>
                <w:rFonts w:ascii="Times New Roman" w:eastAsia="Times New Roman" w:hAnsi="Times New Roman" w:cs="Times New Roman"/>
              </w:rPr>
            </w:pPr>
            <w:r>
              <w:rPr>
                <w:rFonts w:ascii="Times New Roman" w:eastAsia="Times New Roman" w:hAnsi="Times New Roman" w:cs="Times New Roman"/>
              </w:rPr>
              <w:t>slovní úlohy</w:t>
            </w:r>
          </w:p>
        </w:tc>
        <w:tc>
          <w:tcPr>
            <w:tcW w:w="2835" w:type="dxa"/>
          </w:tcPr>
          <w:p w14:paraId="7E1C5B4C" w14:textId="77777777" w:rsidR="00BC58F5" w:rsidRPr="00E33F07" w:rsidRDefault="00BC58F5" w:rsidP="003F0D42">
            <w:pPr>
              <w:rPr>
                <w:rFonts w:ascii="Times New Roman" w:hAnsi="Times New Roman" w:cs="Times New Roman"/>
              </w:rPr>
            </w:pPr>
          </w:p>
          <w:p w14:paraId="20E7682D" w14:textId="77777777" w:rsidR="00BC58F5" w:rsidRPr="00E33F07" w:rsidRDefault="00BC58F5" w:rsidP="003F0D42">
            <w:pPr>
              <w:rPr>
                <w:rFonts w:ascii="Times New Roman" w:hAnsi="Times New Roman" w:cs="Times New Roman"/>
              </w:rPr>
            </w:pPr>
          </w:p>
          <w:p w14:paraId="689439AC" w14:textId="77777777" w:rsidR="00BC58F5" w:rsidRPr="00E33F07" w:rsidRDefault="00BC58F5" w:rsidP="003F0D42">
            <w:pPr>
              <w:rPr>
                <w:rFonts w:ascii="Times New Roman" w:hAnsi="Times New Roman" w:cs="Times New Roman"/>
              </w:rPr>
            </w:pPr>
          </w:p>
          <w:p w14:paraId="19756596" w14:textId="77777777" w:rsidR="00BC58F5" w:rsidRPr="00E33F07" w:rsidRDefault="00BC58F5" w:rsidP="003F0D42">
            <w:pPr>
              <w:rPr>
                <w:rFonts w:ascii="Times New Roman" w:hAnsi="Times New Roman" w:cs="Times New Roman"/>
              </w:rPr>
            </w:pPr>
          </w:p>
          <w:p w14:paraId="47C6E6C3" w14:textId="77777777" w:rsidR="003F0D42" w:rsidRDefault="003F0D42" w:rsidP="003F0D42">
            <w:pPr>
              <w:rPr>
                <w:rFonts w:ascii="Times New Roman" w:hAnsi="Times New Roman" w:cs="Times New Roman"/>
              </w:rPr>
            </w:pPr>
          </w:p>
          <w:p w14:paraId="348F9451" w14:textId="77777777" w:rsidR="003F0D42" w:rsidRPr="00E33F07" w:rsidRDefault="003F0D42" w:rsidP="003F0D42">
            <w:pPr>
              <w:rPr>
                <w:rFonts w:ascii="Times New Roman" w:hAnsi="Times New Roman" w:cs="Times New Roman"/>
              </w:rPr>
            </w:pPr>
            <w:r>
              <w:rPr>
                <w:rFonts w:ascii="Times New Roman" w:hAnsi="Times New Roman" w:cs="Times New Roman"/>
              </w:rPr>
              <w:t>F – zápis jednotek,</w:t>
            </w:r>
          </w:p>
          <w:p w14:paraId="0339BA3A" w14:textId="77777777" w:rsidR="00BC58F5" w:rsidRPr="00E33F07" w:rsidRDefault="00BC58F5" w:rsidP="003F0D42">
            <w:pPr>
              <w:rPr>
                <w:rFonts w:ascii="Times New Roman" w:hAnsi="Times New Roman" w:cs="Times New Roman"/>
              </w:rPr>
            </w:pPr>
          </w:p>
          <w:p w14:paraId="58A9EB88" w14:textId="77777777" w:rsidR="00BC58F5" w:rsidRPr="00E33F07" w:rsidRDefault="00BC58F5" w:rsidP="003F0D42">
            <w:pPr>
              <w:rPr>
                <w:rFonts w:ascii="Times New Roman" w:hAnsi="Times New Roman" w:cs="Times New Roman"/>
              </w:rPr>
            </w:pPr>
          </w:p>
          <w:p w14:paraId="09BD9D8C" w14:textId="77777777" w:rsidR="00BC58F5" w:rsidRDefault="00C47F07" w:rsidP="003F0D42">
            <w:pPr>
              <w:rPr>
                <w:rFonts w:ascii="Times New Roman" w:hAnsi="Times New Roman" w:cs="Times New Roman"/>
              </w:rPr>
            </w:pPr>
            <w:r>
              <w:rPr>
                <w:rFonts w:ascii="Times New Roman" w:hAnsi="Times New Roman" w:cs="Times New Roman"/>
              </w:rPr>
              <w:t>F – práce se vzorci</w:t>
            </w:r>
          </w:p>
          <w:p w14:paraId="4A51C5DF" w14:textId="77777777" w:rsidR="00C47F07" w:rsidRDefault="00C47F07" w:rsidP="003F0D42">
            <w:pPr>
              <w:rPr>
                <w:rFonts w:ascii="Times New Roman" w:hAnsi="Times New Roman" w:cs="Times New Roman"/>
              </w:rPr>
            </w:pPr>
          </w:p>
          <w:p w14:paraId="3E20D6D3" w14:textId="77777777" w:rsidR="00C47F07" w:rsidRDefault="00C47F07" w:rsidP="003F0D42">
            <w:pPr>
              <w:rPr>
                <w:rFonts w:ascii="Times New Roman" w:hAnsi="Times New Roman" w:cs="Times New Roman"/>
              </w:rPr>
            </w:pPr>
            <w:r>
              <w:rPr>
                <w:rFonts w:ascii="Times New Roman" w:hAnsi="Times New Roman" w:cs="Times New Roman"/>
              </w:rPr>
              <w:t>F – výpočty (průběžně)</w:t>
            </w:r>
          </w:p>
          <w:p w14:paraId="0CDE3C30" w14:textId="77777777" w:rsidR="00C47F07" w:rsidRDefault="00C47F07" w:rsidP="003F0D42">
            <w:pPr>
              <w:rPr>
                <w:rFonts w:ascii="Times New Roman" w:hAnsi="Times New Roman" w:cs="Times New Roman"/>
              </w:rPr>
            </w:pPr>
          </w:p>
          <w:p w14:paraId="44B7C79E" w14:textId="77777777" w:rsidR="00C47F07" w:rsidRDefault="00C47F07" w:rsidP="003F0D42">
            <w:pPr>
              <w:rPr>
                <w:rFonts w:ascii="Times New Roman" w:hAnsi="Times New Roman" w:cs="Times New Roman"/>
              </w:rPr>
            </w:pPr>
          </w:p>
          <w:p w14:paraId="5971CB7E" w14:textId="77777777" w:rsidR="00BC58F5" w:rsidRPr="00E33F07" w:rsidRDefault="00BC58F5" w:rsidP="003F0D42">
            <w:pPr>
              <w:rPr>
                <w:rFonts w:ascii="Times New Roman" w:hAnsi="Times New Roman" w:cs="Times New Roman"/>
              </w:rPr>
            </w:pPr>
          </w:p>
          <w:p w14:paraId="7D988B78" w14:textId="77777777" w:rsidR="00BC58F5" w:rsidRPr="00E33F07" w:rsidRDefault="00BC58F5" w:rsidP="003F0D42">
            <w:pPr>
              <w:rPr>
                <w:rFonts w:ascii="Times New Roman" w:hAnsi="Times New Roman" w:cs="Times New Roman"/>
              </w:rPr>
            </w:pPr>
          </w:p>
          <w:p w14:paraId="602B6D9B" w14:textId="77777777" w:rsidR="00BC58F5" w:rsidRPr="00E33F07" w:rsidRDefault="00BC58F5" w:rsidP="003F0D42">
            <w:pPr>
              <w:rPr>
                <w:rFonts w:ascii="Times New Roman" w:hAnsi="Times New Roman" w:cs="Times New Roman"/>
              </w:rPr>
            </w:pPr>
          </w:p>
        </w:tc>
      </w:tr>
      <w:tr w:rsidR="00FA0C50" w:rsidRPr="00E33F07" w14:paraId="7679A23E" w14:textId="77777777" w:rsidTr="00B86277">
        <w:tc>
          <w:tcPr>
            <w:tcW w:w="12616" w:type="dxa"/>
            <w:gridSpan w:val="3"/>
          </w:tcPr>
          <w:p w14:paraId="3B6EA629" w14:textId="77777777" w:rsidR="00FA0C50" w:rsidRPr="00E33F07" w:rsidRDefault="00FA0C50" w:rsidP="00B86277">
            <w:pPr>
              <w:rPr>
                <w:rFonts w:ascii="Times New Roman" w:hAnsi="Times New Roman" w:cs="Times New Roman"/>
                <w:b/>
                <w:sz w:val="32"/>
                <w:szCs w:val="32"/>
              </w:rPr>
            </w:pPr>
            <w:r w:rsidRPr="00E33F07">
              <w:rPr>
                <w:rFonts w:ascii="Times New Roman" w:hAnsi="Times New Roman" w:cs="Times New Roman"/>
                <w:b/>
                <w:sz w:val="32"/>
                <w:szCs w:val="32"/>
              </w:rPr>
              <w:lastRenderedPageBreak/>
              <w:t xml:space="preserve">Předmět: </w:t>
            </w:r>
            <w:r>
              <w:rPr>
                <w:rFonts w:ascii="Times New Roman" w:hAnsi="Times New Roman" w:cs="Times New Roman"/>
                <w:b/>
                <w:sz w:val="32"/>
                <w:szCs w:val="32"/>
              </w:rPr>
              <w:t>Cvičení z matematiky</w:t>
            </w:r>
          </w:p>
        </w:tc>
        <w:tc>
          <w:tcPr>
            <w:tcW w:w="2835" w:type="dxa"/>
          </w:tcPr>
          <w:p w14:paraId="1EE947F1" w14:textId="77777777" w:rsidR="00FA0C50" w:rsidRPr="00E33F07" w:rsidRDefault="00FA0C50" w:rsidP="00B86277">
            <w:pPr>
              <w:rPr>
                <w:rFonts w:ascii="Times New Roman" w:hAnsi="Times New Roman" w:cs="Times New Roman"/>
                <w:b/>
                <w:sz w:val="32"/>
                <w:szCs w:val="32"/>
              </w:rPr>
            </w:pPr>
            <w:r>
              <w:rPr>
                <w:rFonts w:ascii="Times New Roman" w:hAnsi="Times New Roman" w:cs="Times New Roman"/>
                <w:b/>
                <w:sz w:val="32"/>
                <w:szCs w:val="32"/>
              </w:rPr>
              <w:t>Ročník:8</w:t>
            </w:r>
            <w:r w:rsidRPr="00E33F07">
              <w:rPr>
                <w:rFonts w:ascii="Times New Roman" w:hAnsi="Times New Roman" w:cs="Times New Roman"/>
                <w:b/>
                <w:sz w:val="32"/>
                <w:szCs w:val="32"/>
              </w:rPr>
              <w:t>.</w:t>
            </w:r>
          </w:p>
        </w:tc>
      </w:tr>
      <w:tr w:rsidR="00FA0C50" w:rsidRPr="00E33F07" w14:paraId="2ABC8CED" w14:textId="77777777" w:rsidTr="00B86277">
        <w:tc>
          <w:tcPr>
            <w:tcW w:w="4253" w:type="dxa"/>
          </w:tcPr>
          <w:p w14:paraId="33521F7B" w14:textId="77777777" w:rsidR="00FA0C50" w:rsidRPr="00E33F07" w:rsidRDefault="00FA0C50" w:rsidP="00B86277">
            <w:pPr>
              <w:jc w:val="center"/>
              <w:rPr>
                <w:rFonts w:ascii="Times New Roman" w:hAnsi="Times New Roman" w:cs="Times New Roman"/>
                <w:b/>
                <w:sz w:val="24"/>
                <w:szCs w:val="24"/>
              </w:rPr>
            </w:pPr>
            <w:r w:rsidRPr="00E33F07">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708E8E5E" w14:textId="77777777" w:rsidR="00FA0C50" w:rsidRPr="00E33F07" w:rsidRDefault="00FA0C50" w:rsidP="00B86277">
            <w:pPr>
              <w:jc w:val="center"/>
              <w:rPr>
                <w:rFonts w:ascii="Times New Roman" w:hAnsi="Times New Roman" w:cs="Times New Roman"/>
                <w:b/>
                <w:sz w:val="24"/>
                <w:szCs w:val="24"/>
              </w:rPr>
            </w:pPr>
            <w:r w:rsidRPr="00E33F07">
              <w:rPr>
                <w:rFonts w:ascii="Times New Roman" w:hAnsi="Times New Roman" w:cs="Times New Roman"/>
                <w:b/>
                <w:sz w:val="24"/>
                <w:szCs w:val="24"/>
              </w:rPr>
              <w:t xml:space="preserve">Školní výstupy </w:t>
            </w:r>
          </w:p>
        </w:tc>
        <w:tc>
          <w:tcPr>
            <w:tcW w:w="4110" w:type="dxa"/>
          </w:tcPr>
          <w:p w14:paraId="27F8A070" w14:textId="77777777" w:rsidR="00FA0C50" w:rsidRPr="00E33F07" w:rsidRDefault="00FA0C50" w:rsidP="00B86277">
            <w:pPr>
              <w:jc w:val="center"/>
              <w:rPr>
                <w:rFonts w:ascii="Times New Roman" w:hAnsi="Times New Roman" w:cs="Times New Roman"/>
                <w:b/>
                <w:sz w:val="24"/>
                <w:szCs w:val="24"/>
              </w:rPr>
            </w:pPr>
            <w:r w:rsidRPr="00E33F07">
              <w:rPr>
                <w:rFonts w:ascii="Times New Roman" w:hAnsi="Times New Roman" w:cs="Times New Roman"/>
                <w:b/>
                <w:sz w:val="24"/>
                <w:szCs w:val="24"/>
              </w:rPr>
              <w:t>Učivo</w:t>
            </w:r>
          </w:p>
        </w:tc>
        <w:tc>
          <w:tcPr>
            <w:tcW w:w="2835" w:type="dxa"/>
          </w:tcPr>
          <w:p w14:paraId="082FBEEF" w14:textId="77777777" w:rsidR="00FA0C50" w:rsidRPr="00E33F07" w:rsidRDefault="00FA0C50" w:rsidP="00B86277">
            <w:pPr>
              <w:jc w:val="center"/>
              <w:rPr>
                <w:rFonts w:ascii="Times New Roman" w:hAnsi="Times New Roman" w:cs="Times New Roman"/>
                <w:b/>
                <w:sz w:val="24"/>
                <w:szCs w:val="24"/>
              </w:rPr>
            </w:pPr>
            <w:r w:rsidRPr="00E33F07">
              <w:rPr>
                <w:rFonts w:ascii="Times New Roman" w:hAnsi="Times New Roman" w:cs="Times New Roman"/>
                <w:b/>
                <w:sz w:val="24"/>
                <w:szCs w:val="24"/>
              </w:rPr>
              <w:t>Průřezová témata, mezipředmětové vztahy</w:t>
            </w:r>
          </w:p>
        </w:tc>
      </w:tr>
      <w:tr w:rsidR="00FA0C50" w:rsidRPr="00E33F07" w14:paraId="20876A8A" w14:textId="77777777" w:rsidTr="00B86277">
        <w:tc>
          <w:tcPr>
            <w:tcW w:w="4253" w:type="dxa"/>
          </w:tcPr>
          <w:p w14:paraId="1E77191F" w14:textId="77777777" w:rsidR="00FA0C50" w:rsidRDefault="00FA0C50" w:rsidP="00B86277">
            <w:pPr>
              <w:rPr>
                <w:rFonts w:ascii="Times New Roman" w:hAnsi="Times New Roman" w:cs="Times New Roman"/>
              </w:rPr>
            </w:pPr>
          </w:p>
          <w:p w14:paraId="5A0B7681" w14:textId="77777777" w:rsidR="00FA0C50" w:rsidRDefault="00FA0C50" w:rsidP="00B86277">
            <w:pPr>
              <w:rPr>
                <w:rFonts w:ascii="Times New Roman" w:hAnsi="Times New Roman" w:cs="Times New Roman"/>
              </w:rPr>
            </w:pPr>
          </w:p>
          <w:p w14:paraId="04CE0E34" w14:textId="77777777" w:rsidR="00FA0C50" w:rsidRDefault="00B86277" w:rsidP="00B86277">
            <w:pPr>
              <w:rPr>
                <w:rFonts w:ascii="Times New Roman" w:hAnsi="Times New Roman" w:cs="Times New Roman"/>
              </w:rPr>
            </w:pPr>
            <w:r>
              <w:rPr>
                <w:rFonts w:ascii="Times New Roman" w:hAnsi="Times New Roman" w:cs="Times New Roman"/>
              </w:rPr>
              <w:t>Určuje a charakterizuje válec, analyzuje jeho vlastnosti.</w:t>
            </w:r>
          </w:p>
          <w:p w14:paraId="7003A479" w14:textId="77777777" w:rsidR="00B86277" w:rsidRDefault="00B86277" w:rsidP="00B86277">
            <w:pPr>
              <w:rPr>
                <w:rFonts w:ascii="Times New Roman" w:hAnsi="Times New Roman" w:cs="Times New Roman"/>
              </w:rPr>
            </w:pPr>
          </w:p>
          <w:p w14:paraId="56C9B004" w14:textId="77777777" w:rsidR="00B86277" w:rsidRDefault="00B86277" w:rsidP="00B86277">
            <w:pPr>
              <w:rPr>
                <w:rFonts w:ascii="Times New Roman" w:hAnsi="Times New Roman" w:cs="Times New Roman"/>
              </w:rPr>
            </w:pPr>
            <w:r>
              <w:rPr>
                <w:rFonts w:ascii="Times New Roman" w:hAnsi="Times New Roman" w:cs="Times New Roman"/>
              </w:rPr>
              <w:t>Odhaduje a vypočítá objem a povrch válce.</w:t>
            </w:r>
          </w:p>
          <w:p w14:paraId="12725F40" w14:textId="77777777" w:rsidR="00B86277" w:rsidRDefault="00B86277" w:rsidP="00B86277">
            <w:pPr>
              <w:rPr>
                <w:rFonts w:ascii="Times New Roman" w:hAnsi="Times New Roman" w:cs="Times New Roman"/>
              </w:rPr>
            </w:pPr>
          </w:p>
          <w:p w14:paraId="48BCCCE7" w14:textId="77777777" w:rsidR="00B86277" w:rsidRDefault="00B86277" w:rsidP="00B86277">
            <w:pPr>
              <w:rPr>
                <w:rFonts w:ascii="Times New Roman" w:hAnsi="Times New Roman" w:cs="Times New Roman"/>
              </w:rPr>
            </w:pPr>
            <w:r>
              <w:rPr>
                <w:rFonts w:ascii="Times New Roman" w:hAnsi="Times New Roman" w:cs="Times New Roman"/>
              </w:rPr>
              <w:t>Načrtne a sestrojí síť válce.</w:t>
            </w:r>
          </w:p>
          <w:p w14:paraId="0E0D8BAB" w14:textId="77777777" w:rsidR="00B86277" w:rsidRDefault="00B86277" w:rsidP="00B86277">
            <w:pPr>
              <w:rPr>
                <w:rFonts w:ascii="Times New Roman" w:hAnsi="Times New Roman" w:cs="Times New Roman"/>
              </w:rPr>
            </w:pPr>
          </w:p>
          <w:p w14:paraId="38B3D91E" w14:textId="77777777" w:rsidR="00B86277" w:rsidRDefault="00B86277" w:rsidP="00B86277">
            <w:pPr>
              <w:rPr>
                <w:rFonts w:ascii="Times New Roman" w:hAnsi="Times New Roman" w:cs="Times New Roman"/>
              </w:rPr>
            </w:pPr>
            <w:r>
              <w:rPr>
                <w:rFonts w:ascii="Times New Roman" w:hAnsi="Times New Roman" w:cs="Times New Roman"/>
              </w:rPr>
              <w:t>Načrtne a sestrojí obraz válce v rovině.</w:t>
            </w:r>
          </w:p>
          <w:p w14:paraId="669D1E00" w14:textId="77777777" w:rsidR="00B86277" w:rsidRDefault="00B86277" w:rsidP="00B86277">
            <w:pPr>
              <w:rPr>
                <w:rFonts w:ascii="Times New Roman" w:hAnsi="Times New Roman" w:cs="Times New Roman"/>
              </w:rPr>
            </w:pPr>
          </w:p>
          <w:p w14:paraId="3494D87E" w14:textId="77777777" w:rsidR="00B86277" w:rsidRDefault="00B86277" w:rsidP="00B86277">
            <w:pPr>
              <w:rPr>
                <w:rFonts w:ascii="Times New Roman" w:hAnsi="Times New Roman" w:cs="Times New Roman"/>
              </w:rPr>
            </w:pPr>
            <w:r>
              <w:rPr>
                <w:rFonts w:ascii="Times New Roman" w:hAnsi="Times New Roman" w:cs="Times New Roman"/>
              </w:rPr>
              <w:t>Účelně používá kalkulátor.</w:t>
            </w:r>
          </w:p>
          <w:p w14:paraId="4D42223B" w14:textId="77777777" w:rsidR="00B86277" w:rsidRDefault="00B86277" w:rsidP="00B86277">
            <w:pPr>
              <w:rPr>
                <w:rFonts w:ascii="Times New Roman" w:hAnsi="Times New Roman" w:cs="Times New Roman"/>
              </w:rPr>
            </w:pPr>
          </w:p>
          <w:p w14:paraId="7D27FDB5" w14:textId="77777777" w:rsidR="00B86277" w:rsidRDefault="00B86277" w:rsidP="00B86277">
            <w:pPr>
              <w:rPr>
                <w:rFonts w:ascii="Times New Roman" w:hAnsi="Times New Roman" w:cs="Times New Roman"/>
              </w:rPr>
            </w:pPr>
            <w:r>
              <w:rPr>
                <w:rFonts w:ascii="Times New Roman" w:hAnsi="Times New Roman" w:cs="Times New Roman"/>
              </w:rPr>
              <w:t>Umí řešit základní konstrukční úlohy.</w:t>
            </w:r>
          </w:p>
          <w:p w14:paraId="023D0583" w14:textId="77777777" w:rsidR="00B86277" w:rsidRDefault="00B86277" w:rsidP="00B86277">
            <w:pPr>
              <w:rPr>
                <w:rFonts w:ascii="Times New Roman" w:hAnsi="Times New Roman" w:cs="Times New Roman"/>
              </w:rPr>
            </w:pPr>
          </w:p>
          <w:p w14:paraId="7A0936B2" w14:textId="77777777" w:rsidR="00B86277" w:rsidRDefault="00B86277" w:rsidP="00B86277">
            <w:pPr>
              <w:rPr>
                <w:rFonts w:ascii="Times New Roman" w:hAnsi="Times New Roman" w:cs="Times New Roman"/>
              </w:rPr>
            </w:pPr>
          </w:p>
          <w:p w14:paraId="4E844F24" w14:textId="77777777" w:rsidR="00B86277" w:rsidRDefault="00B86277" w:rsidP="00B86277">
            <w:pPr>
              <w:rPr>
                <w:rFonts w:ascii="Times New Roman" w:hAnsi="Times New Roman" w:cs="Times New Roman"/>
              </w:rPr>
            </w:pPr>
          </w:p>
          <w:p w14:paraId="44DCE807" w14:textId="77777777" w:rsidR="00B86277" w:rsidRDefault="00B86277" w:rsidP="00B86277">
            <w:pPr>
              <w:rPr>
                <w:rFonts w:ascii="Times New Roman" w:hAnsi="Times New Roman" w:cs="Times New Roman"/>
              </w:rPr>
            </w:pPr>
            <w:r>
              <w:rPr>
                <w:rFonts w:ascii="Times New Roman" w:hAnsi="Times New Roman" w:cs="Times New Roman"/>
              </w:rPr>
              <w:t>Zvládá a pochopí základy statistiky.</w:t>
            </w:r>
          </w:p>
          <w:p w14:paraId="69BE271D" w14:textId="77777777" w:rsidR="00B86277" w:rsidRDefault="00B86277" w:rsidP="00B86277">
            <w:pPr>
              <w:rPr>
                <w:rFonts w:ascii="Times New Roman" w:hAnsi="Times New Roman" w:cs="Times New Roman"/>
              </w:rPr>
            </w:pPr>
          </w:p>
          <w:p w14:paraId="3EEF63D2" w14:textId="77777777" w:rsidR="00B86277" w:rsidRDefault="00B86277" w:rsidP="00B86277">
            <w:pPr>
              <w:rPr>
                <w:rFonts w:ascii="Times New Roman" w:hAnsi="Times New Roman" w:cs="Times New Roman"/>
              </w:rPr>
            </w:pPr>
          </w:p>
          <w:p w14:paraId="00D5326E" w14:textId="77777777" w:rsidR="00B86277" w:rsidRPr="00E33F07" w:rsidRDefault="00B86277" w:rsidP="00B86277">
            <w:pPr>
              <w:rPr>
                <w:rFonts w:ascii="Times New Roman" w:hAnsi="Times New Roman" w:cs="Times New Roman"/>
              </w:rPr>
            </w:pPr>
            <w:r>
              <w:rPr>
                <w:rFonts w:ascii="Times New Roman" w:hAnsi="Times New Roman" w:cs="Times New Roman"/>
              </w:rPr>
              <w:t>Vyhledává, vyhodnocuje a zpracovává data.</w:t>
            </w:r>
          </w:p>
        </w:tc>
        <w:tc>
          <w:tcPr>
            <w:tcW w:w="4253" w:type="dxa"/>
          </w:tcPr>
          <w:p w14:paraId="0DFC4FD9" w14:textId="77777777" w:rsidR="00FA0C50" w:rsidRPr="00E33F07" w:rsidRDefault="00FA0C50" w:rsidP="00B86277">
            <w:pPr>
              <w:rPr>
                <w:rFonts w:ascii="Times New Roman" w:hAnsi="Times New Roman" w:cs="Times New Roman"/>
              </w:rPr>
            </w:pPr>
          </w:p>
          <w:p w14:paraId="238FFFEB" w14:textId="77777777" w:rsidR="00FA0C50" w:rsidRPr="00E33F07" w:rsidRDefault="00FA0C50" w:rsidP="00B86277">
            <w:pPr>
              <w:rPr>
                <w:rFonts w:ascii="Times New Roman" w:hAnsi="Times New Roman" w:cs="Times New Roman"/>
              </w:rPr>
            </w:pPr>
          </w:p>
          <w:p w14:paraId="66598F4E" w14:textId="77777777" w:rsidR="00FA0C50" w:rsidRDefault="00B86277" w:rsidP="00B86277">
            <w:pPr>
              <w:pStyle w:val="Odstavecseseznamem"/>
              <w:numPr>
                <w:ilvl w:val="0"/>
                <w:numId w:val="27"/>
              </w:numPr>
              <w:rPr>
                <w:rFonts w:ascii="Times New Roman" w:hAnsi="Times New Roman" w:cs="Times New Roman"/>
              </w:rPr>
            </w:pPr>
            <w:r>
              <w:rPr>
                <w:rFonts w:ascii="Times New Roman" w:hAnsi="Times New Roman" w:cs="Times New Roman"/>
              </w:rPr>
              <w:t>Řeší jednoduché slovní úlohy (objem, povrch)</w:t>
            </w:r>
          </w:p>
          <w:p w14:paraId="14DB9CFC" w14:textId="77777777" w:rsidR="00B86277" w:rsidRDefault="00B86277" w:rsidP="00B86277">
            <w:pPr>
              <w:rPr>
                <w:rFonts w:ascii="Times New Roman" w:hAnsi="Times New Roman" w:cs="Times New Roman"/>
              </w:rPr>
            </w:pPr>
          </w:p>
          <w:p w14:paraId="48223215" w14:textId="77777777" w:rsidR="00B86277" w:rsidRDefault="00B86277" w:rsidP="00B86277">
            <w:pPr>
              <w:rPr>
                <w:rFonts w:ascii="Times New Roman" w:hAnsi="Times New Roman" w:cs="Times New Roman"/>
              </w:rPr>
            </w:pPr>
          </w:p>
          <w:p w14:paraId="62E834DB" w14:textId="77777777" w:rsidR="00B86277" w:rsidRDefault="00B86277" w:rsidP="00B86277">
            <w:pPr>
              <w:rPr>
                <w:rFonts w:ascii="Times New Roman" w:hAnsi="Times New Roman" w:cs="Times New Roman"/>
              </w:rPr>
            </w:pPr>
          </w:p>
          <w:p w14:paraId="01409E9D" w14:textId="77777777" w:rsidR="00B86277" w:rsidRDefault="00B86277" w:rsidP="00B86277">
            <w:pPr>
              <w:rPr>
                <w:rFonts w:ascii="Times New Roman" w:hAnsi="Times New Roman" w:cs="Times New Roman"/>
              </w:rPr>
            </w:pPr>
          </w:p>
          <w:p w14:paraId="2711937A" w14:textId="77777777" w:rsidR="00B86277" w:rsidRDefault="00B86277" w:rsidP="00B86277">
            <w:pPr>
              <w:rPr>
                <w:rFonts w:ascii="Times New Roman" w:hAnsi="Times New Roman" w:cs="Times New Roman"/>
              </w:rPr>
            </w:pPr>
          </w:p>
          <w:p w14:paraId="685369C3" w14:textId="77777777" w:rsidR="00B86277" w:rsidRDefault="00B86277" w:rsidP="00B86277">
            <w:pPr>
              <w:rPr>
                <w:rFonts w:ascii="Times New Roman" w:hAnsi="Times New Roman" w:cs="Times New Roman"/>
              </w:rPr>
            </w:pPr>
          </w:p>
          <w:p w14:paraId="630D5D41" w14:textId="77777777" w:rsidR="00B86277" w:rsidRDefault="00B86277" w:rsidP="00B86277">
            <w:pPr>
              <w:rPr>
                <w:rFonts w:ascii="Times New Roman" w:hAnsi="Times New Roman" w:cs="Times New Roman"/>
              </w:rPr>
            </w:pPr>
          </w:p>
          <w:p w14:paraId="12BF6F11" w14:textId="77777777" w:rsidR="00B86277" w:rsidRDefault="00B86277" w:rsidP="00B86277">
            <w:pPr>
              <w:pStyle w:val="Odstavecseseznamem"/>
              <w:numPr>
                <w:ilvl w:val="0"/>
                <w:numId w:val="27"/>
              </w:numPr>
              <w:rPr>
                <w:rFonts w:ascii="Times New Roman" w:hAnsi="Times New Roman" w:cs="Times New Roman"/>
              </w:rPr>
            </w:pPr>
            <w:r>
              <w:rPr>
                <w:rFonts w:ascii="Times New Roman" w:hAnsi="Times New Roman" w:cs="Times New Roman"/>
              </w:rPr>
              <w:t xml:space="preserve">Konstruuje trojúhelníky podle vět </w:t>
            </w:r>
            <w:proofErr w:type="spellStart"/>
            <w:r>
              <w:rPr>
                <w:rFonts w:ascii="Times New Roman" w:hAnsi="Times New Roman" w:cs="Times New Roman"/>
              </w:rPr>
              <w:t>sss</w:t>
            </w:r>
            <w:proofErr w:type="spellEnd"/>
            <w:r>
              <w:rPr>
                <w:rFonts w:ascii="Times New Roman" w:hAnsi="Times New Roman" w:cs="Times New Roman"/>
              </w:rPr>
              <w:t xml:space="preserve">, </w:t>
            </w:r>
            <w:proofErr w:type="spellStart"/>
            <w:r>
              <w:rPr>
                <w:rFonts w:ascii="Times New Roman" w:hAnsi="Times New Roman" w:cs="Times New Roman"/>
              </w:rPr>
              <w:t>sus</w:t>
            </w:r>
            <w:proofErr w:type="spellEnd"/>
            <w:r>
              <w:rPr>
                <w:rFonts w:ascii="Times New Roman" w:hAnsi="Times New Roman" w:cs="Times New Roman"/>
              </w:rPr>
              <w:t xml:space="preserve">, </w:t>
            </w:r>
            <w:proofErr w:type="spellStart"/>
            <w:r>
              <w:rPr>
                <w:rFonts w:ascii="Times New Roman" w:hAnsi="Times New Roman" w:cs="Times New Roman"/>
              </w:rPr>
              <w:t>ussu</w:t>
            </w:r>
            <w:proofErr w:type="spellEnd"/>
          </w:p>
          <w:p w14:paraId="55149A98" w14:textId="77777777" w:rsidR="00B86277" w:rsidRDefault="00B86277" w:rsidP="00B86277">
            <w:pPr>
              <w:rPr>
                <w:rFonts w:ascii="Times New Roman" w:hAnsi="Times New Roman" w:cs="Times New Roman"/>
              </w:rPr>
            </w:pPr>
          </w:p>
          <w:p w14:paraId="127B94A2" w14:textId="77777777" w:rsidR="00B86277" w:rsidRDefault="00B86277" w:rsidP="00B86277">
            <w:pPr>
              <w:pStyle w:val="Odstavecseseznamem"/>
              <w:numPr>
                <w:ilvl w:val="0"/>
                <w:numId w:val="27"/>
              </w:numPr>
              <w:rPr>
                <w:rFonts w:ascii="Times New Roman" w:hAnsi="Times New Roman" w:cs="Times New Roman"/>
              </w:rPr>
            </w:pPr>
            <w:r>
              <w:rPr>
                <w:rFonts w:ascii="Times New Roman" w:hAnsi="Times New Roman" w:cs="Times New Roman"/>
              </w:rPr>
              <w:t>Konstruuje čtyřúhelníky</w:t>
            </w:r>
          </w:p>
          <w:p w14:paraId="2A01D568" w14:textId="77777777" w:rsidR="00B86277" w:rsidRPr="00B86277" w:rsidRDefault="00B86277" w:rsidP="00B86277">
            <w:pPr>
              <w:pStyle w:val="Odstavecseseznamem"/>
              <w:rPr>
                <w:rFonts w:ascii="Times New Roman" w:hAnsi="Times New Roman" w:cs="Times New Roman"/>
              </w:rPr>
            </w:pPr>
          </w:p>
          <w:p w14:paraId="2364C65B" w14:textId="77777777" w:rsidR="00B86277" w:rsidRDefault="00B86277" w:rsidP="00B86277">
            <w:pPr>
              <w:pStyle w:val="Odstavecseseznamem"/>
              <w:numPr>
                <w:ilvl w:val="0"/>
                <w:numId w:val="27"/>
              </w:numPr>
              <w:rPr>
                <w:rFonts w:ascii="Times New Roman" w:hAnsi="Times New Roman" w:cs="Times New Roman"/>
              </w:rPr>
            </w:pPr>
            <w:r>
              <w:rPr>
                <w:rFonts w:ascii="Times New Roman" w:hAnsi="Times New Roman" w:cs="Times New Roman"/>
              </w:rPr>
              <w:t>Zvládá složitější popis konstrukce</w:t>
            </w:r>
          </w:p>
          <w:p w14:paraId="6C1A6726" w14:textId="77777777" w:rsidR="00B86277" w:rsidRPr="00B86277" w:rsidRDefault="00B86277" w:rsidP="00B86277">
            <w:pPr>
              <w:pStyle w:val="Odstavecseseznamem"/>
              <w:rPr>
                <w:rFonts w:ascii="Times New Roman" w:hAnsi="Times New Roman" w:cs="Times New Roman"/>
              </w:rPr>
            </w:pPr>
          </w:p>
          <w:p w14:paraId="4BF411B1" w14:textId="77777777" w:rsidR="00B86277" w:rsidRDefault="00B86277" w:rsidP="00B86277">
            <w:pPr>
              <w:rPr>
                <w:rFonts w:ascii="Times New Roman" w:hAnsi="Times New Roman" w:cs="Times New Roman"/>
              </w:rPr>
            </w:pPr>
          </w:p>
          <w:p w14:paraId="6D579AED" w14:textId="77777777" w:rsidR="00B86277" w:rsidRDefault="00B86277" w:rsidP="00B86277">
            <w:pPr>
              <w:rPr>
                <w:rFonts w:ascii="Times New Roman" w:hAnsi="Times New Roman" w:cs="Times New Roman"/>
              </w:rPr>
            </w:pPr>
          </w:p>
          <w:p w14:paraId="54DF57F4" w14:textId="77777777" w:rsidR="00B86277" w:rsidRDefault="00B86277" w:rsidP="00B86277">
            <w:pPr>
              <w:pStyle w:val="Odstavecseseznamem"/>
              <w:numPr>
                <w:ilvl w:val="0"/>
                <w:numId w:val="27"/>
              </w:numPr>
              <w:rPr>
                <w:rFonts w:ascii="Times New Roman" w:hAnsi="Times New Roman" w:cs="Times New Roman"/>
              </w:rPr>
            </w:pPr>
            <w:r>
              <w:rPr>
                <w:rFonts w:ascii="Times New Roman" w:hAnsi="Times New Roman" w:cs="Times New Roman"/>
              </w:rPr>
              <w:t>Provádí jednoduchá statistická šetření</w:t>
            </w:r>
          </w:p>
          <w:p w14:paraId="173E0E2D" w14:textId="77777777" w:rsidR="00B86277" w:rsidRDefault="00B86277" w:rsidP="00B86277">
            <w:pPr>
              <w:pStyle w:val="Odstavecseseznamem"/>
              <w:rPr>
                <w:rFonts w:ascii="Times New Roman" w:hAnsi="Times New Roman" w:cs="Times New Roman"/>
              </w:rPr>
            </w:pPr>
          </w:p>
          <w:p w14:paraId="42B2825B" w14:textId="77777777" w:rsidR="00B86277" w:rsidRPr="00B86277" w:rsidRDefault="00B86277" w:rsidP="00B86277">
            <w:pPr>
              <w:pStyle w:val="Odstavecseseznamem"/>
              <w:numPr>
                <w:ilvl w:val="0"/>
                <w:numId w:val="27"/>
              </w:numPr>
              <w:rPr>
                <w:rFonts w:ascii="Times New Roman" w:hAnsi="Times New Roman" w:cs="Times New Roman"/>
              </w:rPr>
            </w:pPr>
            <w:r>
              <w:rPr>
                <w:rFonts w:ascii="Times New Roman" w:hAnsi="Times New Roman" w:cs="Times New Roman"/>
              </w:rPr>
              <w:t>Umí číst tabulky a grafy</w:t>
            </w:r>
          </w:p>
        </w:tc>
        <w:tc>
          <w:tcPr>
            <w:tcW w:w="4110" w:type="dxa"/>
          </w:tcPr>
          <w:p w14:paraId="553FA4C4" w14:textId="77777777" w:rsidR="00FA0C50" w:rsidRPr="00E33F07" w:rsidRDefault="00FA0C50" w:rsidP="00B86277">
            <w:pPr>
              <w:rPr>
                <w:rFonts w:ascii="Times New Roman" w:hAnsi="Times New Roman" w:cs="Times New Roman"/>
              </w:rPr>
            </w:pPr>
          </w:p>
          <w:p w14:paraId="05A0C687" w14:textId="77777777" w:rsidR="00FA0C50" w:rsidRDefault="00FA0C50" w:rsidP="00FA0C50">
            <w:pPr>
              <w:rPr>
                <w:rFonts w:ascii="Times New Roman" w:eastAsia="Times New Roman" w:hAnsi="Times New Roman" w:cs="Times New Roman"/>
              </w:rPr>
            </w:pPr>
          </w:p>
          <w:p w14:paraId="03ECDBEC" w14:textId="77777777" w:rsidR="00B86277" w:rsidRDefault="00B86277" w:rsidP="00FA0C50">
            <w:pPr>
              <w:rPr>
                <w:rFonts w:ascii="Times New Roman" w:eastAsia="Times New Roman" w:hAnsi="Times New Roman" w:cs="Times New Roman"/>
              </w:rPr>
            </w:pPr>
            <w:r>
              <w:rPr>
                <w:rFonts w:ascii="Times New Roman" w:eastAsia="Times New Roman" w:hAnsi="Times New Roman" w:cs="Times New Roman"/>
              </w:rPr>
              <w:t>Procvičování a upevňování znalostí a dovedností:</w:t>
            </w:r>
          </w:p>
          <w:p w14:paraId="30BDAD06" w14:textId="77777777" w:rsidR="00B86277" w:rsidRDefault="00B86277" w:rsidP="00FA0C50">
            <w:pPr>
              <w:rPr>
                <w:rFonts w:ascii="Times New Roman" w:eastAsia="Times New Roman" w:hAnsi="Times New Roman" w:cs="Times New Roman"/>
              </w:rPr>
            </w:pPr>
          </w:p>
          <w:p w14:paraId="77A3932C" w14:textId="77777777" w:rsidR="00B86277" w:rsidRDefault="00B86277" w:rsidP="00B86277">
            <w:pPr>
              <w:pStyle w:val="Odstavecseseznamem"/>
              <w:numPr>
                <w:ilvl w:val="0"/>
                <w:numId w:val="27"/>
              </w:numPr>
              <w:rPr>
                <w:rFonts w:ascii="Times New Roman" w:eastAsia="Times New Roman" w:hAnsi="Times New Roman" w:cs="Times New Roman"/>
              </w:rPr>
            </w:pPr>
            <w:r>
              <w:rPr>
                <w:rFonts w:ascii="Times New Roman" w:eastAsia="Times New Roman" w:hAnsi="Times New Roman" w:cs="Times New Roman"/>
              </w:rPr>
              <w:t>Válec (objem, povrch, jednotky, slovní úlohy)</w:t>
            </w:r>
          </w:p>
          <w:p w14:paraId="5951F093" w14:textId="77777777" w:rsidR="00B86277" w:rsidRDefault="00B86277" w:rsidP="00B86277">
            <w:pPr>
              <w:rPr>
                <w:rFonts w:ascii="Times New Roman" w:eastAsia="Times New Roman" w:hAnsi="Times New Roman" w:cs="Times New Roman"/>
              </w:rPr>
            </w:pPr>
          </w:p>
          <w:p w14:paraId="37871F54" w14:textId="77777777" w:rsidR="00B86277" w:rsidRDefault="00B86277" w:rsidP="00B86277">
            <w:pPr>
              <w:rPr>
                <w:rFonts w:ascii="Times New Roman" w:eastAsia="Times New Roman" w:hAnsi="Times New Roman" w:cs="Times New Roman"/>
              </w:rPr>
            </w:pPr>
          </w:p>
          <w:p w14:paraId="55C9B0E2" w14:textId="77777777" w:rsidR="00B86277" w:rsidRDefault="00B86277" w:rsidP="00B86277">
            <w:pPr>
              <w:rPr>
                <w:rFonts w:ascii="Times New Roman" w:eastAsia="Times New Roman" w:hAnsi="Times New Roman" w:cs="Times New Roman"/>
              </w:rPr>
            </w:pPr>
          </w:p>
          <w:p w14:paraId="3593A000" w14:textId="77777777" w:rsidR="00B86277" w:rsidRDefault="00B86277" w:rsidP="00B86277">
            <w:pPr>
              <w:rPr>
                <w:rFonts w:ascii="Times New Roman" w:eastAsia="Times New Roman" w:hAnsi="Times New Roman" w:cs="Times New Roman"/>
              </w:rPr>
            </w:pPr>
            <w:r>
              <w:rPr>
                <w:rFonts w:ascii="Times New Roman" w:eastAsia="Times New Roman" w:hAnsi="Times New Roman" w:cs="Times New Roman"/>
              </w:rPr>
              <w:t>Procvičování a upevňování znalostí a dovedností:</w:t>
            </w:r>
          </w:p>
          <w:p w14:paraId="7B6DE7EE" w14:textId="77777777" w:rsidR="00B86277" w:rsidRDefault="00B86277" w:rsidP="00B86277">
            <w:pPr>
              <w:pStyle w:val="Odstavecseseznamem"/>
              <w:numPr>
                <w:ilvl w:val="0"/>
                <w:numId w:val="27"/>
              </w:numPr>
              <w:rPr>
                <w:rFonts w:ascii="Times New Roman" w:eastAsia="Times New Roman" w:hAnsi="Times New Roman" w:cs="Times New Roman"/>
              </w:rPr>
            </w:pPr>
            <w:r>
              <w:rPr>
                <w:rFonts w:ascii="Times New Roman" w:eastAsia="Times New Roman" w:hAnsi="Times New Roman" w:cs="Times New Roman"/>
              </w:rPr>
              <w:t>Konstrukční úlohy (množiny bodů dané vlastnosti, Thaletova věta)</w:t>
            </w:r>
          </w:p>
          <w:p w14:paraId="42677DB0" w14:textId="77777777" w:rsidR="00B86277" w:rsidRDefault="00B86277" w:rsidP="00B86277">
            <w:pPr>
              <w:rPr>
                <w:rFonts w:ascii="Times New Roman" w:eastAsia="Times New Roman" w:hAnsi="Times New Roman" w:cs="Times New Roman"/>
              </w:rPr>
            </w:pPr>
          </w:p>
          <w:p w14:paraId="174D95E4" w14:textId="77777777" w:rsidR="00B86277" w:rsidRDefault="00B86277" w:rsidP="00B86277">
            <w:pPr>
              <w:pStyle w:val="Odstavecseseznamem"/>
              <w:numPr>
                <w:ilvl w:val="0"/>
                <w:numId w:val="27"/>
              </w:numPr>
              <w:rPr>
                <w:rFonts w:ascii="Times New Roman" w:eastAsia="Times New Roman" w:hAnsi="Times New Roman" w:cs="Times New Roman"/>
              </w:rPr>
            </w:pPr>
            <w:r>
              <w:rPr>
                <w:rFonts w:ascii="Times New Roman" w:eastAsia="Times New Roman" w:hAnsi="Times New Roman" w:cs="Times New Roman"/>
              </w:rPr>
              <w:t>Konstrukce trojúhelníků a čtyřúhelníků</w:t>
            </w:r>
          </w:p>
          <w:p w14:paraId="167C1436" w14:textId="77777777" w:rsidR="00B86277" w:rsidRPr="00B86277" w:rsidRDefault="00B86277" w:rsidP="00B86277">
            <w:pPr>
              <w:pStyle w:val="Odstavecseseznamem"/>
              <w:rPr>
                <w:rFonts w:ascii="Times New Roman" w:eastAsia="Times New Roman" w:hAnsi="Times New Roman" w:cs="Times New Roman"/>
              </w:rPr>
            </w:pPr>
          </w:p>
          <w:p w14:paraId="312020ED" w14:textId="77777777" w:rsidR="00B86277" w:rsidRDefault="00B86277" w:rsidP="00B86277">
            <w:pPr>
              <w:rPr>
                <w:rFonts w:ascii="Times New Roman" w:eastAsia="Times New Roman" w:hAnsi="Times New Roman" w:cs="Times New Roman"/>
              </w:rPr>
            </w:pPr>
          </w:p>
          <w:p w14:paraId="389BFE9D" w14:textId="77777777" w:rsidR="00B86277" w:rsidRDefault="00B86277" w:rsidP="00B86277">
            <w:pPr>
              <w:rPr>
                <w:rFonts w:ascii="Times New Roman" w:eastAsia="Times New Roman" w:hAnsi="Times New Roman" w:cs="Times New Roman"/>
              </w:rPr>
            </w:pPr>
          </w:p>
          <w:p w14:paraId="538390B2" w14:textId="77777777" w:rsidR="00B86277" w:rsidRDefault="00B86277" w:rsidP="00B86277">
            <w:pPr>
              <w:rPr>
                <w:rFonts w:ascii="Times New Roman" w:eastAsia="Times New Roman" w:hAnsi="Times New Roman" w:cs="Times New Roman"/>
              </w:rPr>
            </w:pPr>
            <w:r>
              <w:rPr>
                <w:rFonts w:ascii="Times New Roman" w:eastAsia="Times New Roman" w:hAnsi="Times New Roman" w:cs="Times New Roman"/>
              </w:rPr>
              <w:t>Procvičování a upevňování znalostí a dovedností:</w:t>
            </w:r>
          </w:p>
          <w:p w14:paraId="7952D753" w14:textId="77777777" w:rsidR="00B86277" w:rsidRPr="00B86277" w:rsidRDefault="00B86277" w:rsidP="00B86277">
            <w:pPr>
              <w:pStyle w:val="Odstavecseseznamem"/>
              <w:numPr>
                <w:ilvl w:val="0"/>
                <w:numId w:val="27"/>
              </w:numPr>
              <w:rPr>
                <w:rFonts w:ascii="Times New Roman" w:eastAsia="Times New Roman" w:hAnsi="Times New Roman" w:cs="Times New Roman"/>
              </w:rPr>
            </w:pPr>
            <w:r>
              <w:rPr>
                <w:rFonts w:ascii="Times New Roman" w:eastAsia="Times New Roman" w:hAnsi="Times New Roman" w:cs="Times New Roman"/>
              </w:rPr>
              <w:t xml:space="preserve">Statistika (modus, </w:t>
            </w:r>
            <w:r w:rsidR="00CE3FA8">
              <w:rPr>
                <w:rFonts w:ascii="Times New Roman" w:eastAsia="Times New Roman" w:hAnsi="Times New Roman" w:cs="Times New Roman"/>
              </w:rPr>
              <w:t>medián, aritmetický průměr, diagramy)</w:t>
            </w:r>
          </w:p>
        </w:tc>
        <w:tc>
          <w:tcPr>
            <w:tcW w:w="2835" w:type="dxa"/>
          </w:tcPr>
          <w:p w14:paraId="7A1B831C" w14:textId="77777777" w:rsidR="00FA0C50" w:rsidRDefault="00FA0C50" w:rsidP="00B86277">
            <w:pPr>
              <w:rPr>
                <w:rFonts w:ascii="Times New Roman" w:hAnsi="Times New Roman" w:cs="Times New Roman"/>
              </w:rPr>
            </w:pPr>
          </w:p>
          <w:p w14:paraId="0C81C209" w14:textId="77777777" w:rsidR="00FA0C50" w:rsidRDefault="00FA0C50" w:rsidP="00B86277">
            <w:pPr>
              <w:rPr>
                <w:rFonts w:ascii="Times New Roman" w:hAnsi="Times New Roman" w:cs="Times New Roman"/>
              </w:rPr>
            </w:pPr>
          </w:p>
          <w:p w14:paraId="68FD864B" w14:textId="77777777" w:rsidR="00CE3FA8" w:rsidRDefault="00CE3FA8" w:rsidP="00B86277">
            <w:pPr>
              <w:rPr>
                <w:rFonts w:ascii="Times New Roman" w:hAnsi="Times New Roman" w:cs="Times New Roman"/>
              </w:rPr>
            </w:pPr>
          </w:p>
          <w:p w14:paraId="6115DFD5" w14:textId="77777777" w:rsidR="00CE3FA8" w:rsidRDefault="00CE3FA8" w:rsidP="00B86277">
            <w:pPr>
              <w:rPr>
                <w:rFonts w:ascii="Times New Roman" w:hAnsi="Times New Roman" w:cs="Times New Roman"/>
              </w:rPr>
            </w:pPr>
          </w:p>
          <w:p w14:paraId="1F38E07F" w14:textId="77777777" w:rsidR="00CE3FA8" w:rsidRDefault="00CE3FA8" w:rsidP="00B86277">
            <w:pPr>
              <w:rPr>
                <w:rFonts w:ascii="Times New Roman" w:hAnsi="Times New Roman" w:cs="Times New Roman"/>
              </w:rPr>
            </w:pPr>
          </w:p>
          <w:p w14:paraId="6409341D" w14:textId="77777777" w:rsidR="00CE3FA8" w:rsidRDefault="00CE3FA8" w:rsidP="00B86277">
            <w:pPr>
              <w:rPr>
                <w:rFonts w:ascii="Times New Roman" w:hAnsi="Times New Roman" w:cs="Times New Roman"/>
              </w:rPr>
            </w:pPr>
          </w:p>
          <w:p w14:paraId="50211D6B" w14:textId="77777777" w:rsidR="00CE3FA8" w:rsidRDefault="00CE3FA8" w:rsidP="00B86277">
            <w:pPr>
              <w:rPr>
                <w:rFonts w:ascii="Times New Roman" w:hAnsi="Times New Roman" w:cs="Times New Roman"/>
              </w:rPr>
            </w:pPr>
          </w:p>
          <w:p w14:paraId="21726664" w14:textId="77777777" w:rsidR="00CE3FA8" w:rsidRDefault="00CE3FA8" w:rsidP="00B86277">
            <w:pPr>
              <w:rPr>
                <w:rFonts w:ascii="Times New Roman" w:hAnsi="Times New Roman" w:cs="Times New Roman"/>
              </w:rPr>
            </w:pPr>
          </w:p>
          <w:p w14:paraId="3CCEDFF9" w14:textId="77777777" w:rsidR="00CE3FA8" w:rsidRDefault="00CE3FA8" w:rsidP="00B86277">
            <w:pPr>
              <w:rPr>
                <w:rFonts w:ascii="Times New Roman" w:hAnsi="Times New Roman" w:cs="Times New Roman"/>
              </w:rPr>
            </w:pPr>
          </w:p>
          <w:p w14:paraId="67731E88" w14:textId="77777777" w:rsidR="00CE3FA8" w:rsidRDefault="00CE3FA8" w:rsidP="00B86277">
            <w:pPr>
              <w:rPr>
                <w:rFonts w:ascii="Times New Roman" w:hAnsi="Times New Roman" w:cs="Times New Roman"/>
              </w:rPr>
            </w:pPr>
          </w:p>
          <w:p w14:paraId="466747C2" w14:textId="77777777" w:rsidR="00CE3FA8" w:rsidRDefault="00CE3FA8" w:rsidP="00B86277">
            <w:pPr>
              <w:rPr>
                <w:rFonts w:ascii="Times New Roman" w:hAnsi="Times New Roman" w:cs="Times New Roman"/>
              </w:rPr>
            </w:pPr>
          </w:p>
          <w:p w14:paraId="0338BD17" w14:textId="77777777" w:rsidR="00CE3FA8" w:rsidRDefault="00CE3FA8" w:rsidP="00B86277">
            <w:pPr>
              <w:rPr>
                <w:rFonts w:ascii="Times New Roman" w:hAnsi="Times New Roman" w:cs="Times New Roman"/>
              </w:rPr>
            </w:pPr>
          </w:p>
          <w:p w14:paraId="32BAC624" w14:textId="77777777" w:rsidR="00CE3FA8" w:rsidRDefault="00CE3FA8" w:rsidP="00B86277">
            <w:pPr>
              <w:rPr>
                <w:rFonts w:ascii="Times New Roman" w:hAnsi="Times New Roman" w:cs="Times New Roman"/>
              </w:rPr>
            </w:pPr>
          </w:p>
          <w:p w14:paraId="4250220E" w14:textId="77777777" w:rsidR="00CE3FA8" w:rsidRDefault="00CE3FA8" w:rsidP="00B86277">
            <w:pPr>
              <w:rPr>
                <w:rFonts w:ascii="Times New Roman" w:hAnsi="Times New Roman" w:cs="Times New Roman"/>
              </w:rPr>
            </w:pPr>
            <w:r>
              <w:rPr>
                <w:rFonts w:ascii="Times New Roman" w:hAnsi="Times New Roman" w:cs="Times New Roman"/>
              </w:rPr>
              <w:t>Z – třídění a zpracování údajů (průběžně)</w:t>
            </w:r>
          </w:p>
          <w:p w14:paraId="17374ECD" w14:textId="77777777" w:rsidR="00CE3FA8" w:rsidRDefault="00CE3FA8" w:rsidP="00B86277">
            <w:pPr>
              <w:rPr>
                <w:rFonts w:ascii="Times New Roman" w:hAnsi="Times New Roman" w:cs="Times New Roman"/>
              </w:rPr>
            </w:pPr>
          </w:p>
          <w:p w14:paraId="3FD6CE89" w14:textId="77777777" w:rsidR="00FA0C50" w:rsidRDefault="00FA0C50" w:rsidP="00B86277">
            <w:pPr>
              <w:rPr>
                <w:rFonts w:ascii="Times New Roman" w:hAnsi="Times New Roman" w:cs="Times New Roman"/>
              </w:rPr>
            </w:pPr>
          </w:p>
          <w:p w14:paraId="2EBE4339" w14:textId="77777777" w:rsidR="00FA0C50" w:rsidRDefault="00FA0C50" w:rsidP="00B86277">
            <w:pPr>
              <w:rPr>
                <w:rFonts w:ascii="Times New Roman" w:hAnsi="Times New Roman" w:cs="Times New Roman"/>
              </w:rPr>
            </w:pPr>
          </w:p>
          <w:p w14:paraId="5425B94C" w14:textId="77777777" w:rsidR="00FA0C50" w:rsidRDefault="00FA0C50" w:rsidP="00B86277">
            <w:pPr>
              <w:rPr>
                <w:rFonts w:ascii="Times New Roman" w:hAnsi="Times New Roman" w:cs="Times New Roman"/>
              </w:rPr>
            </w:pPr>
          </w:p>
          <w:p w14:paraId="46427F69" w14:textId="77777777" w:rsidR="00FA0C50" w:rsidRDefault="00FA0C50" w:rsidP="00B86277">
            <w:pPr>
              <w:rPr>
                <w:rFonts w:ascii="Times New Roman" w:hAnsi="Times New Roman" w:cs="Times New Roman"/>
              </w:rPr>
            </w:pPr>
          </w:p>
          <w:p w14:paraId="001EC114" w14:textId="77777777" w:rsidR="00FA0C50" w:rsidRDefault="00FA0C50" w:rsidP="00B86277">
            <w:pPr>
              <w:rPr>
                <w:rFonts w:ascii="Times New Roman" w:hAnsi="Times New Roman" w:cs="Times New Roman"/>
              </w:rPr>
            </w:pPr>
          </w:p>
          <w:p w14:paraId="36E1DF41" w14:textId="77777777" w:rsidR="00FA0C50" w:rsidRDefault="00FA0C50" w:rsidP="00B86277">
            <w:pPr>
              <w:rPr>
                <w:rFonts w:ascii="Times New Roman" w:hAnsi="Times New Roman" w:cs="Times New Roman"/>
              </w:rPr>
            </w:pPr>
          </w:p>
          <w:p w14:paraId="123E82EE" w14:textId="77777777" w:rsidR="00FA0C50" w:rsidRDefault="00FA0C50" w:rsidP="00B86277">
            <w:pPr>
              <w:rPr>
                <w:rFonts w:ascii="Times New Roman" w:hAnsi="Times New Roman" w:cs="Times New Roman"/>
              </w:rPr>
            </w:pPr>
          </w:p>
          <w:p w14:paraId="03319CD0" w14:textId="77777777" w:rsidR="00FA0C50" w:rsidRDefault="00FA0C50" w:rsidP="00B86277">
            <w:pPr>
              <w:rPr>
                <w:rFonts w:ascii="Times New Roman" w:hAnsi="Times New Roman" w:cs="Times New Roman"/>
              </w:rPr>
            </w:pPr>
          </w:p>
          <w:p w14:paraId="21597B75" w14:textId="77777777" w:rsidR="00FA0C50" w:rsidRDefault="00FA0C50" w:rsidP="00B86277">
            <w:pPr>
              <w:rPr>
                <w:rFonts w:ascii="Times New Roman" w:hAnsi="Times New Roman" w:cs="Times New Roman"/>
              </w:rPr>
            </w:pPr>
          </w:p>
          <w:p w14:paraId="00E1EB36" w14:textId="77777777" w:rsidR="00A239BB" w:rsidRDefault="00A239BB" w:rsidP="00B86277">
            <w:pPr>
              <w:rPr>
                <w:rFonts w:ascii="Times New Roman" w:hAnsi="Times New Roman" w:cs="Times New Roman"/>
              </w:rPr>
            </w:pPr>
          </w:p>
          <w:p w14:paraId="76092778" w14:textId="77777777" w:rsidR="00A239BB" w:rsidRDefault="00A239BB" w:rsidP="00B86277">
            <w:pPr>
              <w:rPr>
                <w:rFonts w:ascii="Times New Roman" w:hAnsi="Times New Roman" w:cs="Times New Roman"/>
              </w:rPr>
            </w:pPr>
          </w:p>
          <w:p w14:paraId="583C10EB" w14:textId="77777777" w:rsidR="00A239BB" w:rsidRDefault="00A239BB" w:rsidP="00B86277">
            <w:pPr>
              <w:rPr>
                <w:rFonts w:ascii="Times New Roman" w:hAnsi="Times New Roman" w:cs="Times New Roman"/>
              </w:rPr>
            </w:pPr>
          </w:p>
          <w:p w14:paraId="1361E329" w14:textId="77777777" w:rsidR="00A239BB" w:rsidRDefault="00A239BB" w:rsidP="00B86277">
            <w:pPr>
              <w:rPr>
                <w:rFonts w:ascii="Times New Roman" w:hAnsi="Times New Roman" w:cs="Times New Roman"/>
              </w:rPr>
            </w:pPr>
          </w:p>
          <w:p w14:paraId="2D5462EE" w14:textId="77777777" w:rsidR="00A239BB" w:rsidRDefault="00A239BB" w:rsidP="00B86277">
            <w:pPr>
              <w:rPr>
                <w:rFonts w:ascii="Times New Roman" w:hAnsi="Times New Roman" w:cs="Times New Roman"/>
              </w:rPr>
            </w:pPr>
          </w:p>
          <w:p w14:paraId="1963FF6F" w14:textId="77777777" w:rsidR="00A239BB" w:rsidRDefault="00A239BB" w:rsidP="00B86277">
            <w:pPr>
              <w:rPr>
                <w:rFonts w:ascii="Times New Roman" w:hAnsi="Times New Roman" w:cs="Times New Roman"/>
              </w:rPr>
            </w:pPr>
          </w:p>
          <w:p w14:paraId="2C4AF6EE" w14:textId="77777777" w:rsidR="00A239BB" w:rsidRDefault="00A239BB" w:rsidP="00B86277">
            <w:pPr>
              <w:rPr>
                <w:rFonts w:ascii="Times New Roman" w:hAnsi="Times New Roman" w:cs="Times New Roman"/>
              </w:rPr>
            </w:pPr>
          </w:p>
          <w:p w14:paraId="52EFC560" w14:textId="77777777" w:rsidR="00A239BB" w:rsidRDefault="00A239BB" w:rsidP="00B86277">
            <w:pPr>
              <w:rPr>
                <w:rFonts w:ascii="Times New Roman" w:hAnsi="Times New Roman" w:cs="Times New Roman"/>
              </w:rPr>
            </w:pPr>
          </w:p>
          <w:p w14:paraId="5373E790" w14:textId="77777777" w:rsidR="00FA0C50" w:rsidRPr="00E33F07" w:rsidRDefault="00FA0C50" w:rsidP="00B86277">
            <w:pPr>
              <w:rPr>
                <w:rFonts w:ascii="Times New Roman" w:hAnsi="Times New Roman" w:cs="Times New Roman"/>
              </w:rPr>
            </w:pPr>
          </w:p>
        </w:tc>
      </w:tr>
    </w:tbl>
    <w:p w14:paraId="060EE0D7" w14:textId="77777777" w:rsidR="009B1784" w:rsidRDefault="009B1784" w:rsidP="00982088">
      <w:pPr>
        <w:spacing w:after="0" w:line="240" w:lineRule="auto"/>
        <w:rPr>
          <w:rFonts w:ascii="Times New Roman" w:hAnsi="Times New Roman" w:cs="Times New Roman"/>
          <w:b/>
          <w:sz w:val="32"/>
          <w:szCs w:val="32"/>
        </w:rPr>
      </w:pPr>
    </w:p>
    <w:p w14:paraId="03D44E22" w14:textId="77777777" w:rsidR="009B1784" w:rsidRDefault="009B1784" w:rsidP="00982088">
      <w:pPr>
        <w:spacing w:after="0" w:line="240" w:lineRule="auto"/>
        <w:rPr>
          <w:rFonts w:ascii="Times New Roman" w:hAnsi="Times New Roman" w:cs="Times New Roman"/>
          <w:b/>
          <w:sz w:val="32"/>
          <w:szCs w:val="32"/>
        </w:rPr>
      </w:pPr>
      <w:r>
        <w:rPr>
          <w:rFonts w:ascii="Times New Roman" w:hAnsi="Times New Roman" w:cs="Times New Roman"/>
          <w:b/>
          <w:sz w:val="32"/>
          <w:szCs w:val="32"/>
        </w:rPr>
        <w:lastRenderedPageBreak/>
        <w:t>KONVERZACE Z ANGLICKÉHO JAZYKA</w:t>
      </w:r>
    </w:p>
    <w:p w14:paraId="02C62068" w14:textId="77777777" w:rsidR="009B1784" w:rsidRDefault="009B1784" w:rsidP="00982088">
      <w:pPr>
        <w:spacing w:after="0" w:line="240" w:lineRule="auto"/>
        <w:rPr>
          <w:rFonts w:ascii="Times New Roman" w:hAnsi="Times New Roman" w:cs="Times New Roman"/>
          <w:b/>
          <w:sz w:val="32"/>
          <w:szCs w:val="32"/>
        </w:rPr>
      </w:pPr>
    </w:p>
    <w:p w14:paraId="05D5F626" w14:textId="77777777" w:rsidR="009B1784" w:rsidRDefault="009B1784" w:rsidP="00982088">
      <w:pPr>
        <w:spacing w:after="0" w:line="240" w:lineRule="auto"/>
        <w:rPr>
          <w:rFonts w:ascii="Times New Roman" w:hAnsi="Times New Roman" w:cs="Times New Roman"/>
          <w:b/>
          <w:sz w:val="28"/>
          <w:szCs w:val="28"/>
        </w:rPr>
      </w:pPr>
      <w:r w:rsidRPr="009B1784">
        <w:rPr>
          <w:rFonts w:ascii="Times New Roman" w:hAnsi="Times New Roman" w:cs="Times New Roman"/>
          <w:b/>
          <w:sz w:val="28"/>
          <w:szCs w:val="28"/>
        </w:rPr>
        <w:t>Charakteristika vyučovacího předmětu</w:t>
      </w:r>
    </w:p>
    <w:p w14:paraId="7C50C467" w14:textId="77777777" w:rsidR="009B1784" w:rsidRPr="00C557F5" w:rsidRDefault="00B8297F" w:rsidP="00982088">
      <w:pPr>
        <w:spacing w:after="0" w:line="240" w:lineRule="auto"/>
        <w:rPr>
          <w:rFonts w:ascii="Times New Roman" w:hAnsi="Times New Roman" w:cs="Times New Roman"/>
          <w:sz w:val="24"/>
          <w:szCs w:val="24"/>
        </w:rPr>
      </w:pPr>
      <w:r w:rsidRPr="00C557F5">
        <w:rPr>
          <w:rFonts w:ascii="Times New Roman" w:hAnsi="Times New Roman" w:cs="Times New Roman"/>
          <w:sz w:val="24"/>
          <w:szCs w:val="24"/>
        </w:rPr>
        <w:t>Předmět je vyučován na druhém stupni základní školy jako volitelný předmět v devátém ročníku.</w:t>
      </w:r>
    </w:p>
    <w:p w14:paraId="418BA7E2" w14:textId="77777777" w:rsidR="00B8297F" w:rsidRPr="00C557F5" w:rsidRDefault="00B8297F" w:rsidP="00982088">
      <w:pPr>
        <w:spacing w:after="0" w:line="240" w:lineRule="auto"/>
        <w:rPr>
          <w:rFonts w:ascii="Times New Roman" w:hAnsi="Times New Roman" w:cs="Times New Roman"/>
          <w:sz w:val="24"/>
          <w:szCs w:val="24"/>
        </w:rPr>
      </w:pPr>
      <w:r w:rsidRPr="00C557F5">
        <w:rPr>
          <w:rFonts w:ascii="Times New Roman" w:hAnsi="Times New Roman" w:cs="Times New Roman"/>
          <w:sz w:val="24"/>
          <w:szCs w:val="24"/>
        </w:rPr>
        <w:t>Časová dotace: 1 hodina týdně</w:t>
      </w:r>
    </w:p>
    <w:p w14:paraId="25B45934" w14:textId="77777777" w:rsidR="00B8297F" w:rsidRPr="00C557F5" w:rsidRDefault="00B8297F" w:rsidP="00982088">
      <w:pPr>
        <w:spacing w:after="0" w:line="240" w:lineRule="auto"/>
        <w:rPr>
          <w:rFonts w:ascii="Times New Roman" w:hAnsi="Times New Roman" w:cs="Times New Roman"/>
          <w:sz w:val="24"/>
          <w:szCs w:val="24"/>
        </w:rPr>
      </w:pPr>
    </w:p>
    <w:p w14:paraId="12CEDA0A" w14:textId="77777777" w:rsidR="00B8297F" w:rsidRPr="00C557F5" w:rsidRDefault="00B8297F" w:rsidP="00982088">
      <w:pPr>
        <w:spacing w:after="0" w:line="240" w:lineRule="auto"/>
        <w:rPr>
          <w:rFonts w:ascii="Times New Roman" w:hAnsi="Times New Roman" w:cs="Times New Roman"/>
          <w:sz w:val="24"/>
          <w:szCs w:val="24"/>
        </w:rPr>
      </w:pPr>
      <w:r w:rsidRPr="00C557F5">
        <w:rPr>
          <w:rFonts w:ascii="Times New Roman" w:hAnsi="Times New Roman" w:cs="Times New Roman"/>
          <w:sz w:val="24"/>
          <w:szCs w:val="24"/>
        </w:rPr>
        <w:t>Konverzace jed realizována v kmenových třídách nebo jazykové učebně.</w:t>
      </w:r>
    </w:p>
    <w:p w14:paraId="248F6350" w14:textId="77777777" w:rsidR="00B8297F" w:rsidRPr="00C557F5" w:rsidRDefault="00B8297F" w:rsidP="00982088">
      <w:pPr>
        <w:spacing w:after="0" w:line="240" w:lineRule="auto"/>
        <w:rPr>
          <w:rFonts w:ascii="Times New Roman" w:hAnsi="Times New Roman" w:cs="Times New Roman"/>
          <w:sz w:val="24"/>
          <w:szCs w:val="24"/>
        </w:rPr>
      </w:pPr>
      <w:r w:rsidRPr="00C557F5">
        <w:rPr>
          <w:rFonts w:ascii="Times New Roman" w:hAnsi="Times New Roman" w:cs="Times New Roman"/>
          <w:sz w:val="24"/>
          <w:szCs w:val="24"/>
        </w:rPr>
        <w:t>Ve výuce poskytujeme žákům jazykový základ pro komunikaci, umožňujeme poznávat životní a kulturní tradice a zvyky jiných, anglicky mluvících zemí. V neposlední řadě napomáhá i porozumění odborným a cizím výrazům v českém jazyce.</w:t>
      </w:r>
    </w:p>
    <w:p w14:paraId="2BE1B7F3" w14:textId="77777777" w:rsidR="00B8297F" w:rsidRPr="00C557F5" w:rsidRDefault="00B8297F" w:rsidP="00982088">
      <w:pPr>
        <w:spacing w:after="0" w:line="240" w:lineRule="auto"/>
        <w:rPr>
          <w:rFonts w:ascii="Times New Roman" w:hAnsi="Times New Roman" w:cs="Times New Roman"/>
          <w:sz w:val="24"/>
          <w:szCs w:val="24"/>
        </w:rPr>
      </w:pPr>
    </w:p>
    <w:p w14:paraId="0D5AAE7C" w14:textId="77777777" w:rsidR="00B8297F" w:rsidRPr="00C557F5" w:rsidRDefault="00B8297F" w:rsidP="00982088">
      <w:pPr>
        <w:spacing w:after="0" w:line="240" w:lineRule="auto"/>
        <w:rPr>
          <w:rFonts w:ascii="Times New Roman" w:hAnsi="Times New Roman" w:cs="Times New Roman"/>
          <w:sz w:val="24"/>
          <w:szCs w:val="24"/>
        </w:rPr>
      </w:pPr>
      <w:r w:rsidRPr="00C557F5">
        <w:rPr>
          <w:rFonts w:ascii="Times New Roman" w:hAnsi="Times New Roman" w:cs="Times New Roman"/>
          <w:sz w:val="24"/>
          <w:szCs w:val="24"/>
        </w:rPr>
        <w:t xml:space="preserve">Z organizačních forem je využíváno výkladu, poslechu, </w:t>
      </w:r>
      <w:r w:rsidR="00C557F5" w:rsidRPr="00C557F5">
        <w:rPr>
          <w:rFonts w:ascii="Times New Roman" w:hAnsi="Times New Roman" w:cs="Times New Roman"/>
          <w:sz w:val="24"/>
          <w:szCs w:val="24"/>
        </w:rPr>
        <w:t>četby s porozuměním a reprodukce textu, rozhovorů, počítačových výukových programů a projektů.</w:t>
      </w:r>
    </w:p>
    <w:p w14:paraId="6AE49047" w14:textId="77777777" w:rsidR="009B1784" w:rsidRPr="00C557F5" w:rsidRDefault="009B1784" w:rsidP="00982088">
      <w:pPr>
        <w:spacing w:after="0" w:line="240" w:lineRule="auto"/>
        <w:rPr>
          <w:rFonts w:ascii="Times New Roman" w:hAnsi="Times New Roman" w:cs="Times New Roman"/>
          <w:b/>
          <w:sz w:val="24"/>
          <w:szCs w:val="24"/>
        </w:rPr>
      </w:pPr>
    </w:p>
    <w:p w14:paraId="5D7FEDB3" w14:textId="77777777" w:rsidR="009B1784" w:rsidRPr="00C557F5" w:rsidRDefault="009B1784" w:rsidP="00982088">
      <w:pPr>
        <w:spacing w:after="0" w:line="240" w:lineRule="auto"/>
        <w:rPr>
          <w:rFonts w:ascii="Times New Roman" w:hAnsi="Times New Roman" w:cs="Times New Roman"/>
          <w:b/>
          <w:sz w:val="24"/>
          <w:szCs w:val="24"/>
        </w:rPr>
      </w:pPr>
    </w:p>
    <w:p w14:paraId="0FCEDA40" w14:textId="77777777" w:rsidR="00C557F5" w:rsidRPr="00C557F5" w:rsidRDefault="00C557F5" w:rsidP="00C557F5">
      <w:pPr>
        <w:spacing w:after="0" w:line="240" w:lineRule="auto"/>
        <w:rPr>
          <w:rFonts w:ascii="Times New Roman" w:hAnsi="Times New Roman" w:cs="Times New Roman"/>
          <w:b/>
          <w:sz w:val="28"/>
          <w:szCs w:val="28"/>
        </w:rPr>
      </w:pPr>
      <w:r w:rsidRPr="00C557F5">
        <w:rPr>
          <w:rFonts w:ascii="Times New Roman" w:hAnsi="Times New Roman" w:cs="Times New Roman"/>
          <w:b/>
          <w:sz w:val="28"/>
          <w:szCs w:val="28"/>
        </w:rPr>
        <w:t>Výchovné a vzdělávací strategie, které směřují k utváření klíčových kompetencí:</w:t>
      </w:r>
    </w:p>
    <w:p w14:paraId="0D978426" w14:textId="77777777" w:rsidR="00C557F5" w:rsidRPr="00C557F5" w:rsidRDefault="00C557F5" w:rsidP="00C557F5">
      <w:pPr>
        <w:spacing w:after="0" w:line="240" w:lineRule="auto"/>
        <w:rPr>
          <w:rFonts w:ascii="Times New Roman" w:hAnsi="Times New Roman" w:cs="Times New Roman"/>
          <w:b/>
          <w:sz w:val="24"/>
          <w:szCs w:val="24"/>
        </w:rPr>
      </w:pPr>
      <w:r w:rsidRPr="00C557F5">
        <w:rPr>
          <w:rFonts w:ascii="Times New Roman" w:hAnsi="Times New Roman" w:cs="Times New Roman"/>
          <w:b/>
          <w:sz w:val="24"/>
          <w:szCs w:val="24"/>
        </w:rPr>
        <w:t>Kompetence k učení</w:t>
      </w:r>
    </w:p>
    <w:p w14:paraId="08B55071" w14:textId="77777777" w:rsidR="00C557F5" w:rsidRPr="00C557F5" w:rsidRDefault="00233BFF" w:rsidP="00C557F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DD44AA">
        <w:rPr>
          <w:rFonts w:ascii="Times New Roman" w:hAnsi="Times New Roman" w:cs="Times New Roman"/>
          <w:sz w:val="24"/>
          <w:szCs w:val="24"/>
        </w:rPr>
        <w:t>edeme žáky k práci s textem, porozumění</w:t>
      </w:r>
      <w:r w:rsidR="00C557F5" w:rsidRPr="00C557F5">
        <w:rPr>
          <w:rFonts w:ascii="Times New Roman" w:hAnsi="Times New Roman" w:cs="Times New Roman"/>
          <w:sz w:val="24"/>
          <w:szCs w:val="24"/>
        </w:rPr>
        <w:t xml:space="preserve"> slyšenému i psanému cizojazyčnému textu</w:t>
      </w:r>
    </w:p>
    <w:p w14:paraId="2EDBC017" w14:textId="77777777" w:rsidR="00C557F5" w:rsidRPr="00C557F5" w:rsidRDefault="00233BFF" w:rsidP="00C557F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DD44AA">
        <w:rPr>
          <w:rFonts w:ascii="Times New Roman" w:hAnsi="Times New Roman" w:cs="Times New Roman"/>
          <w:sz w:val="24"/>
          <w:szCs w:val="24"/>
        </w:rPr>
        <w:t>edeme žáky k samostatnému vyhledávání informací</w:t>
      </w:r>
    </w:p>
    <w:p w14:paraId="3F64FF4F" w14:textId="77777777" w:rsidR="00C557F5" w:rsidRPr="00C557F5" w:rsidRDefault="00233BFF" w:rsidP="00C557F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DD44AA">
        <w:rPr>
          <w:rFonts w:ascii="Times New Roman" w:hAnsi="Times New Roman" w:cs="Times New Roman"/>
          <w:sz w:val="24"/>
          <w:szCs w:val="24"/>
        </w:rPr>
        <w:t xml:space="preserve">edeme žáky </w:t>
      </w:r>
      <w:proofErr w:type="gramStart"/>
      <w:r w:rsidR="00C557F5" w:rsidRPr="00C557F5">
        <w:rPr>
          <w:rFonts w:ascii="Times New Roman" w:hAnsi="Times New Roman" w:cs="Times New Roman"/>
          <w:sz w:val="24"/>
          <w:szCs w:val="24"/>
        </w:rPr>
        <w:t>k  sebehodnocení</w:t>
      </w:r>
      <w:proofErr w:type="gramEnd"/>
    </w:p>
    <w:p w14:paraId="20A34215" w14:textId="77777777" w:rsidR="00C557F5" w:rsidRPr="00C557F5" w:rsidRDefault="00233BFF" w:rsidP="00C557F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necháváme žáky nalézat souvislosti, propojovat</w:t>
      </w:r>
      <w:r w:rsidR="00C557F5" w:rsidRPr="00C557F5">
        <w:rPr>
          <w:rFonts w:ascii="Times New Roman" w:hAnsi="Times New Roman" w:cs="Times New Roman"/>
          <w:sz w:val="24"/>
          <w:szCs w:val="24"/>
        </w:rPr>
        <w:t xml:space="preserve"> vědomos</w:t>
      </w:r>
      <w:r>
        <w:rPr>
          <w:rFonts w:ascii="Times New Roman" w:hAnsi="Times New Roman" w:cs="Times New Roman"/>
          <w:sz w:val="24"/>
          <w:szCs w:val="24"/>
        </w:rPr>
        <w:t>ti z jiných předmětu a využívat</w:t>
      </w:r>
      <w:r w:rsidR="00C557F5" w:rsidRPr="00C557F5">
        <w:rPr>
          <w:rFonts w:ascii="Times New Roman" w:hAnsi="Times New Roman" w:cs="Times New Roman"/>
          <w:sz w:val="24"/>
          <w:szCs w:val="24"/>
        </w:rPr>
        <w:t xml:space="preserve"> získané poznatky v praxi</w:t>
      </w:r>
    </w:p>
    <w:p w14:paraId="322AE4F0" w14:textId="77777777" w:rsidR="00C557F5" w:rsidRPr="00C557F5" w:rsidRDefault="00C557F5" w:rsidP="00C557F5">
      <w:pPr>
        <w:spacing w:after="0" w:line="240" w:lineRule="auto"/>
        <w:ind w:left="420"/>
        <w:rPr>
          <w:rFonts w:ascii="Times New Roman" w:hAnsi="Times New Roman" w:cs="Times New Roman"/>
          <w:sz w:val="24"/>
          <w:szCs w:val="24"/>
        </w:rPr>
      </w:pPr>
    </w:p>
    <w:p w14:paraId="329DA5B4" w14:textId="77777777" w:rsidR="00C557F5" w:rsidRPr="00C557F5" w:rsidRDefault="00C557F5" w:rsidP="00C557F5">
      <w:pPr>
        <w:spacing w:after="0" w:line="240" w:lineRule="auto"/>
        <w:ind w:left="420"/>
        <w:rPr>
          <w:rFonts w:ascii="Times New Roman" w:hAnsi="Times New Roman" w:cs="Times New Roman"/>
          <w:sz w:val="24"/>
          <w:szCs w:val="24"/>
        </w:rPr>
      </w:pPr>
    </w:p>
    <w:p w14:paraId="64EAAE0D" w14:textId="77777777" w:rsidR="00C557F5" w:rsidRPr="005B1655" w:rsidRDefault="00C557F5" w:rsidP="00C557F5">
      <w:pPr>
        <w:spacing w:after="0" w:line="240" w:lineRule="auto"/>
        <w:rPr>
          <w:rFonts w:ascii="Times New Roman" w:hAnsi="Times New Roman" w:cs="Times New Roman"/>
          <w:b/>
          <w:sz w:val="24"/>
          <w:szCs w:val="24"/>
        </w:rPr>
      </w:pPr>
      <w:r w:rsidRPr="005B1655">
        <w:rPr>
          <w:rFonts w:ascii="Times New Roman" w:hAnsi="Times New Roman" w:cs="Times New Roman"/>
          <w:b/>
          <w:sz w:val="24"/>
          <w:szCs w:val="24"/>
        </w:rPr>
        <w:t>Kompetence k řešení problémů</w:t>
      </w:r>
    </w:p>
    <w:p w14:paraId="1A240363" w14:textId="77777777" w:rsidR="00C557F5" w:rsidRPr="005B1655" w:rsidRDefault="00233BFF" w:rsidP="00C557F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vytváříme </w:t>
      </w:r>
      <w:r w:rsidR="00C557F5" w:rsidRPr="005B1655">
        <w:rPr>
          <w:rFonts w:ascii="Times New Roman" w:hAnsi="Times New Roman" w:cs="Times New Roman"/>
          <w:sz w:val="24"/>
          <w:szCs w:val="24"/>
        </w:rPr>
        <w:t>problémové úkoly</w:t>
      </w:r>
      <w:r>
        <w:rPr>
          <w:rFonts w:ascii="Times New Roman" w:hAnsi="Times New Roman" w:cs="Times New Roman"/>
          <w:sz w:val="24"/>
          <w:szCs w:val="24"/>
        </w:rPr>
        <w:t xml:space="preserve"> a učíme žáky je samostatně řešit</w:t>
      </w:r>
    </w:p>
    <w:p w14:paraId="72A2BE8F" w14:textId="77777777" w:rsidR="00C557F5" w:rsidRPr="005B1655" w:rsidRDefault="00233BFF" w:rsidP="00C557F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klademe </w:t>
      </w:r>
      <w:r w:rsidR="00C557F5" w:rsidRPr="005B1655">
        <w:rPr>
          <w:rFonts w:ascii="Times New Roman" w:hAnsi="Times New Roman" w:cs="Times New Roman"/>
          <w:sz w:val="24"/>
          <w:szCs w:val="24"/>
        </w:rPr>
        <w:t>vhodné a přiměřené otázky</w:t>
      </w:r>
    </w:p>
    <w:p w14:paraId="68756CBB" w14:textId="77777777" w:rsidR="00C557F5" w:rsidRPr="005B1655" w:rsidRDefault="00233BFF" w:rsidP="00C557F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umožňujeme </w:t>
      </w:r>
      <w:r w:rsidR="00C557F5" w:rsidRPr="005B1655">
        <w:rPr>
          <w:rFonts w:ascii="Times New Roman" w:hAnsi="Times New Roman" w:cs="Times New Roman"/>
          <w:sz w:val="24"/>
          <w:szCs w:val="24"/>
        </w:rPr>
        <w:t>přístup k informačním zdrojům</w:t>
      </w:r>
    </w:p>
    <w:p w14:paraId="7BD93AA4" w14:textId="77777777" w:rsidR="00C557F5" w:rsidRPr="005B1655" w:rsidRDefault="00233BFF" w:rsidP="00C557F5">
      <w:pPr>
        <w:numPr>
          <w:ilvl w:val="0"/>
          <w:numId w:val="25"/>
        </w:numPr>
        <w:spacing w:after="0" w:line="240" w:lineRule="auto"/>
        <w:rPr>
          <w:rFonts w:ascii="Times New Roman" w:hAnsi="Times New Roman" w:cs="Times New Roman"/>
          <w:b/>
          <w:sz w:val="24"/>
          <w:szCs w:val="24"/>
        </w:rPr>
      </w:pPr>
      <w:r>
        <w:rPr>
          <w:rFonts w:ascii="Times New Roman" w:hAnsi="Times New Roman" w:cs="Times New Roman"/>
          <w:sz w:val="24"/>
          <w:szCs w:val="24"/>
        </w:rPr>
        <w:t>podporujeme samostatnost, tvořivost a logické myšlení</w:t>
      </w:r>
      <w:r w:rsidR="00C557F5" w:rsidRPr="005B1655">
        <w:rPr>
          <w:rFonts w:ascii="Times New Roman" w:hAnsi="Times New Roman" w:cs="Times New Roman"/>
          <w:sz w:val="24"/>
          <w:szCs w:val="24"/>
        </w:rPr>
        <w:t xml:space="preserve"> </w:t>
      </w:r>
    </w:p>
    <w:p w14:paraId="57AB9751" w14:textId="77777777" w:rsidR="00C557F5" w:rsidRPr="005B1655" w:rsidRDefault="00C557F5" w:rsidP="00C557F5">
      <w:pPr>
        <w:spacing w:after="0" w:line="240" w:lineRule="auto"/>
        <w:ind w:left="420"/>
        <w:rPr>
          <w:rFonts w:ascii="Times New Roman" w:hAnsi="Times New Roman" w:cs="Times New Roman"/>
          <w:b/>
          <w:sz w:val="24"/>
          <w:szCs w:val="24"/>
        </w:rPr>
      </w:pPr>
    </w:p>
    <w:p w14:paraId="6CD8F46F" w14:textId="77777777" w:rsidR="00C557F5" w:rsidRPr="005B1655" w:rsidRDefault="00C557F5" w:rsidP="00C557F5">
      <w:pPr>
        <w:spacing w:after="0" w:line="240" w:lineRule="auto"/>
        <w:ind w:left="420"/>
        <w:rPr>
          <w:rFonts w:ascii="Times New Roman" w:hAnsi="Times New Roman" w:cs="Times New Roman"/>
          <w:b/>
          <w:sz w:val="24"/>
          <w:szCs w:val="24"/>
        </w:rPr>
      </w:pPr>
    </w:p>
    <w:p w14:paraId="5A2649BF" w14:textId="77777777" w:rsidR="00C557F5" w:rsidRPr="005B1655" w:rsidRDefault="00C557F5" w:rsidP="00C557F5">
      <w:pPr>
        <w:spacing w:after="0" w:line="240" w:lineRule="auto"/>
        <w:rPr>
          <w:rFonts w:ascii="Times New Roman" w:hAnsi="Times New Roman" w:cs="Times New Roman"/>
          <w:b/>
          <w:sz w:val="24"/>
          <w:szCs w:val="24"/>
        </w:rPr>
      </w:pPr>
    </w:p>
    <w:p w14:paraId="09E8154F" w14:textId="77777777" w:rsidR="00C557F5" w:rsidRPr="005B1655" w:rsidRDefault="00C557F5" w:rsidP="00C557F5">
      <w:pPr>
        <w:spacing w:after="0" w:line="240" w:lineRule="auto"/>
        <w:rPr>
          <w:rFonts w:ascii="Times New Roman" w:hAnsi="Times New Roman" w:cs="Times New Roman"/>
          <w:b/>
          <w:sz w:val="24"/>
          <w:szCs w:val="24"/>
        </w:rPr>
      </w:pPr>
      <w:r w:rsidRPr="005B1655">
        <w:rPr>
          <w:rFonts w:ascii="Times New Roman" w:hAnsi="Times New Roman" w:cs="Times New Roman"/>
          <w:b/>
          <w:sz w:val="24"/>
          <w:szCs w:val="24"/>
        </w:rPr>
        <w:t>Kompetence komunikativní</w:t>
      </w:r>
    </w:p>
    <w:p w14:paraId="278620E9" w14:textId="77777777" w:rsidR="00C557F5" w:rsidRPr="005B1655" w:rsidRDefault="00233BFF" w:rsidP="00C557F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učíme žáky </w:t>
      </w:r>
      <w:r w:rsidR="00C557F5" w:rsidRPr="005B1655">
        <w:rPr>
          <w:rFonts w:ascii="Times New Roman" w:hAnsi="Times New Roman" w:cs="Times New Roman"/>
          <w:sz w:val="24"/>
          <w:szCs w:val="24"/>
        </w:rPr>
        <w:t>naslouchat a komunikovat na odpovídající úrovni</w:t>
      </w:r>
    </w:p>
    <w:p w14:paraId="5FA960BC" w14:textId="77777777" w:rsidR="00C557F5" w:rsidRPr="005B1655" w:rsidRDefault="00C557F5" w:rsidP="00C557F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u</w:t>
      </w:r>
      <w:r w:rsidR="00DA65D1">
        <w:rPr>
          <w:rFonts w:ascii="Times New Roman" w:hAnsi="Times New Roman" w:cs="Times New Roman"/>
          <w:sz w:val="24"/>
          <w:szCs w:val="24"/>
        </w:rPr>
        <w:t xml:space="preserve">číme žáky </w:t>
      </w:r>
      <w:r w:rsidRPr="005B1655">
        <w:rPr>
          <w:rFonts w:ascii="Times New Roman" w:hAnsi="Times New Roman" w:cs="Times New Roman"/>
          <w:sz w:val="24"/>
          <w:szCs w:val="24"/>
        </w:rPr>
        <w:t>souvisle a výstižně</w:t>
      </w:r>
      <w:r w:rsidR="00DA65D1">
        <w:rPr>
          <w:rFonts w:ascii="Times New Roman" w:hAnsi="Times New Roman" w:cs="Times New Roman"/>
          <w:sz w:val="24"/>
          <w:szCs w:val="24"/>
        </w:rPr>
        <w:t xml:space="preserve"> se vyjadřovat, rozšiřovat</w:t>
      </w:r>
      <w:r w:rsidRPr="005B1655">
        <w:rPr>
          <w:rFonts w:ascii="Times New Roman" w:hAnsi="Times New Roman" w:cs="Times New Roman"/>
          <w:sz w:val="24"/>
          <w:szCs w:val="24"/>
        </w:rPr>
        <w:t xml:space="preserve"> slovní zásobu v cizím jazyce</w:t>
      </w:r>
    </w:p>
    <w:p w14:paraId="7FF1012E" w14:textId="77777777" w:rsidR="00C557F5" w:rsidRPr="005B1655" w:rsidRDefault="00DA65D1" w:rsidP="00C557F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vedeme žáky ke komunikaci </w:t>
      </w:r>
      <w:r w:rsidR="00C557F5" w:rsidRPr="005B1655">
        <w:rPr>
          <w:rFonts w:ascii="Times New Roman" w:hAnsi="Times New Roman" w:cs="Times New Roman"/>
          <w:sz w:val="24"/>
          <w:szCs w:val="24"/>
        </w:rPr>
        <w:t xml:space="preserve">ve dvojici a ve skupině  </w:t>
      </w:r>
    </w:p>
    <w:p w14:paraId="5BC74FB3" w14:textId="77777777" w:rsidR="00C557F5" w:rsidRPr="005B1655" w:rsidRDefault="00DA65D1" w:rsidP="00C557F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umožňujeme žákům prezentovat</w:t>
      </w:r>
      <w:r w:rsidR="00C557F5" w:rsidRPr="005B1655">
        <w:rPr>
          <w:rFonts w:ascii="Times New Roman" w:hAnsi="Times New Roman" w:cs="Times New Roman"/>
          <w:sz w:val="24"/>
          <w:szCs w:val="24"/>
        </w:rPr>
        <w:t xml:space="preserve"> výsledky své práce</w:t>
      </w:r>
    </w:p>
    <w:p w14:paraId="084967F6" w14:textId="77777777" w:rsidR="00C557F5" w:rsidRPr="005B1655" w:rsidRDefault="00C557F5" w:rsidP="00C557F5">
      <w:pPr>
        <w:spacing w:after="0" w:line="240" w:lineRule="auto"/>
        <w:rPr>
          <w:rFonts w:ascii="Times New Roman" w:hAnsi="Times New Roman" w:cs="Times New Roman"/>
          <w:b/>
          <w:sz w:val="24"/>
          <w:szCs w:val="24"/>
        </w:rPr>
      </w:pPr>
      <w:r w:rsidRPr="005B1655">
        <w:rPr>
          <w:rFonts w:ascii="Times New Roman" w:hAnsi="Times New Roman" w:cs="Times New Roman"/>
          <w:b/>
          <w:sz w:val="24"/>
          <w:szCs w:val="24"/>
        </w:rPr>
        <w:lastRenderedPageBreak/>
        <w:t>Kompetence sociální a personální</w:t>
      </w:r>
    </w:p>
    <w:p w14:paraId="03260B5B" w14:textId="77777777" w:rsidR="00C557F5" w:rsidRPr="005B1655" w:rsidRDefault="008A2FDC" w:rsidP="00C557F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vedeme žáky ke vzájemné pomoci</w:t>
      </w:r>
    </w:p>
    <w:p w14:paraId="658E645E" w14:textId="77777777" w:rsidR="00C557F5" w:rsidRPr="005B1655" w:rsidRDefault="008A2FDC" w:rsidP="00C557F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necháváme žáky </w:t>
      </w:r>
      <w:r w:rsidR="00C557F5">
        <w:rPr>
          <w:rFonts w:ascii="Times New Roman" w:hAnsi="Times New Roman" w:cs="Times New Roman"/>
          <w:sz w:val="24"/>
          <w:szCs w:val="24"/>
        </w:rPr>
        <w:t>h</w:t>
      </w:r>
      <w:r>
        <w:rPr>
          <w:rFonts w:ascii="Times New Roman" w:hAnsi="Times New Roman" w:cs="Times New Roman"/>
          <w:sz w:val="24"/>
          <w:szCs w:val="24"/>
        </w:rPr>
        <w:t>odnotit</w:t>
      </w:r>
      <w:r w:rsidR="00C557F5" w:rsidRPr="005B1655">
        <w:rPr>
          <w:rFonts w:ascii="Times New Roman" w:hAnsi="Times New Roman" w:cs="Times New Roman"/>
          <w:sz w:val="24"/>
          <w:szCs w:val="24"/>
        </w:rPr>
        <w:t xml:space="preserve"> vlastní činnosti na základě jasných kritérií</w:t>
      </w:r>
    </w:p>
    <w:p w14:paraId="22AD60D7" w14:textId="77777777" w:rsidR="00C557F5" w:rsidRPr="005B1655" w:rsidRDefault="00C557F5" w:rsidP="00C557F5">
      <w:pPr>
        <w:pStyle w:val="Odstavecseseznamem"/>
        <w:numPr>
          <w:ilvl w:val="0"/>
          <w:numId w:val="25"/>
        </w:numPr>
        <w:spacing w:after="0" w:line="240" w:lineRule="auto"/>
        <w:rPr>
          <w:rFonts w:ascii="Times New Roman" w:hAnsi="Times New Roman" w:cs="Times New Roman"/>
          <w:sz w:val="24"/>
          <w:szCs w:val="24"/>
        </w:rPr>
      </w:pPr>
      <w:r w:rsidRPr="005B1655">
        <w:rPr>
          <w:rFonts w:ascii="Times New Roman" w:hAnsi="Times New Roman" w:cs="Times New Roman"/>
          <w:sz w:val="24"/>
          <w:szCs w:val="24"/>
        </w:rPr>
        <w:t>učí</w:t>
      </w:r>
      <w:r w:rsidR="008A2FDC">
        <w:rPr>
          <w:rFonts w:ascii="Times New Roman" w:hAnsi="Times New Roman" w:cs="Times New Roman"/>
          <w:sz w:val="24"/>
          <w:szCs w:val="24"/>
        </w:rPr>
        <w:t>me žáky přijímat</w:t>
      </w:r>
      <w:r w:rsidRPr="005B1655">
        <w:rPr>
          <w:rFonts w:ascii="Times New Roman" w:hAnsi="Times New Roman" w:cs="Times New Roman"/>
          <w:sz w:val="24"/>
          <w:szCs w:val="24"/>
        </w:rPr>
        <w:t xml:space="preserve"> různé role ve skupině, spolupracovat a podílet se na řešení, respektovat dohodnutá pravidla i názor druhých</w:t>
      </w:r>
    </w:p>
    <w:p w14:paraId="7068D7CB" w14:textId="77777777" w:rsidR="00C557F5" w:rsidRPr="005B1655" w:rsidRDefault="00C557F5" w:rsidP="00C557F5">
      <w:pPr>
        <w:pStyle w:val="Odstavecseseznamem"/>
        <w:spacing w:after="0" w:line="240" w:lineRule="auto"/>
        <w:ind w:left="420"/>
        <w:rPr>
          <w:rFonts w:ascii="Times New Roman" w:hAnsi="Times New Roman" w:cs="Times New Roman"/>
          <w:sz w:val="24"/>
          <w:szCs w:val="24"/>
        </w:rPr>
      </w:pPr>
    </w:p>
    <w:p w14:paraId="012B6FBA" w14:textId="77777777" w:rsidR="00C557F5" w:rsidRPr="005B1655" w:rsidRDefault="00C557F5" w:rsidP="00C557F5">
      <w:pPr>
        <w:spacing w:after="0" w:line="240" w:lineRule="auto"/>
        <w:rPr>
          <w:rFonts w:ascii="Times New Roman" w:hAnsi="Times New Roman" w:cs="Times New Roman"/>
          <w:b/>
          <w:sz w:val="24"/>
          <w:szCs w:val="24"/>
        </w:rPr>
      </w:pPr>
      <w:r w:rsidRPr="005B1655">
        <w:rPr>
          <w:rFonts w:ascii="Times New Roman" w:hAnsi="Times New Roman" w:cs="Times New Roman"/>
          <w:b/>
          <w:sz w:val="24"/>
          <w:szCs w:val="24"/>
        </w:rPr>
        <w:t>Kompetence občanské</w:t>
      </w:r>
    </w:p>
    <w:p w14:paraId="7A69D21D" w14:textId="77777777" w:rsidR="00C557F5" w:rsidRPr="005B1655" w:rsidRDefault="008A2FDC" w:rsidP="00C557F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učíme žáky </w:t>
      </w:r>
      <w:r w:rsidR="00C557F5" w:rsidRPr="005B1655">
        <w:rPr>
          <w:rFonts w:ascii="Times New Roman" w:hAnsi="Times New Roman" w:cs="Times New Roman"/>
          <w:sz w:val="24"/>
          <w:szCs w:val="24"/>
        </w:rPr>
        <w:t>respektovat názory a zvyklosti jiných (spolužáků, vyučujících, národnostních a etnických skupin)</w:t>
      </w:r>
    </w:p>
    <w:p w14:paraId="48AE8E6F" w14:textId="77777777" w:rsidR="00C557F5" w:rsidRPr="005B1655" w:rsidRDefault="008A2FDC" w:rsidP="00C557F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necháváme žáky </w:t>
      </w:r>
      <w:r w:rsidR="00C557F5" w:rsidRPr="005B1655">
        <w:rPr>
          <w:rFonts w:ascii="Times New Roman" w:hAnsi="Times New Roman" w:cs="Times New Roman"/>
          <w:sz w:val="24"/>
          <w:szCs w:val="24"/>
        </w:rPr>
        <w:t>prezentovat kultivovaně vlastní myšlenky a názory</w:t>
      </w:r>
    </w:p>
    <w:p w14:paraId="6B9B0CEA" w14:textId="77777777" w:rsidR="00C557F5" w:rsidRPr="005B1655" w:rsidRDefault="008A2FDC" w:rsidP="00C557F5">
      <w:pPr>
        <w:pStyle w:val="Odstavecseseznamem"/>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vedeme žáky k </w:t>
      </w:r>
      <w:r w:rsidR="00C557F5" w:rsidRPr="005B1655">
        <w:rPr>
          <w:rFonts w:ascii="Times New Roman" w:hAnsi="Times New Roman" w:cs="Times New Roman"/>
          <w:sz w:val="24"/>
          <w:szCs w:val="24"/>
        </w:rPr>
        <w:t>zodpovědnosti za své jednání</w:t>
      </w:r>
    </w:p>
    <w:p w14:paraId="364B6FFC" w14:textId="77777777" w:rsidR="00C557F5" w:rsidRPr="005B1655" w:rsidRDefault="00C557F5" w:rsidP="00C557F5">
      <w:pPr>
        <w:pStyle w:val="Odstavecseseznamem"/>
        <w:spacing w:after="0" w:line="240" w:lineRule="auto"/>
        <w:ind w:left="420"/>
        <w:rPr>
          <w:rFonts w:ascii="Times New Roman" w:hAnsi="Times New Roman" w:cs="Times New Roman"/>
          <w:sz w:val="24"/>
          <w:szCs w:val="24"/>
        </w:rPr>
      </w:pPr>
    </w:p>
    <w:p w14:paraId="0713DD82" w14:textId="77777777" w:rsidR="00C557F5" w:rsidRPr="005B1655" w:rsidRDefault="00C557F5" w:rsidP="00C557F5">
      <w:pPr>
        <w:spacing w:after="0" w:line="240" w:lineRule="auto"/>
        <w:rPr>
          <w:rFonts w:ascii="Times New Roman" w:hAnsi="Times New Roman" w:cs="Times New Roman"/>
          <w:b/>
          <w:sz w:val="24"/>
          <w:szCs w:val="24"/>
        </w:rPr>
      </w:pPr>
      <w:r w:rsidRPr="005B1655">
        <w:rPr>
          <w:rFonts w:ascii="Times New Roman" w:hAnsi="Times New Roman" w:cs="Times New Roman"/>
          <w:b/>
          <w:sz w:val="24"/>
          <w:szCs w:val="24"/>
        </w:rPr>
        <w:t>Kompetence pracovní</w:t>
      </w:r>
    </w:p>
    <w:p w14:paraId="2025783B" w14:textId="77777777" w:rsidR="00C557F5" w:rsidRPr="005B1655" w:rsidRDefault="008A2FDC" w:rsidP="00C557F5">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ukazujeme žákům, jak organizovat a plánovat úkoly</w:t>
      </w:r>
    </w:p>
    <w:p w14:paraId="58822528" w14:textId="77777777" w:rsidR="00C557F5" w:rsidRPr="005B1655" w:rsidRDefault="00C557F5" w:rsidP="00C557F5">
      <w:pPr>
        <w:numPr>
          <w:ilvl w:val="0"/>
          <w:numId w:val="25"/>
        </w:numPr>
        <w:spacing w:after="0" w:line="240" w:lineRule="auto"/>
        <w:rPr>
          <w:rFonts w:ascii="Times New Roman" w:hAnsi="Times New Roman" w:cs="Times New Roman"/>
          <w:sz w:val="24"/>
          <w:szCs w:val="24"/>
        </w:rPr>
      </w:pPr>
      <w:r w:rsidRPr="005B1655">
        <w:rPr>
          <w:rFonts w:ascii="Times New Roman" w:hAnsi="Times New Roman" w:cs="Times New Roman"/>
          <w:sz w:val="24"/>
          <w:szCs w:val="24"/>
        </w:rPr>
        <w:t>učí</w:t>
      </w:r>
      <w:r w:rsidR="008A2FDC">
        <w:rPr>
          <w:rFonts w:ascii="Times New Roman" w:hAnsi="Times New Roman" w:cs="Times New Roman"/>
          <w:sz w:val="24"/>
          <w:szCs w:val="24"/>
        </w:rPr>
        <w:t>me žáky spolupracovat</w:t>
      </w:r>
      <w:r w:rsidRPr="005B1655">
        <w:rPr>
          <w:rFonts w:ascii="Times New Roman" w:hAnsi="Times New Roman" w:cs="Times New Roman"/>
          <w:sz w:val="24"/>
          <w:szCs w:val="24"/>
        </w:rPr>
        <w:t xml:space="preserve"> v různorodých dvojicích i skupinách</w:t>
      </w:r>
    </w:p>
    <w:p w14:paraId="13D85271" w14:textId="77777777" w:rsidR="00C557F5" w:rsidRPr="005B1655" w:rsidRDefault="008A2FDC" w:rsidP="00C557F5">
      <w:pPr>
        <w:spacing w:after="0" w:line="240" w:lineRule="auto"/>
        <w:ind w:left="60"/>
        <w:rPr>
          <w:rFonts w:ascii="Times New Roman" w:hAnsi="Times New Roman" w:cs="Times New Roman"/>
          <w:sz w:val="24"/>
          <w:szCs w:val="24"/>
        </w:rPr>
      </w:pPr>
      <w:r>
        <w:rPr>
          <w:rFonts w:ascii="Times New Roman" w:hAnsi="Times New Roman" w:cs="Times New Roman"/>
          <w:sz w:val="24"/>
          <w:szCs w:val="24"/>
        </w:rPr>
        <w:t xml:space="preserve">-     pomáháme žákům </w:t>
      </w:r>
      <w:r w:rsidR="00C557F5" w:rsidRPr="005B1655">
        <w:rPr>
          <w:rFonts w:ascii="Times New Roman" w:hAnsi="Times New Roman" w:cs="Times New Roman"/>
          <w:sz w:val="24"/>
          <w:szCs w:val="24"/>
        </w:rPr>
        <w:t>poznávat a rozvíjet své schopnosti, uplatňovat je při rozhodovaní o své profesní orientaci</w:t>
      </w:r>
    </w:p>
    <w:p w14:paraId="6CDF6388" w14:textId="77777777" w:rsidR="00C557F5" w:rsidRDefault="00C557F5" w:rsidP="00C557F5">
      <w:pPr>
        <w:rPr>
          <w:sz w:val="24"/>
          <w:szCs w:val="24"/>
        </w:rPr>
      </w:pPr>
    </w:p>
    <w:p w14:paraId="50FA583C" w14:textId="77777777" w:rsidR="001B51E4" w:rsidRDefault="001B51E4" w:rsidP="001B51E4">
      <w:pPr>
        <w:rPr>
          <w:rFonts w:ascii="Times New Roman" w:hAnsi="Times New Roman" w:cs="Times New Roman"/>
          <w:b/>
          <w:sz w:val="24"/>
          <w:szCs w:val="24"/>
        </w:rPr>
      </w:pPr>
      <w:r w:rsidRPr="00BE3D55">
        <w:rPr>
          <w:rFonts w:ascii="Times New Roman" w:hAnsi="Times New Roman" w:cs="Times New Roman"/>
          <w:b/>
          <w:sz w:val="24"/>
          <w:szCs w:val="24"/>
        </w:rPr>
        <w:t>Kompetence digitální</w:t>
      </w:r>
    </w:p>
    <w:p w14:paraId="2F17CB24" w14:textId="77777777" w:rsidR="001B51E4" w:rsidRPr="00AE3FF3" w:rsidRDefault="001B51E4" w:rsidP="001B51E4">
      <w:pPr>
        <w:pStyle w:val="Odstavecseseznamem"/>
        <w:numPr>
          <w:ilvl w:val="0"/>
          <w:numId w:val="25"/>
        </w:numPr>
        <w:rPr>
          <w:rFonts w:ascii="Times New Roman" w:hAnsi="Times New Roman" w:cs="Times New Roman"/>
          <w:b/>
          <w:sz w:val="24"/>
          <w:szCs w:val="24"/>
        </w:rPr>
      </w:pPr>
      <w:r w:rsidRPr="00AE3FF3">
        <w:rPr>
          <w:rFonts w:ascii="Times New Roman" w:hAnsi="Times New Roman" w:cs="Times New Roman"/>
          <w:sz w:val="24"/>
          <w:szCs w:val="24"/>
        </w:rPr>
        <w:t>učíme žáky využívat WORD, pro prezentování POWER POINT</w:t>
      </w:r>
    </w:p>
    <w:p w14:paraId="3ED8F9A6" w14:textId="77777777" w:rsidR="001B51E4" w:rsidRPr="00125066" w:rsidRDefault="001B51E4" w:rsidP="001B51E4">
      <w:pPr>
        <w:pStyle w:val="Odstavecseseznamem"/>
        <w:numPr>
          <w:ilvl w:val="0"/>
          <w:numId w:val="25"/>
        </w:numPr>
        <w:rPr>
          <w:rFonts w:ascii="Times New Roman" w:hAnsi="Times New Roman" w:cs="Times New Roman"/>
          <w:b/>
          <w:sz w:val="24"/>
          <w:szCs w:val="24"/>
        </w:rPr>
      </w:pPr>
      <w:r>
        <w:rPr>
          <w:rFonts w:ascii="Times New Roman" w:hAnsi="Times New Roman" w:cs="Times New Roman"/>
          <w:sz w:val="24"/>
          <w:szCs w:val="24"/>
        </w:rPr>
        <w:t>vedeme žáky k vyhledávání informací z více zdrojů</w:t>
      </w:r>
    </w:p>
    <w:p w14:paraId="24EE196B" w14:textId="77777777" w:rsidR="001B51E4" w:rsidRPr="00125066" w:rsidRDefault="001B51E4" w:rsidP="001B51E4">
      <w:pPr>
        <w:pStyle w:val="Odstavecseseznamem"/>
        <w:numPr>
          <w:ilvl w:val="0"/>
          <w:numId w:val="25"/>
        </w:numPr>
        <w:rPr>
          <w:rFonts w:ascii="Times New Roman" w:hAnsi="Times New Roman" w:cs="Times New Roman"/>
          <w:b/>
          <w:sz w:val="24"/>
          <w:szCs w:val="24"/>
        </w:rPr>
      </w:pPr>
      <w:r>
        <w:rPr>
          <w:rFonts w:ascii="Times New Roman" w:hAnsi="Times New Roman" w:cs="Times New Roman"/>
          <w:sz w:val="24"/>
          <w:szCs w:val="24"/>
        </w:rPr>
        <w:t>učíme žáky, jak uvádět zadané zdroje, se kterými pracuje</w:t>
      </w:r>
    </w:p>
    <w:p w14:paraId="5D51D59E" w14:textId="77777777" w:rsidR="001B51E4" w:rsidRPr="001B51E4" w:rsidRDefault="001B51E4" w:rsidP="001B51E4">
      <w:pPr>
        <w:pStyle w:val="Odstavecseseznamem"/>
        <w:numPr>
          <w:ilvl w:val="0"/>
          <w:numId w:val="25"/>
        </w:numPr>
        <w:rPr>
          <w:sz w:val="24"/>
          <w:szCs w:val="24"/>
        </w:rPr>
      </w:pPr>
      <w:r w:rsidRPr="001B51E4">
        <w:rPr>
          <w:rFonts w:ascii="Times New Roman" w:hAnsi="Times New Roman" w:cs="Times New Roman"/>
          <w:sz w:val="24"/>
          <w:szCs w:val="24"/>
        </w:rPr>
        <w:t>vedeme žáky k práci s internetovými překladači</w:t>
      </w:r>
    </w:p>
    <w:p w14:paraId="277CEDA2" w14:textId="77777777" w:rsidR="009B1784" w:rsidRDefault="009B1784" w:rsidP="00982088">
      <w:pPr>
        <w:spacing w:after="0" w:line="240" w:lineRule="auto"/>
        <w:rPr>
          <w:rFonts w:ascii="Times New Roman" w:hAnsi="Times New Roman" w:cs="Times New Roman"/>
          <w:b/>
          <w:sz w:val="32"/>
          <w:szCs w:val="32"/>
        </w:rPr>
      </w:pPr>
    </w:p>
    <w:p w14:paraId="7EB53484" w14:textId="77777777" w:rsidR="009B1784" w:rsidRDefault="009B1784" w:rsidP="00982088">
      <w:pPr>
        <w:spacing w:after="0" w:line="240" w:lineRule="auto"/>
        <w:rPr>
          <w:rFonts w:ascii="Times New Roman" w:hAnsi="Times New Roman" w:cs="Times New Roman"/>
          <w:b/>
          <w:sz w:val="32"/>
          <w:szCs w:val="32"/>
        </w:rPr>
      </w:pPr>
    </w:p>
    <w:p w14:paraId="08ACB5E6" w14:textId="77777777" w:rsidR="009B1784" w:rsidRDefault="009B1784" w:rsidP="00982088">
      <w:pPr>
        <w:spacing w:after="0" w:line="240" w:lineRule="auto"/>
        <w:rPr>
          <w:rFonts w:ascii="Times New Roman" w:hAnsi="Times New Roman" w:cs="Times New Roman"/>
          <w:b/>
          <w:sz w:val="32"/>
          <w:szCs w:val="32"/>
        </w:rPr>
      </w:pPr>
    </w:p>
    <w:p w14:paraId="64CAFB77" w14:textId="77777777" w:rsidR="009B1784" w:rsidRDefault="009B1784" w:rsidP="00982088">
      <w:pPr>
        <w:spacing w:after="0" w:line="240" w:lineRule="auto"/>
        <w:rPr>
          <w:rFonts w:ascii="Times New Roman" w:hAnsi="Times New Roman" w:cs="Times New Roman"/>
          <w:b/>
          <w:sz w:val="32"/>
          <w:szCs w:val="32"/>
        </w:rPr>
      </w:pPr>
    </w:p>
    <w:p w14:paraId="5A1DE5F0" w14:textId="77777777" w:rsidR="009B1784" w:rsidRDefault="009B1784" w:rsidP="00982088">
      <w:pPr>
        <w:spacing w:after="0" w:line="240" w:lineRule="auto"/>
        <w:rPr>
          <w:rFonts w:ascii="Times New Roman" w:hAnsi="Times New Roman" w:cs="Times New Roman"/>
          <w:b/>
          <w:sz w:val="32"/>
          <w:szCs w:val="32"/>
        </w:rPr>
      </w:pPr>
    </w:p>
    <w:p w14:paraId="480AFCA2" w14:textId="77777777" w:rsidR="00C557F5" w:rsidRDefault="00C557F5" w:rsidP="00982088">
      <w:pPr>
        <w:spacing w:after="0" w:line="240" w:lineRule="auto"/>
        <w:rPr>
          <w:rFonts w:ascii="Times New Roman" w:hAnsi="Times New Roman" w:cs="Times New Roman"/>
          <w:b/>
          <w:sz w:val="32"/>
          <w:szCs w:val="32"/>
        </w:rPr>
      </w:pPr>
    </w:p>
    <w:p w14:paraId="688AA186" w14:textId="77777777" w:rsidR="001B51E4" w:rsidRDefault="001B51E4" w:rsidP="00982088">
      <w:pPr>
        <w:spacing w:after="0" w:line="240" w:lineRule="auto"/>
        <w:rPr>
          <w:rFonts w:ascii="Times New Roman" w:hAnsi="Times New Roman" w:cs="Times New Roman"/>
          <w:b/>
          <w:sz w:val="32"/>
          <w:szCs w:val="32"/>
        </w:rPr>
      </w:pPr>
    </w:p>
    <w:p w14:paraId="2963873E" w14:textId="77777777" w:rsidR="009B1784" w:rsidRDefault="009B1784" w:rsidP="00982088">
      <w:pPr>
        <w:spacing w:after="0" w:line="240" w:lineRule="auto"/>
        <w:rPr>
          <w:rFonts w:ascii="Times New Roman" w:hAnsi="Times New Roman" w:cs="Times New Roman"/>
          <w:b/>
          <w:sz w:val="32"/>
          <w:szCs w:val="32"/>
        </w:rPr>
      </w:pPr>
    </w:p>
    <w:p w14:paraId="6A482F23" w14:textId="77777777" w:rsidR="00C557F5" w:rsidRDefault="00C557F5" w:rsidP="00982088">
      <w:pPr>
        <w:spacing w:after="0" w:line="240" w:lineRule="auto"/>
        <w:rPr>
          <w:rFonts w:ascii="Times New Roman" w:hAnsi="Times New Roman" w:cs="Times New Roman"/>
          <w:b/>
          <w:sz w:val="32"/>
          <w:szCs w:val="32"/>
        </w:rPr>
      </w:pPr>
    </w:p>
    <w:tbl>
      <w:tblPr>
        <w:tblStyle w:val="Mkatabulky"/>
        <w:tblW w:w="15451" w:type="dxa"/>
        <w:tblInd w:w="-601" w:type="dxa"/>
        <w:tblLayout w:type="fixed"/>
        <w:tblLook w:val="04A0" w:firstRow="1" w:lastRow="0" w:firstColumn="1" w:lastColumn="0" w:noHBand="0" w:noVBand="1"/>
      </w:tblPr>
      <w:tblGrid>
        <w:gridCol w:w="4253"/>
        <w:gridCol w:w="4253"/>
        <w:gridCol w:w="4110"/>
        <w:gridCol w:w="2835"/>
      </w:tblGrid>
      <w:tr w:rsidR="00C557F5" w:rsidRPr="00E33F07" w14:paraId="2A58DFF6" w14:textId="77777777" w:rsidTr="003033D5">
        <w:tc>
          <w:tcPr>
            <w:tcW w:w="12616" w:type="dxa"/>
            <w:gridSpan w:val="3"/>
          </w:tcPr>
          <w:p w14:paraId="6E4534D8" w14:textId="77777777" w:rsidR="00C557F5" w:rsidRPr="00E33F07" w:rsidRDefault="00C557F5" w:rsidP="003033D5">
            <w:pPr>
              <w:rPr>
                <w:rFonts w:ascii="Times New Roman" w:hAnsi="Times New Roman" w:cs="Times New Roman"/>
                <w:b/>
                <w:sz w:val="32"/>
                <w:szCs w:val="32"/>
              </w:rPr>
            </w:pPr>
            <w:r w:rsidRPr="00E33F07">
              <w:rPr>
                <w:rFonts w:ascii="Times New Roman" w:hAnsi="Times New Roman" w:cs="Times New Roman"/>
                <w:b/>
                <w:sz w:val="32"/>
                <w:szCs w:val="32"/>
              </w:rPr>
              <w:lastRenderedPageBreak/>
              <w:t xml:space="preserve">Předmět: </w:t>
            </w:r>
            <w:r w:rsidR="003033D5">
              <w:rPr>
                <w:rFonts w:ascii="Times New Roman" w:hAnsi="Times New Roman" w:cs="Times New Roman"/>
                <w:b/>
                <w:sz w:val="32"/>
                <w:szCs w:val="32"/>
              </w:rPr>
              <w:t>Konverzace z anglického jazyka</w:t>
            </w:r>
          </w:p>
        </w:tc>
        <w:tc>
          <w:tcPr>
            <w:tcW w:w="2835" w:type="dxa"/>
          </w:tcPr>
          <w:p w14:paraId="70092838" w14:textId="77777777" w:rsidR="00C557F5" w:rsidRPr="00E33F07" w:rsidRDefault="00C557F5" w:rsidP="003033D5">
            <w:pPr>
              <w:rPr>
                <w:rFonts w:ascii="Times New Roman" w:hAnsi="Times New Roman" w:cs="Times New Roman"/>
                <w:b/>
                <w:sz w:val="32"/>
                <w:szCs w:val="32"/>
              </w:rPr>
            </w:pPr>
            <w:r>
              <w:rPr>
                <w:rFonts w:ascii="Times New Roman" w:hAnsi="Times New Roman" w:cs="Times New Roman"/>
                <w:b/>
                <w:sz w:val="32"/>
                <w:szCs w:val="32"/>
              </w:rPr>
              <w:t>Ročník:</w:t>
            </w:r>
            <w:r w:rsidR="003033D5">
              <w:rPr>
                <w:rFonts w:ascii="Times New Roman" w:hAnsi="Times New Roman" w:cs="Times New Roman"/>
                <w:b/>
                <w:sz w:val="32"/>
                <w:szCs w:val="32"/>
              </w:rPr>
              <w:t>9.</w:t>
            </w:r>
          </w:p>
        </w:tc>
      </w:tr>
      <w:tr w:rsidR="00C557F5" w:rsidRPr="00E33F07" w14:paraId="3612B1B4" w14:textId="77777777" w:rsidTr="003033D5">
        <w:tc>
          <w:tcPr>
            <w:tcW w:w="4253" w:type="dxa"/>
          </w:tcPr>
          <w:p w14:paraId="2E949E56" w14:textId="77777777" w:rsidR="00C557F5" w:rsidRPr="00E33F07" w:rsidRDefault="00C557F5" w:rsidP="003033D5">
            <w:pPr>
              <w:jc w:val="center"/>
              <w:rPr>
                <w:rFonts w:ascii="Times New Roman" w:hAnsi="Times New Roman" w:cs="Times New Roman"/>
                <w:b/>
                <w:sz w:val="24"/>
                <w:szCs w:val="24"/>
              </w:rPr>
            </w:pPr>
            <w:r w:rsidRPr="00E33F07">
              <w:rPr>
                <w:rFonts w:ascii="Times New Roman" w:hAnsi="Times New Roman" w:cs="Times New Roman"/>
                <w:b/>
                <w:sz w:val="24"/>
                <w:szCs w:val="24"/>
              </w:rPr>
              <w:t>Očekávané výstupy z RVP Z</w:t>
            </w:r>
            <w:r w:rsidR="00607273">
              <w:rPr>
                <w:rFonts w:ascii="Times New Roman" w:hAnsi="Times New Roman" w:cs="Times New Roman"/>
                <w:b/>
                <w:sz w:val="24"/>
                <w:szCs w:val="24"/>
              </w:rPr>
              <w:t>V</w:t>
            </w:r>
          </w:p>
        </w:tc>
        <w:tc>
          <w:tcPr>
            <w:tcW w:w="4253" w:type="dxa"/>
          </w:tcPr>
          <w:p w14:paraId="168B050A" w14:textId="77777777" w:rsidR="00C557F5" w:rsidRPr="00E33F07" w:rsidRDefault="00C557F5" w:rsidP="003033D5">
            <w:pPr>
              <w:jc w:val="center"/>
              <w:rPr>
                <w:rFonts w:ascii="Times New Roman" w:hAnsi="Times New Roman" w:cs="Times New Roman"/>
                <w:b/>
                <w:sz w:val="24"/>
                <w:szCs w:val="24"/>
              </w:rPr>
            </w:pPr>
            <w:r w:rsidRPr="00E33F07">
              <w:rPr>
                <w:rFonts w:ascii="Times New Roman" w:hAnsi="Times New Roman" w:cs="Times New Roman"/>
                <w:b/>
                <w:sz w:val="24"/>
                <w:szCs w:val="24"/>
              </w:rPr>
              <w:t xml:space="preserve">Školní výstupy </w:t>
            </w:r>
          </w:p>
        </w:tc>
        <w:tc>
          <w:tcPr>
            <w:tcW w:w="4110" w:type="dxa"/>
          </w:tcPr>
          <w:p w14:paraId="6E4D0228" w14:textId="77777777" w:rsidR="00C557F5" w:rsidRPr="00E33F07" w:rsidRDefault="00C557F5" w:rsidP="003033D5">
            <w:pPr>
              <w:jc w:val="center"/>
              <w:rPr>
                <w:rFonts w:ascii="Times New Roman" w:hAnsi="Times New Roman" w:cs="Times New Roman"/>
                <w:b/>
                <w:sz w:val="24"/>
                <w:szCs w:val="24"/>
              </w:rPr>
            </w:pPr>
            <w:r w:rsidRPr="00E33F07">
              <w:rPr>
                <w:rFonts w:ascii="Times New Roman" w:hAnsi="Times New Roman" w:cs="Times New Roman"/>
                <w:b/>
                <w:sz w:val="24"/>
                <w:szCs w:val="24"/>
              </w:rPr>
              <w:t>Učivo</w:t>
            </w:r>
          </w:p>
        </w:tc>
        <w:tc>
          <w:tcPr>
            <w:tcW w:w="2835" w:type="dxa"/>
          </w:tcPr>
          <w:p w14:paraId="1B58BB35" w14:textId="77777777" w:rsidR="00C557F5" w:rsidRPr="00E33F07" w:rsidRDefault="00C557F5" w:rsidP="003033D5">
            <w:pPr>
              <w:jc w:val="center"/>
              <w:rPr>
                <w:rFonts w:ascii="Times New Roman" w:hAnsi="Times New Roman" w:cs="Times New Roman"/>
                <w:b/>
                <w:sz w:val="24"/>
                <w:szCs w:val="24"/>
              </w:rPr>
            </w:pPr>
            <w:r w:rsidRPr="00E33F07">
              <w:rPr>
                <w:rFonts w:ascii="Times New Roman" w:hAnsi="Times New Roman" w:cs="Times New Roman"/>
                <w:b/>
                <w:sz w:val="24"/>
                <w:szCs w:val="24"/>
              </w:rPr>
              <w:t>Průřezová témata, mezipředmětové vztahy</w:t>
            </w:r>
          </w:p>
        </w:tc>
      </w:tr>
      <w:tr w:rsidR="00C557F5" w:rsidRPr="00E33F07" w14:paraId="778FCF7F" w14:textId="77777777" w:rsidTr="003033D5">
        <w:tc>
          <w:tcPr>
            <w:tcW w:w="4253" w:type="dxa"/>
          </w:tcPr>
          <w:p w14:paraId="06380AE1" w14:textId="77777777" w:rsidR="00C557F5" w:rsidRDefault="003033D5" w:rsidP="003033D5">
            <w:pPr>
              <w:rPr>
                <w:rFonts w:ascii="Times New Roman" w:hAnsi="Times New Roman" w:cs="Times New Roman"/>
              </w:rPr>
            </w:pPr>
            <w:r>
              <w:rPr>
                <w:rFonts w:ascii="Times New Roman" w:hAnsi="Times New Roman" w:cs="Times New Roman"/>
              </w:rPr>
              <w:t>POSLECH S POROZUMĚNÍM</w:t>
            </w:r>
          </w:p>
          <w:p w14:paraId="2F060DF7" w14:textId="77777777" w:rsidR="003033D5" w:rsidRDefault="003033D5" w:rsidP="003033D5">
            <w:pPr>
              <w:rPr>
                <w:rFonts w:ascii="Times New Roman" w:hAnsi="Times New Roman" w:cs="Times New Roman"/>
              </w:rPr>
            </w:pPr>
            <w:r>
              <w:rPr>
                <w:rFonts w:ascii="Times New Roman" w:hAnsi="Times New Roman" w:cs="Times New Roman"/>
              </w:rPr>
              <w:t>-Rozumí informacím v jednoduchých poslechových textech, jsou-li pronášeny pomalu a zřetelně</w:t>
            </w:r>
          </w:p>
          <w:p w14:paraId="1652875D" w14:textId="77777777" w:rsidR="003033D5" w:rsidRDefault="003033D5" w:rsidP="003033D5">
            <w:pPr>
              <w:rPr>
                <w:rFonts w:ascii="Times New Roman" w:hAnsi="Times New Roman" w:cs="Times New Roman"/>
              </w:rPr>
            </w:pPr>
            <w:r>
              <w:rPr>
                <w:rFonts w:ascii="Times New Roman" w:hAnsi="Times New Roman" w:cs="Times New Roman"/>
              </w:rPr>
              <w:t>-Rozumí obsahu jednoduché a zřetelně vyslovované promluvě či konverzaci, která se týká osvojovaných témat</w:t>
            </w:r>
          </w:p>
          <w:p w14:paraId="771FAAF6" w14:textId="77777777" w:rsidR="003033D5" w:rsidRDefault="003033D5" w:rsidP="003033D5">
            <w:pPr>
              <w:rPr>
                <w:rFonts w:ascii="Times New Roman" w:hAnsi="Times New Roman" w:cs="Times New Roman"/>
              </w:rPr>
            </w:pPr>
          </w:p>
          <w:p w14:paraId="14EE97B4" w14:textId="77777777" w:rsidR="003033D5" w:rsidRDefault="003033D5" w:rsidP="003033D5">
            <w:pPr>
              <w:rPr>
                <w:rFonts w:ascii="Times New Roman" w:hAnsi="Times New Roman" w:cs="Times New Roman"/>
              </w:rPr>
            </w:pPr>
            <w:r>
              <w:rPr>
                <w:rFonts w:ascii="Times New Roman" w:hAnsi="Times New Roman" w:cs="Times New Roman"/>
              </w:rPr>
              <w:t>MLUVENÍ</w:t>
            </w:r>
          </w:p>
          <w:p w14:paraId="203EA371" w14:textId="77777777" w:rsidR="003033D5" w:rsidRDefault="003033D5" w:rsidP="003033D5">
            <w:pPr>
              <w:rPr>
                <w:rFonts w:ascii="Times New Roman" w:hAnsi="Times New Roman" w:cs="Times New Roman"/>
              </w:rPr>
            </w:pPr>
            <w:r>
              <w:rPr>
                <w:rFonts w:ascii="Times New Roman" w:hAnsi="Times New Roman" w:cs="Times New Roman"/>
              </w:rPr>
              <w:t>-Zapojí se do jednoduchých rozhovorů</w:t>
            </w:r>
          </w:p>
          <w:p w14:paraId="1E10F1BB" w14:textId="77777777" w:rsidR="003033D5" w:rsidRDefault="003033D5" w:rsidP="003033D5">
            <w:pPr>
              <w:rPr>
                <w:rFonts w:ascii="Times New Roman" w:hAnsi="Times New Roman" w:cs="Times New Roman"/>
              </w:rPr>
            </w:pPr>
            <w:r>
              <w:rPr>
                <w:rFonts w:ascii="Times New Roman" w:hAnsi="Times New Roman" w:cs="Times New Roman"/>
              </w:rPr>
              <w:t>-Sdělí jednoduchým způsobem základní informace týkající se jeho samotného, rodiny, školy, volného času a dalších osvojovaných témat</w:t>
            </w:r>
          </w:p>
          <w:p w14:paraId="0B1657F2" w14:textId="77777777" w:rsidR="003033D5" w:rsidRDefault="003033D5" w:rsidP="003033D5">
            <w:pPr>
              <w:rPr>
                <w:rFonts w:ascii="Times New Roman" w:hAnsi="Times New Roman" w:cs="Times New Roman"/>
              </w:rPr>
            </w:pPr>
            <w:r>
              <w:rPr>
                <w:rFonts w:ascii="Times New Roman" w:hAnsi="Times New Roman" w:cs="Times New Roman"/>
              </w:rPr>
              <w:t>-Odpovídá na jednoduché otázky týkající se jeho samotného, rodiny, školy, volného času a podobné otázky pokládá</w:t>
            </w:r>
          </w:p>
          <w:p w14:paraId="73389D8D" w14:textId="77777777" w:rsidR="003033D5" w:rsidRDefault="003033D5" w:rsidP="003033D5">
            <w:pPr>
              <w:rPr>
                <w:rFonts w:ascii="Times New Roman" w:hAnsi="Times New Roman" w:cs="Times New Roman"/>
              </w:rPr>
            </w:pPr>
          </w:p>
          <w:p w14:paraId="5E0124BB" w14:textId="77777777" w:rsidR="003033D5" w:rsidRDefault="00DE3633" w:rsidP="003033D5">
            <w:pPr>
              <w:rPr>
                <w:rFonts w:ascii="Times New Roman" w:hAnsi="Times New Roman" w:cs="Times New Roman"/>
              </w:rPr>
            </w:pPr>
            <w:r>
              <w:rPr>
                <w:rFonts w:ascii="Times New Roman" w:hAnsi="Times New Roman" w:cs="Times New Roman"/>
              </w:rPr>
              <w:t>ČTENÍ S POROZUMĚNÍM</w:t>
            </w:r>
          </w:p>
          <w:p w14:paraId="6CEAF32C" w14:textId="77777777" w:rsidR="00DE3633" w:rsidRDefault="00DE3633" w:rsidP="003033D5">
            <w:pPr>
              <w:rPr>
                <w:rFonts w:ascii="Times New Roman" w:hAnsi="Times New Roman" w:cs="Times New Roman"/>
              </w:rPr>
            </w:pPr>
            <w:r>
              <w:rPr>
                <w:rFonts w:ascii="Times New Roman" w:hAnsi="Times New Roman" w:cs="Times New Roman"/>
              </w:rPr>
              <w:t>-Vyhledá požadované informace v jednoduchých každodenních autentických materiálech</w:t>
            </w:r>
          </w:p>
          <w:p w14:paraId="0C7FC5A4" w14:textId="77777777" w:rsidR="00DE3633" w:rsidRDefault="004B229A" w:rsidP="003033D5">
            <w:pPr>
              <w:rPr>
                <w:rFonts w:ascii="Times New Roman" w:hAnsi="Times New Roman" w:cs="Times New Roman"/>
              </w:rPr>
            </w:pPr>
            <w:r>
              <w:rPr>
                <w:rFonts w:ascii="Times New Roman" w:hAnsi="Times New Roman" w:cs="Times New Roman"/>
              </w:rPr>
              <w:t>-Rozumí krátkým a jednoduchý textům, vyhledá v nich požadované informace</w:t>
            </w:r>
          </w:p>
          <w:p w14:paraId="1CCDD25D" w14:textId="77777777" w:rsidR="004B229A" w:rsidRDefault="004B229A" w:rsidP="003033D5">
            <w:pPr>
              <w:rPr>
                <w:rFonts w:ascii="Times New Roman" w:hAnsi="Times New Roman" w:cs="Times New Roman"/>
              </w:rPr>
            </w:pPr>
          </w:p>
          <w:p w14:paraId="1F0BEC97" w14:textId="77777777" w:rsidR="004B229A" w:rsidRDefault="004B229A" w:rsidP="003033D5">
            <w:pPr>
              <w:rPr>
                <w:rFonts w:ascii="Times New Roman" w:hAnsi="Times New Roman" w:cs="Times New Roman"/>
              </w:rPr>
            </w:pPr>
            <w:r>
              <w:rPr>
                <w:rFonts w:ascii="Times New Roman" w:hAnsi="Times New Roman" w:cs="Times New Roman"/>
              </w:rPr>
              <w:t>PSANÍ</w:t>
            </w:r>
          </w:p>
          <w:p w14:paraId="2780162D" w14:textId="77777777" w:rsidR="004B229A" w:rsidRDefault="004B229A" w:rsidP="003033D5">
            <w:pPr>
              <w:rPr>
                <w:rFonts w:ascii="Times New Roman" w:hAnsi="Times New Roman" w:cs="Times New Roman"/>
              </w:rPr>
            </w:pPr>
            <w:r>
              <w:rPr>
                <w:rFonts w:ascii="Times New Roman" w:hAnsi="Times New Roman" w:cs="Times New Roman"/>
              </w:rPr>
              <w:t>-Vyplní základní údaje o sobě ve formuláři</w:t>
            </w:r>
          </w:p>
          <w:p w14:paraId="77DF9476" w14:textId="77777777" w:rsidR="004B229A" w:rsidRDefault="004B229A" w:rsidP="003033D5">
            <w:pPr>
              <w:rPr>
                <w:rFonts w:ascii="Times New Roman" w:hAnsi="Times New Roman" w:cs="Times New Roman"/>
              </w:rPr>
            </w:pPr>
            <w:r>
              <w:rPr>
                <w:rFonts w:ascii="Times New Roman" w:hAnsi="Times New Roman" w:cs="Times New Roman"/>
              </w:rPr>
              <w:t>-Napíše jednoduché texty týkající se jeho samotného, rodiny, školy, volného času a dalších osvojovaných témat</w:t>
            </w:r>
          </w:p>
          <w:p w14:paraId="574F6415" w14:textId="77777777" w:rsidR="004B229A" w:rsidRDefault="004B229A" w:rsidP="003033D5">
            <w:pPr>
              <w:rPr>
                <w:rFonts w:ascii="Times New Roman" w:hAnsi="Times New Roman" w:cs="Times New Roman"/>
              </w:rPr>
            </w:pPr>
            <w:r>
              <w:rPr>
                <w:rFonts w:ascii="Times New Roman" w:hAnsi="Times New Roman" w:cs="Times New Roman"/>
              </w:rPr>
              <w:t>-Reaguje na jednoduché písemné sdělení</w:t>
            </w:r>
          </w:p>
          <w:p w14:paraId="1BBF6527" w14:textId="77777777" w:rsidR="00DE3633" w:rsidRDefault="00DE3633" w:rsidP="003033D5">
            <w:pPr>
              <w:rPr>
                <w:rFonts w:ascii="Times New Roman" w:hAnsi="Times New Roman" w:cs="Times New Roman"/>
              </w:rPr>
            </w:pPr>
          </w:p>
          <w:p w14:paraId="189855BF" w14:textId="77777777" w:rsidR="003033D5" w:rsidRDefault="003033D5" w:rsidP="003033D5">
            <w:pPr>
              <w:rPr>
                <w:rFonts w:ascii="Times New Roman" w:hAnsi="Times New Roman" w:cs="Times New Roman"/>
              </w:rPr>
            </w:pPr>
          </w:p>
          <w:p w14:paraId="271E4C4A" w14:textId="77777777" w:rsidR="003033D5" w:rsidRPr="00E33F07" w:rsidRDefault="003033D5" w:rsidP="003033D5">
            <w:pPr>
              <w:rPr>
                <w:rFonts w:ascii="Times New Roman" w:hAnsi="Times New Roman" w:cs="Times New Roman"/>
              </w:rPr>
            </w:pPr>
          </w:p>
        </w:tc>
        <w:tc>
          <w:tcPr>
            <w:tcW w:w="4253" w:type="dxa"/>
          </w:tcPr>
          <w:p w14:paraId="50618CCC" w14:textId="77777777" w:rsidR="00C557F5" w:rsidRDefault="00C557F5" w:rsidP="003033D5">
            <w:pPr>
              <w:rPr>
                <w:rFonts w:ascii="Times New Roman" w:hAnsi="Times New Roman" w:cs="Times New Roman"/>
              </w:rPr>
            </w:pPr>
          </w:p>
          <w:p w14:paraId="496346C0" w14:textId="77777777" w:rsidR="003033D5" w:rsidRDefault="003033D5" w:rsidP="003033D5">
            <w:pPr>
              <w:rPr>
                <w:rFonts w:ascii="Times New Roman" w:hAnsi="Times New Roman" w:cs="Times New Roman"/>
              </w:rPr>
            </w:pPr>
            <w:r>
              <w:rPr>
                <w:rFonts w:ascii="Times New Roman" w:hAnsi="Times New Roman" w:cs="Times New Roman"/>
              </w:rPr>
              <w:t>Rozumí jednoduchému projevu a konverzaci</w:t>
            </w:r>
          </w:p>
          <w:p w14:paraId="009E0906" w14:textId="77777777" w:rsidR="003033D5" w:rsidRDefault="003033D5" w:rsidP="003033D5">
            <w:pPr>
              <w:rPr>
                <w:rFonts w:ascii="Times New Roman" w:hAnsi="Times New Roman" w:cs="Times New Roman"/>
              </w:rPr>
            </w:pPr>
          </w:p>
          <w:p w14:paraId="49CCD36A" w14:textId="77777777" w:rsidR="003033D5" w:rsidRDefault="003033D5" w:rsidP="003033D5">
            <w:pPr>
              <w:rPr>
                <w:rFonts w:ascii="Times New Roman" w:hAnsi="Times New Roman" w:cs="Times New Roman"/>
              </w:rPr>
            </w:pPr>
            <w:r>
              <w:rPr>
                <w:rFonts w:ascii="Times New Roman" w:hAnsi="Times New Roman" w:cs="Times New Roman"/>
              </w:rPr>
              <w:t>Rozumí jednoduchému faktografickému textu k tématu</w:t>
            </w:r>
          </w:p>
          <w:p w14:paraId="51D7781A" w14:textId="77777777" w:rsidR="003033D5" w:rsidRDefault="003033D5" w:rsidP="003033D5">
            <w:pPr>
              <w:rPr>
                <w:rFonts w:ascii="Times New Roman" w:hAnsi="Times New Roman" w:cs="Times New Roman"/>
              </w:rPr>
            </w:pPr>
          </w:p>
          <w:p w14:paraId="522766A5" w14:textId="77777777" w:rsidR="003033D5" w:rsidRDefault="003033D5" w:rsidP="003033D5">
            <w:pPr>
              <w:rPr>
                <w:rFonts w:ascii="Times New Roman" w:hAnsi="Times New Roman" w:cs="Times New Roman"/>
              </w:rPr>
            </w:pPr>
          </w:p>
          <w:p w14:paraId="4C99A2AE" w14:textId="77777777" w:rsidR="003033D5" w:rsidRDefault="003033D5" w:rsidP="003033D5">
            <w:pPr>
              <w:rPr>
                <w:rFonts w:ascii="Times New Roman" w:hAnsi="Times New Roman" w:cs="Times New Roman"/>
              </w:rPr>
            </w:pPr>
          </w:p>
          <w:p w14:paraId="3D02C5C7" w14:textId="77777777" w:rsidR="003033D5" w:rsidRDefault="003033D5" w:rsidP="003033D5">
            <w:pPr>
              <w:rPr>
                <w:rFonts w:ascii="Times New Roman" w:hAnsi="Times New Roman" w:cs="Times New Roman"/>
              </w:rPr>
            </w:pPr>
          </w:p>
          <w:p w14:paraId="2E6A3198" w14:textId="77777777" w:rsidR="003033D5" w:rsidRDefault="003033D5" w:rsidP="003033D5">
            <w:pPr>
              <w:rPr>
                <w:rFonts w:ascii="Times New Roman" w:hAnsi="Times New Roman" w:cs="Times New Roman"/>
              </w:rPr>
            </w:pPr>
            <w:r>
              <w:rPr>
                <w:rFonts w:ascii="Times New Roman" w:hAnsi="Times New Roman" w:cs="Times New Roman"/>
              </w:rPr>
              <w:t>Dorozumívá se v běžných každodenních situacích:</w:t>
            </w:r>
          </w:p>
          <w:p w14:paraId="3AFD66F1" w14:textId="77777777" w:rsidR="004B229A" w:rsidRDefault="004B229A" w:rsidP="003033D5">
            <w:pPr>
              <w:rPr>
                <w:rFonts w:ascii="Times New Roman" w:hAnsi="Times New Roman" w:cs="Times New Roman"/>
              </w:rPr>
            </w:pPr>
          </w:p>
          <w:p w14:paraId="2662F369" w14:textId="77777777" w:rsidR="003033D5" w:rsidRDefault="003033D5" w:rsidP="003033D5">
            <w:pPr>
              <w:rPr>
                <w:rFonts w:ascii="Times New Roman" w:hAnsi="Times New Roman" w:cs="Times New Roman"/>
              </w:rPr>
            </w:pPr>
            <w:r>
              <w:rPr>
                <w:rFonts w:ascii="Times New Roman" w:hAnsi="Times New Roman" w:cs="Times New Roman"/>
              </w:rPr>
              <w:t>Požádá o službu</w:t>
            </w:r>
          </w:p>
          <w:p w14:paraId="3D20BE0A" w14:textId="77777777" w:rsidR="003033D5" w:rsidRDefault="003033D5" w:rsidP="003033D5">
            <w:pPr>
              <w:rPr>
                <w:rFonts w:ascii="Times New Roman" w:hAnsi="Times New Roman" w:cs="Times New Roman"/>
              </w:rPr>
            </w:pPr>
            <w:r>
              <w:rPr>
                <w:rFonts w:ascii="Times New Roman" w:hAnsi="Times New Roman" w:cs="Times New Roman"/>
              </w:rPr>
              <w:t>Vyžádá si potřebné informace</w:t>
            </w:r>
          </w:p>
          <w:p w14:paraId="2C2756A2" w14:textId="77777777" w:rsidR="004B229A" w:rsidRDefault="004B229A" w:rsidP="003033D5">
            <w:pPr>
              <w:rPr>
                <w:rFonts w:ascii="Times New Roman" w:hAnsi="Times New Roman" w:cs="Times New Roman"/>
              </w:rPr>
            </w:pPr>
          </w:p>
          <w:p w14:paraId="7C3345E3" w14:textId="77777777" w:rsidR="003033D5" w:rsidRDefault="003033D5" w:rsidP="003033D5">
            <w:pPr>
              <w:rPr>
                <w:rFonts w:ascii="Times New Roman" w:hAnsi="Times New Roman" w:cs="Times New Roman"/>
              </w:rPr>
            </w:pPr>
            <w:r>
              <w:rPr>
                <w:rFonts w:ascii="Times New Roman" w:hAnsi="Times New Roman" w:cs="Times New Roman"/>
              </w:rPr>
              <w:t>Dokáže jednoduchým způsobem popsat své zážitky na dané téma s použitím minulého času</w:t>
            </w:r>
          </w:p>
          <w:p w14:paraId="560D08C7" w14:textId="77777777" w:rsidR="004B229A" w:rsidRDefault="004B229A" w:rsidP="003033D5">
            <w:pPr>
              <w:rPr>
                <w:rFonts w:ascii="Times New Roman" w:hAnsi="Times New Roman" w:cs="Times New Roman"/>
              </w:rPr>
            </w:pPr>
          </w:p>
          <w:p w14:paraId="4D16A91D" w14:textId="77777777" w:rsidR="004B229A" w:rsidRPr="003033D5" w:rsidRDefault="004B229A" w:rsidP="003033D5">
            <w:pPr>
              <w:rPr>
                <w:rFonts w:ascii="Times New Roman" w:hAnsi="Times New Roman" w:cs="Times New Roman"/>
              </w:rPr>
            </w:pPr>
            <w:r>
              <w:rPr>
                <w:rFonts w:ascii="Times New Roman" w:hAnsi="Times New Roman" w:cs="Times New Roman"/>
              </w:rPr>
              <w:t>Umí vyplnit formulář</w:t>
            </w:r>
          </w:p>
        </w:tc>
        <w:tc>
          <w:tcPr>
            <w:tcW w:w="4110" w:type="dxa"/>
          </w:tcPr>
          <w:p w14:paraId="796289CF" w14:textId="77777777" w:rsidR="00C557F5" w:rsidRDefault="003033D5" w:rsidP="003033D5">
            <w:pPr>
              <w:rPr>
                <w:rFonts w:ascii="Times New Roman" w:eastAsia="Times New Roman" w:hAnsi="Times New Roman" w:cs="Times New Roman"/>
              </w:rPr>
            </w:pPr>
            <w:r>
              <w:rPr>
                <w:rFonts w:ascii="Times New Roman" w:eastAsia="Times New Roman" w:hAnsi="Times New Roman" w:cs="Times New Roman"/>
              </w:rPr>
              <w:t xml:space="preserve"> </w:t>
            </w:r>
          </w:p>
          <w:p w14:paraId="544DC6F4" w14:textId="77777777" w:rsidR="003033D5" w:rsidRDefault="003033D5" w:rsidP="003033D5">
            <w:pPr>
              <w:rPr>
                <w:rFonts w:ascii="Times New Roman" w:eastAsia="Times New Roman" w:hAnsi="Times New Roman" w:cs="Times New Roman"/>
              </w:rPr>
            </w:pPr>
          </w:p>
          <w:p w14:paraId="46D6691D" w14:textId="77777777" w:rsidR="003033D5" w:rsidRDefault="003033D5" w:rsidP="003033D5">
            <w:pPr>
              <w:rPr>
                <w:rFonts w:ascii="Times New Roman" w:eastAsia="Times New Roman" w:hAnsi="Times New Roman" w:cs="Times New Roman"/>
                <w:lang w:val="en-US"/>
              </w:rPr>
            </w:pPr>
            <w:r>
              <w:rPr>
                <w:rFonts w:ascii="Times New Roman" w:eastAsia="Times New Roman" w:hAnsi="Times New Roman" w:cs="Times New Roman"/>
                <w:lang w:val="en-US"/>
              </w:rPr>
              <w:t xml:space="preserve">My family, my friends, family </w:t>
            </w:r>
            <w:proofErr w:type="gramStart"/>
            <w:r>
              <w:rPr>
                <w:rFonts w:ascii="Times New Roman" w:eastAsia="Times New Roman" w:hAnsi="Times New Roman" w:cs="Times New Roman"/>
                <w:lang w:val="en-US"/>
              </w:rPr>
              <w:t>relationship</w:t>
            </w:r>
            <w:proofErr w:type="gramEnd"/>
            <w:r>
              <w:rPr>
                <w:rFonts w:ascii="Times New Roman" w:eastAsia="Times New Roman" w:hAnsi="Times New Roman" w:cs="Times New Roman"/>
                <w:lang w:val="en-US"/>
              </w:rPr>
              <w:t xml:space="preserve">, generation </w:t>
            </w:r>
            <w:proofErr w:type="gramStart"/>
            <w:r>
              <w:rPr>
                <w:rFonts w:ascii="Times New Roman" w:eastAsia="Times New Roman" w:hAnsi="Times New Roman" w:cs="Times New Roman"/>
                <w:lang w:val="en-US"/>
              </w:rPr>
              <w:t>problem</w:t>
            </w:r>
            <w:proofErr w:type="gramEnd"/>
          </w:p>
          <w:p w14:paraId="2A8B5BA6" w14:textId="77777777" w:rsidR="003033D5" w:rsidRDefault="003033D5" w:rsidP="003033D5">
            <w:pPr>
              <w:rPr>
                <w:rFonts w:ascii="Times New Roman" w:eastAsia="Times New Roman" w:hAnsi="Times New Roman" w:cs="Times New Roman"/>
                <w:lang w:val="en-US"/>
              </w:rPr>
            </w:pPr>
          </w:p>
          <w:p w14:paraId="3F47A82D" w14:textId="77777777" w:rsidR="00DE3633" w:rsidRDefault="005B34F1" w:rsidP="003033D5">
            <w:pPr>
              <w:rPr>
                <w:rFonts w:ascii="Times New Roman" w:eastAsia="Times New Roman" w:hAnsi="Times New Roman" w:cs="Times New Roman"/>
                <w:lang w:val="en-US"/>
              </w:rPr>
            </w:pPr>
            <w:r>
              <w:rPr>
                <w:rFonts w:ascii="Times New Roman" w:eastAsia="Times New Roman" w:hAnsi="Times New Roman" w:cs="Times New Roman"/>
                <w:lang w:val="en-US"/>
              </w:rPr>
              <w:t>Leisure time, hobbies, the</w:t>
            </w:r>
            <w:r w:rsidR="00FD1F54">
              <w:rPr>
                <w:rFonts w:ascii="Times New Roman" w:eastAsia="Times New Roman" w:hAnsi="Times New Roman" w:cs="Times New Roman"/>
                <w:lang w:val="en-US"/>
              </w:rPr>
              <w:t>ir</w:t>
            </w:r>
            <w:r w:rsidR="003033D5">
              <w:rPr>
                <w:rFonts w:ascii="Times New Roman" w:eastAsia="Times New Roman" w:hAnsi="Times New Roman" w:cs="Times New Roman"/>
                <w:lang w:val="en-US"/>
              </w:rPr>
              <w:t xml:space="preserve"> importa</w:t>
            </w:r>
            <w:r>
              <w:rPr>
                <w:rFonts w:ascii="Times New Roman" w:eastAsia="Times New Roman" w:hAnsi="Times New Roman" w:cs="Times New Roman"/>
                <w:lang w:val="en-US"/>
              </w:rPr>
              <w:t>n</w:t>
            </w:r>
            <w:r w:rsidR="003033D5">
              <w:rPr>
                <w:rFonts w:ascii="Times New Roman" w:eastAsia="Times New Roman" w:hAnsi="Times New Roman" w:cs="Times New Roman"/>
                <w:lang w:val="en-US"/>
              </w:rPr>
              <w:t xml:space="preserve">ce </w:t>
            </w:r>
            <w:r w:rsidR="00DE3633">
              <w:rPr>
                <w:rFonts w:ascii="Times New Roman" w:eastAsia="Times New Roman" w:hAnsi="Times New Roman" w:cs="Times New Roman"/>
                <w:lang w:val="en-US"/>
              </w:rPr>
              <w:t xml:space="preserve">in </w:t>
            </w:r>
          </w:p>
          <w:p w14:paraId="3B0B9B04" w14:textId="77777777" w:rsidR="003033D5" w:rsidRDefault="00DE3633" w:rsidP="003033D5">
            <w:pPr>
              <w:rPr>
                <w:rFonts w:ascii="Times New Roman" w:eastAsia="Times New Roman" w:hAnsi="Times New Roman" w:cs="Times New Roman"/>
                <w:lang w:val="en-US"/>
              </w:rPr>
            </w:pPr>
            <w:r>
              <w:rPr>
                <w:rFonts w:ascii="Times New Roman" w:eastAsia="Times New Roman" w:hAnsi="Times New Roman" w:cs="Times New Roman"/>
                <w:lang w:val="en-US"/>
              </w:rPr>
              <w:t>our lives</w:t>
            </w:r>
          </w:p>
          <w:p w14:paraId="4746CC08" w14:textId="77777777" w:rsidR="00DE3633" w:rsidRDefault="00DE3633" w:rsidP="003033D5">
            <w:pPr>
              <w:rPr>
                <w:rFonts w:ascii="Times New Roman" w:eastAsia="Times New Roman" w:hAnsi="Times New Roman" w:cs="Times New Roman"/>
                <w:lang w:val="en-US"/>
              </w:rPr>
            </w:pPr>
          </w:p>
          <w:p w14:paraId="020E381C" w14:textId="77777777" w:rsidR="00DE3633" w:rsidRDefault="00DE3633" w:rsidP="003033D5">
            <w:pPr>
              <w:rPr>
                <w:rFonts w:ascii="Times New Roman" w:eastAsia="Times New Roman" w:hAnsi="Times New Roman" w:cs="Times New Roman"/>
                <w:lang w:val="en-US"/>
              </w:rPr>
            </w:pPr>
            <w:r>
              <w:rPr>
                <w:rFonts w:ascii="Times New Roman" w:eastAsia="Times New Roman" w:hAnsi="Times New Roman" w:cs="Times New Roman"/>
                <w:lang w:val="en-US"/>
              </w:rPr>
              <w:t>My house, my flat, my future home</w:t>
            </w:r>
          </w:p>
          <w:p w14:paraId="768B3E8B" w14:textId="77777777" w:rsidR="00DE3633" w:rsidRDefault="00DE3633" w:rsidP="003033D5">
            <w:pPr>
              <w:rPr>
                <w:rFonts w:ascii="Times New Roman" w:eastAsia="Times New Roman" w:hAnsi="Times New Roman" w:cs="Times New Roman"/>
                <w:lang w:val="en-US"/>
              </w:rPr>
            </w:pPr>
          </w:p>
          <w:p w14:paraId="56EB596D" w14:textId="77777777" w:rsidR="00DE3633" w:rsidRDefault="00DE3633" w:rsidP="003033D5">
            <w:pPr>
              <w:rPr>
                <w:rFonts w:ascii="Times New Roman" w:eastAsia="Times New Roman" w:hAnsi="Times New Roman" w:cs="Times New Roman"/>
                <w:lang w:val="en-US"/>
              </w:rPr>
            </w:pPr>
            <w:r>
              <w:rPr>
                <w:rFonts w:ascii="Times New Roman" w:eastAsia="Times New Roman" w:hAnsi="Times New Roman" w:cs="Times New Roman"/>
                <w:lang w:val="en-US"/>
              </w:rPr>
              <w:t>My town, my village, way of life</w:t>
            </w:r>
          </w:p>
          <w:p w14:paraId="1DD28FFA" w14:textId="77777777" w:rsidR="00DE3633" w:rsidRDefault="00DE3633" w:rsidP="003033D5">
            <w:pPr>
              <w:rPr>
                <w:rFonts w:ascii="Times New Roman" w:eastAsia="Times New Roman" w:hAnsi="Times New Roman" w:cs="Times New Roman"/>
                <w:lang w:val="en-US"/>
              </w:rPr>
            </w:pPr>
          </w:p>
          <w:p w14:paraId="31EA3A72" w14:textId="77777777" w:rsidR="00DE3633" w:rsidRDefault="00DE3633" w:rsidP="003033D5">
            <w:pPr>
              <w:rPr>
                <w:rFonts w:ascii="Times New Roman" w:eastAsia="Times New Roman" w:hAnsi="Times New Roman" w:cs="Times New Roman"/>
                <w:lang w:val="en-US"/>
              </w:rPr>
            </w:pPr>
            <w:r>
              <w:rPr>
                <w:rFonts w:ascii="Times New Roman" w:eastAsia="Times New Roman" w:hAnsi="Times New Roman" w:cs="Times New Roman"/>
                <w:lang w:val="en-US"/>
              </w:rPr>
              <w:t>Travelling, means of transport</w:t>
            </w:r>
          </w:p>
          <w:p w14:paraId="01D0EBFA" w14:textId="77777777" w:rsidR="00DE3633" w:rsidRDefault="00DE3633" w:rsidP="003033D5">
            <w:pPr>
              <w:rPr>
                <w:rFonts w:ascii="Times New Roman" w:eastAsia="Times New Roman" w:hAnsi="Times New Roman" w:cs="Times New Roman"/>
                <w:lang w:val="en-US"/>
              </w:rPr>
            </w:pPr>
          </w:p>
          <w:p w14:paraId="46F99103" w14:textId="77777777" w:rsidR="00DE3633" w:rsidRDefault="00DE3633" w:rsidP="003033D5">
            <w:pPr>
              <w:rPr>
                <w:rFonts w:ascii="Times New Roman" w:eastAsia="Times New Roman" w:hAnsi="Times New Roman" w:cs="Times New Roman"/>
                <w:lang w:val="en-US"/>
              </w:rPr>
            </w:pPr>
            <w:r>
              <w:rPr>
                <w:rFonts w:ascii="Times New Roman" w:eastAsia="Times New Roman" w:hAnsi="Times New Roman" w:cs="Times New Roman"/>
                <w:lang w:val="en-US"/>
              </w:rPr>
              <w:t xml:space="preserve">Is your food healthy (food, drinks, </w:t>
            </w:r>
            <w:proofErr w:type="spellStart"/>
            <w:r>
              <w:rPr>
                <w:rFonts w:ascii="Times New Roman" w:eastAsia="Times New Roman" w:hAnsi="Times New Roman" w:cs="Times New Roman"/>
                <w:lang w:val="en-US"/>
              </w:rPr>
              <w:t>favourite</w:t>
            </w:r>
            <w:proofErr w:type="spellEnd"/>
            <w:r>
              <w:rPr>
                <w:rFonts w:ascii="Times New Roman" w:eastAsia="Times New Roman" w:hAnsi="Times New Roman" w:cs="Times New Roman"/>
                <w:lang w:val="en-US"/>
              </w:rPr>
              <w:t xml:space="preserve"> meal, dieting)</w:t>
            </w:r>
          </w:p>
          <w:p w14:paraId="6F3D0CF6" w14:textId="77777777" w:rsidR="00DE3633" w:rsidRDefault="00DE3633" w:rsidP="003033D5">
            <w:pPr>
              <w:rPr>
                <w:rFonts w:ascii="Times New Roman" w:eastAsia="Times New Roman" w:hAnsi="Times New Roman" w:cs="Times New Roman"/>
                <w:lang w:val="en-US"/>
              </w:rPr>
            </w:pPr>
          </w:p>
          <w:p w14:paraId="1427274A" w14:textId="77777777" w:rsidR="00DE3633" w:rsidRDefault="00DE3633" w:rsidP="003033D5">
            <w:pPr>
              <w:rPr>
                <w:rFonts w:ascii="Times New Roman" w:eastAsia="Times New Roman" w:hAnsi="Times New Roman" w:cs="Times New Roman"/>
                <w:lang w:val="en-US"/>
              </w:rPr>
            </w:pPr>
            <w:proofErr w:type="gramStart"/>
            <w:r>
              <w:rPr>
                <w:rFonts w:ascii="Times New Roman" w:eastAsia="Times New Roman" w:hAnsi="Times New Roman" w:cs="Times New Roman"/>
                <w:lang w:val="en-US"/>
              </w:rPr>
              <w:t>Sport</w:t>
            </w:r>
            <w:proofErr w:type="gramEnd"/>
            <w:r>
              <w:rPr>
                <w:rFonts w:ascii="Times New Roman" w:eastAsia="Times New Roman" w:hAnsi="Times New Roman" w:cs="Times New Roman"/>
                <w:lang w:val="en-US"/>
              </w:rPr>
              <w:t xml:space="preserve"> and games</w:t>
            </w:r>
          </w:p>
          <w:p w14:paraId="3D1B0758" w14:textId="77777777" w:rsidR="00DE3633" w:rsidRDefault="00DE3633" w:rsidP="003033D5">
            <w:pPr>
              <w:rPr>
                <w:rFonts w:ascii="Times New Roman" w:eastAsia="Times New Roman" w:hAnsi="Times New Roman" w:cs="Times New Roman"/>
                <w:lang w:val="en-US"/>
              </w:rPr>
            </w:pPr>
          </w:p>
          <w:p w14:paraId="50F57D0E" w14:textId="77777777" w:rsidR="00DE3633" w:rsidRDefault="00DE3633" w:rsidP="003033D5">
            <w:pPr>
              <w:rPr>
                <w:rFonts w:ascii="Times New Roman" w:eastAsia="Times New Roman" w:hAnsi="Times New Roman" w:cs="Times New Roman"/>
                <w:lang w:val="en-US"/>
              </w:rPr>
            </w:pPr>
            <w:r>
              <w:rPr>
                <w:rFonts w:ascii="Times New Roman" w:eastAsia="Times New Roman" w:hAnsi="Times New Roman" w:cs="Times New Roman"/>
                <w:lang w:val="en-US"/>
              </w:rPr>
              <w:t>Weather, seasons of the year</w:t>
            </w:r>
          </w:p>
          <w:p w14:paraId="74CB63DD" w14:textId="77777777" w:rsidR="00DE3633" w:rsidRDefault="00DE3633" w:rsidP="003033D5">
            <w:pPr>
              <w:rPr>
                <w:rFonts w:ascii="Times New Roman" w:eastAsia="Times New Roman" w:hAnsi="Times New Roman" w:cs="Times New Roman"/>
                <w:lang w:val="en-US"/>
              </w:rPr>
            </w:pPr>
          </w:p>
          <w:p w14:paraId="39C31710" w14:textId="77777777" w:rsidR="00DE3633" w:rsidRDefault="00DE3633" w:rsidP="003033D5">
            <w:pPr>
              <w:rPr>
                <w:rFonts w:ascii="Times New Roman" w:eastAsia="Times New Roman" w:hAnsi="Times New Roman" w:cs="Times New Roman"/>
                <w:lang w:val="en-US"/>
              </w:rPr>
            </w:pPr>
            <w:r>
              <w:rPr>
                <w:rFonts w:ascii="Times New Roman" w:eastAsia="Times New Roman" w:hAnsi="Times New Roman" w:cs="Times New Roman"/>
                <w:lang w:val="en-US"/>
              </w:rPr>
              <w:t xml:space="preserve">My school, my future </w:t>
            </w:r>
            <w:proofErr w:type="spellStart"/>
            <w:r>
              <w:rPr>
                <w:rFonts w:ascii="Times New Roman" w:eastAsia="Times New Roman" w:hAnsi="Times New Roman" w:cs="Times New Roman"/>
                <w:lang w:val="en-US"/>
              </w:rPr>
              <w:t>carreer</w:t>
            </w:r>
            <w:proofErr w:type="spellEnd"/>
            <w:r>
              <w:rPr>
                <w:rFonts w:ascii="Times New Roman" w:eastAsia="Times New Roman" w:hAnsi="Times New Roman" w:cs="Times New Roman"/>
                <w:lang w:val="en-US"/>
              </w:rPr>
              <w:t>, leasing languages</w:t>
            </w:r>
          </w:p>
          <w:p w14:paraId="0C588B5F" w14:textId="77777777" w:rsidR="004B229A" w:rsidRDefault="004B229A" w:rsidP="003033D5">
            <w:pPr>
              <w:rPr>
                <w:rFonts w:ascii="Times New Roman" w:eastAsia="Times New Roman" w:hAnsi="Times New Roman" w:cs="Times New Roman"/>
                <w:lang w:val="en-US"/>
              </w:rPr>
            </w:pPr>
          </w:p>
          <w:p w14:paraId="3BE764B9" w14:textId="77777777" w:rsidR="004B229A" w:rsidRPr="003033D5" w:rsidRDefault="004B229A" w:rsidP="003033D5">
            <w:pPr>
              <w:rPr>
                <w:rFonts w:ascii="Times New Roman" w:eastAsia="Times New Roman" w:hAnsi="Times New Roman" w:cs="Times New Roman"/>
                <w:lang w:val="en-US"/>
              </w:rPr>
            </w:pPr>
            <w:r>
              <w:rPr>
                <w:rFonts w:ascii="Times New Roman" w:eastAsia="Times New Roman" w:hAnsi="Times New Roman" w:cs="Times New Roman"/>
                <w:lang w:val="en-US"/>
              </w:rPr>
              <w:t>People and culture – theatre, cinema, TV, music, reading</w:t>
            </w:r>
          </w:p>
        </w:tc>
        <w:tc>
          <w:tcPr>
            <w:tcW w:w="2835" w:type="dxa"/>
          </w:tcPr>
          <w:p w14:paraId="370FE34D" w14:textId="77777777" w:rsidR="00C557F5" w:rsidRPr="00E33F07" w:rsidRDefault="00C557F5" w:rsidP="003033D5">
            <w:pPr>
              <w:rPr>
                <w:rFonts w:ascii="Times New Roman" w:hAnsi="Times New Roman" w:cs="Times New Roman"/>
              </w:rPr>
            </w:pPr>
          </w:p>
        </w:tc>
      </w:tr>
    </w:tbl>
    <w:p w14:paraId="631822C3" w14:textId="77777777" w:rsidR="00C557F5" w:rsidRDefault="00C557F5" w:rsidP="00982088">
      <w:pPr>
        <w:spacing w:after="0" w:line="240" w:lineRule="auto"/>
        <w:rPr>
          <w:rFonts w:ascii="Times New Roman" w:hAnsi="Times New Roman" w:cs="Times New Roman"/>
          <w:b/>
          <w:sz w:val="32"/>
          <w:szCs w:val="32"/>
        </w:rPr>
      </w:pPr>
    </w:p>
    <w:p w14:paraId="2FFA74C6" w14:textId="77777777" w:rsidR="00C557F5" w:rsidRDefault="00C557F5" w:rsidP="00982088">
      <w:pPr>
        <w:spacing w:after="0" w:line="240" w:lineRule="auto"/>
        <w:rPr>
          <w:rFonts w:ascii="Times New Roman" w:hAnsi="Times New Roman" w:cs="Times New Roman"/>
          <w:b/>
          <w:sz w:val="32"/>
          <w:szCs w:val="32"/>
        </w:rPr>
      </w:pPr>
    </w:p>
    <w:p w14:paraId="365E92EB" w14:textId="77777777" w:rsidR="006B22FF" w:rsidRDefault="006B22FF" w:rsidP="00982088">
      <w:pPr>
        <w:spacing w:after="0" w:line="240" w:lineRule="auto"/>
        <w:rPr>
          <w:rFonts w:ascii="Times New Roman" w:hAnsi="Times New Roman" w:cs="Times New Roman"/>
          <w:b/>
          <w:sz w:val="32"/>
          <w:szCs w:val="32"/>
        </w:rPr>
      </w:pPr>
      <w:r>
        <w:rPr>
          <w:rFonts w:ascii="Times New Roman" w:hAnsi="Times New Roman" w:cs="Times New Roman"/>
          <w:b/>
          <w:sz w:val="32"/>
          <w:szCs w:val="32"/>
        </w:rPr>
        <w:t>DRAMATICKÁ VÝCHOVA</w:t>
      </w:r>
    </w:p>
    <w:p w14:paraId="653703AE" w14:textId="77777777" w:rsidR="006B22FF" w:rsidRDefault="006B22FF" w:rsidP="00982088">
      <w:pPr>
        <w:spacing w:after="0" w:line="240" w:lineRule="auto"/>
        <w:rPr>
          <w:rFonts w:ascii="Times New Roman" w:hAnsi="Times New Roman" w:cs="Times New Roman"/>
          <w:b/>
          <w:sz w:val="32"/>
          <w:szCs w:val="32"/>
        </w:rPr>
      </w:pPr>
    </w:p>
    <w:p w14:paraId="0A9520E7" w14:textId="77777777" w:rsidR="006B22FF" w:rsidRDefault="006B22FF" w:rsidP="00982088">
      <w:pPr>
        <w:spacing w:after="0" w:line="240" w:lineRule="auto"/>
        <w:rPr>
          <w:rFonts w:ascii="Times New Roman" w:hAnsi="Times New Roman" w:cs="Times New Roman"/>
          <w:b/>
          <w:sz w:val="32"/>
          <w:szCs w:val="32"/>
        </w:rPr>
      </w:pPr>
    </w:p>
    <w:p w14:paraId="161BE69B" w14:textId="77777777" w:rsidR="006B22FF" w:rsidRPr="00982088" w:rsidRDefault="006B22FF" w:rsidP="006B22FF">
      <w:pPr>
        <w:spacing w:after="0" w:line="240" w:lineRule="auto"/>
        <w:rPr>
          <w:rFonts w:ascii="Times New Roman" w:hAnsi="Times New Roman" w:cs="Times New Roman"/>
          <w:b/>
          <w:sz w:val="24"/>
          <w:szCs w:val="24"/>
        </w:rPr>
      </w:pPr>
      <w:r w:rsidRPr="00982088">
        <w:rPr>
          <w:rFonts w:ascii="Times New Roman" w:hAnsi="Times New Roman" w:cs="Times New Roman"/>
          <w:b/>
          <w:sz w:val="24"/>
          <w:szCs w:val="24"/>
        </w:rPr>
        <w:t>Charakteristika vyučovacího předmětu</w:t>
      </w:r>
    </w:p>
    <w:p w14:paraId="476A93FC" w14:textId="77777777" w:rsidR="006B22FF" w:rsidRDefault="006B22FF" w:rsidP="00982088">
      <w:pPr>
        <w:spacing w:after="0" w:line="240" w:lineRule="auto"/>
        <w:rPr>
          <w:rFonts w:ascii="Times New Roman" w:hAnsi="Times New Roman" w:cs="Times New Roman"/>
          <w:b/>
          <w:sz w:val="32"/>
          <w:szCs w:val="32"/>
        </w:rPr>
      </w:pPr>
    </w:p>
    <w:p w14:paraId="5EBC15EB" w14:textId="77777777" w:rsidR="006B22FF" w:rsidRDefault="006B22FF" w:rsidP="00982088">
      <w:pPr>
        <w:spacing w:after="0" w:line="240" w:lineRule="auto"/>
        <w:rPr>
          <w:rFonts w:ascii="Times New Roman" w:hAnsi="Times New Roman" w:cs="Times New Roman"/>
          <w:sz w:val="24"/>
          <w:szCs w:val="24"/>
        </w:rPr>
      </w:pPr>
      <w:r w:rsidRPr="00E90813">
        <w:rPr>
          <w:rFonts w:ascii="Times New Roman" w:hAnsi="Times New Roman" w:cs="Times New Roman"/>
          <w:sz w:val="24"/>
          <w:szCs w:val="24"/>
        </w:rPr>
        <w:t>Tento předmět je pojítkem s reálným životem, ale také s ostatními vyučovacími předměty. Poskytuje žákům</w:t>
      </w:r>
      <w:r w:rsidR="00E90813">
        <w:rPr>
          <w:rFonts w:ascii="Times New Roman" w:hAnsi="Times New Roman" w:cs="Times New Roman"/>
          <w:sz w:val="24"/>
          <w:szCs w:val="24"/>
        </w:rPr>
        <w:t xml:space="preserve"> praktické zkušenosti s dramatickou tvorbou a základ</w:t>
      </w:r>
      <w:r w:rsidR="00AF0D6B">
        <w:rPr>
          <w:rFonts w:ascii="Times New Roman" w:hAnsi="Times New Roman" w:cs="Times New Roman"/>
          <w:sz w:val="24"/>
          <w:szCs w:val="24"/>
        </w:rPr>
        <w:t>ní znalosti o ní a vede je k vnímání dramatického umění jako specifického druhu uměleckého uchopení skutečnosti</w:t>
      </w:r>
    </w:p>
    <w:p w14:paraId="70A1BD5F" w14:textId="77777777" w:rsidR="00AF0D6B" w:rsidRDefault="00AF0D6B" w:rsidP="00982088">
      <w:pPr>
        <w:spacing w:after="0" w:line="240" w:lineRule="auto"/>
        <w:rPr>
          <w:rFonts w:ascii="Times New Roman" w:hAnsi="Times New Roman" w:cs="Times New Roman"/>
          <w:sz w:val="24"/>
          <w:szCs w:val="24"/>
        </w:rPr>
      </w:pPr>
    </w:p>
    <w:p w14:paraId="07EAE006" w14:textId="77777777" w:rsidR="00AF0D6B" w:rsidRPr="00AF0D6B" w:rsidRDefault="00AF0D6B" w:rsidP="00982088">
      <w:pPr>
        <w:spacing w:after="0" w:line="240" w:lineRule="auto"/>
        <w:rPr>
          <w:rFonts w:ascii="Times New Roman" w:hAnsi="Times New Roman" w:cs="Times New Roman"/>
          <w:b/>
          <w:sz w:val="24"/>
          <w:szCs w:val="24"/>
        </w:rPr>
      </w:pPr>
      <w:r w:rsidRPr="00AF0D6B">
        <w:rPr>
          <w:rFonts w:ascii="Times New Roman" w:hAnsi="Times New Roman" w:cs="Times New Roman"/>
          <w:b/>
          <w:sz w:val="24"/>
          <w:szCs w:val="24"/>
        </w:rPr>
        <w:t>Časová dotace:</w:t>
      </w:r>
    </w:p>
    <w:p w14:paraId="58A0F90E" w14:textId="77777777" w:rsidR="00AF0D6B" w:rsidRPr="00AF0D6B" w:rsidRDefault="00AF0D6B" w:rsidP="00982088">
      <w:pPr>
        <w:spacing w:after="0" w:line="240" w:lineRule="auto"/>
        <w:rPr>
          <w:rFonts w:ascii="Times New Roman" w:hAnsi="Times New Roman" w:cs="Times New Roman"/>
          <w:b/>
          <w:sz w:val="24"/>
          <w:szCs w:val="24"/>
        </w:rPr>
      </w:pPr>
    </w:p>
    <w:p w14:paraId="327F74BD" w14:textId="77777777" w:rsidR="00AF0D6B" w:rsidRDefault="00AF0D6B" w:rsidP="00982088">
      <w:pPr>
        <w:spacing w:after="0" w:line="240" w:lineRule="auto"/>
        <w:rPr>
          <w:rFonts w:ascii="Times New Roman" w:hAnsi="Times New Roman" w:cs="Times New Roman"/>
          <w:sz w:val="24"/>
          <w:szCs w:val="24"/>
        </w:rPr>
      </w:pPr>
      <w:r>
        <w:rPr>
          <w:rFonts w:ascii="Times New Roman" w:hAnsi="Times New Roman" w:cs="Times New Roman"/>
          <w:sz w:val="24"/>
          <w:szCs w:val="24"/>
        </w:rPr>
        <w:t>Tento předmět je veden jako v</w:t>
      </w:r>
      <w:r w:rsidR="00E74C39">
        <w:rPr>
          <w:rFonts w:ascii="Times New Roman" w:hAnsi="Times New Roman" w:cs="Times New Roman"/>
          <w:sz w:val="24"/>
          <w:szCs w:val="24"/>
        </w:rPr>
        <w:t>olitelný. Nabízíme ho v 7., 8. a</w:t>
      </w:r>
      <w:r>
        <w:rPr>
          <w:rFonts w:ascii="Times New Roman" w:hAnsi="Times New Roman" w:cs="Times New Roman"/>
          <w:sz w:val="24"/>
          <w:szCs w:val="24"/>
        </w:rPr>
        <w:t xml:space="preserve"> 9. ročníku v týdenní časové dotaci 1 vyuč. hodina.</w:t>
      </w:r>
    </w:p>
    <w:p w14:paraId="5EAE4AA7" w14:textId="77777777" w:rsidR="00AF0D6B" w:rsidRDefault="00AF0D6B" w:rsidP="00982088">
      <w:pPr>
        <w:spacing w:after="0" w:line="240" w:lineRule="auto"/>
        <w:rPr>
          <w:rFonts w:ascii="Times New Roman" w:hAnsi="Times New Roman" w:cs="Times New Roman"/>
          <w:sz w:val="24"/>
          <w:szCs w:val="24"/>
        </w:rPr>
      </w:pPr>
    </w:p>
    <w:p w14:paraId="5F72DA42" w14:textId="77777777" w:rsidR="00AF0D6B" w:rsidRDefault="00AF0D6B" w:rsidP="00982088">
      <w:pPr>
        <w:spacing w:after="0" w:line="240" w:lineRule="auto"/>
        <w:rPr>
          <w:rFonts w:ascii="Times New Roman" w:hAnsi="Times New Roman" w:cs="Times New Roman"/>
          <w:b/>
          <w:sz w:val="24"/>
          <w:szCs w:val="24"/>
        </w:rPr>
      </w:pPr>
      <w:r w:rsidRPr="00AF0D6B">
        <w:rPr>
          <w:rFonts w:ascii="Times New Roman" w:hAnsi="Times New Roman" w:cs="Times New Roman"/>
          <w:b/>
          <w:sz w:val="24"/>
          <w:szCs w:val="24"/>
        </w:rPr>
        <w:t>Místo realizace:</w:t>
      </w:r>
    </w:p>
    <w:p w14:paraId="542BFDE7" w14:textId="77777777" w:rsidR="00AF0D6B" w:rsidRDefault="00AF0D6B" w:rsidP="00982088">
      <w:pPr>
        <w:spacing w:after="0" w:line="240" w:lineRule="auto"/>
        <w:rPr>
          <w:rFonts w:ascii="Times New Roman" w:hAnsi="Times New Roman" w:cs="Times New Roman"/>
          <w:b/>
          <w:sz w:val="24"/>
          <w:szCs w:val="24"/>
        </w:rPr>
      </w:pPr>
    </w:p>
    <w:p w14:paraId="36B85E49" w14:textId="77777777" w:rsidR="00AF0D6B" w:rsidRPr="00AF0D6B" w:rsidRDefault="00AF0D6B" w:rsidP="00982088">
      <w:pPr>
        <w:spacing w:after="0" w:line="240" w:lineRule="auto"/>
        <w:rPr>
          <w:rFonts w:ascii="Times New Roman" w:hAnsi="Times New Roman" w:cs="Times New Roman"/>
          <w:sz w:val="24"/>
          <w:szCs w:val="24"/>
        </w:rPr>
      </w:pPr>
      <w:r w:rsidRPr="00AF0D6B">
        <w:rPr>
          <w:rFonts w:ascii="Times New Roman" w:hAnsi="Times New Roman" w:cs="Times New Roman"/>
          <w:sz w:val="24"/>
          <w:szCs w:val="24"/>
        </w:rPr>
        <w:t>Vhodným prostorem pro setkávání je kmenová třída s kobercem, interaktivní tabulí, také knihovna i vycházky do terénu.</w:t>
      </w:r>
    </w:p>
    <w:p w14:paraId="5A05E86A" w14:textId="77777777" w:rsidR="006B22FF" w:rsidRPr="00AF0D6B" w:rsidRDefault="006B22FF" w:rsidP="00982088">
      <w:pPr>
        <w:spacing w:after="0" w:line="240" w:lineRule="auto"/>
        <w:rPr>
          <w:rFonts w:ascii="Times New Roman" w:hAnsi="Times New Roman" w:cs="Times New Roman"/>
          <w:sz w:val="24"/>
          <w:szCs w:val="24"/>
        </w:rPr>
      </w:pPr>
    </w:p>
    <w:p w14:paraId="2FB218CE" w14:textId="77777777" w:rsidR="006B22FF" w:rsidRPr="00AF0D6B" w:rsidRDefault="00AF0D6B" w:rsidP="00982088">
      <w:pPr>
        <w:spacing w:after="0" w:line="240" w:lineRule="auto"/>
        <w:rPr>
          <w:rFonts w:ascii="Times New Roman" w:hAnsi="Times New Roman" w:cs="Times New Roman"/>
          <w:b/>
          <w:sz w:val="24"/>
          <w:szCs w:val="24"/>
        </w:rPr>
      </w:pPr>
      <w:r w:rsidRPr="00AF0D6B">
        <w:rPr>
          <w:rFonts w:ascii="Times New Roman" w:hAnsi="Times New Roman" w:cs="Times New Roman"/>
          <w:b/>
          <w:sz w:val="24"/>
          <w:szCs w:val="24"/>
        </w:rPr>
        <w:t>Přínos:</w:t>
      </w:r>
    </w:p>
    <w:p w14:paraId="5E6E58B2" w14:textId="77777777" w:rsidR="006B22FF" w:rsidRDefault="006B22FF" w:rsidP="00982088">
      <w:pPr>
        <w:spacing w:after="0" w:line="240" w:lineRule="auto"/>
        <w:rPr>
          <w:rFonts w:ascii="Times New Roman" w:hAnsi="Times New Roman" w:cs="Times New Roman"/>
          <w:b/>
          <w:sz w:val="32"/>
          <w:szCs w:val="32"/>
        </w:rPr>
      </w:pPr>
    </w:p>
    <w:p w14:paraId="4A4D97E7" w14:textId="77777777" w:rsidR="00AF0D6B" w:rsidRDefault="00AF0D6B" w:rsidP="00982088">
      <w:pPr>
        <w:spacing w:after="0" w:line="240" w:lineRule="auto"/>
        <w:rPr>
          <w:rFonts w:ascii="Times New Roman" w:hAnsi="Times New Roman" w:cs="Times New Roman"/>
          <w:sz w:val="24"/>
          <w:szCs w:val="24"/>
        </w:rPr>
      </w:pPr>
      <w:r w:rsidRPr="00AF0D6B">
        <w:rPr>
          <w:rFonts w:ascii="Times New Roman" w:hAnsi="Times New Roman" w:cs="Times New Roman"/>
          <w:sz w:val="24"/>
          <w:szCs w:val="24"/>
        </w:rPr>
        <w:t>Veškerá práce v dramatické výchově vede k aktivnímu postoji žáků ke kulturnímu dění v obci, a to nejen k diváckému zájmu o nabídku kulturních akcí, ale i k přímé účasti na veřejném</w:t>
      </w:r>
      <w:r>
        <w:rPr>
          <w:rFonts w:ascii="Times New Roman" w:hAnsi="Times New Roman" w:cs="Times New Roman"/>
          <w:sz w:val="24"/>
          <w:szCs w:val="24"/>
        </w:rPr>
        <w:t xml:space="preserve"> kulturním životě jako k jednomu z možných způsobů tvořivého naplnění volného času.</w:t>
      </w:r>
    </w:p>
    <w:p w14:paraId="1DC960B2" w14:textId="77777777" w:rsidR="00AF0D6B" w:rsidRDefault="00AF0D6B" w:rsidP="00982088">
      <w:pPr>
        <w:spacing w:after="0" w:line="240" w:lineRule="auto"/>
        <w:rPr>
          <w:rFonts w:ascii="Times New Roman" w:hAnsi="Times New Roman" w:cs="Times New Roman"/>
          <w:sz w:val="24"/>
          <w:szCs w:val="24"/>
        </w:rPr>
      </w:pPr>
    </w:p>
    <w:p w14:paraId="518F5618" w14:textId="77777777" w:rsidR="00AF0D6B" w:rsidRDefault="00AF0D6B" w:rsidP="00982088">
      <w:pPr>
        <w:spacing w:after="0" w:line="240" w:lineRule="auto"/>
        <w:rPr>
          <w:rFonts w:ascii="Times New Roman" w:hAnsi="Times New Roman" w:cs="Times New Roman"/>
          <w:b/>
          <w:sz w:val="24"/>
          <w:szCs w:val="24"/>
        </w:rPr>
      </w:pPr>
      <w:r w:rsidRPr="00AF0D6B">
        <w:rPr>
          <w:rFonts w:ascii="Times New Roman" w:hAnsi="Times New Roman" w:cs="Times New Roman"/>
          <w:b/>
          <w:sz w:val="24"/>
          <w:szCs w:val="24"/>
        </w:rPr>
        <w:t>Stěžejní učivo:</w:t>
      </w:r>
    </w:p>
    <w:p w14:paraId="02E6B0DD" w14:textId="77777777" w:rsidR="00AF0D6B" w:rsidRDefault="00AF0D6B" w:rsidP="00982088">
      <w:pPr>
        <w:spacing w:after="0" w:line="240" w:lineRule="auto"/>
        <w:rPr>
          <w:rFonts w:ascii="Times New Roman" w:hAnsi="Times New Roman" w:cs="Times New Roman"/>
          <w:b/>
          <w:sz w:val="24"/>
          <w:szCs w:val="24"/>
        </w:rPr>
      </w:pPr>
    </w:p>
    <w:p w14:paraId="671BAF1A" w14:textId="77777777" w:rsidR="00AF0D6B" w:rsidRPr="00AF0D6B" w:rsidRDefault="00AF0D6B" w:rsidP="00982088">
      <w:pPr>
        <w:spacing w:after="0" w:line="240" w:lineRule="auto"/>
        <w:rPr>
          <w:rFonts w:ascii="Times New Roman" w:hAnsi="Times New Roman" w:cs="Times New Roman"/>
          <w:sz w:val="24"/>
          <w:szCs w:val="24"/>
        </w:rPr>
      </w:pPr>
      <w:r w:rsidRPr="00AF0D6B">
        <w:rPr>
          <w:rFonts w:ascii="Times New Roman" w:hAnsi="Times New Roman" w:cs="Times New Roman"/>
          <w:sz w:val="24"/>
          <w:szCs w:val="24"/>
        </w:rPr>
        <w:t>Ve vyučovacím předmětu dramatická výchova se žáci učí vyjadřovat svoje myšlenky, poznatky, postoje a dojmy, reagovat na myšlenky, názory a podněty jiných.</w:t>
      </w:r>
    </w:p>
    <w:p w14:paraId="2C1967B8" w14:textId="77777777" w:rsidR="006B22FF" w:rsidRDefault="006B22FF" w:rsidP="00982088">
      <w:pPr>
        <w:spacing w:after="0" w:line="240" w:lineRule="auto"/>
        <w:rPr>
          <w:rFonts w:ascii="Times New Roman" w:hAnsi="Times New Roman" w:cs="Times New Roman"/>
          <w:sz w:val="32"/>
          <w:szCs w:val="32"/>
        </w:rPr>
      </w:pPr>
    </w:p>
    <w:p w14:paraId="65ACBE35" w14:textId="77777777" w:rsidR="00AF0D6B" w:rsidRPr="00E82B95" w:rsidRDefault="00A75D17" w:rsidP="00982088">
      <w:pPr>
        <w:spacing w:after="0" w:line="240" w:lineRule="auto"/>
        <w:rPr>
          <w:rFonts w:ascii="Times New Roman" w:hAnsi="Times New Roman" w:cs="Times New Roman"/>
          <w:sz w:val="24"/>
          <w:szCs w:val="24"/>
        </w:rPr>
      </w:pPr>
      <w:r w:rsidRPr="00E82B95">
        <w:rPr>
          <w:rFonts w:ascii="Times New Roman" w:hAnsi="Times New Roman" w:cs="Times New Roman"/>
          <w:sz w:val="24"/>
          <w:szCs w:val="24"/>
        </w:rPr>
        <w:t>Vzdělávání je zaměře</w:t>
      </w:r>
      <w:r w:rsidR="00E82B95">
        <w:rPr>
          <w:rFonts w:ascii="Times New Roman" w:hAnsi="Times New Roman" w:cs="Times New Roman"/>
          <w:sz w:val="24"/>
          <w:szCs w:val="24"/>
        </w:rPr>
        <w:t>no na utváření pozitivních postojů ke kolektivu i k okolnímu světu. Vede k začleňování do různých společenských vztahů. Formuluje dovednosti a postoje důležité pro aktivní využívání poznatků o mezilidských vztazích.</w:t>
      </w:r>
    </w:p>
    <w:p w14:paraId="2F09D238" w14:textId="77777777" w:rsidR="006B22FF" w:rsidRPr="00E82B95" w:rsidRDefault="006B22FF" w:rsidP="00982088">
      <w:pPr>
        <w:spacing w:after="0" w:line="240" w:lineRule="auto"/>
        <w:rPr>
          <w:rFonts w:ascii="Times New Roman" w:hAnsi="Times New Roman" w:cs="Times New Roman"/>
          <w:b/>
          <w:sz w:val="24"/>
          <w:szCs w:val="24"/>
        </w:rPr>
      </w:pPr>
    </w:p>
    <w:p w14:paraId="26D27574" w14:textId="77777777" w:rsidR="006B22FF" w:rsidRDefault="006B22FF" w:rsidP="00982088">
      <w:pPr>
        <w:spacing w:after="0" w:line="240" w:lineRule="auto"/>
        <w:rPr>
          <w:rFonts w:ascii="Times New Roman" w:hAnsi="Times New Roman" w:cs="Times New Roman"/>
          <w:b/>
          <w:sz w:val="32"/>
          <w:szCs w:val="32"/>
        </w:rPr>
      </w:pPr>
    </w:p>
    <w:p w14:paraId="72F0A513" w14:textId="77777777" w:rsidR="006B22FF" w:rsidRDefault="006B22FF" w:rsidP="00982088">
      <w:pPr>
        <w:spacing w:after="0" w:line="240" w:lineRule="auto"/>
        <w:rPr>
          <w:rFonts w:ascii="Times New Roman" w:hAnsi="Times New Roman" w:cs="Times New Roman"/>
          <w:b/>
          <w:sz w:val="32"/>
          <w:szCs w:val="32"/>
        </w:rPr>
      </w:pPr>
    </w:p>
    <w:p w14:paraId="14F9C41D" w14:textId="77777777" w:rsidR="006B22FF" w:rsidRDefault="006B22FF" w:rsidP="00982088">
      <w:pPr>
        <w:spacing w:after="0" w:line="240" w:lineRule="auto"/>
        <w:rPr>
          <w:rFonts w:ascii="Times New Roman" w:hAnsi="Times New Roman" w:cs="Times New Roman"/>
          <w:b/>
          <w:sz w:val="32"/>
          <w:szCs w:val="32"/>
        </w:rPr>
      </w:pPr>
    </w:p>
    <w:p w14:paraId="4CE549E7" w14:textId="77777777" w:rsidR="00945D77" w:rsidRDefault="00945D77" w:rsidP="00982088">
      <w:pPr>
        <w:spacing w:after="0" w:line="240" w:lineRule="auto"/>
        <w:rPr>
          <w:rFonts w:ascii="Times New Roman" w:hAnsi="Times New Roman" w:cs="Times New Roman"/>
          <w:b/>
          <w:sz w:val="32"/>
          <w:szCs w:val="32"/>
        </w:rPr>
      </w:pPr>
    </w:p>
    <w:p w14:paraId="1350F3B2" w14:textId="77777777" w:rsidR="006B22FF" w:rsidRDefault="00E82B95" w:rsidP="00982088">
      <w:pPr>
        <w:spacing w:after="0" w:line="240" w:lineRule="auto"/>
        <w:rPr>
          <w:rFonts w:ascii="Times New Roman" w:hAnsi="Times New Roman" w:cs="Times New Roman"/>
          <w:b/>
          <w:sz w:val="28"/>
          <w:szCs w:val="28"/>
        </w:rPr>
      </w:pPr>
      <w:r w:rsidRPr="00E82B95">
        <w:rPr>
          <w:rFonts w:ascii="Times New Roman" w:hAnsi="Times New Roman" w:cs="Times New Roman"/>
          <w:b/>
          <w:sz w:val="28"/>
          <w:szCs w:val="28"/>
        </w:rPr>
        <w:t>Výchovné a vzdělávací strategie pro rozvoj klíčových kompetencí žáků</w:t>
      </w:r>
    </w:p>
    <w:p w14:paraId="23A19FCD" w14:textId="77777777" w:rsidR="00C56E93" w:rsidRDefault="00C56E93" w:rsidP="00982088">
      <w:pPr>
        <w:spacing w:after="0" w:line="240" w:lineRule="auto"/>
        <w:rPr>
          <w:rFonts w:ascii="Times New Roman" w:hAnsi="Times New Roman" w:cs="Times New Roman"/>
          <w:b/>
          <w:sz w:val="28"/>
          <w:szCs w:val="28"/>
        </w:rPr>
      </w:pPr>
    </w:p>
    <w:p w14:paraId="0A7C2E6D" w14:textId="77777777" w:rsidR="00C56E93" w:rsidRDefault="00C56E93" w:rsidP="00982088">
      <w:pPr>
        <w:spacing w:after="0" w:line="240" w:lineRule="auto"/>
        <w:rPr>
          <w:rFonts w:ascii="Times New Roman" w:hAnsi="Times New Roman" w:cs="Times New Roman"/>
          <w:b/>
          <w:sz w:val="24"/>
          <w:szCs w:val="24"/>
        </w:rPr>
      </w:pPr>
      <w:r w:rsidRPr="00C56E93">
        <w:rPr>
          <w:rFonts w:ascii="Times New Roman" w:hAnsi="Times New Roman" w:cs="Times New Roman"/>
          <w:b/>
          <w:sz w:val="24"/>
          <w:szCs w:val="24"/>
        </w:rPr>
        <w:t>Kompetence k</w:t>
      </w:r>
      <w:r>
        <w:rPr>
          <w:rFonts w:ascii="Times New Roman" w:hAnsi="Times New Roman" w:cs="Times New Roman"/>
          <w:b/>
          <w:sz w:val="24"/>
          <w:szCs w:val="24"/>
        </w:rPr>
        <w:t> </w:t>
      </w:r>
      <w:r w:rsidRPr="00C56E93">
        <w:rPr>
          <w:rFonts w:ascii="Times New Roman" w:hAnsi="Times New Roman" w:cs="Times New Roman"/>
          <w:b/>
          <w:sz w:val="24"/>
          <w:szCs w:val="24"/>
        </w:rPr>
        <w:t>učení</w:t>
      </w:r>
    </w:p>
    <w:p w14:paraId="590DD2DA" w14:textId="77777777" w:rsidR="00C56E93" w:rsidRPr="00C56E93" w:rsidRDefault="00C56E93" w:rsidP="00AF78C3">
      <w:pPr>
        <w:pStyle w:val="Odstavecseseznamem"/>
        <w:numPr>
          <w:ilvl w:val="0"/>
          <w:numId w:val="170"/>
        </w:numPr>
        <w:spacing w:after="0" w:line="240" w:lineRule="auto"/>
        <w:rPr>
          <w:rFonts w:ascii="Times New Roman" w:hAnsi="Times New Roman" w:cs="Times New Roman"/>
          <w:sz w:val="24"/>
          <w:szCs w:val="24"/>
        </w:rPr>
      </w:pPr>
      <w:r w:rsidRPr="00C56E93">
        <w:rPr>
          <w:rFonts w:ascii="Times New Roman" w:hAnsi="Times New Roman" w:cs="Times New Roman"/>
          <w:sz w:val="24"/>
          <w:szCs w:val="24"/>
        </w:rPr>
        <w:t>seznamujeme žáky s různými dramatickými metodami</w:t>
      </w:r>
    </w:p>
    <w:p w14:paraId="025EEB70" w14:textId="77777777" w:rsidR="00C56E93" w:rsidRPr="00C56E93" w:rsidRDefault="00C56E93" w:rsidP="00AF78C3">
      <w:pPr>
        <w:pStyle w:val="Odstavecseseznamem"/>
        <w:numPr>
          <w:ilvl w:val="0"/>
          <w:numId w:val="170"/>
        </w:numPr>
        <w:spacing w:after="0" w:line="240" w:lineRule="auto"/>
        <w:rPr>
          <w:rFonts w:ascii="Times New Roman" w:hAnsi="Times New Roman" w:cs="Times New Roman"/>
          <w:sz w:val="24"/>
          <w:szCs w:val="24"/>
        </w:rPr>
      </w:pPr>
      <w:r w:rsidRPr="00C56E93">
        <w:rPr>
          <w:rFonts w:ascii="Times New Roman" w:hAnsi="Times New Roman" w:cs="Times New Roman"/>
          <w:sz w:val="24"/>
          <w:szCs w:val="24"/>
        </w:rPr>
        <w:t>nabízíme různé techniky</w:t>
      </w:r>
    </w:p>
    <w:p w14:paraId="0E7ACCEE" w14:textId="77777777" w:rsidR="00C56E93" w:rsidRDefault="00C56E93" w:rsidP="00AF78C3">
      <w:pPr>
        <w:pStyle w:val="Odstavecseseznamem"/>
        <w:numPr>
          <w:ilvl w:val="0"/>
          <w:numId w:val="170"/>
        </w:numPr>
        <w:spacing w:after="0" w:line="240" w:lineRule="auto"/>
        <w:rPr>
          <w:rFonts w:ascii="Times New Roman" w:hAnsi="Times New Roman" w:cs="Times New Roman"/>
          <w:sz w:val="28"/>
          <w:szCs w:val="28"/>
        </w:rPr>
      </w:pPr>
      <w:r>
        <w:rPr>
          <w:rFonts w:ascii="Times New Roman" w:hAnsi="Times New Roman" w:cs="Times New Roman"/>
          <w:sz w:val="28"/>
          <w:szCs w:val="28"/>
        </w:rPr>
        <w:t>pomáháme při seberealizaci</w:t>
      </w:r>
    </w:p>
    <w:p w14:paraId="18148482" w14:textId="77777777" w:rsidR="00C56E93" w:rsidRDefault="00C56E93" w:rsidP="00AF78C3">
      <w:pPr>
        <w:pStyle w:val="Odstavecseseznamem"/>
        <w:numPr>
          <w:ilvl w:val="0"/>
          <w:numId w:val="170"/>
        </w:numPr>
        <w:spacing w:after="0" w:line="240" w:lineRule="auto"/>
        <w:rPr>
          <w:rFonts w:ascii="Times New Roman" w:hAnsi="Times New Roman" w:cs="Times New Roman"/>
          <w:sz w:val="24"/>
          <w:szCs w:val="24"/>
        </w:rPr>
      </w:pPr>
      <w:r w:rsidRPr="00C56E93">
        <w:rPr>
          <w:rFonts w:ascii="Times New Roman" w:hAnsi="Times New Roman" w:cs="Times New Roman"/>
          <w:sz w:val="24"/>
          <w:szCs w:val="24"/>
        </w:rPr>
        <w:t>směřujeme žáky ke sledování médií</w:t>
      </w:r>
    </w:p>
    <w:p w14:paraId="662C22A0" w14:textId="77777777" w:rsidR="00C56E93" w:rsidRPr="00C56E93" w:rsidRDefault="00C56E93" w:rsidP="00C56E93">
      <w:pPr>
        <w:spacing w:after="0" w:line="240" w:lineRule="auto"/>
        <w:rPr>
          <w:rFonts w:ascii="Times New Roman" w:hAnsi="Times New Roman" w:cs="Times New Roman"/>
          <w:b/>
          <w:sz w:val="24"/>
          <w:szCs w:val="24"/>
        </w:rPr>
      </w:pPr>
      <w:r w:rsidRPr="00C56E93">
        <w:rPr>
          <w:rFonts w:ascii="Times New Roman" w:hAnsi="Times New Roman" w:cs="Times New Roman"/>
          <w:b/>
          <w:sz w:val="24"/>
          <w:szCs w:val="24"/>
        </w:rPr>
        <w:t>Kompetence k řešení problémů</w:t>
      </w:r>
    </w:p>
    <w:p w14:paraId="46394531" w14:textId="77777777" w:rsidR="00C56E93" w:rsidRDefault="00C56E93"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pomáháme při kladení vhodných otázek</w:t>
      </w:r>
    </w:p>
    <w:p w14:paraId="1E204650" w14:textId="77777777" w:rsidR="00C56E93" w:rsidRDefault="00C56E93"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zkoušíme řešit modelové situace problémů</w:t>
      </w:r>
    </w:p>
    <w:p w14:paraId="573638E9" w14:textId="77777777" w:rsidR="00C56E93" w:rsidRDefault="00C56E93" w:rsidP="00C56E93">
      <w:pPr>
        <w:spacing w:after="0" w:line="240" w:lineRule="auto"/>
        <w:rPr>
          <w:rFonts w:ascii="Times New Roman" w:hAnsi="Times New Roman" w:cs="Times New Roman"/>
          <w:b/>
          <w:sz w:val="24"/>
          <w:szCs w:val="24"/>
        </w:rPr>
      </w:pPr>
      <w:r w:rsidRPr="00C56E93">
        <w:rPr>
          <w:rFonts w:ascii="Times New Roman" w:hAnsi="Times New Roman" w:cs="Times New Roman"/>
          <w:b/>
          <w:sz w:val="24"/>
          <w:szCs w:val="24"/>
        </w:rPr>
        <w:t>Kompetence komunikativní</w:t>
      </w:r>
    </w:p>
    <w:p w14:paraId="56323848" w14:textId="77777777" w:rsidR="00C56E93" w:rsidRDefault="00C56E93"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učíme naslouchat promluvám druhých lidí a vhodně na ně reagovat</w:t>
      </w:r>
    </w:p>
    <w:p w14:paraId="5FA602BD" w14:textId="77777777" w:rsidR="00C56E93" w:rsidRDefault="00C56E93"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vedeme k výstižnému a souvislému projevu</w:t>
      </w:r>
    </w:p>
    <w:p w14:paraId="7EC3EBAA" w14:textId="77777777" w:rsidR="00C56E93" w:rsidRDefault="00C56E93"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využíváme předmět k rozšiřování slovní zásoby</w:t>
      </w:r>
    </w:p>
    <w:p w14:paraId="3D34E540" w14:textId="77777777" w:rsidR="00C56E93" w:rsidRDefault="00C56E93"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umožňujeme komunikaci na odpovídající úrovni</w:t>
      </w:r>
    </w:p>
    <w:p w14:paraId="314B91E8" w14:textId="77777777" w:rsidR="00C56E93" w:rsidRPr="00C56E93" w:rsidRDefault="00C56E93" w:rsidP="00C56E93">
      <w:pPr>
        <w:spacing w:after="0" w:line="240" w:lineRule="auto"/>
        <w:rPr>
          <w:rFonts w:ascii="Times New Roman" w:hAnsi="Times New Roman" w:cs="Times New Roman"/>
          <w:b/>
          <w:sz w:val="24"/>
          <w:szCs w:val="24"/>
        </w:rPr>
      </w:pPr>
      <w:r w:rsidRPr="00C56E93">
        <w:rPr>
          <w:rFonts w:ascii="Times New Roman" w:hAnsi="Times New Roman" w:cs="Times New Roman"/>
          <w:b/>
          <w:sz w:val="24"/>
          <w:szCs w:val="24"/>
        </w:rPr>
        <w:t>Kompetence sociální a personální</w:t>
      </w:r>
    </w:p>
    <w:p w14:paraId="3B2939F6" w14:textId="77777777" w:rsidR="00C56E93" w:rsidRDefault="00C56E93"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pracujeme ve skupinách</w:t>
      </w:r>
    </w:p>
    <w:p w14:paraId="37A1738D" w14:textId="77777777" w:rsidR="00C56E93" w:rsidRDefault="00C56E93"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podílíme se na společné práci</w:t>
      </w:r>
    </w:p>
    <w:p w14:paraId="47DAB240" w14:textId="77777777" w:rsidR="00C56E93" w:rsidRDefault="00C56E93"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pomáháme vytvářet pozitivní představu o sobě</w:t>
      </w:r>
      <w:r w:rsidR="00E74C39">
        <w:rPr>
          <w:rFonts w:ascii="Times New Roman" w:hAnsi="Times New Roman" w:cs="Times New Roman"/>
          <w:sz w:val="24"/>
          <w:szCs w:val="24"/>
        </w:rPr>
        <w:t xml:space="preserve"> samém</w:t>
      </w:r>
    </w:p>
    <w:p w14:paraId="2BF52CC6" w14:textId="77777777" w:rsidR="00C56E93" w:rsidRDefault="00C56E93"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vedeme k sebehodnocení i hodnocení druhých</w:t>
      </w:r>
    </w:p>
    <w:p w14:paraId="77C37481" w14:textId="77777777" w:rsidR="00C56E93" w:rsidRDefault="00C56E93"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respektujeme a dodržujeme pravidla</w:t>
      </w:r>
    </w:p>
    <w:p w14:paraId="20596B22" w14:textId="77777777" w:rsidR="00C56E93" w:rsidRDefault="00C56E93" w:rsidP="00C56E93">
      <w:pPr>
        <w:spacing w:after="0" w:line="240" w:lineRule="auto"/>
        <w:rPr>
          <w:rFonts w:ascii="Times New Roman" w:hAnsi="Times New Roman" w:cs="Times New Roman"/>
          <w:b/>
          <w:sz w:val="24"/>
          <w:szCs w:val="24"/>
        </w:rPr>
      </w:pPr>
      <w:r w:rsidRPr="00C56E93">
        <w:rPr>
          <w:rFonts w:ascii="Times New Roman" w:hAnsi="Times New Roman" w:cs="Times New Roman"/>
          <w:b/>
          <w:sz w:val="24"/>
          <w:szCs w:val="24"/>
        </w:rPr>
        <w:t>Kompetence pracovní</w:t>
      </w:r>
    </w:p>
    <w:p w14:paraId="216FAAFB" w14:textId="77777777" w:rsidR="00C56E93" w:rsidRPr="00C56E93" w:rsidRDefault="00C56E93" w:rsidP="00AF78C3">
      <w:pPr>
        <w:pStyle w:val="Odstavecseseznamem"/>
        <w:numPr>
          <w:ilvl w:val="0"/>
          <w:numId w:val="170"/>
        </w:numPr>
        <w:spacing w:after="0" w:line="240" w:lineRule="auto"/>
        <w:rPr>
          <w:rFonts w:ascii="Times New Roman" w:hAnsi="Times New Roman" w:cs="Times New Roman"/>
          <w:sz w:val="24"/>
          <w:szCs w:val="24"/>
        </w:rPr>
      </w:pPr>
      <w:r w:rsidRPr="00C56E93">
        <w:rPr>
          <w:rFonts w:ascii="Times New Roman" w:hAnsi="Times New Roman" w:cs="Times New Roman"/>
          <w:sz w:val="24"/>
          <w:szCs w:val="24"/>
        </w:rPr>
        <w:t>vedeme žáky k utváření pracovních návyků v samostatné i týmové činnosti</w:t>
      </w:r>
    </w:p>
    <w:p w14:paraId="53FF186E" w14:textId="77777777" w:rsidR="00C56E93" w:rsidRDefault="00C56E93" w:rsidP="00AF78C3">
      <w:pPr>
        <w:pStyle w:val="Odstavecseseznamem"/>
        <w:numPr>
          <w:ilvl w:val="0"/>
          <w:numId w:val="170"/>
        </w:numPr>
        <w:spacing w:after="0" w:line="240" w:lineRule="auto"/>
        <w:rPr>
          <w:rFonts w:ascii="Times New Roman" w:hAnsi="Times New Roman" w:cs="Times New Roman"/>
          <w:sz w:val="24"/>
          <w:szCs w:val="24"/>
        </w:rPr>
      </w:pPr>
      <w:r w:rsidRPr="00C56E93">
        <w:rPr>
          <w:rFonts w:ascii="Times New Roman" w:hAnsi="Times New Roman" w:cs="Times New Roman"/>
          <w:sz w:val="24"/>
          <w:szCs w:val="24"/>
        </w:rPr>
        <w:t>podněcujeme k efektivní organizaci</w:t>
      </w:r>
    </w:p>
    <w:p w14:paraId="7C59051B" w14:textId="77777777" w:rsidR="00C56E93" w:rsidRPr="00E74C39" w:rsidRDefault="00E74C39" w:rsidP="00C56E93">
      <w:pPr>
        <w:spacing w:after="0" w:line="240" w:lineRule="auto"/>
        <w:rPr>
          <w:rFonts w:ascii="Times New Roman" w:hAnsi="Times New Roman" w:cs="Times New Roman"/>
          <w:b/>
          <w:sz w:val="24"/>
          <w:szCs w:val="24"/>
        </w:rPr>
      </w:pPr>
      <w:r w:rsidRPr="00E74C39">
        <w:rPr>
          <w:rFonts w:ascii="Times New Roman" w:hAnsi="Times New Roman" w:cs="Times New Roman"/>
          <w:b/>
          <w:sz w:val="24"/>
          <w:szCs w:val="24"/>
        </w:rPr>
        <w:t>Kompetence občanské</w:t>
      </w:r>
    </w:p>
    <w:p w14:paraId="7E25D225" w14:textId="77777777" w:rsidR="00E74C39" w:rsidRDefault="00E74C39"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respektujeme názory ostatních</w:t>
      </w:r>
    </w:p>
    <w:p w14:paraId="0BFBC0AB" w14:textId="77777777" w:rsidR="00E74C39" w:rsidRDefault="00E74C39"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nabízíme prostor k vzájemnému naslouchání</w:t>
      </w:r>
    </w:p>
    <w:p w14:paraId="541B10E6" w14:textId="77777777" w:rsidR="007C3DE6" w:rsidRDefault="00E74C39"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podporujeme schopnost zodpovědně se rozhodnout</w:t>
      </w:r>
    </w:p>
    <w:p w14:paraId="2D642AE9" w14:textId="77777777" w:rsidR="00A8486C" w:rsidRPr="00A8486C" w:rsidRDefault="00A8486C" w:rsidP="00A8486C">
      <w:pPr>
        <w:spacing w:after="0" w:line="240" w:lineRule="auto"/>
        <w:rPr>
          <w:rFonts w:ascii="Times New Roman" w:hAnsi="Times New Roman" w:cs="Times New Roman"/>
          <w:b/>
          <w:sz w:val="24"/>
          <w:szCs w:val="24"/>
        </w:rPr>
      </w:pPr>
      <w:r w:rsidRPr="00A8486C">
        <w:rPr>
          <w:rFonts w:ascii="Times New Roman" w:hAnsi="Times New Roman" w:cs="Times New Roman"/>
          <w:b/>
          <w:sz w:val="24"/>
          <w:szCs w:val="24"/>
        </w:rPr>
        <w:t>Kompetence digitální</w:t>
      </w:r>
    </w:p>
    <w:p w14:paraId="76CF00F0" w14:textId="77777777" w:rsidR="007C3DE6" w:rsidRDefault="00A8486C" w:rsidP="00AF78C3">
      <w:pPr>
        <w:pStyle w:val="Odstavecseseznamem"/>
        <w:numPr>
          <w:ilvl w:val="0"/>
          <w:numId w:val="170"/>
        </w:numPr>
        <w:spacing w:after="0" w:line="240" w:lineRule="auto"/>
        <w:rPr>
          <w:rFonts w:ascii="Times New Roman" w:hAnsi="Times New Roman" w:cs="Times New Roman"/>
          <w:sz w:val="24"/>
          <w:szCs w:val="24"/>
        </w:rPr>
      </w:pPr>
      <w:r w:rsidRPr="00A8486C">
        <w:rPr>
          <w:rFonts w:ascii="Times New Roman" w:hAnsi="Times New Roman" w:cs="Times New Roman"/>
          <w:sz w:val="24"/>
          <w:szCs w:val="24"/>
        </w:rPr>
        <w:t>umož</w:t>
      </w:r>
      <w:r>
        <w:rPr>
          <w:rFonts w:ascii="Times New Roman" w:hAnsi="Times New Roman" w:cs="Times New Roman"/>
          <w:sz w:val="24"/>
          <w:szCs w:val="24"/>
        </w:rPr>
        <w:t>ňujeme žákům získávat, vyhledávat, kriticky posuzovat data, informace a digitální obsah při řešení problémů</w:t>
      </w:r>
    </w:p>
    <w:p w14:paraId="7E63DE49" w14:textId="77777777" w:rsidR="00A8486C" w:rsidRDefault="00A8486C"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zadáváme vhodné úkoly, na kterých se učí vytvářet a upravovat digitální obsah</w:t>
      </w:r>
    </w:p>
    <w:p w14:paraId="58539453" w14:textId="77777777" w:rsidR="00A8486C" w:rsidRDefault="00A8486C" w:rsidP="00AF78C3">
      <w:pPr>
        <w:pStyle w:val="Odstavecseseznamem"/>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ve výuce vedeme žáky k etickému jednání v digitálním prostředí</w:t>
      </w:r>
    </w:p>
    <w:p w14:paraId="196E0D18" w14:textId="77777777" w:rsidR="00A8486C" w:rsidRDefault="00A8486C" w:rsidP="00A8486C">
      <w:pPr>
        <w:spacing w:after="0" w:line="240" w:lineRule="auto"/>
        <w:rPr>
          <w:rFonts w:ascii="Times New Roman" w:hAnsi="Times New Roman" w:cs="Times New Roman"/>
          <w:sz w:val="24"/>
          <w:szCs w:val="24"/>
        </w:rPr>
      </w:pPr>
    </w:p>
    <w:p w14:paraId="2DF91C80" w14:textId="77777777" w:rsidR="00A8486C" w:rsidRPr="00A8486C" w:rsidRDefault="00A8486C" w:rsidP="00A8486C">
      <w:pPr>
        <w:spacing w:after="0" w:line="240" w:lineRule="auto"/>
        <w:rPr>
          <w:rFonts w:ascii="Times New Roman" w:hAnsi="Times New Roman" w:cs="Times New Roman"/>
          <w:sz w:val="24"/>
          <w:szCs w:val="24"/>
        </w:rPr>
      </w:pPr>
    </w:p>
    <w:tbl>
      <w:tblPr>
        <w:tblW w:w="15342"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4"/>
        <w:gridCol w:w="4253"/>
        <w:gridCol w:w="4110"/>
        <w:gridCol w:w="2835"/>
      </w:tblGrid>
      <w:tr w:rsidR="00E74C39" w:rsidRPr="00FA5CC0" w14:paraId="6A04D4A3" w14:textId="77777777" w:rsidTr="00ED506F">
        <w:tc>
          <w:tcPr>
            <w:tcW w:w="12507" w:type="dxa"/>
            <w:gridSpan w:val="3"/>
          </w:tcPr>
          <w:p w14:paraId="48C7189E" w14:textId="77777777" w:rsidR="00E74C39" w:rsidRPr="00FA5CC0" w:rsidRDefault="00E74C39" w:rsidP="00E74C39">
            <w:pPr>
              <w:spacing w:after="0" w:line="240" w:lineRule="auto"/>
              <w:rPr>
                <w:rFonts w:ascii="Times New Roman" w:hAnsi="Times New Roman" w:cs="Times New Roman"/>
                <w:b/>
                <w:bCs/>
                <w:sz w:val="32"/>
                <w:szCs w:val="32"/>
              </w:rPr>
            </w:pPr>
            <w:r w:rsidRPr="00FA5CC0">
              <w:rPr>
                <w:rFonts w:ascii="Times New Roman" w:hAnsi="Times New Roman" w:cs="Times New Roman"/>
                <w:b/>
                <w:bCs/>
                <w:sz w:val="32"/>
                <w:szCs w:val="32"/>
              </w:rPr>
              <w:lastRenderedPageBreak/>
              <w:t xml:space="preserve">Předmět: </w:t>
            </w:r>
            <w:r>
              <w:rPr>
                <w:rFonts w:ascii="Times New Roman" w:hAnsi="Times New Roman" w:cs="Times New Roman"/>
                <w:b/>
                <w:bCs/>
                <w:sz w:val="32"/>
                <w:szCs w:val="32"/>
              </w:rPr>
              <w:t>Dramatická výchova</w:t>
            </w:r>
          </w:p>
        </w:tc>
        <w:tc>
          <w:tcPr>
            <w:tcW w:w="2835" w:type="dxa"/>
          </w:tcPr>
          <w:p w14:paraId="19082F21" w14:textId="77777777" w:rsidR="00E74C39" w:rsidRPr="00FA5CC0" w:rsidRDefault="00E74C39" w:rsidP="00ED506F">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Ročník: 7.</w:t>
            </w:r>
          </w:p>
        </w:tc>
      </w:tr>
      <w:tr w:rsidR="00E74C39" w:rsidRPr="00FA5CC0" w14:paraId="694663FE" w14:textId="77777777" w:rsidTr="00ED506F">
        <w:tc>
          <w:tcPr>
            <w:tcW w:w="4144" w:type="dxa"/>
          </w:tcPr>
          <w:p w14:paraId="565E4E46" w14:textId="77777777" w:rsidR="00E74C39" w:rsidRPr="00FA5CC0" w:rsidRDefault="00E74C39" w:rsidP="00ED506F">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Očekávané výstupy z</w:t>
            </w:r>
            <w:r>
              <w:rPr>
                <w:rFonts w:ascii="Times New Roman" w:hAnsi="Times New Roman" w:cs="Times New Roman"/>
                <w:b/>
                <w:bCs/>
                <w:sz w:val="24"/>
                <w:szCs w:val="24"/>
              </w:rPr>
              <w:t> </w:t>
            </w:r>
            <w:r w:rsidRPr="00FA5CC0">
              <w:rPr>
                <w:rFonts w:ascii="Times New Roman" w:hAnsi="Times New Roman" w:cs="Times New Roman"/>
                <w:b/>
                <w:bCs/>
                <w:sz w:val="24"/>
                <w:szCs w:val="24"/>
              </w:rPr>
              <w:t>RVP Z</w:t>
            </w:r>
            <w:r w:rsidR="00607273">
              <w:rPr>
                <w:rFonts w:ascii="Times New Roman" w:hAnsi="Times New Roman" w:cs="Times New Roman"/>
                <w:b/>
                <w:bCs/>
                <w:sz w:val="24"/>
                <w:szCs w:val="24"/>
              </w:rPr>
              <w:t>V</w:t>
            </w:r>
          </w:p>
        </w:tc>
        <w:tc>
          <w:tcPr>
            <w:tcW w:w="4253" w:type="dxa"/>
          </w:tcPr>
          <w:p w14:paraId="7AEDC432" w14:textId="77777777" w:rsidR="00E74C39" w:rsidRPr="00FA5CC0" w:rsidRDefault="00E74C39" w:rsidP="00ED506F">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 xml:space="preserve">Školní výstupy </w:t>
            </w:r>
          </w:p>
        </w:tc>
        <w:tc>
          <w:tcPr>
            <w:tcW w:w="4110" w:type="dxa"/>
          </w:tcPr>
          <w:p w14:paraId="0E8C9A2B" w14:textId="77777777" w:rsidR="00E74C39" w:rsidRPr="00FA5CC0" w:rsidRDefault="00E74C39" w:rsidP="00ED506F">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Učivo</w:t>
            </w:r>
          </w:p>
        </w:tc>
        <w:tc>
          <w:tcPr>
            <w:tcW w:w="2835" w:type="dxa"/>
          </w:tcPr>
          <w:p w14:paraId="43031B98" w14:textId="77777777" w:rsidR="00E74C39" w:rsidRPr="00FA5CC0" w:rsidRDefault="00E74C39" w:rsidP="00ED506F">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Průřezová témata, mezipředmětové vztahy</w:t>
            </w:r>
          </w:p>
        </w:tc>
      </w:tr>
      <w:tr w:rsidR="00E74C39" w:rsidRPr="00FA5CC0" w14:paraId="70BE5FBA" w14:textId="77777777" w:rsidTr="00ED506F">
        <w:tc>
          <w:tcPr>
            <w:tcW w:w="4144" w:type="dxa"/>
          </w:tcPr>
          <w:p w14:paraId="4C76F5F1" w14:textId="77777777" w:rsidR="00E74C39" w:rsidRDefault="00E74C39" w:rsidP="00AF78C3">
            <w:pPr>
              <w:pStyle w:val="Odstavecseseznamem"/>
              <w:numPr>
                <w:ilvl w:val="0"/>
                <w:numId w:val="170"/>
              </w:numPr>
              <w:spacing w:after="0" w:line="240" w:lineRule="auto"/>
              <w:rPr>
                <w:rFonts w:ascii="Times New Roman" w:hAnsi="Times New Roman" w:cs="Times New Roman"/>
                <w:bCs/>
              </w:rPr>
            </w:pPr>
            <w:r w:rsidRPr="00E74C39">
              <w:rPr>
                <w:rFonts w:ascii="Times New Roman" w:hAnsi="Times New Roman" w:cs="Times New Roman"/>
                <w:bCs/>
              </w:rPr>
              <w:t>uplatňuje kultivovaný mluvený projev, pohybový projev</w:t>
            </w:r>
          </w:p>
          <w:p w14:paraId="0AC60342" w14:textId="77777777" w:rsidR="00E74C39" w:rsidRDefault="00E74C39" w:rsidP="00E74C39">
            <w:pPr>
              <w:spacing w:after="0" w:line="240" w:lineRule="auto"/>
              <w:rPr>
                <w:rFonts w:ascii="Times New Roman" w:hAnsi="Times New Roman" w:cs="Times New Roman"/>
                <w:bCs/>
              </w:rPr>
            </w:pPr>
          </w:p>
          <w:p w14:paraId="6977B33F" w14:textId="77777777" w:rsidR="00E74C39" w:rsidRDefault="00E74C39" w:rsidP="00E74C39">
            <w:pPr>
              <w:spacing w:after="0" w:line="240" w:lineRule="auto"/>
              <w:rPr>
                <w:rFonts w:ascii="Times New Roman" w:hAnsi="Times New Roman" w:cs="Times New Roman"/>
                <w:bCs/>
              </w:rPr>
            </w:pPr>
          </w:p>
          <w:p w14:paraId="30246189" w14:textId="77777777" w:rsidR="00E74C39" w:rsidRDefault="00E74C39" w:rsidP="00AF78C3">
            <w:pPr>
              <w:pStyle w:val="Odstavecseseznamem"/>
              <w:numPr>
                <w:ilvl w:val="0"/>
                <w:numId w:val="170"/>
              </w:numPr>
              <w:spacing w:after="0" w:line="240" w:lineRule="auto"/>
              <w:rPr>
                <w:rFonts w:ascii="Times New Roman" w:hAnsi="Times New Roman" w:cs="Times New Roman"/>
                <w:bCs/>
              </w:rPr>
            </w:pPr>
            <w:r>
              <w:rPr>
                <w:rFonts w:ascii="Times New Roman" w:hAnsi="Times New Roman" w:cs="Times New Roman"/>
                <w:bCs/>
              </w:rPr>
              <w:t>dodržuje zásady hlasové hygieny</w:t>
            </w:r>
          </w:p>
          <w:p w14:paraId="7EBEA2F3" w14:textId="77777777" w:rsidR="00E74C39" w:rsidRDefault="00E74C39" w:rsidP="00E74C39">
            <w:pPr>
              <w:spacing w:after="0" w:line="240" w:lineRule="auto"/>
              <w:rPr>
                <w:rFonts w:ascii="Times New Roman" w:hAnsi="Times New Roman" w:cs="Times New Roman"/>
                <w:bCs/>
              </w:rPr>
            </w:pPr>
          </w:p>
          <w:p w14:paraId="727E50D7" w14:textId="77777777" w:rsidR="00E74C39" w:rsidRDefault="00E74C39" w:rsidP="00E74C39">
            <w:pPr>
              <w:spacing w:after="0" w:line="240" w:lineRule="auto"/>
              <w:rPr>
                <w:rFonts w:ascii="Times New Roman" w:hAnsi="Times New Roman" w:cs="Times New Roman"/>
                <w:bCs/>
              </w:rPr>
            </w:pPr>
          </w:p>
          <w:p w14:paraId="72F03F04" w14:textId="77777777" w:rsidR="00E74C39" w:rsidRDefault="00E74C39" w:rsidP="00AF78C3">
            <w:pPr>
              <w:pStyle w:val="Odstavecseseznamem"/>
              <w:numPr>
                <w:ilvl w:val="0"/>
                <w:numId w:val="170"/>
              </w:numPr>
              <w:spacing w:after="0" w:line="240" w:lineRule="auto"/>
              <w:rPr>
                <w:rFonts w:ascii="Times New Roman" w:hAnsi="Times New Roman" w:cs="Times New Roman"/>
                <w:bCs/>
              </w:rPr>
            </w:pPr>
            <w:r>
              <w:rPr>
                <w:rFonts w:ascii="Times New Roman" w:hAnsi="Times New Roman" w:cs="Times New Roman"/>
                <w:bCs/>
              </w:rPr>
              <w:t>dodržuje zásady správného držení těla</w:t>
            </w:r>
          </w:p>
          <w:p w14:paraId="05AE607C" w14:textId="77777777" w:rsidR="00E74C39" w:rsidRDefault="00E74C39" w:rsidP="00E74C39">
            <w:pPr>
              <w:spacing w:after="0" w:line="240" w:lineRule="auto"/>
              <w:rPr>
                <w:rFonts w:ascii="Times New Roman" w:hAnsi="Times New Roman" w:cs="Times New Roman"/>
                <w:bCs/>
              </w:rPr>
            </w:pPr>
          </w:p>
          <w:p w14:paraId="0DB83B68" w14:textId="77777777" w:rsidR="00E74C39" w:rsidRDefault="00E74C39" w:rsidP="00E74C39">
            <w:pPr>
              <w:spacing w:after="0" w:line="240" w:lineRule="auto"/>
              <w:rPr>
                <w:rFonts w:ascii="Times New Roman" w:hAnsi="Times New Roman" w:cs="Times New Roman"/>
                <w:bCs/>
              </w:rPr>
            </w:pPr>
          </w:p>
          <w:p w14:paraId="6FCBCDC2" w14:textId="77777777" w:rsidR="00E74C39" w:rsidRDefault="00E74C39" w:rsidP="00AF78C3">
            <w:pPr>
              <w:pStyle w:val="Odstavecseseznamem"/>
              <w:numPr>
                <w:ilvl w:val="0"/>
                <w:numId w:val="170"/>
              </w:numPr>
              <w:spacing w:after="0" w:line="240" w:lineRule="auto"/>
              <w:rPr>
                <w:rFonts w:ascii="Times New Roman" w:hAnsi="Times New Roman" w:cs="Times New Roman"/>
                <w:bCs/>
              </w:rPr>
            </w:pPr>
            <w:r>
              <w:rPr>
                <w:rFonts w:ascii="Times New Roman" w:hAnsi="Times New Roman" w:cs="Times New Roman"/>
                <w:bCs/>
              </w:rPr>
              <w:t>vnímá prostor a jeho význam pro výběr hlasových prostředků</w:t>
            </w:r>
          </w:p>
          <w:p w14:paraId="78A18887" w14:textId="77777777" w:rsidR="00E74C39" w:rsidRDefault="00E74C39" w:rsidP="00E74C39">
            <w:pPr>
              <w:pStyle w:val="Odstavecseseznamem"/>
              <w:spacing w:after="0" w:line="240" w:lineRule="auto"/>
              <w:ind w:left="360"/>
              <w:rPr>
                <w:rFonts w:ascii="Times New Roman" w:hAnsi="Times New Roman" w:cs="Times New Roman"/>
                <w:bCs/>
              </w:rPr>
            </w:pPr>
          </w:p>
          <w:p w14:paraId="67FFA963" w14:textId="77777777" w:rsidR="00E74C39" w:rsidRDefault="00E74C39" w:rsidP="00E74C39">
            <w:pPr>
              <w:pStyle w:val="Odstavecseseznamem"/>
              <w:spacing w:after="0" w:line="240" w:lineRule="auto"/>
              <w:ind w:left="360"/>
              <w:rPr>
                <w:rFonts w:ascii="Times New Roman" w:hAnsi="Times New Roman" w:cs="Times New Roman"/>
                <w:bCs/>
              </w:rPr>
            </w:pPr>
          </w:p>
          <w:p w14:paraId="56122F07" w14:textId="77777777" w:rsidR="00E74C39" w:rsidRPr="00E74C39" w:rsidRDefault="00E74C39" w:rsidP="00AF78C3">
            <w:pPr>
              <w:pStyle w:val="Odstavecseseznamem"/>
              <w:numPr>
                <w:ilvl w:val="0"/>
                <w:numId w:val="170"/>
              </w:numPr>
              <w:spacing w:after="0" w:line="240" w:lineRule="auto"/>
              <w:rPr>
                <w:rFonts w:ascii="Times New Roman" w:hAnsi="Times New Roman" w:cs="Times New Roman"/>
                <w:bCs/>
              </w:rPr>
            </w:pPr>
            <w:r>
              <w:rPr>
                <w:rFonts w:ascii="Times New Roman" w:hAnsi="Times New Roman" w:cs="Times New Roman"/>
                <w:bCs/>
              </w:rPr>
              <w:t>rozvíjí rytmické cítění</w:t>
            </w:r>
          </w:p>
          <w:p w14:paraId="12A3073F" w14:textId="77777777" w:rsidR="00E74C39" w:rsidRPr="00FA5CC0" w:rsidRDefault="00E74C39" w:rsidP="00E74C39">
            <w:pPr>
              <w:autoSpaceDE w:val="0"/>
              <w:spacing w:after="0" w:line="240" w:lineRule="auto"/>
              <w:rPr>
                <w:rFonts w:ascii="Times New Roman" w:hAnsi="Times New Roman" w:cs="Times New Roman"/>
                <w:b/>
                <w:bCs/>
              </w:rPr>
            </w:pPr>
            <w:r w:rsidRPr="00FA5CC0">
              <w:rPr>
                <w:rFonts w:ascii="Times New Roman" w:hAnsi="Times New Roman" w:cs="Times New Roman"/>
                <w:b/>
                <w:bCs/>
              </w:rPr>
              <w:t xml:space="preserve"> </w:t>
            </w:r>
          </w:p>
        </w:tc>
        <w:tc>
          <w:tcPr>
            <w:tcW w:w="4253" w:type="dxa"/>
          </w:tcPr>
          <w:p w14:paraId="1359BE5A" w14:textId="77777777" w:rsidR="00E74C39" w:rsidRPr="00FA5CC0" w:rsidRDefault="00E74C39" w:rsidP="00ED506F">
            <w:pPr>
              <w:spacing w:after="0" w:line="240" w:lineRule="auto"/>
              <w:jc w:val="center"/>
              <w:rPr>
                <w:rFonts w:ascii="Times New Roman" w:hAnsi="Times New Roman" w:cs="Times New Roman"/>
                <w:b/>
                <w:bCs/>
              </w:rPr>
            </w:pPr>
          </w:p>
          <w:p w14:paraId="74E83A97" w14:textId="77777777" w:rsidR="00E74C39" w:rsidRDefault="00E74C39" w:rsidP="00AF78C3">
            <w:pPr>
              <w:pStyle w:val="Odstavecseseznamem"/>
              <w:numPr>
                <w:ilvl w:val="0"/>
                <w:numId w:val="170"/>
              </w:numPr>
              <w:spacing w:after="0" w:line="240" w:lineRule="auto"/>
              <w:rPr>
                <w:rFonts w:ascii="Times New Roman" w:hAnsi="Times New Roman" w:cs="Times New Roman"/>
                <w:color w:val="000000"/>
              </w:rPr>
            </w:pPr>
            <w:r>
              <w:rPr>
                <w:rFonts w:ascii="Times New Roman" w:hAnsi="Times New Roman" w:cs="Times New Roman"/>
                <w:color w:val="000000"/>
              </w:rPr>
              <w:t>vyslovuje, čte a přednáší správně a spisovně</w:t>
            </w:r>
          </w:p>
          <w:p w14:paraId="0C1CA008" w14:textId="77777777" w:rsidR="00E74C39" w:rsidRDefault="00E74C39" w:rsidP="00E74C39">
            <w:pPr>
              <w:spacing w:after="0" w:line="240" w:lineRule="auto"/>
              <w:rPr>
                <w:rFonts w:ascii="Times New Roman" w:hAnsi="Times New Roman" w:cs="Times New Roman"/>
                <w:color w:val="000000"/>
              </w:rPr>
            </w:pPr>
          </w:p>
          <w:p w14:paraId="4133F90C" w14:textId="77777777" w:rsidR="00E74C39" w:rsidRDefault="00E74C39" w:rsidP="00AF78C3">
            <w:pPr>
              <w:pStyle w:val="Odstavecseseznamem"/>
              <w:numPr>
                <w:ilvl w:val="0"/>
                <w:numId w:val="170"/>
              </w:numPr>
              <w:spacing w:after="0" w:line="240" w:lineRule="auto"/>
              <w:rPr>
                <w:rFonts w:ascii="Times New Roman" w:hAnsi="Times New Roman" w:cs="Times New Roman"/>
                <w:color w:val="000000"/>
              </w:rPr>
            </w:pPr>
            <w:r>
              <w:rPr>
                <w:rFonts w:ascii="Times New Roman" w:hAnsi="Times New Roman" w:cs="Times New Roman"/>
                <w:color w:val="000000"/>
              </w:rPr>
              <w:t>dokáže pracovat s dechem</w:t>
            </w:r>
          </w:p>
          <w:p w14:paraId="01E6064C" w14:textId="77777777" w:rsidR="00E74C39" w:rsidRPr="00E74C39" w:rsidRDefault="00E74C39" w:rsidP="00E74C39">
            <w:pPr>
              <w:pStyle w:val="Odstavecseseznamem"/>
              <w:rPr>
                <w:rFonts w:ascii="Times New Roman" w:hAnsi="Times New Roman" w:cs="Times New Roman"/>
                <w:color w:val="000000"/>
              </w:rPr>
            </w:pPr>
          </w:p>
          <w:p w14:paraId="708C4947" w14:textId="77777777" w:rsidR="00E74C39" w:rsidRDefault="00E74C39" w:rsidP="00E74C39">
            <w:pPr>
              <w:spacing w:after="0" w:line="240" w:lineRule="auto"/>
              <w:rPr>
                <w:rFonts w:ascii="Times New Roman" w:hAnsi="Times New Roman" w:cs="Times New Roman"/>
                <w:color w:val="000000"/>
              </w:rPr>
            </w:pPr>
          </w:p>
          <w:p w14:paraId="50E4276C" w14:textId="77777777" w:rsidR="00E74C39" w:rsidRDefault="00E74C39" w:rsidP="00AF78C3">
            <w:pPr>
              <w:pStyle w:val="Odstavecseseznamem"/>
              <w:numPr>
                <w:ilvl w:val="0"/>
                <w:numId w:val="170"/>
              </w:numPr>
              <w:spacing w:after="0" w:line="240" w:lineRule="auto"/>
              <w:rPr>
                <w:rFonts w:ascii="Times New Roman" w:hAnsi="Times New Roman" w:cs="Times New Roman"/>
                <w:color w:val="000000"/>
              </w:rPr>
            </w:pPr>
            <w:r>
              <w:rPr>
                <w:rFonts w:ascii="Times New Roman" w:hAnsi="Times New Roman" w:cs="Times New Roman"/>
                <w:color w:val="000000"/>
              </w:rPr>
              <w:t>chápe dramatické umění jako specifický způsob poznávání skutečnosti</w:t>
            </w:r>
          </w:p>
          <w:p w14:paraId="5BC94A1A" w14:textId="77777777" w:rsidR="00E74C39" w:rsidRDefault="00E74C39" w:rsidP="00AF78C3">
            <w:pPr>
              <w:pStyle w:val="Odstavecseseznamem"/>
              <w:numPr>
                <w:ilvl w:val="0"/>
                <w:numId w:val="170"/>
              </w:numPr>
              <w:spacing w:after="0" w:line="240" w:lineRule="auto"/>
              <w:rPr>
                <w:rFonts w:ascii="Times New Roman" w:hAnsi="Times New Roman" w:cs="Times New Roman"/>
                <w:color w:val="000000"/>
              </w:rPr>
            </w:pPr>
            <w:r>
              <w:rPr>
                <w:rFonts w:ascii="Times New Roman" w:hAnsi="Times New Roman" w:cs="Times New Roman"/>
                <w:color w:val="000000"/>
              </w:rPr>
              <w:t>trénuje si paměť</w:t>
            </w:r>
          </w:p>
          <w:p w14:paraId="542CA88D" w14:textId="77777777" w:rsidR="00E74C39" w:rsidRDefault="00E74C39" w:rsidP="00E74C39">
            <w:pPr>
              <w:spacing w:after="0" w:line="240" w:lineRule="auto"/>
              <w:rPr>
                <w:rFonts w:ascii="Times New Roman" w:hAnsi="Times New Roman" w:cs="Times New Roman"/>
                <w:color w:val="000000"/>
              </w:rPr>
            </w:pPr>
          </w:p>
          <w:p w14:paraId="504B12A5" w14:textId="77777777" w:rsidR="00E74C39" w:rsidRPr="00E74C39" w:rsidRDefault="00E74C39" w:rsidP="00AF78C3">
            <w:pPr>
              <w:pStyle w:val="Odstavecseseznamem"/>
              <w:numPr>
                <w:ilvl w:val="0"/>
                <w:numId w:val="170"/>
              </w:numPr>
              <w:spacing w:after="0" w:line="240" w:lineRule="auto"/>
              <w:rPr>
                <w:rFonts w:ascii="Times New Roman" w:hAnsi="Times New Roman" w:cs="Times New Roman"/>
                <w:color w:val="000000"/>
              </w:rPr>
            </w:pPr>
            <w:r>
              <w:rPr>
                <w:rFonts w:ascii="Times New Roman" w:hAnsi="Times New Roman" w:cs="Times New Roman"/>
                <w:color w:val="000000"/>
              </w:rPr>
              <w:t>používá dostupné materiály</w:t>
            </w:r>
          </w:p>
          <w:p w14:paraId="6B173395" w14:textId="77777777" w:rsidR="00E74C39" w:rsidRPr="00FA5CC0" w:rsidRDefault="00E74C39" w:rsidP="00ED506F">
            <w:pPr>
              <w:spacing w:after="0" w:line="240" w:lineRule="auto"/>
              <w:rPr>
                <w:rFonts w:ascii="Times New Roman" w:hAnsi="Times New Roman" w:cs="Times New Roman"/>
                <w:color w:val="000000"/>
              </w:rPr>
            </w:pPr>
          </w:p>
          <w:p w14:paraId="7422CDB1" w14:textId="77777777" w:rsidR="00E74C39" w:rsidRPr="00FA5CC0" w:rsidRDefault="00E74C39" w:rsidP="00ED506F">
            <w:pPr>
              <w:spacing w:after="0" w:line="240" w:lineRule="auto"/>
              <w:rPr>
                <w:rFonts w:ascii="Times New Roman" w:hAnsi="Times New Roman" w:cs="Times New Roman"/>
                <w:color w:val="000000"/>
              </w:rPr>
            </w:pPr>
          </w:p>
          <w:p w14:paraId="7639F529" w14:textId="77777777" w:rsidR="00E74C39" w:rsidRPr="00FA5CC0" w:rsidRDefault="00E74C39" w:rsidP="00ED506F">
            <w:pPr>
              <w:spacing w:after="0" w:line="240" w:lineRule="auto"/>
              <w:rPr>
                <w:rFonts w:ascii="Times New Roman" w:hAnsi="Times New Roman" w:cs="Times New Roman"/>
              </w:rPr>
            </w:pPr>
          </w:p>
        </w:tc>
        <w:tc>
          <w:tcPr>
            <w:tcW w:w="4110" w:type="dxa"/>
          </w:tcPr>
          <w:p w14:paraId="287F1B75" w14:textId="77777777" w:rsidR="00E74C39" w:rsidRPr="00FA5CC0" w:rsidRDefault="00E74C39" w:rsidP="00ED506F">
            <w:pPr>
              <w:spacing w:after="0" w:line="240" w:lineRule="auto"/>
              <w:jc w:val="center"/>
              <w:rPr>
                <w:rFonts w:ascii="Times New Roman" w:hAnsi="Times New Roman" w:cs="Times New Roman"/>
                <w:b/>
                <w:bCs/>
              </w:rPr>
            </w:pPr>
          </w:p>
          <w:p w14:paraId="2F4D3132" w14:textId="77777777" w:rsidR="00E74C39" w:rsidRPr="00E74C39" w:rsidRDefault="00E74C39" w:rsidP="00E74C39">
            <w:pPr>
              <w:spacing w:after="0" w:line="240" w:lineRule="auto"/>
              <w:ind w:hanging="72"/>
              <w:rPr>
                <w:rFonts w:ascii="Times New Roman" w:hAnsi="Times New Roman" w:cs="Times New Roman"/>
                <w:b/>
              </w:rPr>
            </w:pPr>
            <w:r w:rsidRPr="00E74C39">
              <w:rPr>
                <w:rFonts w:ascii="Times New Roman" w:hAnsi="Times New Roman" w:cs="Times New Roman"/>
                <w:b/>
              </w:rPr>
              <w:t>Základní předpoklady dramatického jednání</w:t>
            </w:r>
          </w:p>
          <w:p w14:paraId="3F650EE6" w14:textId="77777777" w:rsidR="00E74C39" w:rsidRPr="00E74C39" w:rsidRDefault="00E74C39" w:rsidP="00E74C39">
            <w:pPr>
              <w:spacing w:after="0" w:line="240" w:lineRule="auto"/>
              <w:ind w:hanging="72"/>
              <w:rPr>
                <w:rFonts w:ascii="Times New Roman" w:hAnsi="Times New Roman" w:cs="Times New Roman"/>
                <w:b/>
              </w:rPr>
            </w:pPr>
          </w:p>
          <w:p w14:paraId="22F96F30" w14:textId="77777777" w:rsidR="00E74C39" w:rsidRDefault="00E74C39" w:rsidP="00E74C39">
            <w:pPr>
              <w:spacing w:after="0" w:line="240" w:lineRule="auto"/>
              <w:ind w:hanging="72"/>
              <w:rPr>
                <w:rFonts w:ascii="Times New Roman" w:hAnsi="Times New Roman" w:cs="Times New Roman"/>
              </w:rPr>
            </w:pPr>
            <w:r>
              <w:rPr>
                <w:rFonts w:ascii="Times New Roman" w:hAnsi="Times New Roman" w:cs="Times New Roman"/>
              </w:rPr>
              <w:t>Psychosomatické dovednosti, dech, hlas, mluva</w:t>
            </w:r>
          </w:p>
          <w:p w14:paraId="562B51EA" w14:textId="77777777" w:rsidR="00E74C39" w:rsidRDefault="00E74C39" w:rsidP="00E74C39">
            <w:pPr>
              <w:spacing w:after="0" w:line="240" w:lineRule="auto"/>
              <w:ind w:hanging="72"/>
              <w:rPr>
                <w:rFonts w:ascii="Times New Roman" w:hAnsi="Times New Roman" w:cs="Times New Roman"/>
              </w:rPr>
            </w:pPr>
          </w:p>
          <w:p w14:paraId="56F250CD" w14:textId="77777777" w:rsidR="00E74C39" w:rsidRDefault="00E74C39" w:rsidP="00E74C39">
            <w:pPr>
              <w:spacing w:after="0" w:line="240" w:lineRule="auto"/>
              <w:ind w:hanging="72"/>
              <w:rPr>
                <w:rFonts w:ascii="Times New Roman" w:hAnsi="Times New Roman" w:cs="Times New Roman"/>
                <w:b/>
              </w:rPr>
            </w:pPr>
            <w:r w:rsidRPr="00E74C39">
              <w:rPr>
                <w:rFonts w:ascii="Times New Roman" w:hAnsi="Times New Roman" w:cs="Times New Roman"/>
                <w:b/>
              </w:rPr>
              <w:t>Proces dramatické tvorby</w:t>
            </w:r>
          </w:p>
          <w:p w14:paraId="2912BDAA" w14:textId="77777777" w:rsidR="00E74C39" w:rsidRDefault="00E74C39" w:rsidP="00E74C39">
            <w:pPr>
              <w:spacing w:after="0" w:line="240" w:lineRule="auto"/>
              <w:ind w:hanging="72"/>
              <w:rPr>
                <w:rFonts w:ascii="Times New Roman" w:hAnsi="Times New Roman" w:cs="Times New Roman"/>
              </w:rPr>
            </w:pPr>
            <w:r>
              <w:rPr>
                <w:rFonts w:ascii="Times New Roman" w:hAnsi="Times New Roman" w:cs="Times New Roman"/>
              </w:rPr>
              <w:t>Námět</w:t>
            </w:r>
          </w:p>
          <w:p w14:paraId="4F02D988" w14:textId="77777777" w:rsidR="00E74C39" w:rsidRDefault="00E74C39" w:rsidP="00E74C39">
            <w:pPr>
              <w:spacing w:after="0" w:line="240" w:lineRule="auto"/>
              <w:ind w:hanging="72"/>
              <w:rPr>
                <w:rFonts w:ascii="Times New Roman" w:hAnsi="Times New Roman" w:cs="Times New Roman"/>
              </w:rPr>
            </w:pPr>
            <w:r>
              <w:rPr>
                <w:rFonts w:ascii="Times New Roman" w:hAnsi="Times New Roman" w:cs="Times New Roman"/>
              </w:rPr>
              <w:t>Postava</w:t>
            </w:r>
          </w:p>
          <w:p w14:paraId="3B6007C7" w14:textId="77777777" w:rsidR="00E74C39" w:rsidRDefault="00E74C39" w:rsidP="00E74C39">
            <w:pPr>
              <w:spacing w:after="0" w:line="240" w:lineRule="auto"/>
              <w:ind w:hanging="72"/>
              <w:rPr>
                <w:rFonts w:ascii="Times New Roman" w:hAnsi="Times New Roman" w:cs="Times New Roman"/>
              </w:rPr>
            </w:pPr>
          </w:p>
          <w:p w14:paraId="6E17412B" w14:textId="77777777" w:rsidR="00E74C39" w:rsidRDefault="00E74C39" w:rsidP="00E74C39">
            <w:pPr>
              <w:spacing w:after="0" w:line="240" w:lineRule="auto"/>
              <w:ind w:hanging="72"/>
              <w:rPr>
                <w:rFonts w:ascii="Times New Roman" w:hAnsi="Times New Roman" w:cs="Times New Roman"/>
              </w:rPr>
            </w:pPr>
          </w:p>
          <w:p w14:paraId="0D2C13B2" w14:textId="77777777" w:rsidR="00E74C39" w:rsidRPr="00E74C39" w:rsidRDefault="00E74C39" w:rsidP="00E74C39">
            <w:pPr>
              <w:spacing w:after="0" w:line="240" w:lineRule="auto"/>
              <w:ind w:hanging="72"/>
              <w:rPr>
                <w:rFonts w:ascii="Times New Roman" w:hAnsi="Times New Roman" w:cs="Times New Roman"/>
                <w:b/>
              </w:rPr>
            </w:pPr>
            <w:r w:rsidRPr="00E74C39">
              <w:rPr>
                <w:rFonts w:ascii="Times New Roman" w:hAnsi="Times New Roman" w:cs="Times New Roman"/>
                <w:b/>
              </w:rPr>
              <w:t>Proces inscenační tvorby</w:t>
            </w:r>
          </w:p>
          <w:p w14:paraId="6EFC5DEA" w14:textId="77777777" w:rsidR="00E74C39" w:rsidRDefault="00E74C39" w:rsidP="00E74C39">
            <w:pPr>
              <w:spacing w:after="0" w:line="240" w:lineRule="auto"/>
              <w:ind w:hanging="72"/>
              <w:rPr>
                <w:rFonts w:ascii="Times New Roman" w:hAnsi="Times New Roman" w:cs="Times New Roman"/>
              </w:rPr>
            </w:pPr>
            <w:r>
              <w:rPr>
                <w:rFonts w:ascii="Times New Roman" w:hAnsi="Times New Roman" w:cs="Times New Roman"/>
              </w:rPr>
              <w:t>Dramatická situace</w:t>
            </w:r>
          </w:p>
          <w:p w14:paraId="62ABDA6F" w14:textId="77777777" w:rsidR="00E74C39" w:rsidRDefault="00E74C39" w:rsidP="00E74C39">
            <w:pPr>
              <w:spacing w:after="0" w:line="240" w:lineRule="auto"/>
              <w:ind w:hanging="72"/>
              <w:rPr>
                <w:rFonts w:ascii="Times New Roman" w:hAnsi="Times New Roman" w:cs="Times New Roman"/>
              </w:rPr>
            </w:pPr>
          </w:p>
          <w:p w14:paraId="75E7BB0C" w14:textId="77777777" w:rsidR="00E74C39" w:rsidRPr="00E74C39" w:rsidRDefault="00E74C39" w:rsidP="00E74C39">
            <w:pPr>
              <w:spacing w:after="0" w:line="240" w:lineRule="auto"/>
              <w:ind w:hanging="72"/>
              <w:rPr>
                <w:rFonts w:ascii="Times New Roman" w:hAnsi="Times New Roman" w:cs="Times New Roman"/>
                <w:b/>
              </w:rPr>
            </w:pPr>
            <w:r w:rsidRPr="00E74C39">
              <w:rPr>
                <w:rFonts w:ascii="Times New Roman" w:hAnsi="Times New Roman" w:cs="Times New Roman"/>
                <w:b/>
              </w:rPr>
              <w:t>Recepce a reflexe dramatického umění</w:t>
            </w:r>
          </w:p>
          <w:p w14:paraId="55FFBCAF" w14:textId="77777777" w:rsidR="00E74C39" w:rsidRDefault="00E74C39" w:rsidP="00E74C39">
            <w:pPr>
              <w:spacing w:after="0" w:line="240" w:lineRule="auto"/>
              <w:ind w:hanging="72"/>
              <w:rPr>
                <w:rFonts w:ascii="Times New Roman" w:hAnsi="Times New Roman" w:cs="Times New Roman"/>
              </w:rPr>
            </w:pPr>
            <w:r>
              <w:rPr>
                <w:rFonts w:ascii="Times New Roman" w:hAnsi="Times New Roman" w:cs="Times New Roman"/>
              </w:rPr>
              <w:t>Základní stavební prvky dramatu.</w:t>
            </w:r>
          </w:p>
          <w:p w14:paraId="4EF67332" w14:textId="77777777" w:rsidR="00E74C39" w:rsidRDefault="00E74C39" w:rsidP="00E74C39">
            <w:pPr>
              <w:spacing w:after="0" w:line="240" w:lineRule="auto"/>
              <w:ind w:hanging="72"/>
              <w:rPr>
                <w:rFonts w:ascii="Times New Roman" w:hAnsi="Times New Roman" w:cs="Times New Roman"/>
              </w:rPr>
            </w:pPr>
            <w:r>
              <w:rPr>
                <w:rFonts w:ascii="Times New Roman" w:hAnsi="Times New Roman" w:cs="Times New Roman"/>
              </w:rPr>
              <w:t>Základní dramatické žánry (komedie, tragédie, drama)</w:t>
            </w:r>
          </w:p>
          <w:p w14:paraId="5FAE1509" w14:textId="77777777" w:rsidR="00E74C39" w:rsidRDefault="00E74C39" w:rsidP="00E74C39">
            <w:pPr>
              <w:spacing w:after="0" w:line="240" w:lineRule="auto"/>
              <w:ind w:hanging="72"/>
              <w:rPr>
                <w:rFonts w:ascii="Times New Roman" w:hAnsi="Times New Roman" w:cs="Times New Roman"/>
              </w:rPr>
            </w:pPr>
          </w:p>
          <w:p w14:paraId="3469EC3D" w14:textId="77777777" w:rsidR="00E74C39" w:rsidRDefault="00E74C39" w:rsidP="00E74C39">
            <w:pPr>
              <w:spacing w:after="0" w:line="240" w:lineRule="auto"/>
              <w:ind w:hanging="72"/>
              <w:rPr>
                <w:rFonts w:ascii="Times New Roman" w:hAnsi="Times New Roman" w:cs="Times New Roman"/>
              </w:rPr>
            </w:pPr>
          </w:p>
          <w:p w14:paraId="5E989E33" w14:textId="77777777" w:rsidR="00EF5ACD" w:rsidRDefault="00EF5ACD" w:rsidP="00E74C39">
            <w:pPr>
              <w:spacing w:after="0" w:line="240" w:lineRule="auto"/>
              <w:ind w:hanging="72"/>
              <w:rPr>
                <w:rFonts w:ascii="Times New Roman" w:hAnsi="Times New Roman" w:cs="Times New Roman"/>
              </w:rPr>
            </w:pPr>
          </w:p>
          <w:p w14:paraId="1FF9F3A7" w14:textId="77777777" w:rsidR="00EF5ACD" w:rsidRDefault="00EF5ACD" w:rsidP="00E74C39">
            <w:pPr>
              <w:spacing w:after="0" w:line="240" w:lineRule="auto"/>
              <w:ind w:hanging="72"/>
              <w:rPr>
                <w:rFonts w:ascii="Times New Roman" w:hAnsi="Times New Roman" w:cs="Times New Roman"/>
              </w:rPr>
            </w:pPr>
          </w:p>
          <w:p w14:paraId="53052170" w14:textId="77777777" w:rsidR="00EF5ACD" w:rsidRDefault="00EF5ACD" w:rsidP="00E74C39">
            <w:pPr>
              <w:spacing w:after="0" w:line="240" w:lineRule="auto"/>
              <w:ind w:hanging="72"/>
              <w:rPr>
                <w:rFonts w:ascii="Times New Roman" w:hAnsi="Times New Roman" w:cs="Times New Roman"/>
              </w:rPr>
            </w:pPr>
          </w:p>
          <w:p w14:paraId="06E0A261" w14:textId="77777777" w:rsidR="00EF5ACD" w:rsidRDefault="00EF5ACD" w:rsidP="00E74C39">
            <w:pPr>
              <w:spacing w:after="0" w:line="240" w:lineRule="auto"/>
              <w:ind w:hanging="72"/>
              <w:rPr>
                <w:rFonts w:ascii="Times New Roman" w:hAnsi="Times New Roman" w:cs="Times New Roman"/>
              </w:rPr>
            </w:pPr>
          </w:p>
          <w:p w14:paraId="72C20ACC" w14:textId="77777777" w:rsidR="00EF5ACD" w:rsidRDefault="00EF5ACD" w:rsidP="00E74C39">
            <w:pPr>
              <w:spacing w:after="0" w:line="240" w:lineRule="auto"/>
              <w:ind w:hanging="72"/>
              <w:rPr>
                <w:rFonts w:ascii="Times New Roman" w:hAnsi="Times New Roman" w:cs="Times New Roman"/>
              </w:rPr>
            </w:pPr>
          </w:p>
          <w:p w14:paraId="192530B8" w14:textId="77777777" w:rsidR="00EF5ACD" w:rsidRDefault="00EF5ACD" w:rsidP="00E74C39">
            <w:pPr>
              <w:spacing w:after="0" w:line="240" w:lineRule="auto"/>
              <w:ind w:hanging="72"/>
              <w:rPr>
                <w:rFonts w:ascii="Times New Roman" w:hAnsi="Times New Roman" w:cs="Times New Roman"/>
              </w:rPr>
            </w:pPr>
          </w:p>
          <w:p w14:paraId="42CAB904" w14:textId="77777777" w:rsidR="00EF5ACD" w:rsidRDefault="00EF5ACD" w:rsidP="00E74C39">
            <w:pPr>
              <w:spacing w:after="0" w:line="240" w:lineRule="auto"/>
              <w:ind w:hanging="72"/>
              <w:rPr>
                <w:rFonts w:ascii="Times New Roman" w:hAnsi="Times New Roman" w:cs="Times New Roman"/>
              </w:rPr>
            </w:pPr>
          </w:p>
          <w:p w14:paraId="7628B4CD" w14:textId="77777777" w:rsidR="00EF5ACD" w:rsidRDefault="00EF5ACD" w:rsidP="00E74C39">
            <w:pPr>
              <w:spacing w:after="0" w:line="240" w:lineRule="auto"/>
              <w:ind w:hanging="72"/>
              <w:rPr>
                <w:rFonts w:ascii="Times New Roman" w:hAnsi="Times New Roman" w:cs="Times New Roman"/>
              </w:rPr>
            </w:pPr>
          </w:p>
          <w:p w14:paraId="12AD2153" w14:textId="77777777" w:rsidR="00EF5ACD" w:rsidRDefault="00EF5ACD" w:rsidP="00E74C39">
            <w:pPr>
              <w:spacing w:after="0" w:line="240" w:lineRule="auto"/>
              <w:ind w:hanging="72"/>
              <w:rPr>
                <w:rFonts w:ascii="Times New Roman" w:hAnsi="Times New Roman" w:cs="Times New Roman"/>
              </w:rPr>
            </w:pPr>
          </w:p>
          <w:p w14:paraId="16E42294" w14:textId="77777777" w:rsidR="00EF5ACD" w:rsidRDefault="00EF5ACD" w:rsidP="00E74C39">
            <w:pPr>
              <w:spacing w:after="0" w:line="240" w:lineRule="auto"/>
              <w:ind w:hanging="72"/>
              <w:rPr>
                <w:rFonts w:ascii="Times New Roman" w:hAnsi="Times New Roman" w:cs="Times New Roman"/>
              </w:rPr>
            </w:pPr>
          </w:p>
          <w:p w14:paraId="490F4ECC" w14:textId="77777777" w:rsidR="00EF5ACD" w:rsidRDefault="00EF5ACD" w:rsidP="00E74C39">
            <w:pPr>
              <w:spacing w:after="0" w:line="240" w:lineRule="auto"/>
              <w:ind w:hanging="72"/>
              <w:rPr>
                <w:rFonts w:ascii="Times New Roman" w:hAnsi="Times New Roman" w:cs="Times New Roman"/>
              </w:rPr>
            </w:pPr>
          </w:p>
          <w:p w14:paraId="6B4EC970" w14:textId="77777777" w:rsidR="00E74C39" w:rsidRPr="00FA5CC0" w:rsidRDefault="00E74C39" w:rsidP="00945D77">
            <w:pPr>
              <w:spacing w:after="0" w:line="240" w:lineRule="auto"/>
              <w:rPr>
                <w:rFonts w:ascii="Times New Roman" w:hAnsi="Times New Roman" w:cs="Times New Roman"/>
              </w:rPr>
            </w:pPr>
          </w:p>
        </w:tc>
        <w:tc>
          <w:tcPr>
            <w:tcW w:w="2835" w:type="dxa"/>
          </w:tcPr>
          <w:p w14:paraId="4892CC04" w14:textId="77777777" w:rsidR="00E74C39" w:rsidRPr="00FA5CC0" w:rsidRDefault="00E74C39" w:rsidP="00ED506F">
            <w:pPr>
              <w:spacing w:after="0" w:line="240" w:lineRule="auto"/>
              <w:jc w:val="center"/>
              <w:rPr>
                <w:rFonts w:ascii="Times New Roman" w:hAnsi="Times New Roman" w:cs="Times New Roman"/>
                <w:b/>
                <w:bCs/>
              </w:rPr>
            </w:pPr>
          </w:p>
          <w:p w14:paraId="42A998E2" w14:textId="77777777" w:rsidR="00E74C39" w:rsidRPr="00FA5CC0" w:rsidRDefault="00E74C39" w:rsidP="00ED506F">
            <w:pPr>
              <w:spacing w:after="0" w:line="240" w:lineRule="auto"/>
              <w:rPr>
                <w:rFonts w:ascii="Times New Roman" w:hAnsi="Times New Roman" w:cs="Times New Roman"/>
              </w:rPr>
            </w:pPr>
          </w:p>
          <w:p w14:paraId="7F5AF15C" w14:textId="77777777" w:rsidR="00E74C39" w:rsidRPr="00FA5CC0" w:rsidRDefault="00E74C39" w:rsidP="00ED506F">
            <w:pPr>
              <w:spacing w:after="0" w:line="240" w:lineRule="auto"/>
              <w:rPr>
                <w:rFonts w:ascii="Times New Roman" w:hAnsi="Times New Roman" w:cs="Times New Roman"/>
              </w:rPr>
            </w:pPr>
          </w:p>
          <w:p w14:paraId="5EEA5FC4" w14:textId="77777777" w:rsidR="00E74C39" w:rsidRPr="00FA5CC0" w:rsidRDefault="00E74C39" w:rsidP="00ED506F">
            <w:pPr>
              <w:spacing w:after="0" w:line="240" w:lineRule="auto"/>
              <w:rPr>
                <w:rFonts w:ascii="Times New Roman" w:hAnsi="Times New Roman" w:cs="Times New Roman"/>
              </w:rPr>
            </w:pPr>
          </w:p>
          <w:p w14:paraId="6068BA18" w14:textId="77777777" w:rsidR="00E74C39" w:rsidRPr="00FA5CC0" w:rsidRDefault="00E74C39" w:rsidP="00ED506F">
            <w:pPr>
              <w:spacing w:after="0" w:line="240" w:lineRule="auto"/>
              <w:rPr>
                <w:rFonts w:ascii="Times New Roman" w:hAnsi="Times New Roman" w:cs="Times New Roman"/>
              </w:rPr>
            </w:pPr>
          </w:p>
          <w:p w14:paraId="2CB80708" w14:textId="77777777" w:rsidR="00E74C39" w:rsidRPr="00FA5CC0" w:rsidRDefault="00E74C39" w:rsidP="00ED506F">
            <w:pPr>
              <w:spacing w:after="0" w:line="240" w:lineRule="auto"/>
              <w:rPr>
                <w:rFonts w:ascii="Times New Roman" w:hAnsi="Times New Roman" w:cs="Times New Roman"/>
              </w:rPr>
            </w:pPr>
          </w:p>
          <w:p w14:paraId="2AF28F5B" w14:textId="77777777" w:rsidR="00E74C39" w:rsidRPr="00FA5CC0" w:rsidRDefault="00E74C39" w:rsidP="00ED506F">
            <w:pPr>
              <w:spacing w:after="0" w:line="240" w:lineRule="auto"/>
              <w:rPr>
                <w:rFonts w:ascii="Times New Roman" w:hAnsi="Times New Roman" w:cs="Times New Roman"/>
              </w:rPr>
            </w:pPr>
          </w:p>
          <w:p w14:paraId="36725A8B" w14:textId="77777777" w:rsidR="00E74C39" w:rsidRPr="00FA5CC0" w:rsidRDefault="00E74C39" w:rsidP="00ED506F">
            <w:pPr>
              <w:spacing w:after="0" w:line="240" w:lineRule="auto"/>
              <w:rPr>
                <w:rFonts w:ascii="Times New Roman" w:hAnsi="Times New Roman" w:cs="Times New Roman"/>
              </w:rPr>
            </w:pPr>
          </w:p>
          <w:p w14:paraId="5C086115" w14:textId="77777777" w:rsidR="00E74C39" w:rsidRPr="00FA5CC0" w:rsidRDefault="00E74C39" w:rsidP="00ED506F">
            <w:pPr>
              <w:spacing w:after="0" w:line="240" w:lineRule="auto"/>
              <w:rPr>
                <w:rFonts w:ascii="Times New Roman" w:hAnsi="Times New Roman" w:cs="Times New Roman"/>
              </w:rPr>
            </w:pPr>
          </w:p>
          <w:p w14:paraId="4881539F" w14:textId="77777777" w:rsidR="00E74C39" w:rsidRPr="00FA5CC0" w:rsidRDefault="00E74C39" w:rsidP="00ED506F">
            <w:pPr>
              <w:spacing w:after="0" w:line="240" w:lineRule="auto"/>
              <w:rPr>
                <w:rFonts w:ascii="Times New Roman" w:hAnsi="Times New Roman" w:cs="Times New Roman"/>
              </w:rPr>
            </w:pPr>
          </w:p>
          <w:p w14:paraId="2471D14E" w14:textId="77777777" w:rsidR="00E74C39" w:rsidRPr="00FA5CC0" w:rsidRDefault="00E74C39" w:rsidP="00ED506F">
            <w:pPr>
              <w:spacing w:after="0" w:line="240" w:lineRule="auto"/>
              <w:rPr>
                <w:rFonts w:ascii="Times New Roman" w:hAnsi="Times New Roman" w:cs="Times New Roman"/>
              </w:rPr>
            </w:pPr>
          </w:p>
          <w:p w14:paraId="3D776F4F" w14:textId="77777777" w:rsidR="00E74C39" w:rsidRPr="00FA5CC0" w:rsidRDefault="00E74C39" w:rsidP="00ED506F">
            <w:pPr>
              <w:spacing w:after="0" w:line="240" w:lineRule="auto"/>
              <w:rPr>
                <w:rFonts w:ascii="Times New Roman" w:hAnsi="Times New Roman" w:cs="Times New Roman"/>
              </w:rPr>
            </w:pPr>
          </w:p>
          <w:p w14:paraId="29F5F89A" w14:textId="77777777" w:rsidR="00E74C39" w:rsidRPr="00FA5CC0" w:rsidRDefault="00E74C39" w:rsidP="00ED506F">
            <w:pPr>
              <w:spacing w:after="0" w:line="240" w:lineRule="auto"/>
              <w:rPr>
                <w:rFonts w:ascii="Times New Roman" w:hAnsi="Times New Roman" w:cs="Times New Roman"/>
              </w:rPr>
            </w:pPr>
          </w:p>
          <w:p w14:paraId="5C4EE9AF" w14:textId="77777777" w:rsidR="00E74C39" w:rsidRPr="00FA5CC0" w:rsidRDefault="00E74C39" w:rsidP="00ED506F">
            <w:pPr>
              <w:spacing w:after="0" w:line="240" w:lineRule="auto"/>
              <w:rPr>
                <w:rFonts w:ascii="Times New Roman" w:hAnsi="Times New Roman" w:cs="Times New Roman"/>
              </w:rPr>
            </w:pPr>
          </w:p>
          <w:p w14:paraId="5A67D230" w14:textId="77777777" w:rsidR="00E74C39" w:rsidRPr="00FA5CC0" w:rsidRDefault="00E74C39" w:rsidP="00ED506F">
            <w:pPr>
              <w:spacing w:after="0" w:line="240" w:lineRule="auto"/>
              <w:rPr>
                <w:rFonts w:ascii="Times New Roman" w:hAnsi="Times New Roman" w:cs="Times New Roman"/>
              </w:rPr>
            </w:pPr>
          </w:p>
          <w:p w14:paraId="5BF75FB1" w14:textId="77777777" w:rsidR="00E74C39" w:rsidRPr="00FA5CC0" w:rsidRDefault="00E74C39" w:rsidP="00ED506F">
            <w:pPr>
              <w:spacing w:after="0" w:line="240" w:lineRule="auto"/>
              <w:rPr>
                <w:rFonts w:ascii="Times New Roman" w:hAnsi="Times New Roman" w:cs="Times New Roman"/>
              </w:rPr>
            </w:pPr>
          </w:p>
          <w:p w14:paraId="3C1EE47D" w14:textId="77777777" w:rsidR="00E74C39" w:rsidRPr="00FA5CC0" w:rsidRDefault="00E74C39" w:rsidP="00ED506F">
            <w:pPr>
              <w:spacing w:after="0" w:line="240" w:lineRule="auto"/>
              <w:rPr>
                <w:rFonts w:ascii="Times New Roman" w:hAnsi="Times New Roman" w:cs="Times New Roman"/>
              </w:rPr>
            </w:pPr>
          </w:p>
          <w:p w14:paraId="08306B6D" w14:textId="77777777" w:rsidR="00E74C39" w:rsidRPr="00FA5CC0" w:rsidRDefault="00E74C39" w:rsidP="00ED506F">
            <w:pPr>
              <w:spacing w:after="0" w:line="240" w:lineRule="auto"/>
              <w:jc w:val="center"/>
              <w:rPr>
                <w:rFonts w:ascii="Times New Roman" w:hAnsi="Times New Roman" w:cs="Times New Roman"/>
                <w:b/>
                <w:bCs/>
              </w:rPr>
            </w:pPr>
          </w:p>
          <w:p w14:paraId="4495EA2C" w14:textId="77777777" w:rsidR="00E74C39" w:rsidRPr="00FA5CC0" w:rsidRDefault="00E74C39" w:rsidP="00ED506F">
            <w:pPr>
              <w:spacing w:after="0" w:line="240" w:lineRule="auto"/>
              <w:jc w:val="center"/>
              <w:rPr>
                <w:rFonts w:ascii="Times New Roman" w:hAnsi="Times New Roman" w:cs="Times New Roman"/>
                <w:b/>
                <w:bCs/>
              </w:rPr>
            </w:pPr>
          </w:p>
          <w:p w14:paraId="46456EF4" w14:textId="77777777" w:rsidR="00E74C39" w:rsidRPr="00FA5CC0" w:rsidRDefault="00E74C39" w:rsidP="00ED506F">
            <w:pPr>
              <w:spacing w:after="0" w:line="240" w:lineRule="auto"/>
              <w:jc w:val="center"/>
              <w:rPr>
                <w:rFonts w:ascii="Times New Roman" w:hAnsi="Times New Roman" w:cs="Times New Roman"/>
                <w:b/>
                <w:bCs/>
              </w:rPr>
            </w:pPr>
          </w:p>
        </w:tc>
      </w:tr>
    </w:tbl>
    <w:p w14:paraId="526B61A6" w14:textId="77777777" w:rsidR="00EF5ACD" w:rsidRDefault="00EF5ACD" w:rsidP="00982088">
      <w:pPr>
        <w:spacing w:after="0" w:line="240" w:lineRule="auto"/>
        <w:rPr>
          <w:rFonts w:ascii="Times New Roman" w:hAnsi="Times New Roman" w:cs="Times New Roman"/>
          <w:b/>
          <w:sz w:val="32"/>
          <w:szCs w:val="32"/>
        </w:rPr>
      </w:pPr>
    </w:p>
    <w:p w14:paraId="7C8DF98A" w14:textId="77777777" w:rsidR="00EF5ACD" w:rsidRDefault="00EF5ACD" w:rsidP="00982088">
      <w:pPr>
        <w:spacing w:after="0" w:line="240" w:lineRule="auto"/>
        <w:rPr>
          <w:rFonts w:ascii="Times New Roman" w:hAnsi="Times New Roman" w:cs="Times New Roman"/>
          <w:b/>
          <w:sz w:val="32"/>
          <w:szCs w:val="32"/>
        </w:rPr>
      </w:pPr>
    </w:p>
    <w:tbl>
      <w:tblPr>
        <w:tblW w:w="15342"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4"/>
        <w:gridCol w:w="4253"/>
        <w:gridCol w:w="4110"/>
        <w:gridCol w:w="2835"/>
      </w:tblGrid>
      <w:tr w:rsidR="00ED506F" w:rsidRPr="00FA5CC0" w14:paraId="0716BDA2" w14:textId="77777777" w:rsidTr="00ED506F">
        <w:tc>
          <w:tcPr>
            <w:tcW w:w="12507" w:type="dxa"/>
            <w:gridSpan w:val="3"/>
          </w:tcPr>
          <w:p w14:paraId="6DAB13F9" w14:textId="77777777" w:rsidR="00ED506F" w:rsidRPr="00FA5CC0" w:rsidRDefault="00ED506F" w:rsidP="00ED506F">
            <w:pPr>
              <w:spacing w:after="0" w:line="240" w:lineRule="auto"/>
              <w:rPr>
                <w:rFonts w:ascii="Times New Roman" w:hAnsi="Times New Roman" w:cs="Times New Roman"/>
                <w:b/>
                <w:bCs/>
                <w:sz w:val="32"/>
                <w:szCs w:val="32"/>
              </w:rPr>
            </w:pPr>
            <w:r w:rsidRPr="00FA5CC0">
              <w:rPr>
                <w:rFonts w:ascii="Times New Roman" w:hAnsi="Times New Roman" w:cs="Times New Roman"/>
                <w:b/>
                <w:bCs/>
                <w:sz w:val="32"/>
                <w:szCs w:val="32"/>
              </w:rPr>
              <w:lastRenderedPageBreak/>
              <w:t xml:space="preserve">Předmět: </w:t>
            </w:r>
            <w:r>
              <w:rPr>
                <w:rFonts w:ascii="Times New Roman" w:hAnsi="Times New Roman" w:cs="Times New Roman"/>
                <w:b/>
                <w:bCs/>
                <w:sz w:val="32"/>
                <w:szCs w:val="32"/>
              </w:rPr>
              <w:t>Dramatická výchova</w:t>
            </w:r>
          </w:p>
        </w:tc>
        <w:tc>
          <w:tcPr>
            <w:tcW w:w="2835" w:type="dxa"/>
          </w:tcPr>
          <w:p w14:paraId="572A2693" w14:textId="77777777" w:rsidR="00ED506F" w:rsidRPr="00FA5CC0" w:rsidRDefault="00ED506F" w:rsidP="00ED506F">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Ročník: 8.</w:t>
            </w:r>
          </w:p>
        </w:tc>
      </w:tr>
      <w:tr w:rsidR="00ED506F" w:rsidRPr="00FA5CC0" w14:paraId="3CE3E771" w14:textId="77777777" w:rsidTr="00ED506F">
        <w:tc>
          <w:tcPr>
            <w:tcW w:w="4144" w:type="dxa"/>
          </w:tcPr>
          <w:p w14:paraId="0E75965E" w14:textId="77777777" w:rsidR="00ED506F" w:rsidRPr="00FA5CC0" w:rsidRDefault="00ED506F" w:rsidP="00ED506F">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Očekávané výstupy z</w:t>
            </w:r>
            <w:r>
              <w:rPr>
                <w:rFonts w:ascii="Times New Roman" w:hAnsi="Times New Roman" w:cs="Times New Roman"/>
                <w:b/>
                <w:bCs/>
                <w:sz w:val="24"/>
                <w:szCs w:val="24"/>
              </w:rPr>
              <w:t> </w:t>
            </w:r>
            <w:r w:rsidRPr="00FA5CC0">
              <w:rPr>
                <w:rFonts w:ascii="Times New Roman" w:hAnsi="Times New Roman" w:cs="Times New Roman"/>
                <w:b/>
                <w:bCs/>
                <w:sz w:val="24"/>
                <w:szCs w:val="24"/>
              </w:rPr>
              <w:t>RVP Z</w:t>
            </w:r>
            <w:r w:rsidR="00607273">
              <w:rPr>
                <w:rFonts w:ascii="Times New Roman" w:hAnsi="Times New Roman" w:cs="Times New Roman"/>
                <w:b/>
                <w:bCs/>
                <w:sz w:val="24"/>
                <w:szCs w:val="24"/>
              </w:rPr>
              <w:t>V</w:t>
            </w:r>
          </w:p>
        </w:tc>
        <w:tc>
          <w:tcPr>
            <w:tcW w:w="4253" w:type="dxa"/>
          </w:tcPr>
          <w:p w14:paraId="5016558F" w14:textId="77777777" w:rsidR="00ED506F" w:rsidRPr="00FA5CC0" w:rsidRDefault="00ED506F" w:rsidP="00ED506F">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 xml:space="preserve">Školní výstupy </w:t>
            </w:r>
          </w:p>
        </w:tc>
        <w:tc>
          <w:tcPr>
            <w:tcW w:w="4110" w:type="dxa"/>
          </w:tcPr>
          <w:p w14:paraId="03DD3EBF" w14:textId="77777777" w:rsidR="00ED506F" w:rsidRPr="00FA5CC0" w:rsidRDefault="00ED506F" w:rsidP="00ED506F">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Učivo</w:t>
            </w:r>
          </w:p>
        </w:tc>
        <w:tc>
          <w:tcPr>
            <w:tcW w:w="2835" w:type="dxa"/>
          </w:tcPr>
          <w:p w14:paraId="59BCD929" w14:textId="77777777" w:rsidR="00ED506F" w:rsidRPr="00FA5CC0" w:rsidRDefault="00ED506F" w:rsidP="00ED506F">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Průřezová témata, mezipředmětové vztahy</w:t>
            </w:r>
          </w:p>
        </w:tc>
      </w:tr>
      <w:tr w:rsidR="00ED506F" w:rsidRPr="00FA5CC0" w14:paraId="555B76EB" w14:textId="77777777" w:rsidTr="00ED506F">
        <w:tc>
          <w:tcPr>
            <w:tcW w:w="4144" w:type="dxa"/>
          </w:tcPr>
          <w:p w14:paraId="0E32A2F6" w14:textId="77777777" w:rsidR="00ED506F" w:rsidRDefault="00ED506F" w:rsidP="00ED506F">
            <w:pPr>
              <w:autoSpaceDE w:val="0"/>
              <w:spacing w:after="0" w:line="240" w:lineRule="auto"/>
              <w:rPr>
                <w:rFonts w:ascii="Times New Roman" w:hAnsi="Times New Roman" w:cs="Times New Roman"/>
                <w:b/>
                <w:bCs/>
              </w:rPr>
            </w:pPr>
          </w:p>
          <w:p w14:paraId="47A260BA" w14:textId="77777777" w:rsidR="00ED506F" w:rsidRDefault="00ED506F" w:rsidP="00AF78C3">
            <w:pPr>
              <w:pStyle w:val="Odstavecseseznamem"/>
              <w:numPr>
                <w:ilvl w:val="0"/>
                <w:numId w:val="170"/>
              </w:numPr>
              <w:autoSpaceDE w:val="0"/>
              <w:spacing w:after="0" w:line="240" w:lineRule="auto"/>
              <w:rPr>
                <w:rFonts w:ascii="Times New Roman" w:hAnsi="Times New Roman" w:cs="Times New Roman"/>
                <w:bCs/>
              </w:rPr>
            </w:pPr>
            <w:r w:rsidRPr="00ED506F">
              <w:rPr>
                <w:rFonts w:ascii="Times New Roman" w:hAnsi="Times New Roman" w:cs="Times New Roman"/>
                <w:bCs/>
              </w:rPr>
              <w:t>propojuje somatické dovednosti při verbálním a neverbálním vyjádření, na příkladech doloží souvislosti mezi prožitkem a jednáním u sebe i druhých</w:t>
            </w:r>
          </w:p>
          <w:p w14:paraId="3B65A39A" w14:textId="77777777" w:rsidR="00ED506F" w:rsidRPr="00ED506F" w:rsidRDefault="00ED506F" w:rsidP="00ED506F">
            <w:pPr>
              <w:pStyle w:val="Odstavecseseznamem"/>
              <w:autoSpaceDE w:val="0"/>
              <w:spacing w:after="0" w:line="240" w:lineRule="auto"/>
              <w:ind w:left="360"/>
              <w:rPr>
                <w:rFonts w:ascii="Times New Roman" w:hAnsi="Times New Roman" w:cs="Times New Roman"/>
                <w:bCs/>
              </w:rPr>
            </w:pPr>
          </w:p>
          <w:p w14:paraId="4542113A" w14:textId="77777777" w:rsidR="00ED506F" w:rsidRPr="00ED506F" w:rsidRDefault="00ED506F" w:rsidP="00AF78C3">
            <w:pPr>
              <w:pStyle w:val="Odstavecseseznamem"/>
              <w:numPr>
                <w:ilvl w:val="0"/>
                <w:numId w:val="170"/>
              </w:numPr>
              <w:autoSpaceDE w:val="0"/>
              <w:spacing w:after="0" w:line="240" w:lineRule="auto"/>
              <w:rPr>
                <w:rFonts w:ascii="Times New Roman" w:hAnsi="Times New Roman" w:cs="Times New Roman"/>
                <w:b/>
                <w:bCs/>
              </w:rPr>
            </w:pPr>
            <w:r w:rsidRPr="00ED506F">
              <w:rPr>
                <w:rFonts w:ascii="Times New Roman" w:hAnsi="Times New Roman" w:cs="Times New Roman"/>
                <w:bCs/>
              </w:rPr>
              <w:t>rozpozná ve vlastní dramatické práci i v dramatickém díle základní prvky dramatu, pozná základní divadelní druhy a dramatické žánry a jejich hlavní znaky</w:t>
            </w:r>
          </w:p>
          <w:p w14:paraId="129BC673" w14:textId="77777777" w:rsidR="00ED506F" w:rsidRPr="00ED506F" w:rsidRDefault="00ED506F" w:rsidP="00ED506F">
            <w:pPr>
              <w:pStyle w:val="Odstavecseseznamem"/>
              <w:rPr>
                <w:rFonts w:ascii="Times New Roman" w:hAnsi="Times New Roman" w:cs="Times New Roman"/>
                <w:b/>
                <w:bCs/>
              </w:rPr>
            </w:pPr>
          </w:p>
          <w:p w14:paraId="7D18DE39" w14:textId="77777777" w:rsidR="00ED506F" w:rsidRPr="00ED506F" w:rsidRDefault="00ED506F" w:rsidP="00AF78C3">
            <w:pPr>
              <w:pStyle w:val="Odstavecseseznamem"/>
              <w:numPr>
                <w:ilvl w:val="0"/>
                <w:numId w:val="170"/>
              </w:numPr>
              <w:autoSpaceDE w:val="0"/>
              <w:spacing w:after="0" w:line="240" w:lineRule="auto"/>
              <w:rPr>
                <w:rFonts w:ascii="Times New Roman" w:hAnsi="Times New Roman" w:cs="Times New Roman"/>
                <w:bCs/>
              </w:rPr>
            </w:pPr>
            <w:r w:rsidRPr="00ED506F">
              <w:rPr>
                <w:rFonts w:ascii="Times New Roman" w:hAnsi="Times New Roman" w:cs="Times New Roman"/>
                <w:bCs/>
              </w:rPr>
              <w:t>rozvíjí rytmické cítění, využívá rytmu a dynamiky v pohybu a řeči</w:t>
            </w:r>
          </w:p>
          <w:p w14:paraId="3E12369B" w14:textId="77777777" w:rsidR="00ED506F" w:rsidRPr="00ED506F" w:rsidRDefault="00ED506F" w:rsidP="00ED506F">
            <w:pPr>
              <w:pStyle w:val="Odstavecseseznamem"/>
              <w:rPr>
                <w:rFonts w:ascii="Times New Roman" w:hAnsi="Times New Roman" w:cs="Times New Roman"/>
                <w:bCs/>
              </w:rPr>
            </w:pPr>
          </w:p>
          <w:p w14:paraId="5BC5A290" w14:textId="77777777" w:rsidR="00ED506F" w:rsidRPr="00ED506F" w:rsidRDefault="00ED506F" w:rsidP="00AF78C3">
            <w:pPr>
              <w:pStyle w:val="Odstavecseseznamem"/>
              <w:numPr>
                <w:ilvl w:val="0"/>
                <w:numId w:val="170"/>
              </w:numPr>
              <w:autoSpaceDE w:val="0"/>
              <w:spacing w:after="0" w:line="240" w:lineRule="auto"/>
              <w:rPr>
                <w:rFonts w:ascii="Times New Roman" w:hAnsi="Times New Roman" w:cs="Times New Roman"/>
                <w:b/>
                <w:bCs/>
              </w:rPr>
            </w:pPr>
            <w:r w:rsidRPr="00ED506F">
              <w:rPr>
                <w:rFonts w:ascii="Times New Roman" w:hAnsi="Times New Roman" w:cs="Times New Roman"/>
                <w:bCs/>
              </w:rPr>
              <w:t>pracuje na náročnější etudě.</w:t>
            </w:r>
          </w:p>
        </w:tc>
        <w:tc>
          <w:tcPr>
            <w:tcW w:w="4253" w:type="dxa"/>
          </w:tcPr>
          <w:p w14:paraId="47FA4860" w14:textId="77777777" w:rsidR="00ED506F" w:rsidRPr="00FA5CC0" w:rsidRDefault="00ED506F" w:rsidP="00ED506F">
            <w:pPr>
              <w:spacing w:after="0" w:line="240" w:lineRule="auto"/>
              <w:jc w:val="center"/>
              <w:rPr>
                <w:rFonts w:ascii="Times New Roman" w:hAnsi="Times New Roman" w:cs="Times New Roman"/>
                <w:b/>
                <w:bCs/>
              </w:rPr>
            </w:pPr>
          </w:p>
          <w:p w14:paraId="67B77173" w14:textId="77777777" w:rsidR="00ED506F" w:rsidRDefault="00ED506F" w:rsidP="00AF78C3">
            <w:pPr>
              <w:pStyle w:val="Odstavecseseznamem"/>
              <w:numPr>
                <w:ilvl w:val="0"/>
                <w:numId w:val="170"/>
              </w:numPr>
              <w:spacing w:after="0" w:line="240" w:lineRule="auto"/>
              <w:rPr>
                <w:rFonts w:ascii="Times New Roman" w:hAnsi="Times New Roman" w:cs="Times New Roman"/>
              </w:rPr>
            </w:pPr>
            <w:r>
              <w:rPr>
                <w:rFonts w:ascii="Times New Roman" w:hAnsi="Times New Roman" w:cs="Times New Roman"/>
              </w:rPr>
              <w:t>Vyslovuje, čte a přenáší správně</w:t>
            </w:r>
          </w:p>
          <w:p w14:paraId="03883C2C" w14:textId="77777777" w:rsidR="00ED506F" w:rsidRDefault="00ED506F" w:rsidP="00ED506F">
            <w:pPr>
              <w:spacing w:after="0" w:line="240" w:lineRule="auto"/>
              <w:rPr>
                <w:rFonts w:ascii="Times New Roman" w:hAnsi="Times New Roman" w:cs="Times New Roman"/>
              </w:rPr>
            </w:pPr>
          </w:p>
          <w:p w14:paraId="1C790CF9" w14:textId="77777777" w:rsidR="00ED506F" w:rsidRDefault="00ED506F" w:rsidP="00ED506F">
            <w:pPr>
              <w:spacing w:after="0" w:line="240" w:lineRule="auto"/>
              <w:rPr>
                <w:rFonts w:ascii="Times New Roman" w:hAnsi="Times New Roman" w:cs="Times New Roman"/>
              </w:rPr>
            </w:pPr>
          </w:p>
          <w:p w14:paraId="6AF36DA4" w14:textId="77777777" w:rsidR="00ED506F" w:rsidRDefault="00ED506F" w:rsidP="00AF78C3">
            <w:pPr>
              <w:pStyle w:val="Odstavecseseznamem"/>
              <w:numPr>
                <w:ilvl w:val="0"/>
                <w:numId w:val="170"/>
              </w:numPr>
              <w:spacing w:after="0" w:line="240" w:lineRule="auto"/>
              <w:rPr>
                <w:rFonts w:ascii="Times New Roman" w:hAnsi="Times New Roman" w:cs="Times New Roman"/>
              </w:rPr>
            </w:pPr>
            <w:r>
              <w:rPr>
                <w:rFonts w:ascii="Times New Roman" w:hAnsi="Times New Roman" w:cs="Times New Roman"/>
              </w:rPr>
              <w:t>Je schopen improvizovat</w:t>
            </w:r>
          </w:p>
          <w:p w14:paraId="17C22DD5" w14:textId="77777777" w:rsidR="00ED506F" w:rsidRDefault="00ED506F" w:rsidP="00ED506F">
            <w:pPr>
              <w:spacing w:after="0" w:line="240" w:lineRule="auto"/>
              <w:rPr>
                <w:rFonts w:ascii="Times New Roman" w:hAnsi="Times New Roman" w:cs="Times New Roman"/>
              </w:rPr>
            </w:pPr>
          </w:p>
          <w:p w14:paraId="0F650499" w14:textId="77777777" w:rsidR="00ED506F" w:rsidRDefault="00ED506F" w:rsidP="00AF78C3">
            <w:pPr>
              <w:pStyle w:val="Odstavecseseznamem"/>
              <w:numPr>
                <w:ilvl w:val="0"/>
                <w:numId w:val="170"/>
              </w:numPr>
              <w:spacing w:after="0" w:line="240" w:lineRule="auto"/>
              <w:rPr>
                <w:rFonts w:ascii="Times New Roman" w:hAnsi="Times New Roman" w:cs="Times New Roman"/>
              </w:rPr>
            </w:pPr>
            <w:r>
              <w:rPr>
                <w:rFonts w:ascii="Times New Roman" w:hAnsi="Times New Roman" w:cs="Times New Roman"/>
              </w:rPr>
              <w:t>Trénuje si paměť</w:t>
            </w:r>
          </w:p>
          <w:p w14:paraId="316E083F" w14:textId="77777777" w:rsidR="00ED506F" w:rsidRPr="00ED506F" w:rsidRDefault="00ED506F" w:rsidP="00ED506F">
            <w:pPr>
              <w:pStyle w:val="Odstavecseseznamem"/>
              <w:rPr>
                <w:rFonts w:ascii="Times New Roman" w:hAnsi="Times New Roman" w:cs="Times New Roman"/>
              </w:rPr>
            </w:pPr>
          </w:p>
          <w:p w14:paraId="653F283C" w14:textId="77777777" w:rsidR="00ED506F" w:rsidRDefault="00ED506F" w:rsidP="00ED506F">
            <w:pPr>
              <w:spacing w:after="0" w:line="240" w:lineRule="auto"/>
              <w:rPr>
                <w:rFonts w:ascii="Times New Roman" w:hAnsi="Times New Roman" w:cs="Times New Roman"/>
              </w:rPr>
            </w:pPr>
          </w:p>
          <w:p w14:paraId="42F76D59" w14:textId="77777777" w:rsidR="00ED506F" w:rsidRDefault="00ED506F" w:rsidP="00AF78C3">
            <w:pPr>
              <w:pStyle w:val="Odstavecseseznamem"/>
              <w:numPr>
                <w:ilvl w:val="0"/>
                <w:numId w:val="170"/>
              </w:numPr>
              <w:spacing w:after="0" w:line="240" w:lineRule="auto"/>
              <w:rPr>
                <w:rFonts w:ascii="Times New Roman" w:hAnsi="Times New Roman" w:cs="Times New Roman"/>
              </w:rPr>
            </w:pPr>
            <w:r>
              <w:rPr>
                <w:rFonts w:ascii="Times New Roman" w:hAnsi="Times New Roman" w:cs="Times New Roman"/>
              </w:rPr>
              <w:t>Rozlišuje a rozumí pojmům dramatizace</w:t>
            </w:r>
          </w:p>
          <w:p w14:paraId="292ACA39" w14:textId="77777777" w:rsidR="00ED506F" w:rsidRDefault="00ED506F" w:rsidP="00ED506F">
            <w:pPr>
              <w:spacing w:after="0" w:line="240" w:lineRule="auto"/>
              <w:rPr>
                <w:rFonts w:ascii="Times New Roman" w:hAnsi="Times New Roman" w:cs="Times New Roman"/>
              </w:rPr>
            </w:pPr>
          </w:p>
          <w:p w14:paraId="699CACD8" w14:textId="77777777" w:rsidR="00ED506F" w:rsidRDefault="00ED506F" w:rsidP="00ED506F">
            <w:pPr>
              <w:spacing w:after="0" w:line="240" w:lineRule="auto"/>
              <w:rPr>
                <w:rFonts w:ascii="Times New Roman" w:hAnsi="Times New Roman" w:cs="Times New Roman"/>
              </w:rPr>
            </w:pPr>
          </w:p>
          <w:p w14:paraId="3A9FC6E4" w14:textId="77777777" w:rsidR="00ED506F" w:rsidRDefault="00ED506F" w:rsidP="00ED506F">
            <w:pPr>
              <w:spacing w:after="0" w:line="240" w:lineRule="auto"/>
              <w:rPr>
                <w:rFonts w:ascii="Times New Roman" w:hAnsi="Times New Roman" w:cs="Times New Roman"/>
              </w:rPr>
            </w:pPr>
          </w:p>
          <w:p w14:paraId="1E9DEC4D" w14:textId="77777777" w:rsidR="00ED506F" w:rsidRDefault="00ED506F" w:rsidP="00ED506F">
            <w:pPr>
              <w:spacing w:after="0" w:line="240" w:lineRule="auto"/>
              <w:rPr>
                <w:rFonts w:ascii="Times New Roman" w:hAnsi="Times New Roman" w:cs="Times New Roman"/>
              </w:rPr>
            </w:pPr>
          </w:p>
          <w:p w14:paraId="2B7F06CA" w14:textId="77777777" w:rsidR="00ED506F" w:rsidRPr="007D54FF" w:rsidRDefault="00ED506F" w:rsidP="00AF78C3">
            <w:pPr>
              <w:pStyle w:val="Odstavecseseznamem"/>
              <w:numPr>
                <w:ilvl w:val="0"/>
                <w:numId w:val="170"/>
              </w:numPr>
              <w:spacing w:after="0" w:line="240" w:lineRule="auto"/>
              <w:rPr>
                <w:rFonts w:ascii="Times New Roman" w:hAnsi="Times New Roman" w:cs="Times New Roman"/>
              </w:rPr>
            </w:pPr>
            <w:r>
              <w:rPr>
                <w:rFonts w:ascii="Times New Roman" w:hAnsi="Times New Roman" w:cs="Times New Roman"/>
              </w:rPr>
              <w:t>Koordinuje své tě</w:t>
            </w:r>
            <w:r w:rsidRPr="007D54FF">
              <w:rPr>
                <w:rFonts w:ascii="Times New Roman" w:hAnsi="Times New Roman" w:cs="Times New Roman"/>
              </w:rPr>
              <w:t>lo</w:t>
            </w:r>
          </w:p>
        </w:tc>
        <w:tc>
          <w:tcPr>
            <w:tcW w:w="4110" w:type="dxa"/>
          </w:tcPr>
          <w:p w14:paraId="43342B6E" w14:textId="77777777" w:rsidR="00ED506F" w:rsidRPr="00FA5CC0" w:rsidRDefault="00ED506F" w:rsidP="00ED506F">
            <w:pPr>
              <w:spacing w:after="0" w:line="240" w:lineRule="auto"/>
              <w:jc w:val="center"/>
              <w:rPr>
                <w:rFonts w:ascii="Times New Roman" w:hAnsi="Times New Roman" w:cs="Times New Roman"/>
                <w:b/>
                <w:bCs/>
              </w:rPr>
            </w:pPr>
          </w:p>
          <w:p w14:paraId="4372EFB4" w14:textId="77777777" w:rsidR="00ED506F" w:rsidRDefault="00ED506F" w:rsidP="00ED506F">
            <w:pPr>
              <w:spacing w:after="0" w:line="240" w:lineRule="auto"/>
              <w:ind w:hanging="72"/>
              <w:rPr>
                <w:rFonts w:ascii="Times New Roman" w:hAnsi="Times New Roman" w:cs="Times New Roman"/>
                <w:b/>
              </w:rPr>
            </w:pPr>
            <w:r w:rsidRPr="00E74C39">
              <w:rPr>
                <w:rFonts w:ascii="Times New Roman" w:hAnsi="Times New Roman" w:cs="Times New Roman"/>
                <w:b/>
              </w:rPr>
              <w:t>Základní předpoklady dramatického jednání</w:t>
            </w:r>
            <w:r>
              <w:rPr>
                <w:rFonts w:ascii="Times New Roman" w:hAnsi="Times New Roman" w:cs="Times New Roman"/>
                <w:b/>
              </w:rPr>
              <w:t xml:space="preserve"> </w:t>
            </w:r>
          </w:p>
          <w:p w14:paraId="2B62B6F1" w14:textId="77777777" w:rsidR="00ED506F" w:rsidRPr="00E74C39" w:rsidRDefault="00ED506F" w:rsidP="00ED506F">
            <w:pPr>
              <w:spacing w:after="0" w:line="240" w:lineRule="auto"/>
              <w:ind w:hanging="72"/>
              <w:rPr>
                <w:rFonts w:ascii="Times New Roman" w:hAnsi="Times New Roman" w:cs="Times New Roman"/>
                <w:b/>
              </w:rPr>
            </w:pPr>
          </w:p>
          <w:p w14:paraId="0510FA45" w14:textId="77777777" w:rsidR="00ED506F" w:rsidRDefault="00ED506F" w:rsidP="00ED506F">
            <w:pPr>
              <w:spacing w:after="0" w:line="240" w:lineRule="auto"/>
              <w:ind w:hanging="72"/>
              <w:rPr>
                <w:rFonts w:ascii="Times New Roman" w:hAnsi="Times New Roman" w:cs="Times New Roman"/>
              </w:rPr>
            </w:pPr>
            <w:r w:rsidRPr="00ED506F">
              <w:rPr>
                <w:rFonts w:ascii="Times New Roman" w:hAnsi="Times New Roman" w:cs="Times New Roman"/>
              </w:rPr>
              <w:t>Somatické dovednosti</w:t>
            </w:r>
            <w:r>
              <w:rPr>
                <w:rFonts w:ascii="Times New Roman" w:hAnsi="Times New Roman" w:cs="Times New Roman"/>
              </w:rPr>
              <w:t xml:space="preserve"> </w:t>
            </w:r>
          </w:p>
          <w:p w14:paraId="775DDDD0" w14:textId="77777777" w:rsidR="00ED506F" w:rsidRDefault="00ED506F" w:rsidP="00ED506F">
            <w:pPr>
              <w:spacing w:after="0" w:line="240" w:lineRule="auto"/>
              <w:ind w:hanging="72"/>
              <w:rPr>
                <w:rFonts w:ascii="Times New Roman" w:hAnsi="Times New Roman" w:cs="Times New Roman"/>
              </w:rPr>
            </w:pPr>
            <w:r>
              <w:rPr>
                <w:rFonts w:ascii="Times New Roman" w:hAnsi="Times New Roman" w:cs="Times New Roman"/>
              </w:rPr>
              <w:t xml:space="preserve"> – pohyb, psychofyzické jednání</w:t>
            </w:r>
          </w:p>
          <w:p w14:paraId="67136FF8" w14:textId="77777777" w:rsidR="00ED506F" w:rsidRDefault="00ED506F" w:rsidP="00ED506F">
            <w:pPr>
              <w:spacing w:after="0" w:line="240" w:lineRule="auto"/>
              <w:ind w:hanging="72"/>
              <w:rPr>
                <w:rFonts w:ascii="Times New Roman" w:hAnsi="Times New Roman" w:cs="Times New Roman"/>
              </w:rPr>
            </w:pPr>
            <w:r>
              <w:rPr>
                <w:rFonts w:ascii="Times New Roman" w:hAnsi="Times New Roman" w:cs="Times New Roman"/>
              </w:rPr>
              <w:t>Herní dovednosti –</w:t>
            </w:r>
          </w:p>
          <w:p w14:paraId="6FBB5D39" w14:textId="77777777" w:rsidR="00ED506F" w:rsidRDefault="00ED506F" w:rsidP="00AF78C3">
            <w:pPr>
              <w:pStyle w:val="Odstavecseseznamem"/>
              <w:numPr>
                <w:ilvl w:val="0"/>
                <w:numId w:val="170"/>
              </w:numPr>
              <w:spacing w:after="0" w:line="240" w:lineRule="auto"/>
              <w:rPr>
                <w:rFonts w:ascii="Times New Roman" w:hAnsi="Times New Roman" w:cs="Times New Roman"/>
              </w:rPr>
            </w:pPr>
            <w:r>
              <w:rPr>
                <w:rFonts w:ascii="Times New Roman" w:hAnsi="Times New Roman" w:cs="Times New Roman"/>
              </w:rPr>
              <w:t>Improvizace</w:t>
            </w:r>
          </w:p>
          <w:p w14:paraId="01F455A3" w14:textId="77777777" w:rsidR="00ED506F" w:rsidRPr="00ED506F" w:rsidRDefault="00ED506F" w:rsidP="00AF78C3">
            <w:pPr>
              <w:pStyle w:val="Odstavecseseznamem"/>
              <w:numPr>
                <w:ilvl w:val="0"/>
                <w:numId w:val="170"/>
              </w:numPr>
              <w:spacing w:after="0" w:line="240" w:lineRule="auto"/>
              <w:rPr>
                <w:rFonts w:ascii="Times New Roman" w:hAnsi="Times New Roman" w:cs="Times New Roman"/>
              </w:rPr>
            </w:pPr>
            <w:r>
              <w:rPr>
                <w:rFonts w:ascii="Times New Roman" w:hAnsi="Times New Roman" w:cs="Times New Roman"/>
              </w:rPr>
              <w:t>Hra v roli</w:t>
            </w:r>
          </w:p>
          <w:p w14:paraId="1586007F" w14:textId="77777777" w:rsidR="00ED506F" w:rsidRPr="00ED506F" w:rsidRDefault="00ED506F" w:rsidP="00ED506F">
            <w:pPr>
              <w:spacing w:after="0" w:line="240" w:lineRule="auto"/>
              <w:ind w:hanging="72"/>
              <w:rPr>
                <w:rFonts w:ascii="Times New Roman" w:hAnsi="Times New Roman" w:cs="Times New Roman"/>
              </w:rPr>
            </w:pPr>
          </w:p>
          <w:p w14:paraId="50CDB70B" w14:textId="77777777" w:rsidR="00ED506F" w:rsidRDefault="00ED506F" w:rsidP="00ED506F">
            <w:pPr>
              <w:spacing w:after="0" w:line="240" w:lineRule="auto"/>
              <w:ind w:hanging="72"/>
              <w:rPr>
                <w:rFonts w:ascii="Times New Roman" w:hAnsi="Times New Roman" w:cs="Times New Roman"/>
                <w:b/>
              </w:rPr>
            </w:pPr>
            <w:r w:rsidRPr="00E74C39">
              <w:rPr>
                <w:rFonts w:ascii="Times New Roman" w:hAnsi="Times New Roman" w:cs="Times New Roman"/>
                <w:b/>
              </w:rPr>
              <w:t xml:space="preserve">Proces dramatické </w:t>
            </w:r>
            <w:r>
              <w:rPr>
                <w:rFonts w:ascii="Times New Roman" w:hAnsi="Times New Roman" w:cs="Times New Roman"/>
                <w:b/>
              </w:rPr>
              <w:t xml:space="preserve">a inscenační </w:t>
            </w:r>
            <w:r w:rsidRPr="00E74C39">
              <w:rPr>
                <w:rFonts w:ascii="Times New Roman" w:hAnsi="Times New Roman" w:cs="Times New Roman"/>
                <w:b/>
              </w:rPr>
              <w:t>tvorby</w:t>
            </w:r>
          </w:p>
          <w:p w14:paraId="7EF40698" w14:textId="77777777" w:rsidR="00ED506F" w:rsidRDefault="00ED506F" w:rsidP="00ED506F">
            <w:pPr>
              <w:spacing w:after="0" w:line="240" w:lineRule="auto"/>
              <w:ind w:hanging="72"/>
              <w:rPr>
                <w:rFonts w:ascii="Times New Roman" w:hAnsi="Times New Roman" w:cs="Times New Roman"/>
                <w:b/>
              </w:rPr>
            </w:pPr>
          </w:p>
          <w:p w14:paraId="72AE011B" w14:textId="77777777" w:rsidR="00ED506F" w:rsidRDefault="00ED506F" w:rsidP="00ED506F">
            <w:pPr>
              <w:spacing w:after="0" w:line="240" w:lineRule="auto"/>
              <w:ind w:hanging="72"/>
              <w:rPr>
                <w:rFonts w:ascii="Times New Roman" w:hAnsi="Times New Roman" w:cs="Times New Roman"/>
              </w:rPr>
            </w:pPr>
            <w:r>
              <w:rPr>
                <w:rFonts w:ascii="Times New Roman" w:hAnsi="Times New Roman" w:cs="Times New Roman"/>
              </w:rPr>
              <w:t>Námět</w:t>
            </w:r>
          </w:p>
          <w:p w14:paraId="186D6DCF" w14:textId="77777777" w:rsidR="00ED506F" w:rsidRDefault="00ED506F" w:rsidP="00ED506F">
            <w:pPr>
              <w:spacing w:after="0" w:line="240" w:lineRule="auto"/>
              <w:ind w:hanging="72"/>
              <w:rPr>
                <w:rFonts w:ascii="Times New Roman" w:hAnsi="Times New Roman" w:cs="Times New Roman"/>
              </w:rPr>
            </w:pPr>
            <w:r>
              <w:rPr>
                <w:rFonts w:ascii="Times New Roman" w:hAnsi="Times New Roman" w:cs="Times New Roman"/>
              </w:rPr>
              <w:t xml:space="preserve">Téma </w:t>
            </w:r>
          </w:p>
          <w:p w14:paraId="391A618F" w14:textId="77777777" w:rsidR="00ED506F" w:rsidRDefault="00ED506F" w:rsidP="00ED506F">
            <w:pPr>
              <w:spacing w:after="0" w:line="240" w:lineRule="auto"/>
              <w:ind w:hanging="72"/>
              <w:rPr>
                <w:rFonts w:ascii="Times New Roman" w:hAnsi="Times New Roman" w:cs="Times New Roman"/>
              </w:rPr>
            </w:pPr>
            <w:r>
              <w:rPr>
                <w:rFonts w:ascii="Times New Roman" w:hAnsi="Times New Roman" w:cs="Times New Roman"/>
              </w:rPr>
              <w:t>Příběh</w:t>
            </w:r>
          </w:p>
          <w:p w14:paraId="441D901A" w14:textId="77777777" w:rsidR="00ED506F" w:rsidRDefault="00ED506F" w:rsidP="00ED506F">
            <w:pPr>
              <w:spacing w:after="0" w:line="240" w:lineRule="auto"/>
              <w:ind w:hanging="72"/>
              <w:rPr>
                <w:rFonts w:ascii="Times New Roman" w:hAnsi="Times New Roman" w:cs="Times New Roman"/>
              </w:rPr>
            </w:pPr>
            <w:r>
              <w:rPr>
                <w:rFonts w:ascii="Times New Roman" w:hAnsi="Times New Roman" w:cs="Times New Roman"/>
              </w:rPr>
              <w:t>Kompozice</w:t>
            </w:r>
          </w:p>
          <w:p w14:paraId="3D2E1787" w14:textId="77777777" w:rsidR="00ED506F" w:rsidRDefault="00ED506F" w:rsidP="00ED506F">
            <w:pPr>
              <w:spacing w:after="0" w:line="240" w:lineRule="auto"/>
              <w:ind w:hanging="72"/>
              <w:rPr>
                <w:rFonts w:ascii="Times New Roman" w:hAnsi="Times New Roman" w:cs="Times New Roman"/>
              </w:rPr>
            </w:pPr>
            <w:r>
              <w:rPr>
                <w:rFonts w:ascii="Times New Roman" w:hAnsi="Times New Roman" w:cs="Times New Roman"/>
              </w:rPr>
              <w:t>Herecká práce</w:t>
            </w:r>
          </w:p>
          <w:p w14:paraId="2C4966F8" w14:textId="77777777" w:rsidR="00ED506F" w:rsidRDefault="00ED506F" w:rsidP="00ED506F">
            <w:pPr>
              <w:spacing w:after="0" w:line="240" w:lineRule="auto"/>
              <w:ind w:hanging="72"/>
              <w:rPr>
                <w:rFonts w:ascii="Times New Roman" w:hAnsi="Times New Roman" w:cs="Times New Roman"/>
              </w:rPr>
            </w:pPr>
            <w:r>
              <w:rPr>
                <w:rFonts w:ascii="Times New Roman" w:hAnsi="Times New Roman" w:cs="Times New Roman"/>
              </w:rPr>
              <w:t>Dramaturgie</w:t>
            </w:r>
          </w:p>
          <w:p w14:paraId="16FFF22A" w14:textId="77777777" w:rsidR="00ED506F" w:rsidRDefault="00ED506F" w:rsidP="00ED506F">
            <w:pPr>
              <w:spacing w:after="0" w:line="240" w:lineRule="auto"/>
              <w:rPr>
                <w:rFonts w:ascii="Times New Roman" w:hAnsi="Times New Roman" w:cs="Times New Roman"/>
              </w:rPr>
            </w:pPr>
          </w:p>
          <w:p w14:paraId="73FA0654" w14:textId="77777777" w:rsidR="00ED506F" w:rsidRDefault="00ED506F" w:rsidP="00ED506F">
            <w:pPr>
              <w:spacing w:after="0" w:line="240" w:lineRule="auto"/>
              <w:ind w:hanging="72"/>
              <w:rPr>
                <w:rFonts w:ascii="Times New Roman" w:hAnsi="Times New Roman" w:cs="Times New Roman"/>
                <w:b/>
              </w:rPr>
            </w:pPr>
            <w:r w:rsidRPr="00E74C39">
              <w:rPr>
                <w:rFonts w:ascii="Times New Roman" w:hAnsi="Times New Roman" w:cs="Times New Roman"/>
                <w:b/>
              </w:rPr>
              <w:t>Recepce a reflexe dramatického umění</w:t>
            </w:r>
          </w:p>
          <w:p w14:paraId="59D1B2E2" w14:textId="77777777" w:rsidR="00ED506F" w:rsidRDefault="00ED506F" w:rsidP="00ED506F">
            <w:pPr>
              <w:spacing w:after="0" w:line="240" w:lineRule="auto"/>
              <w:ind w:hanging="72"/>
              <w:rPr>
                <w:rFonts w:ascii="Times New Roman" w:hAnsi="Times New Roman" w:cs="Times New Roman"/>
                <w:b/>
              </w:rPr>
            </w:pPr>
          </w:p>
          <w:p w14:paraId="5CC8775E" w14:textId="77777777" w:rsidR="00ED506F" w:rsidRPr="00ED506F" w:rsidRDefault="00ED506F" w:rsidP="00ED506F">
            <w:pPr>
              <w:spacing w:after="0" w:line="240" w:lineRule="auto"/>
              <w:ind w:hanging="72"/>
              <w:rPr>
                <w:rFonts w:ascii="Times New Roman" w:hAnsi="Times New Roman" w:cs="Times New Roman"/>
              </w:rPr>
            </w:pPr>
            <w:r w:rsidRPr="00ED506F">
              <w:rPr>
                <w:rFonts w:ascii="Times New Roman" w:hAnsi="Times New Roman" w:cs="Times New Roman"/>
              </w:rPr>
              <w:t>Situace</w:t>
            </w:r>
          </w:p>
          <w:p w14:paraId="1198473D" w14:textId="77777777" w:rsidR="00ED506F" w:rsidRPr="00ED506F" w:rsidRDefault="00ED506F" w:rsidP="00ED506F">
            <w:pPr>
              <w:spacing w:after="0" w:line="240" w:lineRule="auto"/>
              <w:ind w:hanging="72"/>
              <w:rPr>
                <w:rFonts w:ascii="Times New Roman" w:hAnsi="Times New Roman" w:cs="Times New Roman"/>
              </w:rPr>
            </w:pPr>
            <w:r w:rsidRPr="00ED506F">
              <w:rPr>
                <w:rFonts w:ascii="Times New Roman" w:hAnsi="Times New Roman" w:cs="Times New Roman"/>
              </w:rPr>
              <w:t>Postava, konflikt, téma</w:t>
            </w:r>
          </w:p>
          <w:p w14:paraId="19F1ACD4" w14:textId="77777777" w:rsidR="00ED506F" w:rsidRPr="00ED506F" w:rsidRDefault="00ED506F" w:rsidP="00ED506F">
            <w:pPr>
              <w:spacing w:after="0" w:line="240" w:lineRule="auto"/>
              <w:ind w:hanging="72"/>
              <w:rPr>
                <w:rFonts w:ascii="Times New Roman" w:hAnsi="Times New Roman" w:cs="Times New Roman"/>
              </w:rPr>
            </w:pPr>
            <w:r w:rsidRPr="00ED506F">
              <w:rPr>
                <w:rFonts w:ascii="Times New Roman" w:hAnsi="Times New Roman" w:cs="Times New Roman"/>
              </w:rPr>
              <w:t>Základní dramatické žánry</w:t>
            </w:r>
          </w:p>
          <w:p w14:paraId="6780074C" w14:textId="77777777" w:rsidR="00ED506F" w:rsidRPr="00ED506F" w:rsidRDefault="00ED506F" w:rsidP="00ED506F">
            <w:pPr>
              <w:spacing w:after="0" w:line="240" w:lineRule="auto"/>
              <w:ind w:hanging="72"/>
              <w:rPr>
                <w:rFonts w:ascii="Times New Roman" w:hAnsi="Times New Roman" w:cs="Times New Roman"/>
              </w:rPr>
            </w:pPr>
            <w:r w:rsidRPr="00ED506F">
              <w:rPr>
                <w:rFonts w:ascii="Times New Roman" w:hAnsi="Times New Roman" w:cs="Times New Roman"/>
              </w:rPr>
              <w:t>Základní divadelní druhy</w:t>
            </w:r>
          </w:p>
          <w:p w14:paraId="35A4D6FC" w14:textId="77777777" w:rsidR="00ED506F" w:rsidRDefault="00ED506F" w:rsidP="0025241A">
            <w:pPr>
              <w:spacing w:after="0" w:line="240" w:lineRule="auto"/>
              <w:rPr>
                <w:rFonts w:ascii="Times New Roman" w:hAnsi="Times New Roman" w:cs="Times New Roman"/>
              </w:rPr>
            </w:pPr>
          </w:p>
          <w:p w14:paraId="0FD85C5D" w14:textId="77777777" w:rsidR="00EF5ACD" w:rsidRDefault="00EF5ACD" w:rsidP="0025241A">
            <w:pPr>
              <w:spacing w:after="0" w:line="240" w:lineRule="auto"/>
              <w:rPr>
                <w:rFonts w:ascii="Times New Roman" w:hAnsi="Times New Roman" w:cs="Times New Roman"/>
              </w:rPr>
            </w:pPr>
          </w:p>
          <w:p w14:paraId="7A5C14F4" w14:textId="77777777" w:rsidR="00EF5ACD" w:rsidRDefault="00EF5ACD" w:rsidP="0025241A">
            <w:pPr>
              <w:spacing w:after="0" w:line="240" w:lineRule="auto"/>
              <w:rPr>
                <w:rFonts w:ascii="Times New Roman" w:hAnsi="Times New Roman" w:cs="Times New Roman"/>
              </w:rPr>
            </w:pPr>
          </w:p>
          <w:p w14:paraId="399CC52F" w14:textId="77777777" w:rsidR="00EF5ACD" w:rsidRDefault="00EF5ACD" w:rsidP="0025241A">
            <w:pPr>
              <w:spacing w:after="0" w:line="240" w:lineRule="auto"/>
              <w:rPr>
                <w:rFonts w:ascii="Times New Roman" w:hAnsi="Times New Roman" w:cs="Times New Roman"/>
              </w:rPr>
            </w:pPr>
          </w:p>
          <w:p w14:paraId="4E456F52" w14:textId="77777777" w:rsidR="00EF5ACD" w:rsidRDefault="00EF5ACD" w:rsidP="0025241A">
            <w:pPr>
              <w:spacing w:after="0" w:line="240" w:lineRule="auto"/>
              <w:rPr>
                <w:rFonts w:ascii="Times New Roman" w:hAnsi="Times New Roman" w:cs="Times New Roman"/>
              </w:rPr>
            </w:pPr>
          </w:p>
          <w:p w14:paraId="58CC6F0F" w14:textId="77777777" w:rsidR="00EF5ACD" w:rsidRDefault="00EF5ACD" w:rsidP="0025241A">
            <w:pPr>
              <w:spacing w:after="0" w:line="240" w:lineRule="auto"/>
              <w:rPr>
                <w:rFonts w:ascii="Times New Roman" w:hAnsi="Times New Roman" w:cs="Times New Roman"/>
              </w:rPr>
            </w:pPr>
          </w:p>
          <w:p w14:paraId="35CD7D39" w14:textId="77777777" w:rsidR="007D54FF" w:rsidRPr="00FA5CC0" w:rsidRDefault="007D54FF" w:rsidP="0025241A">
            <w:pPr>
              <w:spacing w:after="0" w:line="240" w:lineRule="auto"/>
              <w:rPr>
                <w:rFonts w:ascii="Times New Roman" w:hAnsi="Times New Roman" w:cs="Times New Roman"/>
              </w:rPr>
            </w:pPr>
          </w:p>
        </w:tc>
        <w:tc>
          <w:tcPr>
            <w:tcW w:w="2835" w:type="dxa"/>
          </w:tcPr>
          <w:p w14:paraId="2749C754" w14:textId="77777777" w:rsidR="00ED506F" w:rsidRPr="00FA5CC0" w:rsidRDefault="00ED506F" w:rsidP="00ED506F">
            <w:pPr>
              <w:spacing w:after="0" w:line="240" w:lineRule="auto"/>
              <w:jc w:val="center"/>
              <w:rPr>
                <w:rFonts w:ascii="Times New Roman" w:hAnsi="Times New Roman" w:cs="Times New Roman"/>
                <w:b/>
                <w:bCs/>
              </w:rPr>
            </w:pPr>
          </w:p>
          <w:p w14:paraId="5470B044" w14:textId="77777777" w:rsidR="00ED506F" w:rsidRPr="00FA5CC0" w:rsidRDefault="00ED506F" w:rsidP="00ED506F">
            <w:pPr>
              <w:spacing w:after="0" w:line="240" w:lineRule="auto"/>
              <w:rPr>
                <w:rFonts w:ascii="Times New Roman" w:hAnsi="Times New Roman" w:cs="Times New Roman"/>
              </w:rPr>
            </w:pPr>
          </w:p>
          <w:p w14:paraId="0226F6E0" w14:textId="77777777" w:rsidR="00ED506F" w:rsidRPr="00FA5CC0" w:rsidRDefault="00ED506F" w:rsidP="00ED506F">
            <w:pPr>
              <w:spacing w:after="0" w:line="240" w:lineRule="auto"/>
              <w:rPr>
                <w:rFonts w:ascii="Times New Roman" w:hAnsi="Times New Roman" w:cs="Times New Roman"/>
              </w:rPr>
            </w:pPr>
          </w:p>
          <w:p w14:paraId="2BD99E82" w14:textId="77777777" w:rsidR="00ED506F" w:rsidRPr="00FA5CC0" w:rsidRDefault="00ED506F" w:rsidP="00ED506F">
            <w:pPr>
              <w:spacing w:after="0" w:line="240" w:lineRule="auto"/>
              <w:rPr>
                <w:rFonts w:ascii="Times New Roman" w:hAnsi="Times New Roman" w:cs="Times New Roman"/>
              </w:rPr>
            </w:pPr>
          </w:p>
          <w:p w14:paraId="56A29E5F" w14:textId="77777777" w:rsidR="00ED506F" w:rsidRPr="00FA5CC0" w:rsidRDefault="00ED506F" w:rsidP="00ED506F">
            <w:pPr>
              <w:spacing w:after="0" w:line="240" w:lineRule="auto"/>
              <w:rPr>
                <w:rFonts w:ascii="Times New Roman" w:hAnsi="Times New Roman" w:cs="Times New Roman"/>
              </w:rPr>
            </w:pPr>
          </w:p>
          <w:p w14:paraId="37A27562" w14:textId="77777777" w:rsidR="00ED506F" w:rsidRPr="00FA5CC0" w:rsidRDefault="00ED506F" w:rsidP="00ED506F">
            <w:pPr>
              <w:spacing w:after="0" w:line="240" w:lineRule="auto"/>
              <w:rPr>
                <w:rFonts w:ascii="Times New Roman" w:hAnsi="Times New Roman" w:cs="Times New Roman"/>
              </w:rPr>
            </w:pPr>
          </w:p>
          <w:p w14:paraId="6E7E0664" w14:textId="77777777" w:rsidR="00ED506F" w:rsidRPr="00FA5CC0" w:rsidRDefault="00ED506F" w:rsidP="00ED506F">
            <w:pPr>
              <w:spacing w:after="0" w:line="240" w:lineRule="auto"/>
              <w:rPr>
                <w:rFonts w:ascii="Times New Roman" w:hAnsi="Times New Roman" w:cs="Times New Roman"/>
              </w:rPr>
            </w:pPr>
          </w:p>
          <w:p w14:paraId="73C829B4" w14:textId="77777777" w:rsidR="00ED506F" w:rsidRPr="00FA5CC0" w:rsidRDefault="00ED506F" w:rsidP="00ED506F">
            <w:pPr>
              <w:spacing w:after="0" w:line="240" w:lineRule="auto"/>
              <w:rPr>
                <w:rFonts w:ascii="Times New Roman" w:hAnsi="Times New Roman" w:cs="Times New Roman"/>
              </w:rPr>
            </w:pPr>
          </w:p>
          <w:p w14:paraId="60F4D680" w14:textId="77777777" w:rsidR="00ED506F" w:rsidRPr="00FA5CC0" w:rsidRDefault="00ED506F" w:rsidP="00ED506F">
            <w:pPr>
              <w:spacing w:after="0" w:line="240" w:lineRule="auto"/>
              <w:rPr>
                <w:rFonts w:ascii="Times New Roman" w:hAnsi="Times New Roman" w:cs="Times New Roman"/>
              </w:rPr>
            </w:pPr>
          </w:p>
          <w:p w14:paraId="2BD5CCEF" w14:textId="77777777" w:rsidR="00ED506F" w:rsidRPr="00FA5CC0" w:rsidRDefault="00ED506F" w:rsidP="00ED506F">
            <w:pPr>
              <w:spacing w:after="0" w:line="240" w:lineRule="auto"/>
              <w:rPr>
                <w:rFonts w:ascii="Times New Roman" w:hAnsi="Times New Roman" w:cs="Times New Roman"/>
              </w:rPr>
            </w:pPr>
          </w:p>
          <w:p w14:paraId="4423BDE6" w14:textId="77777777" w:rsidR="00ED506F" w:rsidRPr="00FA5CC0" w:rsidRDefault="00ED506F" w:rsidP="00ED506F">
            <w:pPr>
              <w:spacing w:after="0" w:line="240" w:lineRule="auto"/>
              <w:rPr>
                <w:rFonts w:ascii="Times New Roman" w:hAnsi="Times New Roman" w:cs="Times New Roman"/>
              </w:rPr>
            </w:pPr>
          </w:p>
          <w:p w14:paraId="2A38E890" w14:textId="77777777" w:rsidR="00ED506F" w:rsidRPr="00FA5CC0" w:rsidRDefault="00ED506F" w:rsidP="00ED506F">
            <w:pPr>
              <w:spacing w:after="0" w:line="240" w:lineRule="auto"/>
              <w:rPr>
                <w:rFonts w:ascii="Times New Roman" w:hAnsi="Times New Roman" w:cs="Times New Roman"/>
              </w:rPr>
            </w:pPr>
          </w:p>
          <w:p w14:paraId="643EA524" w14:textId="77777777" w:rsidR="00ED506F" w:rsidRPr="00FA5CC0" w:rsidRDefault="00ED506F" w:rsidP="00ED506F">
            <w:pPr>
              <w:spacing w:after="0" w:line="240" w:lineRule="auto"/>
              <w:rPr>
                <w:rFonts w:ascii="Times New Roman" w:hAnsi="Times New Roman" w:cs="Times New Roman"/>
              </w:rPr>
            </w:pPr>
          </w:p>
          <w:p w14:paraId="52524532" w14:textId="77777777" w:rsidR="00ED506F" w:rsidRPr="00FA5CC0" w:rsidRDefault="00ED506F" w:rsidP="00ED506F">
            <w:pPr>
              <w:spacing w:after="0" w:line="240" w:lineRule="auto"/>
              <w:rPr>
                <w:rFonts w:ascii="Times New Roman" w:hAnsi="Times New Roman" w:cs="Times New Roman"/>
              </w:rPr>
            </w:pPr>
          </w:p>
          <w:p w14:paraId="39357751" w14:textId="77777777" w:rsidR="00ED506F" w:rsidRPr="00FA5CC0" w:rsidRDefault="00ED506F" w:rsidP="00ED506F">
            <w:pPr>
              <w:spacing w:after="0" w:line="240" w:lineRule="auto"/>
              <w:rPr>
                <w:rFonts w:ascii="Times New Roman" w:hAnsi="Times New Roman" w:cs="Times New Roman"/>
              </w:rPr>
            </w:pPr>
          </w:p>
          <w:p w14:paraId="532F2455" w14:textId="77777777" w:rsidR="00ED506F" w:rsidRPr="00FA5CC0" w:rsidRDefault="00ED506F" w:rsidP="00ED506F">
            <w:pPr>
              <w:spacing w:after="0" w:line="240" w:lineRule="auto"/>
              <w:rPr>
                <w:rFonts w:ascii="Times New Roman" w:hAnsi="Times New Roman" w:cs="Times New Roman"/>
              </w:rPr>
            </w:pPr>
          </w:p>
          <w:p w14:paraId="5291BCC6" w14:textId="77777777" w:rsidR="00ED506F" w:rsidRPr="00FA5CC0" w:rsidRDefault="00ED506F" w:rsidP="00ED506F">
            <w:pPr>
              <w:spacing w:after="0" w:line="240" w:lineRule="auto"/>
              <w:rPr>
                <w:rFonts w:ascii="Times New Roman" w:hAnsi="Times New Roman" w:cs="Times New Roman"/>
              </w:rPr>
            </w:pPr>
          </w:p>
          <w:p w14:paraId="3C03E759" w14:textId="77777777" w:rsidR="00ED506F" w:rsidRPr="00FA5CC0" w:rsidRDefault="00ED506F" w:rsidP="00ED506F">
            <w:pPr>
              <w:spacing w:after="0" w:line="240" w:lineRule="auto"/>
              <w:jc w:val="center"/>
              <w:rPr>
                <w:rFonts w:ascii="Times New Roman" w:hAnsi="Times New Roman" w:cs="Times New Roman"/>
                <w:b/>
                <w:bCs/>
              </w:rPr>
            </w:pPr>
          </w:p>
          <w:p w14:paraId="7CCF1EFD" w14:textId="77777777" w:rsidR="00ED506F" w:rsidRPr="00FA5CC0" w:rsidRDefault="00ED506F" w:rsidP="00ED506F">
            <w:pPr>
              <w:spacing w:after="0" w:line="240" w:lineRule="auto"/>
              <w:jc w:val="center"/>
              <w:rPr>
                <w:rFonts w:ascii="Times New Roman" w:hAnsi="Times New Roman" w:cs="Times New Roman"/>
                <w:b/>
                <w:bCs/>
              </w:rPr>
            </w:pPr>
          </w:p>
          <w:p w14:paraId="30E4D210" w14:textId="77777777" w:rsidR="00ED506F" w:rsidRPr="00FA5CC0" w:rsidRDefault="00ED506F" w:rsidP="00ED506F">
            <w:pPr>
              <w:spacing w:after="0" w:line="240" w:lineRule="auto"/>
              <w:jc w:val="center"/>
              <w:rPr>
                <w:rFonts w:ascii="Times New Roman" w:hAnsi="Times New Roman" w:cs="Times New Roman"/>
                <w:b/>
                <w:bCs/>
              </w:rPr>
            </w:pPr>
          </w:p>
        </w:tc>
      </w:tr>
    </w:tbl>
    <w:p w14:paraId="30EDFDAC" w14:textId="77777777" w:rsidR="00E74C39" w:rsidRDefault="00E74C39" w:rsidP="00982088">
      <w:pPr>
        <w:spacing w:after="0" w:line="240" w:lineRule="auto"/>
        <w:rPr>
          <w:rFonts w:ascii="Times New Roman" w:hAnsi="Times New Roman" w:cs="Times New Roman"/>
          <w:b/>
          <w:sz w:val="32"/>
          <w:szCs w:val="32"/>
        </w:rPr>
      </w:pPr>
    </w:p>
    <w:p w14:paraId="35298355" w14:textId="77777777" w:rsidR="00EF5ACD" w:rsidRDefault="00EF5ACD" w:rsidP="00982088">
      <w:pPr>
        <w:spacing w:after="0" w:line="240" w:lineRule="auto"/>
        <w:rPr>
          <w:rFonts w:ascii="Times New Roman" w:hAnsi="Times New Roman" w:cs="Times New Roman"/>
          <w:b/>
          <w:sz w:val="32"/>
          <w:szCs w:val="32"/>
        </w:rPr>
      </w:pPr>
    </w:p>
    <w:tbl>
      <w:tblPr>
        <w:tblW w:w="15342"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4"/>
        <w:gridCol w:w="4253"/>
        <w:gridCol w:w="4110"/>
        <w:gridCol w:w="2835"/>
      </w:tblGrid>
      <w:tr w:rsidR="001E43FD" w:rsidRPr="00FA5CC0" w14:paraId="5ED5B200" w14:textId="77777777" w:rsidTr="001E43FD">
        <w:tc>
          <w:tcPr>
            <w:tcW w:w="12507" w:type="dxa"/>
            <w:gridSpan w:val="3"/>
          </w:tcPr>
          <w:p w14:paraId="14A0112C" w14:textId="77777777" w:rsidR="001E43FD" w:rsidRPr="00FA5CC0" w:rsidRDefault="001E43FD" w:rsidP="001E43FD">
            <w:pPr>
              <w:spacing w:after="0" w:line="240" w:lineRule="auto"/>
              <w:rPr>
                <w:rFonts w:ascii="Times New Roman" w:hAnsi="Times New Roman" w:cs="Times New Roman"/>
                <w:b/>
                <w:bCs/>
                <w:sz w:val="32"/>
                <w:szCs w:val="32"/>
              </w:rPr>
            </w:pPr>
            <w:r w:rsidRPr="00FA5CC0">
              <w:rPr>
                <w:rFonts w:ascii="Times New Roman" w:hAnsi="Times New Roman" w:cs="Times New Roman"/>
                <w:b/>
                <w:bCs/>
                <w:sz w:val="32"/>
                <w:szCs w:val="32"/>
              </w:rPr>
              <w:lastRenderedPageBreak/>
              <w:t xml:space="preserve">Předmět: </w:t>
            </w:r>
            <w:r>
              <w:rPr>
                <w:rFonts w:ascii="Times New Roman" w:hAnsi="Times New Roman" w:cs="Times New Roman"/>
                <w:b/>
                <w:bCs/>
                <w:sz w:val="32"/>
                <w:szCs w:val="32"/>
              </w:rPr>
              <w:t>Dramatická výchova</w:t>
            </w:r>
          </w:p>
        </w:tc>
        <w:tc>
          <w:tcPr>
            <w:tcW w:w="2835" w:type="dxa"/>
          </w:tcPr>
          <w:p w14:paraId="5BBF8ECA" w14:textId="77777777" w:rsidR="001E43FD" w:rsidRPr="00FA5CC0" w:rsidRDefault="001E43FD" w:rsidP="001E43FD">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Ročník: 9.</w:t>
            </w:r>
          </w:p>
        </w:tc>
      </w:tr>
      <w:tr w:rsidR="001E43FD" w:rsidRPr="00FA5CC0" w14:paraId="16DB59CD" w14:textId="77777777" w:rsidTr="001E43FD">
        <w:tc>
          <w:tcPr>
            <w:tcW w:w="4144" w:type="dxa"/>
          </w:tcPr>
          <w:p w14:paraId="471A82F1" w14:textId="77777777" w:rsidR="001E43FD" w:rsidRPr="00FA5CC0" w:rsidRDefault="001E43FD" w:rsidP="001E43FD">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Očekávané výstupy z</w:t>
            </w:r>
            <w:r>
              <w:rPr>
                <w:rFonts w:ascii="Times New Roman" w:hAnsi="Times New Roman" w:cs="Times New Roman"/>
                <w:b/>
                <w:bCs/>
                <w:sz w:val="24"/>
                <w:szCs w:val="24"/>
              </w:rPr>
              <w:t> </w:t>
            </w:r>
            <w:r w:rsidRPr="00FA5CC0">
              <w:rPr>
                <w:rFonts w:ascii="Times New Roman" w:hAnsi="Times New Roman" w:cs="Times New Roman"/>
                <w:b/>
                <w:bCs/>
                <w:sz w:val="24"/>
                <w:szCs w:val="24"/>
              </w:rPr>
              <w:t>RVP Z</w:t>
            </w:r>
            <w:r w:rsidR="00607273">
              <w:rPr>
                <w:rFonts w:ascii="Times New Roman" w:hAnsi="Times New Roman" w:cs="Times New Roman"/>
                <w:b/>
                <w:bCs/>
                <w:sz w:val="24"/>
                <w:szCs w:val="24"/>
              </w:rPr>
              <w:t>V</w:t>
            </w:r>
          </w:p>
        </w:tc>
        <w:tc>
          <w:tcPr>
            <w:tcW w:w="4253" w:type="dxa"/>
          </w:tcPr>
          <w:p w14:paraId="5F1E2254" w14:textId="77777777" w:rsidR="001E43FD" w:rsidRPr="00FA5CC0" w:rsidRDefault="001E43FD" w:rsidP="001E43FD">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 xml:space="preserve">Školní výstupy </w:t>
            </w:r>
          </w:p>
        </w:tc>
        <w:tc>
          <w:tcPr>
            <w:tcW w:w="4110" w:type="dxa"/>
          </w:tcPr>
          <w:p w14:paraId="2217D4FF" w14:textId="77777777" w:rsidR="001E43FD" w:rsidRPr="00FA5CC0" w:rsidRDefault="001E43FD" w:rsidP="001E43FD">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Učivo</w:t>
            </w:r>
          </w:p>
        </w:tc>
        <w:tc>
          <w:tcPr>
            <w:tcW w:w="2835" w:type="dxa"/>
          </w:tcPr>
          <w:p w14:paraId="0753045F" w14:textId="77777777" w:rsidR="001E43FD" w:rsidRPr="00FA5CC0" w:rsidRDefault="001E43FD" w:rsidP="001E43FD">
            <w:pPr>
              <w:spacing w:after="0" w:line="240" w:lineRule="auto"/>
              <w:jc w:val="center"/>
              <w:rPr>
                <w:rFonts w:ascii="Times New Roman" w:hAnsi="Times New Roman" w:cs="Times New Roman"/>
                <w:b/>
                <w:bCs/>
                <w:sz w:val="24"/>
                <w:szCs w:val="24"/>
              </w:rPr>
            </w:pPr>
            <w:r w:rsidRPr="00FA5CC0">
              <w:rPr>
                <w:rFonts w:ascii="Times New Roman" w:hAnsi="Times New Roman" w:cs="Times New Roman"/>
                <w:b/>
                <w:bCs/>
                <w:sz w:val="24"/>
                <w:szCs w:val="24"/>
              </w:rPr>
              <w:t>Průřezová témata, mezipředmětové vztahy</w:t>
            </w:r>
          </w:p>
        </w:tc>
      </w:tr>
      <w:tr w:rsidR="001E43FD" w:rsidRPr="00FA5CC0" w14:paraId="36F1821B" w14:textId="77777777" w:rsidTr="001E43FD">
        <w:tc>
          <w:tcPr>
            <w:tcW w:w="4144" w:type="dxa"/>
          </w:tcPr>
          <w:p w14:paraId="7810C42B" w14:textId="77777777" w:rsidR="001E43FD" w:rsidRDefault="001E43FD" w:rsidP="001E43FD">
            <w:pPr>
              <w:autoSpaceDE w:val="0"/>
              <w:spacing w:after="0" w:line="240" w:lineRule="auto"/>
              <w:rPr>
                <w:rFonts w:ascii="Times New Roman" w:hAnsi="Times New Roman" w:cs="Times New Roman"/>
                <w:b/>
                <w:bCs/>
              </w:rPr>
            </w:pPr>
          </w:p>
          <w:p w14:paraId="36429664" w14:textId="77777777" w:rsidR="001E43FD" w:rsidRPr="001E43FD" w:rsidRDefault="001E43FD" w:rsidP="00AF78C3">
            <w:pPr>
              <w:pStyle w:val="Odstavecseseznamem"/>
              <w:numPr>
                <w:ilvl w:val="0"/>
                <w:numId w:val="170"/>
              </w:numPr>
              <w:autoSpaceDE w:val="0"/>
              <w:spacing w:after="0" w:line="240" w:lineRule="auto"/>
              <w:rPr>
                <w:rFonts w:ascii="Times New Roman" w:hAnsi="Times New Roman" w:cs="Times New Roman"/>
                <w:bCs/>
              </w:rPr>
            </w:pPr>
            <w:r w:rsidRPr="001E43FD">
              <w:rPr>
                <w:rFonts w:ascii="Times New Roman" w:hAnsi="Times New Roman" w:cs="Times New Roman"/>
                <w:bCs/>
              </w:rPr>
              <w:t>Přistupuje k dramatické a inscenační tvorbě jako ke společnému tvůrčímu procesu, ve kterém přijímá zodpovědnost za společnou tvorbu a prezentaci jejího výsledku</w:t>
            </w:r>
          </w:p>
          <w:p w14:paraId="33903C0B" w14:textId="77777777" w:rsidR="001E43FD" w:rsidRDefault="001E43FD" w:rsidP="001E43FD">
            <w:pPr>
              <w:autoSpaceDE w:val="0"/>
              <w:spacing w:after="0" w:line="240" w:lineRule="auto"/>
              <w:rPr>
                <w:rFonts w:ascii="Times New Roman" w:hAnsi="Times New Roman" w:cs="Times New Roman"/>
                <w:bCs/>
              </w:rPr>
            </w:pPr>
          </w:p>
          <w:p w14:paraId="3F5C30F0" w14:textId="77777777" w:rsidR="00EB7270" w:rsidRPr="001E43FD" w:rsidRDefault="00EB7270" w:rsidP="001E43FD">
            <w:pPr>
              <w:autoSpaceDE w:val="0"/>
              <w:spacing w:after="0" w:line="240" w:lineRule="auto"/>
              <w:rPr>
                <w:rFonts w:ascii="Times New Roman" w:hAnsi="Times New Roman" w:cs="Times New Roman"/>
                <w:bCs/>
              </w:rPr>
            </w:pPr>
          </w:p>
          <w:p w14:paraId="4ECE30D7" w14:textId="77777777" w:rsidR="001E43FD" w:rsidRPr="00EB7270" w:rsidRDefault="003A0418" w:rsidP="00AF78C3">
            <w:pPr>
              <w:pStyle w:val="Odstavecseseznamem"/>
              <w:numPr>
                <w:ilvl w:val="0"/>
                <w:numId w:val="170"/>
              </w:numPr>
              <w:autoSpaceDE w:val="0"/>
              <w:spacing w:after="0" w:line="240" w:lineRule="auto"/>
              <w:rPr>
                <w:rFonts w:ascii="Times New Roman" w:hAnsi="Times New Roman" w:cs="Times New Roman"/>
                <w:bCs/>
              </w:rPr>
            </w:pPr>
            <w:r w:rsidRPr="00EB7270">
              <w:rPr>
                <w:rFonts w:ascii="Times New Roman" w:hAnsi="Times New Roman" w:cs="Times New Roman"/>
                <w:bCs/>
              </w:rPr>
              <w:t>Rozvíjí, variuje a opakuje herní situace, přijímá herní pravidla a tvořivě je rozvíjí</w:t>
            </w:r>
          </w:p>
          <w:p w14:paraId="57349726" w14:textId="77777777" w:rsidR="003A0418" w:rsidRDefault="003A0418" w:rsidP="003A0418">
            <w:pPr>
              <w:pStyle w:val="Odstavecseseznamem"/>
              <w:rPr>
                <w:rFonts w:ascii="Times New Roman" w:hAnsi="Times New Roman" w:cs="Times New Roman"/>
                <w:bCs/>
              </w:rPr>
            </w:pPr>
          </w:p>
          <w:p w14:paraId="17976DFD" w14:textId="77777777" w:rsidR="00EB7270" w:rsidRPr="00EB7270" w:rsidRDefault="00EB7270" w:rsidP="003A0418">
            <w:pPr>
              <w:pStyle w:val="Odstavecseseznamem"/>
              <w:rPr>
                <w:rFonts w:ascii="Times New Roman" w:hAnsi="Times New Roman" w:cs="Times New Roman"/>
                <w:bCs/>
              </w:rPr>
            </w:pPr>
          </w:p>
          <w:p w14:paraId="27634CF1" w14:textId="77777777" w:rsidR="003A0418" w:rsidRPr="00EB7270" w:rsidRDefault="003A0418" w:rsidP="00AF78C3">
            <w:pPr>
              <w:pStyle w:val="Odstavecseseznamem"/>
              <w:numPr>
                <w:ilvl w:val="0"/>
                <w:numId w:val="170"/>
              </w:numPr>
              <w:autoSpaceDE w:val="0"/>
              <w:spacing w:after="0" w:line="240" w:lineRule="auto"/>
              <w:rPr>
                <w:rFonts w:ascii="Times New Roman" w:hAnsi="Times New Roman" w:cs="Times New Roman"/>
                <w:bCs/>
              </w:rPr>
            </w:pPr>
            <w:r w:rsidRPr="00EB7270">
              <w:rPr>
                <w:rFonts w:ascii="Times New Roman" w:hAnsi="Times New Roman" w:cs="Times New Roman"/>
                <w:bCs/>
              </w:rPr>
              <w:t>Kriticky hodnotí dramatická díla i současnou mediální tvorbu</w:t>
            </w:r>
          </w:p>
          <w:p w14:paraId="278B7EB6" w14:textId="77777777" w:rsidR="003A0418" w:rsidRPr="00EB7270" w:rsidRDefault="003A0418" w:rsidP="003A0418">
            <w:pPr>
              <w:pStyle w:val="Odstavecseseznamem"/>
              <w:rPr>
                <w:rFonts w:ascii="Times New Roman" w:hAnsi="Times New Roman" w:cs="Times New Roman"/>
                <w:bCs/>
              </w:rPr>
            </w:pPr>
          </w:p>
          <w:p w14:paraId="2D88D8B2" w14:textId="77777777" w:rsidR="003A0418" w:rsidRPr="00EB7270" w:rsidRDefault="003A0418" w:rsidP="003A0418">
            <w:pPr>
              <w:autoSpaceDE w:val="0"/>
              <w:spacing w:after="0" w:line="240" w:lineRule="auto"/>
              <w:rPr>
                <w:rFonts w:ascii="Times New Roman" w:hAnsi="Times New Roman" w:cs="Times New Roman"/>
                <w:bCs/>
              </w:rPr>
            </w:pPr>
          </w:p>
          <w:p w14:paraId="75EDF090" w14:textId="77777777" w:rsidR="003A0418" w:rsidRPr="003A0418" w:rsidRDefault="003A0418" w:rsidP="00AF78C3">
            <w:pPr>
              <w:pStyle w:val="Odstavecseseznamem"/>
              <w:numPr>
                <w:ilvl w:val="0"/>
                <w:numId w:val="170"/>
              </w:numPr>
              <w:autoSpaceDE w:val="0"/>
              <w:spacing w:after="0" w:line="240" w:lineRule="auto"/>
              <w:rPr>
                <w:rFonts w:ascii="Times New Roman" w:hAnsi="Times New Roman" w:cs="Times New Roman"/>
                <w:b/>
                <w:bCs/>
              </w:rPr>
            </w:pPr>
            <w:r w:rsidRPr="00EB7270">
              <w:rPr>
                <w:rFonts w:ascii="Times New Roman" w:hAnsi="Times New Roman" w:cs="Times New Roman"/>
                <w:bCs/>
              </w:rPr>
              <w:t>Pracuje s rekvizitou</w:t>
            </w:r>
          </w:p>
        </w:tc>
        <w:tc>
          <w:tcPr>
            <w:tcW w:w="4253" w:type="dxa"/>
          </w:tcPr>
          <w:p w14:paraId="4432C497" w14:textId="77777777" w:rsidR="001E43FD" w:rsidRPr="00FA5CC0" w:rsidRDefault="001E43FD" w:rsidP="001E43FD">
            <w:pPr>
              <w:spacing w:after="0" w:line="240" w:lineRule="auto"/>
              <w:jc w:val="center"/>
              <w:rPr>
                <w:rFonts w:ascii="Times New Roman" w:hAnsi="Times New Roman" w:cs="Times New Roman"/>
                <w:b/>
                <w:bCs/>
              </w:rPr>
            </w:pPr>
          </w:p>
          <w:p w14:paraId="6AACAD7E" w14:textId="77777777" w:rsidR="001E43FD" w:rsidRDefault="00EB7270" w:rsidP="00AF78C3">
            <w:pPr>
              <w:pStyle w:val="Odstavecseseznamem"/>
              <w:numPr>
                <w:ilvl w:val="0"/>
                <w:numId w:val="170"/>
              </w:numPr>
              <w:spacing w:after="0" w:line="240" w:lineRule="auto"/>
              <w:rPr>
                <w:rFonts w:ascii="Times New Roman" w:hAnsi="Times New Roman" w:cs="Times New Roman"/>
              </w:rPr>
            </w:pPr>
            <w:r>
              <w:rPr>
                <w:rFonts w:ascii="Times New Roman" w:hAnsi="Times New Roman" w:cs="Times New Roman"/>
              </w:rPr>
              <w:t xml:space="preserve">Je schopen vcítit se a napodobit různé charaktery  </w:t>
            </w:r>
          </w:p>
          <w:p w14:paraId="7D88B667" w14:textId="77777777" w:rsidR="00EB7270" w:rsidRDefault="00EB7270" w:rsidP="00EB7270">
            <w:pPr>
              <w:pStyle w:val="Odstavecseseznamem"/>
              <w:spacing w:after="0" w:line="240" w:lineRule="auto"/>
              <w:ind w:left="360"/>
              <w:rPr>
                <w:rFonts w:ascii="Times New Roman" w:hAnsi="Times New Roman" w:cs="Times New Roman"/>
              </w:rPr>
            </w:pPr>
          </w:p>
          <w:p w14:paraId="00CA8263" w14:textId="77777777" w:rsidR="00EB7270" w:rsidRDefault="00EB7270" w:rsidP="00AF78C3">
            <w:pPr>
              <w:pStyle w:val="Odstavecseseznamem"/>
              <w:numPr>
                <w:ilvl w:val="0"/>
                <w:numId w:val="170"/>
              </w:numPr>
              <w:spacing w:after="0" w:line="240" w:lineRule="auto"/>
              <w:rPr>
                <w:rFonts w:ascii="Times New Roman" w:hAnsi="Times New Roman" w:cs="Times New Roman"/>
              </w:rPr>
            </w:pPr>
            <w:r>
              <w:rPr>
                <w:rFonts w:ascii="Times New Roman" w:hAnsi="Times New Roman" w:cs="Times New Roman"/>
              </w:rPr>
              <w:t>Orientuje se ve scénáři, vytváří vlastní scénář</w:t>
            </w:r>
          </w:p>
          <w:p w14:paraId="73F8B1E8" w14:textId="77777777" w:rsidR="00EB7270" w:rsidRPr="00EB7270" w:rsidRDefault="00EB7270" w:rsidP="00EB7270">
            <w:pPr>
              <w:pStyle w:val="Odstavecseseznamem"/>
              <w:rPr>
                <w:rFonts w:ascii="Times New Roman" w:hAnsi="Times New Roman" w:cs="Times New Roman"/>
              </w:rPr>
            </w:pPr>
          </w:p>
          <w:p w14:paraId="26CDF5FD" w14:textId="77777777" w:rsidR="00EB7270" w:rsidRDefault="00EB7270" w:rsidP="00EB7270">
            <w:pPr>
              <w:pStyle w:val="Odstavecseseznamem"/>
              <w:spacing w:after="0" w:line="240" w:lineRule="auto"/>
              <w:ind w:left="360"/>
              <w:rPr>
                <w:rFonts w:ascii="Times New Roman" w:hAnsi="Times New Roman" w:cs="Times New Roman"/>
              </w:rPr>
            </w:pPr>
          </w:p>
          <w:p w14:paraId="4662AEB8" w14:textId="77777777" w:rsidR="00EB7270" w:rsidRDefault="00EB7270" w:rsidP="00AF78C3">
            <w:pPr>
              <w:pStyle w:val="Odstavecseseznamem"/>
              <w:numPr>
                <w:ilvl w:val="0"/>
                <w:numId w:val="170"/>
              </w:numPr>
              <w:spacing w:after="0" w:line="240" w:lineRule="auto"/>
              <w:rPr>
                <w:rFonts w:ascii="Times New Roman" w:hAnsi="Times New Roman" w:cs="Times New Roman"/>
              </w:rPr>
            </w:pPr>
            <w:r>
              <w:rPr>
                <w:rFonts w:ascii="Times New Roman" w:hAnsi="Times New Roman" w:cs="Times New Roman"/>
              </w:rPr>
              <w:t>Používá dostupné materiály</w:t>
            </w:r>
          </w:p>
          <w:p w14:paraId="52D5B171" w14:textId="77777777" w:rsidR="00EB7270" w:rsidRDefault="00EB7270" w:rsidP="00EB7270">
            <w:pPr>
              <w:pStyle w:val="Odstavecseseznamem"/>
              <w:spacing w:after="0" w:line="240" w:lineRule="auto"/>
              <w:ind w:left="360"/>
              <w:rPr>
                <w:rFonts w:ascii="Times New Roman" w:hAnsi="Times New Roman" w:cs="Times New Roman"/>
              </w:rPr>
            </w:pPr>
          </w:p>
          <w:p w14:paraId="6B052BC4" w14:textId="77777777" w:rsidR="00EB7270" w:rsidRDefault="00EB7270" w:rsidP="00AF78C3">
            <w:pPr>
              <w:pStyle w:val="Odstavecseseznamem"/>
              <w:numPr>
                <w:ilvl w:val="0"/>
                <w:numId w:val="170"/>
              </w:numPr>
              <w:spacing w:after="0" w:line="240" w:lineRule="auto"/>
              <w:rPr>
                <w:rFonts w:ascii="Times New Roman" w:hAnsi="Times New Roman" w:cs="Times New Roman"/>
              </w:rPr>
            </w:pPr>
            <w:r>
              <w:rPr>
                <w:rFonts w:ascii="Times New Roman" w:hAnsi="Times New Roman" w:cs="Times New Roman"/>
              </w:rPr>
              <w:t>Chápe pojem reflexe</w:t>
            </w:r>
          </w:p>
          <w:p w14:paraId="406CF7BD" w14:textId="77777777" w:rsidR="00EB7270" w:rsidRPr="00EB7270" w:rsidRDefault="00EB7270" w:rsidP="00EB7270">
            <w:pPr>
              <w:pStyle w:val="Odstavecseseznamem"/>
              <w:rPr>
                <w:rFonts w:ascii="Times New Roman" w:hAnsi="Times New Roman" w:cs="Times New Roman"/>
              </w:rPr>
            </w:pPr>
          </w:p>
          <w:p w14:paraId="2F68D91D" w14:textId="77777777" w:rsidR="00EB7270" w:rsidRDefault="00EB7270" w:rsidP="00AF78C3">
            <w:pPr>
              <w:pStyle w:val="Odstavecseseznamem"/>
              <w:numPr>
                <w:ilvl w:val="0"/>
                <w:numId w:val="170"/>
              </w:numPr>
              <w:spacing w:after="0" w:line="240" w:lineRule="auto"/>
              <w:rPr>
                <w:rFonts w:ascii="Times New Roman" w:hAnsi="Times New Roman" w:cs="Times New Roman"/>
              </w:rPr>
            </w:pPr>
            <w:r>
              <w:rPr>
                <w:rFonts w:ascii="Times New Roman" w:hAnsi="Times New Roman" w:cs="Times New Roman"/>
              </w:rPr>
              <w:t>Je schopen nabídnout vlastní námět či téma</w:t>
            </w:r>
          </w:p>
          <w:p w14:paraId="645E0400" w14:textId="77777777" w:rsidR="00EB7270" w:rsidRPr="00EB7270" w:rsidRDefault="00EB7270" w:rsidP="00EB7270">
            <w:pPr>
              <w:pStyle w:val="Odstavecseseznamem"/>
              <w:rPr>
                <w:rFonts w:ascii="Times New Roman" w:hAnsi="Times New Roman" w:cs="Times New Roman"/>
              </w:rPr>
            </w:pPr>
          </w:p>
          <w:p w14:paraId="05CC655F" w14:textId="77777777" w:rsidR="00EB7270" w:rsidRDefault="00EB7270" w:rsidP="00AF78C3">
            <w:pPr>
              <w:pStyle w:val="Odstavecseseznamem"/>
              <w:numPr>
                <w:ilvl w:val="0"/>
                <w:numId w:val="170"/>
              </w:numPr>
              <w:spacing w:after="0" w:line="240" w:lineRule="auto"/>
              <w:rPr>
                <w:rFonts w:ascii="Times New Roman" w:hAnsi="Times New Roman" w:cs="Times New Roman"/>
              </w:rPr>
            </w:pPr>
            <w:r>
              <w:rPr>
                <w:rFonts w:ascii="Times New Roman" w:hAnsi="Times New Roman" w:cs="Times New Roman"/>
              </w:rPr>
              <w:t>Volně navazuje na výroky ostatních</w:t>
            </w:r>
          </w:p>
          <w:p w14:paraId="0D599A2C" w14:textId="77777777" w:rsidR="00EB7270" w:rsidRPr="00EB7270" w:rsidRDefault="00EB7270" w:rsidP="00EB7270">
            <w:pPr>
              <w:pStyle w:val="Odstavecseseznamem"/>
              <w:rPr>
                <w:rFonts w:ascii="Times New Roman" w:hAnsi="Times New Roman" w:cs="Times New Roman"/>
              </w:rPr>
            </w:pPr>
          </w:p>
          <w:p w14:paraId="417C475A" w14:textId="77777777" w:rsidR="00EB7270" w:rsidRDefault="00EB7270" w:rsidP="00AF78C3">
            <w:pPr>
              <w:pStyle w:val="Odstavecseseznamem"/>
              <w:numPr>
                <w:ilvl w:val="0"/>
                <w:numId w:val="170"/>
              </w:numPr>
              <w:spacing w:after="0" w:line="240" w:lineRule="auto"/>
              <w:rPr>
                <w:rFonts w:ascii="Times New Roman" w:hAnsi="Times New Roman" w:cs="Times New Roman"/>
              </w:rPr>
            </w:pPr>
            <w:r>
              <w:rPr>
                <w:rFonts w:ascii="Times New Roman" w:hAnsi="Times New Roman" w:cs="Times New Roman"/>
              </w:rPr>
              <w:t>Vyjádří myšlenku pohybem</w:t>
            </w:r>
          </w:p>
          <w:p w14:paraId="57CA1878" w14:textId="77777777" w:rsidR="00EB7270" w:rsidRPr="00EB7270" w:rsidRDefault="00EB7270" w:rsidP="00EB7270">
            <w:pPr>
              <w:spacing w:after="0" w:line="240" w:lineRule="auto"/>
              <w:rPr>
                <w:rFonts w:ascii="Times New Roman" w:hAnsi="Times New Roman" w:cs="Times New Roman"/>
              </w:rPr>
            </w:pPr>
          </w:p>
        </w:tc>
        <w:tc>
          <w:tcPr>
            <w:tcW w:w="4110" w:type="dxa"/>
          </w:tcPr>
          <w:p w14:paraId="7F198616" w14:textId="77777777" w:rsidR="001E43FD" w:rsidRPr="00FA5CC0" w:rsidRDefault="001E43FD" w:rsidP="001E43FD">
            <w:pPr>
              <w:spacing w:after="0" w:line="240" w:lineRule="auto"/>
              <w:jc w:val="center"/>
              <w:rPr>
                <w:rFonts w:ascii="Times New Roman" w:hAnsi="Times New Roman" w:cs="Times New Roman"/>
                <w:b/>
                <w:bCs/>
              </w:rPr>
            </w:pPr>
          </w:p>
          <w:p w14:paraId="1139F9AC" w14:textId="77777777" w:rsidR="001E43FD" w:rsidRDefault="001E43FD" w:rsidP="001E43FD">
            <w:pPr>
              <w:spacing w:after="0" w:line="240" w:lineRule="auto"/>
              <w:ind w:hanging="72"/>
              <w:rPr>
                <w:rFonts w:ascii="Times New Roman" w:hAnsi="Times New Roman" w:cs="Times New Roman"/>
                <w:b/>
              </w:rPr>
            </w:pPr>
            <w:r w:rsidRPr="00E74C39">
              <w:rPr>
                <w:rFonts w:ascii="Times New Roman" w:hAnsi="Times New Roman" w:cs="Times New Roman"/>
                <w:b/>
              </w:rPr>
              <w:t>Základní předpoklady dramatického jednání</w:t>
            </w:r>
            <w:r>
              <w:rPr>
                <w:rFonts w:ascii="Times New Roman" w:hAnsi="Times New Roman" w:cs="Times New Roman"/>
                <w:b/>
              </w:rPr>
              <w:t xml:space="preserve"> </w:t>
            </w:r>
          </w:p>
          <w:p w14:paraId="782C02BD" w14:textId="77777777" w:rsidR="00EB7270" w:rsidRDefault="00EB7270" w:rsidP="001E43FD">
            <w:pPr>
              <w:spacing w:after="0" w:line="240" w:lineRule="auto"/>
              <w:ind w:hanging="72"/>
              <w:rPr>
                <w:rFonts w:ascii="Times New Roman" w:hAnsi="Times New Roman" w:cs="Times New Roman"/>
                <w:b/>
              </w:rPr>
            </w:pPr>
          </w:p>
          <w:p w14:paraId="4B7202E6" w14:textId="77777777" w:rsidR="001E43FD" w:rsidRPr="00EB7270" w:rsidRDefault="00EB7270" w:rsidP="001E43FD">
            <w:pPr>
              <w:spacing w:after="0" w:line="240" w:lineRule="auto"/>
              <w:ind w:hanging="72"/>
              <w:rPr>
                <w:rFonts w:ascii="Times New Roman" w:hAnsi="Times New Roman" w:cs="Times New Roman"/>
              </w:rPr>
            </w:pPr>
            <w:r w:rsidRPr="00EB7270">
              <w:rPr>
                <w:rFonts w:ascii="Times New Roman" w:hAnsi="Times New Roman" w:cs="Times New Roman"/>
              </w:rPr>
              <w:t>Sociálně komunikační dovednosti-</w:t>
            </w:r>
          </w:p>
          <w:p w14:paraId="6FE5FD4E" w14:textId="77777777" w:rsidR="00EB7270" w:rsidRPr="00EB7270" w:rsidRDefault="00EB7270" w:rsidP="001E43FD">
            <w:pPr>
              <w:spacing w:after="0" w:line="240" w:lineRule="auto"/>
              <w:ind w:hanging="72"/>
              <w:rPr>
                <w:rFonts w:ascii="Times New Roman" w:hAnsi="Times New Roman" w:cs="Times New Roman"/>
              </w:rPr>
            </w:pPr>
            <w:r>
              <w:rPr>
                <w:rFonts w:ascii="Times New Roman" w:hAnsi="Times New Roman" w:cs="Times New Roman"/>
              </w:rPr>
              <w:t>k</w:t>
            </w:r>
            <w:r w:rsidRPr="00EB7270">
              <w:rPr>
                <w:rFonts w:ascii="Times New Roman" w:hAnsi="Times New Roman" w:cs="Times New Roman"/>
              </w:rPr>
              <w:t>omunikace v herních situacích a v</w:t>
            </w:r>
            <w:r>
              <w:rPr>
                <w:rFonts w:ascii="Times New Roman" w:hAnsi="Times New Roman" w:cs="Times New Roman"/>
              </w:rPr>
              <w:t> </w:t>
            </w:r>
            <w:r w:rsidRPr="00EB7270">
              <w:rPr>
                <w:rFonts w:ascii="Times New Roman" w:hAnsi="Times New Roman" w:cs="Times New Roman"/>
              </w:rPr>
              <w:t>situacích</w:t>
            </w:r>
            <w:r>
              <w:rPr>
                <w:rFonts w:ascii="Times New Roman" w:hAnsi="Times New Roman" w:cs="Times New Roman"/>
              </w:rPr>
              <w:t xml:space="preserve"> </w:t>
            </w:r>
            <w:r w:rsidRPr="00EB7270">
              <w:rPr>
                <w:rFonts w:ascii="Times New Roman" w:hAnsi="Times New Roman" w:cs="Times New Roman"/>
              </w:rPr>
              <w:t>skupinové inscenační tvorby, organizace, tvůrčí skupinové práce</w:t>
            </w:r>
          </w:p>
          <w:p w14:paraId="65338BAD" w14:textId="77777777" w:rsidR="001E43FD" w:rsidRPr="00ED506F" w:rsidRDefault="001E43FD" w:rsidP="001E43FD">
            <w:pPr>
              <w:spacing w:after="0" w:line="240" w:lineRule="auto"/>
              <w:ind w:hanging="72"/>
              <w:rPr>
                <w:rFonts w:ascii="Times New Roman" w:hAnsi="Times New Roman" w:cs="Times New Roman"/>
              </w:rPr>
            </w:pPr>
          </w:p>
          <w:p w14:paraId="05824CE2" w14:textId="77777777" w:rsidR="001E43FD" w:rsidRDefault="001E43FD" w:rsidP="001E43FD">
            <w:pPr>
              <w:spacing w:after="0" w:line="240" w:lineRule="auto"/>
              <w:ind w:hanging="72"/>
              <w:rPr>
                <w:rFonts w:ascii="Times New Roman" w:hAnsi="Times New Roman" w:cs="Times New Roman"/>
                <w:b/>
              </w:rPr>
            </w:pPr>
            <w:r w:rsidRPr="00E74C39">
              <w:rPr>
                <w:rFonts w:ascii="Times New Roman" w:hAnsi="Times New Roman" w:cs="Times New Roman"/>
                <w:b/>
              </w:rPr>
              <w:t xml:space="preserve">Proces dramatické </w:t>
            </w:r>
            <w:r>
              <w:rPr>
                <w:rFonts w:ascii="Times New Roman" w:hAnsi="Times New Roman" w:cs="Times New Roman"/>
                <w:b/>
              </w:rPr>
              <w:t xml:space="preserve">a inscenační </w:t>
            </w:r>
            <w:r w:rsidRPr="00E74C39">
              <w:rPr>
                <w:rFonts w:ascii="Times New Roman" w:hAnsi="Times New Roman" w:cs="Times New Roman"/>
                <w:b/>
              </w:rPr>
              <w:t>tvorby</w:t>
            </w:r>
          </w:p>
          <w:p w14:paraId="72CC3631" w14:textId="77777777" w:rsidR="001E43FD" w:rsidRDefault="001E43FD" w:rsidP="001E43FD">
            <w:pPr>
              <w:spacing w:after="0" w:line="240" w:lineRule="auto"/>
              <w:ind w:hanging="72"/>
              <w:rPr>
                <w:rFonts w:ascii="Times New Roman" w:hAnsi="Times New Roman" w:cs="Times New Roman"/>
                <w:b/>
              </w:rPr>
            </w:pPr>
          </w:p>
          <w:p w14:paraId="1F47E991" w14:textId="77777777" w:rsidR="00EB7270" w:rsidRPr="00EB7270" w:rsidRDefault="00EB7270" w:rsidP="001E43FD">
            <w:pPr>
              <w:spacing w:after="0" w:line="240" w:lineRule="auto"/>
              <w:ind w:hanging="72"/>
              <w:rPr>
                <w:rFonts w:ascii="Times New Roman" w:hAnsi="Times New Roman" w:cs="Times New Roman"/>
              </w:rPr>
            </w:pPr>
            <w:r w:rsidRPr="00EB7270">
              <w:rPr>
                <w:rFonts w:ascii="Times New Roman" w:hAnsi="Times New Roman" w:cs="Times New Roman"/>
              </w:rPr>
              <w:t>Dramaturgie</w:t>
            </w:r>
          </w:p>
          <w:p w14:paraId="24D82B95" w14:textId="77777777" w:rsidR="00EB7270" w:rsidRPr="00EB7270" w:rsidRDefault="00EB7270" w:rsidP="001E43FD">
            <w:pPr>
              <w:spacing w:after="0" w:line="240" w:lineRule="auto"/>
              <w:ind w:hanging="72"/>
              <w:rPr>
                <w:rFonts w:ascii="Times New Roman" w:hAnsi="Times New Roman" w:cs="Times New Roman"/>
              </w:rPr>
            </w:pPr>
            <w:r w:rsidRPr="00EB7270">
              <w:rPr>
                <w:rFonts w:ascii="Times New Roman" w:hAnsi="Times New Roman" w:cs="Times New Roman"/>
              </w:rPr>
              <w:t>Režie</w:t>
            </w:r>
          </w:p>
          <w:p w14:paraId="140CA6AF" w14:textId="77777777" w:rsidR="00EB7270" w:rsidRPr="00EB7270" w:rsidRDefault="00EB7270" w:rsidP="001E43FD">
            <w:pPr>
              <w:spacing w:after="0" w:line="240" w:lineRule="auto"/>
              <w:ind w:hanging="72"/>
              <w:rPr>
                <w:rFonts w:ascii="Times New Roman" w:hAnsi="Times New Roman" w:cs="Times New Roman"/>
              </w:rPr>
            </w:pPr>
            <w:r w:rsidRPr="00EB7270">
              <w:rPr>
                <w:rFonts w:ascii="Times New Roman" w:hAnsi="Times New Roman" w:cs="Times New Roman"/>
              </w:rPr>
              <w:t>Scénografie</w:t>
            </w:r>
          </w:p>
          <w:p w14:paraId="446339DA" w14:textId="77777777" w:rsidR="00EB7270" w:rsidRPr="00EB7270" w:rsidRDefault="00EB7270" w:rsidP="001E43FD">
            <w:pPr>
              <w:spacing w:after="0" w:line="240" w:lineRule="auto"/>
              <w:ind w:hanging="72"/>
              <w:rPr>
                <w:rFonts w:ascii="Times New Roman" w:hAnsi="Times New Roman" w:cs="Times New Roman"/>
              </w:rPr>
            </w:pPr>
            <w:r w:rsidRPr="00EB7270">
              <w:rPr>
                <w:rFonts w:ascii="Times New Roman" w:hAnsi="Times New Roman" w:cs="Times New Roman"/>
              </w:rPr>
              <w:t>Scénická hudba a zvuk</w:t>
            </w:r>
          </w:p>
          <w:p w14:paraId="2DAF3577" w14:textId="77777777" w:rsidR="001E43FD" w:rsidRPr="00EB7270" w:rsidRDefault="001E43FD" w:rsidP="001E43FD">
            <w:pPr>
              <w:spacing w:after="0" w:line="240" w:lineRule="auto"/>
              <w:rPr>
                <w:rFonts w:ascii="Times New Roman" w:hAnsi="Times New Roman" w:cs="Times New Roman"/>
              </w:rPr>
            </w:pPr>
          </w:p>
          <w:p w14:paraId="35A2E4D5" w14:textId="77777777" w:rsidR="001E43FD" w:rsidRDefault="001E43FD" w:rsidP="001E43FD">
            <w:pPr>
              <w:spacing w:after="0" w:line="240" w:lineRule="auto"/>
              <w:ind w:hanging="72"/>
              <w:rPr>
                <w:rFonts w:ascii="Times New Roman" w:hAnsi="Times New Roman" w:cs="Times New Roman"/>
                <w:b/>
              </w:rPr>
            </w:pPr>
            <w:r w:rsidRPr="00E74C39">
              <w:rPr>
                <w:rFonts w:ascii="Times New Roman" w:hAnsi="Times New Roman" w:cs="Times New Roman"/>
                <w:b/>
              </w:rPr>
              <w:t>Recepce a reflexe dramatického umění</w:t>
            </w:r>
          </w:p>
          <w:p w14:paraId="4531879C" w14:textId="77777777" w:rsidR="001E43FD" w:rsidRDefault="001E43FD" w:rsidP="001E43FD">
            <w:pPr>
              <w:spacing w:after="0" w:line="240" w:lineRule="auto"/>
              <w:ind w:hanging="72"/>
              <w:rPr>
                <w:rFonts w:ascii="Times New Roman" w:hAnsi="Times New Roman" w:cs="Times New Roman"/>
                <w:b/>
              </w:rPr>
            </w:pPr>
          </w:p>
          <w:p w14:paraId="182C4969" w14:textId="77777777" w:rsidR="001E43FD" w:rsidRDefault="00EB7270" w:rsidP="001E43FD">
            <w:pPr>
              <w:spacing w:after="0" w:line="240" w:lineRule="auto"/>
              <w:ind w:hanging="72"/>
              <w:rPr>
                <w:rFonts w:ascii="Times New Roman" w:hAnsi="Times New Roman" w:cs="Times New Roman"/>
              </w:rPr>
            </w:pPr>
            <w:r>
              <w:rPr>
                <w:rFonts w:ascii="Times New Roman" w:hAnsi="Times New Roman" w:cs="Times New Roman"/>
              </w:rPr>
              <w:t xml:space="preserve">Současná dramatická umění a média – </w:t>
            </w:r>
          </w:p>
          <w:p w14:paraId="7608FD89" w14:textId="77777777" w:rsidR="00EB7270" w:rsidRDefault="00EB7270" w:rsidP="001E43FD">
            <w:pPr>
              <w:spacing w:after="0" w:line="240" w:lineRule="auto"/>
              <w:ind w:hanging="72"/>
              <w:rPr>
                <w:rFonts w:ascii="Times New Roman" w:hAnsi="Times New Roman" w:cs="Times New Roman"/>
              </w:rPr>
            </w:pPr>
            <w:r>
              <w:rPr>
                <w:rFonts w:ascii="Times New Roman" w:hAnsi="Times New Roman" w:cs="Times New Roman"/>
              </w:rPr>
              <w:t>Divadelní, filmová, televizní,</w:t>
            </w:r>
          </w:p>
          <w:p w14:paraId="51F35A0B" w14:textId="77777777" w:rsidR="00EB7270" w:rsidRDefault="00EB7270" w:rsidP="001E43FD">
            <w:pPr>
              <w:spacing w:after="0" w:line="240" w:lineRule="auto"/>
              <w:ind w:hanging="72"/>
              <w:rPr>
                <w:rFonts w:ascii="Times New Roman" w:hAnsi="Times New Roman" w:cs="Times New Roman"/>
              </w:rPr>
            </w:pPr>
            <w:r>
              <w:rPr>
                <w:rFonts w:ascii="Times New Roman" w:hAnsi="Times New Roman" w:cs="Times New Roman"/>
              </w:rPr>
              <w:t xml:space="preserve">  Rozhlasová a multimediální tvorba</w:t>
            </w:r>
          </w:p>
          <w:p w14:paraId="7FD239C6" w14:textId="77777777" w:rsidR="00EB7270" w:rsidRDefault="00EB7270" w:rsidP="001E43FD">
            <w:pPr>
              <w:spacing w:after="0" w:line="240" w:lineRule="auto"/>
              <w:ind w:hanging="72"/>
              <w:rPr>
                <w:rFonts w:ascii="Times New Roman" w:hAnsi="Times New Roman" w:cs="Times New Roman"/>
              </w:rPr>
            </w:pPr>
          </w:p>
          <w:p w14:paraId="3EFF62B5" w14:textId="77777777" w:rsidR="00EB7270" w:rsidRDefault="00EB7270" w:rsidP="001E43FD">
            <w:pPr>
              <w:spacing w:after="0" w:line="240" w:lineRule="auto"/>
              <w:ind w:hanging="72"/>
              <w:rPr>
                <w:rFonts w:ascii="Times New Roman" w:hAnsi="Times New Roman" w:cs="Times New Roman"/>
              </w:rPr>
            </w:pPr>
            <w:r>
              <w:rPr>
                <w:rFonts w:ascii="Times New Roman" w:hAnsi="Times New Roman" w:cs="Times New Roman"/>
              </w:rPr>
              <w:t>Vybrané etapy a typy světového a českého divadla.</w:t>
            </w:r>
          </w:p>
          <w:p w14:paraId="667A844E" w14:textId="77777777" w:rsidR="00EB7270" w:rsidRPr="00E74C39" w:rsidRDefault="00EB7270" w:rsidP="001E43FD">
            <w:pPr>
              <w:spacing w:after="0" w:line="240" w:lineRule="auto"/>
              <w:ind w:hanging="72"/>
              <w:rPr>
                <w:rFonts w:ascii="Times New Roman" w:hAnsi="Times New Roman" w:cs="Times New Roman"/>
              </w:rPr>
            </w:pPr>
            <w:r>
              <w:rPr>
                <w:rFonts w:ascii="Times New Roman" w:hAnsi="Times New Roman" w:cs="Times New Roman"/>
              </w:rPr>
              <w:t>Výrazné osobnosti české a světové dramatické tvorby.</w:t>
            </w:r>
          </w:p>
          <w:p w14:paraId="05329A47" w14:textId="77777777" w:rsidR="001E43FD" w:rsidRDefault="001E43FD" w:rsidP="001E43FD">
            <w:pPr>
              <w:spacing w:after="0" w:line="240" w:lineRule="auto"/>
              <w:ind w:hanging="72"/>
              <w:rPr>
                <w:rFonts w:ascii="Times New Roman" w:hAnsi="Times New Roman" w:cs="Times New Roman"/>
              </w:rPr>
            </w:pPr>
          </w:p>
          <w:p w14:paraId="01554587" w14:textId="77777777" w:rsidR="001E43FD" w:rsidRDefault="001E43FD" w:rsidP="001E43FD">
            <w:pPr>
              <w:spacing w:after="0" w:line="240" w:lineRule="auto"/>
              <w:ind w:hanging="72"/>
              <w:rPr>
                <w:rFonts w:ascii="Times New Roman" w:hAnsi="Times New Roman" w:cs="Times New Roman"/>
              </w:rPr>
            </w:pPr>
          </w:p>
          <w:p w14:paraId="3F58F434" w14:textId="77777777" w:rsidR="001E43FD" w:rsidRDefault="001E43FD" w:rsidP="001E43FD">
            <w:pPr>
              <w:spacing w:after="0" w:line="240" w:lineRule="auto"/>
              <w:ind w:hanging="72"/>
              <w:rPr>
                <w:rFonts w:ascii="Times New Roman" w:hAnsi="Times New Roman" w:cs="Times New Roman"/>
              </w:rPr>
            </w:pPr>
          </w:p>
          <w:p w14:paraId="529D5684" w14:textId="77777777" w:rsidR="001E43FD" w:rsidRDefault="001E43FD" w:rsidP="001E43FD">
            <w:pPr>
              <w:spacing w:after="0" w:line="240" w:lineRule="auto"/>
              <w:ind w:hanging="72"/>
              <w:rPr>
                <w:rFonts w:ascii="Times New Roman" w:hAnsi="Times New Roman" w:cs="Times New Roman"/>
              </w:rPr>
            </w:pPr>
          </w:p>
          <w:p w14:paraId="790CF345" w14:textId="77777777" w:rsidR="001E43FD" w:rsidRDefault="001E43FD" w:rsidP="001E43FD">
            <w:pPr>
              <w:spacing w:after="0" w:line="240" w:lineRule="auto"/>
              <w:ind w:hanging="72"/>
              <w:rPr>
                <w:rFonts w:ascii="Times New Roman" w:hAnsi="Times New Roman" w:cs="Times New Roman"/>
              </w:rPr>
            </w:pPr>
          </w:p>
          <w:p w14:paraId="00DD9ECC" w14:textId="77777777" w:rsidR="001E43FD" w:rsidRDefault="001E43FD" w:rsidP="001E43FD">
            <w:pPr>
              <w:spacing w:after="0" w:line="240" w:lineRule="auto"/>
              <w:rPr>
                <w:rFonts w:ascii="Times New Roman" w:hAnsi="Times New Roman" w:cs="Times New Roman"/>
              </w:rPr>
            </w:pPr>
          </w:p>
          <w:p w14:paraId="5121ADFB" w14:textId="77777777" w:rsidR="001E43FD" w:rsidRDefault="001E43FD" w:rsidP="001E43FD">
            <w:pPr>
              <w:spacing w:after="0" w:line="240" w:lineRule="auto"/>
              <w:rPr>
                <w:rFonts w:ascii="Times New Roman" w:hAnsi="Times New Roman" w:cs="Times New Roman"/>
              </w:rPr>
            </w:pPr>
          </w:p>
          <w:p w14:paraId="141C6708" w14:textId="77777777" w:rsidR="001E43FD" w:rsidRPr="00FA5CC0" w:rsidRDefault="001E43FD" w:rsidP="001E43FD">
            <w:pPr>
              <w:spacing w:after="0" w:line="240" w:lineRule="auto"/>
              <w:rPr>
                <w:rFonts w:ascii="Times New Roman" w:hAnsi="Times New Roman" w:cs="Times New Roman"/>
              </w:rPr>
            </w:pPr>
          </w:p>
        </w:tc>
        <w:tc>
          <w:tcPr>
            <w:tcW w:w="2835" w:type="dxa"/>
          </w:tcPr>
          <w:p w14:paraId="20A94B9D" w14:textId="77777777" w:rsidR="001E43FD" w:rsidRPr="00FA5CC0" w:rsidRDefault="001E43FD" w:rsidP="001E43FD">
            <w:pPr>
              <w:spacing w:after="0" w:line="240" w:lineRule="auto"/>
              <w:jc w:val="center"/>
              <w:rPr>
                <w:rFonts w:ascii="Times New Roman" w:hAnsi="Times New Roman" w:cs="Times New Roman"/>
                <w:b/>
                <w:bCs/>
              </w:rPr>
            </w:pPr>
          </w:p>
          <w:p w14:paraId="19C6983C" w14:textId="77777777" w:rsidR="001E43FD" w:rsidRPr="00FA5CC0" w:rsidRDefault="001E43FD" w:rsidP="001E43FD">
            <w:pPr>
              <w:spacing w:after="0" w:line="240" w:lineRule="auto"/>
              <w:rPr>
                <w:rFonts w:ascii="Times New Roman" w:hAnsi="Times New Roman" w:cs="Times New Roman"/>
              </w:rPr>
            </w:pPr>
          </w:p>
          <w:p w14:paraId="72CAF33C" w14:textId="77777777" w:rsidR="001E43FD" w:rsidRPr="00FA5CC0" w:rsidRDefault="001E43FD" w:rsidP="001E43FD">
            <w:pPr>
              <w:spacing w:after="0" w:line="240" w:lineRule="auto"/>
              <w:rPr>
                <w:rFonts w:ascii="Times New Roman" w:hAnsi="Times New Roman" w:cs="Times New Roman"/>
              </w:rPr>
            </w:pPr>
          </w:p>
          <w:p w14:paraId="6EE242E6" w14:textId="77777777" w:rsidR="001E43FD" w:rsidRPr="00FA5CC0" w:rsidRDefault="001E43FD" w:rsidP="001E43FD">
            <w:pPr>
              <w:spacing w:after="0" w:line="240" w:lineRule="auto"/>
              <w:rPr>
                <w:rFonts w:ascii="Times New Roman" w:hAnsi="Times New Roman" w:cs="Times New Roman"/>
              </w:rPr>
            </w:pPr>
          </w:p>
          <w:p w14:paraId="792D665D" w14:textId="77777777" w:rsidR="001E43FD" w:rsidRPr="00FA5CC0" w:rsidRDefault="001E43FD" w:rsidP="001E43FD">
            <w:pPr>
              <w:spacing w:after="0" w:line="240" w:lineRule="auto"/>
              <w:rPr>
                <w:rFonts w:ascii="Times New Roman" w:hAnsi="Times New Roman" w:cs="Times New Roman"/>
              </w:rPr>
            </w:pPr>
          </w:p>
          <w:p w14:paraId="5DBD04E1" w14:textId="77777777" w:rsidR="001E43FD" w:rsidRPr="00FA5CC0" w:rsidRDefault="001E43FD" w:rsidP="001E43FD">
            <w:pPr>
              <w:spacing w:after="0" w:line="240" w:lineRule="auto"/>
              <w:rPr>
                <w:rFonts w:ascii="Times New Roman" w:hAnsi="Times New Roman" w:cs="Times New Roman"/>
              </w:rPr>
            </w:pPr>
          </w:p>
          <w:p w14:paraId="377118C3" w14:textId="77777777" w:rsidR="001E43FD" w:rsidRPr="00FA5CC0" w:rsidRDefault="001E43FD" w:rsidP="001E43FD">
            <w:pPr>
              <w:spacing w:after="0" w:line="240" w:lineRule="auto"/>
              <w:rPr>
                <w:rFonts w:ascii="Times New Roman" w:hAnsi="Times New Roman" w:cs="Times New Roman"/>
              </w:rPr>
            </w:pPr>
          </w:p>
          <w:p w14:paraId="08CFAF55" w14:textId="77777777" w:rsidR="001E43FD" w:rsidRPr="00FA5CC0" w:rsidRDefault="001E43FD" w:rsidP="001E43FD">
            <w:pPr>
              <w:spacing w:after="0" w:line="240" w:lineRule="auto"/>
              <w:rPr>
                <w:rFonts w:ascii="Times New Roman" w:hAnsi="Times New Roman" w:cs="Times New Roman"/>
              </w:rPr>
            </w:pPr>
          </w:p>
          <w:p w14:paraId="22861617" w14:textId="77777777" w:rsidR="001E43FD" w:rsidRPr="00FA5CC0" w:rsidRDefault="001E43FD" w:rsidP="001E43FD">
            <w:pPr>
              <w:spacing w:after="0" w:line="240" w:lineRule="auto"/>
              <w:rPr>
                <w:rFonts w:ascii="Times New Roman" w:hAnsi="Times New Roman" w:cs="Times New Roman"/>
              </w:rPr>
            </w:pPr>
          </w:p>
          <w:p w14:paraId="0D0A2B67" w14:textId="77777777" w:rsidR="001E43FD" w:rsidRPr="00FA5CC0" w:rsidRDefault="001E43FD" w:rsidP="001E43FD">
            <w:pPr>
              <w:spacing w:after="0" w:line="240" w:lineRule="auto"/>
              <w:rPr>
                <w:rFonts w:ascii="Times New Roman" w:hAnsi="Times New Roman" w:cs="Times New Roman"/>
              </w:rPr>
            </w:pPr>
          </w:p>
          <w:p w14:paraId="5A2FC6FD" w14:textId="77777777" w:rsidR="001E43FD" w:rsidRPr="00FA5CC0" w:rsidRDefault="001E43FD" w:rsidP="001E43FD">
            <w:pPr>
              <w:spacing w:after="0" w:line="240" w:lineRule="auto"/>
              <w:rPr>
                <w:rFonts w:ascii="Times New Roman" w:hAnsi="Times New Roman" w:cs="Times New Roman"/>
              </w:rPr>
            </w:pPr>
          </w:p>
          <w:p w14:paraId="75F1B711" w14:textId="77777777" w:rsidR="001E43FD" w:rsidRPr="00FA5CC0" w:rsidRDefault="001E43FD" w:rsidP="001E43FD">
            <w:pPr>
              <w:spacing w:after="0" w:line="240" w:lineRule="auto"/>
              <w:rPr>
                <w:rFonts w:ascii="Times New Roman" w:hAnsi="Times New Roman" w:cs="Times New Roman"/>
              </w:rPr>
            </w:pPr>
          </w:p>
          <w:p w14:paraId="5508FB3D" w14:textId="77777777" w:rsidR="001E43FD" w:rsidRPr="00FA5CC0" w:rsidRDefault="001E43FD" w:rsidP="001E43FD">
            <w:pPr>
              <w:spacing w:after="0" w:line="240" w:lineRule="auto"/>
              <w:rPr>
                <w:rFonts w:ascii="Times New Roman" w:hAnsi="Times New Roman" w:cs="Times New Roman"/>
              </w:rPr>
            </w:pPr>
          </w:p>
          <w:p w14:paraId="549B3AEF" w14:textId="77777777" w:rsidR="001E43FD" w:rsidRPr="00FA5CC0" w:rsidRDefault="001E43FD" w:rsidP="001E43FD">
            <w:pPr>
              <w:spacing w:after="0" w:line="240" w:lineRule="auto"/>
              <w:rPr>
                <w:rFonts w:ascii="Times New Roman" w:hAnsi="Times New Roman" w:cs="Times New Roman"/>
              </w:rPr>
            </w:pPr>
          </w:p>
          <w:p w14:paraId="6230D29E" w14:textId="77777777" w:rsidR="001E43FD" w:rsidRPr="00FA5CC0" w:rsidRDefault="001E43FD" w:rsidP="001E43FD">
            <w:pPr>
              <w:spacing w:after="0" w:line="240" w:lineRule="auto"/>
              <w:rPr>
                <w:rFonts w:ascii="Times New Roman" w:hAnsi="Times New Roman" w:cs="Times New Roman"/>
              </w:rPr>
            </w:pPr>
          </w:p>
          <w:p w14:paraId="060CD18B" w14:textId="77777777" w:rsidR="001E43FD" w:rsidRPr="00FA5CC0" w:rsidRDefault="001E43FD" w:rsidP="001E43FD">
            <w:pPr>
              <w:spacing w:after="0" w:line="240" w:lineRule="auto"/>
              <w:rPr>
                <w:rFonts w:ascii="Times New Roman" w:hAnsi="Times New Roman" w:cs="Times New Roman"/>
              </w:rPr>
            </w:pPr>
          </w:p>
          <w:p w14:paraId="34CF6251" w14:textId="77777777" w:rsidR="001E43FD" w:rsidRPr="00FA5CC0" w:rsidRDefault="001E43FD" w:rsidP="001E43FD">
            <w:pPr>
              <w:spacing w:after="0" w:line="240" w:lineRule="auto"/>
              <w:rPr>
                <w:rFonts w:ascii="Times New Roman" w:hAnsi="Times New Roman" w:cs="Times New Roman"/>
              </w:rPr>
            </w:pPr>
          </w:p>
          <w:p w14:paraId="12FB8656" w14:textId="77777777" w:rsidR="001E43FD" w:rsidRPr="00FA5CC0" w:rsidRDefault="001E43FD" w:rsidP="001E43FD">
            <w:pPr>
              <w:spacing w:after="0" w:line="240" w:lineRule="auto"/>
              <w:jc w:val="center"/>
              <w:rPr>
                <w:rFonts w:ascii="Times New Roman" w:hAnsi="Times New Roman" w:cs="Times New Roman"/>
                <w:b/>
                <w:bCs/>
              </w:rPr>
            </w:pPr>
          </w:p>
          <w:p w14:paraId="565D3A9A" w14:textId="77777777" w:rsidR="001E43FD" w:rsidRPr="00FA5CC0" w:rsidRDefault="001E43FD" w:rsidP="001E43FD">
            <w:pPr>
              <w:spacing w:after="0" w:line="240" w:lineRule="auto"/>
              <w:jc w:val="center"/>
              <w:rPr>
                <w:rFonts w:ascii="Times New Roman" w:hAnsi="Times New Roman" w:cs="Times New Roman"/>
                <w:b/>
                <w:bCs/>
              </w:rPr>
            </w:pPr>
          </w:p>
          <w:p w14:paraId="519E09F9" w14:textId="77777777" w:rsidR="001E43FD" w:rsidRPr="00FA5CC0" w:rsidRDefault="001E43FD" w:rsidP="001E43FD">
            <w:pPr>
              <w:spacing w:after="0" w:line="240" w:lineRule="auto"/>
              <w:jc w:val="center"/>
              <w:rPr>
                <w:rFonts w:ascii="Times New Roman" w:hAnsi="Times New Roman" w:cs="Times New Roman"/>
                <w:b/>
                <w:bCs/>
              </w:rPr>
            </w:pPr>
          </w:p>
        </w:tc>
      </w:tr>
    </w:tbl>
    <w:p w14:paraId="6A1907D1" w14:textId="77777777" w:rsidR="009064C0" w:rsidRDefault="009064C0" w:rsidP="007A1164">
      <w:pPr>
        <w:spacing w:after="0" w:line="240" w:lineRule="auto"/>
        <w:rPr>
          <w:rFonts w:ascii="Times New Roman" w:hAnsi="Times New Roman" w:cs="Times New Roman"/>
          <w:sz w:val="24"/>
          <w:szCs w:val="24"/>
        </w:rPr>
      </w:pPr>
    </w:p>
    <w:p w14:paraId="5D4DDE1A" w14:textId="77777777" w:rsidR="0028752A" w:rsidRDefault="0028752A" w:rsidP="007A1164">
      <w:pPr>
        <w:spacing w:after="0" w:line="240" w:lineRule="auto"/>
        <w:rPr>
          <w:rFonts w:ascii="Times New Roman" w:hAnsi="Times New Roman" w:cs="Times New Roman"/>
          <w:sz w:val="24"/>
          <w:szCs w:val="24"/>
        </w:rPr>
      </w:pPr>
    </w:p>
    <w:p w14:paraId="0F4E6AFB" w14:textId="77777777" w:rsidR="009064C0" w:rsidRDefault="009064C0" w:rsidP="007A1164">
      <w:pPr>
        <w:spacing w:after="0" w:line="240" w:lineRule="auto"/>
        <w:rPr>
          <w:rFonts w:ascii="Times New Roman" w:hAnsi="Times New Roman" w:cs="Times New Roman"/>
          <w:sz w:val="24"/>
          <w:szCs w:val="24"/>
        </w:rPr>
      </w:pPr>
    </w:p>
    <w:p w14:paraId="4E6AE95D" w14:textId="77777777" w:rsidR="00547495" w:rsidRPr="00547495" w:rsidRDefault="00547495" w:rsidP="00547495">
      <w:pPr>
        <w:spacing w:after="0" w:line="240" w:lineRule="auto"/>
        <w:jc w:val="center"/>
        <w:rPr>
          <w:rFonts w:ascii="Times New Roman" w:hAnsi="Times New Roman" w:cs="Times New Roman"/>
          <w:b/>
          <w:bCs/>
          <w:sz w:val="28"/>
        </w:rPr>
      </w:pPr>
      <w:r w:rsidRPr="00547495">
        <w:rPr>
          <w:rFonts w:ascii="Times New Roman" w:hAnsi="Times New Roman" w:cs="Times New Roman"/>
          <w:b/>
          <w:bCs/>
          <w:sz w:val="28"/>
        </w:rPr>
        <w:t xml:space="preserve">5. Hodnocení </w:t>
      </w:r>
      <w:r w:rsidR="005A4DC1">
        <w:rPr>
          <w:rFonts w:ascii="Times New Roman" w:hAnsi="Times New Roman" w:cs="Times New Roman"/>
          <w:b/>
          <w:bCs/>
          <w:sz w:val="28"/>
        </w:rPr>
        <w:t xml:space="preserve">výsledků vzdělávání </w:t>
      </w:r>
      <w:r w:rsidRPr="00547495">
        <w:rPr>
          <w:rFonts w:ascii="Times New Roman" w:hAnsi="Times New Roman" w:cs="Times New Roman"/>
          <w:b/>
          <w:bCs/>
          <w:sz w:val="28"/>
        </w:rPr>
        <w:t>žáků</w:t>
      </w:r>
    </w:p>
    <w:p w14:paraId="768767E1" w14:textId="77777777" w:rsidR="00547495" w:rsidRPr="00547495" w:rsidRDefault="00547495" w:rsidP="00547495">
      <w:pPr>
        <w:spacing w:after="0" w:line="240" w:lineRule="auto"/>
        <w:jc w:val="center"/>
        <w:rPr>
          <w:rFonts w:ascii="Times New Roman" w:hAnsi="Times New Roman" w:cs="Times New Roman"/>
          <w:b/>
          <w:bCs/>
          <w:sz w:val="24"/>
        </w:rPr>
      </w:pPr>
    </w:p>
    <w:p w14:paraId="43A90D70" w14:textId="77777777" w:rsidR="00547495" w:rsidRPr="00547495" w:rsidRDefault="00547495" w:rsidP="00547495">
      <w:pPr>
        <w:spacing w:after="0" w:line="240" w:lineRule="auto"/>
        <w:jc w:val="center"/>
        <w:rPr>
          <w:rFonts w:ascii="Times New Roman" w:hAnsi="Times New Roman" w:cs="Times New Roman"/>
          <w:b/>
          <w:bCs/>
          <w:sz w:val="24"/>
        </w:rPr>
      </w:pPr>
    </w:p>
    <w:p w14:paraId="47754E57" w14:textId="77777777" w:rsidR="00547495" w:rsidRPr="00547495" w:rsidRDefault="00547495" w:rsidP="00547495">
      <w:pPr>
        <w:spacing w:after="0" w:line="240" w:lineRule="auto"/>
        <w:jc w:val="center"/>
        <w:rPr>
          <w:rFonts w:ascii="Times New Roman" w:hAnsi="Times New Roman" w:cs="Times New Roman"/>
          <w:b/>
          <w:bCs/>
          <w:sz w:val="24"/>
        </w:rPr>
      </w:pPr>
    </w:p>
    <w:p w14:paraId="7A4B3279" w14:textId="77777777" w:rsidR="00547495" w:rsidRPr="00547495" w:rsidRDefault="00547495" w:rsidP="00547495">
      <w:pPr>
        <w:spacing w:after="0" w:line="240" w:lineRule="auto"/>
        <w:rPr>
          <w:rFonts w:ascii="Times New Roman" w:hAnsi="Times New Roman" w:cs="Times New Roman"/>
          <w:b/>
          <w:bCs/>
          <w:sz w:val="24"/>
        </w:rPr>
      </w:pPr>
      <w:r w:rsidRPr="00547495">
        <w:rPr>
          <w:rFonts w:ascii="Times New Roman" w:hAnsi="Times New Roman" w:cs="Times New Roman"/>
          <w:b/>
          <w:bCs/>
          <w:sz w:val="24"/>
        </w:rPr>
        <w:t>Pravidla pro hodnocení žáků:</w:t>
      </w:r>
    </w:p>
    <w:p w14:paraId="31DC481D" w14:textId="77777777" w:rsidR="00547495" w:rsidRPr="00547495" w:rsidRDefault="00547495" w:rsidP="00547495">
      <w:pPr>
        <w:spacing w:after="0" w:line="240" w:lineRule="auto"/>
        <w:rPr>
          <w:rFonts w:ascii="Times New Roman" w:hAnsi="Times New Roman" w:cs="Times New Roman"/>
          <w:b/>
          <w:bCs/>
          <w:sz w:val="24"/>
        </w:rPr>
      </w:pPr>
    </w:p>
    <w:p w14:paraId="6AC7599F" w14:textId="77777777" w:rsidR="00547495" w:rsidRPr="00547495" w:rsidRDefault="00547495" w:rsidP="00547495">
      <w:pPr>
        <w:spacing w:after="0" w:line="240" w:lineRule="auto"/>
        <w:rPr>
          <w:rFonts w:ascii="Times New Roman" w:hAnsi="Times New Roman" w:cs="Times New Roman"/>
          <w:sz w:val="24"/>
        </w:rPr>
      </w:pPr>
      <w:r w:rsidRPr="00547495">
        <w:rPr>
          <w:rFonts w:ascii="Times New Roman" w:hAnsi="Times New Roman" w:cs="Times New Roman"/>
          <w:sz w:val="24"/>
        </w:rPr>
        <w:t xml:space="preserve">     Obecná pravidla pro hodnocení žáků upravuje Vyhláška č. 48/2005 Sb.</w:t>
      </w:r>
      <w:r w:rsidR="00903E35">
        <w:rPr>
          <w:rFonts w:ascii="Times New Roman" w:hAnsi="Times New Roman" w:cs="Times New Roman"/>
          <w:sz w:val="24"/>
        </w:rPr>
        <w:t xml:space="preserve"> o základním vzdělávání a některých náležitostech plnění povinné školní docházky.</w:t>
      </w:r>
      <w:r w:rsidRPr="00547495">
        <w:rPr>
          <w:rFonts w:ascii="Times New Roman" w:hAnsi="Times New Roman" w:cs="Times New Roman"/>
          <w:sz w:val="24"/>
        </w:rPr>
        <w:t xml:space="preserve"> </w:t>
      </w:r>
    </w:p>
    <w:p w14:paraId="7CC627D6" w14:textId="77777777" w:rsidR="00547495" w:rsidRPr="00547495" w:rsidRDefault="00547495" w:rsidP="00547495">
      <w:pPr>
        <w:spacing w:after="0" w:line="240" w:lineRule="auto"/>
        <w:rPr>
          <w:rFonts w:ascii="Times New Roman" w:hAnsi="Times New Roman" w:cs="Times New Roman"/>
          <w:sz w:val="24"/>
        </w:rPr>
      </w:pPr>
      <w:r w:rsidRPr="00547495">
        <w:rPr>
          <w:rFonts w:ascii="Times New Roman" w:hAnsi="Times New Roman" w:cs="Times New Roman"/>
          <w:sz w:val="24"/>
        </w:rPr>
        <w:t xml:space="preserve">     Cílem hodnocení je poskytnout žákovi zpětnou vazbu, prostřednictvím které získává informace o tom, jak danou problematiku zvládá, jak dovede zacházet s tím, co se naučil, v čem se zlepšil a v čem ještě chybuje. Nedílnou součástí hodnocení musí být konkrétní návod, jak má žák postupovat, aby přetrvávající nedostatky odstranil.</w:t>
      </w:r>
    </w:p>
    <w:p w14:paraId="58F33F57" w14:textId="77777777" w:rsidR="00547495" w:rsidRPr="00547495" w:rsidRDefault="00547495" w:rsidP="00547495">
      <w:pPr>
        <w:spacing w:after="0" w:line="240" w:lineRule="auto"/>
        <w:rPr>
          <w:rFonts w:ascii="Times New Roman" w:hAnsi="Times New Roman" w:cs="Times New Roman"/>
          <w:sz w:val="24"/>
        </w:rPr>
      </w:pPr>
      <w:r w:rsidRPr="00547495">
        <w:rPr>
          <w:rFonts w:ascii="Times New Roman" w:hAnsi="Times New Roman" w:cs="Times New Roman"/>
          <w:sz w:val="24"/>
        </w:rPr>
        <w:t xml:space="preserve">     Pro celkové hodnocení používáme klasifikaci (stupně </w:t>
      </w:r>
      <w:proofErr w:type="gramStart"/>
      <w:r w:rsidRPr="00547495">
        <w:rPr>
          <w:rFonts w:ascii="Times New Roman" w:hAnsi="Times New Roman" w:cs="Times New Roman"/>
          <w:sz w:val="24"/>
        </w:rPr>
        <w:t>1 – 5</w:t>
      </w:r>
      <w:proofErr w:type="gramEnd"/>
      <w:r w:rsidRPr="00547495">
        <w:rPr>
          <w:rFonts w:ascii="Times New Roman" w:hAnsi="Times New Roman" w:cs="Times New Roman"/>
          <w:sz w:val="24"/>
        </w:rPr>
        <w:t>), pouze na žádost rodičů a doporučení PPP se u jednotlivých žáků používá hodnocení slovní.</w:t>
      </w:r>
    </w:p>
    <w:p w14:paraId="06D1DD87" w14:textId="77777777" w:rsidR="00547495" w:rsidRPr="00547495" w:rsidRDefault="00547495" w:rsidP="00547495">
      <w:pPr>
        <w:spacing w:after="0" w:line="240" w:lineRule="auto"/>
        <w:rPr>
          <w:rFonts w:ascii="Times New Roman" w:hAnsi="Times New Roman" w:cs="Times New Roman"/>
          <w:sz w:val="24"/>
        </w:rPr>
      </w:pPr>
      <w:r w:rsidRPr="00547495">
        <w:rPr>
          <w:rFonts w:ascii="Times New Roman" w:hAnsi="Times New Roman" w:cs="Times New Roman"/>
          <w:sz w:val="24"/>
        </w:rPr>
        <w:t xml:space="preserve">     Hodnocení by mělo vést k pozitivnímu vyjádření a mělo by být pro žáky motivující. U průběžného hodnocení používáme různé formy, </w:t>
      </w:r>
    </w:p>
    <w:p w14:paraId="3C2C2D41" w14:textId="77777777" w:rsidR="00547495" w:rsidRPr="00547495" w:rsidRDefault="00547495" w:rsidP="00547495">
      <w:pPr>
        <w:spacing w:after="0" w:line="240" w:lineRule="auto"/>
        <w:rPr>
          <w:rFonts w:ascii="Times New Roman" w:hAnsi="Times New Roman" w:cs="Times New Roman"/>
          <w:sz w:val="24"/>
        </w:rPr>
      </w:pPr>
      <w:r w:rsidRPr="00547495">
        <w:rPr>
          <w:rFonts w:ascii="Times New Roman" w:hAnsi="Times New Roman" w:cs="Times New Roman"/>
          <w:sz w:val="24"/>
        </w:rPr>
        <w:t xml:space="preserve">od klasifikace přes bodové hodnocení, slovní hodnocení, až po sebehodnocení žáků. Žáci jsou cíleně vedeni k sebehodnocení a k sebekontrole, </w:t>
      </w:r>
    </w:p>
    <w:p w14:paraId="05D0ECB6" w14:textId="77777777" w:rsidR="00547495" w:rsidRPr="00547495" w:rsidRDefault="00547495" w:rsidP="00547495">
      <w:pPr>
        <w:spacing w:after="0" w:line="240" w:lineRule="auto"/>
        <w:rPr>
          <w:rFonts w:ascii="Times New Roman" w:hAnsi="Times New Roman" w:cs="Times New Roman"/>
          <w:sz w:val="24"/>
        </w:rPr>
      </w:pPr>
      <w:r w:rsidRPr="00547495">
        <w:rPr>
          <w:rFonts w:ascii="Times New Roman" w:hAnsi="Times New Roman" w:cs="Times New Roman"/>
          <w:sz w:val="24"/>
        </w:rPr>
        <w:t>s chybou či nedostatkem se dále pracuje.</w:t>
      </w:r>
    </w:p>
    <w:p w14:paraId="3B15AA48" w14:textId="77777777" w:rsidR="00547495" w:rsidRPr="00547495" w:rsidRDefault="00547495" w:rsidP="00547495">
      <w:pPr>
        <w:spacing w:after="0" w:line="240" w:lineRule="auto"/>
        <w:rPr>
          <w:rFonts w:ascii="Times New Roman" w:hAnsi="Times New Roman" w:cs="Times New Roman"/>
          <w:sz w:val="24"/>
        </w:rPr>
      </w:pPr>
    </w:p>
    <w:p w14:paraId="49324D6B" w14:textId="77777777" w:rsidR="00547495" w:rsidRPr="00547495" w:rsidRDefault="00547495" w:rsidP="00547495">
      <w:pPr>
        <w:spacing w:after="0" w:line="240" w:lineRule="auto"/>
        <w:rPr>
          <w:rFonts w:ascii="Times New Roman" w:hAnsi="Times New Roman" w:cs="Times New Roman"/>
          <w:sz w:val="24"/>
        </w:rPr>
      </w:pPr>
    </w:p>
    <w:p w14:paraId="29D0E3BB" w14:textId="77777777" w:rsidR="00547495" w:rsidRPr="00547495" w:rsidRDefault="00547495" w:rsidP="00547495">
      <w:pPr>
        <w:spacing w:after="0" w:line="240" w:lineRule="auto"/>
        <w:rPr>
          <w:rFonts w:ascii="Times New Roman" w:hAnsi="Times New Roman" w:cs="Times New Roman"/>
          <w:b/>
          <w:bCs/>
          <w:sz w:val="24"/>
        </w:rPr>
      </w:pPr>
      <w:r w:rsidRPr="00547495">
        <w:rPr>
          <w:rFonts w:ascii="Times New Roman" w:hAnsi="Times New Roman" w:cs="Times New Roman"/>
          <w:b/>
          <w:bCs/>
          <w:sz w:val="24"/>
        </w:rPr>
        <w:t>Kritéria pro hodnocení:</w:t>
      </w:r>
    </w:p>
    <w:p w14:paraId="4DBD38F3" w14:textId="77777777" w:rsidR="00547495" w:rsidRPr="00547495" w:rsidRDefault="00547495" w:rsidP="00547495">
      <w:pPr>
        <w:spacing w:after="0" w:line="240" w:lineRule="auto"/>
        <w:rPr>
          <w:rFonts w:ascii="Times New Roman" w:hAnsi="Times New Roman" w:cs="Times New Roman"/>
          <w:sz w:val="24"/>
        </w:rPr>
      </w:pPr>
    </w:p>
    <w:p w14:paraId="6F3EAF12" w14:textId="77777777" w:rsidR="00547495" w:rsidRPr="00547495" w:rsidRDefault="00547495" w:rsidP="00AF78C3">
      <w:pPr>
        <w:numPr>
          <w:ilvl w:val="0"/>
          <w:numId w:val="187"/>
        </w:numPr>
        <w:spacing w:after="0" w:line="240" w:lineRule="auto"/>
        <w:rPr>
          <w:rFonts w:ascii="Times New Roman" w:hAnsi="Times New Roman" w:cs="Times New Roman"/>
          <w:sz w:val="24"/>
        </w:rPr>
      </w:pPr>
      <w:r w:rsidRPr="00547495">
        <w:rPr>
          <w:rFonts w:ascii="Times New Roman" w:hAnsi="Times New Roman" w:cs="Times New Roman"/>
          <w:sz w:val="24"/>
        </w:rPr>
        <w:t>zvládnutí výstupů jednotlivých vyučovacích předmětů v rámci individuálních možností dítěte</w:t>
      </w:r>
    </w:p>
    <w:p w14:paraId="52CF3BDA" w14:textId="77777777" w:rsidR="00547495" w:rsidRPr="00547495" w:rsidRDefault="00547495" w:rsidP="00AF78C3">
      <w:pPr>
        <w:numPr>
          <w:ilvl w:val="0"/>
          <w:numId w:val="187"/>
        </w:numPr>
        <w:spacing w:after="0" w:line="240" w:lineRule="auto"/>
        <w:rPr>
          <w:rFonts w:ascii="Times New Roman" w:hAnsi="Times New Roman" w:cs="Times New Roman"/>
          <w:sz w:val="24"/>
        </w:rPr>
      </w:pPr>
      <w:r w:rsidRPr="00547495">
        <w:rPr>
          <w:rFonts w:ascii="Times New Roman" w:hAnsi="Times New Roman" w:cs="Times New Roman"/>
          <w:sz w:val="24"/>
        </w:rPr>
        <w:t>schopnost řešit problémové situace</w:t>
      </w:r>
    </w:p>
    <w:p w14:paraId="7337ECD7" w14:textId="77777777" w:rsidR="00547495" w:rsidRPr="00547495" w:rsidRDefault="00547495" w:rsidP="00AF78C3">
      <w:pPr>
        <w:numPr>
          <w:ilvl w:val="0"/>
          <w:numId w:val="187"/>
        </w:numPr>
        <w:spacing w:after="0" w:line="240" w:lineRule="auto"/>
        <w:rPr>
          <w:rFonts w:ascii="Times New Roman" w:hAnsi="Times New Roman" w:cs="Times New Roman"/>
          <w:sz w:val="24"/>
        </w:rPr>
      </w:pPr>
      <w:r w:rsidRPr="00547495">
        <w:rPr>
          <w:rFonts w:ascii="Times New Roman" w:hAnsi="Times New Roman" w:cs="Times New Roman"/>
          <w:sz w:val="24"/>
        </w:rPr>
        <w:t>úroveň komunikačních dovedností</w:t>
      </w:r>
    </w:p>
    <w:p w14:paraId="4385DB5B" w14:textId="77777777" w:rsidR="00547495" w:rsidRPr="00547495" w:rsidRDefault="00547495" w:rsidP="00AF78C3">
      <w:pPr>
        <w:numPr>
          <w:ilvl w:val="0"/>
          <w:numId w:val="187"/>
        </w:numPr>
        <w:spacing w:after="0" w:line="240" w:lineRule="auto"/>
        <w:rPr>
          <w:rFonts w:ascii="Times New Roman" w:hAnsi="Times New Roman" w:cs="Times New Roman"/>
          <w:sz w:val="24"/>
        </w:rPr>
      </w:pPr>
      <w:r w:rsidRPr="00547495">
        <w:rPr>
          <w:rFonts w:ascii="Times New Roman" w:hAnsi="Times New Roman" w:cs="Times New Roman"/>
          <w:sz w:val="24"/>
        </w:rPr>
        <w:t>schopnost vykonávat činnost smysluplně a řešit předpokládané problémy tvůrčím způsobem</w:t>
      </w:r>
    </w:p>
    <w:p w14:paraId="013D1797" w14:textId="77777777" w:rsidR="00547495" w:rsidRPr="00547495" w:rsidRDefault="00547495" w:rsidP="00AF78C3">
      <w:pPr>
        <w:numPr>
          <w:ilvl w:val="0"/>
          <w:numId w:val="187"/>
        </w:numPr>
        <w:spacing w:after="0" w:line="240" w:lineRule="auto"/>
        <w:rPr>
          <w:rFonts w:ascii="Times New Roman" w:hAnsi="Times New Roman" w:cs="Times New Roman"/>
          <w:sz w:val="24"/>
        </w:rPr>
      </w:pPr>
      <w:r w:rsidRPr="00547495">
        <w:rPr>
          <w:rFonts w:ascii="Times New Roman" w:hAnsi="Times New Roman" w:cs="Times New Roman"/>
          <w:sz w:val="24"/>
        </w:rPr>
        <w:t>změny v chování, jednání, postojích a mezilidských vztazích</w:t>
      </w:r>
    </w:p>
    <w:p w14:paraId="1FBEB40E" w14:textId="77777777" w:rsidR="00547495" w:rsidRPr="00547495" w:rsidRDefault="00547495" w:rsidP="00AF78C3">
      <w:pPr>
        <w:numPr>
          <w:ilvl w:val="0"/>
          <w:numId w:val="187"/>
        </w:numPr>
        <w:spacing w:after="0" w:line="240" w:lineRule="auto"/>
        <w:rPr>
          <w:rFonts w:ascii="Times New Roman" w:hAnsi="Times New Roman" w:cs="Times New Roman"/>
          <w:sz w:val="24"/>
        </w:rPr>
      </w:pPr>
      <w:r w:rsidRPr="00547495">
        <w:rPr>
          <w:rFonts w:ascii="Times New Roman" w:hAnsi="Times New Roman" w:cs="Times New Roman"/>
          <w:sz w:val="24"/>
        </w:rPr>
        <w:t>míra zodpovědnosti a tolerance, kterou žák pociťuje</w:t>
      </w:r>
    </w:p>
    <w:p w14:paraId="720E3967" w14:textId="77777777" w:rsidR="00547495" w:rsidRDefault="00547495" w:rsidP="00547495">
      <w:pPr>
        <w:spacing w:after="0" w:line="240" w:lineRule="auto"/>
        <w:rPr>
          <w:rFonts w:ascii="Times New Roman" w:hAnsi="Times New Roman" w:cs="Times New Roman"/>
          <w:sz w:val="24"/>
        </w:rPr>
      </w:pPr>
    </w:p>
    <w:p w14:paraId="26BD123A" w14:textId="77777777" w:rsidR="00F64C2B" w:rsidRDefault="00F64C2B" w:rsidP="00547495">
      <w:pPr>
        <w:spacing w:after="0" w:line="240" w:lineRule="auto"/>
        <w:rPr>
          <w:rFonts w:ascii="Times New Roman" w:hAnsi="Times New Roman" w:cs="Times New Roman"/>
          <w:sz w:val="24"/>
        </w:rPr>
      </w:pPr>
    </w:p>
    <w:p w14:paraId="3E710939" w14:textId="77777777" w:rsidR="00F64C2B" w:rsidRDefault="00F64C2B" w:rsidP="00547495">
      <w:pPr>
        <w:spacing w:after="0" w:line="240" w:lineRule="auto"/>
        <w:rPr>
          <w:rFonts w:ascii="Times New Roman" w:hAnsi="Times New Roman" w:cs="Times New Roman"/>
          <w:sz w:val="24"/>
        </w:rPr>
      </w:pPr>
    </w:p>
    <w:p w14:paraId="117B947F" w14:textId="77777777" w:rsidR="00F64C2B" w:rsidRDefault="00F64C2B" w:rsidP="00547495">
      <w:pPr>
        <w:spacing w:after="0" w:line="240" w:lineRule="auto"/>
        <w:rPr>
          <w:rFonts w:ascii="Times New Roman" w:hAnsi="Times New Roman" w:cs="Times New Roman"/>
          <w:sz w:val="24"/>
        </w:rPr>
      </w:pPr>
    </w:p>
    <w:p w14:paraId="4CFC75DF" w14:textId="77777777" w:rsidR="00F64C2B" w:rsidRDefault="00F64C2B" w:rsidP="00547495">
      <w:pPr>
        <w:spacing w:after="0" w:line="240" w:lineRule="auto"/>
        <w:rPr>
          <w:rFonts w:ascii="Times New Roman" w:hAnsi="Times New Roman" w:cs="Times New Roman"/>
          <w:sz w:val="24"/>
        </w:rPr>
      </w:pPr>
    </w:p>
    <w:p w14:paraId="0C42CC86" w14:textId="77777777" w:rsidR="00F64C2B" w:rsidRDefault="00F64C2B" w:rsidP="00547495">
      <w:pPr>
        <w:spacing w:after="0" w:line="240" w:lineRule="auto"/>
        <w:rPr>
          <w:rFonts w:ascii="Times New Roman" w:hAnsi="Times New Roman" w:cs="Times New Roman"/>
          <w:sz w:val="24"/>
        </w:rPr>
      </w:pPr>
    </w:p>
    <w:p w14:paraId="79ACE25B" w14:textId="77777777" w:rsidR="00F64C2B" w:rsidRDefault="00F64C2B" w:rsidP="00547495">
      <w:pPr>
        <w:spacing w:after="0" w:line="240" w:lineRule="auto"/>
        <w:rPr>
          <w:rFonts w:ascii="Times New Roman" w:hAnsi="Times New Roman" w:cs="Times New Roman"/>
          <w:sz w:val="24"/>
        </w:rPr>
      </w:pPr>
    </w:p>
    <w:p w14:paraId="7874A74E" w14:textId="77777777" w:rsidR="00F64C2B" w:rsidRDefault="00F64C2B" w:rsidP="00547495">
      <w:pPr>
        <w:spacing w:after="0" w:line="240" w:lineRule="auto"/>
        <w:rPr>
          <w:rFonts w:ascii="Times New Roman" w:hAnsi="Times New Roman" w:cs="Times New Roman"/>
          <w:sz w:val="24"/>
        </w:rPr>
      </w:pPr>
    </w:p>
    <w:p w14:paraId="2E434B0E" w14:textId="77777777" w:rsidR="00F64C2B" w:rsidRPr="00547495" w:rsidRDefault="00F64C2B" w:rsidP="00547495">
      <w:pPr>
        <w:spacing w:after="0" w:line="240" w:lineRule="auto"/>
        <w:rPr>
          <w:rFonts w:ascii="Times New Roman" w:hAnsi="Times New Roman" w:cs="Times New Roman"/>
          <w:sz w:val="24"/>
        </w:rPr>
      </w:pPr>
    </w:p>
    <w:p w14:paraId="66A32B54" w14:textId="77777777" w:rsidR="00547495" w:rsidRPr="00F64C2B" w:rsidRDefault="00F64C2B" w:rsidP="00F64C2B">
      <w:pPr>
        <w:spacing w:after="0" w:line="240" w:lineRule="auto"/>
        <w:jc w:val="center"/>
        <w:rPr>
          <w:rFonts w:ascii="Times New Roman" w:hAnsi="Times New Roman" w:cs="Times New Roman"/>
          <w:b/>
          <w:sz w:val="24"/>
          <w:szCs w:val="24"/>
        </w:rPr>
      </w:pPr>
      <w:r w:rsidRPr="00F64C2B">
        <w:rPr>
          <w:rFonts w:ascii="Times New Roman" w:hAnsi="Times New Roman" w:cs="Times New Roman"/>
          <w:b/>
          <w:sz w:val="24"/>
        </w:rPr>
        <w:t>A</w:t>
      </w:r>
      <w:r>
        <w:rPr>
          <w:rFonts w:ascii="Times New Roman" w:hAnsi="Times New Roman" w:cs="Times New Roman"/>
          <w:b/>
          <w:sz w:val="24"/>
        </w:rPr>
        <w:t>. Hodnocení prospěchu</w:t>
      </w:r>
    </w:p>
    <w:p w14:paraId="1CC22E27" w14:textId="77777777" w:rsidR="00547495" w:rsidRPr="00547495" w:rsidRDefault="00547495" w:rsidP="00547495">
      <w:pPr>
        <w:spacing w:after="0" w:line="240" w:lineRule="auto"/>
        <w:ind w:left="360"/>
        <w:rPr>
          <w:rFonts w:ascii="Times New Roman" w:hAnsi="Times New Roman" w:cs="Times New Roman"/>
          <w:b/>
          <w:sz w:val="24"/>
        </w:rPr>
      </w:pPr>
      <w:r w:rsidRPr="00547495">
        <w:rPr>
          <w:rFonts w:ascii="Times New Roman" w:hAnsi="Times New Roman" w:cs="Times New Roman"/>
          <w:b/>
          <w:sz w:val="24"/>
        </w:rPr>
        <w:t>Stupně klasifikace</w:t>
      </w:r>
    </w:p>
    <w:p w14:paraId="60715293" w14:textId="77777777" w:rsidR="00547495" w:rsidRPr="00547495" w:rsidRDefault="00547495" w:rsidP="00547495">
      <w:pPr>
        <w:spacing w:after="0" w:line="240" w:lineRule="auto"/>
        <w:ind w:left="360"/>
        <w:rPr>
          <w:rFonts w:ascii="Times New Roman" w:hAnsi="Times New Roman" w:cs="Times New Roman"/>
          <w:b/>
          <w:sz w:val="24"/>
        </w:rPr>
      </w:pPr>
    </w:p>
    <w:p w14:paraId="7679CB62" w14:textId="77777777" w:rsidR="00547495" w:rsidRPr="00547495" w:rsidRDefault="00547495" w:rsidP="00547495">
      <w:pPr>
        <w:spacing w:after="0" w:line="240" w:lineRule="auto"/>
        <w:ind w:left="360"/>
        <w:rPr>
          <w:rFonts w:ascii="Times New Roman" w:hAnsi="Times New Roman" w:cs="Times New Roman"/>
          <w:sz w:val="24"/>
        </w:rPr>
      </w:pPr>
      <w:r w:rsidRPr="00547495">
        <w:rPr>
          <w:rFonts w:ascii="Times New Roman" w:hAnsi="Times New Roman" w:cs="Times New Roman"/>
          <w:sz w:val="24"/>
        </w:rPr>
        <w:t>Žák je ve vyučovacích předmětech klasifikován stupni 1 až 5. Pro sjednocení klasifikace na škole jsou jednotlivé klasifikační stupně popsány takto:</w:t>
      </w:r>
    </w:p>
    <w:p w14:paraId="397C63B7" w14:textId="77777777" w:rsidR="00547495" w:rsidRPr="00547495" w:rsidRDefault="00547495" w:rsidP="00AF78C3">
      <w:pPr>
        <w:numPr>
          <w:ilvl w:val="0"/>
          <w:numId w:val="188"/>
        </w:numPr>
        <w:spacing w:after="0" w:line="240" w:lineRule="auto"/>
        <w:rPr>
          <w:rFonts w:ascii="Times New Roman" w:hAnsi="Times New Roman" w:cs="Times New Roman"/>
          <w:sz w:val="24"/>
          <w:u w:val="single"/>
        </w:rPr>
      </w:pPr>
      <w:r w:rsidRPr="00547495">
        <w:rPr>
          <w:rFonts w:ascii="Times New Roman" w:hAnsi="Times New Roman" w:cs="Times New Roman"/>
          <w:sz w:val="24"/>
          <w:u w:val="single"/>
        </w:rPr>
        <w:t>Předměty s převahou teoretického zaměření:</w:t>
      </w:r>
    </w:p>
    <w:p w14:paraId="740A39B8" w14:textId="77777777" w:rsidR="00547495" w:rsidRPr="00547495" w:rsidRDefault="00547495" w:rsidP="00547495">
      <w:pPr>
        <w:spacing w:after="0" w:line="240" w:lineRule="auto"/>
        <w:ind w:left="720"/>
        <w:rPr>
          <w:rFonts w:ascii="Times New Roman" w:hAnsi="Times New Roman" w:cs="Times New Roman"/>
          <w:b/>
          <w:sz w:val="24"/>
        </w:rPr>
      </w:pPr>
      <w:r w:rsidRPr="00547495">
        <w:rPr>
          <w:rFonts w:ascii="Times New Roman" w:hAnsi="Times New Roman" w:cs="Times New Roman"/>
          <w:b/>
          <w:sz w:val="24"/>
        </w:rPr>
        <w:t xml:space="preserve">Stupeň 1 (výborný): </w:t>
      </w:r>
    </w:p>
    <w:p w14:paraId="47554AAB" w14:textId="77777777" w:rsidR="00547495" w:rsidRPr="00547495" w:rsidRDefault="00547495" w:rsidP="00AF78C3">
      <w:pPr>
        <w:numPr>
          <w:ilvl w:val="0"/>
          <w:numId w:val="187"/>
        </w:numPr>
        <w:spacing w:after="0" w:line="240" w:lineRule="auto"/>
        <w:rPr>
          <w:rFonts w:ascii="Times New Roman" w:hAnsi="Times New Roman" w:cs="Times New Roman"/>
          <w:sz w:val="24"/>
          <w:u w:val="single"/>
        </w:rPr>
      </w:pPr>
      <w:r w:rsidRPr="00547495">
        <w:rPr>
          <w:rFonts w:ascii="Times New Roman" w:hAnsi="Times New Roman" w:cs="Times New Roman"/>
          <w:sz w:val="24"/>
        </w:rPr>
        <w:t xml:space="preserve">Žák ovládá požadované poznatky, fakta, pojmy, definice a zákonitosti uceleně, přesně a úplně a chápe vztahy mezi nimi. </w:t>
      </w:r>
    </w:p>
    <w:p w14:paraId="2E1E61A8" w14:textId="77777777" w:rsidR="00547495" w:rsidRPr="00547495" w:rsidRDefault="00547495" w:rsidP="00AF78C3">
      <w:pPr>
        <w:numPr>
          <w:ilvl w:val="0"/>
          <w:numId w:val="187"/>
        </w:numPr>
        <w:spacing w:after="0" w:line="240" w:lineRule="auto"/>
        <w:rPr>
          <w:rFonts w:ascii="Times New Roman" w:hAnsi="Times New Roman" w:cs="Times New Roman"/>
          <w:sz w:val="24"/>
          <w:u w:val="single"/>
        </w:rPr>
      </w:pPr>
      <w:r w:rsidRPr="00547495">
        <w:rPr>
          <w:rFonts w:ascii="Times New Roman" w:hAnsi="Times New Roman" w:cs="Times New Roman"/>
          <w:sz w:val="24"/>
        </w:rPr>
        <w:t>Žák pohotově vykonává požadované intelektuální a motorické činnosti, samostatně a tvořivě uplatňuje osvojené poznatky a dovednosti při řešení teoretických a praktických úkolů, při výkladu a hodnocení jevů a zákonitostí.</w:t>
      </w:r>
    </w:p>
    <w:p w14:paraId="5E953435" w14:textId="77777777" w:rsidR="00547495" w:rsidRPr="00547495" w:rsidRDefault="00547495" w:rsidP="00AF78C3">
      <w:pPr>
        <w:numPr>
          <w:ilvl w:val="0"/>
          <w:numId w:val="187"/>
        </w:numPr>
        <w:spacing w:after="0" w:line="240" w:lineRule="auto"/>
        <w:rPr>
          <w:rFonts w:ascii="Times New Roman" w:hAnsi="Times New Roman" w:cs="Times New Roman"/>
          <w:sz w:val="24"/>
          <w:u w:val="single"/>
        </w:rPr>
      </w:pPr>
      <w:r w:rsidRPr="00547495">
        <w:rPr>
          <w:rFonts w:ascii="Times New Roman" w:hAnsi="Times New Roman" w:cs="Times New Roman"/>
          <w:sz w:val="24"/>
        </w:rPr>
        <w:t>Žák myslí logicky správně, zřetelně se u něho projevuje samostatnost a tvořivost. Jeho ústní a písemný projev je správný, přesný a výstižný.</w:t>
      </w:r>
    </w:p>
    <w:p w14:paraId="1D00CEB7" w14:textId="77777777" w:rsidR="00547495" w:rsidRPr="00547495" w:rsidRDefault="00547495" w:rsidP="00AF78C3">
      <w:pPr>
        <w:numPr>
          <w:ilvl w:val="0"/>
          <w:numId w:val="187"/>
        </w:numPr>
        <w:spacing w:after="0" w:line="240" w:lineRule="auto"/>
        <w:rPr>
          <w:rFonts w:ascii="Times New Roman" w:hAnsi="Times New Roman" w:cs="Times New Roman"/>
          <w:sz w:val="24"/>
          <w:u w:val="single"/>
        </w:rPr>
      </w:pPr>
      <w:r w:rsidRPr="00547495">
        <w:rPr>
          <w:rFonts w:ascii="Times New Roman" w:hAnsi="Times New Roman" w:cs="Times New Roman"/>
          <w:sz w:val="24"/>
        </w:rPr>
        <w:t>Žák má grafický projev přesný a estetický. Výsledky jeho činnosti jsou kvalitní, pouze s menšími nedostatky. Je schopen samostatně studovat vhodné texty.</w:t>
      </w:r>
    </w:p>
    <w:p w14:paraId="430706D1" w14:textId="77777777" w:rsidR="00547495" w:rsidRPr="00547495" w:rsidRDefault="00547495" w:rsidP="00547495">
      <w:pPr>
        <w:spacing w:after="0" w:line="240" w:lineRule="auto"/>
        <w:ind w:left="720"/>
        <w:rPr>
          <w:rFonts w:ascii="Times New Roman" w:hAnsi="Times New Roman" w:cs="Times New Roman"/>
          <w:sz w:val="24"/>
          <w:u w:val="single"/>
        </w:rPr>
      </w:pPr>
    </w:p>
    <w:p w14:paraId="7F9D4C93" w14:textId="77777777" w:rsidR="00547495" w:rsidRPr="00547495" w:rsidRDefault="00547495" w:rsidP="00547495">
      <w:pPr>
        <w:spacing w:after="0" w:line="240" w:lineRule="auto"/>
        <w:ind w:left="720"/>
        <w:rPr>
          <w:rFonts w:ascii="Times New Roman" w:hAnsi="Times New Roman" w:cs="Times New Roman"/>
          <w:b/>
          <w:sz w:val="24"/>
        </w:rPr>
      </w:pPr>
      <w:r w:rsidRPr="00547495">
        <w:rPr>
          <w:rFonts w:ascii="Times New Roman" w:hAnsi="Times New Roman" w:cs="Times New Roman"/>
          <w:b/>
          <w:sz w:val="24"/>
        </w:rPr>
        <w:t>Stupeň 2 (chvalitebný)</w:t>
      </w:r>
    </w:p>
    <w:p w14:paraId="508F9CA3" w14:textId="77777777" w:rsidR="00547495" w:rsidRPr="00547495" w:rsidRDefault="00547495" w:rsidP="00AF78C3">
      <w:pPr>
        <w:numPr>
          <w:ilvl w:val="0"/>
          <w:numId w:val="187"/>
        </w:numPr>
        <w:spacing w:after="0" w:line="240" w:lineRule="auto"/>
        <w:rPr>
          <w:rFonts w:ascii="Times New Roman" w:hAnsi="Times New Roman" w:cs="Times New Roman"/>
          <w:b/>
          <w:sz w:val="24"/>
          <w:u w:val="single"/>
        </w:rPr>
      </w:pPr>
      <w:r w:rsidRPr="00547495">
        <w:rPr>
          <w:rFonts w:ascii="Times New Roman" w:hAnsi="Times New Roman" w:cs="Times New Roman"/>
          <w:sz w:val="24"/>
        </w:rPr>
        <w:t>Žák ovládá požadované poznatky, fakta, pojmy, definice a zákonitosti v podstatě uceleně, přesně a plně.</w:t>
      </w:r>
    </w:p>
    <w:p w14:paraId="3078EF29" w14:textId="77777777" w:rsidR="00547495" w:rsidRPr="00547495" w:rsidRDefault="00547495" w:rsidP="00AF78C3">
      <w:pPr>
        <w:numPr>
          <w:ilvl w:val="0"/>
          <w:numId w:val="187"/>
        </w:numPr>
        <w:spacing w:after="0" w:line="240" w:lineRule="auto"/>
        <w:rPr>
          <w:rFonts w:ascii="Times New Roman" w:hAnsi="Times New Roman" w:cs="Times New Roman"/>
          <w:b/>
          <w:sz w:val="24"/>
          <w:u w:val="single"/>
        </w:rPr>
      </w:pPr>
      <w:r w:rsidRPr="00547495">
        <w:rPr>
          <w:rFonts w:ascii="Times New Roman" w:hAnsi="Times New Roman" w:cs="Times New Roman"/>
          <w:sz w:val="24"/>
        </w:rPr>
        <w:t>Žák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w:t>
      </w:r>
    </w:p>
    <w:p w14:paraId="2A7BB87C" w14:textId="77777777" w:rsidR="00547495" w:rsidRPr="00547495" w:rsidRDefault="00547495" w:rsidP="00AF78C3">
      <w:pPr>
        <w:numPr>
          <w:ilvl w:val="0"/>
          <w:numId w:val="187"/>
        </w:numPr>
        <w:spacing w:after="0" w:line="240" w:lineRule="auto"/>
        <w:rPr>
          <w:rFonts w:ascii="Times New Roman" w:hAnsi="Times New Roman" w:cs="Times New Roman"/>
          <w:b/>
          <w:sz w:val="24"/>
          <w:u w:val="single"/>
        </w:rPr>
      </w:pPr>
      <w:r w:rsidRPr="00547495">
        <w:rPr>
          <w:rFonts w:ascii="Times New Roman" w:hAnsi="Times New Roman" w:cs="Times New Roman"/>
          <w:sz w:val="24"/>
        </w:rPr>
        <w:t>Žák myslí správně, v jeho myšlení se projevuje logika a tvořivost. Ústní a písemný projev mívá menší nedostatky ve správnosti, přesnosti a výstižnosti.</w:t>
      </w:r>
    </w:p>
    <w:p w14:paraId="6761368D" w14:textId="77777777" w:rsidR="00547495" w:rsidRPr="00547495" w:rsidRDefault="00547495" w:rsidP="00AF78C3">
      <w:pPr>
        <w:numPr>
          <w:ilvl w:val="0"/>
          <w:numId w:val="187"/>
        </w:numPr>
        <w:spacing w:after="0" w:line="240" w:lineRule="auto"/>
        <w:rPr>
          <w:rFonts w:ascii="Times New Roman" w:hAnsi="Times New Roman" w:cs="Times New Roman"/>
          <w:b/>
          <w:sz w:val="24"/>
          <w:u w:val="single"/>
        </w:rPr>
      </w:pPr>
      <w:r w:rsidRPr="00547495">
        <w:rPr>
          <w:rFonts w:ascii="Times New Roman" w:hAnsi="Times New Roman" w:cs="Times New Roman"/>
          <w:sz w:val="24"/>
        </w:rPr>
        <w:t>Kvalita výsledků činnosti je zpravidla bez podstatných nedostatků. Grafický projev je estetický bez větších nepřesností. Žák je schopen samostatně nebo s menší dopomocí studovat vhodné texty.</w:t>
      </w:r>
    </w:p>
    <w:p w14:paraId="1776A055" w14:textId="77777777" w:rsidR="00547495" w:rsidRPr="00547495" w:rsidRDefault="00547495" w:rsidP="00547495">
      <w:pPr>
        <w:spacing w:after="0" w:line="240" w:lineRule="auto"/>
        <w:ind w:left="360"/>
        <w:rPr>
          <w:rFonts w:ascii="Times New Roman" w:hAnsi="Times New Roman" w:cs="Times New Roman"/>
          <w:b/>
          <w:sz w:val="24"/>
          <w:u w:val="single"/>
        </w:rPr>
      </w:pPr>
    </w:p>
    <w:p w14:paraId="3CF19FF1" w14:textId="77777777" w:rsidR="00547495" w:rsidRPr="00547495" w:rsidRDefault="00547495" w:rsidP="00547495">
      <w:pPr>
        <w:spacing w:after="0" w:line="240" w:lineRule="auto"/>
        <w:ind w:left="720"/>
        <w:rPr>
          <w:rFonts w:ascii="Times New Roman" w:hAnsi="Times New Roman" w:cs="Times New Roman"/>
          <w:b/>
          <w:sz w:val="24"/>
        </w:rPr>
      </w:pPr>
      <w:r w:rsidRPr="00547495">
        <w:rPr>
          <w:rFonts w:ascii="Times New Roman" w:hAnsi="Times New Roman" w:cs="Times New Roman"/>
          <w:b/>
          <w:sz w:val="24"/>
        </w:rPr>
        <w:t>Stupeň 3 (dobrý)</w:t>
      </w:r>
    </w:p>
    <w:p w14:paraId="1C91A9D5" w14:textId="77777777" w:rsidR="00547495" w:rsidRPr="00547495" w:rsidRDefault="00547495" w:rsidP="00AF78C3">
      <w:pPr>
        <w:numPr>
          <w:ilvl w:val="0"/>
          <w:numId w:val="187"/>
        </w:numPr>
        <w:spacing w:after="0" w:line="240" w:lineRule="auto"/>
        <w:rPr>
          <w:rFonts w:ascii="Times New Roman" w:hAnsi="Times New Roman" w:cs="Times New Roman"/>
          <w:sz w:val="24"/>
          <w:u w:val="single"/>
        </w:rPr>
      </w:pPr>
      <w:r w:rsidRPr="00547495">
        <w:rPr>
          <w:rFonts w:ascii="Times New Roman" w:hAnsi="Times New Roman" w:cs="Times New Roman"/>
          <w:sz w:val="24"/>
        </w:rPr>
        <w:t>Žák má v ucelenosti, přesnosti a úplnosti osvojení požadovaných poznatků, faktů, pojmů, definic a zákonitostí nepodstatné mezery. Při vykonávání požadovaných intelektuálních a motorických činností projevuje nedostatky.</w:t>
      </w:r>
    </w:p>
    <w:p w14:paraId="1B2D1C95" w14:textId="77777777" w:rsidR="00547495" w:rsidRPr="00547495" w:rsidRDefault="00547495" w:rsidP="00AF78C3">
      <w:pPr>
        <w:numPr>
          <w:ilvl w:val="0"/>
          <w:numId w:val="187"/>
        </w:numPr>
        <w:spacing w:after="0" w:line="240" w:lineRule="auto"/>
        <w:rPr>
          <w:rFonts w:ascii="Times New Roman" w:hAnsi="Times New Roman" w:cs="Times New Roman"/>
          <w:sz w:val="24"/>
          <w:u w:val="single"/>
        </w:rPr>
      </w:pPr>
      <w:r w:rsidRPr="00547495">
        <w:rPr>
          <w:rFonts w:ascii="Times New Roman" w:hAnsi="Times New Roman" w:cs="Times New Roman"/>
          <w:sz w:val="24"/>
        </w:rPr>
        <w:t>Žák dovede za pomocí učitele korigovat podstatnější nepřesnosti a chyby. V uplatňování osvojených poznatků a dovedností při řešení teoretických i praktických úkolů se dopouští chyb.</w:t>
      </w:r>
    </w:p>
    <w:p w14:paraId="2CAE4F8E" w14:textId="77777777" w:rsidR="00547495" w:rsidRPr="00547495" w:rsidRDefault="00547495" w:rsidP="00AF78C3">
      <w:pPr>
        <w:numPr>
          <w:ilvl w:val="0"/>
          <w:numId w:val="187"/>
        </w:numPr>
        <w:spacing w:after="0" w:line="240" w:lineRule="auto"/>
        <w:rPr>
          <w:rFonts w:ascii="Times New Roman" w:hAnsi="Times New Roman" w:cs="Times New Roman"/>
          <w:sz w:val="24"/>
          <w:u w:val="single"/>
        </w:rPr>
      </w:pPr>
      <w:r w:rsidRPr="00547495">
        <w:rPr>
          <w:rFonts w:ascii="Times New Roman" w:hAnsi="Times New Roman" w:cs="Times New Roman"/>
          <w:sz w:val="24"/>
        </w:rPr>
        <w:t>Žák uplatňuje poznatky a provádí hodnocení jevů a zákonitostí podle podnětů učitele. Jeho myšlení je vcelku správné, ale málo tvořivé, v jeho logice se vyskytují chyby.</w:t>
      </w:r>
    </w:p>
    <w:p w14:paraId="362EC2BE" w14:textId="77777777" w:rsidR="00547495" w:rsidRPr="00547495" w:rsidRDefault="00547495" w:rsidP="00547495">
      <w:pPr>
        <w:spacing w:after="0" w:line="240" w:lineRule="auto"/>
        <w:rPr>
          <w:rFonts w:ascii="Times New Roman" w:hAnsi="Times New Roman" w:cs="Times New Roman"/>
          <w:sz w:val="24"/>
          <w:szCs w:val="24"/>
        </w:rPr>
      </w:pPr>
    </w:p>
    <w:p w14:paraId="3AF1C9CB" w14:textId="77777777" w:rsidR="00547495" w:rsidRPr="00547495" w:rsidRDefault="00547495" w:rsidP="00547495">
      <w:pPr>
        <w:spacing w:after="0" w:line="240" w:lineRule="auto"/>
        <w:rPr>
          <w:rFonts w:ascii="Times New Roman" w:hAnsi="Times New Roman" w:cs="Times New Roman"/>
          <w:sz w:val="24"/>
          <w:szCs w:val="24"/>
        </w:rPr>
      </w:pPr>
    </w:p>
    <w:p w14:paraId="68D73142" w14:textId="77777777" w:rsidR="00547495" w:rsidRPr="00547495" w:rsidRDefault="00547495" w:rsidP="00547495">
      <w:pPr>
        <w:spacing w:after="0" w:line="240" w:lineRule="auto"/>
        <w:rPr>
          <w:rFonts w:ascii="Times New Roman" w:hAnsi="Times New Roman" w:cs="Times New Roman"/>
          <w:sz w:val="24"/>
          <w:szCs w:val="24"/>
        </w:rPr>
      </w:pPr>
    </w:p>
    <w:p w14:paraId="228999E1" w14:textId="77777777" w:rsidR="00547495" w:rsidRPr="00547495" w:rsidRDefault="00547495" w:rsidP="00547495">
      <w:pPr>
        <w:spacing w:after="0" w:line="240" w:lineRule="auto"/>
        <w:rPr>
          <w:rFonts w:ascii="Times New Roman" w:hAnsi="Times New Roman" w:cs="Times New Roman"/>
          <w:sz w:val="24"/>
          <w:szCs w:val="24"/>
        </w:rPr>
      </w:pPr>
    </w:p>
    <w:p w14:paraId="13E10B9B" w14:textId="77777777" w:rsidR="00547495" w:rsidRPr="00547495" w:rsidRDefault="00547495" w:rsidP="00547495">
      <w:pPr>
        <w:spacing w:after="0" w:line="240" w:lineRule="auto"/>
        <w:rPr>
          <w:rFonts w:ascii="Times New Roman" w:hAnsi="Times New Roman" w:cs="Times New Roman"/>
          <w:sz w:val="24"/>
          <w:szCs w:val="24"/>
        </w:rPr>
      </w:pPr>
    </w:p>
    <w:p w14:paraId="3B86FBFF" w14:textId="77777777" w:rsidR="00547495" w:rsidRPr="00547495" w:rsidRDefault="00547495" w:rsidP="00547495">
      <w:pPr>
        <w:spacing w:after="0" w:line="240" w:lineRule="auto"/>
        <w:rPr>
          <w:rFonts w:ascii="Times New Roman" w:hAnsi="Times New Roman" w:cs="Times New Roman"/>
          <w:sz w:val="24"/>
          <w:szCs w:val="24"/>
        </w:rPr>
      </w:pPr>
    </w:p>
    <w:p w14:paraId="447E3270" w14:textId="77777777" w:rsidR="00547495" w:rsidRPr="00547495" w:rsidRDefault="00547495" w:rsidP="00AF78C3">
      <w:pPr>
        <w:pStyle w:val="Odstavecseseznamem"/>
        <w:numPr>
          <w:ilvl w:val="0"/>
          <w:numId w:val="187"/>
        </w:numPr>
        <w:spacing w:after="0" w:line="240" w:lineRule="auto"/>
        <w:rPr>
          <w:rFonts w:ascii="Times New Roman" w:hAnsi="Times New Roman" w:cs="Times New Roman"/>
          <w:sz w:val="24"/>
        </w:rPr>
      </w:pPr>
      <w:r w:rsidRPr="00547495">
        <w:rPr>
          <w:rFonts w:ascii="Times New Roman" w:hAnsi="Times New Roman" w:cs="Times New Roman"/>
          <w:sz w:val="24"/>
        </w:rPr>
        <w:t>Žák má v ústním a písemném projevu nedostatky ve správnosti, přesnosti a výstižnosti. V kvalitě výsledků jeho činnosti se projevují častější nedostatky, grafický projev je méně estetický a má menší nedostatky. Žák je schopen studovat podle návodu učitele.</w:t>
      </w:r>
    </w:p>
    <w:p w14:paraId="3861D37F" w14:textId="77777777" w:rsidR="00547495" w:rsidRPr="00547495" w:rsidRDefault="00547495" w:rsidP="00547495">
      <w:pPr>
        <w:spacing w:after="0" w:line="240" w:lineRule="auto"/>
        <w:rPr>
          <w:rFonts w:ascii="Times New Roman" w:hAnsi="Times New Roman" w:cs="Times New Roman"/>
          <w:sz w:val="24"/>
          <w:u w:val="single"/>
        </w:rPr>
      </w:pPr>
      <w:r w:rsidRPr="00547495">
        <w:rPr>
          <w:rFonts w:ascii="Times New Roman" w:hAnsi="Times New Roman" w:cs="Times New Roman"/>
          <w:sz w:val="24"/>
        </w:rPr>
        <w:t xml:space="preserve">            </w:t>
      </w:r>
    </w:p>
    <w:p w14:paraId="1BFB7CB1" w14:textId="77777777" w:rsidR="00547495" w:rsidRPr="00547495" w:rsidRDefault="00547495" w:rsidP="00547495">
      <w:pPr>
        <w:spacing w:after="0" w:line="240" w:lineRule="auto"/>
        <w:rPr>
          <w:rFonts w:ascii="Times New Roman" w:hAnsi="Times New Roman" w:cs="Times New Roman"/>
          <w:b/>
          <w:sz w:val="24"/>
        </w:rPr>
      </w:pPr>
      <w:r w:rsidRPr="00547495">
        <w:rPr>
          <w:rFonts w:ascii="Times New Roman" w:hAnsi="Times New Roman" w:cs="Times New Roman"/>
          <w:sz w:val="24"/>
        </w:rPr>
        <w:t xml:space="preserve">            </w:t>
      </w:r>
      <w:r w:rsidRPr="00547495">
        <w:rPr>
          <w:rFonts w:ascii="Times New Roman" w:hAnsi="Times New Roman" w:cs="Times New Roman"/>
          <w:b/>
          <w:sz w:val="24"/>
        </w:rPr>
        <w:t>Stupeň 4 (dostatečný)</w:t>
      </w:r>
    </w:p>
    <w:p w14:paraId="19EB45B4" w14:textId="77777777" w:rsidR="00547495" w:rsidRPr="00547495" w:rsidRDefault="00547495" w:rsidP="00AF78C3">
      <w:pPr>
        <w:numPr>
          <w:ilvl w:val="0"/>
          <w:numId w:val="187"/>
        </w:numPr>
        <w:spacing w:after="0" w:line="240" w:lineRule="auto"/>
        <w:rPr>
          <w:rFonts w:ascii="Times New Roman" w:hAnsi="Times New Roman" w:cs="Times New Roman"/>
          <w:b/>
          <w:sz w:val="24"/>
        </w:rPr>
      </w:pPr>
      <w:r w:rsidRPr="00547495">
        <w:rPr>
          <w:rFonts w:ascii="Times New Roman" w:hAnsi="Times New Roman" w:cs="Times New Roman"/>
          <w:sz w:val="24"/>
        </w:rPr>
        <w:t>Žák má v ucelenosti, přesnosti a úplnosti osvojení požadovaných poznatků závažné mezery. Při provádění požadovaných intelektuálních a motorických činností je málo pohotový a má větší nedostatky.</w:t>
      </w:r>
    </w:p>
    <w:p w14:paraId="71DDD517" w14:textId="77777777" w:rsidR="00547495" w:rsidRPr="00547495" w:rsidRDefault="00547495" w:rsidP="00AF78C3">
      <w:pPr>
        <w:numPr>
          <w:ilvl w:val="0"/>
          <w:numId w:val="187"/>
        </w:numPr>
        <w:spacing w:after="0" w:line="240" w:lineRule="auto"/>
        <w:rPr>
          <w:rFonts w:ascii="Times New Roman" w:hAnsi="Times New Roman" w:cs="Times New Roman"/>
          <w:b/>
          <w:sz w:val="24"/>
        </w:rPr>
      </w:pPr>
      <w:r w:rsidRPr="00547495">
        <w:rPr>
          <w:rFonts w:ascii="Times New Roman" w:hAnsi="Times New Roman" w:cs="Times New Roman"/>
          <w:sz w:val="24"/>
        </w:rPr>
        <w:t>V uplatňování osvojených poznatků a dovedností při řešení teoretických a praktických úkolů se vyskytují závažné chyby. Při používání poznatků pro výklad a hodnocení jevů je nesamostatný. V logice myšlení se vyskytují závažné chyby, myšlení není tvořivé.</w:t>
      </w:r>
    </w:p>
    <w:p w14:paraId="6644D73A" w14:textId="77777777" w:rsidR="00547495" w:rsidRPr="00547495" w:rsidRDefault="00547495" w:rsidP="00AF78C3">
      <w:pPr>
        <w:numPr>
          <w:ilvl w:val="0"/>
          <w:numId w:val="187"/>
        </w:numPr>
        <w:spacing w:after="0" w:line="240" w:lineRule="auto"/>
        <w:rPr>
          <w:rFonts w:ascii="Times New Roman" w:hAnsi="Times New Roman" w:cs="Times New Roman"/>
          <w:b/>
          <w:sz w:val="24"/>
        </w:rPr>
      </w:pPr>
      <w:r w:rsidRPr="00547495">
        <w:rPr>
          <w:rFonts w:ascii="Times New Roman" w:hAnsi="Times New Roman" w:cs="Times New Roman"/>
          <w:sz w:val="24"/>
        </w:rPr>
        <w:t>Žákův ústní a písemný projev má vážné nedostatky ve správnosti, přesnosti a výstižnosti. V kvalitě výsledků jeho činnosti a v grafickém projevu se projevují nedostatky, grafický projev je málo estetický.</w:t>
      </w:r>
    </w:p>
    <w:p w14:paraId="7A01C048" w14:textId="77777777" w:rsidR="00547495" w:rsidRPr="00547495" w:rsidRDefault="00547495" w:rsidP="00AF78C3">
      <w:pPr>
        <w:numPr>
          <w:ilvl w:val="0"/>
          <w:numId w:val="187"/>
        </w:numPr>
        <w:spacing w:after="0" w:line="240" w:lineRule="auto"/>
        <w:rPr>
          <w:rFonts w:ascii="Times New Roman" w:hAnsi="Times New Roman" w:cs="Times New Roman"/>
          <w:b/>
          <w:sz w:val="24"/>
        </w:rPr>
      </w:pPr>
      <w:r w:rsidRPr="00547495">
        <w:rPr>
          <w:rFonts w:ascii="Times New Roman" w:hAnsi="Times New Roman" w:cs="Times New Roman"/>
          <w:sz w:val="24"/>
        </w:rPr>
        <w:t xml:space="preserve">Žák dovede s pomocí učitele závažné nedostatky a chyby s pomocí učitele opravit. Při samostatném studiu má velké </w:t>
      </w:r>
      <w:proofErr w:type="spellStart"/>
      <w:r w:rsidRPr="00547495">
        <w:rPr>
          <w:rFonts w:ascii="Times New Roman" w:hAnsi="Times New Roman" w:cs="Times New Roman"/>
          <w:sz w:val="24"/>
        </w:rPr>
        <w:t>težkosti</w:t>
      </w:r>
      <w:proofErr w:type="spellEnd"/>
      <w:r w:rsidRPr="00547495">
        <w:rPr>
          <w:rFonts w:ascii="Times New Roman" w:hAnsi="Times New Roman" w:cs="Times New Roman"/>
          <w:sz w:val="24"/>
        </w:rPr>
        <w:t>.</w:t>
      </w:r>
    </w:p>
    <w:p w14:paraId="303A7FCC" w14:textId="77777777" w:rsidR="00547495" w:rsidRPr="00547495" w:rsidRDefault="00547495" w:rsidP="00547495">
      <w:pPr>
        <w:spacing w:after="0" w:line="240" w:lineRule="auto"/>
        <w:ind w:left="720"/>
        <w:rPr>
          <w:rFonts w:ascii="Times New Roman" w:hAnsi="Times New Roman" w:cs="Times New Roman"/>
          <w:b/>
          <w:sz w:val="24"/>
        </w:rPr>
      </w:pPr>
    </w:p>
    <w:p w14:paraId="4F456F7A" w14:textId="77777777" w:rsidR="00547495" w:rsidRPr="00547495" w:rsidRDefault="00547495" w:rsidP="00547495">
      <w:pPr>
        <w:spacing w:after="0" w:line="240" w:lineRule="auto"/>
        <w:ind w:left="720"/>
        <w:rPr>
          <w:rFonts w:ascii="Times New Roman" w:hAnsi="Times New Roman" w:cs="Times New Roman"/>
          <w:b/>
          <w:sz w:val="24"/>
        </w:rPr>
      </w:pPr>
      <w:r w:rsidRPr="00547495">
        <w:rPr>
          <w:rFonts w:ascii="Times New Roman" w:hAnsi="Times New Roman" w:cs="Times New Roman"/>
          <w:b/>
          <w:sz w:val="24"/>
        </w:rPr>
        <w:t>Stupeň 5 (nedostatečný)</w:t>
      </w:r>
    </w:p>
    <w:p w14:paraId="35D28844" w14:textId="77777777" w:rsidR="00547495" w:rsidRPr="00547495" w:rsidRDefault="00547495" w:rsidP="00AF78C3">
      <w:pPr>
        <w:numPr>
          <w:ilvl w:val="0"/>
          <w:numId w:val="187"/>
        </w:numPr>
        <w:spacing w:after="0" w:line="240" w:lineRule="auto"/>
        <w:rPr>
          <w:rFonts w:ascii="Times New Roman" w:hAnsi="Times New Roman" w:cs="Times New Roman"/>
          <w:b/>
          <w:sz w:val="24"/>
        </w:rPr>
      </w:pPr>
      <w:r w:rsidRPr="00547495">
        <w:rPr>
          <w:rFonts w:ascii="Times New Roman" w:hAnsi="Times New Roman" w:cs="Times New Roman"/>
          <w:sz w:val="24"/>
        </w:rPr>
        <w:t>Žák si požadované poznatky neosvojil uceleně, přesně a úplně, má v nich závažné a značné mezery. Jeho dovednost vykonávat požadované intelektuální a motorické činnosti má velmi podstatné nedostatky.</w:t>
      </w:r>
    </w:p>
    <w:p w14:paraId="68C27696" w14:textId="77777777" w:rsidR="00547495" w:rsidRPr="00547495" w:rsidRDefault="00547495" w:rsidP="00AF78C3">
      <w:pPr>
        <w:numPr>
          <w:ilvl w:val="0"/>
          <w:numId w:val="187"/>
        </w:numPr>
        <w:spacing w:after="0" w:line="240" w:lineRule="auto"/>
        <w:rPr>
          <w:rFonts w:ascii="Times New Roman" w:hAnsi="Times New Roman" w:cs="Times New Roman"/>
          <w:b/>
          <w:sz w:val="24"/>
        </w:rPr>
      </w:pPr>
      <w:r w:rsidRPr="00547495">
        <w:rPr>
          <w:rFonts w:ascii="Times New Roman" w:hAnsi="Times New Roman" w:cs="Times New Roman"/>
          <w:sz w:val="24"/>
        </w:rPr>
        <w:t>V uplatňování osvojených vědomostí a dovedností při řešení teoretických a praktických úkolů se vyskytují velmi závažné chyby.</w:t>
      </w:r>
    </w:p>
    <w:p w14:paraId="074C4930" w14:textId="77777777" w:rsidR="00547495" w:rsidRPr="00547495" w:rsidRDefault="00547495" w:rsidP="00AF78C3">
      <w:pPr>
        <w:numPr>
          <w:ilvl w:val="0"/>
          <w:numId w:val="187"/>
        </w:numPr>
        <w:spacing w:after="0" w:line="240" w:lineRule="auto"/>
        <w:rPr>
          <w:rFonts w:ascii="Times New Roman" w:hAnsi="Times New Roman" w:cs="Times New Roman"/>
          <w:b/>
          <w:sz w:val="24"/>
        </w:rPr>
      </w:pPr>
      <w:r w:rsidRPr="00547495">
        <w:rPr>
          <w:rFonts w:ascii="Times New Roman" w:hAnsi="Times New Roman" w:cs="Times New Roman"/>
          <w:sz w:val="24"/>
        </w:rPr>
        <w:t>Žák nedovede své vědomosti uplatnit při výkladu a hodnocení jevů a zákonitostí ani s podněty učitele.</w:t>
      </w:r>
    </w:p>
    <w:p w14:paraId="14A0711C" w14:textId="77777777" w:rsidR="00547495" w:rsidRPr="00547495" w:rsidRDefault="00547495" w:rsidP="00AF78C3">
      <w:pPr>
        <w:numPr>
          <w:ilvl w:val="0"/>
          <w:numId w:val="187"/>
        </w:numPr>
        <w:spacing w:after="0" w:line="240" w:lineRule="auto"/>
        <w:rPr>
          <w:rFonts w:ascii="Times New Roman" w:hAnsi="Times New Roman" w:cs="Times New Roman"/>
          <w:b/>
          <w:sz w:val="24"/>
        </w:rPr>
      </w:pPr>
      <w:r w:rsidRPr="00547495">
        <w:rPr>
          <w:rFonts w:ascii="Times New Roman" w:hAnsi="Times New Roman" w:cs="Times New Roman"/>
          <w:sz w:val="24"/>
        </w:rPr>
        <w:t>Žák neprojevuje samostatnost v myšlení, vyskytují se u něho časté logické nedostatky. V ústním a písemném projevu má závažné nedostatky ve správnosti, přesnosti a výstižnosti.</w:t>
      </w:r>
    </w:p>
    <w:p w14:paraId="6A1FFB43" w14:textId="77777777" w:rsidR="00547495" w:rsidRPr="00547495" w:rsidRDefault="00547495" w:rsidP="00AF78C3">
      <w:pPr>
        <w:numPr>
          <w:ilvl w:val="0"/>
          <w:numId w:val="187"/>
        </w:numPr>
        <w:spacing w:after="0" w:line="240" w:lineRule="auto"/>
        <w:rPr>
          <w:rFonts w:ascii="Times New Roman" w:hAnsi="Times New Roman" w:cs="Times New Roman"/>
          <w:b/>
          <w:sz w:val="24"/>
        </w:rPr>
      </w:pPr>
      <w:r w:rsidRPr="00547495">
        <w:rPr>
          <w:rFonts w:ascii="Times New Roman" w:hAnsi="Times New Roman" w:cs="Times New Roman"/>
          <w:sz w:val="24"/>
        </w:rPr>
        <w:t>Kvalita výsledků jeho činnosti a grafický projev mají vážné nedostatky. Závažné nedostatky a chyby nedovede opravit ani s pomocí učitele. Nedovede samostatně studovat.</w:t>
      </w:r>
    </w:p>
    <w:p w14:paraId="67F72D1A" w14:textId="77777777" w:rsidR="00547495" w:rsidRPr="00547495" w:rsidRDefault="00547495" w:rsidP="00547495">
      <w:pPr>
        <w:spacing w:after="0" w:line="240" w:lineRule="auto"/>
        <w:ind w:left="720"/>
        <w:rPr>
          <w:rFonts w:ascii="Times New Roman" w:hAnsi="Times New Roman" w:cs="Times New Roman"/>
          <w:b/>
          <w:sz w:val="24"/>
        </w:rPr>
      </w:pPr>
    </w:p>
    <w:p w14:paraId="108A30A4" w14:textId="77777777" w:rsidR="00547495" w:rsidRPr="00547495" w:rsidRDefault="00547495" w:rsidP="00547495">
      <w:pPr>
        <w:spacing w:after="0" w:line="240" w:lineRule="auto"/>
        <w:rPr>
          <w:rFonts w:ascii="Times New Roman" w:hAnsi="Times New Roman" w:cs="Times New Roman"/>
          <w:sz w:val="24"/>
          <w:szCs w:val="24"/>
        </w:rPr>
      </w:pPr>
    </w:p>
    <w:p w14:paraId="2078B02A" w14:textId="77777777" w:rsidR="00547495" w:rsidRPr="00547495" w:rsidRDefault="00547495" w:rsidP="00547495">
      <w:pPr>
        <w:spacing w:after="0" w:line="240" w:lineRule="auto"/>
        <w:rPr>
          <w:rFonts w:ascii="Times New Roman" w:hAnsi="Times New Roman" w:cs="Times New Roman"/>
          <w:sz w:val="24"/>
          <w:szCs w:val="24"/>
        </w:rPr>
      </w:pPr>
    </w:p>
    <w:p w14:paraId="510AF1A8" w14:textId="77777777" w:rsidR="00547495" w:rsidRPr="00547495" w:rsidRDefault="00547495" w:rsidP="00547495">
      <w:pPr>
        <w:spacing w:after="0" w:line="240" w:lineRule="auto"/>
        <w:rPr>
          <w:rFonts w:ascii="Times New Roman" w:hAnsi="Times New Roman" w:cs="Times New Roman"/>
          <w:sz w:val="24"/>
          <w:szCs w:val="24"/>
        </w:rPr>
      </w:pPr>
    </w:p>
    <w:p w14:paraId="2BE58EED" w14:textId="77777777" w:rsidR="00547495" w:rsidRPr="00547495" w:rsidRDefault="00547495" w:rsidP="00547495">
      <w:pPr>
        <w:spacing w:after="0" w:line="240" w:lineRule="auto"/>
        <w:rPr>
          <w:rFonts w:ascii="Times New Roman" w:hAnsi="Times New Roman" w:cs="Times New Roman"/>
          <w:sz w:val="24"/>
          <w:szCs w:val="24"/>
        </w:rPr>
      </w:pPr>
    </w:p>
    <w:p w14:paraId="20A8EC39" w14:textId="77777777" w:rsidR="00547495" w:rsidRPr="00547495" w:rsidRDefault="00547495" w:rsidP="00547495">
      <w:pPr>
        <w:spacing w:after="0" w:line="240" w:lineRule="auto"/>
        <w:rPr>
          <w:rFonts w:ascii="Times New Roman" w:hAnsi="Times New Roman" w:cs="Times New Roman"/>
          <w:sz w:val="24"/>
          <w:szCs w:val="24"/>
        </w:rPr>
      </w:pPr>
    </w:p>
    <w:p w14:paraId="0B7AFD2F" w14:textId="77777777" w:rsidR="00547495" w:rsidRPr="00547495" w:rsidRDefault="00547495" w:rsidP="00547495">
      <w:pPr>
        <w:spacing w:after="0" w:line="240" w:lineRule="auto"/>
        <w:rPr>
          <w:rFonts w:ascii="Times New Roman" w:hAnsi="Times New Roman" w:cs="Times New Roman"/>
          <w:sz w:val="24"/>
          <w:szCs w:val="24"/>
        </w:rPr>
      </w:pPr>
    </w:p>
    <w:p w14:paraId="084FA994" w14:textId="77777777" w:rsidR="00547495" w:rsidRPr="00547495" w:rsidRDefault="00547495" w:rsidP="00547495">
      <w:pPr>
        <w:spacing w:after="0" w:line="240" w:lineRule="auto"/>
        <w:rPr>
          <w:rFonts w:ascii="Times New Roman" w:hAnsi="Times New Roman" w:cs="Times New Roman"/>
          <w:sz w:val="24"/>
          <w:szCs w:val="24"/>
        </w:rPr>
      </w:pPr>
    </w:p>
    <w:p w14:paraId="73293A66" w14:textId="77777777" w:rsidR="00547495" w:rsidRPr="00547495" w:rsidRDefault="00547495" w:rsidP="00547495">
      <w:pPr>
        <w:spacing w:after="0" w:line="240" w:lineRule="auto"/>
        <w:rPr>
          <w:rFonts w:ascii="Times New Roman" w:hAnsi="Times New Roman" w:cs="Times New Roman"/>
          <w:sz w:val="24"/>
          <w:szCs w:val="24"/>
        </w:rPr>
      </w:pPr>
    </w:p>
    <w:p w14:paraId="0FB25EA2" w14:textId="77777777" w:rsidR="00547495" w:rsidRPr="00547495" w:rsidRDefault="00547495" w:rsidP="00547495">
      <w:pPr>
        <w:spacing w:after="0" w:line="240" w:lineRule="auto"/>
        <w:rPr>
          <w:rFonts w:ascii="Times New Roman" w:hAnsi="Times New Roman" w:cs="Times New Roman"/>
          <w:sz w:val="24"/>
          <w:szCs w:val="24"/>
        </w:rPr>
      </w:pPr>
    </w:p>
    <w:p w14:paraId="48E51ED4" w14:textId="77777777" w:rsidR="00547495" w:rsidRPr="00547495" w:rsidRDefault="00547495" w:rsidP="00547495">
      <w:pPr>
        <w:spacing w:after="0" w:line="240" w:lineRule="auto"/>
        <w:rPr>
          <w:rFonts w:ascii="Times New Roman" w:hAnsi="Times New Roman" w:cs="Times New Roman"/>
          <w:sz w:val="24"/>
          <w:szCs w:val="24"/>
        </w:rPr>
      </w:pPr>
    </w:p>
    <w:p w14:paraId="18DC8AC7" w14:textId="77777777" w:rsidR="00547495" w:rsidRPr="00547495" w:rsidRDefault="00547495" w:rsidP="00547495">
      <w:pPr>
        <w:spacing w:after="0" w:line="240" w:lineRule="auto"/>
        <w:rPr>
          <w:rFonts w:ascii="Times New Roman" w:hAnsi="Times New Roman" w:cs="Times New Roman"/>
          <w:sz w:val="24"/>
          <w:szCs w:val="24"/>
        </w:rPr>
      </w:pPr>
    </w:p>
    <w:p w14:paraId="5FC4AD03" w14:textId="77777777" w:rsidR="00547495" w:rsidRPr="00547495" w:rsidRDefault="00547495" w:rsidP="00547495">
      <w:pPr>
        <w:spacing w:after="0" w:line="240" w:lineRule="auto"/>
        <w:rPr>
          <w:rFonts w:ascii="Times New Roman" w:hAnsi="Times New Roman" w:cs="Times New Roman"/>
          <w:sz w:val="24"/>
          <w:szCs w:val="24"/>
        </w:rPr>
      </w:pPr>
    </w:p>
    <w:p w14:paraId="172E3930" w14:textId="77777777" w:rsidR="00547495" w:rsidRPr="00547495" w:rsidRDefault="00547495" w:rsidP="00547495">
      <w:pPr>
        <w:spacing w:after="0" w:line="240" w:lineRule="auto"/>
        <w:rPr>
          <w:rFonts w:ascii="Times New Roman" w:hAnsi="Times New Roman" w:cs="Times New Roman"/>
          <w:sz w:val="24"/>
          <w:szCs w:val="24"/>
        </w:rPr>
      </w:pPr>
    </w:p>
    <w:p w14:paraId="6354ABE5" w14:textId="77777777" w:rsidR="00547495" w:rsidRPr="00547495" w:rsidRDefault="00547495" w:rsidP="00547495">
      <w:pPr>
        <w:spacing w:after="0" w:line="240" w:lineRule="auto"/>
        <w:rPr>
          <w:rFonts w:ascii="Times New Roman" w:hAnsi="Times New Roman" w:cs="Times New Roman"/>
          <w:sz w:val="24"/>
          <w:szCs w:val="24"/>
        </w:rPr>
      </w:pPr>
    </w:p>
    <w:p w14:paraId="425358A4" w14:textId="77777777" w:rsidR="00547495" w:rsidRPr="00547495" w:rsidRDefault="00547495" w:rsidP="00AF78C3">
      <w:pPr>
        <w:pStyle w:val="Odstavecseseznamem"/>
        <w:numPr>
          <w:ilvl w:val="0"/>
          <w:numId w:val="188"/>
        </w:numPr>
        <w:spacing w:after="0" w:line="240" w:lineRule="auto"/>
        <w:rPr>
          <w:rFonts w:ascii="Times New Roman" w:hAnsi="Times New Roman" w:cs="Times New Roman"/>
          <w:sz w:val="24"/>
          <w:u w:val="single"/>
        </w:rPr>
      </w:pPr>
      <w:r w:rsidRPr="00547495">
        <w:rPr>
          <w:rFonts w:ascii="Times New Roman" w:hAnsi="Times New Roman" w:cs="Times New Roman"/>
          <w:sz w:val="24"/>
          <w:u w:val="single"/>
        </w:rPr>
        <w:t>Předměty s převahou praktického zaměření</w:t>
      </w:r>
    </w:p>
    <w:p w14:paraId="127C6D5D" w14:textId="77777777" w:rsidR="00547495" w:rsidRPr="00547495" w:rsidRDefault="00547495" w:rsidP="00547495">
      <w:pPr>
        <w:spacing w:after="0" w:line="240" w:lineRule="auto"/>
        <w:ind w:left="720"/>
        <w:rPr>
          <w:rFonts w:ascii="Times New Roman" w:hAnsi="Times New Roman" w:cs="Times New Roman"/>
          <w:b/>
          <w:sz w:val="24"/>
        </w:rPr>
      </w:pPr>
      <w:r w:rsidRPr="00547495">
        <w:rPr>
          <w:rFonts w:ascii="Times New Roman" w:hAnsi="Times New Roman" w:cs="Times New Roman"/>
          <w:b/>
          <w:sz w:val="24"/>
        </w:rPr>
        <w:t>Stupeň 1 (výborný)</w:t>
      </w:r>
    </w:p>
    <w:p w14:paraId="4A7C3DD6" w14:textId="77777777" w:rsidR="00547495" w:rsidRPr="00547495" w:rsidRDefault="00547495" w:rsidP="00AF78C3">
      <w:pPr>
        <w:numPr>
          <w:ilvl w:val="0"/>
          <w:numId w:val="187"/>
        </w:numPr>
        <w:spacing w:after="0" w:line="240" w:lineRule="auto"/>
        <w:rPr>
          <w:rFonts w:ascii="Times New Roman" w:hAnsi="Times New Roman" w:cs="Times New Roman"/>
          <w:b/>
          <w:sz w:val="24"/>
        </w:rPr>
      </w:pPr>
      <w:r w:rsidRPr="00547495">
        <w:rPr>
          <w:rFonts w:ascii="Times New Roman" w:hAnsi="Times New Roman" w:cs="Times New Roman"/>
          <w:sz w:val="24"/>
        </w:rPr>
        <w:t>Žák soustavně projevuje kladný vztah k práci, k pracovnímu kolektivu a k praktickým činnostem. Pohotově, samostatně, tvořivě využívá získané teoretické poznatky při praktické činnosti.</w:t>
      </w:r>
    </w:p>
    <w:p w14:paraId="1B5D054C" w14:textId="77777777" w:rsidR="00547495" w:rsidRPr="00547495" w:rsidRDefault="00547495" w:rsidP="00AF78C3">
      <w:pPr>
        <w:numPr>
          <w:ilvl w:val="0"/>
          <w:numId w:val="187"/>
        </w:numPr>
        <w:spacing w:after="0" w:line="240" w:lineRule="auto"/>
        <w:rPr>
          <w:rFonts w:ascii="Times New Roman" w:hAnsi="Times New Roman" w:cs="Times New Roman"/>
          <w:b/>
          <w:sz w:val="24"/>
        </w:rPr>
      </w:pPr>
      <w:r w:rsidRPr="00547495">
        <w:rPr>
          <w:rFonts w:ascii="Times New Roman" w:hAnsi="Times New Roman" w:cs="Times New Roman"/>
          <w:sz w:val="24"/>
        </w:rPr>
        <w:t>Žák samostatně uplatňuje získané dovednosti a návyky. Bezpečně ovládá postupy a způsoby práce, dopouští se jen menších chyb, výsledky jeho práce jsou bez závažnějších nedostatků.</w:t>
      </w:r>
    </w:p>
    <w:p w14:paraId="5AA1042F" w14:textId="77777777" w:rsidR="00547495" w:rsidRPr="00547495" w:rsidRDefault="00547495" w:rsidP="00AF78C3">
      <w:pPr>
        <w:numPr>
          <w:ilvl w:val="0"/>
          <w:numId w:val="187"/>
        </w:numPr>
        <w:spacing w:after="0" w:line="240" w:lineRule="auto"/>
        <w:rPr>
          <w:rFonts w:ascii="Times New Roman" w:hAnsi="Times New Roman" w:cs="Times New Roman"/>
          <w:b/>
          <w:sz w:val="24"/>
        </w:rPr>
      </w:pPr>
      <w:r w:rsidRPr="00547495">
        <w:rPr>
          <w:rFonts w:ascii="Times New Roman" w:hAnsi="Times New Roman" w:cs="Times New Roman"/>
          <w:sz w:val="24"/>
        </w:rPr>
        <w:t>Žák si účelně organizuje vlastní práci, udržuje pracoviště v pořádku. Uvědoměle udržuje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14:paraId="6E2A552A" w14:textId="77777777" w:rsidR="00547495" w:rsidRPr="00547495" w:rsidRDefault="00547495" w:rsidP="00547495">
      <w:pPr>
        <w:spacing w:after="0" w:line="240" w:lineRule="auto"/>
        <w:rPr>
          <w:rFonts w:ascii="Times New Roman" w:hAnsi="Times New Roman" w:cs="Times New Roman"/>
          <w:sz w:val="24"/>
        </w:rPr>
      </w:pPr>
    </w:p>
    <w:p w14:paraId="69122125" w14:textId="77777777" w:rsidR="00547495" w:rsidRPr="00547495" w:rsidRDefault="00547495" w:rsidP="00547495">
      <w:pPr>
        <w:spacing w:after="0" w:line="240" w:lineRule="auto"/>
        <w:ind w:left="720"/>
        <w:rPr>
          <w:rFonts w:ascii="Times New Roman" w:hAnsi="Times New Roman" w:cs="Times New Roman"/>
          <w:b/>
          <w:sz w:val="24"/>
        </w:rPr>
      </w:pPr>
      <w:r w:rsidRPr="00547495">
        <w:rPr>
          <w:rFonts w:ascii="Times New Roman" w:hAnsi="Times New Roman" w:cs="Times New Roman"/>
          <w:b/>
          <w:sz w:val="24"/>
        </w:rPr>
        <w:t>Stupeň 2 (chvalitebný)</w:t>
      </w:r>
    </w:p>
    <w:p w14:paraId="778E7010" w14:textId="77777777" w:rsidR="00547495" w:rsidRPr="00547495" w:rsidRDefault="00547495" w:rsidP="00AF78C3">
      <w:pPr>
        <w:numPr>
          <w:ilvl w:val="0"/>
          <w:numId w:val="187"/>
        </w:numPr>
        <w:spacing w:after="0" w:line="240" w:lineRule="auto"/>
        <w:rPr>
          <w:rFonts w:ascii="Times New Roman" w:hAnsi="Times New Roman" w:cs="Times New Roman"/>
          <w:sz w:val="24"/>
        </w:rPr>
      </w:pPr>
      <w:r w:rsidRPr="00547495">
        <w:rPr>
          <w:rFonts w:ascii="Times New Roman" w:hAnsi="Times New Roman" w:cs="Times New Roman"/>
          <w:sz w:val="24"/>
        </w:rPr>
        <w:t>Žák projevuje kladný vztah k práci, k pracovnímu kolektivu a k praktickým činnostem. Samostatně, ale méně tvořivě a s menší jistotou využívá získané teoretické poznatky při praktických činnostech.</w:t>
      </w:r>
    </w:p>
    <w:p w14:paraId="2E6E1E09" w14:textId="77777777" w:rsidR="00547495" w:rsidRPr="00547495" w:rsidRDefault="00547495" w:rsidP="00AF78C3">
      <w:pPr>
        <w:numPr>
          <w:ilvl w:val="0"/>
          <w:numId w:val="187"/>
        </w:numPr>
        <w:spacing w:after="0" w:line="240" w:lineRule="auto"/>
        <w:rPr>
          <w:rFonts w:ascii="Times New Roman" w:hAnsi="Times New Roman" w:cs="Times New Roman"/>
          <w:sz w:val="24"/>
        </w:rPr>
      </w:pPr>
      <w:r w:rsidRPr="00547495">
        <w:rPr>
          <w:rFonts w:ascii="Times New Roman" w:hAnsi="Times New Roman" w:cs="Times New Roman"/>
          <w:sz w:val="24"/>
        </w:rPr>
        <w:t>Žák vykonává praktické činnosti samostatně, v postupech a způsobech práce se nevyskytují podstatné chyby. Výsledky jeho práce mají drobné nedostatky.</w:t>
      </w:r>
    </w:p>
    <w:p w14:paraId="5182FB70" w14:textId="77777777" w:rsidR="00547495" w:rsidRPr="00547495" w:rsidRDefault="00547495" w:rsidP="00AF78C3">
      <w:pPr>
        <w:numPr>
          <w:ilvl w:val="0"/>
          <w:numId w:val="187"/>
        </w:numPr>
        <w:spacing w:after="0" w:line="240" w:lineRule="auto"/>
        <w:rPr>
          <w:rFonts w:ascii="Times New Roman" w:hAnsi="Times New Roman" w:cs="Times New Roman"/>
          <w:sz w:val="24"/>
        </w:rPr>
      </w:pPr>
      <w:r w:rsidRPr="00547495">
        <w:rPr>
          <w:rFonts w:ascii="Times New Roman" w:hAnsi="Times New Roman" w:cs="Times New Roman"/>
          <w:sz w:val="24"/>
        </w:rPr>
        <w:t>Účelně si organizuje práci a stará se o životní prostředí. Při hospodárném využívání surovin, materiálu a energie se dopouští malých chyb.</w:t>
      </w:r>
    </w:p>
    <w:p w14:paraId="28F4CC0F" w14:textId="77777777" w:rsidR="00547495" w:rsidRPr="00547495" w:rsidRDefault="00547495" w:rsidP="00AF78C3">
      <w:pPr>
        <w:numPr>
          <w:ilvl w:val="0"/>
          <w:numId w:val="187"/>
        </w:numPr>
        <w:spacing w:after="0" w:line="240" w:lineRule="auto"/>
        <w:rPr>
          <w:rFonts w:ascii="Times New Roman" w:hAnsi="Times New Roman" w:cs="Times New Roman"/>
          <w:sz w:val="24"/>
        </w:rPr>
      </w:pPr>
      <w:r w:rsidRPr="00547495">
        <w:rPr>
          <w:rFonts w:ascii="Times New Roman" w:hAnsi="Times New Roman" w:cs="Times New Roman"/>
          <w:sz w:val="24"/>
        </w:rPr>
        <w:t>Žák obsluhuje a udržuje laboratorní zařízení a pomůcky, nástroje, nářadí a měřidla s drobnými nedostatky. Překážky v práci překonává s občasnou pomocí učitele.</w:t>
      </w:r>
    </w:p>
    <w:p w14:paraId="52452328" w14:textId="77777777" w:rsidR="00547495" w:rsidRPr="00547495" w:rsidRDefault="00547495" w:rsidP="00547495">
      <w:pPr>
        <w:spacing w:after="0" w:line="240" w:lineRule="auto"/>
        <w:ind w:left="720"/>
        <w:rPr>
          <w:rFonts w:ascii="Times New Roman" w:hAnsi="Times New Roman" w:cs="Times New Roman"/>
          <w:sz w:val="24"/>
        </w:rPr>
      </w:pPr>
    </w:p>
    <w:p w14:paraId="416288DA" w14:textId="77777777" w:rsidR="00547495" w:rsidRPr="00547495" w:rsidRDefault="00547495" w:rsidP="00547495">
      <w:pPr>
        <w:spacing w:after="0" w:line="240" w:lineRule="auto"/>
        <w:ind w:left="720"/>
        <w:rPr>
          <w:rFonts w:ascii="Times New Roman" w:hAnsi="Times New Roman" w:cs="Times New Roman"/>
          <w:b/>
          <w:sz w:val="24"/>
        </w:rPr>
      </w:pPr>
      <w:r w:rsidRPr="00547495">
        <w:rPr>
          <w:rFonts w:ascii="Times New Roman" w:hAnsi="Times New Roman" w:cs="Times New Roman"/>
          <w:b/>
          <w:sz w:val="24"/>
        </w:rPr>
        <w:t>Stupeň 3 (dobrý)</w:t>
      </w:r>
    </w:p>
    <w:p w14:paraId="7C28EC6E" w14:textId="77777777" w:rsidR="00547495" w:rsidRPr="00547495" w:rsidRDefault="00547495" w:rsidP="00AF78C3">
      <w:pPr>
        <w:numPr>
          <w:ilvl w:val="0"/>
          <w:numId w:val="187"/>
        </w:numPr>
        <w:spacing w:after="0" w:line="240" w:lineRule="auto"/>
        <w:rPr>
          <w:rFonts w:ascii="Times New Roman" w:hAnsi="Times New Roman" w:cs="Times New Roman"/>
          <w:b/>
          <w:sz w:val="24"/>
        </w:rPr>
      </w:pPr>
      <w:r w:rsidRPr="00547495">
        <w:rPr>
          <w:rFonts w:ascii="Times New Roman" w:hAnsi="Times New Roman" w:cs="Times New Roman"/>
          <w:sz w:val="24"/>
        </w:rPr>
        <w:t>Žák projevuje vztah k práci, k pracovnímu kolektivu a k praktickým činnostem s menšími výkyvy. S pomocí učitele uplatňuje získané teoretické poznatky při praktické činnosti.</w:t>
      </w:r>
    </w:p>
    <w:p w14:paraId="490344FA" w14:textId="77777777" w:rsidR="00547495" w:rsidRPr="00547495" w:rsidRDefault="00547495" w:rsidP="00AF78C3">
      <w:pPr>
        <w:numPr>
          <w:ilvl w:val="0"/>
          <w:numId w:val="187"/>
        </w:numPr>
        <w:spacing w:after="0" w:line="240" w:lineRule="auto"/>
        <w:rPr>
          <w:rFonts w:ascii="Times New Roman" w:hAnsi="Times New Roman" w:cs="Times New Roman"/>
          <w:b/>
          <w:sz w:val="24"/>
        </w:rPr>
      </w:pPr>
      <w:r w:rsidRPr="00547495">
        <w:rPr>
          <w:rFonts w:ascii="Times New Roman" w:hAnsi="Times New Roman" w:cs="Times New Roman"/>
          <w:sz w:val="24"/>
        </w:rPr>
        <w:t>Žák se v praktických činnostech dopouští chyb při postupech a způsobech práce potřebuje občasnou pomoc učitele. Výsledky práce mají nedostatky.</w:t>
      </w:r>
    </w:p>
    <w:p w14:paraId="1D79FEF8" w14:textId="77777777" w:rsidR="00547495" w:rsidRPr="00547495" w:rsidRDefault="00547495" w:rsidP="00AF78C3">
      <w:pPr>
        <w:numPr>
          <w:ilvl w:val="0"/>
          <w:numId w:val="187"/>
        </w:numPr>
        <w:spacing w:after="0" w:line="240" w:lineRule="auto"/>
        <w:rPr>
          <w:rFonts w:ascii="Times New Roman" w:hAnsi="Times New Roman" w:cs="Times New Roman"/>
          <w:b/>
          <w:sz w:val="24"/>
        </w:rPr>
      </w:pPr>
      <w:r w:rsidRPr="00547495">
        <w:rPr>
          <w:rFonts w:ascii="Times New Roman" w:hAnsi="Times New Roman" w:cs="Times New Roman"/>
          <w:sz w:val="24"/>
        </w:rPr>
        <w:t xml:space="preserve">Žák vlastní práci organizuje méně účelně, udržuje pracoviště v pořádku. Dodržuje předpisy o bezpečnosti a ochraně zdraví při práci a v malé míře přispívá k tvorbě a ochraně životního prostředí. </w:t>
      </w:r>
    </w:p>
    <w:p w14:paraId="6C3722E5" w14:textId="77777777" w:rsidR="00547495" w:rsidRPr="00547495" w:rsidRDefault="00547495" w:rsidP="00AF78C3">
      <w:pPr>
        <w:numPr>
          <w:ilvl w:val="0"/>
          <w:numId w:val="187"/>
        </w:numPr>
        <w:spacing w:after="0" w:line="240" w:lineRule="auto"/>
        <w:rPr>
          <w:rFonts w:ascii="Times New Roman" w:hAnsi="Times New Roman" w:cs="Times New Roman"/>
          <w:b/>
          <w:sz w:val="24"/>
        </w:rPr>
      </w:pPr>
      <w:r w:rsidRPr="00547495">
        <w:rPr>
          <w:rFonts w:ascii="Times New Roman" w:hAnsi="Times New Roman" w:cs="Times New Roman"/>
          <w:sz w:val="24"/>
        </w:rPr>
        <w:t>Žák je schopen na podněty učitele schopen hospodárně využívat suroviny, materiál a energii. K údržbě laboratorních zařízení, přístrojů, nářadí a měřidel musí být částečně podněcován. Překážky v práci překonává jen s častou pomocí učitele.</w:t>
      </w:r>
    </w:p>
    <w:p w14:paraId="1A428AE1" w14:textId="77777777" w:rsidR="00547495" w:rsidRPr="00547495" w:rsidRDefault="00547495" w:rsidP="00547495">
      <w:pPr>
        <w:spacing w:after="0" w:line="240" w:lineRule="auto"/>
        <w:rPr>
          <w:rFonts w:ascii="Times New Roman" w:hAnsi="Times New Roman" w:cs="Times New Roman"/>
          <w:sz w:val="24"/>
        </w:rPr>
      </w:pPr>
    </w:p>
    <w:p w14:paraId="05D68B92" w14:textId="77777777" w:rsidR="00547495" w:rsidRPr="00547495" w:rsidRDefault="00547495" w:rsidP="00547495">
      <w:pPr>
        <w:spacing w:after="0" w:line="240" w:lineRule="auto"/>
        <w:rPr>
          <w:rFonts w:ascii="Times New Roman" w:hAnsi="Times New Roman" w:cs="Times New Roman"/>
          <w:sz w:val="24"/>
          <w:szCs w:val="24"/>
        </w:rPr>
      </w:pPr>
    </w:p>
    <w:p w14:paraId="12B50B80" w14:textId="77777777" w:rsidR="00547495" w:rsidRPr="00547495" w:rsidRDefault="00547495" w:rsidP="00547495">
      <w:pPr>
        <w:spacing w:after="0" w:line="240" w:lineRule="auto"/>
        <w:rPr>
          <w:rFonts w:ascii="Times New Roman" w:hAnsi="Times New Roman" w:cs="Times New Roman"/>
          <w:sz w:val="24"/>
          <w:szCs w:val="24"/>
        </w:rPr>
      </w:pPr>
    </w:p>
    <w:p w14:paraId="4686EE76" w14:textId="77777777" w:rsidR="00547495" w:rsidRPr="00547495" w:rsidRDefault="00547495" w:rsidP="00547495">
      <w:pPr>
        <w:spacing w:after="0" w:line="240" w:lineRule="auto"/>
        <w:rPr>
          <w:rFonts w:ascii="Times New Roman" w:hAnsi="Times New Roman" w:cs="Times New Roman"/>
          <w:sz w:val="24"/>
          <w:szCs w:val="24"/>
        </w:rPr>
      </w:pPr>
    </w:p>
    <w:p w14:paraId="41771137" w14:textId="77777777" w:rsidR="00547495" w:rsidRPr="00547495" w:rsidRDefault="00547495" w:rsidP="00547495">
      <w:pPr>
        <w:spacing w:after="0" w:line="240" w:lineRule="auto"/>
        <w:rPr>
          <w:rFonts w:ascii="Times New Roman" w:hAnsi="Times New Roman" w:cs="Times New Roman"/>
          <w:sz w:val="24"/>
          <w:szCs w:val="24"/>
        </w:rPr>
      </w:pPr>
    </w:p>
    <w:p w14:paraId="0FDC377C" w14:textId="77777777" w:rsidR="00547495" w:rsidRPr="00547495" w:rsidRDefault="00547495" w:rsidP="00547495">
      <w:pPr>
        <w:spacing w:after="0" w:line="240" w:lineRule="auto"/>
        <w:rPr>
          <w:rFonts w:ascii="Times New Roman" w:hAnsi="Times New Roman" w:cs="Times New Roman"/>
          <w:sz w:val="24"/>
          <w:szCs w:val="24"/>
        </w:rPr>
      </w:pPr>
    </w:p>
    <w:p w14:paraId="0E4954FC" w14:textId="77777777" w:rsidR="00547495" w:rsidRPr="00547495" w:rsidRDefault="00547495" w:rsidP="00547495">
      <w:pPr>
        <w:spacing w:after="0" w:line="240" w:lineRule="auto"/>
        <w:rPr>
          <w:rFonts w:ascii="Times New Roman" w:hAnsi="Times New Roman" w:cs="Times New Roman"/>
          <w:sz w:val="24"/>
          <w:szCs w:val="24"/>
        </w:rPr>
      </w:pPr>
    </w:p>
    <w:p w14:paraId="2E4DFF38" w14:textId="77777777" w:rsidR="00547495" w:rsidRPr="00547495" w:rsidRDefault="00547495" w:rsidP="00547495">
      <w:pPr>
        <w:spacing w:after="0" w:line="240" w:lineRule="auto"/>
        <w:rPr>
          <w:rFonts w:ascii="Times New Roman" w:hAnsi="Times New Roman" w:cs="Times New Roman"/>
          <w:sz w:val="24"/>
          <w:szCs w:val="24"/>
        </w:rPr>
      </w:pPr>
    </w:p>
    <w:p w14:paraId="0144DF9D" w14:textId="77777777" w:rsidR="00547495" w:rsidRPr="00547495" w:rsidRDefault="00547495" w:rsidP="005474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7495">
        <w:rPr>
          <w:rFonts w:ascii="Times New Roman" w:hAnsi="Times New Roman" w:cs="Times New Roman"/>
          <w:b/>
          <w:sz w:val="24"/>
        </w:rPr>
        <w:t>Stupeň 4 (dostatečný)</w:t>
      </w:r>
    </w:p>
    <w:p w14:paraId="4A433C76" w14:textId="77777777" w:rsidR="00547495" w:rsidRPr="00547495" w:rsidRDefault="00547495" w:rsidP="00AF78C3">
      <w:pPr>
        <w:numPr>
          <w:ilvl w:val="0"/>
          <w:numId w:val="187"/>
        </w:numPr>
        <w:spacing w:after="0" w:line="240" w:lineRule="auto"/>
        <w:rPr>
          <w:rFonts w:ascii="Times New Roman" w:hAnsi="Times New Roman" w:cs="Times New Roman"/>
          <w:sz w:val="24"/>
        </w:rPr>
      </w:pPr>
      <w:r w:rsidRPr="00547495">
        <w:rPr>
          <w:rFonts w:ascii="Times New Roman" w:hAnsi="Times New Roman" w:cs="Times New Roman"/>
          <w:sz w:val="24"/>
        </w:rPr>
        <w:t>Žák pracuje bez zájmu a vztahu k práci, k pracovnímu kolektivu a k praktickým činnostem. Získané teoretické poznatky dovede využít při praktické činnosti jen za soustavné pomoci učitele.</w:t>
      </w:r>
    </w:p>
    <w:p w14:paraId="10735E14" w14:textId="77777777" w:rsidR="00547495" w:rsidRPr="00547495" w:rsidRDefault="00547495" w:rsidP="00AF78C3">
      <w:pPr>
        <w:numPr>
          <w:ilvl w:val="0"/>
          <w:numId w:val="187"/>
        </w:numPr>
        <w:spacing w:after="0" w:line="240" w:lineRule="auto"/>
        <w:rPr>
          <w:rFonts w:ascii="Times New Roman" w:hAnsi="Times New Roman" w:cs="Times New Roman"/>
          <w:sz w:val="24"/>
        </w:rPr>
      </w:pPr>
      <w:r w:rsidRPr="00547495">
        <w:rPr>
          <w:rFonts w:ascii="Times New Roman" w:hAnsi="Times New Roman" w:cs="Times New Roman"/>
          <w:sz w:val="24"/>
        </w:rPr>
        <w:t>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w:t>
      </w:r>
    </w:p>
    <w:p w14:paraId="34ECD0BA" w14:textId="77777777" w:rsidR="00547495" w:rsidRPr="00547495" w:rsidRDefault="00547495" w:rsidP="00AF78C3">
      <w:pPr>
        <w:numPr>
          <w:ilvl w:val="0"/>
          <w:numId w:val="187"/>
        </w:numPr>
        <w:spacing w:after="0" w:line="240" w:lineRule="auto"/>
        <w:rPr>
          <w:rFonts w:ascii="Times New Roman" w:hAnsi="Times New Roman" w:cs="Times New Roman"/>
          <w:sz w:val="24"/>
        </w:rPr>
      </w:pPr>
      <w:r w:rsidRPr="00547495">
        <w:rPr>
          <w:rFonts w:ascii="Times New Roman" w:hAnsi="Times New Roman" w:cs="Times New Roman"/>
          <w:sz w:val="24"/>
        </w:rPr>
        <w:t>Žák méně dbá na dodržování předpisů o bezpečnosti a ochraně zdraví při práci a o životní prostředí. Porušuje zásady hospodárnosti využívání surovin, materiálu a energie.</w:t>
      </w:r>
    </w:p>
    <w:p w14:paraId="7C103088" w14:textId="77777777" w:rsidR="00547495" w:rsidRPr="00547495" w:rsidRDefault="00547495" w:rsidP="00AF78C3">
      <w:pPr>
        <w:numPr>
          <w:ilvl w:val="0"/>
          <w:numId w:val="187"/>
        </w:numPr>
        <w:spacing w:after="0" w:line="240" w:lineRule="auto"/>
        <w:rPr>
          <w:rFonts w:ascii="Times New Roman" w:hAnsi="Times New Roman" w:cs="Times New Roman"/>
          <w:sz w:val="24"/>
        </w:rPr>
      </w:pPr>
      <w:r w:rsidRPr="00547495">
        <w:rPr>
          <w:rFonts w:ascii="Times New Roman" w:hAnsi="Times New Roman" w:cs="Times New Roman"/>
          <w:sz w:val="24"/>
        </w:rPr>
        <w:t>Žák se dopouští závažnějších nedostatků v obsluze a údržbě laboratorních zařízení a pomůcek, přístrojů, nářadí a měřidel. Překážky v práci překonává jen s pomocí učitele.</w:t>
      </w:r>
    </w:p>
    <w:p w14:paraId="1422BDC1" w14:textId="77777777" w:rsidR="00547495" w:rsidRPr="00547495" w:rsidRDefault="00547495" w:rsidP="00547495">
      <w:pPr>
        <w:spacing w:after="0" w:line="240" w:lineRule="auto"/>
        <w:ind w:left="720"/>
        <w:rPr>
          <w:rFonts w:ascii="Times New Roman" w:hAnsi="Times New Roman" w:cs="Times New Roman"/>
          <w:sz w:val="24"/>
        </w:rPr>
      </w:pPr>
    </w:p>
    <w:p w14:paraId="13D661C5" w14:textId="77777777" w:rsidR="00547495" w:rsidRPr="00547495" w:rsidRDefault="00547495" w:rsidP="00547495">
      <w:pPr>
        <w:spacing w:after="0" w:line="240" w:lineRule="auto"/>
        <w:ind w:left="720"/>
        <w:rPr>
          <w:rFonts w:ascii="Times New Roman" w:hAnsi="Times New Roman" w:cs="Times New Roman"/>
          <w:b/>
          <w:sz w:val="24"/>
        </w:rPr>
      </w:pPr>
      <w:r w:rsidRPr="00547495">
        <w:rPr>
          <w:rFonts w:ascii="Times New Roman" w:hAnsi="Times New Roman" w:cs="Times New Roman"/>
          <w:b/>
          <w:sz w:val="24"/>
        </w:rPr>
        <w:t>Stupeň 5 (nedostatečný)</w:t>
      </w:r>
    </w:p>
    <w:p w14:paraId="22716F13" w14:textId="77777777" w:rsidR="00547495" w:rsidRPr="00547495" w:rsidRDefault="00547495" w:rsidP="00AF78C3">
      <w:pPr>
        <w:numPr>
          <w:ilvl w:val="0"/>
          <w:numId w:val="187"/>
        </w:numPr>
        <w:spacing w:after="0" w:line="240" w:lineRule="auto"/>
        <w:rPr>
          <w:rFonts w:ascii="Times New Roman" w:hAnsi="Times New Roman" w:cs="Times New Roman"/>
          <w:b/>
          <w:sz w:val="24"/>
        </w:rPr>
      </w:pPr>
      <w:r w:rsidRPr="00547495">
        <w:rPr>
          <w:rFonts w:ascii="Times New Roman" w:hAnsi="Times New Roman" w:cs="Times New Roman"/>
          <w:sz w:val="24"/>
        </w:rPr>
        <w:t xml:space="preserve">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w:t>
      </w:r>
    </w:p>
    <w:p w14:paraId="74BF01B1" w14:textId="77777777" w:rsidR="00547495" w:rsidRPr="00547495" w:rsidRDefault="00547495" w:rsidP="00AF78C3">
      <w:pPr>
        <w:numPr>
          <w:ilvl w:val="0"/>
          <w:numId w:val="187"/>
        </w:numPr>
        <w:spacing w:after="0" w:line="240" w:lineRule="auto"/>
        <w:rPr>
          <w:rFonts w:ascii="Times New Roman" w:hAnsi="Times New Roman" w:cs="Times New Roman"/>
          <w:b/>
          <w:sz w:val="24"/>
        </w:rPr>
      </w:pPr>
      <w:r w:rsidRPr="00547495">
        <w:rPr>
          <w:rFonts w:ascii="Times New Roman" w:hAnsi="Times New Roman" w:cs="Times New Roman"/>
          <w:sz w:val="24"/>
        </w:rPr>
        <w:t>Žák nedokáže postupovat při práci ani s pomocí učitele. Výsledky jeho práce jsou nedokončené, neúplné, nepřesné nedosahují předepsané ukazatele.</w:t>
      </w:r>
    </w:p>
    <w:p w14:paraId="5EB0E2AD" w14:textId="77777777" w:rsidR="00547495" w:rsidRPr="00547495" w:rsidRDefault="00547495" w:rsidP="00AF78C3">
      <w:pPr>
        <w:numPr>
          <w:ilvl w:val="0"/>
          <w:numId w:val="187"/>
        </w:numPr>
        <w:spacing w:after="0" w:line="240" w:lineRule="auto"/>
        <w:rPr>
          <w:rFonts w:ascii="Times New Roman" w:hAnsi="Times New Roman" w:cs="Times New Roman"/>
          <w:b/>
          <w:sz w:val="24"/>
        </w:rPr>
      </w:pPr>
      <w:r w:rsidRPr="00547495">
        <w:rPr>
          <w:rFonts w:ascii="Times New Roman" w:hAnsi="Times New Roman" w:cs="Times New Roman"/>
          <w:sz w:val="24"/>
        </w:rPr>
        <w:t>Žák si nedokáže zorganizovat práci na pracovišti, nedbá na pořádek na pracovišti. Neovládá předpisy o ochraně zdraví při práci a nedbá na ochranu životního prostředí.</w:t>
      </w:r>
    </w:p>
    <w:p w14:paraId="42F4FEF5" w14:textId="77777777" w:rsidR="00547495" w:rsidRPr="00547495" w:rsidRDefault="00547495" w:rsidP="00AF78C3">
      <w:pPr>
        <w:numPr>
          <w:ilvl w:val="0"/>
          <w:numId w:val="187"/>
        </w:numPr>
        <w:spacing w:after="0" w:line="240" w:lineRule="auto"/>
        <w:rPr>
          <w:rFonts w:ascii="Times New Roman" w:hAnsi="Times New Roman" w:cs="Times New Roman"/>
          <w:b/>
          <w:sz w:val="24"/>
        </w:rPr>
      </w:pPr>
      <w:r w:rsidRPr="00547495">
        <w:rPr>
          <w:rFonts w:ascii="Times New Roman" w:hAnsi="Times New Roman" w:cs="Times New Roman"/>
          <w:sz w:val="24"/>
        </w:rPr>
        <w:t>Žák nevyužívá hospodárně surovin, materiálu a energie. V obsluze a údržbě laboratorních zařízení a pomůcek, přístrojů a nářadí, nástrojů a měřidel se dopouští závažných nedostatků.</w:t>
      </w:r>
    </w:p>
    <w:p w14:paraId="4BE5DD5C" w14:textId="77777777" w:rsidR="00547495" w:rsidRPr="00547495" w:rsidRDefault="00547495" w:rsidP="00547495">
      <w:pPr>
        <w:spacing w:after="0" w:line="240" w:lineRule="auto"/>
        <w:rPr>
          <w:rFonts w:ascii="Times New Roman" w:hAnsi="Times New Roman" w:cs="Times New Roman"/>
          <w:sz w:val="24"/>
          <w:szCs w:val="24"/>
        </w:rPr>
      </w:pPr>
    </w:p>
    <w:p w14:paraId="4C6A02E4" w14:textId="77777777" w:rsidR="00547495" w:rsidRDefault="00547495" w:rsidP="00547495">
      <w:pPr>
        <w:spacing w:after="0" w:line="240" w:lineRule="auto"/>
        <w:rPr>
          <w:rFonts w:ascii="Times New Roman" w:hAnsi="Times New Roman" w:cs="Times New Roman"/>
          <w:sz w:val="24"/>
          <w:szCs w:val="24"/>
        </w:rPr>
      </w:pPr>
    </w:p>
    <w:p w14:paraId="19FDB0F5" w14:textId="77777777" w:rsidR="00E30BE6" w:rsidRDefault="00E30BE6" w:rsidP="00547495">
      <w:pPr>
        <w:spacing w:after="0" w:line="240" w:lineRule="auto"/>
        <w:rPr>
          <w:rFonts w:ascii="Times New Roman" w:hAnsi="Times New Roman" w:cs="Times New Roman"/>
          <w:sz w:val="24"/>
          <w:szCs w:val="24"/>
        </w:rPr>
      </w:pPr>
    </w:p>
    <w:p w14:paraId="347A6F76" w14:textId="77777777" w:rsidR="00E30BE6" w:rsidRDefault="00E30BE6" w:rsidP="00547495">
      <w:pPr>
        <w:spacing w:after="0" w:line="240" w:lineRule="auto"/>
        <w:rPr>
          <w:rFonts w:ascii="Times New Roman" w:hAnsi="Times New Roman" w:cs="Times New Roman"/>
          <w:sz w:val="24"/>
          <w:szCs w:val="24"/>
        </w:rPr>
      </w:pPr>
    </w:p>
    <w:p w14:paraId="5812CE25" w14:textId="77777777" w:rsidR="00E30BE6" w:rsidRDefault="00E30BE6" w:rsidP="00547495">
      <w:pPr>
        <w:spacing w:after="0" w:line="240" w:lineRule="auto"/>
        <w:rPr>
          <w:rFonts w:ascii="Times New Roman" w:hAnsi="Times New Roman" w:cs="Times New Roman"/>
          <w:sz w:val="24"/>
          <w:szCs w:val="24"/>
        </w:rPr>
      </w:pPr>
    </w:p>
    <w:p w14:paraId="647B37D5" w14:textId="77777777" w:rsidR="00E30BE6" w:rsidRDefault="00E30BE6" w:rsidP="00547495">
      <w:pPr>
        <w:spacing w:after="0" w:line="240" w:lineRule="auto"/>
        <w:rPr>
          <w:rFonts w:ascii="Times New Roman" w:hAnsi="Times New Roman" w:cs="Times New Roman"/>
          <w:sz w:val="24"/>
          <w:szCs w:val="24"/>
        </w:rPr>
      </w:pPr>
    </w:p>
    <w:p w14:paraId="6619D0C6" w14:textId="77777777" w:rsidR="00E30BE6" w:rsidRDefault="00E30BE6" w:rsidP="00547495">
      <w:pPr>
        <w:spacing w:after="0" w:line="240" w:lineRule="auto"/>
        <w:rPr>
          <w:rFonts w:ascii="Times New Roman" w:hAnsi="Times New Roman" w:cs="Times New Roman"/>
          <w:sz w:val="24"/>
          <w:szCs w:val="24"/>
        </w:rPr>
      </w:pPr>
    </w:p>
    <w:p w14:paraId="076B3970" w14:textId="77777777" w:rsidR="00E30BE6" w:rsidRDefault="00E30BE6" w:rsidP="00547495">
      <w:pPr>
        <w:spacing w:after="0" w:line="240" w:lineRule="auto"/>
        <w:rPr>
          <w:rFonts w:ascii="Times New Roman" w:hAnsi="Times New Roman" w:cs="Times New Roman"/>
          <w:sz w:val="24"/>
          <w:szCs w:val="24"/>
        </w:rPr>
      </w:pPr>
    </w:p>
    <w:p w14:paraId="37873AAE" w14:textId="77777777" w:rsidR="00E30BE6" w:rsidRDefault="00E30BE6" w:rsidP="00547495">
      <w:pPr>
        <w:spacing w:after="0" w:line="240" w:lineRule="auto"/>
        <w:rPr>
          <w:rFonts w:ascii="Times New Roman" w:hAnsi="Times New Roman" w:cs="Times New Roman"/>
          <w:sz w:val="24"/>
          <w:szCs w:val="24"/>
        </w:rPr>
      </w:pPr>
    </w:p>
    <w:p w14:paraId="59E2F981" w14:textId="77777777" w:rsidR="00E30BE6" w:rsidRDefault="00E30BE6" w:rsidP="00547495">
      <w:pPr>
        <w:spacing w:after="0" w:line="240" w:lineRule="auto"/>
        <w:rPr>
          <w:rFonts w:ascii="Times New Roman" w:hAnsi="Times New Roman" w:cs="Times New Roman"/>
          <w:sz w:val="24"/>
          <w:szCs w:val="24"/>
        </w:rPr>
      </w:pPr>
    </w:p>
    <w:p w14:paraId="738AB0F6" w14:textId="77777777" w:rsidR="00E30BE6" w:rsidRDefault="00E30BE6" w:rsidP="00547495">
      <w:pPr>
        <w:spacing w:after="0" w:line="240" w:lineRule="auto"/>
        <w:rPr>
          <w:rFonts w:ascii="Times New Roman" w:hAnsi="Times New Roman" w:cs="Times New Roman"/>
          <w:sz w:val="24"/>
          <w:szCs w:val="24"/>
        </w:rPr>
      </w:pPr>
    </w:p>
    <w:p w14:paraId="2AB3CB2C" w14:textId="77777777" w:rsidR="00E30BE6" w:rsidRDefault="00E30BE6" w:rsidP="00547495">
      <w:pPr>
        <w:spacing w:after="0" w:line="240" w:lineRule="auto"/>
        <w:rPr>
          <w:rFonts w:ascii="Times New Roman" w:hAnsi="Times New Roman" w:cs="Times New Roman"/>
          <w:sz w:val="24"/>
          <w:szCs w:val="24"/>
        </w:rPr>
      </w:pPr>
    </w:p>
    <w:p w14:paraId="4E862FEC" w14:textId="77777777" w:rsidR="0047159B" w:rsidRDefault="0047159B" w:rsidP="00547495">
      <w:pPr>
        <w:spacing w:after="0" w:line="240" w:lineRule="auto"/>
        <w:rPr>
          <w:rFonts w:ascii="Times New Roman" w:hAnsi="Times New Roman" w:cs="Times New Roman"/>
          <w:sz w:val="24"/>
          <w:szCs w:val="24"/>
        </w:rPr>
      </w:pPr>
    </w:p>
    <w:p w14:paraId="0CE961E1" w14:textId="77777777" w:rsidR="00E30BE6" w:rsidRPr="00547495" w:rsidRDefault="00E30BE6" w:rsidP="00547495">
      <w:pPr>
        <w:spacing w:after="0" w:line="240" w:lineRule="auto"/>
        <w:rPr>
          <w:rFonts w:ascii="Times New Roman" w:hAnsi="Times New Roman" w:cs="Times New Roman"/>
          <w:sz w:val="24"/>
          <w:szCs w:val="24"/>
        </w:rPr>
      </w:pPr>
    </w:p>
    <w:p w14:paraId="705CB2DA" w14:textId="77777777" w:rsidR="00547495" w:rsidRPr="00547495" w:rsidRDefault="00547495" w:rsidP="00547495">
      <w:pPr>
        <w:spacing w:after="0" w:line="240" w:lineRule="auto"/>
        <w:rPr>
          <w:rFonts w:ascii="Times New Roman" w:hAnsi="Times New Roman" w:cs="Times New Roman"/>
          <w:sz w:val="24"/>
          <w:szCs w:val="24"/>
        </w:rPr>
      </w:pPr>
    </w:p>
    <w:p w14:paraId="2F46454A" w14:textId="77777777" w:rsidR="00547495" w:rsidRPr="00F64C2B" w:rsidRDefault="00547495" w:rsidP="00547495">
      <w:pPr>
        <w:rPr>
          <w:rFonts w:ascii="Times New Roman" w:hAnsi="Times New Roman" w:cs="Times New Roman"/>
          <w:b/>
          <w:sz w:val="24"/>
          <w:szCs w:val="24"/>
        </w:rPr>
      </w:pPr>
      <w:r w:rsidRPr="00F64C2B">
        <w:rPr>
          <w:rFonts w:ascii="Times New Roman" w:hAnsi="Times New Roman" w:cs="Times New Roman"/>
          <w:b/>
          <w:sz w:val="24"/>
          <w:szCs w:val="24"/>
        </w:rPr>
        <w:t>Hodnocení žáků se speciálními vzdělávacími potřebami</w:t>
      </w:r>
    </w:p>
    <w:p w14:paraId="35DCF788" w14:textId="77777777" w:rsidR="00547495" w:rsidRPr="00F64C2B" w:rsidRDefault="00652508" w:rsidP="00547495">
      <w:pPr>
        <w:rPr>
          <w:rFonts w:ascii="Times New Roman" w:hAnsi="Times New Roman" w:cs="Times New Roman"/>
          <w:sz w:val="24"/>
          <w:szCs w:val="24"/>
        </w:rPr>
      </w:pPr>
      <w:r w:rsidRPr="00F64C2B">
        <w:rPr>
          <w:rFonts w:ascii="Times New Roman" w:hAnsi="Times New Roman" w:cs="Times New Roman"/>
          <w:sz w:val="24"/>
          <w:szCs w:val="24"/>
        </w:rPr>
        <w:t>Způsob hodnocení a klasifikace žáka bude vycházet ze znalostí příznaků postižení a bude se uplatňovat ve všech vyučovacích předmětech, ve kterých</w:t>
      </w:r>
      <w:r w:rsidR="00834D02" w:rsidRPr="00F64C2B">
        <w:rPr>
          <w:rFonts w:ascii="Times New Roman" w:hAnsi="Times New Roman" w:cs="Times New Roman"/>
          <w:sz w:val="24"/>
          <w:szCs w:val="24"/>
        </w:rPr>
        <w:t xml:space="preserve"> se projevuje postižení žáka po celou školní docházku.</w:t>
      </w:r>
    </w:p>
    <w:p w14:paraId="7910F977" w14:textId="77777777" w:rsidR="00652508" w:rsidRPr="00F64C2B" w:rsidRDefault="00652508" w:rsidP="00547495">
      <w:pPr>
        <w:rPr>
          <w:rFonts w:ascii="Times New Roman" w:hAnsi="Times New Roman" w:cs="Times New Roman"/>
          <w:sz w:val="24"/>
          <w:szCs w:val="24"/>
        </w:rPr>
      </w:pPr>
      <w:r w:rsidRPr="00F64C2B">
        <w:rPr>
          <w:rFonts w:ascii="Times New Roman" w:hAnsi="Times New Roman" w:cs="Times New Roman"/>
          <w:sz w:val="24"/>
          <w:szCs w:val="24"/>
        </w:rPr>
        <w:t>Vyučující při způsobu hodnocení a klasifikaci žáků se zaměří na motivační složku hodnocení, budou hodnotit jevy, které žák zvládl.</w:t>
      </w:r>
    </w:p>
    <w:p w14:paraId="1B3F3B00" w14:textId="77777777" w:rsidR="00652508" w:rsidRPr="00F64C2B" w:rsidRDefault="00652508" w:rsidP="00652508">
      <w:pPr>
        <w:rPr>
          <w:rFonts w:ascii="Times New Roman" w:hAnsi="Times New Roman" w:cs="Times New Roman"/>
          <w:sz w:val="24"/>
          <w:szCs w:val="24"/>
        </w:rPr>
      </w:pPr>
      <w:r w:rsidRPr="00F64C2B">
        <w:rPr>
          <w:rFonts w:ascii="Times New Roman" w:hAnsi="Times New Roman" w:cs="Times New Roman"/>
          <w:sz w:val="24"/>
          <w:szCs w:val="24"/>
        </w:rPr>
        <w:t xml:space="preserve">Při hodnocení budeme využívat různé formy bodové ohodnocení, hodnocení s uvedením počtu chyb. Pro zjišťování úrovně výsledků upřednostňujeme ten projev, ve kterém má žák předpoklady podávat lepší výsledky. Posuzujeme také individuální zlepšení žáka. </w:t>
      </w:r>
    </w:p>
    <w:p w14:paraId="63C730B6" w14:textId="77777777" w:rsidR="00834D02" w:rsidRPr="00F64C2B" w:rsidRDefault="00834D02" w:rsidP="00834D02">
      <w:pPr>
        <w:rPr>
          <w:rFonts w:ascii="Times New Roman" w:hAnsi="Times New Roman" w:cs="Times New Roman"/>
          <w:sz w:val="24"/>
          <w:szCs w:val="24"/>
        </w:rPr>
      </w:pPr>
      <w:r w:rsidRPr="00F64C2B">
        <w:rPr>
          <w:rFonts w:ascii="Times New Roman" w:hAnsi="Times New Roman" w:cs="Times New Roman"/>
          <w:sz w:val="24"/>
          <w:szCs w:val="24"/>
        </w:rPr>
        <w:t xml:space="preserve">Žákům umožňujeme zažít pocit úspěchu, poskytujeme takové úlevy, které pomohou odhalit, co </w:t>
      </w:r>
      <w:r w:rsidR="002D45B2" w:rsidRPr="00F64C2B">
        <w:rPr>
          <w:rFonts w:ascii="Times New Roman" w:hAnsi="Times New Roman" w:cs="Times New Roman"/>
          <w:sz w:val="24"/>
          <w:szCs w:val="24"/>
        </w:rPr>
        <w:t xml:space="preserve">žáci </w:t>
      </w:r>
      <w:r w:rsidRPr="00F64C2B">
        <w:rPr>
          <w:rFonts w:ascii="Times New Roman" w:hAnsi="Times New Roman" w:cs="Times New Roman"/>
          <w:sz w:val="24"/>
          <w:szCs w:val="24"/>
        </w:rPr>
        <w:t>doopravdy umí a dovedou.</w:t>
      </w:r>
    </w:p>
    <w:p w14:paraId="6BA49B6B" w14:textId="77777777" w:rsidR="00652508" w:rsidRPr="00F64C2B" w:rsidRDefault="00834D02" w:rsidP="00547495">
      <w:pPr>
        <w:rPr>
          <w:rFonts w:ascii="Times New Roman" w:hAnsi="Times New Roman" w:cs="Times New Roman"/>
          <w:sz w:val="24"/>
          <w:szCs w:val="24"/>
        </w:rPr>
      </w:pPr>
      <w:r w:rsidRPr="00F64C2B">
        <w:rPr>
          <w:rFonts w:ascii="Times New Roman" w:hAnsi="Times New Roman" w:cs="Times New Roman"/>
          <w:sz w:val="24"/>
          <w:szCs w:val="24"/>
        </w:rPr>
        <w:t>Třídní učitel sdělí vhodným způsobem ostatním žákům ve třídě podstatu individuálního přístupu a způsobu hodnocení a klasifikace žáka.</w:t>
      </w:r>
    </w:p>
    <w:p w14:paraId="24EB47E4" w14:textId="77777777" w:rsidR="00834D02" w:rsidRPr="00F64C2B" w:rsidRDefault="00834D02" w:rsidP="00C120FC">
      <w:pPr>
        <w:rPr>
          <w:rFonts w:ascii="Times New Roman" w:hAnsi="Times New Roman" w:cs="Times New Roman"/>
          <w:sz w:val="24"/>
          <w:szCs w:val="24"/>
        </w:rPr>
      </w:pPr>
      <w:r w:rsidRPr="00F64C2B">
        <w:rPr>
          <w:rFonts w:ascii="Times New Roman" w:hAnsi="Times New Roman" w:cs="Times New Roman"/>
          <w:sz w:val="24"/>
          <w:szCs w:val="24"/>
        </w:rPr>
        <w:t>Používání širšího slovního hodnocení projedná třídní učitel a výchovný poradce s ostatními vyučujícími.</w:t>
      </w:r>
    </w:p>
    <w:p w14:paraId="7131BE95" w14:textId="77777777" w:rsidR="00834D02" w:rsidRPr="00F64C2B" w:rsidRDefault="00834D02" w:rsidP="00C120FC">
      <w:pPr>
        <w:rPr>
          <w:rFonts w:ascii="Times New Roman" w:hAnsi="Times New Roman" w:cs="Times New Roman"/>
          <w:sz w:val="24"/>
          <w:szCs w:val="24"/>
        </w:rPr>
      </w:pPr>
      <w:r w:rsidRPr="00F64C2B">
        <w:rPr>
          <w:rFonts w:ascii="Times New Roman" w:hAnsi="Times New Roman" w:cs="Times New Roman"/>
          <w:sz w:val="24"/>
          <w:szCs w:val="24"/>
        </w:rPr>
        <w:t>Žák zařazený do zdravotní tělesné výchovy při částečném osvobození nebo při úlevách doporučených lékařem se klasifikuje v tělesné výchově s přihlédnutím k druhu a stupni postižení i k jeho celkovému zdravotnímu stavu.</w:t>
      </w:r>
    </w:p>
    <w:p w14:paraId="1C694248" w14:textId="77777777" w:rsidR="00547495" w:rsidRPr="00225076" w:rsidRDefault="00225076" w:rsidP="00547495">
      <w:pPr>
        <w:spacing w:after="0" w:line="240" w:lineRule="auto"/>
        <w:rPr>
          <w:rFonts w:ascii="Times New Roman" w:hAnsi="Times New Roman" w:cs="Times New Roman"/>
          <w:sz w:val="24"/>
          <w:szCs w:val="24"/>
          <w:u w:val="single"/>
        </w:rPr>
      </w:pPr>
      <w:r w:rsidRPr="00225076">
        <w:rPr>
          <w:rFonts w:ascii="Times New Roman" w:hAnsi="Times New Roman" w:cs="Times New Roman"/>
          <w:sz w:val="24"/>
          <w:szCs w:val="24"/>
          <w:u w:val="single"/>
        </w:rPr>
        <w:t>Podpůrná opatření prvního stupně</w:t>
      </w:r>
    </w:p>
    <w:p w14:paraId="0D208A38" w14:textId="77777777" w:rsidR="00547495" w:rsidRDefault="00547495" w:rsidP="00547495">
      <w:pPr>
        <w:spacing w:after="0" w:line="240" w:lineRule="auto"/>
        <w:rPr>
          <w:rFonts w:ascii="Times New Roman" w:hAnsi="Times New Roman" w:cs="Times New Roman"/>
          <w:sz w:val="24"/>
          <w:szCs w:val="24"/>
        </w:rPr>
      </w:pPr>
    </w:p>
    <w:p w14:paraId="34633374" w14:textId="77777777" w:rsidR="00225076" w:rsidRDefault="00225076" w:rsidP="00AF78C3">
      <w:pPr>
        <w:pStyle w:val="Odstavecseseznamem"/>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Podpora sebehodnocení</w:t>
      </w:r>
    </w:p>
    <w:p w14:paraId="5CB9A9F4" w14:textId="77777777" w:rsidR="00225076" w:rsidRDefault="00225076" w:rsidP="00AF78C3">
      <w:pPr>
        <w:pStyle w:val="Odstavecseseznamem"/>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Volba kritérií hodnocení v závislosti na charakteru problému</w:t>
      </w:r>
    </w:p>
    <w:p w14:paraId="59B9D40D" w14:textId="77777777" w:rsidR="00225076" w:rsidRDefault="00225076" w:rsidP="00AF78C3">
      <w:pPr>
        <w:pStyle w:val="Odstavecseseznamem"/>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Hodnocení směřovat k posílení motivace žáka</w:t>
      </w:r>
    </w:p>
    <w:p w14:paraId="4908CB77" w14:textId="77777777" w:rsidR="00225076" w:rsidRDefault="00225076" w:rsidP="00AF78C3">
      <w:pPr>
        <w:pStyle w:val="Odstavecseseznamem"/>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Hodnotit procvičené a upevněné učivo</w:t>
      </w:r>
    </w:p>
    <w:p w14:paraId="71727EC7" w14:textId="77777777" w:rsidR="00225076" w:rsidRDefault="00225076" w:rsidP="00225076">
      <w:pPr>
        <w:spacing w:after="0" w:line="240" w:lineRule="auto"/>
        <w:rPr>
          <w:rFonts w:ascii="Times New Roman" w:hAnsi="Times New Roman" w:cs="Times New Roman"/>
          <w:sz w:val="24"/>
          <w:szCs w:val="24"/>
        </w:rPr>
      </w:pPr>
    </w:p>
    <w:p w14:paraId="50767D5F" w14:textId="77777777" w:rsidR="00225076" w:rsidRPr="00225076" w:rsidRDefault="00225076" w:rsidP="00225076">
      <w:pPr>
        <w:spacing w:after="0" w:line="240" w:lineRule="auto"/>
        <w:rPr>
          <w:rFonts w:ascii="Times New Roman" w:hAnsi="Times New Roman" w:cs="Times New Roman"/>
          <w:sz w:val="24"/>
          <w:szCs w:val="24"/>
          <w:u w:val="single"/>
        </w:rPr>
      </w:pPr>
      <w:r w:rsidRPr="00225076">
        <w:rPr>
          <w:rFonts w:ascii="Times New Roman" w:hAnsi="Times New Roman" w:cs="Times New Roman"/>
          <w:sz w:val="24"/>
          <w:szCs w:val="24"/>
          <w:u w:val="single"/>
        </w:rPr>
        <w:t>Podpůrná opatření druhého stupně</w:t>
      </w:r>
    </w:p>
    <w:p w14:paraId="6CB480B2" w14:textId="77777777" w:rsidR="00547495" w:rsidRDefault="00547495" w:rsidP="00547495">
      <w:pPr>
        <w:spacing w:after="0" w:line="240" w:lineRule="auto"/>
        <w:rPr>
          <w:rFonts w:ascii="Times New Roman" w:hAnsi="Times New Roman" w:cs="Times New Roman"/>
          <w:sz w:val="24"/>
          <w:szCs w:val="24"/>
        </w:rPr>
      </w:pPr>
    </w:p>
    <w:p w14:paraId="63BA2F0A" w14:textId="77777777" w:rsidR="00225076" w:rsidRDefault="00A61F0F" w:rsidP="00AF78C3">
      <w:pPr>
        <w:pStyle w:val="Odstavecseseznamem"/>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Hodnocení vychází ze zjištěných specifik žáka</w:t>
      </w:r>
    </w:p>
    <w:p w14:paraId="78AB6E91" w14:textId="77777777" w:rsidR="00A61F0F" w:rsidRDefault="00A61F0F" w:rsidP="00AF78C3">
      <w:pPr>
        <w:pStyle w:val="Odstavecseseznamem"/>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Kritéria hodnocení nastavíme tak, aby žák mohl dosahovat osobního pokroku</w:t>
      </w:r>
    </w:p>
    <w:p w14:paraId="63BDAC02" w14:textId="77777777" w:rsidR="00205247" w:rsidRDefault="00205247" w:rsidP="00AF78C3">
      <w:pPr>
        <w:pStyle w:val="Odstavecseseznamem"/>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V IVP budou jasně a srozumitelně formulována hodnotící kritéria</w:t>
      </w:r>
    </w:p>
    <w:p w14:paraId="7E7CA1F6" w14:textId="77777777" w:rsidR="00205247" w:rsidRDefault="00205247" w:rsidP="00AF78C3">
      <w:pPr>
        <w:pStyle w:val="Odstavecseseznamem"/>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Celkové hodnocení žáka s potřebou podpůrných opatření bude zohledňovat</w:t>
      </w:r>
      <w:r w:rsidR="002D45B2">
        <w:rPr>
          <w:rFonts w:ascii="Times New Roman" w:hAnsi="Times New Roman" w:cs="Times New Roman"/>
          <w:sz w:val="24"/>
          <w:szCs w:val="24"/>
        </w:rPr>
        <w:t>,</w:t>
      </w:r>
      <w:r>
        <w:rPr>
          <w:rFonts w:ascii="Times New Roman" w:hAnsi="Times New Roman" w:cs="Times New Roman"/>
          <w:sz w:val="24"/>
          <w:szCs w:val="24"/>
        </w:rPr>
        <w:t xml:space="preserve"> jak omezení žáka, tak</w:t>
      </w:r>
    </w:p>
    <w:p w14:paraId="0E5E6763" w14:textId="77777777" w:rsidR="00205247" w:rsidRDefault="00205247" w:rsidP="00205247">
      <w:pPr>
        <w:pStyle w:val="Odstavecseseznamem"/>
        <w:spacing w:after="0" w:line="240" w:lineRule="auto"/>
        <w:rPr>
          <w:rFonts w:ascii="Times New Roman" w:hAnsi="Times New Roman" w:cs="Times New Roman"/>
          <w:sz w:val="24"/>
          <w:szCs w:val="24"/>
        </w:rPr>
      </w:pPr>
      <w:r>
        <w:rPr>
          <w:rFonts w:ascii="Times New Roman" w:hAnsi="Times New Roman" w:cs="Times New Roman"/>
          <w:sz w:val="24"/>
          <w:szCs w:val="24"/>
        </w:rPr>
        <w:t>jeho pokroky ve vzdělávání</w:t>
      </w:r>
    </w:p>
    <w:p w14:paraId="56B0EEBF" w14:textId="77777777" w:rsidR="00205247" w:rsidRDefault="00205247" w:rsidP="00205247">
      <w:pPr>
        <w:spacing w:after="0" w:line="240" w:lineRule="auto"/>
        <w:rPr>
          <w:rFonts w:ascii="Times New Roman" w:hAnsi="Times New Roman" w:cs="Times New Roman"/>
          <w:sz w:val="24"/>
          <w:szCs w:val="24"/>
        </w:rPr>
      </w:pPr>
    </w:p>
    <w:p w14:paraId="5CC3EE8D" w14:textId="77777777" w:rsidR="00205247" w:rsidRDefault="00205247" w:rsidP="00205247">
      <w:pPr>
        <w:spacing w:after="0" w:line="240" w:lineRule="auto"/>
        <w:rPr>
          <w:rFonts w:ascii="Times New Roman" w:hAnsi="Times New Roman" w:cs="Times New Roman"/>
          <w:sz w:val="24"/>
          <w:szCs w:val="24"/>
        </w:rPr>
      </w:pPr>
    </w:p>
    <w:p w14:paraId="63A376E7" w14:textId="77777777" w:rsidR="00205247" w:rsidRDefault="00205247" w:rsidP="00205247">
      <w:pPr>
        <w:spacing w:after="0" w:line="240" w:lineRule="auto"/>
        <w:rPr>
          <w:rFonts w:ascii="Times New Roman" w:hAnsi="Times New Roman" w:cs="Times New Roman"/>
          <w:sz w:val="24"/>
          <w:szCs w:val="24"/>
        </w:rPr>
      </w:pPr>
    </w:p>
    <w:p w14:paraId="11157A66" w14:textId="77777777" w:rsidR="00205247" w:rsidRDefault="00205247" w:rsidP="00205247">
      <w:pPr>
        <w:spacing w:after="0" w:line="240" w:lineRule="auto"/>
        <w:rPr>
          <w:rFonts w:ascii="Times New Roman" w:hAnsi="Times New Roman" w:cs="Times New Roman"/>
          <w:sz w:val="24"/>
          <w:szCs w:val="24"/>
        </w:rPr>
      </w:pPr>
    </w:p>
    <w:p w14:paraId="000565EA" w14:textId="77777777" w:rsidR="00205247" w:rsidRDefault="00205247" w:rsidP="00205247">
      <w:pPr>
        <w:spacing w:after="0" w:line="240" w:lineRule="auto"/>
        <w:rPr>
          <w:rFonts w:ascii="Times New Roman" w:hAnsi="Times New Roman" w:cs="Times New Roman"/>
          <w:sz w:val="24"/>
          <w:szCs w:val="24"/>
        </w:rPr>
      </w:pPr>
    </w:p>
    <w:p w14:paraId="6A2360BA" w14:textId="77777777" w:rsidR="00205247" w:rsidRDefault="00205247" w:rsidP="00205247">
      <w:pPr>
        <w:spacing w:after="0" w:line="240" w:lineRule="auto"/>
        <w:rPr>
          <w:rFonts w:ascii="Times New Roman" w:hAnsi="Times New Roman" w:cs="Times New Roman"/>
          <w:sz w:val="24"/>
          <w:szCs w:val="24"/>
          <w:u w:val="single"/>
        </w:rPr>
      </w:pPr>
      <w:r w:rsidRPr="00205247">
        <w:rPr>
          <w:rFonts w:ascii="Times New Roman" w:hAnsi="Times New Roman" w:cs="Times New Roman"/>
          <w:sz w:val="24"/>
          <w:szCs w:val="24"/>
          <w:u w:val="single"/>
        </w:rPr>
        <w:t>Podpůrná opatření třetího stupně</w:t>
      </w:r>
    </w:p>
    <w:p w14:paraId="6A42AB8B" w14:textId="77777777" w:rsidR="00205247" w:rsidRDefault="00205247" w:rsidP="00205247">
      <w:pPr>
        <w:spacing w:after="0" w:line="240" w:lineRule="auto"/>
        <w:rPr>
          <w:rFonts w:ascii="Times New Roman" w:hAnsi="Times New Roman" w:cs="Times New Roman"/>
          <w:sz w:val="24"/>
          <w:szCs w:val="24"/>
          <w:u w:val="single"/>
        </w:rPr>
      </w:pPr>
    </w:p>
    <w:p w14:paraId="1ABBD162" w14:textId="77777777" w:rsidR="00205247" w:rsidRDefault="00205247" w:rsidP="00AF78C3">
      <w:pPr>
        <w:pStyle w:val="Odstavecseseznamem"/>
        <w:numPr>
          <w:ilvl w:val="0"/>
          <w:numId w:val="187"/>
        </w:numPr>
        <w:spacing w:after="0" w:line="240" w:lineRule="auto"/>
        <w:rPr>
          <w:rFonts w:ascii="Times New Roman" w:hAnsi="Times New Roman" w:cs="Times New Roman"/>
          <w:sz w:val="24"/>
          <w:szCs w:val="24"/>
        </w:rPr>
      </w:pPr>
      <w:r w:rsidRPr="00205247">
        <w:rPr>
          <w:rFonts w:ascii="Times New Roman" w:hAnsi="Times New Roman" w:cs="Times New Roman"/>
          <w:sz w:val="24"/>
          <w:szCs w:val="24"/>
        </w:rPr>
        <w:t>Hodnocení vychází ze zjištěných specifik žáka</w:t>
      </w:r>
    </w:p>
    <w:p w14:paraId="325C66EE" w14:textId="77777777" w:rsidR="00205247" w:rsidRDefault="00205247" w:rsidP="00AF78C3">
      <w:pPr>
        <w:pStyle w:val="Odstavecseseznamem"/>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Kritéria hodnocení nastavíme tak, aby žák mohl dosahovat osobního pokroku</w:t>
      </w:r>
    </w:p>
    <w:p w14:paraId="1DE5997F" w14:textId="77777777" w:rsidR="00205247" w:rsidRDefault="00205247" w:rsidP="00AF78C3">
      <w:pPr>
        <w:pStyle w:val="Odstavecseseznamem"/>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V IVP jasně stanovíme hodnotící kritéria</w:t>
      </w:r>
      <w:r w:rsidR="00F033F8">
        <w:rPr>
          <w:rFonts w:ascii="Times New Roman" w:hAnsi="Times New Roman" w:cs="Times New Roman"/>
          <w:sz w:val="24"/>
          <w:szCs w:val="24"/>
        </w:rPr>
        <w:t>, třídu hodnocených vlastností i hodnotící škálu</w:t>
      </w:r>
    </w:p>
    <w:p w14:paraId="0C3E593C" w14:textId="77777777" w:rsidR="00F033F8" w:rsidRDefault="00F033F8" w:rsidP="00AF78C3">
      <w:pPr>
        <w:pStyle w:val="Odstavecseseznamem"/>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Podporujeme sebehodnocení žáka</w:t>
      </w:r>
    </w:p>
    <w:p w14:paraId="4EF1F9D5" w14:textId="77777777" w:rsidR="00F033F8" w:rsidRDefault="00F033F8" w:rsidP="00AF78C3">
      <w:pPr>
        <w:pStyle w:val="Odstavecseseznamem"/>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Využíváme všechny prvky hodnocení, které zvyšují motivaci žáka k učení</w:t>
      </w:r>
    </w:p>
    <w:p w14:paraId="340A5292" w14:textId="77777777" w:rsidR="00996374" w:rsidRDefault="00996374" w:rsidP="00996374">
      <w:pPr>
        <w:spacing w:after="0" w:line="240" w:lineRule="auto"/>
        <w:rPr>
          <w:rFonts w:ascii="Times New Roman" w:hAnsi="Times New Roman" w:cs="Times New Roman"/>
          <w:sz w:val="24"/>
          <w:szCs w:val="24"/>
        </w:rPr>
      </w:pPr>
    </w:p>
    <w:p w14:paraId="0B0E7DFD" w14:textId="77777777" w:rsidR="00996374" w:rsidRDefault="00996374" w:rsidP="00996374">
      <w:pPr>
        <w:spacing w:after="0" w:line="240" w:lineRule="auto"/>
        <w:rPr>
          <w:rFonts w:ascii="Times New Roman" w:hAnsi="Times New Roman" w:cs="Times New Roman"/>
          <w:sz w:val="24"/>
          <w:szCs w:val="24"/>
          <w:u w:val="single"/>
        </w:rPr>
      </w:pPr>
      <w:r w:rsidRPr="00996374">
        <w:rPr>
          <w:rFonts w:ascii="Times New Roman" w:hAnsi="Times New Roman" w:cs="Times New Roman"/>
          <w:sz w:val="24"/>
          <w:szCs w:val="24"/>
          <w:u w:val="single"/>
        </w:rPr>
        <w:t>Podpůrná opatření čtvrtého stupně</w:t>
      </w:r>
    </w:p>
    <w:p w14:paraId="4604094F" w14:textId="77777777" w:rsidR="00996374" w:rsidRDefault="00996374" w:rsidP="00996374">
      <w:pPr>
        <w:spacing w:after="0" w:line="240" w:lineRule="auto"/>
        <w:rPr>
          <w:rFonts w:ascii="Times New Roman" w:hAnsi="Times New Roman" w:cs="Times New Roman"/>
          <w:sz w:val="24"/>
          <w:szCs w:val="24"/>
          <w:u w:val="single"/>
        </w:rPr>
      </w:pPr>
    </w:p>
    <w:p w14:paraId="23E5F098" w14:textId="77777777" w:rsidR="00593E8C" w:rsidRDefault="00593E8C" w:rsidP="00AF78C3">
      <w:pPr>
        <w:pStyle w:val="Odstavecseseznamem"/>
        <w:numPr>
          <w:ilvl w:val="0"/>
          <w:numId w:val="187"/>
        </w:numPr>
        <w:spacing w:after="0" w:line="240" w:lineRule="auto"/>
        <w:rPr>
          <w:rFonts w:ascii="Times New Roman" w:hAnsi="Times New Roman" w:cs="Times New Roman"/>
          <w:sz w:val="24"/>
          <w:szCs w:val="24"/>
        </w:rPr>
      </w:pPr>
      <w:r w:rsidRPr="00205247">
        <w:rPr>
          <w:rFonts w:ascii="Times New Roman" w:hAnsi="Times New Roman" w:cs="Times New Roman"/>
          <w:sz w:val="24"/>
          <w:szCs w:val="24"/>
        </w:rPr>
        <w:t>Hodnocení vychází ze zjištěných specifik žáka</w:t>
      </w:r>
    </w:p>
    <w:p w14:paraId="474BC957" w14:textId="77777777" w:rsidR="00593E8C" w:rsidRDefault="00593E8C" w:rsidP="00AF78C3">
      <w:pPr>
        <w:pStyle w:val="Odstavecseseznamem"/>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Kritéria hodnocení nastavíme tak, aby žák mohl dosahovat osobního pokroku</w:t>
      </w:r>
    </w:p>
    <w:p w14:paraId="4177EB71" w14:textId="77777777" w:rsidR="00593E8C" w:rsidRDefault="00593E8C" w:rsidP="00AF78C3">
      <w:pPr>
        <w:pStyle w:val="Odstavecseseznamem"/>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V IVP jasně stanovíme hodnotící kritéria, třídu hodnocených vlastností i hodnotící škálu</w:t>
      </w:r>
    </w:p>
    <w:p w14:paraId="309029EA" w14:textId="77777777" w:rsidR="00593E8C" w:rsidRDefault="00593E8C" w:rsidP="00AF78C3">
      <w:pPr>
        <w:pStyle w:val="Odstavecseseznamem"/>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Východiskem pro hodnocení je analýza učiva zaměřená na didaktickou přístupnost učiva pro žákovo učení </w:t>
      </w:r>
    </w:p>
    <w:p w14:paraId="25A4C403" w14:textId="77777777" w:rsidR="00996374" w:rsidRDefault="00593E8C" w:rsidP="00593E8C">
      <w:pPr>
        <w:pStyle w:val="Odstavecseseznamem"/>
        <w:spacing w:after="0" w:line="240" w:lineRule="auto"/>
        <w:rPr>
          <w:rFonts w:ascii="Times New Roman" w:hAnsi="Times New Roman" w:cs="Times New Roman"/>
          <w:sz w:val="24"/>
          <w:szCs w:val="24"/>
        </w:rPr>
      </w:pPr>
      <w:r>
        <w:rPr>
          <w:rFonts w:ascii="Times New Roman" w:hAnsi="Times New Roman" w:cs="Times New Roman"/>
          <w:sz w:val="24"/>
          <w:szCs w:val="24"/>
        </w:rPr>
        <w:t>a pozitivní motivaci k dalšímu vzdělávání</w:t>
      </w:r>
    </w:p>
    <w:p w14:paraId="3D005DF0" w14:textId="77777777" w:rsidR="007C6AD1" w:rsidRDefault="007C6AD1" w:rsidP="00AF78C3">
      <w:pPr>
        <w:pStyle w:val="Odstavecseseznamem"/>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Úpravy kritérií pro hodnocení, slovní hodnocení</w:t>
      </w:r>
    </w:p>
    <w:p w14:paraId="52209887" w14:textId="77777777" w:rsidR="007C6AD1" w:rsidRDefault="007C6AD1" w:rsidP="00AF78C3">
      <w:pPr>
        <w:pStyle w:val="Odstavecseseznamem"/>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Podpora sebehodnocení</w:t>
      </w:r>
    </w:p>
    <w:p w14:paraId="478852CD" w14:textId="77777777" w:rsidR="007C6AD1" w:rsidRDefault="007C6AD1" w:rsidP="00AF78C3">
      <w:pPr>
        <w:pStyle w:val="Odstavecseseznamem"/>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Motivace ke vzdělávání</w:t>
      </w:r>
    </w:p>
    <w:p w14:paraId="53DD618E" w14:textId="77777777" w:rsidR="007C6AD1" w:rsidRDefault="007C6AD1" w:rsidP="007C6AD1">
      <w:pPr>
        <w:spacing w:after="0" w:line="240" w:lineRule="auto"/>
        <w:rPr>
          <w:rFonts w:ascii="Times New Roman" w:hAnsi="Times New Roman" w:cs="Times New Roman"/>
          <w:sz w:val="24"/>
          <w:szCs w:val="24"/>
        </w:rPr>
      </w:pPr>
    </w:p>
    <w:p w14:paraId="6EF471AE" w14:textId="77777777" w:rsidR="007C6AD1" w:rsidRDefault="007C6AD1" w:rsidP="007C6AD1">
      <w:pPr>
        <w:spacing w:after="0" w:line="240" w:lineRule="auto"/>
        <w:rPr>
          <w:rFonts w:ascii="Times New Roman" w:hAnsi="Times New Roman" w:cs="Times New Roman"/>
          <w:sz w:val="24"/>
          <w:szCs w:val="24"/>
          <w:u w:val="single"/>
        </w:rPr>
      </w:pPr>
      <w:r w:rsidRPr="007C6AD1">
        <w:rPr>
          <w:rFonts w:ascii="Times New Roman" w:hAnsi="Times New Roman" w:cs="Times New Roman"/>
          <w:sz w:val="24"/>
          <w:szCs w:val="24"/>
          <w:u w:val="single"/>
        </w:rPr>
        <w:t>Podpůrná opatření pátého stupně</w:t>
      </w:r>
    </w:p>
    <w:p w14:paraId="32BA0C09" w14:textId="77777777" w:rsidR="007C6AD1" w:rsidRDefault="007C6AD1" w:rsidP="007C6AD1">
      <w:pPr>
        <w:spacing w:after="0" w:line="240" w:lineRule="auto"/>
        <w:rPr>
          <w:rFonts w:ascii="Times New Roman" w:hAnsi="Times New Roman" w:cs="Times New Roman"/>
          <w:sz w:val="24"/>
          <w:szCs w:val="24"/>
          <w:u w:val="single"/>
        </w:rPr>
      </w:pPr>
    </w:p>
    <w:p w14:paraId="266C776F" w14:textId="77777777" w:rsidR="007C6AD1" w:rsidRDefault="007C6AD1" w:rsidP="00AF78C3">
      <w:pPr>
        <w:pStyle w:val="Odstavecseseznamem"/>
        <w:numPr>
          <w:ilvl w:val="0"/>
          <w:numId w:val="187"/>
        </w:numPr>
        <w:spacing w:after="0" w:line="240" w:lineRule="auto"/>
        <w:rPr>
          <w:rFonts w:ascii="Times New Roman" w:hAnsi="Times New Roman" w:cs="Times New Roman"/>
          <w:sz w:val="24"/>
          <w:szCs w:val="24"/>
        </w:rPr>
      </w:pPr>
      <w:r w:rsidRPr="007C6AD1">
        <w:rPr>
          <w:rFonts w:ascii="Times New Roman" w:hAnsi="Times New Roman" w:cs="Times New Roman"/>
          <w:sz w:val="24"/>
          <w:szCs w:val="24"/>
        </w:rPr>
        <w:t>Východiskem pro hodnocení je hlavně podpora žáka ve vzdělávání</w:t>
      </w:r>
    </w:p>
    <w:p w14:paraId="2A2E9FB6" w14:textId="77777777" w:rsidR="007C6AD1" w:rsidRDefault="007C6AD1" w:rsidP="00AF78C3">
      <w:pPr>
        <w:pStyle w:val="Odstavecseseznamem"/>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Při hodnocení budeme vycházet ze zdravotního stavu žáka</w:t>
      </w:r>
    </w:p>
    <w:p w14:paraId="59B1E068" w14:textId="77777777" w:rsidR="008D5B31" w:rsidRDefault="008D5B31" w:rsidP="00AF78C3">
      <w:pPr>
        <w:pStyle w:val="Odstavecseseznamem"/>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Při hodnocení budeme přihlížet na individuální schopnosti žáka dosahovat pokroku</w:t>
      </w:r>
    </w:p>
    <w:p w14:paraId="17FAE713" w14:textId="77777777" w:rsidR="008D5B31" w:rsidRPr="007C6AD1" w:rsidRDefault="008D5B31" w:rsidP="00AF78C3">
      <w:pPr>
        <w:pStyle w:val="Odstavecseseznamem"/>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Využíváme různé formy hodnocen</w:t>
      </w:r>
      <w:r w:rsidR="00B12670">
        <w:rPr>
          <w:rFonts w:ascii="Times New Roman" w:hAnsi="Times New Roman" w:cs="Times New Roman"/>
          <w:sz w:val="24"/>
          <w:szCs w:val="24"/>
        </w:rPr>
        <w:t>í, včetně slovního hodnocení</w:t>
      </w:r>
    </w:p>
    <w:p w14:paraId="0F7F8FF5" w14:textId="77777777" w:rsidR="00593E8C" w:rsidRDefault="00593E8C" w:rsidP="00593E8C">
      <w:pPr>
        <w:pStyle w:val="Odstavecseseznamem"/>
        <w:spacing w:after="0" w:line="240" w:lineRule="auto"/>
        <w:rPr>
          <w:rFonts w:ascii="Times New Roman" w:hAnsi="Times New Roman" w:cs="Times New Roman"/>
          <w:sz w:val="24"/>
          <w:szCs w:val="24"/>
        </w:rPr>
      </w:pPr>
    </w:p>
    <w:p w14:paraId="2BC26B7E" w14:textId="77777777" w:rsidR="00F64C2B" w:rsidRDefault="00F64C2B" w:rsidP="00593E8C">
      <w:pPr>
        <w:pStyle w:val="Odstavecseseznamem"/>
        <w:spacing w:after="0" w:line="240" w:lineRule="auto"/>
        <w:rPr>
          <w:rFonts w:ascii="Times New Roman" w:hAnsi="Times New Roman" w:cs="Times New Roman"/>
          <w:sz w:val="24"/>
          <w:szCs w:val="24"/>
        </w:rPr>
      </w:pPr>
    </w:p>
    <w:p w14:paraId="5CA2912C" w14:textId="77777777" w:rsidR="00F64C2B" w:rsidRDefault="00F64C2B" w:rsidP="00F64C2B">
      <w:pPr>
        <w:pStyle w:val="Normlnweb"/>
        <w:rPr>
          <w:color w:val="000000"/>
        </w:rPr>
      </w:pPr>
      <w:r w:rsidRPr="00F64C2B">
        <w:rPr>
          <w:color w:val="000000"/>
        </w:rPr>
        <w:t>Při průběžném hodnocení žáka lze používat také tzv. mezistupně.</w:t>
      </w:r>
      <w:r>
        <w:rPr>
          <w:color w:val="000000"/>
        </w:rPr>
        <w:t xml:space="preserve"> </w:t>
      </w:r>
    </w:p>
    <w:p w14:paraId="63A81B00" w14:textId="77777777" w:rsidR="00F64C2B" w:rsidRPr="00F64C2B" w:rsidRDefault="00F64C2B" w:rsidP="00F64C2B">
      <w:pPr>
        <w:pStyle w:val="Normlnweb"/>
        <w:rPr>
          <w:color w:val="000000"/>
        </w:rPr>
      </w:pPr>
      <w:r w:rsidRPr="00F64C2B">
        <w:rPr>
          <w:color w:val="000000"/>
        </w:rPr>
        <w:t>Situaci, kdy žák ke konci prvního nebo druhého pololetí nemůže být hodnocen, projedná</w:t>
      </w:r>
      <w:r>
        <w:rPr>
          <w:color w:val="000000"/>
        </w:rPr>
        <w:t xml:space="preserve"> </w:t>
      </w:r>
      <w:r w:rsidRPr="00F64C2B">
        <w:rPr>
          <w:color w:val="000000"/>
        </w:rPr>
        <w:t>vyučující předem s ředitelem školy. Při projednání budou zvažovány objektivní příčiny, které</w:t>
      </w:r>
      <w:r>
        <w:rPr>
          <w:color w:val="000000"/>
        </w:rPr>
        <w:t xml:space="preserve"> </w:t>
      </w:r>
      <w:r w:rsidRPr="00F64C2B">
        <w:rPr>
          <w:color w:val="000000"/>
        </w:rPr>
        <w:t>k situaci vedly.</w:t>
      </w:r>
    </w:p>
    <w:p w14:paraId="4320BCEC" w14:textId="77777777" w:rsidR="00F64C2B" w:rsidRDefault="00F64C2B" w:rsidP="00F64C2B">
      <w:pPr>
        <w:pStyle w:val="Normlnweb"/>
        <w:rPr>
          <w:color w:val="000000"/>
          <w:sz w:val="27"/>
          <w:szCs w:val="27"/>
        </w:rPr>
      </w:pPr>
    </w:p>
    <w:p w14:paraId="59FC6F1E" w14:textId="77777777" w:rsidR="00F64C2B" w:rsidRPr="00F64C2B" w:rsidRDefault="00F64C2B" w:rsidP="00F64C2B">
      <w:pPr>
        <w:pStyle w:val="Normlnweb"/>
        <w:jc w:val="center"/>
        <w:rPr>
          <w:b/>
          <w:color w:val="000000"/>
        </w:rPr>
      </w:pPr>
      <w:r w:rsidRPr="00F64C2B">
        <w:rPr>
          <w:b/>
          <w:color w:val="000000"/>
        </w:rPr>
        <w:lastRenderedPageBreak/>
        <w:t>B. Získávání podkladů pro hodnocení prospěchu</w:t>
      </w:r>
    </w:p>
    <w:p w14:paraId="443FB361" w14:textId="77777777" w:rsidR="00F64C2B" w:rsidRPr="00F64C2B" w:rsidRDefault="00F64C2B" w:rsidP="00F64C2B">
      <w:pPr>
        <w:pStyle w:val="Normlnweb"/>
        <w:rPr>
          <w:color w:val="000000"/>
        </w:rPr>
      </w:pPr>
      <w:r w:rsidRPr="00F64C2B">
        <w:rPr>
          <w:color w:val="000000"/>
        </w:rPr>
        <w:t>1. Podklady pro hodnocení a klasifikaci žáků získávají vyučující soustavným diagnostickým</w:t>
      </w:r>
      <w:r>
        <w:rPr>
          <w:color w:val="000000"/>
        </w:rPr>
        <w:t xml:space="preserve"> </w:t>
      </w:r>
      <w:r w:rsidRPr="00F64C2B">
        <w:rPr>
          <w:color w:val="000000"/>
        </w:rPr>
        <w:t>pozorováním žáka, sledováním jeho výkonu a připravenosti na vyučování, různými druhy</w:t>
      </w:r>
      <w:r>
        <w:rPr>
          <w:color w:val="000000"/>
        </w:rPr>
        <w:t xml:space="preserve"> </w:t>
      </w:r>
      <w:r w:rsidRPr="00F64C2B">
        <w:rPr>
          <w:color w:val="000000"/>
        </w:rPr>
        <w:t>zkoušek (písemné, ústní, grafické, praktické, pohybové), kontrolními písemnými pracemi,</w:t>
      </w:r>
      <w:r>
        <w:rPr>
          <w:color w:val="000000"/>
        </w:rPr>
        <w:t xml:space="preserve"> </w:t>
      </w:r>
      <w:r w:rsidRPr="00F64C2B">
        <w:rPr>
          <w:color w:val="000000"/>
        </w:rPr>
        <w:t>konzultacemi s ostatními vyučujícími a podle potřeby i psychologickými a zdravotními</w:t>
      </w:r>
      <w:r>
        <w:rPr>
          <w:color w:val="000000"/>
        </w:rPr>
        <w:t xml:space="preserve"> </w:t>
      </w:r>
      <w:r w:rsidRPr="00F64C2B">
        <w:rPr>
          <w:color w:val="000000"/>
        </w:rPr>
        <w:t>pracovníky.</w:t>
      </w:r>
    </w:p>
    <w:p w14:paraId="5AD17624" w14:textId="77777777" w:rsidR="00F64C2B" w:rsidRPr="00F64C2B" w:rsidRDefault="00F64C2B" w:rsidP="00F64C2B">
      <w:pPr>
        <w:pStyle w:val="Normlnweb"/>
        <w:rPr>
          <w:color w:val="000000"/>
        </w:rPr>
      </w:pPr>
      <w:r w:rsidRPr="00F64C2B">
        <w:rPr>
          <w:color w:val="000000"/>
        </w:rPr>
        <w:t>2. Každý žák musí mít v každém předmětu alespoň dvě známky za každé pololetí, z</w:t>
      </w:r>
      <w:r>
        <w:rPr>
          <w:color w:val="000000"/>
        </w:rPr>
        <w:t> </w:t>
      </w:r>
      <w:r w:rsidRPr="00F64C2B">
        <w:rPr>
          <w:color w:val="000000"/>
        </w:rPr>
        <w:t>toho</w:t>
      </w:r>
      <w:r>
        <w:rPr>
          <w:color w:val="000000"/>
        </w:rPr>
        <w:t xml:space="preserve"> </w:t>
      </w:r>
      <w:r w:rsidRPr="00F64C2B">
        <w:rPr>
          <w:color w:val="000000"/>
        </w:rPr>
        <w:t>nejméně jednu z ústního zkoušení. Četnost známek se posuzuje také hodinovou týdenní dotací</w:t>
      </w:r>
      <w:r>
        <w:rPr>
          <w:color w:val="000000"/>
        </w:rPr>
        <w:t xml:space="preserve"> </w:t>
      </w:r>
      <w:r w:rsidRPr="00F64C2B">
        <w:rPr>
          <w:color w:val="000000"/>
        </w:rPr>
        <w:t>daného předmětu. Známky získávají vyučující průběžně během celého klasifikačního období.</w:t>
      </w:r>
    </w:p>
    <w:p w14:paraId="30AE1E1E" w14:textId="77777777" w:rsidR="00F64C2B" w:rsidRPr="00F64C2B" w:rsidRDefault="00F64C2B" w:rsidP="00F64C2B">
      <w:pPr>
        <w:pStyle w:val="Normlnweb"/>
        <w:rPr>
          <w:color w:val="000000"/>
        </w:rPr>
      </w:pPr>
      <w:r w:rsidRPr="00F64C2B">
        <w:rPr>
          <w:color w:val="000000"/>
        </w:rPr>
        <w:t>3. Zkoušení žáka se provádí zásadně před kolektivem třídy. Individuální přezkušování po</w:t>
      </w:r>
      <w:r>
        <w:rPr>
          <w:color w:val="000000"/>
        </w:rPr>
        <w:t xml:space="preserve"> </w:t>
      </w:r>
      <w:r w:rsidRPr="00F64C2B">
        <w:rPr>
          <w:color w:val="000000"/>
        </w:rPr>
        <w:t>vyučování je nepřípustné.</w:t>
      </w:r>
    </w:p>
    <w:p w14:paraId="22C632FA" w14:textId="77777777" w:rsidR="00F64C2B" w:rsidRPr="00F64C2B" w:rsidRDefault="00F64C2B" w:rsidP="00F64C2B">
      <w:pPr>
        <w:pStyle w:val="Normlnweb"/>
        <w:rPr>
          <w:color w:val="000000"/>
        </w:rPr>
      </w:pPr>
      <w:r w:rsidRPr="00F64C2B">
        <w:rPr>
          <w:color w:val="000000"/>
        </w:rPr>
        <w:t>4. Při každé klasifikaci vyučující oznamuje výsledek klasifikace a zdůvodňuje ho. Při ústním,</w:t>
      </w:r>
      <w:r>
        <w:rPr>
          <w:color w:val="000000"/>
        </w:rPr>
        <w:t xml:space="preserve"> </w:t>
      </w:r>
      <w:r w:rsidRPr="00F64C2B">
        <w:rPr>
          <w:color w:val="000000"/>
        </w:rPr>
        <w:t>zkoušení oznamuje učitel žákovi výsledek okamžitě, u písemných zkoušek a prací</w:t>
      </w:r>
      <w:r>
        <w:rPr>
          <w:color w:val="000000"/>
        </w:rPr>
        <w:t xml:space="preserve"> </w:t>
      </w:r>
      <w:r w:rsidRPr="00F64C2B">
        <w:rPr>
          <w:color w:val="000000"/>
        </w:rPr>
        <w:t>a praktických činnostech, jejichž výsledkem je grafická práce nebo protokol, oznámí žákovi</w:t>
      </w:r>
      <w:r w:rsidR="00607273">
        <w:rPr>
          <w:color w:val="000000"/>
        </w:rPr>
        <w:t xml:space="preserve"> </w:t>
      </w:r>
      <w:r w:rsidRPr="00F64C2B">
        <w:rPr>
          <w:color w:val="000000"/>
        </w:rPr>
        <w:t>výsledek nejpozději do 7 dnů.</w:t>
      </w:r>
    </w:p>
    <w:p w14:paraId="289E5EA3" w14:textId="77777777" w:rsidR="0033746D" w:rsidRDefault="00F64C2B" w:rsidP="00F64C2B">
      <w:pPr>
        <w:pStyle w:val="Normlnweb"/>
        <w:rPr>
          <w:color w:val="000000"/>
        </w:rPr>
      </w:pPr>
      <w:r w:rsidRPr="00F64C2B">
        <w:rPr>
          <w:color w:val="000000"/>
        </w:rPr>
        <w:t>Zápis známek do žákovských knížek:</w:t>
      </w:r>
    </w:p>
    <w:p w14:paraId="5EA1676F" w14:textId="77777777" w:rsidR="0033746D" w:rsidRDefault="00F64C2B" w:rsidP="00F64C2B">
      <w:pPr>
        <w:pStyle w:val="Normlnweb"/>
        <w:rPr>
          <w:color w:val="000000"/>
        </w:rPr>
      </w:pPr>
      <w:r w:rsidRPr="0033746D">
        <w:rPr>
          <w:color w:val="000000"/>
        </w:rPr>
        <w:t>- do klasické (v tištěné podobě): při ústním zkoušení bezprostředně po zkoušení, u písemných</w:t>
      </w:r>
      <w:r w:rsidR="0033746D" w:rsidRPr="0033746D">
        <w:rPr>
          <w:color w:val="000000"/>
        </w:rPr>
        <w:t xml:space="preserve"> </w:t>
      </w:r>
      <w:r w:rsidRPr="0033746D">
        <w:rPr>
          <w:color w:val="000000"/>
        </w:rPr>
        <w:t>zkoušek a prací a praktických činnostech do 7 dnů</w:t>
      </w:r>
    </w:p>
    <w:p w14:paraId="7109ED74" w14:textId="77777777" w:rsidR="00F64C2B" w:rsidRPr="0033746D" w:rsidRDefault="00F64C2B" w:rsidP="00F64C2B">
      <w:pPr>
        <w:pStyle w:val="Normlnweb"/>
        <w:rPr>
          <w:color w:val="000000"/>
        </w:rPr>
      </w:pPr>
      <w:r w:rsidRPr="0033746D">
        <w:rPr>
          <w:color w:val="000000"/>
        </w:rPr>
        <w:t>- do elektronické: všechny do 7 dnů</w:t>
      </w:r>
    </w:p>
    <w:p w14:paraId="24E77D11" w14:textId="77777777" w:rsidR="00F64C2B" w:rsidRPr="0033746D" w:rsidRDefault="00F64C2B" w:rsidP="00F64C2B">
      <w:pPr>
        <w:pStyle w:val="Normlnweb"/>
        <w:rPr>
          <w:color w:val="000000"/>
        </w:rPr>
      </w:pPr>
      <w:r w:rsidRPr="0033746D">
        <w:rPr>
          <w:color w:val="000000"/>
        </w:rPr>
        <w:t>V elektronické žákovské knížce se objevuje i tzv. vážený průměr ze známek, který je pouze</w:t>
      </w:r>
      <w:r w:rsidR="0033746D">
        <w:rPr>
          <w:color w:val="000000"/>
        </w:rPr>
        <w:t xml:space="preserve"> </w:t>
      </w:r>
      <w:r w:rsidRPr="0033746D">
        <w:rPr>
          <w:color w:val="000000"/>
        </w:rPr>
        <w:t>jedním z kritérií pro celkové hodnocení žáka z daného předmětu.</w:t>
      </w:r>
    </w:p>
    <w:p w14:paraId="5FB5CDD0" w14:textId="77777777" w:rsidR="00F64C2B" w:rsidRPr="0033746D" w:rsidRDefault="00F64C2B" w:rsidP="00F64C2B">
      <w:pPr>
        <w:pStyle w:val="Normlnweb"/>
        <w:rPr>
          <w:color w:val="000000"/>
        </w:rPr>
      </w:pPr>
      <w:r w:rsidRPr="0033746D">
        <w:rPr>
          <w:color w:val="000000"/>
        </w:rPr>
        <w:t>5. Kontrolní práce a další druhy zkoušek rozvrhne vyučující rovnoměrně na celý školní rok, aby</w:t>
      </w:r>
      <w:r w:rsidR="0033746D">
        <w:rPr>
          <w:color w:val="000000"/>
        </w:rPr>
        <w:t xml:space="preserve"> </w:t>
      </w:r>
      <w:r w:rsidRPr="0033746D">
        <w:rPr>
          <w:color w:val="000000"/>
        </w:rPr>
        <w:t>se nadměrně nehromadily v určitých obdobích. O termínech písemné zkoušky, která trvá déle</w:t>
      </w:r>
      <w:r w:rsidR="0033746D">
        <w:rPr>
          <w:color w:val="000000"/>
        </w:rPr>
        <w:t xml:space="preserve"> </w:t>
      </w:r>
      <w:r w:rsidRPr="0033746D">
        <w:rPr>
          <w:color w:val="000000"/>
        </w:rPr>
        <w:t>než 25 minut, informuje vyučující žáky předem a jsou s tímto seznámeni také ostatní vyučující</w:t>
      </w:r>
      <w:r w:rsidR="0033746D">
        <w:rPr>
          <w:color w:val="000000"/>
        </w:rPr>
        <w:t xml:space="preserve"> </w:t>
      </w:r>
      <w:r w:rsidRPr="0033746D">
        <w:rPr>
          <w:color w:val="000000"/>
        </w:rPr>
        <w:t>třídy (např. zápisem do třídní knihy nebo na tabuli). V jednom dni mohou žáci konat</w:t>
      </w:r>
      <w:r w:rsidR="0033746D">
        <w:rPr>
          <w:color w:val="000000"/>
        </w:rPr>
        <w:t xml:space="preserve"> </w:t>
      </w:r>
      <w:r w:rsidRPr="0033746D">
        <w:rPr>
          <w:color w:val="000000"/>
        </w:rPr>
        <w:t>maximálně jednu zkoušku uvedeného charakteru.</w:t>
      </w:r>
    </w:p>
    <w:p w14:paraId="5CA5A031" w14:textId="77777777" w:rsidR="00F64C2B" w:rsidRPr="0033746D" w:rsidRDefault="00F64C2B" w:rsidP="00F64C2B">
      <w:pPr>
        <w:pStyle w:val="Normlnweb"/>
        <w:rPr>
          <w:color w:val="000000"/>
        </w:rPr>
      </w:pPr>
      <w:r w:rsidRPr="0033746D">
        <w:rPr>
          <w:color w:val="000000"/>
        </w:rPr>
        <w:t>6. Učitel je povinen vést soustavnou evidenci o každé klasifikaci žáka průkazným způsobem tak,</w:t>
      </w:r>
      <w:r w:rsidR="0033746D">
        <w:rPr>
          <w:color w:val="000000"/>
        </w:rPr>
        <w:t xml:space="preserve"> </w:t>
      </w:r>
      <w:r w:rsidRPr="0033746D">
        <w:rPr>
          <w:color w:val="000000"/>
        </w:rPr>
        <w:t>aby mohl vždy doložit správnost celkové klasifikace. Podklady pro klasifikaci je vyučující</w:t>
      </w:r>
      <w:r w:rsidR="0033746D">
        <w:rPr>
          <w:color w:val="000000"/>
        </w:rPr>
        <w:t xml:space="preserve"> </w:t>
      </w:r>
      <w:r w:rsidRPr="0033746D">
        <w:rPr>
          <w:color w:val="000000"/>
        </w:rPr>
        <w:t>uchovat až do termínu možného odvolání zákonného zástupce žáka proti klasifikaci. V</w:t>
      </w:r>
      <w:r w:rsidR="0033746D">
        <w:rPr>
          <w:color w:val="000000"/>
        </w:rPr>
        <w:t> </w:t>
      </w:r>
      <w:r w:rsidRPr="0033746D">
        <w:rPr>
          <w:color w:val="000000"/>
        </w:rPr>
        <w:t>případě</w:t>
      </w:r>
      <w:r w:rsidR="0033746D">
        <w:rPr>
          <w:color w:val="000000"/>
        </w:rPr>
        <w:t xml:space="preserve"> </w:t>
      </w:r>
      <w:r w:rsidRPr="0033746D">
        <w:rPr>
          <w:color w:val="000000"/>
        </w:rPr>
        <w:t>dlouhodobé nepřítomnosti nebo např. rozvázání pracovního poměru v průběhu klasifikačního</w:t>
      </w:r>
      <w:r w:rsidR="0033746D">
        <w:rPr>
          <w:color w:val="000000"/>
        </w:rPr>
        <w:t xml:space="preserve"> </w:t>
      </w:r>
      <w:r w:rsidRPr="0033746D">
        <w:rPr>
          <w:color w:val="000000"/>
        </w:rPr>
        <w:t>období předá příslušný vyučující klasifikační přehled zastupujícímu učiteli nebo vedení školy.</w:t>
      </w:r>
    </w:p>
    <w:p w14:paraId="58FF6CC3" w14:textId="77777777" w:rsidR="00F64C2B" w:rsidRPr="0033746D" w:rsidRDefault="00F64C2B" w:rsidP="00F64C2B">
      <w:pPr>
        <w:pStyle w:val="Normlnweb"/>
        <w:rPr>
          <w:color w:val="000000"/>
        </w:rPr>
      </w:pPr>
      <w:r w:rsidRPr="0033746D">
        <w:rPr>
          <w:color w:val="000000"/>
        </w:rPr>
        <w:t>7. Při určování stupně prospěchu v jednotlivých předmětech na konci klasifikačního období se</w:t>
      </w:r>
      <w:r w:rsidR="0033746D">
        <w:rPr>
          <w:color w:val="000000"/>
        </w:rPr>
        <w:t xml:space="preserve"> </w:t>
      </w:r>
      <w:r w:rsidRPr="0033746D">
        <w:rPr>
          <w:color w:val="000000"/>
        </w:rPr>
        <w:t>hodnotí kvalita práce a učební výsledky, jichž žák dosáhl za celé klasifikační období.</w:t>
      </w:r>
    </w:p>
    <w:p w14:paraId="59FC636F" w14:textId="77777777" w:rsidR="00F64C2B" w:rsidRPr="0033746D" w:rsidRDefault="00F64C2B" w:rsidP="00F64C2B">
      <w:pPr>
        <w:pStyle w:val="Normlnweb"/>
        <w:rPr>
          <w:color w:val="000000"/>
        </w:rPr>
      </w:pPr>
      <w:r w:rsidRPr="0033746D">
        <w:rPr>
          <w:color w:val="000000"/>
        </w:rPr>
        <w:lastRenderedPageBreak/>
        <w:t>8. V případě absence žáka z důvodu nemoci nebo jiných závažných důvodů vytvoří vyučující po</w:t>
      </w:r>
      <w:r w:rsidR="0033746D">
        <w:rPr>
          <w:color w:val="000000"/>
        </w:rPr>
        <w:t xml:space="preserve"> </w:t>
      </w:r>
      <w:r w:rsidRPr="0033746D">
        <w:rPr>
          <w:color w:val="000000"/>
        </w:rPr>
        <w:t>dohodě se zákonným zástupcem žáka dostatečný prostor pro doučení látky a průběžnou</w:t>
      </w:r>
      <w:r w:rsidR="0033746D">
        <w:rPr>
          <w:color w:val="000000"/>
        </w:rPr>
        <w:t xml:space="preserve"> </w:t>
      </w:r>
      <w:r w:rsidRPr="0033746D">
        <w:rPr>
          <w:color w:val="000000"/>
        </w:rPr>
        <w:t>klasifikaci žáka po příchodu do školy. Vyučující dodržuje zásady pedagogického taktu,</w:t>
      </w:r>
      <w:r w:rsidR="0033746D">
        <w:rPr>
          <w:color w:val="000000"/>
        </w:rPr>
        <w:t xml:space="preserve"> </w:t>
      </w:r>
      <w:r w:rsidRPr="0033746D">
        <w:rPr>
          <w:color w:val="000000"/>
        </w:rPr>
        <w:t>zejména neklasifikuje žáky ihned po jejich návratu do školy po nepřítomnosti delší než jeden</w:t>
      </w:r>
      <w:r w:rsidR="0033746D">
        <w:rPr>
          <w:color w:val="000000"/>
        </w:rPr>
        <w:t xml:space="preserve"> </w:t>
      </w:r>
      <w:r w:rsidRPr="0033746D">
        <w:rPr>
          <w:color w:val="000000"/>
        </w:rPr>
        <w:t>týden.</w:t>
      </w:r>
    </w:p>
    <w:p w14:paraId="427F770F" w14:textId="77777777" w:rsidR="00F64C2B" w:rsidRPr="0033746D" w:rsidRDefault="00F64C2B" w:rsidP="00F64C2B">
      <w:pPr>
        <w:pStyle w:val="Normlnweb"/>
        <w:rPr>
          <w:color w:val="000000"/>
        </w:rPr>
      </w:pPr>
      <w:r w:rsidRPr="0033746D">
        <w:rPr>
          <w:color w:val="000000"/>
        </w:rPr>
        <w:t>9. Při klasifikaci respektuje vyučující doporučení u žáků se specifickými poruchami učení</w:t>
      </w:r>
      <w:r w:rsidR="0033746D">
        <w:rPr>
          <w:color w:val="000000"/>
        </w:rPr>
        <w:t xml:space="preserve"> </w:t>
      </w:r>
      <w:r w:rsidRPr="0033746D">
        <w:rPr>
          <w:color w:val="000000"/>
        </w:rPr>
        <w:t>a chování, zvláště u integrovaných dětí.</w:t>
      </w:r>
    </w:p>
    <w:p w14:paraId="2F075D35" w14:textId="77777777" w:rsidR="0033746D" w:rsidRDefault="0033746D" w:rsidP="0033746D">
      <w:pPr>
        <w:pStyle w:val="Normlnweb"/>
        <w:jc w:val="center"/>
        <w:rPr>
          <w:b/>
          <w:color w:val="000000"/>
        </w:rPr>
      </w:pPr>
    </w:p>
    <w:p w14:paraId="488F7D2A" w14:textId="77777777" w:rsidR="00F64C2B" w:rsidRPr="0033746D" w:rsidRDefault="00F64C2B" w:rsidP="0033746D">
      <w:pPr>
        <w:pStyle w:val="Normlnweb"/>
        <w:jc w:val="center"/>
        <w:rPr>
          <w:b/>
          <w:color w:val="000000"/>
        </w:rPr>
      </w:pPr>
      <w:r w:rsidRPr="0033746D">
        <w:rPr>
          <w:b/>
          <w:color w:val="000000"/>
        </w:rPr>
        <w:t>C. Výchovná opatření</w:t>
      </w:r>
    </w:p>
    <w:p w14:paraId="43C195F7" w14:textId="77777777" w:rsidR="0033746D" w:rsidRPr="0033746D" w:rsidRDefault="0033746D" w:rsidP="0033746D">
      <w:pPr>
        <w:pStyle w:val="Normlnweb"/>
        <w:rPr>
          <w:color w:val="000000"/>
        </w:rPr>
      </w:pPr>
      <w:r w:rsidRPr="0033746D">
        <w:rPr>
          <w:color w:val="000000"/>
        </w:rPr>
        <w:t>1. Výchovná opatření jsou pochvaly a opatření k posílení kázně, udělují se během celého</w:t>
      </w:r>
      <w:r>
        <w:rPr>
          <w:color w:val="000000"/>
        </w:rPr>
        <w:t xml:space="preserve"> </w:t>
      </w:r>
      <w:r w:rsidRPr="0033746D">
        <w:rPr>
          <w:color w:val="000000"/>
        </w:rPr>
        <w:t>klasifikačního období v souladu se školským zákonem.</w:t>
      </w:r>
    </w:p>
    <w:p w14:paraId="74A2F92C" w14:textId="77777777" w:rsidR="0033746D" w:rsidRPr="0033746D" w:rsidRDefault="0033746D" w:rsidP="0033746D">
      <w:pPr>
        <w:pStyle w:val="Normlnweb"/>
        <w:rPr>
          <w:color w:val="000000"/>
        </w:rPr>
      </w:pPr>
      <w:r w:rsidRPr="0033746D">
        <w:rPr>
          <w:color w:val="000000"/>
        </w:rPr>
        <w:t>2. Výchovná opatření se oznamují zákonnému zástupci žáka na zvláštním formuláři, který se po</w:t>
      </w:r>
      <w:r>
        <w:rPr>
          <w:color w:val="000000"/>
        </w:rPr>
        <w:t xml:space="preserve"> </w:t>
      </w:r>
      <w:r w:rsidRPr="0033746D">
        <w:rPr>
          <w:color w:val="000000"/>
        </w:rPr>
        <w:t>podpisu zákonným zástupcem žáka zakládá jako příloha katalogového listu.</w:t>
      </w:r>
    </w:p>
    <w:p w14:paraId="2B3E0206" w14:textId="77777777" w:rsidR="0033746D" w:rsidRPr="0033746D" w:rsidRDefault="0033746D" w:rsidP="0033746D">
      <w:pPr>
        <w:pStyle w:val="Normlnweb"/>
        <w:rPr>
          <w:color w:val="000000"/>
        </w:rPr>
      </w:pPr>
      <w:r w:rsidRPr="0033746D">
        <w:rPr>
          <w:color w:val="000000"/>
        </w:rPr>
        <w:t>3. Za jeden přestupek proti školnímu řádu se uděluje žákovi pouze jedno opatření k</w:t>
      </w:r>
      <w:r>
        <w:rPr>
          <w:color w:val="000000"/>
        </w:rPr>
        <w:t> </w:t>
      </w:r>
      <w:r w:rsidRPr="0033746D">
        <w:rPr>
          <w:color w:val="000000"/>
        </w:rPr>
        <w:t>posílení</w:t>
      </w:r>
      <w:r>
        <w:rPr>
          <w:color w:val="000000"/>
        </w:rPr>
        <w:t xml:space="preserve"> </w:t>
      </w:r>
      <w:r w:rsidRPr="0033746D">
        <w:rPr>
          <w:color w:val="000000"/>
        </w:rPr>
        <w:t>kázně.</w:t>
      </w:r>
    </w:p>
    <w:p w14:paraId="04E06F88" w14:textId="77777777" w:rsidR="0033746D" w:rsidRPr="0033746D" w:rsidRDefault="0033746D" w:rsidP="0033746D">
      <w:pPr>
        <w:pStyle w:val="Normlnweb"/>
        <w:rPr>
          <w:color w:val="000000"/>
        </w:rPr>
      </w:pPr>
      <w:r w:rsidRPr="0033746D">
        <w:rPr>
          <w:color w:val="000000"/>
        </w:rPr>
        <w:t>4. Pro sjednocení udělování výchovných opatření na škole jsou jednotlivá opatření popsána takto:</w:t>
      </w:r>
    </w:p>
    <w:p w14:paraId="31237598" w14:textId="77777777" w:rsidR="0033746D" w:rsidRPr="0033746D" w:rsidRDefault="0033746D" w:rsidP="0033746D">
      <w:pPr>
        <w:pStyle w:val="Normlnweb"/>
        <w:rPr>
          <w:color w:val="000000"/>
        </w:rPr>
      </w:pPr>
      <w:r w:rsidRPr="0033746D">
        <w:rPr>
          <w:color w:val="000000"/>
          <w:u w:val="single"/>
        </w:rPr>
        <w:t>Napomenutí třídního učitele</w:t>
      </w:r>
      <w:r w:rsidRPr="0033746D">
        <w:rPr>
          <w:color w:val="000000"/>
        </w:rPr>
        <w:t>: Žák se dopustil méně závažného přestupku.</w:t>
      </w:r>
    </w:p>
    <w:p w14:paraId="3863231C" w14:textId="77777777" w:rsidR="0033746D" w:rsidRPr="0033746D" w:rsidRDefault="0033746D" w:rsidP="0033746D">
      <w:pPr>
        <w:pStyle w:val="Normlnweb"/>
        <w:rPr>
          <w:color w:val="000000"/>
        </w:rPr>
      </w:pPr>
      <w:r w:rsidRPr="0033746D">
        <w:rPr>
          <w:color w:val="000000"/>
          <w:u w:val="single"/>
        </w:rPr>
        <w:t>Důtka třídního učitele</w:t>
      </w:r>
      <w:r w:rsidRPr="0033746D">
        <w:rPr>
          <w:color w:val="000000"/>
        </w:rPr>
        <w:t>: Žák se opakovaně dopouští méně závažných přestupků. Žák je však</w:t>
      </w:r>
      <w:r>
        <w:rPr>
          <w:color w:val="000000"/>
        </w:rPr>
        <w:t xml:space="preserve"> </w:t>
      </w:r>
      <w:r w:rsidRPr="0033746D">
        <w:rPr>
          <w:color w:val="000000"/>
        </w:rPr>
        <w:t>přístupný výchovnému působení a snaží se své chyby napravit.</w:t>
      </w:r>
    </w:p>
    <w:p w14:paraId="4E46A94F" w14:textId="77777777" w:rsidR="0033746D" w:rsidRPr="0033746D" w:rsidRDefault="0033746D" w:rsidP="0033746D">
      <w:pPr>
        <w:pStyle w:val="Normlnweb"/>
        <w:rPr>
          <w:color w:val="000000"/>
        </w:rPr>
      </w:pPr>
      <w:r w:rsidRPr="0033746D">
        <w:rPr>
          <w:color w:val="000000"/>
          <w:u w:val="single"/>
        </w:rPr>
        <w:t>Důtka ředitele školy</w:t>
      </w:r>
      <w:r w:rsidRPr="0033746D">
        <w:rPr>
          <w:color w:val="000000"/>
        </w:rPr>
        <w:t>: Žák se opakovaně dopouští méně závažných přestupků, není vždy</w:t>
      </w:r>
      <w:r>
        <w:rPr>
          <w:color w:val="000000"/>
        </w:rPr>
        <w:t xml:space="preserve"> </w:t>
      </w:r>
      <w:r w:rsidRPr="0033746D">
        <w:rPr>
          <w:color w:val="000000"/>
        </w:rPr>
        <w:t>přístupný výchovnému působení a snaze se své chyby napravit.</w:t>
      </w:r>
    </w:p>
    <w:p w14:paraId="07DA2820" w14:textId="77777777" w:rsidR="0033746D" w:rsidRPr="0033746D" w:rsidRDefault="0033746D" w:rsidP="0033746D">
      <w:pPr>
        <w:pStyle w:val="Normlnweb"/>
        <w:rPr>
          <w:color w:val="000000"/>
        </w:rPr>
      </w:pPr>
      <w:r w:rsidRPr="0033746D">
        <w:rPr>
          <w:color w:val="000000"/>
          <w:u w:val="single"/>
        </w:rPr>
        <w:t>Pochvala nebo jiné ocenění ředitele školy</w:t>
      </w:r>
      <w:r w:rsidRPr="0033746D">
        <w:rPr>
          <w:color w:val="000000"/>
        </w:rPr>
        <w:t>: Za mimořádný projev lidskosti, občanské nebo</w:t>
      </w:r>
      <w:r>
        <w:rPr>
          <w:color w:val="000000"/>
        </w:rPr>
        <w:t xml:space="preserve"> </w:t>
      </w:r>
      <w:r w:rsidRPr="0033746D">
        <w:rPr>
          <w:color w:val="000000"/>
        </w:rPr>
        <w:t>školní iniciativy, záslužný nebo statečný čin nebo za mimořádně</w:t>
      </w:r>
      <w:r>
        <w:rPr>
          <w:color w:val="000000"/>
        </w:rPr>
        <w:t xml:space="preserve"> </w:t>
      </w:r>
      <w:r w:rsidRPr="0033746D">
        <w:rPr>
          <w:color w:val="000000"/>
        </w:rPr>
        <w:t>úspěšnou práci.</w:t>
      </w:r>
    </w:p>
    <w:p w14:paraId="574200BB" w14:textId="77777777" w:rsidR="0033746D" w:rsidRPr="0033746D" w:rsidRDefault="0033746D" w:rsidP="0033746D">
      <w:pPr>
        <w:pStyle w:val="Normlnweb"/>
        <w:rPr>
          <w:color w:val="000000"/>
        </w:rPr>
      </w:pPr>
      <w:r w:rsidRPr="0033746D">
        <w:rPr>
          <w:color w:val="000000"/>
          <w:u w:val="single"/>
        </w:rPr>
        <w:t>Pochvala třídního učitele</w:t>
      </w:r>
      <w:r w:rsidRPr="0033746D">
        <w:rPr>
          <w:color w:val="000000"/>
        </w:rPr>
        <w:t>: Za výrazný projev školní iniciativy nebo za déletrvající úspěšnou</w:t>
      </w:r>
      <w:r>
        <w:rPr>
          <w:color w:val="000000"/>
        </w:rPr>
        <w:t xml:space="preserve"> </w:t>
      </w:r>
      <w:r w:rsidRPr="0033746D">
        <w:rPr>
          <w:color w:val="000000"/>
        </w:rPr>
        <w:t>práci.</w:t>
      </w:r>
    </w:p>
    <w:p w14:paraId="1A22ED1D" w14:textId="77777777" w:rsidR="0033746D" w:rsidRDefault="0033746D" w:rsidP="0033746D">
      <w:pPr>
        <w:pStyle w:val="Normlnweb"/>
        <w:rPr>
          <w:color w:val="000000"/>
        </w:rPr>
      </w:pPr>
    </w:p>
    <w:p w14:paraId="48EF2995" w14:textId="77777777" w:rsidR="0033746D" w:rsidRDefault="0033746D" w:rsidP="0033746D">
      <w:pPr>
        <w:pStyle w:val="Normlnweb"/>
        <w:rPr>
          <w:color w:val="000000"/>
        </w:rPr>
      </w:pPr>
    </w:p>
    <w:p w14:paraId="1A1B0DE0" w14:textId="77777777" w:rsidR="0033746D" w:rsidRPr="0033746D" w:rsidRDefault="0033746D" w:rsidP="0033746D">
      <w:pPr>
        <w:pStyle w:val="Normlnweb"/>
        <w:jc w:val="center"/>
        <w:rPr>
          <w:b/>
          <w:color w:val="000000"/>
        </w:rPr>
      </w:pPr>
      <w:r w:rsidRPr="0033746D">
        <w:rPr>
          <w:b/>
          <w:color w:val="000000"/>
        </w:rPr>
        <w:lastRenderedPageBreak/>
        <w:t>D. Hodnocení chování</w:t>
      </w:r>
    </w:p>
    <w:p w14:paraId="1AF00E90" w14:textId="77777777" w:rsidR="0033746D" w:rsidRPr="0033746D" w:rsidRDefault="0033746D" w:rsidP="0033746D">
      <w:pPr>
        <w:pStyle w:val="Normlnweb"/>
        <w:rPr>
          <w:color w:val="000000"/>
        </w:rPr>
      </w:pPr>
      <w:r w:rsidRPr="0033746D">
        <w:rPr>
          <w:color w:val="000000"/>
        </w:rPr>
        <w:t>1. Klasifikaci chování žáků navrhuje třídní učitel po projednání s učiteli, kteří ve třídě vyučují,</w:t>
      </w:r>
      <w:r>
        <w:rPr>
          <w:color w:val="000000"/>
        </w:rPr>
        <w:t xml:space="preserve"> </w:t>
      </w:r>
      <w:r w:rsidRPr="0033746D">
        <w:rPr>
          <w:color w:val="000000"/>
        </w:rPr>
        <w:t>a s ostatními učiteli, a rozhoduje o ní ředitel po projednání v pedagogické radě.</w:t>
      </w:r>
    </w:p>
    <w:p w14:paraId="066B6908" w14:textId="77777777" w:rsidR="0033746D" w:rsidRPr="0033746D" w:rsidRDefault="0033746D" w:rsidP="0033746D">
      <w:pPr>
        <w:pStyle w:val="Normlnweb"/>
        <w:rPr>
          <w:color w:val="000000"/>
        </w:rPr>
      </w:pPr>
      <w:r w:rsidRPr="0033746D">
        <w:rPr>
          <w:color w:val="000000"/>
        </w:rPr>
        <w:t>2. Při klasifikaci chování se přihlíží k věku, morální a rozumové vyspělosti žáka. K</w:t>
      </w:r>
      <w:r>
        <w:rPr>
          <w:color w:val="000000"/>
        </w:rPr>
        <w:t> </w:t>
      </w:r>
      <w:r w:rsidRPr="0033746D">
        <w:rPr>
          <w:color w:val="000000"/>
        </w:rPr>
        <w:t>uděleným</w:t>
      </w:r>
      <w:r>
        <w:rPr>
          <w:color w:val="000000"/>
        </w:rPr>
        <w:t xml:space="preserve"> </w:t>
      </w:r>
      <w:r w:rsidRPr="0033746D">
        <w:rPr>
          <w:color w:val="000000"/>
        </w:rPr>
        <w:t>opatřením k posílení kázně se přihlíží pouze tehdy, jestliže tato opatření nebyla účinná.</w:t>
      </w:r>
    </w:p>
    <w:p w14:paraId="61A90CA7" w14:textId="77777777" w:rsidR="0033746D" w:rsidRPr="0033746D" w:rsidRDefault="0033746D" w:rsidP="0033746D">
      <w:pPr>
        <w:pStyle w:val="Normlnweb"/>
        <w:rPr>
          <w:color w:val="000000"/>
        </w:rPr>
      </w:pPr>
      <w:r w:rsidRPr="0033746D">
        <w:rPr>
          <w:color w:val="000000"/>
        </w:rPr>
        <w:t>3. Chování žáka je klasifikováno stupni 1 až 3. Pro sjednocení klasifikace na škole jsou</w:t>
      </w:r>
      <w:r>
        <w:rPr>
          <w:color w:val="000000"/>
        </w:rPr>
        <w:t xml:space="preserve"> </w:t>
      </w:r>
      <w:r w:rsidRPr="0033746D">
        <w:rPr>
          <w:color w:val="000000"/>
        </w:rPr>
        <w:t>jednotlivé klasifikační stupně popsány takto:</w:t>
      </w:r>
    </w:p>
    <w:p w14:paraId="2D575E14" w14:textId="77777777" w:rsidR="0033746D" w:rsidRPr="0033746D" w:rsidRDefault="0033746D" w:rsidP="0033746D">
      <w:pPr>
        <w:pStyle w:val="Normlnweb"/>
        <w:rPr>
          <w:color w:val="000000"/>
        </w:rPr>
      </w:pPr>
      <w:r w:rsidRPr="0033746D">
        <w:rPr>
          <w:color w:val="000000"/>
          <w:u w:val="single"/>
        </w:rPr>
        <w:t>Stupeň 1 (velmi dobré)</w:t>
      </w:r>
      <w:r w:rsidRPr="0033746D">
        <w:rPr>
          <w:color w:val="000000"/>
        </w:rPr>
        <w:t>: Žák uvědoměle dodržuje pravidla chování a aktivně prosazuje</w:t>
      </w:r>
      <w:r>
        <w:rPr>
          <w:color w:val="000000"/>
        </w:rPr>
        <w:t xml:space="preserve"> </w:t>
      </w:r>
      <w:r w:rsidRPr="0033746D">
        <w:rPr>
          <w:color w:val="000000"/>
        </w:rPr>
        <w:t>ustanovení školního řádu. Má kladný vztah ke kolektivu třídy a školy, přispívá k</w:t>
      </w:r>
      <w:r>
        <w:rPr>
          <w:color w:val="000000"/>
        </w:rPr>
        <w:t> </w:t>
      </w:r>
      <w:r w:rsidRPr="0033746D">
        <w:rPr>
          <w:color w:val="000000"/>
        </w:rPr>
        <w:t>upevňování</w:t>
      </w:r>
      <w:r>
        <w:rPr>
          <w:color w:val="000000"/>
        </w:rPr>
        <w:t xml:space="preserve"> </w:t>
      </w:r>
      <w:r w:rsidRPr="0033746D">
        <w:rPr>
          <w:color w:val="000000"/>
        </w:rPr>
        <w:t>a k utváření pracovních podmínek pro vyučování a pro výchovu mimo vyučování. Nedopouští se ani méně závažných přestupků.</w:t>
      </w:r>
    </w:p>
    <w:p w14:paraId="0BC0DEF7" w14:textId="77777777" w:rsidR="0033746D" w:rsidRPr="00CC22F3" w:rsidRDefault="0033746D" w:rsidP="0033746D">
      <w:pPr>
        <w:pStyle w:val="Normlnweb"/>
        <w:rPr>
          <w:color w:val="000000"/>
          <w:sz w:val="27"/>
          <w:szCs w:val="27"/>
        </w:rPr>
      </w:pPr>
      <w:r w:rsidRPr="0033746D">
        <w:rPr>
          <w:color w:val="000000"/>
          <w:u w:val="single"/>
        </w:rPr>
        <w:t>Stupeň 2 (uspokojivé)</w:t>
      </w:r>
      <w:r w:rsidRPr="0033746D">
        <w:rPr>
          <w:color w:val="000000"/>
        </w:rPr>
        <w:t>: Chování žáka je v podstatě v souladu s pravidly chování</w:t>
      </w:r>
      <w:r w:rsidR="00CC22F3">
        <w:rPr>
          <w:color w:val="000000"/>
          <w:sz w:val="27"/>
          <w:szCs w:val="27"/>
        </w:rPr>
        <w:t xml:space="preserve"> </w:t>
      </w:r>
      <w:r w:rsidRPr="0033746D">
        <w:rPr>
          <w:color w:val="000000"/>
        </w:rPr>
        <w:t>a s ustanovením školního řádu. Žák se dopustil závažného přestupku proti pravidlům chování nebo řádu školy. Nepřispívá aktivně k upevňování kolektivu. Žák je však přístupný výchovnému působení a snaží se své chyby napravit.</w:t>
      </w:r>
    </w:p>
    <w:p w14:paraId="013657F7" w14:textId="77777777" w:rsidR="0033746D" w:rsidRPr="0033746D" w:rsidRDefault="0033746D" w:rsidP="0033746D">
      <w:pPr>
        <w:pStyle w:val="Normlnweb"/>
        <w:rPr>
          <w:color w:val="000000"/>
        </w:rPr>
      </w:pPr>
      <w:r w:rsidRPr="00CC22F3">
        <w:rPr>
          <w:color w:val="000000"/>
          <w:u w:val="single"/>
        </w:rPr>
        <w:t>Stupeň 3 (méně uspokojivé)</w:t>
      </w:r>
      <w:r w:rsidRPr="0033746D">
        <w:rPr>
          <w:color w:val="000000"/>
        </w:rPr>
        <w:t>: Žák se opakovaně dopouští závažných přestupků proti pravidlům chování nebo řádu školy. Zpravidla se před udělením 3. stupně dopouští dalších přestupků, narušuje činnost kolektivu nebo se dopouští poklesků v mravním chování.</w:t>
      </w:r>
    </w:p>
    <w:p w14:paraId="1CD954FB" w14:textId="77777777" w:rsidR="00547495" w:rsidRPr="0033746D" w:rsidRDefault="00547495" w:rsidP="00547495">
      <w:pPr>
        <w:spacing w:after="0" w:line="240" w:lineRule="auto"/>
        <w:rPr>
          <w:rFonts w:ascii="Times New Roman" w:hAnsi="Times New Roman" w:cs="Times New Roman"/>
          <w:sz w:val="24"/>
          <w:szCs w:val="24"/>
        </w:rPr>
      </w:pPr>
    </w:p>
    <w:p w14:paraId="589DE824" w14:textId="77777777" w:rsidR="00547495" w:rsidRDefault="00547495" w:rsidP="00547495">
      <w:pPr>
        <w:spacing w:after="0" w:line="240" w:lineRule="auto"/>
        <w:rPr>
          <w:rFonts w:ascii="Times New Roman" w:hAnsi="Times New Roman" w:cs="Times New Roman"/>
          <w:sz w:val="24"/>
          <w:szCs w:val="24"/>
        </w:rPr>
      </w:pPr>
    </w:p>
    <w:p w14:paraId="3CDF92F2" w14:textId="77777777" w:rsidR="00547495" w:rsidRDefault="00547495" w:rsidP="00547495">
      <w:pPr>
        <w:spacing w:after="0" w:line="240" w:lineRule="auto"/>
        <w:rPr>
          <w:rFonts w:ascii="Times New Roman" w:hAnsi="Times New Roman" w:cs="Times New Roman"/>
          <w:sz w:val="24"/>
          <w:szCs w:val="24"/>
        </w:rPr>
      </w:pPr>
    </w:p>
    <w:p w14:paraId="6815123F" w14:textId="77777777" w:rsidR="00547495" w:rsidRDefault="00547495" w:rsidP="00547495">
      <w:pPr>
        <w:spacing w:after="0" w:line="240" w:lineRule="auto"/>
        <w:rPr>
          <w:rFonts w:ascii="Times New Roman" w:hAnsi="Times New Roman" w:cs="Times New Roman"/>
          <w:sz w:val="24"/>
          <w:szCs w:val="24"/>
        </w:rPr>
      </w:pPr>
    </w:p>
    <w:p w14:paraId="0B69EDE8" w14:textId="77777777" w:rsidR="00547495" w:rsidRDefault="00547495" w:rsidP="00547495">
      <w:pPr>
        <w:spacing w:after="0" w:line="240" w:lineRule="auto"/>
        <w:rPr>
          <w:rFonts w:ascii="Times New Roman" w:hAnsi="Times New Roman" w:cs="Times New Roman"/>
          <w:sz w:val="24"/>
          <w:szCs w:val="24"/>
        </w:rPr>
      </w:pPr>
    </w:p>
    <w:p w14:paraId="79D889C9" w14:textId="77777777" w:rsidR="00C120FC" w:rsidRDefault="00C120FC" w:rsidP="00547495">
      <w:pPr>
        <w:spacing w:after="0" w:line="240" w:lineRule="auto"/>
        <w:rPr>
          <w:rFonts w:ascii="Times New Roman" w:hAnsi="Times New Roman" w:cs="Times New Roman"/>
          <w:sz w:val="24"/>
          <w:szCs w:val="24"/>
        </w:rPr>
      </w:pPr>
    </w:p>
    <w:p w14:paraId="032AE02E" w14:textId="77777777" w:rsidR="00C120FC" w:rsidRDefault="00C120FC" w:rsidP="00547495">
      <w:pPr>
        <w:spacing w:after="0" w:line="240" w:lineRule="auto"/>
        <w:rPr>
          <w:rFonts w:ascii="Times New Roman" w:hAnsi="Times New Roman" w:cs="Times New Roman"/>
          <w:sz w:val="24"/>
          <w:szCs w:val="24"/>
        </w:rPr>
      </w:pPr>
    </w:p>
    <w:p w14:paraId="1EE6F771" w14:textId="77777777" w:rsidR="00C120FC" w:rsidRPr="00547495" w:rsidRDefault="00C120FC" w:rsidP="00547495">
      <w:pPr>
        <w:spacing w:after="0" w:line="240" w:lineRule="auto"/>
        <w:rPr>
          <w:rFonts w:ascii="Times New Roman" w:hAnsi="Times New Roman" w:cs="Times New Roman"/>
          <w:sz w:val="24"/>
          <w:szCs w:val="24"/>
        </w:rPr>
      </w:pPr>
    </w:p>
    <w:p w14:paraId="1DAF5C68" w14:textId="77777777" w:rsidR="00547495" w:rsidRPr="00547495" w:rsidRDefault="00547495" w:rsidP="00547495">
      <w:pPr>
        <w:spacing w:after="0" w:line="240" w:lineRule="auto"/>
        <w:jc w:val="center"/>
        <w:rPr>
          <w:rFonts w:ascii="Times New Roman" w:hAnsi="Times New Roman" w:cs="Times New Roman"/>
          <w:b/>
          <w:bCs/>
          <w:sz w:val="24"/>
        </w:rPr>
      </w:pPr>
    </w:p>
    <w:p w14:paraId="6B78CEA8" w14:textId="77777777" w:rsidR="00CC22F3" w:rsidRDefault="00CC22F3" w:rsidP="00547495">
      <w:pPr>
        <w:spacing w:after="0" w:line="240" w:lineRule="auto"/>
        <w:jc w:val="center"/>
        <w:rPr>
          <w:rFonts w:ascii="Times New Roman" w:hAnsi="Times New Roman" w:cs="Times New Roman"/>
          <w:b/>
          <w:bCs/>
          <w:sz w:val="24"/>
        </w:rPr>
      </w:pPr>
    </w:p>
    <w:p w14:paraId="149CEACF" w14:textId="77777777" w:rsidR="00CC22F3" w:rsidRDefault="00CC22F3" w:rsidP="00547495">
      <w:pPr>
        <w:spacing w:after="0" w:line="240" w:lineRule="auto"/>
        <w:jc w:val="center"/>
        <w:rPr>
          <w:rFonts w:ascii="Times New Roman" w:hAnsi="Times New Roman" w:cs="Times New Roman"/>
          <w:b/>
          <w:bCs/>
          <w:sz w:val="24"/>
        </w:rPr>
      </w:pPr>
    </w:p>
    <w:p w14:paraId="62E8D0B4" w14:textId="77777777" w:rsidR="00CC22F3" w:rsidRDefault="00CC22F3" w:rsidP="00547495">
      <w:pPr>
        <w:spacing w:after="0" w:line="240" w:lineRule="auto"/>
        <w:jc w:val="center"/>
        <w:rPr>
          <w:rFonts w:ascii="Times New Roman" w:hAnsi="Times New Roman" w:cs="Times New Roman"/>
          <w:b/>
          <w:bCs/>
          <w:sz w:val="24"/>
        </w:rPr>
      </w:pPr>
    </w:p>
    <w:p w14:paraId="189B6A80" w14:textId="77777777" w:rsidR="00CC22F3" w:rsidRDefault="00CC22F3" w:rsidP="00547495">
      <w:pPr>
        <w:spacing w:after="0" w:line="240" w:lineRule="auto"/>
        <w:jc w:val="center"/>
        <w:rPr>
          <w:rFonts w:ascii="Times New Roman" w:hAnsi="Times New Roman" w:cs="Times New Roman"/>
          <w:b/>
          <w:bCs/>
          <w:sz w:val="24"/>
        </w:rPr>
      </w:pPr>
    </w:p>
    <w:p w14:paraId="1D517390" w14:textId="77777777" w:rsidR="00CC22F3" w:rsidRDefault="00CC22F3" w:rsidP="00547495">
      <w:pPr>
        <w:spacing w:after="0" w:line="240" w:lineRule="auto"/>
        <w:jc w:val="center"/>
        <w:rPr>
          <w:rFonts w:ascii="Times New Roman" w:hAnsi="Times New Roman" w:cs="Times New Roman"/>
          <w:b/>
          <w:bCs/>
          <w:sz w:val="24"/>
        </w:rPr>
      </w:pPr>
    </w:p>
    <w:p w14:paraId="58CB2497" w14:textId="77777777" w:rsidR="00CC22F3" w:rsidRDefault="00CC22F3" w:rsidP="00547495">
      <w:pPr>
        <w:spacing w:after="0" w:line="240" w:lineRule="auto"/>
        <w:jc w:val="center"/>
        <w:rPr>
          <w:rFonts w:ascii="Times New Roman" w:hAnsi="Times New Roman" w:cs="Times New Roman"/>
          <w:b/>
          <w:bCs/>
          <w:sz w:val="24"/>
        </w:rPr>
      </w:pPr>
    </w:p>
    <w:p w14:paraId="0447A76D" w14:textId="77777777" w:rsidR="00547495" w:rsidRPr="00547495" w:rsidRDefault="00547495" w:rsidP="00547495">
      <w:pPr>
        <w:spacing w:after="0" w:line="240" w:lineRule="auto"/>
        <w:jc w:val="center"/>
        <w:rPr>
          <w:rFonts w:ascii="Times New Roman" w:hAnsi="Times New Roman" w:cs="Times New Roman"/>
          <w:b/>
          <w:bCs/>
          <w:sz w:val="24"/>
        </w:rPr>
      </w:pPr>
      <w:r w:rsidRPr="00547495">
        <w:rPr>
          <w:rFonts w:ascii="Times New Roman" w:hAnsi="Times New Roman" w:cs="Times New Roman"/>
          <w:b/>
          <w:bCs/>
          <w:sz w:val="24"/>
        </w:rPr>
        <w:lastRenderedPageBreak/>
        <w:t>AUTOEVALUACE ŠKOLY</w:t>
      </w:r>
    </w:p>
    <w:p w14:paraId="4BEEA9A8" w14:textId="77777777" w:rsidR="00547495" w:rsidRPr="00547495" w:rsidRDefault="00547495" w:rsidP="00547495">
      <w:pPr>
        <w:spacing w:after="0" w:line="240" w:lineRule="auto"/>
        <w:rPr>
          <w:rFonts w:ascii="Times New Roman" w:hAnsi="Times New Roman" w:cs="Times New Roman"/>
          <w:b/>
          <w:bCs/>
          <w:sz w:val="24"/>
        </w:rPr>
      </w:pPr>
    </w:p>
    <w:p w14:paraId="1DEF808E" w14:textId="77777777" w:rsidR="00547495" w:rsidRPr="00547495" w:rsidRDefault="00547495" w:rsidP="00547495">
      <w:pPr>
        <w:spacing w:after="0" w:line="240" w:lineRule="auto"/>
        <w:rPr>
          <w:rFonts w:ascii="Times New Roman" w:hAnsi="Times New Roman" w:cs="Times New Roman"/>
          <w:b/>
          <w:bCs/>
          <w:sz w:val="24"/>
        </w:rPr>
      </w:pPr>
    </w:p>
    <w:p w14:paraId="082377FE" w14:textId="77777777" w:rsidR="00547495" w:rsidRPr="00547495" w:rsidRDefault="00547495" w:rsidP="00547495">
      <w:pPr>
        <w:spacing w:after="0" w:line="240" w:lineRule="auto"/>
        <w:rPr>
          <w:rFonts w:ascii="Times New Roman" w:hAnsi="Times New Roman" w:cs="Times New Roman"/>
          <w:sz w:val="24"/>
        </w:rPr>
      </w:pPr>
      <w:r w:rsidRPr="00547495">
        <w:rPr>
          <w:rFonts w:ascii="Times New Roman" w:hAnsi="Times New Roman" w:cs="Times New Roman"/>
          <w:sz w:val="24"/>
        </w:rPr>
        <w:t xml:space="preserve">     Autoevaluace jako vnitřní hodnocení školy napomáhá ke zkvalitnění a zefektivnění vzdělávání a výchovy ve škole. Hlavním cílem je zhodnocení stavu, jak školní vzdělávací program f</w:t>
      </w:r>
      <w:r w:rsidR="0047159B">
        <w:rPr>
          <w:rFonts w:ascii="Times New Roman" w:hAnsi="Times New Roman" w:cs="Times New Roman"/>
          <w:sz w:val="24"/>
        </w:rPr>
        <w:t>unguje. Jaké je prostředí školy, kde</w:t>
      </w:r>
      <w:r w:rsidRPr="00547495">
        <w:rPr>
          <w:rFonts w:ascii="Times New Roman" w:hAnsi="Times New Roman" w:cs="Times New Roman"/>
          <w:sz w:val="24"/>
        </w:rPr>
        <w:t xml:space="preserve"> se realizuje výuka. Tyto informace slouží jako zpětná vazba, prostřednictvím níž jsou vyvozovány kroky vedoucí k zefektivnění procesu výuky a zkvalitnění školního vzdělávacího programu. Dle vyhlášky č. 15/2005 Sb. § 9 bude autoevaluace prováděna jednou za tř</w:t>
      </w:r>
      <w:r w:rsidR="00BB45B2">
        <w:rPr>
          <w:rFonts w:ascii="Times New Roman" w:hAnsi="Times New Roman" w:cs="Times New Roman"/>
          <w:sz w:val="24"/>
        </w:rPr>
        <w:t>i</w:t>
      </w:r>
      <w:r w:rsidRPr="00547495">
        <w:rPr>
          <w:rFonts w:ascii="Times New Roman" w:hAnsi="Times New Roman" w:cs="Times New Roman"/>
          <w:sz w:val="24"/>
        </w:rPr>
        <w:t xml:space="preserve"> roky.</w:t>
      </w:r>
    </w:p>
    <w:p w14:paraId="53BF0BC9" w14:textId="77777777" w:rsidR="00547495" w:rsidRPr="00547495" w:rsidRDefault="00547495" w:rsidP="00547495">
      <w:pPr>
        <w:spacing w:after="0" w:line="240" w:lineRule="auto"/>
        <w:rPr>
          <w:rFonts w:ascii="Times New Roman" w:hAnsi="Times New Roman" w:cs="Times New Roman"/>
          <w:sz w:val="24"/>
        </w:rPr>
      </w:pPr>
    </w:p>
    <w:p w14:paraId="633406EB" w14:textId="77777777" w:rsidR="00547495" w:rsidRPr="00547495" w:rsidRDefault="00547495" w:rsidP="00547495">
      <w:pPr>
        <w:spacing w:after="0" w:line="240" w:lineRule="auto"/>
        <w:rPr>
          <w:rFonts w:ascii="Times New Roman" w:hAnsi="Times New Roman" w:cs="Times New Roman"/>
          <w:b/>
          <w:bCs/>
          <w:sz w:val="24"/>
        </w:rPr>
      </w:pPr>
      <w:r w:rsidRPr="00547495">
        <w:rPr>
          <w:rFonts w:ascii="Times New Roman" w:hAnsi="Times New Roman" w:cs="Times New Roman"/>
          <w:b/>
          <w:bCs/>
          <w:sz w:val="24"/>
        </w:rPr>
        <w:t>Oblasti autoevaluace</w:t>
      </w:r>
    </w:p>
    <w:p w14:paraId="5DFA4A99"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materiální, technické, ekonomické, hygienické podmínky ke vzdělávání</w:t>
      </w:r>
    </w:p>
    <w:p w14:paraId="660CB8A1"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školní klima, vzájemné vztahy s rodiči</w:t>
      </w:r>
    </w:p>
    <w:p w14:paraId="1113EBA8"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průběh vzdělávání</w:t>
      </w:r>
    </w:p>
    <w:p w14:paraId="4444467A"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výsledky vzdělávání</w:t>
      </w:r>
    </w:p>
    <w:p w14:paraId="0A5083E0"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další vzdělávání pedagogických pracovníků</w:t>
      </w:r>
    </w:p>
    <w:p w14:paraId="4DDFDBC6"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soulad realizovaného školního vzdělávacího programu s rámcovým vzdělávacím programem pro základní vzdělávání</w:t>
      </w:r>
    </w:p>
    <w:p w14:paraId="1FFF2C00"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úroveň výsledků práce školy, zejména vzhledem k podmínkám vzdělávání a ekonomickým zdrojům</w:t>
      </w:r>
    </w:p>
    <w:p w14:paraId="1B47B326" w14:textId="77777777" w:rsidR="00547495" w:rsidRPr="00547495" w:rsidRDefault="00547495" w:rsidP="00547495">
      <w:pPr>
        <w:spacing w:after="0" w:line="240" w:lineRule="auto"/>
        <w:rPr>
          <w:rFonts w:ascii="Times New Roman" w:hAnsi="Times New Roman" w:cs="Times New Roman"/>
          <w:sz w:val="24"/>
        </w:rPr>
      </w:pPr>
    </w:p>
    <w:p w14:paraId="28B086A8" w14:textId="77777777" w:rsidR="00547495" w:rsidRPr="00547495" w:rsidRDefault="00547495" w:rsidP="00547495">
      <w:pPr>
        <w:spacing w:after="0" w:line="240" w:lineRule="auto"/>
        <w:rPr>
          <w:rFonts w:ascii="Times New Roman" w:hAnsi="Times New Roman" w:cs="Times New Roman"/>
          <w:b/>
          <w:bCs/>
          <w:sz w:val="24"/>
        </w:rPr>
      </w:pPr>
      <w:r w:rsidRPr="00547495">
        <w:rPr>
          <w:rFonts w:ascii="Times New Roman" w:hAnsi="Times New Roman" w:cs="Times New Roman"/>
          <w:b/>
          <w:bCs/>
          <w:sz w:val="24"/>
        </w:rPr>
        <w:t>Cíle a kritéria autoevaluace</w:t>
      </w:r>
    </w:p>
    <w:p w14:paraId="172AAA4F" w14:textId="77777777" w:rsidR="00547495" w:rsidRPr="00547495" w:rsidRDefault="00547495" w:rsidP="00547495">
      <w:pPr>
        <w:spacing w:after="0" w:line="240" w:lineRule="auto"/>
        <w:rPr>
          <w:rFonts w:ascii="Times New Roman" w:hAnsi="Times New Roman" w:cs="Times New Roman"/>
          <w:sz w:val="24"/>
        </w:rPr>
      </w:pPr>
      <w:r w:rsidRPr="00547495">
        <w:rPr>
          <w:rFonts w:ascii="Times New Roman" w:hAnsi="Times New Roman" w:cs="Times New Roman"/>
          <w:sz w:val="24"/>
        </w:rPr>
        <w:t>Cílem autoevaluace školy je zjistit aktuální informace o stavu školy a tím získat podklady pro plánování a realizaci dalšího rozvoje školy.</w:t>
      </w:r>
    </w:p>
    <w:p w14:paraId="5AD452EB"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výsledky vzdělávání</w:t>
      </w:r>
    </w:p>
    <w:p w14:paraId="1E7DE062"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soulad výuky se školním vzdělávacím programem</w:t>
      </w:r>
    </w:p>
    <w:p w14:paraId="5E15CF5D"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vzájemná spolupráce pedagogů</w:t>
      </w:r>
    </w:p>
    <w:p w14:paraId="05C112BB"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spokojenost žáků</w:t>
      </w:r>
    </w:p>
    <w:p w14:paraId="5AF851A5"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efektivita hodnocení a sebehodnocení žáků</w:t>
      </w:r>
    </w:p>
    <w:p w14:paraId="03610C40"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spolupráce s rodiči a jejich spokojenost se vzděláváním žáků</w:t>
      </w:r>
    </w:p>
    <w:p w14:paraId="3D1F968B"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klima školy a spokojenost pedagogů</w:t>
      </w:r>
    </w:p>
    <w:p w14:paraId="7FDF1B2C"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materiální technické zabezpečení vzdělávacího procesu</w:t>
      </w:r>
    </w:p>
    <w:p w14:paraId="2D226E88"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efektivita projektové práce</w:t>
      </w:r>
    </w:p>
    <w:p w14:paraId="1CF72183"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prezentace školy</w:t>
      </w:r>
    </w:p>
    <w:p w14:paraId="4FCD6AB7" w14:textId="77777777" w:rsidR="00547495" w:rsidRDefault="00547495" w:rsidP="00547495">
      <w:pPr>
        <w:spacing w:after="0" w:line="240" w:lineRule="auto"/>
        <w:rPr>
          <w:rFonts w:ascii="Times New Roman" w:hAnsi="Times New Roman" w:cs="Times New Roman"/>
          <w:sz w:val="24"/>
        </w:rPr>
      </w:pPr>
    </w:p>
    <w:p w14:paraId="1683DD4D" w14:textId="77777777" w:rsidR="00E30BE6" w:rsidRDefault="00E30BE6" w:rsidP="00547495">
      <w:pPr>
        <w:spacing w:after="0" w:line="240" w:lineRule="auto"/>
        <w:rPr>
          <w:rFonts w:ascii="Times New Roman" w:hAnsi="Times New Roman" w:cs="Times New Roman"/>
          <w:sz w:val="24"/>
        </w:rPr>
      </w:pPr>
    </w:p>
    <w:p w14:paraId="5BCD9F40" w14:textId="77777777" w:rsidR="00E30BE6" w:rsidRDefault="00E30BE6" w:rsidP="00547495">
      <w:pPr>
        <w:spacing w:after="0" w:line="240" w:lineRule="auto"/>
        <w:rPr>
          <w:rFonts w:ascii="Times New Roman" w:hAnsi="Times New Roman" w:cs="Times New Roman"/>
          <w:sz w:val="24"/>
        </w:rPr>
      </w:pPr>
    </w:p>
    <w:p w14:paraId="7A6330A4" w14:textId="77777777" w:rsidR="00E30BE6" w:rsidRDefault="00E30BE6" w:rsidP="00547495">
      <w:pPr>
        <w:spacing w:after="0" w:line="240" w:lineRule="auto"/>
        <w:rPr>
          <w:rFonts w:ascii="Times New Roman" w:hAnsi="Times New Roman" w:cs="Times New Roman"/>
          <w:sz w:val="24"/>
        </w:rPr>
      </w:pPr>
    </w:p>
    <w:p w14:paraId="4A4DEDFA" w14:textId="77777777" w:rsidR="00E30BE6" w:rsidRDefault="00E30BE6" w:rsidP="00547495">
      <w:pPr>
        <w:spacing w:after="0" w:line="240" w:lineRule="auto"/>
        <w:rPr>
          <w:rFonts w:ascii="Times New Roman" w:hAnsi="Times New Roman" w:cs="Times New Roman"/>
          <w:sz w:val="24"/>
        </w:rPr>
      </w:pPr>
    </w:p>
    <w:p w14:paraId="2AAF66F7" w14:textId="77777777" w:rsidR="00E30BE6" w:rsidRDefault="00E30BE6" w:rsidP="00547495">
      <w:pPr>
        <w:spacing w:after="0" w:line="240" w:lineRule="auto"/>
        <w:rPr>
          <w:rFonts w:ascii="Times New Roman" w:hAnsi="Times New Roman" w:cs="Times New Roman"/>
          <w:sz w:val="24"/>
        </w:rPr>
      </w:pPr>
    </w:p>
    <w:p w14:paraId="260DCEB9" w14:textId="77777777" w:rsidR="0028752A" w:rsidRPr="00547495" w:rsidRDefault="0028752A" w:rsidP="00547495">
      <w:pPr>
        <w:spacing w:after="0" w:line="240" w:lineRule="auto"/>
        <w:rPr>
          <w:rFonts w:ascii="Times New Roman" w:hAnsi="Times New Roman" w:cs="Times New Roman"/>
          <w:sz w:val="24"/>
        </w:rPr>
      </w:pPr>
    </w:p>
    <w:p w14:paraId="7AC06380" w14:textId="77777777" w:rsidR="0028752A" w:rsidRDefault="0028752A" w:rsidP="00547495">
      <w:pPr>
        <w:spacing w:after="0" w:line="240" w:lineRule="auto"/>
        <w:rPr>
          <w:rFonts w:ascii="Times New Roman" w:hAnsi="Times New Roman" w:cs="Times New Roman"/>
          <w:b/>
          <w:bCs/>
          <w:sz w:val="24"/>
        </w:rPr>
      </w:pPr>
    </w:p>
    <w:p w14:paraId="41B60C9A" w14:textId="77777777" w:rsidR="0028752A" w:rsidRDefault="0028752A" w:rsidP="00547495">
      <w:pPr>
        <w:spacing w:after="0" w:line="240" w:lineRule="auto"/>
        <w:rPr>
          <w:rFonts w:ascii="Times New Roman" w:hAnsi="Times New Roman" w:cs="Times New Roman"/>
          <w:b/>
          <w:bCs/>
          <w:sz w:val="24"/>
        </w:rPr>
      </w:pPr>
    </w:p>
    <w:p w14:paraId="000E4764" w14:textId="77777777" w:rsidR="00547495" w:rsidRPr="00547495" w:rsidRDefault="00547495" w:rsidP="00547495">
      <w:pPr>
        <w:spacing w:after="0" w:line="240" w:lineRule="auto"/>
        <w:rPr>
          <w:rFonts w:ascii="Times New Roman" w:hAnsi="Times New Roman" w:cs="Times New Roman"/>
          <w:b/>
          <w:bCs/>
          <w:sz w:val="24"/>
        </w:rPr>
      </w:pPr>
      <w:r w:rsidRPr="00547495">
        <w:rPr>
          <w:rFonts w:ascii="Times New Roman" w:hAnsi="Times New Roman" w:cs="Times New Roman"/>
          <w:b/>
          <w:bCs/>
          <w:sz w:val="24"/>
        </w:rPr>
        <w:t>Kritéria autoevaluace</w:t>
      </w:r>
    </w:p>
    <w:p w14:paraId="3ED579D5" w14:textId="77777777" w:rsidR="00547495" w:rsidRPr="00E30BE6" w:rsidRDefault="00547495" w:rsidP="00547495">
      <w:pPr>
        <w:spacing w:after="0" w:line="240" w:lineRule="auto"/>
        <w:rPr>
          <w:rFonts w:ascii="Times New Roman" w:hAnsi="Times New Roman" w:cs="Times New Roman"/>
          <w:sz w:val="24"/>
        </w:rPr>
      </w:pPr>
      <w:r w:rsidRPr="00547495">
        <w:rPr>
          <w:rFonts w:ascii="Times New Roman" w:hAnsi="Times New Roman" w:cs="Times New Roman"/>
          <w:sz w:val="24"/>
        </w:rPr>
        <w:t>Kritéria se budou stanovovat pro každý rok aktuální. Zaměříme se hlavně na:</w:t>
      </w:r>
    </w:p>
    <w:p w14:paraId="1EAFA431"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spokojenost rodičů</w:t>
      </w:r>
    </w:p>
    <w:p w14:paraId="533ABBAC"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zvýšení účasti rodičů na školních akcích</w:t>
      </w:r>
    </w:p>
    <w:p w14:paraId="0F3EA774"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vzájemnou spolupráci učitelů</w:t>
      </w:r>
    </w:p>
    <w:p w14:paraId="71AACB2E"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DVPP</w:t>
      </w:r>
    </w:p>
    <w:p w14:paraId="40418CD6" w14:textId="77777777" w:rsidR="00547495" w:rsidRPr="00547495" w:rsidRDefault="00547495" w:rsidP="00547495">
      <w:pPr>
        <w:spacing w:after="0" w:line="240" w:lineRule="auto"/>
        <w:rPr>
          <w:rFonts w:ascii="Times New Roman" w:hAnsi="Times New Roman" w:cs="Times New Roman"/>
          <w:sz w:val="24"/>
        </w:rPr>
      </w:pPr>
    </w:p>
    <w:p w14:paraId="2DC4C197" w14:textId="77777777" w:rsidR="00547495" w:rsidRPr="00547495" w:rsidRDefault="00547495" w:rsidP="00547495">
      <w:pPr>
        <w:spacing w:after="0" w:line="240" w:lineRule="auto"/>
        <w:rPr>
          <w:rFonts w:ascii="Times New Roman" w:hAnsi="Times New Roman" w:cs="Times New Roman"/>
          <w:b/>
          <w:bCs/>
          <w:sz w:val="24"/>
        </w:rPr>
      </w:pPr>
      <w:r w:rsidRPr="00547495">
        <w:rPr>
          <w:rFonts w:ascii="Times New Roman" w:hAnsi="Times New Roman" w:cs="Times New Roman"/>
          <w:b/>
          <w:bCs/>
          <w:sz w:val="24"/>
        </w:rPr>
        <w:t>Nástroje autoevaluace</w:t>
      </w:r>
    </w:p>
    <w:p w14:paraId="70437B25"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rozbor dokumentace školy</w:t>
      </w:r>
    </w:p>
    <w:p w14:paraId="67D82A9B"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rozhovory s učiteli, rodiči</w:t>
      </w:r>
    </w:p>
    <w:p w14:paraId="6AE7795D"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dotazníky pro rodiče, žáky a učitele</w:t>
      </w:r>
    </w:p>
    <w:p w14:paraId="4D27C4B1"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srovnávací prověrky, dovednostní testy</w:t>
      </w:r>
    </w:p>
    <w:p w14:paraId="09B1A753"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hospitace</w:t>
      </w:r>
    </w:p>
    <w:p w14:paraId="7F6CD9A4" w14:textId="77777777" w:rsidR="00547495" w:rsidRPr="00547495" w:rsidRDefault="00547495" w:rsidP="00547495">
      <w:pPr>
        <w:spacing w:after="0" w:line="240" w:lineRule="auto"/>
        <w:rPr>
          <w:rFonts w:ascii="Times New Roman" w:hAnsi="Times New Roman" w:cs="Times New Roman"/>
          <w:sz w:val="24"/>
        </w:rPr>
      </w:pPr>
    </w:p>
    <w:p w14:paraId="0DE65527" w14:textId="77777777" w:rsidR="00547495" w:rsidRPr="00547495" w:rsidRDefault="00547495" w:rsidP="00547495">
      <w:pPr>
        <w:spacing w:after="0" w:line="240" w:lineRule="auto"/>
        <w:rPr>
          <w:rFonts w:ascii="Times New Roman" w:hAnsi="Times New Roman" w:cs="Times New Roman"/>
          <w:b/>
          <w:bCs/>
          <w:sz w:val="24"/>
        </w:rPr>
      </w:pPr>
      <w:r w:rsidRPr="00547495">
        <w:rPr>
          <w:rFonts w:ascii="Times New Roman" w:hAnsi="Times New Roman" w:cs="Times New Roman"/>
          <w:b/>
          <w:bCs/>
          <w:sz w:val="24"/>
        </w:rPr>
        <w:t xml:space="preserve">Časové rozvržení </w:t>
      </w:r>
      <w:proofErr w:type="spellStart"/>
      <w:r w:rsidRPr="00547495">
        <w:rPr>
          <w:rFonts w:ascii="Times New Roman" w:hAnsi="Times New Roman" w:cs="Times New Roman"/>
          <w:b/>
          <w:bCs/>
          <w:sz w:val="24"/>
        </w:rPr>
        <w:t>autoevaluačních</w:t>
      </w:r>
      <w:proofErr w:type="spellEnd"/>
      <w:r w:rsidRPr="00547495">
        <w:rPr>
          <w:rFonts w:ascii="Times New Roman" w:hAnsi="Times New Roman" w:cs="Times New Roman"/>
          <w:b/>
          <w:bCs/>
          <w:sz w:val="24"/>
        </w:rPr>
        <w:t xml:space="preserve"> činností</w:t>
      </w:r>
    </w:p>
    <w:p w14:paraId="585D7449"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rozhovory s učiteli a žáky, výstupy z jednání školské rady (průběžně po celý rok)</w:t>
      </w:r>
    </w:p>
    <w:p w14:paraId="1442FA6D"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hospitační činnost (v průběhu celého školního roku)</w:t>
      </w:r>
    </w:p>
    <w:p w14:paraId="688DDC45"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sebehodnocení práce učitelů (červen)</w:t>
      </w:r>
    </w:p>
    <w:p w14:paraId="25483782" w14:textId="77777777" w:rsidR="00547495" w:rsidRPr="00547495" w:rsidRDefault="00547495" w:rsidP="00AF78C3">
      <w:pPr>
        <w:numPr>
          <w:ilvl w:val="0"/>
          <w:numId w:val="189"/>
        </w:numPr>
        <w:spacing w:after="0" w:line="240" w:lineRule="auto"/>
        <w:rPr>
          <w:rFonts w:ascii="Times New Roman" w:hAnsi="Times New Roman" w:cs="Times New Roman"/>
          <w:sz w:val="24"/>
        </w:rPr>
      </w:pPr>
      <w:r w:rsidRPr="00547495">
        <w:rPr>
          <w:rFonts w:ascii="Times New Roman" w:hAnsi="Times New Roman" w:cs="Times New Roman"/>
          <w:sz w:val="24"/>
        </w:rPr>
        <w:t>srovnávací prověrky (průběžně celý školní rok)</w:t>
      </w:r>
    </w:p>
    <w:p w14:paraId="5E86340A" w14:textId="77777777" w:rsidR="00547495" w:rsidRPr="00547495" w:rsidRDefault="00547495" w:rsidP="00547495">
      <w:pPr>
        <w:spacing w:after="0" w:line="240" w:lineRule="auto"/>
        <w:rPr>
          <w:rFonts w:ascii="Times New Roman" w:hAnsi="Times New Roman" w:cs="Times New Roman"/>
          <w:sz w:val="24"/>
          <w:szCs w:val="24"/>
        </w:rPr>
      </w:pPr>
    </w:p>
    <w:p w14:paraId="5D875E37" w14:textId="77777777" w:rsidR="00547495" w:rsidRPr="00547495" w:rsidRDefault="00547495" w:rsidP="00547495">
      <w:pPr>
        <w:spacing w:after="0" w:line="240" w:lineRule="auto"/>
        <w:rPr>
          <w:rFonts w:ascii="Times New Roman" w:hAnsi="Times New Roman" w:cs="Times New Roman"/>
          <w:sz w:val="24"/>
          <w:szCs w:val="24"/>
        </w:rPr>
      </w:pPr>
    </w:p>
    <w:p w14:paraId="2D36441D" w14:textId="77777777" w:rsidR="009064C0" w:rsidRPr="00547495" w:rsidRDefault="009064C0" w:rsidP="00547495">
      <w:pPr>
        <w:spacing w:after="0" w:line="240" w:lineRule="auto"/>
        <w:rPr>
          <w:rFonts w:ascii="Times New Roman" w:hAnsi="Times New Roman" w:cs="Times New Roman"/>
          <w:sz w:val="24"/>
          <w:szCs w:val="24"/>
        </w:rPr>
      </w:pPr>
    </w:p>
    <w:sectPr w:rsidR="009064C0" w:rsidRPr="00547495" w:rsidSect="004E2F48">
      <w:footerReference w:type="default" r:id="rId10"/>
      <w:pgSz w:w="16838" w:h="11906" w:orient="landscape"/>
      <w:pgMar w:top="851" w:right="1418" w:bottom="993"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909B" w14:textId="77777777" w:rsidR="00FA6BFC" w:rsidRDefault="00FA6BFC" w:rsidP="00C8210A">
      <w:pPr>
        <w:spacing w:after="0" w:line="240" w:lineRule="auto"/>
      </w:pPr>
      <w:r>
        <w:separator/>
      </w:r>
    </w:p>
  </w:endnote>
  <w:endnote w:type="continuationSeparator" w:id="0">
    <w:p w14:paraId="594DC5DC" w14:textId="77777777" w:rsidR="00FA6BFC" w:rsidRDefault="00FA6BFC" w:rsidP="00C82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9907"/>
      <w:docPartObj>
        <w:docPartGallery w:val="Page Numbers (Bottom of Page)"/>
        <w:docPartUnique/>
      </w:docPartObj>
    </w:sdtPr>
    <w:sdtContent>
      <w:p w14:paraId="2EECF0C8" w14:textId="77777777" w:rsidR="00E2144E" w:rsidRDefault="00E12BA8">
        <w:pPr>
          <w:pStyle w:val="Zpat"/>
          <w:jc w:val="center"/>
        </w:pPr>
        <w:r>
          <w:fldChar w:fldCharType="begin"/>
        </w:r>
        <w:r>
          <w:instrText xml:space="preserve"> PAGE   \* MERGEFORMAT </w:instrText>
        </w:r>
        <w:r>
          <w:fldChar w:fldCharType="separate"/>
        </w:r>
        <w:r>
          <w:rPr>
            <w:noProof/>
          </w:rPr>
          <w:t>106</w:t>
        </w:r>
        <w:r>
          <w:rPr>
            <w:noProof/>
          </w:rPr>
          <w:fldChar w:fldCharType="end"/>
        </w:r>
      </w:p>
    </w:sdtContent>
  </w:sdt>
  <w:p w14:paraId="52DDE978" w14:textId="77777777" w:rsidR="00E2144E" w:rsidRDefault="00E214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80E1" w14:textId="77777777" w:rsidR="00FA6BFC" w:rsidRDefault="00FA6BFC" w:rsidP="00C8210A">
      <w:pPr>
        <w:spacing w:after="0" w:line="240" w:lineRule="auto"/>
      </w:pPr>
      <w:r>
        <w:separator/>
      </w:r>
    </w:p>
  </w:footnote>
  <w:footnote w:type="continuationSeparator" w:id="0">
    <w:p w14:paraId="1364D54F" w14:textId="77777777" w:rsidR="00FA6BFC" w:rsidRDefault="00FA6BFC" w:rsidP="00C82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2C8"/>
    <w:multiLevelType w:val="multilevel"/>
    <w:tmpl w:val="BA2A6630"/>
    <w:styleLink w:val="WWNum40"/>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1" w15:restartNumberingAfterBreak="0">
    <w:nsid w:val="01247ED7"/>
    <w:multiLevelType w:val="hybridMultilevel"/>
    <w:tmpl w:val="9996A672"/>
    <w:lvl w:ilvl="0" w:tplc="FFFFFFFF">
      <w:numFmt w:val="bullet"/>
      <w:lvlText w:val="-"/>
      <w:lvlJc w:val="left"/>
      <w:pPr>
        <w:tabs>
          <w:tab w:val="num" w:pos="501"/>
        </w:tabs>
        <w:ind w:left="501"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8338DB"/>
    <w:multiLevelType w:val="hybridMultilevel"/>
    <w:tmpl w:val="F6C220F2"/>
    <w:lvl w:ilvl="0" w:tplc="F6444BCC">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BB11C8"/>
    <w:multiLevelType w:val="hybridMultilevel"/>
    <w:tmpl w:val="925693A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29370EA"/>
    <w:multiLevelType w:val="hybridMultilevel"/>
    <w:tmpl w:val="26BE8BC2"/>
    <w:lvl w:ilvl="0" w:tplc="FFFFFFFF">
      <w:start w:val="5"/>
      <w:numFmt w:val="bullet"/>
      <w:lvlText w:val="-"/>
      <w:lvlJc w:val="left"/>
      <w:pPr>
        <w:tabs>
          <w:tab w:val="num" w:pos="720"/>
        </w:tabs>
        <w:ind w:left="720" w:hanging="360"/>
      </w:pPr>
      <w:rPr>
        <w:rFonts w:ascii="Times New Roman" w:eastAsia="Times New Roman" w:hAnsi="Times New Roman" w:cs="Times New Roman" w:hint="default"/>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2E24E5E"/>
    <w:multiLevelType w:val="multilevel"/>
    <w:tmpl w:val="4392B80C"/>
    <w:styleLink w:val="WWNum16"/>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6" w15:restartNumberingAfterBreak="0">
    <w:nsid w:val="04C36D75"/>
    <w:multiLevelType w:val="hybridMultilevel"/>
    <w:tmpl w:val="9530D894"/>
    <w:lvl w:ilvl="0" w:tplc="2ACC61A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04F8494C"/>
    <w:multiLevelType w:val="singleLevel"/>
    <w:tmpl w:val="719CD246"/>
    <w:lvl w:ilvl="0">
      <w:numFmt w:val="bullet"/>
      <w:lvlText w:val="-"/>
      <w:lvlJc w:val="left"/>
      <w:pPr>
        <w:tabs>
          <w:tab w:val="num" w:pos="360"/>
        </w:tabs>
        <w:ind w:left="360" w:hanging="360"/>
      </w:pPr>
    </w:lvl>
  </w:abstractNum>
  <w:abstractNum w:abstractNumId="8" w15:restartNumberingAfterBreak="0">
    <w:nsid w:val="052766AD"/>
    <w:multiLevelType w:val="hybridMultilevel"/>
    <w:tmpl w:val="6CE28D16"/>
    <w:lvl w:ilvl="0" w:tplc="FFFFFFFF">
      <w:numFmt w:val="bullet"/>
      <w:lvlText w:val="-"/>
      <w:lvlJc w:val="left"/>
      <w:pPr>
        <w:tabs>
          <w:tab w:val="num" w:pos="1440"/>
        </w:tabs>
        <w:ind w:left="144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05D85920"/>
    <w:multiLevelType w:val="multilevel"/>
    <w:tmpl w:val="ED267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EA092C"/>
    <w:multiLevelType w:val="multilevel"/>
    <w:tmpl w:val="1E924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3B3866"/>
    <w:multiLevelType w:val="multilevel"/>
    <w:tmpl w:val="C3D2EE60"/>
    <w:styleLink w:val="WWNum11"/>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12" w15:restartNumberingAfterBreak="0">
    <w:nsid w:val="065F09CA"/>
    <w:multiLevelType w:val="hybridMultilevel"/>
    <w:tmpl w:val="8ED6421A"/>
    <w:lvl w:ilvl="0" w:tplc="FFFFFFFF">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6966ABA"/>
    <w:multiLevelType w:val="hybridMultilevel"/>
    <w:tmpl w:val="7FA8ACE0"/>
    <w:lvl w:ilvl="0" w:tplc="FFFFFFFF">
      <w:start w:val="1"/>
      <w:numFmt w:val="bullet"/>
      <w:lvlText w:val=""/>
      <w:lvlJc w:val="left"/>
      <w:pPr>
        <w:tabs>
          <w:tab w:val="num" w:pos="680"/>
        </w:tabs>
        <w:ind w:left="68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0A3A1048"/>
    <w:multiLevelType w:val="hybridMultilevel"/>
    <w:tmpl w:val="7FF07A72"/>
    <w:lvl w:ilvl="0" w:tplc="FFFFFFFF">
      <w:start w:val="122"/>
      <w:numFmt w:val="bullet"/>
      <w:lvlText w:val="-"/>
      <w:lvlJc w:val="left"/>
      <w:pPr>
        <w:tabs>
          <w:tab w:val="num" w:pos="360"/>
        </w:tabs>
        <w:ind w:left="360" w:hanging="360"/>
      </w:pPr>
      <w:rPr>
        <w:rFonts w:ascii="Arial" w:eastAsia="Times New Roman" w:hAnsi="Arial" w:hint="default"/>
        <w:sz w:val="20"/>
        <w:szCs w:val="20"/>
      </w:rPr>
    </w:lvl>
    <w:lvl w:ilvl="1" w:tplc="04050003" w:tentative="1">
      <w:start w:val="1"/>
      <w:numFmt w:val="bullet"/>
      <w:lvlText w:val="o"/>
      <w:lvlJc w:val="left"/>
      <w:pPr>
        <w:tabs>
          <w:tab w:val="num" w:pos="4275"/>
        </w:tabs>
        <w:ind w:left="4275" w:hanging="360"/>
      </w:pPr>
      <w:rPr>
        <w:rFonts w:ascii="Courier New" w:hAnsi="Courier New" w:cs="Courier New" w:hint="default"/>
      </w:rPr>
    </w:lvl>
    <w:lvl w:ilvl="2" w:tplc="04050005" w:tentative="1">
      <w:start w:val="1"/>
      <w:numFmt w:val="bullet"/>
      <w:lvlText w:val=""/>
      <w:lvlJc w:val="left"/>
      <w:pPr>
        <w:tabs>
          <w:tab w:val="num" w:pos="4995"/>
        </w:tabs>
        <w:ind w:left="4995" w:hanging="360"/>
      </w:pPr>
      <w:rPr>
        <w:rFonts w:ascii="Wingdings" w:hAnsi="Wingdings" w:hint="default"/>
      </w:rPr>
    </w:lvl>
    <w:lvl w:ilvl="3" w:tplc="04050001" w:tentative="1">
      <w:start w:val="1"/>
      <w:numFmt w:val="bullet"/>
      <w:lvlText w:val=""/>
      <w:lvlJc w:val="left"/>
      <w:pPr>
        <w:tabs>
          <w:tab w:val="num" w:pos="5715"/>
        </w:tabs>
        <w:ind w:left="5715" w:hanging="360"/>
      </w:pPr>
      <w:rPr>
        <w:rFonts w:ascii="Symbol" w:hAnsi="Symbol" w:hint="default"/>
      </w:rPr>
    </w:lvl>
    <w:lvl w:ilvl="4" w:tplc="04050003" w:tentative="1">
      <w:start w:val="1"/>
      <w:numFmt w:val="bullet"/>
      <w:lvlText w:val="o"/>
      <w:lvlJc w:val="left"/>
      <w:pPr>
        <w:tabs>
          <w:tab w:val="num" w:pos="6435"/>
        </w:tabs>
        <w:ind w:left="6435" w:hanging="360"/>
      </w:pPr>
      <w:rPr>
        <w:rFonts w:ascii="Courier New" w:hAnsi="Courier New" w:cs="Courier New" w:hint="default"/>
      </w:rPr>
    </w:lvl>
    <w:lvl w:ilvl="5" w:tplc="04050005" w:tentative="1">
      <w:start w:val="1"/>
      <w:numFmt w:val="bullet"/>
      <w:lvlText w:val=""/>
      <w:lvlJc w:val="left"/>
      <w:pPr>
        <w:tabs>
          <w:tab w:val="num" w:pos="7155"/>
        </w:tabs>
        <w:ind w:left="7155" w:hanging="360"/>
      </w:pPr>
      <w:rPr>
        <w:rFonts w:ascii="Wingdings" w:hAnsi="Wingdings" w:hint="default"/>
      </w:rPr>
    </w:lvl>
    <w:lvl w:ilvl="6" w:tplc="04050001" w:tentative="1">
      <w:start w:val="1"/>
      <w:numFmt w:val="bullet"/>
      <w:lvlText w:val=""/>
      <w:lvlJc w:val="left"/>
      <w:pPr>
        <w:tabs>
          <w:tab w:val="num" w:pos="7875"/>
        </w:tabs>
        <w:ind w:left="7875" w:hanging="360"/>
      </w:pPr>
      <w:rPr>
        <w:rFonts w:ascii="Symbol" w:hAnsi="Symbol" w:hint="default"/>
      </w:rPr>
    </w:lvl>
    <w:lvl w:ilvl="7" w:tplc="04050003" w:tentative="1">
      <w:start w:val="1"/>
      <w:numFmt w:val="bullet"/>
      <w:lvlText w:val="o"/>
      <w:lvlJc w:val="left"/>
      <w:pPr>
        <w:tabs>
          <w:tab w:val="num" w:pos="8595"/>
        </w:tabs>
        <w:ind w:left="8595" w:hanging="360"/>
      </w:pPr>
      <w:rPr>
        <w:rFonts w:ascii="Courier New" w:hAnsi="Courier New" w:cs="Courier New" w:hint="default"/>
      </w:rPr>
    </w:lvl>
    <w:lvl w:ilvl="8" w:tplc="04050005" w:tentative="1">
      <w:start w:val="1"/>
      <w:numFmt w:val="bullet"/>
      <w:lvlText w:val=""/>
      <w:lvlJc w:val="left"/>
      <w:pPr>
        <w:tabs>
          <w:tab w:val="num" w:pos="9315"/>
        </w:tabs>
        <w:ind w:left="9315" w:hanging="360"/>
      </w:pPr>
      <w:rPr>
        <w:rFonts w:ascii="Wingdings" w:hAnsi="Wingdings" w:hint="default"/>
      </w:rPr>
    </w:lvl>
  </w:abstractNum>
  <w:abstractNum w:abstractNumId="15" w15:restartNumberingAfterBreak="0">
    <w:nsid w:val="0AA5053B"/>
    <w:multiLevelType w:val="singleLevel"/>
    <w:tmpl w:val="04050001"/>
    <w:lvl w:ilvl="0">
      <w:start w:val="1"/>
      <w:numFmt w:val="bullet"/>
      <w:lvlText w:val=""/>
      <w:lvlJc w:val="left"/>
      <w:pPr>
        <w:ind w:left="720" w:hanging="360"/>
      </w:pPr>
      <w:rPr>
        <w:rFonts w:ascii="Symbol" w:hAnsi="Symbol" w:hint="default"/>
      </w:rPr>
    </w:lvl>
  </w:abstractNum>
  <w:abstractNum w:abstractNumId="16" w15:restartNumberingAfterBreak="0">
    <w:nsid w:val="0ADC3D45"/>
    <w:multiLevelType w:val="hybridMultilevel"/>
    <w:tmpl w:val="9A66A86E"/>
    <w:lvl w:ilvl="0" w:tplc="FFFFFFFF">
      <w:start w:val="122"/>
      <w:numFmt w:val="bullet"/>
      <w:lvlText w:val="-"/>
      <w:lvlJc w:val="left"/>
      <w:pPr>
        <w:tabs>
          <w:tab w:val="num" w:pos="360"/>
        </w:tabs>
        <w:ind w:left="360" w:hanging="360"/>
      </w:pPr>
      <w:rPr>
        <w:rFonts w:ascii="Arial" w:eastAsia="Times New Roman" w:hAnsi="Arial" w:hint="default"/>
        <w:sz w:val="20"/>
        <w:szCs w:val="20"/>
      </w:rPr>
    </w:lvl>
    <w:lvl w:ilvl="1" w:tplc="04050003" w:tentative="1">
      <w:start w:val="1"/>
      <w:numFmt w:val="bullet"/>
      <w:lvlText w:val="o"/>
      <w:lvlJc w:val="left"/>
      <w:pPr>
        <w:tabs>
          <w:tab w:val="num" w:pos="4275"/>
        </w:tabs>
        <w:ind w:left="4275" w:hanging="360"/>
      </w:pPr>
      <w:rPr>
        <w:rFonts w:ascii="Courier New" w:hAnsi="Courier New" w:cs="Courier New" w:hint="default"/>
      </w:rPr>
    </w:lvl>
    <w:lvl w:ilvl="2" w:tplc="04050005" w:tentative="1">
      <w:start w:val="1"/>
      <w:numFmt w:val="bullet"/>
      <w:lvlText w:val=""/>
      <w:lvlJc w:val="left"/>
      <w:pPr>
        <w:tabs>
          <w:tab w:val="num" w:pos="4995"/>
        </w:tabs>
        <w:ind w:left="4995" w:hanging="360"/>
      </w:pPr>
      <w:rPr>
        <w:rFonts w:ascii="Wingdings" w:hAnsi="Wingdings" w:hint="default"/>
      </w:rPr>
    </w:lvl>
    <w:lvl w:ilvl="3" w:tplc="04050001" w:tentative="1">
      <w:start w:val="1"/>
      <w:numFmt w:val="bullet"/>
      <w:lvlText w:val=""/>
      <w:lvlJc w:val="left"/>
      <w:pPr>
        <w:tabs>
          <w:tab w:val="num" w:pos="5715"/>
        </w:tabs>
        <w:ind w:left="5715" w:hanging="360"/>
      </w:pPr>
      <w:rPr>
        <w:rFonts w:ascii="Symbol" w:hAnsi="Symbol" w:hint="default"/>
      </w:rPr>
    </w:lvl>
    <w:lvl w:ilvl="4" w:tplc="04050003" w:tentative="1">
      <w:start w:val="1"/>
      <w:numFmt w:val="bullet"/>
      <w:lvlText w:val="o"/>
      <w:lvlJc w:val="left"/>
      <w:pPr>
        <w:tabs>
          <w:tab w:val="num" w:pos="6435"/>
        </w:tabs>
        <w:ind w:left="6435" w:hanging="360"/>
      </w:pPr>
      <w:rPr>
        <w:rFonts w:ascii="Courier New" w:hAnsi="Courier New" w:cs="Courier New" w:hint="default"/>
      </w:rPr>
    </w:lvl>
    <w:lvl w:ilvl="5" w:tplc="04050005" w:tentative="1">
      <w:start w:val="1"/>
      <w:numFmt w:val="bullet"/>
      <w:lvlText w:val=""/>
      <w:lvlJc w:val="left"/>
      <w:pPr>
        <w:tabs>
          <w:tab w:val="num" w:pos="7155"/>
        </w:tabs>
        <w:ind w:left="7155" w:hanging="360"/>
      </w:pPr>
      <w:rPr>
        <w:rFonts w:ascii="Wingdings" w:hAnsi="Wingdings" w:hint="default"/>
      </w:rPr>
    </w:lvl>
    <w:lvl w:ilvl="6" w:tplc="04050001" w:tentative="1">
      <w:start w:val="1"/>
      <w:numFmt w:val="bullet"/>
      <w:lvlText w:val=""/>
      <w:lvlJc w:val="left"/>
      <w:pPr>
        <w:tabs>
          <w:tab w:val="num" w:pos="7875"/>
        </w:tabs>
        <w:ind w:left="7875" w:hanging="360"/>
      </w:pPr>
      <w:rPr>
        <w:rFonts w:ascii="Symbol" w:hAnsi="Symbol" w:hint="default"/>
      </w:rPr>
    </w:lvl>
    <w:lvl w:ilvl="7" w:tplc="04050003" w:tentative="1">
      <w:start w:val="1"/>
      <w:numFmt w:val="bullet"/>
      <w:lvlText w:val="o"/>
      <w:lvlJc w:val="left"/>
      <w:pPr>
        <w:tabs>
          <w:tab w:val="num" w:pos="8595"/>
        </w:tabs>
        <w:ind w:left="8595" w:hanging="360"/>
      </w:pPr>
      <w:rPr>
        <w:rFonts w:ascii="Courier New" w:hAnsi="Courier New" w:cs="Courier New" w:hint="default"/>
      </w:rPr>
    </w:lvl>
    <w:lvl w:ilvl="8" w:tplc="04050005" w:tentative="1">
      <w:start w:val="1"/>
      <w:numFmt w:val="bullet"/>
      <w:lvlText w:val=""/>
      <w:lvlJc w:val="left"/>
      <w:pPr>
        <w:tabs>
          <w:tab w:val="num" w:pos="9315"/>
        </w:tabs>
        <w:ind w:left="9315" w:hanging="360"/>
      </w:pPr>
      <w:rPr>
        <w:rFonts w:ascii="Wingdings" w:hAnsi="Wingdings" w:hint="default"/>
      </w:rPr>
    </w:lvl>
  </w:abstractNum>
  <w:abstractNum w:abstractNumId="17" w15:restartNumberingAfterBreak="0">
    <w:nsid w:val="0B0A3D4F"/>
    <w:multiLevelType w:val="multilevel"/>
    <w:tmpl w:val="044AC77A"/>
    <w:lvl w:ilvl="0">
      <w:start w:val="122"/>
      <w:numFmt w:val="bullet"/>
      <w:lvlText w:val="-"/>
      <w:lvlJc w:val="left"/>
      <w:pPr>
        <w:tabs>
          <w:tab w:val="num" w:pos="340"/>
        </w:tabs>
        <w:ind w:left="227" w:hanging="227"/>
      </w:pPr>
      <w:rPr>
        <w:rFonts w:hint="default"/>
        <w:b w:val="0"/>
        <w:color w:val="auto"/>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B974C7E"/>
    <w:multiLevelType w:val="multilevel"/>
    <w:tmpl w:val="7BD068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BB26945"/>
    <w:multiLevelType w:val="multilevel"/>
    <w:tmpl w:val="72DAB7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BD4078A"/>
    <w:multiLevelType w:val="hybridMultilevel"/>
    <w:tmpl w:val="0626192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0C182C29"/>
    <w:multiLevelType w:val="hybridMultilevel"/>
    <w:tmpl w:val="C7DCC808"/>
    <w:lvl w:ilvl="0" w:tplc="F6444BCC">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C48552B"/>
    <w:multiLevelType w:val="hybridMultilevel"/>
    <w:tmpl w:val="16D40796"/>
    <w:lvl w:ilvl="0" w:tplc="7F9634E6">
      <w:start w:val="1"/>
      <w:numFmt w:val="bullet"/>
      <w:lvlText w:val=""/>
      <w:lvlJc w:val="left"/>
      <w:pPr>
        <w:tabs>
          <w:tab w:val="num" w:pos="680"/>
        </w:tabs>
        <w:ind w:left="680" w:hanging="34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0F317D57"/>
    <w:multiLevelType w:val="hybridMultilevel"/>
    <w:tmpl w:val="FB36CAF4"/>
    <w:lvl w:ilvl="0" w:tplc="3E8277C4">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0F8809AD"/>
    <w:multiLevelType w:val="singleLevel"/>
    <w:tmpl w:val="1248D5D0"/>
    <w:lvl w:ilvl="0">
      <w:start w:val="2"/>
      <w:numFmt w:val="bullet"/>
      <w:lvlText w:val="-"/>
      <w:lvlJc w:val="left"/>
      <w:pPr>
        <w:tabs>
          <w:tab w:val="num" w:pos="737"/>
        </w:tabs>
        <w:ind w:left="737" w:hanging="397"/>
      </w:pPr>
      <w:rPr>
        <w:rFonts w:hint="default"/>
      </w:rPr>
    </w:lvl>
  </w:abstractNum>
  <w:abstractNum w:abstractNumId="25" w15:restartNumberingAfterBreak="0">
    <w:nsid w:val="117C6A8C"/>
    <w:multiLevelType w:val="multilevel"/>
    <w:tmpl w:val="DEB45B80"/>
    <w:lvl w:ilvl="0">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126136B1"/>
    <w:multiLevelType w:val="multilevel"/>
    <w:tmpl w:val="BA4205B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33D3008"/>
    <w:multiLevelType w:val="hybridMultilevel"/>
    <w:tmpl w:val="B442D99A"/>
    <w:lvl w:ilvl="0" w:tplc="7F9634E6">
      <w:start w:val="1"/>
      <w:numFmt w:val="bullet"/>
      <w:lvlText w:val=""/>
      <w:lvlJc w:val="left"/>
      <w:pPr>
        <w:tabs>
          <w:tab w:val="num" w:pos="680"/>
        </w:tabs>
        <w:ind w:left="680" w:hanging="34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13851A88"/>
    <w:multiLevelType w:val="hybridMultilevel"/>
    <w:tmpl w:val="7D269D30"/>
    <w:lvl w:ilvl="0" w:tplc="702CD3E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13A428C5"/>
    <w:multiLevelType w:val="hybridMultilevel"/>
    <w:tmpl w:val="B24817C8"/>
    <w:lvl w:ilvl="0" w:tplc="2F3A5376">
      <w:start w:val="8"/>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4687B4B"/>
    <w:multiLevelType w:val="hybridMultilevel"/>
    <w:tmpl w:val="AB567206"/>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153663A3"/>
    <w:multiLevelType w:val="multilevel"/>
    <w:tmpl w:val="40CE9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5BA3EB4"/>
    <w:multiLevelType w:val="hybridMultilevel"/>
    <w:tmpl w:val="74BE1732"/>
    <w:lvl w:ilvl="0" w:tplc="FFFFFFFF">
      <w:numFmt w:val="bullet"/>
      <w:lvlText w:val="-"/>
      <w:lvlJc w:val="left"/>
      <w:pPr>
        <w:tabs>
          <w:tab w:val="num" w:pos="643"/>
        </w:tabs>
        <w:ind w:left="643"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16F141E7"/>
    <w:multiLevelType w:val="hybridMultilevel"/>
    <w:tmpl w:val="ADE020D0"/>
    <w:lvl w:ilvl="0" w:tplc="22C2C3F2">
      <w:numFmt w:val="bullet"/>
      <w:lvlText w:val="-"/>
      <w:lvlJc w:val="left"/>
      <w:pPr>
        <w:ind w:left="48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172058B9"/>
    <w:multiLevelType w:val="hybridMultilevel"/>
    <w:tmpl w:val="1F962846"/>
    <w:lvl w:ilvl="0" w:tplc="FFFFFFFF">
      <w:start w:val="1"/>
      <w:numFmt w:val="decimal"/>
      <w:lvlText w:val="%1."/>
      <w:lvlJc w:val="left"/>
      <w:pPr>
        <w:tabs>
          <w:tab w:val="num" w:pos="720"/>
        </w:tabs>
        <w:ind w:left="720" w:hanging="360"/>
      </w:pPr>
    </w:lvl>
    <w:lvl w:ilvl="1" w:tplc="7C2035E0">
      <w:start w:val="1"/>
      <w:numFmt w:val="decimal"/>
      <w:lvlText w:val="%2."/>
      <w:lvlJc w:val="left"/>
      <w:pPr>
        <w:tabs>
          <w:tab w:val="num" w:pos="1440"/>
        </w:tabs>
        <w:ind w:left="1440" w:hanging="360"/>
      </w:pPr>
      <w:rPr>
        <w:i/>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17460ADA"/>
    <w:multiLevelType w:val="hybridMultilevel"/>
    <w:tmpl w:val="81760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17762D61"/>
    <w:multiLevelType w:val="hybridMultilevel"/>
    <w:tmpl w:val="945033F0"/>
    <w:lvl w:ilvl="0" w:tplc="7BDC4E0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177C1E78"/>
    <w:multiLevelType w:val="hybridMultilevel"/>
    <w:tmpl w:val="53AAFCC0"/>
    <w:lvl w:ilvl="0" w:tplc="8E04CDC4">
      <w:start w:val="122"/>
      <w:numFmt w:val="bullet"/>
      <w:lvlText w:val="-"/>
      <w:lvlJc w:val="left"/>
      <w:pPr>
        <w:tabs>
          <w:tab w:val="num" w:pos="540"/>
        </w:tabs>
        <w:ind w:left="540" w:hanging="360"/>
      </w:pPr>
      <w:rPr>
        <w:rFonts w:ascii="Arial" w:eastAsia="Times New Roman" w:hAnsi="Arial" w:hint="default"/>
      </w:rPr>
    </w:lvl>
    <w:lvl w:ilvl="1" w:tplc="04050003" w:tentative="1">
      <w:start w:val="1"/>
      <w:numFmt w:val="bullet"/>
      <w:lvlText w:val="o"/>
      <w:lvlJc w:val="left"/>
      <w:pPr>
        <w:tabs>
          <w:tab w:val="num" w:pos="4275"/>
        </w:tabs>
        <w:ind w:left="4275" w:hanging="360"/>
      </w:pPr>
      <w:rPr>
        <w:rFonts w:ascii="Courier New" w:hAnsi="Courier New" w:cs="Courier New" w:hint="default"/>
      </w:rPr>
    </w:lvl>
    <w:lvl w:ilvl="2" w:tplc="04050005" w:tentative="1">
      <w:start w:val="1"/>
      <w:numFmt w:val="bullet"/>
      <w:lvlText w:val=""/>
      <w:lvlJc w:val="left"/>
      <w:pPr>
        <w:tabs>
          <w:tab w:val="num" w:pos="4995"/>
        </w:tabs>
        <w:ind w:left="4995" w:hanging="360"/>
      </w:pPr>
      <w:rPr>
        <w:rFonts w:ascii="Wingdings" w:hAnsi="Wingdings" w:hint="default"/>
      </w:rPr>
    </w:lvl>
    <w:lvl w:ilvl="3" w:tplc="04050001" w:tentative="1">
      <w:start w:val="1"/>
      <w:numFmt w:val="bullet"/>
      <w:lvlText w:val=""/>
      <w:lvlJc w:val="left"/>
      <w:pPr>
        <w:tabs>
          <w:tab w:val="num" w:pos="5715"/>
        </w:tabs>
        <w:ind w:left="5715" w:hanging="360"/>
      </w:pPr>
      <w:rPr>
        <w:rFonts w:ascii="Symbol" w:hAnsi="Symbol" w:hint="default"/>
      </w:rPr>
    </w:lvl>
    <w:lvl w:ilvl="4" w:tplc="04050003" w:tentative="1">
      <w:start w:val="1"/>
      <w:numFmt w:val="bullet"/>
      <w:lvlText w:val="o"/>
      <w:lvlJc w:val="left"/>
      <w:pPr>
        <w:tabs>
          <w:tab w:val="num" w:pos="6435"/>
        </w:tabs>
        <w:ind w:left="6435" w:hanging="360"/>
      </w:pPr>
      <w:rPr>
        <w:rFonts w:ascii="Courier New" w:hAnsi="Courier New" w:cs="Courier New" w:hint="default"/>
      </w:rPr>
    </w:lvl>
    <w:lvl w:ilvl="5" w:tplc="04050005" w:tentative="1">
      <w:start w:val="1"/>
      <w:numFmt w:val="bullet"/>
      <w:lvlText w:val=""/>
      <w:lvlJc w:val="left"/>
      <w:pPr>
        <w:tabs>
          <w:tab w:val="num" w:pos="7155"/>
        </w:tabs>
        <w:ind w:left="7155" w:hanging="360"/>
      </w:pPr>
      <w:rPr>
        <w:rFonts w:ascii="Wingdings" w:hAnsi="Wingdings" w:hint="default"/>
      </w:rPr>
    </w:lvl>
    <w:lvl w:ilvl="6" w:tplc="04050001" w:tentative="1">
      <w:start w:val="1"/>
      <w:numFmt w:val="bullet"/>
      <w:lvlText w:val=""/>
      <w:lvlJc w:val="left"/>
      <w:pPr>
        <w:tabs>
          <w:tab w:val="num" w:pos="7875"/>
        </w:tabs>
        <w:ind w:left="7875" w:hanging="360"/>
      </w:pPr>
      <w:rPr>
        <w:rFonts w:ascii="Symbol" w:hAnsi="Symbol" w:hint="default"/>
      </w:rPr>
    </w:lvl>
    <w:lvl w:ilvl="7" w:tplc="04050003" w:tentative="1">
      <w:start w:val="1"/>
      <w:numFmt w:val="bullet"/>
      <w:lvlText w:val="o"/>
      <w:lvlJc w:val="left"/>
      <w:pPr>
        <w:tabs>
          <w:tab w:val="num" w:pos="8595"/>
        </w:tabs>
        <w:ind w:left="8595" w:hanging="360"/>
      </w:pPr>
      <w:rPr>
        <w:rFonts w:ascii="Courier New" w:hAnsi="Courier New" w:cs="Courier New" w:hint="default"/>
      </w:rPr>
    </w:lvl>
    <w:lvl w:ilvl="8" w:tplc="04050005" w:tentative="1">
      <w:start w:val="1"/>
      <w:numFmt w:val="bullet"/>
      <w:lvlText w:val=""/>
      <w:lvlJc w:val="left"/>
      <w:pPr>
        <w:tabs>
          <w:tab w:val="num" w:pos="9315"/>
        </w:tabs>
        <w:ind w:left="9315" w:hanging="360"/>
      </w:pPr>
      <w:rPr>
        <w:rFonts w:ascii="Wingdings" w:hAnsi="Wingdings" w:hint="default"/>
      </w:rPr>
    </w:lvl>
  </w:abstractNum>
  <w:abstractNum w:abstractNumId="38" w15:restartNumberingAfterBreak="0">
    <w:nsid w:val="17833F90"/>
    <w:multiLevelType w:val="hybridMultilevel"/>
    <w:tmpl w:val="E9F6303E"/>
    <w:lvl w:ilvl="0" w:tplc="FFFFFFFF">
      <w:start w:val="5"/>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8022C9E"/>
    <w:multiLevelType w:val="multilevel"/>
    <w:tmpl w:val="D91CB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8582C20"/>
    <w:multiLevelType w:val="multilevel"/>
    <w:tmpl w:val="FBF0CE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B4E3ED4"/>
    <w:multiLevelType w:val="multilevel"/>
    <w:tmpl w:val="3796D2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BD02073"/>
    <w:multiLevelType w:val="hybridMultilevel"/>
    <w:tmpl w:val="EBE661D6"/>
    <w:lvl w:ilvl="0" w:tplc="523418D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3" w15:restartNumberingAfterBreak="0">
    <w:nsid w:val="1C4F2C76"/>
    <w:multiLevelType w:val="hybridMultilevel"/>
    <w:tmpl w:val="CB8E8F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1C8A14C2"/>
    <w:multiLevelType w:val="multilevel"/>
    <w:tmpl w:val="0F1C2072"/>
    <w:styleLink w:val="WWNum1"/>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45" w15:restartNumberingAfterBreak="0">
    <w:nsid w:val="1CBF0F9F"/>
    <w:multiLevelType w:val="multilevel"/>
    <w:tmpl w:val="ECBCA6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D0E5364"/>
    <w:multiLevelType w:val="singleLevel"/>
    <w:tmpl w:val="04050001"/>
    <w:lvl w:ilvl="0">
      <w:start w:val="1"/>
      <w:numFmt w:val="bullet"/>
      <w:lvlText w:val=""/>
      <w:lvlJc w:val="left"/>
      <w:pPr>
        <w:ind w:left="720" w:hanging="360"/>
      </w:pPr>
      <w:rPr>
        <w:rFonts w:ascii="Symbol" w:hAnsi="Symbol" w:hint="default"/>
      </w:rPr>
    </w:lvl>
  </w:abstractNum>
  <w:abstractNum w:abstractNumId="47" w15:restartNumberingAfterBreak="0">
    <w:nsid w:val="1D1271B9"/>
    <w:multiLevelType w:val="hybridMultilevel"/>
    <w:tmpl w:val="760C4C78"/>
    <w:lvl w:ilvl="0" w:tplc="F02A1754">
      <w:start w:val="7"/>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1D697246"/>
    <w:multiLevelType w:val="hybridMultilevel"/>
    <w:tmpl w:val="8A2093CC"/>
    <w:lvl w:ilvl="0" w:tplc="7F9634E6">
      <w:start w:val="1"/>
      <w:numFmt w:val="bullet"/>
      <w:lvlText w:val=""/>
      <w:lvlJc w:val="left"/>
      <w:pPr>
        <w:tabs>
          <w:tab w:val="num" w:pos="680"/>
        </w:tabs>
        <w:ind w:left="680" w:hanging="34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9" w15:restartNumberingAfterBreak="0">
    <w:nsid w:val="1D8C4472"/>
    <w:multiLevelType w:val="hybridMultilevel"/>
    <w:tmpl w:val="15C699AC"/>
    <w:lvl w:ilvl="0" w:tplc="FFFFFFFF">
      <w:numFmt w:val="bullet"/>
      <w:lvlText w:val="-"/>
      <w:lvlJc w:val="left"/>
      <w:pPr>
        <w:tabs>
          <w:tab w:val="num" w:pos="501"/>
        </w:tabs>
        <w:ind w:left="501"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DC3787E"/>
    <w:multiLevelType w:val="multilevel"/>
    <w:tmpl w:val="86CE19F4"/>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1" w15:restartNumberingAfterBreak="0">
    <w:nsid w:val="1E473084"/>
    <w:multiLevelType w:val="hybridMultilevel"/>
    <w:tmpl w:val="87EA7D8C"/>
    <w:lvl w:ilvl="0" w:tplc="E19C9E90">
      <w:start w:val="1"/>
      <w:numFmt w:val="bullet"/>
      <w:lvlText w:val="-"/>
      <w:lvlJc w:val="left"/>
      <w:pPr>
        <w:tabs>
          <w:tab w:val="num" w:pos="840"/>
        </w:tabs>
        <w:ind w:left="840"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2" w15:restartNumberingAfterBreak="0">
    <w:nsid w:val="1EC24122"/>
    <w:multiLevelType w:val="multilevel"/>
    <w:tmpl w:val="CFAEB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F0B3057"/>
    <w:multiLevelType w:val="singleLevel"/>
    <w:tmpl w:val="7B1A0AC2"/>
    <w:lvl w:ilvl="0">
      <w:numFmt w:val="bullet"/>
      <w:lvlText w:val="-"/>
      <w:lvlJc w:val="left"/>
      <w:pPr>
        <w:tabs>
          <w:tab w:val="num" w:pos="360"/>
        </w:tabs>
        <w:ind w:left="360" w:hanging="360"/>
      </w:pPr>
    </w:lvl>
  </w:abstractNum>
  <w:abstractNum w:abstractNumId="54" w15:restartNumberingAfterBreak="0">
    <w:nsid w:val="1F7046AB"/>
    <w:multiLevelType w:val="hybridMultilevel"/>
    <w:tmpl w:val="96D6321C"/>
    <w:lvl w:ilvl="0" w:tplc="FFFFFFFF">
      <w:start w:val="122"/>
      <w:numFmt w:val="bullet"/>
      <w:lvlText w:val="-"/>
      <w:lvlJc w:val="left"/>
      <w:pPr>
        <w:tabs>
          <w:tab w:val="num" w:pos="360"/>
        </w:tabs>
        <w:ind w:left="360" w:hanging="360"/>
      </w:pPr>
      <w:rPr>
        <w:rFonts w:ascii="Arial" w:eastAsia="Times New Roman" w:hAnsi="Arial" w:hint="default"/>
        <w:sz w:val="20"/>
        <w:szCs w:val="20"/>
      </w:rPr>
    </w:lvl>
    <w:lvl w:ilvl="1" w:tplc="04050003" w:tentative="1">
      <w:start w:val="1"/>
      <w:numFmt w:val="bullet"/>
      <w:lvlText w:val="o"/>
      <w:lvlJc w:val="left"/>
      <w:pPr>
        <w:tabs>
          <w:tab w:val="num" w:pos="4275"/>
        </w:tabs>
        <w:ind w:left="4275" w:hanging="360"/>
      </w:pPr>
      <w:rPr>
        <w:rFonts w:ascii="Courier New" w:hAnsi="Courier New" w:cs="Courier New" w:hint="default"/>
      </w:rPr>
    </w:lvl>
    <w:lvl w:ilvl="2" w:tplc="04050005" w:tentative="1">
      <w:start w:val="1"/>
      <w:numFmt w:val="bullet"/>
      <w:lvlText w:val=""/>
      <w:lvlJc w:val="left"/>
      <w:pPr>
        <w:tabs>
          <w:tab w:val="num" w:pos="4995"/>
        </w:tabs>
        <w:ind w:left="4995" w:hanging="360"/>
      </w:pPr>
      <w:rPr>
        <w:rFonts w:ascii="Wingdings" w:hAnsi="Wingdings" w:hint="default"/>
      </w:rPr>
    </w:lvl>
    <w:lvl w:ilvl="3" w:tplc="04050001" w:tentative="1">
      <w:start w:val="1"/>
      <w:numFmt w:val="bullet"/>
      <w:lvlText w:val=""/>
      <w:lvlJc w:val="left"/>
      <w:pPr>
        <w:tabs>
          <w:tab w:val="num" w:pos="5715"/>
        </w:tabs>
        <w:ind w:left="5715" w:hanging="360"/>
      </w:pPr>
      <w:rPr>
        <w:rFonts w:ascii="Symbol" w:hAnsi="Symbol" w:hint="default"/>
      </w:rPr>
    </w:lvl>
    <w:lvl w:ilvl="4" w:tplc="04050003" w:tentative="1">
      <w:start w:val="1"/>
      <w:numFmt w:val="bullet"/>
      <w:lvlText w:val="o"/>
      <w:lvlJc w:val="left"/>
      <w:pPr>
        <w:tabs>
          <w:tab w:val="num" w:pos="6435"/>
        </w:tabs>
        <w:ind w:left="6435" w:hanging="360"/>
      </w:pPr>
      <w:rPr>
        <w:rFonts w:ascii="Courier New" w:hAnsi="Courier New" w:cs="Courier New" w:hint="default"/>
      </w:rPr>
    </w:lvl>
    <w:lvl w:ilvl="5" w:tplc="04050005" w:tentative="1">
      <w:start w:val="1"/>
      <w:numFmt w:val="bullet"/>
      <w:lvlText w:val=""/>
      <w:lvlJc w:val="left"/>
      <w:pPr>
        <w:tabs>
          <w:tab w:val="num" w:pos="7155"/>
        </w:tabs>
        <w:ind w:left="7155" w:hanging="360"/>
      </w:pPr>
      <w:rPr>
        <w:rFonts w:ascii="Wingdings" w:hAnsi="Wingdings" w:hint="default"/>
      </w:rPr>
    </w:lvl>
    <w:lvl w:ilvl="6" w:tplc="04050001" w:tentative="1">
      <w:start w:val="1"/>
      <w:numFmt w:val="bullet"/>
      <w:lvlText w:val=""/>
      <w:lvlJc w:val="left"/>
      <w:pPr>
        <w:tabs>
          <w:tab w:val="num" w:pos="7875"/>
        </w:tabs>
        <w:ind w:left="7875" w:hanging="360"/>
      </w:pPr>
      <w:rPr>
        <w:rFonts w:ascii="Symbol" w:hAnsi="Symbol" w:hint="default"/>
      </w:rPr>
    </w:lvl>
    <w:lvl w:ilvl="7" w:tplc="04050003" w:tentative="1">
      <w:start w:val="1"/>
      <w:numFmt w:val="bullet"/>
      <w:lvlText w:val="o"/>
      <w:lvlJc w:val="left"/>
      <w:pPr>
        <w:tabs>
          <w:tab w:val="num" w:pos="8595"/>
        </w:tabs>
        <w:ind w:left="8595" w:hanging="360"/>
      </w:pPr>
      <w:rPr>
        <w:rFonts w:ascii="Courier New" w:hAnsi="Courier New" w:cs="Courier New" w:hint="default"/>
      </w:rPr>
    </w:lvl>
    <w:lvl w:ilvl="8" w:tplc="04050005" w:tentative="1">
      <w:start w:val="1"/>
      <w:numFmt w:val="bullet"/>
      <w:lvlText w:val=""/>
      <w:lvlJc w:val="left"/>
      <w:pPr>
        <w:tabs>
          <w:tab w:val="num" w:pos="9315"/>
        </w:tabs>
        <w:ind w:left="9315" w:hanging="360"/>
      </w:pPr>
      <w:rPr>
        <w:rFonts w:ascii="Wingdings" w:hAnsi="Wingdings" w:hint="default"/>
      </w:rPr>
    </w:lvl>
  </w:abstractNum>
  <w:abstractNum w:abstractNumId="55" w15:restartNumberingAfterBreak="0">
    <w:nsid w:val="1F912FEA"/>
    <w:multiLevelType w:val="multilevel"/>
    <w:tmpl w:val="E1588C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19C1450"/>
    <w:multiLevelType w:val="multilevel"/>
    <w:tmpl w:val="03B0D05A"/>
    <w:styleLink w:val="WWNum28"/>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57" w15:restartNumberingAfterBreak="0">
    <w:nsid w:val="21B96DA9"/>
    <w:multiLevelType w:val="multilevel"/>
    <w:tmpl w:val="9D4CD834"/>
    <w:lvl w:ilvl="0">
      <w:numFmt w:val="bullet"/>
      <w:pStyle w:val="Styl11bTunKurzvaVpravo02cmPed1b"/>
      <w:lvlText w:val=""/>
      <w:lvlJc w:val="left"/>
      <w:pPr>
        <w:tabs>
          <w:tab w:val="num" w:pos="567"/>
        </w:tabs>
        <w:ind w:left="567" w:hanging="397"/>
      </w:pPr>
      <w:rPr>
        <w:rFonts w:ascii="Wingdings" w:hAnsi="Wingdings"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Courier New"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Courier New"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Courier New" w:hint="default"/>
      </w:rPr>
    </w:lvl>
  </w:abstractNum>
  <w:abstractNum w:abstractNumId="58" w15:restartNumberingAfterBreak="0">
    <w:nsid w:val="21D946C2"/>
    <w:multiLevelType w:val="hybridMultilevel"/>
    <w:tmpl w:val="934C2EFE"/>
    <w:lvl w:ilvl="0" w:tplc="67A6D5D6">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21FB55C8"/>
    <w:multiLevelType w:val="singleLevel"/>
    <w:tmpl w:val="04050001"/>
    <w:lvl w:ilvl="0">
      <w:start w:val="1"/>
      <w:numFmt w:val="bullet"/>
      <w:lvlText w:val=""/>
      <w:lvlJc w:val="left"/>
      <w:pPr>
        <w:ind w:left="720" w:hanging="360"/>
      </w:pPr>
      <w:rPr>
        <w:rFonts w:ascii="Symbol" w:hAnsi="Symbol" w:hint="default"/>
      </w:rPr>
    </w:lvl>
  </w:abstractNum>
  <w:abstractNum w:abstractNumId="60" w15:restartNumberingAfterBreak="0">
    <w:nsid w:val="2354756C"/>
    <w:multiLevelType w:val="singleLevel"/>
    <w:tmpl w:val="D22EB168"/>
    <w:lvl w:ilvl="0">
      <w:numFmt w:val="bullet"/>
      <w:lvlText w:val="-"/>
      <w:lvlJc w:val="left"/>
      <w:pPr>
        <w:tabs>
          <w:tab w:val="num" w:pos="501"/>
        </w:tabs>
        <w:ind w:left="501" w:hanging="360"/>
      </w:pPr>
      <w:rPr>
        <w:rFonts w:hint="default"/>
      </w:rPr>
    </w:lvl>
  </w:abstractNum>
  <w:abstractNum w:abstractNumId="61" w15:restartNumberingAfterBreak="0">
    <w:nsid w:val="237E47CC"/>
    <w:multiLevelType w:val="hybridMultilevel"/>
    <w:tmpl w:val="48ECE58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15:restartNumberingAfterBreak="0">
    <w:nsid w:val="23843ED1"/>
    <w:multiLevelType w:val="multilevel"/>
    <w:tmpl w:val="53ECD6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39077FD"/>
    <w:multiLevelType w:val="hybridMultilevel"/>
    <w:tmpl w:val="078E2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25241F63"/>
    <w:multiLevelType w:val="singleLevel"/>
    <w:tmpl w:val="2F3A5376"/>
    <w:lvl w:ilvl="0">
      <w:start w:val="8"/>
      <w:numFmt w:val="bullet"/>
      <w:lvlText w:val="-"/>
      <w:lvlJc w:val="left"/>
      <w:pPr>
        <w:tabs>
          <w:tab w:val="num" w:pos="360"/>
        </w:tabs>
        <w:ind w:left="360" w:hanging="360"/>
      </w:pPr>
      <w:rPr>
        <w:rFonts w:hint="default"/>
      </w:rPr>
    </w:lvl>
  </w:abstractNum>
  <w:abstractNum w:abstractNumId="65" w15:restartNumberingAfterBreak="0">
    <w:nsid w:val="25C11577"/>
    <w:multiLevelType w:val="hybridMultilevel"/>
    <w:tmpl w:val="46E679FA"/>
    <w:lvl w:ilvl="0" w:tplc="7F9634E6">
      <w:start w:val="1"/>
      <w:numFmt w:val="bullet"/>
      <w:lvlText w:val=""/>
      <w:lvlJc w:val="left"/>
      <w:pPr>
        <w:tabs>
          <w:tab w:val="num" w:pos="680"/>
        </w:tabs>
        <w:ind w:left="680" w:hanging="34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6" w15:restartNumberingAfterBreak="0">
    <w:nsid w:val="27615BCC"/>
    <w:multiLevelType w:val="multilevel"/>
    <w:tmpl w:val="E10E8872"/>
    <w:styleLink w:val="WWNum27"/>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67" w15:restartNumberingAfterBreak="0">
    <w:nsid w:val="27BD2B43"/>
    <w:multiLevelType w:val="hybridMultilevel"/>
    <w:tmpl w:val="479A4AD2"/>
    <w:lvl w:ilvl="0" w:tplc="404289C0">
      <w:start w:val="7"/>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8" w15:restartNumberingAfterBreak="0">
    <w:nsid w:val="28005080"/>
    <w:multiLevelType w:val="hybridMultilevel"/>
    <w:tmpl w:val="522A9C7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15:restartNumberingAfterBreak="0">
    <w:nsid w:val="284D5268"/>
    <w:multiLevelType w:val="hybridMultilevel"/>
    <w:tmpl w:val="517EE36C"/>
    <w:lvl w:ilvl="0" w:tplc="FFFFFFFF">
      <w:start w:val="5"/>
      <w:numFmt w:val="bullet"/>
      <w:lvlText w:val="-"/>
      <w:lvlJc w:val="left"/>
      <w:pPr>
        <w:ind w:left="1037" w:hanging="360"/>
      </w:pPr>
      <w:rPr>
        <w:rFonts w:ascii="Times New Roman" w:eastAsia="Times New Roman" w:hAnsi="Times New Roman" w:cs="Times New Roman" w:hint="default"/>
        <w:b w:val="0"/>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70" w15:restartNumberingAfterBreak="0">
    <w:nsid w:val="2851727E"/>
    <w:multiLevelType w:val="hybridMultilevel"/>
    <w:tmpl w:val="120EE6A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1" w15:restartNumberingAfterBreak="0">
    <w:nsid w:val="29572AD5"/>
    <w:multiLevelType w:val="multilevel"/>
    <w:tmpl w:val="BDE6A1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9863734"/>
    <w:multiLevelType w:val="singleLevel"/>
    <w:tmpl w:val="F6444BCC"/>
    <w:lvl w:ilvl="0">
      <w:start w:val="2"/>
      <w:numFmt w:val="bullet"/>
      <w:lvlText w:val="-"/>
      <w:lvlJc w:val="left"/>
      <w:pPr>
        <w:tabs>
          <w:tab w:val="num" w:pos="2520"/>
        </w:tabs>
        <w:ind w:left="2520" w:hanging="360"/>
      </w:pPr>
      <w:rPr>
        <w:rFonts w:hint="default"/>
      </w:rPr>
    </w:lvl>
  </w:abstractNum>
  <w:abstractNum w:abstractNumId="73" w15:restartNumberingAfterBreak="0">
    <w:nsid w:val="2A245CF4"/>
    <w:multiLevelType w:val="hybridMultilevel"/>
    <w:tmpl w:val="3DDC8496"/>
    <w:lvl w:ilvl="0" w:tplc="F82695E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4" w15:restartNumberingAfterBreak="0">
    <w:nsid w:val="2AA961EA"/>
    <w:multiLevelType w:val="hybridMultilevel"/>
    <w:tmpl w:val="7BD4D6C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2B0641C4"/>
    <w:multiLevelType w:val="hybridMultilevel"/>
    <w:tmpl w:val="7FE642D6"/>
    <w:lvl w:ilvl="0" w:tplc="FFFFFFFF">
      <w:start w:val="5"/>
      <w:numFmt w:val="bullet"/>
      <w:lvlText w:val="-"/>
      <w:lvlJc w:val="left"/>
      <w:pPr>
        <w:ind w:left="1440" w:hanging="360"/>
      </w:pPr>
      <w:rPr>
        <w:rFonts w:ascii="Times New Roman" w:eastAsia="Times New Roman" w:hAnsi="Times New Roman" w:cs="Times New Roman"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6" w15:restartNumberingAfterBreak="0">
    <w:nsid w:val="2B0D4054"/>
    <w:multiLevelType w:val="hybridMultilevel"/>
    <w:tmpl w:val="3788C9D4"/>
    <w:lvl w:ilvl="0" w:tplc="7F9634E6">
      <w:start w:val="1"/>
      <w:numFmt w:val="bullet"/>
      <w:lvlText w:val=""/>
      <w:lvlJc w:val="left"/>
      <w:pPr>
        <w:tabs>
          <w:tab w:val="num" w:pos="680"/>
        </w:tabs>
        <w:ind w:left="680" w:hanging="34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7" w15:restartNumberingAfterBreak="0">
    <w:nsid w:val="2B9D537C"/>
    <w:multiLevelType w:val="hybridMultilevel"/>
    <w:tmpl w:val="19342CA0"/>
    <w:lvl w:ilvl="0" w:tplc="3E8277C4">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2C6426FE"/>
    <w:multiLevelType w:val="multilevel"/>
    <w:tmpl w:val="567E9A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2C9A49F0"/>
    <w:multiLevelType w:val="hybridMultilevel"/>
    <w:tmpl w:val="F006D1B4"/>
    <w:lvl w:ilvl="0" w:tplc="FFFFFFFF">
      <w:start w:val="122"/>
      <w:numFmt w:val="bullet"/>
      <w:lvlText w:val="-"/>
      <w:lvlJc w:val="left"/>
      <w:pPr>
        <w:tabs>
          <w:tab w:val="num" w:pos="340"/>
        </w:tabs>
        <w:ind w:left="227" w:hanging="227"/>
      </w:pPr>
      <w:rPr>
        <w:rFonts w:ascii="Arial" w:eastAsia="Times New Roman" w:hAnsi="Aria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CA97B83"/>
    <w:multiLevelType w:val="hybridMultilevel"/>
    <w:tmpl w:val="41C2087E"/>
    <w:lvl w:ilvl="0" w:tplc="CB5C0BE4">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2D165E95"/>
    <w:multiLevelType w:val="hybridMultilevel"/>
    <w:tmpl w:val="84A06966"/>
    <w:lvl w:ilvl="0" w:tplc="46823CB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2" w15:restartNumberingAfterBreak="0">
    <w:nsid w:val="2D166D51"/>
    <w:multiLevelType w:val="hybridMultilevel"/>
    <w:tmpl w:val="37644ACE"/>
    <w:lvl w:ilvl="0" w:tplc="D22EB168">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D4E408C"/>
    <w:multiLevelType w:val="multilevel"/>
    <w:tmpl w:val="D2C455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D596B19"/>
    <w:multiLevelType w:val="hybridMultilevel"/>
    <w:tmpl w:val="FE0C95C2"/>
    <w:lvl w:ilvl="0" w:tplc="F6444BCC">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2D9D0FDE"/>
    <w:multiLevelType w:val="hybridMultilevel"/>
    <w:tmpl w:val="0C6AB1B2"/>
    <w:lvl w:ilvl="0" w:tplc="BB4CC4A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2E7904AD"/>
    <w:multiLevelType w:val="hybridMultilevel"/>
    <w:tmpl w:val="0E7AE508"/>
    <w:lvl w:ilvl="0" w:tplc="FFFFFFFF">
      <w:start w:val="122"/>
      <w:numFmt w:val="bullet"/>
      <w:lvlText w:val="-"/>
      <w:lvlJc w:val="left"/>
      <w:pPr>
        <w:tabs>
          <w:tab w:val="num" w:pos="360"/>
        </w:tabs>
        <w:ind w:left="360" w:hanging="360"/>
      </w:pPr>
      <w:rPr>
        <w:rFonts w:ascii="Arial" w:eastAsia="Times New Roman" w:hAnsi="Arial" w:hint="default"/>
        <w:sz w:val="20"/>
        <w:szCs w:val="20"/>
      </w:rPr>
    </w:lvl>
    <w:lvl w:ilvl="1" w:tplc="04050003" w:tentative="1">
      <w:start w:val="1"/>
      <w:numFmt w:val="bullet"/>
      <w:lvlText w:val="o"/>
      <w:lvlJc w:val="left"/>
      <w:pPr>
        <w:tabs>
          <w:tab w:val="num" w:pos="4275"/>
        </w:tabs>
        <w:ind w:left="4275" w:hanging="360"/>
      </w:pPr>
      <w:rPr>
        <w:rFonts w:ascii="Courier New" w:hAnsi="Courier New" w:cs="Courier New" w:hint="default"/>
      </w:rPr>
    </w:lvl>
    <w:lvl w:ilvl="2" w:tplc="04050005" w:tentative="1">
      <w:start w:val="1"/>
      <w:numFmt w:val="bullet"/>
      <w:lvlText w:val=""/>
      <w:lvlJc w:val="left"/>
      <w:pPr>
        <w:tabs>
          <w:tab w:val="num" w:pos="4995"/>
        </w:tabs>
        <w:ind w:left="4995" w:hanging="360"/>
      </w:pPr>
      <w:rPr>
        <w:rFonts w:ascii="Wingdings" w:hAnsi="Wingdings" w:hint="default"/>
      </w:rPr>
    </w:lvl>
    <w:lvl w:ilvl="3" w:tplc="04050001" w:tentative="1">
      <w:start w:val="1"/>
      <w:numFmt w:val="bullet"/>
      <w:lvlText w:val=""/>
      <w:lvlJc w:val="left"/>
      <w:pPr>
        <w:tabs>
          <w:tab w:val="num" w:pos="5715"/>
        </w:tabs>
        <w:ind w:left="5715" w:hanging="360"/>
      </w:pPr>
      <w:rPr>
        <w:rFonts w:ascii="Symbol" w:hAnsi="Symbol" w:hint="default"/>
      </w:rPr>
    </w:lvl>
    <w:lvl w:ilvl="4" w:tplc="04050003" w:tentative="1">
      <w:start w:val="1"/>
      <w:numFmt w:val="bullet"/>
      <w:lvlText w:val="o"/>
      <w:lvlJc w:val="left"/>
      <w:pPr>
        <w:tabs>
          <w:tab w:val="num" w:pos="6435"/>
        </w:tabs>
        <w:ind w:left="6435" w:hanging="360"/>
      </w:pPr>
      <w:rPr>
        <w:rFonts w:ascii="Courier New" w:hAnsi="Courier New" w:cs="Courier New" w:hint="default"/>
      </w:rPr>
    </w:lvl>
    <w:lvl w:ilvl="5" w:tplc="04050005" w:tentative="1">
      <w:start w:val="1"/>
      <w:numFmt w:val="bullet"/>
      <w:lvlText w:val=""/>
      <w:lvlJc w:val="left"/>
      <w:pPr>
        <w:tabs>
          <w:tab w:val="num" w:pos="7155"/>
        </w:tabs>
        <w:ind w:left="7155" w:hanging="360"/>
      </w:pPr>
      <w:rPr>
        <w:rFonts w:ascii="Wingdings" w:hAnsi="Wingdings" w:hint="default"/>
      </w:rPr>
    </w:lvl>
    <w:lvl w:ilvl="6" w:tplc="04050001" w:tentative="1">
      <w:start w:val="1"/>
      <w:numFmt w:val="bullet"/>
      <w:lvlText w:val=""/>
      <w:lvlJc w:val="left"/>
      <w:pPr>
        <w:tabs>
          <w:tab w:val="num" w:pos="7875"/>
        </w:tabs>
        <w:ind w:left="7875" w:hanging="360"/>
      </w:pPr>
      <w:rPr>
        <w:rFonts w:ascii="Symbol" w:hAnsi="Symbol" w:hint="default"/>
      </w:rPr>
    </w:lvl>
    <w:lvl w:ilvl="7" w:tplc="04050003" w:tentative="1">
      <w:start w:val="1"/>
      <w:numFmt w:val="bullet"/>
      <w:lvlText w:val="o"/>
      <w:lvlJc w:val="left"/>
      <w:pPr>
        <w:tabs>
          <w:tab w:val="num" w:pos="8595"/>
        </w:tabs>
        <w:ind w:left="8595" w:hanging="360"/>
      </w:pPr>
      <w:rPr>
        <w:rFonts w:ascii="Courier New" w:hAnsi="Courier New" w:cs="Courier New" w:hint="default"/>
      </w:rPr>
    </w:lvl>
    <w:lvl w:ilvl="8" w:tplc="04050005" w:tentative="1">
      <w:start w:val="1"/>
      <w:numFmt w:val="bullet"/>
      <w:lvlText w:val=""/>
      <w:lvlJc w:val="left"/>
      <w:pPr>
        <w:tabs>
          <w:tab w:val="num" w:pos="9315"/>
        </w:tabs>
        <w:ind w:left="9315" w:hanging="360"/>
      </w:pPr>
      <w:rPr>
        <w:rFonts w:ascii="Wingdings" w:hAnsi="Wingdings" w:hint="default"/>
      </w:rPr>
    </w:lvl>
  </w:abstractNum>
  <w:abstractNum w:abstractNumId="87" w15:restartNumberingAfterBreak="0">
    <w:nsid w:val="2F371F65"/>
    <w:multiLevelType w:val="multilevel"/>
    <w:tmpl w:val="4298505E"/>
    <w:styleLink w:val="WWNum8"/>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88" w15:restartNumberingAfterBreak="0">
    <w:nsid w:val="2F8C4A72"/>
    <w:multiLevelType w:val="hybridMultilevel"/>
    <w:tmpl w:val="9CF861F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9" w15:restartNumberingAfterBreak="0">
    <w:nsid w:val="2F9C2BBD"/>
    <w:multiLevelType w:val="singleLevel"/>
    <w:tmpl w:val="0405000F"/>
    <w:lvl w:ilvl="0">
      <w:start w:val="1"/>
      <w:numFmt w:val="decimal"/>
      <w:lvlText w:val="%1."/>
      <w:lvlJc w:val="left"/>
      <w:pPr>
        <w:tabs>
          <w:tab w:val="num" w:pos="360"/>
        </w:tabs>
        <w:ind w:left="360" w:hanging="360"/>
      </w:pPr>
    </w:lvl>
  </w:abstractNum>
  <w:abstractNum w:abstractNumId="90" w15:restartNumberingAfterBreak="0">
    <w:nsid w:val="304468D3"/>
    <w:multiLevelType w:val="hybridMultilevel"/>
    <w:tmpl w:val="A82C1AF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1" w15:restartNumberingAfterBreak="0">
    <w:nsid w:val="304B5C04"/>
    <w:multiLevelType w:val="hybridMultilevel"/>
    <w:tmpl w:val="BA3AB76E"/>
    <w:lvl w:ilvl="0" w:tplc="67A6D5D6">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309F0E67"/>
    <w:multiLevelType w:val="hybridMultilevel"/>
    <w:tmpl w:val="824047FE"/>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0B376B5"/>
    <w:multiLevelType w:val="singleLevel"/>
    <w:tmpl w:val="F6444BCC"/>
    <w:lvl w:ilvl="0">
      <w:start w:val="2"/>
      <w:numFmt w:val="bullet"/>
      <w:lvlText w:val="-"/>
      <w:lvlJc w:val="left"/>
      <w:pPr>
        <w:tabs>
          <w:tab w:val="num" w:pos="2520"/>
        </w:tabs>
        <w:ind w:left="2520" w:hanging="360"/>
      </w:pPr>
      <w:rPr>
        <w:rFonts w:hint="default"/>
      </w:rPr>
    </w:lvl>
  </w:abstractNum>
  <w:abstractNum w:abstractNumId="94" w15:restartNumberingAfterBreak="0">
    <w:nsid w:val="319D0CED"/>
    <w:multiLevelType w:val="multilevel"/>
    <w:tmpl w:val="7CA0AD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2575F21"/>
    <w:multiLevelType w:val="hybridMultilevel"/>
    <w:tmpl w:val="84704CAE"/>
    <w:lvl w:ilvl="0" w:tplc="12CA4FE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6" w15:restartNumberingAfterBreak="0">
    <w:nsid w:val="33145290"/>
    <w:multiLevelType w:val="hybridMultilevel"/>
    <w:tmpl w:val="5F862756"/>
    <w:lvl w:ilvl="0" w:tplc="D22EB168">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31F6D5E"/>
    <w:multiLevelType w:val="hybridMultilevel"/>
    <w:tmpl w:val="32625FA6"/>
    <w:lvl w:ilvl="0" w:tplc="FD7E54B2">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333C39A8"/>
    <w:multiLevelType w:val="hybridMultilevel"/>
    <w:tmpl w:val="AECAEA4C"/>
    <w:lvl w:ilvl="0" w:tplc="756E710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9" w15:restartNumberingAfterBreak="0">
    <w:nsid w:val="33992CE2"/>
    <w:multiLevelType w:val="hybridMultilevel"/>
    <w:tmpl w:val="34109A00"/>
    <w:lvl w:ilvl="0" w:tplc="FD7E54B2">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33DC4F3F"/>
    <w:multiLevelType w:val="hybridMultilevel"/>
    <w:tmpl w:val="DDDE5014"/>
    <w:lvl w:ilvl="0" w:tplc="FFFFFFFF">
      <w:numFmt w:val="bullet"/>
      <w:lvlText w:val="-"/>
      <w:lvlJc w:val="left"/>
      <w:pPr>
        <w:tabs>
          <w:tab w:val="num" w:pos="501"/>
        </w:tabs>
        <w:ind w:left="501"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4067667"/>
    <w:multiLevelType w:val="multilevel"/>
    <w:tmpl w:val="4476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346D0657"/>
    <w:multiLevelType w:val="hybridMultilevel"/>
    <w:tmpl w:val="C882B434"/>
    <w:lvl w:ilvl="0" w:tplc="7F9634E6">
      <w:start w:val="1"/>
      <w:numFmt w:val="bullet"/>
      <w:lvlText w:val=""/>
      <w:lvlJc w:val="left"/>
      <w:pPr>
        <w:tabs>
          <w:tab w:val="num" w:pos="680"/>
        </w:tabs>
        <w:ind w:left="680" w:hanging="34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3" w15:restartNumberingAfterBreak="0">
    <w:nsid w:val="34E15BA4"/>
    <w:multiLevelType w:val="hybridMultilevel"/>
    <w:tmpl w:val="F9782502"/>
    <w:lvl w:ilvl="0" w:tplc="FFFFFFFF">
      <w:numFmt w:val="bullet"/>
      <w:lvlText w:val="-"/>
      <w:lvlJc w:val="left"/>
      <w:pPr>
        <w:tabs>
          <w:tab w:val="num" w:pos="720"/>
        </w:tabs>
        <w:ind w:left="720" w:hanging="360"/>
      </w:pPr>
      <w:rPr>
        <w:rFonts w:ascii="Times New Roman" w:eastAsia="Times New Roman" w:hAnsi="Times New Roman" w:cs="Times New Roman" w:hint="default"/>
        <w:sz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4" w15:restartNumberingAfterBreak="0">
    <w:nsid w:val="352F1175"/>
    <w:multiLevelType w:val="hybridMultilevel"/>
    <w:tmpl w:val="CEC6F92E"/>
    <w:lvl w:ilvl="0" w:tplc="FFFFFFFF">
      <w:start w:val="8"/>
      <w:numFmt w:val="bullet"/>
      <w:lvlText w:val="-"/>
      <w:lvlJc w:val="left"/>
      <w:pPr>
        <w:tabs>
          <w:tab w:val="num" w:pos="360"/>
        </w:tabs>
        <w:ind w:left="36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05" w15:restartNumberingAfterBreak="0">
    <w:nsid w:val="366861E9"/>
    <w:multiLevelType w:val="hybridMultilevel"/>
    <w:tmpl w:val="1EBA45E0"/>
    <w:lvl w:ilvl="0" w:tplc="20384D70">
      <w:numFmt w:val="bullet"/>
      <w:lvlText w:val="-"/>
      <w:lvlJc w:val="left"/>
      <w:pPr>
        <w:tabs>
          <w:tab w:val="num" w:pos="720"/>
        </w:tabs>
        <w:ind w:left="720" w:hanging="360"/>
      </w:pPr>
      <w:rPr>
        <w:rFonts w:ascii="Times New Roman" w:eastAsia="Times New Roman" w:hAnsi="Times New Roman" w:cs="Times New Roman" w:hint="default"/>
        <w:sz w:val="2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6" w15:restartNumberingAfterBreak="0">
    <w:nsid w:val="36701699"/>
    <w:multiLevelType w:val="multilevel"/>
    <w:tmpl w:val="2C16D2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37D0785A"/>
    <w:multiLevelType w:val="singleLevel"/>
    <w:tmpl w:val="E828D616"/>
    <w:lvl w:ilvl="0">
      <w:numFmt w:val="bullet"/>
      <w:lvlText w:val="-"/>
      <w:lvlJc w:val="left"/>
      <w:pPr>
        <w:tabs>
          <w:tab w:val="num" w:pos="360"/>
        </w:tabs>
        <w:ind w:left="360" w:hanging="360"/>
      </w:pPr>
    </w:lvl>
  </w:abstractNum>
  <w:abstractNum w:abstractNumId="108" w15:restartNumberingAfterBreak="0">
    <w:nsid w:val="389B531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393A2F0C"/>
    <w:multiLevelType w:val="hybridMultilevel"/>
    <w:tmpl w:val="43D47CF8"/>
    <w:lvl w:ilvl="0" w:tplc="7F9634E6">
      <w:start w:val="1"/>
      <w:numFmt w:val="bullet"/>
      <w:lvlText w:val=""/>
      <w:lvlJc w:val="left"/>
      <w:pPr>
        <w:tabs>
          <w:tab w:val="num" w:pos="680"/>
        </w:tabs>
        <w:ind w:left="680" w:hanging="34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0" w15:restartNumberingAfterBreak="0">
    <w:nsid w:val="393D1B15"/>
    <w:multiLevelType w:val="hybridMultilevel"/>
    <w:tmpl w:val="6D06EDC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398842E9"/>
    <w:multiLevelType w:val="multilevel"/>
    <w:tmpl w:val="6EC26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3A133CFD"/>
    <w:multiLevelType w:val="singleLevel"/>
    <w:tmpl w:val="0405000F"/>
    <w:lvl w:ilvl="0">
      <w:start w:val="1"/>
      <w:numFmt w:val="decimal"/>
      <w:lvlText w:val="%1."/>
      <w:lvlJc w:val="left"/>
      <w:pPr>
        <w:tabs>
          <w:tab w:val="num" w:pos="360"/>
        </w:tabs>
        <w:ind w:left="360" w:hanging="360"/>
      </w:pPr>
    </w:lvl>
  </w:abstractNum>
  <w:abstractNum w:abstractNumId="113" w15:restartNumberingAfterBreak="0">
    <w:nsid w:val="3B11299F"/>
    <w:multiLevelType w:val="multilevel"/>
    <w:tmpl w:val="F4589F4C"/>
    <w:styleLink w:val="WWNum3"/>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114" w15:restartNumberingAfterBreak="0">
    <w:nsid w:val="3BB147B9"/>
    <w:multiLevelType w:val="hybridMultilevel"/>
    <w:tmpl w:val="2F44BC56"/>
    <w:lvl w:ilvl="0" w:tplc="1898F89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5" w15:restartNumberingAfterBreak="0">
    <w:nsid w:val="3BD94526"/>
    <w:multiLevelType w:val="hybridMultilevel"/>
    <w:tmpl w:val="EAECE460"/>
    <w:lvl w:ilvl="0" w:tplc="FFFFFFFF">
      <w:numFmt w:val="bullet"/>
      <w:lvlText w:val="-"/>
      <w:lvlJc w:val="left"/>
      <w:pPr>
        <w:tabs>
          <w:tab w:val="num" w:pos="540"/>
        </w:tabs>
        <w:ind w:left="540" w:hanging="360"/>
      </w:pPr>
      <w:rPr>
        <w:rFonts w:ascii="Arial" w:eastAsia="Times New Roman" w:hAnsi="Arial" w:cs="Arial" w:hint="default"/>
        <w:sz w:val="18"/>
        <w:szCs w:val="18"/>
      </w:rPr>
    </w:lvl>
    <w:lvl w:ilvl="1" w:tplc="04050003" w:tentative="1">
      <w:start w:val="1"/>
      <w:numFmt w:val="bullet"/>
      <w:lvlText w:val="o"/>
      <w:lvlJc w:val="left"/>
      <w:pPr>
        <w:tabs>
          <w:tab w:val="num" w:pos="4275"/>
        </w:tabs>
        <w:ind w:left="4275" w:hanging="360"/>
      </w:pPr>
      <w:rPr>
        <w:rFonts w:ascii="Courier New" w:hAnsi="Courier New" w:cs="Courier New" w:hint="default"/>
      </w:rPr>
    </w:lvl>
    <w:lvl w:ilvl="2" w:tplc="04050005" w:tentative="1">
      <w:start w:val="1"/>
      <w:numFmt w:val="bullet"/>
      <w:lvlText w:val=""/>
      <w:lvlJc w:val="left"/>
      <w:pPr>
        <w:tabs>
          <w:tab w:val="num" w:pos="4995"/>
        </w:tabs>
        <w:ind w:left="4995" w:hanging="360"/>
      </w:pPr>
      <w:rPr>
        <w:rFonts w:ascii="Wingdings" w:hAnsi="Wingdings" w:hint="default"/>
      </w:rPr>
    </w:lvl>
    <w:lvl w:ilvl="3" w:tplc="04050001" w:tentative="1">
      <w:start w:val="1"/>
      <w:numFmt w:val="bullet"/>
      <w:lvlText w:val=""/>
      <w:lvlJc w:val="left"/>
      <w:pPr>
        <w:tabs>
          <w:tab w:val="num" w:pos="5715"/>
        </w:tabs>
        <w:ind w:left="5715" w:hanging="360"/>
      </w:pPr>
      <w:rPr>
        <w:rFonts w:ascii="Symbol" w:hAnsi="Symbol" w:hint="default"/>
      </w:rPr>
    </w:lvl>
    <w:lvl w:ilvl="4" w:tplc="04050003" w:tentative="1">
      <w:start w:val="1"/>
      <w:numFmt w:val="bullet"/>
      <w:lvlText w:val="o"/>
      <w:lvlJc w:val="left"/>
      <w:pPr>
        <w:tabs>
          <w:tab w:val="num" w:pos="6435"/>
        </w:tabs>
        <w:ind w:left="6435" w:hanging="360"/>
      </w:pPr>
      <w:rPr>
        <w:rFonts w:ascii="Courier New" w:hAnsi="Courier New" w:cs="Courier New" w:hint="default"/>
      </w:rPr>
    </w:lvl>
    <w:lvl w:ilvl="5" w:tplc="04050005" w:tentative="1">
      <w:start w:val="1"/>
      <w:numFmt w:val="bullet"/>
      <w:lvlText w:val=""/>
      <w:lvlJc w:val="left"/>
      <w:pPr>
        <w:tabs>
          <w:tab w:val="num" w:pos="7155"/>
        </w:tabs>
        <w:ind w:left="7155" w:hanging="360"/>
      </w:pPr>
      <w:rPr>
        <w:rFonts w:ascii="Wingdings" w:hAnsi="Wingdings" w:hint="default"/>
      </w:rPr>
    </w:lvl>
    <w:lvl w:ilvl="6" w:tplc="04050001" w:tentative="1">
      <w:start w:val="1"/>
      <w:numFmt w:val="bullet"/>
      <w:lvlText w:val=""/>
      <w:lvlJc w:val="left"/>
      <w:pPr>
        <w:tabs>
          <w:tab w:val="num" w:pos="7875"/>
        </w:tabs>
        <w:ind w:left="7875" w:hanging="360"/>
      </w:pPr>
      <w:rPr>
        <w:rFonts w:ascii="Symbol" w:hAnsi="Symbol" w:hint="default"/>
      </w:rPr>
    </w:lvl>
    <w:lvl w:ilvl="7" w:tplc="04050003" w:tentative="1">
      <w:start w:val="1"/>
      <w:numFmt w:val="bullet"/>
      <w:lvlText w:val="o"/>
      <w:lvlJc w:val="left"/>
      <w:pPr>
        <w:tabs>
          <w:tab w:val="num" w:pos="8595"/>
        </w:tabs>
        <w:ind w:left="8595" w:hanging="360"/>
      </w:pPr>
      <w:rPr>
        <w:rFonts w:ascii="Courier New" w:hAnsi="Courier New" w:cs="Courier New" w:hint="default"/>
      </w:rPr>
    </w:lvl>
    <w:lvl w:ilvl="8" w:tplc="04050005" w:tentative="1">
      <w:start w:val="1"/>
      <w:numFmt w:val="bullet"/>
      <w:lvlText w:val=""/>
      <w:lvlJc w:val="left"/>
      <w:pPr>
        <w:tabs>
          <w:tab w:val="num" w:pos="9315"/>
        </w:tabs>
        <w:ind w:left="9315" w:hanging="360"/>
      </w:pPr>
      <w:rPr>
        <w:rFonts w:ascii="Wingdings" w:hAnsi="Wingdings" w:hint="default"/>
      </w:rPr>
    </w:lvl>
  </w:abstractNum>
  <w:abstractNum w:abstractNumId="116" w15:restartNumberingAfterBreak="0">
    <w:nsid w:val="3CD15E2E"/>
    <w:multiLevelType w:val="hybridMultilevel"/>
    <w:tmpl w:val="D8FE175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7" w15:restartNumberingAfterBreak="0">
    <w:nsid w:val="3D094E64"/>
    <w:multiLevelType w:val="singleLevel"/>
    <w:tmpl w:val="2AF8ED64"/>
    <w:lvl w:ilvl="0">
      <w:numFmt w:val="bullet"/>
      <w:lvlText w:val="-"/>
      <w:lvlJc w:val="left"/>
      <w:pPr>
        <w:tabs>
          <w:tab w:val="num" w:pos="360"/>
        </w:tabs>
        <w:ind w:left="360" w:hanging="360"/>
      </w:pPr>
    </w:lvl>
  </w:abstractNum>
  <w:abstractNum w:abstractNumId="118" w15:restartNumberingAfterBreak="0">
    <w:nsid w:val="3DA77821"/>
    <w:multiLevelType w:val="hybridMultilevel"/>
    <w:tmpl w:val="B6B6D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3E160785"/>
    <w:multiLevelType w:val="hybridMultilevel"/>
    <w:tmpl w:val="5F6C28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3E8E208A"/>
    <w:multiLevelType w:val="hybridMultilevel"/>
    <w:tmpl w:val="D7A20ADE"/>
    <w:lvl w:ilvl="0" w:tplc="F23818B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1" w15:restartNumberingAfterBreak="0">
    <w:nsid w:val="3F1B3118"/>
    <w:multiLevelType w:val="hybridMultilevel"/>
    <w:tmpl w:val="F79CCEC8"/>
    <w:lvl w:ilvl="0" w:tplc="12CA4FE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2" w15:restartNumberingAfterBreak="0">
    <w:nsid w:val="3F601653"/>
    <w:multiLevelType w:val="hybridMultilevel"/>
    <w:tmpl w:val="D0BC4E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15:restartNumberingAfterBreak="0">
    <w:nsid w:val="41261798"/>
    <w:multiLevelType w:val="hybridMultilevel"/>
    <w:tmpl w:val="9F065B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416A441A"/>
    <w:multiLevelType w:val="hybridMultilevel"/>
    <w:tmpl w:val="9F32BEDC"/>
    <w:lvl w:ilvl="0" w:tplc="7F9634E6">
      <w:start w:val="1"/>
      <w:numFmt w:val="bullet"/>
      <w:lvlText w:val=""/>
      <w:lvlJc w:val="left"/>
      <w:pPr>
        <w:tabs>
          <w:tab w:val="num" w:pos="680"/>
        </w:tabs>
        <w:ind w:left="680" w:hanging="34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5" w15:restartNumberingAfterBreak="0">
    <w:nsid w:val="41B87EE9"/>
    <w:multiLevelType w:val="multilevel"/>
    <w:tmpl w:val="F86259F0"/>
    <w:styleLink w:val="WWNum33"/>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126" w15:restartNumberingAfterBreak="0">
    <w:nsid w:val="42267237"/>
    <w:multiLevelType w:val="hybridMultilevel"/>
    <w:tmpl w:val="E020B16A"/>
    <w:lvl w:ilvl="0" w:tplc="7F9634E6">
      <w:start w:val="1"/>
      <w:numFmt w:val="bullet"/>
      <w:lvlText w:val=""/>
      <w:lvlJc w:val="left"/>
      <w:pPr>
        <w:tabs>
          <w:tab w:val="num" w:pos="680"/>
        </w:tabs>
        <w:ind w:left="680" w:hanging="34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7" w15:restartNumberingAfterBreak="0">
    <w:nsid w:val="42487D0F"/>
    <w:multiLevelType w:val="hybridMultilevel"/>
    <w:tmpl w:val="695AFD02"/>
    <w:lvl w:ilvl="0" w:tplc="FFFFFFFF">
      <w:numFmt w:val="bullet"/>
      <w:lvlText w:val="-"/>
      <w:lvlJc w:val="left"/>
      <w:pPr>
        <w:tabs>
          <w:tab w:val="num" w:pos="501"/>
        </w:tabs>
        <w:ind w:left="501"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42601CDE"/>
    <w:multiLevelType w:val="hybridMultilevel"/>
    <w:tmpl w:val="B9A23420"/>
    <w:lvl w:ilvl="0" w:tplc="FFFFFFFF">
      <w:numFmt w:val="bullet"/>
      <w:lvlText w:val="-"/>
      <w:lvlJc w:val="left"/>
      <w:pPr>
        <w:tabs>
          <w:tab w:val="num" w:pos="501"/>
        </w:tabs>
        <w:ind w:left="501"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42A50125"/>
    <w:multiLevelType w:val="hybridMultilevel"/>
    <w:tmpl w:val="D326DF0C"/>
    <w:lvl w:ilvl="0" w:tplc="FFFFFFFF">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299"/>
        </w:tabs>
        <w:ind w:left="1299" w:hanging="360"/>
      </w:pPr>
      <w:rPr>
        <w:rFonts w:ascii="Courier New" w:hAnsi="Courier New" w:cs="Courier New" w:hint="default"/>
      </w:rPr>
    </w:lvl>
    <w:lvl w:ilvl="2" w:tplc="FFFFFFFF" w:tentative="1">
      <w:start w:val="1"/>
      <w:numFmt w:val="bullet"/>
      <w:lvlText w:val=""/>
      <w:lvlJc w:val="left"/>
      <w:pPr>
        <w:tabs>
          <w:tab w:val="num" w:pos="2019"/>
        </w:tabs>
        <w:ind w:left="2019" w:hanging="360"/>
      </w:pPr>
      <w:rPr>
        <w:rFonts w:ascii="Wingdings" w:hAnsi="Wingdings" w:hint="default"/>
      </w:rPr>
    </w:lvl>
    <w:lvl w:ilvl="3" w:tplc="FFFFFFFF" w:tentative="1">
      <w:start w:val="1"/>
      <w:numFmt w:val="bullet"/>
      <w:lvlText w:val=""/>
      <w:lvlJc w:val="left"/>
      <w:pPr>
        <w:tabs>
          <w:tab w:val="num" w:pos="2739"/>
        </w:tabs>
        <w:ind w:left="2739" w:hanging="360"/>
      </w:pPr>
      <w:rPr>
        <w:rFonts w:ascii="Symbol" w:hAnsi="Symbol" w:hint="default"/>
      </w:rPr>
    </w:lvl>
    <w:lvl w:ilvl="4" w:tplc="FFFFFFFF" w:tentative="1">
      <w:start w:val="1"/>
      <w:numFmt w:val="bullet"/>
      <w:lvlText w:val="o"/>
      <w:lvlJc w:val="left"/>
      <w:pPr>
        <w:tabs>
          <w:tab w:val="num" w:pos="3459"/>
        </w:tabs>
        <w:ind w:left="3459" w:hanging="360"/>
      </w:pPr>
      <w:rPr>
        <w:rFonts w:ascii="Courier New" w:hAnsi="Courier New" w:cs="Courier New" w:hint="default"/>
      </w:rPr>
    </w:lvl>
    <w:lvl w:ilvl="5" w:tplc="FFFFFFFF" w:tentative="1">
      <w:start w:val="1"/>
      <w:numFmt w:val="bullet"/>
      <w:lvlText w:val=""/>
      <w:lvlJc w:val="left"/>
      <w:pPr>
        <w:tabs>
          <w:tab w:val="num" w:pos="4179"/>
        </w:tabs>
        <w:ind w:left="4179" w:hanging="360"/>
      </w:pPr>
      <w:rPr>
        <w:rFonts w:ascii="Wingdings" w:hAnsi="Wingdings" w:hint="default"/>
      </w:rPr>
    </w:lvl>
    <w:lvl w:ilvl="6" w:tplc="FFFFFFFF" w:tentative="1">
      <w:start w:val="1"/>
      <w:numFmt w:val="bullet"/>
      <w:lvlText w:val=""/>
      <w:lvlJc w:val="left"/>
      <w:pPr>
        <w:tabs>
          <w:tab w:val="num" w:pos="4899"/>
        </w:tabs>
        <w:ind w:left="4899" w:hanging="360"/>
      </w:pPr>
      <w:rPr>
        <w:rFonts w:ascii="Symbol" w:hAnsi="Symbol" w:hint="default"/>
      </w:rPr>
    </w:lvl>
    <w:lvl w:ilvl="7" w:tplc="FFFFFFFF" w:tentative="1">
      <w:start w:val="1"/>
      <w:numFmt w:val="bullet"/>
      <w:lvlText w:val="o"/>
      <w:lvlJc w:val="left"/>
      <w:pPr>
        <w:tabs>
          <w:tab w:val="num" w:pos="5619"/>
        </w:tabs>
        <w:ind w:left="5619" w:hanging="360"/>
      </w:pPr>
      <w:rPr>
        <w:rFonts w:ascii="Courier New" w:hAnsi="Courier New" w:cs="Courier New" w:hint="default"/>
      </w:rPr>
    </w:lvl>
    <w:lvl w:ilvl="8" w:tplc="FFFFFFFF" w:tentative="1">
      <w:start w:val="1"/>
      <w:numFmt w:val="bullet"/>
      <w:lvlText w:val=""/>
      <w:lvlJc w:val="left"/>
      <w:pPr>
        <w:tabs>
          <w:tab w:val="num" w:pos="6339"/>
        </w:tabs>
        <w:ind w:left="6339" w:hanging="360"/>
      </w:pPr>
      <w:rPr>
        <w:rFonts w:ascii="Wingdings" w:hAnsi="Wingdings" w:hint="default"/>
      </w:rPr>
    </w:lvl>
  </w:abstractNum>
  <w:abstractNum w:abstractNumId="130" w15:restartNumberingAfterBreak="0">
    <w:nsid w:val="4346150C"/>
    <w:multiLevelType w:val="multilevel"/>
    <w:tmpl w:val="2C3C84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44634CE6"/>
    <w:multiLevelType w:val="singleLevel"/>
    <w:tmpl w:val="6E088688"/>
    <w:lvl w:ilvl="0">
      <w:numFmt w:val="bullet"/>
      <w:lvlText w:val="-"/>
      <w:lvlJc w:val="left"/>
      <w:pPr>
        <w:tabs>
          <w:tab w:val="num" w:pos="360"/>
        </w:tabs>
        <w:ind w:left="360" w:hanging="360"/>
      </w:pPr>
      <w:rPr>
        <w:rFonts w:hint="default"/>
      </w:rPr>
    </w:lvl>
  </w:abstractNum>
  <w:abstractNum w:abstractNumId="132" w15:restartNumberingAfterBreak="0">
    <w:nsid w:val="447D29F0"/>
    <w:multiLevelType w:val="hybridMultilevel"/>
    <w:tmpl w:val="7BDC496E"/>
    <w:lvl w:ilvl="0" w:tplc="E19C9E90">
      <w:start w:val="1"/>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15:restartNumberingAfterBreak="0">
    <w:nsid w:val="44E84C0D"/>
    <w:multiLevelType w:val="hybridMultilevel"/>
    <w:tmpl w:val="83024756"/>
    <w:lvl w:ilvl="0" w:tplc="FFFFFFFF">
      <w:start w:val="122"/>
      <w:numFmt w:val="bullet"/>
      <w:lvlText w:val="-"/>
      <w:lvlJc w:val="left"/>
      <w:pPr>
        <w:tabs>
          <w:tab w:val="num" w:pos="360"/>
        </w:tabs>
        <w:ind w:left="360" w:hanging="360"/>
      </w:pPr>
      <w:rPr>
        <w:rFonts w:ascii="Arial" w:eastAsia="Times New Roman" w:hAnsi="Arial" w:hint="default"/>
        <w:sz w:val="20"/>
        <w:szCs w:val="20"/>
      </w:rPr>
    </w:lvl>
    <w:lvl w:ilvl="1" w:tplc="04050003" w:tentative="1">
      <w:start w:val="1"/>
      <w:numFmt w:val="bullet"/>
      <w:lvlText w:val="o"/>
      <w:lvlJc w:val="left"/>
      <w:pPr>
        <w:tabs>
          <w:tab w:val="num" w:pos="4275"/>
        </w:tabs>
        <w:ind w:left="4275" w:hanging="360"/>
      </w:pPr>
      <w:rPr>
        <w:rFonts w:ascii="Courier New" w:hAnsi="Courier New" w:cs="Courier New" w:hint="default"/>
      </w:rPr>
    </w:lvl>
    <w:lvl w:ilvl="2" w:tplc="04050005" w:tentative="1">
      <w:start w:val="1"/>
      <w:numFmt w:val="bullet"/>
      <w:lvlText w:val=""/>
      <w:lvlJc w:val="left"/>
      <w:pPr>
        <w:tabs>
          <w:tab w:val="num" w:pos="4995"/>
        </w:tabs>
        <w:ind w:left="4995" w:hanging="360"/>
      </w:pPr>
      <w:rPr>
        <w:rFonts w:ascii="Wingdings" w:hAnsi="Wingdings" w:hint="default"/>
      </w:rPr>
    </w:lvl>
    <w:lvl w:ilvl="3" w:tplc="04050001" w:tentative="1">
      <w:start w:val="1"/>
      <w:numFmt w:val="bullet"/>
      <w:lvlText w:val=""/>
      <w:lvlJc w:val="left"/>
      <w:pPr>
        <w:tabs>
          <w:tab w:val="num" w:pos="5715"/>
        </w:tabs>
        <w:ind w:left="5715" w:hanging="360"/>
      </w:pPr>
      <w:rPr>
        <w:rFonts w:ascii="Symbol" w:hAnsi="Symbol" w:hint="default"/>
      </w:rPr>
    </w:lvl>
    <w:lvl w:ilvl="4" w:tplc="04050003" w:tentative="1">
      <w:start w:val="1"/>
      <w:numFmt w:val="bullet"/>
      <w:lvlText w:val="o"/>
      <w:lvlJc w:val="left"/>
      <w:pPr>
        <w:tabs>
          <w:tab w:val="num" w:pos="6435"/>
        </w:tabs>
        <w:ind w:left="6435" w:hanging="360"/>
      </w:pPr>
      <w:rPr>
        <w:rFonts w:ascii="Courier New" w:hAnsi="Courier New" w:cs="Courier New" w:hint="default"/>
      </w:rPr>
    </w:lvl>
    <w:lvl w:ilvl="5" w:tplc="04050005" w:tentative="1">
      <w:start w:val="1"/>
      <w:numFmt w:val="bullet"/>
      <w:lvlText w:val=""/>
      <w:lvlJc w:val="left"/>
      <w:pPr>
        <w:tabs>
          <w:tab w:val="num" w:pos="7155"/>
        </w:tabs>
        <w:ind w:left="7155" w:hanging="360"/>
      </w:pPr>
      <w:rPr>
        <w:rFonts w:ascii="Wingdings" w:hAnsi="Wingdings" w:hint="default"/>
      </w:rPr>
    </w:lvl>
    <w:lvl w:ilvl="6" w:tplc="04050001" w:tentative="1">
      <w:start w:val="1"/>
      <w:numFmt w:val="bullet"/>
      <w:lvlText w:val=""/>
      <w:lvlJc w:val="left"/>
      <w:pPr>
        <w:tabs>
          <w:tab w:val="num" w:pos="7875"/>
        </w:tabs>
        <w:ind w:left="7875" w:hanging="360"/>
      </w:pPr>
      <w:rPr>
        <w:rFonts w:ascii="Symbol" w:hAnsi="Symbol" w:hint="default"/>
      </w:rPr>
    </w:lvl>
    <w:lvl w:ilvl="7" w:tplc="04050003" w:tentative="1">
      <w:start w:val="1"/>
      <w:numFmt w:val="bullet"/>
      <w:lvlText w:val="o"/>
      <w:lvlJc w:val="left"/>
      <w:pPr>
        <w:tabs>
          <w:tab w:val="num" w:pos="8595"/>
        </w:tabs>
        <w:ind w:left="8595" w:hanging="360"/>
      </w:pPr>
      <w:rPr>
        <w:rFonts w:ascii="Courier New" w:hAnsi="Courier New" w:cs="Courier New" w:hint="default"/>
      </w:rPr>
    </w:lvl>
    <w:lvl w:ilvl="8" w:tplc="04050005" w:tentative="1">
      <w:start w:val="1"/>
      <w:numFmt w:val="bullet"/>
      <w:lvlText w:val=""/>
      <w:lvlJc w:val="left"/>
      <w:pPr>
        <w:tabs>
          <w:tab w:val="num" w:pos="9315"/>
        </w:tabs>
        <w:ind w:left="9315" w:hanging="360"/>
      </w:pPr>
      <w:rPr>
        <w:rFonts w:ascii="Wingdings" w:hAnsi="Wingdings" w:hint="default"/>
      </w:rPr>
    </w:lvl>
  </w:abstractNum>
  <w:abstractNum w:abstractNumId="134" w15:restartNumberingAfterBreak="0">
    <w:nsid w:val="462C482F"/>
    <w:multiLevelType w:val="hybridMultilevel"/>
    <w:tmpl w:val="F6967606"/>
    <w:lvl w:ilvl="0" w:tplc="FFFFFFFF">
      <w:start w:val="5"/>
      <w:numFmt w:val="bullet"/>
      <w:lvlText w:val="-"/>
      <w:lvlJc w:val="left"/>
      <w:pPr>
        <w:ind w:left="1463" w:hanging="360"/>
      </w:pPr>
      <w:rPr>
        <w:rFonts w:ascii="Times New Roman" w:eastAsia="Times New Roman" w:hAnsi="Times New Roman" w:cs="Times New Roman" w:hint="default"/>
        <w:b w:val="0"/>
      </w:rPr>
    </w:lvl>
    <w:lvl w:ilvl="1" w:tplc="04050003" w:tentative="1">
      <w:start w:val="1"/>
      <w:numFmt w:val="bullet"/>
      <w:lvlText w:val="o"/>
      <w:lvlJc w:val="left"/>
      <w:pPr>
        <w:ind w:left="2183" w:hanging="360"/>
      </w:pPr>
      <w:rPr>
        <w:rFonts w:ascii="Courier New" w:hAnsi="Courier New" w:cs="Courier New" w:hint="default"/>
      </w:rPr>
    </w:lvl>
    <w:lvl w:ilvl="2" w:tplc="04050005" w:tentative="1">
      <w:start w:val="1"/>
      <w:numFmt w:val="bullet"/>
      <w:lvlText w:val=""/>
      <w:lvlJc w:val="left"/>
      <w:pPr>
        <w:ind w:left="2903" w:hanging="360"/>
      </w:pPr>
      <w:rPr>
        <w:rFonts w:ascii="Wingdings" w:hAnsi="Wingdings" w:hint="default"/>
      </w:rPr>
    </w:lvl>
    <w:lvl w:ilvl="3" w:tplc="04050001" w:tentative="1">
      <w:start w:val="1"/>
      <w:numFmt w:val="bullet"/>
      <w:lvlText w:val=""/>
      <w:lvlJc w:val="left"/>
      <w:pPr>
        <w:ind w:left="3623" w:hanging="360"/>
      </w:pPr>
      <w:rPr>
        <w:rFonts w:ascii="Symbol" w:hAnsi="Symbol" w:hint="default"/>
      </w:rPr>
    </w:lvl>
    <w:lvl w:ilvl="4" w:tplc="04050003" w:tentative="1">
      <w:start w:val="1"/>
      <w:numFmt w:val="bullet"/>
      <w:lvlText w:val="o"/>
      <w:lvlJc w:val="left"/>
      <w:pPr>
        <w:ind w:left="4343" w:hanging="360"/>
      </w:pPr>
      <w:rPr>
        <w:rFonts w:ascii="Courier New" w:hAnsi="Courier New" w:cs="Courier New" w:hint="default"/>
      </w:rPr>
    </w:lvl>
    <w:lvl w:ilvl="5" w:tplc="04050005" w:tentative="1">
      <w:start w:val="1"/>
      <w:numFmt w:val="bullet"/>
      <w:lvlText w:val=""/>
      <w:lvlJc w:val="left"/>
      <w:pPr>
        <w:ind w:left="5063" w:hanging="360"/>
      </w:pPr>
      <w:rPr>
        <w:rFonts w:ascii="Wingdings" w:hAnsi="Wingdings" w:hint="default"/>
      </w:rPr>
    </w:lvl>
    <w:lvl w:ilvl="6" w:tplc="04050001" w:tentative="1">
      <w:start w:val="1"/>
      <w:numFmt w:val="bullet"/>
      <w:lvlText w:val=""/>
      <w:lvlJc w:val="left"/>
      <w:pPr>
        <w:ind w:left="5783" w:hanging="360"/>
      </w:pPr>
      <w:rPr>
        <w:rFonts w:ascii="Symbol" w:hAnsi="Symbol" w:hint="default"/>
      </w:rPr>
    </w:lvl>
    <w:lvl w:ilvl="7" w:tplc="04050003" w:tentative="1">
      <w:start w:val="1"/>
      <w:numFmt w:val="bullet"/>
      <w:lvlText w:val="o"/>
      <w:lvlJc w:val="left"/>
      <w:pPr>
        <w:ind w:left="6503" w:hanging="360"/>
      </w:pPr>
      <w:rPr>
        <w:rFonts w:ascii="Courier New" w:hAnsi="Courier New" w:cs="Courier New" w:hint="default"/>
      </w:rPr>
    </w:lvl>
    <w:lvl w:ilvl="8" w:tplc="04050005" w:tentative="1">
      <w:start w:val="1"/>
      <w:numFmt w:val="bullet"/>
      <w:lvlText w:val=""/>
      <w:lvlJc w:val="left"/>
      <w:pPr>
        <w:ind w:left="7223" w:hanging="360"/>
      </w:pPr>
      <w:rPr>
        <w:rFonts w:ascii="Wingdings" w:hAnsi="Wingdings" w:hint="default"/>
      </w:rPr>
    </w:lvl>
  </w:abstractNum>
  <w:abstractNum w:abstractNumId="135" w15:restartNumberingAfterBreak="0">
    <w:nsid w:val="46963E73"/>
    <w:multiLevelType w:val="hybridMultilevel"/>
    <w:tmpl w:val="09182C1A"/>
    <w:lvl w:ilvl="0" w:tplc="7F9634E6">
      <w:start w:val="1"/>
      <w:numFmt w:val="bullet"/>
      <w:lvlText w:val=""/>
      <w:lvlJc w:val="left"/>
      <w:pPr>
        <w:tabs>
          <w:tab w:val="num" w:pos="680"/>
        </w:tabs>
        <w:ind w:left="680" w:hanging="34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6" w15:restartNumberingAfterBreak="0">
    <w:nsid w:val="474722A0"/>
    <w:multiLevelType w:val="hybridMultilevel"/>
    <w:tmpl w:val="3018569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7" w15:restartNumberingAfterBreak="0">
    <w:nsid w:val="478F05D0"/>
    <w:multiLevelType w:val="hybridMultilevel"/>
    <w:tmpl w:val="CD0CF436"/>
    <w:lvl w:ilvl="0" w:tplc="FFFFFFFF">
      <w:numFmt w:val="bullet"/>
      <w:lvlText w:val="-"/>
      <w:lvlJc w:val="left"/>
      <w:pPr>
        <w:tabs>
          <w:tab w:val="num" w:pos="501"/>
        </w:tabs>
        <w:ind w:left="501" w:hanging="360"/>
      </w:pPr>
      <w:rPr>
        <w:rFonts w:hint="default"/>
      </w:rPr>
    </w:lvl>
    <w:lvl w:ilvl="1" w:tplc="FFFFFFFF">
      <w:numFmt w:val="bullet"/>
      <w:lvlText w:val="-"/>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492133DA"/>
    <w:multiLevelType w:val="hybridMultilevel"/>
    <w:tmpl w:val="F89E4758"/>
    <w:lvl w:ilvl="0" w:tplc="3770258C">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9" w15:restartNumberingAfterBreak="0">
    <w:nsid w:val="4A4F716B"/>
    <w:multiLevelType w:val="hybridMultilevel"/>
    <w:tmpl w:val="E5AED75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0" w15:restartNumberingAfterBreak="0">
    <w:nsid w:val="4A8A5439"/>
    <w:multiLevelType w:val="hybridMultilevel"/>
    <w:tmpl w:val="3F9CA0A6"/>
    <w:lvl w:ilvl="0" w:tplc="67A6D5D6">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15:restartNumberingAfterBreak="0">
    <w:nsid w:val="4A8D359B"/>
    <w:multiLevelType w:val="hybridMultilevel"/>
    <w:tmpl w:val="6FF8D802"/>
    <w:lvl w:ilvl="0" w:tplc="7F9634E6">
      <w:start w:val="1"/>
      <w:numFmt w:val="bullet"/>
      <w:lvlText w:val=""/>
      <w:lvlJc w:val="left"/>
      <w:pPr>
        <w:tabs>
          <w:tab w:val="num" w:pos="680"/>
        </w:tabs>
        <w:ind w:left="680" w:hanging="34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2" w15:restartNumberingAfterBreak="0">
    <w:nsid w:val="4ADD51CF"/>
    <w:multiLevelType w:val="singleLevel"/>
    <w:tmpl w:val="F6444BCC"/>
    <w:lvl w:ilvl="0">
      <w:start w:val="2"/>
      <w:numFmt w:val="bullet"/>
      <w:lvlText w:val="-"/>
      <w:lvlJc w:val="left"/>
      <w:pPr>
        <w:tabs>
          <w:tab w:val="num" w:pos="2520"/>
        </w:tabs>
        <w:ind w:left="2520" w:hanging="360"/>
      </w:pPr>
      <w:rPr>
        <w:rFonts w:hint="default"/>
      </w:rPr>
    </w:lvl>
  </w:abstractNum>
  <w:abstractNum w:abstractNumId="143" w15:restartNumberingAfterBreak="0">
    <w:nsid w:val="4AEB4CCC"/>
    <w:multiLevelType w:val="hybridMultilevel"/>
    <w:tmpl w:val="E15E8E22"/>
    <w:lvl w:ilvl="0" w:tplc="D22EB168">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4B5257EF"/>
    <w:multiLevelType w:val="multilevel"/>
    <w:tmpl w:val="60B0AF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4B815F6F"/>
    <w:multiLevelType w:val="singleLevel"/>
    <w:tmpl w:val="D22EB168"/>
    <w:lvl w:ilvl="0">
      <w:numFmt w:val="bullet"/>
      <w:lvlText w:val="-"/>
      <w:lvlJc w:val="left"/>
      <w:pPr>
        <w:tabs>
          <w:tab w:val="num" w:pos="360"/>
        </w:tabs>
        <w:ind w:left="360" w:hanging="360"/>
      </w:pPr>
    </w:lvl>
  </w:abstractNum>
  <w:abstractNum w:abstractNumId="146" w15:restartNumberingAfterBreak="0">
    <w:nsid w:val="4BC34746"/>
    <w:multiLevelType w:val="hybridMultilevel"/>
    <w:tmpl w:val="CBC27A8C"/>
    <w:lvl w:ilvl="0" w:tplc="2B9C4F18">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7" w15:restartNumberingAfterBreak="0">
    <w:nsid w:val="4C48283B"/>
    <w:multiLevelType w:val="multilevel"/>
    <w:tmpl w:val="2BCA28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4D57369A"/>
    <w:multiLevelType w:val="multilevel"/>
    <w:tmpl w:val="ED4AF858"/>
    <w:styleLink w:val="WWNum35"/>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149" w15:restartNumberingAfterBreak="0">
    <w:nsid w:val="4DE50C4D"/>
    <w:multiLevelType w:val="multilevel"/>
    <w:tmpl w:val="47EC9D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4F664A52"/>
    <w:multiLevelType w:val="singleLevel"/>
    <w:tmpl w:val="F6444BCC"/>
    <w:lvl w:ilvl="0">
      <w:start w:val="2"/>
      <w:numFmt w:val="bullet"/>
      <w:lvlText w:val="-"/>
      <w:lvlJc w:val="left"/>
      <w:pPr>
        <w:tabs>
          <w:tab w:val="num" w:pos="2520"/>
        </w:tabs>
        <w:ind w:left="2520" w:hanging="360"/>
      </w:pPr>
      <w:rPr>
        <w:rFonts w:hint="default"/>
      </w:rPr>
    </w:lvl>
  </w:abstractNum>
  <w:abstractNum w:abstractNumId="151" w15:restartNumberingAfterBreak="0">
    <w:nsid w:val="4F78051B"/>
    <w:multiLevelType w:val="hybridMultilevel"/>
    <w:tmpl w:val="44D295DA"/>
    <w:lvl w:ilvl="0" w:tplc="952C593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2" w15:restartNumberingAfterBreak="0">
    <w:nsid w:val="4FE14298"/>
    <w:multiLevelType w:val="hybridMultilevel"/>
    <w:tmpl w:val="200257E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3" w15:restartNumberingAfterBreak="0">
    <w:nsid w:val="507F4EF3"/>
    <w:multiLevelType w:val="hybridMultilevel"/>
    <w:tmpl w:val="926E29A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4" w15:restartNumberingAfterBreak="0">
    <w:nsid w:val="50DE15CE"/>
    <w:multiLevelType w:val="hybridMultilevel"/>
    <w:tmpl w:val="49106B4C"/>
    <w:lvl w:ilvl="0" w:tplc="7F9634E6">
      <w:start w:val="1"/>
      <w:numFmt w:val="bullet"/>
      <w:lvlText w:val=""/>
      <w:lvlJc w:val="left"/>
      <w:pPr>
        <w:tabs>
          <w:tab w:val="num" w:pos="680"/>
        </w:tabs>
        <w:ind w:left="680" w:hanging="34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5" w15:restartNumberingAfterBreak="0">
    <w:nsid w:val="51527C36"/>
    <w:multiLevelType w:val="hybridMultilevel"/>
    <w:tmpl w:val="D13CA098"/>
    <w:lvl w:ilvl="0" w:tplc="FD7E54B2">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15:restartNumberingAfterBreak="0">
    <w:nsid w:val="51BC6B3D"/>
    <w:multiLevelType w:val="hybridMultilevel"/>
    <w:tmpl w:val="24A2E77C"/>
    <w:lvl w:ilvl="0" w:tplc="2F3A5376">
      <w:start w:val="8"/>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51D3446D"/>
    <w:multiLevelType w:val="hybridMultilevel"/>
    <w:tmpl w:val="86447B6C"/>
    <w:lvl w:ilvl="0" w:tplc="FFFFFFFF">
      <w:numFmt w:val="bullet"/>
      <w:lvlText w:val="-"/>
      <w:lvlJc w:val="left"/>
      <w:pPr>
        <w:tabs>
          <w:tab w:val="num" w:pos="870"/>
        </w:tabs>
        <w:ind w:left="870" w:hanging="360"/>
      </w:pPr>
      <w:rPr>
        <w:rFonts w:ascii="Times New Roman" w:eastAsia="Times New Roman" w:hAnsi="Times New Roman" w:cs="Times New Roman" w:hint="default"/>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8" w15:restartNumberingAfterBreak="0">
    <w:nsid w:val="51D63EB4"/>
    <w:multiLevelType w:val="hybridMultilevel"/>
    <w:tmpl w:val="8E9C934A"/>
    <w:lvl w:ilvl="0" w:tplc="3E8277C4">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530531C2"/>
    <w:multiLevelType w:val="singleLevel"/>
    <w:tmpl w:val="25C44E60"/>
    <w:lvl w:ilvl="0">
      <w:numFmt w:val="bullet"/>
      <w:lvlText w:val="-"/>
      <w:lvlJc w:val="left"/>
      <w:pPr>
        <w:tabs>
          <w:tab w:val="num" w:pos="560"/>
        </w:tabs>
        <w:ind w:left="560" w:hanging="360"/>
      </w:pPr>
    </w:lvl>
  </w:abstractNum>
  <w:abstractNum w:abstractNumId="160" w15:restartNumberingAfterBreak="0">
    <w:nsid w:val="53187E08"/>
    <w:multiLevelType w:val="multilevel"/>
    <w:tmpl w:val="BFD6EEC6"/>
    <w:styleLink w:val="WWNum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1" w15:restartNumberingAfterBreak="0">
    <w:nsid w:val="531B000D"/>
    <w:multiLevelType w:val="singleLevel"/>
    <w:tmpl w:val="6E088688"/>
    <w:lvl w:ilvl="0">
      <w:numFmt w:val="bullet"/>
      <w:lvlText w:val="-"/>
      <w:lvlJc w:val="left"/>
      <w:pPr>
        <w:tabs>
          <w:tab w:val="num" w:pos="360"/>
        </w:tabs>
        <w:ind w:left="360" w:hanging="360"/>
      </w:pPr>
      <w:rPr>
        <w:rFonts w:hint="default"/>
      </w:rPr>
    </w:lvl>
  </w:abstractNum>
  <w:abstractNum w:abstractNumId="162" w15:restartNumberingAfterBreak="0">
    <w:nsid w:val="541A421A"/>
    <w:multiLevelType w:val="hybridMultilevel"/>
    <w:tmpl w:val="C158CEC6"/>
    <w:lvl w:ilvl="0" w:tplc="3E8277C4">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3" w15:restartNumberingAfterBreak="0">
    <w:nsid w:val="549511DA"/>
    <w:multiLevelType w:val="hybridMultilevel"/>
    <w:tmpl w:val="1D3CCF64"/>
    <w:lvl w:ilvl="0" w:tplc="FFFFFFFF">
      <w:start w:val="122"/>
      <w:numFmt w:val="bullet"/>
      <w:lvlText w:val="-"/>
      <w:lvlJc w:val="left"/>
      <w:pPr>
        <w:tabs>
          <w:tab w:val="num" w:pos="360"/>
        </w:tabs>
        <w:ind w:left="360" w:hanging="360"/>
      </w:pPr>
      <w:rPr>
        <w:rFonts w:ascii="Arial" w:eastAsia="Times New Roman" w:hAnsi="Arial" w:hint="default"/>
        <w:sz w:val="20"/>
        <w:szCs w:val="20"/>
      </w:rPr>
    </w:lvl>
    <w:lvl w:ilvl="1" w:tplc="04050003" w:tentative="1">
      <w:start w:val="1"/>
      <w:numFmt w:val="bullet"/>
      <w:lvlText w:val="o"/>
      <w:lvlJc w:val="left"/>
      <w:pPr>
        <w:tabs>
          <w:tab w:val="num" w:pos="4275"/>
        </w:tabs>
        <w:ind w:left="4275" w:hanging="360"/>
      </w:pPr>
      <w:rPr>
        <w:rFonts w:ascii="Courier New" w:hAnsi="Courier New" w:cs="Courier New" w:hint="default"/>
      </w:rPr>
    </w:lvl>
    <w:lvl w:ilvl="2" w:tplc="04050005" w:tentative="1">
      <w:start w:val="1"/>
      <w:numFmt w:val="bullet"/>
      <w:lvlText w:val=""/>
      <w:lvlJc w:val="left"/>
      <w:pPr>
        <w:tabs>
          <w:tab w:val="num" w:pos="4995"/>
        </w:tabs>
        <w:ind w:left="4995" w:hanging="360"/>
      </w:pPr>
      <w:rPr>
        <w:rFonts w:ascii="Wingdings" w:hAnsi="Wingdings" w:hint="default"/>
      </w:rPr>
    </w:lvl>
    <w:lvl w:ilvl="3" w:tplc="04050001" w:tentative="1">
      <w:start w:val="1"/>
      <w:numFmt w:val="bullet"/>
      <w:lvlText w:val=""/>
      <w:lvlJc w:val="left"/>
      <w:pPr>
        <w:tabs>
          <w:tab w:val="num" w:pos="5715"/>
        </w:tabs>
        <w:ind w:left="5715" w:hanging="360"/>
      </w:pPr>
      <w:rPr>
        <w:rFonts w:ascii="Symbol" w:hAnsi="Symbol" w:hint="default"/>
      </w:rPr>
    </w:lvl>
    <w:lvl w:ilvl="4" w:tplc="04050003" w:tentative="1">
      <w:start w:val="1"/>
      <w:numFmt w:val="bullet"/>
      <w:lvlText w:val="o"/>
      <w:lvlJc w:val="left"/>
      <w:pPr>
        <w:tabs>
          <w:tab w:val="num" w:pos="6435"/>
        </w:tabs>
        <w:ind w:left="6435" w:hanging="360"/>
      </w:pPr>
      <w:rPr>
        <w:rFonts w:ascii="Courier New" w:hAnsi="Courier New" w:cs="Courier New" w:hint="default"/>
      </w:rPr>
    </w:lvl>
    <w:lvl w:ilvl="5" w:tplc="04050005" w:tentative="1">
      <w:start w:val="1"/>
      <w:numFmt w:val="bullet"/>
      <w:lvlText w:val=""/>
      <w:lvlJc w:val="left"/>
      <w:pPr>
        <w:tabs>
          <w:tab w:val="num" w:pos="7155"/>
        </w:tabs>
        <w:ind w:left="7155" w:hanging="360"/>
      </w:pPr>
      <w:rPr>
        <w:rFonts w:ascii="Wingdings" w:hAnsi="Wingdings" w:hint="default"/>
      </w:rPr>
    </w:lvl>
    <w:lvl w:ilvl="6" w:tplc="04050001" w:tentative="1">
      <w:start w:val="1"/>
      <w:numFmt w:val="bullet"/>
      <w:lvlText w:val=""/>
      <w:lvlJc w:val="left"/>
      <w:pPr>
        <w:tabs>
          <w:tab w:val="num" w:pos="7875"/>
        </w:tabs>
        <w:ind w:left="7875" w:hanging="360"/>
      </w:pPr>
      <w:rPr>
        <w:rFonts w:ascii="Symbol" w:hAnsi="Symbol" w:hint="default"/>
      </w:rPr>
    </w:lvl>
    <w:lvl w:ilvl="7" w:tplc="04050003" w:tentative="1">
      <w:start w:val="1"/>
      <w:numFmt w:val="bullet"/>
      <w:lvlText w:val="o"/>
      <w:lvlJc w:val="left"/>
      <w:pPr>
        <w:tabs>
          <w:tab w:val="num" w:pos="8595"/>
        </w:tabs>
        <w:ind w:left="8595" w:hanging="360"/>
      </w:pPr>
      <w:rPr>
        <w:rFonts w:ascii="Courier New" w:hAnsi="Courier New" w:cs="Courier New" w:hint="default"/>
      </w:rPr>
    </w:lvl>
    <w:lvl w:ilvl="8" w:tplc="04050005" w:tentative="1">
      <w:start w:val="1"/>
      <w:numFmt w:val="bullet"/>
      <w:lvlText w:val=""/>
      <w:lvlJc w:val="left"/>
      <w:pPr>
        <w:tabs>
          <w:tab w:val="num" w:pos="9315"/>
        </w:tabs>
        <w:ind w:left="9315" w:hanging="360"/>
      </w:pPr>
      <w:rPr>
        <w:rFonts w:ascii="Wingdings" w:hAnsi="Wingdings" w:hint="default"/>
      </w:rPr>
    </w:lvl>
  </w:abstractNum>
  <w:abstractNum w:abstractNumId="164" w15:restartNumberingAfterBreak="0">
    <w:nsid w:val="557F2B8D"/>
    <w:multiLevelType w:val="multilevel"/>
    <w:tmpl w:val="0FEC236A"/>
    <w:styleLink w:val="WWNum19"/>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165" w15:restartNumberingAfterBreak="0">
    <w:nsid w:val="55835629"/>
    <w:multiLevelType w:val="hybridMultilevel"/>
    <w:tmpl w:val="CF601214"/>
    <w:lvl w:ilvl="0" w:tplc="FFFFFFFF">
      <w:start w:val="5"/>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66" w15:restartNumberingAfterBreak="0">
    <w:nsid w:val="55AA2303"/>
    <w:multiLevelType w:val="hybridMultilevel"/>
    <w:tmpl w:val="B8AE6C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7" w15:restartNumberingAfterBreak="0">
    <w:nsid w:val="56566AD4"/>
    <w:multiLevelType w:val="hybridMultilevel"/>
    <w:tmpl w:val="487AC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15:restartNumberingAfterBreak="0">
    <w:nsid w:val="56AE267B"/>
    <w:multiLevelType w:val="hybridMultilevel"/>
    <w:tmpl w:val="4E8CD4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15:restartNumberingAfterBreak="0">
    <w:nsid w:val="57E64C36"/>
    <w:multiLevelType w:val="singleLevel"/>
    <w:tmpl w:val="0FFE04F6"/>
    <w:lvl w:ilvl="0">
      <w:numFmt w:val="bullet"/>
      <w:lvlText w:val="-"/>
      <w:lvlJc w:val="left"/>
      <w:pPr>
        <w:tabs>
          <w:tab w:val="num" w:pos="360"/>
        </w:tabs>
        <w:ind w:left="360" w:hanging="360"/>
      </w:pPr>
    </w:lvl>
  </w:abstractNum>
  <w:abstractNum w:abstractNumId="170" w15:restartNumberingAfterBreak="0">
    <w:nsid w:val="58265F79"/>
    <w:multiLevelType w:val="hybridMultilevel"/>
    <w:tmpl w:val="73FE3A02"/>
    <w:lvl w:ilvl="0" w:tplc="D2C800E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1" w15:restartNumberingAfterBreak="0">
    <w:nsid w:val="58CC6118"/>
    <w:multiLevelType w:val="multilevel"/>
    <w:tmpl w:val="62F60D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58F90349"/>
    <w:multiLevelType w:val="hybridMultilevel"/>
    <w:tmpl w:val="57C0BB14"/>
    <w:lvl w:ilvl="0" w:tplc="E19C9E90">
      <w:start w:val="1"/>
      <w:numFmt w:val="bullet"/>
      <w:lvlText w:val="-"/>
      <w:lvlJc w:val="left"/>
      <w:pPr>
        <w:ind w:left="720"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3" w15:restartNumberingAfterBreak="0">
    <w:nsid w:val="597C2425"/>
    <w:multiLevelType w:val="hybridMultilevel"/>
    <w:tmpl w:val="6F463E8A"/>
    <w:lvl w:ilvl="0" w:tplc="47C852C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4" w15:restartNumberingAfterBreak="0">
    <w:nsid w:val="59C350DB"/>
    <w:multiLevelType w:val="hybridMultilevel"/>
    <w:tmpl w:val="65BC6128"/>
    <w:lvl w:ilvl="0" w:tplc="E19C9E90">
      <w:start w:val="1"/>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5" w15:restartNumberingAfterBreak="0">
    <w:nsid w:val="5A245D1F"/>
    <w:multiLevelType w:val="multilevel"/>
    <w:tmpl w:val="8EB8B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5AA53235"/>
    <w:multiLevelType w:val="singleLevel"/>
    <w:tmpl w:val="D22EB168"/>
    <w:lvl w:ilvl="0">
      <w:numFmt w:val="bullet"/>
      <w:lvlText w:val="-"/>
      <w:lvlJc w:val="left"/>
      <w:pPr>
        <w:tabs>
          <w:tab w:val="num" w:pos="360"/>
        </w:tabs>
        <w:ind w:left="360" w:hanging="360"/>
      </w:pPr>
    </w:lvl>
  </w:abstractNum>
  <w:abstractNum w:abstractNumId="177" w15:restartNumberingAfterBreak="0">
    <w:nsid w:val="5ABC3741"/>
    <w:multiLevelType w:val="hybridMultilevel"/>
    <w:tmpl w:val="E7706DE0"/>
    <w:lvl w:ilvl="0" w:tplc="E19C9E90">
      <w:start w:val="1"/>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8" w15:restartNumberingAfterBreak="0">
    <w:nsid w:val="5D1A05B6"/>
    <w:multiLevelType w:val="multilevel"/>
    <w:tmpl w:val="99D4D8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5D3B7859"/>
    <w:multiLevelType w:val="hybridMultilevel"/>
    <w:tmpl w:val="723E2D6A"/>
    <w:lvl w:ilvl="0" w:tplc="461877AC">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0" w15:restartNumberingAfterBreak="0">
    <w:nsid w:val="5E315398"/>
    <w:multiLevelType w:val="hybridMultilevel"/>
    <w:tmpl w:val="B61CD868"/>
    <w:lvl w:ilvl="0" w:tplc="6CF2D8D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1" w15:restartNumberingAfterBreak="0">
    <w:nsid w:val="5ED00922"/>
    <w:multiLevelType w:val="hybridMultilevel"/>
    <w:tmpl w:val="FBF2088E"/>
    <w:lvl w:ilvl="0" w:tplc="FFFFFFFF">
      <w:numFmt w:val="bullet"/>
      <w:lvlText w:val="-"/>
      <w:lvlJc w:val="left"/>
      <w:pPr>
        <w:tabs>
          <w:tab w:val="num" w:pos="540"/>
        </w:tabs>
        <w:ind w:left="540" w:hanging="360"/>
      </w:pPr>
      <w:rPr>
        <w:rFonts w:ascii="Arial" w:eastAsia="Times New Roman" w:hAnsi="Arial" w:cs="Arial" w:hint="default"/>
        <w:sz w:val="18"/>
        <w:szCs w:val="18"/>
      </w:rPr>
    </w:lvl>
    <w:lvl w:ilvl="1" w:tplc="04050003" w:tentative="1">
      <w:start w:val="1"/>
      <w:numFmt w:val="bullet"/>
      <w:lvlText w:val="o"/>
      <w:lvlJc w:val="left"/>
      <w:pPr>
        <w:tabs>
          <w:tab w:val="num" w:pos="4275"/>
        </w:tabs>
        <w:ind w:left="4275" w:hanging="360"/>
      </w:pPr>
      <w:rPr>
        <w:rFonts w:ascii="Courier New" w:hAnsi="Courier New" w:cs="Courier New" w:hint="default"/>
      </w:rPr>
    </w:lvl>
    <w:lvl w:ilvl="2" w:tplc="04050005" w:tentative="1">
      <w:start w:val="1"/>
      <w:numFmt w:val="bullet"/>
      <w:lvlText w:val=""/>
      <w:lvlJc w:val="left"/>
      <w:pPr>
        <w:tabs>
          <w:tab w:val="num" w:pos="4995"/>
        </w:tabs>
        <w:ind w:left="4995" w:hanging="360"/>
      </w:pPr>
      <w:rPr>
        <w:rFonts w:ascii="Wingdings" w:hAnsi="Wingdings" w:hint="default"/>
      </w:rPr>
    </w:lvl>
    <w:lvl w:ilvl="3" w:tplc="04050001" w:tentative="1">
      <w:start w:val="1"/>
      <w:numFmt w:val="bullet"/>
      <w:lvlText w:val=""/>
      <w:lvlJc w:val="left"/>
      <w:pPr>
        <w:tabs>
          <w:tab w:val="num" w:pos="5715"/>
        </w:tabs>
        <w:ind w:left="5715" w:hanging="360"/>
      </w:pPr>
      <w:rPr>
        <w:rFonts w:ascii="Symbol" w:hAnsi="Symbol" w:hint="default"/>
      </w:rPr>
    </w:lvl>
    <w:lvl w:ilvl="4" w:tplc="04050003" w:tentative="1">
      <w:start w:val="1"/>
      <w:numFmt w:val="bullet"/>
      <w:lvlText w:val="o"/>
      <w:lvlJc w:val="left"/>
      <w:pPr>
        <w:tabs>
          <w:tab w:val="num" w:pos="6435"/>
        </w:tabs>
        <w:ind w:left="6435" w:hanging="360"/>
      </w:pPr>
      <w:rPr>
        <w:rFonts w:ascii="Courier New" w:hAnsi="Courier New" w:cs="Courier New" w:hint="default"/>
      </w:rPr>
    </w:lvl>
    <w:lvl w:ilvl="5" w:tplc="04050005" w:tentative="1">
      <w:start w:val="1"/>
      <w:numFmt w:val="bullet"/>
      <w:lvlText w:val=""/>
      <w:lvlJc w:val="left"/>
      <w:pPr>
        <w:tabs>
          <w:tab w:val="num" w:pos="7155"/>
        </w:tabs>
        <w:ind w:left="7155" w:hanging="360"/>
      </w:pPr>
      <w:rPr>
        <w:rFonts w:ascii="Wingdings" w:hAnsi="Wingdings" w:hint="default"/>
      </w:rPr>
    </w:lvl>
    <w:lvl w:ilvl="6" w:tplc="04050001" w:tentative="1">
      <w:start w:val="1"/>
      <w:numFmt w:val="bullet"/>
      <w:lvlText w:val=""/>
      <w:lvlJc w:val="left"/>
      <w:pPr>
        <w:tabs>
          <w:tab w:val="num" w:pos="7875"/>
        </w:tabs>
        <w:ind w:left="7875" w:hanging="360"/>
      </w:pPr>
      <w:rPr>
        <w:rFonts w:ascii="Symbol" w:hAnsi="Symbol" w:hint="default"/>
      </w:rPr>
    </w:lvl>
    <w:lvl w:ilvl="7" w:tplc="04050003" w:tentative="1">
      <w:start w:val="1"/>
      <w:numFmt w:val="bullet"/>
      <w:lvlText w:val="o"/>
      <w:lvlJc w:val="left"/>
      <w:pPr>
        <w:tabs>
          <w:tab w:val="num" w:pos="8595"/>
        </w:tabs>
        <w:ind w:left="8595" w:hanging="360"/>
      </w:pPr>
      <w:rPr>
        <w:rFonts w:ascii="Courier New" w:hAnsi="Courier New" w:cs="Courier New" w:hint="default"/>
      </w:rPr>
    </w:lvl>
    <w:lvl w:ilvl="8" w:tplc="04050005" w:tentative="1">
      <w:start w:val="1"/>
      <w:numFmt w:val="bullet"/>
      <w:lvlText w:val=""/>
      <w:lvlJc w:val="left"/>
      <w:pPr>
        <w:tabs>
          <w:tab w:val="num" w:pos="9315"/>
        </w:tabs>
        <w:ind w:left="9315" w:hanging="360"/>
      </w:pPr>
      <w:rPr>
        <w:rFonts w:ascii="Wingdings" w:hAnsi="Wingdings" w:hint="default"/>
      </w:rPr>
    </w:lvl>
  </w:abstractNum>
  <w:abstractNum w:abstractNumId="182" w15:restartNumberingAfterBreak="0">
    <w:nsid w:val="5ED01AD9"/>
    <w:multiLevelType w:val="multilevel"/>
    <w:tmpl w:val="4A40E8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60AB59AD"/>
    <w:multiLevelType w:val="multilevel"/>
    <w:tmpl w:val="12383F1E"/>
    <w:styleLink w:val="WWNum3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4" w15:restartNumberingAfterBreak="0">
    <w:nsid w:val="61037358"/>
    <w:multiLevelType w:val="hybridMultilevel"/>
    <w:tmpl w:val="7CFC72C2"/>
    <w:lvl w:ilvl="0" w:tplc="FFFFFFFF">
      <w:start w:val="5"/>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5" w15:restartNumberingAfterBreak="0">
    <w:nsid w:val="6120584C"/>
    <w:multiLevelType w:val="hybridMultilevel"/>
    <w:tmpl w:val="B7F494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6" w15:restartNumberingAfterBreak="0">
    <w:nsid w:val="61315581"/>
    <w:multiLevelType w:val="hybridMultilevel"/>
    <w:tmpl w:val="DB7CC926"/>
    <w:lvl w:ilvl="0" w:tplc="D22EB168">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61595AD2"/>
    <w:multiLevelType w:val="hybridMultilevel"/>
    <w:tmpl w:val="2E42F278"/>
    <w:lvl w:ilvl="0" w:tplc="55E6ED7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8" w15:restartNumberingAfterBreak="0">
    <w:nsid w:val="63CA1427"/>
    <w:multiLevelType w:val="hybridMultilevel"/>
    <w:tmpl w:val="FCECB72A"/>
    <w:lvl w:ilvl="0" w:tplc="985C8522">
      <w:start w:val="9"/>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9" w15:restartNumberingAfterBreak="0">
    <w:nsid w:val="65D272B6"/>
    <w:multiLevelType w:val="hybridMultilevel"/>
    <w:tmpl w:val="E702FE40"/>
    <w:lvl w:ilvl="0" w:tplc="FFFFFFFF">
      <w:start w:val="5"/>
      <w:numFmt w:val="bullet"/>
      <w:lvlText w:val="-"/>
      <w:lvlJc w:val="left"/>
      <w:pPr>
        <w:ind w:left="1080" w:hanging="360"/>
      </w:pPr>
      <w:rPr>
        <w:rFonts w:ascii="Times New Roman" w:eastAsia="Times New Roman" w:hAnsi="Times New Roman" w:cs="Times New Roman"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0" w15:restartNumberingAfterBreak="0">
    <w:nsid w:val="66CE38C5"/>
    <w:multiLevelType w:val="multilevel"/>
    <w:tmpl w:val="46E088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672D6C18"/>
    <w:multiLevelType w:val="multilevel"/>
    <w:tmpl w:val="440C0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674A4614"/>
    <w:multiLevelType w:val="multilevel"/>
    <w:tmpl w:val="2434225E"/>
    <w:lvl w:ilvl="0">
      <w:numFmt w:val="bullet"/>
      <w:lvlText w:val="-"/>
      <w:lvlJc w:val="left"/>
      <w:pPr>
        <w:tabs>
          <w:tab w:val="num" w:pos="927"/>
        </w:tabs>
        <w:ind w:left="927" w:hanging="360"/>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93" w15:restartNumberingAfterBreak="0">
    <w:nsid w:val="67602384"/>
    <w:multiLevelType w:val="hybridMultilevel"/>
    <w:tmpl w:val="426EFF48"/>
    <w:lvl w:ilvl="0" w:tplc="FD7E54B2">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4" w15:restartNumberingAfterBreak="0">
    <w:nsid w:val="67AD14D4"/>
    <w:multiLevelType w:val="hybridMultilevel"/>
    <w:tmpl w:val="FFA85A4E"/>
    <w:lvl w:ilvl="0" w:tplc="35CC3E3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5" w15:restartNumberingAfterBreak="0">
    <w:nsid w:val="67F57C91"/>
    <w:multiLevelType w:val="multilevel"/>
    <w:tmpl w:val="2092D8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6811254F"/>
    <w:multiLevelType w:val="multilevel"/>
    <w:tmpl w:val="F940A594"/>
    <w:styleLink w:val="WWNum2"/>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197" w15:restartNumberingAfterBreak="0">
    <w:nsid w:val="68280AA7"/>
    <w:multiLevelType w:val="hybridMultilevel"/>
    <w:tmpl w:val="C54A32E2"/>
    <w:lvl w:ilvl="0" w:tplc="5BFEAA14">
      <w:numFmt w:val="bullet"/>
      <w:lvlText w:val="-"/>
      <w:lvlJc w:val="left"/>
      <w:pPr>
        <w:tabs>
          <w:tab w:val="num" w:pos="540"/>
        </w:tabs>
        <w:ind w:left="540" w:hanging="360"/>
      </w:pPr>
      <w:rPr>
        <w:rFonts w:ascii="Arial" w:eastAsia="Times New Roman" w:hAnsi="Arial" w:cs="Arial" w:hint="default"/>
        <w:color w:val="auto"/>
      </w:rPr>
    </w:lvl>
    <w:lvl w:ilvl="1" w:tplc="04050003" w:tentative="1">
      <w:start w:val="1"/>
      <w:numFmt w:val="bullet"/>
      <w:lvlText w:val="o"/>
      <w:lvlJc w:val="left"/>
      <w:pPr>
        <w:tabs>
          <w:tab w:val="num" w:pos="4275"/>
        </w:tabs>
        <w:ind w:left="4275" w:hanging="360"/>
      </w:pPr>
      <w:rPr>
        <w:rFonts w:ascii="Courier New" w:hAnsi="Courier New" w:cs="Courier New" w:hint="default"/>
      </w:rPr>
    </w:lvl>
    <w:lvl w:ilvl="2" w:tplc="04050005" w:tentative="1">
      <w:start w:val="1"/>
      <w:numFmt w:val="bullet"/>
      <w:lvlText w:val=""/>
      <w:lvlJc w:val="left"/>
      <w:pPr>
        <w:tabs>
          <w:tab w:val="num" w:pos="4995"/>
        </w:tabs>
        <w:ind w:left="4995" w:hanging="360"/>
      </w:pPr>
      <w:rPr>
        <w:rFonts w:ascii="Wingdings" w:hAnsi="Wingdings" w:hint="default"/>
      </w:rPr>
    </w:lvl>
    <w:lvl w:ilvl="3" w:tplc="04050001" w:tentative="1">
      <w:start w:val="1"/>
      <w:numFmt w:val="bullet"/>
      <w:lvlText w:val=""/>
      <w:lvlJc w:val="left"/>
      <w:pPr>
        <w:tabs>
          <w:tab w:val="num" w:pos="5715"/>
        </w:tabs>
        <w:ind w:left="5715" w:hanging="360"/>
      </w:pPr>
      <w:rPr>
        <w:rFonts w:ascii="Symbol" w:hAnsi="Symbol" w:hint="default"/>
      </w:rPr>
    </w:lvl>
    <w:lvl w:ilvl="4" w:tplc="04050003" w:tentative="1">
      <w:start w:val="1"/>
      <w:numFmt w:val="bullet"/>
      <w:lvlText w:val="o"/>
      <w:lvlJc w:val="left"/>
      <w:pPr>
        <w:tabs>
          <w:tab w:val="num" w:pos="6435"/>
        </w:tabs>
        <w:ind w:left="6435" w:hanging="360"/>
      </w:pPr>
      <w:rPr>
        <w:rFonts w:ascii="Courier New" w:hAnsi="Courier New" w:cs="Courier New" w:hint="default"/>
      </w:rPr>
    </w:lvl>
    <w:lvl w:ilvl="5" w:tplc="04050005" w:tentative="1">
      <w:start w:val="1"/>
      <w:numFmt w:val="bullet"/>
      <w:lvlText w:val=""/>
      <w:lvlJc w:val="left"/>
      <w:pPr>
        <w:tabs>
          <w:tab w:val="num" w:pos="7155"/>
        </w:tabs>
        <w:ind w:left="7155" w:hanging="360"/>
      </w:pPr>
      <w:rPr>
        <w:rFonts w:ascii="Wingdings" w:hAnsi="Wingdings" w:hint="default"/>
      </w:rPr>
    </w:lvl>
    <w:lvl w:ilvl="6" w:tplc="04050001" w:tentative="1">
      <w:start w:val="1"/>
      <w:numFmt w:val="bullet"/>
      <w:lvlText w:val=""/>
      <w:lvlJc w:val="left"/>
      <w:pPr>
        <w:tabs>
          <w:tab w:val="num" w:pos="7875"/>
        </w:tabs>
        <w:ind w:left="7875" w:hanging="360"/>
      </w:pPr>
      <w:rPr>
        <w:rFonts w:ascii="Symbol" w:hAnsi="Symbol" w:hint="default"/>
      </w:rPr>
    </w:lvl>
    <w:lvl w:ilvl="7" w:tplc="04050003" w:tentative="1">
      <w:start w:val="1"/>
      <w:numFmt w:val="bullet"/>
      <w:lvlText w:val="o"/>
      <w:lvlJc w:val="left"/>
      <w:pPr>
        <w:tabs>
          <w:tab w:val="num" w:pos="8595"/>
        </w:tabs>
        <w:ind w:left="8595" w:hanging="360"/>
      </w:pPr>
      <w:rPr>
        <w:rFonts w:ascii="Courier New" w:hAnsi="Courier New" w:cs="Courier New" w:hint="default"/>
      </w:rPr>
    </w:lvl>
    <w:lvl w:ilvl="8" w:tplc="04050005" w:tentative="1">
      <w:start w:val="1"/>
      <w:numFmt w:val="bullet"/>
      <w:lvlText w:val=""/>
      <w:lvlJc w:val="left"/>
      <w:pPr>
        <w:tabs>
          <w:tab w:val="num" w:pos="9315"/>
        </w:tabs>
        <w:ind w:left="9315" w:hanging="360"/>
      </w:pPr>
      <w:rPr>
        <w:rFonts w:ascii="Wingdings" w:hAnsi="Wingdings" w:hint="default"/>
      </w:rPr>
    </w:lvl>
  </w:abstractNum>
  <w:abstractNum w:abstractNumId="198" w15:restartNumberingAfterBreak="0">
    <w:nsid w:val="683E574D"/>
    <w:multiLevelType w:val="hybridMultilevel"/>
    <w:tmpl w:val="D61C83DA"/>
    <w:lvl w:ilvl="0" w:tplc="FFFFFFFF">
      <w:start w:val="5"/>
      <w:numFmt w:val="bullet"/>
      <w:lvlText w:val="-"/>
      <w:lvlJc w:val="left"/>
      <w:pPr>
        <w:ind w:left="1080"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8473415"/>
    <w:multiLevelType w:val="multilevel"/>
    <w:tmpl w:val="AA865D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686236ED"/>
    <w:multiLevelType w:val="hybridMultilevel"/>
    <w:tmpl w:val="2F506F44"/>
    <w:lvl w:ilvl="0" w:tplc="86E6C92C">
      <w:numFmt w:val="bullet"/>
      <w:lvlText w:val="-"/>
      <w:lvlJc w:val="left"/>
      <w:pPr>
        <w:ind w:left="48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1" w15:restartNumberingAfterBreak="0">
    <w:nsid w:val="691E01F4"/>
    <w:multiLevelType w:val="multilevel"/>
    <w:tmpl w:val="423EAB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69B91FA9"/>
    <w:multiLevelType w:val="hybridMultilevel"/>
    <w:tmpl w:val="9B20CA8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3" w15:restartNumberingAfterBreak="0">
    <w:nsid w:val="6A3B180E"/>
    <w:multiLevelType w:val="multilevel"/>
    <w:tmpl w:val="390289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6C4C755C"/>
    <w:multiLevelType w:val="hybridMultilevel"/>
    <w:tmpl w:val="A5CC0C1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5" w15:restartNumberingAfterBreak="0">
    <w:nsid w:val="6C845DEB"/>
    <w:multiLevelType w:val="hybridMultilevel"/>
    <w:tmpl w:val="C652D60A"/>
    <w:lvl w:ilvl="0" w:tplc="69D22F9A">
      <w:start w:val="1"/>
      <w:numFmt w:val="bullet"/>
      <w:pStyle w:val="VetvtextuRVPZVCharChar"/>
      <w:lvlText w:val=""/>
      <w:lvlJc w:val="left"/>
      <w:pPr>
        <w:tabs>
          <w:tab w:val="num" w:pos="360"/>
        </w:tabs>
        <w:ind w:left="36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6" w15:restartNumberingAfterBreak="0">
    <w:nsid w:val="6CC10133"/>
    <w:multiLevelType w:val="hybridMultilevel"/>
    <w:tmpl w:val="79DC5CFA"/>
    <w:lvl w:ilvl="0" w:tplc="FFFFFFFF">
      <w:start w:val="5"/>
      <w:numFmt w:val="bullet"/>
      <w:lvlText w:val="-"/>
      <w:lvlJc w:val="left"/>
      <w:pPr>
        <w:ind w:left="720" w:hanging="360"/>
      </w:pPr>
      <w:rPr>
        <w:rFonts w:ascii="Times New Roman" w:eastAsia="Times New Roman" w:hAnsi="Times New Roman" w:cs="Times New Roman" w:hint="default"/>
        <w:b w:val="0"/>
      </w:rPr>
    </w:lvl>
    <w:lvl w:ilvl="1" w:tplc="749297EE">
      <w:start w:val="1"/>
      <w:numFmt w:val="bullet"/>
      <w:lvlText w:val=""/>
      <w:lvlJc w:val="left"/>
      <w:pPr>
        <w:tabs>
          <w:tab w:val="num" w:pos="1440"/>
        </w:tabs>
        <w:ind w:left="1440" w:hanging="360"/>
      </w:pPr>
      <w:rPr>
        <w:rFonts w:ascii="Symbol" w:hAnsi="Symbol" w:hint="default"/>
        <w:b w:val="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7" w15:restartNumberingAfterBreak="0">
    <w:nsid w:val="6D6C1BAF"/>
    <w:multiLevelType w:val="singleLevel"/>
    <w:tmpl w:val="9BA21284"/>
    <w:lvl w:ilvl="0">
      <w:numFmt w:val="bullet"/>
      <w:lvlText w:val="-"/>
      <w:lvlJc w:val="left"/>
      <w:pPr>
        <w:tabs>
          <w:tab w:val="num" w:pos="360"/>
        </w:tabs>
        <w:ind w:left="360" w:hanging="360"/>
      </w:pPr>
    </w:lvl>
  </w:abstractNum>
  <w:abstractNum w:abstractNumId="208" w15:restartNumberingAfterBreak="0">
    <w:nsid w:val="6EFC16EE"/>
    <w:multiLevelType w:val="hybridMultilevel"/>
    <w:tmpl w:val="CE02C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9" w15:restartNumberingAfterBreak="0">
    <w:nsid w:val="700133F4"/>
    <w:multiLevelType w:val="hybridMultilevel"/>
    <w:tmpl w:val="8D50D31E"/>
    <w:lvl w:ilvl="0" w:tplc="7FCAD61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0" w15:restartNumberingAfterBreak="0">
    <w:nsid w:val="70FF2C67"/>
    <w:multiLevelType w:val="hybridMultilevel"/>
    <w:tmpl w:val="385C9AD6"/>
    <w:lvl w:ilvl="0" w:tplc="FFFFFFFF">
      <w:numFmt w:val="bullet"/>
      <w:lvlText w:val="-"/>
      <w:lvlJc w:val="left"/>
      <w:pPr>
        <w:tabs>
          <w:tab w:val="num" w:pos="501"/>
        </w:tabs>
        <w:ind w:left="501"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710C28AB"/>
    <w:multiLevelType w:val="hybridMultilevel"/>
    <w:tmpl w:val="E190EA0A"/>
    <w:lvl w:ilvl="0" w:tplc="61743C7C">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2" w15:restartNumberingAfterBreak="0">
    <w:nsid w:val="71550A93"/>
    <w:multiLevelType w:val="singleLevel"/>
    <w:tmpl w:val="B2C25C72"/>
    <w:lvl w:ilvl="0">
      <w:numFmt w:val="bullet"/>
      <w:lvlText w:val="-"/>
      <w:lvlJc w:val="left"/>
      <w:pPr>
        <w:tabs>
          <w:tab w:val="num" w:pos="360"/>
        </w:tabs>
        <w:ind w:left="360" w:hanging="360"/>
      </w:pPr>
    </w:lvl>
  </w:abstractNum>
  <w:abstractNum w:abstractNumId="213" w15:restartNumberingAfterBreak="0">
    <w:nsid w:val="722C6254"/>
    <w:multiLevelType w:val="hybridMultilevel"/>
    <w:tmpl w:val="DB922DC4"/>
    <w:lvl w:ilvl="0" w:tplc="F03A8B98">
      <w:numFmt w:val="bullet"/>
      <w:lvlText w:val="-"/>
      <w:lvlJc w:val="left"/>
      <w:pPr>
        <w:tabs>
          <w:tab w:val="num" w:pos="540"/>
        </w:tabs>
        <w:ind w:left="540" w:hanging="360"/>
      </w:pPr>
      <w:rPr>
        <w:rFonts w:ascii="Times New Roman" w:eastAsia="Times New Roman" w:hAnsi="Times New Roman" w:cs="Times New Roman" w:hint="default"/>
      </w:rPr>
    </w:lvl>
    <w:lvl w:ilvl="1" w:tplc="04050003" w:tentative="1">
      <w:start w:val="1"/>
      <w:numFmt w:val="bullet"/>
      <w:lvlText w:val="o"/>
      <w:lvlJc w:val="left"/>
      <w:pPr>
        <w:tabs>
          <w:tab w:val="num" w:pos="4275"/>
        </w:tabs>
        <w:ind w:left="4275" w:hanging="360"/>
      </w:pPr>
      <w:rPr>
        <w:rFonts w:ascii="Courier New" w:hAnsi="Courier New" w:cs="Courier New" w:hint="default"/>
      </w:rPr>
    </w:lvl>
    <w:lvl w:ilvl="2" w:tplc="04050005" w:tentative="1">
      <w:start w:val="1"/>
      <w:numFmt w:val="bullet"/>
      <w:lvlText w:val=""/>
      <w:lvlJc w:val="left"/>
      <w:pPr>
        <w:tabs>
          <w:tab w:val="num" w:pos="4995"/>
        </w:tabs>
        <w:ind w:left="4995" w:hanging="360"/>
      </w:pPr>
      <w:rPr>
        <w:rFonts w:ascii="Wingdings" w:hAnsi="Wingdings" w:hint="default"/>
      </w:rPr>
    </w:lvl>
    <w:lvl w:ilvl="3" w:tplc="04050001" w:tentative="1">
      <w:start w:val="1"/>
      <w:numFmt w:val="bullet"/>
      <w:lvlText w:val=""/>
      <w:lvlJc w:val="left"/>
      <w:pPr>
        <w:tabs>
          <w:tab w:val="num" w:pos="5715"/>
        </w:tabs>
        <w:ind w:left="5715" w:hanging="360"/>
      </w:pPr>
      <w:rPr>
        <w:rFonts w:ascii="Symbol" w:hAnsi="Symbol" w:hint="default"/>
      </w:rPr>
    </w:lvl>
    <w:lvl w:ilvl="4" w:tplc="04050003" w:tentative="1">
      <w:start w:val="1"/>
      <w:numFmt w:val="bullet"/>
      <w:lvlText w:val="o"/>
      <w:lvlJc w:val="left"/>
      <w:pPr>
        <w:tabs>
          <w:tab w:val="num" w:pos="6435"/>
        </w:tabs>
        <w:ind w:left="6435" w:hanging="360"/>
      </w:pPr>
      <w:rPr>
        <w:rFonts w:ascii="Courier New" w:hAnsi="Courier New" w:cs="Courier New" w:hint="default"/>
      </w:rPr>
    </w:lvl>
    <w:lvl w:ilvl="5" w:tplc="04050005" w:tentative="1">
      <w:start w:val="1"/>
      <w:numFmt w:val="bullet"/>
      <w:lvlText w:val=""/>
      <w:lvlJc w:val="left"/>
      <w:pPr>
        <w:tabs>
          <w:tab w:val="num" w:pos="7155"/>
        </w:tabs>
        <w:ind w:left="7155" w:hanging="360"/>
      </w:pPr>
      <w:rPr>
        <w:rFonts w:ascii="Wingdings" w:hAnsi="Wingdings" w:hint="default"/>
      </w:rPr>
    </w:lvl>
    <w:lvl w:ilvl="6" w:tplc="04050001" w:tentative="1">
      <w:start w:val="1"/>
      <w:numFmt w:val="bullet"/>
      <w:lvlText w:val=""/>
      <w:lvlJc w:val="left"/>
      <w:pPr>
        <w:tabs>
          <w:tab w:val="num" w:pos="7875"/>
        </w:tabs>
        <w:ind w:left="7875" w:hanging="360"/>
      </w:pPr>
      <w:rPr>
        <w:rFonts w:ascii="Symbol" w:hAnsi="Symbol" w:hint="default"/>
      </w:rPr>
    </w:lvl>
    <w:lvl w:ilvl="7" w:tplc="04050003" w:tentative="1">
      <w:start w:val="1"/>
      <w:numFmt w:val="bullet"/>
      <w:lvlText w:val="o"/>
      <w:lvlJc w:val="left"/>
      <w:pPr>
        <w:tabs>
          <w:tab w:val="num" w:pos="8595"/>
        </w:tabs>
        <w:ind w:left="8595" w:hanging="360"/>
      </w:pPr>
      <w:rPr>
        <w:rFonts w:ascii="Courier New" w:hAnsi="Courier New" w:cs="Courier New" w:hint="default"/>
      </w:rPr>
    </w:lvl>
    <w:lvl w:ilvl="8" w:tplc="04050005" w:tentative="1">
      <w:start w:val="1"/>
      <w:numFmt w:val="bullet"/>
      <w:lvlText w:val=""/>
      <w:lvlJc w:val="left"/>
      <w:pPr>
        <w:tabs>
          <w:tab w:val="num" w:pos="9315"/>
        </w:tabs>
        <w:ind w:left="9315" w:hanging="360"/>
      </w:pPr>
      <w:rPr>
        <w:rFonts w:ascii="Wingdings" w:hAnsi="Wingdings" w:hint="default"/>
      </w:rPr>
    </w:lvl>
  </w:abstractNum>
  <w:abstractNum w:abstractNumId="214" w15:restartNumberingAfterBreak="0">
    <w:nsid w:val="722E2DBE"/>
    <w:multiLevelType w:val="multilevel"/>
    <w:tmpl w:val="3F32CE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73820C98"/>
    <w:multiLevelType w:val="multilevel"/>
    <w:tmpl w:val="B8FADCE8"/>
    <w:styleLink w:val="WWNum30"/>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216" w15:restartNumberingAfterBreak="0">
    <w:nsid w:val="73990A9F"/>
    <w:multiLevelType w:val="hybridMultilevel"/>
    <w:tmpl w:val="440003C4"/>
    <w:lvl w:ilvl="0" w:tplc="04050019">
      <w:numFmt w:val="bullet"/>
      <w:lvlText w:val="-"/>
      <w:lvlJc w:val="left"/>
      <w:pPr>
        <w:tabs>
          <w:tab w:val="num" w:pos="540"/>
        </w:tabs>
        <w:ind w:left="540" w:hanging="360"/>
      </w:pPr>
      <w:rPr>
        <w:rFonts w:ascii="Arial" w:eastAsia="Times New Roman" w:hAnsi="Arial" w:cs="Arial" w:hint="default"/>
      </w:rPr>
    </w:lvl>
    <w:lvl w:ilvl="1" w:tplc="04050003" w:tentative="1">
      <w:start w:val="1"/>
      <w:numFmt w:val="bullet"/>
      <w:lvlText w:val="o"/>
      <w:lvlJc w:val="left"/>
      <w:pPr>
        <w:tabs>
          <w:tab w:val="num" w:pos="4275"/>
        </w:tabs>
        <w:ind w:left="4275" w:hanging="360"/>
      </w:pPr>
      <w:rPr>
        <w:rFonts w:ascii="Courier New" w:hAnsi="Courier New" w:cs="Courier New" w:hint="default"/>
      </w:rPr>
    </w:lvl>
    <w:lvl w:ilvl="2" w:tplc="04050005" w:tentative="1">
      <w:start w:val="1"/>
      <w:numFmt w:val="bullet"/>
      <w:lvlText w:val=""/>
      <w:lvlJc w:val="left"/>
      <w:pPr>
        <w:tabs>
          <w:tab w:val="num" w:pos="4995"/>
        </w:tabs>
        <w:ind w:left="4995" w:hanging="360"/>
      </w:pPr>
      <w:rPr>
        <w:rFonts w:ascii="Wingdings" w:hAnsi="Wingdings" w:hint="default"/>
      </w:rPr>
    </w:lvl>
    <w:lvl w:ilvl="3" w:tplc="04050001" w:tentative="1">
      <w:start w:val="1"/>
      <w:numFmt w:val="bullet"/>
      <w:lvlText w:val=""/>
      <w:lvlJc w:val="left"/>
      <w:pPr>
        <w:tabs>
          <w:tab w:val="num" w:pos="5715"/>
        </w:tabs>
        <w:ind w:left="5715" w:hanging="360"/>
      </w:pPr>
      <w:rPr>
        <w:rFonts w:ascii="Symbol" w:hAnsi="Symbol" w:hint="default"/>
      </w:rPr>
    </w:lvl>
    <w:lvl w:ilvl="4" w:tplc="04050003" w:tentative="1">
      <w:start w:val="1"/>
      <w:numFmt w:val="bullet"/>
      <w:lvlText w:val="o"/>
      <w:lvlJc w:val="left"/>
      <w:pPr>
        <w:tabs>
          <w:tab w:val="num" w:pos="6435"/>
        </w:tabs>
        <w:ind w:left="6435" w:hanging="360"/>
      </w:pPr>
      <w:rPr>
        <w:rFonts w:ascii="Courier New" w:hAnsi="Courier New" w:cs="Courier New" w:hint="default"/>
      </w:rPr>
    </w:lvl>
    <w:lvl w:ilvl="5" w:tplc="04050005" w:tentative="1">
      <w:start w:val="1"/>
      <w:numFmt w:val="bullet"/>
      <w:lvlText w:val=""/>
      <w:lvlJc w:val="left"/>
      <w:pPr>
        <w:tabs>
          <w:tab w:val="num" w:pos="7155"/>
        </w:tabs>
        <w:ind w:left="7155" w:hanging="360"/>
      </w:pPr>
      <w:rPr>
        <w:rFonts w:ascii="Wingdings" w:hAnsi="Wingdings" w:hint="default"/>
      </w:rPr>
    </w:lvl>
    <w:lvl w:ilvl="6" w:tplc="04050001" w:tentative="1">
      <w:start w:val="1"/>
      <w:numFmt w:val="bullet"/>
      <w:lvlText w:val=""/>
      <w:lvlJc w:val="left"/>
      <w:pPr>
        <w:tabs>
          <w:tab w:val="num" w:pos="7875"/>
        </w:tabs>
        <w:ind w:left="7875" w:hanging="360"/>
      </w:pPr>
      <w:rPr>
        <w:rFonts w:ascii="Symbol" w:hAnsi="Symbol" w:hint="default"/>
      </w:rPr>
    </w:lvl>
    <w:lvl w:ilvl="7" w:tplc="04050003" w:tentative="1">
      <w:start w:val="1"/>
      <w:numFmt w:val="bullet"/>
      <w:lvlText w:val="o"/>
      <w:lvlJc w:val="left"/>
      <w:pPr>
        <w:tabs>
          <w:tab w:val="num" w:pos="8595"/>
        </w:tabs>
        <w:ind w:left="8595" w:hanging="360"/>
      </w:pPr>
      <w:rPr>
        <w:rFonts w:ascii="Courier New" w:hAnsi="Courier New" w:cs="Courier New" w:hint="default"/>
      </w:rPr>
    </w:lvl>
    <w:lvl w:ilvl="8" w:tplc="04050005" w:tentative="1">
      <w:start w:val="1"/>
      <w:numFmt w:val="bullet"/>
      <w:lvlText w:val=""/>
      <w:lvlJc w:val="left"/>
      <w:pPr>
        <w:tabs>
          <w:tab w:val="num" w:pos="9315"/>
        </w:tabs>
        <w:ind w:left="9315" w:hanging="360"/>
      </w:pPr>
      <w:rPr>
        <w:rFonts w:ascii="Wingdings" w:hAnsi="Wingdings" w:hint="default"/>
      </w:rPr>
    </w:lvl>
  </w:abstractNum>
  <w:abstractNum w:abstractNumId="217" w15:restartNumberingAfterBreak="0">
    <w:nsid w:val="74AB21DC"/>
    <w:multiLevelType w:val="hybridMultilevel"/>
    <w:tmpl w:val="B542295C"/>
    <w:lvl w:ilvl="0" w:tplc="3E8277C4">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8" w15:restartNumberingAfterBreak="0">
    <w:nsid w:val="74D72306"/>
    <w:multiLevelType w:val="hybridMultilevel"/>
    <w:tmpl w:val="2EE6908C"/>
    <w:lvl w:ilvl="0" w:tplc="BAB2F6C2">
      <w:numFmt w:val="bullet"/>
      <w:lvlText w:val="-"/>
      <w:lvlJc w:val="left"/>
      <w:pPr>
        <w:ind w:left="4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9" w15:restartNumberingAfterBreak="0">
    <w:nsid w:val="75150597"/>
    <w:multiLevelType w:val="hybridMultilevel"/>
    <w:tmpl w:val="6F06CECA"/>
    <w:lvl w:ilvl="0" w:tplc="FFFFFFFF">
      <w:numFmt w:val="bullet"/>
      <w:lvlText w:val="-"/>
      <w:lvlJc w:val="left"/>
      <w:pPr>
        <w:tabs>
          <w:tab w:val="num" w:pos="720"/>
        </w:tabs>
        <w:ind w:left="720" w:hanging="360"/>
      </w:pPr>
      <w:rPr>
        <w:rFonts w:ascii="Arial" w:eastAsia="Times New Roman" w:hAnsi="Arial" w:cs="Arial" w:hint="default"/>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75C144C1"/>
    <w:multiLevelType w:val="hybridMultilevel"/>
    <w:tmpl w:val="9A9CCF4A"/>
    <w:lvl w:ilvl="0" w:tplc="FFFFFFFF">
      <w:numFmt w:val="bullet"/>
      <w:lvlText w:val="-"/>
      <w:lvlJc w:val="left"/>
      <w:pPr>
        <w:tabs>
          <w:tab w:val="num" w:pos="720"/>
        </w:tabs>
        <w:ind w:left="720" w:hanging="360"/>
      </w:pPr>
      <w:rPr>
        <w:rFonts w:ascii="Times New Roman" w:eastAsia="Times New Roman" w:hAnsi="Times New Roman" w:cs="Times New Roman" w:hint="default"/>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1" w15:restartNumberingAfterBreak="0">
    <w:nsid w:val="76CC2EE2"/>
    <w:multiLevelType w:val="hybridMultilevel"/>
    <w:tmpl w:val="6956A1D6"/>
    <w:lvl w:ilvl="0" w:tplc="FFFFFFFF">
      <w:numFmt w:val="bullet"/>
      <w:lvlText w:val="-"/>
      <w:lvlJc w:val="left"/>
      <w:pPr>
        <w:tabs>
          <w:tab w:val="num" w:pos="435"/>
        </w:tabs>
        <w:ind w:left="43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2" w15:restartNumberingAfterBreak="0">
    <w:nsid w:val="776835B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23" w15:restartNumberingAfterBreak="0">
    <w:nsid w:val="778C7FAF"/>
    <w:multiLevelType w:val="hybridMultilevel"/>
    <w:tmpl w:val="DC7AD84E"/>
    <w:lvl w:ilvl="0" w:tplc="00724C8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4" w15:restartNumberingAfterBreak="0">
    <w:nsid w:val="77967738"/>
    <w:multiLevelType w:val="multilevel"/>
    <w:tmpl w:val="ED7420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787916B9"/>
    <w:multiLevelType w:val="hybridMultilevel"/>
    <w:tmpl w:val="A7588152"/>
    <w:lvl w:ilvl="0" w:tplc="86C6E8AC">
      <w:start w:val="5"/>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6" w15:restartNumberingAfterBreak="0">
    <w:nsid w:val="78A76F0B"/>
    <w:multiLevelType w:val="hybridMultilevel"/>
    <w:tmpl w:val="6EBEF884"/>
    <w:lvl w:ilvl="0" w:tplc="FFFFFFFF">
      <w:start w:val="5"/>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7" w15:restartNumberingAfterBreak="0">
    <w:nsid w:val="78FC31F8"/>
    <w:multiLevelType w:val="hybridMultilevel"/>
    <w:tmpl w:val="88EADA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8" w15:restartNumberingAfterBreak="0">
    <w:nsid w:val="7A4910B0"/>
    <w:multiLevelType w:val="hybridMultilevel"/>
    <w:tmpl w:val="CCA43310"/>
    <w:lvl w:ilvl="0" w:tplc="7F9634E6">
      <w:start w:val="1"/>
      <w:numFmt w:val="bullet"/>
      <w:lvlText w:val=""/>
      <w:lvlJc w:val="left"/>
      <w:pPr>
        <w:tabs>
          <w:tab w:val="num" w:pos="680"/>
        </w:tabs>
        <w:ind w:left="680" w:hanging="34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9" w15:restartNumberingAfterBreak="0">
    <w:nsid w:val="7B471765"/>
    <w:multiLevelType w:val="hybridMultilevel"/>
    <w:tmpl w:val="1F30F674"/>
    <w:lvl w:ilvl="0" w:tplc="B1AA32B2">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0" w15:restartNumberingAfterBreak="0">
    <w:nsid w:val="7BB177E4"/>
    <w:multiLevelType w:val="hybridMultilevel"/>
    <w:tmpl w:val="87BA7320"/>
    <w:lvl w:ilvl="0" w:tplc="D22EB168">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7BDB6340"/>
    <w:multiLevelType w:val="hybridMultilevel"/>
    <w:tmpl w:val="0682130E"/>
    <w:lvl w:ilvl="0" w:tplc="CCBE18A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2" w15:restartNumberingAfterBreak="0">
    <w:nsid w:val="7C1E4EEB"/>
    <w:multiLevelType w:val="hybridMultilevel"/>
    <w:tmpl w:val="207EF05A"/>
    <w:lvl w:ilvl="0" w:tplc="FFFFFFFF">
      <w:numFmt w:val="bullet"/>
      <w:lvlText w:val="-"/>
      <w:lvlJc w:val="left"/>
      <w:pPr>
        <w:tabs>
          <w:tab w:val="num" w:pos="501"/>
        </w:tabs>
        <w:ind w:left="501"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7D533B8F"/>
    <w:multiLevelType w:val="hybridMultilevel"/>
    <w:tmpl w:val="2D78BF32"/>
    <w:lvl w:ilvl="0" w:tplc="E19C9E90">
      <w:start w:val="1"/>
      <w:numFmt w:val="bullet"/>
      <w:lvlText w:val="-"/>
      <w:lvlJc w:val="left"/>
      <w:pPr>
        <w:ind w:left="720" w:hanging="360"/>
      </w:pPr>
      <w:rPr>
        <w:rFonts w:ascii="Times New Roman" w:eastAsia="Times New Roman" w:hAnsi="Times New Roman" w:cs="Times New Roman" w:hint="default"/>
        <w:b/>
      </w:rPr>
    </w:lvl>
    <w:lvl w:ilvl="1" w:tplc="FFFFFFFF">
      <w:start w:val="5"/>
      <w:numFmt w:val="bullet"/>
      <w:lvlText w:val="-"/>
      <w:lvlJc w:val="left"/>
      <w:pPr>
        <w:ind w:left="1440" w:hanging="360"/>
      </w:pPr>
      <w:rPr>
        <w:rFonts w:ascii="Times New Roman" w:eastAsia="Times New Roman" w:hAnsi="Times New Roman" w:cs="Times New Roman" w:hint="default"/>
        <w:b w:val="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4" w15:restartNumberingAfterBreak="0">
    <w:nsid w:val="7D9A576C"/>
    <w:multiLevelType w:val="hybridMultilevel"/>
    <w:tmpl w:val="58D43664"/>
    <w:lvl w:ilvl="0" w:tplc="3D065DA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5" w15:restartNumberingAfterBreak="0">
    <w:nsid w:val="7DE330A6"/>
    <w:multiLevelType w:val="multilevel"/>
    <w:tmpl w:val="3B602C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7E0F4790"/>
    <w:multiLevelType w:val="multilevel"/>
    <w:tmpl w:val="6B121D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7F845206"/>
    <w:multiLevelType w:val="hybridMultilevel"/>
    <w:tmpl w:val="0BFC0234"/>
    <w:lvl w:ilvl="0" w:tplc="D22EB168">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076358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324455">
    <w:abstractNumId w:val="2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8009897">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382150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0641131">
    <w:abstractNumId w:val="225"/>
  </w:num>
  <w:num w:numId="6" w16cid:durableId="269942897">
    <w:abstractNumId w:val="189"/>
  </w:num>
  <w:num w:numId="7" w16cid:durableId="984117524">
    <w:abstractNumId w:val="226"/>
  </w:num>
  <w:num w:numId="8" w16cid:durableId="1209341951">
    <w:abstractNumId w:val="1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1064718">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3441140">
    <w:abstractNumId w:val="219"/>
  </w:num>
  <w:num w:numId="11" w16cid:durableId="1743142467">
    <w:abstractNumId w:val="14"/>
  </w:num>
  <w:num w:numId="12" w16cid:durableId="1828937213">
    <w:abstractNumId w:val="17"/>
  </w:num>
  <w:num w:numId="13" w16cid:durableId="2052462020">
    <w:abstractNumId w:val="163"/>
  </w:num>
  <w:num w:numId="14" w16cid:durableId="213928314">
    <w:abstractNumId w:val="16"/>
  </w:num>
  <w:num w:numId="15" w16cid:durableId="149906446">
    <w:abstractNumId w:val="79"/>
  </w:num>
  <w:num w:numId="16" w16cid:durableId="135223673">
    <w:abstractNumId w:val="86"/>
  </w:num>
  <w:num w:numId="17" w16cid:durableId="179052449">
    <w:abstractNumId w:val="133"/>
  </w:num>
  <w:num w:numId="18" w16cid:durableId="31539669">
    <w:abstractNumId w:val="54"/>
  </w:num>
  <w:num w:numId="19" w16cid:durableId="808785572">
    <w:abstractNumId w:val="37"/>
  </w:num>
  <w:num w:numId="20" w16cid:durableId="919950564">
    <w:abstractNumId w:val="213"/>
  </w:num>
  <w:num w:numId="21" w16cid:durableId="615059672">
    <w:abstractNumId w:val="216"/>
  </w:num>
  <w:num w:numId="22" w16cid:durableId="1872299376">
    <w:abstractNumId w:val="197"/>
  </w:num>
  <w:num w:numId="23" w16cid:durableId="1995062112">
    <w:abstractNumId w:val="115"/>
  </w:num>
  <w:num w:numId="24" w16cid:durableId="1052120766">
    <w:abstractNumId w:val="181"/>
  </w:num>
  <w:num w:numId="25" w16cid:durableId="1147550571">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714913">
    <w:abstractNumId w:val="174"/>
  </w:num>
  <w:num w:numId="27" w16cid:durableId="1497114914">
    <w:abstractNumId w:val="177"/>
  </w:num>
  <w:num w:numId="28" w16cid:durableId="857155380">
    <w:abstractNumId w:val="206"/>
  </w:num>
  <w:num w:numId="29" w16cid:durableId="39403118">
    <w:abstractNumId w:val="165"/>
  </w:num>
  <w:num w:numId="30" w16cid:durableId="1446343355">
    <w:abstractNumId w:val="75"/>
  </w:num>
  <w:num w:numId="31" w16cid:durableId="1223952824">
    <w:abstractNumId w:val="184"/>
  </w:num>
  <w:num w:numId="32" w16cid:durableId="2080208551">
    <w:abstractNumId w:val="69"/>
  </w:num>
  <w:num w:numId="33" w16cid:durableId="1824202738">
    <w:abstractNumId w:val="134"/>
  </w:num>
  <w:num w:numId="34" w16cid:durableId="1220439963">
    <w:abstractNumId w:val="38"/>
  </w:num>
  <w:num w:numId="35" w16cid:durableId="1953853987">
    <w:abstractNumId w:val="198"/>
  </w:num>
  <w:num w:numId="36" w16cid:durableId="1114130056">
    <w:abstractNumId w:val="233"/>
  </w:num>
  <w:num w:numId="37" w16cid:durableId="2002388572">
    <w:abstractNumId w:val="132"/>
  </w:num>
  <w:num w:numId="38" w16cid:durableId="546453654">
    <w:abstractNumId w:val="80"/>
  </w:num>
  <w:num w:numId="39" w16cid:durableId="21305146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3791673">
    <w:abstractNumId w:val="231"/>
  </w:num>
  <w:num w:numId="41" w16cid:durableId="344140481">
    <w:abstractNumId w:val="110"/>
  </w:num>
  <w:num w:numId="42" w16cid:durableId="64425344">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75878914">
    <w:abstractNumId w:val="70"/>
  </w:num>
  <w:num w:numId="44" w16cid:durableId="414940024">
    <w:abstractNumId w:val="3"/>
  </w:num>
  <w:num w:numId="45" w16cid:durableId="581305335">
    <w:abstractNumId w:val="7"/>
  </w:num>
  <w:num w:numId="46" w16cid:durableId="1145508131">
    <w:abstractNumId w:val="212"/>
  </w:num>
  <w:num w:numId="47" w16cid:durableId="1795171568">
    <w:abstractNumId w:val="142"/>
  </w:num>
  <w:num w:numId="48" w16cid:durableId="558631611">
    <w:abstractNumId w:val="72"/>
  </w:num>
  <w:num w:numId="49" w16cid:durableId="525564070">
    <w:abstractNumId w:val="93"/>
  </w:num>
  <w:num w:numId="50" w16cid:durableId="2094544694">
    <w:abstractNumId w:val="46"/>
  </w:num>
  <w:num w:numId="51" w16cid:durableId="1812357075">
    <w:abstractNumId w:val="222"/>
  </w:num>
  <w:num w:numId="52" w16cid:durableId="1745107917">
    <w:abstractNumId w:val="92"/>
  </w:num>
  <w:num w:numId="53" w16cid:durableId="591397832">
    <w:abstractNumId w:val="192"/>
  </w:num>
  <w:num w:numId="54" w16cid:durableId="1035278082">
    <w:abstractNumId w:val="150"/>
  </w:num>
  <w:num w:numId="55" w16cid:durableId="54399941">
    <w:abstractNumId w:val="15"/>
  </w:num>
  <w:num w:numId="56" w16cid:durableId="1723138500">
    <w:abstractNumId w:val="59"/>
  </w:num>
  <w:num w:numId="57" w16cid:durableId="864635235">
    <w:abstractNumId w:val="153"/>
  </w:num>
  <w:num w:numId="58" w16cid:durableId="483206899">
    <w:abstractNumId w:val="116"/>
  </w:num>
  <w:num w:numId="59" w16cid:durableId="808976745">
    <w:abstractNumId w:val="108"/>
  </w:num>
  <w:num w:numId="60" w16cid:durableId="423845296">
    <w:abstractNumId w:val="21"/>
  </w:num>
  <w:num w:numId="61" w16cid:durableId="267812452">
    <w:abstractNumId w:val="24"/>
  </w:num>
  <w:num w:numId="62" w16cid:durableId="197933573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801790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46912100">
    <w:abstractNumId w:val="2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41976261">
    <w:abstractNumId w:val="67"/>
  </w:num>
  <w:num w:numId="66" w16cid:durableId="1590001019">
    <w:abstractNumId w:val="214"/>
  </w:num>
  <w:num w:numId="67" w16cid:durableId="1188981899">
    <w:abstractNumId w:val="9"/>
  </w:num>
  <w:num w:numId="68" w16cid:durableId="1061447608">
    <w:abstractNumId w:val="147"/>
  </w:num>
  <w:num w:numId="69" w16cid:durableId="459232146">
    <w:abstractNumId w:val="149"/>
  </w:num>
  <w:num w:numId="70" w16cid:durableId="472791809">
    <w:abstractNumId w:val="178"/>
  </w:num>
  <w:num w:numId="71" w16cid:durableId="1445730663">
    <w:abstractNumId w:val="71"/>
  </w:num>
  <w:num w:numId="72" w16cid:durableId="77220103">
    <w:abstractNumId w:val="10"/>
  </w:num>
  <w:num w:numId="73" w16cid:durableId="116143865">
    <w:abstractNumId w:val="203"/>
  </w:num>
  <w:num w:numId="74" w16cid:durableId="1738161415">
    <w:abstractNumId w:val="190"/>
  </w:num>
  <w:num w:numId="75" w16cid:durableId="1556352441">
    <w:abstractNumId w:val="130"/>
  </w:num>
  <w:num w:numId="76" w16cid:durableId="1152327440">
    <w:abstractNumId w:val="171"/>
  </w:num>
  <w:num w:numId="77" w16cid:durableId="215627441">
    <w:abstractNumId w:val="101"/>
  </w:num>
  <w:num w:numId="78" w16cid:durableId="16468527">
    <w:abstractNumId w:val="236"/>
  </w:num>
  <w:num w:numId="79" w16cid:durableId="1534273403">
    <w:abstractNumId w:val="45"/>
  </w:num>
  <w:num w:numId="80" w16cid:durableId="1860309145">
    <w:abstractNumId w:val="191"/>
  </w:num>
  <w:num w:numId="81" w16cid:durableId="1049039249">
    <w:abstractNumId w:val="78"/>
  </w:num>
  <w:num w:numId="82" w16cid:durableId="229972313">
    <w:abstractNumId w:val="201"/>
  </w:num>
  <w:num w:numId="83" w16cid:durableId="1387031071">
    <w:abstractNumId w:val="224"/>
  </w:num>
  <w:num w:numId="84" w16cid:durableId="1297367492">
    <w:abstractNumId w:val="111"/>
  </w:num>
  <w:num w:numId="85" w16cid:durableId="755246637">
    <w:abstractNumId w:val="18"/>
  </w:num>
  <w:num w:numId="86" w16cid:durableId="183830925">
    <w:abstractNumId w:val="39"/>
  </w:num>
  <w:num w:numId="87" w16cid:durableId="1271009369">
    <w:abstractNumId w:val="31"/>
  </w:num>
  <w:num w:numId="88" w16cid:durableId="1211040978">
    <w:abstractNumId w:val="41"/>
  </w:num>
  <w:num w:numId="89" w16cid:durableId="1382972656">
    <w:abstractNumId w:val="175"/>
  </w:num>
  <w:num w:numId="90" w16cid:durableId="12802299">
    <w:abstractNumId w:val="40"/>
  </w:num>
  <w:num w:numId="91" w16cid:durableId="1305089009">
    <w:abstractNumId w:val="52"/>
  </w:num>
  <w:num w:numId="92" w16cid:durableId="1893927334">
    <w:abstractNumId w:val="182"/>
  </w:num>
  <w:num w:numId="93" w16cid:durableId="257061111">
    <w:abstractNumId w:val="235"/>
  </w:num>
  <w:num w:numId="94" w16cid:durableId="1625118508">
    <w:abstractNumId w:val="83"/>
  </w:num>
  <w:num w:numId="95" w16cid:durableId="482359926">
    <w:abstractNumId w:val="106"/>
  </w:num>
  <w:num w:numId="96" w16cid:durableId="140855223">
    <w:abstractNumId w:val="19"/>
  </w:num>
  <w:num w:numId="97" w16cid:durableId="898320810">
    <w:abstractNumId w:val="62"/>
  </w:num>
  <w:num w:numId="98" w16cid:durableId="1738279402">
    <w:abstractNumId w:val="195"/>
  </w:num>
  <w:num w:numId="99" w16cid:durableId="1864711261">
    <w:abstractNumId w:val="199"/>
  </w:num>
  <w:num w:numId="100" w16cid:durableId="487332264">
    <w:abstractNumId w:val="144"/>
  </w:num>
  <w:num w:numId="101" w16cid:durableId="1727101611">
    <w:abstractNumId w:val="94"/>
  </w:num>
  <w:num w:numId="102" w16cid:durableId="143716734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10957572">
    <w:abstractNumId w:val="55"/>
  </w:num>
  <w:num w:numId="104" w16cid:durableId="1605461203">
    <w:abstractNumId w:val="2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22650753">
    <w:abstractNumId w:val="207"/>
  </w:num>
  <w:num w:numId="106" w16cid:durableId="1486703004">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62684960">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311055949">
    <w:abstractNumId w:val="12"/>
  </w:num>
  <w:num w:numId="109" w16cid:durableId="598879457">
    <w:abstractNumId w:val="76"/>
  </w:num>
  <w:num w:numId="110" w16cid:durableId="305163226">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35537925">
    <w:abstractNumId w:val="205"/>
  </w:num>
  <w:num w:numId="112" w16cid:durableId="34217278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29036602">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3031402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45147055">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90607861">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52912156">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158376864">
    <w:abstractNumId w:val="157"/>
  </w:num>
  <w:num w:numId="119" w16cid:durableId="2127389657">
    <w:abstractNumId w:val="89"/>
    <w:lvlOverride w:ilvl="0">
      <w:startOverride w:val="1"/>
    </w:lvlOverride>
  </w:num>
  <w:num w:numId="120" w16cid:durableId="152057875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948656685">
    <w:abstractNumId w:val="112"/>
    <w:lvlOverride w:ilvl="0">
      <w:startOverride w:val="1"/>
    </w:lvlOverride>
  </w:num>
  <w:num w:numId="122" w16cid:durableId="507789511">
    <w:abstractNumId w:val="2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75460561">
    <w:abstractNumId w:val="2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281492891">
    <w:abstractNumId w:val="217"/>
  </w:num>
  <w:num w:numId="125" w16cid:durableId="1790709341">
    <w:abstractNumId w:val="63"/>
  </w:num>
  <w:num w:numId="126" w16cid:durableId="780343036">
    <w:abstractNumId w:val="77"/>
  </w:num>
  <w:num w:numId="127" w16cid:durableId="2034261614">
    <w:abstractNumId w:val="35"/>
  </w:num>
  <w:num w:numId="128" w16cid:durableId="227963943">
    <w:abstractNumId w:val="158"/>
  </w:num>
  <w:num w:numId="129" w16cid:durableId="568345146">
    <w:abstractNumId w:val="123"/>
  </w:num>
  <w:num w:numId="130" w16cid:durableId="258368418">
    <w:abstractNumId w:val="162"/>
  </w:num>
  <w:num w:numId="131" w16cid:durableId="114563909">
    <w:abstractNumId w:val="227"/>
  </w:num>
  <w:num w:numId="132" w16cid:durableId="641156392">
    <w:abstractNumId w:val="23"/>
  </w:num>
  <w:num w:numId="133" w16cid:durableId="67033200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941058706">
    <w:abstractNumId w:val="145"/>
  </w:num>
  <w:num w:numId="135" w16cid:durableId="171365569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348867628">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463697610">
    <w:abstractNumId w:val="60"/>
  </w:num>
  <w:num w:numId="138" w16cid:durableId="703672864">
    <w:abstractNumId w:val="230"/>
  </w:num>
  <w:num w:numId="139" w16cid:durableId="912549893">
    <w:abstractNumId w:val="96"/>
  </w:num>
  <w:num w:numId="140" w16cid:durableId="192231820">
    <w:abstractNumId w:val="156"/>
  </w:num>
  <w:num w:numId="141" w16cid:durableId="190606164">
    <w:abstractNumId w:val="143"/>
  </w:num>
  <w:num w:numId="142" w16cid:durableId="1495291520">
    <w:abstractNumId w:val="237"/>
  </w:num>
  <w:num w:numId="143" w16cid:durableId="940114681">
    <w:abstractNumId w:val="29"/>
  </w:num>
  <w:num w:numId="144" w16cid:durableId="602346586">
    <w:abstractNumId w:val="131"/>
  </w:num>
  <w:num w:numId="145" w16cid:durableId="356542832">
    <w:abstractNumId w:val="64"/>
  </w:num>
  <w:num w:numId="146" w16cid:durableId="1787962513">
    <w:abstractNumId w:val="186"/>
  </w:num>
  <w:num w:numId="147" w16cid:durableId="487599509">
    <w:abstractNumId w:val="82"/>
  </w:num>
  <w:num w:numId="148" w16cid:durableId="1926260455">
    <w:abstractNumId w:val="137"/>
  </w:num>
  <w:num w:numId="149" w16cid:durableId="822700872">
    <w:abstractNumId w:val="100"/>
  </w:num>
  <w:num w:numId="150" w16cid:durableId="891771706">
    <w:abstractNumId w:val="49"/>
  </w:num>
  <w:num w:numId="151" w16cid:durableId="283116428">
    <w:abstractNumId w:val="232"/>
  </w:num>
  <w:num w:numId="152" w16cid:durableId="1882017380">
    <w:abstractNumId w:val="129"/>
  </w:num>
  <w:num w:numId="153" w16cid:durableId="535041343">
    <w:abstractNumId w:val="1"/>
  </w:num>
  <w:num w:numId="154" w16cid:durableId="1771772917">
    <w:abstractNumId w:val="161"/>
  </w:num>
  <w:num w:numId="155" w16cid:durableId="1328634092">
    <w:abstractNumId w:val="127"/>
  </w:num>
  <w:num w:numId="156" w16cid:durableId="1485318957">
    <w:abstractNumId w:val="128"/>
  </w:num>
  <w:num w:numId="157" w16cid:durableId="436603734">
    <w:abstractNumId w:val="104"/>
  </w:num>
  <w:num w:numId="158" w16cid:durableId="216624185">
    <w:abstractNumId w:val="210"/>
  </w:num>
  <w:num w:numId="159" w16cid:durableId="1290169128">
    <w:abstractNumId w:val="1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1662434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4895970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442004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84659700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56880654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934625331">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908924069">
    <w:abstractNumId w:val="1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413771548">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03536015">
    <w:abstractNumId w:val="2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38721292">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820850">
    <w:abstractNumId w:val="176"/>
  </w:num>
  <w:num w:numId="171" w16cid:durableId="399711849">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95933734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550844181">
    <w:abstractNumId w:val="2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752092080">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063941464">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029257014">
    <w:abstractNumId w:val="57"/>
  </w:num>
  <w:num w:numId="177" w16cid:durableId="1828207819">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413554034">
    <w:abstractNumId w:val="140"/>
  </w:num>
  <w:num w:numId="179" w16cid:durableId="815952228">
    <w:abstractNumId w:val="97"/>
  </w:num>
  <w:num w:numId="180" w16cid:durableId="1187985550">
    <w:abstractNumId w:val="155"/>
  </w:num>
  <w:num w:numId="181" w16cid:durableId="1605652309">
    <w:abstractNumId w:val="193"/>
  </w:num>
  <w:num w:numId="182" w16cid:durableId="1703245822">
    <w:abstractNumId w:val="99"/>
  </w:num>
  <w:num w:numId="183" w16cid:durableId="1678774756">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247108998">
    <w:abstractNumId w:val="2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547258205">
    <w:abstractNumId w:val="2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92866085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53033386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060985239">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292174404">
    <w:abstractNumId w:val="2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91916980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195189610">
    <w:abstractNumId w:val="1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2134516968">
    <w:abstractNumId w:val="1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834421024">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8551511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686099320">
    <w:abstractNumId w:val="1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512500022">
    <w:abstractNumId w:val="1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844658459">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826558394">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9781327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49885208">
    <w:abstractNumId w:val="169"/>
  </w:num>
  <w:num w:numId="201" w16cid:durableId="1606886329">
    <w:abstractNumId w:val="159"/>
  </w:num>
  <w:num w:numId="202" w16cid:durableId="2111314960">
    <w:abstractNumId w:val="117"/>
  </w:num>
  <w:num w:numId="203" w16cid:durableId="1073627330">
    <w:abstractNumId w:val="107"/>
  </w:num>
  <w:num w:numId="204" w16cid:durableId="792597963">
    <w:abstractNumId w:val="53"/>
  </w:num>
  <w:num w:numId="205" w16cid:durableId="1309674902">
    <w:abstractNumId w:val="172"/>
  </w:num>
  <w:num w:numId="206" w16cid:durableId="1913152403">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956328754">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736634071">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227112570">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337001604">
    <w:abstractNumId w:val="2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25705637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933592297">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2125415783">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337855101">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888222448">
    <w:abstractNumId w:val="74"/>
  </w:num>
  <w:num w:numId="216" w16cid:durableId="955214200">
    <w:abstractNumId w:val="122"/>
  </w:num>
  <w:num w:numId="217" w16cid:durableId="2108306534">
    <w:abstractNumId w:val="185"/>
  </w:num>
  <w:num w:numId="218" w16cid:durableId="750203313">
    <w:abstractNumId w:val="168"/>
  </w:num>
  <w:num w:numId="219" w16cid:durableId="1987665799">
    <w:abstractNumId w:val="208"/>
  </w:num>
  <w:num w:numId="220" w16cid:durableId="1249539579">
    <w:abstractNumId w:val="85"/>
  </w:num>
  <w:num w:numId="221" w16cid:durableId="956527453">
    <w:abstractNumId w:val="47"/>
  </w:num>
  <w:num w:numId="222" w16cid:durableId="1563321530">
    <w:abstractNumId w:val="11"/>
  </w:num>
  <w:num w:numId="223" w16cid:durableId="1436094141">
    <w:abstractNumId w:val="66"/>
  </w:num>
  <w:num w:numId="224" w16cid:durableId="1436634049">
    <w:abstractNumId w:val="148"/>
  </w:num>
  <w:num w:numId="225" w16cid:durableId="384836507">
    <w:abstractNumId w:val="44"/>
  </w:num>
  <w:num w:numId="226" w16cid:durableId="328338572">
    <w:abstractNumId w:val="125"/>
  </w:num>
  <w:num w:numId="227" w16cid:durableId="761994607">
    <w:abstractNumId w:val="5"/>
  </w:num>
  <w:num w:numId="228" w16cid:durableId="1845048563">
    <w:abstractNumId w:val="119"/>
  </w:num>
  <w:num w:numId="229" w16cid:durableId="677584550">
    <w:abstractNumId w:val="167"/>
  </w:num>
  <w:num w:numId="230" w16cid:durableId="2136219743">
    <w:abstractNumId w:val="84"/>
  </w:num>
  <w:num w:numId="231" w16cid:durableId="904991878">
    <w:abstractNumId w:val="166"/>
  </w:num>
  <w:num w:numId="232" w16cid:durableId="1060640105">
    <w:abstractNumId w:val="196"/>
  </w:num>
  <w:num w:numId="233" w16cid:durableId="561253252">
    <w:abstractNumId w:val="2"/>
  </w:num>
  <w:num w:numId="234" w16cid:durableId="283848065">
    <w:abstractNumId w:val="164"/>
  </w:num>
  <w:num w:numId="235" w16cid:durableId="685911281">
    <w:abstractNumId w:val="215"/>
  </w:num>
  <w:num w:numId="236" w16cid:durableId="1554463406">
    <w:abstractNumId w:val="56"/>
  </w:num>
  <w:num w:numId="237" w16cid:durableId="1249581763">
    <w:abstractNumId w:val="118"/>
  </w:num>
  <w:num w:numId="238" w16cid:durableId="1147015872">
    <w:abstractNumId w:val="0"/>
  </w:num>
  <w:num w:numId="239" w16cid:durableId="1569535845">
    <w:abstractNumId w:val="43"/>
  </w:num>
  <w:num w:numId="240" w16cid:durableId="554391236">
    <w:abstractNumId w:val="87"/>
  </w:num>
  <w:num w:numId="241" w16cid:durableId="1427072864">
    <w:abstractNumId w:val="113"/>
  </w:num>
  <w:num w:numId="242" w16cid:durableId="923419222">
    <w:abstractNumId w:val="50"/>
  </w:num>
  <w:num w:numId="243" w16cid:durableId="1590119611">
    <w:abstractNumId w:val="183"/>
  </w:num>
  <w:num w:numId="244" w16cid:durableId="50466226">
    <w:abstractNumId w:val="160"/>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9281A"/>
    <w:rsid w:val="00000F1D"/>
    <w:rsid w:val="00001D07"/>
    <w:rsid w:val="00004206"/>
    <w:rsid w:val="00005B1B"/>
    <w:rsid w:val="000076DC"/>
    <w:rsid w:val="00016CCD"/>
    <w:rsid w:val="00020060"/>
    <w:rsid w:val="0002299D"/>
    <w:rsid w:val="0002331C"/>
    <w:rsid w:val="00023928"/>
    <w:rsid w:val="00023A9A"/>
    <w:rsid w:val="0002412B"/>
    <w:rsid w:val="000247B3"/>
    <w:rsid w:val="00024FA2"/>
    <w:rsid w:val="0002638D"/>
    <w:rsid w:val="0003238E"/>
    <w:rsid w:val="0003243F"/>
    <w:rsid w:val="00033BF9"/>
    <w:rsid w:val="00033D57"/>
    <w:rsid w:val="00034C03"/>
    <w:rsid w:val="0003619B"/>
    <w:rsid w:val="0003752D"/>
    <w:rsid w:val="00042FD6"/>
    <w:rsid w:val="0004447D"/>
    <w:rsid w:val="00046A1A"/>
    <w:rsid w:val="00052DDC"/>
    <w:rsid w:val="00053304"/>
    <w:rsid w:val="000661B5"/>
    <w:rsid w:val="00066567"/>
    <w:rsid w:val="00066A28"/>
    <w:rsid w:val="00067AAB"/>
    <w:rsid w:val="000703B8"/>
    <w:rsid w:val="000706B5"/>
    <w:rsid w:val="00074079"/>
    <w:rsid w:val="00075520"/>
    <w:rsid w:val="0007590E"/>
    <w:rsid w:val="00076178"/>
    <w:rsid w:val="0008088B"/>
    <w:rsid w:val="0008120B"/>
    <w:rsid w:val="000821E0"/>
    <w:rsid w:val="00083EDD"/>
    <w:rsid w:val="00084AE3"/>
    <w:rsid w:val="00087645"/>
    <w:rsid w:val="000920A1"/>
    <w:rsid w:val="00093392"/>
    <w:rsid w:val="00093943"/>
    <w:rsid w:val="000944E3"/>
    <w:rsid w:val="00095AC6"/>
    <w:rsid w:val="000974EF"/>
    <w:rsid w:val="000A0D15"/>
    <w:rsid w:val="000A1B1C"/>
    <w:rsid w:val="000A1D31"/>
    <w:rsid w:val="000A224A"/>
    <w:rsid w:val="000A2927"/>
    <w:rsid w:val="000A462D"/>
    <w:rsid w:val="000A4D4F"/>
    <w:rsid w:val="000B0BC9"/>
    <w:rsid w:val="000B2820"/>
    <w:rsid w:val="000B4095"/>
    <w:rsid w:val="000B46E9"/>
    <w:rsid w:val="000B6627"/>
    <w:rsid w:val="000B7F9C"/>
    <w:rsid w:val="000C0A3A"/>
    <w:rsid w:val="000C4B7D"/>
    <w:rsid w:val="000C7886"/>
    <w:rsid w:val="000D0179"/>
    <w:rsid w:val="000D222A"/>
    <w:rsid w:val="000D63B7"/>
    <w:rsid w:val="000E00CD"/>
    <w:rsid w:val="000E079E"/>
    <w:rsid w:val="000E3AD4"/>
    <w:rsid w:val="000E4E2E"/>
    <w:rsid w:val="000E72D9"/>
    <w:rsid w:val="000F2323"/>
    <w:rsid w:val="000F5407"/>
    <w:rsid w:val="000F604D"/>
    <w:rsid w:val="000F66DC"/>
    <w:rsid w:val="000F791D"/>
    <w:rsid w:val="00101A18"/>
    <w:rsid w:val="0010382F"/>
    <w:rsid w:val="00105CC7"/>
    <w:rsid w:val="001079C6"/>
    <w:rsid w:val="00111244"/>
    <w:rsid w:val="00111E17"/>
    <w:rsid w:val="001121C7"/>
    <w:rsid w:val="00112B71"/>
    <w:rsid w:val="00113341"/>
    <w:rsid w:val="0011368E"/>
    <w:rsid w:val="001151C7"/>
    <w:rsid w:val="00124755"/>
    <w:rsid w:val="00125066"/>
    <w:rsid w:val="00125619"/>
    <w:rsid w:val="00131C66"/>
    <w:rsid w:val="00132E91"/>
    <w:rsid w:val="00136B54"/>
    <w:rsid w:val="0013703F"/>
    <w:rsid w:val="001459D0"/>
    <w:rsid w:val="00151AD0"/>
    <w:rsid w:val="00152778"/>
    <w:rsid w:val="001555CD"/>
    <w:rsid w:val="00164940"/>
    <w:rsid w:val="00173839"/>
    <w:rsid w:val="00175EF9"/>
    <w:rsid w:val="00176F1B"/>
    <w:rsid w:val="00185849"/>
    <w:rsid w:val="001864DC"/>
    <w:rsid w:val="00187896"/>
    <w:rsid w:val="00191141"/>
    <w:rsid w:val="00191C78"/>
    <w:rsid w:val="001920B9"/>
    <w:rsid w:val="0019259D"/>
    <w:rsid w:val="0019281A"/>
    <w:rsid w:val="00195816"/>
    <w:rsid w:val="00197C19"/>
    <w:rsid w:val="001A640E"/>
    <w:rsid w:val="001A6C80"/>
    <w:rsid w:val="001B1FBE"/>
    <w:rsid w:val="001B38E2"/>
    <w:rsid w:val="001B3AEC"/>
    <w:rsid w:val="001B51E4"/>
    <w:rsid w:val="001B74B9"/>
    <w:rsid w:val="001C0CFA"/>
    <w:rsid w:val="001C223C"/>
    <w:rsid w:val="001C42AC"/>
    <w:rsid w:val="001C4BDE"/>
    <w:rsid w:val="001C6702"/>
    <w:rsid w:val="001C6B66"/>
    <w:rsid w:val="001D1BEF"/>
    <w:rsid w:val="001D3800"/>
    <w:rsid w:val="001D3F99"/>
    <w:rsid w:val="001D45B4"/>
    <w:rsid w:val="001E0B97"/>
    <w:rsid w:val="001E13F3"/>
    <w:rsid w:val="001E34DF"/>
    <w:rsid w:val="001E3517"/>
    <w:rsid w:val="001E43FD"/>
    <w:rsid w:val="001E4A1F"/>
    <w:rsid w:val="001E6266"/>
    <w:rsid w:val="001F324B"/>
    <w:rsid w:val="001F3A59"/>
    <w:rsid w:val="001F5EEC"/>
    <w:rsid w:val="001F6D23"/>
    <w:rsid w:val="001F6E04"/>
    <w:rsid w:val="001F76BE"/>
    <w:rsid w:val="00200EA5"/>
    <w:rsid w:val="00203778"/>
    <w:rsid w:val="00204179"/>
    <w:rsid w:val="00205247"/>
    <w:rsid w:val="002113C8"/>
    <w:rsid w:val="002144EA"/>
    <w:rsid w:val="00217A1D"/>
    <w:rsid w:val="00220395"/>
    <w:rsid w:val="0022061F"/>
    <w:rsid w:val="00221538"/>
    <w:rsid w:val="00221A41"/>
    <w:rsid w:val="00223FA3"/>
    <w:rsid w:val="00225076"/>
    <w:rsid w:val="00225343"/>
    <w:rsid w:val="00225EEF"/>
    <w:rsid w:val="00230CF7"/>
    <w:rsid w:val="00232C67"/>
    <w:rsid w:val="00232C95"/>
    <w:rsid w:val="002335C0"/>
    <w:rsid w:val="00233BFF"/>
    <w:rsid w:val="00234CAA"/>
    <w:rsid w:val="00241938"/>
    <w:rsid w:val="00243D68"/>
    <w:rsid w:val="0024568D"/>
    <w:rsid w:val="00245EAA"/>
    <w:rsid w:val="002468DF"/>
    <w:rsid w:val="00246D17"/>
    <w:rsid w:val="002523F3"/>
    <w:rsid w:val="0025241A"/>
    <w:rsid w:val="00252DDF"/>
    <w:rsid w:val="00262A14"/>
    <w:rsid w:val="00263801"/>
    <w:rsid w:val="00264E17"/>
    <w:rsid w:val="002658B4"/>
    <w:rsid w:val="002663A2"/>
    <w:rsid w:val="00271B62"/>
    <w:rsid w:val="00275B23"/>
    <w:rsid w:val="00277F4F"/>
    <w:rsid w:val="00282368"/>
    <w:rsid w:val="002825D8"/>
    <w:rsid w:val="00282DEF"/>
    <w:rsid w:val="00283455"/>
    <w:rsid w:val="0028752A"/>
    <w:rsid w:val="00287650"/>
    <w:rsid w:val="00290CAC"/>
    <w:rsid w:val="00293A54"/>
    <w:rsid w:val="00296535"/>
    <w:rsid w:val="00297C3F"/>
    <w:rsid w:val="002A085D"/>
    <w:rsid w:val="002A0FF7"/>
    <w:rsid w:val="002A4D10"/>
    <w:rsid w:val="002B040B"/>
    <w:rsid w:val="002B26DA"/>
    <w:rsid w:val="002B467C"/>
    <w:rsid w:val="002B514F"/>
    <w:rsid w:val="002B605A"/>
    <w:rsid w:val="002B64E7"/>
    <w:rsid w:val="002C52E8"/>
    <w:rsid w:val="002D06B7"/>
    <w:rsid w:val="002D3BA2"/>
    <w:rsid w:val="002D45B2"/>
    <w:rsid w:val="002D65F0"/>
    <w:rsid w:val="002E44FB"/>
    <w:rsid w:val="002F05DE"/>
    <w:rsid w:val="002F0DFA"/>
    <w:rsid w:val="002F1334"/>
    <w:rsid w:val="002F2B44"/>
    <w:rsid w:val="002F4E5E"/>
    <w:rsid w:val="002F5A07"/>
    <w:rsid w:val="002F5D7C"/>
    <w:rsid w:val="003033D5"/>
    <w:rsid w:val="00303B1C"/>
    <w:rsid w:val="003043BF"/>
    <w:rsid w:val="00310CCF"/>
    <w:rsid w:val="0031601A"/>
    <w:rsid w:val="00321A3F"/>
    <w:rsid w:val="0032325A"/>
    <w:rsid w:val="00324186"/>
    <w:rsid w:val="003265BD"/>
    <w:rsid w:val="00326B20"/>
    <w:rsid w:val="003278EF"/>
    <w:rsid w:val="0033214E"/>
    <w:rsid w:val="00333CE1"/>
    <w:rsid w:val="00336CA6"/>
    <w:rsid w:val="0033746D"/>
    <w:rsid w:val="00337D5B"/>
    <w:rsid w:val="00340F58"/>
    <w:rsid w:val="00343EE3"/>
    <w:rsid w:val="00345DDC"/>
    <w:rsid w:val="00346069"/>
    <w:rsid w:val="003466E5"/>
    <w:rsid w:val="003518CF"/>
    <w:rsid w:val="003524ED"/>
    <w:rsid w:val="00353B6B"/>
    <w:rsid w:val="00355160"/>
    <w:rsid w:val="00361EE3"/>
    <w:rsid w:val="00361F1F"/>
    <w:rsid w:val="00362EC2"/>
    <w:rsid w:val="00365748"/>
    <w:rsid w:val="00366CEE"/>
    <w:rsid w:val="00367F10"/>
    <w:rsid w:val="00371CA3"/>
    <w:rsid w:val="00372918"/>
    <w:rsid w:val="00374724"/>
    <w:rsid w:val="003756D6"/>
    <w:rsid w:val="003829E1"/>
    <w:rsid w:val="00382D8D"/>
    <w:rsid w:val="0038480D"/>
    <w:rsid w:val="003941D5"/>
    <w:rsid w:val="00395366"/>
    <w:rsid w:val="00396BC6"/>
    <w:rsid w:val="003A0418"/>
    <w:rsid w:val="003A38D5"/>
    <w:rsid w:val="003A4E55"/>
    <w:rsid w:val="003A57DF"/>
    <w:rsid w:val="003A76B3"/>
    <w:rsid w:val="003A7AA5"/>
    <w:rsid w:val="003B00BB"/>
    <w:rsid w:val="003B11F2"/>
    <w:rsid w:val="003B27AD"/>
    <w:rsid w:val="003B3DAF"/>
    <w:rsid w:val="003B6984"/>
    <w:rsid w:val="003B7801"/>
    <w:rsid w:val="003D5B2A"/>
    <w:rsid w:val="003D683E"/>
    <w:rsid w:val="003D6899"/>
    <w:rsid w:val="003E0120"/>
    <w:rsid w:val="003E0978"/>
    <w:rsid w:val="003E1972"/>
    <w:rsid w:val="003E7D68"/>
    <w:rsid w:val="003F0196"/>
    <w:rsid w:val="003F0D42"/>
    <w:rsid w:val="003F4E09"/>
    <w:rsid w:val="003F5F01"/>
    <w:rsid w:val="00401B47"/>
    <w:rsid w:val="004028E5"/>
    <w:rsid w:val="004035D4"/>
    <w:rsid w:val="00404A2A"/>
    <w:rsid w:val="00404E59"/>
    <w:rsid w:val="00405A6E"/>
    <w:rsid w:val="00405C76"/>
    <w:rsid w:val="00411E1E"/>
    <w:rsid w:val="004177D0"/>
    <w:rsid w:val="00422829"/>
    <w:rsid w:val="00423F96"/>
    <w:rsid w:val="004259B4"/>
    <w:rsid w:val="00425B55"/>
    <w:rsid w:val="004279F3"/>
    <w:rsid w:val="0043059B"/>
    <w:rsid w:val="004327D5"/>
    <w:rsid w:val="0043462C"/>
    <w:rsid w:val="00435678"/>
    <w:rsid w:val="0043624F"/>
    <w:rsid w:val="00443801"/>
    <w:rsid w:val="004443E3"/>
    <w:rsid w:val="004449AA"/>
    <w:rsid w:val="004470B5"/>
    <w:rsid w:val="004500E5"/>
    <w:rsid w:val="00450183"/>
    <w:rsid w:val="00451B43"/>
    <w:rsid w:val="00454190"/>
    <w:rsid w:val="00457044"/>
    <w:rsid w:val="004571C9"/>
    <w:rsid w:val="00457273"/>
    <w:rsid w:val="00462250"/>
    <w:rsid w:val="0047159B"/>
    <w:rsid w:val="00473E3D"/>
    <w:rsid w:val="00474AED"/>
    <w:rsid w:val="00475DC3"/>
    <w:rsid w:val="00476893"/>
    <w:rsid w:val="004827BD"/>
    <w:rsid w:val="00482FDC"/>
    <w:rsid w:val="004858C8"/>
    <w:rsid w:val="00496893"/>
    <w:rsid w:val="00496B33"/>
    <w:rsid w:val="004A0816"/>
    <w:rsid w:val="004A3003"/>
    <w:rsid w:val="004A3D04"/>
    <w:rsid w:val="004A4EBE"/>
    <w:rsid w:val="004A7194"/>
    <w:rsid w:val="004B0698"/>
    <w:rsid w:val="004B0DFB"/>
    <w:rsid w:val="004B229A"/>
    <w:rsid w:val="004B2E04"/>
    <w:rsid w:val="004B438E"/>
    <w:rsid w:val="004C00DF"/>
    <w:rsid w:val="004C0E54"/>
    <w:rsid w:val="004C428A"/>
    <w:rsid w:val="004C4527"/>
    <w:rsid w:val="004D0E18"/>
    <w:rsid w:val="004D152A"/>
    <w:rsid w:val="004D2DFA"/>
    <w:rsid w:val="004D5162"/>
    <w:rsid w:val="004D6768"/>
    <w:rsid w:val="004E0604"/>
    <w:rsid w:val="004E2F48"/>
    <w:rsid w:val="004F1F59"/>
    <w:rsid w:val="004F47FD"/>
    <w:rsid w:val="004F49B4"/>
    <w:rsid w:val="004F5FCD"/>
    <w:rsid w:val="00500020"/>
    <w:rsid w:val="00500934"/>
    <w:rsid w:val="005030DE"/>
    <w:rsid w:val="00504CAB"/>
    <w:rsid w:val="00505D49"/>
    <w:rsid w:val="00512A32"/>
    <w:rsid w:val="0051408C"/>
    <w:rsid w:val="00515B60"/>
    <w:rsid w:val="005160C3"/>
    <w:rsid w:val="00520FA8"/>
    <w:rsid w:val="00523696"/>
    <w:rsid w:val="005317D6"/>
    <w:rsid w:val="005329AC"/>
    <w:rsid w:val="00532A44"/>
    <w:rsid w:val="00534D71"/>
    <w:rsid w:val="00540F25"/>
    <w:rsid w:val="00547495"/>
    <w:rsid w:val="00547533"/>
    <w:rsid w:val="00547706"/>
    <w:rsid w:val="00550345"/>
    <w:rsid w:val="005504C9"/>
    <w:rsid w:val="0055354E"/>
    <w:rsid w:val="005538DE"/>
    <w:rsid w:val="0055420F"/>
    <w:rsid w:val="00555468"/>
    <w:rsid w:val="00560D10"/>
    <w:rsid w:val="00562D26"/>
    <w:rsid w:val="0056668C"/>
    <w:rsid w:val="00572929"/>
    <w:rsid w:val="00574E41"/>
    <w:rsid w:val="00575449"/>
    <w:rsid w:val="00590EF0"/>
    <w:rsid w:val="005922FC"/>
    <w:rsid w:val="00593E8C"/>
    <w:rsid w:val="005A35DD"/>
    <w:rsid w:val="005A4DC1"/>
    <w:rsid w:val="005A697A"/>
    <w:rsid w:val="005A76C9"/>
    <w:rsid w:val="005B0158"/>
    <w:rsid w:val="005B0765"/>
    <w:rsid w:val="005B1655"/>
    <w:rsid w:val="005B34F1"/>
    <w:rsid w:val="005B3D0D"/>
    <w:rsid w:val="005B3DB7"/>
    <w:rsid w:val="005B43D8"/>
    <w:rsid w:val="005B4FAF"/>
    <w:rsid w:val="005B4FE1"/>
    <w:rsid w:val="005B50B9"/>
    <w:rsid w:val="005B6507"/>
    <w:rsid w:val="005C2661"/>
    <w:rsid w:val="005C3427"/>
    <w:rsid w:val="005C51B2"/>
    <w:rsid w:val="005C5652"/>
    <w:rsid w:val="005C6B48"/>
    <w:rsid w:val="005C6B8A"/>
    <w:rsid w:val="005D285F"/>
    <w:rsid w:val="005D387C"/>
    <w:rsid w:val="005D417B"/>
    <w:rsid w:val="005D6EE6"/>
    <w:rsid w:val="005D7AFE"/>
    <w:rsid w:val="005E0F5C"/>
    <w:rsid w:val="005E1330"/>
    <w:rsid w:val="005E227E"/>
    <w:rsid w:val="005E2731"/>
    <w:rsid w:val="005E52CC"/>
    <w:rsid w:val="005E63EE"/>
    <w:rsid w:val="005E6A32"/>
    <w:rsid w:val="005E6CB4"/>
    <w:rsid w:val="005F219D"/>
    <w:rsid w:val="006039DC"/>
    <w:rsid w:val="00605BBB"/>
    <w:rsid w:val="00607273"/>
    <w:rsid w:val="00612B87"/>
    <w:rsid w:val="00615742"/>
    <w:rsid w:val="00615F7A"/>
    <w:rsid w:val="006167A0"/>
    <w:rsid w:val="00617BCF"/>
    <w:rsid w:val="0062185A"/>
    <w:rsid w:val="006218A3"/>
    <w:rsid w:val="00622C78"/>
    <w:rsid w:val="00623F16"/>
    <w:rsid w:val="006253EB"/>
    <w:rsid w:val="00630BB5"/>
    <w:rsid w:val="006373C1"/>
    <w:rsid w:val="00641742"/>
    <w:rsid w:val="006466EA"/>
    <w:rsid w:val="0065155F"/>
    <w:rsid w:val="00652508"/>
    <w:rsid w:val="0065318F"/>
    <w:rsid w:val="0065598B"/>
    <w:rsid w:val="00656A4F"/>
    <w:rsid w:val="0066048C"/>
    <w:rsid w:val="00662143"/>
    <w:rsid w:val="00666B9C"/>
    <w:rsid w:val="006674CB"/>
    <w:rsid w:val="00670F85"/>
    <w:rsid w:val="00673FD2"/>
    <w:rsid w:val="006851FD"/>
    <w:rsid w:val="006859DF"/>
    <w:rsid w:val="00692F6D"/>
    <w:rsid w:val="0069314E"/>
    <w:rsid w:val="00693197"/>
    <w:rsid w:val="0069403D"/>
    <w:rsid w:val="006952B4"/>
    <w:rsid w:val="00695B2F"/>
    <w:rsid w:val="0069721A"/>
    <w:rsid w:val="006A694B"/>
    <w:rsid w:val="006B03EB"/>
    <w:rsid w:val="006B22FF"/>
    <w:rsid w:val="006B4182"/>
    <w:rsid w:val="006B4A06"/>
    <w:rsid w:val="006B5972"/>
    <w:rsid w:val="006B7BAD"/>
    <w:rsid w:val="006C3899"/>
    <w:rsid w:val="006C5393"/>
    <w:rsid w:val="006C5F64"/>
    <w:rsid w:val="006C6C9F"/>
    <w:rsid w:val="006C6D01"/>
    <w:rsid w:val="006C6D2D"/>
    <w:rsid w:val="006C78AA"/>
    <w:rsid w:val="006D0246"/>
    <w:rsid w:val="006D4B51"/>
    <w:rsid w:val="006D5BF7"/>
    <w:rsid w:val="006D7EB0"/>
    <w:rsid w:val="006E4AAB"/>
    <w:rsid w:val="006F113B"/>
    <w:rsid w:val="006F27F1"/>
    <w:rsid w:val="006F5B52"/>
    <w:rsid w:val="00700DB8"/>
    <w:rsid w:val="00703BDE"/>
    <w:rsid w:val="00705953"/>
    <w:rsid w:val="00705B15"/>
    <w:rsid w:val="00707C5F"/>
    <w:rsid w:val="00710B67"/>
    <w:rsid w:val="00722325"/>
    <w:rsid w:val="00722A55"/>
    <w:rsid w:val="00723B67"/>
    <w:rsid w:val="0073437D"/>
    <w:rsid w:val="00736578"/>
    <w:rsid w:val="00736EDB"/>
    <w:rsid w:val="00737179"/>
    <w:rsid w:val="00741DD6"/>
    <w:rsid w:val="00745E67"/>
    <w:rsid w:val="00746095"/>
    <w:rsid w:val="00750BB3"/>
    <w:rsid w:val="00750E70"/>
    <w:rsid w:val="007518CB"/>
    <w:rsid w:val="007522D1"/>
    <w:rsid w:val="00753CCE"/>
    <w:rsid w:val="00753F94"/>
    <w:rsid w:val="00755203"/>
    <w:rsid w:val="007554DD"/>
    <w:rsid w:val="00760186"/>
    <w:rsid w:val="007609B4"/>
    <w:rsid w:val="00760FD1"/>
    <w:rsid w:val="00765058"/>
    <w:rsid w:val="00771475"/>
    <w:rsid w:val="00772264"/>
    <w:rsid w:val="0077367F"/>
    <w:rsid w:val="00773965"/>
    <w:rsid w:val="00774377"/>
    <w:rsid w:val="0077594A"/>
    <w:rsid w:val="00777150"/>
    <w:rsid w:val="0078169A"/>
    <w:rsid w:val="00781CE6"/>
    <w:rsid w:val="0078209F"/>
    <w:rsid w:val="00782294"/>
    <w:rsid w:val="00783195"/>
    <w:rsid w:val="00784F00"/>
    <w:rsid w:val="00787375"/>
    <w:rsid w:val="00791291"/>
    <w:rsid w:val="007919BF"/>
    <w:rsid w:val="00791E5F"/>
    <w:rsid w:val="007923CC"/>
    <w:rsid w:val="00792D3C"/>
    <w:rsid w:val="00793032"/>
    <w:rsid w:val="00796645"/>
    <w:rsid w:val="007A0269"/>
    <w:rsid w:val="007A1164"/>
    <w:rsid w:val="007A472E"/>
    <w:rsid w:val="007A51E9"/>
    <w:rsid w:val="007A62D1"/>
    <w:rsid w:val="007B22F7"/>
    <w:rsid w:val="007B5098"/>
    <w:rsid w:val="007B72DF"/>
    <w:rsid w:val="007B7BCF"/>
    <w:rsid w:val="007C03AA"/>
    <w:rsid w:val="007C1977"/>
    <w:rsid w:val="007C3DE6"/>
    <w:rsid w:val="007C56AD"/>
    <w:rsid w:val="007C6A00"/>
    <w:rsid w:val="007C6AD1"/>
    <w:rsid w:val="007D54FF"/>
    <w:rsid w:val="007D5577"/>
    <w:rsid w:val="007D68A6"/>
    <w:rsid w:val="007D7CBE"/>
    <w:rsid w:val="007E09B6"/>
    <w:rsid w:val="007E224D"/>
    <w:rsid w:val="007E49B4"/>
    <w:rsid w:val="007E6F45"/>
    <w:rsid w:val="007F0115"/>
    <w:rsid w:val="007F0489"/>
    <w:rsid w:val="007F09F3"/>
    <w:rsid w:val="007F3324"/>
    <w:rsid w:val="007F3F48"/>
    <w:rsid w:val="007F4FB1"/>
    <w:rsid w:val="00802844"/>
    <w:rsid w:val="008101E8"/>
    <w:rsid w:val="00812BB0"/>
    <w:rsid w:val="008155E7"/>
    <w:rsid w:val="00820162"/>
    <w:rsid w:val="008213F2"/>
    <w:rsid w:val="0082281C"/>
    <w:rsid w:val="0082316F"/>
    <w:rsid w:val="00823B35"/>
    <w:rsid w:val="00824239"/>
    <w:rsid w:val="00824300"/>
    <w:rsid w:val="0082548F"/>
    <w:rsid w:val="008303F6"/>
    <w:rsid w:val="00834D02"/>
    <w:rsid w:val="00837041"/>
    <w:rsid w:val="00841B7D"/>
    <w:rsid w:val="0084245A"/>
    <w:rsid w:val="008425A3"/>
    <w:rsid w:val="008442B3"/>
    <w:rsid w:val="008448CD"/>
    <w:rsid w:val="0084597A"/>
    <w:rsid w:val="00850415"/>
    <w:rsid w:val="00854C56"/>
    <w:rsid w:val="00860729"/>
    <w:rsid w:val="008626A0"/>
    <w:rsid w:val="008657F9"/>
    <w:rsid w:val="00867389"/>
    <w:rsid w:val="0087250E"/>
    <w:rsid w:val="008748C9"/>
    <w:rsid w:val="008750CF"/>
    <w:rsid w:val="00883222"/>
    <w:rsid w:val="00883323"/>
    <w:rsid w:val="00886BE0"/>
    <w:rsid w:val="00887433"/>
    <w:rsid w:val="00891F3E"/>
    <w:rsid w:val="008922B1"/>
    <w:rsid w:val="008964C3"/>
    <w:rsid w:val="008977A8"/>
    <w:rsid w:val="00897B80"/>
    <w:rsid w:val="008A2FDC"/>
    <w:rsid w:val="008A3EEA"/>
    <w:rsid w:val="008A466C"/>
    <w:rsid w:val="008A5D82"/>
    <w:rsid w:val="008A6E48"/>
    <w:rsid w:val="008A70A0"/>
    <w:rsid w:val="008A724C"/>
    <w:rsid w:val="008B0ADD"/>
    <w:rsid w:val="008B0CD0"/>
    <w:rsid w:val="008B344B"/>
    <w:rsid w:val="008C3BAA"/>
    <w:rsid w:val="008C41E5"/>
    <w:rsid w:val="008C523C"/>
    <w:rsid w:val="008C5A98"/>
    <w:rsid w:val="008C7B15"/>
    <w:rsid w:val="008C7F48"/>
    <w:rsid w:val="008D1B30"/>
    <w:rsid w:val="008D1C81"/>
    <w:rsid w:val="008D2758"/>
    <w:rsid w:val="008D29B8"/>
    <w:rsid w:val="008D5B31"/>
    <w:rsid w:val="008D72BF"/>
    <w:rsid w:val="008D7A5E"/>
    <w:rsid w:val="008E68E3"/>
    <w:rsid w:val="008F1523"/>
    <w:rsid w:val="008F3DFA"/>
    <w:rsid w:val="008F5784"/>
    <w:rsid w:val="008F5C76"/>
    <w:rsid w:val="008F6195"/>
    <w:rsid w:val="008F6B06"/>
    <w:rsid w:val="009013B7"/>
    <w:rsid w:val="00903E35"/>
    <w:rsid w:val="009062B6"/>
    <w:rsid w:val="009064C0"/>
    <w:rsid w:val="00914273"/>
    <w:rsid w:val="00917ADC"/>
    <w:rsid w:val="0092146E"/>
    <w:rsid w:val="0092183B"/>
    <w:rsid w:val="009231E6"/>
    <w:rsid w:val="00923AE4"/>
    <w:rsid w:val="00923EFA"/>
    <w:rsid w:val="0092501D"/>
    <w:rsid w:val="009312E8"/>
    <w:rsid w:val="00932849"/>
    <w:rsid w:val="0093306F"/>
    <w:rsid w:val="00933695"/>
    <w:rsid w:val="00934E8A"/>
    <w:rsid w:val="00941A1D"/>
    <w:rsid w:val="00943247"/>
    <w:rsid w:val="00945D77"/>
    <w:rsid w:val="009520A2"/>
    <w:rsid w:val="00952802"/>
    <w:rsid w:val="0095454C"/>
    <w:rsid w:val="0095703C"/>
    <w:rsid w:val="009576D0"/>
    <w:rsid w:val="0096081E"/>
    <w:rsid w:val="00965841"/>
    <w:rsid w:val="009737D3"/>
    <w:rsid w:val="00976100"/>
    <w:rsid w:val="00980740"/>
    <w:rsid w:val="00981341"/>
    <w:rsid w:val="00982088"/>
    <w:rsid w:val="00982807"/>
    <w:rsid w:val="00982A3C"/>
    <w:rsid w:val="00982F66"/>
    <w:rsid w:val="00983E91"/>
    <w:rsid w:val="009851AA"/>
    <w:rsid w:val="00986D33"/>
    <w:rsid w:val="00991D00"/>
    <w:rsid w:val="00992B18"/>
    <w:rsid w:val="009943E1"/>
    <w:rsid w:val="00995F8B"/>
    <w:rsid w:val="00996374"/>
    <w:rsid w:val="009976F2"/>
    <w:rsid w:val="00997C67"/>
    <w:rsid w:val="009A2992"/>
    <w:rsid w:val="009A2E1C"/>
    <w:rsid w:val="009A5867"/>
    <w:rsid w:val="009A6357"/>
    <w:rsid w:val="009A7B66"/>
    <w:rsid w:val="009B1784"/>
    <w:rsid w:val="009B3276"/>
    <w:rsid w:val="009B3AC4"/>
    <w:rsid w:val="009B4BC3"/>
    <w:rsid w:val="009B5612"/>
    <w:rsid w:val="009B7631"/>
    <w:rsid w:val="009C07DC"/>
    <w:rsid w:val="009C3373"/>
    <w:rsid w:val="009C6E8B"/>
    <w:rsid w:val="009D09E3"/>
    <w:rsid w:val="009D0A95"/>
    <w:rsid w:val="009D0D8F"/>
    <w:rsid w:val="009D3DC4"/>
    <w:rsid w:val="009D3F1B"/>
    <w:rsid w:val="009D483D"/>
    <w:rsid w:val="009E419E"/>
    <w:rsid w:val="009E4FFA"/>
    <w:rsid w:val="009F43E4"/>
    <w:rsid w:val="009F7C58"/>
    <w:rsid w:val="00A0043F"/>
    <w:rsid w:val="00A01ACA"/>
    <w:rsid w:val="00A023EB"/>
    <w:rsid w:val="00A0260B"/>
    <w:rsid w:val="00A03440"/>
    <w:rsid w:val="00A0437E"/>
    <w:rsid w:val="00A043DD"/>
    <w:rsid w:val="00A0767E"/>
    <w:rsid w:val="00A131D4"/>
    <w:rsid w:val="00A1437C"/>
    <w:rsid w:val="00A16983"/>
    <w:rsid w:val="00A172AF"/>
    <w:rsid w:val="00A17F42"/>
    <w:rsid w:val="00A20DF2"/>
    <w:rsid w:val="00A21800"/>
    <w:rsid w:val="00A21C2B"/>
    <w:rsid w:val="00A229A4"/>
    <w:rsid w:val="00A239BB"/>
    <w:rsid w:val="00A30783"/>
    <w:rsid w:val="00A318CE"/>
    <w:rsid w:val="00A32B50"/>
    <w:rsid w:val="00A34704"/>
    <w:rsid w:val="00A349C3"/>
    <w:rsid w:val="00A35C7D"/>
    <w:rsid w:val="00A35E41"/>
    <w:rsid w:val="00A4336C"/>
    <w:rsid w:val="00A45B4C"/>
    <w:rsid w:val="00A45F43"/>
    <w:rsid w:val="00A53FCC"/>
    <w:rsid w:val="00A55197"/>
    <w:rsid w:val="00A55BE7"/>
    <w:rsid w:val="00A61F0F"/>
    <w:rsid w:val="00A6268E"/>
    <w:rsid w:val="00A62F59"/>
    <w:rsid w:val="00A63C29"/>
    <w:rsid w:val="00A65989"/>
    <w:rsid w:val="00A6682D"/>
    <w:rsid w:val="00A717DC"/>
    <w:rsid w:val="00A75D17"/>
    <w:rsid w:val="00A75E8C"/>
    <w:rsid w:val="00A77617"/>
    <w:rsid w:val="00A8218D"/>
    <w:rsid w:val="00A83324"/>
    <w:rsid w:val="00A83AC6"/>
    <w:rsid w:val="00A83CD3"/>
    <w:rsid w:val="00A8486C"/>
    <w:rsid w:val="00A848D7"/>
    <w:rsid w:val="00A9087A"/>
    <w:rsid w:val="00A91FD5"/>
    <w:rsid w:val="00A944EF"/>
    <w:rsid w:val="00A97D77"/>
    <w:rsid w:val="00AA262D"/>
    <w:rsid w:val="00AA28DD"/>
    <w:rsid w:val="00AA3459"/>
    <w:rsid w:val="00AA50EA"/>
    <w:rsid w:val="00AA53CA"/>
    <w:rsid w:val="00AA5658"/>
    <w:rsid w:val="00AA59F6"/>
    <w:rsid w:val="00AA70FA"/>
    <w:rsid w:val="00AA7A3D"/>
    <w:rsid w:val="00AB3043"/>
    <w:rsid w:val="00AB571C"/>
    <w:rsid w:val="00AB5A37"/>
    <w:rsid w:val="00AB6A39"/>
    <w:rsid w:val="00AC00D6"/>
    <w:rsid w:val="00AC0845"/>
    <w:rsid w:val="00AC2BC0"/>
    <w:rsid w:val="00AD1991"/>
    <w:rsid w:val="00AD1B84"/>
    <w:rsid w:val="00AD3100"/>
    <w:rsid w:val="00AD5672"/>
    <w:rsid w:val="00AE2EDF"/>
    <w:rsid w:val="00AE35A2"/>
    <w:rsid w:val="00AE3FF3"/>
    <w:rsid w:val="00AF0D6B"/>
    <w:rsid w:val="00AF3592"/>
    <w:rsid w:val="00AF78C3"/>
    <w:rsid w:val="00AF7E8A"/>
    <w:rsid w:val="00AF7F02"/>
    <w:rsid w:val="00B0035C"/>
    <w:rsid w:val="00B01A90"/>
    <w:rsid w:val="00B01DEA"/>
    <w:rsid w:val="00B020F2"/>
    <w:rsid w:val="00B02CDA"/>
    <w:rsid w:val="00B04B53"/>
    <w:rsid w:val="00B12262"/>
    <w:rsid w:val="00B12670"/>
    <w:rsid w:val="00B16760"/>
    <w:rsid w:val="00B20D09"/>
    <w:rsid w:val="00B20E49"/>
    <w:rsid w:val="00B2388D"/>
    <w:rsid w:val="00B24BD9"/>
    <w:rsid w:val="00B34991"/>
    <w:rsid w:val="00B35AAC"/>
    <w:rsid w:val="00B36095"/>
    <w:rsid w:val="00B36386"/>
    <w:rsid w:val="00B40239"/>
    <w:rsid w:val="00B40D28"/>
    <w:rsid w:val="00B42520"/>
    <w:rsid w:val="00B4315B"/>
    <w:rsid w:val="00B43A3E"/>
    <w:rsid w:val="00B44B87"/>
    <w:rsid w:val="00B45921"/>
    <w:rsid w:val="00B469B3"/>
    <w:rsid w:val="00B50AFA"/>
    <w:rsid w:val="00B54A22"/>
    <w:rsid w:val="00B54BEB"/>
    <w:rsid w:val="00B55020"/>
    <w:rsid w:val="00B55029"/>
    <w:rsid w:val="00B6294F"/>
    <w:rsid w:val="00B64E77"/>
    <w:rsid w:val="00B70A0D"/>
    <w:rsid w:val="00B748CD"/>
    <w:rsid w:val="00B7655D"/>
    <w:rsid w:val="00B7665F"/>
    <w:rsid w:val="00B77999"/>
    <w:rsid w:val="00B8297F"/>
    <w:rsid w:val="00B842A3"/>
    <w:rsid w:val="00B86277"/>
    <w:rsid w:val="00B96BC5"/>
    <w:rsid w:val="00BA33CE"/>
    <w:rsid w:val="00BA3A24"/>
    <w:rsid w:val="00BA3F7D"/>
    <w:rsid w:val="00BA5B95"/>
    <w:rsid w:val="00BA7334"/>
    <w:rsid w:val="00BB02FA"/>
    <w:rsid w:val="00BB27A3"/>
    <w:rsid w:val="00BB3EDC"/>
    <w:rsid w:val="00BB4037"/>
    <w:rsid w:val="00BB45B2"/>
    <w:rsid w:val="00BC16ED"/>
    <w:rsid w:val="00BC34FA"/>
    <w:rsid w:val="00BC58F5"/>
    <w:rsid w:val="00BC5B94"/>
    <w:rsid w:val="00BD13CD"/>
    <w:rsid w:val="00BD3E98"/>
    <w:rsid w:val="00BD571B"/>
    <w:rsid w:val="00BD6A2B"/>
    <w:rsid w:val="00BD7BE0"/>
    <w:rsid w:val="00BE3D55"/>
    <w:rsid w:val="00BE63A1"/>
    <w:rsid w:val="00BE6BC8"/>
    <w:rsid w:val="00BF0C7F"/>
    <w:rsid w:val="00C026FA"/>
    <w:rsid w:val="00C02F4D"/>
    <w:rsid w:val="00C04CA8"/>
    <w:rsid w:val="00C120FC"/>
    <w:rsid w:val="00C14C02"/>
    <w:rsid w:val="00C23198"/>
    <w:rsid w:val="00C249DE"/>
    <w:rsid w:val="00C25E9A"/>
    <w:rsid w:val="00C2619E"/>
    <w:rsid w:val="00C26FAC"/>
    <w:rsid w:val="00C34743"/>
    <w:rsid w:val="00C36E55"/>
    <w:rsid w:val="00C413E6"/>
    <w:rsid w:val="00C41FDC"/>
    <w:rsid w:val="00C47D7E"/>
    <w:rsid w:val="00C47D97"/>
    <w:rsid w:val="00C47F07"/>
    <w:rsid w:val="00C503D5"/>
    <w:rsid w:val="00C5201A"/>
    <w:rsid w:val="00C546EC"/>
    <w:rsid w:val="00C55325"/>
    <w:rsid w:val="00C557F5"/>
    <w:rsid w:val="00C56E93"/>
    <w:rsid w:val="00C60AA0"/>
    <w:rsid w:val="00C61D16"/>
    <w:rsid w:val="00C64F81"/>
    <w:rsid w:val="00C64FD4"/>
    <w:rsid w:val="00C73ACA"/>
    <w:rsid w:val="00C74ED5"/>
    <w:rsid w:val="00C74F51"/>
    <w:rsid w:val="00C750FA"/>
    <w:rsid w:val="00C75A3C"/>
    <w:rsid w:val="00C81E23"/>
    <w:rsid w:val="00C8210A"/>
    <w:rsid w:val="00C83CD6"/>
    <w:rsid w:val="00C8425A"/>
    <w:rsid w:val="00C84A38"/>
    <w:rsid w:val="00C91523"/>
    <w:rsid w:val="00C91635"/>
    <w:rsid w:val="00C920A3"/>
    <w:rsid w:val="00C935AD"/>
    <w:rsid w:val="00CA31B8"/>
    <w:rsid w:val="00CA32A9"/>
    <w:rsid w:val="00CA6FC0"/>
    <w:rsid w:val="00CA73D6"/>
    <w:rsid w:val="00CB1339"/>
    <w:rsid w:val="00CB2317"/>
    <w:rsid w:val="00CC22F3"/>
    <w:rsid w:val="00CC4CB9"/>
    <w:rsid w:val="00CC69B9"/>
    <w:rsid w:val="00CD0D08"/>
    <w:rsid w:val="00CD256E"/>
    <w:rsid w:val="00CD35E6"/>
    <w:rsid w:val="00CD78DF"/>
    <w:rsid w:val="00CE0D2B"/>
    <w:rsid w:val="00CE2A12"/>
    <w:rsid w:val="00CE2FF2"/>
    <w:rsid w:val="00CE3FA8"/>
    <w:rsid w:val="00CE4F2F"/>
    <w:rsid w:val="00CE4F70"/>
    <w:rsid w:val="00CE77FC"/>
    <w:rsid w:val="00CF3FAE"/>
    <w:rsid w:val="00CF3FB3"/>
    <w:rsid w:val="00CF45EA"/>
    <w:rsid w:val="00CF4A3B"/>
    <w:rsid w:val="00CF5327"/>
    <w:rsid w:val="00D00C71"/>
    <w:rsid w:val="00D011CF"/>
    <w:rsid w:val="00D03ECD"/>
    <w:rsid w:val="00D055F1"/>
    <w:rsid w:val="00D05613"/>
    <w:rsid w:val="00D06415"/>
    <w:rsid w:val="00D06F80"/>
    <w:rsid w:val="00D07E21"/>
    <w:rsid w:val="00D14CE2"/>
    <w:rsid w:val="00D15563"/>
    <w:rsid w:val="00D15CE5"/>
    <w:rsid w:val="00D20023"/>
    <w:rsid w:val="00D201C6"/>
    <w:rsid w:val="00D2050E"/>
    <w:rsid w:val="00D22BA9"/>
    <w:rsid w:val="00D278D9"/>
    <w:rsid w:val="00D30DCA"/>
    <w:rsid w:val="00D338AE"/>
    <w:rsid w:val="00D40700"/>
    <w:rsid w:val="00D44777"/>
    <w:rsid w:val="00D462AE"/>
    <w:rsid w:val="00D47861"/>
    <w:rsid w:val="00D54306"/>
    <w:rsid w:val="00D5662E"/>
    <w:rsid w:val="00D60EB9"/>
    <w:rsid w:val="00D663D3"/>
    <w:rsid w:val="00D670C0"/>
    <w:rsid w:val="00D7122A"/>
    <w:rsid w:val="00D76287"/>
    <w:rsid w:val="00D801FB"/>
    <w:rsid w:val="00D84437"/>
    <w:rsid w:val="00D862E5"/>
    <w:rsid w:val="00D87851"/>
    <w:rsid w:val="00D91549"/>
    <w:rsid w:val="00D91888"/>
    <w:rsid w:val="00D93BFD"/>
    <w:rsid w:val="00D941C1"/>
    <w:rsid w:val="00D9644F"/>
    <w:rsid w:val="00DA0283"/>
    <w:rsid w:val="00DA180B"/>
    <w:rsid w:val="00DA1945"/>
    <w:rsid w:val="00DA1D07"/>
    <w:rsid w:val="00DA1D55"/>
    <w:rsid w:val="00DA31D8"/>
    <w:rsid w:val="00DA3C4D"/>
    <w:rsid w:val="00DA65D1"/>
    <w:rsid w:val="00DA7218"/>
    <w:rsid w:val="00DB1C5B"/>
    <w:rsid w:val="00DB32F6"/>
    <w:rsid w:val="00DB5BF1"/>
    <w:rsid w:val="00DB68A2"/>
    <w:rsid w:val="00DC027F"/>
    <w:rsid w:val="00DC669E"/>
    <w:rsid w:val="00DC76B5"/>
    <w:rsid w:val="00DD1EF4"/>
    <w:rsid w:val="00DD44AA"/>
    <w:rsid w:val="00DD569E"/>
    <w:rsid w:val="00DE0BD9"/>
    <w:rsid w:val="00DE3633"/>
    <w:rsid w:val="00DE4C95"/>
    <w:rsid w:val="00DE4D1D"/>
    <w:rsid w:val="00DE4EFC"/>
    <w:rsid w:val="00DE5547"/>
    <w:rsid w:val="00DE6C2B"/>
    <w:rsid w:val="00DF14AF"/>
    <w:rsid w:val="00DF1922"/>
    <w:rsid w:val="00DF360A"/>
    <w:rsid w:val="00DF48B7"/>
    <w:rsid w:val="00DF5B1F"/>
    <w:rsid w:val="00DF6313"/>
    <w:rsid w:val="00E0012A"/>
    <w:rsid w:val="00E013E7"/>
    <w:rsid w:val="00E02CD1"/>
    <w:rsid w:val="00E04541"/>
    <w:rsid w:val="00E048DA"/>
    <w:rsid w:val="00E06357"/>
    <w:rsid w:val="00E12BA8"/>
    <w:rsid w:val="00E13A0A"/>
    <w:rsid w:val="00E13FD1"/>
    <w:rsid w:val="00E16436"/>
    <w:rsid w:val="00E17916"/>
    <w:rsid w:val="00E20E45"/>
    <w:rsid w:val="00E2144E"/>
    <w:rsid w:val="00E22187"/>
    <w:rsid w:val="00E2479E"/>
    <w:rsid w:val="00E27166"/>
    <w:rsid w:val="00E275AC"/>
    <w:rsid w:val="00E30BE6"/>
    <w:rsid w:val="00E32E15"/>
    <w:rsid w:val="00E33F07"/>
    <w:rsid w:val="00E36AFD"/>
    <w:rsid w:val="00E40E9E"/>
    <w:rsid w:val="00E43A31"/>
    <w:rsid w:val="00E51333"/>
    <w:rsid w:val="00E55462"/>
    <w:rsid w:val="00E56043"/>
    <w:rsid w:val="00E562F4"/>
    <w:rsid w:val="00E5668B"/>
    <w:rsid w:val="00E572F7"/>
    <w:rsid w:val="00E63489"/>
    <w:rsid w:val="00E65A00"/>
    <w:rsid w:val="00E65E1C"/>
    <w:rsid w:val="00E67117"/>
    <w:rsid w:val="00E67367"/>
    <w:rsid w:val="00E67B53"/>
    <w:rsid w:val="00E71A21"/>
    <w:rsid w:val="00E72DFF"/>
    <w:rsid w:val="00E748BB"/>
    <w:rsid w:val="00E74C39"/>
    <w:rsid w:val="00E80267"/>
    <w:rsid w:val="00E80479"/>
    <w:rsid w:val="00E81E69"/>
    <w:rsid w:val="00E82B95"/>
    <w:rsid w:val="00E83343"/>
    <w:rsid w:val="00E83F98"/>
    <w:rsid w:val="00E84E5E"/>
    <w:rsid w:val="00E85C0B"/>
    <w:rsid w:val="00E877F9"/>
    <w:rsid w:val="00E90454"/>
    <w:rsid w:val="00E90813"/>
    <w:rsid w:val="00E929A7"/>
    <w:rsid w:val="00E92BD2"/>
    <w:rsid w:val="00E93612"/>
    <w:rsid w:val="00E95AE3"/>
    <w:rsid w:val="00E96650"/>
    <w:rsid w:val="00EA152A"/>
    <w:rsid w:val="00EA5F5A"/>
    <w:rsid w:val="00EB0C8B"/>
    <w:rsid w:val="00EB1034"/>
    <w:rsid w:val="00EB1403"/>
    <w:rsid w:val="00EB282D"/>
    <w:rsid w:val="00EB2A62"/>
    <w:rsid w:val="00EB59B5"/>
    <w:rsid w:val="00EB684A"/>
    <w:rsid w:val="00EB7270"/>
    <w:rsid w:val="00EB73F4"/>
    <w:rsid w:val="00EC1EC4"/>
    <w:rsid w:val="00EC6BD4"/>
    <w:rsid w:val="00EC6C3C"/>
    <w:rsid w:val="00ED1689"/>
    <w:rsid w:val="00ED20B2"/>
    <w:rsid w:val="00ED506F"/>
    <w:rsid w:val="00ED55BE"/>
    <w:rsid w:val="00ED794F"/>
    <w:rsid w:val="00EE0046"/>
    <w:rsid w:val="00EE18C7"/>
    <w:rsid w:val="00EE2502"/>
    <w:rsid w:val="00EE3A6A"/>
    <w:rsid w:val="00EE420B"/>
    <w:rsid w:val="00EE5948"/>
    <w:rsid w:val="00EE644F"/>
    <w:rsid w:val="00EF0100"/>
    <w:rsid w:val="00EF04AA"/>
    <w:rsid w:val="00EF3E9E"/>
    <w:rsid w:val="00EF5ACD"/>
    <w:rsid w:val="00EF6C90"/>
    <w:rsid w:val="00F003DE"/>
    <w:rsid w:val="00F02369"/>
    <w:rsid w:val="00F033F8"/>
    <w:rsid w:val="00F03693"/>
    <w:rsid w:val="00F04673"/>
    <w:rsid w:val="00F05426"/>
    <w:rsid w:val="00F05E31"/>
    <w:rsid w:val="00F0655E"/>
    <w:rsid w:val="00F070AA"/>
    <w:rsid w:val="00F10B36"/>
    <w:rsid w:val="00F1494D"/>
    <w:rsid w:val="00F15314"/>
    <w:rsid w:val="00F17F95"/>
    <w:rsid w:val="00F205F2"/>
    <w:rsid w:val="00F22A45"/>
    <w:rsid w:val="00F239FB"/>
    <w:rsid w:val="00F31EB7"/>
    <w:rsid w:val="00F330DD"/>
    <w:rsid w:val="00F33940"/>
    <w:rsid w:val="00F33B0C"/>
    <w:rsid w:val="00F34050"/>
    <w:rsid w:val="00F3422D"/>
    <w:rsid w:val="00F34549"/>
    <w:rsid w:val="00F34663"/>
    <w:rsid w:val="00F357D7"/>
    <w:rsid w:val="00F35B9D"/>
    <w:rsid w:val="00F367AF"/>
    <w:rsid w:val="00F40E1B"/>
    <w:rsid w:val="00F42339"/>
    <w:rsid w:val="00F42388"/>
    <w:rsid w:val="00F432AA"/>
    <w:rsid w:val="00F437F1"/>
    <w:rsid w:val="00F4621E"/>
    <w:rsid w:val="00F52771"/>
    <w:rsid w:val="00F5398F"/>
    <w:rsid w:val="00F5587C"/>
    <w:rsid w:val="00F60462"/>
    <w:rsid w:val="00F63EE1"/>
    <w:rsid w:val="00F64C2B"/>
    <w:rsid w:val="00F673E8"/>
    <w:rsid w:val="00F70627"/>
    <w:rsid w:val="00F70C35"/>
    <w:rsid w:val="00F711DB"/>
    <w:rsid w:val="00F71759"/>
    <w:rsid w:val="00F74B7F"/>
    <w:rsid w:val="00F74CCC"/>
    <w:rsid w:val="00F75277"/>
    <w:rsid w:val="00F75914"/>
    <w:rsid w:val="00F8252B"/>
    <w:rsid w:val="00F861C9"/>
    <w:rsid w:val="00F87D2B"/>
    <w:rsid w:val="00F904F9"/>
    <w:rsid w:val="00F90EA2"/>
    <w:rsid w:val="00F9162E"/>
    <w:rsid w:val="00F91BA2"/>
    <w:rsid w:val="00F91BB7"/>
    <w:rsid w:val="00F92003"/>
    <w:rsid w:val="00F96927"/>
    <w:rsid w:val="00F97B29"/>
    <w:rsid w:val="00FA00E9"/>
    <w:rsid w:val="00FA0C50"/>
    <w:rsid w:val="00FA10F6"/>
    <w:rsid w:val="00FA2377"/>
    <w:rsid w:val="00FA32D5"/>
    <w:rsid w:val="00FA5A31"/>
    <w:rsid w:val="00FA5CC0"/>
    <w:rsid w:val="00FA67A8"/>
    <w:rsid w:val="00FA6BFC"/>
    <w:rsid w:val="00FA6BFD"/>
    <w:rsid w:val="00FB0A3C"/>
    <w:rsid w:val="00FB15A4"/>
    <w:rsid w:val="00FB2140"/>
    <w:rsid w:val="00FB2BDC"/>
    <w:rsid w:val="00FB3A1A"/>
    <w:rsid w:val="00FB46E5"/>
    <w:rsid w:val="00FB4B91"/>
    <w:rsid w:val="00FB590B"/>
    <w:rsid w:val="00FB5C19"/>
    <w:rsid w:val="00FB6710"/>
    <w:rsid w:val="00FC010F"/>
    <w:rsid w:val="00FC0C02"/>
    <w:rsid w:val="00FC0C86"/>
    <w:rsid w:val="00FC13BD"/>
    <w:rsid w:val="00FC2850"/>
    <w:rsid w:val="00FC37CA"/>
    <w:rsid w:val="00FC421B"/>
    <w:rsid w:val="00FC4528"/>
    <w:rsid w:val="00FC51B1"/>
    <w:rsid w:val="00FC55E5"/>
    <w:rsid w:val="00FC61BE"/>
    <w:rsid w:val="00FC7329"/>
    <w:rsid w:val="00FD0281"/>
    <w:rsid w:val="00FD137E"/>
    <w:rsid w:val="00FD1F54"/>
    <w:rsid w:val="00FD29F8"/>
    <w:rsid w:val="00FD7740"/>
    <w:rsid w:val="00FE0B0E"/>
    <w:rsid w:val="00FE1241"/>
    <w:rsid w:val="00FE2418"/>
    <w:rsid w:val="00FE737E"/>
    <w:rsid w:val="00FE7676"/>
    <w:rsid w:val="00FF0795"/>
    <w:rsid w:val="00FF19A6"/>
    <w:rsid w:val="00FF1B7A"/>
    <w:rsid w:val="00FF2813"/>
    <w:rsid w:val="00FF290B"/>
    <w:rsid w:val="00FF48B3"/>
    <w:rsid w:val="00FF52CE"/>
    <w:rsid w:val="00FF6306"/>
    <w:rsid w:val="00FF7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53B8ADD2"/>
  <w15:docId w15:val="{CE7CAEDD-E351-4462-B107-F658D797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6B9C"/>
  </w:style>
  <w:style w:type="paragraph" w:styleId="Nadpis1">
    <w:name w:val="heading 1"/>
    <w:basedOn w:val="Normln"/>
    <w:next w:val="Normln"/>
    <w:link w:val="Nadpis1Char"/>
    <w:qFormat/>
    <w:rsid w:val="00F70C35"/>
    <w:pPr>
      <w:keepNext/>
      <w:spacing w:after="0" w:line="240" w:lineRule="auto"/>
      <w:outlineLvl w:val="0"/>
    </w:pPr>
    <w:rPr>
      <w:rFonts w:ascii="Times New Roman" w:eastAsia="Times New Roman" w:hAnsi="Times New Roman" w:cs="Times New Roman"/>
      <w:sz w:val="24"/>
      <w:szCs w:val="20"/>
    </w:rPr>
  </w:style>
  <w:style w:type="paragraph" w:styleId="Nadpis2">
    <w:name w:val="heading 2"/>
    <w:basedOn w:val="Normln"/>
    <w:next w:val="Normln"/>
    <w:link w:val="Nadpis2Char"/>
    <w:uiPriority w:val="9"/>
    <w:unhideWhenUsed/>
    <w:qFormat/>
    <w:rsid w:val="00F70C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AF3592"/>
    <w:pPr>
      <w:keepNext/>
      <w:keepLines/>
      <w:spacing w:before="200" w:after="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55354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5354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9281A"/>
    <w:pPr>
      <w:spacing w:after="0" w:line="240" w:lineRule="auto"/>
      <w:jc w:val="center"/>
    </w:pPr>
    <w:rPr>
      <w:rFonts w:ascii="Times New Roman" w:eastAsia="Times New Roman" w:hAnsi="Times New Roman" w:cs="Times New Roman"/>
      <w:b/>
      <w:bCs/>
      <w:sz w:val="24"/>
      <w:szCs w:val="20"/>
    </w:rPr>
  </w:style>
  <w:style w:type="character" w:customStyle="1" w:styleId="NzevChar">
    <w:name w:val="Název Char"/>
    <w:basedOn w:val="Standardnpsmoodstavce"/>
    <w:link w:val="Nzev"/>
    <w:rsid w:val="0019281A"/>
    <w:rPr>
      <w:rFonts w:ascii="Times New Roman" w:eastAsia="Times New Roman" w:hAnsi="Times New Roman" w:cs="Times New Roman"/>
      <w:b/>
      <w:bCs/>
      <w:sz w:val="24"/>
      <w:szCs w:val="20"/>
    </w:rPr>
  </w:style>
  <w:style w:type="paragraph" w:styleId="Odstavecseseznamem">
    <w:name w:val="List Paragraph"/>
    <w:basedOn w:val="Normln"/>
    <w:uiPriority w:val="34"/>
    <w:qFormat/>
    <w:rsid w:val="0019281A"/>
    <w:pPr>
      <w:ind w:left="720"/>
      <w:contextualSpacing/>
    </w:pPr>
  </w:style>
  <w:style w:type="character" w:styleId="Hypertextovodkaz">
    <w:name w:val="Hyperlink"/>
    <w:basedOn w:val="Standardnpsmoodstavce"/>
    <w:uiPriority w:val="99"/>
    <w:unhideWhenUsed/>
    <w:rsid w:val="00FC51B1"/>
    <w:rPr>
      <w:color w:val="0000FF" w:themeColor="hyperlink"/>
      <w:u w:val="single"/>
    </w:rPr>
  </w:style>
  <w:style w:type="table" w:styleId="Mkatabulky">
    <w:name w:val="Table Grid"/>
    <w:basedOn w:val="Normlntabulka"/>
    <w:uiPriority w:val="59"/>
    <w:rsid w:val="00DA31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hlav">
    <w:name w:val="header"/>
    <w:basedOn w:val="Normln"/>
    <w:link w:val="ZhlavChar"/>
    <w:uiPriority w:val="99"/>
    <w:semiHidden/>
    <w:unhideWhenUsed/>
    <w:rsid w:val="00C8210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C8210A"/>
  </w:style>
  <w:style w:type="paragraph" w:styleId="Zpat">
    <w:name w:val="footer"/>
    <w:basedOn w:val="Normln"/>
    <w:link w:val="ZpatChar"/>
    <w:uiPriority w:val="99"/>
    <w:unhideWhenUsed/>
    <w:rsid w:val="00C8210A"/>
    <w:pPr>
      <w:tabs>
        <w:tab w:val="center" w:pos="4536"/>
        <w:tab w:val="right" w:pos="9072"/>
      </w:tabs>
      <w:spacing w:after="0" w:line="240" w:lineRule="auto"/>
    </w:pPr>
  </w:style>
  <w:style w:type="character" w:customStyle="1" w:styleId="ZpatChar">
    <w:name w:val="Zápatí Char"/>
    <w:basedOn w:val="Standardnpsmoodstavce"/>
    <w:link w:val="Zpat"/>
    <w:uiPriority w:val="99"/>
    <w:rsid w:val="00C8210A"/>
  </w:style>
  <w:style w:type="character" w:customStyle="1" w:styleId="Nadpis1Char">
    <w:name w:val="Nadpis 1 Char"/>
    <w:basedOn w:val="Standardnpsmoodstavce"/>
    <w:link w:val="Nadpis1"/>
    <w:rsid w:val="00F70C35"/>
    <w:rPr>
      <w:rFonts w:ascii="Times New Roman" w:eastAsia="Times New Roman" w:hAnsi="Times New Roman" w:cs="Times New Roman"/>
      <w:sz w:val="24"/>
      <w:szCs w:val="20"/>
    </w:rPr>
  </w:style>
  <w:style w:type="character" w:customStyle="1" w:styleId="Nadpis2Char">
    <w:name w:val="Nadpis 2 Char"/>
    <w:basedOn w:val="Standardnpsmoodstavce"/>
    <w:link w:val="Nadpis2"/>
    <w:uiPriority w:val="9"/>
    <w:rsid w:val="00F70C3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semiHidden/>
    <w:unhideWhenUsed/>
    <w:rsid w:val="00F70C35"/>
    <w:pPr>
      <w:spacing w:after="0" w:line="240" w:lineRule="auto"/>
    </w:pPr>
    <w:rPr>
      <w:rFonts w:ascii="Times New Roman" w:eastAsia="Times New Roman" w:hAnsi="Times New Roman" w:cs="Times New Roman"/>
      <w:i/>
      <w:iCs/>
      <w:sz w:val="24"/>
      <w:szCs w:val="20"/>
    </w:rPr>
  </w:style>
  <w:style w:type="character" w:customStyle="1" w:styleId="ZkladntextChar">
    <w:name w:val="Základní text Char"/>
    <w:basedOn w:val="Standardnpsmoodstavce"/>
    <w:link w:val="Zkladntext"/>
    <w:semiHidden/>
    <w:rsid w:val="00F70C35"/>
    <w:rPr>
      <w:rFonts w:ascii="Times New Roman" w:eastAsia="Times New Roman" w:hAnsi="Times New Roman" w:cs="Times New Roman"/>
      <w:i/>
      <w:iCs/>
      <w:sz w:val="24"/>
      <w:szCs w:val="20"/>
    </w:rPr>
  </w:style>
  <w:style w:type="paragraph" w:customStyle="1" w:styleId="Styl1">
    <w:name w:val="Styl1"/>
    <w:basedOn w:val="Normln"/>
    <w:rsid w:val="00C91635"/>
    <w:pPr>
      <w:spacing w:after="0" w:line="240" w:lineRule="auto"/>
      <w:jc w:val="center"/>
    </w:pPr>
    <w:rPr>
      <w:rFonts w:ascii="Times New Roman" w:eastAsia="Times New Roman" w:hAnsi="Times New Roman" w:cs="Times New Roman"/>
      <w:b/>
      <w:sz w:val="32"/>
      <w:szCs w:val="24"/>
    </w:rPr>
  </w:style>
  <w:style w:type="paragraph" w:customStyle="1" w:styleId="TableContents">
    <w:name w:val="Table Contents"/>
    <w:basedOn w:val="Normln"/>
    <w:rsid w:val="006C6D01"/>
    <w:pPr>
      <w:widowControl w:val="0"/>
      <w:autoSpaceDN w:val="0"/>
      <w:adjustRightInd w:val="0"/>
      <w:spacing w:after="0" w:line="240" w:lineRule="auto"/>
    </w:pPr>
    <w:rPr>
      <w:rFonts w:ascii="Times New Roman" w:eastAsia="Times New Roman" w:hAnsi="Times New Roman" w:cs="Times New Roman"/>
      <w:sz w:val="24"/>
      <w:szCs w:val="24"/>
    </w:rPr>
  </w:style>
  <w:style w:type="paragraph" w:styleId="Zkladntextodsazen">
    <w:name w:val="Body Text Indent"/>
    <w:basedOn w:val="Normln"/>
    <w:link w:val="ZkladntextodsazenChar"/>
    <w:semiHidden/>
    <w:unhideWhenUsed/>
    <w:rsid w:val="00500020"/>
    <w:pPr>
      <w:spacing w:after="120" w:line="240" w:lineRule="auto"/>
      <w:ind w:left="283"/>
    </w:pPr>
    <w:rPr>
      <w:rFonts w:ascii="Times New Roman" w:eastAsia="Times New Roman" w:hAnsi="Times New Roman" w:cs="Times New Roman"/>
      <w:sz w:val="20"/>
      <w:szCs w:val="20"/>
    </w:rPr>
  </w:style>
  <w:style w:type="character" w:customStyle="1" w:styleId="ZkladntextodsazenChar">
    <w:name w:val="Základní text odsazený Char"/>
    <w:basedOn w:val="Standardnpsmoodstavce"/>
    <w:link w:val="Zkladntextodsazen"/>
    <w:semiHidden/>
    <w:rsid w:val="00500020"/>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612B8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2B87"/>
    <w:rPr>
      <w:rFonts w:ascii="Tahoma" w:hAnsi="Tahoma" w:cs="Tahoma"/>
      <w:sz w:val="16"/>
      <w:szCs w:val="16"/>
    </w:rPr>
  </w:style>
  <w:style w:type="paragraph" w:styleId="Podnadpis">
    <w:name w:val="Subtitle"/>
    <w:basedOn w:val="Normln"/>
    <w:link w:val="PodnadpisChar"/>
    <w:qFormat/>
    <w:rsid w:val="000821E0"/>
    <w:pPr>
      <w:spacing w:after="0" w:line="240" w:lineRule="auto"/>
    </w:pPr>
    <w:rPr>
      <w:rFonts w:ascii="Times New Roman" w:eastAsia="Times New Roman" w:hAnsi="Times New Roman" w:cs="Times New Roman"/>
      <w:b/>
      <w:sz w:val="24"/>
      <w:szCs w:val="20"/>
    </w:rPr>
  </w:style>
  <w:style w:type="character" w:customStyle="1" w:styleId="PodnadpisChar">
    <w:name w:val="Podnadpis Char"/>
    <w:basedOn w:val="Standardnpsmoodstavce"/>
    <w:link w:val="Podnadpis"/>
    <w:rsid w:val="000821E0"/>
    <w:rPr>
      <w:rFonts w:ascii="Times New Roman" w:eastAsia="Times New Roman" w:hAnsi="Times New Roman" w:cs="Times New Roman"/>
      <w:b/>
      <w:sz w:val="24"/>
      <w:szCs w:val="20"/>
    </w:rPr>
  </w:style>
  <w:style w:type="paragraph" w:styleId="Zkladntextodsazen2">
    <w:name w:val="Body Text Indent 2"/>
    <w:basedOn w:val="Normln"/>
    <w:link w:val="Zkladntextodsazen2Char"/>
    <w:unhideWhenUsed/>
    <w:rsid w:val="000821E0"/>
    <w:pPr>
      <w:spacing w:after="120" w:line="480" w:lineRule="auto"/>
      <w:ind w:left="283"/>
    </w:pPr>
    <w:rPr>
      <w:rFonts w:ascii="Times New Roman" w:eastAsia="Times New Roman" w:hAnsi="Times New Roman" w:cs="Times New Roman"/>
      <w:sz w:val="20"/>
      <w:szCs w:val="20"/>
    </w:rPr>
  </w:style>
  <w:style w:type="character" w:customStyle="1" w:styleId="Zkladntextodsazen2Char">
    <w:name w:val="Základní text odsazený 2 Char"/>
    <w:basedOn w:val="Standardnpsmoodstavce"/>
    <w:link w:val="Zkladntextodsazen2"/>
    <w:rsid w:val="000821E0"/>
    <w:rPr>
      <w:rFonts w:ascii="Times New Roman" w:eastAsia="Times New Roman" w:hAnsi="Times New Roman" w:cs="Times New Roman"/>
      <w:sz w:val="20"/>
      <w:szCs w:val="20"/>
    </w:rPr>
  </w:style>
  <w:style w:type="paragraph" w:customStyle="1" w:styleId="VetvtextuRVPZVCharChar">
    <w:name w:val="Výčet v textu_RVPZV Char Char"/>
    <w:basedOn w:val="Normln"/>
    <w:rsid w:val="00FC010F"/>
    <w:pPr>
      <w:numPr>
        <w:numId w:val="111"/>
      </w:numPr>
      <w:tabs>
        <w:tab w:val="clear" w:pos="360"/>
        <w:tab w:val="left" w:pos="567"/>
      </w:tabs>
      <w:spacing w:before="60" w:after="0" w:line="240" w:lineRule="auto"/>
      <w:ind w:left="567" w:hanging="397"/>
      <w:jc w:val="both"/>
    </w:pPr>
    <w:rPr>
      <w:rFonts w:ascii="Times New Roman" w:eastAsia="Times New Roman" w:hAnsi="Times New Roman" w:cs="Times New Roman"/>
    </w:rPr>
  </w:style>
  <w:style w:type="character" w:customStyle="1" w:styleId="Nadpis5Char">
    <w:name w:val="Nadpis 5 Char"/>
    <w:basedOn w:val="Standardnpsmoodstavce"/>
    <w:link w:val="Nadpis5"/>
    <w:uiPriority w:val="9"/>
    <w:semiHidden/>
    <w:rsid w:val="0055354E"/>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5354E"/>
    <w:rPr>
      <w:rFonts w:asciiTheme="majorHAnsi" w:eastAsiaTheme="majorEastAsia" w:hAnsiTheme="majorHAnsi" w:cstheme="majorBidi"/>
      <w:i/>
      <w:iCs/>
      <w:color w:val="243F60" w:themeColor="accent1" w:themeShade="7F"/>
    </w:rPr>
  </w:style>
  <w:style w:type="paragraph" w:customStyle="1" w:styleId="Odstavec">
    <w:name w:val="Odstavec"/>
    <w:basedOn w:val="Normln"/>
    <w:rsid w:val="0055354E"/>
    <w:pPr>
      <w:spacing w:before="120" w:after="120" w:line="240" w:lineRule="auto"/>
      <w:ind w:firstLine="709"/>
      <w:jc w:val="both"/>
    </w:pPr>
    <w:rPr>
      <w:rFonts w:ascii="Times New Roman" w:eastAsia="Times New Roman" w:hAnsi="Times New Roman" w:cs="Times New Roman"/>
      <w:sz w:val="24"/>
      <w:szCs w:val="24"/>
    </w:rPr>
  </w:style>
  <w:style w:type="character" w:customStyle="1" w:styleId="Nadpis3Char">
    <w:name w:val="Nadpis 3 Char"/>
    <w:basedOn w:val="Standardnpsmoodstavce"/>
    <w:link w:val="Nadpis3"/>
    <w:uiPriority w:val="9"/>
    <w:semiHidden/>
    <w:rsid w:val="00AF3592"/>
    <w:rPr>
      <w:rFonts w:asciiTheme="majorHAnsi" w:eastAsiaTheme="majorEastAsia" w:hAnsiTheme="majorHAnsi" w:cstheme="majorBidi"/>
      <w:b/>
      <w:bCs/>
      <w:color w:val="4F81BD" w:themeColor="accent1"/>
    </w:rPr>
  </w:style>
  <w:style w:type="paragraph" w:styleId="Zkladntext2">
    <w:name w:val="Body Text 2"/>
    <w:basedOn w:val="Normln"/>
    <w:link w:val="Zkladntext2Char"/>
    <w:uiPriority w:val="99"/>
    <w:semiHidden/>
    <w:unhideWhenUsed/>
    <w:rsid w:val="00AF3592"/>
    <w:pPr>
      <w:spacing w:after="120" w:line="480" w:lineRule="auto"/>
    </w:pPr>
  </w:style>
  <w:style w:type="character" w:customStyle="1" w:styleId="Zkladntext2Char">
    <w:name w:val="Základní text 2 Char"/>
    <w:basedOn w:val="Standardnpsmoodstavce"/>
    <w:link w:val="Zkladntext2"/>
    <w:uiPriority w:val="99"/>
    <w:semiHidden/>
    <w:rsid w:val="00AF3592"/>
  </w:style>
  <w:style w:type="paragraph" w:customStyle="1" w:styleId="Styl11bTunKurzvaVpravo02cmPed1b">
    <w:name w:val="Styl 11 b. Tučné Kurzíva Vpravo:  02 cm Před:  1 b."/>
    <w:basedOn w:val="Normln"/>
    <w:rsid w:val="00AF3592"/>
    <w:pPr>
      <w:numPr>
        <w:numId w:val="176"/>
      </w:numPr>
      <w:autoSpaceDE w:val="0"/>
      <w:autoSpaceDN w:val="0"/>
      <w:spacing w:before="20" w:after="0" w:line="240" w:lineRule="auto"/>
      <w:ind w:right="113"/>
    </w:pPr>
    <w:rPr>
      <w:rFonts w:ascii="Times New Roman" w:eastAsia="Times New Roman" w:hAnsi="Times New Roman" w:cs="Times New Roman"/>
      <w:b/>
      <w:i/>
      <w:szCs w:val="20"/>
    </w:rPr>
  </w:style>
  <w:style w:type="paragraph" w:styleId="Normlnweb">
    <w:name w:val="Normal (Web)"/>
    <w:basedOn w:val="Normln"/>
    <w:uiPriority w:val="99"/>
    <w:semiHidden/>
    <w:unhideWhenUsed/>
    <w:rsid w:val="00F64C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ln"/>
    <w:rsid w:val="006C6C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npsmoodstavce"/>
    <w:rsid w:val="006C6C9F"/>
  </w:style>
  <w:style w:type="character" w:customStyle="1" w:styleId="eop">
    <w:name w:val="eop"/>
    <w:basedOn w:val="Standardnpsmoodstavce"/>
    <w:rsid w:val="006C6C9F"/>
  </w:style>
  <w:style w:type="paragraph" w:customStyle="1" w:styleId="Standard">
    <w:name w:val="Standard"/>
    <w:rsid w:val="000C4B7D"/>
    <w:pPr>
      <w:widowControl w:val="0"/>
      <w:suppressAutoHyphens/>
      <w:autoSpaceDN w:val="0"/>
      <w:spacing w:after="0"/>
      <w:textAlignment w:val="baseline"/>
    </w:pPr>
    <w:rPr>
      <w:rFonts w:ascii="Arial" w:eastAsia="Arial" w:hAnsi="Arial" w:cs="Arial"/>
      <w:lang w:eastAsia="zh-CN" w:bidi="hi-IN"/>
    </w:rPr>
  </w:style>
  <w:style w:type="numbering" w:customStyle="1" w:styleId="WWNum11">
    <w:name w:val="WWNum11"/>
    <w:basedOn w:val="Bezseznamu"/>
    <w:rsid w:val="000C4B7D"/>
    <w:pPr>
      <w:numPr>
        <w:numId w:val="222"/>
      </w:numPr>
    </w:pPr>
  </w:style>
  <w:style w:type="numbering" w:customStyle="1" w:styleId="WWNum27">
    <w:name w:val="WWNum27"/>
    <w:basedOn w:val="Bezseznamu"/>
    <w:rsid w:val="000C4B7D"/>
    <w:pPr>
      <w:numPr>
        <w:numId w:val="223"/>
      </w:numPr>
    </w:pPr>
  </w:style>
  <w:style w:type="numbering" w:customStyle="1" w:styleId="WWNum35">
    <w:name w:val="WWNum35"/>
    <w:basedOn w:val="Bezseznamu"/>
    <w:rsid w:val="000C4B7D"/>
    <w:pPr>
      <w:numPr>
        <w:numId w:val="224"/>
      </w:numPr>
    </w:pPr>
  </w:style>
  <w:style w:type="numbering" w:customStyle="1" w:styleId="WWNum1">
    <w:name w:val="WWNum1"/>
    <w:basedOn w:val="Bezseznamu"/>
    <w:rsid w:val="000C4B7D"/>
    <w:pPr>
      <w:numPr>
        <w:numId w:val="225"/>
      </w:numPr>
    </w:pPr>
  </w:style>
  <w:style w:type="numbering" w:customStyle="1" w:styleId="WWNum33">
    <w:name w:val="WWNum33"/>
    <w:basedOn w:val="Bezseznamu"/>
    <w:rsid w:val="000C4B7D"/>
    <w:pPr>
      <w:numPr>
        <w:numId w:val="226"/>
      </w:numPr>
    </w:pPr>
  </w:style>
  <w:style w:type="numbering" w:customStyle="1" w:styleId="WWNum16">
    <w:name w:val="WWNum16"/>
    <w:basedOn w:val="Bezseznamu"/>
    <w:rsid w:val="000C4B7D"/>
    <w:pPr>
      <w:numPr>
        <w:numId w:val="227"/>
      </w:numPr>
    </w:pPr>
  </w:style>
  <w:style w:type="numbering" w:customStyle="1" w:styleId="WWNum2">
    <w:name w:val="WWNum2"/>
    <w:basedOn w:val="Bezseznamu"/>
    <w:rsid w:val="003B3DAF"/>
    <w:pPr>
      <w:numPr>
        <w:numId w:val="232"/>
      </w:numPr>
    </w:pPr>
  </w:style>
  <w:style w:type="numbering" w:customStyle="1" w:styleId="WWNum19">
    <w:name w:val="WWNum19"/>
    <w:basedOn w:val="Bezseznamu"/>
    <w:rsid w:val="00105CC7"/>
    <w:pPr>
      <w:numPr>
        <w:numId w:val="234"/>
      </w:numPr>
    </w:pPr>
  </w:style>
  <w:style w:type="numbering" w:customStyle="1" w:styleId="WWNum30">
    <w:name w:val="WWNum30"/>
    <w:basedOn w:val="Bezseznamu"/>
    <w:rsid w:val="00105CC7"/>
    <w:pPr>
      <w:numPr>
        <w:numId w:val="235"/>
      </w:numPr>
    </w:pPr>
  </w:style>
  <w:style w:type="numbering" w:customStyle="1" w:styleId="WWNum28">
    <w:name w:val="WWNum28"/>
    <w:basedOn w:val="Bezseznamu"/>
    <w:rsid w:val="00105CC7"/>
    <w:pPr>
      <w:numPr>
        <w:numId w:val="236"/>
      </w:numPr>
    </w:pPr>
  </w:style>
  <w:style w:type="numbering" w:customStyle="1" w:styleId="WWNum40">
    <w:name w:val="WWNum40"/>
    <w:basedOn w:val="Bezseznamu"/>
    <w:rsid w:val="00B2388D"/>
    <w:pPr>
      <w:numPr>
        <w:numId w:val="238"/>
      </w:numPr>
    </w:pPr>
  </w:style>
  <w:style w:type="numbering" w:customStyle="1" w:styleId="WWNum8">
    <w:name w:val="WWNum8"/>
    <w:basedOn w:val="Bezseznamu"/>
    <w:rsid w:val="000F791D"/>
    <w:pPr>
      <w:numPr>
        <w:numId w:val="240"/>
      </w:numPr>
    </w:pPr>
  </w:style>
  <w:style w:type="numbering" w:customStyle="1" w:styleId="WWNum3">
    <w:name w:val="WWNum3"/>
    <w:basedOn w:val="Bezseznamu"/>
    <w:rsid w:val="000F791D"/>
    <w:pPr>
      <w:numPr>
        <w:numId w:val="241"/>
      </w:numPr>
    </w:pPr>
  </w:style>
  <w:style w:type="numbering" w:customStyle="1" w:styleId="WWNum6">
    <w:name w:val="WWNum6"/>
    <w:basedOn w:val="Bezseznamu"/>
    <w:rsid w:val="001459D0"/>
    <w:pPr>
      <w:numPr>
        <w:numId w:val="242"/>
      </w:numPr>
    </w:pPr>
  </w:style>
  <w:style w:type="numbering" w:customStyle="1" w:styleId="WWNum38">
    <w:name w:val="WWNum38"/>
    <w:basedOn w:val="Bezseznamu"/>
    <w:rsid w:val="001459D0"/>
    <w:pPr>
      <w:numPr>
        <w:numId w:val="243"/>
      </w:numPr>
    </w:pPr>
  </w:style>
  <w:style w:type="numbering" w:customStyle="1" w:styleId="WWNum10">
    <w:name w:val="WWNum10"/>
    <w:basedOn w:val="Bezseznamu"/>
    <w:rsid w:val="001459D0"/>
    <w:pPr>
      <w:numPr>
        <w:numId w:val="2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5173">
      <w:bodyDiv w:val="1"/>
      <w:marLeft w:val="0"/>
      <w:marRight w:val="0"/>
      <w:marTop w:val="0"/>
      <w:marBottom w:val="0"/>
      <w:divBdr>
        <w:top w:val="none" w:sz="0" w:space="0" w:color="auto"/>
        <w:left w:val="none" w:sz="0" w:space="0" w:color="auto"/>
        <w:bottom w:val="none" w:sz="0" w:space="0" w:color="auto"/>
        <w:right w:val="none" w:sz="0" w:space="0" w:color="auto"/>
      </w:divBdr>
      <w:divsChild>
        <w:div w:id="266935164">
          <w:marLeft w:val="0"/>
          <w:marRight w:val="0"/>
          <w:marTop w:val="0"/>
          <w:marBottom w:val="0"/>
          <w:divBdr>
            <w:top w:val="none" w:sz="0" w:space="0" w:color="auto"/>
            <w:left w:val="none" w:sz="0" w:space="0" w:color="auto"/>
            <w:bottom w:val="none" w:sz="0" w:space="0" w:color="auto"/>
            <w:right w:val="none" w:sz="0" w:space="0" w:color="auto"/>
          </w:divBdr>
        </w:div>
      </w:divsChild>
    </w:div>
    <w:div w:id="157313679">
      <w:bodyDiv w:val="1"/>
      <w:marLeft w:val="0"/>
      <w:marRight w:val="0"/>
      <w:marTop w:val="0"/>
      <w:marBottom w:val="0"/>
      <w:divBdr>
        <w:top w:val="none" w:sz="0" w:space="0" w:color="auto"/>
        <w:left w:val="none" w:sz="0" w:space="0" w:color="auto"/>
        <w:bottom w:val="none" w:sz="0" w:space="0" w:color="auto"/>
        <w:right w:val="none" w:sz="0" w:space="0" w:color="auto"/>
      </w:divBdr>
      <w:divsChild>
        <w:div w:id="108396569">
          <w:marLeft w:val="0"/>
          <w:marRight w:val="0"/>
          <w:marTop w:val="0"/>
          <w:marBottom w:val="0"/>
          <w:divBdr>
            <w:top w:val="none" w:sz="0" w:space="0" w:color="auto"/>
            <w:left w:val="none" w:sz="0" w:space="0" w:color="auto"/>
            <w:bottom w:val="none" w:sz="0" w:space="0" w:color="auto"/>
            <w:right w:val="none" w:sz="0" w:space="0" w:color="auto"/>
          </w:divBdr>
        </w:div>
        <w:div w:id="1872764356">
          <w:marLeft w:val="0"/>
          <w:marRight w:val="0"/>
          <w:marTop w:val="0"/>
          <w:marBottom w:val="0"/>
          <w:divBdr>
            <w:top w:val="none" w:sz="0" w:space="0" w:color="auto"/>
            <w:left w:val="none" w:sz="0" w:space="0" w:color="auto"/>
            <w:bottom w:val="none" w:sz="0" w:space="0" w:color="auto"/>
            <w:right w:val="none" w:sz="0" w:space="0" w:color="auto"/>
          </w:divBdr>
        </w:div>
      </w:divsChild>
    </w:div>
    <w:div w:id="177743619">
      <w:bodyDiv w:val="1"/>
      <w:marLeft w:val="0"/>
      <w:marRight w:val="0"/>
      <w:marTop w:val="0"/>
      <w:marBottom w:val="0"/>
      <w:divBdr>
        <w:top w:val="none" w:sz="0" w:space="0" w:color="auto"/>
        <w:left w:val="none" w:sz="0" w:space="0" w:color="auto"/>
        <w:bottom w:val="none" w:sz="0" w:space="0" w:color="auto"/>
        <w:right w:val="none" w:sz="0" w:space="0" w:color="auto"/>
      </w:divBdr>
    </w:div>
    <w:div w:id="549651127">
      <w:bodyDiv w:val="1"/>
      <w:marLeft w:val="0"/>
      <w:marRight w:val="0"/>
      <w:marTop w:val="0"/>
      <w:marBottom w:val="0"/>
      <w:divBdr>
        <w:top w:val="none" w:sz="0" w:space="0" w:color="auto"/>
        <w:left w:val="none" w:sz="0" w:space="0" w:color="auto"/>
        <w:bottom w:val="none" w:sz="0" w:space="0" w:color="auto"/>
        <w:right w:val="none" w:sz="0" w:space="0" w:color="auto"/>
      </w:divBdr>
      <w:divsChild>
        <w:div w:id="239950132">
          <w:marLeft w:val="0"/>
          <w:marRight w:val="0"/>
          <w:marTop w:val="0"/>
          <w:marBottom w:val="0"/>
          <w:divBdr>
            <w:top w:val="none" w:sz="0" w:space="0" w:color="auto"/>
            <w:left w:val="none" w:sz="0" w:space="0" w:color="auto"/>
            <w:bottom w:val="none" w:sz="0" w:space="0" w:color="auto"/>
            <w:right w:val="none" w:sz="0" w:space="0" w:color="auto"/>
          </w:divBdr>
        </w:div>
        <w:div w:id="2138714800">
          <w:marLeft w:val="0"/>
          <w:marRight w:val="0"/>
          <w:marTop w:val="0"/>
          <w:marBottom w:val="0"/>
          <w:divBdr>
            <w:top w:val="none" w:sz="0" w:space="0" w:color="auto"/>
            <w:left w:val="none" w:sz="0" w:space="0" w:color="auto"/>
            <w:bottom w:val="none" w:sz="0" w:space="0" w:color="auto"/>
            <w:right w:val="none" w:sz="0" w:space="0" w:color="auto"/>
          </w:divBdr>
        </w:div>
      </w:divsChild>
    </w:div>
    <w:div w:id="560482514">
      <w:bodyDiv w:val="1"/>
      <w:marLeft w:val="0"/>
      <w:marRight w:val="0"/>
      <w:marTop w:val="0"/>
      <w:marBottom w:val="0"/>
      <w:divBdr>
        <w:top w:val="none" w:sz="0" w:space="0" w:color="auto"/>
        <w:left w:val="none" w:sz="0" w:space="0" w:color="auto"/>
        <w:bottom w:val="none" w:sz="0" w:space="0" w:color="auto"/>
        <w:right w:val="none" w:sz="0" w:space="0" w:color="auto"/>
      </w:divBdr>
    </w:div>
    <w:div w:id="600451131">
      <w:bodyDiv w:val="1"/>
      <w:marLeft w:val="0"/>
      <w:marRight w:val="0"/>
      <w:marTop w:val="0"/>
      <w:marBottom w:val="0"/>
      <w:divBdr>
        <w:top w:val="none" w:sz="0" w:space="0" w:color="auto"/>
        <w:left w:val="none" w:sz="0" w:space="0" w:color="auto"/>
        <w:bottom w:val="none" w:sz="0" w:space="0" w:color="auto"/>
        <w:right w:val="none" w:sz="0" w:space="0" w:color="auto"/>
      </w:divBdr>
    </w:div>
    <w:div w:id="627247304">
      <w:bodyDiv w:val="1"/>
      <w:marLeft w:val="0"/>
      <w:marRight w:val="0"/>
      <w:marTop w:val="0"/>
      <w:marBottom w:val="0"/>
      <w:divBdr>
        <w:top w:val="none" w:sz="0" w:space="0" w:color="auto"/>
        <w:left w:val="none" w:sz="0" w:space="0" w:color="auto"/>
        <w:bottom w:val="none" w:sz="0" w:space="0" w:color="auto"/>
        <w:right w:val="none" w:sz="0" w:space="0" w:color="auto"/>
      </w:divBdr>
    </w:div>
    <w:div w:id="863834097">
      <w:bodyDiv w:val="1"/>
      <w:marLeft w:val="0"/>
      <w:marRight w:val="0"/>
      <w:marTop w:val="0"/>
      <w:marBottom w:val="0"/>
      <w:divBdr>
        <w:top w:val="none" w:sz="0" w:space="0" w:color="auto"/>
        <w:left w:val="none" w:sz="0" w:space="0" w:color="auto"/>
        <w:bottom w:val="none" w:sz="0" w:space="0" w:color="auto"/>
        <w:right w:val="none" w:sz="0" w:space="0" w:color="auto"/>
      </w:divBdr>
    </w:div>
    <w:div w:id="966356820">
      <w:bodyDiv w:val="1"/>
      <w:marLeft w:val="0"/>
      <w:marRight w:val="0"/>
      <w:marTop w:val="0"/>
      <w:marBottom w:val="0"/>
      <w:divBdr>
        <w:top w:val="none" w:sz="0" w:space="0" w:color="auto"/>
        <w:left w:val="none" w:sz="0" w:space="0" w:color="auto"/>
        <w:bottom w:val="none" w:sz="0" w:space="0" w:color="auto"/>
        <w:right w:val="none" w:sz="0" w:space="0" w:color="auto"/>
      </w:divBdr>
      <w:divsChild>
        <w:div w:id="1686594395">
          <w:marLeft w:val="0"/>
          <w:marRight w:val="0"/>
          <w:marTop w:val="0"/>
          <w:marBottom w:val="0"/>
          <w:divBdr>
            <w:top w:val="none" w:sz="0" w:space="0" w:color="auto"/>
            <w:left w:val="none" w:sz="0" w:space="0" w:color="auto"/>
            <w:bottom w:val="none" w:sz="0" w:space="0" w:color="auto"/>
            <w:right w:val="none" w:sz="0" w:space="0" w:color="auto"/>
          </w:divBdr>
        </w:div>
      </w:divsChild>
    </w:div>
    <w:div w:id="996878963">
      <w:bodyDiv w:val="1"/>
      <w:marLeft w:val="0"/>
      <w:marRight w:val="0"/>
      <w:marTop w:val="0"/>
      <w:marBottom w:val="0"/>
      <w:divBdr>
        <w:top w:val="none" w:sz="0" w:space="0" w:color="auto"/>
        <w:left w:val="none" w:sz="0" w:space="0" w:color="auto"/>
        <w:bottom w:val="none" w:sz="0" w:space="0" w:color="auto"/>
        <w:right w:val="none" w:sz="0" w:space="0" w:color="auto"/>
      </w:divBdr>
      <w:divsChild>
        <w:div w:id="1429235266">
          <w:marLeft w:val="0"/>
          <w:marRight w:val="0"/>
          <w:marTop w:val="0"/>
          <w:marBottom w:val="0"/>
          <w:divBdr>
            <w:top w:val="none" w:sz="0" w:space="0" w:color="auto"/>
            <w:left w:val="none" w:sz="0" w:space="0" w:color="auto"/>
            <w:bottom w:val="none" w:sz="0" w:space="0" w:color="auto"/>
            <w:right w:val="none" w:sz="0" w:space="0" w:color="auto"/>
          </w:divBdr>
        </w:div>
        <w:div w:id="1426459123">
          <w:marLeft w:val="0"/>
          <w:marRight w:val="0"/>
          <w:marTop w:val="0"/>
          <w:marBottom w:val="0"/>
          <w:divBdr>
            <w:top w:val="none" w:sz="0" w:space="0" w:color="auto"/>
            <w:left w:val="none" w:sz="0" w:space="0" w:color="auto"/>
            <w:bottom w:val="none" w:sz="0" w:space="0" w:color="auto"/>
            <w:right w:val="none" w:sz="0" w:space="0" w:color="auto"/>
          </w:divBdr>
        </w:div>
      </w:divsChild>
    </w:div>
    <w:div w:id="1028330860">
      <w:bodyDiv w:val="1"/>
      <w:marLeft w:val="0"/>
      <w:marRight w:val="0"/>
      <w:marTop w:val="0"/>
      <w:marBottom w:val="0"/>
      <w:divBdr>
        <w:top w:val="none" w:sz="0" w:space="0" w:color="auto"/>
        <w:left w:val="none" w:sz="0" w:space="0" w:color="auto"/>
        <w:bottom w:val="none" w:sz="0" w:space="0" w:color="auto"/>
        <w:right w:val="none" w:sz="0" w:space="0" w:color="auto"/>
      </w:divBdr>
    </w:div>
    <w:div w:id="1299336220">
      <w:bodyDiv w:val="1"/>
      <w:marLeft w:val="0"/>
      <w:marRight w:val="0"/>
      <w:marTop w:val="0"/>
      <w:marBottom w:val="0"/>
      <w:divBdr>
        <w:top w:val="none" w:sz="0" w:space="0" w:color="auto"/>
        <w:left w:val="none" w:sz="0" w:space="0" w:color="auto"/>
        <w:bottom w:val="none" w:sz="0" w:space="0" w:color="auto"/>
        <w:right w:val="none" w:sz="0" w:space="0" w:color="auto"/>
      </w:divBdr>
    </w:div>
    <w:div w:id="1429698886">
      <w:bodyDiv w:val="1"/>
      <w:marLeft w:val="0"/>
      <w:marRight w:val="0"/>
      <w:marTop w:val="0"/>
      <w:marBottom w:val="0"/>
      <w:divBdr>
        <w:top w:val="none" w:sz="0" w:space="0" w:color="auto"/>
        <w:left w:val="none" w:sz="0" w:space="0" w:color="auto"/>
        <w:bottom w:val="none" w:sz="0" w:space="0" w:color="auto"/>
        <w:right w:val="none" w:sz="0" w:space="0" w:color="auto"/>
      </w:divBdr>
      <w:divsChild>
        <w:div w:id="1909807215">
          <w:marLeft w:val="0"/>
          <w:marRight w:val="0"/>
          <w:marTop w:val="0"/>
          <w:marBottom w:val="0"/>
          <w:divBdr>
            <w:top w:val="none" w:sz="0" w:space="0" w:color="auto"/>
            <w:left w:val="none" w:sz="0" w:space="0" w:color="auto"/>
            <w:bottom w:val="none" w:sz="0" w:space="0" w:color="auto"/>
            <w:right w:val="none" w:sz="0" w:space="0" w:color="auto"/>
          </w:divBdr>
        </w:div>
        <w:div w:id="1580823132">
          <w:marLeft w:val="0"/>
          <w:marRight w:val="0"/>
          <w:marTop w:val="0"/>
          <w:marBottom w:val="0"/>
          <w:divBdr>
            <w:top w:val="none" w:sz="0" w:space="0" w:color="auto"/>
            <w:left w:val="none" w:sz="0" w:space="0" w:color="auto"/>
            <w:bottom w:val="none" w:sz="0" w:space="0" w:color="auto"/>
            <w:right w:val="none" w:sz="0" w:space="0" w:color="auto"/>
          </w:divBdr>
        </w:div>
      </w:divsChild>
    </w:div>
    <w:div w:id="1471090467">
      <w:bodyDiv w:val="1"/>
      <w:marLeft w:val="0"/>
      <w:marRight w:val="0"/>
      <w:marTop w:val="0"/>
      <w:marBottom w:val="0"/>
      <w:divBdr>
        <w:top w:val="none" w:sz="0" w:space="0" w:color="auto"/>
        <w:left w:val="none" w:sz="0" w:space="0" w:color="auto"/>
        <w:bottom w:val="none" w:sz="0" w:space="0" w:color="auto"/>
        <w:right w:val="none" w:sz="0" w:space="0" w:color="auto"/>
      </w:divBdr>
    </w:div>
    <w:div w:id="168921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00249-A1FD-4B97-B79E-421B19705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8624</TotalTime>
  <Pages>1</Pages>
  <Words>73613</Words>
  <Characters>434317</Characters>
  <Application>Microsoft Office Word</Application>
  <DocSecurity>0</DocSecurity>
  <Lines>3619</Lines>
  <Paragraphs>1013</Paragraphs>
  <ScaleCrop>false</ScaleCrop>
  <HeadingPairs>
    <vt:vector size="2" baseType="variant">
      <vt:variant>
        <vt:lpstr>Název</vt:lpstr>
      </vt:variant>
      <vt:variant>
        <vt:i4>1</vt:i4>
      </vt:variant>
    </vt:vector>
  </HeadingPairs>
  <TitlesOfParts>
    <vt:vector size="1" baseType="lpstr">
      <vt:lpstr/>
    </vt:vector>
  </TitlesOfParts>
  <Company>ZŠ Uh.Ostroh</Company>
  <LinksUpToDate>false</LinksUpToDate>
  <CharactersWithSpaces>506917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ZŠ Uh.Ostroh</dc:creator>
  <cp:keywords/>
  <dc:description/>
  <cp:lastModifiedBy>Konečná Monika</cp:lastModifiedBy>
  <cp:revision>447</cp:revision>
  <cp:lastPrinted>2026-04-29T13:19:00Z</cp:lastPrinted>
  <dcterms:created xsi:type="dcterms:W3CDTF">2011-05-13T07:45:00Z</dcterms:created>
  <dcterms:modified xsi:type="dcterms:W3CDTF">2026-04-29T14:26:00Z</dcterms:modified>
</cp:coreProperties>
</file>